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ook w:val="04A0" w:firstRow="1" w:lastRow="0" w:firstColumn="1" w:lastColumn="0" w:noHBand="0" w:noVBand="1"/>
      </w:tblPr>
      <w:tblGrid>
        <w:gridCol w:w="4077"/>
        <w:gridCol w:w="1276"/>
        <w:gridCol w:w="4536"/>
      </w:tblGrid>
      <w:tr w:rsidR="00180D9E" w:rsidRPr="00180D9E" w14:paraId="0249D1E7" w14:textId="77777777" w:rsidTr="00A1711B">
        <w:tc>
          <w:tcPr>
            <w:tcW w:w="4077" w:type="dxa"/>
            <w:shd w:val="clear" w:color="auto" w:fill="auto"/>
          </w:tcPr>
          <w:p w14:paraId="01395807" w14:textId="77777777" w:rsidR="00180D9E" w:rsidRPr="00180D9E" w:rsidRDefault="00180D9E" w:rsidP="00180D9E">
            <w:pPr>
              <w:jc w:val="center"/>
              <w:rPr>
                <w:b/>
                <w:sz w:val="28"/>
                <w:szCs w:val="28"/>
              </w:rPr>
            </w:pPr>
          </w:p>
          <w:p w14:paraId="0FF2C715" w14:textId="77777777" w:rsidR="00180D9E" w:rsidRPr="00180D9E" w:rsidRDefault="00180D9E" w:rsidP="00180D9E">
            <w:pPr>
              <w:jc w:val="center"/>
              <w:rPr>
                <w:b/>
                <w:sz w:val="28"/>
                <w:szCs w:val="28"/>
              </w:rPr>
            </w:pPr>
            <w:r w:rsidRPr="00180D9E">
              <w:rPr>
                <w:b/>
                <w:sz w:val="28"/>
                <w:szCs w:val="28"/>
              </w:rPr>
              <w:t xml:space="preserve">                                            Республика Бурятия</w:t>
            </w:r>
          </w:p>
          <w:p w14:paraId="6FCC2F7E" w14:textId="77777777" w:rsidR="00180D9E" w:rsidRPr="00180D9E" w:rsidRDefault="00180D9E" w:rsidP="00180D9E">
            <w:pPr>
              <w:jc w:val="center"/>
              <w:rPr>
                <w:sz w:val="16"/>
                <w:szCs w:val="16"/>
              </w:rPr>
            </w:pPr>
            <w:r w:rsidRPr="00180D9E">
              <w:rPr>
                <w:b/>
                <w:sz w:val="28"/>
                <w:szCs w:val="28"/>
              </w:rPr>
              <w:t xml:space="preserve">Совет депутатов муниципального образования «город Северобайкальск» </w:t>
            </w:r>
          </w:p>
        </w:tc>
        <w:tc>
          <w:tcPr>
            <w:tcW w:w="1276" w:type="dxa"/>
            <w:shd w:val="clear" w:color="auto" w:fill="auto"/>
          </w:tcPr>
          <w:p w14:paraId="0746E954" w14:textId="35218CA6" w:rsidR="00180D9E" w:rsidRPr="00180D9E" w:rsidRDefault="00352DBC" w:rsidP="00180D9E">
            <w:pPr>
              <w:jc w:val="center"/>
              <w:rPr>
                <w:sz w:val="16"/>
                <w:szCs w:val="16"/>
              </w:rPr>
            </w:pPr>
            <w:r>
              <w:rPr>
                <w:noProof/>
              </w:rPr>
              <mc:AlternateContent>
                <mc:Choice Requires="wps">
                  <w:drawing>
                    <wp:anchor distT="0" distB="0" distL="114300" distR="114300" simplePos="0" relativeHeight="251660288" behindDoc="0" locked="0" layoutInCell="1" allowOverlap="1" wp14:anchorId="50ACEFD1" wp14:editId="433A782F">
                      <wp:simplePos x="0" y="0"/>
                      <wp:positionH relativeFrom="column">
                        <wp:posOffset>236220</wp:posOffset>
                      </wp:positionH>
                      <wp:positionV relativeFrom="paragraph">
                        <wp:posOffset>-428625</wp:posOffset>
                      </wp:positionV>
                      <wp:extent cx="457200" cy="2667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F0D76" id="Rectangle 2" o:spid="_x0000_s1026" style="position:absolute;margin-left:18.6pt;margin-top:-33.75pt;width:3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" stroked="f"/>
                  </w:pict>
                </mc:Fallback>
              </mc:AlternateContent>
            </w:r>
            <w:r w:rsidR="00180D9E">
              <w:rPr>
                <w:noProof/>
              </w:rPr>
              <w:drawing>
                <wp:anchor distT="0" distB="0" distL="114300" distR="114300" simplePos="0" relativeHeight="251659264" behindDoc="0" locked="0" layoutInCell="1" allowOverlap="1" wp14:anchorId="1578F63A" wp14:editId="5C8AC59E">
                  <wp:simplePos x="0" y="0"/>
                  <wp:positionH relativeFrom="column">
                    <wp:posOffset>160020</wp:posOffset>
                  </wp:positionH>
                  <wp:positionV relativeFrom="paragraph">
                    <wp:posOffset>-139700</wp:posOffset>
                  </wp:positionV>
                  <wp:extent cx="571500" cy="6858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anchor>
              </w:drawing>
            </w:r>
          </w:p>
        </w:tc>
        <w:tc>
          <w:tcPr>
            <w:tcW w:w="4536" w:type="dxa"/>
            <w:shd w:val="clear" w:color="auto" w:fill="auto"/>
          </w:tcPr>
          <w:p w14:paraId="4671F0A4" w14:textId="77777777" w:rsidR="00180D9E" w:rsidRPr="00180D9E" w:rsidRDefault="00180D9E" w:rsidP="00180D9E">
            <w:pPr>
              <w:rPr>
                <w:b/>
                <w:sz w:val="28"/>
                <w:szCs w:val="28"/>
              </w:rPr>
            </w:pPr>
          </w:p>
          <w:p w14:paraId="1C29951A" w14:textId="77777777" w:rsidR="00180D9E" w:rsidRPr="00180D9E" w:rsidRDefault="00180D9E" w:rsidP="00180D9E">
            <w:pPr>
              <w:jc w:val="center"/>
              <w:rPr>
                <w:sz w:val="28"/>
                <w:szCs w:val="28"/>
              </w:rPr>
            </w:pPr>
            <w:r w:rsidRPr="00180D9E">
              <w:rPr>
                <w:b/>
                <w:sz w:val="28"/>
                <w:szCs w:val="28"/>
              </w:rPr>
              <w:t xml:space="preserve">                                                      Буряад Улас  </w:t>
            </w:r>
            <w:proofErr w:type="gramStart"/>
            <w:r w:rsidRPr="00180D9E">
              <w:rPr>
                <w:b/>
                <w:sz w:val="28"/>
                <w:szCs w:val="28"/>
              </w:rPr>
              <w:t xml:space="preserve">   «</w:t>
            </w:r>
            <w:proofErr w:type="gramEnd"/>
            <w:r w:rsidRPr="00180D9E">
              <w:rPr>
                <w:b/>
                <w:sz w:val="28"/>
                <w:szCs w:val="28"/>
              </w:rPr>
              <w:t>Северобайкальск хото» гэ</w:t>
            </w:r>
            <w:r w:rsidRPr="00180D9E">
              <w:rPr>
                <w:b/>
                <w:sz w:val="28"/>
                <w:szCs w:val="28"/>
                <w:lang w:val="en-US"/>
              </w:rPr>
              <w:t>h</w:t>
            </w:r>
            <w:r w:rsidRPr="00180D9E">
              <w:rPr>
                <w:b/>
                <w:sz w:val="28"/>
                <w:szCs w:val="28"/>
              </w:rPr>
              <w:t xml:space="preserve">эн нютагай засагай байгууламжын </w:t>
            </w:r>
            <w:r w:rsidRPr="00180D9E">
              <w:rPr>
                <w:b/>
                <w:sz w:val="28"/>
                <w:szCs w:val="28"/>
                <w:lang w:val="en-US"/>
              </w:rPr>
              <w:t>h</w:t>
            </w:r>
            <w:r w:rsidRPr="00180D9E">
              <w:rPr>
                <w:b/>
                <w:sz w:val="28"/>
                <w:szCs w:val="28"/>
              </w:rPr>
              <w:t>унгамалнуудай З</w:t>
            </w:r>
            <w:r w:rsidRPr="00180D9E">
              <w:rPr>
                <w:b/>
                <w:lang w:val="en-US"/>
              </w:rPr>
              <w:t>Y</w:t>
            </w:r>
            <w:r w:rsidRPr="00180D9E">
              <w:rPr>
                <w:b/>
                <w:sz w:val="28"/>
                <w:szCs w:val="28"/>
              </w:rPr>
              <w:t>блэл</w:t>
            </w:r>
          </w:p>
        </w:tc>
      </w:tr>
    </w:tbl>
    <w:p w14:paraId="65063B05" w14:textId="77777777" w:rsidR="00180D9E" w:rsidRPr="00180D9E" w:rsidRDefault="00180D9E" w:rsidP="00180D9E">
      <w:pPr>
        <w:pBdr>
          <w:bottom w:val="thinThickSmallGap" w:sz="24" w:space="1" w:color="auto"/>
        </w:pBdr>
        <w:rPr>
          <w:sz w:val="32"/>
          <w:szCs w:val="32"/>
        </w:rPr>
      </w:pPr>
    </w:p>
    <w:p w14:paraId="3B132030" w14:textId="77777777" w:rsidR="00180D9E" w:rsidRPr="00180D9E" w:rsidRDefault="00180D9E" w:rsidP="00180D9E">
      <w:pPr>
        <w:rPr>
          <w:b/>
          <w:sz w:val="32"/>
          <w:szCs w:val="32"/>
        </w:rPr>
      </w:pPr>
    </w:p>
    <w:p w14:paraId="67C69518" w14:textId="77777777" w:rsidR="00180D9E" w:rsidRPr="00180D9E" w:rsidRDefault="00180D9E" w:rsidP="00180D9E">
      <w:pPr>
        <w:spacing w:line="360" w:lineRule="auto"/>
        <w:jc w:val="center"/>
        <w:rPr>
          <w:b/>
          <w:sz w:val="32"/>
          <w:szCs w:val="32"/>
        </w:rPr>
      </w:pPr>
      <w:r w:rsidRPr="00180D9E">
        <w:rPr>
          <w:b/>
          <w:sz w:val="32"/>
          <w:szCs w:val="32"/>
        </w:rPr>
        <w:t>Р Е Ш Е Н И Е</w:t>
      </w:r>
    </w:p>
    <w:p w14:paraId="4852BABF" w14:textId="5B0C4F41" w:rsidR="0089377F" w:rsidRPr="0089377F" w:rsidRDefault="00127CA7" w:rsidP="0089377F">
      <w:pPr>
        <w:spacing w:line="360" w:lineRule="auto"/>
        <w:rPr>
          <w:rFonts w:eastAsia="Calibri"/>
          <w:sz w:val="32"/>
          <w:szCs w:val="32"/>
        </w:rPr>
      </w:pPr>
      <w:r>
        <w:rPr>
          <w:rFonts w:eastAsia="Calibri"/>
          <w:sz w:val="32"/>
          <w:szCs w:val="32"/>
        </w:rPr>
        <w:t>03 июля</w:t>
      </w:r>
      <w:r w:rsidR="0089377F" w:rsidRPr="0089377F">
        <w:rPr>
          <w:rFonts w:eastAsia="Calibri"/>
          <w:sz w:val="32"/>
          <w:szCs w:val="32"/>
        </w:rPr>
        <w:t xml:space="preserve"> 2025 г.</w:t>
      </w:r>
      <w:r w:rsidR="0089377F" w:rsidRPr="0089377F">
        <w:rPr>
          <w:rFonts w:eastAsia="Calibri"/>
          <w:sz w:val="32"/>
          <w:szCs w:val="32"/>
        </w:rPr>
        <w:tab/>
      </w:r>
      <w:r w:rsidR="0089377F" w:rsidRPr="0089377F">
        <w:rPr>
          <w:rFonts w:eastAsia="Calibri"/>
          <w:sz w:val="32"/>
          <w:szCs w:val="32"/>
        </w:rPr>
        <w:tab/>
      </w:r>
      <w:r w:rsidR="0089377F" w:rsidRPr="0089377F">
        <w:rPr>
          <w:rFonts w:eastAsia="Calibri"/>
          <w:sz w:val="32"/>
          <w:szCs w:val="32"/>
        </w:rPr>
        <w:tab/>
      </w:r>
      <w:r w:rsidR="0089377F" w:rsidRPr="0089377F">
        <w:rPr>
          <w:rFonts w:eastAsia="Calibri"/>
          <w:sz w:val="32"/>
          <w:szCs w:val="32"/>
        </w:rPr>
        <w:tab/>
      </w:r>
      <w:r w:rsidR="0089377F" w:rsidRPr="0089377F">
        <w:rPr>
          <w:rFonts w:eastAsia="Calibri"/>
          <w:sz w:val="32"/>
          <w:szCs w:val="32"/>
        </w:rPr>
        <w:tab/>
      </w:r>
      <w:r w:rsidR="0089377F" w:rsidRPr="0089377F">
        <w:rPr>
          <w:rFonts w:eastAsia="Calibri"/>
          <w:sz w:val="32"/>
          <w:szCs w:val="32"/>
        </w:rPr>
        <w:tab/>
      </w:r>
      <w:r w:rsidR="0089377F" w:rsidRPr="0089377F">
        <w:rPr>
          <w:rFonts w:eastAsia="Calibri"/>
          <w:sz w:val="32"/>
          <w:szCs w:val="32"/>
        </w:rPr>
        <w:tab/>
      </w:r>
      <w:r w:rsidR="0089377F" w:rsidRPr="0089377F">
        <w:rPr>
          <w:rFonts w:eastAsia="Calibri"/>
          <w:color w:val="000000"/>
          <w:sz w:val="32"/>
          <w:szCs w:val="32"/>
          <w:lang w:eastAsia="en-US"/>
        </w:rPr>
        <w:t xml:space="preserve">№ </w:t>
      </w:r>
      <w:r>
        <w:rPr>
          <w:rFonts w:eastAsia="Calibri"/>
          <w:color w:val="000000"/>
          <w:sz w:val="32"/>
          <w:szCs w:val="32"/>
          <w:lang w:eastAsia="en-US"/>
        </w:rPr>
        <w:t>160</w:t>
      </w:r>
      <w:r w:rsidR="0089377F" w:rsidRPr="0089377F">
        <w:rPr>
          <w:rFonts w:eastAsia="Calibri"/>
          <w:color w:val="000000"/>
          <w:sz w:val="32"/>
          <w:szCs w:val="32"/>
          <w:lang w:eastAsia="en-US"/>
        </w:rPr>
        <w:t xml:space="preserve"> - </w:t>
      </w:r>
      <w:r w:rsidR="0089377F" w:rsidRPr="0089377F">
        <w:rPr>
          <w:rFonts w:eastAsia="Calibri"/>
          <w:color w:val="000000"/>
          <w:sz w:val="32"/>
          <w:szCs w:val="32"/>
          <w:lang w:val="en-US" w:eastAsia="en-US"/>
        </w:rPr>
        <w:t>VII</w:t>
      </w:r>
      <w:r w:rsidR="0089377F" w:rsidRPr="0089377F">
        <w:rPr>
          <w:rFonts w:eastAsia="Calibri"/>
          <w:color w:val="000000"/>
          <w:sz w:val="32"/>
          <w:szCs w:val="32"/>
          <w:lang w:eastAsia="en-US"/>
        </w:rPr>
        <w:t xml:space="preserve">  </w:t>
      </w:r>
    </w:p>
    <w:p w14:paraId="28D302FC" w14:textId="77777777" w:rsidR="00180D9E" w:rsidRDefault="00180D9E" w:rsidP="00180D9E">
      <w:pPr>
        <w:jc w:val="center"/>
        <w:rPr>
          <w:sz w:val="28"/>
          <w:szCs w:val="28"/>
        </w:rPr>
      </w:pPr>
    </w:p>
    <w:p w14:paraId="42264FF8" w14:textId="77777777" w:rsidR="00CC68FA" w:rsidRPr="00180D9E" w:rsidRDefault="00CC68FA" w:rsidP="00180D9E">
      <w:pPr>
        <w:jc w:val="center"/>
        <w:rPr>
          <w:sz w:val="28"/>
          <w:szCs w:val="28"/>
        </w:rPr>
      </w:pPr>
    </w:p>
    <w:p w14:paraId="52D6AF70" w14:textId="77777777" w:rsidR="00837E7A" w:rsidRDefault="004D2A7D" w:rsidP="00564AFE">
      <w:pPr>
        <w:tabs>
          <w:tab w:val="left" w:pos="2450"/>
        </w:tabs>
        <w:jc w:val="center"/>
        <w:rPr>
          <w:sz w:val="28"/>
          <w:szCs w:val="28"/>
        </w:rPr>
      </w:pPr>
      <w:r w:rsidRPr="00D1492D">
        <w:rPr>
          <w:sz w:val="28"/>
          <w:szCs w:val="28"/>
        </w:rPr>
        <w:t xml:space="preserve">О внесении изменений в решение Совета депутатов </w:t>
      </w:r>
    </w:p>
    <w:p w14:paraId="11154D6F" w14:textId="77777777" w:rsidR="00E64F9F" w:rsidRPr="000F1225" w:rsidRDefault="004D2A7D" w:rsidP="00564AFE">
      <w:pPr>
        <w:tabs>
          <w:tab w:val="left" w:pos="2450"/>
        </w:tabs>
        <w:jc w:val="center"/>
        <w:rPr>
          <w:sz w:val="28"/>
          <w:szCs w:val="28"/>
        </w:rPr>
      </w:pPr>
      <w:r w:rsidRPr="00D1492D">
        <w:rPr>
          <w:sz w:val="28"/>
          <w:szCs w:val="28"/>
        </w:rPr>
        <w:t xml:space="preserve">от </w:t>
      </w:r>
      <w:r>
        <w:rPr>
          <w:sz w:val="28"/>
          <w:szCs w:val="28"/>
        </w:rPr>
        <w:t>2</w:t>
      </w:r>
      <w:r w:rsidR="00872807">
        <w:rPr>
          <w:sz w:val="28"/>
          <w:szCs w:val="28"/>
        </w:rPr>
        <w:t>0</w:t>
      </w:r>
      <w:r w:rsidR="000F1225">
        <w:rPr>
          <w:sz w:val="28"/>
          <w:szCs w:val="28"/>
        </w:rPr>
        <w:t xml:space="preserve"> </w:t>
      </w:r>
      <w:r>
        <w:rPr>
          <w:sz w:val="28"/>
          <w:szCs w:val="28"/>
        </w:rPr>
        <w:t>декабря</w:t>
      </w:r>
      <w:r w:rsidRPr="00D1492D">
        <w:rPr>
          <w:sz w:val="28"/>
          <w:szCs w:val="28"/>
        </w:rPr>
        <w:t xml:space="preserve"> 20</w:t>
      </w:r>
      <w:r>
        <w:rPr>
          <w:sz w:val="28"/>
          <w:szCs w:val="28"/>
        </w:rPr>
        <w:t>2</w:t>
      </w:r>
      <w:r w:rsidR="00872807">
        <w:rPr>
          <w:sz w:val="28"/>
          <w:szCs w:val="28"/>
        </w:rPr>
        <w:t>4</w:t>
      </w:r>
      <w:r>
        <w:rPr>
          <w:sz w:val="28"/>
          <w:szCs w:val="28"/>
        </w:rPr>
        <w:t xml:space="preserve"> года </w:t>
      </w:r>
      <w:r w:rsidR="00A320FB">
        <w:rPr>
          <w:sz w:val="28"/>
          <w:szCs w:val="28"/>
        </w:rPr>
        <w:t xml:space="preserve">№ </w:t>
      </w:r>
      <w:r w:rsidR="00872807">
        <w:rPr>
          <w:sz w:val="28"/>
          <w:szCs w:val="28"/>
        </w:rPr>
        <w:t>124</w:t>
      </w:r>
      <w:r w:rsidR="000F1225">
        <w:rPr>
          <w:sz w:val="28"/>
          <w:szCs w:val="28"/>
        </w:rPr>
        <w:t>-</w:t>
      </w:r>
      <w:r w:rsidR="000F1225">
        <w:rPr>
          <w:sz w:val="28"/>
          <w:szCs w:val="28"/>
          <w:lang w:val="en-US"/>
        </w:rPr>
        <w:t>VII</w:t>
      </w:r>
    </w:p>
    <w:p w14:paraId="79484475" w14:textId="77777777" w:rsidR="00E64F9F" w:rsidRDefault="004D2A7D" w:rsidP="00564AFE">
      <w:pPr>
        <w:tabs>
          <w:tab w:val="left" w:pos="2450"/>
        </w:tabs>
        <w:jc w:val="center"/>
        <w:rPr>
          <w:sz w:val="28"/>
          <w:szCs w:val="28"/>
        </w:rPr>
      </w:pPr>
      <w:r w:rsidRPr="00D1492D">
        <w:rPr>
          <w:sz w:val="28"/>
          <w:szCs w:val="28"/>
        </w:rPr>
        <w:t>«О бюджете</w:t>
      </w:r>
      <w:r w:rsidR="002C2940">
        <w:rPr>
          <w:sz w:val="28"/>
          <w:szCs w:val="28"/>
        </w:rPr>
        <w:t xml:space="preserve"> </w:t>
      </w:r>
      <w:r w:rsidRPr="00D1492D">
        <w:rPr>
          <w:sz w:val="28"/>
          <w:szCs w:val="28"/>
        </w:rPr>
        <w:t xml:space="preserve">муниципального образования «город Северобайкальск» </w:t>
      </w:r>
    </w:p>
    <w:p w14:paraId="647731FD" w14:textId="77777777" w:rsidR="00047FA4" w:rsidRDefault="004D2A7D" w:rsidP="00E64F9F">
      <w:pPr>
        <w:tabs>
          <w:tab w:val="left" w:pos="2450"/>
        </w:tabs>
        <w:jc w:val="center"/>
        <w:rPr>
          <w:sz w:val="28"/>
          <w:szCs w:val="28"/>
        </w:rPr>
      </w:pPr>
      <w:r w:rsidRPr="00D1492D">
        <w:rPr>
          <w:sz w:val="28"/>
          <w:szCs w:val="28"/>
        </w:rPr>
        <w:t>на 20</w:t>
      </w:r>
      <w:r>
        <w:rPr>
          <w:sz w:val="28"/>
          <w:szCs w:val="28"/>
        </w:rPr>
        <w:t>2</w:t>
      </w:r>
      <w:r w:rsidR="00872807">
        <w:rPr>
          <w:sz w:val="28"/>
          <w:szCs w:val="28"/>
        </w:rPr>
        <w:t>5</w:t>
      </w:r>
      <w:r w:rsidRPr="00D1492D">
        <w:rPr>
          <w:sz w:val="28"/>
          <w:szCs w:val="28"/>
        </w:rPr>
        <w:t xml:space="preserve"> год</w:t>
      </w:r>
      <w:r w:rsidR="009E16D0">
        <w:rPr>
          <w:sz w:val="28"/>
          <w:szCs w:val="28"/>
        </w:rPr>
        <w:t xml:space="preserve"> </w:t>
      </w:r>
      <w:r>
        <w:rPr>
          <w:sz w:val="28"/>
          <w:szCs w:val="28"/>
        </w:rPr>
        <w:t>и на плановый период 202</w:t>
      </w:r>
      <w:r w:rsidR="00872807">
        <w:rPr>
          <w:sz w:val="28"/>
          <w:szCs w:val="28"/>
        </w:rPr>
        <w:t>6</w:t>
      </w:r>
      <w:r>
        <w:rPr>
          <w:sz w:val="28"/>
          <w:szCs w:val="28"/>
        </w:rPr>
        <w:t xml:space="preserve"> и 202</w:t>
      </w:r>
      <w:r w:rsidR="00872807">
        <w:rPr>
          <w:sz w:val="28"/>
          <w:szCs w:val="28"/>
        </w:rPr>
        <w:t>7</w:t>
      </w:r>
      <w:r>
        <w:rPr>
          <w:sz w:val="28"/>
          <w:szCs w:val="28"/>
        </w:rPr>
        <w:t xml:space="preserve"> годов</w:t>
      </w:r>
      <w:r w:rsidRPr="00D1492D">
        <w:rPr>
          <w:sz w:val="28"/>
          <w:szCs w:val="28"/>
        </w:rPr>
        <w:t>»</w:t>
      </w:r>
    </w:p>
    <w:p w14:paraId="4BC5AFEB" w14:textId="77777777" w:rsidR="004D2A7D" w:rsidRDefault="004D2A7D" w:rsidP="00792361">
      <w:pPr>
        <w:tabs>
          <w:tab w:val="left" w:pos="2450"/>
        </w:tabs>
        <w:rPr>
          <w:sz w:val="28"/>
          <w:szCs w:val="28"/>
        </w:rPr>
      </w:pPr>
    </w:p>
    <w:p w14:paraId="79FAB19E" w14:textId="77777777" w:rsidR="00792361" w:rsidRPr="00986568" w:rsidRDefault="00792361" w:rsidP="00792361">
      <w:pPr>
        <w:tabs>
          <w:tab w:val="left" w:pos="2450"/>
        </w:tabs>
        <w:rPr>
          <w:sz w:val="28"/>
          <w:szCs w:val="28"/>
        </w:rPr>
      </w:pPr>
    </w:p>
    <w:p w14:paraId="217D0624" w14:textId="77777777" w:rsidR="004D2A7D" w:rsidRPr="00C74254" w:rsidRDefault="004D2A7D" w:rsidP="00144049">
      <w:pPr>
        <w:tabs>
          <w:tab w:val="left" w:pos="2450"/>
        </w:tabs>
        <w:spacing w:line="360" w:lineRule="auto"/>
        <w:ind w:firstLine="709"/>
        <w:jc w:val="both"/>
        <w:rPr>
          <w:bCs/>
          <w:sz w:val="28"/>
          <w:szCs w:val="28"/>
        </w:rPr>
      </w:pPr>
      <w:r w:rsidRPr="00D1492D">
        <w:rPr>
          <w:sz w:val="28"/>
          <w:szCs w:val="28"/>
        </w:rPr>
        <w:t>В соответствии со статьей 2</w:t>
      </w:r>
      <w:r w:rsidR="00873099" w:rsidRPr="00873099">
        <w:rPr>
          <w:sz w:val="28"/>
          <w:szCs w:val="28"/>
        </w:rPr>
        <w:t>9</w:t>
      </w:r>
      <w:r w:rsidRPr="00D1492D">
        <w:rPr>
          <w:sz w:val="28"/>
          <w:szCs w:val="28"/>
        </w:rPr>
        <w:t xml:space="preserve"> главы </w:t>
      </w:r>
      <w:proofErr w:type="gramStart"/>
      <w:r w:rsidRPr="00D1492D">
        <w:rPr>
          <w:sz w:val="28"/>
          <w:szCs w:val="28"/>
        </w:rPr>
        <w:t>6  Положения</w:t>
      </w:r>
      <w:proofErr w:type="gramEnd"/>
      <w:r w:rsidRPr="00D1492D">
        <w:rPr>
          <w:sz w:val="28"/>
          <w:szCs w:val="28"/>
        </w:rPr>
        <w:t xml:space="preserve"> о бюджетном процессе в муниципальном образовании «город С</w:t>
      </w:r>
      <w:r w:rsidR="00054EB5">
        <w:rPr>
          <w:sz w:val="28"/>
          <w:szCs w:val="28"/>
        </w:rPr>
        <w:t>еверобайкальск», утвержденного р</w:t>
      </w:r>
      <w:r w:rsidRPr="00D1492D">
        <w:rPr>
          <w:sz w:val="28"/>
          <w:szCs w:val="28"/>
        </w:rPr>
        <w:t xml:space="preserve">ешением Совета </w:t>
      </w:r>
      <w:r>
        <w:rPr>
          <w:sz w:val="28"/>
          <w:szCs w:val="28"/>
        </w:rPr>
        <w:t>депутатов</w:t>
      </w:r>
      <w:r w:rsidR="00E64F9F">
        <w:rPr>
          <w:sz w:val="28"/>
          <w:szCs w:val="28"/>
        </w:rPr>
        <w:t xml:space="preserve"> от 23.03.2023 № 470 - </w:t>
      </w:r>
      <w:r w:rsidR="00E64F9F" w:rsidRPr="00E64F9F">
        <w:rPr>
          <w:sz w:val="28"/>
          <w:szCs w:val="28"/>
          <w:lang w:val="en-US"/>
        </w:rPr>
        <w:t>VI</w:t>
      </w:r>
      <w:r>
        <w:rPr>
          <w:sz w:val="28"/>
          <w:szCs w:val="28"/>
        </w:rPr>
        <w:t xml:space="preserve">, </w:t>
      </w:r>
      <w:r w:rsidRPr="00D1492D">
        <w:rPr>
          <w:sz w:val="28"/>
          <w:szCs w:val="28"/>
        </w:rPr>
        <w:t>Совет депутатов</w:t>
      </w:r>
      <w:r w:rsidR="00144049">
        <w:rPr>
          <w:sz w:val="28"/>
          <w:szCs w:val="28"/>
        </w:rPr>
        <w:t xml:space="preserve">  муниципального образования</w:t>
      </w:r>
      <w:r w:rsidR="00144049" w:rsidRPr="00D1492D">
        <w:rPr>
          <w:sz w:val="28"/>
          <w:szCs w:val="28"/>
        </w:rPr>
        <w:t xml:space="preserve"> «город С</w:t>
      </w:r>
      <w:r w:rsidR="00144049">
        <w:rPr>
          <w:sz w:val="28"/>
          <w:szCs w:val="28"/>
        </w:rPr>
        <w:t xml:space="preserve">еверобайкальск»  </w:t>
      </w:r>
      <w:r w:rsidRPr="00C74254">
        <w:rPr>
          <w:bCs/>
          <w:spacing w:val="40"/>
          <w:sz w:val="28"/>
          <w:szCs w:val="28"/>
        </w:rPr>
        <w:t>решает</w:t>
      </w:r>
      <w:r w:rsidRPr="00C74254">
        <w:rPr>
          <w:bCs/>
          <w:sz w:val="28"/>
          <w:szCs w:val="28"/>
        </w:rPr>
        <w:t>:</w:t>
      </w:r>
    </w:p>
    <w:p w14:paraId="546163C6" w14:textId="77777777" w:rsidR="003B56E4" w:rsidRPr="0095141C" w:rsidRDefault="000D4843" w:rsidP="00144049">
      <w:pPr>
        <w:spacing w:line="360" w:lineRule="auto"/>
        <w:jc w:val="both"/>
        <w:rPr>
          <w:sz w:val="28"/>
          <w:szCs w:val="28"/>
        </w:rPr>
      </w:pPr>
      <w:r w:rsidRPr="000D4843">
        <w:rPr>
          <w:sz w:val="28"/>
          <w:szCs w:val="28"/>
        </w:rPr>
        <w:tab/>
      </w:r>
      <w:r w:rsidR="004D2A7D" w:rsidRPr="00A4117A">
        <w:rPr>
          <w:sz w:val="28"/>
          <w:szCs w:val="28"/>
        </w:rPr>
        <w:t xml:space="preserve">1.  </w:t>
      </w:r>
      <w:r w:rsidR="003B56E4" w:rsidRPr="00A4117A">
        <w:rPr>
          <w:sz w:val="28"/>
          <w:szCs w:val="28"/>
        </w:rPr>
        <w:t xml:space="preserve">Внести в решение </w:t>
      </w:r>
      <w:r w:rsidR="000F1225">
        <w:rPr>
          <w:sz w:val="28"/>
          <w:szCs w:val="28"/>
        </w:rPr>
        <w:t>Совета депутатов от 2</w:t>
      </w:r>
      <w:r w:rsidR="00872807">
        <w:rPr>
          <w:sz w:val="28"/>
          <w:szCs w:val="28"/>
        </w:rPr>
        <w:t>0</w:t>
      </w:r>
      <w:r w:rsidR="003B56E4" w:rsidRPr="00A4117A">
        <w:rPr>
          <w:sz w:val="28"/>
          <w:szCs w:val="28"/>
        </w:rPr>
        <w:t>.12.202</w:t>
      </w:r>
      <w:r w:rsidR="00872807">
        <w:rPr>
          <w:sz w:val="28"/>
          <w:szCs w:val="28"/>
        </w:rPr>
        <w:t>4</w:t>
      </w:r>
      <w:r w:rsidR="003B56E4" w:rsidRPr="00A4117A">
        <w:rPr>
          <w:sz w:val="28"/>
          <w:szCs w:val="28"/>
        </w:rPr>
        <w:t xml:space="preserve"> № </w:t>
      </w:r>
      <w:r w:rsidR="00872807">
        <w:rPr>
          <w:sz w:val="28"/>
          <w:szCs w:val="28"/>
        </w:rPr>
        <w:t>124</w:t>
      </w:r>
      <w:r w:rsidR="000F1225">
        <w:rPr>
          <w:sz w:val="28"/>
          <w:szCs w:val="28"/>
        </w:rPr>
        <w:t>-</w:t>
      </w:r>
      <w:r w:rsidR="000F1225">
        <w:rPr>
          <w:sz w:val="28"/>
          <w:szCs w:val="28"/>
          <w:lang w:val="en-US"/>
        </w:rPr>
        <w:t>VII</w:t>
      </w:r>
      <w:r w:rsidR="003B56E4" w:rsidRPr="00A4117A">
        <w:rPr>
          <w:sz w:val="28"/>
          <w:szCs w:val="28"/>
        </w:rPr>
        <w:t xml:space="preserve"> «О бюджете муниципального образования «город Северобайкальск» на 202</w:t>
      </w:r>
      <w:r w:rsidR="00872807">
        <w:rPr>
          <w:sz w:val="28"/>
          <w:szCs w:val="28"/>
        </w:rPr>
        <w:t>5</w:t>
      </w:r>
      <w:r w:rsidR="003B56E4" w:rsidRPr="00A4117A">
        <w:rPr>
          <w:sz w:val="28"/>
          <w:szCs w:val="28"/>
        </w:rPr>
        <w:t xml:space="preserve"> год и на плановый период 202</w:t>
      </w:r>
      <w:r w:rsidR="00872807">
        <w:rPr>
          <w:sz w:val="28"/>
          <w:szCs w:val="28"/>
        </w:rPr>
        <w:t>6</w:t>
      </w:r>
      <w:r w:rsidR="003B56E4" w:rsidRPr="00A4117A">
        <w:rPr>
          <w:sz w:val="28"/>
          <w:szCs w:val="28"/>
        </w:rPr>
        <w:t xml:space="preserve"> и 202</w:t>
      </w:r>
      <w:r w:rsidR="00872807">
        <w:rPr>
          <w:sz w:val="28"/>
          <w:szCs w:val="28"/>
        </w:rPr>
        <w:t>7</w:t>
      </w:r>
      <w:r w:rsidR="003B56E4" w:rsidRPr="00A4117A">
        <w:rPr>
          <w:sz w:val="28"/>
          <w:szCs w:val="28"/>
        </w:rPr>
        <w:t xml:space="preserve"> годов» </w:t>
      </w:r>
      <w:r w:rsidR="00661C1A">
        <w:rPr>
          <w:sz w:val="28"/>
          <w:szCs w:val="28"/>
        </w:rPr>
        <w:t>(с изменениями от 18.02.2025 № 127-</w:t>
      </w:r>
      <w:r w:rsidR="00661C1A">
        <w:rPr>
          <w:sz w:val="28"/>
          <w:szCs w:val="28"/>
          <w:lang w:val="en-US"/>
        </w:rPr>
        <w:t>VII</w:t>
      </w:r>
      <w:r w:rsidR="004C7AB4">
        <w:rPr>
          <w:sz w:val="28"/>
          <w:szCs w:val="28"/>
        </w:rPr>
        <w:t>, от 24.04.2025 № 148-</w:t>
      </w:r>
      <w:r w:rsidR="004C7AB4">
        <w:rPr>
          <w:sz w:val="28"/>
          <w:szCs w:val="28"/>
          <w:lang w:val="en-US"/>
        </w:rPr>
        <w:t>VII</w:t>
      </w:r>
      <w:r w:rsidR="00661C1A">
        <w:rPr>
          <w:sz w:val="28"/>
          <w:szCs w:val="28"/>
        </w:rPr>
        <w:t xml:space="preserve">) </w:t>
      </w:r>
      <w:r w:rsidR="003B56E4" w:rsidRPr="00A4117A">
        <w:rPr>
          <w:sz w:val="28"/>
          <w:szCs w:val="28"/>
        </w:rPr>
        <w:t xml:space="preserve">(далее – Решение  о бюджете) следующие изменения: </w:t>
      </w:r>
    </w:p>
    <w:p w14:paraId="373D94D2" w14:textId="77777777" w:rsidR="004D2A7D" w:rsidRPr="00A4117A" w:rsidRDefault="00382C3C" w:rsidP="00144049">
      <w:pPr>
        <w:tabs>
          <w:tab w:val="left" w:pos="2450"/>
        </w:tabs>
        <w:spacing w:line="360" w:lineRule="auto"/>
        <w:ind w:firstLine="709"/>
        <w:jc w:val="both"/>
        <w:rPr>
          <w:bCs/>
          <w:sz w:val="28"/>
          <w:szCs w:val="28"/>
        </w:rPr>
      </w:pPr>
      <w:r>
        <w:rPr>
          <w:sz w:val="28"/>
          <w:szCs w:val="28"/>
        </w:rPr>
        <w:t xml:space="preserve">1.1. </w:t>
      </w:r>
      <w:r w:rsidR="007C510F">
        <w:rPr>
          <w:sz w:val="28"/>
          <w:szCs w:val="28"/>
        </w:rPr>
        <w:t>П</w:t>
      </w:r>
      <w:r w:rsidR="004D2A7D" w:rsidRPr="00A4117A">
        <w:rPr>
          <w:sz w:val="28"/>
          <w:szCs w:val="28"/>
        </w:rPr>
        <w:t>ункт 1</w:t>
      </w:r>
      <w:r w:rsidR="00564AFE">
        <w:rPr>
          <w:sz w:val="28"/>
          <w:szCs w:val="28"/>
        </w:rPr>
        <w:t xml:space="preserve">Решения </w:t>
      </w:r>
      <w:r w:rsidR="0095141C">
        <w:rPr>
          <w:sz w:val="28"/>
          <w:szCs w:val="28"/>
        </w:rPr>
        <w:t xml:space="preserve">о бюджете </w:t>
      </w:r>
      <w:r w:rsidR="004D2A7D" w:rsidRPr="00A4117A">
        <w:rPr>
          <w:sz w:val="28"/>
          <w:szCs w:val="28"/>
        </w:rPr>
        <w:t>изложить в следующей редакции:</w:t>
      </w:r>
    </w:p>
    <w:p w14:paraId="508319B9" w14:textId="77777777" w:rsidR="004D2A7D" w:rsidRPr="005162E1" w:rsidRDefault="004D2A7D" w:rsidP="00144049">
      <w:pPr>
        <w:pStyle w:val="ConsPlusNormal"/>
        <w:tabs>
          <w:tab w:val="left" w:pos="1080"/>
          <w:tab w:val="num" w:pos="1260"/>
        </w:tabs>
        <w:spacing w:line="360" w:lineRule="auto"/>
        <w:ind w:firstLine="709"/>
        <w:jc w:val="both"/>
        <w:rPr>
          <w:rFonts w:ascii="Times New Roman" w:hAnsi="Times New Roman" w:cs="Times New Roman"/>
          <w:sz w:val="28"/>
          <w:szCs w:val="28"/>
        </w:rPr>
      </w:pPr>
      <w:r w:rsidRPr="005162E1">
        <w:rPr>
          <w:rFonts w:ascii="Times New Roman" w:hAnsi="Times New Roman" w:cs="Times New Roman"/>
          <w:sz w:val="28"/>
          <w:szCs w:val="28"/>
        </w:rPr>
        <w:t>«1. Утвердить основные характеристики местного бюджета на 202</w:t>
      </w:r>
      <w:r w:rsidR="00872807">
        <w:rPr>
          <w:rFonts w:ascii="Times New Roman" w:hAnsi="Times New Roman" w:cs="Times New Roman"/>
          <w:sz w:val="28"/>
          <w:szCs w:val="28"/>
        </w:rPr>
        <w:t>5</w:t>
      </w:r>
      <w:r w:rsidRPr="005162E1">
        <w:rPr>
          <w:rFonts w:ascii="Times New Roman" w:hAnsi="Times New Roman" w:cs="Times New Roman"/>
          <w:sz w:val="28"/>
          <w:szCs w:val="28"/>
        </w:rPr>
        <w:t xml:space="preserve"> год:</w:t>
      </w:r>
    </w:p>
    <w:p w14:paraId="507EBB74" w14:textId="77777777" w:rsidR="004D2A7D" w:rsidRPr="005162E1" w:rsidRDefault="004D2A7D" w:rsidP="00661C1A">
      <w:pPr>
        <w:pStyle w:val="ConsPlusNormal"/>
        <w:widowControl/>
        <w:tabs>
          <w:tab w:val="num" w:pos="1080"/>
          <w:tab w:val="num" w:pos="1260"/>
        </w:tabs>
        <w:spacing w:line="360" w:lineRule="auto"/>
        <w:ind w:firstLine="709"/>
        <w:jc w:val="both"/>
        <w:rPr>
          <w:rFonts w:ascii="Times New Roman" w:hAnsi="Times New Roman" w:cs="Times New Roman"/>
          <w:sz w:val="28"/>
          <w:szCs w:val="28"/>
        </w:rPr>
      </w:pPr>
      <w:r w:rsidRPr="005162E1">
        <w:rPr>
          <w:rFonts w:ascii="Times New Roman" w:hAnsi="Times New Roman" w:cs="Times New Roman"/>
          <w:sz w:val="28"/>
          <w:szCs w:val="28"/>
        </w:rPr>
        <w:t xml:space="preserve">общий объем доходов в сумме </w:t>
      </w:r>
      <w:r w:rsidR="00661C1A">
        <w:rPr>
          <w:rFonts w:ascii="Times New Roman" w:hAnsi="Times New Roman" w:cs="Times New Roman"/>
          <w:sz w:val="28"/>
          <w:szCs w:val="28"/>
        </w:rPr>
        <w:t>2</w:t>
      </w:r>
      <w:r w:rsidR="004C7AB4">
        <w:rPr>
          <w:rFonts w:ascii="Times New Roman" w:hAnsi="Times New Roman" w:cs="Times New Roman"/>
          <w:sz w:val="28"/>
          <w:szCs w:val="28"/>
        </w:rPr>
        <w:t> 090 553 093,64</w:t>
      </w:r>
      <w:r w:rsidR="00A320FB" w:rsidRPr="005162E1">
        <w:rPr>
          <w:rFonts w:ascii="Times New Roman" w:hAnsi="Times New Roman" w:cs="Times New Roman"/>
          <w:sz w:val="28"/>
          <w:szCs w:val="28"/>
        </w:rPr>
        <w:t xml:space="preserve"> рублей</w:t>
      </w:r>
      <w:r w:rsidRPr="005162E1">
        <w:rPr>
          <w:rFonts w:ascii="Times New Roman" w:hAnsi="Times New Roman" w:cs="Times New Roman"/>
          <w:sz w:val="28"/>
          <w:szCs w:val="28"/>
        </w:rPr>
        <w:t xml:space="preserve">, в том числе безвозмездных поступлений в </w:t>
      </w:r>
      <w:r w:rsidRPr="00D4652E">
        <w:rPr>
          <w:rFonts w:ascii="Times New Roman" w:hAnsi="Times New Roman" w:cs="Times New Roman"/>
          <w:sz w:val="28"/>
          <w:szCs w:val="28"/>
        </w:rPr>
        <w:t xml:space="preserve">сумме </w:t>
      </w:r>
      <w:r w:rsidR="007F2ED0">
        <w:rPr>
          <w:rFonts w:ascii="Times New Roman" w:hAnsi="Times New Roman" w:cs="Times New Roman"/>
          <w:sz w:val="28"/>
          <w:szCs w:val="28"/>
        </w:rPr>
        <w:t>1</w:t>
      </w:r>
      <w:r w:rsidR="004C7AB4">
        <w:rPr>
          <w:rFonts w:ascii="Times New Roman" w:hAnsi="Times New Roman" w:cs="Times New Roman"/>
          <w:sz w:val="28"/>
          <w:szCs w:val="28"/>
        </w:rPr>
        <w:t> 551 265 181,30</w:t>
      </w:r>
      <w:r w:rsidR="005162E1" w:rsidRPr="005162E1">
        <w:rPr>
          <w:rFonts w:ascii="Times New Roman" w:hAnsi="Times New Roman" w:cs="Times New Roman"/>
          <w:sz w:val="28"/>
          <w:szCs w:val="28"/>
        </w:rPr>
        <w:t xml:space="preserve"> руб.</w:t>
      </w:r>
      <w:r w:rsidRPr="005162E1">
        <w:rPr>
          <w:rFonts w:ascii="Times New Roman" w:hAnsi="Times New Roman" w:cs="Times New Roman"/>
          <w:sz w:val="28"/>
          <w:szCs w:val="28"/>
        </w:rPr>
        <w:t>;</w:t>
      </w:r>
    </w:p>
    <w:p w14:paraId="28EA248A" w14:textId="77777777" w:rsidR="004D2A7D" w:rsidRPr="005162E1" w:rsidRDefault="004D2A7D" w:rsidP="00144049">
      <w:pPr>
        <w:pStyle w:val="ConsPlusNormal"/>
        <w:widowControl/>
        <w:tabs>
          <w:tab w:val="num" w:pos="1080"/>
          <w:tab w:val="num" w:pos="1260"/>
        </w:tabs>
        <w:spacing w:line="360" w:lineRule="auto"/>
        <w:ind w:firstLine="709"/>
        <w:jc w:val="both"/>
        <w:rPr>
          <w:rFonts w:ascii="Times New Roman" w:hAnsi="Times New Roman" w:cs="Times New Roman"/>
          <w:sz w:val="28"/>
          <w:szCs w:val="28"/>
        </w:rPr>
      </w:pPr>
      <w:r w:rsidRPr="005162E1">
        <w:rPr>
          <w:rFonts w:ascii="Times New Roman" w:hAnsi="Times New Roman" w:cs="Times New Roman"/>
          <w:sz w:val="28"/>
          <w:szCs w:val="28"/>
        </w:rPr>
        <w:t xml:space="preserve">общий объем расходов в сумме </w:t>
      </w:r>
      <w:r w:rsidR="007F2ED0">
        <w:rPr>
          <w:rFonts w:ascii="Times New Roman" w:hAnsi="Times New Roman" w:cs="Times New Roman"/>
          <w:sz w:val="28"/>
          <w:szCs w:val="28"/>
        </w:rPr>
        <w:t>2</w:t>
      </w:r>
      <w:r w:rsidR="004C7AB4">
        <w:rPr>
          <w:rFonts w:ascii="Times New Roman" w:hAnsi="Times New Roman" w:cs="Times New Roman"/>
          <w:sz w:val="28"/>
          <w:szCs w:val="28"/>
        </w:rPr>
        <w:t> 325 870 455,81</w:t>
      </w:r>
      <w:r w:rsidR="00701F32">
        <w:rPr>
          <w:rFonts w:ascii="Times New Roman" w:hAnsi="Times New Roman" w:cs="Times New Roman"/>
          <w:sz w:val="28"/>
          <w:szCs w:val="28"/>
        </w:rPr>
        <w:t xml:space="preserve"> </w:t>
      </w:r>
      <w:r w:rsidRPr="005162E1">
        <w:rPr>
          <w:rFonts w:ascii="Times New Roman" w:hAnsi="Times New Roman" w:cs="Times New Roman"/>
          <w:sz w:val="28"/>
          <w:szCs w:val="28"/>
        </w:rPr>
        <w:t>ру</w:t>
      </w:r>
      <w:r w:rsidR="00A320FB" w:rsidRPr="005162E1">
        <w:rPr>
          <w:rFonts w:ascii="Times New Roman" w:hAnsi="Times New Roman" w:cs="Times New Roman"/>
          <w:sz w:val="28"/>
          <w:szCs w:val="28"/>
        </w:rPr>
        <w:t>блей</w:t>
      </w:r>
      <w:r w:rsidRPr="005162E1">
        <w:rPr>
          <w:rFonts w:ascii="Times New Roman" w:hAnsi="Times New Roman" w:cs="Times New Roman"/>
          <w:sz w:val="28"/>
          <w:szCs w:val="28"/>
        </w:rPr>
        <w:t>;</w:t>
      </w:r>
    </w:p>
    <w:p w14:paraId="39887BFA" w14:textId="77777777" w:rsidR="001C2329" w:rsidRDefault="004D2A7D" w:rsidP="00144049">
      <w:pPr>
        <w:spacing w:line="360" w:lineRule="auto"/>
        <w:ind w:firstLine="709"/>
        <w:jc w:val="both"/>
        <w:rPr>
          <w:sz w:val="28"/>
          <w:szCs w:val="28"/>
        </w:rPr>
      </w:pPr>
      <w:r w:rsidRPr="005162E1">
        <w:rPr>
          <w:sz w:val="28"/>
          <w:szCs w:val="28"/>
        </w:rPr>
        <w:t>де</w:t>
      </w:r>
      <w:r w:rsidR="001333BF">
        <w:rPr>
          <w:sz w:val="28"/>
          <w:szCs w:val="28"/>
        </w:rPr>
        <w:t xml:space="preserve">фицит местного бюджета в </w:t>
      </w:r>
      <w:proofErr w:type="gramStart"/>
      <w:r w:rsidR="001333BF">
        <w:rPr>
          <w:sz w:val="28"/>
          <w:szCs w:val="28"/>
        </w:rPr>
        <w:t xml:space="preserve">сумме  </w:t>
      </w:r>
      <w:r w:rsidR="00661C1A">
        <w:rPr>
          <w:sz w:val="28"/>
          <w:szCs w:val="28"/>
        </w:rPr>
        <w:t>235</w:t>
      </w:r>
      <w:proofErr w:type="gramEnd"/>
      <w:r w:rsidR="00661C1A">
        <w:rPr>
          <w:sz w:val="28"/>
          <w:szCs w:val="28"/>
        </w:rPr>
        <w:t> 317 362,17</w:t>
      </w:r>
      <w:r w:rsidR="00A320FB" w:rsidRPr="005162E1">
        <w:rPr>
          <w:sz w:val="28"/>
          <w:szCs w:val="28"/>
        </w:rPr>
        <w:t xml:space="preserve"> руб.</w:t>
      </w:r>
      <w:r w:rsidRPr="005162E1">
        <w:rPr>
          <w:sz w:val="28"/>
          <w:szCs w:val="28"/>
        </w:rPr>
        <w:t>»</w:t>
      </w:r>
    </w:p>
    <w:p w14:paraId="4409085A" w14:textId="77777777" w:rsidR="009079E9" w:rsidRDefault="009079E9" w:rsidP="00144049">
      <w:pPr>
        <w:spacing w:line="360" w:lineRule="auto"/>
        <w:ind w:firstLine="709"/>
        <w:jc w:val="both"/>
        <w:rPr>
          <w:sz w:val="28"/>
          <w:szCs w:val="28"/>
        </w:rPr>
      </w:pPr>
      <w:r>
        <w:rPr>
          <w:sz w:val="28"/>
          <w:szCs w:val="28"/>
        </w:rPr>
        <w:t xml:space="preserve">1.2. </w:t>
      </w:r>
      <w:r w:rsidR="007C510F">
        <w:rPr>
          <w:sz w:val="28"/>
          <w:szCs w:val="28"/>
        </w:rPr>
        <w:t>П</w:t>
      </w:r>
      <w:r w:rsidRPr="00A4117A">
        <w:rPr>
          <w:sz w:val="28"/>
          <w:szCs w:val="28"/>
        </w:rPr>
        <w:t xml:space="preserve">ункт </w:t>
      </w:r>
      <w:r>
        <w:rPr>
          <w:sz w:val="28"/>
          <w:szCs w:val="28"/>
        </w:rPr>
        <w:t xml:space="preserve">2 Решения о бюджете </w:t>
      </w:r>
      <w:r w:rsidRPr="00A4117A">
        <w:rPr>
          <w:sz w:val="28"/>
          <w:szCs w:val="28"/>
        </w:rPr>
        <w:t>изложить в следующей редакции:</w:t>
      </w:r>
    </w:p>
    <w:p w14:paraId="29923911" w14:textId="77777777" w:rsidR="009079E9" w:rsidRPr="009079E9" w:rsidRDefault="009079E9" w:rsidP="009079E9">
      <w:pPr>
        <w:pStyle w:val="ConsPlusNormal"/>
        <w:tabs>
          <w:tab w:val="left" w:pos="1080"/>
          <w:tab w:val="num" w:pos="1260"/>
        </w:tabs>
        <w:spacing w:line="360" w:lineRule="auto"/>
        <w:ind w:firstLine="709"/>
        <w:jc w:val="both"/>
        <w:rPr>
          <w:rFonts w:ascii="Times New Roman" w:hAnsi="Times New Roman" w:cs="Times New Roman"/>
          <w:sz w:val="28"/>
          <w:szCs w:val="28"/>
        </w:rPr>
      </w:pPr>
      <w:r w:rsidRPr="009079E9">
        <w:rPr>
          <w:rFonts w:ascii="Times New Roman" w:hAnsi="Times New Roman" w:cs="Times New Roman"/>
          <w:sz w:val="28"/>
          <w:szCs w:val="28"/>
        </w:rPr>
        <w:lastRenderedPageBreak/>
        <w:t>«2. Утвердить основные характеристики местного бюджета на 202</w:t>
      </w:r>
      <w:r w:rsidR="00872807">
        <w:rPr>
          <w:rFonts w:ascii="Times New Roman" w:hAnsi="Times New Roman" w:cs="Times New Roman"/>
          <w:sz w:val="28"/>
          <w:szCs w:val="28"/>
        </w:rPr>
        <w:t>6</w:t>
      </w:r>
      <w:r w:rsidRPr="009079E9">
        <w:rPr>
          <w:rFonts w:ascii="Times New Roman" w:hAnsi="Times New Roman" w:cs="Times New Roman"/>
          <w:sz w:val="28"/>
          <w:szCs w:val="28"/>
        </w:rPr>
        <w:t xml:space="preserve"> год:</w:t>
      </w:r>
    </w:p>
    <w:p w14:paraId="69A408E1" w14:textId="77777777" w:rsidR="009079E9" w:rsidRPr="009079E9" w:rsidRDefault="009079E9" w:rsidP="009079E9">
      <w:pPr>
        <w:pStyle w:val="ConsPlusNormal"/>
        <w:widowControl/>
        <w:tabs>
          <w:tab w:val="num" w:pos="1080"/>
          <w:tab w:val="num" w:pos="1260"/>
        </w:tabs>
        <w:spacing w:line="360" w:lineRule="auto"/>
        <w:ind w:firstLine="709"/>
        <w:jc w:val="both"/>
        <w:rPr>
          <w:rFonts w:ascii="Times New Roman" w:hAnsi="Times New Roman" w:cs="Times New Roman"/>
          <w:sz w:val="28"/>
          <w:szCs w:val="28"/>
        </w:rPr>
      </w:pPr>
      <w:r w:rsidRPr="009079E9">
        <w:rPr>
          <w:rFonts w:ascii="Times New Roman" w:hAnsi="Times New Roman" w:cs="Times New Roman"/>
          <w:sz w:val="28"/>
          <w:szCs w:val="28"/>
        </w:rPr>
        <w:t>общий объем доходов в сумме 1</w:t>
      </w:r>
      <w:r w:rsidR="00872807">
        <w:rPr>
          <w:rFonts w:ascii="Times New Roman" w:hAnsi="Times New Roman" w:cs="Times New Roman"/>
          <w:sz w:val="28"/>
          <w:szCs w:val="28"/>
        </w:rPr>
        <w:t> 3</w:t>
      </w:r>
      <w:r w:rsidR="004C7AB4">
        <w:rPr>
          <w:rFonts w:ascii="Times New Roman" w:hAnsi="Times New Roman" w:cs="Times New Roman"/>
          <w:sz w:val="28"/>
          <w:szCs w:val="28"/>
        </w:rPr>
        <w:t>89</w:t>
      </w:r>
      <w:r w:rsidR="00872807">
        <w:rPr>
          <w:rFonts w:ascii="Times New Roman" w:hAnsi="Times New Roman" w:cs="Times New Roman"/>
          <w:sz w:val="28"/>
          <w:szCs w:val="28"/>
        </w:rPr>
        <w:t> 472 010,14</w:t>
      </w:r>
      <w:r w:rsidRPr="009079E9">
        <w:rPr>
          <w:rFonts w:ascii="Times New Roman" w:hAnsi="Times New Roman" w:cs="Times New Roman"/>
          <w:sz w:val="28"/>
          <w:szCs w:val="28"/>
        </w:rPr>
        <w:t xml:space="preserve"> рублей, в том числе безвозмездных поступлений в сумме </w:t>
      </w:r>
      <w:r w:rsidR="00872807">
        <w:rPr>
          <w:rFonts w:ascii="Times New Roman" w:hAnsi="Times New Roman" w:cs="Times New Roman"/>
          <w:sz w:val="28"/>
          <w:szCs w:val="28"/>
        </w:rPr>
        <w:t>90</w:t>
      </w:r>
      <w:r w:rsidR="004C7AB4">
        <w:rPr>
          <w:rFonts w:ascii="Times New Roman" w:hAnsi="Times New Roman" w:cs="Times New Roman"/>
          <w:sz w:val="28"/>
          <w:szCs w:val="28"/>
        </w:rPr>
        <w:t>1</w:t>
      </w:r>
      <w:r w:rsidR="00872807">
        <w:rPr>
          <w:rFonts w:ascii="Times New Roman" w:hAnsi="Times New Roman" w:cs="Times New Roman"/>
          <w:sz w:val="28"/>
          <w:szCs w:val="28"/>
        </w:rPr>
        <w:t> 965 883,14</w:t>
      </w:r>
      <w:r w:rsidRPr="009079E9">
        <w:rPr>
          <w:rFonts w:ascii="Times New Roman" w:hAnsi="Times New Roman" w:cs="Times New Roman"/>
          <w:sz w:val="28"/>
          <w:szCs w:val="28"/>
        </w:rPr>
        <w:t xml:space="preserve"> рублей; </w:t>
      </w:r>
    </w:p>
    <w:p w14:paraId="54F5996C" w14:textId="77777777" w:rsidR="009079E9" w:rsidRPr="009079E9" w:rsidRDefault="009079E9" w:rsidP="009079E9">
      <w:pPr>
        <w:pStyle w:val="ConsPlusNormal"/>
        <w:tabs>
          <w:tab w:val="left" w:pos="1080"/>
          <w:tab w:val="num" w:pos="1260"/>
        </w:tabs>
        <w:spacing w:line="360" w:lineRule="auto"/>
        <w:ind w:firstLine="709"/>
        <w:jc w:val="both"/>
        <w:rPr>
          <w:rFonts w:ascii="Times New Roman" w:hAnsi="Times New Roman" w:cs="Times New Roman"/>
          <w:sz w:val="28"/>
          <w:szCs w:val="28"/>
        </w:rPr>
      </w:pPr>
      <w:r w:rsidRPr="009079E9">
        <w:rPr>
          <w:rFonts w:ascii="Times New Roman" w:hAnsi="Times New Roman" w:cs="Times New Roman"/>
          <w:sz w:val="28"/>
          <w:szCs w:val="28"/>
        </w:rPr>
        <w:t xml:space="preserve"> общий объем расходов в сумме 1</w:t>
      </w:r>
      <w:r w:rsidR="00661C1A">
        <w:rPr>
          <w:rFonts w:ascii="Times New Roman" w:hAnsi="Times New Roman" w:cs="Times New Roman"/>
          <w:sz w:val="28"/>
          <w:szCs w:val="28"/>
        </w:rPr>
        <w:t> 3</w:t>
      </w:r>
      <w:r w:rsidR="004C7AB4">
        <w:rPr>
          <w:rFonts w:ascii="Times New Roman" w:hAnsi="Times New Roman" w:cs="Times New Roman"/>
          <w:sz w:val="28"/>
          <w:szCs w:val="28"/>
        </w:rPr>
        <w:t>89</w:t>
      </w:r>
      <w:r w:rsidR="00661C1A">
        <w:rPr>
          <w:rFonts w:ascii="Times New Roman" w:hAnsi="Times New Roman" w:cs="Times New Roman"/>
          <w:sz w:val="28"/>
          <w:szCs w:val="28"/>
        </w:rPr>
        <w:t> 472 010,14</w:t>
      </w:r>
      <w:r w:rsidRPr="009079E9">
        <w:rPr>
          <w:rFonts w:ascii="Times New Roman" w:hAnsi="Times New Roman" w:cs="Times New Roman"/>
          <w:sz w:val="28"/>
          <w:szCs w:val="28"/>
        </w:rPr>
        <w:t xml:space="preserve"> рублей, в том числе условно утверждаемые расходы в сумме </w:t>
      </w:r>
      <w:r w:rsidR="005545A1">
        <w:rPr>
          <w:rFonts w:ascii="Times New Roman" w:hAnsi="Times New Roman" w:cs="Times New Roman"/>
          <w:sz w:val="28"/>
          <w:szCs w:val="28"/>
        </w:rPr>
        <w:t>15 000 000,00</w:t>
      </w:r>
      <w:r w:rsidRPr="009079E9">
        <w:rPr>
          <w:rFonts w:ascii="Times New Roman" w:hAnsi="Times New Roman" w:cs="Times New Roman"/>
          <w:sz w:val="28"/>
          <w:szCs w:val="28"/>
        </w:rPr>
        <w:t xml:space="preserve"> рублей;</w:t>
      </w:r>
    </w:p>
    <w:p w14:paraId="6D0B9D79" w14:textId="77777777" w:rsidR="009079E9" w:rsidRDefault="00661C1A" w:rsidP="009079E9">
      <w:pPr>
        <w:widowControl w:val="0"/>
        <w:tabs>
          <w:tab w:val="left" w:pos="1080"/>
          <w:tab w:val="num" w:pos="1260"/>
        </w:tabs>
        <w:autoSpaceDE w:val="0"/>
        <w:autoSpaceDN w:val="0"/>
        <w:adjustRightInd w:val="0"/>
        <w:spacing w:line="360" w:lineRule="auto"/>
        <w:ind w:firstLine="709"/>
        <w:jc w:val="both"/>
        <w:rPr>
          <w:sz w:val="28"/>
          <w:szCs w:val="28"/>
        </w:rPr>
      </w:pPr>
      <w:r>
        <w:rPr>
          <w:sz w:val="28"/>
          <w:szCs w:val="28"/>
        </w:rPr>
        <w:t>дефицит</w:t>
      </w:r>
      <w:r w:rsidR="009079E9" w:rsidRPr="009079E9">
        <w:rPr>
          <w:sz w:val="28"/>
          <w:szCs w:val="28"/>
        </w:rPr>
        <w:t xml:space="preserve"> местного бюджета в сумме </w:t>
      </w:r>
      <w:r>
        <w:rPr>
          <w:sz w:val="28"/>
          <w:szCs w:val="28"/>
        </w:rPr>
        <w:t>0,00</w:t>
      </w:r>
      <w:r w:rsidR="009079E9" w:rsidRPr="009079E9">
        <w:rPr>
          <w:sz w:val="28"/>
          <w:szCs w:val="28"/>
        </w:rPr>
        <w:t xml:space="preserve"> рублей.»</w:t>
      </w:r>
    </w:p>
    <w:p w14:paraId="71A5119B" w14:textId="77777777" w:rsidR="004C7AB4" w:rsidRDefault="007C510F" w:rsidP="004C7AB4">
      <w:pPr>
        <w:spacing w:line="360" w:lineRule="auto"/>
        <w:ind w:firstLine="709"/>
        <w:jc w:val="both"/>
        <w:rPr>
          <w:sz w:val="28"/>
          <w:szCs w:val="28"/>
        </w:rPr>
      </w:pPr>
      <w:r>
        <w:rPr>
          <w:sz w:val="28"/>
          <w:szCs w:val="28"/>
        </w:rPr>
        <w:t>1.3. П</w:t>
      </w:r>
      <w:r w:rsidR="004C7AB4" w:rsidRPr="00A4117A">
        <w:rPr>
          <w:sz w:val="28"/>
          <w:szCs w:val="28"/>
        </w:rPr>
        <w:t xml:space="preserve">ункт </w:t>
      </w:r>
      <w:r w:rsidR="004C7AB4">
        <w:rPr>
          <w:sz w:val="28"/>
          <w:szCs w:val="28"/>
        </w:rPr>
        <w:t xml:space="preserve">3 Решения о бюджете </w:t>
      </w:r>
      <w:r w:rsidR="004C7AB4" w:rsidRPr="00A4117A">
        <w:rPr>
          <w:sz w:val="28"/>
          <w:szCs w:val="28"/>
        </w:rPr>
        <w:t>изложить в следующей редакции:</w:t>
      </w:r>
    </w:p>
    <w:p w14:paraId="64A161D0" w14:textId="77777777" w:rsidR="004C7AB4" w:rsidRPr="009079E9" w:rsidRDefault="004C7AB4" w:rsidP="004C7AB4">
      <w:pPr>
        <w:pStyle w:val="ConsPlusNormal"/>
        <w:tabs>
          <w:tab w:val="left" w:pos="1080"/>
          <w:tab w:val="num" w:pos="1260"/>
        </w:tabs>
        <w:spacing w:line="360" w:lineRule="auto"/>
        <w:ind w:firstLine="709"/>
        <w:jc w:val="both"/>
        <w:rPr>
          <w:rFonts w:ascii="Times New Roman" w:hAnsi="Times New Roman" w:cs="Times New Roman"/>
          <w:sz w:val="28"/>
          <w:szCs w:val="28"/>
        </w:rPr>
      </w:pPr>
      <w:r w:rsidRPr="009079E9">
        <w:rPr>
          <w:rFonts w:ascii="Times New Roman" w:hAnsi="Times New Roman" w:cs="Times New Roman"/>
          <w:sz w:val="28"/>
          <w:szCs w:val="28"/>
        </w:rPr>
        <w:t>«</w:t>
      </w:r>
      <w:r w:rsidR="00E67A4F">
        <w:rPr>
          <w:rFonts w:ascii="Times New Roman" w:hAnsi="Times New Roman" w:cs="Times New Roman"/>
          <w:sz w:val="28"/>
          <w:szCs w:val="28"/>
        </w:rPr>
        <w:t>3</w:t>
      </w:r>
      <w:r w:rsidRPr="009079E9">
        <w:rPr>
          <w:rFonts w:ascii="Times New Roman" w:hAnsi="Times New Roman" w:cs="Times New Roman"/>
          <w:sz w:val="28"/>
          <w:szCs w:val="28"/>
        </w:rPr>
        <w:t>. Утвердить основные характеристики местного бюджета на 202</w:t>
      </w:r>
      <w:r w:rsidR="00CC68FA">
        <w:rPr>
          <w:rFonts w:ascii="Times New Roman" w:hAnsi="Times New Roman" w:cs="Times New Roman"/>
          <w:sz w:val="28"/>
          <w:szCs w:val="28"/>
        </w:rPr>
        <w:t>7</w:t>
      </w:r>
      <w:r w:rsidRPr="009079E9">
        <w:rPr>
          <w:rFonts w:ascii="Times New Roman" w:hAnsi="Times New Roman" w:cs="Times New Roman"/>
          <w:sz w:val="28"/>
          <w:szCs w:val="28"/>
        </w:rPr>
        <w:t xml:space="preserve"> год:</w:t>
      </w:r>
    </w:p>
    <w:p w14:paraId="1E32682B" w14:textId="77777777" w:rsidR="004C7AB4" w:rsidRPr="009079E9" w:rsidRDefault="004C7AB4" w:rsidP="004C7AB4">
      <w:pPr>
        <w:pStyle w:val="ConsPlusNormal"/>
        <w:widowControl/>
        <w:tabs>
          <w:tab w:val="num" w:pos="1080"/>
          <w:tab w:val="num" w:pos="1260"/>
        </w:tabs>
        <w:spacing w:line="360" w:lineRule="auto"/>
        <w:ind w:firstLine="709"/>
        <w:jc w:val="both"/>
        <w:rPr>
          <w:rFonts w:ascii="Times New Roman" w:hAnsi="Times New Roman" w:cs="Times New Roman"/>
          <w:sz w:val="28"/>
          <w:szCs w:val="28"/>
        </w:rPr>
      </w:pPr>
      <w:r w:rsidRPr="009079E9">
        <w:rPr>
          <w:rFonts w:ascii="Times New Roman" w:hAnsi="Times New Roman" w:cs="Times New Roman"/>
          <w:sz w:val="28"/>
          <w:szCs w:val="28"/>
        </w:rPr>
        <w:t>общий объем доходов в сумме 1</w:t>
      </w:r>
      <w:r>
        <w:rPr>
          <w:rFonts w:ascii="Times New Roman" w:hAnsi="Times New Roman" w:cs="Times New Roman"/>
          <w:sz w:val="28"/>
          <w:szCs w:val="28"/>
        </w:rPr>
        <w:t> 402 968 723,68</w:t>
      </w:r>
      <w:r w:rsidRPr="009079E9">
        <w:rPr>
          <w:rFonts w:ascii="Times New Roman" w:hAnsi="Times New Roman" w:cs="Times New Roman"/>
          <w:sz w:val="28"/>
          <w:szCs w:val="28"/>
        </w:rPr>
        <w:t xml:space="preserve"> рублей, в том числе безвозмездных поступлений в сумме </w:t>
      </w:r>
      <w:r>
        <w:rPr>
          <w:rFonts w:ascii="Times New Roman" w:hAnsi="Times New Roman" w:cs="Times New Roman"/>
          <w:sz w:val="28"/>
          <w:szCs w:val="28"/>
        </w:rPr>
        <w:t>894 595 7</w:t>
      </w:r>
      <w:r w:rsidR="003733E2">
        <w:rPr>
          <w:rFonts w:ascii="Times New Roman" w:hAnsi="Times New Roman" w:cs="Times New Roman"/>
          <w:sz w:val="28"/>
          <w:szCs w:val="28"/>
        </w:rPr>
        <w:t>0</w:t>
      </w:r>
      <w:r>
        <w:rPr>
          <w:rFonts w:ascii="Times New Roman" w:hAnsi="Times New Roman" w:cs="Times New Roman"/>
          <w:sz w:val="28"/>
          <w:szCs w:val="28"/>
        </w:rPr>
        <w:t>0,68</w:t>
      </w:r>
      <w:r w:rsidRPr="009079E9">
        <w:rPr>
          <w:rFonts w:ascii="Times New Roman" w:hAnsi="Times New Roman" w:cs="Times New Roman"/>
          <w:sz w:val="28"/>
          <w:szCs w:val="28"/>
        </w:rPr>
        <w:t xml:space="preserve"> рублей; </w:t>
      </w:r>
    </w:p>
    <w:p w14:paraId="0ED2F9EA" w14:textId="77777777" w:rsidR="004C7AB4" w:rsidRPr="009079E9" w:rsidRDefault="004C7AB4" w:rsidP="004C7AB4">
      <w:pPr>
        <w:pStyle w:val="ConsPlusNormal"/>
        <w:tabs>
          <w:tab w:val="left" w:pos="1080"/>
          <w:tab w:val="num" w:pos="1260"/>
        </w:tabs>
        <w:spacing w:line="360" w:lineRule="auto"/>
        <w:ind w:firstLine="709"/>
        <w:jc w:val="both"/>
        <w:rPr>
          <w:rFonts w:ascii="Times New Roman" w:hAnsi="Times New Roman" w:cs="Times New Roman"/>
          <w:sz w:val="28"/>
          <w:szCs w:val="28"/>
        </w:rPr>
      </w:pPr>
      <w:r w:rsidRPr="009079E9">
        <w:rPr>
          <w:rFonts w:ascii="Times New Roman" w:hAnsi="Times New Roman" w:cs="Times New Roman"/>
          <w:sz w:val="28"/>
          <w:szCs w:val="28"/>
        </w:rPr>
        <w:t xml:space="preserve"> общий объем расходов в сумме 1</w:t>
      </w:r>
      <w:r>
        <w:rPr>
          <w:rFonts w:ascii="Times New Roman" w:hAnsi="Times New Roman" w:cs="Times New Roman"/>
          <w:sz w:val="28"/>
          <w:szCs w:val="28"/>
        </w:rPr>
        <w:t> 402 968 723,68</w:t>
      </w:r>
      <w:r w:rsidRPr="009079E9">
        <w:rPr>
          <w:rFonts w:ascii="Times New Roman" w:hAnsi="Times New Roman" w:cs="Times New Roman"/>
          <w:sz w:val="28"/>
          <w:szCs w:val="28"/>
        </w:rPr>
        <w:t xml:space="preserve"> рублей, в том числе условно утверждаемые расходы в сумме </w:t>
      </w:r>
      <w:r>
        <w:rPr>
          <w:rFonts w:ascii="Times New Roman" w:hAnsi="Times New Roman" w:cs="Times New Roman"/>
          <w:sz w:val="28"/>
          <w:szCs w:val="28"/>
        </w:rPr>
        <w:t>30 000 000,00</w:t>
      </w:r>
      <w:r w:rsidRPr="009079E9">
        <w:rPr>
          <w:rFonts w:ascii="Times New Roman" w:hAnsi="Times New Roman" w:cs="Times New Roman"/>
          <w:sz w:val="28"/>
          <w:szCs w:val="28"/>
        </w:rPr>
        <w:t xml:space="preserve"> рублей;</w:t>
      </w:r>
    </w:p>
    <w:p w14:paraId="4ECA33A3" w14:textId="77777777" w:rsidR="004C7AB4" w:rsidRDefault="004C7AB4" w:rsidP="004C7AB4">
      <w:pPr>
        <w:widowControl w:val="0"/>
        <w:tabs>
          <w:tab w:val="left" w:pos="1080"/>
          <w:tab w:val="num" w:pos="1260"/>
        </w:tabs>
        <w:autoSpaceDE w:val="0"/>
        <w:autoSpaceDN w:val="0"/>
        <w:adjustRightInd w:val="0"/>
        <w:spacing w:line="360" w:lineRule="auto"/>
        <w:ind w:firstLine="709"/>
        <w:jc w:val="both"/>
        <w:rPr>
          <w:sz w:val="28"/>
          <w:szCs w:val="28"/>
        </w:rPr>
      </w:pPr>
      <w:r>
        <w:rPr>
          <w:sz w:val="28"/>
          <w:szCs w:val="28"/>
        </w:rPr>
        <w:t>дефицит</w:t>
      </w:r>
      <w:r w:rsidRPr="009079E9">
        <w:rPr>
          <w:sz w:val="28"/>
          <w:szCs w:val="28"/>
        </w:rPr>
        <w:t xml:space="preserve"> местного бюджета в сумме </w:t>
      </w:r>
      <w:r>
        <w:rPr>
          <w:sz w:val="28"/>
          <w:szCs w:val="28"/>
        </w:rPr>
        <w:t>0,00</w:t>
      </w:r>
      <w:r w:rsidRPr="009079E9">
        <w:rPr>
          <w:sz w:val="28"/>
          <w:szCs w:val="28"/>
        </w:rPr>
        <w:t xml:space="preserve"> рублей.»</w:t>
      </w:r>
    </w:p>
    <w:p w14:paraId="3E2BE5CE" w14:textId="77777777" w:rsidR="005545A1" w:rsidRDefault="005545A1" w:rsidP="005545A1">
      <w:pPr>
        <w:autoSpaceDE w:val="0"/>
        <w:autoSpaceDN w:val="0"/>
        <w:adjustRightInd w:val="0"/>
        <w:spacing w:line="360" w:lineRule="auto"/>
        <w:ind w:firstLine="708"/>
        <w:jc w:val="both"/>
        <w:rPr>
          <w:sz w:val="28"/>
          <w:szCs w:val="28"/>
        </w:rPr>
      </w:pPr>
      <w:r>
        <w:rPr>
          <w:sz w:val="28"/>
          <w:szCs w:val="28"/>
        </w:rPr>
        <w:t>1.</w:t>
      </w:r>
      <w:r w:rsidR="004C7AB4">
        <w:rPr>
          <w:sz w:val="28"/>
          <w:szCs w:val="28"/>
        </w:rPr>
        <w:t>4</w:t>
      </w:r>
      <w:r>
        <w:rPr>
          <w:sz w:val="28"/>
          <w:szCs w:val="28"/>
        </w:rPr>
        <w:t xml:space="preserve">. </w:t>
      </w:r>
      <w:r w:rsidR="007C510F">
        <w:rPr>
          <w:sz w:val="28"/>
          <w:szCs w:val="28"/>
        </w:rPr>
        <w:t>П</w:t>
      </w:r>
      <w:r w:rsidRPr="009079E9">
        <w:rPr>
          <w:sz w:val="28"/>
          <w:szCs w:val="28"/>
        </w:rPr>
        <w:t xml:space="preserve">ервый </w:t>
      </w:r>
      <w:proofErr w:type="gramStart"/>
      <w:r w:rsidRPr="009079E9">
        <w:rPr>
          <w:sz w:val="28"/>
          <w:szCs w:val="28"/>
        </w:rPr>
        <w:t xml:space="preserve">абзац </w:t>
      </w:r>
      <w:r>
        <w:rPr>
          <w:sz w:val="28"/>
          <w:szCs w:val="28"/>
        </w:rPr>
        <w:t xml:space="preserve"> пункта</w:t>
      </w:r>
      <w:proofErr w:type="gramEnd"/>
      <w:r>
        <w:rPr>
          <w:sz w:val="28"/>
          <w:szCs w:val="28"/>
        </w:rPr>
        <w:t xml:space="preserve"> 13</w:t>
      </w:r>
      <w:r w:rsidRPr="009079E9">
        <w:rPr>
          <w:sz w:val="28"/>
          <w:szCs w:val="28"/>
        </w:rPr>
        <w:t xml:space="preserve"> Решения о бюджете изложить в следующей редакции:</w:t>
      </w:r>
    </w:p>
    <w:p w14:paraId="351BF7C3" w14:textId="77777777" w:rsidR="005545A1" w:rsidRDefault="005545A1" w:rsidP="005545A1">
      <w:pPr>
        <w:widowControl w:val="0"/>
        <w:autoSpaceDE w:val="0"/>
        <w:autoSpaceDN w:val="0"/>
        <w:adjustRightInd w:val="0"/>
        <w:spacing w:line="360" w:lineRule="auto"/>
        <w:ind w:firstLine="708"/>
        <w:jc w:val="both"/>
        <w:rPr>
          <w:sz w:val="28"/>
          <w:szCs w:val="28"/>
        </w:rPr>
      </w:pPr>
      <w:r>
        <w:rPr>
          <w:sz w:val="28"/>
          <w:szCs w:val="28"/>
        </w:rPr>
        <w:t>«</w:t>
      </w:r>
      <w:r w:rsidRPr="00C774DC">
        <w:rPr>
          <w:sz w:val="28"/>
          <w:szCs w:val="28"/>
        </w:rPr>
        <w:t xml:space="preserve">13. </w:t>
      </w:r>
      <w:r>
        <w:rPr>
          <w:sz w:val="28"/>
          <w:szCs w:val="28"/>
        </w:rPr>
        <w:t>Установить</w:t>
      </w:r>
      <w:r w:rsidRPr="00C774DC">
        <w:rPr>
          <w:sz w:val="28"/>
          <w:szCs w:val="28"/>
        </w:rPr>
        <w:t xml:space="preserve"> объем бюджетных ассигнований Муниципального дорожного фонда на 2025 год в сумме </w:t>
      </w:r>
      <w:r w:rsidR="004C7AB4">
        <w:rPr>
          <w:sz w:val="28"/>
          <w:szCs w:val="28"/>
        </w:rPr>
        <w:t>184 762 083,45</w:t>
      </w:r>
      <w:r w:rsidRPr="00C774DC">
        <w:rPr>
          <w:sz w:val="28"/>
          <w:szCs w:val="28"/>
        </w:rPr>
        <w:t xml:space="preserve"> </w:t>
      </w:r>
      <w:proofErr w:type="gramStart"/>
      <w:r w:rsidRPr="00C774DC">
        <w:rPr>
          <w:sz w:val="28"/>
          <w:szCs w:val="28"/>
        </w:rPr>
        <w:t>рублей,  на</w:t>
      </w:r>
      <w:proofErr w:type="gramEnd"/>
      <w:r w:rsidRPr="00C774DC">
        <w:rPr>
          <w:sz w:val="28"/>
          <w:szCs w:val="28"/>
        </w:rPr>
        <w:t xml:space="preserve"> 2026 год в сумме </w:t>
      </w:r>
      <w:r>
        <w:rPr>
          <w:sz w:val="28"/>
          <w:szCs w:val="28"/>
        </w:rPr>
        <w:t>42 720 170,00</w:t>
      </w:r>
      <w:r w:rsidRPr="00C774DC">
        <w:rPr>
          <w:sz w:val="28"/>
          <w:szCs w:val="28"/>
        </w:rPr>
        <w:t xml:space="preserve"> рублей, на 2027 год в сумме 42 720 170,00 рублей.</w:t>
      </w:r>
      <w:r>
        <w:rPr>
          <w:sz w:val="28"/>
          <w:szCs w:val="28"/>
        </w:rPr>
        <w:t>»</w:t>
      </w:r>
    </w:p>
    <w:p w14:paraId="0CFCCB36" w14:textId="77777777" w:rsidR="003E1B57" w:rsidRPr="001035FC" w:rsidRDefault="00554707" w:rsidP="003E1B57">
      <w:pPr>
        <w:autoSpaceDE w:val="0"/>
        <w:autoSpaceDN w:val="0"/>
        <w:adjustRightInd w:val="0"/>
        <w:spacing w:line="360" w:lineRule="auto"/>
        <w:ind w:firstLine="708"/>
        <w:jc w:val="both"/>
        <w:rPr>
          <w:sz w:val="28"/>
          <w:szCs w:val="28"/>
        </w:rPr>
      </w:pPr>
      <w:r w:rsidRPr="009079E9">
        <w:rPr>
          <w:sz w:val="28"/>
          <w:szCs w:val="28"/>
        </w:rPr>
        <w:t>1.</w:t>
      </w:r>
      <w:r w:rsidR="004C7AB4">
        <w:rPr>
          <w:sz w:val="28"/>
          <w:szCs w:val="28"/>
        </w:rPr>
        <w:t>5</w:t>
      </w:r>
      <w:r w:rsidRPr="009079E9">
        <w:rPr>
          <w:sz w:val="28"/>
          <w:szCs w:val="28"/>
        </w:rPr>
        <w:t xml:space="preserve">. </w:t>
      </w:r>
      <w:r w:rsidR="007C510F">
        <w:rPr>
          <w:sz w:val="28"/>
          <w:szCs w:val="28"/>
        </w:rPr>
        <w:t>П</w:t>
      </w:r>
      <w:r w:rsidR="00A64271" w:rsidRPr="009079E9">
        <w:rPr>
          <w:sz w:val="28"/>
          <w:szCs w:val="28"/>
        </w:rPr>
        <w:t xml:space="preserve">ервый </w:t>
      </w:r>
      <w:proofErr w:type="gramStart"/>
      <w:r w:rsidR="00A64271" w:rsidRPr="009079E9">
        <w:rPr>
          <w:sz w:val="28"/>
          <w:szCs w:val="28"/>
        </w:rPr>
        <w:t xml:space="preserve">абзац </w:t>
      </w:r>
      <w:r w:rsidR="0034363A" w:rsidRPr="009079E9">
        <w:rPr>
          <w:sz w:val="28"/>
          <w:szCs w:val="28"/>
        </w:rPr>
        <w:t xml:space="preserve"> пункта</w:t>
      </w:r>
      <w:proofErr w:type="gramEnd"/>
      <w:r w:rsidR="0034363A" w:rsidRPr="009079E9">
        <w:rPr>
          <w:sz w:val="28"/>
          <w:szCs w:val="28"/>
        </w:rPr>
        <w:t xml:space="preserve"> 14 Решения о бюджете изложить в следующей редакции:</w:t>
      </w:r>
    </w:p>
    <w:p w14:paraId="590C8226" w14:textId="77777777" w:rsidR="0084646F" w:rsidRDefault="0034363A" w:rsidP="00226ADF">
      <w:pPr>
        <w:autoSpaceDE w:val="0"/>
        <w:autoSpaceDN w:val="0"/>
        <w:adjustRightInd w:val="0"/>
        <w:spacing w:line="360" w:lineRule="auto"/>
        <w:ind w:firstLine="720"/>
        <w:jc w:val="both"/>
        <w:rPr>
          <w:sz w:val="28"/>
          <w:szCs w:val="28"/>
        </w:rPr>
      </w:pPr>
      <w:r w:rsidRPr="001035FC">
        <w:rPr>
          <w:sz w:val="28"/>
          <w:szCs w:val="28"/>
        </w:rPr>
        <w:t xml:space="preserve"> «14.</w:t>
      </w:r>
      <w:r w:rsidR="005545A1" w:rsidRPr="005545A1">
        <w:rPr>
          <w:sz w:val="28"/>
          <w:szCs w:val="28"/>
        </w:rPr>
        <w:t xml:space="preserve"> </w:t>
      </w:r>
      <w:r w:rsidR="005545A1" w:rsidRPr="00C774DC">
        <w:rPr>
          <w:sz w:val="28"/>
          <w:szCs w:val="28"/>
        </w:rPr>
        <w:t xml:space="preserve">Установить размер резервных фондов на финансирование непредвиденных расходов Администрации муниципального образования «город Северобайкальск» на 2025 год в сумме </w:t>
      </w:r>
      <w:r w:rsidR="004C7AB4">
        <w:rPr>
          <w:sz w:val="28"/>
          <w:szCs w:val="28"/>
        </w:rPr>
        <w:t>2 036 389,77</w:t>
      </w:r>
      <w:r w:rsidR="005545A1">
        <w:rPr>
          <w:sz w:val="28"/>
          <w:szCs w:val="28"/>
        </w:rPr>
        <w:t xml:space="preserve"> </w:t>
      </w:r>
      <w:r w:rsidR="005545A1" w:rsidRPr="00C774DC">
        <w:rPr>
          <w:sz w:val="28"/>
          <w:szCs w:val="28"/>
        </w:rPr>
        <w:t xml:space="preserve">рублей, на 2026 год в сумме </w:t>
      </w:r>
      <w:r w:rsidR="00661C1A">
        <w:rPr>
          <w:sz w:val="28"/>
          <w:szCs w:val="28"/>
        </w:rPr>
        <w:t>8</w:t>
      </w:r>
      <w:r w:rsidR="002946A9">
        <w:rPr>
          <w:sz w:val="28"/>
          <w:szCs w:val="28"/>
        </w:rPr>
        <w:t> 014 509,00</w:t>
      </w:r>
      <w:r w:rsidR="005545A1" w:rsidRPr="00C774DC">
        <w:rPr>
          <w:sz w:val="28"/>
          <w:szCs w:val="28"/>
        </w:rPr>
        <w:t xml:space="preserve">  рублей, на 2027 год в сумме </w:t>
      </w:r>
      <w:r w:rsidR="005545A1">
        <w:rPr>
          <w:sz w:val="28"/>
          <w:szCs w:val="28"/>
        </w:rPr>
        <w:t>795 001,00</w:t>
      </w:r>
      <w:r w:rsidR="005545A1" w:rsidRPr="00C774DC">
        <w:rPr>
          <w:sz w:val="28"/>
          <w:szCs w:val="28"/>
        </w:rPr>
        <w:t xml:space="preserve"> рублей и на ликвидацию чрезвычайных ситуаций и последствий стихийных бедствий на 2025 год в сумме 250 000 рублей, на 2026 год – 250 000,0 руб., на 2027 год – 250 000,00 руб.</w:t>
      </w:r>
      <w:r w:rsidR="0084646F" w:rsidRPr="00A466AE">
        <w:rPr>
          <w:sz w:val="28"/>
          <w:szCs w:val="28"/>
        </w:rPr>
        <w:t>».</w:t>
      </w:r>
    </w:p>
    <w:p w14:paraId="4FE9DA19" w14:textId="087C2F67" w:rsidR="004030D2" w:rsidRDefault="004030D2" w:rsidP="004030D2">
      <w:pPr>
        <w:spacing w:line="360" w:lineRule="auto"/>
        <w:ind w:firstLine="709"/>
        <w:jc w:val="both"/>
        <w:rPr>
          <w:sz w:val="28"/>
          <w:szCs w:val="28"/>
        </w:rPr>
      </w:pPr>
      <w:r>
        <w:rPr>
          <w:sz w:val="28"/>
          <w:szCs w:val="28"/>
        </w:rPr>
        <w:t>1.6</w:t>
      </w:r>
      <w:r w:rsidR="002946A9">
        <w:rPr>
          <w:sz w:val="28"/>
          <w:szCs w:val="28"/>
        </w:rPr>
        <w:t xml:space="preserve">. </w:t>
      </w:r>
      <w:r w:rsidR="007C510F">
        <w:rPr>
          <w:sz w:val="28"/>
          <w:szCs w:val="28"/>
        </w:rPr>
        <w:t>Д</w:t>
      </w:r>
      <w:r>
        <w:rPr>
          <w:sz w:val="28"/>
          <w:szCs w:val="28"/>
        </w:rPr>
        <w:t>обавить к Решению о бюджете</w:t>
      </w:r>
      <w:r w:rsidR="00CC68FA" w:rsidRPr="00CC68FA">
        <w:rPr>
          <w:sz w:val="28"/>
          <w:szCs w:val="28"/>
        </w:rPr>
        <w:t xml:space="preserve"> </w:t>
      </w:r>
      <w:r w:rsidR="00CC68FA">
        <w:rPr>
          <w:sz w:val="28"/>
          <w:szCs w:val="28"/>
        </w:rPr>
        <w:t xml:space="preserve">пункт </w:t>
      </w:r>
      <w:bookmarkStart w:id="0" w:name="_GoBack"/>
      <w:bookmarkEnd w:id="0"/>
      <w:r w:rsidR="000D4049">
        <w:rPr>
          <w:sz w:val="28"/>
          <w:szCs w:val="28"/>
        </w:rPr>
        <w:t>15.1 следующего</w:t>
      </w:r>
      <w:r>
        <w:rPr>
          <w:sz w:val="28"/>
          <w:szCs w:val="28"/>
        </w:rPr>
        <w:t xml:space="preserve"> содержания:</w:t>
      </w:r>
    </w:p>
    <w:p w14:paraId="5960D94E" w14:textId="77777777" w:rsidR="004030D2" w:rsidRPr="00BA3B4E" w:rsidRDefault="004030D2" w:rsidP="004030D2">
      <w:pPr>
        <w:spacing w:line="360" w:lineRule="auto"/>
        <w:ind w:firstLine="709"/>
        <w:jc w:val="both"/>
        <w:rPr>
          <w:sz w:val="28"/>
          <w:szCs w:val="28"/>
        </w:rPr>
      </w:pPr>
      <w:r>
        <w:rPr>
          <w:sz w:val="28"/>
          <w:szCs w:val="28"/>
        </w:rPr>
        <w:lastRenderedPageBreak/>
        <w:t>«</w:t>
      </w:r>
      <w:r w:rsidR="00CC68FA">
        <w:rPr>
          <w:sz w:val="28"/>
          <w:szCs w:val="28"/>
        </w:rPr>
        <w:t xml:space="preserve">15.1. </w:t>
      </w:r>
      <w:r>
        <w:rPr>
          <w:sz w:val="28"/>
          <w:szCs w:val="28"/>
        </w:rPr>
        <w:t xml:space="preserve">Утвердить </w:t>
      </w:r>
      <w:r w:rsidRPr="00BA3B4E">
        <w:rPr>
          <w:sz w:val="28"/>
          <w:szCs w:val="28"/>
        </w:rPr>
        <w:t xml:space="preserve">распределение </w:t>
      </w:r>
      <w:r w:rsidRPr="00831939">
        <w:rPr>
          <w:sz w:val="28"/>
          <w:szCs w:val="28"/>
        </w:rPr>
        <w:t>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конкурентной основе</w:t>
      </w:r>
      <w:r w:rsidRPr="00BA3B4E">
        <w:rPr>
          <w:sz w:val="28"/>
          <w:szCs w:val="28"/>
        </w:rPr>
        <w:t>:</w:t>
      </w:r>
    </w:p>
    <w:p w14:paraId="737D7893" w14:textId="77777777" w:rsidR="004030D2" w:rsidRPr="000E0839" w:rsidRDefault="004030D2" w:rsidP="004030D2">
      <w:pPr>
        <w:widowControl w:val="0"/>
        <w:suppressAutoHyphens/>
        <w:autoSpaceDE w:val="0"/>
        <w:autoSpaceDN w:val="0"/>
        <w:adjustRightInd w:val="0"/>
        <w:spacing w:line="360" w:lineRule="auto"/>
        <w:ind w:firstLine="540"/>
        <w:jc w:val="both"/>
        <w:rPr>
          <w:sz w:val="28"/>
          <w:szCs w:val="28"/>
        </w:rPr>
      </w:pPr>
      <w:r w:rsidRPr="000E0839">
        <w:rPr>
          <w:sz w:val="28"/>
          <w:szCs w:val="28"/>
        </w:rPr>
        <w:t>на 202</w:t>
      </w:r>
      <w:r>
        <w:rPr>
          <w:sz w:val="28"/>
          <w:szCs w:val="28"/>
        </w:rPr>
        <w:t>5</w:t>
      </w:r>
      <w:r w:rsidRPr="000E0839">
        <w:rPr>
          <w:sz w:val="28"/>
          <w:szCs w:val="28"/>
        </w:rPr>
        <w:t xml:space="preserve"> год - согласно приложению 17</w:t>
      </w:r>
      <w:r>
        <w:rPr>
          <w:sz w:val="28"/>
          <w:szCs w:val="28"/>
        </w:rPr>
        <w:t>.1</w:t>
      </w:r>
      <w:r w:rsidRPr="000E0839">
        <w:rPr>
          <w:sz w:val="28"/>
          <w:szCs w:val="28"/>
        </w:rPr>
        <w:t xml:space="preserve"> к Решению о бюджете;</w:t>
      </w:r>
    </w:p>
    <w:p w14:paraId="2F87872E" w14:textId="77777777" w:rsidR="004030D2" w:rsidRDefault="00FF059A" w:rsidP="004030D2">
      <w:pPr>
        <w:pStyle w:val="1"/>
        <w:tabs>
          <w:tab w:val="left" w:pos="4186"/>
        </w:tabs>
        <w:spacing w:line="360" w:lineRule="auto"/>
        <w:ind w:firstLine="567"/>
        <w:jc w:val="both"/>
        <w:rPr>
          <w:b w:val="0"/>
          <w:sz w:val="28"/>
          <w:szCs w:val="28"/>
        </w:rPr>
      </w:pPr>
      <w:r w:rsidRPr="00FF059A">
        <w:rPr>
          <w:b w:val="0"/>
          <w:sz w:val="28"/>
          <w:szCs w:val="28"/>
        </w:rPr>
        <w:t xml:space="preserve">Гранты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в том числе на конкурентной основе, </w:t>
      </w:r>
      <w:r w:rsidR="004030D2" w:rsidRPr="00FF059A">
        <w:rPr>
          <w:b w:val="0"/>
          <w:sz w:val="28"/>
          <w:szCs w:val="28"/>
        </w:rPr>
        <w:t>предусмотренные</w:t>
      </w:r>
      <w:r w:rsidR="004030D2" w:rsidRPr="000E0839">
        <w:rPr>
          <w:b w:val="0"/>
          <w:sz w:val="28"/>
          <w:szCs w:val="28"/>
        </w:rPr>
        <w:t xml:space="preserve"> настоящим решением, предоставляются в случаях согласно приложению 19</w:t>
      </w:r>
      <w:r>
        <w:rPr>
          <w:b w:val="0"/>
          <w:sz w:val="28"/>
          <w:szCs w:val="28"/>
        </w:rPr>
        <w:t>.1</w:t>
      </w:r>
      <w:r w:rsidR="004030D2" w:rsidRPr="000E0839">
        <w:rPr>
          <w:b w:val="0"/>
          <w:sz w:val="28"/>
          <w:szCs w:val="28"/>
        </w:rPr>
        <w:t xml:space="preserve"> к настоящему Решению.</w:t>
      </w:r>
      <w:r>
        <w:rPr>
          <w:b w:val="0"/>
          <w:sz w:val="28"/>
          <w:szCs w:val="28"/>
        </w:rPr>
        <w:t>».</w:t>
      </w:r>
    </w:p>
    <w:p w14:paraId="7D59B936" w14:textId="77777777" w:rsidR="00FF059A" w:rsidRPr="00FF059A" w:rsidRDefault="00FF059A" w:rsidP="00FF059A">
      <w:pPr>
        <w:spacing w:line="360" w:lineRule="auto"/>
        <w:ind w:firstLine="709"/>
        <w:jc w:val="both"/>
        <w:rPr>
          <w:sz w:val="28"/>
          <w:szCs w:val="28"/>
        </w:rPr>
      </w:pPr>
      <w:r w:rsidRPr="00FF059A">
        <w:rPr>
          <w:sz w:val="28"/>
          <w:szCs w:val="28"/>
        </w:rPr>
        <w:t>1.7.</w:t>
      </w:r>
      <w:r>
        <w:rPr>
          <w:sz w:val="28"/>
          <w:szCs w:val="28"/>
        </w:rPr>
        <w:t xml:space="preserve"> </w:t>
      </w:r>
      <w:r w:rsidRPr="00FF059A">
        <w:rPr>
          <w:sz w:val="28"/>
          <w:szCs w:val="28"/>
        </w:rPr>
        <w:t xml:space="preserve"> </w:t>
      </w:r>
      <w:r w:rsidR="007C510F">
        <w:rPr>
          <w:sz w:val="28"/>
          <w:szCs w:val="28"/>
        </w:rPr>
        <w:t>Д</w:t>
      </w:r>
      <w:r>
        <w:rPr>
          <w:sz w:val="28"/>
          <w:szCs w:val="28"/>
        </w:rPr>
        <w:t xml:space="preserve">обавить к Решению о бюджете </w:t>
      </w:r>
      <w:r w:rsidR="00CC68FA">
        <w:rPr>
          <w:sz w:val="28"/>
          <w:szCs w:val="28"/>
        </w:rPr>
        <w:t xml:space="preserve">пункт 16.1 </w:t>
      </w:r>
      <w:r>
        <w:rPr>
          <w:sz w:val="28"/>
          <w:szCs w:val="28"/>
        </w:rPr>
        <w:t>следующего содержания:</w:t>
      </w:r>
    </w:p>
    <w:p w14:paraId="76235416" w14:textId="3F8C6490" w:rsidR="00FF059A" w:rsidRPr="00BA3B4E" w:rsidRDefault="00FF059A" w:rsidP="00FF059A">
      <w:pPr>
        <w:spacing w:line="360" w:lineRule="auto"/>
        <w:ind w:firstLine="709"/>
        <w:jc w:val="both"/>
        <w:rPr>
          <w:sz w:val="28"/>
          <w:szCs w:val="28"/>
        </w:rPr>
      </w:pPr>
      <w:r>
        <w:rPr>
          <w:sz w:val="28"/>
          <w:szCs w:val="28"/>
        </w:rPr>
        <w:t>«</w:t>
      </w:r>
      <w:r w:rsidR="00E67A4F">
        <w:rPr>
          <w:sz w:val="28"/>
          <w:szCs w:val="28"/>
        </w:rPr>
        <w:t xml:space="preserve">16.1. </w:t>
      </w:r>
      <w:r>
        <w:rPr>
          <w:sz w:val="28"/>
          <w:szCs w:val="28"/>
        </w:rPr>
        <w:t>Утвердить р</w:t>
      </w:r>
      <w:r w:rsidRPr="0098196D">
        <w:rPr>
          <w:sz w:val="28"/>
          <w:szCs w:val="28"/>
        </w:rPr>
        <w:t>аспределение некоммерческим организациям, не являющимся казенными учреждениями, грантов в форме субсидий, в том числе предоставляемых органами местной администрации по результатам проводимых ими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r w:rsidRPr="00BA3B4E">
        <w:rPr>
          <w:sz w:val="28"/>
          <w:szCs w:val="28"/>
        </w:rPr>
        <w:t>:</w:t>
      </w:r>
    </w:p>
    <w:p w14:paraId="445DB96B" w14:textId="77777777" w:rsidR="00FF059A" w:rsidRPr="000E0839" w:rsidRDefault="00FF059A" w:rsidP="00FF059A">
      <w:pPr>
        <w:widowControl w:val="0"/>
        <w:suppressAutoHyphens/>
        <w:autoSpaceDE w:val="0"/>
        <w:autoSpaceDN w:val="0"/>
        <w:adjustRightInd w:val="0"/>
        <w:spacing w:line="360" w:lineRule="auto"/>
        <w:ind w:firstLine="540"/>
        <w:jc w:val="both"/>
        <w:rPr>
          <w:sz w:val="28"/>
          <w:szCs w:val="28"/>
        </w:rPr>
      </w:pPr>
      <w:r w:rsidRPr="000E0839">
        <w:rPr>
          <w:sz w:val="28"/>
          <w:szCs w:val="28"/>
        </w:rPr>
        <w:t>на 202</w:t>
      </w:r>
      <w:r>
        <w:rPr>
          <w:sz w:val="28"/>
          <w:szCs w:val="28"/>
        </w:rPr>
        <w:t>5-2027</w:t>
      </w:r>
      <w:r w:rsidRPr="000E0839">
        <w:rPr>
          <w:sz w:val="28"/>
          <w:szCs w:val="28"/>
        </w:rPr>
        <w:t xml:space="preserve"> год</w:t>
      </w:r>
      <w:r>
        <w:rPr>
          <w:sz w:val="28"/>
          <w:szCs w:val="28"/>
        </w:rPr>
        <w:t>ы</w:t>
      </w:r>
      <w:r w:rsidRPr="000E0839">
        <w:rPr>
          <w:sz w:val="28"/>
          <w:szCs w:val="28"/>
        </w:rPr>
        <w:t xml:space="preserve"> - согласно приложению </w:t>
      </w:r>
      <w:r>
        <w:rPr>
          <w:sz w:val="28"/>
          <w:szCs w:val="28"/>
        </w:rPr>
        <w:t>20.1</w:t>
      </w:r>
      <w:r w:rsidRPr="000E0839">
        <w:rPr>
          <w:sz w:val="28"/>
          <w:szCs w:val="28"/>
        </w:rPr>
        <w:t xml:space="preserve"> к Решению о бюджете;</w:t>
      </w:r>
    </w:p>
    <w:p w14:paraId="5A9F0739" w14:textId="4B1AD356" w:rsidR="004030D2" w:rsidRPr="00FF059A" w:rsidRDefault="00294C33" w:rsidP="00FF059A">
      <w:pPr>
        <w:pStyle w:val="1"/>
        <w:tabs>
          <w:tab w:val="left" w:pos="4186"/>
        </w:tabs>
        <w:spacing w:line="360" w:lineRule="auto"/>
        <w:ind w:firstLine="567"/>
        <w:jc w:val="both"/>
        <w:rPr>
          <w:b w:val="0"/>
          <w:sz w:val="28"/>
          <w:szCs w:val="28"/>
        </w:rPr>
      </w:pPr>
      <w:r>
        <w:rPr>
          <w:b w:val="0"/>
          <w:sz w:val="28"/>
          <w:szCs w:val="28"/>
        </w:rPr>
        <w:t>Н</w:t>
      </w:r>
      <w:r w:rsidR="00FF059A" w:rsidRPr="00FF059A">
        <w:rPr>
          <w:b w:val="0"/>
          <w:sz w:val="28"/>
          <w:szCs w:val="28"/>
        </w:rPr>
        <w:t>екоммерческим организациям, не являющимся казенными учреждениями, грант</w:t>
      </w:r>
      <w:r>
        <w:rPr>
          <w:b w:val="0"/>
          <w:sz w:val="28"/>
          <w:szCs w:val="28"/>
        </w:rPr>
        <w:t>ы</w:t>
      </w:r>
      <w:r w:rsidR="00FF059A" w:rsidRPr="00FF059A">
        <w:rPr>
          <w:b w:val="0"/>
          <w:sz w:val="28"/>
          <w:szCs w:val="28"/>
        </w:rPr>
        <w:t xml:space="preserve"> в форме субсидий, в том числе предоставляемы</w:t>
      </w:r>
      <w:r>
        <w:rPr>
          <w:b w:val="0"/>
          <w:sz w:val="28"/>
          <w:szCs w:val="28"/>
        </w:rPr>
        <w:t>е</w:t>
      </w:r>
      <w:r w:rsidR="00FF059A" w:rsidRPr="00FF059A">
        <w:rPr>
          <w:b w:val="0"/>
          <w:sz w:val="28"/>
          <w:szCs w:val="28"/>
        </w:rPr>
        <w:t xml:space="preserve"> органами местной администрации по результатам проводимых ими отборов бюджетным и автономным учреждениям, включая учреждения, в отношении которых указанные органы не осуществляют функции и полномочия учредителя, предусмотренные настоящим решением, предоставляются в случаях согласно приложению 21.1 к настоящему Решению.».</w:t>
      </w:r>
    </w:p>
    <w:p w14:paraId="21E50F3E" w14:textId="77777777" w:rsidR="002946A9" w:rsidRDefault="004030D2" w:rsidP="002946A9">
      <w:pPr>
        <w:spacing w:line="360" w:lineRule="auto"/>
        <w:ind w:firstLine="709"/>
        <w:jc w:val="both"/>
        <w:rPr>
          <w:sz w:val="28"/>
          <w:szCs w:val="28"/>
        </w:rPr>
      </w:pPr>
      <w:r>
        <w:rPr>
          <w:sz w:val="28"/>
          <w:szCs w:val="28"/>
        </w:rPr>
        <w:t xml:space="preserve">1.8. </w:t>
      </w:r>
      <w:r w:rsidR="007C510F">
        <w:rPr>
          <w:sz w:val="28"/>
          <w:szCs w:val="28"/>
        </w:rPr>
        <w:t>П</w:t>
      </w:r>
      <w:r w:rsidR="002946A9">
        <w:rPr>
          <w:sz w:val="28"/>
          <w:szCs w:val="28"/>
        </w:rPr>
        <w:t xml:space="preserve">ункт 17 Решения </w:t>
      </w:r>
      <w:r w:rsidR="00987D41">
        <w:rPr>
          <w:sz w:val="28"/>
          <w:szCs w:val="28"/>
        </w:rPr>
        <w:t xml:space="preserve">о бюджете </w:t>
      </w:r>
      <w:r w:rsidR="002946A9">
        <w:rPr>
          <w:sz w:val="28"/>
          <w:szCs w:val="28"/>
        </w:rPr>
        <w:t>изложить в следующей редакции:</w:t>
      </w:r>
    </w:p>
    <w:p w14:paraId="6B8688D3" w14:textId="77777777" w:rsidR="00CC68FA" w:rsidRDefault="002946A9" w:rsidP="00CC68FA">
      <w:pPr>
        <w:spacing w:line="360" w:lineRule="auto"/>
        <w:ind w:firstLine="709"/>
        <w:jc w:val="both"/>
        <w:rPr>
          <w:sz w:val="28"/>
          <w:szCs w:val="28"/>
        </w:rPr>
      </w:pPr>
      <w:r>
        <w:rPr>
          <w:sz w:val="28"/>
          <w:szCs w:val="28"/>
        </w:rPr>
        <w:t>«</w:t>
      </w:r>
      <w:r w:rsidRPr="00DD2A47">
        <w:rPr>
          <w:sz w:val="28"/>
          <w:szCs w:val="28"/>
        </w:rPr>
        <w:t>17.  Установить, что бюджетные ассигнования на реализацию мероприятий «</w:t>
      </w:r>
      <w:r w:rsidRPr="000E2C26">
        <w:rPr>
          <w:sz w:val="28"/>
          <w:szCs w:val="28"/>
        </w:rPr>
        <w:t>Мероприятия по ликвидации несанкционированных свалок</w:t>
      </w:r>
      <w:r>
        <w:rPr>
          <w:sz w:val="28"/>
          <w:szCs w:val="28"/>
        </w:rPr>
        <w:t>» и «</w:t>
      </w:r>
      <w:r w:rsidRPr="00DD2A47">
        <w:rPr>
          <w:sz w:val="28"/>
          <w:szCs w:val="28"/>
        </w:rPr>
        <w:t xml:space="preserve">Мероприятия </w:t>
      </w:r>
      <w:r w:rsidRPr="00162059">
        <w:rPr>
          <w:sz w:val="28"/>
          <w:szCs w:val="28"/>
        </w:rPr>
        <w:t xml:space="preserve">по разработке проектов ликвидации и (или) проведению работ </w:t>
      </w:r>
      <w:r w:rsidRPr="00162059">
        <w:rPr>
          <w:sz w:val="28"/>
          <w:szCs w:val="28"/>
        </w:rPr>
        <w:lastRenderedPageBreak/>
        <w:t>по ликвидации накопленного вреда окружающей среде</w:t>
      </w:r>
      <w:r>
        <w:rPr>
          <w:sz w:val="28"/>
          <w:szCs w:val="28"/>
        </w:rPr>
        <w:t>»</w:t>
      </w:r>
      <w:r w:rsidRPr="00DD2A47">
        <w:rPr>
          <w:sz w:val="28"/>
          <w:szCs w:val="28"/>
        </w:rPr>
        <w:t xml:space="preserve"> в рамках  муниципальной программы «Благоустройство на территории муниципального образования «город Северобайкальск» </w:t>
      </w:r>
      <w:r w:rsidRPr="00443E7D">
        <w:rPr>
          <w:sz w:val="28"/>
          <w:szCs w:val="28"/>
        </w:rPr>
        <w:t xml:space="preserve">предоставляются в объеме не менее </w:t>
      </w:r>
      <w:r w:rsidR="00904F1C">
        <w:rPr>
          <w:sz w:val="28"/>
          <w:szCs w:val="28"/>
        </w:rPr>
        <w:t xml:space="preserve">    </w:t>
      </w:r>
      <w:r w:rsidR="004C7AB4">
        <w:rPr>
          <w:sz w:val="28"/>
          <w:szCs w:val="28"/>
        </w:rPr>
        <w:t>772 141,68</w:t>
      </w:r>
      <w:r w:rsidRPr="00443E7D">
        <w:rPr>
          <w:sz w:val="28"/>
          <w:szCs w:val="28"/>
        </w:rPr>
        <w:t xml:space="preserve"> рублей в 2025 году, не менее 452 400,00 рублей в 2026 году, не менее 467 600,00 рублей в 2027 году, в случае и</w:t>
      </w:r>
      <w:r w:rsidRPr="00DD2A47">
        <w:rPr>
          <w:sz w:val="28"/>
          <w:szCs w:val="28"/>
        </w:rPr>
        <w:t xml:space="preserve"> в пределах поступления доходов местного бюджета от оплаты за негативное воздействие на окружающую среду, платежей по искам о возмещении вреда, причиненного окружающей среде вследствие нарушения обязательных требований, платежей при добровольном возмещении такого вреда, административных штрафов за административное правонарушение в области охраны окружающей среды и природопользования.</w:t>
      </w:r>
      <w:r>
        <w:rPr>
          <w:sz w:val="28"/>
          <w:szCs w:val="28"/>
        </w:rPr>
        <w:t>»</w:t>
      </w:r>
    </w:p>
    <w:p w14:paraId="233BF58C" w14:textId="77777777" w:rsidR="003E1B57" w:rsidRPr="00B67F4E" w:rsidRDefault="00C676D3" w:rsidP="003E1B57">
      <w:pPr>
        <w:tabs>
          <w:tab w:val="left" w:pos="2450"/>
        </w:tabs>
        <w:spacing w:line="360" w:lineRule="auto"/>
        <w:ind w:firstLine="709"/>
        <w:jc w:val="both"/>
        <w:rPr>
          <w:sz w:val="28"/>
          <w:szCs w:val="28"/>
        </w:rPr>
      </w:pPr>
      <w:r w:rsidRPr="00B67F4E">
        <w:rPr>
          <w:sz w:val="28"/>
          <w:szCs w:val="28"/>
        </w:rPr>
        <w:t>1.</w:t>
      </w:r>
      <w:r w:rsidR="00FF059A">
        <w:rPr>
          <w:sz w:val="28"/>
          <w:szCs w:val="28"/>
        </w:rPr>
        <w:t>9</w:t>
      </w:r>
      <w:r w:rsidRPr="00B67F4E">
        <w:rPr>
          <w:sz w:val="28"/>
          <w:szCs w:val="28"/>
        </w:rPr>
        <w:t xml:space="preserve">. </w:t>
      </w:r>
      <w:proofErr w:type="gramStart"/>
      <w:r w:rsidRPr="00B67F4E">
        <w:rPr>
          <w:sz w:val="28"/>
          <w:szCs w:val="28"/>
        </w:rPr>
        <w:t>Приложение  1</w:t>
      </w:r>
      <w:proofErr w:type="gramEnd"/>
      <w:r w:rsidRPr="00B67F4E">
        <w:rPr>
          <w:sz w:val="28"/>
          <w:szCs w:val="28"/>
        </w:rPr>
        <w:t xml:space="preserve"> Решения о бюджете изложить в новой редакции (приложение № 1).</w:t>
      </w:r>
    </w:p>
    <w:p w14:paraId="4E47CF1B" w14:textId="77777777" w:rsidR="00C676D3" w:rsidRPr="00B67F4E" w:rsidRDefault="00C676D3" w:rsidP="00144049">
      <w:pPr>
        <w:tabs>
          <w:tab w:val="left" w:pos="2450"/>
        </w:tabs>
        <w:spacing w:line="360" w:lineRule="auto"/>
        <w:ind w:firstLine="709"/>
        <w:jc w:val="both"/>
        <w:rPr>
          <w:sz w:val="28"/>
          <w:szCs w:val="28"/>
        </w:rPr>
      </w:pPr>
      <w:r w:rsidRPr="00B67F4E">
        <w:rPr>
          <w:sz w:val="28"/>
          <w:szCs w:val="28"/>
        </w:rPr>
        <w:t>1.</w:t>
      </w:r>
      <w:r w:rsidR="00FF059A">
        <w:rPr>
          <w:sz w:val="28"/>
          <w:szCs w:val="28"/>
        </w:rPr>
        <w:t>10</w:t>
      </w:r>
      <w:r w:rsidR="00614A1C">
        <w:rPr>
          <w:sz w:val="28"/>
          <w:szCs w:val="28"/>
        </w:rPr>
        <w:t xml:space="preserve">. Приложение </w:t>
      </w:r>
      <w:r w:rsidR="00681348">
        <w:rPr>
          <w:sz w:val="28"/>
          <w:szCs w:val="28"/>
        </w:rPr>
        <w:t>3</w:t>
      </w:r>
      <w:r w:rsidRPr="00B67F4E">
        <w:rPr>
          <w:sz w:val="28"/>
          <w:szCs w:val="28"/>
        </w:rPr>
        <w:t xml:space="preserve"> Решения о бюджете изложить в новой редакции (приложение № 2).</w:t>
      </w:r>
    </w:p>
    <w:p w14:paraId="33E11115" w14:textId="77777777" w:rsidR="00C676D3" w:rsidRPr="00B67F4E" w:rsidRDefault="00C676D3" w:rsidP="009F6BB7">
      <w:pPr>
        <w:tabs>
          <w:tab w:val="left" w:pos="2450"/>
        </w:tabs>
        <w:spacing w:line="360" w:lineRule="auto"/>
        <w:ind w:firstLine="709"/>
        <w:jc w:val="both"/>
        <w:rPr>
          <w:sz w:val="28"/>
          <w:szCs w:val="28"/>
        </w:rPr>
      </w:pPr>
      <w:r w:rsidRPr="00B67F4E">
        <w:rPr>
          <w:sz w:val="28"/>
          <w:szCs w:val="28"/>
        </w:rPr>
        <w:t>1.</w:t>
      </w:r>
      <w:r w:rsidR="00FF059A">
        <w:rPr>
          <w:sz w:val="28"/>
          <w:szCs w:val="28"/>
        </w:rPr>
        <w:t>11</w:t>
      </w:r>
      <w:r w:rsidR="00614A1C">
        <w:rPr>
          <w:sz w:val="28"/>
          <w:szCs w:val="28"/>
        </w:rPr>
        <w:t xml:space="preserve">. Приложение </w:t>
      </w:r>
      <w:proofErr w:type="gramStart"/>
      <w:r w:rsidR="00FF059A">
        <w:rPr>
          <w:sz w:val="28"/>
          <w:szCs w:val="28"/>
        </w:rPr>
        <w:t>4</w:t>
      </w:r>
      <w:r w:rsidRPr="00B67F4E">
        <w:rPr>
          <w:sz w:val="28"/>
          <w:szCs w:val="28"/>
        </w:rPr>
        <w:t xml:space="preserve">  Решения</w:t>
      </w:r>
      <w:proofErr w:type="gramEnd"/>
      <w:r w:rsidRPr="00B67F4E">
        <w:rPr>
          <w:sz w:val="28"/>
          <w:szCs w:val="28"/>
        </w:rPr>
        <w:t xml:space="preserve"> о бюджете изложить в новой редакции (приложение № 3).</w:t>
      </w:r>
    </w:p>
    <w:p w14:paraId="5C591709" w14:textId="77777777" w:rsidR="00C676D3" w:rsidRPr="00B67F4E" w:rsidRDefault="008917F6" w:rsidP="00144049">
      <w:pPr>
        <w:tabs>
          <w:tab w:val="left" w:pos="2450"/>
        </w:tabs>
        <w:spacing w:line="360" w:lineRule="auto"/>
        <w:ind w:firstLine="709"/>
        <w:jc w:val="both"/>
        <w:rPr>
          <w:sz w:val="28"/>
          <w:szCs w:val="28"/>
        </w:rPr>
      </w:pPr>
      <w:r>
        <w:rPr>
          <w:sz w:val="28"/>
          <w:szCs w:val="28"/>
        </w:rPr>
        <w:t>1.</w:t>
      </w:r>
      <w:r w:rsidR="00FF059A">
        <w:rPr>
          <w:sz w:val="28"/>
          <w:szCs w:val="28"/>
        </w:rPr>
        <w:t>12</w:t>
      </w:r>
      <w:r w:rsidR="00614A1C">
        <w:rPr>
          <w:sz w:val="28"/>
          <w:szCs w:val="28"/>
        </w:rPr>
        <w:t xml:space="preserve">. </w:t>
      </w:r>
      <w:proofErr w:type="gramStart"/>
      <w:r w:rsidR="00614A1C">
        <w:rPr>
          <w:sz w:val="28"/>
          <w:szCs w:val="28"/>
        </w:rPr>
        <w:t xml:space="preserve">Приложение  </w:t>
      </w:r>
      <w:r w:rsidR="00FF059A">
        <w:rPr>
          <w:sz w:val="28"/>
          <w:szCs w:val="28"/>
        </w:rPr>
        <w:t>5</w:t>
      </w:r>
      <w:proofErr w:type="gramEnd"/>
      <w:r w:rsidR="00C676D3" w:rsidRPr="00B67F4E">
        <w:rPr>
          <w:sz w:val="28"/>
          <w:szCs w:val="28"/>
        </w:rPr>
        <w:t xml:space="preserve">  Решения о бюджете изложить в новой редакции (приложение № </w:t>
      </w:r>
      <w:r w:rsidR="00CC1B4F">
        <w:rPr>
          <w:sz w:val="28"/>
          <w:szCs w:val="28"/>
        </w:rPr>
        <w:t>4</w:t>
      </w:r>
      <w:r w:rsidR="00C676D3" w:rsidRPr="00B67F4E">
        <w:rPr>
          <w:sz w:val="28"/>
          <w:szCs w:val="28"/>
        </w:rPr>
        <w:t>).</w:t>
      </w:r>
    </w:p>
    <w:p w14:paraId="60D5AE40" w14:textId="77777777" w:rsidR="00C676D3" w:rsidRPr="00B67F4E" w:rsidRDefault="00C676D3" w:rsidP="00144049">
      <w:pPr>
        <w:tabs>
          <w:tab w:val="left" w:pos="2450"/>
        </w:tabs>
        <w:spacing w:line="360" w:lineRule="auto"/>
        <w:ind w:firstLine="709"/>
        <w:jc w:val="both"/>
        <w:rPr>
          <w:sz w:val="28"/>
          <w:szCs w:val="28"/>
        </w:rPr>
      </w:pPr>
      <w:r w:rsidRPr="00B67F4E">
        <w:rPr>
          <w:sz w:val="28"/>
          <w:szCs w:val="28"/>
        </w:rPr>
        <w:t>1.</w:t>
      </w:r>
      <w:r w:rsidR="00FF059A">
        <w:rPr>
          <w:sz w:val="28"/>
          <w:szCs w:val="28"/>
        </w:rPr>
        <w:t>13</w:t>
      </w:r>
      <w:r w:rsidR="009F6BB7">
        <w:rPr>
          <w:sz w:val="28"/>
          <w:szCs w:val="28"/>
        </w:rPr>
        <w:t>.</w:t>
      </w:r>
      <w:r w:rsidR="00614A1C">
        <w:rPr>
          <w:sz w:val="28"/>
          <w:szCs w:val="28"/>
        </w:rPr>
        <w:t xml:space="preserve"> Приложение </w:t>
      </w:r>
      <w:r w:rsidR="00FF059A">
        <w:rPr>
          <w:sz w:val="28"/>
          <w:szCs w:val="28"/>
        </w:rPr>
        <w:t>6</w:t>
      </w:r>
      <w:r w:rsidRPr="00B67F4E">
        <w:rPr>
          <w:sz w:val="28"/>
          <w:szCs w:val="28"/>
        </w:rPr>
        <w:t xml:space="preserve"> Решения о бюджете изложить </w:t>
      </w:r>
      <w:r w:rsidR="00CC1B4F">
        <w:rPr>
          <w:sz w:val="28"/>
          <w:szCs w:val="28"/>
        </w:rPr>
        <w:t>в новой редакции (приложение № 5</w:t>
      </w:r>
      <w:r w:rsidRPr="00B67F4E">
        <w:rPr>
          <w:sz w:val="28"/>
          <w:szCs w:val="28"/>
        </w:rPr>
        <w:t>).</w:t>
      </w:r>
    </w:p>
    <w:p w14:paraId="008AC25E" w14:textId="77777777" w:rsidR="00C676D3" w:rsidRPr="00B67F4E" w:rsidRDefault="00C676D3" w:rsidP="00144049">
      <w:pPr>
        <w:tabs>
          <w:tab w:val="left" w:pos="2450"/>
        </w:tabs>
        <w:spacing w:line="360" w:lineRule="auto"/>
        <w:ind w:firstLine="709"/>
        <w:jc w:val="both"/>
        <w:rPr>
          <w:sz w:val="28"/>
          <w:szCs w:val="28"/>
        </w:rPr>
      </w:pPr>
      <w:r w:rsidRPr="00B67F4E">
        <w:rPr>
          <w:sz w:val="28"/>
          <w:szCs w:val="28"/>
        </w:rPr>
        <w:t>1.</w:t>
      </w:r>
      <w:r w:rsidR="00FF059A">
        <w:rPr>
          <w:sz w:val="28"/>
          <w:szCs w:val="28"/>
        </w:rPr>
        <w:t>14</w:t>
      </w:r>
      <w:r w:rsidR="00614A1C">
        <w:rPr>
          <w:sz w:val="28"/>
          <w:szCs w:val="28"/>
        </w:rPr>
        <w:t xml:space="preserve">. Приложение </w:t>
      </w:r>
      <w:r w:rsidR="00FF059A">
        <w:rPr>
          <w:sz w:val="28"/>
          <w:szCs w:val="28"/>
        </w:rPr>
        <w:t>7</w:t>
      </w:r>
      <w:r w:rsidRPr="00B67F4E">
        <w:rPr>
          <w:sz w:val="28"/>
          <w:szCs w:val="28"/>
        </w:rPr>
        <w:t xml:space="preserve"> Решения о бюджете изложить в новой редакции (приложение № </w:t>
      </w:r>
      <w:r w:rsidR="00CC1B4F">
        <w:rPr>
          <w:sz w:val="28"/>
          <w:szCs w:val="28"/>
        </w:rPr>
        <w:t>6</w:t>
      </w:r>
      <w:r w:rsidRPr="00B67F4E">
        <w:rPr>
          <w:sz w:val="28"/>
          <w:szCs w:val="28"/>
        </w:rPr>
        <w:t>).</w:t>
      </w:r>
    </w:p>
    <w:p w14:paraId="664F3FF3" w14:textId="77777777" w:rsidR="00C676D3" w:rsidRPr="00B67F4E" w:rsidRDefault="00C676D3" w:rsidP="00144049">
      <w:pPr>
        <w:tabs>
          <w:tab w:val="left" w:pos="2450"/>
        </w:tabs>
        <w:spacing w:line="360" w:lineRule="auto"/>
        <w:ind w:firstLine="709"/>
        <w:jc w:val="both"/>
        <w:rPr>
          <w:sz w:val="28"/>
          <w:szCs w:val="28"/>
        </w:rPr>
      </w:pPr>
      <w:r w:rsidRPr="00B67F4E">
        <w:rPr>
          <w:sz w:val="28"/>
          <w:szCs w:val="28"/>
        </w:rPr>
        <w:t>1.1</w:t>
      </w:r>
      <w:r w:rsidR="00FF059A">
        <w:rPr>
          <w:sz w:val="28"/>
          <w:szCs w:val="28"/>
        </w:rPr>
        <w:t>5</w:t>
      </w:r>
      <w:r w:rsidR="009079E9">
        <w:rPr>
          <w:sz w:val="28"/>
          <w:szCs w:val="28"/>
        </w:rPr>
        <w:t xml:space="preserve">. Приложение </w:t>
      </w:r>
      <w:r w:rsidR="00FF059A">
        <w:rPr>
          <w:sz w:val="28"/>
          <w:szCs w:val="28"/>
        </w:rPr>
        <w:t>8</w:t>
      </w:r>
      <w:r w:rsidRPr="00B67F4E">
        <w:rPr>
          <w:sz w:val="28"/>
          <w:szCs w:val="28"/>
        </w:rPr>
        <w:t xml:space="preserve"> Решения о бюджете изложить в новой редакции (приложение № </w:t>
      </w:r>
      <w:r w:rsidR="00CC1B4F">
        <w:rPr>
          <w:sz w:val="28"/>
          <w:szCs w:val="28"/>
        </w:rPr>
        <w:t>7</w:t>
      </w:r>
      <w:r w:rsidRPr="00B67F4E">
        <w:rPr>
          <w:sz w:val="28"/>
          <w:szCs w:val="28"/>
        </w:rPr>
        <w:t>).</w:t>
      </w:r>
    </w:p>
    <w:p w14:paraId="09554923" w14:textId="77777777" w:rsidR="00C676D3" w:rsidRDefault="00347A33" w:rsidP="00144049">
      <w:pPr>
        <w:tabs>
          <w:tab w:val="left" w:pos="2450"/>
        </w:tabs>
        <w:spacing w:line="360" w:lineRule="auto"/>
        <w:ind w:firstLine="709"/>
        <w:jc w:val="both"/>
        <w:rPr>
          <w:sz w:val="28"/>
          <w:szCs w:val="28"/>
        </w:rPr>
      </w:pPr>
      <w:r>
        <w:rPr>
          <w:sz w:val="28"/>
          <w:szCs w:val="28"/>
        </w:rPr>
        <w:t>1.1</w:t>
      </w:r>
      <w:r w:rsidR="00FF059A">
        <w:rPr>
          <w:sz w:val="28"/>
          <w:szCs w:val="28"/>
        </w:rPr>
        <w:t>6</w:t>
      </w:r>
      <w:r w:rsidR="00614A1C">
        <w:rPr>
          <w:sz w:val="28"/>
          <w:szCs w:val="28"/>
        </w:rPr>
        <w:t xml:space="preserve">. Приложение </w:t>
      </w:r>
      <w:r w:rsidR="00FF059A">
        <w:rPr>
          <w:sz w:val="28"/>
          <w:szCs w:val="28"/>
        </w:rPr>
        <w:t>9</w:t>
      </w:r>
      <w:r w:rsidR="00C676D3" w:rsidRPr="00B67F4E">
        <w:rPr>
          <w:sz w:val="28"/>
          <w:szCs w:val="28"/>
        </w:rPr>
        <w:t xml:space="preserve"> Решения о бюджете изложить в новой редакции (приложение № </w:t>
      </w:r>
      <w:r w:rsidR="00CC1B4F">
        <w:rPr>
          <w:sz w:val="28"/>
          <w:szCs w:val="28"/>
        </w:rPr>
        <w:t>8</w:t>
      </w:r>
      <w:r w:rsidR="00C676D3" w:rsidRPr="00B67F4E">
        <w:rPr>
          <w:sz w:val="28"/>
          <w:szCs w:val="28"/>
        </w:rPr>
        <w:t>).</w:t>
      </w:r>
    </w:p>
    <w:p w14:paraId="27E38C52" w14:textId="77777777" w:rsidR="00C676D3" w:rsidRDefault="00C03DB2" w:rsidP="00144049">
      <w:pPr>
        <w:tabs>
          <w:tab w:val="left" w:pos="2450"/>
        </w:tabs>
        <w:spacing w:line="360" w:lineRule="auto"/>
        <w:ind w:firstLine="709"/>
        <w:jc w:val="both"/>
        <w:rPr>
          <w:sz w:val="28"/>
          <w:szCs w:val="28"/>
        </w:rPr>
      </w:pPr>
      <w:r>
        <w:rPr>
          <w:sz w:val="28"/>
          <w:szCs w:val="28"/>
        </w:rPr>
        <w:t>1.1</w:t>
      </w:r>
      <w:r w:rsidR="00FF059A">
        <w:rPr>
          <w:sz w:val="28"/>
          <w:szCs w:val="28"/>
        </w:rPr>
        <w:t>7</w:t>
      </w:r>
      <w:r w:rsidR="00614A1C">
        <w:rPr>
          <w:sz w:val="28"/>
          <w:szCs w:val="28"/>
        </w:rPr>
        <w:t>. Приложение 1</w:t>
      </w:r>
      <w:r w:rsidR="00FF059A">
        <w:rPr>
          <w:sz w:val="28"/>
          <w:szCs w:val="28"/>
        </w:rPr>
        <w:t>0</w:t>
      </w:r>
      <w:r w:rsidR="00C676D3" w:rsidRPr="00B67F4E">
        <w:rPr>
          <w:sz w:val="28"/>
          <w:szCs w:val="28"/>
        </w:rPr>
        <w:t xml:space="preserve"> Решения о бюджете изложить в новой редакции</w:t>
      </w:r>
      <w:r w:rsidR="0034363A">
        <w:rPr>
          <w:sz w:val="28"/>
          <w:szCs w:val="28"/>
        </w:rPr>
        <w:t xml:space="preserve"> (приложение № </w:t>
      </w:r>
      <w:r w:rsidR="00CC1B4F">
        <w:rPr>
          <w:sz w:val="28"/>
          <w:szCs w:val="28"/>
        </w:rPr>
        <w:t>9</w:t>
      </w:r>
      <w:r w:rsidR="00C676D3" w:rsidRPr="009B14CE">
        <w:rPr>
          <w:sz w:val="28"/>
          <w:szCs w:val="28"/>
        </w:rPr>
        <w:t>).</w:t>
      </w:r>
    </w:p>
    <w:p w14:paraId="5F8B0000" w14:textId="77777777" w:rsidR="00CC1B4F" w:rsidRDefault="00FF059A" w:rsidP="00CC1B4F">
      <w:pPr>
        <w:tabs>
          <w:tab w:val="left" w:pos="2450"/>
        </w:tabs>
        <w:spacing w:line="360" w:lineRule="auto"/>
        <w:ind w:firstLine="709"/>
        <w:jc w:val="both"/>
        <w:rPr>
          <w:sz w:val="28"/>
          <w:szCs w:val="28"/>
        </w:rPr>
      </w:pPr>
      <w:r>
        <w:rPr>
          <w:sz w:val="28"/>
          <w:szCs w:val="28"/>
        </w:rPr>
        <w:t>1.18</w:t>
      </w:r>
      <w:r w:rsidR="00CC1B4F">
        <w:rPr>
          <w:sz w:val="28"/>
          <w:szCs w:val="28"/>
        </w:rPr>
        <w:t xml:space="preserve">. Приложение </w:t>
      </w:r>
      <w:r w:rsidR="009079E9">
        <w:rPr>
          <w:sz w:val="28"/>
          <w:szCs w:val="28"/>
        </w:rPr>
        <w:t>1</w:t>
      </w:r>
      <w:r>
        <w:rPr>
          <w:sz w:val="28"/>
          <w:szCs w:val="28"/>
        </w:rPr>
        <w:t>1</w:t>
      </w:r>
      <w:r w:rsidR="00CC1B4F" w:rsidRPr="00B67F4E">
        <w:rPr>
          <w:sz w:val="28"/>
          <w:szCs w:val="28"/>
        </w:rPr>
        <w:t xml:space="preserve"> Решения о бюджете изложить в новой редакции</w:t>
      </w:r>
      <w:r w:rsidR="00CC1B4F">
        <w:rPr>
          <w:sz w:val="28"/>
          <w:szCs w:val="28"/>
        </w:rPr>
        <w:t xml:space="preserve"> (приложение № 10</w:t>
      </w:r>
      <w:r w:rsidR="00CC1B4F" w:rsidRPr="009B14CE">
        <w:rPr>
          <w:sz w:val="28"/>
          <w:szCs w:val="28"/>
        </w:rPr>
        <w:t>).</w:t>
      </w:r>
    </w:p>
    <w:p w14:paraId="728BF483" w14:textId="77777777" w:rsidR="009079E9" w:rsidRDefault="00FF059A" w:rsidP="00A466AE">
      <w:pPr>
        <w:tabs>
          <w:tab w:val="left" w:pos="2450"/>
        </w:tabs>
        <w:spacing w:line="360" w:lineRule="auto"/>
        <w:ind w:firstLine="709"/>
        <w:jc w:val="both"/>
        <w:rPr>
          <w:sz w:val="28"/>
          <w:szCs w:val="28"/>
        </w:rPr>
      </w:pPr>
      <w:r>
        <w:rPr>
          <w:sz w:val="28"/>
          <w:szCs w:val="28"/>
        </w:rPr>
        <w:lastRenderedPageBreak/>
        <w:t>1.19</w:t>
      </w:r>
      <w:r w:rsidR="009079E9">
        <w:rPr>
          <w:sz w:val="28"/>
          <w:szCs w:val="28"/>
        </w:rPr>
        <w:t>. Приложение 1</w:t>
      </w:r>
      <w:r>
        <w:rPr>
          <w:sz w:val="28"/>
          <w:szCs w:val="28"/>
        </w:rPr>
        <w:t>2</w:t>
      </w:r>
      <w:r w:rsidR="009079E9" w:rsidRPr="00B67F4E">
        <w:rPr>
          <w:sz w:val="28"/>
          <w:szCs w:val="28"/>
        </w:rPr>
        <w:t xml:space="preserve"> Решения о бюджете изложить в новой редакции</w:t>
      </w:r>
      <w:r w:rsidR="00A466AE">
        <w:rPr>
          <w:sz w:val="28"/>
          <w:szCs w:val="28"/>
        </w:rPr>
        <w:t xml:space="preserve"> (приложение № 11</w:t>
      </w:r>
      <w:r w:rsidR="009079E9" w:rsidRPr="009B14CE">
        <w:rPr>
          <w:sz w:val="28"/>
          <w:szCs w:val="28"/>
        </w:rPr>
        <w:t>).</w:t>
      </w:r>
    </w:p>
    <w:p w14:paraId="7E3030BC" w14:textId="77777777" w:rsidR="009079E9" w:rsidRDefault="00FF059A" w:rsidP="009079E9">
      <w:pPr>
        <w:tabs>
          <w:tab w:val="left" w:pos="2450"/>
        </w:tabs>
        <w:spacing w:line="360" w:lineRule="auto"/>
        <w:ind w:firstLine="709"/>
        <w:jc w:val="both"/>
        <w:rPr>
          <w:sz w:val="28"/>
          <w:szCs w:val="28"/>
        </w:rPr>
      </w:pPr>
      <w:r>
        <w:rPr>
          <w:sz w:val="28"/>
          <w:szCs w:val="28"/>
        </w:rPr>
        <w:t>1.20</w:t>
      </w:r>
      <w:r w:rsidR="009079E9">
        <w:rPr>
          <w:sz w:val="28"/>
          <w:szCs w:val="28"/>
        </w:rPr>
        <w:t>. Приложение 1</w:t>
      </w:r>
      <w:r>
        <w:rPr>
          <w:sz w:val="28"/>
          <w:szCs w:val="28"/>
        </w:rPr>
        <w:t>3</w:t>
      </w:r>
      <w:r w:rsidR="009079E9" w:rsidRPr="00B67F4E">
        <w:rPr>
          <w:sz w:val="28"/>
          <w:szCs w:val="28"/>
        </w:rPr>
        <w:t xml:space="preserve"> Решения о бюджете изложить в новой редакции</w:t>
      </w:r>
      <w:r w:rsidR="00A466AE">
        <w:rPr>
          <w:sz w:val="28"/>
          <w:szCs w:val="28"/>
        </w:rPr>
        <w:t xml:space="preserve"> (приложение № 12</w:t>
      </w:r>
      <w:r w:rsidR="009079E9" w:rsidRPr="009B14CE">
        <w:rPr>
          <w:sz w:val="28"/>
          <w:szCs w:val="28"/>
        </w:rPr>
        <w:t>).</w:t>
      </w:r>
    </w:p>
    <w:p w14:paraId="19CA92E9" w14:textId="77777777" w:rsidR="009079E9" w:rsidRDefault="00FF059A" w:rsidP="009079E9">
      <w:pPr>
        <w:tabs>
          <w:tab w:val="left" w:pos="2450"/>
        </w:tabs>
        <w:spacing w:line="360" w:lineRule="auto"/>
        <w:ind w:firstLine="709"/>
        <w:jc w:val="both"/>
        <w:rPr>
          <w:sz w:val="28"/>
          <w:szCs w:val="28"/>
        </w:rPr>
      </w:pPr>
      <w:r>
        <w:rPr>
          <w:sz w:val="28"/>
          <w:szCs w:val="28"/>
        </w:rPr>
        <w:t>1.21</w:t>
      </w:r>
      <w:r w:rsidR="009079E9">
        <w:rPr>
          <w:sz w:val="28"/>
          <w:szCs w:val="28"/>
        </w:rPr>
        <w:t xml:space="preserve">. Приложение </w:t>
      </w:r>
      <w:r w:rsidR="00672A92">
        <w:rPr>
          <w:sz w:val="28"/>
          <w:szCs w:val="28"/>
        </w:rPr>
        <w:t>1</w:t>
      </w:r>
      <w:r>
        <w:rPr>
          <w:sz w:val="28"/>
          <w:szCs w:val="28"/>
        </w:rPr>
        <w:t>5</w:t>
      </w:r>
      <w:r w:rsidR="009079E9" w:rsidRPr="00B67F4E">
        <w:rPr>
          <w:sz w:val="28"/>
          <w:szCs w:val="28"/>
        </w:rPr>
        <w:t xml:space="preserve"> Решения о бюджете изложить в новой редакции</w:t>
      </w:r>
      <w:r w:rsidR="00A466AE">
        <w:rPr>
          <w:sz w:val="28"/>
          <w:szCs w:val="28"/>
        </w:rPr>
        <w:t xml:space="preserve"> (приложение № 13</w:t>
      </w:r>
      <w:r w:rsidR="009079E9" w:rsidRPr="009B14CE">
        <w:rPr>
          <w:sz w:val="28"/>
          <w:szCs w:val="28"/>
        </w:rPr>
        <w:t>).</w:t>
      </w:r>
    </w:p>
    <w:p w14:paraId="0B72BCCE" w14:textId="77777777" w:rsidR="009079E9" w:rsidRDefault="00FF059A" w:rsidP="00A466AE">
      <w:pPr>
        <w:tabs>
          <w:tab w:val="left" w:pos="2450"/>
        </w:tabs>
        <w:spacing w:line="360" w:lineRule="auto"/>
        <w:ind w:firstLine="709"/>
        <w:jc w:val="both"/>
        <w:rPr>
          <w:sz w:val="28"/>
          <w:szCs w:val="28"/>
        </w:rPr>
      </w:pPr>
      <w:r>
        <w:rPr>
          <w:sz w:val="28"/>
          <w:szCs w:val="28"/>
        </w:rPr>
        <w:t>1.22</w:t>
      </w:r>
      <w:r w:rsidR="000169FF">
        <w:rPr>
          <w:sz w:val="28"/>
          <w:szCs w:val="28"/>
        </w:rPr>
        <w:t xml:space="preserve">. Приложение </w:t>
      </w:r>
      <w:r>
        <w:rPr>
          <w:sz w:val="28"/>
          <w:szCs w:val="28"/>
        </w:rPr>
        <w:t>17</w:t>
      </w:r>
      <w:r w:rsidR="009079E9" w:rsidRPr="00B67F4E">
        <w:rPr>
          <w:sz w:val="28"/>
          <w:szCs w:val="28"/>
        </w:rPr>
        <w:t xml:space="preserve"> Решения о бюджете изложить в новой редакции</w:t>
      </w:r>
      <w:r w:rsidR="00A466AE">
        <w:rPr>
          <w:sz w:val="28"/>
          <w:szCs w:val="28"/>
        </w:rPr>
        <w:t xml:space="preserve"> (приложение № 14</w:t>
      </w:r>
      <w:r w:rsidR="009079E9" w:rsidRPr="009B14CE">
        <w:rPr>
          <w:sz w:val="28"/>
          <w:szCs w:val="28"/>
        </w:rPr>
        <w:t>).</w:t>
      </w:r>
    </w:p>
    <w:p w14:paraId="4BC1DB3D" w14:textId="77777777" w:rsidR="00672A92" w:rsidRDefault="00672A92" w:rsidP="00672A92">
      <w:pPr>
        <w:tabs>
          <w:tab w:val="left" w:pos="2450"/>
        </w:tabs>
        <w:spacing w:line="360" w:lineRule="auto"/>
        <w:ind w:firstLine="709"/>
        <w:jc w:val="both"/>
        <w:rPr>
          <w:sz w:val="28"/>
          <w:szCs w:val="28"/>
        </w:rPr>
      </w:pPr>
      <w:r>
        <w:rPr>
          <w:sz w:val="28"/>
          <w:szCs w:val="28"/>
        </w:rPr>
        <w:t>1.2</w:t>
      </w:r>
      <w:r w:rsidR="00FF059A">
        <w:rPr>
          <w:sz w:val="28"/>
          <w:szCs w:val="28"/>
        </w:rPr>
        <w:t>3</w:t>
      </w:r>
      <w:r>
        <w:rPr>
          <w:sz w:val="28"/>
          <w:szCs w:val="28"/>
        </w:rPr>
        <w:t xml:space="preserve">. Приложение </w:t>
      </w:r>
      <w:r w:rsidR="00FF059A">
        <w:rPr>
          <w:sz w:val="28"/>
          <w:szCs w:val="28"/>
        </w:rPr>
        <w:t>19</w:t>
      </w:r>
      <w:r w:rsidRPr="00B67F4E">
        <w:rPr>
          <w:sz w:val="28"/>
          <w:szCs w:val="28"/>
        </w:rPr>
        <w:t xml:space="preserve"> Решения о бюджете изложить в новой редакции</w:t>
      </w:r>
      <w:r>
        <w:rPr>
          <w:sz w:val="28"/>
          <w:szCs w:val="28"/>
        </w:rPr>
        <w:t xml:space="preserve"> (приложение № 15</w:t>
      </w:r>
      <w:r w:rsidRPr="009B14CE">
        <w:rPr>
          <w:sz w:val="28"/>
          <w:szCs w:val="28"/>
        </w:rPr>
        <w:t>).</w:t>
      </w:r>
    </w:p>
    <w:p w14:paraId="67049A09" w14:textId="77777777" w:rsidR="000169FF" w:rsidRDefault="00FF059A" w:rsidP="000169FF">
      <w:pPr>
        <w:tabs>
          <w:tab w:val="left" w:pos="2450"/>
        </w:tabs>
        <w:spacing w:line="360" w:lineRule="auto"/>
        <w:ind w:firstLine="709"/>
        <w:jc w:val="both"/>
        <w:rPr>
          <w:sz w:val="28"/>
          <w:szCs w:val="28"/>
        </w:rPr>
      </w:pPr>
      <w:r>
        <w:rPr>
          <w:sz w:val="28"/>
          <w:szCs w:val="28"/>
        </w:rPr>
        <w:t>1.24</w:t>
      </w:r>
      <w:r w:rsidR="000169FF">
        <w:rPr>
          <w:sz w:val="28"/>
          <w:szCs w:val="28"/>
        </w:rPr>
        <w:t xml:space="preserve">. </w:t>
      </w:r>
      <w:proofErr w:type="gramStart"/>
      <w:r>
        <w:rPr>
          <w:sz w:val="28"/>
          <w:szCs w:val="28"/>
        </w:rPr>
        <w:t>Дополнить  Решение</w:t>
      </w:r>
      <w:proofErr w:type="gramEnd"/>
      <w:r w:rsidR="000169FF" w:rsidRPr="00B67F4E">
        <w:rPr>
          <w:sz w:val="28"/>
          <w:szCs w:val="28"/>
        </w:rPr>
        <w:t xml:space="preserve"> о бюджете </w:t>
      </w:r>
      <w:r>
        <w:rPr>
          <w:sz w:val="28"/>
          <w:szCs w:val="28"/>
        </w:rPr>
        <w:t>Приложением 17.1</w:t>
      </w:r>
      <w:r w:rsidR="0089377F">
        <w:rPr>
          <w:sz w:val="28"/>
          <w:szCs w:val="28"/>
        </w:rPr>
        <w:t xml:space="preserve"> (приложение № 16</w:t>
      </w:r>
      <w:r w:rsidR="000169FF" w:rsidRPr="009B14CE">
        <w:rPr>
          <w:sz w:val="28"/>
          <w:szCs w:val="28"/>
        </w:rPr>
        <w:t>).</w:t>
      </w:r>
    </w:p>
    <w:p w14:paraId="3696342C" w14:textId="77777777" w:rsidR="00CC68FA" w:rsidRDefault="00CC68FA" w:rsidP="00CC68FA">
      <w:pPr>
        <w:tabs>
          <w:tab w:val="left" w:pos="2450"/>
        </w:tabs>
        <w:spacing w:line="360" w:lineRule="auto"/>
        <w:ind w:firstLine="709"/>
        <w:jc w:val="both"/>
        <w:rPr>
          <w:sz w:val="28"/>
          <w:szCs w:val="28"/>
        </w:rPr>
      </w:pPr>
      <w:r>
        <w:rPr>
          <w:sz w:val="28"/>
          <w:szCs w:val="28"/>
        </w:rPr>
        <w:t xml:space="preserve">1.25. </w:t>
      </w:r>
      <w:proofErr w:type="gramStart"/>
      <w:r>
        <w:rPr>
          <w:sz w:val="28"/>
          <w:szCs w:val="28"/>
        </w:rPr>
        <w:t>Дополнить  Решение</w:t>
      </w:r>
      <w:proofErr w:type="gramEnd"/>
      <w:r w:rsidRPr="00B67F4E">
        <w:rPr>
          <w:sz w:val="28"/>
          <w:szCs w:val="28"/>
        </w:rPr>
        <w:t xml:space="preserve"> о бюджете </w:t>
      </w:r>
      <w:r>
        <w:rPr>
          <w:sz w:val="28"/>
          <w:szCs w:val="28"/>
        </w:rPr>
        <w:t>Приложением 19.1 (приложение № 17</w:t>
      </w:r>
      <w:r w:rsidRPr="009B14CE">
        <w:rPr>
          <w:sz w:val="28"/>
          <w:szCs w:val="28"/>
        </w:rPr>
        <w:t>).</w:t>
      </w:r>
    </w:p>
    <w:p w14:paraId="3B5C3ADA" w14:textId="77777777" w:rsidR="00CC68FA" w:rsidRDefault="00CC68FA" w:rsidP="00CC68FA">
      <w:pPr>
        <w:tabs>
          <w:tab w:val="left" w:pos="2450"/>
        </w:tabs>
        <w:spacing w:line="360" w:lineRule="auto"/>
        <w:ind w:firstLine="709"/>
        <w:jc w:val="both"/>
        <w:rPr>
          <w:sz w:val="28"/>
          <w:szCs w:val="28"/>
        </w:rPr>
      </w:pPr>
      <w:r>
        <w:rPr>
          <w:sz w:val="28"/>
          <w:szCs w:val="28"/>
        </w:rPr>
        <w:t xml:space="preserve">1.26. </w:t>
      </w:r>
      <w:proofErr w:type="gramStart"/>
      <w:r>
        <w:rPr>
          <w:sz w:val="28"/>
          <w:szCs w:val="28"/>
        </w:rPr>
        <w:t>Дополнить  Решение</w:t>
      </w:r>
      <w:proofErr w:type="gramEnd"/>
      <w:r w:rsidRPr="00B67F4E">
        <w:rPr>
          <w:sz w:val="28"/>
          <w:szCs w:val="28"/>
        </w:rPr>
        <w:t xml:space="preserve"> о бюджете </w:t>
      </w:r>
      <w:r>
        <w:rPr>
          <w:sz w:val="28"/>
          <w:szCs w:val="28"/>
        </w:rPr>
        <w:t>Приложением 20.1 (приложение № 18</w:t>
      </w:r>
      <w:r w:rsidRPr="009B14CE">
        <w:rPr>
          <w:sz w:val="28"/>
          <w:szCs w:val="28"/>
        </w:rPr>
        <w:t>).</w:t>
      </w:r>
    </w:p>
    <w:p w14:paraId="5C4A7FE1" w14:textId="77777777" w:rsidR="00CC68FA" w:rsidRDefault="00CC68FA" w:rsidP="00CC68FA">
      <w:pPr>
        <w:tabs>
          <w:tab w:val="left" w:pos="2450"/>
        </w:tabs>
        <w:spacing w:line="360" w:lineRule="auto"/>
        <w:ind w:firstLine="709"/>
        <w:jc w:val="both"/>
        <w:rPr>
          <w:sz w:val="28"/>
          <w:szCs w:val="28"/>
        </w:rPr>
      </w:pPr>
      <w:r>
        <w:rPr>
          <w:sz w:val="28"/>
          <w:szCs w:val="28"/>
        </w:rPr>
        <w:t xml:space="preserve">1.27. </w:t>
      </w:r>
      <w:proofErr w:type="gramStart"/>
      <w:r>
        <w:rPr>
          <w:sz w:val="28"/>
          <w:szCs w:val="28"/>
        </w:rPr>
        <w:t>Дополнить  Решение</w:t>
      </w:r>
      <w:proofErr w:type="gramEnd"/>
      <w:r w:rsidRPr="00B67F4E">
        <w:rPr>
          <w:sz w:val="28"/>
          <w:szCs w:val="28"/>
        </w:rPr>
        <w:t xml:space="preserve"> о бюджете </w:t>
      </w:r>
      <w:r>
        <w:rPr>
          <w:sz w:val="28"/>
          <w:szCs w:val="28"/>
        </w:rPr>
        <w:t>Приложением  21.1 (приложение № 19</w:t>
      </w:r>
      <w:r w:rsidRPr="009B14CE">
        <w:rPr>
          <w:sz w:val="28"/>
          <w:szCs w:val="28"/>
        </w:rPr>
        <w:t>).</w:t>
      </w:r>
    </w:p>
    <w:p w14:paraId="3118CDE8" w14:textId="77777777" w:rsidR="004D2A7D" w:rsidRDefault="003B56E4" w:rsidP="00144049">
      <w:pPr>
        <w:tabs>
          <w:tab w:val="left" w:pos="2450"/>
        </w:tabs>
        <w:spacing w:line="360" w:lineRule="auto"/>
        <w:ind w:firstLine="709"/>
        <w:jc w:val="both"/>
        <w:rPr>
          <w:sz w:val="28"/>
          <w:szCs w:val="28"/>
        </w:rPr>
      </w:pPr>
      <w:r>
        <w:rPr>
          <w:sz w:val="28"/>
          <w:szCs w:val="28"/>
        </w:rPr>
        <w:t>2</w:t>
      </w:r>
      <w:r w:rsidR="004D2A7D" w:rsidRPr="00D1492D">
        <w:rPr>
          <w:sz w:val="28"/>
          <w:szCs w:val="28"/>
        </w:rPr>
        <w:t>.</w:t>
      </w:r>
      <w:r w:rsidR="0010320C">
        <w:rPr>
          <w:sz w:val="28"/>
          <w:szCs w:val="28"/>
        </w:rPr>
        <w:t xml:space="preserve"> </w:t>
      </w:r>
      <w:r w:rsidR="004D2A7D" w:rsidRPr="00D1492D">
        <w:rPr>
          <w:sz w:val="28"/>
          <w:szCs w:val="28"/>
        </w:rPr>
        <w:t>Финансовому управлению администрации муниципального образования «город Северобайкальск» внести соответствующие изменения в сводную бюджетную роспись.</w:t>
      </w:r>
    </w:p>
    <w:p w14:paraId="1F9FF7BA" w14:textId="77777777" w:rsidR="00672A92" w:rsidRDefault="003B56E4" w:rsidP="00672A92">
      <w:pPr>
        <w:tabs>
          <w:tab w:val="left" w:pos="2450"/>
        </w:tabs>
        <w:spacing w:line="360" w:lineRule="auto"/>
        <w:ind w:firstLine="709"/>
        <w:jc w:val="both"/>
        <w:rPr>
          <w:sz w:val="28"/>
          <w:szCs w:val="28"/>
        </w:rPr>
      </w:pPr>
      <w:r>
        <w:rPr>
          <w:sz w:val="28"/>
          <w:szCs w:val="28"/>
        </w:rPr>
        <w:t>3</w:t>
      </w:r>
      <w:r w:rsidR="004D2A7D">
        <w:rPr>
          <w:sz w:val="28"/>
          <w:szCs w:val="28"/>
        </w:rPr>
        <w:t>.</w:t>
      </w:r>
      <w:r w:rsidR="0010320C">
        <w:rPr>
          <w:sz w:val="28"/>
          <w:szCs w:val="28"/>
        </w:rPr>
        <w:t xml:space="preserve"> </w:t>
      </w:r>
      <w:r w:rsidR="004D2A7D" w:rsidRPr="00D1492D">
        <w:rPr>
          <w:sz w:val="28"/>
          <w:szCs w:val="28"/>
        </w:rPr>
        <w:t>Контроль за исполне</w:t>
      </w:r>
      <w:r w:rsidR="004D2A7D">
        <w:rPr>
          <w:sz w:val="28"/>
          <w:szCs w:val="28"/>
        </w:rPr>
        <w:t>нием настоящего решения возложить на</w:t>
      </w:r>
      <w:r w:rsidR="001A7437" w:rsidRPr="001A7437">
        <w:rPr>
          <w:sz w:val="28"/>
          <w:szCs w:val="28"/>
        </w:rPr>
        <w:t xml:space="preserve"> </w:t>
      </w:r>
      <w:r w:rsidR="004D2A7D">
        <w:rPr>
          <w:sz w:val="28"/>
          <w:szCs w:val="28"/>
        </w:rPr>
        <w:t>Главу муниципального образования «город Северобайкальск»</w:t>
      </w:r>
      <w:r w:rsidR="004D2A7D" w:rsidRPr="00D1492D">
        <w:rPr>
          <w:sz w:val="28"/>
          <w:szCs w:val="28"/>
        </w:rPr>
        <w:t xml:space="preserve"> и </w:t>
      </w:r>
      <w:r w:rsidR="004D2A7D">
        <w:rPr>
          <w:sz w:val="28"/>
          <w:szCs w:val="28"/>
        </w:rPr>
        <w:t>Комиссию</w:t>
      </w:r>
      <w:r w:rsidR="004D2A7D" w:rsidRPr="00D1492D">
        <w:rPr>
          <w:sz w:val="28"/>
          <w:szCs w:val="28"/>
        </w:rPr>
        <w:t xml:space="preserve"> по экономике, бюджету, налогам и муниципальной собственности </w:t>
      </w:r>
      <w:r w:rsidR="004D2A7D">
        <w:rPr>
          <w:sz w:val="28"/>
          <w:szCs w:val="28"/>
        </w:rPr>
        <w:t>Совета депутатов</w:t>
      </w:r>
      <w:r w:rsidR="008B116B">
        <w:rPr>
          <w:sz w:val="28"/>
          <w:szCs w:val="28"/>
        </w:rPr>
        <w:t xml:space="preserve"> муниципаль</w:t>
      </w:r>
      <w:r w:rsidR="002C135D">
        <w:rPr>
          <w:sz w:val="28"/>
          <w:szCs w:val="28"/>
        </w:rPr>
        <w:t>ного образования «город Североб</w:t>
      </w:r>
      <w:r w:rsidR="008B116B">
        <w:rPr>
          <w:sz w:val="28"/>
          <w:szCs w:val="28"/>
        </w:rPr>
        <w:t>айкальск»</w:t>
      </w:r>
      <w:r w:rsidR="00672A92">
        <w:rPr>
          <w:sz w:val="28"/>
          <w:szCs w:val="28"/>
        </w:rPr>
        <w:t>.</w:t>
      </w:r>
    </w:p>
    <w:p w14:paraId="56EF681F" w14:textId="77777777" w:rsidR="00CC68FA" w:rsidRDefault="00CC68FA" w:rsidP="00681348">
      <w:pPr>
        <w:tabs>
          <w:tab w:val="left" w:pos="2450"/>
        </w:tabs>
        <w:spacing w:line="360" w:lineRule="auto"/>
        <w:ind w:firstLine="709"/>
        <w:jc w:val="both"/>
        <w:rPr>
          <w:sz w:val="28"/>
          <w:szCs w:val="28"/>
        </w:rPr>
      </w:pPr>
    </w:p>
    <w:p w14:paraId="397A4707" w14:textId="77777777" w:rsidR="0034363A" w:rsidRDefault="000169FF" w:rsidP="00681348">
      <w:pPr>
        <w:tabs>
          <w:tab w:val="left" w:pos="2450"/>
        </w:tabs>
        <w:spacing w:line="360" w:lineRule="auto"/>
        <w:ind w:firstLine="709"/>
        <w:jc w:val="both"/>
        <w:rPr>
          <w:sz w:val="28"/>
          <w:szCs w:val="28"/>
        </w:rPr>
      </w:pPr>
      <w:r>
        <w:rPr>
          <w:sz w:val="28"/>
          <w:szCs w:val="28"/>
        </w:rPr>
        <w:t>4</w:t>
      </w:r>
      <w:r w:rsidR="004D2A7D">
        <w:rPr>
          <w:sz w:val="28"/>
          <w:szCs w:val="28"/>
        </w:rPr>
        <w:t>.</w:t>
      </w:r>
      <w:r w:rsidR="004D2A7D" w:rsidRPr="00D1492D">
        <w:rPr>
          <w:sz w:val="28"/>
          <w:szCs w:val="28"/>
        </w:rPr>
        <w:t xml:space="preserve"> Настоящее решение вступает в силу </w:t>
      </w:r>
      <w:r w:rsidR="004D2A7D">
        <w:rPr>
          <w:sz w:val="28"/>
          <w:szCs w:val="28"/>
        </w:rPr>
        <w:t>с</w:t>
      </w:r>
      <w:r w:rsidR="00C74254">
        <w:rPr>
          <w:sz w:val="28"/>
          <w:szCs w:val="28"/>
        </w:rPr>
        <w:t>о дня</w:t>
      </w:r>
      <w:r w:rsidR="009C6C44">
        <w:rPr>
          <w:sz w:val="28"/>
          <w:szCs w:val="28"/>
        </w:rPr>
        <w:t xml:space="preserve"> его</w:t>
      </w:r>
      <w:r w:rsidR="004D2A7D" w:rsidRPr="00D1492D">
        <w:rPr>
          <w:sz w:val="28"/>
          <w:szCs w:val="28"/>
        </w:rPr>
        <w:t xml:space="preserve"> официальног</w:t>
      </w:r>
      <w:r w:rsidR="004D2A7D">
        <w:rPr>
          <w:sz w:val="28"/>
          <w:szCs w:val="28"/>
        </w:rPr>
        <w:t>о опубликования в газете «Северный Байкал» и подлежит размещению на официальном сайте органов местного самоуправления</w:t>
      </w:r>
      <w:r w:rsidR="006977FE">
        <w:rPr>
          <w:sz w:val="28"/>
          <w:szCs w:val="28"/>
        </w:rPr>
        <w:t xml:space="preserve"> в сети интернет</w:t>
      </w:r>
      <w:r w:rsidR="0034363A">
        <w:rPr>
          <w:sz w:val="28"/>
          <w:szCs w:val="28"/>
        </w:rPr>
        <w:t>.</w:t>
      </w:r>
    </w:p>
    <w:p w14:paraId="2303A240" w14:textId="77777777" w:rsidR="009C6C44" w:rsidRDefault="009C6C44" w:rsidP="0034363A">
      <w:pPr>
        <w:tabs>
          <w:tab w:val="left" w:pos="2450"/>
        </w:tabs>
        <w:spacing w:line="360" w:lineRule="auto"/>
        <w:jc w:val="both"/>
        <w:rPr>
          <w:sz w:val="28"/>
          <w:szCs w:val="28"/>
        </w:rPr>
      </w:pPr>
    </w:p>
    <w:p w14:paraId="5D742865" w14:textId="77777777" w:rsidR="00144049" w:rsidRPr="00144049" w:rsidRDefault="00144049" w:rsidP="00144049">
      <w:pPr>
        <w:jc w:val="both"/>
        <w:rPr>
          <w:sz w:val="28"/>
          <w:szCs w:val="28"/>
        </w:rPr>
      </w:pPr>
      <w:r w:rsidRPr="00144049">
        <w:rPr>
          <w:sz w:val="28"/>
          <w:szCs w:val="28"/>
        </w:rPr>
        <w:lastRenderedPageBreak/>
        <w:t xml:space="preserve">Глава муниципального </w:t>
      </w:r>
      <w:r w:rsidR="0010320C">
        <w:rPr>
          <w:sz w:val="28"/>
          <w:szCs w:val="28"/>
        </w:rPr>
        <w:t>образования</w:t>
      </w:r>
      <w:r w:rsidR="0010320C">
        <w:rPr>
          <w:sz w:val="28"/>
          <w:szCs w:val="28"/>
        </w:rPr>
        <w:tab/>
      </w:r>
      <w:r w:rsidR="00CC68FA">
        <w:rPr>
          <w:sz w:val="28"/>
          <w:szCs w:val="28"/>
        </w:rPr>
        <w:t xml:space="preserve">        </w:t>
      </w:r>
      <w:r w:rsidRPr="00144049">
        <w:rPr>
          <w:sz w:val="28"/>
          <w:szCs w:val="28"/>
        </w:rPr>
        <w:t>Председател</w:t>
      </w:r>
      <w:r w:rsidR="00CC68FA">
        <w:rPr>
          <w:sz w:val="28"/>
          <w:szCs w:val="28"/>
        </w:rPr>
        <w:t xml:space="preserve">ь </w:t>
      </w:r>
      <w:r w:rsidR="0010320C" w:rsidRPr="00144049">
        <w:rPr>
          <w:sz w:val="28"/>
          <w:szCs w:val="28"/>
        </w:rPr>
        <w:t>Совета депутатов</w:t>
      </w:r>
    </w:p>
    <w:p w14:paraId="4C3E9EE8" w14:textId="77777777" w:rsidR="00511414" w:rsidRDefault="00144049" w:rsidP="00511414">
      <w:pPr>
        <w:jc w:val="both"/>
        <w:rPr>
          <w:sz w:val="28"/>
          <w:szCs w:val="28"/>
        </w:rPr>
      </w:pPr>
      <w:r w:rsidRPr="00144049">
        <w:rPr>
          <w:sz w:val="28"/>
          <w:szCs w:val="28"/>
        </w:rPr>
        <w:t>«город Северобайкальск»</w:t>
      </w:r>
      <w:r w:rsidRPr="00144049">
        <w:rPr>
          <w:sz w:val="28"/>
          <w:szCs w:val="28"/>
        </w:rPr>
        <w:tab/>
      </w:r>
      <w:r w:rsidRPr="00144049">
        <w:rPr>
          <w:sz w:val="28"/>
          <w:szCs w:val="28"/>
        </w:rPr>
        <w:tab/>
      </w:r>
      <w:r w:rsidR="0010320C">
        <w:rPr>
          <w:sz w:val="28"/>
          <w:szCs w:val="28"/>
        </w:rPr>
        <w:t xml:space="preserve">         </w:t>
      </w:r>
      <w:r w:rsidR="00CC68FA">
        <w:rPr>
          <w:sz w:val="28"/>
          <w:szCs w:val="28"/>
        </w:rPr>
        <w:tab/>
        <w:t xml:space="preserve">         </w:t>
      </w:r>
      <w:r w:rsidR="0010320C" w:rsidRPr="00144049">
        <w:rPr>
          <w:sz w:val="28"/>
          <w:szCs w:val="28"/>
        </w:rPr>
        <w:t>муниципального образования</w:t>
      </w:r>
      <w:r w:rsidR="00511414">
        <w:rPr>
          <w:sz w:val="28"/>
          <w:szCs w:val="28"/>
        </w:rPr>
        <w:t xml:space="preserve">              </w:t>
      </w:r>
      <w:r w:rsidR="00571B1B">
        <w:rPr>
          <w:sz w:val="28"/>
          <w:szCs w:val="28"/>
        </w:rPr>
        <w:t xml:space="preserve"> </w:t>
      </w:r>
    </w:p>
    <w:p w14:paraId="1962F98F" w14:textId="77777777" w:rsidR="00144049" w:rsidRPr="00144049" w:rsidRDefault="00511414" w:rsidP="00144049">
      <w:pPr>
        <w:ind w:left="4956" w:hanging="4956"/>
        <w:jc w:val="both"/>
        <w:rPr>
          <w:sz w:val="28"/>
          <w:szCs w:val="28"/>
        </w:rPr>
      </w:pPr>
      <w:r>
        <w:rPr>
          <w:sz w:val="28"/>
          <w:szCs w:val="28"/>
        </w:rPr>
        <w:t xml:space="preserve">                                                                 </w:t>
      </w:r>
      <w:r w:rsidR="00DF03FA">
        <w:rPr>
          <w:sz w:val="28"/>
          <w:szCs w:val="28"/>
        </w:rPr>
        <w:tab/>
      </w:r>
      <w:r>
        <w:rPr>
          <w:sz w:val="28"/>
          <w:szCs w:val="28"/>
        </w:rPr>
        <w:t xml:space="preserve"> </w:t>
      </w:r>
      <w:r w:rsidR="00DF03FA">
        <w:rPr>
          <w:sz w:val="28"/>
          <w:szCs w:val="28"/>
        </w:rPr>
        <w:tab/>
      </w:r>
      <w:r w:rsidR="0010320C" w:rsidRPr="00144049">
        <w:rPr>
          <w:sz w:val="28"/>
          <w:szCs w:val="28"/>
        </w:rPr>
        <w:t>«город Северобайкальск»</w:t>
      </w:r>
      <w:r>
        <w:rPr>
          <w:sz w:val="28"/>
          <w:szCs w:val="28"/>
        </w:rPr>
        <w:t xml:space="preserve">     </w:t>
      </w:r>
    </w:p>
    <w:p w14:paraId="050C9D2C" w14:textId="77777777" w:rsidR="00144049" w:rsidRPr="00144049" w:rsidRDefault="00144049" w:rsidP="00144049">
      <w:pPr>
        <w:ind w:left="4956" w:hanging="4956"/>
        <w:jc w:val="both"/>
        <w:rPr>
          <w:sz w:val="28"/>
          <w:szCs w:val="28"/>
        </w:rPr>
      </w:pPr>
      <w:r w:rsidRPr="00144049">
        <w:rPr>
          <w:sz w:val="28"/>
          <w:szCs w:val="28"/>
        </w:rPr>
        <w:tab/>
      </w:r>
      <w:r w:rsidRPr="00144049">
        <w:rPr>
          <w:sz w:val="28"/>
          <w:szCs w:val="28"/>
        </w:rPr>
        <w:tab/>
      </w:r>
    </w:p>
    <w:p w14:paraId="4FF659A1" w14:textId="77777777" w:rsidR="00144049" w:rsidRPr="00144049" w:rsidRDefault="00144049" w:rsidP="00144049">
      <w:pPr>
        <w:jc w:val="both"/>
        <w:rPr>
          <w:sz w:val="28"/>
          <w:szCs w:val="28"/>
        </w:rPr>
      </w:pPr>
      <w:r w:rsidRPr="00144049">
        <w:rPr>
          <w:sz w:val="28"/>
          <w:szCs w:val="28"/>
        </w:rPr>
        <w:tab/>
      </w:r>
      <w:r w:rsidRPr="00144049">
        <w:rPr>
          <w:sz w:val="28"/>
          <w:szCs w:val="28"/>
        </w:rPr>
        <w:tab/>
      </w:r>
      <w:r w:rsidRPr="00144049">
        <w:rPr>
          <w:sz w:val="28"/>
          <w:szCs w:val="28"/>
        </w:rPr>
        <w:tab/>
      </w:r>
      <w:r w:rsidRPr="00144049">
        <w:rPr>
          <w:sz w:val="28"/>
          <w:szCs w:val="28"/>
        </w:rPr>
        <w:tab/>
      </w:r>
      <w:r w:rsidRPr="00144049">
        <w:rPr>
          <w:sz w:val="28"/>
          <w:szCs w:val="28"/>
        </w:rPr>
        <w:tab/>
      </w:r>
      <w:r w:rsidRPr="00144049">
        <w:rPr>
          <w:sz w:val="28"/>
          <w:szCs w:val="28"/>
        </w:rPr>
        <w:tab/>
      </w:r>
      <w:r w:rsidRPr="00144049">
        <w:rPr>
          <w:sz w:val="28"/>
          <w:szCs w:val="28"/>
        </w:rPr>
        <w:tab/>
      </w:r>
      <w:r w:rsidRPr="00144049">
        <w:rPr>
          <w:sz w:val="28"/>
          <w:szCs w:val="28"/>
        </w:rPr>
        <w:tab/>
      </w:r>
    </w:p>
    <w:p w14:paraId="38D95B9E" w14:textId="77777777" w:rsidR="00CC1B4F" w:rsidRPr="00672A92" w:rsidRDefault="0010320C" w:rsidP="00322C3C">
      <w:pPr>
        <w:jc w:val="both"/>
        <w:rPr>
          <w:sz w:val="28"/>
          <w:szCs w:val="28"/>
        </w:rPr>
      </w:pPr>
      <w:r>
        <w:rPr>
          <w:sz w:val="28"/>
          <w:szCs w:val="28"/>
        </w:rPr>
        <w:t>_______________</w:t>
      </w:r>
      <w:r w:rsidR="00144049" w:rsidRPr="00144049">
        <w:rPr>
          <w:sz w:val="28"/>
          <w:szCs w:val="28"/>
        </w:rPr>
        <w:t>_____О.А. Котов</w:t>
      </w:r>
      <w:r w:rsidR="00144049" w:rsidRPr="00144049">
        <w:rPr>
          <w:sz w:val="28"/>
          <w:szCs w:val="28"/>
        </w:rPr>
        <w:tab/>
      </w:r>
      <w:r w:rsidR="00144049" w:rsidRPr="00144049">
        <w:rPr>
          <w:sz w:val="28"/>
          <w:szCs w:val="28"/>
        </w:rPr>
        <w:tab/>
      </w:r>
      <w:r w:rsidR="00DF03FA">
        <w:rPr>
          <w:sz w:val="28"/>
          <w:szCs w:val="28"/>
        </w:rPr>
        <w:tab/>
      </w:r>
      <w:r w:rsidR="00144049" w:rsidRPr="00144049">
        <w:rPr>
          <w:sz w:val="28"/>
          <w:szCs w:val="28"/>
        </w:rPr>
        <w:t>________</w:t>
      </w:r>
      <w:r>
        <w:rPr>
          <w:sz w:val="28"/>
          <w:szCs w:val="28"/>
        </w:rPr>
        <w:t>___</w:t>
      </w:r>
      <w:r w:rsidR="00144049" w:rsidRPr="00144049">
        <w:rPr>
          <w:sz w:val="28"/>
          <w:szCs w:val="28"/>
        </w:rPr>
        <w:t>____</w:t>
      </w:r>
      <w:r w:rsidR="00571B1B">
        <w:rPr>
          <w:sz w:val="28"/>
          <w:szCs w:val="28"/>
        </w:rPr>
        <w:t>Е.Г. Бутаков</w:t>
      </w:r>
    </w:p>
    <w:p w14:paraId="059C85FB" w14:textId="77777777" w:rsidR="00571B1B" w:rsidRDefault="00571B1B" w:rsidP="00322C3C">
      <w:pPr>
        <w:jc w:val="both"/>
        <w:rPr>
          <w:sz w:val="22"/>
          <w:szCs w:val="22"/>
        </w:rPr>
      </w:pPr>
    </w:p>
    <w:p w14:paraId="60CCAFE5" w14:textId="77777777" w:rsidR="00672A92" w:rsidRDefault="00672A92" w:rsidP="00322C3C">
      <w:pPr>
        <w:jc w:val="both"/>
        <w:rPr>
          <w:sz w:val="22"/>
          <w:szCs w:val="22"/>
        </w:rPr>
      </w:pPr>
    </w:p>
    <w:p w14:paraId="2784C97F" w14:textId="77777777" w:rsidR="00443E7D" w:rsidRDefault="00443E7D" w:rsidP="00322C3C">
      <w:pPr>
        <w:jc w:val="both"/>
        <w:rPr>
          <w:sz w:val="22"/>
          <w:szCs w:val="22"/>
        </w:rPr>
      </w:pPr>
    </w:p>
    <w:p w14:paraId="2C32D6CB" w14:textId="77777777" w:rsidR="00443E7D" w:rsidRDefault="00443E7D" w:rsidP="00322C3C">
      <w:pPr>
        <w:jc w:val="both"/>
        <w:rPr>
          <w:sz w:val="22"/>
          <w:szCs w:val="22"/>
        </w:rPr>
      </w:pPr>
    </w:p>
    <w:p w14:paraId="3566F26D" w14:textId="77777777" w:rsidR="00443E7D" w:rsidRDefault="00443E7D" w:rsidP="00322C3C">
      <w:pPr>
        <w:jc w:val="both"/>
        <w:rPr>
          <w:sz w:val="22"/>
          <w:szCs w:val="22"/>
        </w:rPr>
      </w:pPr>
    </w:p>
    <w:p w14:paraId="496F20C8" w14:textId="77777777" w:rsidR="00672A92" w:rsidRDefault="00672A92" w:rsidP="00322C3C">
      <w:pPr>
        <w:jc w:val="both"/>
        <w:rPr>
          <w:sz w:val="22"/>
          <w:szCs w:val="22"/>
        </w:rPr>
      </w:pPr>
    </w:p>
    <w:p w14:paraId="474962AF" w14:textId="77777777" w:rsidR="00CC68FA" w:rsidRDefault="00CC68FA" w:rsidP="00322C3C">
      <w:pPr>
        <w:jc w:val="both"/>
        <w:rPr>
          <w:sz w:val="22"/>
          <w:szCs w:val="22"/>
        </w:rPr>
      </w:pPr>
    </w:p>
    <w:p w14:paraId="655BBF18" w14:textId="77777777" w:rsidR="00CC68FA" w:rsidRDefault="00CC68FA" w:rsidP="00322C3C">
      <w:pPr>
        <w:jc w:val="both"/>
        <w:rPr>
          <w:sz w:val="22"/>
          <w:szCs w:val="22"/>
        </w:rPr>
      </w:pPr>
    </w:p>
    <w:p w14:paraId="0BBEEEAA" w14:textId="77777777" w:rsidR="00CC68FA" w:rsidRDefault="00CC68FA" w:rsidP="00322C3C">
      <w:pPr>
        <w:jc w:val="both"/>
        <w:rPr>
          <w:sz w:val="22"/>
          <w:szCs w:val="22"/>
        </w:rPr>
      </w:pPr>
    </w:p>
    <w:p w14:paraId="36D6954C" w14:textId="77777777" w:rsidR="00CC68FA" w:rsidRDefault="00CC68FA" w:rsidP="00322C3C">
      <w:pPr>
        <w:jc w:val="both"/>
        <w:rPr>
          <w:sz w:val="22"/>
          <w:szCs w:val="22"/>
        </w:rPr>
      </w:pPr>
    </w:p>
    <w:p w14:paraId="612A5E86" w14:textId="77777777" w:rsidR="00CC68FA" w:rsidRDefault="00CC68FA" w:rsidP="00322C3C">
      <w:pPr>
        <w:jc w:val="both"/>
        <w:rPr>
          <w:sz w:val="22"/>
          <w:szCs w:val="22"/>
        </w:rPr>
      </w:pPr>
    </w:p>
    <w:p w14:paraId="31791352" w14:textId="77777777" w:rsidR="00CC68FA" w:rsidRDefault="00CC68FA" w:rsidP="00322C3C">
      <w:pPr>
        <w:jc w:val="both"/>
        <w:rPr>
          <w:sz w:val="22"/>
          <w:szCs w:val="22"/>
        </w:rPr>
      </w:pPr>
    </w:p>
    <w:p w14:paraId="0CE70610" w14:textId="77777777" w:rsidR="00CC68FA" w:rsidRDefault="00CC68FA" w:rsidP="00322C3C">
      <w:pPr>
        <w:jc w:val="both"/>
        <w:rPr>
          <w:sz w:val="22"/>
          <w:szCs w:val="22"/>
        </w:rPr>
      </w:pPr>
    </w:p>
    <w:p w14:paraId="15E03C0D" w14:textId="77777777" w:rsidR="00CC68FA" w:rsidRDefault="00CC68FA" w:rsidP="00322C3C">
      <w:pPr>
        <w:jc w:val="both"/>
        <w:rPr>
          <w:sz w:val="22"/>
          <w:szCs w:val="22"/>
        </w:rPr>
      </w:pPr>
    </w:p>
    <w:p w14:paraId="566C86F4" w14:textId="77777777" w:rsidR="00CC68FA" w:rsidRDefault="00CC68FA" w:rsidP="00322C3C">
      <w:pPr>
        <w:jc w:val="both"/>
        <w:rPr>
          <w:sz w:val="22"/>
          <w:szCs w:val="22"/>
        </w:rPr>
      </w:pPr>
    </w:p>
    <w:p w14:paraId="1C821C61" w14:textId="77777777" w:rsidR="00CC68FA" w:rsidRDefault="00CC68FA" w:rsidP="00322C3C">
      <w:pPr>
        <w:jc w:val="both"/>
        <w:rPr>
          <w:sz w:val="22"/>
          <w:szCs w:val="22"/>
        </w:rPr>
      </w:pPr>
    </w:p>
    <w:p w14:paraId="468771A1" w14:textId="77777777" w:rsidR="00CC68FA" w:rsidRDefault="00CC68FA" w:rsidP="00322C3C">
      <w:pPr>
        <w:jc w:val="both"/>
        <w:rPr>
          <w:sz w:val="22"/>
          <w:szCs w:val="22"/>
        </w:rPr>
      </w:pPr>
    </w:p>
    <w:p w14:paraId="551F16C3" w14:textId="77777777" w:rsidR="00CC68FA" w:rsidRDefault="00CC68FA" w:rsidP="00322C3C">
      <w:pPr>
        <w:jc w:val="both"/>
        <w:rPr>
          <w:sz w:val="22"/>
          <w:szCs w:val="22"/>
        </w:rPr>
      </w:pPr>
    </w:p>
    <w:p w14:paraId="24B9188C" w14:textId="77777777" w:rsidR="00CC68FA" w:rsidRDefault="00CC68FA" w:rsidP="00322C3C">
      <w:pPr>
        <w:jc w:val="both"/>
        <w:rPr>
          <w:sz w:val="22"/>
          <w:szCs w:val="22"/>
        </w:rPr>
      </w:pPr>
    </w:p>
    <w:p w14:paraId="6BEF874D" w14:textId="77777777" w:rsidR="00CC68FA" w:rsidRDefault="00CC68FA" w:rsidP="00322C3C">
      <w:pPr>
        <w:jc w:val="both"/>
        <w:rPr>
          <w:sz w:val="22"/>
          <w:szCs w:val="22"/>
        </w:rPr>
      </w:pPr>
    </w:p>
    <w:p w14:paraId="5F268A02" w14:textId="77777777" w:rsidR="00CC68FA" w:rsidRDefault="00CC68FA" w:rsidP="00322C3C">
      <w:pPr>
        <w:jc w:val="both"/>
        <w:rPr>
          <w:sz w:val="22"/>
          <w:szCs w:val="22"/>
        </w:rPr>
      </w:pPr>
    </w:p>
    <w:p w14:paraId="64896470" w14:textId="77777777" w:rsidR="00CC68FA" w:rsidRDefault="00CC68FA" w:rsidP="00322C3C">
      <w:pPr>
        <w:jc w:val="both"/>
        <w:rPr>
          <w:sz w:val="22"/>
          <w:szCs w:val="22"/>
        </w:rPr>
      </w:pPr>
    </w:p>
    <w:p w14:paraId="05DF043E" w14:textId="77777777" w:rsidR="00CC68FA" w:rsidRDefault="00CC68FA" w:rsidP="00322C3C">
      <w:pPr>
        <w:jc w:val="both"/>
        <w:rPr>
          <w:sz w:val="22"/>
          <w:szCs w:val="22"/>
        </w:rPr>
      </w:pPr>
    </w:p>
    <w:p w14:paraId="57B2730C" w14:textId="77777777" w:rsidR="00CC68FA" w:rsidRDefault="00CC68FA" w:rsidP="00322C3C">
      <w:pPr>
        <w:jc w:val="both"/>
        <w:rPr>
          <w:sz w:val="22"/>
          <w:szCs w:val="22"/>
        </w:rPr>
      </w:pPr>
    </w:p>
    <w:p w14:paraId="73F479DC" w14:textId="77777777" w:rsidR="00CC68FA" w:rsidRDefault="00CC68FA" w:rsidP="00322C3C">
      <w:pPr>
        <w:jc w:val="both"/>
        <w:rPr>
          <w:sz w:val="22"/>
          <w:szCs w:val="22"/>
        </w:rPr>
      </w:pPr>
    </w:p>
    <w:p w14:paraId="04F3D959" w14:textId="77777777" w:rsidR="00CC68FA" w:rsidRDefault="00CC68FA" w:rsidP="00322C3C">
      <w:pPr>
        <w:jc w:val="both"/>
        <w:rPr>
          <w:sz w:val="22"/>
          <w:szCs w:val="22"/>
        </w:rPr>
      </w:pPr>
    </w:p>
    <w:p w14:paraId="19E5D884" w14:textId="77777777" w:rsidR="00CC68FA" w:rsidRDefault="00CC68FA" w:rsidP="00322C3C">
      <w:pPr>
        <w:jc w:val="both"/>
        <w:rPr>
          <w:sz w:val="22"/>
          <w:szCs w:val="22"/>
        </w:rPr>
      </w:pPr>
    </w:p>
    <w:p w14:paraId="21B007BD" w14:textId="77777777" w:rsidR="00CC68FA" w:rsidRDefault="00CC68FA" w:rsidP="00322C3C">
      <w:pPr>
        <w:jc w:val="both"/>
        <w:rPr>
          <w:sz w:val="22"/>
          <w:szCs w:val="22"/>
        </w:rPr>
      </w:pPr>
    </w:p>
    <w:p w14:paraId="79259195" w14:textId="77777777" w:rsidR="00CC68FA" w:rsidRDefault="00CC68FA" w:rsidP="00322C3C">
      <w:pPr>
        <w:jc w:val="both"/>
        <w:rPr>
          <w:sz w:val="22"/>
          <w:szCs w:val="22"/>
        </w:rPr>
      </w:pPr>
    </w:p>
    <w:p w14:paraId="314EFC9D" w14:textId="77777777" w:rsidR="00CC68FA" w:rsidRDefault="00CC68FA" w:rsidP="00322C3C">
      <w:pPr>
        <w:jc w:val="both"/>
        <w:rPr>
          <w:sz w:val="22"/>
          <w:szCs w:val="22"/>
        </w:rPr>
      </w:pPr>
    </w:p>
    <w:p w14:paraId="3E3DD3B3" w14:textId="77777777" w:rsidR="00CC68FA" w:rsidRDefault="00CC68FA" w:rsidP="00322C3C">
      <w:pPr>
        <w:jc w:val="both"/>
        <w:rPr>
          <w:sz w:val="22"/>
          <w:szCs w:val="22"/>
        </w:rPr>
      </w:pPr>
    </w:p>
    <w:p w14:paraId="64EF4A80" w14:textId="77777777" w:rsidR="00CC68FA" w:rsidRDefault="00CC68FA" w:rsidP="00322C3C">
      <w:pPr>
        <w:jc w:val="both"/>
        <w:rPr>
          <w:sz w:val="22"/>
          <w:szCs w:val="22"/>
        </w:rPr>
      </w:pPr>
    </w:p>
    <w:p w14:paraId="4B09ED7C" w14:textId="77777777" w:rsidR="00571B1B" w:rsidRDefault="00CC1B4F" w:rsidP="00322C3C">
      <w:pPr>
        <w:jc w:val="both"/>
        <w:rPr>
          <w:sz w:val="22"/>
          <w:szCs w:val="22"/>
        </w:rPr>
      </w:pPr>
      <w:r>
        <w:rPr>
          <w:sz w:val="22"/>
          <w:szCs w:val="22"/>
        </w:rPr>
        <w:t>Сарапульцева Наталья Викторовна</w:t>
      </w:r>
    </w:p>
    <w:p w14:paraId="56E897D8" w14:textId="77777777" w:rsidR="002277AD" w:rsidRDefault="00672A92" w:rsidP="00322C3C">
      <w:pPr>
        <w:jc w:val="both"/>
        <w:rPr>
          <w:sz w:val="22"/>
          <w:szCs w:val="22"/>
        </w:rPr>
      </w:pPr>
      <w:r>
        <w:rPr>
          <w:sz w:val="22"/>
          <w:szCs w:val="22"/>
        </w:rPr>
        <w:t>Зайцева Светлана Михайловна</w:t>
      </w:r>
    </w:p>
    <w:p w14:paraId="34162597" w14:textId="7DC8612E" w:rsidR="002277AD" w:rsidRDefault="002277AD" w:rsidP="00322C3C">
      <w:pPr>
        <w:jc w:val="both"/>
        <w:rPr>
          <w:sz w:val="22"/>
          <w:szCs w:val="22"/>
        </w:rPr>
      </w:pPr>
      <w:r>
        <w:rPr>
          <w:sz w:val="22"/>
          <w:szCs w:val="22"/>
        </w:rPr>
        <w:t>8(30130)2-</w:t>
      </w:r>
      <w:r w:rsidR="00672A92">
        <w:rPr>
          <w:sz w:val="22"/>
          <w:szCs w:val="22"/>
        </w:rPr>
        <w:t>69-17</w:t>
      </w:r>
    </w:p>
    <w:p w14:paraId="0B4528BC" w14:textId="7738740F" w:rsidR="00EF01F8" w:rsidRDefault="00EF01F8" w:rsidP="00322C3C">
      <w:pPr>
        <w:jc w:val="both"/>
        <w:rPr>
          <w:sz w:val="22"/>
          <w:szCs w:val="22"/>
        </w:rPr>
      </w:pPr>
    </w:p>
    <w:p w14:paraId="4BC95364" w14:textId="05910B8F" w:rsidR="00EF01F8" w:rsidRDefault="00EF01F8" w:rsidP="00322C3C">
      <w:pPr>
        <w:jc w:val="both"/>
        <w:rPr>
          <w:sz w:val="22"/>
          <w:szCs w:val="22"/>
        </w:rPr>
      </w:pPr>
    </w:p>
    <w:p w14:paraId="28751377" w14:textId="2E787DA5" w:rsidR="00EF01F8" w:rsidRDefault="00EF01F8" w:rsidP="00322C3C">
      <w:pPr>
        <w:jc w:val="both"/>
        <w:rPr>
          <w:sz w:val="22"/>
          <w:szCs w:val="22"/>
        </w:rPr>
      </w:pPr>
    </w:p>
    <w:p w14:paraId="5F78EC5F" w14:textId="3D10D2A7" w:rsidR="00EF01F8" w:rsidRDefault="00EF01F8" w:rsidP="00322C3C">
      <w:pPr>
        <w:jc w:val="both"/>
        <w:rPr>
          <w:sz w:val="22"/>
          <w:szCs w:val="22"/>
        </w:rPr>
      </w:pPr>
    </w:p>
    <w:p w14:paraId="496E17D9" w14:textId="1F95CF1A" w:rsidR="00EF01F8" w:rsidRDefault="00EF01F8" w:rsidP="00322C3C">
      <w:pPr>
        <w:jc w:val="both"/>
        <w:rPr>
          <w:sz w:val="22"/>
          <w:szCs w:val="22"/>
        </w:rPr>
      </w:pPr>
    </w:p>
    <w:p w14:paraId="5136E82B" w14:textId="42759DA7" w:rsidR="00EF01F8" w:rsidRDefault="00EF01F8" w:rsidP="00322C3C">
      <w:pPr>
        <w:jc w:val="both"/>
        <w:rPr>
          <w:sz w:val="22"/>
          <w:szCs w:val="22"/>
        </w:rPr>
      </w:pPr>
    </w:p>
    <w:p w14:paraId="352DD5F4" w14:textId="3A75B3A7" w:rsidR="00EF01F8" w:rsidRDefault="00EF01F8" w:rsidP="00322C3C">
      <w:pPr>
        <w:jc w:val="both"/>
        <w:rPr>
          <w:sz w:val="22"/>
          <w:szCs w:val="22"/>
        </w:rPr>
      </w:pPr>
    </w:p>
    <w:p w14:paraId="5079E87B" w14:textId="6FD89637" w:rsidR="00EF01F8" w:rsidRDefault="00EF01F8" w:rsidP="00322C3C">
      <w:pPr>
        <w:jc w:val="both"/>
        <w:rPr>
          <w:sz w:val="22"/>
          <w:szCs w:val="22"/>
        </w:rPr>
      </w:pPr>
    </w:p>
    <w:p w14:paraId="6307AC85" w14:textId="387263ED" w:rsidR="00EF01F8" w:rsidRDefault="00EF01F8" w:rsidP="00322C3C">
      <w:pPr>
        <w:jc w:val="both"/>
        <w:rPr>
          <w:sz w:val="22"/>
          <w:szCs w:val="22"/>
        </w:rPr>
      </w:pPr>
    </w:p>
    <w:p w14:paraId="17704D5F" w14:textId="4A54F9EC" w:rsidR="00EF01F8" w:rsidRDefault="00EF01F8" w:rsidP="00322C3C">
      <w:pPr>
        <w:jc w:val="both"/>
        <w:rPr>
          <w:sz w:val="22"/>
          <w:szCs w:val="22"/>
        </w:rPr>
      </w:pPr>
    </w:p>
    <w:p w14:paraId="3904A65B" w14:textId="026EBFD0" w:rsidR="00EF01F8" w:rsidRDefault="00EF01F8" w:rsidP="00322C3C">
      <w:pPr>
        <w:jc w:val="both"/>
        <w:rPr>
          <w:sz w:val="22"/>
          <w:szCs w:val="22"/>
        </w:rPr>
      </w:pPr>
    </w:p>
    <w:p w14:paraId="6DC13E5D" w14:textId="298271A5" w:rsidR="00EF01F8" w:rsidRDefault="00EF01F8" w:rsidP="00322C3C">
      <w:pPr>
        <w:jc w:val="both"/>
        <w:rPr>
          <w:sz w:val="22"/>
          <w:szCs w:val="22"/>
        </w:rPr>
      </w:pPr>
    </w:p>
    <w:p w14:paraId="0C4E9B17" w14:textId="3EA07428" w:rsidR="00EF01F8" w:rsidRDefault="00EF01F8" w:rsidP="00322C3C">
      <w:pPr>
        <w:jc w:val="both"/>
        <w:rPr>
          <w:sz w:val="22"/>
          <w:szCs w:val="22"/>
        </w:rPr>
      </w:pPr>
    </w:p>
    <w:p w14:paraId="2C950237" w14:textId="6B82D018" w:rsidR="00EF01F8" w:rsidRDefault="00EF01F8" w:rsidP="00322C3C">
      <w:pPr>
        <w:jc w:val="both"/>
        <w:rPr>
          <w:sz w:val="22"/>
          <w:szCs w:val="22"/>
        </w:rPr>
      </w:pPr>
    </w:p>
    <w:p w14:paraId="147619F0" w14:textId="11CDD159" w:rsidR="00EF01F8" w:rsidRDefault="00EF01F8" w:rsidP="00322C3C">
      <w:pPr>
        <w:jc w:val="both"/>
        <w:rPr>
          <w:sz w:val="22"/>
          <w:szCs w:val="22"/>
        </w:rPr>
      </w:pPr>
    </w:p>
    <w:p w14:paraId="120A8C49" w14:textId="77777777" w:rsidR="00EF01F8" w:rsidRDefault="00EF01F8" w:rsidP="00EF01F8">
      <w:pPr>
        <w:jc w:val="right"/>
        <w:rPr>
          <w:sz w:val="28"/>
          <w:szCs w:val="28"/>
        </w:rPr>
      </w:pPr>
      <w:r>
        <w:rPr>
          <w:sz w:val="28"/>
          <w:szCs w:val="28"/>
        </w:rPr>
        <w:t xml:space="preserve">Приложение </w:t>
      </w:r>
      <w:proofErr w:type="gramStart"/>
      <w:r>
        <w:rPr>
          <w:sz w:val="28"/>
          <w:szCs w:val="28"/>
        </w:rPr>
        <w:t>№  1</w:t>
      </w:r>
      <w:proofErr w:type="gramEnd"/>
      <w:r>
        <w:rPr>
          <w:sz w:val="28"/>
          <w:szCs w:val="28"/>
        </w:rPr>
        <w:t xml:space="preserve"> </w:t>
      </w:r>
    </w:p>
    <w:tbl>
      <w:tblPr>
        <w:tblW w:w="10444" w:type="dxa"/>
        <w:tblInd w:w="-709" w:type="dxa"/>
        <w:tblLook w:val="04A0" w:firstRow="1" w:lastRow="0" w:firstColumn="1" w:lastColumn="0" w:noHBand="0" w:noVBand="1"/>
      </w:tblPr>
      <w:tblGrid>
        <w:gridCol w:w="10448"/>
      </w:tblGrid>
      <w:tr w:rsidR="00EF01F8" w14:paraId="5C518ECD" w14:textId="77777777" w:rsidTr="009C2EE0">
        <w:trPr>
          <w:trHeight w:val="189"/>
        </w:trPr>
        <w:tc>
          <w:tcPr>
            <w:tcW w:w="10444" w:type="dxa"/>
            <w:noWrap/>
            <w:vAlign w:val="bottom"/>
            <w:hideMark/>
          </w:tcPr>
          <w:p w14:paraId="39B47DF9" w14:textId="77777777" w:rsidR="00EF01F8" w:rsidRDefault="00EF01F8" w:rsidP="0057298C">
            <w:pPr>
              <w:jc w:val="right"/>
              <w:rPr>
                <w:sz w:val="28"/>
                <w:szCs w:val="28"/>
              </w:rPr>
            </w:pPr>
            <w:r>
              <w:rPr>
                <w:sz w:val="28"/>
                <w:szCs w:val="28"/>
              </w:rPr>
              <w:t xml:space="preserve">            к решению Совета депутатов </w:t>
            </w:r>
            <w:r>
              <w:rPr>
                <w:sz w:val="28"/>
                <w:szCs w:val="28"/>
                <w:lang w:val="en-US"/>
              </w:rPr>
              <w:t xml:space="preserve"> </w:t>
            </w:r>
          </w:p>
        </w:tc>
      </w:tr>
      <w:tr w:rsidR="00EF01F8" w14:paraId="1099AFEC" w14:textId="77777777" w:rsidTr="009C2EE0">
        <w:trPr>
          <w:trHeight w:val="670"/>
        </w:trPr>
        <w:tc>
          <w:tcPr>
            <w:tcW w:w="10444" w:type="dxa"/>
            <w:noWrap/>
            <w:vAlign w:val="bottom"/>
            <w:hideMark/>
          </w:tcPr>
          <w:p w14:paraId="3FE0240B" w14:textId="77777777" w:rsidR="00EF01F8" w:rsidRDefault="00EF01F8" w:rsidP="0057298C">
            <w:pPr>
              <w:tabs>
                <w:tab w:val="left" w:pos="2450"/>
              </w:tabs>
              <w:jc w:val="right"/>
              <w:rPr>
                <w:sz w:val="28"/>
                <w:szCs w:val="28"/>
              </w:rPr>
            </w:pPr>
            <w:r>
              <w:rPr>
                <w:sz w:val="28"/>
                <w:szCs w:val="28"/>
              </w:rPr>
              <w:t xml:space="preserve">                                                                  муниципального образования</w:t>
            </w:r>
          </w:p>
          <w:p w14:paraId="3C454852" w14:textId="77777777" w:rsidR="00EF01F8" w:rsidRDefault="00EF01F8" w:rsidP="0057298C">
            <w:pPr>
              <w:tabs>
                <w:tab w:val="left" w:pos="2450"/>
              </w:tabs>
              <w:jc w:val="right"/>
              <w:rPr>
                <w:sz w:val="28"/>
                <w:szCs w:val="28"/>
              </w:rPr>
            </w:pPr>
            <w:r>
              <w:rPr>
                <w:sz w:val="28"/>
                <w:szCs w:val="28"/>
              </w:rPr>
              <w:t>«город Северобайкальск»</w:t>
            </w:r>
          </w:p>
          <w:p w14:paraId="48F45811" w14:textId="77777777" w:rsidR="005C70CD" w:rsidRPr="000D4049" w:rsidRDefault="005C70CD" w:rsidP="005C70CD">
            <w:pPr>
              <w:jc w:val="right"/>
            </w:pPr>
            <w:r>
              <w:rPr>
                <w:sz w:val="28"/>
                <w:szCs w:val="28"/>
              </w:rPr>
              <w:t>от «03» июля 202</w:t>
            </w:r>
            <w:r w:rsidRPr="000D4049">
              <w:rPr>
                <w:sz w:val="28"/>
                <w:szCs w:val="28"/>
              </w:rPr>
              <w:t>5</w:t>
            </w:r>
            <w:r>
              <w:rPr>
                <w:sz w:val="28"/>
                <w:szCs w:val="28"/>
              </w:rPr>
              <w:t xml:space="preserve"> года №</w:t>
            </w:r>
            <w:r w:rsidRPr="000D4049">
              <w:rPr>
                <w:sz w:val="28"/>
                <w:szCs w:val="28"/>
              </w:rPr>
              <w:t xml:space="preserve"> </w:t>
            </w:r>
            <w:r>
              <w:rPr>
                <w:sz w:val="28"/>
                <w:szCs w:val="28"/>
              </w:rPr>
              <w:t>160</w:t>
            </w:r>
            <w:r w:rsidRPr="000D4049">
              <w:rPr>
                <w:sz w:val="28"/>
                <w:szCs w:val="28"/>
              </w:rPr>
              <w:t>-</w:t>
            </w:r>
            <w:r>
              <w:rPr>
                <w:sz w:val="28"/>
                <w:szCs w:val="28"/>
                <w:lang w:val="en-US"/>
              </w:rPr>
              <w:t>VII</w:t>
            </w:r>
          </w:p>
          <w:p w14:paraId="60E35BB1" w14:textId="77777777" w:rsidR="005C70CD" w:rsidRDefault="005C70CD" w:rsidP="005C70CD"/>
          <w:tbl>
            <w:tblPr>
              <w:tblW w:w="10232" w:type="dxa"/>
              <w:tblLook w:val="04A0" w:firstRow="1" w:lastRow="0" w:firstColumn="1" w:lastColumn="0" w:noHBand="0" w:noVBand="1"/>
            </w:tblPr>
            <w:tblGrid>
              <w:gridCol w:w="10232"/>
            </w:tblGrid>
            <w:tr w:rsidR="005C70CD" w:rsidRPr="008C378F" w14:paraId="23377F68" w14:textId="77777777" w:rsidTr="009C2EE0">
              <w:trPr>
                <w:trHeight w:val="330"/>
              </w:trPr>
              <w:tc>
                <w:tcPr>
                  <w:tcW w:w="10232" w:type="dxa"/>
                  <w:noWrap/>
                  <w:vAlign w:val="bottom"/>
                  <w:hideMark/>
                </w:tcPr>
                <w:p w14:paraId="0D417523" w14:textId="77777777" w:rsidR="005C70CD" w:rsidRPr="00426FED" w:rsidRDefault="005C70CD" w:rsidP="005C70CD">
                  <w:pPr>
                    <w:jc w:val="right"/>
                    <w:rPr>
                      <w:sz w:val="28"/>
                      <w:szCs w:val="28"/>
                    </w:rPr>
                  </w:pPr>
                  <w:r w:rsidRPr="008C378F">
                    <w:rPr>
                      <w:sz w:val="28"/>
                      <w:szCs w:val="28"/>
                    </w:rPr>
                    <w:t xml:space="preserve">Приложение </w:t>
                  </w:r>
                  <w:r>
                    <w:rPr>
                      <w:sz w:val="28"/>
                      <w:szCs w:val="28"/>
                    </w:rPr>
                    <w:t>1</w:t>
                  </w:r>
                </w:p>
              </w:tc>
            </w:tr>
            <w:tr w:rsidR="005C70CD" w:rsidRPr="008C378F" w14:paraId="7EFB31D8" w14:textId="77777777" w:rsidTr="009C2EE0">
              <w:trPr>
                <w:trHeight w:val="330"/>
              </w:trPr>
              <w:tc>
                <w:tcPr>
                  <w:tcW w:w="10232" w:type="dxa"/>
                  <w:noWrap/>
                  <w:vAlign w:val="bottom"/>
                  <w:hideMark/>
                </w:tcPr>
                <w:p w14:paraId="231F7B65" w14:textId="77777777" w:rsidR="005C70CD" w:rsidRDefault="005C70CD" w:rsidP="005C70CD">
                  <w:pPr>
                    <w:jc w:val="right"/>
                    <w:rPr>
                      <w:sz w:val="28"/>
                      <w:szCs w:val="28"/>
                    </w:rPr>
                  </w:pPr>
                  <w:r>
                    <w:rPr>
                      <w:sz w:val="28"/>
                      <w:szCs w:val="28"/>
                    </w:rPr>
                    <w:t xml:space="preserve">к решению </w:t>
                  </w:r>
                  <w:r w:rsidRPr="008C378F">
                    <w:rPr>
                      <w:sz w:val="28"/>
                      <w:szCs w:val="28"/>
                    </w:rPr>
                    <w:t>Совета депутатов</w:t>
                  </w:r>
                  <w:r>
                    <w:rPr>
                      <w:sz w:val="28"/>
                      <w:szCs w:val="28"/>
                    </w:rPr>
                    <w:t xml:space="preserve"> </w:t>
                  </w:r>
                </w:p>
                <w:p w14:paraId="09CD9787" w14:textId="77777777" w:rsidR="005C70CD" w:rsidRDefault="005C70CD" w:rsidP="005C70CD">
                  <w:pPr>
                    <w:jc w:val="right"/>
                    <w:rPr>
                      <w:sz w:val="28"/>
                      <w:szCs w:val="28"/>
                    </w:rPr>
                  </w:pPr>
                  <w:r>
                    <w:rPr>
                      <w:sz w:val="28"/>
                      <w:szCs w:val="28"/>
                    </w:rPr>
                    <w:t xml:space="preserve">муниципального образования </w:t>
                  </w:r>
                </w:p>
                <w:p w14:paraId="2F3AD49C" w14:textId="77777777" w:rsidR="005C70CD" w:rsidRPr="008C378F" w:rsidRDefault="005C70CD" w:rsidP="005C70CD">
                  <w:pPr>
                    <w:jc w:val="right"/>
                    <w:rPr>
                      <w:sz w:val="28"/>
                      <w:szCs w:val="28"/>
                    </w:rPr>
                  </w:pPr>
                  <w:r>
                    <w:rPr>
                      <w:sz w:val="28"/>
                      <w:szCs w:val="28"/>
                    </w:rPr>
                    <w:t>«город Северобайкальск»</w:t>
                  </w:r>
                  <w:r w:rsidRPr="008C378F">
                    <w:rPr>
                      <w:sz w:val="28"/>
                      <w:szCs w:val="28"/>
                    </w:rPr>
                    <w:t xml:space="preserve"> </w:t>
                  </w:r>
                </w:p>
              </w:tc>
            </w:tr>
            <w:tr w:rsidR="005C70CD" w:rsidRPr="008C378F" w14:paraId="6C807148" w14:textId="77777777" w:rsidTr="009C2EE0">
              <w:trPr>
                <w:trHeight w:val="330"/>
              </w:trPr>
              <w:tc>
                <w:tcPr>
                  <w:tcW w:w="10232" w:type="dxa"/>
                  <w:noWrap/>
                  <w:vAlign w:val="bottom"/>
                  <w:hideMark/>
                </w:tcPr>
                <w:p w14:paraId="05B42F1F" w14:textId="77777777" w:rsidR="005C70CD" w:rsidRPr="008C378F" w:rsidRDefault="005C70CD" w:rsidP="005C70CD">
                  <w:pPr>
                    <w:jc w:val="right"/>
                    <w:rPr>
                      <w:sz w:val="28"/>
                      <w:szCs w:val="28"/>
                    </w:rPr>
                  </w:pPr>
                  <w:r w:rsidRPr="008C378F">
                    <w:rPr>
                      <w:sz w:val="28"/>
                      <w:szCs w:val="28"/>
                    </w:rPr>
                    <w:t>«О бюджете муниципального образования</w:t>
                  </w:r>
                </w:p>
              </w:tc>
            </w:tr>
            <w:tr w:rsidR="005C70CD" w:rsidRPr="008C378F" w14:paraId="65B12D4B" w14:textId="77777777" w:rsidTr="009C2EE0">
              <w:trPr>
                <w:trHeight w:val="330"/>
              </w:trPr>
              <w:tc>
                <w:tcPr>
                  <w:tcW w:w="10232" w:type="dxa"/>
                  <w:noWrap/>
                  <w:vAlign w:val="bottom"/>
                  <w:hideMark/>
                </w:tcPr>
                <w:p w14:paraId="1686B9C4" w14:textId="77777777" w:rsidR="005C70CD" w:rsidRPr="008C378F" w:rsidRDefault="005C70CD" w:rsidP="005C70CD">
                  <w:pPr>
                    <w:jc w:val="right"/>
                    <w:rPr>
                      <w:sz w:val="28"/>
                      <w:szCs w:val="28"/>
                    </w:rPr>
                  </w:pPr>
                  <w:r w:rsidRPr="008C378F">
                    <w:rPr>
                      <w:sz w:val="28"/>
                      <w:szCs w:val="28"/>
                    </w:rPr>
                    <w:t>«город Северобайкальск» на 2025 год</w:t>
                  </w:r>
                </w:p>
                <w:p w14:paraId="4991492D" w14:textId="77777777" w:rsidR="005C70CD" w:rsidRPr="008C378F" w:rsidRDefault="005C70CD" w:rsidP="005C70CD">
                  <w:pPr>
                    <w:jc w:val="right"/>
                    <w:rPr>
                      <w:sz w:val="28"/>
                      <w:szCs w:val="28"/>
                    </w:rPr>
                  </w:pPr>
                  <w:r w:rsidRPr="008C378F">
                    <w:rPr>
                      <w:sz w:val="28"/>
                      <w:szCs w:val="28"/>
                    </w:rPr>
                    <w:t xml:space="preserve">и плановый период 2026 и 2027 годов» </w:t>
                  </w:r>
                </w:p>
              </w:tc>
            </w:tr>
            <w:tr w:rsidR="005C70CD" w:rsidRPr="008C378F" w14:paraId="4517A922" w14:textId="77777777" w:rsidTr="009C2EE0">
              <w:trPr>
                <w:trHeight w:val="330"/>
              </w:trPr>
              <w:tc>
                <w:tcPr>
                  <w:tcW w:w="10232" w:type="dxa"/>
                  <w:noWrap/>
                  <w:vAlign w:val="bottom"/>
                  <w:hideMark/>
                </w:tcPr>
                <w:p w14:paraId="5923904E" w14:textId="77777777" w:rsidR="005C70CD" w:rsidRPr="005C70CD" w:rsidRDefault="005C70CD" w:rsidP="005C70CD">
                  <w:pPr>
                    <w:jc w:val="right"/>
                    <w:rPr>
                      <w:sz w:val="28"/>
                      <w:szCs w:val="28"/>
                    </w:rPr>
                  </w:pPr>
                  <w:r>
                    <w:rPr>
                      <w:sz w:val="28"/>
                      <w:szCs w:val="28"/>
                    </w:rPr>
                    <w:t>от «</w:t>
                  </w:r>
                  <w:proofErr w:type="gramStart"/>
                  <w:r>
                    <w:rPr>
                      <w:sz w:val="28"/>
                      <w:szCs w:val="28"/>
                    </w:rPr>
                    <w:t>20»  декабря</w:t>
                  </w:r>
                  <w:proofErr w:type="gramEnd"/>
                  <w:r>
                    <w:rPr>
                      <w:sz w:val="28"/>
                      <w:szCs w:val="28"/>
                    </w:rPr>
                    <w:t xml:space="preserve">  2024 года</w:t>
                  </w:r>
                  <w:r w:rsidRPr="005C70CD">
                    <w:rPr>
                      <w:sz w:val="28"/>
                      <w:szCs w:val="28"/>
                    </w:rPr>
                    <w:t xml:space="preserve"> </w:t>
                  </w:r>
                  <w:r>
                    <w:rPr>
                      <w:sz w:val="28"/>
                      <w:szCs w:val="28"/>
                    </w:rPr>
                    <w:t xml:space="preserve"> № 124-</w:t>
                  </w:r>
                  <w:r>
                    <w:rPr>
                      <w:sz w:val="28"/>
                      <w:szCs w:val="28"/>
                      <w:lang w:val="en-US"/>
                    </w:rPr>
                    <w:t>VII</w:t>
                  </w:r>
                </w:p>
                <w:p w14:paraId="4463D60E" w14:textId="77777777" w:rsidR="005C70CD" w:rsidRPr="008C378F" w:rsidRDefault="005C70CD" w:rsidP="005C70CD">
                  <w:pPr>
                    <w:jc w:val="right"/>
                    <w:rPr>
                      <w:sz w:val="28"/>
                      <w:szCs w:val="28"/>
                    </w:rPr>
                  </w:pPr>
                </w:p>
              </w:tc>
            </w:tr>
          </w:tbl>
          <w:p w14:paraId="37C05338" w14:textId="77777777" w:rsidR="005C70CD" w:rsidRPr="008C378F" w:rsidRDefault="005C70CD" w:rsidP="005C70CD">
            <w:pPr>
              <w:jc w:val="center"/>
              <w:rPr>
                <w:bCs/>
                <w:sz w:val="20"/>
                <w:szCs w:val="20"/>
              </w:rPr>
            </w:pPr>
          </w:p>
          <w:p w14:paraId="68456B53" w14:textId="77777777" w:rsidR="005C70CD" w:rsidRPr="00BE119A" w:rsidRDefault="005C70CD" w:rsidP="005C70CD">
            <w:pPr>
              <w:jc w:val="center"/>
              <w:rPr>
                <w:bCs/>
                <w:sz w:val="32"/>
                <w:szCs w:val="32"/>
              </w:rPr>
            </w:pPr>
            <w:r w:rsidRPr="00BE119A">
              <w:rPr>
                <w:bCs/>
                <w:sz w:val="32"/>
                <w:szCs w:val="32"/>
              </w:rPr>
              <w:t>Прогноз</w:t>
            </w:r>
            <w:r>
              <w:rPr>
                <w:bCs/>
                <w:sz w:val="32"/>
                <w:szCs w:val="32"/>
              </w:rPr>
              <w:t xml:space="preserve"> </w:t>
            </w:r>
            <w:r w:rsidRPr="00BE119A">
              <w:rPr>
                <w:bCs/>
                <w:sz w:val="32"/>
                <w:szCs w:val="32"/>
              </w:rPr>
              <w:t>поступления налоговых и неналоговых доходов в местный бюджет на 2025 год</w:t>
            </w:r>
          </w:p>
          <w:p w14:paraId="4A334324" w14:textId="77777777" w:rsidR="005C70CD" w:rsidRPr="000A7879" w:rsidRDefault="005C70CD" w:rsidP="005C70CD">
            <w:pPr>
              <w:rPr>
                <w:bCs/>
                <w:sz w:val="28"/>
                <w:szCs w:val="28"/>
              </w:rPr>
            </w:pPr>
          </w:p>
          <w:p w14:paraId="2BA39CD0" w14:textId="77777777" w:rsidR="005C70CD" w:rsidRPr="000A7879" w:rsidRDefault="005C70CD" w:rsidP="005C70CD">
            <w:pPr>
              <w:jc w:val="right"/>
              <w:rPr>
                <w:bCs/>
                <w:sz w:val="28"/>
                <w:szCs w:val="28"/>
              </w:rPr>
            </w:pPr>
            <w:r w:rsidRPr="000A7879">
              <w:rPr>
                <w:bCs/>
                <w:sz w:val="28"/>
                <w:szCs w:val="28"/>
              </w:rPr>
              <w:t>Рублей</w:t>
            </w:r>
          </w:p>
          <w:p w14:paraId="14D37E1C" w14:textId="3F79BC9A" w:rsidR="005C70CD" w:rsidRPr="0038471B" w:rsidRDefault="005C70CD" w:rsidP="0057298C">
            <w:pPr>
              <w:tabs>
                <w:tab w:val="left" w:pos="2450"/>
              </w:tabs>
              <w:jc w:val="right"/>
              <w:rPr>
                <w:sz w:val="28"/>
                <w:szCs w:val="28"/>
                <w:lang w:val="en-US"/>
              </w:rPr>
            </w:pPr>
          </w:p>
        </w:tc>
      </w:tr>
    </w:tbl>
    <w:tbl>
      <w:tblPr>
        <w:tblpPr w:leftFromText="180" w:rightFromText="180" w:vertAnchor="text" w:horzAnchor="margin" w:tblpY="-967"/>
        <w:tblW w:w="9634" w:type="dxa"/>
        <w:tblLook w:val="04A0" w:firstRow="1" w:lastRow="0" w:firstColumn="1" w:lastColumn="0" w:noHBand="0" w:noVBand="1"/>
      </w:tblPr>
      <w:tblGrid>
        <w:gridCol w:w="4820"/>
        <w:gridCol w:w="576"/>
        <w:gridCol w:w="1416"/>
        <w:gridCol w:w="696"/>
        <w:gridCol w:w="576"/>
        <w:gridCol w:w="1550"/>
      </w:tblGrid>
      <w:tr w:rsidR="005C70CD" w:rsidRPr="00561E32" w14:paraId="6D6084E7" w14:textId="77777777" w:rsidTr="005C70CD">
        <w:trPr>
          <w:trHeight w:val="630"/>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7B4E" w14:textId="77777777" w:rsidR="005C70CD" w:rsidRPr="00561E32" w:rsidRDefault="005C70CD" w:rsidP="005C70CD">
            <w:pPr>
              <w:jc w:val="center"/>
              <w:rPr>
                <w:b/>
                <w:bCs/>
                <w:color w:val="000000"/>
              </w:rPr>
            </w:pPr>
            <w:r w:rsidRPr="00561E32">
              <w:rPr>
                <w:b/>
                <w:bCs/>
                <w:color w:val="000000"/>
              </w:rPr>
              <w:lastRenderedPageBreak/>
              <w:t xml:space="preserve">Наименование </w:t>
            </w:r>
          </w:p>
        </w:tc>
        <w:tc>
          <w:tcPr>
            <w:tcW w:w="3264" w:type="dxa"/>
            <w:gridSpan w:val="4"/>
            <w:tcBorders>
              <w:top w:val="single" w:sz="4" w:space="0" w:color="000000"/>
              <w:left w:val="nil"/>
              <w:bottom w:val="single" w:sz="4" w:space="0" w:color="000000"/>
              <w:right w:val="single" w:sz="4" w:space="0" w:color="000000"/>
            </w:tcBorders>
            <w:shd w:val="clear" w:color="auto" w:fill="auto"/>
            <w:vAlign w:val="center"/>
            <w:hideMark/>
          </w:tcPr>
          <w:p w14:paraId="66674D41" w14:textId="77777777" w:rsidR="005C70CD" w:rsidRPr="00561E32" w:rsidRDefault="005C70CD" w:rsidP="005C70CD">
            <w:pPr>
              <w:jc w:val="center"/>
              <w:rPr>
                <w:b/>
                <w:bCs/>
                <w:color w:val="000000"/>
              </w:rPr>
            </w:pPr>
            <w:r w:rsidRPr="00561E32">
              <w:rPr>
                <w:b/>
                <w:bCs/>
                <w:color w:val="000000"/>
              </w:rPr>
              <w:t>Код дохода</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14:paraId="240BA25D" w14:textId="77777777" w:rsidR="005C70CD" w:rsidRPr="00561E32" w:rsidRDefault="005C70CD" w:rsidP="005C70CD">
            <w:pPr>
              <w:jc w:val="center"/>
              <w:rPr>
                <w:b/>
                <w:bCs/>
                <w:color w:val="000000"/>
              </w:rPr>
            </w:pPr>
            <w:r w:rsidRPr="00561E32">
              <w:rPr>
                <w:b/>
                <w:bCs/>
                <w:color w:val="000000"/>
              </w:rPr>
              <w:t>Сумма на 2025 год</w:t>
            </w:r>
          </w:p>
        </w:tc>
      </w:tr>
      <w:tr w:rsidR="005C70CD" w:rsidRPr="00561E32" w14:paraId="74765708" w14:textId="77777777" w:rsidTr="005C70CD">
        <w:trPr>
          <w:trHeight w:val="31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14:paraId="2AD777D2" w14:textId="77777777" w:rsidR="005C70CD" w:rsidRPr="00561E32" w:rsidRDefault="005C70CD" w:rsidP="005C70CD">
            <w:pPr>
              <w:jc w:val="center"/>
              <w:rPr>
                <w:b/>
                <w:bCs/>
                <w:color w:val="000000"/>
              </w:rPr>
            </w:pPr>
            <w:r w:rsidRPr="00561E32">
              <w:rPr>
                <w:b/>
                <w:bCs/>
                <w:color w:val="000000"/>
              </w:rPr>
              <w:t>1</w:t>
            </w:r>
          </w:p>
        </w:tc>
        <w:tc>
          <w:tcPr>
            <w:tcW w:w="3264" w:type="dxa"/>
            <w:gridSpan w:val="4"/>
            <w:tcBorders>
              <w:top w:val="single" w:sz="4" w:space="0" w:color="000000"/>
              <w:left w:val="nil"/>
              <w:bottom w:val="single" w:sz="4" w:space="0" w:color="000000"/>
              <w:right w:val="single" w:sz="4" w:space="0" w:color="000000"/>
            </w:tcBorders>
            <w:shd w:val="clear" w:color="auto" w:fill="auto"/>
            <w:vAlign w:val="center"/>
            <w:hideMark/>
          </w:tcPr>
          <w:p w14:paraId="271C8E54" w14:textId="77777777" w:rsidR="005C70CD" w:rsidRPr="00561E32" w:rsidRDefault="005C70CD" w:rsidP="005C70CD">
            <w:pPr>
              <w:jc w:val="center"/>
              <w:rPr>
                <w:b/>
                <w:bCs/>
                <w:color w:val="000000"/>
              </w:rPr>
            </w:pPr>
            <w:r w:rsidRPr="00561E32">
              <w:rPr>
                <w:b/>
                <w:bCs/>
                <w:color w:val="000000"/>
              </w:rPr>
              <w:t>2</w:t>
            </w:r>
          </w:p>
        </w:tc>
        <w:tc>
          <w:tcPr>
            <w:tcW w:w="1550" w:type="dxa"/>
            <w:tcBorders>
              <w:top w:val="nil"/>
              <w:left w:val="nil"/>
              <w:bottom w:val="single" w:sz="4" w:space="0" w:color="000000"/>
              <w:right w:val="single" w:sz="4" w:space="0" w:color="000000"/>
            </w:tcBorders>
            <w:shd w:val="clear" w:color="auto" w:fill="auto"/>
            <w:vAlign w:val="center"/>
            <w:hideMark/>
          </w:tcPr>
          <w:p w14:paraId="0D8CFA98" w14:textId="77777777" w:rsidR="005C70CD" w:rsidRPr="00561E32" w:rsidRDefault="005C70CD" w:rsidP="005C70CD">
            <w:pPr>
              <w:jc w:val="center"/>
              <w:rPr>
                <w:b/>
                <w:bCs/>
                <w:color w:val="000000"/>
              </w:rPr>
            </w:pPr>
            <w:r w:rsidRPr="00561E32">
              <w:rPr>
                <w:b/>
                <w:bCs/>
                <w:color w:val="000000"/>
              </w:rPr>
              <w:t>3</w:t>
            </w:r>
          </w:p>
        </w:tc>
      </w:tr>
      <w:tr w:rsidR="005C70CD" w:rsidRPr="00561E32" w14:paraId="416654A3" w14:textId="77777777" w:rsidTr="005C70CD">
        <w:trPr>
          <w:trHeight w:val="630"/>
        </w:trPr>
        <w:tc>
          <w:tcPr>
            <w:tcW w:w="4820" w:type="dxa"/>
            <w:tcBorders>
              <w:top w:val="nil"/>
              <w:left w:val="single" w:sz="4" w:space="0" w:color="000000"/>
              <w:bottom w:val="single" w:sz="4" w:space="0" w:color="000000"/>
              <w:right w:val="single" w:sz="4" w:space="0" w:color="000000"/>
            </w:tcBorders>
            <w:shd w:val="clear" w:color="auto" w:fill="auto"/>
            <w:hideMark/>
          </w:tcPr>
          <w:p w14:paraId="7AF5C87C" w14:textId="77777777" w:rsidR="005C70CD" w:rsidRPr="00561E32" w:rsidRDefault="005C70CD" w:rsidP="005C70CD">
            <w:pPr>
              <w:rPr>
                <w:b/>
                <w:bCs/>
                <w:color w:val="000000"/>
              </w:rPr>
            </w:pPr>
            <w:r w:rsidRPr="00561E32">
              <w:rPr>
                <w:b/>
                <w:bCs/>
                <w:color w:val="000000"/>
              </w:rPr>
              <w:t>НАЛОГОВЫЕ И НЕНАЛОГОВЫЕ ДОХОДЫ</w:t>
            </w:r>
          </w:p>
        </w:tc>
        <w:tc>
          <w:tcPr>
            <w:tcW w:w="576" w:type="dxa"/>
            <w:tcBorders>
              <w:top w:val="nil"/>
              <w:left w:val="nil"/>
              <w:bottom w:val="single" w:sz="4" w:space="0" w:color="000000"/>
              <w:right w:val="nil"/>
            </w:tcBorders>
            <w:shd w:val="clear" w:color="auto" w:fill="auto"/>
            <w:noWrap/>
            <w:hideMark/>
          </w:tcPr>
          <w:p w14:paraId="4219438B" w14:textId="77777777" w:rsidR="005C70CD" w:rsidRPr="00561E32" w:rsidRDefault="005C70CD" w:rsidP="005C70CD">
            <w:pPr>
              <w:jc w:val="center"/>
              <w:rPr>
                <w:b/>
                <w:bCs/>
                <w:color w:val="000000"/>
              </w:rPr>
            </w:pPr>
            <w:r w:rsidRPr="00561E32">
              <w:rPr>
                <w:b/>
                <w:bCs/>
                <w:color w:val="000000"/>
              </w:rPr>
              <w:t>000</w:t>
            </w:r>
          </w:p>
        </w:tc>
        <w:tc>
          <w:tcPr>
            <w:tcW w:w="1416" w:type="dxa"/>
            <w:tcBorders>
              <w:top w:val="nil"/>
              <w:left w:val="nil"/>
              <w:bottom w:val="single" w:sz="4" w:space="0" w:color="000000"/>
              <w:right w:val="nil"/>
            </w:tcBorders>
            <w:shd w:val="clear" w:color="auto" w:fill="auto"/>
            <w:noWrap/>
            <w:hideMark/>
          </w:tcPr>
          <w:p w14:paraId="5E410722" w14:textId="77777777" w:rsidR="005C70CD" w:rsidRPr="00561E32" w:rsidRDefault="005C70CD" w:rsidP="005C70CD">
            <w:pPr>
              <w:jc w:val="center"/>
              <w:rPr>
                <w:b/>
                <w:bCs/>
                <w:color w:val="000000"/>
              </w:rPr>
            </w:pPr>
            <w:r w:rsidRPr="00561E32">
              <w:rPr>
                <w:b/>
                <w:bCs/>
                <w:color w:val="000000"/>
              </w:rPr>
              <w:t>1000000000</w:t>
            </w:r>
          </w:p>
        </w:tc>
        <w:tc>
          <w:tcPr>
            <w:tcW w:w="696" w:type="dxa"/>
            <w:tcBorders>
              <w:top w:val="nil"/>
              <w:left w:val="nil"/>
              <w:bottom w:val="single" w:sz="4" w:space="0" w:color="000000"/>
              <w:right w:val="nil"/>
            </w:tcBorders>
            <w:shd w:val="clear" w:color="auto" w:fill="auto"/>
            <w:noWrap/>
            <w:hideMark/>
          </w:tcPr>
          <w:p w14:paraId="7FBB82CF" w14:textId="77777777" w:rsidR="005C70CD" w:rsidRPr="00561E32" w:rsidRDefault="005C70CD" w:rsidP="005C70CD">
            <w:pPr>
              <w:jc w:val="center"/>
              <w:rPr>
                <w:b/>
                <w:bCs/>
                <w:color w:val="000000"/>
              </w:rPr>
            </w:pPr>
            <w:r w:rsidRPr="00561E32">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579628C6" w14:textId="77777777" w:rsidR="005C70CD" w:rsidRPr="00561E32" w:rsidRDefault="005C70CD" w:rsidP="005C70CD">
            <w:pPr>
              <w:jc w:val="center"/>
              <w:rPr>
                <w:b/>
                <w:bCs/>
                <w:color w:val="000000"/>
              </w:rPr>
            </w:pPr>
            <w:r w:rsidRPr="00561E32">
              <w:rPr>
                <w:b/>
                <w:bCs/>
                <w:color w:val="000000"/>
              </w:rPr>
              <w:t>000</w:t>
            </w:r>
          </w:p>
        </w:tc>
        <w:tc>
          <w:tcPr>
            <w:tcW w:w="1550" w:type="dxa"/>
            <w:tcBorders>
              <w:top w:val="nil"/>
              <w:left w:val="nil"/>
              <w:bottom w:val="single" w:sz="4" w:space="0" w:color="000000"/>
              <w:right w:val="single" w:sz="4" w:space="0" w:color="000000"/>
            </w:tcBorders>
            <w:shd w:val="clear" w:color="auto" w:fill="auto"/>
            <w:noWrap/>
            <w:hideMark/>
          </w:tcPr>
          <w:p w14:paraId="36A70B39" w14:textId="77777777" w:rsidR="005C70CD" w:rsidRPr="00561E32" w:rsidRDefault="005C70CD" w:rsidP="005C70CD">
            <w:pPr>
              <w:jc w:val="right"/>
              <w:rPr>
                <w:b/>
                <w:bCs/>
                <w:color w:val="000000"/>
              </w:rPr>
            </w:pPr>
            <w:r w:rsidRPr="00561E32">
              <w:rPr>
                <w:b/>
                <w:bCs/>
                <w:color w:val="000000"/>
              </w:rPr>
              <w:t>539 287 912,34</w:t>
            </w:r>
          </w:p>
        </w:tc>
      </w:tr>
      <w:tr w:rsidR="005C70CD" w:rsidRPr="00561E32" w14:paraId="28DF2032" w14:textId="77777777" w:rsidTr="005C70CD">
        <w:trPr>
          <w:trHeight w:val="315"/>
        </w:trPr>
        <w:tc>
          <w:tcPr>
            <w:tcW w:w="4820" w:type="dxa"/>
            <w:tcBorders>
              <w:top w:val="nil"/>
              <w:left w:val="single" w:sz="4" w:space="0" w:color="000000"/>
              <w:bottom w:val="single" w:sz="4" w:space="0" w:color="000000"/>
              <w:right w:val="single" w:sz="4" w:space="0" w:color="000000"/>
            </w:tcBorders>
            <w:shd w:val="clear" w:color="auto" w:fill="auto"/>
            <w:hideMark/>
          </w:tcPr>
          <w:p w14:paraId="0DC9BD45" w14:textId="77777777" w:rsidR="005C70CD" w:rsidRPr="00561E32" w:rsidRDefault="005C70CD" w:rsidP="005C70CD">
            <w:pPr>
              <w:outlineLvl w:val="0"/>
              <w:rPr>
                <w:b/>
                <w:bCs/>
                <w:color w:val="000000"/>
              </w:rPr>
            </w:pPr>
            <w:r w:rsidRPr="00561E32">
              <w:rPr>
                <w:b/>
                <w:bCs/>
                <w:color w:val="000000"/>
              </w:rPr>
              <w:t xml:space="preserve">  НАЛОГИ НА ПРИБЫЛЬ, ДОХОДЫ</w:t>
            </w:r>
          </w:p>
        </w:tc>
        <w:tc>
          <w:tcPr>
            <w:tcW w:w="576" w:type="dxa"/>
            <w:tcBorders>
              <w:top w:val="nil"/>
              <w:left w:val="nil"/>
              <w:bottom w:val="single" w:sz="4" w:space="0" w:color="000000"/>
              <w:right w:val="nil"/>
            </w:tcBorders>
            <w:shd w:val="clear" w:color="auto" w:fill="auto"/>
            <w:noWrap/>
            <w:hideMark/>
          </w:tcPr>
          <w:p w14:paraId="0F6EC18F" w14:textId="77777777" w:rsidR="005C70CD" w:rsidRPr="00561E32" w:rsidRDefault="005C70CD" w:rsidP="005C70CD">
            <w:pPr>
              <w:jc w:val="center"/>
              <w:outlineLvl w:val="0"/>
              <w:rPr>
                <w:b/>
                <w:bCs/>
                <w:color w:val="000000"/>
              </w:rPr>
            </w:pPr>
            <w:r w:rsidRPr="00561E32">
              <w:rPr>
                <w:b/>
                <w:bCs/>
                <w:color w:val="000000"/>
              </w:rPr>
              <w:t>000</w:t>
            </w:r>
          </w:p>
        </w:tc>
        <w:tc>
          <w:tcPr>
            <w:tcW w:w="1416" w:type="dxa"/>
            <w:tcBorders>
              <w:top w:val="nil"/>
              <w:left w:val="nil"/>
              <w:bottom w:val="single" w:sz="4" w:space="0" w:color="000000"/>
              <w:right w:val="nil"/>
            </w:tcBorders>
            <w:shd w:val="clear" w:color="auto" w:fill="auto"/>
            <w:noWrap/>
            <w:hideMark/>
          </w:tcPr>
          <w:p w14:paraId="270434FC" w14:textId="77777777" w:rsidR="005C70CD" w:rsidRPr="00561E32" w:rsidRDefault="005C70CD" w:rsidP="005C70CD">
            <w:pPr>
              <w:jc w:val="center"/>
              <w:outlineLvl w:val="0"/>
              <w:rPr>
                <w:b/>
                <w:bCs/>
                <w:color w:val="000000"/>
              </w:rPr>
            </w:pPr>
            <w:r w:rsidRPr="00561E32">
              <w:rPr>
                <w:b/>
                <w:bCs/>
                <w:color w:val="000000"/>
              </w:rPr>
              <w:t>1010000000</w:t>
            </w:r>
          </w:p>
        </w:tc>
        <w:tc>
          <w:tcPr>
            <w:tcW w:w="696" w:type="dxa"/>
            <w:tcBorders>
              <w:top w:val="nil"/>
              <w:left w:val="nil"/>
              <w:bottom w:val="single" w:sz="4" w:space="0" w:color="000000"/>
              <w:right w:val="nil"/>
            </w:tcBorders>
            <w:shd w:val="clear" w:color="auto" w:fill="auto"/>
            <w:noWrap/>
            <w:hideMark/>
          </w:tcPr>
          <w:p w14:paraId="67717D90" w14:textId="77777777" w:rsidR="005C70CD" w:rsidRPr="00561E32" w:rsidRDefault="005C70CD" w:rsidP="005C70CD">
            <w:pPr>
              <w:jc w:val="center"/>
              <w:outlineLvl w:val="0"/>
              <w:rPr>
                <w:b/>
                <w:bCs/>
                <w:color w:val="000000"/>
              </w:rPr>
            </w:pPr>
            <w:r w:rsidRPr="00561E32">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07EAEB3C" w14:textId="77777777" w:rsidR="005C70CD" w:rsidRPr="00561E32" w:rsidRDefault="005C70CD" w:rsidP="005C70CD">
            <w:pPr>
              <w:jc w:val="center"/>
              <w:outlineLvl w:val="0"/>
              <w:rPr>
                <w:b/>
                <w:bCs/>
                <w:color w:val="000000"/>
              </w:rPr>
            </w:pPr>
            <w:r w:rsidRPr="00561E32">
              <w:rPr>
                <w:b/>
                <w:bCs/>
                <w:color w:val="000000"/>
              </w:rPr>
              <w:t>000</w:t>
            </w:r>
          </w:p>
        </w:tc>
        <w:tc>
          <w:tcPr>
            <w:tcW w:w="1550" w:type="dxa"/>
            <w:tcBorders>
              <w:top w:val="nil"/>
              <w:left w:val="nil"/>
              <w:bottom w:val="single" w:sz="4" w:space="0" w:color="000000"/>
              <w:right w:val="single" w:sz="4" w:space="0" w:color="000000"/>
            </w:tcBorders>
            <w:shd w:val="clear" w:color="auto" w:fill="auto"/>
            <w:noWrap/>
            <w:hideMark/>
          </w:tcPr>
          <w:p w14:paraId="5A4F222E" w14:textId="77777777" w:rsidR="005C70CD" w:rsidRPr="00561E32" w:rsidRDefault="005C70CD" w:rsidP="005C70CD">
            <w:pPr>
              <w:jc w:val="right"/>
              <w:outlineLvl w:val="0"/>
              <w:rPr>
                <w:b/>
                <w:bCs/>
                <w:color w:val="000000"/>
              </w:rPr>
            </w:pPr>
            <w:r w:rsidRPr="00561E32">
              <w:rPr>
                <w:b/>
                <w:bCs/>
                <w:color w:val="000000"/>
              </w:rPr>
              <w:t>334 230 586,00</w:t>
            </w:r>
          </w:p>
        </w:tc>
      </w:tr>
      <w:tr w:rsidR="005C70CD" w:rsidRPr="00561E32" w14:paraId="508F9A21" w14:textId="77777777" w:rsidTr="005C70CD">
        <w:trPr>
          <w:trHeight w:val="6030"/>
        </w:trPr>
        <w:tc>
          <w:tcPr>
            <w:tcW w:w="4820" w:type="dxa"/>
            <w:tcBorders>
              <w:top w:val="nil"/>
              <w:left w:val="single" w:sz="4" w:space="0" w:color="000000"/>
              <w:bottom w:val="single" w:sz="4" w:space="0" w:color="000000"/>
              <w:right w:val="single" w:sz="4" w:space="0" w:color="000000"/>
            </w:tcBorders>
            <w:shd w:val="clear" w:color="auto" w:fill="auto"/>
            <w:hideMark/>
          </w:tcPr>
          <w:p w14:paraId="12E2DDB5" w14:textId="77777777" w:rsidR="005C70CD" w:rsidRPr="00561E32" w:rsidRDefault="005C70CD" w:rsidP="005C70CD">
            <w:pPr>
              <w:outlineLvl w:val="4"/>
              <w:rPr>
                <w:color w:val="000000"/>
              </w:rPr>
            </w:pPr>
            <w:r w:rsidRPr="00561E32">
              <w:rPr>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576" w:type="dxa"/>
            <w:tcBorders>
              <w:top w:val="nil"/>
              <w:left w:val="nil"/>
              <w:bottom w:val="single" w:sz="4" w:space="0" w:color="000000"/>
              <w:right w:val="nil"/>
            </w:tcBorders>
            <w:shd w:val="clear" w:color="auto" w:fill="auto"/>
            <w:noWrap/>
            <w:hideMark/>
          </w:tcPr>
          <w:p w14:paraId="24601D6E"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1655D30A" w14:textId="77777777" w:rsidR="005C70CD" w:rsidRPr="00561E32" w:rsidRDefault="005C70CD" w:rsidP="005C70CD">
            <w:pPr>
              <w:jc w:val="center"/>
              <w:outlineLvl w:val="4"/>
              <w:rPr>
                <w:color w:val="000000"/>
              </w:rPr>
            </w:pPr>
            <w:r w:rsidRPr="00561E32">
              <w:rPr>
                <w:color w:val="000000"/>
              </w:rPr>
              <w:t>1010201001</w:t>
            </w:r>
          </w:p>
        </w:tc>
        <w:tc>
          <w:tcPr>
            <w:tcW w:w="696" w:type="dxa"/>
            <w:tcBorders>
              <w:top w:val="nil"/>
              <w:left w:val="nil"/>
              <w:bottom w:val="single" w:sz="4" w:space="0" w:color="000000"/>
              <w:right w:val="nil"/>
            </w:tcBorders>
            <w:shd w:val="clear" w:color="auto" w:fill="auto"/>
            <w:noWrap/>
            <w:hideMark/>
          </w:tcPr>
          <w:p w14:paraId="758DE472"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5F81E3FF"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15148DC6" w14:textId="77777777" w:rsidR="005C70CD" w:rsidRPr="00561E32" w:rsidRDefault="005C70CD" w:rsidP="005C70CD">
            <w:pPr>
              <w:jc w:val="right"/>
              <w:outlineLvl w:val="4"/>
              <w:rPr>
                <w:color w:val="000000"/>
              </w:rPr>
            </w:pPr>
            <w:r w:rsidRPr="00561E32">
              <w:rPr>
                <w:color w:val="000000"/>
              </w:rPr>
              <w:t>313 779 611,00</w:t>
            </w:r>
          </w:p>
        </w:tc>
      </w:tr>
      <w:tr w:rsidR="005C70CD" w:rsidRPr="00561E32" w14:paraId="60284F2B" w14:textId="77777777" w:rsidTr="005C70CD">
        <w:trPr>
          <w:trHeight w:val="4485"/>
        </w:trPr>
        <w:tc>
          <w:tcPr>
            <w:tcW w:w="4820" w:type="dxa"/>
            <w:tcBorders>
              <w:top w:val="nil"/>
              <w:left w:val="single" w:sz="4" w:space="0" w:color="000000"/>
              <w:bottom w:val="single" w:sz="4" w:space="0" w:color="000000"/>
              <w:right w:val="single" w:sz="4" w:space="0" w:color="000000"/>
            </w:tcBorders>
            <w:shd w:val="clear" w:color="auto" w:fill="auto"/>
            <w:hideMark/>
          </w:tcPr>
          <w:p w14:paraId="3018BC7B" w14:textId="77777777" w:rsidR="005C70CD" w:rsidRPr="00561E32" w:rsidRDefault="005C70CD" w:rsidP="005C70CD">
            <w:pPr>
              <w:outlineLvl w:val="4"/>
              <w:rPr>
                <w:color w:val="000000"/>
              </w:rPr>
            </w:pPr>
            <w:r w:rsidRPr="00561E32">
              <w:rPr>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76" w:type="dxa"/>
            <w:tcBorders>
              <w:top w:val="nil"/>
              <w:left w:val="nil"/>
              <w:bottom w:val="single" w:sz="4" w:space="0" w:color="000000"/>
              <w:right w:val="nil"/>
            </w:tcBorders>
            <w:shd w:val="clear" w:color="auto" w:fill="auto"/>
            <w:noWrap/>
            <w:hideMark/>
          </w:tcPr>
          <w:p w14:paraId="40038204"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619FAA4B" w14:textId="77777777" w:rsidR="005C70CD" w:rsidRPr="00561E32" w:rsidRDefault="005C70CD" w:rsidP="005C70CD">
            <w:pPr>
              <w:jc w:val="center"/>
              <w:outlineLvl w:val="4"/>
              <w:rPr>
                <w:color w:val="000000"/>
              </w:rPr>
            </w:pPr>
            <w:r w:rsidRPr="00561E32">
              <w:rPr>
                <w:color w:val="000000"/>
              </w:rPr>
              <w:t>1010202001</w:t>
            </w:r>
          </w:p>
        </w:tc>
        <w:tc>
          <w:tcPr>
            <w:tcW w:w="696" w:type="dxa"/>
            <w:tcBorders>
              <w:top w:val="nil"/>
              <w:left w:val="nil"/>
              <w:bottom w:val="single" w:sz="4" w:space="0" w:color="000000"/>
              <w:right w:val="nil"/>
            </w:tcBorders>
            <w:shd w:val="clear" w:color="auto" w:fill="auto"/>
            <w:noWrap/>
            <w:hideMark/>
          </w:tcPr>
          <w:p w14:paraId="4554ED17"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66187022"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5292ADF4" w14:textId="77777777" w:rsidR="005C70CD" w:rsidRPr="00561E32" w:rsidRDefault="005C70CD" w:rsidP="005C70CD">
            <w:pPr>
              <w:jc w:val="right"/>
              <w:outlineLvl w:val="4"/>
              <w:rPr>
                <w:color w:val="000000"/>
              </w:rPr>
            </w:pPr>
            <w:r w:rsidRPr="00561E32">
              <w:rPr>
                <w:color w:val="000000"/>
              </w:rPr>
              <w:t>502 960,00</w:t>
            </w:r>
          </w:p>
        </w:tc>
      </w:tr>
      <w:tr w:rsidR="005C70CD" w:rsidRPr="00561E32" w14:paraId="168F07F0" w14:textId="77777777" w:rsidTr="005C70CD">
        <w:trPr>
          <w:trHeight w:val="4410"/>
        </w:trPr>
        <w:tc>
          <w:tcPr>
            <w:tcW w:w="4820" w:type="dxa"/>
            <w:tcBorders>
              <w:top w:val="nil"/>
              <w:left w:val="single" w:sz="4" w:space="0" w:color="000000"/>
              <w:bottom w:val="single" w:sz="4" w:space="0" w:color="000000"/>
              <w:right w:val="single" w:sz="4" w:space="0" w:color="000000"/>
            </w:tcBorders>
            <w:shd w:val="clear" w:color="auto" w:fill="auto"/>
            <w:hideMark/>
          </w:tcPr>
          <w:p w14:paraId="0572032F" w14:textId="77777777" w:rsidR="005C70CD" w:rsidRPr="00561E32" w:rsidRDefault="005C70CD" w:rsidP="005C70CD">
            <w:pPr>
              <w:outlineLvl w:val="4"/>
              <w:rPr>
                <w:color w:val="000000"/>
              </w:rPr>
            </w:pPr>
            <w:r w:rsidRPr="00561E32">
              <w:rPr>
                <w:color w:val="000000"/>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576" w:type="dxa"/>
            <w:tcBorders>
              <w:top w:val="nil"/>
              <w:left w:val="nil"/>
              <w:bottom w:val="single" w:sz="4" w:space="0" w:color="000000"/>
              <w:right w:val="nil"/>
            </w:tcBorders>
            <w:shd w:val="clear" w:color="auto" w:fill="auto"/>
            <w:noWrap/>
            <w:hideMark/>
          </w:tcPr>
          <w:p w14:paraId="01F0DE65"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109084A3" w14:textId="77777777" w:rsidR="005C70CD" w:rsidRPr="00561E32" w:rsidRDefault="005C70CD" w:rsidP="005C70CD">
            <w:pPr>
              <w:jc w:val="center"/>
              <w:outlineLvl w:val="4"/>
              <w:rPr>
                <w:color w:val="000000"/>
              </w:rPr>
            </w:pPr>
            <w:r w:rsidRPr="00561E32">
              <w:rPr>
                <w:color w:val="000000"/>
              </w:rPr>
              <w:t>1010202101</w:t>
            </w:r>
          </w:p>
        </w:tc>
        <w:tc>
          <w:tcPr>
            <w:tcW w:w="696" w:type="dxa"/>
            <w:tcBorders>
              <w:top w:val="nil"/>
              <w:left w:val="nil"/>
              <w:bottom w:val="single" w:sz="4" w:space="0" w:color="000000"/>
              <w:right w:val="nil"/>
            </w:tcBorders>
            <w:shd w:val="clear" w:color="auto" w:fill="auto"/>
            <w:noWrap/>
            <w:hideMark/>
          </w:tcPr>
          <w:p w14:paraId="133D20AF"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2B1B9E49"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5D941FA6" w14:textId="77777777" w:rsidR="005C70CD" w:rsidRPr="00561E32" w:rsidRDefault="005C70CD" w:rsidP="005C70CD">
            <w:pPr>
              <w:jc w:val="right"/>
              <w:outlineLvl w:val="4"/>
              <w:rPr>
                <w:color w:val="000000"/>
              </w:rPr>
            </w:pPr>
            <w:r w:rsidRPr="00561E32">
              <w:rPr>
                <w:color w:val="000000"/>
              </w:rPr>
              <w:t>89 700,00</w:t>
            </w:r>
          </w:p>
        </w:tc>
      </w:tr>
      <w:tr w:rsidR="005C70CD" w:rsidRPr="00561E32" w14:paraId="0C206130" w14:textId="77777777" w:rsidTr="005C70CD">
        <w:trPr>
          <w:trHeight w:val="4155"/>
        </w:trPr>
        <w:tc>
          <w:tcPr>
            <w:tcW w:w="4820" w:type="dxa"/>
            <w:tcBorders>
              <w:top w:val="nil"/>
              <w:left w:val="single" w:sz="4" w:space="0" w:color="000000"/>
              <w:bottom w:val="single" w:sz="4" w:space="0" w:color="000000"/>
              <w:right w:val="single" w:sz="4" w:space="0" w:color="000000"/>
            </w:tcBorders>
            <w:shd w:val="clear" w:color="auto" w:fill="auto"/>
            <w:hideMark/>
          </w:tcPr>
          <w:p w14:paraId="0830337E" w14:textId="77777777" w:rsidR="005C70CD" w:rsidRPr="00561E32" w:rsidRDefault="005C70CD" w:rsidP="005C70CD">
            <w:pPr>
              <w:outlineLvl w:val="4"/>
              <w:rPr>
                <w:color w:val="000000"/>
              </w:rPr>
            </w:pPr>
            <w:r w:rsidRPr="00561E32">
              <w:rPr>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576" w:type="dxa"/>
            <w:tcBorders>
              <w:top w:val="nil"/>
              <w:left w:val="nil"/>
              <w:bottom w:val="single" w:sz="4" w:space="0" w:color="000000"/>
              <w:right w:val="nil"/>
            </w:tcBorders>
            <w:shd w:val="clear" w:color="auto" w:fill="auto"/>
            <w:noWrap/>
            <w:hideMark/>
          </w:tcPr>
          <w:p w14:paraId="3C34302E"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39293286" w14:textId="77777777" w:rsidR="005C70CD" w:rsidRPr="00561E32" w:rsidRDefault="005C70CD" w:rsidP="005C70CD">
            <w:pPr>
              <w:jc w:val="center"/>
              <w:outlineLvl w:val="4"/>
              <w:rPr>
                <w:color w:val="000000"/>
              </w:rPr>
            </w:pPr>
            <w:r w:rsidRPr="00561E32">
              <w:rPr>
                <w:color w:val="000000"/>
              </w:rPr>
              <w:t>1010202201</w:t>
            </w:r>
          </w:p>
        </w:tc>
        <w:tc>
          <w:tcPr>
            <w:tcW w:w="696" w:type="dxa"/>
            <w:tcBorders>
              <w:top w:val="nil"/>
              <w:left w:val="nil"/>
              <w:bottom w:val="single" w:sz="4" w:space="0" w:color="000000"/>
              <w:right w:val="nil"/>
            </w:tcBorders>
            <w:shd w:val="clear" w:color="auto" w:fill="auto"/>
            <w:noWrap/>
            <w:hideMark/>
          </w:tcPr>
          <w:p w14:paraId="7C840209"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6F4F1EC9"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495CE740" w14:textId="77777777" w:rsidR="005C70CD" w:rsidRPr="00561E32" w:rsidRDefault="005C70CD" w:rsidP="005C70CD">
            <w:pPr>
              <w:jc w:val="right"/>
              <w:outlineLvl w:val="4"/>
              <w:rPr>
                <w:color w:val="000000"/>
              </w:rPr>
            </w:pPr>
            <w:r w:rsidRPr="00561E32">
              <w:rPr>
                <w:color w:val="000000"/>
              </w:rPr>
              <w:t>567 000,00</w:t>
            </w:r>
          </w:p>
        </w:tc>
      </w:tr>
      <w:tr w:rsidR="005C70CD" w:rsidRPr="00561E32" w14:paraId="7FACC30F" w14:textId="77777777" w:rsidTr="005C70CD">
        <w:trPr>
          <w:trHeight w:val="4410"/>
        </w:trPr>
        <w:tc>
          <w:tcPr>
            <w:tcW w:w="4820" w:type="dxa"/>
            <w:tcBorders>
              <w:top w:val="nil"/>
              <w:left w:val="single" w:sz="4" w:space="0" w:color="000000"/>
              <w:bottom w:val="single" w:sz="4" w:space="0" w:color="000000"/>
              <w:right w:val="single" w:sz="4" w:space="0" w:color="000000"/>
            </w:tcBorders>
            <w:shd w:val="clear" w:color="auto" w:fill="auto"/>
            <w:hideMark/>
          </w:tcPr>
          <w:p w14:paraId="513D273C" w14:textId="77777777" w:rsidR="005C70CD" w:rsidRPr="00561E32" w:rsidRDefault="005C70CD" w:rsidP="005C70CD">
            <w:pPr>
              <w:outlineLvl w:val="4"/>
              <w:rPr>
                <w:color w:val="000000"/>
              </w:rPr>
            </w:pPr>
            <w:r w:rsidRPr="00561E32">
              <w:rPr>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c>
          <w:tcPr>
            <w:tcW w:w="576" w:type="dxa"/>
            <w:tcBorders>
              <w:top w:val="nil"/>
              <w:left w:val="nil"/>
              <w:bottom w:val="single" w:sz="4" w:space="0" w:color="000000"/>
              <w:right w:val="nil"/>
            </w:tcBorders>
            <w:shd w:val="clear" w:color="auto" w:fill="auto"/>
            <w:noWrap/>
            <w:hideMark/>
          </w:tcPr>
          <w:p w14:paraId="3216F680"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35FB4DD7" w14:textId="77777777" w:rsidR="005C70CD" w:rsidRPr="00561E32" w:rsidRDefault="005C70CD" w:rsidP="005C70CD">
            <w:pPr>
              <w:jc w:val="center"/>
              <w:outlineLvl w:val="4"/>
              <w:rPr>
                <w:color w:val="000000"/>
              </w:rPr>
            </w:pPr>
            <w:r w:rsidRPr="00561E32">
              <w:rPr>
                <w:color w:val="000000"/>
              </w:rPr>
              <w:t>1010202301</w:t>
            </w:r>
          </w:p>
        </w:tc>
        <w:tc>
          <w:tcPr>
            <w:tcW w:w="696" w:type="dxa"/>
            <w:tcBorders>
              <w:top w:val="nil"/>
              <w:left w:val="nil"/>
              <w:bottom w:val="single" w:sz="4" w:space="0" w:color="000000"/>
              <w:right w:val="nil"/>
            </w:tcBorders>
            <w:shd w:val="clear" w:color="auto" w:fill="auto"/>
            <w:noWrap/>
            <w:hideMark/>
          </w:tcPr>
          <w:p w14:paraId="04E5F392"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04BDDFF1"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0344C100" w14:textId="77777777" w:rsidR="005C70CD" w:rsidRPr="00561E32" w:rsidRDefault="005C70CD" w:rsidP="005C70CD">
            <w:pPr>
              <w:jc w:val="right"/>
              <w:outlineLvl w:val="4"/>
              <w:rPr>
                <w:color w:val="000000"/>
              </w:rPr>
            </w:pPr>
            <w:r w:rsidRPr="00561E32">
              <w:rPr>
                <w:color w:val="000000"/>
              </w:rPr>
              <w:t>791 000,00</w:t>
            </w:r>
          </w:p>
        </w:tc>
      </w:tr>
      <w:tr w:rsidR="005C70CD" w:rsidRPr="00561E32" w14:paraId="451F4088" w14:textId="77777777" w:rsidTr="005C70CD">
        <w:trPr>
          <w:trHeight w:val="3830"/>
        </w:trPr>
        <w:tc>
          <w:tcPr>
            <w:tcW w:w="4820" w:type="dxa"/>
            <w:tcBorders>
              <w:top w:val="nil"/>
              <w:left w:val="single" w:sz="4" w:space="0" w:color="000000"/>
              <w:bottom w:val="single" w:sz="4" w:space="0" w:color="000000"/>
              <w:right w:val="single" w:sz="4" w:space="0" w:color="000000"/>
            </w:tcBorders>
            <w:shd w:val="clear" w:color="auto" w:fill="auto"/>
            <w:hideMark/>
          </w:tcPr>
          <w:p w14:paraId="21C42125" w14:textId="77777777" w:rsidR="005C70CD" w:rsidRPr="00561E32" w:rsidRDefault="005C70CD" w:rsidP="005C70CD">
            <w:pPr>
              <w:outlineLvl w:val="4"/>
              <w:rPr>
                <w:color w:val="000000"/>
              </w:rPr>
            </w:pPr>
            <w:r w:rsidRPr="00561E32">
              <w:rPr>
                <w:color w:val="000000"/>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76" w:type="dxa"/>
            <w:tcBorders>
              <w:top w:val="nil"/>
              <w:left w:val="nil"/>
              <w:bottom w:val="single" w:sz="4" w:space="0" w:color="000000"/>
              <w:right w:val="nil"/>
            </w:tcBorders>
            <w:shd w:val="clear" w:color="auto" w:fill="auto"/>
            <w:noWrap/>
            <w:hideMark/>
          </w:tcPr>
          <w:p w14:paraId="7C385B3C"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191101FD" w14:textId="77777777" w:rsidR="005C70CD" w:rsidRPr="00561E32" w:rsidRDefault="005C70CD" w:rsidP="005C70CD">
            <w:pPr>
              <w:jc w:val="center"/>
              <w:outlineLvl w:val="4"/>
              <w:rPr>
                <w:color w:val="000000"/>
              </w:rPr>
            </w:pPr>
            <w:r w:rsidRPr="00561E32">
              <w:rPr>
                <w:color w:val="000000"/>
              </w:rPr>
              <w:t>1010203001</w:t>
            </w:r>
          </w:p>
        </w:tc>
        <w:tc>
          <w:tcPr>
            <w:tcW w:w="696" w:type="dxa"/>
            <w:tcBorders>
              <w:top w:val="nil"/>
              <w:left w:val="nil"/>
              <w:bottom w:val="single" w:sz="4" w:space="0" w:color="000000"/>
              <w:right w:val="nil"/>
            </w:tcBorders>
            <w:shd w:val="clear" w:color="auto" w:fill="auto"/>
            <w:noWrap/>
            <w:hideMark/>
          </w:tcPr>
          <w:p w14:paraId="3C85FDAF"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7B61F3F1"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77D86ECA" w14:textId="77777777" w:rsidR="005C70CD" w:rsidRPr="00561E32" w:rsidRDefault="005C70CD" w:rsidP="005C70CD">
            <w:pPr>
              <w:jc w:val="right"/>
              <w:outlineLvl w:val="4"/>
              <w:rPr>
                <w:color w:val="000000"/>
              </w:rPr>
            </w:pPr>
            <w:r w:rsidRPr="00561E32">
              <w:rPr>
                <w:color w:val="000000"/>
              </w:rPr>
              <w:t>4 439 820,00</w:t>
            </w:r>
          </w:p>
        </w:tc>
      </w:tr>
      <w:tr w:rsidR="005C70CD" w:rsidRPr="00561E32" w14:paraId="55C1784A" w14:textId="77777777" w:rsidTr="005C70CD">
        <w:trPr>
          <w:trHeight w:val="2071"/>
        </w:trPr>
        <w:tc>
          <w:tcPr>
            <w:tcW w:w="4820" w:type="dxa"/>
            <w:tcBorders>
              <w:top w:val="nil"/>
              <w:left w:val="single" w:sz="4" w:space="0" w:color="000000"/>
              <w:bottom w:val="single" w:sz="4" w:space="0" w:color="000000"/>
              <w:right w:val="single" w:sz="4" w:space="0" w:color="000000"/>
            </w:tcBorders>
            <w:shd w:val="clear" w:color="auto" w:fill="auto"/>
            <w:hideMark/>
          </w:tcPr>
          <w:p w14:paraId="5AFB72B4" w14:textId="77777777" w:rsidR="005C70CD" w:rsidRPr="00561E32" w:rsidRDefault="005C70CD" w:rsidP="005C70CD">
            <w:pPr>
              <w:outlineLvl w:val="4"/>
              <w:rPr>
                <w:color w:val="000000"/>
              </w:rPr>
            </w:pPr>
            <w:r w:rsidRPr="00561E32">
              <w:rPr>
                <w:color w:val="00000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76" w:type="dxa"/>
            <w:tcBorders>
              <w:top w:val="nil"/>
              <w:left w:val="nil"/>
              <w:bottom w:val="single" w:sz="4" w:space="0" w:color="000000"/>
              <w:right w:val="nil"/>
            </w:tcBorders>
            <w:shd w:val="clear" w:color="auto" w:fill="auto"/>
            <w:noWrap/>
            <w:hideMark/>
          </w:tcPr>
          <w:p w14:paraId="7B6C404C"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02EBACCF" w14:textId="77777777" w:rsidR="005C70CD" w:rsidRPr="00561E32" w:rsidRDefault="005C70CD" w:rsidP="005C70CD">
            <w:pPr>
              <w:jc w:val="center"/>
              <w:outlineLvl w:val="4"/>
              <w:rPr>
                <w:color w:val="000000"/>
              </w:rPr>
            </w:pPr>
            <w:r w:rsidRPr="00561E32">
              <w:rPr>
                <w:color w:val="000000"/>
              </w:rPr>
              <w:t>1010204001</w:t>
            </w:r>
          </w:p>
        </w:tc>
        <w:tc>
          <w:tcPr>
            <w:tcW w:w="696" w:type="dxa"/>
            <w:tcBorders>
              <w:top w:val="nil"/>
              <w:left w:val="nil"/>
              <w:bottom w:val="single" w:sz="4" w:space="0" w:color="000000"/>
              <w:right w:val="nil"/>
            </w:tcBorders>
            <w:shd w:val="clear" w:color="auto" w:fill="auto"/>
            <w:noWrap/>
            <w:hideMark/>
          </w:tcPr>
          <w:p w14:paraId="265124CB"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11FD3DF1"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3B3E07E4" w14:textId="77777777" w:rsidR="005C70CD" w:rsidRPr="00561E32" w:rsidRDefault="005C70CD" w:rsidP="005C70CD">
            <w:pPr>
              <w:jc w:val="right"/>
              <w:outlineLvl w:val="4"/>
              <w:rPr>
                <w:color w:val="000000"/>
              </w:rPr>
            </w:pPr>
            <w:r w:rsidRPr="00561E32">
              <w:rPr>
                <w:color w:val="000000"/>
              </w:rPr>
              <w:t>1 459 260,00</w:t>
            </w:r>
          </w:p>
        </w:tc>
      </w:tr>
      <w:tr w:rsidR="005C70CD" w:rsidRPr="00561E32" w14:paraId="622CD2CB" w14:textId="77777777" w:rsidTr="005C70CD">
        <w:trPr>
          <w:trHeight w:val="7540"/>
        </w:trPr>
        <w:tc>
          <w:tcPr>
            <w:tcW w:w="4820" w:type="dxa"/>
            <w:tcBorders>
              <w:top w:val="nil"/>
              <w:left w:val="single" w:sz="4" w:space="0" w:color="000000"/>
              <w:bottom w:val="single" w:sz="4" w:space="0" w:color="000000"/>
              <w:right w:val="single" w:sz="4" w:space="0" w:color="000000"/>
            </w:tcBorders>
            <w:shd w:val="clear" w:color="auto" w:fill="auto"/>
            <w:hideMark/>
          </w:tcPr>
          <w:p w14:paraId="7A308D24" w14:textId="77777777" w:rsidR="005C70CD" w:rsidRPr="00561E32" w:rsidRDefault="005C70CD" w:rsidP="005C70CD">
            <w:pPr>
              <w:outlineLvl w:val="4"/>
              <w:rPr>
                <w:color w:val="000000"/>
              </w:rPr>
            </w:pPr>
            <w:r w:rsidRPr="00561E32">
              <w:rPr>
                <w:color w:val="000000"/>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w:t>
            </w:r>
          </w:p>
        </w:tc>
        <w:tc>
          <w:tcPr>
            <w:tcW w:w="576" w:type="dxa"/>
            <w:tcBorders>
              <w:top w:val="nil"/>
              <w:left w:val="nil"/>
              <w:bottom w:val="single" w:sz="4" w:space="0" w:color="000000"/>
              <w:right w:val="nil"/>
            </w:tcBorders>
            <w:shd w:val="clear" w:color="auto" w:fill="auto"/>
            <w:noWrap/>
            <w:hideMark/>
          </w:tcPr>
          <w:p w14:paraId="33A38B40"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2421E2C1" w14:textId="77777777" w:rsidR="005C70CD" w:rsidRPr="00561E32" w:rsidRDefault="005C70CD" w:rsidP="005C70CD">
            <w:pPr>
              <w:jc w:val="center"/>
              <w:outlineLvl w:val="4"/>
              <w:rPr>
                <w:color w:val="000000"/>
              </w:rPr>
            </w:pPr>
            <w:r w:rsidRPr="00561E32">
              <w:rPr>
                <w:color w:val="000000"/>
              </w:rPr>
              <w:t>1010208001</w:t>
            </w:r>
          </w:p>
        </w:tc>
        <w:tc>
          <w:tcPr>
            <w:tcW w:w="696" w:type="dxa"/>
            <w:tcBorders>
              <w:top w:val="nil"/>
              <w:left w:val="nil"/>
              <w:bottom w:val="single" w:sz="4" w:space="0" w:color="000000"/>
              <w:right w:val="nil"/>
            </w:tcBorders>
            <w:shd w:val="clear" w:color="auto" w:fill="auto"/>
            <w:noWrap/>
            <w:hideMark/>
          </w:tcPr>
          <w:p w14:paraId="4304CB0C"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29EE6965"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3A4E1FF5" w14:textId="77777777" w:rsidR="005C70CD" w:rsidRPr="00561E32" w:rsidRDefault="005C70CD" w:rsidP="005C70CD">
            <w:pPr>
              <w:jc w:val="right"/>
              <w:outlineLvl w:val="4"/>
              <w:rPr>
                <w:color w:val="000000"/>
              </w:rPr>
            </w:pPr>
            <w:r w:rsidRPr="00561E32">
              <w:rPr>
                <w:color w:val="000000"/>
              </w:rPr>
              <w:t>330 425,00</w:t>
            </w:r>
          </w:p>
        </w:tc>
      </w:tr>
      <w:tr w:rsidR="005C70CD" w:rsidRPr="00561E32" w14:paraId="2CC29892" w14:textId="77777777" w:rsidTr="005C70CD">
        <w:trPr>
          <w:trHeight w:val="1267"/>
        </w:trPr>
        <w:tc>
          <w:tcPr>
            <w:tcW w:w="4820" w:type="dxa"/>
            <w:tcBorders>
              <w:top w:val="nil"/>
              <w:left w:val="single" w:sz="4" w:space="0" w:color="000000"/>
              <w:bottom w:val="single" w:sz="4" w:space="0" w:color="000000"/>
              <w:right w:val="single" w:sz="4" w:space="0" w:color="000000"/>
            </w:tcBorders>
            <w:shd w:val="clear" w:color="auto" w:fill="auto"/>
            <w:hideMark/>
          </w:tcPr>
          <w:p w14:paraId="6C9F98F3" w14:textId="77777777" w:rsidR="005C70CD" w:rsidRPr="00561E32" w:rsidRDefault="005C70CD" w:rsidP="005C70CD">
            <w:pPr>
              <w:outlineLvl w:val="4"/>
              <w:rPr>
                <w:color w:val="000000"/>
              </w:rPr>
            </w:pPr>
            <w:r w:rsidRPr="00561E32">
              <w:rPr>
                <w:color w:val="000000"/>
              </w:rPr>
              <w:t xml:space="preserve"> Налог на доходы физических лиц в отношении доходов от долевого участия в организации, полученных в виде </w:t>
            </w:r>
            <w:r w:rsidRPr="00561E32">
              <w:rPr>
                <w:color w:val="000000"/>
              </w:rPr>
              <w:lastRenderedPageBreak/>
              <w:t>дивидендов (в части суммы налога, не превышающей 650 000 рублей)</w:t>
            </w:r>
          </w:p>
        </w:tc>
        <w:tc>
          <w:tcPr>
            <w:tcW w:w="576" w:type="dxa"/>
            <w:tcBorders>
              <w:top w:val="nil"/>
              <w:left w:val="nil"/>
              <w:bottom w:val="single" w:sz="4" w:space="0" w:color="000000"/>
              <w:right w:val="nil"/>
            </w:tcBorders>
            <w:shd w:val="clear" w:color="auto" w:fill="auto"/>
            <w:noWrap/>
            <w:hideMark/>
          </w:tcPr>
          <w:p w14:paraId="41BB8F00" w14:textId="77777777" w:rsidR="005C70CD" w:rsidRPr="00561E32" w:rsidRDefault="005C70CD" w:rsidP="005C70CD">
            <w:pPr>
              <w:jc w:val="center"/>
              <w:outlineLvl w:val="4"/>
              <w:rPr>
                <w:color w:val="000000"/>
              </w:rPr>
            </w:pPr>
            <w:r w:rsidRPr="00561E32">
              <w:rPr>
                <w:color w:val="000000"/>
              </w:rPr>
              <w:lastRenderedPageBreak/>
              <w:t>182</w:t>
            </w:r>
          </w:p>
        </w:tc>
        <w:tc>
          <w:tcPr>
            <w:tcW w:w="1416" w:type="dxa"/>
            <w:tcBorders>
              <w:top w:val="nil"/>
              <w:left w:val="nil"/>
              <w:bottom w:val="single" w:sz="4" w:space="0" w:color="000000"/>
              <w:right w:val="nil"/>
            </w:tcBorders>
            <w:shd w:val="clear" w:color="auto" w:fill="auto"/>
            <w:noWrap/>
            <w:hideMark/>
          </w:tcPr>
          <w:p w14:paraId="5369BC0E" w14:textId="77777777" w:rsidR="005C70CD" w:rsidRPr="00561E32" w:rsidRDefault="005C70CD" w:rsidP="005C70CD">
            <w:pPr>
              <w:jc w:val="center"/>
              <w:outlineLvl w:val="4"/>
              <w:rPr>
                <w:color w:val="000000"/>
              </w:rPr>
            </w:pPr>
            <w:r w:rsidRPr="00561E32">
              <w:rPr>
                <w:color w:val="000000"/>
              </w:rPr>
              <w:t>1010213001</w:t>
            </w:r>
          </w:p>
        </w:tc>
        <w:tc>
          <w:tcPr>
            <w:tcW w:w="696" w:type="dxa"/>
            <w:tcBorders>
              <w:top w:val="nil"/>
              <w:left w:val="nil"/>
              <w:bottom w:val="single" w:sz="4" w:space="0" w:color="000000"/>
              <w:right w:val="nil"/>
            </w:tcBorders>
            <w:shd w:val="clear" w:color="auto" w:fill="auto"/>
            <w:noWrap/>
            <w:hideMark/>
          </w:tcPr>
          <w:p w14:paraId="1A6042C0" w14:textId="77777777" w:rsidR="005C70CD" w:rsidRPr="00561E32" w:rsidRDefault="005C70CD" w:rsidP="005C70CD">
            <w:pPr>
              <w:jc w:val="center"/>
              <w:outlineLvl w:val="4"/>
              <w:rPr>
                <w:color w:val="000000"/>
              </w:rPr>
            </w:pPr>
            <w:r w:rsidRPr="00561E32">
              <w:rPr>
                <w:color w:val="000000"/>
              </w:rPr>
              <w:t>1000</w:t>
            </w:r>
          </w:p>
        </w:tc>
        <w:tc>
          <w:tcPr>
            <w:tcW w:w="576" w:type="dxa"/>
            <w:tcBorders>
              <w:top w:val="nil"/>
              <w:left w:val="nil"/>
              <w:bottom w:val="single" w:sz="4" w:space="0" w:color="000000"/>
              <w:right w:val="single" w:sz="4" w:space="0" w:color="000000"/>
            </w:tcBorders>
            <w:shd w:val="clear" w:color="auto" w:fill="auto"/>
            <w:noWrap/>
            <w:hideMark/>
          </w:tcPr>
          <w:p w14:paraId="79ED752C"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25B50662" w14:textId="77777777" w:rsidR="005C70CD" w:rsidRPr="00561E32" w:rsidRDefault="005C70CD" w:rsidP="005C70CD">
            <w:pPr>
              <w:jc w:val="right"/>
              <w:outlineLvl w:val="4"/>
              <w:rPr>
                <w:color w:val="000000"/>
              </w:rPr>
            </w:pPr>
            <w:r w:rsidRPr="00561E32">
              <w:rPr>
                <w:color w:val="000000"/>
              </w:rPr>
              <w:t>1 259 660,00</w:t>
            </w:r>
          </w:p>
        </w:tc>
      </w:tr>
      <w:tr w:rsidR="005C70CD" w:rsidRPr="00561E32" w14:paraId="20CACC5C" w14:textId="77777777" w:rsidTr="005C70CD">
        <w:trPr>
          <w:trHeight w:val="1301"/>
        </w:trPr>
        <w:tc>
          <w:tcPr>
            <w:tcW w:w="4820" w:type="dxa"/>
            <w:tcBorders>
              <w:top w:val="nil"/>
              <w:left w:val="single" w:sz="4" w:space="0" w:color="000000"/>
              <w:bottom w:val="single" w:sz="4" w:space="0" w:color="000000"/>
              <w:right w:val="single" w:sz="4" w:space="0" w:color="000000"/>
            </w:tcBorders>
            <w:shd w:val="clear" w:color="auto" w:fill="auto"/>
            <w:hideMark/>
          </w:tcPr>
          <w:p w14:paraId="4063F101" w14:textId="77777777" w:rsidR="005C70CD" w:rsidRPr="00561E32" w:rsidRDefault="005C70CD" w:rsidP="005C70CD">
            <w:pPr>
              <w:outlineLvl w:val="4"/>
              <w:rPr>
                <w:color w:val="000000"/>
              </w:rPr>
            </w:pPr>
            <w:r w:rsidRPr="00561E32">
              <w:rPr>
                <w:color w:val="000000"/>
              </w:rPr>
              <w:t xml:space="preserve"> 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576" w:type="dxa"/>
            <w:tcBorders>
              <w:top w:val="nil"/>
              <w:left w:val="nil"/>
              <w:bottom w:val="single" w:sz="4" w:space="0" w:color="000000"/>
              <w:right w:val="nil"/>
            </w:tcBorders>
            <w:shd w:val="clear" w:color="auto" w:fill="auto"/>
            <w:noWrap/>
            <w:hideMark/>
          </w:tcPr>
          <w:p w14:paraId="552196A4"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049D0545" w14:textId="77777777" w:rsidR="005C70CD" w:rsidRPr="00561E32" w:rsidRDefault="005C70CD" w:rsidP="005C70CD">
            <w:pPr>
              <w:jc w:val="center"/>
              <w:outlineLvl w:val="4"/>
              <w:rPr>
                <w:color w:val="000000"/>
              </w:rPr>
            </w:pPr>
            <w:r w:rsidRPr="00561E32">
              <w:rPr>
                <w:color w:val="000000"/>
              </w:rPr>
              <w:t>1010214001</w:t>
            </w:r>
          </w:p>
        </w:tc>
        <w:tc>
          <w:tcPr>
            <w:tcW w:w="696" w:type="dxa"/>
            <w:tcBorders>
              <w:top w:val="nil"/>
              <w:left w:val="nil"/>
              <w:bottom w:val="single" w:sz="4" w:space="0" w:color="000000"/>
              <w:right w:val="nil"/>
            </w:tcBorders>
            <w:shd w:val="clear" w:color="auto" w:fill="auto"/>
            <w:noWrap/>
            <w:hideMark/>
          </w:tcPr>
          <w:p w14:paraId="16DFECEE" w14:textId="77777777" w:rsidR="005C70CD" w:rsidRPr="00561E32" w:rsidRDefault="005C70CD" w:rsidP="005C70CD">
            <w:pPr>
              <w:jc w:val="center"/>
              <w:outlineLvl w:val="4"/>
              <w:rPr>
                <w:color w:val="000000"/>
              </w:rPr>
            </w:pPr>
            <w:r w:rsidRPr="00561E32">
              <w:rPr>
                <w:color w:val="000000"/>
              </w:rPr>
              <w:t>1000</w:t>
            </w:r>
          </w:p>
        </w:tc>
        <w:tc>
          <w:tcPr>
            <w:tcW w:w="576" w:type="dxa"/>
            <w:tcBorders>
              <w:top w:val="nil"/>
              <w:left w:val="nil"/>
              <w:bottom w:val="single" w:sz="4" w:space="0" w:color="000000"/>
              <w:right w:val="single" w:sz="4" w:space="0" w:color="000000"/>
            </w:tcBorders>
            <w:shd w:val="clear" w:color="auto" w:fill="auto"/>
            <w:noWrap/>
            <w:hideMark/>
          </w:tcPr>
          <w:p w14:paraId="2791172B"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043282A6" w14:textId="77777777" w:rsidR="005C70CD" w:rsidRPr="00561E32" w:rsidRDefault="005C70CD" w:rsidP="005C70CD">
            <w:pPr>
              <w:jc w:val="right"/>
              <w:outlineLvl w:val="4"/>
              <w:rPr>
                <w:color w:val="000000"/>
              </w:rPr>
            </w:pPr>
            <w:r w:rsidRPr="00561E32">
              <w:rPr>
                <w:color w:val="000000"/>
              </w:rPr>
              <w:t>384 550,00</w:t>
            </w:r>
          </w:p>
        </w:tc>
      </w:tr>
      <w:tr w:rsidR="005C70CD" w:rsidRPr="00561E32" w14:paraId="79E9F16B" w14:textId="77777777" w:rsidTr="005C70CD">
        <w:trPr>
          <w:trHeight w:val="1321"/>
        </w:trPr>
        <w:tc>
          <w:tcPr>
            <w:tcW w:w="4820" w:type="dxa"/>
            <w:tcBorders>
              <w:top w:val="nil"/>
              <w:left w:val="single" w:sz="4" w:space="0" w:color="000000"/>
              <w:bottom w:val="single" w:sz="4" w:space="0" w:color="000000"/>
              <w:right w:val="single" w:sz="4" w:space="0" w:color="000000"/>
            </w:tcBorders>
            <w:shd w:val="clear" w:color="auto" w:fill="auto"/>
            <w:hideMark/>
          </w:tcPr>
          <w:p w14:paraId="1F0EA5CA" w14:textId="77777777" w:rsidR="005C70CD" w:rsidRPr="00561E32" w:rsidRDefault="005C70CD" w:rsidP="005C70CD">
            <w:pPr>
              <w:outlineLvl w:val="4"/>
              <w:rPr>
                <w:color w:val="000000"/>
              </w:rPr>
            </w:pPr>
            <w:r w:rsidRPr="00561E32">
              <w:rPr>
                <w:color w:val="000000"/>
              </w:rPr>
              <w:t xml:space="preserve"> 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576" w:type="dxa"/>
            <w:tcBorders>
              <w:top w:val="nil"/>
              <w:left w:val="nil"/>
              <w:bottom w:val="single" w:sz="4" w:space="0" w:color="000000"/>
              <w:right w:val="nil"/>
            </w:tcBorders>
            <w:shd w:val="clear" w:color="auto" w:fill="auto"/>
            <w:noWrap/>
            <w:hideMark/>
          </w:tcPr>
          <w:p w14:paraId="0FFAEAFC"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28158CA8" w14:textId="77777777" w:rsidR="005C70CD" w:rsidRPr="00561E32" w:rsidRDefault="005C70CD" w:rsidP="005C70CD">
            <w:pPr>
              <w:jc w:val="center"/>
              <w:outlineLvl w:val="4"/>
              <w:rPr>
                <w:color w:val="000000"/>
              </w:rPr>
            </w:pPr>
            <w:r w:rsidRPr="00561E32">
              <w:rPr>
                <w:color w:val="000000"/>
              </w:rPr>
              <w:t>1010221001</w:t>
            </w:r>
          </w:p>
        </w:tc>
        <w:tc>
          <w:tcPr>
            <w:tcW w:w="696" w:type="dxa"/>
            <w:tcBorders>
              <w:top w:val="nil"/>
              <w:left w:val="nil"/>
              <w:bottom w:val="single" w:sz="4" w:space="0" w:color="000000"/>
              <w:right w:val="nil"/>
            </w:tcBorders>
            <w:shd w:val="clear" w:color="auto" w:fill="auto"/>
            <w:noWrap/>
            <w:hideMark/>
          </w:tcPr>
          <w:p w14:paraId="5DC1CAF7"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6E945FF0"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4D315DD7" w14:textId="77777777" w:rsidR="005C70CD" w:rsidRPr="00561E32" w:rsidRDefault="005C70CD" w:rsidP="005C70CD">
            <w:pPr>
              <w:jc w:val="right"/>
              <w:outlineLvl w:val="4"/>
              <w:rPr>
                <w:color w:val="000000"/>
              </w:rPr>
            </w:pPr>
            <w:r w:rsidRPr="00561E32">
              <w:rPr>
                <w:color w:val="000000"/>
              </w:rPr>
              <w:t>10 626 600,00</w:t>
            </w:r>
          </w:p>
        </w:tc>
      </w:tr>
      <w:tr w:rsidR="005C70CD" w:rsidRPr="00561E32" w14:paraId="46DAFC00" w14:textId="77777777" w:rsidTr="005C70CD">
        <w:trPr>
          <w:trHeight w:val="1057"/>
        </w:trPr>
        <w:tc>
          <w:tcPr>
            <w:tcW w:w="4820" w:type="dxa"/>
            <w:tcBorders>
              <w:top w:val="nil"/>
              <w:left w:val="single" w:sz="4" w:space="0" w:color="000000"/>
              <w:bottom w:val="single" w:sz="4" w:space="0" w:color="000000"/>
              <w:right w:val="single" w:sz="4" w:space="0" w:color="000000"/>
            </w:tcBorders>
            <w:shd w:val="clear" w:color="auto" w:fill="auto"/>
            <w:hideMark/>
          </w:tcPr>
          <w:p w14:paraId="1EDFA0CA" w14:textId="77777777" w:rsidR="005C70CD" w:rsidRPr="00561E32" w:rsidRDefault="005C70CD" w:rsidP="005C70CD">
            <w:pPr>
              <w:outlineLvl w:val="0"/>
              <w:rPr>
                <w:b/>
                <w:bCs/>
                <w:color w:val="000000"/>
              </w:rPr>
            </w:pPr>
            <w:r w:rsidRPr="00561E32">
              <w:rPr>
                <w:b/>
                <w:bCs/>
                <w:color w:val="000000"/>
              </w:rPr>
              <w:t xml:space="preserve">  НАЛОГИ НА ТОВАРЫ (РАБОТЫ, УСЛУГИ), РЕАЛИЗУЕМЫЕ НА ТЕРРИТОРИИ РОССИЙСКОЙ ФЕДЕРАЦИИ</w:t>
            </w:r>
          </w:p>
        </w:tc>
        <w:tc>
          <w:tcPr>
            <w:tcW w:w="576" w:type="dxa"/>
            <w:tcBorders>
              <w:top w:val="nil"/>
              <w:left w:val="nil"/>
              <w:bottom w:val="single" w:sz="4" w:space="0" w:color="000000"/>
              <w:right w:val="nil"/>
            </w:tcBorders>
            <w:shd w:val="clear" w:color="auto" w:fill="auto"/>
            <w:noWrap/>
            <w:hideMark/>
          </w:tcPr>
          <w:p w14:paraId="0428363C" w14:textId="77777777" w:rsidR="005C70CD" w:rsidRPr="00561E32" w:rsidRDefault="005C70CD" w:rsidP="005C70CD">
            <w:pPr>
              <w:jc w:val="center"/>
              <w:outlineLvl w:val="0"/>
              <w:rPr>
                <w:b/>
                <w:bCs/>
                <w:color w:val="000000"/>
              </w:rPr>
            </w:pPr>
            <w:r w:rsidRPr="00561E32">
              <w:rPr>
                <w:b/>
                <w:bCs/>
                <w:color w:val="000000"/>
              </w:rPr>
              <w:t>000</w:t>
            </w:r>
          </w:p>
        </w:tc>
        <w:tc>
          <w:tcPr>
            <w:tcW w:w="1416" w:type="dxa"/>
            <w:tcBorders>
              <w:top w:val="nil"/>
              <w:left w:val="nil"/>
              <w:bottom w:val="single" w:sz="4" w:space="0" w:color="000000"/>
              <w:right w:val="nil"/>
            </w:tcBorders>
            <w:shd w:val="clear" w:color="auto" w:fill="auto"/>
            <w:noWrap/>
            <w:hideMark/>
          </w:tcPr>
          <w:p w14:paraId="15B54EE7" w14:textId="77777777" w:rsidR="005C70CD" w:rsidRPr="00561E32" w:rsidRDefault="005C70CD" w:rsidP="005C70CD">
            <w:pPr>
              <w:jc w:val="center"/>
              <w:outlineLvl w:val="0"/>
              <w:rPr>
                <w:b/>
                <w:bCs/>
                <w:color w:val="000000"/>
              </w:rPr>
            </w:pPr>
            <w:r w:rsidRPr="00561E32">
              <w:rPr>
                <w:b/>
                <w:bCs/>
                <w:color w:val="000000"/>
              </w:rPr>
              <w:t>1030000000</w:t>
            </w:r>
          </w:p>
        </w:tc>
        <w:tc>
          <w:tcPr>
            <w:tcW w:w="696" w:type="dxa"/>
            <w:tcBorders>
              <w:top w:val="nil"/>
              <w:left w:val="nil"/>
              <w:bottom w:val="single" w:sz="4" w:space="0" w:color="000000"/>
              <w:right w:val="nil"/>
            </w:tcBorders>
            <w:shd w:val="clear" w:color="auto" w:fill="auto"/>
            <w:noWrap/>
            <w:hideMark/>
          </w:tcPr>
          <w:p w14:paraId="67A0A2BF" w14:textId="77777777" w:rsidR="005C70CD" w:rsidRPr="00561E32" w:rsidRDefault="005C70CD" w:rsidP="005C70CD">
            <w:pPr>
              <w:jc w:val="center"/>
              <w:outlineLvl w:val="0"/>
              <w:rPr>
                <w:b/>
                <w:bCs/>
                <w:color w:val="000000"/>
              </w:rPr>
            </w:pPr>
            <w:r w:rsidRPr="00561E32">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18906762" w14:textId="77777777" w:rsidR="005C70CD" w:rsidRPr="00561E32" w:rsidRDefault="005C70CD" w:rsidP="005C70CD">
            <w:pPr>
              <w:jc w:val="center"/>
              <w:outlineLvl w:val="0"/>
              <w:rPr>
                <w:b/>
                <w:bCs/>
                <w:color w:val="000000"/>
              </w:rPr>
            </w:pPr>
            <w:r w:rsidRPr="00561E32">
              <w:rPr>
                <w:b/>
                <w:bCs/>
                <w:color w:val="000000"/>
              </w:rPr>
              <w:t>000</w:t>
            </w:r>
          </w:p>
        </w:tc>
        <w:tc>
          <w:tcPr>
            <w:tcW w:w="1550" w:type="dxa"/>
            <w:tcBorders>
              <w:top w:val="nil"/>
              <w:left w:val="nil"/>
              <w:bottom w:val="single" w:sz="4" w:space="0" w:color="000000"/>
              <w:right w:val="single" w:sz="4" w:space="0" w:color="000000"/>
            </w:tcBorders>
            <w:shd w:val="clear" w:color="auto" w:fill="auto"/>
            <w:noWrap/>
            <w:hideMark/>
          </w:tcPr>
          <w:p w14:paraId="76DAE6F3" w14:textId="77777777" w:rsidR="005C70CD" w:rsidRPr="00561E32" w:rsidRDefault="005C70CD" w:rsidP="005C70CD">
            <w:pPr>
              <w:jc w:val="right"/>
              <w:outlineLvl w:val="0"/>
              <w:rPr>
                <w:b/>
                <w:bCs/>
                <w:color w:val="000000"/>
              </w:rPr>
            </w:pPr>
            <w:r w:rsidRPr="00561E32">
              <w:rPr>
                <w:b/>
                <w:bCs/>
                <w:color w:val="000000"/>
              </w:rPr>
              <w:t>4 329 270,00</w:t>
            </w:r>
          </w:p>
        </w:tc>
      </w:tr>
      <w:tr w:rsidR="005C70CD" w:rsidRPr="00561E32" w14:paraId="6B1EC430" w14:textId="77777777" w:rsidTr="005C70CD">
        <w:trPr>
          <w:trHeight w:val="3004"/>
        </w:trPr>
        <w:tc>
          <w:tcPr>
            <w:tcW w:w="4820" w:type="dxa"/>
            <w:tcBorders>
              <w:top w:val="nil"/>
              <w:left w:val="single" w:sz="4" w:space="0" w:color="000000"/>
              <w:bottom w:val="single" w:sz="4" w:space="0" w:color="000000"/>
              <w:right w:val="single" w:sz="4" w:space="0" w:color="000000"/>
            </w:tcBorders>
            <w:shd w:val="clear" w:color="auto" w:fill="auto"/>
            <w:hideMark/>
          </w:tcPr>
          <w:p w14:paraId="5A02726D" w14:textId="77777777" w:rsidR="005C70CD" w:rsidRPr="00561E32" w:rsidRDefault="005C70CD" w:rsidP="005C70CD">
            <w:pPr>
              <w:outlineLvl w:val="4"/>
              <w:rPr>
                <w:color w:val="000000"/>
              </w:rPr>
            </w:pPr>
            <w:r w:rsidRPr="00561E32">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6" w:type="dxa"/>
            <w:tcBorders>
              <w:top w:val="nil"/>
              <w:left w:val="nil"/>
              <w:bottom w:val="single" w:sz="4" w:space="0" w:color="000000"/>
              <w:right w:val="nil"/>
            </w:tcBorders>
            <w:shd w:val="clear" w:color="auto" w:fill="auto"/>
            <w:noWrap/>
            <w:hideMark/>
          </w:tcPr>
          <w:p w14:paraId="2AECA50D"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5384BB50" w14:textId="77777777" w:rsidR="005C70CD" w:rsidRPr="00561E32" w:rsidRDefault="005C70CD" w:rsidP="005C70CD">
            <w:pPr>
              <w:jc w:val="center"/>
              <w:outlineLvl w:val="4"/>
              <w:rPr>
                <w:color w:val="000000"/>
              </w:rPr>
            </w:pPr>
            <w:r w:rsidRPr="00561E32">
              <w:rPr>
                <w:color w:val="000000"/>
              </w:rPr>
              <w:t>1030223101</w:t>
            </w:r>
          </w:p>
        </w:tc>
        <w:tc>
          <w:tcPr>
            <w:tcW w:w="696" w:type="dxa"/>
            <w:tcBorders>
              <w:top w:val="nil"/>
              <w:left w:val="nil"/>
              <w:bottom w:val="single" w:sz="4" w:space="0" w:color="000000"/>
              <w:right w:val="nil"/>
            </w:tcBorders>
            <w:shd w:val="clear" w:color="auto" w:fill="auto"/>
            <w:noWrap/>
            <w:hideMark/>
          </w:tcPr>
          <w:p w14:paraId="2612D2DE"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3B304A38"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469C0954" w14:textId="77777777" w:rsidR="005C70CD" w:rsidRPr="00561E32" w:rsidRDefault="005C70CD" w:rsidP="005C70CD">
            <w:pPr>
              <w:jc w:val="right"/>
              <w:outlineLvl w:val="4"/>
              <w:rPr>
                <w:color w:val="000000"/>
              </w:rPr>
            </w:pPr>
            <w:r w:rsidRPr="00561E32">
              <w:rPr>
                <w:color w:val="000000"/>
              </w:rPr>
              <w:t>2 105 780,00</w:t>
            </w:r>
          </w:p>
        </w:tc>
      </w:tr>
      <w:tr w:rsidR="005C70CD" w:rsidRPr="00561E32" w14:paraId="72AA41DD" w14:textId="77777777" w:rsidTr="005C70CD">
        <w:trPr>
          <w:trHeight w:val="3525"/>
        </w:trPr>
        <w:tc>
          <w:tcPr>
            <w:tcW w:w="4820" w:type="dxa"/>
            <w:tcBorders>
              <w:top w:val="nil"/>
              <w:left w:val="single" w:sz="4" w:space="0" w:color="000000"/>
              <w:bottom w:val="single" w:sz="4" w:space="0" w:color="000000"/>
              <w:right w:val="single" w:sz="4" w:space="0" w:color="000000"/>
            </w:tcBorders>
            <w:shd w:val="clear" w:color="auto" w:fill="auto"/>
            <w:hideMark/>
          </w:tcPr>
          <w:p w14:paraId="16595C20" w14:textId="77777777" w:rsidR="005C70CD" w:rsidRPr="00561E32" w:rsidRDefault="005C70CD" w:rsidP="005C70CD">
            <w:pPr>
              <w:outlineLvl w:val="4"/>
              <w:rPr>
                <w:color w:val="000000"/>
              </w:rPr>
            </w:pPr>
            <w:r w:rsidRPr="00561E32">
              <w:rPr>
                <w:color w:val="00000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6" w:type="dxa"/>
            <w:tcBorders>
              <w:top w:val="nil"/>
              <w:left w:val="nil"/>
              <w:bottom w:val="single" w:sz="4" w:space="0" w:color="000000"/>
              <w:right w:val="nil"/>
            </w:tcBorders>
            <w:shd w:val="clear" w:color="auto" w:fill="auto"/>
            <w:noWrap/>
            <w:hideMark/>
          </w:tcPr>
          <w:p w14:paraId="7D3006AC"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367CE687" w14:textId="77777777" w:rsidR="005C70CD" w:rsidRPr="00561E32" w:rsidRDefault="005C70CD" w:rsidP="005C70CD">
            <w:pPr>
              <w:jc w:val="center"/>
              <w:outlineLvl w:val="4"/>
              <w:rPr>
                <w:color w:val="000000"/>
              </w:rPr>
            </w:pPr>
            <w:r w:rsidRPr="00561E32">
              <w:rPr>
                <w:color w:val="000000"/>
              </w:rPr>
              <w:t>1030224101</w:t>
            </w:r>
          </w:p>
        </w:tc>
        <w:tc>
          <w:tcPr>
            <w:tcW w:w="696" w:type="dxa"/>
            <w:tcBorders>
              <w:top w:val="nil"/>
              <w:left w:val="nil"/>
              <w:bottom w:val="single" w:sz="4" w:space="0" w:color="000000"/>
              <w:right w:val="nil"/>
            </w:tcBorders>
            <w:shd w:val="clear" w:color="auto" w:fill="auto"/>
            <w:noWrap/>
            <w:hideMark/>
          </w:tcPr>
          <w:p w14:paraId="70A48E33"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73F02D77"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600D20A5" w14:textId="77777777" w:rsidR="005C70CD" w:rsidRPr="00561E32" w:rsidRDefault="005C70CD" w:rsidP="005C70CD">
            <w:pPr>
              <w:jc w:val="right"/>
              <w:outlineLvl w:val="4"/>
              <w:rPr>
                <w:color w:val="000000"/>
              </w:rPr>
            </w:pPr>
            <w:r w:rsidRPr="00561E32">
              <w:rPr>
                <w:color w:val="000000"/>
              </w:rPr>
              <w:t>12 035,00</w:t>
            </w:r>
          </w:p>
        </w:tc>
      </w:tr>
      <w:tr w:rsidR="005C70CD" w:rsidRPr="00561E32" w14:paraId="6430A82B" w14:textId="77777777" w:rsidTr="005C70CD">
        <w:trPr>
          <w:trHeight w:val="3150"/>
        </w:trPr>
        <w:tc>
          <w:tcPr>
            <w:tcW w:w="4820" w:type="dxa"/>
            <w:tcBorders>
              <w:top w:val="nil"/>
              <w:left w:val="single" w:sz="4" w:space="0" w:color="000000"/>
              <w:bottom w:val="single" w:sz="4" w:space="0" w:color="000000"/>
              <w:right w:val="single" w:sz="4" w:space="0" w:color="000000"/>
            </w:tcBorders>
            <w:shd w:val="clear" w:color="auto" w:fill="auto"/>
            <w:hideMark/>
          </w:tcPr>
          <w:p w14:paraId="08ADB905" w14:textId="77777777" w:rsidR="005C70CD" w:rsidRPr="00561E32" w:rsidRDefault="005C70CD" w:rsidP="005C70CD">
            <w:pPr>
              <w:outlineLvl w:val="4"/>
              <w:rPr>
                <w:color w:val="000000"/>
              </w:rPr>
            </w:pPr>
            <w:r w:rsidRPr="00561E32">
              <w:rPr>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6" w:type="dxa"/>
            <w:tcBorders>
              <w:top w:val="nil"/>
              <w:left w:val="nil"/>
              <w:bottom w:val="single" w:sz="4" w:space="0" w:color="000000"/>
              <w:right w:val="nil"/>
            </w:tcBorders>
            <w:shd w:val="clear" w:color="auto" w:fill="auto"/>
            <w:noWrap/>
            <w:hideMark/>
          </w:tcPr>
          <w:p w14:paraId="0B9FA081"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05DD245F" w14:textId="77777777" w:rsidR="005C70CD" w:rsidRPr="00561E32" w:rsidRDefault="005C70CD" w:rsidP="005C70CD">
            <w:pPr>
              <w:jc w:val="center"/>
              <w:outlineLvl w:val="4"/>
              <w:rPr>
                <w:color w:val="000000"/>
              </w:rPr>
            </w:pPr>
            <w:r w:rsidRPr="00561E32">
              <w:rPr>
                <w:color w:val="000000"/>
              </w:rPr>
              <w:t>1030225101</w:t>
            </w:r>
          </w:p>
        </w:tc>
        <w:tc>
          <w:tcPr>
            <w:tcW w:w="696" w:type="dxa"/>
            <w:tcBorders>
              <w:top w:val="nil"/>
              <w:left w:val="nil"/>
              <w:bottom w:val="single" w:sz="4" w:space="0" w:color="000000"/>
              <w:right w:val="nil"/>
            </w:tcBorders>
            <w:shd w:val="clear" w:color="auto" w:fill="auto"/>
            <w:noWrap/>
            <w:hideMark/>
          </w:tcPr>
          <w:p w14:paraId="0FC90A23"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2E9687FB"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5FEB628D" w14:textId="77777777" w:rsidR="005C70CD" w:rsidRPr="00561E32" w:rsidRDefault="005C70CD" w:rsidP="005C70CD">
            <w:pPr>
              <w:jc w:val="right"/>
              <w:outlineLvl w:val="4"/>
              <w:rPr>
                <w:color w:val="000000"/>
              </w:rPr>
            </w:pPr>
            <w:r w:rsidRPr="00561E32">
              <w:rPr>
                <w:color w:val="000000"/>
              </w:rPr>
              <w:t>2 211 455,00</w:t>
            </w:r>
          </w:p>
        </w:tc>
      </w:tr>
      <w:tr w:rsidR="005C70CD" w:rsidRPr="00561E32" w14:paraId="6C89971B" w14:textId="77777777" w:rsidTr="005C70CD">
        <w:trPr>
          <w:trHeight w:val="315"/>
        </w:trPr>
        <w:tc>
          <w:tcPr>
            <w:tcW w:w="4820" w:type="dxa"/>
            <w:tcBorders>
              <w:top w:val="nil"/>
              <w:left w:val="single" w:sz="4" w:space="0" w:color="000000"/>
              <w:bottom w:val="single" w:sz="4" w:space="0" w:color="000000"/>
              <w:right w:val="single" w:sz="4" w:space="0" w:color="000000"/>
            </w:tcBorders>
            <w:shd w:val="clear" w:color="auto" w:fill="auto"/>
            <w:hideMark/>
          </w:tcPr>
          <w:p w14:paraId="39B05782" w14:textId="77777777" w:rsidR="005C70CD" w:rsidRPr="00561E32" w:rsidRDefault="005C70CD" w:rsidP="005C70CD">
            <w:pPr>
              <w:outlineLvl w:val="0"/>
              <w:rPr>
                <w:b/>
                <w:bCs/>
                <w:color w:val="000000"/>
              </w:rPr>
            </w:pPr>
            <w:r w:rsidRPr="00561E32">
              <w:rPr>
                <w:b/>
                <w:bCs/>
                <w:color w:val="000000"/>
              </w:rPr>
              <w:lastRenderedPageBreak/>
              <w:t xml:space="preserve">  НАЛОГИ НА СОВОКУПНЫЙ ДОХОД</w:t>
            </w:r>
          </w:p>
        </w:tc>
        <w:tc>
          <w:tcPr>
            <w:tcW w:w="576" w:type="dxa"/>
            <w:tcBorders>
              <w:top w:val="nil"/>
              <w:left w:val="nil"/>
              <w:bottom w:val="single" w:sz="4" w:space="0" w:color="000000"/>
              <w:right w:val="nil"/>
            </w:tcBorders>
            <w:shd w:val="clear" w:color="auto" w:fill="auto"/>
            <w:noWrap/>
            <w:hideMark/>
          </w:tcPr>
          <w:p w14:paraId="3D19E08E" w14:textId="77777777" w:rsidR="005C70CD" w:rsidRPr="00561E32" w:rsidRDefault="005C70CD" w:rsidP="005C70CD">
            <w:pPr>
              <w:jc w:val="center"/>
              <w:outlineLvl w:val="0"/>
              <w:rPr>
                <w:b/>
                <w:bCs/>
                <w:color w:val="000000"/>
              </w:rPr>
            </w:pPr>
            <w:r w:rsidRPr="00561E32">
              <w:rPr>
                <w:b/>
                <w:bCs/>
                <w:color w:val="000000"/>
              </w:rPr>
              <w:t>000</w:t>
            </w:r>
          </w:p>
        </w:tc>
        <w:tc>
          <w:tcPr>
            <w:tcW w:w="1416" w:type="dxa"/>
            <w:tcBorders>
              <w:top w:val="nil"/>
              <w:left w:val="nil"/>
              <w:bottom w:val="single" w:sz="4" w:space="0" w:color="000000"/>
              <w:right w:val="nil"/>
            </w:tcBorders>
            <w:shd w:val="clear" w:color="auto" w:fill="auto"/>
            <w:noWrap/>
            <w:hideMark/>
          </w:tcPr>
          <w:p w14:paraId="24C8889F" w14:textId="77777777" w:rsidR="005C70CD" w:rsidRPr="00561E32" w:rsidRDefault="005C70CD" w:rsidP="005C70CD">
            <w:pPr>
              <w:jc w:val="center"/>
              <w:outlineLvl w:val="0"/>
              <w:rPr>
                <w:b/>
                <w:bCs/>
                <w:color w:val="000000"/>
              </w:rPr>
            </w:pPr>
            <w:r w:rsidRPr="00561E32">
              <w:rPr>
                <w:b/>
                <w:bCs/>
                <w:color w:val="000000"/>
              </w:rPr>
              <w:t>1050000000</w:t>
            </w:r>
          </w:p>
        </w:tc>
        <w:tc>
          <w:tcPr>
            <w:tcW w:w="696" w:type="dxa"/>
            <w:tcBorders>
              <w:top w:val="nil"/>
              <w:left w:val="nil"/>
              <w:bottom w:val="single" w:sz="4" w:space="0" w:color="000000"/>
              <w:right w:val="nil"/>
            </w:tcBorders>
            <w:shd w:val="clear" w:color="auto" w:fill="auto"/>
            <w:noWrap/>
            <w:hideMark/>
          </w:tcPr>
          <w:p w14:paraId="3C2DF7DB" w14:textId="77777777" w:rsidR="005C70CD" w:rsidRPr="00561E32" w:rsidRDefault="005C70CD" w:rsidP="005C70CD">
            <w:pPr>
              <w:jc w:val="center"/>
              <w:outlineLvl w:val="0"/>
              <w:rPr>
                <w:b/>
                <w:bCs/>
                <w:color w:val="000000"/>
              </w:rPr>
            </w:pPr>
            <w:r w:rsidRPr="00561E32">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4A8A59F6" w14:textId="77777777" w:rsidR="005C70CD" w:rsidRPr="00561E32" w:rsidRDefault="005C70CD" w:rsidP="005C70CD">
            <w:pPr>
              <w:jc w:val="center"/>
              <w:outlineLvl w:val="0"/>
              <w:rPr>
                <w:b/>
                <w:bCs/>
                <w:color w:val="000000"/>
              </w:rPr>
            </w:pPr>
            <w:r w:rsidRPr="00561E32">
              <w:rPr>
                <w:b/>
                <w:bCs/>
                <w:color w:val="000000"/>
              </w:rPr>
              <w:t>000</w:t>
            </w:r>
          </w:p>
        </w:tc>
        <w:tc>
          <w:tcPr>
            <w:tcW w:w="1550" w:type="dxa"/>
            <w:tcBorders>
              <w:top w:val="nil"/>
              <w:left w:val="nil"/>
              <w:bottom w:val="single" w:sz="4" w:space="0" w:color="000000"/>
              <w:right w:val="single" w:sz="4" w:space="0" w:color="000000"/>
            </w:tcBorders>
            <w:shd w:val="clear" w:color="auto" w:fill="auto"/>
            <w:noWrap/>
            <w:hideMark/>
          </w:tcPr>
          <w:p w14:paraId="38A9FE32" w14:textId="77777777" w:rsidR="005C70CD" w:rsidRPr="00561E32" w:rsidRDefault="005C70CD" w:rsidP="005C70CD">
            <w:pPr>
              <w:jc w:val="right"/>
              <w:outlineLvl w:val="0"/>
              <w:rPr>
                <w:b/>
                <w:bCs/>
                <w:color w:val="000000"/>
              </w:rPr>
            </w:pPr>
            <w:r w:rsidRPr="00561E32">
              <w:rPr>
                <w:b/>
                <w:bCs/>
                <w:color w:val="000000"/>
              </w:rPr>
              <w:t>64 872 400,00</w:t>
            </w:r>
          </w:p>
        </w:tc>
      </w:tr>
      <w:tr w:rsidR="005C70CD" w:rsidRPr="00561E32" w14:paraId="0399BAC4" w14:textId="77777777" w:rsidTr="005C70CD">
        <w:trPr>
          <w:trHeight w:val="667"/>
        </w:trPr>
        <w:tc>
          <w:tcPr>
            <w:tcW w:w="4820" w:type="dxa"/>
            <w:tcBorders>
              <w:top w:val="nil"/>
              <w:left w:val="single" w:sz="4" w:space="0" w:color="000000"/>
              <w:bottom w:val="single" w:sz="4" w:space="0" w:color="000000"/>
              <w:right w:val="single" w:sz="4" w:space="0" w:color="000000"/>
            </w:tcBorders>
            <w:shd w:val="clear" w:color="auto" w:fill="auto"/>
            <w:hideMark/>
          </w:tcPr>
          <w:p w14:paraId="7576E9EE" w14:textId="77777777" w:rsidR="005C70CD" w:rsidRPr="00561E32" w:rsidRDefault="005C70CD" w:rsidP="005C70CD">
            <w:pPr>
              <w:outlineLvl w:val="4"/>
              <w:rPr>
                <w:color w:val="000000"/>
              </w:rPr>
            </w:pPr>
            <w:r w:rsidRPr="00561E32">
              <w:rPr>
                <w:color w:val="000000"/>
              </w:rPr>
              <w:t xml:space="preserve"> Налог, взимаемый с налогоплательщиков, выбравших в качестве объекта налогообложения доходы</w:t>
            </w:r>
          </w:p>
        </w:tc>
        <w:tc>
          <w:tcPr>
            <w:tcW w:w="576" w:type="dxa"/>
            <w:tcBorders>
              <w:top w:val="nil"/>
              <w:left w:val="nil"/>
              <w:bottom w:val="single" w:sz="4" w:space="0" w:color="000000"/>
              <w:right w:val="nil"/>
            </w:tcBorders>
            <w:shd w:val="clear" w:color="auto" w:fill="auto"/>
            <w:noWrap/>
            <w:hideMark/>
          </w:tcPr>
          <w:p w14:paraId="6DF94ADE"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0FBA06C9" w14:textId="77777777" w:rsidR="005C70CD" w:rsidRPr="00561E32" w:rsidRDefault="005C70CD" w:rsidP="005C70CD">
            <w:pPr>
              <w:jc w:val="center"/>
              <w:outlineLvl w:val="4"/>
              <w:rPr>
                <w:color w:val="000000"/>
              </w:rPr>
            </w:pPr>
            <w:r w:rsidRPr="00561E32">
              <w:rPr>
                <w:color w:val="000000"/>
              </w:rPr>
              <w:t>1050101101</w:t>
            </w:r>
          </w:p>
        </w:tc>
        <w:tc>
          <w:tcPr>
            <w:tcW w:w="696" w:type="dxa"/>
            <w:tcBorders>
              <w:top w:val="nil"/>
              <w:left w:val="nil"/>
              <w:bottom w:val="single" w:sz="4" w:space="0" w:color="000000"/>
              <w:right w:val="nil"/>
            </w:tcBorders>
            <w:shd w:val="clear" w:color="auto" w:fill="auto"/>
            <w:noWrap/>
            <w:hideMark/>
          </w:tcPr>
          <w:p w14:paraId="6EA3024B"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7E9BD6B4"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3B88A11D" w14:textId="77777777" w:rsidR="005C70CD" w:rsidRPr="00561E32" w:rsidRDefault="005C70CD" w:rsidP="005C70CD">
            <w:pPr>
              <w:jc w:val="right"/>
              <w:outlineLvl w:val="4"/>
              <w:rPr>
                <w:color w:val="000000"/>
              </w:rPr>
            </w:pPr>
            <w:r w:rsidRPr="00561E32">
              <w:rPr>
                <w:color w:val="000000"/>
              </w:rPr>
              <w:t>40 780 900,00</w:t>
            </w:r>
          </w:p>
        </w:tc>
      </w:tr>
      <w:tr w:rsidR="005C70CD" w:rsidRPr="00561E32" w14:paraId="2242265B" w14:textId="77777777" w:rsidTr="005C70CD">
        <w:trPr>
          <w:trHeight w:val="1572"/>
        </w:trPr>
        <w:tc>
          <w:tcPr>
            <w:tcW w:w="4820" w:type="dxa"/>
            <w:tcBorders>
              <w:top w:val="nil"/>
              <w:left w:val="single" w:sz="4" w:space="0" w:color="000000"/>
              <w:bottom w:val="single" w:sz="4" w:space="0" w:color="000000"/>
              <w:right w:val="single" w:sz="4" w:space="0" w:color="000000"/>
            </w:tcBorders>
            <w:shd w:val="clear" w:color="auto" w:fill="auto"/>
            <w:hideMark/>
          </w:tcPr>
          <w:p w14:paraId="3B9EB3E4" w14:textId="77777777" w:rsidR="005C70CD" w:rsidRPr="00561E32" w:rsidRDefault="005C70CD" w:rsidP="005C70CD">
            <w:pPr>
              <w:outlineLvl w:val="4"/>
              <w:rPr>
                <w:color w:val="000000"/>
              </w:rPr>
            </w:pPr>
            <w:r w:rsidRPr="00561E32">
              <w:rPr>
                <w:color w:val="000000"/>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76" w:type="dxa"/>
            <w:tcBorders>
              <w:top w:val="nil"/>
              <w:left w:val="nil"/>
              <w:bottom w:val="single" w:sz="4" w:space="0" w:color="000000"/>
              <w:right w:val="nil"/>
            </w:tcBorders>
            <w:shd w:val="clear" w:color="auto" w:fill="auto"/>
            <w:noWrap/>
            <w:hideMark/>
          </w:tcPr>
          <w:p w14:paraId="5267FEA1"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7AA0474B" w14:textId="77777777" w:rsidR="005C70CD" w:rsidRPr="00561E32" w:rsidRDefault="005C70CD" w:rsidP="005C70CD">
            <w:pPr>
              <w:jc w:val="center"/>
              <w:outlineLvl w:val="4"/>
              <w:rPr>
                <w:color w:val="000000"/>
              </w:rPr>
            </w:pPr>
            <w:r w:rsidRPr="00561E32">
              <w:rPr>
                <w:color w:val="000000"/>
              </w:rPr>
              <w:t>1050102101</w:t>
            </w:r>
          </w:p>
        </w:tc>
        <w:tc>
          <w:tcPr>
            <w:tcW w:w="696" w:type="dxa"/>
            <w:tcBorders>
              <w:top w:val="nil"/>
              <w:left w:val="nil"/>
              <w:bottom w:val="single" w:sz="4" w:space="0" w:color="000000"/>
              <w:right w:val="nil"/>
            </w:tcBorders>
            <w:shd w:val="clear" w:color="auto" w:fill="auto"/>
            <w:noWrap/>
            <w:hideMark/>
          </w:tcPr>
          <w:p w14:paraId="71DBFC28"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1F658ABC"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1588200C" w14:textId="77777777" w:rsidR="005C70CD" w:rsidRPr="00561E32" w:rsidRDefault="005C70CD" w:rsidP="005C70CD">
            <w:pPr>
              <w:jc w:val="right"/>
              <w:outlineLvl w:val="4"/>
              <w:rPr>
                <w:color w:val="000000"/>
              </w:rPr>
            </w:pPr>
            <w:r w:rsidRPr="00561E32">
              <w:rPr>
                <w:color w:val="000000"/>
              </w:rPr>
              <w:t>18 000 000,00</w:t>
            </w:r>
          </w:p>
        </w:tc>
      </w:tr>
      <w:tr w:rsidR="005C70CD" w:rsidRPr="00561E32" w14:paraId="47CFE879" w14:textId="77777777" w:rsidTr="005C70CD">
        <w:trPr>
          <w:trHeight w:val="630"/>
        </w:trPr>
        <w:tc>
          <w:tcPr>
            <w:tcW w:w="4820" w:type="dxa"/>
            <w:tcBorders>
              <w:top w:val="nil"/>
              <w:left w:val="single" w:sz="4" w:space="0" w:color="000000"/>
              <w:bottom w:val="single" w:sz="4" w:space="0" w:color="000000"/>
              <w:right w:val="single" w:sz="4" w:space="0" w:color="000000"/>
            </w:tcBorders>
            <w:shd w:val="clear" w:color="auto" w:fill="auto"/>
            <w:hideMark/>
          </w:tcPr>
          <w:p w14:paraId="5EC63B29" w14:textId="77777777" w:rsidR="005C70CD" w:rsidRPr="00561E32" w:rsidRDefault="005C70CD" w:rsidP="005C70CD">
            <w:pPr>
              <w:outlineLvl w:val="4"/>
              <w:rPr>
                <w:color w:val="000000"/>
              </w:rPr>
            </w:pPr>
            <w:r w:rsidRPr="00561E32">
              <w:rPr>
                <w:color w:val="000000"/>
              </w:rPr>
              <w:t xml:space="preserve"> Единый налог на вмененный доход для отдельных видов деятельности</w:t>
            </w:r>
          </w:p>
        </w:tc>
        <w:tc>
          <w:tcPr>
            <w:tcW w:w="576" w:type="dxa"/>
            <w:tcBorders>
              <w:top w:val="nil"/>
              <w:left w:val="nil"/>
              <w:bottom w:val="single" w:sz="4" w:space="0" w:color="000000"/>
              <w:right w:val="nil"/>
            </w:tcBorders>
            <w:shd w:val="clear" w:color="auto" w:fill="auto"/>
            <w:noWrap/>
            <w:hideMark/>
          </w:tcPr>
          <w:p w14:paraId="75D88662"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0EA84C6D" w14:textId="77777777" w:rsidR="005C70CD" w:rsidRPr="00561E32" w:rsidRDefault="005C70CD" w:rsidP="005C70CD">
            <w:pPr>
              <w:jc w:val="center"/>
              <w:outlineLvl w:val="4"/>
              <w:rPr>
                <w:color w:val="000000"/>
              </w:rPr>
            </w:pPr>
            <w:r w:rsidRPr="00561E32">
              <w:rPr>
                <w:color w:val="000000"/>
              </w:rPr>
              <w:t>1050201002</w:t>
            </w:r>
          </w:p>
        </w:tc>
        <w:tc>
          <w:tcPr>
            <w:tcW w:w="696" w:type="dxa"/>
            <w:tcBorders>
              <w:top w:val="nil"/>
              <w:left w:val="nil"/>
              <w:bottom w:val="single" w:sz="4" w:space="0" w:color="000000"/>
              <w:right w:val="nil"/>
            </w:tcBorders>
            <w:shd w:val="clear" w:color="auto" w:fill="auto"/>
            <w:noWrap/>
            <w:hideMark/>
          </w:tcPr>
          <w:p w14:paraId="69889796"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382C32DB"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12A7BB7A" w14:textId="77777777" w:rsidR="005C70CD" w:rsidRPr="00561E32" w:rsidRDefault="005C70CD" w:rsidP="005C70CD">
            <w:pPr>
              <w:jc w:val="right"/>
              <w:outlineLvl w:val="4"/>
              <w:rPr>
                <w:color w:val="000000"/>
              </w:rPr>
            </w:pPr>
            <w:r w:rsidRPr="00561E32">
              <w:rPr>
                <w:color w:val="000000"/>
              </w:rPr>
              <w:t>10 000,00</w:t>
            </w:r>
          </w:p>
        </w:tc>
      </w:tr>
      <w:tr w:rsidR="005C70CD" w:rsidRPr="00561E32" w14:paraId="62905365" w14:textId="77777777" w:rsidTr="005C70CD">
        <w:trPr>
          <w:trHeight w:val="315"/>
        </w:trPr>
        <w:tc>
          <w:tcPr>
            <w:tcW w:w="4820" w:type="dxa"/>
            <w:tcBorders>
              <w:top w:val="nil"/>
              <w:left w:val="single" w:sz="4" w:space="0" w:color="000000"/>
              <w:bottom w:val="single" w:sz="4" w:space="0" w:color="000000"/>
              <w:right w:val="single" w:sz="4" w:space="0" w:color="000000"/>
            </w:tcBorders>
            <w:shd w:val="clear" w:color="auto" w:fill="auto"/>
            <w:hideMark/>
          </w:tcPr>
          <w:p w14:paraId="0E1649CB" w14:textId="77777777" w:rsidR="005C70CD" w:rsidRPr="00561E32" w:rsidRDefault="005C70CD" w:rsidP="005C70CD">
            <w:pPr>
              <w:outlineLvl w:val="4"/>
              <w:rPr>
                <w:color w:val="000000"/>
              </w:rPr>
            </w:pPr>
            <w:r w:rsidRPr="00561E32">
              <w:rPr>
                <w:color w:val="000000"/>
              </w:rPr>
              <w:t xml:space="preserve"> Единый сельскохозяйственный налог</w:t>
            </w:r>
          </w:p>
        </w:tc>
        <w:tc>
          <w:tcPr>
            <w:tcW w:w="576" w:type="dxa"/>
            <w:tcBorders>
              <w:top w:val="nil"/>
              <w:left w:val="nil"/>
              <w:bottom w:val="single" w:sz="4" w:space="0" w:color="000000"/>
              <w:right w:val="nil"/>
            </w:tcBorders>
            <w:shd w:val="clear" w:color="auto" w:fill="auto"/>
            <w:noWrap/>
            <w:hideMark/>
          </w:tcPr>
          <w:p w14:paraId="0819B070"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5C927B4C" w14:textId="77777777" w:rsidR="005C70CD" w:rsidRPr="00561E32" w:rsidRDefault="005C70CD" w:rsidP="005C70CD">
            <w:pPr>
              <w:jc w:val="center"/>
              <w:outlineLvl w:val="4"/>
              <w:rPr>
                <w:color w:val="000000"/>
              </w:rPr>
            </w:pPr>
            <w:r w:rsidRPr="00561E32">
              <w:rPr>
                <w:color w:val="000000"/>
              </w:rPr>
              <w:t>1050301001</w:t>
            </w:r>
          </w:p>
        </w:tc>
        <w:tc>
          <w:tcPr>
            <w:tcW w:w="696" w:type="dxa"/>
            <w:tcBorders>
              <w:top w:val="nil"/>
              <w:left w:val="nil"/>
              <w:bottom w:val="single" w:sz="4" w:space="0" w:color="000000"/>
              <w:right w:val="nil"/>
            </w:tcBorders>
            <w:shd w:val="clear" w:color="auto" w:fill="auto"/>
            <w:noWrap/>
            <w:hideMark/>
          </w:tcPr>
          <w:p w14:paraId="7A90FECD"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278C09C4"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425F7174" w14:textId="77777777" w:rsidR="005C70CD" w:rsidRPr="00561E32" w:rsidRDefault="005C70CD" w:rsidP="005C70CD">
            <w:pPr>
              <w:jc w:val="right"/>
              <w:outlineLvl w:val="4"/>
              <w:rPr>
                <w:color w:val="000000"/>
              </w:rPr>
            </w:pPr>
            <w:r w:rsidRPr="00561E32">
              <w:rPr>
                <w:color w:val="000000"/>
              </w:rPr>
              <w:t>500,00</w:t>
            </w:r>
          </w:p>
        </w:tc>
      </w:tr>
      <w:tr w:rsidR="005C70CD" w:rsidRPr="00561E32" w14:paraId="6B9AD382" w14:textId="77777777" w:rsidTr="005C70CD">
        <w:trPr>
          <w:trHeight w:val="744"/>
        </w:trPr>
        <w:tc>
          <w:tcPr>
            <w:tcW w:w="4820" w:type="dxa"/>
            <w:tcBorders>
              <w:top w:val="nil"/>
              <w:left w:val="single" w:sz="4" w:space="0" w:color="000000"/>
              <w:bottom w:val="single" w:sz="4" w:space="0" w:color="000000"/>
              <w:right w:val="single" w:sz="4" w:space="0" w:color="000000"/>
            </w:tcBorders>
            <w:shd w:val="clear" w:color="auto" w:fill="auto"/>
            <w:hideMark/>
          </w:tcPr>
          <w:p w14:paraId="55DC24E1" w14:textId="77777777" w:rsidR="005C70CD" w:rsidRPr="00561E32" w:rsidRDefault="005C70CD" w:rsidP="005C70CD">
            <w:pPr>
              <w:outlineLvl w:val="4"/>
              <w:rPr>
                <w:color w:val="000000"/>
              </w:rPr>
            </w:pPr>
            <w:r w:rsidRPr="00561E32">
              <w:rPr>
                <w:color w:val="000000"/>
              </w:rPr>
              <w:t xml:space="preserve"> Налог, взимаемый в связи с применением патентной системы налогообложения, зачисляемый в бюджеты городских округов</w:t>
            </w:r>
          </w:p>
        </w:tc>
        <w:tc>
          <w:tcPr>
            <w:tcW w:w="576" w:type="dxa"/>
            <w:tcBorders>
              <w:top w:val="nil"/>
              <w:left w:val="nil"/>
              <w:bottom w:val="single" w:sz="4" w:space="0" w:color="000000"/>
              <w:right w:val="nil"/>
            </w:tcBorders>
            <w:shd w:val="clear" w:color="auto" w:fill="auto"/>
            <w:noWrap/>
            <w:hideMark/>
          </w:tcPr>
          <w:p w14:paraId="797FA7BF"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31534CB0" w14:textId="77777777" w:rsidR="005C70CD" w:rsidRPr="00561E32" w:rsidRDefault="005C70CD" w:rsidP="005C70CD">
            <w:pPr>
              <w:jc w:val="center"/>
              <w:outlineLvl w:val="4"/>
              <w:rPr>
                <w:color w:val="000000"/>
              </w:rPr>
            </w:pPr>
            <w:r w:rsidRPr="00561E32">
              <w:rPr>
                <w:color w:val="000000"/>
              </w:rPr>
              <w:t>1050401002</w:t>
            </w:r>
          </w:p>
        </w:tc>
        <w:tc>
          <w:tcPr>
            <w:tcW w:w="696" w:type="dxa"/>
            <w:tcBorders>
              <w:top w:val="nil"/>
              <w:left w:val="nil"/>
              <w:bottom w:val="single" w:sz="4" w:space="0" w:color="000000"/>
              <w:right w:val="nil"/>
            </w:tcBorders>
            <w:shd w:val="clear" w:color="auto" w:fill="auto"/>
            <w:noWrap/>
            <w:hideMark/>
          </w:tcPr>
          <w:p w14:paraId="63B1D0FB"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37AB0D3E"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3827D81E" w14:textId="77777777" w:rsidR="005C70CD" w:rsidRPr="00561E32" w:rsidRDefault="005C70CD" w:rsidP="005C70CD">
            <w:pPr>
              <w:jc w:val="right"/>
              <w:outlineLvl w:val="4"/>
              <w:rPr>
                <w:color w:val="000000"/>
              </w:rPr>
            </w:pPr>
            <w:r w:rsidRPr="00561E32">
              <w:rPr>
                <w:color w:val="000000"/>
              </w:rPr>
              <w:t>6 081 000,00</w:t>
            </w:r>
          </w:p>
        </w:tc>
      </w:tr>
      <w:tr w:rsidR="005C70CD" w:rsidRPr="00561E32" w14:paraId="3FD08160" w14:textId="77777777" w:rsidTr="005C70CD">
        <w:trPr>
          <w:trHeight w:val="315"/>
        </w:trPr>
        <w:tc>
          <w:tcPr>
            <w:tcW w:w="4820" w:type="dxa"/>
            <w:tcBorders>
              <w:top w:val="nil"/>
              <w:left w:val="single" w:sz="4" w:space="0" w:color="000000"/>
              <w:bottom w:val="single" w:sz="4" w:space="0" w:color="000000"/>
              <w:right w:val="single" w:sz="4" w:space="0" w:color="000000"/>
            </w:tcBorders>
            <w:shd w:val="clear" w:color="auto" w:fill="auto"/>
            <w:hideMark/>
          </w:tcPr>
          <w:p w14:paraId="2DB10F8C" w14:textId="77777777" w:rsidR="005C70CD" w:rsidRPr="00561E32" w:rsidRDefault="005C70CD" w:rsidP="005C70CD">
            <w:pPr>
              <w:outlineLvl w:val="0"/>
              <w:rPr>
                <w:b/>
                <w:bCs/>
                <w:color w:val="000000"/>
              </w:rPr>
            </w:pPr>
            <w:r w:rsidRPr="00561E32">
              <w:rPr>
                <w:b/>
                <w:bCs/>
                <w:color w:val="000000"/>
              </w:rPr>
              <w:t xml:space="preserve">  НАЛОГИ НА ИМУЩЕСТВО</w:t>
            </w:r>
          </w:p>
        </w:tc>
        <w:tc>
          <w:tcPr>
            <w:tcW w:w="576" w:type="dxa"/>
            <w:tcBorders>
              <w:top w:val="nil"/>
              <w:left w:val="nil"/>
              <w:bottom w:val="single" w:sz="4" w:space="0" w:color="000000"/>
              <w:right w:val="nil"/>
            </w:tcBorders>
            <w:shd w:val="clear" w:color="auto" w:fill="auto"/>
            <w:noWrap/>
            <w:hideMark/>
          </w:tcPr>
          <w:p w14:paraId="7CAE484B" w14:textId="77777777" w:rsidR="005C70CD" w:rsidRPr="00561E32" w:rsidRDefault="005C70CD" w:rsidP="005C70CD">
            <w:pPr>
              <w:jc w:val="center"/>
              <w:outlineLvl w:val="0"/>
              <w:rPr>
                <w:b/>
                <w:bCs/>
                <w:color w:val="000000"/>
              </w:rPr>
            </w:pPr>
            <w:r w:rsidRPr="00561E32">
              <w:rPr>
                <w:b/>
                <w:bCs/>
                <w:color w:val="000000"/>
              </w:rPr>
              <w:t>000</w:t>
            </w:r>
          </w:p>
        </w:tc>
        <w:tc>
          <w:tcPr>
            <w:tcW w:w="1416" w:type="dxa"/>
            <w:tcBorders>
              <w:top w:val="nil"/>
              <w:left w:val="nil"/>
              <w:bottom w:val="single" w:sz="4" w:space="0" w:color="000000"/>
              <w:right w:val="nil"/>
            </w:tcBorders>
            <w:shd w:val="clear" w:color="auto" w:fill="auto"/>
            <w:noWrap/>
            <w:hideMark/>
          </w:tcPr>
          <w:p w14:paraId="45186EAA" w14:textId="77777777" w:rsidR="005C70CD" w:rsidRPr="00561E32" w:rsidRDefault="005C70CD" w:rsidP="005C70CD">
            <w:pPr>
              <w:jc w:val="center"/>
              <w:outlineLvl w:val="0"/>
              <w:rPr>
                <w:b/>
                <w:bCs/>
                <w:color w:val="000000"/>
              </w:rPr>
            </w:pPr>
            <w:r w:rsidRPr="00561E32">
              <w:rPr>
                <w:b/>
                <w:bCs/>
                <w:color w:val="000000"/>
              </w:rPr>
              <w:t>1060000000</w:t>
            </w:r>
          </w:p>
        </w:tc>
        <w:tc>
          <w:tcPr>
            <w:tcW w:w="696" w:type="dxa"/>
            <w:tcBorders>
              <w:top w:val="nil"/>
              <w:left w:val="nil"/>
              <w:bottom w:val="single" w:sz="4" w:space="0" w:color="000000"/>
              <w:right w:val="nil"/>
            </w:tcBorders>
            <w:shd w:val="clear" w:color="auto" w:fill="auto"/>
            <w:noWrap/>
            <w:hideMark/>
          </w:tcPr>
          <w:p w14:paraId="555A4EB1" w14:textId="77777777" w:rsidR="005C70CD" w:rsidRPr="00561E32" w:rsidRDefault="005C70CD" w:rsidP="005C70CD">
            <w:pPr>
              <w:jc w:val="center"/>
              <w:outlineLvl w:val="0"/>
              <w:rPr>
                <w:b/>
                <w:bCs/>
                <w:color w:val="000000"/>
              </w:rPr>
            </w:pPr>
            <w:r w:rsidRPr="00561E32">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0489BB77" w14:textId="77777777" w:rsidR="005C70CD" w:rsidRPr="00561E32" w:rsidRDefault="005C70CD" w:rsidP="005C70CD">
            <w:pPr>
              <w:jc w:val="center"/>
              <w:outlineLvl w:val="0"/>
              <w:rPr>
                <w:b/>
                <w:bCs/>
                <w:color w:val="000000"/>
              </w:rPr>
            </w:pPr>
            <w:r w:rsidRPr="00561E32">
              <w:rPr>
                <w:b/>
                <w:bCs/>
                <w:color w:val="000000"/>
              </w:rPr>
              <w:t>000</w:t>
            </w:r>
          </w:p>
        </w:tc>
        <w:tc>
          <w:tcPr>
            <w:tcW w:w="1550" w:type="dxa"/>
            <w:tcBorders>
              <w:top w:val="nil"/>
              <w:left w:val="nil"/>
              <w:bottom w:val="single" w:sz="4" w:space="0" w:color="000000"/>
              <w:right w:val="single" w:sz="4" w:space="0" w:color="000000"/>
            </w:tcBorders>
            <w:shd w:val="clear" w:color="auto" w:fill="auto"/>
            <w:noWrap/>
            <w:hideMark/>
          </w:tcPr>
          <w:p w14:paraId="32E96B92" w14:textId="77777777" w:rsidR="005C70CD" w:rsidRPr="00561E32" w:rsidRDefault="005C70CD" w:rsidP="005C70CD">
            <w:pPr>
              <w:jc w:val="right"/>
              <w:outlineLvl w:val="0"/>
              <w:rPr>
                <w:b/>
                <w:bCs/>
                <w:color w:val="000000"/>
              </w:rPr>
            </w:pPr>
            <w:r w:rsidRPr="00561E32">
              <w:rPr>
                <w:b/>
                <w:bCs/>
                <w:color w:val="000000"/>
              </w:rPr>
              <w:t>13 227 600,00</w:t>
            </w:r>
          </w:p>
        </w:tc>
      </w:tr>
      <w:tr w:rsidR="005C70CD" w:rsidRPr="00561E32" w14:paraId="0E0639E2" w14:textId="77777777" w:rsidTr="005C70CD">
        <w:trPr>
          <w:trHeight w:val="1260"/>
        </w:trPr>
        <w:tc>
          <w:tcPr>
            <w:tcW w:w="4820" w:type="dxa"/>
            <w:tcBorders>
              <w:top w:val="nil"/>
              <w:left w:val="single" w:sz="4" w:space="0" w:color="000000"/>
              <w:bottom w:val="single" w:sz="4" w:space="0" w:color="000000"/>
              <w:right w:val="single" w:sz="4" w:space="0" w:color="000000"/>
            </w:tcBorders>
            <w:shd w:val="clear" w:color="auto" w:fill="auto"/>
            <w:hideMark/>
          </w:tcPr>
          <w:p w14:paraId="3D0028B3" w14:textId="77777777" w:rsidR="005C70CD" w:rsidRPr="00561E32" w:rsidRDefault="005C70CD" w:rsidP="005C70CD">
            <w:pPr>
              <w:outlineLvl w:val="4"/>
              <w:rPr>
                <w:color w:val="000000"/>
              </w:rPr>
            </w:pPr>
            <w:r w:rsidRPr="00561E32">
              <w:rPr>
                <w:color w:val="000000"/>
              </w:rPr>
              <w:t xml:space="preserve"> 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576" w:type="dxa"/>
            <w:tcBorders>
              <w:top w:val="nil"/>
              <w:left w:val="nil"/>
              <w:bottom w:val="single" w:sz="4" w:space="0" w:color="000000"/>
              <w:right w:val="nil"/>
            </w:tcBorders>
            <w:shd w:val="clear" w:color="auto" w:fill="auto"/>
            <w:noWrap/>
            <w:hideMark/>
          </w:tcPr>
          <w:p w14:paraId="4A263949"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377092B1" w14:textId="77777777" w:rsidR="005C70CD" w:rsidRPr="00561E32" w:rsidRDefault="005C70CD" w:rsidP="005C70CD">
            <w:pPr>
              <w:jc w:val="center"/>
              <w:outlineLvl w:val="4"/>
              <w:rPr>
                <w:color w:val="000000"/>
              </w:rPr>
            </w:pPr>
            <w:r w:rsidRPr="00561E32">
              <w:rPr>
                <w:color w:val="000000"/>
              </w:rPr>
              <w:t>1060102004</w:t>
            </w:r>
          </w:p>
        </w:tc>
        <w:tc>
          <w:tcPr>
            <w:tcW w:w="696" w:type="dxa"/>
            <w:tcBorders>
              <w:top w:val="nil"/>
              <w:left w:val="nil"/>
              <w:bottom w:val="single" w:sz="4" w:space="0" w:color="000000"/>
              <w:right w:val="nil"/>
            </w:tcBorders>
            <w:shd w:val="clear" w:color="auto" w:fill="auto"/>
            <w:noWrap/>
            <w:hideMark/>
          </w:tcPr>
          <w:p w14:paraId="74B85CBA"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5FCA2FE6"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6A9C6CC9" w14:textId="77777777" w:rsidR="005C70CD" w:rsidRPr="00561E32" w:rsidRDefault="005C70CD" w:rsidP="005C70CD">
            <w:pPr>
              <w:jc w:val="right"/>
              <w:outlineLvl w:val="4"/>
              <w:rPr>
                <w:color w:val="000000"/>
              </w:rPr>
            </w:pPr>
            <w:r w:rsidRPr="00561E32">
              <w:rPr>
                <w:color w:val="000000"/>
              </w:rPr>
              <w:t>4 460 800,00</w:t>
            </w:r>
          </w:p>
        </w:tc>
      </w:tr>
      <w:tr w:rsidR="005C70CD" w:rsidRPr="00561E32" w14:paraId="39DF892C" w14:textId="77777777" w:rsidTr="005C70CD">
        <w:trPr>
          <w:trHeight w:val="945"/>
        </w:trPr>
        <w:tc>
          <w:tcPr>
            <w:tcW w:w="4820" w:type="dxa"/>
            <w:tcBorders>
              <w:top w:val="nil"/>
              <w:left w:val="single" w:sz="4" w:space="0" w:color="000000"/>
              <w:bottom w:val="single" w:sz="4" w:space="0" w:color="000000"/>
              <w:right w:val="single" w:sz="4" w:space="0" w:color="000000"/>
            </w:tcBorders>
            <w:shd w:val="clear" w:color="auto" w:fill="auto"/>
            <w:hideMark/>
          </w:tcPr>
          <w:p w14:paraId="1FE744EE" w14:textId="77777777" w:rsidR="005C70CD" w:rsidRPr="00561E32" w:rsidRDefault="005C70CD" w:rsidP="005C70CD">
            <w:pPr>
              <w:outlineLvl w:val="4"/>
              <w:rPr>
                <w:color w:val="000000"/>
              </w:rPr>
            </w:pPr>
            <w:r w:rsidRPr="00561E32">
              <w:rPr>
                <w:color w:val="000000"/>
              </w:rPr>
              <w:t xml:space="preserve"> Земельный налог с организаций, обладающих земельным участком, расположенным в границах городских округов</w:t>
            </w:r>
          </w:p>
        </w:tc>
        <w:tc>
          <w:tcPr>
            <w:tcW w:w="576" w:type="dxa"/>
            <w:tcBorders>
              <w:top w:val="nil"/>
              <w:left w:val="nil"/>
              <w:bottom w:val="single" w:sz="4" w:space="0" w:color="000000"/>
              <w:right w:val="nil"/>
            </w:tcBorders>
            <w:shd w:val="clear" w:color="auto" w:fill="auto"/>
            <w:noWrap/>
            <w:hideMark/>
          </w:tcPr>
          <w:p w14:paraId="064C3049"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33E5217C" w14:textId="77777777" w:rsidR="005C70CD" w:rsidRPr="00561E32" w:rsidRDefault="005C70CD" w:rsidP="005C70CD">
            <w:pPr>
              <w:jc w:val="center"/>
              <w:outlineLvl w:val="4"/>
              <w:rPr>
                <w:color w:val="000000"/>
              </w:rPr>
            </w:pPr>
            <w:r w:rsidRPr="00561E32">
              <w:rPr>
                <w:color w:val="000000"/>
              </w:rPr>
              <w:t>1060603204</w:t>
            </w:r>
          </w:p>
        </w:tc>
        <w:tc>
          <w:tcPr>
            <w:tcW w:w="696" w:type="dxa"/>
            <w:tcBorders>
              <w:top w:val="nil"/>
              <w:left w:val="nil"/>
              <w:bottom w:val="single" w:sz="4" w:space="0" w:color="000000"/>
              <w:right w:val="nil"/>
            </w:tcBorders>
            <w:shd w:val="clear" w:color="auto" w:fill="auto"/>
            <w:noWrap/>
            <w:hideMark/>
          </w:tcPr>
          <w:p w14:paraId="78425807"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2437F769"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121B3C28" w14:textId="77777777" w:rsidR="005C70CD" w:rsidRPr="00561E32" w:rsidRDefault="005C70CD" w:rsidP="005C70CD">
            <w:pPr>
              <w:jc w:val="right"/>
              <w:outlineLvl w:val="4"/>
              <w:rPr>
                <w:color w:val="000000"/>
              </w:rPr>
            </w:pPr>
            <w:r w:rsidRPr="00561E32">
              <w:rPr>
                <w:color w:val="000000"/>
              </w:rPr>
              <w:t>3 586 420,00</w:t>
            </w:r>
          </w:p>
        </w:tc>
      </w:tr>
      <w:tr w:rsidR="005C70CD" w:rsidRPr="00561E32" w14:paraId="40FF2D70" w14:textId="77777777" w:rsidTr="005C70CD">
        <w:trPr>
          <w:trHeight w:val="945"/>
        </w:trPr>
        <w:tc>
          <w:tcPr>
            <w:tcW w:w="4820" w:type="dxa"/>
            <w:tcBorders>
              <w:top w:val="nil"/>
              <w:left w:val="single" w:sz="4" w:space="0" w:color="000000"/>
              <w:bottom w:val="single" w:sz="4" w:space="0" w:color="000000"/>
              <w:right w:val="single" w:sz="4" w:space="0" w:color="000000"/>
            </w:tcBorders>
            <w:shd w:val="clear" w:color="auto" w:fill="auto"/>
            <w:hideMark/>
          </w:tcPr>
          <w:p w14:paraId="4F9E3121" w14:textId="77777777" w:rsidR="005C70CD" w:rsidRPr="00561E32" w:rsidRDefault="005C70CD" w:rsidP="005C70CD">
            <w:pPr>
              <w:outlineLvl w:val="4"/>
              <w:rPr>
                <w:color w:val="000000"/>
              </w:rPr>
            </w:pPr>
            <w:r w:rsidRPr="00561E32">
              <w:rPr>
                <w:color w:val="000000"/>
              </w:rPr>
              <w:t xml:space="preserve"> Земельный налог с физических лиц, обладающих земельным участком, расположенным в границах городских округов</w:t>
            </w:r>
          </w:p>
        </w:tc>
        <w:tc>
          <w:tcPr>
            <w:tcW w:w="576" w:type="dxa"/>
            <w:tcBorders>
              <w:top w:val="nil"/>
              <w:left w:val="nil"/>
              <w:bottom w:val="single" w:sz="4" w:space="0" w:color="000000"/>
              <w:right w:val="nil"/>
            </w:tcBorders>
            <w:shd w:val="clear" w:color="auto" w:fill="auto"/>
            <w:noWrap/>
            <w:hideMark/>
          </w:tcPr>
          <w:p w14:paraId="02CF9828"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710CEFD9" w14:textId="77777777" w:rsidR="005C70CD" w:rsidRPr="00561E32" w:rsidRDefault="005C70CD" w:rsidP="005C70CD">
            <w:pPr>
              <w:jc w:val="center"/>
              <w:outlineLvl w:val="4"/>
              <w:rPr>
                <w:color w:val="000000"/>
              </w:rPr>
            </w:pPr>
            <w:r w:rsidRPr="00561E32">
              <w:rPr>
                <w:color w:val="000000"/>
              </w:rPr>
              <w:t>1060604204</w:t>
            </w:r>
          </w:p>
        </w:tc>
        <w:tc>
          <w:tcPr>
            <w:tcW w:w="696" w:type="dxa"/>
            <w:tcBorders>
              <w:top w:val="nil"/>
              <w:left w:val="nil"/>
              <w:bottom w:val="single" w:sz="4" w:space="0" w:color="000000"/>
              <w:right w:val="nil"/>
            </w:tcBorders>
            <w:shd w:val="clear" w:color="auto" w:fill="auto"/>
            <w:noWrap/>
            <w:hideMark/>
          </w:tcPr>
          <w:p w14:paraId="185A5651"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5CAE1CFE"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1E9B25A0" w14:textId="77777777" w:rsidR="005C70CD" w:rsidRPr="00561E32" w:rsidRDefault="005C70CD" w:rsidP="005C70CD">
            <w:pPr>
              <w:jc w:val="right"/>
              <w:outlineLvl w:val="4"/>
              <w:rPr>
                <w:color w:val="000000"/>
              </w:rPr>
            </w:pPr>
            <w:r w:rsidRPr="00561E32">
              <w:rPr>
                <w:color w:val="000000"/>
              </w:rPr>
              <w:t>5 180 380,00</w:t>
            </w:r>
          </w:p>
        </w:tc>
      </w:tr>
      <w:tr w:rsidR="005C70CD" w:rsidRPr="00561E32" w14:paraId="6E6EF4D0" w14:textId="77777777" w:rsidTr="005C70CD">
        <w:trPr>
          <w:trHeight w:val="315"/>
        </w:trPr>
        <w:tc>
          <w:tcPr>
            <w:tcW w:w="4820" w:type="dxa"/>
            <w:tcBorders>
              <w:top w:val="nil"/>
              <w:left w:val="single" w:sz="4" w:space="0" w:color="000000"/>
              <w:bottom w:val="single" w:sz="4" w:space="0" w:color="000000"/>
              <w:right w:val="single" w:sz="4" w:space="0" w:color="000000"/>
            </w:tcBorders>
            <w:shd w:val="clear" w:color="auto" w:fill="auto"/>
            <w:hideMark/>
          </w:tcPr>
          <w:p w14:paraId="187EF203" w14:textId="77777777" w:rsidR="005C70CD" w:rsidRPr="00561E32" w:rsidRDefault="005C70CD" w:rsidP="005C70CD">
            <w:pPr>
              <w:outlineLvl w:val="0"/>
              <w:rPr>
                <w:b/>
                <w:bCs/>
                <w:color w:val="000000"/>
              </w:rPr>
            </w:pPr>
            <w:r w:rsidRPr="00561E32">
              <w:rPr>
                <w:b/>
                <w:bCs/>
                <w:color w:val="000000"/>
              </w:rPr>
              <w:t xml:space="preserve">  ГОСУДАРСТВЕННАЯ ПОШЛИНА</w:t>
            </w:r>
          </w:p>
        </w:tc>
        <w:tc>
          <w:tcPr>
            <w:tcW w:w="576" w:type="dxa"/>
            <w:tcBorders>
              <w:top w:val="nil"/>
              <w:left w:val="nil"/>
              <w:bottom w:val="single" w:sz="4" w:space="0" w:color="000000"/>
              <w:right w:val="nil"/>
            </w:tcBorders>
            <w:shd w:val="clear" w:color="auto" w:fill="auto"/>
            <w:noWrap/>
            <w:hideMark/>
          </w:tcPr>
          <w:p w14:paraId="59172C23" w14:textId="77777777" w:rsidR="005C70CD" w:rsidRPr="00561E32" w:rsidRDefault="005C70CD" w:rsidP="005C70CD">
            <w:pPr>
              <w:jc w:val="center"/>
              <w:outlineLvl w:val="0"/>
              <w:rPr>
                <w:b/>
                <w:bCs/>
                <w:color w:val="000000"/>
              </w:rPr>
            </w:pPr>
            <w:r w:rsidRPr="00561E32">
              <w:rPr>
                <w:b/>
                <w:bCs/>
                <w:color w:val="000000"/>
              </w:rPr>
              <w:t>000</w:t>
            </w:r>
          </w:p>
        </w:tc>
        <w:tc>
          <w:tcPr>
            <w:tcW w:w="1416" w:type="dxa"/>
            <w:tcBorders>
              <w:top w:val="nil"/>
              <w:left w:val="nil"/>
              <w:bottom w:val="single" w:sz="4" w:space="0" w:color="000000"/>
              <w:right w:val="nil"/>
            </w:tcBorders>
            <w:shd w:val="clear" w:color="auto" w:fill="auto"/>
            <w:noWrap/>
            <w:hideMark/>
          </w:tcPr>
          <w:p w14:paraId="69052CC1" w14:textId="77777777" w:rsidR="005C70CD" w:rsidRPr="00561E32" w:rsidRDefault="005C70CD" w:rsidP="005C70CD">
            <w:pPr>
              <w:jc w:val="center"/>
              <w:outlineLvl w:val="0"/>
              <w:rPr>
                <w:b/>
                <w:bCs/>
                <w:color w:val="000000"/>
              </w:rPr>
            </w:pPr>
            <w:r w:rsidRPr="00561E32">
              <w:rPr>
                <w:b/>
                <w:bCs/>
                <w:color w:val="000000"/>
              </w:rPr>
              <w:t>1080000000</w:t>
            </w:r>
          </w:p>
        </w:tc>
        <w:tc>
          <w:tcPr>
            <w:tcW w:w="696" w:type="dxa"/>
            <w:tcBorders>
              <w:top w:val="nil"/>
              <w:left w:val="nil"/>
              <w:bottom w:val="single" w:sz="4" w:space="0" w:color="000000"/>
              <w:right w:val="nil"/>
            </w:tcBorders>
            <w:shd w:val="clear" w:color="auto" w:fill="auto"/>
            <w:noWrap/>
            <w:hideMark/>
          </w:tcPr>
          <w:p w14:paraId="0692D37D" w14:textId="77777777" w:rsidR="005C70CD" w:rsidRPr="00561E32" w:rsidRDefault="005C70CD" w:rsidP="005C70CD">
            <w:pPr>
              <w:jc w:val="center"/>
              <w:outlineLvl w:val="0"/>
              <w:rPr>
                <w:b/>
                <w:bCs/>
                <w:color w:val="000000"/>
              </w:rPr>
            </w:pPr>
            <w:r w:rsidRPr="00561E32">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49C8210D" w14:textId="77777777" w:rsidR="005C70CD" w:rsidRPr="00561E32" w:rsidRDefault="005C70CD" w:rsidP="005C70CD">
            <w:pPr>
              <w:jc w:val="center"/>
              <w:outlineLvl w:val="0"/>
              <w:rPr>
                <w:b/>
                <w:bCs/>
                <w:color w:val="000000"/>
              </w:rPr>
            </w:pPr>
            <w:r w:rsidRPr="00561E32">
              <w:rPr>
                <w:b/>
                <w:bCs/>
                <w:color w:val="000000"/>
              </w:rPr>
              <w:t>000</w:t>
            </w:r>
          </w:p>
        </w:tc>
        <w:tc>
          <w:tcPr>
            <w:tcW w:w="1550" w:type="dxa"/>
            <w:tcBorders>
              <w:top w:val="nil"/>
              <w:left w:val="nil"/>
              <w:bottom w:val="single" w:sz="4" w:space="0" w:color="000000"/>
              <w:right w:val="single" w:sz="4" w:space="0" w:color="000000"/>
            </w:tcBorders>
            <w:shd w:val="clear" w:color="auto" w:fill="auto"/>
            <w:noWrap/>
            <w:hideMark/>
          </w:tcPr>
          <w:p w14:paraId="1DA8C3DF" w14:textId="77777777" w:rsidR="005C70CD" w:rsidRPr="00561E32" w:rsidRDefault="005C70CD" w:rsidP="005C70CD">
            <w:pPr>
              <w:jc w:val="right"/>
              <w:outlineLvl w:val="0"/>
              <w:rPr>
                <w:b/>
                <w:bCs/>
                <w:color w:val="000000"/>
              </w:rPr>
            </w:pPr>
            <w:r w:rsidRPr="00561E32">
              <w:rPr>
                <w:b/>
                <w:bCs/>
                <w:color w:val="000000"/>
              </w:rPr>
              <w:t>15 500 000,00</w:t>
            </w:r>
          </w:p>
        </w:tc>
      </w:tr>
      <w:tr w:rsidR="005C70CD" w:rsidRPr="00561E32" w14:paraId="0F251243" w14:textId="77777777" w:rsidTr="005C70CD">
        <w:trPr>
          <w:trHeight w:val="1260"/>
        </w:trPr>
        <w:tc>
          <w:tcPr>
            <w:tcW w:w="4820" w:type="dxa"/>
            <w:tcBorders>
              <w:top w:val="nil"/>
              <w:left w:val="single" w:sz="4" w:space="0" w:color="000000"/>
              <w:bottom w:val="single" w:sz="4" w:space="0" w:color="000000"/>
              <w:right w:val="single" w:sz="4" w:space="0" w:color="000000"/>
            </w:tcBorders>
            <w:shd w:val="clear" w:color="auto" w:fill="auto"/>
            <w:hideMark/>
          </w:tcPr>
          <w:p w14:paraId="31B2AF3F" w14:textId="77777777" w:rsidR="005C70CD" w:rsidRPr="00561E32" w:rsidRDefault="005C70CD" w:rsidP="005C70CD">
            <w:pPr>
              <w:outlineLvl w:val="4"/>
              <w:rPr>
                <w:color w:val="000000"/>
              </w:rPr>
            </w:pPr>
            <w:r w:rsidRPr="00561E32">
              <w:rPr>
                <w:color w:val="000000"/>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76" w:type="dxa"/>
            <w:tcBorders>
              <w:top w:val="nil"/>
              <w:left w:val="nil"/>
              <w:bottom w:val="single" w:sz="4" w:space="0" w:color="000000"/>
              <w:right w:val="nil"/>
            </w:tcBorders>
            <w:shd w:val="clear" w:color="auto" w:fill="auto"/>
            <w:noWrap/>
            <w:hideMark/>
          </w:tcPr>
          <w:p w14:paraId="2EF9DC14" w14:textId="77777777" w:rsidR="005C70CD" w:rsidRPr="00561E32" w:rsidRDefault="005C70CD" w:rsidP="005C70CD">
            <w:pPr>
              <w:jc w:val="center"/>
              <w:outlineLvl w:val="4"/>
              <w:rPr>
                <w:color w:val="000000"/>
              </w:rPr>
            </w:pPr>
            <w:r w:rsidRPr="00561E32">
              <w:rPr>
                <w:color w:val="000000"/>
              </w:rPr>
              <w:t>182</w:t>
            </w:r>
          </w:p>
        </w:tc>
        <w:tc>
          <w:tcPr>
            <w:tcW w:w="1416" w:type="dxa"/>
            <w:tcBorders>
              <w:top w:val="nil"/>
              <w:left w:val="nil"/>
              <w:bottom w:val="single" w:sz="4" w:space="0" w:color="000000"/>
              <w:right w:val="nil"/>
            </w:tcBorders>
            <w:shd w:val="clear" w:color="auto" w:fill="auto"/>
            <w:noWrap/>
            <w:hideMark/>
          </w:tcPr>
          <w:p w14:paraId="427CBD16" w14:textId="77777777" w:rsidR="005C70CD" w:rsidRPr="00561E32" w:rsidRDefault="005C70CD" w:rsidP="005C70CD">
            <w:pPr>
              <w:jc w:val="center"/>
              <w:outlineLvl w:val="4"/>
              <w:rPr>
                <w:color w:val="000000"/>
              </w:rPr>
            </w:pPr>
            <w:r w:rsidRPr="00561E32">
              <w:rPr>
                <w:color w:val="000000"/>
              </w:rPr>
              <w:t>1080301001</w:t>
            </w:r>
          </w:p>
        </w:tc>
        <w:tc>
          <w:tcPr>
            <w:tcW w:w="696" w:type="dxa"/>
            <w:tcBorders>
              <w:top w:val="nil"/>
              <w:left w:val="nil"/>
              <w:bottom w:val="single" w:sz="4" w:space="0" w:color="000000"/>
              <w:right w:val="nil"/>
            </w:tcBorders>
            <w:shd w:val="clear" w:color="auto" w:fill="auto"/>
            <w:noWrap/>
            <w:hideMark/>
          </w:tcPr>
          <w:p w14:paraId="466EDC51"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2606FBC6"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74F5A76E" w14:textId="77777777" w:rsidR="005C70CD" w:rsidRPr="00561E32" w:rsidRDefault="005C70CD" w:rsidP="005C70CD">
            <w:pPr>
              <w:jc w:val="right"/>
              <w:outlineLvl w:val="4"/>
              <w:rPr>
                <w:color w:val="000000"/>
              </w:rPr>
            </w:pPr>
            <w:r w:rsidRPr="00561E32">
              <w:rPr>
                <w:color w:val="000000"/>
              </w:rPr>
              <w:t>15 485 000,00</w:t>
            </w:r>
          </w:p>
        </w:tc>
      </w:tr>
      <w:tr w:rsidR="005C70CD" w:rsidRPr="00561E32" w14:paraId="0FFCE44F" w14:textId="77777777" w:rsidTr="005C70CD">
        <w:trPr>
          <w:trHeight w:val="759"/>
        </w:trPr>
        <w:tc>
          <w:tcPr>
            <w:tcW w:w="4820" w:type="dxa"/>
            <w:tcBorders>
              <w:top w:val="nil"/>
              <w:left w:val="single" w:sz="4" w:space="0" w:color="000000"/>
              <w:bottom w:val="single" w:sz="4" w:space="0" w:color="000000"/>
              <w:right w:val="single" w:sz="4" w:space="0" w:color="000000"/>
            </w:tcBorders>
            <w:shd w:val="clear" w:color="auto" w:fill="auto"/>
            <w:hideMark/>
          </w:tcPr>
          <w:p w14:paraId="1C3A4C04" w14:textId="77777777" w:rsidR="005C70CD" w:rsidRPr="00561E32" w:rsidRDefault="005C70CD" w:rsidP="005C70CD">
            <w:pPr>
              <w:outlineLvl w:val="4"/>
              <w:rPr>
                <w:color w:val="000000"/>
              </w:rPr>
            </w:pPr>
            <w:r w:rsidRPr="00561E32">
              <w:rPr>
                <w:color w:val="000000"/>
              </w:rPr>
              <w:t xml:space="preserve"> Государственная пошлина за выдачу разрешения на установку рекламной конструкции</w:t>
            </w:r>
          </w:p>
        </w:tc>
        <w:tc>
          <w:tcPr>
            <w:tcW w:w="576" w:type="dxa"/>
            <w:tcBorders>
              <w:top w:val="nil"/>
              <w:left w:val="nil"/>
              <w:bottom w:val="single" w:sz="4" w:space="0" w:color="000000"/>
              <w:right w:val="nil"/>
            </w:tcBorders>
            <w:shd w:val="clear" w:color="auto" w:fill="auto"/>
            <w:noWrap/>
            <w:hideMark/>
          </w:tcPr>
          <w:p w14:paraId="0382E75C" w14:textId="77777777" w:rsidR="005C70CD" w:rsidRPr="00561E32" w:rsidRDefault="005C70CD" w:rsidP="005C70CD">
            <w:pPr>
              <w:jc w:val="center"/>
              <w:outlineLvl w:val="4"/>
              <w:rPr>
                <w:color w:val="000000"/>
              </w:rPr>
            </w:pPr>
            <w:r w:rsidRPr="00561E32">
              <w:rPr>
                <w:color w:val="000000"/>
              </w:rPr>
              <w:t>994</w:t>
            </w:r>
          </w:p>
        </w:tc>
        <w:tc>
          <w:tcPr>
            <w:tcW w:w="1416" w:type="dxa"/>
            <w:tcBorders>
              <w:top w:val="nil"/>
              <w:left w:val="nil"/>
              <w:bottom w:val="single" w:sz="4" w:space="0" w:color="000000"/>
              <w:right w:val="nil"/>
            </w:tcBorders>
            <w:shd w:val="clear" w:color="auto" w:fill="auto"/>
            <w:noWrap/>
            <w:hideMark/>
          </w:tcPr>
          <w:p w14:paraId="4FF266D9" w14:textId="77777777" w:rsidR="005C70CD" w:rsidRPr="00561E32" w:rsidRDefault="005C70CD" w:rsidP="005C70CD">
            <w:pPr>
              <w:jc w:val="center"/>
              <w:outlineLvl w:val="4"/>
              <w:rPr>
                <w:color w:val="000000"/>
              </w:rPr>
            </w:pPr>
            <w:r w:rsidRPr="00561E32">
              <w:rPr>
                <w:color w:val="000000"/>
              </w:rPr>
              <w:t>1080715001</w:t>
            </w:r>
          </w:p>
        </w:tc>
        <w:tc>
          <w:tcPr>
            <w:tcW w:w="696" w:type="dxa"/>
            <w:tcBorders>
              <w:top w:val="nil"/>
              <w:left w:val="nil"/>
              <w:bottom w:val="single" w:sz="4" w:space="0" w:color="000000"/>
              <w:right w:val="nil"/>
            </w:tcBorders>
            <w:shd w:val="clear" w:color="auto" w:fill="auto"/>
            <w:noWrap/>
            <w:hideMark/>
          </w:tcPr>
          <w:p w14:paraId="2160760A"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0C9D23FE" w14:textId="77777777" w:rsidR="005C70CD" w:rsidRPr="00561E32" w:rsidRDefault="005C70CD" w:rsidP="005C70CD">
            <w:pPr>
              <w:jc w:val="center"/>
              <w:outlineLvl w:val="4"/>
              <w:rPr>
                <w:color w:val="000000"/>
              </w:rPr>
            </w:pPr>
            <w:r w:rsidRPr="00561E32">
              <w:rPr>
                <w:color w:val="000000"/>
              </w:rPr>
              <w:t>110</w:t>
            </w:r>
          </w:p>
        </w:tc>
        <w:tc>
          <w:tcPr>
            <w:tcW w:w="1550" w:type="dxa"/>
            <w:tcBorders>
              <w:top w:val="nil"/>
              <w:left w:val="nil"/>
              <w:bottom w:val="single" w:sz="4" w:space="0" w:color="000000"/>
              <w:right w:val="single" w:sz="4" w:space="0" w:color="000000"/>
            </w:tcBorders>
            <w:shd w:val="clear" w:color="auto" w:fill="auto"/>
            <w:noWrap/>
            <w:hideMark/>
          </w:tcPr>
          <w:p w14:paraId="037A9042" w14:textId="77777777" w:rsidR="005C70CD" w:rsidRPr="00561E32" w:rsidRDefault="005C70CD" w:rsidP="005C70CD">
            <w:pPr>
              <w:jc w:val="right"/>
              <w:outlineLvl w:val="4"/>
              <w:rPr>
                <w:color w:val="000000"/>
              </w:rPr>
            </w:pPr>
            <w:r w:rsidRPr="00561E32">
              <w:rPr>
                <w:color w:val="000000"/>
              </w:rPr>
              <w:t>15 000,00</w:t>
            </w:r>
          </w:p>
        </w:tc>
      </w:tr>
      <w:tr w:rsidR="005C70CD" w:rsidRPr="00561E32" w14:paraId="3C76BEB9" w14:textId="77777777" w:rsidTr="005C70CD">
        <w:trPr>
          <w:trHeight w:val="1260"/>
        </w:trPr>
        <w:tc>
          <w:tcPr>
            <w:tcW w:w="4820" w:type="dxa"/>
            <w:tcBorders>
              <w:top w:val="nil"/>
              <w:left w:val="single" w:sz="4" w:space="0" w:color="000000"/>
              <w:bottom w:val="single" w:sz="4" w:space="0" w:color="000000"/>
              <w:right w:val="single" w:sz="4" w:space="0" w:color="000000"/>
            </w:tcBorders>
            <w:shd w:val="clear" w:color="auto" w:fill="auto"/>
            <w:hideMark/>
          </w:tcPr>
          <w:p w14:paraId="73CF643E" w14:textId="77777777" w:rsidR="005C70CD" w:rsidRPr="00561E32" w:rsidRDefault="005C70CD" w:rsidP="005C70CD">
            <w:pPr>
              <w:outlineLvl w:val="0"/>
              <w:rPr>
                <w:b/>
                <w:bCs/>
                <w:color w:val="000000"/>
              </w:rPr>
            </w:pPr>
            <w:r w:rsidRPr="00561E32">
              <w:rPr>
                <w:b/>
                <w:bCs/>
                <w:color w:val="000000"/>
              </w:rPr>
              <w:t xml:space="preserve">  ДОХОДЫ ОТ ИСПОЛЬЗОВАНИЯ ИМУЩЕСТВА, НАХОДЯЩЕГОСЯ В ГОСУДАРСТВЕННОЙ И МУНИЦИПАЛЬНОЙ СОБСТВЕННОСТИ</w:t>
            </w:r>
          </w:p>
        </w:tc>
        <w:tc>
          <w:tcPr>
            <w:tcW w:w="576" w:type="dxa"/>
            <w:tcBorders>
              <w:top w:val="nil"/>
              <w:left w:val="nil"/>
              <w:bottom w:val="single" w:sz="4" w:space="0" w:color="000000"/>
              <w:right w:val="nil"/>
            </w:tcBorders>
            <w:shd w:val="clear" w:color="auto" w:fill="auto"/>
            <w:noWrap/>
            <w:hideMark/>
          </w:tcPr>
          <w:p w14:paraId="76458B8B" w14:textId="77777777" w:rsidR="005C70CD" w:rsidRPr="00561E32" w:rsidRDefault="005C70CD" w:rsidP="005C70CD">
            <w:pPr>
              <w:jc w:val="center"/>
              <w:outlineLvl w:val="0"/>
              <w:rPr>
                <w:b/>
                <w:bCs/>
                <w:color w:val="000000"/>
              </w:rPr>
            </w:pPr>
            <w:r w:rsidRPr="00561E32">
              <w:rPr>
                <w:b/>
                <w:bCs/>
                <w:color w:val="000000"/>
              </w:rPr>
              <w:t>000</w:t>
            </w:r>
          </w:p>
        </w:tc>
        <w:tc>
          <w:tcPr>
            <w:tcW w:w="1416" w:type="dxa"/>
            <w:tcBorders>
              <w:top w:val="nil"/>
              <w:left w:val="nil"/>
              <w:bottom w:val="single" w:sz="4" w:space="0" w:color="000000"/>
              <w:right w:val="nil"/>
            </w:tcBorders>
            <w:shd w:val="clear" w:color="auto" w:fill="auto"/>
            <w:noWrap/>
            <w:hideMark/>
          </w:tcPr>
          <w:p w14:paraId="6507386C" w14:textId="77777777" w:rsidR="005C70CD" w:rsidRPr="00561E32" w:rsidRDefault="005C70CD" w:rsidP="005C70CD">
            <w:pPr>
              <w:jc w:val="center"/>
              <w:outlineLvl w:val="0"/>
              <w:rPr>
                <w:b/>
                <w:bCs/>
                <w:color w:val="000000"/>
              </w:rPr>
            </w:pPr>
            <w:r w:rsidRPr="00561E32">
              <w:rPr>
                <w:b/>
                <w:bCs/>
                <w:color w:val="000000"/>
              </w:rPr>
              <w:t>1110000000</w:t>
            </w:r>
          </w:p>
        </w:tc>
        <w:tc>
          <w:tcPr>
            <w:tcW w:w="696" w:type="dxa"/>
            <w:tcBorders>
              <w:top w:val="nil"/>
              <w:left w:val="nil"/>
              <w:bottom w:val="single" w:sz="4" w:space="0" w:color="000000"/>
              <w:right w:val="nil"/>
            </w:tcBorders>
            <w:shd w:val="clear" w:color="auto" w:fill="auto"/>
            <w:noWrap/>
            <w:hideMark/>
          </w:tcPr>
          <w:p w14:paraId="610C7AD9" w14:textId="77777777" w:rsidR="005C70CD" w:rsidRPr="00561E32" w:rsidRDefault="005C70CD" w:rsidP="005C70CD">
            <w:pPr>
              <w:jc w:val="center"/>
              <w:outlineLvl w:val="0"/>
              <w:rPr>
                <w:b/>
                <w:bCs/>
                <w:color w:val="000000"/>
              </w:rPr>
            </w:pPr>
            <w:r w:rsidRPr="00561E32">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36D1BB16" w14:textId="77777777" w:rsidR="005C70CD" w:rsidRPr="00561E32" w:rsidRDefault="005C70CD" w:rsidP="005C70CD">
            <w:pPr>
              <w:jc w:val="center"/>
              <w:outlineLvl w:val="0"/>
              <w:rPr>
                <w:b/>
                <w:bCs/>
                <w:color w:val="000000"/>
              </w:rPr>
            </w:pPr>
            <w:r w:rsidRPr="00561E32">
              <w:rPr>
                <w:b/>
                <w:bCs/>
                <w:color w:val="000000"/>
              </w:rPr>
              <w:t>000</w:t>
            </w:r>
          </w:p>
        </w:tc>
        <w:tc>
          <w:tcPr>
            <w:tcW w:w="1550" w:type="dxa"/>
            <w:tcBorders>
              <w:top w:val="nil"/>
              <w:left w:val="nil"/>
              <w:bottom w:val="single" w:sz="4" w:space="0" w:color="000000"/>
              <w:right w:val="single" w:sz="4" w:space="0" w:color="000000"/>
            </w:tcBorders>
            <w:shd w:val="clear" w:color="auto" w:fill="auto"/>
            <w:noWrap/>
            <w:hideMark/>
          </w:tcPr>
          <w:p w14:paraId="2703162F" w14:textId="77777777" w:rsidR="005C70CD" w:rsidRPr="00561E32" w:rsidRDefault="005C70CD" w:rsidP="005C70CD">
            <w:pPr>
              <w:jc w:val="right"/>
              <w:outlineLvl w:val="0"/>
              <w:rPr>
                <w:b/>
                <w:bCs/>
                <w:color w:val="000000"/>
              </w:rPr>
            </w:pPr>
            <w:r w:rsidRPr="00561E32">
              <w:rPr>
                <w:b/>
                <w:bCs/>
                <w:color w:val="000000"/>
              </w:rPr>
              <w:t>39 592 985,87</w:t>
            </w:r>
          </w:p>
        </w:tc>
      </w:tr>
      <w:tr w:rsidR="005C70CD" w:rsidRPr="00561E32" w14:paraId="5023BEBE" w14:textId="77777777" w:rsidTr="005C70CD">
        <w:trPr>
          <w:trHeight w:val="2205"/>
        </w:trPr>
        <w:tc>
          <w:tcPr>
            <w:tcW w:w="4820" w:type="dxa"/>
            <w:tcBorders>
              <w:top w:val="nil"/>
              <w:left w:val="single" w:sz="4" w:space="0" w:color="000000"/>
              <w:bottom w:val="single" w:sz="4" w:space="0" w:color="000000"/>
              <w:right w:val="single" w:sz="4" w:space="0" w:color="000000"/>
            </w:tcBorders>
            <w:shd w:val="clear" w:color="auto" w:fill="auto"/>
            <w:hideMark/>
          </w:tcPr>
          <w:p w14:paraId="327F9B25" w14:textId="77777777" w:rsidR="005C70CD" w:rsidRPr="00561E32" w:rsidRDefault="005C70CD" w:rsidP="005C70CD">
            <w:pPr>
              <w:outlineLvl w:val="4"/>
              <w:rPr>
                <w:color w:val="000000"/>
              </w:rPr>
            </w:pPr>
            <w:r w:rsidRPr="00561E32">
              <w:rPr>
                <w:color w:val="000000"/>
              </w:rPr>
              <w:lastRenderedPageBreak/>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576" w:type="dxa"/>
            <w:tcBorders>
              <w:top w:val="nil"/>
              <w:left w:val="nil"/>
              <w:bottom w:val="single" w:sz="4" w:space="0" w:color="000000"/>
              <w:right w:val="nil"/>
            </w:tcBorders>
            <w:shd w:val="clear" w:color="auto" w:fill="auto"/>
            <w:noWrap/>
            <w:hideMark/>
          </w:tcPr>
          <w:p w14:paraId="646FAF68" w14:textId="77777777" w:rsidR="005C70CD" w:rsidRPr="00561E32" w:rsidRDefault="005C70CD" w:rsidP="005C70CD">
            <w:pPr>
              <w:jc w:val="center"/>
              <w:outlineLvl w:val="4"/>
              <w:rPr>
                <w:color w:val="000000"/>
              </w:rPr>
            </w:pPr>
            <w:r w:rsidRPr="00561E32">
              <w:rPr>
                <w:color w:val="000000"/>
              </w:rPr>
              <w:t>994</w:t>
            </w:r>
          </w:p>
        </w:tc>
        <w:tc>
          <w:tcPr>
            <w:tcW w:w="1416" w:type="dxa"/>
            <w:tcBorders>
              <w:top w:val="nil"/>
              <w:left w:val="nil"/>
              <w:bottom w:val="single" w:sz="4" w:space="0" w:color="000000"/>
              <w:right w:val="nil"/>
            </w:tcBorders>
            <w:shd w:val="clear" w:color="auto" w:fill="auto"/>
            <w:noWrap/>
            <w:hideMark/>
          </w:tcPr>
          <w:p w14:paraId="2BA9283C" w14:textId="77777777" w:rsidR="005C70CD" w:rsidRPr="00561E32" w:rsidRDefault="005C70CD" w:rsidP="005C70CD">
            <w:pPr>
              <w:jc w:val="center"/>
              <w:outlineLvl w:val="4"/>
              <w:rPr>
                <w:color w:val="000000"/>
              </w:rPr>
            </w:pPr>
            <w:r w:rsidRPr="00561E32">
              <w:rPr>
                <w:color w:val="000000"/>
              </w:rPr>
              <w:t>1110501204</w:t>
            </w:r>
          </w:p>
        </w:tc>
        <w:tc>
          <w:tcPr>
            <w:tcW w:w="696" w:type="dxa"/>
            <w:tcBorders>
              <w:top w:val="nil"/>
              <w:left w:val="nil"/>
              <w:bottom w:val="single" w:sz="4" w:space="0" w:color="000000"/>
              <w:right w:val="nil"/>
            </w:tcBorders>
            <w:shd w:val="clear" w:color="auto" w:fill="auto"/>
            <w:noWrap/>
            <w:hideMark/>
          </w:tcPr>
          <w:p w14:paraId="13795E84"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322BA3D4" w14:textId="77777777" w:rsidR="005C70CD" w:rsidRPr="00561E32" w:rsidRDefault="005C70CD" w:rsidP="005C70CD">
            <w:pPr>
              <w:jc w:val="center"/>
              <w:outlineLvl w:val="4"/>
              <w:rPr>
                <w:color w:val="000000"/>
              </w:rPr>
            </w:pPr>
            <w:r w:rsidRPr="00561E32">
              <w:rPr>
                <w:color w:val="000000"/>
              </w:rPr>
              <w:t>120</w:t>
            </w:r>
          </w:p>
        </w:tc>
        <w:tc>
          <w:tcPr>
            <w:tcW w:w="1550" w:type="dxa"/>
            <w:tcBorders>
              <w:top w:val="nil"/>
              <w:left w:val="nil"/>
              <w:bottom w:val="single" w:sz="4" w:space="0" w:color="000000"/>
              <w:right w:val="single" w:sz="4" w:space="0" w:color="000000"/>
            </w:tcBorders>
            <w:shd w:val="clear" w:color="auto" w:fill="auto"/>
            <w:noWrap/>
            <w:hideMark/>
          </w:tcPr>
          <w:p w14:paraId="4F38C67E" w14:textId="77777777" w:rsidR="005C70CD" w:rsidRPr="00561E32" w:rsidRDefault="005C70CD" w:rsidP="005C70CD">
            <w:pPr>
              <w:jc w:val="right"/>
              <w:outlineLvl w:val="4"/>
              <w:rPr>
                <w:color w:val="000000"/>
              </w:rPr>
            </w:pPr>
            <w:r w:rsidRPr="00561E32">
              <w:rPr>
                <w:color w:val="000000"/>
              </w:rPr>
              <w:t>15 599 966,00</w:t>
            </w:r>
          </w:p>
        </w:tc>
      </w:tr>
      <w:tr w:rsidR="005C70CD" w:rsidRPr="00561E32" w14:paraId="10F9069A" w14:textId="77777777" w:rsidTr="005C70CD">
        <w:trPr>
          <w:trHeight w:val="1558"/>
        </w:trPr>
        <w:tc>
          <w:tcPr>
            <w:tcW w:w="4820" w:type="dxa"/>
            <w:tcBorders>
              <w:top w:val="nil"/>
              <w:left w:val="single" w:sz="4" w:space="0" w:color="000000"/>
              <w:bottom w:val="single" w:sz="4" w:space="0" w:color="000000"/>
              <w:right w:val="single" w:sz="4" w:space="0" w:color="000000"/>
            </w:tcBorders>
            <w:shd w:val="clear" w:color="auto" w:fill="auto"/>
            <w:hideMark/>
          </w:tcPr>
          <w:p w14:paraId="0659593E" w14:textId="77777777" w:rsidR="005C70CD" w:rsidRPr="00561E32" w:rsidRDefault="005C70CD" w:rsidP="005C70CD">
            <w:pPr>
              <w:outlineLvl w:val="4"/>
              <w:rPr>
                <w:color w:val="000000"/>
              </w:rPr>
            </w:pPr>
            <w:r w:rsidRPr="00561E32">
              <w:rPr>
                <w:color w:val="000000"/>
              </w:rPr>
              <w:t xml:space="preserve">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576" w:type="dxa"/>
            <w:tcBorders>
              <w:top w:val="nil"/>
              <w:left w:val="nil"/>
              <w:bottom w:val="single" w:sz="4" w:space="0" w:color="000000"/>
              <w:right w:val="nil"/>
            </w:tcBorders>
            <w:shd w:val="clear" w:color="auto" w:fill="auto"/>
            <w:noWrap/>
            <w:hideMark/>
          </w:tcPr>
          <w:p w14:paraId="2CC14750" w14:textId="77777777" w:rsidR="005C70CD" w:rsidRPr="00561E32" w:rsidRDefault="005C70CD" w:rsidP="005C70CD">
            <w:pPr>
              <w:jc w:val="center"/>
              <w:outlineLvl w:val="4"/>
              <w:rPr>
                <w:color w:val="000000"/>
              </w:rPr>
            </w:pPr>
            <w:r w:rsidRPr="00561E32">
              <w:rPr>
                <w:color w:val="000000"/>
              </w:rPr>
              <w:t>994</w:t>
            </w:r>
          </w:p>
        </w:tc>
        <w:tc>
          <w:tcPr>
            <w:tcW w:w="1416" w:type="dxa"/>
            <w:tcBorders>
              <w:top w:val="nil"/>
              <w:left w:val="nil"/>
              <w:bottom w:val="single" w:sz="4" w:space="0" w:color="000000"/>
              <w:right w:val="nil"/>
            </w:tcBorders>
            <w:shd w:val="clear" w:color="auto" w:fill="auto"/>
            <w:noWrap/>
            <w:hideMark/>
          </w:tcPr>
          <w:p w14:paraId="0DD98CDA" w14:textId="77777777" w:rsidR="005C70CD" w:rsidRPr="00561E32" w:rsidRDefault="005C70CD" w:rsidP="005C70CD">
            <w:pPr>
              <w:jc w:val="center"/>
              <w:outlineLvl w:val="4"/>
              <w:rPr>
                <w:color w:val="000000"/>
              </w:rPr>
            </w:pPr>
            <w:r w:rsidRPr="00561E32">
              <w:rPr>
                <w:color w:val="000000"/>
              </w:rPr>
              <w:t>1110503404</w:t>
            </w:r>
          </w:p>
        </w:tc>
        <w:tc>
          <w:tcPr>
            <w:tcW w:w="696" w:type="dxa"/>
            <w:tcBorders>
              <w:top w:val="nil"/>
              <w:left w:val="nil"/>
              <w:bottom w:val="single" w:sz="4" w:space="0" w:color="000000"/>
              <w:right w:val="nil"/>
            </w:tcBorders>
            <w:shd w:val="clear" w:color="auto" w:fill="auto"/>
            <w:noWrap/>
            <w:hideMark/>
          </w:tcPr>
          <w:p w14:paraId="6DFD30EE"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254AFAF8" w14:textId="77777777" w:rsidR="005C70CD" w:rsidRPr="00561E32" w:rsidRDefault="005C70CD" w:rsidP="005C70CD">
            <w:pPr>
              <w:jc w:val="center"/>
              <w:outlineLvl w:val="4"/>
              <w:rPr>
                <w:color w:val="000000"/>
              </w:rPr>
            </w:pPr>
            <w:r w:rsidRPr="00561E32">
              <w:rPr>
                <w:color w:val="000000"/>
              </w:rPr>
              <w:t>120</w:t>
            </w:r>
          </w:p>
        </w:tc>
        <w:tc>
          <w:tcPr>
            <w:tcW w:w="1550" w:type="dxa"/>
            <w:tcBorders>
              <w:top w:val="nil"/>
              <w:left w:val="nil"/>
              <w:bottom w:val="single" w:sz="4" w:space="0" w:color="000000"/>
              <w:right w:val="single" w:sz="4" w:space="0" w:color="000000"/>
            </w:tcBorders>
            <w:shd w:val="clear" w:color="auto" w:fill="auto"/>
            <w:noWrap/>
            <w:hideMark/>
          </w:tcPr>
          <w:p w14:paraId="488AD422" w14:textId="77777777" w:rsidR="005C70CD" w:rsidRPr="00561E32" w:rsidRDefault="005C70CD" w:rsidP="005C70CD">
            <w:pPr>
              <w:jc w:val="right"/>
              <w:outlineLvl w:val="4"/>
              <w:rPr>
                <w:color w:val="000000"/>
              </w:rPr>
            </w:pPr>
            <w:r w:rsidRPr="00561E32">
              <w:rPr>
                <w:color w:val="000000"/>
              </w:rPr>
              <w:t>15 603 260,00</w:t>
            </w:r>
          </w:p>
        </w:tc>
      </w:tr>
      <w:tr w:rsidR="005C70CD" w:rsidRPr="00561E32" w14:paraId="3D8ABCCA" w14:textId="77777777" w:rsidTr="005C70CD">
        <w:trPr>
          <w:trHeight w:val="1582"/>
        </w:trPr>
        <w:tc>
          <w:tcPr>
            <w:tcW w:w="4820" w:type="dxa"/>
            <w:tcBorders>
              <w:top w:val="nil"/>
              <w:left w:val="single" w:sz="4" w:space="0" w:color="000000"/>
              <w:bottom w:val="single" w:sz="4" w:space="0" w:color="000000"/>
              <w:right w:val="single" w:sz="4" w:space="0" w:color="000000"/>
            </w:tcBorders>
            <w:shd w:val="clear" w:color="auto" w:fill="auto"/>
            <w:hideMark/>
          </w:tcPr>
          <w:p w14:paraId="3C7F0B27" w14:textId="77777777" w:rsidR="005C70CD" w:rsidRPr="00561E32" w:rsidRDefault="005C70CD" w:rsidP="005C70CD">
            <w:pPr>
              <w:outlineLvl w:val="4"/>
              <w:rPr>
                <w:color w:val="000000"/>
              </w:rPr>
            </w:pPr>
            <w:r w:rsidRPr="00561E32">
              <w:rPr>
                <w:color w:val="000000"/>
              </w:rPr>
              <w:t xml:space="preserve">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576" w:type="dxa"/>
            <w:tcBorders>
              <w:top w:val="nil"/>
              <w:left w:val="nil"/>
              <w:bottom w:val="single" w:sz="4" w:space="0" w:color="000000"/>
              <w:right w:val="nil"/>
            </w:tcBorders>
            <w:shd w:val="clear" w:color="auto" w:fill="auto"/>
            <w:noWrap/>
            <w:hideMark/>
          </w:tcPr>
          <w:p w14:paraId="70DB9C66" w14:textId="77777777" w:rsidR="005C70CD" w:rsidRPr="00561E32" w:rsidRDefault="005C70CD" w:rsidP="005C70CD">
            <w:pPr>
              <w:jc w:val="center"/>
              <w:outlineLvl w:val="4"/>
              <w:rPr>
                <w:color w:val="000000"/>
              </w:rPr>
            </w:pPr>
            <w:r w:rsidRPr="00561E32">
              <w:rPr>
                <w:color w:val="000000"/>
              </w:rPr>
              <w:t>996</w:t>
            </w:r>
          </w:p>
        </w:tc>
        <w:tc>
          <w:tcPr>
            <w:tcW w:w="1416" w:type="dxa"/>
            <w:tcBorders>
              <w:top w:val="nil"/>
              <w:left w:val="nil"/>
              <w:bottom w:val="single" w:sz="4" w:space="0" w:color="000000"/>
              <w:right w:val="nil"/>
            </w:tcBorders>
            <w:shd w:val="clear" w:color="auto" w:fill="auto"/>
            <w:noWrap/>
            <w:hideMark/>
          </w:tcPr>
          <w:p w14:paraId="340BEEF7" w14:textId="77777777" w:rsidR="005C70CD" w:rsidRPr="00561E32" w:rsidRDefault="005C70CD" w:rsidP="005C70CD">
            <w:pPr>
              <w:jc w:val="center"/>
              <w:outlineLvl w:val="4"/>
              <w:rPr>
                <w:color w:val="000000"/>
              </w:rPr>
            </w:pPr>
            <w:r w:rsidRPr="00561E32">
              <w:rPr>
                <w:color w:val="000000"/>
              </w:rPr>
              <w:t>1110503404</w:t>
            </w:r>
          </w:p>
        </w:tc>
        <w:tc>
          <w:tcPr>
            <w:tcW w:w="696" w:type="dxa"/>
            <w:tcBorders>
              <w:top w:val="nil"/>
              <w:left w:val="nil"/>
              <w:bottom w:val="single" w:sz="4" w:space="0" w:color="000000"/>
              <w:right w:val="nil"/>
            </w:tcBorders>
            <w:shd w:val="clear" w:color="auto" w:fill="auto"/>
            <w:noWrap/>
            <w:hideMark/>
          </w:tcPr>
          <w:p w14:paraId="48DB4196"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1E6FF8C0" w14:textId="77777777" w:rsidR="005C70CD" w:rsidRPr="00561E32" w:rsidRDefault="005C70CD" w:rsidP="005C70CD">
            <w:pPr>
              <w:jc w:val="center"/>
              <w:outlineLvl w:val="4"/>
              <w:rPr>
                <w:color w:val="000000"/>
              </w:rPr>
            </w:pPr>
            <w:r w:rsidRPr="00561E32">
              <w:rPr>
                <w:color w:val="000000"/>
              </w:rPr>
              <w:t>120</w:t>
            </w:r>
          </w:p>
        </w:tc>
        <w:tc>
          <w:tcPr>
            <w:tcW w:w="1550" w:type="dxa"/>
            <w:tcBorders>
              <w:top w:val="nil"/>
              <w:left w:val="nil"/>
              <w:bottom w:val="single" w:sz="4" w:space="0" w:color="000000"/>
              <w:right w:val="single" w:sz="4" w:space="0" w:color="000000"/>
            </w:tcBorders>
            <w:shd w:val="clear" w:color="auto" w:fill="auto"/>
            <w:noWrap/>
            <w:hideMark/>
          </w:tcPr>
          <w:p w14:paraId="48A6AEBF" w14:textId="77777777" w:rsidR="005C70CD" w:rsidRPr="00561E32" w:rsidRDefault="005C70CD" w:rsidP="005C70CD">
            <w:pPr>
              <w:jc w:val="right"/>
              <w:outlineLvl w:val="4"/>
              <w:rPr>
                <w:color w:val="000000"/>
              </w:rPr>
            </w:pPr>
            <w:r w:rsidRPr="00561E32">
              <w:rPr>
                <w:color w:val="000000"/>
              </w:rPr>
              <w:t>2 821 491,87</w:t>
            </w:r>
          </w:p>
        </w:tc>
      </w:tr>
      <w:tr w:rsidR="005C70CD" w:rsidRPr="00561E32" w14:paraId="2B78B63F" w14:textId="77777777" w:rsidTr="005C70CD">
        <w:trPr>
          <w:trHeight w:val="1728"/>
        </w:trPr>
        <w:tc>
          <w:tcPr>
            <w:tcW w:w="4820" w:type="dxa"/>
            <w:tcBorders>
              <w:top w:val="nil"/>
              <w:left w:val="single" w:sz="4" w:space="0" w:color="000000"/>
              <w:bottom w:val="single" w:sz="4" w:space="0" w:color="000000"/>
              <w:right w:val="single" w:sz="4" w:space="0" w:color="000000"/>
            </w:tcBorders>
            <w:shd w:val="clear" w:color="auto" w:fill="auto"/>
            <w:hideMark/>
          </w:tcPr>
          <w:p w14:paraId="0E795E56" w14:textId="77777777" w:rsidR="005C70CD" w:rsidRPr="00561E32" w:rsidRDefault="005C70CD" w:rsidP="005C70CD">
            <w:pPr>
              <w:outlineLvl w:val="4"/>
              <w:rPr>
                <w:color w:val="000000"/>
              </w:rPr>
            </w:pPr>
            <w:r w:rsidRPr="00561E32">
              <w:rPr>
                <w:color w:val="000000"/>
              </w:rPr>
              <w:t xml:space="preserve">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76" w:type="dxa"/>
            <w:tcBorders>
              <w:top w:val="nil"/>
              <w:left w:val="nil"/>
              <w:bottom w:val="single" w:sz="4" w:space="0" w:color="000000"/>
              <w:right w:val="nil"/>
            </w:tcBorders>
            <w:shd w:val="clear" w:color="auto" w:fill="auto"/>
            <w:noWrap/>
            <w:hideMark/>
          </w:tcPr>
          <w:p w14:paraId="6124D19F" w14:textId="77777777" w:rsidR="005C70CD" w:rsidRPr="00561E32" w:rsidRDefault="005C70CD" w:rsidP="005C70CD">
            <w:pPr>
              <w:jc w:val="center"/>
              <w:outlineLvl w:val="4"/>
              <w:rPr>
                <w:color w:val="000000"/>
              </w:rPr>
            </w:pPr>
            <w:r w:rsidRPr="00561E32">
              <w:rPr>
                <w:color w:val="000000"/>
              </w:rPr>
              <w:t>994</w:t>
            </w:r>
          </w:p>
        </w:tc>
        <w:tc>
          <w:tcPr>
            <w:tcW w:w="1416" w:type="dxa"/>
            <w:tcBorders>
              <w:top w:val="nil"/>
              <w:left w:val="nil"/>
              <w:bottom w:val="single" w:sz="4" w:space="0" w:color="000000"/>
              <w:right w:val="nil"/>
            </w:tcBorders>
            <w:shd w:val="clear" w:color="auto" w:fill="auto"/>
            <w:noWrap/>
            <w:hideMark/>
          </w:tcPr>
          <w:p w14:paraId="5C8AAC6F" w14:textId="77777777" w:rsidR="005C70CD" w:rsidRPr="00561E32" w:rsidRDefault="005C70CD" w:rsidP="005C70CD">
            <w:pPr>
              <w:jc w:val="center"/>
              <w:outlineLvl w:val="4"/>
              <w:rPr>
                <w:color w:val="000000"/>
              </w:rPr>
            </w:pPr>
            <w:r w:rsidRPr="00561E32">
              <w:rPr>
                <w:color w:val="000000"/>
              </w:rPr>
              <w:t>1110904404</w:t>
            </w:r>
          </w:p>
        </w:tc>
        <w:tc>
          <w:tcPr>
            <w:tcW w:w="696" w:type="dxa"/>
            <w:tcBorders>
              <w:top w:val="nil"/>
              <w:left w:val="nil"/>
              <w:bottom w:val="single" w:sz="4" w:space="0" w:color="000000"/>
              <w:right w:val="nil"/>
            </w:tcBorders>
            <w:shd w:val="clear" w:color="auto" w:fill="auto"/>
            <w:noWrap/>
            <w:hideMark/>
          </w:tcPr>
          <w:p w14:paraId="4F05F8D6"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332813C4" w14:textId="77777777" w:rsidR="005C70CD" w:rsidRPr="00561E32" w:rsidRDefault="005C70CD" w:rsidP="005C70CD">
            <w:pPr>
              <w:jc w:val="center"/>
              <w:outlineLvl w:val="4"/>
              <w:rPr>
                <w:color w:val="000000"/>
              </w:rPr>
            </w:pPr>
            <w:r w:rsidRPr="00561E32">
              <w:rPr>
                <w:color w:val="000000"/>
              </w:rPr>
              <w:t>120</w:t>
            </w:r>
          </w:p>
        </w:tc>
        <w:tc>
          <w:tcPr>
            <w:tcW w:w="1550" w:type="dxa"/>
            <w:tcBorders>
              <w:top w:val="nil"/>
              <w:left w:val="nil"/>
              <w:bottom w:val="single" w:sz="4" w:space="0" w:color="000000"/>
              <w:right w:val="single" w:sz="4" w:space="0" w:color="000000"/>
            </w:tcBorders>
            <w:shd w:val="clear" w:color="auto" w:fill="auto"/>
            <w:noWrap/>
            <w:hideMark/>
          </w:tcPr>
          <w:p w14:paraId="238B20DE" w14:textId="77777777" w:rsidR="005C70CD" w:rsidRPr="00561E32" w:rsidRDefault="005C70CD" w:rsidP="005C70CD">
            <w:pPr>
              <w:jc w:val="right"/>
              <w:outlineLvl w:val="4"/>
              <w:rPr>
                <w:color w:val="000000"/>
              </w:rPr>
            </w:pPr>
            <w:r w:rsidRPr="00561E32">
              <w:rPr>
                <w:color w:val="000000"/>
              </w:rPr>
              <w:t>4 400 000,00</w:t>
            </w:r>
          </w:p>
        </w:tc>
      </w:tr>
      <w:tr w:rsidR="005C70CD" w:rsidRPr="00561E32" w14:paraId="1EAA7D03" w14:textId="77777777" w:rsidTr="005C70CD">
        <w:trPr>
          <w:trHeight w:val="2835"/>
        </w:trPr>
        <w:tc>
          <w:tcPr>
            <w:tcW w:w="4820" w:type="dxa"/>
            <w:tcBorders>
              <w:top w:val="nil"/>
              <w:left w:val="single" w:sz="4" w:space="0" w:color="000000"/>
              <w:bottom w:val="single" w:sz="4" w:space="0" w:color="000000"/>
              <w:right w:val="single" w:sz="4" w:space="0" w:color="000000"/>
            </w:tcBorders>
            <w:shd w:val="clear" w:color="auto" w:fill="auto"/>
            <w:hideMark/>
          </w:tcPr>
          <w:p w14:paraId="50F4614F" w14:textId="77777777" w:rsidR="005C70CD" w:rsidRPr="00561E32" w:rsidRDefault="005C70CD" w:rsidP="005C70CD">
            <w:pPr>
              <w:outlineLvl w:val="4"/>
              <w:rPr>
                <w:color w:val="000000"/>
              </w:rPr>
            </w:pPr>
            <w:r w:rsidRPr="00561E32">
              <w:rPr>
                <w:color w:val="000000"/>
              </w:rPr>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576" w:type="dxa"/>
            <w:tcBorders>
              <w:top w:val="nil"/>
              <w:left w:val="nil"/>
              <w:bottom w:val="single" w:sz="4" w:space="0" w:color="000000"/>
              <w:right w:val="nil"/>
            </w:tcBorders>
            <w:shd w:val="clear" w:color="auto" w:fill="auto"/>
            <w:noWrap/>
            <w:hideMark/>
          </w:tcPr>
          <w:p w14:paraId="4A45E60C" w14:textId="77777777" w:rsidR="005C70CD" w:rsidRPr="00561E32" w:rsidRDefault="005C70CD" w:rsidP="005C70CD">
            <w:pPr>
              <w:jc w:val="center"/>
              <w:outlineLvl w:val="4"/>
              <w:rPr>
                <w:color w:val="000000"/>
              </w:rPr>
            </w:pPr>
            <w:r w:rsidRPr="00561E32">
              <w:rPr>
                <w:color w:val="000000"/>
              </w:rPr>
              <w:t>994</w:t>
            </w:r>
          </w:p>
        </w:tc>
        <w:tc>
          <w:tcPr>
            <w:tcW w:w="1416" w:type="dxa"/>
            <w:tcBorders>
              <w:top w:val="nil"/>
              <w:left w:val="nil"/>
              <w:bottom w:val="single" w:sz="4" w:space="0" w:color="000000"/>
              <w:right w:val="nil"/>
            </w:tcBorders>
            <w:shd w:val="clear" w:color="auto" w:fill="auto"/>
            <w:noWrap/>
            <w:hideMark/>
          </w:tcPr>
          <w:p w14:paraId="769725BC" w14:textId="77777777" w:rsidR="005C70CD" w:rsidRPr="00561E32" w:rsidRDefault="005C70CD" w:rsidP="005C70CD">
            <w:pPr>
              <w:jc w:val="center"/>
              <w:outlineLvl w:val="4"/>
              <w:rPr>
                <w:color w:val="000000"/>
              </w:rPr>
            </w:pPr>
            <w:r w:rsidRPr="00561E32">
              <w:rPr>
                <w:color w:val="000000"/>
              </w:rPr>
              <w:t>1110908004</w:t>
            </w:r>
          </w:p>
        </w:tc>
        <w:tc>
          <w:tcPr>
            <w:tcW w:w="696" w:type="dxa"/>
            <w:tcBorders>
              <w:top w:val="nil"/>
              <w:left w:val="nil"/>
              <w:bottom w:val="single" w:sz="4" w:space="0" w:color="000000"/>
              <w:right w:val="nil"/>
            </w:tcBorders>
            <w:shd w:val="clear" w:color="auto" w:fill="auto"/>
            <w:noWrap/>
            <w:hideMark/>
          </w:tcPr>
          <w:p w14:paraId="1F8F9329"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620D5B18" w14:textId="77777777" w:rsidR="005C70CD" w:rsidRPr="00561E32" w:rsidRDefault="005C70CD" w:rsidP="005C70CD">
            <w:pPr>
              <w:jc w:val="center"/>
              <w:outlineLvl w:val="4"/>
              <w:rPr>
                <w:color w:val="000000"/>
              </w:rPr>
            </w:pPr>
            <w:r w:rsidRPr="00561E32">
              <w:rPr>
                <w:color w:val="000000"/>
              </w:rPr>
              <w:t>120</w:t>
            </w:r>
          </w:p>
        </w:tc>
        <w:tc>
          <w:tcPr>
            <w:tcW w:w="1550" w:type="dxa"/>
            <w:tcBorders>
              <w:top w:val="nil"/>
              <w:left w:val="nil"/>
              <w:bottom w:val="single" w:sz="4" w:space="0" w:color="000000"/>
              <w:right w:val="single" w:sz="4" w:space="0" w:color="000000"/>
            </w:tcBorders>
            <w:shd w:val="clear" w:color="auto" w:fill="auto"/>
            <w:noWrap/>
            <w:hideMark/>
          </w:tcPr>
          <w:p w14:paraId="356C8155" w14:textId="77777777" w:rsidR="005C70CD" w:rsidRPr="00561E32" w:rsidRDefault="005C70CD" w:rsidP="005C70CD">
            <w:pPr>
              <w:jc w:val="right"/>
              <w:outlineLvl w:val="4"/>
              <w:rPr>
                <w:color w:val="000000"/>
              </w:rPr>
            </w:pPr>
            <w:r w:rsidRPr="00561E32">
              <w:rPr>
                <w:color w:val="000000"/>
              </w:rPr>
              <w:t>1 168 268,00</w:t>
            </w:r>
          </w:p>
        </w:tc>
      </w:tr>
      <w:tr w:rsidR="005C70CD" w:rsidRPr="00561E32" w14:paraId="273935F7" w14:textId="77777777" w:rsidTr="005C70CD">
        <w:trPr>
          <w:trHeight w:val="630"/>
        </w:trPr>
        <w:tc>
          <w:tcPr>
            <w:tcW w:w="4820" w:type="dxa"/>
            <w:tcBorders>
              <w:top w:val="nil"/>
              <w:left w:val="single" w:sz="4" w:space="0" w:color="000000"/>
              <w:bottom w:val="single" w:sz="4" w:space="0" w:color="000000"/>
              <w:right w:val="single" w:sz="4" w:space="0" w:color="000000"/>
            </w:tcBorders>
            <w:shd w:val="clear" w:color="auto" w:fill="auto"/>
            <w:hideMark/>
          </w:tcPr>
          <w:p w14:paraId="0D8A9B7C" w14:textId="77777777" w:rsidR="005C70CD" w:rsidRPr="00561E32" w:rsidRDefault="005C70CD" w:rsidP="005C70CD">
            <w:pPr>
              <w:outlineLvl w:val="0"/>
              <w:rPr>
                <w:b/>
                <w:bCs/>
                <w:color w:val="000000"/>
              </w:rPr>
            </w:pPr>
            <w:r w:rsidRPr="00561E32">
              <w:rPr>
                <w:b/>
                <w:bCs/>
                <w:color w:val="000000"/>
              </w:rPr>
              <w:t xml:space="preserve">  ПЛАТЕЖИ ПРИ ПОЛЬЗОВАНИИ ПРИРОДНЫМИ РЕСУРСАМИ</w:t>
            </w:r>
          </w:p>
        </w:tc>
        <w:tc>
          <w:tcPr>
            <w:tcW w:w="576" w:type="dxa"/>
            <w:tcBorders>
              <w:top w:val="nil"/>
              <w:left w:val="nil"/>
              <w:bottom w:val="single" w:sz="4" w:space="0" w:color="000000"/>
              <w:right w:val="nil"/>
            </w:tcBorders>
            <w:shd w:val="clear" w:color="auto" w:fill="auto"/>
            <w:noWrap/>
            <w:hideMark/>
          </w:tcPr>
          <w:p w14:paraId="197B8ACA" w14:textId="77777777" w:rsidR="005C70CD" w:rsidRPr="00561E32" w:rsidRDefault="005C70CD" w:rsidP="005C70CD">
            <w:pPr>
              <w:jc w:val="center"/>
              <w:outlineLvl w:val="0"/>
              <w:rPr>
                <w:b/>
                <w:bCs/>
                <w:color w:val="000000"/>
              </w:rPr>
            </w:pPr>
            <w:r w:rsidRPr="00561E32">
              <w:rPr>
                <w:b/>
                <w:bCs/>
                <w:color w:val="000000"/>
              </w:rPr>
              <w:t>000</w:t>
            </w:r>
          </w:p>
        </w:tc>
        <w:tc>
          <w:tcPr>
            <w:tcW w:w="1416" w:type="dxa"/>
            <w:tcBorders>
              <w:top w:val="nil"/>
              <w:left w:val="nil"/>
              <w:bottom w:val="single" w:sz="4" w:space="0" w:color="000000"/>
              <w:right w:val="nil"/>
            </w:tcBorders>
            <w:shd w:val="clear" w:color="auto" w:fill="auto"/>
            <w:noWrap/>
            <w:hideMark/>
          </w:tcPr>
          <w:p w14:paraId="33881757" w14:textId="77777777" w:rsidR="005C70CD" w:rsidRPr="00561E32" w:rsidRDefault="005C70CD" w:rsidP="005C70CD">
            <w:pPr>
              <w:jc w:val="center"/>
              <w:outlineLvl w:val="0"/>
              <w:rPr>
                <w:b/>
                <w:bCs/>
                <w:color w:val="000000"/>
              </w:rPr>
            </w:pPr>
            <w:r w:rsidRPr="00561E32">
              <w:rPr>
                <w:b/>
                <w:bCs/>
                <w:color w:val="000000"/>
              </w:rPr>
              <w:t>1120000000</w:t>
            </w:r>
          </w:p>
        </w:tc>
        <w:tc>
          <w:tcPr>
            <w:tcW w:w="696" w:type="dxa"/>
            <w:tcBorders>
              <w:top w:val="nil"/>
              <w:left w:val="nil"/>
              <w:bottom w:val="single" w:sz="4" w:space="0" w:color="000000"/>
              <w:right w:val="nil"/>
            </w:tcBorders>
            <w:shd w:val="clear" w:color="auto" w:fill="auto"/>
            <w:noWrap/>
            <w:hideMark/>
          </w:tcPr>
          <w:p w14:paraId="06F421AD" w14:textId="77777777" w:rsidR="005C70CD" w:rsidRPr="00561E32" w:rsidRDefault="005C70CD" w:rsidP="005C70CD">
            <w:pPr>
              <w:jc w:val="center"/>
              <w:outlineLvl w:val="0"/>
              <w:rPr>
                <w:b/>
                <w:bCs/>
                <w:color w:val="000000"/>
              </w:rPr>
            </w:pPr>
            <w:r w:rsidRPr="00561E32">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5EBC9EBF" w14:textId="77777777" w:rsidR="005C70CD" w:rsidRPr="00561E32" w:rsidRDefault="005C70CD" w:rsidP="005C70CD">
            <w:pPr>
              <w:jc w:val="center"/>
              <w:outlineLvl w:val="0"/>
              <w:rPr>
                <w:b/>
                <w:bCs/>
                <w:color w:val="000000"/>
              </w:rPr>
            </w:pPr>
            <w:r w:rsidRPr="00561E32">
              <w:rPr>
                <w:b/>
                <w:bCs/>
                <w:color w:val="000000"/>
              </w:rPr>
              <w:t>000</w:t>
            </w:r>
          </w:p>
        </w:tc>
        <w:tc>
          <w:tcPr>
            <w:tcW w:w="1550" w:type="dxa"/>
            <w:tcBorders>
              <w:top w:val="nil"/>
              <w:left w:val="nil"/>
              <w:bottom w:val="single" w:sz="4" w:space="0" w:color="000000"/>
              <w:right w:val="single" w:sz="4" w:space="0" w:color="000000"/>
            </w:tcBorders>
            <w:shd w:val="clear" w:color="auto" w:fill="auto"/>
            <w:noWrap/>
            <w:hideMark/>
          </w:tcPr>
          <w:p w14:paraId="0522E85F" w14:textId="77777777" w:rsidR="005C70CD" w:rsidRPr="00561E32" w:rsidRDefault="005C70CD" w:rsidP="005C70CD">
            <w:pPr>
              <w:jc w:val="right"/>
              <w:outlineLvl w:val="0"/>
              <w:rPr>
                <w:b/>
                <w:bCs/>
                <w:color w:val="000000"/>
              </w:rPr>
            </w:pPr>
            <w:r w:rsidRPr="00561E32">
              <w:rPr>
                <w:b/>
                <w:bCs/>
                <w:color w:val="000000"/>
              </w:rPr>
              <w:t>636 980,00</w:t>
            </w:r>
          </w:p>
        </w:tc>
      </w:tr>
      <w:tr w:rsidR="005C70CD" w:rsidRPr="00561E32" w14:paraId="44545554" w14:textId="77777777" w:rsidTr="005C70CD">
        <w:trPr>
          <w:trHeight w:val="945"/>
        </w:trPr>
        <w:tc>
          <w:tcPr>
            <w:tcW w:w="4820" w:type="dxa"/>
            <w:tcBorders>
              <w:top w:val="nil"/>
              <w:left w:val="single" w:sz="4" w:space="0" w:color="000000"/>
              <w:bottom w:val="single" w:sz="4" w:space="0" w:color="000000"/>
              <w:right w:val="single" w:sz="4" w:space="0" w:color="000000"/>
            </w:tcBorders>
            <w:shd w:val="clear" w:color="auto" w:fill="auto"/>
            <w:hideMark/>
          </w:tcPr>
          <w:p w14:paraId="58D81A13" w14:textId="77777777" w:rsidR="005C70CD" w:rsidRPr="00561E32" w:rsidRDefault="005C70CD" w:rsidP="005C70CD">
            <w:pPr>
              <w:outlineLvl w:val="4"/>
              <w:rPr>
                <w:color w:val="000000"/>
              </w:rPr>
            </w:pPr>
            <w:r w:rsidRPr="00561E32">
              <w:rPr>
                <w:color w:val="000000"/>
              </w:rPr>
              <w:t xml:space="preserve"> Плата за выбросы загрязняющих веществ в атмосферный воздух стационарными объектами</w:t>
            </w:r>
          </w:p>
        </w:tc>
        <w:tc>
          <w:tcPr>
            <w:tcW w:w="576" w:type="dxa"/>
            <w:tcBorders>
              <w:top w:val="nil"/>
              <w:left w:val="nil"/>
              <w:bottom w:val="single" w:sz="4" w:space="0" w:color="000000"/>
              <w:right w:val="nil"/>
            </w:tcBorders>
            <w:shd w:val="clear" w:color="auto" w:fill="auto"/>
            <w:noWrap/>
            <w:hideMark/>
          </w:tcPr>
          <w:p w14:paraId="756D2078" w14:textId="77777777" w:rsidR="005C70CD" w:rsidRPr="00561E32" w:rsidRDefault="005C70CD" w:rsidP="005C70CD">
            <w:pPr>
              <w:jc w:val="center"/>
              <w:outlineLvl w:val="4"/>
              <w:rPr>
                <w:color w:val="000000"/>
              </w:rPr>
            </w:pPr>
            <w:r w:rsidRPr="00561E32">
              <w:rPr>
                <w:color w:val="000000"/>
              </w:rPr>
              <w:t>048</w:t>
            </w:r>
          </w:p>
        </w:tc>
        <w:tc>
          <w:tcPr>
            <w:tcW w:w="1416" w:type="dxa"/>
            <w:tcBorders>
              <w:top w:val="nil"/>
              <w:left w:val="nil"/>
              <w:bottom w:val="single" w:sz="4" w:space="0" w:color="000000"/>
              <w:right w:val="nil"/>
            </w:tcBorders>
            <w:shd w:val="clear" w:color="auto" w:fill="auto"/>
            <w:noWrap/>
            <w:hideMark/>
          </w:tcPr>
          <w:p w14:paraId="76838610" w14:textId="77777777" w:rsidR="005C70CD" w:rsidRPr="00561E32" w:rsidRDefault="005C70CD" w:rsidP="005C70CD">
            <w:pPr>
              <w:jc w:val="center"/>
              <w:outlineLvl w:val="4"/>
              <w:rPr>
                <w:color w:val="000000"/>
              </w:rPr>
            </w:pPr>
            <w:r w:rsidRPr="00561E32">
              <w:rPr>
                <w:color w:val="000000"/>
              </w:rPr>
              <w:t>1120101001</w:t>
            </w:r>
          </w:p>
        </w:tc>
        <w:tc>
          <w:tcPr>
            <w:tcW w:w="696" w:type="dxa"/>
            <w:tcBorders>
              <w:top w:val="nil"/>
              <w:left w:val="nil"/>
              <w:bottom w:val="single" w:sz="4" w:space="0" w:color="000000"/>
              <w:right w:val="nil"/>
            </w:tcBorders>
            <w:shd w:val="clear" w:color="auto" w:fill="auto"/>
            <w:noWrap/>
            <w:hideMark/>
          </w:tcPr>
          <w:p w14:paraId="2EBB185D"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5AA267B3" w14:textId="77777777" w:rsidR="005C70CD" w:rsidRPr="00561E32" w:rsidRDefault="005C70CD" w:rsidP="005C70CD">
            <w:pPr>
              <w:jc w:val="center"/>
              <w:outlineLvl w:val="4"/>
              <w:rPr>
                <w:color w:val="000000"/>
              </w:rPr>
            </w:pPr>
            <w:r w:rsidRPr="00561E32">
              <w:rPr>
                <w:color w:val="000000"/>
              </w:rPr>
              <w:t>120</w:t>
            </w:r>
          </w:p>
        </w:tc>
        <w:tc>
          <w:tcPr>
            <w:tcW w:w="1550" w:type="dxa"/>
            <w:tcBorders>
              <w:top w:val="nil"/>
              <w:left w:val="nil"/>
              <w:bottom w:val="single" w:sz="4" w:space="0" w:color="000000"/>
              <w:right w:val="single" w:sz="4" w:space="0" w:color="000000"/>
            </w:tcBorders>
            <w:shd w:val="clear" w:color="auto" w:fill="auto"/>
            <w:noWrap/>
            <w:hideMark/>
          </w:tcPr>
          <w:p w14:paraId="2371158C" w14:textId="77777777" w:rsidR="005C70CD" w:rsidRPr="00561E32" w:rsidRDefault="005C70CD" w:rsidP="005C70CD">
            <w:pPr>
              <w:jc w:val="right"/>
              <w:outlineLvl w:val="4"/>
              <w:rPr>
                <w:color w:val="000000"/>
              </w:rPr>
            </w:pPr>
            <w:r w:rsidRPr="00561E32">
              <w:rPr>
                <w:color w:val="000000"/>
              </w:rPr>
              <w:t>623 900,00</w:t>
            </w:r>
          </w:p>
        </w:tc>
      </w:tr>
      <w:tr w:rsidR="005C70CD" w:rsidRPr="00561E32" w14:paraId="65DD1AAD" w14:textId="77777777" w:rsidTr="005C70CD">
        <w:trPr>
          <w:trHeight w:val="315"/>
        </w:trPr>
        <w:tc>
          <w:tcPr>
            <w:tcW w:w="4820" w:type="dxa"/>
            <w:tcBorders>
              <w:top w:val="nil"/>
              <w:left w:val="single" w:sz="4" w:space="0" w:color="000000"/>
              <w:bottom w:val="single" w:sz="4" w:space="0" w:color="000000"/>
              <w:right w:val="single" w:sz="4" w:space="0" w:color="000000"/>
            </w:tcBorders>
            <w:shd w:val="clear" w:color="auto" w:fill="auto"/>
            <w:hideMark/>
          </w:tcPr>
          <w:p w14:paraId="725A5D91" w14:textId="77777777" w:rsidR="005C70CD" w:rsidRPr="00561E32" w:rsidRDefault="005C70CD" w:rsidP="005C70CD">
            <w:pPr>
              <w:outlineLvl w:val="4"/>
              <w:rPr>
                <w:color w:val="000000"/>
              </w:rPr>
            </w:pPr>
            <w:r w:rsidRPr="00561E32">
              <w:rPr>
                <w:color w:val="000000"/>
              </w:rPr>
              <w:t xml:space="preserve"> Плата за размещение отходов производства</w:t>
            </w:r>
          </w:p>
        </w:tc>
        <w:tc>
          <w:tcPr>
            <w:tcW w:w="576" w:type="dxa"/>
            <w:tcBorders>
              <w:top w:val="nil"/>
              <w:left w:val="nil"/>
              <w:bottom w:val="single" w:sz="4" w:space="0" w:color="000000"/>
              <w:right w:val="nil"/>
            </w:tcBorders>
            <w:shd w:val="clear" w:color="auto" w:fill="auto"/>
            <w:noWrap/>
            <w:hideMark/>
          </w:tcPr>
          <w:p w14:paraId="0FC46CA7" w14:textId="77777777" w:rsidR="005C70CD" w:rsidRPr="00561E32" w:rsidRDefault="005C70CD" w:rsidP="005C70CD">
            <w:pPr>
              <w:jc w:val="center"/>
              <w:outlineLvl w:val="4"/>
              <w:rPr>
                <w:color w:val="000000"/>
              </w:rPr>
            </w:pPr>
            <w:r w:rsidRPr="00561E32">
              <w:rPr>
                <w:color w:val="000000"/>
              </w:rPr>
              <w:t>048</w:t>
            </w:r>
          </w:p>
        </w:tc>
        <w:tc>
          <w:tcPr>
            <w:tcW w:w="1416" w:type="dxa"/>
            <w:tcBorders>
              <w:top w:val="nil"/>
              <w:left w:val="nil"/>
              <w:bottom w:val="single" w:sz="4" w:space="0" w:color="000000"/>
              <w:right w:val="nil"/>
            </w:tcBorders>
            <w:shd w:val="clear" w:color="auto" w:fill="auto"/>
            <w:noWrap/>
            <w:hideMark/>
          </w:tcPr>
          <w:p w14:paraId="7D890893" w14:textId="77777777" w:rsidR="005C70CD" w:rsidRPr="00561E32" w:rsidRDefault="005C70CD" w:rsidP="005C70CD">
            <w:pPr>
              <w:jc w:val="center"/>
              <w:outlineLvl w:val="4"/>
              <w:rPr>
                <w:color w:val="000000"/>
              </w:rPr>
            </w:pPr>
            <w:r w:rsidRPr="00561E32">
              <w:rPr>
                <w:color w:val="000000"/>
              </w:rPr>
              <w:t>1120104101</w:t>
            </w:r>
          </w:p>
        </w:tc>
        <w:tc>
          <w:tcPr>
            <w:tcW w:w="696" w:type="dxa"/>
            <w:tcBorders>
              <w:top w:val="nil"/>
              <w:left w:val="nil"/>
              <w:bottom w:val="single" w:sz="4" w:space="0" w:color="000000"/>
              <w:right w:val="nil"/>
            </w:tcBorders>
            <w:shd w:val="clear" w:color="auto" w:fill="auto"/>
            <w:noWrap/>
            <w:hideMark/>
          </w:tcPr>
          <w:p w14:paraId="0D1ADB4D"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5A5BE207" w14:textId="77777777" w:rsidR="005C70CD" w:rsidRPr="00561E32" w:rsidRDefault="005C70CD" w:rsidP="005C70CD">
            <w:pPr>
              <w:jc w:val="center"/>
              <w:outlineLvl w:val="4"/>
              <w:rPr>
                <w:color w:val="000000"/>
              </w:rPr>
            </w:pPr>
            <w:r w:rsidRPr="00561E32">
              <w:rPr>
                <w:color w:val="000000"/>
              </w:rPr>
              <w:t>120</w:t>
            </w:r>
          </w:p>
        </w:tc>
        <w:tc>
          <w:tcPr>
            <w:tcW w:w="1550" w:type="dxa"/>
            <w:tcBorders>
              <w:top w:val="nil"/>
              <w:left w:val="nil"/>
              <w:bottom w:val="single" w:sz="4" w:space="0" w:color="000000"/>
              <w:right w:val="single" w:sz="4" w:space="0" w:color="000000"/>
            </w:tcBorders>
            <w:shd w:val="clear" w:color="auto" w:fill="auto"/>
            <w:noWrap/>
            <w:hideMark/>
          </w:tcPr>
          <w:p w14:paraId="11FB0435" w14:textId="77777777" w:rsidR="005C70CD" w:rsidRPr="00561E32" w:rsidRDefault="005C70CD" w:rsidP="005C70CD">
            <w:pPr>
              <w:jc w:val="right"/>
              <w:outlineLvl w:val="4"/>
              <w:rPr>
                <w:color w:val="000000"/>
              </w:rPr>
            </w:pPr>
            <w:r w:rsidRPr="00561E32">
              <w:rPr>
                <w:color w:val="000000"/>
              </w:rPr>
              <w:t>11 580,00</w:t>
            </w:r>
          </w:p>
        </w:tc>
      </w:tr>
      <w:tr w:rsidR="005C70CD" w:rsidRPr="00561E32" w14:paraId="666D511D" w14:textId="77777777" w:rsidTr="005C70CD">
        <w:trPr>
          <w:trHeight w:val="630"/>
        </w:trPr>
        <w:tc>
          <w:tcPr>
            <w:tcW w:w="4820" w:type="dxa"/>
            <w:tcBorders>
              <w:top w:val="nil"/>
              <w:left w:val="single" w:sz="4" w:space="0" w:color="000000"/>
              <w:bottom w:val="single" w:sz="4" w:space="0" w:color="000000"/>
              <w:right w:val="single" w:sz="4" w:space="0" w:color="000000"/>
            </w:tcBorders>
            <w:shd w:val="clear" w:color="auto" w:fill="auto"/>
            <w:hideMark/>
          </w:tcPr>
          <w:p w14:paraId="6E554C3E" w14:textId="77777777" w:rsidR="005C70CD" w:rsidRPr="00561E32" w:rsidRDefault="005C70CD" w:rsidP="005C70CD">
            <w:pPr>
              <w:outlineLvl w:val="4"/>
              <w:rPr>
                <w:color w:val="000000"/>
              </w:rPr>
            </w:pPr>
            <w:r w:rsidRPr="00561E32">
              <w:rPr>
                <w:color w:val="000000"/>
              </w:rPr>
              <w:t xml:space="preserve"> Плата за размещение твердых коммунальных отходов</w:t>
            </w:r>
          </w:p>
        </w:tc>
        <w:tc>
          <w:tcPr>
            <w:tcW w:w="576" w:type="dxa"/>
            <w:tcBorders>
              <w:top w:val="nil"/>
              <w:left w:val="nil"/>
              <w:bottom w:val="single" w:sz="4" w:space="0" w:color="000000"/>
              <w:right w:val="nil"/>
            </w:tcBorders>
            <w:shd w:val="clear" w:color="auto" w:fill="auto"/>
            <w:noWrap/>
            <w:hideMark/>
          </w:tcPr>
          <w:p w14:paraId="595AC7DB" w14:textId="77777777" w:rsidR="005C70CD" w:rsidRPr="00561E32" w:rsidRDefault="005C70CD" w:rsidP="005C70CD">
            <w:pPr>
              <w:jc w:val="center"/>
              <w:outlineLvl w:val="4"/>
              <w:rPr>
                <w:color w:val="000000"/>
              </w:rPr>
            </w:pPr>
            <w:r w:rsidRPr="00561E32">
              <w:rPr>
                <w:color w:val="000000"/>
              </w:rPr>
              <w:t>048</w:t>
            </w:r>
          </w:p>
        </w:tc>
        <w:tc>
          <w:tcPr>
            <w:tcW w:w="1416" w:type="dxa"/>
            <w:tcBorders>
              <w:top w:val="nil"/>
              <w:left w:val="nil"/>
              <w:bottom w:val="single" w:sz="4" w:space="0" w:color="000000"/>
              <w:right w:val="nil"/>
            </w:tcBorders>
            <w:shd w:val="clear" w:color="auto" w:fill="auto"/>
            <w:noWrap/>
            <w:hideMark/>
          </w:tcPr>
          <w:p w14:paraId="0AB1F49A" w14:textId="77777777" w:rsidR="005C70CD" w:rsidRPr="00561E32" w:rsidRDefault="005C70CD" w:rsidP="005C70CD">
            <w:pPr>
              <w:jc w:val="center"/>
              <w:outlineLvl w:val="4"/>
              <w:rPr>
                <w:color w:val="000000"/>
              </w:rPr>
            </w:pPr>
            <w:r w:rsidRPr="00561E32">
              <w:rPr>
                <w:color w:val="000000"/>
              </w:rPr>
              <w:t>1120104201</w:t>
            </w:r>
          </w:p>
        </w:tc>
        <w:tc>
          <w:tcPr>
            <w:tcW w:w="696" w:type="dxa"/>
            <w:tcBorders>
              <w:top w:val="nil"/>
              <w:left w:val="nil"/>
              <w:bottom w:val="single" w:sz="4" w:space="0" w:color="000000"/>
              <w:right w:val="nil"/>
            </w:tcBorders>
            <w:shd w:val="clear" w:color="auto" w:fill="auto"/>
            <w:noWrap/>
            <w:hideMark/>
          </w:tcPr>
          <w:p w14:paraId="68017BD4"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1BF86396" w14:textId="77777777" w:rsidR="005C70CD" w:rsidRPr="00561E32" w:rsidRDefault="005C70CD" w:rsidP="005C70CD">
            <w:pPr>
              <w:jc w:val="center"/>
              <w:outlineLvl w:val="4"/>
              <w:rPr>
                <w:color w:val="000000"/>
              </w:rPr>
            </w:pPr>
            <w:r w:rsidRPr="00561E32">
              <w:rPr>
                <w:color w:val="000000"/>
              </w:rPr>
              <w:t>120</w:t>
            </w:r>
          </w:p>
        </w:tc>
        <w:tc>
          <w:tcPr>
            <w:tcW w:w="1550" w:type="dxa"/>
            <w:tcBorders>
              <w:top w:val="nil"/>
              <w:left w:val="nil"/>
              <w:bottom w:val="single" w:sz="4" w:space="0" w:color="000000"/>
              <w:right w:val="single" w:sz="4" w:space="0" w:color="000000"/>
            </w:tcBorders>
            <w:shd w:val="clear" w:color="auto" w:fill="auto"/>
            <w:noWrap/>
            <w:hideMark/>
          </w:tcPr>
          <w:p w14:paraId="231136BA" w14:textId="77777777" w:rsidR="005C70CD" w:rsidRPr="00561E32" w:rsidRDefault="005C70CD" w:rsidP="005C70CD">
            <w:pPr>
              <w:jc w:val="right"/>
              <w:outlineLvl w:val="4"/>
              <w:rPr>
                <w:color w:val="000000"/>
              </w:rPr>
            </w:pPr>
            <w:r w:rsidRPr="00561E32">
              <w:rPr>
                <w:color w:val="000000"/>
              </w:rPr>
              <w:t>1 500,00</w:t>
            </w:r>
          </w:p>
        </w:tc>
      </w:tr>
      <w:tr w:rsidR="005C70CD" w:rsidRPr="00561E32" w14:paraId="633D027A" w14:textId="77777777" w:rsidTr="005C70CD">
        <w:trPr>
          <w:trHeight w:val="945"/>
        </w:trPr>
        <w:tc>
          <w:tcPr>
            <w:tcW w:w="4820" w:type="dxa"/>
            <w:tcBorders>
              <w:top w:val="nil"/>
              <w:left w:val="single" w:sz="4" w:space="0" w:color="000000"/>
              <w:bottom w:val="single" w:sz="4" w:space="0" w:color="000000"/>
              <w:right w:val="single" w:sz="4" w:space="0" w:color="000000"/>
            </w:tcBorders>
            <w:shd w:val="clear" w:color="auto" w:fill="auto"/>
            <w:hideMark/>
          </w:tcPr>
          <w:p w14:paraId="0ACDB3AF" w14:textId="77777777" w:rsidR="005C70CD" w:rsidRPr="00561E32" w:rsidRDefault="005C70CD" w:rsidP="005C70CD">
            <w:pPr>
              <w:outlineLvl w:val="0"/>
              <w:rPr>
                <w:b/>
                <w:bCs/>
                <w:color w:val="000000"/>
              </w:rPr>
            </w:pPr>
            <w:r w:rsidRPr="00561E32">
              <w:rPr>
                <w:b/>
                <w:bCs/>
                <w:color w:val="000000"/>
              </w:rPr>
              <w:t xml:space="preserve">  ДОХОДЫ ОТ ОКАЗАНИЯ ПЛАТНЫХ УСЛУГ И КОМПЕНСАЦИИ ЗАТРАТ ГОСУДАРСТВА</w:t>
            </w:r>
          </w:p>
        </w:tc>
        <w:tc>
          <w:tcPr>
            <w:tcW w:w="576" w:type="dxa"/>
            <w:tcBorders>
              <w:top w:val="nil"/>
              <w:left w:val="nil"/>
              <w:bottom w:val="single" w:sz="4" w:space="0" w:color="000000"/>
              <w:right w:val="nil"/>
            </w:tcBorders>
            <w:shd w:val="clear" w:color="auto" w:fill="auto"/>
            <w:noWrap/>
            <w:hideMark/>
          </w:tcPr>
          <w:p w14:paraId="1072F481" w14:textId="77777777" w:rsidR="005C70CD" w:rsidRPr="00561E32" w:rsidRDefault="005C70CD" w:rsidP="005C70CD">
            <w:pPr>
              <w:jc w:val="center"/>
              <w:outlineLvl w:val="0"/>
              <w:rPr>
                <w:b/>
                <w:bCs/>
                <w:color w:val="000000"/>
              </w:rPr>
            </w:pPr>
            <w:r w:rsidRPr="00561E32">
              <w:rPr>
                <w:b/>
                <w:bCs/>
                <w:color w:val="000000"/>
              </w:rPr>
              <w:t>000</w:t>
            </w:r>
          </w:p>
        </w:tc>
        <w:tc>
          <w:tcPr>
            <w:tcW w:w="1416" w:type="dxa"/>
            <w:tcBorders>
              <w:top w:val="nil"/>
              <w:left w:val="nil"/>
              <w:bottom w:val="single" w:sz="4" w:space="0" w:color="000000"/>
              <w:right w:val="nil"/>
            </w:tcBorders>
            <w:shd w:val="clear" w:color="auto" w:fill="auto"/>
            <w:noWrap/>
            <w:hideMark/>
          </w:tcPr>
          <w:p w14:paraId="251AA79F" w14:textId="77777777" w:rsidR="005C70CD" w:rsidRPr="00561E32" w:rsidRDefault="005C70CD" w:rsidP="005C70CD">
            <w:pPr>
              <w:jc w:val="center"/>
              <w:outlineLvl w:val="0"/>
              <w:rPr>
                <w:b/>
                <w:bCs/>
                <w:color w:val="000000"/>
              </w:rPr>
            </w:pPr>
            <w:r w:rsidRPr="00561E32">
              <w:rPr>
                <w:b/>
                <w:bCs/>
                <w:color w:val="000000"/>
              </w:rPr>
              <w:t>1130000000</w:t>
            </w:r>
          </w:p>
        </w:tc>
        <w:tc>
          <w:tcPr>
            <w:tcW w:w="696" w:type="dxa"/>
            <w:tcBorders>
              <w:top w:val="nil"/>
              <w:left w:val="nil"/>
              <w:bottom w:val="single" w:sz="4" w:space="0" w:color="000000"/>
              <w:right w:val="nil"/>
            </w:tcBorders>
            <w:shd w:val="clear" w:color="auto" w:fill="auto"/>
            <w:noWrap/>
            <w:hideMark/>
          </w:tcPr>
          <w:p w14:paraId="0A9D3F6E" w14:textId="77777777" w:rsidR="005C70CD" w:rsidRPr="00561E32" w:rsidRDefault="005C70CD" w:rsidP="005C70CD">
            <w:pPr>
              <w:jc w:val="center"/>
              <w:outlineLvl w:val="0"/>
              <w:rPr>
                <w:b/>
                <w:bCs/>
                <w:color w:val="000000"/>
              </w:rPr>
            </w:pPr>
            <w:r w:rsidRPr="00561E32">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4D970912" w14:textId="77777777" w:rsidR="005C70CD" w:rsidRPr="00561E32" w:rsidRDefault="005C70CD" w:rsidP="005C70CD">
            <w:pPr>
              <w:jc w:val="center"/>
              <w:outlineLvl w:val="0"/>
              <w:rPr>
                <w:b/>
                <w:bCs/>
                <w:color w:val="000000"/>
              </w:rPr>
            </w:pPr>
            <w:r w:rsidRPr="00561E32">
              <w:rPr>
                <w:b/>
                <w:bCs/>
                <w:color w:val="000000"/>
              </w:rPr>
              <w:t>000</w:t>
            </w:r>
          </w:p>
        </w:tc>
        <w:tc>
          <w:tcPr>
            <w:tcW w:w="1550" w:type="dxa"/>
            <w:tcBorders>
              <w:top w:val="nil"/>
              <w:left w:val="nil"/>
              <w:bottom w:val="single" w:sz="4" w:space="0" w:color="000000"/>
              <w:right w:val="single" w:sz="4" w:space="0" w:color="000000"/>
            </w:tcBorders>
            <w:shd w:val="clear" w:color="auto" w:fill="auto"/>
            <w:noWrap/>
            <w:hideMark/>
          </w:tcPr>
          <w:p w14:paraId="3643D487" w14:textId="77777777" w:rsidR="005C70CD" w:rsidRPr="00561E32" w:rsidRDefault="005C70CD" w:rsidP="005C70CD">
            <w:pPr>
              <w:jc w:val="right"/>
              <w:outlineLvl w:val="0"/>
              <w:rPr>
                <w:b/>
                <w:bCs/>
                <w:color w:val="000000"/>
              </w:rPr>
            </w:pPr>
            <w:r w:rsidRPr="00561E32">
              <w:rPr>
                <w:b/>
                <w:bCs/>
                <w:color w:val="000000"/>
              </w:rPr>
              <w:t>2 602 021,79</w:t>
            </w:r>
          </w:p>
        </w:tc>
      </w:tr>
      <w:tr w:rsidR="005C70CD" w:rsidRPr="00561E32" w14:paraId="5051FDF0" w14:textId="77777777" w:rsidTr="005C70CD">
        <w:trPr>
          <w:trHeight w:val="945"/>
        </w:trPr>
        <w:tc>
          <w:tcPr>
            <w:tcW w:w="4820" w:type="dxa"/>
            <w:tcBorders>
              <w:top w:val="nil"/>
              <w:left w:val="single" w:sz="4" w:space="0" w:color="000000"/>
              <w:bottom w:val="single" w:sz="4" w:space="0" w:color="000000"/>
              <w:right w:val="single" w:sz="4" w:space="0" w:color="000000"/>
            </w:tcBorders>
            <w:shd w:val="clear" w:color="auto" w:fill="auto"/>
            <w:hideMark/>
          </w:tcPr>
          <w:p w14:paraId="3694EE71" w14:textId="77777777" w:rsidR="005C70CD" w:rsidRPr="00561E32" w:rsidRDefault="005C70CD" w:rsidP="005C70CD">
            <w:pPr>
              <w:outlineLvl w:val="4"/>
              <w:rPr>
                <w:color w:val="000000"/>
              </w:rPr>
            </w:pPr>
            <w:r w:rsidRPr="00561E32">
              <w:rPr>
                <w:color w:val="000000"/>
              </w:rPr>
              <w:t xml:space="preserve"> Прочие доходы от оказания платных услуг (работ) получателями средств бюджетов городских округов</w:t>
            </w:r>
          </w:p>
        </w:tc>
        <w:tc>
          <w:tcPr>
            <w:tcW w:w="576" w:type="dxa"/>
            <w:tcBorders>
              <w:top w:val="nil"/>
              <w:left w:val="nil"/>
              <w:bottom w:val="single" w:sz="4" w:space="0" w:color="000000"/>
              <w:right w:val="nil"/>
            </w:tcBorders>
            <w:shd w:val="clear" w:color="auto" w:fill="auto"/>
            <w:noWrap/>
            <w:hideMark/>
          </w:tcPr>
          <w:p w14:paraId="0A8C4304" w14:textId="77777777" w:rsidR="005C70CD" w:rsidRPr="00561E32" w:rsidRDefault="005C70CD" w:rsidP="005C70CD">
            <w:pPr>
              <w:jc w:val="center"/>
              <w:outlineLvl w:val="4"/>
              <w:rPr>
                <w:color w:val="000000"/>
              </w:rPr>
            </w:pPr>
            <w:r w:rsidRPr="00561E32">
              <w:rPr>
                <w:color w:val="000000"/>
              </w:rPr>
              <w:t>996</w:t>
            </w:r>
          </w:p>
        </w:tc>
        <w:tc>
          <w:tcPr>
            <w:tcW w:w="1416" w:type="dxa"/>
            <w:tcBorders>
              <w:top w:val="nil"/>
              <w:left w:val="nil"/>
              <w:bottom w:val="single" w:sz="4" w:space="0" w:color="000000"/>
              <w:right w:val="nil"/>
            </w:tcBorders>
            <w:shd w:val="clear" w:color="auto" w:fill="auto"/>
            <w:noWrap/>
            <w:hideMark/>
          </w:tcPr>
          <w:p w14:paraId="41F39B63" w14:textId="77777777" w:rsidR="005C70CD" w:rsidRPr="00561E32" w:rsidRDefault="005C70CD" w:rsidP="005C70CD">
            <w:pPr>
              <w:jc w:val="center"/>
              <w:outlineLvl w:val="4"/>
              <w:rPr>
                <w:color w:val="000000"/>
              </w:rPr>
            </w:pPr>
            <w:r w:rsidRPr="00561E32">
              <w:rPr>
                <w:color w:val="000000"/>
              </w:rPr>
              <w:t>1130199404</w:t>
            </w:r>
          </w:p>
        </w:tc>
        <w:tc>
          <w:tcPr>
            <w:tcW w:w="696" w:type="dxa"/>
            <w:tcBorders>
              <w:top w:val="nil"/>
              <w:left w:val="nil"/>
              <w:bottom w:val="single" w:sz="4" w:space="0" w:color="000000"/>
              <w:right w:val="nil"/>
            </w:tcBorders>
            <w:shd w:val="clear" w:color="auto" w:fill="auto"/>
            <w:noWrap/>
            <w:hideMark/>
          </w:tcPr>
          <w:p w14:paraId="399D01E0"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575DD134" w14:textId="77777777" w:rsidR="005C70CD" w:rsidRPr="00561E32" w:rsidRDefault="005C70CD" w:rsidP="005C70CD">
            <w:pPr>
              <w:jc w:val="center"/>
              <w:outlineLvl w:val="4"/>
              <w:rPr>
                <w:color w:val="000000"/>
              </w:rPr>
            </w:pPr>
            <w:r w:rsidRPr="00561E32">
              <w:rPr>
                <w:color w:val="000000"/>
              </w:rPr>
              <w:t>130</w:t>
            </w:r>
          </w:p>
        </w:tc>
        <w:tc>
          <w:tcPr>
            <w:tcW w:w="1550" w:type="dxa"/>
            <w:tcBorders>
              <w:top w:val="nil"/>
              <w:left w:val="nil"/>
              <w:bottom w:val="single" w:sz="4" w:space="0" w:color="000000"/>
              <w:right w:val="single" w:sz="4" w:space="0" w:color="000000"/>
            </w:tcBorders>
            <w:shd w:val="clear" w:color="auto" w:fill="auto"/>
            <w:noWrap/>
            <w:hideMark/>
          </w:tcPr>
          <w:p w14:paraId="452FA822" w14:textId="77777777" w:rsidR="005C70CD" w:rsidRPr="00561E32" w:rsidRDefault="005C70CD" w:rsidP="005C70CD">
            <w:pPr>
              <w:jc w:val="right"/>
              <w:outlineLvl w:val="4"/>
              <w:rPr>
                <w:color w:val="000000"/>
              </w:rPr>
            </w:pPr>
            <w:r w:rsidRPr="00561E32">
              <w:rPr>
                <w:color w:val="000000"/>
              </w:rPr>
              <w:t>2 360 394,33</w:t>
            </w:r>
          </w:p>
        </w:tc>
      </w:tr>
      <w:tr w:rsidR="005C70CD" w:rsidRPr="00561E32" w14:paraId="5E124FE5" w14:textId="77777777" w:rsidTr="005C70CD">
        <w:trPr>
          <w:trHeight w:val="945"/>
        </w:trPr>
        <w:tc>
          <w:tcPr>
            <w:tcW w:w="4820" w:type="dxa"/>
            <w:tcBorders>
              <w:top w:val="nil"/>
              <w:left w:val="single" w:sz="4" w:space="0" w:color="000000"/>
              <w:bottom w:val="single" w:sz="4" w:space="0" w:color="000000"/>
              <w:right w:val="single" w:sz="4" w:space="0" w:color="000000"/>
            </w:tcBorders>
            <w:shd w:val="clear" w:color="auto" w:fill="auto"/>
            <w:hideMark/>
          </w:tcPr>
          <w:p w14:paraId="7487B501" w14:textId="77777777" w:rsidR="005C70CD" w:rsidRPr="00561E32" w:rsidRDefault="005C70CD" w:rsidP="005C70CD">
            <w:pPr>
              <w:outlineLvl w:val="4"/>
              <w:rPr>
                <w:color w:val="000000"/>
              </w:rPr>
            </w:pPr>
            <w:r w:rsidRPr="00561E32">
              <w:rPr>
                <w:color w:val="000000"/>
              </w:rPr>
              <w:lastRenderedPageBreak/>
              <w:t xml:space="preserve"> Прочие доходы от оказания платных услуг (работ) получателями средств бюджетов городских округов</w:t>
            </w:r>
          </w:p>
        </w:tc>
        <w:tc>
          <w:tcPr>
            <w:tcW w:w="576" w:type="dxa"/>
            <w:tcBorders>
              <w:top w:val="nil"/>
              <w:left w:val="nil"/>
              <w:bottom w:val="single" w:sz="4" w:space="0" w:color="000000"/>
              <w:right w:val="nil"/>
            </w:tcBorders>
            <w:shd w:val="clear" w:color="auto" w:fill="auto"/>
            <w:noWrap/>
            <w:hideMark/>
          </w:tcPr>
          <w:p w14:paraId="1537D8E2" w14:textId="77777777" w:rsidR="005C70CD" w:rsidRPr="00561E32" w:rsidRDefault="005C70CD" w:rsidP="005C70CD">
            <w:pPr>
              <w:jc w:val="center"/>
              <w:outlineLvl w:val="4"/>
              <w:rPr>
                <w:color w:val="000000"/>
              </w:rPr>
            </w:pPr>
            <w:r w:rsidRPr="00561E32">
              <w:rPr>
                <w:color w:val="000000"/>
              </w:rPr>
              <w:t>998</w:t>
            </w:r>
          </w:p>
        </w:tc>
        <w:tc>
          <w:tcPr>
            <w:tcW w:w="1416" w:type="dxa"/>
            <w:tcBorders>
              <w:top w:val="nil"/>
              <w:left w:val="nil"/>
              <w:bottom w:val="single" w:sz="4" w:space="0" w:color="000000"/>
              <w:right w:val="nil"/>
            </w:tcBorders>
            <w:shd w:val="clear" w:color="auto" w:fill="auto"/>
            <w:noWrap/>
            <w:hideMark/>
          </w:tcPr>
          <w:p w14:paraId="1A8810C6" w14:textId="77777777" w:rsidR="005C70CD" w:rsidRPr="00561E32" w:rsidRDefault="005C70CD" w:rsidP="005C70CD">
            <w:pPr>
              <w:jc w:val="center"/>
              <w:outlineLvl w:val="4"/>
              <w:rPr>
                <w:color w:val="000000"/>
              </w:rPr>
            </w:pPr>
            <w:r w:rsidRPr="00561E32">
              <w:rPr>
                <w:color w:val="000000"/>
              </w:rPr>
              <w:t>1130199404</w:t>
            </w:r>
          </w:p>
        </w:tc>
        <w:tc>
          <w:tcPr>
            <w:tcW w:w="696" w:type="dxa"/>
            <w:tcBorders>
              <w:top w:val="nil"/>
              <w:left w:val="nil"/>
              <w:bottom w:val="single" w:sz="4" w:space="0" w:color="000000"/>
              <w:right w:val="nil"/>
            </w:tcBorders>
            <w:shd w:val="clear" w:color="auto" w:fill="auto"/>
            <w:noWrap/>
            <w:hideMark/>
          </w:tcPr>
          <w:p w14:paraId="70F83805"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7D8A0B94" w14:textId="77777777" w:rsidR="005C70CD" w:rsidRPr="00561E32" w:rsidRDefault="005C70CD" w:rsidP="005C70CD">
            <w:pPr>
              <w:jc w:val="center"/>
              <w:outlineLvl w:val="4"/>
              <w:rPr>
                <w:color w:val="000000"/>
              </w:rPr>
            </w:pPr>
            <w:r w:rsidRPr="00561E32">
              <w:rPr>
                <w:color w:val="000000"/>
              </w:rPr>
              <w:t>130</w:t>
            </w:r>
          </w:p>
        </w:tc>
        <w:tc>
          <w:tcPr>
            <w:tcW w:w="1550" w:type="dxa"/>
            <w:tcBorders>
              <w:top w:val="nil"/>
              <w:left w:val="nil"/>
              <w:bottom w:val="single" w:sz="4" w:space="0" w:color="000000"/>
              <w:right w:val="single" w:sz="4" w:space="0" w:color="000000"/>
            </w:tcBorders>
            <w:shd w:val="clear" w:color="auto" w:fill="auto"/>
            <w:noWrap/>
            <w:hideMark/>
          </w:tcPr>
          <w:p w14:paraId="33EB1F08" w14:textId="77777777" w:rsidR="005C70CD" w:rsidRPr="00561E32" w:rsidRDefault="005C70CD" w:rsidP="005C70CD">
            <w:pPr>
              <w:jc w:val="right"/>
              <w:outlineLvl w:val="4"/>
              <w:rPr>
                <w:color w:val="000000"/>
              </w:rPr>
            </w:pPr>
            <w:r w:rsidRPr="00561E32">
              <w:rPr>
                <w:color w:val="000000"/>
              </w:rPr>
              <w:t>186 641,00</w:t>
            </w:r>
          </w:p>
        </w:tc>
      </w:tr>
      <w:tr w:rsidR="005C70CD" w:rsidRPr="00561E32" w14:paraId="4B4CDA4A" w14:textId="77777777" w:rsidTr="005C70CD">
        <w:trPr>
          <w:trHeight w:val="630"/>
        </w:trPr>
        <w:tc>
          <w:tcPr>
            <w:tcW w:w="4820" w:type="dxa"/>
            <w:tcBorders>
              <w:top w:val="nil"/>
              <w:left w:val="single" w:sz="4" w:space="0" w:color="000000"/>
              <w:bottom w:val="single" w:sz="4" w:space="0" w:color="000000"/>
              <w:right w:val="single" w:sz="4" w:space="0" w:color="000000"/>
            </w:tcBorders>
            <w:shd w:val="clear" w:color="auto" w:fill="auto"/>
            <w:hideMark/>
          </w:tcPr>
          <w:p w14:paraId="7F8FE3CC" w14:textId="77777777" w:rsidR="005C70CD" w:rsidRPr="00561E32" w:rsidRDefault="005C70CD" w:rsidP="005C70CD">
            <w:pPr>
              <w:outlineLvl w:val="4"/>
              <w:rPr>
                <w:color w:val="000000"/>
              </w:rPr>
            </w:pPr>
            <w:r w:rsidRPr="00561E32">
              <w:rPr>
                <w:color w:val="000000"/>
              </w:rPr>
              <w:t xml:space="preserve"> Прочие доходы от компенсации затрат бюджетов городских округов</w:t>
            </w:r>
          </w:p>
        </w:tc>
        <w:tc>
          <w:tcPr>
            <w:tcW w:w="576" w:type="dxa"/>
            <w:tcBorders>
              <w:top w:val="nil"/>
              <w:left w:val="nil"/>
              <w:bottom w:val="single" w:sz="4" w:space="0" w:color="000000"/>
              <w:right w:val="nil"/>
            </w:tcBorders>
            <w:shd w:val="clear" w:color="auto" w:fill="auto"/>
            <w:noWrap/>
            <w:hideMark/>
          </w:tcPr>
          <w:p w14:paraId="4E23009F" w14:textId="77777777" w:rsidR="005C70CD" w:rsidRPr="00561E32" w:rsidRDefault="005C70CD" w:rsidP="005C70CD">
            <w:pPr>
              <w:jc w:val="center"/>
              <w:outlineLvl w:val="4"/>
              <w:rPr>
                <w:color w:val="000000"/>
              </w:rPr>
            </w:pPr>
            <w:r w:rsidRPr="00561E32">
              <w:rPr>
                <w:color w:val="000000"/>
              </w:rPr>
              <w:t>995</w:t>
            </w:r>
          </w:p>
        </w:tc>
        <w:tc>
          <w:tcPr>
            <w:tcW w:w="1416" w:type="dxa"/>
            <w:tcBorders>
              <w:top w:val="nil"/>
              <w:left w:val="nil"/>
              <w:bottom w:val="single" w:sz="4" w:space="0" w:color="000000"/>
              <w:right w:val="nil"/>
            </w:tcBorders>
            <w:shd w:val="clear" w:color="auto" w:fill="auto"/>
            <w:noWrap/>
            <w:hideMark/>
          </w:tcPr>
          <w:p w14:paraId="2FDBA2D0" w14:textId="77777777" w:rsidR="005C70CD" w:rsidRPr="00561E32" w:rsidRDefault="005C70CD" w:rsidP="005C70CD">
            <w:pPr>
              <w:jc w:val="center"/>
              <w:outlineLvl w:val="4"/>
              <w:rPr>
                <w:color w:val="000000"/>
              </w:rPr>
            </w:pPr>
            <w:r w:rsidRPr="00561E32">
              <w:rPr>
                <w:color w:val="000000"/>
              </w:rPr>
              <w:t>1130299404</w:t>
            </w:r>
          </w:p>
        </w:tc>
        <w:tc>
          <w:tcPr>
            <w:tcW w:w="696" w:type="dxa"/>
            <w:tcBorders>
              <w:top w:val="nil"/>
              <w:left w:val="nil"/>
              <w:bottom w:val="single" w:sz="4" w:space="0" w:color="000000"/>
              <w:right w:val="nil"/>
            </w:tcBorders>
            <w:shd w:val="clear" w:color="auto" w:fill="auto"/>
            <w:noWrap/>
            <w:hideMark/>
          </w:tcPr>
          <w:p w14:paraId="1801D13E"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18C4FC89" w14:textId="77777777" w:rsidR="005C70CD" w:rsidRPr="00561E32" w:rsidRDefault="005C70CD" w:rsidP="005C70CD">
            <w:pPr>
              <w:jc w:val="center"/>
              <w:outlineLvl w:val="4"/>
              <w:rPr>
                <w:color w:val="000000"/>
              </w:rPr>
            </w:pPr>
            <w:r w:rsidRPr="00561E32">
              <w:rPr>
                <w:color w:val="000000"/>
              </w:rPr>
              <w:t>130</w:t>
            </w:r>
          </w:p>
        </w:tc>
        <w:tc>
          <w:tcPr>
            <w:tcW w:w="1550" w:type="dxa"/>
            <w:tcBorders>
              <w:top w:val="nil"/>
              <w:left w:val="nil"/>
              <w:bottom w:val="single" w:sz="4" w:space="0" w:color="000000"/>
              <w:right w:val="single" w:sz="4" w:space="0" w:color="000000"/>
            </w:tcBorders>
            <w:shd w:val="clear" w:color="auto" w:fill="auto"/>
            <w:noWrap/>
            <w:hideMark/>
          </w:tcPr>
          <w:p w14:paraId="5818D269" w14:textId="77777777" w:rsidR="005C70CD" w:rsidRPr="00561E32" w:rsidRDefault="005C70CD" w:rsidP="005C70CD">
            <w:pPr>
              <w:jc w:val="right"/>
              <w:outlineLvl w:val="4"/>
              <w:rPr>
                <w:color w:val="000000"/>
              </w:rPr>
            </w:pPr>
            <w:r w:rsidRPr="00561E32">
              <w:rPr>
                <w:color w:val="000000"/>
              </w:rPr>
              <w:t>30 000,00</w:t>
            </w:r>
          </w:p>
        </w:tc>
      </w:tr>
      <w:tr w:rsidR="005C70CD" w:rsidRPr="00561E32" w14:paraId="1026F75C" w14:textId="77777777" w:rsidTr="005C70CD">
        <w:trPr>
          <w:trHeight w:val="630"/>
        </w:trPr>
        <w:tc>
          <w:tcPr>
            <w:tcW w:w="4820" w:type="dxa"/>
            <w:tcBorders>
              <w:top w:val="nil"/>
              <w:left w:val="single" w:sz="4" w:space="0" w:color="000000"/>
              <w:bottom w:val="single" w:sz="4" w:space="0" w:color="000000"/>
              <w:right w:val="single" w:sz="4" w:space="0" w:color="000000"/>
            </w:tcBorders>
            <w:shd w:val="clear" w:color="auto" w:fill="auto"/>
            <w:hideMark/>
          </w:tcPr>
          <w:p w14:paraId="5E5F220C" w14:textId="77777777" w:rsidR="005C70CD" w:rsidRPr="00561E32" w:rsidRDefault="005C70CD" w:rsidP="005C70CD">
            <w:pPr>
              <w:outlineLvl w:val="4"/>
              <w:rPr>
                <w:color w:val="000000"/>
              </w:rPr>
            </w:pPr>
            <w:r w:rsidRPr="00561E32">
              <w:rPr>
                <w:color w:val="000000"/>
              </w:rPr>
              <w:t xml:space="preserve"> Прочие доходы от компенсации затрат бюджетов городских округов</w:t>
            </w:r>
          </w:p>
        </w:tc>
        <w:tc>
          <w:tcPr>
            <w:tcW w:w="576" w:type="dxa"/>
            <w:tcBorders>
              <w:top w:val="nil"/>
              <w:left w:val="nil"/>
              <w:bottom w:val="single" w:sz="4" w:space="0" w:color="000000"/>
              <w:right w:val="nil"/>
            </w:tcBorders>
            <w:shd w:val="clear" w:color="auto" w:fill="auto"/>
            <w:noWrap/>
            <w:hideMark/>
          </w:tcPr>
          <w:p w14:paraId="02AA060C" w14:textId="77777777" w:rsidR="005C70CD" w:rsidRPr="00561E32" w:rsidRDefault="005C70CD" w:rsidP="005C70CD">
            <w:pPr>
              <w:jc w:val="center"/>
              <w:outlineLvl w:val="4"/>
              <w:rPr>
                <w:color w:val="000000"/>
              </w:rPr>
            </w:pPr>
            <w:r w:rsidRPr="00561E32">
              <w:rPr>
                <w:color w:val="000000"/>
              </w:rPr>
              <w:t>996</w:t>
            </w:r>
          </w:p>
        </w:tc>
        <w:tc>
          <w:tcPr>
            <w:tcW w:w="1416" w:type="dxa"/>
            <w:tcBorders>
              <w:top w:val="nil"/>
              <w:left w:val="nil"/>
              <w:bottom w:val="single" w:sz="4" w:space="0" w:color="000000"/>
              <w:right w:val="nil"/>
            </w:tcBorders>
            <w:shd w:val="clear" w:color="auto" w:fill="auto"/>
            <w:noWrap/>
            <w:hideMark/>
          </w:tcPr>
          <w:p w14:paraId="4FB6AC1C" w14:textId="77777777" w:rsidR="005C70CD" w:rsidRPr="00561E32" w:rsidRDefault="005C70CD" w:rsidP="005C70CD">
            <w:pPr>
              <w:jc w:val="center"/>
              <w:outlineLvl w:val="4"/>
              <w:rPr>
                <w:color w:val="000000"/>
              </w:rPr>
            </w:pPr>
            <w:r w:rsidRPr="00561E32">
              <w:rPr>
                <w:color w:val="000000"/>
              </w:rPr>
              <w:t>1130299404</w:t>
            </w:r>
          </w:p>
        </w:tc>
        <w:tc>
          <w:tcPr>
            <w:tcW w:w="696" w:type="dxa"/>
            <w:tcBorders>
              <w:top w:val="nil"/>
              <w:left w:val="nil"/>
              <w:bottom w:val="single" w:sz="4" w:space="0" w:color="000000"/>
              <w:right w:val="nil"/>
            </w:tcBorders>
            <w:shd w:val="clear" w:color="auto" w:fill="auto"/>
            <w:noWrap/>
            <w:hideMark/>
          </w:tcPr>
          <w:p w14:paraId="2DF59F64"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42F09B6A" w14:textId="77777777" w:rsidR="005C70CD" w:rsidRPr="00561E32" w:rsidRDefault="005C70CD" w:rsidP="005C70CD">
            <w:pPr>
              <w:jc w:val="center"/>
              <w:outlineLvl w:val="4"/>
              <w:rPr>
                <w:color w:val="000000"/>
              </w:rPr>
            </w:pPr>
            <w:r w:rsidRPr="00561E32">
              <w:rPr>
                <w:color w:val="000000"/>
              </w:rPr>
              <w:t>130</w:t>
            </w:r>
          </w:p>
        </w:tc>
        <w:tc>
          <w:tcPr>
            <w:tcW w:w="1550" w:type="dxa"/>
            <w:tcBorders>
              <w:top w:val="nil"/>
              <w:left w:val="nil"/>
              <w:bottom w:val="single" w:sz="4" w:space="0" w:color="000000"/>
              <w:right w:val="single" w:sz="4" w:space="0" w:color="000000"/>
            </w:tcBorders>
            <w:shd w:val="clear" w:color="auto" w:fill="auto"/>
            <w:noWrap/>
            <w:hideMark/>
          </w:tcPr>
          <w:p w14:paraId="2387146A" w14:textId="77777777" w:rsidR="005C70CD" w:rsidRPr="00561E32" w:rsidRDefault="005C70CD" w:rsidP="005C70CD">
            <w:pPr>
              <w:jc w:val="right"/>
              <w:outlineLvl w:val="4"/>
              <w:rPr>
                <w:color w:val="000000"/>
              </w:rPr>
            </w:pPr>
            <w:r w:rsidRPr="00561E32">
              <w:rPr>
                <w:color w:val="000000"/>
              </w:rPr>
              <w:t>24 240,00</w:t>
            </w:r>
          </w:p>
        </w:tc>
      </w:tr>
      <w:tr w:rsidR="005C70CD" w:rsidRPr="00561E32" w14:paraId="746B5CAC" w14:textId="77777777" w:rsidTr="005C70CD">
        <w:trPr>
          <w:trHeight w:val="630"/>
        </w:trPr>
        <w:tc>
          <w:tcPr>
            <w:tcW w:w="4820" w:type="dxa"/>
            <w:tcBorders>
              <w:top w:val="nil"/>
              <w:left w:val="single" w:sz="4" w:space="0" w:color="000000"/>
              <w:bottom w:val="single" w:sz="4" w:space="0" w:color="000000"/>
              <w:right w:val="single" w:sz="4" w:space="0" w:color="000000"/>
            </w:tcBorders>
            <w:shd w:val="clear" w:color="auto" w:fill="auto"/>
            <w:hideMark/>
          </w:tcPr>
          <w:p w14:paraId="41EC3786" w14:textId="77777777" w:rsidR="005C70CD" w:rsidRPr="003E651E" w:rsidRDefault="005C70CD" w:rsidP="005C70CD">
            <w:pPr>
              <w:outlineLvl w:val="4"/>
              <w:rPr>
                <w:color w:val="000000"/>
              </w:rPr>
            </w:pPr>
            <w:r w:rsidRPr="00561E32">
              <w:rPr>
                <w:color w:val="000000"/>
              </w:rPr>
              <w:t xml:space="preserve"> Прочие доходы от компенсации затрат бюджетов городских округо</w:t>
            </w:r>
            <w:r>
              <w:rPr>
                <w:color w:val="000000"/>
              </w:rPr>
              <w:t>в</w:t>
            </w:r>
          </w:p>
        </w:tc>
        <w:tc>
          <w:tcPr>
            <w:tcW w:w="576" w:type="dxa"/>
            <w:tcBorders>
              <w:top w:val="nil"/>
              <w:left w:val="nil"/>
              <w:bottom w:val="single" w:sz="4" w:space="0" w:color="000000"/>
              <w:right w:val="nil"/>
            </w:tcBorders>
            <w:shd w:val="clear" w:color="auto" w:fill="auto"/>
            <w:noWrap/>
            <w:hideMark/>
          </w:tcPr>
          <w:p w14:paraId="1E1AE4E0" w14:textId="77777777" w:rsidR="005C70CD" w:rsidRPr="00561E32" w:rsidRDefault="005C70CD" w:rsidP="005C70CD">
            <w:pPr>
              <w:jc w:val="center"/>
              <w:outlineLvl w:val="4"/>
              <w:rPr>
                <w:color w:val="000000"/>
              </w:rPr>
            </w:pPr>
            <w:r w:rsidRPr="00561E32">
              <w:rPr>
                <w:color w:val="000000"/>
              </w:rPr>
              <w:t>998</w:t>
            </w:r>
          </w:p>
        </w:tc>
        <w:tc>
          <w:tcPr>
            <w:tcW w:w="1416" w:type="dxa"/>
            <w:tcBorders>
              <w:top w:val="nil"/>
              <w:left w:val="nil"/>
              <w:bottom w:val="single" w:sz="4" w:space="0" w:color="000000"/>
              <w:right w:val="nil"/>
            </w:tcBorders>
            <w:shd w:val="clear" w:color="auto" w:fill="auto"/>
            <w:noWrap/>
            <w:hideMark/>
          </w:tcPr>
          <w:p w14:paraId="08CB2D03" w14:textId="77777777" w:rsidR="005C70CD" w:rsidRPr="00561E32" w:rsidRDefault="005C70CD" w:rsidP="005C70CD">
            <w:pPr>
              <w:jc w:val="center"/>
              <w:outlineLvl w:val="4"/>
              <w:rPr>
                <w:color w:val="000000"/>
              </w:rPr>
            </w:pPr>
            <w:r w:rsidRPr="00561E32">
              <w:rPr>
                <w:color w:val="000000"/>
              </w:rPr>
              <w:t>1130299404</w:t>
            </w:r>
          </w:p>
        </w:tc>
        <w:tc>
          <w:tcPr>
            <w:tcW w:w="696" w:type="dxa"/>
            <w:tcBorders>
              <w:top w:val="nil"/>
              <w:left w:val="nil"/>
              <w:bottom w:val="single" w:sz="4" w:space="0" w:color="000000"/>
              <w:right w:val="nil"/>
            </w:tcBorders>
            <w:shd w:val="clear" w:color="auto" w:fill="auto"/>
            <w:noWrap/>
            <w:hideMark/>
          </w:tcPr>
          <w:p w14:paraId="758A7213"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5B4746A0" w14:textId="77777777" w:rsidR="005C70CD" w:rsidRPr="00561E32" w:rsidRDefault="005C70CD" w:rsidP="005C70CD">
            <w:pPr>
              <w:jc w:val="center"/>
              <w:outlineLvl w:val="4"/>
              <w:rPr>
                <w:color w:val="000000"/>
              </w:rPr>
            </w:pPr>
            <w:r w:rsidRPr="00561E32">
              <w:rPr>
                <w:color w:val="000000"/>
              </w:rPr>
              <w:t>130</w:t>
            </w:r>
          </w:p>
        </w:tc>
        <w:tc>
          <w:tcPr>
            <w:tcW w:w="1550" w:type="dxa"/>
            <w:tcBorders>
              <w:top w:val="nil"/>
              <w:left w:val="nil"/>
              <w:bottom w:val="single" w:sz="4" w:space="0" w:color="000000"/>
              <w:right w:val="single" w:sz="4" w:space="0" w:color="000000"/>
            </w:tcBorders>
            <w:shd w:val="clear" w:color="auto" w:fill="auto"/>
            <w:noWrap/>
            <w:hideMark/>
          </w:tcPr>
          <w:p w14:paraId="586D4E8D" w14:textId="77777777" w:rsidR="005C70CD" w:rsidRPr="00561E32" w:rsidRDefault="005C70CD" w:rsidP="005C70CD">
            <w:pPr>
              <w:jc w:val="right"/>
              <w:outlineLvl w:val="4"/>
              <w:rPr>
                <w:color w:val="000000"/>
              </w:rPr>
            </w:pPr>
            <w:r w:rsidRPr="00561E32">
              <w:rPr>
                <w:color w:val="000000"/>
              </w:rPr>
              <w:t>746,46</w:t>
            </w:r>
          </w:p>
        </w:tc>
      </w:tr>
      <w:tr w:rsidR="005C70CD" w:rsidRPr="00561E32" w14:paraId="5B1B11F2" w14:textId="77777777" w:rsidTr="005C70CD">
        <w:trPr>
          <w:trHeight w:val="945"/>
        </w:trPr>
        <w:tc>
          <w:tcPr>
            <w:tcW w:w="4820" w:type="dxa"/>
            <w:tcBorders>
              <w:top w:val="nil"/>
              <w:left w:val="single" w:sz="4" w:space="0" w:color="000000"/>
              <w:bottom w:val="single" w:sz="4" w:space="0" w:color="000000"/>
              <w:right w:val="single" w:sz="4" w:space="0" w:color="000000"/>
            </w:tcBorders>
            <w:shd w:val="clear" w:color="auto" w:fill="auto"/>
            <w:hideMark/>
          </w:tcPr>
          <w:p w14:paraId="55CF3070" w14:textId="77777777" w:rsidR="005C70CD" w:rsidRPr="00561E32" w:rsidRDefault="005C70CD" w:rsidP="005C70CD">
            <w:pPr>
              <w:outlineLvl w:val="0"/>
              <w:rPr>
                <w:b/>
                <w:bCs/>
                <w:color w:val="000000"/>
              </w:rPr>
            </w:pPr>
            <w:r w:rsidRPr="00561E32">
              <w:rPr>
                <w:b/>
                <w:bCs/>
                <w:color w:val="000000"/>
              </w:rPr>
              <w:t xml:space="preserve">  ДОХОДЫ ОТ ПРОДАЖИ МАТЕРИАЛЬНЫХ И НЕМАТЕРИАЛЬНЫХ АКТИВОВ</w:t>
            </w:r>
          </w:p>
        </w:tc>
        <w:tc>
          <w:tcPr>
            <w:tcW w:w="576" w:type="dxa"/>
            <w:tcBorders>
              <w:top w:val="nil"/>
              <w:left w:val="nil"/>
              <w:bottom w:val="single" w:sz="4" w:space="0" w:color="000000"/>
              <w:right w:val="nil"/>
            </w:tcBorders>
            <w:shd w:val="clear" w:color="auto" w:fill="auto"/>
            <w:noWrap/>
            <w:hideMark/>
          </w:tcPr>
          <w:p w14:paraId="08821F91" w14:textId="77777777" w:rsidR="005C70CD" w:rsidRPr="00561E32" w:rsidRDefault="005C70CD" w:rsidP="005C70CD">
            <w:pPr>
              <w:jc w:val="center"/>
              <w:outlineLvl w:val="0"/>
              <w:rPr>
                <w:b/>
                <w:bCs/>
                <w:color w:val="000000"/>
              </w:rPr>
            </w:pPr>
            <w:r w:rsidRPr="00561E32">
              <w:rPr>
                <w:b/>
                <w:bCs/>
                <w:color w:val="000000"/>
              </w:rPr>
              <w:t>000</w:t>
            </w:r>
          </w:p>
        </w:tc>
        <w:tc>
          <w:tcPr>
            <w:tcW w:w="1416" w:type="dxa"/>
            <w:tcBorders>
              <w:top w:val="nil"/>
              <w:left w:val="nil"/>
              <w:bottom w:val="single" w:sz="4" w:space="0" w:color="000000"/>
              <w:right w:val="nil"/>
            </w:tcBorders>
            <w:shd w:val="clear" w:color="auto" w:fill="auto"/>
            <w:noWrap/>
            <w:hideMark/>
          </w:tcPr>
          <w:p w14:paraId="0301C037" w14:textId="77777777" w:rsidR="005C70CD" w:rsidRPr="00561E32" w:rsidRDefault="005C70CD" w:rsidP="005C70CD">
            <w:pPr>
              <w:jc w:val="center"/>
              <w:outlineLvl w:val="0"/>
              <w:rPr>
                <w:b/>
                <w:bCs/>
                <w:color w:val="000000"/>
              </w:rPr>
            </w:pPr>
            <w:r w:rsidRPr="00561E32">
              <w:rPr>
                <w:b/>
                <w:bCs/>
                <w:color w:val="000000"/>
              </w:rPr>
              <w:t>1140000000</w:t>
            </w:r>
          </w:p>
        </w:tc>
        <w:tc>
          <w:tcPr>
            <w:tcW w:w="696" w:type="dxa"/>
            <w:tcBorders>
              <w:top w:val="nil"/>
              <w:left w:val="nil"/>
              <w:bottom w:val="single" w:sz="4" w:space="0" w:color="000000"/>
              <w:right w:val="nil"/>
            </w:tcBorders>
            <w:shd w:val="clear" w:color="auto" w:fill="auto"/>
            <w:noWrap/>
            <w:hideMark/>
          </w:tcPr>
          <w:p w14:paraId="7537BCD8" w14:textId="77777777" w:rsidR="005C70CD" w:rsidRPr="00561E32" w:rsidRDefault="005C70CD" w:rsidP="005C70CD">
            <w:pPr>
              <w:jc w:val="center"/>
              <w:outlineLvl w:val="0"/>
              <w:rPr>
                <w:b/>
                <w:bCs/>
                <w:color w:val="000000"/>
              </w:rPr>
            </w:pPr>
            <w:r w:rsidRPr="00561E32">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76549384" w14:textId="77777777" w:rsidR="005C70CD" w:rsidRPr="00561E32" w:rsidRDefault="005C70CD" w:rsidP="005C70CD">
            <w:pPr>
              <w:jc w:val="center"/>
              <w:outlineLvl w:val="0"/>
              <w:rPr>
                <w:b/>
                <w:bCs/>
                <w:color w:val="000000"/>
              </w:rPr>
            </w:pPr>
            <w:r w:rsidRPr="00561E32">
              <w:rPr>
                <w:b/>
                <w:bCs/>
                <w:color w:val="000000"/>
              </w:rPr>
              <w:t>000</w:t>
            </w:r>
          </w:p>
        </w:tc>
        <w:tc>
          <w:tcPr>
            <w:tcW w:w="1550" w:type="dxa"/>
            <w:tcBorders>
              <w:top w:val="nil"/>
              <w:left w:val="nil"/>
              <w:bottom w:val="single" w:sz="4" w:space="0" w:color="000000"/>
              <w:right w:val="single" w:sz="4" w:space="0" w:color="000000"/>
            </w:tcBorders>
            <w:shd w:val="clear" w:color="auto" w:fill="auto"/>
            <w:noWrap/>
            <w:hideMark/>
          </w:tcPr>
          <w:p w14:paraId="25AC3933" w14:textId="77777777" w:rsidR="005C70CD" w:rsidRPr="00561E32" w:rsidRDefault="005C70CD" w:rsidP="005C70CD">
            <w:pPr>
              <w:jc w:val="right"/>
              <w:outlineLvl w:val="0"/>
              <w:rPr>
                <w:b/>
                <w:bCs/>
                <w:color w:val="000000"/>
              </w:rPr>
            </w:pPr>
            <w:r w:rsidRPr="00561E32">
              <w:rPr>
                <w:b/>
                <w:bCs/>
                <w:color w:val="000000"/>
              </w:rPr>
              <w:t>62 837 267,00</w:t>
            </w:r>
          </w:p>
        </w:tc>
      </w:tr>
      <w:tr w:rsidR="005C70CD" w:rsidRPr="00561E32" w14:paraId="364EC2D2" w14:textId="77777777" w:rsidTr="005C70CD">
        <w:trPr>
          <w:trHeight w:val="2153"/>
        </w:trPr>
        <w:tc>
          <w:tcPr>
            <w:tcW w:w="4820" w:type="dxa"/>
            <w:tcBorders>
              <w:top w:val="nil"/>
              <w:left w:val="single" w:sz="4" w:space="0" w:color="000000"/>
              <w:bottom w:val="single" w:sz="4" w:space="0" w:color="000000"/>
              <w:right w:val="single" w:sz="4" w:space="0" w:color="000000"/>
            </w:tcBorders>
            <w:shd w:val="clear" w:color="auto" w:fill="auto"/>
            <w:hideMark/>
          </w:tcPr>
          <w:p w14:paraId="388C6880" w14:textId="77777777" w:rsidR="005C70CD" w:rsidRPr="00561E32" w:rsidRDefault="005C70CD" w:rsidP="005C70CD">
            <w:pPr>
              <w:outlineLvl w:val="4"/>
              <w:rPr>
                <w:color w:val="000000"/>
              </w:rPr>
            </w:pPr>
            <w:r w:rsidRPr="00561E32">
              <w:rPr>
                <w:color w:val="000000"/>
              </w:rPr>
              <w:t xml:space="preserve">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76" w:type="dxa"/>
            <w:tcBorders>
              <w:top w:val="nil"/>
              <w:left w:val="nil"/>
              <w:bottom w:val="single" w:sz="4" w:space="0" w:color="000000"/>
              <w:right w:val="nil"/>
            </w:tcBorders>
            <w:shd w:val="clear" w:color="auto" w:fill="auto"/>
            <w:noWrap/>
            <w:hideMark/>
          </w:tcPr>
          <w:p w14:paraId="7D91CC70" w14:textId="77777777" w:rsidR="005C70CD" w:rsidRPr="00561E32" w:rsidRDefault="005C70CD" w:rsidP="005C70CD">
            <w:pPr>
              <w:jc w:val="center"/>
              <w:outlineLvl w:val="4"/>
              <w:rPr>
                <w:color w:val="000000"/>
              </w:rPr>
            </w:pPr>
            <w:r w:rsidRPr="00561E32">
              <w:rPr>
                <w:color w:val="000000"/>
              </w:rPr>
              <w:t>994</w:t>
            </w:r>
          </w:p>
        </w:tc>
        <w:tc>
          <w:tcPr>
            <w:tcW w:w="1416" w:type="dxa"/>
            <w:tcBorders>
              <w:top w:val="nil"/>
              <w:left w:val="nil"/>
              <w:bottom w:val="single" w:sz="4" w:space="0" w:color="000000"/>
              <w:right w:val="nil"/>
            </w:tcBorders>
            <w:shd w:val="clear" w:color="auto" w:fill="auto"/>
            <w:noWrap/>
            <w:hideMark/>
          </w:tcPr>
          <w:p w14:paraId="5D5CF200" w14:textId="77777777" w:rsidR="005C70CD" w:rsidRPr="00561E32" w:rsidRDefault="005C70CD" w:rsidP="005C70CD">
            <w:pPr>
              <w:jc w:val="center"/>
              <w:outlineLvl w:val="4"/>
              <w:rPr>
                <w:color w:val="000000"/>
              </w:rPr>
            </w:pPr>
            <w:r w:rsidRPr="00561E32">
              <w:rPr>
                <w:color w:val="000000"/>
              </w:rPr>
              <w:t>1140204304</w:t>
            </w:r>
          </w:p>
        </w:tc>
        <w:tc>
          <w:tcPr>
            <w:tcW w:w="696" w:type="dxa"/>
            <w:tcBorders>
              <w:top w:val="nil"/>
              <w:left w:val="nil"/>
              <w:bottom w:val="single" w:sz="4" w:space="0" w:color="000000"/>
              <w:right w:val="nil"/>
            </w:tcBorders>
            <w:shd w:val="clear" w:color="auto" w:fill="auto"/>
            <w:noWrap/>
            <w:hideMark/>
          </w:tcPr>
          <w:p w14:paraId="51BCDA04"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5504BA7F" w14:textId="77777777" w:rsidR="005C70CD" w:rsidRPr="00561E32" w:rsidRDefault="005C70CD" w:rsidP="005C70CD">
            <w:pPr>
              <w:jc w:val="center"/>
              <w:outlineLvl w:val="4"/>
              <w:rPr>
                <w:color w:val="000000"/>
              </w:rPr>
            </w:pPr>
            <w:r w:rsidRPr="00561E32">
              <w:rPr>
                <w:color w:val="000000"/>
              </w:rPr>
              <w:t>410</w:t>
            </w:r>
          </w:p>
        </w:tc>
        <w:tc>
          <w:tcPr>
            <w:tcW w:w="1550" w:type="dxa"/>
            <w:tcBorders>
              <w:top w:val="nil"/>
              <w:left w:val="nil"/>
              <w:bottom w:val="single" w:sz="4" w:space="0" w:color="000000"/>
              <w:right w:val="single" w:sz="4" w:space="0" w:color="000000"/>
            </w:tcBorders>
            <w:shd w:val="clear" w:color="auto" w:fill="auto"/>
            <w:noWrap/>
            <w:hideMark/>
          </w:tcPr>
          <w:p w14:paraId="31737B52" w14:textId="77777777" w:rsidR="005C70CD" w:rsidRPr="00561E32" w:rsidRDefault="005C70CD" w:rsidP="005C70CD">
            <w:pPr>
              <w:jc w:val="right"/>
              <w:outlineLvl w:val="4"/>
              <w:rPr>
                <w:color w:val="000000"/>
              </w:rPr>
            </w:pPr>
            <w:r w:rsidRPr="00561E32">
              <w:rPr>
                <w:color w:val="000000"/>
              </w:rPr>
              <w:t>57 467 267,00</w:t>
            </w:r>
          </w:p>
        </w:tc>
      </w:tr>
      <w:tr w:rsidR="005C70CD" w:rsidRPr="00561E32" w14:paraId="5CFE7CB5" w14:textId="77777777" w:rsidTr="005C70CD">
        <w:trPr>
          <w:trHeight w:val="1064"/>
        </w:trPr>
        <w:tc>
          <w:tcPr>
            <w:tcW w:w="4820" w:type="dxa"/>
            <w:tcBorders>
              <w:top w:val="nil"/>
              <w:left w:val="single" w:sz="4" w:space="0" w:color="000000"/>
              <w:bottom w:val="single" w:sz="4" w:space="0" w:color="000000"/>
              <w:right w:val="single" w:sz="4" w:space="0" w:color="000000"/>
            </w:tcBorders>
            <w:shd w:val="clear" w:color="auto" w:fill="auto"/>
            <w:hideMark/>
          </w:tcPr>
          <w:p w14:paraId="0694B774" w14:textId="77777777" w:rsidR="005C70CD" w:rsidRPr="00561E32" w:rsidRDefault="005C70CD" w:rsidP="005C70CD">
            <w:pPr>
              <w:outlineLvl w:val="4"/>
              <w:rPr>
                <w:color w:val="000000"/>
              </w:rPr>
            </w:pPr>
            <w:r w:rsidRPr="00561E32">
              <w:rPr>
                <w:color w:val="000000"/>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576" w:type="dxa"/>
            <w:tcBorders>
              <w:top w:val="nil"/>
              <w:left w:val="nil"/>
              <w:bottom w:val="single" w:sz="4" w:space="0" w:color="000000"/>
              <w:right w:val="nil"/>
            </w:tcBorders>
            <w:shd w:val="clear" w:color="auto" w:fill="auto"/>
            <w:noWrap/>
            <w:hideMark/>
          </w:tcPr>
          <w:p w14:paraId="124E835B" w14:textId="77777777" w:rsidR="005C70CD" w:rsidRPr="00561E32" w:rsidRDefault="005C70CD" w:rsidP="005C70CD">
            <w:pPr>
              <w:jc w:val="center"/>
              <w:outlineLvl w:val="4"/>
              <w:rPr>
                <w:color w:val="000000"/>
              </w:rPr>
            </w:pPr>
            <w:r w:rsidRPr="00561E32">
              <w:rPr>
                <w:color w:val="000000"/>
              </w:rPr>
              <w:t>994</w:t>
            </w:r>
          </w:p>
        </w:tc>
        <w:tc>
          <w:tcPr>
            <w:tcW w:w="1416" w:type="dxa"/>
            <w:tcBorders>
              <w:top w:val="nil"/>
              <w:left w:val="nil"/>
              <w:bottom w:val="single" w:sz="4" w:space="0" w:color="000000"/>
              <w:right w:val="nil"/>
            </w:tcBorders>
            <w:shd w:val="clear" w:color="auto" w:fill="auto"/>
            <w:noWrap/>
            <w:hideMark/>
          </w:tcPr>
          <w:p w14:paraId="691205F5" w14:textId="77777777" w:rsidR="005C70CD" w:rsidRPr="00561E32" w:rsidRDefault="005C70CD" w:rsidP="005C70CD">
            <w:pPr>
              <w:jc w:val="center"/>
              <w:outlineLvl w:val="4"/>
              <w:rPr>
                <w:color w:val="000000"/>
              </w:rPr>
            </w:pPr>
            <w:r w:rsidRPr="00561E32">
              <w:rPr>
                <w:color w:val="000000"/>
              </w:rPr>
              <w:t>1140601204</w:t>
            </w:r>
          </w:p>
        </w:tc>
        <w:tc>
          <w:tcPr>
            <w:tcW w:w="696" w:type="dxa"/>
            <w:tcBorders>
              <w:top w:val="nil"/>
              <w:left w:val="nil"/>
              <w:bottom w:val="single" w:sz="4" w:space="0" w:color="000000"/>
              <w:right w:val="nil"/>
            </w:tcBorders>
            <w:shd w:val="clear" w:color="auto" w:fill="auto"/>
            <w:noWrap/>
            <w:hideMark/>
          </w:tcPr>
          <w:p w14:paraId="737B8847"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65280ACB" w14:textId="77777777" w:rsidR="005C70CD" w:rsidRPr="00561E32" w:rsidRDefault="005C70CD" w:rsidP="005C70CD">
            <w:pPr>
              <w:jc w:val="center"/>
              <w:outlineLvl w:val="4"/>
              <w:rPr>
                <w:color w:val="000000"/>
              </w:rPr>
            </w:pPr>
            <w:r w:rsidRPr="00561E32">
              <w:rPr>
                <w:color w:val="000000"/>
              </w:rPr>
              <w:t>430</w:t>
            </w:r>
          </w:p>
        </w:tc>
        <w:tc>
          <w:tcPr>
            <w:tcW w:w="1550" w:type="dxa"/>
            <w:tcBorders>
              <w:top w:val="nil"/>
              <w:left w:val="nil"/>
              <w:bottom w:val="single" w:sz="4" w:space="0" w:color="000000"/>
              <w:right w:val="single" w:sz="4" w:space="0" w:color="000000"/>
            </w:tcBorders>
            <w:shd w:val="clear" w:color="auto" w:fill="auto"/>
            <w:noWrap/>
            <w:hideMark/>
          </w:tcPr>
          <w:p w14:paraId="4C330974" w14:textId="77777777" w:rsidR="005C70CD" w:rsidRPr="00561E32" w:rsidRDefault="005C70CD" w:rsidP="005C70CD">
            <w:pPr>
              <w:jc w:val="right"/>
              <w:outlineLvl w:val="4"/>
              <w:rPr>
                <w:color w:val="000000"/>
              </w:rPr>
            </w:pPr>
            <w:r w:rsidRPr="00561E32">
              <w:rPr>
                <w:color w:val="000000"/>
              </w:rPr>
              <w:t>5 370 000,00</w:t>
            </w:r>
          </w:p>
        </w:tc>
      </w:tr>
      <w:tr w:rsidR="005C70CD" w:rsidRPr="00561E32" w14:paraId="7EA0B660" w14:textId="77777777" w:rsidTr="005C70CD">
        <w:trPr>
          <w:trHeight w:val="630"/>
        </w:trPr>
        <w:tc>
          <w:tcPr>
            <w:tcW w:w="4820" w:type="dxa"/>
            <w:tcBorders>
              <w:top w:val="nil"/>
              <w:left w:val="single" w:sz="4" w:space="0" w:color="000000"/>
              <w:bottom w:val="single" w:sz="4" w:space="0" w:color="000000"/>
              <w:right w:val="single" w:sz="4" w:space="0" w:color="000000"/>
            </w:tcBorders>
            <w:shd w:val="clear" w:color="auto" w:fill="auto"/>
            <w:hideMark/>
          </w:tcPr>
          <w:p w14:paraId="2A03163B" w14:textId="77777777" w:rsidR="005C70CD" w:rsidRPr="00561E32" w:rsidRDefault="005C70CD" w:rsidP="005C70CD">
            <w:pPr>
              <w:outlineLvl w:val="0"/>
              <w:rPr>
                <w:b/>
                <w:bCs/>
                <w:color w:val="000000"/>
              </w:rPr>
            </w:pPr>
            <w:r w:rsidRPr="00561E32">
              <w:rPr>
                <w:b/>
                <w:bCs/>
                <w:color w:val="000000"/>
              </w:rPr>
              <w:t xml:space="preserve">  ШТРАФЫ, САНКЦИИ, ВОЗМЕЩЕНИЕ УЩЕРБА</w:t>
            </w:r>
          </w:p>
        </w:tc>
        <w:tc>
          <w:tcPr>
            <w:tcW w:w="576" w:type="dxa"/>
            <w:tcBorders>
              <w:top w:val="nil"/>
              <w:left w:val="nil"/>
              <w:bottom w:val="single" w:sz="4" w:space="0" w:color="000000"/>
              <w:right w:val="nil"/>
            </w:tcBorders>
            <w:shd w:val="clear" w:color="auto" w:fill="auto"/>
            <w:noWrap/>
            <w:hideMark/>
          </w:tcPr>
          <w:p w14:paraId="53788D2E" w14:textId="77777777" w:rsidR="005C70CD" w:rsidRPr="00561E32" w:rsidRDefault="005C70CD" w:rsidP="005C70CD">
            <w:pPr>
              <w:jc w:val="center"/>
              <w:outlineLvl w:val="0"/>
              <w:rPr>
                <w:b/>
                <w:bCs/>
                <w:color w:val="000000"/>
              </w:rPr>
            </w:pPr>
            <w:r w:rsidRPr="00561E32">
              <w:rPr>
                <w:b/>
                <w:bCs/>
                <w:color w:val="000000"/>
              </w:rPr>
              <w:t>000</w:t>
            </w:r>
          </w:p>
        </w:tc>
        <w:tc>
          <w:tcPr>
            <w:tcW w:w="1416" w:type="dxa"/>
            <w:tcBorders>
              <w:top w:val="nil"/>
              <w:left w:val="nil"/>
              <w:bottom w:val="single" w:sz="4" w:space="0" w:color="000000"/>
              <w:right w:val="nil"/>
            </w:tcBorders>
            <w:shd w:val="clear" w:color="auto" w:fill="auto"/>
            <w:noWrap/>
            <w:hideMark/>
          </w:tcPr>
          <w:p w14:paraId="52CCFCF2" w14:textId="77777777" w:rsidR="005C70CD" w:rsidRPr="00561E32" w:rsidRDefault="005C70CD" w:rsidP="005C70CD">
            <w:pPr>
              <w:jc w:val="center"/>
              <w:outlineLvl w:val="0"/>
              <w:rPr>
                <w:b/>
                <w:bCs/>
                <w:color w:val="000000"/>
              </w:rPr>
            </w:pPr>
            <w:r w:rsidRPr="00561E32">
              <w:rPr>
                <w:b/>
                <w:bCs/>
                <w:color w:val="000000"/>
              </w:rPr>
              <w:t>1160000000</w:t>
            </w:r>
          </w:p>
        </w:tc>
        <w:tc>
          <w:tcPr>
            <w:tcW w:w="696" w:type="dxa"/>
            <w:tcBorders>
              <w:top w:val="nil"/>
              <w:left w:val="nil"/>
              <w:bottom w:val="single" w:sz="4" w:space="0" w:color="000000"/>
              <w:right w:val="nil"/>
            </w:tcBorders>
            <w:shd w:val="clear" w:color="auto" w:fill="auto"/>
            <w:noWrap/>
            <w:hideMark/>
          </w:tcPr>
          <w:p w14:paraId="1D10A496" w14:textId="77777777" w:rsidR="005C70CD" w:rsidRPr="00561E32" w:rsidRDefault="005C70CD" w:rsidP="005C70CD">
            <w:pPr>
              <w:jc w:val="center"/>
              <w:outlineLvl w:val="0"/>
              <w:rPr>
                <w:b/>
                <w:bCs/>
                <w:color w:val="000000"/>
              </w:rPr>
            </w:pPr>
            <w:r w:rsidRPr="00561E32">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2286CBB6" w14:textId="77777777" w:rsidR="005C70CD" w:rsidRPr="00561E32" w:rsidRDefault="005C70CD" w:rsidP="005C70CD">
            <w:pPr>
              <w:jc w:val="center"/>
              <w:outlineLvl w:val="0"/>
              <w:rPr>
                <w:b/>
                <w:bCs/>
                <w:color w:val="000000"/>
              </w:rPr>
            </w:pPr>
            <w:r w:rsidRPr="00561E32">
              <w:rPr>
                <w:b/>
                <w:bCs/>
                <w:color w:val="000000"/>
              </w:rPr>
              <w:t>000</w:t>
            </w:r>
          </w:p>
        </w:tc>
        <w:tc>
          <w:tcPr>
            <w:tcW w:w="1550" w:type="dxa"/>
            <w:tcBorders>
              <w:top w:val="nil"/>
              <w:left w:val="nil"/>
              <w:bottom w:val="single" w:sz="4" w:space="0" w:color="000000"/>
              <w:right w:val="single" w:sz="4" w:space="0" w:color="000000"/>
            </w:tcBorders>
            <w:shd w:val="clear" w:color="auto" w:fill="auto"/>
            <w:noWrap/>
            <w:hideMark/>
          </w:tcPr>
          <w:p w14:paraId="2841C7F4" w14:textId="77777777" w:rsidR="005C70CD" w:rsidRPr="00561E32" w:rsidRDefault="005C70CD" w:rsidP="005C70CD">
            <w:pPr>
              <w:jc w:val="right"/>
              <w:outlineLvl w:val="0"/>
              <w:rPr>
                <w:b/>
                <w:bCs/>
                <w:color w:val="000000"/>
              </w:rPr>
            </w:pPr>
            <w:r w:rsidRPr="00561E32">
              <w:rPr>
                <w:b/>
                <w:bCs/>
                <w:color w:val="000000"/>
              </w:rPr>
              <w:t>1 226 361,68</w:t>
            </w:r>
          </w:p>
        </w:tc>
      </w:tr>
      <w:tr w:rsidR="005C70CD" w:rsidRPr="00561E32" w14:paraId="61C97DC1" w14:textId="77777777" w:rsidTr="005C70CD">
        <w:trPr>
          <w:trHeight w:val="2205"/>
        </w:trPr>
        <w:tc>
          <w:tcPr>
            <w:tcW w:w="4820" w:type="dxa"/>
            <w:tcBorders>
              <w:top w:val="nil"/>
              <w:left w:val="single" w:sz="4" w:space="0" w:color="000000"/>
              <w:bottom w:val="single" w:sz="4" w:space="0" w:color="000000"/>
              <w:right w:val="single" w:sz="4" w:space="0" w:color="000000"/>
            </w:tcBorders>
            <w:shd w:val="clear" w:color="auto" w:fill="auto"/>
            <w:hideMark/>
          </w:tcPr>
          <w:p w14:paraId="76817FCD" w14:textId="77777777" w:rsidR="005C70CD" w:rsidRPr="00561E32" w:rsidRDefault="005C70CD" w:rsidP="005C70CD">
            <w:pPr>
              <w:outlineLvl w:val="4"/>
              <w:rPr>
                <w:color w:val="000000"/>
              </w:rPr>
            </w:pPr>
            <w:r w:rsidRPr="00561E32">
              <w:rPr>
                <w:color w:val="000000"/>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14:paraId="6110D049" w14:textId="77777777" w:rsidR="005C70CD" w:rsidRPr="00561E32" w:rsidRDefault="005C70CD" w:rsidP="005C70CD">
            <w:pPr>
              <w:jc w:val="center"/>
              <w:outlineLvl w:val="4"/>
              <w:rPr>
                <w:color w:val="000000"/>
              </w:rPr>
            </w:pPr>
            <w:r w:rsidRPr="00561E32">
              <w:rPr>
                <w:color w:val="000000"/>
              </w:rPr>
              <w:t>820</w:t>
            </w:r>
          </w:p>
        </w:tc>
        <w:tc>
          <w:tcPr>
            <w:tcW w:w="1416" w:type="dxa"/>
            <w:tcBorders>
              <w:top w:val="nil"/>
              <w:left w:val="nil"/>
              <w:bottom w:val="single" w:sz="4" w:space="0" w:color="000000"/>
              <w:right w:val="nil"/>
            </w:tcBorders>
            <w:shd w:val="clear" w:color="auto" w:fill="auto"/>
            <w:noWrap/>
            <w:hideMark/>
          </w:tcPr>
          <w:p w14:paraId="5D136140" w14:textId="77777777" w:rsidR="005C70CD" w:rsidRPr="00561E32" w:rsidRDefault="005C70CD" w:rsidP="005C70CD">
            <w:pPr>
              <w:jc w:val="center"/>
              <w:outlineLvl w:val="4"/>
              <w:rPr>
                <w:color w:val="000000"/>
              </w:rPr>
            </w:pPr>
            <w:r w:rsidRPr="00561E32">
              <w:rPr>
                <w:color w:val="000000"/>
              </w:rPr>
              <w:t>1160105301</w:t>
            </w:r>
          </w:p>
        </w:tc>
        <w:tc>
          <w:tcPr>
            <w:tcW w:w="696" w:type="dxa"/>
            <w:tcBorders>
              <w:top w:val="nil"/>
              <w:left w:val="nil"/>
              <w:bottom w:val="single" w:sz="4" w:space="0" w:color="000000"/>
              <w:right w:val="nil"/>
            </w:tcBorders>
            <w:shd w:val="clear" w:color="auto" w:fill="auto"/>
            <w:noWrap/>
            <w:hideMark/>
          </w:tcPr>
          <w:p w14:paraId="4B86C132"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0BAE790D" w14:textId="77777777" w:rsidR="005C70CD" w:rsidRPr="00561E32" w:rsidRDefault="005C70CD" w:rsidP="005C70CD">
            <w:pPr>
              <w:jc w:val="center"/>
              <w:outlineLvl w:val="4"/>
              <w:rPr>
                <w:color w:val="000000"/>
              </w:rPr>
            </w:pPr>
            <w:r w:rsidRPr="00561E32">
              <w:rPr>
                <w:color w:val="000000"/>
              </w:rPr>
              <w:t>140</w:t>
            </w:r>
          </w:p>
        </w:tc>
        <w:tc>
          <w:tcPr>
            <w:tcW w:w="1550" w:type="dxa"/>
            <w:tcBorders>
              <w:top w:val="nil"/>
              <w:left w:val="nil"/>
              <w:bottom w:val="single" w:sz="4" w:space="0" w:color="000000"/>
              <w:right w:val="single" w:sz="4" w:space="0" w:color="000000"/>
            </w:tcBorders>
            <w:shd w:val="clear" w:color="auto" w:fill="auto"/>
            <w:noWrap/>
            <w:hideMark/>
          </w:tcPr>
          <w:p w14:paraId="3F66B20D" w14:textId="77777777" w:rsidR="005C70CD" w:rsidRPr="00561E32" w:rsidRDefault="005C70CD" w:rsidP="005C70CD">
            <w:pPr>
              <w:jc w:val="right"/>
              <w:outlineLvl w:val="4"/>
              <w:rPr>
                <w:color w:val="000000"/>
              </w:rPr>
            </w:pPr>
            <w:r w:rsidRPr="00561E32">
              <w:rPr>
                <w:color w:val="000000"/>
              </w:rPr>
              <w:t>60 000,00</w:t>
            </w:r>
          </w:p>
        </w:tc>
      </w:tr>
      <w:tr w:rsidR="005C70CD" w:rsidRPr="00561E32" w14:paraId="08EE2FD7" w14:textId="77777777" w:rsidTr="005C70CD">
        <w:trPr>
          <w:trHeight w:val="2205"/>
        </w:trPr>
        <w:tc>
          <w:tcPr>
            <w:tcW w:w="4820" w:type="dxa"/>
            <w:tcBorders>
              <w:top w:val="nil"/>
              <w:left w:val="single" w:sz="4" w:space="0" w:color="000000"/>
              <w:bottom w:val="single" w:sz="4" w:space="0" w:color="000000"/>
              <w:right w:val="single" w:sz="4" w:space="0" w:color="000000"/>
            </w:tcBorders>
            <w:shd w:val="clear" w:color="auto" w:fill="auto"/>
            <w:hideMark/>
          </w:tcPr>
          <w:p w14:paraId="09EA3793" w14:textId="77777777" w:rsidR="005C70CD" w:rsidRPr="00561E32" w:rsidRDefault="005C70CD" w:rsidP="005C70CD">
            <w:pPr>
              <w:outlineLvl w:val="4"/>
              <w:rPr>
                <w:color w:val="000000"/>
              </w:rPr>
            </w:pPr>
            <w:r w:rsidRPr="00561E32">
              <w:rPr>
                <w:color w:val="000000"/>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14:paraId="7962A970" w14:textId="77777777" w:rsidR="005C70CD" w:rsidRPr="00561E32" w:rsidRDefault="005C70CD" w:rsidP="005C70CD">
            <w:pPr>
              <w:jc w:val="center"/>
              <w:outlineLvl w:val="4"/>
              <w:rPr>
                <w:color w:val="000000"/>
              </w:rPr>
            </w:pPr>
            <w:r w:rsidRPr="00561E32">
              <w:rPr>
                <w:color w:val="000000"/>
              </w:rPr>
              <w:t>841</w:t>
            </w:r>
          </w:p>
        </w:tc>
        <w:tc>
          <w:tcPr>
            <w:tcW w:w="1416" w:type="dxa"/>
            <w:tcBorders>
              <w:top w:val="nil"/>
              <w:left w:val="nil"/>
              <w:bottom w:val="single" w:sz="4" w:space="0" w:color="000000"/>
              <w:right w:val="nil"/>
            </w:tcBorders>
            <w:shd w:val="clear" w:color="auto" w:fill="auto"/>
            <w:noWrap/>
            <w:hideMark/>
          </w:tcPr>
          <w:p w14:paraId="590B1FE1" w14:textId="77777777" w:rsidR="005C70CD" w:rsidRPr="00561E32" w:rsidRDefault="005C70CD" w:rsidP="005C70CD">
            <w:pPr>
              <w:jc w:val="center"/>
              <w:outlineLvl w:val="4"/>
              <w:rPr>
                <w:color w:val="000000"/>
              </w:rPr>
            </w:pPr>
            <w:r w:rsidRPr="00561E32">
              <w:rPr>
                <w:color w:val="000000"/>
              </w:rPr>
              <w:t>1160105301</w:t>
            </w:r>
          </w:p>
        </w:tc>
        <w:tc>
          <w:tcPr>
            <w:tcW w:w="696" w:type="dxa"/>
            <w:tcBorders>
              <w:top w:val="nil"/>
              <w:left w:val="nil"/>
              <w:bottom w:val="single" w:sz="4" w:space="0" w:color="000000"/>
              <w:right w:val="nil"/>
            </w:tcBorders>
            <w:shd w:val="clear" w:color="auto" w:fill="auto"/>
            <w:noWrap/>
            <w:hideMark/>
          </w:tcPr>
          <w:p w14:paraId="1AD2CDB0"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24298F56" w14:textId="77777777" w:rsidR="005C70CD" w:rsidRPr="00561E32" w:rsidRDefault="005C70CD" w:rsidP="005C70CD">
            <w:pPr>
              <w:jc w:val="center"/>
              <w:outlineLvl w:val="4"/>
              <w:rPr>
                <w:color w:val="000000"/>
              </w:rPr>
            </w:pPr>
            <w:r w:rsidRPr="00561E32">
              <w:rPr>
                <w:color w:val="000000"/>
              </w:rPr>
              <w:t>140</w:t>
            </w:r>
          </w:p>
        </w:tc>
        <w:tc>
          <w:tcPr>
            <w:tcW w:w="1550" w:type="dxa"/>
            <w:tcBorders>
              <w:top w:val="nil"/>
              <w:left w:val="nil"/>
              <w:bottom w:val="single" w:sz="4" w:space="0" w:color="000000"/>
              <w:right w:val="single" w:sz="4" w:space="0" w:color="000000"/>
            </w:tcBorders>
            <w:shd w:val="clear" w:color="auto" w:fill="auto"/>
            <w:noWrap/>
            <w:hideMark/>
          </w:tcPr>
          <w:p w14:paraId="696CAB22" w14:textId="77777777" w:rsidR="005C70CD" w:rsidRPr="00561E32" w:rsidRDefault="005C70CD" w:rsidP="005C70CD">
            <w:pPr>
              <w:jc w:val="right"/>
              <w:outlineLvl w:val="4"/>
              <w:rPr>
                <w:color w:val="000000"/>
              </w:rPr>
            </w:pPr>
            <w:r w:rsidRPr="00561E32">
              <w:rPr>
                <w:color w:val="000000"/>
              </w:rPr>
              <w:t>100 000,00</w:t>
            </w:r>
          </w:p>
        </w:tc>
      </w:tr>
      <w:tr w:rsidR="005C70CD" w:rsidRPr="00561E32" w14:paraId="6A50FAF9" w14:textId="77777777" w:rsidTr="005C70CD">
        <w:trPr>
          <w:trHeight w:val="2835"/>
        </w:trPr>
        <w:tc>
          <w:tcPr>
            <w:tcW w:w="4820" w:type="dxa"/>
            <w:tcBorders>
              <w:top w:val="nil"/>
              <w:left w:val="single" w:sz="4" w:space="0" w:color="000000"/>
              <w:bottom w:val="single" w:sz="4" w:space="0" w:color="000000"/>
              <w:right w:val="single" w:sz="4" w:space="0" w:color="000000"/>
            </w:tcBorders>
            <w:shd w:val="clear" w:color="auto" w:fill="auto"/>
            <w:hideMark/>
          </w:tcPr>
          <w:p w14:paraId="34AE0194" w14:textId="77777777" w:rsidR="005C70CD" w:rsidRPr="00561E32" w:rsidRDefault="005C70CD" w:rsidP="005C70CD">
            <w:pPr>
              <w:outlineLvl w:val="4"/>
              <w:rPr>
                <w:color w:val="000000"/>
              </w:rPr>
            </w:pPr>
            <w:r w:rsidRPr="00561E32">
              <w:rPr>
                <w:color w:val="000000"/>
              </w:rPr>
              <w:lastRenderedPageBreak/>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14:paraId="127F66A1" w14:textId="77777777" w:rsidR="005C70CD" w:rsidRPr="00561E32" w:rsidRDefault="005C70CD" w:rsidP="005C70CD">
            <w:pPr>
              <w:jc w:val="center"/>
              <w:outlineLvl w:val="4"/>
              <w:rPr>
                <w:color w:val="000000"/>
              </w:rPr>
            </w:pPr>
            <w:r w:rsidRPr="00561E32">
              <w:rPr>
                <w:color w:val="000000"/>
              </w:rPr>
              <w:t>820</w:t>
            </w:r>
          </w:p>
        </w:tc>
        <w:tc>
          <w:tcPr>
            <w:tcW w:w="1416" w:type="dxa"/>
            <w:tcBorders>
              <w:top w:val="nil"/>
              <w:left w:val="nil"/>
              <w:bottom w:val="single" w:sz="4" w:space="0" w:color="000000"/>
              <w:right w:val="nil"/>
            </w:tcBorders>
            <w:shd w:val="clear" w:color="auto" w:fill="auto"/>
            <w:noWrap/>
            <w:hideMark/>
          </w:tcPr>
          <w:p w14:paraId="3C90FC7D" w14:textId="77777777" w:rsidR="005C70CD" w:rsidRPr="00561E32" w:rsidRDefault="005C70CD" w:rsidP="005C70CD">
            <w:pPr>
              <w:jc w:val="center"/>
              <w:outlineLvl w:val="4"/>
              <w:rPr>
                <w:color w:val="000000"/>
              </w:rPr>
            </w:pPr>
            <w:r w:rsidRPr="00561E32">
              <w:rPr>
                <w:color w:val="000000"/>
              </w:rPr>
              <w:t>1160106301</w:t>
            </w:r>
          </w:p>
        </w:tc>
        <w:tc>
          <w:tcPr>
            <w:tcW w:w="696" w:type="dxa"/>
            <w:tcBorders>
              <w:top w:val="nil"/>
              <w:left w:val="nil"/>
              <w:bottom w:val="single" w:sz="4" w:space="0" w:color="000000"/>
              <w:right w:val="nil"/>
            </w:tcBorders>
            <w:shd w:val="clear" w:color="auto" w:fill="auto"/>
            <w:noWrap/>
            <w:hideMark/>
          </w:tcPr>
          <w:p w14:paraId="213324A0"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4210C01A" w14:textId="77777777" w:rsidR="005C70CD" w:rsidRPr="00561E32" w:rsidRDefault="005C70CD" w:rsidP="005C70CD">
            <w:pPr>
              <w:jc w:val="center"/>
              <w:outlineLvl w:val="4"/>
              <w:rPr>
                <w:color w:val="000000"/>
              </w:rPr>
            </w:pPr>
            <w:r w:rsidRPr="00561E32">
              <w:rPr>
                <w:color w:val="000000"/>
              </w:rPr>
              <w:t>140</w:t>
            </w:r>
          </w:p>
        </w:tc>
        <w:tc>
          <w:tcPr>
            <w:tcW w:w="1550" w:type="dxa"/>
            <w:tcBorders>
              <w:top w:val="nil"/>
              <w:left w:val="nil"/>
              <w:bottom w:val="single" w:sz="4" w:space="0" w:color="000000"/>
              <w:right w:val="single" w:sz="4" w:space="0" w:color="000000"/>
            </w:tcBorders>
            <w:shd w:val="clear" w:color="auto" w:fill="auto"/>
            <w:noWrap/>
            <w:hideMark/>
          </w:tcPr>
          <w:p w14:paraId="17A68535" w14:textId="77777777" w:rsidR="005C70CD" w:rsidRPr="00561E32" w:rsidRDefault="005C70CD" w:rsidP="005C70CD">
            <w:pPr>
              <w:jc w:val="right"/>
              <w:outlineLvl w:val="4"/>
              <w:rPr>
                <w:color w:val="000000"/>
              </w:rPr>
            </w:pPr>
            <w:r w:rsidRPr="00561E32">
              <w:rPr>
                <w:color w:val="000000"/>
              </w:rPr>
              <w:t>100 000,00</w:t>
            </w:r>
          </w:p>
        </w:tc>
      </w:tr>
      <w:tr w:rsidR="005C70CD" w:rsidRPr="00561E32" w14:paraId="6532535C" w14:textId="77777777" w:rsidTr="005C70CD">
        <w:trPr>
          <w:trHeight w:val="2205"/>
        </w:trPr>
        <w:tc>
          <w:tcPr>
            <w:tcW w:w="4820" w:type="dxa"/>
            <w:tcBorders>
              <w:top w:val="nil"/>
              <w:left w:val="single" w:sz="4" w:space="0" w:color="000000"/>
              <w:bottom w:val="single" w:sz="4" w:space="0" w:color="000000"/>
              <w:right w:val="single" w:sz="4" w:space="0" w:color="000000"/>
            </w:tcBorders>
            <w:shd w:val="clear" w:color="auto" w:fill="auto"/>
            <w:hideMark/>
          </w:tcPr>
          <w:p w14:paraId="3FB90F8E" w14:textId="77777777" w:rsidR="005C70CD" w:rsidRPr="00561E32" w:rsidRDefault="005C70CD" w:rsidP="005C70CD">
            <w:pPr>
              <w:outlineLvl w:val="4"/>
              <w:rPr>
                <w:color w:val="000000"/>
              </w:rPr>
            </w:pPr>
            <w:r w:rsidRPr="00561E32">
              <w:rPr>
                <w:color w:val="000000"/>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76" w:type="dxa"/>
            <w:tcBorders>
              <w:top w:val="nil"/>
              <w:left w:val="nil"/>
              <w:bottom w:val="single" w:sz="4" w:space="0" w:color="000000"/>
              <w:right w:val="nil"/>
            </w:tcBorders>
            <w:shd w:val="clear" w:color="auto" w:fill="auto"/>
            <w:noWrap/>
            <w:hideMark/>
          </w:tcPr>
          <w:p w14:paraId="3996800C" w14:textId="77777777" w:rsidR="005C70CD" w:rsidRPr="00561E32" w:rsidRDefault="005C70CD" w:rsidP="005C70CD">
            <w:pPr>
              <w:jc w:val="center"/>
              <w:outlineLvl w:val="4"/>
              <w:rPr>
                <w:color w:val="000000"/>
              </w:rPr>
            </w:pPr>
            <w:r w:rsidRPr="00561E32">
              <w:rPr>
                <w:color w:val="000000"/>
              </w:rPr>
              <w:t>841</w:t>
            </w:r>
          </w:p>
        </w:tc>
        <w:tc>
          <w:tcPr>
            <w:tcW w:w="1416" w:type="dxa"/>
            <w:tcBorders>
              <w:top w:val="nil"/>
              <w:left w:val="nil"/>
              <w:bottom w:val="single" w:sz="4" w:space="0" w:color="000000"/>
              <w:right w:val="nil"/>
            </w:tcBorders>
            <w:shd w:val="clear" w:color="auto" w:fill="auto"/>
            <w:noWrap/>
            <w:hideMark/>
          </w:tcPr>
          <w:p w14:paraId="5DBB0E72" w14:textId="77777777" w:rsidR="005C70CD" w:rsidRPr="00561E32" w:rsidRDefault="005C70CD" w:rsidP="005C70CD">
            <w:pPr>
              <w:jc w:val="center"/>
              <w:outlineLvl w:val="4"/>
              <w:rPr>
                <w:color w:val="000000"/>
              </w:rPr>
            </w:pPr>
            <w:r w:rsidRPr="00561E32">
              <w:rPr>
                <w:color w:val="000000"/>
              </w:rPr>
              <w:t>1160106301</w:t>
            </w:r>
          </w:p>
        </w:tc>
        <w:tc>
          <w:tcPr>
            <w:tcW w:w="696" w:type="dxa"/>
            <w:tcBorders>
              <w:top w:val="nil"/>
              <w:left w:val="nil"/>
              <w:bottom w:val="single" w:sz="4" w:space="0" w:color="000000"/>
              <w:right w:val="nil"/>
            </w:tcBorders>
            <w:shd w:val="clear" w:color="auto" w:fill="auto"/>
            <w:noWrap/>
            <w:hideMark/>
          </w:tcPr>
          <w:p w14:paraId="6C260D31"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0AD51295" w14:textId="77777777" w:rsidR="005C70CD" w:rsidRPr="00561E32" w:rsidRDefault="005C70CD" w:rsidP="005C70CD">
            <w:pPr>
              <w:jc w:val="center"/>
              <w:outlineLvl w:val="4"/>
              <w:rPr>
                <w:color w:val="000000"/>
              </w:rPr>
            </w:pPr>
            <w:r w:rsidRPr="00561E32">
              <w:rPr>
                <w:color w:val="000000"/>
              </w:rPr>
              <w:t>140</w:t>
            </w:r>
          </w:p>
        </w:tc>
        <w:tc>
          <w:tcPr>
            <w:tcW w:w="1550" w:type="dxa"/>
            <w:tcBorders>
              <w:top w:val="nil"/>
              <w:left w:val="nil"/>
              <w:bottom w:val="single" w:sz="4" w:space="0" w:color="000000"/>
              <w:right w:val="single" w:sz="4" w:space="0" w:color="000000"/>
            </w:tcBorders>
            <w:shd w:val="clear" w:color="auto" w:fill="auto"/>
            <w:noWrap/>
            <w:hideMark/>
          </w:tcPr>
          <w:p w14:paraId="2B368252" w14:textId="77777777" w:rsidR="005C70CD" w:rsidRPr="00561E32" w:rsidRDefault="005C70CD" w:rsidP="005C70CD">
            <w:pPr>
              <w:jc w:val="right"/>
              <w:outlineLvl w:val="4"/>
              <w:rPr>
                <w:color w:val="000000"/>
              </w:rPr>
            </w:pPr>
            <w:r w:rsidRPr="00561E32">
              <w:rPr>
                <w:color w:val="000000"/>
              </w:rPr>
              <w:t>50 000,00</w:t>
            </w:r>
          </w:p>
        </w:tc>
      </w:tr>
      <w:tr w:rsidR="005C70CD" w:rsidRPr="00561E32" w14:paraId="235F505A" w14:textId="77777777" w:rsidTr="005C70CD">
        <w:trPr>
          <w:trHeight w:val="1890"/>
        </w:trPr>
        <w:tc>
          <w:tcPr>
            <w:tcW w:w="4820" w:type="dxa"/>
            <w:tcBorders>
              <w:top w:val="nil"/>
              <w:left w:val="single" w:sz="4" w:space="0" w:color="000000"/>
              <w:bottom w:val="single" w:sz="4" w:space="0" w:color="000000"/>
              <w:right w:val="single" w:sz="4" w:space="0" w:color="000000"/>
            </w:tcBorders>
            <w:shd w:val="clear" w:color="auto" w:fill="auto"/>
            <w:hideMark/>
          </w:tcPr>
          <w:p w14:paraId="56B4ECE0" w14:textId="77777777" w:rsidR="005C70CD" w:rsidRPr="00561E32" w:rsidRDefault="005C70CD" w:rsidP="005C70CD">
            <w:pPr>
              <w:outlineLvl w:val="4"/>
              <w:rPr>
                <w:color w:val="000000"/>
              </w:rPr>
            </w:pPr>
            <w:r w:rsidRPr="00561E32">
              <w:rPr>
                <w:color w:val="000000"/>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14:paraId="75F04243" w14:textId="77777777" w:rsidR="005C70CD" w:rsidRPr="00561E32" w:rsidRDefault="005C70CD" w:rsidP="005C70CD">
            <w:pPr>
              <w:jc w:val="center"/>
              <w:outlineLvl w:val="4"/>
              <w:rPr>
                <w:color w:val="000000"/>
              </w:rPr>
            </w:pPr>
            <w:r w:rsidRPr="00561E32">
              <w:rPr>
                <w:color w:val="000000"/>
              </w:rPr>
              <w:t>841</w:t>
            </w:r>
          </w:p>
        </w:tc>
        <w:tc>
          <w:tcPr>
            <w:tcW w:w="1416" w:type="dxa"/>
            <w:tcBorders>
              <w:top w:val="nil"/>
              <w:left w:val="nil"/>
              <w:bottom w:val="single" w:sz="4" w:space="0" w:color="000000"/>
              <w:right w:val="nil"/>
            </w:tcBorders>
            <w:shd w:val="clear" w:color="auto" w:fill="auto"/>
            <w:noWrap/>
            <w:hideMark/>
          </w:tcPr>
          <w:p w14:paraId="1D2AEBF8" w14:textId="77777777" w:rsidR="005C70CD" w:rsidRPr="00561E32" w:rsidRDefault="005C70CD" w:rsidP="005C70CD">
            <w:pPr>
              <w:jc w:val="center"/>
              <w:outlineLvl w:val="4"/>
              <w:rPr>
                <w:color w:val="000000"/>
              </w:rPr>
            </w:pPr>
            <w:r w:rsidRPr="00561E32">
              <w:rPr>
                <w:color w:val="000000"/>
              </w:rPr>
              <w:t>1160107301</w:t>
            </w:r>
          </w:p>
        </w:tc>
        <w:tc>
          <w:tcPr>
            <w:tcW w:w="696" w:type="dxa"/>
            <w:tcBorders>
              <w:top w:val="nil"/>
              <w:left w:val="nil"/>
              <w:bottom w:val="single" w:sz="4" w:space="0" w:color="000000"/>
              <w:right w:val="nil"/>
            </w:tcBorders>
            <w:shd w:val="clear" w:color="auto" w:fill="auto"/>
            <w:noWrap/>
            <w:hideMark/>
          </w:tcPr>
          <w:p w14:paraId="12AB44AA"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4F75F0BE" w14:textId="77777777" w:rsidR="005C70CD" w:rsidRPr="00561E32" w:rsidRDefault="005C70CD" w:rsidP="005C70CD">
            <w:pPr>
              <w:jc w:val="center"/>
              <w:outlineLvl w:val="4"/>
              <w:rPr>
                <w:color w:val="000000"/>
              </w:rPr>
            </w:pPr>
            <w:r w:rsidRPr="00561E32">
              <w:rPr>
                <w:color w:val="000000"/>
              </w:rPr>
              <w:t>140</w:t>
            </w:r>
          </w:p>
        </w:tc>
        <w:tc>
          <w:tcPr>
            <w:tcW w:w="1550" w:type="dxa"/>
            <w:tcBorders>
              <w:top w:val="nil"/>
              <w:left w:val="nil"/>
              <w:bottom w:val="single" w:sz="4" w:space="0" w:color="000000"/>
              <w:right w:val="single" w:sz="4" w:space="0" w:color="000000"/>
            </w:tcBorders>
            <w:shd w:val="clear" w:color="auto" w:fill="auto"/>
            <w:noWrap/>
            <w:hideMark/>
          </w:tcPr>
          <w:p w14:paraId="7AA191B2" w14:textId="77777777" w:rsidR="005C70CD" w:rsidRPr="00561E32" w:rsidRDefault="005C70CD" w:rsidP="005C70CD">
            <w:pPr>
              <w:jc w:val="right"/>
              <w:outlineLvl w:val="4"/>
              <w:rPr>
                <w:color w:val="000000"/>
              </w:rPr>
            </w:pPr>
            <w:r w:rsidRPr="00561E32">
              <w:rPr>
                <w:color w:val="000000"/>
              </w:rPr>
              <w:t>100,00</w:t>
            </w:r>
          </w:p>
        </w:tc>
      </w:tr>
      <w:tr w:rsidR="005C70CD" w:rsidRPr="00561E32" w14:paraId="6DB74561" w14:textId="77777777" w:rsidTr="005C70CD">
        <w:trPr>
          <w:trHeight w:val="2835"/>
        </w:trPr>
        <w:tc>
          <w:tcPr>
            <w:tcW w:w="4820" w:type="dxa"/>
            <w:tcBorders>
              <w:top w:val="nil"/>
              <w:left w:val="single" w:sz="4" w:space="0" w:color="000000"/>
              <w:bottom w:val="single" w:sz="4" w:space="0" w:color="000000"/>
              <w:right w:val="single" w:sz="4" w:space="0" w:color="000000"/>
            </w:tcBorders>
            <w:shd w:val="clear" w:color="auto" w:fill="auto"/>
            <w:hideMark/>
          </w:tcPr>
          <w:p w14:paraId="1A9A5BBF" w14:textId="77777777" w:rsidR="005C70CD" w:rsidRPr="00561E32" w:rsidRDefault="005C70CD" w:rsidP="005C70CD">
            <w:pPr>
              <w:outlineLvl w:val="4"/>
              <w:rPr>
                <w:color w:val="000000"/>
              </w:rPr>
            </w:pPr>
            <w:r w:rsidRPr="00561E32">
              <w:rPr>
                <w:color w:val="000000"/>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14:paraId="2EBE7A11" w14:textId="77777777" w:rsidR="005C70CD" w:rsidRPr="00561E32" w:rsidRDefault="005C70CD" w:rsidP="005C70CD">
            <w:pPr>
              <w:jc w:val="center"/>
              <w:outlineLvl w:val="4"/>
              <w:rPr>
                <w:color w:val="000000"/>
              </w:rPr>
            </w:pPr>
            <w:r w:rsidRPr="00561E32">
              <w:rPr>
                <w:color w:val="000000"/>
              </w:rPr>
              <w:t>841</w:t>
            </w:r>
          </w:p>
        </w:tc>
        <w:tc>
          <w:tcPr>
            <w:tcW w:w="1416" w:type="dxa"/>
            <w:tcBorders>
              <w:top w:val="nil"/>
              <w:left w:val="nil"/>
              <w:bottom w:val="single" w:sz="4" w:space="0" w:color="000000"/>
              <w:right w:val="nil"/>
            </w:tcBorders>
            <w:shd w:val="clear" w:color="auto" w:fill="auto"/>
            <w:noWrap/>
            <w:hideMark/>
          </w:tcPr>
          <w:p w14:paraId="5C5DA32F" w14:textId="77777777" w:rsidR="005C70CD" w:rsidRPr="00561E32" w:rsidRDefault="005C70CD" w:rsidP="005C70CD">
            <w:pPr>
              <w:jc w:val="center"/>
              <w:outlineLvl w:val="4"/>
              <w:rPr>
                <w:color w:val="000000"/>
              </w:rPr>
            </w:pPr>
            <w:r w:rsidRPr="00561E32">
              <w:rPr>
                <w:color w:val="000000"/>
              </w:rPr>
              <w:t>1160108301</w:t>
            </w:r>
          </w:p>
        </w:tc>
        <w:tc>
          <w:tcPr>
            <w:tcW w:w="696" w:type="dxa"/>
            <w:tcBorders>
              <w:top w:val="nil"/>
              <w:left w:val="nil"/>
              <w:bottom w:val="single" w:sz="4" w:space="0" w:color="000000"/>
              <w:right w:val="nil"/>
            </w:tcBorders>
            <w:shd w:val="clear" w:color="auto" w:fill="auto"/>
            <w:noWrap/>
            <w:hideMark/>
          </w:tcPr>
          <w:p w14:paraId="0F4A2715"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2AC9FE69" w14:textId="77777777" w:rsidR="005C70CD" w:rsidRPr="00561E32" w:rsidRDefault="005C70CD" w:rsidP="005C70CD">
            <w:pPr>
              <w:jc w:val="center"/>
              <w:outlineLvl w:val="4"/>
              <w:rPr>
                <w:color w:val="000000"/>
              </w:rPr>
            </w:pPr>
            <w:r w:rsidRPr="00561E32">
              <w:rPr>
                <w:color w:val="000000"/>
              </w:rPr>
              <w:t>140</w:t>
            </w:r>
          </w:p>
        </w:tc>
        <w:tc>
          <w:tcPr>
            <w:tcW w:w="1550" w:type="dxa"/>
            <w:tcBorders>
              <w:top w:val="nil"/>
              <w:left w:val="nil"/>
              <w:bottom w:val="single" w:sz="4" w:space="0" w:color="000000"/>
              <w:right w:val="single" w:sz="4" w:space="0" w:color="000000"/>
            </w:tcBorders>
            <w:shd w:val="clear" w:color="auto" w:fill="auto"/>
            <w:noWrap/>
            <w:hideMark/>
          </w:tcPr>
          <w:p w14:paraId="2231DB50" w14:textId="77777777" w:rsidR="005C70CD" w:rsidRPr="00561E32" w:rsidRDefault="005C70CD" w:rsidP="005C70CD">
            <w:pPr>
              <w:jc w:val="right"/>
              <w:outlineLvl w:val="4"/>
              <w:rPr>
                <w:color w:val="000000"/>
              </w:rPr>
            </w:pPr>
            <w:r w:rsidRPr="00561E32">
              <w:rPr>
                <w:color w:val="000000"/>
              </w:rPr>
              <w:t>10 000,00</w:t>
            </w:r>
          </w:p>
        </w:tc>
      </w:tr>
      <w:tr w:rsidR="005C70CD" w:rsidRPr="00561E32" w14:paraId="1939B407" w14:textId="77777777" w:rsidTr="005C70CD">
        <w:trPr>
          <w:trHeight w:val="2520"/>
        </w:trPr>
        <w:tc>
          <w:tcPr>
            <w:tcW w:w="4820" w:type="dxa"/>
            <w:tcBorders>
              <w:top w:val="nil"/>
              <w:left w:val="single" w:sz="4" w:space="0" w:color="000000"/>
              <w:bottom w:val="single" w:sz="4" w:space="0" w:color="000000"/>
              <w:right w:val="single" w:sz="4" w:space="0" w:color="000000"/>
            </w:tcBorders>
            <w:shd w:val="clear" w:color="auto" w:fill="auto"/>
            <w:hideMark/>
          </w:tcPr>
          <w:p w14:paraId="2AED98B8" w14:textId="77777777" w:rsidR="005C70CD" w:rsidRPr="00561E32" w:rsidRDefault="005C70CD" w:rsidP="005C70CD">
            <w:pPr>
              <w:outlineLvl w:val="4"/>
              <w:rPr>
                <w:color w:val="000000"/>
              </w:rPr>
            </w:pPr>
            <w:r w:rsidRPr="00561E32">
              <w:rPr>
                <w:color w:val="000000"/>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14:paraId="780895B2" w14:textId="77777777" w:rsidR="005C70CD" w:rsidRPr="00561E32" w:rsidRDefault="005C70CD" w:rsidP="005C70CD">
            <w:pPr>
              <w:jc w:val="center"/>
              <w:outlineLvl w:val="4"/>
              <w:rPr>
                <w:color w:val="000000"/>
              </w:rPr>
            </w:pPr>
            <w:r w:rsidRPr="00561E32">
              <w:rPr>
                <w:color w:val="000000"/>
              </w:rPr>
              <w:t>820</w:t>
            </w:r>
          </w:p>
        </w:tc>
        <w:tc>
          <w:tcPr>
            <w:tcW w:w="1416" w:type="dxa"/>
            <w:tcBorders>
              <w:top w:val="nil"/>
              <w:left w:val="nil"/>
              <w:bottom w:val="single" w:sz="4" w:space="0" w:color="000000"/>
              <w:right w:val="nil"/>
            </w:tcBorders>
            <w:shd w:val="clear" w:color="auto" w:fill="auto"/>
            <w:noWrap/>
            <w:hideMark/>
          </w:tcPr>
          <w:p w14:paraId="7C63B91C" w14:textId="77777777" w:rsidR="005C70CD" w:rsidRPr="00561E32" w:rsidRDefault="005C70CD" w:rsidP="005C70CD">
            <w:pPr>
              <w:jc w:val="center"/>
              <w:outlineLvl w:val="4"/>
              <w:rPr>
                <w:color w:val="000000"/>
              </w:rPr>
            </w:pPr>
            <w:r w:rsidRPr="00561E32">
              <w:rPr>
                <w:color w:val="000000"/>
              </w:rPr>
              <w:t>1160109301</w:t>
            </w:r>
          </w:p>
        </w:tc>
        <w:tc>
          <w:tcPr>
            <w:tcW w:w="696" w:type="dxa"/>
            <w:tcBorders>
              <w:top w:val="nil"/>
              <w:left w:val="nil"/>
              <w:bottom w:val="single" w:sz="4" w:space="0" w:color="000000"/>
              <w:right w:val="nil"/>
            </w:tcBorders>
            <w:shd w:val="clear" w:color="auto" w:fill="auto"/>
            <w:noWrap/>
            <w:hideMark/>
          </w:tcPr>
          <w:p w14:paraId="18C1534C"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4BA54248" w14:textId="77777777" w:rsidR="005C70CD" w:rsidRPr="00561E32" w:rsidRDefault="005C70CD" w:rsidP="005C70CD">
            <w:pPr>
              <w:jc w:val="center"/>
              <w:outlineLvl w:val="4"/>
              <w:rPr>
                <w:color w:val="000000"/>
              </w:rPr>
            </w:pPr>
            <w:r w:rsidRPr="00561E32">
              <w:rPr>
                <w:color w:val="000000"/>
              </w:rPr>
              <w:t>140</w:t>
            </w:r>
          </w:p>
        </w:tc>
        <w:tc>
          <w:tcPr>
            <w:tcW w:w="1550" w:type="dxa"/>
            <w:tcBorders>
              <w:top w:val="nil"/>
              <w:left w:val="nil"/>
              <w:bottom w:val="single" w:sz="4" w:space="0" w:color="000000"/>
              <w:right w:val="single" w:sz="4" w:space="0" w:color="000000"/>
            </w:tcBorders>
            <w:shd w:val="clear" w:color="auto" w:fill="auto"/>
            <w:noWrap/>
            <w:hideMark/>
          </w:tcPr>
          <w:p w14:paraId="1DEC9C6D" w14:textId="77777777" w:rsidR="005C70CD" w:rsidRPr="00561E32" w:rsidRDefault="005C70CD" w:rsidP="005C70CD">
            <w:pPr>
              <w:jc w:val="right"/>
              <w:outlineLvl w:val="4"/>
              <w:rPr>
                <w:color w:val="000000"/>
              </w:rPr>
            </w:pPr>
            <w:r w:rsidRPr="00561E32">
              <w:rPr>
                <w:color w:val="000000"/>
              </w:rPr>
              <w:t>1 000,00</w:t>
            </w:r>
          </w:p>
        </w:tc>
      </w:tr>
      <w:tr w:rsidR="005C70CD" w:rsidRPr="00561E32" w14:paraId="3431700B" w14:textId="77777777" w:rsidTr="005C70CD">
        <w:trPr>
          <w:trHeight w:val="2205"/>
        </w:trPr>
        <w:tc>
          <w:tcPr>
            <w:tcW w:w="4820" w:type="dxa"/>
            <w:tcBorders>
              <w:top w:val="nil"/>
              <w:left w:val="single" w:sz="4" w:space="0" w:color="000000"/>
              <w:bottom w:val="single" w:sz="4" w:space="0" w:color="000000"/>
              <w:right w:val="single" w:sz="4" w:space="0" w:color="000000"/>
            </w:tcBorders>
            <w:shd w:val="clear" w:color="auto" w:fill="auto"/>
            <w:hideMark/>
          </w:tcPr>
          <w:p w14:paraId="55BC2D62" w14:textId="77777777" w:rsidR="005C70CD" w:rsidRPr="00561E32" w:rsidRDefault="005C70CD" w:rsidP="005C70CD">
            <w:pPr>
              <w:outlineLvl w:val="4"/>
              <w:rPr>
                <w:color w:val="000000"/>
              </w:rPr>
            </w:pPr>
            <w:r w:rsidRPr="00561E32">
              <w:rPr>
                <w:color w:val="000000"/>
              </w:rPr>
              <w:lastRenderedPageBreak/>
              <w:t xml:space="preserve">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14:paraId="2F25F553" w14:textId="77777777" w:rsidR="005C70CD" w:rsidRPr="00561E32" w:rsidRDefault="005C70CD" w:rsidP="005C70CD">
            <w:pPr>
              <w:jc w:val="center"/>
              <w:outlineLvl w:val="4"/>
              <w:rPr>
                <w:color w:val="000000"/>
              </w:rPr>
            </w:pPr>
            <w:r w:rsidRPr="00561E32">
              <w:rPr>
                <w:color w:val="000000"/>
              </w:rPr>
              <w:t>820</w:t>
            </w:r>
          </w:p>
        </w:tc>
        <w:tc>
          <w:tcPr>
            <w:tcW w:w="1416" w:type="dxa"/>
            <w:tcBorders>
              <w:top w:val="nil"/>
              <w:left w:val="nil"/>
              <w:bottom w:val="single" w:sz="4" w:space="0" w:color="000000"/>
              <w:right w:val="nil"/>
            </w:tcBorders>
            <w:shd w:val="clear" w:color="auto" w:fill="auto"/>
            <w:noWrap/>
            <w:hideMark/>
          </w:tcPr>
          <w:p w14:paraId="5E413A22" w14:textId="77777777" w:rsidR="005C70CD" w:rsidRPr="00561E32" w:rsidRDefault="005C70CD" w:rsidP="005C70CD">
            <w:pPr>
              <w:jc w:val="center"/>
              <w:outlineLvl w:val="4"/>
              <w:rPr>
                <w:color w:val="000000"/>
              </w:rPr>
            </w:pPr>
            <w:r w:rsidRPr="00561E32">
              <w:rPr>
                <w:color w:val="000000"/>
              </w:rPr>
              <w:t>1160111301</w:t>
            </w:r>
          </w:p>
        </w:tc>
        <w:tc>
          <w:tcPr>
            <w:tcW w:w="696" w:type="dxa"/>
            <w:tcBorders>
              <w:top w:val="nil"/>
              <w:left w:val="nil"/>
              <w:bottom w:val="single" w:sz="4" w:space="0" w:color="000000"/>
              <w:right w:val="nil"/>
            </w:tcBorders>
            <w:shd w:val="clear" w:color="auto" w:fill="auto"/>
            <w:noWrap/>
            <w:hideMark/>
          </w:tcPr>
          <w:p w14:paraId="0760010C"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0914E2E8" w14:textId="77777777" w:rsidR="005C70CD" w:rsidRPr="00561E32" w:rsidRDefault="005C70CD" w:rsidP="005C70CD">
            <w:pPr>
              <w:jc w:val="center"/>
              <w:outlineLvl w:val="4"/>
              <w:rPr>
                <w:color w:val="000000"/>
              </w:rPr>
            </w:pPr>
            <w:r w:rsidRPr="00561E32">
              <w:rPr>
                <w:color w:val="000000"/>
              </w:rPr>
              <w:t>140</w:t>
            </w:r>
          </w:p>
        </w:tc>
        <w:tc>
          <w:tcPr>
            <w:tcW w:w="1550" w:type="dxa"/>
            <w:tcBorders>
              <w:top w:val="nil"/>
              <w:left w:val="nil"/>
              <w:bottom w:val="single" w:sz="4" w:space="0" w:color="000000"/>
              <w:right w:val="single" w:sz="4" w:space="0" w:color="000000"/>
            </w:tcBorders>
            <w:shd w:val="clear" w:color="auto" w:fill="auto"/>
            <w:noWrap/>
            <w:hideMark/>
          </w:tcPr>
          <w:p w14:paraId="0151A4F1" w14:textId="77777777" w:rsidR="005C70CD" w:rsidRPr="00561E32" w:rsidRDefault="005C70CD" w:rsidP="005C70CD">
            <w:pPr>
              <w:jc w:val="right"/>
              <w:outlineLvl w:val="4"/>
              <w:rPr>
                <w:color w:val="000000"/>
              </w:rPr>
            </w:pPr>
            <w:r w:rsidRPr="00561E32">
              <w:rPr>
                <w:color w:val="000000"/>
              </w:rPr>
              <w:t>1 000,00</w:t>
            </w:r>
          </w:p>
        </w:tc>
      </w:tr>
      <w:tr w:rsidR="005C70CD" w:rsidRPr="00561E32" w14:paraId="70F20805" w14:textId="77777777" w:rsidTr="005C70CD">
        <w:trPr>
          <w:trHeight w:val="2835"/>
        </w:trPr>
        <w:tc>
          <w:tcPr>
            <w:tcW w:w="4820" w:type="dxa"/>
            <w:tcBorders>
              <w:top w:val="nil"/>
              <w:left w:val="single" w:sz="4" w:space="0" w:color="000000"/>
              <w:bottom w:val="single" w:sz="4" w:space="0" w:color="000000"/>
              <w:right w:val="single" w:sz="4" w:space="0" w:color="000000"/>
            </w:tcBorders>
            <w:shd w:val="clear" w:color="auto" w:fill="auto"/>
            <w:hideMark/>
          </w:tcPr>
          <w:p w14:paraId="67A41C34" w14:textId="77777777" w:rsidR="005C70CD" w:rsidRPr="00561E32" w:rsidRDefault="005C70CD" w:rsidP="005C70CD">
            <w:pPr>
              <w:outlineLvl w:val="4"/>
              <w:rPr>
                <w:color w:val="000000"/>
              </w:rPr>
            </w:pPr>
            <w:r w:rsidRPr="00561E32">
              <w:rPr>
                <w:color w:val="000000"/>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14:paraId="1DDAE3CD" w14:textId="77777777" w:rsidR="005C70CD" w:rsidRPr="00561E32" w:rsidRDefault="005C70CD" w:rsidP="005C70CD">
            <w:pPr>
              <w:jc w:val="center"/>
              <w:outlineLvl w:val="4"/>
              <w:rPr>
                <w:color w:val="000000"/>
              </w:rPr>
            </w:pPr>
            <w:r w:rsidRPr="00561E32">
              <w:rPr>
                <w:color w:val="000000"/>
              </w:rPr>
              <w:t>841</w:t>
            </w:r>
          </w:p>
        </w:tc>
        <w:tc>
          <w:tcPr>
            <w:tcW w:w="1416" w:type="dxa"/>
            <w:tcBorders>
              <w:top w:val="nil"/>
              <w:left w:val="nil"/>
              <w:bottom w:val="single" w:sz="4" w:space="0" w:color="000000"/>
              <w:right w:val="nil"/>
            </w:tcBorders>
            <w:shd w:val="clear" w:color="auto" w:fill="auto"/>
            <w:noWrap/>
            <w:hideMark/>
          </w:tcPr>
          <w:p w14:paraId="7161F6A7" w14:textId="77777777" w:rsidR="005C70CD" w:rsidRPr="00561E32" w:rsidRDefault="005C70CD" w:rsidP="005C70CD">
            <w:pPr>
              <w:jc w:val="center"/>
              <w:outlineLvl w:val="4"/>
              <w:rPr>
                <w:color w:val="000000"/>
              </w:rPr>
            </w:pPr>
            <w:r w:rsidRPr="00561E32">
              <w:rPr>
                <w:color w:val="000000"/>
              </w:rPr>
              <w:t>1160114301</w:t>
            </w:r>
          </w:p>
        </w:tc>
        <w:tc>
          <w:tcPr>
            <w:tcW w:w="696" w:type="dxa"/>
            <w:tcBorders>
              <w:top w:val="nil"/>
              <w:left w:val="nil"/>
              <w:bottom w:val="single" w:sz="4" w:space="0" w:color="000000"/>
              <w:right w:val="nil"/>
            </w:tcBorders>
            <w:shd w:val="clear" w:color="auto" w:fill="auto"/>
            <w:noWrap/>
            <w:hideMark/>
          </w:tcPr>
          <w:p w14:paraId="564053EF"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7CE0EDFC" w14:textId="77777777" w:rsidR="005C70CD" w:rsidRPr="00561E32" w:rsidRDefault="005C70CD" w:rsidP="005C70CD">
            <w:pPr>
              <w:jc w:val="center"/>
              <w:outlineLvl w:val="4"/>
              <w:rPr>
                <w:color w:val="000000"/>
              </w:rPr>
            </w:pPr>
            <w:r w:rsidRPr="00561E32">
              <w:rPr>
                <w:color w:val="000000"/>
              </w:rPr>
              <w:t>140</w:t>
            </w:r>
          </w:p>
        </w:tc>
        <w:tc>
          <w:tcPr>
            <w:tcW w:w="1550" w:type="dxa"/>
            <w:tcBorders>
              <w:top w:val="nil"/>
              <w:left w:val="nil"/>
              <w:bottom w:val="single" w:sz="4" w:space="0" w:color="000000"/>
              <w:right w:val="single" w:sz="4" w:space="0" w:color="000000"/>
            </w:tcBorders>
            <w:shd w:val="clear" w:color="auto" w:fill="auto"/>
            <w:noWrap/>
            <w:hideMark/>
          </w:tcPr>
          <w:p w14:paraId="5C16C78B" w14:textId="77777777" w:rsidR="005C70CD" w:rsidRPr="00561E32" w:rsidRDefault="005C70CD" w:rsidP="005C70CD">
            <w:pPr>
              <w:jc w:val="right"/>
              <w:outlineLvl w:val="4"/>
              <w:rPr>
                <w:color w:val="000000"/>
              </w:rPr>
            </w:pPr>
            <w:r w:rsidRPr="00561E32">
              <w:rPr>
                <w:color w:val="000000"/>
              </w:rPr>
              <w:t>100 000,00</w:t>
            </w:r>
          </w:p>
        </w:tc>
      </w:tr>
      <w:tr w:rsidR="005C70CD" w:rsidRPr="00561E32" w14:paraId="43881634" w14:textId="77777777" w:rsidTr="005C70CD">
        <w:trPr>
          <w:trHeight w:val="4095"/>
        </w:trPr>
        <w:tc>
          <w:tcPr>
            <w:tcW w:w="4820" w:type="dxa"/>
            <w:tcBorders>
              <w:top w:val="nil"/>
              <w:left w:val="single" w:sz="4" w:space="0" w:color="000000"/>
              <w:bottom w:val="single" w:sz="4" w:space="0" w:color="000000"/>
              <w:right w:val="single" w:sz="4" w:space="0" w:color="000000"/>
            </w:tcBorders>
            <w:shd w:val="clear" w:color="auto" w:fill="auto"/>
            <w:hideMark/>
          </w:tcPr>
          <w:p w14:paraId="102A9092" w14:textId="77777777" w:rsidR="005C70CD" w:rsidRPr="00561E32" w:rsidRDefault="005C70CD" w:rsidP="005C70CD">
            <w:pPr>
              <w:outlineLvl w:val="4"/>
              <w:rPr>
                <w:color w:val="000000"/>
              </w:rPr>
            </w:pPr>
            <w:r w:rsidRPr="00561E32">
              <w:rPr>
                <w:color w:val="000000"/>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14:paraId="4BF8E21E" w14:textId="77777777" w:rsidR="005C70CD" w:rsidRPr="00561E32" w:rsidRDefault="005C70CD" w:rsidP="005C70CD">
            <w:pPr>
              <w:jc w:val="center"/>
              <w:outlineLvl w:val="4"/>
              <w:rPr>
                <w:color w:val="000000"/>
              </w:rPr>
            </w:pPr>
            <w:r w:rsidRPr="00561E32">
              <w:rPr>
                <w:color w:val="000000"/>
              </w:rPr>
              <w:t>841</w:t>
            </w:r>
          </w:p>
        </w:tc>
        <w:tc>
          <w:tcPr>
            <w:tcW w:w="1416" w:type="dxa"/>
            <w:tcBorders>
              <w:top w:val="nil"/>
              <w:left w:val="nil"/>
              <w:bottom w:val="single" w:sz="4" w:space="0" w:color="000000"/>
              <w:right w:val="nil"/>
            </w:tcBorders>
            <w:shd w:val="clear" w:color="auto" w:fill="auto"/>
            <w:noWrap/>
            <w:hideMark/>
          </w:tcPr>
          <w:p w14:paraId="260771C4" w14:textId="77777777" w:rsidR="005C70CD" w:rsidRPr="00561E32" w:rsidRDefault="005C70CD" w:rsidP="005C70CD">
            <w:pPr>
              <w:jc w:val="center"/>
              <w:outlineLvl w:val="4"/>
              <w:rPr>
                <w:color w:val="000000"/>
              </w:rPr>
            </w:pPr>
            <w:r w:rsidRPr="00561E32">
              <w:rPr>
                <w:color w:val="000000"/>
              </w:rPr>
              <w:t>1160115301</w:t>
            </w:r>
          </w:p>
        </w:tc>
        <w:tc>
          <w:tcPr>
            <w:tcW w:w="696" w:type="dxa"/>
            <w:tcBorders>
              <w:top w:val="nil"/>
              <w:left w:val="nil"/>
              <w:bottom w:val="single" w:sz="4" w:space="0" w:color="000000"/>
              <w:right w:val="nil"/>
            </w:tcBorders>
            <w:shd w:val="clear" w:color="auto" w:fill="auto"/>
            <w:noWrap/>
            <w:hideMark/>
          </w:tcPr>
          <w:p w14:paraId="06A43004"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63D2CBB0" w14:textId="77777777" w:rsidR="005C70CD" w:rsidRPr="00561E32" w:rsidRDefault="005C70CD" w:rsidP="005C70CD">
            <w:pPr>
              <w:jc w:val="center"/>
              <w:outlineLvl w:val="4"/>
              <w:rPr>
                <w:color w:val="000000"/>
              </w:rPr>
            </w:pPr>
            <w:r w:rsidRPr="00561E32">
              <w:rPr>
                <w:color w:val="000000"/>
              </w:rPr>
              <w:t>140</w:t>
            </w:r>
          </w:p>
        </w:tc>
        <w:tc>
          <w:tcPr>
            <w:tcW w:w="1550" w:type="dxa"/>
            <w:tcBorders>
              <w:top w:val="nil"/>
              <w:left w:val="nil"/>
              <w:bottom w:val="single" w:sz="4" w:space="0" w:color="000000"/>
              <w:right w:val="single" w:sz="4" w:space="0" w:color="000000"/>
            </w:tcBorders>
            <w:shd w:val="clear" w:color="auto" w:fill="auto"/>
            <w:noWrap/>
            <w:hideMark/>
          </w:tcPr>
          <w:p w14:paraId="28DD0EA8" w14:textId="77777777" w:rsidR="005C70CD" w:rsidRPr="00561E32" w:rsidRDefault="005C70CD" w:rsidP="005C70CD">
            <w:pPr>
              <w:jc w:val="right"/>
              <w:outlineLvl w:val="4"/>
              <w:rPr>
                <w:color w:val="000000"/>
              </w:rPr>
            </w:pPr>
            <w:r w:rsidRPr="00561E32">
              <w:rPr>
                <w:color w:val="000000"/>
              </w:rPr>
              <w:t>15 000,00</w:t>
            </w:r>
          </w:p>
        </w:tc>
      </w:tr>
      <w:tr w:rsidR="005C70CD" w:rsidRPr="00561E32" w14:paraId="73103E8A" w14:textId="77777777" w:rsidTr="005C70CD">
        <w:trPr>
          <w:trHeight w:val="2520"/>
        </w:trPr>
        <w:tc>
          <w:tcPr>
            <w:tcW w:w="4820" w:type="dxa"/>
            <w:tcBorders>
              <w:top w:val="nil"/>
              <w:left w:val="single" w:sz="4" w:space="0" w:color="000000"/>
              <w:bottom w:val="single" w:sz="4" w:space="0" w:color="000000"/>
              <w:right w:val="single" w:sz="4" w:space="0" w:color="000000"/>
            </w:tcBorders>
            <w:shd w:val="clear" w:color="auto" w:fill="auto"/>
            <w:hideMark/>
          </w:tcPr>
          <w:p w14:paraId="56C89431" w14:textId="77777777" w:rsidR="005C70CD" w:rsidRPr="00561E32" w:rsidRDefault="005C70CD" w:rsidP="005C70CD">
            <w:pPr>
              <w:outlineLvl w:val="4"/>
              <w:rPr>
                <w:color w:val="000000"/>
              </w:rPr>
            </w:pPr>
            <w:r w:rsidRPr="00561E32">
              <w:rPr>
                <w:color w:val="000000"/>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14:paraId="67EA0AB1" w14:textId="77777777" w:rsidR="005C70CD" w:rsidRPr="00561E32" w:rsidRDefault="005C70CD" w:rsidP="005C70CD">
            <w:pPr>
              <w:jc w:val="center"/>
              <w:outlineLvl w:val="4"/>
              <w:rPr>
                <w:color w:val="000000"/>
              </w:rPr>
            </w:pPr>
            <w:r w:rsidRPr="00561E32">
              <w:rPr>
                <w:color w:val="000000"/>
              </w:rPr>
              <w:t>841</w:t>
            </w:r>
          </w:p>
        </w:tc>
        <w:tc>
          <w:tcPr>
            <w:tcW w:w="1416" w:type="dxa"/>
            <w:tcBorders>
              <w:top w:val="nil"/>
              <w:left w:val="nil"/>
              <w:bottom w:val="single" w:sz="4" w:space="0" w:color="000000"/>
              <w:right w:val="nil"/>
            </w:tcBorders>
            <w:shd w:val="clear" w:color="auto" w:fill="auto"/>
            <w:noWrap/>
            <w:hideMark/>
          </w:tcPr>
          <w:p w14:paraId="18A921EA" w14:textId="77777777" w:rsidR="005C70CD" w:rsidRPr="00561E32" w:rsidRDefault="005C70CD" w:rsidP="005C70CD">
            <w:pPr>
              <w:jc w:val="center"/>
              <w:outlineLvl w:val="4"/>
              <w:rPr>
                <w:color w:val="000000"/>
              </w:rPr>
            </w:pPr>
            <w:r w:rsidRPr="00561E32">
              <w:rPr>
                <w:color w:val="000000"/>
              </w:rPr>
              <w:t>1160117301</w:t>
            </w:r>
          </w:p>
        </w:tc>
        <w:tc>
          <w:tcPr>
            <w:tcW w:w="696" w:type="dxa"/>
            <w:tcBorders>
              <w:top w:val="nil"/>
              <w:left w:val="nil"/>
              <w:bottom w:val="single" w:sz="4" w:space="0" w:color="000000"/>
              <w:right w:val="nil"/>
            </w:tcBorders>
            <w:shd w:val="clear" w:color="auto" w:fill="auto"/>
            <w:noWrap/>
            <w:hideMark/>
          </w:tcPr>
          <w:p w14:paraId="2B86B9EB"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6A9730C7" w14:textId="77777777" w:rsidR="005C70CD" w:rsidRPr="00561E32" w:rsidRDefault="005C70CD" w:rsidP="005C70CD">
            <w:pPr>
              <w:jc w:val="center"/>
              <w:outlineLvl w:val="4"/>
              <w:rPr>
                <w:color w:val="000000"/>
              </w:rPr>
            </w:pPr>
            <w:r w:rsidRPr="00561E32">
              <w:rPr>
                <w:color w:val="000000"/>
              </w:rPr>
              <w:t>140</w:t>
            </w:r>
          </w:p>
        </w:tc>
        <w:tc>
          <w:tcPr>
            <w:tcW w:w="1550" w:type="dxa"/>
            <w:tcBorders>
              <w:top w:val="nil"/>
              <w:left w:val="nil"/>
              <w:bottom w:val="single" w:sz="4" w:space="0" w:color="000000"/>
              <w:right w:val="single" w:sz="4" w:space="0" w:color="000000"/>
            </w:tcBorders>
            <w:shd w:val="clear" w:color="auto" w:fill="auto"/>
            <w:noWrap/>
            <w:hideMark/>
          </w:tcPr>
          <w:p w14:paraId="45373C47" w14:textId="77777777" w:rsidR="005C70CD" w:rsidRPr="00561E32" w:rsidRDefault="005C70CD" w:rsidP="005C70CD">
            <w:pPr>
              <w:jc w:val="right"/>
              <w:outlineLvl w:val="4"/>
              <w:rPr>
                <w:color w:val="000000"/>
              </w:rPr>
            </w:pPr>
            <w:r w:rsidRPr="00561E32">
              <w:rPr>
                <w:color w:val="000000"/>
              </w:rPr>
              <w:t>20 000,00</w:t>
            </w:r>
          </w:p>
        </w:tc>
      </w:tr>
      <w:tr w:rsidR="005C70CD" w:rsidRPr="00561E32" w14:paraId="3FBBC2E4" w14:textId="77777777" w:rsidTr="005C70CD">
        <w:trPr>
          <w:trHeight w:val="2205"/>
        </w:trPr>
        <w:tc>
          <w:tcPr>
            <w:tcW w:w="4820" w:type="dxa"/>
            <w:tcBorders>
              <w:top w:val="nil"/>
              <w:left w:val="single" w:sz="4" w:space="0" w:color="000000"/>
              <w:bottom w:val="single" w:sz="4" w:space="0" w:color="000000"/>
              <w:right w:val="single" w:sz="4" w:space="0" w:color="000000"/>
            </w:tcBorders>
            <w:shd w:val="clear" w:color="auto" w:fill="auto"/>
            <w:hideMark/>
          </w:tcPr>
          <w:p w14:paraId="513C30AA" w14:textId="77777777" w:rsidR="005C70CD" w:rsidRPr="00561E32" w:rsidRDefault="005C70CD" w:rsidP="005C70CD">
            <w:pPr>
              <w:outlineLvl w:val="4"/>
              <w:rPr>
                <w:color w:val="000000"/>
              </w:rPr>
            </w:pPr>
            <w:r w:rsidRPr="00561E32">
              <w:rPr>
                <w:color w:val="000000"/>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14:paraId="0D23BF67" w14:textId="77777777" w:rsidR="005C70CD" w:rsidRPr="00561E32" w:rsidRDefault="005C70CD" w:rsidP="005C70CD">
            <w:pPr>
              <w:jc w:val="center"/>
              <w:outlineLvl w:val="4"/>
              <w:rPr>
                <w:color w:val="000000"/>
              </w:rPr>
            </w:pPr>
            <w:r w:rsidRPr="00561E32">
              <w:rPr>
                <w:color w:val="000000"/>
              </w:rPr>
              <w:t>841</w:t>
            </w:r>
          </w:p>
        </w:tc>
        <w:tc>
          <w:tcPr>
            <w:tcW w:w="1416" w:type="dxa"/>
            <w:tcBorders>
              <w:top w:val="nil"/>
              <w:left w:val="nil"/>
              <w:bottom w:val="single" w:sz="4" w:space="0" w:color="000000"/>
              <w:right w:val="nil"/>
            </w:tcBorders>
            <w:shd w:val="clear" w:color="auto" w:fill="auto"/>
            <w:noWrap/>
            <w:hideMark/>
          </w:tcPr>
          <w:p w14:paraId="2F729D7F" w14:textId="77777777" w:rsidR="005C70CD" w:rsidRPr="00561E32" w:rsidRDefault="005C70CD" w:rsidP="005C70CD">
            <w:pPr>
              <w:jc w:val="center"/>
              <w:outlineLvl w:val="4"/>
              <w:rPr>
                <w:color w:val="000000"/>
              </w:rPr>
            </w:pPr>
            <w:r w:rsidRPr="00561E32">
              <w:rPr>
                <w:color w:val="000000"/>
              </w:rPr>
              <w:t>1160119301</w:t>
            </w:r>
          </w:p>
        </w:tc>
        <w:tc>
          <w:tcPr>
            <w:tcW w:w="696" w:type="dxa"/>
            <w:tcBorders>
              <w:top w:val="nil"/>
              <w:left w:val="nil"/>
              <w:bottom w:val="single" w:sz="4" w:space="0" w:color="000000"/>
              <w:right w:val="nil"/>
            </w:tcBorders>
            <w:shd w:val="clear" w:color="auto" w:fill="auto"/>
            <w:noWrap/>
            <w:hideMark/>
          </w:tcPr>
          <w:p w14:paraId="5B10EB20"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33190A3C" w14:textId="77777777" w:rsidR="005C70CD" w:rsidRPr="00561E32" w:rsidRDefault="005C70CD" w:rsidP="005C70CD">
            <w:pPr>
              <w:jc w:val="center"/>
              <w:outlineLvl w:val="4"/>
              <w:rPr>
                <w:color w:val="000000"/>
              </w:rPr>
            </w:pPr>
            <w:r w:rsidRPr="00561E32">
              <w:rPr>
                <w:color w:val="000000"/>
              </w:rPr>
              <w:t>140</w:t>
            </w:r>
          </w:p>
        </w:tc>
        <w:tc>
          <w:tcPr>
            <w:tcW w:w="1550" w:type="dxa"/>
            <w:tcBorders>
              <w:top w:val="nil"/>
              <w:left w:val="nil"/>
              <w:bottom w:val="single" w:sz="4" w:space="0" w:color="000000"/>
              <w:right w:val="single" w:sz="4" w:space="0" w:color="000000"/>
            </w:tcBorders>
            <w:shd w:val="clear" w:color="auto" w:fill="auto"/>
            <w:noWrap/>
            <w:hideMark/>
          </w:tcPr>
          <w:p w14:paraId="62AA70F1" w14:textId="77777777" w:rsidR="005C70CD" w:rsidRPr="00561E32" w:rsidRDefault="005C70CD" w:rsidP="005C70CD">
            <w:pPr>
              <w:jc w:val="right"/>
              <w:outlineLvl w:val="4"/>
              <w:rPr>
                <w:color w:val="000000"/>
              </w:rPr>
            </w:pPr>
            <w:r w:rsidRPr="00561E32">
              <w:rPr>
                <w:color w:val="000000"/>
              </w:rPr>
              <w:t>25 000,00</w:t>
            </w:r>
          </w:p>
        </w:tc>
      </w:tr>
      <w:tr w:rsidR="005C70CD" w:rsidRPr="00561E32" w14:paraId="4E75AB63" w14:textId="77777777" w:rsidTr="005C70CD">
        <w:trPr>
          <w:trHeight w:val="2520"/>
        </w:trPr>
        <w:tc>
          <w:tcPr>
            <w:tcW w:w="4820" w:type="dxa"/>
            <w:tcBorders>
              <w:top w:val="nil"/>
              <w:left w:val="single" w:sz="4" w:space="0" w:color="000000"/>
              <w:bottom w:val="single" w:sz="4" w:space="0" w:color="000000"/>
              <w:right w:val="single" w:sz="4" w:space="0" w:color="000000"/>
            </w:tcBorders>
            <w:shd w:val="clear" w:color="auto" w:fill="auto"/>
            <w:hideMark/>
          </w:tcPr>
          <w:p w14:paraId="2130698A" w14:textId="77777777" w:rsidR="005C70CD" w:rsidRPr="00561E32" w:rsidRDefault="005C70CD" w:rsidP="005C70CD">
            <w:pPr>
              <w:outlineLvl w:val="4"/>
              <w:rPr>
                <w:color w:val="000000"/>
              </w:rPr>
            </w:pPr>
            <w:r w:rsidRPr="00561E32">
              <w:rPr>
                <w:color w:val="000000"/>
              </w:rPr>
              <w:lastRenderedPageBreak/>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14:paraId="594D9C43" w14:textId="77777777" w:rsidR="005C70CD" w:rsidRPr="00561E32" w:rsidRDefault="005C70CD" w:rsidP="005C70CD">
            <w:pPr>
              <w:jc w:val="center"/>
              <w:outlineLvl w:val="4"/>
              <w:rPr>
                <w:color w:val="000000"/>
              </w:rPr>
            </w:pPr>
            <w:r w:rsidRPr="00561E32">
              <w:rPr>
                <w:color w:val="000000"/>
              </w:rPr>
              <w:t>820</w:t>
            </w:r>
          </w:p>
        </w:tc>
        <w:tc>
          <w:tcPr>
            <w:tcW w:w="1416" w:type="dxa"/>
            <w:tcBorders>
              <w:top w:val="nil"/>
              <w:left w:val="nil"/>
              <w:bottom w:val="single" w:sz="4" w:space="0" w:color="000000"/>
              <w:right w:val="nil"/>
            </w:tcBorders>
            <w:shd w:val="clear" w:color="auto" w:fill="auto"/>
            <w:noWrap/>
            <w:hideMark/>
          </w:tcPr>
          <w:p w14:paraId="11709AF9" w14:textId="77777777" w:rsidR="005C70CD" w:rsidRPr="00561E32" w:rsidRDefault="005C70CD" w:rsidP="005C70CD">
            <w:pPr>
              <w:jc w:val="center"/>
              <w:outlineLvl w:val="4"/>
              <w:rPr>
                <w:color w:val="000000"/>
              </w:rPr>
            </w:pPr>
            <w:r w:rsidRPr="00561E32">
              <w:rPr>
                <w:color w:val="000000"/>
              </w:rPr>
              <w:t>1160120301</w:t>
            </w:r>
          </w:p>
        </w:tc>
        <w:tc>
          <w:tcPr>
            <w:tcW w:w="696" w:type="dxa"/>
            <w:tcBorders>
              <w:top w:val="nil"/>
              <w:left w:val="nil"/>
              <w:bottom w:val="single" w:sz="4" w:space="0" w:color="000000"/>
              <w:right w:val="nil"/>
            </w:tcBorders>
            <w:shd w:val="clear" w:color="auto" w:fill="auto"/>
            <w:noWrap/>
            <w:hideMark/>
          </w:tcPr>
          <w:p w14:paraId="27F5F3C3"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21954740" w14:textId="77777777" w:rsidR="005C70CD" w:rsidRPr="00561E32" w:rsidRDefault="005C70CD" w:rsidP="005C70CD">
            <w:pPr>
              <w:jc w:val="center"/>
              <w:outlineLvl w:val="4"/>
              <w:rPr>
                <w:color w:val="000000"/>
              </w:rPr>
            </w:pPr>
            <w:r w:rsidRPr="00561E32">
              <w:rPr>
                <w:color w:val="000000"/>
              </w:rPr>
              <w:t>140</w:t>
            </w:r>
          </w:p>
        </w:tc>
        <w:tc>
          <w:tcPr>
            <w:tcW w:w="1550" w:type="dxa"/>
            <w:tcBorders>
              <w:top w:val="nil"/>
              <w:left w:val="nil"/>
              <w:bottom w:val="single" w:sz="4" w:space="0" w:color="000000"/>
              <w:right w:val="single" w:sz="4" w:space="0" w:color="000000"/>
            </w:tcBorders>
            <w:shd w:val="clear" w:color="auto" w:fill="auto"/>
            <w:noWrap/>
            <w:hideMark/>
          </w:tcPr>
          <w:p w14:paraId="76DB19B2" w14:textId="77777777" w:rsidR="005C70CD" w:rsidRPr="00561E32" w:rsidRDefault="005C70CD" w:rsidP="005C70CD">
            <w:pPr>
              <w:jc w:val="right"/>
              <w:outlineLvl w:val="4"/>
              <w:rPr>
                <w:color w:val="000000"/>
              </w:rPr>
            </w:pPr>
            <w:r w:rsidRPr="00561E32">
              <w:rPr>
                <w:color w:val="000000"/>
              </w:rPr>
              <w:t>20 000,00</w:t>
            </w:r>
          </w:p>
        </w:tc>
      </w:tr>
      <w:tr w:rsidR="005C70CD" w:rsidRPr="00561E32" w14:paraId="2222B1D8" w14:textId="77777777" w:rsidTr="005C70CD">
        <w:trPr>
          <w:trHeight w:val="2520"/>
        </w:trPr>
        <w:tc>
          <w:tcPr>
            <w:tcW w:w="4820" w:type="dxa"/>
            <w:tcBorders>
              <w:top w:val="nil"/>
              <w:left w:val="single" w:sz="4" w:space="0" w:color="000000"/>
              <w:bottom w:val="single" w:sz="4" w:space="0" w:color="000000"/>
              <w:right w:val="single" w:sz="4" w:space="0" w:color="000000"/>
            </w:tcBorders>
            <w:shd w:val="clear" w:color="auto" w:fill="auto"/>
            <w:hideMark/>
          </w:tcPr>
          <w:p w14:paraId="133CDA32" w14:textId="77777777" w:rsidR="005C70CD" w:rsidRPr="00561E32" w:rsidRDefault="005C70CD" w:rsidP="005C70CD">
            <w:pPr>
              <w:outlineLvl w:val="4"/>
              <w:rPr>
                <w:color w:val="000000"/>
              </w:rPr>
            </w:pPr>
            <w:r w:rsidRPr="00561E32">
              <w:rPr>
                <w:color w:val="000000"/>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w:t>
            </w:r>
          </w:p>
        </w:tc>
        <w:tc>
          <w:tcPr>
            <w:tcW w:w="576" w:type="dxa"/>
            <w:tcBorders>
              <w:top w:val="nil"/>
              <w:left w:val="nil"/>
              <w:bottom w:val="single" w:sz="4" w:space="0" w:color="000000"/>
              <w:right w:val="nil"/>
            </w:tcBorders>
            <w:shd w:val="clear" w:color="auto" w:fill="auto"/>
            <w:noWrap/>
            <w:hideMark/>
          </w:tcPr>
          <w:p w14:paraId="208B72DA" w14:textId="77777777" w:rsidR="005C70CD" w:rsidRPr="00561E32" w:rsidRDefault="005C70CD" w:rsidP="005C70CD">
            <w:pPr>
              <w:jc w:val="center"/>
              <w:outlineLvl w:val="4"/>
              <w:rPr>
                <w:color w:val="000000"/>
              </w:rPr>
            </w:pPr>
            <w:r w:rsidRPr="00561E32">
              <w:rPr>
                <w:color w:val="000000"/>
              </w:rPr>
              <w:t>841</w:t>
            </w:r>
          </w:p>
        </w:tc>
        <w:tc>
          <w:tcPr>
            <w:tcW w:w="1416" w:type="dxa"/>
            <w:tcBorders>
              <w:top w:val="nil"/>
              <w:left w:val="nil"/>
              <w:bottom w:val="single" w:sz="4" w:space="0" w:color="000000"/>
              <w:right w:val="nil"/>
            </w:tcBorders>
            <w:shd w:val="clear" w:color="auto" w:fill="auto"/>
            <w:noWrap/>
            <w:hideMark/>
          </w:tcPr>
          <w:p w14:paraId="20C1E200" w14:textId="77777777" w:rsidR="005C70CD" w:rsidRPr="00561E32" w:rsidRDefault="005C70CD" w:rsidP="005C70CD">
            <w:pPr>
              <w:jc w:val="center"/>
              <w:outlineLvl w:val="4"/>
              <w:rPr>
                <w:color w:val="000000"/>
              </w:rPr>
            </w:pPr>
            <w:r w:rsidRPr="00561E32">
              <w:rPr>
                <w:color w:val="000000"/>
              </w:rPr>
              <w:t>1160120301</w:t>
            </w:r>
          </w:p>
        </w:tc>
        <w:tc>
          <w:tcPr>
            <w:tcW w:w="696" w:type="dxa"/>
            <w:tcBorders>
              <w:top w:val="nil"/>
              <w:left w:val="nil"/>
              <w:bottom w:val="single" w:sz="4" w:space="0" w:color="000000"/>
              <w:right w:val="nil"/>
            </w:tcBorders>
            <w:shd w:val="clear" w:color="auto" w:fill="auto"/>
            <w:noWrap/>
            <w:hideMark/>
          </w:tcPr>
          <w:p w14:paraId="4907D472"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4C6DE6F7" w14:textId="77777777" w:rsidR="005C70CD" w:rsidRPr="00561E32" w:rsidRDefault="005C70CD" w:rsidP="005C70CD">
            <w:pPr>
              <w:jc w:val="center"/>
              <w:outlineLvl w:val="4"/>
              <w:rPr>
                <w:color w:val="000000"/>
              </w:rPr>
            </w:pPr>
            <w:r w:rsidRPr="00561E32">
              <w:rPr>
                <w:color w:val="000000"/>
              </w:rPr>
              <w:t>140</w:t>
            </w:r>
          </w:p>
        </w:tc>
        <w:tc>
          <w:tcPr>
            <w:tcW w:w="1550" w:type="dxa"/>
            <w:tcBorders>
              <w:top w:val="nil"/>
              <w:left w:val="nil"/>
              <w:bottom w:val="single" w:sz="4" w:space="0" w:color="000000"/>
              <w:right w:val="single" w:sz="4" w:space="0" w:color="000000"/>
            </w:tcBorders>
            <w:shd w:val="clear" w:color="auto" w:fill="auto"/>
            <w:noWrap/>
            <w:hideMark/>
          </w:tcPr>
          <w:p w14:paraId="2F426B7F" w14:textId="77777777" w:rsidR="005C70CD" w:rsidRPr="00561E32" w:rsidRDefault="005C70CD" w:rsidP="005C70CD">
            <w:pPr>
              <w:jc w:val="right"/>
              <w:outlineLvl w:val="4"/>
              <w:rPr>
                <w:color w:val="000000"/>
              </w:rPr>
            </w:pPr>
            <w:r w:rsidRPr="00561E32">
              <w:rPr>
                <w:color w:val="000000"/>
              </w:rPr>
              <w:t>479 100,00</w:t>
            </w:r>
          </w:p>
        </w:tc>
      </w:tr>
      <w:tr w:rsidR="005C70CD" w:rsidRPr="00561E32" w14:paraId="2CF8B573" w14:textId="77777777" w:rsidTr="005C70CD">
        <w:trPr>
          <w:trHeight w:val="1444"/>
        </w:trPr>
        <w:tc>
          <w:tcPr>
            <w:tcW w:w="4820" w:type="dxa"/>
            <w:tcBorders>
              <w:top w:val="nil"/>
              <w:left w:val="single" w:sz="4" w:space="0" w:color="000000"/>
              <w:bottom w:val="single" w:sz="4" w:space="0" w:color="000000"/>
              <w:right w:val="single" w:sz="4" w:space="0" w:color="000000"/>
            </w:tcBorders>
            <w:shd w:val="clear" w:color="auto" w:fill="auto"/>
            <w:hideMark/>
          </w:tcPr>
          <w:p w14:paraId="280D629E" w14:textId="77777777" w:rsidR="005C70CD" w:rsidRPr="00561E32" w:rsidRDefault="005C70CD" w:rsidP="005C70CD">
            <w:pPr>
              <w:outlineLvl w:val="4"/>
              <w:rPr>
                <w:color w:val="000000"/>
              </w:rPr>
            </w:pPr>
            <w:r w:rsidRPr="00561E32">
              <w:rPr>
                <w:color w:val="000000"/>
              </w:rPr>
              <w:t xml:space="preserve"> Иные штрафы, неустойки, пени, уплаченные в соответствии с законом или договором в случае неисполнения или ненадлежащего обязательств перед муниципальным органом (муниципальным казенным учреждением) городского округа</w:t>
            </w:r>
          </w:p>
        </w:tc>
        <w:tc>
          <w:tcPr>
            <w:tcW w:w="576" w:type="dxa"/>
            <w:tcBorders>
              <w:top w:val="nil"/>
              <w:left w:val="nil"/>
              <w:bottom w:val="single" w:sz="4" w:space="0" w:color="000000"/>
              <w:right w:val="nil"/>
            </w:tcBorders>
            <w:shd w:val="clear" w:color="auto" w:fill="auto"/>
            <w:noWrap/>
            <w:hideMark/>
          </w:tcPr>
          <w:p w14:paraId="248D1540" w14:textId="77777777" w:rsidR="005C70CD" w:rsidRPr="00561E32" w:rsidRDefault="005C70CD" w:rsidP="005C70CD">
            <w:pPr>
              <w:jc w:val="center"/>
              <w:outlineLvl w:val="4"/>
              <w:rPr>
                <w:color w:val="000000"/>
              </w:rPr>
            </w:pPr>
            <w:r w:rsidRPr="00561E32">
              <w:rPr>
                <w:color w:val="000000"/>
              </w:rPr>
              <w:t>996</w:t>
            </w:r>
          </w:p>
        </w:tc>
        <w:tc>
          <w:tcPr>
            <w:tcW w:w="1416" w:type="dxa"/>
            <w:tcBorders>
              <w:top w:val="nil"/>
              <w:left w:val="nil"/>
              <w:bottom w:val="single" w:sz="4" w:space="0" w:color="000000"/>
              <w:right w:val="nil"/>
            </w:tcBorders>
            <w:shd w:val="clear" w:color="auto" w:fill="auto"/>
            <w:noWrap/>
            <w:hideMark/>
          </w:tcPr>
          <w:p w14:paraId="53750786" w14:textId="77777777" w:rsidR="005C70CD" w:rsidRPr="00561E32" w:rsidRDefault="005C70CD" w:rsidP="005C70CD">
            <w:pPr>
              <w:jc w:val="center"/>
              <w:outlineLvl w:val="4"/>
              <w:rPr>
                <w:color w:val="000000"/>
              </w:rPr>
            </w:pPr>
            <w:r w:rsidRPr="00561E32">
              <w:rPr>
                <w:color w:val="000000"/>
              </w:rPr>
              <w:t>1160709004</w:t>
            </w:r>
          </w:p>
        </w:tc>
        <w:tc>
          <w:tcPr>
            <w:tcW w:w="696" w:type="dxa"/>
            <w:tcBorders>
              <w:top w:val="nil"/>
              <w:left w:val="nil"/>
              <w:bottom w:val="single" w:sz="4" w:space="0" w:color="000000"/>
              <w:right w:val="nil"/>
            </w:tcBorders>
            <w:shd w:val="clear" w:color="auto" w:fill="auto"/>
            <w:noWrap/>
            <w:hideMark/>
          </w:tcPr>
          <w:p w14:paraId="4BAE8043"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007B695A" w14:textId="77777777" w:rsidR="005C70CD" w:rsidRPr="00561E32" w:rsidRDefault="005C70CD" w:rsidP="005C70CD">
            <w:pPr>
              <w:jc w:val="center"/>
              <w:outlineLvl w:val="4"/>
              <w:rPr>
                <w:color w:val="000000"/>
              </w:rPr>
            </w:pPr>
            <w:r w:rsidRPr="00561E32">
              <w:rPr>
                <w:color w:val="000000"/>
              </w:rPr>
              <w:t>140</w:t>
            </w:r>
          </w:p>
        </w:tc>
        <w:tc>
          <w:tcPr>
            <w:tcW w:w="1550" w:type="dxa"/>
            <w:tcBorders>
              <w:top w:val="nil"/>
              <w:left w:val="nil"/>
              <w:bottom w:val="single" w:sz="4" w:space="0" w:color="000000"/>
              <w:right w:val="single" w:sz="4" w:space="0" w:color="000000"/>
            </w:tcBorders>
            <w:shd w:val="clear" w:color="auto" w:fill="auto"/>
            <w:noWrap/>
            <w:hideMark/>
          </w:tcPr>
          <w:p w14:paraId="19856176" w14:textId="77777777" w:rsidR="005C70CD" w:rsidRPr="00561E32" w:rsidRDefault="005C70CD" w:rsidP="005C70CD">
            <w:pPr>
              <w:jc w:val="right"/>
              <w:outlineLvl w:val="4"/>
              <w:rPr>
                <w:color w:val="000000"/>
              </w:rPr>
            </w:pPr>
            <w:r w:rsidRPr="00561E32">
              <w:rPr>
                <w:color w:val="000000"/>
              </w:rPr>
              <w:t>120 000,00</w:t>
            </w:r>
          </w:p>
        </w:tc>
      </w:tr>
      <w:tr w:rsidR="005C70CD" w:rsidRPr="00561E32" w14:paraId="503277F7" w14:textId="77777777" w:rsidTr="005C70CD">
        <w:trPr>
          <w:trHeight w:val="4234"/>
        </w:trPr>
        <w:tc>
          <w:tcPr>
            <w:tcW w:w="4820" w:type="dxa"/>
            <w:tcBorders>
              <w:top w:val="nil"/>
              <w:left w:val="single" w:sz="4" w:space="0" w:color="000000"/>
              <w:bottom w:val="single" w:sz="4" w:space="0" w:color="000000"/>
              <w:right w:val="single" w:sz="4" w:space="0" w:color="000000"/>
            </w:tcBorders>
            <w:shd w:val="clear" w:color="auto" w:fill="auto"/>
            <w:hideMark/>
          </w:tcPr>
          <w:p w14:paraId="5C55C9FD" w14:textId="77777777" w:rsidR="005C70CD" w:rsidRPr="00561E32" w:rsidRDefault="005C70CD" w:rsidP="005C70CD">
            <w:pPr>
              <w:outlineLvl w:val="4"/>
              <w:rPr>
                <w:color w:val="000000"/>
              </w:rPr>
            </w:pPr>
            <w:r w:rsidRPr="00561E32">
              <w:rPr>
                <w:color w:val="000000"/>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76" w:type="dxa"/>
            <w:tcBorders>
              <w:top w:val="nil"/>
              <w:left w:val="nil"/>
              <w:bottom w:val="single" w:sz="4" w:space="0" w:color="000000"/>
              <w:right w:val="nil"/>
            </w:tcBorders>
            <w:shd w:val="clear" w:color="auto" w:fill="auto"/>
            <w:noWrap/>
            <w:hideMark/>
          </w:tcPr>
          <w:p w14:paraId="6232E2DC" w14:textId="77777777" w:rsidR="005C70CD" w:rsidRPr="00561E32" w:rsidRDefault="005C70CD" w:rsidP="005C70CD">
            <w:pPr>
              <w:jc w:val="center"/>
              <w:outlineLvl w:val="4"/>
              <w:rPr>
                <w:color w:val="000000"/>
              </w:rPr>
            </w:pPr>
            <w:r w:rsidRPr="00561E32">
              <w:rPr>
                <w:color w:val="000000"/>
              </w:rPr>
              <w:t>048</w:t>
            </w:r>
          </w:p>
        </w:tc>
        <w:tc>
          <w:tcPr>
            <w:tcW w:w="1416" w:type="dxa"/>
            <w:tcBorders>
              <w:top w:val="nil"/>
              <w:left w:val="nil"/>
              <w:bottom w:val="single" w:sz="4" w:space="0" w:color="000000"/>
              <w:right w:val="nil"/>
            </w:tcBorders>
            <w:shd w:val="clear" w:color="auto" w:fill="auto"/>
            <w:noWrap/>
            <w:hideMark/>
          </w:tcPr>
          <w:p w14:paraId="55360250" w14:textId="77777777" w:rsidR="005C70CD" w:rsidRPr="00561E32" w:rsidRDefault="005C70CD" w:rsidP="005C70CD">
            <w:pPr>
              <w:jc w:val="center"/>
              <w:outlineLvl w:val="4"/>
              <w:rPr>
                <w:color w:val="000000"/>
              </w:rPr>
            </w:pPr>
            <w:r w:rsidRPr="00561E32">
              <w:rPr>
                <w:color w:val="000000"/>
              </w:rPr>
              <w:t>1161105001</w:t>
            </w:r>
          </w:p>
        </w:tc>
        <w:tc>
          <w:tcPr>
            <w:tcW w:w="696" w:type="dxa"/>
            <w:tcBorders>
              <w:top w:val="nil"/>
              <w:left w:val="nil"/>
              <w:bottom w:val="single" w:sz="4" w:space="0" w:color="000000"/>
              <w:right w:val="nil"/>
            </w:tcBorders>
            <w:shd w:val="clear" w:color="auto" w:fill="auto"/>
            <w:noWrap/>
            <w:hideMark/>
          </w:tcPr>
          <w:p w14:paraId="1403A296"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6A812111" w14:textId="77777777" w:rsidR="005C70CD" w:rsidRPr="00561E32" w:rsidRDefault="005C70CD" w:rsidP="005C70CD">
            <w:pPr>
              <w:jc w:val="center"/>
              <w:outlineLvl w:val="4"/>
              <w:rPr>
                <w:color w:val="000000"/>
              </w:rPr>
            </w:pPr>
            <w:r w:rsidRPr="00561E32">
              <w:rPr>
                <w:color w:val="000000"/>
              </w:rPr>
              <w:t>140</w:t>
            </w:r>
          </w:p>
        </w:tc>
        <w:tc>
          <w:tcPr>
            <w:tcW w:w="1550" w:type="dxa"/>
            <w:tcBorders>
              <w:top w:val="nil"/>
              <w:left w:val="nil"/>
              <w:bottom w:val="single" w:sz="4" w:space="0" w:color="000000"/>
              <w:right w:val="single" w:sz="4" w:space="0" w:color="000000"/>
            </w:tcBorders>
            <w:shd w:val="clear" w:color="auto" w:fill="auto"/>
            <w:noWrap/>
            <w:hideMark/>
          </w:tcPr>
          <w:p w14:paraId="76DE7B70" w14:textId="77777777" w:rsidR="005C70CD" w:rsidRPr="00561E32" w:rsidRDefault="005C70CD" w:rsidP="005C70CD">
            <w:pPr>
              <w:jc w:val="right"/>
              <w:outlineLvl w:val="4"/>
              <w:rPr>
                <w:color w:val="000000"/>
              </w:rPr>
            </w:pPr>
            <w:r w:rsidRPr="00561E32">
              <w:rPr>
                <w:color w:val="000000"/>
              </w:rPr>
              <w:t>45 000,00</w:t>
            </w:r>
          </w:p>
        </w:tc>
      </w:tr>
      <w:tr w:rsidR="005C70CD" w:rsidRPr="00561E32" w14:paraId="42230C08" w14:textId="77777777" w:rsidTr="005C70CD">
        <w:trPr>
          <w:trHeight w:val="4340"/>
        </w:trPr>
        <w:tc>
          <w:tcPr>
            <w:tcW w:w="4820" w:type="dxa"/>
            <w:tcBorders>
              <w:top w:val="nil"/>
              <w:left w:val="single" w:sz="4" w:space="0" w:color="000000"/>
              <w:bottom w:val="single" w:sz="4" w:space="0" w:color="000000"/>
              <w:right w:val="single" w:sz="4" w:space="0" w:color="000000"/>
            </w:tcBorders>
            <w:shd w:val="clear" w:color="auto" w:fill="auto"/>
            <w:hideMark/>
          </w:tcPr>
          <w:p w14:paraId="3B31175F" w14:textId="77777777" w:rsidR="005C70CD" w:rsidRPr="00561E32" w:rsidRDefault="005C70CD" w:rsidP="005C70CD">
            <w:pPr>
              <w:outlineLvl w:val="4"/>
              <w:rPr>
                <w:color w:val="000000"/>
              </w:rPr>
            </w:pPr>
            <w:r w:rsidRPr="00561E32">
              <w:rPr>
                <w:color w:val="000000"/>
              </w:rPr>
              <w:lastRenderedPageBreak/>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76" w:type="dxa"/>
            <w:tcBorders>
              <w:top w:val="nil"/>
              <w:left w:val="nil"/>
              <w:bottom w:val="single" w:sz="4" w:space="0" w:color="000000"/>
              <w:right w:val="nil"/>
            </w:tcBorders>
            <w:shd w:val="clear" w:color="auto" w:fill="auto"/>
            <w:noWrap/>
            <w:hideMark/>
          </w:tcPr>
          <w:p w14:paraId="655A6CC7" w14:textId="77777777" w:rsidR="005C70CD" w:rsidRPr="00561E32" w:rsidRDefault="005C70CD" w:rsidP="005C70CD">
            <w:pPr>
              <w:jc w:val="center"/>
              <w:outlineLvl w:val="4"/>
              <w:rPr>
                <w:color w:val="000000"/>
              </w:rPr>
            </w:pPr>
            <w:r w:rsidRPr="00561E32">
              <w:rPr>
                <w:color w:val="000000"/>
              </w:rPr>
              <w:t>076</w:t>
            </w:r>
          </w:p>
        </w:tc>
        <w:tc>
          <w:tcPr>
            <w:tcW w:w="1416" w:type="dxa"/>
            <w:tcBorders>
              <w:top w:val="nil"/>
              <w:left w:val="nil"/>
              <w:bottom w:val="single" w:sz="4" w:space="0" w:color="000000"/>
              <w:right w:val="nil"/>
            </w:tcBorders>
            <w:shd w:val="clear" w:color="auto" w:fill="auto"/>
            <w:noWrap/>
            <w:hideMark/>
          </w:tcPr>
          <w:p w14:paraId="590C0341" w14:textId="77777777" w:rsidR="005C70CD" w:rsidRPr="00561E32" w:rsidRDefault="005C70CD" w:rsidP="005C70CD">
            <w:pPr>
              <w:jc w:val="center"/>
              <w:outlineLvl w:val="4"/>
              <w:rPr>
                <w:color w:val="000000"/>
              </w:rPr>
            </w:pPr>
            <w:r w:rsidRPr="00561E32">
              <w:rPr>
                <w:color w:val="000000"/>
              </w:rPr>
              <w:t>1161105001</w:t>
            </w:r>
          </w:p>
        </w:tc>
        <w:tc>
          <w:tcPr>
            <w:tcW w:w="696" w:type="dxa"/>
            <w:tcBorders>
              <w:top w:val="nil"/>
              <w:left w:val="nil"/>
              <w:bottom w:val="single" w:sz="4" w:space="0" w:color="000000"/>
              <w:right w:val="nil"/>
            </w:tcBorders>
            <w:shd w:val="clear" w:color="auto" w:fill="auto"/>
            <w:noWrap/>
            <w:hideMark/>
          </w:tcPr>
          <w:p w14:paraId="3CE5C335"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557EA5FD" w14:textId="77777777" w:rsidR="005C70CD" w:rsidRPr="00561E32" w:rsidRDefault="005C70CD" w:rsidP="005C70CD">
            <w:pPr>
              <w:jc w:val="center"/>
              <w:outlineLvl w:val="4"/>
              <w:rPr>
                <w:color w:val="000000"/>
              </w:rPr>
            </w:pPr>
            <w:r w:rsidRPr="00561E32">
              <w:rPr>
                <w:color w:val="000000"/>
              </w:rPr>
              <w:t>140</w:t>
            </w:r>
          </w:p>
        </w:tc>
        <w:tc>
          <w:tcPr>
            <w:tcW w:w="1550" w:type="dxa"/>
            <w:tcBorders>
              <w:top w:val="nil"/>
              <w:left w:val="nil"/>
              <w:bottom w:val="single" w:sz="4" w:space="0" w:color="000000"/>
              <w:right w:val="single" w:sz="4" w:space="0" w:color="000000"/>
            </w:tcBorders>
            <w:shd w:val="clear" w:color="auto" w:fill="auto"/>
            <w:noWrap/>
            <w:hideMark/>
          </w:tcPr>
          <w:p w14:paraId="76B2BDAA" w14:textId="77777777" w:rsidR="005C70CD" w:rsidRPr="00561E32" w:rsidRDefault="005C70CD" w:rsidP="005C70CD">
            <w:pPr>
              <w:jc w:val="right"/>
              <w:outlineLvl w:val="4"/>
              <w:rPr>
                <w:color w:val="000000"/>
              </w:rPr>
            </w:pPr>
            <w:r w:rsidRPr="00561E32">
              <w:rPr>
                <w:color w:val="000000"/>
              </w:rPr>
              <w:t>20 000,00</w:t>
            </w:r>
          </w:p>
        </w:tc>
      </w:tr>
      <w:tr w:rsidR="005C70CD" w:rsidRPr="00561E32" w14:paraId="41F40345" w14:textId="77777777" w:rsidTr="005C70CD">
        <w:trPr>
          <w:trHeight w:val="168"/>
        </w:trPr>
        <w:tc>
          <w:tcPr>
            <w:tcW w:w="4820" w:type="dxa"/>
            <w:tcBorders>
              <w:top w:val="nil"/>
              <w:left w:val="single" w:sz="4" w:space="0" w:color="000000"/>
              <w:bottom w:val="single" w:sz="4" w:space="0" w:color="000000"/>
              <w:right w:val="single" w:sz="4" w:space="0" w:color="000000"/>
            </w:tcBorders>
            <w:shd w:val="clear" w:color="auto" w:fill="auto"/>
            <w:hideMark/>
          </w:tcPr>
          <w:p w14:paraId="559170B0" w14:textId="77777777" w:rsidR="005C70CD" w:rsidRPr="00561E32" w:rsidRDefault="005C70CD" w:rsidP="005C70CD">
            <w:pPr>
              <w:outlineLvl w:val="4"/>
              <w:rPr>
                <w:color w:val="000000"/>
              </w:rPr>
            </w:pPr>
            <w:r w:rsidRPr="00561E32">
              <w:rPr>
                <w:color w:val="000000"/>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76" w:type="dxa"/>
            <w:tcBorders>
              <w:top w:val="nil"/>
              <w:left w:val="nil"/>
              <w:bottom w:val="single" w:sz="4" w:space="0" w:color="000000"/>
              <w:right w:val="nil"/>
            </w:tcBorders>
            <w:shd w:val="clear" w:color="auto" w:fill="auto"/>
            <w:noWrap/>
            <w:hideMark/>
          </w:tcPr>
          <w:p w14:paraId="479CEB5A" w14:textId="77777777" w:rsidR="005C70CD" w:rsidRPr="00561E32" w:rsidRDefault="005C70CD" w:rsidP="005C70CD">
            <w:pPr>
              <w:jc w:val="center"/>
              <w:outlineLvl w:val="4"/>
              <w:rPr>
                <w:color w:val="000000"/>
              </w:rPr>
            </w:pPr>
            <w:r w:rsidRPr="00561E32">
              <w:rPr>
                <w:color w:val="000000"/>
              </w:rPr>
              <w:t>996</w:t>
            </w:r>
          </w:p>
        </w:tc>
        <w:tc>
          <w:tcPr>
            <w:tcW w:w="1416" w:type="dxa"/>
            <w:tcBorders>
              <w:top w:val="nil"/>
              <w:left w:val="nil"/>
              <w:bottom w:val="single" w:sz="4" w:space="0" w:color="000000"/>
              <w:right w:val="nil"/>
            </w:tcBorders>
            <w:shd w:val="clear" w:color="auto" w:fill="auto"/>
            <w:noWrap/>
            <w:hideMark/>
          </w:tcPr>
          <w:p w14:paraId="69FDA63F" w14:textId="77777777" w:rsidR="005C70CD" w:rsidRPr="00561E32" w:rsidRDefault="005C70CD" w:rsidP="005C70CD">
            <w:pPr>
              <w:jc w:val="center"/>
              <w:outlineLvl w:val="4"/>
              <w:rPr>
                <w:color w:val="000000"/>
              </w:rPr>
            </w:pPr>
            <w:r w:rsidRPr="00561E32">
              <w:rPr>
                <w:color w:val="000000"/>
              </w:rPr>
              <w:t>1161105001</w:t>
            </w:r>
          </w:p>
        </w:tc>
        <w:tc>
          <w:tcPr>
            <w:tcW w:w="696" w:type="dxa"/>
            <w:tcBorders>
              <w:top w:val="nil"/>
              <w:left w:val="nil"/>
              <w:bottom w:val="single" w:sz="4" w:space="0" w:color="000000"/>
              <w:right w:val="nil"/>
            </w:tcBorders>
            <w:shd w:val="clear" w:color="auto" w:fill="auto"/>
            <w:noWrap/>
            <w:hideMark/>
          </w:tcPr>
          <w:p w14:paraId="42DFB4D3"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1B28D8BF" w14:textId="77777777" w:rsidR="005C70CD" w:rsidRPr="00561E32" w:rsidRDefault="005C70CD" w:rsidP="005C70CD">
            <w:pPr>
              <w:jc w:val="center"/>
              <w:outlineLvl w:val="4"/>
              <w:rPr>
                <w:color w:val="000000"/>
              </w:rPr>
            </w:pPr>
            <w:r w:rsidRPr="00561E32">
              <w:rPr>
                <w:color w:val="000000"/>
              </w:rPr>
              <w:t>140</w:t>
            </w:r>
          </w:p>
        </w:tc>
        <w:tc>
          <w:tcPr>
            <w:tcW w:w="1550" w:type="dxa"/>
            <w:tcBorders>
              <w:top w:val="nil"/>
              <w:left w:val="nil"/>
              <w:bottom w:val="single" w:sz="4" w:space="0" w:color="000000"/>
              <w:right w:val="single" w:sz="4" w:space="0" w:color="000000"/>
            </w:tcBorders>
            <w:shd w:val="clear" w:color="auto" w:fill="auto"/>
            <w:noWrap/>
            <w:hideMark/>
          </w:tcPr>
          <w:p w14:paraId="090FE5EA" w14:textId="77777777" w:rsidR="005C70CD" w:rsidRPr="00561E32" w:rsidRDefault="005C70CD" w:rsidP="005C70CD">
            <w:pPr>
              <w:jc w:val="right"/>
              <w:outlineLvl w:val="4"/>
              <w:rPr>
                <w:color w:val="000000"/>
              </w:rPr>
            </w:pPr>
            <w:r w:rsidRPr="00561E32">
              <w:rPr>
                <w:color w:val="000000"/>
              </w:rPr>
              <w:t>60 161,68</w:t>
            </w:r>
          </w:p>
        </w:tc>
      </w:tr>
      <w:tr w:rsidR="005C70CD" w:rsidRPr="00561E32" w14:paraId="18FE9E3F" w14:textId="77777777" w:rsidTr="005C70CD">
        <w:trPr>
          <w:trHeight w:val="315"/>
        </w:trPr>
        <w:tc>
          <w:tcPr>
            <w:tcW w:w="4820" w:type="dxa"/>
            <w:tcBorders>
              <w:top w:val="nil"/>
              <w:left w:val="single" w:sz="4" w:space="0" w:color="000000"/>
              <w:bottom w:val="single" w:sz="4" w:space="0" w:color="000000"/>
              <w:right w:val="single" w:sz="4" w:space="0" w:color="000000"/>
            </w:tcBorders>
            <w:shd w:val="clear" w:color="auto" w:fill="auto"/>
            <w:hideMark/>
          </w:tcPr>
          <w:p w14:paraId="492E4FEC" w14:textId="77777777" w:rsidR="005C70CD" w:rsidRPr="00561E32" w:rsidRDefault="005C70CD" w:rsidP="005C70CD">
            <w:pPr>
              <w:outlineLvl w:val="0"/>
              <w:rPr>
                <w:b/>
                <w:bCs/>
                <w:color w:val="000000"/>
              </w:rPr>
            </w:pPr>
            <w:r w:rsidRPr="00561E32">
              <w:rPr>
                <w:b/>
                <w:bCs/>
                <w:color w:val="000000"/>
              </w:rPr>
              <w:t xml:space="preserve">  ПРОЧИЕ НЕНАЛОГОВЫЕ ДОХОДЫ</w:t>
            </w:r>
          </w:p>
        </w:tc>
        <w:tc>
          <w:tcPr>
            <w:tcW w:w="576" w:type="dxa"/>
            <w:tcBorders>
              <w:top w:val="nil"/>
              <w:left w:val="nil"/>
              <w:bottom w:val="single" w:sz="4" w:space="0" w:color="000000"/>
              <w:right w:val="nil"/>
            </w:tcBorders>
            <w:shd w:val="clear" w:color="auto" w:fill="auto"/>
            <w:noWrap/>
            <w:hideMark/>
          </w:tcPr>
          <w:p w14:paraId="10BCF31E" w14:textId="77777777" w:rsidR="005C70CD" w:rsidRPr="00561E32" w:rsidRDefault="005C70CD" w:rsidP="005C70CD">
            <w:pPr>
              <w:jc w:val="center"/>
              <w:outlineLvl w:val="0"/>
              <w:rPr>
                <w:b/>
                <w:bCs/>
                <w:color w:val="000000"/>
              </w:rPr>
            </w:pPr>
            <w:r w:rsidRPr="00561E32">
              <w:rPr>
                <w:b/>
                <w:bCs/>
                <w:color w:val="000000"/>
              </w:rPr>
              <w:t>000</w:t>
            </w:r>
          </w:p>
        </w:tc>
        <w:tc>
          <w:tcPr>
            <w:tcW w:w="1416" w:type="dxa"/>
            <w:tcBorders>
              <w:top w:val="nil"/>
              <w:left w:val="nil"/>
              <w:bottom w:val="single" w:sz="4" w:space="0" w:color="000000"/>
              <w:right w:val="nil"/>
            </w:tcBorders>
            <w:shd w:val="clear" w:color="auto" w:fill="auto"/>
            <w:noWrap/>
            <w:hideMark/>
          </w:tcPr>
          <w:p w14:paraId="3BC78C55" w14:textId="77777777" w:rsidR="005C70CD" w:rsidRPr="00561E32" w:rsidRDefault="005C70CD" w:rsidP="005C70CD">
            <w:pPr>
              <w:jc w:val="center"/>
              <w:outlineLvl w:val="0"/>
              <w:rPr>
                <w:b/>
                <w:bCs/>
                <w:color w:val="000000"/>
              </w:rPr>
            </w:pPr>
            <w:r w:rsidRPr="00561E32">
              <w:rPr>
                <w:b/>
                <w:bCs/>
                <w:color w:val="000000"/>
              </w:rPr>
              <w:t>1170000000</w:t>
            </w:r>
          </w:p>
        </w:tc>
        <w:tc>
          <w:tcPr>
            <w:tcW w:w="696" w:type="dxa"/>
            <w:tcBorders>
              <w:top w:val="nil"/>
              <w:left w:val="nil"/>
              <w:bottom w:val="single" w:sz="4" w:space="0" w:color="000000"/>
              <w:right w:val="nil"/>
            </w:tcBorders>
            <w:shd w:val="clear" w:color="auto" w:fill="auto"/>
            <w:noWrap/>
            <w:hideMark/>
          </w:tcPr>
          <w:p w14:paraId="715F68D3" w14:textId="77777777" w:rsidR="005C70CD" w:rsidRPr="00561E32" w:rsidRDefault="005C70CD" w:rsidP="005C70CD">
            <w:pPr>
              <w:jc w:val="center"/>
              <w:outlineLvl w:val="0"/>
              <w:rPr>
                <w:b/>
                <w:bCs/>
                <w:color w:val="000000"/>
              </w:rPr>
            </w:pPr>
            <w:r w:rsidRPr="00561E32">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74455F95" w14:textId="77777777" w:rsidR="005C70CD" w:rsidRPr="00561E32" w:rsidRDefault="005C70CD" w:rsidP="005C70CD">
            <w:pPr>
              <w:jc w:val="center"/>
              <w:outlineLvl w:val="0"/>
              <w:rPr>
                <w:b/>
                <w:bCs/>
                <w:color w:val="000000"/>
              </w:rPr>
            </w:pPr>
            <w:r w:rsidRPr="00561E32">
              <w:rPr>
                <w:b/>
                <w:bCs/>
                <w:color w:val="000000"/>
              </w:rPr>
              <w:t>000</w:t>
            </w:r>
          </w:p>
        </w:tc>
        <w:tc>
          <w:tcPr>
            <w:tcW w:w="1550" w:type="dxa"/>
            <w:tcBorders>
              <w:top w:val="nil"/>
              <w:left w:val="nil"/>
              <w:bottom w:val="single" w:sz="4" w:space="0" w:color="000000"/>
              <w:right w:val="single" w:sz="4" w:space="0" w:color="000000"/>
            </w:tcBorders>
            <w:shd w:val="clear" w:color="auto" w:fill="auto"/>
            <w:noWrap/>
            <w:hideMark/>
          </w:tcPr>
          <w:p w14:paraId="2470DDED" w14:textId="77777777" w:rsidR="005C70CD" w:rsidRPr="00561E32" w:rsidRDefault="005C70CD" w:rsidP="005C70CD">
            <w:pPr>
              <w:jc w:val="right"/>
              <w:outlineLvl w:val="0"/>
              <w:rPr>
                <w:b/>
                <w:bCs/>
                <w:color w:val="000000"/>
              </w:rPr>
            </w:pPr>
            <w:r w:rsidRPr="00561E32">
              <w:rPr>
                <w:b/>
                <w:bCs/>
                <w:color w:val="000000"/>
              </w:rPr>
              <w:t>232 440,00</w:t>
            </w:r>
          </w:p>
        </w:tc>
      </w:tr>
      <w:tr w:rsidR="005C70CD" w:rsidRPr="00561E32" w14:paraId="67DE6B61" w14:textId="77777777" w:rsidTr="005C70CD">
        <w:trPr>
          <w:trHeight w:val="630"/>
        </w:trPr>
        <w:tc>
          <w:tcPr>
            <w:tcW w:w="4820" w:type="dxa"/>
            <w:tcBorders>
              <w:top w:val="nil"/>
              <w:left w:val="single" w:sz="4" w:space="0" w:color="000000"/>
              <w:bottom w:val="single" w:sz="4" w:space="0" w:color="000000"/>
              <w:right w:val="single" w:sz="4" w:space="0" w:color="000000"/>
            </w:tcBorders>
            <w:shd w:val="clear" w:color="auto" w:fill="auto"/>
            <w:hideMark/>
          </w:tcPr>
          <w:p w14:paraId="7B09A5DC" w14:textId="77777777" w:rsidR="005C70CD" w:rsidRPr="00561E32" w:rsidRDefault="005C70CD" w:rsidP="005C70CD">
            <w:pPr>
              <w:outlineLvl w:val="4"/>
              <w:rPr>
                <w:color w:val="000000"/>
              </w:rPr>
            </w:pPr>
            <w:r w:rsidRPr="00561E32">
              <w:rPr>
                <w:color w:val="000000"/>
              </w:rPr>
              <w:t xml:space="preserve"> Прочие неналоговые доходы бюджетов городских округов</w:t>
            </w:r>
          </w:p>
        </w:tc>
        <w:tc>
          <w:tcPr>
            <w:tcW w:w="576" w:type="dxa"/>
            <w:tcBorders>
              <w:top w:val="nil"/>
              <w:left w:val="nil"/>
              <w:bottom w:val="single" w:sz="4" w:space="0" w:color="000000"/>
              <w:right w:val="nil"/>
            </w:tcBorders>
            <w:shd w:val="clear" w:color="auto" w:fill="auto"/>
            <w:noWrap/>
            <w:hideMark/>
          </w:tcPr>
          <w:p w14:paraId="3C2CD3FF" w14:textId="77777777" w:rsidR="005C70CD" w:rsidRPr="00561E32" w:rsidRDefault="005C70CD" w:rsidP="005C70CD">
            <w:pPr>
              <w:jc w:val="center"/>
              <w:outlineLvl w:val="4"/>
              <w:rPr>
                <w:color w:val="000000"/>
              </w:rPr>
            </w:pPr>
            <w:r w:rsidRPr="00561E32">
              <w:rPr>
                <w:color w:val="000000"/>
              </w:rPr>
              <w:t>996</w:t>
            </w:r>
          </w:p>
        </w:tc>
        <w:tc>
          <w:tcPr>
            <w:tcW w:w="1416" w:type="dxa"/>
            <w:tcBorders>
              <w:top w:val="nil"/>
              <w:left w:val="nil"/>
              <w:bottom w:val="single" w:sz="4" w:space="0" w:color="000000"/>
              <w:right w:val="nil"/>
            </w:tcBorders>
            <w:shd w:val="clear" w:color="auto" w:fill="auto"/>
            <w:noWrap/>
            <w:hideMark/>
          </w:tcPr>
          <w:p w14:paraId="1ECDA6D8" w14:textId="77777777" w:rsidR="005C70CD" w:rsidRPr="00561E32" w:rsidRDefault="005C70CD" w:rsidP="005C70CD">
            <w:pPr>
              <w:jc w:val="center"/>
              <w:outlineLvl w:val="4"/>
              <w:rPr>
                <w:color w:val="000000"/>
              </w:rPr>
            </w:pPr>
            <w:r w:rsidRPr="00561E32">
              <w:rPr>
                <w:color w:val="000000"/>
              </w:rPr>
              <w:t>1170504004</w:t>
            </w:r>
          </w:p>
        </w:tc>
        <w:tc>
          <w:tcPr>
            <w:tcW w:w="696" w:type="dxa"/>
            <w:tcBorders>
              <w:top w:val="nil"/>
              <w:left w:val="nil"/>
              <w:bottom w:val="single" w:sz="4" w:space="0" w:color="000000"/>
              <w:right w:val="nil"/>
            </w:tcBorders>
            <w:shd w:val="clear" w:color="auto" w:fill="auto"/>
            <w:noWrap/>
            <w:hideMark/>
          </w:tcPr>
          <w:p w14:paraId="528671B4" w14:textId="77777777" w:rsidR="005C70CD" w:rsidRPr="00561E32" w:rsidRDefault="005C70CD" w:rsidP="005C70CD">
            <w:pPr>
              <w:jc w:val="center"/>
              <w:outlineLvl w:val="4"/>
              <w:rPr>
                <w:color w:val="000000"/>
              </w:rPr>
            </w:pPr>
            <w:r w:rsidRPr="00561E3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0AC4D9F0" w14:textId="77777777" w:rsidR="005C70CD" w:rsidRPr="00561E32" w:rsidRDefault="005C70CD" w:rsidP="005C70CD">
            <w:pPr>
              <w:jc w:val="center"/>
              <w:outlineLvl w:val="4"/>
              <w:rPr>
                <w:color w:val="000000"/>
              </w:rPr>
            </w:pPr>
            <w:r w:rsidRPr="00561E32">
              <w:rPr>
                <w:color w:val="000000"/>
              </w:rPr>
              <w:t>180</w:t>
            </w:r>
          </w:p>
        </w:tc>
        <w:tc>
          <w:tcPr>
            <w:tcW w:w="1550" w:type="dxa"/>
            <w:tcBorders>
              <w:top w:val="nil"/>
              <w:left w:val="nil"/>
              <w:bottom w:val="single" w:sz="4" w:space="0" w:color="000000"/>
              <w:right w:val="single" w:sz="4" w:space="0" w:color="000000"/>
            </w:tcBorders>
            <w:shd w:val="clear" w:color="auto" w:fill="auto"/>
            <w:noWrap/>
            <w:hideMark/>
          </w:tcPr>
          <w:p w14:paraId="3CE993F8" w14:textId="77777777" w:rsidR="005C70CD" w:rsidRPr="00561E32" w:rsidRDefault="005C70CD" w:rsidP="005C70CD">
            <w:pPr>
              <w:jc w:val="right"/>
              <w:outlineLvl w:val="4"/>
              <w:rPr>
                <w:color w:val="000000"/>
              </w:rPr>
            </w:pPr>
            <w:r w:rsidRPr="00561E32">
              <w:rPr>
                <w:color w:val="000000"/>
              </w:rPr>
              <w:t>232 440,00</w:t>
            </w:r>
          </w:p>
        </w:tc>
      </w:tr>
    </w:tbl>
    <w:p w14:paraId="25C0FFDF" w14:textId="77777777" w:rsidR="00EF01F8" w:rsidRPr="008C378F" w:rsidRDefault="00EF01F8" w:rsidP="00EF01F8"/>
    <w:p w14:paraId="7824E6CC" w14:textId="77777777" w:rsidR="00EF01F8" w:rsidRPr="008C378F" w:rsidRDefault="00EF01F8" w:rsidP="00EF01F8"/>
    <w:p w14:paraId="1437BD43" w14:textId="77777777" w:rsidR="00C97E84" w:rsidRPr="00F45D84" w:rsidRDefault="00C97E84" w:rsidP="00C97E84">
      <w:pPr>
        <w:jc w:val="right"/>
        <w:rPr>
          <w:sz w:val="28"/>
          <w:szCs w:val="28"/>
          <w:lang w:val="en-US"/>
        </w:rPr>
      </w:pPr>
      <w:r>
        <w:rPr>
          <w:sz w:val="28"/>
          <w:szCs w:val="28"/>
        </w:rPr>
        <w:t xml:space="preserve">Приложение № </w:t>
      </w:r>
      <w:r>
        <w:rPr>
          <w:sz w:val="28"/>
          <w:szCs w:val="28"/>
          <w:lang w:val="en-US"/>
        </w:rPr>
        <w:t>2</w:t>
      </w:r>
    </w:p>
    <w:tbl>
      <w:tblPr>
        <w:tblW w:w="9853" w:type="dxa"/>
        <w:tblLook w:val="04A0" w:firstRow="1" w:lastRow="0" w:firstColumn="1" w:lastColumn="0" w:noHBand="0" w:noVBand="1"/>
      </w:tblPr>
      <w:tblGrid>
        <w:gridCol w:w="9853"/>
      </w:tblGrid>
      <w:tr w:rsidR="00C97E84" w14:paraId="5CBD869A" w14:textId="77777777" w:rsidTr="0057298C">
        <w:trPr>
          <w:trHeight w:val="188"/>
        </w:trPr>
        <w:tc>
          <w:tcPr>
            <w:tcW w:w="9853" w:type="dxa"/>
            <w:noWrap/>
            <w:vAlign w:val="bottom"/>
            <w:hideMark/>
          </w:tcPr>
          <w:p w14:paraId="39646D2F" w14:textId="77777777" w:rsidR="00C97E84" w:rsidRDefault="00C97E84" w:rsidP="0057298C">
            <w:pPr>
              <w:jc w:val="right"/>
              <w:rPr>
                <w:sz w:val="28"/>
                <w:szCs w:val="28"/>
              </w:rPr>
            </w:pPr>
            <w:r>
              <w:rPr>
                <w:sz w:val="28"/>
                <w:szCs w:val="28"/>
              </w:rPr>
              <w:t xml:space="preserve">            к решению Совета депутатов </w:t>
            </w:r>
            <w:r>
              <w:rPr>
                <w:sz w:val="28"/>
                <w:szCs w:val="28"/>
                <w:lang w:val="en-US"/>
              </w:rPr>
              <w:t xml:space="preserve"> </w:t>
            </w:r>
          </w:p>
        </w:tc>
      </w:tr>
      <w:tr w:rsidR="00C97E84" w14:paraId="6EB1D8C4" w14:textId="77777777" w:rsidTr="0057298C">
        <w:trPr>
          <w:trHeight w:val="665"/>
        </w:trPr>
        <w:tc>
          <w:tcPr>
            <w:tcW w:w="9853" w:type="dxa"/>
            <w:noWrap/>
            <w:vAlign w:val="bottom"/>
            <w:hideMark/>
          </w:tcPr>
          <w:p w14:paraId="6DE1BCAD" w14:textId="77777777" w:rsidR="00C97E84" w:rsidRDefault="00C97E84" w:rsidP="0057298C">
            <w:pPr>
              <w:tabs>
                <w:tab w:val="left" w:pos="2450"/>
              </w:tabs>
              <w:jc w:val="right"/>
              <w:rPr>
                <w:sz w:val="28"/>
                <w:szCs w:val="28"/>
              </w:rPr>
            </w:pPr>
            <w:r>
              <w:rPr>
                <w:sz w:val="28"/>
                <w:szCs w:val="28"/>
              </w:rPr>
              <w:t xml:space="preserve">                                                                  муниципального образования</w:t>
            </w:r>
          </w:p>
          <w:p w14:paraId="081026EC" w14:textId="77777777" w:rsidR="00C97E84" w:rsidRPr="00A75336" w:rsidRDefault="00C97E84" w:rsidP="0057298C">
            <w:pPr>
              <w:tabs>
                <w:tab w:val="left" w:pos="2450"/>
              </w:tabs>
              <w:jc w:val="right"/>
              <w:rPr>
                <w:sz w:val="28"/>
                <w:szCs w:val="28"/>
                <w:lang w:val="en-US"/>
              </w:rPr>
            </w:pPr>
            <w:r>
              <w:rPr>
                <w:sz w:val="28"/>
                <w:szCs w:val="28"/>
              </w:rPr>
              <w:t>«город Северобайкальск»</w:t>
            </w:r>
          </w:p>
        </w:tc>
      </w:tr>
    </w:tbl>
    <w:p w14:paraId="13AF53F4" w14:textId="4C8FE888" w:rsidR="005C70CD" w:rsidRPr="00122ACE" w:rsidRDefault="005C70CD" w:rsidP="005C70CD">
      <w:pPr>
        <w:jc w:val="right"/>
        <w:rPr>
          <w:lang w:val="en-US"/>
        </w:rPr>
      </w:pPr>
      <w:r>
        <w:rPr>
          <w:sz w:val="28"/>
          <w:szCs w:val="28"/>
        </w:rPr>
        <w:t>от «03» июля 202</w:t>
      </w:r>
      <w:r>
        <w:rPr>
          <w:sz w:val="28"/>
          <w:szCs w:val="28"/>
          <w:lang w:val="en-US"/>
        </w:rPr>
        <w:t>5</w:t>
      </w:r>
      <w:r>
        <w:rPr>
          <w:sz w:val="28"/>
          <w:szCs w:val="28"/>
        </w:rPr>
        <w:t xml:space="preserve"> года №</w:t>
      </w:r>
      <w:r>
        <w:rPr>
          <w:sz w:val="28"/>
          <w:szCs w:val="28"/>
          <w:lang w:val="en-US"/>
        </w:rPr>
        <w:t xml:space="preserve"> </w:t>
      </w:r>
      <w:r>
        <w:rPr>
          <w:sz w:val="28"/>
          <w:szCs w:val="28"/>
        </w:rPr>
        <w:t>160</w:t>
      </w:r>
      <w:r>
        <w:rPr>
          <w:sz w:val="28"/>
          <w:szCs w:val="28"/>
          <w:lang w:val="en-US"/>
        </w:rPr>
        <w:t>-VII</w:t>
      </w:r>
    </w:p>
    <w:tbl>
      <w:tblPr>
        <w:tblW w:w="9923" w:type="dxa"/>
        <w:tblInd w:w="-176" w:type="dxa"/>
        <w:tblLayout w:type="fixed"/>
        <w:tblLook w:val="04A0" w:firstRow="1" w:lastRow="0" w:firstColumn="1" w:lastColumn="0" w:noHBand="0" w:noVBand="1"/>
      </w:tblPr>
      <w:tblGrid>
        <w:gridCol w:w="9923"/>
      </w:tblGrid>
      <w:tr w:rsidR="00C97E84" w:rsidRPr="008B7EF1" w14:paraId="5BE7D637" w14:textId="77777777" w:rsidTr="0057298C">
        <w:trPr>
          <w:trHeight w:val="315"/>
        </w:trPr>
        <w:tc>
          <w:tcPr>
            <w:tcW w:w="9923" w:type="dxa"/>
            <w:tcBorders>
              <w:top w:val="nil"/>
              <w:left w:val="nil"/>
              <w:bottom w:val="nil"/>
              <w:right w:val="nil"/>
            </w:tcBorders>
            <w:shd w:val="clear" w:color="auto" w:fill="auto"/>
            <w:noWrap/>
            <w:vAlign w:val="bottom"/>
            <w:hideMark/>
          </w:tcPr>
          <w:p w14:paraId="1CEA19AD" w14:textId="77777777" w:rsidR="00C97E84" w:rsidRPr="0031719A" w:rsidRDefault="00C97E84" w:rsidP="0057298C">
            <w:pPr>
              <w:jc w:val="right"/>
              <w:rPr>
                <w:sz w:val="28"/>
                <w:szCs w:val="28"/>
                <w:lang w:val="en-US"/>
              </w:rPr>
            </w:pPr>
            <w:r w:rsidRPr="008B7EF1">
              <w:rPr>
                <w:sz w:val="28"/>
                <w:szCs w:val="28"/>
              </w:rPr>
              <w:t xml:space="preserve">Приложение </w:t>
            </w:r>
            <w:r>
              <w:rPr>
                <w:sz w:val="28"/>
                <w:szCs w:val="28"/>
                <w:lang w:val="en-US"/>
              </w:rPr>
              <w:t>3</w:t>
            </w:r>
          </w:p>
        </w:tc>
      </w:tr>
      <w:tr w:rsidR="00C97E84" w:rsidRPr="008B7EF1" w14:paraId="124CC80C" w14:textId="77777777" w:rsidTr="0057298C">
        <w:trPr>
          <w:trHeight w:val="80"/>
        </w:trPr>
        <w:tc>
          <w:tcPr>
            <w:tcW w:w="9923" w:type="dxa"/>
            <w:tcBorders>
              <w:top w:val="nil"/>
              <w:left w:val="nil"/>
              <w:bottom w:val="nil"/>
              <w:right w:val="nil"/>
            </w:tcBorders>
            <w:shd w:val="clear" w:color="auto" w:fill="auto"/>
            <w:noWrap/>
            <w:vAlign w:val="bottom"/>
            <w:hideMark/>
          </w:tcPr>
          <w:p w14:paraId="6811EA0C" w14:textId="77777777" w:rsidR="00C97E84" w:rsidRPr="008474B9" w:rsidRDefault="00C97E84" w:rsidP="0057298C">
            <w:pPr>
              <w:rPr>
                <w:sz w:val="28"/>
                <w:szCs w:val="28"/>
              </w:rPr>
            </w:pPr>
          </w:p>
        </w:tc>
      </w:tr>
      <w:tr w:rsidR="00C97E84" w:rsidRPr="008B7EF1" w14:paraId="5C250F72" w14:textId="77777777" w:rsidTr="0057298C">
        <w:trPr>
          <w:trHeight w:val="315"/>
        </w:trPr>
        <w:tc>
          <w:tcPr>
            <w:tcW w:w="9923" w:type="dxa"/>
            <w:tcBorders>
              <w:top w:val="nil"/>
              <w:left w:val="nil"/>
              <w:bottom w:val="nil"/>
              <w:right w:val="nil"/>
            </w:tcBorders>
            <w:shd w:val="clear" w:color="auto" w:fill="auto"/>
            <w:noWrap/>
            <w:hideMark/>
          </w:tcPr>
          <w:p w14:paraId="26A3273D" w14:textId="77777777" w:rsidR="00C97E84" w:rsidRPr="0016514F" w:rsidRDefault="00C97E84" w:rsidP="0057298C">
            <w:pPr>
              <w:jc w:val="right"/>
              <w:rPr>
                <w:sz w:val="28"/>
                <w:szCs w:val="28"/>
              </w:rPr>
            </w:pPr>
            <w:r w:rsidRPr="0016514F">
              <w:rPr>
                <w:sz w:val="28"/>
                <w:szCs w:val="28"/>
              </w:rPr>
              <w:t xml:space="preserve">к решению Совета депутатов </w:t>
            </w:r>
          </w:p>
        </w:tc>
      </w:tr>
      <w:tr w:rsidR="00C97E84" w:rsidRPr="008B7EF1" w14:paraId="11483376" w14:textId="77777777" w:rsidTr="0057298C">
        <w:trPr>
          <w:trHeight w:val="315"/>
        </w:trPr>
        <w:tc>
          <w:tcPr>
            <w:tcW w:w="9923" w:type="dxa"/>
            <w:tcBorders>
              <w:top w:val="nil"/>
              <w:left w:val="nil"/>
              <w:bottom w:val="nil"/>
              <w:right w:val="nil"/>
            </w:tcBorders>
            <w:shd w:val="clear" w:color="auto" w:fill="auto"/>
            <w:noWrap/>
            <w:hideMark/>
          </w:tcPr>
          <w:p w14:paraId="14CE82C6" w14:textId="77777777" w:rsidR="00C97E84" w:rsidRDefault="00C97E84" w:rsidP="0057298C">
            <w:pPr>
              <w:jc w:val="right"/>
              <w:rPr>
                <w:sz w:val="28"/>
                <w:szCs w:val="28"/>
              </w:rPr>
            </w:pPr>
            <w:r w:rsidRPr="0016514F">
              <w:rPr>
                <w:sz w:val="28"/>
                <w:szCs w:val="28"/>
              </w:rPr>
              <w:t>муниципального образования</w:t>
            </w:r>
          </w:p>
          <w:p w14:paraId="517BB128" w14:textId="77777777" w:rsidR="00C97E84" w:rsidRPr="0016514F" w:rsidRDefault="00C97E84" w:rsidP="0057298C">
            <w:pPr>
              <w:jc w:val="right"/>
              <w:rPr>
                <w:sz w:val="28"/>
                <w:szCs w:val="28"/>
              </w:rPr>
            </w:pPr>
            <w:r>
              <w:rPr>
                <w:sz w:val="28"/>
                <w:szCs w:val="28"/>
              </w:rPr>
              <w:t>«город Северобайкальск»</w:t>
            </w:r>
            <w:r w:rsidRPr="0016514F">
              <w:rPr>
                <w:sz w:val="28"/>
                <w:szCs w:val="28"/>
              </w:rPr>
              <w:t xml:space="preserve"> </w:t>
            </w:r>
          </w:p>
        </w:tc>
      </w:tr>
      <w:tr w:rsidR="00C97E84" w:rsidRPr="008B7EF1" w14:paraId="63A7CAE8" w14:textId="77777777" w:rsidTr="0057298C">
        <w:trPr>
          <w:trHeight w:val="315"/>
        </w:trPr>
        <w:tc>
          <w:tcPr>
            <w:tcW w:w="9923" w:type="dxa"/>
            <w:tcBorders>
              <w:top w:val="nil"/>
              <w:left w:val="nil"/>
              <w:bottom w:val="nil"/>
              <w:right w:val="nil"/>
            </w:tcBorders>
            <w:shd w:val="clear" w:color="auto" w:fill="auto"/>
            <w:noWrap/>
            <w:vAlign w:val="bottom"/>
            <w:hideMark/>
          </w:tcPr>
          <w:p w14:paraId="19EAE6DF" w14:textId="77777777" w:rsidR="00C97E84" w:rsidRPr="008474B9" w:rsidRDefault="00C97E84" w:rsidP="0057298C">
            <w:pPr>
              <w:jc w:val="right"/>
              <w:rPr>
                <w:sz w:val="28"/>
                <w:szCs w:val="28"/>
              </w:rPr>
            </w:pPr>
            <w:r>
              <w:rPr>
                <w:sz w:val="28"/>
                <w:szCs w:val="28"/>
              </w:rPr>
              <w:t>«</w:t>
            </w:r>
            <w:r w:rsidRPr="008474B9">
              <w:rPr>
                <w:sz w:val="28"/>
                <w:szCs w:val="28"/>
              </w:rPr>
              <w:t>О бюджете муниципального образования</w:t>
            </w:r>
          </w:p>
        </w:tc>
      </w:tr>
      <w:tr w:rsidR="00C97E84" w:rsidRPr="008B7EF1" w14:paraId="0943745E" w14:textId="77777777" w:rsidTr="0057298C">
        <w:trPr>
          <w:trHeight w:val="315"/>
        </w:trPr>
        <w:tc>
          <w:tcPr>
            <w:tcW w:w="9923" w:type="dxa"/>
            <w:tcBorders>
              <w:top w:val="nil"/>
              <w:left w:val="nil"/>
              <w:bottom w:val="nil"/>
              <w:right w:val="nil"/>
            </w:tcBorders>
            <w:shd w:val="clear" w:color="auto" w:fill="auto"/>
            <w:noWrap/>
            <w:vAlign w:val="bottom"/>
            <w:hideMark/>
          </w:tcPr>
          <w:p w14:paraId="37201494" w14:textId="77777777" w:rsidR="00C97E84" w:rsidRPr="003624DC" w:rsidRDefault="00C97E84" w:rsidP="0057298C">
            <w:pPr>
              <w:jc w:val="right"/>
              <w:rPr>
                <w:sz w:val="28"/>
                <w:szCs w:val="28"/>
              </w:rPr>
            </w:pPr>
            <w:r>
              <w:rPr>
                <w:sz w:val="28"/>
                <w:szCs w:val="28"/>
              </w:rPr>
              <w:t>"город Северобайкальск" на 20</w:t>
            </w:r>
            <w:r w:rsidRPr="009A05E6">
              <w:rPr>
                <w:sz w:val="28"/>
                <w:szCs w:val="28"/>
              </w:rPr>
              <w:t>2</w:t>
            </w:r>
            <w:r>
              <w:rPr>
                <w:sz w:val="28"/>
                <w:szCs w:val="28"/>
              </w:rPr>
              <w:t>5</w:t>
            </w:r>
            <w:r w:rsidRPr="008474B9">
              <w:rPr>
                <w:sz w:val="28"/>
                <w:szCs w:val="28"/>
              </w:rPr>
              <w:t xml:space="preserve"> год</w:t>
            </w:r>
          </w:p>
          <w:p w14:paraId="64C233A0" w14:textId="77777777" w:rsidR="00C97E84" w:rsidRPr="008474B9" w:rsidRDefault="00C97E84" w:rsidP="0057298C">
            <w:pPr>
              <w:jc w:val="right"/>
              <w:rPr>
                <w:sz w:val="28"/>
                <w:szCs w:val="28"/>
              </w:rPr>
            </w:pPr>
            <w:r>
              <w:rPr>
                <w:sz w:val="28"/>
                <w:szCs w:val="28"/>
              </w:rPr>
              <w:t xml:space="preserve">и плановый период 2026 и 2027 годов»  </w:t>
            </w:r>
          </w:p>
        </w:tc>
      </w:tr>
      <w:tr w:rsidR="00C97E84" w:rsidRPr="008B7EF1" w14:paraId="0F322F2A" w14:textId="77777777" w:rsidTr="0057298C">
        <w:trPr>
          <w:trHeight w:val="315"/>
        </w:trPr>
        <w:tc>
          <w:tcPr>
            <w:tcW w:w="9923" w:type="dxa"/>
            <w:tcBorders>
              <w:top w:val="nil"/>
              <w:left w:val="nil"/>
              <w:bottom w:val="nil"/>
              <w:right w:val="nil"/>
            </w:tcBorders>
            <w:shd w:val="clear" w:color="auto" w:fill="auto"/>
            <w:noWrap/>
            <w:vAlign w:val="bottom"/>
            <w:hideMark/>
          </w:tcPr>
          <w:p w14:paraId="7BD3FB8F" w14:textId="77777777" w:rsidR="00C97E84" w:rsidRPr="009C7CD4" w:rsidRDefault="00C97E84" w:rsidP="0057298C">
            <w:pPr>
              <w:jc w:val="right"/>
              <w:rPr>
                <w:sz w:val="28"/>
                <w:szCs w:val="28"/>
                <w:lang w:val="en-US"/>
              </w:rPr>
            </w:pPr>
            <w:r>
              <w:rPr>
                <w:sz w:val="28"/>
                <w:szCs w:val="28"/>
              </w:rPr>
              <w:t>от «</w:t>
            </w:r>
            <w:proofErr w:type="gramStart"/>
            <w:r>
              <w:rPr>
                <w:sz w:val="28"/>
                <w:szCs w:val="28"/>
                <w:lang w:val="en-US"/>
              </w:rPr>
              <w:t>20</w:t>
            </w:r>
            <w:r>
              <w:rPr>
                <w:sz w:val="28"/>
                <w:szCs w:val="28"/>
              </w:rPr>
              <w:t>»  декабря</w:t>
            </w:r>
            <w:proofErr w:type="gramEnd"/>
            <w:r>
              <w:rPr>
                <w:sz w:val="28"/>
                <w:szCs w:val="28"/>
              </w:rPr>
              <w:t xml:space="preserve">  2024 года</w:t>
            </w:r>
            <w:r>
              <w:rPr>
                <w:sz w:val="28"/>
                <w:szCs w:val="28"/>
                <w:lang w:val="en-US"/>
              </w:rPr>
              <w:t xml:space="preserve"> </w:t>
            </w:r>
            <w:r>
              <w:rPr>
                <w:sz w:val="28"/>
                <w:szCs w:val="28"/>
              </w:rPr>
              <w:t xml:space="preserve"> № </w:t>
            </w:r>
            <w:r>
              <w:rPr>
                <w:sz w:val="28"/>
                <w:szCs w:val="28"/>
                <w:lang w:val="en-US"/>
              </w:rPr>
              <w:t>124-VII</w:t>
            </w:r>
          </w:p>
          <w:p w14:paraId="0E668CBF" w14:textId="77777777" w:rsidR="00C97E84" w:rsidRPr="0035426E" w:rsidRDefault="00C97E84" w:rsidP="0057298C">
            <w:pPr>
              <w:jc w:val="right"/>
              <w:rPr>
                <w:sz w:val="28"/>
                <w:szCs w:val="28"/>
                <w:lang w:val="en-US"/>
              </w:rPr>
            </w:pPr>
            <w:r>
              <w:rPr>
                <w:sz w:val="28"/>
                <w:szCs w:val="28"/>
              </w:rPr>
              <w:t xml:space="preserve">                                                                 </w:t>
            </w:r>
          </w:p>
        </w:tc>
      </w:tr>
      <w:tr w:rsidR="00C97E84" w:rsidRPr="00D55CAE" w14:paraId="51D128F5" w14:textId="77777777" w:rsidTr="0057298C">
        <w:trPr>
          <w:trHeight w:val="517"/>
        </w:trPr>
        <w:tc>
          <w:tcPr>
            <w:tcW w:w="9923" w:type="dxa"/>
            <w:vMerge w:val="restart"/>
            <w:tcBorders>
              <w:top w:val="nil"/>
              <w:left w:val="nil"/>
              <w:bottom w:val="nil"/>
              <w:right w:val="nil"/>
            </w:tcBorders>
            <w:shd w:val="clear" w:color="auto" w:fill="auto"/>
            <w:vAlign w:val="center"/>
            <w:hideMark/>
          </w:tcPr>
          <w:p w14:paraId="13482571" w14:textId="77777777" w:rsidR="00C97E84" w:rsidRPr="00E40341" w:rsidRDefault="00C97E84" w:rsidP="0057298C">
            <w:pPr>
              <w:jc w:val="center"/>
              <w:rPr>
                <w:bCs/>
                <w:sz w:val="32"/>
                <w:szCs w:val="32"/>
              </w:rPr>
            </w:pPr>
            <w:r w:rsidRPr="00E40341">
              <w:rPr>
                <w:bCs/>
                <w:sz w:val="32"/>
                <w:szCs w:val="32"/>
              </w:rPr>
              <w:lastRenderedPageBreak/>
              <w:t xml:space="preserve">Безвозмездные поступления, получаемые из других бюджетов       </w:t>
            </w:r>
            <w:r>
              <w:rPr>
                <w:bCs/>
                <w:sz w:val="32"/>
                <w:szCs w:val="32"/>
              </w:rPr>
              <w:t xml:space="preserve">                         на 2025</w:t>
            </w:r>
            <w:r w:rsidRPr="00E40341">
              <w:rPr>
                <w:bCs/>
                <w:sz w:val="32"/>
                <w:szCs w:val="32"/>
              </w:rPr>
              <w:t xml:space="preserve"> год </w:t>
            </w:r>
          </w:p>
        </w:tc>
      </w:tr>
      <w:tr w:rsidR="00C97E84" w:rsidRPr="00D55CAE" w14:paraId="55CAD999" w14:textId="77777777" w:rsidTr="0057298C">
        <w:trPr>
          <w:trHeight w:val="517"/>
        </w:trPr>
        <w:tc>
          <w:tcPr>
            <w:tcW w:w="9923" w:type="dxa"/>
            <w:vMerge/>
            <w:tcBorders>
              <w:top w:val="nil"/>
              <w:left w:val="nil"/>
              <w:bottom w:val="nil"/>
              <w:right w:val="nil"/>
            </w:tcBorders>
            <w:vAlign w:val="center"/>
            <w:hideMark/>
          </w:tcPr>
          <w:p w14:paraId="601D0EBA" w14:textId="77777777" w:rsidR="00C97E84" w:rsidRPr="00D55CAE" w:rsidRDefault="00C97E84" w:rsidP="0057298C">
            <w:pPr>
              <w:rPr>
                <w:b/>
                <w:bCs/>
                <w:sz w:val="28"/>
                <w:szCs w:val="28"/>
              </w:rPr>
            </w:pPr>
          </w:p>
        </w:tc>
      </w:tr>
      <w:tr w:rsidR="00C97E84" w:rsidRPr="00D55CAE" w14:paraId="4EF12C72" w14:textId="77777777" w:rsidTr="0057298C">
        <w:trPr>
          <w:trHeight w:val="517"/>
        </w:trPr>
        <w:tc>
          <w:tcPr>
            <w:tcW w:w="9923" w:type="dxa"/>
            <w:vMerge/>
            <w:tcBorders>
              <w:top w:val="nil"/>
              <w:left w:val="nil"/>
              <w:bottom w:val="nil"/>
              <w:right w:val="nil"/>
            </w:tcBorders>
            <w:vAlign w:val="center"/>
            <w:hideMark/>
          </w:tcPr>
          <w:p w14:paraId="620AAF3A" w14:textId="77777777" w:rsidR="00C97E84" w:rsidRPr="00D55CAE" w:rsidRDefault="00C97E84" w:rsidP="0057298C">
            <w:pPr>
              <w:rPr>
                <w:b/>
                <w:bCs/>
                <w:sz w:val="28"/>
                <w:szCs w:val="28"/>
              </w:rPr>
            </w:pPr>
          </w:p>
        </w:tc>
      </w:tr>
    </w:tbl>
    <w:p w14:paraId="1542EC3B" w14:textId="77777777" w:rsidR="00C97E84" w:rsidRPr="00C34044" w:rsidRDefault="00C97E84" w:rsidP="00C97E84">
      <w:pPr>
        <w:tabs>
          <w:tab w:val="left" w:pos="8364"/>
          <w:tab w:val="left" w:pos="8931"/>
          <w:tab w:val="left" w:pos="9781"/>
        </w:tabs>
        <w:jc w:val="right"/>
        <w:rPr>
          <w:sz w:val="28"/>
          <w:szCs w:val="28"/>
          <w:lang w:val="en-US"/>
        </w:rPr>
      </w:pPr>
      <w:r w:rsidRPr="00264CD1">
        <w:rPr>
          <w:sz w:val="28"/>
          <w:szCs w:val="28"/>
        </w:rPr>
        <w:t>Рублей</w:t>
      </w:r>
    </w:p>
    <w:tbl>
      <w:tblPr>
        <w:tblW w:w="9810" w:type="dxa"/>
        <w:tblInd w:w="-34" w:type="dxa"/>
        <w:tblLook w:val="04A0" w:firstRow="1" w:lastRow="0" w:firstColumn="1" w:lastColumn="0" w:noHBand="0" w:noVBand="1"/>
      </w:tblPr>
      <w:tblGrid>
        <w:gridCol w:w="4537"/>
        <w:gridCol w:w="576"/>
        <w:gridCol w:w="1416"/>
        <w:gridCol w:w="696"/>
        <w:gridCol w:w="576"/>
        <w:gridCol w:w="2009"/>
      </w:tblGrid>
      <w:tr w:rsidR="00C97E84" w:rsidRPr="00454992" w14:paraId="5F68758F" w14:textId="77777777" w:rsidTr="009C2EE0">
        <w:trPr>
          <w:trHeight w:val="525"/>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D4C9B" w14:textId="77777777" w:rsidR="00C97E84" w:rsidRPr="00454992" w:rsidRDefault="00C97E84" w:rsidP="0057298C">
            <w:pPr>
              <w:jc w:val="center"/>
              <w:rPr>
                <w:b/>
                <w:bCs/>
                <w:color w:val="000000"/>
              </w:rPr>
            </w:pPr>
            <w:r w:rsidRPr="00454992">
              <w:rPr>
                <w:b/>
                <w:bCs/>
                <w:color w:val="000000"/>
              </w:rPr>
              <w:t>Наименование</w:t>
            </w:r>
          </w:p>
        </w:tc>
        <w:tc>
          <w:tcPr>
            <w:tcW w:w="3264" w:type="dxa"/>
            <w:gridSpan w:val="4"/>
            <w:tcBorders>
              <w:top w:val="single" w:sz="4" w:space="0" w:color="000000"/>
              <w:left w:val="nil"/>
              <w:bottom w:val="single" w:sz="4" w:space="0" w:color="000000"/>
              <w:right w:val="single" w:sz="4" w:space="0" w:color="000000"/>
            </w:tcBorders>
            <w:shd w:val="clear" w:color="auto" w:fill="auto"/>
            <w:vAlign w:val="center"/>
            <w:hideMark/>
          </w:tcPr>
          <w:p w14:paraId="5320A07D" w14:textId="77777777" w:rsidR="00C97E84" w:rsidRPr="00454992" w:rsidRDefault="00C97E84" w:rsidP="0057298C">
            <w:pPr>
              <w:jc w:val="center"/>
              <w:rPr>
                <w:b/>
                <w:bCs/>
                <w:color w:val="000000"/>
              </w:rPr>
            </w:pPr>
            <w:r w:rsidRPr="00454992">
              <w:rPr>
                <w:b/>
                <w:bCs/>
                <w:color w:val="000000"/>
              </w:rPr>
              <w:t>Код дохода</w:t>
            </w:r>
          </w:p>
        </w:tc>
        <w:tc>
          <w:tcPr>
            <w:tcW w:w="2009" w:type="dxa"/>
            <w:tcBorders>
              <w:top w:val="single" w:sz="4" w:space="0" w:color="000000"/>
              <w:left w:val="nil"/>
              <w:bottom w:val="single" w:sz="4" w:space="0" w:color="000000"/>
              <w:right w:val="single" w:sz="4" w:space="0" w:color="000000"/>
            </w:tcBorders>
            <w:shd w:val="clear" w:color="auto" w:fill="auto"/>
            <w:vAlign w:val="center"/>
            <w:hideMark/>
          </w:tcPr>
          <w:p w14:paraId="25B9AE82" w14:textId="77777777" w:rsidR="00C97E84" w:rsidRPr="00454992" w:rsidRDefault="00C97E84" w:rsidP="0057298C">
            <w:pPr>
              <w:jc w:val="center"/>
              <w:rPr>
                <w:b/>
                <w:bCs/>
                <w:color w:val="000000"/>
              </w:rPr>
            </w:pPr>
            <w:r w:rsidRPr="00454992">
              <w:rPr>
                <w:b/>
                <w:bCs/>
                <w:color w:val="000000"/>
              </w:rPr>
              <w:t>Сумма на 2025 год</w:t>
            </w:r>
          </w:p>
        </w:tc>
      </w:tr>
      <w:tr w:rsidR="00C97E84" w:rsidRPr="00454992" w14:paraId="28F03BAD" w14:textId="77777777" w:rsidTr="009C2EE0">
        <w:trPr>
          <w:trHeight w:val="315"/>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14:paraId="4572E1F7" w14:textId="77777777" w:rsidR="00C97E84" w:rsidRPr="00454992" w:rsidRDefault="00C97E84" w:rsidP="0057298C">
            <w:pPr>
              <w:jc w:val="center"/>
              <w:rPr>
                <w:b/>
                <w:bCs/>
                <w:color w:val="000000"/>
              </w:rPr>
            </w:pPr>
            <w:r w:rsidRPr="00454992">
              <w:rPr>
                <w:b/>
                <w:bCs/>
                <w:color w:val="000000"/>
              </w:rPr>
              <w:t>1</w:t>
            </w:r>
          </w:p>
        </w:tc>
        <w:tc>
          <w:tcPr>
            <w:tcW w:w="3264" w:type="dxa"/>
            <w:gridSpan w:val="4"/>
            <w:tcBorders>
              <w:top w:val="single" w:sz="4" w:space="0" w:color="000000"/>
              <w:left w:val="nil"/>
              <w:bottom w:val="single" w:sz="4" w:space="0" w:color="000000"/>
              <w:right w:val="single" w:sz="4" w:space="0" w:color="000000"/>
            </w:tcBorders>
            <w:shd w:val="clear" w:color="auto" w:fill="auto"/>
            <w:vAlign w:val="center"/>
            <w:hideMark/>
          </w:tcPr>
          <w:p w14:paraId="63539399" w14:textId="77777777" w:rsidR="00C97E84" w:rsidRPr="00454992" w:rsidRDefault="00C97E84" w:rsidP="0057298C">
            <w:pPr>
              <w:jc w:val="center"/>
              <w:rPr>
                <w:b/>
                <w:bCs/>
                <w:color w:val="000000"/>
              </w:rPr>
            </w:pPr>
            <w:r w:rsidRPr="00454992">
              <w:rPr>
                <w:b/>
                <w:bCs/>
                <w:color w:val="000000"/>
              </w:rPr>
              <w:t>2</w:t>
            </w:r>
          </w:p>
        </w:tc>
        <w:tc>
          <w:tcPr>
            <w:tcW w:w="2009" w:type="dxa"/>
            <w:tcBorders>
              <w:top w:val="nil"/>
              <w:left w:val="nil"/>
              <w:bottom w:val="single" w:sz="4" w:space="0" w:color="000000"/>
              <w:right w:val="single" w:sz="4" w:space="0" w:color="000000"/>
            </w:tcBorders>
            <w:shd w:val="clear" w:color="auto" w:fill="auto"/>
            <w:vAlign w:val="center"/>
            <w:hideMark/>
          </w:tcPr>
          <w:p w14:paraId="185250BE" w14:textId="77777777" w:rsidR="00C97E84" w:rsidRPr="00454992" w:rsidRDefault="00C97E84" w:rsidP="0057298C">
            <w:pPr>
              <w:jc w:val="center"/>
              <w:rPr>
                <w:b/>
                <w:bCs/>
                <w:color w:val="000000"/>
              </w:rPr>
            </w:pPr>
            <w:r w:rsidRPr="00454992">
              <w:rPr>
                <w:b/>
                <w:bCs/>
                <w:color w:val="000000"/>
              </w:rPr>
              <w:t>3</w:t>
            </w:r>
          </w:p>
        </w:tc>
      </w:tr>
      <w:tr w:rsidR="00C97E84" w:rsidRPr="00454992" w14:paraId="5EA435C0" w14:textId="77777777" w:rsidTr="009C2EE0">
        <w:trPr>
          <w:trHeight w:val="390"/>
        </w:trPr>
        <w:tc>
          <w:tcPr>
            <w:tcW w:w="4537" w:type="dxa"/>
            <w:tcBorders>
              <w:top w:val="nil"/>
              <w:left w:val="single" w:sz="4" w:space="0" w:color="000000"/>
              <w:bottom w:val="single" w:sz="4" w:space="0" w:color="000000"/>
              <w:right w:val="single" w:sz="4" w:space="0" w:color="000000"/>
            </w:tcBorders>
            <w:shd w:val="clear" w:color="auto" w:fill="auto"/>
            <w:hideMark/>
          </w:tcPr>
          <w:p w14:paraId="232E2D99" w14:textId="77777777" w:rsidR="00C97E84" w:rsidRPr="00454992" w:rsidRDefault="00C97E84" w:rsidP="0057298C">
            <w:pPr>
              <w:rPr>
                <w:b/>
                <w:bCs/>
                <w:color w:val="000000"/>
              </w:rPr>
            </w:pPr>
            <w:r w:rsidRPr="00454992">
              <w:rPr>
                <w:b/>
                <w:bCs/>
                <w:color w:val="000000"/>
              </w:rPr>
              <w:t>БЕЗВОЗМЕЗДНЫЕ ПОСТУПЛЕНИЯ</w:t>
            </w:r>
          </w:p>
        </w:tc>
        <w:tc>
          <w:tcPr>
            <w:tcW w:w="576" w:type="dxa"/>
            <w:tcBorders>
              <w:top w:val="nil"/>
              <w:left w:val="nil"/>
              <w:bottom w:val="single" w:sz="4" w:space="0" w:color="000000"/>
              <w:right w:val="nil"/>
            </w:tcBorders>
            <w:shd w:val="clear" w:color="auto" w:fill="auto"/>
            <w:noWrap/>
            <w:hideMark/>
          </w:tcPr>
          <w:p w14:paraId="3D980094" w14:textId="77777777" w:rsidR="00C97E84" w:rsidRPr="00454992" w:rsidRDefault="00C97E84" w:rsidP="0057298C">
            <w:pPr>
              <w:jc w:val="center"/>
              <w:rPr>
                <w:b/>
                <w:bCs/>
                <w:color w:val="000000"/>
              </w:rPr>
            </w:pPr>
            <w:r w:rsidRPr="00454992">
              <w:rPr>
                <w:b/>
                <w:bCs/>
                <w:color w:val="000000"/>
              </w:rPr>
              <w:t>000</w:t>
            </w:r>
          </w:p>
        </w:tc>
        <w:tc>
          <w:tcPr>
            <w:tcW w:w="1416" w:type="dxa"/>
            <w:tcBorders>
              <w:top w:val="nil"/>
              <w:left w:val="nil"/>
              <w:bottom w:val="single" w:sz="4" w:space="0" w:color="000000"/>
              <w:right w:val="nil"/>
            </w:tcBorders>
            <w:shd w:val="clear" w:color="auto" w:fill="auto"/>
            <w:noWrap/>
            <w:hideMark/>
          </w:tcPr>
          <w:p w14:paraId="0B5AF7E0" w14:textId="77777777" w:rsidR="00C97E84" w:rsidRPr="00454992" w:rsidRDefault="00C97E84" w:rsidP="0057298C">
            <w:pPr>
              <w:jc w:val="center"/>
              <w:rPr>
                <w:b/>
                <w:bCs/>
                <w:color w:val="000000"/>
              </w:rPr>
            </w:pPr>
            <w:r w:rsidRPr="00454992">
              <w:rPr>
                <w:b/>
                <w:bCs/>
                <w:color w:val="000000"/>
              </w:rPr>
              <w:t>2000000000</w:t>
            </w:r>
          </w:p>
        </w:tc>
        <w:tc>
          <w:tcPr>
            <w:tcW w:w="696" w:type="dxa"/>
            <w:tcBorders>
              <w:top w:val="nil"/>
              <w:left w:val="nil"/>
              <w:bottom w:val="single" w:sz="4" w:space="0" w:color="000000"/>
              <w:right w:val="nil"/>
            </w:tcBorders>
            <w:shd w:val="clear" w:color="auto" w:fill="auto"/>
            <w:noWrap/>
            <w:hideMark/>
          </w:tcPr>
          <w:p w14:paraId="3BE3F224" w14:textId="77777777" w:rsidR="00C97E84" w:rsidRPr="00454992" w:rsidRDefault="00C97E84" w:rsidP="0057298C">
            <w:pPr>
              <w:jc w:val="center"/>
              <w:rPr>
                <w:b/>
                <w:bCs/>
                <w:color w:val="000000"/>
              </w:rPr>
            </w:pPr>
            <w:r w:rsidRPr="00454992">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32CD1789" w14:textId="77777777" w:rsidR="00C97E84" w:rsidRPr="00454992" w:rsidRDefault="00C97E84" w:rsidP="0057298C">
            <w:pPr>
              <w:jc w:val="center"/>
              <w:rPr>
                <w:b/>
                <w:bCs/>
                <w:color w:val="000000"/>
              </w:rPr>
            </w:pPr>
            <w:r w:rsidRPr="00454992">
              <w:rPr>
                <w:b/>
                <w:bCs/>
                <w:color w:val="000000"/>
              </w:rPr>
              <w:t>000</w:t>
            </w:r>
          </w:p>
        </w:tc>
        <w:tc>
          <w:tcPr>
            <w:tcW w:w="2009" w:type="dxa"/>
            <w:tcBorders>
              <w:top w:val="nil"/>
              <w:left w:val="nil"/>
              <w:bottom w:val="single" w:sz="4" w:space="0" w:color="000000"/>
              <w:right w:val="single" w:sz="4" w:space="0" w:color="000000"/>
            </w:tcBorders>
            <w:shd w:val="clear" w:color="auto" w:fill="auto"/>
            <w:noWrap/>
            <w:hideMark/>
          </w:tcPr>
          <w:p w14:paraId="010CAF0D" w14:textId="77777777" w:rsidR="00C97E84" w:rsidRPr="00454992" w:rsidRDefault="00C97E84" w:rsidP="0057298C">
            <w:pPr>
              <w:jc w:val="right"/>
              <w:rPr>
                <w:b/>
                <w:bCs/>
                <w:color w:val="000000"/>
              </w:rPr>
            </w:pPr>
            <w:r w:rsidRPr="00454992">
              <w:rPr>
                <w:b/>
                <w:bCs/>
                <w:color w:val="000000"/>
              </w:rPr>
              <w:t>1 551 265 181,30</w:t>
            </w:r>
          </w:p>
        </w:tc>
      </w:tr>
      <w:tr w:rsidR="00C97E84" w:rsidRPr="00454992" w14:paraId="34695998" w14:textId="77777777" w:rsidTr="009C2EE0">
        <w:trPr>
          <w:trHeight w:val="993"/>
        </w:trPr>
        <w:tc>
          <w:tcPr>
            <w:tcW w:w="4537" w:type="dxa"/>
            <w:tcBorders>
              <w:top w:val="nil"/>
              <w:left w:val="single" w:sz="4" w:space="0" w:color="000000"/>
              <w:bottom w:val="single" w:sz="4" w:space="0" w:color="000000"/>
              <w:right w:val="single" w:sz="4" w:space="0" w:color="000000"/>
            </w:tcBorders>
            <w:shd w:val="clear" w:color="auto" w:fill="auto"/>
            <w:hideMark/>
          </w:tcPr>
          <w:p w14:paraId="5CAEF126" w14:textId="77777777" w:rsidR="00C97E84" w:rsidRPr="00454992" w:rsidRDefault="00C97E84" w:rsidP="0057298C">
            <w:pPr>
              <w:outlineLvl w:val="0"/>
              <w:rPr>
                <w:b/>
                <w:bCs/>
                <w:color w:val="000000"/>
              </w:rPr>
            </w:pPr>
            <w:r w:rsidRPr="00454992">
              <w:rPr>
                <w:b/>
                <w:bCs/>
                <w:color w:val="000000"/>
              </w:rPr>
              <w:t xml:space="preserve">  БЕЗВОЗМЕЗДНЫЕ ПОСТУПЛЕНИЯ ОТ ДРУГИХ БЮДЖЕТОВ БЮДЖЕТНОЙ СИСТЕМЫ РОССИЙСКОЙ ФЕДЕРАЦИИ</w:t>
            </w:r>
          </w:p>
        </w:tc>
        <w:tc>
          <w:tcPr>
            <w:tcW w:w="576" w:type="dxa"/>
            <w:tcBorders>
              <w:top w:val="nil"/>
              <w:left w:val="nil"/>
              <w:bottom w:val="single" w:sz="4" w:space="0" w:color="000000"/>
              <w:right w:val="nil"/>
            </w:tcBorders>
            <w:shd w:val="clear" w:color="auto" w:fill="auto"/>
            <w:noWrap/>
            <w:hideMark/>
          </w:tcPr>
          <w:p w14:paraId="3E662169" w14:textId="77777777" w:rsidR="00C97E84" w:rsidRPr="00454992" w:rsidRDefault="00C97E84" w:rsidP="0057298C">
            <w:pPr>
              <w:jc w:val="center"/>
              <w:outlineLvl w:val="0"/>
              <w:rPr>
                <w:b/>
                <w:bCs/>
                <w:color w:val="000000"/>
              </w:rPr>
            </w:pPr>
            <w:r w:rsidRPr="00454992">
              <w:rPr>
                <w:b/>
                <w:bCs/>
                <w:color w:val="000000"/>
              </w:rPr>
              <w:t>000</w:t>
            </w:r>
          </w:p>
        </w:tc>
        <w:tc>
          <w:tcPr>
            <w:tcW w:w="1416" w:type="dxa"/>
            <w:tcBorders>
              <w:top w:val="nil"/>
              <w:left w:val="nil"/>
              <w:bottom w:val="single" w:sz="4" w:space="0" w:color="000000"/>
              <w:right w:val="nil"/>
            </w:tcBorders>
            <w:shd w:val="clear" w:color="auto" w:fill="auto"/>
            <w:noWrap/>
            <w:hideMark/>
          </w:tcPr>
          <w:p w14:paraId="6F1C947B" w14:textId="77777777" w:rsidR="00C97E84" w:rsidRPr="00454992" w:rsidRDefault="00C97E84" w:rsidP="0057298C">
            <w:pPr>
              <w:jc w:val="center"/>
              <w:outlineLvl w:val="0"/>
              <w:rPr>
                <w:b/>
                <w:bCs/>
                <w:color w:val="000000"/>
              </w:rPr>
            </w:pPr>
            <w:r w:rsidRPr="00454992">
              <w:rPr>
                <w:b/>
                <w:bCs/>
                <w:color w:val="000000"/>
              </w:rPr>
              <w:t>2020000000</w:t>
            </w:r>
          </w:p>
        </w:tc>
        <w:tc>
          <w:tcPr>
            <w:tcW w:w="696" w:type="dxa"/>
            <w:tcBorders>
              <w:top w:val="nil"/>
              <w:left w:val="nil"/>
              <w:bottom w:val="single" w:sz="4" w:space="0" w:color="000000"/>
              <w:right w:val="nil"/>
            </w:tcBorders>
            <w:shd w:val="clear" w:color="auto" w:fill="auto"/>
            <w:noWrap/>
            <w:hideMark/>
          </w:tcPr>
          <w:p w14:paraId="36791CA2" w14:textId="77777777" w:rsidR="00C97E84" w:rsidRPr="00454992" w:rsidRDefault="00C97E84" w:rsidP="0057298C">
            <w:pPr>
              <w:jc w:val="center"/>
              <w:outlineLvl w:val="0"/>
              <w:rPr>
                <w:b/>
                <w:bCs/>
                <w:color w:val="000000"/>
              </w:rPr>
            </w:pPr>
            <w:r w:rsidRPr="00454992">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5F4C46B2" w14:textId="77777777" w:rsidR="00C97E84" w:rsidRPr="00454992" w:rsidRDefault="00C97E84" w:rsidP="0057298C">
            <w:pPr>
              <w:jc w:val="center"/>
              <w:outlineLvl w:val="0"/>
              <w:rPr>
                <w:b/>
                <w:bCs/>
                <w:color w:val="000000"/>
              </w:rPr>
            </w:pPr>
            <w:r w:rsidRPr="00454992">
              <w:rPr>
                <w:b/>
                <w:bCs/>
                <w:color w:val="000000"/>
              </w:rPr>
              <w:t>000</w:t>
            </w:r>
          </w:p>
        </w:tc>
        <w:tc>
          <w:tcPr>
            <w:tcW w:w="2009" w:type="dxa"/>
            <w:tcBorders>
              <w:top w:val="nil"/>
              <w:left w:val="nil"/>
              <w:bottom w:val="single" w:sz="4" w:space="0" w:color="000000"/>
              <w:right w:val="single" w:sz="4" w:space="0" w:color="000000"/>
            </w:tcBorders>
            <w:shd w:val="clear" w:color="auto" w:fill="auto"/>
            <w:noWrap/>
            <w:hideMark/>
          </w:tcPr>
          <w:p w14:paraId="0C40FE52" w14:textId="77777777" w:rsidR="00C97E84" w:rsidRPr="00454992" w:rsidRDefault="00C97E84" w:rsidP="0057298C">
            <w:pPr>
              <w:jc w:val="right"/>
              <w:outlineLvl w:val="0"/>
              <w:rPr>
                <w:b/>
                <w:bCs/>
                <w:color w:val="000000"/>
              </w:rPr>
            </w:pPr>
            <w:r w:rsidRPr="00454992">
              <w:rPr>
                <w:b/>
                <w:bCs/>
                <w:color w:val="000000"/>
              </w:rPr>
              <w:t>1 611 801 016,77</w:t>
            </w:r>
          </w:p>
        </w:tc>
      </w:tr>
      <w:tr w:rsidR="00C97E84" w:rsidRPr="00454992" w14:paraId="0893F926" w14:textId="77777777" w:rsidTr="009C2EE0">
        <w:trPr>
          <w:trHeight w:val="301"/>
        </w:trPr>
        <w:tc>
          <w:tcPr>
            <w:tcW w:w="4537" w:type="dxa"/>
            <w:tcBorders>
              <w:top w:val="nil"/>
              <w:left w:val="single" w:sz="4" w:space="0" w:color="000000"/>
              <w:bottom w:val="single" w:sz="4" w:space="0" w:color="000000"/>
              <w:right w:val="single" w:sz="4" w:space="0" w:color="000000"/>
            </w:tcBorders>
            <w:shd w:val="clear" w:color="auto" w:fill="auto"/>
            <w:hideMark/>
          </w:tcPr>
          <w:p w14:paraId="489EF2D6" w14:textId="77777777" w:rsidR="00C97E84" w:rsidRPr="00454992" w:rsidRDefault="00C97E84" w:rsidP="0057298C">
            <w:pPr>
              <w:outlineLvl w:val="0"/>
              <w:rPr>
                <w:b/>
                <w:bCs/>
                <w:color w:val="000000"/>
              </w:rPr>
            </w:pPr>
            <w:r w:rsidRPr="00454992">
              <w:rPr>
                <w:b/>
                <w:bCs/>
                <w:color w:val="000000"/>
              </w:rPr>
              <w:t>Дотации бюджетам бюджетной системы Российской Федерации</w:t>
            </w:r>
          </w:p>
        </w:tc>
        <w:tc>
          <w:tcPr>
            <w:tcW w:w="576" w:type="dxa"/>
            <w:tcBorders>
              <w:top w:val="nil"/>
              <w:left w:val="nil"/>
              <w:bottom w:val="single" w:sz="4" w:space="0" w:color="000000"/>
              <w:right w:val="nil"/>
            </w:tcBorders>
            <w:shd w:val="clear" w:color="auto" w:fill="auto"/>
            <w:noWrap/>
            <w:hideMark/>
          </w:tcPr>
          <w:p w14:paraId="14D6D4AF" w14:textId="77777777" w:rsidR="00C97E84" w:rsidRPr="00454992" w:rsidRDefault="00C97E84" w:rsidP="0057298C">
            <w:pPr>
              <w:jc w:val="center"/>
              <w:outlineLvl w:val="0"/>
              <w:rPr>
                <w:b/>
                <w:bCs/>
                <w:color w:val="000000"/>
              </w:rPr>
            </w:pPr>
            <w:r w:rsidRPr="00454992">
              <w:rPr>
                <w:b/>
                <w:bCs/>
                <w:color w:val="000000"/>
              </w:rPr>
              <w:t>000</w:t>
            </w:r>
          </w:p>
        </w:tc>
        <w:tc>
          <w:tcPr>
            <w:tcW w:w="1416" w:type="dxa"/>
            <w:tcBorders>
              <w:top w:val="nil"/>
              <w:left w:val="nil"/>
              <w:bottom w:val="single" w:sz="4" w:space="0" w:color="000000"/>
              <w:right w:val="nil"/>
            </w:tcBorders>
            <w:shd w:val="clear" w:color="auto" w:fill="auto"/>
            <w:noWrap/>
            <w:hideMark/>
          </w:tcPr>
          <w:p w14:paraId="10AA085B" w14:textId="77777777" w:rsidR="00C97E84" w:rsidRPr="00454992" w:rsidRDefault="00C97E84" w:rsidP="0057298C">
            <w:pPr>
              <w:jc w:val="center"/>
              <w:outlineLvl w:val="0"/>
              <w:rPr>
                <w:b/>
                <w:bCs/>
                <w:color w:val="000000"/>
              </w:rPr>
            </w:pPr>
            <w:r w:rsidRPr="00454992">
              <w:rPr>
                <w:b/>
                <w:bCs/>
                <w:color w:val="000000"/>
              </w:rPr>
              <w:t>2021000000</w:t>
            </w:r>
          </w:p>
        </w:tc>
        <w:tc>
          <w:tcPr>
            <w:tcW w:w="696" w:type="dxa"/>
            <w:tcBorders>
              <w:top w:val="nil"/>
              <w:left w:val="nil"/>
              <w:bottom w:val="single" w:sz="4" w:space="0" w:color="000000"/>
              <w:right w:val="nil"/>
            </w:tcBorders>
            <w:shd w:val="clear" w:color="auto" w:fill="auto"/>
            <w:noWrap/>
            <w:hideMark/>
          </w:tcPr>
          <w:p w14:paraId="660F492C" w14:textId="77777777" w:rsidR="00C97E84" w:rsidRPr="00454992" w:rsidRDefault="00C97E84" w:rsidP="0057298C">
            <w:pPr>
              <w:jc w:val="center"/>
              <w:outlineLvl w:val="0"/>
              <w:rPr>
                <w:b/>
                <w:bCs/>
                <w:color w:val="000000"/>
              </w:rPr>
            </w:pPr>
            <w:r w:rsidRPr="00454992">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73770D13" w14:textId="77777777" w:rsidR="00C97E84" w:rsidRPr="00454992" w:rsidRDefault="00C97E84" w:rsidP="0057298C">
            <w:pPr>
              <w:jc w:val="center"/>
              <w:outlineLvl w:val="0"/>
              <w:rPr>
                <w:b/>
                <w:bCs/>
                <w:color w:val="000000"/>
              </w:rPr>
            </w:pPr>
            <w:r w:rsidRPr="00454992">
              <w:rPr>
                <w:b/>
                <w:bCs/>
                <w:color w:val="000000"/>
              </w:rPr>
              <w:t>000</w:t>
            </w:r>
          </w:p>
        </w:tc>
        <w:tc>
          <w:tcPr>
            <w:tcW w:w="2009" w:type="dxa"/>
            <w:tcBorders>
              <w:top w:val="nil"/>
              <w:left w:val="nil"/>
              <w:bottom w:val="single" w:sz="4" w:space="0" w:color="000000"/>
              <w:right w:val="single" w:sz="4" w:space="0" w:color="000000"/>
            </w:tcBorders>
            <w:shd w:val="clear" w:color="auto" w:fill="auto"/>
            <w:noWrap/>
            <w:hideMark/>
          </w:tcPr>
          <w:p w14:paraId="393D87EA" w14:textId="77777777" w:rsidR="00C97E84" w:rsidRPr="00454992" w:rsidRDefault="00C97E84" w:rsidP="0057298C">
            <w:pPr>
              <w:jc w:val="right"/>
              <w:outlineLvl w:val="0"/>
              <w:rPr>
                <w:b/>
                <w:bCs/>
                <w:color w:val="000000"/>
              </w:rPr>
            </w:pPr>
            <w:r w:rsidRPr="00454992">
              <w:rPr>
                <w:b/>
                <w:bCs/>
                <w:color w:val="000000"/>
              </w:rPr>
              <w:t>108 325 260,00</w:t>
            </w:r>
          </w:p>
        </w:tc>
      </w:tr>
      <w:tr w:rsidR="00C97E84" w:rsidRPr="00454992" w14:paraId="396971B7" w14:textId="77777777" w:rsidTr="009C2EE0">
        <w:trPr>
          <w:trHeight w:val="926"/>
        </w:trPr>
        <w:tc>
          <w:tcPr>
            <w:tcW w:w="4537" w:type="dxa"/>
            <w:tcBorders>
              <w:top w:val="nil"/>
              <w:left w:val="single" w:sz="4" w:space="0" w:color="000000"/>
              <w:bottom w:val="single" w:sz="4" w:space="0" w:color="000000"/>
              <w:right w:val="single" w:sz="4" w:space="0" w:color="000000"/>
            </w:tcBorders>
            <w:shd w:val="clear" w:color="auto" w:fill="auto"/>
            <w:hideMark/>
          </w:tcPr>
          <w:p w14:paraId="2FC9D1D1" w14:textId="77777777" w:rsidR="00C97E84" w:rsidRPr="00454992" w:rsidRDefault="00C97E84" w:rsidP="0057298C">
            <w:pPr>
              <w:outlineLvl w:val="4"/>
              <w:rPr>
                <w:color w:val="000000"/>
              </w:rPr>
            </w:pPr>
            <w:r w:rsidRPr="00454992">
              <w:rPr>
                <w:color w:val="000000"/>
              </w:rPr>
              <w:t xml:space="preserve"> Дотации бюджетам городских округов на выравнивание бюджетной обеспеченности из бюджета субъекта Российской Федерации</w:t>
            </w:r>
          </w:p>
        </w:tc>
        <w:tc>
          <w:tcPr>
            <w:tcW w:w="576" w:type="dxa"/>
            <w:tcBorders>
              <w:top w:val="nil"/>
              <w:left w:val="nil"/>
              <w:bottom w:val="single" w:sz="4" w:space="0" w:color="000000"/>
              <w:right w:val="nil"/>
            </w:tcBorders>
            <w:shd w:val="clear" w:color="auto" w:fill="auto"/>
            <w:noWrap/>
            <w:hideMark/>
          </w:tcPr>
          <w:p w14:paraId="6C82FC71" w14:textId="77777777" w:rsidR="00C97E84" w:rsidRPr="00454992" w:rsidRDefault="00C97E84" w:rsidP="0057298C">
            <w:pPr>
              <w:jc w:val="center"/>
              <w:outlineLvl w:val="4"/>
              <w:rPr>
                <w:color w:val="000000"/>
              </w:rPr>
            </w:pPr>
            <w:r w:rsidRPr="00454992">
              <w:rPr>
                <w:color w:val="000000"/>
              </w:rPr>
              <w:t>995</w:t>
            </w:r>
          </w:p>
        </w:tc>
        <w:tc>
          <w:tcPr>
            <w:tcW w:w="1416" w:type="dxa"/>
            <w:tcBorders>
              <w:top w:val="nil"/>
              <w:left w:val="nil"/>
              <w:bottom w:val="single" w:sz="4" w:space="0" w:color="000000"/>
              <w:right w:val="nil"/>
            </w:tcBorders>
            <w:shd w:val="clear" w:color="auto" w:fill="auto"/>
            <w:noWrap/>
            <w:hideMark/>
          </w:tcPr>
          <w:p w14:paraId="781B59C2" w14:textId="77777777" w:rsidR="00C97E84" w:rsidRPr="00454992" w:rsidRDefault="00C97E84" w:rsidP="0057298C">
            <w:pPr>
              <w:jc w:val="center"/>
              <w:outlineLvl w:val="4"/>
              <w:rPr>
                <w:color w:val="000000"/>
              </w:rPr>
            </w:pPr>
            <w:r w:rsidRPr="00454992">
              <w:rPr>
                <w:color w:val="000000"/>
              </w:rPr>
              <w:t>2021500104</w:t>
            </w:r>
          </w:p>
        </w:tc>
        <w:tc>
          <w:tcPr>
            <w:tcW w:w="696" w:type="dxa"/>
            <w:tcBorders>
              <w:top w:val="nil"/>
              <w:left w:val="nil"/>
              <w:bottom w:val="single" w:sz="4" w:space="0" w:color="000000"/>
              <w:right w:val="nil"/>
            </w:tcBorders>
            <w:shd w:val="clear" w:color="auto" w:fill="auto"/>
            <w:noWrap/>
            <w:hideMark/>
          </w:tcPr>
          <w:p w14:paraId="4C4F5818"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1AF36ADC"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0757411C" w14:textId="77777777" w:rsidR="00C97E84" w:rsidRPr="00454992" w:rsidRDefault="00C97E84" w:rsidP="0057298C">
            <w:pPr>
              <w:jc w:val="right"/>
              <w:outlineLvl w:val="4"/>
              <w:rPr>
                <w:color w:val="000000"/>
              </w:rPr>
            </w:pPr>
            <w:r w:rsidRPr="00454992">
              <w:rPr>
                <w:color w:val="000000"/>
              </w:rPr>
              <w:t>106 253 500,00</w:t>
            </w:r>
          </w:p>
        </w:tc>
      </w:tr>
      <w:tr w:rsidR="00C97E84" w:rsidRPr="00454992" w14:paraId="3258E04B" w14:textId="77777777" w:rsidTr="009C2EE0">
        <w:trPr>
          <w:trHeight w:val="658"/>
        </w:trPr>
        <w:tc>
          <w:tcPr>
            <w:tcW w:w="4537" w:type="dxa"/>
            <w:tcBorders>
              <w:top w:val="nil"/>
              <w:left w:val="single" w:sz="4" w:space="0" w:color="000000"/>
              <w:bottom w:val="single" w:sz="4" w:space="0" w:color="000000"/>
              <w:right w:val="single" w:sz="4" w:space="0" w:color="000000"/>
            </w:tcBorders>
            <w:shd w:val="clear" w:color="auto" w:fill="auto"/>
            <w:hideMark/>
          </w:tcPr>
          <w:p w14:paraId="1D3C4935" w14:textId="77777777" w:rsidR="00C97E84" w:rsidRPr="00454992" w:rsidRDefault="00C97E84" w:rsidP="0057298C">
            <w:pPr>
              <w:outlineLvl w:val="4"/>
              <w:rPr>
                <w:color w:val="000000"/>
              </w:rPr>
            </w:pPr>
            <w:r w:rsidRPr="00454992">
              <w:rPr>
                <w:color w:val="000000"/>
              </w:rPr>
              <w:t xml:space="preserve"> Дотации бюджетам городских округов на поддержку мер по обеспечению сбалансированности бюджетов</w:t>
            </w:r>
          </w:p>
        </w:tc>
        <w:tc>
          <w:tcPr>
            <w:tcW w:w="576" w:type="dxa"/>
            <w:tcBorders>
              <w:top w:val="nil"/>
              <w:left w:val="nil"/>
              <w:bottom w:val="single" w:sz="4" w:space="0" w:color="000000"/>
              <w:right w:val="nil"/>
            </w:tcBorders>
            <w:shd w:val="clear" w:color="auto" w:fill="auto"/>
            <w:noWrap/>
            <w:hideMark/>
          </w:tcPr>
          <w:p w14:paraId="2CD133EC" w14:textId="77777777" w:rsidR="00C97E84" w:rsidRPr="00454992" w:rsidRDefault="00C97E84" w:rsidP="0057298C">
            <w:pPr>
              <w:jc w:val="center"/>
              <w:outlineLvl w:val="4"/>
              <w:rPr>
                <w:color w:val="000000"/>
              </w:rPr>
            </w:pPr>
            <w:r w:rsidRPr="00454992">
              <w:rPr>
                <w:color w:val="000000"/>
              </w:rPr>
              <w:t>995</w:t>
            </w:r>
          </w:p>
        </w:tc>
        <w:tc>
          <w:tcPr>
            <w:tcW w:w="1416" w:type="dxa"/>
            <w:tcBorders>
              <w:top w:val="nil"/>
              <w:left w:val="nil"/>
              <w:bottom w:val="single" w:sz="4" w:space="0" w:color="000000"/>
              <w:right w:val="nil"/>
            </w:tcBorders>
            <w:shd w:val="clear" w:color="auto" w:fill="auto"/>
            <w:noWrap/>
            <w:hideMark/>
          </w:tcPr>
          <w:p w14:paraId="70C1AB04" w14:textId="77777777" w:rsidR="00C97E84" w:rsidRPr="00454992" w:rsidRDefault="00C97E84" w:rsidP="0057298C">
            <w:pPr>
              <w:jc w:val="center"/>
              <w:outlineLvl w:val="4"/>
              <w:rPr>
                <w:color w:val="000000"/>
              </w:rPr>
            </w:pPr>
            <w:r w:rsidRPr="00454992">
              <w:rPr>
                <w:color w:val="000000"/>
              </w:rPr>
              <w:t>2021500204</w:t>
            </w:r>
          </w:p>
        </w:tc>
        <w:tc>
          <w:tcPr>
            <w:tcW w:w="696" w:type="dxa"/>
            <w:tcBorders>
              <w:top w:val="nil"/>
              <w:left w:val="nil"/>
              <w:bottom w:val="single" w:sz="4" w:space="0" w:color="000000"/>
              <w:right w:val="nil"/>
            </w:tcBorders>
            <w:shd w:val="clear" w:color="auto" w:fill="auto"/>
            <w:noWrap/>
            <w:hideMark/>
          </w:tcPr>
          <w:p w14:paraId="50CAA0D4"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0888BFE8"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0136E76D" w14:textId="77777777" w:rsidR="00C97E84" w:rsidRPr="00454992" w:rsidRDefault="00C97E84" w:rsidP="0057298C">
            <w:pPr>
              <w:jc w:val="right"/>
              <w:outlineLvl w:val="4"/>
              <w:rPr>
                <w:color w:val="000000"/>
              </w:rPr>
            </w:pPr>
            <w:r w:rsidRPr="00454992">
              <w:rPr>
                <w:color w:val="000000"/>
              </w:rPr>
              <w:t>2 071 760,00</w:t>
            </w:r>
          </w:p>
        </w:tc>
      </w:tr>
      <w:tr w:rsidR="00C97E84" w:rsidRPr="00454992" w14:paraId="428EB24D" w14:textId="77777777" w:rsidTr="009C2EE0">
        <w:trPr>
          <w:trHeight w:val="671"/>
        </w:trPr>
        <w:tc>
          <w:tcPr>
            <w:tcW w:w="4537" w:type="dxa"/>
            <w:tcBorders>
              <w:top w:val="nil"/>
              <w:left w:val="single" w:sz="4" w:space="0" w:color="000000"/>
              <w:bottom w:val="single" w:sz="4" w:space="0" w:color="000000"/>
              <w:right w:val="single" w:sz="4" w:space="0" w:color="000000"/>
            </w:tcBorders>
            <w:shd w:val="clear" w:color="auto" w:fill="auto"/>
            <w:hideMark/>
          </w:tcPr>
          <w:p w14:paraId="16A170B8" w14:textId="77777777" w:rsidR="00C97E84" w:rsidRPr="00454992" w:rsidRDefault="00C97E84" w:rsidP="0057298C">
            <w:pPr>
              <w:outlineLvl w:val="4"/>
              <w:rPr>
                <w:b/>
                <w:bCs/>
                <w:color w:val="000000"/>
              </w:rPr>
            </w:pPr>
            <w:r w:rsidRPr="00454992">
              <w:rPr>
                <w:b/>
                <w:bCs/>
                <w:color w:val="000000"/>
              </w:rPr>
              <w:t>Субсидии бюджетам бюджетной системы Российской Федерации (межбюджетные субсидии)</w:t>
            </w:r>
          </w:p>
        </w:tc>
        <w:tc>
          <w:tcPr>
            <w:tcW w:w="576" w:type="dxa"/>
            <w:tcBorders>
              <w:top w:val="nil"/>
              <w:left w:val="nil"/>
              <w:bottom w:val="single" w:sz="4" w:space="0" w:color="000000"/>
              <w:right w:val="nil"/>
            </w:tcBorders>
            <w:shd w:val="clear" w:color="auto" w:fill="auto"/>
            <w:noWrap/>
            <w:hideMark/>
          </w:tcPr>
          <w:p w14:paraId="4A6E0F28" w14:textId="77777777" w:rsidR="00C97E84" w:rsidRPr="00454992" w:rsidRDefault="00C97E84" w:rsidP="0057298C">
            <w:pPr>
              <w:jc w:val="center"/>
              <w:outlineLvl w:val="4"/>
              <w:rPr>
                <w:b/>
                <w:bCs/>
                <w:color w:val="000000"/>
              </w:rPr>
            </w:pPr>
            <w:r w:rsidRPr="00454992">
              <w:rPr>
                <w:b/>
                <w:bCs/>
                <w:color w:val="000000"/>
              </w:rPr>
              <w:t>000</w:t>
            </w:r>
          </w:p>
        </w:tc>
        <w:tc>
          <w:tcPr>
            <w:tcW w:w="1416" w:type="dxa"/>
            <w:tcBorders>
              <w:top w:val="nil"/>
              <w:left w:val="nil"/>
              <w:bottom w:val="single" w:sz="4" w:space="0" w:color="000000"/>
              <w:right w:val="nil"/>
            </w:tcBorders>
            <w:shd w:val="clear" w:color="auto" w:fill="auto"/>
            <w:noWrap/>
            <w:hideMark/>
          </w:tcPr>
          <w:p w14:paraId="7B485E96" w14:textId="77777777" w:rsidR="00C97E84" w:rsidRPr="00454992" w:rsidRDefault="00C97E84" w:rsidP="0057298C">
            <w:pPr>
              <w:jc w:val="center"/>
              <w:outlineLvl w:val="4"/>
              <w:rPr>
                <w:b/>
                <w:bCs/>
                <w:color w:val="000000"/>
              </w:rPr>
            </w:pPr>
            <w:r w:rsidRPr="00454992">
              <w:rPr>
                <w:b/>
                <w:bCs/>
                <w:color w:val="000000"/>
              </w:rPr>
              <w:t>2022000000</w:t>
            </w:r>
          </w:p>
        </w:tc>
        <w:tc>
          <w:tcPr>
            <w:tcW w:w="696" w:type="dxa"/>
            <w:tcBorders>
              <w:top w:val="nil"/>
              <w:left w:val="nil"/>
              <w:bottom w:val="single" w:sz="4" w:space="0" w:color="000000"/>
              <w:right w:val="nil"/>
            </w:tcBorders>
            <w:shd w:val="clear" w:color="auto" w:fill="auto"/>
            <w:noWrap/>
            <w:hideMark/>
          </w:tcPr>
          <w:p w14:paraId="22619BFA" w14:textId="77777777" w:rsidR="00C97E84" w:rsidRPr="00454992" w:rsidRDefault="00C97E84" w:rsidP="0057298C">
            <w:pPr>
              <w:jc w:val="center"/>
              <w:outlineLvl w:val="4"/>
              <w:rPr>
                <w:b/>
                <w:bCs/>
                <w:color w:val="000000"/>
              </w:rPr>
            </w:pPr>
            <w:r w:rsidRPr="00454992">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15A9867D" w14:textId="77777777" w:rsidR="00C97E84" w:rsidRPr="00454992" w:rsidRDefault="00C97E84" w:rsidP="0057298C">
            <w:pPr>
              <w:jc w:val="center"/>
              <w:outlineLvl w:val="4"/>
              <w:rPr>
                <w:b/>
                <w:bCs/>
                <w:color w:val="000000"/>
              </w:rPr>
            </w:pPr>
            <w:r w:rsidRPr="00454992">
              <w:rPr>
                <w:b/>
                <w:bCs/>
                <w:color w:val="000000"/>
              </w:rPr>
              <w:t>000</w:t>
            </w:r>
          </w:p>
        </w:tc>
        <w:tc>
          <w:tcPr>
            <w:tcW w:w="2009" w:type="dxa"/>
            <w:tcBorders>
              <w:top w:val="nil"/>
              <w:left w:val="nil"/>
              <w:bottom w:val="single" w:sz="4" w:space="0" w:color="000000"/>
              <w:right w:val="single" w:sz="4" w:space="0" w:color="000000"/>
            </w:tcBorders>
            <w:shd w:val="clear" w:color="auto" w:fill="auto"/>
            <w:noWrap/>
            <w:hideMark/>
          </w:tcPr>
          <w:p w14:paraId="23991386" w14:textId="77777777" w:rsidR="00C97E84" w:rsidRPr="00454992" w:rsidRDefault="00C97E84" w:rsidP="0057298C">
            <w:pPr>
              <w:jc w:val="right"/>
              <w:outlineLvl w:val="4"/>
              <w:rPr>
                <w:b/>
                <w:bCs/>
                <w:color w:val="000000"/>
              </w:rPr>
            </w:pPr>
            <w:r w:rsidRPr="00454992">
              <w:rPr>
                <w:b/>
                <w:bCs/>
                <w:color w:val="000000"/>
              </w:rPr>
              <w:t>1 079 412 599,77</w:t>
            </w:r>
          </w:p>
        </w:tc>
      </w:tr>
      <w:tr w:rsidR="00C97E84" w:rsidRPr="00454992" w14:paraId="2E316A08" w14:textId="77777777" w:rsidTr="009C2EE0">
        <w:trPr>
          <w:trHeight w:val="966"/>
        </w:trPr>
        <w:tc>
          <w:tcPr>
            <w:tcW w:w="4537" w:type="dxa"/>
            <w:tcBorders>
              <w:top w:val="nil"/>
              <w:left w:val="single" w:sz="4" w:space="0" w:color="000000"/>
              <w:bottom w:val="single" w:sz="4" w:space="0" w:color="000000"/>
              <w:right w:val="single" w:sz="4" w:space="0" w:color="000000"/>
            </w:tcBorders>
            <w:shd w:val="clear" w:color="auto" w:fill="auto"/>
            <w:hideMark/>
          </w:tcPr>
          <w:p w14:paraId="775B1DC5" w14:textId="77777777" w:rsidR="00C97E84" w:rsidRPr="00454992" w:rsidRDefault="00C97E84" w:rsidP="0057298C">
            <w:pPr>
              <w:outlineLvl w:val="4"/>
              <w:rPr>
                <w:color w:val="000000"/>
              </w:rPr>
            </w:pPr>
            <w:r w:rsidRPr="00454992">
              <w:rPr>
                <w:color w:val="000000"/>
              </w:rPr>
              <w:t xml:space="preserve"> Субсидии бюджетам городских округов на мероприятия по переселению граждан из ветхого и аварийного жилья в зоне Байкало-Амурской магистрали</w:t>
            </w:r>
          </w:p>
        </w:tc>
        <w:tc>
          <w:tcPr>
            <w:tcW w:w="576" w:type="dxa"/>
            <w:tcBorders>
              <w:top w:val="nil"/>
              <w:left w:val="nil"/>
              <w:bottom w:val="single" w:sz="4" w:space="0" w:color="000000"/>
              <w:right w:val="nil"/>
            </w:tcBorders>
            <w:shd w:val="clear" w:color="auto" w:fill="auto"/>
            <w:noWrap/>
            <w:hideMark/>
          </w:tcPr>
          <w:p w14:paraId="7D91FAAF" w14:textId="77777777" w:rsidR="00C97E84" w:rsidRPr="00454992" w:rsidRDefault="00C97E84" w:rsidP="0057298C">
            <w:pPr>
              <w:jc w:val="center"/>
              <w:outlineLvl w:val="4"/>
              <w:rPr>
                <w:color w:val="000000"/>
              </w:rPr>
            </w:pPr>
            <w:r w:rsidRPr="00454992">
              <w:rPr>
                <w:color w:val="000000"/>
              </w:rPr>
              <w:t>994</w:t>
            </w:r>
          </w:p>
        </w:tc>
        <w:tc>
          <w:tcPr>
            <w:tcW w:w="1416" w:type="dxa"/>
            <w:tcBorders>
              <w:top w:val="nil"/>
              <w:left w:val="nil"/>
              <w:bottom w:val="single" w:sz="4" w:space="0" w:color="000000"/>
              <w:right w:val="nil"/>
            </w:tcBorders>
            <w:shd w:val="clear" w:color="auto" w:fill="auto"/>
            <w:noWrap/>
            <w:hideMark/>
          </w:tcPr>
          <w:p w14:paraId="644B0FF8" w14:textId="77777777" w:rsidR="00C97E84" w:rsidRPr="00454992" w:rsidRDefault="00C97E84" w:rsidP="0057298C">
            <w:pPr>
              <w:jc w:val="center"/>
              <w:outlineLvl w:val="4"/>
              <w:rPr>
                <w:color w:val="000000"/>
              </w:rPr>
            </w:pPr>
            <w:r w:rsidRPr="00454992">
              <w:rPr>
                <w:color w:val="000000"/>
              </w:rPr>
              <w:t>2022502304</w:t>
            </w:r>
          </w:p>
        </w:tc>
        <w:tc>
          <w:tcPr>
            <w:tcW w:w="696" w:type="dxa"/>
            <w:tcBorders>
              <w:top w:val="nil"/>
              <w:left w:val="nil"/>
              <w:bottom w:val="single" w:sz="4" w:space="0" w:color="000000"/>
              <w:right w:val="nil"/>
            </w:tcBorders>
            <w:shd w:val="clear" w:color="auto" w:fill="auto"/>
            <w:noWrap/>
            <w:hideMark/>
          </w:tcPr>
          <w:p w14:paraId="2EB09BCD"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4855C0DE"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1CD4E3BC" w14:textId="77777777" w:rsidR="00C97E84" w:rsidRPr="00454992" w:rsidRDefault="00C97E84" w:rsidP="0057298C">
            <w:pPr>
              <w:jc w:val="right"/>
              <w:outlineLvl w:val="4"/>
              <w:rPr>
                <w:color w:val="000000"/>
              </w:rPr>
            </w:pPr>
            <w:r w:rsidRPr="00454992">
              <w:rPr>
                <w:color w:val="000000"/>
              </w:rPr>
              <w:t>30 884 189,36</w:t>
            </w:r>
          </w:p>
        </w:tc>
      </w:tr>
      <w:tr w:rsidR="00C97E84" w:rsidRPr="00454992" w14:paraId="517FFEE3" w14:textId="77777777" w:rsidTr="009C2EE0">
        <w:trPr>
          <w:trHeight w:val="2848"/>
        </w:trPr>
        <w:tc>
          <w:tcPr>
            <w:tcW w:w="4537" w:type="dxa"/>
            <w:tcBorders>
              <w:top w:val="nil"/>
              <w:left w:val="single" w:sz="4" w:space="0" w:color="000000"/>
              <w:bottom w:val="single" w:sz="4" w:space="0" w:color="000000"/>
              <w:right w:val="single" w:sz="4" w:space="0" w:color="000000"/>
            </w:tcBorders>
            <w:shd w:val="clear" w:color="auto" w:fill="auto"/>
            <w:hideMark/>
          </w:tcPr>
          <w:p w14:paraId="38BD7A5E" w14:textId="77777777" w:rsidR="00C97E84" w:rsidRPr="00454992" w:rsidRDefault="00C97E84" w:rsidP="0057298C">
            <w:pPr>
              <w:outlineLvl w:val="4"/>
              <w:rPr>
                <w:color w:val="000000"/>
              </w:rPr>
            </w:pPr>
            <w:r w:rsidRPr="00454992">
              <w:rPr>
                <w:color w:val="000000"/>
              </w:rPr>
              <w:t xml:space="preserve"> Субсидии бюджетам городских округов 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576" w:type="dxa"/>
            <w:tcBorders>
              <w:top w:val="nil"/>
              <w:left w:val="nil"/>
              <w:bottom w:val="single" w:sz="4" w:space="0" w:color="000000"/>
              <w:right w:val="nil"/>
            </w:tcBorders>
            <w:shd w:val="clear" w:color="auto" w:fill="auto"/>
            <w:noWrap/>
            <w:hideMark/>
          </w:tcPr>
          <w:p w14:paraId="580C2A3C" w14:textId="77777777" w:rsidR="00C97E84" w:rsidRPr="00454992" w:rsidRDefault="00C97E84" w:rsidP="0057298C">
            <w:pPr>
              <w:jc w:val="center"/>
              <w:outlineLvl w:val="4"/>
              <w:rPr>
                <w:color w:val="000000"/>
              </w:rPr>
            </w:pPr>
            <w:r w:rsidRPr="00454992">
              <w:rPr>
                <w:color w:val="000000"/>
              </w:rPr>
              <w:t>994</w:t>
            </w:r>
          </w:p>
        </w:tc>
        <w:tc>
          <w:tcPr>
            <w:tcW w:w="1416" w:type="dxa"/>
            <w:tcBorders>
              <w:top w:val="nil"/>
              <w:left w:val="nil"/>
              <w:bottom w:val="single" w:sz="4" w:space="0" w:color="000000"/>
              <w:right w:val="nil"/>
            </w:tcBorders>
            <w:shd w:val="clear" w:color="auto" w:fill="auto"/>
            <w:noWrap/>
            <w:hideMark/>
          </w:tcPr>
          <w:p w14:paraId="65BD2194" w14:textId="77777777" w:rsidR="00C97E84" w:rsidRPr="00454992" w:rsidRDefault="00C97E84" w:rsidP="0057298C">
            <w:pPr>
              <w:jc w:val="center"/>
              <w:outlineLvl w:val="4"/>
              <w:rPr>
                <w:color w:val="000000"/>
              </w:rPr>
            </w:pPr>
            <w:r w:rsidRPr="00454992">
              <w:rPr>
                <w:color w:val="000000"/>
              </w:rPr>
              <w:t>2022502504</w:t>
            </w:r>
          </w:p>
        </w:tc>
        <w:tc>
          <w:tcPr>
            <w:tcW w:w="696" w:type="dxa"/>
            <w:tcBorders>
              <w:top w:val="nil"/>
              <w:left w:val="nil"/>
              <w:bottom w:val="single" w:sz="4" w:space="0" w:color="000000"/>
              <w:right w:val="nil"/>
            </w:tcBorders>
            <w:shd w:val="clear" w:color="auto" w:fill="auto"/>
            <w:noWrap/>
            <w:hideMark/>
          </w:tcPr>
          <w:p w14:paraId="23BE062E"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4BFFDD44"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31D84947" w14:textId="77777777" w:rsidR="00C97E84" w:rsidRPr="00454992" w:rsidRDefault="00C97E84" w:rsidP="0057298C">
            <w:pPr>
              <w:jc w:val="right"/>
              <w:outlineLvl w:val="4"/>
              <w:rPr>
                <w:color w:val="000000"/>
              </w:rPr>
            </w:pPr>
            <w:r w:rsidRPr="00454992">
              <w:rPr>
                <w:color w:val="000000"/>
              </w:rPr>
              <w:t>338 945 800,00</w:t>
            </w:r>
          </w:p>
        </w:tc>
      </w:tr>
      <w:tr w:rsidR="00C97E84" w:rsidRPr="00454992" w14:paraId="2AC93CF2" w14:textId="77777777" w:rsidTr="009C2EE0">
        <w:trPr>
          <w:trHeight w:val="824"/>
        </w:trPr>
        <w:tc>
          <w:tcPr>
            <w:tcW w:w="4537" w:type="dxa"/>
            <w:tcBorders>
              <w:top w:val="nil"/>
              <w:left w:val="single" w:sz="4" w:space="0" w:color="000000"/>
              <w:bottom w:val="single" w:sz="4" w:space="0" w:color="000000"/>
              <w:right w:val="single" w:sz="4" w:space="0" w:color="000000"/>
            </w:tcBorders>
            <w:shd w:val="clear" w:color="auto" w:fill="auto"/>
            <w:hideMark/>
          </w:tcPr>
          <w:p w14:paraId="366218FE" w14:textId="77777777" w:rsidR="00C97E84" w:rsidRPr="00454992" w:rsidRDefault="00C97E84" w:rsidP="0057298C">
            <w:pPr>
              <w:outlineLvl w:val="4"/>
              <w:rPr>
                <w:color w:val="000000"/>
              </w:rPr>
            </w:pPr>
            <w:r w:rsidRPr="00454992">
              <w:rPr>
                <w:color w:val="000000"/>
              </w:rPr>
              <w:t xml:space="preserve"> Субсидии бюджетам городских округов на реализацию мероприятий по модернизации коммунальной инфраструктуры</w:t>
            </w:r>
          </w:p>
        </w:tc>
        <w:tc>
          <w:tcPr>
            <w:tcW w:w="576" w:type="dxa"/>
            <w:tcBorders>
              <w:top w:val="nil"/>
              <w:left w:val="nil"/>
              <w:bottom w:val="single" w:sz="4" w:space="0" w:color="000000"/>
              <w:right w:val="nil"/>
            </w:tcBorders>
            <w:shd w:val="clear" w:color="auto" w:fill="auto"/>
            <w:noWrap/>
            <w:hideMark/>
          </w:tcPr>
          <w:p w14:paraId="6C658989" w14:textId="77777777" w:rsidR="00C97E84" w:rsidRPr="00454992" w:rsidRDefault="00C97E84" w:rsidP="0057298C">
            <w:pPr>
              <w:jc w:val="center"/>
              <w:outlineLvl w:val="4"/>
              <w:rPr>
                <w:color w:val="000000"/>
              </w:rPr>
            </w:pPr>
            <w:r w:rsidRPr="00454992">
              <w:rPr>
                <w:color w:val="000000"/>
              </w:rPr>
              <w:t>994</w:t>
            </w:r>
          </w:p>
        </w:tc>
        <w:tc>
          <w:tcPr>
            <w:tcW w:w="1416" w:type="dxa"/>
            <w:tcBorders>
              <w:top w:val="nil"/>
              <w:left w:val="nil"/>
              <w:bottom w:val="single" w:sz="4" w:space="0" w:color="000000"/>
              <w:right w:val="nil"/>
            </w:tcBorders>
            <w:shd w:val="clear" w:color="auto" w:fill="auto"/>
            <w:noWrap/>
            <w:hideMark/>
          </w:tcPr>
          <w:p w14:paraId="0E5A2EA1" w14:textId="77777777" w:rsidR="00C97E84" w:rsidRPr="00454992" w:rsidRDefault="00C97E84" w:rsidP="0057298C">
            <w:pPr>
              <w:jc w:val="center"/>
              <w:outlineLvl w:val="4"/>
              <w:rPr>
                <w:color w:val="000000"/>
              </w:rPr>
            </w:pPr>
            <w:r w:rsidRPr="00454992">
              <w:rPr>
                <w:color w:val="000000"/>
              </w:rPr>
              <w:t>2022515404</w:t>
            </w:r>
          </w:p>
        </w:tc>
        <w:tc>
          <w:tcPr>
            <w:tcW w:w="696" w:type="dxa"/>
            <w:tcBorders>
              <w:top w:val="nil"/>
              <w:left w:val="nil"/>
              <w:bottom w:val="single" w:sz="4" w:space="0" w:color="000000"/>
              <w:right w:val="nil"/>
            </w:tcBorders>
            <w:shd w:val="clear" w:color="auto" w:fill="auto"/>
            <w:noWrap/>
            <w:hideMark/>
          </w:tcPr>
          <w:p w14:paraId="34BB92A8"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1AF60B67"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6C20361F" w14:textId="77777777" w:rsidR="00C97E84" w:rsidRPr="00454992" w:rsidRDefault="00C97E84" w:rsidP="0057298C">
            <w:pPr>
              <w:jc w:val="right"/>
              <w:outlineLvl w:val="4"/>
              <w:rPr>
                <w:color w:val="000000"/>
              </w:rPr>
            </w:pPr>
            <w:r w:rsidRPr="00454992">
              <w:rPr>
                <w:color w:val="000000"/>
              </w:rPr>
              <w:t>87 252 787,17</w:t>
            </w:r>
          </w:p>
        </w:tc>
      </w:tr>
      <w:tr w:rsidR="00C97E84" w:rsidRPr="00454992" w14:paraId="4070AADC" w14:textId="77777777" w:rsidTr="009C2EE0">
        <w:trPr>
          <w:trHeight w:val="1549"/>
        </w:trPr>
        <w:tc>
          <w:tcPr>
            <w:tcW w:w="4537" w:type="dxa"/>
            <w:tcBorders>
              <w:top w:val="nil"/>
              <w:left w:val="single" w:sz="4" w:space="0" w:color="000000"/>
              <w:bottom w:val="single" w:sz="4" w:space="0" w:color="000000"/>
              <w:right w:val="single" w:sz="4" w:space="0" w:color="000000"/>
            </w:tcBorders>
            <w:shd w:val="clear" w:color="auto" w:fill="auto"/>
            <w:hideMark/>
          </w:tcPr>
          <w:p w14:paraId="0533E928" w14:textId="77777777" w:rsidR="00C97E84" w:rsidRPr="00454992" w:rsidRDefault="00C97E84" w:rsidP="0057298C">
            <w:pPr>
              <w:outlineLvl w:val="4"/>
              <w:rPr>
                <w:color w:val="000000"/>
              </w:rPr>
            </w:pPr>
            <w:r w:rsidRPr="00454992">
              <w:rPr>
                <w:color w:val="000000"/>
              </w:rPr>
              <w:t xml:space="preserve"> 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76" w:type="dxa"/>
            <w:tcBorders>
              <w:top w:val="nil"/>
              <w:left w:val="nil"/>
              <w:bottom w:val="single" w:sz="4" w:space="0" w:color="000000"/>
              <w:right w:val="nil"/>
            </w:tcBorders>
            <w:shd w:val="clear" w:color="auto" w:fill="auto"/>
            <w:noWrap/>
            <w:hideMark/>
          </w:tcPr>
          <w:p w14:paraId="338463D2" w14:textId="77777777" w:rsidR="00C97E84" w:rsidRPr="00454992" w:rsidRDefault="00C97E84" w:rsidP="0057298C">
            <w:pPr>
              <w:jc w:val="center"/>
              <w:outlineLvl w:val="4"/>
              <w:rPr>
                <w:color w:val="000000"/>
              </w:rPr>
            </w:pPr>
            <w:r w:rsidRPr="00454992">
              <w:rPr>
                <w:color w:val="000000"/>
              </w:rPr>
              <w:t>998</w:t>
            </w:r>
          </w:p>
        </w:tc>
        <w:tc>
          <w:tcPr>
            <w:tcW w:w="1416" w:type="dxa"/>
            <w:tcBorders>
              <w:top w:val="nil"/>
              <w:left w:val="nil"/>
              <w:bottom w:val="single" w:sz="4" w:space="0" w:color="000000"/>
              <w:right w:val="nil"/>
            </w:tcBorders>
            <w:shd w:val="clear" w:color="auto" w:fill="auto"/>
            <w:noWrap/>
            <w:hideMark/>
          </w:tcPr>
          <w:p w14:paraId="78F64348" w14:textId="77777777" w:rsidR="00C97E84" w:rsidRPr="00454992" w:rsidRDefault="00C97E84" w:rsidP="0057298C">
            <w:pPr>
              <w:jc w:val="center"/>
              <w:outlineLvl w:val="4"/>
              <w:rPr>
                <w:color w:val="000000"/>
              </w:rPr>
            </w:pPr>
            <w:r w:rsidRPr="00454992">
              <w:rPr>
                <w:color w:val="000000"/>
              </w:rPr>
              <w:t>2022530404</w:t>
            </w:r>
          </w:p>
        </w:tc>
        <w:tc>
          <w:tcPr>
            <w:tcW w:w="696" w:type="dxa"/>
            <w:tcBorders>
              <w:top w:val="nil"/>
              <w:left w:val="nil"/>
              <w:bottom w:val="single" w:sz="4" w:space="0" w:color="000000"/>
              <w:right w:val="nil"/>
            </w:tcBorders>
            <w:shd w:val="clear" w:color="auto" w:fill="auto"/>
            <w:noWrap/>
            <w:hideMark/>
          </w:tcPr>
          <w:p w14:paraId="1A8012C0"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3E5C1150"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6D11016D" w14:textId="77777777" w:rsidR="00C97E84" w:rsidRPr="00454992" w:rsidRDefault="00C97E84" w:rsidP="0057298C">
            <w:pPr>
              <w:jc w:val="right"/>
              <w:outlineLvl w:val="4"/>
              <w:rPr>
                <w:color w:val="000000"/>
              </w:rPr>
            </w:pPr>
            <w:r w:rsidRPr="00454992">
              <w:rPr>
                <w:color w:val="000000"/>
              </w:rPr>
              <w:t>18 896 400,00</w:t>
            </w:r>
          </w:p>
        </w:tc>
      </w:tr>
      <w:tr w:rsidR="00C97E84" w:rsidRPr="00454992" w14:paraId="0C734188" w14:textId="77777777" w:rsidTr="009C2EE0">
        <w:trPr>
          <w:trHeight w:val="1161"/>
        </w:trPr>
        <w:tc>
          <w:tcPr>
            <w:tcW w:w="4537" w:type="dxa"/>
            <w:tcBorders>
              <w:top w:val="nil"/>
              <w:left w:val="single" w:sz="4" w:space="0" w:color="000000"/>
              <w:bottom w:val="single" w:sz="4" w:space="0" w:color="000000"/>
              <w:right w:val="single" w:sz="4" w:space="0" w:color="000000"/>
            </w:tcBorders>
            <w:shd w:val="clear" w:color="auto" w:fill="auto"/>
            <w:hideMark/>
          </w:tcPr>
          <w:p w14:paraId="3D5781EE" w14:textId="77777777" w:rsidR="00C97E84" w:rsidRPr="00454992" w:rsidRDefault="00C97E84" w:rsidP="0057298C">
            <w:pPr>
              <w:outlineLvl w:val="4"/>
              <w:rPr>
                <w:color w:val="000000"/>
              </w:rPr>
            </w:pPr>
            <w:r w:rsidRPr="00454992">
              <w:rPr>
                <w:color w:val="000000"/>
              </w:rPr>
              <w:lastRenderedPageBreak/>
              <w:t xml:space="preserve"> 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76" w:type="dxa"/>
            <w:tcBorders>
              <w:top w:val="nil"/>
              <w:left w:val="nil"/>
              <w:bottom w:val="single" w:sz="4" w:space="0" w:color="000000"/>
              <w:right w:val="nil"/>
            </w:tcBorders>
            <w:shd w:val="clear" w:color="auto" w:fill="auto"/>
            <w:noWrap/>
            <w:hideMark/>
          </w:tcPr>
          <w:p w14:paraId="6120504A" w14:textId="77777777" w:rsidR="00C97E84" w:rsidRPr="00454992" w:rsidRDefault="00C97E84" w:rsidP="0057298C">
            <w:pPr>
              <w:jc w:val="center"/>
              <w:outlineLvl w:val="4"/>
              <w:rPr>
                <w:color w:val="000000"/>
              </w:rPr>
            </w:pPr>
            <w:r w:rsidRPr="00454992">
              <w:rPr>
                <w:color w:val="000000"/>
              </w:rPr>
              <w:t>993</w:t>
            </w:r>
          </w:p>
        </w:tc>
        <w:tc>
          <w:tcPr>
            <w:tcW w:w="1416" w:type="dxa"/>
            <w:tcBorders>
              <w:top w:val="nil"/>
              <w:left w:val="nil"/>
              <w:bottom w:val="single" w:sz="4" w:space="0" w:color="000000"/>
              <w:right w:val="nil"/>
            </w:tcBorders>
            <w:shd w:val="clear" w:color="auto" w:fill="auto"/>
            <w:noWrap/>
            <w:hideMark/>
          </w:tcPr>
          <w:p w14:paraId="2FB51601" w14:textId="77777777" w:rsidR="00C97E84" w:rsidRPr="00454992" w:rsidRDefault="00C97E84" w:rsidP="0057298C">
            <w:pPr>
              <w:jc w:val="center"/>
              <w:outlineLvl w:val="4"/>
              <w:rPr>
                <w:color w:val="000000"/>
              </w:rPr>
            </w:pPr>
            <w:r w:rsidRPr="00454992">
              <w:rPr>
                <w:color w:val="000000"/>
              </w:rPr>
              <w:t>2022546704</w:t>
            </w:r>
          </w:p>
        </w:tc>
        <w:tc>
          <w:tcPr>
            <w:tcW w:w="696" w:type="dxa"/>
            <w:tcBorders>
              <w:top w:val="nil"/>
              <w:left w:val="nil"/>
              <w:bottom w:val="single" w:sz="4" w:space="0" w:color="000000"/>
              <w:right w:val="nil"/>
            </w:tcBorders>
            <w:shd w:val="clear" w:color="auto" w:fill="auto"/>
            <w:noWrap/>
            <w:hideMark/>
          </w:tcPr>
          <w:p w14:paraId="5119E626"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699F2C13"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1A6AC0CD" w14:textId="77777777" w:rsidR="00C97E84" w:rsidRPr="00454992" w:rsidRDefault="00C97E84" w:rsidP="0057298C">
            <w:pPr>
              <w:jc w:val="right"/>
              <w:outlineLvl w:val="4"/>
              <w:rPr>
                <w:color w:val="000000"/>
              </w:rPr>
            </w:pPr>
            <w:r w:rsidRPr="00454992">
              <w:rPr>
                <w:color w:val="000000"/>
              </w:rPr>
              <w:t>934 826,15</w:t>
            </w:r>
          </w:p>
        </w:tc>
      </w:tr>
      <w:tr w:rsidR="00C97E84" w:rsidRPr="00454992" w14:paraId="40154F45" w14:textId="77777777" w:rsidTr="009C2EE0">
        <w:trPr>
          <w:trHeight w:val="756"/>
        </w:trPr>
        <w:tc>
          <w:tcPr>
            <w:tcW w:w="4537" w:type="dxa"/>
            <w:tcBorders>
              <w:top w:val="nil"/>
              <w:left w:val="single" w:sz="4" w:space="0" w:color="000000"/>
              <w:bottom w:val="single" w:sz="4" w:space="0" w:color="000000"/>
              <w:right w:val="single" w:sz="4" w:space="0" w:color="000000"/>
            </w:tcBorders>
            <w:shd w:val="clear" w:color="auto" w:fill="auto"/>
            <w:hideMark/>
          </w:tcPr>
          <w:p w14:paraId="3CA5B5B4" w14:textId="77777777" w:rsidR="00C97E84" w:rsidRPr="00454992" w:rsidRDefault="00C97E84" w:rsidP="0057298C">
            <w:pPr>
              <w:outlineLvl w:val="4"/>
              <w:rPr>
                <w:color w:val="000000"/>
              </w:rPr>
            </w:pPr>
            <w:r w:rsidRPr="00454992">
              <w:rPr>
                <w:color w:val="000000"/>
              </w:rPr>
              <w:t xml:space="preserve"> Субсидии бюджетам городских округов на реализацию мероприятий по обеспечению жильем молодых семей</w:t>
            </w:r>
          </w:p>
        </w:tc>
        <w:tc>
          <w:tcPr>
            <w:tcW w:w="576" w:type="dxa"/>
            <w:tcBorders>
              <w:top w:val="nil"/>
              <w:left w:val="nil"/>
              <w:bottom w:val="single" w:sz="4" w:space="0" w:color="000000"/>
              <w:right w:val="nil"/>
            </w:tcBorders>
            <w:shd w:val="clear" w:color="auto" w:fill="auto"/>
            <w:noWrap/>
            <w:hideMark/>
          </w:tcPr>
          <w:p w14:paraId="3C38962E" w14:textId="77777777" w:rsidR="00C97E84" w:rsidRPr="00454992" w:rsidRDefault="00C97E84" w:rsidP="0057298C">
            <w:pPr>
              <w:jc w:val="center"/>
              <w:outlineLvl w:val="4"/>
              <w:rPr>
                <w:color w:val="000000"/>
              </w:rPr>
            </w:pPr>
            <w:r w:rsidRPr="00454992">
              <w:rPr>
                <w:color w:val="000000"/>
              </w:rPr>
              <w:t>994</w:t>
            </w:r>
          </w:p>
        </w:tc>
        <w:tc>
          <w:tcPr>
            <w:tcW w:w="1416" w:type="dxa"/>
            <w:tcBorders>
              <w:top w:val="nil"/>
              <w:left w:val="nil"/>
              <w:bottom w:val="single" w:sz="4" w:space="0" w:color="000000"/>
              <w:right w:val="nil"/>
            </w:tcBorders>
            <w:shd w:val="clear" w:color="auto" w:fill="auto"/>
            <w:noWrap/>
            <w:hideMark/>
          </w:tcPr>
          <w:p w14:paraId="61E629BE" w14:textId="77777777" w:rsidR="00C97E84" w:rsidRPr="00454992" w:rsidRDefault="00C97E84" w:rsidP="0057298C">
            <w:pPr>
              <w:jc w:val="center"/>
              <w:outlineLvl w:val="4"/>
              <w:rPr>
                <w:color w:val="000000"/>
              </w:rPr>
            </w:pPr>
            <w:r w:rsidRPr="00454992">
              <w:rPr>
                <w:color w:val="000000"/>
              </w:rPr>
              <w:t>2022549704</w:t>
            </w:r>
          </w:p>
        </w:tc>
        <w:tc>
          <w:tcPr>
            <w:tcW w:w="696" w:type="dxa"/>
            <w:tcBorders>
              <w:top w:val="nil"/>
              <w:left w:val="nil"/>
              <w:bottom w:val="single" w:sz="4" w:space="0" w:color="000000"/>
              <w:right w:val="nil"/>
            </w:tcBorders>
            <w:shd w:val="clear" w:color="auto" w:fill="auto"/>
            <w:noWrap/>
            <w:hideMark/>
          </w:tcPr>
          <w:p w14:paraId="55DC3F5B"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7D775E05"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675EEF75" w14:textId="77777777" w:rsidR="00C97E84" w:rsidRPr="00454992" w:rsidRDefault="00C97E84" w:rsidP="0057298C">
            <w:pPr>
              <w:jc w:val="right"/>
              <w:outlineLvl w:val="4"/>
              <w:rPr>
                <w:color w:val="000000"/>
              </w:rPr>
            </w:pPr>
            <w:r w:rsidRPr="00454992">
              <w:rPr>
                <w:color w:val="000000"/>
              </w:rPr>
              <w:t>5 688 919,87</w:t>
            </w:r>
          </w:p>
        </w:tc>
      </w:tr>
      <w:tr w:rsidR="00C97E84" w:rsidRPr="00454992" w14:paraId="5E536D04" w14:textId="77777777" w:rsidTr="009C2EE0">
        <w:trPr>
          <w:trHeight w:val="1760"/>
        </w:trPr>
        <w:tc>
          <w:tcPr>
            <w:tcW w:w="4537" w:type="dxa"/>
            <w:tcBorders>
              <w:top w:val="nil"/>
              <w:left w:val="single" w:sz="4" w:space="0" w:color="000000"/>
              <w:bottom w:val="single" w:sz="4" w:space="0" w:color="000000"/>
              <w:right w:val="single" w:sz="4" w:space="0" w:color="000000"/>
            </w:tcBorders>
            <w:shd w:val="clear" w:color="auto" w:fill="auto"/>
            <w:hideMark/>
          </w:tcPr>
          <w:p w14:paraId="0C8ED5E6" w14:textId="77777777" w:rsidR="00C97E84" w:rsidRPr="00454992" w:rsidRDefault="00C97E84" w:rsidP="0057298C">
            <w:pPr>
              <w:outlineLvl w:val="4"/>
              <w:rPr>
                <w:color w:val="000000"/>
              </w:rPr>
            </w:pPr>
            <w:r w:rsidRPr="00454992">
              <w:rPr>
                <w:color w:val="000000"/>
              </w:rPr>
              <w:t xml:space="preserve"> Субсидии бюджетам городских округов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76" w:type="dxa"/>
            <w:tcBorders>
              <w:top w:val="nil"/>
              <w:left w:val="nil"/>
              <w:bottom w:val="single" w:sz="4" w:space="0" w:color="000000"/>
              <w:right w:val="nil"/>
            </w:tcBorders>
            <w:shd w:val="clear" w:color="auto" w:fill="auto"/>
            <w:noWrap/>
            <w:hideMark/>
          </w:tcPr>
          <w:p w14:paraId="5EB08523" w14:textId="77777777" w:rsidR="00C97E84" w:rsidRPr="00454992" w:rsidRDefault="00C97E84" w:rsidP="0057298C">
            <w:pPr>
              <w:jc w:val="center"/>
              <w:outlineLvl w:val="4"/>
              <w:rPr>
                <w:color w:val="000000"/>
              </w:rPr>
            </w:pPr>
            <w:r w:rsidRPr="00454992">
              <w:rPr>
                <w:color w:val="000000"/>
              </w:rPr>
              <w:t>994</w:t>
            </w:r>
          </w:p>
        </w:tc>
        <w:tc>
          <w:tcPr>
            <w:tcW w:w="1416" w:type="dxa"/>
            <w:tcBorders>
              <w:top w:val="nil"/>
              <w:left w:val="nil"/>
              <w:bottom w:val="single" w:sz="4" w:space="0" w:color="000000"/>
              <w:right w:val="nil"/>
            </w:tcBorders>
            <w:shd w:val="clear" w:color="auto" w:fill="auto"/>
            <w:noWrap/>
            <w:hideMark/>
          </w:tcPr>
          <w:p w14:paraId="34F06C7A" w14:textId="77777777" w:rsidR="00C97E84" w:rsidRPr="00454992" w:rsidRDefault="00C97E84" w:rsidP="0057298C">
            <w:pPr>
              <w:jc w:val="center"/>
              <w:outlineLvl w:val="4"/>
              <w:rPr>
                <w:color w:val="000000"/>
              </w:rPr>
            </w:pPr>
            <w:r w:rsidRPr="00454992">
              <w:rPr>
                <w:color w:val="000000"/>
              </w:rPr>
              <w:t>2022550504</w:t>
            </w:r>
          </w:p>
        </w:tc>
        <w:tc>
          <w:tcPr>
            <w:tcW w:w="696" w:type="dxa"/>
            <w:tcBorders>
              <w:top w:val="nil"/>
              <w:left w:val="nil"/>
              <w:bottom w:val="single" w:sz="4" w:space="0" w:color="000000"/>
              <w:right w:val="nil"/>
            </w:tcBorders>
            <w:shd w:val="clear" w:color="auto" w:fill="auto"/>
            <w:noWrap/>
            <w:hideMark/>
          </w:tcPr>
          <w:p w14:paraId="067E5938"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3831651A"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5A007348" w14:textId="77777777" w:rsidR="00C97E84" w:rsidRPr="00454992" w:rsidRDefault="00C97E84" w:rsidP="0057298C">
            <w:pPr>
              <w:jc w:val="right"/>
              <w:outlineLvl w:val="4"/>
              <w:rPr>
                <w:color w:val="000000"/>
              </w:rPr>
            </w:pPr>
            <w:r w:rsidRPr="00454992">
              <w:rPr>
                <w:color w:val="000000"/>
              </w:rPr>
              <w:t>78 812 997,22</w:t>
            </w:r>
          </w:p>
        </w:tc>
      </w:tr>
      <w:tr w:rsidR="00C97E84" w:rsidRPr="00454992" w14:paraId="19403274" w14:textId="77777777" w:rsidTr="009C2EE0">
        <w:trPr>
          <w:trHeight w:val="630"/>
        </w:trPr>
        <w:tc>
          <w:tcPr>
            <w:tcW w:w="4537" w:type="dxa"/>
            <w:tcBorders>
              <w:top w:val="nil"/>
              <w:left w:val="single" w:sz="4" w:space="0" w:color="000000"/>
              <w:bottom w:val="single" w:sz="4" w:space="0" w:color="000000"/>
              <w:right w:val="single" w:sz="4" w:space="0" w:color="000000"/>
            </w:tcBorders>
            <w:shd w:val="clear" w:color="auto" w:fill="auto"/>
            <w:hideMark/>
          </w:tcPr>
          <w:p w14:paraId="418A26D1" w14:textId="77777777" w:rsidR="00C97E84" w:rsidRPr="00454992" w:rsidRDefault="00C97E84" w:rsidP="0057298C">
            <w:pPr>
              <w:outlineLvl w:val="4"/>
              <w:rPr>
                <w:color w:val="000000"/>
              </w:rPr>
            </w:pPr>
            <w:r w:rsidRPr="00454992">
              <w:rPr>
                <w:color w:val="000000"/>
              </w:rPr>
              <w:t xml:space="preserve"> Субсидия бюджетам городских округов на поддержку отрасли культуры</w:t>
            </w:r>
          </w:p>
        </w:tc>
        <w:tc>
          <w:tcPr>
            <w:tcW w:w="576" w:type="dxa"/>
            <w:tcBorders>
              <w:top w:val="nil"/>
              <w:left w:val="nil"/>
              <w:bottom w:val="single" w:sz="4" w:space="0" w:color="000000"/>
              <w:right w:val="nil"/>
            </w:tcBorders>
            <w:shd w:val="clear" w:color="auto" w:fill="auto"/>
            <w:noWrap/>
            <w:hideMark/>
          </w:tcPr>
          <w:p w14:paraId="6BFFFD22" w14:textId="77777777" w:rsidR="00C97E84" w:rsidRPr="00454992" w:rsidRDefault="00C97E84" w:rsidP="0057298C">
            <w:pPr>
              <w:jc w:val="center"/>
              <w:outlineLvl w:val="4"/>
              <w:rPr>
                <w:color w:val="000000"/>
              </w:rPr>
            </w:pPr>
            <w:r w:rsidRPr="00454992">
              <w:rPr>
                <w:color w:val="000000"/>
              </w:rPr>
              <w:t>993</w:t>
            </w:r>
          </w:p>
        </w:tc>
        <w:tc>
          <w:tcPr>
            <w:tcW w:w="1416" w:type="dxa"/>
            <w:tcBorders>
              <w:top w:val="nil"/>
              <w:left w:val="nil"/>
              <w:bottom w:val="single" w:sz="4" w:space="0" w:color="000000"/>
              <w:right w:val="nil"/>
            </w:tcBorders>
            <w:shd w:val="clear" w:color="auto" w:fill="auto"/>
            <w:noWrap/>
            <w:hideMark/>
          </w:tcPr>
          <w:p w14:paraId="569F000E" w14:textId="77777777" w:rsidR="00C97E84" w:rsidRPr="00454992" w:rsidRDefault="00C97E84" w:rsidP="0057298C">
            <w:pPr>
              <w:jc w:val="center"/>
              <w:outlineLvl w:val="4"/>
              <w:rPr>
                <w:color w:val="000000"/>
              </w:rPr>
            </w:pPr>
            <w:r w:rsidRPr="00454992">
              <w:rPr>
                <w:color w:val="000000"/>
              </w:rPr>
              <w:t>2022551904</w:t>
            </w:r>
          </w:p>
        </w:tc>
        <w:tc>
          <w:tcPr>
            <w:tcW w:w="696" w:type="dxa"/>
            <w:tcBorders>
              <w:top w:val="nil"/>
              <w:left w:val="nil"/>
              <w:bottom w:val="single" w:sz="4" w:space="0" w:color="000000"/>
              <w:right w:val="nil"/>
            </w:tcBorders>
            <w:shd w:val="clear" w:color="auto" w:fill="auto"/>
            <w:noWrap/>
            <w:hideMark/>
          </w:tcPr>
          <w:p w14:paraId="2CD1F8EC"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0E47356D"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5CD95935" w14:textId="77777777" w:rsidR="00C97E84" w:rsidRPr="00454992" w:rsidRDefault="00C97E84" w:rsidP="0057298C">
            <w:pPr>
              <w:jc w:val="right"/>
              <w:outlineLvl w:val="4"/>
              <w:rPr>
                <w:color w:val="000000"/>
              </w:rPr>
            </w:pPr>
            <w:r w:rsidRPr="00454992">
              <w:rPr>
                <w:color w:val="000000"/>
              </w:rPr>
              <w:t>182 697,00</w:t>
            </w:r>
          </w:p>
        </w:tc>
      </w:tr>
      <w:tr w:rsidR="00C97E84" w:rsidRPr="00454992" w14:paraId="736705BC" w14:textId="77777777" w:rsidTr="009C2EE0">
        <w:trPr>
          <w:trHeight w:val="606"/>
        </w:trPr>
        <w:tc>
          <w:tcPr>
            <w:tcW w:w="4537" w:type="dxa"/>
            <w:tcBorders>
              <w:top w:val="nil"/>
              <w:left w:val="single" w:sz="4" w:space="0" w:color="000000"/>
              <w:bottom w:val="single" w:sz="4" w:space="0" w:color="000000"/>
              <w:right w:val="single" w:sz="4" w:space="0" w:color="000000"/>
            </w:tcBorders>
            <w:shd w:val="clear" w:color="auto" w:fill="auto"/>
            <w:hideMark/>
          </w:tcPr>
          <w:p w14:paraId="4EDC4AB5" w14:textId="77777777" w:rsidR="00C97E84" w:rsidRPr="00454992" w:rsidRDefault="00C97E84" w:rsidP="0057298C">
            <w:pPr>
              <w:outlineLvl w:val="4"/>
              <w:rPr>
                <w:color w:val="000000"/>
              </w:rPr>
            </w:pPr>
            <w:r w:rsidRPr="00454992">
              <w:rPr>
                <w:color w:val="000000"/>
              </w:rPr>
              <w:t xml:space="preserve"> Субсидии бюджетам городских округов на реализацию программ формирования современной городской среды</w:t>
            </w:r>
          </w:p>
        </w:tc>
        <w:tc>
          <w:tcPr>
            <w:tcW w:w="576" w:type="dxa"/>
            <w:tcBorders>
              <w:top w:val="nil"/>
              <w:left w:val="nil"/>
              <w:bottom w:val="single" w:sz="4" w:space="0" w:color="000000"/>
              <w:right w:val="nil"/>
            </w:tcBorders>
            <w:shd w:val="clear" w:color="auto" w:fill="auto"/>
            <w:noWrap/>
            <w:hideMark/>
          </w:tcPr>
          <w:p w14:paraId="742ACEED" w14:textId="77777777" w:rsidR="00C97E84" w:rsidRPr="00454992" w:rsidRDefault="00C97E84" w:rsidP="0057298C">
            <w:pPr>
              <w:jc w:val="center"/>
              <w:outlineLvl w:val="4"/>
              <w:rPr>
                <w:color w:val="000000"/>
              </w:rPr>
            </w:pPr>
            <w:r w:rsidRPr="00454992">
              <w:rPr>
                <w:color w:val="000000"/>
              </w:rPr>
              <w:t>994</w:t>
            </w:r>
          </w:p>
        </w:tc>
        <w:tc>
          <w:tcPr>
            <w:tcW w:w="1416" w:type="dxa"/>
            <w:tcBorders>
              <w:top w:val="nil"/>
              <w:left w:val="nil"/>
              <w:bottom w:val="single" w:sz="4" w:space="0" w:color="000000"/>
              <w:right w:val="nil"/>
            </w:tcBorders>
            <w:shd w:val="clear" w:color="auto" w:fill="auto"/>
            <w:noWrap/>
            <w:hideMark/>
          </w:tcPr>
          <w:p w14:paraId="29515DC0" w14:textId="77777777" w:rsidR="00C97E84" w:rsidRPr="00454992" w:rsidRDefault="00C97E84" w:rsidP="0057298C">
            <w:pPr>
              <w:jc w:val="center"/>
              <w:outlineLvl w:val="4"/>
              <w:rPr>
                <w:color w:val="000000"/>
              </w:rPr>
            </w:pPr>
            <w:r w:rsidRPr="00454992">
              <w:rPr>
                <w:color w:val="000000"/>
              </w:rPr>
              <w:t>2022555504</w:t>
            </w:r>
          </w:p>
        </w:tc>
        <w:tc>
          <w:tcPr>
            <w:tcW w:w="696" w:type="dxa"/>
            <w:tcBorders>
              <w:top w:val="nil"/>
              <w:left w:val="nil"/>
              <w:bottom w:val="single" w:sz="4" w:space="0" w:color="000000"/>
              <w:right w:val="nil"/>
            </w:tcBorders>
            <w:shd w:val="clear" w:color="auto" w:fill="auto"/>
            <w:noWrap/>
            <w:hideMark/>
          </w:tcPr>
          <w:p w14:paraId="318647C6"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077C332D"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42C3FA52" w14:textId="77777777" w:rsidR="00C97E84" w:rsidRPr="00454992" w:rsidRDefault="00C97E84" w:rsidP="0057298C">
            <w:pPr>
              <w:jc w:val="right"/>
              <w:outlineLvl w:val="4"/>
              <w:rPr>
                <w:color w:val="000000"/>
              </w:rPr>
            </w:pPr>
            <w:r w:rsidRPr="00454992">
              <w:rPr>
                <w:color w:val="000000"/>
              </w:rPr>
              <w:t>10 796 798,00</w:t>
            </w:r>
          </w:p>
        </w:tc>
      </w:tr>
      <w:tr w:rsidR="00C97E84" w:rsidRPr="00454992" w14:paraId="033F8011" w14:textId="77777777" w:rsidTr="009C2EE0">
        <w:trPr>
          <w:trHeight w:val="476"/>
        </w:trPr>
        <w:tc>
          <w:tcPr>
            <w:tcW w:w="4537" w:type="dxa"/>
            <w:tcBorders>
              <w:top w:val="nil"/>
              <w:left w:val="single" w:sz="4" w:space="0" w:color="000000"/>
              <w:bottom w:val="single" w:sz="4" w:space="0" w:color="000000"/>
              <w:right w:val="single" w:sz="4" w:space="0" w:color="000000"/>
            </w:tcBorders>
            <w:shd w:val="clear" w:color="auto" w:fill="auto"/>
            <w:hideMark/>
          </w:tcPr>
          <w:p w14:paraId="5253F75B" w14:textId="77777777" w:rsidR="00C97E84" w:rsidRPr="00454992" w:rsidRDefault="00C97E84" w:rsidP="0057298C">
            <w:pPr>
              <w:outlineLvl w:val="4"/>
              <w:rPr>
                <w:color w:val="000000"/>
              </w:rPr>
            </w:pPr>
            <w:r w:rsidRPr="00454992">
              <w:rPr>
                <w:color w:val="000000"/>
              </w:rPr>
              <w:t xml:space="preserve"> Прочие субсидии бюджетам городских округов</w:t>
            </w:r>
          </w:p>
        </w:tc>
        <w:tc>
          <w:tcPr>
            <w:tcW w:w="576" w:type="dxa"/>
            <w:tcBorders>
              <w:top w:val="nil"/>
              <w:left w:val="nil"/>
              <w:bottom w:val="single" w:sz="4" w:space="0" w:color="000000"/>
              <w:right w:val="nil"/>
            </w:tcBorders>
            <w:shd w:val="clear" w:color="auto" w:fill="auto"/>
            <w:noWrap/>
            <w:hideMark/>
          </w:tcPr>
          <w:p w14:paraId="7A4533D9" w14:textId="77777777" w:rsidR="00C97E84" w:rsidRPr="00454992" w:rsidRDefault="00C97E84" w:rsidP="0057298C">
            <w:pPr>
              <w:jc w:val="center"/>
              <w:outlineLvl w:val="4"/>
              <w:rPr>
                <w:color w:val="000000"/>
              </w:rPr>
            </w:pPr>
            <w:r w:rsidRPr="00454992">
              <w:rPr>
                <w:color w:val="000000"/>
              </w:rPr>
              <w:t>993</w:t>
            </w:r>
          </w:p>
        </w:tc>
        <w:tc>
          <w:tcPr>
            <w:tcW w:w="1416" w:type="dxa"/>
            <w:tcBorders>
              <w:top w:val="nil"/>
              <w:left w:val="nil"/>
              <w:bottom w:val="single" w:sz="4" w:space="0" w:color="000000"/>
              <w:right w:val="nil"/>
            </w:tcBorders>
            <w:shd w:val="clear" w:color="auto" w:fill="auto"/>
            <w:noWrap/>
            <w:hideMark/>
          </w:tcPr>
          <w:p w14:paraId="4BE30B36" w14:textId="77777777" w:rsidR="00C97E84" w:rsidRPr="00454992" w:rsidRDefault="00C97E84" w:rsidP="0057298C">
            <w:pPr>
              <w:jc w:val="center"/>
              <w:outlineLvl w:val="4"/>
              <w:rPr>
                <w:color w:val="000000"/>
              </w:rPr>
            </w:pPr>
            <w:r w:rsidRPr="00454992">
              <w:rPr>
                <w:color w:val="000000"/>
              </w:rPr>
              <w:t>2022999904</w:t>
            </w:r>
          </w:p>
        </w:tc>
        <w:tc>
          <w:tcPr>
            <w:tcW w:w="696" w:type="dxa"/>
            <w:tcBorders>
              <w:top w:val="nil"/>
              <w:left w:val="nil"/>
              <w:bottom w:val="single" w:sz="4" w:space="0" w:color="000000"/>
              <w:right w:val="nil"/>
            </w:tcBorders>
            <w:shd w:val="clear" w:color="auto" w:fill="auto"/>
            <w:noWrap/>
            <w:hideMark/>
          </w:tcPr>
          <w:p w14:paraId="6031E85D"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75AC1824"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66270D8B" w14:textId="77777777" w:rsidR="00C97E84" w:rsidRPr="00454992" w:rsidRDefault="00C97E84" w:rsidP="0057298C">
            <w:pPr>
              <w:jc w:val="right"/>
              <w:outlineLvl w:val="4"/>
              <w:rPr>
                <w:color w:val="000000"/>
              </w:rPr>
            </w:pPr>
            <w:r w:rsidRPr="00454992">
              <w:rPr>
                <w:color w:val="000000"/>
              </w:rPr>
              <w:t>51 508 530,00</w:t>
            </w:r>
          </w:p>
        </w:tc>
      </w:tr>
      <w:tr w:rsidR="00C97E84" w:rsidRPr="00454992" w14:paraId="5521403C" w14:textId="77777777" w:rsidTr="009C2EE0">
        <w:trPr>
          <w:trHeight w:val="328"/>
        </w:trPr>
        <w:tc>
          <w:tcPr>
            <w:tcW w:w="4537" w:type="dxa"/>
            <w:tcBorders>
              <w:top w:val="nil"/>
              <w:left w:val="single" w:sz="4" w:space="0" w:color="000000"/>
              <w:bottom w:val="single" w:sz="4" w:space="0" w:color="000000"/>
              <w:right w:val="single" w:sz="4" w:space="0" w:color="000000"/>
            </w:tcBorders>
            <w:shd w:val="clear" w:color="auto" w:fill="auto"/>
            <w:hideMark/>
          </w:tcPr>
          <w:p w14:paraId="3620B53D" w14:textId="77777777" w:rsidR="00C97E84" w:rsidRPr="00454992" w:rsidRDefault="00C97E84" w:rsidP="0057298C">
            <w:pPr>
              <w:outlineLvl w:val="4"/>
              <w:rPr>
                <w:color w:val="000000"/>
              </w:rPr>
            </w:pPr>
            <w:r w:rsidRPr="00454992">
              <w:rPr>
                <w:color w:val="000000"/>
              </w:rPr>
              <w:t xml:space="preserve"> Прочие субсидии бюджетам городских округов</w:t>
            </w:r>
          </w:p>
        </w:tc>
        <w:tc>
          <w:tcPr>
            <w:tcW w:w="576" w:type="dxa"/>
            <w:tcBorders>
              <w:top w:val="nil"/>
              <w:left w:val="nil"/>
              <w:bottom w:val="single" w:sz="4" w:space="0" w:color="000000"/>
              <w:right w:val="nil"/>
            </w:tcBorders>
            <w:shd w:val="clear" w:color="auto" w:fill="auto"/>
            <w:noWrap/>
            <w:hideMark/>
          </w:tcPr>
          <w:p w14:paraId="1FD5AD52" w14:textId="77777777" w:rsidR="00C97E84" w:rsidRPr="00454992" w:rsidRDefault="00C97E84" w:rsidP="0057298C">
            <w:pPr>
              <w:jc w:val="center"/>
              <w:outlineLvl w:val="4"/>
              <w:rPr>
                <w:color w:val="000000"/>
              </w:rPr>
            </w:pPr>
            <w:r w:rsidRPr="00454992">
              <w:rPr>
                <w:color w:val="000000"/>
              </w:rPr>
              <w:t>994</w:t>
            </w:r>
          </w:p>
        </w:tc>
        <w:tc>
          <w:tcPr>
            <w:tcW w:w="1416" w:type="dxa"/>
            <w:tcBorders>
              <w:top w:val="nil"/>
              <w:left w:val="nil"/>
              <w:bottom w:val="single" w:sz="4" w:space="0" w:color="000000"/>
              <w:right w:val="nil"/>
            </w:tcBorders>
            <w:shd w:val="clear" w:color="auto" w:fill="auto"/>
            <w:noWrap/>
            <w:hideMark/>
          </w:tcPr>
          <w:p w14:paraId="6366EA32" w14:textId="77777777" w:rsidR="00C97E84" w:rsidRPr="00454992" w:rsidRDefault="00C97E84" w:rsidP="0057298C">
            <w:pPr>
              <w:jc w:val="center"/>
              <w:outlineLvl w:val="4"/>
              <w:rPr>
                <w:color w:val="000000"/>
              </w:rPr>
            </w:pPr>
            <w:r w:rsidRPr="00454992">
              <w:rPr>
                <w:color w:val="000000"/>
              </w:rPr>
              <w:t>2022999904</w:t>
            </w:r>
          </w:p>
        </w:tc>
        <w:tc>
          <w:tcPr>
            <w:tcW w:w="696" w:type="dxa"/>
            <w:tcBorders>
              <w:top w:val="nil"/>
              <w:left w:val="nil"/>
              <w:bottom w:val="single" w:sz="4" w:space="0" w:color="000000"/>
              <w:right w:val="nil"/>
            </w:tcBorders>
            <w:shd w:val="clear" w:color="auto" w:fill="auto"/>
            <w:noWrap/>
            <w:hideMark/>
          </w:tcPr>
          <w:p w14:paraId="7E335DF9"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13A9032F"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55EBE0F0" w14:textId="77777777" w:rsidR="00C97E84" w:rsidRPr="00454992" w:rsidRDefault="00C97E84" w:rsidP="0057298C">
            <w:pPr>
              <w:jc w:val="right"/>
              <w:outlineLvl w:val="4"/>
              <w:rPr>
                <w:color w:val="000000"/>
              </w:rPr>
            </w:pPr>
            <w:r w:rsidRPr="00454992">
              <w:rPr>
                <w:color w:val="000000"/>
              </w:rPr>
              <w:t>129 067 624,00</w:t>
            </w:r>
          </w:p>
        </w:tc>
      </w:tr>
      <w:tr w:rsidR="00C97E84" w:rsidRPr="00454992" w14:paraId="3BB87B5F" w14:textId="77777777" w:rsidTr="009C2EE0">
        <w:trPr>
          <w:trHeight w:val="336"/>
        </w:trPr>
        <w:tc>
          <w:tcPr>
            <w:tcW w:w="4537" w:type="dxa"/>
            <w:tcBorders>
              <w:top w:val="nil"/>
              <w:left w:val="single" w:sz="4" w:space="0" w:color="000000"/>
              <w:bottom w:val="single" w:sz="4" w:space="0" w:color="000000"/>
              <w:right w:val="single" w:sz="4" w:space="0" w:color="000000"/>
            </w:tcBorders>
            <w:shd w:val="clear" w:color="auto" w:fill="auto"/>
            <w:hideMark/>
          </w:tcPr>
          <w:p w14:paraId="77AA30F5" w14:textId="77777777" w:rsidR="00C97E84" w:rsidRPr="00454992" w:rsidRDefault="00C97E84" w:rsidP="0057298C">
            <w:pPr>
              <w:outlineLvl w:val="4"/>
              <w:rPr>
                <w:color w:val="000000"/>
              </w:rPr>
            </w:pPr>
            <w:r w:rsidRPr="00454992">
              <w:rPr>
                <w:color w:val="000000"/>
              </w:rPr>
              <w:t xml:space="preserve"> Прочие субсидии бюджетам городских округов</w:t>
            </w:r>
          </w:p>
        </w:tc>
        <w:tc>
          <w:tcPr>
            <w:tcW w:w="576" w:type="dxa"/>
            <w:tcBorders>
              <w:top w:val="nil"/>
              <w:left w:val="nil"/>
              <w:bottom w:val="single" w:sz="4" w:space="0" w:color="000000"/>
              <w:right w:val="nil"/>
            </w:tcBorders>
            <w:shd w:val="clear" w:color="auto" w:fill="auto"/>
            <w:noWrap/>
            <w:hideMark/>
          </w:tcPr>
          <w:p w14:paraId="57252E2C" w14:textId="77777777" w:rsidR="00C97E84" w:rsidRPr="00454992" w:rsidRDefault="00C97E84" w:rsidP="0057298C">
            <w:pPr>
              <w:jc w:val="center"/>
              <w:outlineLvl w:val="4"/>
              <w:rPr>
                <w:color w:val="000000"/>
              </w:rPr>
            </w:pPr>
            <w:r w:rsidRPr="00454992">
              <w:rPr>
                <w:color w:val="000000"/>
              </w:rPr>
              <w:t>995</w:t>
            </w:r>
          </w:p>
        </w:tc>
        <w:tc>
          <w:tcPr>
            <w:tcW w:w="1416" w:type="dxa"/>
            <w:tcBorders>
              <w:top w:val="nil"/>
              <w:left w:val="nil"/>
              <w:bottom w:val="single" w:sz="4" w:space="0" w:color="000000"/>
              <w:right w:val="nil"/>
            </w:tcBorders>
            <w:shd w:val="clear" w:color="auto" w:fill="auto"/>
            <w:noWrap/>
            <w:hideMark/>
          </w:tcPr>
          <w:p w14:paraId="486941E6" w14:textId="77777777" w:rsidR="00C97E84" w:rsidRPr="00454992" w:rsidRDefault="00C97E84" w:rsidP="0057298C">
            <w:pPr>
              <w:jc w:val="center"/>
              <w:outlineLvl w:val="4"/>
              <w:rPr>
                <w:color w:val="000000"/>
              </w:rPr>
            </w:pPr>
            <w:r w:rsidRPr="00454992">
              <w:rPr>
                <w:color w:val="000000"/>
              </w:rPr>
              <w:t>2022999904</w:t>
            </w:r>
          </w:p>
        </w:tc>
        <w:tc>
          <w:tcPr>
            <w:tcW w:w="696" w:type="dxa"/>
            <w:tcBorders>
              <w:top w:val="nil"/>
              <w:left w:val="nil"/>
              <w:bottom w:val="single" w:sz="4" w:space="0" w:color="000000"/>
              <w:right w:val="nil"/>
            </w:tcBorders>
            <w:shd w:val="clear" w:color="auto" w:fill="auto"/>
            <w:noWrap/>
            <w:hideMark/>
          </w:tcPr>
          <w:p w14:paraId="0911EE53"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0FF08A7F"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19FDE149" w14:textId="77777777" w:rsidR="00C97E84" w:rsidRPr="00454992" w:rsidRDefault="00C97E84" w:rsidP="0057298C">
            <w:pPr>
              <w:jc w:val="right"/>
              <w:outlineLvl w:val="4"/>
              <w:rPr>
                <w:color w:val="000000"/>
              </w:rPr>
            </w:pPr>
            <w:r w:rsidRPr="00454992">
              <w:rPr>
                <w:color w:val="000000"/>
              </w:rPr>
              <w:t>201 824 800,00</w:t>
            </w:r>
          </w:p>
        </w:tc>
      </w:tr>
      <w:tr w:rsidR="00C97E84" w:rsidRPr="00454992" w14:paraId="20530226" w14:textId="77777777" w:rsidTr="009C2EE0">
        <w:trPr>
          <w:trHeight w:val="345"/>
        </w:trPr>
        <w:tc>
          <w:tcPr>
            <w:tcW w:w="4537" w:type="dxa"/>
            <w:tcBorders>
              <w:top w:val="nil"/>
              <w:left w:val="single" w:sz="4" w:space="0" w:color="000000"/>
              <w:bottom w:val="single" w:sz="4" w:space="0" w:color="000000"/>
              <w:right w:val="single" w:sz="4" w:space="0" w:color="000000"/>
            </w:tcBorders>
            <w:shd w:val="clear" w:color="auto" w:fill="auto"/>
            <w:hideMark/>
          </w:tcPr>
          <w:p w14:paraId="2F61BACA" w14:textId="77777777" w:rsidR="00C97E84" w:rsidRPr="00454992" w:rsidRDefault="00C97E84" w:rsidP="0057298C">
            <w:pPr>
              <w:outlineLvl w:val="4"/>
              <w:rPr>
                <w:color w:val="000000"/>
              </w:rPr>
            </w:pPr>
            <w:r w:rsidRPr="00454992">
              <w:rPr>
                <w:color w:val="000000"/>
              </w:rPr>
              <w:t xml:space="preserve"> Прочие субсидии бюджетам городских округов</w:t>
            </w:r>
          </w:p>
        </w:tc>
        <w:tc>
          <w:tcPr>
            <w:tcW w:w="576" w:type="dxa"/>
            <w:tcBorders>
              <w:top w:val="nil"/>
              <w:left w:val="nil"/>
              <w:bottom w:val="single" w:sz="4" w:space="0" w:color="000000"/>
              <w:right w:val="nil"/>
            </w:tcBorders>
            <w:shd w:val="clear" w:color="auto" w:fill="auto"/>
            <w:noWrap/>
            <w:hideMark/>
          </w:tcPr>
          <w:p w14:paraId="5347919A" w14:textId="77777777" w:rsidR="00C97E84" w:rsidRPr="00454992" w:rsidRDefault="00C97E84" w:rsidP="0057298C">
            <w:pPr>
              <w:jc w:val="center"/>
              <w:outlineLvl w:val="4"/>
              <w:rPr>
                <w:color w:val="000000"/>
              </w:rPr>
            </w:pPr>
            <w:r w:rsidRPr="00454992">
              <w:rPr>
                <w:color w:val="000000"/>
              </w:rPr>
              <w:t>996</w:t>
            </w:r>
          </w:p>
        </w:tc>
        <w:tc>
          <w:tcPr>
            <w:tcW w:w="1416" w:type="dxa"/>
            <w:tcBorders>
              <w:top w:val="nil"/>
              <w:left w:val="nil"/>
              <w:bottom w:val="single" w:sz="4" w:space="0" w:color="000000"/>
              <w:right w:val="nil"/>
            </w:tcBorders>
            <w:shd w:val="clear" w:color="auto" w:fill="auto"/>
            <w:noWrap/>
            <w:hideMark/>
          </w:tcPr>
          <w:p w14:paraId="7BA99FF3" w14:textId="77777777" w:rsidR="00C97E84" w:rsidRPr="00454992" w:rsidRDefault="00C97E84" w:rsidP="0057298C">
            <w:pPr>
              <w:jc w:val="center"/>
              <w:outlineLvl w:val="4"/>
              <w:rPr>
                <w:color w:val="000000"/>
              </w:rPr>
            </w:pPr>
            <w:r w:rsidRPr="00454992">
              <w:rPr>
                <w:color w:val="000000"/>
              </w:rPr>
              <w:t>2022999904</w:t>
            </w:r>
          </w:p>
        </w:tc>
        <w:tc>
          <w:tcPr>
            <w:tcW w:w="696" w:type="dxa"/>
            <w:tcBorders>
              <w:top w:val="nil"/>
              <w:left w:val="nil"/>
              <w:bottom w:val="single" w:sz="4" w:space="0" w:color="000000"/>
              <w:right w:val="nil"/>
            </w:tcBorders>
            <w:shd w:val="clear" w:color="auto" w:fill="auto"/>
            <w:noWrap/>
            <w:hideMark/>
          </w:tcPr>
          <w:p w14:paraId="356A39C5"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47370439"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24A9C764" w14:textId="77777777" w:rsidR="00C97E84" w:rsidRPr="00454992" w:rsidRDefault="00C97E84" w:rsidP="0057298C">
            <w:pPr>
              <w:jc w:val="right"/>
              <w:outlineLvl w:val="4"/>
              <w:rPr>
                <w:color w:val="000000"/>
              </w:rPr>
            </w:pPr>
            <w:r w:rsidRPr="00454992">
              <w:rPr>
                <w:color w:val="000000"/>
              </w:rPr>
              <w:t>8 712 131,00</w:t>
            </w:r>
          </w:p>
        </w:tc>
      </w:tr>
      <w:tr w:rsidR="00C97E84" w:rsidRPr="00454992" w14:paraId="2B6AFA20" w14:textId="77777777" w:rsidTr="009C2EE0">
        <w:trPr>
          <w:trHeight w:val="630"/>
        </w:trPr>
        <w:tc>
          <w:tcPr>
            <w:tcW w:w="4537" w:type="dxa"/>
            <w:tcBorders>
              <w:top w:val="nil"/>
              <w:left w:val="single" w:sz="4" w:space="0" w:color="000000"/>
              <w:bottom w:val="single" w:sz="4" w:space="0" w:color="000000"/>
              <w:right w:val="single" w:sz="4" w:space="0" w:color="000000"/>
            </w:tcBorders>
            <w:shd w:val="clear" w:color="auto" w:fill="auto"/>
            <w:hideMark/>
          </w:tcPr>
          <w:p w14:paraId="2B8635D6" w14:textId="77777777" w:rsidR="00C97E84" w:rsidRPr="00454992" w:rsidRDefault="00C97E84" w:rsidP="0057298C">
            <w:pPr>
              <w:outlineLvl w:val="4"/>
              <w:rPr>
                <w:color w:val="000000"/>
              </w:rPr>
            </w:pPr>
            <w:r w:rsidRPr="00454992">
              <w:rPr>
                <w:color w:val="000000"/>
              </w:rPr>
              <w:t xml:space="preserve"> Прочие субсидии бюджетам городских округов</w:t>
            </w:r>
          </w:p>
        </w:tc>
        <w:tc>
          <w:tcPr>
            <w:tcW w:w="576" w:type="dxa"/>
            <w:tcBorders>
              <w:top w:val="nil"/>
              <w:left w:val="nil"/>
              <w:bottom w:val="single" w:sz="4" w:space="0" w:color="000000"/>
              <w:right w:val="nil"/>
            </w:tcBorders>
            <w:shd w:val="clear" w:color="auto" w:fill="auto"/>
            <w:noWrap/>
            <w:hideMark/>
          </w:tcPr>
          <w:p w14:paraId="56CC17E6" w14:textId="77777777" w:rsidR="00C97E84" w:rsidRPr="00454992" w:rsidRDefault="00C97E84" w:rsidP="0057298C">
            <w:pPr>
              <w:jc w:val="center"/>
              <w:outlineLvl w:val="4"/>
              <w:rPr>
                <w:color w:val="000000"/>
              </w:rPr>
            </w:pPr>
            <w:r w:rsidRPr="00454992">
              <w:rPr>
                <w:color w:val="000000"/>
              </w:rPr>
              <w:t>998</w:t>
            </w:r>
          </w:p>
        </w:tc>
        <w:tc>
          <w:tcPr>
            <w:tcW w:w="1416" w:type="dxa"/>
            <w:tcBorders>
              <w:top w:val="nil"/>
              <w:left w:val="nil"/>
              <w:bottom w:val="single" w:sz="4" w:space="0" w:color="000000"/>
              <w:right w:val="nil"/>
            </w:tcBorders>
            <w:shd w:val="clear" w:color="auto" w:fill="auto"/>
            <w:noWrap/>
            <w:hideMark/>
          </w:tcPr>
          <w:p w14:paraId="6EBDC57E" w14:textId="77777777" w:rsidR="00C97E84" w:rsidRPr="00454992" w:rsidRDefault="00C97E84" w:rsidP="0057298C">
            <w:pPr>
              <w:jc w:val="center"/>
              <w:outlineLvl w:val="4"/>
              <w:rPr>
                <w:color w:val="000000"/>
              </w:rPr>
            </w:pPr>
            <w:r w:rsidRPr="00454992">
              <w:rPr>
                <w:color w:val="000000"/>
              </w:rPr>
              <w:t>2022999904</w:t>
            </w:r>
          </w:p>
        </w:tc>
        <w:tc>
          <w:tcPr>
            <w:tcW w:w="696" w:type="dxa"/>
            <w:tcBorders>
              <w:top w:val="nil"/>
              <w:left w:val="nil"/>
              <w:bottom w:val="single" w:sz="4" w:space="0" w:color="000000"/>
              <w:right w:val="nil"/>
            </w:tcBorders>
            <w:shd w:val="clear" w:color="auto" w:fill="auto"/>
            <w:noWrap/>
            <w:hideMark/>
          </w:tcPr>
          <w:p w14:paraId="014E650B"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37870A9F"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52AF555F" w14:textId="77777777" w:rsidR="00C97E84" w:rsidRPr="00454992" w:rsidRDefault="00C97E84" w:rsidP="0057298C">
            <w:pPr>
              <w:jc w:val="right"/>
              <w:outlineLvl w:val="4"/>
              <w:rPr>
                <w:color w:val="000000"/>
              </w:rPr>
            </w:pPr>
            <w:r w:rsidRPr="00454992">
              <w:rPr>
                <w:color w:val="000000"/>
              </w:rPr>
              <w:t>115 904 100,00</w:t>
            </w:r>
          </w:p>
        </w:tc>
      </w:tr>
      <w:tr w:rsidR="00C97E84" w:rsidRPr="00454992" w14:paraId="5C4F3BF1" w14:textId="77777777" w:rsidTr="009C2EE0">
        <w:trPr>
          <w:trHeight w:val="630"/>
        </w:trPr>
        <w:tc>
          <w:tcPr>
            <w:tcW w:w="4537" w:type="dxa"/>
            <w:tcBorders>
              <w:top w:val="nil"/>
              <w:left w:val="single" w:sz="4" w:space="0" w:color="000000"/>
              <w:bottom w:val="single" w:sz="4" w:space="0" w:color="000000"/>
              <w:right w:val="single" w:sz="4" w:space="0" w:color="000000"/>
            </w:tcBorders>
            <w:shd w:val="clear" w:color="auto" w:fill="auto"/>
            <w:hideMark/>
          </w:tcPr>
          <w:p w14:paraId="420A6495" w14:textId="77777777" w:rsidR="00C97E84" w:rsidRPr="00454992" w:rsidRDefault="00C97E84" w:rsidP="0057298C">
            <w:pPr>
              <w:outlineLvl w:val="1"/>
              <w:rPr>
                <w:b/>
                <w:bCs/>
                <w:color w:val="000000"/>
              </w:rPr>
            </w:pPr>
            <w:r w:rsidRPr="00454992">
              <w:rPr>
                <w:b/>
                <w:bCs/>
                <w:color w:val="000000"/>
              </w:rPr>
              <w:t xml:space="preserve"> Субвенции бюджетам бюджетной системы Российской Федерации</w:t>
            </w:r>
          </w:p>
        </w:tc>
        <w:tc>
          <w:tcPr>
            <w:tcW w:w="576" w:type="dxa"/>
            <w:tcBorders>
              <w:top w:val="nil"/>
              <w:left w:val="nil"/>
              <w:bottom w:val="single" w:sz="4" w:space="0" w:color="000000"/>
              <w:right w:val="nil"/>
            </w:tcBorders>
            <w:shd w:val="clear" w:color="auto" w:fill="auto"/>
            <w:noWrap/>
            <w:hideMark/>
          </w:tcPr>
          <w:p w14:paraId="23C1827F" w14:textId="77777777" w:rsidR="00C97E84" w:rsidRPr="00454992" w:rsidRDefault="00C97E84" w:rsidP="0057298C">
            <w:pPr>
              <w:jc w:val="center"/>
              <w:outlineLvl w:val="1"/>
              <w:rPr>
                <w:b/>
                <w:bCs/>
                <w:color w:val="000000"/>
              </w:rPr>
            </w:pPr>
            <w:r w:rsidRPr="00454992">
              <w:rPr>
                <w:b/>
                <w:bCs/>
                <w:color w:val="000000"/>
              </w:rPr>
              <w:t>000</w:t>
            </w:r>
          </w:p>
        </w:tc>
        <w:tc>
          <w:tcPr>
            <w:tcW w:w="1416" w:type="dxa"/>
            <w:tcBorders>
              <w:top w:val="nil"/>
              <w:left w:val="nil"/>
              <w:bottom w:val="single" w:sz="4" w:space="0" w:color="000000"/>
              <w:right w:val="nil"/>
            </w:tcBorders>
            <w:shd w:val="clear" w:color="auto" w:fill="auto"/>
            <w:noWrap/>
            <w:hideMark/>
          </w:tcPr>
          <w:p w14:paraId="51B7F7DC" w14:textId="77777777" w:rsidR="00C97E84" w:rsidRPr="00454992" w:rsidRDefault="00C97E84" w:rsidP="0057298C">
            <w:pPr>
              <w:jc w:val="center"/>
              <w:outlineLvl w:val="1"/>
              <w:rPr>
                <w:b/>
                <w:bCs/>
                <w:color w:val="000000"/>
              </w:rPr>
            </w:pPr>
            <w:r w:rsidRPr="00454992">
              <w:rPr>
                <w:b/>
                <w:bCs/>
                <w:color w:val="000000"/>
              </w:rPr>
              <w:t>2023000000</w:t>
            </w:r>
          </w:p>
        </w:tc>
        <w:tc>
          <w:tcPr>
            <w:tcW w:w="696" w:type="dxa"/>
            <w:tcBorders>
              <w:top w:val="nil"/>
              <w:left w:val="nil"/>
              <w:bottom w:val="single" w:sz="4" w:space="0" w:color="000000"/>
              <w:right w:val="nil"/>
            </w:tcBorders>
            <w:shd w:val="clear" w:color="auto" w:fill="auto"/>
            <w:noWrap/>
            <w:hideMark/>
          </w:tcPr>
          <w:p w14:paraId="19AC95D4" w14:textId="77777777" w:rsidR="00C97E84" w:rsidRPr="00454992" w:rsidRDefault="00C97E84" w:rsidP="0057298C">
            <w:pPr>
              <w:jc w:val="center"/>
              <w:outlineLvl w:val="1"/>
              <w:rPr>
                <w:b/>
                <w:bCs/>
                <w:color w:val="000000"/>
              </w:rPr>
            </w:pPr>
            <w:r w:rsidRPr="00454992">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0CFCB6DE" w14:textId="77777777" w:rsidR="00C97E84" w:rsidRPr="00454992" w:rsidRDefault="00C97E84" w:rsidP="0057298C">
            <w:pPr>
              <w:jc w:val="center"/>
              <w:outlineLvl w:val="1"/>
              <w:rPr>
                <w:b/>
                <w:bCs/>
                <w:color w:val="000000"/>
              </w:rPr>
            </w:pPr>
            <w:r w:rsidRPr="00454992">
              <w:rPr>
                <w:b/>
                <w:bCs/>
                <w:color w:val="000000"/>
              </w:rPr>
              <w:t>000</w:t>
            </w:r>
          </w:p>
        </w:tc>
        <w:tc>
          <w:tcPr>
            <w:tcW w:w="2009" w:type="dxa"/>
            <w:tcBorders>
              <w:top w:val="nil"/>
              <w:left w:val="nil"/>
              <w:bottom w:val="single" w:sz="4" w:space="0" w:color="000000"/>
              <w:right w:val="single" w:sz="4" w:space="0" w:color="000000"/>
            </w:tcBorders>
            <w:shd w:val="clear" w:color="auto" w:fill="auto"/>
            <w:noWrap/>
            <w:hideMark/>
          </w:tcPr>
          <w:p w14:paraId="560015C0" w14:textId="77777777" w:rsidR="00C97E84" w:rsidRPr="00454992" w:rsidRDefault="00C97E84" w:rsidP="0057298C">
            <w:pPr>
              <w:jc w:val="right"/>
              <w:outlineLvl w:val="1"/>
              <w:rPr>
                <w:b/>
                <w:bCs/>
                <w:color w:val="000000"/>
              </w:rPr>
            </w:pPr>
            <w:r w:rsidRPr="00454992">
              <w:rPr>
                <w:b/>
                <w:bCs/>
                <w:color w:val="000000"/>
              </w:rPr>
              <w:t>365 892 157,00</w:t>
            </w:r>
          </w:p>
        </w:tc>
      </w:tr>
      <w:tr w:rsidR="00C97E84" w:rsidRPr="00454992" w14:paraId="2E133190" w14:textId="77777777" w:rsidTr="009C2EE0">
        <w:trPr>
          <w:trHeight w:val="800"/>
        </w:trPr>
        <w:tc>
          <w:tcPr>
            <w:tcW w:w="4537" w:type="dxa"/>
            <w:tcBorders>
              <w:top w:val="nil"/>
              <w:left w:val="single" w:sz="4" w:space="0" w:color="000000"/>
              <w:bottom w:val="single" w:sz="4" w:space="0" w:color="000000"/>
              <w:right w:val="single" w:sz="4" w:space="0" w:color="000000"/>
            </w:tcBorders>
            <w:shd w:val="clear" w:color="auto" w:fill="auto"/>
            <w:hideMark/>
          </w:tcPr>
          <w:p w14:paraId="66BB7A8B" w14:textId="77777777" w:rsidR="00C97E84" w:rsidRPr="00454992" w:rsidRDefault="00C97E84" w:rsidP="0057298C">
            <w:pPr>
              <w:outlineLvl w:val="4"/>
              <w:rPr>
                <w:color w:val="000000"/>
              </w:rPr>
            </w:pPr>
            <w:r w:rsidRPr="00454992">
              <w:rPr>
                <w:color w:val="000000"/>
              </w:rPr>
              <w:t xml:space="preserve"> Субвенции бюджетам городских округов на ежемесячное денежное вознаграждение за классное руководство</w:t>
            </w:r>
          </w:p>
        </w:tc>
        <w:tc>
          <w:tcPr>
            <w:tcW w:w="576" w:type="dxa"/>
            <w:tcBorders>
              <w:top w:val="nil"/>
              <w:left w:val="nil"/>
              <w:bottom w:val="single" w:sz="4" w:space="0" w:color="000000"/>
              <w:right w:val="nil"/>
            </w:tcBorders>
            <w:shd w:val="clear" w:color="auto" w:fill="auto"/>
            <w:noWrap/>
            <w:hideMark/>
          </w:tcPr>
          <w:p w14:paraId="41591936" w14:textId="77777777" w:rsidR="00C97E84" w:rsidRPr="00454992" w:rsidRDefault="00C97E84" w:rsidP="0057298C">
            <w:pPr>
              <w:jc w:val="center"/>
              <w:outlineLvl w:val="4"/>
              <w:rPr>
                <w:color w:val="000000"/>
              </w:rPr>
            </w:pPr>
            <w:r w:rsidRPr="00454992">
              <w:rPr>
                <w:color w:val="000000"/>
              </w:rPr>
              <w:t>998</w:t>
            </w:r>
          </w:p>
        </w:tc>
        <w:tc>
          <w:tcPr>
            <w:tcW w:w="1416" w:type="dxa"/>
            <w:tcBorders>
              <w:top w:val="nil"/>
              <w:left w:val="nil"/>
              <w:bottom w:val="single" w:sz="4" w:space="0" w:color="000000"/>
              <w:right w:val="nil"/>
            </w:tcBorders>
            <w:shd w:val="clear" w:color="auto" w:fill="auto"/>
            <w:noWrap/>
            <w:hideMark/>
          </w:tcPr>
          <w:p w14:paraId="122909FB" w14:textId="77777777" w:rsidR="00C97E84" w:rsidRPr="00454992" w:rsidRDefault="00C97E84" w:rsidP="0057298C">
            <w:pPr>
              <w:jc w:val="center"/>
              <w:outlineLvl w:val="4"/>
              <w:rPr>
                <w:color w:val="000000"/>
              </w:rPr>
            </w:pPr>
            <w:r w:rsidRPr="00454992">
              <w:rPr>
                <w:color w:val="000000"/>
              </w:rPr>
              <w:t>2023002104</w:t>
            </w:r>
          </w:p>
        </w:tc>
        <w:tc>
          <w:tcPr>
            <w:tcW w:w="696" w:type="dxa"/>
            <w:tcBorders>
              <w:top w:val="nil"/>
              <w:left w:val="nil"/>
              <w:bottom w:val="single" w:sz="4" w:space="0" w:color="000000"/>
              <w:right w:val="nil"/>
            </w:tcBorders>
            <w:shd w:val="clear" w:color="auto" w:fill="auto"/>
            <w:noWrap/>
            <w:hideMark/>
          </w:tcPr>
          <w:p w14:paraId="4B70A219"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3B077099"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27777D6B" w14:textId="77777777" w:rsidR="00C97E84" w:rsidRPr="00454992" w:rsidRDefault="00C97E84" w:rsidP="0057298C">
            <w:pPr>
              <w:jc w:val="right"/>
              <w:outlineLvl w:val="4"/>
              <w:rPr>
                <w:color w:val="000000"/>
              </w:rPr>
            </w:pPr>
            <w:r w:rsidRPr="00454992">
              <w:rPr>
                <w:color w:val="000000"/>
              </w:rPr>
              <w:t>4 193 500,00</w:t>
            </w:r>
          </w:p>
        </w:tc>
      </w:tr>
      <w:tr w:rsidR="00C97E84" w:rsidRPr="00454992" w14:paraId="45D01F60" w14:textId="77777777" w:rsidTr="009C2EE0">
        <w:trPr>
          <w:trHeight w:val="830"/>
        </w:trPr>
        <w:tc>
          <w:tcPr>
            <w:tcW w:w="4537" w:type="dxa"/>
            <w:tcBorders>
              <w:top w:val="nil"/>
              <w:left w:val="single" w:sz="4" w:space="0" w:color="000000"/>
              <w:bottom w:val="single" w:sz="4" w:space="0" w:color="000000"/>
              <w:right w:val="single" w:sz="4" w:space="0" w:color="000000"/>
            </w:tcBorders>
            <w:shd w:val="clear" w:color="auto" w:fill="auto"/>
            <w:hideMark/>
          </w:tcPr>
          <w:p w14:paraId="316123ED" w14:textId="77777777" w:rsidR="00C97E84" w:rsidRPr="00454992" w:rsidRDefault="00C97E84" w:rsidP="0057298C">
            <w:pPr>
              <w:outlineLvl w:val="4"/>
              <w:rPr>
                <w:color w:val="000000"/>
              </w:rPr>
            </w:pPr>
            <w:r w:rsidRPr="00454992">
              <w:rPr>
                <w:color w:val="000000"/>
              </w:rPr>
              <w:t xml:space="preserve"> Субвенции бюджетам городских округов на выполнение передаваемых полномочий субъектов Российской Федерации</w:t>
            </w:r>
          </w:p>
        </w:tc>
        <w:tc>
          <w:tcPr>
            <w:tcW w:w="576" w:type="dxa"/>
            <w:tcBorders>
              <w:top w:val="nil"/>
              <w:left w:val="nil"/>
              <w:bottom w:val="single" w:sz="4" w:space="0" w:color="000000"/>
              <w:right w:val="nil"/>
            </w:tcBorders>
            <w:shd w:val="clear" w:color="auto" w:fill="auto"/>
            <w:noWrap/>
            <w:hideMark/>
          </w:tcPr>
          <w:p w14:paraId="76AC00EE" w14:textId="77777777" w:rsidR="00C97E84" w:rsidRPr="00454992" w:rsidRDefault="00C97E84" w:rsidP="0057298C">
            <w:pPr>
              <w:jc w:val="center"/>
              <w:outlineLvl w:val="4"/>
              <w:rPr>
                <w:color w:val="000000"/>
              </w:rPr>
            </w:pPr>
            <w:r w:rsidRPr="00454992">
              <w:rPr>
                <w:color w:val="000000"/>
              </w:rPr>
              <w:t>994</w:t>
            </w:r>
          </w:p>
        </w:tc>
        <w:tc>
          <w:tcPr>
            <w:tcW w:w="1416" w:type="dxa"/>
            <w:tcBorders>
              <w:top w:val="nil"/>
              <w:left w:val="nil"/>
              <w:bottom w:val="single" w:sz="4" w:space="0" w:color="000000"/>
              <w:right w:val="nil"/>
            </w:tcBorders>
            <w:shd w:val="clear" w:color="auto" w:fill="auto"/>
            <w:noWrap/>
            <w:hideMark/>
          </w:tcPr>
          <w:p w14:paraId="3FAC8F64" w14:textId="77777777" w:rsidR="00C97E84" w:rsidRPr="00454992" w:rsidRDefault="00C97E84" w:rsidP="0057298C">
            <w:pPr>
              <w:jc w:val="center"/>
              <w:outlineLvl w:val="4"/>
              <w:rPr>
                <w:color w:val="000000"/>
              </w:rPr>
            </w:pPr>
            <w:r w:rsidRPr="00454992">
              <w:rPr>
                <w:color w:val="000000"/>
              </w:rPr>
              <w:t>2023002404</w:t>
            </w:r>
          </w:p>
        </w:tc>
        <w:tc>
          <w:tcPr>
            <w:tcW w:w="696" w:type="dxa"/>
            <w:tcBorders>
              <w:top w:val="nil"/>
              <w:left w:val="nil"/>
              <w:bottom w:val="single" w:sz="4" w:space="0" w:color="000000"/>
              <w:right w:val="nil"/>
            </w:tcBorders>
            <w:shd w:val="clear" w:color="auto" w:fill="auto"/>
            <w:noWrap/>
            <w:hideMark/>
          </w:tcPr>
          <w:p w14:paraId="5A05BC94"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29205E05"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59C3C101" w14:textId="77777777" w:rsidR="00C97E84" w:rsidRPr="00454992" w:rsidRDefault="00C97E84" w:rsidP="0057298C">
            <w:pPr>
              <w:jc w:val="right"/>
              <w:outlineLvl w:val="4"/>
              <w:rPr>
                <w:color w:val="000000"/>
              </w:rPr>
            </w:pPr>
            <w:r w:rsidRPr="00454992">
              <w:rPr>
                <w:color w:val="000000"/>
              </w:rPr>
              <w:t>1 878 162,00</w:t>
            </w:r>
          </w:p>
        </w:tc>
      </w:tr>
      <w:tr w:rsidR="00C97E84" w:rsidRPr="00454992" w14:paraId="3BCC3571" w14:textId="77777777" w:rsidTr="009C2EE0">
        <w:trPr>
          <w:trHeight w:val="846"/>
        </w:trPr>
        <w:tc>
          <w:tcPr>
            <w:tcW w:w="4537" w:type="dxa"/>
            <w:tcBorders>
              <w:top w:val="nil"/>
              <w:left w:val="single" w:sz="4" w:space="0" w:color="000000"/>
              <w:bottom w:val="single" w:sz="4" w:space="0" w:color="000000"/>
              <w:right w:val="single" w:sz="4" w:space="0" w:color="000000"/>
            </w:tcBorders>
            <w:shd w:val="clear" w:color="auto" w:fill="auto"/>
            <w:hideMark/>
          </w:tcPr>
          <w:p w14:paraId="5C5081D0" w14:textId="77777777" w:rsidR="00C97E84" w:rsidRPr="00454992" w:rsidRDefault="00C97E84" w:rsidP="0057298C">
            <w:pPr>
              <w:outlineLvl w:val="4"/>
              <w:rPr>
                <w:color w:val="000000"/>
              </w:rPr>
            </w:pPr>
            <w:r w:rsidRPr="00454992">
              <w:rPr>
                <w:color w:val="000000"/>
              </w:rPr>
              <w:t xml:space="preserve"> Субвенции бюджетам городских округов на выполнение передаваемых полномочий субъектов Российской Федерации</w:t>
            </w:r>
          </w:p>
        </w:tc>
        <w:tc>
          <w:tcPr>
            <w:tcW w:w="576" w:type="dxa"/>
            <w:tcBorders>
              <w:top w:val="nil"/>
              <w:left w:val="nil"/>
              <w:bottom w:val="single" w:sz="4" w:space="0" w:color="000000"/>
              <w:right w:val="nil"/>
            </w:tcBorders>
            <w:shd w:val="clear" w:color="auto" w:fill="auto"/>
            <w:noWrap/>
            <w:hideMark/>
          </w:tcPr>
          <w:p w14:paraId="1790DD89" w14:textId="77777777" w:rsidR="00C97E84" w:rsidRPr="00454992" w:rsidRDefault="00C97E84" w:rsidP="0057298C">
            <w:pPr>
              <w:jc w:val="center"/>
              <w:outlineLvl w:val="4"/>
              <w:rPr>
                <w:color w:val="000000"/>
              </w:rPr>
            </w:pPr>
            <w:r w:rsidRPr="00454992">
              <w:rPr>
                <w:color w:val="000000"/>
              </w:rPr>
              <w:t>996</w:t>
            </w:r>
          </w:p>
        </w:tc>
        <w:tc>
          <w:tcPr>
            <w:tcW w:w="1416" w:type="dxa"/>
            <w:tcBorders>
              <w:top w:val="nil"/>
              <w:left w:val="nil"/>
              <w:bottom w:val="single" w:sz="4" w:space="0" w:color="000000"/>
              <w:right w:val="nil"/>
            </w:tcBorders>
            <w:shd w:val="clear" w:color="auto" w:fill="auto"/>
            <w:noWrap/>
            <w:hideMark/>
          </w:tcPr>
          <w:p w14:paraId="2B8F837F" w14:textId="77777777" w:rsidR="00C97E84" w:rsidRPr="00454992" w:rsidRDefault="00C97E84" w:rsidP="0057298C">
            <w:pPr>
              <w:jc w:val="center"/>
              <w:outlineLvl w:val="4"/>
              <w:rPr>
                <w:color w:val="000000"/>
              </w:rPr>
            </w:pPr>
            <w:r w:rsidRPr="00454992">
              <w:rPr>
                <w:color w:val="000000"/>
              </w:rPr>
              <w:t>2023002404</w:t>
            </w:r>
          </w:p>
        </w:tc>
        <w:tc>
          <w:tcPr>
            <w:tcW w:w="696" w:type="dxa"/>
            <w:tcBorders>
              <w:top w:val="nil"/>
              <w:left w:val="nil"/>
              <w:bottom w:val="single" w:sz="4" w:space="0" w:color="000000"/>
              <w:right w:val="nil"/>
            </w:tcBorders>
            <w:shd w:val="clear" w:color="auto" w:fill="auto"/>
            <w:noWrap/>
            <w:hideMark/>
          </w:tcPr>
          <w:p w14:paraId="3BB477DA"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1566C26F"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223DE6CE" w14:textId="77777777" w:rsidR="00C97E84" w:rsidRPr="00454992" w:rsidRDefault="00C97E84" w:rsidP="0057298C">
            <w:pPr>
              <w:jc w:val="right"/>
              <w:outlineLvl w:val="4"/>
              <w:rPr>
                <w:color w:val="000000"/>
              </w:rPr>
            </w:pPr>
            <w:r w:rsidRPr="00454992">
              <w:rPr>
                <w:color w:val="000000"/>
              </w:rPr>
              <w:t>4 659 095,00</w:t>
            </w:r>
          </w:p>
        </w:tc>
      </w:tr>
      <w:tr w:rsidR="00C97E84" w:rsidRPr="00454992" w14:paraId="55326A2C" w14:textId="77777777" w:rsidTr="009C2EE0">
        <w:trPr>
          <w:trHeight w:val="862"/>
        </w:trPr>
        <w:tc>
          <w:tcPr>
            <w:tcW w:w="4537" w:type="dxa"/>
            <w:tcBorders>
              <w:top w:val="nil"/>
              <w:left w:val="single" w:sz="4" w:space="0" w:color="000000"/>
              <w:bottom w:val="single" w:sz="4" w:space="0" w:color="000000"/>
              <w:right w:val="single" w:sz="4" w:space="0" w:color="000000"/>
            </w:tcBorders>
            <w:shd w:val="clear" w:color="auto" w:fill="auto"/>
            <w:hideMark/>
          </w:tcPr>
          <w:p w14:paraId="242B0A44" w14:textId="77777777" w:rsidR="00C97E84" w:rsidRPr="00454992" w:rsidRDefault="00C97E84" w:rsidP="0057298C">
            <w:pPr>
              <w:outlineLvl w:val="4"/>
              <w:rPr>
                <w:color w:val="000000"/>
              </w:rPr>
            </w:pPr>
            <w:r w:rsidRPr="00454992">
              <w:rPr>
                <w:color w:val="000000"/>
              </w:rPr>
              <w:t xml:space="preserve"> Субвенции бюджетам городских округов на выполнение передаваемых полномочий субъектов Российской Федерации</w:t>
            </w:r>
          </w:p>
        </w:tc>
        <w:tc>
          <w:tcPr>
            <w:tcW w:w="576" w:type="dxa"/>
            <w:tcBorders>
              <w:top w:val="nil"/>
              <w:left w:val="nil"/>
              <w:bottom w:val="single" w:sz="4" w:space="0" w:color="000000"/>
              <w:right w:val="nil"/>
            </w:tcBorders>
            <w:shd w:val="clear" w:color="auto" w:fill="auto"/>
            <w:noWrap/>
            <w:hideMark/>
          </w:tcPr>
          <w:p w14:paraId="2235A0DB" w14:textId="77777777" w:rsidR="00C97E84" w:rsidRPr="00454992" w:rsidRDefault="00C97E84" w:rsidP="0057298C">
            <w:pPr>
              <w:jc w:val="center"/>
              <w:outlineLvl w:val="4"/>
              <w:rPr>
                <w:color w:val="000000"/>
              </w:rPr>
            </w:pPr>
            <w:r w:rsidRPr="00454992">
              <w:rPr>
                <w:color w:val="000000"/>
              </w:rPr>
              <w:t>998</w:t>
            </w:r>
          </w:p>
        </w:tc>
        <w:tc>
          <w:tcPr>
            <w:tcW w:w="1416" w:type="dxa"/>
            <w:tcBorders>
              <w:top w:val="nil"/>
              <w:left w:val="nil"/>
              <w:bottom w:val="single" w:sz="4" w:space="0" w:color="000000"/>
              <w:right w:val="nil"/>
            </w:tcBorders>
            <w:shd w:val="clear" w:color="auto" w:fill="auto"/>
            <w:noWrap/>
            <w:hideMark/>
          </w:tcPr>
          <w:p w14:paraId="7E68B657" w14:textId="77777777" w:rsidR="00C97E84" w:rsidRPr="00454992" w:rsidRDefault="00C97E84" w:rsidP="0057298C">
            <w:pPr>
              <w:jc w:val="center"/>
              <w:outlineLvl w:val="4"/>
              <w:rPr>
                <w:color w:val="000000"/>
              </w:rPr>
            </w:pPr>
            <w:r w:rsidRPr="00454992">
              <w:rPr>
                <w:color w:val="000000"/>
              </w:rPr>
              <w:t>2023002404</w:t>
            </w:r>
          </w:p>
        </w:tc>
        <w:tc>
          <w:tcPr>
            <w:tcW w:w="696" w:type="dxa"/>
            <w:tcBorders>
              <w:top w:val="nil"/>
              <w:left w:val="nil"/>
              <w:bottom w:val="single" w:sz="4" w:space="0" w:color="000000"/>
              <w:right w:val="nil"/>
            </w:tcBorders>
            <w:shd w:val="clear" w:color="auto" w:fill="auto"/>
            <w:noWrap/>
            <w:hideMark/>
          </w:tcPr>
          <w:p w14:paraId="12281E12"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281652C3"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7B71BB7B" w14:textId="77777777" w:rsidR="00C97E84" w:rsidRPr="00454992" w:rsidRDefault="00C97E84" w:rsidP="0057298C">
            <w:pPr>
              <w:jc w:val="right"/>
              <w:outlineLvl w:val="4"/>
              <w:rPr>
                <w:color w:val="000000"/>
              </w:rPr>
            </w:pPr>
            <w:r w:rsidRPr="00454992">
              <w:rPr>
                <w:color w:val="000000"/>
              </w:rPr>
              <w:t>355 137 500,00</w:t>
            </w:r>
          </w:p>
        </w:tc>
      </w:tr>
      <w:tr w:rsidR="00C97E84" w:rsidRPr="00454992" w14:paraId="3FAA7592" w14:textId="77777777" w:rsidTr="009C2EE0">
        <w:trPr>
          <w:trHeight w:val="1445"/>
        </w:trPr>
        <w:tc>
          <w:tcPr>
            <w:tcW w:w="4537" w:type="dxa"/>
            <w:tcBorders>
              <w:top w:val="nil"/>
              <w:left w:val="single" w:sz="4" w:space="0" w:color="000000"/>
              <w:bottom w:val="single" w:sz="4" w:space="0" w:color="000000"/>
              <w:right w:val="single" w:sz="4" w:space="0" w:color="000000"/>
            </w:tcBorders>
            <w:shd w:val="clear" w:color="auto" w:fill="auto"/>
            <w:hideMark/>
          </w:tcPr>
          <w:p w14:paraId="0A200A01" w14:textId="77777777" w:rsidR="00C97E84" w:rsidRPr="00454992" w:rsidRDefault="00C97E84" w:rsidP="0057298C">
            <w:pPr>
              <w:outlineLvl w:val="4"/>
              <w:rPr>
                <w:color w:val="000000"/>
              </w:rPr>
            </w:pPr>
            <w:r w:rsidRPr="00454992">
              <w:rPr>
                <w:color w:val="000000"/>
              </w:rPr>
              <w:t xml:space="preserve"> Субвенции бюджетам городских округов на осуществление полномочий по составлению (изменению) списков кандидатов в присяжные заседатели </w:t>
            </w:r>
            <w:r w:rsidRPr="00454992">
              <w:rPr>
                <w:color w:val="000000"/>
              </w:rPr>
              <w:lastRenderedPageBreak/>
              <w:t>федеральных судов общей юрисдикции в Российской Федерации</w:t>
            </w:r>
          </w:p>
        </w:tc>
        <w:tc>
          <w:tcPr>
            <w:tcW w:w="576" w:type="dxa"/>
            <w:tcBorders>
              <w:top w:val="nil"/>
              <w:left w:val="nil"/>
              <w:bottom w:val="single" w:sz="4" w:space="0" w:color="000000"/>
              <w:right w:val="nil"/>
            </w:tcBorders>
            <w:shd w:val="clear" w:color="auto" w:fill="auto"/>
            <w:noWrap/>
            <w:hideMark/>
          </w:tcPr>
          <w:p w14:paraId="0A2C910C" w14:textId="77777777" w:rsidR="00C97E84" w:rsidRPr="00454992" w:rsidRDefault="00C97E84" w:rsidP="0057298C">
            <w:pPr>
              <w:jc w:val="center"/>
              <w:outlineLvl w:val="4"/>
              <w:rPr>
                <w:color w:val="000000"/>
              </w:rPr>
            </w:pPr>
            <w:r w:rsidRPr="00454992">
              <w:rPr>
                <w:color w:val="000000"/>
              </w:rPr>
              <w:lastRenderedPageBreak/>
              <w:t>996</w:t>
            </w:r>
          </w:p>
        </w:tc>
        <w:tc>
          <w:tcPr>
            <w:tcW w:w="1416" w:type="dxa"/>
            <w:tcBorders>
              <w:top w:val="nil"/>
              <w:left w:val="nil"/>
              <w:bottom w:val="single" w:sz="4" w:space="0" w:color="000000"/>
              <w:right w:val="nil"/>
            </w:tcBorders>
            <w:shd w:val="clear" w:color="auto" w:fill="auto"/>
            <w:noWrap/>
            <w:hideMark/>
          </w:tcPr>
          <w:p w14:paraId="6AC5342D" w14:textId="77777777" w:rsidR="00C97E84" w:rsidRPr="00454992" w:rsidRDefault="00C97E84" w:rsidP="0057298C">
            <w:pPr>
              <w:jc w:val="center"/>
              <w:outlineLvl w:val="4"/>
              <w:rPr>
                <w:color w:val="000000"/>
              </w:rPr>
            </w:pPr>
            <w:r w:rsidRPr="00454992">
              <w:rPr>
                <w:color w:val="000000"/>
              </w:rPr>
              <w:t>2023512004</w:t>
            </w:r>
          </w:p>
        </w:tc>
        <w:tc>
          <w:tcPr>
            <w:tcW w:w="696" w:type="dxa"/>
            <w:tcBorders>
              <w:top w:val="nil"/>
              <w:left w:val="nil"/>
              <w:bottom w:val="single" w:sz="4" w:space="0" w:color="000000"/>
              <w:right w:val="nil"/>
            </w:tcBorders>
            <w:shd w:val="clear" w:color="auto" w:fill="auto"/>
            <w:noWrap/>
            <w:hideMark/>
          </w:tcPr>
          <w:p w14:paraId="2A6F92BE"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155D482F"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36A6FFA7" w14:textId="77777777" w:rsidR="00C97E84" w:rsidRPr="00454992" w:rsidRDefault="00C97E84" w:rsidP="0057298C">
            <w:pPr>
              <w:jc w:val="right"/>
              <w:outlineLvl w:val="4"/>
              <w:rPr>
                <w:color w:val="000000"/>
              </w:rPr>
            </w:pPr>
            <w:r w:rsidRPr="00454992">
              <w:rPr>
                <w:color w:val="000000"/>
              </w:rPr>
              <w:t>23 900,00</w:t>
            </w:r>
          </w:p>
        </w:tc>
      </w:tr>
      <w:tr w:rsidR="00C97E84" w:rsidRPr="00454992" w14:paraId="3B1E7160" w14:textId="77777777" w:rsidTr="009C2EE0">
        <w:trPr>
          <w:trHeight w:val="374"/>
        </w:trPr>
        <w:tc>
          <w:tcPr>
            <w:tcW w:w="4537" w:type="dxa"/>
            <w:tcBorders>
              <w:top w:val="nil"/>
              <w:left w:val="single" w:sz="4" w:space="0" w:color="000000"/>
              <w:bottom w:val="single" w:sz="4" w:space="0" w:color="000000"/>
              <w:right w:val="single" w:sz="4" w:space="0" w:color="000000"/>
            </w:tcBorders>
            <w:shd w:val="clear" w:color="auto" w:fill="auto"/>
            <w:hideMark/>
          </w:tcPr>
          <w:p w14:paraId="096D3BF5" w14:textId="77777777" w:rsidR="00C97E84" w:rsidRPr="00454992" w:rsidRDefault="00C97E84" w:rsidP="0057298C">
            <w:pPr>
              <w:outlineLvl w:val="4"/>
              <w:rPr>
                <w:b/>
                <w:bCs/>
                <w:color w:val="000000"/>
              </w:rPr>
            </w:pPr>
            <w:r w:rsidRPr="00454992">
              <w:rPr>
                <w:b/>
                <w:bCs/>
                <w:color w:val="000000"/>
              </w:rPr>
              <w:t>Межбюджетные трансферты, передаваемые бюджетам</w:t>
            </w:r>
          </w:p>
        </w:tc>
        <w:tc>
          <w:tcPr>
            <w:tcW w:w="576" w:type="dxa"/>
            <w:tcBorders>
              <w:top w:val="nil"/>
              <w:left w:val="nil"/>
              <w:bottom w:val="single" w:sz="4" w:space="0" w:color="000000"/>
              <w:right w:val="nil"/>
            </w:tcBorders>
            <w:shd w:val="clear" w:color="auto" w:fill="auto"/>
            <w:noWrap/>
            <w:hideMark/>
          </w:tcPr>
          <w:p w14:paraId="3EA1D848" w14:textId="77777777" w:rsidR="00C97E84" w:rsidRPr="00454992" w:rsidRDefault="00C97E84" w:rsidP="0057298C">
            <w:pPr>
              <w:jc w:val="center"/>
              <w:outlineLvl w:val="4"/>
              <w:rPr>
                <w:b/>
                <w:bCs/>
                <w:color w:val="000000"/>
              </w:rPr>
            </w:pPr>
            <w:r w:rsidRPr="00454992">
              <w:rPr>
                <w:b/>
                <w:bCs/>
                <w:color w:val="000000"/>
              </w:rPr>
              <w:t>000</w:t>
            </w:r>
          </w:p>
        </w:tc>
        <w:tc>
          <w:tcPr>
            <w:tcW w:w="1416" w:type="dxa"/>
            <w:tcBorders>
              <w:top w:val="nil"/>
              <w:left w:val="nil"/>
              <w:bottom w:val="single" w:sz="4" w:space="0" w:color="000000"/>
              <w:right w:val="nil"/>
            </w:tcBorders>
            <w:shd w:val="clear" w:color="auto" w:fill="auto"/>
            <w:noWrap/>
            <w:hideMark/>
          </w:tcPr>
          <w:p w14:paraId="61F3176C" w14:textId="77777777" w:rsidR="00C97E84" w:rsidRPr="00454992" w:rsidRDefault="00C97E84" w:rsidP="0057298C">
            <w:pPr>
              <w:jc w:val="center"/>
              <w:outlineLvl w:val="4"/>
              <w:rPr>
                <w:b/>
                <w:bCs/>
                <w:color w:val="000000"/>
              </w:rPr>
            </w:pPr>
            <w:r w:rsidRPr="00454992">
              <w:rPr>
                <w:b/>
                <w:bCs/>
                <w:color w:val="000000"/>
              </w:rPr>
              <w:t>2024000000</w:t>
            </w:r>
          </w:p>
        </w:tc>
        <w:tc>
          <w:tcPr>
            <w:tcW w:w="696" w:type="dxa"/>
            <w:tcBorders>
              <w:top w:val="nil"/>
              <w:left w:val="nil"/>
              <w:bottom w:val="single" w:sz="4" w:space="0" w:color="000000"/>
              <w:right w:val="nil"/>
            </w:tcBorders>
            <w:shd w:val="clear" w:color="auto" w:fill="auto"/>
            <w:noWrap/>
            <w:hideMark/>
          </w:tcPr>
          <w:p w14:paraId="45D67F33" w14:textId="77777777" w:rsidR="00C97E84" w:rsidRPr="00454992" w:rsidRDefault="00C97E84" w:rsidP="0057298C">
            <w:pPr>
              <w:jc w:val="center"/>
              <w:outlineLvl w:val="4"/>
              <w:rPr>
                <w:b/>
                <w:bCs/>
                <w:color w:val="000000"/>
              </w:rPr>
            </w:pPr>
            <w:r w:rsidRPr="00454992">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50DA8FC2" w14:textId="77777777" w:rsidR="00C97E84" w:rsidRPr="00454992" w:rsidRDefault="00C97E84" w:rsidP="0057298C">
            <w:pPr>
              <w:jc w:val="center"/>
              <w:outlineLvl w:val="4"/>
              <w:rPr>
                <w:b/>
                <w:bCs/>
                <w:color w:val="000000"/>
              </w:rPr>
            </w:pPr>
            <w:r w:rsidRPr="00454992">
              <w:rPr>
                <w:b/>
                <w:bCs/>
                <w:color w:val="000000"/>
              </w:rPr>
              <w:t>000</w:t>
            </w:r>
          </w:p>
        </w:tc>
        <w:tc>
          <w:tcPr>
            <w:tcW w:w="2009" w:type="dxa"/>
            <w:tcBorders>
              <w:top w:val="nil"/>
              <w:left w:val="nil"/>
              <w:bottom w:val="single" w:sz="4" w:space="0" w:color="000000"/>
              <w:right w:val="single" w:sz="4" w:space="0" w:color="000000"/>
            </w:tcBorders>
            <w:shd w:val="clear" w:color="auto" w:fill="auto"/>
            <w:noWrap/>
            <w:hideMark/>
          </w:tcPr>
          <w:p w14:paraId="6BC9E336" w14:textId="77777777" w:rsidR="00C97E84" w:rsidRPr="00454992" w:rsidRDefault="00C97E84" w:rsidP="0057298C">
            <w:pPr>
              <w:jc w:val="right"/>
              <w:outlineLvl w:val="4"/>
              <w:rPr>
                <w:b/>
                <w:bCs/>
                <w:color w:val="000000"/>
              </w:rPr>
            </w:pPr>
            <w:r w:rsidRPr="00454992">
              <w:rPr>
                <w:b/>
                <w:bCs/>
                <w:color w:val="000000"/>
              </w:rPr>
              <w:t>58 171 000,00</w:t>
            </w:r>
          </w:p>
        </w:tc>
      </w:tr>
      <w:tr w:rsidR="00C97E84" w:rsidRPr="00454992" w14:paraId="67A09C08" w14:textId="77777777" w:rsidTr="009C2EE0">
        <w:trPr>
          <w:trHeight w:val="3984"/>
        </w:trPr>
        <w:tc>
          <w:tcPr>
            <w:tcW w:w="4537" w:type="dxa"/>
            <w:tcBorders>
              <w:top w:val="nil"/>
              <w:left w:val="single" w:sz="4" w:space="0" w:color="000000"/>
              <w:bottom w:val="single" w:sz="4" w:space="0" w:color="000000"/>
              <w:right w:val="single" w:sz="4" w:space="0" w:color="000000"/>
            </w:tcBorders>
            <w:shd w:val="clear" w:color="auto" w:fill="auto"/>
            <w:hideMark/>
          </w:tcPr>
          <w:p w14:paraId="19F032F0" w14:textId="77777777" w:rsidR="00C97E84" w:rsidRPr="00454992" w:rsidRDefault="00C97E84" w:rsidP="0057298C">
            <w:pPr>
              <w:outlineLvl w:val="4"/>
              <w:rPr>
                <w:color w:val="000000"/>
              </w:rPr>
            </w:pPr>
            <w:r w:rsidRPr="00454992">
              <w:rPr>
                <w:color w:val="000000"/>
              </w:rPr>
              <w:t xml:space="preserve"> 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76" w:type="dxa"/>
            <w:tcBorders>
              <w:top w:val="nil"/>
              <w:left w:val="nil"/>
              <w:bottom w:val="single" w:sz="4" w:space="0" w:color="000000"/>
              <w:right w:val="nil"/>
            </w:tcBorders>
            <w:shd w:val="clear" w:color="auto" w:fill="auto"/>
            <w:noWrap/>
            <w:hideMark/>
          </w:tcPr>
          <w:p w14:paraId="2EDEEA78" w14:textId="77777777" w:rsidR="00C97E84" w:rsidRPr="00454992" w:rsidRDefault="00C97E84" w:rsidP="0057298C">
            <w:pPr>
              <w:jc w:val="center"/>
              <w:outlineLvl w:val="4"/>
              <w:rPr>
                <w:color w:val="000000"/>
              </w:rPr>
            </w:pPr>
            <w:r w:rsidRPr="00454992">
              <w:rPr>
                <w:color w:val="000000"/>
              </w:rPr>
              <w:t>998</w:t>
            </w:r>
          </w:p>
        </w:tc>
        <w:tc>
          <w:tcPr>
            <w:tcW w:w="1416" w:type="dxa"/>
            <w:tcBorders>
              <w:top w:val="nil"/>
              <w:left w:val="nil"/>
              <w:bottom w:val="single" w:sz="4" w:space="0" w:color="000000"/>
              <w:right w:val="nil"/>
            </w:tcBorders>
            <w:shd w:val="clear" w:color="auto" w:fill="auto"/>
            <w:noWrap/>
            <w:hideMark/>
          </w:tcPr>
          <w:p w14:paraId="38D5C9CC" w14:textId="77777777" w:rsidR="00C97E84" w:rsidRPr="00454992" w:rsidRDefault="00C97E84" w:rsidP="0057298C">
            <w:pPr>
              <w:jc w:val="center"/>
              <w:outlineLvl w:val="4"/>
              <w:rPr>
                <w:color w:val="000000"/>
              </w:rPr>
            </w:pPr>
            <w:r w:rsidRPr="00454992">
              <w:rPr>
                <w:color w:val="000000"/>
              </w:rPr>
              <w:t>2024505004</w:t>
            </w:r>
          </w:p>
        </w:tc>
        <w:tc>
          <w:tcPr>
            <w:tcW w:w="696" w:type="dxa"/>
            <w:tcBorders>
              <w:top w:val="nil"/>
              <w:left w:val="nil"/>
              <w:bottom w:val="single" w:sz="4" w:space="0" w:color="000000"/>
              <w:right w:val="nil"/>
            </w:tcBorders>
            <w:shd w:val="clear" w:color="auto" w:fill="auto"/>
            <w:noWrap/>
            <w:hideMark/>
          </w:tcPr>
          <w:p w14:paraId="7CAB6688"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56895DED"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6EE523F0" w14:textId="77777777" w:rsidR="00C97E84" w:rsidRPr="00454992" w:rsidRDefault="00C97E84" w:rsidP="0057298C">
            <w:pPr>
              <w:jc w:val="right"/>
              <w:outlineLvl w:val="4"/>
              <w:rPr>
                <w:color w:val="000000"/>
              </w:rPr>
            </w:pPr>
            <w:r w:rsidRPr="00454992">
              <w:rPr>
                <w:color w:val="000000"/>
              </w:rPr>
              <w:t>700 200,00</w:t>
            </w:r>
          </w:p>
        </w:tc>
      </w:tr>
      <w:tr w:rsidR="00C97E84" w:rsidRPr="00454992" w14:paraId="461B39B4" w14:textId="77777777" w:rsidTr="009C2EE0">
        <w:trPr>
          <w:trHeight w:val="2094"/>
        </w:trPr>
        <w:tc>
          <w:tcPr>
            <w:tcW w:w="4537" w:type="dxa"/>
            <w:tcBorders>
              <w:top w:val="nil"/>
              <w:left w:val="single" w:sz="4" w:space="0" w:color="000000"/>
              <w:bottom w:val="single" w:sz="4" w:space="0" w:color="000000"/>
              <w:right w:val="single" w:sz="4" w:space="0" w:color="000000"/>
            </w:tcBorders>
            <w:shd w:val="clear" w:color="auto" w:fill="auto"/>
            <w:hideMark/>
          </w:tcPr>
          <w:p w14:paraId="178EC3D6" w14:textId="77777777" w:rsidR="00C97E84" w:rsidRPr="00454992" w:rsidRDefault="00C97E84" w:rsidP="0057298C">
            <w:pPr>
              <w:outlineLvl w:val="4"/>
              <w:rPr>
                <w:color w:val="000000"/>
              </w:rPr>
            </w:pPr>
            <w:r w:rsidRPr="00454992">
              <w:rPr>
                <w:color w:val="000000"/>
              </w:rPr>
              <w:t xml:space="preserve"> 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76" w:type="dxa"/>
            <w:tcBorders>
              <w:top w:val="nil"/>
              <w:left w:val="nil"/>
              <w:bottom w:val="single" w:sz="4" w:space="0" w:color="000000"/>
              <w:right w:val="nil"/>
            </w:tcBorders>
            <w:shd w:val="clear" w:color="auto" w:fill="auto"/>
            <w:noWrap/>
            <w:hideMark/>
          </w:tcPr>
          <w:p w14:paraId="5AFBB5EB" w14:textId="77777777" w:rsidR="00C97E84" w:rsidRPr="00454992" w:rsidRDefault="00C97E84" w:rsidP="0057298C">
            <w:pPr>
              <w:jc w:val="center"/>
              <w:outlineLvl w:val="4"/>
              <w:rPr>
                <w:color w:val="000000"/>
              </w:rPr>
            </w:pPr>
            <w:r w:rsidRPr="00454992">
              <w:rPr>
                <w:color w:val="000000"/>
              </w:rPr>
              <w:t>998</w:t>
            </w:r>
          </w:p>
        </w:tc>
        <w:tc>
          <w:tcPr>
            <w:tcW w:w="1416" w:type="dxa"/>
            <w:tcBorders>
              <w:top w:val="nil"/>
              <w:left w:val="nil"/>
              <w:bottom w:val="single" w:sz="4" w:space="0" w:color="000000"/>
              <w:right w:val="nil"/>
            </w:tcBorders>
            <w:shd w:val="clear" w:color="auto" w:fill="auto"/>
            <w:noWrap/>
            <w:hideMark/>
          </w:tcPr>
          <w:p w14:paraId="057ED5A9" w14:textId="77777777" w:rsidR="00C97E84" w:rsidRPr="00454992" w:rsidRDefault="00C97E84" w:rsidP="0057298C">
            <w:pPr>
              <w:jc w:val="center"/>
              <w:outlineLvl w:val="4"/>
              <w:rPr>
                <w:color w:val="000000"/>
              </w:rPr>
            </w:pPr>
            <w:r w:rsidRPr="00454992">
              <w:rPr>
                <w:color w:val="000000"/>
              </w:rPr>
              <w:t>2024517904</w:t>
            </w:r>
          </w:p>
        </w:tc>
        <w:tc>
          <w:tcPr>
            <w:tcW w:w="696" w:type="dxa"/>
            <w:tcBorders>
              <w:top w:val="nil"/>
              <w:left w:val="nil"/>
              <w:bottom w:val="single" w:sz="4" w:space="0" w:color="000000"/>
              <w:right w:val="nil"/>
            </w:tcBorders>
            <w:shd w:val="clear" w:color="auto" w:fill="auto"/>
            <w:noWrap/>
            <w:hideMark/>
          </w:tcPr>
          <w:p w14:paraId="6DD76D56"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7C8A7E3D"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6819F00E" w14:textId="77777777" w:rsidR="00C97E84" w:rsidRPr="00454992" w:rsidRDefault="00C97E84" w:rsidP="0057298C">
            <w:pPr>
              <w:jc w:val="right"/>
              <w:outlineLvl w:val="4"/>
              <w:rPr>
                <w:color w:val="000000"/>
              </w:rPr>
            </w:pPr>
            <w:r w:rsidRPr="00454992">
              <w:rPr>
                <w:color w:val="000000"/>
              </w:rPr>
              <w:t>2 305 200,00</w:t>
            </w:r>
          </w:p>
        </w:tc>
      </w:tr>
      <w:tr w:rsidR="00C97E84" w:rsidRPr="00454992" w14:paraId="080E8679" w14:textId="77777777" w:rsidTr="009C2EE0">
        <w:trPr>
          <w:trHeight w:val="3415"/>
        </w:trPr>
        <w:tc>
          <w:tcPr>
            <w:tcW w:w="4537" w:type="dxa"/>
            <w:tcBorders>
              <w:top w:val="nil"/>
              <w:left w:val="single" w:sz="4" w:space="0" w:color="000000"/>
              <w:bottom w:val="single" w:sz="4" w:space="0" w:color="000000"/>
              <w:right w:val="single" w:sz="4" w:space="0" w:color="000000"/>
            </w:tcBorders>
            <w:shd w:val="clear" w:color="auto" w:fill="auto"/>
            <w:hideMark/>
          </w:tcPr>
          <w:p w14:paraId="1D818875" w14:textId="77777777" w:rsidR="00C97E84" w:rsidRPr="00454992" w:rsidRDefault="00C97E84" w:rsidP="0057298C">
            <w:pPr>
              <w:outlineLvl w:val="4"/>
              <w:rPr>
                <w:color w:val="000000"/>
              </w:rPr>
            </w:pPr>
            <w:r w:rsidRPr="00454992">
              <w:rPr>
                <w:color w:val="000000"/>
              </w:rPr>
              <w:t xml:space="preserve"> 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76" w:type="dxa"/>
            <w:tcBorders>
              <w:top w:val="nil"/>
              <w:left w:val="nil"/>
              <w:bottom w:val="single" w:sz="4" w:space="0" w:color="000000"/>
              <w:right w:val="nil"/>
            </w:tcBorders>
            <w:shd w:val="clear" w:color="auto" w:fill="auto"/>
            <w:noWrap/>
            <w:hideMark/>
          </w:tcPr>
          <w:p w14:paraId="0D5CB0B9" w14:textId="77777777" w:rsidR="00C97E84" w:rsidRPr="00454992" w:rsidRDefault="00C97E84" w:rsidP="0057298C">
            <w:pPr>
              <w:jc w:val="center"/>
              <w:outlineLvl w:val="4"/>
              <w:rPr>
                <w:color w:val="000000"/>
              </w:rPr>
            </w:pPr>
            <w:r w:rsidRPr="00454992">
              <w:rPr>
                <w:color w:val="000000"/>
              </w:rPr>
              <w:t>998</w:t>
            </w:r>
          </w:p>
        </w:tc>
        <w:tc>
          <w:tcPr>
            <w:tcW w:w="1416" w:type="dxa"/>
            <w:tcBorders>
              <w:top w:val="nil"/>
              <w:left w:val="nil"/>
              <w:bottom w:val="single" w:sz="4" w:space="0" w:color="000000"/>
              <w:right w:val="nil"/>
            </w:tcBorders>
            <w:shd w:val="clear" w:color="auto" w:fill="auto"/>
            <w:noWrap/>
            <w:hideMark/>
          </w:tcPr>
          <w:p w14:paraId="37F44FDF" w14:textId="77777777" w:rsidR="00C97E84" w:rsidRPr="00454992" w:rsidRDefault="00C97E84" w:rsidP="0057298C">
            <w:pPr>
              <w:jc w:val="center"/>
              <w:outlineLvl w:val="4"/>
              <w:rPr>
                <w:color w:val="000000"/>
              </w:rPr>
            </w:pPr>
            <w:r w:rsidRPr="00454992">
              <w:rPr>
                <w:color w:val="000000"/>
              </w:rPr>
              <w:t>2024530304</w:t>
            </w:r>
          </w:p>
        </w:tc>
        <w:tc>
          <w:tcPr>
            <w:tcW w:w="696" w:type="dxa"/>
            <w:tcBorders>
              <w:top w:val="nil"/>
              <w:left w:val="nil"/>
              <w:bottom w:val="single" w:sz="4" w:space="0" w:color="000000"/>
              <w:right w:val="nil"/>
            </w:tcBorders>
            <w:shd w:val="clear" w:color="auto" w:fill="auto"/>
            <w:noWrap/>
            <w:hideMark/>
          </w:tcPr>
          <w:p w14:paraId="32A8ED5D"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15A6C9FA"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3A9F3059" w14:textId="77777777" w:rsidR="00C97E84" w:rsidRPr="00454992" w:rsidRDefault="00C97E84" w:rsidP="0057298C">
            <w:pPr>
              <w:jc w:val="right"/>
              <w:outlineLvl w:val="4"/>
              <w:rPr>
                <w:color w:val="000000"/>
              </w:rPr>
            </w:pPr>
            <w:r w:rsidRPr="00454992">
              <w:rPr>
                <w:color w:val="000000"/>
              </w:rPr>
              <w:t>38 247 600,00</w:t>
            </w:r>
          </w:p>
        </w:tc>
      </w:tr>
      <w:tr w:rsidR="00C97E84" w:rsidRPr="00454992" w14:paraId="16931444" w14:textId="77777777" w:rsidTr="009C2EE0">
        <w:trPr>
          <w:trHeight w:val="945"/>
        </w:trPr>
        <w:tc>
          <w:tcPr>
            <w:tcW w:w="4537" w:type="dxa"/>
            <w:tcBorders>
              <w:top w:val="nil"/>
              <w:left w:val="single" w:sz="4" w:space="0" w:color="000000"/>
              <w:bottom w:val="single" w:sz="4" w:space="0" w:color="000000"/>
              <w:right w:val="single" w:sz="4" w:space="0" w:color="000000"/>
            </w:tcBorders>
            <w:shd w:val="clear" w:color="auto" w:fill="auto"/>
            <w:hideMark/>
          </w:tcPr>
          <w:p w14:paraId="30499604" w14:textId="77777777" w:rsidR="00C97E84" w:rsidRPr="00454992" w:rsidRDefault="00C97E84" w:rsidP="0057298C">
            <w:pPr>
              <w:outlineLvl w:val="4"/>
              <w:rPr>
                <w:color w:val="000000"/>
              </w:rPr>
            </w:pPr>
            <w:r w:rsidRPr="00454992">
              <w:rPr>
                <w:color w:val="000000"/>
              </w:rPr>
              <w:t xml:space="preserve"> Прочие межбюджетные трансферты, передаваемые бюджетам городских округов</w:t>
            </w:r>
          </w:p>
        </w:tc>
        <w:tc>
          <w:tcPr>
            <w:tcW w:w="576" w:type="dxa"/>
            <w:tcBorders>
              <w:top w:val="nil"/>
              <w:left w:val="nil"/>
              <w:bottom w:val="single" w:sz="4" w:space="0" w:color="000000"/>
              <w:right w:val="nil"/>
            </w:tcBorders>
            <w:shd w:val="clear" w:color="auto" w:fill="auto"/>
            <w:noWrap/>
            <w:hideMark/>
          </w:tcPr>
          <w:p w14:paraId="120CEAED" w14:textId="77777777" w:rsidR="00C97E84" w:rsidRPr="00454992" w:rsidRDefault="00C97E84" w:rsidP="0057298C">
            <w:pPr>
              <w:jc w:val="center"/>
              <w:outlineLvl w:val="4"/>
              <w:rPr>
                <w:color w:val="000000"/>
              </w:rPr>
            </w:pPr>
            <w:r w:rsidRPr="00454992">
              <w:rPr>
                <w:color w:val="000000"/>
              </w:rPr>
              <w:t>994</w:t>
            </w:r>
          </w:p>
        </w:tc>
        <w:tc>
          <w:tcPr>
            <w:tcW w:w="1416" w:type="dxa"/>
            <w:tcBorders>
              <w:top w:val="nil"/>
              <w:left w:val="nil"/>
              <w:bottom w:val="single" w:sz="4" w:space="0" w:color="000000"/>
              <w:right w:val="nil"/>
            </w:tcBorders>
            <w:shd w:val="clear" w:color="auto" w:fill="auto"/>
            <w:noWrap/>
            <w:hideMark/>
          </w:tcPr>
          <w:p w14:paraId="149D46EA" w14:textId="77777777" w:rsidR="00C97E84" w:rsidRPr="00454992" w:rsidRDefault="00C97E84" w:rsidP="0057298C">
            <w:pPr>
              <w:jc w:val="center"/>
              <w:outlineLvl w:val="4"/>
              <w:rPr>
                <w:color w:val="000000"/>
              </w:rPr>
            </w:pPr>
            <w:r w:rsidRPr="00454992">
              <w:rPr>
                <w:color w:val="000000"/>
              </w:rPr>
              <w:t>2024999904</w:t>
            </w:r>
          </w:p>
        </w:tc>
        <w:tc>
          <w:tcPr>
            <w:tcW w:w="696" w:type="dxa"/>
            <w:tcBorders>
              <w:top w:val="nil"/>
              <w:left w:val="nil"/>
              <w:bottom w:val="single" w:sz="4" w:space="0" w:color="000000"/>
              <w:right w:val="nil"/>
            </w:tcBorders>
            <w:shd w:val="clear" w:color="auto" w:fill="auto"/>
            <w:noWrap/>
            <w:hideMark/>
          </w:tcPr>
          <w:p w14:paraId="70B6370D"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196AE8D5"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3572F7A4" w14:textId="77777777" w:rsidR="00C97E84" w:rsidRPr="00454992" w:rsidRDefault="00C97E84" w:rsidP="0057298C">
            <w:pPr>
              <w:jc w:val="right"/>
              <w:outlineLvl w:val="4"/>
              <w:rPr>
                <w:color w:val="000000"/>
              </w:rPr>
            </w:pPr>
            <w:r w:rsidRPr="00454992">
              <w:rPr>
                <w:color w:val="000000"/>
              </w:rPr>
              <w:t>7 031 600,00</w:t>
            </w:r>
          </w:p>
        </w:tc>
      </w:tr>
      <w:tr w:rsidR="00C97E84" w:rsidRPr="00454992" w14:paraId="1682CEDF" w14:textId="77777777" w:rsidTr="009C2EE0">
        <w:trPr>
          <w:trHeight w:val="590"/>
        </w:trPr>
        <w:tc>
          <w:tcPr>
            <w:tcW w:w="4537" w:type="dxa"/>
            <w:tcBorders>
              <w:top w:val="nil"/>
              <w:left w:val="single" w:sz="4" w:space="0" w:color="000000"/>
              <w:bottom w:val="single" w:sz="4" w:space="0" w:color="000000"/>
              <w:right w:val="single" w:sz="4" w:space="0" w:color="000000"/>
            </w:tcBorders>
            <w:shd w:val="clear" w:color="auto" w:fill="auto"/>
            <w:hideMark/>
          </w:tcPr>
          <w:p w14:paraId="237D2555" w14:textId="77777777" w:rsidR="00C97E84" w:rsidRPr="00454992" w:rsidRDefault="00C97E84" w:rsidP="0057298C">
            <w:pPr>
              <w:outlineLvl w:val="4"/>
              <w:rPr>
                <w:color w:val="000000"/>
              </w:rPr>
            </w:pPr>
            <w:r w:rsidRPr="00454992">
              <w:rPr>
                <w:color w:val="000000"/>
              </w:rPr>
              <w:t xml:space="preserve"> Прочие межбюджетные трансферты, передаваемые бюджетам городских округов</w:t>
            </w:r>
          </w:p>
        </w:tc>
        <w:tc>
          <w:tcPr>
            <w:tcW w:w="576" w:type="dxa"/>
            <w:tcBorders>
              <w:top w:val="nil"/>
              <w:left w:val="nil"/>
              <w:bottom w:val="single" w:sz="4" w:space="0" w:color="000000"/>
              <w:right w:val="nil"/>
            </w:tcBorders>
            <w:shd w:val="clear" w:color="auto" w:fill="auto"/>
            <w:noWrap/>
            <w:hideMark/>
          </w:tcPr>
          <w:p w14:paraId="130E034D" w14:textId="77777777" w:rsidR="00C97E84" w:rsidRPr="00454992" w:rsidRDefault="00C97E84" w:rsidP="0057298C">
            <w:pPr>
              <w:jc w:val="center"/>
              <w:outlineLvl w:val="4"/>
              <w:rPr>
                <w:color w:val="000000"/>
              </w:rPr>
            </w:pPr>
            <w:r w:rsidRPr="00454992">
              <w:rPr>
                <w:color w:val="000000"/>
              </w:rPr>
              <w:t>996</w:t>
            </w:r>
          </w:p>
        </w:tc>
        <w:tc>
          <w:tcPr>
            <w:tcW w:w="1416" w:type="dxa"/>
            <w:tcBorders>
              <w:top w:val="nil"/>
              <w:left w:val="nil"/>
              <w:bottom w:val="single" w:sz="4" w:space="0" w:color="000000"/>
              <w:right w:val="nil"/>
            </w:tcBorders>
            <w:shd w:val="clear" w:color="auto" w:fill="auto"/>
            <w:noWrap/>
            <w:hideMark/>
          </w:tcPr>
          <w:p w14:paraId="1BA15726" w14:textId="77777777" w:rsidR="00C97E84" w:rsidRPr="00454992" w:rsidRDefault="00C97E84" w:rsidP="0057298C">
            <w:pPr>
              <w:jc w:val="center"/>
              <w:outlineLvl w:val="4"/>
              <w:rPr>
                <w:color w:val="000000"/>
              </w:rPr>
            </w:pPr>
            <w:r w:rsidRPr="00454992">
              <w:rPr>
                <w:color w:val="000000"/>
              </w:rPr>
              <w:t>2024999904</w:t>
            </w:r>
          </w:p>
        </w:tc>
        <w:tc>
          <w:tcPr>
            <w:tcW w:w="696" w:type="dxa"/>
            <w:tcBorders>
              <w:top w:val="nil"/>
              <w:left w:val="nil"/>
              <w:bottom w:val="single" w:sz="4" w:space="0" w:color="000000"/>
              <w:right w:val="nil"/>
            </w:tcBorders>
            <w:shd w:val="clear" w:color="auto" w:fill="auto"/>
            <w:noWrap/>
            <w:hideMark/>
          </w:tcPr>
          <w:p w14:paraId="17990CCC"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658CA63B"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5FD20125" w14:textId="77777777" w:rsidR="00C97E84" w:rsidRPr="00454992" w:rsidRDefault="00C97E84" w:rsidP="0057298C">
            <w:pPr>
              <w:jc w:val="right"/>
              <w:outlineLvl w:val="4"/>
              <w:rPr>
                <w:color w:val="000000"/>
              </w:rPr>
            </w:pPr>
            <w:r w:rsidRPr="00454992">
              <w:rPr>
                <w:color w:val="000000"/>
              </w:rPr>
              <w:t>955 000,00</w:t>
            </w:r>
          </w:p>
        </w:tc>
      </w:tr>
      <w:tr w:rsidR="00C97E84" w:rsidRPr="00454992" w14:paraId="7AE7D064" w14:textId="77777777" w:rsidTr="009C2EE0">
        <w:trPr>
          <w:trHeight w:val="603"/>
        </w:trPr>
        <w:tc>
          <w:tcPr>
            <w:tcW w:w="4537" w:type="dxa"/>
            <w:tcBorders>
              <w:top w:val="nil"/>
              <w:left w:val="single" w:sz="4" w:space="0" w:color="000000"/>
              <w:bottom w:val="single" w:sz="4" w:space="0" w:color="000000"/>
              <w:right w:val="single" w:sz="4" w:space="0" w:color="000000"/>
            </w:tcBorders>
            <w:shd w:val="clear" w:color="auto" w:fill="auto"/>
            <w:hideMark/>
          </w:tcPr>
          <w:p w14:paraId="3347001A" w14:textId="77777777" w:rsidR="00C97E84" w:rsidRPr="00454992" w:rsidRDefault="00C97E84" w:rsidP="0057298C">
            <w:pPr>
              <w:outlineLvl w:val="4"/>
              <w:rPr>
                <w:color w:val="000000"/>
              </w:rPr>
            </w:pPr>
            <w:r w:rsidRPr="00454992">
              <w:rPr>
                <w:color w:val="000000"/>
              </w:rPr>
              <w:t xml:space="preserve"> Прочие межбюджетные трансферты, передаваемые бюджетам городских округов</w:t>
            </w:r>
          </w:p>
        </w:tc>
        <w:tc>
          <w:tcPr>
            <w:tcW w:w="576" w:type="dxa"/>
            <w:tcBorders>
              <w:top w:val="nil"/>
              <w:left w:val="nil"/>
              <w:bottom w:val="single" w:sz="4" w:space="0" w:color="000000"/>
              <w:right w:val="nil"/>
            </w:tcBorders>
            <w:shd w:val="clear" w:color="auto" w:fill="auto"/>
            <w:noWrap/>
            <w:hideMark/>
          </w:tcPr>
          <w:p w14:paraId="45DBBD09" w14:textId="77777777" w:rsidR="00C97E84" w:rsidRPr="00454992" w:rsidRDefault="00C97E84" w:rsidP="0057298C">
            <w:pPr>
              <w:jc w:val="center"/>
              <w:outlineLvl w:val="4"/>
              <w:rPr>
                <w:color w:val="000000"/>
              </w:rPr>
            </w:pPr>
            <w:r w:rsidRPr="00454992">
              <w:rPr>
                <w:color w:val="000000"/>
              </w:rPr>
              <w:t>998</w:t>
            </w:r>
          </w:p>
        </w:tc>
        <w:tc>
          <w:tcPr>
            <w:tcW w:w="1416" w:type="dxa"/>
            <w:tcBorders>
              <w:top w:val="nil"/>
              <w:left w:val="nil"/>
              <w:bottom w:val="single" w:sz="4" w:space="0" w:color="000000"/>
              <w:right w:val="nil"/>
            </w:tcBorders>
            <w:shd w:val="clear" w:color="auto" w:fill="auto"/>
            <w:noWrap/>
            <w:hideMark/>
          </w:tcPr>
          <w:p w14:paraId="19EFE913" w14:textId="77777777" w:rsidR="00C97E84" w:rsidRPr="00454992" w:rsidRDefault="00C97E84" w:rsidP="0057298C">
            <w:pPr>
              <w:jc w:val="center"/>
              <w:outlineLvl w:val="4"/>
              <w:rPr>
                <w:color w:val="000000"/>
              </w:rPr>
            </w:pPr>
            <w:r w:rsidRPr="00454992">
              <w:rPr>
                <w:color w:val="000000"/>
              </w:rPr>
              <w:t>2024999904</w:t>
            </w:r>
          </w:p>
        </w:tc>
        <w:tc>
          <w:tcPr>
            <w:tcW w:w="696" w:type="dxa"/>
            <w:tcBorders>
              <w:top w:val="nil"/>
              <w:left w:val="nil"/>
              <w:bottom w:val="single" w:sz="4" w:space="0" w:color="000000"/>
              <w:right w:val="nil"/>
            </w:tcBorders>
            <w:shd w:val="clear" w:color="auto" w:fill="auto"/>
            <w:noWrap/>
            <w:hideMark/>
          </w:tcPr>
          <w:p w14:paraId="23CD3979"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132299F2"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31789B3A" w14:textId="77777777" w:rsidR="00C97E84" w:rsidRPr="00454992" w:rsidRDefault="00C97E84" w:rsidP="0057298C">
            <w:pPr>
              <w:jc w:val="right"/>
              <w:outlineLvl w:val="4"/>
              <w:rPr>
                <w:color w:val="000000"/>
              </w:rPr>
            </w:pPr>
            <w:r w:rsidRPr="00454992">
              <w:rPr>
                <w:color w:val="000000"/>
              </w:rPr>
              <w:t>8 931 400,00</w:t>
            </w:r>
          </w:p>
        </w:tc>
      </w:tr>
      <w:tr w:rsidR="00C97E84" w:rsidRPr="00454992" w14:paraId="52F1CE56" w14:textId="77777777" w:rsidTr="009C2EE0">
        <w:trPr>
          <w:trHeight w:val="611"/>
        </w:trPr>
        <w:tc>
          <w:tcPr>
            <w:tcW w:w="4537" w:type="dxa"/>
            <w:tcBorders>
              <w:top w:val="nil"/>
              <w:left w:val="single" w:sz="4" w:space="0" w:color="000000"/>
              <w:bottom w:val="single" w:sz="4" w:space="0" w:color="000000"/>
              <w:right w:val="single" w:sz="4" w:space="0" w:color="000000"/>
            </w:tcBorders>
            <w:shd w:val="clear" w:color="auto" w:fill="auto"/>
            <w:hideMark/>
          </w:tcPr>
          <w:p w14:paraId="2A3281BE" w14:textId="77777777" w:rsidR="00C97E84" w:rsidRPr="00454992" w:rsidRDefault="00C97E84" w:rsidP="0057298C">
            <w:pPr>
              <w:outlineLvl w:val="0"/>
              <w:rPr>
                <w:b/>
                <w:bCs/>
                <w:color w:val="000000"/>
              </w:rPr>
            </w:pPr>
            <w:r w:rsidRPr="00454992">
              <w:rPr>
                <w:b/>
                <w:bCs/>
                <w:color w:val="000000"/>
              </w:rPr>
              <w:lastRenderedPageBreak/>
              <w:t xml:space="preserve">  БЕЗВОЗМЕЗДНЫЕ ПОСТУПЛЕНИЯ ОТ НЕГОСУДАРСТВЕННЫХ ОРГАНИЗАЦИЙ</w:t>
            </w:r>
          </w:p>
        </w:tc>
        <w:tc>
          <w:tcPr>
            <w:tcW w:w="576" w:type="dxa"/>
            <w:tcBorders>
              <w:top w:val="nil"/>
              <w:left w:val="nil"/>
              <w:bottom w:val="single" w:sz="4" w:space="0" w:color="000000"/>
              <w:right w:val="nil"/>
            </w:tcBorders>
            <w:shd w:val="clear" w:color="auto" w:fill="auto"/>
            <w:noWrap/>
            <w:hideMark/>
          </w:tcPr>
          <w:p w14:paraId="6EA821C6" w14:textId="77777777" w:rsidR="00C97E84" w:rsidRPr="00454992" w:rsidRDefault="00C97E84" w:rsidP="0057298C">
            <w:pPr>
              <w:jc w:val="center"/>
              <w:outlineLvl w:val="0"/>
              <w:rPr>
                <w:b/>
                <w:bCs/>
                <w:color w:val="000000"/>
              </w:rPr>
            </w:pPr>
            <w:r w:rsidRPr="00454992">
              <w:rPr>
                <w:b/>
                <w:bCs/>
                <w:color w:val="000000"/>
              </w:rPr>
              <w:t>000</w:t>
            </w:r>
          </w:p>
        </w:tc>
        <w:tc>
          <w:tcPr>
            <w:tcW w:w="1416" w:type="dxa"/>
            <w:tcBorders>
              <w:top w:val="nil"/>
              <w:left w:val="nil"/>
              <w:bottom w:val="single" w:sz="4" w:space="0" w:color="000000"/>
              <w:right w:val="nil"/>
            </w:tcBorders>
            <w:shd w:val="clear" w:color="auto" w:fill="auto"/>
            <w:noWrap/>
            <w:hideMark/>
          </w:tcPr>
          <w:p w14:paraId="43249B45" w14:textId="77777777" w:rsidR="00C97E84" w:rsidRPr="00454992" w:rsidRDefault="00C97E84" w:rsidP="0057298C">
            <w:pPr>
              <w:jc w:val="center"/>
              <w:outlineLvl w:val="0"/>
              <w:rPr>
                <w:b/>
                <w:bCs/>
                <w:color w:val="000000"/>
              </w:rPr>
            </w:pPr>
            <w:r w:rsidRPr="00454992">
              <w:rPr>
                <w:b/>
                <w:bCs/>
                <w:color w:val="000000"/>
              </w:rPr>
              <w:t>2040000000</w:t>
            </w:r>
          </w:p>
        </w:tc>
        <w:tc>
          <w:tcPr>
            <w:tcW w:w="696" w:type="dxa"/>
            <w:tcBorders>
              <w:top w:val="nil"/>
              <w:left w:val="nil"/>
              <w:bottom w:val="single" w:sz="4" w:space="0" w:color="000000"/>
              <w:right w:val="nil"/>
            </w:tcBorders>
            <w:shd w:val="clear" w:color="auto" w:fill="auto"/>
            <w:noWrap/>
            <w:hideMark/>
          </w:tcPr>
          <w:p w14:paraId="6E658719" w14:textId="77777777" w:rsidR="00C97E84" w:rsidRPr="00454992" w:rsidRDefault="00C97E84" w:rsidP="0057298C">
            <w:pPr>
              <w:jc w:val="center"/>
              <w:outlineLvl w:val="0"/>
              <w:rPr>
                <w:b/>
                <w:bCs/>
                <w:color w:val="000000"/>
              </w:rPr>
            </w:pPr>
            <w:r w:rsidRPr="00454992">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47FCAC8A" w14:textId="77777777" w:rsidR="00C97E84" w:rsidRPr="00454992" w:rsidRDefault="00C97E84" w:rsidP="0057298C">
            <w:pPr>
              <w:jc w:val="center"/>
              <w:outlineLvl w:val="0"/>
              <w:rPr>
                <w:b/>
                <w:bCs/>
                <w:color w:val="000000"/>
              </w:rPr>
            </w:pPr>
            <w:r w:rsidRPr="00454992">
              <w:rPr>
                <w:b/>
                <w:bCs/>
                <w:color w:val="000000"/>
              </w:rPr>
              <w:t>000</w:t>
            </w:r>
          </w:p>
        </w:tc>
        <w:tc>
          <w:tcPr>
            <w:tcW w:w="2009" w:type="dxa"/>
            <w:tcBorders>
              <w:top w:val="nil"/>
              <w:left w:val="nil"/>
              <w:bottom w:val="single" w:sz="4" w:space="0" w:color="000000"/>
              <w:right w:val="single" w:sz="4" w:space="0" w:color="000000"/>
            </w:tcBorders>
            <w:shd w:val="clear" w:color="auto" w:fill="auto"/>
            <w:noWrap/>
            <w:hideMark/>
          </w:tcPr>
          <w:p w14:paraId="4373F7AF" w14:textId="77777777" w:rsidR="00C97E84" w:rsidRPr="00454992" w:rsidRDefault="00C97E84" w:rsidP="0057298C">
            <w:pPr>
              <w:jc w:val="right"/>
              <w:outlineLvl w:val="0"/>
              <w:rPr>
                <w:b/>
                <w:bCs/>
                <w:color w:val="000000"/>
              </w:rPr>
            </w:pPr>
            <w:r w:rsidRPr="00454992">
              <w:rPr>
                <w:b/>
                <w:bCs/>
                <w:color w:val="000000"/>
              </w:rPr>
              <w:t>43 627 612,00</w:t>
            </w:r>
          </w:p>
        </w:tc>
      </w:tr>
      <w:tr w:rsidR="00C97E84" w:rsidRPr="00454992" w14:paraId="06F5F8F7" w14:textId="77777777" w:rsidTr="009C2EE0">
        <w:trPr>
          <w:trHeight w:val="1197"/>
        </w:trPr>
        <w:tc>
          <w:tcPr>
            <w:tcW w:w="4537" w:type="dxa"/>
            <w:tcBorders>
              <w:top w:val="nil"/>
              <w:left w:val="single" w:sz="4" w:space="0" w:color="000000"/>
              <w:bottom w:val="single" w:sz="4" w:space="0" w:color="000000"/>
              <w:right w:val="single" w:sz="4" w:space="0" w:color="000000"/>
            </w:tcBorders>
            <w:shd w:val="clear" w:color="auto" w:fill="auto"/>
            <w:hideMark/>
          </w:tcPr>
          <w:p w14:paraId="2185AA50" w14:textId="77777777" w:rsidR="00C97E84" w:rsidRPr="00454992" w:rsidRDefault="00C97E84" w:rsidP="0057298C">
            <w:pPr>
              <w:outlineLvl w:val="4"/>
              <w:rPr>
                <w:color w:val="000000"/>
              </w:rPr>
            </w:pPr>
            <w:r w:rsidRPr="00454992">
              <w:rPr>
                <w:color w:val="000000"/>
              </w:rPr>
              <w:t xml:space="preserve"> Поступления от денежных пожертвований, предоставляемых негосударственными организациями получателям средств бюджетов городских округов</w:t>
            </w:r>
          </w:p>
        </w:tc>
        <w:tc>
          <w:tcPr>
            <w:tcW w:w="576" w:type="dxa"/>
            <w:tcBorders>
              <w:top w:val="nil"/>
              <w:left w:val="nil"/>
              <w:bottom w:val="single" w:sz="4" w:space="0" w:color="000000"/>
              <w:right w:val="nil"/>
            </w:tcBorders>
            <w:shd w:val="clear" w:color="auto" w:fill="auto"/>
            <w:noWrap/>
            <w:hideMark/>
          </w:tcPr>
          <w:p w14:paraId="1FE37636" w14:textId="77777777" w:rsidR="00C97E84" w:rsidRPr="00454992" w:rsidRDefault="00C97E84" w:rsidP="0057298C">
            <w:pPr>
              <w:jc w:val="center"/>
              <w:outlineLvl w:val="4"/>
              <w:rPr>
                <w:color w:val="000000"/>
              </w:rPr>
            </w:pPr>
            <w:r w:rsidRPr="00454992">
              <w:rPr>
                <w:color w:val="000000"/>
              </w:rPr>
              <w:t>994</w:t>
            </w:r>
          </w:p>
        </w:tc>
        <w:tc>
          <w:tcPr>
            <w:tcW w:w="1416" w:type="dxa"/>
            <w:tcBorders>
              <w:top w:val="nil"/>
              <w:left w:val="nil"/>
              <w:bottom w:val="single" w:sz="4" w:space="0" w:color="000000"/>
              <w:right w:val="nil"/>
            </w:tcBorders>
            <w:shd w:val="clear" w:color="auto" w:fill="auto"/>
            <w:noWrap/>
            <w:hideMark/>
          </w:tcPr>
          <w:p w14:paraId="743AC377" w14:textId="77777777" w:rsidR="00C97E84" w:rsidRPr="00454992" w:rsidRDefault="00C97E84" w:rsidP="0057298C">
            <w:pPr>
              <w:jc w:val="center"/>
              <w:outlineLvl w:val="4"/>
              <w:rPr>
                <w:color w:val="000000"/>
              </w:rPr>
            </w:pPr>
            <w:r w:rsidRPr="00454992">
              <w:rPr>
                <w:color w:val="000000"/>
              </w:rPr>
              <w:t>2040402004</w:t>
            </w:r>
          </w:p>
        </w:tc>
        <w:tc>
          <w:tcPr>
            <w:tcW w:w="696" w:type="dxa"/>
            <w:tcBorders>
              <w:top w:val="nil"/>
              <w:left w:val="nil"/>
              <w:bottom w:val="single" w:sz="4" w:space="0" w:color="000000"/>
              <w:right w:val="nil"/>
            </w:tcBorders>
            <w:shd w:val="clear" w:color="auto" w:fill="auto"/>
            <w:noWrap/>
            <w:hideMark/>
          </w:tcPr>
          <w:p w14:paraId="0D69A1DF"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2873A262"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7729502E" w14:textId="77777777" w:rsidR="00C97E84" w:rsidRPr="00454992" w:rsidRDefault="00C97E84" w:rsidP="0057298C">
            <w:pPr>
              <w:jc w:val="right"/>
              <w:outlineLvl w:val="4"/>
              <w:rPr>
                <w:color w:val="000000"/>
              </w:rPr>
            </w:pPr>
            <w:r w:rsidRPr="00454992">
              <w:rPr>
                <w:color w:val="000000"/>
              </w:rPr>
              <w:t>42 000 000,00</w:t>
            </w:r>
          </w:p>
        </w:tc>
      </w:tr>
      <w:tr w:rsidR="00C97E84" w:rsidRPr="00454992" w14:paraId="156104CF" w14:textId="77777777" w:rsidTr="009C2EE0">
        <w:trPr>
          <w:trHeight w:val="1275"/>
        </w:trPr>
        <w:tc>
          <w:tcPr>
            <w:tcW w:w="4537" w:type="dxa"/>
            <w:tcBorders>
              <w:top w:val="nil"/>
              <w:left w:val="single" w:sz="4" w:space="0" w:color="000000"/>
              <w:bottom w:val="single" w:sz="4" w:space="0" w:color="000000"/>
              <w:right w:val="single" w:sz="4" w:space="0" w:color="000000"/>
            </w:tcBorders>
            <w:shd w:val="clear" w:color="auto" w:fill="auto"/>
            <w:hideMark/>
          </w:tcPr>
          <w:p w14:paraId="255CBFC6" w14:textId="77777777" w:rsidR="00C97E84" w:rsidRPr="00454992" w:rsidRDefault="00C97E84" w:rsidP="0057298C">
            <w:pPr>
              <w:outlineLvl w:val="4"/>
              <w:rPr>
                <w:color w:val="000000"/>
              </w:rPr>
            </w:pPr>
            <w:r w:rsidRPr="00454992">
              <w:rPr>
                <w:color w:val="000000"/>
              </w:rPr>
              <w:t xml:space="preserve"> Поступления от денежных пожертвований, предоставляемых негосударственными организациями получателям средств бюджетов городских округов</w:t>
            </w:r>
          </w:p>
        </w:tc>
        <w:tc>
          <w:tcPr>
            <w:tcW w:w="576" w:type="dxa"/>
            <w:tcBorders>
              <w:top w:val="nil"/>
              <w:left w:val="nil"/>
              <w:bottom w:val="single" w:sz="4" w:space="0" w:color="000000"/>
              <w:right w:val="nil"/>
            </w:tcBorders>
            <w:shd w:val="clear" w:color="auto" w:fill="auto"/>
            <w:noWrap/>
            <w:hideMark/>
          </w:tcPr>
          <w:p w14:paraId="7235D090" w14:textId="77777777" w:rsidR="00C97E84" w:rsidRPr="00454992" w:rsidRDefault="00C97E84" w:rsidP="0057298C">
            <w:pPr>
              <w:jc w:val="center"/>
              <w:outlineLvl w:val="4"/>
              <w:rPr>
                <w:color w:val="000000"/>
              </w:rPr>
            </w:pPr>
            <w:r w:rsidRPr="00454992">
              <w:rPr>
                <w:color w:val="000000"/>
              </w:rPr>
              <w:t>998</w:t>
            </w:r>
          </w:p>
        </w:tc>
        <w:tc>
          <w:tcPr>
            <w:tcW w:w="1416" w:type="dxa"/>
            <w:tcBorders>
              <w:top w:val="nil"/>
              <w:left w:val="nil"/>
              <w:bottom w:val="single" w:sz="4" w:space="0" w:color="000000"/>
              <w:right w:val="nil"/>
            </w:tcBorders>
            <w:shd w:val="clear" w:color="auto" w:fill="auto"/>
            <w:noWrap/>
            <w:hideMark/>
          </w:tcPr>
          <w:p w14:paraId="158F2903" w14:textId="77777777" w:rsidR="00C97E84" w:rsidRPr="00454992" w:rsidRDefault="00C97E84" w:rsidP="0057298C">
            <w:pPr>
              <w:jc w:val="center"/>
              <w:outlineLvl w:val="4"/>
              <w:rPr>
                <w:color w:val="000000"/>
              </w:rPr>
            </w:pPr>
            <w:r w:rsidRPr="00454992">
              <w:rPr>
                <w:color w:val="000000"/>
              </w:rPr>
              <w:t>2040402004</w:t>
            </w:r>
          </w:p>
        </w:tc>
        <w:tc>
          <w:tcPr>
            <w:tcW w:w="696" w:type="dxa"/>
            <w:tcBorders>
              <w:top w:val="nil"/>
              <w:left w:val="nil"/>
              <w:bottom w:val="single" w:sz="4" w:space="0" w:color="000000"/>
              <w:right w:val="nil"/>
            </w:tcBorders>
            <w:shd w:val="clear" w:color="auto" w:fill="auto"/>
            <w:noWrap/>
            <w:hideMark/>
          </w:tcPr>
          <w:p w14:paraId="302525F1"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1C2D5DD4"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1375483D" w14:textId="77777777" w:rsidR="00C97E84" w:rsidRPr="00454992" w:rsidRDefault="00C97E84" w:rsidP="0057298C">
            <w:pPr>
              <w:jc w:val="right"/>
              <w:outlineLvl w:val="4"/>
              <w:rPr>
                <w:color w:val="000000"/>
              </w:rPr>
            </w:pPr>
            <w:r w:rsidRPr="00454992">
              <w:rPr>
                <w:color w:val="000000"/>
              </w:rPr>
              <w:t>1 627 612,00</w:t>
            </w:r>
          </w:p>
        </w:tc>
      </w:tr>
      <w:tr w:rsidR="00C97E84" w:rsidRPr="00454992" w14:paraId="3184EE58" w14:textId="77777777" w:rsidTr="009C2EE0">
        <w:trPr>
          <w:trHeight w:val="1575"/>
        </w:trPr>
        <w:tc>
          <w:tcPr>
            <w:tcW w:w="4537" w:type="dxa"/>
            <w:tcBorders>
              <w:top w:val="nil"/>
              <w:left w:val="single" w:sz="4" w:space="0" w:color="000000"/>
              <w:bottom w:val="single" w:sz="4" w:space="0" w:color="000000"/>
              <w:right w:val="single" w:sz="4" w:space="0" w:color="000000"/>
            </w:tcBorders>
            <w:shd w:val="clear" w:color="auto" w:fill="auto"/>
            <w:hideMark/>
          </w:tcPr>
          <w:p w14:paraId="460238F7" w14:textId="77777777" w:rsidR="00C97E84" w:rsidRPr="00454992" w:rsidRDefault="00C97E84" w:rsidP="0057298C">
            <w:pPr>
              <w:outlineLvl w:val="0"/>
              <w:rPr>
                <w:b/>
                <w:bCs/>
                <w:color w:val="000000"/>
              </w:rPr>
            </w:pPr>
            <w:r w:rsidRPr="00454992">
              <w:rPr>
                <w:b/>
                <w:bCs/>
                <w:color w:val="000000"/>
              </w:rPr>
              <w:t xml:space="preserve">  ВОЗВРАТ ОСТАТКОВ СУБСИДИЙ, СУБВЕНЦИЙ И ИНЫХ МЕЖБЮДЖЕТНЫХ ТРАНСФЕРТОВ, ИМЕЮЩИХ ЦЕЛЕВОЕ НАЗНАЧЕНИЕ, ПРОШЛЫХ ЛЕТ</w:t>
            </w:r>
          </w:p>
        </w:tc>
        <w:tc>
          <w:tcPr>
            <w:tcW w:w="576" w:type="dxa"/>
            <w:tcBorders>
              <w:top w:val="nil"/>
              <w:left w:val="nil"/>
              <w:bottom w:val="single" w:sz="4" w:space="0" w:color="000000"/>
              <w:right w:val="nil"/>
            </w:tcBorders>
            <w:shd w:val="clear" w:color="auto" w:fill="auto"/>
            <w:noWrap/>
            <w:hideMark/>
          </w:tcPr>
          <w:p w14:paraId="5E50254F" w14:textId="77777777" w:rsidR="00C97E84" w:rsidRPr="00454992" w:rsidRDefault="00C97E84" w:rsidP="0057298C">
            <w:pPr>
              <w:jc w:val="center"/>
              <w:outlineLvl w:val="0"/>
              <w:rPr>
                <w:b/>
                <w:bCs/>
                <w:color w:val="000000"/>
              </w:rPr>
            </w:pPr>
            <w:r w:rsidRPr="00454992">
              <w:rPr>
                <w:b/>
                <w:bCs/>
                <w:color w:val="000000"/>
              </w:rPr>
              <w:t>000</w:t>
            </w:r>
          </w:p>
        </w:tc>
        <w:tc>
          <w:tcPr>
            <w:tcW w:w="1416" w:type="dxa"/>
            <w:tcBorders>
              <w:top w:val="nil"/>
              <w:left w:val="nil"/>
              <w:bottom w:val="single" w:sz="4" w:space="0" w:color="000000"/>
              <w:right w:val="nil"/>
            </w:tcBorders>
            <w:shd w:val="clear" w:color="auto" w:fill="auto"/>
            <w:noWrap/>
            <w:hideMark/>
          </w:tcPr>
          <w:p w14:paraId="43B42FC6" w14:textId="77777777" w:rsidR="00C97E84" w:rsidRPr="00454992" w:rsidRDefault="00C97E84" w:rsidP="0057298C">
            <w:pPr>
              <w:jc w:val="center"/>
              <w:outlineLvl w:val="0"/>
              <w:rPr>
                <w:b/>
                <w:bCs/>
                <w:color w:val="000000"/>
              </w:rPr>
            </w:pPr>
            <w:r w:rsidRPr="00454992">
              <w:rPr>
                <w:b/>
                <w:bCs/>
                <w:color w:val="000000"/>
              </w:rPr>
              <w:t>2190000000</w:t>
            </w:r>
          </w:p>
        </w:tc>
        <w:tc>
          <w:tcPr>
            <w:tcW w:w="696" w:type="dxa"/>
            <w:tcBorders>
              <w:top w:val="nil"/>
              <w:left w:val="nil"/>
              <w:bottom w:val="single" w:sz="4" w:space="0" w:color="000000"/>
              <w:right w:val="nil"/>
            </w:tcBorders>
            <w:shd w:val="clear" w:color="auto" w:fill="auto"/>
            <w:noWrap/>
            <w:hideMark/>
          </w:tcPr>
          <w:p w14:paraId="7299A43B" w14:textId="77777777" w:rsidR="00C97E84" w:rsidRPr="00454992" w:rsidRDefault="00C97E84" w:rsidP="0057298C">
            <w:pPr>
              <w:jc w:val="center"/>
              <w:outlineLvl w:val="0"/>
              <w:rPr>
                <w:b/>
                <w:bCs/>
                <w:color w:val="000000"/>
              </w:rPr>
            </w:pPr>
            <w:r w:rsidRPr="00454992">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0B3E5B74" w14:textId="77777777" w:rsidR="00C97E84" w:rsidRPr="00454992" w:rsidRDefault="00C97E84" w:rsidP="0057298C">
            <w:pPr>
              <w:jc w:val="center"/>
              <w:outlineLvl w:val="0"/>
              <w:rPr>
                <w:b/>
                <w:bCs/>
                <w:color w:val="000000"/>
              </w:rPr>
            </w:pPr>
            <w:r w:rsidRPr="00454992">
              <w:rPr>
                <w:b/>
                <w:bCs/>
                <w:color w:val="000000"/>
              </w:rPr>
              <w:t>000</w:t>
            </w:r>
          </w:p>
        </w:tc>
        <w:tc>
          <w:tcPr>
            <w:tcW w:w="2009" w:type="dxa"/>
            <w:tcBorders>
              <w:top w:val="nil"/>
              <w:left w:val="nil"/>
              <w:bottom w:val="single" w:sz="4" w:space="0" w:color="000000"/>
              <w:right w:val="single" w:sz="4" w:space="0" w:color="000000"/>
            </w:tcBorders>
            <w:shd w:val="clear" w:color="auto" w:fill="auto"/>
            <w:noWrap/>
            <w:hideMark/>
          </w:tcPr>
          <w:p w14:paraId="724739E5" w14:textId="77777777" w:rsidR="00C97E84" w:rsidRPr="00454992" w:rsidRDefault="00C97E84" w:rsidP="0057298C">
            <w:pPr>
              <w:jc w:val="right"/>
              <w:outlineLvl w:val="0"/>
              <w:rPr>
                <w:b/>
                <w:bCs/>
                <w:color w:val="000000"/>
              </w:rPr>
            </w:pPr>
            <w:r w:rsidRPr="00454992">
              <w:rPr>
                <w:b/>
                <w:bCs/>
                <w:color w:val="000000"/>
              </w:rPr>
              <w:t>-104 163 447,47</w:t>
            </w:r>
          </w:p>
        </w:tc>
      </w:tr>
      <w:tr w:rsidR="00C97E84" w:rsidRPr="00454992" w14:paraId="2DD48AAF" w14:textId="77777777" w:rsidTr="009C2EE0">
        <w:trPr>
          <w:trHeight w:val="1148"/>
        </w:trPr>
        <w:tc>
          <w:tcPr>
            <w:tcW w:w="4537" w:type="dxa"/>
            <w:tcBorders>
              <w:top w:val="nil"/>
              <w:left w:val="single" w:sz="4" w:space="0" w:color="000000"/>
              <w:bottom w:val="single" w:sz="4" w:space="0" w:color="000000"/>
              <w:right w:val="single" w:sz="4" w:space="0" w:color="000000"/>
            </w:tcBorders>
            <w:shd w:val="clear" w:color="auto" w:fill="auto"/>
            <w:hideMark/>
          </w:tcPr>
          <w:p w14:paraId="53B86C07" w14:textId="77777777" w:rsidR="00C97E84" w:rsidRPr="00454992" w:rsidRDefault="00C97E84" w:rsidP="0057298C">
            <w:pPr>
              <w:outlineLvl w:val="4"/>
              <w:rPr>
                <w:color w:val="000000"/>
              </w:rPr>
            </w:pPr>
            <w:r w:rsidRPr="00454992">
              <w:rPr>
                <w:color w:val="000000"/>
              </w:rPr>
              <w:t xml:space="preserve"> 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576" w:type="dxa"/>
            <w:tcBorders>
              <w:top w:val="nil"/>
              <w:left w:val="nil"/>
              <w:bottom w:val="single" w:sz="4" w:space="0" w:color="000000"/>
              <w:right w:val="nil"/>
            </w:tcBorders>
            <w:shd w:val="clear" w:color="auto" w:fill="auto"/>
            <w:noWrap/>
            <w:hideMark/>
          </w:tcPr>
          <w:p w14:paraId="65151C03" w14:textId="77777777" w:rsidR="00C97E84" w:rsidRPr="00454992" w:rsidRDefault="00C97E84" w:rsidP="0057298C">
            <w:pPr>
              <w:jc w:val="center"/>
              <w:outlineLvl w:val="4"/>
              <w:rPr>
                <w:color w:val="000000"/>
              </w:rPr>
            </w:pPr>
            <w:r w:rsidRPr="00454992">
              <w:rPr>
                <w:color w:val="000000"/>
              </w:rPr>
              <w:t>994</w:t>
            </w:r>
          </w:p>
        </w:tc>
        <w:tc>
          <w:tcPr>
            <w:tcW w:w="1416" w:type="dxa"/>
            <w:tcBorders>
              <w:top w:val="nil"/>
              <w:left w:val="nil"/>
              <w:bottom w:val="single" w:sz="4" w:space="0" w:color="000000"/>
              <w:right w:val="nil"/>
            </w:tcBorders>
            <w:shd w:val="clear" w:color="auto" w:fill="auto"/>
            <w:noWrap/>
            <w:hideMark/>
          </w:tcPr>
          <w:p w14:paraId="75E08643" w14:textId="77777777" w:rsidR="00C97E84" w:rsidRPr="00454992" w:rsidRDefault="00C97E84" w:rsidP="0057298C">
            <w:pPr>
              <w:jc w:val="center"/>
              <w:outlineLvl w:val="4"/>
              <w:rPr>
                <w:color w:val="000000"/>
              </w:rPr>
            </w:pPr>
            <w:r w:rsidRPr="00454992">
              <w:rPr>
                <w:color w:val="000000"/>
              </w:rPr>
              <w:t>2196001004</w:t>
            </w:r>
          </w:p>
        </w:tc>
        <w:tc>
          <w:tcPr>
            <w:tcW w:w="696" w:type="dxa"/>
            <w:tcBorders>
              <w:top w:val="nil"/>
              <w:left w:val="nil"/>
              <w:bottom w:val="single" w:sz="4" w:space="0" w:color="000000"/>
              <w:right w:val="nil"/>
            </w:tcBorders>
            <w:shd w:val="clear" w:color="auto" w:fill="auto"/>
            <w:noWrap/>
            <w:hideMark/>
          </w:tcPr>
          <w:p w14:paraId="418BBD1D"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28E2D648"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21434C58" w14:textId="77777777" w:rsidR="00C97E84" w:rsidRPr="00454992" w:rsidRDefault="00C97E84" w:rsidP="0057298C">
            <w:pPr>
              <w:jc w:val="right"/>
              <w:outlineLvl w:val="4"/>
              <w:rPr>
                <w:color w:val="000000"/>
              </w:rPr>
            </w:pPr>
            <w:r w:rsidRPr="00454992">
              <w:rPr>
                <w:color w:val="000000"/>
              </w:rPr>
              <w:t>-104 054 000,00</w:t>
            </w:r>
          </w:p>
        </w:tc>
      </w:tr>
      <w:tr w:rsidR="00C97E84" w:rsidRPr="00454992" w14:paraId="25E2223A" w14:textId="77777777" w:rsidTr="009C2EE0">
        <w:trPr>
          <w:trHeight w:val="296"/>
        </w:trPr>
        <w:tc>
          <w:tcPr>
            <w:tcW w:w="4537" w:type="dxa"/>
            <w:tcBorders>
              <w:top w:val="nil"/>
              <w:left w:val="single" w:sz="4" w:space="0" w:color="000000"/>
              <w:bottom w:val="single" w:sz="4" w:space="0" w:color="000000"/>
              <w:right w:val="single" w:sz="4" w:space="0" w:color="000000"/>
            </w:tcBorders>
            <w:shd w:val="clear" w:color="auto" w:fill="auto"/>
            <w:hideMark/>
          </w:tcPr>
          <w:p w14:paraId="4DD936B0" w14:textId="77777777" w:rsidR="00C97E84" w:rsidRPr="00454992" w:rsidRDefault="00C97E84" w:rsidP="0057298C">
            <w:pPr>
              <w:outlineLvl w:val="4"/>
              <w:rPr>
                <w:color w:val="000000"/>
              </w:rPr>
            </w:pPr>
            <w:r w:rsidRPr="00454992">
              <w:rPr>
                <w:color w:val="000000"/>
              </w:rPr>
              <w:t xml:space="preserve"> 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576" w:type="dxa"/>
            <w:tcBorders>
              <w:top w:val="nil"/>
              <w:left w:val="nil"/>
              <w:bottom w:val="single" w:sz="4" w:space="0" w:color="000000"/>
              <w:right w:val="nil"/>
            </w:tcBorders>
            <w:shd w:val="clear" w:color="auto" w:fill="auto"/>
            <w:noWrap/>
            <w:hideMark/>
          </w:tcPr>
          <w:p w14:paraId="2113D2FC" w14:textId="77777777" w:rsidR="00C97E84" w:rsidRPr="00454992" w:rsidRDefault="00C97E84" w:rsidP="0057298C">
            <w:pPr>
              <w:jc w:val="center"/>
              <w:outlineLvl w:val="4"/>
              <w:rPr>
                <w:color w:val="000000"/>
              </w:rPr>
            </w:pPr>
            <w:r w:rsidRPr="00454992">
              <w:rPr>
                <w:color w:val="000000"/>
              </w:rPr>
              <w:t>998</w:t>
            </w:r>
          </w:p>
        </w:tc>
        <w:tc>
          <w:tcPr>
            <w:tcW w:w="1416" w:type="dxa"/>
            <w:tcBorders>
              <w:top w:val="nil"/>
              <w:left w:val="nil"/>
              <w:bottom w:val="single" w:sz="4" w:space="0" w:color="000000"/>
              <w:right w:val="nil"/>
            </w:tcBorders>
            <w:shd w:val="clear" w:color="auto" w:fill="auto"/>
            <w:noWrap/>
            <w:hideMark/>
          </w:tcPr>
          <w:p w14:paraId="1091C73F" w14:textId="77777777" w:rsidR="00C97E84" w:rsidRPr="00454992" w:rsidRDefault="00C97E84" w:rsidP="0057298C">
            <w:pPr>
              <w:jc w:val="center"/>
              <w:outlineLvl w:val="4"/>
              <w:rPr>
                <w:color w:val="000000"/>
              </w:rPr>
            </w:pPr>
            <w:r w:rsidRPr="00454992">
              <w:rPr>
                <w:color w:val="000000"/>
              </w:rPr>
              <w:t>2196001004</w:t>
            </w:r>
          </w:p>
        </w:tc>
        <w:tc>
          <w:tcPr>
            <w:tcW w:w="696" w:type="dxa"/>
            <w:tcBorders>
              <w:top w:val="nil"/>
              <w:left w:val="nil"/>
              <w:bottom w:val="single" w:sz="4" w:space="0" w:color="000000"/>
              <w:right w:val="nil"/>
            </w:tcBorders>
            <w:shd w:val="clear" w:color="auto" w:fill="auto"/>
            <w:noWrap/>
            <w:hideMark/>
          </w:tcPr>
          <w:p w14:paraId="43956A1E" w14:textId="77777777" w:rsidR="00C97E84" w:rsidRPr="00454992" w:rsidRDefault="00C97E84" w:rsidP="0057298C">
            <w:pPr>
              <w:jc w:val="center"/>
              <w:outlineLvl w:val="4"/>
              <w:rPr>
                <w:color w:val="000000"/>
              </w:rPr>
            </w:pPr>
            <w:r w:rsidRPr="00454992">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5614DD82" w14:textId="77777777" w:rsidR="00C97E84" w:rsidRPr="00454992" w:rsidRDefault="00C97E84" w:rsidP="0057298C">
            <w:pPr>
              <w:jc w:val="center"/>
              <w:outlineLvl w:val="4"/>
              <w:rPr>
                <w:color w:val="000000"/>
              </w:rPr>
            </w:pPr>
            <w:r w:rsidRPr="00454992">
              <w:rPr>
                <w:color w:val="000000"/>
              </w:rPr>
              <w:t>150</w:t>
            </w:r>
          </w:p>
        </w:tc>
        <w:tc>
          <w:tcPr>
            <w:tcW w:w="2009" w:type="dxa"/>
            <w:tcBorders>
              <w:top w:val="nil"/>
              <w:left w:val="nil"/>
              <w:bottom w:val="single" w:sz="4" w:space="0" w:color="000000"/>
              <w:right w:val="single" w:sz="4" w:space="0" w:color="000000"/>
            </w:tcBorders>
            <w:shd w:val="clear" w:color="auto" w:fill="auto"/>
            <w:noWrap/>
            <w:hideMark/>
          </w:tcPr>
          <w:p w14:paraId="7982B18B" w14:textId="77777777" w:rsidR="00C97E84" w:rsidRPr="00454992" w:rsidRDefault="00C97E84" w:rsidP="0057298C">
            <w:pPr>
              <w:jc w:val="right"/>
              <w:outlineLvl w:val="4"/>
              <w:rPr>
                <w:color w:val="000000"/>
              </w:rPr>
            </w:pPr>
            <w:r w:rsidRPr="00454992">
              <w:rPr>
                <w:color w:val="000000"/>
              </w:rPr>
              <w:t>-109 447,47</w:t>
            </w:r>
          </w:p>
        </w:tc>
      </w:tr>
    </w:tbl>
    <w:p w14:paraId="6F47C0F1" w14:textId="77777777" w:rsidR="00C97E84" w:rsidRPr="009C432D" w:rsidRDefault="00C97E84" w:rsidP="00C97E84">
      <w:pPr>
        <w:tabs>
          <w:tab w:val="left" w:pos="8364"/>
          <w:tab w:val="left" w:pos="8931"/>
          <w:tab w:val="left" w:pos="9781"/>
        </w:tabs>
      </w:pPr>
    </w:p>
    <w:p w14:paraId="35D06904" w14:textId="77777777" w:rsidR="00382CAF" w:rsidRPr="00FF1822" w:rsidRDefault="00382CAF" w:rsidP="00382CAF">
      <w:pPr>
        <w:jc w:val="right"/>
        <w:rPr>
          <w:sz w:val="28"/>
          <w:szCs w:val="28"/>
          <w:lang w:val="en-US"/>
        </w:rPr>
      </w:pPr>
      <w:r>
        <w:rPr>
          <w:sz w:val="28"/>
          <w:szCs w:val="28"/>
        </w:rPr>
        <w:t xml:space="preserve">Приложение № </w:t>
      </w:r>
      <w:r>
        <w:rPr>
          <w:sz w:val="28"/>
          <w:szCs w:val="28"/>
          <w:lang w:val="en-US"/>
        </w:rPr>
        <w:t>3</w:t>
      </w:r>
    </w:p>
    <w:tbl>
      <w:tblPr>
        <w:tblW w:w="9853" w:type="dxa"/>
        <w:tblLook w:val="04A0" w:firstRow="1" w:lastRow="0" w:firstColumn="1" w:lastColumn="0" w:noHBand="0" w:noVBand="1"/>
      </w:tblPr>
      <w:tblGrid>
        <w:gridCol w:w="9853"/>
      </w:tblGrid>
      <w:tr w:rsidR="00382CAF" w14:paraId="61C73757" w14:textId="77777777" w:rsidTr="0057298C">
        <w:trPr>
          <w:trHeight w:val="188"/>
        </w:trPr>
        <w:tc>
          <w:tcPr>
            <w:tcW w:w="9853" w:type="dxa"/>
            <w:noWrap/>
            <w:vAlign w:val="bottom"/>
            <w:hideMark/>
          </w:tcPr>
          <w:p w14:paraId="17598EC7" w14:textId="77777777" w:rsidR="00382CAF" w:rsidRDefault="00382CAF" w:rsidP="0057298C">
            <w:pPr>
              <w:jc w:val="right"/>
              <w:rPr>
                <w:sz w:val="28"/>
                <w:szCs w:val="28"/>
              </w:rPr>
            </w:pPr>
            <w:r>
              <w:rPr>
                <w:sz w:val="28"/>
                <w:szCs w:val="28"/>
              </w:rPr>
              <w:t xml:space="preserve">            к решению Совета депутатов </w:t>
            </w:r>
            <w:r>
              <w:rPr>
                <w:sz w:val="28"/>
                <w:szCs w:val="28"/>
                <w:lang w:val="en-US"/>
              </w:rPr>
              <w:t xml:space="preserve"> </w:t>
            </w:r>
          </w:p>
        </w:tc>
      </w:tr>
      <w:tr w:rsidR="00382CAF" w14:paraId="29D4F911" w14:textId="77777777" w:rsidTr="0057298C">
        <w:trPr>
          <w:trHeight w:val="665"/>
        </w:trPr>
        <w:tc>
          <w:tcPr>
            <w:tcW w:w="9853" w:type="dxa"/>
            <w:noWrap/>
            <w:vAlign w:val="bottom"/>
            <w:hideMark/>
          </w:tcPr>
          <w:p w14:paraId="32A2F6A6" w14:textId="77777777" w:rsidR="00382CAF" w:rsidRDefault="00382CAF" w:rsidP="0057298C">
            <w:pPr>
              <w:tabs>
                <w:tab w:val="left" w:pos="2450"/>
              </w:tabs>
              <w:jc w:val="right"/>
              <w:rPr>
                <w:sz w:val="28"/>
                <w:szCs w:val="28"/>
              </w:rPr>
            </w:pPr>
            <w:r>
              <w:rPr>
                <w:sz w:val="28"/>
                <w:szCs w:val="28"/>
              </w:rPr>
              <w:t xml:space="preserve">                                                                  муниципального образования</w:t>
            </w:r>
          </w:p>
          <w:p w14:paraId="30DD0351" w14:textId="77777777" w:rsidR="00382CAF" w:rsidRPr="00A75336" w:rsidRDefault="00382CAF" w:rsidP="0057298C">
            <w:pPr>
              <w:tabs>
                <w:tab w:val="left" w:pos="2450"/>
              </w:tabs>
              <w:jc w:val="right"/>
              <w:rPr>
                <w:sz w:val="28"/>
                <w:szCs w:val="28"/>
                <w:lang w:val="en-US"/>
              </w:rPr>
            </w:pPr>
            <w:r>
              <w:rPr>
                <w:sz w:val="28"/>
                <w:szCs w:val="28"/>
              </w:rPr>
              <w:t>«город Северобайкальск»</w:t>
            </w:r>
          </w:p>
        </w:tc>
      </w:tr>
    </w:tbl>
    <w:p w14:paraId="6A63D551" w14:textId="3F7C971B" w:rsidR="00382CAF" w:rsidRPr="00122ACE" w:rsidRDefault="00382CAF" w:rsidP="00382CAF">
      <w:pPr>
        <w:jc w:val="right"/>
        <w:rPr>
          <w:lang w:val="en-US"/>
        </w:rPr>
      </w:pPr>
      <w:r>
        <w:rPr>
          <w:sz w:val="28"/>
          <w:szCs w:val="28"/>
        </w:rPr>
        <w:t>от «</w:t>
      </w:r>
      <w:r w:rsidR="005C70CD">
        <w:rPr>
          <w:sz w:val="28"/>
          <w:szCs w:val="28"/>
        </w:rPr>
        <w:t>03</w:t>
      </w:r>
      <w:r>
        <w:rPr>
          <w:sz w:val="28"/>
          <w:szCs w:val="28"/>
        </w:rPr>
        <w:t xml:space="preserve">» </w:t>
      </w:r>
      <w:r w:rsidR="005C70CD">
        <w:rPr>
          <w:sz w:val="28"/>
          <w:szCs w:val="28"/>
        </w:rPr>
        <w:t xml:space="preserve">июля </w:t>
      </w:r>
      <w:proofErr w:type="gramStart"/>
      <w:r>
        <w:rPr>
          <w:sz w:val="28"/>
          <w:szCs w:val="28"/>
        </w:rPr>
        <w:t>202</w:t>
      </w:r>
      <w:r>
        <w:rPr>
          <w:sz w:val="28"/>
          <w:szCs w:val="28"/>
          <w:lang w:val="en-US"/>
        </w:rPr>
        <w:t>5</w:t>
      </w:r>
      <w:r>
        <w:rPr>
          <w:sz w:val="28"/>
          <w:szCs w:val="28"/>
        </w:rPr>
        <w:t xml:space="preserve">  года</w:t>
      </w:r>
      <w:proofErr w:type="gramEnd"/>
      <w:r>
        <w:rPr>
          <w:sz w:val="28"/>
          <w:szCs w:val="28"/>
        </w:rPr>
        <w:t xml:space="preserve"> №</w:t>
      </w:r>
      <w:r>
        <w:rPr>
          <w:sz w:val="28"/>
          <w:szCs w:val="28"/>
          <w:lang w:val="en-US"/>
        </w:rPr>
        <w:t xml:space="preserve"> </w:t>
      </w:r>
      <w:r w:rsidR="005C70CD">
        <w:rPr>
          <w:sz w:val="28"/>
          <w:szCs w:val="28"/>
        </w:rPr>
        <w:t>160</w:t>
      </w:r>
      <w:r>
        <w:rPr>
          <w:sz w:val="28"/>
          <w:szCs w:val="28"/>
          <w:lang w:val="en-US"/>
        </w:rPr>
        <w:t>-VII</w:t>
      </w:r>
    </w:p>
    <w:tbl>
      <w:tblPr>
        <w:tblW w:w="9923" w:type="dxa"/>
        <w:tblInd w:w="-176" w:type="dxa"/>
        <w:tblLayout w:type="fixed"/>
        <w:tblLook w:val="04A0" w:firstRow="1" w:lastRow="0" w:firstColumn="1" w:lastColumn="0" w:noHBand="0" w:noVBand="1"/>
      </w:tblPr>
      <w:tblGrid>
        <w:gridCol w:w="9923"/>
      </w:tblGrid>
      <w:tr w:rsidR="00382CAF" w:rsidRPr="008B7EF1" w14:paraId="56020753" w14:textId="77777777" w:rsidTr="0057298C">
        <w:trPr>
          <w:trHeight w:val="315"/>
        </w:trPr>
        <w:tc>
          <w:tcPr>
            <w:tcW w:w="9923" w:type="dxa"/>
            <w:tcBorders>
              <w:top w:val="nil"/>
              <w:left w:val="nil"/>
              <w:bottom w:val="nil"/>
              <w:right w:val="nil"/>
            </w:tcBorders>
            <w:shd w:val="clear" w:color="auto" w:fill="auto"/>
            <w:noWrap/>
            <w:vAlign w:val="bottom"/>
            <w:hideMark/>
          </w:tcPr>
          <w:p w14:paraId="12FB83F5" w14:textId="77777777" w:rsidR="00382CAF" w:rsidRPr="0031719A" w:rsidRDefault="00382CAF" w:rsidP="0057298C">
            <w:pPr>
              <w:jc w:val="right"/>
              <w:rPr>
                <w:sz w:val="28"/>
                <w:szCs w:val="28"/>
                <w:lang w:val="en-US"/>
              </w:rPr>
            </w:pPr>
            <w:r w:rsidRPr="008B7EF1">
              <w:rPr>
                <w:sz w:val="28"/>
                <w:szCs w:val="28"/>
              </w:rPr>
              <w:t xml:space="preserve">Приложение </w:t>
            </w:r>
            <w:r>
              <w:rPr>
                <w:sz w:val="28"/>
                <w:szCs w:val="28"/>
                <w:lang w:val="en-US"/>
              </w:rPr>
              <w:t>4</w:t>
            </w:r>
          </w:p>
        </w:tc>
      </w:tr>
      <w:tr w:rsidR="00382CAF" w:rsidRPr="008B7EF1" w14:paraId="73B8C8EB" w14:textId="77777777" w:rsidTr="0057298C">
        <w:trPr>
          <w:trHeight w:val="80"/>
        </w:trPr>
        <w:tc>
          <w:tcPr>
            <w:tcW w:w="9923" w:type="dxa"/>
            <w:tcBorders>
              <w:top w:val="nil"/>
              <w:left w:val="nil"/>
              <w:bottom w:val="nil"/>
              <w:right w:val="nil"/>
            </w:tcBorders>
            <w:shd w:val="clear" w:color="auto" w:fill="auto"/>
            <w:noWrap/>
            <w:vAlign w:val="bottom"/>
            <w:hideMark/>
          </w:tcPr>
          <w:p w14:paraId="26DFD345" w14:textId="77777777" w:rsidR="00382CAF" w:rsidRPr="008474B9" w:rsidRDefault="00382CAF" w:rsidP="0057298C">
            <w:pPr>
              <w:rPr>
                <w:sz w:val="28"/>
                <w:szCs w:val="28"/>
              </w:rPr>
            </w:pPr>
          </w:p>
        </w:tc>
      </w:tr>
      <w:tr w:rsidR="00382CAF" w:rsidRPr="008B7EF1" w14:paraId="2071A00D" w14:textId="77777777" w:rsidTr="0057298C">
        <w:trPr>
          <w:trHeight w:val="315"/>
        </w:trPr>
        <w:tc>
          <w:tcPr>
            <w:tcW w:w="9923" w:type="dxa"/>
            <w:tcBorders>
              <w:top w:val="nil"/>
              <w:left w:val="nil"/>
              <w:bottom w:val="nil"/>
              <w:right w:val="nil"/>
            </w:tcBorders>
            <w:shd w:val="clear" w:color="auto" w:fill="auto"/>
            <w:noWrap/>
            <w:hideMark/>
          </w:tcPr>
          <w:p w14:paraId="1300CAD2" w14:textId="77777777" w:rsidR="00382CAF" w:rsidRPr="0016514F" w:rsidRDefault="00382CAF" w:rsidP="0057298C">
            <w:pPr>
              <w:jc w:val="right"/>
              <w:rPr>
                <w:sz w:val="28"/>
                <w:szCs w:val="28"/>
              </w:rPr>
            </w:pPr>
            <w:r w:rsidRPr="0016514F">
              <w:rPr>
                <w:sz w:val="28"/>
                <w:szCs w:val="28"/>
              </w:rPr>
              <w:t xml:space="preserve">к решению Совета депутатов </w:t>
            </w:r>
          </w:p>
        </w:tc>
      </w:tr>
      <w:tr w:rsidR="00382CAF" w:rsidRPr="008B7EF1" w14:paraId="5C6E91E7" w14:textId="77777777" w:rsidTr="0057298C">
        <w:trPr>
          <w:trHeight w:val="315"/>
        </w:trPr>
        <w:tc>
          <w:tcPr>
            <w:tcW w:w="9923" w:type="dxa"/>
            <w:tcBorders>
              <w:top w:val="nil"/>
              <w:left w:val="nil"/>
              <w:bottom w:val="nil"/>
              <w:right w:val="nil"/>
            </w:tcBorders>
            <w:shd w:val="clear" w:color="auto" w:fill="auto"/>
            <w:noWrap/>
            <w:hideMark/>
          </w:tcPr>
          <w:p w14:paraId="4215CA52" w14:textId="77777777" w:rsidR="00382CAF" w:rsidRDefault="00382CAF" w:rsidP="0057298C">
            <w:pPr>
              <w:jc w:val="right"/>
              <w:rPr>
                <w:sz w:val="28"/>
                <w:szCs w:val="28"/>
              </w:rPr>
            </w:pPr>
            <w:r w:rsidRPr="0016514F">
              <w:rPr>
                <w:sz w:val="28"/>
                <w:szCs w:val="28"/>
              </w:rPr>
              <w:t>муниципального образования</w:t>
            </w:r>
          </w:p>
          <w:p w14:paraId="58FF7D16" w14:textId="77777777" w:rsidR="00382CAF" w:rsidRPr="0016514F" w:rsidRDefault="00382CAF" w:rsidP="0057298C">
            <w:pPr>
              <w:jc w:val="right"/>
              <w:rPr>
                <w:sz w:val="28"/>
                <w:szCs w:val="28"/>
              </w:rPr>
            </w:pPr>
            <w:r>
              <w:rPr>
                <w:sz w:val="28"/>
                <w:szCs w:val="28"/>
              </w:rPr>
              <w:t>«город Северобайкальск»</w:t>
            </w:r>
            <w:r w:rsidRPr="0016514F">
              <w:rPr>
                <w:sz w:val="28"/>
                <w:szCs w:val="28"/>
              </w:rPr>
              <w:t xml:space="preserve"> </w:t>
            </w:r>
          </w:p>
        </w:tc>
      </w:tr>
      <w:tr w:rsidR="00382CAF" w:rsidRPr="008B7EF1" w14:paraId="6B47E8A1" w14:textId="77777777" w:rsidTr="0057298C">
        <w:trPr>
          <w:trHeight w:val="315"/>
        </w:trPr>
        <w:tc>
          <w:tcPr>
            <w:tcW w:w="9923" w:type="dxa"/>
            <w:tcBorders>
              <w:top w:val="nil"/>
              <w:left w:val="nil"/>
              <w:bottom w:val="nil"/>
              <w:right w:val="nil"/>
            </w:tcBorders>
            <w:shd w:val="clear" w:color="auto" w:fill="auto"/>
            <w:noWrap/>
            <w:vAlign w:val="bottom"/>
            <w:hideMark/>
          </w:tcPr>
          <w:p w14:paraId="18E02DC0" w14:textId="77777777" w:rsidR="00382CAF" w:rsidRPr="008474B9" w:rsidRDefault="00382CAF" w:rsidP="0057298C">
            <w:pPr>
              <w:jc w:val="right"/>
              <w:rPr>
                <w:sz w:val="28"/>
                <w:szCs w:val="28"/>
              </w:rPr>
            </w:pPr>
            <w:r>
              <w:rPr>
                <w:sz w:val="28"/>
                <w:szCs w:val="28"/>
              </w:rPr>
              <w:t>«</w:t>
            </w:r>
            <w:r w:rsidRPr="008474B9">
              <w:rPr>
                <w:sz w:val="28"/>
                <w:szCs w:val="28"/>
              </w:rPr>
              <w:t>О бюджете муниципального образования</w:t>
            </w:r>
          </w:p>
        </w:tc>
      </w:tr>
      <w:tr w:rsidR="00382CAF" w:rsidRPr="008B7EF1" w14:paraId="62C4333B" w14:textId="77777777" w:rsidTr="0057298C">
        <w:trPr>
          <w:trHeight w:val="315"/>
        </w:trPr>
        <w:tc>
          <w:tcPr>
            <w:tcW w:w="9923" w:type="dxa"/>
            <w:tcBorders>
              <w:top w:val="nil"/>
              <w:left w:val="nil"/>
              <w:bottom w:val="nil"/>
              <w:right w:val="nil"/>
            </w:tcBorders>
            <w:shd w:val="clear" w:color="auto" w:fill="auto"/>
            <w:noWrap/>
            <w:vAlign w:val="bottom"/>
            <w:hideMark/>
          </w:tcPr>
          <w:p w14:paraId="40B44613" w14:textId="77777777" w:rsidR="00382CAF" w:rsidRPr="003624DC" w:rsidRDefault="00382CAF" w:rsidP="0057298C">
            <w:pPr>
              <w:jc w:val="right"/>
              <w:rPr>
                <w:sz w:val="28"/>
                <w:szCs w:val="28"/>
              </w:rPr>
            </w:pPr>
            <w:r>
              <w:rPr>
                <w:sz w:val="28"/>
                <w:szCs w:val="28"/>
              </w:rPr>
              <w:t>"город Северобайкальск" на 20</w:t>
            </w:r>
            <w:r w:rsidRPr="009A05E6">
              <w:rPr>
                <w:sz w:val="28"/>
                <w:szCs w:val="28"/>
              </w:rPr>
              <w:t>2</w:t>
            </w:r>
            <w:r>
              <w:rPr>
                <w:sz w:val="28"/>
                <w:szCs w:val="28"/>
              </w:rPr>
              <w:t>5</w:t>
            </w:r>
            <w:r w:rsidRPr="008474B9">
              <w:rPr>
                <w:sz w:val="28"/>
                <w:szCs w:val="28"/>
              </w:rPr>
              <w:t xml:space="preserve"> год</w:t>
            </w:r>
          </w:p>
          <w:p w14:paraId="5EF11BCB" w14:textId="77777777" w:rsidR="00382CAF" w:rsidRPr="008474B9" w:rsidRDefault="00382CAF" w:rsidP="0057298C">
            <w:pPr>
              <w:jc w:val="right"/>
              <w:rPr>
                <w:sz w:val="28"/>
                <w:szCs w:val="28"/>
              </w:rPr>
            </w:pPr>
            <w:r>
              <w:rPr>
                <w:sz w:val="28"/>
                <w:szCs w:val="28"/>
              </w:rPr>
              <w:t xml:space="preserve">и плановый период 2026 и 2027 годов»  </w:t>
            </w:r>
          </w:p>
        </w:tc>
      </w:tr>
      <w:tr w:rsidR="00382CAF" w:rsidRPr="008B7EF1" w14:paraId="38A4F576" w14:textId="77777777" w:rsidTr="0057298C">
        <w:trPr>
          <w:trHeight w:val="315"/>
        </w:trPr>
        <w:tc>
          <w:tcPr>
            <w:tcW w:w="9923" w:type="dxa"/>
            <w:tcBorders>
              <w:top w:val="nil"/>
              <w:left w:val="nil"/>
              <w:bottom w:val="nil"/>
              <w:right w:val="nil"/>
            </w:tcBorders>
            <w:shd w:val="clear" w:color="auto" w:fill="auto"/>
            <w:noWrap/>
            <w:vAlign w:val="bottom"/>
            <w:hideMark/>
          </w:tcPr>
          <w:p w14:paraId="1BEE3B46" w14:textId="77777777" w:rsidR="00382CAF" w:rsidRPr="009C7CD4" w:rsidRDefault="00382CAF" w:rsidP="0057298C">
            <w:pPr>
              <w:jc w:val="right"/>
              <w:rPr>
                <w:sz w:val="28"/>
                <w:szCs w:val="28"/>
                <w:lang w:val="en-US"/>
              </w:rPr>
            </w:pPr>
            <w:r>
              <w:rPr>
                <w:sz w:val="28"/>
                <w:szCs w:val="28"/>
              </w:rPr>
              <w:t>от «</w:t>
            </w:r>
            <w:proofErr w:type="gramStart"/>
            <w:r>
              <w:rPr>
                <w:sz w:val="28"/>
                <w:szCs w:val="28"/>
                <w:lang w:val="en-US"/>
              </w:rPr>
              <w:t>20</w:t>
            </w:r>
            <w:r>
              <w:rPr>
                <w:sz w:val="28"/>
                <w:szCs w:val="28"/>
              </w:rPr>
              <w:t>»  декабря</w:t>
            </w:r>
            <w:proofErr w:type="gramEnd"/>
            <w:r>
              <w:rPr>
                <w:sz w:val="28"/>
                <w:szCs w:val="28"/>
              </w:rPr>
              <w:t xml:space="preserve">  2024 года</w:t>
            </w:r>
            <w:r>
              <w:rPr>
                <w:sz w:val="28"/>
                <w:szCs w:val="28"/>
                <w:lang w:val="en-US"/>
              </w:rPr>
              <w:t xml:space="preserve"> </w:t>
            </w:r>
            <w:r>
              <w:rPr>
                <w:sz w:val="28"/>
                <w:szCs w:val="28"/>
              </w:rPr>
              <w:t xml:space="preserve"> № </w:t>
            </w:r>
            <w:r>
              <w:rPr>
                <w:sz w:val="28"/>
                <w:szCs w:val="28"/>
                <w:lang w:val="en-US"/>
              </w:rPr>
              <w:t>124-VII</w:t>
            </w:r>
          </w:p>
          <w:p w14:paraId="1D64A1EE" w14:textId="77777777" w:rsidR="00382CAF" w:rsidRPr="0035426E" w:rsidRDefault="00382CAF" w:rsidP="0057298C">
            <w:pPr>
              <w:jc w:val="right"/>
              <w:rPr>
                <w:sz w:val="28"/>
                <w:szCs w:val="28"/>
                <w:lang w:val="en-US"/>
              </w:rPr>
            </w:pPr>
            <w:r>
              <w:rPr>
                <w:sz w:val="28"/>
                <w:szCs w:val="28"/>
              </w:rPr>
              <w:t xml:space="preserve">                                                                 </w:t>
            </w:r>
          </w:p>
        </w:tc>
      </w:tr>
      <w:tr w:rsidR="00382CAF" w:rsidRPr="00D55CAE" w14:paraId="0B56109C" w14:textId="77777777" w:rsidTr="0057298C">
        <w:trPr>
          <w:trHeight w:val="517"/>
        </w:trPr>
        <w:tc>
          <w:tcPr>
            <w:tcW w:w="9923" w:type="dxa"/>
            <w:vMerge w:val="restart"/>
            <w:tcBorders>
              <w:top w:val="nil"/>
              <w:left w:val="nil"/>
              <w:bottom w:val="nil"/>
              <w:right w:val="nil"/>
            </w:tcBorders>
            <w:shd w:val="clear" w:color="auto" w:fill="auto"/>
            <w:vAlign w:val="center"/>
            <w:hideMark/>
          </w:tcPr>
          <w:p w14:paraId="2B698D14" w14:textId="77777777" w:rsidR="00382CAF" w:rsidRPr="00E40341" w:rsidRDefault="00382CAF" w:rsidP="0057298C">
            <w:pPr>
              <w:jc w:val="center"/>
              <w:rPr>
                <w:bCs/>
                <w:sz w:val="32"/>
                <w:szCs w:val="32"/>
              </w:rPr>
            </w:pPr>
            <w:r w:rsidRPr="00E40341">
              <w:rPr>
                <w:bCs/>
                <w:sz w:val="32"/>
                <w:szCs w:val="32"/>
              </w:rPr>
              <w:t xml:space="preserve">Безвозмездные поступления, </w:t>
            </w:r>
            <w:r w:rsidRPr="009159E4">
              <w:rPr>
                <w:bCs/>
                <w:sz w:val="32"/>
                <w:szCs w:val="32"/>
              </w:rPr>
              <w:t xml:space="preserve">получаемые из других бюджетов                                на 2026 – </w:t>
            </w:r>
            <w:proofErr w:type="gramStart"/>
            <w:r w:rsidRPr="009159E4">
              <w:rPr>
                <w:bCs/>
                <w:sz w:val="32"/>
                <w:szCs w:val="32"/>
              </w:rPr>
              <w:t>2027  годы</w:t>
            </w:r>
            <w:proofErr w:type="gramEnd"/>
          </w:p>
        </w:tc>
      </w:tr>
      <w:tr w:rsidR="00382CAF" w:rsidRPr="00D55CAE" w14:paraId="336B6D43" w14:textId="77777777" w:rsidTr="0057298C">
        <w:trPr>
          <w:trHeight w:val="517"/>
        </w:trPr>
        <w:tc>
          <w:tcPr>
            <w:tcW w:w="9923" w:type="dxa"/>
            <w:vMerge/>
            <w:tcBorders>
              <w:top w:val="nil"/>
              <w:left w:val="nil"/>
              <w:bottom w:val="nil"/>
              <w:right w:val="nil"/>
            </w:tcBorders>
            <w:vAlign w:val="center"/>
            <w:hideMark/>
          </w:tcPr>
          <w:p w14:paraId="7FC7EA10" w14:textId="77777777" w:rsidR="00382CAF" w:rsidRPr="00D55CAE" w:rsidRDefault="00382CAF" w:rsidP="0057298C">
            <w:pPr>
              <w:rPr>
                <w:b/>
                <w:bCs/>
                <w:sz w:val="28"/>
                <w:szCs w:val="28"/>
              </w:rPr>
            </w:pPr>
          </w:p>
        </w:tc>
      </w:tr>
      <w:tr w:rsidR="00382CAF" w:rsidRPr="00D55CAE" w14:paraId="5734003B" w14:textId="77777777" w:rsidTr="0057298C">
        <w:trPr>
          <w:trHeight w:val="517"/>
        </w:trPr>
        <w:tc>
          <w:tcPr>
            <w:tcW w:w="9923" w:type="dxa"/>
            <w:vMerge/>
            <w:tcBorders>
              <w:top w:val="nil"/>
              <w:left w:val="nil"/>
              <w:bottom w:val="nil"/>
              <w:right w:val="nil"/>
            </w:tcBorders>
            <w:vAlign w:val="center"/>
            <w:hideMark/>
          </w:tcPr>
          <w:p w14:paraId="3B4B6A26" w14:textId="77777777" w:rsidR="00382CAF" w:rsidRPr="00D55CAE" w:rsidRDefault="00382CAF" w:rsidP="0057298C">
            <w:pPr>
              <w:rPr>
                <w:b/>
                <w:bCs/>
                <w:sz w:val="28"/>
                <w:szCs w:val="28"/>
              </w:rPr>
            </w:pPr>
          </w:p>
        </w:tc>
      </w:tr>
    </w:tbl>
    <w:p w14:paraId="00F9BBC4" w14:textId="77777777" w:rsidR="00382CAF" w:rsidRPr="00C34044" w:rsidRDefault="00382CAF" w:rsidP="00382CAF">
      <w:pPr>
        <w:tabs>
          <w:tab w:val="left" w:pos="8364"/>
          <w:tab w:val="left" w:pos="8931"/>
          <w:tab w:val="left" w:pos="9781"/>
        </w:tabs>
        <w:jc w:val="right"/>
        <w:rPr>
          <w:sz w:val="28"/>
          <w:szCs w:val="28"/>
          <w:lang w:val="en-US"/>
        </w:rPr>
      </w:pPr>
      <w:r w:rsidRPr="00264CD1">
        <w:rPr>
          <w:sz w:val="28"/>
          <w:szCs w:val="28"/>
        </w:rPr>
        <w:t>Рублей</w:t>
      </w:r>
    </w:p>
    <w:tbl>
      <w:tblPr>
        <w:tblW w:w="10260" w:type="dxa"/>
        <w:tblInd w:w="-318" w:type="dxa"/>
        <w:tblLook w:val="04A0" w:firstRow="1" w:lastRow="0" w:firstColumn="1" w:lastColumn="0" w:noHBand="0" w:noVBand="1"/>
      </w:tblPr>
      <w:tblGrid>
        <w:gridCol w:w="3445"/>
        <w:gridCol w:w="576"/>
        <w:gridCol w:w="1416"/>
        <w:gridCol w:w="696"/>
        <w:gridCol w:w="576"/>
        <w:gridCol w:w="1815"/>
        <w:gridCol w:w="1736"/>
      </w:tblGrid>
      <w:tr w:rsidR="00382CAF" w:rsidRPr="00BD3BC3" w14:paraId="1D6C1FFF" w14:textId="77777777" w:rsidTr="0057298C">
        <w:trPr>
          <w:trHeight w:val="525"/>
        </w:trPr>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50A00" w14:textId="77777777" w:rsidR="00382CAF" w:rsidRPr="00BD3BC3" w:rsidRDefault="00382CAF" w:rsidP="0057298C">
            <w:pPr>
              <w:jc w:val="center"/>
              <w:rPr>
                <w:b/>
                <w:bCs/>
                <w:color w:val="000000"/>
              </w:rPr>
            </w:pPr>
            <w:r w:rsidRPr="00BD3BC3">
              <w:rPr>
                <w:b/>
                <w:bCs/>
                <w:color w:val="000000"/>
              </w:rPr>
              <w:lastRenderedPageBreak/>
              <w:t>Наименование</w:t>
            </w:r>
          </w:p>
        </w:tc>
        <w:tc>
          <w:tcPr>
            <w:tcW w:w="3264" w:type="dxa"/>
            <w:gridSpan w:val="4"/>
            <w:tcBorders>
              <w:top w:val="single" w:sz="4" w:space="0" w:color="000000"/>
              <w:left w:val="nil"/>
              <w:bottom w:val="single" w:sz="4" w:space="0" w:color="000000"/>
              <w:right w:val="single" w:sz="4" w:space="0" w:color="000000"/>
            </w:tcBorders>
            <w:shd w:val="clear" w:color="auto" w:fill="auto"/>
            <w:vAlign w:val="center"/>
            <w:hideMark/>
          </w:tcPr>
          <w:p w14:paraId="617D5387" w14:textId="77777777" w:rsidR="00382CAF" w:rsidRPr="00BD3BC3" w:rsidRDefault="00382CAF" w:rsidP="0057298C">
            <w:pPr>
              <w:jc w:val="center"/>
              <w:rPr>
                <w:b/>
                <w:bCs/>
                <w:color w:val="000000"/>
              </w:rPr>
            </w:pPr>
            <w:r w:rsidRPr="00BD3BC3">
              <w:rPr>
                <w:b/>
                <w:bCs/>
                <w:color w:val="000000"/>
              </w:rPr>
              <w:t>Код дохода</w:t>
            </w:r>
          </w:p>
        </w:tc>
        <w:tc>
          <w:tcPr>
            <w:tcW w:w="1815" w:type="dxa"/>
            <w:tcBorders>
              <w:top w:val="single" w:sz="4" w:space="0" w:color="000000"/>
              <w:left w:val="nil"/>
              <w:bottom w:val="single" w:sz="4" w:space="0" w:color="000000"/>
              <w:right w:val="single" w:sz="4" w:space="0" w:color="000000"/>
            </w:tcBorders>
            <w:shd w:val="clear" w:color="auto" w:fill="auto"/>
            <w:vAlign w:val="center"/>
            <w:hideMark/>
          </w:tcPr>
          <w:p w14:paraId="1FFA49DC" w14:textId="77777777" w:rsidR="00382CAF" w:rsidRPr="00BD3BC3" w:rsidRDefault="00382CAF" w:rsidP="0057298C">
            <w:pPr>
              <w:jc w:val="center"/>
              <w:rPr>
                <w:b/>
                <w:bCs/>
                <w:color w:val="000000"/>
              </w:rPr>
            </w:pPr>
            <w:r w:rsidRPr="00BD3BC3">
              <w:rPr>
                <w:b/>
                <w:bCs/>
                <w:color w:val="000000"/>
              </w:rPr>
              <w:t>Сумма на 2026 год</w:t>
            </w:r>
          </w:p>
        </w:tc>
        <w:tc>
          <w:tcPr>
            <w:tcW w:w="1736" w:type="dxa"/>
            <w:tcBorders>
              <w:top w:val="single" w:sz="4" w:space="0" w:color="000000"/>
              <w:left w:val="nil"/>
              <w:bottom w:val="single" w:sz="4" w:space="0" w:color="000000"/>
              <w:right w:val="single" w:sz="4" w:space="0" w:color="000000"/>
            </w:tcBorders>
            <w:shd w:val="clear" w:color="auto" w:fill="auto"/>
            <w:vAlign w:val="center"/>
            <w:hideMark/>
          </w:tcPr>
          <w:p w14:paraId="5FF0369D" w14:textId="77777777" w:rsidR="00382CAF" w:rsidRPr="00BD3BC3" w:rsidRDefault="00382CAF" w:rsidP="0057298C">
            <w:pPr>
              <w:jc w:val="center"/>
              <w:rPr>
                <w:b/>
                <w:bCs/>
                <w:color w:val="000000"/>
              </w:rPr>
            </w:pPr>
            <w:r w:rsidRPr="00BD3BC3">
              <w:rPr>
                <w:b/>
                <w:bCs/>
                <w:color w:val="000000"/>
              </w:rPr>
              <w:t>Сумма на 2027 год</w:t>
            </w:r>
          </w:p>
        </w:tc>
      </w:tr>
      <w:tr w:rsidR="00382CAF" w:rsidRPr="00BD3BC3" w14:paraId="0652EF08" w14:textId="77777777" w:rsidTr="0057298C">
        <w:trPr>
          <w:trHeight w:val="315"/>
        </w:trPr>
        <w:tc>
          <w:tcPr>
            <w:tcW w:w="3445" w:type="dxa"/>
            <w:tcBorders>
              <w:top w:val="nil"/>
              <w:left w:val="single" w:sz="4" w:space="0" w:color="000000"/>
              <w:bottom w:val="single" w:sz="4" w:space="0" w:color="000000"/>
              <w:right w:val="single" w:sz="4" w:space="0" w:color="000000"/>
            </w:tcBorders>
            <w:shd w:val="clear" w:color="auto" w:fill="auto"/>
            <w:vAlign w:val="center"/>
            <w:hideMark/>
          </w:tcPr>
          <w:p w14:paraId="58142FE2" w14:textId="77777777" w:rsidR="00382CAF" w:rsidRPr="00BD3BC3" w:rsidRDefault="00382CAF" w:rsidP="0057298C">
            <w:pPr>
              <w:jc w:val="center"/>
              <w:rPr>
                <w:b/>
                <w:bCs/>
                <w:color w:val="000000"/>
              </w:rPr>
            </w:pPr>
            <w:r w:rsidRPr="00BD3BC3">
              <w:rPr>
                <w:b/>
                <w:bCs/>
                <w:color w:val="000000"/>
              </w:rPr>
              <w:t>1</w:t>
            </w:r>
          </w:p>
        </w:tc>
        <w:tc>
          <w:tcPr>
            <w:tcW w:w="3264" w:type="dxa"/>
            <w:gridSpan w:val="4"/>
            <w:tcBorders>
              <w:top w:val="single" w:sz="4" w:space="0" w:color="000000"/>
              <w:left w:val="nil"/>
              <w:bottom w:val="single" w:sz="4" w:space="0" w:color="000000"/>
              <w:right w:val="single" w:sz="4" w:space="0" w:color="000000"/>
            </w:tcBorders>
            <w:shd w:val="clear" w:color="auto" w:fill="auto"/>
            <w:vAlign w:val="center"/>
            <w:hideMark/>
          </w:tcPr>
          <w:p w14:paraId="197DDE6D" w14:textId="77777777" w:rsidR="00382CAF" w:rsidRPr="00BD3BC3" w:rsidRDefault="00382CAF" w:rsidP="0057298C">
            <w:pPr>
              <w:jc w:val="center"/>
              <w:rPr>
                <w:b/>
                <w:bCs/>
                <w:color w:val="000000"/>
              </w:rPr>
            </w:pPr>
            <w:r w:rsidRPr="00BD3BC3">
              <w:rPr>
                <w:b/>
                <w:bCs/>
                <w:color w:val="000000"/>
              </w:rPr>
              <w:t>2</w:t>
            </w:r>
          </w:p>
        </w:tc>
        <w:tc>
          <w:tcPr>
            <w:tcW w:w="1815" w:type="dxa"/>
            <w:tcBorders>
              <w:top w:val="nil"/>
              <w:left w:val="nil"/>
              <w:bottom w:val="single" w:sz="4" w:space="0" w:color="000000"/>
              <w:right w:val="single" w:sz="4" w:space="0" w:color="000000"/>
            </w:tcBorders>
            <w:shd w:val="clear" w:color="auto" w:fill="auto"/>
            <w:vAlign w:val="center"/>
            <w:hideMark/>
          </w:tcPr>
          <w:p w14:paraId="0CCAAF9A" w14:textId="77777777" w:rsidR="00382CAF" w:rsidRPr="00BD3BC3" w:rsidRDefault="00382CAF" w:rsidP="0057298C">
            <w:pPr>
              <w:jc w:val="center"/>
              <w:rPr>
                <w:b/>
                <w:bCs/>
                <w:color w:val="000000"/>
              </w:rPr>
            </w:pPr>
            <w:r w:rsidRPr="00BD3BC3">
              <w:rPr>
                <w:b/>
                <w:bCs/>
                <w:color w:val="000000"/>
              </w:rPr>
              <w:t>3</w:t>
            </w:r>
          </w:p>
        </w:tc>
        <w:tc>
          <w:tcPr>
            <w:tcW w:w="1736" w:type="dxa"/>
            <w:tcBorders>
              <w:top w:val="nil"/>
              <w:left w:val="nil"/>
              <w:bottom w:val="single" w:sz="4" w:space="0" w:color="000000"/>
              <w:right w:val="single" w:sz="4" w:space="0" w:color="000000"/>
            </w:tcBorders>
            <w:shd w:val="clear" w:color="auto" w:fill="auto"/>
            <w:vAlign w:val="center"/>
            <w:hideMark/>
          </w:tcPr>
          <w:p w14:paraId="56BF5CAB" w14:textId="77777777" w:rsidR="00382CAF" w:rsidRPr="00BD3BC3" w:rsidRDefault="00382CAF" w:rsidP="0057298C">
            <w:pPr>
              <w:jc w:val="center"/>
              <w:rPr>
                <w:b/>
                <w:bCs/>
                <w:color w:val="000000"/>
              </w:rPr>
            </w:pPr>
            <w:r w:rsidRPr="00BD3BC3">
              <w:rPr>
                <w:b/>
                <w:bCs/>
                <w:color w:val="000000"/>
              </w:rPr>
              <w:t>4</w:t>
            </w:r>
          </w:p>
        </w:tc>
      </w:tr>
      <w:tr w:rsidR="00382CAF" w:rsidRPr="00BD3BC3" w14:paraId="133F80B3" w14:textId="77777777" w:rsidTr="0057298C">
        <w:trPr>
          <w:trHeight w:val="435"/>
        </w:trPr>
        <w:tc>
          <w:tcPr>
            <w:tcW w:w="3445" w:type="dxa"/>
            <w:tcBorders>
              <w:top w:val="nil"/>
              <w:left w:val="single" w:sz="4" w:space="0" w:color="000000"/>
              <w:bottom w:val="single" w:sz="4" w:space="0" w:color="000000"/>
              <w:right w:val="single" w:sz="4" w:space="0" w:color="000000"/>
            </w:tcBorders>
            <w:shd w:val="clear" w:color="auto" w:fill="auto"/>
            <w:hideMark/>
          </w:tcPr>
          <w:p w14:paraId="36A8B064" w14:textId="77777777" w:rsidR="00382CAF" w:rsidRPr="00BD3BC3" w:rsidRDefault="00382CAF" w:rsidP="0057298C">
            <w:pPr>
              <w:rPr>
                <w:b/>
                <w:bCs/>
                <w:color w:val="000000"/>
              </w:rPr>
            </w:pPr>
            <w:r w:rsidRPr="00BD3BC3">
              <w:rPr>
                <w:b/>
                <w:bCs/>
                <w:color w:val="000000"/>
              </w:rPr>
              <w:t>БЕЗВОЗМЕЗДНЫЕ ПОСТУПЛЕНИЯ</w:t>
            </w:r>
          </w:p>
        </w:tc>
        <w:tc>
          <w:tcPr>
            <w:tcW w:w="576" w:type="dxa"/>
            <w:tcBorders>
              <w:top w:val="nil"/>
              <w:left w:val="nil"/>
              <w:bottom w:val="single" w:sz="4" w:space="0" w:color="000000"/>
              <w:right w:val="nil"/>
            </w:tcBorders>
            <w:shd w:val="clear" w:color="auto" w:fill="auto"/>
            <w:noWrap/>
            <w:hideMark/>
          </w:tcPr>
          <w:p w14:paraId="0083C5CC" w14:textId="77777777" w:rsidR="00382CAF" w:rsidRPr="00BD3BC3" w:rsidRDefault="00382CAF" w:rsidP="0057298C">
            <w:pPr>
              <w:jc w:val="center"/>
              <w:rPr>
                <w:b/>
                <w:bCs/>
                <w:color w:val="000000"/>
              </w:rPr>
            </w:pPr>
            <w:r w:rsidRPr="00BD3BC3">
              <w:rPr>
                <w:b/>
                <w:bCs/>
                <w:color w:val="000000"/>
              </w:rPr>
              <w:t>000</w:t>
            </w:r>
          </w:p>
        </w:tc>
        <w:tc>
          <w:tcPr>
            <w:tcW w:w="1416" w:type="dxa"/>
            <w:tcBorders>
              <w:top w:val="nil"/>
              <w:left w:val="nil"/>
              <w:bottom w:val="single" w:sz="4" w:space="0" w:color="000000"/>
              <w:right w:val="nil"/>
            </w:tcBorders>
            <w:shd w:val="clear" w:color="auto" w:fill="auto"/>
            <w:noWrap/>
            <w:hideMark/>
          </w:tcPr>
          <w:p w14:paraId="5A47D1F0" w14:textId="77777777" w:rsidR="00382CAF" w:rsidRPr="00BD3BC3" w:rsidRDefault="00382CAF" w:rsidP="0057298C">
            <w:pPr>
              <w:jc w:val="center"/>
              <w:rPr>
                <w:b/>
                <w:bCs/>
                <w:color w:val="000000"/>
              </w:rPr>
            </w:pPr>
            <w:r w:rsidRPr="00BD3BC3">
              <w:rPr>
                <w:b/>
                <w:bCs/>
                <w:color w:val="000000"/>
              </w:rPr>
              <w:t>2000000000</w:t>
            </w:r>
          </w:p>
        </w:tc>
        <w:tc>
          <w:tcPr>
            <w:tcW w:w="696" w:type="dxa"/>
            <w:tcBorders>
              <w:top w:val="nil"/>
              <w:left w:val="nil"/>
              <w:bottom w:val="single" w:sz="4" w:space="0" w:color="000000"/>
              <w:right w:val="nil"/>
            </w:tcBorders>
            <w:shd w:val="clear" w:color="auto" w:fill="auto"/>
            <w:noWrap/>
            <w:hideMark/>
          </w:tcPr>
          <w:p w14:paraId="104DD230" w14:textId="77777777" w:rsidR="00382CAF" w:rsidRPr="00BD3BC3" w:rsidRDefault="00382CAF" w:rsidP="0057298C">
            <w:pPr>
              <w:jc w:val="center"/>
              <w:rPr>
                <w:b/>
                <w:bCs/>
                <w:color w:val="000000"/>
              </w:rPr>
            </w:pPr>
            <w:r w:rsidRPr="00BD3BC3">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14852CE5" w14:textId="77777777" w:rsidR="00382CAF" w:rsidRPr="00BD3BC3" w:rsidRDefault="00382CAF" w:rsidP="0057298C">
            <w:pPr>
              <w:jc w:val="center"/>
              <w:rPr>
                <w:b/>
                <w:bCs/>
                <w:color w:val="000000"/>
              </w:rPr>
            </w:pPr>
            <w:r w:rsidRPr="00BD3BC3">
              <w:rPr>
                <w:b/>
                <w:bCs/>
                <w:color w:val="000000"/>
              </w:rPr>
              <w:t>000</w:t>
            </w:r>
          </w:p>
        </w:tc>
        <w:tc>
          <w:tcPr>
            <w:tcW w:w="1815" w:type="dxa"/>
            <w:tcBorders>
              <w:top w:val="nil"/>
              <w:left w:val="nil"/>
              <w:bottom w:val="single" w:sz="4" w:space="0" w:color="000000"/>
              <w:right w:val="single" w:sz="4" w:space="0" w:color="000000"/>
            </w:tcBorders>
            <w:shd w:val="clear" w:color="auto" w:fill="auto"/>
            <w:noWrap/>
            <w:hideMark/>
          </w:tcPr>
          <w:p w14:paraId="5417FC2C" w14:textId="77777777" w:rsidR="00382CAF" w:rsidRPr="00BD3BC3" w:rsidRDefault="00382CAF" w:rsidP="0057298C">
            <w:pPr>
              <w:jc w:val="right"/>
              <w:rPr>
                <w:b/>
                <w:bCs/>
                <w:color w:val="000000"/>
              </w:rPr>
            </w:pPr>
            <w:r w:rsidRPr="00BD3BC3">
              <w:rPr>
                <w:b/>
                <w:bCs/>
                <w:color w:val="000000"/>
              </w:rPr>
              <w:t>901 965 883,14</w:t>
            </w:r>
          </w:p>
        </w:tc>
        <w:tc>
          <w:tcPr>
            <w:tcW w:w="1736" w:type="dxa"/>
            <w:tcBorders>
              <w:top w:val="nil"/>
              <w:left w:val="nil"/>
              <w:bottom w:val="single" w:sz="4" w:space="0" w:color="000000"/>
              <w:right w:val="single" w:sz="4" w:space="0" w:color="000000"/>
            </w:tcBorders>
            <w:shd w:val="clear" w:color="auto" w:fill="auto"/>
            <w:noWrap/>
            <w:hideMark/>
          </w:tcPr>
          <w:p w14:paraId="3731F98E" w14:textId="77777777" w:rsidR="00382CAF" w:rsidRPr="00BD3BC3" w:rsidRDefault="00382CAF" w:rsidP="0057298C">
            <w:pPr>
              <w:jc w:val="right"/>
              <w:rPr>
                <w:b/>
                <w:bCs/>
                <w:color w:val="000000"/>
              </w:rPr>
            </w:pPr>
            <w:r w:rsidRPr="00BD3BC3">
              <w:rPr>
                <w:b/>
                <w:bCs/>
                <w:color w:val="000000"/>
              </w:rPr>
              <w:t>894 595 700,68</w:t>
            </w:r>
          </w:p>
        </w:tc>
      </w:tr>
      <w:tr w:rsidR="00382CAF" w:rsidRPr="00BD3BC3" w14:paraId="159D059C" w14:textId="77777777" w:rsidTr="0057298C">
        <w:trPr>
          <w:trHeight w:val="1575"/>
        </w:trPr>
        <w:tc>
          <w:tcPr>
            <w:tcW w:w="3445" w:type="dxa"/>
            <w:tcBorders>
              <w:top w:val="nil"/>
              <w:left w:val="single" w:sz="4" w:space="0" w:color="000000"/>
              <w:bottom w:val="single" w:sz="4" w:space="0" w:color="000000"/>
              <w:right w:val="single" w:sz="4" w:space="0" w:color="000000"/>
            </w:tcBorders>
            <w:shd w:val="clear" w:color="auto" w:fill="auto"/>
            <w:hideMark/>
          </w:tcPr>
          <w:p w14:paraId="06390AC7" w14:textId="77777777" w:rsidR="00382CAF" w:rsidRPr="00BD3BC3" w:rsidRDefault="00382CAF" w:rsidP="0057298C">
            <w:pPr>
              <w:outlineLvl w:val="0"/>
              <w:rPr>
                <w:b/>
                <w:bCs/>
                <w:color w:val="000000"/>
              </w:rPr>
            </w:pPr>
            <w:r w:rsidRPr="00BD3BC3">
              <w:rPr>
                <w:b/>
                <w:bCs/>
                <w:color w:val="000000"/>
              </w:rPr>
              <w:t xml:space="preserve">  БЕЗВОЗМЕЗДНЫЕ ПОСТУПЛЕНИЯ ОТ ДРУГИХ БЮДЖЕТОВ БЮДЖЕТНОЙ СИСТЕМЫ РОССИЙСКОЙ ФЕДЕРАЦИИ</w:t>
            </w:r>
          </w:p>
        </w:tc>
        <w:tc>
          <w:tcPr>
            <w:tcW w:w="576" w:type="dxa"/>
            <w:tcBorders>
              <w:top w:val="nil"/>
              <w:left w:val="nil"/>
              <w:bottom w:val="single" w:sz="4" w:space="0" w:color="000000"/>
              <w:right w:val="nil"/>
            </w:tcBorders>
            <w:shd w:val="clear" w:color="auto" w:fill="auto"/>
            <w:noWrap/>
            <w:hideMark/>
          </w:tcPr>
          <w:p w14:paraId="555F2D2A" w14:textId="77777777" w:rsidR="00382CAF" w:rsidRPr="00BD3BC3" w:rsidRDefault="00382CAF" w:rsidP="0057298C">
            <w:pPr>
              <w:jc w:val="center"/>
              <w:outlineLvl w:val="0"/>
              <w:rPr>
                <w:b/>
                <w:bCs/>
                <w:color w:val="000000"/>
              </w:rPr>
            </w:pPr>
            <w:r w:rsidRPr="00BD3BC3">
              <w:rPr>
                <w:b/>
                <w:bCs/>
                <w:color w:val="000000"/>
              </w:rPr>
              <w:t>000</w:t>
            </w:r>
          </w:p>
        </w:tc>
        <w:tc>
          <w:tcPr>
            <w:tcW w:w="1416" w:type="dxa"/>
            <w:tcBorders>
              <w:top w:val="nil"/>
              <w:left w:val="nil"/>
              <w:bottom w:val="single" w:sz="4" w:space="0" w:color="000000"/>
              <w:right w:val="nil"/>
            </w:tcBorders>
            <w:shd w:val="clear" w:color="auto" w:fill="auto"/>
            <w:noWrap/>
            <w:hideMark/>
          </w:tcPr>
          <w:p w14:paraId="3F5478ED" w14:textId="77777777" w:rsidR="00382CAF" w:rsidRPr="00BD3BC3" w:rsidRDefault="00382CAF" w:rsidP="0057298C">
            <w:pPr>
              <w:jc w:val="center"/>
              <w:outlineLvl w:val="0"/>
              <w:rPr>
                <w:b/>
                <w:bCs/>
                <w:color w:val="000000"/>
              </w:rPr>
            </w:pPr>
            <w:r w:rsidRPr="00BD3BC3">
              <w:rPr>
                <w:b/>
                <w:bCs/>
                <w:color w:val="000000"/>
              </w:rPr>
              <w:t>2020000000</w:t>
            </w:r>
          </w:p>
        </w:tc>
        <w:tc>
          <w:tcPr>
            <w:tcW w:w="696" w:type="dxa"/>
            <w:tcBorders>
              <w:top w:val="nil"/>
              <w:left w:val="nil"/>
              <w:bottom w:val="single" w:sz="4" w:space="0" w:color="000000"/>
              <w:right w:val="nil"/>
            </w:tcBorders>
            <w:shd w:val="clear" w:color="auto" w:fill="auto"/>
            <w:noWrap/>
            <w:hideMark/>
          </w:tcPr>
          <w:p w14:paraId="26AFFFAE" w14:textId="77777777" w:rsidR="00382CAF" w:rsidRPr="00BD3BC3" w:rsidRDefault="00382CAF" w:rsidP="0057298C">
            <w:pPr>
              <w:jc w:val="center"/>
              <w:outlineLvl w:val="0"/>
              <w:rPr>
                <w:b/>
                <w:bCs/>
                <w:color w:val="000000"/>
              </w:rPr>
            </w:pPr>
            <w:r w:rsidRPr="00BD3BC3">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48F0790C" w14:textId="77777777" w:rsidR="00382CAF" w:rsidRPr="00BD3BC3" w:rsidRDefault="00382CAF" w:rsidP="0057298C">
            <w:pPr>
              <w:jc w:val="center"/>
              <w:outlineLvl w:val="0"/>
              <w:rPr>
                <w:b/>
                <w:bCs/>
                <w:color w:val="000000"/>
              </w:rPr>
            </w:pPr>
            <w:r w:rsidRPr="00BD3BC3">
              <w:rPr>
                <w:b/>
                <w:bCs/>
                <w:color w:val="000000"/>
              </w:rPr>
              <w:t>000</w:t>
            </w:r>
          </w:p>
        </w:tc>
        <w:tc>
          <w:tcPr>
            <w:tcW w:w="1815" w:type="dxa"/>
            <w:tcBorders>
              <w:top w:val="nil"/>
              <w:left w:val="nil"/>
              <w:bottom w:val="single" w:sz="4" w:space="0" w:color="000000"/>
              <w:right w:val="single" w:sz="4" w:space="0" w:color="000000"/>
            </w:tcBorders>
            <w:shd w:val="clear" w:color="auto" w:fill="auto"/>
            <w:noWrap/>
            <w:hideMark/>
          </w:tcPr>
          <w:p w14:paraId="4C609C19" w14:textId="77777777" w:rsidR="00382CAF" w:rsidRPr="00BD3BC3" w:rsidRDefault="00382CAF" w:rsidP="0057298C">
            <w:pPr>
              <w:jc w:val="right"/>
              <w:outlineLvl w:val="0"/>
              <w:rPr>
                <w:b/>
                <w:bCs/>
                <w:color w:val="000000"/>
              </w:rPr>
            </w:pPr>
            <w:r w:rsidRPr="00BD3BC3">
              <w:rPr>
                <w:b/>
                <w:bCs/>
                <w:color w:val="000000"/>
              </w:rPr>
              <w:t>901 965 883,14</w:t>
            </w:r>
          </w:p>
        </w:tc>
        <w:tc>
          <w:tcPr>
            <w:tcW w:w="1736" w:type="dxa"/>
            <w:tcBorders>
              <w:top w:val="nil"/>
              <w:left w:val="nil"/>
              <w:bottom w:val="single" w:sz="4" w:space="0" w:color="000000"/>
              <w:right w:val="single" w:sz="4" w:space="0" w:color="000000"/>
            </w:tcBorders>
            <w:shd w:val="clear" w:color="auto" w:fill="auto"/>
            <w:noWrap/>
            <w:hideMark/>
          </w:tcPr>
          <w:p w14:paraId="315143A6" w14:textId="77777777" w:rsidR="00382CAF" w:rsidRPr="00BD3BC3" w:rsidRDefault="00382CAF" w:rsidP="0057298C">
            <w:pPr>
              <w:jc w:val="right"/>
              <w:outlineLvl w:val="0"/>
              <w:rPr>
                <w:b/>
                <w:bCs/>
                <w:color w:val="000000"/>
              </w:rPr>
            </w:pPr>
            <w:r w:rsidRPr="00BD3BC3">
              <w:rPr>
                <w:b/>
                <w:bCs/>
                <w:color w:val="000000"/>
              </w:rPr>
              <w:t>894 595 700,68</w:t>
            </w:r>
          </w:p>
        </w:tc>
      </w:tr>
      <w:tr w:rsidR="00382CAF" w:rsidRPr="00BD3BC3" w14:paraId="62863690" w14:textId="77777777" w:rsidTr="0057298C">
        <w:trPr>
          <w:trHeight w:val="630"/>
        </w:trPr>
        <w:tc>
          <w:tcPr>
            <w:tcW w:w="3445" w:type="dxa"/>
            <w:tcBorders>
              <w:top w:val="nil"/>
              <w:left w:val="single" w:sz="4" w:space="0" w:color="000000"/>
              <w:bottom w:val="single" w:sz="4" w:space="0" w:color="000000"/>
              <w:right w:val="single" w:sz="4" w:space="0" w:color="000000"/>
            </w:tcBorders>
            <w:shd w:val="clear" w:color="auto" w:fill="auto"/>
            <w:hideMark/>
          </w:tcPr>
          <w:p w14:paraId="43ECDE08" w14:textId="77777777" w:rsidR="00382CAF" w:rsidRPr="00BD3BC3" w:rsidRDefault="00382CAF" w:rsidP="0057298C">
            <w:pPr>
              <w:outlineLvl w:val="0"/>
              <w:rPr>
                <w:b/>
                <w:bCs/>
                <w:color w:val="000000"/>
              </w:rPr>
            </w:pPr>
            <w:r w:rsidRPr="00BD3BC3">
              <w:rPr>
                <w:b/>
                <w:bCs/>
                <w:color w:val="000000"/>
              </w:rPr>
              <w:t>Дотации бюджетам бюджетной системы Российской Федерации</w:t>
            </w:r>
          </w:p>
        </w:tc>
        <w:tc>
          <w:tcPr>
            <w:tcW w:w="576" w:type="dxa"/>
            <w:tcBorders>
              <w:top w:val="nil"/>
              <w:left w:val="nil"/>
              <w:bottom w:val="single" w:sz="4" w:space="0" w:color="000000"/>
              <w:right w:val="nil"/>
            </w:tcBorders>
            <w:shd w:val="clear" w:color="auto" w:fill="auto"/>
            <w:noWrap/>
            <w:hideMark/>
          </w:tcPr>
          <w:p w14:paraId="710EA0C3" w14:textId="77777777" w:rsidR="00382CAF" w:rsidRPr="00BD3BC3" w:rsidRDefault="00382CAF" w:rsidP="0057298C">
            <w:pPr>
              <w:jc w:val="center"/>
              <w:outlineLvl w:val="0"/>
              <w:rPr>
                <w:b/>
                <w:bCs/>
                <w:color w:val="000000"/>
              </w:rPr>
            </w:pPr>
            <w:r w:rsidRPr="00BD3BC3">
              <w:rPr>
                <w:b/>
                <w:bCs/>
                <w:color w:val="000000"/>
              </w:rPr>
              <w:t>000</w:t>
            </w:r>
          </w:p>
        </w:tc>
        <w:tc>
          <w:tcPr>
            <w:tcW w:w="1416" w:type="dxa"/>
            <w:tcBorders>
              <w:top w:val="nil"/>
              <w:left w:val="nil"/>
              <w:bottom w:val="single" w:sz="4" w:space="0" w:color="000000"/>
              <w:right w:val="nil"/>
            </w:tcBorders>
            <w:shd w:val="clear" w:color="auto" w:fill="auto"/>
            <w:noWrap/>
            <w:hideMark/>
          </w:tcPr>
          <w:p w14:paraId="593A3A18" w14:textId="77777777" w:rsidR="00382CAF" w:rsidRPr="00BD3BC3" w:rsidRDefault="00382CAF" w:rsidP="0057298C">
            <w:pPr>
              <w:jc w:val="center"/>
              <w:outlineLvl w:val="0"/>
              <w:rPr>
                <w:b/>
                <w:bCs/>
                <w:color w:val="000000"/>
              </w:rPr>
            </w:pPr>
            <w:r w:rsidRPr="00BD3BC3">
              <w:rPr>
                <w:b/>
                <w:bCs/>
                <w:color w:val="000000"/>
              </w:rPr>
              <w:t>2021000000</w:t>
            </w:r>
          </w:p>
        </w:tc>
        <w:tc>
          <w:tcPr>
            <w:tcW w:w="696" w:type="dxa"/>
            <w:tcBorders>
              <w:top w:val="nil"/>
              <w:left w:val="nil"/>
              <w:bottom w:val="single" w:sz="4" w:space="0" w:color="000000"/>
              <w:right w:val="nil"/>
            </w:tcBorders>
            <w:shd w:val="clear" w:color="auto" w:fill="auto"/>
            <w:noWrap/>
            <w:hideMark/>
          </w:tcPr>
          <w:p w14:paraId="29D3A23B" w14:textId="77777777" w:rsidR="00382CAF" w:rsidRPr="00BD3BC3" w:rsidRDefault="00382CAF" w:rsidP="0057298C">
            <w:pPr>
              <w:jc w:val="center"/>
              <w:outlineLvl w:val="0"/>
              <w:rPr>
                <w:b/>
                <w:bCs/>
                <w:color w:val="000000"/>
              </w:rPr>
            </w:pPr>
            <w:r w:rsidRPr="00BD3BC3">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37038069" w14:textId="77777777" w:rsidR="00382CAF" w:rsidRPr="00BD3BC3" w:rsidRDefault="00382CAF" w:rsidP="0057298C">
            <w:pPr>
              <w:jc w:val="center"/>
              <w:outlineLvl w:val="0"/>
              <w:rPr>
                <w:b/>
                <w:bCs/>
                <w:color w:val="000000"/>
              </w:rPr>
            </w:pPr>
            <w:r w:rsidRPr="00BD3BC3">
              <w:rPr>
                <w:b/>
                <w:bCs/>
                <w:color w:val="000000"/>
              </w:rPr>
              <w:t>000</w:t>
            </w:r>
          </w:p>
        </w:tc>
        <w:tc>
          <w:tcPr>
            <w:tcW w:w="1815" w:type="dxa"/>
            <w:tcBorders>
              <w:top w:val="nil"/>
              <w:left w:val="nil"/>
              <w:bottom w:val="single" w:sz="4" w:space="0" w:color="000000"/>
              <w:right w:val="single" w:sz="4" w:space="0" w:color="000000"/>
            </w:tcBorders>
            <w:shd w:val="clear" w:color="auto" w:fill="auto"/>
            <w:noWrap/>
            <w:hideMark/>
          </w:tcPr>
          <w:p w14:paraId="1C6200DB" w14:textId="77777777" w:rsidR="00382CAF" w:rsidRPr="00BD3BC3" w:rsidRDefault="00382CAF" w:rsidP="0057298C">
            <w:pPr>
              <w:jc w:val="right"/>
              <w:outlineLvl w:val="0"/>
              <w:rPr>
                <w:b/>
                <w:bCs/>
                <w:color w:val="000000"/>
              </w:rPr>
            </w:pPr>
            <w:r w:rsidRPr="00BD3BC3">
              <w:rPr>
                <w:b/>
                <w:bCs/>
                <w:color w:val="000000"/>
              </w:rPr>
              <w:t>80 267 000,00</w:t>
            </w:r>
          </w:p>
        </w:tc>
        <w:tc>
          <w:tcPr>
            <w:tcW w:w="1736" w:type="dxa"/>
            <w:tcBorders>
              <w:top w:val="nil"/>
              <w:left w:val="nil"/>
              <w:bottom w:val="single" w:sz="4" w:space="0" w:color="000000"/>
              <w:right w:val="single" w:sz="4" w:space="0" w:color="000000"/>
            </w:tcBorders>
            <w:shd w:val="clear" w:color="auto" w:fill="auto"/>
            <w:noWrap/>
            <w:hideMark/>
          </w:tcPr>
          <w:p w14:paraId="76C79AB0" w14:textId="77777777" w:rsidR="00382CAF" w:rsidRPr="00BD3BC3" w:rsidRDefault="00382CAF" w:rsidP="0057298C">
            <w:pPr>
              <w:jc w:val="right"/>
              <w:outlineLvl w:val="0"/>
              <w:rPr>
                <w:b/>
                <w:bCs/>
                <w:color w:val="000000"/>
              </w:rPr>
            </w:pPr>
            <w:r w:rsidRPr="00BD3BC3">
              <w:rPr>
                <w:b/>
                <w:bCs/>
                <w:color w:val="000000"/>
              </w:rPr>
              <w:t>80 267 000,00</w:t>
            </w:r>
          </w:p>
        </w:tc>
      </w:tr>
      <w:tr w:rsidR="00382CAF" w:rsidRPr="00BD3BC3" w14:paraId="69DC2463" w14:textId="77777777" w:rsidTr="0057298C">
        <w:trPr>
          <w:trHeight w:val="1260"/>
        </w:trPr>
        <w:tc>
          <w:tcPr>
            <w:tcW w:w="3445" w:type="dxa"/>
            <w:tcBorders>
              <w:top w:val="nil"/>
              <w:left w:val="single" w:sz="4" w:space="0" w:color="000000"/>
              <w:bottom w:val="single" w:sz="4" w:space="0" w:color="000000"/>
              <w:right w:val="single" w:sz="4" w:space="0" w:color="000000"/>
            </w:tcBorders>
            <w:shd w:val="clear" w:color="auto" w:fill="auto"/>
            <w:hideMark/>
          </w:tcPr>
          <w:p w14:paraId="51E8306B" w14:textId="77777777" w:rsidR="00382CAF" w:rsidRPr="00BD3BC3" w:rsidRDefault="00382CAF" w:rsidP="0057298C">
            <w:pPr>
              <w:outlineLvl w:val="4"/>
              <w:rPr>
                <w:color w:val="000000"/>
              </w:rPr>
            </w:pPr>
            <w:r w:rsidRPr="00BD3BC3">
              <w:rPr>
                <w:color w:val="000000"/>
              </w:rPr>
              <w:t xml:space="preserve"> Дотации бюджетам городских округов на выравнивание бюджетной обеспеченности из бюджета субъекта Российской Федерации</w:t>
            </w:r>
          </w:p>
        </w:tc>
        <w:tc>
          <w:tcPr>
            <w:tcW w:w="576" w:type="dxa"/>
            <w:tcBorders>
              <w:top w:val="nil"/>
              <w:left w:val="nil"/>
              <w:bottom w:val="single" w:sz="4" w:space="0" w:color="000000"/>
              <w:right w:val="nil"/>
            </w:tcBorders>
            <w:shd w:val="clear" w:color="auto" w:fill="auto"/>
            <w:noWrap/>
            <w:hideMark/>
          </w:tcPr>
          <w:p w14:paraId="5396473F" w14:textId="77777777" w:rsidR="00382CAF" w:rsidRPr="00BD3BC3" w:rsidRDefault="00382CAF" w:rsidP="0057298C">
            <w:pPr>
              <w:jc w:val="center"/>
              <w:outlineLvl w:val="4"/>
              <w:rPr>
                <w:color w:val="000000"/>
              </w:rPr>
            </w:pPr>
            <w:r w:rsidRPr="00BD3BC3">
              <w:rPr>
                <w:color w:val="000000"/>
              </w:rPr>
              <w:t>995</w:t>
            </w:r>
          </w:p>
        </w:tc>
        <w:tc>
          <w:tcPr>
            <w:tcW w:w="1416" w:type="dxa"/>
            <w:tcBorders>
              <w:top w:val="nil"/>
              <w:left w:val="nil"/>
              <w:bottom w:val="single" w:sz="4" w:space="0" w:color="000000"/>
              <w:right w:val="nil"/>
            </w:tcBorders>
            <w:shd w:val="clear" w:color="auto" w:fill="auto"/>
            <w:noWrap/>
            <w:hideMark/>
          </w:tcPr>
          <w:p w14:paraId="47381593" w14:textId="77777777" w:rsidR="00382CAF" w:rsidRPr="00BD3BC3" w:rsidRDefault="00382CAF" w:rsidP="0057298C">
            <w:pPr>
              <w:jc w:val="center"/>
              <w:outlineLvl w:val="4"/>
              <w:rPr>
                <w:color w:val="000000"/>
              </w:rPr>
            </w:pPr>
            <w:r w:rsidRPr="00BD3BC3">
              <w:rPr>
                <w:color w:val="000000"/>
              </w:rPr>
              <w:t>2021500104</w:t>
            </w:r>
          </w:p>
        </w:tc>
        <w:tc>
          <w:tcPr>
            <w:tcW w:w="696" w:type="dxa"/>
            <w:tcBorders>
              <w:top w:val="nil"/>
              <w:left w:val="nil"/>
              <w:bottom w:val="single" w:sz="4" w:space="0" w:color="000000"/>
              <w:right w:val="nil"/>
            </w:tcBorders>
            <w:shd w:val="clear" w:color="auto" w:fill="auto"/>
            <w:noWrap/>
            <w:hideMark/>
          </w:tcPr>
          <w:p w14:paraId="4DA09280" w14:textId="77777777" w:rsidR="00382CAF" w:rsidRPr="00BD3BC3" w:rsidRDefault="00382CAF" w:rsidP="0057298C">
            <w:pPr>
              <w:jc w:val="center"/>
              <w:outlineLvl w:val="4"/>
              <w:rPr>
                <w:color w:val="000000"/>
              </w:rPr>
            </w:pPr>
            <w:r w:rsidRPr="00BD3BC3">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24211A22" w14:textId="77777777" w:rsidR="00382CAF" w:rsidRPr="00BD3BC3" w:rsidRDefault="00382CAF" w:rsidP="0057298C">
            <w:pPr>
              <w:jc w:val="center"/>
              <w:outlineLvl w:val="4"/>
              <w:rPr>
                <w:color w:val="000000"/>
              </w:rPr>
            </w:pPr>
            <w:r w:rsidRPr="00BD3BC3">
              <w:rPr>
                <w:color w:val="000000"/>
              </w:rPr>
              <w:t>150</w:t>
            </w:r>
          </w:p>
        </w:tc>
        <w:tc>
          <w:tcPr>
            <w:tcW w:w="1815" w:type="dxa"/>
            <w:tcBorders>
              <w:top w:val="nil"/>
              <w:left w:val="nil"/>
              <w:bottom w:val="single" w:sz="4" w:space="0" w:color="000000"/>
              <w:right w:val="single" w:sz="4" w:space="0" w:color="000000"/>
            </w:tcBorders>
            <w:shd w:val="clear" w:color="auto" w:fill="auto"/>
            <w:noWrap/>
            <w:hideMark/>
          </w:tcPr>
          <w:p w14:paraId="24F457D4" w14:textId="77777777" w:rsidR="00382CAF" w:rsidRPr="00BD3BC3" w:rsidRDefault="00382CAF" w:rsidP="0057298C">
            <w:pPr>
              <w:jc w:val="right"/>
              <w:outlineLvl w:val="4"/>
              <w:rPr>
                <w:color w:val="000000"/>
              </w:rPr>
            </w:pPr>
            <w:r w:rsidRPr="00BD3BC3">
              <w:rPr>
                <w:color w:val="000000"/>
              </w:rPr>
              <w:t>80 267 000,00</w:t>
            </w:r>
          </w:p>
        </w:tc>
        <w:tc>
          <w:tcPr>
            <w:tcW w:w="1736" w:type="dxa"/>
            <w:tcBorders>
              <w:top w:val="nil"/>
              <w:left w:val="nil"/>
              <w:bottom w:val="single" w:sz="4" w:space="0" w:color="000000"/>
              <w:right w:val="single" w:sz="4" w:space="0" w:color="000000"/>
            </w:tcBorders>
            <w:shd w:val="clear" w:color="auto" w:fill="auto"/>
            <w:noWrap/>
            <w:hideMark/>
          </w:tcPr>
          <w:p w14:paraId="4CDA32D0" w14:textId="77777777" w:rsidR="00382CAF" w:rsidRPr="00BD3BC3" w:rsidRDefault="00382CAF" w:rsidP="0057298C">
            <w:pPr>
              <w:jc w:val="right"/>
              <w:outlineLvl w:val="4"/>
              <w:rPr>
                <w:color w:val="000000"/>
              </w:rPr>
            </w:pPr>
            <w:r w:rsidRPr="00BD3BC3">
              <w:rPr>
                <w:color w:val="000000"/>
              </w:rPr>
              <w:t>80 267 000,00</w:t>
            </w:r>
          </w:p>
        </w:tc>
      </w:tr>
      <w:tr w:rsidR="00382CAF" w:rsidRPr="00BD3BC3" w14:paraId="3FFA87FF" w14:textId="77777777" w:rsidTr="0057298C">
        <w:trPr>
          <w:trHeight w:val="945"/>
        </w:trPr>
        <w:tc>
          <w:tcPr>
            <w:tcW w:w="3445" w:type="dxa"/>
            <w:tcBorders>
              <w:top w:val="nil"/>
              <w:left w:val="single" w:sz="4" w:space="0" w:color="000000"/>
              <w:bottom w:val="single" w:sz="4" w:space="0" w:color="000000"/>
              <w:right w:val="single" w:sz="4" w:space="0" w:color="000000"/>
            </w:tcBorders>
            <w:shd w:val="clear" w:color="auto" w:fill="auto"/>
            <w:hideMark/>
          </w:tcPr>
          <w:p w14:paraId="3D6CC71A" w14:textId="77777777" w:rsidR="00382CAF" w:rsidRPr="00BD3BC3" w:rsidRDefault="00382CAF" w:rsidP="0057298C">
            <w:pPr>
              <w:outlineLvl w:val="4"/>
              <w:rPr>
                <w:b/>
                <w:bCs/>
                <w:color w:val="000000"/>
              </w:rPr>
            </w:pPr>
            <w:r w:rsidRPr="00BD3BC3">
              <w:rPr>
                <w:b/>
                <w:bCs/>
                <w:color w:val="000000"/>
              </w:rPr>
              <w:t>Субсидии бюджетам бюджетной системы Российской Федерации (межбюджетные субсидии)</w:t>
            </w:r>
          </w:p>
        </w:tc>
        <w:tc>
          <w:tcPr>
            <w:tcW w:w="576" w:type="dxa"/>
            <w:tcBorders>
              <w:top w:val="nil"/>
              <w:left w:val="nil"/>
              <w:bottom w:val="single" w:sz="4" w:space="0" w:color="000000"/>
              <w:right w:val="nil"/>
            </w:tcBorders>
            <w:shd w:val="clear" w:color="auto" w:fill="auto"/>
            <w:noWrap/>
            <w:hideMark/>
          </w:tcPr>
          <w:p w14:paraId="111F01D2" w14:textId="77777777" w:rsidR="00382CAF" w:rsidRPr="00BD3BC3" w:rsidRDefault="00382CAF" w:rsidP="0057298C">
            <w:pPr>
              <w:jc w:val="center"/>
              <w:outlineLvl w:val="4"/>
              <w:rPr>
                <w:b/>
                <w:bCs/>
                <w:color w:val="000000"/>
              </w:rPr>
            </w:pPr>
            <w:r w:rsidRPr="00BD3BC3">
              <w:rPr>
                <w:b/>
                <w:bCs/>
                <w:color w:val="000000"/>
              </w:rPr>
              <w:t>000</w:t>
            </w:r>
          </w:p>
        </w:tc>
        <w:tc>
          <w:tcPr>
            <w:tcW w:w="1416" w:type="dxa"/>
            <w:tcBorders>
              <w:top w:val="nil"/>
              <w:left w:val="nil"/>
              <w:bottom w:val="single" w:sz="4" w:space="0" w:color="000000"/>
              <w:right w:val="nil"/>
            </w:tcBorders>
            <w:shd w:val="clear" w:color="auto" w:fill="auto"/>
            <w:noWrap/>
            <w:hideMark/>
          </w:tcPr>
          <w:p w14:paraId="6D9592CE" w14:textId="77777777" w:rsidR="00382CAF" w:rsidRPr="00BD3BC3" w:rsidRDefault="00382CAF" w:rsidP="0057298C">
            <w:pPr>
              <w:jc w:val="center"/>
              <w:outlineLvl w:val="4"/>
              <w:rPr>
                <w:b/>
                <w:bCs/>
                <w:color w:val="000000"/>
              </w:rPr>
            </w:pPr>
            <w:r w:rsidRPr="00BD3BC3">
              <w:rPr>
                <w:b/>
                <w:bCs/>
                <w:color w:val="000000"/>
              </w:rPr>
              <w:t>2022000000</w:t>
            </w:r>
          </w:p>
        </w:tc>
        <w:tc>
          <w:tcPr>
            <w:tcW w:w="696" w:type="dxa"/>
            <w:tcBorders>
              <w:top w:val="nil"/>
              <w:left w:val="nil"/>
              <w:bottom w:val="single" w:sz="4" w:space="0" w:color="000000"/>
              <w:right w:val="nil"/>
            </w:tcBorders>
            <w:shd w:val="clear" w:color="auto" w:fill="auto"/>
            <w:noWrap/>
            <w:hideMark/>
          </w:tcPr>
          <w:p w14:paraId="1E2DC78C" w14:textId="77777777" w:rsidR="00382CAF" w:rsidRPr="00BD3BC3" w:rsidRDefault="00382CAF" w:rsidP="0057298C">
            <w:pPr>
              <w:jc w:val="center"/>
              <w:outlineLvl w:val="4"/>
              <w:rPr>
                <w:b/>
                <w:bCs/>
                <w:color w:val="000000"/>
              </w:rPr>
            </w:pPr>
            <w:r w:rsidRPr="00BD3BC3">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5D4D101D" w14:textId="77777777" w:rsidR="00382CAF" w:rsidRPr="00BD3BC3" w:rsidRDefault="00382CAF" w:rsidP="0057298C">
            <w:pPr>
              <w:jc w:val="center"/>
              <w:outlineLvl w:val="4"/>
              <w:rPr>
                <w:b/>
                <w:bCs/>
                <w:color w:val="000000"/>
              </w:rPr>
            </w:pPr>
            <w:r w:rsidRPr="00BD3BC3">
              <w:rPr>
                <w:b/>
                <w:bCs/>
                <w:color w:val="000000"/>
              </w:rPr>
              <w:t>000</w:t>
            </w:r>
          </w:p>
        </w:tc>
        <w:tc>
          <w:tcPr>
            <w:tcW w:w="1815" w:type="dxa"/>
            <w:tcBorders>
              <w:top w:val="nil"/>
              <w:left w:val="nil"/>
              <w:bottom w:val="single" w:sz="4" w:space="0" w:color="000000"/>
              <w:right w:val="single" w:sz="4" w:space="0" w:color="000000"/>
            </w:tcBorders>
            <w:shd w:val="clear" w:color="auto" w:fill="auto"/>
            <w:noWrap/>
            <w:hideMark/>
          </w:tcPr>
          <w:p w14:paraId="70700299" w14:textId="77777777" w:rsidR="00382CAF" w:rsidRPr="00BD3BC3" w:rsidRDefault="00382CAF" w:rsidP="0057298C">
            <w:pPr>
              <w:jc w:val="right"/>
              <w:outlineLvl w:val="4"/>
              <w:rPr>
                <w:b/>
                <w:bCs/>
                <w:color w:val="000000"/>
              </w:rPr>
            </w:pPr>
            <w:r w:rsidRPr="00BD3BC3">
              <w:rPr>
                <w:b/>
                <w:bCs/>
                <w:color w:val="000000"/>
              </w:rPr>
              <w:t>412 996 687,83</w:t>
            </w:r>
          </w:p>
        </w:tc>
        <w:tc>
          <w:tcPr>
            <w:tcW w:w="1736" w:type="dxa"/>
            <w:tcBorders>
              <w:top w:val="nil"/>
              <w:left w:val="nil"/>
              <w:bottom w:val="single" w:sz="4" w:space="0" w:color="000000"/>
              <w:right w:val="single" w:sz="4" w:space="0" w:color="000000"/>
            </w:tcBorders>
            <w:shd w:val="clear" w:color="auto" w:fill="auto"/>
            <w:noWrap/>
            <w:hideMark/>
          </w:tcPr>
          <w:p w14:paraId="14208E29" w14:textId="77777777" w:rsidR="00382CAF" w:rsidRPr="00BD3BC3" w:rsidRDefault="00382CAF" w:rsidP="0057298C">
            <w:pPr>
              <w:jc w:val="right"/>
              <w:outlineLvl w:val="4"/>
              <w:rPr>
                <w:b/>
                <w:bCs/>
                <w:color w:val="000000"/>
              </w:rPr>
            </w:pPr>
            <w:r w:rsidRPr="00BD3BC3">
              <w:rPr>
                <w:b/>
                <w:bCs/>
                <w:color w:val="000000"/>
              </w:rPr>
              <w:t>405 743 605,37</w:t>
            </w:r>
          </w:p>
        </w:tc>
      </w:tr>
      <w:tr w:rsidR="00382CAF" w:rsidRPr="00BD3BC3" w14:paraId="710E03C3" w14:textId="77777777" w:rsidTr="0057298C">
        <w:trPr>
          <w:trHeight w:val="1575"/>
        </w:trPr>
        <w:tc>
          <w:tcPr>
            <w:tcW w:w="3445" w:type="dxa"/>
            <w:tcBorders>
              <w:top w:val="nil"/>
              <w:left w:val="single" w:sz="4" w:space="0" w:color="000000"/>
              <w:bottom w:val="single" w:sz="4" w:space="0" w:color="000000"/>
              <w:right w:val="single" w:sz="4" w:space="0" w:color="000000"/>
            </w:tcBorders>
            <w:shd w:val="clear" w:color="auto" w:fill="auto"/>
            <w:hideMark/>
          </w:tcPr>
          <w:p w14:paraId="094017F5" w14:textId="77777777" w:rsidR="00382CAF" w:rsidRPr="00BD3BC3" w:rsidRDefault="00382CAF" w:rsidP="0057298C">
            <w:pPr>
              <w:outlineLvl w:val="4"/>
              <w:rPr>
                <w:color w:val="000000"/>
              </w:rPr>
            </w:pPr>
            <w:r w:rsidRPr="00BD3BC3">
              <w:rPr>
                <w:color w:val="000000"/>
              </w:rPr>
              <w:t xml:space="preserve"> Субсидии бюджетам городских округов на мероприятия по переселению граждан из ветхого и аварийного жилья в зоне Байкало-Амурской магистрали</w:t>
            </w:r>
          </w:p>
        </w:tc>
        <w:tc>
          <w:tcPr>
            <w:tcW w:w="576" w:type="dxa"/>
            <w:tcBorders>
              <w:top w:val="nil"/>
              <w:left w:val="nil"/>
              <w:bottom w:val="single" w:sz="4" w:space="0" w:color="000000"/>
              <w:right w:val="nil"/>
            </w:tcBorders>
            <w:shd w:val="clear" w:color="auto" w:fill="auto"/>
            <w:noWrap/>
            <w:hideMark/>
          </w:tcPr>
          <w:p w14:paraId="7AE3CF11" w14:textId="77777777" w:rsidR="00382CAF" w:rsidRPr="00BD3BC3" w:rsidRDefault="00382CAF" w:rsidP="0057298C">
            <w:pPr>
              <w:jc w:val="center"/>
              <w:outlineLvl w:val="4"/>
              <w:rPr>
                <w:color w:val="000000"/>
              </w:rPr>
            </w:pPr>
            <w:r w:rsidRPr="00BD3BC3">
              <w:rPr>
                <w:color w:val="000000"/>
              </w:rPr>
              <w:t>994</w:t>
            </w:r>
          </w:p>
        </w:tc>
        <w:tc>
          <w:tcPr>
            <w:tcW w:w="1416" w:type="dxa"/>
            <w:tcBorders>
              <w:top w:val="nil"/>
              <w:left w:val="nil"/>
              <w:bottom w:val="single" w:sz="4" w:space="0" w:color="000000"/>
              <w:right w:val="nil"/>
            </w:tcBorders>
            <w:shd w:val="clear" w:color="auto" w:fill="auto"/>
            <w:noWrap/>
            <w:hideMark/>
          </w:tcPr>
          <w:p w14:paraId="108BC0CE" w14:textId="77777777" w:rsidR="00382CAF" w:rsidRPr="00BD3BC3" w:rsidRDefault="00382CAF" w:rsidP="0057298C">
            <w:pPr>
              <w:jc w:val="center"/>
              <w:outlineLvl w:val="4"/>
              <w:rPr>
                <w:color w:val="000000"/>
              </w:rPr>
            </w:pPr>
            <w:r w:rsidRPr="00BD3BC3">
              <w:rPr>
                <w:color w:val="000000"/>
              </w:rPr>
              <w:t>2022502304</w:t>
            </w:r>
          </w:p>
        </w:tc>
        <w:tc>
          <w:tcPr>
            <w:tcW w:w="696" w:type="dxa"/>
            <w:tcBorders>
              <w:top w:val="nil"/>
              <w:left w:val="nil"/>
              <w:bottom w:val="single" w:sz="4" w:space="0" w:color="000000"/>
              <w:right w:val="nil"/>
            </w:tcBorders>
            <w:shd w:val="clear" w:color="auto" w:fill="auto"/>
            <w:noWrap/>
            <w:hideMark/>
          </w:tcPr>
          <w:p w14:paraId="5C705B9A" w14:textId="77777777" w:rsidR="00382CAF" w:rsidRPr="00BD3BC3" w:rsidRDefault="00382CAF" w:rsidP="0057298C">
            <w:pPr>
              <w:jc w:val="center"/>
              <w:outlineLvl w:val="4"/>
              <w:rPr>
                <w:color w:val="000000"/>
              </w:rPr>
            </w:pPr>
            <w:r w:rsidRPr="00BD3BC3">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5D7708B2" w14:textId="77777777" w:rsidR="00382CAF" w:rsidRPr="00BD3BC3" w:rsidRDefault="00382CAF" w:rsidP="0057298C">
            <w:pPr>
              <w:jc w:val="center"/>
              <w:outlineLvl w:val="4"/>
              <w:rPr>
                <w:color w:val="000000"/>
              </w:rPr>
            </w:pPr>
            <w:r w:rsidRPr="00BD3BC3">
              <w:rPr>
                <w:color w:val="000000"/>
              </w:rPr>
              <w:t>150</w:t>
            </w:r>
          </w:p>
        </w:tc>
        <w:tc>
          <w:tcPr>
            <w:tcW w:w="1815" w:type="dxa"/>
            <w:tcBorders>
              <w:top w:val="nil"/>
              <w:left w:val="nil"/>
              <w:bottom w:val="single" w:sz="4" w:space="0" w:color="000000"/>
              <w:right w:val="single" w:sz="4" w:space="0" w:color="000000"/>
            </w:tcBorders>
            <w:shd w:val="clear" w:color="auto" w:fill="auto"/>
            <w:noWrap/>
            <w:hideMark/>
          </w:tcPr>
          <w:p w14:paraId="3A958821" w14:textId="77777777" w:rsidR="00382CAF" w:rsidRPr="00BD3BC3" w:rsidRDefault="00382CAF" w:rsidP="0057298C">
            <w:pPr>
              <w:jc w:val="right"/>
              <w:outlineLvl w:val="4"/>
              <w:rPr>
                <w:color w:val="000000"/>
              </w:rPr>
            </w:pPr>
            <w:r w:rsidRPr="00BD3BC3">
              <w:rPr>
                <w:color w:val="000000"/>
              </w:rPr>
              <w:t>29 559 563,83</w:t>
            </w:r>
          </w:p>
        </w:tc>
        <w:tc>
          <w:tcPr>
            <w:tcW w:w="1736" w:type="dxa"/>
            <w:tcBorders>
              <w:top w:val="nil"/>
              <w:left w:val="nil"/>
              <w:bottom w:val="single" w:sz="4" w:space="0" w:color="000000"/>
              <w:right w:val="single" w:sz="4" w:space="0" w:color="000000"/>
            </w:tcBorders>
            <w:shd w:val="clear" w:color="auto" w:fill="auto"/>
            <w:noWrap/>
            <w:hideMark/>
          </w:tcPr>
          <w:p w14:paraId="1594304F" w14:textId="77777777" w:rsidR="00382CAF" w:rsidRPr="00BD3BC3" w:rsidRDefault="00382CAF" w:rsidP="0057298C">
            <w:pPr>
              <w:jc w:val="right"/>
              <w:outlineLvl w:val="4"/>
              <w:rPr>
                <w:color w:val="000000"/>
              </w:rPr>
            </w:pPr>
            <w:r w:rsidRPr="00BD3BC3">
              <w:rPr>
                <w:color w:val="000000"/>
              </w:rPr>
              <w:t>30 613 093,62</w:t>
            </w:r>
          </w:p>
        </w:tc>
      </w:tr>
      <w:tr w:rsidR="00382CAF" w:rsidRPr="00BD3BC3" w14:paraId="6778C96F" w14:textId="77777777" w:rsidTr="0057298C">
        <w:trPr>
          <w:trHeight w:val="1260"/>
        </w:trPr>
        <w:tc>
          <w:tcPr>
            <w:tcW w:w="3445" w:type="dxa"/>
            <w:tcBorders>
              <w:top w:val="nil"/>
              <w:left w:val="single" w:sz="4" w:space="0" w:color="000000"/>
              <w:bottom w:val="single" w:sz="4" w:space="0" w:color="000000"/>
              <w:right w:val="single" w:sz="4" w:space="0" w:color="000000"/>
            </w:tcBorders>
            <w:shd w:val="clear" w:color="auto" w:fill="auto"/>
            <w:hideMark/>
          </w:tcPr>
          <w:p w14:paraId="41B35177" w14:textId="77777777" w:rsidR="00382CAF" w:rsidRPr="00BD3BC3" w:rsidRDefault="00382CAF" w:rsidP="0057298C">
            <w:pPr>
              <w:outlineLvl w:val="4"/>
              <w:rPr>
                <w:color w:val="000000"/>
              </w:rPr>
            </w:pPr>
            <w:r w:rsidRPr="00BD3BC3">
              <w:rPr>
                <w:color w:val="000000"/>
              </w:rPr>
              <w:t xml:space="preserve"> Субсидии бюджетам городских округов на реализацию мероприятий по модернизации коммунальной инфраструктуры</w:t>
            </w:r>
          </w:p>
        </w:tc>
        <w:tc>
          <w:tcPr>
            <w:tcW w:w="576" w:type="dxa"/>
            <w:tcBorders>
              <w:top w:val="nil"/>
              <w:left w:val="nil"/>
              <w:bottom w:val="single" w:sz="4" w:space="0" w:color="000000"/>
              <w:right w:val="nil"/>
            </w:tcBorders>
            <w:shd w:val="clear" w:color="auto" w:fill="auto"/>
            <w:noWrap/>
            <w:hideMark/>
          </w:tcPr>
          <w:p w14:paraId="1749255D" w14:textId="77777777" w:rsidR="00382CAF" w:rsidRPr="00BD3BC3" w:rsidRDefault="00382CAF" w:rsidP="0057298C">
            <w:pPr>
              <w:jc w:val="center"/>
              <w:outlineLvl w:val="4"/>
              <w:rPr>
                <w:color w:val="000000"/>
              </w:rPr>
            </w:pPr>
            <w:r w:rsidRPr="00BD3BC3">
              <w:rPr>
                <w:color w:val="000000"/>
              </w:rPr>
              <w:t>994</w:t>
            </w:r>
          </w:p>
        </w:tc>
        <w:tc>
          <w:tcPr>
            <w:tcW w:w="1416" w:type="dxa"/>
            <w:tcBorders>
              <w:top w:val="nil"/>
              <w:left w:val="nil"/>
              <w:bottom w:val="single" w:sz="4" w:space="0" w:color="000000"/>
              <w:right w:val="nil"/>
            </w:tcBorders>
            <w:shd w:val="clear" w:color="auto" w:fill="auto"/>
            <w:noWrap/>
            <w:hideMark/>
          </w:tcPr>
          <w:p w14:paraId="6C2B202C" w14:textId="77777777" w:rsidR="00382CAF" w:rsidRPr="00BD3BC3" w:rsidRDefault="00382CAF" w:rsidP="0057298C">
            <w:pPr>
              <w:jc w:val="center"/>
              <w:outlineLvl w:val="4"/>
              <w:rPr>
                <w:color w:val="000000"/>
              </w:rPr>
            </w:pPr>
            <w:r w:rsidRPr="00BD3BC3">
              <w:rPr>
                <w:color w:val="000000"/>
              </w:rPr>
              <w:t>2022515404</w:t>
            </w:r>
          </w:p>
        </w:tc>
        <w:tc>
          <w:tcPr>
            <w:tcW w:w="696" w:type="dxa"/>
            <w:tcBorders>
              <w:top w:val="nil"/>
              <w:left w:val="nil"/>
              <w:bottom w:val="single" w:sz="4" w:space="0" w:color="000000"/>
              <w:right w:val="nil"/>
            </w:tcBorders>
            <w:shd w:val="clear" w:color="auto" w:fill="auto"/>
            <w:noWrap/>
            <w:hideMark/>
          </w:tcPr>
          <w:p w14:paraId="4D7E2B73" w14:textId="77777777" w:rsidR="00382CAF" w:rsidRPr="00BD3BC3" w:rsidRDefault="00382CAF" w:rsidP="0057298C">
            <w:pPr>
              <w:jc w:val="center"/>
              <w:outlineLvl w:val="4"/>
              <w:rPr>
                <w:color w:val="000000"/>
              </w:rPr>
            </w:pPr>
            <w:r w:rsidRPr="00BD3BC3">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7C55B12B" w14:textId="77777777" w:rsidR="00382CAF" w:rsidRPr="00BD3BC3" w:rsidRDefault="00382CAF" w:rsidP="0057298C">
            <w:pPr>
              <w:jc w:val="center"/>
              <w:outlineLvl w:val="4"/>
              <w:rPr>
                <w:color w:val="000000"/>
              </w:rPr>
            </w:pPr>
            <w:r w:rsidRPr="00BD3BC3">
              <w:rPr>
                <w:color w:val="000000"/>
              </w:rPr>
              <w:t>150</w:t>
            </w:r>
          </w:p>
        </w:tc>
        <w:tc>
          <w:tcPr>
            <w:tcW w:w="1815" w:type="dxa"/>
            <w:tcBorders>
              <w:top w:val="nil"/>
              <w:left w:val="nil"/>
              <w:bottom w:val="single" w:sz="4" w:space="0" w:color="000000"/>
              <w:right w:val="single" w:sz="4" w:space="0" w:color="000000"/>
            </w:tcBorders>
            <w:shd w:val="clear" w:color="auto" w:fill="auto"/>
            <w:noWrap/>
            <w:hideMark/>
          </w:tcPr>
          <w:p w14:paraId="7E7AA904" w14:textId="77777777" w:rsidR="00382CAF" w:rsidRPr="00BD3BC3" w:rsidRDefault="00382CAF" w:rsidP="0057298C">
            <w:pPr>
              <w:jc w:val="right"/>
              <w:outlineLvl w:val="4"/>
              <w:rPr>
                <w:color w:val="000000"/>
              </w:rPr>
            </w:pPr>
            <w:r w:rsidRPr="00BD3BC3">
              <w:rPr>
                <w:color w:val="000000"/>
              </w:rPr>
              <w:t>91 000 082,07</w:t>
            </w:r>
          </w:p>
        </w:tc>
        <w:tc>
          <w:tcPr>
            <w:tcW w:w="1736" w:type="dxa"/>
            <w:tcBorders>
              <w:top w:val="nil"/>
              <w:left w:val="nil"/>
              <w:bottom w:val="single" w:sz="4" w:space="0" w:color="000000"/>
              <w:right w:val="single" w:sz="4" w:space="0" w:color="000000"/>
            </w:tcBorders>
            <w:shd w:val="clear" w:color="auto" w:fill="auto"/>
            <w:noWrap/>
            <w:hideMark/>
          </w:tcPr>
          <w:p w14:paraId="42B2FBF5" w14:textId="77777777" w:rsidR="00382CAF" w:rsidRPr="00BD3BC3" w:rsidRDefault="00382CAF" w:rsidP="0057298C">
            <w:pPr>
              <w:jc w:val="right"/>
              <w:outlineLvl w:val="4"/>
              <w:rPr>
                <w:color w:val="000000"/>
              </w:rPr>
            </w:pPr>
            <w:r w:rsidRPr="00BD3BC3">
              <w:rPr>
                <w:color w:val="000000"/>
              </w:rPr>
              <w:t>75 833 400,13</w:t>
            </w:r>
          </w:p>
        </w:tc>
      </w:tr>
      <w:tr w:rsidR="00382CAF" w:rsidRPr="00BD3BC3" w14:paraId="6B649163" w14:textId="77777777" w:rsidTr="0057298C">
        <w:trPr>
          <w:trHeight w:val="2205"/>
        </w:trPr>
        <w:tc>
          <w:tcPr>
            <w:tcW w:w="3445" w:type="dxa"/>
            <w:tcBorders>
              <w:top w:val="nil"/>
              <w:left w:val="single" w:sz="4" w:space="0" w:color="000000"/>
              <w:bottom w:val="single" w:sz="4" w:space="0" w:color="000000"/>
              <w:right w:val="single" w:sz="4" w:space="0" w:color="000000"/>
            </w:tcBorders>
            <w:shd w:val="clear" w:color="auto" w:fill="auto"/>
            <w:hideMark/>
          </w:tcPr>
          <w:p w14:paraId="1FD48297" w14:textId="77777777" w:rsidR="00382CAF" w:rsidRPr="00BD3BC3" w:rsidRDefault="00382CAF" w:rsidP="0057298C">
            <w:pPr>
              <w:outlineLvl w:val="4"/>
              <w:rPr>
                <w:color w:val="000000"/>
              </w:rPr>
            </w:pPr>
            <w:r w:rsidRPr="00BD3BC3">
              <w:rPr>
                <w:color w:val="000000"/>
              </w:rPr>
              <w:t xml:space="preserve"> 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76" w:type="dxa"/>
            <w:tcBorders>
              <w:top w:val="nil"/>
              <w:left w:val="nil"/>
              <w:bottom w:val="single" w:sz="4" w:space="0" w:color="000000"/>
              <w:right w:val="nil"/>
            </w:tcBorders>
            <w:shd w:val="clear" w:color="auto" w:fill="auto"/>
            <w:noWrap/>
            <w:hideMark/>
          </w:tcPr>
          <w:p w14:paraId="36A29779" w14:textId="77777777" w:rsidR="00382CAF" w:rsidRPr="00BD3BC3" w:rsidRDefault="00382CAF" w:rsidP="0057298C">
            <w:pPr>
              <w:jc w:val="center"/>
              <w:outlineLvl w:val="4"/>
              <w:rPr>
                <w:color w:val="000000"/>
              </w:rPr>
            </w:pPr>
            <w:r w:rsidRPr="00BD3BC3">
              <w:rPr>
                <w:color w:val="000000"/>
              </w:rPr>
              <w:t>998</w:t>
            </w:r>
          </w:p>
        </w:tc>
        <w:tc>
          <w:tcPr>
            <w:tcW w:w="1416" w:type="dxa"/>
            <w:tcBorders>
              <w:top w:val="nil"/>
              <w:left w:val="nil"/>
              <w:bottom w:val="single" w:sz="4" w:space="0" w:color="000000"/>
              <w:right w:val="nil"/>
            </w:tcBorders>
            <w:shd w:val="clear" w:color="auto" w:fill="auto"/>
            <w:noWrap/>
            <w:hideMark/>
          </w:tcPr>
          <w:p w14:paraId="1699D4C7" w14:textId="77777777" w:rsidR="00382CAF" w:rsidRPr="00BD3BC3" w:rsidRDefault="00382CAF" w:rsidP="0057298C">
            <w:pPr>
              <w:jc w:val="center"/>
              <w:outlineLvl w:val="4"/>
              <w:rPr>
                <w:color w:val="000000"/>
              </w:rPr>
            </w:pPr>
            <w:r w:rsidRPr="00BD3BC3">
              <w:rPr>
                <w:color w:val="000000"/>
              </w:rPr>
              <w:t>2022530404</w:t>
            </w:r>
          </w:p>
        </w:tc>
        <w:tc>
          <w:tcPr>
            <w:tcW w:w="696" w:type="dxa"/>
            <w:tcBorders>
              <w:top w:val="nil"/>
              <w:left w:val="nil"/>
              <w:bottom w:val="single" w:sz="4" w:space="0" w:color="000000"/>
              <w:right w:val="nil"/>
            </w:tcBorders>
            <w:shd w:val="clear" w:color="auto" w:fill="auto"/>
            <w:noWrap/>
            <w:hideMark/>
          </w:tcPr>
          <w:p w14:paraId="26848546" w14:textId="77777777" w:rsidR="00382CAF" w:rsidRPr="00BD3BC3" w:rsidRDefault="00382CAF" w:rsidP="0057298C">
            <w:pPr>
              <w:jc w:val="center"/>
              <w:outlineLvl w:val="4"/>
              <w:rPr>
                <w:color w:val="000000"/>
              </w:rPr>
            </w:pPr>
            <w:r w:rsidRPr="00BD3BC3">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44F9A3FF" w14:textId="77777777" w:rsidR="00382CAF" w:rsidRPr="00BD3BC3" w:rsidRDefault="00382CAF" w:rsidP="0057298C">
            <w:pPr>
              <w:jc w:val="center"/>
              <w:outlineLvl w:val="4"/>
              <w:rPr>
                <w:color w:val="000000"/>
              </w:rPr>
            </w:pPr>
            <w:r w:rsidRPr="00BD3BC3">
              <w:rPr>
                <w:color w:val="000000"/>
              </w:rPr>
              <w:t>150</w:t>
            </w:r>
          </w:p>
        </w:tc>
        <w:tc>
          <w:tcPr>
            <w:tcW w:w="1815" w:type="dxa"/>
            <w:tcBorders>
              <w:top w:val="nil"/>
              <w:left w:val="nil"/>
              <w:bottom w:val="single" w:sz="4" w:space="0" w:color="000000"/>
              <w:right w:val="single" w:sz="4" w:space="0" w:color="000000"/>
            </w:tcBorders>
            <w:shd w:val="clear" w:color="auto" w:fill="auto"/>
            <w:noWrap/>
            <w:hideMark/>
          </w:tcPr>
          <w:p w14:paraId="3815581C" w14:textId="77777777" w:rsidR="00382CAF" w:rsidRPr="00BD3BC3" w:rsidRDefault="00382CAF" w:rsidP="0057298C">
            <w:pPr>
              <w:jc w:val="right"/>
              <w:outlineLvl w:val="4"/>
              <w:rPr>
                <w:color w:val="000000"/>
              </w:rPr>
            </w:pPr>
            <w:r w:rsidRPr="00BD3BC3">
              <w:rPr>
                <w:color w:val="000000"/>
              </w:rPr>
              <w:t>16 320 400,00</w:t>
            </w:r>
          </w:p>
        </w:tc>
        <w:tc>
          <w:tcPr>
            <w:tcW w:w="1736" w:type="dxa"/>
            <w:tcBorders>
              <w:top w:val="nil"/>
              <w:left w:val="nil"/>
              <w:bottom w:val="single" w:sz="4" w:space="0" w:color="000000"/>
              <w:right w:val="single" w:sz="4" w:space="0" w:color="000000"/>
            </w:tcBorders>
            <w:shd w:val="clear" w:color="auto" w:fill="auto"/>
            <w:noWrap/>
            <w:hideMark/>
          </w:tcPr>
          <w:p w14:paraId="25E20849" w14:textId="77777777" w:rsidR="00382CAF" w:rsidRPr="00BD3BC3" w:rsidRDefault="00382CAF" w:rsidP="0057298C">
            <w:pPr>
              <w:jc w:val="right"/>
              <w:outlineLvl w:val="4"/>
              <w:rPr>
                <w:color w:val="000000"/>
              </w:rPr>
            </w:pPr>
            <w:r w:rsidRPr="00BD3BC3">
              <w:rPr>
                <w:color w:val="000000"/>
              </w:rPr>
              <w:t>15 779 400,00</w:t>
            </w:r>
          </w:p>
        </w:tc>
      </w:tr>
      <w:tr w:rsidR="00382CAF" w:rsidRPr="00BD3BC3" w14:paraId="2B5719B3" w14:textId="77777777" w:rsidTr="0057298C">
        <w:trPr>
          <w:trHeight w:val="1890"/>
        </w:trPr>
        <w:tc>
          <w:tcPr>
            <w:tcW w:w="3445" w:type="dxa"/>
            <w:tcBorders>
              <w:top w:val="nil"/>
              <w:left w:val="single" w:sz="4" w:space="0" w:color="000000"/>
              <w:bottom w:val="single" w:sz="4" w:space="0" w:color="000000"/>
              <w:right w:val="single" w:sz="4" w:space="0" w:color="000000"/>
            </w:tcBorders>
            <w:shd w:val="clear" w:color="auto" w:fill="auto"/>
            <w:hideMark/>
          </w:tcPr>
          <w:p w14:paraId="0C2A7E00" w14:textId="77777777" w:rsidR="00382CAF" w:rsidRPr="00BD3BC3" w:rsidRDefault="00382CAF" w:rsidP="0057298C">
            <w:pPr>
              <w:outlineLvl w:val="4"/>
              <w:rPr>
                <w:color w:val="000000"/>
              </w:rPr>
            </w:pPr>
            <w:r w:rsidRPr="00BD3BC3">
              <w:rPr>
                <w:color w:val="000000"/>
              </w:rPr>
              <w:t xml:space="preserve"> Субсидии бюджетам городских округов на финансовое обеспечение дорожной деятельности опорных населенных пунктов от 20 тысяч человек Дальневосточного федерального округа</w:t>
            </w:r>
          </w:p>
        </w:tc>
        <w:tc>
          <w:tcPr>
            <w:tcW w:w="576" w:type="dxa"/>
            <w:tcBorders>
              <w:top w:val="nil"/>
              <w:left w:val="nil"/>
              <w:bottom w:val="single" w:sz="4" w:space="0" w:color="000000"/>
              <w:right w:val="nil"/>
            </w:tcBorders>
            <w:shd w:val="clear" w:color="auto" w:fill="auto"/>
            <w:noWrap/>
            <w:hideMark/>
          </w:tcPr>
          <w:p w14:paraId="5530835E" w14:textId="77777777" w:rsidR="00382CAF" w:rsidRPr="00BD3BC3" w:rsidRDefault="00382CAF" w:rsidP="0057298C">
            <w:pPr>
              <w:jc w:val="center"/>
              <w:outlineLvl w:val="4"/>
              <w:rPr>
                <w:color w:val="000000"/>
              </w:rPr>
            </w:pPr>
            <w:r w:rsidRPr="00BD3BC3">
              <w:rPr>
                <w:color w:val="000000"/>
              </w:rPr>
              <w:t>994</w:t>
            </w:r>
          </w:p>
        </w:tc>
        <w:tc>
          <w:tcPr>
            <w:tcW w:w="1416" w:type="dxa"/>
            <w:tcBorders>
              <w:top w:val="nil"/>
              <w:left w:val="nil"/>
              <w:bottom w:val="single" w:sz="4" w:space="0" w:color="000000"/>
              <w:right w:val="nil"/>
            </w:tcBorders>
            <w:shd w:val="clear" w:color="auto" w:fill="auto"/>
            <w:noWrap/>
            <w:hideMark/>
          </w:tcPr>
          <w:p w14:paraId="412C7DEC" w14:textId="77777777" w:rsidR="00382CAF" w:rsidRPr="00BD3BC3" w:rsidRDefault="00382CAF" w:rsidP="0057298C">
            <w:pPr>
              <w:jc w:val="center"/>
              <w:outlineLvl w:val="4"/>
              <w:rPr>
                <w:color w:val="000000"/>
              </w:rPr>
            </w:pPr>
            <w:r w:rsidRPr="00BD3BC3">
              <w:rPr>
                <w:color w:val="000000"/>
              </w:rPr>
              <w:t>2022541704</w:t>
            </w:r>
          </w:p>
        </w:tc>
        <w:tc>
          <w:tcPr>
            <w:tcW w:w="696" w:type="dxa"/>
            <w:tcBorders>
              <w:top w:val="nil"/>
              <w:left w:val="nil"/>
              <w:bottom w:val="single" w:sz="4" w:space="0" w:color="000000"/>
              <w:right w:val="nil"/>
            </w:tcBorders>
            <w:shd w:val="clear" w:color="auto" w:fill="auto"/>
            <w:noWrap/>
            <w:hideMark/>
          </w:tcPr>
          <w:p w14:paraId="62E7993B" w14:textId="77777777" w:rsidR="00382CAF" w:rsidRPr="00BD3BC3" w:rsidRDefault="00382CAF" w:rsidP="0057298C">
            <w:pPr>
              <w:jc w:val="center"/>
              <w:outlineLvl w:val="4"/>
              <w:rPr>
                <w:color w:val="000000"/>
              </w:rPr>
            </w:pPr>
            <w:r w:rsidRPr="00BD3BC3">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69EE45BF" w14:textId="77777777" w:rsidR="00382CAF" w:rsidRPr="00BD3BC3" w:rsidRDefault="00382CAF" w:rsidP="0057298C">
            <w:pPr>
              <w:jc w:val="center"/>
              <w:outlineLvl w:val="4"/>
              <w:rPr>
                <w:color w:val="000000"/>
              </w:rPr>
            </w:pPr>
            <w:r w:rsidRPr="00BD3BC3">
              <w:rPr>
                <w:color w:val="000000"/>
              </w:rPr>
              <w:t>150</w:t>
            </w:r>
          </w:p>
        </w:tc>
        <w:tc>
          <w:tcPr>
            <w:tcW w:w="1815" w:type="dxa"/>
            <w:tcBorders>
              <w:top w:val="nil"/>
              <w:left w:val="nil"/>
              <w:bottom w:val="single" w:sz="4" w:space="0" w:color="000000"/>
              <w:right w:val="single" w:sz="4" w:space="0" w:color="000000"/>
            </w:tcBorders>
            <w:shd w:val="clear" w:color="auto" w:fill="auto"/>
            <w:noWrap/>
            <w:hideMark/>
          </w:tcPr>
          <w:p w14:paraId="74F69E01" w14:textId="77777777" w:rsidR="00382CAF" w:rsidRPr="00BD3BC3" w:rsidRDefault="00382CAF" w:rsidP="0057298C">
            <w:pPr>
              <w:jc w:val="right"/>
              <w:outlineLvl w:val="4"/>
              <w:rPr>
                <w:color w:val="000000"/>
              </w:rPr>
            </w:pPr>
            <w:r w:rsidRPr="00BD3BC3">
              <w:rPr>
                <w:color w:val="000000"/>
              </w:rPr>
              <w:t>101 010 100,00</w:t>
            </w:r>
          </w:p>
        </w:tc>
        <w:tc>
          <w:tcPr>
            <w:tcW w:w="1736" w:type="dxa"/>
            <w:tcBorders>
              <w:top w:val="nil"/>
              <w:left w:val="nil"/>
              <w:bottom w:val="single" w:sz="4" w:space="0" w:color="000000"/>
              <w:right w:val="single" w:sz="4" w:space="0" w:color="000000"/>
            </w:tcBorders>
            <w:shd w:val="clear" w:color="auto" w:fill="auto"/>
            <w:noWrap/>
            <w:hideMark/>
          </w:tcPr>
          <w:p w14:paraId="3418829A" w14:textId="77777777" w:rsidR="00382CAF" w:rsidRPr="00BD3BC3" w:rsidRDefault="00382CAF" w:rsidP="0057298C">
            <w:pPr>
              <w:jc w:val="right"/>
              <w:outlineLvl w:val="4"/>
              <w:rPr>
                <w:color w:val="000000"/>
              </w:rPr>
            </w:pPr>
            <w:r w:rsidRPr="00BD3BC3">
              <w:rPr>
                <w:color w:val="000000"/>
              </w:rPr>
              <w:t>101 010 100,00</w:t>
            </w:r>
          </w:p>
        </w:tc>
      </w:tr>
      <w:tr w:rsidR="00382CAF" w:rsidRPr="00BD3BC3" w14:paraId="5DA1739F" w14:textId="77777777" w:rsidTr="0057298C">
        <w:trPr>
          <w:trHeight w:val="1260"/>
        </w:trPr>
        <w:tc>
          <w:tcPr>
            <w:tcW w:w="3445" w:type="dxa"/>
            <w:tcBorders>
              <w:top w:val="nil"/>
              <w:left w:val="single" w:sz="4" w:space="0" w:color="000000"/>
              <w:bottom w:val="single" w:sz="4" w:space="0" w:color="000000"/>
              <w:right w:val="single" w:sz="4" w:space="0" w:color="000000"/>
            </w:tcBorders>
            <w:shd w:val="clear" w:color="auto" w:fill="auto"/>
            <w:hideMark/>
          </w:tcPr>
          <w:p w14:paraId="4781B401" w14:textId="77777777" w:rsidR="00382CAF" w:rsidRPr="00BD3BC3" w:rsidRDefault="00382CAF" w:rsidP="0057298C">
            <w:pPr>
              <w:outlineLvl w:val="4"/>
              <w:rPr>
                <w:color w:val="000000"/>
              </w:rPr>
            </w:pPr>
            <w:r w:rsidRPr="00BD3BC3">
              <w:rPr>
                <w:color w:val="000000"/>
              </w:rPr>
              <w:lastRenderedPageBreak/>
              <w:t xml:space="preserve"> Субсидии бюджетам городских округов на реализацию мероприятий по обеспечению жильем молодых семей</w:t>
            </w:r>
          </w:p>
        </w:tc>
        <w:tc>
          <w:tcPr>
            <w:tcW w:w="576" w:type="dxa"/>
            <w:tcBorders>
              <w:top w:val="nil"/>
              <w:left w:val="nil"/>
              <w:bottom w:val="single" w:sz="4" w:space="0" w:color="000000"/>
              <w:right w:val="nil"/>
            </w:tcBorders>
            <w:shd w:val="clear" w:color="auto" w:fill="auto"/>
            <w:noWrap/>
            <w:hideMark/>
          </w:tcPr>
          <w:p w14:paraId="55E36B3F" w14:textId="77777777" w:rsidR="00382CAF" w:rsidRPr="00BD3BC3" w:rsidRDefault="00382CAF" w:rsidP="0057298C">
            <w:pPr>
              <w:jc w:val="center"/>
              <w:outlineLvl w:val="4"/>
              <w:rPr>
                <w:color w:val="000000"/>
              </w:rPr>
            </w:pPr>
            <w:r w:rsidRPr="00BD3BC3">
              <w:rPr>
                <w:color w:val="000000"/>
              </w:rPr>
              <w:t>994</w:t>
            </w:r>
          </w:p>
        </w:tc>
        <w:tc>
          <w:tcPr>
            <w:tcW w:w="1416" w:type="dxa"/>
            <w:tcBorders>
              <w:top w:val="nil"/>
              <w:left w:val="nil"/>
              <w:bottom w:val="single" w:sz="4" w:space="0" w:color="000000"/>
              <w:right w:val="nil"/>
            </w:tcBorders>
            <w:shd w:val="clear" w:color="auto" w:fill="auto"/>
            <w:noWrap/>
            <w:hideMark/>
          </w:tcPr>
          <w:p w14:paraId="10962469" w14:textId="77777777" w:rsidR="00382CAF" w:rsidRPr="00BD3BC3" w:rsidRDefault="00382CAF" w:rsidP="0057298C">
            <w:pPr>
              <w:jc w:val="center"/>
              <w:outlineLvl w:val="4"/>
              <w:rPr>
                <w:color w:val="000000"/>
              </w:rPr>
            </w:pPr>
            <w:r w:rsidRPr="00BD3BC3">
              <w:rPr>
                <w:color w:val="000000"/>
              </w:rPr>
              <w:t>2022549704</w:t>
            </w:r>
          </w:p>
        </w:tc>
        <w:tc>
          <w:tcPr>
            <w:tcW w:w="696" w:type="dxa"/>
            <w:tcBorders>
              <w:top w:val="nil"/>
              <w:left w:val="nil"/>
              <w:bottom w:val="single" w:sz="4" w:space="0" w:color="000000"/>
              <w:right w:val="nil"/>
            </w:tcBorders>
            <w:shd w:val="clear" w:color="auto" w:fill="auto"/>
            <w:noWrap/>
            <w:hideMark/>
          </w:tcPr>
          <w:p w14:paraId="6AFF7F6C" w14:textId="77777777" w:rsidR="00382CAF" w:rsidRPr="00BD3BC3" w:rsidRDefault="00382CAF" w:rsidP="0057298C">
            <w:pPr>
              <w:jc w:val="center"/>
              <w:outlineLvl w:val="4"/>
              <w:rPr>
                <w:color w:val="000000"/>
              </w:rPr>
            </w:pPr>
            <w:r w:rsidRPr="00BD3BC3">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66C843AC" w14:textId="77777777" w:rsidR="00382CAF" w:rsidRPr="00BD3BC3" w:rsidRDefault="00382CAF" w:rsidP="0057298C">
            <w:pPr>
              <w:jc w:val="center"/>
              <w:outlineLvl w:val="4"/>
              <w:rPr>
                <w:color w:val="000000"/>
              </w:rPr>
            </w:pPr>
            <w:r w:rsidRPr="00BD3BC3">
              <w:rPr>
                <w:color w:val="000000"/>
              </w:rPr>
              <w:t>150</w:t>
            </w:r>
          </w:p>
        </w:tc>
        <w:tc>
          <w:tcPr>
            <w:tcW w:w="1815" w:type="dxa"/>
            <w:tcBorders>
              <w:top w:val="nil"/>
              <w:left w:val="nil"/>
              <w:bottom w:val="single" w:sz="4" w:space="0" w:color="000000"/>
              <w:right w:val="single" w:sz="4" w:space="0" w:color="000000"/>
            </w:tcBorders>
            <w:shd w:val="clear" w:color="auto" w:fill="auto"/>
            <w:noWrap/>
            <w:hideMark/>
          </w:tcPr>
          <w:p w14:paraId="2BD91DFD" w14:textId="77777777" w:rsidR="00382CAF" w:rsidRPr="00BD3BC3" w:rsidRDefault="00382CAF" w:rsidP="0057298C">
            <w:pPr>
              <w:jc w:val="right"/>
              <w:outlineLvl w:val="4"/>
              <w:rPr>
                <w:color w:val="000000"/>
              </w:rPr>
            </w:pPr>
            <w:r w:rsidRPr="00BD3BC3">
              <w:rPr>
                <w:color w:val="000000"/>
              </w:rPr>
              <w:t>5 440 496,93</w:t>
            </w:r>
          </w:p>
        </w:tc>
        <w:tc>
          <w:tcPr>
            <w:tcW w:w="1736" w:type="dxa"/>
            <w:tcBorders>
              <w:top w:val="nil"/>
              <w:left w:val="nil"/>
              <w:bottom w:val="single" w:sz="4" w:space="0" w:color="000000"/>
              <w:right w:val="single" w:sz="4" w:space="0" w:color="000000"/>
            </w:tcBorders>
            <w:shd w:val="clear" w:color="auto" w:fill="auto"/>
            <w:noWrap/>
            <w:hideMark/>
          </w:tcPr>
          <w:p w14:paraId="43603A18" w14:textId="77777777" w:rsidR="00382CAF" w:rsidRPr="00BD3BC3" w:rsidRDefault="00382CAF" w:rsidP="0057298C">
            <w:pPr>
              <w:jc w:val="right"/>
              <w:outlineLvl w:val="4"/>
              <w:rPr>
                <w:color w:val="000000"/>
              </w:rPr>
            </w:pPr>
            <w:r w:rsidRPr="00BD3BC3">
              <w:rPr>
                <w:color w:val="000000"/>
              </w:rPr>
              <w:t>5 509 884,62</w:t>
            </w:r>
          </w:p>
        </w:tc>
      </w:tr>
      <w:tr w:rsidR="00382CAF" w:rsidRPr="00BD3BC3" w14:paraId="66FA6E91" w14:textId="77777777" w:rsidTr="0057298C">
        <w:trPr>
          <w:trHeight w:val="1260"/>
        </w:trPr>
        <w:tc>
          <w:tcPr>
            <w:tcW w:w="3445" w:type="dxa"/>
            <w:tcBorders>
              <w:top w:val="nil"/>
              <w:left w:val="single" w:sz="4" w:space="0" w:color="000000"/>
              <w:bottom w:val="single" w:sz="4" w:space="0" w:color="000000"/>
              <w:right w:val="single" w:sz="4" w:space="0" w:color="000000"/>
            </w:tcBorders>
            <w:shd w:val="clear" w:color="auto" w:fill="auto"/>
            <w:hideMark/>
          </w:tcPr>
          <w:p w14:paraId="15DD90DA" w14:textId="77777777" w:rsidR="00382CAF" w:rsidRPr="00BD3BC3" w:rsidRDefault="00382CAF" w:rsidP="0057298C">
            <w:pPr>
              <w:outlineLvl w:val="4"/>
              <w:rPr>
                <w:color w:val="000000"/>
              </w:rPr>
            </w:pPr>
            <w:r w:rsidRPr="00BD3BC3">
              <w:rPr>
                <w:color w:val="000000"/>
              </w:rPr>
              <w:t xml:space="preserve"> Субсидии бюджетам городских округов на реализацию программ формирования современной городской среды</w:t>
            </w:r>
          </w:p>
        </w:tc>
        <w:tc>
          <w:tcPr>
            <w:tcW w:w="576" w:type="dxa"/>
            <w:tcBorders>
              <w:top w:val="nil"/>
              <w:left w:val="nil"/>
              <w:bottom w:val="single" w:sz="4" w:space="0" w:color="000000"/>
              <w:right w:val="nil"/>
            </w:tcBorders>
            <w:shd w:val="clear" w:color="auto" w:fill="auto"/>
            <w:noWrap/>
            <w:hideMark/>
          </w:tcPr>
          <w:p w14:paraId="700AB8DC" w14:textId="77777777" w:rsidR="00382CAF" w:rsidRPr="00BD3BC3" w:rsidRDefault="00382CAF" w:rsidP="0057298C">
            <w:pPr>
              <w:jc w:val="center"/>
              <w:outlineLvl w:val="4"/>
              <w:rPr>
                <w:color w:val="000000"/>
              </w:rPr>
            </w:pPr>
            <w:r w:rsidRPr="00BD3BC3">
              <w:rPr>
                <w:color w:val="000000"/>
              </w:rPr>
              <w:t>994</w:t>
            </w:r>
          </w:p>
        </w:tc>
        <w:tc>
          <w:tcPr>
            <w:tcW w:w="1416" w:type="dxa"/>
            <w:tcBorders>
              <w:top w:val="nil"/>
              <w:left w:val="nil"/>
              <w:bottom w:val="single" w:sz="4" w:space="0" w:color="000000"/>
              <w:right w:val="nil"/>
            </w:tcBorders>
            <w:shd w:val="clear" w:color="auto" w:fill="auto"/>
            <w:noWrap/>
            <w:hideMark/>
          </w:tcPr>
          <w:p w14:paraId="6662BC91" w14:textId="77777777" w:rsidR="00382CAF" w:rsidRPr="00BD3BC3" w:rsidRDefault="00382CAF" w:rsidP="0057298C">
            <w:pPr>
              <w:jc w:val="center"/>
              <w:outlineLvl w:val="4"/>
              <w:rPr>
                <w:color w:val="000000"/>
              </w:rPr>
            </w:pPr>
            <w:r w:rsidRPr="00BD3BC3">
              <w:rPr>
                <w:color w:val="000000"/>
              </w:rPr>
              <w:t>2022555504</w:t>
            </w:r>
          </w:p>
        </w:tc>
        <w:tc>
          <w:tcPr>
            <w:tcW w:w="696" w:type="dxa"/>
            <w:tcBorders>
              <w:top w:val="nil"/>
              <w:left w:val="nil"/>
              <w:bottom w:val="single" w:sz="4" w:space="0" w:color="000000"/>
              <w:right w:val="nil"/>
            </w:tcBorders>
            <w:shd w:val="clear" w:color="auto" w:fill="auto"/>
            <w:noWrap/>
            <w:hideMark/>
          </w:tcPr>
          <w:p w14:paraId="74E8EF33" w14:textId="77777777" w:rsidR="00382CAF" w:rsidRPr="00BD3BC3" w:rsidRDefault="00382CAF" w:rsidP="0057298C">
            <w:pPr>
              <w:jc w:val="center"/>
              <w:outlineLvl w:val="4"/>
              <w:rPr>
                <w:color w:val="000000"/>
              </w:rPr>
            </w:pPr>
            <w:r w:rsidRPr="00BD3BC3">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272D6047" w14:textId="77777777" w:rsidR="00382CAF" w:rsidRPr="00BD3BC3" w:rsidRDefault="00382CAF" w:rsidP="0057298C">
            <w:pPr>
              <w:jc w:val="center"/>
              <w:outlineLvl w:val="4"/>
              <w:rPr>
                <w:color w:val="000000"/>
              </w:rPr>
            </w:pPr>
            <w:r w:rsidRPr="00BD3BC3">
              <w:rPr>
                <w:color w:val="000000"/>
              </w:rPr>
              <w:t>150</w:t>
            </w:r>
          </w:p>
        </w:tc>
        <w:tc>
          <w:tcPr>
            <w:tcW w:w="1815" w:type="dxa"/>
            <w:tcBorders>
              <w:top w:val="nil"/>
              <w:left w:val="nil"/>
              <w:bottom w:val="single" w:sz="4" w:space="0" w:color="000000"/>
              <w:right w:val="single" w:sz="4" w:space="0" w:color="000000"/>
            </w:tcBorders>
            <w:shd w:val="clear" w:color="auto" w:fill="auto"/>
            <w:noWrap/>
            <w:hideMark/>
          </w:tcPr>
          <w:p w14:paraId="12D35B3D" w14:textId="77777777" w:rsidR="00382CAF" w:rsidRPr="00BD3BC3" w:rsidRDefault="00382CAF" w:rsidP="0057298C">
            <w:pPr>
              <w:jc w:val="right"/>
              <w:outlineLvl w:val="4"/>
              <w:rPr>
                <w:color w:val="000000"/>
              </w:rPr>
            </w:pPr>
            <w:r w:rsidRPr="00BD3BC3">
              <w:rPr>
                <w:color w:val="000000"/>
              </w:rPr>
              <w:t>10 366 865,00</w:t>
            </w:r>
          </w:p>
        </w:tc>
        <w:tc>
          <w:tcPr>
            <w:tcW w:w="1736" w:type="dxa"/>
            <w:tcBorders>
              <w:top w:val="nil"/>
              <w:left w:val="nil"/>
              <w:bottom w:val="single" w:sz="4" w:space="0" w:color="000000"/>
              <w:right w:val="single" w:sz="4" w:space="0" w:color="000000"/>
            </w:tcBorders>
            <w:shd w:val="clear" w:color="auto" w:fill="auto"/>
            <w:noWrap/>
            <w:hideMark/>
          </w:tcPr>
          <w:p w14:paraId="515FE5A9" w14:textId="77777777" w:rsidR="00382CAF" w:rsidRPr="00BD3BC3" w:rsidRDefault="00382CAF" w:rsidP="0057298C">
            <w:pPr>
              <w:jc w:val="right"/>
              <w:outlineLvl w:val="4"/>
              <w:rPr>
                <w:color w:val="000000"/>
              </w:rPr>
            </w:pPr>
            <w:r w:rsidRPr="00BD3BC3">
              <w:rPr>
                <w:color w:val="000000"/>
              </w:rPr>
              <w:t>9 938 547,00</w:t>
            </w:r>
          </w:p>
        </w:tc>
      </w:tr>
      <w:tr w:rsidR="00382CAF" w:rsidRPr="00BD3BC3" w14:paraId="36FA6679" w14:textId="77777777" w:rsidTr="0057298C">
        <w:trPr>
          <w:trHeight w:val="630"/>
        </w:trPr>
        <w:tc>
          <w:tcPr>
            <w:tcW w:w="3445" w:type="dxa"/>
            <w:tcBorders>
              <w:top w:val="nil"/>
              <w:left w:val="single" w:sz="4" w:space="0" w:color="000000"/>
              <w:bottom w:val="single" w:sz="4" w:space="0" w:color="000000"/>
              <w:right w:val="single" w:sz="4" w:space="0" w:color="000000"/>
            </w:tcBorders>
            <w:shd w:val="clear" w:color="auto" w:fill="auto"/>
            <w:hideMark/>
          </w:tcPr>
          <w:p w14:paraId="30709947" w14:textId="77777777" w:rsidR="00382CAF" w:rsidRPr="00BD3BC3" w:rsidRDefault="00382CAF" w:rsidP="0057298C">
            <w:pPr>
              <w:outlineLvl w:val="4"/>
              <w:rPr>
                <w:color w:val="000000"/>
              </w:rPr>
            </w:pPr>
            <w:r w:rsidRPr="00BD3BC3">
              <w:rPr>
                <w:color w:val="000000"/>
              </w:rPr>
              <w:t xml:space="preserve"> Прочие субсидии бюджетам городских округов</w:t>
            </w:r>
          </w:p>
        </w:tc>
        <w:tc>
          <w:tcPr>
            <w:tcW w:w="576" w:type="dxa"/>
            <w:tcBorders>
              <w:top w:val="nil"/>
              <w:left w:val="nil"/>
              <w:bottom w:val="single" w:sz="4" w:space="0" w:color="000000"/>
              <w:right w:val="nil"/>
            </w:tcBorders>
            <w:shd w:val="clear" w:color="auto" w:fill="auto"/>
            <w:noWrap/>
            <w:hideMark/>
          </w:tcPr>
          <w:p w14:paraId="6AB50225" w14:textId="77777777" w:rsidR="00382CAF" w:rsidRPr="00BD3BC3" w:rsidRDefault="00382CAF" w:rsidP="0057298C">
            <w:pPr>
              <w:jc w:val="center"/>
              <w:outlineLvl w:val="4"/>
              <w:rPr>
                <w:color w:val="000000"/>
              </w:rPr>
            </w:pPr>
            <w:r w:rsidRPr="00BD3BC3">
              <w:rPr>
                <w:color w:val="000000"/>
              </w:rPr>
              <w:t>993</w:t>
            </w:r>
          </w:p>
        </w:tc>
        <w:tc>
          <w:tcPr>
            <w:tcW w:w="1416" w:type="dxa"/>
            <w:tcBorders>
              <w:top w:val="nil"/>
              <w:left w:val="nil"/>
              <w:bottom w:val="single" w:sz="4" w:space="0" w:color="000000"/>
              <w:right w:val="nil"/>
            </w:tcBorders>
            <w:shd w:val="clear" w:color="auto" w:fill="auto"/>
            <w:noWrap/>
            <w:hideMark/>
          </w:tcPr>
          <w:p w14:paraId="3D203EFA" w14:textId="77777777" w:rsidR="00382CAF" w:rsidRPr="00BD3BC3" w:rsidRDefault="00382CAF" w:rsidP="0057298C">
            <w:pPr>
              <w:jc w:val="center"/>
              <w:outlineLvl w:val="4"/>
              <w:rPr>
                <w:color w:val="000000"/>
              </w:rPr>
            </w:pPr>
            <w:r w:rsidRPr="00BD3BC3">
              <w:rPr>
                <w:color w:val="000000"/>
              </w:rPr>
              <w:t>2022999904</w:t>
            </w:r>
          </w:p>
        </w:tc>
        <w:tc>
          <w:tcPr>
            <w:tcW w:w="696" w:type="dxa"/>
            <w:tcBorders>
              <w:top w:val="nil"/>
              <w:left w:val="nil"/>
              <w:bottom w:val="single" w:sz="4" w:space="0" w:color="000000"/>
              <w:right w:val="nil"/>
            </w:tcBorders>
            <w:shd w:val="clear" w:color="auto" w:fill="auto"/>
            <w:noWrap/>
            <w:hideMark/>
          </w:tcPr>
          <w:p w14:paraId="191CC820" w14:textId="77777777" w:rsidR="00382CAF" w:rsidRPr="00BD3BC3" w:rsidRDefault="00382CAF" w:rsidP="0057298C">
            <w:pPr>
              <w:jc w:val="center"/>
              <w:outlineLvl w:val="4"/>
              <w:rPr>
                <w:color w:val="000000"/>
              </w:rPr>
            </w:pPr>
            <w:r w:rsidRPr="00BD3BC3">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00363C29" w14:textId="77777777" w:rsidR="00382CAF" w:rsidRPr="00BD3BC3" w:rsidRDefault="00382CAF" w:rsidP="0057298C">
            <w:pPr>
              <w:jc w:val="center"/>
              <w:outlineLvl w:val="4"/>
              <w:rPr>
                <w:color w:val="000000"/>
              </w:rPr>
            </w:pPr>
            <w:r w:rsidRPr="00BD3BC3">
              <w:rPr>
                <w:color w:val="000000"/>
              </w:rPr>
              <w:t>150</w:t>
            </w:r>
          </w:p>
        </w:tc>
        <w:tc>
          <w:tcPr>
            <w:tcW w:w="1815" w:type="dxa"/>
            <w:tcBorders>
              <w:top w:val="nil"/>
              <w:left w:val="nil"/>
              <w:bottom w:val="single" w:sz="4" w:space="0" w:color="000000"/>
              <w:right w:val="single" w:sz="4" w:space="0" w:color="000000"/>
            </w:tcBorders>
            <w:shd w:val="clear" w:color="auto" w:fill="auto"/>
            <w:noWrap/>
            <w:hideMark/>
          </w:tcPr>
          <w:p w14:paraId="3BAE9DC7" w14:textId="77777777" w:rsidR="00382CAF" w:rsidRPr="00BD3BC3" w:rsidRDefault="00382CAF" w:rsidP="0057298C">
            <w:pPr>
              <w:jc w:val="right"/>
              <w:outlineLvl w:val="4"/>
              <w:rPr>
                <w:color w:val="000000"/>
              </w:rPr>
            </w:pPr>
            <w:r w:rsidRPr="00BD3BC3">
              <w:rPr>
                <w:color w:val="000000"/>
              </w:rPr>
              <w:t>50 208 700,00</w:t>
            </w:r>
          </w:p>
        </w:tc>
        <w:tc>
          <w:tcPr>
            <w:tcW w:w="1736" w:type="dxa"/>
            <w:tcBorders>
              <w:top w:val="nil"/>
              <w:left w:val="nil"/>
              <w:bottom w:val="single" w:sz="4" w:space="0" w:color="000000"/>
              <w:right w:val="single" w:sz="4" w:space="0" w:color="000000"/>
            </w:tcBorders>
            <w:shd w:val="clear" w:color="auto" w:fill="auto"/>
            <w:noWrap/>
            <w:hideMark/>
          </w:tcPr>
          <w:p w14:paraId="34E7AD91" w14:textId="77777777" w:rsidR="00382CAF" w:rsidRPr="00BD3BC3" w:rsidRDefault="00382CAF" w:rsidP="0057298C">
            <w:pPr>
              <w:jc w:val="right"/>
              <w:outlineLvl w:val="4"/>
              <w:rPr>
                <w:color w:val="000000"/>
              </w:rPr>
            </w:pPr>
            <w:r w:rsidRPr="00BD3BC3">
              <w:rPr>
                <w:color w:val="000000"/>
              </w:rPr>
              <w:t>50 208 700,00</w:t>
            </w:r>
          </w:p>
        </w:tc>
      </w:tr>
      <w:tr w:rsidR="00382CAF" w:rsidRPr="00BD3BC3" w14:paraId="6AB8A371" w14:textId="77777777" w:rsidTr="0057298C">
        <w:trPr>
          <w:trHeight w:val="630"/>
        </w:trPr>
        <w:tc>
          <w:tcPr>
            <w:tcW w:w="3445" w:type="dxa"/>
            <w:tcBorders>
              <w:top w:val="nil"/>
              <w:left w:val="single" w:sz="4" w:space="0" w:color="000000"/>
              <w:bottom w:val="single" w:sz="4" w:space="0" w:color="000000"/>
              <w:right w:val="single" w:sz="4" w:space="0" w:color="000000"/>
            </w:tcBorders>
            <w:shd w:val="clear" w:color="auto" w:fill="auto"/>
            <w:hideMark/>
          </w:tcPr>
          <w:p w14:paraId="3F39FEC8" w14:textId="77777777" w:rsidR="00382CAF" w:rsidRPr="00BD3BC3" w:rsidRDefault="00382CAF" w:rsidP="0057298C">
            <w:pPr>
              <w:outlineLvl w:val="4"/>
              <w:rPr>
                <w:color w:val="000000"/>
              </w:rPr>
            </w:pPr>
            <w:r w:rsidRPr="00BD3BC3">
              <w:rPr>
                <w:color w:val="000000"/>
              </w:rPr>
              <w:t xml:space="preserve"> Прочие субсидии бюджетам городских округов</w:t>
            </w:r>
          </w:p>
        </w:tc>
        <w:tc>
          <w:tcPr>
            <w:tcW w:w="576" w:type="dxa"/>
            <w:tcBorders>
              <w:top w:val="nil"/>
              <w:left w:val="nil"/>
              <w:bottom w:val="single" w:sz="4" w:space="0" w:color="000000"/>
              <w:right w:val="nil"/>
            </w:tcBorders>
            <w:shd w:val="clear" w:color="auto" w:fill="auto"/>
            <w:noWrap/>
            <w:hideMark/>
          </w:tcPr>
          <w:p w14:paraId="2EF01BCB" w14:textId="77777777" w:rsidR="00382CAF" w:rsidRPr="00BD3BC3" w:rsidRDefault="00382CAF" w:rsidP="0057298C">
            <w:pPr>
              <w:jc w:val="center"/>
              <w:outlineLvl w:val="4"/>
              <w:rPr>
                <w:color w:val="000000"/>
              </w:rPr>
            </w:pPr>
            <w:r w:rsidRPr="00BD3BC3">
              <w:rPr>
                <w:color w:val="000000"/>
              </w:rPr>
              <w:t>994</w:t>
            </w:r>
          </w:p>
        </w:tc>
        <w:tc>
          <w:tcPr>
            <w:tcW w:w="1416" w:type="dxa"/>
            <w:tcBorders>
              <w:top w:val="nil"/>
              <w:left w:val="nil"/>
              <w:bottom w:val="single" w:sz="4" w:space="0" w:color="000000"/>
              <w:right w:val="nil"/>
            </w:tcBorders>
            <w:shd w:val="clear" w:color="auto" w:fill="auto"/>
            <w:noWrap/>
            <w:hideMark/>
          </w:tcPr>
          <w:p w14:paraId="4C670C1E" w14:textId="77777777" w:rsidR="00382CAF" w:rsidRPr="00BD3BC3" w:rsidRDefault="00382CAF" w:rsidP="0057298C">
            <w:pPr>
              <w:jc w:val="center"/>
              <w:outlineLvl w:val="4"/>
              <w:rPr>
                <w:color w:val="000000"/>
              </w:rPr>
            </w:pPr>
            <w:r w:rsidRPr="00BD3BC3">
              <w:rPr>
                <w:color w:val="000000"/>
              </w:rPr>
              <w:t>2022999904</w:t>
            </w:r>
          </w:p>
        </w:tc>
        <w:tc>
          <w:tcPr>
            <w:tcW w:w="696" w:type="dxa"/>
            <w:tcBorders>
              <w:top w:val="nil"/>
              <w:left w:val="nil"/>
              <w:bottom w:val="single" w:sz="4" w:space="0" w:color="000000"/>
              <w:right w:val="nil"/>
            </w:tcBorders>
            <w:shd w:val="clear" w:color="auto" w:fill="auto"/>
            <w:noWrap/>
            <w:hideMark/>
          </w:tcPr>
          <w:p w14:paraId="2848BEC8" w14:textId="77777777" w:rsidR="00382CAF" w:rsidRPr="00BD3BC3" w:rsidRDefault="00382CAF" w:rsidP="0057298C">
            <w:pPr>
              <w:jc w:val="center"/>
              <w:outlineLvl w:val="4"/>
              <w:rPr>
                <w:color w:val="000000"/>
              </w:rPr>
            </w:pPr>
            <w:r w:rsidRPr="00BD3BC3">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09CBB702" w14:textId="77777777" w:rsidR="00382CAF" w:rsidRPr="00BD3BC3" w:rsidRDefault="00382CAF" w:rsidP="0057298C">
            <w:pPr>
              <w:jc w:val="center"/>
              <w:outlineLvl w:val="4"/>
              <w:rPr>
                <w:color w:val="000000"/>
              </w:rPr>
            </w:pPr>
            <w:r w:rsidRPr="00BD3BC3">
              <w:rPr>
                <w:color w:val="000000"/>
              </w:rPr>
              <w:t>150</w:t>
            </w:r>
          </w:p>
        </w:tc>
        <w:tc>
          <w:tcPr>
            <w:tcW w:w="1815" w:type="dxa"/>
            <w:tcBorders>
              <w:top w:val="nil"/>
              <w:left w:val="nil"/>
              <w:bottom w:val="single" w:sz="4" w:space="0" w:color="000000"/>
              <w:right w:val="single" w:sz="4" w:space="0" w:color="000000"/>
            </w:tcBorders>
            <w:shd w:val="clear" w:color="auto" w:fill="auto"/>
            <w:noWrap/>
            <w:hideMark/>
          </w:tcPr>
          <w:p w14:paraId="67386B9D" w14:textId="77777777" w:rsidR="00382CAF" w:rsidRPr="00BD3BC3" w:rsidRDefault="00382CAF" w:rsidP="0057298C">
            <w:pPr>
              <w:jc w:val="right"/>
              <w:outlineLvl w:val="4"/>
              <w:rPr>
                <w:color w:val="000000"/>
              </w:rPr>
            </w:pPr>
            <w:r w:rsidRPr="00BD3BC3">
              <w:rPr>
                <w:color w:val="000000"/>
              </w:rPr>
              <w:t>8 811 880,00</w:t>
            </w:r>
          </w:p>
        </w:tc>
        <w:tc>
          <w:tcPr>
            <w:tcW w:w="1736" w:type="dxa"/>
            <w:tcBorders>
              <w:top w:val="nil"/>
              <w:left w:val="nil"/>
              <w:bottom w:val="single" w:sz="4" w:space="0" w:color="000000"/>
              <w:right w:val="single" w:sz="4" w:space="0" w:color="000000"/>
            </w:tcBorders>
            <w:shd w:val="clear" w:color="auto" w:fill="auto"/>
            <w:noWrap/>
            <w:hideMark/>
          </w:tcPr>
          <w:p w14:paraId="7A856676" w14:textId="77777777" w:rsidR="00382CAF" w:rsidRPr="00BD3BC3" w:rsidRDefault="00382CAF" w:rsidP="0057298C">
            <w:pPr>
              <w:jc w:val="right"/>
              <w:outlineLvl w:val="4"/>
              <w:rPr>
                <w:color w:val="000000"/>
              </w:rPr>
            </w:pPr>
            <w:r w:rsidRPr="00BD3BC3">
              <w:rPr>
                <w:color w:val="000000"/>
              </w:rPr>
              <w:t>16 571 880,00</w:t>
            </w:r>
          </w:p>
        </w:tc>
      </w:tr>
      <w:tr w:rsidR="00382CAF" w:rsidRPr="00BD3BC3" w14:paraId="1A902B38" w14:textId="77777777" w:rsidTr="0057298C">
        <w:trPr>
          <w:trHeight w:val="630"/>
        </w:trPr>
        <w:tc>
          <w:tcPr>
            <w:tcW w:w="3445" w:type="dxa"/>
            <w:tcBorders>
              <w:top w:val="nil"/>
              <w:left w:val="single" w:sz="4" w:space="0" w:color="000000"/>
              <w:bottom w:val="single" w:sz="4" w:space="0" w:color="000000"/>
              <w:right w:val="single" w:sz="4" w:space="0" w:color="000000"/>
            </w:tcBorders>
            <w:shd w:val="clear" w:color="auto" w:fill="auto"/>
            <w:hideMark/>
          </w:tcPr>
          <w:p w14:paraId="48631984" w14:textId="77777777" w:rsidR="00382CAF" w:rsidRPr="00BD3BC3" w:rsidRDefault="00382CAF" w:rsidP="0057298C">
            <w:pPr>
              <w:outlineLvl w:val="4"/>
              <w:rPr>
                <w:color w:val="000000"/>
              </w:rPr>
            </w:pPr>
            <w:r w:rsidRPr="00BD3BC3">
              <w:rPr>
                <w:color w:val="000000"/>
              </w:rPr>
              <w:t xml:space="preserve"> Прочие субсидии бюджетам городских округов</w:t>
            </w:r>
          </w:p>
        </w:tc>
        <w:tc>
          <w:tcPr>
            <w:tcW w:w="576" w:type="dxa"/>
            <w:tcBorders>
              <w:top w:val="nil"/>
              <w:left w:val="nil"/>
              <w:bottom w:val="single" w:sz="4" w:space="0" w:color="000000"/>
              <w:right w:val="nil"/>
            </w:tcBorders>
            <w:shd w:val="clear" w:color="auto" w:fill="auto"/>
            <w:noWrap/>
            <w:hideMark/>
          </w:tcPr>
          <w:p w14:paraId="1CD6B346" w14:textId="77777777" w:rsidR="00382CAF" w:rsidRPr="00BD3BC3" w:rsidRDefault="00382CAF" w:rsidP="0057298C">
            <w:pPr>
              <w:jc w:val="center"/>
              <w:outlineLvl w:val="4"/>
              <w:rPr>
                <w:color w:val="000000"/>
              </w:rPr>
            </w:pPr>
            <w:r w:rsidRPr="00BD3BC3">
              <w:rPr>
                <w:color w:val="000000"/>
              </w:rPr>
              <w:t>998</w:t>
            </w:r>
          </w:p>
        </w:tc>
        <w:tc>
          <w:tcPr>
            <w:tcW w:w="1416" w:type="dxa"/>
            <w:tcBorders>
              <w:top w:val="nil"/>
              <w:left w:val="nil"/>
              <w:bottom w:val="single" w:sz="4" w:space="0" w:color="000000"/>
              <w:right w:val="nil"/>
            </w:tcBorders>
            <w:shd w:val="clear" w:color="auto" w:fill="auto"/>
            <w:noWrap/>
            <w:hideMark/>
          </w:tcPr>
          <w:p w14:paraId="73A8417E" w14:textId="77777777" w:rsidR="00382CAF" w:rsidRPr="00BD3BC3" w:rsidRDefault="00382CAF" w:rsidP="0057298C">
            <w:pPr>
              <w:jc w:val="center"/>
              <w:outlineLvl w:val="4"/>
              <w:rPr>
                <w:color w:val="000000"/>
              </w:rPr>
            </w:pPr>
            <w:r w:rsidRPr="00BD3BC3">
              <w:rPr>
                <w:color w:val="000000"/>
              </w:rPr>
              <w:t>2022999904</w:t>
            </w:r>
          </w:p>
        </w:tc>
        <w:tc>
          <w:tcPr>
            <w:tcW w:w="696" w:type="dxa"/>
            <w:tcBorders>
              <w:top w:val="nil"/>
              <w:left w:val="nil"/>
              <w:bottom w:val="single" w:sz="4" w:space="0" w:color="000000"/>
              <w:right w:val="nil"/>
            </w:tcBorders>
            <w:shd w:val="clear" w:color="auto" w:fill="auto"/>
            <w:noWrap/>
            <w:hideMark/>
          </w:tcPr>
          <w:p w14:paraId="18E58067" w14:textId="77777777" w:rsidR="00382CAF" w:rsidRPr="00BD3BC3" w:rsidRDefault="00382CAF" w:rsidP="0057298C">
            <w:pPr>
              <w:jc w:val="center"/>
              <w:outlineLvl w:val="4"/>
              <w:rPr>
                <w:color w:val="000000"/>
              </w:rPr>
            </w:pPr>
            <w:r w:rsidRPr="00BD3BC3">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377BAC30" w14:textId="77777777" w:rsidR="00382CAF" w:rsidRPr="00BD3BC3" w:rsidRDefault="00382CAF" w:rsidP="0057298C">
            <w:pPr>
              <w:jc w:val="center"/>
              <w:outlineLvl w:val="4"/>
              <w:rPr>
                <w:color w:val="000000"/>
              </w:rPr>
            </w:pPr>
            <w:r w:rsidRPr="00BD3BC3">
              <w:rPr>
                <w:color w:val="000000"/>
              </w:rPr>
              <w:t>150</w:t>
            </w:r>
          </w:p>
        </w:tc>
        <w:tc>
          <w:tcPr>
            <w:tcW w:w="1815" w:type="dxa"/>
            <w:tcBorders>
              <w:top w:val="nil"/>
              <w:left w:val="nil"/>
              <w:bottom w:val="single" w:sz="4" w:space="0" w:color="000000"/>
              <w:right w:val="single" w:sz="4" w:space="0" w:color="000000"/>
            </w:tcBorders>
            <w:shd w:val="clear" w:color="auto" w:fill="auto"/>
            <w:noWrap/>
            <w:hideMark/>
          </w:tcPr>
          <w:p w14:paraId="1E896CD4" w14:textId="77777777" w:rsidR="00382CAF" w:rsidRPr="00BD3BC3" w:rsidRDefault="00382CAF" w:rsidP="0057298C">
            <w:pPr>
              <w:jc w:val="right"/>
              <w:outlineLvl w:val="4"/>
              <w:rPr>
                <w:color w:val="000000"/>
              </w:rPr>
            </w:pPr>
            <w:r w:rsidRPr="00BD3BC3">
              <w:rPr>
                <w:color w:val="000000"/>
              </w:rPr>
              <w:t>100 278 600,00</w:t>
            </w:r>
          </w:p>
        </w:tc>
        <w:tc>
          <w:tcPr>
            <w:tcW w:w="1736" w:type="dxa"/>
            <w:tcBorders>
              <w:top w:val="nil"/>
              <w:left w:val="nil"/>
              <w:bottom w:val="single" w:sz="4" w:space="0" w:color="000000"/>
              <w:right w:val="single" w:sz="4" w:space="0" w:color="000000"/>
            </w:tcBorders>
            <w:shd w:val="clear" w:color="auto" w:fill="auto"/>
            <w:noWrap/>
            <w:hideMark/>
          </w:tcPr>
          <w:p w14:paraId="1920CE1F" w14:textId="77777777" w:rsidR="00382CAF" w:rsidRPr="00BD3BC3" w:rsidRDefault="00382CAF" w:rsidP="0057298C">
            <w:pPr>
              <w:jc w:val="right"/>
              <w:outlineLvl w:val="4"/>
              <w:rPr>
                <w:color w:val="000000"/>
              </w:rPr>
            </w:pPr>
            <w:r w:rsidRPr="00BD3BC3">
              <w:rPr>
                <w:color w:val="000000"/>
              </w:rPr>
              <w:t>100 278 600,00</w:t>
            </w:r>
          </w:p>
        </w:tc>
      </w:tr>
      <w:tr w:rsidR="00382CAF" w:rsidRPr="00BD3BC3" w14:paraId="7A6F4828" w14:textId="77777777" w:rsidTr="0057298C">
        <w:trPr>
          <w:trHeight w:val="630"/>
        </w:trPr>
        <w:tc>
          <w:tcPr>
            <w:tcW w:w="3445" w:type="dxa"/>
            <w:tcBorders>
              <w:top w:val="nil"/>
              <w:left w:val="single" w:sz="4" w:space="0" w:color="000000"/>
              <w:bottom w:val="single" w:sz="4" w:space="0" w:color="000000"/>
              <w:right w:val="single" w:sz="4" w:space="0" w:color="000000"/>
            </w:tcBorders>
            <w:shd w:val="clear" w:color="auto" w:fill="auto"/>
            <w:hideMark/>
          </w:tcPr>
          <w:p w14:paraId="27D6C06A" w14:textId="77777777" w:rsidR="00382CAF" w:rsidRPr="00BD3BC3" w:rsidRDefault="00382CAF" w:rsidP="0057298C">
            <w:pPr>
              <w:outlineLvl w:val="1"/>
              <w:rPr>
                <w:b/>
                <w:bCs/>
                <w:color w:val="000000"/>
              </w:rPr>
            </w:pPr>
            <w:r w:rsidRPr="00BD3BC3">
              <w:rPr>
                <w:b/>
                <w:bCs/>
                <w:color w:val="000000"/>
              </w:rPr>
              <w:t xml:space="preserve"> Субвенции бюджетам бюджетной системы Российской Федерации</w:t>
            </w:r>
          </w:p>
        </w:tc>
        <w:tc>
          <w:tcPr>
            <w:tcW w:w="576" w:type="dxa"/>
            <w:tcBorders>
              <w:top w:val="nil"/>
              <w:left w:val="nil"/>
              <w:bottom w:val="single" w:sz="4" w:space="0" w:color="000000"/>
              <w:right w:val="nil"/>
            </w:tcBorders>
            <w:shd w:val="clear" w:color="auto" w:fill="auto"/>
            <w:noWrap/>
            <w:hideMark/>
          </w:tcPr>
          <w:p w14:paraId="74A05768" w14:textId="77777777" w:rsidR="00382CAF" w:rsidRPr="00BD3BC3" w:rsidRDefault="00382CAF" w:rsidP="0057298C">
            <w:pPr>
              <w:jc w:val="center"/>
              <w:outlineLvl w:val="1"/>
              <w:rPr>
                <w:b/>
                <w:bCs/>
                <w:color w:val="000000"/>
              </w:rPr>
            </w:pPr>
            <w:r w:rsidRPr="00BD3BC3">
              <w:rPr>
                <w:b/>
                <w:bCs/>
                <w:color w:val="000000"/>
              </w:rPr>
              <w:t>000</w:t>
            </w:r>
          </w:p>
        </w:tc>
        <w:tc>
          <w:tcPr>
            <w:tcW w:w="1416" w:type="dxa"/>
            <w:tcBorders>
              <w:top w:val="nil"/>
              <w:left w:val="nil"/>
              <w:bottom w:val="single" w:sz="4" w:space="0" w:color="000000"/>
              <w:right w:val="nil"/>
            </w:tcBorders>
            <w:shd w:val="clear" w:color="auto" w:fill="auto"/>
            <w:noWrap/>
            <w:hideMark/>
          </w:tcPr>
          <w:p w14:paraId="464613C3" w14:textId="77777777" w:rsidR="00382CAF" w:rsidRPr="00BD3BC3" w:rsidRDefault="00382CAF" w:rsidP="0057298C">
            <w:pPr>
              <w:jc w:val="center"/>
              <w:outlineLvl w:val="1"/>
              <w:rPr>
                <w:b/>
                <w:bCs/>
                <w:color w:val="000000"/>
              </w:rPr>
            </w:pPr>
            <w:r w:rsidRPr="00BD3BC3">
              <w:rPr>
                <w:b/>
                <w:bCs/>
                <w:color w:val="000000"/>
              </w:rPr>
              <w:t>2023000000</w:t>
            </w:r>
          </w:p>
        </w:tc>
        <w:tc>
          <w:tcPr>
            <w:tcW w:w="696" w:type="dxa"/>
            <w:tcBorders>
              <w:top w:val="nil"/>
              <w:left w:val="nil"/>
              <w:bottom w:val="single" w:sz="4" w:space="0" w:color="000000"/>
              <w:right w:val="nil"/>
            </w:tcBorders>
            <w:shd w:val="clear" w:color="auto" w:fill="auto"/>
            <w:noWrap/>
            <w:hideMark/>
          </w:tcPr>
          <w:p w14:paraId="0970F7BC" w14:textId="77777777" w:rsidR="00382CAF" w:rsidRPr="00BD3BC3" w:rsidRDefault="00382CAF" w:rsidP="0057298C">
            <w:pPr>
              <w:jc w:val="center"/>
              <w:outlineLvl w:val="1"/>
              <w:rPr>
                <w:b/>
                <w:bCs/>
                <w:color w:val="000000"/>
              </w:rPr>
            </w:pPr>
            <w:r w:rsidRPr="00BD3BC3">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4DDC9D3F" w14:textId="77777777" w:rsidR="00382CAF" w:rsidRPr="00BD3BC3" w:rsidRDefault="00382CAF" w:rsidP="0057298C">
            <w:pPr>
              <w:jc w:val="center"/>
              <w:outlineLvl w:val="1"/>
              <w:rPr>
                <w:b/>
                <w:bCs/>
                <w:color w:val="000000"/>
              </w:rPr>
            </w:pPr>
            <w:r w:rsidRPr="00BD3BC3">
              <w:rPr>
                <w:b/>
                <w:bCs/>
                <w:color w:val="000000"/>
              </w:rPr>
              <w:t>000</w:t>
            </w:r>
          </w:p>
        </w:tc>
        <w:tc>
          <w:tcPr>
            <w:tcW w:w="1815" w:type="dxa"/>
            <w:tcBorders>
              <w:top w:val="nil"/>
              <w:left w:val="nil"/>
              <w:bottom w:val="single" w:sz="4" w:space="0" w:color="000000"/>
              <w:right w:val="single" w:sz="4" w:space="0" w:color="000000"/>
            </w:tcBorders>
            <w:shd w:val="clear" w:color="auto" w:fill="auto"/>
            <w:noWrap/>
            <w:hideMark/>
          </w:tcPr>
          <w:p w14:paraId="23894B56" w14:textId="77777777" w:rsidR="00382CAF" w:rsidRPr="00BD3BC3" w:rsidRDefault="00382CAF" w:rsidP="0057298C">
            <w:pPr>
              <w:jc w:val="right"/>
              <w:outlineLvl w:val="1"/>
              <w:rPr>
                <w:b/>
                <w:bCs/>
                <w:color w:val="000000"/>
              </w:rPr>
            </w:pPr>
            <w:r w:rsidRPr="00BD3BC3">
              <w:rPr>
                <w:b/>
                <w:bCs/>
                <w:color w:val="000000"/>
              </w:rPr>
              <w:t>358 641 395,31</w:t>
            </w:r>
          </w:p>
        </w:tc>
        <w:tc>
          <w:tcPr>
            <w:tcW w:w="1736" w:type="dxa"/>
            <w:tcBorders>
              <w:top w:val="nil"/>
              <w:left w:val="nil"/>
              <w:bottom w:val="single" w:sz="4" w:space="0" w:color="000000"/>
              <w:right w:val="single" w:sz="4" w:space="0" w:color="000000"/>
            </w:tcBorders>
            <w:shd w:val="clear" w:color="auto" w:fill="auto"/>
            <w:noWrap/>
            <w:hideMark/>
          </w:tcPr>
          <w:p w14:paraId="651BE6BA" w14:textId="77777777" w:rsidR="00382CAF" w:rsidRPr="00BD3BC3" w:rsidRDefault="00382CAF" w:rsidP="0057298C">
            <w:pPr>
              <w:jc w:val="right"/>
              <w:outlineLvl w:val="1"/>
              <w:rPr>
                <w:b/>
                <w:bCs/>
                <w:color w:val="000000"/>
              </w:rPr>
            </w:pPr>
            <w:r w:rsidRPr="00BD3BC3">
              <w:rPr>
                <w:b/>
                <w:bCs/>
                <w:color w:val="000000"/>
              </w:rPr>
              <w:t>358 484 795,31</w:t>
            </w:r>
          </w:p>
        </w:tc>
      </w:tr>
      <w:tr w:rsidR="00382CAF" w:rsidRPr="00BD3BC3" w14:paraId="506C1F4F" w14:textId="77777777" w:rsidTr="0057298C">
        <w:trPr>
          <w:trHeight w:val="1260"/>
        </w:trPr>
        <w:tc>
          <w:tcPr>
            <w:tcW w:w="3445" w:type="dxa"/>
            <w:tcBorders>
              <w:top w:val="nil"/>
              <w:left w:val="single" w:sz="4" w:space="0" w:color="000000"/>
              <w:bottom w:val="single" w:sz="4" w:space="0" w:color="000000"/>
              <w:right w:val="single" w:sz="4" w:space="0" w:color="000000"/>
            </w:tcBorders>
            <w:shd w:val="clear" w:color="auto" w:fill="auto"/>
            <w:hideMark/>
          </w:tcPr>
          <w:p w14:paraId="1A301787" w14:textId="77777777" w:rsidR="00382CAF" w:rsidRPr="00BD3BC3" w:rsidRDefault="00382CAF" w:rsidP="0057298C">
            <w:pPr>
              <w:outlineLvl w:val="4"/>
              <w:rPr>
                <w:color w:val="000000"/>
              </w:rPr>
            </w:pPr>
            <w:r w:rsidRPr="00BD3BC3">
              <w:rPr>
                <w:color w:val="000000"/>
              </w:rPr>
              <w:t xml:space="preserve"> Субвенции бюджетам городских округов на ежемесячное денежное вознаграждение за классное руководство</w:t>
            </w:r>
          </w:p>
        </w:tc>
        <w:tc>
          <w:tcPr>
            <w:tcW w:w="576" w:type="dxa"/>
            <w:tcBorders>
              <w:top w:val="nil"/>
              <w:left w:val="nil"/>
              <w:bottom w:val="single" w:sz="4" w:space="0" w:color="000000"/>
              <w:right w:val="nil"/>
            </w:tcBorders>
            <w:shd w:val="clear" w:color="auto" w:fill="auto"/>
            <w:noWrap/>
            <w:hideMark/>
          </w:tcPr>
          <w:p w14:paraId="42034639" w14:textId="77777777" w:rsidR="00382CAF" w:rsidRPr="00BD3BC3" w:rsidRDefault="00382CAF" w:rsidP="0057298C">
            <w:pPr>
              <w:jc w:val="center"/>
              <w:outlineLvl w:val="4"/>
              <w:rPr>
                <w:color w:val="000000"/>
              </w:rPr>
            </w:pPr>
            <w:r w:rsidRPr="00BD3BC3">
              <w:rPr>
                <w:color w:val="000000"/>
              </w:rPr>
              <w:t>998</w:t>
            </w:r>
          </w:p>
        </w:tc>
        <w:tc>
          <w:tcPr>
            <w:tcW w:w="1416" w:type="dxa"/>
            <w:tcBorders>
              <w:top w:val="nil"/>
              <w:left w:val="nil"/>
              <w:bottom w:val="single" w:sz="4" w:space="0" w:color="000000"/>
              <w:right w:val="nil"/>
            </w:tcBorders>
            <w:shd w:val="clear" w:color="auto" w:fill="auto"/>
            <w:noWrap/>
            <w:hideMark/>
          </w:tcPr>
          <w:p w14:paraId="12A9CAAF" w14:textId="77777777" w:rsidR="00382CAF" w:rsidRPr="00BD3BC3" w:rsidRDefault="00382CAF" w:rsidP="0057298C">
            <w:pPr>
              <w:jc w:val="center"/>
              <w:outlineLvl w:val="4"/>
              <w:rPr>
                <w:color w:val="000000"/>
              </w:rPr>
            </w:pPr>
            <w:r w:rsidRPr="00BD3BC3">
              <w:rPr>
                <w:color w:val="000000"/>
              </w:rPr>
              <w:t>2023002104</w:t>
            </w:r>
          </w:p>
        </w:tc>
        <w:tc>
          <w:tcPr>
            <w:tcW w:w="696" w:type="dxa"/>
            <w:tcBorders>
              <w:top w:val="nil"/>
              <w:left w:val="nil"/>
              <w:bottom w:val="single" w:sz="4" w:space="0" w:color="000000"/>
              <w:right w:val="nil"/>
            </w:tcBorders>
            <w:shd w:val="clear" w:color="auto" w:fill="auto"/>
            <w:noWrap/>
            <w:hideMark/>
          </w:tcPr>
          <w:p w14:paraId="16D1441D" w14:textId="77777777" w:rsidR="00382CAF" w:rsidRPr="00BD3BC3" w:rsidRDefault="00382CAF" w:rsidP="0057298C">
            <w:pPr>
              <w:jc w:val="center"/>
              <w:outlineLvl w:val="4"/>
              <w:rPr>
                <w:color w:val="000000"/>
              </w:rPr>
            </w:pPr>
            <w:r w:rsidRPr="00BD3BC3">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752ECA46" w14:textId="77777777" w:rsidR="00382CAF" w:rsidRPr="00BD3BC3" w:rsidRDefault="00382CAF" w:rsidP="0057298C">
            <w:pPr>
              <w:jc w:val="center"/>
              <w:outlineLvl w:val="4"/>
              <w:rPr>
                <w:color w:val="000000"/>
              </w:rPr>
            </w:pPr>
            <w:r w:rsidRPr="00BD3BC3">
              <w:rPr>
                <w:color w:val="000000"/>
              </w:rPr>
              <w:t>150</w:t>
            </w:r>
          </w:p>
        </w:tc>
        <w:tc>
          <w:tcPr>
            <w:tcW w:w="1815" w:type="dxa"/>
            <w:tcBorders>
              <w:top w:val="nil"/>
              <w:left w:val="nil"/>
              <w:bottom w:val="single" w:sz="4" w:space="0" w:color="000000"/>
              <w:right w:val="single" w:sz="4" w:space="0" w:color="000000"/>
            </w:tcBorders>
            <w:shd w:val="clear" w:color="auto" w:fill="auto"/>
            <w:noWrap/>
            <w:hideMark/>
          </w:tcPr>
          <w:p w14:paraId="1F12D30C" w14:textId="77777777" w:rsidR="00382CAF" w:rsidRPr="00BD3BC3" w:rsidRDefault="00382CAF" w:rsidP="0057298C">
            <w:pPr>
              <w:jc w:val="right"/>
              <w:outlineLvl w:val="4"/>
              <w:rPr>
                <w:color w:val="000000"/>
              </w:rPr>
            </w:pPr>
            <w:r w:rsidRPr="00BD3BC3">
              <w:rPr>
                <w:color w:val="000000"/>
              </w:rPr>
              <w:t>4 501 500,00</w:t>
            </w:r>
          </w:p>
        </w:tc>
        <w:tc>
          <w:tcPr>
            <w:tcW w:w="1736" w:type="dxa"/>
            <w:tcBorders>
              <w:top w:val="nil"/>
              <w:left w:val="nil"/>
              <w:bottom w:val="single" w:sz="4" w:space="0" w:color="000000"/>
              <w:right w:val="single" w:sz="4" w:space="0" w:color="000000"/>
            </w:tcBorders>
            <w:shd w:val="clear" w:color="auto" w:fill="auto"/>
            <w:noWrap/>
            <w:hideMark/>
          </w:tcPr>
          <w:p w14:paraId="30373154" w14:textId="77777777" w:rsidR="00382CAF" w:rsidRPr="00BD3BC3" w:rsidRDefault="00382CAF" w:rsidP="0057298C">
            <w:pPr>
              <w:jc w:val="right"/>
              <w:outlineLvl w:val="4"/>
              <w:rPr>
                <w:color w:val="000000"/>
              </w:rPr>
            </w:pPr>
            <w:r w:rsidRPr="00BD3BC3">
              <w:rPr>
                <w:color w:val="000000"/>
              </w:rPr>
              <w:t>4 501 500,00</w:t>
            </w:r>
          </w:p>
        </w:tc>
      </w:tr>
      <w:tr w:rsidR="00382CAF" w:rsidRPr="00BD3BC3" w14:paraId="06012DBB" w14:textId="77777777" w:rsidTr="0057298C">
        <w:trPr>
          <w:trHeight w:val="1260"/>
        </w:trPr>
        <w:tc>
          <w:tcPr>
            <w:tcW w:w="3445" w:type="dxa"/>
            <w:tcBorders>
              <w:top w:val="nil"/>
              <w:left w:val="single" w:sz="4" w:space="0" w:color="000000"/>
              <w:bottom w:val="single" w:sz="4" w:space="0" w:color="000000"/>
              <w:right w:val="single" w:sz="4" w:space="0" w:color="000000"/>
            </w:tcBorders>
            <w:shd w:val="clear" w:color="auto" w:fill="auto"/>
            <w:hideMark/>
          </w:tcPr>
          <w:p w14:paraId="5EF9F197" w14:textId="77777777" w:rsidR="00382CAF" w:rsidRPr="00BD3BC3" w:rsidRDefault="00382CAF" w:rsidP="0057298C">
            <w:pPr>
              <w:outlineLvl w:val="4"/>
              <w:rPr>
                <w:color w:val="000000"/>
              </w:rPr>
            </w:pPr>
            <w:r w:rsidRPr="00BD3BC3">
              <w:rPr>
                <w:color w:val="000000"/>
              </w:rPr>
              <w:t xml:space="preserve"> Субвенции бюджетам городских округов на выполнение передаваемых полномочий субъектов Российской Федерации</w:t>
            </w:r>
          </w:p>
        </w:tc>
        <w:tc>
          <w:tcPr>
            <w:tcW w:w="576" w:type="dxa"/>
            <w:tcBorders>
              <w:top w:val="nil"/>
              <w:left w:val="nil"/>
              <w:bottom w:val="single" w:sz="4" w:space="0" w:color="000000"/>
              <w:right w:val="nil"/>
            </w:tcBorders>
            <w:shd w:val="clear" w:color="auto" w:fill="auto"/>
            <w:noWrap/>
            <w:hideMark/>
          </w:tcPr>
          <w:p w14:paraId="35B60A2B" w14:textId="77777777" w:rsidR="00382CAF" w:rsidRPr="00BD3BC3" w:rsidRDefault="00382CAF" w:rsidP="0057298C">
            <w:pPr>
              <w:jc w:val="center"/>
              <w:outlineLvl w:val="4"/>
              <w:rPr>
                <w:color w:val="000000"/>
              </w:rPr>
            </w:pPr>
            <w:r w:rsidRPr="00BD3BC3">
              <w:rPr>
                <w:color w:val="000000"/>
              </w:rPr>
              <w:t>994</w:t>
            </w:r>
          </w:p>
        </w:tc>
        <w:tc>
          <w:tcPr>
            <w:tcW w:w="1416" w:type="dxa"/>
            <w:tcBorders>
              <w:top w:val="nil"/>
              <w:left w:val="nil"/>
              <w:bottom w:val="single" w:sz="4" w:space="0" w:color="000000"/>
              <w:right w:val="nil"/>
            </w:tcBorders>
            <w:shd w:val="clear" w:color="auto" w:fill="auto"/>
            <w:noWrap/>
            <w:hideMark/>
          </w:tcPr>
          <w:p w14:paraId="23B0E512" w14:textId="77777777" w:rsidR="00382CAF" w:rsidRPr="00BD3BC3" w:rsidRDefault="00382CAF" w:rsidP="0057298C">
            <w:pPr>
              <w:jc w:val="center"/>
              <w:outlineLvl w:val="4"/>
              <w:rPr>
                <w:color w:val="000000"/>
              </w:rPr>
            </w:pPr>
            <w:r w:rsidRPr="00BD3BC3">
              <w:rPr>
                <w:color w:val="000000"/>
              </w:rPr>
              <w:t>2023002404</w:t>
            </w:r>
          </w:p>
        </w:tc>
        <w:tc>
          <w:tcPr>
            <w:tcW w:w="696" w:type="dxa"/>
            <w:tcBorders>
              <w:top w:val="nil"/>
              <w:left w:val="nil"/>
              <w:bottom w:val="single" w:sz="4" w:space="0" w:color="000000"/>
              <w:right w:val="nil"/>
            </w:tcBorders>
            <w:shd w:val="clear" w:color="auto" w:fill="auto"/>
            <w:noWrap/>
            <w:hideMark/>
          </w:tcPr>
          <w:p w14:paraId="5450A806" w14:textId="77777777" w:rsidR="00382CAF" w:rsidRPr="00BD3BC3" w:rsidRDefault="00382CAF" w:rsidP="0057298C">
            <w:pPr>
              <w:jc w:val="center"/>
              <w:outlineLvl w:val="4"/>
              <w:rPr>
                <w:color w:val="000000"/>
              </w:rPr>
            </w:pPr>
            <w:r w:rsidRPr="00BD3BC3">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354AC8C5" w14:textId="77777777" w:rsidR="00382CAF" w:rsidRPr="00BD3BC3" w:rsidRDefault="00382CAF" w:rsidP="0057298C">
            <w:pPr>
              <w:jc w:val="center"/>
              <w:outlineLvl w:val="4"/>
              <w:rPr>
                <w:color w:val="000000"/>
              </w:rPr>
            </w:pPr>
            <w:r w:rsidRPr="00BD3BC3">
              <w:rPr>
                <w:color w:val="000000"/>
              </w:rPr>
              <w:t>150</w:t>
            </w:r>
          </w:p>
        </w:tc>
        <w:tc>
          <w:tcPr>
            <w:tcW w:w="1815" w:type="dxa"/>
            <w:tcBorders>
              <w:top w:val="nil"/>
              <w:left w:val="nil"/>
              <w:bottom w:val="single" w:sz="4" w:space="0" w:color="000000"/>
              <w:right w:val="single" w:sz="4" w:space="0" w:color="000000"/>
            </w:tcBorders>
            <w:shd w:val="clear" w:color="auto" w:fill="auto"/>
            <w:noWrap/>
            <w:hideMark/>
          </w:tcPr>
          <w:p w14:paraId="1104F833" w14:textId="77777777" w:rsidR="00382CAF" w:rsidRPr="00BD3BC3" w:rsidRDefault="00382CAF" w:rsidP="0057298C">
            <w:pPr>
              <w:jc w:val="right"/>
              <w:outlineLvl w:val="4"/>
              <w:rPr>
                <w:color w:val="000000"/>
              </w:rPr>
            </w:pPr>
            <w:r w:rsidRPr="00BD3BC3">
              <w:rPr>
                <w:color w:val="000000"/>
              </w:rPr>
              <w:t>1 864 600,31</w:t>
            </w:r>
          </w:p>
        </w:tc>
        <w:tc>
          <w:tcPr>
            <w:tcW w:w="1736" w:type="dxa"/>
            <w:tcBorders>
              <w:top w:val="nil"/>
              <w:left w:val="nil"/>
              <w:bottom w:val="single" w:sz="4" w:space="0" w:color="000000"/>
              <w:right w:val="single" w:sz="4" w:space="0" w:color="000000"/>
            </w:tcBorders>
            <w:shd w:val="clear" w:color="auto" w:fill="auto"/>
            <w:noWrap/>
            <w:hideMark/>
          </w:tcPr>
          <w:p w14:paraId="06B26CB6" w14:textId="77777777" w:rsidR="00382CAF" w:rsidRPr="00BD3BC3" w:rsidRDefault="00382CAF" w:rsidP="0057298C">
            <w:pPr>
              <w:jc w:val="right"/>
              <w:outlineLvl w:val="4"/>
              <w:rPr>
                <w:color w:val="000000"/>
              </w:rPr>
            </w:pPr>
            <w:r w:rsidRPr="00BD3BC3">
              <w:rPr>
                <w:color w:val="000000"/>
              </w:rPr>
              <w:t>1 864 600,31</w:t>
            </w:r>
          </w:p>
        </w:tc>
      </w:tr>
      <w:tr w:rsidR="00382CAF" w:rsidRPr="00BD3BC3" w14:paraId="45C3783F" w14:textId="77777777" w:rsidTr="0057298C">
        <w:trPr>
          <w:trHeight w:val="1260"/>
        </w:trPr>
        <w:tc>
          <w:tcPr>
            <w:tcW w:w="3445" w:type="dxa"/>
            <w:tcBorders>
              <w:top w:val="nil"/>
              <w:left w:val="single" w:sz="4" w:space="0" w:color="000000"/>
              <w:bottom w:val="single" w:sz="4" w:space="0" w:color="000000"/>
              <w:right w:val="single" w:sz="4" w:space="0" w:color="000000"/>
            </w:tcBorders>
            <w:shd w:val="clear" w:color="auto" w:fill="auto"/>
            <w:hideMark/>
          </w:tcPr>
          <w:p w14:paraId="76440778" w14:textId="77777777" w:rsidR="00382CAF" w:rsidRPr="00BD3BC3" w:rsidRDefault="00382CAF" w:rsidP="0057298C">
            <w:pPr>
              <w:outlineLvl w:val="4"/>
              <w:rPr>
                <w:color w:val="000000"/>
              </w:rPr>
            </w:pPr>
            <w:r w:rsidRPr="00BD3BC3">
              <w:rPr>
                <w:color w:val="000000"/>
              </w:rPr>
              <w:t xml:space="preserve"> Субвенции бюджетам городских округов на выполнение передаваемых полномочий субъектов Российской Федерации</w:t>
            </w:r>
          </w:p>
        </w:tc>
        <w:tc>
          <w:tcPr>
            <w:tcW w:w="576" w:type="dxa"/>
            <w:tcBorders>
              <w:top w:val="nil"/>
              <w:left w:val="nil"/>
              <w:bottom w:val="single" w:sz="4" w:space="0" w:color="000000"/>
              <w:right w:val="nil"/>
            </w:tcBorders>
            <w:shd w:val="clear" w:color="auto" w:fill="auto"/>
            <w:noWrap/>
            <w:hideMark/>
          </w:tcPr>
          <w:p w14:paraId="2ADF6AB3" w14:textId="77777777" w:rsidR="00382CAF" w:rsidRPr="00BD3BC3" w:rsidRDefault="00382CAF" w:rsidP="0057298C">
            <w:pPr>
              <w:jc w:val="center"/>
              <w:outlineLvl w:val="4"/>
              <w:rPr>
                <w:color w:val="000000"/>
              </w:rPr>
            </w:pPr>
            <w:r w:rsidRPr="00BD3BC3">
              <w:rPr>
                <w:color w:val="000000"/>
              </w:rPr>
              <w:t>996</w:t>
            </w:r>
          </w:p>
        </w:tc>
        <w:tc>
          <w:tcPr>
            <w:tcW w:w="1416" w:type="dxa"/>
            <w:tcBorders>
              <w:top w:val="nil"/>
              <w:left w:val="nil"/>
              <w:bottom w:val="single" w:sz="4" w:space="0" w:color="000000"/>
              <w:right w:val="nil"/>
            </w:tcBorders>
            <w:shd w:val="clear" w:color="auto" w:fill="auto"/>
            <w:noWrap/>
            <w:hideMark/>
          </w:tcPr>
          <w:p w14:paraId="580D2247" w14:textId="77777777" w:rsidR="00382CAF" w:rsidRPr="00BD3BC3" w:rsidRDefault="00382CAF" w:rsidP="0057298C">
            <w:pPr>
              <w:jc w:val="center"/>
              <w:outlineLvl w:val="4"/>
              <w:rPr>
                <w:color w:val="000000"/>
              </w:rPr>
            </w:pPr>
            <w:r w:rsidRPr="00BD3BC3">
              <w:rPr>
                <w:color w:val="000000"/>
              </w:rPr>
              <w:t>2023002404</w:t>
            </w:r>
          </w:p>
        </w:tc>
        <w:tc>
          <w:tcPr>
            <w:tcW w:w="696" w:type="dxa"/>
            <w:tcBorders>
              <w:top w:val="nil"/>
              <w:left w:val="nil"/>
              <w:bottom w:val="single" w:sz="4" w:space="0" w:color="000000"/>
              <w:right w:val="nil"/>
            </w:tcBorders>
            <w:shd w:val="clear" w:color="auto" w:fill="auto"/>
            <w:noWrap/>
            <w:hideMark/>
          </w:tcPr>
          <w:p w14:paraId="0AE8E20D" w14:textId="77777777" w:rsidR="00382CAF" w:rsidRPr="00BD3BC3" w:rsidRDefault="00382CAF" w:rsidP="0057298C">
            <w:pPr>
              <w:jc w:val="center"/>
              <w:outlineLvl w:val="4"/>
              <w:rPr>
                <w:color w:val="000000"/>
              </w:rPr>
            </w:pPr>
            <w:r w:rsidRPr="00BD3BC3">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2334C18D" w14:textId="77777777" w:rsidR="00382CAF" w:rsidRPr="00BD3BC3" w:rsidRDefault="00382CAF" w:rsidP="0057298C">
            <w:pPr>
              <w:jc w:val="center"/>
              <w:outlineLvl w:val="4"/>
              <w:rPr>
                <w:color w:val="000000"/>
              </w:rPr>
            </w:pPr>
            <w:r w:rsidRPr="00BD3BC3">
              <w:rPr>
                <w:color w:val="000000"/>
              </w:rPr>
              <w:t>150</w:t>
            </w:r>
          </w:p>
        </w:tc>
        <w:tc>
          <w:tcPr>
            <w:tcW w:w="1815" w:type="dxa"/>
            <w:tcBorders>
              <w:top w:val="nil"/>
              <w:left w:val="nil"/>
              <w:bottom w:val="single" w:sz="4" w:space="0" w:color="000000"/>
              <w:right w:val="single" w:sz="4" w:space="0" w:color="000000"/>
            </w:tcBorders>
            <w:shd w:val="clear" w:color="auto" w:fill="auto"/>
            <w:noWrap/>
            <w:hideMark/>
          </w:tcPr>
          <w:p w14:paraId="39F1F3DF" w14:textId="77777777" w:rsidR="00382CAF" w:rsidRPr="00BD3BC3" w:rsidRDefault="00382CAF" w:rsidP="0057298C">
            <w:pPr>
              <w:jc w:val="right"/>
              <w:outlineLvl w:val="4"/>
              <w:rPr>
                <w:color w:val="000000"/>
              </w:rPr>
            </w:pPr>
            <w:r w:rsidRPr="00BD3BC3">
              <w:rPr>
                <w:color w:val="000000"/>
              </w:rPr>
              <w:t>4 659 095,00</w:t>
            </w:r>
          </w:p>
        </w:tc>
        <w:tc>
          <w:tcPr>
            <w:tcW w:w="1736" w:type="dxa"/>
            <w:tcBorders>
              <w:top w:val="nil"/>
              <w:left w:val="nil"/>
              <w:bottom w:val="single" w:sz="4" w:space="0" w:color="000000"/>
              <w:right w:val="single" w:sz="4" w:space="0" w:color="000000"/>
            </w:tcBorders>
            <w:shd w:val="clear" w:color="auto" w:fill="auto"/>
            <w:noWrap/>
            <w:hideMark/>
          </w:tcPr>
          <w:p w14:paraId="12258DF4" w14:textId="77777777" w:rsidR="00382CAF" w:rsidRPr="00BD3BC3" w:rsidRDefault="00382CAF" w:rsidP="0057298C">
            <w:pPr>
              <w:jc w:val="right"/>
              <w:outlineLvl w:val="4"/>
              <w:rPr>
                <w:color w:val="000000"/>
              </w:rPr>
            </w:pPr>
            <w:r w:rsidRPr="00BD3BC3">
              <w:rPr>
                <w:color w:val="000000"/>
              </w:rPr>
              <w:t>4 659 095,00</w:t>
            </w:r>
          </w:p>
        </w:tc>
      </w:tr>
      <w:tr w:rsidR="00382CAF" w:rsidRPr="00BD3BC3" w14:paraId="31656B82" w14:textId="77777777" w:rsidTr="0057298C">
        <w:trPr>
          <w:trHeight w:val="1260"/>
        </w:trPr>
        <w:tc>
          <w:tcPr>
            <w:tcW w:w="3445" w:type="dxa"/>
            <w:tcBorders>
              <w:top w:val="nil"/>
              <w:left w:val="single" w:sz="4" w:space="0" w:color="000000"/>
              <w:bottom w:val="single" w:sz="4" w:space="0" w:color="000000"/>
              <w:right w:val="single" w:sz="4" w:space="0" w:color="000000"/>
            </w:tcBorders>
            <w:shd w:val="clear" w:color="auto" w:fill="auto"/>
            <w:hideMark/>
          </w:tcPr>
          <w:p w14:paraId="76E8E1F9" w14:textId="77777777" w:rsidR="00382CAF" w:rsidRPr="00BD3BC3" w:rsidRDefault="00382CAF" w:rsidP="0057298C">
            <w:pPr>
              <w:outlineLvl w:val="4"/>
              <w:rPr>
                <w:color w:val="000000"/>
              </w:rPr>
            </w:pPr>
            <w:r w:rsidRPr="00BD3BC3">
              <w:rPr>
                <w:color w:val="000000"/>
              </w:rPr>
              <w:t xml:space="preserve"> Субвенции бюджетам городских округов на выполнение передаваемых полномочий субъектов Российской Федерации</w:t>
            </w:r>
          </w:p>
        </w:tc>
        <w:tc>
          <w:tcPr>
            <w:tcW w:w="576" w:type="dxa"/>
            <w:tcBorders>
              <w:top w:val="nil"/>
              <w:left w:val="nil"/>
              <w:bottom w:val="single" w:sz="4" w:space="0" w:color="000000"/>
              <w:right w:val="nil"/>
            </w:tcBorders>
            <w:shd w:val="clear" w:color="auto" w:fill="auto"/>
            <w:noWrap/>
            <w:hideMark/>
          </w:tcPr>
          <w:p w14:paraId="5F320C89" w14:textId="77777777" w:rsidR="00382CAF" w:rsidRPr="00BD3BC3" w:rsidRDefault="00382CAF" w:rsidP="0057298C">
            <w:pPr>
              <w:jc w:val="center"/>
              <w:outlineLvl w:val="4"/>
              <w:rPr>
                <w:color w:val="000000"/>
              </w:rPr>
            </w:pPr>
            <w:r w:rsidRPr="00BD3BC3">
              <w:rPr>
                <w:color w:val="000000"/>
              </w:rPr>
              <w:t>998</w:t>
            </w:r>
          </w:p>
        </w:tc>
        <w:tc>
          <w:tcPr>
            <w:tcW w:w="1416" w:type="dxa"/>
            <w:tcBorders>
              <w:top w:val="nil"/>
              <w:left w:val="nil"/>
              <w:bottom w:val="single" w:sz="4" w:space="0" w:color="000000"/>
              <w:right w:val="nil"/>
            </w:tcBorders>
            <w:shd w:val="clear" w:color="auto" w:fill="auto"/>
            <w:noWrap/>
            <w:hideMark/>
          </w:tcPr>
          <w:p w14:paraId="1E17C002" w14:textId="77777777" w:rsidR="00382CAF" w:rsidRPr="00BD3BC3" w:rsidRDefault="00382CAF" w:rsidP="0057298C">
            <w:pPr>
              <w:jc w:val="center"/>
              <w:outlineLvl w:val="4"/>
              <w:rPr>
                <w:color w:val="000000"/>
              </w:rPr>
            </w:pPr>
            <w:r w:rsidRPr="00BD3BC3">
              <w:rPr>
                <w:color w:val="000000"/>
              </w:rPr>
              <w:t>2023002404</w:t>
            </w:r>
          </w:p>
        </w:tc>
        <w:tc>
          <w:tcPr>
            <w:tcW w:w="696" w:type="dxa"/>
            <w:tcBorders>
              <w:top w:val="nil"/>
              <w:left w:val="nil"/>
              <w:bottom w:val="single" w:sz="4" w:space="0" w:color="000000"/>
              <w:right w:val="nil"/>
            </w:tcBorders>
            <w:shd w:val="clear" w:color="auto" w:fill="auto"/>
            <w:noWrap/>
            <w:hideMark/>
          </w:tcPr>
          <w:p w14:paraId="102DD735" w14:textId="77777777" w:rsidR="00382CAF" w:rsidRPr="00BD3BC3" w:rsidRDefault="00382CAF" w:rsidP="0057298C">
            <w:pPr>
              <w:jc w:val="center"/>
              <w:outlineLvl w:val="4"/>
              <w:rPr>
                <w:color w:val="000000"/>
              </w:rPr>
            </w:pPr>
            <w:r w:rsidRPr="00BD3BC3">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49A5D4DC" w14:textId="77777777" w:rsidR="00382CAF" w:rsidRPr="00BD3BC3" w:rsidRDefault="00382CAF" w:rsidP="0057298C">
            <w:pPr>
              <w:jc w:val="center"/>
              <w:outlineLvl w:val="4"/>
              <w:rPr>
                <w:color w:val="000000"/>
              </w:rPr>
            </w:pPr>
            <w:r w:rsidRPr="00BD3BC3">
              <w:rPr>
                <w:color w:val="000000"/>
              </w:rPr>
              <w:t>150</w:t>
            </w:r>
          </w:p>
        </w:tc>
        <w:tc>
          <w:tcPr>
            <w:tcW w:w="1815" w:type="dxa"/>
            <w:tcBorders>
              <w:top w:val="nil"/>
              <w:left w:val="nil"/>
              <w:bottom w:val="single" w:sz="4" w:space="0" w:color="000000"/>
              <w:right w:val="single" w:sz="4" w:space="0" w:color="000000"/>
            </w:tcBorders>
            <w:shd w:val="clear" w:color="auto" w:fill="auto"/>
            <w:noWrap/>
            <w:hideMark/>
          </w:tcPr>
          <w:p w14:paraId="79E3D622" w14:textId="77777777" w:rsidR="00382CAF" w:rsidRPr="00BD3BC3" w:rsidRDefault="00382CAF" w:rsidP="0057298C">
            <w:pPr>
              <w:jc w:val="right"/>
              <w:outlineLvl w:val="4"/>
              <w:rPr>
                <w:color w:val="000000"/>
              </w:rPr>
            </w:pPr>
            <w:r w:rsidRPr="00BD3BC3">
              <w:rPr>
                <w:color w:val="000000"/>
              </w:rPr>
              <w:t>347 436 600,00</w:t>
            </w:r>
          </w:p>
        </w:tc>
        <w:tc>
          <w:tcPr>
            <w:tcW w:w="1736" w:type="dxa"/>
            <w:tcBorders>
              <w:top w:val="nil"/>
              <w:left w:val="nil"/>
              <w:bottom w:val="single" w:sz="4" w:space="0" w:color="000000"/>
              <w:right w:val="single" w:sz="4" w:space="0" w:color="000000"/>
            </w:tcBorders>
            <w:shd w:val="clear" w:color="auto" w:fill="auto"/>
            <w:noWrap/>
            <w:hideMark/>
          </w:tcPr>
          <w:p w14:paraId="349ACADE" w14:textId="77777777" w:rsidR="00382CAF" w:rsidRPr="00BD3BC3" w:rsidRDefault="00382CAF" w:rsidP="0057298C">
            <w:pPr>
              <w:jc w:val="right"/>
              <w:outlineLvl w:val="4"/>
              <w:rPr>
                <w:color w:val="000000"/>
              </w:rPr>
            </w:pPr>
            <w:r w:rsidRPr="00BD3BC3">
              <w:rPr>
                <w:color w:val="000000"/>
              </w:rPr>
              <w:t>347 436 600,00</w:t>
            </w:r>
          </w:p>
        </w:tc>
      </w:tr>
      <w:tr w:rsidR="00382CAF" w:rsidRPr="00BD3BC3" w14:paraId="4C23B3A5" w14:textId="77777777" w:rsidTr="0057298C">
        <w:trPr>
          <w:trHeight w:val="1890"/>
        </w:trPr>
        <w:tc>
          <w:tcPr>
            <w:tcW w:w="3445" w:type="dxa"/>
            <w:tcBorders>
              <w:top w:val="nil"/>
              <w:left w:val="single" w:sz="4" w:space="0" w:color="000000"/>
              <w:bottom w:val="single" w:sz="4" w:space="0" w:color="000000"/>
              <w:right w:val="single" w:sz="4" w:space="0" w:color="000000"/>
            </w:tcBorders>
            <w:shd w:val="clear" w:color="auto" w:fill="auto"/>
            <w:hideMark/>
          </w:tcPr>
          <w:p w14:paraId="1ADA314C" w14:textId="77777777" w:rsidR="00382CAF" w:rsidRPr="00BD3BC3" w:rsidRDefault="00382CAF" w:rsidP="0057298C">
            <w:pPr>
              <w:outlineLvl w:val="4"/>
              <w:rPr>
                <w:color w:val="000000"/>
              </w:rPr>
            </w:pPr>
            <w:r w:rsidRPr="00BD3BC3">
              <w:rPr>
                <w:color w:val="000000"/>
              </w:rPr>
              <w:t xml:space="preserve"> 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76" w:type="dxa"/>
            <w:tcBorders>
              <w:top w:val="nil"/>
              <w:left w:val="nil"/>
              <w:bottom w:val="single" w:sz="4" w:space="0" w:color="000000"/>
              <w:right w:val="nil"/>
            </w:tcBorders>
            <w:shd w:val="clear" w:color="auto" w:fill="auto"/>
            <w:noWrap/>
            <w:hideMark/>
          </w:tcPr>
          <w:p w14:paraId="3FA1E6A2" w14:textId="77777777" w:rsidR="00382CAF" w:rsidRPr="00BD3BC3" w:rsidRDefault="00382CAF" w:rsidP="0057298C">
            <w:pPr>
              <w:jc w:val="center"/>
              <w:outlineLvl w:val="4"/>
              <w:rPr>
                <w:color w:val="000000"/>
              </w:rPr>
            </w:pPr>
            <w:r w:rsidRPr="00BD3BC3">
              <w:rPr>
                <w:color w:val="000000"/>
              </w:rPr>
              <w:t>996</w:t>
            </w:r>
          </w:p>
        </w:tc>
        <w:tc>
          <w:tcPr>
            <w:tcW w:w="1416" w:type="dxa"/>
            <w:tcBorders>
              <w:top w:val="nil"/>
              <w:left w:val="nil"/>
              <w:bottom w:val="single" w:sz="4" w:space="0" w:color="000000"/>
              <w:right w:val="nil"/>
            </w:tcBorders>
            <w:shd w:val="clear" w:color="auto" w:fill="auto"/>
            <w:noWrap/>
            <w:hideMark/>
          </w:tcPr>
          <w:p w14:paraId="4119AD44" w14:textId="77777777" w:rsidR="00382CAF" w:rsidRPr="00BD3BC3" w:rsidRDefault="00382CAF" w:rsidP="0057298C">
            <w:pPr>
              <w:jc w:val="center"/>
              <w:outlineLvl w:val="4"/>
              <w:rPr>
                <w:color w:val="000000"/>
              </w:rPr>
            </w:pPr>
            <w:r w:rsidRPr="00BD3BC3">
              <w:rPr>
                <w:color w:val="000000"/>
              </w:rPr>
              <w:t>2023512004</w:t>
            </w:r>
          </w:p>
        </w:tc>
        <w:tc>
          <w:tcPr>
            <w:tcW w:w="696" w:type="dxa"/>
            <w:tcBorders>
              <w:top w:val="nil"/>
              <w:left w:val="nil"/>
              <w:bottom w:val="single" w:sz="4" w:space="0" w:color="000000"/>
              <w:right w:val="nil"/>
            </w:tcBorders>
            <w:shd w:val="clear" w:color="auto" w:fill="auto"/>
            <w:noWrap/>
            <w:hideMark/>
          </w:tcPr>
          <w:p w14:paraId="1118F06F" w14:textId="77777777" w:rsidR="00382CAF" w:rsidRPr="00BD3BC3" w:rsidRDefault="00382CAF" w:rsidP="0057298C">
            <w:pPr>
              <w:jc w:val="center"/>
              <w:outlineLvl w:val="4"/>
              <w:rPr>
                <w:color w:val="000000"/>
              </w:rPr>
            </w:pPr>
            <w:r w:rsidRPr="00BD3BC3">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04CC86EE" w14:textId="77777777" w:rsidR="00382CAF" w:rsidRPr="00BD3BC3" w:rsidRDefault="00382CAF" w:rsidP="0057298C">
            <w:pPr>
              <w:jc w:val="center"/>
              <w:outlineLvl w:val="4"/>
              <w:rPr>
                <w:color w:val="000000"/>
              </w:rPr>
            </w:pPr>
            <w:r w:rsidRPr="00BD3BC3">
              <w:rPr>
                <w:color w:val="000000"/>
              </w:rPr>
              <w:t>150</w:t>
            </w:r>
          </w:p>
        </w:tc>
        <w:tc>
          <w:tcPr>
            <w:tcW w:w="1815" w:type="dxa"/>
            <w:tcBorders>
              <w:top w:val="nil"/>
              <w:left w:val="nil"/>
              <w:bottom w:val="single" w:sz="4" w:space="0" w:color="000000"/>
              <w:right w:val="single" w:sz="4" w:space="0" w:color="000000"/>
            </w:tcBorders>
            <w:shd w:val="clear" w:color="auto" w:fill="auto"/>
            <w:noWrap/>
            <w:hideMark/>
          </w:tcPr>
          <w:p w14:paraId="3560F935" w14:textId="77777777" w:rsidR="00382CAF" w:rsidRPr="00BD3BC3" w:rsidRDefault="00382CAF" w:rsidP="0057298C">
            <w:pPr>
              <w:jc w:val="right"/>
              <w:outlineLvl w:val="4"/>
              <w:rPr>
                <w:color w:val="000000"/>
              </w:rPr>
            </w:pPr>
            <w:r w:rsidRPr="00BD3BC3">
              <w:rPr>
                <w:color w:val="000000"/>
              </w:rPr>
              <w:t>179 600,00</w:t>
            </w:r>
          </w:p>
        </w:tc>
        <w:tc>
          <w:tcPr>
            <w:tcW w:w="1736" w:type="dxa"/>
            <w:tcBorders>
              <w:top w:val="nil"/>
              <w:left w:val="nil"/>
              <w:bottom w:val="single" w:sz="4" w:space="0" w:color="000000"/>
              <w:right w:val="single" w:sz="4" w:space="0" w:color="000000"/>
            </w:tcBorders>
            <w:shd w:val="clear" w:color="auto" w:fill="auto"/>
            <w:noWrap/>
            <w:hideMark/>
          </w:tcPr>
          <w:p w14:paraId="64452830" w14:textId="77777777" w:rsidR="00382CAF" w:rsidRPr="00BD3BC3" w:rsidRDefault="00382CAF" w:rsidP="0057298C">
            <w:pPr>
              <w:jc w:val="right"/>
              <w:outlineLvl w:val="4"/>
              <w:rPr>
                <w:color w:val="000000"/>
              </w:rPr>
            </w:pPr>
            <w:r w:rsidRPr="00BD3BC3">
              <w:rPr>
                <w:color w:val="000000"/>
              </w:rPr>
              <w:t>23 000,00</w:t>
            </w:r>
          </w:p>
        </w:tc>
      </w:tr>
      <w:tr w:rsidR="00382CAF" w:rsidRPr="00BD3BC3" w14:paraId="1AADE886" w14:textId="77777777" w:rsidTr="0057298C">
        <w:trPr>
          <w:trHeight w:val="630"/>
        </w:trPr>
        <w:tc>
          <w:tcPr>
            <w:tcW w:w="3445" w:type="dxa"/>
            <w:tcBorders>
              <w:top w:val="nil"/>
              <w:left w:val="single" w:sz="4" w:space="0" w:color="000000"/>
              <w:bottom w:val="single" w:sz="4" w:space="0" w:color="000000"/>
              <w:right w:val="single" w:sz="4" w:space="0" w:color="000000"/>
            </w:tcBorders>
            <w:shd w:val="clear" w:color="auto" w:fill="auto"/>
            <w:hideMark/>
          </w:tcPr>
          <w:p w14:paraId="10AFA499" w14:textId="77777777" w:rsidR="00382CAF" w:rsidRPr="00BD3BC3" w:rsidRDefault="00382CAF" w:rsidP="0057298C">
            <w:pPr>
              <w:outlineLvl w:val="4"/>
              <w:rPr>
                <w:b/>
                <w:bCs/>
                <w:color w:val="000000"/>
              </w:rPr>
            </w:pPr>
            <w:r w:rsidRPr="00BD3BC3">
              <w:rPr>
                <w:b/>
                <w:bCs/>
                <w:color w:val="000000"/>
              </w:rPr>
              <w:t>Межбюджетные трансферты, передаваемые бюджетам</w:t>
            </w:r>
          </w:p>
        </w:tc>
        <w:tc>
          <w:tcPr>
            <w:tcW w:w="576" w:type="dxa"/>
            <w:tcBorders>
              <w:top w:val="nil"/>
              <w:left w:val="nil"/>
              <w:bottom w:val="single" w:sz="4" w:space="0" w:color="000000"/>
              <w:right w:val="nil"/>
            </w:tcBorders>
            <w:shd w:val="clear" w:color="auto" w:fill="auto"/>
            <w:noWrap/>
            <w:hideMark/>
          </w:tcPr>
          <w:p w14:paraId="3D4A4B63" w14:textId="77777777" w:rsidR="00382CAF" w:rsidRPr="00BD3BC3" w:rsidRDefault="00382CAF" w:rsidP="0057298C">
            <w:pPr>
              <w:jc w:val="center"/>
              <w:outlineLvl w:val="4"/>
              <w:rPr>
                <w:b/>
                <w:bCs/>
                <w:color w:val="000000"/>
              </w:rPr>
            </w:pPr>
            <w:r w:rsidRPr="00BD3BC3">
              <w:rPr>
                <w:b/>
                <w:bCs/>
                <w:color w:val="000000"/>
              </w:rPr>
              <w:t>000</w:t>
            </w:r>
          </w:p>
        </w:tc>
        <w:tc>
          <w:tcPr>
            <w:tcW w:w="1416" w:type="dxa"/>
            <w:tcBorders>
              <w:top w:val="nil"/>
              <w:left w:val="nil"/>
              <w:bottom w:val="single" w:sz="4" w:space="0" w:color="000000"/>
              <w:right w:val="nil"/>
            </w:tcBorders>
            <w:shd w:val="clear" w:color="auto" w:fill="auto"/>
            <w:noWrap/>
            <w:hideMark/>
          </w:tcPr>
          <w:p w14:paraId="663AEB94" w14:textId="77777777" w:rsidR="00382CAF" w:rsidRPr="00BD3BC3" w:rsidRDefault="00382CAF" w:rsidP="0057298C">
            <w:pPr>
              <w:jc w:val="center"/>
              <w:outlineLvl w:val="4"/>
              <w:rPr>
                <w:b/>
                <w:bCs/>
                <w:color w:val="000000"/>
              </w:rPr>
            </w:pPr>
            <w:r w:rsidRPr="00BD3BC3">
              <w:rPr>
                <w:b/>
                <w:bCs/>
                <w:color w:val="000000"/>
              </w:rPr>
              <w:t>2024000000</w:t>
            </w:r>
          </w:p>
        </w:tc>
        <w:tc>
          <w:tcPr>
            <w:tcW w:w="696" w:type="dxa"/>
            <w:tcBorders>
              <w:top w:val="nil"/>
              <w:left w:val="nil"/>
              <w:bottom w:val="single" w:sz="4" w:space="0" w:color="000000"/>
              <w:right w:val="nil"/>
            </w:tcBorders>
            <w:shd w:val="clear" w:color="auto" w:fill="auto"/>
            <w:noWrap/>
            <w:hideMark/>
          </w:tcPr>
          <w:p w14:paraId="7D6C8C11" w14:textId="77777777" w:rsidR="00382CAF" w:rsidRPr="00BD3BC3" w:rsidRDefault="00382CAF" w:rsidP="0057298C">
            <w:pPr>
              <w:jc w:val="center"/>
              <w:outlineLvl w:val="4"/>
              <w:rPr>
                <w:b/>
                <w:bCs/>
                <w:color w:val="000000"/>
              </w:rPr>
            </w:pPr>
            <w:r w:rsidRPr="00BD3BC3">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48465951" w14:textId="77777777" w:rsidR="00382CAF" w:rsidRPr="00BD3BC3" w:rsidRDefault="00382CAF" w:rsidP="0057298C">
            <w:pPr>
              <w:jc w:val="center"/>
              <w:outlineLvl w:val="4"/>
              <w:rPr>
                <w:b/>
                <w:bCs/>
                <w:color w:val="000000"/>
              </w:rPr>
            </w:pPr>
            <w:r w:rsidRPr="00BD3BC3">
              <w:rPr>
                <w:b/>
                <w:bCs/>
                <w:color w:val="000000"/>
              </w:rPr>
              <w:t>000</w:t>
            </w:r>
          </w:p>
        </w:tc>
        <w:tc>
          <w:tcPr>
            <w:tcW w:w="1815" w:type="dxa"/>
            <w:tcBorders>
              <w:top w:val="nil"/>
              <w:left w:val="nil"/>
              <w:bottom w:val="single" w:sz="4" w:space="0" w:color="000000"/>
              <w:right w:val="single" w:sz="4" w:space="0" w:color="000000"/>
            </w:tcBorders>
            <w:shd w:val="clear" w:color="auto" w:fill="auto"/>
            <w:noWrap/>
            <w:hideMark/>
          </w:tcPr>
          <w:p w14:paraId="4DDD5D0E" w14:textId="77777777" w:rsidR="00382CAF" w:rsidRPr="00BD3BC3" w:rsidRDefault="00382CAF" w:rsidP="0057298C">
            <w:pPr>
              <w:jc w:val="right"/>
              <w:outlineLvl w:val="4"/>
              <w:rPr>
                <w:b/>
                <w:bCs/>
                <w:color w:val="000000"/>
              </w:rPr>
            </w:pPr>
            <w:r w:rsidRPr="00BD3BC3">
              <w:rPr>
                <w:b/>
                <w:bCs/>
                <w:color w:val="000000"/>
              </w:rPr>
              <w:t>50 060 800,00</w:t>
            </w:r>
          </w:p>
        </w:tc>
        <w:tc>
          <w:tcPr>
            <w:tcW w:w="1736" w:type="dxa"/>
            <w:tcBorders>
              <w:top w:val="nil"/>
              <w:left w:val="nil"/>
              <w:bottom w:val="single" w:sz="4" w:space="0" w:color="000000"/>
              <w:right w:val="single" w:sz="4" w:space="0" w:color="000000"/>
            </w:tcBorders>
            <w:shd w:val="clear" w:color="auto" w:fill="auto"/>
            <w:noWrap/>
            <w:hideMark/>
          </w:tcPr>
          <w:p w14:paraId="4047B9C1" w14:textId="77777777" w:rsidR="00382CAF" w:rsidRPr="00BD3BC3" w:rsidRDefault="00382CAF" w:rsidP="0057298C">
            <w:pPr>
              <w:jc w:val="right"/>
              <w:outlineLvl w:val="4"/>
              <w:rPr>
                <w:b/>
                <w:bCs/>
                <w:color w:val="000000"/>
              </w:rPr>
            </w:pPr>
            <w:r w:rsidRPr="00BD3BC3">
              <w:rPr>
                <w:b/>
                <w:bCs/>
                <w:color w:val="000000"/>
              </w:rPr>
              <w:t>50 100 300,00</w:t>
            </w:r>
          </w:p>
        </w:tc>
      </w:tr>
      <w:tr w:rsidR="00382CAF" w:rsidRPr="00BD3BC3" w14:paraId="62C2A59C" w14:textId="77777777" w:rsidTr="0057298C">
        <w:trPr>
          <w:trHeight w:val="5355"/>
        </w:trPr>
        <w:tc>
          <w:tcPr>
            <w:tcW w:w="3445" w:type="dxa"/>
            <w:tcBorders>
              <w:top w:val="nil"/>
              <w:left w:val="single" w:sz="4" w:space="0" w:color="000000"/>
              <w:bottom w:val="single" w:sz="4" w:space="0" w:color="000000"/>
              <w:right w:val="single" w:sz="4" w:space="0" w:color="000000"/>
            </w:tcBorders>
            <w:shd w:val="clear" w:color="auto" w:fill="auto"/>
            <w:hideMark/>
          </w:tcPr>
          <w:p w14:paraId="1CBE1421" w14:textId="77777777" w:rsidR="00382CAF" w:rsidRPr="00BD3BC3" w:rsidRDefault="00382CAF" w:rsidP="0057298C">
            <w:pPr>
              <w:outlineLvl w:val="4"/>
              <w:rPr>
                <w:color w:val="000000"/>
              </w:rPr>
            </w:pPr>
            <w:r w:rsidRPr="00BD3BC3">
              <w:rPr>
                <w:color w:val="000000"/>
              </w:rPr>
              <w:lastRenderedPageBreak/>
              <w:t xml:space="preserve"> 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76" w:type="dxa"/>
            <w:tcBorders>
              <w:top w:val="nil"/>
              <w:left w:val="nil"/>
              <w:bottom w:val="single" w:sz="4" w:space="0" w:color="000000"/>
              <w:right w:val="nil"/>
            </w:tcBorders>
            <w:shd w:val="clear" w:color="auto" w:fill="auto"/>
            <w:noWrap/>
            <w:hideMark/>
          </w:tcPr>
          <w:p w14:paraId="4316F959" w14:textId="77777777" w:rsidR="00382CAF" w:rsidRPr="00BD3BC3" w:rsidRDefault="00382CAF" w:rsidP="0057298C">
            <w:pPr>
              <w:jc w:val="center"/>
              <w:outlineLvl w:val="4"/>
              <w:rPr>
                <w:color w:val="000000"/>
              </w:rPr>
            </w:pPr>
            <w:r w:rsidRPr="00BD3BC3">
              <w:rPr>
                <w:color w:val="000000"/>
              </w:rPr>
              <w:t>998</w:t>
            </w:r>
          </w:p>
        </w:tc>
        <w:tc>
          <w:tcPr>
            <w:tcW w:w="1416" w:type="dxa"/>
            <w:tcBorders>
              <w:top w:val="nil"/>
              <w:left w:val="nil"/>
              <w:bottom w:val="single" w:sz="4" w:space="0" w:color="000000"/>
              <w:right w:val="nil"/>
            </w:tcBorders>
            <w:shd w:val="clear" w:color="auto" w:fill="auto"/>
            <w:noWrap/>
            <w:hideMark/>
          </w:tcPr>
          <w:p w14:paraId="6368B07C" w14:textId="77777777" w:rsidR="00382CAF" w:rsidRPr="00BD3BC3" w:rsidRDefault="00382CAF" w:rsidP="0057298C">
            <w:pPr>
              <w:jc w:val="center"/>
              <w:outlineLvl w:val="4"/>
              <w:rPr>
                <w:color w:val="000000"/>
              </w:rPr>
            </w:pPr>
            <w:r w:rsidRPr="00BD3BC3">
              <w:rPr>
                <w:color w:val="000000"/>
              </w:rPr>
              <w:t>2024505004</w:t>
            </w:r>
          </w:p>
        </w:tc>
        <w:tc>
          <w:tcPr>
            <w:tcW w:w="696" w:type="dxa"/>
            <w:tcBorders>
              <w:top w:val="nil"/>
              <w:left w:val="nil"/>
              <w:bottom w:val="single" w:sz="4" w:space="0" w:color="000000"/>
              <w:right w:val="nil"/>
            </w:tcBorders>
            <w:shd w:val="clear" w:color="auto" w:fill="auto"/>
            <w:noWrap/>
            <w:hideMark/>
          </w:tcPr>
          <w:p w14:paraId="42476721" w14:textId="77777777" w:rsidR="00382CAF" w:rsidRPr="00BD3BC3" w:rsidRDefault="00382CAF" w:rsidP="0057298C">
            <w:pPr>
              <w:jc w:val="center"/>
              <w:outlineLvl w:val="4"/>
              <w:rPr>
                <w:color w:val="000000"/>
              </w:rPr>
            </w:pPr>
            <w:r w:rsidRPr="00BD3BC3">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484C2DE9" w14:textId="77777777" w:rsidR="00382CAF" w:rsidRPr="00BD3BC3" w:rsidRDefault="00382CAF" w:rsidP="0057298C">
            <w:pPr>
              <w:jc w:val="center"/>
              <w:outlineLvl w:val="4"/>
              <w:rPr>
                <w:color w:val="000000"/>
              </w:rPr>
            </w:pPr>
            <w:r w:rsidRPr="00BD3BC3">
              <w:rPr>
                <w:color w:val="000000"/>
              </w:rPr>
              <w:t>150</w:t>
            </w:r>
          </w:p>
        </w:tc>
        <w:tc>
          <w:tcPr>
            <w:tcW w:w="1815" w:type="dxa"/>
            <w:tcBorders>
              <w:top w:val="nil"/>
              <w:left w:val="nil"/>
              <w:bottom w:val="single" w:sz="4" w:space="0" w:color="000000"/>
              <w:right w:val="single" w:sz="4" w:space="0" w:color="000000"/>
            </w:tcBorders>
            <w:shd w:val="clear" w:color="auto" w:fill="auto"/>
            <w:noWrap/>
            <w:hideMark/>
          </w:tcPr>
          <w:p w14:paraId="2D8A2414" w14:textId="77777777" w:rsidR="00382CAF" w:rsidRPr="00BD3BC3" w:rsidRDefault="00382CAF" w:rsidP="0057298C">
            <w:pPr>
              <w:jc w:val="right"/>
              <w:outlineLvl w:val="4"/>
              <w:rPr>
                <w:color w:val="000000"/>
              </w:rPr>
            </w:pPr>
            <w:r w:rsidRPr="00BD3BC3">
              <w:rPr>
                <w:color w:val="000000"/>
              </w:rPr>
              <w:t>700 200,00</w:t>
            </w:r>
          </w:p>
        </w:tc>
        <w:tc>
          <w:tcPr>
            <w:tcW w:w="1736" w:type="dxa"/>
            <w:tcBorders>
              <w:top w:val="nil"/>
              <w:left w:val="nil"/>
              <w:bottom w:val="single" w:sz="4" w:space="0" w:color="000000"/>
              <w:right w:val="single" w:sz="4" w:space="0" w:color="000000"/>
            </w:tcBorders>
            <w:shd w:val="clear" w:color="auto" w:fill="auto"/>
            <w:noWrap/>
            <w:hideMark/>
          </w:tcPr>
          <w:p w14:paraId="2796E457" w14:textId="77777777" w:rsidR="00382CAF" w:rsidRPr="00BD3BC3" w:rsidRDefault="00382CAF" w:rsidP="0057298C">
            <w:pPr>
              <w:jc w:val="right"/>
              <w:outlineLvl w:val="4"/>
              <w:rPr>
                <w:color w:val="000000"/>
              </w:rPr>
            </w:pPr>
            <w:r w:rsidRPr="00BD3BC3">
              <w:rPr>
                <w:color w:val="000000"/>
              </w:rPr>
              <w:t>700 200,00</w:t>
            </w:r>
          </w:p>
        </w:tc>
      </w:tr>
      <w:tr w:rsidR="00382CAF" w:rsidRPr="00BD3BC3" w14:paraId="438CAF3D" w14:textId="77777777" w:rsidTr="0057298C">
        <w:trPr>
          <w:trHeight w:val="2520"/>
        </w:trPr>
        <w:tc>
          <w:tcPr>
            <w:tcW w:w="3445" w:type="dxa"/>
            <w:tcBorders>
              <w:top w:val="nil"/>
              <w:left w:val="single" w:sz="4" w:space="0" w:color="000000"/>
              <w:bottom w:val="single" w:sz="4" w:space="0" w:color="000000"/>
              <w:right w:val="single" w:sz="4" w:space="0" w:color="000000"/>
            </w:tcBorders>
            <w:shd w:val="clear" w:color="auto" w:fill="auto"/>
            <w:hideMark/>
          </w:tcPr>
          <w:p w14:paraId="605840DD" w14:textId="77777777" w:rsidR="00382CAF" w:rsidRPr="00BD3BC3" w:rsidRDefault="00382CAF" w:rsidP="0057298C">
            <w:pPr>
              <w:outlineLvl w:val="4"/>
              <w:rPr>
                <w:color w:val="000000"/>
              </w:rPr>
            </w:pPr>
            <w:r w:rsidRPr="00BD3BC3">
              <w:rPr>
                <w:color w:val="000000"/>
              </w:rPr>
              <w:t xml:space="preserve"> 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76" w:type="dxa"/>
            <w:tcBorders>
              <w:top w:val="nil"/>
              <w:left w:val="nil"/>
              <w:bottom w:val="single" w:sz="4" w:space="0" w:color="000000"/>
              <w:right w:val="nil"/>
            </w:tcBorders>
            <w:shd w:val="clear" w:color="auto" w:fill="auto"/>
            <w:noWrap/>
            <w:hideMark/>
          </w:tcPr>
          <w:p w14:paraId="34BD4D68" w14:textId="77777777" w:rsidR="00382CAF" w:rsidRPr="00BD3BC3" w:rsidRDefault="00382CAF" w:rsidP="0057298C">
            <w:pPr>
              <w:jc w:val="center"/>
              <w:outlineLvl w:val="4"/>
              <w:rPr>
                <w:color w:val="000000"/>
              </w:rPr>
            </w:pPr>
            <w:r w:rsidRPr="00BD3BC3">
              <w:rPr>
                <w:color w:val="000000"/>
              </w:rPr>
              <w:t>998</w:t>
            </w:r>
          </w:p>
        </w:tc>
        <w:tc>
          <w:tcPr>
            <w:tcW w:w="1416" w:type="dxa"/>
            <w:tcBorders>
              <w:top w:val="nil"/>
              <w:left w:val="nil"/>
              <w:bottom w:val="single" w:sz="4" w:space="0" w:color="000000"/>
              <w:right w:val="nil"/>
            </w:tcBorders>
            <w:shd w:val="clear" w:color="auto" w:fill="auto"/>
            <w:noWrap/>
            <w:hideMark/>
          </w:tcPr>
          <w:p w14:paraId="5D4F5091" w14:textId="77777777" w:rsidR="00382CAF" w:rsidRPr="00BD3BC3" w:rsidRDefault="00382CAF" w:rsidP="0057298C">
            <w:pPr>
              <w:jc w:val="center"/>
              <w:outlineLvl w:val="4"/>
              <w:rPr>
                <w:color w:val="000000"/>
              </w:rPr>
            </w:pPr>
            <w:r w:rsidRPr="00BD3BC3">
              <w:rPr>
                <w:color w:val="000000"/>
              </w:rPr>
              <w:t>2024517904</w:t>
            </w:r>
          </w:p>
        </w:tc>
        <w:tc>
          <w:tcPr>
            <w:tcW w:w="696" w:type="dxa"/>
            <w:tcBorders>
              <w:top w:val="nil"/>
              <w:left w:val="nil"/>
              <w:bottom w:val="single" w:sz="4" w:space="0" w:color="000000"/>
              <w:right w:val="nil"/>
            </w:tcBorders>
            <w:shd w:val="clear" w:color="auto" w:fill="auto"/>
            <w:noWrap/>
            <w:hideMark/>
          </w:tcPr>
          <w:p w14:paraId="46D2B6F2" w14:textId="77777777" w:rsidR="00382CAF" w:rsidRPr="00BD3BC3" w:rsidRDefault="00382CAF" w:rsidP="0057298C">
            <w:pPr>
              <w:jc w:val="center"/>
              <w:outlineLvl w:val="4"/>
              <w:rPr>
                <w:color w:val="000000"/>
              </w:rPr>
            </w:pPr>
            <w:r w:rsidRPr="00BD3BC3">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1CC14DD0" w14:textId="77777777" w:rsidR="00382CAF" w:rsidRPr="00BD3BC3" w:rsidRDefault="00382CAF" w:rsidP="0057298C">
            <w:pPr>
              <w:jc w:val="center"/>
              <w:outlineLvl w:val="4"/>
              <w:rPr>
                <w:color w:val="000000"/>
              </w:rPr>
            </w:pPr>
            <w:r w:rsidRPr="00BD3BC3">
              <w:rPr>
                <w:color w:val="000000"/>
              </w:rPr>
              <w:t>150</w:t>
            </w:r>
          </w:p>
        </w:tc>
        <w:tc>
          <w:tcPr>
            <w:tcW w:w="1815" w:type="dxa"/>
            <w:tcBorders>
              <w:top w:val="nil"/>
              <w:left w:val="nil"/>
              <w:bottom w:val="single" w:sz="4" w:space="0" w:color="000000"/>
              <w:right w:val="single" w:sz="4" w:space="0" w:color="000000"/>
            </w:tcBorders>
            <w:shd w:val="clear" w:color="auto" w:fill="auto"/>
            <w:noWrap/>
            <w:hideMark/>
          </w:tcPr>
          <w:p w14:paraId="3ED2ED9E" w14:textId="77777777" w:rsidR="00382CAF" w:rsidRPr="00BD3BC3" w:rsidRDefault="00382CAF" w:rsidP="0057298C">
            <w:pPr>
              <w:jc w:val="right"/>
              <w:outlineLvl w:val="4"/>
              <w:rPr>
                <w:color w:val="000000"/>
              </w:rPr>
            </w:pPr>
            <w:r w:rsidRPr="00BD3BC3">
              <w:rPr>
                <w:color w:val="000000"/>
              </w:rPr>
              <w:t>2 181 600,00</w:t>
            </w:r>
          </w:p>
        </w:tc>
        <w:tc>
          <w:tcPr>
            <w:tcW w:w="1736" w:type="dxa"/>
            <w:tcBorders>
              <w:top w:val="nil"/>
              <w:left w:val="nil"/>
              <w:bottom w:val="single" w:sz="4" w:space="0" w:color="000000"/>
              <w:right w:val="single" w:sz="4" w:space="0" w:color="000000"/>
            </w:tcBorders>
            <w:shd w:val="clear" w:color="auto" w:fill="auto"/>
            <w:noWrap/>
            <w:hideMark/>
          </w:tcPr>
          <w:p w14:paraId="3CF2A40F" w14:textId="77777777" w:rsidR="00382CAF" w:rsidRPr="00BD3BC3" w:rsidRDefault="00382CAF" w:rsidP="0057298C">
            <w:pPr>
              <w:jc w:val="right"/>
              <w:outlineLvl w:val="4"/>
              <w:rPr>
                <w:color w:val="000000"/>
              </w:rPr>
            </w:pPr>
            <w:r w:rsidRPr="00BD3BC3">
              <w:rPr>
                <w:color w:val="000000"/>
              </w:rPr>
              <w:t>2 221 100,00</w:t>
            </w:r>
          </w:p>
        </w:tc>
      </w:tr>
      <w:tr w:rsidR="00382CAF" w:rsidRPr="00BD3BC3" w14:paraId="49E386B5" w14:textId="77777777" w:rsidTr="0057298C">
        <w:trPr>
          <w:trHeight w:val="4410"/>
        </w:trPr>
        <w:tc>
          <w:tcPr>
            <w:tcW w:w="3445" w:type="dxa"/>
            <w:tcBorders>
              <w:top w:val="nil"/>
              <w:left w:val="single" w:sz="4" w:space="0" w:color="000000"/>
              <w:bottom w:val="single" w:sz="4" w:space="0" w:color="000000"/>
              <w:right w:val="single" w:sz="4" w:space="0" w:color="000000"/>
            </w:tcBorders>
            <w:shd w:val="clear" w:color="auto" w:fill="auto"/>
            <w:hideMark/>
          </w:tcPr>
          <w:p w14:paraId="072B7E32" w14:textId="77777777" w:rsidR="00382CAF" w:rsidRPr="00BD3BC3" w:rsidRDefault="00382CAF" w:rsidP="0057298C">
            <w:pPr>
              <w:outlineLvl w:val="4"/>
              <w:rPr>
                <w:color w:val="000000"/>
              </w:rPr>
            </w:pPr>
            <w:r w:rsidRPr="00BD3BC3">
              <w:rPr>
                <w:color w:val="000000"/>
              </w:rPr>
              <w:t xml:space="preserve"> 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76" w:type="dxa"/>
            <w:tcBorders>
              <w:top w:val="nil"/>
              <w:left w:val="nil"/>
              <w:bottom w:val="single" w:sz="4" w:space="0" w:color="000000"/>
              <w:right w:val="nil"/>
            </w:tcBorders>
            <w:shd w:val="clear" w:color="auto" w:fill="auto"/>
            <w:noWrap/>
            <w:hideMark/>
          </w:tcPr>
          <w:p w14:paraId="2A94FF22" w14:textId="77777777" w:rsidR="00382CAF" w:rsidRPr="00BD3BC3" w:rsidRDefault="00382CAF" w:rsidP="0057298C">
            <w:pPr>
              <w:jc w:val="center"/>
              <w:outlineLvl w:val="4"/>
              <w:rPr>
                <w:color w:val="000000"/>
              </w:rPr>
            </w:pPr>
            <w:r w:rsidRPr="00BD3BC3">
              <w:rPr>
                <w:color w:val="000000"/>
              </w:rPr>
              <w:t>998</w:t>
            </w:r>
          </w:p>
        </w:tc>
        <w:tc>
          <w:tcPr>
            <w:tcW w:w="1416" w:type="dxa"/>
            <w:tcBorders>
              <w:top w:val="nil"/>
              <w:left w:val="nil"/>
              <w:bottom w:val="single" w:sz="4" w:space="0" w:color="000000"/>
              <w:right w:val="nil"/>
            </w:tcBorders>
            <w:shd w:val="clear" w:color="auto" w:fill="auto"/>
            <w:noWrap/>
            <w:hideMark/>
          </w:tcPr>
          <w:p w14:paraId="310C9352" w14:textId="77777777" w:rsidR="00382CAF" w:rsidRPr="00BD3BC3" w:rsidRDefault="00382CAF" w:rsidP="0057298C">
            <w:pPr>
              <w:jc w:val="center"/>
              <w:outlineLvl w:val="4"/>
              <w:rPr>
                <w:color w:val="000000"/>
              </w:rPr>
            </w:pPr>
            <w:r w:rsidRPr="00BD3BC3">
              <w:rPr>
                <w:color w:val="000000"/>
              </w:rPr>
              <w:t>2024530304</w:t>
            </w:r>
          </w:p>
        </w:tc>
        <w:tc>
          <w:tcPr>
            <w:tcW w:w="696" w:type="dxa"/>
            <w:tcBorders>
              <w:top w:val="nil"/>
              <w:left w:val="nil"/>
              <w:bottom w:val="single" w:sz="4" w:space="0" w:color="000000"/>
              <w:right w:val="nil"/>
            </w:tcBorders>
            <w:shd w:val="clear" w:color="auto" w:fill="auto"/>
            <w:noWrap/>
            <w:hideMark/>
          </w:tcPr>
          <w:p w14:paraId="4A7C6DB5" w14:textId="77777777" w:rsidR="00382CAF" w:rsidRPr="00BD3BC3" w:rsidRDefault="00382CAF" w:rsidP="0057298C">
            <w:pPr>
              <w:jc w:val="center"/>
              <w:outlineLvl w:val="4"/>
              <w:rPr>
                <w:color w:val="000000"/>
              </w:rPr>
            </w:pPr>
            <w:r w:rsidRPr="00BD3BC3">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22898615" w14:textId="77777777" w:rsidR="00382CAF" w:rsidRPr="00BD3BC3" w:rsidRDefault="00382CAF" w:rsidP="0057298C">
            <w:pPr>
              <w:jc w:val="center"/>
              <w:outlineLvl w:val="4"/>
              <w:rPr>
                <w:color w:val="000000"/>
              </w:rPr>
            </w:pPr>
            <w:r w:rsidRPr="00BD3BC3">
              <w:rPr>
                <w:color w:val="000000"/>
              </w:rPr>
              <w:t>150</w:t>
            </w:r>
          </w:p>
        </w:tc>
        <w:tc>
          <w:tcPr>
            <w:tcW w:w="1815" w:type="dxa"/>
            <w:tcBorders>
              <w:top w:val="nil"/>
              <w:left w:val="nil"/>
              <w:bottom w:val="single" w:sz="4" w:space="0" w:color="000000"/>
              <w:right w:val="single" w:sz="4" w:space="0" w:color="000000"/>
            </w:tcBorders>
            <w:shd w:val="clear" w:color="auto" w:fill="auto"/>
            <w:noWrap/>
            <w:hideMark/>
          </w:tcPr>
          <w:p w14:paraId="10E9987E" w14:textId="77777777" w:rsidR="00382CAF" w:rsidRPr="00BD3BC3" w:rsidRDefault="00382CAF" w:rsidP="0057298C">
            <w:pPr>
              <w:jc w:val="right"/>
              <w:outlineLvl w:val="4"/>
              <w:rPr>
                <w:color w:val="000000"/>
              </w:rPr>
            </w:pPr>
            <w:r w:rsidRPr="00BD3BC3">
              <w:rPr>
                <w:color w:val="000000"/>
              </w:rPr>
              <w:t>38 247 600,00</w:t>
            </w:r>
          </w:p>
        </w:tc>
        <w:tc>
          <w:tcPr>
            <w:tcW w:w="1736" w:type="dxa"/>
            <w:tcBorders>
              <w:top w:val="nil"/>
              <w:left w:val="nil"/>
              <w:bottom w:val="single" w:sz="4" w:space="0" w:color="000000"/>
              <w:right w:val="single" w:sz="4" w:space="0" w:color="000000"/>
            </w:tcBorders>
            <w:shd w:val="clear" w:color="auto" w:fill="auto"/>
            <w:noWrap/>
            <w:hideMark/>
          </w:tcPr>
          <w:p w14:paraId="6C8BCA79" w14:textId="77777777" w:rsidR="00382CAF" w:rsidRPr="00BD3BC3" w:rsidRDefault="00382CAF" w:rsidP="0057298C">
            <w:pPr>
              <w:jc w:val="right"/>
              <w:outlineLvl w:val="4"/>
              <w:rPr>
                <w:color w:val="000000"/>
              </w:rPr>
            </w:pPr>
            <w:r w:rsidRPr="00BD3BC3">
              <w:rPr>
                <w:color w:val="000000"/>
              </w:rPr>
              <w:t>38 247 600,00</w:t>
            </w:r>
          </w:p>
        </w:tc>
      </w:tr>
      <w:tr w:rsidR="00382CAF" w:rsidRPr="00BD3BC3" w14:paraId="4E4AAC42" w14:textId="77777777" w:rsidTr="0057298C">
        <w:trPr>
          <w:trHeight w:val="945"/>
        </w:trPr>
        <w:tc>
          <w:tcPr>
            <w:tcW w:w="3445" w:type="dxa"/>
            <w:tcBorders>
              <w:top w:val="nil"/>
              <w:left w:val="single" w:sz="4" w:space="0" w:color="000000"/>
              <w:bottom w:val="single" w:sz="4" w:space="0" w:color="000000"/>
              <w:right w:val="single" w:sz="4" w:space="0" w:color="000000"/>
            </w:tcBorders>
            <w:shd w:val="clear" w:color="auto" w:fill="auto"/>
            <w:hideMark/>
          </w:tcPr>
          <w:p w14:paraId="38B3A63F" w14:textId="77777777" w:rsidR="00382CAF" w:rsidRPr="00BD3BC3" w:rsidRDefault="00382CAF" w:rsidP="0057298C">
            <w:pPr>
              <w:outlineLvl w:val="4"/>
              <w:rPr>
                <w:color w:val="000000"/>
              </w:rPr>
            </w:pPr>
            <w:r w:rsidRPr="00BD3BC3">
              <w:rPr>
                <w:color w:val="000000"/>
              </w:rPr>
              <w:t xml:space="preserve"> Прочие межбюджетные трансферты, передаваемые бюджетам городских округов</w:t>
            </w:r>
          </w:p>
        </w:tc>
        <w:tc>
          <w:tcPr>
            <w:tcW w:w="576" w:type="dxa"/>
            <w:tcBorders>
              <w:top w:val="nil"/>
              <w:left w:val="nil"/>
              <w:bottom w:val="single" w:sz="4" w:space="0" w:color="000000"/>
              <w:right w:val="nil"/>
            </w:tcBorders>
            <w:shd w:val="clear" w:color="auto" w:fill="auto"/>
            <w:noWrap/>
            <w:hideMark/>
          </w:tcPr>
          <w:p w14:paraId="5EFD8638" w14:textId="77777777" w:rsidR="00382CAF" w:rsidRPr="00BD3BC3" w:rsidRDefault="00382CAF" w:rsidP="0057298C">
            <w:pPr>
              <w:jc w:val="center"/>
              <w:outlineLvl w:val="4"/>
              <w:rPr>
                <w:color w:val="000000"/>
              </w:rPr>
            </w:pPr>
            <w:r w:rsidRPr="00BD3BC3">
              <w:rPr>
                <w:color w:val="000000"/>
              </w:rPr>
              <w:t>998</w:t>
            </w:r>
          </w:p>
        </w:tc>
        <w:tc>
          <w:tcPr>
            <w:tcW w:w="1416" w:type="dxa"/>
            <w:tcBorders>
              <w:top w:val="nil"/>
              <w:left w:val="nil"/>
              <w:bottom w:val="single" w:sz="4" w:space="0" w:color="000000"/>
              <w:right w:val="nil"/>
            </w:tcBorders>
            <w:shd w:val="clear" w:color="auto" w:fill="auto"/>
            <w:noWrap/>
            <w:hideMark/>
          </w:tcPr>
          <w:p w14:paraId="3F12E930" w14:textId="77777777" w:rsidR="00382CAF" w:rsidRPr="00BD3BC3" w:rsidRDefault="00382CAF" w:rsidP="0057298C">
            <w:pPr>
              <w:jc w:val="center"/>
              <w:outlineLvl w:val="4"/>
              <w:rPr>
                <w:color w:val="000000"/>
              </w:rPr>
            </w:pPr>
            <w:r w:rsidRPr="00BD3BC3">
              <w:rPr>
                <w:color w:val="000000"/>
              </w:rPr>
              <w:t>2024999904</w:t>
            </w:r>
          </w:p>
        </w:tc>
        <w:tc>
          <w:tcPr>
            <w:tcW w:w="696" w:type="dxa"/>
            <w:tcBorders>
              <w:top w:val="nil"/>
              <w:left w:val="nil"/>
              <w:bottom w:val="single" w:sz="4" w:space="0" w:color="000000"/>
              <w:right w:val="nil"/>
            </w:tcBorders>
            <w:shd w:val="clear" w:color="auto" w:fill="auto"/>
            <w:noWrap/>
            <w:hideMark/>
          </w:tcPr>
          <w:p w14:paraId="53889DEB" w14:textId="77777777" w:rsidR="00382CAF" w:rsidRPr="00BD3BC3" w:rsidRDefault="00382CAF" w:rsidP="0057298C">
            <w:pPr>
              <w:jc w:val="center"/>
              <w:outlineLvl w:val="4"/>
              <w:rPr>
                <w:color w:val="000000"/>
              </w:rPr>
            </w:pPr>
            <w:r w:rsidRPr="00BD3BC3">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14:paraId="3B1F2526" w14:textId="77777777" w:rsidR="00382CAF" w:rsidRPr="00BD3BC3" w:rsidRDefault="00382CAF" w:rsidP="0057298C">
            <w:pPr>
              <w:jc w:val="center"/>
              <w:outlineLvl w:val="4"/>
              <w:rPr>
                <w:color w:val="000000"/>
              </w:rPr>
            </w:pPr>
            <w:r w:rsidRPr="00BD3BC3">
              <w:rPr>
                <w:color w:val="000000"/>
              </w:rPr>
              <w:t>150</w:t>
            </w:r>
          </w:p>
        </w:tc>
        <w:tc>
          <w:tcPr>
            <w:tcW w:w="1815" w:type="dxa"/>
            <w:tcBorders>
              <w:top w:val="nil"/>
              <w:left w:val="nil"/>
              <w:bottom w:val="single" w:sz="4" w:space="0" w:color="000000"/>
              <w:right w:val="single" w:sz="4" w:space="0" w:color="000000"/>
            </w:tcBorders>
            <w:shd w:val="clear" w:color="auto" w:fill="auto"/>
            <w:noWrap/>
            <w:hideMark/>
          </w:tcPr>
          <w:p w14:paraId="34E10869" w14:textId="77777777" w:rsidR="00382CAF" w:rsidRPr="00BD3BC3" w:rsidRDefault="00382CAF" w:rsidP="0057298C">
            <w:pPr>
              <w:jc w:val="right"/>
              <w:outlineLvl w:val="4"/>
              <w:rPr>
                <w:color w:val="000000"/>
              </w:rPr>
            </w:pPr>
            <w:r w:rsidRPr="00BD3BC3">
              <w:rPr>
                <w:color w:val="000000"/>
              </w:rPr>
              <w:t>8 931 400,00</w:t>
            </w:r>
          </w:p>
        </w:tc>
        <w:tc>
          <w:tcPr>
            <w:tcW w:w="1736" w:type="dxa"/>
            <w:tcBorders>
              <w:top w:val="nil"/>
              <w:left w:val="nil"/>
              <w:bottom w:val="single" w:sz="4" w:space="0" w:color="000000"/>
              <w:right w:val="single" w:sz="4" w:space="0" w:color="000000"/>
            </w:tcBorders>
            <w:shd w:val="clear" w:color="auto" w:fill="auto"/>
            <w:noWrap/>
            <w:hideMark/>
          </w:tcPr>
          <w:p w14:paraId="380C634F" w14:textId="77777777" w:rsidR="00382CAF" w:rsidRPr="00BD3BC3" w:rsidRDefault="00382CAF" w:rsidP="0057298C">
            <w:pPr>
              <w:jc w:val="right"/>
              <w:outlineLvl w:val="4"/>
              <w:rPr>
                <w:color w:val="000000"/>
              </w:rPr>
            </w:pPr>
            <w:r w:rsidRPr="00BD3BC3">
              <w:rPr>
                <w:color w:val="000000"/>
              </w:rPr>
              <w:t>8 931 400,00</w:t>
            </w:r>
          </w:p>
        </w:tc>
      </w:tr>
    </w:tbl>
    <w:p w14:paraId="21BF42A9" w14:textId="77777777" w:rsidR="00382CAF" w:rsidRPr="009C432D" w:rsidRDefault="00382CAF" w:rsidP="00382CAF">
      <w:pPr>
        <w:tabs>
          <w:tab w:val="left" w:pos="8364"/>
          <w:tab w:val="left" w:pos="8931"/>
          <w:tab w:val="left" w:pos="9781"/>
        </w:tabs>
      </w:pPr>
    </w:p>
    <w:p w14:paraId="11CAA858" w14:textId="77777777" w:rsidR="00D652F3" w:rsidRPr="006F14C2" w:rsidRDefault="00D652F3" w:rsidP="00D652F3">
      <w:pPr>
        <w:jc w:val="right"/>
        <w:rPr>
          <w:sz w:val="28"/>
          <w:szCs w:val="28"/>
        </w:rPr>
      </w:pPr>
      <w:r>
        <w:rPr>
          <w:sz w:val="28"/>
          <w:szCs w:val="28"/>
        </w:rPr>
        <w:t>Приложение № 4</w:t>
      </w:r>
    </w:p>
    <w:tbl>
      <w:tblPr>
        <w:tblW w:w="9928" w:type="dxa"/>
        <w:tblLook w:val="04A0" w:firstRow="1" w:lastRow="0" w:firstColumn="1" w:lastColumn="0" w:noHBand="0" w:noVBand="1"/>
      </w:tblPr>
      <w:tblGrid>
        <w:gridCol w:w="9928"/>
      </w:tblGrid>
      <w:tr w:rsidR="00D652F3" w14:paraId="3B994C5A" w14:textId="77777777" w:rsidTr="0057298C">
        <w:trPr>
          <w:trHeight w:val="234"/>
        </w:trPr>
        <w:tc>
          <w:tcPr>
            <w:tcW w:w="9928" w:type="dxa"/>
            <w:noWrap/>
            <w:vAlign w:val="bottom"/>
            <w:hideMark/>
          </w:tcPr>
          <w:p w14:paraId="26A8FA5B" w14:textId="77777777" w:rsidR="00D652F3" w:rsidRDefault="00D652F3" w:rsidP="0057298C">
            <w:pPr>
              <w:ind w:right="98"/>
              <w:jc w:val="right"/>
              <w:rPr>
                <w:sz w:val="28"/>
                <w:szCs w:val="28"/>
              </w:rPr>
            </w:pPr>
            <w:r>
              <w:rPr>
                <w:sz w:val="28"/>
                <w:szCs w:val="28"/>
              </w:rPr>
              <w:t xml:space="preserve">            к решению Совета депутатов </w:t>
            </w:r>
            <w:r>
              <w:rPr>
                <w:sz w:val="28"/>
                <w:szCs w:val="28"/>
                <w:lang w:val="en-US"/>
              </w:rPr>
              <w:t xml:space="preserve"> </w:t>
            </w:r>
          </w:p>
        </w:tc>
      </w:tr>
      <w:tr w:rsidR="00D652F3" w14:paraId="253ECF34" w14:textId="77777777" w:rsidTr="0057298C">
        <w:trPr>
          <w:trHeight w:val="527"/>
        </w:trPr>
        <w:tc>
          <w:tcPr>
            <w:tcW w:w="9928" w:type="dxa"/>
            <w:noWrap/>
            <w:vAlign w:val="bottom"/>
            <w:hideMark/>
          </w:tcPr>
          <w:p w14:paraId="0312E3A1" w14:textId="77777777" w:rsidR="00D652F3" w:rsidRDefault="00D652F3" w:rsidP="0057298C">
            <w:pPr>
              <w:tabs>
                <w:tab w:val="left" w:pos="2450"/>
              </w:tabs>
              <w:jc w:val="right"/>
              <w:rPr>
                <w:sz w:val="28"/>
                <w:szCs w:val="28"/>
              </w:rPr>
            </w:pPr>
            <w:r>
              <w:rPr>
                <w:sz w:val="28"/>
                <w:szCs w:val="28"/>
              </w:rPr>
              <w:t xml:space="preserve">                                                                  муниципального образования</w:t>
            </w:r>
          </w:p>
          <w:p w14:paraId="06B33D2E" w14:textId="77777777" w:rsidR="00D652F3" w:rsidRPr="005A6B9D" w:rsidRDefault="00D652F3" w:rsidP="0057298C">
            <w:pPr>
              <w:tabs>
                <w:tab w:val="left" w:pos="2450"/>
              </w:tabs>
              <w:jc w:val="right"/>
              <w:rPr>
                <w:sz w:val="28"/>
                <w:szCs w:val="28"/>
                <w:lang w:val="en-US"/>
              </w:rPr>
            </w:pPr>
            <w:r>
              <w:rPr>
                <w:sz w:val="28"/>
                <w:szCs w:val="28"/>
              </w:rPr>
              <w:t>«город Северобайкальск»</w:t>
            </w:r>
          </w:p>
        </w:tc>
      </w:tr>
    </w:tbl>
    <w:p w14:paraId="759FBEEB" w14:textId="5563F1C7" w:rsidR="00D652F3" w:rsidRPr="00122ACE" w:rsidRDefault="00D652F3" w:rsidP="00D652F3">
      <w:pPr>
        <w:jc w:val="right"/>
        <w:rPr>
          <w:lang w:val="en-US"/>
        </w:rPr>
      </w:pPr>
      <w:r>
        <w:rPr>
          <w:sz w:val="28"/>
          <w:szCs w:val="28"/>
        </w:rPr>
        <w:t>от «</w:t>
      </w:r>
      <w:r w:rsidR="005C70CD">
        <w:rPr>
          <w:sz w:val="28"/>
          <w:szCs w:val="28"/>
        </w:rPr>
        <w:t>03</w:t>
      </w:r>
      <w:r>
        <w:rPr>
          <w:sz w:val="28"/>
          <w:szCs w:val="28"/>
        </w:rPr>
        <w:t>»</w:t>
      </w:r>
      <w:r w:rsidR="005C70CD">
        <w:rPr>
          <w:sz w:val="28"/>
          <w:szCs w:val="28"/>
        </w:rPr>
        <w:t xml:space="preserve"> июля</w:t>
      </w:r>
      <w:r>
        <w:rPr>
          <w:sz w:val="28"/>
          <w:szCs w:val="28"/>
        </w:rPr>
        <w:t xml:space="preserve"> </w:t>
      </w:r>
      <w:proofErr w:type="gramStart"/>
      <w:r>
        <w:rPr>
          <w:sz w:val="28"/>
          <w:szCs w:val="28"/>
        </w:rPr>
        <w:t>202</w:t>
      </w:r>
      <w:r>
        <w:rPr>
          <w:sz w:val="28"/>
          <w:szCs w:val="28"/>
          <w:lang w:val="en-US"/>
        </w:rPr>
        <w:t>5</w:t>
      </w:r>
      <w:r>
        <w:rPr>
          <w:sz w:val="28"/>
          <w:szCs w:val="28"/>
        </w:rPr>
        <w:t xml:space="preserve">  года</w:t>
      </w:r>
      <w:proofErr w:type="gramEnd"/>
      <w:r>
        <w:rPr>
          <w:sz w:val="28"/>
          <w:szCs w:val="28"/>
        </w:rPr>
        <w:t xml:space="preserve"> №</w:t>
      </w:r>
      <w:r>
        <w:rPr>
          <w:sz w:val="28"/>
          <w:szCs w:val="28"/>
          <w:lang w:val="en-US"/>
        </w:rPr>
        <w:t xml:space="preserve"> </w:t>
      </w:r>
      <w:r w:rsidR="005C70CD">
        <w:rPr>
          <w:sz w:val="28"/>
          <w:szCs w:val="28"/>
        </w:rPr>
        <w:t xml:space="preserve">160 </w:t>
      </w:r>
      <w:r>
        <w:rPr>
          <w:sz w:val="28"/>
          <w:szCs w:val="28"/>
          <w:lang w:val="en-US"/>
        </w:rPr>
        <w:t>-VII</w:t>
      </w:r>
    </w:p>
    <w:p w14:paraId="0C6C2171" w14:textId="77777777" w:rsidR="00D652F3" w:rsidRDefault="00D652F3" w:rsidP="00D652F3"/>
    <w:tbl>
      <w:tblPr>
        <w:tblW w:w="9809" w:type="dxa"/>
        <w:tblInd w:w="-34" w:type="dxa"/>
        <w:tblLayout w:type="fixed"/>
        <w:tblLook w:val="04A0" w:firstRow="1" w:lastRow="0" w:firstColumn="1" w:lastColumn="0" w:noHBand="0" w:noVBand="1"/>
      </w:tblPr>
      <w:tblGrid>
        <w:gridCol w:w="9809"/>
      </w:tblGrid>
      <w:tr w:rsidR="00D652F3" w14:paraId="0FAC8A49" w14:textId="77777777" w:rsidTr="0057298C">
        <w:trPr>
          <w:trHeight w:val="375"/>
        </w:trPr>
        <w:tc>
          <w:tcPr>
            <w:tcW w:w="9809" w:type="dxa"/>
            <w:noWrap/>
            <w:vAlign w:val="bottom"/>
            <w:hideMark/>
          </w:tcPr>
          <w:p w14:paraId="2B4BA2AD" w14:textId="77777777" w:rsidR="00D652F3" w:rsidRPr="00AF7549" w:rsidRDefault="00D652F3" w:rsidP="0057298C">
            <w:pPr>
              <w:jc w:val="right"/>
              <w:rPr>
                <w:sz w:val="28"/>
                <w:szCs w:val="28"/>
              </w:rPr>
            </w:pPr>
            <w:r>
              <w:rPr>
                <w:sz w:val="28"/>
                <w:szCs w:val="28"/>
              </w:rPr>
              <w:t xml:space="preserve">Приложение </w:t>
            </w:r>
            <w:r>
              <w:rPr>
                <w:sz w:val="28"/>
                <w:szCs w:val="28"/>
                <w:lang w:val="en-US"/>
              </w:rPr>
              <w:t>5</w:t>
            </w:r>
            <w:r>
              <w:rPr>
                <w:sz w:val="28"/>
                <w:szCs w:val="28"/>
              </w:rPr>
              <w:t xml:space="preserve">                                                                                     </w:t>
            </w:r>
          </w:p>
        </w:tc>
      </w:tr>
      <w:tr w:rsidR="00D652F3" w14:paraId="110EC30F" w14:textId="77777777" w:rsidTr="0057298C">
        <w:trPr>
          <w:trHeight w:val="375"/>
        </w:trPr>
        <w:tc>
          <w:tcPr>
            <w:tcW w:w="9809" w:type="dxa"/>
            <w:noWrap/>
            <w:vAlign w:val="bottom"/>
            <w:hideMark/>
          </w:tcPr>
          <w:p w14:paraId="6941D847" w14:textId="77777777" w:rsidR="00D652F3" w:rsidRDefault="00D652F3" w:rsidP="0057298C">
            <w:pPr>
              <w:jc w:val="right"/>
              <w:rPr>
                <w:sz w:val="28"/>
                <w:szCs w:val="28"/>
              </w:rPr>
            </w:pPr>
            <w:r>
              <w:rPr>
                <w:sz w:val="28"/>
                <w:szCs w:val="28"/>
              </w:rPr>
              <w:t xml:space="preserve">                                                                  к решению </w:t>
            </w:r>
            <w:r w:rsidRPr="008C378F">
              <w:rPr>
                <w:sz w:val="28"/>
                <w:szCs w:val="28"/>
              </w:rPr>
              <w:t>Совета депутатов</w:t>
            </w:r>
            <w:r>
              <w:rPr>
                <w:sz w:val="28"/>
                <w:szCs w:val="28"/>
              </w:rPr>
              <w:t xml:space="preserve"> </w:t>
            </w:r>
          </w:p>
          <w:p w14:paraId="1E12F9C1" w14:textId="77777777" w:rsidR="00D652F3" w:rsidRDefault="00D652F3" w:rsidP="0057298C">
            <w:pPr>
              <w:jc w:val="right"/>
              <w:rPr>
                <w:sz w:val="28"/>
                <w:szCs w:val="28"/>
              </w:rPr>
            </w:pPr>
            <w:r>
              <w:rPr>
                <w:sz w:val="28"/>
                <w:szCs w:val="28"/>
              </w:rPr>
              <w:t xml:space="preserve">муниципального образования </w:t>
            </w:r>
          </w:p>
          <w:p w14:paraId="59043269" w14:textId="77777777" w:rsidR="00D652F3" w:rsidRPr="00123A86" w:rsidRDefault="00D652F3" w:rsidP="0057298C">
            <w:pPr>
              <w:jc w:val="right"/>
              <w:rPr>
                <w:sz w:val="28"/>
                <w:szCs w:val="28"/>
              </w:rPr>
            </w:pPr>
            <w:r>
              <w:rPr>
                <w:sz w:val="28"/>
                <w:szCs w:val="28"/>
              </w:rPr>
              <w:t>«город Северобайкальск»</w:t>
            </w:r>
          </w:p>
        </w:tc>
      </w:tr>
      <w:tr w:rsidR="00D652F3" w14:paraId="70714B3F" w14:textId="77777777" w:rsidTr="0057298C">
        <w:trPr>
          <w:trHeight w:val="375"/>
        </w:trPr>
        <w:tc>
          <w:tcPr>
            <w:tcW w:w="9809" w:type="dxa"/>
            <w:noWrap/>
            <w:vAlign w:val="bottom"/>
            <w:hideMark/>
          </w:tcPr>
          <w:p w14:paraId="7E5DD2EA" w14:textId="77777777" w:rsidR="00D652F3" w:rsidRDefault="00D652F3" w:rsidP="0057298C">
            <w:pPr>
              <w:jc w:val="right"/>
              <w:rPr>
                <w:sz w:val="28"/>
                <w:szCs w:val="28"/>
              </w:rPr>
            </w:pPr>
            <w:r>
              <w:rPr>
                <w:sz w:val="28"/>
                <w:szCs w:val="28"/>
              </w:rPr>
              <w:t xml:space="preserve"> «О бюджете муниципального образования</w:t>
            </w:r>
          </w:p>
        </w:tc>
      </w:tr>
      <w:tr w:rsidR="00D652F3" w14:paraId="6B392C1E" w14:textId="77777777" w:rsidTr="0057298C">
        <w:trPr>
          <w:trHeight w:val="375"/>
        </w:trPr>
        <w:tc>
          <w:tcPr>
            <w:tcW w:w="9809" w:type="dxa"/>
            <w:noWrap/>
            <w:vAlign w:val="bottom"/>
            <w:hideMark/>
          </w:tcPr>
          <w:p w14:paraId="4560B3FC" w14:textId="77777777" w:rsidR="00D652F3" w:rsidRPr="004A5069" w:rsidRDefault="00D652F3" w:rsidP="0057298C">
            <w:pPr>
              <w:jc w:val="right"/>
              <w:rPr>
                <w:sz w:val="28"/>
                <w:szCs w:val="28"/>
              </w:rPr>
            </w:pPr>
            <w:r>
              <w:rPr>
                <w:sz w:val="28"/>
                <w:szCs w:val="28"/>
              </w:rPr>
              <w:t>«город Северобайкальск» на 2025 год</w:t>
            </w:r>
          </w:p>
          <w:p w14:paraId="29E5AD61" w14:textId="77777777" w:rsidR="00D652F3" w:rsidRPr="00B71F8F" w:rsidRDefault="00D652F3" w:rsidP="0057298C">
            <w:pPr>
              <w:jc w:val="right"/>
              <w:rPr>
                <w:sz w:val="28"/>
                <w:szCs w:val="28"/>
              </w:rPr>
            </w:pPr>
            <w:r>
              <w:rPr>
                <w:sz w:val="28"/>
                <w:szCs w:val="28"/>
              </w:rPr>
              <w:t xml:space="preserve">и плановый период </w:t>
            </w:r>
            <w:proofErr w:type="gramStart"/>
            <w:r>
              <w:rPr>
                <w:sz w:val="28"/>
                <w:szCs w:val="28"/>
              </w:rPr>
              <w:t>2026  и</w:t>
            </w:r>
            <w:proofErr w:type="gramEnd"/>
            <w:r>
              <w:rPr>
                <w:sz w:val="28"/>
                <w:szCs w:val="28"/>
              </w:rPr>
              <w:t xml:space="preserve"> 2027 годов»  </w:t>
            </w:r>
          </w:p>
        </w:tc>
      </w:tr>
      <w:tr w:rsidR="00D652F3" w14:paraId="3D7561F1" w14:textId="77777777" w:rsidTr="0057298C">
        <w:trPr>
          <w:trHeight w:val="375"/>
        </w:trPr>
        <w:tc>
          <w:tcPr>
            <w:tcW w:w="9809" w:type="dxa"/>
            <w:noWrap/>
            <w:vAlign w:val="bottom"/>
            <w:hideMark/>
          </w:tcPr>
          <w:p w14:paraId="0B5E587D" w14:textId="77777777" w:rsidR="00D652F3" w:rsidRPr="00A73A92" w:rsidRDefault="00D652F3" w:rsidP="0057298C">
            <w:pPr>
              <w:jc w:val="right"/>
              <w:rPr>
                <w:sz w:val="28"/>
                <w:szCs w:val="28"/>
              </w:rPr>
            </w:pPr>
            <w:r>
              <w:rPr>
                <w:sz w:val="28"/>
                <w:szCs w:val="28"/>
              </w:rPr>
              <w:t>от «</w:t>
            </w:r>
            <w:proofErr w:type="gramStart"/>
            <w:r>
              <w:rPr>
                <w:sz w:val="28"/>
                <w:szCs w:val="28"/>
                <w:lang w:val="en-US"/>
              </w:rPr>
              <w:t>20</w:t>
            </w:r>
            <w:r>
              <w:rPr>
                <w:sz w:val="28"/>
                <w:szCs w:val="28"/>
              </w:rPr>
              <w:t>»  декабря</w:t>
            </w:r>
            <w:proofErr w:type="gramEnd"/>
            <w:r>
              <w:rPr>
                <w:sz w:val="28"/>
                <w:szCs w:val="28"/>
              </w:rPr>
              <w:t xml:space="preserve">  2024 года</w:t>
            </w:r>
            <w:r>
              <w:rPr>
                <w:sz w:val="28"/>
                <w:szCs w:val="28"/>
                <w:lang w:val="en-US"/>
              </w:rPr>
              <w:t xml:space="preserve"> </w:t>
            </w:r>
            <w:r>
              <w:rPr>
                <w:sz w:val="28"/>
                <w:szCs w:val="28"/>
              </w:rPr>
              <w:t xml:space="preserve"> № </w:t>
            </w:r>
            <w:r>
              <w:rPr>
                <w:sz w:val="28"/>
                <w:szCs w:val="28"/>
                <w:lang w:val="en-US"/>
              </w:rPr>
              <w:t>124</w:t>
            </w:r>
            <w:r>
              <w:rPr>
                <w:sz w:val="28"/>
                <w:szCs w:val="28"/>
              </w:rPr>
              <w:t>-</w:t>
            </w:r>
            <w:r>
              <w:rPr>
                <w:sz w:val="28"/>
                <w:szCs w:val="28"/>
                <w:lang w:val="en-US"/>
              </w:rPr>
              <w:t>VII</w:t>
            </w:r>
          </w:p>
        </w:tc>
      </w:tr>
    </w:tbl>
    <w:p w14:paraId="5B3B2CAC" w14:textId="77777777" w:rsidR="00D652F3" w:rsidRPr="00A73A92" w:rsidRDefault="00D652F3" w:rsidP="00D652F3">
      <w:pPr>
        <w:rPr>
          <w:sz w:val="28"/>
          <w:szCs w:val="28"/>
        </w:rPr>
      </w:pPr>
    </w:p>
    <w:p w14:paraId="082D9F53" w14:textId="77777777" w:rsidR="00D652F3" w:rsidRPr="00967C25" w:rsidRDefault="00D652F3" w:rsidP="00D652F3">
      <w:pPr>
        <w:jc w:val="center"/>
        <w:rPr>
          <w:sz w:val="28"/>
          <w:szCs w:val="28"/>
        </w:rPr>
      </w:pPr>
      <w:r w:rsidRPr="00967C25">
        <w:rPr>
          <w:sz w:val="28"/>
          <w:szCs w:val="28"/>
        </w:rPr>
        <w:t>Распределение бюджетных ассигнований по разделам и подразделам классификации расходов на 202</w:t>
      </w:r>
      <w:r>
        <w:rPr>
          <w:sz w:val="28"/>
          <w:szCs w:val="28"/>
        </w:rPr>
        <w:t>5</w:t>
      </w:r>
      <w:r w:rsidRPr="00967C25">
        <w:rPr>
          <w:sz w:val="28"/>
          <w:szCs w:val="28"/>
        </w:rPr>
        <w:t xml:space="preserve"> год</w:t>
      </w:r>
    </w:p>
    <w:p w14:paraId="5945E8A6" w14:textId="77777777" w:rsidR="00D652F3" w:rsidRPr="00967C25" w:rsidRDefault="00D652F3" w:rsidP="00D652F3">
      <w:pPr>
        <w:jc w:val="right"/>
        <w:rPr>
          <w:sz w:val="28"/>
          <w:szCs w:val="28"/>
        </w:rPr>
      </w:pPr>
      <w:r w:rsidRPr="00967C25">
        <w:rPr>
          <w:sz w:val="28"/>
          <w:szCs w:val="28"/>
        </w:rPr>
        <w:t>Рублей</w:t>
      </w:r>
    </w:p>
    <w:p w14:paraId="69FB1CAB" w14:textId="77777777" w:rsidR="00D652F3" w:rsidRDefault="00D652F3" w:rsidP="00D652F3">
      <w:pPr>
        <w:jc w:val="right"/>
        <w:rPr>
          <w:sz w:val="32"/>
          <w:szCs w:val="32"/>
        </w:rPr>
      </w:pPr>
    </w:p>
    <w:tbl>
      <w:tblPr>
        <w:tblW w:w="9965" w:type="dxa"/>
        <w:tblInd w:w="-34" w:type="dxa"/>
        <w:tblLook w:val="04A0" w:firstRow="1" w:lastRow="0" w:firstColumn="1" w:lastColumn="0" w:noHBand="0" w:noVBand="1"/>
      </w:tblPr>
      <w:tblGrid>
        <w:gridCol w:w="6805"/>
        <w:gridCol w:w="580"/>
        <w:gridCol w:w="600"/>
        <w:gridCol w:w="1980"/>
      </w:tblGrid>
      <w:tr w:rsidR="00D652F3" w:rsidRPr="00C84192" w14:paraId="47DEA223" w14:textId="77777777" w:rsidTr="0057298C">
        <w:trPr>
          <w:trHeight w:val="825"/>
        </w:trPr>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A955" w14:textId="77777777" w:rsidR="00D652F3" w:rsidRPr="00C84192" w:rsidRDefault="00D652F3" w:rsidP="0057298C">
            <w:pPr>
              <w:jc w:val="center"/>
              <w:rPr>
                <w:b/>
                <w:bCs/>
                <w:color w:val="000000"/>
              </w:rPr>
            </w:pPr>
            <w:r w:rsidRPr="00C84192">
              <w:rPr>
                <w:b/>
                <w:bCs/>
                <w:color w:val="000000"/>
              </w:rPr>
              <w:t>Наименование</w:t>
            </w:r>
          </w:p>
        </w:tc>
        <w:tc>
          <w:tcPr>
            <w:tcW w:w="580" w:type="dxa"/>
            <w:tcBorders>
              <w:top w:val="single" w:sz="4" w:space="0" w:color="000000"/>
              <w:left w:val="nil"/>
              <w:bottom w:val="single" w:sz="4" w:space="0" w:color="000000"/>
              <w:right w:val="single" w:sz="4" w:space="0" w:color="000000"/>
            </w:tcBorders>
            <w:shd w:val="clear" w:color="auto" w:fill="auto"/>
            <w:vAlign w:val="center"/>
            <w:hideMark/>
          </w:tcPr>
          <w:p w14:paraId="2C77FA39" w14:textId="77777777" w:rsidR="00D652F3" w:rsidRPr="00C84192" w:rsidRDefault="00D652F3" w:rsidP="0057298C">
            <w:pPr>
              <w:jc w:val="center"/>
              <w:rPr>
                <w:b/>
                <w:bCs/>
                <w:color w:val="000000"/>
              </w:rPr>
            </w:pPr>
            <w:r w:rsidRPr="00C84192">
              <w:rPr>
                <w:b/>
                <w:bCs/>
                <w:color w:val="000000"/>
              </w:rPr>
              <w:t>РЗ</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11C7161B" w14:textId="77777777" w:rsidR="00D652F3" w:rsidRPr="00C84192" w:rsidRDefault="00D652F3" w:rsidP="0057298C">
            <w:pPr>
              <w:jc w:val="center"/>
              <w:rPr>
                <w:b/>
                <w:bCs/>
                <w:color w:val="000000"/>
              </w:rPr>
            </w:pPr>
            <w:r w:rsidRPr="00C84192">
              <w:rPr>
                <w:b/>
                <w:bCs/>
                <w:color w:val="000000"/>
              </w:rPr>
              <w:t>ПР</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14:paraId="1DA7C288" w14:textId="77777777" w:rsidR="00D652F3" w:rsidRPr="00C84192" w:rsidRDefault="00D652F3" w:rsidP="0057298C">
            <w:pPr>
              <w:jc w:val="center"/>
              <w:rPr>
                <w:b/>
                <w:bCs/>
                <w:color w:val="000000"/>
              </w:rPr>
            </w:pPr>
            <w:r w:rsidRPr="00C84192">
              <w:rPr>
                <w:b/>
                <w:bCs/>
                <w:color w:val="000000"/>
              </w:rPr>
              <w:t>Сумма на 2025 год</w:t>
            </w:r>
          </w:p>
        </w:tc>
      </w:tr>
      <w:tr w:rsidR="00D652F3" w:rsidRPr="00C84192" w14:paraId="05995F31"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vAlign w:val="center"/>
            <w:hideMark/>
          </w:tcPr>
          <w:p w14:paraId="42FF0489" w14:textId="77777777" w:rsidR="00D652F3" w:rsidRPr="00C84192" w:rsidRDefault="00D652F3" w:rsidP="0057298C">
            <w:pPr>
              <w:jc w:val="center"/>
              <w:rPr>
                <w:b/>
                <w:bCs/>
                <w:color w:val="000000"/>
              </w:rPr>
            </w:pPr>
            <w:r w:rsidRPr="00C84192">
              <w:rPr>
                <w:b/>
                <w:bCs/>
                <w:color w:val="000000"/>
              </w:rPr>
              <w:t>1</w:t>
            </w:r>
          </w:p>
        </w:tc>
        <w:tc>
          <w:tcPr>
            <w:tcW w:w="580" w:type="dxa"/>
            <w:tcBorders>
              <w:top w:val="nil"/>
              <w:left w:val="nil"/>
              <w:bottom w:val="single" w:sz="4" w:space="0" w:color="000000"/>
              <w:right w:val="single" w:sz="4" w:space="0" w:color="000000"/>
            </w:tcBorders>
            <w:shd w:val="clear" w:color="auto" w:fill="auto"/>
            <w:vAlign w:val="center"/>
            <w:hideMark/>
          </w:tcPr>
          <w:p w14:paraId="4C5DE438" w14:textId="77777777" w:rsidR="00D652F3" w:rsidRPr="00C84192" w:rsidRDefault="00D652F3" w:rsidP="0057298C">
            <w:pPr>
              <w:jc w:val="center"/>
              <w:rPr>
                <w:b/>
                <w:bCs/>
                <w:color w:val="000000"/>
              </w:rPr>
            </w:pPr>
            <w:r w:rsidRPr="00C84192">
              <w:rPr>
                <w:b/>
                <w:bCs/>
                <w:color w:val="000000"/>
              </w:rPr>
              <w:t>2</w:t>
            </w:r>
          </w:p>
        </w:tc>
        <w:tc>
          <w:tcPr>
            <w:tcW w:w="600" w:type="dxa"/>
            <w:tcBorders>
              <w:top w:val="nil"/>
              <w:left w:val="nil"/>
              <w:bottom w:val="single" w:sz="4" w:space="0" w:color="000000"/>
              <w:right w:val="single" w:sz="4" w:space="0" w:color="000000"/>
            </w:tcBorders>
            <w:shd w:val="clear" w:color="auto" w:fill="auto"/>
            <w:vAlign w:val="center"/>
            <w:hideMark/>
          </w:tcPr>
          <w:p w14:paraId="49091A20" w14:textId="77777777" w:rsidR="00D652F3" w:rsidRPr="00C84192" w:rsidRDefault="00D652F3" w:rsidP="0057298C">
            <w:pPr>
              <w:jc w:val="center"/>
              <w:rPr>
                <w:b/>
                <w:bCs/>
                <w:color w:val="000000"/>
              </w:rPr>
            </w:pPr>
            <w:r w:rsidRPr="00C84192">
              <w:rPr>
                <w:b/>
                <w:bCs/>
                <w:color w:val="000000"/>
              </w:rPr>
              <w:t>3</w:t>
            </w:r>
          </w:p>
        </w:tc>
        <w:tc>
          <w:tcPr>
            <w:tcW w:w="1980" w:type="dxa"/>
            <w:tcBorders>
              <w:top w:val="nil"/>
              <w:left w:val="nil"/>
              <w:bottom w:val="single" w:sz="4" w:space="0" w:color="000000"/>
              <w:right w:val="single" w:sz="4" w:space="0" w:color="000000"/>
            </w:tcBorders>
            <w:shd w:val="clear" w:color="auto" w:fill="auto"/>
            <w:vAlign w:val="center"/>
            <w:hideMark/>
          </w:tcPr>
          <w:p w14:paraId="7D3C1909" w14:textId="77777777" w:rsidR="00D652F3" w:rsidRPr="00C84192" w:rsidRDefault="00D652F3" w:rsidP="0057298C">
            <w:pPr>
              <w:jc w:val="center"/>
              <w:rPr>
                <w:b/>
                <w:bCs/>
                <w:color w:val="000000"/>
              </w:rPr>
            </w:pPr>
            <w:r w:rsidRPr="00C84192">
              <w:rPr>
                <w:b/>
                <w:bCs/>
                <w:color w:val="000000"/>
              </w:rPr>
              <w:t>4</w:t>
            </w:r>
          </w:p>
        </w:tc>
      </w:tr>
      <w:tr w:rsidR="00D652F3" w:rsidRPr="00C84192" w14:paraId="5DEC7D59"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67E58416" w14:textId="77777777" w:rsidR="00D652F3" w:rsidRPr="00C84192" w:rsidRDefault="00D652F3" w:rsidP="0057298C">
            <w:pPr>
              <w:rPr>
                <w:b/>
                <w:bCs/>
                <w:color w:val="000000"/>
              </w:rPr>
            </w:pPr>
            <w:r w:rsidRPr="00C84192">
              <w:rPr>
                <w:b/>
                <w:bCs/>
                <w:color w:val="000000"/>
              </w:rPr>
              <w:t xml:space="preserve">  ОБЩЕГОСУДАРСТВЕННЫЕ ВОПРОСЫ</w:t>
            </w:r>
          </w:p>
        </w:tc>
        <w:tc>
          <w:tcPr>
            <w:tcW w:w="580" w:type="dxa"/>
            <w:tcBorders>
              <w:top w:val="nil"/>
              <w:left w:val="nil"/>
              <w:bottom w:val="single" w:sz="4" w:space="0" w:color="000000"/>
              <w:right w:val="single" w:sz="4" w:space="0" w:color="000000"/>
            </w:tcBorders>
            <w:shd w:val="clear" w:color="auto" w:fill="auto"/>
            <w:noWrap/>
            <w:hideMark/>
          </w:tcPr>
          <w:p w14:paraId="6B091D0D" w14:textId="77777777" w:rsidR="00D652F3" w:rsidRPr="00C84192" w:rsidRDefault="00D652F3" w:rsidP="0057298C">
            <w:pPr>
              <w:jc w:val="center"/>
              <w:rPr>
                <w:b/>
                <w:bCs/>
                <w:color w:val="000000"/>
              </w:rPr>
            </w:pPr>
            <w:r w:rsidRPr="00C84192">
              <w:rPr>
                <w:b/>
                <w:bCs/>
                <w:color w:val="000000"/>
              </w:rPr>
              <w:t>01</w:t>
            </w:r>
          </w:p>
        </w:tc>
        <w:tc>
          <w:tcPr>
            <w:tcW w:w="600" w:type="dxa"/>
            <w:tcBorders>
              <w:top w:val="nil"/>
              <w:left w:val="nil"/>
              <w:bottom w:val="single" w:sz="4" w:space="0" w:color="000000"/>
              <w:right w:val="single" w:sz="4" w:space="0" w:color="000000"/>
            </w:tcBorders>
            <w:shd w:val="clear" w:color="auto" w:fill="auto"/>
            <w:noWrap/>
            <w:hideMark/>
          </w:tcPr>
          <w:p w14:paraId="57AC6C7D" w14:textId="77777777" w:rsidR="00D652F3" w:rsidRPr="00C84192" w:rsidRDefault="00D652F3" w:rsidP="0057298C">
            <w:pPr>
              <w:jc w:val="center"/>
              <w:rPr>
                <w:b/>
                <w:bCs/>
                <w:color w:val="000000"/>
              </w:rPr>
            </w:pPr>
            <w:r w:rsidRPr="00C84192">
              <w:rPr>
                <w:b/>
                <w:bCs/>
                <w:color w:val="000000"/>
              </w:rPr>
              <w:t> </w:t>
            </w:r>
          </w:p>
        </w:tc>
        <w:tc>
          <w:tcPr>
            <w:tcW w:w="1980" w:type="dxa"/>
            <w:tcBorders>
              <w:top w:val="nil"/>
              <w:left w:val="nil"/>
              <w:bottom w:val="single" w:sz="4" w:space="0" w:color="000000"/>
              <w:right w:val="single" w:sz="4" w:space="0" w:color="000000"/>
            </w:tcBorders>
            <w:shd w:val="clear" w:color="auto" w:fill="auto"/>
            <w:noWrap/>
            <w:hideMark/>
          </w:tcPr>
          <w:p w14:paraId="0CCADF7D" w14:textId="77777777" w:rsidR="00D652F3" w:rsidRPr="00C84192" w:rsidRDefault="00D652F3" w:rsidP="0057298C">
            <w:pPr>
              <w:jc w:val="right"/>
              <w:rPr>
                <w:b/>
                <w:bCs/>
                <w:color w:val="000000"/>
              </w:rPr>
            </w:pPr>
            <w:r w:rsidRPr="00C84192">
              <w:rPr>
                <w:b/>
                <w:bCs/>
                <w:color w:val="000000"/>
              </w:rPr>
              <w:t>222 569 422,53</w:t>
            </w:r>
          </w:p>
        </w:tc>
      </w:tr>
      <w:tr w:rsidR="00D652F3" w:rsidRPr="00C84192" w14:paraId="454EF4B7" w14:textId="77777777" w:rsidTr="0057298C">
        <w:trPr>
          <w:trHeight w:val="630"/>
        </w:trPr>
        <w:tc>
          <w:tcPr>
            <w:tcW w:w="6805" w:type="dxa"/>
            <w:tcBorders>
              <w:top w:val="nil"/>
              <w:left w:val="single" w:sz="4" w:space="0" w:color="000000"/>
              <w:bottom w:val="single" w:sz="4" w:space="0" w:color="000000"/>
              <w:right w:val="single" w:sz="4" w:space="0" w:color="000000"/>
            </w:tcBorders>
            <w:shd w:val="clear" w:color="auto" w:fill="auto"/>
            <w:hideMark/>
          </w:tcPr>
          <w:p w14:paraId="5491AF59" w14:textId="77777777" w:rsidR="00D652F3" w:rsidRPr="00C84192" w:rsidRDefault="00D652F3" w:rsidP="0057298C">
            <w:pPr>
              <w:outlineLvl w:val="0"/>
              <w:rPr>
                <w:color w:val="000000"/>
              </w:rPr>
            </w:pPr>
            <w:r w:rsidRPr="00C84192">
              <w:rPr>
                <w:color w:val="000000"/>
              </w:rPr>
              <w:t xml:space="preserve">    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000000"/>
              <w:right w:val="single" w:sz="4" w:space="0" w:color="000000"/>
            </w:tcBorders>
            <w:shd w:val="clear" w:color="auto" w:fill="auto"/>
            <w:noWrap/>
            <w:hideMark/>
          </w:tcPr>
          <w:p w14:paraId="7400D85F" w14:textId="77777777" w:rsidR="00D652F3" w:rsidRPr="00C84192" w:rsidRDefault="00D652F3" w:rsidP="0057298C">
            <w:pPr>
              <w:jc w:val="center"/>
              <w:outlineLvl w:val="0"/>
              <w:rPr>
                <w:color w:val="000000"/>
              </w:rPr>
            </w:pPr>
            <w:r w:rsidRPr="00C84192">
              <w:rPr>
                <w:color w:val="000000"/>
              </w:rPr>
              <w:t>01</w:t>
            </w:r>
          </w:p>
        </w:tc>
        <w:tc>
          <w:tcPr>
            <w:tcW w:w="600" w:type="dxa"/>
            <w:tcBorders>
              <w:top w:val="nil"/>
              <w:left w:val="nil"/>
              <w:bottom w:val="single" w:sz="4" w:space="0" w:color="000000"/>
              <w:right w:val="single" w:sz="4" w:space="0" w:color="000000"/>
            </w:tcBorders>
            <w:shd w:val="clear" w:color="auto" w:fill="auto"/>
            <w:noWrap/>
            <w:hideMark/>
          </w:tcPr>
          <w:p w14:paraId="5F79BC0E" w14:textId="77777777" w:rsidR="00D652F3" w:rsidRPr="00C84192" w:rsidRDefault="00D652F3" w:rsidP="0057298C">
            <w:pPr>
              <w:jc w:val="center"/>
              <w:outlineLvl w:val="0"/>
              <w:rPr>
                <w:color w:val="000000"/>
              </w:rPr>
            </w:pPr>
            <w:r w:rsidRPr="00C84192">
              <w:rPr>
                <w:color w:val="000000"/>
              </w:rPr>
              <w:t>02</w:t>
            </w:r>
          </w:p>
        </w:tc>
        <w:tc>
          <w:tcPr>
            <w:tcW w:w="1980" w:type="dxa"/>
            <w:tcBorders>
              <w:top w:val="nil"/>
              <w:left w:val="nil"/>
              <w:bottom w:val="single" w:sz="4" w:space="0" w:color="000000"/>
              <w:right w:val="single" w:sz="4" w:space="0" w:color="000000"/>
            </w:tcBorders>
            <w:shd w:val="clear" w:color="auto" w:fill="auto"/>
            <w:noWrap/>
            <w:hideMark/>
          </w:tcPr>
          <w:p w14:paraId="5C30558D" w14:textId="77777777" w:rsidR="00D652F3" w:rsidRPr="00C84192" w:rsidRDefault="00D652F3" w:rsidP="0057298C">
            <w:pPr>
              <w:jc w:val="right"/>
              <w:outlineLvl w:val="0"/>
              <w:rPr>
                <w:color w:val="000000"/>
              </w:rPr>
            </w:pPr>
            <w:r w:rsidRPr="00C84192">
              <w:rPr>
                <w:color w:val="000000"/>
              </w:rPr>
              <w:t>4 623 090,00</w:t>
            </w:r>
          </w:p>
        </w:tc>
      </w:tr>
      <w:tr w:rsidR="00D652F3" w:rsidRPr="00C84192" w14:paraId="20FEA830" w14:textId="77777777" w:rsidTr="0057298C">
        <w:trPr>
          <w:trHeight w:val="945"/>
        </w:trPr>
        <w:tc>
          <w:tcPr>
            <w:tcW w:w="6805" w:type="dxa"/>
            <w:tcBorders>
              <w:top w:val="nil"/>
              <w:left w:val="single" w:sz="4" w:space="0" w:color="000000"/>
              <w:bottom w:val="single" w:sz="4" w:space="0" w:color="000000"/>
              <w:right w:val="single" w:sz="4" w:space="0" w:color="000000"/>
            </w:tcBorders>
            <w:shd w:val="clear" w:color="auto" w:fill="auto"/>
            <w:hideMark/>
          </w:tcPr>
          <w:p w14:paraId="010ED8F1" w14:textId="77777777" w:rsidR="00D652F3" w:rsidRPr="00C84192" w:rsidRDefault="00D652F3" w:rsidP="0057298C">
            <w:pPr>
              <w:outlineLvl w:val="0"/>
              <w:rPr>
                <w:color w:val="000000"/>
              </w:rPr>
            </w:pPr>
            <w:r w:rsidRPr="00C84192">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nil"/>
              <w:left w:val="nil"/>
              <w:bottom w:val="single" w:sz="4" w:space="0" w:color="000000"/>
              <w:right w:val="single" w:sz="4" w:space="0" w:color="000000"/>
            </w:tcBorders>
            <w:shd w:val="clear" w:color="auto" w:fill="auto"/>
            <w:noWrap/>
            <w:hideMark/>
          </w:tcPr>
          <w:p w14:paraId="31A53B77" w14:textId="77777777" w:rsidR="00D652F3" w:rsidRPr="00C84192" w:rsidRDefault="00D652F3" w:rsidP="0057298C">
            <w:pPr>
              <w:jc w:val="center"/>
              <w:outlineLvl w:val="0"/>
              <w:rPr>
                <w:color w:val="000000"/>
              </w:rPr>
            </w:pPr>
            <w:r w:rsidRPr="00C84192">
              <w:rPr>
                <w:color w:val="000000"/>
              </w:rPr>
              <w:t>01</w:t>
            </w:r>
          </w:p>
        </w:tc>
        <w:tc>
          <w:tcPr>
            <w:tcW w:w="600" w:type="dxa"/>
            <w:tcBorders>
              <w:top w:val="nil"/>
              <w:left w:val="nil"/>
              <w:bottom w:val="single" w:sz="4" w:space="0" w:color="000000"/>
              <w:right w:val="single" w:sz="4" w:space="0" w:color="000000"/>
            </w:tcBorders>
            <w:shd w:val="clear" w:color="auto" w:fill="auto"/>
            <w:noWrap/>
            <w:hideMark/>
          </w:tcPr>
          <w:p w14:paraId="2AE71AA0" w14:textId="77777777" w:rsidR="00D652F3" w:rsidRPr="00C84192" w:rsidRDefault="00D652F3" w:rsidP="0057298C">
            <w:pPr>
              <w:jc w:val="center"/>
              <w:outlineLvl w:val="0"/>
              <w:rPr>
                <w:color w:val="000000"/>
              </w:rPr>
            </w:pPr>
            <w:r w:rsidRPr="00C84192">
              <w:rPr>
                <w:color w:val="000000"/>
              </w:rPr>
              <w:t>03</w:t>
            </w:r>
          </w:p>
        </w:tc>
        <w:tc>
          <w:tcPr>
            <w:tcW w:w="1980" w:type="dxa"/>
            <w:tcBorders>
              <w:top w:val="nil"/>
              <w:left w:val="nil"/>
              <w:bottom w:val="single" w:sz="4" w:space="0" w:color="000000"/>
              <w:right w:val="single" w:sz="4" w:space="0" w:color="000000"/>
            </w:tcBorders>
            <w:shd w:val="clear" w:color="auto" w:fill="auto"/>
            <w:noWrap/>
            <w:hideMark/>
          </w:tcPr>
          <w:p w14:paraId="7EF53BA8" w14:textId="77777777" w:rsidR="00D652F3" w:rsidRPr="00C84192" w:rsidRDefault="00D652F3" w:rsidP="0057298C">
            <w:pPr>
              <w:jc w:val="right"/>
              <w:outlineLvl w:val="0"/>
              <w:rPr>
                <w:color w:val="000000"/>
              </w:rPr>
            </w:pPr>
            <w:r w:rsidRPr="00C84192">
              <w:rPr>
                <w:color w:val="000000"/>
              </w:rPr>
              <w:t>5 647 602,00</w:t>
            </w:r>
          </w:p>
        </w:tc>
      </w:tr>
      <w:tr w:rsidR="00D652F3" w:rsidRPr="00C84192" w14:paraId="763E9B54" w14:textId="77777777" w:rsidTr="0057298C">
        <w:trPr>
          <w:trHeight w:val="945"/>
        </w:trPr>
        <w:tc>
          <w:tcPr>
            <w:tcW w:w="6805" w:type="dxa"/>
            <w:tcBorders>
              <w:top w:val="nil"/>
              <w:left w:val="single" w:sz="4" w:space="0" w:color="000000"/>
              <w:bottom w:val="single" w:sz="4" w:space="0" w:color="000000"/>
              <w:right w:val="single" w:sz="4" w:space="0" w:color="000000"/>
            </w:tcBorders>
            <w:shd w:val="clear" w:color="auto" w:fill="auto"/>
            <w:hideMark/>
          </w:tcPr>
          <w:p w14:paraId="6486F6F4" w14:textId="77777777" w:rsidR="00D652F3" w:rsidRPr="00C84192" w:rsidRDefault="00D652F3" w:rsidP="0057298C">
            <w:pPr>
              <w:outlineLvl w:val="0"/>
              <w:rPr>
                <w:color w:val="000000"/>
              </w:rPr>
            </w:pPr>
            <w:r w:rsidRPr="00C84192">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0" w:type="dxa"/>
            <w:tcBorders>
              <w:top w:val="nil"/>
              <w:left w:val="nil"/>
              <w:bottom w:val="single" w:sz="4" w:space="0" w:color="000000"/>
              <w:right w:val="single" w:sz="4" w:space="0" w:color="000000"/>
            </w:tcBorders>
            <w:shd w:val="clear" w:color="auto" w:fill="auto"/>
            <w:noWrap/>
            <w:hideMark/>
          </w:tcPr>
          <w:p w14:paraId="28BCCD5A" w14:textId="77777777" w:rsidR="00D652F3" w:rsidRPr="00C84192" w:rsidRDefault="00D652F3" w:rsidP="0057298C">
            <w:pPr>
              <w:jc w:val="center"/>
              <w:outlineLvl w:val="0"/>
              <w:rPr>
                <w:color w:val="000000"/>
              </w:rPr>
            </w:pPr>
            <w:r w:rsidRPr="00C84192">
              <w:rPr>
                <w:color w:val="000000"/>
              </w:rPr>
              <w:t>01</w:t>
            </w:r>
          </w:p>
        </w:tc>
        <w:tc>
          <w:tcPr>
            <w:tcW w:w="600" w:type="dxa"/>
            <w:tcBorders>
              <w:top w:val="nil"/>
              <w:left w:val="nil"/>
              <w:bottom w:val="single" w:sz="4" w:space="0" w:color="000000"/>
              <w:right w:val="single" w:sz="4" w:space="0" w:color="000000"/>
            </w:tcBorders>
            <w:shd w:val="clear" w:color="auto" w:fill="auto"/>
            <w:noWrap/>
            <w:hideMark/>
          </w:tcPr>
          <w:p w14:paraId="6E1EBFF2" w14:textId="77777777" w:rsidR="00D652F3" w:rsidRPr="00C84192" w:rsidRDefault="00D652F3" w:rsidP="0057298C">
            <w:pPr>
              <w:jc w:val="center"/>
              <w:outlineLvl w:val="0"/>
              <w:rPr>
                <w:color w:val="000000"/>
              </w:rPr>
            </w:pPr>
            <w:r w:rsidRPr="00C84192">
              <w:rPr>
                <w:color w:val="000000"/>
              </w:rPr>
              <w:t>04</w:t>
            </w:r>
          </w:p>
        </w:tc>
        <w:tc>
          <w:tcPr>
            <w:tcW w:w="1980" w:type="dxa"/>
            <w:tcBorders>
              <w:top w:val="nil"/>
              <w:left w:val="nil"/>
              <w:bottom w:val="single" w:sz="4" w:space="0" w:color="000000"/>
              <w:right w:val="single" w:sz="4" w:space="0" w:color="000000"/>
            </w:tcBorders>
            <w:shd w:val="clear" w:color="auto" w:fill="auto"/>
            <w:noWrap/>
            <w:hideMark/>
          </w:tcPr>
          <w:p w14:paraId="2CB6A758" w14:textId="77777777" w:rsidR="00D652F3" w:rsidRPr="00C84192" w:rsidRDefault="00D652F3" w:rsidP="0057298C">
            <w:pPr>
              <w:jc w:val="right"/>
              <w:outlineLvl w:val="0"/>
              <w:rPr>
                <w:color w:val="000000"/>
              </w:rPr>
            </w:pPr>
            <w:r w:rsidRPr="00C84192">
              <w:rPr>
                <w:color w:val="000000"/>
              </w:rPr>
              <w:t>43 184 458,39</w:t>
            </w:r>
          </w:p>
        </w:tc>
      </w:tr>
      <w:tr w:rsidR="00D652F3" w:rsidRPr="00C84192" w14:paraId="34B0E0AD"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5AD9E6D7" w14:textId="77777777" w:rsidR="00D652F3" w:rsidRPr="00C84192" w:rsidRDefault="00D652F3" w:rsidP="0057298C">
            <w:pPr>
              <w:outlineLvl w:val="0"/>
              <w:rPr>
                <w:color w:val="000000"/>
              </w:rPr>
            </w:pPr>
            <w:r w:rsidRPr="00C84192">
              <w:rPr>
                <w:color w:val="000000"/>
              </w:rPr>
              <w:t xml:space="preserve">    Судебная система</w:t>
            </w:r>
          </w:p>
        </w:tc>
        <w:tc>
          <w:tcPr>
            <w:tcW w:w="580" w:type="dxa"/>
            <w:tcBorders>
              <w:top w:val="nil"/>
              <w:left w:val="nil"/>
              <w:bottom w:val="single" w:sz="4" w:space="0" w:color="000000"/>
              <w:right w:val="single" w:sz="4" w:space="0" w:color="000000"/>
            </w:tcBorders>
            <w:shd w:val="clear" w:color="auto" w:fill="auto"/>
            <w:noWrap/>
            <w:hideMark/>
          </w:tcPr>
          <w:p w14:paraId="7479B3B9" w14:textId="77777777" w:rsidR="00D652F3" w:rsidRPr="00C84192" w:rsidRDefault="00D652F3" w:rsidP="0057298C">
            <w:pPr>
              <w:jc w:val="center"/>
              <w:outlineLvl w:val="0"/>
              <w:rPr>
                <w:color w:val="000000"/>
              </w:rPr>
            </w:pPr>
            <w:r w:rsidRPr="00C84192">
              <w:rPr>
                <w:color w:val="000000"/>
              </w:rPr>
              <w:t>01</w:t>
            </w:r>
          </w:p>
        </w:tc>
        <w:tc>
          <w:tcPr>
            <w:tcW w:w="600" w:type="dxa"/>
            <w:tcBorders>
              <w:top w:val="nil"/>
              <w:left w:val="nil"/>
              <w:bottom w:val="single" w:sz="4" w:space="0" w:color="000000"/>
              <w:right w:val="single" w:sz="4" w:space="0" w:color="000000"/>
            </w:tcBorders>
            <w:shd w:val="clear" w:color="auto" w:fill="auto"/>
            <w:noWrap/>
            <w:hideMark/>
          </w:tcPr>
          <w:p w14:paraId="7BF0B671" w14:textId="77777777" w:rsidR="00D652F3" w:rsidRPr="00C84192" w:rsidRDefault="00D652F3" w:rsidP="0057298C">
            <w:pPr>
              <w:jc w:val="center"/>
              <w:outlineLvl w:val="0"/>
              <w:rPr>
                <w:color w:val="000000"/>
              </w:rPr>
            </w:pPr>
            <w:r w:rsidRPr="00C84192">
              <w:rPr>
                <w:color w:val="000000"/>
              </w:rPr>
              <w:t>05</w:t>
            </w:r>
          </w:p>
        </w:tc>
        <w:tc>
          <w:tcPr>
            <w:tcW w:w="1980" w:type="dxa"/>
            <w:tcBorders>
              <w:top w:val="nil"/>
              <w:left w:val="nil"/>
              <w:bottom w:val="single" w:sz="4" w:space="0" w:color="000000"/>
              <w:right w:val="single" w:sz="4" w:space="0" w:color="000000"/>
            </w:tcBorders>
            <w:shd w:val="clear" w:color="auto" w:fill="auto"/>
            <w:noWrap/>
            <w:hideMark/>
          </w:tcPr>
          <w:p w14:paraId="5C93FF2A" w14:textId="77777777" w:rsidR="00D652F3" w:rsidRPr="00C84192" w:rsidRDefault="00D652F3" w:rsidP="0057298C">
            <w:pPr>
              <w:jc w:val="right"/>
              <w:outlineLvl w:val="0"/>
              <w:rPr>
                <w:color w:val="000000"/>
              </w:rPr>
            </w:pPr>
            <w:r w:rsidRPr="00C84192">
              <w:rPr>
                <w:color w:val="000000"/>
              </w:rPr>
              <w:t>23 900,00</w:t>
            </w:r>
          </w:p>
        </w:tc>
      </w:tr>
      <w:tr w:rsidR="00D652F3" w:rsidRPr="00C84192" w14:paraId="16B315AD" w14:textId="77777777" w:rsidTr="0057298C">
        <w:trPr>
          <w:trHeight w:val="945"/>
        </w:trPr>
        <w:tc>
          <w:tcPr>
            <w:tcW w:w="6805" w:type="dxa"/>
            <w:tcBorders>
              <w:top w:val="nil"/>
              <w:left w:val="single" w:sz="4" w:space="0" w:color="000000"/>
              <w:bottom w:val="single" w:sz="4" w:space="0" w:color="000000"/>
              <w:right w:val="single" w:sz="4" w:space="0" w:color="000000"/>
            </w:tcBorders>
            <w:shd w:val="clear" w:color="auto" w:fill="auto"/>
            <w:hideMark/>
          </w:tcPr>
          <w:p w14:paraId="00A80E57" w14:textId="77777777" w:rsidR="00D652F3" w:rsidRPr="00C84192" w:rsidRDefault="00D652F3" w:rsidP="0057298C">
            <w:pPr>
              <w:outlineLvl w:val="0"/>
              <w:rPr>
                <w:color w:val="000000"/>
              </w:rPr>
            </w:pPr>
            <w:r w:rsidRPr="00C84192">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000000"/>
              <w:right w:val="single" w:sz="4" w:space="0" w:color="000000"/>
            </w:tcBorders>
            <w:shd w:val="clear" w:color="auto" w:fill="auto"/>
            <w:noWrap/>
            <w:hideMark/>
          </w:tcPr>
          <w:p w14:paraId="4A3AC9A4" w14:textId="77777777" w:rsidR="00D652F3" w:rsidRPr="00C84192" w:rsidRDefault="00D652F3" w:rsidP="0057298C">
            <w:pPr>
              <w:jc w:val="center"/>
              <w:outlineLvl w:val="0"/>
              <w:rPr>
                <w:color w:val="000000"/>
              </w:rPr>
            </w:pPr>
            <w:r w:rsidRPr="00C84192">
              <w:rPr>
                <w:color w:val="000000"/>
              </w:rPr>
              <w:t>01</w:t>
            </w:r>
          </w:p>
        </w:tc>
        <w:tc>
          <w:tcPr>
            <w:tcW w:w="600" w:type="dxa"/>
            <w:tcBorders>
              <w:top w:val="nil"/>
              <w:left w:val="nil"/>
              <w:bottom w:val="single" w:sz="4" w:space="0" w:color="000000"/>
              <w:right w:val="single" w:sz="4" w:space="0" w:color="000000"/>
            </w:tcBorders>
            <w:shd w:val="clear" w:color="auto" w:fill="auto"/>
            <w:noWrap/>
            <w:hideMark/>
          </w:tcPr>
          <w:p w14:paraId="4C566E99" w14:textId="77777777" w:rsidR="00D652F3" w:rsidRPr="00C84192" w:rsidRDefault="00D652F3" w:rsidP="0057298C">
            <w:pPr>
              <w:jc w:val="center"/>
              <w:outlineLvl w:val="0"/>
              <w:rPr>
                <w:color w:val="000000"/>
              </w:rPr>
            </w:pPr>
            <w:r w:rsidRPr="00C84192">
              <w:rPr>
                <w:color w:val="000000"/>
              </w:rPr>
              <w:t>06</w:t>
            </w:r>
          </w:p>
        </w:tc>
        <w:tc>
          <w:tcPr>
            <w:tcW w:w="1980" w:type="dxa"/>
            <w:tcBorders>
              <w:top w:val="nil"/>
              <w:left w:val="nil"/>
              <w:bottom w:val="single" w:sz="4" w:space="0" w:color="000000"/>
              <w:right w:val="single" w:sz="4" w:space="0" w:color="000000"/>
            </w:tcBorders>
            <w:shd w:val="clear" w:color="auto" w:fill="auto"/>
            <w:noWrap/>
            <w:hideMark/>
          </w:tcPr>
          <w:p w14:paraId="2ADDB69B" w14:textId="77777777" w:rsidR="00D652F3" w:rsidRPr="00C84192" w:rsidRDefault="00D652F3" w:rsidP="0057298C">
            <w:pPr>
              <w:jc w:val="right"/>
              <w:outlineLvl w:val="0"/>
              <w:rPr>
                <w:color w:val="000000"/>
              </w:rPr>
            </w:pPr>
            <w:r w:rsidRPr="00C84192">
              <w:rPr>
                <w:color w:val="000000"/>
              </w:rPr>
              <w:t>15 932 808,00</w:t>
            </w:r>
          </w:p>
        </w:tc>
      </w:tr>
      <w:tr w:rsidR="00D652F3" w:rsidRPr="00C84192" w14:paraId="2C674393"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6F535E9E" w14:textId="77777777" w:rsidR="00D652F3" w:rsidRPr="00C84192" w:rsidRDefault="00D652F3" w:rsidP="0057298C">
            <w:pPr>
              <w:outlineLvl w:val="0"/>
              <w:rPr>
                <w:color w:val="000000"/>
              </w:rPr>
            </w:pPr>
            <w:r w:rsidRPr="00C84192">
              <w:rPr>
                <w:color w:val="000000"/>
              </w:rPr>
              <w:t xml:space="preserve">    Резервные фонды</w:t>
            </w:r>
          </w:p>
        </w:tc>
        <w:tc>
          <w:tcPr>
            <w:tcW w:w="580" w:type="dxa"/>
            <w:tcBorders>
              <w:top w:val="nil"/>
              <w:left w:val="nil"/>
              <w:bottom w:val="single" w:sz="4" w:space="0" w:color="000000"/>
              <w:right w:val="single" w:sz="4" w:space="0" w:color="000000"/>
            </w:tcBorders>
            <w:shd w:val="clear" w:color="auto" w:fill="auto"/>
            <w:noWrap/>
            <w:hideMark/>
          </w:tcPr>
          <w:p w14:paraId="6C61CC41" w14:textId="77777777" w:rsidR="00D652F3" w:rsidRPr="00C84192" w:rsidRDefault="00D652F3" w:rsidP="0057298C">
            <w:pPr>
              <w:jc w:val="center"/>
              <w:outlineLvl w:val="0"/>
              <w:rPr>
                <w:color w:val="000000"/>
              </w:rPr>
            </w:pPr>
            <w:r w:rsidRPr="00C84192">
              <w:rPr>
                <w:color w:val="000000"/>
              </w:rPr>
              <w:t>01</w:t>
            </w:r>
          </w:p>
        </w:tc>
        <w:tc>
          <w:tcPr>
            <w:tcW w:w="600" w:type="dxa"/>
            <w:tcBorders>
              <w:top w:val="nil"/>
              <w:left w:val="nil"/>
              <w:bottom w:val="single" w:sz="4" w:space="0" w:color="000000"/>
              <w:right w:val="single" w:sz="4" w:space="0" w:color="000000"/>
            </w:tcBorders>
            <w:shd w:val="clear" w:color="auto" w:fill="auto"/>
            <w:noWrap/>
            <w:hideMark/>
          </w:tcPr>
          <w:p w14:paraId="7EE5D95D" w14:textId="77777777" w:rsidR="00D652F3" w:rsidRPr="00C84192" w:rsidRDefault="00D652F3" w:rsidP="0057298C">
            <w:pPr>
              <w:jc w:val="center"/>
              <w:outlineLvl w:val="0"/>
              <w:rPr>
                <w:color w:val="000000"/>
              </w:rPr>
            </w:pPr>
            <w:r w:rsidRPr="00C84192">
              <w:rPr>
                <w:color w:val="000000"/>
              </w:rPr>
              <w:t>11</w:t>
            </w:r>
          </w:p>
        </w:tc>
        <w:tc>
          <w:tcPr>
            <w:tcW w:w="1980" w:type="dxa"/>
            <w:tcBorders>
              <w:top w:val="nil"/>
              <w:left w:val="nil"/>
              <w:bottom w:val="single" w:sz="4" w:space="0" w:color="000000"/>
              <w:right w:val="single" w:sz="4" w:space="0" w:color="000000"/>
            </w:tcBorders>
            <w:shd w:val="clear" w:color="auto" w:fill="auto"/>
            <w:noWrap/>
            <w:hideMark/>
          </w:tcPr>
          <w:p w14:paraId="52D0B973" w14:textId="77777777" w:rsidR="00D652F3" w:rsidRPr="00C84192" w:rsidRDefault="00D652F3" w:rsidP="0057298C">
            <w:pPr>
              <w:jc w:val="right"/>
              <w:outlineLvl w:val="0"/>
              <w:rPr>
                <w:color w:val="000000"/>
              </w:rPr>
            </w:pPr>
            <w:r w:rsidRPr="00C84192">
              <w:rPr>
                <w:color w:val="000000"/>
              </w:rPr>
              <w:t>1 826 759,77</w:t>
            </w:r>
          </w:p>
        </w:tc>
      </w:tr>
      <w:tr w:rsidR="00D652F3" w:rsidRPr="00C84192" w14:paraId="139F8013"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10982D3B" w14:textId="77777777" w:rsidR="00D652F3" w:rsidRPr="00C84192" w:rsidRDefault="00D652F3" w:rsidP="0057298C">
            <w:pPr>
              <w:outlineLvl w:val="0"/>
              <w:rPr>
                <w:color w:val="000000"/>
              </w:rPr>
            </w:pPr>
            <w:r w:rsidRPr="00C84192">
              <w:rPr>
                <w:color w:val="000000"/>
              </w:rPr>
              <w:t xml:space="preserve">    Другие общегосударственные вопросы</w:t>
            </w:r>
          </w:p>
        </w:tc>
        <w:tc>
          <w:tcPr>
            <w:tcW w:w="580" w:type="dxa"/>
            <w:tcBorders>
              <w:top w:val="nil"/>
              <w:left w:val="nil"/>
              <w:bottom w:val="single" w:sz="4" w:space="0" w:color="000000"/>
              <w:right w:val="single" w:sz="4" w:space="0" w:color="000000"/>
            </w:tcBorders>
            <w:shd w:val="clear" w:color="auto" w:fill="auto"/>
            <w:noWrap/>
            <w:hideMark/>
          </w:tcPr>
          <w:p w14:paraId="390BE735" w14:textId="77777777" w:rsidR="00D652F3" w:rsidRPr="00C84192" w:rsidRDefault="00D652F3" w:rsidP="0057298C">
            <w:pPr>
              <w:jc w:val="center"/>
              <w:outlineLvl w:val="0"/>
              <w:rPr>
                <w:color w:val="000000"/>
              </w:rPr>
            </w:pPr>
            <w:r w:rsidRPr="00C84192">
              <w:rPr>
                <w:color w:val="000000"/>
              </w:rPr>
              <w:t>01</w:t>
            </w:r>
          </w:p>
        </w:tc>
        <w:tc>
          <w:tcPr>
            <w:tcW w:w="600" w:type="dxa"/>
            <w:tcBorders>
              <w:top w:val="nil"/>
              <w:left w:val="nil"/>
              <w:bottom w:val="single" w:sz="4" w:space="0" w:color="000000"/>
              <w:right w:val="single" w:sz="4" w:space="0" w:color="000000"/>
            </w:tcBorders>
            <w:shd w:val="clear" w:color="auto" w:fill="auto"/>
            <w:noWrap/>
            <w:hideMark/>
          </w:tcPr>
          <w:p w14:paraId="18B1ADA1" w14:textId="77777777" w:rsidR="00D652F3" w:rsidRPr="00C84192" w:rsidRDefault="00D652F3" w:rsidP="0057298C">
            <w:pPr>
              <w:jc w:val="center"/>
              <w:outlineLvl w:val="0"/>
              <w:rPr>
                <w:color w:val="000000"/>
              </w:rPr>
            </w:pPr>
            <w:r w:rsidRPr="00C84192">
              <w:rPr>
                <w:color w:val="000000"/>
              </w:rPr>
              <w:t>13</w:t>
            </w:r>
          </w:p>
        </w:tc>
        <w:tc>
          <w:tcPr>
            <w:tcW w:w="1980" w:type="dxa"/>
            <w:tcBorders>
              <w:top w:val="nil"/>
              <w:left w:val="nil"/>
              <w:bottom w:val="single" w:sz="4" w:space="0" w:color="000000"/>
              <w:right w:val="single" w:sz="4" w:space="0" w:color="000000"/>
            </w:tcBorders>
            <w:shd w:val="clear" w:color="auto" w:fill="auto"/>
            <w:noWrap/>
            <w:hideMark/>
          </w:tcPr>
          <w:p w14:paraId="735EB700" w14:textId="77777777" w:rsidR="00D652F3" w:rsidRPr="00C84192" w:rsidRDefault="00D652F3" w:rsidP="0057298C">
            <w:pPr>
              <w:jc w:val="right"/>
              <w:outlineLvl w:val="0"/>
              <w:rPr>
                <w:color w:val="000000"/>
              </w:rPr>
            </w:pPr>
            <w:r w:rsidRPr="00C84192">
              <w:rPr>
                <w:color w:val="000000"/>
              </w:rPr>
              <w:t>151 330 804,37</w:t>
            </w:r>
          </w:p>
        </w:tc>
      </w:tr>
      <w:tr w:rsidR="00D652F3" w:rsidRPr="00C84192" w14:paraId="79CD10EE"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69012327" w14:textId="77777777" w:rsidR="00D652F3" w:rsidRPr="00C84192" w:rsidRDefault="00D652F3" w:rsidP="0057298C">
            <w:pPr>
              <w:rPr>
                <w:b/>
                <w:bCs/>
                <w:color w:val="000000"/>
              </w:rPr>
            </w:pPr>
            <w:r w:rsidRPr="00C84192">
              <w:rPr>
                <w:b/>
                <w:bCs/>
                <w:color w:val="000000"/>
              </w:rPr>
              <w:t xml:space="preserve">  НАЦИОНАЛЬНАЯ ОБОРОНА</w:t>
            </w:r>
          </w:p>
        </w:tc>
        <w:tc>
          <w:tcPr>
            <w:tcW w:w="580" w:type="dxa"/>
            <w:tcBorders>
              <w:top w:val="nil"/>
              <w:left w:val="nil"/>
              <w:bottom w:val="single" w:sz="4" w:space="0" w:color="000000"/>
              <w:right w:val="single" w:sz="4" w:space="0" w:color="000000"/>
            </w:tcBorders>
            <w:shd w:val="clear" w:color="auto" w:fill="auto"/>
            <w:noWrap/>
            <w:hideMark/>
          </w:tcPr>
          <w:p w14:paraId="6BAE8F98" w14:textId="77777777" w:rsidR="00D652F3" w:rsidRPr="00C84192" w:rsidRDefault="00D652F3" w:rsidP="0057298C">
            <w:pPr>
              <w:jc w:val="center"/>
              <w:rPr>
                <w:b/>
                <w:bCs/>
                <w:color w:val="000000"/>
              </w:rPr>
            </w:pPr>
            <w:r w:rsidRPr="00C84192">
              <w:rPr>
                <w:b/>
                <w:bCs/>
                <w:color w:val="000000"/>
              </w:rPr>
              <w:t>02</w:t>
            </w:r>
          </w:p>
        </w:tc>
        <w:tc>
          <w:tcPr>
            <w:tcW w:w="600" w:type="dxa"/>
            <w:tcBorders>
              <w:top w:val="nil"/>
              <w:left w:val="nil"/>
              <w:bottom w:val="single" w:sz="4" w:space="0" w:color="000000"/>
              <w:right w:val="single" w:sz="4" w:space="0" w:color="000000"/>
            </w:tcBorders>
            <w:shd w:val="clear" w:color="auto" w:fill="auto"/>
            <w:noWrap/>
            <w:hideMark/>
          </w:tcPr>
          <w:p w14:paraId="22C7A0CC" w14:textId="77777777" w:rsidR="00D652F3" w:rsidRPr="00C84192" w:rsidRDefault="00D652F3" w:rsidP="0057298C">
            <w:pPr>
              <w:jc w:val="center"/>
              <w:rPr>
                <w:b/>
                <w:bCs/>
                <w:color w:val="000000"/>
              </w:rPr>
            </w:pPr>
            <w:r w:rsidRPr="00C84192">
              <w:rPr>
                <w:b/>
                <w:bCs/>
                <w:color w:val="000000"/>
              </w:rPr>
              <w:t> </w:t>
            </w:r>
          </w:p>
        </w:tc>
        <w:tc>
          <w:tcPr>
            <w:tcW w:w="1980" w:type="dxa"/>
            <w:tcBorders>
              <w:top w:val="nil"/>
              <w:left w:val="nil"/>
              <w:bottom w:val="single" w:sz="4" w:space="0" w:color="000000"/>
              <w:right w:val="single" w:sz="4" w:space="0" w:color="000000"/>
            </w:tcBorders>
            <w:shd w:val="clear" w:color="auto" w:fill="auto"/>
            <w:noWrap/>
            <w:hideMark/>
          </w:tcPr>
          <w:p w14:paraId="5F707F36" w14:textId="77777777" w:rsidR="00D652F3" w:rsidRPr="00C84192" w:rsidRDefault="00D652F3" w:rsidP="0057298C">
            <w:pPr>
              <w:jc w:val="right"/>
              <w:rPr>
                <w:b/>
                <w:bCs/>
                <w:color w:val="000000"/>
              </w:rPr>
            </w:pPr>
            <w:r w:rsidRPr="00C84192">
              <w:rPr>
                <w:b/>
                <w:bCs/>
                <w:color w:val="000000"/>
              </w:rPr>
              <w:t>8 341,14</w:t>
            </w:r>
          </w:p>
        </w:tc>
      </w:tr>
      <w:tr w:rsidR="00D652F3" w:rsidRPr="00C84192" w14:paraId="1049D8ED"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4B0F8441" w14:textId="77777777" w:rsidR="00D652F3" w:rsidRPr="00C84192" w:rsidRDefault="00D652F3" w:rsidP="0057298C">
            <w:pPr>
              <w:outlineLvl w:val="0"/>
              <w:rPr>
                <w:color w:val="000000"/>
              </w:rPr>
            </w:pPr>
            <w:r w:rsidRPr="00C84192">
              <w:rPr>
                <w:color w:val="000000"/>
              </w:rPr>
              <w:t xml:space="preserve">    Мобилизационная и вневойсковая подготовка</w:t>
            </w:r>
          </w:p>
        </w:tc>
        <w:tc>
          <w:tcPr>
            <w:tcW w:w="580" w:type="dxa"/>
            <w:tcBorders>
              <w:top w:val="nil"/>
              <w:left w:val="nil"/>
              <w:bottom w:val="single" w:sz="4" w:space="0" w:color="000000"/>
              <w:right w:val="single" w:sz="4" w:space="0" w:color="000000"/>
            </w:tcBorders>
            <w:shd w:val="clear" w:color="auto" w:fill="auto"/>
            <w:noWrap/>
            <w:hideMark/>
          </w:tcPr>
          <w:p w14:paraId="2D518CF4" w14:textId="77777777" w:rsidR="00D652F3" w:rsidRPr="00C84192" w:rsidRDefault="00D652F3" w:rsidP="0057298C">
            <w:pPr>
              <w:jc w:val="center"/>
              <w:outlineLvl w:val="0"/>
              <w:rPr>
                <w:color w:val="000000"/>
              </w:rPr>
            </w:pPr>
            <w:r w:rsidRPr="00C84192">
              <w:rPr>
                <w:color w:val="000000"/>
              </w:rPr>
              <w:t>02</w:t>
            </w:r>
          </w:p>
        </w:tc>
        <w:tc>
          <w:tcPr>
            <w:tcW w:w="600" w:type="dxa"/>
            <w:tcBorders>
              <w:top w:val="nil"/>
              <w:left w:val="nil"/>
              <w:bottom w:val="single" w:sz="4" w:space="0" w:color="000000"/>
              <w:right w:val="single" w:sz="4" w:space="0" w:color="000000"/>
            </w:tcBorders>
            <w:shd w:val="clear" w:color="auto" w:fill="auto"/>
            <w:noWrap/>
            <w:hideMark/>
          </w:tcPr>
          <w:p w14:paraId="2C99303A" w14:textId="77777777" w:rsidR="00D652F3" w:rsidRPr="00C84192" w:rsidRDefault="00D652F3" w:rsidP="0057298C">
            <w:pPr>
              <w:jc w:val="center"/>
              <w:outlineLvl w:val="0"/>
              <w:rPr>
                <w:color w:val="000000"/>
              </w:rPr>
            </w:pPr>
            <w:r w:rsidRPr="00C84192">
              <w:rPr>
                <w:color w:val="000000"/>
              </w:rPr>
              <w:t>03</w:t>
            </w:r>
          </w:p>
        </w:tc>
        <w:tc>
          <w:tcPr>
            <w:tcW w:w="1980" w:type="dxa"/>
            <w:tcBorders>
              <w:top w:val="nil"/>
              <w:left w:val="nil"/>
              <w:bottom w:val="single" w:sz="4" w:space="0" w:color="000000"/>
              <w:right w:val="single" w:sz="4" w:space="0" w:color="000000"/>
            </w:tcBorders>
            <w:shd w:val="clear" w:color="auto" w:fill="auto"/>
            <w:noWrap/>
            <w:hideMark/>
          </w:tcPr>
          <w:p w14:paraId="0BDBF4C5" w14:textId="77777777" w:rsidR="00D652F3" w:rsidRPr="00C84192" w:rsidRDefault="00D652F3" w:rsidP="0057298C">
            <w:pPr>
              <w:jc w:val="right"/>
              <w:outlineLvl w:val="0"/>
              <w:rPr>
                <w:color w:val="000000"/>
              </w:rPr>
            </w:pPr>
            <w:r w:rsidRPr="00C84192">
              <w:rPr>
                <w:color w:val="000000"/>
              </w:rPr>
              <w:t>8 341,14</w:t>
            </w:r>
          </w:p>
        </w:tc>
      </w:tr>
      <w:tr w:rsidR="00D652F3" w:rsidRPr="00C84192" w14:paraId="0720201E" w14:textId="77777777" w:rsidTr="0057298C">
        <w:trPr>
          <w:trHeight w:val="630"/>
        </w:trPr>
        <w:tc>
          <w:tcPr>
            <w:tcW w:w="6805" w:type="dxa"/>
            <w:tcBorders>
              <w:top w:val="nil"/>
              <w:left w:val="single" w:sz="4" w:space="0" w:color="000000"/>
              <w:bottom w:val="single" w:sz="4" w:space="0" w:color="000000"/>
              <w:right w:val="single" w:sz="4" w:space="0" w:color="000000"/>
            </w:tcBorders>
            <w:shd w:val="clear" w:color="auto" w:fill="auto"/>
            <w:hideMark/>
          </w:tcPr>
          <w:p w14:paraId="7C13A7C7" w14:textId="77777777" w:rsidR="00D652F3" w:rsidRPr="00C84192" w:rsidRDefault="00D652F3" w:rsidP="0057298C">
            <w:pPr>
              <w:rPr>
                <w:b/>
                <w:bCs/>
                <w:color w:val="000000"/>
              </w:rPr>
            </w:pPr>
            <w:r w:rsidRPr="00C84192">
              <w:rPr>
                <w:b/>
                <w:bCs/>
                <w:color w:val="000000"/>
              </w:rPr>
              <w:t xml:space="preserve">  НАЦИОНАЛЬНАЯ БЕЗОПАСНОСТЬ И ПРАВООХРАНИТЕЛЬНАЯ ДЕЯТЕЛЬНОСТЬ</w:t>
            </w:r>
          </w:p>
        </w:tc>
        <w:tc>
          <w:tcPr>
            <w:tcW w:w="580" w:type="dxa"/>
            <w:tcBorders>
              <w:top w:val="nil"/>
              <w:left w:val="nil"/>
              <w:bottom w:val="single" w:sz="4" w:space="0" w:color="000000"/>
              <w:right w:val="single" w:sz="4" w:space="0" w:color="000000"/>
            </w:tcBorders>
            <w:shd w:val="clear" w:color="auto" w:fill="auto"/>
            <w:noWrap/>
            <w:hideMark/>
          </w:tcPr>
          <w:p w14:paraId="19187987" w14:textId="77777777" w:rsidR="00D652F3" w:rsidRPr="00C84192" w:rsidRDefault="00D652F3" w:rsidP="0057298C">
            <w:pPr>
              <w:jc w:val="center"/>
              <w:rPr>
                <w:b/>
                <w:bCs/>
                <w:color w:val="000000"/>
              </w:rPr>
            </w:pPr>
            <w:r w:rsidRPr="00C84192">
              <w:rPr>
                <w:b/>
                <w:bCs/>
                <w:color w:val="000000"/>
              </w:rPr>
              <w:t>03</w:t>
            </w:r>
          </w:p>
        </w:tc>
        <w:tc>
          <w:tcPr>
            <w:tcW w:w="600" w:type="dxa"/>
            <w:tcBorders>
              <w:top w:val="nil"/>
              <w:left w:val="nil"/>
              <w:bottom w:val="single" w:sz="4" w:space="0" w:color="000000"/>
              <w:right w:val="single" w:sz="4" w:space="0" w:color="000000"/>
            </w:tcBorders>
            <w:shd w:val="clear" w:color="auto" w:fill="auto"/>
            <w:noWrap/>
            <w:hideMark/>
          </w:tcPr>
          <w:p w14:paraId="5AFAE9D0" w14:textId="77777777" w:rsidR="00D652F3" w:rsidRPr="00C84192" w:rsidRDefault="00D652F3" w:rsidP="0057298C">
            <w:pPr>
              <w:jc w:val="center"/>
              <w:rPr>
                <w:b/>
                <w:bCs/>
                <w:color w:val="000000"/>
              </w:rPr>
            </w:pPr>
            <w:r w:rsidRPr="00C84192">
              <w:rPr>
                <w:b/>
                <w:bCs/>
                <w:color w:val="000000"/>
              </w:rPr>
              <w:t> </w:t>
            </w:r>
          </w:p>
        </w:tc>
        <w:tc>
          <w:tcPr>
            <w:tcW w:w="1980" w:type="dxa"/>
            <w:tcBorders>
              <w:top w:val="nil"/>
              <w:left w:val="nil"/>
              <w:bottom w:val="single" w:sz="4" w:space="0" w:color="000000"/>
              <w:right w:val="single" w:sz="4" w:space="0" w:color="000000"/>
            </w:tcBorders>
            <w:shd w:val="clear" w:color="auto" w:fill="auto"/>
            <w:noWrap/>
            <w:hideMark/>
          </w:tcPr>
          <w:p w14:paraId="66E8AC1F" w14:textId="77777777" w:rsidR="00D652F3" w:rsidRPr="00C84192" w:rsidRDefault="00D652F3" w:rsidP="0057298C">
            <w:pPr>
              <w:jc w:val="right"/>
              <w:rPr>
                <w:b/>
                <w:bCs/>
                <w:color w:val="000000"/>
              </w:rPr>
            </w:pPr>
            <w:r w:rsidRPr="00C84192">
              <w:rPr>
                <w:b/>
                <w:bCs/>
                <w:color w:val="000000"/>
              </w:rPr>
              <w:t>2 058 100,00</w:t>
            </w:r>
          </w:p>
        </w:tc>
      </w:tr>
      <w:tr w:rsidR="00D652F3" w:rsidRPr="00C84192" w14:paraId="5BA609BF" w14:textId="77777777" w:rsidTr="0057298C">
        <w:trPr>
          <w:trHeight w:val="630"/>
        </w:trPr>
        <w:tc>
          <w:tcPr>
            <w:tcW w:w="6805" w:type="dxa"/>
            <w:tcBorders>
              <w:top w:val="nil"/>
              <w:left w:val="single" w:sz="4" w:space="0" w:color="000000"/>
              <w:bottom w:val="single" w:sz="4" w:space="0" w:color="000000"/>
              <w:right w:val="single" w:sz="4" w:space="0" w:color="000000"/>
            </w:tcBorders>
            <w:shd w:val="clear" w:color="auto" w:fill="auto"/>
            <w:hideMark/>
          </w:tcPr>
          <w:p w14:paraId="767CE63A" w14:textId="77777777" w:rsidR="00D652F3" w:rsidRPr="00C84192" w:rsidRDefault="00D652F3" w:rsidP="0057298C">
            <w:pPr>
              <w:outlineLvl w:val="0"/>
              <w:rPr>
                <w:color w:val="000000"/>
              </w:rPr>
            </w:pPr>
            <w:r w:rsidRPr="00C84192">
              <w:rPr>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580" w:type="dxa"/>
            <w:tcBorders>
              <w:top w:val="nil"/>
              <w:left w:val="nil"/>
              <w:bottom w:val="single" w:sz="4" w:space="0" w:color="000000"/>
              <w:right w:val="single" w:sz="4" w:space="0" w:color="000000"/>
            </w:tcBorders>
            <w:shd w:val="clear" w:color="auto" w:fill="auto"/>
            <w:noWrap/>
            <w:hideMark/>
          </w:tcPr>
          <w:p w14:paraId="30993C47" w14:textId="77777777" w:rsidR="00D652F3" w:rsidRPr="00C84192" w:rsidRDefault="00D652F3" w:rsidP="0057298C">
            <w:pPr>
              <w:jc w:val="center"/>
              <w:outlineLvl w:val="0"/>
              <w:rPr>
                <w:color w:val="000000"/>
              </w:rPr>
            </w:pPr>
            <w:r w:rsidRPr="00C84192">
              <w:rPr>
                <w:color w:val="000000"/>
              </w:rPr>
              <w:t>03</w:t>
            </w:r>
          </w:p>
        </w:tc>
        <w:tc>
          <w:tcPr>
            <w:tcW w:w="600" w:type="dxa"/>
            <w:tcBorders>
              <w:top w:val="nil"/>
              <w:left w:val="nil"/>
              <w:bottom w:val="single" w:sz="4" w:space="0" w:color="000000"/>
              <w:right w:val="single" w:sz="4" w:space="0" w:color="000000"/>
            </w:tcBorders>
            <w:shd w:val="clear" w:color="auto" w:fill="auto"/>
            <w:noWrap/>
            <w:hideMark/>
          </w:tcPr>
          <w:p w14:paraId="01AA375B" w14:textId="77777777" w:rsidR="00D652F3" w:rsidRPr="00C84192" w:rsidRDefault="00D652F3" w:rsidP="0057298C">
            <w:pPr>
              <w:jc w:val="center"/>
              <w:outlineLvl w:val="0"/>
              <w:rPr>
                <w:color w:val="000000"/>
              </w:rPr>
            </w:pPr>
            <w:r w:rsidRPr="00C84192">
              <w:rPr>
                <w:color w:val="000000"/>
              </w:rPr>
              <w:t>10</w:t>
            </w:r>
          </w:p>
        </w:tc>
        <w:tc>
          <w:tcPr>
            <w:tcW w:w="1980" w:type="dxa"/>
            <w:tcBorders>
              <w:top w:val="nil"/>
              <w:left w:val="nil"/>
              <w:bottom w:val="single" w:sz="4" w:space="0" w:color="000000"/>
              <w:right w:val="single" w:sz="4" w:space="0" w:color="000000"/>
            </w:tcBorders>
            <w:shd w:val="clear" w:color="auto" w:fill="auto"/>
            <w:noWrap/>
            <w:hideMark/>
          </w:tcPr>
          <w:p w14:paraId="7A1A3D13" w14:textId="77777777" w:rsidR="00D652F3" w:rsidRPr="00C84192" w:rsidRDefault="00D652F3" w:rsidP="0057298C">
            <w:pPr>
              <w:jc w:val="right"/>
              <w:outlineLvl w:val="0"/>
              <w:rPr>
                <w:color w:val="000000"/>
              </w:rPr>
            </w:pPr>
            <w:r w:rsidRPr="00C84192">
              <w:rPr>
                <w:color w:val="000000"/>
              </w:rPr>
              <w:t>1 826 490,00</w:t>
            </w:r>
          </w:p>
        </w:tc>
      </w:tr>
      <w:tr w:rsidR="00D652F3" w:rsidRPr="00C84192" w14:paraId="4512CAA7" w14:textId="77777777" w:rsidTr="0057298C">
        <w:trPr>
          <w:trHeight w:val="630"/>
        </w:trPr>
        <w:tc>
          <w:tcPr>
            <w:tcW w:w="6805" w:type="dxa"/>
            <w:tcBorders>
              <w:top w:val="nil"/>
              <w:left w:val="single" w:sz="4" w:space="0" w:color="000000"/>
              <w:bottom w:val="single" w:sz="4" w:space="0" w:color="000000"/>
              <w:right w:val="single" w:sz="4" w:space="0" w:color="000000"/>
            </w:tcBorders>
            <w:shd w:val="clear" w:color="auto" w:fill="auto"/>
            <w:hideMark/>
          </w:tcPr>
          <w:p w14:paraId="0BD0D5E8" w14:textId="77777777" w:rsidR="00D652F3" w:rsidRPr="00C84192" w:rsidRDefault="00D652F3" w:rsidP="0057298C">
            <w:pPr>
              <w:outlineLvl w:val="0"/>
              <w:rPr>
                <w:color w:val="000000"/>
              </w:rPr>
            </w:pPr>
            <w:r w:rsidRPr="00C84192">
              <w:rPr>
                <w:color w:val="000000"/>
              </w:rPr>
              <w:lastRenderedPageBreak/>
              <w:t xml:space="preserve">    Другие вопросы в области национальной безопасности и правоохранительной деятельности</w:t>
            </w:r>
          </w:p>
        </w:tc>
        <w:tc>
          <w:tcPr>
            <w:tcW w:w="580" w:type="dxa"/>
            <w:tcBorders>
              <w:top w:val="nil"/>
              <w:left w:val="nil"/>
              <w:bottom w:val="single" w:sz="4" w:space="0" w:color="000000"/>
              <w:right w:val="single" w:sz="4" w:space="0" w:color="000000"/>
            </w:tcBorders>
            <w:shd w:val="clear" w:color="auto" w:fill="auto"/>
            <w:noWrap/>
            <w:hideMark/>
          </w:tcPr>
          <w:p w14:paraId="65AADFE0" w14:textId="77777777" w:rsidR="00D652F3" w:rsidRPr="00C84192" w:rsidRDefault="00D652F3" w:rsidP="0057298C">
            <w:pPr>
              <w:jc w:val="center"/>
              <w:outlineLvl w:val="0"/>
              <w:rPr>
                <w:color w:val="000000"/>
              </w:rPr>
            </w:pPr>
            <w:r w:rsidRPr="00C84192">
              <w:rPr>
                <w:color w:val="000000"/>
              </w:rPr>
              <w:t>03</w:t>
            </w:r>
          </w:p>
        </w:tc>
        <w:tc>
          <w:tcPr>
            <w:tcW w:w="600" w:type="dxa"/>
            <w:tcBorders>
              <w:top w:val="nil"/>
              <w:left w:val="nil"/>
              <w:bottom w:val="single" w:sz="4" w:space="0" w:color="000000"/>
              <w:right w:val="single" w:sz="4" w:space="0" w:color="000000"/>
            </w:tcBorders>
            <w:shd w:val="clear" w:color="auto" w:fill="auto"/>
            <w:noWrap/>
            <w:hideMark/>
          </w:tcPr>
          <w:p w14:paraId="675B6FDC" w14:textId="77777777" w:rsidR="00D652F3" w:rsidRPr="00C84192" w:rsidRDefault="00D652F3" w:rsidP="0057298C">
            <w:pPr>
              <w:jc w:val="center"/>
              <w:outlineLvl w:val="0"/>
              <w:rPr>
                <w:color w:val="000000"/>
              </w:rPr>
            </w:pPr>
            <w:r w:rsidRPr="00C84192">
              <w:rPr>
                <w:color w:val="000000"/>
              </w:rPr>
              <w:t>14</w:t>
            </w:r>
          </w:p>
        </w:tc>
        <w:tc>
          <w:tcPr>
            <w:tcW w:w="1980" w:type="dxa"/>
            <w:tcBorders>
              <w:top w:val="nil"/>
              <w:left w:val="nil"/>
              <w:bottom w:val="single" w:sz="4" w:space="0" w:color="000000"/>
              <w:right w:val="single" w:sz="4" w:space="0" w:color="000000"/>
            </w:tcBorders>
            <w:shd w:val="clear" w:color="auto" w:fill="auto"/>
            <w:noWrap/>
            <w:hideMark/>
          </w:tcPr>
          <w:p w14:paraId="39DF42CF" w14:textId="77777777" w:rsidR="00D652F3" w:rsidRPr="00C84192" w:rsidRDefault="00D652F3" w:rsidP="0057298C">
            <w:pPr>
              <w:jc w:val="right"/>
              <w:outlineLvl w:val="0"/>
              <w:rPr>
                <w:color w:val="000000"/>
              </w:rPr>
            </w:pPr>
            <w:r w:rsidRPr="00C84192">
              <w:rPr>
                <w:color w:val="000000"/>
              </w:rPr>
              <w:t>231 610,00</w:t>
            </w:r>
          </w:p>
        </w:tc>
      </w:tr>
      <w:tr w:rsidR="00D652F3" w:rsidRPr="00C84192" w14:paraId="5792771E"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7CF53F22" w14:textId="77777777" w:rsidR="00D652F3" w:rsidRPr="00C84192" w:rsidRDefault="00D652F3" w:rsidP="0057298C">
            <w:pPr>
              <w:rPr>
                <w:b/>
                <w:bCs/>
                <w:color w:val="000000"/>
              </w:rPr>
            </w:pPr>
            <w:r w:rsidRPr="00C84192">
              <w:rPr>
                <w:b/>
                <w:bCs/>
                <w:color w:val="000000"/>
              </w:rPr>
              <w:t xml:space="preserve">  НАЦИОНАЛЬНАЯ ЭКОНОМИКА</w:t>
            </w:r>
          </w:p>
        </w:tc>
        <w:tc>
          <w:tcPr>
            <w:tcW w:w="580" w:type="dxa"/>
            <w:tcBorders>
              <w:top w:val="nil"/>
              <w:left w:val="nil"/>
              <w:bottom w:val="single" w:sz="4" w:space="0" w:color="000000"/>
              <w:right w:val="single" w:sz="4" w:space="0" w:color="000000"/>
            </w:tcBorders>
            <w:shd w:val="clear" w:color="auto" w:fill="auto"/>
            <w:noWrap/>
            <w:hideMark/>
          </w:tcPr>
          <w:p w14:paraId="6783ECB7" w14:textId="77777777" w:rsidR="00D652F3" w:rsidRPr="00C84192" w:rsidRDefault="00D652F3" w:rsidP="0057298C">
            <w:pPr>
              <w:jc w:val="center"/>
              <w:rPr>
                <w:b/>
                <w:bCs/>
                <w:color w:val="000000"/>
              </w:rPr>
            </w:pPr>
            <w:r w:rsidRPr="00C84192">
              <w:rPr>
                <w:b/>
                <w:bCs/>
                <w:color w:val="000000"/>
              </w:rPr>
              <w:t>04</w:t>
            </w:r>
          </w:p>
        </w:tc>
        <w:tc>
          <w:tcPr>
            <w:tcW w:w="600" w:type="dxa"/>
            <w:tcBorders>
              <w:top w:val="nil"/>
              <w:left w:val="nil"/>
              <w:bottom w:val="single" w:sz="4" w:space="0" w:color="000000"/>
              <w:right w:val="single" w:sz="4" w:space="0" w:color="000000"/>
            </w:tcBorders>
            <w:shd w:val="clear" w:color="auto" w:fill="auto"/>
            <w:noWrap/>
            <w:hideMark/>
          </w:tcPr>
          <w:p w14:paraId="4B1D21F0" w14:textId="77777777" w:rsidR="00D652F3" w:rsidRPr="00C84192" w:rsidRDefault="00D652F3" w:rsidP="0057298C">
            <w:pPr>
              <w:jc w:val="center"/>
              <w:rPr>
                <w:b/>
                <w:bCs/>
                <w:color w:val="000000"/>
              </w:rPr>
            </w:pPr>
            <w:r w:rsidRPr="00C84192">
              <w:rPr>
                <w:b/>
                <w:bCs/>
                <w:color w:val="000000"/>
              </w:rPr>
              <w:t> </w:t>
            </w:r>
          </w:p>
        </w:tc>
        <w:tc>
          <w:tcPr>
            <w:tcW w:w="1980" w:type="dxa"/>
            <w:tcBorders>
              <w:top w:val="nil"/>
              <w:left w:val="nil"/>
              <w:bottom w:val="single" w:sz="4" w:space="0" w:color="000000"/>
              <w:right w:val="single" w:sz="4" w:space="0" w:color="000000"/>
            </w:tcBorders>
            <w:shd w:val="clear" w:color="auto" w:fill="auto"/>
            <w:noWrap/>
            <w:hideMark/>
          </w:tcPr>
          <w:p w14:paraId="37ABDEE3" w14:textId="77777777" w:rsidR="00D652F3" w:rsidRPr="00C84192" w:rsidRDefault="00D652F3" w:rsidP="0057298C">
            <w:pPr>
              <w:jc w:val="right"/>
              <w:rPr>
                <w:b/>
                <w:bCs/>
                <w:color w:val="000000"/>
              </w:rPr>
            </w:pPr>
            <w:r w:rsidRPr="00C84192">
              <w:rPr>
                <w:b/>
                <w:bCs/>
                <w:color w:val="000000"/>
              </w:rPr>
              <w:t>206 181 895,32</w:t>
            </w:r>
          </w:p>
        </w:tc>
      </w:tr>
      <w:tr w:rsidR="00D652F3" w:rsidRPr="00C84192" w14:paraId="7DDFB9C1"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28F08CC5" w14:textId="77777777" w:rsidR="00D652F3" w:rsidRPr="00C84192" w:rsidRDefault="00D652F3" w:rsidP="0057298C">
            <w:pPr>
              <w:outlineLvl w:val="0"/>
              <w:rPr>
                <w:color w:val="000000"/>
              </w:rPr>
            </w:pPr>
            <w:r w:rsidRPr="00C84192">
              <w:rPr>
                <w:color w:val="000000"/>
              </w:rPr>
              <w:t xml:space="preserve">    Транспорт</w:t>
            </w:r>
          </w:p>
        </w:tc>
        <w:tc>
          <w:tcPr>
            <w:tcW w:w="580" w:type="dxa"/>
            <w:tcBorders>
              <w:top w:val="nil"/>
              <w:left w:val="nil"/>
              <w:bottom w:val="single" w:sz="4" w:space="0" w:color="000000"/>
              <w:right w:val="single" w:sz="4" w:space="0" w:color="000000"/>
            </w:tcBorders>
            <w:shd w:val="clear" w:color="auto" w:fill="auto"/>
            <w:noWrap/>
            <w:hideMark/>
          </w:tcPr>
          <w:p w14:paraId="2F55375C" w14:textId="77777777" w:rsidR="00D652F3" w:rsidRPr="00C84192" w:rsidRDefault="00D652F3" w:rsidP="0057298C">
            <w:pPr>
              <w:jc w:val="center"/>
              <w:outlineLvl w:val="0"/>
              <w:rPr>
                <w:color w:val="000000"/>
              </w:rPr>
            </w:pPr>
            <w:r w:rsidRPr="00C84192">
              <w:rPr>
                <w:color w:val="000000"/>
              </w:rPr>
              <w:t>04</w:t>
            </w:r>
          </w:p>
        </w:tc>
        <w:tc>
          <w:tcPr>
            <w:tcW w:w="600" w:type="dxa"/>
            <w:tcBorders>
              <w:top w:val="nil"/>
              <w:left w:val="nil"/>
              <w:bottom w:val="single" w:sz="4" w:space="0" w:color="000000"/>
              <w:right w:val="single" w:sz="4" w:space="0" w:color="000000"/>
            </w:tcBorders>
            <w:shd w:val="clear" w:color="auto" w:fill="auto"/>
            <w:noWrap/>
            <w:hideMark/>
          </w:tcPr>
          <w:p w14:paraId="73399D6F" w14:textId="77777777" w:rsidR="00D652F3" w:rsidRPr="00C84192" w:rsidRDefault="00D652F3" w:rsidP="0057298C">
            <w:pPr>
              <w:jc w:val="center"/>
              <w:outlineLvl w:val="0"/>
              <w:rPr>
                <w:color w:val="000000"/>
              </w:rPr>
            </w:pPr>
            <w:r w:rsidRPr="00C84192">
              <w:rPr>
                <w:color w:val="000000"/>
              </w:rPr>
              <w:t>08</w:t>
            </w:r>
          </w:p>
        </w:tc>
        <w:tc>
          <w:tcPr>
            <w:tcW w:w="1980" w:type="dxa"/>
            <w:tcBorders>
              <w:top w:val="nil"/>
              <w:left w:val="nil"/>
              <w:bottom w:val="single" w:sz="4" w:space="0" w:color="000000"/>
              <w:right w:val="single" w:sz="4" w:space="0" w:color="000000"/>
            </w:tcBorders>
            <w:shd w:val="clear" w:color="auto" w:fill="auto"/>
            <w:noWrap/>
            <w:hideMark/>
          </w:tcPr>
          <w:p w14:paraId="0459A370" w14:textId="77777777" w:rsidR="00D652F3" w:rsidRPr="00C84192" w:rsidRDefault="00D652F3" w:rsidP="0057298C">
            <w:pPr>
              <w:jc w:val="right"/>
              <w:outlineLvl w:val="0"/>
              <w:rPr>
                <w:color w:val="000000"/>
              </w:rPr>
            </w:pPr>
            <w:r w:rsidRPr="00C84192">
              <w:rPr>
                <w:color w:val="000000"/>
              </w:rPr>
              <w:t>4 360 350,00</w:t>
            </w:r>
          </w:p>
        </w:tc>
      </w:tr>
      <w:tr w:rsidR="00D652F3" w:rsidRPr="00C84192" w14:paraId="07534B10"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0AE6188D" w14:textId="77777777" w:rsidR="00D652F3" w:rsidRPr="00C84192" w:rsidRDefault="00D652F3" w:rsidP="0057298C">
            <w:pPr>
              <w:outlineLvl w:val="0"/>
              <w:rPr>
                <w:color w:val="000000"/>
              </w:rPr>
            </w:pPr>
            <w:r w:rsidRPr="00C84192">
              <w:rPr>
                <w:color w:val="000000"/>
              </w:rPr>
              <w:t xml:space="preserve">    Дорожное хозяйство (дорожные фонды)</w:t>
            </w:r>
          </w:p>
        </w:tc>
        <w:tc>
          <w:tcPr>
            <w:tcW w:w="580" w:type="dxa"/>
            <w:tcBorders>
              <w:top w:val="nil"/>
              <w:left w:val="nil"/>
              <w:bottom w:val="single" w:sz="4" w:space="0" w:color="000000"/>
              <w:right w:val="single" w:sz="4" w:space="0" w:color="000000"/>
            </w:tcBorders>
            <w:shd w:val="clear" w:color="auto" w:fill="auto"/>
            <w:noWrap/>
            <w:hideMark/>
          </w:tcPr>
          <w:p w14:paraId="3848A161" w14:textId="77777777" w:rsidR="00D652F3" w:rsidRPr="00C84192" w:rsidRDefault="00D652F3" w:rsidP="0057298C">
            <w:pPr>
              <w:jc w:val="center"/>
              <w:outlineLvl w:val="0"/>
              <w:rPr>
                <w:color w:val="000000"/>
              </w:rPr>
            </w:pPr>
            <w:r w:rsidRPr="00C84192">
              <w:rPr>
                <w:color w:val="000000"/>
              </w:rPr>
              <w:t>04</w:t>
            </w:r>
          </w:p>
        </w:tc>
        <w:tc>
          <w:tcPr>
            <w:tcW w:w="600" w:type="dxa"/>
            <w:tcBorders>
              <w:top w:val="nil"/>
              <w:left w:val="nil"/>
              <w:bottom w:val="single" w:sz="4" w:space="0" w:color="000000"/>
              <w:right w:val="single" w:sz="4" w:space="0" w:color="000000"/>
            </w:tcBorders>
            <w:shd w:val="clear" w:color="auto" w:fill="auto"/>
            <w:noWrap/>
            <w:hideMark/>
          </w:tcPr>
          <w:p w14:paraId="5563DD01" w14:textId="77777777" w:rsidR="00D652F3" w:rsidRPr="00C84192" w:rsidRDefault="00D652F3" w:rsidP="0057298C">
            <w:pPr>
              <w:jc w:val="center"/>
              <w:outlineLvl w:val="0"/>
              <w:rPr>
                <w:color w:val="000000"/>
              </w:rPr>
            </w:pPr>
            <w:r w:rsidRPr="00C84192">
              <w:rPr>
                <w:color w:val="000000"/>
              </w:rPr>
              <w:t>09</w:t>
            </w:r>
          </w:p>
        </w:tc>
        <w:tc>
          <w:tcPr>
            <w:tcW w:w="1980" w:type="dxa"/>
            <w:tcBorders>
              <w:top w:val="nil"/>
              <w:left w:val="nil"/>
              <w:bottom w:val="single" w:sz="4" w:space="0" w:color="000000"/>
              <w:right w:val="single" w:sz="4" w:space="0" w:color="000000"/>
            </w:tcBorders>
            <w:shd w:val="clear" w:color="auto" w:fill="auto"/>
            <w:noWrap/>
            <w:hideMark/>
          </w:tcPr>
          <w:p w14:paraId="7322563D" w14:textId="77777777" w:rsidR="00D652F3" w:rsidRPr="00C84192" w:rsidRDefault="00D652F3" w:rsidP="0057298C">
            <w:pPr>
              <w:jc w:val="right"/>
              <w:outlineLvl w:val="0"/>
              <w:rPr>
                <w:color w:val="000000"/>
              </w:rPr>
            </w:pPr>
            <w:r w:rsidRPr="00C84192">
              <w:rPr>
                <w:color w:val="000000"/>
              </w:rPr>
              <w:t>191 246 643,45</w:t>
            </w:r>
          </w:p>
        </w:tc>
      </w:tr>
      <w:tr w:rsidR="00D652F3" w:rsidRPr="00C84192" w14:paraId="65C50932"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217363AE" w14:textId="77777777" w:rsidR="00D652F3" w:rsidRPr="00C84192" w:rsidRDefault="00D652F3" w:rsidP="0057298C">
            <w:pPr>
              <w:outlineLvl w:val="0"/>
              <w:rPr>
                <w:color w:val="000000"/>
              </w:rPr>
            </w:pPr>
            <w:r w:rsidRPr="00C84192">
              <w:rPr>
                <w:color w:val="000000"/>
              </w:rPr>
              <w:t xml:space="preserve">    Другие вопросы в области национальной экономики</w:t>
            </w:r>
          </w:p>
        </w:tc>
        <w:tc>
          <w:tcPr>
            <w:tcW w:w="580" w:type="dxa"/>
            <w:tcBorders>
              <w:top w:val="nil"/>
              <w:left w:val="nil"/>
              <w:bottom w:val="single" w:sz="4" w:space="0" w:color="000000"/>
              <w:right w:val="single" w:sz="4" w:space="0" w:color="000000"/>
            </w:tcBorders>
            <w:shd w:val="clear" w:color="auto" w:fill="auto"/>
            <w:noWrap/>
            <w:hideMark/>
          </w:tcPr>
          <w:p w14:paraId="62C3CCE5" w14:textId="77777777" w:rsidR="00D652F3" w:rsidRPr="00C84192" w:rsidRDefault="00D652F3" w:rsidP="0057298C">
            <w:pPr>
              <w:jc w:val="center"/>
              <w:outlineLvl w:val="0"/>
              <w:rPr>
                <w:color w:val="000000"/>
              </w:rPr>
            </w:pPr>
            <w:r w:rsidRPr="00C84192">
              <w:rPr>
                <w:color w:val="000000"/>
              </w:rPr>
              <w:t>04</w:t>
            </w:r>
          </w:p>
        </w:tc>
        <w:tc>
          <w:tcPr>
            <w:tcW w:w="600" w:type="dxa"/>
            <w:tcBorders>
              <w:top w:val="nil"/>
              <w:left w:val="nil"/>
              <w:bottom w:val="single" w:sz="4" w:space="0" w:color="000000"/>
              <w:right w:val="single" w:sz="4" w:space="0" w:color="000000"/>
            </w:tcBorders>
            <w:shd w:val="clear" w:color="auto" w:fill="auto"/>
            <w:noWrap/>
            <w:hideMark/>
          </w:tcPr>
          <w:p w14:paraId="0C98605C" w14:textId="77777777" w:rsidR="00D652F3" w:rsidRPr="00C84192" w:rsidRDefault="00D652F3" w:rsidP="0057298C">
            <w:pPr>
              <w:jc w:val="center"/>
              <w:outlineLvl w:val="0"/>
              <w:rPr>
                <w:color w:val="000000"/>
              </w:rPr>
            </w:pPr>
            <w:r w:rsidRPr="00C84192">
              <w:rPr>
                <w:color w:val="000000"/>
              </w:rPr>
              <w:t>12</w:t>
            </w:r>
          </w:p>
        </w:tc>
        <w:tc>
          <w:tcPr>
            <w:tcW w:w="1980" w:type="dxa"/>
            <w:tcBorders>
              <w:top w:val="nil"/>
              <w:left w:val="nil"/>
              <w:bottom w:val="single" w:sz="4" w:space="0" w:color="000000"/>
              <w:right w:val="single" w:sz="4" w:space="0" w:color="000000"/>
            </w:tcBorders>
            <w:shd w:val="clear" w:color="auto" w:fill="auto"/>
            <w:noWrap/>
            <w:hideMark/>
          </w:tcPr>
          <w:p w14:paraId="4CB563DE" w14:textId="77777777" w:rsidR="00D652F3" w:rsidRPr="00C84192" w:rsidRDefault="00D652F3" w:rsidP="0057298C">
            <w:pPr>
              <w:jc w:val="right"/>
              <w:outlineLvl w:val="0"/>
              <w:rPr>
                <w:color w:val="000000"/>
              </w:rPr>
            </w:pPr>
            <w:r w:rsidRPr="00C84192">
              <w:rPr>
                <w:color w:val="000000"/>
              </w:rPr>
              <w:t>10 574 901,87</w:t>
            </w:r>
          </w:p>
        </w:tc>
      </w:tr>
      <w:tr w:rsidR="00D652F3" w:rsidRPr="00C84192" w14:paraId="470BC912"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52FEC34A" w14:textId="77777777" w:rsidR="00D652F3" w:rsidRPr="00C84192" w:rsidRDefault="00D652F3" w:rsidP="0057298C">
            <w:pPr>
              <w:rPr>
                <w:b/>
                <w:bCs/>
                <w:color w:val="000000"/>
              </w:rPr>
            </w:pPr>
            <w:r w:rsidRPr="00C84192">
              <w:rPr>
                <w:b/>
                <w:bCs/>
                <w:color w:val="000000"/>
              </w:rPr>
              <w:t xml:space="preserve">  ЖИЛИЩНО-КОММУНАЛЬНОЕ ХОЗЯЙСТВО</w:t>
            </w:r>
          </w:p>
        </w:tc>
        <w:tc>
          <w:tcPr>
            <w:tcW w:w="580" w:type="dxa"/>
            <w:tcBorders>
              <w:top w:val="nil"/>
              <w:left w:val="nil"/>
              <w:bottom w:val="single" w:sz="4" w:space="0" w:color="000000"/>
              <w:right w:val="single" w:sz="4" w:space="0" w:color="000000"/>
            </w:tcBorders>
            <w:shd w:val="clear" w:color="auto" w:fill="auto"/>
            <w:noWrap/>
            <w:hideMark/>
          </w:tcPr>
          <w:p w14:paraId="1296DEF4" w14:textId="77777777" w:rsidR="00D652F3" w:rsidRPr="00C84192" w:rsidRDefault="00D652F3" w:rsidP="0057298C">
            <w:pPr>
              <w:jc w:val="center"/>
              <w:rPr>
                <w:b/>
                <w:bCs/>
                <w:color w:val="000000"/>
              </w:rPr>
            </w:pPr>
            <w:r w:rsidRPr="00C84192">
              <w:rPr>
                <w:b/>
                <w:bCs/>
                <w:color w:val="000000"/>
              </w:rPr>
              <w:t>05</w:t>
            </w:r>
          </w:p>
        </w:tc>
        <w:tc>
          <w:tcPr>
            <w:tcW w:w="600" w:type="dxa"/>
            <w:tcBorders>
              <w:top w:val="nil"/>
              <w:left w:val="nil"/>
              <w:bottom w:val="single" w:sz="4" w:space="0" w:color="000000"/>
              <w:right w:val="single" w:sz="4" w:space="0" w:color="000000"/>
            </w:tcBorders>
            <w:shd w:val="clear" w:color="auto" w:fill="auto"/>
            <w:noWrap/>
            <w:hideMark/>
          </w:tcPr>
          <w:p w14:paraId="40F3EDCA" w14:textId="77777777" w:rsidR="00D652F3" w:rsidRPr="00C84192" w:rsidRDefault="00D652F3" w:rsidP="0057298C">
            <w:pPr>
              <w:jc w:val="center"/>
              <w:rPr>
                <w:b/>
                <w:bCs/>
                <w:color w:val="000000"/>
              </w:rPr>
            </w:pPr>
            <w:r w:rsidRPr="00C84192">
              <w:rPr>
                <w:b/>
                <w:bCs/>
                <w:color w:val="000000"/>
              </w:rPr>
              <w:t> </w:t>
            </w:r>
          </w:p>
        </w:tc>
        <w:tc>
          <w:tcPr>
            <w:tcW w:w="1980" w:type="dxa"/>
            <w:tcBorders>
              <w:top w:val="nil"/>
              <w:left w:val="nil"/>
              <w:bottom w:val="single" w:sz="4" w:space="0" w:color="000000"/>
              <w:right w:val="single" w:sz="4" w:space="0" w:color="000000"/>
            </w:tcBorders>
            <w:shd w:val="clear" w:color="auto" w:fill="auto"/>
            <w:noWrap/>
            <w:hideMark/>
          </w:tcPr>
          <w:p w14:paraId="68F62C3B" w14:textId="77777777" w:rsidR="00D652F3" w:rsidRPr="00C84192" w:rsidRDefault="00D652F3" w:rsidP="0057298C">
            <w:pPr>
              <w:jc w:val="right"/>
              <w:rPr>
                <w:b/>
                <w:bCs/>
                <w:color w:val="000000"/>
              </w:rPr>
            </w:pPr>
            <w:r w:rsidRPr="00C84192">
              <w:rPr>
                <w:b/>
                <w:bCs/>
                <w:color w:val="000000"/>
              </w:rPr>
              <w:t>383 000 585,87</w:t>
            </w:r>
          </w:p>
        </w:tc>
      </w:tr>
      <w:tr w:rsidR="00D652F3" w:rsidRPr="00C84192" w14:paraId="2E31BD1A"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2A2D9820" w14:textId="77777777" w:rsidR="00D652F3" w:rsidRPr="00C84192" w:rsidRDefault="00D652F3" w:rsidP="0057298C">
            <w:pPr>
              <w:outlineLvl w:val="0"/>
              <w:rPr>
                <w:color w:val="000000"/>
              </w:rPr>
            </w:pPr>
            <w:r w:rsidRPr="00C84192">
              <w:rPr>
                <w:color w:val="000000"/>
              </w:rPr>
              <w:t xml:space="preserve">    Жилищное хозяйство</w:t>
            </w:r>
          </w:p>
        </w:tc>
        <w:tc>
          <w:tcPr>
            <w:tcW w:w="580" w:type="dxa"/>
            <w:tcBorders>
              <w:top w:val="nil"/>
              <w:left w:val="nil"/>
              <w:bottom w:val="single" w:sz="4" w:space="0" w:color="000000"/>
              <w:right w:val="single" w:sz="4" w:space="0" w:color="000000"/>
            </w:tcBorders>
            <w:shd w:val="clear" w:color="auto" w:fill="auto"/>
            <w:noWrap/>
            <w:hideMark/>
          </w:tcPr>
          <w:p w14:paraId="3231BC46" w14:textId="77777777" w:rsidR="00D652F3" w:rsidRPr="00C84192" w:rsidRDefault="00D652F3" w:rsidP="0057298C">
            <w:pPr>
              <w:jc w:val="center"/>
              <w:outlineLvl w:val="0"/>
              <w:rPr>
                <w:color w:val="000000"/>
              </w:rPr>
            </w:pPr>
            <w:r w:rsidRPr="00C84192">
              <w:rPr>
                <w:color w:val="000000"/>
              </w:rPr>
              <w:t>05</w:t>
            </w:r>
          </w:p>
        </w:tc>
        <w:tc>
          <w:tcPr>
            <w:tcW w:w="600" w:type="dxa"/>
            <w:tcBorders>
              <w:top w:val="nil"/>
              <w:left w:val="nil"/>
              <w:bottom w:val="single" w:sz="4" w:space="0" w:color="000000"/>
              <w:right w:val="single" w:sz="4" w:space="0" w:color="000000"/>
            </w:tcBorders>
            <w:shd w:val="clear" w:color="auto" w:fill="auto"/>
            <w:noWrap/>
            <w:hideMark/>
          </w:tcPr>
          <w:p w14:paraId="39108932" w14:textId="77777777" w:rsidR="00D652F3" w:rsidRPr="00C84192" w:rsidRDefault="00D652F3" w:rsidP="0057298C">
            <w:pPr>
              <w:jc w:val="center"/>
              <w:outlineLvl w:val="0"/>
              <w:rPr>
                <w:color w:val="000000"/>
              </w:rPr>
            </w:pPr>
            <w:r w:rsidRPr="00C84192">
              <w:rPr>
                <w:color w:val="000000"/>
              </w:rPr>
              <w:t>01</w:t>
            </w:r>
          </w:p>
        </w:tc>
        <w:tc>
          <w:tcPr>
            <w:tcW w:w="1980" w:type="dxa"/>
            <w:tcBorders>
              <w:top w:val="nil"/>
              <w:left w:val="nil"/>
              <w:bottom w:val="single" w:sz="4" w:space="0" w:color="000000"/>
              <w:right w:val="single" w:sz="4" w:space="0" w:color="000000"/>
            </w:tcBorders>
            <w:shd w:val="clear" w:color="auto" w:fill="auto"/>
            <w:noWrap/>
            <w:hideMark/>
          </w:tcPr>
          <w:p w14:paraId="4A6C0CBE" w14:textId="77777777" w:rsidR="00D652F3" w:rsidRPr="00C84192" w:rsidRDefault="00D652F3" w:rsidP="0057298C">
            <w:pPr>
              <w:jc w:val="right"/>
              <w:outlineLvl w:val="0"/>
              <w:rPr>
                <w:color w:val="000000"/>
              </w:rPr>
            </w:pPr>
            <w:r w:rsidRPr="00C84192">
              <w:rPr>
                <w:color w:val="000000"/>
              </w:rPr>
              <w:t>120 013 040,48</w:t>
            </w:r>
          </w:p>
        </w:tc>
      </w:tr>
      <w:tr w:rsidR="00D652F3" w:rsidRPr="00C84192" w14:paraId="50E0CBE6"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45304D63" w14:textId="77777777" w:rsidR="00D652F3" w:rsidRPr="00C84192" w:rsidRDefault="00D652F3" w:rsidP="0057298C">
            <w:pPr>
              <w:outlineLvl w:val="0"/>
              <w:rPr>
                <w:color w:val="000000"/>
              </w:rPr>
            </w:pPr>
            <w:r w:rsidRPr="00C84192">
              <w:rPr>
                <w:color w:val="000000"/>
              </w:rPr>
              <w:t xml:space="preserve">    Коммунальное хозяйство</w:t>
            </w:r>
          </w:p>
        </w:tc>
        <w:tc>
          <w:tcPr>
            <w:tcW w:w="580" w:type="dxa"/>
            <w:tcBorders>
              <w:top w:val="nil"/>
              <w:left w:val="nil"/>
              <w:bottom w:val="single" w:sz="4" w:space="0" w:color="000000"/>
              <w:right w:val="single" w:sz="4" w:space="0" w:color="000000"/>
            </w:tcBorders>
            <w:shd w:val="clear" w:color="auto" w:fill="auto"/>
            <w:noWrap/>
            <w:hideMark/>
          </w:tcPr>
          <w:p w14:paraId="6915989E" w14:textId="77777777" w:rsidR="00D652F3" w:rsidRPr="00C84192" w:rsidRDefault="00D652F3" w:rsidP="0057298C">
            <w:pPr>
              <w:jc w:val="center"/>
              <w:outlineLvl w:val="0"/>
              <w:rPr>
                <w:color w:val="000000"/>
              </w:rPr>
            </w:pPr>
            <w:r w:rsidRPr="00C84192">
              <w:rPr>
                <w:color w:val="000000"/>
              </w:rPr>
              <w:t>05</w:t>
            </w:r>
          </w:p>
        </w:tc>
        <w:tc>
          <w:tcPr>
            <w:tcW w:w="600" w:type="dxa"/>
            <w:tcBorders>
              <w:top w:val="nil"/>
              <w:left w:val="nil"/>
              <w:bottom w:val="single" w:sz="4" w:space="0" w:color="000000"/>
              <w:right w:val="single" w:sz="4" w:space="0" w:color="000000"/>
            </w:tcBorders>
            <w:shd w:val="clear" w:color="auto" w:fill="auto"/>
            <w:noWrap/>
            <w:hideMark/>
          </w:tcPr>
          <w:p w14:paraId="7C8CD470" w14:textId="77777777" w:rsidR="00D652F3" w:rsidRPr="00C84192" w:rsidRDefault="00D652F3" w:rsidP="0057298C">
            <w:pPr>
              <w:jc w:val="center"/>
              <w:outlineLvl w:val="0"/>
              <w:rPr>
                <w:color w:val="000000"/>
              </w:rPr>
            </w:pPr>
            <w:r w:rsidRPr="00C84192">
              <w:rPr>
                <w:color w:val="000000"/>
              </w:rPr>
              <w:t>02</w:t>
            </w:r>
          </w:p>
        </w:tc>
        <w:tc>
          <w:tcPr>
            <w:tcW w:w="1980" w:type="dxa"/>
            <w:tcBorders>
              <w:top w:val="nil"/>
              <w:left w:val="nil"/>
              <w:bottom w:val="single" w:sz="4" w:space="0" w:color="000000"/>
              <w:right w:val="single" w:sz="4" w:space="0" w:color="000000"/>
            </w:tcBorders>
            <w:shd w:val="clear" w:color="auto" w:fill="auto"/>
            <w:noWrap/>
            <w:hideMark/>
          </w:tcPr>
          <w:p w14:paraId="41BED43C" w14:textId="77777777" w:rsidR="00D652F3" w:rsidRPr="00C84192" w:rsidRDefault="00D652F3" w:rsidP="0057298C">
            <w:pPr>
              <w:jc w:val="right"/>
              <w:outlineLvl w:val="0"/>
              <w:rPr>
                <w:color w:val="000000"/>
              </w:rPr>
            </w:pPr>
            <w:r w:rsidRPr="00C84192">
              <w:rPr>
                <w:color w:val="000000"/>
              </w:rPr>
              <w:t>121 105 623,94</w:t>
            </w:r>
          </w:p>
        </w:tc>
      </w:tr>
      <w:tr w:rsidR="00D652F3" w:rsidRPr="00C84192" w14:paraId="26BFDC4C"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5AFB290B" w14:textId="77777777" w:rsidR="00D652F3" w:rsidRPr="00C84192" w:rsidRDefault="00D652F3" w:rsidP="0057298C">
            <w:pPr>
              <w:outlineLvl w:val="0"/>
              <w:rPr>
                <w:color w:val="000000"/>
              </w:rPr>
            </w:pPr>
            <w:r w:rsidRPr="00C84192">
              <w:rPr>
                <w:color w:val="000000"/>
              </w:rPr>
              <w:t xml:space="preserve">    Благоустройство</w:t>
            </w:r>
          </w:p>
        </w:tc>
        <w:tc>
          <w:tcPr>
            <w:tcW w:w="580" w:type="dxa"/>
            <w:tcBorders>
              <w:top w:val="nil"/>
              <w:left w:val="nil"/>
              <w:bottom w:val="single" w:sz="4" w:space="0" w:color="000000"/>
              <w:right w:val="single" w:sz="4" w:space="0" w:color="000000"/>
            </w:tcBorders>
            <w:shd w:val="clear" w:color="auto" w:fill="auto"/>
            <w:noWrap/>
            <w:hideMark/>
          </w:tcPr>
          <w:p w14:paraId="706279D0" w14:textId="77777777" w:rsidR="00D652F3" w:rsidRPr="00C84192" w:rsidRDefault="00D652F3" w:rsidP="0057298C">
            <w:pPr>
              <w:jc w:val="center"/>
              <w:outlineLvl w:val="0"/>
              <w:rPr>
                <w:color w:val="000000"/>
              </w:rPr>
            </w:pPr>
            <w:r w:rsidRPr="00C84192">
              <w:rPr>
                <w:color w:val="000000"/>
              </w:rPr>
              <w:t>05</w:t>
            </w:r>
          </w:p>
        </w:tc>
        <w:tc>
          <w:tcPr>
            <w:tcW w:w="600" w:type="dxa"/>
            <w:tcBorders>
              <w:top w:val="nil"/>
              <w:left w:val="nil"/>
              <w:bottom w:val="single" w:sz="4" w:space="0" w:color="000000"/>
              <w:right w:val="single" w:sz="4" w:space="0" w:color="000000"/>
            </w:tcBorders>
            <w:shd w:val="clear" w:color="auto" w:fill="auto"/>
            <w:noWrap/>
            <w:hideMark/>
          </w:tcPr>
          <w:p w14:paraId="0CE81335" w14:textId="77777777" w:rsidR="00D652F3" w:rsidRPr="00C84192" w:rsidRDefault="00D652F3" w:rsidP="0057298C">
            <w:pPr>
              <w:jc w:val="center"/>
              <w:outlineLvl w:val="0"/>
              <w:rPr>
                <w:color w:val="000000"/>
              </w:rPr>
            </w:pPr>
            <w:r w:rsidRPr="00C84192">
              <w:rPr>
                <w:color w:val="000000"/>
              </w:rPr>
              <w:t>03</w:t>
            </w:r>
          </w:p>
        </w:tc>
        <w:tc>
          <w:tcPr>
            <w:tcW w:w="1980" w:type="dxa"/>
            <w:tcBorders>
              <w:top w:val="nil"/>
              <w:left w:val="nil"/>
              <w:bottom w:val="single" w:sz="4" w:space="0" w:color="000000"/>
              <w:right w:val="single" w:sz="4" w:space="0" w:color="000000"/>
            </w:tcBorders>
            <w:shd w:val="clear" w:color="auto" w:fill="auto"/>
            <w:noWrap/>
            <w:hideMark/>
          </w:tcPr>
          <w:p w14:paraId="3E35886F" w14:textId="77777777" w:rsidR="00D652F3" w:rsidRPr="00C84192" w:rsidRDefault="00D652F3" w:rsidP="0057298C">
            <w:pPr>
              <w:jc w:val="right"/>
              <w:outlineLvl w:val="0"/>
              <w:rPr>
                <w:color w:val="000000"/>
              </w:rPr>
            </w:pPr>
            <w:r w:rsidRPr="00C84192">
              <w:rPr>
                <w:color w:val="000000"/>
              </w:rPr>
              <w:t>141 881 921,45</w:t>
            </w:r>
          </w:p>
        </w:tc>
      </w:tr>
      <w:tr w:rsidR="00D652F3" w:rsidRPr="00C84192" w14:paraId="352B96B6"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29731E83" w14:textId="77777777" w:rsidR="00D652F3" w:rsidRPr="00C84192" w:rsidRDefault="00D652F3" w:rsidP="0057298C">
            <w:pPr>
              <w:rPr>
                <w:b/>
                <w:bCs/>
                <w:color w:val="000000"/>
              </w:rPr>
            </w:pPr>
            <w:r w:rsidRPr="00C84192">
              <w:rPr>
                <w:b/>
                <w:bCs/>
                <w:color w:val="000000"/>
              </w:rPr>
              <w:t xml:space="preserve">  ОХРАНА ОКРУЖАЮЩЕЙ СРЕДЫ</w:t>
            </w:r>
          </w:p>
        </w:tc>
        <w:tc>
          <w:tcPr>
            <w:tcW w:w="580" w:type="dxa"/>
            <w:tcBorders>
              <w:top w:val="nil"/>
              <w:left w:val="nil"/>
              <w:bottom w:val="single" w:sz="4" w:space="0" w:color="000000"/>
              <w:right w:val="single" w:sz="4" w:space="0" w:color="000000"/>
            </w:tcBorders>
            <w:shd w:val="clear" w:color="auto" w:fill="auto"/>
            <w:noWrap/>
            <w:hideMark/>
          </w:tcPr>
          <w:p w14:paraId="40664555" w14:textId="77777777" w:rsidR="00D652F3" w:rsidRPr="00C84192" w:rsidRDefault="00D652F3" w:rsidP="0057298C">
            <w:pPr>
              <w:jc w:val="center"/>
              <w:rPr>
                <w:b/>
                <w:bCs/>
                <w:color w:val="000000"/>
              </w:rPr>
            </w:pPr>
            <w:r w:rsidRPr="00C84192">
              <w:rPr>
                <w:b/>
                <w:bCs/>
                <w:color w:val="000000"/>
              </w:rPr>
              <w:t>06</w:t>
            </w:r>
          </w:p>
        </w:tc>
        <w:tc>
          <w:tcPr>
            <w:tcW w:w="600" w:type="dxa"/>
            <w:tcBorders>
              <w:top w:val="nil"/>
              <w:left w:val="nil"/>
              <w:bottom w:val="single" w:sz="4" w:space="0" w:color="000000"/>
              <w:right w:val="single" w:sz="4" w:space="0" w:color="000000"/>
            </w:tcBorders>
            <w:shd w:val="clear" w:color="auto" w:fill="auto"/>
            <w:noWrap/>
            <w:hideMark/>
          </w:tcPr>
          <w:p w14:paraId="2E7E9B22" w14:textId="77777777" w:rsidR="00D652F3" w:rsidRPr="00C84192" w:rsidRDefault="00D652F3" w:rsidP="0057298C">
            <w:pPr>
              <w:jc w:val="center"/>
              <w:rPr>
                <w:b/>
                <w:bCs/>
                <w:color w:val="000000"/>
              </w:rPr>
            </w:pPr>
            <w:r w:rsidRPr="00C84192">
              <w:rPr>
                <w:b/>
                <w:bCs/>
                <w:color w:val="000000"/>
              </w:rPr>
              <w:t> </w:t>
            </w:r>
          </w:p>
        </w:tc>
        <w:tc>
          <w:tcPr>
            <w:tcW w:w="1980" w:type="dxa"/>
            <w:tcBorders>
              <w:top w:val="nil"/>
              <w:left w:val="nil"/>
              <w:bottom w:val="single" w:sz="4" w:space="0" w:color="000000"/>
              <w:right w:val="single" w:sz="4" w:space="0" w:color="000000"/>
            </w:tcBorders>
            <w:shd w:val="clear" w:color="auto" w:fill="auto"/>
            <w:noWrap/>
            <w:hideMark/>
          </w:tcPr>
          <w:p w14:paraId="4A12253E" w14:textId="77777777" w:rsidR="00D652F3" w:rsidRPr="00C84192" w:rsidRDefault="00D652F3" w:rsidP="0057298C">
            <w:pPr>
              <w:jc w:val="right"/>
              <w:rPr>
                <w:b/>
                <w:bCs/>
                <w:color w:val="000000"/>
              </w:rPr>
            </w:pPr>
            <w:r w:rsidRPr="00C84192">
              <w:rPr>
                <w:b/>
                <w:bCs/>
                <w:color w:val="000000"/>
              </w:rPr>
              <w:t>350 057 311,69</w:t>
            </w:r>
          </w:p>
        </w:tc>
      </w:tr>
      <w:tr w:rsidR="00D652F3" w:rsidRPr="00C84192" w14:paraId="51CC3C6B"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6441A021" w14:textId="77777777" w:rsidR="00D652F3" w:rsidRPr="00C84192" w:rsidRDefault="00D652F3" w:rsidP="0057298C">
            <w:pPr>
              <w:outlineLvl w:val="0"/>
              <w:rPr>
                <w:color w:val="000000"/>
              </w:rPr>
            </w:pPr>
            <w:r w:rsidRPr="00C84192">
              <w:rPr>
                <w:color w:val="000000"/>
              </w:rPr>
              <w:t xml:space="preserve">    Другие вопросы в области охраны окружающей среды</w:t>
            </w:r>
          </w:p>
        </w:tc>
        <w:tc>
          <w:tcPr>
            <w:tcW w:w="580" w:type="dxa"/>
            <w:tcBorders>
              <w:top w:val="nil"/>
              <w:left w:val="nil"/>
              <w:bottom w:val="single" w:sz="4" w:space="0" w:color="000000"/>
              <w:right w:val="single" w:sz="4" w:space="0" w:color="000000"/>
            </w:tcBorders>
            <w:shd w:val="clear" w:color="auto" w:fill="auto"/>
            <w:noWrap/>
            <w:hideMark/>
          </w:tcPr>
          <w:p w14:paraId="44A8EDED" w14:textId="77777777" w:rsidR="00D652F3" w:rsidRPr="00C84192" w:rsidRDefault="00D652F3" w:rsidP="0057298C">
            <w:pPr>
              <w:jc w:val="center"/>
              <w:outlineLvl w:val="0"/>
              <w:rPr>
                <w:color w:val="000000"/>
              </w:rPr>
            </w:pPr>
            <w:r w:rsidRPr="00C84192">
              <w:rPr>
                <w:color w:val="000000"/>
              </w:rPr>
              <w:t>06</w:t>
            </w:r>
          </w:p>
        </w:tc>
        <w:tc>
          <w:tcPr>
            <w:tcW w:w="600" w:type="dxa"/>
            <w:tcBorders>
              <w:top w:val="nil"/>
              <w:left w:val="nil"/>
              <w:bottom w:val="single" w:sz="4" w:space="0" w:color="000000"/>
              <w:right w:val="single" w:sz="4" w:space="0" w:color="000000"/>
            </w:tcBorders>
            <w:shd w:val="clear" w:color="auto" w:fill="auto"/>
            <w:noWrap/>
            <w:hideMark/>
          </w:tcPr>
          <w:p w14:paraId="1FBC7212" w14:textId="77777777" w:rsidR="00D652F3" w:rsidRPr="00C84192" w:rsidRDefault="00D652F3" w:rsidP="0057298C">
            <w:pPr>
              <w:jc w:val="center"/>
              <w:outlineLvl w:val="0"/>
              <w:rPr>
                <w:color w:val="000000"/>
              </w:rPr>
            </w:pPr>
            <w:r w:rsidRPr="00C84192">
              <w:rPr>
                <w:color w:val="000000"/>
              </w:rPr>
              <w:t>05</w:t>
            </w:r>
          </w:p>
        </w:tc>
        <w:tc>
          <w:tcPr>
            <w:tcW w:w="1980" w:type="dxa"/>
            <w:tcBorders>
              <w:top w:val="nil"/>
              <w:left w:val="nil"/>
              <w:bottom w:val="single" w:sz="4" w:space="0" w:color="000000"/>
              <w:right w:val="single" w:sz="4" w:space="0" w:color="000000"/>
            </w:tcBorders>
            <w:shd w:val="clear" w:color="auto" w:fill="auto"/>
            <w:noWrap/>
            <w:hideMark/>
          </w:tcPr>
          <w:p w14:paraId="1B70CF45" w14:textId="77777777" w:rsidR="00D652F3" w:rsidRPr="00C84192" w:rsidRDefault="00D652F3" w:rsidP="0057298C">
            <w:pPr>
              <w:jc w:val="right"/>
              <w:outlineLvl w:val="0"/>
              <w:rPr>
                <w:color w:val="000000"/>
              </w:rPr>
            </w:pPr>
            <w:r w:rsidRPr="00C84192">
              <w:rPr>
                <w:color w:val="000000"/>
              </w:rPr>
              <w:t>350 057 311,69</w:t>
            </w:r>
          </w:p>
        </w:tc>
      </w:tr>
      <w:tr w:rsidR="00D652F3" w:rsidRPr="00C84192" w14:paraId="761F1717"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2336B11C" w14:textId="77777777" w:rsidR="00D652F3" w:rsidRPr="00C84192" w:rsidRDefault="00D652F3" w:rsidP="0057298C">
            <w:pPr>
              <w:rPr>
                <w:b/>
                <w:bCs/>
                <w:color w:val="000000"/>
              </w:rPr>
            </w:pPr>
            <w:r w:rsidRPr="00C84192">
              <w:rPr>
                <w:b/>
                <w:bCs/>
                <w:color w:val="000000"/>
              </w:rPr>
              <w:t xml:space="preserve">  ОБРАЗОВАНИЕ</w:t>
            </w:r>
          </w:p>
        </w:tc>
        <w:tc>
          <w:tcPr>
            <w:tcW w:w="580" w:type="dxa"/>
            <w:tcBorders>
              <w:top w:val="nil"/>
              <w:left w:val="nil"/>
              <w:bottom w:val="single" w:sz="4" w:space="0" w:color="000000"/>
              <w:right w:val="single" w:sz="4" w:space="0" w:color="000000"/>
            </w:tcBorders>
            <w:shd w:val="clear" w:color="auto" w:fill="auto"/>
            <w:noWrap/>
            <w:hideMark/>
          </w:tcPr>
          <w:p w14:paraId="043549A8" w14:textId="77777777" w:rsidR="00D652F3" w:rsidRPr="00C84192" w:rsidRDefault="00D652F3" w:rsidP="0057298C">
            <w:pPr>
              <w:jc w:val="center"/>
              <w:rPr>
                <w:b/>
                <w:bCs/>
                <w:color w:val="000000"/>
              </w:rPr>
            </w:pPr>
            <w:r w:rsidRPr="00C84192">
              <w:rPr>
                <w:b/>
                <w:bCs/>
                <w:color w:val="000000"/>
              </w:rPr>
              <w:t>07</w:t>
            </w:r>
          </w:p>
        </w:tc>
        <w:tc>
          <w:tcPr>
            <w:tcW w:w="600" w:type="dxa"/>
            <w:tcBorders>
              <w:top w:val="nil"/>
              <w:left w:val="nil"/>
              <w:bottom w:val="single" w:sz="4" w:space="0" w:color="000000"/>
              <w:right w:val="single" w:sz="4" w:space="0" w:color="000000"/>
            </w:tcBorders>
            <w:shd w:val="clear" w:color="auto" w:fill="auto"/>
            <w:noWrap/>
            <w:hideMark/>
          </w:tcPr>
          <w:p w14:paraId="0B575447" w14:textId="77777777" w:rsidR="00D652F3" w:rsidRPr="00C84192" w:rsidRDefault="00D652F3" w:rsidP="0057298C">
            <w:pPr>
              <w:jc w:val="center"/>
              <w:rPr>
                <w:b/>
                <w:bCs/>
                <w:color w:val="000000"/>
              </w:rPr>
            </w:pPr>
            <w:r w:rsidRPr="00C84192">
              <w:rPr>
                <w:b/>
                <w:bCs/>
                <w:color w:val="000000"/>
              </w:rPr>
              <w:t> </w:t>
            </w:r>
          </w:p>
        </w:tc>
        <w:tc>
          <w:tcPr>
            <w:tcW w:w="1980" w:type="dxa"/>
            <w:tcBorders>
              <w:top w:val="nil"/>
              <w:left w:val="nil"/>
              <w:bottom w:val="single" w:sz="4" w:space="0" w:color="000000"/>
              <w:right w:val="single" w:sz="4" w:space="0" w:color="000000"/>
            </w:tcBorders>
            <w:shd w:val="clear" w:color="auto" w:fill="auto"/>
            <w:noWrap/>
            <w:hideMark/>
          </w:tcPr>
          <w:p w14:paraId="3048DBA5" w14:textId="77777777" w:rsidR="00D652F3" w:rsidRPr="00C84192" w:rsidRDefault="00D652F3" w:rsidP="0057298C">
            <w:pPr>
              <w:jc w:val="right"/>
              <w:rPr>
                <w:b/>
                <w:bCs/>
                <w:color w:val="000000"/>
              </w:rPr>
            </w:pPr>
            <w:r w:rsidRPr="00C84192">
              <w:rPr>
                <w:b/>
                <w:bCs/>
                <w:color w:val="000000"/>
              </w:rPr>
              <w:t>955 403 810,47</w:t>
            </w:r>
          </w:p>
        </w:tc>
      </w:tr>
      <w:tr w:rsidR="00D652F3" w:rsidRPr="00C84192" w14:paraId="69F1E329"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21C5B881" w14:textId="77777777" w:rsidR="00D652F3" w:rsidRPr="00C84192" w:rsidRDefault="00D652F3" w:rsidP="0057298C">
            <w:pPr>
              <w:outlineLvl w:val="0"/>
              <w:rPr>
                <w:color w:val="000000"/>
              </w:rPr>
            </w:pPr>
            <w:r w:rsidRPr="00C84192">
              <w:rPr>
                <w:color w:val="000000"/>
              </w:rPr>
              <w:t xml:space="preserve">    Дошкольное образование</w:t>
            </w:r>
          </w:p>
        </w:tc>
        <w:tc>
          <w:tcPr>
            <w:tcW w:w="580" w:type="dxa"/>
            <w:tcBorders>
              <w:top w:val="nil"/>
              <w:left w:val="nil"/>
              <w:bottom w:val="single" w:sz="4" w:space="0" w:color="000000"/>
              <w:right w:val="single" w:sz="4" w:space="0" w:color="000000"/>
            </w:tcBorders>
            <w:shd w:val="clear" w:color="auto" w:fill="auto"/>
            <w:noWrap/>
            <w:hideMark/>
          </w:tcPr>
          <w:p w14:paraId="3943FD1D" w14:textId="77777777" w:rsidR="00D652F3" w:rsidRPr="00C84192" w:rsidRDefault="00D652F3" w:rsidP="0057298C">
            <w:pPr>
              <w:jc w:val="center"/>
              <w:outlineLvl w:val="0"/>
              <w:rPr>
                <w:color w:val="000000"/>
              </w:rPr>
            </w:pPr>
            <w:r w:rsidRPr="00C84192">
              <w:rPr>
                <w:color w:val="000000"/>
              </w:rPr>
              <w:t>07</w:t>
            </w:r>
          </w:p>
        </w:tc>
        <w:tc>
          <w:tcPr>
            <w:tcW w:w="600" w:type="dxa"/>
            <w:tcBorders>
              <w:top w:val="nil"/>
              <w:left w:val="nil"/>
              <w:bottom w:val="single" w:sz="4" w:space="0" w:color="000000"/>
              <w:right w:val="single" w:sz="4" w:space="0" w:color="000000"/>
            </w:tcBorders>
            <w:shd w:val="clear" w:color="auto" w:fill="auto"/>
            <w:noWrap/>
            <w:hideMark/>
          </w:tcPr>
          <w:p w14:paraId="0052099F" w14:textId="77777777" w:rsidR="00D652F3" w:rsidRPr="00C84192" w:rsidRDefault="00D652F3" w:rsidP="0057298C">
            <w:pPr>
              <w:jc w:val="center"/>
              <w:outlineLvl w:val="0"/>
              <w:rPr>
                <w:color w:val="000000"/>
              </w:rPr>
            </w:pPr>
            <w:r w:rsidRPr="00C84192">
              <w:rPr>
                <w:color w:val="000000"/>
              </w:rPr>
              <w:t>01</w:t>
            </w:r>
          </w:p>
        </w:tc>
        <w:tc>
          <w:tcPr>
            <w:tcW w:w="1980" w:type="dxa"/>
            <w:tcBorders>
              <w:top w:val="nil"/>
              <w:left w:val="nil"/>
              <w:bottom w:val="single" w:sz="4" w:space="0" w:color="000000"/>
              <w:right w:val="single" w:sz="4" w:space="0" w:color="000000"/>
            </w:tcBorders>
            <w:shd w:val="clear" w:color="auto" w:fill="auto"/>
            <w:noWrap/>
            <w:hideMark/>
          </w:tcPr>
          <w:p w14:paraId="6647C232" w14:textId="77777777" w:rsidR="00D652F3" w:rsidRPr="00C84192" w:rsidRDefault="00D652F3" w:rsidP="0057298C">
            <w:pPr>
              <w:jc w:val="right"/>
              <w:outlineLvl w:val="0"/>
              <w:rPr>
                <w:color w:val="000000"/>
              </w:rPr>
            </w:pPr>
            <w:r w:rsidRPr="00C84192">
              <w:rPr>
                <w:color w:val="000000"/>
              </w:rPr>
              <w:t>229 883 669,62</w:t>
            </w:r>
          </w:p>
        </w:tc>
      </w:tr>
      <w:tr w:rsidR="00D652F3" w:rsidRPr="00C84192" w14:paraId="1ECA5023"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7FA492CD" w14:textId="77777777" w:rsidR="00D652F3" w:rsidRPr="00C84192" w:rsidRDefault="00D652F3" w:rsidP="0057298C">
            <w:pPr>
              <w:outlineLvl w:val="0"/>
              <w:rPr>
                <w:color w:val="000000"/>
              </w:rPr>
            </w:pPr>
            <w:r w:rsidRPr="00C84192">
              <w:rPr>
                <w:color w:val="000000"/>
              </w:rPr>
              <w:t xml:space="preserve">    Общее образование</w:t>
            </w:r>
          </w:p>
        </w:tc>
        <w:tc>
          <w:tcPr>
            <w:tcW w:w="580" w:type="dxa"/>
            <w:tcBorders>
              <w:top w:val="nil"/>
              <w:left w:val="nil"/>
              <w:bottom w:val="single" w:sz="4" w:space="0" w:color="000000"/>
              <w:right w:val="single" w:sz="4" w:space="0" w:color="000000"/>
            </w:tcBorders>
            <w:shd w:val="clear" w:color="auto" w:fill="auto"/>
            <w:noWrap/>
            <w:hideMark/>
          </w:tcPr>
          <w:p w14:paraId="67A0CCCA" w14:textId="77777777" w:rsidR="00D652F3" w:rsidRPr="00C84192" w:rsidRDefault="00D652F3" w:rsidP="0057298C">
            <w:pPr>
              <w:jc w:val="center"/>
              <w:outlineLvl w:val="0"/>
              <w:rPr>
                <w:color w:val="000000"/>
              </w:rPr>
            </w:pPr>
            <w:r w:rsidRPr="00C84192">
              <w:rPr>
                <w:color w:val="000000"/>
              </w:rPr>
              <w:t>07</w:t>
            </w:r>
          </w:p>
        </w:tc>
        <w:tc>
          <w:tcPr>
            <w:tcW w:w="600" w:type="dxa"/>
            <w:tcBorders>
              <w:top w:val="nil"/>
              <w:left w:val="nil"/>
              <w:bottom w:val="single" w:sz="4" w:space="0" w:color="000000"/>
              <w:right w:val="single" w:sz="4" w:space="0" w:color="000000"/>
            </w:tcBorders>
            <w:shd w:val="clear" w:color="auto" w:fill="auto"/>
            <w:noWrap/>
            <w:hideMark/>
          </w:tcPr>
          <w:p w14:paraId="1EDD4736" w14:textId="77777777" w:rsidR="00D652F3" w:rsidRPr="00C84192" w:rsidRDefault="00D652F3" w:rsidP="0057298C">
            <w:pPr>
              <w:jc w:val="center"/>
              <w:outlineLvl w:val="0"/>
              <w:rPr>
                <w:color w:val="000000"/>
              </w:rPr>
            </w:pPr>
            <w:r w:rsidRPr="00C84192">
              <w:rPr>
                <w:color w:val="000000"/>
              </w:rPr>
              <w:t>02</w:t>
            </w:r>
          </w:p>
        </w:tc>
        <w:tc>
          <w:tcPr>
            <w:tcW w:w="1980" w:type="dxa"/>
            <w:tcBorders>
              <w:top w:val="nil"/>
              <w:left w:val="nil"/>
              <w:bottom w:val="single" w:sz="4" w:space="0" w:color="000000"/>
              <w:right w:val="single" w:sz="4" w:space="0" w:color="000000"/>
            </w:tcBorders>
            <w:shd w:val="clear" w:color="auto" w:fill="auto"/>
            <w:noWrap/>
            <w:hideMark/>
          </w:tcPr>
          <w:p w14:paraId="2A01B6B0" w14:textId="77777777" w:rsidR="00D652F3" w:rsidRPr="00C84192" w:rsidRDefault="00D652F3" w:rsidP="0057298C">
            <w:pPr>
              <w:jc w:val="right"/>
              <w:outlineLvl w:val="0"/>
              <w:rPr>
                <w:color w:val="000000"/>
              </w:rPr>
            </w:pPr>
            <w:r w:rsidRPr="00C84192">
              <w:rPr>
                <w:color w:val="000000"/>
              </w:rPr>
              <w:t>456 945 130,24</w:t>
            </w:r>
          </w:p>
        </w:tc>
      </w:tr>
      <w:tr w:rsidR="00D652F3" w:rsidRPr="00C84192" w14:paraId="4EA8B3C7"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52710C28" w14:textId="77777777" w:rsidR="00D652F3" w:rsidRPr="00C84192" w:rsidRDefault="00D652F3" w:rsidP="0057298C">
            <w:pPr>
              <w:outlineLvl w:val="0"/>
              <w:rPr>
                <w:color w:val="000000"/>
              </w:rPr>
            </w:pPr>
            <w:r w:rsidRPr="00C84192">
              <w:rPr>
                <w:color w:val="000000"/>
              </w:rPr>
              <w:t xml:space="preserve">    Дополнительное образование детей</w:t>
            </w:r>
          </w:p>
        </w:tc>
        <w:tc>
          <w:tcPr>
            <w:tcW w:w="580" w:type="dxa"/>
            <w:tcBorders>
              <w:top w:val="nil"/>
              <w:left w:val="nil"/>
              <w:bottom w:val="single" w:sz="4" w:space="0" w:color="000000"/>
              <w:right w:val="single" w:sz="4" w:space="0" w:color="000000"/>
            </w:tcBorders>
            <w:shd w:val="clear" w:color="auto" w:fill="auto"/>
            <w:noWrap/>
            <w:hideMark/>
          </w:tcPr>
          <w:p w14:paraId="55EC3245" w14:textId="77777777" w:rsidR="00D652F3" w:rsidRPr="00C84192" w:rsidRDefault="00D652F3" w:rsidP="0057298C">
            <w:pPr>
              <w:jc w:val="center"/>
              <w:outlineLvl w:val="0"/>
              <w:rPr>
                <w:color w:val="000000"/>
              </w:rPr>
            </w:pPr>
            <w:r w:rsidRPr="00C84192">
              <w:rPr>
                <w:color w:val="000000"/>
              </w:rPr>
              <w:t>07</w:t>
            </w:r>
          </w:p>
        </w:tc>
        <w:tc>
          <w:tcPr>
            <w:tcW w:w="600" w:type="dxa"/>
            <w:tcBorders>
              <w:top w:val="nil"/>
              <w:left w:val="nil"/>
              <w:bottom w:val="single" w:sz="4" w:space="0" w:color="000000"/>
              <w:right w:val="single" w:sz="4" w:space="0" w:color="000000"/>
            </w:tcBorders>
            <w:shd w:val="clear" w:color="auto" w:fill="auto"/>
            <w:noWrap/>
            <w:hideMark/>
          </w:tcPr>
          <w:p w14:paraId="615175CE" w14:textId="77777777" w:rsidR="00D652F3" w:rsidRPr="00C84192" w:rsidRDefault="00D652F3" w:rsidP="0057298C">
            <w:pPr>
              <w:jc w:val="center"/>
              <w:outlineLvl w:val="0"/>
              <w:rPr>
                <w:color w:val="000000"/>
              </w:rPr>
            </w:pPr>
            <w:r w:rsidRPr="00C84192">
              <w:rPr>
                <w:color w:val="000000"/>
              </w:rPr>
              <w:t>03</w:t>
            </w:r>
          </w:p>
        </w:tc>
        <w:tc>
          <w:tcPr>
            <w:tcW w:w="1980" w:type="dxa"/>
            <w:tcBorders>
              <w:top w:val="nil"/>
              <w:left w:val="nil"/>
              <w:bottom w:val="single" w:sz="4" w:space="0" w:color="000000"/>
              <w:right w:val="single" w:sz="4" w:space="0" w:color="000000"/>
            </w:tcBorders>
            <w:shd w:val="clear" w:color="auto" w:fill="auto"/>
            <w:noWrap/>
            <w:hideMark/>
          </w:tcPr>
          <w:p w14:paraId="0D213987" w14:textId="77777777" w:rsidR="00D652F3" w:rsidRPr="00C84192" w:rsidRDefault="00D652F3" w:rsidP="0057298C">
            <w:pPr>
              <w:jc w:val="right"/>
              <w:outlineLvl w:val="0"/>
              <w:rPr>
                <w:color w:val="000000"/>
              </w:rPr>
            </w:pPr>
            <w:r w:rsidRPr="00C84192">
              <w:rPr>
                <w:color w:val="000000"/>
              </w:rPr>
              <w:t>178 827 914,65</w:t>
            </w:r>
          </w:p>
        </w:tc>
      </w:tr>
      <w:tr w:rsidR="00D652F3" w:rsidRPr="00C84192" w14:paraId="4FA5B9D5" w14:textId="77777777" w:rsidTr="0057298C">
        <w:trPr>
          <w:trHeight w:val="630"/>
        </w:trPr>
        <w:tc>
          <w:tcPr>
            <w:tcW w:w="6805" w:type="dxa"/>
            <w:tcBorders>
              <w:top w:val="nil"/>
              <w:left w:val="single" w:sz="4" w:space="0" w:color="000000"/>
              <w:bottom w:val="single" w:sz="4" w:space="0" w:color="000000"/>
              <w:right w:val="single" w:sz="4" w:space="0" w:color="000000"/>
            </w:tcBorders>
            <w:shd w:val="clear" w:color="auto" w:fill="auto"/>
            <w:hideMark/>
          </w:tcPr>
          <w:p w14:paraId="3905BAED" w14:textId="77777777" w:rsidR="00D652F3" w:rsidRPr="00C84192" w:rsidRDefault="00D652F3" w:rsidP="0057298C">
            <w:pPr>
              <w:outlineLvl w:val="0"/>
              <w:rPr>
                <w:color w:val="000000"/>
              </w:rPr>
            </w:pPr>
            <w:r w:rsidRPr="00C84192">
              <w:rPr>
                <w:color w:val="000000"/>
              </w:rPr>
              <w:t xml:space="preserve">    Профессиональная подготовка, переподготовка и повышение квалификации</w:t>
            </w:r>
          </w:p>
        </w:tc>
        <w:tc>
          <w:tcPr>
            <w:tcW w:w="580" w:type="dxa"/>
            <w:tcBorders>
              <w:top w:val="nil"/>
              <w:left w:val="nil"/>
              <w:bottom w:val="single" w:sz="4" w:space="0" w:color="000000"/>
              <w:right w:val="single" w:sz="4" w:space="0" w:color="000000"/>
            </w:tcBorders>
            <w:shd w:val="clear" w:color="auto" w:fill="auto"/>
            <w:noWrap/>
            <w:hideMark/>
          </w:tcPr>
          <w:p w14:paraId="2BE0E393" w14:textId="77777777" w:rsidR="00D652F3" w:rsidRPr="00C84192" w:rsidRDefault="00D652F3" w:rsidP="0057298C">
            <w:pPr>
              <w:jc w:val="center"/>
              <w:outlineLvl w:val="0"/>
              <w:rPr>
                <w:color w:val="000000"/>
              </w:rPr>
            </w:pPr>
            <w:r w:rsidRPr="00C84192">
              <w:rPr>
                <w:color w:val="000000"/>
              </w:rPr>
              <w:t>07</w:t>
            </w:r>
          </w:p>
        </w:tc>
        <w:tc>
          <w:tcPr>
            <w:tcW w:w="600" w:type="dxa"/>
            <w:tcBorders>
              <w:top w:val="nil"/>
              <w:left w:val="nil"/>
              <w:bottom w:val="single" w:sz="4" w:space="0" w:color="000000"/>
              <w:right w:val="single" w:sz="4" w:space="0" w:color="000000"/>
            </w:tcBorders>
            <w:shd w:val="clear" w:color="auto" w:fill="auto"/>
            <w:noWrap/>
            <w:hideMark/>
          </w:tcPr>
          <w:p w14:paraId="6D875132" w14:textId="77777777" w:rsidR="00D652F3" w:rsidRPr="00C84192" w:rsidRDefault="00D652F3" w:rsidP="0057298C">
            <w:pPr>
              <w:jc w:val="center"/>
              <w:outlineLvl w:val="0"/>
              <w:rPr>
                <w:color w:val="000000"/>
              </w:rPr>
            </w:pPr>
            <w:r w:rsidRPr="00C84192">
              <w:rPr>
                <w:color w:val="000000"/>
              </w:rPr>
              <w:t>05</w:t>
            </w:r>
          </w:p>
        </w:tc>
        <w:tc>
          <w:tcPr>
            <w:tcW w:w="1980" w:type="dxa"/>
            <w:tcBorders>
              <w:top w:val="nil"/>
              <w:left w:val="nil"/>
              <w:bottom w:val="single" w:sz="4" w:space="0" w:color="000000"/>
              <w:right w:val="single" w:sz="4" w:space="0" w:color="000000"/>
            </w:tcBorders>
            <w:shd w:val="clear" w:color="auto" w:fill="auto"/>
            <w:noWrap/>
            <w:hideMark/>
          </w:tcPr>
          <w:p w14:paraId="7B42E059" w14:textId="77777777" w:rsidR="00D652F3" w:rsidRPr="00C84192" w:rsidRDefault="00D652F3" w:rsidP="0057298C">
            <w:pPr>
              <w:jc w:val="right"/>
              <w:outlineLvl w:val="0"/>
              <w:rPr>
                <w:color w:val="000000"/>
              </w:rPr>
            </w:pPr>
            <w:r w:rsidRPr="00C84192">
              <w:rPr>
                <w:color w:val="000000"/>
              </w:rPr>
              <w:t>257 440,00</w:t>
            </w:r>
          </w:p>
        </w:tc>
      </w:tr>
      <w:tr w:rsidR="00D652F3" w:rsidRPr="00C84192" w14:paraId="1E24E517"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23D6F1D4" w14:textId="77777777" w:rsidR="00D652F3" w:rsidRPr="00C84192" w:rsidRDefault="00D652F3" w:rsidP="0057298C">
            <w:pPr>
              <w:outlineLvl w:val="0"/>
              <w:rPr>
                <w:color w:val="000000"/>
              </w:rPr>
            </w:pPr>
            <w:r w:rsidRPr="00C84192">
              <w:rPr>
                <w:color w:val="000000"/>
              </w:rPr>
              <w:t xml:space="preserve">    Молодежная политика</w:t>
            </w:r>
          </w:p>
        </w:tc>
        <w:tc>
          <w:tcPr>
            <w:tcW w:w="580" w:type="dxa"/>
            <w:tcBorders>
              <w:top w:val="nil"/>
              <w:left w:val="nil"/>
              <w:bottom w:val="single" w:sz="4" w:space="0" w:color="000000"/>
              <w:right w:val="single" w:sz="4" w:space="0" w:color="000000"/>
            </w:tcBorders>
            <w:shd w:val="clear" w:color="auto" w:fill="auto"/>
            <w:noWrap/>
            <w:hideMark/>
          </w:tcPr>
          <w:p w14:paraId="08081681" w14:textId="77777777" w:rsidR="00D652F3" w:rsidRPr="00C84192" w:rsidRDefault="00D652F3" w:rsidP="0057298C">
            <w:pPr>
              <w:jc w:val="center"/>
              <w:outlineLvl w:val="0"/>
              <w:rPr>
                <w:color w:val="000000"/>
              </w:rPr>
            </w:pPr>
            <w:r w:rsidRPr="00C84192">
              <w:rPr>
                <w:color w:val="000000"/>
              </w:rPr>
              <w:t>07</w:t>
            </w:r>
          </w:p>
        </w:tc>
        <w:tc>
          <w:tcPr>
            <w:tcW w:w="600" w:type="dxa"/>
            <w:tcBorders>
              <w:top w:val="nil"/>
              <w:left w:val="nil"/>
              <w:bottom w:val="single" w:sz="4" w:space="0" w:color="000000"/>
              <w:right w:val="single" w:sz="4" w:space="0" w:color="000000"/>
            </w:tcBorders>
            <w:shd w:val="clear" w:color="auto" w:fill="auto"/>
            <w:noWrap/>
            <w:hideMark/>
          </w:tcPr>
          <w:p w14:paraId="39540717" w14:textId="77777777" w:rsidR="00D652F3" w:rsidRPr="00C84192" w:rsidRDefault="00D652F3" w:rsidP="0057298C">
            <w:pPr>
              <w:jc w:val="center"/>
              <w:outlineLvl w:val="0"/>
              <w:rPr>
                <w:color w:val="000000"/>
              </w:rPr>
            </w:pPr>
            <w:r w:rsidRPr="00C84192">
              <w:rPr>
                <w:color w:val="000000"/>
              </w:rPr>
              <w:t>07</w:t>
            </w:r>
          </w:p>
        </w:tc>
        <w:tc>
          <w:tcPr>
            <w:tcW w:w="1980" w:type="dxa"/>
            <w:tcBorders>
              <w:top w:val="nil"/>
              <w:left w:val="nil"/>
              <w:bottom w:val="single" w:sz="4" w:space="0" w:color="000000"/>
              <w:right w:val="single" w:sz="4" w:space="0" w:color="000000"/>
            </w:tcBorders>
            <w:shd w:val="clear" w:color="auto" w:fill="auto"/>
            <w:noWrap/>
            <w:hideMark/>
          </w:tcPr>
          <w:p w14:paraId="67A0C7FB" w14:textId="77777777" w:rsidR="00D652F3" w:rsidRPr="00C84192" w:rsidRDefault="00D652F3" w:rsidP="0057298C">
            <w:pPr>
              <w:jc w:val="right"/>
              <w:outlineLvl w:val="0"/>
              <w:rPr>
                <w:color w:val="000000"/>
              </w:rPr>
            </w:pPr>
            <w:r w:rsidRPr="00C84192">
              <w:rPr>
                <w:color w:val="000000"/>
              </w:rPr>
              <w:t>1 291 760,00</w:t>
            </w:r>
          </w:p>
        </w:tc>
      </w:tr>
      <w:tr w:rsidR="00D652F3" w:rsidRPr="00C84192" w14:paraId="04E64CC7"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08757555" w14:textId="77777777" w:rsidR="00D652F3" w:rsidRPr="00C84192" w:rsidRDefault="00D652F3" w:rsidP="0057298C">
            <w:pPr>
              <w:outlineLvl w:val="0"/>
              <w:rPr>
                <w:color w:val="000000"/>
              </w:rPr>
            </w:pPr>
            <w:r w:rsidRPr="00C84192">
              <w:rPr>
                <w:color w:val="000000"/>
              </w:rPr>
              <w:t xml:space="preserve">    Другие вопросы в области образования</w:t>
            </w:r>
          </w:p>
        </w:tc>
        <w:tc>
          <w:tcPr>
            <w:tcW w:w="580" w:type="dxa"/>
            <w:tcBorders>
              <w:top w:val="nil"/>
              <w:left w:val="nil"/>
              <w:bottom w:val="single" w:sz="4" w:space="0" w:color="000000"/>
              <w:right w:val="single" w:sz="4" w:space="0" w:color="000000"/>
            </w:tcBorders>
            <w:shd w:val="clear" w:color="auto" w:fill="auto"/>
            <w:noWrap/>
            <w:hideMark/>
          </w:tcPr>
          <w:p w14:paraId="1D22E66B" w14:textId="77777777" w:rsidR="00D652F3" w:rsidRPr="00C84192" w:rsidRDefault="00D652F3" w:rsidP="0057298C">
            <w:pPr>
              <w:jc w:val="center"/>
              <w:outlineLvl w:val="0"/>
              <w:rPr>
                <w:color w:val="000000"/>
              </w:rPr>
            </w:pPr>
            <w:r w:rsidRPr="00C84192">
              <w:rPr>
                <w:color w:val="000000"/>
              </w:rPr>
              <w:t>07</w:t>
            </w:r>
          </w:p>
        </w:tc>
        <w:tc>
          <w:tcPr>
            <w:tcW w:w="600" w:type="dxa"/>
            <w:tcBorders>
              <w:top w:val="nil"/>
              <w:left w:val="nil"/>
              <w:bottom w:val="single" w:sz="4" w:space="0" w:color="000000"/>
              <w:right w:val="single" w:sz="4" w:space="0" w:color="000000"/>
            </w:tcBorders>
            <w:shd w:val="clear" w:color="auto" w:fill="auto"/>
            <w:noWrap/>
            <w:hideMark/>
          </w:tcPr>
          <w:p w14:paraId="5EEE549C" w14:textId="77777777" w:rsidR="00D652F3" w:rsidRPr="00C84192" w:rsidRDefault="00D652F3" w:rsidP="0057298C">
            <w:pPr>
              <w:jc w:val="center"/>
              <w:outlineLvl w:val="0"/>
              <w:rPr>
                <w:color w:val="000000"/>
              </w:rPr>
            </w:pPr>
            <w:r w:rsidRPr="00C84192">
              <w:rPr>
                <w:color w:val="000000"/>
              </w:rPr>
              <w:t>09</w:t>
            </w:r>
          </w:p>
        </w:tc>
        <w:tc>
          <w:tcPr>
            <w:tcW w:w="1980" w:type="dxa"/>
            <w:tcBorders>
              <w:top w:val="nil"/>
              <w:left w:val="nil"/>
              <w:bottom w:val="single" w:sz="4" w:space="0" w:color="000000"/>
              <w:right w:val="single" w:sz="4" w:space="0" w:color="000000"/>
            </w:tcBorders>
            <w:shd w:val="clear" w:color="auto" w:fill="auto"/>
            <w:noWrap/>
            <w:hideMark/>
          </w:tcPr>
          <w:p w14:paraId="7830D848" w14:textId="77777777" w:rsidR="00D652F3" w:rsidRPr="00C84192" w:rsidRDefault="00D652F3" w:rsidP="0057298C">
            <w:pPr>
              <w:jc w:val="right"/>
              <w:outlineLvl w:val="0"/>
              <w:rPr>
                <w:color w:val="000000"/>
              </w:rPr>
            </w:pPr>
            <w:r w:rsidRPr="00C84192">
              <w:rPr>
                <w:color w:val="000000"/>
              </w:rPr>
              <w:t>88 197 895,96</w:t>
            </w:r>
          </w:p>
        </w:tc>
      </w:tr>
      <w:tr w:rsidR="00D652F3" w:rsidRPr="00C84192" w14:paraId="5292F6E9"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121C2345" w14:textId="77777777" w:rsidR="00D652F3" w:rsidRPr="00C84192" w:rsidRDefault="00D652F3" w:rsidP="0057298C">
            <w:pPr>
              <w:rPr>
                <w:b/>
                <w:bCs/>
                <w:color w:val="000000"/>
              </w:rPr>
            </w:pPr>
            <w:r w:rsidRPr="00C84192">
              <w:rPr>
                <w:b/>
                <w:bCs/>
                <w:color w:val="000000"/>
              </w:rPr>
              <w:t xml:space="preserve">  КУЛЬТУРА, КИНЕМАТОГРАФИЯ</w:t>
            </w:r>
          </w:p>
        </w:tc>
        <w:tc>
          <w:tcPr>
            <w:tcW w:w="580" w:type="dxa"/>
            <w:tcBorders>
              <w:top w:val="nil"/>
              <w:left w:val="nil"/>
              <w:bottom w:val="single" w:sz="4" w:space="0" w:color="000000"/>
              <w:right w:val="single" w:sz="4" w:space="0" w:color="000000"/>
            </w:tcBorders>
            <w:shd w:val="clear" w:color="auto" w:fill="auto"/>
            <w:noWrap/>
            <w:hideMark/>
          </w:tcPr>
          <w:p w14:paraId="5C81D1A6" w14:textId="77777777" w:rsidR="00D652F3" w:rsidRPr="00C84192" w:rsidRDefault="00D652F3" w:rsidP="0057298C">
            <w:pPr>
              <w:jc w:val="center"/>
              <w:rPr>
                <w:b/>
                <w:bCs/>
                <w:color w:val="000000"/>
              </w:rPr>
            </w:pPr>
            <w:r w:rsidRPr="00C84192">
              <w:rPr>
                <w:b/>
                <w:bCs/>
                <w:color w:val="000000"/>
              </w:rPr>
              <w:t>08</w:t>
            </w:r>
          </w:p>
        </w:tc>
        <w:tc>
          <w:tcPr>
            <w:tcW w:w="600" w:type="dxa"/>
            <w:tcBorders>
              <w:top w:val="nil"/>
              <w:left w:val="nil"/>
              <w:bottom w:val="single" w:sz="4" w:space="0" w:color="000000"/>
              <w:right w:val="single" w:sz="4" w:space="0" w:color="000000"/>
            </w:tcBorders>
            <w:shd w:val="clear" w:color="auto" w:fill="auto"/>
            <w:noWrap/>
            <w:hideMark/>
          </w:tcPr>
          <w:p w14:paraId="7B54C75C" w14:textId="77777777" w:rsidR="00D652F3" w:rsidRPr="00C84192" w:rsidRDefault="00D652F3" w:rsidP="0057298C">
            <w:pPr>
              <w:jc w:val="center"/>
              <w:rPr>
                <w:b/>
                <w:bCs/>
                <w:color w:val="000000"/>
              </w:rPr>
            </w:pPr>
            <w:r w:rsidRPr="00C84192">
              <w:rPr>
                <w:b/>
                <w:bCs/>
                <w:color w:val="000000"/>
              </w:rPr>
              <w:t> </w:t>
            </w:r>
          </w:p>
        </w:tc>
        <w:tc>
          <w:tcPr>
            <w:tcW w:w="1980" w:type="dxa"/>
            <w:tcBorders>
              <w:top w:val="nil"/>
              <w:left w:val="nil"/>
              <w:bottom w:val="single" w:sz="4" w:space="0" w:color="000000"/>
              <w:right w:val="single" w:sz="4" w:space="0" w:color="000000"/>
            </w:tcBorders>
            <w:shd w:val="clear" w:color="auto" w:fill="auto"/>
            <w:noWrap/>
            <w:hideMark/>
          </w:tcPr>
          <w:p w14:paraId="7E711080" w14:textId="77777777" w:rsidR="00D652F3" w:rsidRPr="00C84192" w:rsidRDefault="00D652F3" w:rsidP="0057298C">
            <w:pPr>
              <w:jc w:val="right"/>
              <w:rPr>
                <w:b/>
                <w:bCs/>
                <w:color w:val="000000"/>
              </w:rPr>
            </w:pPr>
            <w:r w:rsidRPr="00C84192">
              <w:rPr>
                <w:b/>
                <w:bCs/>
                <w:color w:val="000000"/>
              </w:rPr>
              <w:t>84 099 752,75</w:t>
            </w:r>
          </w:p>
        </w:tc>
      </w:tr>
      <w:tr w:rsidR="00D652F3" w:rsidRPr="00C84192" w14:paraId="0E7B4E66"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6B171E96" w14:textId="77777777" w:rsidR="00D652F3" w:rsidRPr="00C84192" w:rsidRDefault="00D652F3" w:rsidP="0057298C">
            <w:pPr>
              <w:outlineLvl w:val="0"/>
              <w:rPr>
                <w:color w:val="000000"/>
              </w:rPr>
            </w:pPr>
            <w:r w:rsidRPr="00C84192">
              <w:rPr>
                <w:color w:val="000000"/>
              </w:rPr>
              <w:t xml:space="preserve">    Культура</w:t>
            </w:r>
          </w:p>
        </w:tc>
        <w:tc>
          <w:tcPr>
            <w:tcW w:w="580" w:type="dxa"/>
            <w:tcBorders>
              <w:top w:val="nil"/>
              <w:left w:val="nil"/>
              <w:bottom w:val="single" w:sz="4" w:space="0" w:color="000000"/>
              <w:right w:val="single" w:sz="4" w:space="0" w:color="000000"/>
            </w:tcBorders>
            <w:shd w:val="clear" w:color="auto" w:fill="auto"/>
            <w:noWrap/>
            <w:hideMark/>
          </w:tcPr>
          <w:p w14:paraId="70FD4771" w14:textId="77777777" w:rsidR="00D652F3" w:rsidRPr="00C84192" w:rsidRDefault="00D652F3" w:rsidP="0057298C">
            <w:pPr>
              <w:jc w:val="center"/>
              <w:outlineLvl w:val="0"/>
              <w:rPr>
                <w:color w:val="000000"/>
              </w:rPr>
            </w:pPr>
            <w:r w:rsidRPr="00C84192">
              <w:rPr>
                <w:color w:val="000000"/>
              </w:rPr>
              <w:t>08</w:t>
            </w:r>
          </w:p>
        </w:tc>
        <w:tc>
          <w:tcPr>
            <w:tcW w:w="600" w:type="dxa"/>
            <w:tcBorders>
              <w:top w:val="nil"/>
              <w:left w:val="nil"/>
              <w:bottom w:val="single" w:sz="4" w:space="0" w:color="000000"/>
              <w:right w:val="single" w:sz="4" w:space="0" w:color="000000"/>
            </w:tcBorders>
            <w:shd w:val="clear" w:color="auto" w:fill="auto"/>
            <w:noWrap/>
            <w:hideMark/>
          </w:tcPr>
          <w:p w14:paraId="3FAAAA12" w14:textId="77777777" w:rsidR="00D652F3" w:rsidRPr="00C84192" w:rsidRDefault="00D652F3" w:rsidP="0057298C">
            <w:pPr>
              <w:jc w:val="center"/>
              <w:outlineLvl w:val="0"/>
              <w:rPr>
                <w:color w:val="000000"/>
              </w:rPr>
            </w:pPr>
            <w:r w:rsidRPr="00C84192">
              <w:rPr>
                <w:color w:val="000000"/>
              </w:rPr>
              <w:t>01</w:t>
            </w:r>
          </w:p>
        </w:tc>
        <w:tc>
          <w:tcPr>
            <w:tcW w:w="1980" w:type="dxa"/>
            <w:tcBorders>
              <w:top w:val="nil"/>
              <w:left w:val="nil"/>
              <w:bottom w:val="single" w:sz="4" w:space="0" w:color="000000"/>
              <w:right w:val="single" w:sz="4" w:space="0" w:color="000000"/>
            </w:tcBorders>
            <w:shd w:val="clear" w:color="auto" w:fill="auto"/>
            <w:noWrap/>
            <w:hideMark/>
          </w:tcPr>
          <w:p w14:paraId="114B3D4C" w14:textId="77777777" w:rsidR="00D652F3" w:rsidRPr="00C84192" w:rsidRDefault="00D652F3" w:rsidP="0057298C">
            <w:pPr>
              <w:jc w:val="right"/>
              <w:outlineLvl w:val="0"/>
              <w:rPr>
                <w:color w:val="000000"/>
              </w:rPr>
            </w:pPr>
            <w:r w:rsidRPr="00C84192">
              <w:rPr>
                <w:color w:val="000000"/>
              </w:rPr>
              <w:t>65 307 709,15</w:t>
            </w:r>
          </w:p>
        </w:tc>
      </w:tr>
      <w:tr w:rsidR="00D652F3" w:rsidRPr="00C84192" w14:paraId="71C65C80"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2B7B64F7" w14:textId="77777777" w:rsidR="00D652F3" w:rsidRPr="00C84192" w:rsidRDefault="00D652F3" w:rsidP="0057298C">
            <w:pPr>
              <w:outlineLvl w:val="0"/>
              <w:rPr>
                <w:color w:val="000000"/>
              </w:rPr>
            </w:pPr>
            <w:r w:rsidRPr="00C84192">
              <w:rPr>
                <w:color w:val="000000"/>
              </w:rPr>
              <w:t xml:space="preserve">    Другие вопросы в области культуры, кинематографии</w:t>
            </w:r>
          </w:p>
        </w:tc>
        <w:tc>
          <w:tcPr>
            <w:tcW w:w="580" w:type="dxa"/>
            <w:tcBorders>
              <w:top w:val="nil"/>
              <w:left w:val="nil"/>
              <w:bottom w:val="single" w:sz="4" w:space="0" w:color="000000"/>
              <w:right w:val="single" w:sz="4" w:space="0" w:color="000000"/>
            </w:tcBorders>
            <w:shd w:val="clear" w:color="auto" w:fill="auto"/>
            <w:noWrap/>
            <w:hideMark/>
          </w:tcPr>
          <w:p w14:paraId="37DD1D44" w14:textId="77777777" w:rsidR="00D652F3" w:rsidRPr="00C84192" w:rsidRDefault="00D652F3" w:rsidP="0057298C">
            <w:pPr>
              <w:jc w:val="center"/>
              <w:outlineLvl w:val="0"/>
              <w:rPr>
                <w:color w:val="000000"/>
              </w:rPr>
            </w:pPr>
            <w:r w:rsidRPr="00C84192">
              <w:rPr>
                <w:color w:val="000000"/>
              </w:rPr>
              <w:t>08</w:t>
            </w:r>
          </w:p>
        </w:tc>
        <w:tc>
          <w:tcPr>
            <w:tcW w:w="600" w:type="dxa"/>
            <w:tcBorders>
              <w:top w:val="nil"/>
              <w:left w:val="nil"/>
              <w:bottom w:val="single" w:sz="4" w:space="0" w:color="000000"/>
              <w:right w:val="single" w:sz="4" w:space="0" w:color="000000"/>
            </w:tcBorders>
            <w:shd w:val="clear" w:color="auto" w:fill="auto"/>
            <w:noWrap/>
            <w:hideMark/>
          </w:tcPr>
          <w:p w14:paraId="38B882C2" w14:textId="77777777" w:rsidR="00D652F3" w:rsidRPr="00C84192" w:rsidRDefault="00D652F3" w:rsidP="0057298C">
            <w:pPr>
              <w:jc w:val="center"/>
              <w:outlineLvl w:val="0"/>
              <w:rPr>
                <w:color w:val="000000"/>
              </w:rPr>
            </w:pPr>
            <w:r w:rsidRPr="00C84192">
              <w:rPr>
                <w:color w:val="000000"/>
              </w:rPr>
              <w:t>04</w:t>
            </w:r>
          </w:p>
        </w:tc>
        <w:tc>
          <w:tcPr>
            <w:tcW w:w="1980" w:type="dxa"/>
            <w:tcBorders>
              <w:top w:val="nil"/>
              <w:left w:val="nil"/>
              <w:bottom w:val="single" w:sz="4" w:space="0" w:color="000000"/>
              <w:right w:val="single" w:sz="4" w:space="0" w:color="000000"/>
            </w:tcBorders>
            <w:shd w:val="clear" w:color="auto" w:fill="auto"/>
            <w:noWrap/>
            <w:hideMark/>
          </w:tcPr>
          <w:p w14:paraId="197D2A24" w14:textId="77777777" w:rsidR="00D652F3" w:rsidRPr="00C84192" w:rsidRDefault="00D652F3" w:rsidP="0057298C">
            <w:pPr>
              <w:jc w:val="right"/>
              <w:outlineLvl w:val="0"/>
              <w:rPr>
                <w:color w:val="000000"/>
              </w:rPr>
            </w:pPr>
            <w:r w:rsidRPr="00C84192">
              <w:rPr>
                <w:color w:val="000000"/>
              </w:rPr>
              <w:t>18 792 043,60</w:t>
            </w:r>
          </w:p>
        </w:tc>
      </w:tr>
      <w:tr w:rsidR="00D652F3" w:rsidRPr="00C84192" w14:paraId="5164DE08"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61D787E5" w14:textId="77777777" w:rsidR="00D652F3" w:rsidRPr="00C84192" w:rsidRDefault="00D652F3" w:rsidP="0057298C">
            <w:pPr>
              <w:rPr>
                <w:b/>
                <w:bCs/>
                <w:color w:val="000000"/>
              </w:rPr>
            </w:pPr>
            <w:r w:rsidRPr="00C84192">
              <w:rPr>
                <w:b/>
                <w:bCs/>
                <w:color w:val="000000"/>
              </w:rPr>
              <w:t xml:space="preserve">  ЗДРАВООХРАНЕНИЕ</w:t>
            </w:r>
          </w:p>
        </w:tc>
        <w:tc>
          <w:tcPr>
            <w:tcW w:w="580" w:type="dxa"/>
            <w:tcBorders>
              <w:top w:val="nil"/>
              <w:left w:val="nil"/>
              <w:bottom w:val="single" w:sz="4" w:space="0" w:color="000000"/>
              <w:right w:val="single" w:sz="4" w:space="0" w:color="000000"/>
            </w:tcBorders>
            <w:shd w:val="clear" w:color="auto" w:fill="auto"/>
            <w:noWrap/>
            <w:hideMark/>
          </w:tcPr>
          <w:p w14:paraId="24853D86" w14:textId="77777777" w:rsidR="00D652F3" w:rsidRPr="00C84192" w:rsidRDefault="00D652F3" w:rsidP="0057298C">
            <w:pPr>
              <w:jc w:val="center"/>
              <w:rPr>
                <w:b/>
                <w:bCs/>
                <w:color w:val="000000"/>
              </w:rPr>
            </w:pPr>
            <w:r w:rsidRPr="00C84192">
              <w:rPr>
                <w:b/>
                <w:bCs/>
                <w:color w:val="000000"/>
              </w:rPr>
              <w:t>09</w:t>
            </w:r>
          </w:p>
        </w:tc>
        <w:tc>
          <w:tcPr>
            <w:tcW w:w="600" w:type="dxa"/>
            <w:tcBorders>
              <w:top w:val="nil"/>
              <w:left w:val="nil"/>
              <w:bottom w:val="single" w:sz="4" w:space="0" w:color="000000"/>
              <w:right w:val="single" w:sz="4" w:space="0" w:color="000000"/>
            </w:tcBorders>
            <w:shd w:val="clear" w:color="auto" w:fill="auto"/>
            <w:noWrap/>
            <w:hideMark/>
          </w:tcPr>
          <w:p w14:paraId="269615A6" w14:textId="77777777" w:rsidR="00D652F3" w:rsidRPr="00C84192" w:rsidRDefault="00D652F3" w:rsidP="0057298C">
            <w:pPr>
              <w:jc w:val="center"/>
              <w:rPr>
                <w:b/>
                <w:bCs/>
                <w:color w:val="000000"/>
              </w:rPr>
            </w:pPr>
            <w:r w:rsidRPr="00C84192">
              <w:rPr>
                <w:b/>
                <w:bCs/>
                <w:color w:val="000000"/>
              </w:rPr>
              <w:t> </w:t>
            </w:r>
          </w:p>
        </w:tc>
        <w:tc>
          <w:tcPr>
            <w:tcW w:w="1980" w:type="dxa"/>
            <w:tcBorders>
              <w:top w:val="nil"/>
              <w:left w:val="nil"/>
              <w:bottom w:val="single" w:sz="4" w:space="0" w:color="000000"/>
              <w:right w:val="single" w:sz="4" w:space="0" w:color="000000"/>
            </w:tcBorders>
            <w:shd w:val="clear" w:color="auto" w:fill="auto"/>
            <w:noWrap/>
            <w:hideMark/>
          </w:tcPr>
          <w:p w14:paraId="66C93E38" w14:textId="77777777" w:rsidR="00D652F3" w:rsidRPr="00C84192" w:rsidRDefault="00D652F3" w:rsidP="0057298C">
            <w:pPr>
              <w:jc w:val="right"/>
              <w:rPr>
                <w:b/>
                <w:bCs/>
                <w:color w:val="000000"/>
              </w:rPr>
            </w:pPr>
            <w:r w:rsidRPr="00C84192">
              <w:rPr>
                <w:b/>
                <w:bCs/>
                <w:color w:val="000000"/>
              </w:rPr>
              <w:t>826 240,00</w:t>
            </w:r>
          </w:p>
        </w:tc>
      </w:tr>
      <w:tr w:rsidR="00D652F3" w:rsidRPr="00C84192" w14:paraId="107A433E"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25A6C421" w14:textId="77777777" w:rsidR="00D652F3" w:rsidRPr="00C84192" w:rsidRDefault="00D652F3" w:rsidP="0057298C">
            <w:pPr>
              <w:outlineLvl w:val="0"/>
              <w:rPr>
                <w:color w:val="000000"/>
              </w:rPr>
            </w:pPr>
            <w:r w:rsidRPr="00C84192">
              <w:rPr>
                <w:color w:val="000000"/>
              </w:rPr>
              <w:t xml:space="preserve">    Другие вопросы в области здравоохранения</w:t>
            </w:r>
          </w:p>
        </w:tc>
        <w:tc>
          <w:tcPr>
            <w:tcW w:w="580" w:type="dxa"/>
            <w:tcBorders>
              <w:top w:val="nil"/>
              <w:left w:val="nil"/>
              <w:bottom w:val="single" w:sz="4" w:space="0" w:color="000000"/>
              <w:right w:val="single" w:sz="4" w:space="0" w:color="000000"/>
            </w:tcBorders>
            <w:shd w:val="clear" w:color="auto" w:fill="auto"/>
            <w:noWrap/>
            <w:hideMark/>
          </w:tcPr>
          <w:p w14:paraId="09BEFD0F" w14:textId="77777777" w:rsidR="00D652F3" w:rsidRPr="00C84192" w:rsidRDefault="00D652F3" w:rsidP="0057298C">
            <w:pPr>
              <w:jc w:val="center"/>
              <w:outlineLvl w:val="0"/>
              <w:rPr>
                <w:color w:val="000000"/>
              </w:rPr>
            </w:pPr>
            <w:r w:rsidRPr="00C84192">
              <w:rPr>
                <w:color w:val="000000"/>
              </w:rPr>
              <w:t>09</w:t>
            </w:r>
          </w:p>
        </w:tc>
        <w:tc>
          <w:tcPr>
            <w:tcW w:w="600" w:type="dxa"/>
            <w:tcBorders>
              <w:top w:val="nil"/>
              <w:left w:val="nil"/>
              <w:bottom w:val="single" w:sz="4" w:space="0" w:color="000000"/>
              <w:right w:val="single" w:sz="4" w:space="0" w:color="000000"/>
            </w:tcBorders>
            <w:shd w:val="clear" w:color="auto" w:fill="auto"/>
            <w:noWrap/>
            <w:hideMark/>
          </w:tcPr>
          <w:p w14:paraId="7EFEDE78" w14:textId="77777777" w:rsidR="00D652F3" w:rsidRPr="00C84192" w:rsidRDefault="00D652F3" w:rsidP="0057298C">
            <w:pPr>
              <w:jc w:val="center"/>
              <w:outlineLvl w:val="0"/>
              <w:rPr>
                <w:color w:val="000000"/>
              </w:rPr>
            </w:pPr>
            <w:r w:rsidRPr="00C84192">
              <w:rPr>
                <w:color w:val="000000"/>
              </w:rPr>
              <w:t>09</w:t>
            </w:r>
          </w:p>
        </w:tc>
        <w:tc>
          <w:tcPr>
            <w:tcW w:w="1980" w:type="dxa"/>
            <w:tcBorders>
              <w:top w:val="nil"/>
              <w:left w:val="nil"/>
              <w:bottom w:val="single" w:sz="4" w:space="0" w:color="000000"/>
              <w:right w:val="single" w:sz="4" w:space="0" w:color="000000"/>
            </w:tcBorders>
            <w:shd w:val="clear" w:color="auto" w:fill="auto"/>
            <w:noWrap/>
            <w:hideMark/>
          </w:tcPr>
          <w:p w14:paraId="12A9A060" w14:textId="77777777" w:rsidR="00D652F3" w:rsidRPr="00C84192" w:rsidRDefault="00D652F3" w:rsidP="0057298C">
            <w:pPr>
              <w:jc w:val="right"/>
              <w:outlineLvl w:val="0"/>
              <w:rPr>
                <w:color w:val="000000"/>
              </w:rPr>
            </w:pPr>
            <w:r w:rsidRPr="00C84192">
              <w:rPr>
                <w:color w:val="000000"/>
              </w:rPr>
              <w:t>826 240,00</w:t>
            </w:r>
          </w:p>
        </w:tc>
      </w:tr>
      <w:tr w:rsidR="00D652F3" w:rsidRPr="00C84192" w14:paraId="4E4B523B"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3D725620" w14:textId="77777777" w:rsidR="00D652F3" w:rsidRPr="00C84192" w:rsidRDefault="00D652F3" w:rsidP="0057298C">
            <w:pPr>
              <w:rPr>
                <w:b/>
                <w:bCs/>
                <w:color w:val="000000"/>
              </w:rPr>
            </w:pPr>
            <w:r w:rsidRPr="00C84192">
              <w:rPr>
                <w:b/>
                <w:bCs/>
                <w:color w:val="000000"/>
              </w:rPr>
              <w:t xml:space="preserve">  СОЦИАЛЬНАЯ ПОЛИТИКА</w:t>
            </w:r>
          </w:p>
        </w:tc>
        <w:tc>
          <w:tcPr>
            <w:tcW w:w="580" w:type="dxa"/>
            <w:tcBorders>
              <w:top w:val="nil"/>
              <w:left w:val="nil"/>
              <w:bottom w:val="single" w:sz="4" w:space="0" w:color="000000"/>
              <w:right w:val="single" w:sz="4" w:space="0" w:color="000000"/>
            </w:tcBorders>
            <w:shd w:val="clear" w:color="auto" w:fill="auto"/>
            <w:noWrap/>
            <w:hideMark/>
          </w:tcPr>
          <w:p w14:paraId="665ED0BB" w14:textId="77777777" w:rsidR="00D652F3" w:rsidRPr="00C84192" w:rsidRDefault="00D652F3" w:rsidP="0057298C">
            <w:pPr>
              <w:jc w:val="center"/>
              <w:rPr>
                <w:b/>
                <w:bCs/>
                <w:color w:val="000000"/>
              </w:rPr>
            </w:pPr>
            <w:r w:rsidRPr="00C84192">
              <w:rPr>
                <w:b/>
                <w:bCs/>
                <w:color w:val="000000"/>
              </w:rPr>
              <w:t>10</w:t>
            </w:r>
          </w:p>
        </w:tc>
        <w:tc>
          <w:tcPr>
            <w:tcW w:w="600" w:type="dxa"/>
            <w:tcBorders>
              <w:top w:val="nil"/>
              <w:left w:val="nil"/>
              <w:bottom w:val="single" w:sz="4" w:space="0" w:color="000000"/>
              <w:right w:val="single" w:sz="4" w:space="0" w:color="000000"/>
            </w:tcBorders>
            <w:shd w:val="clear" w:color="auto" w:fill="auto"/>
            <w:noWrap/>
            <w:hideMark/>
          </w:tcPr>
          <w:p w14:paraId="5E7A7E3B" w14:textId="77777777" w:rsidR="00D652F3" w:rsidRPr="00C84192" w:rsidRDefault="00D652F3" w:rsidP="0057298C">
            <w:pPr>
              <w:jc w:val="center"/>
              <w:rPr>
                <w:b/>
                <w:bCs/>
                <w:color w:val="000000"/>
              </w:rPr>
            </w:pPr>
            <w:r w:rsidRPr="00C84192">
              <w:rPr>
                <w:b/>
                <w:bCs/>
                <w:color w:val="000000"/>
              </w:rPr>
              <w:t> </w:t>
            </w:r>
          </w:p>
        </w:tc>
        <w:tc>
          <w:tcPr>
            <w:tcW w:w="1980" w:type="dxa"/>
            <w:tcBorders>
              <w:top w:val="nil"/>
              <w:left w:val="nil"/>
              <w:bottom w:val="single" w:sz="4" w:space="0" w:color="000000"/>
              <w:right w:val="single" w:sz="4" w:space="0" w:color="000000"/>
            </w:tcBorders>
            <w:shd w:val="clear" w:color="auto" w:fill="auto"/>
            <w:noWrap/>
            <w:hideMark/>
          </w:tcPr>
          <w:p w14:paraId="1C4997A5" w14:textId="77777777" w:rsidR="00D652F3" w:rsidRPr="00C84192" w:rsidRDefault="00D652F3" w:rsidP="0057298C">
            <w:pPr>
              <w:jc w:val="right"/>
              <w:rPr>
                <w:b/>
                <w:bCs/>
                <w:color w:val="000000"/>
              </w:rPr>
            </w:pPr>
            <w:r w:rsidRPr="00C84192">
              <w:rPr>
                <w:b/>
                <w:bCs/>
                <w:color w:val="000000"/>
              </w:rPr>
              <w:t>45 527 973,48</w:t>
            </w:r>
          </w:p>
        </w:tc>
      </w:tr>
      <w:tr w:rsidR="00D652F3" w:rsidRPr="00C84192" w14:paraId="124DB0AE"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3A9E919A" w14:textId="77777777" w:rsidR="00D652F3" w:rsidRPr="00C84192" w:rsidRDefault="00D652F3" w:rsidP="0057298C">
            <w:pPr>
              <w:outlineLvl w:val="0"/>
              <w:rPr>
                <w:color w:val="000000"/>
              </w:rPr>
            </w:pPr>
            <w:r w:rsidRPr="00C84192">
              <w:rPr>
                <w:color w:val="000000"/>
              </w:rPr>
              <w:t xml:space="preserve">    Пенсионное обеспечение</w:t>
            </w:r>
          </w:p>
        </w:tc>
        <w:tc>
          <w:tcPr>
            <w:tcW w:w="580" w:type="dxa"/>
            <w:tcBorders>
              <w:top w:val="nil"/>
              <w:left w:val="nil"/>
              <w:bottom w:val="single" w:sz="4" w:space="0" w:color="000000"/>
              <w:right w:val="single" w:sz="4" w:space="0" w:color="000000"/>
            </w:tcBorders>
            <w:shd w:val="clear" w:color="auto" w:fill="auto"/>
            <w:noWrap/>
            <w:hideMark/>
          </w:tcPr>
          <w:p w14:paraId="7044978F" w14:textId="77777777" w:rsidR="00D652F3" w:rsidRPr="00C84192" w:rsidRDefault="00D652F3" w:rsidP="0057298C">
            <w:pPr>
              <w:jc w:val="center"/>
              <w:outlineLvl w:val="0"/>
              <w:rPr>
                <w:color w:val="000000"/>
              </w:rPr>
            </w:pPr>
            <w:r w:rsidRPr="00C84192">
              <w:rPr>
                <w:color w:val="000000"/>
              </w:rPr>
              <w:t>10</w:t>
            </w:r>
          </w:p>
        </w:tc>
        <w:tc>
          <w:tcPr>
            <w:tcW w:w="600" w:type="dxa"/>
            <w:tcBorders>
              <w:top w:val="nil"/>
              <w:left w:val="nil"/>
              <w:bottom w:val="single" w:sz="4" w:space="0" w:color="000000"/>
              <w:right w:val="single" w:sz="4" w:space="0" w:color="000000"/>
            </w:tcBorders>
            <w:shd w:val="clear" w:color="auto" w:fill="auto"/>
            <w:noWrap/>
            <w:hideMark/>
          </w:tcPr>
          <w:p w14:paraId="12774841" w14:textId="77777777" w:rsidR="00D652F3" w:rsidRPr="00C84192" w:rsidRDefault="00D652F3" w:rsidP="0057298C">
            <w:pPr>
              <w:jc w:val="center"/>
              <w:outlineLvl w:val="0"/>
              <w:rPr>
                <w:color w:val="000000"/>
              </w:rPr>
            </w:pPr>
            <w:r w:rsidRPr="00C84192">
              <w:rPr>
                <w:color w:val="000000"/>
              </w:rPr>
              <w:t>01</w:t>
            </w:r>
          </w:p>
        </w:tc>
        <w:tc>
          <w:tcPr>
            <w:tcW w:w="1980" w:type="dxa"/>
            <w:tcBorders>
              <w:top w:val="nil"/>
              <w:left w:val="nil"/>
              <w:bottom w:val="single" w:sz="4" w:space="0" w:color="000000"/>
              <w:right w:val="single" w:sz="4" w:space="0" w:color="000000"/>
            </w:tcBorders>
            <w:shd w:val="clear" w:color="auto" w:fill="auto"/>
            <w:noWrap/>
            <w:hideMark/>
          </w:tcPr>
          <w:p w14:paraId="051BB078" w14:textId="77777777" w:rsidR="00D652F3" w:rsidRPr="00C84192" w:rsidRDefault="00D652F3" w:rsidP="0057298C">
            <w:pPr>
              <w:jc w:val="right"/>
              <w:outlineLvl w:val="0"/>
              <w:rPr>
                <w:color w:val="000000"/>
              </w:rPr>
            </w:pPr>
            <w:r w:rsidRPr="00C84192">
              <w:rPr>
                <w:color w:val="000000"/>
              </w:rPr>
              <w:t>5 217 470,00</w:t>
            </w:r>
          </w:p>
        </w:tc>
      </w:tr>
      <w:tr w:rsidR="00D652F3" w:rsidRPr="00C84192" w14:paraId="7624DBAE"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497FC8D2" w14:textId="77777777" w:rsidR="00D652F3" w:rsidRPr="00C84192" w:rsidRDefault="00D652F3" w:rsidP="0057298C">
            <w:pPr>
              <w:outlineLvl w:val="0"/>
              <w:rPr>
                <w:color w:val="000000"/>
              </w:rPr>
            </w:pPr>
            <w:r w:rsidRPr="00C84192">
              <w:rPr>
                <w:color w:val="000000"/>
              </w:rPr>
              <w:t xml:space="preserve">    Социальное обеспечение населения</w:t>
            </w:r>
          </w:p>
        </w:tc>
        <w:tc>
          <w:tcPr>
            <w:tcW w:w="580" w:type="dxa"/>
            <w:tcBorders>
              <w:top w:val="nil"/>
              <w:left w:val="nil"/>
              <w:bottom w:val="single" w:sz="4" w:space="0" w:color="000000"/>
              <w:right w:val="single" w:sz="4" w:space="0" w:color="000000"/>
            </w:tcBorders>
            <w:shd w:val="clear" w:color="auto" w:fill="auto"/>
            <w:noWrap/>
            <w:hideMark/>
          </w:tcPr>
          <w:p w14:paraId="4647F050" w14:textId="77777777" w:rsidR="00D652F3" w:rsidRPr="00C84192" w:rsidRDefault="00D652F3" w:rsidP="0057298C">
            <w:pPr>
              <w:jc w:val="center"/>
              <w:outlineLvl w:val="0"/>
              <w:rPr>
                <w:color w:val="000000"/>
              </w:rPr>
            </w:pPr>
            <w:r w:rsidRPr="00C84192">
              <w:rPr>
                <w:color w:val="000000"/>
              </w:rPr>
              <w:t>10</w:t>
            </w:r>
          </w:p>
        </w:tc>
        <w:tc>
          <w:tcPr>
            <w:tcW w:w="600" w:type="dxa"/>
            <w:tcBorders>
              <w:top w:val="nil"/>
              <w:left w:val="nil"/>
              <w:bottom w:val="single" w:sz="4" w:space="0" w:color="000000"/>
              <w:right w:val="single" w:sz="4" w:space="0" w:color="000000"/>
            </w:tcBorders>
            <w:shd w:val="clear" w:color="auto" w:fill="auto"/>
            <w:noWrap/>
            <w:hideMark/>
          </w:tcPr>
          <w:p w14:paraId="50DB069A" w14:textId="77777777" w:rsidR="00D652F3" w:rsidRPr="00C84192" w:rsidRDefault="00D652F3" w:rsidP="0057298C">
            <w:pPr>
              <w:jc w:val="center"/>
              <w:outlineLvl w:val="0"/>
              <w:rPr>
                <w:color w:val="000000"/>
              </w:rPr>
            </w:pPr>
            <w:r w:rsidRPr="00C84192">
              <w:rPr>
                <w:color w:val="000000"/>
              </w:rPr>
              <w:t>03</w:t>
            </w:r>
          </w:p>
        </w:tc>
        <w:tc>
          <w:tcPr>
            <w:tcW w:w="1980" w:type="dxa"/>
            <w:tcBorders>
              <w:top w:val="nil"/>
              <w:left w:val="nil"/>
              <w:bottom w:val="single" w:sz="4" w:space="0" w:color="000000"/>
              <w:right w:val="single" w:sz="4" w:space="0" w:color="000000"/>
            </w:tcBorders>
            <w:shd w:val="clear" w:color="auto" w:fill="auto"/>
            <w:noWrap/>
            <w:hideMark/>
          </w:tcPr>
          <w:p w14:paraId="7D991E1B" w14:textId="77777777" w:rsidR="00D652F3" w:rsidRPr="00C84192" w:rsidRDefault="00D652F3" w:rsidP="0057298C">
            <w:pPr>
              <w:jc w:val="right"/>
              <w:outlineLvl w:val="0"/>
              <w:rPr>
                <w:color w:val="000000"/>
              </w:rPr>
            </w:pPr>
            <w:r w:rsidRPr="00C84192">
              <w:rPr>
                <w:color w:val="000000"/>
              </w:rPr>
              <w:t>30 946 573,61</w:t>
            </w:r>
          </w:p>
        </w:tc>
      </w:tr>
      <w:tr w:rsidR="00D652F3" w:rsidRPr="00C84192" w14:paraId="517DE520"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7F0C955F" w14:textId="77777777" w:rsidR="00D652F3" w:rsidRPr="00C84192" w:rsidRDefault="00D652F3" w:rsidP="0057298C">
            <w:pPr>
              <w:outlineLvl w:val="0"/>
              <w:rPr>
                <w:color w:val="000000"/>
              </w:rPr>
            </w:pPr>
            <w:r w:rsidRPr="00C84192">
              <w:rPr>
                <w:color w:val="000000"/>
              </w:rPr>
              <w:t xml:space="preserve">    Охрана семьи и детства</w:t>
            </w:r>
          </w:p>
        </w:tc>
        <w:tc>
          <w:tcPr>
            <w:tcW w:w="580" w:type="dxa"/>
            <w:tcBorders>
              <w:top w:val="nil"/>
              <w:left w:val="nil"/>
              <w:bottom w:val="single" w:sz="4" w:space="0" w:color="000000"/>
              <w:right w:val="single" w:sz="4" w:space="0" w:color="000000"/>
            </w:tcBorders>
            <w:shd w:val="clear" w:color="auto" w:fill="auto"/>
            <w:noWrap/>
            <w:hideMark/>
          </w:tcPr>
          <w:p w14:paraId="20CB64C2" w14:textId="77777777" w:rsidR="00D652F3" w:rsidRPr="00C84192" w:rsidRDefault="00D652F3" w:rsidP="0057298C">
            <w:pPr>
              <w:jc w:val="center"/>
              <w:outlineLvl w:val="0"/>
              <w:rPr>
                <w:color w:val="000000"/>
              </w:rPr>
            </w:pPr>
            <w:r w:rsidRPr="00C84192">
              <w:rPr>
                <w:color w:val="000000"/>
              </w:rPr>
              <w:t>10</w:t>
            </w:r>
          </w:p>
        </w:tc>
        <w:tc>
          <w:tcPr>
            <w:tcW w:w="600" w:type="dxa"/>
            <w:tcBorders>
              <w:top w:val="nil"/>
              <w:left w:val="nil"/>
              <w:bottom w:val="single" w:sz="4" w:space="0" w:color="000000"/>
              <w:right w:val="single" w:sz="4" w:space="0" w:color="000000"/>
            </w:tcBorders>
            <w:shd w:val="clear" w:color="auto" w:fill="auto"/>
            <w:noWrap/>
            <w:hideMark/>
          </w:tcPr>
          <w:p w14:paraId="35E53B12" w14:textId="77777777" w:rsidR="00D652F3" w:rsidRPr="00C84192" w:rsidRDefault="00D652F3" w:rsidP="0057298C">
            <w:pPr>
              <w:jc w:val="center"/>
              <w:outlineLvl w:val="0"/>
              <w:rPr>
                <w:color w:val="000000"/>
              </w:rPr>
            </w:pPr>
            <w:r w:rsidRPr="00C84192">
              <w:rPr>
                <w:color w:val="000000"/>
              </w:rPr>
              <w:t>04</w:t>
            </w:r>
          </w:p>
        </w:tc>
        <w:tc>
          <w:tcPr>
            <w:tcW w:w="1980" w:type="dxa"/>
            <w:tcBorders>
              <w:top w:val="nil"/>
              <w:left w:val="nil"/>
              <w:bottom w:val="single" w:sz="4" w:space="0" w:color="000000"/>
              <w:right w:val="single" w:sz="4" w:space="0" w:color="000000"/>
            </w:tcBorders>
            <w:shd w:val="clear" w:color="auto" w:fill="auto"/>
            <w:noWrap/>
            <w:hideMark/>
          </w:tcPr>
          <w:p w14:paraId="3617FE27" w14:textId="77777777" w:rsidR="00D652F3" w:rsidRPr="00C84192" w:rsidRDefault="00D652F3" w:rsidP="0057298C">
            <w:pPr>
              <w:jc w:val="right"/>
              <w:outlineLvl w:val="0"/>
              <w:rPr>
                <w:color w:val="000000"/>
              </w:rPr>
            </w:pPr>
            <w:r w:rsidRPr="00C84192">
              <w:rPr>
                <w:color w:val="000000"/>
              </w:rPr>
              <w:t>8 035 789,87</w:t>
            </w:r>
          </w:p>
        </w:tc>
      </w:tr>
      <w:tr w:rsidR="00D652F3" w:rsidRPr="00C84192" w14:paraId="1FCE2A6F"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65CBD6FD" w14:textId="77777777" w:rsidR="00D652F3" w:rsidRPr="00C84192" w:rsidRDefault="00D652F3" w:rsidP="0057298C">
            <w:pPr>
              <w:outlineLvl w:val="0"/>
              <w:rPr>
                <w:color w:val="000000"/>
              </w:rPr>
            </w:pPr>
            <w:r w:rsidRPr="00C84192">
              <w:rPr>
                <w:color w:val="000000"/>
              </w:rPr>
              <w:t xml:space="preserve">    Другие вопросы в области социальной политики</w:t>
            </w:r>
          </w:p>
        </w:tc>
        <w:tc>
          <w:tcPr>
            <w:tcW w:w="580" w:type="dxa"/>
            <w:tcBorders>
              <w:top w:val="nil"/>
              <w:left w:val="nil"/>
              <w:bottom w:val="single" w:sz="4" w:space="0" w:color="000000"/>
              <w:right w:val="single" w:sz="4" w:space="0" w:color="000000"/>
            </w:tcBorders>
            <w:shd w:val="clear" w:color="auto" w:fill="auto"/>
            <w:noWrap/>
            <w:hideMark/>
          </w:tcPr>
          <w:p w14:paraId="580383FF" w14:textId="77777777" w:rsidR="00D652F3" w:rsidRPr="00C84192" w:rsidRDefault="00D652F3" w:rsidP="0057298C">
            <w:pPr>
              <w:jc w:val="center"/>
              <w:outlineLvl w:val="0"/>
              <w:rPr>
                <w:color w:val="000000"/>
              </w:rPr>
            </w:pPr>
            <w:r w:rsidRPr="00C84192">
              <w:rPr>
                <w:color w:val="000000"/>
              </w:rPr>
              <w:t>10</w:t>
            </w:r>
          </w:p>
        </w:tc>
        <w:tc>
          <w:tcPr>
            <w:tcW w:w="600" w:type="dxa"/>
            <w:tcBorders>
              <w:top w:val="nil"/>
              <w:left w:val="nil"/>
              <w:bottom w:val="single" w:sz="4" w:space="0" w:color="000000"/>
              <w:right w:val="single" w:sz="4" w:space="0" w:color="000000"/>
            </w:tcBorders>
            <w:shd w:val="clear" w:color="auto" w:fill="auto"/>
            <w:noWrap/>
            <w:hideMark/>
          </w:tcPr>
          <w:p w14:paraId="19EBB08B" w14:textId="77777777" w:rsidR="00D652F3" w:rsidRPr="00C84192" w:rsidRDefault="00D652F3" w:rsidP="0057298C">
            <w:pPr>
              <w:jc w:val="center"/>
              <w:outlineLvl w:val="0"/>
              <w:rPr>
                <w:color w:val="000000"/>
              </w:rPr>
            </w:pPr>
            <w:r w:rsidRPr="00C84192">
              <w:rPr>
                <w:color w:val="000000"/>
              </w:rPr>
              <w:t>06</w:t>
            </w:r>
          </w:p>
        </w:tc>
        <w:tc>
          <w:tcPr>
            <w:tcW w:w="1980" w:type="dxa"/>
            <w:tcBorders>
              <w:top w:val="nil"/>
              <w:left w:val="nil"/>
              <w:bottom w:val="single" w:sz="4" w:space="0" w:color="000000"/>
              <w:right w:val="single" w:sz="4" w:space="0" w:color="000000"/>
            </w:tcBorders>
            <w:shd w:val="clear" w:color="auto" w:fill="auto"/>
            <w:noWrap/>
            <w:hideMark/>
          </w:tcPr>
          <w:p w14:paraId="01E09559" w14:textId="77777777" w:rsidR="00D652F3" w:rsidRPr="00C84192" w:rsidRDefault="00D652F3" w:rsidP="0057298C">
            <w:pPr>
              <w:jc w:val="right"/>
              <w:outlineLvl w:val="0"/>
              <w:rPr>
                <w:color w:val="000000"/>
              </w:rPr>
            </w:pPr>
            <w:r w:rsidRPr="00C84192">
              <w:rPr>
                <w:color w:val="000000"/>
              </w:rPr>
              <w:t>1 328 140,00</w:t>
            </w:r>
          </w:p>
        </w:tc>
      </w:tr>
      <w:tr w:rsidR="00D652F3" w:rsidRPr="00C84192" w14:paraId="68E07A6E"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433EB985" w14:textId="77777777" w:rsidR="00D652F3" w:rsidRPr="00C84192" w:rsidRDefault="00D652F3" w:rsidP="0057298C">
            <w:pPr>
              <w:rPr>
                <w:b/>
                <w:bCs/>
                <w:color w:val="000000"/>
              </w:rPr>
            </w:pPr>
            <w:r w:rsidRPr="00C84192">
              <w:rPr>
                <w:b/>
                <w:bCs/>
                <w:color w:val="000000"/>
              </w:rPr>
              <w:t xml:space="preserve">  ФИЗИЧЕСКАЯ КУЛЬТУРА И СПОРТ</w:t>
            </w:r>
          </w:p>
        </w:tc>
        <w:tc>
          <w:tcPr>
            <w:tcW w:w="580" w:type="dxa"/>
            <w:tcBorders>
              <w:top w:val="nil"/>
              <w:left w:val="nil"/>
              <w:bottom w:val="single" w:sz="4" w:space="0" w:color="000000"/>
              <w:right w:val="single" w:sz="4" w:space="0" w:color="000000"/>
            </w:tcBorders>
            <w:shd w:val="clear" w:color="auto" w:fill="auto"/>
            <w:noWrap/>
            <w:hideMark/>
          </w:tcPr>
          <w:p w14:paraId="586001F3" w14:textId="77777777" w:rsidR="00D652F3" w:rsidRPr="00C84192" w:rsidRDefault="00D652F3" w:rsidP="0057298C">
            <w:pPr>
              <w:jc w:val="center"/>
              <w:rPr>
                <w:b/>
                <w:bCs/>
                <w:color w:val="000000"/>
              </w:rPr>
            </w:pPr>
            <w:r w:rsidRPr="00C84192">
              <w:rPr>
                <w:b/>
                <w:bCs/>
                <w:color w:val="000000"/>
              </w:rPr>
              <w:t>11</w:t>
            </w:r>
          </w:p>
        </w:tc>
        <w:tc>
          <w:tcPr>
            <w:tcW w:w="600" w:type="dxa"/>
            <w:tcBorders>
              <w:top w:val="nil"/>
              <w:left w:val="nil"/>
              <w:bottom w:val="single" w:sz="4" w:space="0" w:color="000000"/>
              <w:right w:val="single" w:sz="4" w:space="0" w:color="000000"/>
            </w:tcBorders>
            <w:shd w:val="clear" w:color="auto" w:fill="auto"/>
            <w:noWrap/>
            <w:hideMark/>
          </w:tcPr>
          <w:p w14:paraId="7637B0EC" w14:textId="77777777" w:rsidR="00D652F3" w:rsidRPr="00C84192" w:rsidRDefault="00D652F3" w:rsidP="0057298C">
            <w:pPr>
              <w:jc w:val="center"/>
              <w:rPr>
                <w:b/>
                <w:bCs/>
                <w:color w:val="000000"/>
              </w:rPr>
            </w:pPr>
            <w:r w:rsidRPr="00C84192">
              <w:rPr>
                <w:b/>
                <w:bCs/>
                <w:color w:val="000000"/>
              </w:rPr>
              <w:t> </w:t>
            </w:r>
          </w:p>
        </w:tc>
        <w:tc>
          <w:tcPr>
            <w:tcW w:w="1980" w:type="dxa"/>
            <w:tcBorders>
              <w:top w:val="nil"/>
              <w:left w:val="nil"/>
              <w:bottom w:val="single" w:sz="4" w:space="0" w:color="000000"/>
              <w:right w:val="single" w:sz="4" w:space="0" w:color="000000"/>
            </w:tcBorders>
            <w:shd w:val="clear" w:color="auto" w:fill="auto"/>
            <w:noWrap/>
            <w:hideMark/>
          </w:tcPr>
          <w:p w14:paraId="518B5248" w14:textId="77777777" w:rsidR="00D652F3" w:rsidRPr="00C84192" w:rsidRDefault="00D652F3" w:rsidP="0057298C">
            <w:pPr>
              <w:jc w:val="right"/>
              <w:rPr>
                <w:b/>
                <w:bCs/>
                <w:color w:val="000000"/>
              </w:rPr>
            </w:pPr>
            <w:r w:rsidRPr="00C84192">
              <w:rPr>
                <w:b/>
                <w:bCs/>
                <w:color w:val="000000"/>
              </w:rPr>
              <w:t>69 508 772,56</w:t>
            </w:r>
          </w:p>
        </w:tc>
      </w:tr>
      <w:tr w:rsidR="00D652F3" w:rsidRPr="00C84192" w14:paraId="3A90305D"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06C5CBD8" w14:textId="77777777" w:rsidR="00D652F3" w:rsidRPr="00C84192" w:rsidRDefault="00D652F3" w:rsidP="0057298C">
            <w:pPr>
              <w:outlineLvl w:val="0"/>
              <w:rPr>
                <w:color w:val="000000"/>
              </w:rPr>
            </w:pPr>
            <w:r w:rsidRPr="00C84192">
              <w:rPr>
                <w:color w:val="000000"/>
              </w:rPr>
              <w:t xml:space="preserve">    Массовый спорт</w:t>
            </w:r>
          </w:p>
        </w:tc>
        <w:tc>
          <w:tcPr>
            <w:tcW w:w="580" w:type="dxa"/>
            <w:tcBorders>
              <w:top w:val="nil"/>
              <w:left w:val="nil"/>
              <w:bottom w:val="single" w:sz="4" w:space="0" w:color="000000"/>
              <w:right w:val="single" w:sz="4" w:space="0" w:color="000000"/>
            </w:tcBorders>
            <w:shd w:val="clear" w:color="auto" w:fill="auto"/>
            <w:noWrap/>
            <w:hideMark/>
          </w:tcPr>
          <w:p w14:paraId="6D29D6F0" w14:textId="77777777" w:rsidR="00D652F3" w:rsidRPr="00C84192" w:rsidRDefault="00D652F3" w:rsidP="0057298C">
            <w:pPr>
              <w:jc w:val="center"/>
              <w:outlineLvl w:val="0"/>
              <w:rPr>
                <w:color w:val="000000"/>
              </w:rPr>
            </w:pPr>
            <w:r w:rsidRPr="00C84192">
              <w:rPr>
                <w:color w:val="000000"/>
              </w:rPr>
              <w:t>11</w:t>
            </w:r>
          </w:p>
        </w:tc>
        <w:tc>
          <w:tcPr>
            <w:tcW w:w="600" w:type="dxa"/>
            <w:tcBorders>
              <w:top w:val="nil"/>
              <w:left w:val="nil"/>
              <w:bottom w:val="single" w:sz="4" w:space="0" w:color="000000"/>
              <w:right w:val="single" w:sz="4" w:space="0" w:color="000000"/>
            </w:tcBorders>
            <w:shd w:val="clear" w:color="auto" w:fill="auto"/>
            <w:noWrap/>
            <w:hideMark/>
          </w:tcPr>
          <w:p w14:paraId="79279B3D" w14:textId="77777777" w:rsidR="00D652F3" w:rsidRPr="00C84192" w:rsidRDefault="00D652F3" w:rsidP="0057298C">
            <w:pPr>
              <w:jc w:val="center"/>
              <w:outlineLvl w:val="0"/>
              <w:rPr>
                <w:color w:val="000000"/>
              </w:rPr>
            </w:pPr>
            <w:r w:rsidRPr="00C84192">
              <w:rPr>
                <w:color w:val="000000"/>
              </w:rPr>
              <w:t>02</w:t>
            </w:r>
          </w:p>
        </w:tc>
        <w:tc>
          <w:tcPr>
            <w:tcW w:w="1980" w:type="dxa"/>
            <w:tcBorders>
              <w:top w:val="nil"/>
              <w:left w:val="nil"/>
              <w:bottom w:val="single" w:sz="4" w:space="0" w:color="000000"/>
              <w:right w:val="single" w:sz="4" w:space="0" w:color="000000"/>
            </w:tcBorders>
            <w:shd w:val="clear" w:color="auto" w:fill="auto"/>
            <w:noWrap/>
            <w:hideMark/>
          </w:tcPr>
          <w:p w14:paraId="7F7B5C48" w14:textId="77777777" w:rsidR="00D652F3" w:rsidRPr="00C84192" w:rsidRDefault="00D652F3" w:rsidP="0057298C">
            <w:pPr>
              <w:jc w:val="right"/>
              <w:outlineLvl w:val="0"/>
              <w:rPr>
                <w:color w:val="000000"/>
              </w:rPr>
            </w:pPr>
            <w:r w:rsidRPr="00C84192">
              <w:rPr>
                <w:color w:val="000000"/>
              </w:rPr>
              <w:t>3 814 333,33</w:t>
            </w:r>
          </w:p>
        </w:tc>
      </w:tr>
      <w:tr w:rsidR="00D652F3" w:rsidRPr="00C84192" w14:paraId="31FDC708"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489C4384" w14:textId="77777777" w:rsidR="00D652F3" w:rsidRPr="00C84192" w:rsidRDefault="00D652F3" w:rsidP="0057298C">
            <w:pPr>
              <w:outlineLvl w:val="0"/>
              <w:rPr>
                <w:color w:val="000000"/>
              </w:rPr>
            </w:pPr>
            <w:r w:rsidRPr="00C84192">
              <w:rPr>
                <w:color w:val="000000"/>
              </w:rPr>
              <w:t xml:space="preserve">    Другие вопросы в области физической культуры и спорта</w:t>
            </w:r>
          </w:p>
        </w:tc>
        <w:tc>
          <w:tcPr>
            <w:tcW w:w="580" w:type="dxa"/>
            <w:tcBorders>
              <w:top w:val="nil"/>
              <w:left w:val="nil"/>
              <w:bottom w:val="single" w:sz="4" w:space="0" w:color="000000"/>
              <w:right w:val="single" w:sz="4" w:space="0" w:color="000000"/>
            </w:tcBorders>
            <w:shd w:val="clear" w:color="auto" w:fill="auto"/>
            <w:noWrap/>
            <w:hideMark/>
          </w:tcPr>
          <w:p w14:paraId="2DD6EFBA" w14:textId="77777777" w:rsidR="00D652F3" w:rsidRPr="00C84192" w:rsidRDefault="00D652F3" w:rsidP="0057298C">
            <w:pPr>
              <w:jc w:val="center"/>
              <w:outlineLvl w:val="0"/>
              <w:rPr>
                <w:color w:val="000000"/>
              </w:rPr>
            </w:pPr>
            <w:r w:rsidRPr="00C84192">
              <w:rPr>
                <w:color w:val="000000"/>
              </w:rPr>
              <w:t>11</w:t>
            </w:r>
          </w:p>
        </w:tc>
        <w:tc>
          <w:tcPr>
            <w:tcW w:w="600" w:type="dxa"/>
            <w:tcBorders>
              <w:top w:val="nil"/>
              <w:left w:val="nil"/>
              <w:bottom w:val="single" w:sz="4" w:space="0" w:color="000000"/>
              <w:right w:val="single" w:sz="4" w:space="0" w:color="000000"/>
            </w:tcBorders>
            <w:shd w:val="clear" w:color="auto" w:fill="auto"/>
            <w:noWrap/>
            <w:hideMark/>
          </w:tcPr>
          <w:p w14:paraId="29B78511" w14:textId="77777777" w:rsidR="00D652F3" w:rsidRPr="00C84192" w:rsidRDefault="00D652F3" w:rsidP="0057298C">
            <w:pPr>
              <w:jc w:val="center"/>
              <w:outlineLvl w:val="0"/>
              <w:rPr>
                <w:color w:val="000000"/>
              </w:rPr>
            </w:pPr>
            <w:r w:rsidRPr="00C84192">
              <w:rPr>
                <w:color w:val="000000"/>
              </w:rPr>
              <w:t>05</w:t>
            </w:r>
          </w:p>
        </w:tc>
        <w:tc>
          <w:tcPr>
            <w:tcW w:w="1980" w:type="dxa"/>
            <w:tcBorders>
              <w:top w:val="nil"/>
              <w:left w:val="nil"/>
              <w:bottom w:val="single" w:sz="4" w:space="0" w:color="000000"/>
              <w:right w:val="single" w:sz="4" w:space="0" w:color="000000"/>
            </w:tcBorders>
            <w:shd w:val="clear" w:color="auto" w:fill="auto"/>
            <w:noWrap/>
            <w:hideMark/>
          </w:tcPr>
          <w:p w14:paraId="0078B67F" w14:textId="77777777" w:rsidR="00D652F3" w:rsidRPr="00C84192" w:rsidRDefault="00D652F3" w:rsidP="0057298C">
            <w:pPr>
              <w:jc w:val="right"/>
              <w:outlineLvl w:val="0"/>
              <w:rPr>
                <w:color w:val="000000"/>
              </w:rPr>
            </w:pPr>
            <w:r w:rsidRPr="00C84192">
              <w:rPr>
                <w:color w:val="000000"/>
              </w:rPr>
              <w:t>65 694 439,23</w:t>
            </w:r>
          </w:p>
        </w:tc>
      </w:tr>
      <w:tr w:rsidR="00D652F3" w:rsidRPr="00C84192" w14:paraId="137E9C85"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6FC94DC7" w14:textId="77777777" w:rsidR="00D652F3" w:rsidRPr="00C84192" w:rsidRDefault="00D652F3" w:rsidP="0057298C">
            <w:pPr>
              <w:rPr>
                <w:b/>
                <w:bCs/>
                <w:color w:val="000000"/>
              </w:rPr>
            </w:pPr>
            <w:r w:rsidRPr="00C84192">
              <w:rPr>
                <w:b/>
                <w:bCs/>
                <w:color w:val="000000"/>
              </w:rPr>
              <w:t xml:space="preserve">  СРЕДСТВА МАССОВОЙ ИНФОРМАЦИИ</w:t>
            </w:r>
          </w:p>
        </w:tc>
        <w:tc>
          <w:tcPr>
            <w:tcW w:w="580" w:type="dxa"/>
            <w:tcBorders>
              <w:top w:val="nil"/>
              <w:left w:val="nil"/>
              <w:bottom w:val="single" w:sz="4" w:space="0" w:color="000000"/>
              <w:right w:val="single" w:sz="4" w:space="0" w:color="000000"/>
            </w:tcBorders>
            <w:shd w:val="clear" w:color="auto" w:fill="auto"/>
            <w:noWrap/>
            <w:hideMark/>
          </w:tcPr>
          <w:p w14:paraId="18B9C8C3" w14:textId="77777777" w:rsidR="00D652F3" w:rsidRPr="00C84192" w:rsidRDefault="00D652F3" w:rsidP="0057298C">
            <w:pPr>
              <w:jc w:val="center"/>
              <w:rPr>
                <w:b/>
                <w:bCs/>
                <w:color w:val="000000"/>
              </w:rPr>
            </w:pPr>
            <w:r w:rsidRPr="00C84192">
              <w:rPr>
                <w:b/>
                <w:bCs/>
                <w:color w:val="000000"/>
              </w:rPr>
              <w:t>12</w:t>
            </w:r>
          </w:p>
        </w:tc>
        <w:tc>
          <w:tcPr>
            <w:tcW w:w="600" w:type="dxa"/>
            <w:tcBorders>
              <w:top w:val="nil"/>
              <w:left w:val="nil"/>
              <w:bottom w:val="single" w:sz="4" w:space="0" w:color="000000"/>
              <w:right w:val="single" w:sz="4" w:space="0" w:color="000000"/>
            </w:tcBorders>
            <w:shd w:val="clear" w:color="auto" w:fill="auto"/>
            <w:noWrap/>
            <w:hideMark/>
          </w:tcPr>
          <w:p w14:paraId="2A57ADA5" w14:textId="77777777" w:rsidR="00D652F3" w:rsidRPr="00C84192" w:rsidRDefault="00D652F3" w:rsidP="0057298C">
            <w:pPr>
              <w:jc w:val="center"/>
              <w:rPr>
                <w:b/>
                <w:bCs/>
                <w:color w:val="000000"/>
              </w:rPr>
            </w:pPr>
            <w:r w:rsidRPr="00C84192">
              <w:rPr>
                <w:b/>
                <w:bCs/>
                <w:color w:val="000000"/>
              </w:rPr>
              <w:t> </w:t>
            </w:r>
          </w:p>
        </w:tc>
        <w:tc>
          <w:tcPr>
            <w:tcW w:w="1980" w:type="dxa"/>
            <w:tcBorders>
              <w:top w:val="nil"/>
              <w:left w:val="nil"/>
              <w:bottom w:val="single" w:sz="4" w:space="0" w:color="000000"/>
              <w:right w:val="single" w:sz="4" w:space="0" w:color="000000"/>
            </w:tcBorders>
            <w:shd w:val="clear" w:color="auto" w:fill="auto"/>
            <w:noWrap/>
            <w:hideMark/>
          </w:tcPr>
          <w:p w14:paraId="00AD4D64" w14:textId="77777777" w:rsidR="00D652F3" w:rsidRPr="00C84192" w:rsidRDefault="00D652F3" w:rsidP="0057298C">
            <w:pPr>
              <w:jc w:val="right"/>
              <w:rPr>
                <w:b/>
                <w:bCs/>
                <w:color w:val="000000"/>
              </w:rPr>
            </w:pPr>
            <w:r w:rsidRPr="00C84192">
              <w:rPr>
                <w:b/>
                <w:bCs/>
                <w:color w:val="000000"/>
              </w:rPr>
              <w:t>6 628 250,00</w:t>
            </w:r>
          </w:p>
        </w:tc>
      </w:tr>
      <w:tr w:rsidR="00D652F3" w:rsidRPr="00C84192" w14:paraId="75C53CE3"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7B474DB7" w14:textId="77777777" w:rsidR="00D652F3" w:rsidRPr="00C84192" w:rsidRDefault="00D652F3" w:rsidP="0057298C">
            <w:pPr>
              <w:outlineLvl w:val="0"/>
              <w:rPr>
                <w:color w:val="000000"/>
              </w:rPr>
            </w:pPr>
            <w:r w:rsidRPr="00C84192">
              <w:rPr>
                <w:color w:val="000000"/>
              </w:rPr>
              <w:t xml:space="preserve">    Телевидение и радиовещание</w:t>
            </w:r>
          </w:p>
        </w:tc>
        <w:tc>
          <w:tcPr>
            <w:tcW w:w="580" w:type="dxa"/>
            <w:tcBorders>
              <w:top w:val="nil"/>
              <w:left w:val="nil"/>
              <w:bottom w:val="single" w:sz="4" w:space="0" w:color="000000"/>
              <w:right w:val="single" w:sz="4" w:space="0" w:color="000000"/>
            </w:tcBorders>
            <w:shd w:val="clear" w:color="auto" w:fill="auto"/>
            <w:noWrap/>
            <w:hideMark/>
          </w:tcPr>
          <w:p w14:paraId="797D620C" w14:textId="77777777" w:rsidR="00D652F3" w:rsidRPr="00C84192" w:rsidRDefault="00D652F3" w:rsidP="0057298C">
            <w:pPr>
              <w:jc w:val="center"/>
              <w:outlineLvl w:val="0"/>
              <w:rPr>
                <w:color w:val="000000"/>
              </w:rPr>
            </w:pPr>
            <w:r w:rsidRPr="00C84192">
              <w:rPr>
                <w:color w:val="000000"/>
              </w:rPr>
              <w:t>12</w:t>
            </w:r>
          </w:p>
        </w:tc>
        <w:tc>
          <w:tcPr>
            <w:tcW w:w="600" w:type="dxa"/>
            <w:tcBorders>
              <w:top w:val="nil"/>
              <w:left w:val="nil"/>
              <w:bottom w:val="single" w:sz="4" w:space="0" w:color="000000"/>
              <w:right w:val="single" w:sz="4" w:space="0" w:color="000000"/>
            </w:tcBorders>
            <w:shd w:val="clear" w:color="auto" w:fill="auto"/>
            <w:noWrap/>
            <w:hideMark/>
          </w:tcPr>
          <w:p w14:paraId="5A2752A1" w14:textId="77777777" w:rsidR="00D652F3" w:rsidRPr="00C84192" w:rsidRDefault="00D652F3" w:rsidP="0057298C">
            <w:pPr>
              <w:jc w:val="center"/>
              <w:outlineLvl w:val="0"/>
              <w:rPr>
                <w:color w:val="000000"/>
              </w:rPr>
            </w:pPr>
            <w:r w:rsidRPr="00C84192">
              <w:rPr>
                <w:color w:val="000000"/>
              </w:rPr>
              <w:t>01</w:t>
            </w:r>
          </w:p>
        </w:tc>
        <w:tc>
          <w:tcPr>
            <w:tcW w:w="1980" w:type="dxa"/>
            <w:tcBorders>
              <w:top w:val="nil"/>
              <w:left w:val="nil"/>
              <w:bottom w:val="single" w:sz="4" w:space="0" w:color="000000"/>
              <w:right w:val="single" w:sz="4" w:space="0" w:color="000000"/>
            </w:tcBorders>
            <w:shd w:val="clear" w:color="auto" w:fill="auto"/>
            <w:noWrap/>
            <w:hideMark/>
          </w:tcPr>
          <w:p w14:paraId="3199D676" w14:textId="77777777" w:rsidR="00D652F3" w:rsidRPr="00C84192" w:rsidRDefault="00D652F3" w:rsidP="0057298C">
            <w:pPr>
              <w:jc w:val="right"/>
              <w:outlineLvl w:val="0"/>
              <w:rPr>
                <w:color w:val="000000"/>
              </w:rPr>
            </w:pPr>
            <w:r w:rsidRPr="00C84192">
              <w:rPr>
                <w:color w:val="000000"/>
              </w:rPr>
              <w:t>2 784 250,00</w:t>
            </w:r>
          </w:p>
        </w:tc>
      </w:tr>
      <w:tr w:rsidR="00D652F3" w:rsidRPr="00C84192" w14:paraId="3FE96A08" w14:textId="77777777" w:rsidTr="0057298C">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14:paraId="2ABDD05E" w14:textId="77777777" w:rsidR="00D652F3" w:rsidRPr="00C84192" w:rsidRDefault="00D652F3" w:rsidP="0057298C">
            <w:pPr>
              <w:outlineLvl w:val="0"/>
              <w:rPr>
                <w:color w:val="000000"/>
              </w:rPr>
            </w:pPr>
            <w:r w:rsidRPr="00C84192">
              <w:rPr>
                <w:color w:val="000000"/>
              </w:rPr>
              <w:t xml:space="preserve">    Периодическая печать и издательства</w:t>
            </w:r>
          </w:p>
        </w:tc>
        <w:tc>
          <w:tcPr>
            <w:tcW w:w="580" w:type="dxa"/>
            <w:tcBorders>
              <w:top w:val="nil"/>
              <w:left w:val="nil"/>
              <w:bottom w:val="single" w:sz="4" w:space="0" w:color="000000"/>
              <w:right w:val="single" w:sz="4" w:space="0" w:color="000000"/>
            </w:tcBorders>
            <w:shd w:val="clear" w:color="auto" w:fill="auto"/>
            <w:noWrap/>
            <w:hideMark/>
          </w:tcPr>
          <w:p w14:paraId="4EEF8262" w14:textId="77777777" w:rsidR="00D652F3" w:rsidRPr="00C84192" w:rsidRDefault="00D652F3" w:rsidP="0057298C">
            <w:pPr>
              <w:jc w:val="center"/>
              <w:outlineLvl w:val="0"/>
              <w:rPr>
                <w:color w:val="000000"/>
              </w:rPr>
            </w:pPr>
            <w:r w:rsidRPr="00C84192">
              <w:rPr>
                <w:color w:val="000000"/>
              </w:rPr>
              <w:t>12</w:t>
            </w:r>
          </w:p>
        </w:tc>
        <w:tc>
          <w:tcPr>
            <w:tcW w:w="600" w:type="dxa"/>
            <w:tcBorders>
              <w:top w:val="nil"/>
              <w:left w:val="nil"/>
              <w:bottom w:val="single" w:sz="4" w:space="0" w:color="000000"/>
              <w:right w:val="single" w:sz="4" w:space="0" w:color="000000"/>
            </w:tcBorders>
            <w:shd w:val="clear" w:color="auto" w:fill="auto"/>
            <w:noWrap/>
            <w:hideMark/>
          </w:tcPr>
          <w:p w14:paraId="5569DA71" w14:textId="77777777" w:rsidR="00D652F3" w:rsidRPr="00C84192" w:rsidRDefault="00D652F3" w:rsidP="0057298C">
            <w:pPr>
              <w:jc w:val="center"/>
              <w:outlineLvl w:val="0"/>
              <w:rPr>
                <w:color w:val="000000"/>
              </w:rPr>
            </w:pPr>
            <w:r w:rsidRPr="00C84192">
              <w:rPr>
                <w:color w:val="000000"/>
              </w:rPr>
              <w:t>02</w:t>
            </w:r>
          </w:p>
        </w:tc>
        <w:tc>
          <w:tcPr>
            <w:tcW w:w="1980" w:type="dxa"/>
            <w:tcBorders>
              <w:top w:val="nil"/>
              <w:left w:val="nil"/>
              <w:bottom w:val="single" w:sz="4" w:space="0" w:color="000000"/>
              <w:right w:val="single" w:sz="4" w:space="0" w:color="000000"/>
            </w:tcBorders>
            <w:shd w:val="clear" w:color="auto" w:fill="auto"/>
            <w:noWrap/>
            <w:hideMark/>
          </w:tcPr>
          <w:p w14:paraId="58EE1005" w14:textId="77777777" w:rsidR="00D652F3" w:rsidRPr="00C84192" w:rsidRDefault="00D652F3" w:rsidP="0057298C">
            <w:pPr>
              <w:jc w:val="right"/>
              <w:outlineLvl w:val="0"/>
              <w:rPr>
                <w:color w:val="000000"/>
              </w:rPr>
            </w:pPr>
            <w:r w:rsidRPr="00C84192">
              <w:rPr>
                <w:color w:val="000000"/>
              </w:rPr>
              <w:t>3 844 000,00</w:t>
            </w:r>
          </w:p>
        </w:tc>
      </w:tr>
      <w:tr w:rsidR="00D652F3" w:rsidRPr="00C84192" w14:paraId="763D1D0B" w14:textId="77777777" w:rsidTr="0057298C">
        <w:trPr>
          <w:trHeight w:val="315"/>
        </w:trPr>
        <w:tc>
          <w:tcPr>
            <w:tcW w:w="7985" w:type="dxa"/>
            <w:gridSpan w:val="3"/>
            <w:tcBorders>
              <w:top w:val="single" w:sz="4" w:space="0" w:color="000000"/>
              <w:left w:val="nil"/>
              <w:bottom w:val="nil"/>
              <w:right w:val="nil"/>
            </w:tcBorders>
            <w:shd w:val="clear" w:color="auto" w:fill="auto"/>
            <w:noWrap/>
            <w:vAlign w:val="bottom"/>
            <w:hideMark/>
          </w:tcPr>
          <w:p w14:paraId="7895830E" w14:textId="77777777" w:rsidR="00D652F3" w:rsidRPr="00C84192" w:rsidRDefault="00D652F3" w:rsidP="0057298C">
            <w:pPr>
              <w:jc w:val="right"/>
              <w:rPr>
                <w:b/>
                <w:bCs/>
                <w:color w:val="000000"/>
              </w:rPr>
            </w:pPr>
            <w:r w:rsidRPr="00C84192">
              <w:rPr>
                <w:b/>
                <w:bCs/>
                <w:color w:val="000000"/>
              </w:rPr>
              <w:t xml:space="preserve">Всего </w:t>
            </w:r>
            <w:proofErr w:type="gramStart"/>
            <w:r w:rsidRPr="00C84192">
              <w:rPr>
                <w:b/>
                <w:bCs/>
                <w:color w:val="000000"/>
              </w:rPr>
              <w:t xml:space="preserve">расходов:   </w:t>
            </w:r>
            <w:proofErr w:type="gramEnd"/>
          </w:p>
        </w:tc>
        <w:tc>
          <w:tcPr>
            <w:tcW w:w="1980" w:type="dxa"/>
            <w:tcBorders>
              <w:top w:val="nil"/>
              <w:left w:val="nil"/>
              <w:bottom w:val="nil"/>
              <w:right w:val="nil"/>
            </w:tcBorders>
            <w:shd w:val="clear" w:color="auto" w:fill="auto"/>
            <w:noWrap/>
            <w:hideMark/>
          </w:tcPr>
          <w:p w14:paraId="1AD19B3C" w14:textId="77777777" w:rsidR="00D652F3" w:rsidRPr="00C84192" w:rsidRDefault="00D652F3" w:rsidP="0057298C">
            <w:pPr>
              <w:jc w:val="right"/>
              <w:rPr>
                <w:b/>
                <w:bCs/>
                <w:color w:val="000000"/>
              </w:rPr>
            </w:pPr>
            <w:r w:rsidRPr="00C84192">
              <w:rPr>
                <w:b/>
                <w:bCs/>
                <w:color w:val="000000"/>
              </w:rPr>
              <w:t>2 325 870 455,81</w:t>
            </w:r>
          </w:p>
        </w:tc>
      </w:tr>
      <w:tr w:rsidR="00D652F3" w:rsidRPr="00C84192" w14:paraId="35999A4A" w14:textId="77777777" w:rsidTr="0057298C">
        <w:trPr>
          <w:trHeight w:val="255"/>
        </w:trPr>
        <w:tc>
          <w:tcPr>
            <w:tcW w:w="6805" w:type="dxa"/>
            <w:tcBorders>
              <w:top w:val="nil"/>
              <w:left w:val="nil"/>
              <w:bottom w:val="nil"/>
              <w:right w:val="nil"/>
            </w:tcBorders>
            <w:shd w:val="clear" w:color="auto" w:fill="auto"/>
            <w:noWrap/>
            <w:vAlign w:val="bottom"/>
            <w:hideMark/>
          </w:tcPr>
          <w:p w14:paraId="21901D71" w14:textId="77777777" w:rsidR="00D652F3" w:rsidRPr="00C84192" w:rsidRDefault="00D652F3" w:rsidP="0057298C">
            <w:pPr>
              <w:rPr>
                <w:color w:val="000000"/>
              </w:rPr>
            </w:pPr>
            <w:r w:rsidRPr="00C84192">
              <w:rPr>
                <w:color w:val="000000"/>
              </w:rPr>
              <w:t> </w:t>
            </w:r>
          </w:p>
        </w:tc>
        <w:tc>
          <w:tcPr>
            <w:tcW w:w="580" w:type="dxa"/>
            <w:tcBorders>
              <w:top w:val="nil"/>
              <w:left w:val="nil"/>
              <w:bottom w:val="nil"/>
              <w:right w:val="nil"/>
            </w:tcBorders>
            <w:shd w:val="clear" w:color="auto" w:fill="auto"/>
            <w:noWrap/>
            <w:vAlign w:val="bottom"/>
            <w:hideMark/>
          </w:tcPr>
          <w:p w14:paraId="30C64800" w14:textId="77777777" w:rsidR="00D652F3" w:rsidRPr="00C84192" w:rsidRDefault="00D652F3" w:rsidP="0057298C">
            <w:pPr>
              <w:rPr>
                <w:color w:val="000000"/>
              </w:rPr>
            </w:pPr>
            <w:r w:rsidRPr="00C84192">
              <w:rPr>
                <w:color w:val="000000"/>
              </w:rPr>
              <w:t> </w:t>
            </w:r>
          </w:p>
        </w:tc>
        <w:tc>
          <w:tcPr>
            <w:tcW w:w="600" w:type="dxa"/>
            <w:tcBorders>
              <w:top w:val="nil"/>
              <w:left w:val="nil"/>
              <w:bottom w:val="nil"/>
              <w:right w:val="nil"/>
            </w:tcBorders>
            <w:shd w:val="clear" w:color="auto" w:fill="auto"/>
            <w:noWrap/>
            <w:vAlign w:val="bottom"/>
            <w:hideMark/>
          </w:tcPr>
          <w:p w14:paraId="41C4FA92" w14:textId="77777777" w:rsidR="00D652F3" w:rsidRPr="00C84192" w:rsidRDefault="00D652F3" w:rsidP="0057298C">
            <w:pPr>
              <w:rPr>
                <w:color w:val="000000"/>
              </w:rPr>
            </w:pPr>
            <w:r w:rsidRPr="00C84192">
              <w:rPr>
                <w:color w:val="000000"/>
              </w:rPr>
              <w:t> </w:t>
            </w:r>
          </w:p>
        </w:tc>
        <w:tc>
          <w:tcPr>
            <w:tcW w:w="1980" w:type="dxa"/>
            <w:tcBorders>
              <w:top w:val="nil"/>
              <w:left w:val="nil"/>
              <w:bottom w:val="nil"/>
              <w:right w:val="nil"/>
            </w:tcBorders>
            <w:shd w:val="clear" w:color="auto" w:fill="auto"/>
            <w:noWrap/>
            <w:vAlign w:val="bottom"/>
            <w:hideMark/>
          </w:tcPr>
          <w:p w14:paraId="3CCD9353" w14:textId="77777777" w:rsidR="00D652F3" w:rsidRPr="00C84192" w:rsidRDefault="00D652F3" w:rsidP="0057298C">
            <w:pPr>
              <w:rPr>
                <w:color w:val="000000"/>
              </w:rPr>
            </w:pPr>
            <w:r w:rsidRPr="00C84192">
              <w:rPr>
                <w:color w:val="000000"/>
              </w:rPr>
              <w:t> </w:t>
            </w:r>
          </w:p>
        </w:tc>
      </w:tr>
      <w:tr w:rsidR="00D652F3" w:rsidRPr="00C84192" w14:paraId="6156B56E" w14:textId="77777777" w:rsidTr="0057298C">
        <w:trPr>
          <w:trHeight w:val="315"/>
        </w:trPr>
        <w:tc>
          <w:tcPr>
            <w:tcW w:w="9965" w:type="dxa"/>
            <w:gridSpan w:val="4"/>
            <w:tcBorders>
              <w:top w:val="nil"/>
              <w:left w:val="nil"/>
              <w:bottom w:val="nil"/>
              <w:right w:val="nil"/>
            </w:tcBorders>
            <w:shd w:val="clear" w:color="auto" w:fill="auto"/>
            <w:vAlign w:val="bottom"/>
            <w:hideMark/>
          </w:tcPr>
          <w:p w14:paraId="60C0D921" w14:textId="77777777" w:rsidR="00D652F3" w:rsidRPr="00C84192" w:rsidRDefault="00D652F3" w:rsidP="0057298C">
            <w:pPr>
              <w:rPr>
                <w:color w:val="000000"/>
              </w:rPr>
            </w:pPr>
            <w:r w:rsidRPr="00C84192">
              <w:rPr>
                <w:color w:val="000000"/>
              </w:rPr>
              <w:t> </w:t>
            </w:r>
          </w:p>
        </w:tc>
      </w:tr>
    </w:tbl>
    <w:p w14:paraId="567B331F" w14:textId="77777777" w:rsidR="00D652F3" w:rsidRPr="0011616E" w:rsidRDefault="00D652F3" w:rsidP="00D652F3">
      <w:pPr>
        <w:rPr>
          <w:sz w:val="32"/>
          <w:szCs w:val="32"/>
          <w:lang w:val="en-US"/>
        </w:rPr>
      </w:pPr>
    </w:p>
    <w:p w14:paraId="31D2B2B6" w14:textId="77777777" w:rsidR="007F4CFE" w:rsidRPr="007B5762" w:rsidRDefault="007F4CFE" w:rsidP="007F4CFE">
      <w:pPr>
        <w:jc w:val="right"/>
        <w:rPr>
          <w:sz w:val="28"/>
          <w:szCs w:val="28"/>
        </w:rPr>
      </w:pPr>
      <w:r>
        <w:rPr>
          <w:sz w:val="28"/>
          <w:szCs w:val="28"/>
        </w:rPr>
        <w:t>Приложение № 5</w:t>
      </w:r>
    </w:p>
    <w:tbl>
      <w:tblPr>
        <w:tblW w:w="9970" w:type="dxa"/>
        <w:tblLook w:val="04A0" w:firstRow="1" w:lastRow="0" w:firstColumn="1" w:lastColumn="0" w:noHBand="0" w:noVBand="1"/>
      </w:tblPr>
      <w:tblGrid>
        <w:gridCol w:w="9970"/>
      </w:tblGrid>
      <w:tr w:rsidR="007F4CFE" w14:paraId="67E5E5C9" w14:textId="77777777" w:rsidTr="0057298C">
        <w:trPr>
          <w:trHeight w:val="219"/>
        </w:trPr>
        <w:tc>
          <w:tcPr>
            <w:tcW w:w="9970" w:type="dxa"/>
            <w:noWrap/>
            <w:vAlign w:val="bottom"/>
            <w:hideMark/>
          </w:tcPr>
          <w:p w14:paraId="7B1ECE86" w14:textId="77777777" w:rsidR="007F4CFE" w:rsidRDefault="007F4CFE" w:rsidP="0057298C">
            <w:pPr>
              <w:ind w:right="98"/>
              <w:jc w:val="right"/>
              <w:rPr>
                <w:sz w:val="28"/>
                <w:szCs w:val="28"/>
              </w:rPr>
            </w:pPr>
            <w:r>
              <w:rPr>
                <w:sz w:val="28"/>
                <w:szCs w:val="28"/>
              </w:rPr>
              <w:t xml:space="preserve">            к решению Совета депутатов </w:t>
            </w:r>
            <w:r>
              <w:rPr>
                <w:sz w:val="28"/>
                <w:szCs w:val="28"/>
                <w:lang w:val="en-US"/>
              </w:rPr>
              <w:t xml:space="preserve"> </w:t>
            </w:r>
          </w:p>
        </w:tc>
      </w:tr>
      <w:tr w:rsidR="007F4CFE" w14:paraId="3B727E44" w14:textId="77777777" w:rsidTr="0057298C">
        <w:trPr>
          <w:trHeight w:val="371"/>
        </w:trPr>
        <w:tc>
          <w:tcPr>
            <w:tcW w:w="9970" w:type="dxa"/>
            <w:noWrap/>
            <w:vAlign w:val="bottom"/>
            <w:hideMark/>
          </w:tcPr>
          <w:p w14:paraId="79AD3AA4" w14:textId="77777777" w:rsidR="007F4CFE" w:rsidRDefault="007F4CFE" w:rsidP="0057298C">
            <w:pPr>
              <w:tabs>
                <w:tab w:val="left" w:pos="2450"/>
              </w:tabs>
              <w:jc w:val="right"/>
              <w:rPr>
                <w:sz w:val="28"/>
                <w:szCs w:val="28"/>
              </w:rPr>
            </w:pPr>
            <w:r>
              <w:rPr>
                <w:sz w:val="28"/>
                <w:szCs w:val="28"/>
              </w:rPr>
              <w:t xml:space="preserve">                                                                  муниципального образования</w:t>
            </w:r>
          </w:p>
          <w:p w14:paraId="05AF91A1" w14:textId="77777777" w:rsidR="007F4CFE" w:rsidRPr="00236010" w:rsidRDefault="007F4CFE" w:rsidP="0057298C">
            <w:pPr>
              <w:tabs>
                <w:tab w:val="left" w:pos="2450"/>
              </w:tabs>
              <w:jc w:val="right"/>
              <w:rPr>
                <w:sz w:val="28"/>
                <w:szCs w:val="28"/>
                <w:lang w:val="en-US"/>
              </w:rPr>
            </w:pPr>
            <w:r>
              <w:rPr>
                <w:sz w:val="28"/>
                <w:szCs w:val="28"/>
              </w:rPr>
              <w:t>«город Северобайкальск»</w:t>
            </w:r>
          </w:p>
        </w:tc>
      </w:tr>
    </w:tbl>
    <w:p w14:paraId="6567EDB9" w14:textId="77777777" w:rsidR="005C70CD" w:rsidRPr="00224AD6" w:rsidRDefault="005C70CD" w:rsidP="005C70CD">
      <w:pPr>
        <w:tabs>
          <w:tab w:val="left" w:pos="9923"/>
        </w:tabs>
        <w:ind w:right="142"/>
        <w:jc w:val="right"/>
        <w:rPr>
          <w:lang w:val="en-US"/>
        </w:rPr>
      </w:pPr>
      <w:r>
        <w:rPr>
          <w:sz w:val="28"/>
          <w:szCs w:val="28"/>
        </w:rPr>
        <w:t>от «03» июля 202</w:t>
      </w:r>
      <w:r>
        <w:rPr>
          <w:sz w:val="28"/>
          <w:szCs w:val="28"/>
          <w:lang w:val="en-US"/>
        </w:rPr>
        <w:t>5</w:t>
      </w:r>
      <w:r>
        <w:rPr>
          <w:sz w:val="28"/>
          <w:szCs w:val="28"/>
        </w:rPr>
        <w:t xml:space="preserve"> года №</w:t>
      </w:r>
      <w:r>
        <w:rPr>
          <w:sz w:val="28"/>
          <w:szCs w:val="28"/>
          <w:lang w:val="en-US"/>
        </w:rPr>
        <w:t xml:space="preserve"> </w:t>
      </w:r>
      <w:r>
        <w:rPr>
          <w:sz w:val="28"/>
          <w:szCs w:val="28"/>
        </w:rPr>
        <w:t>160</w:t>
      </w:r>
      <w:r>
        <w:rPr>
          <w:sz w:val="28"/>
          <w:szCs w:val="28"/>
          <w:lang w:val="en-US"/>
        </w:rPr>
        <w:t>-VII</w:t>
      </w:r>
    </w:p>
    <w:p w14:paraId="155445BF" w14:textId="77777777" w:rsidR="007F4CFE" w:rsidRDefault="007F4CFE" w:rsidP="007F4CFE"/>
    <w:tbl>
      <w:tblPr>
        <w:tblW w:w="10409" w:type="dxa"/>
        <w:tblInd w:w="-459" w:type="dxa"/>
        <w:tblLayout w:type="fixed"/>
        <w:tblLook w:val="04A0" w:firstRow="1" w:lastRow="0" w:firstColumn="1" w:lastColumn="0" w:noHBand="0" w:noVBand="1"/>
      </w:tblPr>
      <w:tblGrid>
        <w:gridCol w:w="10409"/>
      </w:tblGrid>
      <w:tr w:rsidR="007F4CFE" w14:paraId="0E74B012" w14:textId="77777777" w:rsidTr="0057298C">
        <w:trPr>
          <w:trHeight w:val="328"/>
        </w:trPr>
        <w:tc>
          <w:tcPr>
            <w:tcW w:w="10409" w:type="dxa"/>
            <w:noWrap/>
            <w:vAlign w:val="bottom"/>
            <w:hideMark/>
          </w:tcPr>
          <w:p w14:paraId="5D047120" w14:textId="77777777" w:rsidR="007F4CFE" w:rsidRPr="009D4B7A" w:rsidRDefault="007F4CFE" w:rsidP="0057298C">
            <w:pPr>
              <w:jc w:val="right"/>
              <w:rPr>
                <w:sz w:val="28"/>
                <w:szCs w:val="28"/>
              </w:rPr>
            </w:pPr>
            <w:r>
              <w:rPr>
                <w:sz w:val="28"/>
                <w:szCs w:val="28"/>
              </w:rPr>
              <w:lastRenderedPageBreak/>
              <w:t xml:space="preserve">Приложение </w:t>
            </w:r>
            <w:r>
              <w:rPr>
                <w:sz w:val="28"/>
                <w:szCs w:val="28"/>
                <w:lang w:val="en-US"/>
              </w:rPr>
              <w:t>6</w:t>
            </w:r>
            <w:r>
              <w:rPr>
                <w:sz w:val="28"/>
                <w:szCs w:val="28"/>
              </w:rPr>
              <w:t xml:space="preserve">                                                                                     </w:t>
            </w:r>
          </w:p>
        </w:tc>
      </w:tr>
      <w:tr w:rsidR="007F4CFE" w14:paraId="3FACF70B" w14:textId="77777777" w:rsidTr="0057298C">
        <w:trPr>
          <w:trHeight w:val="328"/>
        </w:trPr>
        <w:tc>
          <w:tcPr>
            <w:tcW w:w="10409" w:type="dxa"/>
            <w:noWrap/>
            <w:vAlign w:val="bottom"/>
            <w:hideMark/>
          </w:tcPr>
          <w:p w14:paraId="2D93550B" w14:textId="77777777" w:rsidR="007F4CFE" w:rsidRDefault="007F4CFE" w:rsidP="0057298C">
            <w:pPr>
              <w:jc w:val="right"/>
              <w:rPr>
                <w:sz w:val="28"/>
                <w:szCs w:val="28"/>
              </w:rPr>
            </w:pPr>
            <w:r>
              <w:rPr>
                <w:sz w:val="28"/>
                <w:szCs w:val="28"/>
              </w:rPr>
              <w:t xml:space="preserve">                                                                  к решению </w:t>
            </w:r>
            <w:r w:rsidRPr="008C378F">
              <w:rPr>
                <w:sz w:val="28"/>
                <w:szCs w:val="28"/>
              </w:rPr>
              <w:t>Совета депутатов</w:t>
            </w:r>
            <w:r>
              <w:rPr>
                <w:sz w:val="28"/>
                <w:szCs w:val="28"/>
              </w:rPr>
              <w:t xml:space="preserve"> </w:t>
            </w:r>
          </w:p>
          <w:p w14:paraId="08324ACF" w14:textId="77777777" w:rsidR="007F4CFE" w:rsidRDefault="007F4CFE" w:rsidP="0057298C">
            <w:pPr>
              <w:jc w:val="right"/>
              <w:rPr>
                <w:sz w:val="28"/>
                <w:szCs w:val="28"/>
              </w:rPr>
            </w:pPr>
            <w:r>
              <w:rPr>
                <w:sz w:val="28"/>
                <w:szCs w:val="28"/>
              </w:rPr>
              <w:t xml:space="preserve">муниципального образования </w:t>
            </w:r>
          </w:p>
          <w:p w14:paraId="0C6CA970" w14:textId="77777777" w:rsidR="007F4CFE" w:rsidRPr="002744AA" w:rsidRDefault="007F4CFE" w:rsidP="0057298C">
            <w:pPr>
              <w:jc w:val="right"/>
              <w:rPr>
                <w:sz w:val="28"/>
                <w:szCs w:val="28"/>
              </w:rPr>
            </w:pPr>
            <w:r>
              <w:rPr>
                <w:sz w:val="28"/>
                <w:szCs w:val="28"/>
              </w:rPr>
              <w:t>«город Северобайкальск»</w:t>
            </w:r>
          </w:p>
        </w:tc>
      </w:tr>
      <w:tr w:rsidR="007F4CFE" w14:paraId="0F7420ED" w14:textId="77777777" w:rsidTr="0057298C">
        <w:trPr>
          <w:trHeight w:val="328"/>
        </w:trPr>
        <w:tc>
          <w:tcPr>
            <w:tcW w:w="10409" w:type="dxa"/>
            <w:noWrap/>
            <w:vAlign w:val="bottom"/>
            <w:hideMark/>
          </w:tcPr>
          <w:p w14:paraId="698E342A" w14:textId="77777777" w:rsidR="007F4CFE" w:rsidRDefault="007F4CFE" w:rsidP="0057298C">
            <w:pPr>
              <w:jc w:val="right"/>
              <w:rPr>
                <w:sz w:val="28"/>
                <w:szCs w:val="28"/>
              </w:rPr>
            </w:pPr>
            <w:r>
              <w:rPr>
                <w:sz w:val="28"/>
                <w:szCs w:val="28"/>
              </w:rPr>
              <w:t xml:space="preserve"> «О бюджете муниципального образования</w:t>
            </w:r>
          </w:p>
        </w:tc>
      </w:tr>
      <w:tr w:rsidR="007F4CFE" w14:paraId="0EF391A5" w14:textId="77777777" w:rsidTr="0057298C">
        <w:trPr>
          <w:trHeight w:val="328"/>
        </w:trPr>
        <w:tc>
          <w:tcPr>
            <w:tcW w:w="10409" w:type="dxa"/>
            <w:noWrap/>
            <w:vAlign w:val="bottom"/>
            <w:hideMark/>
          </w:tcPr>
          <w:p w14:paraId="751FECA0" w14:textId="77777777" w:rsidR="007F4CFE" w:rsidRPr="004A5069" w:rsidRDefault="007F4CFE" w:rsidP="0057298C">
            <w:pPr>
              <w:jc w:val="right"/>
              <w:rPr>
                <w:sz w:val="28"/>
                <w:szCs w:val="28"/>
              </w:rPr>
            </w:pPr>
            <w:r>
              <w:rPr>
                <w:sz w:val="28"/>
                <w:szCs w:val="28"/>
              </w:rPr>
              <w:t>«город Северобайкальск» на 2025 год</w:t>
            </w:r>
          </w:p>
          <w:p w14:paraId="64C5AFBB" w14:textId="77777777" w:rsidR="007F4CFE" w:rsidRPr="00DB176A" w:rsidRDefault="007F4CFE" w:rsidP="0057298C">
            <w:pPr>
              <w:jc w:val="right"/>
              <w:rPr>
                <w:sz w:val="28"/>
                <w:szCs w:val="28"/>
              </w:rPr>
            </w:pPr>
            <w:r>
              <w:rPr>
                <w:sz w:val="28"/>
                <w:szCs w:val="28"/>
              </w:rPr>
              <w:t xml:space="preserve">и плановый период 2026 и 2027 годов» </w:t>
            </w:r>
          </w:p>
        </w:tc>
      </w:tr>
      <w:tr w:rsidR="007F4CFE" w14:paraId="3EDD485F" w14:textId="77777777" w:rsidTr="0057298C">
        <w:trPr>
          <w:trHeight w:val="328"/>
        </w:trPr>
        <w:tc>
          <w:tcPr>
            <w:tcW w:w="10409" w:type="dxa"/>
            <w:noWrap/>
            <w:vAlign w:val="bottom"/>
            <w:hideMark/>
          </w:tcPr>
          <w:p w14:paraId="31273252" w14:textId="77777777" w:rsidR="007F4CFE" w:rsidRDefault="007F4CFE" w:rsidP="0057298C">
            <w:pPr>
              <w:jc w:val="right"/>
              <w:rPr>
                <w:sz w:val="28"/>
                <w:szCs w:val="28"/>
                <w:lang w:val="en-US"/>
              </w:rPr>
            </w:pPr>
            <w:r>
              <w:rPr>
                <w:sz w:val="28"/>
                <w:szCs w:val="28"/>
              </w:rPr>
              <w:t>от «</w:t>
            </w:r>
            <w:proofErr w:type="gramStart"/>
            <w:r>
              <w:rPr>
                <w:sz w:val="28"/>
                <w:szCs w:val="28"/>
                <w:lang w:val="en-US"/>
              </w:rPr>
              <w:t>20</w:t>
            </w:r>
            <w:r>
              <w:rPr>
                <w:sz w:val="28"/>
                <w:szCs w:val="28"/>
              </w:rPr>
              <w:t>»  декабря</w:t>
            </w:r>
            <w:proofErr w:type="gramEnd"/>
            <w:r>
              <w:rPr>
                <w:sz w:val="28"/>
                <w:szCs w:val="28"/>
              </w:rPr>
              <w:t xml:space="preserve">  2024 года</w:t>
            </w:r>
            <w:r>
              <w:rPr>
                <w:sz w:val="28"/>
                <w:szCs w:val="28"/>
                <w:lang w:val="en-US"/>
              </w:rPr>
              <w:t xml:space="preserve"> </w:t>
            </w:r>
            <w:r>
              <w:rPr>
                <w:sz w:val="28"/>
                <w:szCs w:val="28"/>
              </w:rPr>
              <w:t xml:space="preserve"> № 124-</w:t>
            </w:r>
            <w:r>
              <w:rPr>
                <w:sz w:val="28"/>
                <w:szCs w:val="28"/>
                <w:lang w:val="en-US"/>
              </w:rPr>
              <w:t>VII</w:t>
            </w:r>
          </w:p>
          <w:p w14:paraId="47C2434A" w14:textId="77777777" w:rsidR="007F4CFE" w:rsidRDefault="007F4CFE" w:rsidP="0057298C">
            <w:pPr>
              <w:jc w:val="right"/>
              <w:rPr>
                <w:sz w:val="28"/>
                <w:szCs w:val="28"/>
              </w:rPr>
            </w:pPr>
          </w:p>
          <w:p w14:paraId="029C3D03" w14:textId="77777777" w:rsidR="007F4CFE" w:rsidRPr="003E041C" w:rsidRDefault="007F4CFE" w:rsidP="0057298C">
            <w:pPr>
              <w:jc w:val="right"/>
              <w:rPr>
                <w:sz w:val="28"/>
                <w:szCs w:val="28"/>
              </w:rPr>
            </w:pPr>
          </w:p>
        </w:tc>
      </w:tr>
    </w:tbl>
    <w:p w14:paraId="4A2E4BC4" w14:textId="77777777" w:rsidR="007F4CFE" w:rsidRDefault="007F4CFE" w:rsidP="007F4CFE">
      <w:pPr>
        <w:jc w:val="center"/>
        <w:rPr>
          <w:sz w:val="32"/>
          <w:szCs w:val="32"/>
        </w:rPr>
      </w:pPr>
      <w:r w:rsidRPr="00C02B65">
        <w:rPr>
          <w:sz w:val="32"/>
          <w:szCs w:val="32"/>
        </w:rPr>
        <w:t>Распределение бюджетных ассигнований по разделам и подразделам</w:t>
      </w:r>
      <w:r>
        <w:rPr>
          <w:sz w:val="32"/>
          <w:szCs w:val="32"/>
        </w:rPr>
        <w:t xml:space="preserve"> классификации расходов на 2026 – 2027</w:t>
      </w:r>
      <w:r w:rsidRPr="00F03007">
        <w:rPr>
          <w:sz w:val="32"/>
          <w:szCs w:val="32"/>
        </w:rPr>
        <w:t xml:space="preserve"> </w:t>
      </w:r>
      <w:r w:rsidRPr="00C02B65">
        <w:rPr>
          <w:sz w:val="32"/>
          <w:szCs w:val="32"/>
        </w:rPr>
        <w:t>год</w:t>
      </w:r>
      <w:r>
        <w:rPr>
          <w:sz w:val="32"/>
          <w:szCs w:val="32"/>
        </w:rPr>
        <w:t>ы</w:t>
      </w:r>
    </w:p>
    <w:p w14:paraId="6D1D7438" w14:textId="77777777" w:rsidR="007F4CFE" w:rsidRDefault="007F4CFE" w:rsidP="007F4CFE">
      <w:pPr>
        <w:jc w:val="right"/>
        <w:rPr>
          <w:sz w:val="32"/>
          <w:szCs w:val="32"/>
        </w:rPr>
      </w:pPr>
      <w:r>
        <w:rPr>
          <w:sz w:val="32"/>
          <w:szCs w:val="32"/>
        </w:rPr>
        <w:t>Рублей</w:t>
      </w:r>
    </w:p>
    <w:tbl>
      <w:tblPr>
        <w:tblW w:w="10149" w:type="dxa"/>
        <w:tblInd w:w="-318" w:type="dxa"/>
        <w:tblLook w:val="04A0" w:firstRow="1" w:lastRow="0" w:firstColumn="1" w:lastColumn="0" w:noHBand="0" w:noVBand="1"/>
      </w:tblPr>
      <w:tblGrid>
        <w:gridCol w:w="5104"/>
        <w:gridCol w:w="580"/>
        <w:gridCol w:w="600"/>
        <w:gridCol w:w="1941"/>
        <w:gridCol w:w="1924"/>
      </w:tblGrid>
      <w:tr w:rsidR="007F4CFE" w:rsidRPr="007B5762" w14:paraId="687240CF" w14:textId="77777777" w:rsidTr="0057298C">
        <w:trPr>
          <w:trHeight w:val="825"/>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007644" w14:textId="77777777" w:rsidR="007F4CFE" w:rsidRPr="007B5762" w:rsidRDefault="007F4CFE" w:rsidP="0057298C">
            <w:pPr>
              <w:jc w:val="center"/>
              <w:rPr>
                <w:b/>
                <w:bCs/>
                <w:color w:val="000000"/>
              </w:rPr>
            </w:pPr>
            <w:r w:rsidRPr="007B5762">
              <w:rPr>
                <w:b/>
                <w:bCs/>
                <w:color w:val="000000"/>
              </w:rPr>
              <w:t>Наименование</w:t>
            </w:r>
          </w:p>
        </w:tc>
        <w:tc>
          <w:tcPr>
            <w:tcW w:w="580" w:type="dxa"/>
            <w:tcBorders>
              <w:top w:val="single" w:sz="4" w:space="0" w:color="000000"/>
              <w:left w:val="nil"/>
              <w:bottom w:val="single" w:sz="4" w:space="0" w:color="000000"/>
              <w:right w:val="single" w:sz="4" w:space="0" w:color="000000"/>
            </w:tcBorders>
            <w:shd w:val="clear" w:color="auto" w:fill="auto"/>
            <w:vAlign w:val="center"/>
            <w:hideMark/>
          </w:tcPr>
          <w:p w14:paraId="12C5D42A" w14:textId="77777777" w:rsidR="007F4CFE" w:rsidRPr="007B5762" w:rsidRDefault="007F4CFE" w:rsidP="0057298C">
            <w:pPr>
              <w:jc w:val="center"/>
              <w:rPr>
                <w:b/>
                <w:bCs/>
                <w:color w:val="000000"/>
              </w:rPr>
            </w:pPr>
            <w:r w:rsidRPr="007B5762">
              <w:rPr>
                <w:b/>
                <w:bCs/>
                <w:color w:val="000000"/>
              </w:rPr>
              <w:t>РЗ</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4A691158" w14:textId="77777777" w:rsidR="007F4CFE" w:rsidRPr="007B5762" w:rsidRDefault="007F4CFE" w:rsidP="0057298C">
            <w:pPr>
              <w:jc w:val="center"/>
              <w:rPr>
                <w:b/>
                <w:bCs/>
                <w:color w:val="000000"/>
              </w:rPr>
            </w:pPr>
            <w:r w:rsidRPr="007B5762">
              <w:rPr>
                <w:b/>
                <w:bCs/>
                <w:color w:val="000000"/>
              </w:rPr>
              <w:t>ПР</w:t>
            </w:r>
          </w:p>
        </w:tc>
        <w:tc>
          <w:tcPr>
            <w:tcW w:w="1941" w:type="dxa"/>
            <w:tcBorders>
              <w:top w:val="single" w:sz="4" w:space="0" w:color="000000"/>
              <w:left w:val="nil"/>
              <w:bottom w:val="single" w:sz="4" w:space="0" w:color="000000"/>
              <w:right w:val="single" w:sz="4" w:space="0" w:color="000000"/>
            </w:tcBorders>
            <w:shd w:val="clear" w:color="auto" w:fill="auto"/>
            <w:vAlign w:val="center"/>
            <w:hideMark/>
          </w:tcPr>
          <w:p w14:paraId="3BCB3EC0" w14:textId="77777777" w:rsidR="007F4CFE" w:rsidRPr="007B5762" w:rsidRDefault="007F4CFE" w:rsidP="0057298C">
            <w:pPr>
              <w:jc w:val="center"/>
              <w:rPr>
                <w:b/>
                <w:bCs/>
                <w:color w:val="000000"/>
              </w:rPr>
            </w:pPr>
            <w:r w:rsidRPr="007B5762">
              <w:rPr>
                <w:b/>
                <w:bCs/>
                <w:color w:val="000000"/>
              </w:rPr>
              <w:t>Сумма на 2026 год</w:t>
            </w:r>
          </w:p>
        </w:tc>
        <w:tc>
          <w:tcPr>
            <w:tcW w:w="1924" w:type="dxa"/>
            <w:tcBorders>
              <w:top w:val="single" w:sz="4" w:space="0" w:color="000000"/>
              <w:left w:val="nil"/>
              <w:bottom w:val="single" w:sz="4" w:space="0" w:color="000000"/>
              <w:right w:val="single" w:sz="4" w:space="0" w:color="000000"/>
            </w:tcBorders>
            <w:shd w:val="clear" w:color="auto" w:fill="auto"/>
            <w:vAlign w:val="center"/>
            <w:hideMark/>
          </w:tcPr>
          <w:p w14:paraId="7F332729" w14:textId="77777777" w:rsidR="007F4CFE" w:rsidRPr="007B5762" w:rsidRDefault="007F4CFE" w:rsidP="0057298C">
            <w:pPr>
              <w:jc w:val="center"/>
              <w:rPr>
                <w:b/>
                <w:bCs/>
                <w:color w:val="000000"/>
              </w:rPr>
            </w:pPr>
            <w:r w:rsidRPr="007B5762">
              <w:rPr>
                <w:b/>
                <w:bCs/>
                <w:color w:val="000000"/>
              </w:rPr>
              <w:t>Сумма на 2027 год</w:t>
            </w:r>
          </w:p>
        </w:tc>
      </w:tr>
      <w:tr w:rsidR="007F4CFE" w:rsidRPr="007B5762" w14:paraId="3B5C4A85"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vAlign w:val="center"/>
            <w:hideMark/>
          </w:tcPr>
          <w:p w14:paraId="022D3B37" w14:textId="77777777" w:rsidR="007F4CFE" w:rsidRPr="007B5762" w:rsidRDefault="007F4CFE" w:rsidP="0057298C">
            <w:pPr>
              <w:jc w:val="center"/>
              <w:rPr>
                <w:b/>
                <w:bCs/>
                <w:color w:val="000000"/>
              </w:rPr>
            </w:pPr>
            <w:r w:rsidRPr="007B5762">
              <w:rPr>
                <w:b/>
                <w:bCs/>
                <w:color w:val="000000"/>
              </w:rPr>
              <w:t>1</w:t>
            </w:r>
          </w:p>
        </w:tc>
        <w:tc>
          <w:tcPr>
            <w:tcW w:w="580" w:type="dxa"/>
            <w:tcBorders>
              <w:top w:val="nil"/>
              <w:left w:val="nil"/>
              <w:bottom w:val="single" w:sz="4" w:space="0" w:color="000000"/>
              <w:right w:val="single" w:sz="4" w:space="0" w:color="000000"/>
            </w:tcBorders>
            <w:shd w:val="clear" w:color="auto" w:fill="auto"/>
            <w:vAlign w:val="center"/>
            <w:hideMark/>
          </w:tcPr>
          <w:p w14:paraId="1C4563AE" w14:textId="77777777" w:rsidR="007F4CFE" w:rsidRPr="007B5762" w:rsidRDefault="007F4CFE" w:rsidP="0057298C">
            <w:pPr>
              <w:jc w:val="center"/>
              <w:rPr>
                <w:b/>
                <w:bCs/>
                <w:color w:val="000000"/>
              </w:rPr>
            </w:pPr>
            <w:r w:rsidRPr="007B5762">
              <w:rPr>
                <w:b/>
                <w:bCs/>
                <w:color w:val="000000"/>
              </w:rPr>
              <w:t>2</w:t>
            </w:r>
          </w:p>
        </w:tc>
        <w:tc>
          <w:tcPr>
            <w:tcW w:w="600" w:type="dxa"/>
            <w:tcBorders>
              <w:top w:val="nil"/>
              <w:left w:val="nil"/>
              <w:bottom w:val="single" w:sz="4" w:space="0" w:color="000000"/>
              <w:right w:val="single" w:sz="4" w:space="0" w:color="000000"/>
            </w:tcBorders>
            <w:shd w:val="clear" w:color="auto" w:fill="auto"/>
            <w:vAlign w:val="center"/>
            <w:hideMark/>
          </w:tcPr>
          <w:p w14:paraId="2D0DD49E" w14:textId="77777777" w:rsidR="007F4CFE" w:rsidRPr="007B5762" w:rsidRDefault="007F4CFE" w:rsidP="0057298C">
            <w:pPr>
              <w:jc w:val="center"/>
              <w:rPr>
                <w:b/>
                <w:bCs/>
                <w:color w:val="000000"/>
              </w:rPr>
            </w:pPr>
            <w:r w:rsidRPr="007B5762">
              <w:rPr>
                <w:b/>
                <w:bCs/>
                <w:color w:val="000000"/>
              </w:rPr>
              <w:t>3</w:t>
            </w:r>
          </w:p>
        </w:tc>
        <w:tc>
          <w:tcPr>
            <w:tcW w:w="1941" w:type="dxa"/>
            <w:tcBorders>
              <w:top w:val="nil"/>
              <w:left w:val="nil"/>
              <w:bottom w:val="single" w:sz="4" w:space="0" w:color="000000"/>
              <w:right w:val="single" w:sz="4" w:space="0" w:color="000000"/>
            </w:tcBorders>
            <w:shd w:val="clear" w:color="auto" w:fill="auto"/>
            <w:vAlign w:val="center"/>
            <w:hideMark/>
          </w:tcPr>
          <w:p w14:paraId="06A28A0B" w14:textId="77777777" w:rsidR="007F4CFE" w:rsidRPr="007B5762" w:rsidRDefault="007F4CFE" w:rsidP="0057298C">
            <w:pPr>
              <w:jc w:val="center"/>
              <w:rPr>
                <w:b/>
                <w:bCs/>
                <w:color w:val="000000"/>
              </w:rPr>
            </w:pPr>
            <w:r w:rsidRPr="007B5762">
              <w:rPr>
                <w:b/>
                <w:bCs/>
                <w:color w:val="000000"/>
              </w:rPr>
              <w:t>4</w:t>
            </w:r>
          </w:p>
        </w:tc>
        <w:tc>
          <w:tcPr>
            <w:tcW w:w="1924" w:type="dxa"/>
            <w:tcBorders>
              <w:top w:val="nil"/>
              <w:left w:val="nil"/>
              <w:bottom w:val="single" w:sz="4" w:space="0" w:color="000000"/>
              <w:right w:val="single" w:sz="4" w:space="0" w:color="000000"/>
            </w:tcBorders>
            <w:shd w:val="clear" w:color="auto" w:fill="auto"/>
            <w:vAlign w:val="center"/>
            <w:hideMark/>
          </w:tcPr>
          <w:p w14:paraId="249676E7" w14:textId="77777777" w:rsidR="007F4CFE" w:rsidRPr="007B5762" w:rsidRDefault="007F4CFE" w:rsidP="0057298C">
            <w:pPr>
              <w:jc w:val="center"/>
              <w:rPr>
                <w:b/>
                <w:bCs/>
                <w:color w:val="000000"/>
              </w:rPr>
            </w:pPr>
            <w:r w:rsidRPr="007B5762">
              <w:rPr>
                <w:b/>
                <w:bCs/>
                <w:color w:val="000000"/>
              </w:rPr>
              <w:t>5</w:t>
            </w:r>
          </w:p>
        </w:tc>
      </w:tr>
      <w:tr w:rsidR="007F4CFE" w:rsidRPr="007B5762" w14:paraId="052950E6" w14:textId="77777777" w:rsidTr="0057298C">
        <w:trPr>
          <w:trHeight w:val="375"/>
        </w:trPr>
        <w:tc>
          <w:tcPr>
            <w:tcW w:w="5104" w:type="dxa"/>
            <w:tcBorders>
              <w:top w:val="nil"/>
              <w:left w:val="single" w:sz="4" w:space="0" w:color="000000"/>
              <w:bottom w:val="single" w:sz="4" w:space="0" w:color="000000"/>
              <w:right w:val="single" w:sz="4" w:space="0" w:color="000000"/>
            </w:tcBorders>
            <w:shd w:val="clear" w:color="auto" w:fill="auto"/>
            <w:hideMark/>
          </w:tcPr>
          <w:p w14:paraId="5EA3988C" w14:textId="77777777" w:rsidR="007F4CFE" w:rsidRPr="007B5762" w:rsidRDefault="007F4CFE" w:rsidP="0057298C">
            <w:pPr>
              <w:rPr>
                <w:b/>
                <w:bCs/>
                <w:color w:val="000000"/>
              </w:rPr>
            </w:pPr>
            <w:r w:rsidRPr="007B5762">
              <w:rPr>
                <w:b/>
                <w:bCs/>
                <w:color w:val="000000"/>
              </w:rPr>
              <w:t xml:space="preserve">  ОБЩЕГОСУДАРСТВЕННЫЕ ВОПРОСЫ</w:t>
            </w:r>
          </w:p>
        </w:tc>
        <w:tc>
          <w:tcPr>
            <w:tcW w:w="580" w:type="dxa"/>
            <w:tcBorders>
              <w:top w:val="nil"/>
              <w:left w:val="nil"/>
              <w:bottom w:val="single" w:sz="4" w:space="0" w:color="000000"/>
              <w:right w:val="single" w:sz="4" w:space="0" w:color="000000"/>
            </w:tcBorders>
            <w:shd w:val="clear" w:color="auto" w:fill="auto"/>
            <w:noWrap/>
            <w:hideMark/>
          </w:tcPr>
          <w:p w14:paraId="45201098" w14:textId="77777777" w:rsidR="007F4CFE" w:rsidRPr="007B5762" w:rsidRDefault="007F4CFE" w:rsidP="0057298C">
            <w:pPr>
              <w:jc w:val="center"/>
              <w:rPr>
                <w:b/>
                <w:bCs/>
                <w:color w:val="000000"/>
              </w:rPr>
            </w:pPr>
            <w:r w:rsidRPr="007B5762">
              <w:rPr>
                <w:b/>
                <w:bCs/>
                <w:color w:val="000000"/>
              </w:rPr>
              <w:t>01</w:t>
            </w:r>
          </w:p>
        </w:tc>
        <w:tc>
          <w:tcPr>
            <w:tcW w:w="600" w:type="dxa"/>
            <w:tcBorders>
              <w:top w:val="nil"/>
              <w:left w:val="nil"/>
              <w:bottom w:val="single" w:sz="4" w:space="0" w:color="000000"/>
              <w:right w:val="single" w:sz="4" w:space="0" w:color="000000"/>
            </w:tcBorders>
            <w:shd w:val="clear" w:color="auto" w:fill="auto"/>
            <w:noWrap/>
            <w:hideMark/>
          </w:tcPr>
          <w:p w14:paraId="7A2979F9" w14:textId="77777777" w:rsidR="007F4CFE" w:rsidRPr="007B5762" w:rsidRDefault="007F4CFE" w:rsidP="0057298C">
            <w:pPr>
              <w:jc w:val="center"/>
              <w:rPr>
                <w:b/>
                <w:bCs/>
                <w:color w:val="000000"/>
              </w:rPr>
            </w:pPr>
            <w:r w:rsidRPr="007B5762">
              <w:rPr>
                <w:b/>
                <w:bCs/>
                <w:color w:val="000000"/>
              </w:rPr>
              <w:t> </w:t>
            </w:r>
          </w:p>
        </w:tc>
        <w:tc>
          <w:tcPr>
            <w:tcW w:w="1941" w:type="dxa"/>
            <w:tcBorders>
              <w:top w:val="nil"/>
              <w:left w:val="nil"/>
              <w:bottom w:val="single" w:sz="4" w:space="0" w:color="000000"/>
              <w:right w:val="single" w:sz="4" w:space="0" w:color="000000"/>
            </w:tcBorders>
            <w:shd w:val="clear" w:color="auto" w:fill="auto"/>
            <w:noWrap/>
            <w:hideMark/>
          </w:tcPr>
          <w:p w14:paraId="24392EBC" w14:textId="77777777" w:rsidR="007F4CFE" w:rsidRPr="007B5762" w:rsidRDefault="007F4CFE" w:rsidP="0057298C">
            <w:pPr>
              <w:jc w:val="right"/>
              <w:rPr>
                <w:b/>
                <w:bCs/>
                <w:color w:val="000000"/>
              </w:rPr>
            </w:pPr>
            <w:r w:rsidRPr="007B5762">
              <w:rPr>
                <w:b/>
                <w:bCs/>
                <w:color w:val="000000"/>
              </w:rPr>
              <w:t>142 433 191,31</w:t>
            </w:r>
          </w:p>
        </w:tc>
        <w:tc>
          <w:tcPr>
            <w:tcW w:w="1924" w:type="dxa"/>
            <w:tcBorders>
              <w:top w:val="nil"/>
              <w:left w:val="nil"/>
              <w:bottom w:val="single" w:sz="4" w:space="0" w:color="000000"/>
              <w:right w:val="single" w:sz="4" w:space="0" w:color="000000"/>
            </w:tcBorders>
            <w:shd w:val="clear" w:color="auto" w:fill="auto"/>
            <w:noWrap/>
            <w:hideMark/>
          </w:tcPr>
          <w:p w14:paraId="40C29DB7" w14:textId="77777777" w:rsidR="007F4CFE" w:rsidRPr="007B5762" w:rsidRDefault="007F4CFE" w:rsidP="0057298C">
            <w:pPr>
              <w:jc w:val="right"/>
              <w:rPr>
                <w:b/>
                <w:bCs/>
                <w:color w:val="000000"/>
              </w:rPr>
            </w:pPr>
            <w:r w:rsidRPr="007B5762">
              <w:rPr>
                <w:b/>
                <w:bCs/>
                <w:color w:val="000000"/>
              </w:rPr>
              <w:t>136 100 478,31</w:t>
            </w:r>
          </w:p>
        </w:tc>
      </w:tr>
      <w:tr w:rsidR="007F4CFE" w:rsidRPr="007B5762" w14:paraId="639C2A7F" w14:textId="77777777" w:rsidTr="0057298C">
        <w:trPr>
          <w:trHeight w:val="568"/>
        </w:trPr>
        <w:tc>
          <w:tcPr>
            <w:tcW w:w="5104" w:type="dxa"/>
            <w:tcBorders>
              <w:top w:val="nil"/>
              <w:left w:val="single" w:sz="4" w:space="0" w:color="000000"/>
              <w:bottom w:val="single" w:sz="4" w:space="0" w:color="000000"/>
              <w:right w:val="single" w:sz="4" w:space="0" w:color="000000"/>
            </w:tcBorders>
            <w:shd w:val="clear" w:color="auto" w:fill="auto"/>
            <w:hideMark/>
          </w:tcPr>
          <w:p w14:paraId="1D112BBF" w14:textId="77777777" w:rsidR="007F4CFE" w:rsidRPr="007B5762" w:rsidRDefault="007F4CFE" w:rsidP="0057298C">
            <w:pPr>
              <w:outlineLvl w:val="0"/>
              <w:rPr>
                <w:color w:val="000000"/>
              </w:rPr>
            </w:pPr>
            <w:r w:rsidRPr="007B5762">
              <w:rPr>
                <w:color w:val="000000"/>
              </w:rPr>
              <w:t xml:space="preserve"> 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000000"/>
              <w:right w:val="single" w:sz="4" w:space="0" w:color="000000"/>
            </w:tcBorders>
            <w:shd w:val="clear" w:color="auto" w:fill="auto"/>
            <w:noWrap/>
            <w:hideMark/>
          </w:tcPr>
          <w:p w14:paraId="36C80DF6" w14:textId="77777777" w:rsidR="007F4CFE" w:rsidRPr="007B5762" w:rsidRDefault="007F4CFE" w:rsidP="0057298C">
            <w:pPr>
              <w:jc w:val="center"/>
              <w:outlineLvl w:val="0"/>
              <w:rPr>
                <w:color w:val="000000"/>
              </w:rPr>
            </w:pPr>
            <w:r w:rsidRPr="007B5762">
              <w:rPr>
                <w:color w:val="000000"/>
              </w:rPr>
              <w:t>01</w:t>
            </w:r>
          </w:p>
        </w:tc>
        <w:tc>
          <w:tcPr>
            <w:tcW w:w="600" w:type="dxa"/>
            <w:tcBorders>
              <w:top w:val="nil"/>
              <w:left w:val="nil"/>
              <w:bottom w:val="single" w:sz="4" w:space="0" w:color="000000"/>
              <w:right w:val="single" w:sz="4" w:space="0" w:color="000000"/>
            </w:tcBorders>
            <w:shd w:val="clear" w:color="auto" w:fill="auto"/>
            <w:noWrap/>
            <w:hideMark/>
          </w:tcPr>
          <w:p w14:paraId="33CC6C76" w14:textId="77777777" w:rsidR="007F4CFE" w:rsidRPr="007B5762" w:rsidRDefault="007F4CFE" w:rsidP="0057298C">
            <w:pPr>
              <w:jc w:val="center"/>
              <w:outlineLvl w:val="0"/>
              <w:rPr>
                <w:color w:val="000000"/>
              </w:rPr>
            </w:pPr>
            <w:r w:rsidRPr="007B5762">
              <w:rPr>
                <w:color w:val="000000"/>
              </w:rPr>
              <w:t>02</w:t>
            </w:r>
          </w:p>
        </w:tc>
        <w:tc>
          <w:tcPr>
            <w:tcW w:w="1941" w:type="dxa"/>
            <w:tcBorders>
              <w:top w:val="nil"/>
              <w:left w:val="nil"/>
              <w:bottom w:val="single" w:sz="4" w:space="0" w:color="000000"/>
              <w:right w:val="single" w:sz="4" w:space="0" w:color="000000"/>
            </w:tcBorders>
            <w:shd w:val="clear" w:color="auto" w:fill="auto"/>
            <w:noWrap/>
            <w:hideMark/>
          </w:tcPr>
          <w:p w14:paraId="4469B964" w14:textId="77777777" w:rsidR="007F4CFE" w:rsidRPr="007B5762" w:rsidRDefault="007F4CFE" w:rsidP="0057298C">
            <w:pPr>
              <w:jc w:val="right"/>
              <w:outlineLvl w:val="0"/>
              <w:rPr>
                <w:color w:val="000000"/>
              </w:rPr>
            </w:pPr>
            <w:r w:rsidRPr="007B5762">
              <w:rPr>
                <w:color w:val="000000"/>
              </w:rPr>
              <w:t>3 407 220,00</w:t>
            </w:r>
          </w:p>
        </w:tc>
        <w:tc>
          <w:tcPr>
            <w:tcW w:w="1924" w:type="dxa"/>
            <w:tcBorders>
              <w:top w:val="nil"/>
              <w:left w:val="nil"/>
              <w:bottom w:val="single" w:sz="4" w:space="0" w:color="000000"/>
              <w:right w:val="single" w:sz="4" w:space="0" w:color="000000"/>
            </w:tcBorders>
            <w:shd w:val="clear" w:color="auto" w:fill="auto"/>
            <w:noWrap/>
            <w:hideMark/>
          </w:tcPr>
          <w:p w14:paraId="26FA18F5" w14:textId="77777777" w:rsidR="007F4CFE" w:rsidRPr="007B5762" w:rsidRDefault="007F4CFE" w:rsidP="0057298C">
            <w:pPr>
              <w:jc w:val="right"/>
              <w:outlineLvl w:val="0"/>
              <w:rPr>
                <w:color w:val="000000"/>
              </w:rPr>
            </w:pPr>
            <w:r w:rsidRPr="007B5762">
              <w:rPr>
                <w:color w:val="000000"/>
              </w:rPr>
              <w:t>3 407 220,00</w:t>
            </w:r>
          </w:p>
        </w:tc>
      </w:tr>
      <w:tr w:rsidR="007F4CFE" w:rsidRPr="007B5762" w14:paraId="21A9A6C9" w14:textId="77777777" w:rsidTr="0057298C">
        <w:trPr>
          <w:trHeight w:val="1006"/>
        </w:trPr>
        <w:tc>
          <w:tcPr>
            <w:tcW w:w="5104" w:type="dxa"/>
            <w:tcBorders>
              <w:top w:val="nil"/>
              <w:left w:val="single" w:sz="4" w:space="0" w:color="000000"/>
              <w:bottom w:val="single" w:sz="4" w:space="0" w:color="000000"/>
              <w:right w:val="single" w:sz="4" w:space="0" w:color="000000"/>
            </w:tcBorders>
            <w:shd w:val="clear" w:color="auto" w:fill="auto"/>
            <w:hideMark/>
          </w:tcPr>
          <w:p w14:paraId="79172C84" w14:textId="77777777" w:rsidR="007F4CFE" w:rsidRPr="007B5762" w:rsidRDefault="007F4CFE" w:rsidP="0057298C">
            <w:pPr>
              <w:outlineLvl w:val="0"/>
              <w:rPr>
                <w:color w:val="000000"/>
              </w:rPr>
            </w:pPr>
            <w:r w:rsidRPr="007B5762">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nil"/>
              <w:left w:val="nil"/>
              <w:bottom w:val="single" w:sz="4" w:space="0" w:color="000000"/>
              <w:right w:val="single" w:sz="4" w:space="0" w:color="000000"/>
            </w:tcBorders>
            <w:shd w:val="clear" w:color="auto" w:fill="auto"/>
            <w:noWrap/>
            <w:hideMark/>
          </w:tcPr>
          <w:p w14:paraId="0913B0C1" w14:textId="77777777" w:rsidR="007F4CFE" w:rsidRPr="007B5762" w:rsidRDefault="007F4CFE" w:rsidP="0057298C">
            <w:pPr>
              <w:jc w:val="center"/>
              <w:outlineLvl w:val="0"/>
              <w:rPr>
                <w:color w:val="000000"/>
              </w:rPr>
            </w:pPr>
            <w:r w:rsidRPr="007B5762">
              <w:rPr>
                <w:color w:val="000000"/>
              </w:rPr>
              <w:t>01</w:t>
            </w:r>
          </w:p>
        </w:tc>
        <w:tc>
          <w:tcPr>
            <w:tcW w:w="600" w:type="dxa"/>
            <w:tcBorders>
              <w:top w:val="nil"/>
              <w:left w:val="nil"/>
              <w:bottom w:val="single" w:sz="4" w:space="0" w:color="000000"/>
              <w:right w:val="single" w:sz="4" w:space="0" w:color="000000"/>
            </w:tcBorders>
            <w:shd w:val="clear" w:color="auto" w:fill="auto"/>
            <w:noWrap/>
            <w:hideMark/>
          </w:tcPr>
          <w:p w14:paraId="537085B3" w14:textId="77777777" w:rsidR="007F4CFE" w:rsidRPr="007B5762" w:rsidRDefault="007F4CFE" w:rsidP="0057298C">
            <w:pPr>
              <w:jc w:val="center"/>
              <w:outlineLvl w:val="0"/>
              <w:rPr>
                <w:color w:val="000000"/>
              </w:rPr>
            </w:pPr>
            <w:r w:rsidRPr="007B5762">
              <w:rPr>
                <w:color w:val="000000"/>
              </w:rPr>
              <w:t>03</w:t>
            </w:r>
          </w:p>
        </w:tc>
        <w:tc>
          <w:tcPr>
            <w:tcW w:w="1941" w:type="dxa"/>
            <w:tcBorders>
              <w:top w:val="nil"/>
              <w:left w:val="nil"/>
              <w:bottom w:val="single" w:sz="4" w:space="0" w:color="000000"/>
              <w:right w:val="single" w:sz="4" w:space="0" w:color="000000"/>
            </w:tcBorders>
            <w:shd w:val="clear" w:color="auto" w:fill="auto"/>
            <w:noWrap/>
            <w:hideMark/>
          </w:tcPr>
          <w:p w14:paraId="1EC5F69A" w14:textId="77777777" w:rsidR="007F4CFE" w:rsidRPr="007B5762" w:rsidRDefault="007F4CFE" w:rsidP="0057298C">
            <w:pPr>
              <w:jc w:val="right"/>
              <w:outlineLvl w:val="0"/>
              <w:rPr>
                <w:color w:val="000000"/>
              </w:rPr>
            </w:pPr>
            <w:r w:rsidRPr="007B5762">
              <w:rPr>
                <w:color w:val="000000"/>
              </w:rPr>
              <w:t>4 125 010,00</w:t>
            </w:r>
          </w:p>
        </w:tc>
        <w:tc>
          <w:tcPr>
            <w:tcW w:w="1924" w:type="dxa"/>
            <w:tcBorders>
              <w:top w:val="nil"/>
              <w:left w:val="nil"/>
              <w:bottom w:val="single" w:sz="4" w:space="0" w:color="000000"/>
              <w:right w:val="single" w:sz="4" w:space="0" w:color="000000"/>
            </w:tcBorders>
            <w:shd w:val="clear" w:color="auto" w:fill="auto"/>
            <w:noWrap/>
            <w:hideMark/>
          </w:tcPr>
          <w:p w14:paraId="2B922BDE" w14:textId="77777777" w:rsidR="007F4CFE" w:rsidRPr="007B5762" w:rsidRDefault="007F4CFE" w:rsidP="0057298C">
            <w:pPr>
              <w:jc w:val="right"/>
              <w:outlineLvl w:val="0"/>
              <w:rPr>
                <w:color w:val="000000"/>
              </w:rPr>
            </w:pPr>
            <w:r w:rsidRPr="007B5762">
              <w:rPr>
                <w:color w:val="000000"/>
              </w:rPr>
              <w:t>4 134 110,00</w:t>
            </w:r>
          </w:p>
        </w:tc>
      </w:tr>
      <w:tr w:rsidR="007F4CFE" w:rsidRPr="007B5762" w14:paraId="3FBDAAA7" w14:textId="77777777" w:rsidTr="0057298C">
        <w:trPr>
          <w:trHeight w:val="1164"/>
        </w:trPr>
        <w:tc>
          <w:tcPr>
            <w:tcW w:w="5104" w:type="dxa"/>
            <w:tcBorders>
              <w:top w:val="nil"/>
              <w:left w:val="single" w:sz="4" w:space="0" w:color="000000"/>
              <w:bottom w:val="single" w:sz="4" w:space="0" w:color="000000"/>
              <w:right w:val="single" w:sz="4" w:space="0" w:color="000000"/>
            </w:tcBorders>
            <w:shd w:val="clear" w:color="auto" w:fill="auto"/>
            <w:hideMark/>
          </w:tcPr>
          <w:p w14:paraId="04703D46" w14:textId="77777777" w:rsidR="007F4CFE" w:rsidRPr="007B5762" w:rsidRDefault="007F4CFE" w:rsidP="0057298C">
            <w:pPr>
              <w:outlineLvl w:val="0"/>
              <w:rPr>
                <w:color w:val="000000"/>
              </w:rPr>
            </w:pPr>
            <w:r w:rsidRPr="007B5762">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0" w:type="dxa"/>
            <w:tcBorders>
              <w:top w:val="nil"/>
              <w:left w:val="nil"/>
              <w:bottom w:val="single" w:sz="4" w:space="0" w:color="000000"/>
              <w:right w:val="single" w:sz="4" w:space="0" w:color="000000"/>
            </w:tcBorders>
            <w:shd w:val="clear" w:color="auto" w:fill="auto"/>
            <w:noWrap/>
            <w:hideMark/>
          </w:tcPr>
          <w:p w14:paraId="60EB4825" w14:textId="77777777" w:rsidR="007F4CFE" w:rsidRPr="007B5762" w:rsidRDefault="007F4CFE" w:rsidP="0057298C">
            <w:pPr>
              <w:jc w:val="center"/>
              <w:outlineLvl w:val="0"/>
              <w:rPr>
                <w:color w:val="000000"/>
              </w:rPr>
            </w:pPr>
            <w:r w:rsidRPr="007B5762">
              <w:rPr>
                <w:color w:val="000000"/>
              </w:rPr>
              <w:t>01</w:t>
            </w:r>
          </w:p>
        </w:tc>
        <w:tc>
          <w:tcPr>
            <w:tcW w:w="600" w:type="dxa"/>
            <w:tcBorders>
              <w:top w:val="nil"/>
              <w:left w:val="nil"/>
              <w:bottom w:val="single" w:sz="4" w:space="0" w:color="000000"/>
              <w:right w:val="single" w:sz="4" w:space="0" w:color="000000"/>
            </w:tcBorders>
            <w:shd w:val="clear" w:color="auto" w:fill="auto"/>
            <w:noWrap/>
            <w:hideMark/>
          </w:tcPr>
          <w:p w14:paraId="3D3BA99B" w14:textId="77777777" w:rsidR="007F4CFE" w:rsidRPr="007B5762" w:rsidRDefault="007F4CFE" w:rsidP="0057298C">
            <w:pPr>
              <w:jc w:val="center"/>
              <w:outlineLvl w:val="0"/>
              <w:rPr>
                <w:color w:val="000000"/>
              </w:rPr>
            </w:pPr>
            <w:r w:rsidRPr="007B5762">
              <w:rPr>
                <w:color w:val="000000"/>
              </w:rPr>
              <w:t>04</w:t>
            </w:r>
          </w:p>
        </w:tc>
        <w:tc>
          <w:tcPr>
            <w:tcW w:w="1941" w:type="dxa"/>
            <w:tcBorders>
              <w:top w:val="nil"/>
              <w:left w:val="nil"/>
              <w:bottom w:val="single" w:sz="4" w:space="0" w:color="000000"/>
              <w:right w:val="single" w:sz="4" w:space="0" w:color="000000"/>
            </w:tcBorders>
            <w:shd w:val="clear" w:color="auto" w:fill="auto"/>
            <w:noWrap/>
            <w:hideMark/>
          </w:tcPr>
          <w:p w14:paraId="34E663F2" w14:textId="77777777" w:rsidR="007F4CFE" w:rsidRPr="007B5762" w:rsidRDefault="007F4CFE" w:rsidP="0057298C">
            <w:pPr>
              <w:jc w:val="right"/>
              <w:outlineLvl w:val="0"/>
              <w:rPr>
                <w:color w:val="000000"/>
              </w:rPr>
            </w:pPr>
            <w:r w:rsidRPr="007B5762">
              <w:rPr>
                <w:color w:val="000000"/>
              </w:rPr>
              <w:t>32 581 370,00</w:t>
            </w:r>
          </w:p>
        </w:tc>
        <w:tc>
          <w:tcPr>
            <w:tcW w:w="1924" w:type="dxa"/>
            <w:tcBorders>
              <w:top w:val="nil"/>
              <w:left w:val="nil"/>
              <w:bottom w:val="single" w:sz="4" w:space="0" w:color="000000"/>
              <w:right w:val="single" w:sz="4" w:space="0" w:color="000000"/>
            </w:tcBorders>
            <w:shd w:val="clear" w:color="auto" w:fill="auto"/>
            <w:noWrap/>
            <w:hideMark/>
          </w:tcPr>
          <w:p w14:paraId="0594FD14" w14:textId="77777777" w:rsidR="007F4CFE" w:rsidRPr="007B5762" w:rsidRDefault="007F4CFE" w:rsidP="0057298C">
            <w:pPr>
              <w:jc w:val="right"/>
              <w:outlineLvl w:val="0"/>
              <w:rPr>
                <w:color w:val="000000"/>
              </w:rPr>
            </w:pPr>
            <w:r w:rsidRPr="007B5762">
              <w:rPr>
                <w:color w:val="000000"/>
              </w:rPr>
              <w:t>32 655 140,00</w:t>
            </w:r>
          </w:p>
        </w:tc>
      </w:tr>
      <w:tr w:rsidR="007F4CFE" w:rsidRPr="007B5762" w14:paraId="60FF666D"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6A489FF5" w14:textId="77777777" w:rsidR="007F4CFE" w:rsidRPr="007B5762" w:rsidRDefault="007F4CFE" w:rsidP="0057298C">
            <w:pPr>
              <w:outlineLvl w:val="0"/>
              <w:rPr>
                <w:color w:val="000000"/>
              </w:rPr>
            </w:pPr>
            <w:r w:rsidRPr="007B5762">
              <w:rPr>
                <w:color w:val="000000"/>
              </w:rPr>
              <w:t xml:space="preserve"> Судебная система</w:t>
            </w:r>
          </w:p>
        </w:tc>
        <w:tc>
          <w:tcPr>
            <w:tcW w:w="580" w:type="dxa"/>
            <w:tcBorders>
              <w:top w:val="nil"/>
              <w:left w:val="nil"/>
              <w:bottom w:val="single" w:sz="4" w:space="0" w:color="000000"/>
              <w:right w:val="single" w:sz="4" w:space="0" w:color="000000"/>
            </w:tcBorders>
            <w:shd w:val="clear" w:color="auto" w:fill="auto"/>
            <w:noWrap/>
            <w:hideMark/>
          </w:tcPr>
          <w:p w14:paraId="7F2D6B4B" w14:textId="77777777" w:rsidR="007F4CFE" w:rsidRPr="007B5762" w:rsidRDefault="007F4CFE" w:rsidP="0057298C">
            <w:pPr>
              <w:jc w:val="center"/>
              <w:outlineLvl w:val="0"/>
              <w:rPr>
                <w:color w:val="000000"/>
              </w:rPr>
            </w:pPr>
            <w:r w:rsidRPr="007B5762">
              <w:rPr>
                <w:color w:val="000000"/>
              </w:rPr>
              <w:t>01</w:t>
            </w:r>
          </w:p>
        </w:tc>
        <w:tc>
          <w:tcPr>
            <w:tcW w:w="600" w:type="dxa"/>
            <w:tcBorders>
              <w:top w:val="nil"/>
              <w:left w:val="nil"/>
              <w:bottom w:val="single" w:sz="4" w:space="0" w:color="000000"/>
              <w:right w:val="single" w:sz="4" w:space="0" w:color="000000"/>
            </w:tcBorders>
            <w:shd w:val="clear" w:color="auto" w:fill="auto"/>
            <w:noWrap/>
            <w:hideMark/>
          </w:tcPr>
          <w:p w14:paraId="0C7A0EAA" w14:textId="77777777" w:rsidR="007F4CFE" w:rsidRPr="007B5762" w:rsidRDefault="007F4CFE" w:rsidP="0057298C">
            <w:pPr>
              <w:jc w:val="center"/>
              <w:outlineLvl w:val="0"/>
              <w:rPr>
                <w:color w:val="000000"/>
              </w:rPr>
            </w:pPr>
            <w:r w:rsidRPr="007B5762">
              <w:rPr>
                <w:color w:val="000000"/>
              </w:rPr>
              <w:t>05</w:t>
            </w:r>
          </w:p>
        </w:tc>
        <w:tc>
          <w:tcPr>
            <w:tcW w:w="1941" w:type="dxa"/>
            <w:tcBorders>
              <w:top w:val="nil"/>
              <w:left w:val="nil"/>
              <w:bottom w:val="single" w:sz="4" w:space="0" w:color="000000"/>
              <w:right w:val="single" w:sz="4" w:space="0" w:color="000000"/>
            </w:tcBorders>
            <w:shd w:val="clear" w:color="auto" w:fill="auto"/>
            <w:noWrap/>
            <w:hideMark/>
          </w:tcPr>
          <w:p w14:paraId="41915152" w14:textId="77777777" w:rsidR="007F4CFE" w:rsidRPr="007B5762" w:rsidRDefault="007F4CFE" w:rsidP="0057298C">
            <w:pPr>
              <w:jc w:val="right"/>
              <w:outlineLvl w:val="0"/>
              <w:rPr>
                <w:color w:val="000000"/>
              </w:rPr>
            </w:pPr>
            <w:r w:rsidRPr="007B5762">
              <w:rPr>
                <w:color w:val="000000"/>
              </w:rPr>
              <w:t>179 600,00</w:t>
            </w:r>
          </w:p>
        </w:tc>
        <w:tc>
          <w:tcPr>
            <w:tcW w:w="1924" w:type="dxa"/>
            <w:tcBorders>
              <w:top w:val="nil"/>
              <w:left w:val="nil"/>
              <w:bottom w:val="single" w:sz="4" w:space="0" w:color="000000"/>
              <w:right w:val="single" w:sz="4" w:space="0" w:color="000000"/>
            </w:tcBorders>
            <w:shd w:val="clear" w:color="auto" w:fill="auto"/>
            <w:noWrap/>
            <w:hideMark/>
          </w:tcPr>
          <w:p w14:paraId="7EE98E27" w14:textId="77777777" w:rsidR="007F4CFE" w:rsidRPr="007B5762" w:rsidRDefault="007F4CFE" w:rsidP="0057298C">
            <w:pPr>
              <w:jc w:val="right"/>
              <w:outlineLvl w:val="0"/>
              <w:rPr>
                <w:color w:val="000000"/>
              </w:rPr>
            </w:pPr>
            <w:r w:rsidRPr="007B5762">
              <w:rPr>
                <w:color w:val="000000"/>
              </w:rPr>
              <w:t>23 000,00</w:t>
            </w:r>
          </w:p>
        </w:tc>
      </w:tr>
      <w:tr w:rsidR="007F4CFE" w:rsidRPr="007B5762" w14:paraId="0B9BB20F" w14:textId="77777777" w:rsidTr="0057298C">
        <w:trPr>
          <w:trHeight w:val="862"/>
        </w:trPr>
        <w:tc>
          <w:tcPr>
            <w:tcW w:w="5104" w:type="dxa"/>
            <w:tcBorders>
              <w:top w:val="nil"/>
              <w:left w:val="single" w:sz="4" w:space="0" w:color="000000"/>
              <w:bottom w:val="single" w:sz="4" w:space="0" w:color="000000"/>
              <w:right w:val="single" w:sz="4" w:space="0" w:color="000000"/>
            </w:tcBorders>
            <w:shd w:val="clear" w:color="auto" w:fill="auto"/>
            <w:hideMark/>
          </w:tcPr>
          <w:p w14:paraId="410951F8" w14:textId="77777777" w:rsidR="007F4CFE" w:rsidRPr="007B5762" w:rsidRDefault="007F4CFE" w:rsidP="0057298C">
            <w:pPr>
              <w:outlineLvl w:val="0"/>
              <w:rPr>
                <w:color w:val="000000"/>
              </w:rPr>
            </w:pPr>
            <w:r w:rsidRPr="007B5762">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000000"/>
              <w:right w:val="single" w:sz="4" w:space="0" w:color="000000"/>
            </w:tcBorders>
            <w:shd w:val="clear" w:color="auto" w:fill="auto"/>
            <w:noWrap/>
            <w:hideMark/>
          </w:tcPr>
          <w:p w14:paraId="1D9A5FED" w14:textId="77777777" w:rsidR="007F4CFE" w:rsidRPr="007B5762" w:rsidRDefault="007F4CFE" w:rsidP="0057298C">
            <w:pPr>
              <w:jc w:val="center"/>
              <w:outlineLvl w:val="0"/>
              <w:rPr>
                <w:color w:val="000000"/>
              </w:rPr>
            </w:pPr>
            <w:r w:rsidRPr="007B5762">
              <w:rPr>
                <w:color w:val="000000"/>
              </w:rPr>
              <w:t>01</w:t>
            </w:r>
          </w:p>
        </w:tc>
        <w:tc>
          <w:tcPr>
            <w:tcW w:w="600" w:type="dxa"/>
            <w:tcBorders>
              <w:top w:val="nil"/>
              <w:left w:val="nil"/>
              <w:bottom w:val="single" w:sz="4" w:space="0" w:color="000000"/>
              <w:right w:val="single" w:sz="4" w:space="0" w:color="000000"/>
            </w:tcBorders>
            <w:shd w:val="clear" w:color="auto" w:fill="auto"/>
            <w:noWrap/>
            <w:hideMark/>
          </w:tcPr>
          <w:p w14:paraId="465ECFDA" w14:textId="77777777" w:rsidR="007F4CFE" w:rsidRPr="007B5762" w:rsidRDefault="007F4CFE" w:rsidP="0057298C">
            <w:pPr>
              <w:jc w:val="center"/>
              <w:outlineLvl w:val="0"/>
              <w:rPr>
                <w:color w:val="000000"/>
              </w:rPr>
            </w:pPr>
            <w:r w:rsidRPr="007B5762">
              <w:rPr>
                <w:color w:val="000000"/>
              </w:rPr>
              <w:t>06</w:t>
            </w:r>
          </w:p>
        </w:tc>
        <w:tc>
          <w:tcPr>
            <w:tcW w:w="1941" w:type="dxa"/>
            <w:tcBorders>
              <w:top w:val="nil"/>
              <w:left w:val="nil"/>
              <w:bottom w:val="single" w:sz="4" w:space="0" w:color="000000"/>
              <w:right w:val="single" w:sz="4" w:space="0" w:color="000000"/>
            </w:tcBorders>
            <w:shd w:val="clear" w:color="auto" w:fill="auto"/>
            <w:noWrap/>
            <w:hideMark/>
          </w:tcPr>
          <w:p w14:paraId="3E58C659" w14:textId="77777777" w:rsidR="007F4CFE" w:rsidRPr="007B5762" w:rsidRDefault="007F4CFE" w:rsidP="0057298C">
            <w:pPr>
              <w:jc w:val="right"/>
              <w:outlineLvl w:val="0"/>
              <w:rPr>
                <w:color w:val="000000"/>
              </w:rPr>
            </w:pPr>
            <w:r w:rsidRPr="007B5762">
              <w:rPr>
                <w:color w:val="000000"/>
              </w:rPr>
              <w:t>11 639 670,00</w:t>
            </w:r>
          </w:p>
        </w:tc>
        <w:tc>
          <w:tcPr>
            <w:tcW w:w="1924" w:type="dxa"/>
            <w:tcBorders>
              <w:top w:val="nil"/>
              <w:left w:val="nil"/>
              <w:bottom w:val="single" w:sz="4" w:space="0" w:color="000000"/>
              <w:right w:val="single" w:sz="4" w:space="0" w:color="000000"/>
            </w:tcBorders>
            <w:shd w:val="clear" w:color="auto" w:fill="auto"/>
            <w:noWrap/>
            <w:hideMark/>
          </w:tcPr>
          <w:p w14:paraId="6EBE0A3D" w14:textId="77777777" w:rsidR="007F4CFE" w:rsidRPr="007B5762" w:rsidRDefault="007F4CFE" w:rsidP="0057298C">
            <w:pPr>
              <w:jc w:val="right"/>
              <w:outlineLvl w:val="0"/>
              <w:rPr>
                <w:color w:val="000000"/>
              </w:rPr>
            </w:pPr>
            <w:r w:rsidRPr="007B5762">
              <w:rPr>
                <w:color w:val="000000"/>
              </w:rPr>
              <w:t>11 655 880,00</w:t>
            </w:r>
          </w:p>
        </w:tc>
      </w:tr>
      <w:tr w:rsidR="007F4CFE" w:rsidRPr="007B5762" w14:paraId="45272DF3"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6F0AB280" w14:textId="77777777" w:rsidR="007F4CFE" w:rsidRPr="007B5762" w:rsidRDefault="007F4CFE" w:rsidP="0057298C">
            <w:pPr>
              <w:outlineLvl w:val="0"/>
              <w:rPr>
                <w:color w:val="000000"/>
              </w:rPr>
            </w:pPr>
            <w:r w:rsidRPr="007B5762">
              <w:rPr>
                <w:color w:val="000000"/>
              </w:rPr>
              <w:t xml:space="preserve"> Резервные фонды</w:t>
            </w:r>
          </w:p>
        </w:tc>
        <w:tc>
          <w:tcPr>
            <w:tcW w:w="580" w:type="dxa"/>
            <w:tcBorders>
              <w:top w:val="nil"/>
              <w:left w:val="nil"/>
              <w:bottom w:val="single" w:sz="4" w:space="0" w:color="000000"/>
              <w:right w:val="single" w:sz="4" w:space="0" w:color="000000"/>
            </w:tcBorders>
            <w:shd w:val="clear" w:color="auto" w:fill="auto"/>
            <w:noWrap/>
            <w:hideMark/>
          </w:tcPr>
          <w:p w14:paraId="086EDC87" w14:textId="77777777" w:rsidR="007F4CFE" w:rsidRPr="007B5762" w:rsidRDefault="007F4CFE" w:rsidP="0057298C">
            <w:pPr>
              <w:jc w:val="center"/>
              <w:outlineLvl w:val="0"/>
              <w:rPr>
                <w:color w:val="000000"/>
              </w:rPr>
            </w:pPr>
            <w:r w:rsidRPr="007B5762">
              <w:rPr>
                <w:color w:val="000000"/>
              </w:rPr>
              <w:t>01</w:t>
            </w:r>
          </w:p>
        </w:tc>
        <w:tc>
          <w:tcPr>
            <w:tcW w:w="600" w:type="dxa"/>
            <w:tcBorders>
              <w:top w:val="nil"/>
              <w:left w:val="nil"/>
              <w:bottom w:val="single" w:sz="4" w:space="0" w:color="000000"/>
              <w:right w:val="single" w:sz="4" w:space="0" w:color="000000"/>
            </w:tcBorders>
            <w:shd w:val="clear" w:color="auto" w:fill="auto"/>
            <w:noWrap/>
            <w:hideMark/>
          </w:tcPr>
          <w:p w14:paraId="200EDC9E" w14:textId="77777777" w:rsidR="007F4CFE" w:rsidRPr="007B5762" w:rsidRDefault="007F4CFE" w:rsidP="0057298C">
            <w:pPr>
              <w:jc w:val="center"/>
              <w:outlineLvl w:val="0"/>
              <w:rPr>
                <w:color w:val="000000"/>
              </w:rPr>
            </w:pPr>
            <w:r w:rsidRPr="007B5762">
              <w:rPr>
                <w:color w:val="000000"/>
              </w:rPr>
              <w:t>11</w:t>
            </w:r>
          </w:p>
        </w:tc>
        <w:tc>
          <w:tcPr>
            <w:tcW w:w="1941" w:type="dxa"/>
            <w:tcBorders>
              <w:top w:val="nil"/>
              <w:left w:val="nil"/>
              <w:bottom w:val="single" w:sz="4" w:space="0" w:color="000000"/>
              <w:right w:val="single" w:sz="4" w:space="0" w:color="000000"/>
            </w:tcBorders>
            <w:shd w:val="clear" w:color="auto" w:fill="auto"/>
            <w:noWrap/>
            <w:hideMark/>
          </w:tcPr>
          <w:p w14:paraId="75326E5D" w14:textId="77777777" w:rsidR="007F4CFE" w:rsidRPr="007B5762" w:rsidRDefault="007F4CFE" w:rsidP="0057298C">
            <w:pPr>
              <w:jc w:val="right"/>
              <w:outlineLvl w:val="0"/>
              <w:rPr>
                <w:color w:val="000000"/>
              </w:rPr>
            </w:pPr>
            <w:r w:rsidRPr="007B5762">
              <w:rPr>
                <w:color w:val="000000"/>
              </w:rPr>
              <w:t>8 264 509,00</w:t>
            </w:r>
          </w:p>
        </w:tc>
        <w:tc>
          <w:tcPr>
            <w:tcW w:w="1924" w:type="dxa"/>
            <w:tcBorders>
              <w:top w:val="nil"/>
              <w:left w:val="nil"/>
              <w:bottom w:val="single" w:sz="4" w:space="0" w:color="000000"/>
              <w:right w:val="single" w:sz="4" w:space="0" w:color="000000"/>
            </w:tcBorders>
            <w:shd w:val="clear" w:color="auto" w:fill="auto"/>
            <w:noWrap/>
            <w:hideMark/>
          </w:tcPr>
          <w:p w14:paraId="2AC0E53D" w14:textId="77777777" w:rsidR="007F4CFE" w:rsidRPr="007B5762" w:rsidRDefault="007F4CFE" w:rsidP="0057298C">
            <w:pPr>
              <w:jc w:val="right"/>
              <w:outlineLvl w:val="0"/>
              <w:rPr>
                <w:color w:val="000000"/>
              </w:rPr>
            </w:pPr>
            <w:r w:rsidRPr="007B5762">
              <w:rPr>
                <w:color w:val="000000"/>
              </w:rPr>
              <w:t>1 045 001,00</w:t>
            </w:r>
          </w:p>
        </w:tc>
      </w:tr>
      <w:tr w:rsidR="007F4CFE" w:rsidRPr="007B5762" w14:paraId="72B41D15"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0B1AA67C" w14:textId="77777777" w:rsidR="007F4CFE" w:rsidRPr="007B5762" w:rsidRDefault="007F4CFE" w:rsidP="0057298C">
            <w:pPr>
              <w:outlineLvl w:val="0"/>
              <w:rPr>
                <w:color w:val="000000"/>
              </w:rPr>
            </w:pPr>
            <w:r w:rsidRPr="007B5762">
              <w:rPr>
                <w:color w:val="000000"/>
              </w:rPr>
              <w:t xml:space="preserve"> Другие общегосударственные вопросы</w:t>
            </w:r>
          </w:p>
        </w:tc>
        <w:tc>
          <w:tcPr>
            <w:tcW w:w="580" w:type="dxa"/>
            <w:tcBorders>
              <w:top w:val="nil"/>
              <w:left w:val="nil"/>
              <w:bottom w:val="single" w:sz="4" w:space="0" w:color="000000"/>
              <w:right w:val="single" w:sz="4" w:space="0" w:color="000000"/>
            </w:tcBorders>
            <w:shd w:val="clear" w:color="auto" w:fill="auto"/>
            <w:noWrap/>
            <w:hideMark/>
          </w:tcPr>
          <w:p w14:paraId="1871A968" w14:textId="77777777" w:rsidR="007F4CFE" w:rsidRPr="007B5762" w:rsidRDefault="007F4CFE" w:rsidP="0057298C">
            <w:pPr>
              <w:jc w:val="center"/>
              <w:outlineLvl w:val="0"/>
              <w:rPr>
                <w:color w:val="000000"/>
              </w:rPr>
            </w:pPr>
            <w:r w:rsidRPr="007B5762">
              <w:rPr>
                <w:color w:val="000000"/>
              </w:rPr>
              <w:t>01</w:t>
            </w:r>
          </w:p>
        </w:tc>
        <w:tc>
          <w:tcPr>
            <w:tcW w:w="600" w:type="dxa"/>
            <w:tcBorders>
              <w:top w:val="nil"/>
              <w:left w:val="nil"/>
              <w:bottom w:val="single" w:sz="4" w:space="0" w:color="000000"/>
              <w:right w:val="single" w:sz="4" w:space="0" w:color="000000"/>
            </w:tcBorders>
            <w:shd w:val="clear" w:color="auto" w:fill="auto"/>
            <w:noWrap/>
            <w:hideMark/>
          </w:tcPr>
          <w:p w14:paraId="5B7CC3C3" w14:textId="77777777" w:rsidR="007F4CFE" w:rsidRPr="007B5762" w:rsidRDefault="007F4CFE" w:rsidP="0057298C">
            <w:pPr>
              <w:jc w:val="center"/>
              <w:outlineLvl w:val="0"/>
              <w:rPr>
                <w:color w:val="000000"/>
              </w:rPr>
            </w:pPr>
            <w:r w:rsidRPr="007B5762">
              <w:rPr>
                <w:color w:val="000000"/>
              </w:rPr>
              <w:t>13</w:t>
            </w:r>
          </w:p>
        </w:tc>
        <w:tc>
          <w:tcPr>
            <w:tcW w:w="1941" w:type="dxa"/>
            <w:tcBorders>
              <w:top w:val="nil"/>
              <w:left w:val="nil"/>
              <w:bottom w:val="single" w:sz="4" w:space="0" w:color="000000"/>
              <w:right w:val="single" w:sz="4" w:space="0" w:color="000000"/>
            </w:tcBorders>
            <w:shd w:val="clear" w:color="auto" w:fill="auto"/>
            <w:noWrap/>
            <w:hideMark/>
          </w:tcPr>
          <w:p w14:paraId="5C6EE688" w14:textId="77777777" w:rsidR="007F4CFE" w:rsidRPr="007B5762" w:rsidRDefault="007F4CFE" w:rsidP="0057298C">
            <w:pPr>
              <w:jc w:val="right"/>
              <w:outlineLvl w:val="0"/>
              <w:rPr>
                <w:color w:val="000000"/>
              </w:rPr>
            </w:pPr>
            <w:r w:rsidRPr="007B5762">
              <w:rPr>
                <w:color w:val="000000"/>
              </w:rPr>
              <w:t>82 235 812,31</w:t>
            </w:r>
          </w:p>
        </w:tc>
        <w:tc>
          <w:tcPr>
            <w:tcW w:w="1924" w:type="dxa"/>
            <w:tcBorders>
              <w:top w:val="nil"/>
              <w:left w:val="nil"/>
              <w:bottom w:val="single" w:sz="4" w:space="0" w:color="000000"/>
              <w:right w:val="single" w:sz="4" w:space="0" w:color="000000"/>
            </w:tcBorders>
            <w:shd w:val="clear" w:color="auto" w:fill="auto"/>
            <w:noWrap/>
            <w:hideMark/>
          </w:tcPr>
          <w:p w14:paraId="258ECF51" w14:textId="77777777" w:rsidR="007F4CFE" w:rsidRPr="007B5762" w:rsidRDefault="007F4CFE" w:rsidP="0057298C">
            <w:pPr>
              <w:jc w:val="right"/>
              <w:outlineLvl w:val="0"/>
              <w:rPr>
                <w:color w:val="000000"/>
              </w:rPr>
            </w:pPr>
            <w:r w:rsidRPr="007B5762">
              <w:rPr>
                <w:color w:val="000000"/>
              </w:rPr>
              <w:t>83 180 127,31</w:t>
            </w:r>
          </w:p>
        </w:tc>
      </w:tr>
      <w:tr w:rsidR="007F4CFE" w:rsidRPr="007B5762" w14:paraId="2F2FEC69" w14:textId="77777777" w:rsidTr="0057298C">
        <w:trPr>
          <w:trHeight w:val="750"/>
        </w:trPr>
        <w:tc>
          <w:tcPr>
            <w:tcW w:w="5104" w:type="dxa"/>
            <w:tcBorders>
              <w:top w:val="nil"/>
              <w:left w:val="single" w:sz="4" w:space="0" w:color="000000"/>
              <w:bottom w:val="single" w:sz="4" w:space="0" w:color="000000"/>
              <w:right w:val="single" w:sz="4" w:space="0" w:color="000000"/>
            </w:tcBorders>
            <w:shd w:val="clear" w:color="auto" w:fill="auto"/>
            <w:hideMark/>
          </w:tcPr>
          <w:p w14:paraId="02CC937D" w14:textId="77777777" w:rsidR="007F4CFE" w:rsidRPr="007B5762" w:rsidRDefault="007F4CFE" w:rsidP="0057298C">
            <w:pPr>
              <w:rPr>
                <w:b/>
                <w:bCs/>
                <w:color w:val="000000"/>
              </w:rPr>
            </w:pPr>
            <w:r w:rsidRPr="007B5762">
              <w:rPr>
                <w:b/>
                <w:bCs/>
                <w:color w:val="000000"/>
              </w:rPr>
              <w:t xml:space="preserve">  НАЦИОНАЛЬНАЯ БЕЗОПАСНОСТЬ И ПРАВООХРАНИТЕЛЬНАЯ ДЕЯТЕЛЬНОСТЬ</w:t>
            </w:r>
          </w:p>
        </w:tc>
        <w:tc>
          <w:tcPr>
            <w:tcW w:w="580" w:type="dxa"/>
            <w:tcBorders>
              <w:top w:val="nil"/>
              <w:left w:val="nil"/>
              <w:bottom w:val="single" w:sz="4" w:space="0" w:color="000000"/>
              <w:right w:val="single" w:sz="4" w:space="0" w:color="000000"/>
            </w:tcBorders>
            <w:shd w:val="clear" w:color="auto" w:fill="auto"/>
            <w:noWrap/>
            <w:hideMark/>
          </w:tcPr>
          <w:p w14:paraId="7D42C267" w14:textId="77777777" w:rsidR="007F4CFE" w:rsidRPr="007B5762" w:rsidRDefault="007F4CFE" w:rsidP="0057298C">
            <w:pPr>
              <w:jc w:val="center"/>
              <w:rPr>
                <w:b/>
                <w:bCs/>
                <w:color w:val="000000"/>
              </w:rPr>
            </w:pPr>
            <w:r w:rsidRPr="007B5762">
              <w:rPr>
                <w:b/>
                <w:bCs/>
                <w:color w:val="000000"/>
              </w:rPr>
              <w:t>03</w:t>
            </w:r>
          </w:p>
        </w:tc>
        <w:tc>
          <w:tcPr>
            <w:tcW w:w="600" w:type="dxa"/>
            <w:tcBorders>
              <w:top w:val="nil"/>
              <w:left w:val="nil"/>
              <w:bottom w:val="single" w:sz="4" w:space="0" w:color="000000"/>
              <w:right w:val="single" w:sz="4" w:space="0" w:color="000000"/>
            </w:tcBorders>
            <w:shd w:val="clear" w:color="auto" w:fill="auto"/>
            <w:noWrap/>
            <w:hideMark/>
          </w:tcPr>
          <w:p w14:paraId="0528D8C5" w14:textId="77777777" w:rsidR="007F4CFE" w:rsidRPr="007B5762" w:rsidRDefault="007F4CFE" w:rsidP="0057298C">
            <w:pPr>
              <w:jc w:val="center"/>
              <w:rPr>
                <w:b/>
                <w:bCs/>
                <w:color w:val="000000"/>
              </w:rPr>
            </w:pPr>
            <w:r w:rsidRPr="007B5762">
              <w:rPr>
                <w:b/>
                <w:bCs/>
                <w:color w:val="000000"/>
              </w:rPr>
              <w:t> </w:t>
            </w:r>
          </w:p>
        </w:tc>
        <w:tc>
          <w:tcPr>
            <w:tcW w:w="1941" w:type="dxa"/>
            <w:tcBorders>
              <w:top w:val="nil"/>
              <w:left w:val="nil"/>
              <w:bottom w:val="single" w:sz="4" w:space="0" w:color="000000"/>
              <w:right w:val="single" w:sz="4" w:space="0" w:color="000000"/>
            </w:tcBorders>
            <w:shd w:val="clear" w:color="auto" w:fill="auto"/>
            <w:noWrap/>
            <w:hideMark/>
          </w:tcPr>
          <w:p w14:paraId="0B109E9D" w14:textId="77777777" w:rsidR="007F4CFE" w:rsidRPr="007B5762" w:rsidRDefault="007F4CFE" w:rsidP="0057298C">
            <w:pPr>
              <w:jc w:val="right"/>
              <w:rPr>
                <w:b/>
                <w:bCs/>
                <w:color w:val="000000"/>
              </w:rPr>
            </w:pPr>
            <w:r w:rsidRPr="007B5762">
              <w:rPr>
                <w:b/>
                <w:bCs/>
                <w:color w:val="000000"/>
              </w:rPr>
              <w:t>3 009 600,00</w:t>
            </w:r>
          </w:p>
        </w:tc>
        <w:tc>
          <w:tcPr>
            <w:tcW w:w="1924" w:type="dxa"/>
            <w:tcBorders>
              <w:top w:val="nil"/>
              <w:left w:val="nil"/>
              <w:bottom w:val="single" w:sz="4" w:space="0" w:color="000000"/>
              <w:right w:val="single" w:sz="4" w:space="0" w:color="000000"/>
            </w:tcBorders>
            <w:shd w:val="clear" w:color="auto" w:fill="auto"/>
            <w:noWrap/>
            <w:hideMark/>
          </w:tcPr>
          <w:p w14:paraId="17A1A47C" w14:textId="77777777" w:rsidR="007F4CFE" w:rsidRPr="007B5762" w:rsidRDefault="007F4CFE" w:rsidP="0057298C">
            <w:pPr>
              <w:jc w:val="right"/>
              <w:rPr>
                <w:b/>
                <w:bCs/>
                <w:color w:val="000000"/>
              </w:rPr>
            </w:pPr>
            <w:r w:rsidRPr="007B5762">
              <w:rPr>
                <w:b/>
                <w:bCs/>
                <w:color w:val="000000"/>
              </w:rPr>
              <w:t>3 136 000,00</w:t>
            </w:r>
          </w:p>
        </w:tc>
      </w:tr>
      <w:tr w:rsidR="007F4CFE" w:rsidRPr="007B5762" w14:paraId="717C71F2" w14:textId="77777777" w:rsidTr="0057298C">
        <w:trPr>
          <w:trHeight w:val="1019"/>
        </w:trPr>
        <w:tc>
          <w:tcPr>
            <w:tcW w:w="5104" w:type="dxa"/>
            <w:tcBorders>
              <w:top w:val="nil"/>
              <w:left w:val="single" w:sz="4" w:space="0" w:color="000000"/>
              <w:bottom w:val="single" w:sz="4" w:space="0" w:color="000000"/>
              <w:right w:val="single" w:sz="4" w:space="0" w:color="000000"/>
            </w:tcBorders>
            <w:shd w:val="clear" w:color="auto" w:fill="auto"/>
            <w:hideMark/>
          </w:tcPr>
          <w:p w14:paraId="5C8D36EF" w14:textId="77777777" w:rsidR="007F4CFE" w:rsidRPr="007B5762" w:rsidRDefault="007F4CFE" w:rsidP="0057298C">
            <w:pPr>
              <w:outlineLvl w:val="0"/>
              <w:rPr>
                <w:color w:val="000000"/>
              </w:rPr>
            </w:pPr>
            <w:r w:rsidRPr="007B5762">
              <w:rPr>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580" w:type="dxa"/>
            <w:tcBorders>
              <w:top w:val="nil"/>
              <w:left w:val="nil"/>
              <w:bottom w:val="single" w:sz="4" w:space="0" w:color="000000"/>
              <w:right w:val="single" w:sz="4" w:space="0" w:color="000000"/>
            </w:tcBorders>
            <w:shd w:val="clear" w:color="auto" w:fill="auto"/>
            <w:noWrap/>
            <w:hideMark/>
          </w:tcPr>
          <w:p w14:paraId="308150E8" w14:textId="77777777" w:rsidR="007F4CFE" w:rsidRPr="007B5762" w:rsidRDefault="007F4CFE" w:rsidP="0057298C">
            <w:pPr>
              <w:jc w:val="center"/>
              <w:outlineLvl w:val="0"/>
              <w:rPr>
                <w:color w:val="000000"/>
              </w:rPr>
            </w:pPr>
            <w:r w:rsidRPr="007B5762">
              <w:rPr>
                <w:color w:val="000000"/>
              </w:rPr>
              <w:t>03</w:t>
            </w:r>
          </w:p>
        </w:tc>
        <w:tc>
          <w:tcPr>
            <w:tcW w:w="600" w:type="dxa"/>
            <w:tcBorders>
              <w:top w:val="nil"/>
              <w:left w:val="nil"/>
              <w:bottom w:val="single" w:sz="4" w:space="0" w:color="000000"/>
              <w:right w:val="single" w:sz="4" w:space="0" w:color="000000"/>
            </w:tcBorders>
            <w:shd w:val="clear" w:color="auto" w:fill="auto"/>
            <w:noWrap/>
            <w:hideMark/>
          </w:tcPr>
          <w:p w14:paraId="6C09A534" w14:textId="77777777" w:rsidR="007F4CFE" w:rsidRPr="007B5762" w:rsidRDefault="007F4CFE" w:rsidP="0057298C">
            <w:pPr>
              <w:jc w:val="center"/>
              <w:outlineLvl w:val="0"/>
              <w:rPr>
                <w:color w:val="000000"/>
              </w:rPr>
            </w:pPr>
            <w:r w:rsidRPr="007B5762">
              <w:rPr>
                <w:color w:val="000000"/>
              </w:rPr>
              <w:t>10</w:t>
            </w:r>
          </w:p>
        </w:tc>
        <w:tc>
          <w:tcPr>
            <w:tcW w:w="1941" w:type="dxa"/>
            <w:tcBorders>
              <w:top w:val="nil"/>
              <w:left w:val="nil"/>
              <w:bottom w:val="single" w:sz="4" w:space="0" w:color="000000"/>
              <w:right w:val="single" w:sz="4" w:space="0" w:color="000000"/>
            </w:tcBorders>
            <w:shd w:val="clear" w:color="auto" w:fill="auto"/>
            <w:noWrap/>
            <w:hideMark/>
          </w:tcPr>
          <w:p w14:paraId="49139C53" w14:textId="77777777" w:rsidR="007F4CFE" w:rsidRPr="007B5762" w:rsidRDefault="007F4CFE" w:rsidP="0057298C">
            <w:pPr>
              <w:jc w:val="right"/>
              <w:outlineLvl w:val="0"/>
              <w:rPr>
                <w:color w:val="000000"/>
              </w:rPr>
            </w:pPr>
            <w:r w:rsidRPr="007B5762">
              <w:rPr>
                <w:color w:val="000000"/>
              </w:rPr>
              <w:t>3 009 600,00</w:t>
            </w:r>
          </w:p>
        </w:tc>
        <w:tc>
          <w:tcPr>
            <w:tcW w:w="1924" w:type="dxa"/>
            <w:tcBorders>
              <w:top w:val="nil"/>
              <w:left w:val="nil"/>
              <w:bottom w:val="single" w:sz="4" w:space="0" w:color="000000"/>
              <w:right w:val="single" w:sz="4" w:space="0" w:color="000000"/>
            </w:tcBorders>
            <w:shd w:val="clear" w:color="auto" w:fill="auto"/>
            <w:noWrap/>
            <w:hideMark/>
          </w:tcPr>
          <w:p w14:paraId="1060ED4E" w14:textId="77777777" w:rsidR="007F4CFE" w:rsidRPr="007B5762" w:rsidRDefault="007F4CFE" w:rsidP="0057298C">
            <w:pPr>
              <w:jc w:val="right"/>
              <w:outlineLvl w:val="0"/>
              <w:rPr>
                <w:color w:val="000000"/>
              </w:rPr>
            </w:pPr>
            <w:r w:rsidRPr="007B5762">
              <w:rPr>
                <w:color w:val="000000"/>
              </w:rPr>
              <w:t>3 136 000,00</w:t>
            </w:r>
          </w:p>
        </w:tc>
      </w:tr>
      <w:tr w:rsidR="007F4CFE" w:rsidRPr="007B5762" w14:paraId="4E543988"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4E2C3BFC" w14:textId="77777777" w:rsidR="007F4CFE" w:rsidRPr="007B5762" w:rsidRDefault="007F4CFE" w:rsidP="0057298C">
            <w:pPr>
              <w:rPr>
                <w:b/>
                <w:bCs/>
                <w:color w:val="000000"/>
              </w:rPr>
            </w:pPr>
            <w:r w:rsidRPr="007B5762">
              <w:rPr>
                <w:b/>
                <w:bCs/>
                <w:color w:val="000000"/>
              </w:rPr>
              <w:t xml:space="preserve">  НАЦИОНАЛЬНАЯ ЭКОНОМИКА</w:t>
            </w:r>
          </w:p>
        </w:tc>
        <w:tc>
          <w:tcPr>
            <w:tcW w:w="580" w:type="dxa"/>
            <w:tcBorders>
              <w:top w:val="nil"/>
              <w:left w:val="nil"/>
              <w:bottom w:val="single" w:sz="4" w:space="0" w:color="000000"/>
              <w:right w:val="single" w:sz="4" w:space="0" w:color="000000"/>
            </w:tcBorders>
            <w:shd w:val="clear" w:color="auto" w:fill="auto"/>
            <w:noWrap/>
            <w:hideMark/>
          </w:tcPr>
          <w:p w14:paraId="1206221E" w14:textId="77777777" w:rsidR="007F4CFE" w:rsidRPr="007B5762" w:rsidRDefault="007F4CFE" w:rsidP="0057298C">
            <w:pPr>
              <w:jc w:val="center"/>
              <w:rPr>
                <w:b/>
                <w:bCs/>
                <w:color w:val="000000"/>
              </w:rPr>
            </w:pPr>
            <w:r w:rsidRPr="007B5762">
              <w:rPr>
                <w:b/>
                <w:bCs/>
                <w:color w:val="000000"/>
              </w:rPr>
              <w:t>04</w:t>
            </w:r>
          </w:p>
        </w:tc>
        <w:tc>
          <w:tcPr>
            <w:tcW w:w="600" w:type="dxa"/>
            <w:tcBorders>
              <w:top w:val="nil"/>
              <w:left w:val="nil"/>
              <w:bottom w:val="single" w:sz="4" w:space="0" w:color="000000"/>
              <w:right w:val="single" w:sz="4" w:space="0" w:color="000000"/>
            </w:tcBorders>
            <w:shd w:val="clear" w:color="auto" w:fill="auto"/>
            <w:noWrap/>
            <w:hideMark/>
          </w:tcPr>
          <w:p w14:paraId="10579E23" w14:textId="77777777" w:rsidR="007F4CFE" w:rsidRPr="007B5762" w:rsidRDefault="007F4CFE" w:rsidP="0057298C">
            <w:pPr>
              <w:jc w:val="center"/>
              <w:rPr>
                <w:b/>
                <w:bCs/>
                <w:color w:val="000000"/>
              </w:rPr>
            </w:pPr>
            <w:r w:rsidRPr="007B5762">
              <w:rPr>
                <w:b/>
                <w:bCs/>
                <w:color w:val="000000"/>
              </w:rPr>
              <w:t> </w:t>
            </w:r>
          </w:p>
        </w:tc>
        <w:tc>
          <w:tcPr>
            <w:tcW w:w="1941" w:type="dxa"/>
            <w:tcBorders>
              <w:top w:val="nil"/>
              <w:left w:val="nil"/>
              <w:bottom w:val="single" w:sz="4" w:space="0" w:color="000000"/>
              <w:right w:val="single" w:sz="4" w:space="0" w:color="000000"/>
            </w:tcBorders>
            <w:shd w:val="clear" w:color="auto" w:fill="auto"/>
            <w:noWrap/>
            <w:hideMark/>
          </w:tcPr>
          <w:p w14:paraId="0C5A51E6" w14:textId="77777777" w:rsidR="007F4CFE" w:rsidRPr="007B5762" w:rsidRDefault="007F4CFE" w:rsidP="0057298C">
            <w:pPr>
              <w:jc w:val="right"/>
              <w:rPr>
                <w:b/>
                <w:bCs/>
                <w:color w:val="000000"/>
              </w:rPr>
            </w:pPr>
            <w:r w:rsidRPr="007B5762">
              <w:rPr>
                <w:b/>
                <w:bCs/>
                <w:color w:val="000000"/>
              </w:rPr>
              <w:t>152 966 973,00</w:t>
            </w:r>
          </w:p>
        </w:tc>
        <w:tc>
          <w:tcPr>
            <w:tcW w:w="1924" w:type="dxa"/>
            <w:tcBorders>
              <w:top w:val="nil"/>
              <w:left w:val="nil"/>
              <w:bottom w:val="single" w:sz="4" w:space="0" w:color="000000"/>
              <w:right w:val="single" w:sz="4" w:space="0" w:color="000000"/>
            </w:tcBorders>
            <w:shd w:val="clear" w:color="auto" w:fill="auto"/>
            <w:noWrap/>
            <w:hideMark/>
          </w:tcPr>
          <w:p w14:paraId="0004AC57" w14:textId="77777777" w:rsidR="007F4CFE" w:rsidRPr="007B5762" w:rsidRDefault="007F4CFE" w:rsidP="0057298C">
            <w:pPr>
              <w:jc w:val="right"/>
              <w:rPr>
                <w:b/>
                <w:bCs/>
                <w:color w:val="000000"/>
              </w:rPr>
            </w:pPr>
            <w:r w:rsidRPr="007B5762">
              <w:rPr>
                <w:b/>
                <w:bCs/>
                <w:color w:val="000000"/>
              </w:rPr>
              <w:t>152 709 757,00</w:t>
            </w:r>
          </w:p>
        </w:tc>
      </w:tr>
      <w:tr w:rsidR="007F4CFE" w:rsidRPr="007B5762" w14:paraId="510ECF90"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102FEB88" w14:textId="77777777" w:rsidR="007F4CFE" w:rsidRPr="007B5762" w:rsidRDefault="007F4CFE" w:rsidP="0057298C">
            <w:pPr>
              <w:outlineLvl w:val="0"/>
              <w:rPr>
                <w:color w:val="000000"/>
              </w:rPr>
            </w:pPr>
            <w:r w:rsidRPr="007B5762">
              <w:rPr>
                <w:color w:val="000000"/>
              </w:rPr>
              <w:t xml:space="preserve"> Дорожное хозяйство (дорожные фонды)</w:t>
            </w:r>
          </w:p>
        </w:tc>
        <w:tc>
          <w:tcPr>
            <w:tcW w:w="580" w:type="dxa"/>
            <w:tcBorders>
              <w:top w:val="nil"/>
              <w:left w:val="nil"/>
              <w:bottom w:val="single" w:sz="4" w:space="0" w:color="000000"/>
              <w:right w:val="single" w:sz="4" w:space="0" w:color="000000"/>
            </w:tcBorders>
            <w:shd w:val="clear" w:color="auto" w:fill="auto"/>
            <w:noWrap/>
            <w:hideMark/>
          </w:tcPr>
          <w:p w14:paraId="196B6892" w14:textId="77777777" w:rsidR="007F4CFE" w:rsidRPr="007B5762" w:rsidRDefault="007F4CFE" w:rsidP="0057298C">
            <w:pPr>
              <w:jc w:val="center"/>
              <w:outlineLvl w:val="0"/>
              <w:rPr>
                <w:color w:val="000000"/>
              </w:rPr>
            </w:pPr>
            <w:r w:rsidRPr="007B5762">
              <w:rPr>
                <w:color w:val="000000"/>
              </w:rPr>
              <w:t>04</w:t>
            </w:r>
          </w:p>
        </w:tc>
        <w:tc>
          <w:tcPr>
            <w:tcW w:w="600" w:type="dxa"/>
            <w:tcBorders>
              <w:top w:val="nil"/>
              <w:left w:val="nil"/>
              <w:bottom w:val="single" w:sz="4" w:space="0" w:color="000000"/>
              <w:right w:val="single" w:sz="4" w:space="0" w:color="000000"/>
            </w:tcBorders>
            <w:shd w:val="clear" w:color="auto" w:fill="auto"/>
            <w:noWrap/>
            <w:hideMark/>
          </w:tcPr>
          <w:p w14:paraId="48976A4D" w14:textId="77777777" w:rsidR="007F4CFE" w:rsidRPr="007B5762" w:rsidRDefault="007F4CFE" w:rsidP="0057298C">
            <w:pPr>
              <w:jc w:val="center"/>
              <w:outlineLvl w:val="0"/>
              <w:rPr>
                <w:color w:val="000000"/>
              </w:rPr>
            </w:pPr>
            <w:r w:rsidRPr="007B5762">
              <w:rPr>
                <w:color w:val="000000"/>
              </w:rPr>
              <w:t>09</w:t>
            </w:r>
          </w:p>
        </w:tc>
        <w:tc>
          <w:tcPr>
            <w:tcW w:w="1941" w:type="dxa"/>
            <w:tcBorders>
              <w:top w:val="nil"/>
              <w:left w:val="nil"/>
              <w:bottom w:val="single" w:sz="4" w:space="0" w:color="000000"/>
              <w:right w:val="single" w:sz="4" w:space="0" w:color="000000"/>
            </w:tcBorders>
            <w:shd w:val="clear" w:color="auto" w:fill="auto"/>
            <w:noWrap/>
            <w:hideMark/>
          </w:tcPr>
          <w:p w14:paraId="73D5EDD3" w14:textId="77777777" w:rsidR="007F4CFE" w:rsidRPr="007B5762" w:rsidRDefault="007F4CFE" w:rsidP="0057298C">
            <w:pPr>
              <w:jc w:val="right"/>
              <w:outlineLvl w:val="0"/>
              <w:rPr>
                <w:color w:val="000000"/>
              </w:rPr>
            </w:pPr>
            <w:r w:rsidRPr="007B5762">
              <w:rPr>
                <w:color w:val="000000"/>
              </w:rPr>
              <w:t>150 057 713,00</w:t>
            </w:r>
          </w:p>
        </w:tc>
        <w:tc>
          <w:tcPr>
            <w:tcW w:w="1924" w:type="dxa"/>
            <w:tcBorders>
              <w:top w:val="nil"/>
              <w:left w:val="nil"/>
              <w:bottom w:val="single" w:sz="4" w:space="0" w:color="000000"/>
              <w:right w:val="single" w:sz="4" w:space="0" w:color="000000"/>
            </w:tcBorders>
            <w:shd w:val="clear" w:color="auto" w:fill="auto"/>
            <w:noWrap/>
            <w:hideMark/>
          </w:tcPr>
          <w:p w14:paraId="7111C065" w14:textId="77777777" w:rsidR="007F4CFE" w:rsidRPr="007B5762" w:rsidRDefault="007F4CFE" w:rsidP="0057298C">
            <w:pPr>
              <w:jc w:val="right"/>
              <w:outlineLvl w:val="0"/>
              <w:rPr>
                <w:color w:val="000000"/>
              </w:rPr>
            </w:pPr>
            <w:r w:rsidRPr="007B5762">
              <w:rPr>
                <w:color w:val="000000"/>
              </w:rPr>
              <w:t>149 800 497,00</w:t>
            </w:r>
          </w:p>
        </w:tc>
      </w:tr>
      <w:tr w:rsidR="007F4CFE" w:rsidRPr="007B5762" w14:paraId="4916DBAA" w14:textId="77777777" w:rsidTr="0057298C">
        <w:trPr>
          <w:trHeight w:val="630"/>
        </w:trPr>
        <w:tc>
          <w:tcPr>
            <w:tcW w:w="5104" w:type="dxa"/>
            <w:tcBorders>
              <w:top w:val="nil"/>
              <w:left w:val="single" w:sz="4" w:space="0" w:color="000000"/>
              <w:bottom w:val="single" w:sz="4" w:space="0" w:color="000000"/>
              <w:right w:val="single" w:sz="4" w:space="0" w:color="000000"/>
            </w:tcBorders>
            <w:shd w:val="clear" w:color="auto" w:fill="auto"/>
            <w:hideMark/>
          </w:tcPr>
          <w:p w14:paraId="403D9E4E" w14:textId="77777777" w:rsidR="007F4CFE" w:rsidRPr="007B5762" w:rsidRDefault="007F4CFE" w:rsidP="0057298C">
            <w:pPr>
              <w:outlineLvl w:val="0"/>
              <w:rPr>
                <w:color w:val="000000"/>
              </w:rPr>
            </w:pPr>
            <w:r w:rsidRPr="007B5762">
              <w:rPr>
                <w:color w:val="000000"/>
              </w:rPr>
              <w:t xml:space="preserve"> Другие вопросы в области национальной экономики</w:t>
            </w:r>
          </w:p>
        </w:tc>
        <w:tc>
          <w:tcPr>
            <w:tcW w:w="580" w:type="dxa"/>
            <w:tcBorders>
              <w:top w:val="nil"/>
              <w:left w:val="nil"/>
              <w:bottom w:val="single" w:sz="4" w:space="0" w:color="000000"/>
              <w:right w:val="single" w:sz="4" w:space="0" w:color="000000"/>
            </w:tcBorders>
            <w:shd w:val="clear" w:color="auto" w:fill="auto"/>
            <w:noWrap/>
            <w:hideMark/>
          </w:tcPr>
          <w:p w14:paraId="16EEEBC2" w14:textId="77777777" w:rsidR="007F4CFE" w:rsidRPr="007B5762" w:rsidRDefault="007F4CFE" w:rsidP="0057298C">
            <w:pPr>
              <w:jc w:val="center"/>
              <w:outlineLvl w:val="0"/>
              <w:rPr>
                <w:color w:val="000000"/>
              </w:rPr>
            </w:pPr>
            <w:r w:rsidRPr="007B5762">
              <w:rPr>
                <w:color w:val="000000"/>
              </w:rPr>
              <w:t>04</w:t>
            </w:r>
          </w:p>
        </w:tc>
        <w:tc>
          <w:tcPr>
            <w:tcW w:w="600" w:type="dxa"/>
            <w:tcBorders>
              <w:top w:val="nil"/>
              <w:left w:val="nil"/>
              <w:bottom w:val="single" w:sz="4" w:space="0" w:color="000000"/>
              <w:right w:val="single" w:sz="4" w:space="0" w:color="000000"/>
            </w:tcBorders>
            <w:shd w:val="clear" w:color="auto" w:fill="auto"/>
            <w:noWrap/>
            <w:hideMark/>
          </w:tcPr>
          <w:p w14:paraId="66D727A6" w14:textId="77777777" w:rsidR="007F4CFE" w:rsidRPr="007B5762" w:rsidRDefault="007F4CFE" w:rsidP="0057298C">
            <w:pPr>
              <w:jc w:val="center"/>
              <w:outlineLvl w:val="0"/>
              <w:rPr>
                <w:color w:val="000000"/>
              </w:rPr>
            </w:pPr>
            <w:r w:rsidRPr="007B5762">
              <w:rPr>
                <w:color w:val="000000"/>
              </w:rPr>
              <w:t>12</w:t>
            </w:r>
          </w:p>
        </w:tc>
        <w:tc>
          <w:tcPr>
            <w:tcW w:w="1941" w:type="dxa"/>
            <w:tcBorders>
              <w:top w:val="nil"/>
              <w:left w:val="nil"/>
              <w:bottom w:val="single" w:sz="4" w:space="0" w:color="000000"/>
              <w:right w:val="single" w:sz="4" w:space="0" w:color="000000"/>
            </w:tcBorders>
            <w:shd w:val="clear" w:color="auto" w:fill="auto"/>
            <w:noWrap/>
            <w:hideMark/>
          </w:tcPr>
          <w:p w14:paraId="6718F1A8" w14:textId="77777777" w:rsidR="007F4CFE" w:rsidRPr="007B5762" w:rsidRDefault="007F4CFE" w:rsidP="0057298C">
            <w:pPr>
              <w:jc w:val="right"/>
              <w:outlineLvl w:val="0"/>
              <w:rPr>
                <w:color w:val="000000"/>
              </w:rPr>
            </w:pPr>
            <w:r w:rsidRPr="007B5762">
              <w:rPr>
                <w:color w:val="000000"/>
              </w:rPr>
              <w:t>2 909 260,00</w:t>
            </w:r>
          </w:p>
        </w:tc>
        <w:tc>
          <w:tcPr>
            <w:tcW w:w="1924" w:type="dxa"/>
            <w:tcBorders>
              <w:top w:val="nil"/>
              <w:left w:val="nil"/>
              <w:bottom w:val="single" w:sz="4" w:space="0" w:color="000000"/>
              <w:right w:val="single" w:sz="4" w:space="0" w:color="000000"/>
            </w:tcBorders>
            <w:shd w:val="clear" w:color="auto" w:fill="auto"/>
            <w:noWrap/>
            <w:hideMark/>
          </w:tcPr>
          <w:p w14:paraId="42FB9884" w14:textId="77777777" w:rsidR="007F4CFE" w:rsidRPr="007B5762" w:rsidRDefault="007F4CFE" w:rsidP="0057298C">
            <w:pPr>
              <w:jc w:val="right"/>
              <w:outlineLvl w:val="0"/>
              <w:rPr>
                <w:color w:val="000000"/>
              </w:rPr>
            </w:pPr>
            <w:r w:rsidRPr="007B5762">
              <w:rPr>
                <w:color w:val="000000"/>
              </w:rPr>
              <w:t>2 909 260,00</w:t>
            </w:r>
          </w:p>
        </w:tc>
      </w:tr>
      <w:tr w:rsidR="007F4CFE" w:rsidRPr="007B5762" w14:paraId="4F8100EE" w14:textId="77777777" w:rsidTr="0057298C">
        <w:trPr>
          <w:trHeight w:val="630"/>
        </w:trPr>
        <w:tc>
          <w:tcPr>
            <w:tcW w:w="5104" w:type="dxa"/>
            <w:tcBorders>
              <w:top w:val="nil"/>
              <w:left w:val="single" w:sz="4" w:space="0" w:color="000000"/>
              <w:bottom w:val="single" w:sz="4" w:space="0" w:color="000000"/>
              <w:right w:val="single" w:sz="4" w:space="0" w:color="000000"/>
            </w:tcBorders>
            <w:shd w:val="clear" w:color="auto" w:fill="auto"/>
            <w:hideMark/>
          </w:tcPr>
          <w:p w14:paraId="0CF5EF30" w14:textId="77777777" w:rsidR="007F4CFE" w:rsidRPr="007B5762" w:rsidRDefault="007F4CFE" w:rsidP="0057298C">
            <w:pPr>
              <w:rPr>
                <w:b/>
                <w:bCs/>
                <w:color w:val="000000"/>
              </w:rPr>
            </w:pPr>
            <w:r w:rsidRPr="007B5762">
              <w:rPr>
                <w:b/>
                <w:bCs/>
                <w:color w:val="000000"/>
              </w:rPr>
              <w:t xml:space="preserve">  ЖИЛИЩНО-КОММУНАЛЬНОЕ ХОЗЯЙСТВО</w:t>
            </w:r>
          </w:p>
        </w:tc>
        <w:tc>
          <w:tcPr>
            <w:tcW w:w="580" w:type="dxa"/>
            <w:tcBorders>
              <w:top w:val="nil"/>
              <w:left w:val="nil"/>
              <w:bottom w:val="single" w:sz="4" w:space="0" w:color="000000"/>
              <w:right w:val="single" w:sz="4" w:space="0" w:color="000000"/>
            </w:tcBorders>
            <w:shd w:val="clear" w:color="auto" w:fill="auto"/>
            <w:noWrap/>
            <w:hideMark/>
          </w:tcPr>
          <w:p w14:paraId="51E5C387" w14:textId="77777777" w:rsidR="007F4CFE" w:rsidRPr="007B5762" w:rsidRDefault="007F4CFE" w:rsidP="0057298C">
            <w:pPr>
              <w:jc w:val="center"/>
              <w:rPr>
                <w:b/>
                <w:bCs/>
                <w:color w:val="000000"/>
              </w:rPr>
            </w:pPr>
            <w:r w:rsidRPr="007B5762">
              <w:rPr>
                <w:b/>
                <w:bCs/>
                <w:color w:val="000000"/>
              </w:rPr>
              <w:t>05</w:t>
            </w:r>
          </w:p>
        </w:tc>
        <w:tc>
          <w:tcPr>
            <w:tcW w:w="600" w:type="dxa"/>
            <w:tcBorders>
              <w:top w:val="nil"/>
              <w:left w:val="nil"/>
              <w:bottom w:val="single" w:sz="4" w:space="0" w:color="000000"/>
              <w:right w:val="single" w:sz="4" w:space="0" w:color="000000"/>
            </w:tcBorders>
            <w:shd w:val="clear" w:color="auto" w:fill="auto"/>
            <w:noWrap/>
            <w:hideMark/>
          </w:tcPr>
          <w:p w14:paraId="768AE9A2" w14:textId="77777777" w:rsidR="007F4CFE" w:rsidRPr="007B5762" w:rsidRDefault="007F4CFE" w:rsidP="0057298C">
            <w:pPr>
              <w:jc w:val="center"/>
              <w:rPr>
                <w:b/>
                <w:bCs/>
                <w:color w:val="000000"/>
              </w:rPr>
            </w:pPr>
            <w:r w:rsidRPr="007B5762">
              <w:rPr>
                <w:b/>
                <w:bCs/>
                <w:color w:val="000000"/>
              </w:rPr>
              <w:t> </w:t>
            </w:r>
          </w:p>
        </w:tc>
        <w:tc>
          <w:tcPr>
            <w:tcW w:w="1941" w:type="dxa"/>
            <w:tcBorders>
              <w:top w:val="nil"/>
              <w:left w:val="nil"/>
              <w:bottom w:val="single" w:sz="4" w:space="0" w:color="000000"/>
              <w:right w:val="single" w:sz="4" w:space="0" w:color="000000"/>
            </w:tcBorders>
            <w:shd w:val="clear" w:color="auto" w:fill="auto"/>
            <w:noWrap/>
            <w:hideMark/>
          </w:tcPr>
          <w:p w14:paraId="4A31D2A7" w14:textId="77777777" w:rsidR="007F4CFE" w:rsidRPr="007B5762" w:rsidRDefault="007F4CFE" w:rsidP="0057298C">
            <w:pPr>
              <w:jc w:val="right"/>
              <w:rPr>
                <w:b/>
                <w:bCs/>
                <w:color w:val="000000"/>
              </w:rPr>
            </w:pPr>
            <w:r w:rsidRPr="007B5762">
              <w:rPr>
                <w:b/>
                <w:bCs/>
                <w:color w:val="000000"/>
              </w:rPr>
              <w:t>161 515 308,07</w:t>
            </w:r>
          </w:p>
        </w:tc>
        <w:tc>
          <w:tcPr>
            <w:tcW w:w="1924" w:type="dxa"/>
            <w:tcBorders>
              <w:top w:val="nil"/>
              <w:left w:val="nil"/>
              <w:bottom w:val="single" w:sz="4" w:space="0" w:color="000000"/>
              <w:right w:val="single" w:sz="4" w:space="0" w:color="000000"/>
            </w:tcBorders>
            <w:shd w:val="clear" w:color="auto" w:fill="auto"/>
            <w:noWrap/>
            <w:hideMark/>
          </w:tcPr>
          <w:p w14:paraId="746B3299" w14:textId="77777777" w:rsidR="007F4CFE" w:rsidRPr="007B5762" w:rsidRDefault="007F4CFE" w:rsidP="0057298C">
            <w:pPr>
              <w:jc w:val="right"/>
              <w:rPr>
                <w:b/>
                <w:bCs/>
                <w:color w:val="000000"/>
              </w:rPr>
            </w:pPr>
            <w:r w:rsidRPr="007B5762">
              <w:rPr>
                <w:b/>
                <w:bCs/>
                <w:color w:val="000000"/>
              </w:rPr>
              <w:t>153 767 574,13</w:t>
            </w:r>
          </w:p>
        </w:tc>
      </w:tr>
      <w:tr w:rsidR="007F4CFE" w:rsidRPr="007B5762" w14:paraId="47424194"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230D934A" w14:textId="77777777" w:rsidR="007F4CFE" w:rsidRPr="007B5762" w:rsidRDefault="007F4CFE" w:rsidP="0057298C">
            <w:pPr>
              <w:outlineLvl w:val="0"/>
              <w:rPr>
                <w:color w:val="000000"/>
              </w:rPr>
            </w:pPr>
            <w:r w:rsidRPr="007B5762">
              <w:rPr>
                <w:color w:val="000000"/>
              </w:rPr>
              <w:t xml:space="preserve"> Жилищное хозяйство</w:t>
            </w:r>
          </w:p>
        </w:tc>
        <w:tc>
          <w:tcPr>
            <w:tcW w:w="580" w:type="dxa"/>
            <w:tcBorders>
              <w:top w:val="nil"/>
              <w:left w:val="nil"/>
              <w:bottom w:val="single" w:sz="4" w:space="0" w:color="000000"/>
              <w:right w:val="single" w:sz="4" w:space="0" w:color="000000"/>
            </w:tcBorders>
            <w:shd w:val="clear" w:color="auto" w:fill="auto"/>
            <w:noWrap/>
            <w:hideMark/>
          </w:tcPr>
          <w:p w14:paraId="5AD835C7" w14:textId="77777777" w:rsidR="007F4CFE" w:rsidRPr="007B5762" w:rsidRDefault="007F4CFE" w:rsidP="0057298C">
            <w:pPr>
              <w:jc w:val="center"/>
              <w:outlineLvl w:val="0"/>
              <w:rPr>
                <w:color w:val="000000"/>
              </w:rPr>
            </w:pPr>
            <w:r w:rsidRPr="007B5762">
              <w:rPr>
                <w:color w:val="000000"/>
              </w:rPr>
              <w:t>05</w:t>
            </w:r>
          </w:p>
        </w:tc>
        <w:tc>
          <w:tcPr>
            <w:tcW w:w="600" w:type="dxa"/>
            <w:tcBorders>
              <w:top w:val="nil"/>
              <w:left w:val="nil"/>
              <w:bottom w:val="single" w:sz="4" w:space="0" w:color="000000"/>
              <w:right w:val="single" w:sz="4" w:space="0" w:color="000000"/>
            </w:tcBorders>
            <w:shd w:val="clear" w:color="auto" w:fill="auto"/>
            <w:noWrap/>
            <w:hideMark/>
          </w:tcPr>
          <w:p w14:paraId="33940077" w14:textId="77777777" w:rsidR="007F4CFE" w:rsidRPr="007B5762" w:rsidRDefault="007F4CFE" w:rsidP="0057298C">
            <w:pPr>
              <w:jc w:val="center"/>
              <w:outlineLvl w:val="0"/>
              <w:rPr>
                <w:color w:val="000000"/>
              </w:rPr>
            </w:pPr>
            <w:r w:rsidRPr="007B5762">
              <w:rPr>
                <w:color w:val="000000"/>
              </w:rPr>
              <w:t>01</w:t>
            </w:r>
          </w:p>
        </w:tc>
        <w:tc>
          <w:tcPr>
            <w:tcW w:w="1941" w:type="dxa"/>
            <w:tcBorders>
              <w:top w:val="nil"/>
              <w:left w:val="nil"/>
              <w:bottom w:val="single" w:sz="4" w:space="0" w:color="000000"/>
              <w:right w:val="single" w:sz="4" w:space="0" w:color="000000"/>
            </w:tcBorders>
            <w:shd w:val="clear" w:color="auto" w:fill="auto"/>
            <w:noWrap/>
            <w:hideMark/>
          </w:tcPr>
          <w:p w14:paraId="4FE2A1A8" w14:textId="77777777" w:rsidR="007F4CFE" w:rsidRPr="007B5762" w:rsidRDefault="007F4CFE" w:rsidP="0057298C">
            <w:pPr>
              <w:jc w:val="right"/>
              <w:outlineLvl w:val="0"/>
              <w:rPr>
                <w:color w:val="000000"/>
              </w:rPr>
            </w:pPr>
            <w:r w:rsidRPr="007B5762">
              <w:rPr>
                <w:color w:val="000000"/>
              </w:rPr>
              <w:t>3 854 430,00</w:t>
            </w:r>
          </w:p>
        </w:tc>
        <w:tc>
          <w:tcPr>
            <w:tcW w:w="1924" w:type="dxa"/>
            <w:tcBorders>
              <w:top w:val="nil"/>
              <w:left w:val="nil"/>
              <w:bottom w:val="single" w:sz="4" w:space="0" w:color="000000"/>
              <w:right w:val="single" w:sz="4" w:space="0" w:color="000000"/>
            </w:tcBorders>
            <w:shd w:val="clear" w:color="auto" w:fill="auto"/>
            <w:noWrap/>
            <w:hideMark/>
          </w:tcPr>
          <w:p w14:paraId="44608E5C" w14:textId="77777777" w:rsidR="007F4CFE" w:rsidRPr="007B5762" w:rsidRDefault="007F4CFE" w:rsidP="0057298C">
            <w:pPr>
              <w:jc w:val="right"/>
              <w:outlineLvl w:val="0"/>
              <w:rPr>
                <w:color w:val="000000"/>
              </w:rPr>
            </w:pPr>
            <w:r w:rsidRPr="007B5762">
              <w:rPr>
                <w:color w:val="000000"/>
              </w:rPr>
              <w:t>3 854 430,00</w:t>
            </w:r>
          </w:p>
        </w:tc>
      </w:tr>
      <w:tr w:rsidR="007F4CFE" w:rsidRPr="007B5762" w14:paraId="719F60EE"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53DAA2A8" w14:textId="77777777" w:rsidR="007F4CFE" w:rsidRPr="007B5762" w:rsidRDefault="007F4CFE" w:rsidP="0057298C">
            <w:pPr>
              <w:outlineLvl w:val="0"/>
              <w:rPr>
                <w:color w:val="000000"/>
              </w:rPr>
            </w:pPr>
            <w:r w:rsidRPr="007B5762">
              <w:rPr>
                <w:color w:val="000000"/>
              </w:rPr>
              <w:lastRenderedPageBreak/>
              <w:t xml:space="preserve"> Коммунальное хозяйство</w:t>
            </w:r>
          </w:p>
        </w:tc>
        <w:tc>
          <w:tcPr>
            <w:tcW w:w="580" w:type="dxa"/>
            <w:tcBorders>
              <w:top w:val="nil"/>
              <w:left w:val="nil"/>
              <w:bottom w:val="single" w:sz="4" w:space="0" w:color="000000"/>
              <w:right w:val="single" w:sz="4" w:space="0" w:color="000000"/>
            </w:tcBorders>
            <w:shd w:val="clear" w:color="auto" w:fill="auto"/>
            <w:noWrap/>
            <w:hideMark/>
          </w:tcPr>
          <w:p w14:paraId="059EE359" w14:textId="77777777" w:rsidR="007F4CFE" w:rsidRPr="007B5762" w:rsidRDefault="007F4CFE" w:rsidP="0057298C">
            <w:pPr>
              <w:jc w:val="center"/>
              <w:outlineLvl w:val="0"/>
              <w:rPr>
                <w:color w:val="000000"/>
              </w:rPr>
            </w:pPr>
            <w:r w:rsidRPr="007B5762">
              <w:rPr>
                <w:color w:val="000000"/>
              </w:rPr>
              <w:t>05</w:t>
            </w:r>
          </w:p>
        </w:tc>
        <w:tc>
          <w:tcPr>
            <w:tcW w:w="600" w:type="dxa"/>
            <w:tcBorders>
              <w:top w:val="nil"/>
              <w:left w:val="nil"/>
              <w:bottom w:val="single" w:sz="4" w:space="0" w:color="000000"/>
              <w:right w:val="single" w:sz="4" w:space="0" w:color="000000"/>
            </w:tcBorders>
            <w:shd w:val="clear" w:color="auto" w:fill="auto"/>
            <w:noWrap/>
            <w:hideMark/>
          </w:tcPr>
          <w:p w14:paraId="3B84786B" w14:textId="77777777" w:rsidR="007F4CFE" w:rsidRPr="007B5762" w:rsidRDefault="007F4CFE" w:rsidP="0057298C">
            <w:pPr>
              <w:jc w:val="center"/>
              <w:outlineLvl w:val="0"/>
              <w:rPr>
                <w:color w:val="000000"/>
              </w:rPr>
            </w:pPr>
            <w:r w:rsidRPr="007B5762">
              <w:rPr>
                <w:color w:val="000000"/>
              </w:rPr>
              <w:t>02</w:t>
            </w:r>
          </w:p>
        </w:tc>
        <w:tc>
          <w:tcPr>
            <w:tcW w:w="1941" w:type="dxa"/>
            <w:tcBorders>
              <w:top w:val="nil"/>
              <w:left w:val="nil"/>
              <w:bottom w:val="single" w:sz="4" w:space="0" w:color="000000"/>
              <w:right w:val="single" w:sz="4" w:space="0" w:color="000000"/>
            </w:tcBorders>
            <w:shd w:val="clear" w:color="auto" w:fill="auto"/>
            <w:noWrap/>
            <w:hideMark/>
          </w:tcPr>
          <w:p w14:paraId="640C655B" w14:textId="77777777" w:rsidR="007F4CFE" w:rsidRPr="007B5762" w:rsidRDefault="007F4CFE" w:rsidP="0057298C">
            <w:pPr>
              <w:jc w:val="right"/>
              <w:outlineLvl w:val="0"/>
              <w:rPr>
                <w:color w:val="000000"/>
              </w:rPr>
            </w:pPr>
            <w:r w:rsidRPr="007B5762">
              <w:rPr>
                <w:color w:val="000000"/>
              </w:rPr>
              <w:t>107 059 084,53</w:t>
            </w:r>
          </w:p>
        </w:tc>
        <w:tc>
          <w:tcPr>
            <w:tcW w:w="1924" w:type="dxa"/>
            <w:tcBorders>
              <w:top w:val="nil"/>
              <w:left w:val="nil"/>
              <w:bottom w:val="single" w:sz="4" w:space="0" w:color="000000"/>
              <w:right w:val="single" w:sz="4" w:space="0" w:color="000000"/>
            </w:tcBorders>
            <w:shd w:val="clear" w:color="auto" w:fill="auto"/>
            <w:noWrap/>
            <w:hideMark/>
          </w:tcPr>
          <w:p w14:paraId="4A992EA6" w14:textId="77777777" w:rsidR="007F4CFE" w:rsidRPr="007B5762" w:rsidRDefault="007F4CFE" w:rsidP="0057298C">
            <w:pPr>
              <w:jc w:val="right"/>
              <w:outlineLvl w:val="0"/>
              <w:rPr>
                <w:color w:val="000000"/>
              </w:rPr>
            </w:pPr>
            <w:r w:rsidRPr="007B5762">
              <w:rPr>
                <w:color w:val="000000"/>
              </w:rPr>
              <w:t>100 203 502,13</w:t>
            </w:r>
          </w:p>
        </w:tc>
      </w:tr>
      <w:tr w:rsidR="007F4CFE" w:rsidRPr="007B5762" w14:paraId="7BE883DF"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0A56875F" w14:textId="77777777" w:rsidR="007F4CFE" w:rsidRPr="007B5762" w:rsidRDefault="007F4CFE" w:rsidP="0057298C">
            <w:pPr>
              <w:outlineLvl w:val="0"/>
              <w:rPr>
                <w:color w:val="000000"/>
              </w:rPr>
            </w:pPr>
            <w:r w:rsidRPr="007B5762">
              <w:rPr>
                <w:color w:val="000000"/>
              </w:rPr>
              <w:t xml:space="preserve"> Благоустройство</w:t>
            </w:r>
          </w:p>
        </w:tc>
        <w:tc>
          <w:tcPr>
            <w:tcW w:w="580" w:type="dxa"/>
            <w:tcBorders>
              <w:top w:val="nil"/>
              <w:left w:val="nil"/>
              <w:bottom w:val="single" w:sz="4" w:space="0" w:color="000000"/>
              <w:right w:val="single" w:sz="4" w:space="0" w:color="000000"/>
            </w:tcBorders>
            <w:shd w:val="clear" w:color="auto" w:fill="auto"/>
            <w:noWrap/>
            <w:hideMark/>
          </w:tcPr>
          <w:p w14:paraId="3493F332" w14:textId="77777777" w:rsidR="007F4CFE" w:rsidRPr="007B5762" w:rsidRDefault="007F4CFE" w:rsidP="0057298C">
            <w:pPr>
              <w:jc w:val="center"/>
              <w:outlineLvl w:val="0"/>
              <w:rPr>
                <w:color w:val="000000"/>
              </w:rPr>
            </w:pPr>
            <w:r w:rsidRPr="007B5762">
              <w:rPr>
                <w:color w:val="000000"/>
              </w:rPr>
              <w:t>05</w:t>
            </w:r>
          </w:p>
        </w:tc>
        <w:tc>
          <w:tcPr>
            <w:tcW w:w="600" w:type="dxa"/>
            <w:tcBorders>
              <w:top w:val="nil"/>
              <w:left w:val="nil"/>
              <w:bottom w:val="single" w:sz="4" w:space="0" w:color="000000"/>
              <w:right w:val="single" w:sz="4" w:space="0" w:color="000000"/>
            </w:tcBorders>
            <w:shd w:val="clear" w:color="auto" w:fill="auto"/>
            <w:noWrap/>
            <w:hideMark/>
          </w:tcPr>
          <w:p w14:paraId="2AE59B09" w14:textId="77777777" w:rsidR="007F4CFE" w:rsidRPr="007B5762" w:rsidRDefault="007F4CFE" w:rsidP="0057298C">
            <w:pPr>
              <w:jc w:val="center"/>
              <w:outlineLvl w:val="0"/>
              <w:rPr>
                <w:color w:val="000000"/>
              </w:rPr>
            </w:pPr>
            <w:r w:rsidRPr="007B5762">
              <w:rPr>
                <w:color w:val="000000"/>
              </w:rPr>
              <w:t>03</w:t>
            </w:r>
          </w:p>
        </w:tc>
        <w:tc>
          <w:tcPr>
            <w:tcW w:w="1941" w:type="dxa"/>
            <w:tcBorders>
              <w:top w:val="nil"/>
              <w:left w:val="nil"/>
              <w:bottom w:val="single" w:sz="4" w:space="0" w:color="000000"/>
              <w:right w:val="single" w:sz="4" w:space="0" w:color="000000"/>
            </w:tcBorders>
            <w:shd w:val="clear" w:color="auto" w:fill="auto"/>
            <w:noWrap/>
            <w:hideMark/>
          </w:tcPr>
          <w:p w14:paraId="457961E4" w14:textId="77777777" w:rsidR="007F4CFE" w:rsidRPr="007B5762" w:rsidRDefault="007F4CFE" w:rsidP="0057298C">
            <w:pPr>
              <w:jc w:val="right"/>
              <w:outlineLvl w:val="0"/>
              <w:rPr>
                <w:color w:val="000000"/>
              </w:rPr>
            </w:pPr>
            <w:r w:rsidRPr="007B5762">
              <w:rPr>
                <w:color w:val="000000"/>
              </w:rPr>
              <w:t>50 601 793,54</w:t>
            </w:r>
          </w:p>
        </w:tc>
        <w:tc>
          <w:tcPr>
            <w:tcW w:w="1924" w:type="dxa"/>
            <w:tcBorders>
              <w:top w:val="nil"/>
              <w:left w:val="nil"/>
              <w:bottom w:val="single" w:sz="4" w:space="0" w:color="000000"/>
              <w:right w:val="single" w:sz="4" w:space="0" w:color="000000"/>
            </w:tcBorders>
            <w:shd w:val="clear" w:color="auto" w:fill="auto"/>
            <w:noWrap/>
            <w:hideMark/>
          </w:tcPr>
          <w:p w14:paraId="5CAD3574" w14:textId="77777777" w:rsidR="007F4CFE" w:rsidRPr="007B5762" w:rsidRDefault="007F4CFE" w:rsidP="0057298C">
            <w:pPr>
              <w:jc w:val="right"/>
              <w:outlineLvl w:val="0"/>
              <w:rPr>
                <w:color w:val="000000"/>
              </w:rPr>
            </w:pPr>
            <w:r w:rsidRPr="007B5762">
              <w:rPr>
                <w:color w:val="000000"/>
              </w:rPr>
              <w:t>49 709 642,00</w:t>
            </w:r>
          </w:p>
        </w:tc>
      </w:tr>
      <w:tr w:rsidR="007F4CFE" w:rsidRPr="007B5762" w14:paraId="6630E9B4"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2217EEF6" w14:textId="77777777" w:rsidR="007F4CFE" w:rsidRPr="007B5762" w:rsidRDefault="007F4CFE" w:rsidP="0057298C">
            <w:pPr>
              <w:rPr>
                <w:b/>
                <w:bCs/>
                <w:color w:val="000000"/>
              </w:rPr>
            </w:pPr>
            <w:r w:rsidRPr="007B5762">
              <w:rPr>
                <w:b/>
                <w:bCs/>
                <w:color w:val="000000"/>
              </w:rPr>
              <w:t xml:space="preserve">  ОХРАНА ОКРУЖАЮЩЕЙ СРЕДЫ</w:t>
            </w:r>
          </w:p>
        </w:tc>
        <w:tc>
          <w:tcPr>
            <w:tcW w:w="580" w:type="dxa"/>
            <w:tcBorders>
              <w:top w:val="nil"/>
              <w:left w:val="nil"/>
              <w:bottom w:val="single" w:sz="4" w:space="0" w:color="000000"/>
              <w:right w:val="single" w:sz="4" w:space="0" w:color="000000"/>
            </w:tcBorders>
            <w:shd w:val="clear" w:color="auto" w:fill="auto"/>
            <w:noWrap/>
            <w:hideMark/>
          </w:tcPr>
          <w:p w14:paraId="0B370B0B" w14:textId="77777777" w:rsidR="007F4CFE" w:rsidRPr="007B5762" w:rsidRDefault="007F4CFE" w:rsidP="0057298C">
            <w:pPr>
              <w:jc w:val="center"/>
              <w:rPr>
                <w:b/>
                <w:bCs/>
                <w:color w:val="000000"/>
              </w:rPr>
            </w:pPr>
            <w:r w:rsidRPr="007B5762">
              <w:rPr>
                <w:b/>
                <w:bCs/>
                <w:color w:val="000000"/>
              </w:rPr>
              <w:t>06</w:t>
            </w:r>
          </w:p>
        </w:tc>
        <w:tc>
          <w:tcPr>
            <w:tcW w:w="600" w:type="dxa"/>
            <w:tcBorders>
              <w:top w:val="nil"/>
              <w:left w:val="nil"/>
              <w:bottom w:val="single" w:sz="4" w:space="0" w:color="000000"/>
              <w:right w:val="single" w:sz="4" w:space="0" w:color="000000"/>
            </w:tcBorders>
            <w:shd w:val="clear" w:color="auto" w:fill="auto"/>
            <w:noWrap/>
            <w:hideMark/>
          </w:tcPr>
          <w:p w14:paraId="59AF56E6" w14:textId="77777777" w:rsidR="007F4CFE" w:rsidRPr="007B5762" w:rsidRDefault="007F4CFE" w:rsidP="0057298C">
            <w:pPr>
              <w:jc w:val="center"/>
              <w:rPr>
                <w:b/>
                <w:bCs/>
                <w:color w:val="000000"/>
              </w:rPr>
            </w:pPr>
            <w:r w:rsidRPr="007B5762">
              <w:rPr>
                <w:b/>
                <w:bCs/>
                <w:color w:val="000000"/>
              </w:rPr>
              <w:t> </w:t>
            </w:r>
          </w:p>
        </w:tc>
        <w:tc>
          <w:tcPr>
            <w:tcW w:w="1941" w:type="dxa"/>
            <w:tcBorders>
              <w:top w:val="nil"/>
              <w:left w:val="nil"/>
              <w:bottom w:val="single" w:sz="4" w:space="0" w:color="000000"/>
              <w:right w:val="single" w:sz="4" w:space="0" w:color="000000"/>
            </w:tcBorders>
            <w:shd w:val="clear" w:color="auto" w:fill="auto"/>
            <w:noWrap/>
            <w:hideMark/>
          </w:tcPr>
          <w:p w14:paraId="36A58E58" w14:textId="77777777" w:rsidR="007F4CFE" w:rsidRPr="007B5762" w:rsidRDefault="007F4CFE" w:rsidP="0057298C">
            <w:pPr>
              <w:jc w:val="right"/>
              <w:rPr>
                <w:b/>
                <w:bCs/>
                <w:color w:val="000000"/>
              </w:rPr>
            </w:pPr>
            <w:r w:rsidRPr="007B5762">
              <w:rPr>
                <w:b/>
                <w:bCs/>
                <w:color w:val="000000"/>
              </w:rPr>
              <w:t>0,00</w:t>
            </w:r>
          </w:p>
        </w:tc>
        <w:tc>
          <w:tcPr>
            <w:tcW w:w="1924" w:type="dxa"/>
            <w:tcBorders>
              <w:top w:val="nil"/>
              <w:left w:val="nil"/>
              <w:bottom w:val="single" w:sz="4" w:space="0" w:color="000000"/>
              <w:right w:val="single" w:sz="4" w:space="0" w:color="000000"/>
            </w:tcBorders>
            <w:shd w:val="clear" w:color="auto" w:fill="auto"/>
            <w:noWrap/>
            <w:hideMark/>
          </w:tcPr>
          <w:p w14:paraId="0852A92D" w14:textId="77777777" w:rsidR="007F4CFE" w:rsidRPr="007B5762" w:rsidRDefault="007F4CFE" w:rsidP="0057298C">
            <w:pPr>
              <w:jc w:val="right"/>
              <w:rPr>
                <w:b/>
                <w:bCs/>
                <w:color w:val="000000"/>
              </w:rPr>
            </w:pPr>
            <w:r w:rsidRPr="007B5762">
              <w:rPr>
                <w:b/>
                <w:bCs/>
                <w:color w:val="000000"/>
              </w:rPr>
              <w:t>8 000 000,00</w:t>
            </w:r>
          </w:p>
        </w:tc>
      </w:tr>
      <w:tr w:rsidR="007F4CFE" w:rsidRPr="007B5762" w14:paraId="407BE9FA" w14:textId="77777777" w:rsidTr="0057298C">
        <w:trPr>
          <w:trHeight w:val="630"/>
        </w:trPr>
        <w:tc>
          <w:tcPr>
            <w:tcW w:w="5104" w:type="dxa"/>
            <w:tcBorders>
              <w:top w:val="nil"/>
              <w:left w:val="single" w:sz="4" w:space="0" w:color="000000"/>
              <w:bottom w:val="single" w:sz="4" w:space="0" w:color="000000"/>
              <w:right w:val="single" w:sz="4" w:space="0" w:color="000000"/>
            </w:tcBorders>
            <w:shd w:val="clear" w:color="auto" w:fill="auto"/>
            <w:hideMark/>
          </w:tcPr>
          <w:p w14:paraId="7D828DBB" w14:textId="77777777" w:rsidR="007F4CFE" w:rsidRPr="007B5762" w:rsidRDefault="007F4CFE" w:rsidP="0057298C">
            <w:pPr>
              <w:outlineLvl w:val="0"/>
              <w:rPr>
                <w:color w:val="000000"/>
              </w:rPr>
            </w:pPr>
            <w:r w:rsidRPr="007B5762">
              <w:rPr>
                <w:color w:val="000000"/>
              </w:rPr>
              <w:t xml:space="preserve"> Другие вопросы в области охраны окружающей среды</w:t>
            </w:r>
          </w:p>
        </w:tc>
        <w:tc>
          <w:tcPr>
            <w:tcW w:w="580" w:type="dxa"/>
            <w:tcBorders>
              <w:top w:val="nil"/>
              <w:left w:val="nil"/>
              <w:bottom w:val="single" w:sz="4" w:space="0" w:color="000000"/>
              <w:right w:val="single" w:sz="4" w:space="0" w:color="000000"/>
            </w:tcBorders>
            <w:shd w:val="clear" w:color="auto" w:fill="auto"/>
            <w:noWrap/>
            <w:hideMark/>
          </w:tcPr>
          <w:p w14:paraId="14843BFE" w14:textId="77777777" w:rsidR="007F4CFE" w:rsidRPr="007B5762" w:rsidRDefault="007F4CFE" w:rsidP="0057298C">
            <w:pPr>
              <w:jc w:val="center"/>
              <w:outlineLvl w:val="0"/>
              <w:rPr>
                <w:color w:val="000000"/>
              </w:rPr>
            </w:pPr>
            <w:r w:rsidRPr="007B5762">
              <w:rPr>
                <w:color w:val="000000"/>
              </w:rPr>
              <w:t>06</w:t>
            </w:r>
          </w:p>
        </w:tc>
        <w:tc>
          <w:tcPr>
            <w:tcW w:w="600" w:type="dxa"/>
            <w:tcBorders>
              <w:top w:val="nil"/>
              <w:left w:val="nil"/>
              <w:bottom w:val="single" w:sz="4" w:space="0" w:color="000000"/>
              <w:right w:val="single" w:sz="4" w:space="0" w:color="000000"/>
            </w:tcBorders>
            <w:shd w:val="clear" w:color="auto" w:fill="auto"/>
            <w:noWrap/>
            <w:hideMark/>
          </w:tcPr>
          <w:p w14:paraId="2FFE38E5" w14:textId="77777777" w:rsidR="007F4CFE" w:rsidRPr="007B5762" w:rsidRDefault="007F4CFE" w:rsidP="0057298C">
            <w:pPr>
              <w:jc w:val="center"/>
              <w:outlineLvl w:val="0"/>
              <w:rPr>
                <w:color w:val="000000"/>
              </w:rPr>
            </w:pPr>
            <w:r w:rsidRPr="007B5762">
              <w:rPr>
                <w:color w:val="000000"/>
              </w:rPr>
              <w:t>05</w:t>
            </w:r>
          </w:p>
        </w:tc>
        <w:tc>
          <w:tcPr>
            <w:tcW w:w="1941" w:type="dxa"/>
            <w:tcBorders>
              <w:top w:val="nil"/>
              <w:left w:val="nil"/>
              <w:bottom w:val="single" w:sz="4" w:space="0" w:color="000000"/>
              <w:right w:val="single" w:sz="4" w:space="0" w:color="000000"/>
            </w:tcBorders>
            <w:shd w:val="clear" w:color="auto" w:fill="auto"/>
            <w:noWrap/>
            <w:hideMark/>
          </w:tcPr>
          <w:p w14:paraId="46D976D1" w14:textId="77777777" w:rsidR="007F4CFE" w:rsidRPr="007B5762" w:rsidRDefault="007F4CFE" w:rsidP="0057298C">
            <w:pPr>
              <w:jc w:val="right"/>
              <w:outlineLvl w:val="0"/>
              <w:rPr>
                <w:color w:val="000000"/>
              </w:rPr>
            </w:pPr>
            <w:r w:rsidRPr="007B5762">
              <w:rPr>
                <w:color w:val="000000"/>
              </w:rPr>
              <w:t>0,00</w:t>
            </w:r>
          </w:p>
        </w:tc>
        <w:tc>
          <w:tcPr>
            <w:tcW w:w="1924" w:type="dxa"/>
            <w:tcBorders>
              <w:top w:val="nil"/>
              <w:left w:val="nil"/>
              <w:bottom w:val="single" w:sz="4" w:space="0" w:color="000000"/>
              <w:right w:val="single" w:sz="4" w:space="0" w:color="000000"/>
            </w:tcBorders>
            <w:shd w:val="clear" w:color="auto" w:fill="auto"/>
            <w:noWrap/>
            <w:hideMark/>
          </w:tcPr>
          <w:p w14:paraId="1FB010A9" w14:textId="77777777" w:rsidR="007F4CFE" w:rsidRPr="007B5762" w:rsidRDefault="007F4CFE" w:rsidP="0057298C">
            <w:pPr>
              <w:jc w:val="right"/>
              <w:outlineLvl w:val="0"/>
              <w:rPr>
                <w:color w:val="000000"/>
              </w:rPr>
            </w:pPr>
            <w:r w:rsidRPr="007B5762">
              <w:rPr>
                <w:color w:val="000000"/>
              </w:rPr>
              <w:t>8 000 000,00</w:t>
            </w:r>
          </w:p>
        </w:tc>
      </w:tr>
      <w:tr w:rsidR="007F4CFE" w:rsidRPr="007B5762" w14:paraId="06069B6A"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6CCBF9B4" w14:textId="77777777" w:rsidR="007F4CFE" w:rsidRPr="007B5762" w:rsidRDefault="007F4CFE" w:rsidP="0057298C">
            <w:pPr>
              <w:rPr>
                <w:b/>
                <w:bCs/>
                <w:color w:val="000000"/>
              </w:rPr>
            </w:pPr>
            <w:r w:rsidRPr="007B5762">
              <w:rPr>
                <w:b/>
                <w:bCs/>
                <w:color w:val="000000"/>
              </w:rPr>
              <w:t xml:space="preserve">  ОБРАЗОВАНИЕ</w:t>
            </w:r>
          </w:p>
        </w:tc>
        <w:tc>
          <w:tcPr>
            <w:tcW w:w="580" w:type="dxa"/>
            <w:tcBorders>
              <w:top w:val="nil"/>
              <w:left w:val="nil"/>
              <w:bottom w:val="single" w:sz="4" w:space="0" w:color="000000"/>
              <w:right w:val="single" w:sz="4" w:space="0" w:color="000000"/>
            </w:tcBorders>
            <w:shd w:val="clear" w:color="auto" w:fill="auto"/>
            <w:noWrap/>
            <w:hideMark/>
          </w:tcPr>
          <w:p w14:paraId="68375F15" w14:textId="77777777" w:rsidR="007F4CFE" w:rsidRPr="007B5762" w:rsidRDefault="007F4CFE" w:rsidP="0057298C">
            <w:pPr>
              <w:jc w:val="center"/>
              <w:rPr>
                <w:b/>
                <w:bCs/>
                <w:color w:val="000000"/>
              </w:rPr>
            </w:pPr>
            <w:r w:rsidRPr="007B5762">
              <w:rPr>
                <w:b/>
                <w:bCs/>
                <w:color w:val="000000"/>
              </w:rPr>
              <w:t>07</w:t>
            </w:r>
          </w:p>
        </w:tc>
        <w:tc>
          <w:tcPr>
            <w:tcW w:w="600" w:type="dxa"/>
            <w:tcBorders>
              <w:top w:val="nil"/>
              <w:left w:val="nil"/>
              <w:bottom w:val="single" w:sz="4" w:space="0" w:color="000000"/>
              <w:right w:val="single" w:sz="4" w:space="0" w:color="000000"/>
            </w:tcBorders>
            <w:shd w:val="clear" w:color="auto" w:fill="auto"/>
            <w:noWrap/>
            <w:hideMark/>
          </w:tcPr>
          <w:p w14:paraId="2F4789AA" w14:textId="77777777" w:rsidR="007F4CFE" w:rsidRPr="007B5762" w:rsidRDefault="007F4CFE" w:rsidP="0057298C">
            <w:pPr>
              <w:jc w:val="center"/>
              <w:rPr>
                <w:b/>
                <w:bCs/>
                <w:color w:val="000000"/>
              </w:rPr>
            </w:pPr>
            <w:r w:rsidRPr="007B5762">
              <w:rPr>
                <w:b/>
                <w:bCs/>
                <w:color w:val="000000"/>
              </w:rPr>
              <w:t> </w:t>
            </w:r>
          </w:p>
        </w:tc>
        <w:tc>
          <w:tcPr>
            <w:tcW w:w="1941" w:type="dxa"/>
            <w:tcBorders>
              <w:top w:val="nil"/>
              <w:left w:val="nil"/>
              <w:bottom w:val="single" w:sz="4" w:space="0" w:color="000000"/>
              <w:right w:val="single" w:sz="4" w:space="0" w:color="000000"/>
            </w:tcBorders>
            <w:shd w:val="clear" w:color="auto" w:fill="auto"/>
            <w:noWrap/>
            <w:hideMark/>
          </w:tcPr>
          <w:p w14:paraId="6678FAD9" w14:textId="77777777" w:rsidR="007F4CFE" w:rsidRPr="007B5762" w:rsidRDefault="007F4CFE" w:rsidP="0057298C">
            <w:pPr>
              <w:jc w:val="right"/>
              <w:rPr>
                <w:b/>
                <w:bCs/>
                <w:color w:val="000000"/>
              </w:rPr>
            </w:pPr>
            <w:r w:rsidRPr="007B5762">
              <w:rPr>
                <w:b/>
                <w:bCs/>
                <w:color w:val="000000"/>
              </w:rPr>
              <w:t>802 224 787,00</w:t>
            </w:r>
          </w:p>
        </w:tc>
        <w:tc>
          <w:tcPr>
            <w:tcW w:w="1924" w:type="dxa"/>
            <w:tcBorders>
              <w:top w:val="nil"/>
              <w:left w:val="nil"/>
              <w:bottom w:val="single" w:sz="4" w:space="0" w:color="000000"/>
              <w:right w:val="single" w:sz="4" w:space="0" w:color="000000"/>
            </w:tcBorders>
            <w:shd w:val="clear" w:color="auto" w:fill="auto"/>
            <w:noWrap/>
            <w:hideMark/>
          </w:tcPr>
          <w:p w14:paraId="4A3C4A99" w14:textId="77777777" w:rsidR="007F4CFE" w:rsidRPr="007B5762" w:rsidRDefault="007F4CFE" w:rsidP="0057298C">
            <w:pPr>
              <w:jc w:val="right"/>
              <w:rPr>
                <w:b/>
                <w:bCs/>
                <w:color w:val="000000"/>
              </w:rPr>
            </w:pPr>
            <w:r w:rsidRPr="007B5762">
              <w:rPr>
                <w:b/>
                <w:bCs/>
                <w:color w:val="000000"/>
              </w:rPr>
              <w:t>805 396 246,00</w:t>
            </w:r>
          </w:p>
        </w:tc>
      </w:tr>
      <w:tr w:rsidR="007F4CFE" w:rsidRPr="007B5762" w14:paraId="475E40AC"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4684DE17" w14:textId="77777777" w:rsidR="007F4CFE" w:rsidRPr="007B5762" w:rsidRDefault="007F4CFE" w:rsidP="0057298C">
            <w:pPr>
              <w:outlineLvl w:val="0"/>
              <w:rPr>
                <w:color w:val="000000"/>
              </w:rPr>
            </w:pPr>
            <w:r w:rsidRPr="007B5762">
              <w:rPr>
                <w:color w:val="000000"/>
              </w:rPr>
              <w:t xml:space="preserve"> Дошкольное образование</w:t>
            </w:r>
          </w:p>
        </w:tc>
        <w:tc>
          <w:tcPr>
            <w:tcW w:w="580" w:type="dxa"/>
            <w:tcBorders>
              <w:top w:val="nil"/>
              <w:left w:val="nil"/>
              <w:bottom w:val="single" w:sz="4" w:space="0" w:color="000000"/>
              <w:right w:val="single" w:sz="4" w:space="0" w:color="000000"/>
            </w:tcBorders>
            <w:shd w:val="clear" w:color="auto" w:fill="auto"/>
            <w:noWrap/>
            <w:hideMark/>
          </w:tcPr>
          <w:p w14:paraId="7248F51D" w14:textId="77777777" w:rsidR="007F4CFE" w:rsidRPr="007B5762" w:rsidRDefault="007F4CFE" w:rsidP="0057298C">
            <w:pPr>
              <w:jc w:val="center"/>
              <w:outlineLvl w:val="0"/>
              <w:rPr>
                <w:color w:val="000000"/>
              </w:rPr>
            </w:pPr>
            <w:r w:rsidRPr="007B5762">
              <w:rPr>
                <w:color w:val="000000"/>
              </w:rPr>
              <w:t>07</w:t>
            </w:r>
          </w:p>
        </w:tc>
        <w:tc>
          <w:tcPr>
            <w:tcW w:w="600" w:type="dxa"/>
            <w:tcBorders>
              <w:top w:val="nil"/>
              <w:left w:val="nil"/>
              <w:bottom w:val="single" w:sz="4" w:space="0" w:color="000000"/>
              <w:right w:val="single" w:sz="4" w:space="0" w:color="000000"/>
            </w:tcBorders>
            <w:shd w:val="clear" w:color="auto" w:fill="auto"/>
            <w:noWrap/>
            <w:hideMark/>
          </w:tcPr>
          <w:p w14:paraId="73F054CA" w14:textId="77777777" w:rsidR="007F4CFE" w:rsidRPr="007B5762" w:rsidRDefault="007F4CFE" w:rsidP="0057298C">
            <w:pPr>
              <w:jc w:val="center"/>
              <w:outlineLvl w:val="0"/>
              <w:rPr>
                <w:color w:val="000000"/>
              </w:rPr>
            </w:pPr>
            <w:r w:rsidRPr="007B5762">
              <w:rPr>
                <w:color w:val="000000"/>
              </w:rPr>
              <w:t>01</w:t>
            </w:r>
          </w:p>
        </w:tc>
        <w:tc>
          <w:tcPr>
            <w:tcW w:w="1941" w:type="dxa"/>
            <w:tcBorders>
              <w:top w:val="nil"/>
              <w:left w:val="nil"/>
              <w:bottom w:val="single" w:sz="4" w:space="0" w:color="000000"/>
              <w:right w:val="single" w:sz="4" w:space="0" w:color="000000"/>
            </w:tcBorders>
            <w:shd w:val="clear" w:color="auto" w:fill="auto"/>
            <w:noWrap/>
            <w:hideMark/>
          </w:tcPr>
          <w:p w14:paraId="65F1C1F1" w14:textId="77777777" w:rsidR="007F4CFE" w:rsidRPr="007B5762" w:rsidRDefault="007F4CFE" w:rsidP="0057298C">
            <w:pPr>
              <w:jc w:val="right"/>
              <w:outlineLvl w:val="0"/>
              <w:rPr>
                <w:color w:val="000000"/>
              </w:rPr>
            </w:pPr>
            <w:r w:rsidRPr="007B5762">
              <w:rPr>
                <w:color w:val="000000"/>
              </w:rPr>
              <w:t>186 128 330,00</w:t>
            </w:r>
          </w:p>
        </w:tc>
        <w:tc>
          <w:tcPr>
            <w:tcW w:w="1924" w:type="dxa"/>
            <w:tcBorders>
              <w:top w:val="nil"/>
              <w:left w:val="nil"/>
              <w:bottom w:val="single" w:sz="4" w:space="0" w:color="000000"/>
              <w:right w:val="single" w:sz="4" w:space="0" w:color="000000"/>
            </w:tcBorders>
            <w:shd w:val="clear" w:color="auto" w:fill="auto"/>
            <w:noWrap/>
            <w:hideMark/>
          </w:tcPr>
          <w:p w14:paraId="06AA1E6F" w14:textId="77777777" w:rsidR="007F4CFE" w:rsidRPr="007B5762" w:rsidRDefault="007F4CFE" w:rsidP="0057298C">
            <w:pPr>
              <w:jc w:val="right"/>
              <w:outlineLvl w:val="0"/>
              <w:rPr>
                <w:color w:val="000000"/>
              </w:rPr>
            </w:pPr>
            <w:r w:rsidRPr="007B5762">
              <w:rPr>
                <w:color w:val="000000"/>
              </w:rPr>
              <w:t>187 246 840,00</w:t>
            </w:r>
          </w:p>
        </w:tc>
      </w:tr>
      <w:tr w:rsidR="007F4CFE" w:rsidRPr="007B5762" w14:paraId="6263394E"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05E3D0BE" w14:textId="77777777" w:rsidR="007F4CFE" w:rsidRPr="007B5762" w:rsidRDefault="007F4CFE" w:rsidP="0057298C">
            <w:pPr>
              <w:outlineLvl w:val="0"/>
              <w:rPr>
                <w:color w:val="000000"/>
              </w:rPr>
            </w:pPr>
            <w:r w:rsidRPr="007B5762">
              <w:rPr>
                <w:color w:val="000000"/>
              </w:rPr>
              <w:t xml:space="preserve"> Общее образование</w:t>
            </w:r>
          </w:p>
        </w:tc>
        <w:tc>
          <w:tcPr>
            <w:tcW w:w="580" w:type="dxa"/>
            <w:tcBorders>
              <w:top w:val="nil"/>
              <w:left w:val="nil"/>
              <w:bottom w:val="single" w:sz="4" w:space="0" w:color="000000"/>
              <w:right w:val="single" w:sz="4" w:space="0" w:color="000000"/>
            </w:tcBorders>
            <w:shd w:val="clear" w:color="auto" w:fill="auto"/>
            <w:noWrap/>
            <w:hideMark/>
          </w:tcPr>
          <w:p w14:paraId="0FCBBCBA" w14:textId="77777777" w:rsidR="007F4CFE" w:rsidRPr="007B5762" w:rsidRDefault="007F4CFE" w:rsidP="0057298C">
            <w:pPr>
              <w:jc w:val="center"/>
              <w:outlineLvl w:val="0"/>
              <w:rPr>
                <w:color w:val="000000"/>
              </w:rPr>
            </w:pPr>
            <w:r w:rsidRPr="007B5762">
              <w:rPr>
                <w:color w:val="000000"/>
              </w:rPr>
              <w:t>07</w:t>
            </w:r>
          </w:p>
        </w:tc>
        <w:tc>
          <w:tcPr>
            <w:tcW w:w="600" w:type="dxa"/>
            <w:tcBorders>
              <w:top w:val="nil"/>
              <w:left w:val="nil"/>
              <w:bottom w:val="single" w:sz="4" w:space="0" w:color="000000"/>
              <w:right w:val="single" w:sz="4" w:space="0" w:color="000000"/>
            </w:tcBorders>
            <w:shd w:val="clear" w:color="auto" w:fill="auto"/>
            <w:noWrap/>
            <w:hideMark/>
          </w:tcPr>
          <w:p w14:paraId="1613EBC9" w14:textId="77777777" w:rsidR="007F4CFE" w:rsidRPr="007B5762" w:rsidRDefault="007F4CFE" w:rsidP="0057298C">
            <w:pPr>
              <w:jc w:val="center"/>
              <w:outlineLvl w:val="0"/>
              <w:rPr>
                <w:color w:val="000000"/>
              </w:rPr>
            </w:pPr>
            <w:r w:rsidRPr="007B5762">
              <w:rPr>
                <w:color w:val="000000"/>
              </w:rPr>
              <w:t>02</w:t>
            </w:r>
          </w:p>
        </w:tc>
        <w:tc>
          <w:tcPr>
            <w:tcW w:w="1941" w:type="dxa"/>
            <w:tcBorders>
              <w:top w:val="nil"/>
              <w:left w:val="nil"/>
              <w:bottom w:val="single" w:sz="4" w:space="0" w:color="000000"/>
              <w:right w:val="single" w:sz="4" w:space="0" w:color="000000"/>
            </w:tcBorders>
            <w:shd w:val="clear" w:color="auto" w:fill="auto"/>
            <w:noWrap/>
            <w:hideMark/>
          </w:tcPr>
          <w:p w14:paraId="15494B0C" w14:textId="77777777" w:rsidR="007F4CFE" w:rsidRPr="007B5762" w:rsidRDefault="007F4CFE" w:rsidP="0057298C">
            <w:pPr>
              <w:jc w:val="right"/>
              <w:outlineLvl w:val="0"/>
              <w:rPr>
                <w:color w:val="000000"/>
              </w:rPr>
            </w:pPr>
            <w:r w:rsidRPr="007B5762">
              <w:rPr>
                <w:color w:val="000000"/>
              </w:rPr>
              <w:t>420 383 400,00</w:t>
            </w:r>
          </w:p>
        </w:tc>
        <w:tc>
          <w:tcPr>
            <w:tcW w:w="1924" w:type="dxa"/>
            <w:tcBorders>
              <w:top w:val="nil"/>
              <w:left w:val="nil"/>
              <w:bottom w:val="single" w:sz="4" w:space="0" w:color="000000"/>
              <w:right w:val="single" w:sz="4" w:space="0" w:color="000000"/>
            </w:tcBorders>
            <w:shd w:val="clear" w:color="auto" w:fill="auto"/>
            <w:noWrap/>
            <w:hideMark/>
          </w:tcPr>
          <w:p w14:paraId="37D0DAB6" w14:textId="77777777" w:rsidR="007F4CFE" w:rsidRPr="007B5762" w:rsidRDefault="007F4CFE" w:rsidP="0057298C">
            <w:pPr>
              <w:jc w:val="right"/>
              <w:outlineLvl w:val="0"/>
              <w:rPr>
                <w:color w:val="000000"/>
              </w:rPr>
            </w:pPr>
            <w:r w:rsidRPr="007B5762">
              <w:rPr>
                <w:color w:val="000000"/>
              </w:rPr>
              <w:t>421 388 350,00</w:t>
            </w:r>
          </w:p>
        </w:tc>
      </w:tr>
      <w:tr w:rsidR="007F4CFE" w:rsidRPr="007B5762" w14:paraId="1CBB265C"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139A403A" w14:textId="77777777" w:rsidR="007F4CFE" w:rsidRPr="007B5762" w:rsidRDefault="007F4CFE" w:rsidP="0057298C">
            <w:pPr>
              <w:ind w:left="-239" w:firstLine="239"/>
              <w:outlineLvl w:val="0"/>
              <w:rPr>
                <w:color w:val="000000"/>
              </w:rPr>
            </w:pPr>
            <w:r w:rsidRPr="007B5762">
              <w:rPr>
                <w:color w:val="000000"/>
              </w:rPr>
              <w:t xml:space="preserve"> Дополнительное образование детей</w:t>
            </w:r>
          </w:p>
        </w:tc>
        <w:tc>
          <w:tcPr>
            <w:tcW w:w="580" w:type="dxa"/>
            <w:tcBorders>
              <w:top w:val="nil"/>
              <w:left w:val="nil"/>
              <w:bottom w:val="single" w:sz="4" w:space="0" w:color="000000"/>
              <w:right w:val="single" w:sz="4" w:space="0" w:color="000000"/>
            </w:tcBorders>
            <w:shd w:val="clear" w:color="auto" w:fill="auto"/>
            <w:noWrap/>
            <w:hideMark/>
          </w:tcPr>
          <w:p w14:paraId="1F9EB136" w14:textId="77777777" w:rsidR="007F4CFE" w:rsidRPr="007B5762" w:rsidRDefault="007F4CFE" w:rsidP="0057298C">
            <w:pPr>
              <w:jc w:val="center"/>
              <w:outlineLvl w:val="0"/>
              <w:rPr>
                <w:color w:val="000000"/>
              </w:rPr>
            </w:pPr>
            <w:r w:rsidRPr="007B5762">
              <w:rPr>
                <w:color w:val="000000"/>
              </w:rPr>
              <w:t>07</w:t>
            </w:r>
          </w:p>
        </w:tc>
        <w:tc>
          <w:tcPr>
            <w:tcW w:w="600" w:type="dxa"/>
            <w:tcBorders>
              <w:top w:val="nil"/>
              <w:left w:val="nil"/>
              <w:bottom w:val="single" w:sz="4" w:space="0" w:color="000000"/>
              <w:right w:val="single" w:sz="4" w:space="0" w:color="000000"/>
            </w:tcBorders>
            <w:shd w:val="clear" w:color="auto" w:fill="auto"/>
            <w:noWrap/>
            <w:hideMark/>
          </w:tcPr>
          <w:p w14:paraId="26012AAD" w14:textId="77777777" w:rsidR="007F4CFE" w:rsidRPr="007B5762" w:rsidRDefault="007F4CFE" w:rsidP="0057298C">
            <w:pPr>
              <w:jc w:val="center"/>
              <w:outlineLvl w:val="0"/>
              <w:rPr>
                <w:color w:val="000000"/>
              </w:rPr>
            </w:pPr>
            <w:r w:rsidRPr="007B5762">
              <w:rPr>
                <w:color w:val="000000"/>
              </w:rPr>
              <w:t>03</w:t>
            </w:r>
          </w:p>
        </w:tc>
        <w:tc>
          <w:tcPr>
            <w:tcW w:w="1941" w:type="dxa"/>
            <w:tcBorders>
              <w:top w:val="nil"/>
              <w:left w:val="nil"/>
              <w:bottom w:val="single" w:sz="4" w:space="0" w:color="000000"/>
              <w:right w:val="single" w:sz="4" w:space="0" w:color="000000"/>
            </w:tcBorders>
            <w:shd w:val="clear" w:color="auto" w:fill="auto"/>
            <w:noWrap/>
            <w:hideMark/>
          </w:tcPr>
          <w:p w14:paraId="15CF0252" w14:textId="77777777" w:rsidR="007F4CFE" w:rsidRPr="007B5762" w:rsidRDefault="007F4CFE" w:rsidP="0057298C">
            <w:pPr>
              <w:jc w:val="right"/>
              <w:outlineLvl w:val="0"/>
              <w:rPr>
                <w:color w:val="000000"/>
              </w:rPr>
            </w:pPr>
            <w:r w:rsidRPr="007B5762">
              <w:rPr>
                <w:color w:val="000000"/>
              </w:rPr>
              <w:t>133 048 270,00</w:t>
            </w:r>
          </w:p>
        </w:tc>
        <w:tc>
          <w:tcPr>
            <w:tcW w:w="1924" w:type="dxa"/>
            <w:tcBorders>
              <w:top w:val="nil"/>
              <w:left w:val="nil"/>
              <w:bottom w:val="single" w:sz="4" w:space="0" w:color="000000"/>
              <w:right w:val="single" w:sz="4" w:space="0" w:color="000000"/>
            </w:tcBorders>
            <w:shd w:val="clear" w:color="auto" w:fill="auto"/>
            <w:noWrap/>
            <w:hideMark/>
          </w:tcPr>
          <w:p w14:paraId="4198C49A" w14:textId="77777777" w:rsidR="007F4CFE" w:rsidRPr="007B5762" w:rsidRDefault="007F4CFE" w:rsidP="0057298C">
            <w:pPr>
              <w:jc w:val="right"/>
              <w:outlineLvl w:val="0"/>
              <w:rPr>
                <w:color w:val="000000"/>
              </w:rPr>
            </w:pPr>
            <w:r w:rsidRPr="007B5762">
              <w:rPr>
                <w:color w:val="000000"/>
              </w:rPr>
              <w:t>133 737 970,00</w:t>
            </w:r>
          </w:p>
        </w:tc>
      </w:tr>
      <w:tr w:rsidR="007F4CFE" w:rsidRPr="007B5762" w14:paraId="0131D831" w14:textId="77777777" w:rsidTr="0057298C">
        <w:trPr>
          <w:trHeight w:val="630"/>
        </w:trPr>
        <w:tc>
          <w:tcPr>
            <w:tcW w:w="5104" w:type="dxa"/>
            <w:tcBorders>
              <w:top w:val="nil"/>
              <w:left w:val="single" w:sz="4" w:space="0" w:color="000000"/>
              <w:bottom w:val="single" w:sz="4" w:space="0" w:color="000000"/>
              <w:right w:val="single" w:sz="4" w:space="0" w:color="000000"/>
            </w:tcBorders>
            <w:shd w:val="clear" w:color="auto" w:fill="auto"/>
            <w:hideMark/>
          </w:tcPr>
          <w:p w14:paraId="52BB45CD" w14:textId="77777777" w:rsidR="007F4CFE" w:rsidRPr="007B5762" w:rsidRDefault="007F4CFE" w:rsidP="0057298C">
            <w:pPr>
              <w:outlineLvl w:val="0"/>
              <w:rPr>
                <w:color w:val="000000"/>
              </w:rPr>
            </w:pPr>
            <w:r w:rsidRPr="007B5762">
              <w:rPr>
                <w:color w:val="000000"/>
              </w:rPr>
              <w:t xml:space="preserve"> Профессиональная подготовка, переподготовка и повышение квалификации</w:t>
            </w:r>
          </w:p>
        </w:tc>
        <w:tc>
          <w:tcPr>
            <w:tcW w:w="580" w:type="dxa"/>
            <w:tcBorders>
              <w:top w:val="nil"/>
              <w:left w:val="nil"/>
              <w:bottom w:val="single" w:sz="4" w:space="0" w:color="000000"/>
              <w:right w:val="single" w:sz="4" w:space="0" w:color="000000"/>
            </w:tcBorders>
            <w:shd w:val="clear" w:color="auto" w:fill="auto"/>
            <w:noWrap/>
            <w:hideMark/>
          </w:tcPr>
          <w:p w14:paraId="7571B405" w14:textId="77777777" w:rsidR="007F4CFE" w:rsidRPr="007B5762" w:rsidRDefault="007F4CFE" w:rsidP="0057298C">
            <w:pPr>
              <w:jc w:val="center"/>
              <w:outlineLvl w:val="0"/>
              <w:rPr>
                <w:color w:val="000000"/>
              </w:rPr>
            </w:pPr>
            <w:r w:rsidRPr="007B5762">
              <w:rPr>
                <w:color w:val="000000"/>
              </w:rPr>
              <w:t>07</w:t>
            </w:r>
          </w:p>
        </w:tc>
        <w:tc>
          <w:tcPr>
            <w:tcW w:w="600" w:type="dxa"/>
            <w:tcBorders>
              <w:top w:val="nil"/>
              <w:left w:val="nil"/>
              <w:bottom w:val="single" w:sz="4" w:space="0" w:color="000000"/>
              <w:right w:val="single" w:sz="4" w:space="0" w:color="000000"/>
            </w:tcBorders>
            <w:shd w:val="clear" w:color="auto" w:fill="auto"/>
            <w:noWrap/>
            <w:hideMark/>
          </w:tcPr>
          <w:p w14:paraId="261408E6" w14:textId="77777777" w:rsidR="007F4CFE" w:rsidRPr="007B5762" w:rsidRDefault="007F4CFE" w:rsidP="0057298C">
            <w:pPr>
              <w:jc w:val="center"/>
              <w:outlineLvl w:val="0"/>
              <w:rPr>
                <w:color w:val="000000"/>
              </w:rPr>
            </w:pPr>
            <w:r w:rsidRPr="007B5762">
              <w:rPr>
                <w:color w:val="000000"/>
              </w:rPr>
              <w:t>05</w:t>
            </w:r>
          </w:p>
        </w:tc>
        <w:tc>
          <w:tcPr>
            <w:tcW w:w="1941" w:type="dxa"/>
            <w:tcBorders>
              <w:top w:val="nil"/>
              <w:left w:val="nil"/>
              <w:bottom w:val="single" w:sz="4" w:space="0" w:color="000000"/>
              <w:right w:val="single" w:sz="4" w:space="0" w:color="000000"/>
            </w:tcBorders>
            <w:shd w:val="clear" w:color="auto" w:fill="auto"/>
            <w:noWrap/>
            <w:hideMark/>
          </w:tcPr>
          <w:p w14:paraId="69A61460" w14:textId="77777777" w:rsidR="007F4CFE" w:rsidRPr="007B5762" w:rsidRDefault="007F4CFE" w:rsidP="0057298C">
            <w:pPr>
              <w:jc w:val="right"/>
              <w:outlineLvl w:val="0"/>
              <w:rPr>
                <w:color w:val="000000"/>
              </w:rPr>
            </w:pPr>
            <w:r w:rsidRPr="007B5762">
              <w:rPr>
                <w:color w:val="000000"/>
              </w:rPr>
              <w:t>0,00</w:t>
            </w:r>
          </w:p>
        </w:tc>
        <w:tc>
          <w:tcPr>
            <w:tcW w:w="1924" w:type="dxa"/>
            <w:tcBorders>
              <w:top w:val="nil"/>
              <w:left w:val="nil"/>
              <w:bottom w:val="single" w:sz="4" w:space="0" w:color="000000"/>
              <w:right w:val="single" w:sz="4" w:space="0" w:color="000000"/>
            </w:tcBorders>
            <w:shd w:val="clear" w:color="auto" w:fill="auto"/>
            <w:noWrap/>
            <w:hideMark/>
          </w:tcPr>
          <w:p w14:paraId="2368A941" w14:textId="77777777" w:rsidR="007F4CFE" w:rsidRPr="007B5762" w:rsidRDefault="007F4CFE" w:rsidP="0057298C">
            <w:pPr>
              <w:jc w:val="right"/>
              <w:outlineLvl w:val="0"/>
              <w:rPr>
                <w:color w:val="000000"/>
              </w:rPr>
            </w:pPr>
            <w:r w:rsidRPr="007B5762">
              <w:rPr>
                <w:color w:val="000000"/>
              </w:rPr>
              <w:t>0,00</w:t>
            </w:r>
          </w:p>
        </w:tc>
      </w:tr>
      <w:tr w:rsidR="007F4CFE" w:rsidRPr="007B5762" w14:paraId="4B10343F"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703F7E67" w14:textId="77777777" w:rsidR="007F4CFE" w:rsidRPr="007B5762" w:rsidRDefault="007F4CFE" w:rsidP="0057298C">
            <w:pPr>
              <w:outlineLvl w:val="0"/>
              <w:rPr>
                <w:color w:val="000000"/>
              </w:rPr>
            </w:pPr>
            <w:r w:rsidRPr="007B5762">
              <w:rPr>
                <w:color w:val="000000"/>
              </w:rPr>
              <w:t xml:space="preserve"> Молодежная политика</w:t>
            </w:r>
          </w:p>
        </w:tc>
        <w:tc>
          <w:tcPr>
            <w:tcW w:w="580" w:type="dxa"/>
            <w:tcBorders>
              <w:top w:val="nil"/>
              <w:left w:val="nil"/>
              <w:bottom w:val="single" w:sz="4" w:space="0" w:color="000000"/>
              <w:right w:val="single" w:sz="4" w:space="0" w:color="000000"/>
            </w:tcBorders>
            <w:shd w:val="clear" w:color="auto" w:fill="auto"/>
            <w:noWrap/>
            <w:hideMark/>
          </w:tcPr>
          <w:p w14:paraId="4EE134DF" w14:textId="77777777" w:rsidR="007F4CFE" w:rsidRPr="007B5762" w:rsidRDefault="007F4CFE" w:rsidP="0057298C">
            <w:pPr>
              <w:jc w:val="center"/>
              <w:outlineLvl w:val="0"/>
              <w:rPr>
                <w:color w:val="000000"/>
              </w:rPr>
            </w:pPr>
            <w:r w:rsidRPr="007B5762">
              <w:rPr>
                <w:color w:val="000000"/>
              </w:rPr>
              <w:t>07</w:t>
            </w:r>
          </w:p>
        </w:tc>
        <w:tc>
          <w:tcPr>
            <w:tcW w:w="600" w:type="dxa"/>
            <w:tcBorders>
              <w:top w:val="nil"/>
              <w:left w:val="nil"/>
              <w:bottom w:val="single" w:sz="4" w:space="0" w:color="000000"/>
              <w:right w:val="single" w:sz="4" w:space="0" w:color="000000"/>
            </w:tcBorders>
            <w:shd w:val="clear" w:color="auto" w:fill="auto"/>
            <w:noWrap/>
            <w:hideMark/>
          </w:tcPr>
          <w:p w14:paraId="30B63358" w14:textId="77777777" w:rsidR="007F4CFE" w:rsidRPr="007B5762" w:rsidRDefault="007F4CFE" w:rsidP="0057298C">
            <w:pPr>
              <w:jc w:val="center"/>
              <w:outlineLvl w:val="0"/>
              <w:rPr>
                <w:color w:val="000000"/>
              </w:rPr>
            </w:pPr>
            <w:r w:rsidRPr="007B5762">
              <w:rPr>
                <w:color w:val="000000"/>
              </w:rPr>
              <w:t>07</w:t>
            </w:r>
          </w:p>
        </w:tc>
        <w:tc>
          <w:tcPr>
            <w:tcW w:w="1941" w:type="dxa"/>
            <w:tcBorders>
              <w:top w:val="nil"/>
              <w:left w:val="nil"/>
              <w:bottom w:val="single" w:sz="4" w:space="0" w:color="000000"/>
              <w:right w:val="single" w:sz="4" w:space="0" w:color="000000"/>
            </w:tcBorders>
            <w:shd w:val="clear" w:color="auto" w:fill="auto"/>
            <w:noWrap/>
            <w:hideMark/>
          </w:tcPr>
          <w:p w14:paraId="58DC72C3" w14:textId="77777777" w:rsidR="007F4CFE" w:rsidRPr="007B5762" w:rsidRDefault="007F4CFE" w:rsidP="0057298C">
            <w:pPr>
              <w:jc w:val="right"/>
              <w:outlineLvl w:val="0"/>
              <w:rPr>
                <w:color w:val="000000"/>
              </w:rPr>
            </w:pPr>
            <w:r w:rsidRPr="007B5762">
              <w:rPr>
                <w:color w:val="000000"/>
              </w:rPr>
              <w:t>1 225 780,00</w:t>
            </w:r>
          </w:p>
        </w:tc>
        <w:tc>
          <w:tcPr>
            <w:tcW w:w="1924" w:type="dxa"/>
            <w:tcBorders>
              <w:top w:val="nil"/>
              <w:left w:val="nil"/>
              <w:bottom w:val="single" w:sz="4" w:space="0" w:color="000000"/>
              <w:right w:val="single" w:sz="4" w:space="0" w:color="000000"/>
            </w:tcBorders>
            <w:shd w:val="clear" w:color="auto" w:fill="auto"/>
            <w:noWrap/>
            <w:hideMark/>
          </w:tcPr>
          <w:p w14:paraId="1C2B7ABC" w14:textId="77777777" w:rsidR="007F4CFE" w:rsidRPr="007B5762" w:rsidRDefault="007F4CFE" w:rsidP="0057298C">
            <w:pPr>
              <w:jc w:val="right"/>
              <w:outlineLvl w:val="0"/>
              <w:rPr>
                <w:color w:val="000000"/>
              </w:rPr>
            </w:pPr>
            <w:r w:rsidRPr="007B5762">
              <w:rPr>
                <w:color w:val="000000"/>
              </w:rPr>
              <w:t>1 225 780,00</w:t>
            </w:r>
          </w:p>
        </w:tc>
      </w:tr>
      <w:tr w:rsidR="007F4CFE" w:rsidRPr="007B5762" w14:paraId="18A9F392"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47B12655" w14:textId="77777777" w:rsidR="007F4CFE" w:rsidRPr="007B5762" w:rsidRDefault="007F4CFE" w:rsidP="0057298C">
            <w:pPr>
              <w:outlineLvl w:val="0"/>
              <w:rPr>
                <w:color w:val="000000"/>
              </w:rPr>
            </w:pPr>
            <w:r w:rsidRPr="007B5762">
              <w:rPr>
                <w:color w:val="000000"/>
              </w:rPr>
              <w:t xml:space="preserve"> Другие вопросы в области образования</w:t>
            </w:r>
          </w:p>
        </w:tc>
        <w:tc>
          <w:tcPr>
            <w:tcW w:w="580" w:type="dxa"/>
            <w:tcBorders>
              <w:top w:val="nil"/>
              <w:left w:val="nil"/>
              <w:bottom w:val="single" w:sz="4" w:space="0" w:color="000000"/>
              <w:right w:val="single" w:sz="4" w:space="0" w:color="000000"/>
            </w:tcBorders>
            <w:shd w:val="clear" w:color="auto" w:fill="auto"/>
            <w:noWrap/>
            <w:hideMark/>
          </w:tcPr>
          <w:p w14:paraId="721875B9" w14:textId="77777777" w:rsidR="007F4CFE" w:rsidRPr="007B5762" w:rsidRDefault="007F4CFE" w:rsidP="0057298C">
            <w:pPr>
              <w:jc w:val="center"/>
              <w:outlineLvl w:val="0"/>
              <w:rPr>
                <w:color w:val="000000"/>
              </w:rPr>
            </w:pPr>
            <w:r w:rsidRPr="007B5762">
              <w:rPr>
                <w:color w:val="000000"/>
              </w:rPr>
              <w:t>07</w:t>
            </w:r>
          </w:p>
        </w:tc>
        <w:tc>
          <w:tcPr>
            <w:tcW w:w="600" w:type="dxa"/>
            <w:tcBorders>
              <w:top w:val="nil"/>
              <w:left w:val="nil"/>
              <w:bottom w:val="single" w:sz="4" w:space="0" w:color="000000"/>
              <w:right w:val="single" w:sz="4" w:space="0" w:color="000000"/>
            </w:tcBorders>
            <w:shd w:val="clear" w:color="auto" w:fill="auto"/>
            <w:noWrap/>
            <w:hideMark/>
          </w:tcPr>
          <w:p w14:paraId="2F693B29" w14:textId="77777777" w:rsidR="007F4CFE" w:rsidRPr="007B5762" w:rsidRDefault="007F4CFE" w:rsidP="0057298C">
            <w:pPr>
              <w:jc w:val="center"/>
              <w:outlineLvl w:val="0"/>
              <w:rPr>
                <w:color w:val="000000"/>
              </w:rPr>
            </w:pPr>
            <w:r w:rsidRPr="007B5762">
              <w:rPr>
                <w:color w:val="000000"/>
              </w:rPr>
              <w:t>09</w:t>
            </w:r>
          </w:p>
        </w:tc>
        <w:tc>
          <w:tcPr>
            <w:tcW w:w="1941" w:type="dxa"/>
            <w:tcBorders>
              <w:top w:val="nil"/>
              <w:left w:val="nil"/>
              <w:bottom w:val="single" w:sz="4" w:space="0" w:color="000000"/>
              <w:right w:val="single" w:sz="4" w:space="0" w:color="000000"/>
            </w:tcBorders>
            <w:shd w:val="clear" w:color="auto" w:fill="auto"/>
            <w:noWrap/>
            <w:hideMark/>
          </w:tcPr>
          <w:p w14:paraId="730F5E98" w14:textId="77777777" w:rsidR="007F4CFE" w:rsidRPr="007B5762" w:rsidRDefault="007F4CFE" w:rsidP="0057298C">
            <w:pPr>
              <w:jc w:val="right"/>
              <w:outlineLvl w:val="0"/>
              <w:rPr>
                <w:color w:val="000000"/>
              </w:rPr>
            </w:pPr>
            <w:r w:rsidRPr="007B5762">
              <w:rPr>
                <w:color w:val="000000"/>
              </w:rPr>
              <w:t>61 439 007,00</w:t>
            </w:r>
          </w:p>
        </w:tc>
        <w:tc>
          <w:tcPr>
            <w:tcW w:w="1924" w:type="dxa"/>
            <w:tcBorders>
              <w:top w:val="nil"/>
              <w:left w:val="nil"/>
              <w:bottom w:val="single" w:sz="4" w:space="0" w:color="000000"/>
              <w:right w:val="single" w:sz="4" w:space="0" w:color="000000"/>
            </w:tcBorders>
            <w:shd w:val="clear" w:color="auto" w:fill="auto"/>
            <w:noWrap/>
            <w:hideMark/>
          </w:tcPr>
          <w:p w14:paraId="2FACF118" w14:textId="77777777" w:rsidR="007F4CFE" w:rsidRPr="007B5762" w:rsidRDefault="007F4CFE" w:rsidP="0057298C">
            <w:pPr>
              <w:jc w:val="right"/>
              <w:outlineLvl w:val="0"/>
              <w:rPr>
                <w:color w:val="000000"/>
              </w:rPr>
            </w:pPr>
            <w:r w:rsidRPr="007B5762">
              <w:rPr>
                <w:color w:val="000000"/>
              </w:rPr>
              <w:t>61 797 306,00</w:t>
            </w:r>
          </w:p>
        </w:tc>
      </w:tr>
      <w:tr w:rsidR="007F4CFE" w:rsidRPr="007B5762" w14:paraId="00641480"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4AF1F750" w14:textId="77777777" w:rsidR="007F4CFE" w:rsidRPr="007B5762" w:rsidRDefault="007F4CFE" w:rsidP="0057298C">
            <w:pPr>
              <w:rPr>
                <w:b/>
                <w:bCs/>
                <w:color w:val="000000"/>
              </w:rPr>
            </w:pPr>
            <w:r w:rsidRPr="007B5762">
              <w:rPr>
                <w:b/>
                <w:bCs/>
                <w:color w:val="000000"/>
              </w:rPr>
              <w:t xml:space="preserve">  КУЛЬТУРА, КИНЕМАТОГРАФИЯ</w:t>
            </w:r>
          </w:p>
        </w:tc>
        <w:tc>
          <w:tcPr>
            <w:tcW w:w="580" w:type="dxa"/>
            <w:tcBorders>
              <w:top w:val="nil"/>
              <w:left w:val="nil"/>
              <w:bottom w:val="single" w:sz="4" w:space="0" w:color="000000"/>
              <w:right w:val="single" w:sz="4" w:space="0" w:color="000000"/>
            </w:tcBorders>
            <w:shd w:val="clear" w:color="auto" w:fill="auto"/>
            <w:noWrap/>
            <w:hideMark/>
          </w:tcPr>
          <w:p w14:paraId="3FA998A5" w14:textId="77777777" w:rsidR="007F4CFE" w:rsidRPr="007B5762" w:rsidRDefault="007F4CFE" w:rsidP="0057298C">
            <w:pPr>
              <w:jc w:val="center"/>
              <w:rPr>
                <w:b/>
                <w:bCs/>
                <w:color w:val="000000"/>
              </w:rPr>
            </w:pPr>
            <w:r w:rsidRPr="007B5762">
              <w:rPr>
                <w:b/>
                <w:bCs/>
                <w:color w:val="000000"/>
              </w:rPr>
              <w:t>08</w:t>
            </w:r>
          </w:p>
        </w:tc>
        <w:tc>
          <w:tcPr>
            <w:tcW w:w="600" w:type="dxa"/>
            <w:tcBorders>
              <w:top w:val="nil"/>
              <w:left w:val="nil"/>
              <w:bottom w:val="single" w:sz="4" w:space="0" w:color="000000"/>
              <w:right w:val="single" w:sz="4" w:space="0" w:color="000000"/>
            </w:tcBorders>
            <w:shd w:val="clear" w:color="auto" w:fill="auto"/>
            <w:noWrap/>
            <w:hideMark/>
          </w:tcPr>
          <w:p w14:paraId="6851D0F3" w14:textId="77777777" w:rsidR="007F4CFE" w:rsidRPr="007B5762" w:rsidRDefault="007F4CFE" w:rsidP="0057298C">
            <w:pPr>
              <w:jc w:val="center"/>
              <w:rPr>
                <w:b/>
                <w:bCs/>
                <w:color w:val="000000"/>
              </w:rPr>
            </w:pPr>
            <w:r w:rsidRPr="007B5762">
              <w:rPr>
                <w:b/>
                <w:bCs/>
                <w:color w:val="000000"/>
              </w:rPr>
              <w:t> </w:t>
            </w:r>
          </w:p>
        </w:tc>
        <w:tc>
          <w:tcPr>
            <w:tcW w:w="1941" w:type="dxa"/>
            <w:tcBorders>
              <w:top w:val="nil"/>
              <w:left w:val="nil"/>
              <w:bottom w:val="single" w:sz="4" w:space="0" w:color="000000"/>
              <w:right w:val="single" w:sz="4" w:space="0" w:color="000000"/>
            </w:tcBorders>
            <w:shd w:val="clear" w:color="auto" w:fill="auto"/>
            <w:noWrap/>
            <w:hideMark/>
          </w:tcPr>
          <w:p w14:paraId="25C9E068" w14:textId="77777777" w:rsidR="007F4CFE" w:rsidRPr="007B5762" w:rsidRDefault="007F4CFE" w:rsidP="0057298C">
            <w:pPr>
              <w:jc w:val="right"/>
              <w:rPr>
                <w:b/>
                <w:bCs/>
                <w:color w:val="000000"/>
              </w:rPr>
            </w:pPr>
            <w:r w:rsidRPr="007B5762">
              <w:rPr>
                <w:b/>
                <w:bCs/>
                <w:color w:val="000000"/>
              </w:rPr>
              <w:t>59 141 110,00</w:t>
            </w:r>
          </w:p>
        </w:tc>
        <w:tc>
          <w:tcPr>
            <w:tcW w:w="1924" w:type="dxa"/>
            <w:tcBorders>
              <w:top w:val="nil"/>
              <w:left w:val="nil"/>
              <w:bottom w:val="single" w:sz="4" w:space="0" w:color="000000"/>
              <w:right w:val="single" w:sz="4" w:space="0" w:color="000000"/>
            </w:tcBorders>
            <w:shd w:val="clear" w:color="auto" w:fill="auto"/>
            <w:noWrap/>
            <w:hideMark/>
          </w:tcPr>
          <w:p w14:paraId="4CB2BF5C" w14:textId="77777777" w:rsidR="007F4CFE" w:rsidRPr="007B5762" w:rsidRDefault="007F4CFE" w:rsidP="0057298C">
            <w:pPr>
              <w:jc w:val="right"/>
              <w:rPr>
                <w:b/>
                <w:bCs/>
                <w:color w:val="000000"/>
              </w:rPr>
            </w:pPr>
            <w:r w:rsidRPr="007B5762">
              <w:rPr>
                <w:b/>
                <w:bCs/>
                <w:color w:val="000000"/>
              </w:rPr>
              <w:t>59 522 440,00</w:t>
            </w:r>
          </w:p>
        </w:tc>
      </w:tr>
      <w:tr w:rsidR="007F4CFE" w:rsidRPr="007B5762" w14:paraId="6CDE5F7C"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1A733171" w14:textId="77777777" w:rsidR="007F4CFE" w:rsidRPr="007B5762" w:rsidRDefault="007F4CFE" w:rsidP="0057298C">
            <w:pPr>
              <w:outlineLvl w:val="0"/>
              <w:rPr>
                <w:color w:val="000000"/>
              </w:rPr>
            </w:pPr>
            <w:r w:rsidRPr="007B5762">
              <w:rPr>
                <w:color w:val="000000"/>
              </w:rPr>
              <w:t xml:space="preserve"> Культура</w:t>
            </w:r>
          </w:p>
        </w:tc>
        <w:tc>
          <w:tcPr>
            <w:tcW w:w="580" w:type="dxa"/>
            <w:tcBorders>
              <w:top w:val="nil"/>
              <w:left w:val="nil"/>
              <w:bottom w:val="single" w:sz="4" w:space="0" w:color="000000"/>
              <w:right w:val="single" w:sz="4" w:space="0" w:color="000000"/>
            </w:tcBorders>
            <w:shd w:val="clear" w:color="auto" w:fill="auto"/>
            <w:noWrap/>
            <w:hideMark/>
          </w:tcPr>
          <w:p w14:paraId="503C85B5" w14:textId="77777777" w:rsidR="007F4CFE" w:rsidRPr="007B5762" w:rsidRDefault="007F4CFE" w:rsidP="0057298C">
            <w:pPr>
              <w:jc w:val="center"/>
              <w:outlineLvl w:val="0"/>
              <w:rPr>
                <w:color w:val="000000"/>
              </w:rPr>
            </w:pPr>
            <w:r w:rsidRPr="007B5762">
              <w:rPr>
                <w:color w:val="000000"/>
              </w:rPr>
              <w:t>08</w:t>
            </w:r>
          </w:p>
        </w:tc>
        <w:tc>
          <w:tcPr>
            <w:tcW w:w="600" w:type="dxa"/>
            <w:tcBorders>
              <w:top w:val="nil"/>
              <w:left w:val="nil"/>
              <w:bottom w:val="single" w:sz="4" w:space="0" w:color="000000"/>
              <w:right w:val="single" w:sz="4" w:space="0" w:color="000000"/>
            </w:tcBorders>
            <w:shd w:val="clear" w:color="auto" w:fill="auto"/>
            <w:noWrap/>
            <w:hideMark/>
          </w:tcPr>
          <w:p w14:paraId="3CE247CD" w14:textId="77777777" w:rsidR="007F4CFE" w:rsidRPr="007B5762" w:rsidRDefault="007F4CFE" w:rsidP="0057298C">
            <w:pPr>
              <w:jc w:val="center"/>
              <w:outlineLvl w:val="0"/>
              <w:rPr>
                <w:color w:val="000000"/>
              </w:rPr>
            </w:pPr>
            <w:r w:rsidRPr="007B5762">
              <w:rPr>
                <w:color w:val="000000"/>
              </w:rPr>
              <w:t>01</w:t>
            </w:r>
          </w:p>
        </w:tc>
        <w:tc>
          <w:tcPr>
            <w:tcW w:w="1941" w:type="dxa"/>
            <w:tcBorders>
              <w:top w:val="nil"/>
              <w:left w:val="nil"/>
              <w:bottom w:val="single" w:sz="4" w:space="0" w:color="000000"/>
              <w:right w:val="single" w:sz="4" w:space="0" w:color="000000"/>
            </w:tcBorders>
            <w:shd w:val="clear" w:color="auto" w:fill="auto"/>
            <w:noWrap/>
            <w:hideMark/>
          </w:tcPr>
          <w:p w14:paraId="4FE967BA" w14:textId="77777777" w:rsidR="007F4CFE" w:rsidRPr="007B5762" w:rsidRDefault="007F4CFE" w:rsidP="0057298C">
            <w:pPr>
              <w:jc w:val="right"/>
              <w:outlineLvl w:val="0"/>
              <w:rPr>
                <w:color w:val="000000"/>
              </w:rPr>
            </w:pPr>
            <w:r w:rsidRPr="007B5762">
              <w:rPr>
                <w:color w:val="000000"/>
              </w:rPr>
              <w:t>46 721 190,00</w:t>
            </w:r>
          </w:p>
        </w:tc>
        <w:tc>
          <w:tcPr>
            <w:tcW w:w="1924" w:type="dxa"/>
            <w:tcBorders>
              <w:top w:val="nil"/>
              <w:left w:val="nil"/>
              <w:bottom w:val="single" w:sz="4" w:space="0" w:color="000000"/>
              <w:right w:val="single" w:sz="4" w:space="0" w:color="000000"/>
            </w:tcBorders>
            <w:shd w:val="clear" w:color="auto" w:fill="auto"/>
            <w:noWrap/>
            <w:hideMark/>
          </w:tcPr>
          <w:p w14:paraId="483D25C2" w14:textId="77777777" w:rsidR="007F4CFE" w:rsidRPr="007B5762" w:rsidRDefault="007F4CFE" w:rsidP="0057298C">
            <w:pPr>
              <w:jc w:val="right"/>
              <w:outlineLvl w:val="0"/>
              <w:rPr>
                <w:color w:val="000000"/>
              </w:rPr>
            </w:pPr>
            <w:r w:rsidRPr="007B5762">
              <w:rPr>
                <w:color w:val="000000"/>
              </w:rPr>
              <w:t>47 063 610,00</w:t>
            </w:r>
          </w:p>
        </w:tc>
      </w:tr>
      <w:tr w:rsidR="007F4CFE" w:rsidRPr="007B5762" w14:paraId="786B9100" w14:textId="77777777" w:rsidTr="0057298C">
        <w:trPr>
          <w:trHeight w:val="630"/>
        </w:trPr>
        <w:tc>
          <w:tcPr>
            <w:tcW w:w="5104" w:type="dxa"/>
            <w:tcBorders>
              <w:top w:val="nil"/>
              <w:left w:val="single" w:sz="4" w:space="0" w:color="000000"/>
              <w:bottom w:val="single" w:sz="4" w:space="0" w:color="000000"/>
              <w:right w:val="single" w:sz="4" w:space="0" w:color="000000"/>
            </w:tcBorders>
            <w:shd w:val="clear" w:color="auto" w:fill="auto"/>
            <w:hideMark/>
          </w:tcPr>
          <w:p w14:paraId="2A021A59" w14:textId="77777777" w:rsidR="007F4CFE" w:rsidRPr="007B5762" w:rsidRDefault="007F4CFE" w:rsidP="0057298C">
            <w:pPr>
              <w:outlineLvl w:val="0"/>
              <w:rPr>
                <w:color w:val="000000"/>
              </w:rPr>
            </w:pPr>
            <w:r w:rsidRPr="007B5762">
              <w:rPr>
                <w:color w:val="000000"/>
              </w:rPr>
              <w:t xml:space="preserve"> Другие вопросы в области культуры, кинематографии</w:t>
            </w:r>
          </w:p>
        </w:tc>
        <w:tc>
          <w:tcPr>
            <w:tcW w:w="580" w:type="dxa"/>
            <w:tcBorders>
              <w:top w:val="nil"/>
              <w:left w:val="nil"/>
              <w:bottom w:val="single" w:sz="4" w:space="0" w:color="000000"/>
              <w:right w:val="single" w:sz="4" w:space="0" w:color="000000"/>
            </w:tcBorders>
            <w:shd w:val="clear" w:color="auto" w:fill="auto"/>
            <w:noWrap/>
            <w:hideMark/>
          </w:tcPr>
          <w:p w14:paraId="2DB99D61" w14:textId="77777777" w:rsidR="007F4CFE" w:rsidRPr="007B5762" w:rsidRDefault="007F4CFE" w:rsidP="0057298C">
            <w:pPr>
              <w:jc w:val="center"/>
              <w:outlineLvl w:val="0"/>
              <w:rPr>
                <w:color w:val="000000"/>
              </w:rPr>
            </w:pPr>
            <w:r w:rsidRPr="007B5762">
              <w:rPr>
                <w:color w:val="000000"/>
              </w:rPr>
              <w:t>08</w:t>
            </w:r>
          </w:p>
        </w:tc>
        <w:tc>
          <w:tcPr>
            <w:tcW w:w="600" w:type="dxa"/>
            <w:tcBorders>
              <w:top w:val="nil"/>
              <w:left w:val="nil"/>
              <w:bottom w:val="single" w:sz="4" w:space="0" w:color="000000"/>
              <w:right w:val="single" w:sz="4" w:space="0" w:color="000000"/>
            </w:tcBorders>
            <w:shd w:val="clear" w:color="auto" w:fill="auto"/>
            <w:noWrap/>
            <w:hideMark/>
          </w:tcPr>
          <w:p w14:paraId="44D74BEF" w14:textId="77777777" w:rsidR="007F4CFE" w:rsidRPr="007B5762" w:rsidRDefault="007F4CFE" w:rsidP="0057298C">
            <w:pPr>
              <w:jc w:val="center"/>
              <w:outlineLvl w:val="0"/>
              <w:rPr>
                <w:color w:val="000000"/>
              </w:rPr>
            </w:pPr>
            <w:r w:rsidRPr="007B5762">
              <w:rPr>
                <w:color w:val="000000"/>
              </w:rPr>
              <w:t>04</w:t>
            </w:r>
          </w:p>
        </w:tc>
        <w:tc>
          <w:tcPr>
            <w:tcW w:w="1941" w:type="dxa"/>
            <w:tcBorders>
              <w:top w:val="nil"/>
              <w:left w:val="nil"/>
              <w:bottom w:val="single" w:sz="4" w:space="0" w:color="000000"/>
              <w:right w:val="single" w:sz="4" w:space="0" w:color="000000"/>
            </w:tcBorders>
            <w:shd w:val="clear" w:color="auto" w:fill="auto"/>
            <w:noWrap/>
            <w:hideMark/>
          </w:tcPr>
          <w:p w14:paraId="1288E46C" w14:textId="77777777" w:rsidR="007F4CFE" w:rsidRPr="007B5762" w:rsidRDefault="007F4CFE" w:rsidP="0057298C">
            <w:pPr>
              <w:jc w:val="right"/>
              <w:outlineLvl w:val="0"/>
              <w:rPr>
                <w:color w:val="000000"/>
              </w:rPr>
            </w:pPr>
            <w:r w:rsidRPr="007B5762">
              <w:rPr>
                <w:color w:val="000000"/>
              </w:rPr>
              <w:t>12 419 920,00</w:t>
            </w:r>
          </w:p>
        </w:tc>
        <w:tc>
          <w:tcPr>
            <w:tcW w:w="1924" w:type="dxa"/>
            <w:tcBorders>
              <w:top w:val="nil"/>
              <w:left w:val="nil"/>
              <w:bottom w:val="single" w:sz="4" w:space="0" w:color="000000"/>
              <w:right w:val="single" w:sz="4" w:space="0" w:color="000000"/>
            </w:tcBorders>
            <w:shd w:val="clear" w:color="auto" w:fill="auto"/>
            <w:noWrap/>
            <w:hideMark/>
          </w:tcPr>
          <w:p w14:paraId="28AFB97C" w14:textId="77777777" w:rsidR="007F4CFE" w:rsidRPr="007B5762" w:rsidRDefault="007F4CFE" w:rsidP="0057298C">
            <w:pPr>
              <w:jc w:val="right"/>
              <w:outlineLvl w:val="0"/>
              <w:rPr>
                <w:color w:val="000000"/>
              </w:rPr>
            </w:pPr>
            <w:r w:rsidRPr="007B5762">
              <w:rPr>
                <w:color w:val="000000"/>
              </w:rPr>
              <w:t>12 458 830,00</w:t>
            </w:r>
          </w:p>
        </w:tc>
      </w:tr>
      <w:tr w:rsidR="007F4CFE" w:rsidRPr="007B5762" w14:paraId="54B47986"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51A6ADBA" w14:textId="77777777" w:rsidR="007F4CFE" w:rsidRPr="007B5762" w:rsidRDefault="007F4CFE" w:rsidP="0057298C">
            <w:pPr>
              <w:rPr>
                <w:b/>
                <w:bCs/>
                <w:color w:val="000000"/>
              </w:rPr>
            </w:pPr>
            <w:r w:rsidRPr="007B5762">
              <w:rPr>
                <w:b/>
                <w:bCs/>
                <w:color w:val="000000"/>
              </w:rPr>
              <w:t xml:space="preserve">  СОЦИАЛЬНАЯ ПОЛИТИКА</w:t>
            </w:r>
          </w:p>
        </w:tc>
        <w:tc>
          <w:tcPr>
            <w:tcW w:w="580" w:type="dxa"/>
            <w:tcBorders>
              <w:top w:val="nil"/>
              <w:left w:val="nil"/>
              <w:bottom w:val="single" w:sz="4" w:space="0" w:color="000000"/>
              <w:right w:val="single" w:sz="4" w:space="0" w:color="000000"/>
            </w:tcBorders>
            <w:shd w:val="clear" w:color="auto" w:fill="auto"/>
            <w:noWrap/>
            <w:hideMark/>
          </w:tcPr>
          <w:p w14:paraId="026394D0" w14:textId="77777777" w:rsidR="007F4CFE" w:rsidRPr="007B5762" w:rsidRDefault="007F4CFE" w:rsidP="0057298C">
            <w:pPr>
              <w:jc w:val="center"/>
              <w:rPr>
                <w:b/>
                <w:bCs/>
                <w:color w:val="000000"/>
              </w:rPr>
            </w:pPr>
            <w:r w:rsidRPr="007B5762">
              <w:rPr>
                <w:b/>
                <w:bCs/>
                <w:color w:val="000000"/>
              </w:rPr>
              <w:t>10</w:t>
            </w:r>
          </w:p>
        </w:tc>
        <w:tc>
          <w:tcPr>
            <w:tcW w:w="600" w:type="dxa"/>
            <w:tcBorders>
              <w:top w:val="nil"/>
              <w:left w:val="nil"/>
              <w:bottom w:val="single" w:sz="4" w:space="0" w:color="000000"/>
              <w:right w:val="single" w:sz="4" w:space="0" w:color="000000"/>
            </w:tcBorders>
            <w:shd w:val="clear" w:color="auto" w:fill="auto"/>
            <w:noWrap/>
            <w:hideMark/>
          </w:tcPr>
          <w:p w14:paraId="415093AE" w14:textId="77777777" w:rsidR="007F4CFE" w:rsidRPr="007B5762" w:rsidRDefault="007F4CFE" w:rsidP="0057298C">
            <w:pPr>
              <w:jc w:val="center"/>
              <w:rPr>
                <w:b/>
                <w:bCs/>
                <w:color w:val="000000"/>
              </w:rPr>
            </w:pPr>
            <w:r w:rsidRPr="007B5762">
              <w:rPr>
                <w:b/>
                <w:bCs/>
                <w:color w:val="000000"/>
              </w:rPr>
              <w:t> </w:t>
            </w:r>
          </w:p>
        </w:tc>
        <w:tc>
          <w:tcPr>
            <w:tcW w:w="1941" w:type="dxa"/>
            <w:tcBorders>
              <w:top w:val="nil"/>
              <w:left w:val="nil"/>
              <w:bottom w:val="single" w:sz="4" w:space="0" w:color="000000"/>
              <w:right w:val="single" w:sz="4" w:space="0" w:color="000000"/>
            </w:tcBorders>
            <w:shd w:val="clear" w:color="auto" w:fill="auto"/>
            <w:noWrap/>
            <w:hideMark/>
          </w:tcPr>
          <w:p w14:paraId="4B3E42D2" w14:textId="77777777" w:rsidR="007F4CFE" w:rsidRPr="007B5762" w:rsidRDefault="007F4CFE" w:rsidP="0057298C">
            <w:pPr>
              <w:jc w:val="right"/>
              <w:rPr>
                <w:b/>
                <w:bCs/>
                <w:color w:val="000000"/>
              </w:rPr>
            </w:pPr>
            <w:r w:rsidRPr="007B5762">
              <w:rPr>
                <w:b/>
                <w:bCs/>
                <w:color w:val="000000"/>
              </w:rPr>
              <w:t>40 627 440,76</w:t>
            </w:r>
          </w:p>
        </w:tc>
        <w:tc>
          <w:tcPr>
            <w:tcW w:w="1924" w:type="dxa"/>
            <w:tcBorders>
              <w:top w:val="nil"/>
              <w:left w:val="nil"/>
              <w:bottom w:val="single" w:sz="4" w:space="0" w:color="000000"/>
              <w:right w:val="single" w:sz="4" w:space="0" w:color="000000"/>
            </w:tcBorders>
            <w:shd w:val="clear" w:color="auto" w:fill="auto"/>
            <w:noWrap/>
            <w:hideMark/>
          </w:tcPr>
          <w:p w14:paraId="2E963D25" w14:textId="77777777" w:rsidR="007F4CFE" w:rsidRPr="007B5762" w:rsidRDefault="007F4CFE" w:rsidP="0057298C">
            <w:pPr>
              <w:jc w:val="right"/>
              <w:rPr>
                <w:b/>
                <w:bCs/>
                <w:color w:val="000000"/>
              </w:rPr>
            </w:pPr>
            <w:r w:rsidRPr="007B5762">
              <w:rPr>
                <w:b/>
                <w:bCs/>
                <w:color w:val="000000"/>
              </w:rPr>
              <w:t>41 752 258,24</w:t>
            </w:r>
          </w:p>
        </w:tc>
      </w:tr>
      <w:tr w:rsidR="007F4CFE" w:rsidRPr="007B5762" w14:paraId="43038291"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2AA6F5A7" w14:textId="77777777" w:rsidR="007F4CFE" w:rsidRPr="007B5762" w:rsidRDefault="007F4CFE" w:rsidP="0057298C">
            <w:pPr>
              <w:outlineLvl w:val="0"/>
              <w:rPr>
                <w:color w:val="000000"/>
              </w:rPr>
            </w:pPr>
            <w:r w:rsidRPr="007B5762">
              <w:rPr>
                <w:color w:val="000000"/>
              </w:rPr>
              <w:t xml:space="preserve"> Пенсионное обеспечение</w:t>
            </w:r>
          </w:p>
        </w:tc>
        <w:tc>
          <w:tcPr>
            <w:tcW w:w="580" w:type="dxa"/>
            <w:tcBorders>
              <w:top w:val="nil"/>
              <w:left w:val="nil"/>
              <w:bottom w:val="single" w:sz="4" w:space="0" w:color="000000"/>
              <w:right w:val="single" w:sz="4" w:space="0" w:color="000000"/>
            </w:tcBorders>
            <w:shd w:val="clear" w:color="auto" w:fill="auto"/>
            <w:noWrap/>
            <w:hideMark/>
          </w:tcPr>
          <w:p w14:paraId="622AD7B1" w14:textId="77777777" w:rsidR="007F4CFE" w:rsidRPr="007B5762" w:rsidRDefault="007F4CFE" w:rsidP="0057298C">
            <w:pPr>
              <w:jc w:val="center"/>
              <w:outlineLvl w:val="0"/>
              <w:rPr>
                <w:color w:val="000000"/>
              </w:rPr>
            </w:pPr>
            <w:r w:rsidRPr="007B5762">
              <w:rPr>
                <w:color w:val="000000"/>
              </w:rPr>
              <w:t>10</w:t>
            </w:r>
          </w:p>
        </w:tc>
        <w:tc>
          <w:tcPr>
            <w:tcW w:w="600" w:type="dxa"/>
            <w:tcBorders>
              <w:top w:val="nil"/>
              <w:left w:val="nil"/>
              <w:bottom w:val="single" w:sz="4" w:space="0" w:color="000000"/>
              <w:right w:val="single" w:sz="4" w:space="0" w:color="000000"/>
            </w:tcBorders>
            <w:shd w:val="clear" w:color="auto" w:fill="auto"/>
            <w:noWrap/>
            <w:hideMark/>
          </w:tcPr>
          <w:p w14:paraId="20A17AD8" w14:textId="77777777" w:rsidR="007F4CFE" w:rsidRPr="007B5762" w:rsidRDefault="007F4CFE" w:rsidP="0057298C">
            <w:pPr>
              <w:jc w:val="center"/>
              <w:outlineLvl w:val="0"/>
              <w:rPr>
                <w:color w:val="000000"/>
              </w:rPr>
            </w:pPr>
            <w:r w:rsidRPr="007B5762">
              <w:rPr>
                <w:color w:val="000000"/>
              </w:rPr>
              <w:t>01</w:t>
            </w:r>
          </w:p>
        </w:tc>
        <w:tc>
          <w:tcPr>
            <w:tcW w:w="1941" w:type="dxa"/>
            <w:tcBorders>
              <w:top w:val="nil"/>
              <w:left w:val="nil"/>
              <w:bottom w:val="single" w:sz="4" w:space="0" w:color="000000"/>
              <w:right w:val="single" w:sz="4" w:space="0" w:color="000000"/>
            </w:tcBorders>
            <w:shd w:val="clear" w:color="auto" w:fill="auto"/>
            <w:noWrap/>
            <w:hideMark/>
          </w:tcPr>
          <w:p w14:paraId="6DF26644" w14:textId="77777777" w:rsidR="007F4CFE" w:rsidRPr="007B5762" w:rsidRDefault="007F4CFE" w:rsidP="0057298C">
            <w:pPr>
              <w:jc w:val="right"/>
              <w:outlineLvl w:val="0"/>
              <w:rPr>
                <w:color w:val="000000"/>
              </w:rPr>
            </w:pPr>
            <w:r w:rsidRPr="007B5762">
              <w:rPr>
                <w:color w:val="000000"/>
              </w:rPr>
              <w:t>3 845 280,00</w:t>
            </w:r>
          </w:p>
        </w:tc>
        <w:tc>
          <w:tcPr>
            <w:tcW w:w="1924" w:type="dxa"/>
            <w:tcBorders>
              <w:top w:val="nil"/>
              <w:left w:val="nil"/>
              <w:bottom w:val="single" w:sz="4" w:space="0" w:color="000000"/>
              <w:right w:val="single" w:sz="4" w:space="0" w:color="000000"/>
            </w:tcBorders>
            <w:shd w:val="clear" w:color="auto" w:fill="auto"/>
            <w:noWrap/>
            <w:hideMark/>
          </w:tcPr>
          <w:p w14:paraId="074A2895" w14:textId="77777777" w:rsidR="007F4CFE" w:rsidRPr="007B5762" w:rsidRDefault="007F4CFE" w:rsidP="0057298C">
            <w:pPr>
              <w:jc w:val="right"/>
              <w:outlineLvl w:val="0"/>
              <w:rPr>
                <w:color w:val="000000"/>
              </w:rPr>
            </w:pPr>
            <w:r w:rsidRPr="007B5762">
              <w:rPr>
                <w:color w:val="000000"/>
              </w:rPr>
              <w:t>3 845 280,00</w:t>
            </w:r>
          </w:p>
        </w:tc>
      </w:tr>
      <w:tr w:rsidR="007F4CFE" w:rsidRPr="007B5762" w14:paraId="1692B3B6"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78B4D57B" w14:textId="77777777" w:rsidR="007F4CFE" w:rsidRPr="007B5762" w:rsidRDefault="007F4CFE" w:rsidP="0057298C">
            <w:pPr>
              <w:outlineLvl w:val="0"/>
              <w:rPr>
                <w:color w:val="000000"/>
              </w:rPr>
            </w:pPr>
            <w:r w:rsidRPr="007B5762">
              <w:rPr>
                <w:color w:val="000000"/>
              </w:rPr>
              <w:t xml:space="preserve"> Социальное обеспечение населения</w:t>
            </w:r>
          </w:p>
        </w:tc>
        <w:tc>
          <w:tcPr>
            <w:tcW w:w="580" w:type="dxa"/>
            <w:tcBorders>
              <w:top w:val="nil"/>
              <w:left w:val="nil"/>
              <w:bottom w:val="single" w:sz="4" w:space="0" w:color="000000"/>
              <w:right w:val="single" w:sz="4" w:space="0" w:color="000000"/>
            </w:tcBorders>
            <w:shd w:val="clear" w:color="auto" w:fill="auto"/>
            <w:noWrap/>
            <w:hideMark/>
          </w:tcPr>
          <w:p w14:paraId="4C6EC399" w14:textId="77777777" w:rsidR="007F4CFE" w:rsidRPr="007B5762" w:rsidRDefault="007F4CFE" w:rsidP="0057298C">
            <w:pPr>
              <w:jc w:val="center"/>
              <w:outlineLvl w:val="0"/>
              <w:rPr>
                <w:color w:val="000000"/>
              </w:rPr>
            </w:pPr>
            <w:r w:rsidRPr="007B5762">
              <w:rPr>
                <w:color w:val="000000"/>
              </w:rPr>
              <w:t>10</w:t>
            </w:r>
          </w:p>
        </w:tc>
        <w:tc>
          <w:tcPr>
            <w:tcW w:w="600" w:type="dxa"/>
            <w:tcBorders>
              <w:top w:val="nil"/>
              <w:left w:val="nil"/>
              <w:bottom w:val="single" w:sz="4" w:space="0" w:color="000000"/>
              <w:right w:val="single" w:sz="4" w:space="0" w:color="000000"/>
            </w:tcBorders>
            <w:shd w:val="clear" w:color="auto" w:fill="auto"/>
            <w:noWrap/>
            <w:hideMark/>
          </w:tcPr>
          <w:p w14:paraId="50529E6C" w14:textId="77777777" w:rsidR="007F4CFE" w:rsidRPr="007B5762" w:rsidRDefault="007F4CFE" w:rsidP="0057298C">
            <w:pPr>
              <w:jc w:val="center"/>
              <w:outlineLvl w:val="0"/>
              <w:rPr>
                <w:color w:val="000000"/>
              </w:rPr>
            </w:pPr>
            <w:r w:rsidRPr="007B5762">
              <w:rPr>
                <w:color w:val="000000"/>
              </w:rPr>
              <w:t>03</w:t>
            </w:r>
          </w:p>
        </w:tc>
        <w:tc>
          <w:tcPr>
            <w:tcW w:w="1941" w:type="dxa"/>
            <w:tcBorders>
              <w:top w:val="nil"/>
              <w:left w:val="nil"/>
              <w:bottom w:val="single" w:sz="4" w:space="0" w:color="000000"/>
              <w:right w:val="single" w:sz="4" w:space="0" w:color="000000"/>
            </w:tcBorders>
            <w:shd w:val="clear" w:color="auto" w:fill="auto"/>
            <w:noWrap/>
            <w:hideMark/>
          </w:tcPr>
          <w:p w14:paraId="0C9466E9" w14:textId="77777777" w:rsidR="007F4CFE" w:rsidRPr="007B5762" w:rsidRDefault="007F4CFE" w:rsidP="0057298C">
            <w:pPr>
              <w:jc w:val="right"/>
              <w:outlineLvl w:val="0"/>
              <w:rPr>
                <w:color w:val="000000"/>
              </w:rPr>
            </w:pPr>
            <w:r w:rsidRPr="007B5762">
              <w:rPr>
                <w:color w:val="000000"/>
              </w:rPr>
              <w:t>29 612 763,83</w:t>
            </w:r>
          </w:p>
        </w:tc>
        <w:tc>
          <w:tcPr>
            <w:tcW w:w="1924" w:type="dxa"/>
            <w:tcBorders>
              <w:top w:val="nil"/>
              <w:left w:val="nil"/>
              <w:bottom w:val="single" w:sz="4" w:space="0" w:color="000000"/>
              <w:right w:val="single" w:sz="4" w:space="0" w:color="000000"/>
            </w:tcBorders>
            <w:shd w:val="clear" w:color="auto" w:fill="auto"/>
            <w:noWrap/>
            <w:hideMark/>
          </w:tcPr>
          <w:p w14:paraId="343CABAC" w14:textId="77777777" w:rsidR="007F4CFE" w:rsidRPr="007B5762" w:rsidRDefault="007F4CFE" w:rsidP="0057298C">
            <w:pPr>
              <w:jc w:val="right"/>
              <w:outlineLvl w:val="0"/>
              <w:rPr>
                <w:color w:val="000000"/>
              </w:rPr>
            </w:pPr>
            <w:r w:rsidRPr="007B5762">
              <w:rPr>
                <w:color w:val="000000"/>
              </w:rPr>
              <w:t>30 668 193,62</w:t>
            </w:r>
          </w:p>
        </w:tc>
      </w:tr>
      <w:tr w:rsidR="007F4CFE" w:rsidRPr="007B5762" w14:paraId="0E705062"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150518DF" w14:textId="77777777" w:rsidR="007F4CFE" w:rsidRPr="007B5762" w:rsidRDefault="007F4CFE" w:rsidP="0057298C">
            <w:pPr>
              <w:outlineLvl w:val="0"/>
              <w:rPr>
                <w:color w:val="000000"/>
              </w:rPr>
            </w:pPr>
            <w:r w:rsidRPr="007B5762">
              <w:rPr>
                <w:color w:val="000000"/>
              </w:rPr>
              <w:t xml:space="preserve"> Охрана семьи и детства</w:t>
            </w:r>
          </w:p>
        </w:tc>
        <w:tc>
          <w:tcPr>
            <w:tcW w:w="580" w:type="dxa"/>
            <w:tcBorders>
              <w:top w:val="nil"/>
              <w:left w:val="nil"/>
              <w:bottom w:val="single" w:sz="4" w:space="0" w:color="000000"/>
              <w:right w:val="single" w:sz="4" w:space="0" w:color="000000"/>
            </w:tcBorders>
            <w:shd w:val="clear" w:color="auto" w:fill="auto"/>
            <w:noWrap/>
            <w:hideMark/>
          </w:tcPr>
          <w:p w14:paraId="7F97EEFC" w14:textId="77777777" w:rsidR="007F4CFE" w:rsidRPr="007B5762" w:rsidRDefault="007F4CFE" w:rsidP="0057298C">
            <w:pPr>
              <w:jc w:val="center"/>
              <w:outlineLvl w:val="0"/>
              <w:rPr>
                <w:color w:val="000000"/>
              </w:rPr>
            </w:pPr>
            <w:r w:rsidRPr="007B5762">
              <w:rPr>
                <w:color w:val="000000"/>
              </w:rPr>
              <w:t>10</w:t>
            </w:r>
          </w:p>
        </w:tc>
        <w:tc>
          <w:tcPr>
            <w:tcW w:w="600" w:type="dxa"/>
            <w:tcBorders>
              <w:top w:val="nil"/>
              <w:left w:val="nil"/>
              <w:bottom w:val="single" w:sz="4" w:space="0" w:color="000000"/>
              <w:right w:val="single" w:sz="4" w:space="0" w:color="000000"/>
            </w:tcBorders>
            <w:shd w:val="clear" w:color="auto" w:fill="auto"/>
            <w:noWrap/>
            <w:hideMark/>
          </w:tcPr>
          <w:p w14:paraId="02B840CC" w14:textId="77777777" w:rsidR="007F4CFE" w:rsidRPr="007B5762" w:rsidRDefault="007F4CFE" w:rsidP="0057298C">
            <w:pPr>
              <w:jc w:val="center"/>
              <w:outlineLvl w:val="0"/>
              <w:rPr>
                <w:color w:val="000000"/>
              </w:rPr>
            </w:pPr>
            <w:r w:rsidRPr="007B5762">
              <w:rPr>
                <w:color w:val="000000"/>
              </w:rPr>
              <w:t>04</w:t>
            </w:r>
          </w:p>
        </w:tc>
        <w:tc>
          <w:tcPr>
            <w:tcW w:w="1941" w:type="dxa"/>
            <w:tcBorders>
              <w:top w:val="nil"/>
              <w:left w:val="nil"/>
              <w:bottom w:val="single" w:sz="4" w:space="0" w:color="000000"/>
              <w:right w:val="single" w:sz="4" w:space="0" w:color="000000"/>
            </w:tcBorders>
            <w:shd w:val="clear" w:color="auto" w:fill="auto"/>
            <w:noWrap/>
            <w:hideMark/>
          </w:tcPr>
          <w:p w14:paraId="719A8056" w14:textId="77777777" w:rsidR="007F4CFE" w:rsidRPr="007B5762" w:rsidRDefault="007F4CFE" w:rsidP="0057298C">
            <w:pPr>
              <w:jc w:val="right"/>
              <w:outlineLvl w:val="0"/>
              <w:rPr>
                <w:color w:val="000000"/>
              </w:rPr>
            </w:pPr>
            <w:r w:rsidRPr="007B5762">
              <w:rPr>
                <w:color w:val="000000"/>
              </w:rPr>
              <w:t>7 169 396,93</w:t>
            </w:r>
          </w:p>
        </w:tc>
        <w:tc>
          <w:tcPr>
            <w:tcW w:w="1924" w:type="dxa"/>
            <w:tcBorders>
              <w:top w:val="nil"/>
              <w:left w:val="nil"/>
              <w:bottom w:val="single" w:sz="4" w:space="0" w:color="000000"/>
              <w:right w:val="single" w:sz="4" w:space="0" w:color="000000"/>
            </w:tcBorders>
            <w:shd w:val="clear" w:color="auto" w:fill="auto"/>
            <w:noWrap/>
            <w:hideMark/>
          </w:tcPr>
          <w:p w14:paraId="4F3A6638" w14:textId="77777777" w:rsidR="007F4CFE" w:rsidRPr="007B5762" w:rsidRDefault="007F4CFE" w:rsidP="0057298C">
            <w:pPr>
              <w:jc w:val="right"/>
              <w:outlineLvl w:val="0"/>
              <w:rPr>
                <w:color w:val="000000"/>
              </w:rPr>
            </w:pPr>
            <w:r w:rsidRPr="007B5762">
              <w:rPr>
                <w:color w:val="000000"/>
              </w:rPr>
              <w:t>7 238 784,62</w:t>
            </w:r>
          </w:p>
        </w:tc>
      </w:tr>
      <w:tr w:rsidR="007F4CFE" w:rsidRPr="007B5762" w14:paraId="47A5B17C"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05C87182" w14:textId="77777777" w:rsidR="007F4CFE" w:rsidRPr="007B5762" w:rsidRDefault="007F4CFE" w:rsidP="0057298C">
            <w:pPr>
              <w:rPr>
                <w:b/>
                <w:bCs/>
                <w:color w:val="000000"/>
              </w:rPr>
            </w:pPr>
            <w:r w:rsidRPr="007B5762">
              <w:rPr>
                <w:b/>
                <w:bCs/>
                <w:color w:val="000000"/>
              </w:rPr>
              <w:t xml:space="preserve">  ФИЗИЧЕСКАЯ КУЛЬТУРА И СПОРТ</w:t>
            </w:r>
          </w:p>
        </w:tc>
        <w:tc>
          <w:tcPr>
            <w:tcW w:w="580" w:type="dxa"/>
            <w:tcBorders>
              <w:top w:val="nil"/>
              <w:left w:val="nil"/>
              <w:bottom w:val="single" w:sz="4" w:space="0" w:color="000000"/>
              <w:right w:val="single" w:sz="4" w:space="0" w:color="000000"/>
            </w:tcBorders>
            <w:shd w:val="clear" w:color="auto" w:fill="auto"/>
            <w:noWrap/>
            <w:hideMark/>
          </w:tcPr>
          <w:p w14:paraId="75B73AA6" w14:textId="77777777" w:rsidR="007F4CFE" w:rsidRPr="007B5762" w:rsidRDefault="007F4CFE" w:rsidP="0057298C">
            <w:pPr>
              <w:jc w:val="center"/>
              <w:rPr>
                <w:b/>
                <w:bCs/>
                <w:color w:val="000000"/>
              </w:rPr>
            </w:pPr>
            <w:r w:rsidRPr="007B5762">
              <w:rPr>
                <w:b/>
                <w:bCs/>
                <w:color w:val="000000"/>
              </w:rPr>
              <w:t>11</w:t>
            </w:r>
          </w:p>
        </w:tc>
        <w:tc>
          <w:tcPr>
            <w:tcW w:w="600" w:type="dxa"/>
            <w:tcBorders>
              <w:top w:val="nil"/>
              <w:left w:val="nil"/>
              <w:bottom w:val="single" w:sz="4" w:space="0" w:color="000000"/>
              <w:right w:val="single" w:sz="4" w:space="0" w:color="000000"/>
            </w:tcBorders>
            <w:shd w:val="clear" w:color="auto" w:fill="auto"/>
            <w:noWrap/>
            <w:hideMark/>
          </w:tcPr>
          <w:p w14:paraId="1151FBE0" w14:textId="77777777" w:rsidR="007F4CFE" w:rsidRPr="007B5762" w:rsidRDefault="007F4CFE" w:rsidP="0057298C">
            <w:pPr>
              <w:jc w:val="center"/>
              <w:rPr>
                <w:b/>
                <w:bCs/>
                <w:color w:val="000000"/>
              </w:rPr>
            </w:pPr>
            <w:r w:rsidRPr="007B5762">
              <w:rPr>
                <w:b/>
                <w:bCs/>
                <w:color w:val="000000"/>
              </w:rPr>
              <w:t> </w:t>
            </w:r>
          </w:p>
        </w:tc>
        <w:tc>
          <w:tcPr>
            <w:tcW w:w="1941" w:type="dxa"/>
            <w:tcBorders>
              <w:top w:val="nil"/>
              <w:left w:val="nil"/>
              <w:bottom w:val="single" w:sz="4" w:space="0" w:color="000000"/>
              <w:right w:val="single" w:sz="4" w:space="0" w:color="000000"/>
            </w:tcBorders>
            <w:shd w:val="clear" w:color="auto" w:fill="auto"/>
            <w:noWrap/>
            <w:hideMark/>
          </w:tcPr>
          <w:p w14:paraId="113886BC" w14:textId="77777777" w:rsidR="007F4CFE" w:rsidRPr="007B5762" w:rsidRDefault="007F4CFE" w:rsidP="0057298C">
            <w:pPr>
              <w:jc w:val="right"/>
              <w:rPr>
                <w:b/>
                <w:bCs/>
                <w:color w:val="000000"/>
              </w:rPr>
            </w:pPr>
            <w:r w:rsidRPr="007B5762">
              <w:rPr>
                <w:b/>
                <w:bCs/>
                <w:color w:val="000000"/>
              </w:rPr>
              <w:t>7 215 960,00</w:t>
            </w:r>
          </w:p>
        </w:tc>
        <w:tc>
          <w:tcPr>
            <w:tcW w:w="1924" w:type="dxa"/>
            <w:tcBorders>
              <w:top w:val="nil"/>
              <w:left w:val="nil"/>
              <w:bottom w:val="single" w:sz="4" w:space="0" w:color="000000"/>
              <w:right w:val="single" w:sz="4" w:space="0" w:color="000000"/>
            </w:tcBorders>
            <w:shd w:val="clear" w:color="auto" w:fill="auto"/>
            <w:noWrap/>
            <w:hideMark/>
          </w:tcPr>
          <w:p w14:paraId="4095A347" w14:textId="77777777" w:rsidR="007F4CFE" w:rsidRPr="007B5762" w:rsidRDefault="007F4CFE" w:rsidP="0057298C">
            <w:pPr>
              <w:jc w:val="right"/>
              <w:rPr>
                <w:b/>
                <w:bCs/>
                <w:color w:val="000000"/>
              </w:rPr>
            </w:pPr>
            <w:r w:rsidRPr="007B5762">
              <w:rPr>
                <w:b/>
                <w:bCs/>
                <w:color w:val="000000"/>
              </w:rPr>
              <w:t>7 218 930,00</w:t>
            </w:r>
          </w:p>
        </w:tc>
      </w:tr>
      <w:tr w:rsidR="007F4CFE" w:rsidRPr="007B5762" w14:paraId="0C87C595"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3A96C1F5" w14:textId="77777777" w:rsidR="007F4CFE" w:rsidRPr="007B5762" w:rsidRDefault="007F4CFE" w:rsidP="0057298C">
            <w:pPr>
              <w:outlineLvl w:val="0"/>
              <w:rPr>
                <w:color w:val="000000"/>
              </w:rPr>
            </w:pPr>
            <w:r w:rsidRPr="007B5762">
              <w:rPr>
                <w:color w:val="000000"/>
              </w:rPr>
              <w:t xml:space="preserve"> Массовый спорт</w:t>
            </w:r>
          </w:p>
        </w:tc>
        <w:tc>
          <w:tcPr>
            <w:tcW w:w="580" w:type="dxa"/>
            <w:tcBorders>
              <w:top w:val="nil"/>
              <w:left w:val="nil"/>
              <w:bottom w:val="single" w:sz="4" w:space="0" w:color="000000"/>
              <w:right w:val="single" w:sz="4" w:space="0" w:color="000000"/>
            </w:tcBorders>
            <w:shd w:val="clear" w:color="auto" w:fill="auto"/>
            <w:noWrap/>
            <w:hideMark/>
          </w:tcPr>
          <w:p w14:paraId="449B9AA9" w14:textId="77777777" w:rsidR="007F4CFE" w:rsidRPr="007B5762" w:rsidRDefault="007F4CFE" w:rsidP="0057298C">
            <w:pPr>
              <w:jc w:val="center"/>
              <w:outlineLvl w:val="0"/>
              <w:rPr>
                <w:color w:val="000000"/>
              </w:rPr>
            </w:pPr>
            <w:r w:rsidRPr="007B5762">
              <w:rPr>
                <w:color w:val="000000"/>
              </w:rPr>
              <w:t>11</w:t>
            </w:r>
          </w:p>
        </w:tc>
        <w:tc>
          <w:tcPr>
            <w:tcW w:w="600" w:type="dxa"/>
            <w:tcBorders>
              <w:top w:val="nil"/>
              <w:left w:val="nil"/>
              <w:bottom w:val="single" w:sz="4" w:space="0" w:color="000000"/>
              <w:right w:val="single" w:sz="4" w:space="0" w:color="000000"/>
            </w:tcBorders>
            <w:shd w:val="clear" w:color="auto" w:fill="auto"/>
            <w:noWrap/>
            <w:hideMark/>
          </w:tcPr>
          <w:p w14:paraId="20892A40" w14:textId="77777777" w:rsidR="007F4CFE" w:rsidRPr="007B5762" w:rsidRDefault="007F4CFE" w:rsidP="0057298C">
            <w:pPr>
              <w:jc w:val="center"/>
              <w:outlineLvl w:val="0"/>
              <w:rPr>
                <w:color w:val="000000"/>
              </w:rPr>
            </w:pPr>
            <w:r w:rsidRPr="007B5762">
              <w:rPr>
                <w:color w:val="000000"/>
              </w:rPr>
              <w:t>02</w:t>
            </w:r>
          </w:p>
        </w:tc>
        <w:tc>
          <w:tcPr>
            <w:tcW w:w="1941" w:type="dxa"/>
            <w:tcBorders>
              <w:top w:val="nil"/>
              <w:left w:val="nil"/>
              <w:bottom w:val="single" w:sz="4" w:space="0" w:color="000000"/>
              <w:right w:val="single" w:sz="4" w:space="0" w:color="000000"/>
            </w:tcBorders>
            <w:shd w:val="clear" w:color="auto" w:fill="auto"/>
            <w:noWrap/>
            <w:hideMark/>
          </w:tcPr>
          <w:p w14:paraId="49269F75" w14:textId="77777777" w:rsidR="007F4CFE" w:rsidRPr="007B5762" w:rsidRDefault="007F4CFE" w:rsidP="0057298C">
            <w:pPr>
              <w:jc w:val="right"/>
              <w:outlineLvl w:val="0"/>
              <w:rPr>
                <w:color w:val="000000"/>
              </w:rPr>
            </w:pPr>
            <w:r w:rsidRPr="007B5762">
              <w:rPr>
                <w:color w:val="000000"/>
              </w:rPr>
              <w:t>2 737 280,00</w:t>
            </w:r>
          </w:p>
        </w:tc>
        <w:tc>
          <w:tcPr>
            <w:tcW w:w="1924" w:type="dxa"/>
            <w:tcBorders>
              <w:top w:val="nil"/>
              <w:left w:val="nil"/>
              <w:bottom w:val="single" w:sz="4" w:space="0" w:color="000000"/>
              <w:right w:val="single" w:sz="4" w:space="0" w:color="000000"/>
            </w:tcBorders>
            <w:shd w:val="clear" w:color="auto" w:fill="auto"/>
            <w:noWrap/>
            <w:hideMark/>
          </w:tcPr>
          <w:p w14:paraId="69C02CE9" w14:textId="77777777" w:rsidR="007F4CFE" w:rsidRPr="007B5762" w:rsidRDefault="007F4CFE" w:rsidP="0057298C">
            <w:pPr>
              <w:jc w:val="right"/>
              <w:outlineLvl w:val="0"/>
              <w:rPr>
                <w:color w:val="000000"/>
              </w:rPr>
            </w:pPr>
            <w:r w:rsidRPr="007B5762">
              <w:rPr>
                <w:color w:val="000000"/>
              </w:rPr>
              <w:t>2 737 280,00</w:t>
            </w:r>
          </w:p>
        </w:tc>
      </w:tr>
      <w:tr w:rsidR="007F4CFE" w:rsidRPr="007B5762" w14:paraId="336B7EBB" w14:textId="77777777" w:rsidTr="0057298C">
        <w:trPr>
          <w:trHeight w:val="630"/>
        </w:trPr>
        <w:tc>
          <w:tcPr>
            <w:tcW w:w="5104" w:type="dxa"/>
            <w:tcBorders>
              <w:top w:val="nil"/>
              <w:left w:val="single" w:sz="4" w:space="0" w:color="000000"/>
              <w:bottom w:val="single" w:sz="4" w:space="0" w:color="000000"/>
              <w:right w:val="single" w:sz="4" w:space="0" w:color="000000"/>
            </w:tcBorders>
            <w:shd w:val="clear" w:color="auto" w:fill="auto"/>
            <w:hideMark/>
          </w:tcPr>
          <w:p w14:paraId="4FB39DED" w14:textId="77777777" w:rsidR="007F4CFE" w:rsidRPr="007B5762" w:rsidRDefault="007F4CFE" w:rsidP="0057298C">
            <w:pPr>
              <w:outlineLvl w:val="0"/>
              <w:rPr>
                <w:color w:val="000000"/>
              </w:rPr>
            </w:pPr>
            <w:r w:rsidRPr="007B5762">
              <w:rPr>
                <w:color w:val="000000"/>
              </w:rPr>
              <w:t xml:space="preserve"> Другие вопросы в области физической культуры и спорта</w:t>
            </w:r>
          </w:p>
        </w:tc>
        <w:tc>
          <w:tcPr>
            <w:tcW w:w="580" w:type="dxa"/>
            <w:tcBorders>
              <w:top w:val="nil"/>
              <w:left w:val="nil"/>
              <w:bottom w:val="single" w:sz="4" w:space="0" w:color="000000"/>
              <w:right w:val="single" w:sz="4" w:space="0" w:color="000000"/>
            </w:tcBorders>
            <w:shd w:val="clear" w:color="auto" w:fill="auto"/>
            <w:noWrap/>
            <w:hideMark/>
          </w:tcPr>
          <w:p w14:paraId="38BE5ACD" w14:textId="77777777" w:rsidR="007F4CFE" w:rsidRPr="007B5762" w:rsidRDefault="007F4CFE" w:rsidP="0057298C">
            <w:pPr>
              <w:jc w:val="center"/>
              <w:outlineLvl w:val="0"/>
              <w:rPr>
                <w:color w:val="000000"/>
              </w:rPr>
            </w:pPr>
            <w:r w:rsidRPr="007B5762">
              <w:rPr>
                <w:color w:val="000000"/>
              </w:rPr>
              <w:t>11</w:t>
            </w:r>
          </w:p>
        </w:tc>
        <w:tc>
          <w:tcPr>
            <w:tcW w:w="600" w:type="dxa"/>
            <w:tcBorders>
              <w:top w:val="nil"/>
              <w:left w:val="nil"/>
              <w:bottom w:val="single" w:sz="4" w:space="0" w:color="000000"/>
              <w:right w:val="single" w:sz="4" w:space="0" w:color="000000"/>
            </w:tcBorders>
            <w:shd w:val="clear" w:color="auto" w:fill="auto"/>
            <w:noWrap/>
            <w:hideMark/>
          </w:tcPr>
          <w:p w14:paraId="79AE2BCF" w14:textId="77777777" w:rsidR="007F4CFE" w:rsidRPr="007B5762" w:rsidRDefault="007F4CFE" w:rsidP="0057298C">
            <w:pPr>
              <w:jc w:val="center"/>
              <w:outlineLvl w:val="0"/>
              <w:rPr>
                <w:color w:val="000000"/>
              </w:rPr>
            </w:pPr>
            <w:r w:rsidRPr="007B5762">
              <w:rPr>
                <w:color w:val="000000"/>
              </w:rPr>
              <w:t>05</w:t>
            </w:r>
          </w:p>
        </w:tc>
        <w:tc>
          <w:tcPr>
            <w:tcW w:w="1941" w:type="dxa"/>
            <w:tcBorders>
              <w:top w:val="nil"/>
              <w:left w:val="nil"/>
              <w:bottom w:val="single" w:sz="4" w:space="0" w:color="000000"/>
              <w:right w:val="single" w:sz="4" w:space="0" w:color="000000"/>
            </w:tcBorders>
            <w:shd w:val="clear" w:color="auto" w:fill="auto"/>
            <w:noWrap/>
            <w:hideMark/>
          </w:tcPr>
          <w:p w14:paraId="29D38D07" w14:textId="77777777" w:rsidR="007F4CFE" w:rsidRPr="007B5762" w:rsidRDefault="007F4CFE" w:rsidP="0057298C">
            <w:pPr>
              <w:jc w:val="right"/>
              <w:outlineLvl w:val="0"/>
              <w:rPr>
                <w:color w:val="000000"/>
              </w:rPr>
            </w:pPr>
            <w:r w:rsidRPr="007B5762">
              <w:rPr>
                <w:color w:val="000000"/>
              </w:rPr>
              <w:t>4 478 680,00</w:t>
            </w:r>
          </w:p>
        </w:tc>
        <w:tc>
          <w:tcPr>
            <w:tcW w:w="1924" w:type="dxa"/>
            <w:tcBorders>
              <w:top w:val="nil"/>
              <w:left w:val="nil"/>
              <w:bottom w:val="single" w:sz="4" w:space="0" w:color="000000"/>
              <w:right w:val="single" w:sz="4" w:space="0" w:color="000000"/>
            </w:tcBorders>
            <w:shd w:val="clear" w:color="auto" w:fill="auto"/>
            <w:noWrap/>
            <w:hideMark/>
          </w:tcPr>
          <w:p w14:paraId="33D5FD84" w14:textId="77777777" w:rsidR="007F4CFE" w:rsidRPr="007B5762" w:rsidRDefault="007F4CFE" w:rsidP="0057298C">
            <w:pPr>
              <w:jc w:val="right"/>
              <w:outlineLvl w:val="0"/>
              <w:rPr>
                <w:color w:val="000000"/>
              </w:rPr>
            </w:pPr>
            <w:r w:rsidRPr="007B5762">
              <w:rPr>
                <w:color w:val="000000"/>
              </w:rPr>
              <w:t>4 481 650,00</w:t>
            </w:r>
          </w:p>
        </w:tc>
      </w:tr>
      <w:tr w:rsidR="007F4CFE" w:rsidRPr="007B5762" w14:paraId="0982AD48" w14:textId="77777777" w:rsidTr="0057298C">
        <w:trPr>
          <w:trHeight w:val="390"/>
        </w:trPr>
        <w:tc>
          <w:tcPr>
            <w:tcW w:w="5104" w:type="dxa"/>
            <w:tcBorders>
              <w:top w:val="nil"/>
              <w:left w:val="single" w:sz="4" w:space="0" w:color="000000"/>
              <w:bottom w:val="single" w:sz="4" w:space="0" w:color="000000"/>
              <w:right w:val="single" w:sz="4" w:space="0" w:color="000000"/>
            </w:tcBorders>
            <w:shd w:val="clear" w:color="auto" w:fill="auto"/>
            <w:hideMark/>
          </w:tcPr>
          <w:p w14:paraId="3DE9943D" w14:textId="77777777" w:rsidR="007F4CFE" w:rsidRPr="007B5762" w:rsidRDefault="007F4CFE" w:rsidP="0057298C">
            <w:pPr>
              <w:rPr>
                <w:b/>
                <w:bCs/>
                <w:color w:val="000000"/>
              </w:rPr>
            </w:pPr>
            <w:r w:rsidRPr="007B5762">
              <w:rPr>
                <w:b/>
                <w:bCs/>
                <w:color w:val="000000"/>
              </w:rPr>
              <w:t xml:space="preserve">  СРЕДСТВА МАССОВОЙ ИНФОРМАЦИИ</w:t>
            </w:r>
          </w:p>
        </w:tc>
        <w:tc>
          <w:tcPr>
            <w:tcW w:w="580" w:type="dxa"/>
            <w:tcBorders>
              <w:top w:val="nil"/>
              <w:left w:val="nil"/>
              <w:bottom w:val="single" w:sz="4" w:space="0" w:color="000000"/>
              <w:right w:val="single" w:sz="4" w:space="0" w:color="000000"/>
            </w:tcBorders>
            <w:shd w:val="clear" w:color="auto" w:fill="auto"/>
            <w:noWrap/>
            <w:hideMark/>
          </w:tcPr>
          <w:p w14:paraId="44E8CCDD" w14:textId="77777777" w:rsidR="007F4CFE" w:rsidRPr="007B5762" w:rsidRDefault="007F4CFE" w:rsidP="0057298C">
            <w:pPr>
              <w:jc w:val="center"/>
              <w:rPr>
                <w:b/>
                <w:bCs/>
                <w:color w:val="000000"/>
              </w:rPr>
            </w:pPr>
            <w:r w:rsidRPr="007B5762">
              <w:rPr>
                <w:b/>
                <w:bCs/>
                <w:color w:val="000000"/>
              </w:rPr>
              <w:t>12</w:t>
            </w:r>
          </w:p>
        </w:tc>
        <w:tc>
          <w:tcPr>
            <w:tcW w:w="600" w:type="dxa"/>
            <w:tcBorders>
              <w:top w:val="nil"/>
              <w:left w:val="nil"/>
              <w:bottom w:val="single" w:sz="4" w:space="0" w:color="000000"/>
              <w:right w:val="single" w:sz="4" w:space="0" w:color="000000"/>
            </w:tcBorders>
            <w:shd w:val="clear" w:color="auto" w:fill="auto"/>
            <w:noWrap/>
            <w:hideMark/>
          </w:tcPr>
          <w:p w14:paraId="320818EC" w14:textId="77777777" w:rsidR="007F4CFE" w:rsidRPr="007B5762" w:rsidRDefault="007F4CFE" w:rsidP="0057298C">
            <w:pPr>
              <w:jc w:val="center"/>
              <w:rPr>
                <w:b/>
                <w:bCs/>
                <w:color w:val="000000"/>
              </w:rPr>
            </w:pPr>
            <w:r w:rsidRPr="007B5762">
              <w:rPr>
                <w:b/>
                <w:bCs/>
                <w:color w:val="000000"/>
              </w:rPr>
              <w:t> </w:t>
            </w:r>
          </w:p>
        </w:tc>
        <w:tc>
          <w:tcPr>
            <w:tcW w:w="1941" w:type="dxa"/>
            <w:tcBorders>
              <w:top w:val="nil"/>
              <w:left w:val="nil"/>
              <w:bottom w:val="single" w:sz="4" w:space="0" w:color="000000"/>
              <w:right w:val="single" w:sz="4" w:space="0" w:color="000000"/>
            </w:tcBorders>
            <w:shd w:val="clear" w:color="auto" w:fill="auto"/>
            <w:noWrap/>
            <w:hideMark/>
          </w:tcPr>
          <w:p w14:paraId="7BB0D904" w14:textId="77777777" w:rsidR="007F4CFE" w:rsidRPr="007B5762" w:rsidRDefault="007F4CFE" w:rsidP="0057298C">
            <w:pPr>
              <w:jc w:val="right"/>
              <w:rPr>
                <w:b/>
                <w:bCs/>
                <w:color w:val="000000"/>
              </w:rPr>
            </w:pPr>
            <w:r w:rsidRPr="007B5762">
              <w:rPr>
                <w:b/>
                <w:bCs/>
                <w:color w:val="000000"/>
              </w:rPr>
              <w:t>5 337 640,00</w:t>
            </w:r>
          </w:p>
        </w:tc>
        <w:tc>
          <w:tcPr>
            <w:tcW w:w="1924" w:type="dxa"/>
            <w:tcBorders>
              <w:top w:val="nil"/>
              <w:left w:val="nil"/>
              <w:bottom w:val="single" w:sz="4" w:space="0" w:color="000000"/>
              <w:right w:val="single" w:sz="4" w:space="0" w:color="000000"/>
            </w:tcBorders>
            <w:shd w:val="clear" w:color="auto" w:fill="auto"/>
            <w:noWrap/>
            <w:hideMark/>
          </w:tcPr>
          <w:p w14:paraId="4A827300" w14:textId="77777777" w:rsidR="007F4CFE" w:rsidRPr="007B5762" w:rsidRDefault="007F4CFE" w:rsidP="0057298C">
            <w:pPr>
              <w:jc w:val="right"/>
              <w:rPr>
                <w:b/>
                <w:bCs/>
                <w:color w:val="000000"/>
              </w:rPr>
            </w:pPr>
            <w:r w:rsidRPr="007B5762">
              <w:rPr>
                <w:b/>
                <w:bCs/>
                <w:color w:val="000000"/>
              </w:rPr>
              <w:t>5 365 040,00</w:t>
            </w:r>
          </w:p>
        </w:tc>
      </w:tr>
      <w:tr w:rsidR="007F4CFE" w:rsidRPr="007B5762" w14:paraId="60FDC120"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753E544E" w14:textId="77777777" w:rsidR="007F4CFE" w:rsidRPr="007B5762" w:rsidRDefault="007F4CFE" w:rsidP="0057298C">
            <w:pPr>
              <w:outlineLvl w:val="0"/>
              <w:rPr>
                <w:color w:val="000000"/>
              </w:rPr>
            </w:pPr>
            <w:r w:rsidRPr="007B5762">
              <w:rPr>
                <w:color w:val="000000"/>
              </w:rPr>
              <w:t xml:space="preserve"> Телевидение и радиовещание</w:t>
            </w:r>
          </w:p>
        </w:tc>
        <w:tc>
          <w:tcPr>
            <w:tcW w:w="580" w:type="dxa"/>
            <w:tcBorders>
              <w:top w:val="nil"/>
              <w:left w:val="nil"/>
              <w:bottom w:val="single" w:sz="4" w:space="0" w:color="000000"/>
              <w:right w:val="single" w:sz="4" w:space="0" w:color="000000"/>
            </w:tcBorders>
            <w:shd w:val="clear" w:color="auto" w:fill="auto"/>
            <w:noWrap/>
            <w:hideMark/>
          </w:tcPr>
          <w:p w14:paraId="73353A88" w14:textId="77777777" w:rsidR="007F4CFE" w:rsidRPr="007B5762" w:rsidRDefault="007F4CFE" w:rsidP="0057298C">
            <w:pPr>
              <w:jc w:val="center"/>
              <w:outlineLvl w:val="0"/>
              <w:rPr>
                <w:color w:val="000000"/>
              </w:rPr>
            </w:pPr>
            <w:r w:rsidRPr="007B5762">
              <w:rPr>
                <w:color w:val="000000"/>
              </w:rPr>
              <w:t>12</w:t>
            </w:r>
          </w:p>
        </w:tc>
        <w:tc>
          <w:tcPr>
            <w:tcW w:w="600" w:type="dxa"/>
            <w:tcBorders>
              <w:top w:val="nil"/>
              <w:left w:val="nil"/>
              <w:bottom w:val="single" w:sz="4" w:space="0" w:color="000000"/>
              <w:right w:val="single" w:sz="4" w:space="0" w:color="000000"/>
            </w:tcBorders>
            <w:shd w:val="clear" w:color="auto" w:fill="auto"/>
            <w:noWrap/>
            <w:hideMark/>
          </w:tcPr>
          <w:p w14:paraId="5C135988" w14:textId="77777777" w:rsidR="007F4CFE" w:rsidRPr="007B5762" w:rsidRDefault="007F4CFE" w:rsidP="0057298C">
            <w:pPr>
              <w:jc w:val="center"/>
              <w:outlineLvl w:val="0"/>
              <w:rPr>
                <w:color w:val="000000"/>
              </w:rPr>
            </w:pPr>
            <w:r w:rsidRPr="007B5762">
              <w:rPr>
                <w:color w:val="000000"/>
              </w:rPr>
              <w:t>01</w:t>
            </w:r>
          </w:p>
        </w:tc>
        <w:tc>
          <w:tcPr>
            <w:tcW w:w="1941" w:type="dxa"/>
            <w:tcBorders>
              <w:top w:val="nil"/>
              <w:left w:val="nil"/>
              <w:bottom w:val="single" w:sz="4" w:space="0" w:color="000000"/>
              <w:right w:val="single" w:sz="4" w:space="0" w:color="000000"/>
            </w:tcBorders>
            <w:shd w:val="clear" w:color="auto" w:fill="auto"/>
            <w:noWrap/>
            <w:hideMark/>
          </w:tcPr>
          <w:p w14:paraId="6D5EA66C" w14:textId="77777777" w:rsidR="007F4CFE" w:rsidRPr="007B5762" w:rsidRDefault="007F4CFE" w:rsidP="0057298C">
            <w:pPr>
              <w:jc w:val="right"/>
              <w:outlineLvl w:val="0"/>
              <w:rPr>
                <w:color w:val="000000"/>
              </w:rPr>
            </w:pPr>
            <w:r w:rsidRPr="007B5762">
              <w:rPr>
                <w:color w:val="000000"/>
              </w:rPr>
              <w:t>2 506 000,00</w:t>
            </w:r>
          </w:p>
        </w:tc>
        <w:tc>
          <w:tcPr>
            <w:tcW w:w="1924" w:type="dxa"/>
            <w:tcBorders>
              <w:top w:val="nil"/>
              <w:left w:val="nil"/>
              <w:bottom w:val="single" w:sz="4" w:space="0" w:color="000000"/>
              <w:right w:val="single" w:sz="4" w:space="0" w:color="000000"/>
            </w:tcBorders>
            <w:shd w:val="clear" w:color="auto" w:fill="auto"/>
            <w:noWrap/>
            <w:hideMark/>
          </w:tcPr>
          <w:p w14:paraId="63236C47" w14:textId="77777777" w:rsidR="007F4CFE" w:rsidRPr="007B5762" w:rsidRDefault="007F4CFE" w:rsidP="0057298C">
            <w:pPr>
              <w:jc w:val="right"/>
              <w:outlineLvl w:val="0"/>
              <w:rPr>
                <w:color w:val="000000"/>
              </w:rPr>
            </w:pPr>
            <w:r w:rsidRPr="007B5762">
              <w:rPr>
                <w:color w:val="000000"/>
              </w:rPr>
              <w:t>2 506 000,00</w:t>
            </w:r>
          </w:p>
        </w:tc>
      </w:tr>
      <w:tr w:rsidR="007F4CFE" w:rsidRPr="007B5762" w14:paraId="1959F3C3"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01E6C098" w14:textId="77777777" w:rsidR="007F4CFE" w:rsidRPr="007B5762" w:rsidRDefault="007F4CFE" w:rsidP="0057298C">
            <w:pPr>
              <w:outlineLvl w:val="0"/>
              <w:rPr>
                <w:color w:val="000000"/>
              </w:rPr>
            </w:pPr>
            <w:r w:rsidRPr="007B5762">
              <w:rPr>
                <w:color w:val="000000"/>
              </w:rPr>
              <w:t xml:space="preserve"> Периодическая печать и издательства</w:t>
            </w:r>
          </w:p>
        </w:tc>
        <w:tc>
          <w:tcPr>
            <w:tcW w:w="580" w:type="dxa"/>
            <w:tcBorders>
              <w:top w:val="nil"/>
              <w:left w:val="nil"/>
              <w:bottom w:val="single" w:sz="4" w:space="0" w:color="000000"/>
              <w:right w:val="single" w:sz="4" w:space="0" w:color="000000"/>
            </w:tcBorders>
            <w:shd w:val="clear" w:color="auto" w:fill="auto"/>
            <w:noWrap/>
            <w:hideMark/>
          </w:tcPr>
          <w:p w14:paraId="0C774424" w14:textId="77777777" w:rsidR="007F4CFE" w:rsidRPr="007B5762" w:rsidRDefault="007F4CFE" w:rsidP="0057298C">
            <w:pPr>
              <w:jc w:val="center"/>
              <w:outlineLvl w:val="0"/>
              <w:rPr>
                <w:color w:val="000000"/>
              </w:rPr>
            </w:pPr>
            <w:r w:rsidRPr="007B5762">
              <w:rPr>
                <w:color w:val="000000"/>
              </w:rPr>
              <w:t>12</w:t>
            </w:r>
          </w:p>
        </w:tc>
        <w:tc>
          <w:tcPr>
            <w:tcW w:w="600" w:type="dxa"/>
            <w:tcBorders>
              <w:top w:val="nil"/>
              <w:left w:val="nil"/>
              <w:bottom w:val="single" w:sz="4" w:space="0" w:color="000000"/>
              <w:right w:val="single" w:sz="4" w:space="0" w:color="000000"/>
            </w:tcBorders>
            <w:shd w:val="clear" w:color="auto" w:fill="auto"/>
            <w:noWrap/>
            <w:hideMark/>
          </w:tcPr>
          <w:p w14:paraId="567DC00B" w14:textId="77777777" w:rsidR="007F4CFE" w:rsidRPr="007B5762" w:rsidRDefault="007F4CFE" w:rsidP="0057298C">
            <w:pPr>
              <w:jc w:val="center"/>
              <w:outlineLvl w:val="0"/>
              <w:rPr>
                <w:color w:val="000000"/>
              </w:rPr>
            </w:pPr>
            <w:r w:rsidRPr="007B5762">
              <w:rPr>
                <w:color w:val="000000"/>
              </w:rPr>
              <w:t>02</w:t>
            </w:r>
          </w:p>
        </w:tc>
        <w:tc>
          <w:tcPr>
            <w:tcW w:w="1941" w:type="dxa"/>
            <w:tcBorders>
              <w:top w:val="nil"/>
              <w:left w:val="nil"/>
              <w:bottom w:val="single" w:sz="4" w:space="0" w:color="000000"/>
              <w:right w:val="single" w:sz="4" w:space="0" w:color="000000"/>
            </w:tcBorders>
            <w:shd w:val="clear" w:color="auto" w:fill="auto"/>
            <w:noWrap/>
            <w:hideMark/>
          </w:tcPr>
          <w:p w14:paraId="313D41DA" w14:textId="77777777" w:rsidR="007F4CFE" w:rsidRPr="007B5762" w:rsidRDefault="007F4CFE" w:rsidP="0057298C">
            <w:pPr>
              <w:jc w:val="right"/>
              <w:outlineLvl w:val="0"/>
              <w:rPr>
                <w:color w:val="000000"/>
              </w:rPr>
            </w:pPr>
            <w:r w:rsidRPr="007B5762">
              <w:rPr>
                <w:color w:val="000000"/>
              </w:rPr>
              <w:t>2 831 640,00</w:t>
            </w:r>
          </w:p>
        </w:tc>
        <w:tc>
          <w:tcPr>
            <w:tcW w:w="1924" w:type="dxa"/>
            <w:tcBorders>
              <w:top w:val="nil"/>
              <w:left w:val="nil"/>
              <w:bottom w:val="single" w:sz="4" w:space="0" w:color="000000"/>
              <w:right w:val="single" w:sz="4" w:space="0" w:color="000000"/>
            </w:tcBorders>
            <w:shd w:val="clear" w:color="auto" w:fill="auto"/>
            <w:noWrap/>
            <w:hideMark/>
          </w:tcPr>
          <w:p w14:paraId="161406EA" w14:textId="77777777" w:rsidR="007F4CFE" w:rsidRPr="007B5762" w:rsidRDefault="007F4CFE" w:rsidP="0057298C">
            <w:pPr>
              <w:jc w:val="right"/>
              <w:outlineLvl w:val="0"/>
              <w:rPr>
                <w:color w:val="000000"/>
              </w:rPr>
            </w:pPr>
            <w:r w:rsidRPr="007B5762">
              <w:rPr>
                <w:color w:val="000000"/>
              </w:rPr>
              <w:t>2 859 040,00</w:t>
            </w:r>
          </w:p>
        </w:tc>
      </w:tr>
      <w:tr w:rsidR="007F4CFE" w:rsidRPr="007B5762" w14:paraId="316D38FB" w14:textId="77777777" w:rsidTr="0057298C">
        <w:trPr>
          <w:trHeight w:val="315"/>
        </w:trPr>
        <w:tc>
          <w:tcPr>
            <w:tcW w:w="5104" w:type="dxa"/>
            <w:tcBorders>
              <w:top w:val="nil"/>
              <w:left w:val="single" w:sz="4" w:space="0" w:color="000000"/>
              <w:bottom w:val="single" w:sz="4" w:space="0" w:color="000000"/>
              <w:right w:val="single" w:sz="4" w:space="0" w:color="000000"/>
            </w:tcBorders>
            <w:shd w:val="clear" w:color="auto" w:fill="auto"/>
            <w:hideMark/>
          </w:tcPr>
          <w:p w14:paraId="2AE92E86" w14:textId="77777777" w:rsidR="007F4CFE" w:rsidRPr="007B5762" w:rsidRDefault="007F4CFE" w:rsidP="0057298C">
            <w:pPr>
              <w:outlineLvl w:val="0"/>
              <w:rPr>
                <w:b/>
                <w:bCs/>
                <w:color w:val="000000"/>
              </w:rPr>
            </w:pPr>
            <w:r w:rsidRPr="007B5762">
              <w:rPr>
                <w:b/>
                <w:bCs/>
                <w:color w:val="000000"/>
              </w:rPr>
              <w:t>Условно утверждаемые расходы</w:t>
            </w:r>
          </w:p>
        </w:tc>
        <w:tc>
          <w:tcPr>
            <w:tcW w:w="580" w:type="dxa"/>
            <w:tcBorders>
              <w:top w:val="nil"/>
              <w:left w:val="nil"/>
              <w:bottom w:val="single" w:sz="4" w:space="0" w:color="000000"/>
              <w:right w:val="single" w:sz="4" w:space="0" w:color="000000"/>
            </w:tcBorders>
            <w:shd w:val="clear" w:color="auto" w:fill="auto"/>
            <w:noWrap/>
            <w:hideMark/>
          </w:tcPr>
          <w:p w14:paraId="4EAA8460" w14:textId="77777777" w:rsidR="007F4CFE" w:rsidRPr="007B5762" w:rsidRDefault="007F4CFE" w:rsidP="0057298C">
            <w:pPr>
              <w:jc w:val="center"/>
              <w:outlineLvl w:val="0"/>
              <w:rPr>
                <w:b/>
                <w:bCs/>
                <w:color w:val="000000"/>
              </w:rPr>
            </w:pPr>
            <w:r w:rsidRPr="007B5762">
              <w:rPr>
                <w:b/>
                <w:bCs/>
                <w:color w:val="000000"/>
              </w:rPr>
              <w:t> </w:t>
            </w:r>
          </w:p>
        </w:tc>
        <w:tc>
          <w:tcPr>
            <w:tcW w:w="600" w:type="dxa"/>
            <w:tcBorders>
              <w:top w:val="nil"/>
              <w:left w:val="nil"/>
              <w:bottom w:val="single" w:sz="4" w:space="0" w:color="000000"/>
              <w:right w:val="single" w:sz="4" w:space="0" w:color="000000"/>
            </w:tcBorders>
            <w:shd w:val="clear" w:color="auto" w:fill="auto"/>
            <w:noWrap/>
            <w:hideMark/>
          </w:tcPr>
          <w:p w14:paraId="7EA52B77" w14:textId="77777777" w:rsidR="007F4CFE" w:rsidRPr="007B5762" w:rsidRDefault="007F4CFE" w:rsidP="0057298C">
            <w:pPr>
              <w:jc w:val="center"/>
              <w:outlineLvl w:val="0"/>
              <w:rPr>
                <w:b/>
                <w:bCs/>
                <w:color w:val="000000"/>
              </w:rPr>
            </w:pPr>
            <w:r w:rsidRPr="007B5762">
              <w:rPr>
                <w:b/>
                <w:bCs/>
                <w:color w:val="000000"/>
              </w:rPr>
              <w:t> </w:t>
            </w:r>
          </w:p>
        </w:tc>
        <w:tc>
          <w:tcPr>
            <w:tcW w:w="1941" w:type="dxa"/>
            <w:tcBorders>
              <w:top w:val="nil"/>
              <w:left w:val="nil"/>
              <w:bottom w:val="single" w:sz="4" w:space="0" w:color="000000"/>
              <w:right w:val="single" w:sz="4" w:space="0" w:color="000000"/>
            </w:tcBorders>
            <w:shd w:val="clear" w:color="auto" w:fill="auto"/>
            <w:noWrap/>
            <w:hideMark/>
          </w:tcPr>
          <w:p w14:paraId="21817735" w14:textId="77777777" w:rsidR="007F4CFE" w:rsidRPr="007B5762" w:rsidRDefault="007F4CFE" w:rsidP="0057298C">
            <w:pPr>
              <w:jc w:val="right"/>
              <w:outlineLvl w:val="0"/>
              <w:rPr>
                <w:b/>
                <w:bCs/>
                <w:color w:val="000000"/>
              </w:rPr>
            </w:pPr>
            <w:r w:rsidRPr="007B5762">
              <w:rPr>
                <w:b/>
                <w:bCs/>
                <w:color w:val="000000"/>
              </w:rPr>
              <w:t>15 000 000,00</w:t>
            </w:r>
          </w:p>
        </w:tc>
        <w:tc>
          <w:tcPr>
            <w:tcW w:w="1924" w:type="dxa"/>
            <w:tcBorders>
              <w:top w:val="nil"/>
              <w:left w:val="nil"/>
              <w:bottom w:val="single" w:sz="4" w:space="0" w:color="000000"/>
              <w:right w:val="single" w:sz="4" w:space="0" w:color="000000"/>
            </w:tcBorders>
            <w:shd w:val="clear" w:color="auto" w:fill="auto"/>
            <w:noWrap/>
            <w:hideMark/>
          </w:tcPr>
          <w:p w14:paraId="7EC6F335" w14:textId="77777777" w:rsidR="007F4CFE" w:rsidRPr="007B5762" w:rsidRDefault="007F4CFE" w:rsidP="0057298C">
            <w:pPr>
              <w:jc w:val="right"/>
              <w:outlineLvl w:val="0"/>
              <w:rPr>
                <w:b/>
                <w:bCs/>
                <w:color w:val="000000"/>
              </w:rPr>
            </w:pPr>
            <w:r w:rsidRPr="007B5762">
              <w:rPr>
                <w:b/>
                <w:bCs/>
                <w:color w:val="000000"/>
              </w:rPr>
              <w:t>30 000 000,00</w:t>
            </w:r>
          </w:p>
        </w:tc>
      </w:tr>
      <w:tr w:rsidR="007F4CFE" w:rsidRPr="007B5762" w14:paraId="6254FD34" w14:textId="77777777" w:rsidTr="0057298C">
        <w:trPr>
          <w:trHeight w:val="315"/>
        </w:trPr>
        <w:tc>
          <w:tcPr>
            <w:tcW w:w="6284" w:type="dxa"/>
            <w:gridSpan w:val="3"/>
            <w:tcBorders>
              <w:top w:val="single" w:sz="4" w:space="0" w:color="000000"/>
              <w:left w:val="nil"/>
              <w:bottom w:val="nil"/>
              <w:right w:val="nil"/>
            </w:tcBorders>
            <w:shd w:val="clear" w:color="auto" w:fill="auto"/>
            <w:noWrap/>
            <w:vAlign w:val="bottom"/>
            <w:hideMark/>
          </w:tcPr>
          <w:p w14:paraId="462FD16C" w14:textId="77777777" w:rsidR="007F4CFE" w:rsidRPr="007B5762" w:rsidRDefault="007F4CFE" w:rsidP="0057298C">
            <w:pPr>
              <w:jc w:val="right"/>
              <w:rPr>
                <w:b/>
                <w:bCs/>
                <w:color w:val="000000"/>
              </w:rPr>
            </w:pPr>
            <w:r w:rsidRPr="007B5762">
              <w:rPr>
                <w:b/>
                <w:bCs/>
                <w:color w:val="000000"/>
              </w:rPr>
              <w:t>Всего расходов:</w:t>
            </w:r>
          </w:p>
        </w:tc>
        <w:tc>
          <w:tcPr>
            <w:tcW w:w="1941" w:type="dxa"/>
            <w:tcBorders>
              <w:top w:val="nil"/>
              <w:left w:val="nil"/>
              <w:bottom w:val="nil"/>
              <w:right w:val="nil"/>
            </w:tcBorders>
            <w:shd w:val="clear" w:color="auto" w:fill="auto"/>
            <w:noWrap/>
            <w:hideMark/>
          </w:tcPr>
          <w:p w14:paraId="3381E6B7" w14:textId="77777777" w:rsidR="007F4CFE" w:rsidRPr="007B5762" w:rsidRDefault="007F4CFE" w:rsidP="0057298C">
            <w:pPr>
              <w:jc w:val="right"/>
              <w:rPr>
                <w:b/>
                <w:bCs/>
                <w:color w:val="000000"/>
              </w:rPr>
            </w:pPr>
            <w:r w:rsidRPr="007B5762">
              <w:rPr>
                <w:b/>
                <w:bCs/>
                <w:color w:val="000000"/>
              </w:rPr>
              <w:t>1 389 472 010,14</w:t>
            </w:r>
          </w:p>
        </w:tc>
        <w:tc>
          <w:tcPr>
            <w:tcW w:w="1924" w:type="dxa"/>
            <w:tcBorders>
              <w:top w:val="nil"/>
              <w:left w:val="nil"/>
              <w:bottom w:val="nil"/>
              <w:right w:val="nil"/>
            </w:tcBorders>
            <w:shd w:val="clear" w:color="auto" w:fill="auto"/>
            <w:noWrap/>
            <w:hideMark/>
          </w:tcPr>
          <w:p w14:paraId="197CC317" w14:textId="77777777" w:rsidR="007F4CFE" w:rsidRPr="007B5762" w:rsidRDefault="007F4CFE" w:rsidP="0057298C">
            <w:pPr>
              <w:jc w:val="right"/>
              <w:rPr>
                <w:b/>
                <w:bCs/>
                <w:color w:val="000000"/>
              </w:rPr>
            </w:pPr>
            <w:r w:rsidRPr="007B5762">
              <w:rPr>
                <w:b/>
                <w:bCs/>
                <w:color w:val="000000"/>
              </w:rPr>
              <w:t>1 402 968 723,68</w:t>
            </w:r>
          </w:p>
        </w:tc>
      </w:tr>
    </w:tbl>
    <w:p w14:paraId="7182A867" w14:textId="77777777" w:rsidR="007F4CFE" w:rsidRPr="00E96AA6" w:rsidRDefault="007F4CFE" w:rsidP="007F4CFE">
      <w:pPr>
        <w:rPr>
          <w:sz w:val="28"/>
          <w:szCs w:val="28"/>
          <w:lang w:val="en-US"/>
        </w:rPr>
      </w:pPr>
    </w:p>
    <w:p w14:paraId="31B64987" w14:textId="77777777" w:rsidR="00BB6B8C" w:rsidRPr="007F0E84" w:rsidRDefault="00BB6B8C" w:rsidP="00BB6B8C">
      <w:pPr>
        <w:jc w:val="right"/>
        <w:rPr>
          <w:sz w:val="28"/>
          <w:szCs w:val="28"/>
        </w:rPr>
      </w:pPr>
      <w:r>
        <w:rPr>
          <w:sz w:val="28"/>
          <w:szCs w:val="28"/>
        </w:rPr>
        <w:t>Приложение № 6</w:t>
      </w:r>
    </w:p>
    <w:tbl>
      <w:tblPr>
        <w:tblW w:w="9902" w:type="dxa"/>
        <w:tblLook w:val="04A0" w:firstRow="1" w:lastRow="0" w:firstColumn="1" w:lastColumn="0" w:noHBand="0" w:noVBand="1"/>
      </w:tblPr>
      <w:tblGrid>
        <w:gridCol w:w="9902"/>
      </w:tblGrid>
      <w:tr w:rsidR="00BB6B8C" w14:paraId="7320B9E8" w14:textId="77777777" w:rsidTr="0057298C">
        <w:trPr>
          <w:trHeight w:val="215"/>
        </w:trPr>
        <w:tc>
          <w:tcPr>
            <w:tcW w:w="9902" w:type="dxa"/>
            <w:noWrap/>
            <w:vAlign w:val="bottom"/>
            <w:hideMark/>
          </w:tcPr>
          <w:p w14:paraId="392FA02D" w14:textId="77777777" w:rsidR="00BB6B8C" w:rsidRDefault="00BB6B8C" w:rsidP="0057298C">
            <w:pPr>
              <w:ind w:right="98"/>
              <w:jc w:val="right"/>
              <w:rPr>
                <w:sz w:val="28"/>
                <w:szCs w:val="28"/>
              </w:rPr>
            </w:pPr>
            <w:r>
              <w:rPr>
                <w:sz w:val="28"/>
                <w:szCs w:val="28"/>
              </w:rPr>
              <w:t xml:space="preserve">            к решению Совета депутатов </w:t>
            </w:r>
            <w:r>
              <w:rPr>
                <w:sz w:val="28"/>
                <w:szCs w:val="28"/>
                <w:lang w:val="en-US"/>
              </w:rPr>
              <w:t xml:space="preserve"> </w:t>
            </w:r>
          </w:p>
        </w:tc>
      </w:tr>
      <w:tr w:rsidR="00BB6B8C" w14:paraId="01246913" w14:textId="77777777" w:rsidTr="0057298C">
        <w:trPr>
          <w:trHeight w:val="555"/>
        </w:trPr>
        <w:tc>
          <w:tcPr>
            <w:tcW w:w="9902" w:type="dxa"/>
            <w:noWrap/>
            <w:vAlign w:val="bottom"/>
            <w:hideMark/>
          </w:tcPr>
          <w:p w14:paraId="4988F822" w14:textId="77777777" w:rsidR="00BB6B8C" w:rsidRDefault="00BB6B8C" w:rsidP="0057298C">
            <w:pPr>
              <w:tabs>
                <w:tab w:val="left" w:pos="2450"/>
              </w:tabs>
              <w:jc w:val="right"/>
              <w:rPr>
                <w:sz w:val="28"/>
                <w:szCs w:val="28"/>
              </w:rPr>
            </w:pPr>
            <w:r>
              <w:rPr>
                <w:sz w:val="28"/>
                <w:szCs w:val="28"/>
              </w:rPr>
              <w:t xml:space="preserve">                                                                  муниципального образования</w:t>
            </w:r>
          </w:p>
          <w:p w14:paraId="26A41E20" w14:textId="77777777" w:rsidR="00BB6B8C" w:rsidRPr="00116422" w:rsidRDefault="00BB6B8C" w:rsidP="0057298C">
            <w:pPr>
              <w:tabs>
                <w:tab w:val="left" w:pos="2450"/>
              </w:tabs>
              <w:jc w:val="right"/>
              <w:rPr>
                <w:sz w:val="28"/>
                <w:szCs w:val="28"/>
                <w:lang w:val="en-US"/>
              </w:rPr>
            </w:pPr>
            <w:r>
              <w:rPr>
                <w:sz w:val="28"/>
                <w:szCs w:val="28"/>
              </w:rPr>
              <w:t>«город Северобайкальск»</w:t>
            </w:r>
          </w:p>
        </w:tc>
      </w:tr>
    </w:tbl>
    <w:p w14:paraId="63FC697E" w14:textId="77777777" w:rsidR="005C70CD" w:rsidRPr="00224AD6" w:rsidRDefault="005C70CD" w:rsidP="005C70CD">
      <w:pPr>
        <w:tabs>
          <w:tab w:val="left" w:pos="9923"/>
        </w:tabs>
        <w:ind w:right="142"/>
        <w:jc w:val="right"/>
        <w:rPr>
          <w:lang w:val="en-US"/>
        </w:rPr>
      </w:pPr>
      <w:r>
        <w:rPr>
          <w:sz w:val="28"/>
          <w:szCs w:val="28"/>
        </w:rPr>
        <w:t>от «03» июля 202</w:t>
      </w:r>
      <w:r>
        <w:rPr>
          <w:sz w:val="28"/>
          <w:szCs w:val="28"/>
          <w:lang w:val="en-US"/>
        </w:rPr>
        <w:t>5</w:t>
      </w:r>
      <w:r>
        <w:rPr>
          <w:sz w:val="28"/>
          <w:szCs w:val="28"/>
        </w:rPr>
        <w:t xml:space="preserve"> года №</w:t>
      </w:r>
      <w:r>
        <w:rPr>
          <w:sz w:val="28"/>
          <w:szCs w:val="28"/>
          <w:lang w:val="en-US"/>
        </w:rPr>
        <w:t xml:space="preserve"> </w:t>
      </w:r>
      <w:r>
        <w:rPr>
          <w:sz w:val="28"/>
          <w:szCs w:val="28"/>
        </w:rPr>
        <w:t>160</w:t>
      </w:r>
      <w:r>
        <w:rPr>
          <w:sz w:val="28"/>
          <w:szCs w:val="28"/>
          <w:lang w:val="en-US"/>
        </w:rPr>
        <w:t>-VII</w:t>
      </w:r>
    </w:p>
    <w:p w14:paraId="5F060C7E" w14:textId="77777777" w:rsidR="00BB6B8C" w:rsidRDefault="00BB6B8C" w:rsidP="00BB6B8C">
      <w:pPr>
        <w:widowControl w:val="0"/>
        <w:autoSpaceDE w:val="0"/>
        <w:autoSpaceDN w:val="0"/>
        <w:adjustRightInd w:val="0"/>
        <w:jc w:val="right"/>
        <w:outlineLvl w:val="0"/>
        <w:rPr>
          <w:sz w:val="28"/>
          <w:szCs w:val="28"/>
          <w:lang w:val="en-US"/>
        </w:rPr>
      </w:pPr>
    </w:p>
    <w:p w14:paraId="061A2B66" w14:textId="77777777" w:rsidR="00BB6B8C" w:rsidRPr="003A3F9C" w:rsidRDefault="00BB6B8C" w:rsidP="00BB6B8C">
      <w:pPr>
        <w:widowControl w:val="0"/>
        <w:autoSpaceDE w:val="0"/>
        <w:autoSpaceDN w:val="0"/>
        <w:adjustRightInd w:val="0"/>
        <w:jc w:val="right"/>
        <w:outlineLvl w:val="0"/>
        <w:rPr>
          <w:sz w:val="28"/>
          <w:szCs w:val="28"/>
          <w:lang w:val="en-US"/>
        </w:rPr>
      </w:pPr>
      <w:r>
        <w:rPr>
          <w:sz w:val="28"/>
          <w:szCs w:val="28"/>
        </w:rPr>
        <w:t xml:space="preserve">Приложение </w:t>
      </w:r>
      <w:r>
        <w:rPr>
          <w:sz w:val="28"/>
          <w:szCs w:val="28"/>
          <w:lang w:val="en-US"/>
        </w:rPr>
        <w:t>7</w:t>
      </w:r>
    </w:p>
    <w:tbl>
      <w:tblPr>
        <w:tblW w:w="9867" w:type="dxa"/>
        <w:tblInd w:w="-176" w:type="dxa"/>
        <w:tblLayout w:type="fixed"/>
        <w:tblLook w:val="04A0" w:firstRow="1" w:lastRow="0" w:firstColumn="1" w:lastColumn="0" w:noHBand="0" w:noVBand="1"/>
      </w:tblPr>
      <w:tblGrid>
        <w:gridCol w:w="9867"/>
      </w:tblGrid>
      <w:tr w:rsidR="00BB6B8C" w:rsidRPr="008474B9" w14:paraId="4B803347" w14:textId="77777777" w:rsidTr="0057298C">
        <w:trPr>
          <w:trHeight w:val="315"/>
        </w:trPr>
        <w:tc>
          <w:tcPr>
            <w:tcW w:w="9867" w:type="dxa"/>
            <w:tcBorders>
              <w:top w:val="nil"/>
              <w:left w:val="nil"/>
              <w:bottom w:val="nil"/>
              <w:right w:val="nil"/>
            </w:tcBorders>
            <w:shd w:val="clear" w:color="auto" w:fill="auto"/>
            <w:noWrap/>
            <w:hideMark/>
          </w:tcPr>
          <w:p w14:paraId="34FF9191" w14:textId="77777777" w:rsidR="00BB6B8C" w:rsidRPr="002759A7" w:rsidRDefault="00BB6B8C" w:rsidP="0057298C">
            <w:pPr>
              <w:jc w:val="right"/>
              <w:rPr>
                <w:sz w:val="28"/>
                <w:szCs w:val="28"/>
              </w:rPr>
            </w:pPr>
            <w:r w:rsidRPr="002759A7">
              <w:rPr>
                <w:sz w:val="28"/>
                <w:szCs w:val="28"/>
              </w:rPr>
              <w:t xml:space="preserve">к решению Совета депутатов </w:t>
            </w:r>
          </w:p>
        </w:tc>
      </w:tr>
      <w:tr w:rsidR="00BB6B8C" w:rsidRPr="00CA1084" w14:paraId="40061CA7" w14:textId="77777777" w:rsidTr="0057298C">
        <w:trPr>
          <w:trHeight w:val="315"/>
        </w:trPr>
        <w:tc>
          <w:tcPr>
            <w:tcW w:w="9867" w:type="dxa"/>
            <w:tcBorders>
              <w:top w:val="nil"/>
              <w:left w:val="nil"/>
              <w:bottom w:val="nil"/>
              <w:right w:val="nil"/>
            </w:tcBorders>
            <w:shd w:val="clear" w:color="auto" w:fill="auto"/>
            <w:noWrap/>
            <w:hideMark/>
          </w:tcPr>
          <w:p w14:paraId="103C0F33" w14:textId="77777777" w:rsidR="00BB6B8C" w:rsidRDefault="00BB6B8C" w:rsidP="0057298C">
            <w:pPr>
              <w:jc w:val="right"/>
              <w:rPr>
                <w:sz w:val="28"/>
                <w:szCs w:val="28"/>
              </w:rPr>
            </w:pPr>
            <w:r w:rsidRPr="002759A7">
              <w:rPr>
                <w:sz w:val="28"/>
                <w:szCs w:val="28"/>
              </w:rPr>
              <w:t>муниципального образования</w:t>
            </w:r>
          </w:p>
          <w:p w14:paraId="6B1FDA49" w14:textId="77777777" w:rsidR="00BB6B8C" w:rsidRPr="002759A7" w:rsidRDefault="00BB6B8C" w:rsidP="0057298C">
            <w:pPr>
              <w:jc w:val="right"/>
              <w:rPr>
                <w:sz w:val="28"/>
                <w:szCs w:val="28"/>
              </w:rPr>
            </w:pPr>
            <w:r>
              <w:rPr>
                <w:sz w:val="28"/>
                <w:szCs w:val="28"/>
              </w:rPr>
              <w:t>«город Северобайкальск»</w:t>
            </w:r>
            <w:r w:rsidRPr="002759A7">
              <w:rPr>
                <w:sz w:val="28"/>
                <w:szCs w:val="28"/>
              </w:rPr>
              <w:t xml:space="preserve"> </w:t>
            </w:r>
          </w:p>
        </w:tc>
      </w:tr>
      <w:tr w:rsidR="00BB6B8C" w:rsidRPr="008474B9" w14:paraId="430DA3BA" w14:textId="77777777" w:rsidTr="0057298C">
        <w:trPr>
          <w:trHeight w:val="315"/>
        </w:trPr>
        <w:tc>
          <w:tcPr>
            <w:tcW w:w="9867" w:type="dxa"/>
            <w:tcBorders>
              <w:top w:val="nil"/>
              <w:left w:val="nil"/>
              <w:bottom w:val="nil"/>
              <w:right w:val="nil"/>
            </w:tcBorders>
            <w:shd w:val="clear" w:color="auto" w:fill="auto"/>
            <w:noWrap/>
            <w:vAlign w:val="bottom"/>
            <w:hideMark/>
          </w:tcPr>
          <w:p w14:paraId="45860F81" w14:textId="77777777" w:rsidR="00BB6B8C" w:rsidRPr="008474B9" w:rsidRDefault="00BB6B8C" w:rsidP="0057298C">
            <w:pPr>
              <w:jc w:val="right"/>
              <w:rPr>
                <w:sz w:val="28"/>
                <w:szCs w:val="28"/>
              </w:rPr>
            </w:pPr>
            <w:r>
              <w:rPr>
                <w:sz w:val="28"/>
                <w:szCs w:val="28"/>
              </w:rPr>
              <w:t>«</w:t>
            </w:r>
            <w:r w:rsidRPr="008474B9">
              <w:rPr>
                <w:sz w:val="28"/>
                <w:szCs w:val="28"/>
              </w:rPr>
              <w:t>О бюджете муниципального образования</w:t>
            </w:r>
          </w:p>
        </w:tc>
      </w:tr>
      <w:tr w:rsidR="00BB6B8C" w:rsidRPr="008474B9" w14:paraId="5C2E7997" w14:textId="77777777" w:rsidTr="0057298C">
        <w:trPr>
          <w:trHeight w:val="666"/>
        </w:trPr>
        <w:tc>
          <w:tcPr>
            <w:tcW w:w="9867" w:type="dxa"/>
            <w:tcBorders>
              <w:top w:val="nil"/>
              <w:left w:val="nil"/>
              <w:bottom w:val="nil"/>
              <w:right w:val="nil"/>
            </w:tcBorders>
            <w:shd w:val="clear" w:color="auto" w:fill="auto"/>
            <w:noWrap/>
            <w:vAlign w:val="bottom"/>
            <w:hideMark/>
          </w:tcPr>
          <w:p w14:paraId="7D4EE491" w14:textId="77777777" w:rsidR="00BB6B8C" w:rsidRPr="0041578F" w:rsidRDefault="00BB6B8C" w:rsidP="0057298C">
            <w:pPr>
              <w:jc w:val="right"/>
              <w:rPr>
                <w:sz w:val="28"/>
                <w:szCs w:val="28"/>
              </w:rPr>
            </w:pPr>
            <w:r>
              <w:rPr>
                <w:sz w:val="28"/>
                <w:szCs w:val="28"/>
              </w:rPr>
              <w:t>"город Северобайкальск" на 2025</w:t>
            </w:r>
            <w:r w:rsidRPr="005278B2">
              <w:rPr>
                <w:sz w:val="28"/>
                <w:szCs w:val="28"/>
              </w:rPr>
              <w:t xml:space="preserve"> </w:t>
            </w:r>
            <w:r>
              <w:rPr>
                <w:sz w:val="28"/>
                <w:szCs w:val="28"/>
              </w:rPr>
              <w:t>год</w:t>
            </w:r>
          </w:p>
          <w:p w14:paraId="56A39240" w14:textId="77777777" w:rsidR="00BB6B8C" w:rsidRPr="00E64A07" w:rsidRDefault="00BB6B8C" w:rsidP="0057298C">
            <w:pPr>
              <w:jc w:val="right"/>
              <w:rPr>
                <w:sz w:val="28"/>
                <w:szCs w:val="28"/>
              </w:rPr>
            </w:pPr>
            <w:r w:rsidRPr="0041578F">
              <w:rPr>
                <w:sz w:val="28"/>
                <w:szCs w:val="28"/>
              </w:rPr>
              <w:t xml:space="preserve"> </w:t>
            </w:r>
            <w:r>
              <w:rPr>
                <w:sz w:val="28"/>
                <w:szCs w:val="28"/>
              </w:rPr>
              <w:t xml:space="preserve"> и плановый период 20</w:t>
            </w:r>
            <w:r w:rsidRPr="00C84046">
              <w:rPr>
                <w:sz w:val="28"/>
                <w:szCs w:val="28"/>
              </w:rPr>
              <w:t>2</w:t>
            </w:r>
            <w:r>
              <w:rPr>
                <w:sz w:val="28"/>
                <w:szCs w:val="28"/>
              </w:rPr>
              <w:t xml:space="preserve">6 и 2027 годов»  </w:t>
            </w:r>
          </w:p>
        </w:tc>
      </w:tr>
      <w:tr w:rsidR="00BB6B8C" w:rsidRPr="008474B9" w14:paraId="393E5712" w14:textId="77777777" w:rsidTr="0057298C">
        <w:trPr>
          <w:trHeight w:val="315"/>
        </w:trPr>
        <w:tc>
          <w:tcPr>
            <w:tcW w:w="9867" w:type="dxa"/>
            <w:tcBorders>
              <w:top w:val="nil"/>
              <w:left w:val="nil"/>
              <w:bottom w:val="nil"/>
              <w:right w:val="nil"/>
            </w:tcBorders>
            <w:shd w:val="clear" w:color="auto" w:fill="auto"/>
            <w:noWrap/>
            <w:vAlign w:val="bottom"/>
            <w:hideMark/>
          </w:tcPr>
          <w:p w14:paraId="7DFB759C" w14:textId="77777777" w:rsidR="00BB6B8C" w:rsidRDefault="00BB6B8C" w:rsidP="0057298C">
            <w:pPr>
              <w:jc w:val="right"/>
              <w:rPr>
                <w:sz w:val="28"/>
                <w:szCs w:val="28"/>
                <w:lang w:val="en-US"/>
              </w:rPr>
            </w:pPr>
            <w:r>
              <w:rPr>
                <w:sz w:val="28"/>
                <w:szCs w:val="28"/>
              </w:rPr>
              <w:t>от «</w:t>
            </w:r>
            <w:proofErr w:type="gramStart"/>
            <w:r>
              <w:rPr>
                <w:sz w:val="28"/>
                <w:szCs w:val="28"/>
              </w:rPr>
              <w:t>20»  декабря</w:t>
            </w:r>
            <w:proofErr w:type="gramEnd"/>
            <w:r>
              <w:rPr>
                <w:sz w:val="28"/>
                <w:szCs w:val="28"/>
              </w:rPr>
              <w:t xml:space="preserve">  2024 года</w:t>
            </w:r>
            <w:r>
              <w:rPr>
                <w:sz w:val="28"/>
                <w:szCs w:val="28"/>
                <w:lang w:val="en-US"/>
              </w:rPr>
              <w:t xml:space="preserve"> </w:t>
            </w:r>
            <w:r>
              <w:rPr>
                <w:sz w:val="28"/>
                <w:szCs w:val="28"/>
              </w:rPr>
              <w:t xml:space="preserve"> № 124-</w:t>
            </w:r>
            <w:r>
              <w:rPr>
                <w:sz w:val="28"/>
                <w:szCs w:val="28"/>
                <w:lang w:val="en-US"/>
              </w:rPr>
              <w:t>VII</w:t>
            </w:r>
          </w:p>
          <w:p w14:paraId="32DBE71F" w14:textId="77777777" w:rsidR="00BB6B8C" w:rsidRPr="00C045F5" w:rsidRDefault="00BB6B8C" w:rsidP="0057298C">
            <w:pPr>
              <w:jc w:val="right"/>
              <w:rPr>
                <w:sz w:val="28"/>
                <w:szCs w:val="28"/>
              </w:rPr>
            </w:pPr>
          </w:p>
        </w:tc>
      </w:tr>
    </w:tbl>
    <w:p w14:paraId="279F19F8" w14:textId="77777777" w:rsidR="00BB6B8C" w:rsidRPr="0085069E" w:rsidRDefault="00BB6B8C" w:rsidP="00BB6B8C">
      <w:pPr>
        <w:jc w:val="center"/>
        <w:rPr>
          <w:sz w:val="32"/>
          <w:szCs w:val="32"/>
        </w:rPr>
      </w:pPr>
      <w:r w:rsidRPr="0085069E">
        <w:rPr>
          <w:sz w:val="32"/>
          <w:szCs w:val="32"/>
        </w:rPr>
        <w:lastRenderedPageBreak/>
        <w:t>Распределение бюджетных ассигнований по целевым статьям (муниципальным программам и непрограммным направления</w:t>
      </w:r>
      <w:r>
        <w:rPr>
          <w:sz w:val="32"/>
          <w:szCs w:val="32"/>
        </w:rPr>
        <w:t>м деятельности), видам расходов, ведомствам</w:t>
      </w:r>
      <w:r w:rsidRPr="0085069E">
        <w:rPr>
          <w:sz w:val="32"/>
          <w:szCs w:val="32"/>
        </w:rPr>
        <w:t xml:space="preserve">, а </w:t>
      </w:r>
      <w:proofErr w:type="gramStart"/>
      <w:r w:rsidRPr="0085069E">
        <w:rPr>
          <w:sz w:val="32"/>
          <w:szCs w:val="32"/>
        </w:rPr>
        <w:t>также  разделам</w:t>
      </w:r>
      <w:proofErr w:type="gramEnd"/>
      <w:r w:rsidRPr="0085069E">
        <w:rPr>
          <w:sz w:val="32"/>
          <w:szCs w:val="32"/>
        </w:rPr>
        <w:t xml:space="preserve"> и подразделам класси</w:t>
      </w:r>
      <w:r>
        <w:rPr>
          <w:sz w:val="32"/>
          <w:szCs w:val="32"/>
        </w:rPr>
        <w:t>фикации расходов бюджета на 2025</w:t>
      </w:r>
      <w:r w:rsidRPr="0085069E">
        <w:rPr>
          <w:sz w:val="32"/>
          <w:szCs w:val="32"/>
        </w:rPr>
        <w:t xml:space="preserve"> год</w:t>
      </w:r>
    </w:p>
    <w:p w14:paraId="1DB3FD10" w14:textId="77777777" w:rsidR="00BB6B8C" w:rsidRDefault="00BB6B8C" w:rsidP="00BB6B8C">
      <w:pPr>
        <w:jc w:val="right"/>
        <w:rPr>
          <w:sz w:val="28"/>
          <w:szCs w:val="28"/>
        </w:rPr>
      </w:pPr>
      <w:r w:rsidRPr="00044DE7">
        <w:rPr>
          <w:sz w:val="28"/>
          <w:szCs w:val="28"/>
        </w:rPr>
        <w:t xml:space="preserve">Рублей </w:t>
      </w:r>
    </w:p>
    <w:tbl>
      <w:tblPr>
        <w:tblW w:w="9668" w:type="dxa"/>
        <w:tblInd w:w="-34" w:type="dxa"/>
        <w:tblLayout w:type="fixed"/>
        <w:tblLook w:val="04A0" w:firstRow="1" w:lastRow="0" w:firstColumn="1" w:lastColumn="0" w:noHBand="0" w:noVBand="1"/>
      </w:tblPr>
      <w:tblGrid>
        <w:gridCol w:w="3970"/>
        <w:gridCol w:w="1543"/>
        <w:gridCol w:w="606"/>
        <w:gridCol w:w="664"/>
        <w:gridCol w:w="552"/>
        <w:gridCol w:w="576"/>
        <w:gridCol w:w="1757"/>
      </w:tblGrid>
      <w:tr w:rsidR="00BB6B8C" w:rsidRPr="00892C9C" w14:paraId="46712DF1" w14:textId="77777777" w:rsidTr="009C2EE0">
        <w:trPr>
          <w:trHeight w:val="825"/>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0A9C" w14:textId="77777777" w:rsidR="00BB6B8C" w:rsidRPr="00892C9C" w:rsidRDefault="00BB6B8C" w:rsidP="0057298C">
            <w:pPr>
              <w:jc w:val="center"/>
              <w:rPr>
                <w:b/>
                <w:bCs/>
                <w:color w:val="000000"/>
              </w:rPr>
            </w:pPr>
            <w:r w:rsidRPr="00892C9C">
              <w:rPr>
                <w:b/>
                <w:bCs/>
                <w:color w:val="000000"/>
              </w:rPr>
              <w:t>Наименование</w:t>
            </w:r>
          </w:p>
        </w:tc>
        <w:tc>
          <w:tcPr>
            <w:tcW w:w="1543" w:type="dxa"/>
            <w:tcBorders>
              <w:top w:val="single" w:sz="4" w:space="0" w:color="000000"/>
              <w:left w:val="nil"/>
              <w:bottom w:val="single" w:sz="4" w:space="0" w:color="000000"/>
              <w:right w:val="single" w:sz="4" w:space="0" w:color="000000"/>
            </w:tcBorders>
            <w:shd w:val="clear" w:color="auto" w:fill="auto"/>
            <w:vAlign w:val="center"/>
            <w:hideMark/>
          </w:tcPr>
          <w:p w14:paraId="25A3B434" w14:textId="77777777" w:rsidR="00BB6B8C" w:rsidRPr="00892C9C" w:rsidRDefault="00BB6B8C" w:rsidP="0057298C">
            <w:pPr>
              <w:jc w:val="center"/>
              <w:rPr>
                <w:b/>
                <w:bCs/>
                <w:color w:val="000000"/>
              </w:rPr>
            </w:pPr>
            <w:r w:rsidRPr="00892C9C">
              <w:rPr>
                <w:b/>
                <w:bCs/>
                <w:color w:val="000000"/>
              </w:rPr>
              <w:t>ЦСР</w:t>
            </w:r>
          </w:p>
        </w:tc>
        <w:tc>
          <w:tcPr>
            <w:tcW w:w="606" w:type="dxa"/>
            <w:tcBorders>
              <w:top w:val="single" w:sz="4" w:space="0" w:color="000000"/>
              <w:left w:val="nil"/>
              <w:bottom w:val="single" w:sz="4" w:space="0" w:color="000000"/>
              <w:right w:val="single" w:sz="4" w:space="0" w:color="000000"/>
            </w:tcBorders>
            <w:shd w:val="clear" w:color="auto" w:fill="auto"/>
            <w:vAlign w:val="center"/>
            <w:hideMark/>
          </w:tcPr>
          <w:p w14:paraId="1444E4D8" w14:textId="77777777" w:rsidR="00BB6B8C" w:rsidRPr="00892C9C" w:rsidRDefault="00BB6B8C" w:rsidP="0057298C">
            <w:pPr>
              <w:jc w:val="center"/>
              <w:rPr>
                <w:b/>
                <w:bCs/>
                <w:color w:val="000000"/>
              </w:rPr>
            </w:pPr>
            <w:r w:rsidRPr="00892C9C">
              <w:rPr>
                <w:b/>
                <w:bCs/>
                <w:color w:val="000000"/>
              </w:rPr>
              <w:t>ВР</w:t>
            </w:r>
          </w:p>
        </w:tc>
        <w:tc>
          <w:tcPr>
            <w:tcW w:w="664" w:type="dxa"/>
            <w:tcBorders>
              <w:top w:val="single" w:sz="4" w:space="0" w:color="000000"/>
              <w:left w:val="nil"/>
              <w:bottom w:val="single" w:sz="4" w:space="0" w:color="000000"/>
              <w:right w:val="single" w:sz="4" w:space="0" w:color="000000"/>
            </w:tcBorders>
            <w:shd w:val="clear" w:color="auto" w:fill="auto"/>
            <w:vAlign w:val="center"/>
            <w:hideMark/>
          </w:tcPr>
          <w:p w14:paraId="320BDD8E" w14:textId="77777777" w:rsidR="00BB6B8C" w:rsidRPr="00892C9C" w:rsidRDefault="00BB6B8C" w:rsidP="0057298C">
            <w:pPr>
              <w:jc w:val="center"/>
              <w:rPr>
                <w:b/>
                <w:bCs/>
                <w:color w:val="000000"/>
              </w:rPr>
            </w:pPr>
            <w:r w:rsidRPr="00892C9C">
              <w:rPr>
                <w:b/>
                <w:bCs/>
                <w:color w:val="000000"/>
              </w:rPr>
              <w:t>ГРБС</w:t>
            </w:r>
          </w:p>
        </w:tc>
        <w:tc>
          <w:tcPr>
            <w:tcW w:w="552" w:type="dxa"/>
            <w:tcBorders>
              <w:top w:val="single" w:sz="4" w:space="0" w:color="000000"/>
              <w:left w:val="nil"/>
              <w:bottom w:val="single" w:sz="4" w:space="0" w:color="000000"/>
              <w:right w:val="single" w:sz="4" w:space="0" w:color="000000"/>
            </w:tcBorders>
            <w:shd w:val="clear" w:color="auto" w:fill="auto"/>
            <w:vAlign w:val="center"/>
            <w:hideMark/>
          </w:tcPr>
          <w:p w14:paraId="0C3F5513" w14:textId="77777777" w:rsidR="00BB6B8C" w:rsidRPr="00892C9C" w:rsidRDefault="00BB6B8C" w:rsidP="0057298C">
            <w:pPr>
              <w:jc w:val="center"/>
              <w:rPr>
                <w:b/>
                <w:bCs/>
                <w:color w:val="000000"/>
              </w:rPr>
            </w:pPr>
            <w:r w:rsidRPr="00892C9C">
              <w:rPr>
                <w:b/>
                <w:bCs/>
                <w:color w:val="000000"/>
              </w:rPr>
              <w:t>РЗ</w:t>
            </w:r>
          </w:p>
        </w:tc>
        <w:tc>
          <w:tcPr>
            <w:tcW w:w="576" w:type="dxa"/>
            <w:tcBorders>
              <w:top w:val="single" w:sz="4" w:space="0" w:color="000000"/>
              <w:left w:val="nil"/>
              <w:bottom w:val="single" w:sz="4" w:space="0" w:color="000000"/>
              <w:right w:val="single" w:sz="4" w:space="0" w:color="000000"/>
            </w:tcBorders>
            <w:shd w:val="clear" w:color="auto" w:fill="auto"/>
            <w:vAlign w:val="center"/>
            <w:hideMark/>
          </w:tcPr>
          <w:p w14:paraId="74AF6E20" w14:textId="77777777" w:rsidR="00BB6B8C" w:rsidRPr="00892C9C" w:rsidRDefault="00BB6B8C" w:rsidP="0057298C">
            <w:pPr>
              <w:jc w:val="center"/>
              <w:rPr>
                <w:b/>
                <w:bCs/>
                <w:color w:val="000000"/>
              </w:rPr>
            </w:pPr>
            <w:r w:rsidRPr="00892C9C">
              <w:rPr>
                <w:b/>
                <w:bCs/>
                <w:color w:val="000000"/>
              </w:rPr>
              <w:t>ПР</w:t>
            </w:r>
          </w:p>
        </w:tc>
        <w:tc>
          <w:tcPr>
            <w:tcW w:w="1757" w:type="dxa"/>
            <w:tcBorders>
              <w:top w:val="single" w:sz="4" w:space="0" w:color="000000"/>
              <w:left w:val="nil"/>
              <w:bottom w:val="single" w:sz="4" w:space="0" w:color="000000"/>
              <w:right w:val="single" w:sz="4" w:space="0" w:color="000000"/>
            </w:tcBorders>
            <w:shd w:val="clear" w:color="auto" w:fill="auto"/>
            <w:vAlign w:val="center"/>
            <w:hideMark/>
          </w:tcPr>
          <w:p w14:paraId="0920B29F" w14:textId="77777777" w:rsidR="00BB6B8C" w:rsidRPr="00892C9C" w:rsidRDefault="00BB6B8C" w:rsidP="0057298C">
            <w:pPr>
              <w:jc w:val="center"/>
              <w:rPr>
                <w:b/>
                <w:bCs/>
                <w:color w:val="000000"/>
              </w:rPr>
            </w:pPr>
            <w:r w:rsidRPr="00892C9C">
              <w:rPr>
                <w:b/>
                <w:bCs/>
                <w:color w:val="000000"/>
              </w:rPr>
              <w:t>Сумма на 2025 год</w:t>
            </w:r>
          </w:p>
        </w:tc>
      </w:tr>
      <w:tr w:rsidR="00BB6B8C" w:rsidRPr="00892C9C" w14:paraId="5669F79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vAlign w:val="center"/>
            <w:hideMark/>
          </w:tcPr>
          <w:p w14:paraId="7EFC4885" w14:textId="77777777" w:rsidR="00BB6B8C" w:rsidRPr="00892C9C" w:rsidRDefault="00BB6B8C" w:rsidP="0057298C">
            <w:pPr>
              <w:jc w:val="center"/>
              <w:rPr>
                <w:b/>
                <w:bCs/>
                <w:color w:val="000000"/>
              </w:rPr>
            </w:pPr>
            <w:r w:rsidRPr="00892C9C">
              <w:rPr>
                <w:b/>
                <w:bCs/>
                <w:color w:val="000000"/>
              </w:rPr>
              <w:t>1</w:t>
            </w:r>
          </w:p>
        </w:tc>
        <w:tc>
          <w:tcPr>
            <w:tcW w:w="1543" w:type="dxa"/>
            <w:tcBorders>
              <w:top w:val="nil"/>
              <w:left w:val="nil"/>
              <w:bottom w:val="single" w:sz="4" w:space="0" w:color="000000"/>
              <w:right w:val="single" w:sz="4" w:space="0" w:color="000000"/>
            </w:tcBorders>
            <w:shd w:val="clear" w:color="auto" w:fill="auto"/>
            <w:vAlign w:val="center"/>
            <w:hideMark/>
          </w:tcPr>
          <w:p w14:paraId="2F770B95" w14:textId="77777777" w:rsidR="00BB6B8C" w:rsidRPr="00892C9C" w:rsidRDefault="00BB6B8C" w:rsidP="0057298C">
            <w:pPr>
              <w:jc w:val="center"/>
              <w:rPr>
                <w:b/>
                <w:bCs/>
                <w:color w:val="000000"/>
              </w:rPr>
            </w:pPr>
            <w:r w:rsidRPr="00892C9C">
              <w:rPr>
                <w:b/>
                <w:bCs/>
                <w:color w:val="000000"/>
              </w:rPr>
              <w:t>2</w:t>
            </w:r>
          </w:p>
        </w:tc>
        <w:tc>
          <w:tcPr>
            <w:tcW w:w="606" w:type="dxa"/>
            <w:tcBorders>
              <w:top w:val="nil"/>
              <w:left w:val="nil"/>
              <w:bottom w:val="single" w:sz="4" w:space="0" w:color="000000"/>
              <w:right w:val="single" w:sz="4" w:space="0" w:color="000000"/>
            </w:tcBorders>
            <w:shd w:val="clear" w:color="auto" w:fill="auto"/>
            <w:vAlign w:val="center"/>
            <w:hideMark/>
          </w:tcPr>
          <w:p w14:paraId="050410F3" w14:textId="77777777" w:rsidR="00BB6B8C" w:rsidRPr="00892C9C" w:rsidRDefault="00BB6B8C" w:rsidP="0057298C">
            <w:pPr>
              <w:jc w:val="center"/>
              <w:rPr>
                <w:b/>
                <w:bCs/>
                <w:color w:val="000000"/>
              </w:rPr>
            </w:pPr>
            <w:r w:rsidRPr="00892C9C">
              <w:rPr>
                <w:b/>
                <w:bCs/>
                <w:color w:val="000000"/>
              </w:rPr>
              <w:t>3</w:t>
            </w:r>
          </w:p>
        </w:tc>
        <w:tc>
          <w:tcPr>
            <w:tcW w:w="664" w:type="dxa"/>
            <w:tcBorders>
              <w:top w:val="nil"/>
              <w:left w:val="nil"/>
              <w:bottom w:val="single" w:sz="4" w:space="0" w:color="000000"/>
              <w:right w:val="single" w:sz="4" w:space="0" w:color="000000"/>
            </w:tcBorders>
            <w:shd w:val="clear" w:color="auto" w:fill="auto"/>
            <w:vAlign w:val="center"/>
            <w:hideMark/>
          </w:tcPr>
          <w:p w14:paraId="080AE823" w14:textId="77777777" w:rsidR="00BB6B8C" w:rsidRPr="00892C9C" w:rsidRDefault="00BB6B8C" w:rsidP="0057298C">
            <w:pPr>
              <w:jc w:val="center"/>
              <w:rPr>
                <w:b/>
                <w:bCs/>
                <w:color w:val="000000"/>
              </w:rPr>
            </w:pPr>
            <w:r w:rsidRPr="00892C9C">
              <w:rPr>
                <w:b/>
                <w:bCs/>
                <w:color w:val="000000"/>
              </w:rPr>
              <w:t>4</w:t>
            </w:r>
          </w:p>
        </w:tc>
        <w:tc>
          <w:tcPr>
            <w:tcW w:w="552" w:type="dxa"/>
            <w:tcBorders>
              <w:top w:val="nil"/>
              <w:left w:val="nil"/>
              <w:bottom w:val="single" w:sz="4" w:space="0" w:color="000000"/>
              <w:right w:val="single" w:sz="4" w:space="0" w:color="000000"/>
            </w:tcBorders>
            <w:shd w:val="clear" w:color="auto" w:fill="auto"/>
            <w:vAlign w:val="center"/>
            <w:hideMark/>
          </w:tcPr>
          <w:p w14:paraId="2578407D" w14:textId="77777777" w:rsidR="00BB6B8C" w:rsidRPr="00892C9C" w:rsidRDefault="00BB6B8C" w:rsidP="0057298C">
            <w:pPr>
              <w:jc w:val="center"/>
              <w:rPr>
                <w:b/>
                <w:bCs/>
                <w:color w:val="000000"/>
              </w:rPr>
            </w:pPr>
            <w:r w:rsidRPr="00892C9C">
              <w:rPr>
                <w:b/>
                <w:bCs/>
                <w:color w:val="000000"/>
              </w:rPr>
              <w:t>5</w:t>
            </w:r>
          </w:p>
        </w:tc>
        <w:tc>
          <w:tcPr>
            <w:tcW w:w="576" w:type="dxa"/>
            <w:tcBorders>
              <w:top w:val="nil"/>
              <w:left w:val="nil"/>
              <w:bottom w:val="single" w:sz="4" w:space="0" w:color="000000"/>
              <w:right w:val="single" w:sz="4" w:space="0" w:color="000000"/>
            </w:tcBorders>
            <w:shd w:val="clear" w:color="auto" w:fill="auto"/>
            <w:vAlign w:val="center"/>
            <w:hideMark/>
          </w:tcPr>
          <w:p w14:paraId="114EB09D" w14:textId="77777777" w:rsidR="00BB6B8C" w:rsidRPr="00892C9C" w:rsidRDefault="00BB6B8C" w:rsidP="0057298C">
            <w:pPr>
              <w:jc w:val="center"/>
              <w:rPr>
                <w:b/>
                <w:bCs/>
                <w:color w:val="000000"/>
              </w:rPr>
            </w:pPr>
            <w:r w:rsidRPr="00892C9C">
              <w:rPr>
                <w:b/>
                <w:bCs/>
                <w:color w:val="000000"/>
              </w:rPr>
              <w:t>6</w:t>
            </w:r>
          </w:p>
        </w:tc>
        <w:tc>
          <w:tcPr>
            <w:tcW w:w="1757" w:type="dxa"/>
            <w:tcBorders>
              <w:top w:val="nil"/>
              <w:left w:val="nil"/>
              <w:bottom w:val="single" w:sz="4" w:space="0" w:color="000000"/>
              <w:right w:val="single" w:sz="4" w:space="0" w:color="000000"/>
            </w:tcBorders>
            <w:shd w:val="clear" w:color="auto" w:fill="auto"/>
            <w:vAlign w:val="center"/>
            <w:hideMark/>
          </w:tcPr>
          <w:p w14:paraId="12DA292A" w14:textId="77777777" w:rsidR="00BB6B8C" w:rsidRPr="00892C9C" w:rsidRDefault="00BB6B8C" w:rsidP="0057298C">
            <w:pPr>
              <w:jc w:val="center"/>
              <w:rPr>
                <w:b/>
                <w:bCs/>
                <w:color w:val="000000"/>
              </w:rPr>
            </w:pPr>
            <w:r w:rsidRPr="00892C9C">
              <w:rPr>
                <w:b/>
                <w:bCs/>
                <w:color w:val="000000"/>
              </w:rPr>
              <w:t>7</w:t>
            </w:r>
          </w:p>
        </w:tc>
      </w:tr>
      <w:tr w:rsidR="00BB6B8C" w:rsidRPr="00892C9C" w14:paraId="474F7E15" w14:textId="77777777" w:rsidTr="009C2EE0">
        <w:trPr>
          <w:trHeight w:val="1107"/>
        </w:trPr>
        <w:tc>
          <w:tcPr>
            <w:tcW w:w="3970" w:type="dxa"/>
            <w:tcBorders>
              <w:top w:val="nil"/>
              <w:left w:val="single" w:sz="4" w:space="0" w:color="000000"/>
              <w:bottom w:val="single" w:sz="4" w:space="0" w:color="000000"/>
              <w:right w:val="single" w:sz="4" w:space="0" w:color="000000"/>
            </w:tcBorders>
            <w:shd w:val="clear" w:color="auto" w:fill="auto"/>
            <w:hideMark/>
          </w:tcPr>
          <w:p w14:paraId="3A4C32B3" w14:textId="77777777" w:rsidR="00BB6B8C" w:rsidRPr="00892C9C" w:rsidRDefault="00BB6B8C" w:rsidP="0057298C">
            <w:pPr>
              <w:rPr>
                <w:b/>
                <w:bCs/>
                <w:color w:val="000000"/>
              </w:rPr>
            </w:pPr>
            <w:r w:rsidRPr="00892C9C">
              <w:rPr>
                <w:b/>
                <w:bCs/>
                <w:color w:val="000000"/>
              </w:rPr>
              <w:t xml:space="preserve">  Муниципальная программа "Развитие образования в муниципальном образовании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841C483" w14:textId="77777777" w:rsidR="00BB6B8C" w:rsidRPr="00892C9C" w:rsidRDefault="00BB6B8C" w:rsidP="0057298C">
            <w:pPr>
              <w:jc w:val="center"/>
              <w:rPr>
                <w:b/>
                <w:bCs/>
                <w:color w:val="000000"/>
              </w:rPr>
            </w:pPr>
            <w:r w:rsidRPr="00892C9C">
              <w:rPr>
                <w:b/>
                <w:bCs/>
                <w:color w:val="000000"/>
              </w:rPr>
              <w:t>0100000000</w:t>
            </w:r>
          </w:p>
        </w:tc>
        <w:tc>
          <w:tcPr>
            <w:tcW w:w="606" w:type="dxa"/>
            <w:tcBorders>
              <w:top w:val="nil"/>
              <w:left w:val="nil"/>
              <w:bottom w:val="single" w:sz="4" w:space="0" w:color="000000"/>
              <w:right w:val="single" w:sz="4" w:space="0" w:color="000000"/>
            </w:tcBorders>
            <w:shd w:val="clear" w:color="auto" w:fill="auto"/>
            <w:noWrap/>
            <w:hideMark/>
          </w:tcPr>
          <w:p w14:paraId="2E1C9402" w14:textId="77777777" w:rsidR="00BB6B8C" w:rsidRPr="00892C9C" w:rsidRDefault="00BB6B8C" w:rsidP="0057298C">
            <w:pPr>
              <w:jc w:val="center"/>
              <w:rPr>
                <w:b/>
                <w:bCs/>
                <w:color w:val="000000"/>
              </w:rPr>
            </w:pPr>
            <w:r w:rsidRPr="00892C9C">
              <w:rPr>
                <w:b/>
                <w:bCs/>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966CFF8" w14:textId="77777777" w:rsidR="00BB6B8C" w:rsidRPr="00892C9C" w:rsidRDefault="00BB6B8C" w:rsidP="0057298C">
            <w:pPr>
              <w:jc w:val="center"/>
              <w:rPr>
                <w:b/>
                <w:bCs/>
                <w:color w:val="000000"/>
              </w:rPr>
            </w:pPr>
            <w:r w:rsidRPr="00892C9C">
              <w:rPr>
                <w:b/>
                <w:bCs/>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8451C43" w14:textId="77777777" w:rsidR="00BB6B8C" w:rsidRPr="00892C9C" w:rsidRDefault="00BB6B8C" w:rsidP="0057298C">
            <w:pPr>
              <w:jc w:val="center"/>
              <w:rPr>
                <w:b/>
                <w:bCs/>
                <w:color w:val="000000"/>
              </w:rPr>
            </w:pPr>
            <w:r w:rsidRPr="00892C9C">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E59EE8A" w14:textId="77777777" w:rsidR="00BB6B8C" w:rsidRPr="00892C9C" w:rsidRDefault="00BB6B8C" w:rsidP="0057298C">
            <w:pPr>
              <w:jc w:val="center"/>
              <w:rPr>
                <w:b/>
                <w:bCs/>
                <w:color w:val="000000"/>
              </w:rPr>
            </w:pPr>
            <w:r w:rsidRPr="00892C9C">
              <w:rPr>
                <w:b/>
                <w:bCs/>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B20E073" w14:textId="77777777" w:rsidR="00BB6B8C" w:rsidRPr="00892C9C" w:rsidRDefault="00BB6B8C" w:rsidP="0057298C">
            <w:pPr>
              <w:jc w:val="right"/>
              <w:rPr>
                <w:b/>
                <w:bCs/>
                <w:color w:val="000000"/>
              </w:rPr>
            </w:pPr>
            <w:r w:rsidRPr="00892C9C">
              <w:rPr>
                <w:b/>
                <w:bCs/>
                <w:color w:val="000000"/>
              </w:rPr>
              <w:t>888 656 569,14</w:t>
            </w:r>
          </w:p>
        </w:tc>
      </w:tr>
      <w:tr w:rsidR="00BB6B8C" w:rsidRPr="00892C9C" w14:paraId="5371232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FA4D175" w14:textId="77777777" w:rsidR="00BB6B8C" w:rsidRPr="00892C9C" w:rsidRDefault="00BB6B8C" w:rsidP="0057298C">
            <w:pPr>
              <w:outlineLvl w:val="0"/>
              <w:rPr>
                <w:color w:val="000000"/>
              </w:rPr>
            </w:pPr>
            <w:r w:rsidRPr="00892C9C">
              <w:rPr>
                <w:color w:val="000000"/>
              </w:rPr>
              <w:t xml:space="preserve"> Подпрограмма "Совершенствование дошкольного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01044994" w14:textId="77777777" w:rsidR="00BB6B8C" w:rsidRPr="00892C9C" w:rsidRDefault="00BB6B8C" w:rsidP="0057298C">
            <w:pPr>
              <w:jc w:val="center"/>
              <w:outlineLvl w:val="0"/>
              <w:rPr>
                <w:color w:val="000000"/>
              </w:rPr>
            </w:pPr>
            <w:r w:rsidRPr="00892C9C">
              <w:rPr>
                <w:color w:val="000000"/>
              </w:rPr>
              <w:t>0110000000</w:t>
            </w:r>
          </w:p>
        </w:tc>
        <w:tc>
          <w:tcPr>
            <w:tcW w:w="606" w:type="dxa"/>
            <w:tcBorders>
              <w:top w:val="nil"/>
              <w:left w:val="nil"/>
              <w:bottom w:val="single" w:sz="4" w:space="0" w:color="000000"/>
              <w:right w:val="single" w:sz="4" w:space="0" w:color="000000"/>
            </w:tcBorders>
            <w:shd w:val="clear" w:color="auto" w:fill="auto"/>
            <w:noWrap/>
            <w:hideMark/>
          </w:tcPr>
          <w:p w14:paraId="1C875E9A"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044F764"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0D37435"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B1DF248"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6E467DC" w14:textId="77777777" w:rsidR="00BB6B8C" w:rsidRPr="00892C9C" w:rsidRDefault="00BB6B8C" w:rsidP="0057298C">
            <w:pPr>
              <w:jc w:val="right"/>
              <w:outlineLvl w:val="0"/>
              <w:rPr>
                <w:color w:val="000000"/>
              </w:rPr>
            </w:pPr>
            <w:r w:rsidRPr="00892C9C">
              <w:rPr>
                <w:color w:val="000000"/>
              </w:rPr>
              <w:t>229 241 579,62</w:t>
            </w:r>
          </w:p>
        </w:tc>
      </w:tr>
      <w:tr w:rsidR="00BB6B8C" w:rsidRPr="00892C9C" w14:paraId="24368435" w14:textId="77777777" w:rsidTr="009C2EE0">
        <w:trPr>
          <w:trHeight w:val="710"/>
        </w:trPr>
        <w:tc>
          <w:tcPr>
            <w:tcW w:w="3970" w:type="dxa"/>
            <w:tcBorders>
              <w:top w:val="nil"/>
              <w:left w:val="single" w:sz="4" w:space="0" w:color="000000"/>
              <w:bottom w:val="single" w:sz="4" w:space="0" w:color="000000"/>
              <w:right w:val="single" w:sz="4" w:space="0" w:color="000000"/>
            </w:tcBorders>
            <w:shd w:val="clear" w:color="auto" w:fill="auto"/>
            <w:hideMark/>
          </w:tcPr>
          <w:p w14:paraId="365DC2BE" w14:textId="77777777" w:rsidR="00BB6B8C" w:rsidRPr="00892C9C" w:rsidRDefault="00BB6B8C" w:rsidP="0057298C">
            <w:pPr>
              <w:outlineLvl w:val="1"/>
              <w:rPr>
                <w:color w:val="000000"/>
              </w:rPr>
            </w:pPr>
            <w:r w:rsidRPr="00892C9C">
              <w:rPr>
                <w:color w:val="000000"/>
              </w:rPr>
              <w:t>Основное мероприятие "Реализация образовательных программ дошкольного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4604C25F" w14:textId="77777777" w:rsidR="00BB6B8C" w:rsidRPr="00892C9C" w:rsidRDefault="00BB6B8C" w:rsidP="0057298C">
            <w:pPr>
              <w:jc w:val="center"/>
              <w:outlineLvl w:val="1"/>
              <w:rPr>
                <w:color w:val="000000"/>
              </w:rPr>
            </w:pPr>
            <w:r w:rsidRPr="00892C9C">
              <w:rPr>
                <w:color w:val="000000"/>
              </w:rPr>
              <w:t>0110100000</w:t>
            </w:r>
          </w:p>
        </w:tc>
        <w:tc>
          <w:tcPr>
            <w:tcW w:w="606" w:type="dxa"/>
            <w:tcBorders>
              <w:top w:val="nil"/>
              <w:left w:val="nil"/>
              <w:bottom w:val="single" w:sz="4" w:space="0" w:color="000000"/>
              <w:right w:val="single" w:sz="4" w:space="0" w:color="000000"/>
            </w:tcBorders>
            <w:shd w:val="clear" w:color="auto" w:fill="auto"/>
            <w:noWrap/>
            <w:hideMark/>
          </w:tcPr>
          <w:p w14:paraId="3FA19E10"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639A6B4"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CBD0787"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AD6B277"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98952B3" w14:textId="77777777" w:rsidR="00BB6B8C" w:rsidRPr="00892C9C" w:rsidRDefault="00BB6B8C" w:rsidP="0057298C">
            <w:pPr>
              <w:jc w:val="right"/>
              <w:outlineLvl w:val="1"/>
              <w:rPr>
                <w:color w:val="000000"/>
              </w:rPr>
            </w:pPr>
            <w:r w:rsidRPr="00892C9C">
              <w:rPr>
                <w:color w:val="000000"/>
              </w:rPr>
              <w:t>229 241 579,62</w:t>
            </w:r>
          </w:p>
        </w:tc>
      </w:tr>
      <w:tr w:rsidR="00BB6B8C" w:rsidRPr="00892C9C" w14:paraId="196C4B0E" w14:textId="77777777" w:rsidTr="009C2EE0">
        <w:trPr>
          <w:trHeight w:val="722"/>
        </w:trPr>
        <w:tc>
          <w:tcPr>
            <w:tcW w:w="3970" w:type="dxa"/>
            <w:tcBorders>
              <w:top w:val="nil"/>
              <w:left w:val="single" w:sz="4" w:space="0" w:color="000000"/>
              <w:bottom w:val="single" w:sz="4" w:space="0" w:color="000000"/>
              <w:right w:val="single" w:sz="4" w:space="0" w:color="000000"/>
            </w:tcBorders>
            <w:shd w:val="clear" w:color="auto" w:fill="auto"/>
            <w:hideMark/>
          </w:tcPr>
          <w:p w14:paraId="5A7A9D60" w14:textId="77777777" w:rsidR="00BB6B8C" w:rsidRPr="00892C9C" w:rsidRDefault="00BB6B8C" w:rsidP="0057298C">
            <w:pPr>
              <w:outlineLvl w:val="2"/>
              <w:rPr>
                <w:color w:val="000000"/>
              </w:rPr>
            </w:pPr>
            <w:r w:rsidRPr="00892C9C">
              <w:rPr>
                <w:color w:val="000000"/>
              </w:rPr>
              <w:t xml:space="preserve">  Оказание учреждениями услуг (работ) по предоставлению дошкольного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2CF44797" w14:textId="77777777" w:rsidR="00BB6B8C" w:rsidRPr="00892C9C" w:rsidRDefault="00BB6B8C" w:rsidP="0057298C">
            <w:pPr>
              <w:jc w:val="center"/>
              <w:outlineLvl w:val="2"/>
              <w:rPr>
                <w:color w:val="000000"/>
              </w:rPr>
            </w:pPr>
            <w:r w:rsidRPr="00892C9C">
              <w:rPr>
                <w:color w:val="000000"/>
              </w:rPr>
              <w:t>0110110100</w:t>
            </w:r>
          </w:p>
        </w:tc>
        <w:tc>
          <w:tcPr>
            <w:tcW w:w="606" w:type="dxa"/>
            <w:tcBorders>
              <w:top w:val="nil"/>
              <w:left w:val="nil"/>
              <w:bottom w:val="single" w:sz="4" w:space="0" w:color="000000"/>
              <w:right w:val="single" w:sz="4" w:space="0" w:color="000000"/>
            </w:tcBorders>
            <w:shd w:val="clear" w:color="auto" w:fill="auto"/>
            <w:noWrap/>
            <w:hideMark/>
          </w:tcPr>
          <w:p w14:paraId="326B2BEC"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480BBD3"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9B2653E"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BE2E252"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A116C15" w14:textId="77777777" w:rsidR="00BB6B8C" w:rsidRPr="00892C9C" w:rsidRDefault="00BB6B8C" w:rsidP="0057298C">
            <w:pPr>
              <w:jc w:val="right"/>
              <w:outlineLvl w:val="2"/>
              <w:rPr>
                <w:color w:val="000000"/>
              </w:rPr>
            </w:pPr>
            <w:r w:rsidRPr="00892C9C">
              <w:rPr>
                <w:color w:val="000000"/>
              </w:rPr>
              <w:t>46 124 389,62</w:t>
            </w:r>
          </w:p>
        </w:tc>
      </w:tr>
      <w:tr w:rsidR="00BB6B8C" w:rsidRPr="00892C9C" w14:paraId="3D7C20D8"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6A88215D"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0374DF5B" w14:textId="77777777" w:rsidR="00BB6B8C" w:rsidRPr="00892C9C" w:rsidRDefault="00BB6B8C" w:rsidP="0057298C">
            <w:pPr>
              <w:jc w:val="center"/>
              <w:outlineLvl w:val="3"/>
              <w:rPr>
                <w:color w:val="000000"/>
              </w:rPr>
            </w:pPr>
            <w:r w:rsidRPr="00892C9C">
              <w:rPr>
                <w:color w:val="000000"/>
              </w:rPr>
              <w:t>0110110100</w:t>
            </w:r>
          </w:p>
        </w:tc>
        <w:tc>
          <w:tcPr>
            <w:tcW w:w="606" w:type="dxa"/>
            <w:tcBorders>
              <w:top w:val="nil"/>
              <w:left w:val="nil"/>
              <w:bottom w:val="single" w:sz="4" w:space="0" w:color="000000"/>
              <w:right w:val="single" w:sz="4" w:space="0" w:color="000000"/>
            </w:tcBorders>
            <w:shd w:val="clear" w:color="auto" w:fill="auto"/>
            <w:noWrap/>
            <w:hideMark/>
          </w:tcPr>
          <w:p w14:paraId="35A94F1F"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3B4D206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8E17FA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DEA7718"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6E79641" w14:textId="77777777" w:rsidR="00BB6B8C" w:rsidRPr="00892C9C" w:rsidRDefault="00BB6B8C" w:rsidP="0057298C">
            <w:pPr>
              <w:jc w:val="right"/>
              <w:outlineLvl w:val="3"/>
              <w:rPr>
                <w:color w:val="000000"/>
              </w:rPr>
            </w:pPr>
            <w:r w:rsidRPr="00892C9C">
              <w:rPr>
                <w:color w:val="000000"/>
              </w:rPr>
              <w:t>40 875 234,62</w:t>
            </w:r>
          </w:p>
        </w:tc>
      </w:tr>
      <w:tr w:rsidR="00BB6B8C" w:rsidRPr="00892C9C" w14:paraId="203A474D"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5E04C127"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772E854" w14:textId="77777777" w:rsidR="00BB6B8C" w:rsidRPr="00892C9C" w:rsidRDefault="00BB6B8C" w:rsidP="0057298C">
            <w:pPr>
              <w:jc w:val="center"/>
              <w:outlineLvl w:val="4"/>
              <w:rPr>
                <w:color w:val="000000"/>
              </w:rPr>
            </w:pPr>
            <w:r w:rsidRPr="00892C9C">
              <w:rPr>
                <w:color w:val="000000"/>
              </w:rPr>
              <w:t>0110110100</w:t>
            </w:r>
          </w:p>
        </w:tc>
        <w:tc>
          <w:tcPr>
            <w:tcW w:w="606" w:type="dxa"/>
            <w:tcBorders>
              <w:top w:val="nil"/>
              <w:left w:val="nil"/>
              <w:bottom w:val="single" w:sz="4" w:space="0" w:color="000000"/>
              <w:right w:val="single" w:sz="4" w:space="0" w:color="000000"/>
            </w:tcBorders>
            <w:shd w:val="clear" w:color="auto" w:fill="auto"/>
            <w:noWrap/>
            <w:hideMark/>
          </w:tcPr>
          <w:p w14:paraId="0E47E5B1"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77435E7C"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E8CBB2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7F57834"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F11280E" w14:textId="77777777" w:rsidR="00BB6B8C" w:rsidRPr="00892C9C" w:rsidRDefault="00BB6B8C" w:rsidP="0057298C">
            <w:pPr>
              <w:jc w:val="right"/>
              <w:outlineLvl w:val="4"/>
              <w:rPr>
                <w:color w:val="000000"/>
              </w:rPr>
            </w:pPr>
            <w:r w:rsidRPr="00892C9C">
              <w:rPr>
                <w:color w:val="000000"/>
              </w:rPr>
              <w:t>40 875 234,62</w:t>
            </w:r>
          </w:p>
        </w:tc>
      </w:tr>
      <w:tr w:rsidR="00BB6B8C" w:rsidRPr="00892C9C" w14:paraId="67E890C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6CE20DF"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5CD00B4A" w14:textId="77777777" w:rsidR="00BB6B8C" w:rsidRPr="00892C9C" w:rsidRDefault="00BB6B8C" w:rsidP="0057298C">
            <w:pPr>
              <w:jc w:val="center"/>
              <w:outlineLvl w:val="5"/>
              <w:rPr>
                <w:color w:val="000000"/>
              </w:rPr>
            </w:pPr>
            <w:r w:rsidRPr="00892C9C">
              <w:rPr>
                <w:color w:val="000000"/>
              </w:rPr>
              <w:t>0110110100</w:t>
            </w:r>
          </w:p>
        </w:tc>
        <w:tc>
          <w:tcPr>
            <w:tcW w:w="606" w:type="dxa"/>
            <w:tcBorders>
              <w:top w:val="nil"/>
              <w:left w:val="nil"/>
              <w:bottom w:val="single" w:sz="4" w:space="0" w:color="000000"/>
              <w:right w:val="single" w:sz="4" w:space="0" w:color="000000"/>
            </w:tcBorders>
            <w:shd w:val="clear" w:color="auto" w:fill="auto"/>
            <w:noWrap/>
            <w:hideMark/>
          </w:tcPr>
          <w:p w14:paraId="344DEE86"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2CC45FF3"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4A1BBE2"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BB16EF8"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0FAFDD4" w14:textId="77777777" w:rsidR="00BB6B8C" w:rsidRPr="00892C9C" w:rsidRDefault="00BB6B8C" w:rsidP="0057298C">
            <w:pPr>
              <w:jc w:val="right"/>
              <w:outlineLvl w:val="5"/>
              <w:rPr>
                <w:color w:val="000000"/>
              </w:rPr>
            </w:pPr>
            <w:r w:rsidRPr="00892C9C">
              <w:rPr>
                <w:color w:val="000000"/>
              </w:rPr>
              <w:t>40 875 234,62</w:t>
            </w:r>
          </w:p>
        </w:tc>
      </w:tr>
      <w:tr w:rsidR="00BB6B8C" w:rsidRPr="00892C9C" w14:paraId="29FDE02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006BEFD" w14:textId="77777777" w:rsidR="00BB6B8C" w:rsidRPr="00892C9C" w:rsidRDefault="00BB6B8C" w:rsidP="0057298C">
            <w:pPr>
              <w:outlineLvl w:val="6"/>
              <w:rPr>
                <w:color w:val="000000"/>
              </w:rPr>
            </w:pPr>
            <w:r w:rsidRPr="00892C9C">
              <w:rPr>
                <w:color w:val="000000"/>
              </w:rPr>
              <w:t xml:space="preserve"> Дошкольное образование</w:t>
            </w:r>
          </w:p>
        </w:tc>
        <w:tc>
          <w:tcPr>
            <w:tcW w:w="1543" w:type="dxa"/>
            <w:tcBorders>
              <w:top w:val="nil"/>
              <w:left w:val="nil"/>
              <w:bottom w:val="single" w:sz="4" w:space="0" w:color="000000"/>
              <w:right w:val="single" w:sz="4" w:space="0" w:color="000000"/>
            </w:tcBorders>
            <w:shd w:val="clear" w:color="auto" w:fill="auto"/>
            <w:noWrap/>
            <w:hideMark/>
          </w:tcPr>
          <w:p w14:paraId="7DD9DF8D" w14:textId="77777777" w:rsidR="00BB6B8C" w:rsidRPr="00892C9C" w:rsidRDefault="00BB6B8C" w:rsidP="0057298C">
            <w:pPr>
              <w:jc w:val="center"/>
              <w:outlineLvl w:val="6"/>
              <w:rPr>
                <w:color w:val="000000"/>
              </w:rPr>
            </w:pPr>
            <w:r w:rsidRPr="00892C9C">
              <w:rPr>
                <w:color w:val="000000"/>
              </w:rPr>
              <w:t>0110110100</w:t>
            </w:r>
          </w:p>
        </w:tc>
        <w:tc>
          <w:tcPr>
            <w:tcW w:w="606" w:type="dxa"/>
            <w:tcBorders>
              <w:top w:val="nil"/>
              <w:left w:val="nil"/>
              <w:bottom w:val="single" w:sz="4" w:space="0" w:color="000000"/>
              <w:right w:val="single" w:sz="4" w:space="0" w:color="000000"/>
            </w:tcBorders>
            <w:shd w:val="clear" w:color="auto" w:fill="auto"/>
            <w:noWrap/>
            <w:hideMark/>
          </w:tcPr>
          <w:p w14:paraId="2A6216CA"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101112E3"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A0E3739"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E697EB8"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002F19D0" w14:textId="77777777" w:rsidR="00BB6B8C" w:rsidRPr="00892C9C" w:rsidRDefault="00BB6B8C" w:rsidP="0057298C">
            <w:pPr>
              <w:jc w:val="right"/>
              <w:outlineLvl w:val="6"/>
              <w:rPr>
                <w:color w:val="000000"/>
              </w:rPr>
            </w:pPr>
            <w:r w:rsidRPr="00892C9C">
              <w:rPr>
                <w:color w:val="000000"/>
              </w:rPr>
              <w:t>40 875 234,62</w:t>
            </w:r>
          </w:p>
        </w:tc>
      </w:tr>
      <w:tr w:rsidR="00BB6B8C" w:rsidRPr="00892C9C" w14:paraId="4189EC0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B8E3795"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69F6FC15" w14:textId="77777777" w:rsidR="00BB6B8C" w:rsidRPr="00892C9C" w:rsidRDefault="00BB6B8C" w:rsidP="0057298C">
            <w:pPr>
              <w:jc w:val="center"/>
              <w:outlineLvl w:val="3"/>
              <w:rPr>
                <w:color w:val="000000"/>
              </w:rPr>
            </w:pPr>
            <w:r w:rsidRPr="00892C9C">
              <w:rPr>
                <w:color w:val="000000"/>
              </w:rPr>
              <w:t>0110110100</w:t>
            </w:r>
          </w:p>
        </w:tc>
        <w:tc>
          <w:tcPr>
            <w:tcW w:w="606" w:type="dxa"/>
            <w:tcBorders>
              <w:top w:val="nil"/>
              <w:left w:val="nil"/>
              <w:bottom w:val="single" w:sz="4" w:space="0" w:color="000000"/>
              <w:right w:val="single" w:sz="4" w:space="0" w:color="000000"/>
            </w:tcBorders>
            <w:shd w:val="clear" w:color="auto" w:fill="auto"/>
            <w:noWrap/>
            <w:hideMark/>
          </w:tcPr>
          <w:p w14:paraId="4331B13B"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64690B1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CDB1EF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D409B23"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28C75A3" w14:textId="77777777" w:rsidR="00BB6B8C" w:rsidRPr="00892C9C" w:rsidRDefault="00BB6B8C" w:rsidP="0057298C">
            <w:pPr>
              <w:jc w:val="right"/>
              <w:outlineLvl w:val="3"/>
              <w:rPr>
                <w:color w:val="000000"/>
              </w:rPr>
            </w:pPr>
            <w:r w:rsidRPr="00892C9C">
              <w:rPr>
                <w:color w:val="000000"/>
              </w:rPr>
              <w:t>5 249 155,00</w:t>
            </w:r>
          </w:p>
        </w:tc>
      </w:tr>
      <w:tr w:rsidR="00BB6B8C" w:rsidRPr="00892C9C" w14:paraId="56D6A206"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33054AE"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02D8162" w14:textId="77777777" w:rsidR="00BB6B8C" w:rsidRPr="00892C9C" w:rsidRDefault="00BB6B8C" w:rsidP="0057298C">
            <w:pPr>
              <w:jc w:val="center"/>
              <w:outlineLvl w:val="4"/>
              <w:rPr>
                <w:color w:val="000000"/>
              </w:rPr>
            </w:pPr>
            <w:r w:rsidRPr="00892C9C">
              <w:rPr>
                <w:color w:val="000000"/>
              </w:rPr>
              <w:t>0110110100</w:t>
            </w:r>
          </w:p>
        </w:tc>
        <w:tc>
          <w:tcPr>
            <w:tcW w:w="606" w:type="dxa"/>
            <w:tcBorders>
              <w:top w:val="nil"/>
              <w:left w:val="nil"/>
              <w:bottom w:val="single" w:sz="4" w:space="0" w:color="000000"/>
              <w:right w:val="single" w:sz="4" w:space="0" w:color="000000"/>
            </w:tcBorders>
            <w:shd w:val="clear" w:color="auto" w:fill="auto"/>
            <w:noWrap/>
            <w:hideMark/>
          </w:tcPr>
          <w:p w14:paraId="7CC97533"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57A2153F"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015E523"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3041B9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A48D8A" w14:textId="77777777" w:rsidR="00BB6B8C" w:rsidRPr="00892C9C" w:rsidRDefault="00BB6B8C" w:rsidP="0057298C">
            <w:pPr>
              <w:jc w:val="right"/>
              <w:outlineLvl w:val="4"/>
              <w:rPr>
                <w:color w:val="000000"/>
              </w:rPr>
            </w:pPr>
            <w:r w:rsidRPr="00892C9C">
              <w:rPr>
                <w:color w:val="000000"/>
              </w:rPr>
              <w:t>5 249 155,00</w:t>
            </w:r>
          </w:p>
        </w:tc>
      </w:tr>
      <w:tr w:rsidR="00BB6B8C" w:rsidRPr="00892C9C" w14:paraId="1E818F2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312B78B"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0018108A" w14:textId="77777777" w:rsidR="00BB6B8C" w:rsidRPr="00892C9C" w:rsidRDefault="00BB6B8C" w:rsidP="0057298C">
            <w:pPr>
              <w:jc w:val="center"/>
              <w:outlineLvl w:val="5"/>
              <w:rPr>
                <w:color w:val="000000"/>
              </w:rPr>
            </w:pPr>
            <w:r w:rsidRPr="00892C9C">
              <w:rPr>
                <w:color w:val="000000"/>
              </w:rPr>
              <w:t>0110110100</w:t>
            </w:r>
          </w:p>
        </w:tc>
        <w:tc>
          <w:tcPr>
            <w:tcW w:w="606" w:type="dxa"/>
            <w:tcBorders>
              <w:top w:val="nil"/>
              <w:left w:val="nil"/>
              <w:bottom w:val="single" w:sz="4" w:space="0" w:color="000000"/>
              <w:right w:val="single" w:sz="4" w:space="0" w:color="000000"/>
            </w:tcBorders>
            <w:shd w:val="clear" w:color="auto" w:fill="auto"/>
            <w:noWrap/>
            <w:hideMark/>
          </w:tcPr>
          <w:p w14:paraId="363F24B9"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2F70AC96"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099C82B"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6A0CCA5"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1D7CA88" w14:textId="77777777" w:rsidR="00BB6B8C" w:rsidRPr="00892C9C" w:rsidRDefault="00BB6B8C" w:rsidP="0057298C">
            <w:pPr>
              <w:jc w:val="right"/>
              <w:outlineLvl w:val="5"/>
              <w:rPr>
                <w:color w:val="000000"/>
              </w:rPr>
            </w:pPr>
            <w:r w:rsidRPr="00892C9C">
              <w:rPr>
                <w:color w:val="000000"/>
              </w:rPr>
              <w:t>5 249 155,00</w:t>
            </w:r>
          </w:p>
        </w:tc>
      </w:tr>
      <w:tr w:rsidR="00BB6B8C" w:rsidRPr="00892C9C" w14:paraId="18999BC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B5DE3DF" w14:textId="77777777" w:rsidR="00BB6B8C" w:rsidRPr="00892C9C" w:rsidRDefault="00BB6B8C" w:rsidP="0057298C">
            <w:pPr>
              <w:outlineLvl w:val="6"/>
              <w:rPr>
                <w:color w:val="000000"/>
              </w:rPr>
            </w:pPr>
            <w:r w:rsidRPr="00892C9C">
              <w:rPr>
                <w:color w:val="000000"/>
              </w:rPr>
              <w:t xml:space="preserve"> Дошкольное образование</w:t>
            </w:r>
          </w:p>
        </w:tc>
        <w:tc>
          <w:tcPr>
            <w:tcW w:w="1543" w:type="dxa"/>
            <w:tcBorders>
              <w:top w:val="nil"/>
              <w:left w:val="nil"/>
              <w:bottom w:val="single" w:sz="4" w:space="0" w:color="000000"/>
              <w:right w:val="single" w:sz="4" w:space="0" w:color="000000"/>
            </w:tcBorders>
            <w:shd w:val="clear" w:color="auto" w:fill="auto"/>
            <w:noWrap/>
            <w:hideMark/>
          </w:tcPr>
          <w:p w14:paraId="0BFBC2E6" w14:textId="77777777" w:rsidR="00BB6B8C" w:rsidRPr="00892C9C" w:rsidRDefault="00BB6B8C" w:rsidP="0057298C">
            <w:pPr>
              <w:jc w:val="center"/>
              <w:outlineLvl w:val="6"/>
              <w:rPr>
                <w:color w:val="000000"/>
              </w:rPr>
            </w:pPr>
            <w:r w:rsidRPr="00892C9C">
              <w:rPr>
                <w:color w:val="000000"/>
              </w:rPr>
              <w:t>0110110100</w:t>
            </w:r>
          </w:p>
        </w:tc>
        <w:tc>
          <w:tcPr>
            <w:tcW w:w="606" w:type="dxa"/>
            <w:tcBorders>
              <w:top w:val="nil"/>
              <w:left w:val="nil"/>
              <w:bottom w:val="single" w:sz="4" w:space="0" w:color="000000"/>
              <w:right w:val="single" w:sz="4" w:space="0" w:color="000000"/>
            </w:tcBorders>
            <w:shd w:val="clear" w:color="auto" w:fill="auto"/>
            <w:noWrap/>
            <w:hideMark/>
          </w:tcPr>
          <w:p w14:paraId="54709FC9"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7FAEBEA1"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DD413CE"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C08C6A2"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77B93E58" w14:textId="77777777" w:rsidR="00BB6B8C" w:rsidRPr="00892C9C" w:rsidRDefault="00BB6B8C" w:rsidP="0057298C">
            <w:pPr>
              <w:jc w:val="right"/>
              <w:outlineLvl w:val="6"/>
              <w:rPr>
                <w:color w:val="000000"/>
              </w:rPr>
            </w:pPr>
            <w:r w:rsidRPr="00892C9C">
              <w:rPr>
                <w:color w:val="000000"/>
              </w:rPr>
              <w:t>5 249 155,00</w:t>
            </w:r>
          </w:p>
        </w:tc>
      </w:tr>
      <w:tr w:rsidR="00BB6B8C" w:rsidRPr="00892C9C" w14:paraId="4B7F067D" w14:textId="77777777" w:rsidTr="009C2EE0">
        <w:trPr>
          <w:trHeight w:val="1047"/>
        </w:trPr>
        <w:tc>
          <w:tcPr>
            <w:tcW w:w="3970" w:type="dxa"/>
            <w:tcBorders>
              <w:top w:val="nil"/>
              <w:left w:val="single" w:sz="4" w:space="0" w:color="000000"/>
              <w:bottom w:val="single" w:sz="4" w:space="0" w:color="000000"/>
              <w:right w:val="single" w:sz="4" w:space="0" w:color="000000"/>
            </w:tcBorders>
            <w:shd w:val="clear" w:color="auto" w:fill="auto"/>
            <w:hideMark/>
          </w:tcPr>
          <w:p w14:paraId="57FAB541" w14:textId="77777777" w:rsidR="00BB6B8C" w:rsidRPr="00892C9C" w:rsidRDefault="00BB6B8C" w:rsidP="0057298C">
            <w:pPr>
              <w:outlineLvl w:val="2"/>
              <w:rPr>
                <w:color w:val="000000"/>
              </w:rPr>
            </w:pPr>
            <w:r w:rsidRPr="00892C9C">
              <w:rPr>
                <w:color w:val="000000"/>
              </w:rPr>
              <w:t xml:space="preserve">  Финансирование дошкольных образовательных учреждений в части реализации ими дошкольного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480857C7" w14:textId="77777777" w:rsidR="00BB6B8C" w:rsidRPr="00892C9C" w:rsidRDefault="00BB6B8C" w:rsidP="0057298C">
            <w:pPr>
              <w:jc w:val="center"/>
              <w:outlineLvl w:val="2"/>
              <w:rPr>
                <w:color w:val="000000"/>
              </w:rPr>
            </w:pPr>
            <w:r w:rsidRPr="00892C9C">
              <w:rPr>
                <w:color w:val="000000"/>
              </w:rPr>
              <w:t>0110173020</w:t>
            </w:r>
          </w:p>
        </w:tc>
        <w:tc>
          <w:tcPr>
            <w:tcW w:w="606" w:type="dxa"/>
            <w:tcBorders>
              <w:top w:val="nil"/>
              <w:left w:val="nil"/>
              <w:bottom w:val="single" w:sz="4" w:space="0" w:color="000000"/>
              <w:right w:val="single" w:sz="4" w:space="0" w:color="000000"/>
            </w:tcBorders>
            <w:shd w:val="clear" w:color="auto" w:fill="auto"/>
            <w:noWrap/>
            <w:hideMark/>
          </w:tcPr>
          <w:p w14:paraId="031C4CFB"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FC1EAEF"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D5EC40A"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793B615"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8BD269C" w14:textId="77777777" w:rsidR="00BB6B8C" w:rsidRPr="00892C9C" w:rsidRDefault="00BB6B8C" w:rsidP="0057298C">
            <w:pPr>
              <w:jc w:val="right"/>
              <w:outlineLvl w:val="2"/>
              <w:rPr>
                <w:color w:val="000000"/>
              </w:rPr>
            </w:pPr>
            <w:r w:rsidRPr="00892C9C">
              <w:rPr>
                <w:color w:val="000000"/>
              </w:rPr>
              <w:t>116 871 600,00</w:t>
            </w:r>
          </w:p>
        </w:tc>
      </w:tr>
      <w:tr w:rsidR="00BB6B8C" w:rsidRPr="00892C9C" w14:paraId="58E22A03"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6328BEC0" w14:textId="77777777" w:rsidR="00BB6B8C" w:rsidRPr="00892C9C" w:rsidRDefault="00BB6B8C" w:rsidP="0057298C">
            <w:pPr>
              <w:outlineLvl w:val="3"/>
              <w:rPr>
                <w:color w:val="000000"/>
              </w:rPr>
            </w:pPr>
            <w:r w:rsidRPr="00892C9C">
              <w:rPr>
                <w:color w:val="00000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2D2AC7AF" w14:textId="77777777" w:rsidR="00BB6B8C" w:rsidRPr="00892C9C" w:rsidRDefault="00BB6B8C" w:rsidP="0057298C">
            <w:pPr>
              <w:jc w:val="center"/>
              <w:outlineLvl w:val="3"/>
              <w:rPr>
                <w:color w:val="000000"/>
              </w:rPr>
            </w:pPr>
            <w:r w:rsidRPr="00892C9C">
              <w:rPr>
                <w:color w:val="000000"/>
              </w:rPr>
              <w:t>0110173020</w:t>
            </w:r>
          </w:p>
        </w:tc>
        <w:tc>
          <w:tcPr>
            <w:tcW w:w="606" w:type="dxa"/>
            <w:tcBorders>
              <w:top w:val="nil"/>
              <w:left w:val="nil"/>
              <w:bottom w:val="single" w:sz="4" w:space="0" w:color="000000"/>
              <w:right w:val="single" w:sz="4" w:space="0" w:color="000000"/>
            </w:tcBorders>
            <w:shd w:val="clear" w:color="auto" w:fill="auto"/>
            <w:noWrap/>
            <w:hideMark/>
          </w:tcPr>
          <w:p w14:paraId="5D3B48AF"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46603FA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577FBCE"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70408DF"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0D51062" w14:textId="77777777" w:rsidR="00BB6B8C" w:rsidRPr="00892C9C" w:rsidRDefault="00BB6B8C" w:rsidP="0057298C">
            <w:pPr>
              <w:jc w:val="right"/>
              <w:outlineLvl w:val="3"/>
              <w:rPr>
                <w:color w:val="000000"/>
              </w:rPr>
            </w:pPr>
            <w:r w:rsidRPr="00892C9C">
              <w:rPr>
                <w:color w:val="000000"/>
              </w:rPr>
              <w:t>116 871 600,00</w:t>
            </w:r>
          </w:p>
        </w:tc>
      </w:tr>
      <w:tr w:rsidR="00BB6B8C" w:rsidRPr="00892C9C" w14:paraId="6011FDD5"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7728795"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FC85ECE" w14:textId="77777777" w:rsidR="00BB6B8C" w:rsidRPr="00892C9C" w:rsidRDefault="00BB6B8C" w:rsidP="0057298C">
            <w:pPr>
              <w:jc w:val="center"/>
              <w:outlineLvl w:val="4"/>
              <w:rPr>
                <w:color w:val="000000"/>
              </w:rPr>
            </w:pPr>
            <w:r w:rsidRPr="00892C9C">
              <w:rPr>
                <w:color w:val="000000"/>
              </w:rPr>
              <w:t>0110173020</w:t>
            </w:r>
          </w:p>
        </w:tc>
        <w:tc>
          <w:tcPr>
            <w:tcW w:w="606" w:type="dxa"/>
            <w:tcBorders>
              <w:top w:val="nil"/>
              <w:left w:val="nil"/>
              <w:bottom w:val="single" w:sz="4" w:space="0" w:color="000000"/>
              <w:right w:val="single" w:sz="4" w:space="0" w:color="000000"/>
            </w:tcBorders>
            <w:shd w:val="clear" w:color="auto" w:fill="auto"/>
            <w:noWrap/>
            <w:hideMark/>
          </w:tcPr>
          <w:p w14:paraId="44E9F275"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5E074273"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78D2EB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E45DC6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9251E8E" w14:textId="77777777" w:rsidR="00BB6B8C" w:rsidRPr="00892C9C" w:rsidRDefault="00BB6B8C" w:rsidP="0057298C">
            <w:pPr>
              <w:jc w:val="right"/>
              <w:outlineLvl w:val="4"/>
              <w:rPr>
                <w:color w:val="000000"/>
              </w:rPr>
            </w:pPr>
            <w:r w:rsidRPr="00892C9C">
              <w:rPr>
                <w:color w:val="000000"/>
              </w:rPr>
              <w:t>116 871 600,00</w:t>
            </w:r>
          </w:p>
        </w:tc>
      </w:tr>
      <w:tr w:rsidR="00BB6B8C" w:rsidRPr="00892C9C" w14:paraId="291781D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D43C2D3"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1B95E874" w14:textId="77777777" w:rsidR="00BB6B8C" w:rsidRPr="00892C9C" w:rsidRDefault="00BB6B8C" w:rsidP="0057298C">
            <w:pPr>
              <w:jc w:val="center"/>
              <w:outlineLvl w:val="5"/>
              <w:rPr>
                <w:color w:val="000000"/>
              </w:rPr>
            </w:pPr>
            <w:r w:rsidRPr="00892C9C">
              <w:rPr>
                <w:color w:val="000000"/>
              </w:rPr>
              <w:t>0110173020</w:t>
            </w:r>
          </w:p>
        </w:tc>
        <w:tc>
          <w:tcPr>
            <w:tcW w:w="606" w:type="dxa"/>
            <w:tcBorders>
              <w:top w:val="nil"/>
              <w:left w:val="nil"/>
              <w:bottom w:val="single" w:sz="4" w:space="0" w:color="000000"/>
              <w:right w:val="single" w:sz="4" w:space="0" w:color="000000"/>
            </w:tcBorders>
            <w:shd w:val="clear" w:color="auto" w:fill="auto"/>
            <w:noWrap/>
            <w:hideMark/>
          </w:tcPr>
          <w:p w14:paraId="61036EC6"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5BBD8A74"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1756CE5"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0DF3E1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F5EF630" w14:textId="77777777" w:rsidR="00BB6B8C" w:rsidRPr="00892C9C" w:rsidRDefault="00BB6B8C" w:rsidP="0057298C">
            <w:pPr>
              <w:jc w:val="right"/>
              <w:outlineLvl w:val="5"/>
              <w:rPr>
                <w:color w:val="000000"/>
              </w:rPr>
            </w:pPr>
            <w:r w:rsidRPr="00892C9C">
              <w:rPr>
                <w:color w:val="000000"/>
              </w:rPr>
              <w:t>116 871 600,00</w:t>
            </w:r>
          </w:p>
        </w:tc>
      </w:tr>
      <w:tr w:rsidR="00BB6B8C" w:rsidRPr="00892C9C" w14:paraId="3B62BC8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5DD7020" w14:textId="77777777" w:rsidR="00BB6B8C" w:rsidRPr="00892C9C" w:rsidRDefault="00BB6B8C" w:rsidP="0057298C">
            <w:pPr>
              <w:outlineLvl w:val="6"/>
              <w:rPr>
                <w:color w:val="000000"/>
              </w:rPr>
            </w:pPr>
            <w:r w:rsidRPr="00892C9C">
              <w:rPr>
                <w:color w:val="000000"/>
              </w:rPr>
              <w:t xml:space="preserve"> Дошкольное образование</w:t>
            </w:r>
          </w:p>
        </w:tc>
        <w:tc>
          <w:tcPr>
            <w:tcW w:w="1543" w:type="dxa"/>
            <w:tcBorders>
              <w:top w:val="nil"/>
              <w:left w:val="nil"/>
              <w:bottom w:val="single" w:sz="4" w:space="0" w:color="000000"/>
              <w:right w:val="single" w:sz="4" w:space="0" w:color="000000"/>
            </w:tcBorders>
            <w:shd w:val="clear" w:color="auto" w:fill="auto"/>
            <w:noWrap/>
            <w:hideMark/>
          </w:tcPr>
          <w:p w14:paraId="1B232CA1" w14:textId="77777777" w:rsidR="00BB6B8C" w:rsidRPr="00892C9C" w:rsidRDefault="00BB6B8C" w:rsidP="0057298C">
            <w:pPr>
              <w:jc w:val="center"/>
              <w:outlineLvl w:val="6"/>
              <w:rPr>
                <w:color w:val="000000"/>
              </w:rPr>
            </w:pPr>
            <w:r w:rsidRPr="00892C9C">
              <w:rPr>
                <w:color w:val="000000"/>
              </w:rPr>
              <w:t>0110173020</w:t>
            </w:r>
          </w:p>
        </w:tc>
        <w:tc>
          <w:tcPr>
            <w:tcW w:w="606" w:type="dxa"/>
            <w:tcBorders>
              <w:top w:val="nil"/>
              <w:left w:val="nil"/>
              <w:bottom w:val="single" w:sz="4" w:space="0" w:color="000000"/>
              <w:right w:val="single" w:sz="4" w:space="0" w:color="000000"/>
            </w:tcBorders>
            <w:shd w:val="clear" w:color="auto" w:fill="auto"/>
            <w:noWrap/>
            <w:hideMark/>
          </w:tcPr>
          <w:p w14:paraId="2F73EE63"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0D8D13E6"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841206A"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58575BF"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1C030851" w14:textId="77777777" w:rsidR="00BB6B8C" w:rsidRPr="00892C9C" w:rsidRDefault="00BB6B8C" w:rsidP="0057298C">
            <w:pPr>
              <w:jc w:val="right"/>
              <w:outlineLvl w:val="6"/>
              <w:rPr>
                <w:color w:val="000000"/>
              </w:rPr>
            </w:pPr>
            <w:r w:rsidRPr="00892C9C">
              <w:rPr>
                <w:color w:val="000000"/>
              </w:rPr>
              <w:t>116 871 600,00</w:t>
            </w:r>
          </w:p>
        </w:tc>
      </w:tr>
      <w:tr w:rsidR="00BB6B8C" w:rsidRPr="00892C9C" w14:paraId="4076D5F4"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55E679BA" w14:textId="77777777" w:rsidR="00BB6B8C" w:rsidRPr="00892C9C" w:rsidRDefault="00BB6B8C" w:rsidP="0057298C">
            <w:pPr>
              <w:outlineLvl w:val="2"/>
              <w:rPr>
                <w:color w:val="000000"/>
              </w:rPr>
            </w:pPr>
            <w:r w:rsidRPr="00892C9C">
              <w:rPr>
                <w:color w:val="000000"/>
              </w:rPr>
              <w:t xml:space="preserve">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543" w:type="dxa"/>
            <w:tcBorders>
              <w:top w:val="nil"/>
              <w:left w:val="nil"/>
              <w:bottom w:val="single" w:sz="4" w:space="0" w:color="000000"/>
              <w:right w:val="single" w:sz="4" w:space="0" w:color="000000"/>
            </w:tcBorders>
            <w:shd w:val="clear" w:color="auto" w:fill="auto"/>
            <w:noWrap/>
            <w:hideMark/>
          </w:tcPr>
          <w:p w14:paraId="05D8BEBF" w14:textId="77777777" w:rsidR="00BB6B8C" w:rsidRPr="00892C9C" w:rsidRDefault="00BB6B8C" w:rsidP="0057298C">
            <w:pPr>
              <w:jc w:val="center"/>
              <w:outlineLvl w:val="2"/>
              <w:rPr>
                <w:color w:val="000000"/>
              </w:rPr>
            </w:pPr>
            <w:r w:rsidRPr="00892C9C">
              <w:rPr>
                <w:color w:val="000000"/>
              </w:rPr>
              <w:t>01101S2160</w:t>
            </w:r>
          </w:p>
        </w:tc>
        <w:tc>
          <w:tcPr>
            <w:tcW w:w="606" w:type="dxa"/>
            <w:tcBorders>
              <w:top w:val="nil"/>
              <w:left w:val="nil"/>
              <w:bottom w:val="single" w:sz="4" w:space="0" w:color="000000"/>
              <w:right w:val="single" w:sz="4" w:space="0" w:color="000000"/>
            </w:tcBorders>
            <w:shd w:val="clear" w:color="auto" w:fill="auto"/>
            <w:noWrap/>
            <w:hideMark/>
          </w:tcPr>
          <w:p w14:paraId="671A679F"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B062E7A"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731F7DB"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2FE5804"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283418F" w14:textId="77777777" w:rsidR="00BB6B8C" w:rsidRPr="00892C9C" w:rsidRDefault="00BB6B8C" w:rsidP="0057298C">
            <w:pPr>
              <w:jc w:val="right"/>
              <w:outlineLvl w:val="2"/>
              <w:rPr>
                <w:color w:val="000000"/>
              </w:rPr>
            </w:pPr>
            <w:r w:rsidRPr="00892C9C">
              <w:rPr>
                <w:color w:val="000000"/>
              </w:rPr>
              <w:t>65 381 590,00</w:t>
            </w:r>
          </w:p>
        </w:tc>
      </w:tr>
      <w:tr w:rsidR="00BB6B8C" w:rsidRPr="00892C9C" w14:paraId="7587ABB1"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29FAC4AA"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14576B21" w14:textId="77777777" w:rsidR="00BB6B8C" w:rsidRPr="00892C9C" w:rsidRDefault="00BB6B8C" w:rsidP="0057298C">
            <w:pPr>
              <w:jc w:val="center"/>
              <w:outlineLvl w:val="3"/>
              <w:rPr>
                <w:color w:val="000000"/>
              </w:rPr>
            </w:pPr>
            <w:r w:rsidRPr="00892C9C">
              <w:rPr>
                <w:color w:val="000000"/>
              </w:rPr>
              <w:t>01101S2160</w:t>
            </w:r>
          </w:p>
        </w:tc>
        <w:tc>
          <w:tcPr>
            <w:tcW w:w="606" w:type="dxa"/>
            <w:tcBorders>
              <w:top w:val="nil"/>
              <w:left w:val="nil"/>
              <w:bottom w:val="single" w:sz="4" w:space="0" w:color="000000"/>
              <w:right w:val="single" w:sz="4" w:space="0" w:color="000000"/>
            </w:tcBorders>
            <w:shd w:val="clear" w:color="auto" w:fill="auto"/>
            <w:noWrap/>
            <w:hideMark/>
          </w:tcPr>
          <w:p w14:paraId="78B57B65"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654BCA8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7A65C9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43BC143"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371F317" w14:textId="77777777" w:rsidR="00BB6B8C" w:rsidRPr="00892C9C" w:rsidRDefault="00BB6B8C" w:rsidP="0057298C">
            <w:pPr>
              <w:jc w:val="right"/>
              <w:outlineLvl w:val="3"/>
              <w:rPr>
                <w:color w:val="000000"/>
              </w:rPr>
            </w:pPr>
            <w:r w:rsidRPr="00892C9C">
              <w:rPr>
                <w:color w:val="000000"/>
              </w:rPr>
              <w:t>65 381 590,00</w:t>
            </w:r>
          </w:p>
        </w:tc>
      </w:tr>
      <w:tr w:rsidR="00BB6B8C" w:rsidRPr="00892C9C" w14:paraId="6F266BBD"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0D2ACB2"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D380B31" w14:textId="77777777" w:rsidR="00BB6B8C" w:rsidRPr="00892C9C" w:rsidRDefault="00BB6B8C" w:rsidP="0057298C">
            <w:pPr>
              <w:jc w:val="center"/>
              <w:outlineLvl w:val="4"/>
              <w:rPr>
                <w:color w:val="000000"/>
              </w:rPr>
            </w:pPr>
            <w:r w:rsidRPr="00892C9C">
              <w:rPr>
                <w:color w:val="000000"/>
              </w:rPr>
              <w:t>01101S2160</w:t>
            </w:r>
          </w:p>
        </w:tc>
        <w:tc>
          <w:tcPr>
            <w:tcW w:w="606" w:type="dxa"/>
            <w:tcBorders>
              <w:top w:val="nil"/>
              <w:left w:val="nil"/>
              <w:bottom w:val="single" w:sz="4" w:space="0" w:color="000000"/>
              <w:right w:val="single" w:sz="4" w:space="0" w:color="000000"/>
            </w:tcBorders>
            <w:shd w:val="clear" w:color="auto" w:fill="auto"/>
            <w:noWrap/>
            <w:hideMark/>
          </w:tcPr>
          <w:p w14:paraId="4A12519C"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3BD19C59"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367D18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0DE280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5B22AF3" w14:textId="77777777" w:rsidR="00BB6B8C" w:rsidRPr="00892C9C" w:rsidRDefault="00BB6B8C" w:rsidP="0057298C">
            <w:pPr>
              <w:jc w:val="right"/>
              <w:outlineLvl w:val="4"/>
              <w:rPr>
                <w:color w:val="000000"/>
              </w:rPr>
            </w:pPr>
            <w:r w:rsidRPr="00892C9C">
              <w:rPr>
                <w:color w:val="000000"/>
              </w:rPr>
              <w:t>65 381 590,00</w:t>
            </w:r>
          </w:p>
        </w:tc>
      </w:tr>
      <w:tr w:rsidR="00BB6B8C" w:rsidRPr="00892C9C" w14:paraId="0F49F4C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0002C18"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11A86711" w14:textId="77777777" w:rsidR="00BB6B8C" w:rsidRPr="00892C9C" w:rsidRDefault="00BB6B8C" w:rsidP="0057298C">
            <w:pPr>
              <w:jc w:val="center"/>
              <w:outlineLvl w:val="5"/>
              <w:rPr>
                <w:color w:val="000000"/>
              </w:rPr>
            </w:pPr>
            <w:r w:rsidRPr="00892C9C">
              <w:rPr>
                <w:color w:val="000000"/>
              </w:rPr>
              <w:t>01101S2160</w:t>
            </w:r>
          </w:p>
        </w:tc>
        <w:tc>
          <w:tcPr>
            <w:tcW w:w="606" w:type="dxa"/>
            <w:tcBorders>
              <w:top w:val="nil"/>
              <w:left w:val="nil"/>
              <w:bottom w:val="single" w:sz="4" w:space="0" w:color="000000"/>
              <w:right w:val="single" w:sz="4" w:space="0" w:color="000000"/>
            </w:tcBorders>
            <w:shd w:val="clear" w:color="auto" w:fill="auto"/>
            <w:noWrap/>
            <w:hideMark/>
          </w:tcPr>
          <w:p w14:paraId="0486C28F"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40E29116"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EE4C81E"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9DDF98C"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3BB30C0" w14:textId="77777777" w:rsidR="00BB6B8C" w:rsidRPr="00892C9C" w:rsidRDefault="00BB6B8C" w:rsidP="0057298C">
            <w:pPr>
              <w:jc w:val="right"/>
              <w:outlineLvl w:val="5"/>
              <w:rPr>
                <w:color w:val="000000"/>
              </w:rPr>
            </w:pPr>
            <w:r w:rsidRPr="00892C9C">
              <w:rPr>
                <w:color w:val="000000"/>
              </w:rPr>
              <w:t>65 381 590,00</w:t>
            </w:r>
          </w:p>
        </w:tc>
      </w:tr>
      <w:tr w:rsidR="00BB6B8C" w:rsidRPr="00892C9C" w14:paraId="2B5B9EC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33FD3D4" w14:textId="77777777" w:rsidR="00BB6B8C" w:rsidRPr="00892C9C" w:rsidRDefault="00BB6B8C" w:rsidP="0057298C">
            <w:pPr>
              <w:outlineLvl w:val="6"/>
              <w:rPr>
                <w:color w:val="000000"/>
              </w:rPr>
            </w:pPr>
            <w:r w:rsidRPr="00892C9C">
              <w:rPr>
                <w:color w:val="000000"/>
              </w:rPr>
              <w:t xml:space="preserve"> Дошкольное образование</w:t>
            </w:r>
          </w:p>
        </w:tc>
        <w:tc>
          <w:tcPr>
            <w:tcW w:w="1543" w:type="dxa"/>
            <w:tcBorders>
              <w:top w:val="nil"/>
              <w:left w:val="nil"/>
              <w:bottom w:val="single" w:sz="4" w:space="0" w:color="000000"/>
              <w:right w:val="single" w:sz="4" w:space="0" w:color="000000"/>
            </w:tcBorders>
            <w:shd w:val="clear" w:color="auto" w:fill="auto"/>
            <w:noWrap/>
            <w:hideMark/>
          </w:tcPr>
          <w:p w14:paraId="62AE3093" w14:textId="77777777" w:rsidR="00BB6B8C" w:rsidRPr="00892C9C" w:rsidRDefault="00BB6B8C" w:rsidP="0057298C">
            <w:pPr>
              <w:jc w:val="center"/>
              <w:outlineLvl w:val="6"/>
              <w:rPr>
                <w:color w:val="000000"/>
              </w:rPr>
            </w:pPr>
            <w:r w:rsidRPr="00892C9C">
              <w:rPr>
                <w:color w:val="000000"/>
              </w:rPr>
              <w:t>01101S2160</w:t>
            </w:r>
          </w:p>
        </w:tc>
        <w:tc>
          <w:tcPr>
            <w:tcW w:w="606" w:type="dxa"/>
            <w:tcBorders>
              <w:top w:val="nil"/>
              <w:left w:val="nil"/>
              <w:bottom w:val="single" w:sz="4" w:space="0" w:color="000000"/>
              <w:right w:val="single" w:sz="4" w:space="0" w:color="000000"/>
            </w:tcBorders>
            <w:shd w:val="clear" w:color="auto" w:fill="auto"/>
            <w:noWrap/>
            <w:hideMark/>
          </w:tcPr>
          <w:p w14:paraId="4F8A58F5"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09839BE1"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8FFB74B"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52786B3"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78673B52" w14:textId="77777777" w:rsidR="00BB6B8C" w:rsidRPr="00892C9C" w:rsidRDefault="00BB6B8C" w:rsidP="0057298C">
            <w:pPr>
              <w:jc w:val="right"/>
              <w:outlineLvl w:val="6"/>
              <w:rPr>
                <w:color w:val="000000"/>
              </w:rPr>
            </w:pPr>
            <w:r w:rsidRPr="00892C9C">
              <w:rPr>
                <w:color w:val="000000"/>
              </w:rPr>
              <w:t>65 381 590,00</w:t>
            </w:r>
          </w:p>
        </w:tc>
      </w:tr>
      <w:tr w:rsidR="00BB6B8C" w:rsidRPr="00892C9C" w14:paraId="252BEBED" w14:textId="77777777" w:rsidTr="009C2EE0">
        <w:trPr>
          <w:trHeight w:val="3451"/>
        </w:trPr>
        <w:tc>
          <w:tcPr>
            <w:tcW w:w="3970" w:type="dxa"/>
            <w:tcBorders>
              <w:top w:val="nil"/>
              <w:left w:val="single" w:sz="4" w:space="0" w:color="000000"/>
              <w:bottom w:val="single" w:sz="4" w:space="0" w:color="000000"/>
              <w:right w:val="single" w:sz="4" w:space="0" w:color="000000"/>
            </w:tcBorders>
            <w:shd w:val="clear" w:color="auto" w:fill="auto"/>
            <w:hideMark/>
          </w:tcPr>
          <w:p w14:paraId="74E6A748" w14:textId="77777777" w:rsidR="00BB6B8C" w:rsidRPr="00892C9C" w:rsidRDefault="00BB6B8C" w:rsidP="0057298C">
            <w:pPr>
              <w:outlineLvl w:val="2"/>
              <w:rPr>
                <w:color w:val="000000"/>
              </w:rPr>
            </w:pPr>
            <w:r w:rsidRPr="00892C9C">
              <w:rPr>
                <w:color w:val="000000"/>
              </w:rPr>
              <w:t xml:space="preserve">  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1543" w:type="dxa"/>
            <w:tcBorders>
              <w:top w:val="nil"/>
              <w:left w:val="nil"/>
              <w:bottom w:val="single" w:sz="4" w:space="0" w:color="000000"/>
              <w:right w:val="single" w:sz="4" w:space="0" w:color="000000"/>
            </w:tcBorders>
            <w:shd w:val="clear" w:color="auto" w:fill="auto"/>
            <w:noWrap/>
            <w:hideMark/>
          </w:tcPr>
          <w:p w14:paraId="4FAC6C71" w14:textId="77777777" w:rsidR="00BB6B8C" w:rsidRPr="00892C9C" w:rsidRDefault="00BB6B8C" w:rsidP="0057298C">
            <w:pPr>
              <w:jc w:val="center"/>
              <w:outlineLvl w:val="2"/>
              <w:rPr>
                <w:color w:val="000000"/>
              </w:rPr>
            </w:pPr>
            <w:r w:rsidRPr="00892C9C">
              <w:rPr>
                <w:color w:val="000000"/>
              </w:rPr>
              <w:t>01101S4880</w:t>
            </w:r>
          </w:p>
        </w:tc>
        <w:tc>
          <w:tcPr>
            <w:tcW w:w="606" w:type="dxa"/>
            <w:tcBorders>
              <w:top w:val="nil"/>
              <w:left w:val="nil"/>
              <w:bottom w:val="single" w:sz="4" w:space="0" w:color="000000"/>
              <w:right w:val="single" w:sz="4" w:space="0" w:color="000000"/>
            </w:tcBorders>
            <w:shd w:val="clear" w:color="auto" w:fill="auto"/>
            <w:noWrap/>
            <w:hideMark/>
          </w:tcPr>
          <w:p w14:paraId="24C90B7C"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FCA651E"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2961E45"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41405E5"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F33114F" w14:textId="77777777" w:rsidR="00BB6B8C" w:rsidRPr="00892C9C" w:rsidRDefault="00BB6B8C" w:rsidP="0057298C">
            <w:pPr>
              <w:jc w:val="right"/>
              <w:outlineLvl w:val="2"/>
              <w:rPr>
                <w:color w:val="000000"/>
              </w:rPr>
            </w:pPr>
            <w:r w:rsidRPr="00892C9C">
              <w:rPr>
                <w:color w:val="000000"/>
              </w:rPr>
              <w:t>864 000,00</w:t>
            </w:r>
          </w:p>
        </w:tc>
      </w:tr>
      <w:tr w:rsidR="00BB6B8C" w:rsidRPr="00892C9C" w14:paraId="2EC0B52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106AFFA"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1899CB3C" w14:textId="77777777" w:rsidR="00BB6B8C" w:rsidRPr="00892C9C" w:rsidRDefault="00BB6B8C" w:rsidP="0057298C">
            <w:pPr>
              <w:jc w:val="center"/>
              <w:outlineLvl w:val="3"/>
              <w:rPr>
                <w:color w:val="000000"/>
              </w:rPr>
            </w:pPr>
            <w:r w:rsidRPr="00892C9C">
              <w:rPr>
                <w:color w:val="000000"/>
              </w:rPr>
              <w:t>01101S4880</w:t>
            </w:r>
          </w:p>
        </w:tc>
        <w:tc>
          <w:tcPr>
            <w:tcW w:w="606" w:type="dxa"/>
            <w:tcBorders>
              <w:top w:val="nil"/>
              <w:left w:val="nil"/>
              <w:bottom w:val="single" w:sz="4" w:space="0" w:color="000000"/>
              <w:right w:val="single" w:sz="4" w:space="0" w:color="000000"/>
            </w:tcBorders>
            <w:shd w:val="clear" w:color="auto" w:fill="auto"/>
            <w:noWrap/>
            <w:hideMark/>
          </w:tcPr>
          <w:p w14:paraId="5F16863A"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7E28393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82793CC"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15DE88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AAE60B5" w14:textId="77777777" w:rsidR="00BB6B8C" w:rsidRPr="00892C9C" w:rsidRDefault="00BB6B8C" w:rsidP="0057298C">
            <w:pPr>
              <w:jc w:val="right"/>
              <w:outlineLvl w:val="3"/>
              <w:rPr>
                <w:color w:val="000000"/>
              </w:rPr>
            </w:pPr>
            <w:r w:rsidRPr="00892C9C">
              <w:rPr>
                <w:color w:val="000000"/>
              </w:rPr>
              <w:t>864 000,00</w:t>
            </w:r>
          </w:p>
        </w:tc>
      </w:tr>
      <w:tr w:rsidR="00BB6B8C" w:rsidRPr="00892C9C" w14:paraId="5A679B6C"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31F36CBF"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29F965A" w14:textId="77777777" w:rsidR="00BB6B8C" w:rsidRPr="00892C9C" w:rsidRDefault="00BB6B8C" w:rsidP="0057298C">
            <w:pPr>
              <w:jc w:val="center"/>
              <w:outlineLvl w:val="4"/>
              <w:rPr>
                <w:color w:val="000000"/>
              </w:rPr>
            </w:pPr>
            <w:r w:rsidRPr="00892C9C">
              <w:rPr>
                <w:color w:val="000000"/>
              </w:rPr>
              <w:t>01101S4880</w:t>
            </w:r>
          </w:p>
        </w:tc>
        <w:tc>
          <w:tcPr>
            <w:tcW w:w="606" w:type="dxa"/>
            <w:tcBorders>
              <w:top w:val="nil"/>
              <w:left w:val="nil"/>
              <w:bottom w:val="single" w:sz="4" w:space="0" w:color="000000"/>
              <w:right w:val="single" w:sz="4" w:space="0" w:color="000000"/>
            </w:tcBorders>
            <w:shd w:val="clear" w:color="auto" w:fill="auto"/>
            <w:noWrap/>
            <w:hideMark/>
          </w:tcPr>
          <w:p w14:paraId="1F57F907"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0CF93E77"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0DE0231"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006FD0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725A63F" w14:textId="77777777" w:rsidR="00BB6B8C" w:rsidRPr="00892C9C" w:rsidRDefault="00BB6B8C" w:rsidP="0057298C">
            <w:pPr>
              <w:jc w:val="right"/>
              <w:outlineLvl w:val="4"/>
              <w:rPr>
                <w:color w:val="000000"/>
              </w:rPr>
            </w:pPr>
            <w:r w:rsidRPr="00892C9C">
              <w:rPr>
                <w:color w:val="000000"/>
              </w:rPr>
              <w:t>864 000,00</w:t>
            </w:r>
          </w:p>
        </w:tc>
      </w:tr>
      <w:tr w:rsidR="00BB6B8C" w:rsidRPr="00892C9C" w14:paraId="1A55E5E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3C26496"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6399ACFA" w14:textId="77777777" w:rsidR="00BB6B8C" w:rsidRPr="00892C9C" w:rsidRDefault="00BB6B8C" w:rsidP="0057298C">
            <w:pPr>
              <w:jc w:val="center"/>
              <w:outlineLvl w:val="5"/>
              <w:rPr>
                <w:color w:val="000000"/>
              </w:rPr>
            </w:pPr>
            <w:r w:rsidRPr="00892C9C">
              <w:rPr>
                <w:color w:val="000000"/>
              </w:rPr>
              <w:t>01101S4880</w:t>
            </w:r>
          </w:p>
        </w:tc>
        <w:tc>
          <w:tcPr>
            <w:tcW w:w="606" w:type="dxa"/>
            <w:tcBorders>
              <w:top w:val="nil"/>
              <w:left w:val="nil"/>
              <w:bottom w:val="single" w:sz="4" w:space="0" w:color="000000"/>
              <w:right w:val="single" w:sz="4" w:space="0" w:color="000000"/>
            </w:tcBorders>
            <w:shd w:val="clear" w:color="auto" w:fill="auto"/>
            <w:noWrap/>
            <w:hideMark/>
          </w:tcPr>
          <w:p w14:paraId="198DCE89"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70391DD5"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A3A59D5"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B95182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1CB2BA2" w14:textId="77777777" w:rsidR="00BB6B8C" w:rsidRPr="00892C9C" w:rsidRDefault="00BB6B8C" w:rsidP="0057298C">
            <w:pPr>
              <w:jc w:val="right"/>
              <w:outlineLvl w:val="5"/>
              <w:rPr>
                <w:color w:val="000000"/>
              </w:rPr>
            </w:pPr>
            <w:r w:rsidRPr="00892C9C">
              <w:rPr>
                <w:color w:val="000000"/>
              </w:rPr>
              <w:t>864 000,00</w:t>
            </w:r>
          </w:p>
        </w:tc>
      </w:tr>
      <w:tr w:rsidR="00BB6B8C" w:rsidRPr="00892C9C" w14:paraId="4600FBE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C61B917" w14:textId="77777777" w:rsidR="00BB6B8C" w:rsidRPr="00892C9C" w:rsidRDefault="00BB6B8C" w:rsidP="0057298C">
            <w:pPr>
              <w:outlineLvl w:val="6"/>
              <w:rPr>
                <w:color w:val="000000"/>
              </w:rPr>
            </w:pPr>
            <w:r w:rsidRPr="00892C9C">
              <w:rPr>
                <w:color w:val="000000"/>
              </w:rPr>
              <w:lastRenderedPageBreak/>
              <w:t xml:space="preserve"> Дошкольное образование</w:t>
            </w:r>
          </w:p>
        </w:tc>
        <w:tc>
          <w:tcPr>
            <w:tcW w:w="1543" w:type="dxa"/>
            <w:tcBorders>
              <w:top w:val="nil"/>
              <w:left w:val="nil"/>
              <w:bottom w:val="single" w:sz="4" w:space="0" w:color="000000"/>
              <w:right w:val="single" w:sz="4" w:space="0" w:color="000000"/>
            </w:tcBorders>
            <w:shd w:val="clear" w:color="auto" w:fill="auto"/>
            <w:noWrap/>
            <w:hideMark/>
          </w:tcPr>
          <w:p w14:paraId="7C068FF4" w14:textId="77777777" w:rsidR="00BB6B8C" w:rsidRPr="00892C9C" w:rsidRDefault="00BB6B8C" w:rsidP="0057298C">
            <w:pPr>
              <w:jc w:val="center"/>
              <w:outlineLvl w:val="6"/>
              <w:rPr>
                <w:color w:val="000000"/>
              </w:rPr>
            </w:pPr>
            <w:r w:rsidRPr="00892C9C">
              <w:rPr>
                <w:color w:val="000000"/>
              </w:rPr>
              <w:t>01101S4880</w:t>
            </w:r>
          </w:p>
        </w:tc>
        <w:tc>
          <w:tcPr>
            <w:tcW w:w="606" w:type="dxa"/>
            <w:tcBorders>
              <w:top w:val="nil"/>
              <w:left w:val="nil"/>
              <w:bottom w:val="single" w:sz="4" w:space="0" w:color="000000"/>
              <w:right w:val="single" w:sz="4" w:space="0" w:color="000000"/>
            </w:tcBorders>
            <w:shd w:val="clear" w:color="auto" w:fill="auto"/>
            <w:noWrap/>
            <w:hideMark/>
          </w:tcPr>
          <w:p w14:paraId="22CD735C"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ECF63AB"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52F6965"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6EB0C19"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323C1511" w14:textId="77777777" w:rsidR="00BB6B8C" w:rsidRPr="00892C9C" w:rsidRDefault="00BB6B8C" w:rsidP="0057298C">
            <w:pPr>
              <w:jc w:val="right"/>
              <w:outlineLvl w:val="6"/>
              <w:rPr>
                <w:color w:val="000000"/>
              </w:rPr>
            </w:pPr>
            <w:r w:rsidRPr="00892C9C">
              <w:rPr>
                <w:color w:val="000000"/>
              </w:rPr>
              <w:t>864 000,00</w:t>
            </w:r>
          </w:p>
        </w:tc>
      </w:tr>
      <w:tr w:rsidR="00BB6B8C" w:rsidRPr="00892C9C" w14:paraId="294AB3DD" w14:textId="77777777" w:rsidTr="009C2EE0">
        <w:trPr>
          <w:trHeight w:val="433"/>
        </w:trPr>
        <w:tc>
          <w:tcPr>
            <w:tcW w:w="3970" w:type="dxa"/>
            <w:tcBorders>
              <w:top w:val="nil"/>
              <w:left w:val="single" w:sz="4" w:space="0" w:color="000000"/>
              <w:bottom w:val="single" w:sz="4" w:space="0" w:color="000000"/>
              <w:right w:val="single" w:sz="4" w:space="0" w:color="000000"/>
            </w:tcBorders>
            <w:shd w:val="clear" w:color="auto" w:fill="auto"/>
            <w:hideMark/>
          </w:tcPr>
          <w:p w14:paraId="2ECD8944" w14:textId="77777777" w:rsidR="00BB6B8C" w:rsidRPr="00892C9C" w:rsidRDefault="00BB6B8C" w:rsidP="0057298C">
            <w:pPr>
              <w:outlineLvl w:val="0"/>
              <w:rPr>
                <w:color w:val="000000"/>
              </w:rPr>
            </w:pPr>
            <w:r w:rsidRPr="00892C9C">
              <w:rPr>
                <w:color w:val="000000"/>
              </w:rPr>
              <w:t xml:space="preserve"> Подпрограмма "Развитие системы общего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1E17CB33" w14:textId="77777777" w:rsidR="00BB6B8C" w:rsidRPr="00892C9C" w:rsidRDefault="00BB6B8C" w:rsidP="0057298C">
            <w:pPr>
              <w:jc w:val="center"/>
              <w:outlineLvl w:val="0"/>
              <w:rPr>
                <w:color w:val="000000"/>
              </w:rPr>
            </w:pPr>
            <w:r w:rsidRPr="00892C9C">
              <w:rPr>
                <w:color w:val="000000"/>
              </w:rPr>
              <w:t>0120000000</w:t>
            </w:r>
          </w:p>
        </w:tc>
        <w:tc>
          <w:tcPr>
            <w:tcW w:w="606" w:type="dxa"/>
            <w:tcBorders>
              <w:top w:val="nil"/>
              <w:left w:val="nil"/>
              <w:bottom w:val="single" w:sz="4" w:space="0" w:color="000000"/>
              <w:right w:val="single" w:sz="4" w:space="0" w:color="000000"/>
            </w:tcBorders>
            <w:shd w:val="clear" w:color="auto" w:fill="auto"/>
            <w:noWrap/>
            <w:hideMark/>
          </w:tcPr>
          <w:p w14:paraId="11DB20AC"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E81225B"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B0FB58E"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4B4E0C8"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A20041E" w14:textId="77777777" w:rsidR="00BB6B8C" w:rsidRPr="00892C9C" w:rsidRDefault="00BB6B8C" w:rsidP="0057298C">
            <w:pPr>
              <w:jc w:val="right"/>
              <w:outlineLvl w:val="0"/>
              <w:rPr>
                <w:color w:val="000000"/>
              </w:rPr>
            </w:pPr>
            <w:r w:rsidRPr="00892C9C">
              <w:rPr>
                <w:color w:val="000000"/>
              </w:rPr>
              <w:t>456 810 130,24</w:t>
            </w:r>
          </w:p>
        </w:tc>
      </w:tr>
      <w:tr w:rsidR="00BB6B8C" w:rsidRPr="00892C9C" w14:paraId="7B0FFA68" w14:textId="77777777" w:rsidTr="009C2EE0">
        <w:trPr>
          <w:trHeight w:val="768"/>
        </w:trPr>
        <w:tc>
          <w:tcPr>
            <w:tcW w:w="3970" w:type="dxa"/>
            <w:tcBorders>
              <w:top w:val="nil"/>
              <w:left w:val="single" w:sz="4" w:space="0" w:color="000000"/>
              <w:bottom w:val="single" w:sz="4" w:space="0" w:color="000000"/>
              <w:right w:val="single" w:sz="4" w:space="0" w:color="000000"/>
            </w:tcBorders>
            <w:shd w:val="clear" w:color="auto" w:fill="auto"/>
            <w:hideMark/>
          </w:tcPr>
          <w:p w14:paraId="31E2EB45" w14:textId="77777777" w:rsidR="00BB6B8C" w:rsidRPr="00892C9C" w:rsidRDefault="00BB6B8C" w:rsidP="0057298C">
            <w:pPr>
              <w:outlineLvl w:val="1"/>
              <w:rPr>
                <w:color w:val="000000"/>
              </w:rPr>
            </w:pPr>
            <w:r w:rsidRPr="00892C9C">
              <w:rPr>
                <w:color w:val="000000"/>
              </w:rPr>
              <w:t>Основное мероприятие "Реализация общеобразовательных программ общего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69688291" w14:textId="77777777" w:rsidR="00BB6B8C" w:rsidRPr="00892C9C" w:rsidRDefault="00BB6B8C" w:rsidP="0057298C">
            <w:pPr>
              <w:jc w:val="center"/>
              <w:outlineLvl w:val="1"/>
              <w:rPr>
                <w:color w:val="000000"/>
              </w:rPr>
            </w:pPr>
            <w:r w:rsidRPr="00892C9C">
              <w:rPr>
                <w:color w:val="000000"/>
              </w:rPr>
              <w:t>0120100000</w:t>
            </w:r>
          </w:p>
        </w:tc>
        <w:tc>
          <w:tcPr>
            <w:tcW w:w="606" w:type="dxa"/>
            <w:tcBorders>
              <w:top w:val="nil"/>
              <w:left w:val="nil"/>
              <w:bottom w:val="single" w:sz="4" w:space="0" w:color="000000"/>
              <w:right w:val="single" w:sz="4" w:space="0" w:color="000000"/>
            </w:tcBorders>
            <w:shd w:val="clear" w:color="auto" w:fill="auto"/>
            <w:noWrap/>
            <w:hideMark/>
          </w:tcPr>
          <w:p w14:paraId="6965DFF9"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44E317F"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6CD870A"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5C2636C"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D6D0971" w14:textId="77777777" w:rsidR="00BB6B8C" w:rsidRPr="00892C9C" w:rsidRDefault="00BB6B8C" w:rsidP="0057298C">
            <w:pPr>
              <w:jc w:val="right"/>
              <w:outlineLvl w:val="1"/>
              <w:rPr>
                <w:color w:val="000000"/>
              </w:rPr>
            </w:pPr>
            <w:r w:rsidRPr="00892C9C">
              <w:rPr>
                <w:color w:val="000000"/>
              </w:rPr>
              <w:t>415 316 780,24</w:t>
            </w:r>
          </w:p>
        </w:tc>
      </w:tr>
      <w:tr w:rsidR="00BB6B8C" w:rsidRPr="00892C9C" w14:paraId="06EFFDB1"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2F065720" w14:textId="77777777" w:rsidR="00BB6B8C" w:rsidRPr="00892C9C" w:rsidRDefault="00BB6B8C" w:rsidP="0057298C">
            <w:pPr>
              <w:outlineLvl w:val="2"/>
              <w:rPr>
                <w:color w:val="000000"/>
              </w:rPr>
            </w:pPr>
            <w:r w:rsidRPr="00892C9C">
              <w:rPr>
                <w:color w:val="000000"/>
              </w:rPr>
              <w:t xml:space="preserve">  Оказание учреждениями (организациями) услуг (работ) по предоставлению общего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21493D78" w14:textId="77777777" w:rsidR="00BB6B8C" w:rsidRPr="00892C9C" w:rsidRDefault="00BB6B8C" w:rsidP="0057298C">
            <w:pPr>
              <w:jc w:val="center"/>
              <w:outlineLvl w:val="2"/>
              <w:rPr>
                <w:color w:val="000000"/>
              </w:rPr>
            </w:pPr>
            <w:r w:rsidRPr="00892C9C">
              <w:rPr>
                <w:color w:val="000000"/>
              </w:rPr>
              <w:t>0120110200</w:t>
            </w:r>
          </w:p>
        </w:tc>
        <w:tc>
          <w:tcPr>
            <w:tcW w:w="606" w:type="dxa"/>
            <w:tcBorders>
              <w:top w:val="nil"/>
              <w:left w:val="nil"/>
              <w:bottom w:val="single" w:sz="4" w:space="0" w:color="000000"/>
              <w:right w:val="single" w:sz="4" w:space="0" w:color="000000"/>
            </w:tcBorders>
            <w:shd w:val="clear" w:color="auto" w:fill="auto"/>
            <w:noWrap/>
            <w:hideMark/>
          </w:tcPr>
          <w:p w14:paraId="11C7EC14"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DB879AE"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920EDD0"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F502A17"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16B92EB" w14:textId="77777777" w:rsidR="00BB6B8C" w:rsidRPr="00892C9C" w:rsidRDefault="00BB6B8C" w:rsidP="0057298C">
            <w:pPr>
              <w:jc w:val="right"/>
              <w:outlineLvl w:val="2"/>
              <w:rPr>
                <w:color w:val="000000"/>
              </w:rPr>
            </w:pPr>
            <w:r w:rsidRPr="00892C9C">
              <w:rPr>
                <w:color w:val="000000"/>
              </w:rPr>
              <w:t>35 448 660,24</w:t>
            </w:r>
          </w:p>
        </w:tc>
      </w:tr>
      <w:tr w:rsidR="00BB6B8C" w:rsidRPr="00892C9C" w14:paraId="661A153E"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3FE42B3E"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2F5BCF5A" w14:textId="77777777" w:rsidR="00BB6B8C" w:rsidRPr="00892C9C" w:rsidRDefault="00BB6B8C" w:rsidP="0057298C">
            <w:pPr>
              <w:jc w:val="center"/>
              <w:outlineLvl w:val="3"/>
              <w:rPr>
                <w:color w:val="000000"/>
              </w:rPr>
            </w:pPr>
            <w:r w:rsidRPr="00892C9C">
              <w:rPr>
                <w:color w:val="000000"/>
              </w:rPr>
              <w:t>0120110200</w:t>
            </w:r>
          </w:p>
        </w:tc>
        <w:tc>
          <w:tcPr>
            <w:tcW w:w="606" w:type="dxa"/>
            <w:tcBorders>
              <w:top w:val="nil"/>
              <w:left w:val="nil"/>
              <w:bottom w:val="single" w:sz="4" w:space="0" w:color="000000"/>
              <w:right w:val="single" w:sz="4" w:space="0" w:color="000000"/>
            </w:tcBorders>
            <w:shd w:val="clear" w:color="auto" w:fill="auto"/>
            <w:noWrap/>
            <w:hideMark/>
          </w:tcPr>
          <w:p w14:paraId="702E83C3"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4381C866"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4F1D4EF"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C82B389"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D2E5906" w14:textId="77777777" w:rsidR="00BB6B8C" w:rsidRPr="00892C9C" w:rsidRDefault="00BB6B8C" w:rsidP="0057298C">
            <w:pPr>
              <w:jc w:val="right"/>
              <w:outlineLvl w:val="3"/>
              <w:rPr>
                <w:color w:val="000000"/>
              </w:rPr>
            </w:pPr>
            <w:r w:rsidRPr="00892C9C">
              <w:rPr>
                <w:color w:val="000000"/>
              </w:rPr>
              <w:t>33 691 820,24</w:t>
            </w:r>
          </w:p>
        </w:tc>
      </w:tr>
      <w:tr w:rsidR="00BB6B8C" w:rsidRPr="00892C9C" w14:paraId="5901E5F6"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11ADD21A"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461FC78" w14:textId="77777777" w:rsidR="00BB6B8C" w:rsidRPr="00892C9C" w:rsidRDefault="00BB6B8C" w:rsidP="0057298C">
            <w:pPr>
              <w:jc w:val="center"/>
              <w:outlineLvl w:val="4"/>
              <w:rPr>
                <w:color w:val="000000"/>
              </w:rPr>
            </w:pPr>
            <w:r w:rsidRPr="00892C9C">
              <w:rPr>
                <w:color w:val="000000"/>
              </w:rPr>
              <w:t>0120110200</w:t>
            </w:r>
          </w:p>
        </w:tc>
        <w:tc>
          <w:tcPr>
            <w:tcW w:w="606" w:type="dxa"/>
            <w:tcBorders>
              <w:top w:val="nil"/>
              <w:left w:val="nil"/>
              <w:bottom w:val="single" w:sz="4" w:space="0" w:color="000000"/>
              <w:right w:val="single" w:sz="4" w:space="0" w:color="000000"/>
            </w:tcBorders>
            <w:shd w:val="clear" w:color="auto" w:fill="auto"/>
            <w:noWrap/>
            <w:hideMark/>
          </w:tcPr>
          <w:p w14:paraId="4E1F7D4E"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291700E3"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289DF5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E4A6633"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3F7895" w14:textId="77777777" w:rsidR="00BB6B8C" w:rsidRPr="00892C9C" w:rsidRDefault="00BB6B8C" w:rsidP="0057298C">
            <w:pPr>
              <w:jc w:val="right"/>
              <w:outlineLvl w:val="4"/>
              <w:rPr>
                <w:color w:val="000000"/>
              </w:rPr>
            </w:pPr>
            <w:r w:rsidRPr="00892C9C">
              <w:rPr>
                <w:color w:val="000000"/>
              </w:rPr>
              <w:t>33 691 820,24</w:t>
            </w:r>
          </w:p>
        </w:tc>
      </w:tr>
      <w:tr w:rsidR="00BB6B8C" w:rsidRPr="00892C9C" w14:paraId="7000592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8DFF5B2"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02E173A7" w14:textId="77777777" w:rsidR="00BB6B8C" w:rsidRPr="00892C9C" w:rsidRDefault="00BB6B8C" w:rsidP="0057298C">
            <w:pPr>
              <w:jc w:val="center"/>
              <w:outlineLvl w:val="5"/>
              <w:rPr>
                <w:color w:val="000000"/>
              </w:rPr>
            </w:pPr>
            <w:r w:rsidRPr="00892C9C">
              <w:rPr>
                <w:color w:val="000000"/>
              </w:rPr>
              <w:t>0120110200</w:t>
            </w:r>
          </w:p>
        </w:tc>
        <w:tc>
          <w:tcPr>
            <w:tcW w:w="606" w:type="dxa"/>
            <w:tcBorders>
              <w:top w:val="nil"/>
              <w:left w:val="nil"/>
              <w:bottom w:val="single" w:sz="4" w:space="0" w:color="000000"/>
              <w:right w:val="single" w:sz="4" w:space="0" w:color="000000"/>
            </w:tcBorders>
            <w:shd w:val="clear" w:color="auto" w:fill="auto"/>
            <w:noWrap/>
            <w:hideMark/>
          </w:tcPr>
          <w:p w14:paraId="1E1E73CF"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114D9124"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7C5BA63"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78C5D8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EECDDA8" w14:textId="77777777" w:rsidR="00BB6B8C" w:rsidRPr="00892C9C" w:rsidRDefault="00BB6B8C" w:rsidP="0057298C">
            <w:pPr>
              <w:jc w:val="right"/>
              <w:outlineLvl w:val="5"/>
              <w:rPr>
                <w:color w:val="000000"/>
              </w:rPr>
            </w:pPr>
            <w:r w:rsidRPr="00892C9C">
              <w:rPr>
                <w:color w:val="000000"/>
              </w:rPr>
              <w:t>33 691 820,24</w:t>
            </w:r>
          </w:p>
        </w:tc>
      </w:tr>
      <w:tr w:rsidR="00BB6B8C" w:rsidRPr="00892C9C" w14:paraId="2A50F6E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8695FA5" w14:textId="77777777" w:rsidR="00BB6B8C" w:rsidRPr="00892C9C" w:rsidRDefault="00BB6B8C" w:rsidP="0057298C">
            <w:pPr>
              <w:outlineLvl w:val="6"/>
              <w:rPr>
                <w:color w:val="000000"/>
              </w:rPr>
            </w:pPr>
            <w:r w:rsidRPr="00892C9C">
              <w:rPr>
                <w:color w:val="000000"/>
              </w:rPr>
              <w:t xml:space="preserve"> Общее образование</w:t>
            </w:r>
          </w:p>
        </w:tc>
        <w:tc>
          <w:tcPr>
            <w:tcW w:w="1543" w:type="dxa"/>
            <w:tcBorders>
              <w:top w:val="nil"/>
              <w:left w:val="nil"/>
              <w:bottom w:val="single" w:sz="4" w:space="0" w:color="000000"/>
              <w:right w:val="single" w:sz="4" w:space="0" w:color="000000"/>
            </w:tcBorders>
            <w:shd w:val="clear" w:color="auto" w:fill="auto"/>
            <w:noWrap/>
            <w:hideMark/>
          </w:tcPr>
          <w:p w14:paraId="5D87308E" w14:textId="77777777" w:rsidR="00BB6B8C" w:rsidRPr="00892C9C" w:rsidRDefault="00BB6B8C" w:rsidP="0057298C">
            <w:pPr>
              <w:jc w:val="center"/>
              <w:outlineLvl w:val="6"/>
              <w:rPr>
                <w:color w:val="000000"/>
              </w:rPr>
            </w:pPr>
            <w:r w:rsidRPr="00892C9C">
              <w:rPr>
                <w:color w:val="000000"/>
              </w:rPr>
              <w:t>0120110200</w:t>
            </w:r>
          </w:p>
        </w:tc>
        <w:tc>
          <w:tcPr>
            <w:tcW w:w="606" w:type="dxa"/>
            <w:tcBorders>
              <w:top w:val="nil"/>
              <w:left w:val="nil"/>
              <w:bottom w:val="single" w:sz="4" w:space="0" w:color="000000"/>
              <w:right w:val="single" w:sz="4" w:space="0" w:color="000000"/>
            </w:tcBorders>
            <w:shd w:val="clear" w:color="auto" w:fill="auto"/>
            <w:noWrap/>
            <w:hideMark/>
          </w:tcPr>
          <w:p w14:paraId="265E9BD8"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168D624C"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900B342"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AE9C6EA"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3580D3FA" w14:textId="77777777" w:rsidR="00BB6B8C" w:rsidRPr="00892C9C" w:rsidRDefault="00BB6B8C" w:rsidP="0057298C">
            <w:pPr>
              <w:jc w:val="right"/>
              <w:outlineLvl w:val="6"/>
              <w:rPr>
                <w:color w:val="000000"/>
              </w:rPr>
            </w:pPr>
            <w:r w:rsidRPr="00892C9C">
              <w:rPr>
                <w:color w:val="000000"/>
              </w:rPr>
              <w:t>33 691 820,24</w:t>
            </w:r>
          </w:p>
        </w:tc>
      </w:tr>
      <w:tr w:rsidR="00BB6B8C" w:rsidRPr="00892C9C" w14:paraId="417366A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F1D215B"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1B95A2A9" w14:textId="77777777" w:rsidR="00BB6B8C" w:rsidRPr="00892C9C" w:rsidRDefault="00BB6B8C" w:rsidP="0057298C">
            <w:pPr>
              <w:jc w:val="center"/>
              <w:outlineLvl w:val="3"/>
              <w:rPr>
                <w:color w:val="000000"/>
              </w:rPr>
            </w:pPr>
            <w:r w:rsidRPr="00892C9C">
              <w:rPr>
                <w:color w:val="000000"/>
              </w:rPr>
              <w:t>0120110200</w:t>
            </w:r>
          </w:p>
        </w:tc>
        <w:tc>
          <w:tcPr>
            <w:tcW w:w="606" w:type="dxa"/>
            <w:tcBorders>
              <w:top w:val="nil"/>
              <w:left w:val="nil"/>
              <w:bottom w:val="single" w:sz="4" w:space="0" w:color="000000"/>
              <w:right w:val="single" w:sz="4" w:space="0" w:color="000000"/>
            </w:tcBorders>
            <w:shd w:val="clear" w:color="auto" w:fill="auto"/>
            <w:noWrap/>
            <w:hideMark/>
          </w:tcPr>
          <w:p w14:paraId="568DF7F2"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1F6DF4D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8572549"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23E5669"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C85BB68" w14:textId="77777777" w:rsidR="00BB6B8C" w:rsidRPr="00892C9C" w:rsidRDefault="00BB6B8C" w:rsidP="0057298C">
            <w:pPr>
              <w:jc w:val="right"/>
              <w:outlineLvl w:val="3"/>
              <w:rPr>
                <w:color w:val="000000"/>
              </w:rPr>
            </w:pPr>
            <w:r w:rsidRPr="00892C9C">
              <w:rPr>
                <w:color w:val="000000"/>
              </w:rPr>
              <w:t>1 756 840,00</w:t>
            </w:r>
          </w:p>
        </w:tc>
      </w:tr>
      <w:tr w:rsidR="00BB6B8C" w:rsidRPr="00892C9C" w14:paraId="376CC112"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03355D9A"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1547D04" w14:textId="77777777" w:rsidR="00BB6B8C" w:rsidRPr="00892C9C" w:rsidRDefault="00BB6B8C" w:rsidP="0057298C">
            <w:pPr>
              <w:jc w:val="center"/>
              <w:outlineLvl w:val="4"/>
              <w:rPr>
                <w:color w:val="000000"/>
              </w:rPr>
            </w:pPr>
            <w:r w:rsidRPr="00892C9C">
              <w:rPr>
                <w:color w:val="000000"/>
              </w:rPr>
              <w:t>0120110200</w:t>
            </w:r>
          </w:p>
        </w:tc>
        <w:tc>
          <w:tcPr>
            <w:tcW w:w="606" w:type="dxa"/>
            <w:tcBorders>
              <w:top w:val="nil"/>
              <w:left w:val="nil"/>
              <w:bottom w:val="single" w:sz="4" w:space="0" w:color="000000"/>
              <w:right w:val="single" w:sz="4" w:space="0" w:color="000000"/>
            </w:tcBorders>
            <w:shd w:val="clear" w:color="auto" w:fill="auto"/>
            <w:noWrap/>
            <w:hideMark/>
          </w:tcPr>
          <w:p w14:paraId="114CD268"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4B30A2FE"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3E9C17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9B0C2BB"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D2B7678" w14:textId="77777777" w:rsidR="00BB6B8C" w:rsidRPr="00892C9C" w:rsidRDefault="00BB6B8C" w:rsidP="0057298C">
            <w:pPr>
              <w:jc w:val="right"/>
              <w:outlineLvl w:val="4"/>
              <w:rPr>
                <w:color w:val="000000"/>
              </w:rPr>
            </w:pPr>
            <w:r w:rsidRPr="00892C9C">
              <w:rPr>
                <w:color w:val="000000"/>
              </w:rPr>
              <w:t>1 756 840,00</w:t>
            </w:r>
          </w:p>
        </w:tc>
      </w:tr>
      <w:tr w:rsidR="00BB6B8C" w:rsidRPr="00892C9C" w14:paraId="707F515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237A388"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0B898A00" w14:textId="77777777" w:rsidR="00BB6B8C" w:rsidRPr="00892C9C" w:rsidRDefault="00BB6B8C" w:rsidP="0057298C">
            <w:pPr>
              <w:jc w:val="center"/>
              <w:outlineLvl w:val="5"/>
              <w:rPr>
                <w:color w:val="000000"/>
              </w:rPr>
            </w:pPr>
            <w:r w:rsidRPr="00892C9C">
              <w:rPr>
                <w:color w:val="000000"/>
              </w:rPr>
              <w:t>0120110200</w:t>
            </w:r>
          </w:p>
        </w:tc>
        <w:tc>
          <w:tcPr>
            <w:tcW w:w="606" w:type="dxa"/>
            <w:tcBorders>
              <w:top w:val="nil"/>
              <w:left w:val="nil"/>
              <w:bottom w:val="single" w:sz="4" w:space="0" w:color="000000"/>
              <w:right w:val="single" w:sz="4" w:space="0" w:color="000000"/>
            </w:tcBorders>
            <w:shd w:val="clear" w:color="auto" w:fill="auto"/>
            <w:noWrap/>
            <w:hideMark/>
          </w:tcPr>
          <w:p w14:paraId="367FE390"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6349E2AD"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489FF1C"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D0C9D1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7F3D6AC" w14:textId="77777777" w:rsidR="00BB6B8C" w:rsidRPr="00892C9C" w:rsidRDefault="00BB6B8C" w:rsidP="0057298C">
            <w:pPr>
              <w:jc w:val="right"/>
              <w:outlineLvl w:val="5"/>
              <w:rPr>
                <w:color w:val="000000"/>
              </w:rPr>
            </w:pPr>
            <w:r w:rsidRPr="00892C9C">
              <w:rPr>
                <w:color w:val="000000"/>
              </w:rPr>
              <w:t>1 756 840,00</w:t>
            </w:r>
          </w:p>
        </w:tc>
      </w:tr>
      <w:tr w:rsidR="00BB6B8C" w:rsidRPr="00892C9C" w14:paraId="052FE3F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F611E32" w14:textId="77777777" w:rsidR="00BB6B8C" w:rsidRPr="00892C9C" w:rsidRDefault="00BB6B8C" w:rsidP="0057298C">
            <w:pPr>
              <w:outlineLvl w:val="6"/>
              <w:rPr>
                <w:color w:val="000000"/>
              </w:rPr>
            </w:pPr>
            <w:r w:rsidRPr="00892C9C">
              <w:rPr>
                <w:color w:val="000000"/>
              </w:rPr>
              <w:t xml:space="preserve"> Общее образование</w:t>
            </w:r>
          </w:p>
        </w:tc>
        <w:tc>
          <w:tcPr>
            <w:tcW w:w="1543" w:type="dxa"/>
            <w:tcBorders>
              <w:top w:val="nil"/>
              <w:left w:val="nil"/>
              <w:bottom w:val="single" w:sz="4" w:space="0" w:color="000000"/>
              <w:right w:val="single" w:sz="4" w:space="0" w:color="000000"/>
            </w:tcBorders>
            <w:shd w:val="clear" w:color="auto" w:fill="auto"/>
            <w:noWrap/>
            <w:hideMark/>
          </w:tcPr>
          <w:p w14:paraId="2BD05409" w14:textId="77777777" w:rsidR="00BB6B8C" w:rsidRPr="00892C9C" w:rsidRDefault="00BB6B8C" w:rsidP="0057298C">
            <w:pPr>
              <w:jc w:val="center"/>
              <w:outlineLvl w:val="6"/>
              <w:rPr>
                <w:color w:val="000000"/>
              </w:rPr>
            </w:pPr>
            <w:r w:rsidRPr="00892C9C">
              <w:rPr>
                <w:color w:val="000000"/>
              </w:rPr>
              <w:t>0120110200</w:t>
            </w:r>
          </w:p>
        </w:tc>
        <w:tc>
          <w:tcPr>
            <w:tcW w:w="606" w:type="dxa"/>
            <w:tcBorders>
              <w:top w:val="nil"/>
              <w:left w:val="nil"/>
              <w:bottom w:val="single" w:sz="4" w:space="0" w:color="000000"/>
              <w:right w:val="single" w:sz="4" w:space="0" w:color="000000"/>
            </w:tcBorders>
            <w:shd w:val="clear" w:color="auto" w:fill="auto"/>
            <w:noWrap/>
            <w:hideMark/>
          </w:tcPr>
          <w:p w14:paraId="72349803"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66B89483"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226554F"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3A38ADF"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54135850" w14:textId="77777777" w:rsidR="00BB6B8C" w:rsidRPr="00892C9C" w:rsidRDefault="00BB6B8C" w:rsidP="0057298C">
            <w:pPr>
              <w:jc w:val="right"/>
              <w:outlineLvl w:val="6"/>
              <w:rPr>
                <w:color w:val="000000"/>
              </w:rPr>
            </w:pPr>
            <w:r w:rsidRPr="00892C9C">
              <w:rPr>
                <w:color w:val="000000"/>
              </w:rPr>
              <w:t>1 756 840,00</w:t>
            </w:r>
          </w:p>
        </w:tc>
      </w:tr>
      <w:tr w:rsidR="00BB6B8C" w:rsidRPr="00892C9C" w14:paraId="2CF608E5" w14:textId="77777777" w:rsidTr="009C2EE0">
        <w:trPr>
          <w:trHeight w:val="2607"/>
        </w:trPr>
        <w:tc>
          <w:tcPr>
            <w:tcW w:w="3970" w:type="dxa"/>
            <w:tcBorders>
              <w:top w:val="nil"/>
              <w:left w:val="single" w:sz="4" w:space="0" w:color="000000"/>
              <w:bottom w:val="single" w:sz="4" w:space="0" w:color="000000"/>
              <w:right w:val="single" w:sz="4" w:space="0" w:color="000000"/>
            </w:tcBorders>
            <w:shd w:val="clear" w:color="auto" w:fill="auto"/>
            <w:hideMark/>
          </w:tcPr>
          <w:p w14:paraId="19490140" w14:textId="77777777" w:rsidR="00BB6B8C" w:rsidRPr="00892C9C" w:rsidRDefault="00BB6B8C" w:rsidP="0057298C">
            <w:pPr>
              <w:outlineLvl w:val="2"/>
              <w:rPr>
                <w:color w:val="000000"/>
              </w:rPr>
            </w:pPr>
            <w:r w:rsidRPr="00892C9C">
              <w:rPr>
                <w:color w:val="000000"/>
              </w:rPr>
              <w:t xml:space="preserve">  Организация бесплатного питания для детей из многодетных семей, не вошедших в категорию детей проживающих в многодетных малообеспеченных семьях, и детей из коренных малочисленных народов Севера в образовательных учреждениях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0C1C686" w14:textId="77777777" w:rsidR="00BB6B8C" w:rsidRPr="00892C9C" w:rsidRDefault="00BB6B8C" w:rsidP="0057298C">
            <w:pPr>
              <w:jc w:val="center"/>
              <w:outlineLvl w:val="2"/>
              <w:rPr>
                <w:color w:val="000000"/>
              </w:rPr>
            </w:pPr>
            <w:r w:rsidRPr="00892C9C">
              <w:rPr>
                <w:color w:val="000000"/>
              </w:rPr>
              <w:t>0120110210</w:t>
            </w:r>
          </w:p>
        </w:tc>
        <w:tc>
          <w:tcPr>
            <w:tcW w:w="606" w:type="dxa"/>
            <w:tcBorders>
              <w:top w:val="nil"/>
              <w:left w:val="nil"/>
              <w:bottom w:val="single" w:sz="4" w:space="0" w:color="000000"/>
              <w:right w:val="single" w:sz="4" w:space="0" w:color="000000"/>
            </w:tcBorders>
            <w:shd w:val="clear" w:color="auto" w:fill="auto"/>
            <w:noWrap/>
            <w:hideMark/>
          </w:tcPr>
          <w:p w14:paraId="44E9C717"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78790F9"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6D19593"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163D835"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E6A3EBF" w14:textId="77777777" w:rsidR="00BB6B8C" w:rsidRPr="00892C9C" w:rsidRDefault="00BB6B8C" w:rsidP="0057298C">
            <w:pPr>
              <w:jc w:val="right"/>
              <w:outlineLvl w:val="2"/>
              <w:rPr>
                <w:color w:val="000000"/>
              </w:rPr>
            </w:pPr>
            <w:r w:rsidRPr="00892C9C">
              <w:rPr>
                <w:color w:val="000000"/>
              </w:rPr>
              <w:t>616 560,00</w:t>
            </w:r>
          </w:p>
        </w:tc>
      </w:tr>
      <w:tr w:rsidR="00BB6B8C" w:rsidRPr="00892C9C" w14:paraId="5CDF89A2" w14:textId="77777777" w:rsidTr="009C2EE0">
        <w:trPr>
          <w:trHeight w:val="406"/>
        </w:trPr>
        <w:tc>
          <w:tcPr>
            <w:tcW w:w="3970" w:type="dxa"/>
            <w:tcBorders>
              <w:top w:val="nil"/>
              <w:left w:val="single" w:sz="4" w:space="0" w:color="000000"/>
              <w:bottom w:val="single" w:sz="4" w:space="0" w:color="000000"/>
              <w:right w:val="single" w:sz="4" w:space="0" w:color="000000"/>
            </w:tcBorders>
            <w:shd w:val="clear" w:color="auto" w:fill="auto"/>
            <w:hideMark/>
          </w:tcPr>
          <w:p w14:paraId="75BFF50E"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60291F4F" w14:textId="77777777" w:rsidR="00BB6B8C" w:rsidRPr="00892C9C" w:rsidRDefault="00BB6B8C" w:rsidP="0057298C">
            <w:pPr>
              <w:jc w:val="center"/>
              <w:outlineLvl w:val="3"/>
              <w:rPr>
                <w:color w:val="000000"/>
              </w:rPr>
            </w:pPr>
            <w:r w:rsidRPr="00892C9C">
              <w:rPr>
                <w:color w:val="000000"/>
              </w:rPr>
              <w:t>0120110210</w:t>
            </w:r>
          </w:p>
        </w:tc>
        <w:tc>
          <w:tcPr>
            <w:tcW w:w="606" w:type="dxa"/>
            <w:tcBorders>
              <w:top w:val="nil"/>
              <w:left w:val="nil"/>
              <w:bottom w:val="single" w:sz="4" w:space="0" w:color="000000"/>
              <w:right w:val="single" w:sz="4" w:space="0" w:color="000000"/>
            </w:tcBorders>
            <w:shd w:val="clear" w:color="auto" w:fill="auto"/>
            <w:noWrap/>
            <w:hideMark/>
          </w:tcPr>
          <w:p w14:paraId="24A2F20B"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1A2C496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008606A"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C67893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B08D4FC" w14:textId="77777777" w:rsidR="00BB6B8C" w:rsidRPr="00892C9C" w:rsidRDefault="00BB6B8C" w:rsidP="0057298C">
            <w:pPr>
              <w:jc w:val="right"/>
              <w:outlineLvl w:val="3"/>
              <w:rPr>
                <w:color w:val="000000"/>
              </w:rPr>
            </w:pPr>
            <w:r w:rsidRPr="00892C9C">
              <w:rPr>
                <w:color w:val="000000"/>
              </w:rPr>
              <w:t>616 560,00</w:t>
            </w:r>
          </w:p>
        </w:tc>
      </w:tr>
      <w:tr w:rsidR="00BB6B8C" w:rsidRPr="00892C9C" w14:paraId="7AD5DE2D"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06AFEDA3"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63C3B44" w14:textId="77777777" w:rsidR="00BB6B8C" w:rsidRPr="00892C9C" w:rsidRDefault="00BB6B8C" w:rsidP="0057298C">
            <w:pPr>
              <w:jc w:val="center"/>
              <w:outlineLvl w:val="4"/>
              <w:rPr>
                <w:color w:val="000000"/>
              </w:rPr>
            </w:pPr>
            <w:r w:rsidRPr="00892C9C">
              <w:rPr>
                <w:color w:val="000000"/>
              </w:rPr>
              <w:t>0120110210</w:t>
            </w:r>
          </w:p>
        </w:tc>
        <w:tc>
          <w:tcPr>
            <w:tcW w:w="606" w:type="dxa"/>
            <w:tcBorders>
              <w:top w:val="nil"/>
              <w:left w:val="nil"/>
              <w:bottom w:val="single" w:sz="4" w:space="0" w:color="000000"/>
              <w:right w:val="single" w:sz="4" w:space="0" w:color="000000"/>
            </w:tcBorders>
            <w:shd w:val="clear" w:color="auto" w:fill="auto"/>
            <w:noWrap/>
            <w:hideMark/>
          </w:tcPr>
          <w:p w14:paraId="6FBA6A41"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5D8B358D"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092387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48D09B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1B9AAAF" w14:textId="77777777" w:rsidR="00BB6B8C" w:rsidRPr="00892C9C" w:rsidRDefault="00BB6B8C" w:rsidP="0057298C">
            <w:pPr>
              <w:jc w:val="right"/>
              <w:outlineLvl w:val="4"/>
              <w:rPr>
                <w:color w:val="000000"/>
              </w:rPr>
            </w:pPr>
            <w:r w:rsidRPr="00892C9C">
              <w:rPr>
                <w:color w:val="000000"/>
              </w:rPr>
              <w:t>616 560,00</w:t>
            </w:r>
          </w:p>
        </w:tc>
      </w:tr>
      <w:tr w:rsidR="00BB6B8C" w:rsidRPr="00892C9C" w14:paraId="0861758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9B9660C"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588CC462" w14:textId="77777777" w:rsidR="00BB6B8C" w:rsidRPr="00892C9C" w:rsidRDefault="00BB6B8C" w:rsidP="0057298C">
            <w:pPr>
              <w:jc w:val="center"/>
              <w:outlineLvl w:val="5"/>
              <w:rPr>
                <w:color w:val="000000"/>
              </w:rPr>
            </w:pPr>
            <w:r w:rsidRPr="00892C9C">
              <w:rPr>
                <w:color w:val="000000"/>
              </w:rPr>
              <w:t>0120110210</w:t>
            </w:r>
          </w:p>
        </w:tc>
        <w:tc>
          <w:tcPr>
            <w:tcW w:w="606" w:type="dxa"/>
            <w:tcBorders>
              <w:top w:val="nil"/>
              <w:left w:val="nil"/>
              <w:bottom w:val="single" w:sz="4" w:space="0" w:color="000000"/>
              <w:right w:val="single" w:sz="4" w:space="0" w:color="000000"/>
            </w:tcBorders>
            <w:shd w:val="clear" w:color="auto" w:fill="auto"/>
            <w:noWrap/>
            <w:hideMark/>
          </w:tcPr>
          <w:p w14:paraId="2B56BE57"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9D0E82C"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E67AE49"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A95F93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6878761" w14:textId="77777777" w:rsidR="00BB6B8C" w:rsidRPr="00892C9C" w:rsidRDefault="00BB6B8C" w:rsidP="0057298C">
            <w:pPr>
              <w:jc w:val="right"/>
              <w:outlineLvl w:val="5"/>
              <w:rPr>
                <w:color w:val="000000"/>
              </w:rPr>
            </w:pPr>
            <w:r w:rsidRPr="00892C9C">
              <w:rPr>
                <w:color w:val="000000"/>
              </w:rPr>
              <w:t>616 560,00</w:t>
            </w:r>
          </w:p>
        </w:tc>
      </w:tr>
      <w:tr w:rsidR="00BB6B8C" w:rsidRPr="00892C9C" w14:paraId="7996EB3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DE55A23" w14:textId="77777777" w:rsidR="00BB6B8C" w:rsidRPr="00892C9C" w:rsidRDefault="00BB6B8C" w:rsidP="0057298C">
            <w:pPr>
              <w:outlineLvl w:val="6"/>
              <w:rPr>
                <w:color w:val="000000"/>
              </w:rPr>
            </w:pPr>
            <w:r w:rsidRPr="00892C9C">
              <w:rPr>
                <w:color w:val="000000"/>
              </w:rPr>
              <w:t xml:space="preserve"> Общее образование</w:t>
            </w:r>
          </w:p>
        </w:tc>
        <w:tc>
          <w:tcPr>
            <w:tcW w:w="1543" w:type="dxa"/>
            <w:tcBorders>
              <w:top w:val="nil"/>
              <w:left w:val="nil"/>
              <w:bottom w:val="single" w:sz="4" w:space="0" w:color="000000"/>
              <w:right w:val="single" w:sz="4" w:space="0" w:color="000000"/>
            </w:tcBorders>
            <w:shd w:val="clear" w:color="auto" w:fill="auto"/>
            <w:noWrap/>
            <w:hideMark/>
          </w:tcPr>
          <w:p w14:paraId="02BFB1C2" w14:textId="77777777" w:rsidR="00BB6B8C" w:rsidRPr="00892C9C" w:rsidRDefault="00BB6B8C" w:rsidP="0057298C">
            <w:pPr>
              <w:jc w:val="center"/>
              <w:outlineLvl w:val="6"/>
              <w:rPr>
                <w:color w:val="000000"/>
              </w:rPr>
            </w:pPr>
            <w:r w:rsidRPr="00892C9C">
              <w:rPr>
                <w:color w:val="000000"/>
              </w:rPr>
              <w:t>0120110210</w:t>
            </w:r>
          </w:p>
        </w:tc>
        <w:tc>
          <w:tcPr>
            <w:tcW w:w="606" w:type="dxa"/>
            <w:tcBorders>
              <w:top w:val="nil"/>
              <w:left w:val="nil"/>
              <w:bottom w:val="single" w:sz="4" w:space="0" w:color="000000"/>
              <w:right w:val="single" w:sz="4" w:space="0" w:color="000000"/>
            </w:tcBorders>
            <w:shd w:val="clear" w:color="auto" w:fill="auto"/>
            <w:noWrap/>
            <w:hideMark/>
          </w:tcPr>
          <w:p w14:paraId="0F130611"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67DC828F"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1898444"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3A3CFC9"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1E673CDF" w14:textId="77777777" w:rsidR="00BB6B8C" w:rsidRPr="00892C9C" w:rsidRDefault="00BB6B8C" w:rsidP="0057298C">
            <w:pPr>
              <w:jc w:val="right"/>
              <w:outlineLvl w:val="6"/>
              <w:rPr>
                <w:color w:val="000000"/>
              </w:rPr>
            </w:pPr>
            <w:r w:rsidRPr="00892C9C">
              <w:rPr>
                <w:color w:val="000000"/>
              </w:rPr>
              <w:t>616 560,00</w:t>
            </w:r>
          </w:p>
        </w:tc>
      </w:tr>
      <w:tr w:rsidR="00BB6B8C" w:rsidRPr="00892C9C" w14:paraId="65255DC0" w14:textId="77777777" w:rsidTr="009C2EE0">
        <w:trPr>
          <w:trHeight w:val="55"/>
        </w:trPr>
        <w:tc>
          <w:tcPr>
            <w:tcW w:w="3970" w:type="dxa"/>
            <w:tcBorders>
              <w:top w:val="nil"/>
              <w:left w:val="single" w:sz="4" w:space="0" w:color="000000"/>
              <w:bottom w:val="single" w:sz="4" w:space="0" w:color="000000"/>
              <w:right w:val="single" w:sz="4" w:space="0" w:color="000000"/>
            </w:tcBorders>
            <w:shd w:val="clear" w:color="auto" w:fill="auto"/>
            <w:hideMark/>
          </w:tcPr>
          <w:p w14:paraId="2DCB4DCA" w14:textId="77777777" w:rsidR="00BB6B8C" w:rsidRPr="00892C9C" w:rsidRDefault="00BB6B8C" w:rsidP="0057298C">
            <w:pPr>
              <w:outlineLvl w:val="2"/>
              <w:rPr>
                <w:color w:val="000000"/>
              </w:rPr>
            </w:pPr>
            <w:r w:rsidRPr="00892C9C">
              <w:rPr>
                <w:color w:val="000000"/>
              </w:rPr>
              <w:t xml:space="preserve">  Финансовое обеспечение получения начального, общего, основного общего, среднего общего </w:t>
            </w:r>
            <w:r w:rsidRPr="00892C9C">
              <w:rPr>
                <w:color w:val="000000"/>
              </w:rPr>
              <w:lastRenderedPageBreak/>
              <w:t>образования в муниципальных общеобразовательных учреждениях (организациях)</w:t>
            </w:r>
          </w:p>
        </w:tc>
        <w:tc>
          <w:tcPr>
            <w:tcW w:w="1543" w:type="dxa"/>
            <w:tcBorders>
              <w:top w:val="nil"/>
              <w:left w:val="nil"/>
              <w:bottom w:val="single" w:sz="4" w:space="0" w:color="000000"/>
              <w:right w:val="single" w:sz="4" w:space="0" w:color="000000"/>
            </w:tcBorders>
            <w:shd w:val="clear" w:color="auto" w:fill="auto"/>
            <w:noWrap/>
            <w:hideMark/>
          </w:tcPr>
          <w:p w14:paraId="6B7414EC" w14:textId="77777777" w:rsidR="00BB6B8C" w:rsidRPr="00892C9C" w:rsidRDefault="00BB6B8C" w:rsidP="0057298C">
            <w:pPr>
              <w:jc w:val="center"/>
              <w:outlineLvl w:val="2"/>
              <w:rPr>
                <w:color w:val="000000"/>
              </w:rPr>
            </w:pPr>
            <w:r w:rsidRPr="00892C9C">
              <w:rPr>
                <w:color w:val="000000"/>
              </w:rPr>
              <w:lastRenderedPageBreak/>
              <w:t>0120173030</w:t>
            </w:r>
          </w:p>
        </w:tc>
        <w:tc>
          <w:tcPr>
            <w:tcW w:w="606" w:type="dxa"/>
            <w:tcBorders>
              <w:top w:val="nil"/>
              <w:left w:val="nil"/>
              <w:bottom w:val="single" w:sz="4" w:space="0" w:color="000000"/>
              <w:right w:val="single" w:sz="4" w:space="0" w:color="000000"/>
            </w:tcBorders>
            <w:shd w:val="clear" w:color="auto" w:fill="auto"/>
            <w:noWrap/>
            <w:hideMark/>
          </w:tcPr>
          <w:p w14:paraId="5F539A11"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54A7397"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4413389"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462D3C7"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E635E4C" w14:textId="77777777" w:rsidR="00BB6B8C" w:rsidRPr="00892C9C" w:rsidRDefault="00BB6B8C" w:rsidP="0057298C">
            <w:pPr>
              <w:jc w:val="right"/>
              <w:outlineLvl w:val="2"/>
              <w:rPr>
                <w:color w:val="000000"/>
              </w:rPr>
            </w:pPr>
            <w:r w:rsidRPr="00892C9C">
              <w:rPr>
                <w:color w:val="000000"/>
              </w:rPr>
              <w:t>235 892 000,00</w:t>
            </w:r>
          </w:p>
        </w:tc>
      </w:tr>
      <w:tr w:rsidR="00BB6B8C" w:rsidRPr="00892C9C" w14:paraId="5ADE1F1D"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658A8E47"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0F81197B" w14:textId="77777777" w:rsidR="00BB6B8C" w:rsidRPr="00892C9C" w:rsidRDefault="00BB6B8C" w:rsidP="0057298C">
            <w:pPr>
              <w:jc w:val="center"/>
              <w:outlineLvl w:val="3"/>
              <w:rPr>
                <w:color w:val="000000"/>
              </w:rPr>
            </w:pPr>
            <w:r w:rsidRPr="00892C9C">
              <w:rPr>
                <w:color w:val="000000"/>
              </w:rPr>
              <w:t>0120173030</w:t>
            </w:r>
          </w:p>
        </w:tc>
        <w:tc>
          <w:tcPr>
            <w:tcW w:w="606" w:type="dxa"/>
            <w:tcBorders>
              <w:top w:val="nil"/>
              <w:left w:val="nil"/>
              <w:bottom w:val="single" w:sz="4" w:space="0" w:color="000000"/>
              <w:right w:val="single" w:sz="4" w:space="0" w:color="000000"/>
            </w:tcBorders>
            <w:shd w:val="clear" w:color="auto" w:fill="auto"/>
            <w:noWrap/>
            <w:hideMark/>
          </w:tcPr>
          <w:p w14:paraId="66BB356F"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36FDD48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2CF9D9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1DD22B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B8A7CB0" w14:textId="77777777" w:rsidR="00BB6B8C" w:rsidRPr="00892C9C" w:rsidRDefault="00BB6B8C" w:rsidP="0057298C">
            <w:pPr>
              <w:jc w:val="right"/>
              <w:outlineLvl w:val="3"/>
              <w:rPr>
                <w:color w:val="000000"/>
              </w:rPr>
            </w:pPr>
            <w:r w:rsidRPr="00892C9C">
              <w:rPr>
                <w:color w:val="000000"/>
              </w:rPr>
              <w:t>235 892 000,00</w:t>
            </w:r>
          </w:p>
        </w:tc>
      </w:tr>
      <w:tr w:rsidR="00BB6B8C" w:rsidRPr="00892C9C" w14:paraId="61F0AF19"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165C77B3"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468D189" w14:textId="77777777" w:rsidR="00BB6B8C" w:rsidRPr="00892C9C" w:rsidRDefault="00BB6B8C" w:rsidP="0057298C">
            <w:pPr>
              <w:jc w:val="center"/>
              <w:outlineLvl w:val="4"/>
              <w:rPr>
                <w:color w:val="000000"/>
              </w:rPr>
            </w:pPr>
            <w:r w:rsidRPr="00892C9C">
              <w:rPr>
                <w:color w:val="000000"/>
              </w:rPr>
              <w:t>0120173030</w:t>
            </w:r>
          </w:p>
        </w:tc>
        <w:tc>
          <w:tcPr>
            <w:tcW w:w="606" w:type="dxa"/>
            <w:tcBorders>
              <w:top w:val="nil"/>
              <w:left w:val="nil"/>
              <w:bottom w:val="single" w:sz="4" w:space="0" w:color="000000"/>
              <w:right w:val="single" w:sz="4" w:space="0" w:color="000000"/>
            </w:tcBorders>
            <w:shd w:val="clear" w:color="auto" w:fill="auto"/>
            <w:noWrap/>
            <w:hideMark/>
          </w:tcPr>
          <w:p w14:paraId="743B67DB"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260C3CC3"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E83D69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2CC18D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AE22D4D" w14:textId="77777777" w:rsidR="00BB6B8C" w:rsidRPr="00892C9C" w:rsidRDefault="00BB6B8C" w:rsidP="0057298C">
            <w:pPr>
              <w:jc w:val="right"/>
              <w:outlineLvl w:val="4"/>
              <w:rPr>
                <w:color w:val="000000"/>
              </w:rPr>
            </w:pPr>
            <w:r w:rsidRPr="00892C9C">
              <w:rPr>
                <w:color w:val="000000"/>
              </w:rPr>
              <w:t>235 892 000,00</w:t>
            </w:r>
          </w:p>
        </w:tc>
      </w:tr>
      <w:tr w:rsidR="00BB6B8C" w:rsidRPr="00892C9C" w14:paraId="0FA8BE3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97A40E6"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1218AA33" w14:textId="77777777" w:rsidR="00BB6B8C" w:rsidRPr="00892C9C" w:rsidRDefault="00BB6B8C" w:rsidP="0057298C">
            <w:pPr>
              <w:jc w:val="center"/>
              <w:outlineLvl w:val="5"/>
              <w:rPr>
                <w:color w:val="000000"/>
              </w:rPr>
            </w:pPr>
            <w:r w:rsidRPr="00892C9C">
              <w:rPr>
                <w:color w:val="000000"/>
              </w:rPr>
              <w:t>0120173030</w:t>
            </w:r>
          </w:p>
        </w:tc>
        <w:tc>
          <w:tcPr>
            <w:tcW w:w="606" w:type="dxa"/>
            <w:tcBorders>
              <w:top w:val="nil"/>
              <w:left w:val="nil"/>
              <w:bottom w:val="single" w:sz="4" w:space="0" w:color="000000"/>
              <w:right w:val="single" w:sz="4" w:space="0" w:color="000000"/>
            </w:tcBorders>
            <w:shd w:val="clear" w:color="auto" w:fill="auto"/>
            <w:noWrap/>
            <w:hideMark/>
          </w:tcPr>
          <w:p w14:paraId="5746168E"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36DC2FFC"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829ADB0"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1F91C4B"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CBF3D8A" w14:textId="77777777" w:rsidR="00BB6B8C" w:rsidRPr="00892C9C" w:rsidRDefault="00BB6B8C" w:rsidP="0057298C">
            <w:pPr>
              <w:jc w:val="right"/>
              <w:outlineLvl w:val="5"/>
              <w:rPr>
                <w:color w:val="000000"/>
              </w:rPr>
            </w:pPr>
            <w:r w:rsidRPr="00892C9C">
              <w:rPr>
                <w:color w:val="000000"/>
              </w:rPr>
              <w:t>235 892 000,00</w:t>
            </w:r>
          </w:p>
        </w:tc>
      </w:tr>
      <w:tr w:rsidR="00BB6B8C" w:rsidRPr="00892C9C" w14:paraId="22400B3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796DB3D" w14:textId="77777777" w:rsidR="00BB6B8C" w:rsidRPr="00892C9C" w:rsidRDefault="00BB6B8C" w:rsidP="0057298C">
            <w:pPr>
              <w:outlineLvl w:val="6"/>
              <w:rPr>
                <w:color w:val="000000"/>
              </w:rPr>
            </w:pPr>
            <w:r w:rsidRPr="00892C9C">
              <w:rPr>
                <w:color w:val="000000"/>
              </w:rPr>
              <w:t xml:space="preserve"> Общее образование</w:t>
            </w:r>
          </w:p>
        </w:tc>
        <w:tc>
          <w:tcPr>
            <w:tcW w:w="1543" w:type="dxa"/>
            <w:tcBorders>
              <w:top w:val="nil"/>
              <w:left w:val="nil"/>
              <w:bottom w:val="single" w:sz="4" w:space="0" w:color="000000"/>
              <w:right w:val="single" w:sz="4" w:space="0" w:color="000000"/>
            </w:tcBorders>
            <w:shd w:val="clear" w:color="auto" w:fill="auto"/>
            <w:noWrap/>
            <w:hideMark/>
          </w:tcPr>
          <w:p w14:paraId="51658C06" w14:textId="77777777" w:rsidR="00BB6B8C" w:rsidRPr="00892C9C" w:rsidRDefault="00BB6B8C" w:rsidP="0057298C">
            <w:pPr>
              <w:jc w:val="center"/>
              <w:outlineLvl w:val="6"/>
              <w:rPr>
                <w:color w:val="000000"/>
              </w:rPr>
            </w:pPr>
            <w:r w:rsidRPr="00892C9C">
              <w:rPr>
                <w:color w:val="000000"/>
              </w:rPr>
              <w:t>0120173030</w:t>
            </w:r>
          </w:p>
        </w:tc>
        <w:tc>
          <w:tcPr>
            <w:tcW w:w="606" w:type="dxa"/>
            <w:tcBorders>
              <w:top w:val="nil"/>
              <w:left w:val="nil"/>
              <w:bottom w:val="single" w:sz="4" w:space="0" w:color="000000"/>
              <w:right w:val="single" w:sz="4" w:space="0" w:color="000000"/>
            </w:tcBorders>
            <w:shd w:val="clear" w:color="auto" w:fill="auto"/>
            <w:noWrap/>
            <w:hideMark/>
          </w:tcPr>
          <w:p w14:paraId="3FB9AC5A"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5115E14B"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F70E9F7"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9CC7BE7"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74BA1838" w14:textId="77777777" w:rsidR="00BB6B8C" w:rsidRPr="00892C9C" w:rsidRDefault="00BB6B8C" w:rsidP="0057298C">
            <w:pPr>
              <w:jc w:val="right"/>
              <w:outlineLvl w:val="6"/>
              <w:rPr>
                <w:color w:val="000000"/>
              </w:rPr>
            </w:pPr>
            <w:r w:rsidRPr="00892C9C">
              <w:rPr>
                <w:color w:val="000000"/>
              </w:rPr>
              <w:t>235 892 000,00</w:t>
            </w:r>
          </w:p>
        </w:tc>
      </w:tr>
      <w:tr w:rsidR="00BB6B8C" w:rsidRPr="00892C9C" w14:paraId="754B7D3F" w14:textId="77777777" w:rsidTr="009C2EE0">
        <w:trPr>
          <w:trHeight w:val="1467"/>
        </w:trPr>
        <w:tc>
          <w:tcPr>
            <w:tcW w:w="3970" w:type="dxa"/>
            <w:tcBorders>
              <w:top w:val="nil"/>
              <w:left w:val="single" w:sz="4" w:space="0" w:color="000000"/>
              <w:bottom w:val="single" w:sz="4" w:space="0" w:color="000000"/>
              <w:right w:val="single" w:sz="4" w:space="0" w:color="000000"/>
            </w:tcBorders>
            <w:shd w:val="clear" w:color="auto" w:fill="auto"/>
            <w:hideMark/>
          </w:tcPr>
          <w:p w14:paraId="0DFBF669" w14:textId="77777777" w:rsidR="00BB6B8C" w:rsidRPr="00892C9C" w:rsidRDefault="00BB6B8C" w:rsidP="0057298C">
            <w:pPr>
              <w:outlineLvl w:val="2"/>
              <w:rPr>
                <w:color w:val="000000"/>
              </w:rPr>
            </w:pPr>
            <w:r w:rsidRPr="00892C9C">
              <w:rPr>
                <w:color w:val="000000"/>
              </w:rPr>
              <w:t xml:space="preserve">  Выплата вознаграждения за выполнение функций классного руководителя педагогическим работникам муниципальных общеобразовательных учреждений (организаций)</w:t>
            </w:r>
          </w:p>
        </w:tc>
        <w:tc>
          <w:tcPr>
            <w:tcW w:w="1543" w:type="dxa"/>
            <w:tcBorders>
              <w:top w:val="nil"/>
              <w:left w:val="nil"/>
              <w:bottom w:val="single" w:sz="4" w:space="0" w:color="000000"/>
              <w:right w:val="single" w:sz="4" w:space="0" w:color="000000"/>
            </w:tcBorders>
            <w:shd w:val="clear" w:color="auto" w:fill="auto"/>
            <w:noWrap/>
            <w:hideMark/>
          </w:tcPr>
          <w:p w14:paraId="1628C60E" w14:textId="77777777" w:rsidR="00BB6B8C" w:rsidRPr="00892C9C" w:rsidRDefault="00BB6B8C" w:rsidP="0057298C">
            <w:pPr>
              <w:jc w:val="center"/>
              <w:outlineLvl w:val="2"/>
              <w:rPr>
                <w:color w:val="000000"/>
              </w:rPr>
            </w:pPr>
            <w:r w:rsidRPr="00892C9C">
              <w:rPr>
                <w:color w:val="000000"/>
              </w:rPr>
              <w:t>0120173040</w:t>
            </w:r>
          </w:p>
        </w:tc>
        <w:tc>
          <w:tcPr>
            <w:tcW w:w="606" w:type="dxa"/>
            <w:tcBorders>
              <w:top w:val="nil"/>
              <w:left w:val="nil"/>
              <w:bottom w:val="single" w:sz="4" w:space="0" w:color="000000"/>
              <w:right w:val="single" w:sz="4" w:space="0" w:color="000000"/>
            </w:tcBorders>
            <w:shd w:val="clear" w:color="auto" w:fill="auto"/>
            <w:noWrap/>
            <w:hideMark/>
          </w:tcPr>
          <w:p w14:paraId="3542CB7F"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E859AC1"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68ED33A"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04A2E3C"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8DCAFA7" w14:textId="77777777" w:rsidR="00BB6B8C" w:rsidRPr="00892C9C" w:rsidRDefault="00BB6B8C" w:rsidP="0057298C">
            <w:pPr>
              <w:jc w:val="right"/>
              <w:outlineLvl w:val="2"/>
              <w:rPr>
                <w:color w:val="000000"/>
              </w:rPr>
            </w:pPr>
            <w:r w:rsidRPr="00892C9C">
              <w:rPr>
                <w:color w:val="000000"/>
              </w:rPr>
              <w:t>4 193 500,00</w:t>
            </w:r>
          </w:p>
        </w:tc>
      </w:tr>
      <w:tr w:rsidR="00BB6B8C" w:rsidRPr="00892C9C" w14:paraId="57FF77B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C10C315"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5A18FDBB" w14:textId="77777777" w:rsidR="00BB6B8C" w:rsidRPr="00892C9C" w:rsidRDefault="00BB6B8C" w:rsidP="0057298C">
            <w:pPr>
              <w:jc w:val="center"/>
              <w:outlineLvl w:val="3"/>
              <w:rPr>
                <w:color w:val="000000"/>
              </w:rPr>
            </w:pPr>
            <w:r w:rsidRPr="00892C9C">
              <w:rPr>
                <w:color w:val="000000"/>
              </w:rPr>
              <w:t>0120173040</w:t>
            </w:r>
          </w:p>
        </w:tc>
        <w:tc>
          <w:tcPr>
            <w:tcW w:w="606" w:type="dxa"/>
            <w:tcBorders>
              <w:top w:val="nil"/>
              <w:left w:val="nil"/>
              <w:bottom w:val="single" w:sz="4" w:space="0" w:color="000000"/>
              <w:right w:val="single" w:sz="4" w:space="0" w:color="000000"/>
            </w:tcBorders>
            <w:shd w:val="clear" w:color="auto" w:fill="auto"/>
            <w:noWrap/>
            <w:hideMark/>
          </w:tcPr>
          <w:p w14:paraId="0BCAC794"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7D5727A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399C01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C6AD44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95F4C4F" w14:textId="77777777" w:rsidR="00BB6B8C" w:rsidRPr="00892C9C" w:rsidRDefault="00BB6B8C" w:rsidP="0057298C">
            <w:pPr>
              <w:jc w:val="right"/>
              <w:outlineLvl w:val="3"/>
              <w:rPr>
                <w:color w:val="000000"/>
              </w:rPr>
            </w:pPr>
            <w:r w:rsidRPr="00892C9C">
              <w:rPr>
                <w:color w:val="000000"/>
              </w:rPr>
              <w:t>4 193 500,00</w:t>
            </w:r>
          </w:p>
        </w:tc>
      </w:tr>
      <w:tr w:rsidR="00BB6B8C" w:rsidRPr="00892C9C" w14:paraId="2D099580"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E9FD162"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430A81E" w14:textId="77777777" w:rsidR="00BB6B8C" w:rsidRPr="00892C9C" w:rsidRDefault="00BB6B8C" w:rsidP="0057298C">
            <w:pPr>
              <w:jc w:val="center"/>
              <w:outlineLvl w:val="4"/>
              <w:rPr>
                <w:color w:val="000000"/>
              </w:rPr>
            </w:pPr>
            <w:r w:rsidRPr="00892C9C">
              <w:rPr>
                <w:color w:val="000000"/>
              </w:rPr>
              <w:t>0120173040</w:t>
            </w:r>
          </w:p>
        </w:tc>
        <w:tc>
          <w:tcPr>
            <w:tcW w:w="606" w:type="dxa"/>
            <w:tcBorders>
              <w:top w:val="nil"/>
              <w:left w:val="nil"/>
              <w:bottom w:val="single" w:sz="4" w:space="0" w:color="000000"/>
              <w:right w:val="single" w:sz="4" w:space="0" w:color="000000"/>
            </w:tcBorders>
            <w:shd w:val="clear" w:color="auto" w:fill="auto"/>
            <w:noWrap/>
            <w:hideMark/>
          </w:tcPr>
          <w:p w14:paraId="69AE6921"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6303F5D8"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9FB5E0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B52DE0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51B8D54" w14:textId="77777777" w:rsidR="00BB6B8C" w:rsidRPr="00892C9C" w:rsidRDefault="00BB6B8C" w:rsidP="0057298C">
            <w:pPr>
              <w:jc w:val="right"/>
              <w:outlineLvl w:val="4"/>
              <w:rPr>
                <w:color w:val="000000"/>
              </w:rPr>
            </w:pPr>
            <w:r w:rsidRPr="00892C9C">
              <w:rPr>
                <w:color w:val="000000"/>
              </w:rPr>
              <w:t>4 193 500,00</w:t>
            </w:r>
          </w:p>
        </w:tc>
      </w:tr>
      <w:tr w:rsidR="00BB6B8C" w:rsidRPr="00892C9C" w14:paraId="157C2E3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3B91C00"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4F74174C" w14:textId="77777777" w:rsidR="00BB6B8C" w:rsidRPr="00892C9C" w:rsidRDefault="00BB6B8C" w:rsidP="0057298C">
            <w:pPr>
              <w:jc w:val="center"/>
              <w:outlineLvl w:val="5"/>
              <w:rPr>
                <w:color w:val="000000"/>
              </w:rPr>
            </w:pPr>
            <w:r w:rsidRPr="00892C9C">
              <w:rPr>
                <w:color w:val="000000"/>
              </w:rPr>
              <w:t>0120173040</w:t>
            </w:r>
          </w:p>
        </w:tc>
        <w:tc>
          <w:tcPr>
            <w:tcW w:w="606" w:type="dxa"/>
            <w:tcBorders>
              <w:top w:val="nil"/>
              <w:left w:val="nil"/>
              <w:bottom w:val="single" w:sz="4" w:space="0" w:color="000000"/>
              <w:right w:val="single" w:sz="4" w:space="0" w:color="000000"/>
            </w:tcBorders>
            <w:shd w:val="clear" w:color="auto" w:fill="auto"/>
            <w:noWrap/>
            <w:hideMark/>
          </w:tcPr>
          <w:p w14:paraId="33AE9CA5"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4CBC3E35"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CAB500B"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32A9935"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4442640" w14:textId="77777777" w:rsidR="00BB6B8C" w:rsidRPr="00892C9C" w:rsidRDefault="00BB6B8C" w:rsidP="0057298C">
            <w:pPr>
              <w:jc w:val="right"/>
              <w:outlineLvl w:val="5"/>
              <w:rPr>
                <w:color w:val="000000"/>
              </w:rPr>
            </w:pPr>
            <w:r w:rsidRPr="00892C9C">
              <w:rPr>
                <w:color w:val="000000"/>
              </w:rPr>
              <w:t>4 193 500,00</w:t>
            </w:r>
          </w:p>
        </w:tc>
      </w:tr>
      <w:tr w:rsidR="00BB6B8C" w:rsidRPr="00892C9C" w14:paraId="188F40E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8067B21" w14:textId="77777777" w:rsidR="00BB6B8C" w:rsidRPr="00892C9C" w:rsidRDefault="00BB6B8C" w:rsidP="0057298C">
            <w:pPr>
              <w:outlineLvl w:val="6"/>
              <w:rPr>
                <w:color w:val="000000"/>
              </w:rPr>
            </w:pPr>
            <w:r w:rsidRPr="00892C9C">
              <w:rPr>
                <w:color w:val="000000"/>
              </w:rPr>
              <w:t xml:space="preserve"> Общее образование</w:t>
            </w:r>
          </w:p>
        </w:tc>
        <w:tc>
          <w:tcPr>
            <w:tcW w:w="1543" w:type="dxa"/>
            <w:tcBorders>
              <w:top w:val="nil"/>
              <w:left w:val="nil"/>
              <w:bottom w:val="single" w:sz="4" w:space="0" w:color="000000"/>
              <w:right w:val="single" w:sz="4" w:space="0" w:color="000000"/>
            </w:tcBorders>
            <w:shd w:val="clear" w:color="auto" w:fill="auto"/>
            <w:noWrap/>
            <w:hideMark/>
          </w:tcPr>
          <w:p w14:paraId="0BAE77D5" w14:textId="77777777" w:rsidR="00BB6B8C" w:rsidRPr="00892C9C" w:rsidRDefault="00BB6B8C" w:rsidP="0057298C">
            <w:pPr>
              <w:jc w:val="center"/>
              <w:outlineLvl w:val="6"/>
              <w:rPr>
                <w:color w:val="000000"/>
              </w:rPr>
            </w:pPr>
            <w:r w:rsidRPr="00892C9C">
              <w:rPr>
                <w:color w:val="000000"/>
              </w:rPr>
              <w:t>0120173040</w:t>
            </w:r>
          </w:p>
        </w:tc>
        <w:tc>
          <w:tcPr>
            <w:tcW w:w="606" w:type="dxa"/>
            <w:tcBorders>
              <w:top w:val="nil"/>
              <w:left w:val="nil"/>
              <w:bottom w:val="single" w:sz="4" w:space="0" w:color="000000"/>
              <w:right w:val="single" w:sz="4" w:space="0" w:color="000000"/>
            </w:tcBorders>
            <w:shd w:val="clear" w:color="auto" w:fill="auto"/>
            <w:noWrap/>
            <w:hideMark/>
          </w:tcPr>
          <w:p w14:paraId="3F37EDDC"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5FACF5B3"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95AB9A2"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8903B03"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5034E703" w14:textId="77777777" w:rsidR="00BB6B8C" w:rsidRPr="00892C9C" w:rsidRDefault="00BB6B8C" w:rsidP="0057298C">
            <w:pPr>
              <w:jc w:val="right"/>
              <w:outlineLvl w:val="6"/>
              <w:rPr>
                <w:color w:val="000000"/>
              </w:rPr>
            </w:pPr>
            <w:r w:rsidRPr="00892C9C">
              <w:rPr>
                <w:color w:val="000000"/>
              </w:rPr>
              <w:t>4 193 500,00</w:t>
            </w:r>
          </w:p>
        </w:tc>
      </w:tr>
      <w:tr w:rsidR="00BB6B8C" w:rsidRPr="00892C9C" w14:paraId="05CFF707" w14:textId="77777777" w:rsidTr="009C2EE0">
        <w:trPr>
          <w:trHeight w:val="2205"/>
        </w:trPr>
        <w:tc>
          <w:tcPr>
            <w:tcW w:w="3970" w:type="dxa"/>
            <w:tcBorders>
              <w:top w:val="nil"/>
              <w:left w:val="single" w:sz="4" w:space="0" w:color="000000"/>
              <w:bottom w:val="single" w:sz="4" w:space="0" w:color="000000"/>
              <w:right w:val="single" w:sz="4" w:space="0" w:color="000000"/>
            </w:tcBorders>
            <w:shd w:val="clear" w:color="auto" w:fill="auto"/>
            <w:hideMark/>
          </w:tcPr>
          <w:p w14:paraId="4ABA679D" w14:textId="77777777" w:rsidR="00BB6B8C" w:rsidRPr="00892C9C" w:rsidRDefault="00BB6B8C" w:rsidP="0057298C">
            <w:pPr>
              <w:outlineLvl w:val="2"/>
              <w:rPr>
                <w:color w:val="000000"/>
              </w:rPr>
            </w:pPr>
            <w:r w:rsidRPr="00892C9C">
              <w:rPr>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за счет средств республиканского бюджета</w:t>
            </w:r>
          </w:p>
        </w:tc>
        <w:tc>
          <w:tcPr>
            <w:tcW w:w="1543" w:type="dxa"/>
            <w:tcBorders>
              <w:top w:val="nil"/>
              <w:left w:val="nil"/>
              <w:bottom w:val="single" w:sz="4" w:space="0" w:color="000000"/>
              <w:right w:val="single" w:sz="4" w:space="0" w:color="000000"/>
            </w:tcBorders>
            <w:shd w:val="clear" w:color="auto" w:fill="auto"/>
            <w:noWrap/>
            <w:hideMark/>
          </w:tcPr>
          <w:p w14:paraId="6C25CF9E" w14:textId="77777777" w:rsidR="00BB6B8C" w:rsidRPr="00892C9C" w:rsidRDefault="00BB6B8C" w:rsidP="0057298C">
            <w:pPr>
              <w:jc w:val="center"/>
              <w:outlineLvl w:val="2"/>
              <w:rPr>
                <w:color w:val="000000"/>
              </w:rPr>
            </w:pPr>
            <w:r w:rsidRPr="00892C9C">
              <w:rPr>
                <w:color w:val="000000"/>
              </w:rPr>
              <w:t>0120174490</w:t>
            </w:r>
          </w:p>
        </w:tc>
        <w:tc>
          <w:tcPr>
            <w:tcW w:w="606" w:type="dxa"/>
            <w:tcBorders>
              <w:top w:val="nil"/>
              <w:left w:val="nil"/>
              <w:bottom w:val="single" w:sz="4" w:space="0" w:color="000000"/>
              <w:right w:val="single" w:sz="4" w:space="0" w:color="000000"/>
            </w:tcBorders>
            <w:shd w:val="clear" w:color="auto" w:fill="auto"/>
            <w:noWrap/>
            <w:hideMark/>
          </w:tcPr>
          <w:p w14:paraId="019ADB96"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CE6AE49"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8B8E11E"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7A0FC86"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60480D9" w14:textId="77777777" w:rsidR="00BB6B8C" w:rsidRPr="00892C9C" w:rsidRDefault="00BB6B8C" w:rsidP="0057298C">
            <w:pPr>
              <w:jc w:val="right"/>
              <w:outlineLvl w:val="2"/>
              <w:rPr>
                <w:color w:val="000000"/>
              </w:rPr>
            </w:pPr>
            <w:r w:rsidRPr="00892C9C">
              <w:rPr>
                <w:color w:val="000000"/>
              </w:rPr>
              <w:t>8 499 400,00</w:t>
            </w:r>
          </w:p>
        </w:tc>
      </w:tr>
      <w:tr w:rsidR="00BB6B8C" w:rsidRPr="00892C9C" w14:paraId="2562AAE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6447421"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5B27CC63" w14:textId="77777777" w:rsidR="00BB6B8C" w:rsidRPr="00892C9C" w:rsidRDefault="00BB6B8C" w:rsidP="0057298C">
            <w:pPr>
              <w:jc w:val="center"/>
              <w:outlineLvl w:val="3"/>
              <w:rPr>
                <w:color w:val="000000"/>
              </w:rPr>
            </w:pPr>
            <w:r w:rsidRPr="00892C9C">
              <w:rPr>
                <w:color w:val="000000"/>
              </w:rPr>
              <w:t>0120174490</w:t>
            </w:r>
          </w:p>
        </w:tc>
        <w:tc>
          <w:tcPr>
            <w:tcW w:w="606" w:type="dxa"/>
            <w:tcBorders>
              <w:top w:val="nil"/>
              <w:left w:val="nil"/>
              <w:bottom w:val="single" w:sz="4" w:space="0" w:color="000000"/>
              <w:right w:val="single" w:sz="4" w:space="0" w:color="000000"/>
            </w:tcBorders>
            <w:shd w:val="clear" w:color="auto" w:fill="auto"/>
            <w:noWrap/>
            <w:hideMark/>
          </w:tcPr>
          <w:p w14:paraId="20D8C6DC"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751B80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50E5AD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2BF793E"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69B0D87" w14:textId="77777777" w:rsidR="00BB6B8C" w:rsidRPr="00892C9C" w:rsidRDefault="00BB6B8C" w:rsidP="0057298C">
            <w:pPr>
              <w:jc w:val="right"/>
              <w:outlineLvl w:val="3"/>
              <w:rPr>
                <w:color w:val="000000"/>
              </w:rPr>
            </w:pPr>
            <w:r w:rsidRPr="00892C9C">
              <w:rPr>
                <w:color w:val="000000"/>
              </w:rPr>
              <w:t>8 499 400,00</w:t>
            </w:r>
          </w:p>
        </w:tc>
      </w:tr>
      <w:tr w:rsidR="00BB6B8C" w:rsidRPr="00892C9C" w14:paraId="55A09357"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5542C52B"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D92E260" w14:textId="77777777" w:rsidR="00BB6B8C" w:rsidRPr="00892C9C" w:rsidRDefault="00BB6B8C" w:rsidP="0057298C">
            <w:pPr>
              <w:jc w:val="center"/>
              <w:outlineLvl w:val="4"/>
              <w:rPr>
                <w:color w:val="000000"/>
              </w:rPr>
            </w:pPr>
            <w:r w:rsidRPr="00892C9C">
              <w:rPr>
                <w:color w:val="000000"/>
              </w:rPr>
              <w:t>0120174490</w:t>
            </w:r>
          </w:p>
        </w:tc>
        <w:tc>
          <w:tcPr>
            <w:tcW w:w="606" w:type="dxa"/>
            <w:tcBorders>
              <w:top w:val="nil"/>
              <w:left w:val="nil"/>
              <w:bottom w:val="single" w:sz="4" w:space="0" w:color="000000"/>
              <w:right w:val="single" w:sz="4" w:space="0" w:color="000000"/>
            </w:tcBorders>
            <w:shd w:val="clear" w:color="auto" w:fill="auto"/>
            <w:noWrap/>
            <w:hideMark/>
          </w:tcPr>
          <w:p w14:paraId="07038253"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2CAB70F6"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81959CB"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F96A514"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147AC10" w14:textId="77777777" w:rsidR="00BB6B8C" w:rsidRPr="00892C9C" w:rsidRDefault="00BB6B8C" w:rsidP="0057298C">
            <w:pPr>
              <w:jc w:val="right"/>
              <w:outlineLvl w:val="4"/>
              <w:rPr>
                <w:color w:val="000000"/>
              </w:rPr>
            </w:pPr>
            <w:r w:rsidRPr="00892C9C">
              <w:rPr>
                <w:color w:val="000000"/>
              </w:rPr>
              <w:t>8 499 400,00</w:t>
            </w:r>
          </w:p>
        </w:tc>
      </w:tr>
      <w:tr w:rsidR="00BB6B8C" w:rsidRPr="00892C9C" w14:paraId="294CA11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C414CEC"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4030A4D2" w14:textId="77777777" w:rsidR="00BB6B8C" w:rsidRPr="00892C9C" w:rsidRDefault="00BB6B8C" w:rsidP="0057298C">
            <w:pPr>
              <w:jc w:val="center"/>
              <w:outlineLvl w:val="5"/>
              <w:rPr>
                <w:color w:val="000000"/>
              </w:rPr>
            </w:pPr>
            <w:r w:rsidRPr="00892C9C">
              <w:rPr>
                <w:color w:val="000000"/>
              </w:rPr>
              <w:t>0120174490</w:t>
            </w:r>
          </w:p>
        </w:tc>
        <w:tc>
          <w:tcPr>
            <w:tcW w:w="606" w:type="dxa"/>
            <w:tcBorders>
              <w:top w:val="nil"/>
              <w:left w:val="nil"/>
              <w:bottom w:val="single" w:sz="4" w:space="0" w:color="000000"/>
              <w:right w:val="single" w:sz="4" w:space="0" w:color="000000"/>
            </w:tcBorders>
            <w:shd w:val="clear" w:color="auto" w:fill="auto"/>
            <w:noWrap/>
            <w:hideMark/>
          </w:tcPr>
          <w:p w14:paraId="252FD0C7"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6691685"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891B6F1"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924387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D96B28D" w14:textId="77777777" w:rsidR="00BB6B8C" w:rsidRPr="00892C9C" w:rsidRDefault="00BB6B8C" w:rsidP="0057298C">
            <w:pPr>
              <w:jc w:val="right"/>
              <w:outlineLvl w:val="5"/>
              <w:rPr>
                <w:color w:val="000000"/>
              </w:rPr>
            </w:pPr>
            <w:r w:rsidRPr="00892C9C">
              <w:rPr>
                <w:color w:val="000000"/>
              </w:rPr>
              <w:t>8 499 400,00</w:t>
            </w:r>
          </w:p>
        </w:tc>
      </w:tr>
      <w:tr w:rsidR="00BB6B8C" w:rsidRPr="00892C9C" w14:paraId="3D062B8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BCCCF56" w14:textId="77777777" w:rsidR="00BB6B8C" w:rsidRPr="00892C9C" w:rsidRDefault="00BB6B8C" w:rsidP="0057298C">
            <w:pPr>
              <w:outlineLvl w:val="6"/>
              <w:rPr>
                <w:color w:val="000000"/>
              </w:rPr>
            </w:pPr>
            <w:r w:rsidRPr="00892C9C">
              <w:rPr>
                <w:color w:val="000000"/>
              </w:rPr>
              <w:t xml:space="preserve"> Общее образование</w:t>
            </w:r>
          </w:p>
        </w:tc>
        <w:tc>
          <w:tcPr>
            <w:tcW w:w="1543" w:type="dxa"/>
            <w:tcBorders>
              <w:top w:val="nil"/>
              <w:left w:val="nil"/>
              <w:bottom w:val="single" w:sz="4" w:space="0" w:color="000000"/>
              <w:right w:val="single" w:sz="4" w:space="0" w:color="000000"/>
            </w:tcBorders>
            <w:shd w:val="clear" w:color="auto" w:fill="auto"/>
            <w:noWrap/>
            <w:hideMark/>
          </w:tcPr>
          <w:p w14:paraId="7B3B0A3A" w14:textId="77777777" w:rsidR="00BB6B8C" w:rsidRPr="00892C9C" w:rsidRDefault="00BB6B8C" w:rsidP="0057298C">
            <w:pPr>
              <w:jc w:val="center"/>
              <w:outlineLvl w:val="6"/>
              <w:rPr>
                <w:color w:val="000000"/>
              </w:rPr>
            </w:pPr>
            <w:r w:rsidRPr="00892C9C">
              <w:rPr>
                <w:color w:val="000000"/>
              </w:rPr>
              <w:t>0120174490</w:t>
            </w:r>
          </w:p>
        </w:tc>
        <w:tc>
          <w:tcPr>
            <w:tcW w:w="606" w:type="dxa"/>
            <w:tcBorders>
              <w:top w:val="nil"/>
              <w:left w:val="nil"/>
              <w:bottom w:val="single" w:sz="4" w:space="0" w:color="000000"/>
              <w:right w:val="single" w:sz="4" w:space="0" w:color="000000"/>
            </w:tcBorders>
            <w:shd w:val="clear" w:color="auto" w:fill="auto"/>
            <w:noWrap/>
            <w:hideMark/>
          </w:tcPr>
          <w:p w14:paraId="23045A2B"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7903EA46"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63F8AA6"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EB6C8A9"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753CEABC" w14:textId="77777777" w:rsidR="00BB6B8C" w:rsidRPr="00892C9C" w:rsidRDefault="00BB6B8C" w:rsidP="0057298C">
            <w:pPr>
              <w:jc w:val="right"/>
              <w:outlineLvl w:val="6"/>
              <w:rPr>
                <w:color w:val="000000"/>
              </w:rPr>
            </w:pPr>
            <w:r w:rsidRPr="00892C9C">
              <w:rPr>
                <w:color w:val="000000"/>
              </w:rPr>
              <w:t>8 499 400,00</w:t>
            </w:r>
          </w:p>
        </w:tc>
      </w:tr>
      <w:tr w:rsidR="00BB6B8C" w:rsidRPr="00892C9C" w14:paraId="1B7C31D4" w14:textId="77777777" w:rsidTr="009C2EE0">
        <w:trPr>
          <w:trHeight w:val="2464"/>
        </w:trPr>
        <w:tc>
          <w:tcPr>
            <w:tcW w:w="3970" w:type="dxa"/>
            <w:tcBorders>
              <w:top w:val="nil"/>
              <w:left w:val="single" w:sz="4" w:space="0" w:color="000000"/>
              <w:bottom w:val="single" w:sz="4" w:space="0" w:color="000000"/>
              <w:right w:val="single" w:sz="4" w:space="0" w:color="000000"/>
            </w:tcBorders>
            <w:shd w:val="clear" w:color="auto" w:fill="auto"/>
            <w:hideMark/>
          </w:tcPr>
          <w:p w14:paraId="30BFBB6C" w14:textId="77777777" w:rsidR="00BB6B8C" w:rsidRPr="00892C9C" w:rsidRDefault="00BB6B8C" w:rsidP="0057298C">
            <w:pPr>
              <w:outlineLvl w:val="2"/>
              <w:rPr>
                <w:color w:val="000000"/>
              </w:rPr>
            </w:pPr>
            <w:r w:rsidRPr="00892C9C">
              <w:rPr>
                <w:color w:val="000000"/>
              </w:rPr>
              <w:lastRenderedPageBreak/>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за счет иных межбюджетных трансфертов</w:t>
            </w:r>
          </w:p>
        </w:tc>
        <w:tc>
          <w:tcPr>
            <w:tcW w:w="1543" w:type="dxa"/>
            <w:tcBorders>
              <w:top w:val="nil"/>
              <w:left w:val="nil"/>
              <w:bottom w:val="single" w:sz="4" w:space="0" w:color="000000"/>
              <w:right w:val="single" w:sz="4" w:space="0" w:color="000000"/>
            </w:tcBorders>
            <w:shd w:val="clear" w:color="auto" w:fill="auto"/>
            <w:noWrap/>
            <w:hideMark/>
          </w:tcPr>
          <w:p w14:paraId="4685E39E" w14:textId="77777777" w:rsidR="00BB6B8C" w:rsidRPr="00892C9C" w:rsidRDefault="00BB6B8C" w:rsidP="0057298C">
            <w:pPr>
              <w:jc w:val="center"/>
              <w:outlineLvl w:val="2"/>
              <w:rPr>
                <w:color w:val="000000"/>
              </w:rPr>
            </w:pPr>
            <w:r w:rsidRPr="00892C9C">
              <w:rPr>
                <w:color w:val="000000"/>
              </w:rPr>
              <w:t>0120174950</w:t>
            </w:r>
          </w:p>
        </w:tc>
        <w:tc>
          <w:tcPr>
            <w:tcW w:w="606" w:type="dxa"/>
            <w:tcBorders>
              <w:top w:val="nil"/>
              <w:left w:val="nil"/>
              <w:bottom w:val="single" w:sz="4" w:space="0" w:color="000000"/>
              <w:right w:val="single" w:sz="4" w:space="0" w:color="000000"/>
            </w:tcBorders>
            <w:shd w:val="clear" w:color="auto" w:fill="auto"/>
            <w:noWrap/>
            <w:hideMark/>
          </w:tcPr>
          <w:p w14:paraId="197A05E2"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9406EA3"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7E1649E"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CDDCF8C"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4701902" w14:textId="77777777" w:rsidR="00BB6B8C" w:rsidRPr="00892C9C" w:rsidRDefault="00BB6B8C" w:rsidP="0057298C">
            <w:pPr>
              <w:jc w:val="right"/>
              <w:outlineLvl w:val="2"/>
              <w:rPr>
                <w:color w:val="000000"/>
              </w:rPr>
            </w:pPr>
            <w:r w:rsidRPr="00892C9C">
              <w:rPr>
                <w:color w:val="000000"/>
              </w:rPr>
              <w:t>156 200,00</w:t>
            </w:r>
          </w:p>
        </w:tc>
      </w:tr>
      <w:tr w:rsidR="00BB6B8C" w:rsidRPr="00892C9C" w14:paraId="721D593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6904C2A"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68C698EF" w14:textId="77777777" w:rsidR="00BB6B8C" w:rsidRPr="00892C9C" w:rsidRDefault="00BB6B8C" w:rsidP="0057298C">
            <w:pPr>
              <w:jc w:val="center"/>
              <w:outlineLvl w:val="3"/>
              <w:rPr>
                <w:color w:val="000000"/>
              </w:rPr>
            </w:pPr>
            <w:r w:rsidRPr="00892C9C">
              <w:rPr>
                <w:color w:val="000000"/>
              </w:rPr>
              <w:t>0120174950</w:t>
            </w:r>
          </w:p>
        </w:tc>
        <w:tc>
          <w:tcPr>
            <w:tcW w:w="606" w:type="dxa"/>
            <w:tcBorders>
              <w:top w:val="nil"/>
              <w:left w:val="nil"/>
              <w:bottom w:val="single" w:sz="4" w:space="0" w:color="000000"/>
              <w:right w:val="single" w:sz="4" w:space="0" w:color="000000"/>
            </w:tcBorders>
            <w:shd w:val="clear" w:color="auto" w:fill="auto"/>
            <w:noWrap/>
            <w:hideMark/>
          </w:tcPr>
          <w:p w14:paraId="25E5F313"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01AAE91D"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4BD9C69"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926155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50D164D" w14:textId="77777777" w:rsidR="00BB6B8C" w:rsidRPr="00892C9C" w:rsidRDefault="00BB6B8C" w:rsidP="0057298C">
            <w:pPr>
              <w:jc w:val="right"/>
              <w:outlineLvl w:val="3"/>
              <w:rPr>
                <w:color w:val="000000"/>
              </w:rPr>
            </w:pPr>
            <w:r w:rsidRPr="00892C9C">
              <w:rPr>
                <w:color w:val="000000"/>
              </w:rPr>
              <w:t>156 200,00</w:t>
            </w:r>
          </w:p>
        </w:tc>
      </w:tr>
      <w:tr w:rsidR="00BB6B8C" w:rsidRPr="00892C9C" w14:paraId="001C908E"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AF3A91B"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0AB57D6" w14:textId="77777777" w:rsidR="00BB6B8C" w:rsidRPr="00892C9C" w:rsidRDefault="00BB6B8C" w:rsidP="0057298C">
            <w:pPr>
              <w:jc w:val="center"/>
              <w:outlineLvl w:val="4"/>
              <w:rPr>
                <w:color w:val="000000"/>
              </w:rPr>
            </w:pPr>
            <w:r w:rsidRPr="00892C9C">
              <w:rPr>
                <w:color w:val="000000"/>
              </w:rPr>
              <w:t>0120174950</w:t>
            </w:r>
          </w:p>
        </w:tc>
        <w:tc>
          <w:tcPr>
            <w:tcW w:w="606" w:type="dxa"/>
            <w:tcBorders>
              <w:top w:val="nil"/>
              <w:left w:val="nil"/>
              <w:bottom w:val="single" w:sz="4" w:space="0" w:color="000000"/>
              <w:right w:val="single" w:sz="4" w:space="0" w:color="000000"/>
            </w:tcBorders>
            <w:shd w:val="clear" w:color="auto" w:fill="auto"/>
            <w:noWrap/>
            <w:hideMark/>
          </w:tcPr>
          <w:p w14:paraId="68557D4A"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2B463D7"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D66EE6B"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0D56B5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684CF97" w14:textId="77777777" w:rsidR="00BB6B8C" w:rsidRPr="00892C9C" w:rsidRDefault="00BB6B8C" w:rsidP="0057298C">
            <w:pPr>
              <w:jc w:val="right"/>
              <w:outlineLvl w:val="4"/>
              <w:rPr>
                <w:color w:val="000000"/>
              </w:rPr>
            </w:pPr>
            <w:r w:rsidRPr="00892C9C">
              <w:rPr>
                <w:color w:val="000000"/>
              </w:rPr>
              <w:t>156 200,00</w:t>
            </w:r>
          </w:p>
        </w:tc>
      </w:tr>
      <w:tr w:rsidR="00BB6B8C" w:rsidRPr="00892C9C" w14:paraId="08C03E4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2E23525"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1B1DAC51" w14:textId="77777777" w:rsidR="00BB6B8C" w:rsidRPr="00892C9C" w:rsidRDefault="00BB6B8C" w:rsidP="0057298C">
            <w:pPr>
              <w:jc w:val="center"/>
              <w:outlineLvl w:val="5"/>
              <w:rPr>
                <w:color w:val="000000"/>
              </w:rPr>
            </w:pPr>
            <w:r w:rsidRPr="00892C9C">
              <w:rPr>
                <w:color w:val="000000"/>
              </w:rPr>
              <w:t>0120174950</w:t>
            </w:r>
          </w:p>
        </w:tc>
        <w:tc>
          <w:tcPr>
            <w:tcW w:w="606" w:type="dxa"/>
            <w:tcBorders>
              <w:top w:val="nil"/>
              <w:left w:val="nil"/>
              <w:bottom w:val="single" w:sz="4" w:space="0" w:color="000000"/>
              <w:right w:val="single" w:sz="4" w:space="0" w:color="000000"/>
            </w:tcBorders>
            <w:shd w:val="clear" w:color="auto" w:fill="auto"/>
            <w:noWrap/>
            <w:hideMark/>
          </w:tcPr>
          <w:p w14:paraId="5C685DC4"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2AE206D7"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C2D2964"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B99BF8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454EACB" w14:textId="77777777" w:rsidR="00BB6B8C" w:rsidRPr="00892C9C" w:rsidRDefault="00BB6B8C" w:rsidP="0057298C">
            <w:pPr>
              <w:jc w:val="right"/>
              <w:outlineLvl w:val="5"/>
              <w:rPr>
                <w:color w:val="000000"/>
              </w:rPr>
            </w:pPr>
            <w:r w:rsidRPr="00892C9C">
              <w:rPr>
                <w:color w:val="000000"/>
              </w:rPr>
              <w:t>156 200,00</w:t>
            </w:r>
          </w:p>
        </w:tc>
      </w:tr>
      <w:tr w:rsidR="00BB6B8C" w:rsidRPr="00892C9C" w14:paraId="6B850AD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222A733" w14:textId="77777777" w:rsidR="00BB6B8C" w:rsidRPr="00892C9C" w:rsidRDefault="00BB6B8C" w:rsidP="0057298C">
            <w:pPr>
              <w:outlineLvl w:val="6"/>
              <w:rPr>
                <w:color w:val="000000"/>
              </w:rPr>
            </w:pPr>
            <w:r w:rsidRPr="00892C9C">
              <w:rPr>
                <w:color w:val="000000"/>
              </w:rPr>
              <w:t xml:space="preserve"> Общее образование</w:t>
            </w:r>
          </w:p>
        </w:tc>
        <w:tc>
          <w:tcPr>
            <w:tcW w:w="1543" w:type="dxa"/>
            <w:tcBorders>
              <w:top w:val="nil"/>
              <w:left w:val="nil"/>
              <w:bottom w:val="single" w:sz="4" w:space="0" w:color="000000"/>
              <w:right w:val="single" w:sz="4" w:space="0" w:color="000000"/>
            </w:tcBorders>
            <w:shd w:val="clear" w:color="auto" w:fill="auto"/>
            <w:noWrap/>
            <w:hideMark/>
          </w:tcPr>
          <w:p w14:paraId="16753535" w14:textId="77777777" w:rsidR="00BB6B8C" w:rsidRPr="00892C9C" w:rsidRDefault="00BB6B8C" w:rsidP="0057298C">
            <w:pPr>
              <w:jc w:val="center"/>
              <w:outlineLvl w:val="6"/>
              <w:rPr>
                <w:color w:val="000000"/>
              </w:rPr>
            </w:pPr>
            <w:r w:rsidRPr="00892C9C">
              <w:rPr>
                <w:color w:val="000000"/>
              </w:rPr>
              <w:t>0120174950</w:t>
            </w:r>
          </w:p>
        </w:tc>
        <w:tc>
          <w:tcPr>
            <w:tcW w:w="606" w:type="dxa"/>
            <w:tcBorders>
              <w:top w:val="nil"/>
              <w:left w:val="nil"/>
              <w:bottom w:val="single" w:sz="4" w:space="0" w:color="000000"/>
              <w:right w:val="single" w:sz="4" w:space="0" w:color="000000"/>
            </w:tcBorders>
            <w:shd w:val="clear" w:color="auto" w:fill="auto"/>
            <w:noWrap/>
            <w:hideMark/>
          </w:tcPr>
          <w:p w14:paraId="2986F863"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9F3C867"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85BFA79"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BA4D2BD"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5D35943F" w14:textId="77777777" w:rsidR="00BB6B8C" w:rsidRPr="00892C9C" w:rsidRDefault="00BB6B8C" w:rsidP="0057298C">
            <w:pPr>
              <w:jc w:val="right"/>
              <w:outlineLvl w:val="6"/>
              <w:rPr>
                <w:color w:val="000000"/>
              </w:rPr>
            </w:pPr>
            <w:r w:rsidRPr="00892C9C">
              <w:rPr>
                <w:color w:val="000000"/>
              </w:rPr>
              <w:t>156 200,00</w:t>
            </w:r>
          </w:p>
        </w:tc>
      </w:tr>
      <w:tr w:rsidR="00BB6B8C" w:rsidRPr="00892C9C" w14:paraId="791ACA38" w14:textId="77777777" w:rsidTr="009C2EE0">
        <w:trPr>
          <w:trHeight w:val="1555"/>
        </w:trPr>
        <w:tc>
          <w:tcPr>
            <w:tcW w:w="3970" w:type="dxa"/>
            <w:tcBorders>
              <w:top w:val="nil"/>
              <w:left w:val="single" w:sz="4" w:space="0" w:color="000000"/>
              <w:bottom w:val="single" w:sz="4" w:space="0" w:color="000000"/>
              <w:right w:val="single" w:sz="4" w:space="0" w:color="000000"/>
            </w:tcBorders>
            <w:shd w:val="clear" w:color="auto" w:fill="auto"/>
            <w:hideMark/>
          </w:tcPr>
          <w:p w14:paraId="69FD4DF7" w14:textId="77777777" w:rsidR="00BB6B8C" w:rsidRPr="00892C9C" w:rsidRDefault="00BB6B8C" w:rsidP="0057298C">
            <w:pPr>
              <w:outlineLvl w:val="2"/>
              <w:rPr>
                <w:color w:val="000000"/>
              </w:rPr>
            </w:pPr>
            <w:r w:rsidRPr="00892C9C">
              <w:rPr>
                <w:color w:val="000000"/>
              </w:rPr>
              <w:t xml:space="preserve">  Мероприятия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43" w:type="dxa"/>
            <w:tcBorders>
              <w:top w:val="nil"/>
              <w:left w:val="nil"/>
              <w:bottom w:val="single" w:sz="4" w:space="0" w:color="000000"/>
              <w:right w:val="single" w:sz="4" w:space="0" w:color="000000"/>
            </w:tcBorders>
            <w:shd w:val="clear" w:color="auto" w:fill="auto"/>
            <w:noWrap/>
            <w:hideMark/>
          </w:tcPr>
          <w:p w14:paraId="35A4ECC0" w14:textId="77777777" w:rsidR="00BB6B8C" w:rsidRPr="00892C9C" w:rsidRDefault="00BB6B8C" w:rsidP="0057298C">
            <w:pPr>
              <w:jc w:val="center"/>
              <w:outlineLvl w:val="2"/>
              <w:rPr>
                <w:color w:val="000000"/>
              </w:rPr>
            </w:pPr>
            <w:r w:rsidRPr="00892C9C">
              <w:rPr>
                <w:color w:val="000000"/>
              </w:rPr>
              <w:t>01201L3040</w:t>
            </w:r>
          </w:p>
        </w:tc>
        <w:tc>
          <w:tcPr>
            <w:tcW w:w="606" w:type="dxa"/>
            <w:tcBorders>
              <w:top w:val="nil"/>
              <w:left w:val="nil"/>
              <w:bottom w:val="single" w:sz="4" w:space="0" w:color="000000"/>
              <w:right w:val="single" w:sz="4" w:space="0" w:color="000000"/>
            </w:tcBorders>
            <w:shd w:val="clear" w:color="auto" w:fill="auto"/>
            <w:noWrap/>
            <w:hideMark/>
          </w:tcPr>
          <w:p w14:paraId="131B4A6F"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9033F25"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C9A3879"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3753F1E"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4032E7A" w14:textId="77777777" w:rsidR="00BB6B8C" w:rsidRPr="00892C9C" w:rsidRDefault="00BB6B8C" w:rsidP="0057298C">
            <w:pPr>
              <w:jc w:val="right"/>
              <w:outlineLvl w:val="2"/>
              <w:rPr>
                <w:color w:val="000000"/>
              </w:rPr>
            </w:pPr>
            <w:r w:rsidRPr="00892C9C">
              <w:rPr>
                <w:color w:val="000000"/>
              </w:rPr>
              <w:t>19 087 270,00</w:t>
            </w:r>
          </w:p>
        </w:tc>
      </w:tr>
      <w:tr w:rsidR="00BB6B8C" w:rsidRPr="00892C9C" w14:paraId="281437B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3CCC6A0"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31EC9A67" w14:textId="77777777" w:rsidR="00BB6B8C" w:rsidRPr="00892C9C" w:rsidRDefault="00BB6B8C" w:rsidP="0057298C">
            <w:pPr>
              <w:jc w:val="center"/>
              <w:outlineLvl w:val="3"/>
              <w:rPr>
                <w:color w:val="000000"/>
              </w:rPr>
            </w:pPr>
            <w:r w:rsidRPr="00892C9C">
              <w:rPr>
                <w:color w:val="000000"/>
              </w:rPr>
              <w:t>01201L3040</w:t>
            </w:r>
          </w:p>
        </w:tc>
        <w:tc>
          <w:tcPr>
            <w:tcW w:w="606" w:type="dxa"/>
            <w:tcBorders>
              <w:top w:val="nil"/>
              <w:left w:val="nil"/>
              <w:bottom w:val="single" w:sz="4" w:space="0" w:color="000000"/>
              <w:right w:val="single" w:sz="4" w:space="0" w:color="000000"/>
            </w:tcBorders>
            <w:shd w:val="clear" w:color="auto" w:fill="auto"/>
            <w:noWrap/>
            <w:hideMark/>
          </w:tcPr>
          <w:p w14:paraId="5CEC36AF"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6CFACC8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C85925C"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B4CD78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DF4EC26" w14:textId="77777777" w:rsidR="00BB6B8C" w:rsidRPr="00892C9C" w:rsidRDefault="00BB6B8C" w:rsidP="0057298C">
            <w:pPr>
              <w:jc w:val="right"/>
              <w:outlineLvl w:val="3"/>
              <w:rPr>
                <w:color w:val="000000"/>
              </w:rPr>
            </w:pPr>
            <w:r w:rsidRPr="00892C9C">
              <w:rPr>
                <w:color w:val="000000"/>
              </w:rPr>
              <w:t>19 087 270,00</w:t>
            </w:r>
          </w:p>
        </w:tc>
      </w:tr>
      <w:tr w:rsidR="00BB6B8C" w:rsidRPr="00892C9C" w14:paraId="45662187"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2AA91229"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32A83B7" w14:textId="77777777" w:rsidR="00BB6B8C" w:rsidRPr="00892C9C" w:rsidRDefault="00BB6B8C" w:rsidP="0057298C">
            <w:pPr>
              <w:jc w:val="center"/>
              <w:outlineLvl w:val="4"/>
              <w:rPr>
                <w:color w:val="000000"/>
              </w:rPr>
            </w:pPr>
            <w:r w:rsidRPr="00892C9C">
              <w:rPr>
                <w:color w:val="000000"/>
              </w:rPr>
              <w:t>01201L3040</w:t>
            </w:r>
          </w:p>
        </w:tc>
        <w:tc>
          <w:tcPr>
            <w:tcW w:w="606" w:type="dxa"/>
            <w:tcBorders>
              <w:top w:val="nil"/>
              <w:left w:val="nil"/>
              <w:bottom w:val="single" w:sz="4" w:space="0" w:color="000000"/>
              <w:right w:val="single" w:sz="4" w:space="0" w:color="000000"/>
            </w:tcBorders>
            <w:shd w:val="clear" w:color="auto" w:fill="auto"/>
            <w:noWrap/>
            <w:hideMark/>
          </w:tcPr>
          <w:p w14:paraId="010BCEA3"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D02FDCF"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6CFC9B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C7941E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2E2E489" w14:textId="77777777" w:rsidR="00BB6B8C" w:rsidRPr="00892C9C" w:rsidRDefault="00BB6B8C" w:rsidP="0057298C">
            <w:pPr>
              <w:jc w:val="right"/>
              <w:outlineLvl w:val="4"/>
              <w:rPr>
                <w:color w:val="000000"/>
              </w:rPr>
            </w:pPr>
            <w:r w:rsidRPr="00892C9C">
              <w:rPr>
                <w:color w:val="000000"/>
              </w:rPr>
              <w:t>19 087 270,00</w:t>
            </w:r>
          </w:p>
        </w:tc>
      </w:tr>
      <w:tr w:rsidR="00BB6B8C" w:rsidRPr="00892C9C" w14:paraId="1EEFCCA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A211600"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6255F5A9" w14:textId="77777777" w:rsidR="00BB6B8C" w:rsidRPr="00892C9C" w:rsidRDefault="00BB6B8C" w:rsidP="0057298C">
            <w:pPr>
              <w:jc w:val="center"/>
              <w:outlineLvl w:val="5"/>
              <w:rPr>
                <w:color w:val="000000"/>
              </w:rPr>
            </w:pPr>
            <w:r w:rsidRPr="00892C9C">
              <w:rPr>
                <w:color w:val="000000"/>
              </w:rPr>
              <w:t>01201L3040</w:t>
            </w:r>
          </w:p>
        </w:tc>
        <w:tc>
          <w:tcPr>
            <w:tcW w:w="606" w:type="dxa"/>
            <w:tcBorders>
              <w:top w:val="nil"/>
              <w:left w:val="nil"/>
              <w:bottom w:val="single" w:sz="4" w:space="0" w:color="000000"/>
              <w:right w:val="single" w:sz="4" w:space="0" w:color="000000"/>
            </w:tcBorders>
            <w:shd w:val="clear" w:color="auto" w:fill="auto"/>
            <w:noWrap/>
            <w:hideMark/>
          </w:tcPr>
          <w:p w14:paraId="16BE3162"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1979400A"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B9A8564"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1FC2B4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215872E" w14:textId="77777777" w:rsidR="00BB6B8C" w:rsidRPr="00892C9C" w:rsidRDefault="00BB6B8C" w:rsidP="0057298C">
            <w:pPr>
              <w:jc w:val="right"/>
              <w:outlineLvl w:val="5"/>
              <w:rPr>
                <w:color w:val="000000"/>
              </w:rPr>
            </w:pPr>
            <w:r w:rsidRPr="00892C9C">
              <w:rPr>
                <w:color w:val="000000"/>
              </w:rPr>
              <w:t>19 087 270,00</w:t>
            </w:r>
          </w:p>
        </w:tc>
      </w:tr>
      <w:tr w:rsidR="00BB6B8C" w:rsidRPr="00892C9C" w14:paraId="583AA8F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089D297" w14:textId="77777777" w:rsidR="00BB6B8C" w:rsidRPr="00892C9C" w:rsidRDefault="00BB6B8C" w:rsidP="0057298C">
            <w:pPr>
              <w:outlineLvl w:val="6"/>
              <w:rPr>
                <w:color w:val="000000"/>
              </w:rPr>
            </w:pPr>
            <w:r w:rsidRPr="00892C9C">
              <w:rPr>
                <w:color w:val="000000"/>
              </w:rPr>
              <w:t xml:space="preserve"> Общее образование</w:t>
            </w:r>
          </w:p>
        </w:tc>
        <w:tc>
          <w:tcPr>
            <w:tcW w:w="1543" w:type="dxa"/>
            <w:tcBorders>
              <w:top w:val="nil"/>
              <w:left w:val="nil"/>
              <w:bottom w:val="single" w:sz="4" w:space="0" w:color="000000"/>
              <w:right w:val="single" w:sz="4" w:space="0" w:color="000000"/>
            </w:tcBorders>
            <w:shd w:val="clear" w:color="auto" w:fill="auto"/>
            <w:noWrap/>
            <w:hideMark/>
          </w:tcPr>
          <w:p w14:paraId="7260DB18" w14:textId="77777777" w:rsidR="00BB6B8C" w:rsidRPr="00892C9C" w:rsidRDefault="00BB6B8C" w:rsidP="0057298C">
            <w:pPr>
              <w:jc w:val="center"/>
              <w:outlineLvl w:val="6"/>
              <w:rPr>
                <w:color w:val="000000"/>
              </w:rPr>
            </w:pPr>
            <w:r w:rsidRPr="00892C9C">
              <w:rPr>
                <w:color w:val="000000"/>
              </w:rPr>
              <w:t>01201L3040</w:t>
            </w:r>
          </w:p>
        </w:tc>
        <w:tc>
          <w:tcPr>
            <w:tcW w:w="606" w:type="dxa"/>
            <w:tcBorders>
              <w:top w:val="nil"/>
              <w:left w:val="nil"/>
              <w:bottom w:val="single" w:sz="4" w:space="0" w:color="000000"/>
              <w:right w:val="single" w:sz="4" w:space="0" w:color="000000"/>
            </w:tcBorders>
            <w:shd w:val="clear" w:color="auto" w:fill="auto"/>
            <w:noWrap/>
            <w:hideMark/>
          </w:tcPr>
          <w:p w14:paraId="08C22BD2"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1C17D3C2"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923835B"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27317A5"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545EE9C2" w14:textId="77777777" w:rsidR="00BB6B8C" w:rsidRPr="00892C9C" w:rsidRDefault="00BB6B8C" w:rsidP="0057298C">
            <w:pPr>
              <w:jc w:val="right"/>
              <w:outlineLvl w:val="6"/>
              <w:rPr>
                <w:color w:val="000000"/>
              </w:rPr>
            </w:pPr>
            <w:r w:rsidRPr="00892C9C">
              <w:rPr>
                <w:color w:val="000000"/>
              </w:rPr>
              <w:t>19 087 270,00</w:t>
            </w:r>
          </w:p>
        </w:tc>
      </w:tr>
      <w:tr w:rsidR="00BB6B8C" w:rsidRPr="00892C9C" w14:paraId="3F9D78AF"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5D71F93B" w14:textId="77777777" w:rsidR="00BB6B8C" w:rsidRPr="00892C9C" w:rsidRDefault="00BB6B8C" w:rsidP="0057298C">
            <w:pPr>
              <w:outlineLvl w:val="2"/>
              <w:rPr>
                <w:color w:val="000000"/>
              </w:rPr>
            </w:pPr>
            <w:r w:rsidRPr="00892C9C">
              <w:rPr>
                <w:color w:val="000000"/>
              </w:rPr>
              <w:t xml:space="preserve">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543" w:type="dxa"/>
            <w:tcBorders>
              <w:top w:val="nil"/>
              <w:left w:val="nil"/>
              <w:bottom w:val="single" w:sz="4" w:space="0" w:color="000000"/>
              <w:right w:val="single" w:sz="4" w:space="0" w:color="000000"/>
            </w:tcBorders>
            <w:shd w:val="clear" w:color="auto" w:fill="auto"/>
            <w:noWrap/>
            <w:hideMark/>
          </w:tcPr>
          <w:p w14:paraId="787327EB" w14:textId="77777777" w:rsidR="00BB6B8C" w:rsidRPr="00892C9C" w:rsidRDefault="00BB6B8C" w:rsidP="0057298C">
            <w:pPr>
              <w:jc w:val="center"/>
              <w:outlineLvl w:val="2"/>
              <w:rPr>
                <w:color w:val="000000"/>
              </w:rPr>
            </w:pPr>
            <w:r w:rsidRPr="00892C9C">
              <w:rPr>
                <w:color w:val="000000"/>
              </w:rPr>
              <w:t>01201S2160</w:t>
            </w:r>
          </w:p>
        </w:tc>
        <w:tc>
          <w:tcPr>
            <w:tcW w:w="606" w:type="dxa"/>
            <w:tcBorders>
              <w:top w:val="nil"/>
              <w:left w:val="nil"/>
              <w:bottom w:val="single" w:sz="4" w:space="0" w:color="000000"/>
              <w:right w:val="single" w:sz="4" w:space="0" w:color="000000"/>
            </w:tcBorders>
            <w:shd w:val="clear" w:color="auto" w:fill="auto"/>
            <w:noWrap/>
            <w:hideMark/>
          </w:tcPr>
          <w:p w14:paraId="74CF5A41"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1C6616E"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2948F81"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85219D5"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0B5F5A4" w14:textId="77777777" w:rsidR="00BB6B8C" w:rsidRPr="00892C9C" w:rsidRDefault="00BB6B8C" w:rsidP="0057298C">
            <w:pPr>
              <w:jc w:val="right"/>
              <w:outlineLvl w:val="2"/>
              <w:rPr>
                <w:color w:val="000000"/>
              </w:rPr>
            </w:pPr>
            <w:r w:rsidRPr="00892C9C">
              <w:rPr>
                <w:color w:val="000000"/>
              </w:rPr>
              <w:t>13 662 540,00</w:t>
            </w:r>
          </w:p>
        </w:tc>
      </w:tr>
      <w:tr w:rsidR="00BB6B8C" w:rsidRPr="00892C9C" w14:paraId="2DC24F64"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172B9ED4"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7F78E8E7" w14:textId="77777777" w:rsidR="00BB6B8C" w:rsidRPr="00892C9C" w:rsidRDefault="00BB6B8C" w:rsidP="0057298C">
            <w:pPr>
              <w:jc w:val="center"/>
              <w:outlineLvl w:val="3"/>
              <w:rPr>
                <w:color w:val="000000"/>
              </w:rPr>
            </w:pPr>
            <w:r w:rsidRPr="00892C9C">
              <w:rPr>
                <w:color w:val="000000"/>
              </w:rPr>
              <w:t>01201S2160</w:t>
            </w:r>
          </w:p>
        </w:tc>
        <w:tc>
          <w:tcPr>
            <w:tcW w:w="606" w:type="dxa"/>
            <w:tcBorders>
              <w:top w:val="nil"/>
              <w:left w:val="nil"/>
              <w:bottom w:val="single" w:sz="4" w:space="0" w:color="000000"/>
              <w:right w:val="single" w:sz="4" w:space="0" w:color="000000"/>
            </w:tcBorders>
            <w:shd w:val="clear" w:color="auto" w:fill="auto"/>
            <w:noWrap/>
            <w:hideMark/>
          </w:tcPr>
          <w:p w14:paraId="5C8BE778"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7E3BC2AD"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5A8701E"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9E1FFBF"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E1D1BDA" w14:textId="77777777" w:rsidR="00BB6B8C" w:rsidRPr="00892C9C" w:rsidRDefault="00BB6B8C" w:rsidP="0057298C">
            <w:pPr>
              <w:jc w:val="right"/>
              <w:outlineLvl w:val="3"/>
              <w:rPr>
                <w:color w:val="000000"/>
              </w:rPr>
            </w:pPr>
            <w:r w:rsidRPr="00892C9C">
              <w:rPr>
                <w:color w:val="000000"/>
              </w:rPr>
              <w:t>13 662 540,00</w:t>
            </w:r>
          </w:p>
        </w:tc>
      </w:tr>
      <w:tr w:rsidR="00BB6B8C" w:rsidRPr="00892C9C" w14:paraId="055D48B7"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126C76F6"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61C87B8" w14:textId="77777777" w:rsidR="00BB6B8C" w:rsidRPr="00892C9C" w:rsidRDefault="00BB6B8C" w:rsidP="0057298C">
            <w:pPr>
              <w:jc w:val="center"/>
              <w:outlineLvl w:val="4"/>
              <w:rPr>
                <w:color w:val="000000"/>
              </w:rPr>
            </w:pPr>
            <w:r w:rsidRPr="00892C9C">
              <w:rPr>
                <w:color w:val="000000"/>
              </w:rPr>
              <w:t>01201S2160</w:t>
            </w:r>
          </w:p>
        </w:tc>
        <w:tc>
          <w:tcPr>
            <w:tcW w:w="606" w:type="dxa"/>
            <w:tcBorders>
              <w:top w:val="nil"/>
              <w:left w:val="nil"/>
              <w:bottom w:val="single" w:sz="4" w:space="0" w:color="000000"/>
              <w:right w:val="single" w:sz="4" w:space="0" w:color="000000"/>
            </w:tcBorders>
            <w:shd w:val="clear" w:color="auto" w:fill="auto"/>
            <w:noWrap/>
            <w:hideMark/>
          </w:tcPr>
          <w:p w14:paraId="6F8F7B34"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6E76602A"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E54293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DBDE37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8CD41AC" w14:textId="77777777" w:rsidR="00BB6B8C" w:rsidRPr="00892C9C" w:rsidRDefault="00BB6B8C" w:rsidP="0057298C">
            <w:pPr>
              <w:jc w:val="right"/>
              <w:outlineLvl w:val="4"/>
              <w:rPr>
                <w:color w:val="000000"/>
              </w:rPr>
            </w:pPr>
            <w:r w:rsidRPr="00892C9C">
              <w:rPr>
                <w:color w:val="000000"/>
              </w:rPr>
              <w:t>13 662 540,00</w:t>
            </w:r>
          </w:p>
        </w:tc>
      </w:tr>
      <w:tr w:rsidR="00BB6B8C" w:rsidRPr="00892C9C" w14:paraId="4F6FCEE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6BB572A"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3C0BD96C" w14:textId="77777777" w:rsidR="00BB6B8C" w:rsidRPr="00892C9C" w:rsidRDefault="00BB6B8C" w:rsidP="0057298C">
            <w:pPr>
              <w:jc w:val="center"/>
              <w:outlineLvl w:val="5"/>
              <w:rPr>
                <w:color w:val="000000"/>
              </w:rPr>
            </w:pPr>
            <w:r w:rsidRPr="00892C9C">
              <w:rPr>
                <w:color w:val="000000"/>
              </w:rPr>
              <w:t>01201S2160</w:t>
            </w:r>
          </w:p>
        </w:tc>
        <w:tc>
          <w:tcPr>
            <w:tcW w:w="606" w:type="dxa"/>
            <w:tcBorders>
              <w:top w:val="nil"/>
              <w:left w:val="nil"/>
              <w:bottom w:val="single" w:sz="4" w:space="0" w:color="000000"/>
              <w:right w:val="single" w:sz="4" w:space="0" w:color="000000"/>
            </w:tcBorders>
            <w:shd w:val="clear" w:color="auto" w:fill="auto"/>
            <w:noWrap/>
            <w:hideMark/>
          </w:tcPr>
          <w:p w14:paraId="2DA0E50B"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107FA48D"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BD868A1"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8328CD5"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6517E87" w14:textId="77777777" w:rsidR="00BB6B8C" w:rsidRPr="00892C9C" w:rsidRDefault="00BB6B8C" w:rsidP="0057298C">
            <w:pPr>
              <w:jc w:val="right"/>
              <w:outlineLvl w:val="5"/>
              <w:rPr>
                <w:color w:val="000000"/>
              </w:rPr>
            </w:pPr>
            <w:r w:rsidRPr="00892C9C">
              <w:rPr>
                <w:color w:val="000000"/>
              </w:rPr>
              <w:t>13 662 540,00</w:t>
            </w:r>
          </w:p>
        </w:tc>
      </w:tr>
      <w:tr w:rsidR="00BB6B8C" w:rsidRPr="00892C9C" w14:paraId="00975CC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F60F678" w14:textId="77777777" w:rsidR="00BB6B8C" w:rsidRPr="00892C9C" w:rsidRDefault="00BB6B8C" w:rsidP="0057298C">
            <w:pPr>
              <w:outlineLvl w:val="6"/>
              <w:rPr>
                <w:color w:val="000000"/>
              </w:rPr>
            </w:pPr>
            <w:r w:rsidRPr="00892C9C">
              <w:rPr>
                <w:color w:val="000000"/>
              </w:rPr>
              <w:t xml:space="preserve"> Общее образование</w:t>
            </w:r>
          </w:p>
        </w:tc>
        <w:tc>
          <w:tcPr>
            <w:tcW w:w="1543" w:type="dxa"/>
            <w:tcBorders>
              <w:top w:val="nil"/>
              <w:left w:val="nil"/>
              <w:bottom w:val="single" w:sz="4" w:space="0" w:color="000000"/>
              <w:right w:val="single" w:sz="4" w:space="0" w:color="000000"/>
            </w:tcBorders>
            <w:shd w:val="clear" w:color="auto" w:fill="auto"/>
            <w:noWrap/>
            <w:hideMark/>
          </w:tcPr>
          <w:p w14:paraId="15DC13D1" w14:textId="77777777" w:rsidR="00BB6B8C" w:rsidRPr="00892C9C" w:rsidRDefault="00BB6B8C" w:rsidP="0057298C">
            <w:pPr>
              <w:jc w:val="center"/>
              <w:outlineLvl w:val="6"/>
              <w:rPr>
                <w:color w:val="000000"/>
              </w:rPr>
            </w:pPr>
            <w:r w:rsidRPr="00892C9C">
              <w:rPr>
                <w:color w:val="000000"/>
              </w:rPr>
              <w:t>01201S2160</w:t>
            </w:r>
          </w:p>
        </w:tc>
        <w:tc>
          <w:tcPr>
            <w:tcW w:w="606" w:type="dxa"/>
            <w:tcBorders>
              <w:top w:val="nil"/>
              <w:left w:val="nil"/>
              <w:bottom w:val="single" w:sz="4" w:space="0" w:color="000000"/>
              <w:right w:val="single" w:sz="4" w:space="0" w:color="000000"/>
            </w:tcBorders>
            <w:shd w:val="clear" w:color="auto" w:fill="auto"/>
            <w:noWrap/>
            <w:hideMark/>
          </w:tcPr>
          <w:p w14:paraId="36F0F193"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5470542A"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459BF33"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208EF9B"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1BDCCC53" w14:textId="77777777" w:rsidR="00BB6B8C" w:rsidRPr="00892C9C" w:rsidRDefault="00BB6B8C" w:rsidP="0057298C">
            <w:pPr>
              <w:jc w:val="right"/>
              <w:outlineLvl w:val="6"/>
              <w:rPr>
                <w:color w:val="000000"/>
              </w:rPr>
            </w:pPr>
            <w:r w:rsidRPr="00892C9C">
              <w:rPr>
                <w:color w:val="000000"/>
              </w:rPr>
              <w:t>13 662 540,00</w:t>
            </w:r>
          </w:p>
        </w:tc>
      </w:tr>
      <w:tr w:rsidR="00BB6B8C" w:rsidRPr="00892C9C" w14:paraId="5319CCDE"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49CF02DA" w14:textId="77777777" w:rsidR="00BB6B8C" w:rsidRPr="00892C9C" w:rsidRDefault="00BB6B8C" w:rsidP="0057298C">
            <w:pPr>
              <w:outlineLvl w:val="2"/>
              <w:rPr>
                <w:color w:val="000000"/>
              </w:rPr>
            </w:pPr>
            <w:r w:rsidRPr="00892C9C">
              <w:rPr>
                <w:color w:val="000000"/>
              </w:rPr>
              <w:lastRenderedPageBreak/>
              <w:t xml:space="preserve">  Расходы на оплату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1543" w:type="dxa"/>
            <w:tcBorders>
              <w:top w:val="nil"/>
              <w:left w:val="nil"/>
              <w:bottom w:val="single" w:sz="4" w:space="0" w:color="000000"/>
              <w:right w:val="single" w:sz="4" w:space="0" w:color="000000"/>
            </w:tcBorders>
            <w:shd w:val="clear" w:color="auto" w:fill="auto"/>
            <w:noWrap/>
            <w:hideMark/>
          </w:tcPr>
          <w:p w14:paraId="25AD46C1" w14:textId="77777777" w:rsidR="00BB6B8C" w:rsidRPr="00892C9C" w:rsidRDefault="00BB6B8C" w:rsidP="0057298C">
            <w:pPr>
              <w:jc w:val="center"/>
              <w:outlineLvl w:val="2"/>
              <w:rPr>
                <w:color w:val="000000"/>
              </w:rPr>
            </w:pPr>
            <w:r w:rsidRPr="00892C9C">
              <w:rPr>
                <w:color w:val="000000"/>
              </w:rPr>
              <w:t>01201S2В40</w:t>
            </w:r>
          </w:p>
        </w:tc>
        <w:tc>
          <w:tcPr>
            <w:tcW w:w="606" w:type="dxa"/>
            <w:tcBorders>
              <w:top w:val="nil"/>
              <w:left w:val="nil"/>
              <w:bottom w:val="single" w:sz="4" w:space="0" w:color="000000"/>
              <w:right w:val="single" w:sz="4" w:space="0" w:color="000000"/>
            </w:tcBorders>
            <w:shd w:val="clear" w:color="auto" w:fill="auto"/>
            <w:noWrap/>
            <w:hideMark/>
          </w:tcPr>
          <w:p w14:paraId="03802C17"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72816E4"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8030CF0"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813FA12"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16D8F28" w14:textId="77777777" w:rsidR="00BB6B8C" w:rsidRPr="00892C9C" w:rsidRDefault="00BB6B8C" w:rsidP="0057298C">
            <w:pPr>
              <w:jc w:val="right"/>
              <w:outlineLvl w:val="2"/>
              <w:rPr>
                <w:color w:val="000000"/>
              </w:rPr>
            </w:pPr>
            <w:r w:rsidRPr="00892C9C">
              <w:rPr>
                <w:color w:val="000000"/>
              </w:rPr>
              <w:t>85 363 900,00</w:t>
            </w:r>
          </w:p>
        </w:tc>
      </w:tr>
      <w:tr w:rsidR="00BB6B8C" w:rsidRPr="00892C9C" w14:paraId="14711755"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1FD54A99"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549BA347" w14:textId="77777777" w:rsidR="00BB6B8C" w:rsidRPr="00892C9C" w:rsidRDefault="00BB6B8C" w:rsidP="0057298C">
            <w:pPr>
              <w:jc w:val="center"/>
              <w:outlineLvl w:val="3"/>
              <w:rPr>
                <w:color w:val="000000"/>
              </w:rPr>
            </w:pPr>
            <w:r w:rsidRPr="00892C9C">
              <w:rPr>
                <w:color w:val="000000"/>
              </w:rPr>
              <w:t>01201S2В40</w:t>
            </w:r>
          </w:p>
        </w:tc>
        <w:tc>
          <w:tcPr>
            <w:tcW w:w="606" w:type="dxa"/>
            <w:tcBorders>
              <w:top w:val="nil"/>
              <w:left w:val="nil"/>
              <w:bottom w:val="single" w:sz="4" w:space="0" w:color="000000"/>
              <w:right w:val="single" w:sz="4" w:space="0" w:color="000000"/>
            </w:tcBorders>
            <w:shd w:val="clear" w:color="auto" w:fill="auto"/>
            <w:noWrap/>
            <w:hideMark/>
          </w:tcPr>
          <w:p w14:paraId="71D3B082"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612763A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F263A28"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891F77C"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2D0198D" w14:textId="77777777" w:rsidR="00BB6B8C" w:rsidRPr="00892C9C" w:rsidRDefault="00BB6B8C" w:rsidP="0057298C">
            <w:pPr>
              <w:jc w:val="right"/>
              <w:outlineLvl w:val="3"/>
              <w:rPr>
                <w:color w:val="000000"/>
              </w:rPr>
            </w:pPr>
            <w:r w:rsidRPr="00892C9C">
              <w:rPr>
                <w:color w:val="000000"/>
              </w:rPr>
              <w:t>85 363 900,00</w:t>
            </w:r>
          </w:p>
        </w:tc>
      </w:tr>
      <w:tr w:rsidR="00BB6B8C" w:rsidRPr="00892C9C" w14:paraId="7617483E"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5198DAF0"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01418D4" w14:textId="77777777" w:rsidR="00BB6B8C" w:rsidRPr="00892C9C" w:rsidRDefault="00BB6B8C" w:rsidP="0057298C">
            <w:pPr>
              <w:jc w:val="center"/>
              <w:outlineLvl w:val="4"/>
              <w:rPr>
                <w:color w:val="000000"/>
              </w:rPr>
            </w:pPr>
            <w:r w:rsidRPr="00892C9C">
              <w:rPr>
                <w:color w:val="000000"/>
              </w:rPr>
              <w:t>01201S2В40</w:t>
            </w:r>
          </w:p>
        </w:tc>
        <w:tc>
          <w:tcPr>
            <w:tcW w:w="606" w:type="dxa"/>
            <w:tcBorders>
              <w:top w:val="nil"/>
              <w:left w:val="nil"/>
              <w:bottom w:val="single" w:sz="4" w:space="0" w:color="000000"/>
              <w:right w:val="single" w:sz="4" w:space="0" w:color="000000"/>
            </w:tcBorders>
            <w:shd w:val="clear" w:color="auto" w:fill="auto"/>
            <w:noWrap/>
            <w:hideMark/>
          </w:tcPr>
          <w:p w14:paraId="4E096F95"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5B0A76A0"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B75CD9D"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15DD2A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684476" w14:textId="77777777" w:rsidR="00BB6B8C" w:rsidRPr="00892C9C" w:rsidRDefault="00BB6B8C" w:rsidP="0057298C">
            <w:pPr>
              <w:jc w:val="right"/>
              <w:outlineLvl w:val="4"/>
              <w:rPr>
                <w:color w:val="000000"/>
              </w:rPr>
            </w:pPr>
            <w:r w:rsidRPr="00892C9C">
              <w:rPr>
                <w:color w:val="000000"/>
              </w:rPr>
              <w:t>85 363 900,00</w:t>
            </w:r>
          </w:p>
        </w:tc>
      </w:tr>
      <w:tr w:rsidR="00BB6B8C" w:rsidRPr="00892C9C" w14:paraId="0A4056D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63B6995"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604E6B18" w14:textId="77777777" w:rsidR="00BB6B8C" w:rsidRPr="00892C9C" w:rsidRDefault="00BB6B8C" w:rsidP="0057298C">
            <w:pPr>
              <w:jc w:val="center"/>
              <w:outlineLvl w:val="5"/>
              <w:rPr>
                <w:color w:val="000000"/>
              </w:rPr>
            </w:pPr>
            <w:r w:rsidRPr="00892C9C">
              <w:rPr>
                <w:color w:val="000000"/>
              </w:rPr>
              <w:t>01201S2В40</w:t>
            </w:r>
          </w:p>
        </w:tc>
        <w:tc>
          <w:tcPr>
            <w:tcW w:w="606" w:type="dxa"/>
            <w:tcBorders>
              <w:top w:val="nil"/>
              <w:left w:val="nil"/>
              <w:bottom w:val="single" w:sz="4" w:space="0" w:color="000000"/>
              <w:right w:val="single" w:sz="4" w:space="0" w:color="000000"/>
            </w:tcBorders>
            <w:shd w:val="clear" w:color="auto" w:fill="auto"/>
            <w:noWrap/>
            <w:hideMark/>
          </w:tcPr>
          <w:p w14:paraId="3B6F5C33"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3A30DA42"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F31E59F"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843083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E9DE3FD" w14:textId="77777777" w:rsidR="00BB6B8C" w:rsidRPr="00892C9C" w:rsidRDefault="00BB6B8C" w:rsidP="0057298C">
            <w:pPr>
              <w:jc w:val="right"/>
              <w:outlineLvl w:val="5"/>
              <w:rPr>
                <w:color w:val="000000"/>
              </w:rPr>
            </w:pPr>
            <w:r w:rsidRPr="00892C9C">
              <w:rPr>
                <w:color w:val="000000"/>
              </w:rPr>
              <w:t>85 363 900,00</w:t>
            </w:r>
          </w:p>
        </w:tc>
      </w:tr>
      <w:tr w:rsidR="00BB6B8C" w:rsidRPr="00892C9C" w14:paraId="0B96869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1509913" w14:textId="77777777" w:rsidR="00BB6B8C" w:rsidRPr="00892C9C" w:rsidRDefault="00BB6B8C" w:rsidP="0057298C">
            <w:pPr>
              <w:outlineLvl w:val="6"/>
              <w:rPr>
                <w:color w:val="000000"/>
              </w:rPr>
            </w:pPr>
            <w:r w:rsidRPr="00892C9C">
              <w:rPr>
                <w:color w:val="000000"/>
              </w:rPr>
              <w:t xml:space="preserve"> Общее образование</w:t>
            </w:r>
          </w:p>
        </w:tc>
        <w:tc>
          <w:tcPr>
            <w:tcW w:w="1543" w:type="dxa"/>
            <w:tcBorders>
              <w:top w:val="nil"/>
              <w:left w:val="nil"/>
              <w:bottom w:val="single" w:sz="4" w:space="0" w:color="000000"/>
              <w:right w:val="single" w:sz="4" w:space="0" w:color="000000"/>
            </w:tcBorders>
            <w:shd w:val="clear" w:color="auto" w:fill="auto"/>
            <w:noWrap/>
            <w:hideMark/>
          </w:tcPr>
          <w:p w14:paraId="6C0D4A5D" w14:textId="77777777" w:rsidR="00BB6B8C" w:rsidRPr="00892C9C" w:rsidRDefault="00BB6B8C" w:rsidP="0057298C">
            <w:pPr>
              <w:jc w:val="center"/>
              <w:outlineLvl w:val="6"/>
              <w:rPr>
                <w:color w:val="000000"/>
              </w:rPr>
            </w:pPr>
            <w:r w:rsidRPr="00892C9C">
              <w:rPr>
                <w:color w:val="000000"/>
              </w:rPr>
              <w:t>01201S2В40</w:t>
            </w:r>
          </w:p>
        </w:tc>
        <w:tc>
          <w:tcPr>
            <w:tcW w:w="606" w:type="dxa"/>
            <w:tcBorders>
              <w:top w:val="nil"/>
              <w:left w:val="nil"/>
              <w:bottom w:val="single" w:sz="4" w:space="0" w:color="000000"/>
              <w:right w:val="single" w:sz="4" w:space="0" w:color="000000"/>
            </w:tcBorders>
            <w:shd w:val="clear" w:color="auto" w:fill="auto"/>
            <w:noWrap/>
            <w:hideMark/>
          </w:tcPr>
          <w:p w14:paraId="54EAB12B"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4A9BA14D"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F87E947"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C0D2E9F"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10C25DD6" w14:textId="77777777" w:rsidR="00BB6B8C" w:rsidRPr="00892C9C" w:rsidRDefault="00BB6B8C" w:rsidP="0057298C">
            <w:pPr>
              <w:jc w:val="right"/>
              <w:outlineLvl w:val="6"/>
              <w:rPr>
                <w:color w:val="000000"/>
              </w:rPr>
            </w:pPr>
            <w:r w:rsidRPr="00892C9C">
              <w:rPr>
                <w:color w:val="000000"/>
              </w:rPr>
              <w:t>85 363 900,00</w:t>
            </w:r>
          </w:p>
        </w:tc>
      </w:tr>
      <w:tr w:rsidR="00BB6B8C" w:rsidRPr="00892C9C" w14:paraId="442DE644"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28B59935" w14:textId="77777777" w:rsidR="00BB6B8C" w:rsidRPr="00892C9C" w:rsidRDefault="00BB6B8C" w:rsidP="0057298C">
            <w:pPr>
              <w:outlineLvl w:val="2"/>
              <w:rPr>
                <w:color w:val="000000"/>
              </w:rPr>
            </w:pPr>
            <w:r w:rsidRPr="00892C9C">
              <w:rPr>
                <w:color w:val="000000"/>
              </w:rPr>
              <w:t xml:space="preserve">  Мероприятия по организации горячего питания обучающихся, получающих основное общее, среднее общее образование в муниципальных образовательных организациях</w:t>
            </w:r>
          </w:p>
        </w:tc>
        <w:tc>
          <w:tcPr>
            <w:tcW w:w="1543" w:type="dxa"/>
            <w:tcBorders>
              <w:top w:val="nil"/>
              <w:left w:val="nil"/>
              <w:bottom w:val="single" w:sz="4" w:space="0" w:color="000000"/>
              <w:right w:val="single" w:sz="4" w:space="0" w:color="000000"/>
            </w:tcBorders>
            <w:shd w:val="clear" w:color="auto" w:fill="auto"/>
            <w:noWrap/>
            <w:hideMark/>
          </w:tcPr>
          <w:p w14:paraId="59C35DFE" w14:textId="77777777" w:rsidR="00BB6B8C" w:rsidRPr="00892C9C" w:rsidRDefault="00BB6B8C" w:rsidP="0057298C">
            <w:pPr>
              <w:jc w:val="center"/>
              <w:outlineLvl w:val="2"/>
              <w:rPr>
                <w:color w:val="000000"/>
              </w:rPr>
            </w:pPr>
            <w:r w:rsidRPr="00892C9C">
              <w:rPr>
                <w:color w:val="000000"/>
              </w:rPr>
              <w:t>01201S2К90</w:t>
            </w:r>
          </w:p>
        </w:tc>
        <w:tc>
          <w:tcPr>
            <w:tcW w:w="606" w:type="dxa"/>
            <w:tcBorders>
              <w:top w:val="nil"/>
              <w:left w:val="nil"/>
              <w:bottom w:val="single" w:sz="4" w:space="0" w:color="000000"/>
              <w:right w:val="single" w:sz="4" w:space="0" w:color="000000"/>
            </w:tcBorders>
            <w:shd w:val="clear" w:color="auto" w:fill="auto"/>
            <w:noWrap/>
            <w:hideMark/>
          </w:tcPr>
          <w:p w14:paraId="36F9CE03"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86122C8"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1801665"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9E7DBF6"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EEE39D7" w14:textId="77777777" w:rsidR="00BB6B8C" w:rsidRPr="00892C9C" w:rsidRDefault="00BB6B8C" w:rsidP="0057298C">
            <w:pPr>
              <w:jc w:val="right"/>
              <w:outlineLvl w:val="2"/>
              <w:rPr>
                <w:color w:val="000000"/>
              </w:rPr>
            </w:pPr>
            <w:r w:rsidRPr="00892C9C">
              <w:rPr>
                <w:color w:val="000000"/>
              </w:rPr>
              <w:t>11 131 900,00</w:t>
            </w:r>
          </w:p>
        </w:tc>
      </w:tr>
      <w:tr w:rsidR="00BB6B8C" w:rsidRPr="00892C9C" w14:paraId="79920E0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FE78D9B"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6130310C" w14:textId="77777777" w:rsidR="00BB6B8C" w:rsidRPr="00892C9C" w:rsidRDefault="00BB6B8C" w:rsidP="0057298C">
            <w:pPr>
              <w:jc w:val="center"/>
              <w:outlineLvl w:val="3"/>
              <w:rPr>
                <w:color w:val="000000"/>
              </w:rPr>
            </w:pPr>
            <w:r w:rsidRPr="00892C9C">
              <w:rPr>
                <w:color w:val="000000"/>
              </w:rPr>
              <w:t>01201S2К90</w:t>
            </w:r>
          </w:p>
        </w:tc>
        <w:tc>
          <w:tcPr>
            <w:tcW w:w="606" w:type="dxa"/>
            <w:tcBorders>
              <w:top w:val="nil"/>
              <w:left w:val="nil"/>
              <w:bottom w:val="single" w:sz="4" w:space="0" w:color="000000"/>
              <w:right w:val="single" w:sz="4" w:space="0" w:color="000000"/>
            </w:tcBorders>
            <w:shd w:val="clear" w:color="auto" w:fill="auto"/>
            <w:noWrap/>
            <w:hideMark/>
          </w:tcPr>
          <w:p w14:paraId="10D68CFA"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11EB10B7"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1ECF14F"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9F21958"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7C34745" w14:textId="77777777" w:rsidR="00BB6B8C" w:rsidRPr="00892C9C" w:rsidRDefault="00BB6B8C" w:rsidP="0057298C">
            <w:pPr>
              <w:jc w:val="right"/>
              <w:outlineLvl w:val="3"/>
              <w:rPr>
                <w:color w:val="000000"/>
              </w:rPr>
            </w:pPr>
            <w:r w:rsidRPr="00892C9C">
              <w:rPr>
                <w:color w:val="000000"/>
              </w:rPr>
              <w:t>11 131 900,00</w:t>
            </w:r>
          </w:p>
        </w:tc>
      </w:tr>
      <w:tr w:rsidR="00BB6B8C" w:rsidRPr="00892C9C" w14:paraId="0B456F51"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33165A7"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915B792" w14:textId="77777777" w:rsidR="00BB6B8C" w:rsidRPr="00892C9C" w:rsidRDefault="00BB6B8C" w:rsidP="0057298C">
            <w:pPr>
              <w:jc w:val="center"/>
              <w:outlineLvl w:val="4"/>
              <w:rPr>
                <w:color w:val="000000"/>
              </w:rPr>
            </w:pPr>
            <w:r w:rsidRPr="00892C9C">
              <w:rPr>
                <w:color w:val="000000"/>
              </w:rPr>
              <w:t>01201S2К90</w:t>
            </w:r>
          </w:p>
        </w:tc>
        <w:tc>
          <w:tcPr>
            <w:tcW w:w="606" w:type="dxa"/>
            <w:tcBorders>
              <w:top w:val="nil"/>
              <w:left w:val="nil"/>
              <w:bottom w:val="single" w:sz="4" w:space="0" w:color="000000"/>
              <w:right w:val="single" w:sz="4" w:space="0" w:color="000000"/>
            </w:tcBorders>
            <w:shd w:val="clear" w:color="auto" w:fill="auto"/>
            <w:noWrap/>
            <w:hideMark/>
          </w:tcPr>
          <w:p w14:paraId="61303846"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11EBC646"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D22340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433177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18BE32" w14:textId="77777777" w:rsidR="00BB6B8C" w:rsidRPr="00892C9C" w:rsidRDefault="00BB6B8C" w:rsidP="0057298C">
            <w:pPr>
              <w:jc w:val="right"/>
              <w:outlineLvl w:val="4"/>
              <w:rPr>
                <w:color w:val="000000"/>
              </w:rPr>
            </w:pPr>
            <w:r w:rsidRPr="00892C9C">
              <w:rPr>
                <w:color w:val="000000"/>
              </w:rPr>
              <w:t>11 131 900,00</w:t>
            </w:r>
          </w:p>
        </w:tc>
      </w:tr>
      <w:tr w:rsidR="00BB6B8C" w:rsidRPr="00892C9C" w14:paraId="5E29B67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1CC2051"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0F006526" w14:textId="77777777" w:rsidR="00BB6B8C" w:rsidRPr="00892C9C" w:rsidRDefault="00BB6B8C" w:rsidP="0057298C">
            <w:pPr>
              <w:jc w:val="center"/>
              <w:outlineLvl w:val="5"/>
              <w:rPr>
                <w:color w:val="000000"/>
              </w:rPr>
            </w:pPr>
            <w:r w:rsidRPr="00892C9C">
              <w:rPr>
                <w:color w:val="000000"/>
              </w:rPr>
              <w:t>01201S2К90</w:t>
            </w:r>
          </w:p>
        </w:tc>
        <w:tc>
          <w:tcPr>
            <w:tcW w:w="606" w:type="dxa"/>
            <w:tcBorders>
              <w:top w:val="nil"/>
              <w:left w:val="nil"/>
              <w:bottom w:val="single" w:sz="4" w:space="0" w:color="000000"/>
              <w:right w:val="single" w:sz="4" w:space="0" w:color="000000"/>
            </w:tcBorders>
            <w:shd w:val="clear" w:color="auto" w:fill="auto"/>
            <w:noWrap/>
            <w:hideMark/>
          </w:tcPr>
          <w:p w14:paraId="1D350C3F"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1723822A"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8453E5A"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375EC45"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DF5EA48" w14:textId="77777777" w:rsidR="00BB6B8C" w:rsidRPr="00892C9C" w:rsidRDefault="00BB6B8C" w:rsidP="0057298C">
            <w:pPr>
              <w:jc w:val="right"/>
              <w:outlineLvl w:val="5"/>
              <w:rPr>
                <w:color w:val="000000"/>
              </w:rPr>
            </w:pPr>
            <w:r w:rsidRPr="00892C9C">
              <w:rPr>
                <w:color w:val="000000"/>
              </w:rPr>
              <w:t>11 131 900,00</w:t>
            </w:r>
          </w:p>
        </w:tc>
      </w:tr>
      <w:tr w:rsidR="00BB6B8C" w:rsidRPr="00892C9C" w14:paraId="53A5552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14A5CF0" w14:textId="77777777" w:rsidR="00BB6B8C" w:rsidRPr="00892C9C" w:rsidRDefault="00BB6B8C" w:rsidP="0057298C">
            <w:pPr>
              <w:outlineLvl w:val="6"/>
              <w:rPr>
                <w:color w:val="000000"/>
              </w:rPr>
            </w:pPr>
            <w:r w:rsidRPr="00892C9C">
              <w:rPr>
                <w:color w:val="000000"/>
              </w:rPr>
              <w:t xml:space="preserve"> Общее образование</w:t>
            </w:r>
          </w:p>
        </w:tc>
        <w:tc>
          <w:tcPr>
            <w:tcW w:w="1543" w:type="dxa"/>
            <w:tcBorders>
              <w:top w:val="nil"/>
              <w:left w:val="nil"/>
              <w:bottom w:val="single" w:sz="4" w:space="0" w:color="000000"/>
              <w:right w:val="single" w:sz="4" w:space="0" w:color="000000"/>
            </w:tcBorders>
            <w:shd w:val="clear" w:color="auto" w:fill="auto"/>
            <w:noWrap/>
            <w:hideMark/>
          </w:tcPr>
          <w:p w14:paraId="1CDC04E8" w14:textId="77777777" w:rsidR="00BB6B8C" w:rsidRPr="00892C9C" w:rsidRDefault="00BB6B8C" w:rsidP="0057298C">
            <w:pPr>
              <w:jc w:val="center"/>
              <w:outlineLvl w:val="6"/>
              <w:rPr>
                <w:color w:val="000000"/>
              </w:rPr>
            </w:pPr>
            <w:r w:rsidRPr="00892C9C">
              <w:rPr>
                <w:color w:val="000000"/>
              </w:rPr>
              <w:t>01201S2К90</w:t>
            </w:r>
          </w:p>
        </w:tc>
        <w:tc>
          <w:tcPr>
            <w:tcW w:w="606" w:type="dxa"/>
            <w:tcBorders>
              <w:top w:val="nil"/>
              <w:left w:val="nil"/>
              <w:bottom w:val="single" w:sz="4" w:space="0" w:color="000000"/>
              <w:right w:val="single" w:sz="4" w:space="0" w:color="000000"/>
            </w:tcBorders>
            <w:shd w:val="clear" w:color="auto" w:fill="auto"/>
            <w:noWrap/>
            <w:hideMark/>
          </w:tcPr>
          <w:p w14:paraId="3FB50815"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1F03DDC4"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25F78F9"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3B0E151"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43C0B9D1" w14:textId="77777777" w:rsidR="00BB6B8C" w:rsidRPr="00892C9C" w:rsidRDefault="00BB6B8C" w:rsidP="0057298C">
            <w:pPr>
              <w:jc w:val="right"/>
              <w:outlineLvl w:val="6"/>
              <w:rPr>
                <w:color w:val="000000"/>
              </w:rPr>
            </w:pPr>
            <w:r w:rsidRPr="00892C9C">
              <w:rPr>
                <w:color w:val="000000"/>
              </w:rPr>
              <w:t>11 131 900,00</w:t>
            </w:r>
          </w:p>
        </w:tc>
      </w:tr>
      <w:tr w:rsidR="00BB6B8C" w:rsidRPr="00892C9C" w14:paraId="329C9CC5" w14:textId="77777777" w:rsidTr="009C2EE0">
        <w:trPr>
          <w:trHeight w:val="3598"/>
        </w:trPr>
        <w:tc>
          <w:tcPr>
            <w:tcW w:w="3970" w:type="dxa"/>
            <w:tcBorders>
              <w:top w:val="nil"/>
              <w:left w:val="single" w:sz="4" w:space="0" w:color="000000"/>
              <w:bottom w:val="single" w:sz="4" w:space="0" w:color="000000"/>
              <w:right w:val="single" w:sz="4" w:space="0" w:color="000000"/>
            </w:tcBorders>
            <w:shd w:val="clear" w:color="auto" w:fill="auto"/>
            <w:hideMark/>
          </w:tcPr>
          <w:p w14:paraId="08C084ED" w14:textId="77777777" w:rsidR="00BB6B8C" w:rsidRPr="00892C9C" w:rsidRDefault="00BB6B8C" w:rsidP="0057298C">
            <w:pPr>
              <w:outlineLvl w:val="2"/>
              <w:rPr>
                <w:color w:val="000000"/>
              </w:rPr>
            </w:pPr>
            <w:r w:rsidRPr="00892C9C">
              <w:rPr>
                <w:color w:val="000000"/>
              </w:rPr>
              <w:t xml:space="preserve">  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организованно муниципальными общеобразовательными организациями на дому</w:t>
            </w:r>
          </w:p>
        </w:tc>
        <w:tc>
          <w:tcPr>
            <w:tcW w:w="1543" w:type="dxa"/>
            <w:tcBorders>
              <w:top w:val="nil"/>
              <w:left w:val="nil"/>
              <w:bottom w:val="single" w:sz="4" w:space="0" w:color="000000"/>
              <w:right w:val="single" w:sz="4" w:space="0" w:color="000000"/>
            </w:tcBorders>
            <w:shd w:val="clear" w:color="auto" w:fill="auto"/>
            <w:noWrap/>
            <w:hideMark/>
          </w:tcPr>
          <w:p w14:paraId="5CB81DB6" w14:textId="77777777" w:rsidR="00BB6B8C" w:rsidRPr="00892C9C" w:rsidRDefault="00BB6B8C" w:rsidP="0057298C">
            <w:pPr>
              <w:jc w:val="center"/>
              <w:outlineLvl w:val="2"/>
              <w:rPr>
                <w:color w:val="000000"/>
              </w:rPr>
            </w:pPr>
            <w:r w:rsidRPr="00892C9C">
              <w:rPr>
                <w:color w:val="000000"/>
              </w:rPr>
              <w:t>01201S2Р40</w:t>
            </w:r>
          </w:p>
        </w:tc>
        <w:tc>
          <w:tcPr>
            <w:tcW w:w="606" w:type="dxa"/>
            <w:tcBorders>
              <w:top w:val="nil"/>
              <w:left w:val="nil"/>
              <w:bottom w:val="single" w:sz="4" w:space="0" w:color="000000"/>
              <w:right w:val="single" w:sz="4" w:space="0" w:color="000000"/>
            </w:tcBorders>
            <w:shd w:val="clear" w:color="auto" w:fill="auto"/>
            <w:noWrap/>
            <w:hideMark/>
          </w:tcPr>
          <w:p w14:paraId="1E58B000"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B64C485"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3D3F7F5"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5DC6373"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2DFE68E" w14:textId="77777777" w:rsidR="00BB6B8C" w:rsidRPr="00892C9C" w:rsidRDefault="00BB6B8C" w:rsidP="0057298C">
            <w:pPr>
              <w:jc w:val="right"/>
              <w:outlineLvl w:val="2"/>
              <w:rPr>
                <w:color w:val="000000"/>
              </w:rPr>
            </w:pPr>
            <w:r w:rsidRPr="00892C9C">
              <w:rPr>
                <w:color w:val="000000"/>
              </w:rPr>
              <w:t>1 264 850,00</w:t>
            </w:r>
          </w:p>
        </w:tc>
      </w:tr>
      <w:tr w:rsidR="00BB6B8C" w:rsidRPr="00892C9C" w14:paraId="6CBE7B5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D36FA79"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0133C3AF" w14:textId="77777777" w:rsidR="00BB6B8C" w:rsidRPr="00892C9C" w:rsidRDefault="00BB6B8C" w:rsidP="0057298C">
            <w:pPr>
              <w:jc w:val="center"/>
              <w:outlineLvl w:val="3"/>
              <w:rPr>
                <w:color w:val="000000"/>
              </w:rPr>
            </w:pPr>
            <w:r w:rsidRPr="00892C9C">
              <w:rPr>
                <w:color w:val="000000"/>
              </w:rPr>
              <w:t>01201S2Р40</w:t>
            </w:r>
          </w:p>
        </w:tc>
        <w:tc>
          <w:tcPr>
            <w:tcW w:w="606" w:type="dxa"/>
            <w:tcBorders>
              <w:top w:val="nil"/>
              <w:left w:val="nil"/>
              <w:bottom w:val="single" w:sz="4" w:space="0" w:color="000000"/>
              <w:right w:val="single" w:sz="4" w:space="0" w:color="000000"/>
            </w:tcBorders>
            <w:shd w:val="clear" w:color="auto" w:fill="auto"/>
            <w:noWrap/>
            <w:hideMark/>
          </w:tcPr>
          <w:p w14:paraId="39E6CE3E"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6682E6CE"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6DD60A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5D29FA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C434BC3" w14:textId="77777777" w:rsidR="00BB6B8C" w:rsidRPr="00892C9C" w:rsidRDefault="00BB6B8C" w:rsidP="0057298C">
            <w:pPr>
              <w:jc w:val="right"/>
              <w:outlineLvl w:val="3"/>
              <w:rPr>
                <w:color w:val="000000"/>
              </w:rPr>
            </w:pPr>
            <w:r w:rsidRPr="00892C9C">
              <w:rPr>
                <w:color w:val="000000"/>
              </w:rPr>
              <w:t>1 264 850,00</w:t>
            </w:r>
          </w:p>
        </w:tc>
      </w:tr>
      <w:tr w:rsidR="00BB6B8C" w:rsidRPr="00892C9C" w14:paraId="0E0C7787"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28E8A0D" w14:textId="77777777" w:rsidR="00BB6B8C" w:rsidRPr="00892C9C" w:rsidRDefault="00BB6B8C" w:rsidP="0057298C">
            <w:pPr>
              <w:outlineLvl w:val="4"/>
              <w:rPr>
                <w:color w:val="000000"/>
              </w:rPr>
            </w:pPr>
            <w:r w:rsidRPr="00892C9C">
              <w:rPr>
                <w:color w:val="000000"/>
              </w:rPr>
              <w:lastRenderedPageBreak/>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152FFA6" w14:textId="77777777" w:rsidR="00BB6B8C" w:rsidRPr="00892C9C" w:rsidRDefault="00BB6B8C" w:rsidP="0057298C">
            <w:pPr>
              <w:jc w:val="center"/>
              <w:outlineLvl w:val="4"/>
              <w:rPr>
                <w:color w:val="000000"/>
              </w:rPr>
            </w:pPr>
            <w:r w:rsidRPr="00892C9C">
              <w:rPr>
                <w:color w:val="000000"/>
              </w:rPr>
              <w:t>01201S2Р40</w:t>
            </w:r>
          </w:p>
        </w:tc>
        <w:tc>
          <w:tcPr>
            <w:tcW w:w="606" w:type="dxa"/>
            <w:tcBorders>
              <w:top w:val="nil"/>
              <w:left w:val="nil"/>
              <w:bottom w:val="single" w:sz="4" w:space="0" w:color="000000"/>
              <w:right w:val="single" w:sz="4" w:space="0" w:color="000000"/>
            </w:tcBorders>
            <w:shd w:val="clear" w:color="auto" w:fill="auto"/>
            <w:noWrap/>
            <w:hideMark/>
          </w:tcPr>
          <w:p w14:paraId="38263E80"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2E387B02"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7D3D2A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444D26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F4826FB" w14:textId="77777777" w:rsidR="00BB6B8C" w:rsidRPr="00892C9C" w:rsidRDefault="00BB6B8C" w:rsidP="0057298C">
            <w:pPr>
              <w:jc w:val="right"/>
              <w:outlineLvl w:val="4"/>
              <w:rPr>
                <w:color w:val="000000"/>
              </w:rPr>
            </w:pPr>
            <w:r w:rsidRPr="00892C9C">
              <w:rPr>
                <w:color w:val="000000"/>
              </w:rPr>
              <w:t>1 264 850,00</w:t>
            </w:r>
          </w:p>
        </w:tc>
      </w:tr>
      <w:tr w:rsidR="00BB6B8C" w:rsidRPr="00892C9C" w14:paraId="4D584E1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F5231C4"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5F4BD6C3" w14:textId="77777777" w:rsidR="00BB6B8C" w:rsidRPr="00892C9C" w:rsidRDefault="00BB6B8C" w:rsidP="0057298C">
            <w:pPr>
              <w:jc w:val="center"/>
              <w:outlineLvl w:val="5"/>
              <w:rPr>
                <w:color w:val="000000"/>
              </w:rPr>
            </w:pPr>
            <w:r w:rsidRPr="00892C9C">
              <w:rPr>
                <w:color w:val="000000"/>
              </w:rPr>
              <w:t>01201S2Р40</w:t>
            </w:r>
          </w:p>
        </w:tc>
        <w:tc>
          <w:tcPr>
            <w:tcW w:w="606" w:type="dxa"/>
            <w:tcBorders>
              <w:top w:val="nil"/>
              <w:left w:val="nil"/>
              <w:bottom w:val="single" w:sz="4" w:space="0" w:color="000000"/>
              <w:right w:val="single" w:sz="4" w:space="0" w:color="000000"/>
            </w:tcBorders>
            <w:shd w:val="clear" w:color="auto" w:fill="auto"/>
            <w:noWrap/>
            <w:hideMark/>
          </w:tcPr>
          <w:p w14:paraId="7B7AD745"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2A16981"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5594204"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C46909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A258B28" w14:textId="77777777" w:rsidR="00BB6B8C" w:rsidRPr="00892C9C" w:rsidRDefault="00BB6B8C" w:rsidP="0057298C">
            <w:pPr>
              <w:jc w:val="right"/>
              <w:outlineLvl w:val="5"/>
              <w:rPr>
                <w:color w:val="000000"/>
              </w:rPr>
            </w:pPr>
            <w:r w:rsidRPr="00892C9C">
              <w:rPr>
                <w:color w:val="000000"/>
              </w:rPr>
              <w:t>1 264 850,00</w:t>
            </w:r>
          </w:p>
        </w:tc>
      </w:tr>
      <w:tr w:rsidR="00BB6B8C" w:rsidRPr="00892C9C" w14:paraId="3059903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FB83938" w14:textId="77777777" w:rsidR="00BB6B8C" w:rsidRPr="00892C9C" w:rsidRDefault="00BB6B8C" w:rsidP="0057298C">
            <w:pPr>
              <w:outlineLvl w:val="6"/>
              <w:rPr>
                <w:color w:val="000000"/>
              </w:rPr>
            </w:pPr>
            <w:r w:rsidRPr="00892C9C">
              <w:rPr>
                <w:color w:val="000000"/>
              </w:rPr>
              <w:t xml:space="preserve"> Общее образование</w:t>
            </w:r>
          </w:p>
        </w:tc>
        <w:tc>
          <w:tcPr>
            <w:tcW w:w="1543" w:type="dxa"/>
            <w:tcBorders>
              <w:top w:val="nil"/>
              <w:left w:val="nil"/>
              <w:bottom w:val="single" w:sz="4" w:space="0" w:color="000000"/>
              <w:right w:val="single" w:sz="4" w:space="0" w:color="000000"/>
            </w:tcBorders>
            <w:shd w:val="clear" w:color="auto" w:fill="auto"/>
            <w:noWrap/>
            <w:hideMark/>
          </w:tcPr>
          <w:p w14:paraId="6977FF05" w14:textId="77777777" w:rsidR="00BB6B8C" w:rsidRPr="00892C9C" w:rsidRDefault="00BB6B8C" w:rsidP="0057298C">
            <w:pPr>
              <w:jc w:val="center"/>
              <w:outlineLvl w:val="6"/>
              <w:rPr>
                <w:color w:val="000000"/>
              </w:rPr>
            </w:pPr>
            <w:r w:rsidRPr="00892C9C">
              <w:rPr>
                <w:color w:val="000000"/>
              </w:rPr>
              <w:t>01201S2Р40</w:t>
            </w:r>
          </w:p>
        </w:tc>
        <w:tc>
          <w:tcPr>
            <w:tcW w:w="606" w:type="dxa"/>
            <w:tcBorders>
              <w:top w:val="nil"/>
              <w:left w:val="nil"/>
              <w:bottom w:val="single" w:sz="4" w:space="0" w:color="000000"/>
              <w:right w:val="single" w:sz="4" w:space="0" w:color="000000"/>
            </w:tcBorders>
            <w:shd w:val="clear" w:color="auto" w:fill="auto"/>
            <w:noWrap/>
            <w:hideMark/>
          </w:tcPr>
          <w:p w14:paraId="3B7F4F50"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1E128A81"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858338E"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ABEAD5E"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000DE6BD" w14:textId="77777777" w:rsidR="00BB6B8C" w:rsidRPr="00892C9C" w:rsidRDefault="00BB6B8C" w:rsidP="0057298C">
            <w:pPr>
              <w:jc w:val="right"/>
              <w:outlineLvl w:val="6"/>
              <w:rPr>
                <w:color w:val="000000"/>
              </w:rPr>
            </w:pPr>
            <w:r w:rsidRPr="00892C9C">
              <w:rPr>
                <w:color w:val="000000"/>
              </w:rPr>
              <w:t>1 264 850,00</w:t>
            </w:r>
          </w:p>
        </w:tc>
      </w:tr>
      <w:tr w:rsidR="00BB6B8C" w:rsidRPr="00892C9C" w14:paraId="7ED1A7F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6FF5B1C" w14:textId="77777777" w:rsidR="00BB6B8C" w:rsidRPr="00892C9C" w:rsidRDefault="00BB6B8C" w:rsidP="0057298C">
            <w:pPr>
              <w:outlineLvl w:val="1"/>
              <w:rPr>
                <w:color w:val="000000"/>
              </w:rPr>
            </w:pPr>
            <w:r w:rsidRPr="00892C9C">
              <w:rPr>
                <w:color w:val="000000"/>
              </w:rPr>
              <w:t>Основное мероприятие "Поддержка общего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3D573EAD" w14:textId="77777777" w:rsidR="00BB6B8C" w:rsidRPr="00892C9C" w:rsidRDefault="00BB6B8C" w:rsidP="0057298C">
            <w:pPr>
              <w:jc w:val="center"/>
              <w:outlineLvl w:val="1"/>
              <w:rPr>
                <w:color w:val="000000"/>
              </w:rPr>
            </w:pPr>
            <w:r w:rsidRPr="00892C9C">
              <w:rPr>
                <w:color w:val="000000"/>
              </w:rPr>
              <w:t>0120200000</w:t>
            </w:r>
          </w:p>
        </w:tc>
        <w:tc>
          <w:tcPr>
            <w:tcW w:w="606" w:type="dxa"/>
            <w:tcBorders>
              <w:top w:val="nil"/>
              <w:left w:val="nil"/>
              <w:bottom w:val="single" w:sz="4" w:space="0" w:color="000000"/>
              <w:right w:val="single" w:sz="4" w:space="0" w:color="000000"/>
            </w:tcBorders>
            <w:shd w:val="clear" w:color="auto" w:fill="auto"/>
            <w:noWrap/>
            <w:hideMark/>
          </w:tcPr>
          <w:p w14:paraId="570C5647"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F56BD0F"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D9FA512"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08C54FE"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2A5699D" w14:textId="77777777" w:rsidR="00BB6B8C" w:rsidRPr="00892C9C" w:rsidRDefault="00BB6B8C" w:rsidP="0057298C">
            <w:pPr>
              <w:jc w:val="right"/>
              <w:outlineLvl w:val="1"/>
              <w:rPr>
                <w:color w:val="000000"/>
              </w:rPr>
            </w:pPr>
            <w:r w:rsidRPr="00892C9C">
              <w:rPr>
                <w:color w:val="000000"/>
              </w:rPr>
              <w:t>396 550,00</w:t>
            </w:r>
          </w:p>
        </w:tc>
      </w:tr>
      <w:tr w:rsidR="00BB6B8C" w:rsidRPr="00892C9C" w14:paraId="6BD6247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C259934" w14:textId="77777777" w:rsidR="00BB6B8C" w:rsidRPr="00892C9C" w:rsidRDefault="00BB6B8C" w:rsidP="0057298C">
            <w:pPr>
              <w:outlineLvl w:val="2"/>
              <w:rPr>
                <w:color w:val="000000"/>
              </w:rPr>
            </w:pPr>
            <w:r w:rsidRPr="00892C9C">
              <w:rPr>
                <w:color w:val="000000"/>
              </w:rPr>
              <w:t xml:space="preserve">  Мероприятия по поддержке одаренных детей</w:t>
            </w:r>
          </w:p>
        </w:tc>
        <w:tc>
          <w:tcPr>
            <w:tcW w:w="1543" w:type="dxa"/>
            <w:tcBorders>
              <w:top w:val="nil"/>
              <w:left w:val="nil"/>
              <w:bottom w:val="single" w:sz="4" w:space="0" w:color="000000"/>
              <w:right w:val="single" w:sz="4" w:space="0" w:color="000000"/>
            </w:tcBorders>
            <w:shd w:val="clear" w:color="auto" w:fill="auto"/>
            <w:noWrap/>
            <w:hideMark/>
          </w:tcPr>
          <w:p w14:paraId="59733E13" w14:textId="77777777" w:rsidR="00BB6B8C" w:rsidRPr="00892C9C" w:rsidRDefault="00BB6B8C" w:rsidP="0057298C">
            <w:pPr>
              <w:jc w:val="center"/>
              <w:outlineLvl w:val="2"/>
              <w:rPr>
                <w:color w:val="000000"/>
              </w:rPr>
            </w:pPr>
            <w:r w:rsidRPr="00892C9C">
              <w:rPr>
                <w:color w:val="000000"/>
              </w:rPr>
              <w:t>0120280140</w:t>
            </w:r>
          </w:p>
        </w:tc>
        <w:tc>
          <w:tcPr>
            <w:tcW w:w="606" w:type="dxa"/>
            <w:tcBorders>
              <w:top w:val="nil"/>
              <w:left w:val="nil"/>
              <w:bottom w:val="single" w:sz="4" w:space="0" w:color="000000"/>
              <w:right w:val="single" w:sz="4" w:space="0" w:color="000000"/>
            </w:tcBorders>
            <w:shd w:val="clear" w:color="auto" w:fill="auto"/>
            <w:noWrap/>
            <w:hideMark/>
          </w:tcPr>
          <w:p w14:paraId="3521451B"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864ED5B"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2F2A004"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0F178C5"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AB2E3B2" w14:textId="77777777" w:rsidR="00BB6B8C" w:rsidRPr="00892C9C" w:rsidRDefault="00BB6B8C" w:rsidP="0057298C">
            <w:pPr>
              <w:jc w:val="right"/>
              <w:outlineLvl w:val="2"/>
              <w:rPr>
                <w:color w:val="000000"/>
              </w:rPr>
            </w:pPr>
            <w:r w:rsidRPr="00892C9C">
              <w:rPr>
                <w:color w:val="000000"/>
              </w:rPr>
              <w:t>292 550,00</w:t>
            </w:r>
          </w:p>
        </w:tc>
      </w:tr>
      <w:tr w:rsidR="00BB6B8C" w:rsidRPr="00892C9C" w14:paraId="013C319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141CC4A" w14:textId="77777777" w:rsidR="00BB6B8C" w:rsidRPr="00892C9C" w:rsidRDefault="00BB6B8C" w:rsidP="0057298C">
            <w:pPr>
              <w:outlineLvl w:val="3"/>
              <w:rPr>
                <w:color w:val="000000"/>
              </w:rPr>
            </w:pPr>
            <w:r w:rsidRPr="00892C9C">
              <w:rPr>
                <w:color w:val="000000"/>
              </w:rPr>
              <w:t xml:space="preserve"> Иные выплаты учреждений привлекаемым лицам</w:t>
            </w:r>
          </w:p>
        </w:tc>
        <w:tc>
          <w:tcPr>
            <w:tcW w:w="1543" w:type="dxa"/>
            <w:tcBorders>
              <w:top w:val="nil"/>
              <w:left w:val="nil"/>
              <w:bottom w:val="single" w:sz="4" w:space="0" w:color="000000"/>
              <w:right w:val="single" w:sz="4" w:space="0" w:color="000000"/>
            </w:tcBorders>
            <w:shd w:val="clear" w:color="auto" w:fill="auto"/>
            <w:noWrap/>
            <w:hideMark/>
          </w:tcPr>
          <w:p w14:paraId="2446EB75" w14:textId="77777777" w:rsidR="00BB6B8C" w:rsidRPr="00892C9C" w:rsidRDefault="00BB6B8C" w:rsidP="0057298C">
            <w:pPr>
              <w:jc w:val="center"/>
              <w:outlineLvl w:val="3"/>
              <w:rPr>
                <w:color w:val="000000"/>
              </w:rPr>
            </w:pPr>
            <w:r w:rsidRPr="00892C9C">
              <w:rPr>
                <w:color w:val="000000"/>
              </w:rPr>
              <w:t>0120280140</w:t>
            </w:r>
          </w:p>
        </w:tc>
        <w:tc>
          <w:tcPr>
            <w:tcW w:w="606" w:type="dxa"/>
            <w:tcBorders>
              <w:top w:val="nil"/>
              <w:left w:val="nil"/>
              <w:bottom w:val="single" w:sz="4" w:space="0" w:color="000000"/>
              <w:right w:val="single" w:sz="4" w:space="0" w:color="000000"/>
            </w:tcBorders>
            <w:shd w:val="clear" w:color="auto" w:fill="auto"/>
            <w:noWrap/>
            <w:hideMark/>
          </w:tcPr>
          <w:p w14:paraId="4FC3A04D" w14:textId="77777777" w:rsidR="00BB6B8C" w:rsidRPr="00892C9C" w:rsidRDefault="00BB6B8C" w:rsidP="0057298C">
            <w:pPr>
              <w:jc w:val="center"/>
              <w:outlineLvl w:val="3"/>
              <w:rPr>
                <w:color w:val="000000"/>
              </w:rPr>
            </w:pPr>
            <w:r w:rsidRPr="00892C9C">
              <w:rPr>
                <w:color w:val="000000"/>
              </w:rPr>
              <w:t>113</w:t>
            </w:r>
          </w:p>
        </w:tc>
        <w:tc>
          <w:tcPr>
            <w:tcW w:w="664" w:type="dxa"/>
            <w:tcBorders>
              <w:top w:val="nil"/>
              <w:left w:val="nil"/>
              <w:bottom w:val="single" w:sz="4" w:space="0" w:color="000000"/>
              <w:right w:val="single" w:sz="4" w:space="0" w:color="000000"/>
            </w:tcBorders>
            <w:shd w:val="clear" w:color="auto" w:fill="auto"/>
            <w:noWrap/>
            <w:hideMark/>
          </w:tcPr>
          <w:p w14:paraId="1EE977AD"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DA0E92F"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11E98E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DDC8DE4" w14:textId="77777777" w:rsidR="00BB6B8C" w:rsidRPr="00892C9C" w:rsidRDefault="00BB6B8C" w:rsidP="0057298C">
            <w:pPr>
              <w:jc w:val="right"/>
              <w:outlineLvl w:val="3"/>
              <w:rPr>
                <w:color w:val="000000"/>
              </w:rPr>
            </w:pPr>
            <w:r w:rsidRPr="00892C9C">
              <w:rPr>
                <w:color w:val="000000"/>
              </w:rPr>
              <w:t>137 450,50</w:t>
            </w:r>
          </w:p>
        </w:tc>
      </w:tr>
      <w:tr w:rsidR="00BB6B8C" w:rsidRPr="00892C9C" w14:paraId="69808F1B"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D47CF9C"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6F49EBD" w14:textId="77777777" w:rsidR="00BB6B8C" w:rsidRPr="00892C9C" w:rsidRDefault="00BB6B8C" w:rsidP="0057298C">
            <w:pPr>
              <w:jc w:val="center"/>
              <w:outlineLvl w:val="4"/>
              <w:rPr>
                <w:color w:val="000000"/>
              </w:rPr>
            </w:pPr>
            <w:r w:rsidRPr="00892C9C">
              <w:rPr>
                <w:color w:val="000000"/>
              </w:rPr>
              <w:t>0120280140</w:t>
            </w:r>
          </w:p>
        </w:tc>
        <w:tc>
          <w:tcPr>
            <w:tcW w:w="606" w:type="dxa"/>
            <w:tcBorders>
              <w:top w:val="nil"/>
              <w:left w:val="nil"/>
              <w:bottom w:val="single" w:sz="4" w:space="0" w:color="000000"/>
              <w:right w:val="single" w:sz="4" w:space="0" w:color="000000"/>
            </w:tcBorders>
            <w:shd w:val="clear" w:color="auto" w:fill="auto"/>
            <w:noWrap/>
            <w:hideMark/>
          </w:tcPr>
          <w:p w14:paraId="317AA2D6" w14:textId="77777777" w:rsidR="00BB6B8C" w:rsidRPr="00892C9C" w:rsidRDefault="00BB6B8C" w:rsidP="0057298C">
            <w:pPr>
              <w:jc w:val="center"/>
              <w:outlineLvl w:val="4"/>
              <w:rPr>
                <w:color w:val="000000"/>
              </w:rPr>
            </w:pPr>
            <w:r w:rsidRPr="00892C9C">
              <w:rPr>
                <w:color w:val="000000"/>
              </w:rPr>
              <w:t>113</w:t>
            </w:r>
          </w:p>
        </w:tc>
        <w:tc>
          <w:tcPr>
            <w:tcW w:w="664" w:type="dxa"/>
            <w:tcBorders>
              <w:top w:val="nil"/>
              <w:left w:val="nil"/>
              <w:bottom w:val="single" w:sz="4" w:space="0" w:color="000000"/>
              <w:right w:val="single" w:sz="4" w:space="0" w:color="000000"/>
            </w:tcBorders>
            <w:shd w:val="clear" w:color="auto" w:fill="auto"/>
            <w:noWrap/>
            <w:hideMark/>
          </w:tcPr>
          <w:p w14:paraId="48C5ADFB"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2B03F89"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E82644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B4ECFA4" w14:textId="77777777" w:rsidR="00BB6B8C" w:rsidRPr="00892C9C" w:rsidRDefault="00BB6B8C" w:rsidP="0057298C">
            <w:pPr>
              <w:jc w:val="right"/>
              <w:outlineLvl w:val="4"/>
              <w:rPr>
                <w:color w:val="000000"/>
              </w:rPr>
            </w:pPr>
            <w:r w:rsidRPr="00892C9C">
              <w:rPr>
                <w:color w:val="000000"/>
              </w:rPr>
              <w:t>137 450,50</w:t>
            </w:r>
          </w:p>
        </w:tc>
      </w:tr>
      <w:tr w:rsidR="00BB6B8C" w:rsidRPr="00892C9C" w14:paraId="0DA9946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3FEF86C"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678CF324" w14:textId="77777777" w:rsidR="00BB6B8C" w:rsidRPr="00892C9C" w:rsidRDefault="00BB6B8C" w:rsidP="0057298C">
            <w:pPr>
              <w:jc w:val="center"/>
              <w:outlineLvl w:val="5"/>
              <w:rPr>
                <w:color w:val="000000"/>
              </w:rPr>
            </w:pPr>
            <w:r w:rsidRPr="00892C9C">
              <w:rPr>
                <w:color w:val="000000"/>
              </w:rPr>
              <w:t>0120280140</w:t>
            </w:r>
          </w:p>
        </w:tc>
        <w:tc>
          <w:tcPr>
            <w:tcW w:w="606" w:type="dxa"/>
            <w:tcBorders>
              <w:top w:val="nil"/>
              <w:left w:val="nil"/>
              <w:bottom w:val="single" w:sz="4" w:space="0" w:color="000000"/>
              <w:right w:val="single" w:sz="4" w:space="0" w:color="000000"/>
            </w:tcBorders>
            <w:shd w:val="clear" w:color="auto" w:fill="auto"/>
            <w:noWrap/>
            <w:hideMark/>
          </w:tcPr>
          <w:p w14:paraId="255896DA" w14:textId="77777777" w:rsidR="00BB6B8C" w:rsidRPr="00892C9C" w:rsidRDefault="00BB6B8C" w:rsidP="0057298C">
            <w:pPr>
              <w:jc w:val="center"/>
              <w:outlineLvl w:val="5"/>
              <w:rPr>
                <w:color w:val="000000"/>
              </w:rPr>
            </w:pPr>
            <w:r w:rsidRPr="00892C9C">
              <w:rPr>
                <w:color w:val="000000"/>
              </w:rPr>
              <w:t>113</w:t>
            </w:r>
          </w:p>
        </w:tc>
        <w:tc>
          <w:tcPr>
            <w:tcW w:w="664" w:type="dxa"/>
            <w:tcBorders>
              <w:top w:val="nil"/>
              <w:left w:val="nil"/>
              <w:bottom w:val="single" w:sz="4" w:space="0" w:color="000000"/>
              <w:right w:val="single" w:sz="4" w:space="0" w:color="000000"/>
            </w:tcBorders>
            <w:shd w:val="clear" w:color="auto" w:fill="auto"/>
            <w:noWrap/>
            <w:hideMark/>
          </w:tcPr>
          <w:p w14:paraId="529FFCD1"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EB2ACAD"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7973F05"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05951F2" w14:textId="77777777" w:rsidR="00BB6B8C" w:rsidRPr="00892C9C" w:rsidRDefault="00BB6B8C" w:rsidP="0057298C">
            <w:pPr>
              <w:jc w:val="right"/>
              <w:outlineLvl w:val="5"/>
              <w:rPr>
                <w:color w:val="000000"/>
              </w:rPr>
            </w:pPr>
            <w:r w:rsidRPr="00892C9C">
              <w:rPr>
                <w:color w:val="000000"/>
              </w:rPr>
              <w:t>137 450,50</w:t>
            </w:r>
          </w:p>
        </w:tc>
      </w:tr>
      <w:tr w:rsidR="00BB6B8C" w:rsidRPr="00892C9C" w14:paraId="75A6ABB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DAFAF1A" w14:textId="77777777" w:rsidR="00BB6B8C" w:rsidRPr="00892C9C" w:rsidRDefault="00BB6B8C" w:rsidP="0057298C">
            <w:pPr>
              <w:outlineLvl w:val="6"/>
              <w:rPr>
                <w:color w:val="000000"/>
              </w:rPr>
            </w:pPr>
            <w:r w:rsidRPr="00892C9C">
              <w:rPr>
                <w:color w:val="000000"/>
              </w:rPr>
              <w:t xml:space="preserve"> Общее образование</w:t>
            </w:r>
          </w:p>
        </w:tc>
        <w:tc>
          <w:tcPr>
            <w:tcW w:w="1543" w:type="dxa"/>
            <w:tcBorders>
              <w:top w:val="nil"/>
              <w:left w:val="nil"/>
              <w:bottom w:val="single" w:sz="4" w:space="0" w:color="000000"/>
              <w:right w:val="single" w:sz="4" w:space="0" w:color="000000"/>
            </w:tcBorders>
            <w:shd w:val="clear" w:color="auto" w:fill="auto"/>
            <w:noWrap/>
            <w:hideMark/>
          </w:tcPr>
          <w:p w14:paraId="17DD574F" w14:textId="77777777" w:rsidR="00BB6B8C" w:rsidRPr="00892C9C" w:rsidRDefault="00BB6B8C" w:rsidP="0057298C">
            <w:pPr>
              <w:jc w:val="center"/>
              <w:outlineLvl w:val="6"/>
              <w:rPr>
                <w:color w:val="000000"/>
              </w:rPr>
            </w:pPr>
            <w:r w:rsidRPr="00892C9C">
              <w:rPr>
                <w:color w:val="000000"/>
              </w:rPr>
              <w:t>0120280140</w:t>
            </w:r>
          </w:p>
        </w:tc>
        <w:tc>
          <w:tcPr>
            <w:tcW w:w="606" w:type="dxa"/>
            <w:tcBorders>
              <w:top w:val="nil"/>
              <w:left w:val="nil"/>
              <w:bottom w:val="single" w:sz="4" w:space="0" w:color="000000"/>
              <w:right w:val="single" w:sz="4" w:space="0" w:color="000000"/>
            </w:tcBorders>
            <w:shd w:val="clear" w:color="auto" w:fill="auto"/>
            <w:noWrap/>
            <w:hideMark/>
          </w:tcPr>
          <w:p w14:paraId="216B2387" w14:textId="77777777" w:rsidR="00BB6B8C" w:rsidRPr="00892C9C" w:rsidRDefault="00BB6B8C" w:rsidP="0057298C">
            <w:pPr>
              <w:jc w:val="center"/>
              <w:outlineLvl w:val="6"/>
              <w:rPr>
                <w:color w:val="000000"/>
              </w:rPr>
            </w:pPr>
            <w:r w:rsidRPr="00892C9C">
              <w:rPr>
                <w:color w:val="000000"/>
              </w:rPr>
              <w:t>113</w:t>
            </w:r>
          </w:p>
        </w:tc>
        <w:tc>
          <w:tcPr>
            <w:tcW w:w="664" w:type="dxa"/>
            <w:tcBorders>
              <w:top w:val="nil"/>
              <w:left w:val="nil"/>
              <w:bottom w:val="single" w:sz="4" w:space="0" w:color="000000"/>
              <w:right w:val="single" w:sz="4" w:space="0" w:color="000000"/>
            </w:tcBorders>
            <w:shd w:val="clear" w:color="auto" w:fill="auto"/>
            <w:noWrap/>
            <w:hideMark/>
          </w:tcPr>
          <w:p w14:paraId="263EC3DE"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0ECDC9C"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9D83905"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67104151" w14:textId="77777777" w:rsidR="00BB6B8C" w:rsidRPr="00892C9C" w:rsidRDefault="00BB6B8C" w:rsidP="0057298C">
            <w:pPr>
              <w:jc w:val="right"/>
              <w:outlineLvl w:val="6"/>
              <w:rPr>
                <w:color w:val="000000"/>
              </w:rPr>
            </w:pPr>
            <w:r w:rsidRPr="00892C9C">
              <w:rPr>
                <w:color w:val="000000"/>
              </w:rPr>
              <w:t>137 450,50</w:t>
            </w:r>
          </w:p>
        </w:tc>
      </w:tr>
      <w:tr w:rsidR="00BB6B8C" w:rsidRPr="00892C9C" w14:paraId="7C7D372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616B63F"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005A40DE" w14:textId="77777777" w:rsidR="00BB6B8C" w:rsidRPr="00892C9C" w:rsidRDefault="00BB6B8C" w:rsidP="0057298C">
            <w:pPr>
              <w:jc w:val="center"/>
              <w:outlineLvl w:val="3"/>
              <w:rPr>
                <w:color w:val="000000"/>
              </w:rPr>
            </w:pPr>
            <w:r w:rsidRPr="00892C9C">
              <w:rPr>
                <w:color w:val="000000"/>
              </w:rPr>
              <w:t>0120280140</w:t>
            </w:r>
          </w:p>
        </w:tc>
        <w:tc>
          <w:tcPr>
            <w:tcW w:w="606" w:type="dxa"/>
            <w:tcBorders>
              <w:top w:val="nil"/>
              <w:left w:val="nil"/>
              <w:bottom w:val="single" w:sz="4" w:space="0" w:color="000000"/>
              <w:right w:val="single" w:sz="4" w:space="0" w:color="000000"/>
            </w:tcBorders>
            <w:shd w:val="clear" w:color="auto" w:fill="auto"/>
            <w:noWrap/>
            <w:hideMark/>
          </w:tcPr>
          <w:p w14:paraId="21773E0C"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6940B14"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879F9C0"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A6EFB69"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EAFE1FB" w14:textId="77777777" w:rsidR="00BB6B8C" w:rsidRPr="00892C9C" w:rsidRDefault="00BB6B8C" w:rsidP="0057298C">
            <w:pPr>
              <w:jc w:val="right"/>
              <w:outlineLvl w:val="3"/>
              <w:rPr>
                <w:color w:val="000000"/>
              </w:rPr>
            </w:pPr>
            <w:r w:rsidRPr="00892C9C">
              <w:rPr>
                <w:color w:val="000000"/>
              </w:rPr>
              <w:t>152 099,50</w:t>
            </w:r>
          </w:p>
        </w:tc>
      </w:tr>
      <w:tr w:rsidR="00BB6B8C" w:rsidRPr="00892C9C" w14:paraId="2C013FB5"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ABA566B"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99232FF" w14:textId="77777777" w:rsidR="00BB6B8C" w:rsidRPr="00892C9C" w:rsidRDefault="00BB6B8C" w:rsidP="0057298C">
            <w:pPr>
              <w:jc w:val="center"/>
              <w:outlineLvl w:val="4"/>
              <w:rPr>
                <w:color w:val="000000"/>
              </w:rPr>
            </w:pPr>
            <w:r w:rsidRPr="00892C9C">
              <w:rPr>
                <w:color w:val="000000"/>
              </w:rPr>
              <w:t>0120280140</w:t>
            </w:r>
          </w:p>
        </w:tc>
        <w:tc>
          <w:tcPr>
            <w:tcW w:w="606" w:type="dxa"/>
            <w:tcBorders>
              <w:top w:val="nil"/>
              <w:left w:val="nil"/>
              <w:bottom w:val="single" w:sz="4" w:space="0" w:color="000000"/>
              <w:right w:val="single" w:sz="4" w:space="0" w:color="000000"/>
            </w:tcBorders>
            <w:shd w:val="clear" w:color="auto" w:fill="auto"/>
            <w:noWrap/>
            <w:hideMark/>
          </w:tcPr>
          <w:p w14:paraId="48BB183C"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C9D8718"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25480A1"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ED78352"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CD5AAAA" w14:textId="77777777" w:rsidR="00BB6B8C" w:rsidRPr="00892C9C" w:rsidRDefault="00BB6B8C" w:rsidP="0057298C">
            <w:pPr>
              <w:jc w:val="right"/>
              <w:outlineLvl w:val="4"/>
              <w:rPr>
                <w:color w:val="000000"/>
              </w:rPr>
            </w:pPr>
            <w:r w:rsidRPr="00892C9C">
              <w:rPr>
                <w:color w:val="000000"/>
              </w:rPr>
              <w:t>152 099,50</w:t>
            </w:r>
          </w:p>
        </w:tc>
      </w:tr>
      <w:tr w:rsidR="00BB6B8C" w:rsidRPr="00892C9C" w14:paraId="5523990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6F5D7A6"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605ECD6D" w14:textId="77777777" w:rsidR="00BB6B8C" w:rsidRPr="00892C9C" w:rsidRDefault="00BB6B8C" w:rsidP="0057298C">
            <w:pPr>
              <w:jc w:val="center"/>
              <w:outlineLvl w:val="5"/>
              <w:rPr>
                <w:color w:val="000000"/>
              </w:rPr>
            </w:pPr>
            <w:r w:rsidRPr="00892C9C">
              <w:rPr>
                <w:color w:val="000000"/>
              </w:rPr>
              <w:t>0120280140</w:t>
            </w:r>
          </w:p>
        </w:tc>
        <w:tc>
          <w:tcPr>
            <w:tcW w:w="606" w:type="dxa"/>
            <w:tcBorders>
              <w:top w:val="nil"/>
              <w:left w:val="nil"/>
              <w:bottom w:val="single" w:sz="4" w:space="0" w:color="000000"/>
              <w:right w:val="single" w:sz="4" w:space="0" w:color="000000"/>
            </w:tcBorders>
            <w:shd w:val="clear" w:color="auto" w:fill="auto"/>
            <w:noWrap/>
            <w:hideMark/>
          </w:tcPr>
          <w:p w14:paraId="2FFBAB6F"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4EC9D2F"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4570870"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9EB8DE5"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CAF88E5" w14:textId="77777777" w:rsidR="00BB6B8C" w:rsidRPr="00892C9C" w:rsidRDefault="00BB6B8C" w:rsidP="0057298C">
            <w:pPr>
              <w:jc w:val="right"/>
              <w:outlineLvl w:val="5"/>
              <w:rPr>
                <w:color w:val="000000"/>
              </w:rPr>
            </w:pPr>
            <w:r w:rsidRPr="00892C9C">
              <w:rPr>
                <w:color w:val="000000"/>
              </w:rPr>
              <w:t>152 099,50</w:t>
            </w:r>
          </w:p>
        </w:tc>
      </w:tr>
      <w:tr w:rsidR="00BB6B8C" w:rsidRPr="00892C9C" w14:paraId="3048CC4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1B2613B" w14:textId="77777777" w:rsidR="00BB6B8C" w:rsidRPr="00892C9C" w:rsidRDefault="00BB6B8C" w:rsidP="0057298C">
            <w:pPr>
              <w:outlineLvl w:val="6"/>
              <w:rPr>
                <w:color w:val="000000"/>
              </w:rPr>
            </w:pPr>
            <w:r w:rsidRPr="00892C9C">
              <w:rPr>
                <w:color w:val="000000"/>
              </w:rPr>
              <w:t xml:space="preserve"> Общее образование</w:t>
            </w:r>
          </w:p>
        </w:tc>
        <w:tc>
          <w:tcPr>
            <w:tcW w:w="1543" w:type="dxa"/>
            <w:tcBorders>
              <w:top w:val="nil"/>
              <w:left w:val="nil"/>
              <w:bottom w:val="single" w:sz="4" w:space="0" w:color="000000"/>
              <w:right w:val="single" w:sz="4" w:space="0" w:color="000000"/>
            </w:tcBorders>
            <w:shd w:val="clear" w:color="auto" w:fill="auto"/>
            <w:noWrap/>
            <w:hideMark/>
          </w:tcPr>
          <w:p w14:paraId="4348FD69" w14:textId="77777777" w:rsidR="00BB6B8C" w:rsidRPr="00892C9C" w:rsidRDefault="00BB6B8C" w:rsidP="0057298C">
            <w:pPr>
              <w:jc w:val="center"/>
              <w:outlineLvl w:val="6"/>
              <w:rPr>
                <w:color w:val="000000"/>
              </w:rPr>
            </w:pPr>
            <w:r w:rsidRPr="00892C9C">
              <w:rPr>
                <w:color w:val="000000"/>
              </w:rPr>
              <w:t>0120280140</w:t>
            </w:r>
          </w:p>
        </w:tc>
        <w:tc>
          <w:tcPr>
            <w:tcW w:w="606" w:type="dxa"/>
            <w:tcBorders>
              <w:top w:val="nil"/>
              <w:left w:val="nil"/>
              <w:bottom w:val="single" w:sz="4" w:space="0" w:color="000000"/>
              <w:right w:val="single" w:sz="4" w:space="0" w:color="000000"/>
            </w:tcBorders>
            <w:shd w:val="clear" w:color="auto" w:fill="auto"/>
            <w:noWrap/>
            <w:hideMark/>
          </w:tcPr>
          <w:p w14:paraId="622E6AFA"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9CADDC0"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6A9DBED"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D66F063"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1120BEEA" w14:textId="77777777" w:rsidR="00BB6B8C" w:rsidRPr="00892C9C" w:rsidRDefault="00BB6B8C" w:rsidP="0057298C">
            <w:pPr>
              <w:jc w:val="right"/>
              <w:outlineLvl w:val="6"/>
              <w:rPr>
                <w:color w:val="000000"/>
              </w:rPr>
            </w:pPr>
            <w:r w:rsidRPr="00892C9C">
              <w:rPr>
                <w:color w:val="000000"/>
              </w:rPr>
              <w:t>152 099,50</w:t>
            </w:r>
          </w:p>
        </w:tc>
      </w:tr>
      <w:tr w:rsidR="00BB6B8C" w:rsidRPr="00892C9C" w14:paraId="30E28A7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3D1C59D" w14:textId="77777777" w:rsidR="00BB6B8C" w:rsidRPr="00892C9C" w:rsidRDefault="00BB6B8C" w:rsidP="0057298C">
            <w:pPr>
              <w:outlineLvl w:val="3"/>
              <w:rPr>
                <w:color w:val="000000"/>
              </w:rPr>
            </w:pPr>
            <w:r w:rsidRPr="00892C9C">
              <w:rPr>
                <w:color w:val="000000"/>
              </w:rPr>
              <w:t xml:space="preserve"> Премии и гранты</w:t>
            </w:r>
          </w:p>
        </w:tc>
        <w:tc>
          <w:tcPr>
            <w:tcW w:w="1543" w:type="dxa"/>
            <w:tcBorders>
              <w:top w:val="nil"/>
              <w:left w:val="nil"/>
              <w:bottom w:val="single" w:sz="4" w:space="0" w:color="000000"/>
              <w:right w:val="single" w:sz="4" w:space="0" w:color="000000"/>
            </w:tcBorders>
            <w:shd w:val="clear" w:color="auto" w:fill="auto"/>
            <w:noWrap/>
            <w:hideMark/>
          </w:tcPr>
          <w:p w14:paraId="5197019C" w14:textId="77777777" w:rsidR="00BB6B8C" w:rsidRPr="00892C9C" w:rsidRDefault="00BB6B8C" w:rsidP="0057298C">
            <w:pPr>
              <w:jc w:val="center"/>
              <w:outlineLvl w:val="3"/>
              <w:rPr>
                <w:color w:val="000000"/>
              </w:rPr>
            </w:pPr>
            <w:r w:rsidRPr="00892C9C">
              <w:rPr>
                <w:color w:val="000000"/>
              </w:rPr>
              <w:t>0120280140</w:t>
            </w:r>
          </w:p>
        </w:tc>
        <w:tc>
          <w:tcPr>
            <w:tcW w:w="606" w:type="dxa"/>
            <w:tcBorders>
              <w:top w:val="nil"/>
              <w:left w:val="nil"/>
              <w:bottom w:val="single" w:sz="4" w:space="0" w:color="000000"/>
              <w:right w:val="single" w:sz="4" w:space="0" w:color="000000"/>
            </w:tcBorders>
            <w:shd w:val="clear" w:color="auto" w:fill="auto"/>
            <w:noWrap/>
            <w:hideMark/>
          </w:tcPr>
          <w:p w14:paraId="292594F7" w14:textId="77777777" w:rsidR="00BB6B8C" w:rsidRPr="00892C9C" w:rsidRDefault="00BB6B8C" w:rsidP="0057298C">
            <w:pPr>
              <w:jc w:val="center"/>
              <w:outlineLvl w:val="3"/>
              <w:rPr>
                <w:color w:val="000000"/>
              </w:rPr>
            </w:pPr>
            <w:r w:rsidRPr="00892C9C">
              <w:rPr>
                <w:color w:val="000000"/>
              </w:rPr>
              <w:t>350</w:t>
            </w:r>
          </w:p>
        </w:tc>
        <w:tc>
          <w:tcPr>
            <w:tcW w:w="664" w:type="dxa"/>
            <w:tcBorders>
              <w:top w:val="nil"/>
              <w:left w:val="nil"/>
              <w:bottom w:val="single" w:sz="4" w:space="0" w:color="000000"/>
              <w:right w:val="single" w:sz="4" w:space="0" w:color="000000"/>
            </w:tcBorders>
            <w:shd w:val="clear" w:color="auto" w:fill="auto"/>
            <w:noWrap/>
            <w:hideMark/>
          </w:tcPr>
          <w:p w14:paraId="21D092A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997297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71DE24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07E1B19" w14:textId="77777777" w:rsidR="00BB6B8C" w:rsidRPr="00892C9C" w:rsidRDefault="00BB6B8C" w:rsidP="0057298C">
            <w:pPr>
              <w:jc w:val="right"/>
              <w:outlineLvl w:val="3"/>
              <w:rPr>
                <w:color w:val="000000"/>
              </w:rPr>
            </w:pPr>
            <w:r w:rsidRPr="00892C9C">
              <w:rPr>
                <w:color w:val="000000"/>
              </w:rPr>
              <w:t>3 000,00</w:t>
            </w:r>
          </w:p>
        </w:tc>
      </w:tr>
      <w:tr w:rsidR="00BB6B8C" w:rsidRPr="00892C9C" w14:paraId="593F9675"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DE6BEC9"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83210C5" w14:textId="77777777" w:rsidR="00BB6B8C" w:rsidRPr="00892C9C" w:rsidRDefault="00BB6B8C" w:rsidP="0057298C">
            <w:pPr>
              <w:jc w:val="center"/>
              <w:outlineLvl w:val="4"/>
              <w:rPr>
                <w:color w:val="000000"/>
              </w:rPr>
            </w:pPr>
            <w:r w:rsidRPr="00892C9C">
              <w:rPr>
                <w:color w:val="000000"/>
              </w:rPr>
              <w:t>0120280140</w:t>
            </w:r>
          </w:p>
        </w:tc>
        <w:tc>
          <w:tcPr>
            <w:tcW w:w="606" w:type="dxa"/>
            <w:tcBorders>
              <w:top w:val="nil"/>
              <w:left w:val="nil"/>
              <w:bottom w:val="single" w:sz="4" w:space="0" w:color="000000"/>
              <w:right w:val="single" w:sz="4" w:space="0" w:color="000000"/>
            </w:tcBorders>
            <w:shd w:val="clear" w:color="auto" w:fill="auto"/>
            <w:noWrap/>
            <w:hideMark/>
          </w:tcPr>
          <w:p w14:paraId="53BA10D5" w14:textId="77777777" w:rsidR="00BB6B8C" w:rsidRPr="00892C9C" w:rsidRDefault="00BB6B8C" w:rsidP="0057298C">
            <w:pPr>
              <w:jc w:val="center"/>
              <w:outlineLvl w:val="4"/>
              <w:rPr>
                <w:color w:val="000000"/>
              </w:rPr>
            </w:pPr>
            <w:r w:rsidRPr="00892C9C">
              <w:rPr>
                <w:color w:val="000000"/>
              </w:rPr>
              <w:t>350</w:t>
            </w:r>
          </w:p>
        </w:tc>
        <w:tc>
          <w:tcPr>
            <w:tcW w:w="664" w:type="dxa"/>
            <w:tcBorders>
              <w:top w:val="nil"/>
              <w:left w:val="nil"/>
              <w:bottom w:val="single" w:sz="4" w:space="0" w:color="000000"/>
              <w:right w:val="single" w:sz="4" w:space="0" w:color="000000"/>
            </w:tcBorders>
            <w:shd w:val="clear" w:color="auto" w:fill="auto"/>
            <w:noWrap/>
            <w:hideMark/>
          </w:tcPr>
          <w:p w14:paraId="2424AF38"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E62CA2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EF195E8"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5109C0E" w14:textId="77777777" w:rsidR="00BB6B8C" w:rsidRPr="00892C9C" w:rsidRDefault="00BB6B8C" w:rsidP="0057298C">
            <w:pPr>
              <w:jc w:val="right"/>
              <w:outlineLvl w:val="4"/>
              <w:rPr>
                <w:color w:val="000000"/>
              </w:rPr>
            </w:pPr>
            <w:r w:rsidRPr="00892C9C">
              <w:rPr>
                <w:color w:val="000000"/>
              </w:rPr>
              <w:t>3 000,00</w:t>
            </w:r>
          </w:p>
        </w:tc>
      </w:tr>
      <w:tr w:rsidR="00BB6B8C" w:rsidRPr="00892C9C" w14:paraId="7627A07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77BEA61"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67DB904F" w14:textId="77777777" w:rsidR="00BB6B8C" w:rsidRPr="00892C9C" w:rsidRDefault="00BB6B8C" w:rsidP="0057298C">
            <w:pPr>
              <w:jc w:val="center"/>
              <w:outlineLvl w:val="5"/>
              <w:rPr>
                <w:color w:val="000000"/>
              </w:rPr>
            </w:pPr>
            <w:r w:rsidRPr="00892C9C">
              <w:rPr>
                <w:color w:val="000000"/>
              </w:rPr>
              <w:t>0120280140</w:t>
            </w:r>
          </w:p>
        </w:tc>
        <w:tc>
          <w:tcPr>
            <w:tcW w:w="606" w:type="dxa"/>
            <w:tcBorders>
              <w:top w:val="nil"/>
              <w:left w:val="nil"/>
              <w:bottom w:val="single" w:sz="4" w:space="0" w:color="000000"/>
              <w:right w:val="single" w:sz="4" w:space="0" w:color="000000"/>
            </w:tcBorders>
            <w:shd w:val="clear" w:color="auto" w:fill="auto"/>
            <w:noWrap/>
            <w:hideMark/>
          </w:tcPr>
          <w:p w14:paraId="6D3C1750" w14:textId="77777777" w:rsidR="00BB6B8C" w:rsidRPr="00892C9C" w:rsidRDefault="00BB6B8C" w:rsidP="0057298C">
            <w:pPr>
              <w:jc w:val="center"/>
              <w:outlineLvl w:val="5"/>
              <w:rPr>
                <w:color w:val="000000"/>
              </w:rPr>
            </w:pPr>
            <w:r w:rsidRPr="00892C9C">
              <w:rPr>
                <w:color w:val="000000"/>
              </w:rPr>
              <w:t>350</w:t>
            </w:r>
          </w:p>
        </w:tc>
        <w:tc>
          <w:tcPr>
            <w:tcW w:w="664" w:type="dxa"/>
            <w:tcBorders>
              <w:top w:val="nil"/>
              <w:left w:val="nil"/>
              <w:bottom w:val="single" w:sz="4" w:space="0" w:color="000000"/>
              <w:right w:val="single" w:sz="4" w:space="0" w:color="000000"/>
            </w:tcBorders>
            <w:shd w:val="clear" w:color="auto" w:fill="auto"/>
            <w:noWrap/>
            <w:hideMark/>
          </w:tcPr>
          <w:p w14:paraId="3557587E"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2EA9A22"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D280BA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454D977" w14:textId="77777777" w:rsidR="00BB6B8C" w:rsidRPr="00892C9C" w:rsidRDefault="00BB6B8C" w:rsidP="0057298C">
            <w:pPr>
              <w:jc w:val="right"/>
              <w:outlineLvl w:val="5"/>
              <w:rPr>
                <w:color w:val="000000"/>
              </w:rPr>
            </w:pPr>
            <w:r w:rsidRPr="00892C9C">
              <w:rPr>
                <w:color w:val="000000"/>
              </w:rPr>
              <w:t>3 000,00</w:t>
            </w:r>
          </w:p>
        </w:tc>
      </w:tr>
      <w:tr w:rsidR="00BB6B8C" w:rsidRPr="00892C9C" w14:paraId="4E26BC1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943E758" w14:textId="77777777" w:rsidR="00BB6B8C" w:rsidRPr="00892C9C" w:rsidRDefault="00BB6B8C" w:rsidP="0057298C">
            <w:pPr>
              <w:outlineLvl w:val="6"/>
              <w:rPr>
                <w:color w:val="000000"/>
              </w:rPr>
            </w:pPr>
            <w:r w:rsidRPr="00892C9C">
              <w:rPr>
                <w:color w:val="000000"/>
              </w:rPr>
              <w:t xml:space="preserve"> Общее образование</w:t>
            </w:r>
          </w:p>
        </w:tc>
        <w:tc>
          <w:tcPr>
            <w:tcW w:w="1543" w:type="dxa"/>
            <w:tcBorders>
              <w:top w:val="nil"/>
              <w:left w:val="nil"/>
              <w:bottom w:val="single" w:sz="4" w:space="0" w:color="000000"/>
              <w:right w:val="single" w:sz="4" w:space="0" w:color="000000"/>
            </w:tcBorders>
            <w:shd w:val="clear" w:color="auto" w:fill="auto"/>
            <w:noWrap/>
            <w:hideMark/>
          </w:tcPr>
          <w:p w14:paraId="6D0F0D62" w14:textId="77777777" w:rsidR="00BB6B8C" w:rsidRPr="00892C9C" w:rsidRDefault="00BB6B8C" w:rsidP="0057298C">
            <w:pPr>
              <w:jc w:val="center"/>
              <w:outlineLvl w:val="6"/>
              <w:rPr>
                <w:color w:val="000000"/>
              </w:rPr>
            </w:pPr>
            <w:r w:rsidRPr="00892C9C">
              <w:rPr>
                <w:color w:val="000000"/>
              </w:rPr>
              <w:t>0120280140</w:t>
            </w:r>
          </w:p>
        </w:tc>
        <w:tc>
          <w:tcPr>
            <w:tcW w:w="606" w:type="dxa"/>
            <w:tcBorders>
              <w:top w:val="nil"/>
              <w:left w:val="nil"/>
              <w:bottom w:val="single" w:sz="4" w:space="0" w:color="000000"/>
              <w:right w:val="single" w:sz="4" w:space="0" w:color="000000"/>
            </w:tcBorders>
            <w:shd w:val="clear" w:color="auto" w:fill="auto"/>
            <w:noWrap/>
            <w:hideMark/>
          </w:tcPr>
          <w:p w14:paraId="75815073" w14:textId="77777777" w:rsidR="00BB6B8C" w:rsidRPr="00892C9C" w:rsidRDefault="00BB6B8C" w:rsidP="0057298C">
            <w:pPr>
              <w:jc w:val="center"/>
              <w:outlineLvl w:val="6"/>
              <w:rPr>
                <w:color w:val="000000"/>
              </w:rPr>
            </w:pPr>
            <w:r w:rsidRPr="00892C9C">
              <w:rPr>
                <w:color w:val="000000"/>
              </w:rPr>
              <w:t>350</w:t>
            </w:r>
          </w:p>
        </w:tc>
        <w:tc>
          <w:tcPr>
            <w:tcW w:w="664" w:type="dxa"/>
            <w:tcBorders>
              <w:top w:val="nil"/>
              <w:left w:val="nil"/>
              <w:bottom w:val="single" w:sz="4" w:space="0" w:color="000000"/>
              <w:right w:val="single" w:sz="4" w:space="0" w:color="000000"/>
            </w:tcBorders>
            <w:shd w:val="clear" w:color="auto" w:fill="auto"/>
            <w:noWrap/>
            <w:hideMark/>
          </w:tcPr>
          <w:p w14:paraId="7CF842AF"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B233DF7"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20D1973"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7B96401E" w14:textId="77777777" w:rsidR="00BB6B8C" w:rsidRPr="00892C9C" w:rsidRDefault="00BB6B8C" w:rsidP="0057298C">
            <w:pPr>
              <w:jc w:val="right"/>
              <w:outlineLvl w:val="6"/>
              <w:rPr>
                <w:color w:val="000000"/>
              </w:rPr>
            </w:pPr>
            <w:r w:rsidRPr="00892C9C">
              <w:rPr>
                <w:color w:val="000000"/>
              </w:rPr>
              <w:t>3 000,00</w:t>
            </w:r>
          </w:p>
        </w:tc>
      </w:tr>
      <w:tr w:rsidR="00BB6B8C" w:rsidRPr="00892C9C" w14:paraId="583CA8C9" w14:textId="77777777" w:rsidTr="009C2EE0">
        <w:trPr>
          <w:trHeight w:val="2205"/>
        </w:trPr>
        <w:tc>
          <w:tcPr>
            <w:tcW w:w="3970" w:type="dxa"/>
            <w:tcBorders>
              <w:top w:val="nil"/>
              <w:left w:val="single" w:sz="4" w:space="0" w:color="000000"/>
              <w:bottom w:val="single" w:sz="4" w:space="0" w:color="000000"/>
              <w:right w:val="single" w:sz="4" w:space="0" w:color="000000"/>
            </w:tcBorders>
            <w:shd w:val="clear" w:color="auto" w:fill="auto"/>
            <w:hideMark/>
          </w:tcPr>
          <w:p w14:paraId="3F0B1F5E" w14:textId="77777777" w:rsidR="00BB6B8C" w:rsidRPr="00892C9C" w:rsidRDefault="00BB6B8C" w:rsidP="0057298C">
            <w:pPr>
              <w:outlineLvl w:val="2"/>
              <w:rPr>
                <w:color w:val="000000"/>
              </w:rPr>
            </w:pPr>
            <w:r w:rsidRPr="00892C9C">
              <w:rPr>
                <w:color w:val="000000"/>
              </w:rPr>
              <w:t xml:space="preserve">  Мероприятия по обеспечению развития и интеграции с обществом детей - сирот и детей, оставшихся без попечения родителей, а также детей инвалидов, социальная поддержка смей и детей, находящихся в трудной жизненной ситуации</w:t>
            </w:r>
          </w:p>
        </w:tc>
        <w:tc>
          <w:tcPr>
            <w:tcW w:w="1543" w:type="dxa"/>
            <w:tcBorders>
              <w:top w:val="nil"/>
              <w:left w:val="nil"/>
              <w:bottom w:val="single" w:sz="4" w:space="0" w:color="000000"/>
              <w:right w:val="single" w:sz="4" w:space="0" w:color="000000"/>
            </w:tcBorders>
            <w:shd w:val="clear" w:color="auto" w:fill="auto"/>
            <w:noWrap/>
            <w:hideMark/>
          </w:tcPr>
          <w:p w14:paraId="28BF1E89" w14:textId="77777777" w:rsidR="00BB6B8C" w:rsidRPr="00892C9C" w:rsidRDefault="00BB6B8C" w:rsidP="0057298C">
            <w:pPr>
              <w:jc w:val="center"/>
              <w:outlineLvl w:val="2"/>
              <w:rPr>
                <w:color w:val="000000"/>
              </w:rPr>
            </w:pPr>
            <w:r w:rsidRPr="00892C9C">
              <w:rPr>
                <w:color w:val="000000"/>
              </w:rPr>
              <w:t>0120280150</w:t>
            </w:r>
          </w:p>
        </w:tc>
        <w:tc>
          <w:tcPr>
            <w:tcW w:w="606" w:type="dxa"/>
            <w:tcBorders>
              <w:top w:val="nil"/>
              <w:left w:val="nil"/>
              <w:bottom w:val="single" w:sz="4" w:space="0" w:color="000000"/>
              <w:right w:val="single" w:sz="4" w:space="0" w:color="000000"/>
            </w:tcBorders>
            <w:shd w:val="clear" w:color="auto" w:fill="auto"/>
            <w:noWrap/>
            <w:hideMark/>
          </w:tcPr>
          <w:p w14:paraId="470328E3"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F44725E"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FE45B2F"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68B0E83"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B89BC5" w14:textId="77777777" w:rsidR="00BB6B8C" w:rsidRPr="00892C9C" w:rsidRDefault="00BB6B8C" w:rsidP="0057298C">
            <w:pPr>
              <w:jc w:val="right"/>
              <w:outlineLvl w:val="2"/>
              <w:rPr>
                <w:color w:val="000000"/>
              </w:rPr>
            </w:pPr>
            <w:r w:rsidRPr="00892C9C">
              <w:rPr>
                <w:color w:val="000000"/>
              </w:rPr>
              <w:t>104 000,00</w:t>
            </w:r>
          </w:p>
        </w:tc>
      </w:tr>
      <w:tr w:rsidR="00BB6B8C" w:rsidRPr="00892C9C" w14:paraId="364CE0F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A240727"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43333EBB" w14:textId="77777777" w:rsidR="00BB6B8C" w:rsidRPr="00892C9C" w:rsidRDefault="00BB6B8C" w:rsidP="0057298C">
            <w:pPr>
              <w:jc w:val="center"/>
              <w:outlineLvl w:val="3"/>
              <w:rPr>
                <w:color w:val="000000"/>
              </w:rPr>
            </w:pPr>
            <w:r w:rsidRPr="00892C9C">
              <w:rPr>
                <w:color w:val="000000"/>
              </w:rPr>
              <w:t>0120280150</w:t>
            </w:r>
          </w:p>
        </w:tc>
        <w:tc>
          <w:tcPr>
            <w:tcW w:w="606" w:type="dxa"/>
            <w:tcBorders>
              <w:top w:val="nil"/>
              <w:left w:val="nil"/>
              <w:bottom w:val="single" w:sz="4" w:space="0" w:color="000000"/>
              <w:right w:val="single" w:sz="4" w:space="0" w:color="000000"/>
            </w:tcBorders>
            <w:shd w:val="clear" w:color="auto" w:fill="auto"/>
            <w:noWrap/>
            <w:hideMark/>
          </w:tcPr>
          <w:p w14:paraId="1FFA646D"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3EB70ED"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A58314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46844D2"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24EAB5" w14:textId="77777777" w:rsidR="00BB6B8C" w:rsidRPr="00892C9C" w:rsidRDefault="00BB6B8C" w:rsidP="0057298C">
            <w:pPr>
              <w:jc w:val="right"/>
              <w:outlineLvl w:val="3"/>
              <w:rPr>
                <w:color w:val="000000"/>
              </w:rPr>
            </w:pPr>
            <w:r w:rsidRPr="00892C9C">
              <w:rPr>
                <w:color w:val="000000"/>
              </w:rPr>
              <w:t>104 000,00</w:t>
            </w:r>
          </w:p>
        </w:tc>
      </w:tr>
      <w:tr w:rsidR="00BB6B8C" w:rsidRPr="00892C9C" w14:paraId="1FC294CB"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3E6055CD"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0C87809" w14:textId="77777777" w:rsidR="00BB6B8C" w:rsidRPr="00892C9C" w:rsidRDefault="00BB6B8C" w:rsidP="0057298C">
            <w:pPr>
              <w:jc w:val="center"/>
              <w:outlineLvl w:val="4"/>
              <w:rPr>
                <w:color w:val="000000"/>
              </w:rPr>
            </w:pPr>
            <w:r w:rsidRPr="00892C9C">
              <w:rPr>
                <w:color w:val="000000"/>
              </w:rPr>
              <w:t>0120280150</w:t>
            </w:r>
          </w:p>
        </w:tc>
        <w:tc>
          <w:tcPr>
            <w:tcW w:w="606" w:type="dxa"/>
            <w:tcBorders>
              <w:top w:val="nil"/>
              <w:left w:val="nil"/>
              <w:bottom w:val="single" w:sz="4" w:space="0" w:color="000000"/>
              <w:right w:val="single" w:sz="4" w:space="0" w:color="000000"/>
            </w:tcBorders>
            <w:shd w:val="clear" w:color="auto" w:fill="auto"/>
            <w:noWrap/>
            <w:hideMark/>
          </w:tcPr>
          <w:p w14:paraId="75B1AD95"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C5D35CC"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EE5B8E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DF4A342"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D27ED2D" w14:textId="77777777" w:rsidR="00BB6B8C" w:rsidRPr="00892C9C" w:rsidRDefault="00BB6B8C" w:rsidP="0057298C">
            <w:pPr>
              <w:jc w:val="right"/>
              <w:outlineLvl w:val="4"/>
              <w:rPr>
                <w:color w:val="000000"/>
              </w:rPr>
            </w:pPr>
            <w:r w:rsidRPr="00892C9C">
              <w:rPr>
                <w:color w:val="000000"/>
              </w:rPr>
              <w:t>104 000,00</w:t>
            </w:r>
          </w:p>
        </w:tc>
      </w:tr>
      <w:tr w:rsidR="00BB6B8C" w:rsidRPr="00892C9C" w14:paraId="05247E3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6D2E121"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63135700" w14:textId="77777777" w:rsidR="00BB6B8C" w:rsidRPr="00892C9C" w:rsidRDefault="00BB6B8C" w:rsidP="0057298C">
            <w:pPr>
              <w:jc w:val="center"/>
              <w:outlineLvl w:val="5"/>
              <w:rPr>
                <w:color w:val="000000"/>
              </w:rPr>
            </w:pPr>
            <w:r w:rsidRPr="00892C9C">
              <w:rPr>
                <w:color w:val="000000"/>
              </w:rPr>
              <w:t>0120280150</w:t>
            </w:r>
          </w:p>
        </w:tc>
        <w:tc>
          <w:tcPr>
            <w:tcW w:w="606" w:type="dxa"/>
            <w:tcBorders>
              <w:top w:val="nil"/>
              <w:left w:val="nil"/>
              <w:bottom w:val="single" w:sz="4" w:space="0" w:color="000000"/>
              <w:right w:val="single" w:sz="4" w:space="0" w:color="000000"/>
            </w:tcBorders>
            <w:shd w:val="clear" w:color="auto" w:fill="auto"/>
            <w:noWrap/>
            <w:hideMark/>
          </w:tcPr>
          <w:p w14:paraId="77FD74B0"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1726E09"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DF430E7"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C04DB6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161847D" w14:textId="77777777" w:rsidR="00BB6B8C" w:rsidRPr="00892C9C" w:rsidRDefault="00BB6B8C" w:rsidP="0057298C">
            <w:pPr>
              <w:jc w:val="right"/>
              <w:outlineLvl w:val="5"/>
              <w:rPr>
                <w:color w:val="000000"/>
              </w:rPr>
            </w:pPr>
            <w:r w:rsidRPr="00892C9C">
              <w:rPr>
                <w:color w:val="000000"/>
              </w:rPr>
              <w:t>104 000,00</w:t>
            </w:r>
          </w:p>
        </w:tc>
      </w:tr>
      <w:tr w:rsidR="00BB6B8C" w:rsidRPr="00892C9C" w14:paraId="79D1C96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40BA0EE" w14:textId="77777777" w:rsidR="00BB6B8C" w:rsidRPr="00892C9C" w:rsidRDefault="00BB6B8C" w:rsidP="0057298C">
            <w:pPr>
              <w:outlineLvl w:val="6"/>
              <w:rPr>
                <w:color w:val="000000"/>
              </w:rPr>
            </w:pPr>
            <w:r w:rsidRPr="00892C9C">
              <w:rPr>
                <w:color w:val="000000"/>
              </w:rPr>
              <w:t xml:space="preserve"> Общее образование</w:t>
            </w:r>
          </w:p>
        </w:tc>
        <w:tc>
          <w:tcPr>
            <w:tcW w:w="1543" w:type="dxa"/>
            <w:tcBorders>
              <w:top w:val="nil"/>
              <w:left w:val="nil"/>
              <w:bottom w:val="single" w:sz="4" w:space="0" w:color="000000"/>
              <w:right w:val="single" w:sz="4" w:space="0" w:color="000000"/>
            </w:tcBorders>
            <w:shd w:val="clear" w:color="auto" w:fill="auto"/>
            <w:noWrap/>
            <w:hideMark/>
          </w:tcPr>
          <w:p w14:paraId="2D29C233" w14:textId="77777777" w:rsidR="00BB6B8C" w:rsidRPr="00892C9C" w:rsidRDefault="00BB6B8C" w:rsidP="0057298C">
            <w:pPr>
              <w:jc w:val="center"/>
              <w:outlineLvl w:val="6"/>
              <w:rPr>
                <w:color w:val="000000"/>
              </w:rPr>
            </w:pPr>
            <w:r w:rsidRPr="00892C9C">
              <w:rPr>
                <w:color w:val="000000"/>
              </w:rPr>
              <w:t>0120280150</w:t>
            </w:r>
          </w:p>
        </w:tc>
        <w:tc>
          <w:tcPr>
            <w:tcW w:w="606" w:type="dxa"/>
            <w:tcBorders>
              <w:top w:val="nil"/>
              <w:left w:val="nil"/>
              <w:bottom w:val="single" w:sz="4" w:space="0" w:color="000000"/>
              <w:right w:val="single" w:sz="4" w:space="0" w:color="000000"/>
            </w:tcBorders>
            <w:shd w:val="clear" w:color="auto" w:fill="auto"/>
            <w:noWrap/>
            <w:hideMark/>
          </w:tcPr>
          <w:p w14:paraId="360BDC0B"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00570B6"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BC19A01"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D3E18CA"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5249F1E5" w14:textId="77777777" w:rsidR="00BB6B8C" w:rsidRPr="00892C9C" w:rsidRDefault="00BB6B8C" w:rsidP="0057298C">
            <w:pPr>
              <w:jc w:val="right"/>
              <w:outlineLvl w:val="6"/>
              <w:rPr>
                <w:color w:val="000000"/>
              </w:rPr>
            </w:pPr>
            <w:r w:rsidRPr="00892C9C">
              <w:rPr>
                <w:color w:val="000000"/>
              </w:rPr>
              <w:t>104 000,00</w:t>
            </w:r>
          </w:p>
        </w:tc>
      </w:tr>
      <w:tr w:rsidR="00BB6B8C" w:rsidRPr="00892C9C" w14:paraId="73F989B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028BE94" w14:textId="77777777" w:rsidR="00BB6B8C" w:rsidRPr="00892C9C" w:rsidRDefault="00BB6B8C" w:rsidP="0057298C">
            <w:pPr>
              <w:outlineLvl w:val="1"/>
              <w:rPr>
                <w:color w:val="000000"/>
              </w:rPr>
            </w:pPr>
            <w:r w:rsidRPr="00892C9C">
              <w:rPr>
                <w:color w:val="000000"/>
              </w:rPr>
              <w:lastRenderedPageBreak/>
              <w:t>Федеральный проект "Педагоги и наставники"</w:t>
            </w:r>
          </w:p>
        </w:tc>
        <w:tc>
          <w:tcPr>
            <w:tcW w:w="1543" w:type="dxa"/>
            <w:tcBorders>
              <w:top w:val="nil"/>
              <w:left w:val="nil"/>
              <w:bottom w:val="single" w:sz="4" w:space="0" w:color="000000"/>
              <w:right w:val="single" w:sz="4" w:space="0" w:color="000000"/>
            </w:tcBorders>
            <w:shd w:val="clear" w:color="auto" w:fill="auto"/>
            <w:noWrap/>
            <w:hideMark/>
          </w:tcPr>
          <w:p w14:paraId="3623E9F1" w14:textId="77777777" w:rsidR="00BB6B8C" w:rsidRPr="00892C9C" w:rsidRDefault="00BB6B8C" w:rsidP="0057298C">
            <w:pPr>
              <w:jc w:val="center"/>
              <w:outlineLvl w:val="1"/>
              <w:rPr>
                <w:color w:val="000000"/>
              </w:rPr>
            </w:pPr>
            <w:r w:rsidRPr="00892C9C">
              <w:rPr>
                <w:color w:val="000000"/>
              </w:rPr>
              <w:t>012Ю600000</w:t>
            </w:r>
          </w:p>
        </w:tc>
        <w:tc>
          <w:tcPr>
            <w:tcW w:w="606" w:type="dxa"/>
            <w:tcBorders>
              <w:top w:val="nil"/>
              <w:left w:val="nil"/>
              <w:bottom w:val="single" w:sz="4" w:space="0" w:color="000000"/>
              <w:right w:val="single" w:sz="4" w:space="0" w:color="000000"/>
            </w:tcBorders>
            <w:shd w:val="clear" w:color="auto" w:fill="auto"/>
            <w:noWrap/>
            <w:hideMark/>
          </w:tcPr>
          <w:p w14:paraId="1AD2828B"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8E6D502"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A865E47"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FDBBE9B"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C2C20F7" w14:textId="77777777" w:rsidR="00BB6B8C" w:rsidRPr="00892C9C" w:rsidRDefault="00BB6B8C" w:rsidP="0057298C">
            <w:pPr>
              <w:jc w:val="right"/>
              <w:outlineLvl w:val="1"/>
              <w:rPr>
                <w:color w:val="000000"/>
              </w:rPr>
            </w:pPr>
            <w:r w:rsidRPr="00892C9C">
              <w:rPr>
                <w:color w:val="000000"/>
              </w:rPr>
              <w:t>41 096 800,00</w:t>
            </w:r>
          </w:p>
        </w:tc>
      </w:tr>
      <w:tr w:rsidR="00BB6B8C" w:rsidRPr="00892C9C" w14:paraId="43229980" w14:textId="77777777" w:rsidTr="009C2EE0">
        <w:trPr>
          <w:trHeight w:val="4410"/>
        </w:trPr>
        <w:tc>
          <w:tcPr>
            <w:tcW w:w="3970" w:type="dxa"/>
            <w:tcBorders>
              <w:top w:val="nil"/>
              <w:left w:val="single" w:sz="4" w:space="0" w:color="000000"/>
              <w:bottom w:val="single" w:sz="4" w:space="0" w:color="000000"/>
              <w:right w:val="single" w:sz="4" w:space="0" w:color="000000"/>
            </w:tcBorders>
            <w:shd w:val="clear" w:color="auto" w:fill="auto"/>
            <w:hideMark/>
          </w:tcPr>
          <w:p w14:paraId="4724C6D6" w14:textId="77777777" w:rsidR="00BB6B8C" w:rsidRPr="00892C9C" w:rsidRDefault="00BB6B8C" w:rsidP="0057298C">
            <w:pPr>
              <w:outlineLvl w:val="2"/>
              <w:rPr>
                <w:color w:val="000000"/>
              </w:rPr>
            </w:pPr>
            <w:r w:rsidRPr="00892C9C">
              <w:rPr>
                <w:color w:val="000000"/>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43" w:type="dxa"/>
            <w:tcBorders>
              <w:top w:val="nil"/>
              <w:left w:val="nil"/>
              <w:bottom w:val="single" w:sz="4" w:space="0" w:color="000000"/>
              <w:right w:val="single" w:sz="4" w:space="0" w:color="000000"/>
            </w:tcBorders>
            <w:shd w:val="clear" w:color="auto" w:fill="auto"/>
            <w:noWrap/>
            <w:hideMark/>
          </w:tcPr>
          <w:p w14:paraId="68ECD0BD" w14:textId="77777777" w:rsidR="00BB6B8C" w:rsidRPr="00892C9C" w:rsidRDefault="00BB6B8C" w:rsidP="0057298C">
            <w:pPr>
              <w:jc w:val="center"/>
              <w:outlineLvl w:val="2"/>
              <w:rPr>
                <w:color w:val="000000"/>
              </w:rPr>
            </w:pPr>
            <w:r w:rsidRPr="00892C9C">
              <w:rPr>
                <w:color w:val="000000"/>
              </w:rPr>
              <w:t>012Ю650500</w:t>
            </w:r>
          </w:p>
        </w:tc>
        <w:tc>
          <w:tcPr>
            <w:tcW w:w="606" w:type="dxa"/>
            <w:tcBorders>
              <w:top w:val="nil"/>
              <w:left w:val="nil"/>
              <w:bottom w:val="single" w:sz="4" w:space="0" w:color="000000"/>
              <w:right w:val="single" w:sz="4" w:space="0" w:color="000000"/>
            </w:tcBorders>
            <w:shd w:val="clear" w:color="auto" w:fill="auto"/>
            <w:noWrap/>
            <w:hideMark/>
          </w:tcPr>
          <w:p w14:paraId="6010CA0F"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F2494C3"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96BEB96"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C399EF3"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993B8BA" w14:textId="77777777" w:rsidR="00BB6B8C" w:rsidRPr="00892C9C" w:rsidRDefault="00BB6B8C" w:rsidP="0057298C">
            <w:pPr>
              <w:jc w:val="right"/>
              <w:outlineLvl w:val="2"/>
              <w:rPr>
                <w:color w:val="000000"/>
              </w:rPr>
            </w:pPr>
            <w:r w:rsidRPr="00892C9C">
              <w:rPr>
                <w:color w:val="000000"/>
              </w:rPr>
              <w:t>700 200,00</w:t>
            </w:r>
          </w:p>
        </w:tc>
      </w:tr>
      <w:tr w:rsidR="00BB6B8C" w:rsidRPr="00892C9C" w14:paraId="5D2DA19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167ACDA"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215EE982" w14:textId="77777777" w:rsidR="00BB6B8C" w:rsidRPr="00892C9C" w:rsidRDefault="00BB6B8C" w:rsidP="0057298C">
            <w:pPr>
              <w:jc w:val="center"/>
              <w:outlineLvl w:val="3"/>
              <w:rPr>
                <w:color w:val="000000"/>
              </w:rPr>
            </w:pPr>
            <w:r w:rsidRPr="00892C9C">
              <w:rPr>
                <w:color w:val="000000"/>
              </w:rPr>
              <w:t>012Ю650500</w:t>
            </w:r>
          </w:p>
        </w:tc>
        <w:tc>
          <w:tcPr>
            <w:tcW w:w="606" w:type="dxa"/>
            <w:tcBorders>
              <w:top w:val="nil"/>
              <w:left w:val="nil"/>
              <w:bottom w:val="single" w:sz="4" w:space="0" w:color="000000"/>
              <w:right w:val="single" w:sz="4" w:space="0" w:color="000000"/>
            </w:tcBorders>
            <w:shd w:val="clear" w:color="auto" w:fill="auto"/>
            <w:noWrap/>
            <w:hideMark/>
          </w:tcPr>
          <w:p w14:paraId="5130F08D"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5D89204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0A7E91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4A69C2E"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6C275CA" w14:textId="77777777" w:rsidR="00BB6B8C" w:rsidRPr="00892C9C" w:rsidRDefault="00BB6B8C" w:rsidP="0057298C">
            <w:pPr>
              <w:jc w:val="right"/>
              <w:outlineLvl w:val="3"/>
              <w:rPr>
                <w:color w:val="000000"/>
              </w:rPr>
            </w:pPr>
            <w:r w:rsidRPr="00892C9C">
              <w:rPr>
                <w:color w:val="000000"/>
              </w:rPr>
              <w:t>700 200,00</w:t>
            </w:r>
          </w:p>
        </w:tc>
      </w:tr>
      <w:tr w:rsidR="00BB6B8C" w:rsidRPr="00892C9C" w14:paraId="59FF04C8"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3A9C3A0D"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66BE0AA" w14:textId="77777777" w:rsidR="00BB6B8C" w:rsidRPr="00892C9C" w:rsidRDefault="00BB6B8C" w:rsidP="0057298C">
            <w:pPr>
              <w:jc w:val="center"/>
              <w:outlineLvl w:val="4"/>
              <w:rPr>
                <w:color w:val="000000"/>
              </w:rPr>
            </w:pPr>
            <w:r w:rsidRPr="00892C9C">
              <w:rPr>
                <w:color w:val="000000"/>
              </w:rPr>
              <w:t>012Ю650500</w:t>
            </w:r>
          </w:p>
        </w:tc>
        <w:tc>
          <w:tcPr>
            <w:tcW w:w="606" w:type="dxa"/>
            <w:tcBorders>
              <w:top w:val="nil"/>
              <w:left w:val="nil"/>
              <w:bottom w:val="single" w:sz="4" w:space="0" w:color="000000"/>
              <w:right w:val="single" w:sz="4" w:space="0" w:color="000000"/>
            </w:tcBorders>
            <w:shd w:val="clear" w:color="auto" w:fill="auto"/>
            <w:noWrap/>
            <w:hideMark/>
          </w:tcPr>
          <w:p w14:paraId="4396885D"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00FA30E1"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931DA1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8888098"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7BA1D34" w14:textId="77777777" w:rsidR="00BB6B8C" w:rsidRPr="00892C9C" w:rsidRDefault="00BB6B8C" w:rsidP="0057298C">
            <w:pPr>
              <w:jc w:val="right"/>
              <w:outlineLvl w:val="4"/>
              <w:rPr>
                <w:color w:val="000000"/>
              </w:rPr>
            </w:pPr>
            <w:r w:rsidRPr="00892C9C">
              <w:rPr>
                <w:color w:val="000000"/>
              </w:rPr>
              <w:t>700 200,00</w:t>
            </w:r>
          </w:p>
        </w:tc>
      </w:tr>
      <w:tr w:rsidR="00BB6B8C" w:rsidRPr="00892C9C" w14:paraId="21445E7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7674749"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4026766A" w14:textId="77777777" w:rsidR="00BB6B8C" w:rsidRPr="00892C9C" w:rsidRDefault="00BB6B8C" w:rsidP="0057298C">
            <w:pPr>
              <w:jc w:val="center"/>
              <w:outlineLvl w:val="5"/>
              <w:rPr>
                <w:color w:val="000000"/>
              </w:rPr>
            </w:pPr>
            <w:r w:rsidRPr="00892C9C">
              <w:rPr>
                <w:color w:val="000000"/>
              </w:rPr>
              <w:t>012Ю650500</w:t>
            </w:r>
          </w:p>
        </w:tc>
        <w:tc>
          <w:tcPr>
            <w:tcW w:w="606" w:type="dxa"/>
            <w:tcBorders>
              <w:top w:val="nil"/>
              <w:left w:val="nil"/>
              <w:bottom w:val="single" w:sz="4" w:space="0" w:color="000000"/>
              <w:right w:val="single" w:sz="4" w:space="0" w:color="000000"/>
            </w:tcBorders>
            <w:shd w:val="clear" w:color="auto" w:fill="auto"/>
            <w:noWrap/>
            <w:hideMark/>
          </w:tcPr>
          <w:p w14:paraId="1E999182"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046FE945"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454A2A7"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DF0CF69"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A51DAD1" w14:textId="77777777" w:rsidR="00BB6B8C" w:rsidRPr="00892C9C" w:rsidRDefault="00BB6B8C" w:rsidP="0057298C">
            <w:pPr>
              <w:jc w:val="right"/>
              <w:outlineLvl w:val="5"/>
              <w:rPr>
                <w:color w:val="000000"/>
              </w:rPr>
            </w:pPr>
            <w:r w:rsidRPr="00892C9C">
              <w:rPr>
                <w:color w:val="000000"/>
              </w:rPr>
              <w:t>700 200,00</w:t>
            </w:r>
          </w:p>
        </w:tc>
      </w:tr>
      <w:tr w:rsidR="00BB6B8C" w:rsidRPr="00892C9C" w14:paraId="3B46FD1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6E7D8B6" w14:textId="77777777" w:rsidR="00BB6B8C" w:rsidRPr="00892C9C" w:rsidRDefault="00BB6B8C" w:rsidP="0057298C">
            <w:pPr>
              <w:outlineLvl w:val="6"/>
              <w:rPr>
                <w:color w:val="000000"/>
              </w:rPr>
            </w:pPr>
            <w:r w:rsidRPr="00892C9C">
              <w:rPr>
                <w:color w:val="000000"/>
              </w:rPr>
              <w:t xml:space="preserve"> Общее образование</w:t>
            </w:r>
          </w:p>
        </w:tc>
        <w:tc>
          <w:tcPr>
            <w:tcW w:w="1543" w:type="dxa"/>
            <w:tcBorders>
              <w:top w:val="nil"/>
              <w:left w:val="nil"/>
              <w:bottom w:val="single" w:sz="4" w:space="0" w:color="000000"/>
              <w:right w:val="single" w:sz="4" w:space="0" w:color="000000"/>
            </w:tcBorders>
            <w:shd w:val="clear" w:color="auto" w:fill="auto"/>
            <w:noWrap/>
            <w:hideMark/>
          </w:tcPr>
          <w:p w14:paraId="177198C9" w14:textId="77777777" w:rsidR="00BB6B8C" w:rsidRPr="00892C9C" w:rsidRDefault="00BB6B8C" w:rsidP="0057298C">
            <w:pPr>
              <w:jc w:val="center"/>
              <w:outlineLvl w:val="6"/>
              <w:rPr>
                <w:color w:val="000000"/>
              </w:rPr>
            </w:pPr>
            <w:r w:rsidRPr="00892C9C">
              <w:rPr>
                <w:color w:val="000000"/>
              </w:rPr>
              <w:t>012Ю650500</w:t>
            </w:r>
          </w:p>
        </w:tc>
        <w:tc>
          <w:tcPr>
            <w:tcW w:w="606" w:type="dxa"/>
            <w:tcBorders>
              <w:top w:val="nil"/>
              <w:left w:val="nil"/>
              <w:bottom w:val="single" w:sz="4" w:space="0" w:color="000000"/>
              <w:right w:val="single" w:sz="4" w:space="0" w:color="000000"/>
            </w:tcBorders>
            <w:shd w:val="clear" w:color="auto" w:fill="auto"/>
            <w:noWrap/>
            <w:hideMark/>
          </w:tcPr>
          <w:p w14:paraId="7BFF0240"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01064A0A"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9530D9D"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23E31C7"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17087A42" w14:textId="77777777" w:rsidR="00BB6B8C" w:rsidRPr="00892C9C" w:rsidRDefault="00BB6B8C" w:rsidP="0057298C">
            <w:pPr>
              <w:jc w:val="right"/>
              <w:outlineLvl w:val="6"/>
              <w:rPr>
                <w:color w:val="000000"/>
              </w:rPr>
            </w:pPr>
            <w:r w:rsidRPr="00892C9C">
              <w:rPr>
                <w:color w:val="000000"/>
              </w:rPr>
              <w:t>700 200,00</w:t>
            </w:r>
          </w:p>
        </w:tc>
      </w:tr>
      <w:tr w:rsidR="00BB6B8C" w:rsidRPr="00892C9C" w14:paraId="2F04A569"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2D67F6EE" w14:textId="77777777" w:rsidR="00BB6B8C" w:rsidRPr="00892C9C" w:rsidRDefault="00BB6B8C" w:rsidP="0057298C">
            <w:pPr>
              <w:outlineLvl w:val="2"/>
              <w:rPr>
                <w:color w:val="000000"/>
              </w:rPr>
            </w:pPr>
            <w:r w:rsidRPr="00892C9C">
              <w:rPr>
                <w:color w:val="000000"/>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43" w:type="dxa"/>
            <w:tcBorders>
              <w:top w:val="nil"/>
              <w:left w:val="nil"/>
              <w:bottom w:val="single" w:sz="4" w:space="0" w:color="000000"/>
              <w:right w:val="single" w:sz="4" w:space="0" w:color="000000"/>
            </w:tcBorders>
            <w:shd w:val="clear" w:color="auto" w:fill="auto"/>
            <w:noWrap/>
            <w:hideMark/>
          </w:tcPr>
          <w:p w14:paraId="0878DC4F" w14:textId="77777777" w:rsidR="00BB6B8C" w:rsidRPr="00892C9C" w:rsidRDefault="00BB6B8C" w:rsidP="0057298C">
            <w:pPr>
              <w:jc w:val="center"/>
              <w:outlineLvl w:val="2"/>
              <w:rPr>
                <w:color w:val="000000"/>
              </w:rPr>
            </w:pPr>
            <w:r w:rsidRPr="00892C9C">
              <w:rPr>
                <w:color w:val="000000"/>
              </w:rPr>
              <w:t>012Ю651790</w:t>
            </w:r>
          </w:p>
        </w:tc>
        <w:tc>
          <w:tcPr>
            <w:tcW w:w="606" w:type="dxa"/>
            <w:tcBorders>
              <w:top w:val="nil"/>
              <w:left w:val="nil"/>
              <w:bottom w:val="single" w:sz="4" w:space="0" w:color="000000"/>
              <w:right w:val="single" w:sz="4" w:space="0" w:color="000000"/>
            </w:tcBorders>
            <w:shd w:val="clear" w:color="auto" w:fill="auto"/>
            <w:noWrap/>
            <w:hideMark/>
          </w:tcPr>
          <w:p w14:paraId="1FA87FFE"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E42FD15"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AF3BEE3"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3EEBD0B"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8D719C6" w14:textId="77777777" w:rsidR="00BB6B8C" w:rsidRPr="00892C9C" w:rsidRDefault="00BB6B8C" w:rsidP="0057298C">
            <w:pPr>
              <w:jc w:val="right"/>
              <w:outlineLvl w:val="2"/>
              <w:rPr>
                <w:color w:val="000000"/>
              </w:rPr>
            </w:pPr>
            <w:r w:rsidRPr="00892C9C">
              <w:rPr>
                <w:color w:val="000000"/>
              </w:rPr>
              <w:t>2 149 000,00</w:t>
            </w:r>
          </w:p>
        </w:tc>
      </w:tr>
      <w:tr w:rsidR="00BB6B8C" w:rsidRPr="00892C9C" w14:paraId="12D719D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04A76DF"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23BF3F07" w14:textId="77777777" w:rsidR="00BB6B8C" w:rsidRPr="00892C9C" w:rsidRDefault="00BB6B8C" w:rsidP="0057298C">
            <w:pPr>
              <w:jc w:val="center"/>
              <w:outlineLvl w:val="3"/>
              <w:rPr>
                <w:color w:val="000000"/>
              </w:rPr>
            </w:pPr>
            <w:r w:rsidRPr="00892C9C">
              <w:rPr>
                <w:color w:val="000000"/>
              </w:rPr>
              <w:t>012Ю651790</w:t>
            </w:r>
          </w:p>
        </w:tc>
        <w:tc>
          <w:tcPr>
            <w:tcW w:w="606" w:type="dxa"/>
            <w:tcBorders>
              <w:top w:val="nil"/>
              <w:left w:val="nil"/>
              <w:bottom w:val="single" w:sz="4" w:space="0" w:color="000000"/>
              <w:right w:val="single" w:sz="4" w:space="0" w:color="000000"/>
            </w:tcBorders>
            <w:shd w:val="clear" w:color="auto" w:fill="auto"/>
            <w:noWrap/>
            <w:hideMark/>
          </w:tcPr>
          <w:p w14:paraId="7AE1A63D"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DB362ED"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5E7062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AE4AB4A"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18BFF8A" w14:textId="77777777" w:rsidR="00BB6B8C" w:rsidRPr="00892C9C" w:rsidRDefault="00BB6B8C" w:rsidP="0057298C">
            <w:pPr>
              <w:jc w:val="right"/>
              <w:outlineLvl w:val="3"/>
              <w:rPr>
                <w:color w:val="000000"/>
              </w:rPr>
            </w:pPr>
            <w:r w:rsidRPr="00892C9C">
              <w:rPr>
                <w:color w:val="000000"/>
              </w:rPr>
              <w:t>2 149 000,00</w:t>
            </w:r>
          </w:p>
        </w:tc>
      </w:tr>
      <w:tr w:rsidR="00BB6B8C" w:rsidRPr="00892C9C" w14:paraId="26B4B38B"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10621BE"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349666A" w14:textId="77777777" w:rsidR="00BB6B8C" w:rsidRPr="00892C9C" w:rsidRDefault="00BB6B8C" w:rsidP="0057298C">
            <w:pPr>
              <w:jc w:val="center"/>
              <w:outlineLvl w:val="4"/>
              <w:rPr>
                <w:color w:val="000000"/>
              </w:rPr>
            </w:pPr>
            <w:r w:rsidRPr="00892C9C">
              <w:rPr>
                <w:color w:val="000000"/>
              </w:rPr>
              <w:t>012Ю651790</w:t>
            </w:r>
          </w:p>
        </w:tc>
        <w:tc>
          <w:tcPr>
            <w:tcW w:w="606" w:type="dxa"/>
            <w:tcBorders>
              <w:top w:val="nil"/>
              <w:left w:val="nil"/>
              <w:bottom w:val="single" w:sz="4" w:space="0" w:color="000000"/>
              <w:right w:val="single" w:sz="4" w:space="0" w:color="000000"/>
            </w:tcBorders>
            <w:shd w:val="clear" w:color="auto" w:fill="auto"/>
            <w:noWrap/>
            <w:hideMark/>
          </w:tcPr>
          <w:p w14:paraId="71EADC07"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5A07EB7B"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CE1C01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B9366E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0E0AF5F" w14:textId="77777777" w:rsidR="00BB6B8C" w:rsidRPr="00892C9C" w:rsidRDefault="00BB6B8C" w:rsidP="0057298C">
            <w:pPr>
              <w:jc w:val="right"/>
              <w:outlineLvl w:val="4"/>
              <w:rPr>
                <w:color w:val="000000"/>
              </w:rPr>
            </w:pPr>
            <w:r w:rsidRPr="00892C9C">
              <w:rPr>
                <w:color w:val="000000"/>
              </w:rPr>
              <w:t>2 149 000,00</w:t>
            </w:r>
          </w:p>
        </w:tc>
      </w:tr>
      <w:tr w:rsidR="00BB6B8C" w:rsidRPr="00892C9C" w14:paraId="34978D7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D58A1C7"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4C4337AB" w14:textId="77777777" w:rsidR="00BB6B8C" w:rsidRPr="00892C9C" w:rsidRDefault="00BB6B8C" w:rsidP="0057298C">
            <w:pPr>
              <w:jc w:val="center"/>
              <w:outlineLvl w:val="5"/>
              <w:rPr>
                <w:color w:val="000000"/>
              </w:rPr>
            </w:pPr>
            <w:r w:rsidRPr="00892C9C">
              <w:rPr>
                <w:color w:val="000000"/>
              </w:rPr>
              <w:t>012Ю651790</w:t>
            </w:r>
          </w:p>
        </w:tc>
        <w:tc>
          <w:tcPr>
            <w:tcW w:w="606" w:type="dxa"/>
            <w:tcBorders>
              <w:top w:val="nil"/>
              <w:left w:val="nil"/>
              <w:bottom w:val="single" w:sz="4" w:space="0" w:color="000000"/>
              <w:right w:val="single" w:sz="4" w:space="0" w:color="000000"/>
            </w:tcBorders>
            <w:shd w:val="clear" w:color="auto" w:fill="auto"/>
            <w:noWrap/>
            <w:hideMark/>
          </w:tcPr>
          <w:p w14:paraId="49BB7602"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7AB113B"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8C0CA7E"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725173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4F98CB3" w14:textId="77777777" w:rsidR="00BB6B8C" w:rsidRPr="00892C9C" w:rsidRDefault="00BB6B8C" w:rsidP="0057298C">
            <w:pPr>
              <w:jc w:val="right"/>
              <w:outlineLvl w:val="5"/>
              <w:rPr>
                <w:color w:val="000000"/>
              </w:rPr>
            </w:pPr>
            <w:r w:rsidRPr="00892C9C">
              <w:rPr>
                <w:color w:val="000000"/>
              </w:rPr>
              <w:t>2 149 000,00</w:t>
            </w:r>
          </w:p>
        </w:tc>
      </w:tr>
      <w:tr w:rsidR="00BB6B8C" w:rsidRPr="00892C9C" w14:paraId="106D337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519D66F" w14:textId="77777777" w:rsidR="00BB6B8C" w:rsidRPr="00892C9C" w:rsidRDefault="00BB6B8C" w:rsidP="0057298C">
            <w:pPr>
              <w:outlineLvl w:val="6"/>
              <w:rPr>
                <w:color w:val="000000"/>
              </w:rPr>
            </w:pPr>
            <w:r w:rsidRPr="00892C9C">
              <w:rPr>
                <w:color w:val="000000"/>
              </w:rPr>
              <w:t xml:space="preserve"> Общее образование</w:t>
            </w:r>
          </w:p>
        </w:tc>
        <w:tc>
          <w:tcPr>
            <w:tcW w:w="1543" w:type="dxa"/>
            <w:tcBorders>
              <w:top w:val="nil"/>
              <w:left w:val="nil"/>
              <w:bottom w:val="single" w:sz="4" w:space="0" w:color="000000"/>
              <w:right w:val="single" w:sz="4" w:space="0" w:color="000000"/>
            </w:tcBorders>
            <w:shd w:val="clear" w:color="auto" w:fill="auto"/>
            <w:noWrap/>
            <w:hideMark/>
          </w:tcPr>
          <w:p w14:paraId="3B442482" w14:textId="77777777" w:rsidR="00BB6B8C" w:rsidRPr="00892C9C" w:rsidRDefault="00BB6B8C" w:rsidP="0057298C">
            <w:pPr>
              <w:jc w:val="center"/>
              <w:outlineLvl w:val="6"/>
              <w:rPr>
                <w:color w:val="000000"/>
              </w:rPr>
            </w:pPr>
            <w:r w:rsidRPr="00892C9C">
              <w:rPr>
                <w:color w:val="000000"/>
              </w:rPr>
              <w:t>012Ю651790</w:t>
            </w:r>
          </w:p>
        </w:tc>
        <w:tc>
          <w:tcPr>
            <w:tcW w:w="606" w:type="dxa"/>
            <w:tcBorders>
              <w:top w:val="nil"/>
              <w:left w:val="nil"/>
              <w:bottom w:val="single" w:sz="4" w:space="0" w:color="000000"/>
              <w:right w:val="single" w:sz="4" w:space="0" w:color="000000"/>
            </w:tcBorders>
            <w:shd w:val="clear" w:color="auto" w:fill="auto"/>
            <w:noWrap/>
            <w:hideMark/>
          </w:tcPr>
          <w:p w14:paraId="4039744E"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772FAF72"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B6AA3D1"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51B8F6C"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4D59FDDF" w14:textId="77777777" w:rsidR="00BB6B8C" w:rsidRPr="00892C9C" w:rsidRDefault="00BB6B8C" w:rsidP="0057298C">
            <w:pPr>
              <w:jc w:val="right"/>
              <w:outlineLvl w:val="6"/>
              <w:rPr>
                <w:color w:val="000000"/>
              </w:rPr>
            </w:pPr>
            <w:r w:rsidRPr="00892C9C">
              <w:rPr>
                <w:color w:val="000000"/>
              </w:rPr>
              <w:t>2 149 000,00</w:t>
            </w:r>
          </w:p>
        </w:tc>
      </w:tr>
      <w:tr w:rsidR="00BB6B8C" w:rsidRPr="00892C9C" w14:paraId="642664F0" w14:textId="77777777" w:rsidTr="009C2EE0">
        <w:trPr>
          <w:trHeight w:val="1611"/>
        </w:trPr>
        <w:tc>
          <w:tcPr>
            <w:tcW w:w="3970" w:type="dxa"/>
            <w:tcBorders>
              <w:top w:val="nil"/>
              <w:left w:val="single" w:sz="4" w:space="0" w:color="000000"/>
              <w:bottom w:val="single" w:sz="4" w:space="0" w:color="000000"/>
              <w:right w:val="single" w:sz="4" w:space="0" w:color="000000"/>
            </w:tcBorders>
            <w:shd w:val="clear" w:color="auto" w:fill="auto"/>
            <w:hideMark/>
          </w:tcPr>
          <w:p w14:paraId="485C6C2B" w14:textId="77777777" w:rsidR="00BB6B8C" w:rsidRPr="00892C9C" w:rsidRDefault="00BB6B8C" w:rsidP="0057298C">
            <w:pPr>
              <w:outlineLvl w:val="2"/>
              <w:rPr>
                <w:color w:val="000000"/>
              </w:rPr>
            </w:pPr>
            <w:r w:rsidRPr="00892C9C">
              <w:rPr>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43" w:type="dxa"/>
            <w:tcBorders>
              <w:top w:val="nil"/>
              <w:left w:val="nil"/>
              <w:bottom w:val="single" w:sz="4" w:space="0" w:color="000000"/>
              <w:right w:val="single" w:sz="4" w:space="0" w:color="000000"/>
            </w:tcBorders>
            <w:shd w:val="clear" w:color="auto" w:fill="auto"/>
            <w:noWrap/>
            <w:hideMark/>
          </w:tcPr>
          <w:p w14:paraId="1CAE84D7" w14:textId="77777777" w:rsidR="00BB6B8C" w:rsidRPr="00892C9C" w:rsidRDefault="00BB6B8C" w:rsidP="0057298C">
            <w:pPr>
              <w:jc w:val="center"/>
              <w:outlineLvl w:val="2"/>
              <w:rPr>
                <w:color w:val="000000"/>
              </w:rPr>
            </w:pPr>
            <w:r w:rsidRPr="00892C9C">
              <w:rPr>
                <w:color w:val="000000"/>
              </w:rPr>
              <w:t>012Ю653030</w:t>
            </w:r>
          </w:p>
        </w:tc>
        <w:tc>
          <w:tcPr>
            <w:tcW w:w="606" w:type="dxa"/>
            <w:tcBorders>
              <w:top w:val="nil"/>
              <w:left w:val="nil"/>
              <w:bottom w:val="single" w:sz="4" w:space="0" w:color="000000"/>
              <w:right w:val="single" w:sz="4" w:space="0" w:color="000000"/>
            </w:tcBorders>
            <w:shd w:val="clear" w:color="auto" w:fill="auto"/>
            <w:noWrap/>
            <w:hideMark/>
          </w:tcPr>
          <w:p w14:paraId="6E2AF010"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0488C5A"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A3D19F4"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519ADDD"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52FC1B1" w14:textId="77777777" w:rsidR="00BB6B8C" w:rsidRPr="00892C9C" w:rsidRDefault="00BB6B8C" w:rsidP="0057298C">
            <w:pPr>
              <w:jc w:val="right"/>
              <w:outlineLvl w:val="2"/>
              <w:rPr>
                <w:color w:val="000000"/>
              </w:rPr>
            </w:pPr>
            <w:r w:rsidRPr="00892C9C">
              <w:rPr>
                <w:color w:val="000000"/>
              </w:rPr>
              <w:t>38 247 600,00</w:t>
            </w:r>
          </w:p>
        </w:tc>
      </w:tr>
      <w:tr w:rsidR="00BB6B8C" w:rsidRPr="00892C9C" w14:paraId="0423E75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FFB2986"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5174C774" w14:textId="77777777" w:rsidR="00BB6B8C" w:rsidRPr="00892C9C" w:rsidRDefault="00BB6B8C" w:rsidP="0057298C">
            <w:pPr>
              <w:jc w:val="center"/>
              <w:outlineLvl w:val="3"/>
              <w:rPr>
                <w:color w:val="000000"/>
              </w:rPr>
            </w:pPr>
            <w:r w:rsidRPr="00892C9C">
              <w:rPr>
                <w:color w:val="000000"/>
              </w:rPr>
              <w:t>012Ю653030</w:t>
            </w:r>
          </w:p>
        </w:tc>
        <w:tc>
          <w:tcPr>
            <w:tcW w:w="606" w:type="dxa"/>
            <w:tcBorders>
              <w:top w:val="nil"/>
              <w:left w:val="nil"/>
              <w:bottom w:val="single" w:sz="4" w:space="0" w:color="000000"/>
              <w:right w:val="single" w:sz="4" w:space="0" w:color="000000"/>
            </w:tcBorders>
            <w:shd w:val="clear" w:color="auto" w:fill="auto"/>
            <w:noWrap/>
            <w:hideMark/>
          </w:tcPr>
          <w:p w14:paraId="08149BD0"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19AA38E8"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255D48E"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1C80EE0"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2EF5F33" w14:textId="77777777" w:rsidR="00BB6B8C" w:rsidRPr="00892C9C" w:rsidRDefault="00BB6B8C" w:rsidP="0057298C">
            <w:pPr>
              <w:jc w:val="right"/>
              <w:outlineLvl w:val="3"/>
              <w:rPr>
                <w:color w:val="000000"/>
              </w:rPr>
            </w:pPr>
            <w:r w:rsidRPr="00892C9C">
              <w:rPr>
                <w:color w:val="000000"/>
              </w:rPr>
              <w:t>38 247 600,00</w:t>
            </w:r>
          </w:p>
        </w:tc>
      </w:tr>
      <w:tr w:rsidR="00BB6B8C" w:rsidRPr="00892C9C" w14:paraId="5065FA82"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06FD1B2"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CCC7D9F" w14:textId="77777777" w:rsidR="00BB6B8C" w:rsidRPr="00892C9C" w:rsidRDefault="00BB6B8C" w:rsidP="0057298C">
            <w:pPr>
              <w:jc w:val="center"/>
              <w:outlineLvl w:val="4"/>
              <w:rPr>
                <w:color w:val="000000"/>
              </w:rPr>
            </w:pPr>
            <w:r w:rsidRPr="00892C9C">
              <w:rPr>
                <w:color w:val="000000"/>
              </w:rPr>
              <w:t>012Ю653030</w:t>
            </w:r>
          </w:p>
        </w:tc>
        <w:tc>
          <w:tcPr>
            <w:tcW w:w="606" w:type="dxa"/>
            <w:tcBorders>
              <w:top w:val="nil"/>
              <w:left w:val="nil"/>
              <w:bottom w:val="single" w:sz="4" w:space="0" w:color="000000"/>
              <w:right w:val="single" w:sz="4" w:space="0" w:color="000000"/>
            </w:tcBorders>
            <w:shd w:val="clear" w:color="auto" w:fill="auto"/>
            <w:noWrap/>
            <w:hideMark/>
          </w:tcPr>
          <w:p w14:paraId="1BFBFC3A"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2D081124"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986644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3C1B53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9529689" w14:textId="77777777" w:rsidR="00BB6B8C" w:rsidRPr="00892C9C" w:rsidRDefault="00BB6B8C" w:rsidP="0057298C">
            <w:pPr>
              <w:jc w:val="right"/>
              <w:outlineLvl w:val="4"/>
              <w:rPr>
                <w:color w:val="000000"/>
              </w:rPr>
            </w:pPr>
            <w:r w:rsidRPr="00892C9C">
              <w:rPr>
                <w:color w:val="000000"/>
              </w:rPr>
              <w:t>38 247 600,00</w:t>
            </w:r>
          </w:p>
        </w:tc>
      </w:tr>
      <w:tr w:rsidR="00BB6B8C" w:rsidRPr="00892C9C" w14:paraId="2C90B0D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34826EA" w14:textId="77777777" w:rsidR="00BB6B8C" w:rsidRPr="00892C9C" w:rsidRDefault="00BB6B8C" w:rsidP="0057298C">
            <w:pPr>
              <w:outlineLvl w:val="5"/>
              <w:rPr>
                <w:color w:val="000000"/>
              </w:rPr>
            </w:pPr>
            <w:r w:rsidRPr="00892C9C">
              <w:rPr>
                <w:color w:val="000000"/>
              </w:rPr>
              <w:lastRenderedPageBreak/>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3209C91C" w14:textId="77777777" w:rsidR="00BB6B8C" w:rsidRPr="00892C9C" w:rsidRDefault="00BB6B8C" w:rsidP="0057298C">
            <w:pPr>
              <w:jc w:val="center"/>
              <w:outlineLvl w:val="5"/>
              <w:rPr>
                <w:color w:val="000000"/>
              </w:rPr>
            </w:pPr>
            <w:r w:rsidRPr="00892C9C">
              <w:rPr>
                <w:color w:val="000000"/>
              </w:rPr>
              <w:t>012Ю653030</w:t>
            </w:r>
          </w:p>
        </w:tc>
        <w:tc>
          <w:tcPr>
            <w:tcW w:w="606" w:type="dxa"/>
            <w:tcBorders>
              <w:top w:val="nil"/>
              <w:left w:val="nil"/>
              <w:bottom w:val="single" w:sz="4" w:space="0" w:color="000000"/>
              <w:right w:val="single" w:sz="4" w:space="0" w:color="000000"/>
            </w:tcBorders>
            <w:shd w:val="clear" w:color="auto" w:fill="auto"/>
            <w:noWrap/>
            <w:hideMark/>
          </w:tcPr>
          <w:p w14:paraId="3C74F271"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6D85A686"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B525BD7"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19A1601"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F4B0877" w14:textId="77777777" w:rsidR="00BB6B8C" w:rsidRPr="00892C9C" w:rsidRDefault="00BB6B8C" w:rsidP="0057298C">
            <w:pPr>
              <w:jc w:val="right"/>
              <w:outlineLvl w:val="5"/>
              <w:rPr>
                <w:color w:val="000000"/>
              </w:rPr>
            </w:pPr>
            <w:r w:rsidRPr="00892C9C">
              <w:rPr>
                <w:color w:val="000000"/>
              </w:rPr>
              <w:t>38 247 600,00</w:t>
            </w:r>
          </w:p>
        </w:tc>
      </w:tr>
      <w:tr w:rsidR="00BB6B8C" w:rsidRPr="00892C9C" w14:paraId="2F976E2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5DD32CC" w14:textId="77777777" w:rsidR="00BB6B8C" w:rsidRPr="00892C9C" w:rsidRDefault="00BB6B8C" w:rsidP="0057298C">
            <w:pPr>
              <w:outlineLvl w:val="6"/>
              <w:rPr>
                <w:color w:val="000000"/>
              </w:rPr>
            </w:pPr>
            <w:r w:rsidRPr="00892C9C">
              <w:rPr>
                <w:color w:val="000000"/>
              </w:rPr>
              <w:t xml:space="preserve"> Общее образование</w:t>
            </w:r>
          </w:p>
        </w:tc>
        <w:tc>
          <w:tcPr>
            <w:tcW w:w="1543" w:type="dxa"/>
            <w:tcBorders>
              <w:top w:val="nil"/>
              <w:left w:val="nil"/>
              <w:bottom w:val="single" w:sz="4" w:space="0" w:color="000000"/>
              <w:right w:val="single" w:sz="4" w:space="0" w:color="000000"/>
            </w:tcBorders>
            <w:shd w:val="clear" w:color="auto" w:fill="auto"/>
            <w:noWrap/>
            <w:hideMark/>
          </w:tcPr>
          <w:p w14:paraId="51F29E44" w14:textId="77777777" w:rsidR="00BB6B8C" w:rsidRPr="00892C9C" w:rsidRDefault="00BB6B8C" w:rsidP="0057298C">
            <w:pPr>
              <w:jc w:val="center"/>
              <w:outlineLvl w:val="6"/>
              <w:rPr>
                <w:color w:val="000000"/>
              </w:rPr>
            </w:pPr>
            <w:r w:rsidRPr="00892C9C">
              <w:rPr>
                <w:color w:val="000000"/>
              </w:rPr>
              <w:t>012Ю653030</w:t>
            </w:r>
          </w:p>
        </w:tc>
        <w:tc>
          <w:tcPr>
            <w:tcW w:w="606" w:type="dxa"/>
            <w:tcBorders>
              <w:top w:val="nil"/>
              <w:left w:val="nil"/>
              <w:bottom w:val="single" w:sz="4" w:space="0" w:color="000000"/>
              <w:right w:val="single" w:sz="4" w:space="0" w:color="000000"/>
            </w:tcBorders>
            <w:shd w:val="clear" w:color="auto" w:fill="auto"/>
            <w:noWrap/>
            <w:hideMark/>
          </w:tcPr>
          <w:p w14:paraId="63AE6E98"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5D59988"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E6FC7DA"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152E10C"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63903D95" w14:textId="77777777" w:rsidR="00BB6B8C" w:rsidRPr="00892C9C" w:rsidRDefault="00BB6B8C" w:rsidP="0057298C">
            <w:pPr>
              <w:jc w:val="right"/>
              <w:outlineLvl w:val="6"/>
              <w:rPr>
                <w:color w:val="000000"/>
              </w:rPr>
            </w:pPr>
            <w:r w:rsidRPr="00892C9C">
              <w:rPr>
                <w:color w:val="000000"/>
              </w:rPr>
              <w:t>38 247 600,00</w:t>
            </w:r>
          </w:p>
        </w:tc>
      </w:tr>
      <w:tr w:rsidR="00BB6B8C" w:rsidRPr="00892C9C" w14:paraId="16544F1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F687D44" w14:textId="77777777" w:rsidR="00BB6B8C" w:rsidRPr="00892C9C" w:rsidRDefault="00BB6B8C" w:rsidP="0057298C">
            <w:pPr>
              <w:outlineLvl w:val="0"/>
              <w:rPr>
                <w:color w:val="000000"/>
              </w:rPr>
            </w:pPr>
            <w:r w:rsidRPr="00892C9C">
              <w:rPr>
                <w:color w:val="000000"/>
              </w:rPr>
              <w:t xml:space="preserve"> Подпрограмма "Развитие дополнительного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469A8A05" w14:textId="77777777" w:rsidR="00BB6B8C" w:rsidRPr="00892C9C" w:rsidRDefault="00BB6B8C" w:rsidP="0057298C">
            <w:pPr>
              <w:jc w:val="center"/>
              <w:outlineLvl w:val="0"/>
              <w:rPr>
                <w:color w:val="000000"/>
              </w:rPr>
            </w:pPr>
            <w:r w:rsidRPr="00892C9C">
              <w:rPr>
                <w:color w:val="000000"/>
              </w:rPr>
              <w:t>0130000000</w:t>
            </w:r>
          </w:p>
        </w:tc>
        <w:tc>
          <w:tcPr>
            <w:tcW w:w="606" w:type="dxa"/>
            <w:tcBorders>
              <w:top w:val="nil"/>
              <w:left w:val="nil"/>
              <w:bottom w:val="single" w:sz="4" w:space="0" w:color="000000"/>
              <w:right w:val="single" w:sz="4" w:space="0" w:color="000000"/>
            </w:tcBorders>
            <w:shd w:val="clear" w:color="auto" w:fill="auto"/>
            <w:noWrap/>
            <w:hideMark/>
          </w:tcPr>
          <w:p w14:paraId="31ADC65F"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29FFB35"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E751224"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C45F2E0"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28368B2" w14:textId="77777777" w:rsidR="00BB6B8C" w:rsidRPr="00892C9C" w:rsidRDefault="00BB6B8C" w:rsidP="0057298C">
            <w:pPr>
              <w:jc w:val="right"/>
              <w:outlineLvl w:val="0"/>
              <w:rPr>
                <w:color w:val="000000"/>
              </w:rPr>
            </w:pPr>
            <w:r w:rsidRPr="00892C9C">
              <w:rPr>
                <w:color w:val="000000"/>
              </w:rPr>
              <w:t>115 042 133,32</w:t>
            </w:r>
          </w:p>
        </w:tc>
      </w:tr>
      <w:tr w:rsidR="00BB6B8C" w:rsidRPr="00892C9C" w14:paraId="4B597A23" w14:textId="77777777" w:rsidTr="009C2EE0">
        <w:trPr>
          <w:trHeight w:val="714"/>
        </w:trPr>
        <w:tc>
          <w:tcPr>
            <w:tcW w:w="3970" w:type="dxa"/>
            <w:tcBorders>
              <w:top w:val="nil"/>
              <w:left w:val="single" w:sz="4" w:space="0" w:color="000000"/>
              <w:bottom w:val="single" w:sz="4" w:space="0" w:color="000000"/>
              <w:right w:val="single" w:sz="4" w:space="0" w:color="000000"/>
            </w:tcBorders>
            <w:shd w:val="clear" w:color="auto" w:fill="auto"/>
            <w:hideMark/>
          </w:tcPr>
          <w:p w14:paraId="3B6B7B80" w14:textId="77777777" w:rsidR="00BB6B8C" w:rsidRPr="00892C9C" w:rsidRDefault="00BB6B8C" w:rsidP="0057298C">
            <w:pPr>
              <w:outlineLvl w:val="1"/>
              <w:rPr>
                <w:color w:val="000000"/>
              </w:rPr>
            </w:pPr>
            <w:r w:rsidRPr="00892C9C">
              <w:rPr>
                <w:color w:val="000000"/>
              </w:rPr>
              <w:t>Основное мероприятие "Реализация общеобразовательных программ дополнительного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256DBC49" w14:textId="77777777" w:rsidR="00BB6B8C" w:rsidRPr="00892C9C" w:rsidRDefault="00BB6B8C" w:rsidP="0057298C">
            <w:pPr>
              <w:jc w:val="center"/>
              <w:outlineLvl w:val="1"/>
              <w:rPr>
                <w:color w:val="000000"/>
              </w:rPr>
            </w:pPr>
            <w:r w:rsidRPr="00892C9C">
              <w:rPr>
                <w:color w:val="000000"/>
              </w:rPr>
              <w:t>0130100000</w:t>
            </w:r>
          </w:p>
        </w:tc>
        <w:tc>
          <w:tcPr>
            <w:tcW w:w="606" w:type="dxa"/>
            <w:tcBorders>
              <w:top w:val="nil"/>
              <w:left w:val="nil"/>
              <w:bottom w:val="single" w:sz="4" w:space="0" w:color="000000"/>
              <w:right w:val="single" w:sz="4" w:space="0" w:color="000000"/>
            </w:tcBorders>
            <w:shd w:val="clear" w:color="auto" w:fill="auto"/>
            <w:noWrap/>
            <w:hideMark/>
          </w:tcPr>
          <w:p w14:paraId="7DDD0DBD"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46507F8"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2EF75C2"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78563F3"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3583E43" w14:textId="77777777" w:rsidR="00BB6B8C" w:rsidRPr="00892C9C" w:rsidRDefault="00BB6B8C" w:rsidP="0057298C">
            <w:pPr>
              <w:jc w:val="right"/>
              <w:outlineLvl w:val="1"/>
              <w:rPr>
                <w:color w:val="000000"/>
              </w:rPr>
            </w:pPr>
            <w:r w:rsidRPr="00892C9C">
              <w:rPr>
                <w:color w:val="000000"/>
              </w:rPr>
              <w:t>115 042 133,32</w:t>
            </w:r>
          </w:p>
        </w:tc>
      </w:tr>
      <w:tr w:rsidR="00BB6B8C" w:rsidRPr="00892C9C" w14:paraId="04268E4C" w14:textId="77777777" w:rsidTr="009C2EE0">
        <w:trPr>
          <w:trHeight w:val="882"/>
        </w:trPr>
        <w:tc>
          <w:tcPr>
            <w:tcW w:w="3970" w:type="dxa"/>
            <w:tcBorders>
              <w:top w:val="nil"/>
              <w:left w:val="single" w:sz="4" w:space="0" w:color="000000"/>
              <w:bottom w:val="single" w:sz="4" w:space="0" w:color="000000"/>
              <w:right w:val="single" w:sz="4" w:space="0" w:color="000000"/>
            </w:tcBorders>
            <w:shd w:val="clear" w:color="auto" w:fill="auto"/>
            <w:hideMark/>
          </w:tcPr>
          <w:p w14:paraId="42AF7CD6" w14:textId="77777777" w:rsidR="00BB6B8C" w:rsidRPr="00892C9C" w:rsidRDefault="00BB6B8C" w:rsidP="0057298C">
            <w:pPr>
              <w:outlineLvl w:val="2"/>
              <w:rPr>
                <w:color w:val="000000"/>
              </w:rPr>
            </w:pPr>
            <w:r w:rsidRPr="00892C9C">
              <w:rPr>
                <w:color w:val="000000"/>
              </w:rPr>
              <w:t xml:space="preserve">  Оказание учреждениями (организациями) услуг (работ) по предоставлению дополнительного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6154FBB3" w14:textId="77777777" w:rsidR="00BB6B8C" w:rsidRPr="00892C9C" w:rsidRDefault="00BB6B8C" w:rsidP="0057298C">
            <w:pPr>
              <w:jc w:val="center"/>
              <w:outlineLvl w:val="2"/>
              <w:rPr>
                <w:color w:val="000000"/>
              </w:rPr>
            </w:pPr>
            <w:r w:rsidRPr="00892C9C">
              <w:rPr>
                <w:color w:val="000000"/>
              </w:rPr>
              <w:t>0130110300</w:t>
            </w:r>
          </w:p>
        </w:tc>
        <w:tc>
          <w:tcPr>
            <w:tcW w:w="606" w:type="dxa"/>
            <w:tcBorders>
              <w:top w:val="nil"/>
              <w:left w:val="nil"/>
              <w:bottom w:val="single" w:sz="4" w:space="0" w:color="000000"/>
              <w:right w:val="single" w:sz="4" w:space="0" w:color="000000"/>
            </w:tcBorders>
            <w:shd w:val="clear" w:color="auto" w:fill="auto"/>
            <w:noWrap/>
            <w:hideMark/>
          </w:tcPr>
          <w:p w14:paraId="1448F9B1"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E9FB1D9"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F76B4A9"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7FDA7A3"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914F5CE" w14:textId="77777777" w:rsidR="00BB6B8C" w:rsidRPr="00892C9C" w:rsidRDefault="00BB6B8C" w:rsidP="0057298C">
            <w:pPr>
              <w:jc w:val="right"/>
              <w:outlineLvl w:val="2"/>
              <w:rPr>
                <w:color w:val="000000"/>
              </w:rPr>
            </w:pPr>
            <w:r w:rsidRPr="00892C9C">
              <w:rPr>
                <w:color w:val="000000"/>
              </w:rPr>
              <w:t>35 058 353,32</w:t>
            </w:r>
          </w:p>
        </w:tc>
      </w:tr>
      <w:tr w:rsidR="00BB6B8C" w:rsidRPr="00892C9C" w14:paraId="1D18C55C"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562D9E66"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2F229003" w14:textId="77777777" w:rsidR="00BB6B8C" w:rsidRPr="00892C9C" w:rsidRDefault="00BB6B8C" w:rsidP="0057298C">
            <w:pPr>
              <w:jc w:val="center"/>
              <w:outlineLvl w:val="3"/>
              <w:rPr>
                <w:color w:val="000000"/>
              </w:rPr>
            </w:pPr>
            <w:r w:rsidRPr="00892C9C">
              <w:rPr>
                <w:color w:val="000000"/>
              </w:rPr>
              <w:t>0130110300</w:t>
            </w:r>
          </w:p>
        </w:tc>
        <w:tc>
          <w:tcPr>
            <w:tcW w:w="606" w:type="dxa"/>
            <w:tcBorders>
              <w:top w:val="nil"/>
              <w:left w:val="nil"/>
              <w:bottom w:val="single" w:sz="4" w:space="0" w:color="000000"/>
              <w:right w:val="single" w:sz="4" w:space="0" w:color="000000"/>
            </w:tcBorders>
            <w:shd w:val="clear" w:color="auto" w:fill="auto"/>
            <w:noWrap/>
            <w:hideMark/>
          </w:tcPr>
          <w:p w14:paraId="5BFB9E93"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5EFF654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6DD9357"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D6A20B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B75B11E" w14:textId="77777777" w:rsidR="00BB6B8C" w:rsidRPr="00892C9C" w:rsidRDefault="00BB6B8C" w:rsidP="0057298C">
            <w:pPr>
              <w:jc w:val="right"/>
              <w:outlineLvl w:val="3"/>
              <w:rPr>
                <w:color w:val="000000"/>
              </w:rPr>
            </w:pPr>
            <w:r w:rsidRPr="00892C9C">
              <w:rPr>
                <w:color w:val="000000"/>
              </w:rPr>
              <w:t>27 172 868,32</w:t>
            </w:r>
          </w:p>
        </w:tc>
      </w:tr>
      <w:tr w:rsidR="00BB6B8C" w:rsidRPr="00892C9C" w14:paraId="78323331"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5A581ED5"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1A3A501" w14:textId="77777777" w:rsidR="00BB6B8C" w:rsidRPr="00892C9C" w:rsidRDefault="00BB6B8C" w:rsidP="0057298C">
            <w:pPr>
              <w:jc w:val="center"/>
              <w:outlineLvl w:val="4"/>
              <w:rPr>
                <w:color w:val="000000"/>
              </w:rPr>
            </w:pPr>
            <w:r w:rsidRPr="00892C9C">
              <w:rPr>
                <w:color w:val="000000"/>
              </w:rPr>
              <w:t>0130110300</w:t>
            </w:r>
          </w:p>
        </w:tc>
        <w:tc>
          <w:tcPr>
            <w:tcW w:w="606" w:type="dxa"/>
            <w:tcBorders>
              <w:top w:val="nil"/>
              <w:left w:val="nil"/>
              <w:bottom w:val="single" w:sz="4" w:space="0" w:color="000000"/>
              <w:right w:val="single" w:sz="4" w:space="0" w:color="000000"/>
            </w:tcBorders>
            <w:shd w:val="clear" w:color="auto" w:fill="auto"/>
            <w:noWrap/>
            <w:hideMark/>
          </w:tcPr>
          <w:p w14:paraId="7DFDBFBF"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0AB1FEEC"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98D5E6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F6B77D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8E299C8" w14:textId="77777777" w:rsidR="00BB6B8C" w:rsidRPr="00892C9C" w:rsidRDefault="00BB6B8C" w:rsidP="0057298C">
            <w:pPr>
              <w:jc w:val="right"/>
              <w:outlineLvl w:val="4"/>
              <w:rPr>
                <w:color w:val="000000"/>
              </w:rPr>
            </w:pPr>
            <w:r w:rsidRPr="00892C9C">
              <w:rPr>
                <w:color w:val="000000"/>
              </w:rPr>
              <w:t>27 172 868,32</w:t>
            </w:r>
          </w:p>
        </w:tc>
      </w:tr>
      <w:tr w:rsidR="00BB6B8C" w:rsidRPr="00892C9C" w14:paraId="092F232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8E2DF14"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7294DAE7" w14:textId="77777777" w:rsidR="00BB6B8C" w:rsidRPr="00892C9C" w:rsidRDefault="00BB6B8C" w:rsidP="0057298C">
            <w:pPr>
              <w:jc w:val="center"/>
              <w:outlineLvl w:val="5"/>
              <w:rPr>
                <w:color w:val="000000"/>
              </w:rPr>
            </w:pPr>
            <w:r w:rsidRPr="00892C9C">
              <w:rPr>
                <w:color w:val="000000"/>
              </w:rPr>
              <w:t>0130110300</w:t>
            </w:r>
          </w:p>
        </w:tc>
        <w:tc>
          <w:tcPr>
            <w:tcW w:w="606" w:type="dxa"/>
            <w:tcBorders>
              <w:top w:val="nil"/>
              <w:left w:val="nil"/>
              <w:bottom w:val="single" w:sz="4" w:space="0" w:color="000000"/>
              <w:right w:val="single" w:sz="4" w:space="0" w:color="000000"/>
            </w:tcBorders>
            <w:shd w:val="clear" w:color="auto" w:fill="auto"/>
            <w:noWrap/>
            <w:hideMark/>
          </w:tcPr>
          <w:p w14:paraId="539ECB8C"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0DF3AEFA"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88C5CA0"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BCA3B9F"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85DFFE7" w14:textId="77777777" w:rsidR="00BB6B8C" w:rsidRPr="00892C9C" w:rsidRDefault="00BB6B8C" w:rsidP="0057298C">
            <w:pPr>
              <w:jc w:val="right"/>
              <w:outlineLvl w:val="5"/>
              <w:rPr>
                <w:color w:val="000000"/>
              </w:rPr>
            </w:pPr>
            <w:r w:rsidRPr="00892C9C">
              <w:rPr>
                <w:color w:val="000000"/>
              </w:rPr>
              <w:t>27 172 868,32</w:t>
            </w:r>
          </w:p>
        </w:tc>
      </w:tr>
      <w:tr w:rsidR="00BB6B8C" w:rsidRPr="00892C9C" w14:paraId="2FBB2BB3"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06447A9" w14:textId="77777777" w:rsidR="00BB6B8C" w:rsidRPr="00892C9C" w:rsidRDefault="00BB6B8C" w:rsidP="0057298C">
            <w:pPr>
              <w:outlineLvl w:val="6"/>
              <w:rPr>
                <w:color w:val="000000"/>
              </w:rPr>
            </w:pPr>
            <w:r w:rsidRPr="00892C9C">
              <w:rPr>
                <w:color w:val="000000"/>
              </w:rPr>
              <w:t xml:space="preserve"> Дополнительное образование детей</w:t>
            </w:r>
          </w:p>
        </w:tc>
        <w:tc>
          <w:tcPr>
            <w:tcW w:w="1543" w:type="dxa"/>
            <w:tcBorders>
              <w:top w:val="nil"/>
              <w:left w:val="nil"/>
              <w:bottom w:val="single" w:sz="4" w:space="0" w:color="000000"/>
              <w:right w:val="single" w:sz="4" w:space="0" w:color="000000"/>
            </w:tcBorders>
            <w:shd w:val="clear" w:color="auto" w:fill="auto"/>
            <w:noWrap/>
            <w:hideMark/>
          </w:tcPr>
          <w:p w14:paraId="521E1CF3" w14:textId="77777777" w:rsidR="00BB6B8C" w:rsidRPr="00892C9C" w:rsidRDefault="00BB6B8C" w:rsidP="0057298C">
            <w:pPr>
              <w:jc w:val="center"/>
              <w:outlineLvl w:val="6"/>
              <w:rPr>
                <w:color w:val="000000"/>
              </w:rPr>
            </w:pPr>
            <w:r w:rsidRPr="00892C9C">
              <w:rPr>
                <w:color w:val="000000"/>
              </w:rPr>
              <w:t>0130110300</w:t>
            </w:r>
          </w:p>
        </w:tc>
        <w:tc>
          <w:tcPr>
            <w:tcW w:w="606" w:type="dxa"/>
            <w:tcBorders>
              <w:top w:val="nil"/>
              <w:left w:val="nil"/>
              <w:bottom w:val="single" w:sz="4" w:space="0" w:color="000000"/>
              <w:right w:val="single" w:sz="4" w:space="0" w:color="000000"/>
            </w:tcBorders>
            <w:shd w:val="clear" w:color="auto" w:fill="auto"/>
            <w:noWrap/>
            <w:hideMark/>
          </w:tcPr>
          <w:p w14:paraId="6849682C"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632E4E47"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27DE206"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254A6B2"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748BBC13" w14:textId="77777777" w:rsidR="00BB6B8C" w:rsidRPr="00892C9C" w:rsidRDefault="00BB6B8C" w:rsidP="0057298C">
            <w:pPr>
              <w:jc w:val="right"/>
              <w:outlineLvl w:val="6"/>
              <w:rPr>
                <w:color w:val="000000"/>
              </w:rPr>
            </w:pPr>
            <w:r w:rsidRPr="00892C9C">
              <w:rPr>
                <w:color w:val="000000"/>
              </w:rPr>
              <w:t>27 172 868,32</w:t>
            </w:r>
          </w:p>
        </w:tc>
      </w:tr>
      <w:tr w:rsidR="00BB6B8C" w:rsidRPr="00892C9C" w14:paraId="30734D4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A88432D"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1885E453" w14:textId="77777777" w:rsidR="00BB6B8C" w:rsidRPr="00892C9C" w:rsidRDefault="00BB6B8C" w:rsidP="0057298C">
            <w:pPr>
              <w:jc w:val="center"/>
              <w:outlineLvl w:val="3"/>
              <w:rPr>
                <w:color w:val="000000"/>
              </w:rPr>
            </w:pPr>
            <w:r w:rsidRPr="00892C9C">
              <w:rPr>
                <w:color w:val="000000"/>
              </w:rPr>
              <w:t>0130110300</w:t>
            </w:r>
          </w:p>
        </w:tc>
        <w:tc>
          <w:tcPr>
            <w:tcW w:w="606" w:type="dxa"/>
            <w:tcBorders>
              <w:top w:val="nil"/>
              <w:left w:val="nil"/>
              <w:bottom w:val="single" w:sz="4" w:space="0" w:color="000000"/>
              <w:right w:val="single" w:sz="4" w:space="0" w:color="000000"/>
            </w:tcBorders>
            <w:shd w:val="clear" w:color="auto" w:fill="auto"/>
            <w:noWrap/>
            <w:hideMark/>
          </w:tcPr>
          <w:p w14:paraId="639508DC"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6781CF6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9FEFA2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5CEE862"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DB5BF29" w14:textId="77777777" w:rsidR="00BB6B8C" w:rsidRPr="00892C9C" w:rsidRDefault="00BB6B8C" w:rsidP="0057298C">
            <w:pPr>
              <w:jc w:val="right"/>
              <w:outlineLvl w:val="3"/>
              <w:rPr>
                <w:color w:val="000000"/>
              </w:rPr>
            </w:pPr>
            <w:r w:rsidRPr="00892C9C">
              <w:rPr>
                <w:color w:val="000000"/>
              </w:rPr>
              <w:t>7 885 485,00</w:t>
            </w:r>
          </w:p>
        </w:tc>
      </w:tr>
      <w:tr w:rsidR="00BB6B8C" w:rsidRPr="00892C9C" w14:paraId="045CCCEE"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52687E46"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DC12956" w14:textId="77777777" w:rsidR="00BB6B8C" w:rsidRPr="00892C9C" w:rsidRDefault="00BB6B8C" w:rsidP="0057298C">
            <w:pPr>
              <w:jc w:val="center"/>
              <w:outlineLvl w:val="4"/>
              <w:rPr>
                <w:color w:val="000000"/>
              </w:rPr>
            </w:pPr>
            <w:r w:rsidRPr="00892C9C">
              <w:rPr>
                <w:color w:val="000000"/>
              </w:rPr>
              <w:t>0130110300</w:t>
            </w:r>
          </w:p>
        </w:tc>
        <w:tc>
          <w:tcPr>
            <w:tcW w:w="606" w:type="dxa"/>
            <w:tcBorders>
              <w:top w:val="nil"/>
              <w:left w:val="nil"/>
              <w:bottom w:val="single" w:sz="4" w:space="0" w:color="000000"/>
              <w:right w:val="single" w:sz="4" w:space="0" w:color="000000"/>
            </w:tcBorders>
            <w:shd w:val="clear" w:color="auto" w:fill="auto"/>
            <w:noWrap/>
            <w:hideMark/>
          </w:tcPr>
          <w:p w14:paraId="465B7CEB"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ED41172"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8AE269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C0B696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CD8CDD2" w14:textId="77777777" w:rsidR="00BB6B8C" w:rsidRPr="00892C9C" w:rsidRDefault="00BB6B8C" w:rsidP="0057298C">
            <w:pPr>
              <w:jc w:val="right"/>
              <w:outlineLvl w:val="4"/>
              <w:rPr>
                <w:color w:val="000000"/>
              </w:rPr>
            </w:pPr>
            <w:r w:rsidRPr="00892C9C">
              <w:rPr>
                <w:color w:val="000000"/>
              </w:rPr>
              <w:t>7 885 485,00</w:t>
            </w:r>
          </w:p>
        </w:tc>
      </w:tr>
      <w:tr w:rsidR="00BB6B8C" w:rsidRPr="00892C9C" w14:paraId="265F2A3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72E7F8E"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4DE05429" w14:textId="77777777" w:rsidR="00BB6B8C" w:rsidRPr="00892C9C" w:rsidRDefault="00BB6B8C" w:rsidP="0057298C">
            <w:pPr>
              <w:jc w:val="center"/>
              <w:outlineLvl w:val="5"/>
              <w:rPr>
                <w:color w:val="000000"/>
              </w:rPr>
            </w:pPr>
            <w:r w:rsidRPr="00892C9C">
              <w:rPr>
                <w:color w:val="000000"/>
              </w:rPr>
              <w:t>0130110300</w:t>
            </w:r>
          </w:p>
        </w:tc>
        <w:tc>
          <w:tcPr>
            <w:tcW w:w="606" w:type="dxa"/>
            <w:tcBorders>
              <w:top w:val="nil"/>
              <w:left w:val="nil"/>
              <w:bottom w:val="single" w:sz="4" w:space="0" w:color="000000"/>
              <w:right w:val="single" w:sz="4" w:space="0" w:color="000000"/>
            </w:tcBorders>
            <w:shd w:val="clear" w:color="auto" w:fill="auto"/>
            <w:noWrap/>
            <w:hideMark/>
          </w:tcPr>
          <w:p w14:paraId="32098030"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1877C5E"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5BAEE34"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F51026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1D513A3" w14:textId="77777777" w:rsidR="00BB6B8C" w:rsidRPr="00892C9C" w:rsidRDefault="00BB6B8C" w:rsidP="0057298C">
            <w:pPr>
              <w:jc w:val="right"/>
              <w:outlineLvl w:val="5"/>
              <w:rPr>
                <w:color w:val="000000"/>
              </w:rPr>
            </w:pPr>
            <w:r w:rsidRPr="00892C9C">
              <w:rPr>
                <w:color w:val="000000"/>
              </w:rPr>
              <w:t>7 885 485,00</w:t>
            </w:r>
          </w:p>
        </w:tc>
      </w:tr>
      <w:tr w:rsidR="00BB6B8C" w:rsidRPr="00892C9C" w14:paraId="391EC38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BE4075B" w14:textId="77777777" w:rsidR="00BB6B8C" w:rsidRPr="00892C9C" w:rsidRDefault="00BB6B8C" w:rsidP="0057298C">
            <w:pPr>
              <w:outlineLvl w:val="6"/>
              <w:rPr>
                <w:color w:val="000000"/>
              </w:rPr>
            </w:pPr>
            <w:r w:rsidRPr="00892C9C">
              <w:rPr>
                <w:color w:val="000000"/>
              </w:rPr>
              <w:t xml:space="preserve"> Дополнительное образование детей</w:t>
            </w:r>
          </w:p>
        </w:tc>
        <w:tc>
          <w:tcPr>
            <w:tcW w:w="1543" w:type="dxa"/>
            <w:tcBorders>
              <w:top w:val="nil"/>
              <w:left w:val="nil"/>
              <w:bottom w:val="single" w:sz="4" w:space="0" w:color="000000"/>
              <w:right w:val="single" w:sz="4" w:space="0" w:color="000000"/>
            </w:tcBorders>
            <w:shd w:val="clear" w:color="auto" w:fill="auto"/>
            <w:noWrap/>
            <w:hideMark/>
          </w:tcPr>
          <w:p w14:paraId="65FAF371" w14:textId="77777777" w:rsidR="00BB6B8C" w:rsidRPr="00892C9C" w:rsidRDefault="00BB6B8C" w:rsidP="0057298C">
            <w:pPr>
              <w:jc w:val="center"/>
              <w:outlineLvl w:val="6"/>
              <w:rPr>
                <w:color w:val="000000"/>
              </w:rPr>
            </w:pPr>
            <w:r w:rsidRPr="00892C9C">
              <w:rPr>
                <w:color w:val="000000"/>
              </w:rPr>
              <w:t>0130110300</w:t>
            </w:r>
          </w:p>
        </w:tc>
        <w:tc>
          <w:tcPr>
            <w:tcW w:w="606" w:type="dxa"/>
            <w:tcBorders>
              <w:top w:val="nil"/>
              <w:left w:val="nil"/>
              <w:bottom w:val="single" w:sz="4" w:space="0" w:color="000000"/>
              <w:right w:val="single" w:sz="4" w:space="0" w:color="000000"/>
            </w:tcBorders>
            <w:shd w:val="clear" w:color="auto" w:fill="auto"/>
            <w:noWrap/>
            <w:hideMark/>
          </w:tcPr>
          <w:p w14:paraId="675A1788"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0645A250"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8708BBD"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0AD9FBC"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2FD5D37A" w14:textId="77777777" w:rsidR="00BB6B8C" w:rsidRPr="00892C9C" w:rsidRDefault="00BB6B8C" w:rsidP="0057298C">
            <w:pPr>
              <w:jc w:val="right"/>
              <w:outlineLvl w:val="6"/>
              <w:rPr>
                <w:color w:val="000000"/>
              </w:rPr>
            </w:pPr>
            <w:r w:rsidRPr="00892C9C">
              <w:rPr>
                <w:color w:val="000000"/>
              </w:rPr>
              <w:t>7 885 485,00</w:t>
            </w:r>
          </w:p>
        </w:tc>
      </w:tr>
      <w:tr w:rsidR="00BB6B8C" w:rsidRPr="00892C9C" w14:paraId="2E98E98E" w14:textId="77777777" w:rsidTr="009C2EE0">
        <w:trPr>
          <w:trHeight w:val="1331"/>
        </w:trPr>
        <w:tc>
          <w:tcPr>
            <w:tcW w:w="3970" w:type="dxa"/>
            <w:tcBorders>
              <w:top w:val="nil"/>
              <w:left w:val="single" w:sz="4" w:space="0" w:color="000000"/>
              <w:bottom w:val="single" w:sz="4" w:space="0" w:color="000000"/>
              <w:right w:val="single" w:sz="4" w:space="0" w:color="000000"/>
            </w:tcBorders>
            <w:shd w:val="clear" w:color="auto" w:fill="auto"/>
            <w:hideMark/>
          </w:tcPr>
          <w:p w14:paraId="6C406543" w14:textId="77777777" w:rsidR="00BB6B8C" w:rsidRPr="00892C9C" w:rsidRDefault="00BB6B8C" w:rsidP="0057298C">
            <w:pPr>
              <w:outlineLvl w:val="2"/>
              <w:rPr>
                <w:color w:val="000000"/>
              </w:rPr>
            </w:pPr>
            <w:r w:rsidRPr="00892C9C">
              <w:rPr>
                <w:color w:val="000000"/>
              </w:rPr>
              <w:t xml:space="preserve">  Увеличение фонда оплаты труда педагогических работников муниципальных учреждений (организаций) дополнительного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7D79BD43" w14:textId="77777777" w:rsidR="00BB6B8C" w:rsidRPr="00892C9C" w:rsidRDefault="00BB6B8C" w:rsidP="0057298C">
            <w:pPr>
              <w:jc w:val="center"/>
              <w:outlineLvl w:val="2"/>
              <w:rPr>
                <w:color w:val="000000"/>
              </w:rPr>
            </w:pPr>
            <w:r w:rsidRPr="00892C9C">
              <w:rPr>
                <w:color w:val="000000"/>
              </w:rPr>
              <w:t>01301S2120</w:t>
            </w:r>
          </w:p>
        </w:tc>
        <w:tc>
          <w:tcPr>
            <w:tcW w:w="606" w:type="dxa"/>
            <w:tcBorders>
              <w:top w:val="nil"/>
              <w:left w:val="nil"/>
              <w:bottom w:val="single" w:sz="4" w:space="0" w:color="000000"/>
              <w:right w:val="single" w:sz="4" w:space="0" w:color="000000"/>
            </w:tcBorders>
            <w:shd w:val="clear" w:color="auto" w:fill="auto"/>
            <w:noWrap/>
            <w:hideMark/>
          </w:tcPr>
          <w:p w14:paraId="425EB258"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5ECAF50"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40E65A2"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75DBBF6"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200AA7A" w14:textId="77777777" w:rsidR="00BB6B8C" w:rsidRPr="00892C9C" w:rsidRDefault="00BB6B8C" w:rsidP="0057298C">
            <w:pPr>
              <w:jc w:val="right"/>
              <w:outlineLvl w:val="2"/>
              <w:rPr>
                <w:color w:val="000000"/>
              </w:rPr>
            </w:pPr>
            <w:r w:rsidRPr="00892C9C">
              <w:rPr>
                <w:color w:val="000000"/>
              </w:rPr>
              <w:t>47 477 400,00</w:t>
            </w:r>
          </w:p>
        </w:tc>
      </w:tr>
      <w:tr w:rsidR="00BB6B8C" w:rsidRPr="00892C9C" w14:paraId="3CA34F6F"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3B44C141"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57B6BE31" w14:textId="77777777" w:rsidR="00BB6B8C" w:rsidRPr="00892C9C" w:rsidRDefault="00BB6B8C" w:rsidP="0057298C">
            <w:pPr>
              <w:jc w:val="center"/>
              <w:outlineLvl w:val="3"/>
              <w:rPr>
                <w:color w:val="000000"/>
              </w:rPr>
            </w:pPr>
            <w:r w:rsidRPr="00892C9C">
              <w:rPr>
                <w:color w:val="000000"/>
              </w:rPr>
              <w:t>01301S2120</w:t>
            </w:r>
          </w:p>
        </w:tc>
        <w:tc>
          <w:tcPr>
            <w:tcW w:w="606" w:type="dxa"/>
            <w:tcBorders>
              <w:top w:val="nil"/>
              <w:left w:val="nil"/>
              <w:bottom w:val="single" w:sz="4" w:space="0" w:color="000000"/>
              <w:right w:val="single" w:sz="4" w:space="0" w:color="000000"/>
            </w:tcBorders>
            <w:shd w:val="clear" w:color="auto" w:fill="auto"/>
            <w:noWrap/>
            <w:hideMark/>
          </w:tcPr>
          <w:p w14:paraId="18AB4701"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7DCFA5B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2161C3A"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545AB8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CD1EDFA" w14:textId="77777777" w:rsidR="00BB6B8C" w:rsidRPr="00892C9C" w:rsidRDefault="00BB6B8C" w:rsidP="0057298C">
            <w:pPr>
              <w:jc w:val="right"/>
              <w:outlineLvl w:val="3"/>
              <w:rPr>
                <w:color w:val="000000"/>
              </w:rPr>
            </w:pPr>
            <w:r w:rsidRPr="00892C9C">
              <w:rPr>
                <w:color w:val="000000"/>
              </w:rPr>
              <w:t>47 477 400,00</w:t>
            </w:r>
          </w:p>
        </w:tc>
      </w:tr>
      <w:tr w:rsidR="00BB6B8C" w:rsidRPr="00892C9C" w14:paraId="62F75135"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02B3754"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4F681D5" w14:textId="77777777" w:rsidR="00BB6B8C" w:rsidRPr="00892C9C" w:rsidRDefault="00BB6B8C" w:rsidP="0057298C">
            <w:pPr>
              <w:jc w:val="center"/>
              <w:outlineLvl w:val="4"/>
              <w:rPr>
                <w:color w:val="000000"/>
              </w:rPr>
            </w:pPr>
            <w:r w:rsidRPr="00892C9C">
              <w:rPr>
                <w:color w:val="000000"/>
              </w:rPr>
              <w:t>01301S2120</w:t>
            </w:r>
          </w:p>
        </w:tc>
        <w:tc>
          <w:tcPr>
            <w:tcW w:w="606" w:type="dxa"/>
            <w:tcBorders>
              <w:top w:val="nil"/>
              <w:left w:val="nil"/>
              <w:bottom w:val="single" w:sz="4" w:space="0" w:color="000000"/>
              <w:right w:val="single" w:sz="4" w:space="0" w:color="000000"/>
            </w:tcBorders>
            <w:shd w:val="clear" w:color="auto" w:fill="auto"/>
            <w:noWrap/>
            <w:hideMark/>
          </w:tcPr>
          <w:p w14:paraId="2FDFACEF"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32FA1DAC"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05128F3"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49CC77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D9D3498" w14:textId="77777777" w:rsidR="00BB6B8C" w:rsidRPr="00892C9C" w:rsidRDefault="00BB6B8C" w:rsidP="0057298C">
            <w:pPr>
              <w:jc w:val="right"/>
              <w:outlineLvl w:val="4"/>
              <w:rPr>
                <w:color w:val="000000"/>
              </w:rPr>
            </w:pPr>
            <w:r w:rsidRPr="00892C9C">
              <w:rPr>
                <w:color w:val="000000"/>
              </w:rPr>
              <w:t>47 477 400,00</w:t>
            </w:r>
          </w:p>
        </w:tc>
      </w:tr>
      <w:tr w:rsidR="00BB6B8C" w:rsidRPr="00892C9C" w14:paraId="3C13EEC3"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4F33B9D"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4242DC50" w14:textId="77777777" w:rsidR="00BB6B8C" w:rsidRPr="00892C9C" w:rsidRDefault="00BB6B8C" w:rsidP="0057298C">
            <w:pPr>
              <w:jc w:val="center"/>
              <w:outlineLvl w:val="5"/>
              <w:rPr>
                <w:color w:val="000000"/>
              </w:rPr>
            </w:pPr>
            <w:r w:rsidRPr="00892C9C">
              <w:rPr>
                <w:color w:val="000000"/>
              </w:rPr>
              <w:t>01301S2120</w:t>
            </w:r>
          </w:p>
        </w:tc>
        <w:tc>
          <w:tcPr>
            <w:tcW w:w="606" w:type="dxa"/>
            <w:tcBorders>
              <w:top w:val="nil"/>
              <w:left w:val="nil"/>
              <w:bottom w:val="single" w:sz="4" w:space="0" w:color="000000"/>
              <w:right w:val="single" w:sz="4" w:space="0" w:color="000000"/>
            </w:tcBorders>
            <w:shd w:val="clear" w:color="auto" w:fill="auto"/>
            <w:noWrap/>
            <w:hideMark/>
          </w:tcPr>
          <w:p w14:paraId="1A0AC095"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298ACD9A"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CFE4CA2"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2CECBD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26E49D9" w14:textId="77777777" w:rsidR="00BB6B8C" w:rsidRPr="00892C9C" w:rsidRDefault="00BB6B8C" w:rsidP="0057298C">
            <w:pPr>
              <w:jc w:val="right"/>
              <w:outlineLvl w:val="5"/>
              <w:rPr>
                <w:color w:val="000000"/>
              </w:rPr>
            </w:pPr>
            <w:r w:rsidRPr="00892C9C">
              <w:rPr>
                <w:color w:val="000000"/>
              </w:rPr>
              <w:t>47 477 400,00</w:t>
            </w:r>
          </w:p>
        </w:tc>
      </w:tr>
      <w:tr w:rsidR="00BB6B8C" w:rsidRPr="00892C9C" w14:paraId="6BB3C17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3BB7C04" w14:textId="77777777" w:rsidR="00BB6B8C" w:rsidRPr="00892C9C" w:rsidRDefault="00BB6B8C" w:rsidP="0057298C">
            <w:pPr>
              <w:outlineLvl w:val="6"/>
              <w:rPr>
                <w:color w:val="000000"/>
              </w:rPr>
            </w:pPr>
            <w:r w:rsidRPr="00892C9C">
              <w:rPr>
                <w:color w:val="000000"/>
              </w:rPr>
              <w:t xml:space="preserve"> Дополнительное образование детей</w:t>
            </w:r>
          </w:p>
        </w:tc>
        <w:tc>
          <w:tcPr>
            <w:tcW w:w="1543" w:type="dxa"/>
            <w:tcBorders>
              <w:top w:val="nil"/>
              <w:left w:val="nil"/>
              <w:bottom w:val="single" w:sz="4" w:space="0" w:color="000000"/>
              <w:right w:val="single" w:sz="4" w:space="0" w:color="000000"/>
            </w:tcBorders>
            <w:shd w:val="clear" w:color="auto" w:fill="auto"/>
            <w:noWrap/>
            <w:hideMark/>
          </w:tcPr>
          <w:p w14:paraId="2A9182BE" w14:textId="77777777" w:rsidR="00BB6B8C" w:rsidRPr="00892C9C" w:rsidRDefault="00BB6B8C" w:rsidP="0057298C">
            <w:pPr>
              <w:jc w:val="center"/>
              <w:outlineLvl w:val="6"/>
              <w:rPr>
                <w:color w:val="000000"/>
              </w:rPr>
            </w:pPr>
            <w:r w:rsidRPr="00892C9C">
              <w:rPr>
                <w:color w:val="000000"/>
              </w:rPr>
              <w:t>01301S2120</w:t>
            </w:r>
          </w:p>
        </w:tc>
        <w:tc>
          <w:tcPr>
            <w:tcW w:w="606" w:type="dxa"/>
            <w:tcBorders>
              <w:top w:val="nil"/>
              <w:left w:val="nil"/>
              <w:bottom w:val="single" w:sz="4" w:space="0" w:color="000000"/>
              <w:right w:val="single" w:sz="4" w:space="0" w:color="000000"/>
            </w:tcBorders>
            <w:shd w:val="clear" w:color="auto" w:fill="auto"/>
            <w:noWrap/>
            <w:hideMark/>
          </w:tcPr>
          <w:p w14:paraId="2B516BF8"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6DA7E4BB"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CFEB964"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31B1B0E"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31E9A6E1" w14:textId="77777777" w:rsidR="00BB6B8C" w:rsidRPr="00892C9C" w:rsidRDefault="00BB6B8C" w:rsidP="0057298C">
            <w:pPr>
              <w:jc w:val="right"/>
              <w:outlineLvl w:val="6"/>
              <w:rPr>
                <w:color w:val="000000"/>
              </w:rPr>
            </w:pPr>
            <w:r w:rsidRPr="00892C9C">
              <w:rPr>
                <w:color w:val="000000"/>
              </w:rPr>
              <w:t>47 477 400,00</w:t>
            </w:r>
          </w:p>
        </w:tc>
      </w:tr>
      <w:tr w:rsidR="00BB6B8C" w:rsidRPr="00892C9C" w14:paraId="729AE3FD"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6A11766D" w14:textId="77777777" w:rsidR="00BB6B8C" w:rsidRPr="00892C9C" w:rsidRDefault="00BB6B8C" w:rsidP="0057298C">
            <w:pPr>
              <w:outlineLvl w:val="2"/>
              <w:rPr>
                <w:color w:val="000000"/>
              </w:rPr>
            </w:pPr>
            <w:r w:rsidRPr="00892C9C">
              <w:rPr>
                <w:color w:val="000000"/>
              </w:rPr>
              <w:lastRenderedPageBreak/>
              <w:t xml:space="preserve">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543" w:type="dxa"/>
            <w:tcBorders>
              <w:top w:val="nil"/>
              <w:left w:val="nil"/>
              <w:bottom w:val="single" w:sz="4" w:space="0" w:color="000000"/>
              <w:right w:val="single" w:sz="4" w:space="0" w:color="000000"/>
            </w:tcBorders>
            <w:shd w:val="clear" w:color="auto" w:fill="auto"/>
            <w:noWrap/>
            <w:hideMark/>
          </w:tcPr>
          <w:p w14:paraId="3AF91408" w14:textId="77777777" w:rsidR="00BB6B8C" w:rsidRPr="00892C9C" w:rsidRDefault="00BB6B8C" w:rsidP="0057298C">
            <w:pPr>
              <w:jc w:val="center"/>
              <w:outlineLvl w:val="2"/>
              <w:rPr>
                <w:color w:val="000000"/>
              </w:rPr>
            </w:pPr>
            <w:r w:rsidRPr="00892C9C">
              <w:rPr>
                <w:color w:val="000000"/>
              </w:rPr>
              <w:t>01301S2160</w:t>
            </w:r>
          </w:p>
        </w:tc>
        <w:tc>
          <w:tcPr>
            <w:tcW w:w="606" w:type="dxa"/>
            <w:tcBorders>
              <w:top w:val="nil"/>
              <w:left w:val="nil"/>
              <w:bottom w:val="single" w:sz="4" w:space="0" w:color="000000"/>
              <w:right w:val="single" w:sz="4" w:space="0" w:color="000000"/>
            </w:tcBorders>
            <w:shd w:val="clear" w:color="auto" w:fill="auto"/>
            <w:noWrap/>
            <w:hideMark/>
          </w:tcPr>
          <w:p w14:paraId="008247FC"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1103031"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51590A3"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75A6B1C"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2CBE19B" w14:textId="77777777" w:rsidR="00BB6B8C" w:rsidRPr="00892C9C" w:rsidRDefault="00BB6B8C" w:rsidP="0057298C">
            <w:pPr>
              <w:jc w:val="right"/>
              <w:outlineLvl w:val="2"/>
              <w:rPr>
                <w:color w:val="000000"/>
              </w:rPr>
            </w:pPr>
            <w:r w:rsidRPr="00892C9C">
              <w:rPr>
                <w:color w:val="000000"/>
              </w:rPr>
              <w:t>32 506 380,00</w:t>
            </w:r>
          </w:p>
        </w:tc>
      </w:tr>
      <w:tr w:rsidR="00BB6B8C" w:rsidRPr="00892C9C" w14:paraId="46E1F5F0"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3B295FFD"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3D544926" w14:textId="77777777" w:rsidR="00BB6B8C" w:rsidRPr="00892C9C" w:rsidRDefault="00BB6B8C" w:rsidP="0057298C">
            <w:pPr>
              <w:jc w:val="center"/>
              <w:outlineLvl w:val="3"/>
              <w:rPr>
                <w:color w:val="000000"/>
              </w:rPr>
            </w:pPr>
            <w:r w:rsidRPr="00892C9C">
              <w:rPr>
                <w:color w:val="000000"/>
              </w:rPr>
              <w:t>01301S2160</w:t>
            </w:r>
          </w:p>
        </w:tc>
        <w:tc>
          <w:tcPr>
            <w:tcW w:w="606" w:type="dxa"/>
            <w:tcBorders>
              <w:top w:val="nil"/>
              <w:left w:val="nil"/>
              <w:bottom w:val="single" w:sz="4" w:space="0" w:color="000000"/>
              <w:right w:val="single" w:sz="4" w:space="0" w:color="000000"/>
            </w:tcBorders>
            <w:shd w:val="clear" w:color="auto" w:fill="auto"/>
            <w:noWrap/>
            <w:hideMark/>
          </w:tcPr>
          <w:p w14:paraId="65870148"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07491621"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9E2A3D7"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6B43D42"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B9ED1C2" w14:textId="77777777" w:rsidR="00BB6B8C" w:rsidRPr="00892C9C" w:rsidRDefault="00BB6B8C" w:rsidP="0057298C">
            <w:pPr>
              <w:jc w:val="right"/>
              <w:outlineLvl w:val="3"/>
              <w:rPr>
                <w:color w:val="000000"/>
              </w:rPr>
            </w:pPr>
            <w:r w:rsidRPr="00892C9C">
              <w:rPr>
                <w:color w:val="000000"/>
              </w:rPr>
              <w:t>32 506 380,00</w:t>
            </w:r>
          </w:p>
        </w:tc>
      </w:tr>
      <w:tr w:rsidR="00BB6B8C" w:rsidRPr="00892C9C" w14:paraId="0C848312"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5A4D8C5"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01CDC94" w14:textId="77777777" w:rsidR="00BB6B8C" w:rsidRPr="00892C9C" w:rsidRDefault="00BB6B8C" w:rsidP="0057298C">
            <w:pPr>
              <w:jc w:val="center"/>
              <w:outlineLvl w:val="4"/>
              <w:rPr>
                <w:color w:val="000000"/>
              </w:rPr>
            </w:pPr>
            <w:r w:rsidRPr="00892C9C">
              <w:rPr>
                <w:color w:val="000000"/>
              </w:rPr>
              <w:t>01301S2160</w:t>
            </w:r>
          </w:p>
        </w:tc>
        <w:tc>
          <w:tcPr>
            <w:tcW w:w="606" w:type="dxa"/>
            <w:tcBorders>
              <w:top w:val="nil"/>
              <w:left w:val="nil"/>
              <w:bottom w:val="single" w:sz="4" w:space="0" w:color="000000"/>
              <w:right w:val="single" w:sz="4" w:space="0" w:color="000000"/>
            </w:tcBorders>
            <w:shd w:val="clear" w:color="auto" w:fill="auto"/>
            <w:noWrap/>
            <w:hideMark/>
          </w:tcPr>
          <w:p w14:paraId="6E46D987"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2F13FFFD"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D505D03"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F0CF63B"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4F33D7" w14:textId="77777777" w:rsidR="00BB6B8C" w:rsidRPr="00892C9C" w:rsidRDefault="00BB6B8C" w:rsidP="0057298C">
            <w:pPr>
              <w:jc w:val="right"/>
              <w:outlineLvl w:val="4"/>
              <w:rPr>
                <w:color w:val="000000"/>
              </w:rPr>
            </w:pPr>
            <w:r w:rsidRPr="00892C9C">
              <w:rPr>
                <w:color w:val="000000"/>
              </w:rPr>
              <w:t>32 506 380,00</w:t>
            </w:r>
          </w:p>
        </w:tc>
      </w:tr>
      <w:tr w:rsidR="00BB6B8C" w:rsidRPr="00892C9C" w14:paraId="5EA707A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2A4F359"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1D1884CF" w14:textId="77777777" w:rsidR="00BB6B8C" w:rsidRPr="00892C9C" w:rsidRDefault="00BB6B8C" w:rsidP="0057298C">
            <w:pPr>
              <w:jc w:val="center"/>
              <w:outlineLvl w:val="5"/>
              <w:rPr>
                <w:color w:val="000000"/>
              </w:rPr>
            </w:pPr>
            <w:r w:rsidRPr="00892C9C">
              <w:rPr>
                <w:color w:val="000000"/>
              </w:rPr>
              <w:t>01301S2160</w:t>
            </w:r>
          </w:p>
        </w:tc>
        <w:tc>
          <w:tcPr>
            <w:tcW w:w="606" w:type="dxa"/>
            <w:tcBorders>
              <w:top w:val="nil"/>
              <w:left w:val="nil"/>
              <w:bottom w:val="single" w:sz="4" w:space="0" w:color="000000"/>
              <w:right w:val="single" w:sz="4" w:space="0" w:color="000000"/>
            </w:tcBorders>
            <w:shd w:val="clear" w:color="auto" w:fill="auto"/>
            <w:noWrap/>
            <w:hideMark/>
          </w:tcPr>
          <w:p w14:paraId="50ABCD1E"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69E8E285"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646F45D"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B196AC8"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92229B6" w14:textId="77777777" w:rsidR="00BB6B8C" w:rsidRPr="00892C9C" w:rsidRDefault="00BB6B8C" w:rsidP="0057298C">
            <w:pPr>
              <w:jc w:val="right"/>
              <w:outlineLvl w:val="5"/>
              <w:rPr>
                <w:color w:val="000000"/>
              </w:rPr>
            </w:pPr>
            <w:r w:rsidRPr="00892C9C">
              <w:rPr>
                <w:color w:val="000000"/>
              </w:rPr>
              <w:t>32 506 380,00</w:t>
            </w:r>
          </w:p>
        </w:tc>
      </w:tr>
      <w:tr w:rsidR="00BB6B8C" w:rsidRPr="00892C9C" w14:paraId="3280EB3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8DD7805" w14:textId="77777777" w:rsidR="00BB6B8C" w:rsidRPr="00892C9C" w:rsidRDefault="00BB6B8C" w:rsidP="0057298C">
            <w:pPr>
              <w:outlineLvl w:val="6"/>
              <w:rPr>
                <w:color w:val="000000"/>
              </w:rPr>
            </w:pPr>
            <w:r w:rsidRPr="00892C9C">
              <w:rPr>
                <w:color w:val="000000"/>
              </w:rPr>
              <w:t xml:space="preserve"> Дополнительное образование детей</w:t>
            </w:r>
          </w:p>
        </w:tc>
        <w:tc>
          <w:tcPr>
            <w:tcW w:w="1543" w:type="dxa"/>
            <w:tcBorders>
              <w:top w:val="nil"/>
              <w:left w:val="nil"/>
              <w:bottom w:val="single" w:sz="4" w:space="0" w:color="000000"/>
              <w:right w:val="single" w:sz="4" w:space="0" w:color="000000"/>
            </w:tcBorders>
            <w:shd w:val="clear" w:color="auto" w:fill="auto"/>
            <w:noWrap/>
            <w:hideMark/>
          </w:tcPr>
          <w:p w14:paraId="7352364C" w14:textId="77777777" w:rsidR="00BB6B8C" w:rsidRPr="00892C9C" w:rsidRDefault="00BB6B8C" w:rsidP="0057298C">
            <w:pPr>
              <w:jc w:val="center"/>
              <w:outlineLvl w:val="6"/>
              <w:rPr>
                <w:color w:val="000000"/>
              </w:rPr>
            </w:pPr>
            <w:r w:rsidRPr="00892C9C">
              <w:rPr>
                <w:color w:val="000000"/>
              </w:rPr>
              <w:t>01301S2160</w:t>
            </w:r>
          </w:p>
        </w:tc>
        <w:tc>
          <w:tcPr>
            <w:tcW w:w="606" w:type="dxa"/>
            <w:tcBorders>
              <w:top w:val="nil"/>
              <w:left w:val="nil"/>
              <w:bottom w:val="single" w:sz="4" w:space="0" w:color="000000"/>
              <w:right w:val="single" w:sz="4" w:space="0" w:color="000000"/>
            </w:tcBorders>
            <w:shd w:val="clear" w:color="auto" w:fill="auto"/>
            <w:noWrap/>
            <w:hideMark/>
          </w:tcPr>
          <w:p w14:paraId="33FA03B0"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196C3701"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786E073"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C5D99BB"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6DDF81BC" w14:textId="77777777" w:rsidR="00BB6B8C" w:rsidRPr="00892C9C" w:rsidRDefault="00BB6B8C" w:rsidP="0057298C">
            <w:pPr>
              <w:jc w:val="right"/>
              <w:outlineLvl w:val="6"/>
              <w:rPr>
                <w:color w:val="000000"/>
              </w:rPr>
            </w:pPr>
            <w:r w:rsidRPr="00892C9C">
              <w:rPr>
                <w:color w:val="000000"/>
              </w:rPr>
              <w:t>32 506 380,00</w:t>
            </w:r>
          </w:p>
        </w:tc>
      </w:tr>
      <w:tr w:rsidR="00BB6B8C" w:rsidRPr="00892C9C" w14:paraId="372AC49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6CCF97F" w14:textId="77777777" w:rsidR="00BB6B8C" w:rsidRPr="00892C9C" w:rsidRDefault="00BB6B8C" w:rsidP="0057298C">
            <w:pPr>
              <w:outlineLvl w:val="0"/>
              <w:rPr>
                <w:color w:val="000000"/>
              </w:rPr>
            </w:pPr>
            <w:r w:rsidRPr="00892C9C">
              <w:rPr>
                <w:color w:val="000000"/>
              </w:rPr>
              <w:t xml:space="preserve"> Подпрограмма «Развитие системы детского отдыха и оздоровления»</w:t>
            </w:r>
          </w:p>
        </w:tc>
        <w:tc>
          <w:tcPr>
            <w:tcW w:w="1543" w:type="dxa"/>
            <w:tcBorders>
              <w:top w:val="nil"/>
              <w:left w:val="nil"/>
              <w:bottom w:val="single" w:sz="4" w:space="0" w:color="000000"/>
              <w:right w:val="single" w:sz="4" w:space="0" w:color="000000"/>
            </w:tcBorders>
            <w:shd w:val="clear" w:color="auto" w:fill="auto"/>
            <w:noWrap/>
            <w:hideMark/>
          </w:tcPr>
          <w:p w14:paraId="508C466A" w14:textId="77777777" w:rsidR="00BB6B8C" w:rsidRPr="00892C9C" w:rsidRDefault="00BB6B8C" w:rsidP="0057298C">
            <w:pPr>
              <w:jc w:val="center"/>
              <w:outlineLvl w:val="0"/>
              <w:rPr>
                <w:color w:val="000000"/>
              </w:rPr>
            </w:pPr>
            <w:r w:rsidRPr="00892C9C">
              <w:rPr>
                <w:color w:val="000000"/>
              </w:rPr>
              <w:t>0140000000</w:t>
            </w:r>
          </w:p>
        </w:tc>
        <w:tc>
          <w:tcPr>
            <w:tcW w:w="606" w:type="dxa"/>
            <w:tcBorders>
              <w:top w:val="nil"/>
              <w:left w:val="nil"/>
              <w:bottom w:val="single" w:sz="4" w:space="0" w:color="000000"/>
              <w:right w:val="single" w:sz="4" w:space="0" w:color="000000"/>
            </w:tcBorders>
            <w:shd w:val="clear" w:color="auto" w:fill="auto"/>
            <w:noWrap/>
            <w:hideMark/>
          </w:tcPr>
          <w:p w14:paraId="30764313"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3F7FF54"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C0B01AD"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D4BFA40"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6CC5021" w14:textId="77777777" w:rsidR="00BB6B8C" w:rsidRPr="00892C9C" w:rsidRDefault="00BB6B8C" w:rsidP="0057298C">
            <w:pPr>
              <w:jc w:val="right"/>
              <w:outlineLvl w:val="0"/>
              <w:rPr>
                <w:color w:val="000000"/>
              </w:rPr>
            </w:pPr>
            <w:r w:rsidRPr="00892C9C">
              <w:rPr>
                <w:color w:val="000000"/>
              </w:rPr>
              <w:t>12 354 097,65</w:t>
            </w:r>
          </w:p>
        </w:tc>
      </w:tr>
      <w:tr w:rsidR="00BB6B8C" w:rsidRPr="00892C9C" w14:paraId="2A15E26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EC50DC6" w14:textId="77777777" w:rsidR="00BB6B8C" w:rsidRPr="00892C9C" w:rsidRDefault="00BB6B8C" w:rsidP="0057298C">
            <w:pPr>
              <w:outlineLvl w:val="1"/>
              <w:rPr>
                <w:color w:val="000000"/>
              </w:rPr>
            </w:pPr>
            <w:r w:rsidRPr="00892C9C">
              <w:rPr>
                <w:color w:val="000000"/>
              </w:rPr>
              <w:t>Основное мероприятие "Оздоровление и отдых детей"</w:t>
            </w:r>
          </w:p>
        </w:tc>
        <w:tc>
          <w:tcPr>
            <w:tcW w:w="1543" w:type="dxa"/>
            <w:tcBorders>
              <w:top w:val="nil"/>
              <w:left w:val="nil"/>
              <w:bottom w:val="single" w:sz="4" w:space="0" w:color="000000"/>
              <w:right w:val="single" w:sz="4" w:space="0" w:color="000000"/>
            </w:tcBorders>
            <w:shd w:val="clear" w:color="auto" w:fill="auto"/>
            <w:noWrap/>
            <w:hideMark/>
          </w:tcPr>
          <w:p w14:paraId="68AE7038" w14:textId="77777777" w:rsidR="00BB6B8C" w:rsidRPr="00892C9C" w:rsidRDefault="00BB6B8C" w:rsidP="0057298C">
            <w:pPr>
              <w:jc w:val="center"/>
              <w:outlineLvl w:val="1"/>
              <w:rPr>
                <w:color w:val="000000"/>
              </w:rPr>
            </w:pPr>
            <w:r w:rsidRPr="00892C9C">
              <w:rPr>
                <w:color w:val="000000"/>
              </w:rPr>
              <w:t>0140100000</w:t>
            </w:r>
          </w:p>
        </w:tc>
        <w:tc>
          <w:tcPr>
            <w:tcW w:w="606" w:type="dxa"/>
            <w:tcBorders>
              <w:top w:val="nil"/>
              <w:left w:val="nil"/>
              <w:bottom w:val="single" w:sz="4" w:space="0" w:color="000000"/>
              <w:right w:val="single" w:sz="4" w:space="0" w:color="000000"/>
            </w:tcBorders>
            <w:shd w:val="clear" w:color="auto" w:fill="auto"/>
            <w:noWrap/>
            <w:hideMark/>
          </w:tcPr>
          <w:p w14:paraId="071407F6"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6822643"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A028D29"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EEE6044"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9F01302" w14:textId="77777777" w:rsidR="00BB6B8C" w:rsidRPr="00892C9C" w:rsidRDefault="00BB6B8C" w:rsidP="0057298C">
            <w:pPr>
              <w:jc w:val="right"/>
              <w:outlineLvl w:val="1"/>
              <w:rPr>
                <w:color w:val="000000"/>
              </w:rPr>
            </w:pPr>
            <w:r w:rsidRPr="00892C9C">
              <w:rPr>
                <w:color w:val="000000"/>
              </w:rPr>
              <w:t>12 354 097,65</w:t>
            </w:r>
          </w:p>
        </w:tc>
      </w:tr>
      <w:tr w:rsidR="00BB6B8C" w:rsidRPr="00892C9C" w14:paraId="7A0BE944" w14:textId="77777777" w:rsidTr="009C2EE0">
        <w:trPr>
          <w:trHeight w:val="903"/>
        </w:trPr>
        <w:tc>
          <w:tcPr>
            <w:tcW w:w="3970" w:type="dxa"/>
            <w:tcBorders>
              <w:top w:val="nil"/>
              <w:left w:val="single" w:sz="4" w:space="0" w:color="000000"/>
              <w:bottom w:val="single" w:sz="4" w:space="0" w:color="000000"/>
              <w:right w:val="single" w:sz="4" w:space="0" w:color="000000"/>
            </w:tcBorders>
            <w:shd w:val="clear" w:color="auto" w:fill="auto"/>
            <w:hideMark/>
          </w:tcPr>
          <w:p w14:paraId="249B8FD7" w14:textId="77777777" w:rsidR="00BB6B8C" w:rsidRPr="00892C9C" w:rsidRDefault="00BB6B8C" w:rsidP="0057298C">
            <w:pPr>
              <w:outlineLvl w:val="2"/>
              <w:rPr>
                <w:color w:val="000000"/>
              </w:rPr>
            </w:pPr>
            <w:r w:rsidRPr="00892C9C">
              <w:rPr>
                <w:color w:val="000000"/>
              </w:rPr>
              <w:t xml:space="preserve">  Оказание учреждениями (организациями) услуг (работ) по осуществлению оздоровления и отдыха детей</w:t>
            </w:r>
          </w:p>
        </w:tc>
        <w:tc>
          <w:tcPr>
            <w:tcW w:w="1543" w:type="dxa"/>
            <w:tcBorders>
              <w:top w:val="nil"/>
              <w:left w:val="nil"/>
              <w:bottom w:val="single" w:sz="4" w:space="0" w:color="000000"/>
              <w:right w:val="single" w:sz="4" w:space="0" w:color="000000"/>
            </w:tcBorders>
            <w:shd w:val="clear" w:color="auto" w:fill="auto"/>
            <w:noWrap/>
            <w:hideMark/>
          </w:tcPr>
          <w:p w14:paraId="7EE9FFB2" w14:textId="77777777" w:rsidR="00BB6B8C" w:rsidRPr="00892C9C" w:rsidRDefault="00BB6B8C" w:rsidP="0057298C">
            <w:pPr>
              <w:jc w:val="center"/>
              <w:outlineLvl w:val="2"/>
              <w:rPr>
                <w:color w:val="000000"/>
              </w:rPr>
            </w:pPr>
            <w:r w:rsidRPr="00892C9C">
              <w:rPr>
                <w:color w:val="000000"/>
              </w:rPr>
              <w:t>0140110400</w:t>
            </w:r>
          </w:p>
        </w:tc>
        <w:tc>
          <w:tcPr>
            <w:tcW w:w="606" w:type="dxa"/>
            <w:tcBorders>
              <w:top w:val="nil"/>
              <w:left w:val="nil"/>
              <w:bottom w:val="single" w:sz="4" w:space="0" w:color="000000"/>
              <w:right w:val="single" w:sz="4" w:space="0" w:color="000000"/>
            </w:tcBorders>
            <w:shd w:val="clear" w:color="auto" w:fill="auto"/>
            <w:noWrap/>
            <w:hideMark/>
          </w:tcPr>
          <w:p w14:paraId="720352A3"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486248A"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9347636"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CA7B24F"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8705F7C" w14:textId="77777777" w:rsidR="00BB6B8C" w:rsidRPr="00892C9C" w:rsidRDefault="00BB6B8C" w:rsidP="0057298C">
            <w:pPr>
              <w:jc w:val="right"/>
              <w:outlineLvl w:val="2"/>
              <w:rPr>
                <w:color w:val="000000"/>
              </w:rPr>
            </w:pPr>
            <w:r w:rsidRPr="00892C9C">
              <w:rPr>
                <w:color w:val="000000"/>
              </w:rPr>
              <w:t>6 368 237,65</w:t>
            </w:r>
          </w:p>
        </w:tc>
      </w:tr>
      <w:tr w:rsidR="00BB6B8C" w:rsidRPr="00892C9C" w14:paraId="61E9F197"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3600D203" w14:textId="77777777" w:rsidR="00BB6B8C" w:rsidRPr="00892C9C" w:rsidRDefault="00BB6B8C" w:rsidP="0057298C">
            <w:pPr>
              <w:outlineLvl w:val="3"/>
              <w:rPr>
                <w:color w:val="000000"/>
              </w:rPr>
            </w:pPr>
            <w:r w:rsidRPr="00892C9C">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58857DC0" w14:textId="77777777" w:rsidR="00BB6B8C" w:rsidRPr="00892C9C" w:rsidRDefault="00BB6B8C" w:rsidP="0057298C">
            <w:pPr>
              <w:jc w:val="center"/>
              <w:outlineLvl w:val="3"/>
              <w:rPr>
                <w:color w:val="000000"/>
              </w:rPr>
            </w:pPr>
            <w:r w:rsidRPr="00892C9C">
              <w:rPr>
                <w:color w:val="000000"/>
              </w:rPr>
              <w:t>0140110400</w:t>
            </w:r>
          </w:p>
        </w:tc>
        <w:tc>
          <w:tcPr>
            <w:tcW w:w="606" w:type="dxa"/>
            <w:tcBorders>
              <w:top w:val="nil"/>
              <w:left w:val="nil"/>
              <w:bottom w:val="single" w:sz="4" w:space="0" w:color="000000"/>
              <w:right w:val="single" w:sz="4" w:space="0" w:color="000000"/>
            </w:tcBorders>
            <w:shd w:val="clear" w:color="auto" w:fill="auto"/>
            <w:noWrap/>
            <w:hideMark/>
          </w:tcPr>
          <w:p w14:paraId="14362597" w14:textId="77777777" w:rsidR="00BB6B8C" w:rsidRPr="00892C9C" w:rsidRDefault="00BB6B8C" w:rsidP="0057298C">
            <w:pPr>
              <w:jc w:val="center"/>
              <w:outlineLvl w:val="3"/>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7C4CC87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8B3DA1F"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6C39D06"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96BA6C6" w14:textId="77777777" w:rsidR="00BB6B8C" w:rsidRPr="00892C9C" w:rsidRDefault="00BB6B8C" w:rsidP="0057298C">
            <w:pPr>
              <w:jc w:val="right"/>
              <w:outlineLvl w:val="3"/>
              <w:rPr>
                <w:color w:val="000000"/>
              </w:rPr>
            </w:pPr>
            <w:r w:rsidRPr="00892C9C">
              <w:rPr>
                <w:color w:val="000000"/>
              </w:rPr>
              <w:t>6 318 237,65</w:t>
            </w:r>
          </w:p>
        </w:tc>
      </w:tr>
      <w:tr w:rsidR="00BB6B8C" w:rsidRPr="00892C9C" w14:paraId="27B16EDB"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6E60AC4"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237E409" w14:textId="77777777" w:rsidR="00BB6B8C" w:rsidRPr="00892C9C" w:rsidRDefault="00BB6B8C" w:rsidP="0057298C">
            <w:pPr>
              <w:jc w:val="center"/>
              <w:outlineLvl w:val="4"/>
              <w:rPr>
                <w:color w:val="000000"/>
              </w:rPr>
            </w:pPr>
            <w:r w:rsidRPr="00892C9C">
              <w:rPr>
                <w:color w:val="000000"/>
              </w:rPr>
              <w:t>0140110400</w:t>
            </w:r>
          </w:p>
        </w:tc>
        <w:tc>
          <w:tcPr>
            <w:tcW w:w="606" w:type="dxa"/>
            <w:tcBorders>
              <w:top w:val="nil"/>
              <w:left w:val="nil"/>
              <w:bottom w:val="single" w:sz="4" w:space="0" w:color="000000"/>
              <w:right w:val="single" w:sz="4" w:space="0" w:color="000000"/>
            </w:tcBorders>
            <w:shd w:val="clear" w:color="auto" w:fill="auto"/>
            <w:noWrap/>
            <w:hideMark/>
          </w:tcPr>
          <w:p w14:paraId="5533F726" w14:textId="77777777" w:rsidR="00BB6B8C" w:rsidRPr="00892C9C" w:rsidRDefault="00BB6B8C" w:rsidP="0057298C">
            <w:pPr>
              <w:jc w:val="center"/>
              <w:outlineLvl w:val="4"/>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459D4A64"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E3BB32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35483F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C572EF6" w14:textId="77777777" w:rsidR="00BB6B8C" w:rsidRPr="00892C9C" w:rsidRDefault="00BB6B8C" w:rsidP="0057298C">
            <w:pPr>
              <w:jc w:val="right"/>
              <w:outlineLvl w:val="4"/>
              <w:rPr>
                <w:color w:val="000000"/>
              </w:rPr>
            </w:pPr>
            <w:r w:rsidRPr="00892C9C">
              <w:rPr>
                <w:color w:val="000000"/>
              </w:rPr>
              <w:t>6 318 237,65</w:t>
            </w:r>
          </w:p>
        </w:tc>
      </w:tr>
      <w:tr w:rsidR="00BB6B8C" w:rsidRPr="00892C9C" w14:paraId="0884E252"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CF69914"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7B5B8614" w14:textId="77777777" w:rsidR="00BB6B8C" w:rsidRPr="00892C9C" w:rsidRDefault="00BB6B8C" w:rsidP="0057298C">
            <w:pPr>
              <w:jc w:val="center"/>
              <w:outlineLvl w:val="5"/>
              <w:rPr>
                <w:color w:val="000000"/>
              </w:rPr>
            </w:pPr>
            <w:r w:rsidRPr="00892C9C">
              <w:rPr>
                <w:color w:val="000000"/>
              </w:rPr>
              <w:t>0140110400</w:t>
            </w:r>
          </w:p>
        </w:tc>
        <w:tc>
          <w:tcPr>
            <w:tcW w:w="606" w:type="dxa"/>
            <w:tcBorders>
              <w:top w:val="nil"/>
              <w:left w:val="nil"/>
              <w:bottom w:val="single" w:sz="4" w:space="0" w:color="000000"/>
              <w:right w:val="single" w:sz="4" w:space="0" w:color="000000"/>
            </w:tcBorders>
            <w:shd w:val="clear" w:color="auto" w:fill="auto"/>
            <w:noWrap/>
            <w:hideMark/>
          </w:tcPr>
          <w:p w14:paraId="0133AA1A" w14:textId="77777777" w:rsidR="00BB6B8C" w:rsidRPr="00892C9C" w:rsidRDefault="00BB6B8C" w:rsidP="0057298C">
            <w:pPr>
              <w:jc w:val="center"/>
              <w:outlineLvl w:val="5"/>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36114C3C"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0A67AC1"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DC02511"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F5AC6AE" w14:textId="77777777" w:rsidR="00BB6B8C" w:rsidRPr="00892C9C" w:rsidRDefault="00BB6B8C" w:rsidP="0057298C">
            <w:pPr>
              <w:jc w:val="right"/>
              <w:outlineLvl w:val="5"/>
              <w:rPr>
                <w:color w:val="000000"/>
              </w:rPr>
            </w:pPr>
            <w:r w:rsidRPr="00892C9C">
              <w:rPr>
                <w:color w:val="000000"/>
              </w:rPr>
              <w:t>6 318 237,65</w:t>
            </w:r>
          </w:p>
        </w:tc>
      </w:tr>
      <w:tr w:rsidR="00BB6B8C" w:rsidRPr="00892C9C" w14:paraId="68F017C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CEB26D9"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143E427A" w14:textId="77777777" w:rsidR="00BB6B8C" w:rsidRPr="00892C9C" w:rsidRDefault="00BB6B8C" w:rsidP="0057298C">
            <w:pPr>
              <w:jc w:val="center"/>
              <w:outlineLvl w:val="6"/>
              <w:rPr>
                <w:color w:val="000000"/>
              </w:rPr>
            </w:pPr>
            <w:r w:rsidRPr="00892C9C">
              <w:rPr>
                <w:color w:val="000000"/>
              </w:rPr>
              <w:t>0140110400</w:t>
            </w:r>
          </w:p>
        </w:tc>
        <w:tc>
          <w:tcPr>
            <w:tcW w:w="606" w:type="dxa"/>
            <w:tcBorders>
              <w:top w:val="nil"/>
              <w:left w:val="nil"/>
              <w:bottom w:val="single" w:sz="4" w:space="0" w:color="000000"/>
              <w:right w:val="single" w:sz="4" w:space="0" w:color="000000"/>
            </w:tcBorders>
            <w:shd w:val="clear" w:color="auto" w:fill="auto"/>
            <w:noWrap/>
            <w:hideMark/>
          </w:tcPr>
          <w:p w14:paraId="33890EAC" w14:textId="77777777" w:rsidR="00BB6B8C" w:rsidRPr="00892C9C" w:rsidRDefault="00BB6B8C" w:rsidP="0057298C">
            <w:pPr>
              <w:jc w:val="center"/>
              <w:outlineLvl w:val="6"/>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2C04B9D9"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C5A79BF"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5FD6BE7"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26215CC1" w14:textId="77777777" w:rsidR="00BB6B8C" w:rsidRPr="00892C9C" w:rsidRDefault="00BB6B8C" w:rsidP="0057298C">
            <w:pPr>
              <w:jc w:val="right"/>
              <w:outlineLvl w:val="6"/>
              <w:rPr>
                <w:color w:val="000000"/>
              </w:rPr>
            </w:pPr>
            <w:r w:rsidRPr="00892C9C">
              <w:rPr>
                <w:color w:val="000000"/>
              </w:rPr>
              <w:t>6 318 237,65</w:t>
            </w:r>
          </w:p>
        </w:tc>
      </w:tr>
      <w:tr w:rsidR="00BB6B8C" w:rsidRPr="00892C9C" w14:paraId="38B5315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DCDFC72" w14:textId="77777777" w:rsidR="00BB6B8C" w:rsidRPr="00892C9C" w:rsidRDefault="00BB6B8C" w:rsidP="0057298C">
            <w:pPr>
              <w:outlineLvl w:val="3"/>
              <w:rPr>
                <w:color w:val="000000"/>
              </w:rPr>
            </w:pPr>
            <w:r w:rsidRPr="00892C9C">
              <w:rPr>
                <w:color w:val="000000"/>
              </w:rPr>
              <w:t xml:space="preserve"> Субсидии бюджетным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425A8D9C" w14:textId="77777777" w:rsidR="00BB6B8C" w:rsidRPr="00892C9C" w:rsidRDefault="00BB6B8C" w:rsidP="0057298C">
            <w:pPr>
              <w:jc w:val="center"/>
              <w:outlineLvl w:val="3"/>
              <w:rPr>
                <w:color w:val="000000"/>
              </w:rPr>
            </w:pPr>
            <w:r w:rsidRPr="00892C9C">
              <w:rPr>
                <w:color w:val="000000"/>
              </w:rPr>
              <w:t>0140110400</w:t>
            </w:r>
          </w:p>
        </w:tc>
        <w:tc>
          <w:tcPr>
            <w:tcW w:w="606" w:type="dxa"/>
            <w:tcBorders>
              <w:top w:val="nil"/>
              <w:left w:val="nil"/>
              <w:bottom w:val="single" w:sz="4" w:space="0" w:color="000000"/>
              <w:right w:val="single" w:sz="4" w:space="0" w:color="000000"/>
            </w:tcBorders>
            <w:shd w:val="clear" w:color="auto" w:fill="auto"/>
            <w:noWrap/>
            <w:hideMark/>
          </w:tcPr>
          <w:p w14:paraId="26F77E9A" w14:textId="77777777" w:rsidR="00BB6B8C" w:rsidRPr="00892C9C" w:rsidRDefault="00BB6B8C" w:rsidP="0057298C">
            <w:pPr>
              <w:jc w:val="center"/>
              <w:outlineLvl w:val="3"/>
              <w:rPr>
                <w:color w:val="000000"/>
              </w:rPr>
            </w:pPr>
            <w:r w:rsidRPr="00892C9C">
              <w:rPr>
                <w:color w:val="000000"/>
              </w:rPr>
              <w:t>612</w:t>
            </w:r>
          </w:p>
        </w:tc>
        <w:tc>
          <w:tcPr>
            <w:tcW w:w="664" w:type="dxa"/>
            <w:tcBorders>
              <w:top w:val="nil"/>
              <w:left w:val="nil"/>
              <w:bottom w:val="single" w:sz="4" w:space="0" w:color="000000"/>
              <w:right w:val="single" w:sz="4" w:space="0" w:color="000000"/>
            </w:tcBorders>
            <w:shd w:val="clear" w:color="auto" w:fill="auto"/>
            <w:noWrap/>
            <w:hideMark/>
          </w:tcPr>
          <w:p w14:paraId="7FC0A71E"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CD82D8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C58333F"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EB2B421" w14:textId="77777777" w:rsidR="00BB6B8C" w:rsidRPr="00892C9C" w:rsidRDefault="00BB6B8C" w:rsidP="0057298C">
            <w:pPr>
              <w:jc w:val="right"/>
              <w:outlineLvl w:val="3"/>
              <w:rPr>
                <w:color w:val="000000"/>
              </w:rPr>
            </w:pPr>
            <w:r w:rsidRPr="00892C9C">
              <w:rPr>
                <w:color w:val="000000"/>
              </w:rPr>
              <w:t>50 000,00</w:t>
            </w:r>
          </w:p>
        </w:tc>
      </w:tr>
      <w:tr w:rsidR="00BB6B8C" w:rsidRPr="00892C9C" w14:paraId="2C4EACB6"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1A32271B"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112E425" w14:textId="77777777" w:rsidR="00BB6B8C" w:rsidRPr="00892C9C" w:rsidRDefault="00BB6B8C" w:rsidP="0057298C">
            <w:pPr>
              <w:jc w:val="center"/>
              <w:outlineLvl w:val="4"/>
              <w:rPr>
                <w:color w:val="000000"/>
              </w:rPr>
            </w:pPr>
            <w:r w:rsidRPr="00892C9C">
              <w:rPr>
                <w:color w:val="000000"/>
              </w:rPr>
              <w:t>0140110400</w:t>
            </w:r>
          </w:p>
        </w:tc>
        <w:tc>
          <w:tcPr>
            <w:tcW w:w="606" w:type="dxa"/>
            <w:tcBorders>
              <w:top w:val="nil"/>
              <w:left w:val="nil"/>
              <w:bottom w:val="single" w:sz="4" w:space="0" w:color="000000"/>
              <w:right w:val="single" w:sz="4" w:space="0" w:color="000000"/>
            </w:tcBorders>
            <w:shd w:val="clear" w:color="auto" w:fill="auto"/>
            <w:noWrap/>
            <w:hideMark/>
          </w:tcPr>
          <w:p w14:paraId="1CC70ECC" w14:textId="77777777" w:rsidR="00BB6B8C" w:rsidRPr="00892C9C" w:rsidRDefault="00BB6B8C" w:rsidP="0057298C">
            <w:pPr>
              <w:jc w:val="center"/>
              <w:outlineLvl w:val="4"/>
              <w:rPr>
                <w:color w:val="000000"/>
              </w:rPr>
            </w:pPr>
            <w:r w:rsidRPr="00892C9C">
              <w:rPr>
                <w:color w:val="000000"/>
              </w:rPr>
              <w:t>612</w:t>
            </w:r>
          </w:p>
        </w:tc>
        <w:tc>
          <w:tcPr>
            <w:tcW w:w="664" w:type="dxa"/>
            <w:tcBorders>
              <w:top w:val="nil"/>
              <w:left w:val="nil"/>
              <w:bottom w:val="single" w:sz="4" w:space="0" w:color="000000"/>
              <w:right w:val="single" w:sz="4" w:space="0" w:color="000000"/>
            </w:tcBorders>
            <w:shd w:val="clear" w:color="auto" w:fill="auto"/>
            <w:noWrap/>
            <w:hideMark/>
          </w:tcPr>
          <w:p w14:paraId="1B8F7A29"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A4E266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323F70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5C90843" w14:textId="77777777" w:rsidR="00BB6B8C" w:rsidRPr="00892C9C" w:rsidRDefault="00BB6B8C" w:rsidP="0057298C">
            <w:pPr>
              <w:jc w:val="right"/>
              <w:outlineLvl w:val="4"/>
              <w:rPr>
                <w:color w:val="000000"/>
              </w:rPr>
            </w:pPr>
            <w:r w:rsidRPr="00892C9C">
              <w:rPr>
                <w:color w:val="000000"/>
              </w:rPr>
              <w:t>50 000,00</w:t>
            </w:r>
          </w:p>
        </w:tc>
      </w:tr>
      <w:tr w:rsidR="00BB6B8C" w:rsidRPr="00892C9C" w14:paraId="5D77DA23"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14488B3"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1D3D18EA" w14:textId="77777777" w:rsidR="00BB6B8C" w:rsidRPr="00892C9C" w:rsidRDefault="00BB6B8C" w:rsidP="0057298C">
            <w:pPr>
              <w:jc w:val="center"/>
              <w:outlineLvl w:val="5"/>
              <w:rPr>
                <w:color w:val="000000"/>
              </w:rPr>
            </w:pPr>
            <w:r w:rsidRPr="00892C9C">
              <w:rPr>
                <w:color w:val="000000"/>
              </w:rPr>
              <w:t>0140110400</w:t>
            </w:r>
          </w:p>
        </w:tc>
        <w:tc>
          <w:tcPr>
            <w:tcW w:w="606" w:type="dxa"/>
            <w:tcBorders>
              <w:top w:val="nil"/>
              <w:left w:val="nil"/>
              <w:bottom w:val="single" w:sz="4" w:space="0" w:color="000000"/>
              <w:right w:val="single" w:sz="4" w:space="0" w:color="000000"/>
            </w:tcBorders>
            <w:shd w:val="clear" w:color="auto" w:fill="auto"/>
            <w:noWrap/>
            <w:hideMark/>
          </w:tcPr>
          <w:p w14:paraId="4BF19356" w14:textId="77777777" w:rsidR="00BB6B8C" w:rsidRPr="00892C9C" w:rsidRDefault="00BB6B8C" w:rsidP="0057298C">
            <w:pPr>
              <w:jc w:val="center"/>
              <w:outlineLvl w:val="5"/>
              <w:rPr>
                <w:color w:val="000000"/>
              </w:rPr>
            </w:pPr>
            <w:r w:rsidRPr="00892C9C">
              <w:rPr>
                <w:color w:val="000000"/>
              </w:rPr>
              <w:t>612</w:t>
            </w:r>
          </w:p>
        </w:tc>
        <w:tc>
          <w:tcPr>
            <w:tcW w:w="664" w:type="dxa"/>
            <w:tcBorders>
              <w:top w:val="nil"/>
              <w:left w:val="nil"/>
              <w:bottom w:val="single" w:sz="4" w:space="0" w:color="000000"/>
              <w:right w:val="single" w:sz="4" w:space="0" w:color="000000"/>
            </w:tcBorders>
            <w:shd w:val="clear" w:color="auto" w:fill="auto"/>
            <w:noWrap/>
            <w:hideMark/>
          </w:tcPr>
          <w:p w14:paraId="0DAE2B47"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DBEFEE2"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34517DD"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CB16B8E" w14:textId="77777777" w:rsidR="00BB6B8C" w:rsidRPr="00892C9C" w:rsidRDefault="00BB6B8C" w:rsidP="0057298C">
            <w:pPr>
              <w:jc w:val="right"/>
              <w:outlineLvl w:val="5"/>
              <w:rPr>
                <w:color w:val="000000"/>
              </w:rPr>
            </w:pPr>
            <w:r w:rsidRPr="00892C9C">
              <w:rPr>
                <w:color w:val="000000"/>
              </w:rPr>
              <w:t>50 000,00</w:t>
            </w:r>
          </w:p>
        </w:tc>
      </w:tr>
      <w:tr w:rsidR="00BB6B8C" w:rsidRPr="00892C9C" w14:paraId="1C9E980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9F8495B"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2522FD54" w14:textId="77777777" w:rsidR="00BB6B8C" w:rsidRPr="00892C9C" w:rsidRDefault="00BB6B8C" w:rsidP="0057298C">
            <w:pPr>
              <w:jc w:val="center"/>
              <w:outlineLvl w:val="6"/>
              <w:rPr>
                <w:color w:val="000000"/>
              </w:rPr>
            </w:pPr>
            <w:r w:rsidRPr="00892C9C">
              <w:rPr>
                <w:color w:val="000000"/>
              </w:rPr>
              <w:t>0140110400</w:t>
            </w:r>
          </w:p>
        </w:tc>
        <w:tc>
          <w:tcPr>
            <w:tcW w:w="606" w:type="dxa"/>
            <w:tcBorders>
              <w:top w:val="nil"/>
              <w:left w:val="nil"/>
              <w:bottom w:val="single" w:sz="4" w:space="0" w:color="000000"/>
              <w:right w:val="single" w:sz="4" w:space="0" w:color="000000"/>
            </w:tcBorders>
            <w:shd w:val="clear" w:color="auto" w:fill="auto"/>
            <w:noWrap/>
            <w:hideMark/>
          </w:tcPr>
          <w:p w14:paraId="4A5D4E1D" w14:textId="77777777" w:rsidR="00BB6B8C" w:rsidRPr="00892C9C" w:rsidRDefault="00BB6B8C" w:rsidP="0057298C">
            <w:pPr>
              <w:jc w:val="center"/>
              <w:outlineLvl w:val="6"/>
              <w:rPr>
                <w:color w:val="000000"/>
              </w:rPr>
            </w:pPr>
            <w:r w:rsidRPr="00892C9C">
              <w:rPr>
                <w:color w:val="000000"/>
              </w:rPr>
              <w:t>612</w:t>
            </w:r>
          </w:p>
        </w:tc>
        <w:tc>
          <w:tcPr>
            <w:tcW w:w="664" w:type="dxa"/>
            <w:tcBorders>
              <w:top w:val="nil"/>
              <w:left w:val="nil"/>
              <w:bottom w:val="single" w:sz="4" w:space="0" w:color="000000"/>
              <w:right w:val="single" w:sz="4" w:space="0" w:color="000000"/>
            </w:tcBorders>
            <w:shd w:val="clear" w:color="auto" w:fill="auto"/>
            <w:noWrap/>
            <w:hideMark/>
          </w:tcPr>
          <w:p w14:paraId="788A9D20"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8BAD8B8"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319140A"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64228D96" w14:textId="77777777" w:rsidR="00BB6B8C" w:rsidRPr="00892C9C" w:rsidRDefault="00BB6B8C" w:rsidP="0057298C">
            <w:pPr>
              <w:jc w:val="right"/>
              <w:outlineLvl w:val="6"/>
              <w:rPr>
                <w:color w:val="000000"/>
              </w:rPr>
            </w:pPr>
            <w:r w:rsidRPr="00892C9C">
              <w:rPr>
                <w:color w:val="000000"/>
              </w:rPr>
              <w:t>50 000,00</w:t>
            </w:r>
          </w:p>
        </w:tc>
      </w:tr>
      <w:tr w:rsidR="00BB6B8C" w:rsidRPr="00892C9C" w14:paraId="3E72BBF9" w14:textId="77777777" w:rsidTr="009C2EE0">
        <w:trPr>
          <w:trHeight w:val="2748"/>
        </w:trPr>
        <w:tc>
          <w:tcPr>
            <w:tcW w:w="3970" w:type="dxa"/>
            <w:tcBorders>
              <w:top w:val="nil"/>
              <w:left w:val="single" w:sz="4" w:space="0" w:color="000000"/>
              <w:bottom w:val="single" w:sz="4" w:space="0" w:color="000000"/>
              <w:right w:val="single" w:sz="4" w:space="0" w:color="000000"/>
            </w:tcBorders>
            <w:shd w:val="clear" w:color="auto" w:fill="auto"/>
            <w:hideMark/>
          </w:tcPr>
          <w:p w14:paraId="0B3BD510" w14:textId="77777777" w:rsidR="00BB6B8C" w:rsidRPr="00892C9C" w:rsidRDefault="00BB6B8C" w:rsidP="0057298C">
            <w:pPr>
              <w:outlineLvl w:val="2"/>
              <w:rPr>
                <w:color w:val="000000"/>
              </w:rPr>
            </w:pPr>
            <w:r w:rsidRPr="00892C9C">
              <w:rPr>
                <w:color w:val="000000"/>
              </w:rPr>
              <w:lastRenderedPageBreak/>
              <w:t xml:space="preserve">  Организация и обеспечение отдыха, и оздоровление детей в загородных стационарных детских оздоровительных лагерях, оздоровительных лагерях с дневным пребыванием, за исключением организации отдыха детей в каникулярное время и обеспечение прав детей, находящихся в трудной жизненной ситуации</w:t>
            </w:r>
          </w:p>
        </w:tc>
        <w:tc>
          <w:tcPr>
            <w:tcW w:w="1543" w:type="dxa"/>
            <w:tcBorders>
              <w:top w:val="nil"/>
              <w:left w:val="nil"/>
              <w:bottom w:val="single" w:sz="4" w:space="0" w:color="000000"/>
              <w:right w:val="single" w:sz="4" w:space="0" w:color="000000"/>
            </w:tcBorders>
            <w:shd w:val="clear" w:color="auto" w:fill="auto"/>
            <w:noWrap/>
            <w:hideMark/>
          </w:tcPr>
          <w:p w14:paraId="11696BFB" w14:textId="77777777" w:rsidR="00BB6B8C" w:rsidRPr="00892C9C" w:rsidRDefault="00BB6B8C" w:rsidP="0057298C">
            <w:pPr>
              <w:jc w:val="center"/>
              <w:outlineLvl w:val="2"/>
              <w:rPr>
                <w:color w:val="000000"/>
              </w:rPr>
            </w:pPr>
            <w:r w:rsidRPr="00892C9C">
              <w:rPr>
                <w:color w:val="000000"/>
              </w:rPr>
              <w:t>0140173050</w:t>
            </w:r>
          </w:p>
        </w:tc>
        <w:tc>
          <w:tcPr>
            <w:tcW w:w="606" w:type="dxa"/>
            <w:tcBorders>
              <w:top w:val="nil"/>
              <w:left w:val="nil"/>
              <w:bottom w:val="single" w:sz="4" w:space="0" w:color="000000"/>
              <w:right w:val="single" w:sz="4" w:space="0" w:color="000000"/>
            </w:tcBorders>
            <w:shd w:val="clear" w:color="auto" w:fill="auto"/>
            <w:noWrap/>
            <w:hideMark/>
          </w:tcPr>
          <w:p w14:paraId="14603342"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99B31DC"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1D49851"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3E43BA3"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5D09862" w14:textId="77777777" w:rsidR="00BB6B8C" w:rsidRPr="00892C9C" w:rsidRDefault="00BB6B8C" w:rsidP="0057298C">
            <w:pPr>
              <w:jc w:val="right"/>
              <w:outlineLvl w:val="2"/>
              <w:rPr>
                <w:color w:val="000000"/>
              </w:rPr>
            </w:pPr>
            <w:r w:rsidRPr="00892C9C">
              <w:rPr>
                <w:color w:val="000000"/>
              </w:rPr>
              <w:t>1 421 400,00</w:t>
            </w:r>
          </w:p>
        </w:tc>
      </w:tr>
      <w:tr w:rsidR="00BB6B8C" w:rsidRPr="00892C9C" w14:paraId="6C51667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2A2072A"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2CF9A994" w14:textId="77777777" w:rsidR="00BB6B8C" w:rsidRPr="00892C9C" w:rsidRDefault="00BB6B8C" w:rsidP="0057298C">
            <w:pPr>
              <w:jc w:val="center"/>
              <w:outlineLvl w:val="3"/>
              <w:rPr>
                <w:color w:val="000000"/>
              </w:rPr>
            </w:pPr>
            <w:r w:rsidRPr="00892C9C">
              <w:rPr>
                <w:color w:val="000000"/>
              </w:rPr>
              <w:t>0140173050</w:t>
            </w:r>
          </w:p>
        </w:tc>
        <w:tc>
          <w:tcPr>
            <w:tcW w:w="606" w:type="dxa"/>
            <w:tcBorders>
              <w:top w:val="nil"/>
              <w:left w:val="nil"/>
              <w:bottom w:val="single" w:sz="4" w:space="0" w:color="000000"/>
              <w:right w:val="single" w:sz="4" w:space="0" w:color="000000"/>
            </w:tcBorders>
            <w:shd w:val="clear" w:color="auto" w:fill="auto"/>
            <w:noWrap/>
            <w:hideMark/>
          </w:tcPr>
          <w:p w14:paraId="00EB6C02"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29B4903"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A4CF27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4FDFC7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ECB6794" w14:textId="77777777" w:rsidR="00BB6B8C" w:rsidRPr="00892C9C" w:rsidRDefault="00BB6B8C" w:rsidP="0057298C">
            <w:pPr>
              <w:jc w:val="right"/>
              <w:outlineLvl w:val="3"/>
              <w:rPr>
                <w:color w:val="000000"/>
              </w:rPr>
            </w:pPr>
            <w:r w:rsidRPr="00892C9C">
              <w:rPr>
                <w:color w:val="000000"/>
              </w:rPr>
              <w:t>6 471,10</w:t>
            </w:r>
          </w:p>
        </w:tc>
      </w:tr>
      <w:tr w:rsidR="00BB6B8C" w:rsidRPr="00892C9C" w14:paraId="781034A7"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09D4CAEF"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379F549" w14:textId="77777777" w:rsidR="00BB6B8C" w:rsidRPr="00892C9C" w:rsidRDefault="00BB6B8C" w:rsidP="0057298C">
            <w:pPr>
              <w:jc w:val="center"/>
              <w:outlineLvl w:val="4"/>
              <w:rPr>
                <w:color w:val="000000"/>
              </w:rPr>
            </w:pPr>
            <w:r w:rsidRPr="00892C9C">
              <w:rPr>
                <w:color w:val="000000"/>
              </w:rPr>
              <w:t>0140173050</w:t>
            </w:r>
          </w:p>
        </w:tc>
        <w:tc>
          <w:tcPr>
            <w:tcW w:w="606" w:type="dxa"/>
            <w:tcBorders>
              <w:top w:val="nil"/>
              <w:left w:val="nil"/>
              <w:bottom w:val="single" w:sz="4" w:space="0" w:color="000000"/>
              <w:right w:val="single" w:sz="4" w:space="0" w:color="000000"/>
            </w:tcBorders>
            <w:shd w:val="clear" w:color="auto" w:fill="auto"/>
            <w:noWrap/>
            <w:hideMark/>
          </w:tcPr>
          <w:p w14:paraId="38C3CFC8"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B06F277"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4908BA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84A905D"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F90FB93" w14:textId="77777777" w:rsidR="00BB6B8C" w:rsidRPr="00892C9C" w:rsidRDefault="00BB6B8C" w:rsidP="0057298C">
            <w:pPr>
              <w:jc w:val="right"/>
              <w:outlineLvl w:val="4"/>
              <w:rPr>
                <w:color w:val="000000"/>
              </w:rPr>
            </w:pPr>
            <w:r w:rsidRPr="00892C9C">
              <w:rPr>
                <w:color w:val="000000"/>
              </w:rPr>
              <w:t>6 471,10</w:t>
            </w:r>
          </w:p>
        </w:tc>
      </w:tr>
      <w:tr w:rsidR="00BB6B8C" w:rsidRPr="00892C9C" w14:paraId="2BE7FA3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0C0ED6C"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2460FA5D" w14:textId="77777777" w:rsidR="00BB6B8C" w:rsidRPr="00892C9C" w:rsidRDefault="00BB6B8C" w:rsidP="0057298C">
            <w:pPr>
              <w:jc w:val="center"/>
              <w:outlineLvl w:val="5"/>
              <w:rPr>
                <w:color w:val="000000"/>
              </w:rPr>
            </w:pPr>
            <w:r w:rsidRPr="00892C9C">
              <w:rPr>
                <w:color w:val="000000"/>
              </w:rPr>
              <w:t>0140173050</w:t>
            </w:r>
          </w:p>
        </w:tc>
        <w:tc>
          <w:tcPr>
            <w:tcW w:w="606" w:type="dxa"/>
            <w:tcBorders>
              <w:top w:val="nil"/>
              <w:left w:val="nil"/>
              <w:bottom w:val="single" w:sz="4" w:space="0" w:color="000000"/>
              <w:right w:val="single" w:sz="4" w:space="0" w:color="000000"/>
            </w:tcBorders>
            <w:shd w:val="clear" w:color="auto" w:fill="auto"/>
            <w:noWrap/>
            <w:hideMark/>
          </w:tcPr>
          <w:p w14:paraId="3771891E"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9A61ABE"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45CB282"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338E3A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881F02E" w14:textId="77777777" w:rsidR="00BB6B8C" w:rsidRPr="00892C9C" w:rsidRDefault="00BB6B8C" w:rsidP="0057298C">
            <w:pPr>
              <w:jc w:val="right"/>
              <w:outlineLvl w:val="5"/>
              <w:rPr>
                <w:color w:val="000000"/>
              </w:rPr>
            </w:pPr>
            <w:r w:rsidRPr="00892C9C">
              <w:rPr>
                <w:color w:val="000000"/>
              </w:rPr>
              <w:t>6 471,10</w:t>
            </w:r>
          </w:p>
        </w:tc>
      </w:tr>
      <w:tr w:rsidR="00BB6B8C" w:rsidRPr="00892C9C" w14:paraId="794CD5A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D77D4CB"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792B5964" w14:textId="77777777" w:rsidR="00BB6B8C" w:rsidRPr="00892C9C" w:rsidRDefault="00BB6B8C" w:rsidP="0057298C">
            <w:pPr>
              <w:jc w:val="center"/>
              <w:outlineLvl w:val="6"/>
              <w:rPr>
                <w:color w:val="000000"/>
              </w:rPr>
            </w:pPr>
            <w:r w:rsidRPr="00892C9C">
              <w:rPr>
                <w:color w:val="000000"/>
              </w:rPr>
              <w:t>0140173050</w:t>
            </w:r>
          </w:p>
        </w:tc>
        <w:tc>
          <w:tcPr>
            <w:tcW w:w="606" w:type="dxa"/>
            <w:tcBorders>
              <w:top w:val="nil"/>
              <w:left w:val="nil"/>
              <w:bottom w:val="single" w:sz="4" w:space="0" w:color="000000"/>
              <w:right w:val="single" w:sz="4" w:space="0" w:color="000000"/>
            </w:tcBorders>
            <w:shd w:val="clear" w:color="auto" w:fill="auto"/>
            <w:noWrap/>
            <w:hideMark/>
          </w:tcPr>
          <w:p w14:paraId="0F115608"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71E1865"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89AA9F7"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077494F"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2B446113" w14:textId="77777777" w:rsidR="00BB6B8C" w:rsidRPr="00892C9C" w:rsidRDefault="00BB6B8C" w:rsidP="0057298C">
            <w:pPr>
              <w:jc w:val="right"/>
              <w:outlineLvl w:val="6"/>
              <w:rPr>
                <w:color w:val="000000"/>
              </w:rPr>
            </w:pPr>
            <w:r w:rsidRPr="00892C9C">
              <w:rPr>
                <w:color w:val="000000"/>
              </w:rPr>
              <w:t>6 471,10</w:t>
            </w:r>
          </w:p>
        </w:tc>
      </w:tr>
      <w:tr w:rsidR="00BB6B8C" w:rsidRPr="00892C9C" w14:paraId="54A7D973"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13ADCAB4" w14:textId="77777777" w:rsidR="00BB6B8C" w:rsidRPr="00892C9C" w:rsidRDefault="00BB6B8C" w:rsidP="0057298C">
            <w:pPr>
              <w:outlineLvl w:val="3"/>
              <w:rPr>
                <w:color w:val="000000"/>
              </w:rPr>
            </w:pPr>
            <w:r w:rsidRPr="00892C9C">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0D461D42" w14:textId="77777777" w:rsidR="00BB6B8C" w:rsidRPr="00892C9C" w:rsidRDefault="00BB6B8C" w:rsidP="0057298C">
            <w:pPr>
              <w:jc w:val="center"/>
              <w:outlineLvl w:val="3"/>
              <w:rPr>
                <w:color w:val="000000"/>
              </w:rPr>
            </w:pPr>
            <w:r w:rsidRPr="00892C9C">
              <w:rPr>
                <w:color w:val="000000"/>
              </w:rPr>
              <w:t>0140173050</w:t>
            </w:r>
          </w:p>
        </w:tc>
        <w:tc>
          <w:tcPr>
            <w:tcW w:w="606" w:type="dxa"/>
            <w:tcBorders>
              <w:top w:val="nil"/>
              <w:left w:val="nil"/>
              <w:bottom w:val="single" w:sz="4" w:space="0" w:color="000000"/>
              <w:right w:val="single" w:sz="4" w:space="0" w:color="000000"/>
            </w:tcBorders>
            <w:shd w:val="clear" w:color="auto" w:fill="auto"/>
            <w:noWrap/>
            <w:hideMark/>
          </w:tcPr>
          <w:p w14:paraId="55DD137D" w14:textId="77777777" w:rsidR="00BB6B8C" w:rsidRPr="00892C9C" w:rsidRDefault="00BB6B8C" w:rsidP="0057298C">
            <w:pPr>
              <w:jc w:val="center"/>
              <w:outlineLvl w:val="3"/>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1D418A30"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65F1CD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9E34ACA"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FB8EEA3" w14:textId="77777777" w:rsidR="00BB6B8C" w:rsidRPr="00892C9C" w:rsidRDefault="00BB6B8C" w:rsidP="0057298C">
            <w:pPr>
              <w:jc w:val="right"/>
              <w:outlineLvl w:val="3"/>
              <w:rPr>
                <w:color w:val="000000"/>
              </w:rPr>
            </w:pPr>
            <w:r w:rsidRPr="00892C9C">
              <w:rPr>
                <w:color w:val="000000"/>
              </w:rPr>
              <w:t>559 521,20</w:t>
            </w:r>
          </w:p>
        </w:tc>
      </w:tr>
      <w:tr w:rsidR="00BB6B8C" w:rsidRPr="00892C9C" w14:paraId="33E527E7"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64E02BE"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9CC176E" w14:textId="77777777" w:rsidR="00BB6B8C" w:rsidRPr="00892C9C" w:rsidRDefault="00BB6B8C" w:rsidP="0057298C">
            <w:pPr>
              <w:jc w:val="center"/>
              <w:outlineLvl w:val="4"/>
              <w:rPr>
                <w:color w:val="000000"/>
              </w:rPr>
            </w:pPr>
            <w:r w:rsidRPr="00892C9C">
              <w:rPr>
                <w:color w:val="000000"/>
              </w:rPr>
              <w:t>0140173050</w:t>
            </w:r>
          </w:p>
        </w:tc>
        <w:tc>
          <w:tcPr>
            <w:tcW w:w="606" w:type="dxa"/>
            <w:tcBorders>
              <w:top w:val="nil"/>
              <w:left w:val="nil"/>
              <w:bottom w:val="single" w:sz="4" w:space="0" w:color="000000"/>
              <w:right w:val="single" w:sz="4" w:space="0" w:color="000000"/>
            </w:tcBorders>
            <w:shd w:val="clear" w:color="auto" w:fill="auto"/>
            <w:noWrap/>
            <w:hideMark/>
          </w:tcPr>
          <w:p w14:paraId="65AB99B8" w14:textId="77777777" w:rsidR="00BB6B8C" w:rsidRPr="00892C9C" w:rsidRDefault="00BB6B8C" w:rsidP="0057298C">
            <w:pPr>
              <w:jc w:val="center"/>
              <w:outlineLvl w:val="4"/>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033521FB"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8655082"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1CE5927"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43F1A69" w14:textId="77777777" w:rsidR="00BB6B8C" w:rsidRPr="00892C9C" w:rsidRDefault="00BB6B8C" w:rsidP="0057298C">
            <w:pPr>
              <w:jc w:val="right"/>
              <w:outlineLvl w:val="4"/>
              <w:rPr>
                <w:color w:val="000000"/>
              </w:rPr>
            </w:pPr>
            <w:r w:rsidRPr="00892C9C">
              <w:rPr>
                <w:color w:val="000000"/>
              </w:rPr>
              <w:t>559 521,20</w:t>
            </w:r>
          </w:p>
        </w:tc>
      </w:tr>
      <w:tr w:rsidR="00BB6B8C" w:rsidRPr="00892C9C" w14:paraId="70137CB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938A933"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0DBFF308" w14:textId="77777777" w:rsidR="00BB6B8C" w:rsidRPr="00892C9C" w:rsidRDefault="00BB6B8C" w:rsidP="0057298C">
            <w:pPr>
              <w:jc w:val="center"/>
              <w:outlineLvl w:val="5"/>
              <w:rPr>
                <w:color w:val="000000"/>
              </w:rPr>
            </w:pPr>
            <w:r w:rsidRPr="00892C9C">
              <w:rPr>
                <w:color w:val="000000"/>
              </w:rPr>
              <w:t>0140173050</w:t>
            </w:r>
          </w:p>
        </w:tc>
        <w:tc>
          <w:tcPr>
            <w:tcW w:w="606" w:type="dxa"/>
            <w:tcBorders>
              <w:top w:val="nil"/>
              <w:left w:val="nil"/>
              <w:bottom w:val="single" w:sz="4" w:space="0" w:color="000000"/>
              <w:right w:val="single" w:sz="4" w:space="0" w:color="000000"/>
            </w:tcBorders>
            <w:shd w:val="clear" w:color="auto" w:fill="auto"/>
            <w:noWrap/>
            <w:hideMark/>
          </w:tcPr>
          <w:p w14:paraId="17DB23CB" w14:textId="77777777" w:rsidR="00BB6B8C" w:rsidRPr="00892C9C" w:rsidRDefault="00BB6B8C" w:rsidP="0057298C">
            <w:pPr>
              <w:jc w:val="center"/>
              <w:outlineLvl w:val="5"/>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4CF8EAD4"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45596D1"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287948F"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65B1A7A" w14:textId="77777777" w:rsidR="00BB6B8C" w:rsidRPr="00892C9C" w:rsidRDefault="00BB6B8C" w:rsidP="0057298C">
            <w:pPr>
              <w:jc w:val="right"/>
              <w:outlineLvl w:val="5"/>
              <w:rPr>
                <w:color w:val="000000"/>
              </w:rPr>
            </w:pPr>
            <w:r w:rsidRPr="00892C9C">
              <w:rPr>
                <w:color w:val="000000"/>
              </w:rPr>
              <w:t>559 521,20</w:t>
            </w:r>
          </w:p>
        </w:tc>
      </w:tr>
      <w:tr w:rsidR="00BB6B8C" w:rsidRPr="00892C9C" w14:paraId="1A1E53A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6A4030C"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4D15AE5D" w14:textId="77777777" w:rsidR="00BB6B8C" w:rsidRPr="00892C9C" w:rsidRDefault="00BB6B8C" w:rsidP="0057298C">
            <w:pPr>
              <w:jc w:val="center"/>
              <w:outlineLvl w:val="6"/>
              <w:rPr>
                <w:color w:val="000000"/>
              </w:rPr>
            </w:pPr>
            <w:r w:rsidRPr="00892C9C">
              <w:rPr>
                <w:color w:val="000000"/>
              </w:rPr>
              <w:t>0140173050</w:t>
            </w:r>
          </w:p>
        </w:tc>
        <w:tc>
          <w:tcPr>
            <w:tcW w:w="606" w:type="dxa"/>
            <w:tcBorders>
              <w:top w:val="nil"/>
              <w:left w:val="nil"/>
              <w:bottom w:val="single" w:sz="4" w:space="0" w:color="000000"/>
              <w:right w:val="single" w:sz="4" w:space="0" w:color="000000"/>
            </w:tcBorders>
            <w:shd w:val="clear" w:color="auto" w:fill="auto"/>
            <w:noWrap/>
            <w:hideMark/>
          </w:tcPr>
          <w:p w14:paraId="53CEF8CE" w14:textId="77777777" w:rsidR="00BB6B8C" w:rsidRPr="00892C9C" w:rsidRDefault="00BB6B8C" w:rsidP="0057298C">
            <w:pPr>
              <w:jc w:val="center"/>
              <w:outlineLvl w:val="6"/>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462BDA91"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B6CBD73"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5ACB746"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3DFFD1BF" w14:textId="77777777" w:rsidR="00BB6B8C" w:rsidRPr="00892C9C" w:rsidRDefault="00BB6B8C" w:rsidP="0057298C">
            <w:pPr>
              <w:jc w:val="right"/>
              <w:outlineLvl w:val="6"/>
              <w:rPr>
                <w:color w:val="000000"/>
              </w:rPr>
            </w:pPr>
            <w:r w:rsidRPr="00892C9C">
              <w:rPr>
                <w:color w:val="000000"/>
              </w:rPr>
              <w:t>559 521,20</w:t>
            </w:r>
          </w:p>
        </w:tc>
      </w:tr>
      <w:tr w:rsidR="00BB6B8C" w:rsidRPr="00892C9C" w14:paraId="779840E8"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187BB0D1"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5C3B0D87" w14:textId="77777777" w:rsidR="00BB6B8C" w:rsidRPr="00892C9C" w:rsidRDefault="00BB6B8C" w:rsidP="0057298C">
            <w:pPr>
              <w:jc w:val="center"/>
              <w:outlineLvl w:val="3"/>
              <w:rPr>
                <w:color w:val="000000"/>
              </w:rPr>
            </w:pPr>
            <w:r w:rsidRPr="00892C9C">
              <w:rPr>
                <w:color w:val="000000"/>
              </w:rPr>
              <w:t>0140173050</w:t>
            </w:r>
          </w:p>
        </w:tc>
        <w:tc>
          <w:tcPr>
            <w:tcW w:w="606" w:type="dxa"/>
            <w:tcBorders>
              <w:top w:val="nil"/>
              <w:left w:val="nil"/>
              <w:bottom w:val="single" w:sz="4" w:space="0" w:color="000000"/>
              <w:right w:val="single" w:sz="4" w:space="0" w:color="000000"/>
            </w:tcBorders>
            <w:shd w:val="clear" w:color="auto" w:fill="auto"/>
            <w:noWrap/>
            <w:hideMark/>
          </w:tcPr>
          <w:p w14:paraId="6082D872"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16B6768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0EE5FE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3E1FD9C"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FCAF150" w14:textId="77777777" w:rsidR="00BB6B8C" w:rsidRPr="00892C9C" w:rsidRDefault="00BB6B8C" w:rsidP="0057298C">
            <w:pPr>
              <w:jc w:val="right"/>
              <w:outlineLvl w:val="3"/>
              <w:rPr>
                <w:color w:val="000000"/>
              </w:rPr>
            </w:pPr>
            <w:r w:rsidRPr="00892C9C">
              <w:rPr>
                <w:color w:val="000000"/>
              </w:rPr>
              <w:t>855 407,70</w:t>
            </w:r>
          </w:p>
        </w:tc>
      </w:tr>
      <w:tr w:rsidR="00BB6B8C" w:rsidRPr="00892C9C" w14:paraId="7A8B8590"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26FF02FD"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0225D62" w14:textId="77777777" w:rsidR="00BB6B8C" w:rsidRPr="00892C9C" w:rsidRDefault="00BB6B8C" w:rsidP="0057298C">
            <w:pPr>
              <w:jc w:val="center"/>
              <w:outlineLvl w:val="4"/>
              <w:rPr>
                <w:color w:val="000000"/>
              </w:rPr>
            </w:pPr>
            <w:r w:rsidRPr="00892C9C">
              <w:rPr>
                <w:color w:val="000000"/>
              </w:rPr>
              <w:t>0140173050</w:t>
            </w:r>
          </w:p>
        </w:tc>
        <w:tc>
          <w:tcPr>
            <w:tcW w:w="606" w:type="dxa"/>
            <w:tcBorders>
              <w:top w:val="nil"/>
              <w:left w:val="nil"/>
              <w:bottom w:val="single" w:sz="4" w:space="0" w:color="000000"/>
              <w:right w:val="single" w:sz="4" w:space="0" w:color="000000"/>
            </w:tcBorders>
            <w:shd w:val="clear" w:color="auto" w:fill="auto"/>
            <w:noWrap/>
            <w:hideMark/>
          </w:tcPr>
          <w:p w14:paraId="6165384A"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032D57DD"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D9058C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5A9C90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D928F2C" w14:textId="77777777" w:rsidR="00BB6B8C" w:rsidRPr="00892C9C" w:rsidRDefault="00BB6B8C" w:rsidP="0057298C">
            <w:pPr>
              <w:jc w:val="right"/>
              <w:outlineLvl w:val="4"/>
              <w:rPr>
                <w:color w:val="000000"/>
              </w:rPr>
            </w:pPr>
            <w:r w:rsidRPr="00892C9C">
              <w:rPr>
                <w:color w:val="000000"/>
              </w:rPr>
              <w:t>855 407,70</w:t>
            </w:r>
          </w:p>
        </w:tc>
      </w:tr>
      <w:tr w:rsidR="00BB6B8C" w:rsidRPr="00892C9C" w14:paraId="48CB3AE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58FEBCF"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0D563FD7" w14:textId="77777777" w:rsidR="00BB6B8C" w:rsidRPr="00892C9C" w:rsidRDefault="00BB6B8C" w:rsidP="0057298C">
            <w:pPr>
              <w:jc w:val="center"/>
              <w:outlineLvl w:val="5"/>
              <w:rPr>
                <w:color w:val="000000"/>
              </w:rPr>
            </w:pPr>
            <w:r w:rsidRPr="00892C9C">
              <w:rPr>
                <w:color w:val="000000"/>
              </w:rPr>
              <w:t>0140173050</w:t>
            </w:r>
          </w:p>
        </w:tc>
        <w:tc>
          <w:tcPr>
            <w:tcW w:w="606" w:type="dxa"/>
            <w:tcBorders>
              <w:top w:val="nil"/>
              <w:left w:val="nil"/>
              <w:bottom w:val="single" w:sz="4" w:space="0" w:color="000000"/>
              <w:right w:val="single" w:sz="4" w:space="0" w:color="000000"/>
            </w:tcBorders>
            <w:shd w:val="clear" w:color="auto" w:fill="auto"/>
            <w:noWrap/>
            <w:hideMark/>
          </w:tcPr>
          <w:p w14:paraId="40DBD433"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4C68921A"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2B9C6A9"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C072BB9"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A250205" w14:textId="77777777" w:rsidR="00BB6B8C" w:rsidRPr="00892C9C" w:rsidRDefault="00BB6B8C" w:rsidP="0057298C">
            <w:pPr>
              <w:jc w:val="right"/>
              <w:outlineLvl w:val="5"/>
              <w:rPr>
                <w:color w:val="000000"/>
              </w:rPr>
            </w:pPr>
            <w:r w:rsidRPr="00892C9C">
              <w:rPr>
                <w:color w:val="000000"/>
              </w:rPr>
              <w:t>855 407,70</w:t>
            </w:r>
          </w:p>
        </w:tc>
      </w:tr>
      <w:tr w:rsidR="00BB6B8C" w:rsidRPr="00892C9C" w14:paraId="4A27E7C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7A09062"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25CFC3DD" w14:textId="77777777" w:rsidR="00BB6B8C" w:rsidRPr="00892C9C" w:rsidRDefault="00BB6B8C" w:rsidP="0057298C">
            <w:pPr>
              <w:jc w:val="center"/>
              <w:outlineLvl w:val="6"/>
              <w:rPr>
                <w:color w:val="000000"/>
              </w:rPr>
            </w:pPr>
            <w:r w:rsidRPr="00892C9C">
              <w:rPr>
                <w:color w:val="000000"/>
              </w:rPr>
              <w:t>0140173050</w:t>
            </w:r>
          </w:p>
        </w:tc>
        <w:tc>
          <w:tcPr>
            <w:tcW w:w="606" w:type="dxa"/>
            <w:tcBorders>
              <w:top w:val="nil"/>
              <w:left w:val="nil"/>
              <w:bottom w:val="single" w:sz="4" w:space="0" w:color="000000"/>
              <w:right w:val="single" w:sz="4" w:space="0" w:color="000000"/>
            </w:tcBorders>
            <w:shd w:val="clear" w:color="auto" w:fill="auto"/>
            <w:noWrap/>
            <w:hideMark/>
          </w:tcPr>
          <w:p w14:paraId="2E99BAF8"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5AA69316"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3658869"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92F00AF"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0B39F991" w14:textId="77777777" w:rsidR="00BB6B8C" w:rsidRPr="00892C9C" w:rsidRDefault="00BB6B8C" w:rsidP="0057298C">
            <w:pPr>
              <w:jc w:val="right"/>
              <w:outlineLvl w:val="6"/>
              <w:rPr>
                <w:color w:val="000000"/>
              </w:rPr>
            </w:pPr>
            <w:r w:rsidRPr="00892C9C">
              <w:rPr>
                <w:color w:val="000000"/>
              </w:rPr>
              <w:t>855 407,70</w:t>
            </w:r>
          </w:p>
        </w:tc>
      </w:tr>
      <w:tr w:rsidR="00BB6B8C" w:rsidRPr="00892C9C" w14:paraId="7C6C1D78"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7F458D2" w14:textId="77777777" w:rsidR="00BB6B8C" w:rsidRPr="00892C9C" w:rsidRDefault="00BB6B8C" w:rsidP="0057298C">
            <w:pPr>
              <w:outlineLvl w:val="2"/>
              <w:rPr>
                <w:color w:val="000000"/>
              </w:rPr>
            </w:pPr>
            <w:r w:rsidRPr="00892C9C">
              <w:rPr>
                <w:color w:val="000000"/>
              </w:rPr>
              <w:t xml:space="preserve">  Обеспечение прав детей, находящихся в трудной жизненной ситуации, на отдых и оздоровление</w:t>
            </w:r>
          </w:p>
        </w:tc>
        <w:tc>
          <w:tcPr>
            <w:tcW w:w="1543" w:type="dxa"/>
            <w:tcBorders>
              <w:top w:val="nil"/>
              <w:left w:val="nil"/>
              <w:bottom w:val="single" w:sz="4" w:space="0" w:color="000000"/>
              <w:right w:val="single" w:sz="4" w:space="0" w:color="000000"/>
            </w:tcBorders>
            <w:shd w:val="clear" w:color="auto" w:fill="auto"/>
            <w:noWrap/>
            <w:hideMark/>
          </w:tcPr>
          <w:p w14:paraId="740056B7" w14:textId="77777777" w:rsidR="00BB6B8C" w:rsidRPr="00892C9C" w:rsidRDefault="00BB6B8C" w:rsidP="0057298C">
            <w:pPr>
              <w:jc w:val="center"/>
              <w:outlineLvl w:val="2"/>
              <w:rPr>
                <w:color w:val="000000"/>
              </w:rPr>
            </w:pPr>
            <w:r w:rsidRPr="00892C9C">
              <w:rPr>
                <w:color w:val="000000"/>
              </w:rPr>
              <w:t>0140173140</w:t>
            </w:r>
          </w:p>
        </w:tc>
        <w:tc>
          <w:tcPr>
            <w:tcW w:w="606" w:type="dxa"/>
            <w:tcBorders>
              <w:top w:val="nil"/>
              <w:left w:val="nil"/>
              <w:bottom w:val="single" w:sz="4" w:space="0" w:color="000000"/>
              <w:right w:val="single" w:sz="4" w:space="0" w:color="000000"/>
            </w:tcBorders>
            <w:shd w:val="clear" w:color="auto" w:fill="auto"/>
            <w:noWrap/>
            <w:hideMark/>
          </w:tcPr>
          <w:p w14:paraId="4C0B9002"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2A07B5C"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1A96213"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A242AE0"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88DA126" w14:textId="77777777" w:rsidR="00BB6B8C" w:rsidRPr="00892C9C" w:rsidRDefault="00BB6B8C" w:rsidP="0057298C">
            <w:pPr>
              <w:jc w:val="right"/>
              <w:outlineLvl w:val="2"/>
              <w:rPr>
                <w:color w:val="000000"/>
              </w:rPr>
            </w:pPr>
            <w:r w:rsidRPr="00892C9C">
              <w:rPr>
                <w:color w:val="000000"/>
              </w:rPr>
              <w:t>850 700,00</w:t>
            </w:r>
          </w:p>
        </w:tc>
      </w:tr>
      <w:tr w:rsidR="00BB6B8C" w:rsidRPr="00892C9C" w14:paraId="4685F7FD"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5AB38FA9" w14:textId="77777777" w:rsidR="00BB6B8C" w:rsidRPr="00892C9C" w:rsidRDefault="00BB6B8C" w:rsidP="0057298C">
            <w:pPr>
              <w:outlineLvl w:val="3"/>
              <w:rPr>
                <w:color w:val="000000"/>
              </w:rPr>
            </w:pPr>
            <w:r w:rsidRPr="00892C9C">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359B2508" w14:textId="77777777" w:rsidR="00BB6B8C" w:rsidRPr="00892C9C" w:rsidRDefault="00BB6B8C" w:rsidP="0057298C">
            <w:pPr>
              <w:jc w:val="center"/>
              <w:outlineLvl w:val="3"/>
              <w:rPr>
                <w:color w:val="000000"/>
              </w:rPr>
            </w:pPr>
            <w:r w:rsidRPr="00892C9C">
              <w:rPr>
                <w:color w:val="000000"/>
              </w:rPr>
              <w:t>0140173140</w:t>
            </w:r>
          </w:p>
        </w:tc>
        <w:tc>
          <w:tcPr>
            <w:tcW w:w="606" w:type="dxa"/>
            <w:tcBorders>
              <w:top w:val="nil"/>
              <w:left w:val="nil"/>
              <w:bottom w:val="single" w:sz="4" w:space="0" w:color="000000"/>
              <w:right w:val="single" w:sz="4" w:space="0" w:color="000000"/>
            </w:tcBorders>
            <w:shd w:val="clear" w:color="auto" w:fill="auto"/>
            <w:noWrap/>
            <w:hideMark/>
          </w:tcPr>
          <w:p w14:paraId="1BE86732" w14:textId="77777777" w:rsidR="00BB6B8C" w:rsidRPr="00892C9C" w:rsidRDefault="00BB6B8C" w:rsidP="0057298C">
            <w:pPr>
              <w:jc w:val="center"/>
              <w:outlineLvl w:val="3"/>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3DCBA0F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7EBC9C0"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BA79B4C"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7FD9691" w14:textId="77777777" w:rsidR="00BB6B8C" w:rsidRPr="00892C9C" w:rsidRDefault="00BB6B8C" w:rsidP="0057298C">
            <w:pPr>
              <w:jc w:val="right"/>
              <w:outlineLvl w:val="3"/>
              <w:rPr>
                <w:color w:val="000000"/>
              </w:rPr>
            </w:pPr>
            <w:r w:rsidRPr="00892C9C">
              <w:rPr>
                <w:color w:val="000000"/>
              </w:rPr>
              <w:t>850 700,00</w:t>
            </w:r>
          </w:p>
        </w:tc>
      </w:tr>
      <w:tr w:rsidR="00BB6B8C" w:rsidRPr="00892C9C" w14:paraId="236A0503"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1C879169"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7E21D39" w14:textId="77777777" w:rsidR="00BB6B8C" w:rsidRPr="00892C9C" w:rsidRDefault="00BB6B8C" w:rsidP="0057298C">
            <w:pPr>
              <w:jc w:val="center"/>
              <w:outlineLvl w:val="4"/>
              <w:rPr>
                <w:color w:val="000000"/>
              </w:rPr>
            </w:pPr>
            <w:r w:rsidRPr="00892C9C">
              <w:rPr>
                <w:color w:val="000000"/>
              </w:rPr>
              <w:t>0140173140</w:t>
            </w:r>
          </w:p>
        </w:tc>
        <w:tc>
          <w:tcPr>
            <w:tcW w:w="606" w:type="dxa"/>
            <w:tcBorders>
              <w:top w:val="nil"/>
              <w:left w:val="nil"/>
              <w:bottom w:val="single" w:sz="4" w:space="0" w:color="000000"/>
              <w:right w:val="single" w:sz="4" w:space="0" w:color="000000"/>
            </w:tcBorders>
            <w:shd w:val="clear" w:color="auto" w:fill="auto"/>
            <w:noWrap/>
            <w:hideMark/>
          </w:tcPr>
          <w:p w14:paraId="5887D066" w14:textId="77777777" w:rsidR="00BB6B8C" w:rsidRPr="00892C9C" w:rsidRDefault="00BB6B8C" w:rsidP="0057298C">
            <w:pPr>
              <w:jc w:val="center"/>
              <w:outlineLvl w:val="4"/>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6D52B7D6"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963845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9D8607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CF94F75" w14:textId="77777777" w:rsidR="00BB6B8C" w:rsidRPr="00892C9C" w:rsidRDefault="00BB6B8C" w:rsidP="0057298C">
            <w:pPr>
              <w:jc w:val="right"/>
              <w:outlineLvl w:val="4"/>
              <w:rPr>
                <w:color w:val="000000"/>
              </w:rPr>
            </w:pPr>
            <w:r w:rsidRPr="00892C9C">
              <w:rPr>
                <w:color w:val="000000"/>
              </w:rPr>
              <w:t>850 700,00</w:t>
            </w:r>
          </w:p>
        </w:tc>
      </w:tr>
      <w:tr w:rsidR="00BB6B8C" w:rsidRPr="00892C9C" w14:paraId="0A40C0D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54EFED6"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32931ACE" w14:textId="77777777" w:rsidR="00BB6B8C" w:rsidRPr="00892C9C" w:rsidRDefault="00BB6B8C" w:rsidP="0057298C">
            <w:pPr>
              <w:jc w:val="center"/>
              <w:outlineLvl w:val="5"/>
              <w:rPr>
                <w:color w:val="000000"/>
              </w:rPr>
            </w:pPr>
            <w:r w:rsidRPr="00892C9C">
              <w:rPr>
                <w:color w:val="000000"/>
              </w:rPr>
              <w:t>0140173140</w:t>
            </w:r>
          </w:p>
        </w:tc>
        <w:tc>
          <w:tcPr>
            <w:tcW w:w="606" w:type="dxa"/>
            <w:tcBorders>
              <w:top w:val="nil"/>
              <w:left w:val="nil"/>
              <w:bottom w:val="single" w:sz="4" w:space="0" w:color="000000"/>
              <w:right w:val="single" w:sz="4" w:space="0" w:color="000000"/>
            </w:tcBorders>
            <w:shd w:val="clear" w:color="auto" w:fill="auto"/>
            <w:noWrap/>
            <w:hideMark/>
          </w:tcPr>
          <w:p w14:paraId="50781A1D" w14:textId="77777777" w:rsidR="00BB6B8C" w:rsidRPr="00892C9C" w:rsidRDefault="00BB6B8C" w:rsidP="0057298C">
            <w:pPr>
              <w:jc w:val="center"/>
              <w:outlineLvl w:val="5"/>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2A8EBD1A"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0F95DDF"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992FC2B"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6E0D463" w14:textId="77777777" w:rsidR="00BB6B8C" w:rsidRPr="00892C9C" w:rsidRDefault="00BB6B8C" w:rsidP="0057298C">
            <w:pPr>
              <w:jc w:val="right"/>
              <w:outlineLvl w:val="5"/>
              <w:rPr>
                <w:color w:val="000000"/>
              </w:rPr>
            </w:pPr>
            <w:r w:rsidRPr="00892C9C">
              <w:rPr>
                <w:color w:val="000000"/>
              </w:rPr>
              <w:t>850 700,00</w:t>
            </w:r>
          </w:p>
        </w:tc>
      </w:tr>
      <w:tr w:rsidR="00BB6B8C" w:rsidRPr="00892C9C" w14:paraId="449A1CC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132E101"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47EEC897" w14:textId="77777777" w:rsidR="00BB6B8C" w:rsidRPr="00892C9C" w:rsidRDefault="00BB6B8C" w:rsidP="0057298C">
            <w:pPr>
              <w:jc w:val="center"/>
              <w:outlineLvl w:val="6"/>
              <w:rPr>
                <w:color w:val="000000"/>
              </w:rPr>
            </w:pPr>
            <w:r w:rsidRPr="00892C9C">
              <w:rPr>
                <w:color w:val="000000"/>
              </w:rPr>
              <w:t>0140173140</w:t>
            </w:r>
          </w:p>
        </w:tc>
        <w:tc>
          <w:tcPr>
            <w:tcW w:w="606" w:type="dxa"/>
            <w:tcBorders>
              <w:top w:val="nil"/>
              <w:left w:val="nil"/>
              <w:bottom w:val="single" w:sz="4" w:space="0" w:color="000000"/>
              <w:right w:val="single" w:sz="4" w:space="0" w:color="000000"/>
            </w:tcBorders>
            <w:shd w:val="clear" w:color="auto" w:fill="auto"/>
            <w:noWrap/>
            <w:hideMark/>
          </w:tcPr>
          <w:p w14:paraId="2E9231FB" w14:textId="77777777" w:rsidR="00BB6B8C" w:rsidRPr="00892C9C" w:rsidRDefault="00BB6B8C" w:rsidP="0057298C">
            <w:pPr>
              <w:jc w:val="center"/>
              <w:outlineLvl w:val="6"/>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39943DF4"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7199655"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BA8E270"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1903DF4C" w14:textId="77777777" w:rsidR="00BB6B8C" w:rsidRPr="00892C9C" w:rsidRDefault="00BB6B8C" w:rsidP="0057298C">
            <w:pPr>
              <w:jc w:val="right"/>
              <w:outlineLvl w:val="6"/>
              <w:rPr>
                <w:color w:val="000000"/>
              </w:rPr>
            </w:pPr>
            <w:r w:rsidRPr="00892C9C">
              <w:rPr>
                <w:color w:val="000000"/>
              </w:rPr>
              <w:t>850 700,00</w:t>
            </w:r>
          </w:p>
        </w:tc>
      </w:tr>
      <w:tr w:rsidR="00BB6B8C" w:rsidRPr="00892C9C" w14:paraId="1E3AE0EA" w14:textId="77777777" w:rsidTr="009C2EE0">
        <w:trPr>
          <w:trHeight w:val="1357"/>
        </w:trPr>
        <w:tc>
          <w:tcPr>
            <w:tcW w:w="3970" w:type="dxa"/>
            <w:tcBorders>
              <w:top w:val="nil"/>
              <w:left w:val="single" w:sz="4" w:space="0" w:color="000000"/>
              <w:bottom w:val="single" w:sz="4" w:space="0" w:color="000000"/>
              <w:right w:val="single" w:sz="4" w:space="0" w:color="000000"/>
            </w:tcBorders>
            <w:shd w:val="clear" w:color="auto" w:fill="auto"/>
            <w:hideMark/>
          </w:tcPr>
          <w:p w14:paraId="674F0B02" w14:textId="77777777" w:rsidR="00BB6B8C" w:rsidRPr="00892C9C" w:rsidRDefault="00BB6B8C" w:rsidP="0057298C">
            <w:pPr>
              <w:outlineLvl w:val="2"/>
              <w:rPr>
                <w:color w:val="000000"/>
              </w:rPr>
            </w:pPr>
            <w:r w:rsidRPr="00892C9C">
              <w:rPr>
                <w:color w:val="000000"/>
              </w:rPr>
              <w:t xml:space="preserve">  Администрирование на организацию деятельности по обеспечению </w:t>
            </w:r>
            <w:proofErr w:type="gramStart"/>
            <w:r w:rsidRPr="00892C9C">
              <w:rPr>
                <w:color w:val="000000"/>
              </w:rPr>
              <w:t>прав детей</w:t>
            </w:r>
            <w:proofErr w:type="gramEnd"/>
            <w:r w:rsidRPr="00892C9C">
              <w:rPr>
                <w:color w:val="000000"/>
              </w:rPr>
              <w:t xml:space="preserve"> находящихся в трудной жизненной ситуации, на отдых и оздоровление</w:t>
            </w:r>
          </w:p>
        </w:tc>
        <w:tc>
          <w:tcPr>
            <w:tcW w:w="1543" w:type="dxa"/>
            <w:tcBorders>
              <w:top w:val="nil"/>
              <w:left w:val="nil"/>
              <w:bottom w:val="single" w:sz="4" w:space="0" w:color="000000"/>
              <w:right w:val="single" w:sz="4" w:space="0" w:color="000000"/>
            </w:tcBorders>
            <w:shd w:val="clear" w:color="auto" w:fill="auto"/>
            <w:noWrap/>
            <w:hideMark/>
          </w:tcPr>
          <w:p w14:paraId="5E662A36" w14:textId="77777777" w:rsidR="00BB6B8C" w:rsidRPr="00892C9C" w:rsidRDefault="00BB6B8C" w:rsidP="0057298C">
            <w:pPr>
              <w:jc w:val="center"/>
              <w:outlineLvl w:val="2"/>
              <w:rPr>
                <w:color w:val="000000"/>
              </w:rPr>
            </w:pPr>
            <w:r w:rsidRPr="00892C9C">
              <w:rPr>
                <w:color w:val="000000"/>
              </w:rPr>
              <w:t>0140173190</w:t>
            </w:r>
          </w:p>
        </w:tc>
        <w:tc>
          <w:tcPr>
            <w:tcW w:w="606" w:type="dxa"/>
            <w:tcBorders>
              <w:top w:val="nil"/>
              <w:left w:val="nil"/>
              <w:bottom w:val="single" w:sz="4" w:space="0" w:color="000000"/>
              <w:right w:val="single" w:sz="4" w:space="0" w:color="000000"/>
            </w:tcBorders>
            <w:shd w:val="clear" w:color="auto" w:fill="auto"/>
            <w:noWrap/>
            <w:hideMark/>
          </w:tcPr>
          <w:p w14:paraId="106E3555"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F00BDF1"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A83AC02"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86A7A1A"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7DB2C2F" w14:textId="77777777" w:rsidR="00BB6B8C" w:rsidRPr="00892C9C" w:rsidRDefault="00BB6B8C" w:rsidP="0057298C">
            <w:pPr>
              <w:jc w:val="right"/>
              <w:outlineLvl w:val="2"/>
              <w:rPr>
                <w:color w:val="000000"/>
              </w:rPr>
            </w:pPr>
            <w:r w:rsidRPr="00892C9C">
              <w:rPr>
                <w:color w:val="000000"/>
              </w:rPr>
              <w:t>12 800,00</w:t>
            </w:r>
          </w:p>
        </w:tc>
      </w:tr>
      <w:tr w:rsidR="00BB6B8C" w:rsidRPr="00892C9C" w14:paraId="27E973C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3D342AE"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6AB1E699" w14:textId="77777777" w:rsidR="00BB6B8C" w:rsidRPr="00892C9C" w:rsidRDefault="00BB6B8C" w:rsidP="0057298C">
            <w:pPr>
              <w:jc w:val="center"/>
              <w:outlineLvl w:val="3"/>
              <w:rPr>
                <w:color w:val="000000"/>
              </w:rPr>
            </w:pPr>
            <w:r w:rsidRPr="00892C9C">
              <w:rPr>
                <w:color w:val="000000"/>
              </w:rPr>
              <w:t>0140173190</w:t>
            </w:r>
          </w:p>
        </w:tc>
        <w:tc>
          <w:tcPr>
            <w:tcW w:w="606" w:type="dxa"/>
            <w:tcBorders>
              <w:top w:val="nil"/>
              <w:left w:val="nil"/>
              <w:bottom w:val="single" w:sz="4" w:space="0" w:color="000000"/>
              <w:right w:val="single" w:sz="4" w:space="0" w:color="000000"/>
            </w:tcBorders>
            <w:shd w:val="clear" w:color="auto" w:fill="auto"/>
            <w:noWrap/>
            <w:hideMark/>
          </w:tcPr>
          <w:p w14:paraId="45E8702C"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12413BE"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01605A3"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7E31F19"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F2CE210" w14:textId="77777777" w:rsidR="00BB6B8C" w:rsidRPr="00892C9C" w:rsidRDefault="00BB6B8C" w:rsidP="0057298C">
            <w:pPr>
              <w:jc w:val="right"/>
              <w:outlineLvl w:val="3"/>
              <w:rPr>
                <w:color w:val="000000"/>
              </w:rPr>
            </w:pPr>
            <w:r w:rsidRPr="00892C9C">
              <w:rPr>
                <w:color w:val="000000"/>
              </w:rPr>
              <w:t>12 800,00</w:t>
            </w:r>
          </w:p>
        </w:tc>
      </w:tr>
      <w:tr w:rsidR="00BB6B8C" w:rsidRPr="00892C9C" w14:paraId="0CC62D44"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20C6035"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FD397D5" w14:textId="77777777" w:rsidR="00BB6B8C" w:rsidRPr="00892C9C" w:rsidRDefault="00BB6B8C" w:rsidP="0057298C">
            <w:pPr>
              <w:jc w:val="center"/>
              <w:outlineLvl w:val="4"/>
              <w:rPr>
                <w:color w:val="000000"/>
              </w:rPr>
            </w:pPr>
            <w:r w:rsidRPr="00892C9C">
              <w:rPr>
                <w:color w:val="000000"/>
              </w:rPr>
              <w:t>0140173190</w:t>
            </w:r>
          </w:p>
        </w:tc>
        <w:tc>
          <w:tcPr>
            <w:tcW w:w="606" w:type="dxa"/>
            <w:tcBorders>
              <w:top w:val="nil"/>
              <w:left w:val="nil"/>
              <w:bottom w:val="single" w:sz="4" w:space="0" w:color="000000"/>
              <w:right w:val="single" w:sz="4" w:space="0" w:color="000000"/>
            </w:tcBorders>
            <w:shd w:val="clear" w:color="auto" w:fill="auto"/>
            <w:noWrap/>
            <w:hideMark/>
          </w:tcPr>
          <w:p w14:paraId="2374CAA1"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28E4CE4"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828AED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BC7D95B"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CEA1F79" w14:textId="77777777" w:rsidR="00BB6B8C" w:rsidRPr="00892C9C" w:rsidRDefault="00BB6B8C" w:rsidP="0057298C">
            <w:pPr>
              <w:jc w:val="right"/>
              <w:outlineLvl w:val="4"/>
              <w:rPr>
                <w:color w:val="000000"/>
              </w:rPr>
            </w:pPr>
            <w:r w:rsidRPr="00892C9C">
              <w:rPr>
                <w:color w:val="000000"/>
              </w:rPr>
              <w:t>12 800,00</w:t>
            </w:r>
          </w:p>
        </w:tc>
      </w:tr>
      <w:tr w:rsidR="00BB6B8C" w:rsidRPr="00892C9C" w14:paraId="7FB6560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9C3480C"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43AFACA1" w14:textId="77777777" w:rsidR="00BB6B8C" w:rsidRPr="00892C9C" w:rsidRDefault="00BB6B8C" w:rsidP="0057298C">
            <w:pPr>
              <w:jc w:val="center"/>
              <w:outlineLvl w:val="5"/>
              <w:rPr>
                <w:color w:val="000000"/>
              </w:rPr>
            </w:pPr>
            <w:r w:rsidRPr="00892C9C">
              <w:rPr>
                <w:color w:val="000000"/>
              </w:rPr>
              <w:t>0140173190</w:t>
            </w:r>
          </w:p>
        </w:tc>
        <w:tc>
          <w:tcPr>
            <w:tcW w:w="606" w:type="dxa"/>
            <w:tcBorders>
              <w:top w:val="nil"/>
              <w:left w:val="nil"/>
              <w:bottom w:val="single" w:sz="4" w:space="0" w:color="000000"/>
              <w:right w:val="single" w:sz="4" w:space="0" w:color="000000"/>
            </w:tcBorders>
            <w:shd w:val="clear" w:color="auto" w:fill="auto"/>
            <w:noWrap/>
            <w:hideMark/>
          </w:tcPr>
          <w:p w14:paraId="457E8623"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1ECCAE7"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430BFC3"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D39460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9403823" w14:textId="77777777" w:rsidR="00BB6B8C" w:rsidRPr="00892C9C" w:rsidRDefault="00BB6B8C" w:rsidP="0057298C">
            <w:pPr>
              <w:jc w:val="right"/>
              <w:outlineLvl w:val="5"/>
              <w:rPr>
                <w:color w:val="000000"/>
              </w:rPr>
            </w:pPr>
            <w:r w:rsidRPr="00892C9C">
              <w:rPr>
                <w:color w:val="000000"/>
              </w:rPr>
              <w:t>12 800,00</w:t>
            </w:r>
          </w:p>
        </w:tc>
      </w:tr>
      <w:tr w:rsidR="00BB6B8C" w:rsidRPr="00892C9C" w14:paraId="51A7994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10F370B"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0FBF5513" w14:textId="77777777" w:rsidR="00BB6B8C" w:rsidRPr="00892C9C" w:rsidRDefault="00BB6B8C" w:rsidP="0057298C">
            <w:pPr>
              <w:jc w:val="center"/>
              <w:outlineLvl w:val="6"/>
              <w:rPr>
                <w:color w:val="000000"/>
              </w:rPr>
            </w:pPr>
            <w:r w:rsidRPr="00892C9C">
              <w:rPr>
                <w:color w:val="000000"/>
              </w:rPr>
              <w:t>0140173190</w:t>
            </w:r>
          </w:p>
        </w:tc>
        <w:tc>
          <w:tcPr>
            <w:tcW w:w="606" w:type="dxa"/>
            <w:tcBorders>
              <w:top w:val="nil"/>
              <w:left w:val="nil"/>
              <w:bottom w:val="single" w:sz="4" w:space="0" w:color="000000"/>
              <w:right w:val="single" w:sz="4" w:space="0" w:color="000000"/>
            </w:tcBorders>
            <w:shd w:val="clear" w:color="auto" w:fill="auto"/>
            <w:noWrap/>
            <w:hideMark/>
          </w:tcPr>
          <w:p w14:paraId="3A2F7698"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9E58401"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505EB97"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F2BAF6F"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59F61C46" w14:textId="77777777" w:rsidR="00BB6B8C" w:rsidRPr="00892C9C" w:rsidRDefault="00BB6B8C" w:rsidP="0057298C">
            <w:pPr>
              <w:jc w:val="right"/>
              <w:outlineLvl w:val="6"/>
              <w:rPr>
                <w:color w:val="000000"/>
              </w:rPr>
            </w:pPr>
            <w:r w:rsidRPr="00892C9C">
              <w:rPr>
                <w:color w:val="000000"/>
              </w:rPr>
              <w:t>12 800,00</w:t>
            </w:r>
          </w:p>
        </w:tc>
      </w:tr>
      <w:tr w:rsidR="00BB6B8C" w:rsidRPr="00892C9C" w14:paraId="17D3736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5B0D9B8" w14:textId="77777777" w:rsidR="00BB6B8C" w:rsidRPr="00892C9C" w:rsidRDefault="00BB6B8C" w:rsidP="0057298C">
            <w:pPr>
              <w:outlineLvl w:val="2"/>
              <w:rPr>
                <w:color w:val="000000"/>
              </w:rPr>
            </w:pPr>
            <w:r w:rsidRPr="00892C9C">
              <w:rPr>
                <w:color w:val="000000"/>
              </w:rPr>
              <w:t xml:space="preserve">  Мероприятия, направленные на оздоровление и отдых детей</w:t>
            </w:r>
          </w:p>
        </w:tc>
        <w:tc>
          <w:tcPr>
            <w:tcW w:w="1543" w:type="dxa"/>
            <w:tcBorders>
              <w:top w:val="nil"/>
              <w:left w:val="nil"/>
              <w:bottom w:val="single" w:sz="4" w:space="0" w:color="000000"/>
              <w:right w:val="single" w:sz="4" w:space="0" w:color="000000"/>
            </w:tcBorders>
            <w:shd w:val="clear" w:color="auto" w:fill="auto"/>
            <w:noWrap/>
            <w:hideMark/>
          </w:tcPr>
          <w:p w14:paraId="0C9D2AE8" w14:textId="77777777" w:rsidR="00BB6B8C" w:rsidRPr="00892C9C" w:rsidRDefault="00BB6B8C" w:rsidP="0057298C">
            <w:pPr>
              <w:jc w:val="center"/>
              <w:outlineLvl w:val="2"/>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0483CF91"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FBE9384"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D2DFE60"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8849765"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1B0D476" w14:textId="77777777" w:rsidR="00BB6B8C" w:rsidRPr="00892C9C" w:rsidRDefault="00BB6B8C" w:rsidP="0057298C">
            <w:pPr>
              <w:jc w:val="right"/>
              <w:outlineLvl w:val="2"/>
              <w:rPr>
                <w:color w:val="000000"/>
              </w:rPr>
            </w:pPr>
            <w:r w:rsidRPr="00892C9C">
              <w:rPr>
                <w:color w:val="000000"/>
              </w:rPr>
              <w:t>3 127 450,00</w:t>
            </w:r>
          </w:p>
        </w:tc>
      </w:tr>
      <w:tr w:rsidR="00BB6B8C" w:rsidRPr="00892C9C" w14:paraId="1414929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5FE3924" w14:textId="77777777" w:rsidR="00BB6B8C" w:rsidRPr="00892C9C" w:rsidRDefault="00BB6B8C" w:rsidP="0057298C">
            <w:pPr>
              <w:outlineLvl w:val="3"/>
              <w:rPr>
                <w:color w:val="000000"/>
              </w:rPr>
            </w:pPr>
            <w:r w:rsidRPr="00892C9C">
              <w:rPr>
                <w:color w:val="000000"/>
              </w:rPr>
              <w:t xml:space="preserve"> Иные выплаты учреждений привлекаемым лицам</w:t>
            </w:r>
          </w:p>
        </w:tc>
        <w:tc>
          <w:tcPr>
            <w:tcW w:w="1543" w:type="dxa"/>
            <w:tcBorders>
              <w:top w:val="nil"/>
              <w:left w:val="nil"/>
              <w:bottom w:val="single" w:sz="4" w:space="0" w:color="000000"/>
              <w:right w:val="single" w:sz="4" w:space="0" w:color="000000"/>
            </w:tcBorders>
            <w:shd w:val="clear" w:color="auto" w:fill="auto"/>
            <w:noWrap/>
            <w:hideMark/>
          </w:tcPr>
          <w:p w14:paraId="24E2D8F2" w14:textId="77777777" w:rsidR="00BB6B8C" w:rsidRPr="00892C9C" w:rsidRDefault="00BB6B8C" w:rsidP="0057298C">
            <w:pPr>
              <w:jc w:val="center"/>
              <w:outlineLvl w:val="3"/>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2DA97E9A" w14:textId="77777777" w:rsidR="00BB6B8C" w:rsidRPr="00892C9C" w:rsidRDefault="00BB6B8C" w:rsidP="0057298C">
            <w:pPr>
              <w:jc w:val="center"/>
              <w:outlineLvl w:val="3"/>
              <w:rPr>
                <w:color w:val="000000"/>
              </w:rPr>
            </w:pPr>
            <w:r w:rsidRPr="00892C9C">
              <w:rPr>
                <w:color w:val="000000"/>
              </w:rPr>
              <w:t>113</w:t>
            </w:r>
          </w:p>
        </w:tc>
        <w:tc>
          <w:tcPr>
            <w:tcW w:w="664" w:type="dxa"/>
            <w:tcBorders>
              <w:top w:val="nil"/>
              <w:left w:val="nil"/>
              <w:bottom w:val="single" w:sz="4" w:space="0" w:color="000000"/>
              <w:right w:val="single" w:sz="4" w:space="0" w:color="000000"/>
            </w:tcBorders>
            <w:shd w:val="clear" w:color="auto" w:fill="auto"/>
            <w:noWrap/>
            <w:hideMark/>
          </w:tcPr>
          <w:p w14:paraId="5A6AA6B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88BCE3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67221B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384433E" w14:textId="77777777" w:rsidR="00BB6B8C" w:rsidRPr="00892C9C" w:rsidRDefault="00BB6B8C" w:rsidP="0057298C">
            <w:pPr>
              <w:jc w:val="right"/>
              <w:outlineLvl w:val="3"/>
              <w:rPr>
                <w:color w:val="000000"/>
              </w:rPr>
            </w:pPr>
            <w:r w:rsidRPr="00892C9C">
              <w:rPr>
                <w:color w:val="000000"/>
              </w:rPr>
              <w:t>47 453,70</w:t>
            </w:r>
          </w:p>
        </w:tc>
      </w:tr>
      <w:tr w:rsidR="00BB6B8C" w:rsidRPr="00892C9C" w14:paraId="463C5A25"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448885D"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DA44C00" w14:textId="77777777" w:rsidR="00BB6B8C" w:rsidRPr="00892C9C" w:rsidRDefault="00BB6B8C" w:rsidP="0057298C">
            <w:pPr>
              <w:jc w:val="center"/>
              <w:outlineLvl w:val="4"/>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43046B59" w14:textId="77777777" w:rsidR="00BB6B8C" w:rsidRPr="00892C9C" w:rsidRDefault="00BB6B8C" w:rsidP="0057298C">
            <w:pPr>
              <w:jc w:val="center"/>
              <w:outlineLvl w:val="4"/>
              <w:rPr>
                <w:color w:val="000000"/>
              </w:rPr>
            </w:pPr>
            <w:r w:rsidRPr="00892C9C">
              <w:rPr>
                <w:color w:val="000000"/>
              </w:rPr>
              <w:t>113</w:t>
            </w:r>
          </w:p>
        </w:tc>
        <w:tc>
          <w:tcPr>
            <w:tcW w:w="664" w:type="dxa"/>
            <w:tcBorders>
              <w:top w:val="nil"/>
              <w:left w:val="nil"/>
              <w:bottom w:val="single" w:sz="4" w:space="0" w:color="000000"/>
              <w:right w:val="single" w:sz="4" w:space="0" w:color="000000"/>
            </w:tcBorders>
            <w:shd w:val="clear" w:color="auto" w:fill="auto"/>
            <w:noWrap/>
            <w:hideMark/>
          </w:tcPr>
          <w:p w14:paraId="1B971CE3"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F3BE4F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7CCA46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0CC3C91" w14:textId="77777777" w:rsidR="00BB6B8C" w:rsidRPr="00892C9C" w:rsidRDefault="00BB6B8C" w:rsidP="0057298C">
            <w:pPr>
              <w:jc w:val="right"/>
              <w:outlineLvl w:val="4"/>
              <w:rPr>
                <w:color w:val="000000"/>
              </w:rPr>
            </w:pPr>
            <w:r w:rsidRPr="00892C9C">
              <w:rPr>
                <w:color w:val="000000"/>
              </w:rPr>
              <w:t>47 453,70</w:t>
            </w:r>
          </w:p>
        </w:tc>
      </w:tr>
      <w:tr w:rsidR="00BB6B8C" w:rsidRPr="00892C9C" w14:paraId="7E7E8A9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45B249F"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07989FD0" w14:textId="77777777" w:rsidR="00BB6B8C" w:rsidRPr="00892C9C" w:rsidRDefault="00BB6B8C" w:rsidP="0057298C">
            <w:pPr>
              <w:jc w:val="center"/>
              <w:outlineLvl w:val="5"/>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05379CF2" w14:textId="77777777" w:rsidR="00BB6B8C" w:rsidRPr="00892C9C" w:rsidRDefault="00BB6B8C" w:rsidP="0057298C">
            <w:pPr>
              <w:jc w:val="center"/>
              <w:outlineLvl w:val="5"/>
              <w:rPr>
                <w:color w:val="000000"/>
              </w:rPr>
            </w:pPr>
            <w:r w:rsidRPr="00892C9C">
              <w:rPr>
                <w:color w:val="000000"/>
              </w:rPr>
              <w:t>113</w:t>
            </w:r>
          </w:p>
        </w:tc>
        <w:tc>
          <w:tcPr>
            <w:tcW w:w="664" w:type="dxa"/>
            <w:tcBorders>
              <w:top w:val="nil"/>
              <w:left w:val="nil"/>
              <w:bottom w:val="single" w:sz="4" w:space="0" w:color="000000"/>
              <w:right w:val="single" w:sz="4" w:space="0" w:color="000000"/>
            </w:tcBorders>
            <w:shd w:val="clear" w:color="auto" w:fill="auto"/>
            <w:noWrap/>
            <w:hideMark/>
          </w:tcPr>
          <w:p w14:paraId="418CB419"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DE60829"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CD3E80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87869C5" w14:textId="77777777" w:rsidR="00BB6B8C" w:rsidRPr="00892C9C" w:rsidRDefault="00BB6B8C" w:rsidP="0057298C">
            <w:pPr>
              <w:jc w:val="right"/>
              <w:outlineLvl w:val="5"/>
              <w:rPr>
                <w:color w:val="000000"/>
              </w:rPr>
            </w:pPr>
            <w:r w:rsidRPr="00892C9C">
              <w:rPr>
                <w:color w:val="000000"/>
              </w:rPr>
              <w:t>47 453,70</w:t>
            </w:r>
          </w:p>
        </w:tc>
      </w:tr>
      <w:tr w:rsidR="00BB6B8C" w:rsidRPr="00892C9C" w14:paraId="3CAF0B3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798F0B8"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21579F88" w14:textId="77777777" w:rsidR="00BB6B8C" w:rsidRPr="00892C9C" w:rsidRDefault="00BB6B8C" w:rsidP="0057298C">
            <w:pPr>
              <w:jc w:val="center"/>
              <w:outlineLvl w:val="6"/>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398FF255" w14:textId="77777777" w:rsidR="00BB6B8C" w:rsidRPr="00892C9C" w:rsidRDefault="00BB6B8C" w:rsidP="0057298C">
            <w:pPr>
              <w:jc w:val="center"/>
              <w:outlineLvl w:val="6"/>
              <w:rPr>
                <w:color w:val="000000"/>
              </w:rPr>
            </w:pPr>
            <w:r w:rsidRPr="00892C9C">
              <w:rPr>
                <w:color w:val="000000"/>
              </w:rPr>
              <w:t>113</w:t>
            </w:r>
          </w:p>
        </w:tc>
        <w:tc>
          <w:tcPr>
            <w:tcW w:w="664" w:type="dxa"/>
            <w:tcBorders>
              <w:top w:val="nil"/>
              <w:left w:val="nil"/>
              <w:bottom w:val="single" w:sz="4" w:space="0" w:color="000000"/>
              <w:right w:val="single" w:sz="4" w:space="0" w:color="000000"/>
            </w:tcBorders>
            <w:shd w:val="clear" w:color="auto" w:fill="auto"/>
            <w:noWrap/>
            <w:hideMark/>
          </w:tcPr>
          <w:p w14:paraId="62507D1F"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4DCEAB9"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A259A97"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3FA87576" w14:textId="77777777" w:rsidR="00BB6B8C" w:rsidRPr="00892C9C" w:rsidRDefault="00BB6B8C" w:rsidP="0057298C">
            <w:pPr>
              <w:jc w:val="right"/>
              <w:outlineLvl w:val="6"/>
              <w:rPr>
                <w:color w:val="000000"/>
              </w:rPr>
            </w:pPr>
            <w:r w:rsidRPr="00892C9C">
              <w:rPr>
                <w:color w:val="000000"/>
              </w:rPr>
              <w:t>47 453,70</w:t>
            </w:r>
          </w:p>
        </w:tc>
      </w:tr>
      <w:tr w:rsidR="00BB6B8C" w:rsidRPr="00892C9C" w14:paraId="38F087A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24DB3D7"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19F912CE" w14:textId="77777777" w:rsidR="00BB6B8C" w:rsidRPr="00892C9C" w:rsidRDefault="00BB6B8C" w:rsidP="0057298C">
            <w:pPr>
              <w:jc w:val="center"/>
              <w:outlineLvl w:val="3"/>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03531832"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5D3E1D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C8C17B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576250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076CF04" w14:textId="77777777" w:rsidR="00BB6B8C" w:rsidRPr="00892C9C" w:rsidRDefault="00BB6B8C" w:rsidP="0057298C">
            <w:pPr>
              <w:jc w:val="right"/>
              <w:outlineLvl w:val="3"/>
              <w:rPr>
                <w:color w:val="000000"/>
              </w:rPr>
            </w:pPr>
            <w:r w:rsidRPr="00892C9C">
              <w:rPr>
                <w:color w:val="000000"/>
              </w:rPr>
              <w:t>725 038,14</w:t>
            </w:r>
          </w:p>
        </w:tc>
      </w:tr>
      <w:tr w:rsidR="00BB6B8C" w:rsidRPr="00892C9C" w14:paraId="425A7E48"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E90B1CF"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0024F7C" w14:textId="77777777" w:rsidR="00BB6B8C" w:rsidRPr="00892C9C" w:rsidRDefault="00BB6B8C" w:rsidP="0057298C">
            <w:pPr>
              <w:jc w:val="center"/>
              <w:outlineLvl w:val="4"/>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43AFF022"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F9C2902"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4DE17B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740366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573B103" w14:textId="77777777" w:rsidR="00BB6B8C" w:rsidRPr="00892C9C" w:rsidRDefault="00BB6B8C" w:rsidP="0057298C">
            <w:pPr>
              <w:jc w:val="right"/>
              <w:outlineLvl w:val="4"/>
              <w:rPr>
                <w:color w:val="000000"/>
              </w:rPr>
            </w:pPr>
            <w:r w:rsidRPr="00892C9C">
              <w:rPr>
                <w:color w:val="000000"/>
              </w:rPr>
              <w:t>725 038,14</w:t>
            </w:r>
          </w:p>
        </w:tc>
      </w:tr>
      <w:tr w:rsidR="00BB6B8C" w:rsidRPr="00892C9C" w14:paraId="52BD27C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4AB60DB"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5DAF7D16" w14:textId="77777777" w:rsidR="00BB6B8C" w:rsidRPr="00892C9C" w:rsidRDefault="00BB6B8C" w:rsidP="0057298C">
            <w:pPr>
              <w:jc w:val="center"/>
              <w:outlineLvl w:val="5"/>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305E926E"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7244CD8"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6A4CDDE"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B7A777D"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446FF4E" w14:textId="77777777" w:rsidR="00BB6B8C" w:rsidRPr="00892C9C" w:rsidRDefault="00BB6B8C" w:rsidP="0057298C">
            <w:pPr>
              <w:jc w:val="right"/>
              <w:outlineLvl w:val="5"/>
              <w:rPr>
                <w:color w:val="000000"/>
              </w:rPr>
            </w:pPr>
            <w:r w:rsidRPr="00892C9C">
              <w:rPr>
                <w:color w:val="000000"/>
              </w:rPr>
              <w:t>725 038,14</w:t>
            </w:r>
          </w:p>
        </w:tc>
      </w:tr>
      <w:tr w:rsidR="00BB6B8C" w:rsidRPr="00892C9C" w14:paraId="62A68448" w14:textId="77777777" w:rsidTr="009C2EE0">
        <w:trPr>
          <w:trHeight w:val="402"/>
        </w:trPr>
        <w:tc>
          <w:tcPr>
            <w:tcW w:w="3970" w:type="dxa"/>
            <w:tcBorders>
              <w:top w:val="nil"/>
              <w:left w:val="single" w:sz="4" w:space="0" w:color="000000"/>
              <w:bottom w:val="single" w:sz="4" w:space="0" w:color="000000"/>
              <w:right w:val="single" w:sz="4" w:space="0" w:color="000000"/>
            </w:tcBorders>
            <w:shd w:val="clear" w:color="auto" w:fill="auto"/>
            <w:hideMark/>
          </w:tcPr>
          <w:p w14:paraId="3DABF255"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087C7615" w14:textId="77777777" w:rsidR="00BB6B8C" w:rsidRPr="00892C9C" w:rsidRDefault="00BB6B8C" w:rsidP="0057298C">
            <w:pPr>
              <w:jc w:val="center"/>
              <w:outlineLvl w:val="6"/>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29CAB6E2"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0D6B8DE"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87F0267"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B8BF685"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337D22A3" w14:textId="77777777" w:rsidR="00BB6B8C" w:rsidRPr="00892C9C" w:rsidRDefault="00BB6B8C" w:rsidP="0057298C">
            <w:pPr>
              <w:jc w:val="right"/>
              <w:outlineLvl w:val="6"/>
              <w:rPr>
                <w:color w:val="000000"/>
              </w:rPr>
            </w:pPr>
            <w:r w:rsidRPr="00892C9C">
              <w:rPr>
                <w:color w:val="000000"/>
              </w:rPr>
              <w:t>725 038,14</w:t>
            </w:r>
          </w:p>
        </w:tc>
      </w:tr>
      <w:tr w:rsidR="00BB6B8C" w:rsidRPr="00892C9C" w14:paraId="35420BBC"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292D996C" w14:textId="77777777" w:rsidR="00BB6B8C" w:rsidRPr="00892C9C" w:rsidRDefault="00BB6B8C" w:rsidP="0057298C">
            <w:pPr>
              <w:outlineLvl w:val="3"/>
              <w:rPr>
                <w:color w:val="000000"/>
              </w:rPr>
            </w:pPr>
            <w:r w:rsidRPr="00892C9C">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556380DA" w14:textId="77777777" w:rsidR="00BB6B8C" w:rsidRPr="00892C9C" w:rsidRDefault="00BB6B8C" w:rsidP="0057298C">
            <w:pPr>
              <w:jc w:val="center"/>
              <w:outlineLvl w:val="3"/>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65530302" w14:textId="77777777" w:rsidR="00BB6B8C" w:rsidRPr="00892C9C" w:rsidRDefault="00BB6B8C" w:rsidP="0057298C">
            <w:pPr>
              <w:jc w:val="center"/>
              <w:outlineLvl w:val="3"/>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3CA75F6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C04FAE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619E74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ACB5329" w14:textId="77777777" w:rsidR="00BB6B8C" w:rsidRPr="00892C9C" w:rsidRDefault="00BB6B8C" w:rsidP="0057298C">
            <w:pPr>
              <w:jc w:val="right"/>
              <w:outlineLvl w:val="3"/>
              <w:rPr>
                <w:color w:val="000000"/>
              </w:rPr>
            </w:pPr>
            <w:r w:rsidRPr="00892C9C">
              <w:rPr>
                <w:color w:val="000000"/>
              </w:rPr>
              <w:t>780 450,00</w:t>
            </w:r>
          </w:p>
        </w:tc>
      </w:tr>
      <w:tr w:rsidR="00BB6B8C" w:rsidRPr="00892C9C" w14:paraId="0734ED94"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1C8FBD8"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672716C" w14:textId="77777777" w:rsidR="00BB6B8C" w:rsidRPr="00892C9C" w:rsidRDefault="00BB6B8C" w:rsidP="0057298C">
            <w:pPr>
              <w:jc w:val="center"/>
              <w:outlineLvl w:val="4"/>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7F7621E9" w14:textId="77777777" w:rsidR="00BB6B8C" w:rsidRPr="00892C9C" w:rsidRDefault="00BB6B8C" w:rsidP="0057298C">
            <w:pPr>
              <w:jc w:val="center"/>
              <w:outlineLvl w:val="4"/>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71FFD423"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E7A4383"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37D021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DC5C574" w14:textId="77777777" w:rsidR="00BB6B8C" w:rsidRPr="00892C9C" w:rsidRDefault="00BB6B8C" w:rsidP="0057298C">
            <w:pPr>
              <w:jc w:val="right"/>
              <w:outlineLvl w:val="4"/>
              <w:rPr>
                <w:color w:val="000000"/>
              </w:rPr>
            </w:pPr>
            <w:r w:rsidRPr="00892C9C">
              <w:rPr>
                <w:color w:val="000000"/>
              </w:rPr>
              <w:t>780 450,00</w:t>
            </w:r>
          </w:p>
        </w:tc>
      </w:tr>
      <w:tr w:rsidR="00BB6B8C" w:rsidRPr="00892C9C" w14:paraId="1150F06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48AF29A"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3189BB63" w14:textId="77777777" w:rsidR="00BB6B8C" w:rsidRPr="00892C9C" w:rsidRDefault="00BB6B8C" w:rsidP="0057298C">
            <w:pPr>
              <w:jc w:val="center"/>
              <w:outlineLvl w:val="5"/>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0BE69CB6" w14:textId="77777777" w:rsidR="00BB6B8C" w:rsidRPr="00892C9C" w:rsidRDefault="00BB6B8C" w:rsidP="0057298C">
            <w:pPr>
              <w:jc w:val="center"/>
              <w:outlineLvl w:val="5"/>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29169A21"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323BDAD"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D307FF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8A9488B" w14:textId="77777777" w:rsidR="00BB6B8C" w:rsidRPr="00892C9C" w:rsidRDefault="00BB6B8C" w:rsidP="0057298C">
            <w:pPr>
              <w:jc w:val="right"/>
              <w:outlineLvl w:val="5"/>
              <w:rPr>
                <w:color w:val="000000"/>
              </w:rPr>
            </w:pPr>
            <w:r w:rsidRPr="00892C9C">
              <w:rPr>
                <w:color w:val="000000"/>
              </w:rPr>
              <w:t>780 450,00</w:t>
            </w:r>
          </w:p>
        </w:tc>
      </w:tr>
      <w:tr w:rsidR="00BB6B8C" w:rsidRPr="00892C9C" w14:paraId="5DF82F1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923C5FB"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1C6F2639" w14:textId="77777777" w:rsidR="00BB6B8C" w:rsidRPr="00892C9C" w:rsidRDefault="00BB6B8C" w:rsidP="0057298C">
            <w:pPr>
              <w:jc w:val="center"/>
              <w:outlineLvl w:val="6"/>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6F1A0BBB" w14:textId="77777777" w:rsidR="00BB6B8C" w:rsidRPr="00892C9C" w:rsidRDefault="00BB6B8C" w:rsidP="0057298C">
            <w:pPr>
              <w:jc w:val="center"/>
              <w:outlineLvl w:val="6"/>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5540F985"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8B1556F"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6274F4E"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2D1A1DDB" w14:textId="77777777" w:rsidR="00BB6B8C" w:rsidRPr="00892C9C" w:rsidRDefault="00BB6B8C" w:rsidP="0057298C">
            <w:pPr>
              <w:jc w:val="right"/>
              <w:outlineLvl w:val="6"/>
              <w:rPr>
                <w:color w:val="000000"/>
              </w:rPr>
            </w:pPr>
            <w:r w:rsidRPr="00892C9C">
              <w:rPr>
                <w:color w:val="000000"/>
              </w:rPr>
              <w:t>780 450,00</w:t>
            </w:r>
          </w:p>
        </w:tc>
      </w:tr>
      <w:tr w:rsidR="00BB6B8C" w:rsidRPr="00892C9C" w14:paraId="430C0CE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532E7E9" w14:textId="77777777" w:rsidR="00BB6B8C" w:rsidRPr="00892C9C" w:rsidRDefault="00BB6B8C" w:rsidP="0057298C">
            <w:pPr>
              <w:outlineLvl w:val="3"/>
              <w:rPr>
                <w:color w:val="000000"/>
              </w:rPr>
            </w:pPr>
            <w:r w:rsidRPr="00892C9C">
              <w:rPr>
                <w:color w:val="000000"/>
              </w:rPr>
              <w:t xml:space="preserve"> Субсидии бюджетным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5CF7A0B9" w14:textId="77777777" w:rsidR="00BB6B8C" w:rsidRPr="00892C9C" w:rsidRDefault="00BB6B8C" w:rsidP="0057298C">
            <w:pPr>
              <w:jc w:val="center"/>
              <w:outlineLvl w:val="3"/>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22DDB333" w14:textId="77777777" w:rsidR="00BB6B8C" w:rsidRPr="00892C9C" w:rsidRDefault="00BB6B8C" w:rsidP="0057298C">
            <w:pPr>
              <w:jc w:val="center"/>
              <w:outlineLvl w:val="3"/>
              <w:rPr>
                <w:color w:val="000000"/>
              </w:rPr>
            </w:pPr>
            <w:r w:rsidRPr="00892C9C">
              <w:rPr>
                <w:color w:val="000000"/>
              </w:rPr>
              <w:t>612</w:t>
            </w:r>
          </w:p>
        </w:tc>
        <w:tc>
          <w:tcPr>
            <w:tcW w:w="664" w:type="dxa"/>
            <w:tcBorders>
              <w:top w:val="nil"/>
              <w:left w:val="nil"/>
              <w:bottom w:val="single" w:sz="4" w:space="0" w:color="000000"/>
              <w:right w:val="single" w:sz="4" w:space="0" w:color="000000"/>
            </w:tcBorders>
            <w:shd w:val="clear" w:color="auto" w:fill="auto"/>
            <w:noWrap/>
            <w:hideMark/>
          </w:tcPr>
          <w:p w14:paraId="2E3064C6"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196D11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1DFBB3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F1EFE3B" w14:textId="77777777" w:rsidR="00BB6B8C" w:rsidRPr="00892C9C" w:rsidRDefault="00BB6B8C" w:rsidP="0057298C">
            <w:pPr>
              <w:jc w:val="right"/>
              <w:outlineLvl w:val="3"/>
              <w:rPr>
                <w:color w:val="000000"/>
              </w:rPr>
            </w:pPr>
            <w:r w:rsidRPr="00892C9C">
              <w:rPr>
                <w:color w:val="000000"/>
              </w:rPr>
              <w:t>800 000,00</w:t>
            </w:r>
          </w:p>
        </w:tc>
      </w:tr>
      <w:tr w:rsidR="00BB6B8C" w:rsidRPr="00892C9C" w14:paraId="2369C306"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058C4BA"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87FEB3D" w14:textId="77777777" w:rsidR="00BB6B8C" w:rsidRPr="00892C9C" w:rsidRDefault="00BB6B8C" w:rsidP="0057298C">
            <w:pPr>
              <w:jc w:val="center"/>
              <w:outlineLvl w:val="4"/>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4E704A91" w14:textId="77777777" w:rsidR="00BB6B8C" w:rsidRPr="00892C9C" w:rsidRDefault="00BB6B8C" w:rsidP="0057298C">
            <w:pPr>
              <w:jc w:val="center"/>
              <w:outlineLvl w:val="4"/>
              <w:rPr>
                <w:color w:val="000000"/>
              </w:rPr>
            </w:pPr>
            <w:r w:rsidRPr="00892C9C">
              <w:rPr>
                <w:color w:val="000000"/>
              </w:rPr>
              <w:t>612</w:t>
            </w:r>
          </w:p>
        </w:tc>
        <w:tc>
          <w:tcPr>
            <w:tcW w:w="664" w:type="dxa"/>
            <w:tcBorders>
              <w:top w:val="nil"/>
              <w:left w:val="nil"/>
              <w:bottom w:val="single" w:sz="4" w:space="0" w:color="000000"/>
              <w:right w:val="single" w:sz="4" w:space="0" w:color="000000"/>
            </w:tcBorders>
            <w:shd w:val="clear" w:color="auto" w:fill="auto"/>
            <w:noWrap/>
            <w:hideMark/>
          </w:tcPr>
          <w:p w14:paraId="44E97A7C"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C0CD0C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2B1FAB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0EC46ED" w14:textId="77777777" w:rsidR="00BB6B8C" w:rsidRPr="00892C9C" w:rsidRDefault="00BB6B8C" w:rsidP="0057298C">
            <w:pPr>
              <w:jc w:val="right"/>
              <w:outlineLvl w:val="4"/>
              <w:rPr>
                <w:color w:val="000000"/>
              </w:rPr>
            </w:pPr>
            <w:r w:rsidRPr="00892C9C">
              <w:rPr>
                <w:color w:val="000000"/>
              </w:rPr>
              <w:t>800 000,00</w:t>
            </w:r>
          </w:p>
        </w:tc>
      </w:tr>
      <w:tr w:rsidR="00BB6B8C" w:rsidRPr="00892C9C" w14:paraId="092E1E5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B6B7740"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54CAA352" w14:textId="77777777" w:rsidR="00BB6B8C" w:rsidRPr="00892C9C" w:rsidRDefault="00BB6B8C" w:rsidP="0057298C">
            <w:pPr>
              <w:jc w:val="center"/>
              <w:outlineLvl w:val="5"/>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7CE86F28" w14:textId="77777777" w:rsidR="00BB6B8C" w:rsidRPr="00892C9C" w:rsidRDefault="00BB6B8C" w:rsidP="0057298C">
            <w:pPr>
              <w:jc w:val="center"/>
              <w:outlineLvl w:val="5"/>
              <w:rPr>
                <w:color w:val="000000"/>
              </w:rPr>
            </w:pPr>
            <w:r w:rsidRPr="00892C9C">
              <w:rPr>
                <w:color w:val="000000"/>
              </w:rPr>
              <w:t>612</w:t>
            </w:r>
          </w:p>
        </w:tc>
        <w:tc>
          <w:tcPr>
            <w:tcW w:w="664" w:type="dxa"/>
            <w:tcBorders>
              <w:top w:val="nil"/>
              <w:left w:val="nil"/>
              <w:bottom w:val="single" w:sz="4" w:space="0" w:color="000000"/>
              <w:right w:val="single" w:sz="4" w:space="0" w:color="000000"/>
            </w:tcBorders>
            <w:shd w:val="clear" w:color="auto" w:fill="auto"/>
            <w:noWrap/>
            <w:hideMark/>
          </w:tcPr>
          <w:p w14:paraId="7BFD40B9"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DA8E853"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3E5A061"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B46761D" w14:textId="77777777" w:rsidR="00BB6B8C" w:rsidRPr="00892C9C" w:rsidRDefault="00BB6B8C" w:rsidP="0057298C">
            <w:pPr>
              <w:jc w:val="right"/>
              <w:outlineLvl w:val="5"/>
              <w:rPr>
                <w:color w:val="000000"/>
              </w:rPr>
            </w:pPr>
            <w:r w:rsidRPr="00892C9C">
              <w:rPr>
                <w:color w:val="000000"/>
              </w:rPr>
              <w:t>800 000,00</w:t>
            </w:r>
          </w:p>
        </w:tc>
      </w:tr>
      <w:tr w:rsidR="00BB6B8C" w:rsidRPr="00892C9C" w14:paraId="61C2B41E" w14:textId="77777777" w:rsidTr="009C2EE0">
        <w:trPr>
          <w:trHeight w:val="329"/>
        </w:trPr>
        <w:tc>
          <w:tcPr>
            <w:tcW w:w="3970" w:type="dxa"/>
            <w:tcBorders>
              <w:top w:val="nil"/>
              <w:left w:val="single" w:sz="4" w:space="0" w:color="000000"/>
              <w:bottom w:val="single" w:sz="4" w:space="0" w:color="000000"/>
              <w:right w:val="single" w:sz="4" w:space="0" w:color="000000"/>
            </w:tcBorders>
            <w:shd w:val="clear" w:color="auto" w:fill="auto"/>
            <w:hideMark/>
          </w:tcPr>
          <w:p w14:paraId="494DAC91"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43E217C8" w14:textId="77777777" w:rsidR="00BB6B8C" w:rsidRPr="00892C9C" w:rsidRDefault="00BB6B8C" w:rsidP="0057298C">
            <w:pPr>
              <w:jc w:val="center"/>
              <w:outlineLvl w:val="6"/>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53B73D14" w14:textId="77777777" w:rsidR="00BB6B8C" w:rsidRPr="00892C9C" w:rsidRDefault="00BB6B8C" w:rsidP="0057298C">
            <w:pPr>
              <w:jc w:val="center"/>
              <w:outlineLvl w:val="6"/>
              <w:rPr>
                <w:color w:val="000000"/>
              </w:rPr>
            </w:pPr>
            <w:r w:rsidRPr="00892C9C">
              <w:rPr>
                <w:color w:val="000000"/>
              </w:rPr>
              <w:t>612</w:t>
            </w:r>
          </w:p>
        </w:tc>
        <w:tc>
          <w:tcPr>
            <w:tcW w:w="664" w:type="dxa"/>
            <w:tcBorders>
              <w:top w:val="nil"/>
              <w:left w:val="nil"/>
              <w:bottom w:val="single" w:sz="4" w:space="0" w:color="000000"/>
              <w:right w:val="single" w:sz="4" w:space="0" w:color="000000"/>
            </w:tcBorders>
            <w:shd w:val="clear" w:color="auto" w:fill="auto"/>
            <w:noWrap/>
            <w:hideMark/>
          </w:tcPr>
          <w:p w14:paraId="37AF17E9"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33511D9"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5FA8142"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663D8921" w14:textId="77777777" w:rsidR="00BB6B8C" w:rsidRPr="00892C9C" w:rsidRDefault="00BB6B8C" w:rsidP="0057298C">
            <w:pPr>
              <w:jc w:val="right"/>
              <w:outlineLvl w:val="6"/>
              <w:rPr>
                <w:color w:val="000000"/>
              </w:rPr>
            </w:pPr>
            <w:r w:rsidRPr="00892C9C">
              <w:rPr>
                <w:color w:val="000000"/>
              </w:rPr>
              <w:t>800 000,00</w:t>
            </w:r>
          </w:p>
        </w:tc>
      </w:tr>
      <w:tr w:rsidR="00BB6B8C" w:rsidRPr="00892C9C" w14:paraId="6C39849A"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0584C9C7"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523D99D4" w14:textId="77777777" w:rsidR="00BB6B8C" w:rsidRPr="00892C9C" w:rsidRDefault="00BB6B8C" w:rsidP="0057298C">
            <w:pPr>
              <w:jc w:val="center"/>
              <w:outlineLvl w:val="3"/>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20433F3F"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4EDE1693"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914D23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ED0F5B2"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16EA194" w14:textId="77777777" w:rsidR="00BB6B8C" w:rsidRPr="00892C9C" w:rsidRDefault="00BB6B8C" w:rsidP="0057298C">
            <w:pPr>
              <w:jc w:val="right"/>
              <w:outlineLvl w:val="3"/>
              <w:rPr>
                <w:color w:val="000000"/>
              </w:rPr>
            </w:pPr>
            <w:r w:rsidRPr="00892C9C">
              <w:rPr>
                <w:color w:val="000000"/>
              </w:rPr>
              <w:t>274 508,16</w:t>
            </w:r>
          </w:p>
        </w:tc>
      </w:tr>
      <w:tr w:rsidR="00BB6B8C" w:rsidRPr="00892C9C" w14:paraId="2A25559A" w14:textId="77777777" w:rsidTr="009C2EE0">
        <w:trPr>
          <w:trHeight w:val="197"/>
        </w:trPr>
        <w:tc>
          <w:tcPr>
            <w:tcW w:w="3970" w:type="dxa"/>
            <w:tcBorders>
              <w:top w:val="nil"/>
              <w:left w:val="single" w:sz="4" w:space="0" w:color="000000"/>
              <w:bottom w:val="single" w:sz="4" w:space="0" w:color="000000"/>
              <w:right w:val="single" w:sz="4" w:space="0" w:color="000000"/>
            </w:tcBorders>
            <w:shd w:val="clear" w:color="auto" w:fill="auto"/>
            <w:hideMark/>
          </w:tcPr>
          <w:p w14:paraId="75A0FFFA"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C8919B9" w14:textId="77777777" w:rsidR="00BB6B8C" w:rsidRPr="00892C9C" w:rsidRDefault="00BB6B8C" w:rsidP="0057298C">
            <w:pPr>
              <w:jc w:val="center"/>
              <w:outlineLvl w:val="4"/>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72ACAA71"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6513A1E4"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D3696F3"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249AA1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F0E1416" w14:textId="77777777" w:rsidR="00BB6B8C" w:rsidRPr="00892C9C" w:rsidRDefault="00BB6B8C" w:rsidP="0057298C">
            <w:pPr>
              <w:jc w:val="right"/>
              <w:outlineLvl w:val="4"/>
              <w:rPr>
                <w:color w:val="000000"/>
              </w:rPr>
            </w:pPr>
            <w:r w:rsidRPr="00892C9C">
              <w:rPr>
                <w:color w:val="000000"/>
              </w:rPr>
              <w:t>274 508,16</w:t>
            </w:r>
          </w:p>
        </w:tc>
      </w:tr>
      <w:tr w:rsidR="00BB6B8C" w:rsidRPr="00892C9C" w14:paraId="2D56F0E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551C4F7"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5CFE37A2" w14:textId="77777777" w:rsidR="00BB6B8C" w:rsidRPr="00892C9C" w:rsidRDefault="00BB6B8C" w:rsidP="0057298C">
            <w:pPr>
              <w:jc w:val="center"/>
              <w:outlineLvl w:val="5"/>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1FA91E17"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35F422D6"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1E93458"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A8A148C"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E430D03" w14:textId="77777777" w:rsidR="00BB6B8C" w:rsidRPr="00892C9C" w:rsidRDefault="00BB6B8C" w:rsidP="0057298C">
            <w:pPr>
              <w:jc w:val="right"/>
              <w:outlineLvl w:val="5"/>
              <w:rPr>
                <w:color w:val="000000"/>
              </w:rPr>
            </w:pPr>
            <w:r w:rsidRPr="00892C9C">
              <w:rPr>
                <w:color w:val="000000"/>
              </w:rPr>
              <w:t>274 508,16</w:t>
            </w:r>
          </w:p>
        </w:tc>
      </w:tr>
      <w:tr w:rsidR="00BB6B8C" w:rsidRPr="00892C9C" w14:paraId="028C11F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B639178"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35D0AF77" w14:textId="77777777" w:rsidR="00BB6B8C" w:rsidRPr="00892C9C" w:rsidRDefault="00BB6B8C" w:rsidP="0057298C">
            <w:pPr>
              <w:jc w:val="center"/>
              <w:outlineLvl w:val="6"/>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21E84046"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65F68150"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CCBC9A2"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1031115"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1DB34C8A" w14:textId="77777777" w:rsidR="00BB6B8C" w:rsidRPr="00892C9C" w:rsidRDefault="00BB6B8C" w:rsidP="0057298C">
            <w:pPr>
              <w:jc w:val="right"/>
              <w:outlineLvl w:val="6"/>
              <w:rPr>
                <w:color w:val="000000"/>
              </w:rPr>
            </w:pPr>
            <w:r w:rsidRPr="00892C9C">
              <w:rPr>
                <w:color w:val="000000"/>
              </w:rPr>
              <w:t>274 508,16</w:t>
            </w:r>
          </w:p>
        </w:tc>
      </w:tr>
      <w:tr w:rsidR="00BB6B8C" w:rsidRPr="00892C9C" w14:paraId="6AA348E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29AF82B"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1E2F5AA0" w14:textId="77777777" w:rsidR="00BB6B8C" w:rsidRPr="00892C9C" w:rsidRDefault="00BB6B8C" w:rsidP="0057298C">
            <w:pPr>
              <w:jc w:val="center"/>
              <w:outlineLvl w:val="3"/>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19B45DCE"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77F6BB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E54616A"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629E4B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0392092" w14:textId="77777777" w:rsidR="00BB6B8C" w:rsidRPr="00892C9C" w:rsidRDefault="00BB6B8C" w:rsidP="0057298C">
            <w:pPr>
              <w:jc w:val="right"/>
              <w:outlineLvl w:val="3"/>
              <w:rPr>
                <w:color w:val="000000"/>
              </w:rPr>
            </w:pPr>
            <w:r w:rsidRPr="00892C9C">
              <w:rPr>
                <w:color w:val="000000"/>
              </w:rPr>
              <w:t>500 000,00</w:t>
            </w:r>
          </w:p>
        </w:tc>
      </w:tr>
      <w:tr w:rsidR="00BB6B8C" w:rsidRPr="00892C9C" w14:paraId="53965473"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15305A74"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B0ABEC6" w14:textId="77777777" w:rsidR="00BB6B8C" w:rsidRPr="00892C9C" w:rsidRDefault="00BB6B8C" w:rsidP="0057298C">
            <w:pPr>
              <w:jc w:val="center"/>
              <w:outlineLvl w:val="4"/>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66459954"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17181ED5"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36399C3"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F0E932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D2FF352" w14:textId="77777777" w:rsidR="00BB6B8C" w:rsidRPr="00892C9C" w:rsidRDefault="00BB6B8C" w:rsidP="0057298C">
            <w:pPr>
              <w:jc w:val="right"/>
              <w:outlineLvl w:val="4"/>
              <w:rPr>
                <w:color w:val="000000"/>
              </w:rPr>
            </w:pPr>
            <w:r w:rsidRPr="00892C9C">
              <w:rPr>
                <w:color w:val="000000"/>
              </w:rPr>
              <w:t>500 000,00</w:t>
            </w:r>
          </w:p>
        </w:tc>
      </w:tr>
      <w:tr w:rsidR="00BB6B8C" w:rsidRPr="00892C9C" w14:paraId="2BB7CB7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9329A71"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355BB2A6" w14:textId="77777777" w:rsidR="00BB6B8C" w:rsidRPr="00892C9C" w:rsidRDefault="00BB6B8C" w:rsidP="0057298C">
            <w:pPr>
              <w:jc w:val="center"/>
              <w:outlineLvl w:val="5"/>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19E15CBA"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75AF1DEA"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A1B8BBF"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DCD1465"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F946A1D" w14:textId="77777777" w:rsidR="00BB6B8C" w:rsidRPr="00892C9C" w:rsidRDefault="00BB6B8C" w:rsidP="0057298C">
            <w:pPr>
              <w:jc w:val="right"/>
              <w:outlineLvl w:val="5"/>
              <w:rPr>
                <w:color w:val="000000"/>
              </w:rPr>
            </w:pPr>
            <w:r w:rsidRPr="00892C9C">
              <w:rPr>
                <w:color w:val="000000"/>
              </w:rPr>
              <w:t>500 000,00</w:t>
            </w:r>
          </w:p>
        </w:tc>
      </w:tr>
      <w:tr w:rsidR="00BB6B8C" w:rsidRPr="00892C9C" w14:paraId="4B3EC55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504F0CA"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69965271" w14:textId="77777777" w:rsidR="00BB6B8C" w:rsidRPr="00892C9C" w:rsidRDefault="00BB6B8C" w:rsidP="0057298C">
            <w:pPr>
              <w:jc w:val="center"/>
              <w:outlineLvl w:val="6"/>
              <w:rPr>
                <w:color w:val="000000"/>
              </w:rPr>
            </w:pPr>
            <w:r w:rsidRPr="00892C9C">
              <w:rPr>
                <w:color w:val="000000"/>
              </w:rPr>
              <w:t>0140180160</w:t>
            </w:r>
          </w:p>
        </w:tc>
        <w:tc>
          <w:tcPr>
            <w:tcW w:w="606" w:type="dxa"/>
            <w:tcBorders>
              <w:top w:val="nil"/>
              <w:left w:val="nil"/>
              <w:bottom w:val="single" w:sz="4" w:space="0" w:color="000000"/>
              <w:right w:val="single" w:sz="4" w:space="0" w:color="000000"/>
            </w:tcBorders>
            <w:shd w:val="clear" w:color="auto" w:fill="auto"/>
            <w:noWrap/>
            <w:hideMark/>
          </w:tcPr>
          <w:p w14:paraId="46E5A9D1"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73B09EEC"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9CDC86E"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68F182D"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7A9F459E" w14:textId="77777777" w:rsidR="00BB6B8C" w:rsidRPr="00892C9C" w:rsidRDefault="00BB6B8C" w:rsidP="0057298C">
            <w:pPr>
              <w:jc w:val="right"/>
              <w:outlineLvl w:val="6"/>
              <w:rPr>
                <w:color w:val="000000"/>
              </w:rPr>
            </w:pPr>
            <w:r w:rsidRPr="00892C9C">
              <w:rPr>
                <w:color w:val="000000"/>
              </w:rPr>
              <w:t>500 000,00</w:t>
            </w:r>
          </w:p>
        </w:tc>
      </w:tr>
      <w:tr w:rsidR="00BB6B8C" w:rsidRPr="00892C9C" w14:paraId="76950A00" w14:textId="77777777" w:rsidTr="009C2EE0">
        <w:trPr>
          <w:trHeight w:val="1778"/>
        </w:trPr>
        <w:tc>
          <w:tcPr>
            <w:tcW w:w="3970" w:type="dxa"/>
            <w:tcBorders>
              <w:top w:val="nil"/>
              <w:left w:val="single" w:sz="4" w:space="0" w:color="000000"/>
              <w:bottom w:val="single" w:sz="4" w:space="0" w:color="000000"/>
              <w:right w:val="single" w:sz="4" w:space="0" w:color="000000"/>
            </w:tcBorders>
            <w:shd w:val="clear" w:color="auto" w:fill="auto"/>
            <w:hideMark/>
          </w:tcPr>
          <w:p w14:paraId="4225A00E" w14:textId="77777777" w:rsidR="00BB6B8C" w:rsidRPr="00892C9C" w:rsidRDefault="00BB6B8C" w:rsidP="0057298C">
            <w:pPr>
              <w:outlineLvl w:val="2"/>
              <w:rPr>
                <w:color w:val="000000"/>
              </w:rPr>
            </w:pPr>
            <w:r w:rsidRPr="00892C9C">
              <w:rPr>
                <w:color w:val="000000"/>
              </w:rPr>
              <w:lastRenderedPageBreak/>
              <w:t xml:space="preserve">  Софинансирование расходных обязательств</w:t>
            </w:r>
            <w:r w:rsidRPr="00892C9C">
              <w:rPr>
                <w:color w:val="000000"/>
              </w:rPr>
              <w:br/>
              <w:t xml:space="preserve"> муниципальных районов (горо</w:t>
            </w:r>
            <w:r>
              <w:rPr>
                <w:color w:val="000000"/>
              </w:rPr>
              <w:t xml:space="preserve">дских округов) на содержание и </w:t>
            </w:r>
            <w:r w:rsidRPr="00892C9C">
              <w:rPr>
                <w:color w:val="000000"/>
              </w:rPr>
              <w:t xml:space="preserve">обеспечение деятельности (оказание услуг) муниципальных </w:t>
            </w:r>
            <w:r w:rsidRPr="00892C9C">
              <w:rPr>
                <w:color w:val="000000"/>
              </w:rPr>
              <w:br/>
              <w:t>учреждений</w:t>
            </w:r>
          </w:p>
        </w:tc>
        <w:tc>
          <w:tcPr>
            <w:tcW w:w="1543" w:type="dxa"/>
            <w:tcBorders>
              <w:top w:val="nil"/>
              <w:left w:val="nil"/>
              <w:bottom w:val="single" w:sz="4" w:space="0" w:color="000000"/>
              <w:right w:val="single" w:sz="4" w:space="0" w:color="000000"/>
            </w:tcBorders>
            <w:shd w:val="clear" w:color="auto" w:fill="auto"/>
            <w:noWrap/>
            <w:hideMark/>
          </w:tcPr>
          <w:p w14:paraId="3879FFD2" w14:textId="77777777" w:rsidR="00BB6B8C" w:rsidRPr="00892C9C" w:rsidRDefault="00BB6B8C" w:rsidP="0057298C">
            <w:pPr>
              <w:jc w:val="center"/>
              <w:outlineLvl w:val="2"/>
              <w:rPr>
                <w:color w:val="000000"/>
              </w:rPr>
            </w:pPr>
            <w:r w:rsidRPr="00892C9C">
              <w:rPr>
                <w:color w:val="000000"/>
              </w:rPr>
              <w:t>01401S2160</w:t>
            </w:r>
          </w:p>
        </w:tc>
        <w:tc>
          <w:tcPr>
            <w:tcW w:w="606" w:type="dxa"/>
            <w:tcBorders>
              <w:top w:val="nil"/>
              <w:left w:val="nil"/>
              <w:bottom w:val="single" w:sz="4" w:space="0" w:color="000000"/>
              <w:right w:val="single" w:sz="4" w:space="0" w:color="000000"/>
            </w:tcBorders>
            <w:shd w:val="clear" w:color="auto" w:fill="auto"/>
            <w:noWrap/>
            <w:hideMark/>
          </w:tcPr>
          <w:p w14:paraId="3B57E0C0"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555E7D6"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BABDE86"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B849618"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87EE146" w14:textId="77777777" w:rsidR="00BB6B8C" w:rsidRPr="00892C9C" w:rsidRDefault="00BB6B8C" w:rsidP="0057298C">
            <w:pPr>
              <w:jc w:val="right"/>
              <w:outlineLvl w:val="2"/>
              <w:rPr>
                <w:color w:val="000000"/>
              </w:rPr>
            </w:pPr>
            <w:r w:rsidRPr="00892C9C">
              <w:rPr>
                <w:color w:val="000000"/>
              </w:rPr>
              <w:t>573 510,00</w:t>
            </w:r>
          </w:p>
        </w:tc>
      </w:tr>
      <w:tr w:rsidR="00BB6B8C" w:rsidRPr="00892C9C" w14:paraId="7FCE5573"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4EAD9E75" w14:textId="77777777" w:rsidR="00BB6B8C" w:rsidRPr="00892C9C" w:rsidRDefault="00BB6B8C" w:rsidP="0057298C">
            <w:pPr>
              <w:outlineLvl w:val="3"/>
              <w:rPr>
                <w:color w:val="000000"/>
              </w:rPr>
            </w:pPr>
            <w:r w:rsidRPr="00892C9C">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75A4BD1A" w14:textId="77777777" w:rsidR="00BB6B8C" w:rsidRPr="00892C9C" w:rsidRDefault="00BB6B8C" w:rsidP="0057298C">
            <w:pPr>
              <w:jc w:val="center"/>
              <w:outlineLvl w:val="3"/>
              <w:rPr>
                <w:color w:val="000000"/>
              </w:rPr>
            </w:pPr>
            <w:r w:rsidRPr="00892C9C">
              <w:rPr>
                <w:color w:val="000000"/>
              </w:rPr>
              <w:t>01401S2160</w:t>
            </w:r>
          </w:p>
        </w:tc>
        <w:tc>
          <w:tcPr>
            <w:tcW w:w="606" w:type="dxa"/>
            <w:tcBorders>
              <w:top w:val="nil"/>
              <w:left w:val="nil"/>
              <w:bottom w:val="single" w:sz="4" w:space="0" w:color="000000"/>
              <w:right w:val="single" w:sz="4" w:space="0" w:color="000000"/>
            </w:tcBorders>
            <w:shd w:val="clear" w:color="auto" w:fill="auto"/>
            <w:noWrap/>
            <w:hideMark/>
          </w:tcPr>
          <w:p w14:paraId="4BF77D0A" w14:textId="77777777" w:rsidR="00BB6B8C" w:rsidRPr="00892C9C" w:rsidRDefault="00BB6B8C" w:rsidP="0057298C">
            <w:pPr>
              <w:jc w:val="center"/>
              <w:outlineLvl w:val="3"/>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7084C65E"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0BAE6E8"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D391558"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1F49A3F" w14:textId="77777777" w:rsidR="00BB6B8C" w:rsidRPr="00892C9C" w:rsidRDefault="00BB6B8C" w:rsidP="0057298C">
            <w:pPr>
              <w:jc w:val="right"/>
              <w:outlineLvl w:val="3"/>
              <w:rPr>
                <w:color w:val="000000"/>
              </w:rPr>
            </w:pPr>
            <w:r w:rsidRPr="00892C9C">
              <w:rPr>
                <w:color w:val="000000"/>
              </w:rPr>
              <w:t>573 510,00</w:t>
            </w:r>
          </w:p>
        </w:tc>
      </w:tr>
      <w:tr w:rsidR="00BB6B8C" w:rsidRPr="00892C9C" w14:paraId="5FB26EE3"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29B11291"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9220CD6" w14:textId="77777777" w:rsidR="00BB6B8C" w:rsidRPr="00892C9C" w:rsidRDefault="00BB6B8C" w:rsidP="0057298C">
            <w:pPr>
              <w:jc w:val="center"/>
              <w:outlineLvl w:val="4"/>
              <w:rPr>
                <w:color w:val="000000"/>
              </w:rPr>
            </w:pPr>
            <w:r w:rsidRPr="00892C9C">
              <w:rPr>
                <w:color w:val="000000"/>
              </w:rPr>
              <w:t>01401S2160</w:t>
            </w:r>
          </w:p>
        </w:tc>
        <w:tc>
          <w:tcPr>
            <w:tcW w:w="606" w:type="dxa"/>
            <w:tcBorders>
              <w:top w:val="nil"/>
              <w:left w:val="nil"/>
              <w:bottom w:val="single" w:sz="4" w:space="0" w:color="000000"/>
              <w:right w:val="single" w:sz="4" w:space="0" w:color="000000"/>
            </w:tcBorders>
            <w:shd w:val="clear" w:color="auto" w:fill="auto"/>
            <w:noWrap/>
            <w:hideMark/>
          </w:tcPr>
          <w:p w14:paraId="7A531E25" w14:textId="77777777" w:rsidR="00BB6B8C" w:rsidRPr="00892C9C" w:rsidRDefault="00BB6B8C" w:rsidP="0057298C">
            <w:pPr>
              <w:jc w:val="center"/>
              <w:outlineLvl w:val="4"/>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61B85851"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821046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5B2A94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213E12D" w14:textId="77777777" w:rsidR="00BB6B8C" w:rsidRPr="00892C9C" w:rsidRDefault="00BB6B8C" w:rsidP="0057298C">
            <w:pPr>
              <w:jc w:val="right"/>
              <w:outlineLvl w:val="4"/>
              <w:rPr>
                <w:color w:val="000000"/>
              </w:rPr>
            </w:pPr>
            <w:r w:rsidRPr="00892C9C">
              <w:rPr>
                <w:color w:val="000000"/>
              </w:rPr>
              <w:t>573 510,00</w:t>
            </w:r>
          </w:p>
        </w:tc>
      </w:tr>
      <w:tr w:rsidR="00BB6B8C" w:rsidRPr="00892C9C" w14:paraId="273ABC4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B54D7C0"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60E5C00F" w14:textId="77777777" w:rsidR="00BB6B8C" w:rsidRPr="00892C9C" w:rsidRDefault="00BB6B8C" w:rsidP="0057298C">
            <w:pPr>
              <w:jc w:val="center"/>
              <w:outlineLvl w:val="5"/>
              <w:rPr>
                <w:color w:val="000000"/>
              </w:rPr>
            </w:pPr>
            <w:r w:rsidRPr="00892C9C">
              <w:rPr>
                <w:color w:val="000000"/>
              </w:rPr>
              <w:t>01401S2160</w:t>
            </w:r>
          </w:p>
        </w:tc>
        <w:tc>
          <w:tcPr>
            <w:tcW w:w="606" w:type="dxa"/>
            <w:tcBorders>
              <w:top w:val="nil"/>
              <w:left w:val="nil"/>
              <w:bottom w:val="single" w:sz="4" w:space="0" w:color="000000"/>
              <w:right w:val="single" w:sz="4" w:space="0" w:color="000000"/>
            </w:tcBorders>
            <w:shd w:val="clear" w:color="auto" w:fill="auto"/>
            <w:noWrap/>
            <w:hideMark/>
          </w:tcPr>
          <w:p w14:paraId="6905DB16" w14:textId="77777777" w:rsidR="00BB6B8C" w:rsidRPr="00892C9C" w:rsidRDefault="00BB6B8C" w:rsidP="0057298C">
            <w:pPr>
              <w:jc w:val="center"/>
              <w:outlineLvl w:val="5"/>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20B2BA74"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3A7B75B"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431CEE9"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5DBAAF8" w14:textId="77777777" w:rsidR="00BB6B8C" w:rsidRPr="00892C9C" w:rsidRDefault="00BB6B8C" w:rsidP="0057298C">
            <w:pPr>
              <w:jc w:val="right"/>
              <w:outlineLvl w:val="5"/>
              <w:rPr>
                <w:color w:val="000000"/>
              </w:rPr>
            </w:pPr>
            <w:r w:rsidRPr="00892C9C">
              <w:rPr>
                <w:color w:val="000000"/>
              </w:rPr>
              <w:t>573 510,00</w:t>
            </w:r>
          </w:p>
        </w:tc>
      </w:tr>
      <w:tr w:rsidR="00BB6B8C" w:rsidRPr="00892C9C" w14:paraId="2B4A1BD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355642F"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4DF10CA1" w14:textId="77777777" w:rsidR="00BB6B8C" w:rsidRPr="00892C9C" w:rsidRDefault="00BB6B8C" w:rsidP="0057298C">
            <w:pPr>
              <w:jc w:val="center"/>
              <w:outlineLvl w:val="6"/>
              <w:rPr>
                <w:color w:val="000000"/>
              </w:rPr>
            </w:pPr>
            <w:r w:rsidRPr="00892C9C">
              <w:rPr>
                <w:color w:val="000000"/>
              </w:rPr>
              <w:t>01401S2160</w:t>
            </w:r>
          </w:p>
        </w:tc>
        <w:tc>
          <w:tcPr>
            <w:tcW w:w="606" w:type="dxa"/>
            <w:tcBorders>
              <w:top w:val="nil"/>
              <w:left w:val="nil"/>
              <w:bottom w:val="single" w:sz="4" w:space="0" w:color="000000"/>
              <w:right w:val="single" w:sz="4" w:space="0" w:color="000000"/>
            </w:tcBorders>
            <w:shd w:val="clear" w:color="auto" w:fill="auto"/>
            <w:noWrap/>
            <w:hideMark/>
          </w:tcPr>
          <w:p w14:paraId="337E671D" w14:textId="77777777" w:rsidR="00BB6B8C" w:rsidRPr="00892C9C" w:rsidRDefault="00BB6B8C" w:rsidP="0057298C">
            <w:pPr>
              <w:jc w:val="center"/>
              <w:outlineLvl w:val="6"/>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13468939"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40B0057"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518B8AA"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207107EF" w14:textId="77777777" w:rsidR="00BB6B8C" w:rsidRPr="00892C9C" w:rsidRDefault="00BB6B8C" w:rsidP="0057298C">
            <w:pPr>
              <w:jc w:val="right"/>
              <w:outlineLvl w:val="6"/>
              <w:rPr>
                <w:color w:val="000000"/>
              </w:rPr>
            </w:pPr>
            <w:r w:rsidRPr="00892C9C">
              <w:rPr>
                <w:color w:val="000000"/>
              </w:rPr>
              <w:t>573 510,00</w:t>
            </w:r>
          </w:p>
        </w:tc>
      </w:tr>
      <w:tr w:rsidR="00BB6B8C" w:rsidRPr="00892C9C" w14:paraId="2DE65B18" w14:textId="77777777" w:rsidTr="009C2EE0">
        <w:trPr>
          <w:trHeight w:val="631"/>
        </w:trPr>
        <w:tc>
          <w:tcPr>
            <w:tcW w:w="3970" w:type="dxa"/>
            <w:tcBorders>
              <w:top w:val="nil"/>
              <w:left w:val="single" w:sz="4" w:space="0" w:color="000000"/>
              <w:bottom w:val="single" w:sz="4" w:space="0" w:color="000000"/>
              <w:right w:val="single" w:sz="4" w:space="0" w:color="000000"/>
            </w:tcBorders>
            <w:shd w:val="clear" w:color="auto" w:fill="auto"/>
            <w:hideMark/>
          </w:tcPr>
          <w:p w14:paraId="5519D90C" w14:textId="77777777" w:rsidR="00BB6B8C" w:rsidRPr="00892C9C" w:rsidRDefault="00BB6B8C" w:rsidP="0057298C">
            <w:pPr>
              <w:outlineLvl w:val="0"/>
              <w:rPr>
                <w:color w:val="000000"/>
              </w:rPr>
            </w:pPr>
            <w:r w:rsidRPr="00892C9C">
              <w:rPr>
                <w:color w:val="000000"/>
              </w:rPr>
              <w:t xml:space="preserve"> Подпрограмма "Совершенствование управления в сфере системы образования"</w:t>
            </w:r>
          </w:p>
        </w:tc>
        <w:tc>
          <w:tcPr>
            <w:tcW w:w="1543" w:type="dxa"/>
            <w:tcBorders>
              <w:top w:val="nil"/>
              <w:left w:val="nil"/>
              <w:bottom w:val="single" w:sz="4" w:space="0" w:color="000000"/>
              <w:right w:val="single" w:sz="4" w:space="0" w:color="000000"/>
            </w:tcBorders>
            <w:shd w:val="clear" w:color="auto" w:fill="auto"/>
            <w:noWrap/>
            <w:hideMark/>
          </w:tcPr>
          <w:p w14:paraId="5BA87D12" w14:textId="77777777" w:rsidR="00BB6B8C" w:rsidRPr="00892C9C" w:rsidRDefault="00BB6B8C" w:rsidP="0057298C">
            <w:pPr>
              <w:jc w:val="center"/>
              <w:outlineLvl w:val="0"/>
              <w:rPr>
                <w:color w:val="000000"/>
              </w:rPr>
            </w:pPr>
            <w:r w:rsidRPr="00892C9C">
              <w:rPr>
                <w:color w:val="000000"/>
              </w:rPr>
              <w:t>0150000000</w:t>
            </w:r>
          </w:p>
        </w:tc>
        <w:tc>
          <w:tcPr>
            <w:tcW w:w="606" w:type="dxa"/>
            <w:tcBorders>
              <w:top w:val="nil"/>
              <w:left w:val="nil"/>
              <w:bottom w:val="single" w:sz="4" w:space="0" w:color="000000"/>
              <w:right w:val="single" w:sz="4" w:space="0" w:color="000000"/>
            </w:tcBorders>
            <w:shd w:val="clear" w:color="auto" w:fill="auto"/>
            <w:noWrap/>
            <w:hideMark/>
          </w:tcPr>
          <w:p w14:paraId="69D301F7"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EFF462F"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23450AB"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C077090"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475FFE2" w14:textId="77777777" w:rsidR="00BB6B8C" w:rsidRPr="00892C9C" w:rsidRDefault="00BB6B8C" w:rsidP="0057298C">
            <w:pPr>
              <w:jc w:val="right"/>
              <w:outlineLvl w:val="0"/>
              <w:rPr>
                <w:color w:val="000000"/>
              </w:rPr>
            </w:pPr>
            <w:r w:rsidRPr="00892C9C">
              <w:rPr>
                <w:color w:val="000000"/>
              </w:rPr>
              <w:t>75 208 628,31</w:t>
            </w:r>
          </w:p>
        </w:tc>
      </w:tr>
      <w:tr w:rsidR="00BB6B8C" w:rsidRPr="00892C9C" w14:paraId="7526FCE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94160F6" w14:textId="77777777" w:rsidR="00BB6B8C" w:rsidRPr="00892C9C" w:rsidRDefault="00BB6B8C" w:rsidP="0057298C">
            <w:pPr>
              <w:outlineLvl w:val="1"/>
              <w:rPr>
                <w:color w:val="000000"/>
              </w:rPr>
            </w:pPr>
            <w:r w:rsidRPr="00892C9C">
              <w:rPr>
                <w:color w:val="000000"/>
              </w:rPr>
              <w:t>Основное мероприятие "Управление в сфере образования"</w:t>
            </w:r>
          </w:p>
        </w:tc>
        <w:tc>
          <w:tcPr>
            <w:tcW w:w="1543" w:type="dxa"/>
            <w:tcBorders>
              <w:top w:val="nil"/>
              <w:left w:val="nil"/>
              <w:bottom w:val="single" w:sz="4" w:space="0" w:color="000000"/>
              <w:right w:val="single" w:sz="4" w:space="0" w:color="000000"/>
            </w:tcBorders>
            <w:shd w:val="clear" w:color="auto" w:fill="auto"/>
            <w:noWrap/>
            <w:hideMark/>
          </w:tcPr>
          <w:p w14:paraId="5C31B4E0" w14:textId="77777777" w:rsidR="00BB6B8C" w:rsidRPr="00892C9C" w:rsidRDefault="00BB6B8C" w:rsidP="0057298C">
            <w:pPr>
              <w:jc w:val="center"/>
              <w:outlineLvl w:val="1"/>
              <w:rPr>
                <w:color w:val="000000"/>
              </w:rPr>
            </w:pPr>
            <w:r w:rsidRPr="00892C9C">
              <w:rPr>
                <w:color w:val="000000"/>
              </w:rPr>
              <w:t>0150100000</w:t>
            </w:r>
          </w:p>
        </w:tc>
        <w:tc>
          <w:tcPr>
            <w:tcW w:w="606" w:type="dxa"/>
            <w:tcBorders>
              <w:top w:val="nil"/>
              <w:left w:val="nil"/>
              <w:bottom w:val="single" w:sz="4" w:space="0" w:color="000000"/>
              <w:right w:val="single" w:sz="4" w:space="0" w:color="000000"/>
            </w:tcBorders>
            <w:shd w:val="clear" w:color="auto" w:fill="auto"/>
            <w:noWrap/>
            <w:hideMark/>
          </w:tcPr>
          <w:p w14:paraId="79F4EAC9"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3E0130F"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64811FA"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5E64A09"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EB3072C" w14:textId="77777777" w:rsidR="00BB6B8C" w:rsidRPr="00892C9C" w:rsidRDefault="00BB6B8C" w:rsidP="0057298C">
            <w:pPr>
              <w:jc w:val="right"/>
              <w:outlineLvl w:val="1"/>
              <w:rPr>
                <w:color w:val="000000"/>
              </w:rPr>
            </w:pPr>
            <w:r w:rsidRPr="00892C9C">
              <w:rPr>
                <w:color w:val="000000"/>
              </w:rPr>
              <w:t>75 208 628,31</w:t>
            </w:r>
          </w:p>
        </w:tc>
      </w:tr>
      <w:tr w:rsidR="00BB6B8C" w:rsidRPr="00892C9C" w14:paraId="4F14B5F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3C0DC31" w14:textId="77777777" w:rsidR="00BB6B8C" w:rsidRPr="00892C9C" w:rsidRDefault="00BB6B8C" w:rsidP="0057298C">
            <w:pPr>
              <w:outlineLvl w:val="2"/>
              <w:rPr>
                <w:color w:val="000000"/>
              </w:rPr>
            </w:pPr>
            <w:r w:rsidRPr="00892C9C">
              <w:rPr>
                <w:color w:val="000000"/>
              </w:rPr>
              <w:t xml:space="preserve">  Обеспечение деятельности централизованных бухгалтерий</w:t>
            </w:r>
          </w:p>
        </w:tc>
        <w:tc>
          <w:tcPr>
            <w:tcW w:w="1543" w:type="dxa"/>
            <w:tcBorders>
              <w:top w:val="nil"/>
              <w:left w:val="nil"/>
              <w:bottom w:val="single" w:sz="4" w:space="0" w:color="000000"/>
              <w:right w:val="single" w:sz="4" w:space="0" w:color="000000"/>
            </w:tcBorders>
            <w:shd w:val="clear" w:color="auto" w:fill="auto"/>
            <w:noWrap/>
            <w:hideMark/>
          </w:tcPr>
          <w:p w14:paraId="48CC3F82" w14:textId="77777777" w:rsidR="00BB6B8C" w:rsidRPr="00892C9C" w:rsidRDefault="00BB6B8C" w:rsidP="0057298C">
            <w:pPr>
              <w:jc w:val="center"/>
              <w:outlineLvl w:val="2"/>
              <w:rPr>
                <w:color w:val="000000"/>
              </w:rPr>
            </w:pPr>
            <w:r w:rsidRPr="00892C9C">
              <w:rPr>
                <w:color w:val="000000"/>
              </w:rPr>
              <w:t>0150121010</w:t>
            </w:r>
          </w:p>
        </w:tc>
        <w:tc>
          <w:tcPr>
            <w:tcW w:w="606" w:type="dxa"/>
            <w:tcBorders>
              <w:top w:val="nil"/>
              <w:left w:val="nil"/>
              <w:bottom w:val="single" w:sz="4" w:space="0" w:color="000000"/>
              <w:right w:val="single" w:sz="4" w:space="0" w:color="000000"/>
            </w:tcBorders>
            <w:shd w:val="clear" w:color="auto" w:fill="auto"/>
            <w:noWrap/>
            <w:hideMark/>
          </w:tcPr>
          <w:p w14:paraId="5EAD33DE"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5ABBD17"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881F559"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CAE1094"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CBECEEA" w14:textId="77777777" w:rsidR="00BB6B8C" w:rsidRPr="00892C9C" w:rsidRDefault="00BB6B8C" w:rsidP="0057298C">
            <w:pPr>
              <w:jc w:val="right"/>
              <w:outlineLvl w:val="2"/>
              <w:rPr>
                <w:color w:val="000000"/>
              </w:rPr>
            </w:pPr>
            <w:r w:rsidRPr="00892C9C">
              <w:rPr>
                <w:color w:val="000000"/>
              </w:rPr>
              <w:t>19 299 300,00</w:t>
            </w:r>
          </w:p>
        </w:tc>
      </w:tr>
      <w:tr w:rsidR="00BB6B8C" w:rsidRPr="00892C9C" w14:paraId="32A1FC3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8964941" w14:textId="77777777" w:rsidR="00BB6B8C" w:rsidRPr="00892C9C" w:rsidRDefault="00BB6B8C" w:rsidP="0057298C">
            <w:pPr>
              <w:outlineLvl w:val="3"/>
              <w:rPr>
                <w:color w:val="000000"/>
              </w:rPr>
            </w:pPr>
            <w:r w:rsidRPr="00892C9C">
              <w:rPr>
                <w:color w:val="000000"/>
              </w:rPr>
              <w:t xml:space="preserve"> Фонд оплаты труда учреждений</w:t>
            </w:r>
          </w:p>
        </w:tc>
        <w:tc>
          <w:tcPr>
            <w:tcW w:w="1543" w:type="dxa"/>
            <w:tcBorders>
              <w:top w:val="nil"/>
              <w:left w:val="nil"/>
              <w:bottom w:val="single" w:sz="4" w:space="0" w:color="000000"/>
              <w:right w:val="single" w:sz="4" w:space="0" w:color="000000"/>
            </w:tcBorders>
            <w:shd w:val="clear" w:color="auto" w:fill="auto"/>
            <w:noWrap/>
            <w:hideMark/>
          </w:tcPr>
          <w:p w14:paraId="6885321B" w14:textId="77777777" w:rsidR="00BB6B8C" w:rsidRPr="00892C9C" w:rsidRDefault="00BB6B8C" w:rsidP="0057298C">
            <w:pPr>
              <w:jc w:val="center"/>
              <w:outlineLvl w:val="3"/>
              <w:rPr>
                <w:color w:val="000000"/>
              </w:rPr>
            </w:pPr>
            <w:r w:rsidRPr="00892C9C">
              <w:rPr>
                <w:color w:val="000000"/>
              </w:rPr>
              <w:t>0150121010</w:t>
            </w:r>
          </w:p>
        </w:tc>
        <w:tc>
          <w:tcPr>
            <w:tcW w:w="606" w:type="dxa"/>
            <w:tcBorders>
              <w:top w:val="nil"/>
              <w:left w:val="nil"/>
              <w:bottom w:val="single" w:sz="4" w:space="0" w:color="000000"/>
              <w:right w:val="single" w:sz="4" w:space="0" w:color="000000"/>
            </w:tcBorders>
            <w:shd w:val="clear" w:color="auto" w:fill="auto"/>
            <w:noWrap/>
            <w:hideMark/>
          </w:tcPr>
          <w:p w14:paraId="58E01A70" w14:textId="77777777" w:rsidR="00BB6B8C" w:rsidRPr="00892C9C" w:rsidRDefault="00BB6B8C" w:rsidP="0057298C">
            <w:pPr>
              <w:jc w:val="center"/>
              <w:outlineLvl w:val="3"/>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2863125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BC3F47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786570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7C6045B" w14:textId="77777777" w:rsidR="00BB6B8C" w:rsidRPr="00892C9C" w:rsidRDefault="00BB6B8C" w:rsidP="0057298C">
            <w:pPr>
              <w:jc w:val="right"/>
              <w:outlineLvl w:val="3"/>
              <w:rPr>
                <w:color w:val="000000"/>
              </w:rPr>
            </w:pPr>
            <w:r w:rsidRPr="00892C9C">
              <w:rPr>
                <w:color w:val="000000"/>
              </w:rPr>
              <w:t>13 994 320,00</w:t>
            </w:r>
          </w:p>
        </w:tc>
      </w:tr>
      <w:tr w:rsidR="00BB6B8C" w:rsidRPr="00892C9C" w14:paraId="6887C36A"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0B5585B4"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AF6F4F3" w14:textId="77777777" w:rsidR="00BB6B8C" w:rsidRPr="00892C9C" w:rsidRDefault="00BB6B8C" w:rsidP="0057298C">
            <w:pPr>
              <w:jc w:val="center"/>
              <w:outlineLvl w:val="4"/>
              <w:rPr>
                <w:color w:val="000000"/>
              </w:rPr>
            </w:pPr>
            <w:r w:rsidRPr="00892C9C">
              <w:rPr>
                <w:color w:val="000000"/>
              </w:rPr>
              <w:t>0150121010</w:t>
            </w:r>
          </w:p>
        </w:tc>
        <w:tc>
          <w:tcPr>
            <w:tcW w:w="606" w:type="dxa"/>
            <w:tcBorders>
              <w:top w:val="nil"/>
              <w:left w:val="nil"/>
              <w:bottom w:val="single" w:sz="4" w:space="0" w:color="000000"/>
              <w:right w:val="single" w:sz="4" w:space="0" w:color="000000"/>
            </w:tcBorders>
            <w:shd w:val="clear" w:color="auto" w:fill="auto"/>
            <w:noWrap/>
            <w:hideMark/>
          </w:tcPr>
          <w:p w14:paraId="1F1FEEB6" w14:textId="77777777" w:rsidR="00BB6B8C" w:rsidRPr="00892C9C" w:rsidRDefault="00BB6B8C" w:rsidP="0057298C">
            <w:pPr>
              <w:jc w:val="center"/>
              <w:outlineLvl w:val="4"/>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27158D44"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0D938A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8602FE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D1B39DE" w14:textId="77777777" w:rsidR="00BB6B8C" w:rsidRPr="00892C9C" w:rsidRDefault="00BB6B8C" w:rsidP="0057298C">
            <w:pPr>
              <w:jc w:val="right"/>
              <w:outlineLvl w:val="4"/>
              <w:rPr>
                <w:color w:val="000000"/>
              </w:rPr>
            </w:pPr>
            <w:r w:rsidRPr="00892C9C">
              <w:rPr>
                <w:color w:val="000000"/>
              </w:rPr>
              <w:t>13 994 320,00</w:t>
            </w:r>
          </w:p>
        </w:tc>
      </w:tr>
      <w:tr w:rsidR="00BB6B8C" w:rsidRPr="00892C9C" w14:paraId="4802121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B609FD3"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04E02970" w14:textId="77777777" w:rsidR="00BB6B8C" w:rsidRPr="00892C9C" w:rsidRDefault="00BB6B8C" w:rsidP="0057298C">
            <w:pPr>
              <w:jc w:val="center"/>
              <w:outlineLvl w:val="5"/>
              <w:rPr>
                <w:color w:val="000000"/>
              </w:rPr>
            </w:pPr>
            <w:r w:rsidRPr="00892C9C">
              <w:rPr>
                <w:color w:val="000000"/>
              </w:rPr>
              <w:t>0150121010</w:t>
            </w:r>
          </w:p>
        </w:tc>
        <w:tc>
          <w:tcPr>
            <w:tcW w:w="606" w:type="dxa"/>
            <w:tcBorders>
              <w:top w:val="nil"/>
              <w:left w:val="nil"/>
              <w:bottom w:val="single" w:sz="4" w:space="0" w:color="000000"/>
              <w:right w:val="single" w:sz="4" w:space="0" w:color="000000"/>
            </w:tcBorders>
            <w:shd w:val="clear" w:color="auto" w:fill="auto"/>
            <w:noWrap/>
            <w:hideMark/>
          </w:tcPr>
          <w:p w14:paraId="26A2619D" w14:textId="77777777" w:rsidR="00BB6B8C" w:rsidRPr="00892C9C" w:rsidRDefault="00BB6B8C" w:rsidP="0057298C">
            <w:pPr>
              <w:jc w:val="center"/>
              <w:outlineLvl w:val="5"/>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3E879927"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30B5431"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4A9D2A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202945A" w14:textId="77777777" w:rsidR="00BB6B8C" w:rsidRPr="00892C9C" w:rsidRDefault="00BB6B8C" w:rsidP="0057298C">
            <w:pPr>
              <w:jc w:val="right"/>
              <w:outlineLvl w:val="5"/>
              <w:rPr>
                <w:color w:val="000000"/>
              </w:rPr>
            </w:pPr>
            <w:r w:rsidRPr="00892C9C">
              <w:rPr>
                <w:color w:val="000000"/>
              </w:rPr>
              <w:t>13 994 320,00</w:t>
            </w:r>
          </w:p>
        </w:tc>
      </w:tr>
      <w:tr w:rsidR="00BB6B8C" w:rsidRPr="00892C9C" w14:paraId="0D609D6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27BFA0F"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3934C9CC" w14:textId="77777777" w:rsidR="00BB6B8C" w:rsidRPr="00892C9C" w:rsidRDefault="00BB6B8C" w:rsidP="0057298C">
            <w:pPr>
              <w:jc w:val="center"/>
              <w:outlineLvl w:val="6"/>
              <w:rPr>
                <w:color w:val="000000"/>
              </w:rPr>
            </w:pPr>
            <w:r w:rsidRPr="00892C9C">
              <w:rPr>
                <w:color w:val="000000"/>
              </w:rPr>
              <w:t>0150121010</w:t>
            </w:r>
          </w:p>
        </w:tc>
        <w:tc>
          <w:tcPr>
            <w:tcW w:w="606" w:type="dxa"/>
            <w:tcBorders>
              <w:top w:val="nil"/>
              <w:left w:val="nil"/>
              <w:bottom w:val="single" w:sz="4" w:space="0" w:color="000000"/>
              <w:right w:val="single" w:sz="4" w:space="0" w:color="000000"/>
            </w:tcBorders>
            <w:shd w:val="clear" w:color="auto" w:fill="auto"/>
            <w:noWrap/>
            <w:hideMark/>
          </w:tcPr>
          <w:p w14:paraId="392E615D" w14:textId="77777777" w:rsidR="00BB6B8C" w:rsidRPr="00892C9C" w:rsidRDefault="00BB6B8C" w:rsidP="0057298C">
            <w:pPr>
              <w:jc w:val="center"/>
              <w:outlineLvl w:val="6"/>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435A06D9"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FC59968"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A9B1E2D"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7BE14D55" w14:textId="77777777" w:rsidR="00BB6B8C" w:rsidRPr="00892C9C" w:rsidRDefault="00BB6B8C" w:rsidP="0057298C">
            <w:pPr>
              <w:jc w:val="right"/>
              <w:outlineLvl w:val="6"/>
              <w:rPr>
                <w:color w:val="000000"/>
              </w:rPr>
            </w:pPr>
            <w:r w:rsidRPr="00892C9C">
              <w:rPr>
                <w:color w:val="000000"/>
              </w:rPr>
              <w:t>13 994 320,00</w:t>
            </w:r>
          </w:p>
        </w:tc>
      </w:tr>
      <w:tr w:rsidR="00BB6B8C" w:rsidRPr="00892C9C" w14:paraId="108805FF"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E846000" w14:textId="77777777" w:rsidR="00BB6B8C" w:rsidRPr="00892C9C" w:rsidRDefault="00BB6B8C" w:rsidP="0057298C">
            <w:pPr>
              <w:outlineLvl w:val="3"/>
              <w:rPr>
                <w:color w:val="000000"/>
              </w:rPr>
            </w:pPr>
            <w:r w:rsidRPr="00892C9C">
              <w:rPr>
                <w:color w:val="000000"/>
              </w:rPr>
              <w:t xml:space="preserve"> Иные выплаты персоналу учреждений,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4763AE13" w14:textId="77777777" w:rsidR="00BB6B8C" w:rsidRPr="00892C9C" w:rsidRDefault="00BB6B8C" w:rsidP="0057298C">
            <w:pPr>
              <w:jc w:val="center"/>
              <w:outlineLvl w:val="3"/>
              <w:rPr>
                <w:color w:val="000000"/>
              </w:rPr>
            </w:pPr>
            <w:r w:rsidRPr="00892C9C">
              <w:rPr>
                <w:color w:val="000000"/>
              </w:rPr>
              <w:t>0150121010</w:t>
            </w:r>
          </w:p>
        </w:tc>
        <w:tc>
          <w:tcPr>
            <w:tcW w:w="606" w:type="dxa"/>
            <w:tcBorders>
              <w:top w:val="nil"/>
              <w:left w:val="nil"/>
              <w:bottom w:val="single" w:sz="4" w:space="0" w:color="000000"/>
              <w:right w:val="single" w:sz="4" w:space="0" w:color="000000"/>
            </w:tcBorders>
            <w:shd w:val="clear" w:color="auto" w:fill="auto"/>
            <w:noWrap/>
            <w:hideMark/>
          </w:tcPr>
          <w:p w14:paraId="5619F315" w14:textId="77777777" w:rsidR="00BB6B8C" w:rsidRPr="00892C9C" w:rsidRDefault="00BB6B8C" w:rsidP="0057298C">
            <w:pPr>
              <w:jc w:val="center"/>
              <w:outlineLvl w:val="3"/>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3C8F40D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EB7A4F7"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640734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193DCBD" w14:textId="77777777" w:rsidR="00BB6B8C" w:rsidRPr="00892C9C" w:rsidRDefault="00BB6B8C" w:rsidP="0057298C">
            <w:pPr>
              <w:jc w:val="right"/>
              <w:outlineLvl w:val="3"/>
              <w:rPr>
                <w:color w:val="000000"/>
              </w:rPr>
            </w:pPr>
            <w:r w:rsidRPr="00892C9C">
              <w:rPr>
                <w:color w:val="000000"/>
              </w:rPr>
              <w:t>250 000,00</w:t>
            </w:r>
          </w:p>
        </w:tc>
      </w:tr>
      <w:tr w:rsidR="00BB6B8C" w:rsidRPr="00892C9C" w14:paraId="2B2C74DD"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D5AB81D"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C561E62" w14:textId="77777777" w:rsidR="00BB6B8C" w:rsidRPr="00892C9C" w:rsidRDefault="00BB6B8C" w:rsidP="0057298C">
            <w:pPr>
              <w:jc w:val="center"/>
              <w:outlineLvl w:val="4"/>
              <w:rPr>
                <w:color w:val="000000"/>
              </w:rPr>
            </w:pPr>
            <w:r w:rsidRPr="00892C9C">
              <w:rPr>
                <w:color w:val="000000"/>
              </w:rPr>
              <w:t>0150121010</w:t>
            </w:r>
          </w:p>
        </w:tc>
        <w:tc>
          <w:tcPr>
            <w:tcW w:w="606" w:type="dxa"/>
            <w:tcBorders>
              <w:top w:val="nil"/>
              <w:left w:val="nil"/>
              <w:bottom w:val="single" w:sz="4" w:space="0" w:color="000000"/>
              <w:right w:val="single" w:sz="4" w:space="0" w:color="000000"/>
            </w:tcBorders>
            <w:shd w:val="clear" w:color="auto" w:fill="auto"/>
            <w:noWrap/>
            <w:hideMark/>
          </w:tcPr>
          <w:p w14:paraId="7ED85403" w14:textId="77777777" w:rsidR="00BB6B8C" w:rsidRPr="00892C9C" w:rsidRDefault="00BB6B8C" w:rsidP="0057298C">
            <w:pPr>
              <w:jc w:val="center"/>
              <w:outlineLvl w:val="4"/>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4C1C030E"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9AE159D"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6800698"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889D7E7" w14:textId="77777777" w:rsidR="00BB6B8C" w:rsidRPr="00892C9C" w:rsidRDefault="00BB6B8C" w:rsidP="0057298C">
            <w:pPr>
              <w:jc w:val="right"/>
              <w:outlineLvl w:val="4"/>
              <w:rPr>
                <w:color w:val="000000"/>
              </w:rPr>
            </w:pPr>
            <w:r w:rsidRPr="00892C9C">
              <w:rPr>
                <w:color w:val="000000"/>
              </w:rPr>
              <w:t>250 000,00</w:t>
            </w:r>
          </w:p>
        </w:tc>
      </w:tr>
      <w:tr w:rsidR="00BB6B8C" w:rsidRPr="00892C9C" w14:paraId="3B8E971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38C01BF"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0D2BF6D3" w14:textId="77777777" w:rsidR="00BB6B8C" w:rsidRPr="00892C9C" w:rsidRDefault="00BB6B8C" w:rsidP="0057298C">
            <w:pPr>
              <w:jc w:val="center"/>
              <w:outlineLvl w:val="5"/>
              <w:rPr>
                <w:color w:val="000000"/>
              </w:rPr>
            </w:pPr>
            <w:r w:rsidRPr="00892C9C">
              <w:rPr>
                <w:color w:val="000000"/>
              </w:rPr>
              <w:t>0150121010</w:t>
            </w:r>
          </w:p>
        </w:tc>
        <w:tc>
          <w:tcPr>
            <w:tcW w:w="606" w:type="dxa"/>
            <w:tcBorders>
              <w:top w:val="nil"/>
              <w:left w:val="nil"/>
              <w:bottom w:val="single" w:sz="4" w:space="0" w:color="000000"/>
              <w:right w:val="single" w:sz="4" w:space="0" w:color="000000"/>
            </w:tcBorders>
            <w:shd w:val="clear" w:color="auto" w:fill="auto"/>
            <w:noWrap/>
            <w:hideMark/>
          </w:tcPr>
          <w:p w14:paraId="6AA8A87C" w14:textId="77777777" w:rsidR="00BB6B8C" w:rsidRPr="00892C9C" w:rsidRDefault="00BB6B8C" w:rsidP="0057298C">
            <w:pPr>
              <w:jc w:val="center"/>
              <w:outlineLvl w:val="5"/>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635480D9"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BE002F0"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BDD7F91"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B739101" w14:textId="77777777" w:rsidR="00BB6B8C" w:rsidRPr="00892C9C" w:rsidRDefault="00BB6B8C" w:rsidP="0057298C">
            <w:pPr>
              <w:jc w:val="right"/>
              <w:outlineLvl w:val="5"/>
              <w:rPr>
                <w:color w:val="000000"/>
              </w:rPr>
            </w:pPr>
            <w:r w:rsidRPr="00892C9C">
              <w:rPr>
                <w:color w:val="000000"/>
              </w:rPr>
              <w:t>250 000,00</w:t>
            </w:r>
          </w:p>
        </w:tc>
      </w:tr>
      <w:tr w:rsidR="00BB6B8C" w:rsidRPr="00892C9C" w14:paraId="34F0C3C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8477BB6"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1961E8F6" w14:textId="77777777" w:rsidR="00BB6B8C" w:rsidRPr="00892C9C" w:rsidRDefault="00BB6B8C" w:rsidP="0057298C">
            <w:pPr>
              <w:jc w:val="center"/>
              <w:outlineLvl w:val="6"/>
              <w:rPr>
                <w:color w:val="000000"/>
              </w:rPr>
            </w:pPr>
            <w:r w:rsidRPr="00892C9C">
              <w:rPr>
                <w:color w:val="000000"/>
              </w:rPr>
              <w:t>0150121010</w:t>
            </w:r>
          </w:p>
        </w:tc>
        <w:tc>
          <w:tcPr>
            <w:tcW w:w="606" w:type="dxa"/>
            <w:tcBorders>
              <w:top w:val="nil"/>
              <w:left w:val="nil"/>
              <w:bottom w:val="single" w:sz="4" w:space="0" w:color="000000"/>
              <w:right w:val="single" w:sz="4" w:space="0" w:color="000000"/>
            </w:tcBorders>
            <w:shd w:val="clear" w:color="auto" w:fill="auto"/>
            <w:noWrap/>
            <w:hideMark/>
          </w:tcPr>
          <w:p w14:paraId="5C32D1CC" w14:textId="77777777" w:rsidR="00BB6B8C" w:rsidRPr="00892C9C" w:rsidRDefault="00BB6B8C" w:rsidP="0057298C">
            <w:pPr>
              <w:jc w:val="center"/>
              <w:outlineLvl w:val="6"/>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24A7744D"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72564BF"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096C4C3"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33072A5B" w14:textId="77777777" w:rsidR="00BB6B8C" w:rsidRPr="00892C9C" w:rsidRDefault="00BB6B8C" w:rsidP="0057298C">
            <w:pPr>
              <w:jc w:val="right"/>
              <w:outlineLvl w:val="6"/>
              <w:rPr>
                <w:color w:val="000000"/>
              </w:rPr>
            </w:pPr>
            <w:r w:rsidRPr="00892C9C">
              <w:rPr>
                <w:color w:val="000000"/>
              </w:rPr>
              <w:t>250 000,00</w:t>
            </w:r>
          </w:p>
        </w:tc>
      </w:tr>
      <w:tr w:rsidR="00BB6B8C" w:rsidRPr="00892C9C" w14:paraId="29610A77" w14:textId="77777777" w:rsidTr="009C2EE0">
        <w:trPr>
          <w:trHeight w:val="1190"/>
        </w:trPr>
        <w:tc>
          <w:tcPr>
            <w:tcW w:w="3970" w:type="dxa"/>
            <w:tcBorders>
              <w:top w:val="nil"/>
              <w:left w:val="single" w:sz="4" w:space="0" w:color="000000"/>
              <w:bottom w:val="single" w:sz="4" w:space="0" w:color="000000"/>
              <w:right w:val="single" w:sz="4" w:space="0" w:color="000000"/>
            </w:tcBorders>
            <w:shd w:val="clear" w:color="auto" w:fill="auto"/>
            <w:hideMark/>
          </w:tcPr>
          <w:p w14:paraId="13933253"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543" w:type="dxa"/>
            <w:tcBorders>
              <w:top w:val="nil"/>
              <w:left w:val="nil"/>
              <w:bottom w:val="single" w:sz="4" w:space="0" w:color="000000"/>
              <w:right w:val="single" w:sz="4" w:space="0" w:color="000000"/>
            </w:tcBorders>
            <w:shd w:val="clear" w:color="auto" w:fill="auto"/>
            <w:noWrap/>
            <w:hideMark/>
          </w:tcPr>
          <w:p w14:paraId="10FE5C81" w14:textId="77777777" w:rsidR="00BB6B8C" w:rsidRPr="00892C9C" w:rsidRDefault="00BB6B8C" w:rsidP="0057298C">
            <w:pPr>
              <w:jc w:val="center"/>
              <w:outlineLvl w:val="3"/>
              <w:rPr>
                <w:color w:val="000000"/>
              </w:rPr>
            </w:pPr>
            <w:r w:rsidRPr="00892C9C">
              <w:rPr>
                <w:color w:val="000000"/>
              </w:rPr>
              <w:t>0150121010</w:t>
            </w:r>
          </w:p>
        </w:tc>
        <w:tc>
          <w:tcPr>
            <w:tcW w:w="606" w:type="dxa"/>
            <w:tcBorders>
              <w:top w:val="nil"/>
              <w:left w:val="nil"/>
              <w:bottom w:val="single" w:sz="4" w:space="0" w:color="000000"/>
              <w:right w:val="single" w:sz="4" w:space="0" w:color="000000"/>
            </w:tcBorders>
            <w:shd w:val="clear" w:color="auto" w:fill="auto"/>
            <w:noWrap/>
            <w:hideMark/>
          </w:tcPr>
          <w:p w14:paraId="092F817E" w14:textId="77777777" w:rsidR="00BB6B8C" w:rsidRPr="00892C9C" w:rsidRDefault="00BB6B8C" w:rsidP="0057298C">
            <w:pPr>
              <w:jc w:val="center"/>
              <w:outlineLvl w:val="3"/>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7E877894"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E29B7FF"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1847500"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1893FCB" w14:textId="77777777" w:rsidR="00BB6B8C" w:rsidRPr="00892C9C" w:rsidRDefault="00BB6B8C" w:rsidP="0057298C">
            <w:pPr>
              <w:jc w:val="right"/>
              <w:outlineLvl w:val="3"/>
              <w:rPr>
                <w:color w:val="000000"/>
              </w:rPr>
            </w:pPr>
            <w:r w:rsidRPr="00892C9C">
              <w:rPr>
                <w:color w:val="000000"/>
              </w:rPr>
              <w:t>4 226 290,00</w:t>
            </w:r>
          </w:p>
        </w:tc>
      </w:tr>
      <w:tr w:rsidR="00BB6B8C" w:rsidRPr="00892C9C" w14:paraId="72A90B92"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0ADB4828" w14:textId="77777777" w:rsidR="00BB6B8C" w:rsidRPr="00892C9C" w:rsidRDefault="00BB6B8C" w:rsidP="0057298C">
            <w:pPr>
              <w:outlineLvl w:val="4"/>
              <w:rPr>
                <w:color w:val="000000"/>
              </w:rPr>
            </w:pPr>
            <w:r w:rsidRPr="00892C9C">
              <w:rPr>
                <w:color w:val="000000"/>
              </w:rPr>
              <w:lastRenderedPageBreak/>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96BE09A" w14:textId="77777777" w:rsidR="00BB6B8C" w:rsidRPr="00892C9C" w:rsidRDefault="00BB6B8C" w:rsidP="0057298C">
            <w:pPr>
              <w:jc w:val="center"/>
              <w:outlineLvl w:val="4"/>
              <w:rPr>
                <w:color w:val="000000"/>
              </w:rPr>
            </w:pPr>
            <w:r w:rsidRPr="00892C9C">
              <w:rPr>
                <w:color w:val="000000"/>
              </w:rPr>
              <w:t>0150121010</w:t>
            </w:r>
          </w:p>
        </w:tc>
        <w:tc>
          <w:tcPr>
            <w:tcW w:w="606" w:type="dxa"/>
            <w:tcBorders>
              <w:top w:val="nil"/>
              <w:left w:val="nil"/>
              <w:bottom w:val="single" w:sz="4" w:space="0" w:color="000000"/>
              <w:right w:val="single" w:sz="4" w:space="0" w:color="000000"/>
            </w:tcBorders>
            <w:shd w:val="clear" w:color="auto" w:fill="auto"/>
            <w:noWrap/>
            <w:hideMark/>
          </w:tcPr>
          <w:p w14:paraId="5A944504" w14:textId="77777777" w:rsidR="00BB6B8C" w:rsidRPr="00892C9C" w:rsidRDefault="00BB6B8C" w:rsidP="0057298C">
            <w:pPr>
              <w:jc w:val="center"/>
              <w:outlineLvl w:val="4"/>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052898D4"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17B9F7D"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EA220C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CD140A0" w14:textId="77777777" w:rsidR="00BB6B8C" w:rsidRPr="00892C9C" w:rsidRDefault="00BB6B8C" w:rsidP="0057298C">
            <w:pPr>
              <w:jc w:val="right"/>
              <w:outlineLvl w:val="4"/>
              <w:rPr>
                <w:color w:val="000000"/>
              </w:rPr>
            </w:pPr>
            <w:r w:rsidRPr="00892C9C">
              <w:rPr>
                <w:color w:val="000000"/>
              </w:rPr>
              <w:t>4 226 290,00</w:t>
            </w:r>
          </w:p>
        </w:tc>
      </w:tr>
      <w:tr w:rsidR="00BB6B8C" w:rsidRPr="00892C9C" w14:paraId="5A9CB1B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A2DCAE3"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29CD4134" w14:textId="77777777" w:rsidR="00BB6B8C" w:rsidRPr="00892C9C" w:rsidRDefault="00BB6B8C" w:rsidP="0057298C">
            <w:pPr>
              <w:jc w:val="center"/>
              <w:outlineLvl w:val="5"/>
              <w:rPr>
                <w:color w:val="000000"/>
              </w:rPr>
            </w:pPr>
            <w:r w:rsidRPr="00892C9C">
              <w:rPr>
                <w:color w:val="000000"/>
              </w:rPr>
              <w:t>0150121010</w:t>
            </w:r>
          </w:p>
        </w:tc>
        <w:tc>
          <w:tcPr>
            <w:tcW w:w="606" w:type="dxa"/>
            <w:tcBorders>
              <w:top w:val="nil"/>
              <w:left w:val="nil"/>
              <w:bottom w:val="single" w:sz="4" w:space="0" w:color="000000"/>
              <w:right w:val="single" w:sz="4" w:space="0" w:color="000000"/>
            </w:tcBorders>
            <w:shd w:val="clear" w:color="auto" w:fill="auto"/>
            <w:noWrap/>
            <w:hideMark/>
          </w:tcPr>
          <w:p w14:paraId="424B4075" w14:textId="77777777" w:rsidR="00BB6B8C" w:rsidRPr="00892C9C" w:rsidRDefault="00BB6B8C" w:rsidP="0057298C">
            <w:pPr>
              <w:jc w:val="center"/>
              <w:outlineLvl w:val="5"/>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5BF496CD"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14A2F8E"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60F48CF"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368E818" w14:textId="77777777" w:rsidR="00BB6B8C" w:rsidRPr="00892C9C" w:rsidRDefault="00BB6B8C" w:rsidP="0057298C">
            <w:pPr>
              <w:jc w:val="right"/>
              <w:outlineLvl w:val="5"/>
              <w:rPr>
                <w:color w:val="000000"/>
              </w:rPr>
            </w:pPr>
            <w:r w:rsidRPr="00892C9C">
              <w:rPr>
                <w:color w:val="000000"/>
              </w:rPr>
              <w:t>4 226 290,00</w:t>
            </w:r>
          </w:p>
        </w:tc>
      </w:tr>
      <w:tr w:rsidR="00BB6B8C" w:rsidRPr="00892C9C" w14:paraId="1D36246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85AA0E2"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57DACB0D" w14:textId="77777777" w:rsidR="00BB6B8C" w:rsidRPr="00892C9C" w:rsidRDefault="00BB6B8C" w:rsidP="0057298C">
            <w:pPr>
              <w:jc w:val="center"/>
              <w:outlineLvl w:val="6"/>
              <w:rPr>
                <w:color w:val="000000"/>
              </w:rPr>
            </w:pPr>
            <w:r w:rsidRPr="00892C9C">
              <w:rPr>
                <w:color w:val="000000"/>
              </w:rPr>
              <w:t>0150121010</w:t>
            </w:r>
          </w:p>
        </w:tc>
        <w:tc>
          <w:tcPr>
            <w:tcW w:w="606" w:type="dxa"/>
            <w:tcBorders>
              <w:top w:val="nil"/>
              <w:left w:val="nil"/>
              <w:bottom w:val="single" w:sz="4" w:space="0" w:color="000000"/>
              <w:right w:val="single" w:sz="4" w:space="0" w:color="000000"/>
            </w:tcBorders>
            <w:shd w:val="clear" w:color="auto" w:fill="auto"/>
            <w:noWrap/>
            <w:hideMark/>
          </w:tcPr>
          <w:p w14:paraId="7FACA077" w14:textId="77777777" w:rsidR="00BB6B8C" w:rsidRPr="00892C9C" w:rsidRDefault="00BB6B8C" w:rsidP="0057298C">
            <w:pPr>
              <w:jc w:val="center"/>
              <w:outlineLvl w:val="6"/>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1C94E0E8"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684D882"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172BDDC"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29EA511A" w14:textId="77777777" w:rsidR="00BB6B8C" w:rsidRPr="00892C9C" w:rsidRDefault="00BB6B8C" w:rsidP="0057298C">
            <w:pPr>
              <w:jc w:val="right"/>
              <w:outlineLvl w:val="6"/>
              <w:rPr>
                <w:color w:val="000000"/>
              </w:rPr>
            </w:pPr>
            <w:r w:rsidRPr="00892C9C">
              <w:rPr>
                <w:color w:val="000000"/>
              </w:rPr>
              <w:t>4 226 290,00</w:t>
            </w:r>
          </w:p>
        </w:tc>
      </w:tr>
      <w:tr w:rsidR="00BB6B8C" w:rsidRPr="00892C9C" w14:paraId="52F8320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11FF746"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025E04D3" w14:textId="77777777" w:rsidR="00BB6B8C" w:rsidRPr="00892C9C" w:rsidRDefault="00BB6B8C" w:rsidP="0057298C">
            <w:pPr>
              <w:jc w:val="center"/>
              <w:outlineLvl w:val="3"/>
              <w:rPr>
                <w:color w:val="000000"/>
              </w:rPr>
            </w:pPr>
            <w:r w:rsidRPr="00892C9C">
              <w:rPr>
                <w:color w:val="000000"/>
              </w:rPr>
              <w:t>0150121010</w:t>
            </w:r>
          </w:p>
        </w:tc>
        <w:tc>
          <w:tcPr>
            <w:tcW w:w="606" w:type="dxa"/>
            <w:tcBorders>
              <w:top w:val="nil"/>
              <w:left w:val="nil"/>
              <w:bottom w:val="single" w:sz="4" w:space="0" w:color="000000"/>
              <w:right w:val="single" w:sz="4" w:space="0" w:color="000000"/>
            </w:tcBorders>
            <w:shd w:val="clear" w:color="auto" w:fill="auto"/>
            <w:noWrap/>
            <w:hideMark/>
          </w:tcPr>
          <w:p w14:paraId="6BEBB9EA"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D4826BE"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403249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7A0497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B3031EE" w14:textId="77777777" w:rsidR="00BB6B8C" w:rsidRPr="00892C9C" w:rsidRDefault="00BB6B8C" w:rsidP="0057298C">
            <w:pPr>
              <w:jc w:val="right"/>
              <w:outlineLvl w:val="3"/>
              <w:rPr>
                <w:color w:val="000000"/>
              </w:rPr>
            </w:pPr>
            <w:r w:rsidRPr="00892C9C">
              <w:rPr>
                <w:color w:val="000000"/>
              </w:rPr>
              <w:t>828 690,00</w:t>
            </w:r>
          </w:p>
        </w:tc>
      </w:tr>
      <w:tr w:rsidR="00BB6B8C" w:rsidRPr="00892C9C" w14:paraId="0BB40475"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16A51E94"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792BEEC" w14:textId="77777777" w:rsidR="00BB6B8C" w:rsidRPr="00892C9C" w:rsidRDefault="00BB6B8C" w:rsidP="0057298C">
            <w:pPr>
              <w:jc w:val="center"/>
              <w:outlineLvl w:val="4"/>
              <w:rPr>
                <w:color w:val="000000"/>
              </w:rPr>
            </w:pPr>
            <w:r w:rsidRPr="00892C9C">
              <w:rPr>
                <w:color w:val="000000"/>
              </w:rPr>
              <w:t>0150121010</w:t>
            </w:r>
          </w:p>
        </w:tc>
        <w:tc>
          <w:tcPr>
            <w:tcW w:w="606" w:type="dxa"/>
            <w:tcBorders>
              <w:top w:val="nil"/>
              <w:left w:val="nil"/>
              <w:bottom w:val="single" w:sz="4" w:space="0" w:color="000000"/>
              <w:right w:val="single" w:sz="4" w:space="0" w:color="000000"/>
            </w:tcBorders>
            <w:shd w:val="clear" w:color="auto" w:fill="auto"/>
            <w:noWrap/>
            <w:hideMark/>
          </w:tcPr>
          <w:p w14:paraId="33B3558D"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1E5D8B2"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9B6C94D"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455885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05D05CC" w14:textId="77777777" w:rsidR="00BB6B8C" w:rsidRPr="00892C9C" w:rsidRDefault="00BB6B8C" w:rsidP="0057298C">
            <w:pPr>
              <w:jc w:val="right"/>
              <w:outlineLvl w:val="4"/>
              <w:rPr>
                <w:color w:val="000000"/>
              </w:rPr>
            </w:pPr>
            <w:r w:rsidRPr="00892C9C">
              <w:rPr>
                <w:color w:val="000000"/>
              </w:rPr>
              <w:t>828 690,00</w:t>
            </w:r>
          </w:p>
        </w:tc>
      </w:tr>
      <w:tr w:rsidR="00BB6B8C" w:rsidRPr="00892C9C" w14:paraId="214473B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41BA977"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0440FB7D" w14:textId="77777777" w:rsidR="00BB6B8C" w:rsidRPr="00892C9C" w:rsidRDefault="00BB6B8C" w:rsidP="0057298C">
            <w:pPr>
              <w:jc w:val="center"/>
              <w:outlineLvl w:val="5"/>
              <w:rPr>
                <w:color w:val="000000"/>
              </w:rPr>
            </w:pPr>
            <w:r w:rsidRPr="00892C9C">
              <w:rPr>
                <w:color w:val="000000"/>
              </w:rPr>
              <w:t>0150121010</w:t>
            </w:r>
          </w:p>
        </w:tc>
        <w:tc>
          <w:tcPr>
            <w:tcW w:w="606" w:type="dxa"/>
            <w:tcBorders>
              <w:top w:val="nil"/>
              <w:left w:val="nil"/>
              <w:bottom w:val="single" w:sz="4" w:space="0" w:color="000000"/>
              <w:right w:val="single" w:sz="4" w:space="0" w:color="000000"/>
            </w:tcBorders>
            <w:shd w:val="clear" w:color="auto" w:fill="auto"/>
            <w:noWrap/>
            <w:hideMark/>
          </w:tcPr>
          <w:p w14:paraId="4BFC96A8"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42C7B9E"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98F309F"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548FD8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C3325F9" w14:textId="77777777" w:rsidR="00BB6B8C" w:rsidRPr="00892C9C" w:rsidRDefault="00BB6B8C" w:rsidP="0057298C">
            <w:pPr>
              <w:jc w:val="right"/>
              <w:outlineLvl w:val="5"/>
              <w:rPr>
                <w:color w:val="000000"/>
              </w:rPr>
            </w:pPr>
            <w:r w:rsidRPr="00892C9C">
              <w:rPr>
                <w:color w:val="000000"/>
              </w:rPr>
              <w:t>828 690,00</w:t>
            </w:r>
          </w:p>
        </w:tc>
      </w:tr>
      <w:tr w:rsidR="00BB6B8C" w:rsidRPr="00892C9C" w14:paraId="2F0A99F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A18C890"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03D33148" w14:textId="77777777" w:rsidR="00BB6B8C" w:rsidRPr="00892C9C" w:rsidRDefault="00BB6B8C" w:rsidP="0057298C">
            <w:pPr>
              <w:jc w:val="center"/>
              <w:outlineLvl w:val="6"/>
              <w:rPr>
                <w:color w:val="000000"/>
              </w:rPr>
            </w:pPr>
            <w:r w:rsidRPr="00892C9C">
              <w:rPr>
                <w:color w:val="000000"/>
              </w:rPr>
              <w:t>0150121010</w:t>
            </w:r>
          </w:p>
        </w:tc>
        <w:tc>
          <w:tcPr>
            <w:tcW w:w="606" w:type="dxa"/>
            <w:tcBorders>
              <w:top w:val="nil"/>
              <w:left w:val="nil"/>
              <w:bottom w:val="single" w:sz="4" w:space="0" w:color="000000"/>
              <w:right w:val="single" w:sz="4" w:space="0" w:color="000000"/>
            </w:tcBorders>
            <w:shd w:val="clear" w:color="auto" w:fill="auto"/>
            <w:noWrap/>
            <w:hideMark/>
          </w:tcPr>
          <w:p w14:paraId="58163906"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79678EA"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2A98BC4"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D63A11E"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4228B73E" w14:textId="77777777" w:rsidR="00BB6B8C" w:rsidRPr="00892C9C" w:rsidRDefault="00BB6B8C" w:rsidP="0057298C">
            <w:pPr>
              <w:jc w:val="right"/>
              <w:outlineLvl w:val="6"/>
              <w:rPr>
                <w:color w:val="000000"/>
              </w:rPr>
            </w:pPr>
            <w:r w:rsidRPr="00892C9C">
              <w:rPr>
                <w:color w:val="000000"/>
              </w:rPr>
              <w:t>828 690,00</w:t>
            </w:r>
          </w:p>
        </w:tc>
      </w:tr>
      <w:tr w:rsidR="00BB6B8C" w:rsidRPr="00892C9C" w14:paraId="4A63D47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4C18DC5" w14:textId="77777777" w:rsidR="00BB6B8C" w:rsidRPr="00892C9C" w:rsidRDefault="00BB6B8C" w:rsidP="0057298C">
            <w:pPr>
              <w:outlineLvl w:val="2"/>
              <w:rPr>
                <w:color w:val="000000"/>
              </w:rPr>
            </w:pPr>
            <w:r w:rsidRPr="00892C9C">
              <w:rPr>
                <w:color w:val="000000"/>
              </w:rPr>
              <w:t xml:space="preserve">  Обеспечение деятельности планово-экономических отделов</w:t>
            </w:r>
          </w:p>
        </w:tc>
        <w:tc>
          <w:tcPr>
            <w:tcW w:w="1543" w:type="dxa"/>
            <w:tcBorders>
              <w:top w:val="nil"/>
              <w:left w:val="nil"/>
              <w:bottom w:val="single" w:sz="4" w:space="0" w:color="000000"/>
              <w:right w:val="single" w:sz="4" w:space="0" w:color="000000"/>
            </w:tcBorders>
            <w:shd w:val="clear" w:color="auto" w:fill="auto"/>
            <w:noWrap/>
            <w:hideMark/>
          </w:tcPr>
          <w:p w14:paraId="50688DC4" w14:textId="77777777" w:rsidR="00BB6B8C" w:rsidRPr="00892C9C" w:rsidRDefault="00BB6B8C" w:rsidP="0057298C">
            <w:pPr>
              <w:jc w:val="center"/>
              <w:outlineLvl w:val="2"/>
              <w:rPr>
                <w:color w:val="000000"/>
              </w:rPr>
            </w:pPr>
            <w:r w:rsidRPr="00892C9C">
              <w:rPr>
                <w:color w:val="000000"/>
              </w:rPr>
              <w:t>0150121020</w:t>
            </w:r>
          </w:p>
        </w:tc>
        <w:tc>
          <w:tcPr>
            <w:tcW w:w="606" w:type="dxa"/>
            <w:tcBorders>
              <w:top w:val="nil"/>
              <w:left w:val="nil"/>
              <w:bottom w:val="single" w:sz="4" w:space="0" w:color="000000"/>
              <w:right w:val="single" w:sz="4" w:space="0" w:color="000000"/>
            </w:tcBorders>
            <w:shd w:val="clear" w:color="auto" w:fill="auto"/>
            <w:noWrap/>
            <w:hideMark/>
          </w:tcPr>
          <w:p w14:paraId="561371D1"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302420E"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8ACF8D7"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ED31D35"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4145092" w14:textId="77777777" w:rsidR="00BB6B8C" w:rsidRPr="00892C9C" w:rsidRDefault="00BB6B8C" w:rsidP="0057298C">
            <w:pPr>
              <w:jc w:val="right"/>
              <w:outlineLvl w:val="2"/>
              <w:rPr>
                <w:color w:val="000000"/>
              </w:rPr>
            </w:pPr>
            <w:r w:rsidRPr="00892C9C">
              <w:rPr>
                <w:color w:val="000000"/>
              </w:rPr>
              <w:t>7 706 170,00</w:t>
            </w:r>
          </w:p>
        </w:tc>
      </w:tr>
      <w:tr w:rsidR="00BB6B8C" w:rsidRPr="00892C9C" w14:paraId="3B834CC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2DADAEE" w14:textId="77777777" w:rsidR="00BB6B8C" w:rsidRPr="00892C9C" w:rsidRDefault="00BB6B8C" w:rsidP="0057298C">
            <w:pPr>
              <w:outlineLvl w:val="3"/>
              <w:rPr>
                <w:color w:val="000000"/>
              </w:rPr>
            </w:pPr>
            <w:r w:rsidRPr="00892C9C">
              <w:rPr>
                <w:color w:val="000000"/>
              </w:rPr>
              <w:t xml:space="preserve"> Фонд оплаты труда учреждений</w:t>
            </w:r>
          </w:p>
        </w:tc>
        <w:tc>
          <w:tcPr>
            <w:tcW w:w="1543" w:type="dxa"/>
            <w:tcBorders>
              <w:top w:val="nil"/>
              <w:left w:val="nil"/>
              <w:bottom w:val="single" w:sz="4" w:space="0" w:color="000000"/>
              <w:right w:val="single" w:sz="4" w:space="0" w:color="000000"/>
            </w:tcBorders>
            <w:shd w:val="clear" w:color="auto" w:fill="auto"/>
            <w:noWrap/>
            <w:hideMark/>
          </w:tcPr>
          <w:p w14:paraId="510DC669" w14:textId="77777777" w:rsidR="00BB6B8C" w:rsidRPr="00892C9C" w:rsidRDefault="00BB6B8C" w:rsidP="0057298C">
            <w:pPr>
              <w:jc w:val="center"/>
              <w:outlineLvl w:val="3"/>
              <w:rPr>
                <w:color w:val="000000"/>
              </w:rPr>
            </w:pPr>
            <w:r w:rsidRPr="00892C9C">
              <w:rPr>
                <w:color w:val="000000"/>
              </w:rPr>
              <w:t>0150121020</w:t>
            </w:r>
          </w:p>
        </w:tc>
        <w:tc>
          <w:tcPr>
            <w:tcW w:w="606" w:type="dxa"/>
            <w:tcBorders>
              <w:top w:val="nil"/>
              <w:left w:val="nil"/>
              <w:bottom w:val="single" w:sz="4" w:space="0" w:color="000000"/>
              <w:right w:val="single" w:sz="4" w:space="0" w:color="000000"/>
            </w:tcBorders>
            <w:shd w:val="clear" w:color="auto" w:fill="auto"/>
            <w:noWrap/>
            <w:hideMark/>
          </w:tcPr>
          <w:p w14:paraId="18817DFE" w14:textId="77777777" w:rsidR="00BB6B8C" w:rsidRPr="00892C9C" w:rsidRDefault="00BB6B8C" w:rsidP="0057298C">
            <w:pPr>
              <w:jc w:val="center"/>
              <w:outlineLvl w:val="3"/>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3ACB3691"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0F9227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0AC9F4E"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96825EA" w14:textId="77777777" w:rsidR="00BB6B8C" w:rsidRPr="00892C9C" w:rsidRDefault="00BB6B8C" w:rsidP="0057298C">
            <w:pPr>
              <w:jc w:val="right"/>
              <w:outlineLvl w:val="3"/>
              <w:rPr>
                <w:color w:val="000000"/>
              </w:rPr>
            </w:pPr>
            <w:r w:rsidRPr="00892C9C">
              <w:rPr>
                <w:color w:val="000000"/>
              </w:rPr>
              <w:t>5 415 510,00</w:t>
            </w:r>
          </w:p>
        </w:tc>
      </w:tr>
      <w:tr w:rsidR="00BB6B8C" w:rsidRPr="00892C9C" w14:paraId="45A73289"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37259F80"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964BB3B" w14:textId="77777777" w:rsidR="00BB6B8C" w:rsidRPr="00892C9C" w:rsidRDefault="00BB6B8C" w:rsidP="0057298C">
            <w:pPr>
              <w:jc w:val="center"/>
              <w:outlineLvl w:val="4"/>
              <w:rPr>
                <w:color w:val="000000"/>
              </w:rPr>
            </w:pPr>
            <w:r w:rsidRPr="00892C9C">
              <w:rPr>
                <w:color w:val="000000"/>
              </w:rPr>
              <w:t>0150121020</w:t>
            </w:r>
          </w:p>
        </w:tc>
        <w:tc>
          <w:tcPr>
            <w:tcW w:w="606" w:type="dxa"/>
            <w:tcBorders>
              <w:top w:val="nil"/>
              <w:left w:val="nil"/>
              <w:bottom w:val="single" w:sz="4" w:space="0" w:color="000000"/>
              <w:right w:val="single" w:sz="4" w:space="0" w:color="000000"/>
            </w:tcBorders>
            <w:shd w:val="clear" w:color="auto" w:fill="auto"/>
            <w:noWrap/>
            <w:hideMark/>
          </w:tcPr>
          <w:p w14:paraId="686F9615" w14:textId="77777777" w:rsidR="00BB6B8C" w:rsidRPr="00892C9C" w:rsidRDefault="00BB6B8C" w:rsidP="0057298C">
            <w:pPr>
              <w:jc w:val="center"/>
              <w:outlineLvl w:val="4"/>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1BDD80B1"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B9ED0B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6B97164"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33FE7AB" w14:textId="77777777" w:rsidR="00BB6B8C" w:rsidRPr="00892C9C" w:rsidRDefault="00BB6B8C" w:rsidP="0057298C">
            <w:pPr>
              <w:jc w:val="right"/>
              <w:outlineLvl w:val="4"/>
              <w:rPr>
                <w:color w:val="000000"/>
              </w:rPr>
            </w:pPr>
            <w:r w:rsidRPr="00892C9C">
              <w:rPr>
                <w:color w:val="000000"/>
              </w:rPr>
              <w:t>5 415 510,00</w:t>
            </w:r>
          </w:p>
        </w:tc>
      </w:tr>
      <w:tr w:rsidR="00BB6B8C" w:rsidRPr="00892C9C" w14:paraId="6AB4047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A4A7A14"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563A269C" w14:textId="77777777" w:rsidR="00BB6B8C" w:rsidRPr="00892C9C" w:rsidRDefault="00BB6B8C" w:rsidP="0057298C">
            <w:pPr>
              <w:jc w:val="center"/>
              <w:outlineLvl w:val="5"/>
              <w:rPr>
                <w:color w:val="000000"/>
              </w:rPr>
            </w:pPr>
            <w:r w:rsidRPr="00892C9C">
              <w:rPr>
                <w:color w:val="000000"/>
              </w:rPr>
              <w:t>0150121020</w:t>
            </w:r>
          </w:p>
        </w:tc>
        <w:tc>
          <w:tcPr>
            <w:tcW w:w="606" w:type="dxa"/>
            <w:tcBorders>
              <w:top w:val="nil"/>
              <w:left w:val="nil"/>
              <w:bottom w:val="single" w:sz="4" w:space="0" w:color="000000"/>
              <w:right w:val="single" w:sz="4" w:space="0" w:color="000000"/>
            </w:tcBorders>
            <w:shd w:val="clear" w:color="auto" w:fill="auto"/>
            <w:noWrap/>
            <w:hideMark/>
          </w:tcPr>
          <w:p w14:paraId="0FE8043E" w14:textId="77777777" w:rsidR="00BB6B8C" w:rsidRPr="00892C9C" w:rsidRDefault="00BB6B8C" w:rsidP="0057298C">
            <w:pPr>
              <w:jc w:val="center"/>
              <w:outlineLvl w:val="5"/>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52F782A2"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C5B5EF5"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856E29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84002B1" w14:textId="77777777" w:rsidR="00BB6B8C" w:rsidRPr="00892C9C" w:rsidRDefault="00BB6B8C" w:rsidP="0057298C">
            <w:pPr>
              <w:jc w:val="right"/>
              <w:outlineLvl w:val="5"/>
              <w:rPr>
                <w:color w:val="000000"/>
              </w:rPr>
            </w:pPr>
            <w:r w:rsidRPr="00892C9C">
              <w:rPr>
                <w:color w:val="000000"/>
              </w:rPr>
              <w:t>5 415 510,00</w:t>
            </w:r>
          </w:p>
        </w:tc>
      </w:tr>
      <w:tr w:rsidR="00BB6B8C" w:rsidRPr="00892C9C" w14:paraId="5F48936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71CEE21"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4BE81CBD" w14:textId="77777777" w:rsidR="00BB6B8C" w:rsidRPr="00892C9C" w:rsidRDefault="00BB6B8C" w:rsidP="0057298C">
            <w:pPr>
              <w:jc w:val="center"/>
              <w:outlineLvl w:val="6"/>
              <w:rPr>
                <w:color w:val="000000"/>
              </w:rPr>
            </w:pPr>
            <w:r w:rsidRPr="00892C9C">
              <w:rPr>
                <w:color w:val="000000"/>
              </w:rPr>
              <w:t>0150121020</w:t>
            </w:r>
          </w:p>
        </w:tc>
        <w:tc>
          <w:tcPr>
            <w:tcW w:w="606" w:type="dxa"/>
            <w:tcBorders>
              <w:top w:val="nil"/>
              <w:left w:val="nil"/>
              <w:bottom w:val="single" w:sz="4" w:space="0" w:color="000000"/>
              <w:right w:val="single" w:sz="4" w:space="0" w:color="000000"/>
            </w:tcBorders>
            <w:shd w:val="clear" w:color="auto" w:fill="auto"/>
            <w:noWrap/>
            <w:hideMark/>
          </w:tcPr>
          <w:p w14:paraId="22A353B5" w14:textId="77777777" w:rsidR="00BB6B8C" w:rsidRPr="00892C9C" w:rsidRDefault="00BB6B8C" w:rsidP="0057298C">
            <w:pPr>
              <w:jc w:val="center"/>
              <w:outlineLvl w:val="6"/>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6ECF0072"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6511060"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EEDE933"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48181774" w14:textId="77777777" w:rsidR="00BB6B8C" w:rsidRPr="00892C9C" w:rsidRDefault="00BB6B8C" w:rsidP="0057298C">
            <w:pPr>
              <w:jc w:val="right"/>
              <w:outlineLvl w:val="6"/>
              <w:rPr>
                <w:color w:val="000000"/>
              </w:rPr>
            </w:pPr>
            <w:r w:rsidRPr="00892C9C">
              <w:rPr>
                <w:color w:val="000000"/>
              </w:rPr>
              <w:t>5 415 510,00</w:t>
            </w:r>
          </w:p>
        </w:tc>
      </w:tr>
      <w:tr w:rsidR="00BB6B8C" w:rsidRPr="00892C9C" w14:paraId="3353ACE4" w14:textId="77777777" w:rsidTr="009C2EE0">
        <w:trPr>
          <w:trHeight w:val="834"/>
        </w:trPr>
        <w:tc>
          <w:tcPr>
            <w:tcW w:w="3970" w:type="dxa"/>
            <w:tcBorders>
              <w:top w:val="nil"/>
              <w:left w:val="single" w:sz="4" w:space="0" w:color="000000"/>
              <w:bottom w:val="single" w:sz="4" w:space="0" w:color="000000"/>
              <w:right w:val="single" w:sz="4" w:space="0" w:color="000000"/>
            </w:tcBorders>
            <w:shd w:val="clear" w:color="auto" w:fill="auto"/>
            <w:hideMark/>
          </w:tcPr>
          <w:p w14:paraId="7E4AF30F" w14:textId="77777777" w:rsidR="00BB6B8C" w:rsidRPr="00892C9C" w:rsidRDefault="00BB6B8C" w:rsidP="0057298C">
            <w:pPr>
              <w:outlineLvl w:val="3"/>
              <w:rPr>
                <w:color w:val="000000"/>
              </w:rPr>
            </w:pPr>
            <w:r w:rsidRPr="00892C9C">
              <w:rPr>
                <w:color w:val="000000"/>
              </w:rPr>
              <w:t xml:space="preserve"> Иные выплаты персоналу учреждений,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1C5B8C33" w14:textId="77777777" w:rsidR="00BB6B8C" w:rsidRPr="00892C9C" w:rsidRDefault="00BB6B8C" w:rsidP="0057298C">
            <w:pPr>
              <w:jc w:val="center"/>
              <w:outlineLvl w:val="3"/>
              <w:rPr>
                <w:color w:val="000000"/>
              </w:rPr>
            </w:pPr>
            <w:r w:rsidRPr="00892C9C">
              <w:rPr>
                <w:color w:val="000000"/>
              </w:rPr>
              <w:t>0150121020</w:t>
            </w:r>
          </w:p>
        </w:tc>
        <w:tc>
          <w:tcPr>
            <w:tcW w:w="606" w:type="dxa"/>
            <w:tcBorders>
              <w:top w:val="nil"/>
              <w:left w:val="nil"/>
              <w:bottom w:val="single" w:sz="4" w:space="0" w:color="000000"/>
              <w:right w:val="single" w:sz="4" w:space="0" w:color="000000"/>
            </w:tcBorders>
            <w:shd w:val="clear" w:color="auto" w:fill="auto"/>
            <w:noWrap/>
            <w:hideMark/>
          </w:tcPr>
          <w:p w14:paraId="7F1E3CD7" w14:textId="77777777" w:rsidR="00BB6B8C" w:rsidRPr="00892C9C" w:rsidRDefault="00BB6B8C" w:rsidP="0057298C">
            <w:pPr>
              <w:jc w:val="center"/>
              <w:outlineLvl w:val="3"/>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46110CC6"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723EDC3"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864FF8C"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5AC700F" w14:textId="77777777" w:rsidR="00BB6B8C" w:rsidRPr="00892C9C" w:rsidRDefault="00BB6B8C" w:rsidP="0057298C">
            <w:pPr>
              <w:jc w:val="right"/>
              <w:outlineLvl w:val="3"/>
              <w:rPr>
                <w:color w:val="000000"/>
              </w:rPr>
            </w:pPr>
            <w:r w:rsidRPr="00892C9C">
              <w:rPr>
                <w:color w:val="000000"/>
              </w:rPr>
              <w:t>210 000,00</w:t>
            </w:r>
          </w:p>
        </w:tc>
      </w:tr>
      <w:tr w:rsidR="00BB6B8C" w:rsidRPr="00892C9C" w14:paraId="46C49696"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2C1C7E92"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C30756A" w14:textId="77777777" w:rsidR="00BB6B8C" w:rsidRPr="00892C9C" w:rsidRDefault="00BB6B8C" w:rsidP="0057298C">
            <w:pPr>
              <w:jc w:val="center"/>
              <w:outlineLvl w:val="4"/>
              <w:rPr>
                <w:color w:val="000000"/>
              </w:rPr>
            </w:pPr>
            <w:r w:rsidRPr="00892C9C">
              <w:rPr>
                <w:color w:val="000000"/>
              </w:rPr>
              <w:t>0150121020</w:t>
            </w:r>
          </w:p>
        </w:tc>
        <w:tc>
          <w:tcPr>
            <w:tcW w:w="606" w:type="dxa"/>
            <w:tcBorders>
              <w:top w:val="nil"/>
              <w:left w:val="nil"/>
              <w:bottom w:val="single" w:sz="4" w:space="0" w:color="000000"/>
              <w:right w:val="single" w:sz="4" w:space="0" w:color="000000"/>
            </w:tcBorders>
            <w:shd w:val="clear" w:color="auto" w:fill="auto"/>
            <w:noWrap/>
            <w:hideMark/>
          </w:tcPr>
          <w:p w14:paraId="4A153D32" w14:textId="77777777" w:rsidR="00BB6B8C" w:rsidRPr="00892C9C" w:rsidRDefault="00BB6B8C" w:rsidP="0057298C">
            <w:pPr>
              <w:jc w:val="center"/>
              <w:outlineLvl w:val="4"/>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2BD99144"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4A698F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64755F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9B8849F" w14:textId="77777777" w:rsidR="00BB6B8C" w:rsidRPr="00892C9C" w:rsidRDefault="00BB6B8C" w:rsidP="0057298C">
            <w:pPr>
              <w:jc w:val="right"/>
              <w:outlineLvl w:val="4"/>
              <w:rPr>
                <w:color w:val="000000"/>
              </w:rPr>
            </w:pPr>
            <w:r w:rsidRPr="00892C9C">
              <w:rPr>
                <w:color w:val="000000"/>
              </w:rPr>
              <w:t>210 000,00</w:t>
            </w:r>
          </w:p>
        </w:tc>
      </w:tr>
      <w:tr w:rsidR="00BB6B8C" w:rsidRPr="00892C9C" w14:paraId="400CFED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ED1D5A0"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52FD52DC" w14:textId="77777777" w:rsidR="00BB6B8C" w:rsidRPr="00892C9C" w:rsidRDefault="00BB6B8C" w:rsidP="0057298C">
            <w:pPr>
              <w:jc w:val="center"/>
              <w:outlineLvl w:val="5"/>
              <w:rPr>
                <w:color w:val="000000"/>
              </w:rPr>
            </w:pPr>
            <w:r w:rsidRPr="00892C9C">
              <w:rPr>
                <w:color w:val="000000"/>
              </w:rPr>
              <w:t>0150121020</w:t>
            </w:r>
          </w:p>
        </w:tc>
        <w:tc>
          <w:tcPr>
            <w:tcW w:w="606" w:type="dxa"/>
            <w:tcBorders>
              <w:top w:val="nil"/>
              <w:left w:val="nil"/>
              <w:bottom w:val="single" w:sz="4" w:space="0" w:color="000000"/>
              <w:right w:val="single" w:sz="4" w:space="0" w:color="000000"/>
            </w:tcBorders>
            <w:shd w:val="clear" w:color="auto" w:fill="auto"/>
            <w:noWrap/>
            <w:hideMark/>
          </w:tcPr>
          <w:p w14:paraId="5B60A5F3" w14:textId="77777777" w:rsidR="00BB6B8C" w:rsidRPr="00892C9C" w:rsidRDefault="00BB6B8C" w:rsidP="0057298C">
            <w:pPr>
              <w:jc w:val="center"/>
              <w:outlineLvl w:val="5"/>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25CB47ED"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293111D"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F0439FC"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0315815" w14:textId="77777777" w:rsidR="00BB6B8C" w:rsidRPr="00892C9C" w:rsidRDefault="00BB6B8C" w:rsidP="0057298C">
            <w:pPr>
              <w:jc w:val="right"/>
              <w:outlineLvl w:val="5"/>
              <w:rPr>
                <w:color w:val="000000"/>
              </w:rPr>
            </w:pPr>
            <w:r w:rsidRPr="00892C9C">
              <w:rPr>
                <w:color w:val="000000"/>
              </w:rPr>
              <w:t>210 000,00</w:t>
            </w:r>
          </w:p>
        </w:tc>
      </w:tr>
      <w:tr w:rsidR="00BB6B8C" w:rsidRPr="00892C9C" w14:paraId="0B479F1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D983B97"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6432FB60" w14:textId="77777777" w:rsidR="00BB6B8C" w:rsidRPr="00892C9C" w:rsidRDefault="00BB6B8C" w:rsidP="0057298C">
            <w:pPr>
              <w:jc w:val="center"/>
              <w:outlineLvl w:val="6"/>
              <w:rPr>
                <w:color w:val="000000"/>
              </w:rPr>
            </w:pPr>
            <w:r w:rsidRPr="00892C9C">
              <w:rPr>
                <w:color w:val="000000"/>
              </w:rPr>
              <w:t>0150121020</w:t>
            </w:r>
          </w:p>
        </w:tc>
        <w:tc>
          <w:tcPr>
            <w:tcW w:w="606" w:type="dxa"/>
            <w:tcBorders>
              <w:top w:val="nil"/>
              <w:left w:val="nil"/>
              <w:bottom w:val="single" w:sz="4" w:space="0" w:color="000000"/>
              <w:right w:val="single" w:sz="4" w:space="0" w:color="000000"/>
            </w:tcBorders>
            <w:shd w:val="clear" w:color="auto" w:fill="auto"/>
            <w:noWrap/>
            <w:hideMark/>
          </w:tcPr>
          <w:p w14:paraId="12E284D1" w14:textId="77777777" w:rsidR="00BB6B8C" w:rsidRPr="00892C9C" w:rsidRDefault="00BB6B8C" w:rsidP="0057298C">
            <w:pPr>
              <w:jc w:val="center"/>
              <w:outlineLvl w:val="6"/>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170E11D5"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1CECBEF"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572421A"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4B5EB4B7" w14:textId="77777777" w:rsidR="00BB6B8C" w:rsidRPr="00892C9C" w:rsidRDefault="00BB6B8C" w:rsidP="0057298C">
            <w:pPr>
              <w:jc w:val="right"/>
              <w:outlineLvl w:val="6"/>
              <w:rPr>
                <w:color w:val="000000"/>
              </w:rPr>
            </w:pPr>
            <w:r w:rsidRPr="00892C9C">
              <w:rPr>
                <w:color w:val="000000"/>
              </w:rPr>
              <w:t>210 000,00</w:t>
            </w:r>
          </w:p>
        </w:tc>
      </w:tr>
      <w:tr w:rsidR="00BB6B8C" w:rsidRPr="00892C9C" w14:paraId="5BE56C52" w14:textId="77777777" w:rsidTr="009C2EE0">
        <w:trPr>
          <w:trHeight w:val="1159"/>
        </w:trPr>
        <w:tc>
          <w:tcPr>
            <w:tcW w:w="3970" w:type="dxa"/>
            <w:tcBorders>
              <w:top w:val="nil"/>
              <w:left w:val="single" w:sz="4" w:space="0" w:color="000000"/>
              <w:bottom w:val="single" w:sz="4" w:space="0" w:color="000000"/>
              <w:right w:val="single" w:sz="4" w:space="0" w:color="000000"/>
            </w:tcBorders>
            <w:shd w:val="clear" w:color="auto" w:fill="auto"/>
            <w:hideMark/>
          </w:tcPr>
          <w:p w14:paraId="55AEB0DC"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543" w:type="dxa"/>
            <w:tcBorders>
              <w:top w:val="nil"/>
              <w:left w:val="nil"/>
              <w:bottom w:val="single" w:sz="4" w:space="0" w:color="000000"/>
              <w:right w:val="single" w:sz="4" w:space="0" w:color="000000"/>
            </w:tcBorders>
            <w:shd w:val="clear" w:color="auto" w:fill="auto"/>
            <w:noWrap/>
            <w:hideMark/>
          </w:tcPr>
          <w:p w14:paraId="29C3C5A9" w14:textId="77777777" w:rsidR="00BB6B8C" w:rsidRPr="00892C9C" w:rsidRDefault="00BB6B8C" w:rsidP="0057298C">
            <w:pPr>
              <w:jc w:val="center"/>
              <w:outlineLvl w:val="3"/>
              <w:rPr>
                <w:color w:val="000000"/>
              </w:rPr>
            </w:pPr>
            <w:r w:rsidRPr="00892C9C">
              <w:rPr>
                <w:color w:val="000000"/>
              </w:rPr>
              <w:t>0150121020</w:t>
            </w:r>
          </w:p>
        </w:tc>
        <w:tc>
          <w:tcPr>
            <w:tcW w:w="606" w:type="dxa"/>
            <w:tcBorders>
              <w:top w:val="nil"/>
              <w:left w:val="nil"/>
              <w:bottom w:val="single" w:sz="4" w:space="0" w:color="000000"/>
              <w:right w:val="single" w:sz="4" w:space="0" w:color="000000"/>
            </w:tcBorders>
            <w:shd w:val="clear" w:color="auto" w:fill="auto"/>
            <w:noWrap/>
            <w:hideMark/>
          </w:tcPr>
          <w:p w14:paraId="5682A0C9" w14:textId="77777777" w:rsidR="00BB6B8C" w:rsidRPr="00892C9C" w:rsidRDefault="00BB6B8C" w:rsidP="0057298C">
            <w:pPr>
              <w:jc w:val="center"/>
              <w:outlineLvl w:val="3"/>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6C5F284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999A6F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6A6B316"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43121AB" w14:textId="77777777" w:rsidR="00BB6B8C" w:rsidRPr="00892C9C" w:rsidRDefault="00BB6B8C" w:rsidP="0057298C">
            <w:pPr>
              <w:jc w:val="right"/>
              <w:outlineLvl w:val="3"/>
              <w:rPr>
                <w:color w:val="000000"/>
              </w:rPr>
            </w:pPr>
            <w:r w:rsidRPr="00892C9C">
              <w:rPr>
                <w:color w:val="000000"/>
              </w:rPr>
              <w:t>1 635 480,00</w:t>
            </w:r>
          </w:p>
        </w:tc>
      </w:tr>
      <w:tr w:rsidR="00BB6B8C" w:rsidRPr="00892C9C" w14:paraId="77B8ADD7"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0B795F68"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A4DD58C" w14:textId="77777777" w:rsidR="00BB6B8C" w:rsidRPr="00892C9C" w:rsidRDefault="00BB6B8C" w:rsidP="0057298C">
            <w:pPr>
              <w:jc w:val="center"/>
              <w:outlineLvl w:val="4"/>
              <w:rPr>
                <w:color w:val="000000"/>
              </w:rPr>
            </w:pPr>
            <w:r w:rsidRPr="00892C9C">
              <w:rPr>
                <w:color w:val="000000"/>
              </w:rPr>
              <w:t>0150121020</w:t>
            </w:r>
          </w:p>
        </w:tc>
        <w:tc>
          <w:tcPr>
            <w:tcW w:w="606" w:type="dxa"/>
            <w:tcBorders>
              <w:top w:val="nil"/>
              <w:left w:val="nil"/>
              <w:bottom w:val="single" w:sz="4" w:space="0" w:color="000000"/>
              <w:right w:val="single" w:sz="4" w:space="0" w:color="000000"/>
            </w:tcBorders>
            <w:shd w:val="clear" w:color="auto" w:fill="auto"/>
            <w:noWrap/>
            <w:hideMark/>
          </w:tcPr>
          <w:p w14:paraId="2706419D" w14:textId="77777777" w:rsidR="00BB6B8C" w:rsidRPr="00892C9C" w:rsidRDefault="00BB6B8C" w:rsidP="0057298C">
            <w:pPr>
              <w:jc w:val="center"/>
              <w:outlineLvl w:val="4"/>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360FF123"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CA2A209"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62EF057"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1C6EE81" w14:textId="77777777" w:rsidR="00BB6B8C" w:rsidRPr="00892C9C" w:rsidRDefault="00BB6B8C" w:rsidP="0057298C">
            <w:pPr>
              <w:jc w:val="right"/>
              <w:outlineLvl w:val="4"/>
              <w:rPr>
                <w:color w:val="000000"/>
              </w:rPr>
            </w:pPr>
            <w:r w:rsidRPr="00892C9C">
              <w:rPr>
                <w:color w:val="000000"/>
              </w:rPr>
              <w:t>1 635 480,00</w:t>
            </w:r>
          </w:p>
        </w:tc>
      </w:tr>
      <w:tr w:rsidR="00BB6B8C" w:rsidRPr="00892C9C" w14:paraId="68027BD2"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2F20F5D"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1B4418D0" w14:textId="77777777" w:rsidR="00BB6B8C" w:rsidRPr="00892C9C" w:rsidRDefault="00BB6B8C" w:rsidP="0057298C">
            <w:pPr>
              <w:jc w:val="center"/>
              <w:outlineLvl w:val="5"/>
              <w:rPr>
                <w:color w:val="000000"/>
              </w:rPr>
            </w:pPr>
            <w:r w:rsidRPr="00892C9C">
              <w:rPr>
                <w:color w:val="000000"/>
              </w:rPr>
              <w:t>0150121020</w:t>
            </w:r>
          </w:p>
        </w:tc>
        <w:tc>
          <w:tcPr>
            <w:tcW w:w="606" w:type="dxa"/>
            <w:tcBorders>
              <w:top w:val="nil"/>
              <w:left w:val="nil"/>
              <w:bottom w:val="single" w:sz="4" w:space="0" w:color="000000"/>
              <w:right w:val="single" w:sz="4" w:space="0" w:color="000000"/>
            </w:tcBorders>
            <w:shd w:val="clear" w:color="auto" w:fill="auto"/>
            <w:noWrap/>
            <w:hideMark/>
          </w:tcPr>
          <w:p w14:paraId="1E78959F" w14:textId="77777777" w:rsidR="00BB6B8C" w:rsidRPr="00892C9C" w:rsidRDefault="00BB6B8C" w:rsidP="0057298C">
            <w:pPr>
              <w:jc w:val="center"/>
              <w:outlineLvl w:val="5"/>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1310A5C5"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0B4221B"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98D0761"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260D61A" w14:textId="77777777" w:rsidR="00BB6B8C" w:rsidRPr="00892C9C" w:rsidRDefault="00BB6B8C" w:rsidP="0057298C">
            <w:pPr>
              <w:jc w:val="right"/>
              <w:outlineLvl w:val="5"/>
              <w:rPr>
                <w:color w:val="000000"/>
              </w:rPr>
            </w:pPr>
            <w:r w:rsidRPr="00892C9C">
              <w:rPr>
                <w:color w:val="000000"/>
              </w:rPr>
              <w:t>1 635 480,00</w:t>
            </w:r>
          </w:p>
        </w:tc>
      </w:tr>
      <w:tr w:rsidR="00BB6B8C" w:rsidRPr="00892C9C" w14:paraId="1616CFD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2551DAD"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56604F63" w14:textId="77777777" w:rsidR="00BB6B8C" w:rsidRPr="00892C9C" w:rsidRDefault="00BB6B8C" w:rsidP="0057298C">
            <w:pPr>
              <w:jc w:val="center"/>
              <w:outlineLvl w:val="6"/>
              <w:rPr>
                <w:color w:val="000000"/>
              </w:rPr>
            </w:pPr>
            <w:r w:rsidRPr="00892C9C">
              <w:rPr>
                <w:color w:val="000000"/>
              </w:rPr>
              <w:t>0150121020</w:t>
            </w:r>
          </w:p>
        </w:tc>
        <w:tc>
          <w:tcPr>
            <w:tcW w:w="606" w:type="dxa"/>
            <w:tcBorders>
              <w:top w:val="nil"/>
              <w:left w:val="nil"/>
              <w:bottom w:val="single" w:sz="4" w:space="0" w:color="000000"/>
              <w:right w:val="single" w:sz="4" w:space="0" w:color="000000"/>
            </w:tcBorders>
            <w:shd w:val="clear" w:color="auto" w:fill="auto"/>
            <w:noWrap/>
            <w:hideMark/>
          </w:tcPr>
          <w:p w14:paraId="47D26520" w14:textId="77777777" w:rsidR="00BB6B8C" w:rsidRPr="00892C9C" w:rsidRDefault="00BB6B8C" w:rsidP="0057298C">
            <w:pPr>
              <w:jc w:val="center"/>
              <w:outlineLvl w:val="6"/>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6D7E667F"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52F093B"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881CFE9"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4711EF51" w14:textId="77777777" w:rsidR="00BB6B8C" w:rsidRPr="00892C9C" w:rsidRDefault="00BB6B8C" w:rsidP="0057298C">
            <w:pPr>
              <w:jc w:val="right"/>
              <w:outlineLvl w:val="6"/>
              <w:rPr>
                <w:color w:val="000000"/>
              </w:rPr>
            </w:pPr>
            <w:r w:rsidRPr="00892C9C">
              <w:rPr>
                <w:color w:val="000000"/>
              </w:rPr>
              <w:t>1 635 480,00</w:t>
            </w:r>
          </w:p>
        </w:tc>
      </w:tr>
      <w:tr w:rsidR="00BB6B8C" w:rsidRPr="00892C9C" w14:paraId="2393BC6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42F5328"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2695CAEC" w14:textId="77777777" w:rsidR="00BB6B8C" w:rsidRPr="00892C9C" w:rsidRDefault="00BB6B8C" w:rsidP="0057298C">
            <w:pPr>
              <w:jc w:val="center"/>
              <w:outlineLvl w:val="3"/>
              <w:rPr>
                <w:color w:val="000000"/>
              </w:rPr>
            </w:pPr>
            <w:r w:rsidRPr="00892C9C">
              <w:rPr>
                <w:color w:val="000000"/>
              </w:rPr>
              <w:t>0150121020</w:t>
            </w:r>
          </w:p>
        </w:tc>
        <w:tc>
          <w:tcPr>
            <w:tcW w:w="606" w:type="dxa"/>
            <w:tcBorders>
              <w:top w:val="nil"/>
              <w:left w:val="nil"/>
              <w:bottom w:val="single" w:sz="4" w:space="0" w:color="000000"/>
              <w:right w:val="single" w:sz="4" w:space="0" w:color="000000"/>
            </w:tcBorders>
            <w:shd w:val="clear" w:color="auto" w:fill="auto"/>
            <w:noWrap/>
            <w:hideMark/>
          </w:tcPr>
          <w:p w14:paraId="5B968BB6"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97AA600"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13F228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E1C1DF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B63171" w14:textId="77777777" w:rsidR="00BB6B8C" w:rsidRPr="00892C9C" w:rsidRDefault="00BB6B8C" w:rsidP="0057298C">
            <w:pPr>
              <w:jc w:val="right"/>
              <w:outlineLvl w:val="3"/>
              <w:rPr>
                <w:color w:val="000000"/>
              </w:rPr>
            </w:pPr>
            <w:r w:rsidRPr="00892C9C">
              <w:rPr>
                <w:color w:val="000000"/>
              </w:rPr>
              <w:t>445 180,00</w:t>
            </w:r>
          </w:p>
        </w:tc>
      </w:tr>
      <w:tr w:rsidR="00BB6B8C" w:rsidRPr="00892C9C" w14:paraId="255B2520"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5AF9B19" w14:textId="77777777" w:rsidR="00BB6B8C" w:rsidRPr="00892C9C" w:rsidRDefault="00BB6B8C" w:rsidP="0057298C">
            <w:pPr>
              <w:outlineLvl w:val="4"/>
              <w:rPr>
                <w:color w:val="000000"/>
              </w:rPr>
            </w:pPr>
            <w:r w:rsidRPr="00892C9C">
              <w:rPr>
                <w:color w:val="000000"/>
              </w:rPr>
              <w:lastRenderedPageBreak/>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CDE0C8F" w14:textId="77777777" w:rsidR="00BB6B8C" w:rsidRPr="00892C9C" w:rsidRDefault="00BB6B8C" w:rsidP="0057298C">
            <w:pPr>
              <w:jc w:val="center"/>
              <w:outlineLvl w:val="4"/>
              <w:rPr>
                <w:color w:val="000000"/>
              </w:rPr>
            </w:pPr>
            <w:r w:rsidRPr="00892C9C">
              <w:rPr>
                <w:color w:val="000000"/>
              </w:rPr>
              <w:t>0150121020</w:t>
            </w:r>
          </w:p>
        </w:tc>
        <w:tc>
          <w:tcPr>
            <w:tcW w:w="606" w:type="dxa"/>
            <w:tcBorders>
              <w:top w:val="nil"/>
              <w:left w:val="nil"/>
              <w:bottom w:val="single" w:sz="4" w:space="0" w:color="000000"/>
              <w:right w:val="single" w:sz="4" w:space="0" w:color="000000"/>
            </w:tcBorders>
            <w:shd w:val="clear" w:color="auto" w:fill="auto"/>
            <w:noWrap/>
            <w:hideMark/>
          </w:tcPr>
          <w:p w14:paraId="1D94BB2B"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DDD25C7"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7FF363B"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4D067D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A2CD7AE" w14:textId="77777777" w:rsidR="00BB6B8C" w:rsidRPr="00892C9C" w:rsidRDefault="00BB6B8C" w:rsidP="0057298C">
            <w:pPr>
              <w:jc w:val="right"/>
              <w:outlineLvl w:val="4"/>
              <w:rPr>
                <w:color w:val="000000"/>
              </w:rPr>
            </w:pPr>
            <w:r w:rsidRPr="00892C9C">
              <w:rPr>
                <w:color w:val="000000"/>
              </w:rPr>
              <w:t>445 180,00</w:t>
            </w:r>
          </w:p>
        </w:tc>
      </w:tr>
      <w:tr w:rsidR="00BB6B8C" w:rsidRPr="00892C9C" w14:paraId="5276C31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4ABFA4B"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44ADD587" w14:textId="77777777" w:rsidR="00BB6B8C" w:rsidRPr="00892C9C" w:rsidRDefault="00BB6B8C" w:rsidP="0057298C">
            <w:pPr>
              <w:jc w:val="center"/>
              <w:outlineLvl w:val="5"/>
              <w:rPr>
                <w:color w:val="000000"/>
              </w:rPr>
            </w:pPr>
            <w:r w:rsidRPr="00892C9C">
              <w:rPr>
                <w:color w:val="000000"/>
              </w:rPr>
              <w:t>0150121020</w:t>
            </w:r>
          </w:p>
        </w:tc>
        <w:tc>
          <w:tcPr>
            <w:tcW w:w="606" w:type="dxa"/>
            <w:tcBorders>
              <w:top w:val="nil"/>
              <w:left w:val="nil"/>
              <w:bottom w:val="single" w:sz="4" w:space="0" w:color="000000"/>
              <w:right w:val="single" w:sz="4" w:space="0" w:color="000000"/>
            </w:tcBorders>
            <w:shd w:val="clear" w:color="auto" w:fill="auto"/>
            <w:noWrap/>
            <w:hideMark/>
          </w:tcPr>
          <w:p w14:paraId="5BE5846B"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F15D7B0"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400341B"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6DBE05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C3AAFCA" w14:textId="77777777" w:rsidR="00BB6B8C" w:rsidRPr="00892C9C" w:rsidRDefault="00BB6B8C" w:rsidP="0057298C">
            <w:pPr>
              <w:jc w:val="right"/>
              <w:outlineLvl w:val="5"/>
              <w:rPr>
                <w:color w:val="000000"/>
              </w:rPr>
            </w:pPr>
            <w:r w:rsidRPr="00892C9C">
              <w:rPr>
                <w:color w:val="000000"/>
              </w:rPr>
              <w:t>445 180,00</w:t>
            </w:r>
          </w:p>
        </w:tc>
      </w:tr>
      <w:tr w:rsidR="00BB6B8C" w:rsidRPr="00892C9C" w14:paraId="3787EAC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126C948"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3804A207" w14:textId="77777777" w:rsidR="00BB6B8C" w:rsidRPr="00892C9C" w:rsidRDefault="00BB6B8C" w:rsidP="0057298C">
            <w:pPr>
              <w:jc w:val="center"/>
              <w:outlineLvl w:val="6"/>
              <w:rPr>
                <w:color w:val="000000"/>
              </w:rPr>
            </w:pPr>
            <w:r w:rsidRPr="00892C9C">
              <w:rPr>
                <w:color w:val="000000"/>
              </w:rPr>
              <w:t>0150121020</w:t>
            </w:r>
          </w:p>
        </w:tc>
        <w:tc>
          <w:tcPr>
            <w:tcW w:w="606" w:type="dxa"/>
            <w:tcBorders>
              <w:top w:val="nil"/>
              <w:left w:val="nil"/>
              <w:bottom w:val="single" w:sz="4" w:space="0" w:color="000000"/>
              <w:right w:val="single" w:sz="4" w:space="0" w:color="000000"/>
            </w:tcBorders>
            <w:shd w:val="clear" w:color="auto" w:fill="auto"/>
            <w:noWrap/>
            <w:hideMark/>
          </w:tcPr>
          <w:p w14:paraId="24C8BC56"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3EE0842"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DBF9DBA"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B12A290"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74F35EC7" w14:textId="77777777" w:rsidR="00BB6B8C" w:rsidRPr="00892C9C" w:rsidRDefault="00BB6B8C" w:rsidP="0057298C">
            <w:pPr>
              <w:jc w:val="right"/>
              <w:outlineLvl w:val="6"/>
              <w:rPr>
                <w:color w:val="000000"/>
              </w:rPr>
            </w:pPr>
            <w:r w:rsidRPr="00892C9C">
              <w:rPr>
                <w:color w:val="000000"/>
              </w:rPr>
              <w:t>445 180,00</w:t>
            </w:r>
          </w:p>
        </w:tc>
      </w:tr>
      <w:tr w:rsidR="00BB6B8C" w:rsidRPr="00892C9C" w14:paraId="7FC4751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446E979" w14:textId="77777777" w:rsidR="00BB6B8C" w:rsidRPr="00892C9C" w:rsidRDefault="00BB6B8C" w:rsidP="0057298C">
            <w:pPr>
              <w:outlineLvl w:val="2"/>
              <w:rPr>
                <w:color w:val="000000"/>
              </w:rPr>
            </w:pPr>
            <w:r w:rsidRPr="00892C9C">
              <w:rPr>
                <w:color w:val="000000"/>
              </w:rPr>
              <w:t xml:space="preserve">  Обеспечение деятельности методических кабинетов</w:t>
            </w:r>
          </w:p>
        </w:tc>
        <w:tc>
          <w:tcPr>
            <w:tcW w:w="1543" w:type="dxa"/>
            <w:tcBorders>
              <w:top w:val="nil"/>
              <w:left w:val="nil"/>
              <w:bottom w:val="single" w:sz="4" w:space="0" w:color="000000"/>
              <w:right w:val="single" w:sz="4" w:space="0" w:color="000000"/>
            </w:tcBorders>
            <w:shd w:val="clear" w:color="auto" w:fill="auto"/>
            <w:noWrap/>
            <w:hideMark/>
          </w:tcPr>
          <w:p w14:paraId="5F77B999" w14:textId="77777777" w:rsidR="00BB6B8C" w:rsidRPr="00892C9C" w:rsidRDefault="00BB6B8C" w:rsidP="0057298C">
            <w:pPr>
              <w:jc w:val="center"/>
              <w:outlineLvl w:val="2"/>
              <w:rPr>
                <w:color w:val="000000"/>
              </w:rPr>
            </w:pPr>
            <w:r w:rsidRPr="00892C9C">
              <w:rPr>
                <w:color w:val="000000"/>
              </w:rPr>
              <w:t>0150121030</w:t>
            </w:r>
          </w:p>
        </w:tc>
        <w:tc>
          <w:tcPr>
            <w:tcW w:w="606" w:type="dxa"/>
            <w:tcBorders>
              <w:top w:val="nil"/>
              <w:left w:val="nil"/>
              <w:bottom w:val="single" w:sz="4" w:space="0" w:color="000000"/>
              <w:right w:val="single" w:sz="4" w:space="0" w:color="000000"/>
            </w:tcBorders>
            <w:shd w:val="clear" w:color="auto" w:fill="auto"/>
            <w:noWrap/>
            <w:hideMark/>
          </w:tcPr>
          <w:p w14:paraId="0F17F921"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5BD1299"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17F467B"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ABFC0C9"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953D2A2" w14:textId="77777777" w:rsidR="00BB6B8C" w:rsidRPr="00892C9C" w:rsidRDefault="00BB6B8C" w:rsidP="0057298C">
            <w:pPr>
              <w:jc w:val="right"/>
              <w:outlineLvl w:val="2"/>
              <w:rPr>
                <w:color w:val="000000"/>
              </w:rPr>
            </w:pPr>
            <w:r w:rsidRPr="00892C9C">
              <w:rPr>
                <w:color w:val="000000"/>
              </w:rPr>
              <w:t>12 338 320,00</w:t>
            </w:r>
          </w:p>
        </w:tc>
      </w:tr>
      <w:tr w:rsidR="00BB6B8C" w:rsidRPr="00892C9C" w14:paraId="3EA5BBC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ECD67FF" w14:textId="77777777" w:rsidR="00BB6B8C" w:rsidRPr="00892C9C" w:rsidRDefault="00BB6B8C" w:rsidP="0057298C">
            <w:pPr>
              <w:outlineLvl w:val="3"/>
              <w:rPr>
                <w:color w:val="000000"/>
              </w:rPr>
            </w:pPr>
            <w:r w:rsidRPr="00892C9C">
              <w:rPr>
                <w:color w:val="000000"/>
              </w:rPr>
              <w:t xml:space="preserve"> Фонд оплаты труда учреждений</w:t>
            </w:r>
          </w:p>
        </w:tc>
        <w:tc>
          <w:tcPr>
            <w:tcW w:w="1543" w:type="dxa"/>
            <w:tcBorders>
              <w:top w:val="nil"/>
              <w:left w:val="nil"/>
              <w:bottom w:val="single" w:sz="4" w:space="0" w:color="000000"/>
              <w:right w:val="single" w:sz="4" w:space="0" w:color="000000"/>
            </w:tcBorders>
            <w:shd w:val="clear" w:color="auto" w:fill="auto"/>
            <w:noWrap/>
            <w:hideMark/>
          </w:tcPr>
          <w:p w14:paraId="191B7DBA" w14:textId="77777777" w:rsidR="00BB6B8C" w:rsidRPr="00892C9C" w:rsidRDefault="00BB6B8C" w:rsidP="0057298C">
            <w:pPr>
              <w:jc w:val="center"/>
              <w:outlineLvl w:val="3"/>
              <w:rPr>
                <w:color w:val="000000"/>
              </w:rPr>
            </w:pPr>
            <w:r w:rsidRPr="00892C9C">
              <w:rPr>
                <w:color w:val="000000"/>
              </w:rPr>
              <w:t>0150121030</w:t>
            </w:r>
          </w:p>
        </w:tc>
        <w:tc>
          <w:tcPr>
            <w:tcW w:w="606" w:type="dxa"/>
            <w:tcBorders>
              <w:top w:val="nil"/>
              <w:left w:val="nil"/>
              <w:bottom w:val="single" w:sz="4" w:space="0" w:color="000000"/>
              <w:right w:val="single" w:sz="4" w:space="0" w:color="000000"/>
            </w:tcBorders>
            <w:shd w:val="clear" w:color="auto" w:fill="auto"/>
            <w:noWrap/>
            <w:hideMark/>
          </w:tcPr>
          <w:p w14:paraId="4EB3051D" w14:textId="77777777" w:rsidR="00BB6B8C" w:rsidRPr="00892C9C" w:rsidRDefault="00BB6B8C" w:rsidP="0057298C">
            <w:pPr>
              <w:jc w:val="center"/>
              <w:outlineLvl w:val="3"/>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44D7FA6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CAD5B11"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18B705F"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D62B425" w14:textId="77777777" w:rsidR="00BB6B8C" w:rsidRPr="00892C9C" w:rsidRDefault="00BB6B8C" w:rsidP="0057298C">
            <w:pPr>
              <w:jc w:val="right"/>
              <w:outlineLvl w:val="3"/>
              <w:rPr>
                <w:color w:val="000000"/>
              </w:rPr>
            </w:pPr>
            <w:r w:rsidRPr="00892C9C">
              <w:rPr>
                <w:color w:val="000000"/>
              </w:rPr>
              <w:t>8 632 340,00</w:t>
            </w:r>
          </w:p>
        </w:tc>
      </w:tr>
      <w:tr w:rsidR="00BB6B8C" w:rsidRPr="00892C9C" w14:paraId="15E0A160"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722381B"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6CF4A15" w14:textId="77777777" w:rsidR="00BB6B8C" w:rsidRPr="00892C9C" w:rsidRDefault="00BB6B8C" w:rsidP="0057298C">
            <w:pPr>
              <w:jc w:val="center"/>
              <w:outlineLvl w:val="4"/>
              <w:rPr>
                <w:color w:val="000000"/>
              </w:rPr>
            </w:pPr>
            <w:r w:rsidRPr="00892C9C">
              <w:rPr>
                <w:color w:val="000000"/>
              </w:rPr>
              <w:t>0150121030</w:t>
            </w:r>
          </w:p>
        </w:tc>
        <w:tc>
          <w:tcPr>
            <w:tcW w:w="606" w:type="dxa"/>
            <w:tcBorders>
              <w:top w:val="nil"/>
              <w:left w:val="nil"/>
              <w:bottom w:val="single" w:sz="4" w:space="0" w:color="000000"/>
              <w:right w:val="single" w:sz="4" w:space="0" w:color="000000"/>
            </w:tcBorders>
            <w:shd w:val="clear" w:color="auto" w:fill="auto"/>
            <w:noWrap/>
            <w:hideMark/>
          </w:tcPr>
          <w:p w14:paraId="095A0596" w14:textId="77777777" w:rsidR="00BB6B8C" w:rsidRPr="00892C9C" w:rsidRDefault="00BB6B8C" w:rsidP="0057298C">
            <w:pPr>
              <w:jc w:val="center"/>
              <w:outlineLvl w:val="4"/>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5D950C01"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9FA6B43"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6F1CE9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58E79BA" w14:textId="77777777" w:rsidR="00BB6B8C" w:rsidRPr="00892C9C" w:rsidRDefault="00BB6B8C" w:rsidP="0057298C">
            <w:pPr>
              <w:jc w:val="right"/>
              <w:outlineLvl w:val="4"/>
              <w:rPr>
                <w:color w:val="000000"/>
              </w:rPr>
            </w:pPr>
            <w:r w:rsidRPr="00892C9C">
              <w:rPr>
                <w:color w:val="000000"/>
              </w:rPr>
              <w:t>8 632 340,00</w:t>
            </w:r>
          </w:p>
        </w:tc>
      </w:tr>
      <w:tr w:rsidR="00BB6B8C" w:rsidRPr="00892C9C" w14:paraId="0DDDDBC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59B9A51"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1D7C0958" w14:textId="77777777" w:rsidR="00BB6B8C" w:rsidRPr="00892C9C" w:rsidRDefault="00BB6B8C" w:rsidP="0057298C">
            <w:pPr>
              <w:jc w:val="center"/>
              <w:outlineLvl w:val="5"/>
              <w:rPr>
                <w:color w:val="000000"/>
              </w:rPr>
            </w:pPr>
            <w:r w:rsidRPr="00892C9C">
              <w:rPr>
                <w:color w:val="000000"/>
              </w:rPr>
              <w:t>0150121030</w:t>
            </w:r>
          </w:p>
        </w:tc>
        <w:tc>
          <w:tcPr>
            <w:tcW w:w="606" w:type="dxa"/>
            <w:tcBorders>
              <w:top w:val="nil"/>
              <w:left w:val="nil"/>
              <w:bottom w:val="single" w:sz="4" w:space="0" w:color="000000"/>
              <w:right w:val="single" w:sz="4" w:space="0" w:color="000000"/>
            </w:tcBorders>
            <w:shd w:val="clear" w:color="auto" w:fill="auto"/>
            <w:noWrap/>
            <w:hideMark/>
          </w:tcPr>
          <w:p w14:paraId="3A7F285F" w14:textId="77777777" w:rsidR="00BB6B8C" w:rsidRPr="00892C9C" w:rsidRDefault="00BB6B8C" w:rsidP="0057298C">
            <w:pPr>
              <w:jc w:val="center"/>
              <w:outlineLvl w:val="5"/>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3B3C8F37"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D4F0E7E"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CEBC59F"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C095A65" w14:textId="77777777" w:rsidR="00BB6B8C" w:rsidRPr="00892C9C" w:rsidRDefault="00BB6B8C" w:rsidP="0057298C">
            <w:pPr>
              <w:jc w:val="right"/>
              <w:outlineLvl w:val="5"/>
              <w:rPr>
                <w:color w:val="000000"/>
              </w:rPr>
            </w:pPr>
            <w:r w:rsidRPr="00892C9C">
              <w:rPr>
                <w:color w:val="000000"/>
              </w:rPr>
              <w:t>8 632 340,00</w:t>
            </w:r>
          </w:p>
        </w:tc>
      </w:tr>
      <w:tr w:rsidR="00BB6B8C" w:rsidRPr="00892C9C" w14:paraId="23DF088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3459B0B"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7059B37C" w14:textId="77777777" w:rsidR="00BB6B8C" w:rsidRPr="00892C9C" w:rsidRDefault="00BB6B8C" w:rsidP="0057298C">
            <w:pPr>
              <w:jc w:val="center"/>
              <w:outlineLvl w:val="6"/>
              <w:rPr>
                <w:color w:val="000000"/>
              </w:rPr>
            </w:pPr>
            <w:r w:rsidRPr="00892C9C">
              <w:rPr>
                <w:color w:val="000000"/>
              </w:rPr>
              <w:t>0150121030</w:t>
            </w:r>
          </w:p>
        </w:tc>
        <w:tc>
          <w:tcPr>
            <w:tcW w:w="606" w:type="dxa"/>
            <w:tcBorders>
              <w:top w:val="nil"/>
              <w:left w:val="nil"/>
              <w:bottom w:val="single" w:sz="4" w:space="0" w:color="000000"/>
              <w:right w:val="single" w:sz="4" w:space="0" w:color="000000"/>
            </w:tcBorders>
            <w:shd w:val="clear" w:color="auto" w:fill="auto"/>
            <w:noWrap/>
            <w:hideMark/>
          </w:tcPr>
          <w:p w14:paraId="3C47889E" w14:textId="77777777" w:rsidR="00BB6B8C" w:rsidRPr="00892C9C" w:rsidRDefault="00BB6B8C" w:rsidP="0057298C">
            <w:pPr>
              <w:jc w:val="center"/>
              <w:outlineLvl w:val="6"/>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1F50F6E2"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01BFBA5"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C919D9E"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0958847B" w14:textId="77777777" w:rsidR="00BB6B8C" w:rsidRPr="00892C9C" w:rsidRDefault="00BB6B8C" w:rsidP="0057298C">
            <w:pPr>
              <w:jc w:val="right"/>
              <w:outlineLvl w:val="6"/>
              <w:rPr>
                <w:color w:val="000000"/>
              </w:rPr>
            </w:pPr>
            <w:r w:rsidRPr="00892C9C">
              <w:rPr>
                <w:color w:val="000000"/>
              </w:rPr>
              <w:t>8 632 340,00</w:t>
            </w:r>
          </w:p>
        </w:tc>
      </w:tr>
      <w:tr w:rsidR="00BB6B8C" w:rsidRPr="00892C9C" w14:paraId="113FED02" w14:textId="77777777" w:rsidTr="009C2EE0">
        <w:trPr>
          <w:trHeight w:val="692"/>
        </w:trPr>
        <w:tc>
          <w:tcPr>
            <w:tcW w:w="3970" w:type="dxa"/>
            <w:tcBorders>
              <w:top w:val="nil"/>
              <w:left w:val="single" w:sz="4" w:space="0" w:color="000000"/>
              <w:bottom w:val="single" w:sz="4" w:space="0" w:color="000000"/>
              <w:right w:val="single" w:sz="4" w:space="0" w:color="000000"/>
            </w:tcBorders>
            <w:shd w:val="clear" w:color="auto" w:fill="auto"/>
            <w:hideMark/>
          </w:tcPr>
          <w:p w14:paraId="3E56CC1B" w14:textId="77777777" w:rsidR="00BB6B8C" w:rsidRPr="00892C9C" w:rsidRDefault="00BB6B8C" w:rsidP="0057298C">
            <w:pPr>
              <w:outlineLvl w:val="3"/>
              <w:rPr>
                <w:color w:val="000000"/>
              </w:rPr>
            </w:pPr>
            <w:r w:rsidRPr="00892C9C">
              <w:rPr>
                <w:color w:val="000000"/>
              </w:rPr>
              <w:t xml:space="preserve"> Иные выплаты персоналу учреждений,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22E0EFF7" w14:textId="77777777" w:rsidR="00BB6B8C" w:rsidRPr="00892C9C" w:rsidRDefault="00BB6B8C" w:rsidP="0057298C">
            <w:pPr>
              <w:jc w:val="center"/>
              <w:outlineLvl w:val="3"/>
              <w:rPr>
                <w:color w:val="000000"/>
              </w:rPr>
            </w:pPr>
            <w:r w:rsidRPr="00892C9C">
              <w:rPr>
                <w:color w:val="000000"/>
              </w:rPr>
              <w:t>0150121030</w:t>
            </w:r>
          </w:p>
        </w:tc>
        <w:tc>
          <w:tcPr>
            <w:tcW w:w="606" w:type="dxa"/>
            <w:tcBorders>
              <w:top w:val="nil"/>
              <w:left w:val="nil"/>
              <w:bottom w:val="single" w:sz="4" w:space="0" w:color="000000"/>
              <w:right w:val="single" w:sz="4" w:space="0" w:color="000000"/>
            </w:tcBorders>
            <w:shd w:val="clear" w:color="auto" w:fill="auto"/>
            <w:noWrap/>
            <w:hideMark/>
          </w:tcPr>
          <w:p w14:paraId="2A62AD80" w14:textId="77777777" w:rsidR="00BB6B8C" w:rsidRPr="00892C9C" w:rsidRDefault="00BB6B8C" w:rsidP="0057298C">
            <w:pPr>
              <w:jc w:val="center"/>
              <w:outlineLvl w:val="3"/>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26A6C804"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75403F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D29E62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B6EB5C3" w14:textId="77777777" w:rsidR="00BB6B8C" w:rsidRPr="00892C9C" w:rsidRDefault="00BB6B8C" w:rsidP="0057298C">
            <w:pPr>
              <w:jc w:val="right"/>
              <w:outlineLvl w:val="3"/>
              <w:rPr>
                <w:color w:val="000000"/>
              </w:rPr>
            </w:pPr>
            <w:r w:rsidRPr="00892C9C">
              <w:rPr>
                <w:color w:val="000000"/>
              </w:rPr>
              <w:t>289 200,00</w:t>
            </w:r>
          </w:p>
        </w:tc>
      </w:tr>
      <w:tr w:rsidR="00BB6B8C" w:rsidRPr="00892C9C" w14:paraId="4AEBF104"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5C74203F"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E05E567" w14:textId="77777777" w:rsidR="00BB6B8C" w:rsidRPr="00892C9C" w:rsidRDefault="00BB6B8C" w:rsidP="0057298C">
            <w:pPr>
              <w:jc w:val="center"/>
              <w:outlineLvl w:val="4"/>
              <w:rPr>
                <w:color w:val="000000"/>
              </w:rPr>
            </w:pPr>
            <w:r w:rsidRPr="00892C9C">
              <w:rPr>
                <w:color w:val="000000"/>
              </w:rPr>
              <w:t>0150121030</w:t>
            </w:r>
          </w:p>
        </w:tc>
        <w:tc>
          <w:tcPr>
            <w:tcW w:w="606" w:type="dxa"/>
            <w:tcBorders>
              <w:top w:val="nil"/>
              <w:left w:val="nil"/>
              <w:bottom w:val="single" w:sz="4" w:space="0" w:color="000000"/>
              <w:right w:val="single" w:sz="4" w:space="0" w:color="000000"/>
            </w:tcBorders>
            <w:shd w:val="clear" w:color="auto" w:fill="auto"/>
            <w:noWrap/>
            <w:hideMark/>
          </w:tcPr>
          <w:p w14:paraId="733E9C6C" w14:textId="77777777" w:rsidR="00BB6B8C" w:rsidRPr="00892C9C" w:rsidRDefault="00BB6B8C" w:rsidP="0057298C">
            <w:pPr>
              <w:jc w:val="center"/>
              <w:outlineLvl w:val="4"/>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4403CCC0"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0D2C2C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087551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2D906F0" w14:textId="77777777" w:rsidR="00BB6B8C" w:rsidRPr="00892C9C" w:rsidRDefault="00BB6B8C" w:rsidP="0057298C">
            <w:pPr>
              <w:jc w:val="right"/>
              <w:outlineLvl w:val="4"/>
              <w:rPr>
                <w:color w:val="000000"/>
              </w:rPr>
            </w:pPr>
            <w:r w:rsidRPr="00892C9C">
              <w:rPr>
                <w:color w:val="000000"/>
              </w:rPr>
              <w:t>289 200,00</w:t>
            </w:r>
          </w:p>
        </w:tc>
      </w:tr>
      <w:tr w:rsidR="00BB6B8C" w:rsidRPr="00892C9C" w14:paraId="507D9D8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889F966"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40319AD1" w14:textId="77777777" w:rsidR="00BB6B8C" w:rsidRPr="00892C9C" w:rsidRDefault="00BB6B8C" w:rsidP="0057298C">
            <w:pPr>
              <w:jc w:val="center"/>
              <w:outlineLvl w:val="5"/>
              <w:rPr>
                <w:color w:val="000000"/>
              </w:rPr>
            </w:pPr>
            <w:r w:rsidRPr="00892C9C">
              <w:rPr>
                <w:color w:val="000000"/>
              </w:rPr>
              <w:t>0150121030</w:t>
            </w:r>
          </w:p>
        </w:tc>
        <w:tc>
          <w:tcPr>
            <w:tcW w:w="606" w:type="dxa"/>
            <w:tcBorders>
              <w:top w:val="nil"/>
              <w:left w:val="nil"/>
              <w:bottom w:val="single" w:sz="4" w:space="0" w:color="000000"/>
              <w:right w:val="single" w:sz="4" w:space="0" w:color="000000"/>
            </w:tcBorders>
            <w:shd w:val="clear" w:color="auto" w:fill="auto"/>
            <w:noWrap/>
            <w:hideMark/>
          </w:tcPr>
          <w:p w14:paraId="4A0D18D2" w14:textId="77777777" w:rsidR="00BB6B8C" w:rsidRPr="00892C9C" w:rsidRDefault="00BB6B8C" w:rsidP="0057298C">
            <w:pPr>
              <w:jc w:val="center"/>
              <w:outlineLvl w:val="5"/>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737E0268"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42F52FB"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68F431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10ED13C" w14:textId="77777777" w:rsidR="00BB6B8C" w:rsidRPr="00892C9C" w:rsidRDefault="00BB6B8C" w:rsidP="0057298C">
            <w:pPr>
              <w:jc w:val="right"/>
              <w:outlineLvl w:val="5"/>
              <w:rPr>
                <w:color w:val="000000"/>
              </w:rPr>
            </w:pPr>
            <w:r w:rsidRPr="00892C9C">
              <w:rPr>
                <w:color w:val="000000"/>
              </w:rPr>
              <w:t>289 200,00</w:t>
            </w:r>
          </w:p>
        </w:tc>
      </w:tr>
      <w:tr w:rsidR="00BB6B8C" w:rsidRPr="00892C9C" w14:paraId="66527EB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E10F664"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6BC95CED" w14:textId="77777777" w:rsidR="00BB6B8C" w:rsidRPr="00892C9C" w:rsidRDefault="00BB6B8C" w:rsidP="0057298C">
            <w:pPr>
              <w:jc w:val="center"/>
              <w:outlineLvl w:val="6"/>
              <w:rPr>
                <w:color w:val="000000"/>
              </w:rPr>
            </w:pPr>
            <w:r w:rsidRPr="00892C9C">
              <w:rPr>
                <w:color w:val="000000"/>
              </w:rPr>
              <w:t>0150121030</w:t>
            </w:r>
          </w:p>
        </w:tc>
        <w:tc>
          <w:tcPr>
            <w:tcW w:w="606" w:type="dxa"/>
            <w:tcBorders>
              <w:top w:val="nil"/>
              <w:left w:val="nil"/>
              <w:bottom w:val="single" w:sz="4" w:space="0" w:color="000000"/>
              <w:right w:val="single" w:sz="4" w:space="0" w:color="000000"/>
            </w:tcBorders>
            <w:shd w:val="clear" w:color="auto" w:fill="auto"/>
            <w:noWrap/>
            <w:hideMark/>
          </w:tcPr>
          <w:p w14:paraId="26FEE104" w14:textId="77777777" w:rsidR="00BB6B8C" w:rsidRPr="00892C9C" w:rsidRDefault="00BB6B8C" w:rsidP="0057298C">
            <w:pPr>
              <w:jc w:val="center"/>
              <w:outlineLvl w:val="6"/>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1B0B261B"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5C19082"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DD195A1"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2C66297E" w14:textId="77777777" w:rsidR="00BB6B8C" w:rsidRPr="00892C9C" w:rsidRDefault="00BB6B8C" w:rsidP="0057298C">
            <w:pPr>
              <w:jc w:val="right"/>
              <w:outlineLvl w:val="6"/>
              <w:rPr>
                <w:color w:val="000000"/>
              </w:rPr>
            </w:pPr>
            <w:r w:rsidRPr="00892C9C">
              <w:rPr>
                <w:color w:val="000000"/>
              </w:rPr>
              <w:t>289 200,00</w:t>
            </w:r>
          </w:p>
        </w:tc>
      </w:tr>
      <w:tr w:rsidR="00BB6B8C" w:rsidRPr="00892C9C" w14:paraId="5518626A" w14:textId="77777777" w:rsidTr="009C2EE0">
        <w:trPr>
          <w:trHeight w:val="1173"/>
        </w:trPr>
        <w:tc>
          <w:tcPr>
            <w:tcW w:w="3970" w:type="dxa"/>
            <w:tcBorders>
              <w:top w:val="nil"/>
              <w:left w:val="single" w:sz="4" w:space="0" w:color="000000"/>
              <w:bottom w:val="single" w:sz="4" w:space="0" w:color="000000"/>
              <w:right w:val="single" w:sz="4" w:space="0" w:color="000000"/>
            </w:tcBorders>
            <w:shd w:val="clear" w:color="auto" w:fill="auto"/>
            <w:hideMark/>
          </w:tcPr>
          <w:p w14:paraId="05D5332B"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543" w:type="dxa"/>
            <w:tcBorders>
              <w:top w:val="nil"/>
              <w:left w:val="nil"/>
              <w:bottom w:val="single" w:sz="4" w:space="0" w:color="000000"/>
              <w:right w:val="single" w:sz="4" w:space="0" w:color="000000"/>
            </w:tcBorders>
            <w:shd w:val="clear" w:color="auto" w:fill="auto"/>
            <w:noWrap/>
            <w:hideMark/>
          </w:tcPr>
          <w:p w14:paraId="5F189A90" w14:textId="77777777" w:rsidR="00BB6B8C" w:rsidRPr="00892C9C" w:rsidRDefault="00BB6B8C" w:rsidP="0057298C">
            <w:pPr>
              <w:jc w:val="center"/>
              <w:outlineLvl w:val="3"/>
              <w:rPr>
                <w:color w:val="000000"/>
              </w:rPr>
            </w:pPr>
            <w:r w:rsidRPr="00892C9C">
              <w:rPr>
                <w:color w:val="000000"/>
              </w:rPr>
              <w:t>0150121030</w:t>
            </w:r>
          </w:p>
        </w:tc>
        <w:tc>
          <w:tcPr>
            <w:tcW w:w="606" w:type="dxa"/>
            <w:tcBorders>
              <w:top w:val="nil"/>
              <w:left w:val="nil"/>
              <w:bottom w:val="single" w:sz="4" w:space="0" w:color="000000"/>
              <w:right w:val="single" w:sz="4" w:space="0" w:color="000000"/>
            </w:tcBorders>
            <w:shd w:val="clear" w:color="auto" w:fill="auto"/>
            <w:noWrap/>
            <w:hideMark/>
          </w:tcPr>
          <w:p w14:paraId="4DEE6B04" w14:textId="77777777" w:rsidR="00BB6B8C" w:rsidRPr="00892C9C" w:rsidRDefault="00BB6B8C" w:rsidP="0057298C">
            <w:pPr>
              <w:jc w:val="center"/>
              <w:outlineLvl w:val="3"/>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4E8C5716"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8F5D0A3"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95201C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A1A7C1E" w14:textId="77777777" w:rsidR="00BB6B8C" w:rsidRPr="00892C9C" w:rsidRDefault="00BB6B8C" w:rsidP="0057298C">
            <w:pPr>
              <w:jc w:val="right"/>
              <w:outlineLvl w:val="3"/>
              <w:rPr>
                <w:color w:val="000000"/>
              </w:rPr>
            </w:pPr>
            <w:r w:rsidRPr="00892C9C">
              <w:rPr>
                <w:color w:val="000000"/>
              </w:rPr>
              <w:t>2 606 970,00</w:t>
            </w:r>
          </w:p>
        </w:tc>
      </w:tr>
      <w:tr w:rsidR="00BB6B8C" w:rsidRPr="00892C9C" w14:paraId="7CD6C38D"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23845C58"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7D75BA9" w14:textId="77777777" w:rsidR="00BB6B8C" w:rsidRPr="00892C9C" w:rsidRDefault="00BB6B8C" w:rsidP="0057298C">
            <w:pPr>
              <w:jc w:val="center"/>
              <w:outlineLvl w:val="4"/>
              <w:rPr>
                <w:color w:val="000000"/>
              </w:rPr>
            </w:pPr>
            <w:r w:rsidRPr="00892C9C">
              <w:rPr>
                <w:color w:val="000000"/>
              </w:rPr>
              <w:t>0150121030</w:t>
            </w:r>
          </w:p>
        </w:tc>
        <w:tc>
          <w:tcPr>
            <w:tcW w:w="606" w:type="dxa"/>
            <w:tcBorders>
              <w:top w:val="nil"/>
              <w:left w:val="nil"/>
              <w:bottom w:val="single" w:sz="4" w:space="0" w:color="000000"/>
              <w:right w:val="single" w:sz="4" w:space="0" w:color="000000"/>
            </w:tcBorders>
            <w:shd w:val="clear" w:color="auto" w:fill="auto"/>
            <w:noWrap/>
            <w:hideMark/>
          </w:tcPr>
          <w:p w14:paraId="0BE42502" w14:textId="77777777" w:rsidR="00BB6B8C" w:rsidRPr="00892C9C" w:rsidRDefault="00BB6B8C" w:rsidP="0057298C">
            <w:pPr>
              <w:jc w:val="center"/>
              <w:outlineLvl w:val="4"/>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4A6C838F"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FFFE9E1"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7BC29E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8A0D34B" w14:textId="77777777" w:rsidR="00BB6B8C" w:rsidRPr="00892C9C" w:rsidRDefault="00BB6B8C" w:rsidP="0057298C">
            <w:pPr>
              <w:jc w:val="right"/>
              <w:outlineLvl w:val="4"/>
              <w:rPr>
                <w:color w:val="000000"/>
              </w:rPr>
            </w:pPr>
            <w:r w:rsidRPr="00892C9C">
              <w:rPr>
                <w:color w:val="000000"/>
              </w:rPr>
              <w:t>2 606 970,00</w:t>
            </w:r>
          </w:p>
        </w:tc>
      </w:tr>
      <w:tr w:rsidR="00BB6B8C" w:rsidRPr="00892C9C" w14:paraId="4EB327A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618FA39"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17443C3E" w14:textId="77777777" w:rsidR="00BB6B8C" w:rsidRPr="00892C9C" w:rsidRDefault="00BB6B8C" w:rsidP="0057298C">
            <w:pPr>
              <w:jc w:val="center"/>
              <w:outlineLvl w:val="5"/>
              <w:rPr>
                <w:color w:val="000000"/>
              </w:rPr>
            </w:pPr>
            <w:r w:rsidRPr="00892C9C">
              <w:rPr>
                <w:color w:val="000000"/>
              </w:rPr>
              <w:t>0150121030</w:t>
            </w:r>
          </w:p>
        </w:tc>
        <w:tc>
          <w:tcPr>
            <w:tcW w:w="606" w:type="dxa"/>
            <w:tcBorders>
              <w:top w:val="nil"/>
              <w:left w:val="nil"/>
              <w:bottom w:val="single" w:sz="4" w:space="0" w:color="000000"/>
              <w:right w:val="single" w:sz="4" w:space="0" w:color="000000"/>
            </w:tcBorders>
            <w:shd w:val="clear" w:color="auto" w:fill="auto"/>
            <w:noWrap/>
            <w:hideMark/>
          </w:tcPr>
          <w:p w14:paraId="2FC7E0B4" w14:textId="77777777" w:rsidR="00BB6B8C" w:rsidRPr="00892C9C" w:rsidRDefault="00BB6B8C" w:rsidP="0057298C">
            <w:pPr>
              <w:jc w:val="center"/>
              <w:outlineLvl w:val="5"/>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22042C7D"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52B7BBF"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0371B0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D152182" w14:textId="77777777" w:rsidR="00BB6B8C" w:rsidRPr="00892C9C" w:rsidRDefault="00BB6B8C" w:rsidP="0057298C">
            <w:pPr>
              <w:jc w:val="right"/>
              <w:outlineLvl w:val="5"/>
              <w:rPr>
                <w:color w:val="000000"/>
              </w:rPr>
            </w:pPr>
            <w:r w:rsidRPr="00892C9C">
              <w:rPr>
                <w:color w:val="000000"/>
              </w:rPr>
              <w:t>2 606 970,00</w:t>
            </w:r>
          </w:p>
        </w:tc>
      </w:tr>
      <w:tr w:rsidR="00BB6B8C" w:rsidRPr="00892C9C" w14:paraId="7397876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A05310C"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44376B1B" w14:textId="77777777" w:rsidR="00BB6B8C" w:rsidRPr="00892C9C" w:rsidRDefault="00BB6B8C" w:rsidP="0057298C">
            <w:pPr>
              <w:jc w:val="center"/>
              <w:outlineLvl w:val="6"/>
              <w:rPr>
                <w:color w:val="000000"/>
              </w:rPr>
            </w:pPr>
            <w:r w:rsidRPr="00892C9C">
              <w:rPr>
                <w:color w:val="000000"/>
              </w:rPr>
              <w:t>0150121030</w:t>
            </w:r>
          </w:p>
        </w:tc>
        <w:tc>
          <w:tcPr>
            <w:tcW w:w="606" w:type="dxa"/>
            <w:tcBorders>
              <w:top w:val="nil"/>
              <w:left w:val="nil"/>
              <w:bottom w:val="single" w:sz="4" w:space="0" w:color="000000"/>
              <w:right w:val="single" w:sz="4" w:space="0" w:color="000000"/>
            </w:tcBorders>
            <w:shd w:val="clear" w:color="auto" w:fill="auto"/>
            <w:noWrap/>
            <w:hideMark/>
          </w:tcPr>
          <w:p w14:paraId="1D14CB2B" w14:textId="77777777" w:rsidR="00BB6B8C" w:rsidRPr="00892C9C" w:rsidRDefault="00BB6B8C" w:rsidP="0057298C">
            <w:pPr>
              <w:jc w:val="center"/>
              <w:outlineLvl w:val="6"/>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41C2FABA"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0197DB2"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CF8047C"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71D0D565" w14:textId="77777777" w:rsidR="00BB6B8C" w:rsidRPr="00892C9C" w:rsidRDefault="00BB6B8C" w:rsidP="0057298C">
            <w:pPr>
              <w:jc w:val="right"/>
              <w:outlineLvl w:val="6"/>
              <w:rPr>
                <w:color w:val="000000"/>
              </w:rPr>
            </w:pPr>
            <w:r w:rsidRPr="00892C9C">
              <w:rPr>
                <w:color w:val="000000"/>
              </w:rPr>
              <w:t>2 606 970,00</w:t>
            </w:r>
          </w:p>
        </w:tc>
      </w:tr>
      <w:tr w:rsidR="00BB6B8C" w:rsidRPr="00892C9C" w14:paraId="177D39F2"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732D3F0"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13F95D5B" w14:textId="77777777" w:rsidR="00BB6B8C" w:rsidRPr="00892C9C" w:rsidRDefault="00BB6B8C" w:rsidP="0057298C">
            <w:pPr>
              <w:jc w:val="center"/>
              <w:outlineLvl w:val="3"/>
              <w:rPr>
                <w:color w:val="000000"/>
              </w:rPr>
            </w:pPr>
            <w:r w:rsidRPr="00892C9C">
              <w:rPr>
                <w:color w:val="000000"/>
              </w:rPr>
              <w:t>0150121030</w:t>
            </w:r>
          </w:p>
        </w:tc>
        <w:tc>
          <w:tcPr>
            <w:tcW w:w="606" w:type="dxa"/>
            <w:tcBorders>
              <w:top w:val="nil"/>
              <w:left w:val="nil"/>
              <w:bottom w:val="single" w:sz="4" w:space="0" w:color="000000"/>
              <w:right w:val="single" w:sz="4" w:space="0" w:color="000000"/>
            </w:tcBorders>
            <w:shd w:val="clear" w:color="auto" w:fill="auto"/>
            <w:noWrap/>
            <w:hideMark/>
          </w:tcPr>
          <w:p w14:paraId="607F2441"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89EB44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B77838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2FE9E0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D022CCB" w14:textId="77777777" w:rsidR="00BB6B8C" w:rsidRPr="00892C9C" w:rsidRDefault="00BB6B8C" w:rsidP="0057298C">
            <w:pPr>
              <w:jc w:val="right"/>
              <w:outlineLvl w:val="3"/>
              <w:rPr>
                <w:color w:val="000000"/>
              </w:rPr>
            </w:pPr>
            <w:r w:rsidRPr="00892C9C">
              <w:rPr>
                <w:color w:val="000000"/>
              </w:rPr>
              <w:t>809 810,00</w:t>
            </w:r>
          </w:p>
        </w:tc>
      </w:tr>
      <w:tr w:rsidR="00BB6B8C" w:rsidRPr="00892C9C" w14:paraId="28965496"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3A24B65B"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D7498CD" w14:textId="77777777" w:rsidR="00BB6B8C" w:rsidRPr="00892C9C" w:rsidRDefault="00BB6B8C" w:rsidP="0057298C">
            <w:pPr>
              <w:jc w:val="center"/>
              <w:outlineLvl w:val="4"/>
              <w:rPr>
                <w:color w:val="000000"/>
              </w:rPr>
            </w:pPr>
            <w:r w:rsidRPr="00892C9C">
              <w:rPr>
                <w:color w:val="000000"/>
              </w:rPr>
              <w:t>0150121030</w:t>
            </w:r>
          </w:p>
        </w:tc>
        <w:tc>
          <w:tcPr>
            <w:tcW w:w="606" w:type="dxa"/>
            <w:tcBorders>
              <w:top w:val="nil"/>
              <w:left w:val="nil"/>
              <w:bottom w:val="single" w:sz="4" w:space="0" w:color="000000"/>
              <w:right w:val="single" w:sz="4" w:space="0" w:color="000000"/>
            </w:tcBorders>
            <w:shd w:val="clear" w:color="auto" w:fill="auto"/>
            <w:noWrap/>
            <w:hideMark/>
          </w:tcPr>
          <w:p w14:paraId="6D16BED8"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CA46486"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9B12C7D"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D04A002"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57B5C72" w14:textId="77777777" w:rsidR="00BB6B8C" w:rsidRPr="00892C9C" w:rsidRDefault="00BB6B8C" w:rsidP="0057298C">
            <w:pPr>
              <w:jc w:val="right"/>
              <w:outlineLvl w:val="4"/>
              <w:rPr>
                <w:color w:val="000000"/>
              </w:rPr>
            </w:pPr>
            <w:r w:rsidRPr="00892C9C">
              <w:rPr>
                <w:color w:val="000000"/>
              </w:rPr>
              <w:t>809 810,00</w:t>
            </w:r>
          </w:p>
        </w:tc>
      </w:tr>
      <w:tr w:rsidR="00BB6B8C" w:rsidRPr="00892C9C" w14:paraId="71E61C4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A37C9CC"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39455FA4" w14:textId="77777777" w:rsidR="00BB6B8C" w:rsidRPr="00892C9C" w:rsidRDefault="00BB6B8C" w:rsidP="0057298C">
            <w:pPr>
              <w:jc w:val="center"/>
              <w:outlineLvl w:val="5"/>
              <w:rPr>
                <w:color w:val="000000"/>
              </w:rPr>
            </w:pPr>
            <w:r w:rsidRPr="00892C9C">
              <w:rPr>
                <w:color w:val="000000"/>
              </w:rPr>
              <w:t>0150121030</w:t>
            </w:r>
          </w:p>
        </w:tc>
        <w:tc>
          <w:tcPr>
            <w:tcW w:w="606" w:type="dxa"/>
            <w:tcBorders>
              <w:top w:val="nil"/>
              <w:left w:val="nil"/>
              <w:bottom w:val="single" w:sz="4" w:space="0" w:color="000000"/>
              <w:right w:val="single" w:sz="4" w:space="0" w:color="000000"/>
            </w:tcBorders>
            <w:shd w:val="clear" w:color="auto" w:fill="auto"/>
            <w:noWrap/>
            <w:hideMark/>
          </w:tcPr>
          <w:p w14:paraId="3572E9D3"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48115ED"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732E982"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734F3D9"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57B9A96" w14:textId="77777777" w:rsidR="00BB6B8C" w:rsidRPr="00892C9C" w:rsidRDefault="00BB6B8C" w:rsidP="0057298C">
            <w:pPr>
              <w:jc w:val="right"/>
              <w:outlineLvl w:val="5"/>
              <w:rPr>
                <w:color w:val="000000"/>
              </w:rPr>
            </w:pPr>
            <w:r w:rsidRPr="00892C9C">
              <w:rPr>
                <w:color w:val="000000"/>
              </w:rPr>
              <w:t>809 810,00</w:t>
            </w:r>
          </w:p>
        </w:tc>
      </w:tr>
      <w:tr w:rsidR="00BB6B8C" w:rsidRPr="00892C9C" w14:paraId="3142E37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3D8651B"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3FAB7A06" w14:textId="77777777" w:rsidR="00BB6B8C" w:rsidRPr="00892C9C" w:rsidRDefault="00BB6B8C" w:rsidP="0057298C">
            <w:pPr>
              <w:jc w:val="center"/>
              <w:outlineLvl w:val="6"/>
              <w:rPr>
                <w:color w:val="000000"/>
              </w:rPr>
            </w:pPr>
            <w:r w:rsidRPr="00892C9C">
              <w:rPr>
                <w:color w:val="000000"/>
              </w:rPr>
              <w:t>0150121030</w:t>
            </w:r>
          </w:p>
        </w:tc>
        <w:tc>
          <w:tcPr>
            <w:tcW w:w="606" w:type="dxa"/>
            <w:tcBorders>
              <w:top w:val="nil"/>
              <w:left w:val="nil"/>
              <w:bottom w:val="single" w:sz="4" w:space="0" w:color="000000"/>
              <w:right w:val="single" w:sz="4" w:space="0" w:color="000000"/>
            </w:tcBorders>
            <w:shd w:val="clear" w:color="auto" w:fill="auto"/>
            <w:noWrap/>
            <w:hideMark/>
          </w:tcPr>
          <w:p w14:paraId="30752161"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88E60FB"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92B2F63"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8C5B743"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54147E6C" w14:textId="77777777" w:rsidR="00BB6B8C" w:rsidRPr="00892C9C" w:rsidRDefault="00BB6B8C" w:rsidP="0057298C">
            <w:pPr>
              <w:jc w:val="right"/>
              <w:outlineLvl w:val="6"/>
              <w:rPr>
                <w:color w:val="000000"/>
              </w:rPr>
            </w:pPr>
            <w:r w:rsidRPr="00892C9C">
              <w:rPr>
                <w:color w:val="000000"/>
              </w:rPr>
              <w:t>809 810,00</w:t>
            </w:r>
          </w:p>
        </w:tc>
      </w:tr>
      <w:tr w:rsidR="00BB6B8C" w:rsidRPr="00892C9C" w14:paraId="2BC5BD0D" w14:textId="77777777" w:rsidTr="009C2EE0">
        <w:trPr>
          <w:trHeight w:val="722"/>
        </w:trPr>
        <w:tc>
          <w:tcPr>
            <w:tcW w:w="3970" w:type="dxa"/>
            <w:tcBorders>
              <w:top w:val="nil"/>
              <w:left w:val="single" w:sz="4" w:space="0" w:color="000000"/>
              <w:bottom w:val="single" w:sz="4" w:space="0" w:color="000000"/>
              <w:right w:val="single" w:sz="4" w:space="0" w:color="000000"/>
            </w:tcBorders>
            <w:shd w:val="clear" w:color="auto" w:fill="auto"/>
            <w:hideMark/>
          </w:tcPr>
          <w:p w14:paraId="6E1CBA65" w14:textId="77777777" w:rsidR="00BB6B8C" w:rsidRPr="00892C9C" w:rsidRDefault="00BB6B8C" w:rsidP="0057298C">
            <w:pPr>
              <w:outlineLvl w:val="2"/>
              <w:rPr>
                <w:color w:val="000000"/>
              </w:rPr>
            </w:pPr>
            <w:r w:rsidRPr="00892C9C">
              <w:rPr>
                <w:color w:val="000000"/>
              </w:rPr>
              <w:t xml:space="preserve">  Обеспечение деятельности (оказание услуг) учреждений хозяйственного обслуживания</w:t>
            </w:r>
          </w:p>
        </w:tc>
        <w:tc>
          <w:tcPr>
            <w:tcW w:w="1543" w:type="dxa"/>
            <w:tcBorders>
              <w:top w:val="nil"/>
              <w:left w:val="nil"/>
              <w:bottom w:val="single" w:sz="4" w:space="0" w:color="000000"/>
              <w:right w:val="single" w:sz="4" w:space="0" w:color="000000"/>
            </w:tcBorders>
            <w:shd w:val="clear" w:color="auto" w:fill="auto"/>
            <w:noWrap/>
            <w:hideMark/>
          </w:tcPr>
          <w:p w14:paraId="5F27AC0D" w14:textId="77777777" w:rsidR="00BB6B8C" w:rsidRPr="00892C9C" w:rsidRDefault="00BB6B8C" w:rsidP="0057298C">
            <w:pPr>
              <w:jc w:val="center"/>
              <w:outlineLvl w:val="2"/>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10005634"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7F7B672"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51F1E09"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5D02B64"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E1D795D" w14:textId="77777777" w:rsidR="00BB6B8C" w:rsidRPr="00892C9C" w:rsidRDefault="00BB6B8C" w:rsidP="0057298C">
            <w:pPr>
              <w:jc w:val="right"/>
              <w:outlineLvl w:val="2"/>
              <w:rPr>
                <w:color w:val="000000"/>
              </w:rPr>
            </w:pPr>
            <w:r w:rsidRPr="00892C9C">
              <w:rPr>
                <w:color w:val="000000"/>
              </w:rPr>
              <w:t>10 844 617,31</w:t>
            </w:r>
          </w:p>
        </w:tc>
      </w:tr>
      <w:tr w:rsidR="00BB6B8C" w:rsidRPr="00892C9C" w14:paraId="7AE0A4A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BF27483" w14:textId="77777777" w:rsidR="00BB6B8C" w:rsidRPr="00892C9C" w:rsidRDefault="00BB6B8C" w:rsidP="0057298C">
            <w:pPr>
              <w:outlineLvl w:val="3"/>
              <w:rPr>
                <w:color w:val="000000"/>
              </w:rPr>
            </w:pPr>
            <w:r w:rsidRPr="00892C9C">
              <w:rPr>
                <w:color w:val="000000"/>
              </w:rPr>
              <w:lastRenderedPageBreak/>
              <w:t xml:space="preserve"> Фонд оплаты труда учреждений</w:t>
            </w:r>
          </w:p>
        </w:tc>
        <w:tc>
          <w:tcPr>
            <w:tcW w:w="1543" w:type="dxa"/>
            <w:tcBorders>
              <w:top w:val="nil"/>
              <w:left w:val="nil"/>
              <w:bottom w:val="single" w:sz="4" w:space="0" w:color="000000"/>
              <w:right w:val="single" w:sz="4" w:space="0" w:color="000000"/>
            </w:tcBorders>
            <w:shd w:val="clear" w:color="auto" w:fill="auto"/>
            <w:noWrap/>
            <w:hideMark/>
          </w:tcPr>
          <w:p w14:paraId="7F6CA8CB" w14:textId="77777777" w:rsidR="00BB6B8C" w:rsidRPr="00892C9C" w:rsidRDefault="00BB6B8C" w:rsidP="0057298C">
            <w:pPr>
              <w:jc w:val="center"/>
              <w:outlineLvl w:val="3"/>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06946079" w14:textId="77777777" w:rsidR="00BB6B8C" w:rsidRPr="00892C9C" w:rsidRDefault="00BB6B8C" w:rsidP="0057298C">
            <w:pPr>
              <w:jc w:val="center"/>
              <w:outlineLvl w:val="3"/>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0545A4A7"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BCA51F7"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BB74C8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1FF5159" w14:textId="77777777" w:rsidR="00BB6B8C" w:rsidRPr="00892C9C" w:rsidRDefault="00BB6B8C" w:rsidP="0057298C">
            <w:pPr>
              <w:jc w:val="right"/>
              <w:outlineLvl w:val="3"/>
              <w:rPr>
                <w:color w:val="000000"/>
              </w:rPr>
            </w:pPr>
            <w:r w:rsidRPr="00892C9C">
              <w:rPr>
                <w:color w:val="000000"/>
              </w:rPr>
              <w:t>4 194 922,43</w:t>
            </w:r>
          </w:p>
        </w:tc>
      </w:tr>
      <w:tr w:rsidR="00BB6B8C" w:rsidRPr="00892C9C" w14:paraId="2CAA0130"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1719E5BA"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78ECDA3" w14:textId="77777777" w:rsidR="00BB6B8C" w:rsidRPr="00892C9C" w:rsidRDefault="00BB6B8C" w:rsidP="0057298C">
            <w:pPr>
              <w:jc w:val="center"/>
              <w:outlineLvl w:val="4"/>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1C73C17B" w14:textId="77777777" w:rsidR="00BB6B8C" w:rsidRPr="00892C9C" w:rsidRDefault="00BB6B8C" w:rsidP="0057298C">
            <w:pPr>
              <w:jc w:val="center"/>
              <w:outlineLvl w:val="4"/>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1FD2484E"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12C89C9"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4AEDFBB"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3C9B823" w14:textId="77777777" w:rsidR="00BB6B8C" w:rsidRPr="00892C9C" w:rsidRDefault="00BB6B8C" w:rsidP="0057298C">
            <w:pPr>
              <w:jc w:val="right"/>
              <w:outlineLvl w:val="4"/>
              <w:rPr>
                <w:color w:val="000000"/>
              </w:rPr>
            </w:pPr>
            <w:r w:rsidRPr="00892C9C">
              <w:rPr>
                <w:color w:val="000000"/>
              </w:rPr>
              <w:t>4 194 922,43</w:t>
            </w:r>
          </w:p>
        </w:tc>
      </w:tr>
      <w:tr w:rsidR="00BB6B8C" w:rsidRPr="00892C9C" w14:paraId="5BD024F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0FC6C8D"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3EDD1618" w14:textId="77777777" w:rsidR="00BB6B8C" w:rsidRPr="00892C9C" w:rsidRDefault="00BB6B8C" w:rsidP="0057298C">
            <w:pPr>
              <w:jc w:val="center"/>
              <w:outlineLvl w:val="5"/>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42A56B63" w14:textId="77777777" w:rsidR="00BB6B8C" w:rsidRPr="00892C9C" w:rsidRDefault="00BB6B8C" w:rsidP="0057298C">
            <w:pPr>
              <w:jc w:val="center"/>
              <w:outlineLvl w:val="5"/>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5F15988B"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A89F5B2"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9A3886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1B4AFFD" w14:textId="77777777" w:rsidR="00BB6B8C" w:rsidRPr="00892C9C" w:rsidRDefault="00BB6B8C" w:rsidP="0057298C">
            <w:pPr>
              <w:jc w:val="right"/>
              <w:outlineLvl w:val="5"/>
              <w:rPr>
                <w:color w:val="000000"/>
              </w:rPr>
            </w:pPr>
            <w:r w:rsidRPr="00892C9C">
              <w:rPr>
                <w:color w:val="000000"/>
              </w:rPr>
              <w:t>4 194 922,43</w:t>
            </w:r>
          </w:p>
        </w:tc>
      </w:tr>
      <w:tr w:rsidR="00BB6B8C" w:rsidRPr="00892C9C" w14:paraId="099C1D3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B282B4B"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2F11C23A" w14:textId="77777777" w:rsidR="00BB6B8C" w:rsidRPr="00892C9C" w:rsidRDefault="00BB6B8C" w:rsidP="0057298C">
            <w:pPr>
              <w:jc w:val="center"/>
              <w:outlineLvl w:val="6"/>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5754E6B6" w14:textId="77777777" w:rsidR="00BB6B8C" w:rsidRPr="00892C9C" w:rsidRDefault="00BB6B8C" w:rsidP="0057298C">
            <w:pPr>
              <w:jc w:val="center"/>
              <w:outlineLvl w:val="6"/>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6F23C46F"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A33BAE1"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D951A96"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1C29C5F6" w14:textId="77777777" w:rsidR="00BB6B8C" w:rsidRPr="00892C9C" w:rsidRDefault="00BB6B8C" w:rsidP="0057298C">
            <w:pPr>
              <w:jc w:val="right"/>
              <w:outlineLvl w:val="6"/>
              <w:rPr>
                <w:color w:val="000000"/>
              </w:rPr>
            </w:pPr>
            <w:r w:rsidRPr="00892C9C">
              <w:rPr>
                <w:color w:val="000000"/>
              </w:rPr>
              <w:t>4 194 922,43</w:t>
            </w:r>
          </w:p>
        </w:tc>
      </w:tr>
      <w:tr w:rsidR="00BB6B8C" w:rsidRPr="00892C9C" w14:paraId="3B62A5CE" w14:textId="77777777" w:rsidTr="009C2EE0">
        <w:trPr>
          <w:trHeight w:val="692"/>
        </w:trPr>
        <w:tc>
          <w:tcPr>
            <w:tcW w:w="3970" w:type="dxa"/>
            <w:tcBorders>
              <w:top w:val="nil"/>
              <w:left w:val="single" w:sz="4" w:space="0" w:color="000000"/>
              <w:bottom w:val="single" w:sz="4" w:space="0" w:color="000000"/>
              <w:right w:val="single" w:sz="4" w:space="0" w:color="000000"/>
            </w:tcBorders>
            <w:shd w:val="clear" w:color="auto" w:fill="auto"/>
            <w:hideMark/>
          </w:tcPr>
          <w:p w14:paraId="4518F529" w14:textId="77777777" w:rsidR="00BB6B8C" w:rsidRPr="00892C9C" w:rsidRDefault="00BB6B8C" w:rsidP="0057298C">
            <w:pPr>
              <w:outlineLvl w:val="3"/>
              <w:rPr>
                <w:color w:val="000000"/>
              </w:rPr>
            </w:pPr>
            <w:r w:rsidRPr="00892C9C">
              <w:rPr>
                <w:color w:val="000000"/>
              </w:rPr>
              <w:t xml:space="preserve"> Иные выплаты персоналу учреждений,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6981F23F" w14:textId="77777777" w:rsidR="00BB6B8C" w:rsidRPr="00892C9C" w:rsidRDefault="00BB6B8C" w:rsidP="0057298C">
            <w:pPr>
              <w:jc w:val="center"/>
              <w:outlineLvl w:val="3"/>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39373840" w14:textId="77777777" w:rsidR="00BB6B8C" w:rsidRPr="00892C9C" w:rsidRDefault="00BB6B8C" w:rsidP="0057298C">
            <w:pPr>
              <w:jc w:val="center"/>
              <w:outlineLvl w:val="3"/>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1675AF2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BCDB5C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DC34CC3"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864BAE5" w14:textId="77777777" w:rsidR="00BB6B8C" w:rsidRPr="00892C9C" w:rsidRDefault="00BB6B8C" w:rsidP="0057298C">
            <w:pPr>
              <w:jc w:val="right"/>
              <w:outlineLvl w:val="3"/>
              <w:rPr>
                <w:color w:val="000000"/>
              </w:rPr>
            </w:pPr>
            <w:r w:rsidRPr="00892C9C">
              <w:rPr>
                <w:color w:val="000000"/>
              </w:rPr>
              <w:t>100 000,00</w:t>
            </w:r>
          </w:p>
        </w:tc>
      </w:tr>
      <w:tr w:rsidR="00BB6B8C" w:rsidRPr="00892C9C" w14:paraId="45EC2121"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527F95AB"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39DA60E" w14:textId="77777777" w:rsidR="00BB6B8C" w:rsidRPr="00892C9C" w:rsidRDefault="00BB6B8C" w:rsidP="0057298C">
            <w:pPr>
              <w:jc w:val="center"/>
              <w:outlineLvl w:val="4"/>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51F80DE6" w14:textId="77777777" w:rsidR="00BB6B8C" w:rsidRPr="00892C9C" w:rsidRDefault="00BB6B8C" w:rsidP="0057298C">
            <w:pPr>
              <w:jc w:val="center"/>
              <w:outlineLvl w:val="4"/>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343A0DD7"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231D06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C154E2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863C0E7" w14:textId="77777777" w:rsidR="00BB6B8C" w:rsidRPr="00892C9C" w:rsidRDefault="00BB6B8C" w:rsidP="0057298C">
            <w:pPr>
              <w:jc w:val="right"/>
              <w:outlineLvl w:val="4"/>
              <w:rPr>
                <w:color w:val="000000"/>
              </w:rPr>
            </w:pPr>
            <w:r w:rsidRPr="00892C9C">
              <w:rPr>
                <w:color w:val="000000"/>
              </w:rPr>
              <w:t>100 000,00</w:t>
            </w:r>
          </w:p>
        </w:tc>
      </w:tr>
      <w:tr w:rsidR="00BB6B8C" w:rsidRPr="00892C9C" w14:paraId="434EF102"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EBFC635"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6E23A336" w14:textId="77777777" w:rsidR="00BB6B8C" w:rsidRPr="00892C9C" w:rsidRDefault="00BB6B8C" w:rsidP="0057298C">
            <w:pPr>
              <w:jc w:val="center"/>
              <w:outlineLvl w:val="5"/>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68394527" w14:textId="77777777" w:rsidR="00BB6B8C" w:rsidRPr="00892C9C" w:rsidRDefault="00BB6B8C" w:rsidP="0057298C">
            <w:pPr>
              <w:jc w:val="center"/>
              <w:outlineLvl w:val="5"/>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781ED0CA"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13CDD9A"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70E3F7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8A5FFB0" w14:textId="77777777" w:rsidR="00BB6B8C" w:rsidRPr="00892C9C" w:rsidRDefault="00BB6B8C" w:rsidP="0057298C">
            <w:pPr>
              <w:jc w:val="right"/>
              <w:outlineLvl w:val="5"/>
              <w:rPr>
                <w:color w:val="000000"/>
              </w:rPr>
            </w:pPr>
            <w:r w:rsidRPr="00892C9C">
              <w:rPr>
                <w:color w:val="000000"/>
              </w:rPr>
              <w:t>100 000,00</w:t>
            </w:r>
          </w:p>
        </w:tc>
      </w:tr>
      <w:tr w:rsidR="00BB6B8C" w:rsidRPr="00892C9C" w14:paraId="5914E2F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680AD0C"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517B7E99" w14:textId="77777777" w:rsidR="00BB6B8C" w:rsidRPr="00892C9C" w:rsidRDefault="00BB6B8C" w:rsidP="0057298C">
            <w:pPr>
              <w:jc w:val="center"/>
              <w:outlineLvl w:val="6"/>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09B49A3D" w14:textId="77777777" w:rsidR="00BB6B8C" w:rsidRPr="00892C9C" w:rsidRDefault="00BB6B8C" w:rsidP="0057298C">
            <w:pPr>
              <w:jc w:val="center"/>
              <w:outlineLvl w:val="6"/>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708DC3CA"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99D0DFA"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92DF161"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229213F8" w14:textId="77777777" w:rsidR="00BB6B8C" w:rsidRPr="00892C9C" w:rsidRDefault="00BB6B8C" w:rsidP="0057298C">
            <w:pPr>
              <w:jc w:val="right"/>
              <w:outlineLvl w:val="6"/>
              <w:rPr>
                <w:color w:val="000000"/>
              </w:rPr>
            </w:pPr>
            <w:r w:rsidRPr="00892C9C">
              <w:rPr>
                <w:color w:val="000000"/>
              </w:rPr>
              <w:t>100 000,00</w:t>
            </w:r>
          </w:p>
        </w:tc>
      </w:tr>
      <w:tr w:rsidR="00BB6B8C" w:rsidRPr="00892C9C" w14:paraId="1690347D" w14:textId="77777777" w:rsidTr="009C2EE0">
        <w:trPr>
          <w:trHeight w:val="1031"/>
        </w:trPr>
        <w:tc>
          <w:tcPr>
            <w:tcW w:w="3970" w:type="dxa"/>
            <w:tcBorders>
              <w:top w:val="nil"/>
              <w:left w:val="single" w:sz="4" w:space="0" w:color="000000"/>
              <w:bottom w:val="single" w:sz="4" w:space="0" w:color="000000"/>
              <w:right w:val="single" w:sz="4" w:space="0" w:color="000000"/>
            </w:tcBorders>
            <w:shd w:val="clear" w:color="auto" w:fill="auto"/>
            <w:hideMark/>
          </w:tcPr>
          <w:p w14:paraId="1154F235"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543" w:type="dxa"/>
            <w:tcBorders>
              <w:top w:val="nil"/>
              <w:left w:val="nil"/>
              <w:bottom w:val="single" w:sz="4" w:space="0" w:color="000000"/>
              <w:right w:val="single" w:sz="4" w:space="0" w:color="000000"/>
            </w:tcBorders>
            <w:shd w:val="clear" w:color="auto" w:fill="auto"/>
            <w:noWrap/>
            <w:hideMark/>
          </w:tcPr>
          <w:p w14:paraId="02DC9D1F" w14:textId="77777777" w:rsidR="00BB6B8C" w:rsidRPr="00892C9C" w:rsidRDefault="00BB6B8C" w:rsidP="0057298C">
            <w:pPr>
              <w:jc w:val="center"/>
              <w:outlineLvl w:val="3"/>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648454C6" w14:textId="77777777" w:rsidR="00BB6B8C" w:rsidRPr="00892C9C" w:rsidRDefault="00BB6B8C" w:rsidP="0057298C">
            <w:pPr>
              <w:jc w:val="center"/>
              <w:outlineLvl w:val="3"/>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43B517B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55B5B31"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CC61182"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59A969A" w14:textId="77777777" w:rsidR="00BB6B8C" w:rsidRPr="00892C9C" w:rsidRDefault="00BB6B8C" w:rsidP="0057298C">
            <w:pPr>
              <w:jc w:val="right"/>
              <w:outlineLvl w:val="3"/>
              <w:rPr>
                <w:color w:val="000000"/>
              </w:rPr>
            </w:pPr>
            <w:r w:rsidRPr="00892C9C">
              <w:rPr>
                <w:color w:val="000000"/>
              </w:rPr>
              <w:t>1 266 872,88</w:t>
            </w:r>
          </w:p>
        </w:tc>
      </w:tr>
      <w:tr w:rsidR="00BB6B8C" w:rsidRPr="00892C9C" w14:paraId="0DE2AF0A"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353A6F23"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DC64F62" w14:textId="77777777" w:rsidR="00BB6B8C" w:rsidRPr="00892C9C" w:rsidRDefault="00BB6B8C" w:rsidP="0057298C">
            <w:pPr>
              <w:jc w:val="center"/>
              <w:outlineLvl w:val="4"/>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5BE028E2" w14:textId="77777777" w:rsidR="00BB6B8C" w:rsidRPr="00892C9C" w:rsidRDefault="00BB6B8C" w:rsidP="0057298C">
            <w:pPr>
              <w:jc w:val="center"/>
              <w:outlineLvl w:val="4"/>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418D4E7A"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5087922"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11BECE3"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5B8AA4" w14:textId="77777777" w:rsidR="00BB6B8C" w:rsidRPr="00892C9C" w:rsidRDefault="00BB6B8C" w:rsidP="0057298C">
            <w:pPr>
              <w:jc w:val="right"/>
              <w:outlineLvl w:val="4"/>
              <w:rPr>
                <w:color w:val="000000"/>
              </w:rPr>
            </w:pPr>
            <w:r w:rsidRPr="00892C9C">
              <w:rPr>
                <w:color w:val="000000"/>
              </w:rPr>
              <w:t>1 266 872,88</w:t>
            </w:r>
          </w:p>
        </w:tc>
      </w:tr>
      <w:tr w:rsidR="00BB6B8C" w:rsidRPr="00892C9C" w14:paraId="17EEBA5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C61D70B"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6083949D" w14:textId="77777777" w:rsidR="00BB6B8C" w:rsidRPr="00892C9C" w:rsidRDefault="00BB6B8C" w:rsidP="0057298C">
            <w:pPr>
              <w:jc w:val="center"/>
              <w:outlineLvl w:val="5"/>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32E94026" w14:textId="77777777" w:rsidR="00BB6B8C" w:rsidRPr="00892C9C" w:rsidRDefault="00BB6B8C" w:rsidP="0057298C">
            <w:pPr>
              <w:jc w:val="center"/>
              <w:outlineLvl w:val="5"/>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394EC7F9"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E5A70F4"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EABFDC9"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33C3E2" w14:textId="77777777" w:rsidR="00BB6B8C" w:rsidRPr="00892C9C" w:rsidRDefault="00BB6B8C" w:rsidP="0057298C">
            <w:pPr>
              <w:jc w:val="right"/>
              <w:outlineLvl w:val="5"/>
              <w:rPr>
                <w:color w:val="000000"/>
              </w:rPr>
            </w:pPr>
            <w:r w:rsidRPr="00892C9C">
              <w:rPr>
                <w:color w:val="000000"/>
              </w:rPr>
              <w:t>1 266 872,88</w:t>
            </w:r>
          </w:p>
        </w:tc>
      </w:tr>
      <w:tr w:rsidR="00BB6B8C" w:rsidRPr="00892C9C" w14:paraId="54B218C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C6EDA7E"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03C0F389" w14:textId="77777777" w:rsidR="00BB6B8C" w:rsidRPr="00892C9C" w:rsidRDefault="00BB6B8C" w:rsidP="0057298C">
            <w:pPr>
              <w:jc w:val="center"/>
              <w:outlineLvl w:val="6"/>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1C4B877E" w14:textId="77777777" w:rsidR="00BB6B8C" w:rsidRPr="00892C9C" w:rsidRDefault="00BB6B8C" w:rsidP="0057298C">
            <w:pPr>
              <w:jc w:val="center"/>
              <w:outlineLvl w:val="6"/>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1899B382"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B8847AF"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632ED07"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3ABBE0F6" w14:textId="77777777" w:rsidR="00BB6B8C" w:rsidRPr="00892C9C" w:rsidRDefault="00BB6B8C" w:rsidP="0057298C">
            <w:pPr>
              <w:jc w:val="right"/>
              <w:outlineLvl w:val="6"/>
              <w:rPr>
                <w:color w:val="000000"/>
              </w:rPr>
            </w:pPr>
            <w:r w:rsidRPr="00892C9C">
              <w:rPr>
                <w:color w:val="000000"/>
              </w:rPr>
              <w:t>1 266 872,88</w:t>
            </w:r>
          </w:p>
        </w:tc>
      </w:tr>
      <w:tr w:rsidR="00BB6B8C" w:rsidRPr="00892C9C" w14:paraId="301CEAF2"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F6D7B36"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361C9631" w14:textId="77777777" w:rsidR="00BB6B8C" w:rsidRPr="00892C9C" w:rsidRDefault="00BB6B8C" w:rsidP="0057298C">
            <w:pPr>
              <w:jc w:val="center"/>
              <w:outlineLvl w:val="3"/>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01BAABE6"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1613EB7"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AAFDA1C"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74F36AC"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4F11771" w14:textId="77777777" w:rsidR="00BB6B8C" w:rsidRPr="00892C9C" w:rsidRDefault="00BB6B8C" w:rsidP="0057298C">
            <w:pPr>
              <w:jc w:val="right"/>
              <w:outlineLvl w:val="3"/>
              <w:rPr>
                <w:color w:val="000000"/>
              </w:rPr>
            </w:pPr>
            <w:r w:rsidRPr="00892C9C">
              <w:rPr>
                <w:color w:val="000000"/>
              </w:rPr>
              <w:t>3 132 210,00</w:t>
            </w:r>
          </w:p>
        </w:tc>
      </w:tr>
      <w:tr w:rsidR="00BB6B8C" w:rsidRPr="00892C9C" w14:paraId="09208078"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06E15C9"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A46B1FB" w14:textId="77777777" w:rsidR="00BB6B8C" w:rsidRPr="00892C9C" w:rsidRDefault="00BB6B8C" w:rsidP="0057298C">
            <w:pPr>
              <w:jc w:val="center"/>
              <w:outlineLvl w:val="4"/>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0526F4F4"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28FF767"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812FE31"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BAE541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9DE1D8C" w14:textId="77777777" w:rsidR="00BB6B8C" w:rsidRPr="00892C9C" w:rsidRDefault="00BB6B8C" w:rsidP="0057298C">
            <w:pPr>
              <w:jc w:val="right"/>
              <w:outlineLvl w:val="4"/>
              <w:rPr>
                <w:color w:val="000000"/>
              </w:rPr>
            </w:pPr>
            <w:r w:rsidRPr="00892C9C">
              <w:rPr>
                <w:color w:val="000000"/>
              </w:rPr>
              <w:t>3 132 210,00</w:t>
            </w:r>
          </w:p>
        </w:tc>
      </w:tr>
      <w:tr w:rsidR="00BB6B8C" w:rsidRPr="00892C9C" w14:paraId="3F9FEFD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EED31B1"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2C9832B0" w14:textId="77777777" w:rsidR="00BB6B8C" w:rsidRPr="00892C9C" w:rsidRDefault="00BB6B8C" w:rsidP="0057298C">
            <w:pPr>
              <w:jc w:val="center"/>
              <w:outlineLvl w:val="5"/>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65DD462E"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4DA2E0C"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1256C4E"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3B8E68B"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771463A" w14:textId="77777777" w:rsidR="00BB6B8C" w:rsidRPr="00892C9C" w:rsidRDefault="00BB6B8C" w:rsidP="0057298C">
            <w:pPr>
              <w:jc w:val="right"/>
              <w:outlineLvl w:val="5"/>
              <w:rPr>
                <w:color w:val="000000"/>
              </w:rPr>
            </w:pPr>
            <w:r w:rsidRPr="00892C9C">
              <w:rPr>
                <w:color w:val="000000"/>
              </w:rPr>
              <w:t>3 132 210,00</w:t>
            </w:r>
          </w:p>
        </w:tc>
      </w:tr>
      <w:tr w:rsidR="00BB6B8C" w:rsidRPr="00892C9C" w14:paraId="27C3496D" w14:textId="77777777" w:rsidTr="009C2EE0">
        <w:trPr>
          <w:trHeight w:val="373"/>
        </w:trPr>
        <w:tc>
          <w:tcPr>
            <w:tcW w:w="3970" w:type="dxa"/>
            <w:tcBorders>
              <w:top w:val="nil"/>
              <w:left w:val="single" w:sz="4" w:space="0" w:color="000000"/>
              <w:bottom w:val="single" w:sz="4" w:space="0" w:color="000000"/>
              <w:right w:val="single" w:sz="4" w:space="0" w:color="000000"/>
            </w:tcBorders>
            <w:shd w:val="clear" w:color="auto" w:fill="auto"/>
            <w:hideMark/>
          </w:tcPr>
          <w:p w14:paraId="75C103F6"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08C1F40C" w14:textId="77777777" w:rsidR="00BB6B8C" w:rsidRPr="00892C9C" w:rsidRDefault="00BB6B8C" w:rsidP="0057298C">
            <w:pPr>
              <w:jc w:val="center"/>
              <w:outlineLvl w:val="6"/>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13BC379F"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6AE7846"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E48E108"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CEDD450"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3AF6C3D3" w14:textId="77777777" w:rsidR="00BB6B8C" w:rsidRPr="00892C9C" w:rsidRDefault="00BB6B8C" w:rsidP="0057298C">
            <w:pPr>
              <w:jc w:val="right"/>
              <w:outlineLvl w:val="6"/>
              <w:rPr>
                <w:color w:val="000000"/>
              </w:rPr>
            </w:pPr>
            <w:r w:rsidRPr="00892C9C">
              <w:rPr>
                <w:color w:val="000000"/>
              </w:rPr>
              <w:t>3 132 210,00</w:t>
            </w:r>
          </w:p>
        </w:tc>
      </w:tr>
      <w:tr w:rsidR="00BB6B8C" w:rsidRPr="00892C9C" w14:paraId="6A5B5D0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9E490ED" w14:textId="77777777" w:rsidR="00BB6B8C" w:rsidRPr="00892C9C" w:rsidRDefault="00BB6B8C" w:rsidP="0057298C">
            <w:pPr>
              <w:outlineLvl w:val="3"/>
              <w:rPr>
                <w:color w:val="000000"/>
              </w:rPr>
            </w:pPr>
            <w:r w:rsidRPr="00892C9C">
              <w:rPr>
                <w:color w:val="000000"/>
              </w:rPr>
              <w:t xml:space="preserve"> Закупка энергетических ресурсов</w:t>
            </w:r>
          </w:p>
        </w:tc>
        <w:tc>
          <w:tcPr>
            <w:tcW w:w="1543" w:type="dxa"/>
            <w:tcBorders>
              <w:top w:val="nil"/>
              <w:left w:val="nil"/>
              <w:bottom w:val="single" w:sz="4" w:space="0" w:color="000000"/>
              <w:right w:val="single" w:sz="4" w:space="0" w:color="000000"/>
            </w:tcBorders>
            <w:shd w:val="clear" w:color="auto" w:fill="auto"/>
            <w:noWrap/>
            <w:hideMark/>
          </w:tcPr>
          <w:p w14:paraId="20987BA9" w14:textId="77777777" w:rsidR="00BB6B8C" w:rsidRPr="00892C9C" w:rsidRDefault="00BB6B8C" w:rsidP="0057298C">
            <w:pPr>
              <w:jc w:val="center"/>
              <w:outlineLvl w:val="3"/>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14CCD8A4" w14:textId="77777777" w:rsidR="00BB6B8C" w:rsidRPr="00892C9C" w:rsidRDefault="00BB6B8C" w:rsidP="0057298C">
            <w:pPr>
              <w:jc w:val="center"/>
              <w:outlineLvl w:val="3"/>
              <w:rPr>
                <w:color w:val="000000"/>
              </w:rPr>
            </w:pPr>
            <w:r w:rsidRPr="00892C9C">
              <w:rPr>
                <w:color w:val="000000"/>
              </w:rPr>
              <w:t>247</w:t>
            </w:r>
          </w:p>
        </w:tc>
        <w:tc>
          <w:tcPr>
            <w:tcW w:w="664" w:type="dxa"/>
            <w:tcBorders>
              <w:top w:val="nil"/>
              <w:left w:val="nil"/>
              <w:bottom w:val="single" w:sz="4" w:space="0" w:color="000000"/>
              <w:right w:val="single" w:sz="4" w:space="0" w:color="000000"/>
            </w:tcBorders>
            <w:shd w:val="clear" w:color="auto" w:fill="auto"/>
            <w:noWrap/>
            <w:hideMark/>
          </w:tcPr>
          <w:p w14:paraId="119FC1AE"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8D5E93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1615F0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F87DDF9" w14:textId="77777777" w:rsidR="00BB6B8C" w:rsidRPr="00892C9C" w:rsidRDefault="00BB6B8C" w:rsidP="0057298C">
            <w:pPr>
              <w:jc w:val="right"/>
              <w:outlineLvl w:val="3"/>
              <w:rPr>
                <w:color w:val="000000"/>
              </w:rPr>
            </w:pPr>
            <w:r w:rsidRPr="00892C9C">
              <w:rPr>
                <w:color w:val="000000"/>
              </w:rPr>
              <w:t>2 123 840,00</w:t>
            </w:r>
          </w:p>
        </w:tc>
      </w:tr>
      <w:tr w:rsidR="00BB6B8C" w:rsidRPr="00892C9C" w14:paraId="068D346A"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E0D4E31"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F7D9234" w14:textId="77777777" w:rsidR="00BB6B8C" w:rsidRPr="00892C9C" w:rsidRDefault="00BB6B8C" w:rsidP="0057298C">
            <w:pPr>
              <w:jc w:val="center"/>
              <w:outlineLvl w:val="4"/>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3F5EBE04" w14:textId="77777777" w:rsidR="00BB6B8C" w:rsidRPr="00892C9C" w:rsidRDefault="00BB6B8C" w:rsidP="0057298C">
            <w:pPr>
              <w:jc w:val="center"/>
              <w:outlineLvl w:val="4"/>
              <w:rPr>
                <w:color w:val="000000"/>
              </w:rPr>
            </w:pPr>
            <w:r w:rsidRPr="00892C9C">
              <w:rPr>
                <w:color w:val="000000"/>
              </w:rPr>
              <w:t>247</w:t>
            </w:r>
          </w:p>
        </w:tc>
        <w:tc>
          <w:tcPr>
            <w:tcW w:w="664" w:type="dxa"/>
            <w:tcBorders>
              <w:top w:val="nil"/>
              <w:left w:val="nil"/>
              <w:bottom w:val="single" w:sz="4" w:space="0" w:color="000000"/>
              <w:right w:val="single" w:sz="4" w:space="0" w:color="000000"/>
            </w:tcBorders>
            <w:shd w:val="clear" w:color="auto" w:fill="auto"/>
            <w:noWrap/>
            <w:hideMark/>
          </w:tcPr>
          <w:p w14:paraId="30AC734D"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2D00E43"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2C0108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D4621D7" w14:textId="77777777" w:rsidR="00BB6B8C" w:rsidRPr="00892C9C" w:rsidRDefault="00BB6B8C" w:rsidP="0057298C">
            <w:pPr>
              <w:jc w:val="right"/>
              <w:outlineLvl w:val="4"/>
              <w:rPr>
                <w:color w:val="000000"/>
              </w:rPr>
            </w:pPr>
            <w:r w:rsidRPr="00892C9C">
              <w:rPr>
                <w:color w:val="000000"/>
              </w:rPr>
              <w:t>2 123 840,00</w:t>
            </w:r>
          </w:p>
        </w:tc>
      </w:tr>
      <w:tr w:rsidR="00BB6B8C" w:rsidRPr="00892C9C" w14:paraId="02CC604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2206AFF"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60B5A415" w14:textId="77777777" w:rsidR="00BB6B8C" w:rsidRPr="00892C9C" w:rsidRDefault="00BB6B8C" w:rsidP="0057298C">
            <w:pPr>
              <w:jc w:val="center"/>
              <w:outlineLvl w:val="5"/>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3364A5C0" w14:textId="77777777" w:rsidR="00BB6B8C" w:rsidRPr="00892C9C" w:rsidRDefault="00BB6B8C" w:rsidP="0057298C">
            <w:pPr>
              <w:jc w:val="center"/>
              <w:outlineLvl w:val="5"/>
              <w:rPr>
                <w:color w:val="000000"/>
              </w:rPr>
            </w:pPr>
            <w:r w:rsidRPr="00892C9C">
              <w:rPr>
                <w:color w:val="000000"/>
              </w:rPr>
              <w:t>247</w:t>
            </w:r>
          </w:p>
        </w:tc>
        <w:tc>
          <w:tcPr>
            <w:tcW w:w="664" w:type="dxa"/>
            <w:tcBorders>
              <w:top w:val="nil"/>
              <w:left w:val="nil"/>
              <w:bottom w:val="single" w:sz="4" w:space="0" w:color="000000"/>
              <w:right w:val="single" w:sz="4" w:space="0" w:color="000000"/>
            </w:tcBorders>
            <w:shd w:val="clear" w:color="auto" w:fill="auto"/>
            <w:noWrap/>
            <w:hideMark/>
          </w:tcPr>
          <w:p w14:paraId="373794B6"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A50DB6A"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AFE4E6B"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91341B4" w14:textId="77777777" w:rsidR="00BB6B8C" w:rsidRPr="00892C9C" w:rsidRDefault="00BB6B8C" w:rsidP="0057298C">
            <w:pPr>
              <w:jc w:val="right"/>
              <w:outlineLvl w:val="5"/>
              <w:rPr>
                <w:color w:val="000000"/>
              </w:rPr>
            </w:pPr>
            <w:r w:rsidRPr="00892C9C">
              <w:rPr>
                <w:color w:val="000000"/>
              </w:rPr>
              <w:t>2 123 840,00</w:t>
            </w:r>
          </w:p>
        </w:tc>
      </w:tr>
      <w:tr w:rsidR="00BB6B8C" w:rsidRPr="00892C9C" w14:paraId="2E8F6DDA" w14:textId="77777777" w:rsidTr="009C2EE0">
        <w:trPr>
          <w:trHeight w:val="196"/>
        </w:trPr>
        <w:tc>
          <w:tcPr>
            <w:tcW w:w="3970" w:type="dxa"/>
            <w:tcBorders>
              <w:top w:val="nil"/>
              <w:left w:val="single" w:sz="4" w:space="0" w:color="000000"/>
              <w:bottom w:val="single" w:sz="4" w:space="0" w:color="000000"/>
              <w:right w:val="single" w:sz="4" w:space="0" w:color="000000"/>
            </w:tcBorders>
            <w:shd w:val="clear" w:color="auto" w:fill="auto"/>
            <w:hideMark/>
          </w:tcPr>
          <w:p w14:paraId="759614A6"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19A31F7E" w14:textId="77777777" w:rsidR="00BB6B8C" w:rsidRPr="00892C9C" w:rsidRDefault="00BB6B8C" w:rsidP="0057298C">
            <w:pPr>
              <w:jc w:val="center"/>
              <w:outlineLvl w:val="6"/>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21FBE0A5" w14:textId="77777777" w:rsidR="00BB6B8C" w:rsidRPr="00892C9C" w:rsidRDefault="00BB6B8C" w:rsidP="0057298C">
            <w:pPr>
              <w:jc w:val="center"/>
              <w:outlineLvl w:val="6"/>
              <w:rPr>
                <w:color w:val="000000"/>
              </w:rPr>
            </w:pPr>
            <w:r w:rsidRPr="00892C9C">
              <w:rPr>
                <w:color w:val="000000"/>
              </w:rPr>
              <w:t>247</w:t>
            </w:r>
          </w:p>
        </w:tc>
        <w:tc>
          <w:tcPr>
            <w:tcW w:w="664" w:type="dxa"/>
            <w:tcBorders>
              <w:top w:val="nil"/>
              <w:left w:val="nil"/>
              <w:bottom w:val="single" w:sz="4" w:space="0" w:color="000000"/>
              <w:right w:val="single" w:sz="4" w:space="0" w:color="000000"/>
            </w:tcBorders>
            <w:shd w:val="clear" w:color="auto" w:fill="auto"/>
            <w:noWrap/>
            <w:hideMark/>
          </w:tcPr>
          <w:p w14:paraId="56E5D270"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9C6EAE1"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F2D8B8F"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414FD447" w14:textId="77777777" w:rsidR="00BB6B8C" w:rsidRPr="00892C9C" w:rsidRDefault="00BB6B8C" w:rsidP="0057298C">
            <w:pPr>
              <w:jc w:val="right"/>
              <w:outlineLvl w:val="6"/>
              <w:rPr>
                <w:color w:val="000000"/>
              </w:rPr>
            </w:pPr>
            <w:r w:rsidRPr="00892C9C">
              <w:rPr>
                <w:color w:val="000000"/>
              </w:rPr>
              <w:t>2 123 840,00</w:t>
            </w:r>
          </w:p>
        </w:tc>
      </w:tr>
      <w:tr w:rsidR="00BB6B8C" w:rsidRPr="00892C9C" w14:paraId="53D2AF72"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F7617AA" w14:textId="77777777" w:rsidR="00BB6B8C" w:rsidRPr="00892C9C" w:rsidRDefault="00BB6B8C" w:rsidP="0057298C">
            <w:pPr>
              <w:outlineLvl w:val="3"/>
              <w:rPr>
                <w:color w:val="000000"/>
              </w:rPr>
            </w:pPr>
            <w:r w:rsidRPr="00892C9C">
              <w:rPr>
                <w:color w:val="000000"/>
              </w:rPr>
              <w:t xml:space="preserve"> Уплата прочих налогов, сборов</w:t>
            </w:r>
          </w:p>
        </w:tc>
        <w:tc>
          <w:tcPr>
            <w:tcW w:w="1543" w:type="dxa"/>
            <w:tcBorders>
              <w:top w:val="nil"/>
              <w:left w:val="nil"/>
              <w:bottom w:val="single" w:sz="4" w:space="0" w:color="000000"/>
              <w:right w:val="single" w:sz="4" w:space="0" w:color="000000"/>
            </w:tcBorders>
            <w:shd w:val="clear" w:color="auto" w:fill="auto"/>
            <w:noWrap/>
            <w:hideMark/>
          </w:tcPr>
          <w:p w14:paraId="0076BBF0" w14:textId="77777777" w:rsidR="00BB6B8C" w:rsidRPr="00892C9C" w:rsidRDefault="00BB6B8C" w:rsidP="0057298C">
            <w:pPr>
              <w:jc w:val="center"/>
              <w:outlineLvl w:val="3"/>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66149E3B" w14:textId="77777777" w:rsidR="00BB6B8C" w:rsidRPr="00892C9C" w:rsidRDefault="00BB6B8C" w:rsidP="0057298C">
            <w:pPr>
              <w:jc w:val="center"/>
              <w:outlineLvl w:val="3"/>
              <w:rPr>
                <w:color w:val="000000"/>
              </w:rPr>
            </w:pPr>
            <w:r w:rsidRPr="00892C9C">
              <w:rPr>
                <w:color w:val="000000"/>
              </w:rPr>
              <w:t>852</w:t>
            </w:r>
          </w:p>
        </w:tc>
        <w:tc>
          <w:tcPr>
            <w:tcW w:w="664" w:type="dxa"/>
            <w:tcBorders>
              <w:top w:val="nil"/>
              <w:left w:val="nil"/>
              <w:bottom w:val="single" w:sz="4" w:space="0" w:color="000000"/>
              <w:right w:val="single" w:sz="4" w:space="0" w:color="000000"/>
            </w:tcBorders>
            <w:shd w:val="clear" w:color="auto" w:fill="auto"/>
            <w:noWrap/>
            <w:hideMark/>
          </w:tcPr>
          <w:p w14:paraId="4007388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010FC2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6A5F480"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7A1C36B" w14:textId="77777777" w:rsidR="00BB6B8C" w:rsidRPr="00892C9C" w:rsidRDefault="00BB6B8C" w:rsidP="0057298C">
            <w:pPr>
              <w:jc w:val="right"/>
              <w:outlineLvl w:val="3"/>
              <w:rPr>
                <w:color w:val="000000"/>
              </w:rPr>
            </w:pPr>
            <w:r w:rsidRPr="00892C9C">
              <w:rPr>
                <w:color w:val="000000"/>
              </w:rPr>
              <w:t>26 772,00</w:t>
            </w:r>
          </w:p>
        </w:tc>
      </w:tr>
      <w:tr w:rsidR="00BB6B8C" w:rsidRPr="00892C9C" w14:paraId="77B12FE0"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54A17E81" w14:textId="77777777" w:rsidR="00BB6B8C" w:rsidRPr="00892C9C" w:rsidRDefault="00BB6B8C" w:rsidP="0057298C">
            <w:pPr>
              <w:outlineLvl w:val="4"/>
              <w:rPr>
                <w:color w:val="000000"/>
              </w:rPr>
            </w:pPr>
            <w:r w:rsidRPr="00892C9C">
              <w:rPr>
                <w:color w:val="000000"/>
              </w:rPr>
              <w:t xml:space="preserve">Управление образования администрации муниципального </w:t>
            </w:r>
            <w:r w:rsidRPr="00892C9C">
              <w:rPr>
                <w:color w:val="000000"/>
              </w:rPr>
              <w:lastRenderedPageBreak/>
              <w:t>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27F0FC0" w14:textId="77777777" w:rsidR="00BB6B8C" w:rsidRPr="00892C9C" w:rsidRDefault="00BB6B8C" w:rsidP="0057298C">
            <w:pPr>
              <w:jc w:val="center"/>
              <w:outlineLvl w:val="4"/>
              <w:rPr>
                <w:color w:val="000000"/>
              </w:rPr>
            </w:pPr>
            <w:r w:rsidRPr="00892C9C">
              <w:rPr>
                <w:color w:val="000000"/>
              </w:rPr>
              <w:lastRenderedPageBreak/>
              <w:t>0150121040</w:t>
            </w:r>
          </w:p>
        </w:tc>
        <w:tc>
          <w:tcPr>
            <w:tcW w:w="606" w:type="dxa"/>
            <w:tcBorders>
              <w:top w:val="nil"/>
              <w:left w:val="nil"/>
              <w:bottom w:val="single" w:sz="4" w:space="0" w:color="000000"/>
              <w:right w:val="single" w:sz="4" w:space="0" w:color="000000"/>
            </w:tcBorders>
            <w:shd w:val="clear" w:color="auto" w:fill="auto"/>
            <w:noWrap/>
            <w:hideMark/>
          </w:tcPr>
          <w:p w14:paraId="6F8C2060" w14:textId="77777777" w:rsidR="00BB6B8C" w:rsidRPr="00892C9C" w:rsidRDefault="00BB6B8C" w:rsidP="0057298C">
            <w:pPr>
              <w:jc w:val="center"/>
              <w:outlineLvl w:val="4"/>
              <w:rPr>
                <w:color w:val="000000"/>
              </w:rPr>
            </w:pPr>
            <w:r w:rsidRPr="00892C9C">
              <w:rPr>
                <w:color w:val="000000"/>
              </w:rPr>
              <w:t>852</w:t>
            </w:r>
          </w:p>
        </w:tc>
        <w:tc>
          <w:tcPr>
            <w:tcW w:w="664" w:type="dxa"/>
            <w:tcBorders>
              <w:top w:val="nil"/>
              <w:left w:val="nil"/>
              <w:bottom w:val="single" w:sz="4" w:space="0" w:color="000000"/>
              <w:right w:val="single" w:sz="4" w:space="0" w:color="000000"/>
            </w:tcBorders>
            <w:shd w:val="clear" w:color="auto" w:fill="auto"/>
            <w:noWrap/>
            <w:hideMark/>
          </w:tcPr>
          <w:p w14:paraId="6DC2E4BB"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8CDBC7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7C3F5AD"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3B4BC85" w14:textId="77777777" w:rsidR="00BB6B8C" w:rsidRPr="00892C9C" w:rsidRDefault="00BB6B8C" w:rsidP="0057298C">
            <w:pPr>
              <w:jc w:val="right"/>
              <w:outlineLvl w:val="4"/>
              <w:rPr>
                <w:color w:val="000000"/>
              </w:rPr>
            </w:pPr>
            <w:r w:rsidRPr="00892C9C">
              <w:rPr>
                <w:color w:val="000000"/>
              </w:rPr>
              <w:t>26 772,00</w:t>
            </w:r>
          </w:p>
        </w:tc>
      </w:tr>
      <w:tr w:rsidR="00BB6B8C" w:rsidRPr="00892C9C" w14:paraId="504793A3"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386A46D"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3F5ED3C5" w14:textId="77777777" w:rsidR="00BB6B8C" w:rsidRPr="00892C9C" w:rsidRDefault="00BB6B8C" w:rsidP="0057298C">
            <w:pPr>
              <w:jc w:val="center"/>
              <w:outlineLvl w:val="5"/>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33EF152B" w14:textId="77777777" w:rsidR="00BB6B8C" w:rsidRPr="00892C9C" w:rsidRDefault="00BB6B8C" w:rsidP="0057298C">
            <w:pPr>
              <w:jc w:val="center"/>
              <w:outlineLvl w:val="5"/>
              <w:rPr>
                <w:color w:val="000000"/>
              </w:rPr>
            </w:pPr>
            <w:r w:rsidRPr="00892C9C">
              <w:rPr>
                <w:color w:val="000000"/>
              </w:rPr>
              <w:t>852</w:t>
            </w:r>
          </w:p>
        </w:tc>
        <w:tc>
          <w:tcPr>
            <w:tcW w:w="664" w:type="dxa"/>
            <w:tcBorders>
              <w:top w:val="nil"/>
              <w:left w:val="nil"/>
              <w:bottom w:val="single" w:sz="4" w:space="0" w:color="000000"/>
              <w:right w:val="single" w:sz="4" w:space="0" w:color="000000"/>
            </w:tcBorders>
            <w:shd w:val="clear" w:color="auto" w:fill="auto"/>
            <w:noWrap/>
            <w:hideMark/>
          </w:tcPr>
          <w:p w14:paraId="760BDBF9"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002D8FE"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84B53B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CD7DD0A" w14:textId="77777777" w:rsidR="00BB6B8C" w:rsidRPr="00892C9C" w:rsidRDefault="00BB6B8C" w:rsidP="0057298C">
            <w:pPr>
              <w:jc w:val="right"/>
              <w:outlineLvl w:val="5"/>
              <w:rPr>
                <w:color w:val="000000"/>
              </w:rPr>
            </w:pPr>
            <w:r w:rsidRPr="00892C9C">
              <w:rPr>
                <w:color w:val="000000"/>
              </w:rPr>
              <w:t>26 772,00</w:t>
            </w:r>
          </w:p>
        </w:tc>
      </w:tr>
      <w:tr w:rsidR="00BB6B8C" w:rsidRPr="00892C9C" w14:paraId="27682E6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4F7A73C"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0BD78C88" w14:textId="77777777" w:rsidR="00BB6B8C" w:rsidRPr="00892C9C" w:rsidRDefault="00BB6B8C" w:rsidP="0057298C">
            <w:pPr>
              <w:jc w:val="center"/>
              <w:outlineLvl w:val="6"/>
              <w:rPr>
                <w:color w:val="000000"/>
              </w:rPr>
            </w:pPr>
            <w:r w:rsidRPr="00892C9C">
              <w:rPr>
                <w:color w:val="000000"/>
              </w:rPr>
              <w:t>0150121040</w:t>
            </w:r>
          </w:p>
        </w:tc>
        <w:tc>
          <w:tcPr>
            <w:tcW w:w="606" w:type="dxa"/>
            <w:tcBorders>
              <w:top w:val="nil"/>
              <w:left w:val="nil"/>
              <w:bottom w:val="single" w:sz="4" w:space="0" w:color="000000"/>
              <w:right w:val="single" w:sz="4" w:space="0" w:color="000000"/>
            </w:tcBorders>
            <w:shd w:val="clear" w:color="auto" w:fill="auto"/>
            <w:noWrap/>
            <w:hideMark/>
          </w:tcPr>
          <w:p w14:paraId="6736E7D0" w14:textId="77777777" w:rsidR="00BB6B8C" w:rsidRPr="00892C9C" w:rsidRDefault="00BB6B8C" w:rsidP="0057298C">
            <w:pPr>
              <w:jc w:val="center"/>
              <w:outlineLvl w:val="6"/>
              <w:rPr>
                <w:color w:val="000000"/>
              </w:rPr>
            </w:pPr>
            <w:r w:rsidRPr="00892C9C">
              <w:rPr>
                <w:color w:val="000000"/>
              </w:rPr>
              <w:t>852</w:t>
            </w:r>
          </w:p>
        </w:tc>
        <w:tc>
          <w:tcPr>
            <w:tcW w:w="664" w:type="dxa"/>
            <w:tcBorders>
              <w:top w:val="nil"/>
              <w:left w:val="nil"/>
              <w:bottom w:val="single" w:sz="4" w:space="0" w:color="000000"/>
              <w:right w:val="single" w:sz="4" w:space="0" w:color="000000"/>
            </w:tcBorders>
            <w:shd w:val="clear" w:color="auto" w:fill="auto"/>
            <w:noWrap/>
            <w:hideMark/>
          </w:tcPr>
          <w:p w14:paraId="40680F6C"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3247B8C"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9A4977A"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1A5419A2" w14:textId="77777777" w:rsidR="00BB6B8C" w:rsidRPr="00892C9C" w:rsidRDefault="00BB6B8C" w:rsidP="0057298C">
            <w:pPr>
              <w:jc w:val="right"/>
              <w:outlineLvl w:val="6"/>
              <w:rPr>
                <w:color w:val="000000"/>
              </w:rPr>
            </w:pPr>
            <w:r w:rsidRPr="00892C9C">
              <w:rPr>
                <w:color w:val="000000"/>
              </w:rPr>
              <w:t>26 772,00</w:t>
            </w:r>
          </w:p>
        </w:tc>
      </w:tr>
      <w:tr w:rsidR="00BB6B8C" w:rsidRPr="00892C9C" w14:paraId="08D8A5B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2C9C584" w14:textId="77777777" w:rsidR="00BB6B8C" w:rsidRPr="00892C9C" w:rsidRDefault="00BB6B8C" w:rsidP="0057298C">
            <w:pPr>
              <w:outlineLvl w:val="2"/>
              <w:rPr>
                <w:color w:val="000000"/>
              </w:rPr>
            </w:pPr>
            <w:r w:rsidRPr="00892C9C">
              <w:rPr>
                <w:color w:val="000000"/>
              </w:rPr>
              <w:t xml:space="preserve">  Обеспечение деятельности отдела закупок</w:t>
            </w:r>
          </w:p>
        </w:tc>
        <w:tc>
          <w:tcPr>
            <w:tcW w:w="1543" w:type="dxa"/>
            <w:tcBorders>
              <w:top w:val="nil"/>
              <w:left w:val="nil"/>
              <w:bottom w:val="single" w:sz="4" w:space="0" w:color="000000"/>
              <w:right w:val="single" w:sz="4" w:space="0" w:color="000000"/>
            </w:tcBorders>
            <w:shd w:val="clear" w:color="auto" w:fill="auto"/>
            <w:noWrap/>
            <w:hideMark/>
          </w:tcPr>
          <w:p w14:paraId="71AB4273" w14:textId="77777777" w:rsidR="00BB6B8C" w:rsidRPr="00892C9C" w:rsidRDefault="00BB6B8C" w:rsidP="0057298C">
            <w:pPr>
              <w:jc w:val="center"/>
              <w:outlineLvl w:val="2"/>
              <w:rPr>
                <w:color w:val="000000"/>
              </w:rPr>
            </w:pPr>
            <w:r w:rsidRPr="00892C9C">
              <w:rPr>
                <w:color w:val="000000"/>
              </w:rPr>
              <w:t>0150121070</w:t>
            </w:r>
          </w:p>
        </w:tc>
        <w:tc>
          <w:tcPr>
            <w:tcW w:w="606" w:type="dxa"/>
            <w:tcBorders>
              <w:top w:val="nil"/>
              <w:left w:val="nil"/>
              <w:bottom w:val="single" w:sz="4" w:space="0" w:color="000000"/>
              <w:right w:val="single" w:sz="4" w:space="0" w:color="000000"/>
            </w:tcBorders>
            <w:shd w:val="clear" w:color="auto" w:fill="auto"/>
            <w:noWrap/>
            <w:hideMark/>
          </w:tcPr>
          <w:p w14:paraId="52212C63"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DB0C07C"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0D52BD0"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CFEB170"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1E9FE97" w14:textId="77777777" w:rsidR="00BB6B8C" w:rsidRPr="00892C9C" w:rsidRDefault="00BB6B8C" w:rsidP="0057298C">
            <w:pPr>
              <w:jc w:val="right"/>
              <w:outlineLvl w:val="2"/>
              <w:rPr>
                <w:color w:val="000000"/>
              </w:rPr>
            </w:pPr>
            <w:r w:rsidRPr="00892C9C">
              <w:rPr>
                <w:color w:val="000000"/>
              </w:rPr>
              <w:t>5 438 560,00</w:t>
            </w:r>
          </w:p>
        </w:tc>
      </w:tr>
      <w:tr w:rsidR="00BB6B8C" w:rsidRPr="00892C9C" w14:paraId="10FAB88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A5A6CE4" w14:textId="77777777" w:rsidR="00BB6B8C" w:rsidRPr="00892C9C" w:rsidRDefault="00BB6B8C" w:rsidP="0057298C">
            <w:pPr>
              <w:outlineLvl w:val="3"/>
              <w:rPr>
                <w:color w:val="000000"/>
              </w:rPr>
            </w:pPr>
            <w:r w:rsidRPr="00892C9C">
              <w:rPr>
                <w:color w:val="000000"/>
              </w:rPr>
              <w:t xml:space="preserve"> Фонд оплаты труда учреждений</w:t>
            </w:r>
          </w:p>
        </w:tc>
        <w:tc>
          <w:tcPr>
            <w:tcW w:w="1543" w:type="dxa"/>
            <w:tcBorders>
              <w:top w:val="nil"/>
              <w:left w:val="nil"/>
              <w:bottom w:val="single" w:sz="4" w:space="0" w:color="000000"/>
              <w:right w:val="single" w:sz="4" w:space="0" w:color="000000"/>
            </w:tcBorders>
            <w:shd w:val="clear" w:color="auto" w:fill="auto"/>
            <w:noWrap/>
            <w:hideMark/>
          </w:tcPr>
          <w:p w14:paraId="7A1070FC" w14:textId="77777777" w:rsidR="00BB6B8C" w:rsidRPr="00892C9C" w:rsidRDefault="00BB6B8C" w:rsidP="0057298C">
            <w:pPr>
              <w:jc w:val="center"/>
              <w:outlineLvl w:val="3"/>
              <w:rPr>
                <w:color w:val="000000"/>
              </w:rPr>
            </w:pPr>
            <w:r w:rsidRPr="00892C9C">
              <w:rPr>
                <w:color w:val="000000"/>
              </w:rPr>
              <w:t>0150121070</w:t>
            </w:r>
          </w:p>
        </w:tc>
        <w:tc>
          <w:tcPr>
            <w:tcW w:w="606" w:type="dxa"/>
            <w:tcBorders>
              <w:top w:val="nil"/>
              <w:left w:val="nil"/>
              <w:bottom w:val="single" w:sz="4" w:space="0" w:color="000000"/>
              <w:right w:val="single" w:sz="4" w:space="0" w:color="000000"/>
            </w:tcBorders>
            <w:shd w:val="clear" w:color="auto" w:fill="auto"/>
            <w:noWrap/>
            <w:hideMark/>
          </w:tcPr>
          <w:p w14:paraId="63CB6284" w14:textId="77777777" w:rsidR="00BB6B8C" w:rsidRPr="00892C9C" w:rsidRDefault="00BB6B8C" w:rsidP="0057298C">
            <w:pPr>
              <w:jc w:val="center"/>
              <w:outlineLvl w:val="3"/>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0C8F3C3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E06EBA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A8AD99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BCADFDB" w14:textId="77777777" w:rsidR="00BB6B8C" w:rsidRPr="00892C9C" w:rsidRDefault="00BB6B8C" w:rsidP="0057298C">
            <w:pPr>
              <w:jc w:val="right"/>
              <w:outlineLvl w:val="3"/>
              <w:rPr>
                <w:color w:val="000000"/>
              </w:rPr>
            </w:pPr>
            <w:r w:rsidRPr="00892C9C">
              <w:rPr>
                <w:color w:val="000000"/>
              </w:rPr>
              <w:t>3 915 610,00</w:t>
            </w:r>
          </w:p>
        </w:tc>
      </w:tr>
      <w:tr w:rsidR="00BB6B8C" w:rsidRPr="00892C9C" w14:paraId="6BE7A04D"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D855F44"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0A4A034" w14:textId="77777777" w:rsidR="00BB6B8C" w:rsidRPr="00892C9C" w:rsidRDefault="00BB6B8C" w:rsidP="0057298C">
            <w:pPr>
              <w:jc w:val="center"/>
              <w:outlineLvl w:val="4"/>
              <w:rPr>
                <w:color w:val="000000"/>
              </w:rPr>
            </w:pPr>
            <w:r w:rsidRPr="00892C9C">
              <w:rPr>
                <w:color w:val="000000"/>
              </w:rPr>
              <w:t>0150121070</w:t>
            </w:r>
          </w:p>
        </w:tc>
        <w:tc>
          <w:tcPr>
            <w:tcW w:w="606" w:type="dxa"/>
            <w:tcBorders>
              <w:top w:val="nil"/>
              <w:left w:val="nil"/>
              <w:bottom w:val="single" w:sz="4" w:space="0" w:color="000000"/>
              <w:right w:val="single" w:sz="4" w:space="0" w:color="000000"/>
            </w:tcBorders>
            <w:shd w:val="clear" w:color="auto" w:fill="auto"/>
            <w:noWrap/>
            <w:hideMark/>
          </w:tcPr>
          <w:p w14:paraId="46A29EF7" w14:textId="77777777" w:rsidR="00BB6B8C" w:rsidRPr="00892C9C" w:rsidRDefault="00BB6B8C" w:rsidP="0057298C">
            <w:pPr>
              <w:jc w:val="center"/>
              <w:outlineLvl w:val="4"/>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67B94CC9"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AC3A54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EA8114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0AB6FAA" w14:textId="77777777" w:rsidR="00BB6B8C" w:rsidRPr="00892C9C" w:rsidRDefault="00BB6B8C" w:rsidP="0057298C">
            <w:pPr>
              <w:jc w:val="right"/>
              <w:outlineLvl w:val="4"/>
              <w:rPr>
                <w:color w:val="000000"/>
              </w:rPr>
            </w:pPr>
            <w:r w:rsidRPr="00892C9C">
              <w:rPr>
                <w:color w:val="000000"/>
              </w:rPr>
              <w:t>3 915 610,00</w:t>
            </w:r>
          </w:p>
        </w:tc>
      </w:tr>
      <w:tr w:rsidR="00BB6B8C" w:rsidRPr="00892C9C" w14:paraId="292ABBF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FFD981E"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2EC19157" w14:textId="77777777" w:rsidR="00BB6B8C" w:rsidRPr="00892C9C" w:rsidRDefault="00BB6B8C" w:rsidP="0057298C">
            <w:pPr>
              <w:jc w:val="center"/>
              <w:outlineLvl w:val="5"/>
              <w:rPr>
                <w:color w:val="000000"/>
              </w:rPr>
            </w:pPr>
            <w:r w:rsidRPr="00892C9C">
              <w:rPr>
                <w:color w:val="000000"/>
              </w:rPr>
              <w:t>0150121070</w:t>
            </w:r>
          </w:p>
        </w:tc>
        <w:tc>
          <w:tcPr>
            <w:tcW w:w="606" w:type="dxa"/>
            <w:tcBorders>
              <w:top w:val="nil"/>
              <w:left w:val="nil"/>
              <w:bottom w:val="single" w:sz="4" w:space="0" w:color="000000"/>
              <w:right w:val="single" w:sz="4" w:space="0" w:color="000000"/>
            </w:tcBorders>
            <w:shd w:val="clear" w:color="auto" w:fill="auto"/>
            <w:noWrap/>
            <w:hideMark/>
          </w:tcPr>
          <w:p w14:paraId="52F1734C" w14:textId="77777777" w:rsidR="00BB6B8C" w:rsidRPr="00892C9C" w:rsidRDefault="00BB6B8C" w:rsidP="0057298C">
            <w:pPr>
              <w:jc w:val="center"/>
              <w:outlineLvl w:val="5"/>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13E10966"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B3238EA"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0BE3EF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D81D73A" w14:textId="77777777" w:rsidR="00BB6B8C" w:rsidRPr="00892C9C" w:rsidRDefault="00BB6B8C" w:rsidP="0057298C">
            <w:pPr>
              <w:jc w:val="right"/>
              <w:outlineLvl w:val="5"/>
              <w:rPr>
                <w:color w:val="000000"/>
              </w:rPr>
            </w:pPr>
            <w:r w:rsidRPr="00892C9C">
              <w:rPr>
                <w:color w:val="000000"/>
              </w:rPr>
              <w:t>3 915 610,00</w:t>
            </w:r>
          </w:p>
        </w:tc>
      </w:tr>
      <w:tr w:rsidR="00BB6B8C" w:rsidRPr="00892C9C" w14:paraId="789A497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778C75E"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1F85518B" w14:textId="77777777" w:rsidR="00BB6B8C" w:rsidRPr="00892C9C" w:rsidRDefault="00BB6B8C" w:rsidP="0057298C">
            <w:pPr>
              <w:jc w:val="center"/>
              <w:outlineLvl w:val="6"/>
              <w:rPr>
                <w:color w:val="000000"/>
              </w:rPr>
            </w:pPr>
            <w:r w:rsidRPr="00892C9C">
              <w:rPr>
                <w:color w:val="000000"/>
              </w:rPr>
              <w:t>0150121070</w:t>
            </w:r>
          </w:p>
        </w:tc>
        <w:tc>
          <w:tcPr>
            <w:tcW w:w="606" w:type="dxa"/>
            <w:tcBorders>
              <w:top w:val="nil"/>
              <w:left w:val="nil"/>
              <w:bottom w:val="single" w:sz="4" w:space="0" w:color="000000"/>
              <w:right w:val="single" w:sz="4" w:space="0" w:color="000000"/>
            </w:tcBorders>
            <w:shd w:val="clear" w:color="auto" w:fill="auto"/>
            <w:noWrap/>
            <w:hideMark/>
          </w:tcPr>
          <w:p w14:paraId="589606A7" w14:textId="77777777" w:rsidR="00BB6B8C" w:rsidRPr="00892C9C" w:rsidRDefault="00BB6B8C" w:rsidP="0057298C">
            <w:pPr>
              <w:jc w:val="center"/>
              <w:outlineLvl w:val="6"/>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0E8A279C"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51E5793"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8127C51"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58380811" w14:textId="77777777" w:rsidR="00BB6B8C" w:rsidRPr="00892C9C" w:rsidRDefault="00BB6B8C" w:rsidP="0057298C">
            <w:pPr>
              <w:jc w:val="right"/>
              <w:outlineLvl w:val="6"/>
              <w:rPr>
                <w:color w:val="000000"/>
              </w:rPr>
            </w:pPr>
            <w:r w:rsidRPr="00892C9C">
              <w:rPr>
                <w:color w:val="000000"/>
              </w:rPr>
              <w:t>3 915 610,00</w:t>
            </w:r>
          </w:p>
        </w:tc>
      </w:tr>
      <w:tr w:rsidR="00BB6B8C" w:rsidRPr="00892C9C" w14:paraId="448B83A1" w14:textId="77777777" w:rsidTr="009C2EE0">
        <w:trPr>
          <w:trHeight w:val="578"/>
        </w:trPr>
        <w:tc>
          <w:tcPr>
            <w:tcW w:w="3970" w:type="dxa"/>
            <w:tcBorders>
              <w:top w:val="nil"/>
              <w:left w:val="single" w:sz="4" w:space="0" w:color="000000"/>
              <w:bottom w:val="single" w:sz="4" w:space="0" w:color="000000"/>
              <w:right w:val="single" w:sz="4" w:space="0" w:color="000000"/>
            </w:tcBorders>
            <w:shd w:val="clear" w:color="auto" w:fill="auto"/>
            <w:hideMark/>
          </w:tcPr>
          <w:p w14:paraId="52006903" w14:textId="77777777" w:rsidR="00BB6B8C" w:rsidRPr="00892C9C" w:rsidRDefault="00BB6B8C" w:rsidP="0057298C">
            <w:pPr>
              <w:outlineLvl w:val="3"/>
              <w:rPr>
                <w:color w:val="000000"/>
              </w:rPr>
            </w:pPr>
            <w:r w:rsidRPr="00892C9C">
              <w:rPr>
                <w:color w:val="000000"/>
              </w:rPr>
              <w:t xml:space="preserve"> Иные выплаты персоналу учреждений,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74C986C2" w14:textId="77777777" w:rsidR="00BB6B8C" w:rsidRPr="00892C9C" w:rsidRDefault="00BB6B8C" w:rsidP="0057298C">
            <w:pPr>
              <w:jc w:val="center"/>
              <w:outlineLvl w:val="3"/>
              <w:rPr>
                <w:color w:val="000000"/>
              </w:rPr>
            </w:pPr>
            <w:r w:rsidRPr="00892C9C">
              <w:rPr>
                <w:color w:val="000000"/>
              </w:rPr>
              <w:t>0150121070</w:t>
            </w:r>
          </w:p>
        </w:tc>
        <w:tc>
          <w:tcPr>
            <w:tcW w:w="606" w:type="dxa"/>
            <w:tcBorders>
              <w:top w:val="nil"/>
              <w:left w:val="nil"/>
              <w:bottom w:val="single" w:sz="4" w:space="0" w:color="000000"/>
              <w:right w:val="single" w:sz="4" w:space="0" w:color="000000"/>
            </w:tcBorders>
            <w:shd w:val="clear" w:color="auto" w:fill="auto"/>
            <w:noWrap/>
            <w:hideMark/>
          </w:tcPr>
          <w:p w14:paraId="7243A52D" w14:textId="77777777" w:rsidR="00BB6B8C" w:rsidRPr="00892C9C" w:rsidRDefault="00BB6B8C" w:rsidP="0057298C">
            <w:pPr>
              <w:jc w:val="center"/>
              <w:outlineLvl w:val="3"/>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2824B45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3277DB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D0DD47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69C4839" w14:textId="77777777" w:rsidR="00BB6B8C" w:rsidRPr="00892C9C" w:rsidRDefault="00BB6B8C" w:rsidP="0057298C">
            <w:pPr>
              <w:jc w:val="right"/>
              <w:outlineLvl w:val="3"/>
              <w:rPr>
                <w:color w:val="000000"/>
              </w:rPr>
            </w:pPr>
            <w:r w:rsidRPr="00892C9C">
              <w:rPr>
                <w:color w:val="000000"/>
              </w:rPr>
              <w:t>35 000,00</w:t>
            </w:r>
          </w:p>
        </w:tc>
      </w:tr>
      <w:tr w:rsidR="00BB6B8C" w:rsidRPr="00892C9C" w14:paraId="45E17688"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374597EC"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3E209D0" w14:textId="77777777" w:rsidR="00BB6B8C" w:rsidRPr="00892C9C" w:rsidRDefault="00BB6B8C" w:rsidP="0057298C">
            <w:pPr>
              <w:jc w:val="center"/>
              <w:outlineLvl w:val="4"/>
              <w:rPr>
                <w:color w:val="000000"/>
              </w:rPr>
            </w:pPr>
            <w:r w:rsidRPr="00892C9C">
              <w:rPr>
                <w:color w:val="000000"/>
              </w:rPr>
              <w:t>0150121070</w:t>
            </w:r>
          </w:p>
        </w:tc>
        <w:tc>
          <w:tcPr>
            <w:tcW w:w="606" w:type="dxa"/>
            <w:tcBorders>
              <w:top w:val="nil"/>
              <w:left w:val="nil"/>
              <w:bottom w:val="single" w:sz="4" w:space="0" w:color="000000"/>
              <w:right w:val="single" w:sz="4" w:space="0" w:color="000000"/>
            </w:tcBorders>
            <w:shd w:val="clear" w:color="auto" w:fill="auto"/>
            <w:noWrap/>
            <w:hideMark/>
          </w:tcPr>
          <w:p w14:paraId="119F1235" w14:textId="77777777" w:rsidR="00BB6B8C" w:rsidRPr="00892C9C" w:rsidRDefault="00BB6B8C" w:rsidP="0057298C">
            <w:pPr>
              <w:jc w:val="center"/>
              <w:outlineLvl w:val="4"/>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1E8A4416"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962C8C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DBC2F8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778870A" w14:textId="77777777" w:rsidR="00BB6B8C" w:rsidRPr="00892C9C" w:rsidRDefault="00BB6B8C" w:rsidP="0057298C">
            <w:pPr>
              <w:jc w:val="right"/>
              <w:outlineLvl w:val="4"/>
              <w:rPr>
                <w:color w:val="000000"/>
              </w:rPr>
            </w:pPr>
            <w:r w:rsidRPr="00892C9C">
              <w:rPr>
                <w:color w:val="000000"/>
              </w:rPr>
              <w:t>35 000,00</w:t>
            </w:r>
          </w:p>
        </w:tc>
      </w:tr>
      <w:tr w:rsidR="00BB6B8C" w:rsidRPr="00892C9C" w14:paraId="22E2E79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58D0875"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3E8A7487" w14:textId="77777777" w:rsidR="00BB6B8C" w:rsidRPr="00892C9C" w:rsidRDefault="00BB6B8C" w:rsidP="0057298C">
            <w:pPr>
              <w:jc w:val="center"/>
              <w:outlineLvl w:val="5"/>
              <w:rPr>
                <w:color w:val="000000"/>
              </w:rPr>
            </w:pPr>
            <w:r w:rsidRPr="00892C9C">
              <w:rPr>
                <w:color w:val="000000"/>
              </w:rPr>
              <w:t>0150121070</w:t>
            </w:r>
          </w:p>
        </w:tc>
        <w:tc>
          <w:tcPr>
            <w:tcW w:w="606" w:type="dxa"/>
            <w:tcBorders>
              <w:top w:val="nil"/>
              <w:left w:val="nil"/>
              <w:bottom w:val="single" w:sz="4" w:space="0" w:color="000000"/>
              <w:right w:val="single" w:sz="4" w:space="0" w:color="000000"/>
            </w:tcBorders>
            <w:shd w:val="clear" w:color="auto" w:fill="auto"/>
            <w:noWrap/>
            <w:hideMark/>
          </w:tcPr>
          <w:p w14:paraId="60A53AFA" w14:textId="77777777" w:rsidR="00BB6B8C" w:rsidRPr="00892C9C" w:rsidRDefault="00BB6B8C" w:rsidP="0057298C">
            <w:pPr>
              <w:jc w:val="center"/>
              <w:outlineLvl w:val="5"/>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3DD48427"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CDEA543"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476ADB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F23B89" w14:textId="77777777" w:rsidR="00BB6B8C" w:rsidRPr="00892C9C" w:rsidRDefault="00BB6B8C" w:rsidP="0057298C">
            <w:pPr>
              <w:jc w:val="right"/>
              <w:outlineLvl w:val="5"/>
              <w:rPr>
                <w:color w:val="000000"/>
              </w:rPr>
            </w:pPr>
            <w:r w:rsidRPr="00892C9C">
              <w:rPr>
                <w:color w:val="000000"/>
              </w:rPr>
              <w:t>35 000,00</w:t>
            </w:r>
          </w:p>
        </w:tc>
      </w:tr>
      <w:tr w:rsidR="00BB6B8C" w:rsidRPr="00892C9C" w14:paraId="07430A2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5DC3ACA"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1CC83F89" w14:textId="77777777" w:rsidR="00BB6B8C" w:rsidRPr="00892C9C" w:rsidRDefault="00BB6B8C" w:rsidP="0057298C">
            <w:pPr>
              <w:jc w:val="center"/>
              <w:outlineLvl w:val="6"/>
              <w:rPr>
                <w:color w:val="000000"/>
              </w:rPr>
            </w:pPr>
            <w:r w:rsidRPr="00892C9C">
              <w:rPr>
                <w:color w:val="000000"/>
              </w:rPr>
              <w:t>0150121070</w:t>
            </w:r>
          </w:p>
        </w:tc>
        <w:tc>
          <w:tcPr>
            <w:tcW w:w="606" w:type="dxa"/>
            <w:tcBorders>
              <w:top w:val="nil"/>
              <w:left w:val="nil"/>
              <w:bottom w:val="single" w:sz="4" w:space="0" w:color="000000"/>
              <w:right w:val="single" w:sz="4" w:space="0" w:color="000000"/>
            </w:tcBorders>
            <w:shd w:val="clear" w:color="auto" w:fill="auto"/>
            <w:noWrap/>
            <w:hideMark/>
          </w:tcPr>
          <w:p w14:paraId="493A30D4" w14:textId="77777777" w:rsidR="00BB6B8C" w:rsidRPr="00892C9C" w:rsidRDefault="00BB6B8C" w:rsidP="0057298C">
            <w:pPr>
              <w:jc w:val="center"/>
              <w:outlineLvl w:val="6"/>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5870087C"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D026439"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FCBBD1E"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0622FCA5" w14:textId="77777777" w:rsidR="00BB6B8C" w:rsidRPr="00892C9C" w:rsidRDefault="00BB6B8C" w:rsidP="0057298C">
            <w:pPr>
              <w:jc w:val="right"/>
              <w:outlineLvl w:val="6"/>
              <w:rPr>
                <w:color w:val="000000"/>
              </w:rPr>
            </w:pPr>
            <w:r w:rsidRPr="00892C9C">
              <w:rPr>
                <w:color w:val="000000"/>
              </w:rPr>
              <w:t>35 000,00</w:t>
            </w:r>
          </w:p>
        </w:tc>
      </w:tr>
      <w:tr w:rsidR="00BB6B8C" w:rsidRPr="00892C9C" w14:paraId="65BB15A2" w14:textId="77777777" w:rsidTr="009C2EE0">
        <w:trPr>
          <w:trHeight w:val="1201"/>
        </w:trPr>
        <w:tc>
          <w:tcPr>
            <w:tcW w:w="3970" w:type="dxa"/>
            <w:tcBorders>
              <w:top w:val="nil"/>
              <w:left w:val="single" w:sz="4" w:space="0" w:color="000000"/>
              <w:bottom w:val="single" w:sz="4" w:space="0" w:color="000000"/>
              <w:right w:val="single" w:sz="4" w:space="0" w:color="000000"/>
            </w:tcBorders>
            <w:shd w:val="clear" w:color="auto" w:fill="auto"/>
            <w:hideMark/>
          </w:tcPr>
          <w:p w14:paraId="31E852B4"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543" w:type="dxa"/>
            <w:tcBorders>
              <w:top w:val="nil"/>
              <w:left w:val="nil"/>
              <w:bottom w:val="single" w:sz="4" w:space="0" w:color="000000"/>
              <w:right w:val="single" w:sz="4" w:space="0" w:color="000000"/>
            </w:tcBorders>
            <w:shd w:val="clear" w:color="auto" w:fill="auto"/>
            <w:noWrap/>
            <w:hideMark/>
          </w:tcPr>
          <w:p w14:paraId="38B99E81" w14:textId="77777777" w:rsidR="00BB6B8C" w:rsidRPr="00892C9C" w:rsidRDefault="00BB6B8C" w:rsidP="0057298C">
            <w:pPr>
              <w:jc w:val="center"/>
              <w:outlineLvl w:val="3"/>
              <w:rPr>
                <w:color w:val="000000"/>
              </w:rPr>
            </w:pPr>
            <w:r w:rsidRPr="00892C9C">
              <w:rPr>
                <w:color w:val="000000"/>
              </w:rPr>
              <w:t>0150121070</w:t>
            </w:r>
          </w:p>
        </w:tc>
        <w:tc>
          <w:tcPr>
            <w:tcW w:w="606" w:type="dxa"/>
            <w:tcBorders>
              <w:top w:val="nil"/>
              <w:left w:val="nil"/>
              <w:bottom w:val="single" w:sz="4" w:space="0" w:color="000000"/>
              <w:right w:val="single" w:sz="4" w:space="0" w:color="000000"/>
            </w:tcBorders>
            <w:shd w:val="clear" w:color="auto" w:fill="auto"/>
            <w:noWrap/>
            <w:hideMark/>
          </w:tcPr>
          <w:p w14:paraId="44028FE8" w14:textId="77777777" w:rsidR="00BB6B8C" w:rsidRPr="00892C9C" w:rsidRDefault="00BB6B8C" w:rsidP="0057298C">
            <w:pPr>
              <w:jc w:val="center"/>
              <w:outlineLvl w:val="3"/>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31579757"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855B93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BAEB623"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88E4A09" w14:textId="77777777" w:rsidR="00BB6B8C" w:rsidRPr="00892C9C" w:rsidRDefault="00BB6B8C" w:rsidP="0057298C">
            <w:pPr>
              <w:jc w:val="right"/>
              <w:outlineLvl w:val="3"/>
              <w:rPr>
                <w:color w:val="000000"/>
              </w:rPr>
            </w:pPr>
            <w:r w:rsidRPr="00892C9C">
              <w:rPr>
                <w:color w:val="000000"/>
              </w:rPr>
              <w:t>1 182 520,00</w:t>
            </w:r>
          </w:p>
        </w:tc>
      </w:tr>
      <w:tr w:rsidR="00BB6B8C" w:rsidRPr="00892C9C" w14:paraId="160F5D83"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5539C3F0"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41EB118" w14:textId="77777777" w:rsidR="00BB6B8C" w:rsidRPr="00892C9C" w:rsidRDefault="00BB6B8C" w:rsidP="0057298C">
            <w:pPr>
              <w:jc w:val="center"/>
              <w:outlineLvl w:val="4"/>
              <w:rPr>
                <w:color w:val="000000"/>
              </w:rPr>
            </w:pPr>
            <w:r w:rsidRPr="00892C9C">
              <w:rPr>
                <w:color w:val="000000"/>
              </w:rPr>
              <w:t>0150121070</w:t>
            </w:r>
          </w:p>
        </w:tc>
        <w:tc>
          <w:tcPr>
            <w:tcW w:w="606" w:type="dxa"/>
            <w:tcBorders>
              <w:top w:val="nil"/>
              <w:left w:val="nil"/>
              <w:bottom w:val="single" w:sz="4" w:space="0" w:color="000000"/>
              <w:right w:val="single" w:sz="4" w:space="0" w:color="000000"/>
            </w:tcBorders>
            <w:shd w:val="clear" w:color="auto" w:fill="auto"/>
            <w:noWrap/>
            <w:hideMark/>
          </w:tcPr>
          <w:p w14:paraId="487CB691" w14:textId="77777777" w:rsidR="00BB6B8C" w:rsidRPr="00892C9C" w:rsidRDefault="00BB6B8C" w:rsidP="0057298C">
            <w:pPr>
              <w:jc w:val="center"/>
              <w:outlineLvl w:val="4"/>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7374B223"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EE2E44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15C1923"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53D270A" w14:textId="77777777" w:rsidR="00BB6B8C" w:rsidRPr="00892C9C" w:rsidRDefault="00BB6B8C" w:rsidP="0057298C">
            <w:pPr>
              <w:jc w:val="right"/>
              <w:outlineLvl w:val="4"/>
              <w:rPr>
                <w:color w:val="000000"/>
              </w:rPr>
            </w:pPr>
            <w:r w:rsidRPr="00892C9C">
              <w:rPr>
                <w:color w:val="000000"/>
              </w:rPr>
              <w:t>1 182 520,00</w:t>
            </w:r>
          </w:p>
        </w:tc>
      </w:tr>
      <w:tr w:rsidR="00BB6B8C" w:rsidRPr="00892C9C" w14:paraId="1DF165A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6832AE0"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5110CDBB" w14:textId="77777777" w:rsidR="00BB6B8C" w:rsidRPr="00892C9C" w:rsidRDefault="00BB6B8C" w:rsidP="0057298C">
            <w:pPr>
              <w:jc w:val="center"/>
              <w:outlineLvl w:val="5"/>
              <w:rPr>
                <w:color w:val="000000"/>
              </w:rPr>
            </w:pPr>
            <w:r w:rsidRPr="00892C9C">
              <w:rPr>
                <w:color w:val="000000"/>
              </w:rPr>
              <w:t>0150121070</w:t>
            </w:r>
          </w:p>
        </w:tc>
        <w:tc>
          <w:tcPr>
            <w:tcW w:w="606" w:type="dxa"/>
            <w:tcBorders>
              <w:top w:val="nil"/>
              <w:left w:val="nil"/>
              <w:bottom w:val="single" w:sz="4" w:space="0" w:color="000000"/>
              <w:right w:val="single" w:sz="4" w:space="0" w:color="000000"/>
            </w:tcBorders>
            <w:shd w:val="clear" w:color="auto" w:fill="auto"/>
            <w:noWrap/>
            <w:hideMark/>
          </w:tcPr>
          <w:p w14:paraId="0CB17087" w14:textId="77777777" w:rsidR="00BB6B8C" w:rsidRPr="00892C9C" w:rsidRDefault="00BB6B8C" w:rsidP="0057298C">
            <w:pPr>
              <w:jc w:val="center"/>
              <w:outlineLvl w:val="5"/>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0E36AC9C"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2888DAC"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BAFF7BF"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8C02252" w14:textId="77777777" w:rsidR="00BB6B8C" w:rsidRPr="00892C9C" w:rsidRDefault="00BB6B8C" w:rsidP="0057298C">
            <w:pPr>
              <w:jc w:val="right"/>
              <w:outlineLvl w:val="5"/>
              <w:rPr>
                <w:color w:val="000000"/>
              </w:rPr>
            </w:pPr>
            <w:r w:rsidRPr="00892C9C">
              <w:rPr>
                <w:color w:val="000000"/>
              </w:rPr>
              <w:t>1 182 520,00</w:t>
            </w:r>
          </w:p>
        </w:tc>
      </w:tr>
      <w:tr w:rsidR="00BB6B8C" w:rsidRPr="00892C9C" w14:paraId="3CC45F6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0D5848B"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2A4AB046" w14:textId="77777777" w:rsidR="00BB6B8C" w:rsidRPr="00892C9C" w:rsidRDefault="00BB6B8C" w:rsidP="0057298C">
            <w:pPr>
              <w:jc w:val="center"/>
              <w:outlineLvl w:val="6"/>
              <w:rPr>
                <w:color w:val="000000"/>
              </w:rPr>
            </w:pPr>
            <w:r w:rsidRPr="00892C9C">
              <w:rPr>
                <w:color w:val="000000"/>
              </w:rPr>
              <w:t>0150121070</w:t>
            </w:r>
          </w:p>
        </w:tc>
        <w:tc>
          <w:tcPr>
            <w:tcW w:w="606" w:type="dxa"/>
            <w:tcBorders>
              <w:top w:val="nil"/>
              <w:left w:val="nil"/>
              <w:bottom w:val="single" w:sz="4" w:space="0" w:color="000000"/>
              <w:right w:val="single" w:sz="4" w:space="0" w:color="000000"/>
            </w:tcBorders>
            <w:shd w:val="clear" w:color="auto" w:fill="auto"/>
            <w:noWrap/>
            <w:hideMark/>
          </w:tcPr>
          <w:p w14:paraId="0E5936DD" w14:textId="77777777" w:rsidR="00BB6B8C" w:rsidRPr="00892C9C" w:rsidRDefault="00BB6B8C" w:rsidP="0057298C">
            <w:pPr>
              <w:jc w:val="center"/>
              <w:outlineLvl w:val="6"/>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0F9A7010"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2C9DCFF"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52FEB8C"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1A6C0339" w14:textId="77777777" w:rsidR="00BB6B8C" w:rsidRPr="00892C9C" w:rsidRDefault="00BB6B8C" w:rsidP="0057298C">
            <w:pPr>
              <w:jc w:val="right"/>
              <w:outlineLvl w:val="6"/>
              <w:rPr>
                <w:color w:val="000000"/>
              </w:rPr>
            </w:pPr>
            <w:r w:rsidRPr="00892C9C">
              <w:rPr>
                <w:color w:val="000000"/>
              </w:rPr>
              <w:t>1 182 520,00</w:t>
            </w:r>
          </w:p>
        </w:tc>
      </w:tr>
      <w:tr w:rsidR="00BB6B8C" w:rsidRPr="00892C9C" w14:paraId="0D15137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48BAC28"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0D5862E9" w14:textId="77777777" w:rsidR="00BB6B8C" w:rsidRPr="00892C9C" w:rsidRDefault="00BB6B8C" w:rsidP="0057298C">
            <w:pPr>
              <w:jc w:val="center"/>
              <w:outlineLvl w:val="3"/>
              <w:rPr>
                <w:color w:val="000000"/>
              </w:rPr>
            </w:pPr>
            <w:r w:rsidRPr="00892C9C">
              <w:rPr>
                <w:color w:val="000000"/>
              </w:rPr>
              <w:t>0150121070</w:t>
            </w:r>
          </w:p>
        </w:tc>
        <w:tc>
          <w:tcPr>
            <w:tcW w:w="606" w:type="dxa"/>
            <w:tcBorders>
              <w:top w:val="nil"/>
              <w:left w:val="nil"/>
              <w:bottom w:val="single" w:sz="4" w:space="0" w:color="000000"/>
              <w:right w:val="single" w:sz="4" w:space="0" w:color="000000"/>
            </w:tcBorders>
            <w:shd w:val="clear" w:color="auto" w:fill="auto"/>
            <w:noWrap/>
            <w:hideMark/>
          </w:tcPr>
          <w:p w14:paraId="12D73919"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5B62D40"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8F2E0CC"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8A69ED8"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B2888CD" w14:textId="77777777" w:rsidR="00BB6B8C" w:rsidRPr="00892C9C" w:rsidRDefault="00BB6B8C" w:rsidP="0057298C">
            <w:pPr>
              <w:jc w:val="right"/>
              <w:outlineLvl w:val="3"/>
              <w:rPr>
                <w:color w:val="000000"/>
              </w:rPr>
            </w:pPr>
            <w:r w:rsidRPr="00892C9C">
              <w:rPr>
                <w:color w:val="000000"/>
              </w:rPr>
              <w:t>305 430,00</w:t>
            </w:r>
          </w:p>
        </w:tc>
      </w:tr>
      <w:tr w:rsidR="00BB6B8C" w:rsidRPr="00892C9C" w14:paraId="67097F8B"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C99755A"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63800D2" w14:textId="77777777" w:rsidR="00BB6B8C" w:rsidRPr="00892C9C" w:rsidRDefault="00BB6B8C" w:rsidP="0057298C">
            <w:pPr>
              <w:jc w:val="center"/>
              <w:outlineLvl w:val="4"/>
              <w:rPr>
                <w:color w:val="000000"/>
              </w:rPr>
            </w:pPr>
            <w:r w:rsidRPr="00892C9C">
              <w:rPr>
                <w:color w:val="000000"/>
              </w:rPr>
              <w:t>0150121070</w:t>
            </w:r>
          </w:p>
        </w:tc>
        <w:tc>
          <w:tcPr>
            <w:tcW w:w="606" w:type="dxa"/>
            <w:tcBorders>
              <w:top w:val="nil"/>
              <w:left w:val="nil"/>
              <w:bottom w:val="single" w:sz="4" w:space="0" w:color="000000"/>
              <w:right w:val="single" w:sz="4" w:space="0" w:color="000000"/>
            </w:tcBorders>
            <w:shd w:val="clear" w:color="auto" w:fill="auto"/>
            <w:noWrap/>
            <w:hideMark/>
          </w:tcPr>
          <w:p w14:paraId="4D844D55"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79795EF"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D5FECC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40B914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AD0CB05" w14:textId="77777777" w:rsidR="00BB6B8C" w:rsidRPr="00892C9C" w:rsidRDefault="00BB6B8C" w:rsidP="0057298C">
            <w:pPr>
              <w:jc w:val="right"/>
              <w:outlineLvl w:val="4"/>
              <w:rPr>
                <w:color w:val="000000"/>
              </w:rPr>
            </w:pPr>
            <w:r w:rsidRPr="00892C9C">
              <w:rPr>
                <w:color w:val="000000"/>
              </w:rPr>
              <w:t>305 430,00</w:t>
            </w:r>
          </w:p>
        </w:tc>
      </w:tr>
      <w:tr w:rsidR="00BB6B8C" w:rsidRPr="00892C9C" w14:paraId="536306D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26ED3BB"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20BD9DC7" w14:textId="77777777" w:rsidR="00BB6B8C" w:rsidRPr="00892C9C" w:rsidRDefault="00BB6B8C" w:rsidP="0057298C">
            <w:pPr>
              <w:jc w:val="center"/>
              <w:outlineLvl w:val="5"/>
              <w:rPr>
                <w:color w:val="000000"/>
              </w:rPr>
            </w:pPr>
            <w:r w:rsidRPr="00892C9C">
              <w:rPr>
                <w:color w:val="000000"/>
              </w:rPr>
              <w:t>0150121070</w:t>
            </w:r>
          </w:p>
        </w:tc>
        <w:tc>
          <w:tcPr>
            <w:tcW w:w="606" w:type="dxa"/>
            <w:tcBorders>
              <w:top w:val="nil"/>
              <w:left w:val="nil"/>
              <w:bottom w:val="single" w:sz="4" w:space="0" w:color="000000"/>
              <w:right w:val="single" w:sz="4" w:space="0" w:color="000000"/>
            </w:tcBorders>
            <w:shd w:val="clear" w:color="auto" w:fill="auto"/>
            <w:noWrap/>
            <w:hideMark/>
          </w:tcPr>
          <w:p w14:paraId="255AA40D"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1544883"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96E8F80"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183E708"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C430D54" w14:textId="77777777" w:rsidR="00BB6B8C" w:rsidRPr="00892C9C" w:rsidRDefault="00BB6B8C" w:rsidP="0057298C">
            <w:pPr>
              <w:jc w:val="right"/>
              <w:outlineLvl w:val="5"/>
              <w:rPr>
                <w:color w:val="000000"/>
              </w:rPr>
            </w:pPr>
            <w:r w:rsidRPr="00892C9C">
              <w:rPr>
                <w:color w:val="000000"/>
              </w:rPr>
              <w:t>305 430,00</w:t>
            </w:r>
          </w:p>
        </w:tc>
      </w:tr>
      <w:tr w:rsidR="00BB6B8C" w:rsidRPr="00892C9C" w14:paraId="10A5BDD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909355A"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115084BB" w14:textId="77777777" w:rsidR="00BB6B8C" w:rsidRPr="00892C9C" w:rsidRDefault="00BB6B8C" w:rsidP="0057298C">
            <w:pPr>
              <w:jc w:val="center"/>
              <w:outlineLvl w:val="6"/>
              <w:rPr>
                <w:color w:val="000000"/>
              </w:rPr>
            </w:pPr>
            <w:r w:rsidRPr="00892C9C">
              <w:rPr>
                <w:color w:val="000000"/>
              </w:rPr>
              <w:t>0150121070</w:t>
            </w:r>
          </w:p>
        </w:tc>
        <w:tc>
          <w:tcPr>
            <w:tcW w:w="606" w:type="dxa"/>
            <w:tcBorders>
              <w:top w:val="nil"/>
              <w:left w:val="nil"/>
              <w:bottom w:val="single" w:sz="4" w:space="0" w:color="000000"/>
              <w:right w:val="single" w:sz="4" w:space="0" w:color="000000"/>
            </w:tcBorders>
            <w:shd w:val="clear" w:color="auto" w:fill="auto"/>
            <w:noWrap/>
            <w:hideMark/>
          </w:tcPr>
          <w:p w14:paraId="5900B4E7"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B28D9E3"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93B9662"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E04FAEE"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601B4152" w14:textId="77777777" w:rsidR="00BB6B8C" w:rsidRPr="00892C9C" w:rsidRDefault="00BB6B8C" w:rsidP="0057298C">
            <w:pPr>
              <w:jc w:val="right"/>
              <w:outlineLvl w:val="6"/>
              <w:rPr>
                <w:color w:val="000000"/>
              </w:rPr>
            </w:pPr>
            <w:r w:rsidRPr="00892C9C">
              <w:rPr>
                <w:color w:val="000000"/>
              </w:rPr>
              <w:t>305 430,00</w:t>
            </w:r>
          </w:p>
        </w:tc>
      </w:tr>
      <w:tr w:rsidR="00BB6B8C" w:rsidRPr="00892C9C" w14:paraId="273B9575" w14:textId="77777777" w:rsidTr="009C2EE0">
        <w:trPr>
          <w:trHeight w:val="1775"/>
        </w:trPr>
        <w:tc>
          <w:tcPr>
            <w:tcW w:w="3970" w:type="dxa"/>
            <w:tcBorders>
              <w:top w:val="nil"/>
              <w:left w:val="single" w:sz="4" w:space="0" w:color="000000"/>
              <w:bottom w:val="single" w:sz="4" w:space="0" w:color="000000"/>
              <w:right w:val="single" w:sz="4" w:space="0" w:color="000000"/>
            </w:tcBorders>
            <w:shd w:val="clear" w:color="auto" w:fill="auto"/>
            <w:hideMark/>
          </w:tcPr>
          <w:p w14:paraId="417156F2" w14:textId="77777777" w:rsidR="00BB6B8C" w:rsidRPr="00892C9C" w:rsidRDefault="00BB6B8C" w:rsidP="0057298C">
            <w:pPr>
              <w:outlineLvl w:val="2"/>
              <w:rPr>
                <w:color w:val="000000"/>
              </w:rPr>
            </w:pPr>
            <w:r w:rsidRPr="00892C9C">
              <w:rPr>
                <w:color w:val="000000"/>
              </w:rPr>
              <w:lastRenderedPageBreak/>
              <w:t xml:space="preserve">  Мероприятия по осуществлению отдельных государственных полномочий в области образования, переданных органам местного самоуправления в соответствии с Законом Республики Бурятия от 08.07.2008 № 394-IV</w:t>
            </w:r>
          </w:p>
        </w:tc>
        <w:tc>
          <w:tcPr>
            <w:tcW w:w="1543" w:type="dxa"/>
            <w:tcBorders>
              <w:top w:val="nil"/>
              <w:left w:val="nil"/>
              <w:bottom w:val="single" w:sz="4" w:space="0" w:color="000000"/>
              <w:right w:val="single" w:sz="4" w:space="0" w:color="000000"/>
            </w:tcBorders>
            <w:shd w:val="clear" w:color="auto" w:fill="auto"/>
            <w:noWrap/>
            <w:hideMark/>
          </w:tcPr>
          <w:p w14:paraId="34215A55" w14:textId="77777777" w:rsidR="00BB6B8C" w:rsidRPr="00892C9C" w:rsidRDefault="00BB6B8C" w:rsidP="0057298C">
            <w:pPr>
              <w:jc w:val="center"/>
              <w:outlineLvl w:val="2"/>
              <w:rPr>
                <w:color w:val="000000"/>
              </w:rPr>
            </w:pPr>
            <w:r w:rsidRPr="00892C9C">
              <w:rPr>
                <w:color w:val="000000"/>
              </w:rPr>
              <w:t>0150173060</w:t>
            </w:r>
          </w:p>
        </w:tc>
        <w:tc>
          <w:tcPr>
            <w:tcW w:w="606" w:type="dxa"/>
            <w:tcBorders>
              <w:top w:val="nil"/>
              <w:left w:val="nil"/>
              <w:bottom w:val="single" w:sz="4" w:space="0" w:color="000000"/>
              <w:right w:val="single" w:sz="4" w:space="0" w:color="000000"/>
            </w:tcBorders>
            <w:shd w:val="clear" w:color="auto" w:fill="auto"/>
            <w:noWrap/>
            <w:hideMark/>
          </w:tcPr>
          <w:p w14:paraId="7E932F3D"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F88387C"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7EBDAAA"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E30A213"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AC65F1B" w14:textId="77777777" w:rsidR="00BB6B8C" w:rsidRPr="00892C9C" w:rsidRDefault="00BB6B8C" w:rsidP="0057298C">
            <w:pPr>
              <w:jc w:val="right"/>
              <w:outlineLvl w:val="2"/>
              <w:rPr>
                <w:color w:val="000000"/>
              </w:rPr>
            </w:pPr>
            <w:r w:rsidRPr="00892C9C">
              <w:rPr>
                <w:color w:val="000000"/>
              </w:rPr>
              <w:t>67 600,00</w:t>
            </w:r>
          </w:p>
        </w:tc>
      </w:tr>
      <w:tr w:rsidR="00BB6B8C" w:rsidRPr="00892C9C" w14:paraId="6A7A1CD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3E16CB7" w14:textId="77777777" w:rsidR="00BB6B8C" w:rsidRPr="00892C9C" w:rsidRDefault="00BB6B8C" w:rsidP="0057298C">
            <w:pPr>
              <w:outlineLvl w:val="3"/>
              <w:rPr>
                <w:color w:val="000000"/>
              </w:rPr>
            </w:pPr>
            <w:r w:rsidRPr="00892C9C">
              <w:rPr>
                <w:color w:val="000000"/>
              </w:rPr>
              <w:t xml:space="preserve"> Фонд оплаты труда учреждений</w:t>
            </w:r>
          </w:p>
        </w:tc>
        <w:tc>
          <w:tcPr>
            <w:tcW w:w="1543" w:type="dxa"/>
            <w:tcBorders>
              <w:top w:val="nil"/>
              <w:left w:val="nil"/>
              <w:bottom w:val="single" w:sz="4" w:space="0" w:color="000000"/>
              <w:right w:val="single" w:sz="4" w:space="0" w:color="000000"/>
            </w:tcBorders>
            <w:shd w:val="clear" w:color="auto" w:fill="auto"/>
            <w:noWrap/>
            <w:hideMark/>
          </w:tcPr>
          <w:p w14:paraId="6A147FB2" w14:textId="77777777" w:rsidR="00BB6B8C" w:rsidRPr="00892C9C" w:rsidRDefault="00BB6B8C" w:rsidP="0057298C">
            <w:pPr>
              <w:jc w:val="center"/>
              <w:outlineLvl w:val="3"/>
              <w:rPr>
                <w:color w:val="000000"/>
              </w:rPr>
            </w:pPr>
            <w:r w:rsidRPr="00892C9C">
              <w:rPr>
                <w:color w:val="000000"/>
              </w:rPr>
              <w:t>0150173060</w:t>
            </w:r>
          </w:p>
        </w:tc>
        <w:tc>
          <w:tcPr>
            <w:tcW w:w="606" w:type="dxa"/>
            <w:tcBorders>
              <w:top w:val="nil"/>
              <w:left w:val="nil"/>
              <w:bottom w:val="single" w:sz="4" w:space="0" w:color="000000"/>
              <w:right w:val="single" w:sz="4" w:space="0" w:color="000000"/>
            </w:tcBorders>
            <w:shd w:val="clear" w:color="auto" w:fill="auto"/>
            <w:noWrap/>
            <w:hideMark/>
          </w:tcPr>
          <w:p w14:paraId="2F73B9FD" w14:textId="77777777" w:rsidR="00BB6B8C" w:rsidRPr="00892C9C" w:rsidRDefault="00BB6B8C" w:rsidP="0057298C">
            <w:pPr>
              <w:jc w:val="center"/>
              <w:outlineLvl w:val="3"/>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05B2EF16"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C8AE01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6C43FB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1CDAD32" w14:textId="77777777" w:rsidR="00BB6B8C" w:rsidRPr="00892C9C" w:rsidRDefault="00BB6B8C" w:rsidP="0057298C">
            <w:pPr>
              <w:jc w:val="right"/>
              <w:outlineLvl w:val="3"/>
              <w:rPr>
                <w:color w:val="000000"/>
              </w:rPr>
            </w:pPr>
            <w:r w:rsidRPr="00892C9C">
              <w:rPr>
                <w:color w:val="000000"/>
              </w:rPr>
              <w:t>43 800,00</w:t>
            </w:r>
          </w:p>
        </w:tc>
      </w:tr>
      <w:tr w:rsidR="00BB6B8C" w:rsidRPr="00892C9C" w14:paraId="7B3E6053"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9B187D2"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AB47F12" w14:textId="77777777" w:rsidR="00BB6B8C" w:rsidRPr="00892C9C" w:rsidRDefault="00BB6B8C" w:rsidP="0057298C">
            <w:pPr>
              <w:jc w:val="center"/>
              <w:outlineLvl w:val="4"/>
              <w:rPr>
                <w:color w:val="000000"/>
              </w:rPr>
            </w:pPr>
            <w:r w:rsidRPr="00892C9C">
              <w:rPr>
                <w:color w:val="000000"/>
              </w:rPr>
              <w:t>0150173060</w:t>
            </w:r>
          </w:p>
        </w:tc>
        <w:tc>
          <w:tcPr>
            <w:tcW w:w="606" w:type="dxa"/>
            <w:tcBorders>
              <w:top w:val="nil"/>
              <w:left w:val="nil"/>
              <w:bottom w:val="single" w:sz="4" w:space="0" w:color="000000"/>
              <w:right w:val="single" w:sz="4" w:space="0" w:color="000000"/>
            </w:tcBorders>
            <w:shd w:val="clear" w:color="auto" w:fill="auto"/>
            <w:noWrap/>
            <w:hideMark/>
          </w:tcPr>
          <w:p w14:paraId="597BB213" w14:textId="77777777" w:rsidR="00BB6B8C" w:rsidRPr="00892C9C" w:rsidRDefault="00BB6B8C" w:rsidP="0057298C">
            <w:pPr>
              <w:jc w:val="center"/>
              <w:outlineLvl w:val="4"/>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796B6940"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8B1C11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649B7D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51FAD0C" w14:textId="77777777" w:rsidR="00BB6B8C" w:rsidRPr="00892C9C" w:rsidRDefault="00BB6B8C" w:rsidP="0057298C">
            <w:pPr>
              <w:jc w:val="right"/>
              <w:outlineLvl w:val="4"/>
              <w:rPr>
                <w:color w:val="000000"/>
              </w:rPr>
            </w:pPr>
            <w:r w:rsidRPr="00892C9C">
              <w:rPr>
                <w:color w:val="000000"/>
              </w:rPr>
              <w:t>43 800,00</w:t>
            </w:r>
          </w:p>
        </w:tc>
      </w:tr>
      <w:tr w:rsidR="00BB6B8C" w:rsidRPr="00892C9C" w14:paraId="555AC74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3024E7C"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2A89A81D" w14:textId="77777777" w:rsidR="00BB6B8C" w:rsidRPr="00892C9C" w:rsidRDefault="00BB6B8C" w:rsidP="0057298C">
            <w:pPr>
              <w:jc w:val="center"/>
              <w:outlineLvl w:val="5"/>
              <w:rPr>
                <w:color w:val="000000"/>
              </w:rPr>
            </w:pPr>
            <w:r w:rsidRPr="00892C9C">
              <w:rPr>
                <w:color w:val="000000"/>
              </w:rPr>
              <w:t>0150173060</w:t>
            </w:r>
          </w:p>
        </w:tc>
        <w:tc>
          <w:tcPr>
            <w:tcW w:w="606" w:type="dxa"/>
            <w:tcBorders>
              <w:top w:val="nil"/>
              <w:left w:val="nil"/>
              <w:bottom w:val="single" w:sz="4" w:space="0" w:color="000000"/>
              <w:right w:val="single" w:sz="4" w:space="0" w:color="000000"/>
            </w:tcBorders>
            <w:shd w:val="clear" w:color="auto" w:fill="auto"/>
            <w:noWrap/>
            <w:hideMark/>
          </w:tcPr>
          <w:p w14:paraId="7E033BCB" w14:textId="77777777" w:rsidR="00BB6B8C" w:rsidRPr="00892C9C" w:rsidRDefault="00BB6B8C" w:rsidP="0057298C">
            <w:pPr>
              <w:jc w:val="center"/>
              <w:outlineLvl w:val="5"/>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5D19E417"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5501E3F"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DA5333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5A9FCFA" w14:textId="77777777" w:rsidR="00BB6B8C" w:rsidRPr="00892C9C" w:rsidRDefault="00BB6B8C" w:rsidP="0057298C">
            <w:pPr>
              <w:jc w:val="right"/>
              <w:outlineLvl w:val="5"/>
              <w:rPr>
                <w:color w:val="000000"/>
              </w:rPr>
            </w:pPr>
            <w:r w:rsidRPr="00892C9C">
              <w:rPr>
                <w:color w:val="000000"/>
              </w:rPr>
              <w:t>43 800,00</w:t>
            </w:r>
          </w:p>
        </w:tc>
      </w:tr>
      <w:tr w:rsidR="00BB6B8C" w:rsidRPr="00892C9C" w14:paraId="54B34E5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69CD5ED"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19C7AFBB" w14:textId="77777777" w:rsidR="00BB6B8C" w:rsidRPr="00892C9C" w:rsidRDefault="00BB6B8C" w:rsidP="0057298C">
            <w:pPr>
              <w:jc w:val="center"/>
              <w:outlineLvl w:val="6"/>
              <w:rPr>
                <w:color w:val="000000"/>
              </w:rPr>
            </w:pPr>
            <w:r w:rsidRPr="00892C9C">
              <w:rPr>
                <w:color w:val="000000"/>
              </w:rPr>
              <w:t>0150173060</w:t>
            </w:r>
          </w:p>
        </w:tc>
        <w:tc>
          <w:tcPr>
            <w:tcW w:w="606" w:type="dxa"/>
            <w:tcBorders>
              <w:top w:val="nil"/>
              <w:left w:val="nil"/>
              <w:bottom w:val="single" w:sz="4" w:space="0" w:color="000000"/>
              <w:right w:val="single" w:sz="4" w:space="0" w:color="000000"/>
            </w:tcBorders>
            <w:shd w:val="clear" w:color="auto" w:fill="auto"/>
            <w:noWrap/>
            <w:hideMark/>
          </w:tcPr>
          <w:p w14:paraId="1CAD491D" w14:textId="77777777" w:rsidR="00BB6B8C" w:rsidRPr="00892C9C" w:rsidRDefault="00BB6B8C" w:rsidP="0057298C">
            <w:pPr>
              <w:jc w:val="center"/>
              <w:outlineLvl w:val="6"/>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3EDAAF82"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68BDD20"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EAEF8BB"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3988EB2F" w14:textId="77777777" w:rsidR="00BB6B8C" w:rsidRPr="00892C9C" w:rsidRDefault="00BB6B8C" w:rsidP="0057298C">
            <w:pPr>
              <w:jc w:val="right"/>
              <w:outlineLvl w:val="6"/>
              <w:rPr>
                <w:color w:val="000000"/>
              </w:rPr>
            </w:pPr>
            <w:r w:rsidRPr="00892C9C">
              <w:rPr>
                <w:color w:val="000000"/>
              </w:rPr>
              <w:t>43 800,00</w:t>
            </w:r>
          </w:p>
        </w:tc>
      </w:tr>
      <w:tr w:rsidR="00BB6B8C" w:rsidRPr="00892C9C" w14:paraId="20E0B07D" w14:textId="77777777" w:rsidTr="009C2EE0">
        <w:trPr>
          <w:trHeight w:val="1114"/>
        </w:trPr>
        <w:tc>
          <w:tcPr>
            <w:tcW w:w="3970" w:type="dxa"/>
            <w:tcBorders>
              <w:top w:val="nil"/>
              <w:left w:val="single" w:sz="4" w:space="0" w:color="000000"/>
              <w:bottom w:val="single" w:sz="4" w:space="0" w:color="000000"/>
              <w:right w:val="single" w:sz="4" w:space="0" w:color="000000"/>
            </w:tcBorders>
            <w:shd w:val="clear" w:color="auto" w:fill="auto"/>
            <w:hideMark/>
          </w:tcPr>
          <w:p w14:paraId="7DD0C7B3"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543" w:type="dxa"/>
            <w:tcBorders>
              <w:top w:val="nil"/>
              <w:left w:val="nil"/>
              <w:bottom w:val="single" w:sz="4" w:space="0" w:color="000000"/>
              <w:right w:val="single" w:sz="4" w:space="0" w:color="000000"/>
            </w:tcBorders>
            <w:shd w:val="clear" w:color="auto" w:fill="auto"/>
            <w:noWrap/>
            <w:hideMark/>
          </w:tcPr>
          <w:p w14:paraId="4D8A2067" w14:textId="77777777" w:rsidR="00BB6B8C" w:rsidRPr="00892C9C" w:rsidRDefault="00BB6B8C" w:rsidP="0057298C">
            <w:pPr>
              <w:jc w:val="center"/>
              <w:outlineLvl w:val="3"/>
              <w:rPr>
                <w:color w:val="000000"/>
              </w:rPr>
            </w:pPr>
            <w:r w:rsidRPr="00892C9C">
              <w:rPr>
                <w:color w:val="000000"/>
              </w:rPr>
              <w:t>0150173060</w:t>
            </w:r>
          </w:p>
        </w:tc>
        <w:tc>
          <w:tcPr>
            <w:tcW w:w="606" w:type="dxa"/>
            <w:tcBorders>
              <w:top w:val="nil"/>
              <w:left w:val="nil"/>
              <w:bottom w:val="single" w:sz="4" w:space="0" w:color="000000"/>
              <w:right w:val="single" w:sz="4" w:space="0" w:color="000000"/>
            </w:tcBorders>
            <w:shd w:val="clear" w:color="auto" w:fill="auto"/>
            <w:noWrap/>
            <w:hideMark/>
          </w:tcPr>
          <w:p w14:paraId="4709EB5B" w14:textId="77777777" w:rsidR="00BB6B8C" w:rsidRPr="00892C9C" w:rsidRDefault="00BB6B8C" w:rsidP="0057298C">
            <w:pPr>
              <w:jc w:val="center"/>
              <w:outlineLvl w:val="3"/>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6296D707"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FC400A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D591F91"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F1CD9E9" w14:textId="77777777" w:rsidR="00BB6B8C" w:rsidRPr="00892C9C" w:rsidRDefault="00BB6B8C" w:rsidP="0057298C">
            <w:pPr>
              <w:jc w:val="right"/>
              <w:outlineLvl w:val="3"/>
              <w:rPr>
                <w:color w:val="000000"/>
              </w:rPr>
            </w:pPr>
            <w:r w:rsidRPr="00892C9C">
              <w:rPr>
                <w:color w:val="000000"/>
              </w:rPr>
              <w:t>13 228,00</w:t>
            </w:r>
          </w:p>
        </w:tc>
      </w:tr>
      <w:tr w:rsidR="00BB6B8C" w:rsidRPr="00892C9C" w14:paraId="344F7F58"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6DF7403"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57297AB" w14:textId="77777777" w:rsidR="00BB6B8C" w:rsidRPr="00892C9C" w:rsidRDefault="00BB6B8C" w:rsidP="0057298C">
            <w:pPr>
              <w:jc w:val="center"/>
              <w:outlineLvl w:val="4"/>
              <w:rPr>
                <w:color w:val="000000"/>
              </w:rPr>
            </w:pPr>
            <w:r w:rsidRPr="00892C9C">
              <w:rPr>
                <w:color w:val="000000"/>
              </w:rPr>
              <w:t>0150173060</w:t>
            </w:r>
          </w:p>
        </w:tc>
        <w:tc>
          <w:tcPr>
            <w:tcW w:w="606" w:type="dxa"/>
            <w:tcBorders>
              <w:top w:val="nil"/>
              <w:left w:val="nil"/>
              <w:bottom w:val="single" w:sz="4" w:space="0" w:color="000000"/>
              <w:right w:val="single" w:sz="4" w:space="0" w:color="000000"/>
            </w:tcBorders>
            <w:shd w:val="clear" w:color="auto" w:fill="auto"/>
            <w:noWrap/>
            <w:hideMark/>
          </w:tcPr>
          <w:p w14:paraId="38314946" w14:textId="77777777" w:rsidR="00BB6B8C" w:rsidRPr="00892C9C" w:rsidRDefault="00BB6B8C" w:rsidP="0057298C">
            <w:pPr>
              <w:jc w:val="center"/>
              <w:outlineLvl w:val="4"/>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55D4C736"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EEB591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5C534C7"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98667F8" w14:textId="77777777" w:rsidR="00BB6B8C" w:rsidRPr="00892C9C" w:rsidRDefault="00BB6B8C" w:rsidP="0057298C">
            <w:pPr>
              <w:jc w:val="right"/>
              <w:outlineLvl w:val="4"/>
              <w:rPr>
                <w:color w:val="000000"/>
              </w:rPr>
            </w:pPr>
            <w:r w:rsidRPr="00892C9C">
              <w:rPr>
                <w:color w:val="000000"/>
              </w:rPr>
              <w:t>13 228,00</w:t>
            </w:r>
          </w:p>
        </w:tc>
      </w:tr>
      <w:tr w:rsidR="00BB6B8C" w:rsidRPr="00892C9C" w14:paraId="4948204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8D51C52"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52AC6F52" w14:textId="77777777" w:rsidR="00BB6B8C" w:rsidRPr="00892C9C" w:rsidRDefault="00BB6B8C" w:rsidP="0057298C">
            <w:pPr>
              <w:jc w:val="center"/>
              <w:outlineLvl w:val="5"/>
              <w:rPr>
                <w:color w:val="000000"/>
              </w:rPr>
            </w:pPr>
            <w:r w:rsidRPr="00892C9C">
              <w:rPr>
                <w:color w:val="000000"/>
              </w:rPr>
              <w:t>0150173060</w:t>
            </w:r>
          </w:p>
        </w:tc>
        <w:tc>
          <w:tcPr>
            <w:tcW w:w="606" w:type="dxa"/>
            <w:tcBorders>
              <w:top w:val="nil"/>
              <w:left w:val="nil"/>
              <w:bottom w:val="single" w:sz="4" w:space="0" w:color="000000"/>
              <w:right w:val="single" w:sz="4" w:space="0" w:color="000000"/>
            </w:tcBorders>
            <w:shd w:val="clear" w:color="auto" w:fill="auto"/>
            <w:noWrap/>
            <w:hideMark/>
          </w:tcPr>
          <w:p w14:paraId="3C378E75" w14:textId="77777777" w:rsidR="00BB6B8C" w:rsidRPr="00892C9C" w:rsidRDefault="00BB6B8C" w:rsidP="0057298C">
            <w:pPr>
              <w:jc w:val="center"/>
              <w:outlineLvl w:val="5"/>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3A60E709"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28C1784"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36EF539"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2C2767C" w14:textId="77777777" w:rsidR="00BB6B8C" w:rsidRPr="00892C9C" w:rsidRDefault="00BB6B8C" w:rsidP="0057298C">
            <w:pPr>
              <w:jc w:val="right"/>
              <w:outlineLvl w:val="5"/>
              <w:rPr>
                <w:color w:val="000000"/>
              </w:rPr>
            </w:pPr>
            <w:r w:rsidRPr="00892C9C">
              <w:rPr>
                <w:color w:val="000000"/>
              </w:rPr>
              <w:t>13 228,00</w:t>
            </w:r>
          </w:p>
        </w:tc>
      </w:tr>
      <w:tr w:rsidR="00BB6B8C" w:rsidRPr="00892C9C" w14:paraId="1C767D2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F0C1F15"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3F116529" w14:textId="77777777" w:rsidR="00BB6B8C" w:rsidRPr="00892C9C" w:rsidRDefault="00BB6B8C" w:rsidP="0057298C">
            <w:pPr>
              <w:jc w:val="center"/>
              <w:outlineLvl w:val="6"/>
              <w:rPr>
                <w:color w:val="000000"/>
              </w:rPr>
            </w:pPr>
            <w:r w:rsidRPr="00892C9C">
              <w:rPr>
                <w:color w:val="000000"/>
              </w:rPr>
              <w:t>0150173060</w:t>
            </w:r>
          </w:p>
        </w:tc>
        <w:tc>
          <w:tcPr>
            <w:tcW w:w="606" w:type="dxa"/>
            <w:tcBorders>
              <w:top w:val="nil"/>
              <w:left w:val="nil"/>
              <w:bottom w:val="single" w:sz="4" w:space="0" w:color="000000"/>
              <w:right w:val="single" w:sz="4" w:space="0" w:color="000000"/>
            </w:tcBorders>
            <w:shd w:val="clear" w:color="auto" w:fill="auto"/>
            <w:noWrap/>
            <w:hideMark/>
          </w:tcPr>
          <w:p w14:paraId="1962AB8A" w14:textId="77777777" w:rsidR="00BB6B8C" w:rsidRPr="00892C9C" w:rsidRDefault="00BB6B8C" w:rsidP="0057298C">
            <w:pPr>
              <w:jc w:val="center"/>
              <w:outlineLvl w:val="6"/>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795B9835"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9EB299B"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DA7FEFE"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10EE2E64" w14:textId="77777777" w:rsidR="00BB6B8C" w:rsidRPr="00892C9C" w:rsidRDefault="00BB6B8C" w:rsidP="0057298C">
            <w:pPr>
              <w:jc w:val="right"/>
              <w:outlineLvl w:val="6"/>
              <w:rPr>
                <w:color w:val="000000"/>
              </w:rPr>
            </w:pPr>
            <w:r w:rsidRPr="00892C9C">
              <w:rPr>
                <w:color w:val="000000"/>
              </w:rPr>
              <w:t>13 228,00</w:t>
            </w:r>
          </w:p>
        </w:tc>
      </w:tr>
      <w:tr w:rsidR="00BB6B8C" w:rsidRPr="00892C9C" w14:paraId="4588FC1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8AD3929"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78769F80" w14:textId="77777777" w:rsidR="00BB6B8C" w:rsidRPr="00892C9C" w:rsidRDefault="00BB6B8C" w:rsidP="0057298C">
            <w:pPr>
              <w:jc w:val="center"/>
              <w:outlineLvl w:val="3"/>
              <w:rPr>
                <w:color w:val="000000"/>
              </w:rPr>
            </w:pPr>
            <w:r w:rsidRPr="00892C9C">
              <w:rPr>
                <w:color w:val="000000"/>
              </w:rPr>
              <w:t>0150173060</w:t>
            </w:r>
          </w:p>
        </w:tc>
        <w:tc>
          <w:tcPr>
            <w:tcW w:w="606" w:type="dxa"/>
            <w:tcBorders>
              <w:top w:val="nil"/>
              <w:left w:val="nil"/>
              <w:bottom w:val="single" w:sz="4" w:space="0" w:color="000000"/>
              <w:right w:val="single" w:sz="4" w:space="0" w:color="000000"/>
            </w:tcBorders>
            <w:shd w:val="clear" w:color="auto" w:fill="auto"/>
            <w:noWrap/>
            <w:hideMark/>
          </w:tcPr>
          <w:p w14:paraId="79D1E7E2"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4B9C90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6610799"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36D696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7724335" w14:textId="77777777" w:rsidR="00BB6B8C" w:rsidRPr="00892C9C" w:rsidRDefault="00BB6B8C" w:rsidP="0057298C">
            <w:pPr>
              <w:jc w:val="right"/>
              <w:outlineLvl w:val="3"/>
              <w:rPr>
                <w:color w:val="000000"/>
              </w:rPr>
            </w:pPr>
            <w:r w:rsidRPr="00892C9C">
              <w:rPr>
                <w:color w:val="000000"/>
              </w:rPr>
              <w:t>10 572,00</w:t>
            </w:r>
          </w:p>
        </w:tc>
      </w:tr>
      <w:tr w:rsidR="00BB6B8C" w:rsidRPr="00892C9C" w14:paraId="62222661"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333C65F6"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F205327" w14:textId="77777777" w:rsidR="00BB6B8C" w:rsidRPr="00892C9C" w:rsidRDefault="00BB6B8C" w:rsidP="0057298C">
            <w:pPr>
              <w:jc w:val="center"/>
              <w:outlineLvl w:val="4"/>
              <w:rPr>
                <w:color w:val="000000"/>
              </w:rPr>
            </w:pPr>
            <w:r w:rsidRPr="00892C9C">
              <w:rPr>
                <w:color w:val="000000"/>
              </w:rPr>
              <w:t>0150173060</w:t>
            </w:r>
          </w:p>
        </w:tc>
        <w:tc>
          <w:tcPr>
            <w:tcW w:w="606" w:type="dxa"/>
            <w:tcBorders>
              <w:top w:val="nil"/>
              <w:left w:val="nil"/>
              <w:bottom w:val="single" w:sz="4" w:space="0" w:color="000000"/>
              <w:right w:val="single" w:sz="4" w:space="0" w:color="000000"/>
            </w:tcBorders>
            <w:shd w:val="clear" w:color="auto" w:fill="auto"/>
            <w:noWrap/>
            <w:hideMark/>
          </w:tcPr>
          <w:p w14:paraId="0622CF45"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0764437"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423A3A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64A4E47"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BA9F4D4" w14:textId="77777777" w:rsidR="00BB6B8C" w:rsidRPr="00892C9C" w:rsidRDefault="00BB6B8C" w:rsidP="0057298C">
            <w:pPr>
              <w:jc w:val="right"/>
              <w:outlineLvl w:val="4"/>
              <w:rPr>
                <w:color w:val="000000"/>
              </w:rPr>
            </w:pPr>
            <w:r w:rsidRPr="00892C9C">
              <w:rPr>
                <w:color w:val="000000"/>
              </w:rPr>
              <w:t>10 572,00</w:t>
            </w:r>
          </w:p>
        </w:tc>
      </w:tr>
      <w:tr w:rsidR="00BB6B8C" w:rsidRPr="00892C9C" w14:paraId="2C44794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3274E60"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25F68B5F" w14:textId="77777777" w:rsidR="00BB6B8C" w:rsidRPr="00892C9C" w:rsidRDefault="00BB6B8C" w:rsidP="0057298C">
            <w:pPr>
              <w:jc w:val="center"/>
              <w:outlineLvl w:val="5"/>
              <w:rPr>
                <w:color w:val="000000"/>
              </w:rPr>
            </w:pPr>
            <w:r w:rsidRPr="00892C9C">
              <w:rPr>
                <w:color w:val="000000"/>
              </w:rPr>
              <w:t>0150173060</w:t>
            </w:r>
          </w:p>
        </w:tc>
        <w:tc>
          <w:tcPr>
            <w:tcW w:w="606" w:type="dxa"/>
            <w:tcBorders>
              <w:top w:val="nil"/>
              <w:left w:val="nil"/>
              <w:bottom w:val="single" w:sz="4" w:space="0" w:color="000000"/>
              <w:right w:val="single" w:sz="4" w:space="0" w:color="000000"/>
            </w:tcBorders>
            <w:shd w:val="clear" w:color="auto" w:fill="auto"/>
            <w:noWrap/>
            <w:hideMark/>
          </w:tcPr>
          <w:p w14:paraId="7E4D94D3"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1535047"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43B5D60"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47A24D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CE30505" w14:textId="77777777" w:rsidR="00BB6B8C" w:rsidRPr="00892C9C" w:rsidRDefault="00BB6B8C" w:rsidP="0057298C">
            <w:pPr>
              <w:jc w:val="right"/>
              <w:outlineLvl w:val="5"/>
              <w:rPr>
                <w:color w:val="000000"/>
              </w:rPr>
            </w:pPr>
            <w:r w:rsidRPr="00892C9C">
              <w:rPr>
                <w:color w:val="000000"/>
              </w:rPr>
              <w:t>10 572,00</w:t>
            </w:r>
          </w:p>
        </w:tc>
      </w:tr>
      <w:tr w:rsidR="00BB6B8C" w:rsidRPr="00892C9C" w14:paraId="16FDB3B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9ED07A2"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754ABB33" w14:textId="77777777" w:rsidR="00BB6B8C" w:rsidRPr="00892C9C" w:rsidRDefault="00BB6B8C" w:rsidP="0057298C">
            <w:pPr>
              <w:jc w:val="center"/>
              <w:outlineLvl w:val="6"/>
              <w:rPr>
                <w:color w:val="000000"/>
              </w:rPr>
            </w:pPr>
            <w:r w:rsidRPr="00892C9C">
              <w:rPr>
                <w:color w:val="000000"/>
              </w:rPr>
              <w:t>0150173060</w:t>
            </w:r>
          </w:p>
        </w:tc>
        <w:tc>
          <w:tcPr>
            <w:tcW w:w="606" w:type="dxa"/>
            <w:tcBorders>
              <w:top w:val="nil"/>
              <w:left w:val="nil"/>
              <w:bottom w:val="single" w:sz="4" w:space="0" w:color="000000"/>
              <w:right w:val="single" w:sz="4" w:space="0" w:color="000000"/>
            </w:tcBorders>
            <w:shd w:val="clear" w:color="auto" w:fill="auto"/>
            <w:noWrap/>
            <w:hideMark/>
          </w:tcPr>
          <w:p w14:paraId="4EFC7C34"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735A74A"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05F97E6"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E53407A"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7ADD4DC7" w14:textId="77777777" w:rsidR="00BB6B8C" w:rsidRPr="00892C9C" w:rsidRDefault="00BB6B8C" w:rsidP="0057298C">
            <w:pPr>
              <w:jc w:val="right"/>
              <w:outlineLvl w:val="6"/>
              <w:rPr>
                <w:color w:val="000000"/>
              </w:rPr>
            </w:pPr>
            <w:r w:rsidRPr="00892C9C">
              <w:rPr>
                <w:color w:val="000000"/>
              </w:rPr>
              <w:t>10 572,00</w:t>
            </w:r>
          </w:p>
        </w:tc>
      </w:tr>
      <w:tr w:rsidR="00BB6B8C" w:rsidRPr="00892C9C" w14:paraId="00E1FCFF" w14:textId="77777777" w:rsidTr="009C2EE0">
        <w:trPr>
          <w:trHeight w:val="1189"/>
        </w:trPr>
        <w:tc>
          <w:tcPr>
            <w:tcW w:w="3970" w:type="dxa"/>
            <w:tcBorders>
              <w:top w:val="nil"/>
              <w:left w:val="single" w:sz="4" w:space="0" w:color="000000"/>
              <w:bottom w:val="single" w:sz="4" w:space="0" w:color="000000"/>
              <w:right w:val="single" w:sz="4" w:space="0" w:color="000000"/>
            </w:tcBorders>
            <w:shd w:val="clear" w:color="auto" w:fill="auto"/>
            <w:hideMark/>
          </w:tcPr>
          <w:p w14:paraId="1DE561F5" w14:textId="77777777" w:rsidR="00BB6B8C" w:rsidRPr="00892C9C" w:rsidRDefault="00BB6B8C" w:rsidP="0057298C">
            <w:pPr>
              <w:outlineLvl w:val="2"/>
              <w:rPr>
                <w:color w:val="000000"/>
              </w:rPr>
            </w:pPr>
            <w:r w:rsidRPr="00892C9C">
              <w:rPr>
                <w:color w:val="000000"/>
              </w:rPr>
              <w:t xml:space="preserve">  Администрирование передаваемого отдельного государственного полномочия по организации и обеспечению отдыха и оздоровления детей</w:t>
            </w:r>
          </w:p>
        </w:tc>
        <w:tc>
          <w:tcPr>
            <w:tcW w:w="1543" w:type="dxa"/>
            <w:tcBorders>
              <w:top w:val="nil"/>
              <w:left w:val="nil"/>
              <w:bottom w:val="single" w:sz="4" w:space="0" w:color="000000"/>
              <w:right w:val="single" w:sz="4" w:space="0" w:color="000000"/>
            </w:tcBorders>
            <w:shd w:val="clear" w:color="auto" w:fill="auto"/>
            <w:noWrap/>
            <w:hideMark/>
          </w:tcPr>
          <w:p w14:paraId="03EBB6FE" w14:textId="77777777" w:rsidR="00BB6B8C" w:rsidRPr="00892C9C" w:rsidRDefault="00BB6B8C" w:rsidP="0057298C">
            <w:pPr>
              <w:jc w:val="center"/>
              <w:outlineLvl w:val="2"/>
              <w:rPr>
                <w:color w:val="000000"/>
              </w:rPr>
            </w:pPr>
            <w:r w:rsidRPr="00892C9C">
              <w:rPr>
                <w:color w:val="000000"/>
              </w:rPr>
              <w:t>0150173160</w:t>
            </w:r>
          </w:p>
        </w:tc>
        <w:tc>
          <w:tcPr>
            <w:tcW w:w="606" w:type="dxa"/>
            <w:tcBorders>
              <w:top w:val="nil"/>
              <w:left w:val="nil"/>
              <w:bottom w:val="single" w:sz="4" w:space="0" w:color="000000"/>
              <w:right w:val="single" w:sz="4" w:space="0" w:color="000000"/>
            </w:tcBorders>
            <w:shd w:val="clear" w:color="auto" w:fill="auto"/>
            <w:noWrap/>
            <w:hideMark/>
          </w:tcPr>
          <w:p w14:paraId="04D7F097"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B357AD0"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DB572F9"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508AC93"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8D14F75" w14:textId="77777777" w:rsidR="00BB6B8C" w:rsidRPr="00892C9C" w:rsidRDefault="00BB6B8C" w:rsidP="0057298C">
            <w:pPr>
              <w:jc w:val="right"/>
              <w:outlineLvl w:val="2"/>
              <w:rPr>
                <w:color w:val="000000"/>
              </w:rPr>
            </w:pPr>
            <w:r w:rsidRPr="00892C9C">
              <w:rPr>
                <w:color w:val="000000"/>
              </w:rPr>
              <w:t>21 400,00</w:t>
            </w:r>
          </w:p>
        </w:tc>
      </w:tr>
      <w:tr w:rsidR="00BB6B8C" w:rsidRPr="00892C9C" w14:paraId="2FDCD05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8B36CAB"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165CD882" w14:textId="77777777" w:rsidR="00BB6B8C" w:rsidRPr="00892C9C" w:rsidRDefault="00BB6B8C" w:rsidP="0057298C">
            <w:pPr>
              <w:jc w:val="center"/>
              <w:outlineLvl w:val="3"/>
              <w:rPr>
                <w:color w:val="000000"/>
              </w:rPr>
            </w:pPr>
            <w:r w:rsidRPr="00892C9C">
              <w:rPr>
                <w:color w:val="000000"/>
              </w:rPr>
              <w:t>0150173160</w:t>
            </w:r>
          </w:p>
        </w:tc>
        <w:tc>
          <w:tcPr>
            <w:tcW w:w="606" w:type="dxa"/>
            <w:tcBorders>
              <w:top w:val="nil"/>
              <w:left w:val="nil"/>
              <w:bottom w:val="single" w:sz="4" w:space="0" w:color="000000"/>
              <w:right w:val="single" w:sz="4" w:space="0" w:color="000000"/>
            </w:tcBorders>
            <w:shd w:val="clear" w:color="auto" w:fill="auto"/>
            <w:noWrap/>
            <w:hideMark/>
          </w:tcPr>
          <w:p w14:paraId="02EA9FF6"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E0764B3"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CAF1A0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48701DE"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A5F94D1" w14:textId="77777777" w:rsidR="00BB6B8C" w:rsidRPr="00892C9C" w:rsidRDefault="00BB6B8C" w:rsidP="0057298C">
            <w:pPr>
              <w:jc w:val="right"/>
              <w:outlineLvl w:val="3"/>
              <w:rPr>
                <w:color w:val="000000"/>
              </w:rPr>
            </w:pPr>
            <w:r w:rsidRPr="00892C9C">
              <w:rPr>
                <w:color w:val="000000"/>
              </w:rPr>
              <w:t>21 400,00</w:t>
            </w:r>
          </w:p>
        </w:tc>
      </w:tr>
      <w:tr w:rsidR="00BB6B8C" w:rsidRPr="00892C9C" w14:paraId="17A93B4B"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5329A10"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14D3194" w14:textId="77777777" w:rsidR="00BB6B8C" w:rsidRPr="00892C9C" w:rsidRDefault="00BB6B8C" w:rsidP="0057298C">
            <w:pPr>
              <w:jc w:val="center"/>
              <w:outlineLvl w:val="4"/>
              <w:rPr>
                <w:color w:val="000000"/>
              </w:rPr>
            </w:pPr>
            <w:r w:rsidRPr="00892C9C">
              <w:rPr>
                <w:color w:val="000000"/>
              </w:rPr>
              <w:t>0150173160</w:t>
            </w:r>
          </w:p>
        </w:tc>
        <w:tc>
          <w:tcPr>
            <w:tcW w:w="606" w:type="dxa"/>
            <w:tcBorders>
              <w:top w:val="nil"/>
              <w:left w:val="nil"/>
              <w:bottom w:val="single" w:sz="4" w:space="0" w:color="000000"/>
              <w:right w:val="single" w:sz="4" w:space="0" w:color="000000"/>
            </w:tcBorders>
            <w:shd w:val="clear" w:color="auto" w:fill="auto"/>
            <w:noWrap/>
            <w:hideMark/>
          </w:tcPr>
          <w:p w14:paraId="4973C578"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96B6A1A"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8D25BA9"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91331B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0682D93" w14:textId="77777777" w:rsidR="00BB6B8C" w:rsidRPr="00892C9C" w:rsidRDefault="00BB6B8C" w:rsidP="0057298C">
            <w:pPr>
              <w:jc w:val="right"/>
              <w:outlineLvl w:val="4"/>
              <w:rPr>
                <w:color w:val="000000"/>
              </w:rPr>
            </w:pPr>
            <w:r w:rsidRPr="00892C9C">
              <w:rPr>
                <w:color w:val="000000"/>
              </w:rPr>
              <w:t>21 400,00</w:t>
            </w:r>
          </w:p>
        </w:tc>
      </w:tr>
      <w:tr w:rsidR="00BB6B8C" w:rsidRPr="00892C9C" w14:paraId="2F3F469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2546C62"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0BCED807" w14:textId="77777777" w:rsidR="00BB6B8C" w:rsidRPr="00892C9C" w:rsidRDefault="00BB6B8C" w:rsidP="0057298C">
            <w:pPr>
              <w:jc w:val="center"/>
              <w:outlineLvl w:val="5"/>
              <w:rPr>
                <w:color w:val="000000"/>
              </w:rPr>
            </w:pPr>
            <w:r w:rsidRPr="00892C9C">
              <w:rPr>
                <w:color w:val="000000"/>
              </w:rPr>
              <w:t>0150173160</w:t>
            </w:r>
          </w:p>
        </w:tc>
        <w:tc>
          <w:tcPr>
            <w:tcW w:w="606" w:type="dxa"/>
            <w:tcBorders>
              <w:top w:val="nil"/>
              <w:left w:val="nil"/>
              <w:bottom w:val="single" w:sz="4" w:space="0" w:color="000000"/>
              <w:right w:val="single" w:sz="4" w:space="0" w:color="000000"/>
            </w:tcBorders>
            <w:shd w:val="clear" w:color="auto" w:fill="auto"/>
            <w:noWrap/>
            <w:hideMark/>
          </w:tcPr>
          <w:p w14:paraId="194231A7"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B77947C"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5881118"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0049A7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BA68B6B" w14:textId="77777777" w:rsidR="00BB6B8C" w:rsidRPr="00892C9C" w:rsidRDefault="00BB6B8C" w:rsidP="0057298C">
            <w:pPr>
              <w:jc w:val="right"/>
              <w:outlineLvl w:val="5"/>
              <w:rPr>
                <w:color w:val="000000"/>
              </w:rPr>
            </w:pPr>
            <w:r w:rsidRPr="00892C9C">
              <w:rPr>
                <w:color w:val="000000"/>
              </w:rPr>
              <w:t>21 400,00</w:t>
            </w:r>
          </w:p>
        </w:tc>
      </w:tr>
      <w:tr w:rsidR="00BB6B8C" w:rsidRPr="00892C9C" w14:paraId="2E41D51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983C39B"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3EF3E65A" w14:textId="77777777" w:rsidR="00BB6B8C" w:rsidRPr="00892C9C" w:rsidRDefault="00BB6B8C" w:rsidP="0057298C">
            <w:pPr>
              <w:jc w:val="center"/>
              <w:outlineLvl w:val="6"/>
              <w:rPr>
                <w:color w:val="000000"/>
              </w:rPr>
            </w:pPr>
            <w:r w:rsidRPr="00892C9C">
              <w:rPr>
                <w:color w:val="000000"/>
              </w:rPr>
              <w:t>0150173160</w:t>
            </w:r>
          </w:p>
        </w:tc>
        <w:tc>
          <w:tcPr>
            <w:tcW w:w="606" w:type="dxa"/>
            <w:tcBorders>
              <w:top w:val="nil"/>
              <w:left w:val="nil"/>
              <w:bottom w:val="single" w:sz="4" w:space="0" w:color="000000"/>
              <w:right w:val="single" w:sz="4" w:space="0" w:color="000000"/>
            </w:tcBorders>
            <w:shd w:val="clear" w:color="auto" w:fill="auto"/>
            <w:noWrap/>
            <w:hideMark/>
          </w:tcPr>
          <w:p w14:paraId="2DD8EAC1"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5B2C2B4"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5E4765D"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89DBB1C"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261FD52D" w14:textId="77777777" w:rsidR="00BB6B8C" w:rsidRPr="00892C9C" w:rsidRDefault="00BB6B8C" w:rsidP="0057298C">
            <w:pPr>
              <w:jc w:val="right"/>
              <w:outlineLvl w:val="6"/>
              <w:rPr>
                <w:color w:val="000000"/>
              </w:rPr>
            </w:pPr>
            <w:r w:rsidRPr="00892C9C">
              <w:rPr>
                <w:color w:val="000000"/>
              </w:rPr>
              <w:t>21 400,00</w:t>
            </w:r>
          </w:p>
        </w:tc>
      </w:tr>
      <w:tr w:rsidR="00BB6B8C" w:rsidRPr="00892C9C" w14:paraId="4290510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E97F672" w14:textId="77777777" w:rsidR="00BB6B8C" w:rsidRPr="00892C9C" w:rsidRDefault="00BB6B8C" w:rsidP="0057298C">
            <w:pPr>
              <w:outlineLvl w:val="2"/>
              <w:rPr>
                <w:color w:val="000000"/>
              </w:rPr>
            </w:pPr>
            <w:r w:rsidRPr="00892C9C">
              <w:rPr>
                <w:color w:val="000000"/>
              </w:rPr>
              <w:lastRenderedPageBreak/>
              <w:t xml:space="preserve">  Мероприятия по развитию системы оценки качества образования</w:t>
            </w:r>
          </w:p>
        </w:tc>
        <w:tc>
          <w:tcPr>
            <w:tcW w:w="1543" w:type="dxa"/>
            <w:tcBorders>
              <w:top w:val="nil"/>
              <w:left w:val="nil"/>
              <w:bottom w:val="single" w:sz="4" w:space="0" w:color="000000"/>
              <w:right w:val="single" w:sz="4" w:space="0" w:color="000000"/>
            </w:tcBorders>
            <w:shd w:val="clear" w:color="auto" w:fill="auto"/>
            <w:noWrap/>
            <w:hideMark/>
          </w:tcPr>
          <w:p w14:paraId="16D64444" w14:textId="77777777" w:rsidR="00BB6B8C" w:rsidRPr="00892C9C" w:rsidRDefault="00BB6B8C" w:rsidP="0057298C">
            <w:pPr>
              <w:jc w:val="center"/>
              <w:outlineLvl w:val="2"/>
              <w:rPr>
                <w:color w:val="000000"/>
              </w:rPr>
            </w:pPr>
            <w:r w:rsidRPr="00892C9C">
              <w:rPr>
                <w:color w:val="000000"/>
              </w:rPr>
              <w:t>0150180210</w:t>
            </w:r>
          </w:p>
        </w:tc>
        <w:tc>
          <w:tcPr>
            <w:tcW w:w="606" w:type="dxa"/>
            <w:tcBorders>
              <w:top w:val="nil"/>
              <w:left w:val="nil"/>
              <w:bottom w:val="single" w:sz="4" w:space="0" w:color="000000"/>
              <w:right w:val="single" w:sz="4" w:space="0" w:color="000000"/>
            </w:tcBorders>
            <w:shd w:val="clear" w:color="auto" w:fill="auto"/>
            <w:noWrap/>
            <w:hideMark/>
          </w:tcPr>
          <w:p w14:paraId="350597CE"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29D8F08"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184ED89"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399937C"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5BBD968" w14:textId="77777777" w:rsidR="00BB6B8C" w:rsidRPr="00892C9C" w:rsidRDefault="00BB6B8C" w:rsidP="0057298C">
            <w:pPr>
              <w:jc w:val="right"/>
              <w:outlineLvl w:val="2"/>
              <w:rPr>
                <w:color w:val="000000"/>
              </w:rPr>
            </w:pPr>
            <w:r w:rsidRPr="00892C9C">
              <w:rPr>
                <w:color w:val="000000"/>
              </w:rPr>
              <w:t>795 660,00</w:t>
            </w:r>
          </w:p>
        </w:tc>
      </w:tr>
      <w:tr w:rsidR="00BB6B8C" w:rsidRPr="00892C9C" w14:paraId="4232AB19" w14:textId="77777777" w:rsidTr="009C2EE0">
        <w:trPr>
          <w:trHeight w:val="732"/>
        </w:trPr>
        <w:tc>
          <w:tcPr>
            <w:tcW w:w="3970" w:type="dxa"/>
            <w:tcBorders>
              <w:top w:val="nil"/>
              <w:left w:val="single" w:sz="4" w:space="0" w:color="000000"/>
              <w:bottom w:val="single" w:sz="4" w:space="0" w:color="000000"/>
              <w:right w:val="single" w:sz="4" w:space="0" w:color="000000"/>
            </w:tcBorders>
            <w:shd w:val="clear" w:color="auto" w:fill="auto"/>
            <w:hideMark/>
          </w:tcPr>
          <w:p w14:paraId="3582840B" w14:textId="77777777" w:rsidR="00BB6B8C" w:rsidRPr="00892C9C" w:rsidRDefault="00BB6B8C" w:rsidP="0057298C">
            <w:pPr>
              <w:outlineLvl w:val="3"/>
              <w:rPr>
                <w:color w:val="000000"/>
              </w:rPr>
            </w:pPr>
            <w:r w:rsidRPr="00892C9C">
              <w:rPr>
                <w:color w:val="000000"/>
              </w:rPr>
              <w:t xml:space="preserve"> Иные выплаты персоналу учреждений,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6B105A6F" w14:textId="77777777" w:rsidR="00BB6B8C" w:rsidRPr="00892C9C" w:rsidRDefault="00BB6B8C" w:rsidP="0057298C">
            <w:pPr>
              <w:jc w:val="center"/>
              <w:outlineLvl w:val="3"/>
              <w:rPr>
                <w:color w:val="000000"/>
              </w:rPr>
            </w:pPr>
            <w:r w:rsidRPr="00892C9C">
              <w:rPr>
                <w:color w:val="000000"/>
              </w:rPr>
              <w:t>0150180210</w:t>
            </w:r>
          </w:p>
        </w:tc>
        <w:tc>
          <w:tcPr>
            <w:tcW w:w="606" w:type="dxa"/>
            <w:tcBorders>
              <w:top w:val="nil"/>
              <w:left w:val="nil"/>
              <w:bottom w:val="single" w:sz="4" w:space="0" w:color="000000"/>
              <w:right w:val="single" w:sz="4" w:space="0" w:color="000000"/>
            </w:tcBorders>
            <w:shd w:val="clear" w:color="auto" w:fill="auto"/>
            <w:noWrap/>
            <w:hideMark/>
          </w:tcPr>
          <w:p w14:paraId="6D6A3641" w14:textId="77777777" w:rsidR="00BB6B8C" w:rsidRPr="00892C9C" w:rsidRDefault="00BB6B8C" w:rsidP="0057298C">
            <w:pPr>
              <w:jc w:val="center"/>
              <w:outlineLvl w:val="3"/>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1EB0450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B5559FC"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46A121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4447B15" w14:textId="77777777" w:rsidR="00BB6B8C" w:rsidRPr="00892C9C" w:rsidRDefault="00BB6B8C" w:rsidP="0057298C">
            <w:pPr>
              <w:jc w:val="right"/>
              <w:outlineLvl w:val="3"/>
              <w:rPr>
                <w:color w:val="000000"/>
              </w:rPr>
            </w:pPr>
            <w:r w:rsidRPr="00892C9C">
              <w:rPr>
                <w:color w:val="000000"/>
              </w:rPr>
              <w:t>150 000,00</w:t>
            </w:r>
          </w:p>
        </w:tc>
      </w:tr>
      <w:tr w:rsidR="00BB6B8C" w:rsidRPr="00892C9C" w14:paraId="3A835911"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2CDAA916"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B958403" w14:textId="77777777" w:rsidR="00BB6B8C" w:rsidRPr="00892C9C" w:rsidRDefault="00BB6B8C" w:rsidP="0057298C">
            <w:pPr>
              <w:jc w:val="center"/>
              <w:outlineLvl w:val="4"/>
              <w:rPr>
                <w:color w:val="000000"/>
              </w:rPr>
            </w:pPr>
            <w:r w:rsidRPr="00892C9C">
              <w:rPr>
                <w:color w:val="000000"/>
              </w:rPr>
              <w:t>0150180210</w:t>
            </w:r>
          </w:p>
        </w:tc>
        <w:tc>
          <w:tcPr>
            <w:tcW w:w="606" w:type="dxa"/>
            <w:tcBorders>
              <w:top w:val="nil"/>
              <w:left w:val="nil"/>
              <w:bottom w:val="single" w:sz="4" w:space="0" w:color="000000"/>
              <w:right w:val="single" w:sz="4" w:space="0" w:color="000000"/>
            </w:tcBorders>
            <w:shd w:val="clear" w:color="auto" w:fill="auto"/>
            <w:noWrap/>
            <w:hideMark/>
          </w:tcPr>
          <w:p w14:paraId="11F64AD3" w14:textId="77777777" w:rsidR="00BB6B8C" w:rsidRPr="00892C9C" w:rsidRDefault="00BB6B8C" w:rsidP="0057298C">
            <w:pPr>
              <w:jc w:val="center"/>
              <w:outlineLvl w:val="4"/>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30A12B10"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1FDD74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239CB03"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E2E1FB6" w14:textId="77777777" w:rsidR="00BB6B8C" w:rsidRPr="00892C9C" w:rsidRDefault="00BB6B8C" w:rsidP="0057298C">
            <w:pPr>
              <w:jc w:val="right"/>
              <w:outlineLvl w:val="4"/>
              <w:rPr>
                <w:color w:val="000000"/>
              </w:rPr>
            </w:pPr>
            <w:r w:rsidRPr="00892C9C">
              <w:rPr>
                <w:color w:val="000000"/>
              </w:rPr>
              <w:t>150 000,00</w:t>
            </w:r>
          </w:p>
        </w:tc>
      </w:tr>
      <w:tr w:rsidR="00BB6B8C" w:rsidRPr="00892C9C" w14:paraId="1BBD8B6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BFCB3BF"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088886AC" w14:textId="77777777" w:rsidR="00BB6B8C" w:rsidRPr="00892C9C" w:rsidRDefault="00BB6B8C" w:rsidP="0057298C">
            <w:pPr>
              <w:jc w:val="center"/>
              <w:outlineLvl w:val="5"/>
              <w:rPr>
                <w:color w:val="000000"/>
              </w:rPr>
            </w:pPr>
            <w:r w:rsidRPr="00892C9C">
              <w:rPr>
                <w:color w:val="000000"/>
              </w:rPr>
              <w:t>0150180210</w:t>
            </w:r>
          </w:p>
        </w:tc>
        <w:tc>
          <w:tcPr>
            <w:tcW w:w="606" w:type="dxa"/>
            <w:tcBorders>
              <w:top w:val="nil"/>
              <w:left w:val="nil"/>
              <w:bottom w:val="single" w:sz="4" w:space="0" w:color="000000"/>
              <w:right w:val="single" w:sz="4" w:space="0" w:color="000000"/>
            </w:tcBorders>
            <w:shd w:val="clear" w:color="auto" w:fill="auto"/>
            <w:noWrap/>
            <w:hideMark/>
          </w:tcPr>
          <w:p w14:paraId="78A3379E" w14:textId="77777777" w:rsidR="00BB6B8C" w:rsidRPr="00892C9C" w:rsidRDefault="00BB6B8C" w:rsidP="0057298C">
            <w:pPr>
              <w:jc w:val="center"/>
              <w:outlineLvl w:val="5"/>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28999F03"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875FE3F"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1A78DA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3F2268C" w14:textId="77777777" w:rsidR="00BB6B8C" w:rsidRPr="00892C9C" w:rsidRDefault="00BB6B8C" w:rsidP="0057298C">
            <w:pPr>
              <w:jc w:val="right"/>
              <w:outlineLvl w:val="5"/>
              <w:rPr>
                <w:color w:val="000000"/>
              </w:rPr>
            </w:pPr>
            <w:r w:rsidRPr="00892C9C">
              <w:rPr>
                <w:color w:val="000000"/>
              </w:rPr>
              <w:t>150 000,00</w:t>
            </w:r>
          </w:p>
        </w:tc>
      </w:tr>
      <w:tr w:rsidR="00BB6B8C" w:rsidRPr="00892C9C" w14:paraId="743B5DC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19986EB"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09D9CE6D" w14:textId="77777777" w:rsidR="00BB6B8C" w:rsidRPr="00892C9C" w:rsidRDefault="00BB6B8C" w:rsidP="0057298C">
            <w:pPr>
              <w:jc w:val="center"/>
              <w:outlineLvl w:val="6"/>
              <w:rPr>
                <w:color w:val="000000"/>
              </w:rPr>
            </w:pPr>
            <w:r w:rsidRPr="00892C9C">
              <w:rPr>
                <w:color w:val="000000"/>
              </w:rPr>
              <w:t>0150180210</w:t>
            </w:r>
          </w:p>
        </w:tc>
        <w:tc>
          <w:tcPr>
            <w:tcW w:w="606" w:type="dxa"/>
            <w:tcBorders>
              <w:top w:val="nil"/>
              <w:left w:val="nil"/>
              <w:bottom w:val="single" w:sz="4" w:space="0" w:color="000000"/>
              <w:right w:val="single" w:sz="4" w:space="0" w:color="000000"/>
            </w:tcBorders>
            <w:shd w:val="clear" w:color="auto" w:fill="auto"/>
            <w:noWrap/>
            <w:hideMark/>
          </w:tcPr>
          <w:p w14:paraId="03D0D20A" w14:textId="77777777" w:rsidR="00BB6B8C" w:rsidRPr="00892C9C" w:rsidRDefault="00BB6B8C" w:rsidP="0057298C">
            <w:pPr>
              <w:jc w:val="center"/>
              <w:outlineLvl w:val="6"/>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7D168413"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3D5C0D1"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A52EBC4"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7A2B8FDF" w14:textId="77777777" w:rsidR="00BB6B8C" w:rsidRPr="00892C9C" w:rsidRDefault="00BB6B8C" w:rsidP="0057298C">
            <w:pPr>
              <w:jc w:val="right"/>
              <w:outlineLvl w:val="6"/>
              <w:rPr>
                <w:color w:val="000000"/>
              </w:rPr>
            </w:pPr>
            <w:r w:rsidRPr="00892C9C">
              <w:rPr>
                <w:color w:val="000000"/>
              </w:rPr>
              <w:t>150 000,00</w:t>
            </w:r>
          </w:p>
        </w:tc>
      </w:tr>
      <w:tr w:rsidR="00BB6B8C" w:rsidRPr="00892C9C" w14:paraId="3CF5774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488F681"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356585A9" w14:textId="77777777" w:rsidR="00BB6B8C" w:rsidRPr="00892C9C" w:rsidRDefault="00BB6B8C" w:rsidP="0057298C">
            <w:pPr>
              <w:jc w:val="center"/>
              <w:outlineLvl w:val="3"/>
              <w:rPr>
                <w:color w:val="000000"/>
              </w:rPr>
            </w:pPr>
            <w:r w:rsidRPr="00892C9C">
              <w:rPr>
                <w:color w:val="000000"/>
              </w:rPr>
              <w:t>0150180210</w:t>
            </w:r>
          </w:p>
        </w:tc>
        <w:tc>
          <w:tcPr>
            <w:tcW w:w="606" w:type="dxa"/>
            <w:tcBorders>
              <w:top w:val="nil"/>
              <w:left w:val="nil"/>
              <w:bottom w:val="single" w:sz="4" w:space="0" w:color="000000"/>
              <w:right w:val="single" w:sz="4" w:space="0" w:color="000000"/>
            </w:tcBorders>
            <w:shd w:val="clear" w:color="auto" w:fill="auto"/>
            <w:noWrap/>
            <w:hideMark/>
          </w:tcPr>
          <w:p w14:paraId="12C57339"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BE2087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96C280E"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54984F6"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07ED671" w14:textId="77777777" w:rsidR="00BB6B8C" w:rsidRPr="00892C9C" w:rsidRDefault="00BB6B8C" w:rsidP="0057298C">
            <w:pPr>
              <w:jc w:val="right"/>
              <w:outlineLvl w:val="3"/>
              <w:rPr>
                <w:color w:val="000000"/>
              </w:rPr>
            </w:pPr>
            <w:r w:rsidRPr="00892C9C">
              <w:rPr>
                <w:color w:val="000000"/>
              </w:rPr>
              <w:t>645 660,00</w:t>
            </w:r>
          </w:p>
        </w:tc>
      </w:tr>
      <w:tr w:rsidR="00BB6B8C" w:rsidRPr="00892C9C" w14:paraId="009B17A7"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2FEEC567"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617C0A1" w14:textId="77777777" w:rsidR="00BB6B8C" w:rsidRPr="00892C9C" w:rsidRDefault="00BB6B8C" w:rsidP="0057298C">
            <w:pPr>
              <w:jc w:val="center"/>
              <w:outlineLvl w:val="4"/>
              <w:rPr>
                <w:color w:val="000000"/>
              </w:rPr>
            </w:pPr>
            <w:r w:rsidRPr="00892C9C">
              <w:rPr>
                <w:color w:val="000000"/>
              </w:rPr>
              <w:t>0150180210</w:t>
            </w:r>
          </w:p>
        </w:tc>
        <w:tc>
          <w:tcPr>
            <w:tcW w:w="606" w:type="dxa"/>
            <w:tcBorders>
              <w:top w:val="nil"/>
              <w:left w:val="nil"/>
              <w:bottom w:val="single" w:sz="4" w:space="0" w:color="000000"/>
              <w:right w:val="single" w:sz="4" w:space="0" w:color="000000"/>
            </w:tcBorders>
            <w:shd w:val="clear" w:color="auto" w:fill="auto"/>
            <w:noWrap/>
            <w:hideMark/>
          </w:tcPr>
          <w:p w14:paraId="0845D3E2"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9DE2E16"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B9AE98B"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0FE5488"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7FDD9D9" w14:textId="77777777" w:rsidR="00BB6B8C" w:rsidRPr="00892C9C" w:rsidRDefault="00BB6B8C" w:rsidP="0057298C">
            <w:pPr>
              <w:jc w:val="right"/>
              <w:outlineLvl w:val="4"/>
              <w:rPr>
                <w:color w:val="000000"/>
              </w:rPr>
            </w:pPr>
            <w:r w:rsidRPr="00892C9C">
              <w:rPr>
                <w:color w:val="000000"/>
              </w:rPr>
              <w:t>645 660,00</w:t>
            </w:r>
          </w:p>
        </w:tc>
      </w:tr>
      <w:tr w:rsidR="00BB6B8C" w:rsidRPr="00892C9C" w14:paraId="420A484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8E70F86"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334B67D1" w14:textId="77777777" w:rsidR="00BB6B8C" w:rsidRPr="00892C9C" w:rsidRDefault="00BB6B8C" w:rsidP="0057298C">
            <w:pPr>
              <w:jc w:val="center"/>
              <w:outlineLvl w:val="5"/>
              <w:rPr>
                <w:color w:val="000000"/>
              </w:rPr>
            </w:pPr>
            <w:r w:rsidRPr="00892C9C">
              <w:rPr>
                <w:color w:val="000000"/>
              </w:rPr>
              <w:t>0150180210</w:t>
            </w:r>
          </w:p>
        </w:tc>
        <w:tc>
          <w:tcPr>
            <w:tcW w:w="606" w:type="dxa"/>
            <w:tcBorders>
              <w:top w:val="nil"/>
              <w:left w:val="nil"/>
              <w:bottom w:val="single" w:sz="4" w:space="0" w:color="000000"/>
              <w:right w:val="single" w:sz="4" w:space="0" w:color="000000"/>
            </w:tcBorders>
            <w:shd w:val="clear" w:color="auto" w:fill="auto"/>
            <w:noWrap/>
            <w:hideMark/>
          </w:tcPr>
          <w:p w14:paraId="6EDA7D96"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F10DA54"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494A5A7"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5A3C90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7646883" w14:textId="77777777" w:rsidR="00BB6B8C" w:rsidRPr="00892C9C" w:rsidRDefault="00BB6B8C" w:rsidP="0057298C">
            <w:pPr>
              <w:jc w:val="right"/>
              <w:outlineLvl w:val="5"/>
              <w:rPr>
                <w:color w:val="000000"/>
              </w:rPr>
            </w:pPr>
            <w:r w:rsidRPr="00892C9C">
              <w:rPr>
                <w:color w:val="000000"/>
              </w:rPr>
              <w:t>645 660,00</w:t>
            </w:r>
          </w:p>
        </w:tc>
      </w:tr>
      <w:tr w:rsidR="00BB6B8C" w:rsidRPr="00892C9C" w14:paraId="1238557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F847C3B"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389E9723" w14:textId="77777777" w:rsidR="00BB6B8C" w:rsidRPr="00892C9C" w:rsidRDefault="00BB6B8C" w:rsidP="0057298C">
            <w:pPr>
              <w:jc w:val="center"/>
              <w:outlineLvl w:val="6"/>
              <w:rPr>
                <w:color w:val="000000"/>
              </w:rPr>
            </w:pPr>
            <w:r w:rsidRPr="00892C9C">
              <w:rPr>
                <w:color w:val="000000"/>
              </w:rPr>
              <w:t>0150180210</w:t>
            </w:r>
          </w:p>
        </w:tc>
        <w:tc>
          <w:tcPr>
            <w:tcW w:w="606" w:type="dxa"/>
            <w:tcBorders>
              <w:top w:val="nil"/>
              <w:left w:val="nil"/>
              <w:bottom w:val="single" w:sz="4" w:space="0" w:color="000000"/>
              <w:right w:val="single" w:sz="4" w:space="0" w:color="000000"/>
            </w:tcBorders>
            <w:shd w:val="clear" w:color="auto" w:fill="auto"/>
            <w:noWrap/>
            <w:hideMark/>
          </w:tcPr>
          <w:p w14:paraId="3718D9EE"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F6D4C7D"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F1C26C3"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607C807"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53918F6E" w14:textId="77777777" w:rsidR="00BB6B8C" w:rsidRPr="00892C9C" w:rsidRDefault="00BB6B8C" w:rsidP="0057298C">
            <w:pPr>
              <w:jc w:val="right"/>
              <w:outlineLvl w:val="6"/>
              <w:rPr>
                <w:color w:val="000000"/>
              </w:rPr>
            </w:pPr>
            <w:r w:rsidRPr="00892C9C">
              <w:rPr>
                <w:color w:val="000000"/>
              </w:rPr>
              <w:t>645 660,00</w:t>
            </w:r>
          </w:p>
        </w:tc>
      </w:tr>
      <w:tr w:rsidR="00BB6B8C" w:rsidRPr="00892C9C" w14:paraId="1876393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6337C4B" w14:textId="77777777" w:rsidR="00BB6B8C" w:rsidRPr="00892C9C" w:rsidRDefault="00BB6B8C" w:rsidP="0057298C">
            <w:pPr>
              <w:outlineLvl w:val="2"/>
              <w:rPr>
                <w:color w:val="000000"/>
              </w:rPr>
            </w:pPr>
            <w:r w:rsidRPr="00892C9C">
              <w:rPr>
                <w:color w:val="000000"/>
              </w:rPr>
              <w:t xml:space="preserve">  Мероприятия по повышению профессионального мастерства</w:t>
            </w:r>
          </w:p>
        </w:tc>
        <w:tc>
          <w:tcPr>
            <w:tcW w:w="1543" w:type="dxa"/>
            <w:tcBorders>
              <w:top w:val="nil"/>
              <w:left w:val="nil"/>
              <w:bottom w:val="single" w:sz="4" w:space="0" w:color="000000"/>
              <w:right w:val="single" w:sz="4" w:space="0" w:color="000000"/>
            </w:tcBorders>
            <w:shd w:val="clear" w:color="auto" w:fill="auto"/>
            <w:noWrap/>
            <w:hideMark/>
          </w:tcPr>
          <w:p w14:paraId="5033F65A" w14:textId="77777777" w:rsidR="00BB6B8C" w:rsidRPr="00892C9C" w:rsidRDefault="00BB6B8C" w:rsidP="0057298C">
            <w:pPr>
              <w:jc w:val="center"/>
              <w:outlineLvl w:val="2"/>
              <w:rPr>
                <w:color w:val="000000"/>
              </w:rPr>
            </w:pPr>
            <w:r w:rsidRPr="00892C9C">
              <w:rPr>
                <w:color w:val="000000"/>
              </w:rPr>
              <w:t>0150180220</w:t>
            </w:r>
          </w:p>
        </w:tc>
        <w:tc>
          <w:tcPr>
            <w:tcW w:w="606" w:type="dxa"/>
            <w:tcBorders>
              <w:top w:val="nil"/>
              <w:left w:val="nil"/>
              <w:bottom w:val="single" w:sz="4" w:space="0" w:color="000000"/>
              <w:right w:val="single" w:sz="4" w:space="0" w:color="000000"/>
            </w:tcBorders>
            <w:shd w:val="clear" w:color="auto" w:fill="auto"/>
            <w:noWrap/>
            <w:hideMark/>
          </w:tcPr>
          <w:p w14:paraId="747EC1DE"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DE0666C"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4C611FA"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DAC8E5F"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FDE9139" w14:textId="77777777" w:rsidR="00BB6B8C" w:rsidRPr="00892C9C" w:rsidRDefault="00BB6B8C" w:rsidP="0057298C">
            <w:pPr>
              <w:jc w:val="right"/>
              <w:outlineLvl w:val="2"/>
              <w:rPr>
                <w:color w:val="000000"/>
              </w:rPr>
            </w:pPr>
            <w:r w:rsidRPr="00892C9C">
              <w:rPr>
                <w:color w:val="000000"/>
              </w:rPr>
              <w:t>127 000,00</w:t>
            </w:r>
          </w:p>
        </w:tc>
      </w:tr>
      <w:tr w:rsidR="00BB6B8C" w:rsidRPr="00892C9C" w14:paraId="54BCC88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A7C951F"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68717FF4" w14:textId="77777777" w:rsidR="00BB6B8C" w:rsidRPr="00892C9C" w:rsidRDefault="00BB6B8C" w:rsidP="0057298C">
            <w:pPr>
              <w:jc w:val="center"/>
              <w:outlineLvl w:val="3"/>
              <w:rPr>
                <w:color w:val="000000"/>
              </w:rPr>
            </w:pPr>
            <w:r w:rsidRPr="00892C9C">
              <w:rPr>
                <w:color w:val="000000"/>
              </w:rPr>
              <w:t>0150180220</w:t>
            </w:r>
          </w:p>
        </w:tc>
        <w:tc>
          <w:tcPr>
            <w:tcW w:w="606" w:type="dxa"/>
            <w:tcBorders>
              <w:top w:val="nil"/>
              <w:left w:val="nil"/>
              <w:bottom w:val="single" w:sz="4" w:space="0" w:color="000000"/>
              <w:right w:val="single" w:sz="4" w:space="0" w:color="000000"/>
            </w:tcBorders>
            <w:shd w:val="clear" w:color="auto" w:fill="auto"/>
            <w:noWrap/>
            <w:hideMark/>
          </w:tcPr>
          <w:p w14:paraId="6546AE99"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3A50031"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C05451F"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13990A1"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86E2637" w14:textId="77777777" w:rsidR="00BB6B8C" w:rsidRPr="00892C9C" w:rsidRDefault="00BB6B8C" w:rsidP="0057298C">
            <w:pPr>
              <w:jc w:val="right"/>
              <w:outlineLvl w:val="3"/>
              <w:rPr>
                <w:color w:val="000000"/>
              </w:rPr>
            </w:pPr>
            <w:r w:rsidRPr="00892C9C">
              <w:rPr>
                <w:color w:val="000000"/>
              </w:rPr>
              <w:t>127 000,00</w:t>
            </w:r>
          </w:p>
        </w:tc>
      </w:tr>
      <w:tr w:rsidR="00BB6B8C" w:rsidRPr="00892C9C" w14:paraId="3083A3C8"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9659907"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9AC89B1" w14:textId="77777777" w:rsidR="00BB6B8C" w:rsidRPr="00892C9C" w:rsidRDefault="00BB6B8C" w:rsidP="0057298C">
            <w:pPr>
              <w:jc w:val="center"/>
              <w:outlineLvl w:val="4"/>
              <w:rPr>
                <w:color w:val="000000"/>
              </w:rPr>
            </w:pPr>
            <w:r w:rsidRPr="00892C9C">
              <w:rPr>
                <w:color w:val="000000"/>
              </w:rPr>
              <w:t>0150180220</w:t>
            </w:r>
          </w:p>
        </w:tc>
        <w:tc>
          <w:tcPr>
            <w:tcW w:w="606" w:type="dxa"/>
            <w:tcBorders>
              <w:top w:val="nil"/>
              <w:left w:val="nil"/>
              <w:bottom w:val="single" w:sz="4" w:space="0" w:color="000000"/>
              <w:right w:val="single" w:sz="4" w:space="0" w:color="000000"/>
            </w:tcBorders>
            <w:shd w:val="clear" w:color="auto" w:fill="auto"/>
            <w:noWrap/>
            <w:hideMark/>
          </w:tcPr>
          <w:p w14:paraId="6B2B3792"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3FFC802"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6A8EB3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953710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123ABD3" w14:textId="77777777" w:rsidR="00BB6B8C" w:rsidRPr="00892C9C" w:rsidRDefault="00BB6B8C" w:rsidP="0057298C">
            <w:pPr>
              <w:jc w:val="right"/>
              <w:outlineLvl w:val="4"/>
              <w:rPr>
                <w:color w:val="000000"/>
              </w:rPr>
            </w:pPr>
            <w:r w:rsidRPr="00892C9C">
              <w:rPr>
                <w:color w:val="000000"/>
              </w:rPr>
              <w:t>127 000,00</w:t>
            </w:r>
          </w:p>
        </w:tc>
      </w:tr>
      <w:tr w:rsidR="00BB6B8C" w:rsidRPr="00892C9C" w14:paraId="72834B9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52EF93C"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361C5AE0" w14:textId="77777777" w:rsidR="00BB6B8C" w:rsidRPr="00892C9C" w:rsidRDefault="00BB6B8C" w:rsidP="0057298C">
            <w:pPr>
              <w:jc w:val="center"/>
              <w:outlineLvl w:val="5"/>
              <w:rPr>
                <w:color w:val="000000"/>
              </w:rPr>
            </w:pPr>
            <w:r w:rsidRPr="00892C9C">
              <w:rPr>
                <w:color w:val="000000"/>
              </w:rPr>
              <w:t>0150180220</w:t>
            </w:r>
          </w:p>
        </w:tc>
        <w:tc>
          <w:tcPr>
            <w:tcW w:w="606" w:type="dxa"/>
            <w:tcBorders>
              <w:top w:val="nil"/>
              <w:left w:val="nil"/>
              <w:bottom w:val="single" w:sz="4" w:space="0" w:color="000000"/>
              <w:right w:val="single" w:sz="4" w:space="0" w:color="000000"/>
            </w:tcBorders>
            <w:shd w:val="clear" w:color="auto" w:fill="auto"/>
            <w:noWrap/>
            <w:hideMark/>
          </w:tcPr>
          <w:p w14:paraId="78D70250"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B80A714"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1969962"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9872CD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1CF8DE4" w14:textId="77777777" w:rsidR="00BB6B8C" w:rsidRPr="00892C9C" w:rsidRDefault="00BB6B8C" w:rsidP="0057298C">
            <w:pPr>
              <w:jc w:val="right"/>
              <w:outlineLvl w:val="5"/>
              <w:rPr>
                <w:color w:val="000000"/>
              </w:rPr>
            </w:pPr>
            <w:r w:rsidRPr="00892C9C">
              <w:rPr>
                <w:color w:val="000000"/>
              </w:rPr>
              <w:t>127 000,00</w:t>
            </w:r>
          </w:p>
        </w:tc>
      </w:tr>
      <w:tr w:rsidR="00BB6B8C" w:rsidRPr="00892C9C" w14:paraId="078ECB5E" w14:textId="77777777" w:rsidTr="009C2EE0">
        <w:trPr>
          <w:trHeight w:val="314"/>
        </w:trPr>
        <w:tc>
          <w:tcPr>
            <w:tcW w:w="3970" w:type="dxa"/>
            <w:tcBorders>
              <w:top w:val="nil"/>
              <w:left w:val="single" w:sz="4" w:space="0" w:color="000000"/>
              <w:bottom w:val="single" w:sz="4" w:space="0" w:color="000000"/>
              <w:right w:val="single" w:sz="4" w:space="0" w:color="000000"/>
            </w:tcBorders>
            <w:shd w:val="clear" w:color="auto" w:fill="auto"/>
            <w:hideMark/>
          </w:tcPr>
          <w:p w14:paraId="31F842BD"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1C2526CD" w14:textId="77777777" w:rsidR="00BB6B8C" w:rsidRPr="00892C9C" w:rsidRDefault="00BB6B8C" w:rsidP="0057298C">
            <w:pPr>
              <w:jc w:val="center"/>
              <w:outlineLvl w:val="6"/>
              <w:rPr>
                <w:color w:val="000000"/>
              </w:rPr>
            </w:pPr>
            <w:r w:rsidRPr="00892C9C">
              <w:rPr>
                <w:color w:val="000000"/>
              </w:rPr>
              <w:t>0150180220</w:t>
            </w:r>
          </w:p>
        </w:tc>
        <w:tc>
          <w:tcPr>
            <w:tcW w:w="606" w:type="dxa"/>
            <w:tcBorders>
              <w:top w:val="nil"/>
              <w:left w:val="nil"/>
              <w:bottom w:val="single" w:sz="4" w:space="0" w:color="000000"/>
              <w:right w:val="single" w:sz="4" w:space="0" w:color="000000"/>
            </w:tcBorders>
            <w:shd w:val="clear" w:color="auto" w:fill="auto"/>
            <w:noWrap/>
            <w:hideMark/>
          </w:tcPr>
          <w:p w14:paraId="584E4DA7"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F05EEF0"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1AC3CEA"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7A99AAD"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009FA522" w14:textId="77777777" w:rsidR="00BB6B8C" w:rsidRPr="00892C9C" w:rsidRDefault="00BB6B8C" w:rsidP="0057298C">
            <w:pPr>
              <w:jc w:val="right"/>
              <w:outlineLvl w:val="6"/>
              <w:rPr>
                <w:color w:val="000000"/>
              </w:rPr>
            </w:pPr>
            <w:r w:rsidRPr="00892C9C">
              <w:rPr>
                <w:color w:val="000000"/>
              </w:rPr>
              <w:t>127 000,00</w:t>
            </w:r>
          </w:p>
        </w:tc>
      </w:tr>
      <w:tr w:rsidR="00BB6B8C" w:rsidRPr="00892C9C" w14:paraId="2FDD56A2" w14:textId="77777777" w:rsidTr="009C2EE0">
        <w:trPr>
          <w:trHeight w:val="662"/>
        </w:trPr>
        <w:tc>
          <w:tcPr>
            <w:tcW w:w="3970" w:type="dxa"/>
            <w:tcBorders>
              <w:top w:val="nil"/>
              <w:left w:val="single" w:sz="4" w:space="0" w:color="000000"/>
              <w:bottom w:val="single" w:sz="4" w:space="0" w:color="000000"/>
              <w:right w:val="single" w:sz="4" w:space="0" w:color="000000"/>
            </w:tcBorders>
            <w:shd w:val="clear" w:color="auto" w:fill="auto"/>
            <w:hideMark/>
          </w:tcPr>
          <w:p w14:paraId="0C1C899A" w14:textId="77777777" w:rsidR="00BB6B8C" w:rsidRPr="00892C9C" w:rsidRDefault="00BB6B8C" w:rsidP="0057298C">
            <w:pPr>
              <w:outlineLvl w:val="2"/>
              <w:rPr>
                <w:color w:val="000000"/>
              </w:rPr>
            </w:pPr>
            <w:r w:rsidRPr="00892C9C">
              <w:rPr>
                <w:color w:val="000000"/>
              </w:rPr>
              <w:t xml:space="preserve">  Мероприятия по компенсации расходов по найму жилья молодыми специалистами</w:t>
            </w:r>
          </w:p>
        </w:tc>
        <w:tc>
          <w:tcPr>
            <w:tcW w:w="1543" w:type="dxa"/>
            <w:tcBorders>
              <w:top w:val="nil"/>
              <w:left w:val="nil"/>
              <w:bottom w:val="single" w:sz="4" w:space="0" w:color="000000"/>
              <w:right w:val="single" w:sz="4" w:space="0" w:color="000000"/>
            </w:tcBorders>
            <w:shd w:val="clear" w:color="auto" w:fill="auto"/>
            <w:noWrap/>
            <w:hideMark/>
          </w:tcPr>
          <w:p w14:paraId="3DD79D9E" w14:textId="77777777" w:rsidR="00BB6B8C" w:rsidRPr="00892C9C" w:rsidRDefault="00BB6B8C" w:rsidP="0057298C">
            <w:pPr>
              <w:jc w:val="center"/>
              <w:outlineLvl w:val="2"/>
              <w:rPr>
                <w:color w:val="000000"/>
              </w:rPr>
            </w:pPr>
            <w:r w:rsidRPr="00892C9C">
              <w:rPr>
                <w:color w:val="000000"/>
              </w:rPr>
              <w:t>0150180230</w:t>
            </w:r>
          </w:p>
        </w:tc>
        <w:tc>
          <w:tcPr>
            <w:tcW w:w="606" w:type="dxa"/>
            <w:tcBorders>
              <w:top w:val="nil"/>
              <w:left w:val="nil"/>
              <w:bottom w:val="single" w:sz="4" w:space="0" w:color="000000"/>
              <w:right w:val="single" w:sz="4" w:space="0" w:color="000000"/>
            </w:tcBorders>
            <w:shd w:val="clear" w:color="auto" w:fill="auto"/>
            <w:noWrap/>
            <w:hideMark/>
          </w:tcPr>
          <w:p w14:paraId="13C68F3B"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371778A"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303D04E"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45B451B"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C7717EA" w14:textId="77777777" w:rsidR="00BB6B8C" w:rsidRPr="00892C9C" w:rsidRDefault="00BB6B8C" w:rsidP="0057298C">
            <w:pPr>
              <w:jc w:val="right"/>
              <w:outlineLvl w:val="2"/>
              <w:rPr>
                <w:color w:val="000000"/>
              </w:rPr>
            </w:pPr>
            <w:r w:rsidRPr="00892C9C">
              <w:rPr>
                <w:color w:val="000000"/>
              </w:rPr>
              <w:t>300 000,00</w:t>
            </w:r>
          </w:p>
        </w:tc>
      </w:tr>
      <w:tr w:rsidR="00BB6B8C" w:rsidRPr="00892C9C" w14:paraId="66EC8988" w14:textId="77777777" w:rsidTr="009C2EE0">
        <w:trPr>
          <w:trHeight w:val="846"/>
        </w:trPr>
        <w:tc>
          <w:tcPr>
            <w:tcW w:w="3970" w:type="dxa"/>
            <w:tcBorders>
              <w:top w:val="nil"/>
              <w:left w:val="single" w:sz="4" w:space="0" w:color="000000"/>
              <w:bottom w:val="single" w:sz="4" w:space="0" w:color="000000"/>
              <w:right w:val="single" w:sz="4" w:space="0" w:color="000000"/>
            </w:tcBorders>
            <w:shd w:val="clear" w:color="auto" w:fill="auto"/>
            <w:hideMark/>
          </w:tcPr>
          <w:p w14:paraId="59514A9C" w14:textId="77777777" w:rsidR="00BB6B8C" w:rsidRPr="00892C9C" w:rsidRDefault="00BB6B8C" w:rsidP="0057298C">
            <w:pPr>
              <w:outlineLvl w:val="3"/>
              <w:rPr>
                <w:color w:val="000000"/>
              </w:rPr>
            </w:pPr>
            <w:r w:rsidRPr="00892C9C">
              <w:rPr>
                <w:color w:val="000000"/>
              </w:rPr>
              <w:t xml:space="preserve"> Иные выплаты персоналу учреждений,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1EA820A2" w14:textId="77777777" w:rsidR="00BB6B8C" w:rsidRPr="00892C9C" w:rsidRDefault="00BB6B8C" w:rsidP="0057298C">
            <w:pPr>
              <w:jc w:val="center"/>
              <w:outlineLvl w:val="3"/>
              <w:rPr>
                <w:color w:val="000000"/>
              </w:rPr>
            </w:pPr>
            <w:r w:rsidRPr="00892C9C">
              <w:rPr>
                <w:color w:val="000000"/>
              </w:rPr>
              <w:t>0150180230</w:t>
            </w:r>
          </w:p>
        </w:tc>
        <w:tc>
          <w:tcPr>
            <w:tcW w:w="606" w:type="dxa"/>
            <w:tcBorders>
              <w:top w:val="nil"/>
              <w:left w:val="nil"/>
              <w:bottom w:val="single" w:sz="4" w:space="0" w:color="000000"/>
              <w:right w:val="single" w:sz="4" w:space="0" w:color="000000"/>
            </w:tcBorders>
            <w:shd w:val="clear" w:color="auto" w:fill="auto"/>
            <w:noWrap/>
            <w:hideMark/>
          </w:tcPr>
          <w:p w14:paraId="32F8B826" w14:textId="77777777" w:rsidR="00BB6B8C" w:rsidRPr="00892C9C" w:rsidRDefault="00BB6B8C" w:rsidP="0057298C">
            <w:pPr>
              <w:jc w:val="center"/>
              <w:outlineLvl w:val="3"/>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0ABD66B8"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F1A5D50"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17A8FF1"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5F0EE22" w14:textId="77777777" w:rsidR="00BB6B8C" w:rsidRPr="00892C9C" w:rsidRDefault="00BB6B8C" w:rsidP="0057298C">
            <w:pPr>
              <w:jc w:val="right"/>
              <w:outlineLvl w:val="3"/>
              <w:rPr>
                <w:color w:val="000000"/>
              </w:rPr>
            </w:pPr>
            <w:r w:rsidRPr="00892C9C">
              <w:rPr>
                <w:color w:val="000000"/>
              </w:rPr>
              <w:t>165 000,00</w:t>
            </w:r>
          </w:p>
        </w:tc>
      </w:tr>
      <w:tr w:rsidR="00BB6B8C" w:rsidRPr="00892C9C" w14:paraId="23DDE3A4"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1B6517ED"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05399B2" w14:textId="77777777" w:rsidR="00BB6B8C" w:rsidRPr="00892C9C" w:rsidRDefault="00BB6B8C" w:rsidP="0057298C">
            <w:pPr>
              <w:jc w:val="center"/>
              <w:outlineLvl w:val="4"/>
              <w:rPr>
                <w:color w:val="000000"/>
              </w:rPr>
            </w:pPr>
            <w:r w:rsidRPr="00892C9C">
              <w:rPr>
                <w:color w:val="000000"/>
              </w:rPr>
              <w:t>0150180230</w:t>
            </w:r>
          </w:p>
        </w:tc>
        <w:tc>
          <w:tcPr>
            <w:tcW w:w="606" w:type="dxa"/>
            <w:tcBorders>
              <w:top w:val="nil"/>
              <w:left w:val="nil"/>
              <w:bottom w:val="single" w:sz="4" w:space="0" w:color="000000"/>
              <w:right w:val="single" w:sz="4" w:space="0" w:color="000000"/>
            </w:tcBorders>
            <w:shd w:val="clear" w:color="auto" w:fill="auto"/>
            <w:noWrap/>
            <w:hideMark/>
          </w:tcPr>
          <w:p w14:paraId="723BF6C9" w14:textId="77777777" w:rsidR="00BB6B8C" w:rsidRPr="00892C9C" w:rsidRDefault="00BB6B8C" w:rsidP="0057298C">
            <w:pPr>
              <w:jc w:val="center"/>
              <w:outlineLvl w:val="4"/>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017774E9"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ECCB3B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E1809C3"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B3B7AAC" w14:textId="77777777" w:rsidR="00BB6B8C" w:rsidRPr="00892C9C" w:rsidRDefault="00BB6B8C" w:rsidP="0057298C">
            <w:pPr>
              <w:jc w:val="right"/>
              <w:outlineLvl w:val="4"/>
              <w:rPr>
                <w:color w:val="000000"/>
              </w:rPr>
            </w:pPr>
            <w:r w:rsidRPr="00892C9C">
              <w:rPr>
                <w:color w:val="000000"/>
              </w:rPr>
              <w:t>165 000,00</w:t>
            </w:r>
          </w:p>
        </w:tc>
      </w:tr>
      <w:tr w:rsidR="00BB6B8C" w:rsidRPr="00892C9C" w14:paraId="65D1423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272C52D"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58030478" w14:textId="77777777" w:rsidR="00BB6B8C" w:rsidRPr="00892C9C" w:rsidRDefault="00BB6B8C" w:rsidP="0057298C">
            <w:pPr>
              <w:jc w:val="center"/>
              <w:outlineLvl w:val="5"/>
              <w:rPr>
                <w:color w:val="000000"/>
              </w:rPr>
            </w:pPr>
            <w:r w:rsidRPr="00892C9C">
              <w:rPr>
                <w:color w:val="000000"/>
              </w:rPr>
              <w:t>0150180230</w:t>
            </w:r>
          </w:p>
        </w:tc>
        <w:tc>
          <w:tcPr>
            <w:tcW w:w="606" w:type="dxa"/>
            <w:tcBorders>
              <w:top w:val="nil"/>
              <w:left w:val="nil"/>
              <w:bottom w:val="single" w:sz="4" w:space="0" w:color="000000"/>
              <w:right w:val="single" w:sz="4" w:space="0" w:color="000000"/>
            </w:tcBorders>
            <w:shd w:val="clear" w:color="auto" w:fill="auto"/>
            <w:noWrap/>
            <w:hideMark/>
          </w:tcPr>
          <w:p w14:paraId="06CF677C" w14:textId="77777777" w:rsidR="00BB6B8C" w:rsidRPr="00892C9C" w:rsidRDefault="00BB6B8C" w:rsidP="0057298C">
            <w:pPr>
              <w:jc w:val="center"/>
              <w:outlineLvl w:val="5"/>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5DC1A523"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8E9062E"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E9F041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56C4649" w14:textId="77777777" w:rsidR="00BB6B8C" w:rsidRPr="00892C9C" w:rsidRDefault="00BB6B8C" w:rsidP="0057298C">
            <w:pPr>
              <w:jc w:val="right"/>
              <w:outlineLvl w:val="5"/>
              <w:rPr>
                <w:color w:val="000000"/>
              </w:rPr>
            </w:pPr>
            <w:r w:rsidRPr="00892C9C">
              <w:rPr>
                <w:color w:val="000000"/>
              </w:rPr>
              <w:t>165 000,00</w:t>
            </w:r>
          </w:p>
        </w:tc>
      </w:tr>
      <w:tr w:rsidR="00BB6B8C" w:rsidRPr="00892C9C" w14:paraId="4A0F539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7E76206"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72A852AC" w14:textId="77777777" w:rsidR="00BB6B8C" w:rsidRPr="00892C9C" w:rsidRDefault="00BB6B8C" w:rsidP="0057298C">
            <w:pPr>
              <w:jc w:val="center"/>
              <w:outlineLvl w:val="6"/>
              <w:rPr>
                <w:color w:val="000000"/>
              </w:rPr>
            </w:pPr>
            <w:r w:rsidRPr="00892C9C">
              <w:rPr>
                <w:color w:val="000000"/>
              </w:rPr>
              <w:t>0150180230</w:t>
            </w:r>
          </w:p>
        </w:tc>
        <w:tc>
          <w:tcPr>
            <w:tcW w:w="606" w:type="dxa"/>
            <w:tcBorders>
              <w:top w:val="nil"/>
              <w:left w:val="nil"/>
              <w:bottom w:val="single" w:sz="4" w:space="0" w:color="000000"/>
              <w:right w:val="single" w:sz="4" w:space="0" w:color="000000"/>
            </w:tcBorders>
            <w:shd w:val="clear" w:color="auto" w:fill="auto"/>
            <w:noWrap/>
            <w:hideMark/>
          </w:tcPr>
          <w:p w14:paraId="3E78902A" w14:textId="77777777" w:rsidR="00BB6B8C" w:rsidRPr="00892C9C" w:rsidRDefault="00BB6B8C" w:rsidP="0057298C">
            <w:pPr>
              <w:jc w:val="center"/>
              <w:outlineLvl w:val="6"/>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323F6284"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4B331D4"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98B5D9F"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62935ACD" w14:textId="77777777" w:rsidR="00BB6B8C" w:rsidRPr="00892C9C" w:rsidRDefault="00BB6B8C" w:rsidP="0057298C">
            <w:pPr>
              <w:jc w:val="right"/>
              <w:outlineLvl w:val="6"/>
              <w:rPr>
                <w:color w:val="000000"/>
              </w:rPr>
            </w:pPr>
            <w:r w:rsidRPr="00892C9C">
              <w:rPr>
                <w:color w:val="000000"/>
              </w:rPr>
              <w:t>165 000,00</w:t>
            </w:r>
          </w:p>
        </w:tc>
      </w:tr>
      <w:tr w:rsidR="00BB6B8C" w:rsidRPr="00892C9C" w14:paraId="3D1F597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906E85A"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290CA162" w14:textId="77777777" w:rsidR="00BB6B8C" w:rsidRPr="00892C9C" w:rsidRDefault="00BB6B8C" w:rsidP="0057298C">
            <w:pPr>
              <w:jc w:val="center"/>
              <w:outlineLvl w:val="3"/>
              <w:rPr>
                <w:color w:val="000000"/>
              </w:rPr>
            </w:pPr>
            <w:r w:rsidRPr="00892C9C">
              <w:rPr>
                <w:color w:val="000000"/>
              </w:rPr>
              <w:t>0150180230</w:t>
            </w:r>
          </w:p>
        </w:tc>
        <w:tc>
          <w:tcPr>
            <w:tcW w:w="606" w:type="dxa"/>
            <w:tcBorders>
              <w:top w:val="nil"/>
              <w:left w:val="nil"/>
              <w:bottom w:val="single" w:sz="4" w:space="0" w:color="000000"/>
              <w:right w:val="single" w:sz="4" w:space="0" w:color="000000"/>
            </w:tcBorders>
            <w:shd w:val="clear" w:color="auto" w:fill="auto"/>
            <w:noWrap/>
            <w:hideMark/>
          </w:tcPr>
          <w:p w14:paraId="6497FA86"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572E34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38643FC"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0EAD392"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BC34447" w14:textId="77777777" w:rsidR="00BB6B8C" w:rsidRPr="00892C9C" w:rsidRDefault="00BB6B8C" w:rsidP="0057298C">
            <w:pPr>
              <w:jc w:val="right"/>
              <w:outlineLvl w:val="3"/>
              <w:rPr>
                <w:color w:val="000000"/>
              </w:rPr>
            </w:pPr>
            <w:r w:rsidRPr="00892C9C">
              <w:rPr>
                <w:color w:val="000000"/>
              </w:rPr>
              <w:t>135 000,00</w:t>
            </w:r>
          </w:p>
        </w:tc>
      </w:tr>
      <w:tr w:rsidR="00BB6B8C" w:rsidRPr="00892C9C" w14:paraId="0CC56A91"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6B920CB" w14:textId="77777777" w:rsidR="00BB6B8C" w:rsidRPr="00892C9C" w:rsidRDefault="00BB6B8C" w:rsidP="0057298C">
            <w:pPr>
              <w:outlineLvl w:val="4"/>
              <w:rPr>
                <w:color w:val="000000"/>
              </w:rPr>
            </w:pPr>
            <w:r w:rsidRPr="00892C9C">
              <w:rPr>
                <w:color w:val="000000"/>
              </w:rPr>
              <w:t xml:space="preserve">Управление образования администрации муниципального </w:t>
            </w:r>
            <w:r w:rsidRPr="00892C9C">
              <w:rPr>
                <w:color w:val="000000"/>
              </w:rPr>
              <w:lastRenderedPageBreak/>
              <w:t>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72C0CC6" w14:textId="77777777" w:rsidR="00BB6B8C" w:rsidRPr="00892C9C" w:rsidRDefault="00BB6B8C" w:rsidP="0057298C">
            <w:pPr>
              <w:jc w:val="center"/>
              <w:outlineLvl w:val="4"/>
              <w:rPr>
                <w:color w:val="000000"/>
              </w:rPr>
            </w:pPr>
            <w:r w:rsidRPr="00892C9C">
              <w:rPr>
                <w:color w:val="000000"/>
              </w:rPr>
              <w:lastRenderedPageBreak/>
              <w:t>0150180230</w:t>
            </w:r>
          </w:p>
        </w:tc>
        <w:tc>
          <w:tcPr>
            <w:tcW w:w="606" w:type="dxa"/>
            <w:tcBorders>
              <w:top w:val="nil"/>
              <w:left w:val="nil"/>
              <w:bottom w:val="single" w:sz="4" w:space="0" w:color="000000"/>
              <w:right w:val="single" w:sz="4" w:space="0" w:color="000000"/>
            </w:tcBorders>
            <w:shd w:val="clear" w:color="auto" w:fill="auto"/>
            <w:noWrap/>
            <w:hideMark/>
          </w:tcPr>
          <w:p w14:paraId="2FF2D9AE"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1295A235"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17C955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37AB68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5BA07AE" w14:textId="77777777" w:rsidR="00BB6B8C" w:rsidRPr="00892C9C" w:rsidRDefault="00BB6B8C" w:rsidP="0057298C">
            <w:pPr>
              <w:jc w:val="right"/>
              <w:outlineLvl w:val="4"/>
              <w:rPr>
                <w:color w:val="000000"/>
              </w:rPr>
            </w:pPr>
            <w:r w:rsidRPr="00892C9C">
              <w:rPr>
                <w:color w:val="000000"/>
              </w:rPr>
              <w:t>135 000,00</w:t>
            </w:r>
          </w:p>
        </w:tc>
      </w:tr>
      <w:tr w:rsidR="00BB6B8C" w:rsidRPr="00892C9C" w14:paraId="41B9A8F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C95F3AD"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6FB1F3C2" w14:textId="77777777" w:rsidR="00BB6B8C" w:rsidRPr="00892C9C" w:rsidRDefault="00BB6B8C" w:rsidP="0057298C">
            <w:pPr>
              <w:jc w:val="center"/>
              <w:outlineLvl w:val="5"/>
              <w:rPr>
                <w:color w:val="000000"/>
              </w:rPr>
            </w:pPr>
            <w:r w:rsidRPr="00892C9C">
              <w:rPr>
                <w:color w:val="000000"/>
              </w:rPr>
              <w:t>0150180230</w:t>
            </w:r>
          </w:p>
        </w:tc>
        <w:tc>
          <w:tcPr>
            <w:tcW w:w="606" w:type="dxa"/>
            <w:tcBorders>
              <w:top w:val="nil"/>
              <w:left w:val="nil"/>
              <w:bottom w:val="single" w:sz="4" w:space="0" w:color="000000"/>
              <w:right w:val="single" w:sz="4" w:space="0" w:color="000000"/>
            </w:tcBorders>
            <w:shd w:val="clear" w:color="auto" w:fill="auto"/>
            <w:noWrap/>
            <w:hideMark/>
          </w:tcPr>
          <w:p w14:paraId="18E1575C"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17E11DE5"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24499E2"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CD035B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AA97351" w14:textId="77777777" w:rsidR="00BB6B8C" w:rsidRPr="00892C9C" w:rsidRDefault="00BB6B8C" w:rsidP="0057298C">
            <w:pPr>
              <w:jc w:val="right"/>
              <w:outlineLvl w:val="5"/>
              <w:rPr>
                <w:color w:val="000000"/>
              </w:rPr>
            </w:pPr>
            <w:r w:rsidRPr="00892C9C">
              <w:rPr>
                <w:color w:val="000000"/>
              </w:rPr>
              <w:t>135 000,00</w:t>
            </w:r>
          </w:p>
        </w:tc>
      </w:tr>
      <w:tr w:rsidR="00BB6B8C" w:rsidRPr="00892C9C" w14:paraId="5505D4C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A94E574" w14:textId="77777777" w:rsidR="00BB6B8C" w:rsidRPr="00892C9C" w:rsidRDefault="00BB6B8C" w:rsidP="0057298C">
            <w:pPr>
              <w:outlineLvl w:val="6"/>
              <w:rPr>
                <w:color w:val="000000"/>
              </w:rPr>
            </w:pPr>
            <w:r w:rsidRPr="00892C9C">
              <w:rPr>
                <w:color w:val="000000"/>
              </w:rPr>
              <w:t xml:space="preserve"> Общее образование</w:t>
            </w:r>
          </w:p>
        </w:tc>
        <w:tc>
          <w:tcPr>
            <w:tcW w:w="1543" w:type="dxa"/>
            <w:tcBorders>
              <w:top w:val="nil"/>
              <w:left w:val="nil"/>
              <w:bottom w:val="single" w:sz="4" w:space="0" w:color="000000"/>
              <w:right w:val="single" w:sz="4" w:space="0" w:color="000000"/>
            </w:tcBorders>
            <w:shd w:val="clear" w:color="auto" w:fill="auto"/>
            <w:noWrap/>
            <w:hideMark/>
          </w:tcPr>
          <w:p w14:paraId="0D334A11" w14:textId="77777777" w:rsidR="00BB6B8C" w:rsidRPr="00892C9C" w:rsidRDefault="00BB6B8C" w:rsidP="0057298C">
            <w:pPr>
              <w:jc w:val="center"/>
              <w:outlineLvl w:val="6"/>
              <w:rPr>
                <w:color w:val="000000"/>
              </w:rPr>
            </w:pPr>
            <w:r w:rsidRPr="00892C9C">
              <w:rPr>
                <w:color w:val="000000"/>
              </w:rPr>
              <w:t>0150180230</w:t>
            </w:r>
          </w:p>
        </w:tc>
        <w:tc>
          <w:tcPr>
            <w:tcW w:w="606" w:type="dxa"/>
            <w:tcBorders>
              <w:top w:val="nil"/>
              <w:left w:val="nil"/>
              <w:bottom w:val="single" w:sz="4" w:space="0" w:color="000000"/>
              <w:right w:val="single" w:sz="4" w:space="0" w:color="000000"/>
            </w:tcBorders>
            <w:shd w:val="clear" w:color="auto" w:fill="auto"/>
            <w:noWrap/>
            <w:hideMark/>
          </w:tcPr>
          <w:p w14:paraId="03AD2720"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24C2ABE7"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B497603"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C413AAA"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5D7462F9" w14:textId="77777777" w:rsidR="00BB6B8C" w:rsidRPr="00892C9C" w:rsidRDefault="00BB6B8C" w:rsidP="0057298C">
            <w:pPr>
              <w:jc w:val="right"/>
              <w:outlineLvl w:val="6"/>
              <w:rPr>
                <w:color w:val="000000"/>
              </w:rPr>
            </w:pPr>
            <w:r w:rsidRPr="00892C9C">
              <w:rPr>
                <w:color w:val="000000"/>
              </w:rPr>
              <w:t>135 000,00</w:t>
            </w:r>
          </w:p>
        </w:tc>
      </w:tr>
      <w:tr w:rsidR="00BB6B8C" w:rsidRPr="00892C9C" w14:paraId="268CD3BF" w14:textId="77777777" w:rsidTr="009C2EE0">
        <w:trPr>
          <w:trHeight w:val="4492"/>
        </w:trPr>
        <w:tc>
          <w:tcPr>
            <w:tcW w:w="3970" w:type="dxa"/>
            <w:tcBorders>
              <w:top w:val="nil"/>
              <w:left w:val="single" w:sz="4" w:space="0" w:color="000000"/>
              <w:bottom w:val="single" w:sz="4" w:space="0" w:color="000000"/>
              <w:right w:val="single" w:sz="4" w:space="0" w:color="000000"/>
            </w:tcBorders>
            <w:shd w:val="clear" w:color="auto" w:fill="auto"/>
            <w:hideMark/>
          </w:tcPr>
          <w:p w14:paraId="5BC0CCD4" w14:textId="77777777" w:rsidR="00BB6B8C" w:rsidRPr="00892C9C" w:rsidRDefault="00BB6B8C" w:rsidP="0057298C">
            <w:pPr>
              <w:outlineLvl w:val="2"/>
              <w:rPr>
                <w:color w:val="000000"/>
              </w:rPr>
            </w:pPr>
            <w:r w:rsidRPr="00892C9C">
              <w:rPr>
                <w:color w:val="000000"/>
              </w:rPr>
              <w:t xml:space="preserve">  Предоставление грантов в форме субсидий, организациям, осуществляющим образовательную деятельность по образовательным программам среднего профессионального образования (программы подготовки квалифицированных рабочих, служащих, программам подготовки специалистов среднего звена), в целях финансового обеспечения затрат, связанных с предоставлением мер поддержки в виде выплаты дополнительной стипендии студентам, заключившим договора о целевом обучении</w:t>
            </w:r>
          </w:p>
        </w:tc>
        <w:tc>
          <w:tcPr>
            <w:tcW w:w="1543" w:type="dxa"/>
            <w:tcBorders>
              <w:top w:val="nil"/>
              <w:left w:val="nil"/>
              <w:bottom w:val="single" w:sz="4" w:space="0" w:color="000000"/>
              <w:right w:val="single" w:sz="4" w:space="0" w:color="000000"/>
            </w:tcBorders>
            <w:shd w:val="clear" w:color="auto" w:fill="auto"/>
            <w:noWrap/>
            <w:hideMark/>
          </w:tcPr>
          <w:p w14:paraId="0E7EC87F" w14:textId="77777777" w:rsidR="00BB6B8C" w:rsidRPr="00892C9C" w:rsidRDefault="00BB6B8C" w:rsidP="0057298C">
            <w:pPr>
              <w:jc w:val="center"/>
              <w:outlineLvl w:val="2"/>
              <w:rPr>
                <w:color w:val="000000"/>
              </w:rPr>
            </w:pPr>
            <w:r w:rsidRPr="00892C9C">
              <w:rPr>
                <w:color w:val="000000"/>
              </w:rPr>
              <w:t>0150180240</w:t>
            </w:r>
          </w:p>
        </w:tc>
        <w:tc>
          <w:tcPr>
            <w:tcW w:w="606" w:type="dxa"/>
            <w:tcBorders>
              <w:top w:val="nil"/>
              <w:left w:val="nil"/>
              <w:bottom w:val="single" w:sz="4" w:space="0" w:color="000000"/>
              <w:right w:val="single" w:sz="4" w:space="0" w:color="000000"/>
            </w:tcBorders>
            <w:shd w:val="clear" w:color="auto" w:fill="auto"/>
            <w:noWrap/>
            <w:hideMark/>
          </w:tcPr>
          <w:p w14:paraId="30DE5DB2"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DBD39EC"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F63FEC8"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A3215A5"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E7556B8" w14:textId="77777777" w:rsidR="00BB6B8C" w:rsidRPr="00892C9C" w:rsidRDefault="00BB6B8C" w:rsidP="0057298C">
            <w:pPr>
              <w:jc w:val="right"/>
              <w:outlineLvl w:val="2"/>
              <w:rPr>
                <w:color w:val="000000"/>
              </w:rPr>
            </w:pPr>
            <w:r w:rsidRPr="00892C9C">
              <w:rPr>
                <w:color w:val="000000"/>
              </w:rPr>
              <w:t>437 400,00</w:t>
            </w:r>
          </w:p>
        </w:tc>
      </w:tr>
      <w:tr w:rsidR="00BB6B8C" w:rsidRPr="00892C9C" w14:paraId="448EC48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3A40674" w14:textId="77777777" w:rsidR="00BB6B8C" w:rsidRPr="00892C9C" w:rsidRDefault="00BB6B8C" w:rsidP="0057298C">
            <w:pPr>
              <w:outlineLvl w:val="3"/>
              <w:rPr>
                <w:color w:val="000000"/>
              </w:rPr>
            </w:pPr>
            <w:r w:rsidRPr="00892C9C">
              <w:rPr>
                <w:color w:val="000000"/>
              </w:rPr>
              <w:t xml:space="preserve"> Гранты в форме субсидии автономным учреждениям</w:t>
            </w:r>
          </w:p>
        </w:tc>
        <w:tc>
          <w:tcPr>
            <w:tcW w:w="1543" w:type="dxa"/>
            <w:tcBorders>
              <w:top w:val="nil"/>
              <w:left w:val="nil"/>
              <w:bottom w:val="single" w:sz="4" w:space="0" w:color="000000"/>
              <w:right w:val="single" w:sz="4" w:space="0" w:color="000000"/>
            </w:tcBorders>
            <w:shd w:val="clear" w:color="auto" w:fill="auto"/>
            <w:noWrap/>
            <w:hideMark/>
          </w:tcPr>
          <w:p w14:paraId="46984F3B" w14:textId="77777777" w:rsidR="00BB6B8C" w:rsidRPr="00892C9C" w:rsidRDefault="00BB6B8C" w:rsidP="0057298C">
            <w:pPr>
              <w:jc w:val="center"/>
              <w:outlineLvl w:val="3"/>
              <w:rPr>
                <w:color w:val="000000"/>
              </w:rPr>
            </w:pPr>
            <w:r w:rsidRPr="00892C9C">
              <w:rPr>
                <w:color w:val="000000"/>
              </w:rPr>
              <w:t>0150180240</w:t>
            </w:r>
          </w:p>
        </w:tc>
        <w:tc>
          <w:tcPr>
            <w:tcW w:w="606" w:type="dxa"/>
            <w:tcBorders>
              <w:top w:val="nil"/>
              <w:left w:val="nil"/>
              <w:bottom w:val="single" w:sz="4" w:space="0" w:color="000000"/>
              <w:right w:val="single" w:sz="4" w:space="0" w:color="000000"/>
            </w:tcBorders>
            <w:shd w:val="clear" w:color="auto" w:fill="auto"/>
            <w:noWrap/>
            <w:hideMark/>
          </w:tcPr>
          <w:p w14:paraId="5C246206" w14:textId="77777777" w:rsidR="00BB6B8C" w:rsidRPr="00892C9C" w:rsidRDefault="00BB6B8C" w:rsidP="0057298C">
            <w:pPr>
              <w:jc w:val="center"/>
              <w:outlineLvl w:val="3"/>
              <w:rPr>
                <w:color w:val="000000"/>
              </w:rPr>
            </w:pPr>
            <w:r w:rsidRPr="00892C9C">
              <w:rPr>
                <w:color w:val="000000"/>
              </w:rPr>
              <w:t>623</w:t>
            </w:r>
          </w:p>
        </w:tc>
        <w:tc>
          <w:tcPr>
            <w:tcW w:w="664" w:type="dxa"/>
            <w:tcBorders>
              <w:top w:val="nil"/>
              <w:left w:val="nil"/>
              <w:bottom w:val="single" w:sz="4" w:space="0" w:color="000000"/>
              <w:right w:val="single" w:sz="4" w:space="0" w:color="000000"/>
            </w:tcBorders>
            <w:shd w:val="clear" w:color="auto" w:fill="auto"/>
            <w:noWrap/>
            <w:hideMark/>
          </w:tcPr>
          <w:p w14:paraId="7AD166F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E688D1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BFA7AF6"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34BF8A5" w14:textId="77777777" w:rsidR="00BB6B8C" w:rsidRPr="00892C9C" w:rsidRDefault="00BB6B8C" w:rsidP="0057298C">
            <w:pPr>
              <w:jc w:val="right"/>
              <w:outlineLvl w:val="3"/>
              <w:rPr>
                <w:color w:val="000000"/>
              </w:rPr>
            </w:pPr>
            <w:r w:rsidRPr="00892C9C">
              <w:rPr>
                <w:color w:val="000000"/>
              </w:rPr>
              <w:t>437 400,00</w:t>
            </w:r>
          </w:p>
        </w:tc>
      </w:tr>
      <w:tr w:rsidR="00BB6B8C" w:rsidRPr="00892C9C" w14:paraId="100D736A"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34157EBA"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7AB74B2" w14:textId="77777777" w:rsidR="00BB6B8C" w:rsidRPr="00892C9C" w:rsidRDefault="00BB6B8C" w:rsidP="0057298C">
            <w:pPr>
              <w:jc w:val="center"/>
              <w:outlineLvl w:val="4"/>
              <w:rPr>
                <w:color w:val="000000"/>
              </w:rPr>
            </w:pPr>
            <w:r w:rsidRPr="00892C9C">
              <w:rPr>
                <w:color w:val="000000"/>
              </w:rPr>
              <w:t>0150180240</w:t>
            </w:r>
          </w:p>
        </w:tc>
        <w:tc>
          <w:tcPr>
            <w:tcW w:w="606" w:type="dxa"/>
            <w:tcBorders>
              <w:top w:val="nil"/>
              <w:left w:val="nil"/>
              <w:bottom w:val="single" w:sz="4" w:space="0" w:color="000000"/>
              <w:right w:val="single" w:sz="4" w:space="0" w:color="000000"/>
            </w:tcBorders>
            <w:shd w:val="clear" w:color="auto" w:fill="auto"/>
            <w:noWrap/>
            <w:hideMark/>
          </w:tcPr>
          <w:p w14:paraId="47A8A34F" w14:textId="77777777" w:rsidR="00BB6B8C" w:rsidRPr="00892C9C" w:rsidRDefault="00BB6B8C" w:rsidP="0057298C">
            <w:pPr>
              <w:jc w:val="center"/>
              <w:outlineLvl w:val="4"/>
              <w:rPr>
                <w:color w:val="000000"/>
              </w:rPr>
            </w:pPr>
            <w:r w:rsidRPr="00892C9C">
              <w:rPr>
                <w:color w:val="000000"/>
              </w:rPr>
              <w:t>623</w:t>
            </w:r>
          </w:p>
        </w:tc>
        <w:tc>
          <w:tcPr>
            <w:tcW w:w="664" w:type="dxa"/>
            <w:tcBorders>
              <w:top w:val="nil"/>
              <w:left w:val="nil"/>
              <w:bottom w:val="single" w:sz="4" w:space="0" w:color="000000"/>
              <w:right w:val="single" w:sz="4" w:space="0" w:color="000000"/>
            </w:tcBorders>
            <w:shd w:val="clear" w:color="auto" w:fill="auto"/>
            <w:noWrap/>
            <w:hideMark/>
          </w:tcPr>
          <w:p w14:paraId="2B8DF4F4"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FFAF3A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96244A7"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9F0A598" w14:textId="77777777" w:rsidR="00BB6B8C" w:rsidRPr="00892C9C" w:rsidRDefault="00BB6B8C" w:rsidP="0057298C">
            <w:pPr>
              <w:jc w:val="right"/>
              <w:outlineLvl w:val="4"/>
              <w:rPr>
                <w:color w:val="000000"/>
              </w:rPr>
            </w:pPr>
            <w:r w:rsidRPr="00892C9C">
              <w:rPr>
                <w:color w:val="000000"/>
              </w:rPr>
              <w:t>437 400,00</w:t>
            </w:r>
          </w:p>
        </w:tc>
      </w:tr>
      <w:tr w:rsidR="00BB6B8C" w:rsidRPr="00892C9C" w14:paraId="259C249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F117003"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0B032060" w14:textId="77777777" w:rsidR="00BB6B8C" w:rsidRPr="00892C9C" w:rsidRDefault="00BB6B8C" w:rsidP="0057298C">
            <w:pPr>
              <w:jc w:val="center"/>
              <w:outlineLvl w:val="5"/>
              <w:rPr>
                <w:color w:val="000000"/>
              </w:rPr>
            </w:pPr>
            <w:r w:rsidRPr="00892C9C">
              <w:rPr>
                <w:color w:val="000000"/>
              </w:rPr>
              <w:t>0150180240</w:t>
            </w:r>
          </w:p>
        </w:tc>
        <w:tc>
          <w:tcPr>
            <w:tcW w:w="606" w:type="dxa"/>
            <w:tcBorders>
              <w:top w:val="nil"/>
              <w:left w:val="nil"/>
              <w:bottom w:val="single" w:sz="4" w:space="0" w:color="000000"/>
              <w:right w:val="single" w:sz="4" w:space="0" w:color="000000"/>
            </w:tcBorders>
            <w:shd w:val="clear" w:color="auto" w:fill="auto"/>
            <w:noWrap/>
            <w:hideMark/>
          </w:tcPr>
          <w:p w14:paraId="11FDAAF7" w14:textId="77777777" w:rsidR="00BB6B8C" w:rsidRPr="00892C9C" w:rsidRDefault="00BB6B8C" w:rsidP="0057298C">
            <w:pPr>
              <w:jc w:val="center"/>
              <w:outlineLvl w:val="5"/>
              <w:rPr>
                <w:color w:val="000000"/>
              </w:rPr>
            </w:pPr>
            <w:r w:rsidRPr="00892C9C">
              <w:rPr>
                <w:color w:val="000000"/>
              </w:rPr>
              <w:t>623</w:t>
            </w:r>
          </w:p>
        </w:tc>
        <w:tc>
          <w:tcPr>
            <w:tcW w:w="664" w:type="dxa"/>
            <w:tcBorders>
              <w:top w:val="nil"/>
              <w:left w:val="nil"/>
              <w:bottom w:val="single" w:sz="4" w:space="0" w:color="000000"/>
              <w:right w:val="single" w:sz="4" w:space="0" w:color="000000"/>
            </w:tcBorders>
            <w:shd w:val="clear" w:color="auto" w:fill="auto"/>
            <w:noWrap/>
            <w:hideMark/>
          </w:tcPr>
          <w:p w14:paraId="4B948006"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B004C29"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5767C89"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D948416" w14:textId="77777777" w:rsidR="00BB6B8C" w:rsidRPr="00892C9C" w:rsidRDefault="00BB6B8C" w:rsidP="0057298C">
            <w:pPr>
              <w:jc w:val="right"/>
              <w:outlineLvl w:val="5"/>
              <w:rPr>
                <w:color w:val="000000"/>
              </w:rPr>
            </w:pPr>
            <w:r w:rsidRPr="00892C9C">
              <w:rPr>
                <w:color w:val="000000"/>
              </w:rPr>
              <w:t>437 400,00</w:t>
            </w:r>
          </w:p>
        </w:tc>
      </w:tr>
      <w:tr w:rsidR="00BB6B8C" w:rsidRPr="00892C9C" w14:paraId="7BFDAB10" w14:textId="77777777" w:rsidTr="009C2EE0">
        <w:trPr>
          <w:trHeight w:val="329"/>
        </w:trPr>
        <w:tc>
          <w:tcPr>
            <w:tcW w:w="3970" w:type="dxa"/>
            <w:tcBorders>
              <w:top w:val="nil"/>
              <w:left w:val="single" w:sz="4" w:space="0" w:color="000000"/>
              <w:bottom w:val="single" w:sz="4" w:space="0" w:color="000000"/>
              <w:right w:val="single" w:sz="4" w:space="0" w:color="000000"/>
            </w:tcBorders>
            <w:shd w:val="clear" w:color="auto" w:fill="auto"/>
            <w:hideMark/>
          </w:tcPr>
          <w:p w14:paraId="7235BF6D"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12FDA65F" w14:textId="77777777" w:rsidR="00BB6B8C" w:rsidRPr="00892C9C" w:rsidRDefault="00BB6B8C" w:rsidP="0057298C">
            <w:pPr>
              <w:jc w:val="center"/>
              <w:outlineLvl w:val="6"/>
              <w:rPr>
                <w:color w:val="000000"/>
              </w:rPr>
            </w:pPr>
            <w:r w:rsidRPr="00892C9C">
              <w:rPr>
                <w:color w:val="000000"/>
              </w:rPr>
              <w:t>0150180240</w:t>
            </w:r>
          </w:p>
        </w:tc>
        <w:tc>
          <w:tcPr>
            <w:tcW w:w="606" w:type="dxa"/>
            <w:tcBorders>
              <w:top w:val="nil"/>
              <w:left w:val="nil"/>
              <w:bottom w:val="single" w:sz="4" w:space="0" w:color="000000"/>
              <w:right w:val="single" w:sz="4" w:space="0" w:color="000000"/>
            </w:tcBorders>
            <w:shd w:val="clear" w:color="auto" w:fill="auto"/>
            <w:noWrap/>
            <w:hideMark/>
          </w:tcPr>
          <w:p w14:paraId="27E44209" w14:textId="77777777" w:rsidR="00BB6B8C" w:rsidRPr="00892C9C" w:rsidRDefault="00BB6B8C" w:rsidP="0057298C">
            <w:pPr>
              <w:jc w:val="center"/>
              <w:outlineLvl w:val="6"/>
              <w:rPr>
                <w:color w:val="000000"/>
              </w:rPr>
            </w:pPr>
            <w:r w:rsidRPr="00892C9C">
              <w:rPr>
                <w:color w:val="000000"/>
              </w:rPr>
              <w:t>623</w:t>
            </w:r>
          </w:p>
        </w:tc>
        <w:tc>
          <w:tcPr>
            <w:tcW w:w="664" w:type="dxa"/>
            <w:tcBorders>
              <w:top w:val="nil"/>
              <w:left w:val="nil"/>
              <w:bottom w:val="single" w:sz="4" w:space="0" w:color="000000"/>
              <w:right w:val="single" w:sz="4" w:space="0" w:color="000000"/>
            </w:tcBorders>
            <w:shd w:val="clear" w:color="auto" w:fill="auto"/>
            <w:noWrap/>
            <w:hideMark/>
          </w:tcPr>
          <w:p w14:paraId="7AC61D98"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D6A579E"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3B00492"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62AC030B" w14:textId="77777777" w:rsidR="00BB6B8C" w:rsidRPr="00892C9C" w:rsidRDefault="00BB6B8C" w:rsidP="0057298C">
            <w:pPr>
              <w:jc w:val="right"/>
              <w:outlineLvl w:val="6"/>
              <w:rPr>
                <w:color w:val="000000"/>
              </w:rPr>
            </w:pPr>
            <w:r w:rsidRPr="00892C9C">
              <w:rPr>
                <w:color w:val="000000"/>
              </w:rPr>
              <w:t>437 400,00</w:t>
            </w:r>
          </w:p>
        </w:tc>
      </w:tr>
      <w:tr w:rsidR="00BB6B8C" w:rsidRPr="00892C9C" w14:paraId="796D3D29" w14:textId="77777777" w:rsidTr="009C2EE0">
        <w:trPr>
          <w:trHeight w:val="692"/>
        </w:trPr>
        <w:tc>
          <w:tcPr>
            <w:tcW w:w="3970" w:type="dxa"/>
            <w:tcBorders>
              <w:top w:val="nil"/>
              <w:left w:val="single" w:sz="4" w:space="0" w:color="000000"/>
              <w:bottom w:val="single" w:sz="4" w:space="0" w:color="000000"/>
              <w:right w:val="single" w:sz="4" w:space="0" w:color="000000"/>
            </w:tcBorders>
            <w:shd w:val="clear" w:color="auto" w:fill="auto"/>
            <w:hideMark/>
          </w:tcPr>
          <w:p w14:paraId="4D987E7F" w14:textId="77777777" w:rsidR="00BB6B8C" w:rsidRPr="00892C9C" w:rsidRDefault="00BB6B8C" w:rsidP="0057298C">
            <w:pPr>
              <w:outlineLvl w:val="2"/>
              <w:rPr>
                <w:color w:val="000000"/>
              </w:rPr>
            </w:pPr>
            <w:r w:rsidRPr="00892C9C">
              <w:rPr>
                <w:color w:val="000000"/>
              </w:rPr>
              <w:t xml:space="preserve">  Оказание платных услуг муниципальными казенными учреждениями</w:t>
            </w:r>
          </w:p>
        </w:tc>
        <w:tc>
          <w:tcPr>
            <w:tcW w:w="1543" w:type="dxa"/>
            <w:tcBorders>
              <w:top w:val="nil"/>
              <w:left w:val="nil"/>
              <w:bottom w:val="single" w:sz="4" w:space="0" w:color="000000"/>
              <w:right w:val="single" w:sz="4" w:space="0" w:color="000000"/>
            </w:tcBorders>
            <w:shd w:val="clear" w:color="auto" w:fill="auto"/>
            <w:noWrap/>
            <w:hideMark/>
          </w:tcPr>
          <w:p w14:paraId="6E39A760" w14:textId="77777777" w:rsidR="00BB6B8C" w:rsidRPr="00892C9C" w:rsidRDefault="00BB6B8C" w:rsidP="0057298C">
            <w:pPr>
              <w:jc w:val="center"/>
              <w:outlineLvl w:val="2"/>
              <w:rPr>
                <w:color w:val="000000"/>
              </w:rPr>
            </w:pPr>
            <w:r w:rsidRPr="00892C9C">
              <w:rPr>
                <w:color w:val="000000"/>
              </w:rPr>
              <w:t>0150180700</w:t>
            </w:r>
          </w:p>
        </w:tc>
        <w:tc>
          <w:tcPr>
            <w:tcW w:w="606" w:type="dxa"/>
            <w:tcBorders>
              <w:top w:val="nil"/>
              <w:left w:val="nil"/>
              <w:bottom w:val="single" w:sz="4" w:space="0" w:color="000000"/>
              <w:right w:val="single" w:sz="4" w:space="0" w:color="000000"/>
            </w:tcBorders>
            <w:shd w:val="clear" w:color="auto" w:fill="auto"/>
            <w:noWrap/>
            <w:hideMark/>
          </w:tcPr>
          <w:p w14:paraId="34D6F487"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56FB330"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93A119B"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3C220A0"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96A989B" w14:textId="77777777" w:rsidR="00BB6B8C" w:rsidRPr="00892C9C" w:rsidRDefault="00BB6B8C" w:rsidP="0057298C">
            <w:pPr>
              <w:jc w:val="right"/>
              <w:outlineLvl w:val="2"/>
              <w:rPr>
                <w:color w:val="000000"/>
              </w:rPr>
            </w:pPr>
            <w:r w:rsidRPr="00892C9C">
              <w:rPr>
                <w:color w:val="000000"/>
              </w:rPr>
              <w:t>186 641,00</w:t>
            </w:r>
          </w:p>
        </w:tc>
      </w:tr>
      <w:tr w:rsidR="00BB6B8C" w:rsidRPr="00892C9C" w14:paraId="4D39F3F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ED03957"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4534AABA" w14:textId="77777777" w:rsidR="00BB6B8C" w:rsidRPr="00892C9C" w:rsidRDefault="00BB6B8C" w:rsidP="0057298C">
            <w:pPr>
              <w:jc w:val="center"/>
              <w:outlineLvl w:val="3"/>
              <w:rPr>
                <w:color w:val="000000"/>
              </w:rPr>
            </w:pPr>
            <w:r w:rsidRPr="00892C9C">
              <w:rPr>
                <w:color w:val="000000"/>
              </w:rPr>
              <w:t>0150180700</w:t>
            </w:r>
          </w:p>
        </w:tc>
        <w:tc>
          <w:tcPr>
            <w:tcW w:w="606" w:type="dxa"/>
            <w:tcBorders>
              <w:top w:val="nil"/>
              <w:left w:val="nil"/>
              <w:bottom w:val="single" w:sz="4" w:space="0" w:color="000000"/>
              <w:right w:val="single" w:sz="4" w:space="0" w:color="000000"/>
            </w:tcBorders>
            <w:shd w:val="clear" w:color="auto" w:fill="auto"/>
            <w:noWrap/>
            <w:hideMark/>
          </w:tcPr>
          <w:p w14:paraId="10867F9C"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2DA3594"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8462131"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5743802"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6956B16" w14:textId="77777777" w:rsidR="00BB6B8C" w:rsidRPr="00892C9C" w:rsidRDefault="00BB6B8C" w:rsidP="0057298C">
            <w:pPr>
              <w:jc w:val="right"/>
              <w:outlineLvl w:val="3"/>
              <w:rPr>
                <w:color w:val="000000"/>
              </w:rPr>
            </w:pPr>
            <w:r w:rsidRPr="00892C9C">
              <w:rPr>
                <w:color w:val="000000"/>
              </w:rPr>
              <w:t>186 641,00</w:t>
            </w:r>
          </w:p>
        </w:tc>
      </w:tr>
      <w:tr w:rsidR="00BB6B8C" w:rsidRPr="00892C9C" w14:paraId="03028DF3"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3516E26"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5FB87B7" w14:textId="77777777" w:rsidR="00BB6B8C" w:rsidRPr="00892C9C" w:rsidRDefault="00BB6B8C" w:rsidP="0057298C">
            <w:pPr>
              <w:jc w:val="center"/>
              <w:outlineLvl w:val="4"/>
              <w:rPr>
                <w:color w:val="000000"/>
              </w:rPr>
            </w:pPr>
            <w:r w:rsidRPr="00892C9C">
              <w:rPr>
                <w:color w:val="000000"/>
              </w:rPr>
              <w:t>0150180700</w:t>
            </w:r>
          </w:p>
        </w:tc>
        <w:tc>
          <w:tcPr>
            <w:tcW w:w="606" w:type="dxa"/>
            <w:tcBorders>
              <w:top w:val="nil"/>
              <w:left w:val="nil"/>
              <w:bottom w:val="single" w:sz="4" w:space="0" w:color="000000"/>
              <w:right w:val="single" w:sz="4" w:space="0" w:color="000000"/>
            </w:tcBorders>
            <w:shd w:val="clear" w:color="auto" w:fill="auto"/>
            <w:noWrap/>
            <w:hideMark/>
          </w:tcPr>
          <w:p w14:paraId="3D923E23"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E66A992"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3840C3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BD6AE4B"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5E9522F" w14:textId="77777777" w:rsidR="00BB6B8C" w:rsidRPr="00892C9C" w:rsidRDefault="00BB6B8C" w:rsidP="0057298C">
            <w:pPr>
              <w:jc w:val="right"/>
              <w:outlineLvl w:val="4"/>
              <w:rPr>
                <w:color w:val="000000"/>
              </w:rPr>
            </w:pPr>
            <w:r w:rsidRPr="00892C9C">
              <w:rPr>
                <w:color w:val="000000"/>
              </w:rPr>
              <w:t>186 641,00</w:t>
            </w:r>
          </w:p>
        </w:tc>
      </w:tr>
      <w:tr w:rsidR="00BB6B8C" w:rsidRPr="00892C9C" w14:paraId="353A1B3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40C5196"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37A2A4B6" w14:textId="77777777" w:rsidR="00BB6B8C" w:rsidRPr="00892C9C" w:rsidRDefault="00BB6B8C" w:rsidP="0057298C">
            <w:pPr>
              <w:jc w:val="center"/>
              <w:outlineLvl w:val="5"/>
              <w:rPr>
                <w:color w:val="000000"/>
              </w:rPr>
            </w:pPr>
            <w:r w:rsidRPr="00892C9C">
              <w:rPr>
                <w:color w:val="000000"/>
              </w:rPr>
              <w:t>0150180700</w:t>
            </w:r>
          </w:p>
        </w:tc>
        <w:tc>
          <w:tcPr>
            <w:tcW w:w="606" w:type="dxa"/>
            <w:tcBorders>
              <w:top w:val="nil"/>
              <w:left w:val="nil"/>
              <w:bottom w:val="single" w:sz="4" w:space="0" w:color="000000"/>
              <w:right w:val="single" w:sz="4" w:space="0" w:color="000000"/>
            </w:tcBorders>
            <w:shd w:val="clear" w:color="auto" w:fill="auto"/>
            <w:noWrap/>
            <w:hideMark/>
          </w:tcPr>
          <w:p w14:paraId="7595B3F4"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B258FAE"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B05B963"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5A5E72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8A0A080" w14:textId="77777777" w:rsidR="00BB6B8C" w:rsidRPr="00892C9C" w:rsidRDefault="00BB6B8C" w:rsidP="0057298C">
            <w:pPr>
              <w:jc w:val="right"/>
              <w:outlineLvl w:val="5"/>
              <w:rPr>
                <w:color w:val="000000"/>
              </w:rPr>
            </w:pPr>
            <w:r w:rsidRPr="00892C9C">
              <w:rPr>
                <w:color w:val="000000"/>
              </w:rPr>
              <w:t>186 641,00</w:t>
            </w:r>
          </w:p>
        </w:tc>
      </w:tr>
      <w:tr w:rsidR="00BB6B8C" w:rsidRPr="00892C9C" w14:paraId="68064BE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13359EA"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7A0D1150" w14:textId="77777777" w:rsidR="00BB6B8C" w:rsidRPr="00892C9C" w:rsidRDefault="00BB6B8C" w:rsidP="0057298C">
            <w:pPr>
              <w:jc w:val="center"/>
              <w:outlineLvl w:val="6"/>
              <w:rPr>
                <w:color w:val="000000"/>
              </w:rPr>
            </w:pPr>
            <w:r w:rsidRPr="00892C9C">
              <w:rPr>
                <w:color w:val="000000"/>
              </w:rPr>
              <w:t>0150180700</w:t>
            </w:r>
          </w:p>
        </w:tc>
        <w:tc>
          <w:tcPr>
            <w:tcW w:w="606" w:type="dxa"/>
            <w:tcBorders>
              <w:top w:val="nil"/>
              <w:left w:val="nil"/>
              <w:bottom w:val="single" w:sz="4" w:space="0" w:color="000000"/>
              <w:right w:val="single" w:sz="4" w:space="0" w:color="000000"/>
            </w:tcBorders>
            <w:shd w:val="clear" w:color="auto" w:fill="auto"/>
            <w:noWrap/>
            <w:hideMark/>
          </w:tcPr>
          <w:p w14:paraId="625E29D0"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177053A"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E1054CA"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391B79A"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783D7033" w14:textId="77777777" w:rsidR="00BB6B8C" w:rsidRPr="00892C9C" w:rsidRDefault="00BB6B8C" w:rsidP="0057298C">
            <w:pPr>
              <w:jc w:val="right"/>
              <w:outlineLvl w:val="6"/>
              <w:rPr>
                <w:color w:val="000000"/>
              </w:rPr>
            </w:pPr>
            <w:r w:rsidRPr="00892C9C">
              <w:rPr>
                <w:color w:val="000000"/>
              </w:rPr>
              <w:t>186 641,00</w:t>
            </w:r>
          </w:p>
        </w:tc>
      </w:tr>
      <w:tr w:rsidR="00BB6B8C" w:rsidRPr="00892C9C" w14:paraId="5BC496CF"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549A2AF1" w14:textId="77777777" w:rsidR="00BB6B8C" w:rsidRPr="00892C9C" w:rsidRDefault="00BB6B8C" w:rsidP="0057298C">
            <w:pPr>
              <w:outlineLvl w:val="2"/>
              <w:rPr>
                <w:color w:val="000000"/>
              </w:rPr>
            </w:pPr>
            <w:r w:rsidRPr="00892C9C">
              <w:rPr>
                <w:color w:val="000000"/>
              </w:rPr>
              <w:t xml:space="preserve">  Прочие мероприятия, связанные с выполнением обязательств органами местного самоуправления</w:t>
            </w:r>
          </w:p>
        </w:tc>
        <w:tc>
          <w:tcPr>
            <w:tcW w:w="1543" w:type="dxa"/>
            <w:tcBorders>
              <w:top w:val="nil"/>
              <w:left w:val="nil"/>
              <w:bottom w:val="single" w:sz="4" w:space="0" w:color="000000"/>
              <w:right w:val="single" w:sz="4" w:space="0" w:color="000000"/>
            </w:tcBorders>
            <w:shd w:val="clear" w:color="auto" w:fill="auto"/>
            <w:noWrap/>
            <w:hideMark/>
          </w:tcPr>
          <w:p w14:paraId="396E3379" w14:textId="77777777" w:rsidR="00BB6B8C" w:rsidRPr="00892C9C" w:rsidRDefault="00BB6B8C" w:rsidP="0057298C">
            <w:pPr>
              <w:jc w:val="center"/>
              <w:outlineLvl w:val="2"/>
              <w:rPr>
                <w:color w:val="000000"/>
              </w:rPr>
            </w:pPr>
            <w:r w:rsidRPr="00892C9C">
              <w:rPr>
                <w:color w:val="000000"/>
              </w:rPr>
              <w:t>0150189900</w:t>
            </w:r>
          </w:p>
        </w:tc>
        <w:tc>
          <w:tcPr>
            <w:tcW w:w="606" w:type="dxa"/>
            <w:tcBorders>
              <w:top w:val="nil"/>
              <w:left w:val="nil"/>
              <w:bottom w:val="single" w:sz="4" w:space="0" w:color="000000"/>
              <w:right w:val="single" w:sz="4" w:space="0" w:color="000000"/>
            </w:tcBorders>
            <w:shd w:val="clear" w:color="auto" w:fill="auto"/>
            <w:noWrap/>
            <w:hideMark/>
          </w:tcPr>
          <w:p w14:paraId="53B96D37"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B9FC308"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B09BA8A"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F45EF31"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8F5E0FA" w14:textId="77777777" w:rsidR="00BB6B8C" w:rsidRPr="00892C9C" w:rsidRDefault="00BB6B8C" w:rsidP="0057298C">
            <w:pPr>
              <w:jc w:val="right"/>
              <w:outlineLvl w:val="2"/>
              <w:rPr>
                <w:color w:val="000000"/>
              </w:rPr>
            </w:pPr>
            <w:r w:rsidRPr="00892C9C">
              <w:rPr>
                <w:color w:val="000000"/>
              </w:rPr>
              <w:t>960 000,00</w:t>
            </w:r>
          </w:p>
        </w:tc>
      </w:tr>
      <w:tr w:rsidR="00BB6B8C" w:rsidRPr="00892C9C" w14:paraId="29CE3EC2" w14:textId="77777777" w:rsidTr="009C2EE0">
        <w:trPr>
          <w:trHeight w:val="868"/>
        </w:trPr>
        <w:tc>
          <w:tcPr>
            <w:tcW w:w="3970" w:type="dxa"/>
            <w:tcBorders>
              <w:top w:val="nil"/>
              <w:left w:val="single" w:sz="4" w:space="0" w:color="000000"/>
              <w:bottom w:val="single" w:sz="4" w:space="0" w:color="000000"/>
              <w:right w:val="single" w:sz="4" w:space="0" w:color="000000"/>
            </w:tcBorders>
            <w:shd w:val="clear" w:color="auto" w:fill="auto"/>
            <w:hideMark/>
          </w:tcPr>
          <w:p w14:paraId="1FDA61B0" w14:textId="77777777" w:rsidR="00BB6B8C" w:rsidRPr="00892C9C" w:rsidRDefault="00BB6B8C" w:rsidP="0057298C">
            <w:pPr>
              <w:outlineLvl w:val="3"/>
              <w:rPr>
                <w:color w:val="000000"/>
              </w:rPr>
            </w:pPr>
            <w:r w:rsidRPr="00892C9C">
              <w:rPr>
                <w:color w:val="000000"/>
              </w:rPr>
              <w:t xml:space="preserve"> Иные выплаты персоналу государственных (муниципальных) органов,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17E2524A" w14:textId="77777777" w:rsidR="00BB6B8C" w:rsidRPr="00892C9C" w:rsidRDefault="00BB6B8C" w:rsidP="0057298C">
            <w:pPr>
              <w:jc w:val="center"/>
              <w:outlineLvl w:val="3"/>
              <w:rPr>
                <w:color w:val="000000"/>
              </w:rPr>
            </w:pPr>
            <w:r w:rsidRPr="00892C9C">
              <w:rPr>
                <w:color w:val="000000"/>
              </w:rPr>
              <w:t>0150189900</w:t>
            </w:r>
          </w:p>
        </w:tc>
        <w:tc>
          <w:tcPr>
            <w:tcW w:w="606" w:type="dxa"/>
            <w:tcBorders>
              <w:top w:val="nil"/>
              <w:left w:val="nil"/>
              <w:bottom w:val="single" w:sz="4" w:space="0" w:color="000000"/>
              <w:right w:val="single" w:sz="4" w:space="0" w:color="000000"/>
            </w:tcBorders>
            <w:shd w:val="clear" w:color="auto" w:fill="auto"/>
            <w:noWrap/>
            <w:hideMark/>
          </w:tcPr>
          <w:p w14:paraId="607BA0F2" w14:textId="77777777" w:rsidR="00BB6B8C" w:rsidRPr="00892C9C" w:rsidRDefault="00BB6B8C" w:rsidP="0057298C">
            <w:pPr>
              <w:jc w:val="center"/>
              <w:outlineLvl w:val="3"/>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01DA495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E3D72BE"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667A378"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0F6DECD" w14:textId="77777777" w:rsidR="00BB6B8C" w:rsidRPr="00892C9C" w:rsidRDefault="00BB6B8C" w:rsidP="0057298C">
            <w:pPr>
              <w:jc w:val="right"/>
              <w:outlineLvl w:val="3"/>
              <w:rPr>
                <w:color w:val="000000"/>
              </w:rPr>
            </w:pPr>
            <w:r w:rsidRPr="00892C9C">
              <w:rPr>
                <w:color w:val="000000"/>
              </w:rPr>
              <w:t>60 000,00</w:t>
            </w:r>
          </w:p>
        </w:tc>
      </w:tr>
      <w:tr w:rsidR="00BB6B8C" w:rsidRPr="00892C9C" w14:paraId="2B47C139"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84A5B9C" w14:textId="77777777" w:rsidR="00BB6B8C" w:rsidRPr="00892C9C" w:rsidRDefault="00BB6B8C" w:rsidP="0057298C">
            <w:pPr>
              <w:outlineLvl w:val="4"/>
              <w:rPr>
                <w:color w:val="000000"/>
              </w:rPr>
            </w:pPr>
            <w:r w:rsidRPr="00892C9C">
              <w:rPr>
                <w:color w:val="000000"/>
              </w:rPr>
              <w:lastRenderedPageBreak/>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7A9664A" w14:textId="77777777" w:rsidR="00BB6B8C" w:rsidRPr="00892C9C" w:rsidRDefault="00BB6B8C" w:rsidP="0057298C">
            <w:pPr>
              <w:jc w:val="center"/>
              <w:outlineLvl w:val="4"/>
              <w:rPr>
                <w:color w:val="000000"/>
              </w:rPr>
            </w:pPr>
            <w:r w:rsidRPr="00892C9C">
              <w:rPr>
                <w:color w:val="000000"/>
              </w:rPr>
              <w:t>0150189900</w:t>
            </w:r>
          </w:p>
        </w:tc>
        <w:tc>
          <w:tcPr>
            <w:tcW w:w="606" w:type="dxa"/>
            <w:tcBorders>
              <w:top w:val="nil"/>
              <w:left w:val="nil"/>
              <w:bottom w:val="single" w:sz="4" w:space="0" w:color="000000"/>
              <w:right w:val="single" w:sz="4" w:space="0" w:color="000000"/>
            </w:tcBorders>
            <w:shd w:val="clear" w:color="auto" w:fill="auto"/>
            <w:noWrap/>
            <w:hideMark/>
          </w:tcPr>
          <w:p w14:paraId="08C5C69B" w14:textId="77777777" w:rsidR="00BB6B8C" w:rsidRPr="00892C9C" w:rsidRDefault="00BB6B8C" w:rsidP="0057298C">
            <w:pPr>
              <w:jc w:val="center"/>
              <w:outlineLvl w:val="4"/>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2660D1BF"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B5B510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9401558"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A7F936F" w14:textId="77777777" w:rsidR="00BB6B8C" w:rsidRPr="00892C9C" w:rsidRDefault="00BB6B8C" w:rsidP="0057298C">
            <w:pPr>
              <w:jc w:val="right"/>
              <w:outlineLvl w:val="4"/>
              <w:rPr>
                <w:color w:val="000000"/>
              </w:rPr>
            </w:pPr>
            <w:r w:rsidRPr="00892C9C">
              <w:rPr>
                <w:color w:val="000000"/>
              </w:rPr>
              <w:t>60 000,00</w:t>
            </w:r>
          </w:p>
        </w:tc>
      </w:tr>
      <w:tr w:rsidR="00BB6B8C" w:rsidRPr="00892C9C" w14:paraId="41236F7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ACC6E83"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0FB88A62" w14:textId="77777777" w:rsidR="00BB6B8C" w:rsidRPr="00892C9C" w:rsidRDefault="00BB6B8C" w:rsidP="0057298C">
            <w:pPr>
              <w:jc w:val="center"/>
              <w:outlineLvl w:val="5"/>
              <w:rPr>
                <w:color w:val="000000"/>
              </w:rPr>
            </w:pPr>
            <w:r w:rsidRPr="00892C9C">
              <w:rPr>
                <w:color w:val="000000"/>
              </w:rPr>
              <w:t>0150189900</w:t>
            </w:r>
          </w:p>
        </w:tc>
        <w:tc>
          <w:tcPr>
            <w:tcW w:w="606" w:type="dxa"/>
            <w:tcBorders>
              <w:top w:val="nil"/>
              <w:left w:val="nil"/>
              <w:bottom w:val="single" w:sz="4" w:space="0" w:color="000000"/>
              <w:right w:val="single" w:sz="4" w:space="0" w:color="000000"/>
            </w:tcBorders>
            <w:shd w:val="clear" w:color="auto" w:fill="auto"/>
            <w:noWrap/>
            <w:hideMark/>
          </w:tcPr>
          <w:p w14:paraId="35A18F91" w14:textId="77777777" w:rsidR="00BB6B8C" w:rsidRPr="00892C9C" w:rsidRDefault="00BB6B8C" w:rsidP="0057298C">
            <w:pPr>
              <w:jc w:val="center"/>
              <w:outlineLvl w:val="5"/>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120D8FD6"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D53B645"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F84516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232C7B0" w14:textId="77777777" w:rsidR="00BB6B8C" w:rsidRPr="00892C9C" w:rsidRDefault="00BB6B8C" w:rsidP="0057298C">
            <w:pPr>
              <w:jc w:val="right"/>
              <w:outlineLvl w:val="5"/>
              <w:rPr>
                <w:color w:val="000000"/>
              </w:rPr>
            </w:pPr>
            <w:r w:rsidRPr="00892C9C">
              <w:rPr>
                <w:color w:val="000000"/>
              </w:rPr>
              <w:t>60 000,00</w:t>
            </w:r>
          </w:p>
        </w:tc>
      </w:tr>
      <w:tr w:rsidR="00BB6B8C" w:rsidRPr="00892C9C" w14:paraId="1BD58F33" w14:textId="77777777" w:rsidTr="009C2EE0">
        <w:trPr>
          <w:trHeight w:val="294"/>
        </w:trPr>
        <w:tc>
          <w:tcPr>
            <w:tcW w:w="3970" w:type="dxa"/>
            <w:tcBorders>
              <w:top w:val="nil"/>
              <w:left w:val="single" w:sz="4" w:space="0" w:color="000000"/>
              <w:bottom w:val="single" w:sz="4" w:space="0" w:color="000000"/>
              <w:right w:val="single" w:sz="4" w:space="0" w:color="000000"/>
            </w:tcBorders>
            <w:shd w:val="clear" w:color="auto" w:fill="auto"/>
            <w:hideMark/>
          </w:tcPr>
          <w:p w14:paraId="07793CB2"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511A3F2C" w14:textId="77777777" w:rsidR="00BB6B8C" w:rsidRPr="00892C9C" w:rsidRDefault="00BB6B8C" w:rsidP="0057298C">
            <w:pPr>
              <w:jc w:val="center"/>
              <w:outlineLvl w:val="6"/>
              <w:rPr>
                <w:color w:val="000000"/>
              </w:rPr>
            </w:pPr>
            <w:r w:rsidRPr="00892C9C">
              <w:rPr>
                <w:color w:val="000000"/>
              </w:rPr>
              <w:t>0150189900</w:t>
            </w:r>
          </w:p>
        </w:tc>
        <w:tc>
          <w:tcPr>
            <w:tcW w:w="606" w:type="dxa"/>
            <w:tcBorders>
              <w:top w:val="nil"/>
              <w:left w:val="nil"/>
              <w:bottom w:val="single" w:sz="4" w:space="0" w:color="000000"/>
              <w:right w:val="single" w:sz="4" w:space="0" w:color="000000"/>
            </w:tcBorders>
            <w:shd w:val="clear" w:color="auto" w:fill="auto"/>
            <w:noWrap/>
            <w:hideMark/>
          </w:tcPr>
          <w:p w14:paraId="76F651E6" w14:textId="77777777" w:rsidR="00BB6B8C" w:rsidRPr="00892C9C" w:rsidRDefault="00BB6B8C" w:rsidP="0057298C">
            <w:pPr>
              <w:jc w:val="center"/>
              <w:outlineLvl w:val="6"/>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62B0D95E"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58FCBE2"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88D63AF"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13360E76" w14:textId="77777777" w:rsidR="00BB6B8C" w:rsidRPr="00892C9C" w:rsidRDefault="00BB6B8C" w:rsidP="0057298C">
            <w:pPr>
              <w:jc w:val="right"/>
              <w:outlineLvl w:val="6"/>
              <w:rPr>
                <w:color w:val="000000"/>
              </w:rPr>
            </w:pPr>
            <w:r w:rsidRPr="00892C9C">
              <w:rPr>
                <w:color w:val="000000"/>
              </w:rPr>
              <w:t>60 000,00</w:t>
            </w:r>
          </w:p>
        </w:tc>
      </w:tr>
      <w:tr w:rsidR="00BB6B8C" w:rsidRPr="00892C9C" w14:paraId="22E801E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AE35232" w14:textId="77777777" w:rsidR="00BB6B8C" w:rsidRPr="00892C9C" w:rsidRDefault="00BB6B8C" w:rsidP="0057298C">
            <w:pPr>
              <w:outlineLvl w:val="3"/>
              <w:rPr>
                <w:color w:val="000000"/>
              </w:rPr>
            </w:pPr>
            <w:r w:rsidRPr="00892C9C">
              <w:rPr>
                <w:color w:val="000000"/>
              </w:rPr>
              <w:t xml:space="preserve"> Резервные средства</w:t>
            </w:r>
          </w:p>
        </w:tc>
        <w:tc>
          <w:tcPr>
            <w:tcW w:w="1543" w:type="dxa"/>
            <w:tcBorders>
              <w:top w:val="nil"/>
              <w:left w:val="nil"/>
              <w:bottom w:val="single" w:sz="4" w:space="0" w:color="000000"/>
              <w:right w:val="single" w:sz="4" w:space="0" w:color="000000"/>
            </w:tcBorders>
            <w:shd w:val="clear" w:color="auto" w:fill="auto"/>
            <w:noWrap/>
            <w:hideMark/>
          </w:tcPr>
          <w:p w14:paraId="2DD52A9F" w14:textId="77777777" w:rsidR="00BB6B8C" w:rsidRPr="00892C9C" w:rsidRDefault="00BB6B8C" w:rsidP="0057298C">
            <w:pPr>
              <w:jc w:val="center"/>
              <w:outlineLvl w:val="3"/>
              <w:rPr>
                <w:color w:val="000000"/>
              </w:rPr>
            </w:pPr>
            <w:r w:rsidRPr="00892C9C">
              <w:rPr>
                <w:color w:val="000000"/>
              </w:rPr>
              <w:t>0150189900</w:t>
            </w:r>
          </w:p>
        </w:tc>
        <w:tc>
          <w:tcPr>
            <w:tcW w:w="606" w:type="dxa"/>
            <w:tcBorders>
              <w:top w:val="nil"/>
              <w:left w:val="nil"/>
              <w:bottom w:val="single" w:sz="4" w:space="0" w:color="000000"/>
              <w:right w:val="single" w:sz="4" w:space="0" w:color="000000"/>
            </w:tcBorders>
            <w:shd w:val="clear" w:color="auto" w:fill="auto"/>
            <w:noWrap/>
            <w:hideMark/>
          </w:tcPr>
          <w:p w14:paraId="65D0E34F" w14:textId="77777777" w:rsidR="00BB6B8C" w:rsidRPr="00892C9C" w:rsidRDefault="00BB6B8C" w:rsidP="0057298C">
            <w:pPr>
              <w:jc w:val="center"/>
              <w:outlineLvl w:val="3"/>
              <w:rPr>
                <w:color w:val="000000"/>
              </w:rPr>
            </w:pPr>
            <w:r w:rsidRPr="00892C9C">
              <w:rPr>
                <w:color w:val="000000"/>
              </w:rPr>
              <w:t>870</w:t>
            </w:r>
          </w:p>
        </w:tc>
        <w:tc>
          <w:tcPr>
            <w:tcW w:w="664" w:type="dxa"/>
            <w:tcBorders>
              <w:top w:val="nil"/>
              <w:left w:val="nil"/>
              <w:bottom w:val="single" w:sz="4" w:space="0" w:color="000000"/>
              <w:right w:val="single" w:sz="4" w:space="0" w:color="000000"/>
            </w:tcBorders>
            <w:shd w:val="clear" w:color="auto" w:fill="auto"/>
            <w:noWrap/>
            <w:hideMark/>
          </w:tcPr>
          <w:p w14:paraId="19AD4DD4"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88F88B9"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57CD85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184E8E9" w14:textId="77777777" w:rsidR="00BB6B8C" w:rsidRPr="00892C9C" w:rsidRDefault="00BB6B8C" w:rsidP="0057298C">
            <w:pPr>
              <w:jc w:val="right"/>
              <w:outlineLvl w:val="3"/>
              <w:rPr>
                <w:color w:val="000000"/>
              </w:rPr>
            </w:pPr>
            <w:r w:rsidRPr="00892C9C">
              <w:rPr>
                <w:color w:val="000000"/>
              </w:rPr>
              <w:t>900 000,00</w:t>
            </w:r>
          </w:p>
        </w:tc>
      </w:tr>
      <w:tr w:rsidR="00BB6B8C" w:rsidRPr="00892C9C" w14:paraId="1C74ACEB"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399E74F4"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EF993A7" w14:textId="77777777" w:rsidR="00BB6B8C" w:rsidRPr="00892C9C" w:rsidRDefault="00BB6B8C" w:rsidP="0057298C">
            <w:pPr>
              <w:jc w:val="center"/>
              <w:outlineLvl w:val="4"/>
              <w:rPr>
                <w:color w:val="000000"/>
              </w:rPr>
            </w:pPr>
            <w:r w:rsidRPr="00892C9C">
              <w:rPr>
                <w:color w:val="000000"/>
              </w:rPr>
              <w:t>0150189900</w:t>
            </w:r>
          </w:p>
        </w:tc>
        <w:tc>
          <w:tcPr>
            <w:tcW w:w="606" w:type="dxa"/>
            <w:tcBorders>
              <w:top w:val="nil"/>
              <w:left w:val="nil"/>
              <w:bottom w:val="single" w:sz="4" w:space="0" w:color="000000"/>
              <w:right w:val="single" w:sz="4" w:space="0" w:color="000000"/>
            </w:tcBorders>
            <w:shd w:val="clear" w:color="auto" w:fill="auto"/>
            <w:noWrap/>
            <w:hideMark/>
          </w:tcPr>
          <w:p w14:paraId="17A22D6F" w14:textId="77777777" w:rsidR="00BB6B8C" w:rsidRPr="00892C9C" w:rsidRDefault="00BB6B8C" w:rsidP="0057298C">
            <w:pPr>
              <w:jc w:val="center"/>
              <w:outlineLvl w:val="4"/>
              <w:rPr>
                <w:color w:val="000000"/>
              </w:rPr>
            </w:pPr>
            <w:r w:rsidRPr="00892C9C">
              <w:rPr>
                <w:color w:val="000000"/>
              </w:rPr>
              <w:t>870</w:t>
            </w:r>
          </w:p>
        </w:tc>
        <w:tc>
          <w:tcPr>
            <w:tcW w:w="664" w:type="dxa"/>
            <w:tcBorders>
              <w:top w:val="nil"/>
              <w:left w:val="nil"/>
              <w:bottom w:val="single" w:sz="4" w:space="0" w:color="000000"/>
              <w:right w:val="single" w:sz="4" w:space="0" w:color="000000"/>
            </w:tcBorders>
            <w:shd w:val="clear" w:color="auto" w:fill="auto"/>
            <w:noWrap/>
            <w:hideMark/>
          </w:tcPr>
          <w:p w14:paraId="43B5C4E7"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F4FB9F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09F2A94"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531396C" w14:textId="77777777" w:rsidR="00BB6B8C" w:rsidRPr="00892C9C" w:rsidRDefault="00BB6B8C" w:rsidP="0057298C">
            <w:pPr>
              <w:jc w:val="right"/>
              <w:outlineLvl w:val="4"/>
              <w:rPr>
                <w:color w:val="000000"/>
              </w:rPr>
            </w:pPr>
            <w:r w:rsidRPr="00892C9C">
              <w:rPr>
                <w:color w:val="000000"/>
              </w:rPr>
              <w:t>900 000,00</w:t>
            </w:r>
          </w:p>
        </w:tc>
      </w:tr>
      <w:tr w:rsidR="00BB6B8C" w:rsidRPr="00892C9C" w14:paraId="589E308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31A6E31"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680217D4" w14:textId="77777777" w:rsidR="00BB6B8C" w:rsidRPr="00892C9C" w:rsidRDefault="00BB6B8C" w:rsidP="0057298C">
            <w:pPr>
              <w:jc w:val="center"/>
              <w:outlineLvl w:val="5"/>
              <w:rPr>
                <w:color w:val="000000"/>
              </w:rPr>
            </w:pPr>
            <w:r w:rsidRPr="00892C9C">
              <w:rPr>
                <w:color w:val="000000"/>
              </w:rPr>
              <w:t>0150189900</w:t>
            </w:r>
          </w:p>
        </w:tc>
        <w:tc>
          <w:tcPr>
            <w:tcW w:w="606" w:type="dxa"/>
            <w:tcBorders>
              <w:top w:val="nil"/>
              <w:left w:val="nil"/>
              <w:bottom w:val="single" w:sz="4" w:space="0" w:color="000000"/>
              <w:right w:val="single" w:sz="4" w:space="0" w:color="000000"/>
            </w:tcBorders>
            <w:shd w:val="clear" w:color="auto" w:fill="auto"/>
            <w:noWrap/>
            <w:hideMark/>
          </w:tcPr>
          <w:p w14:paraId="33590B8A" w14:textId="77777777" w:rsidR="00BB6B8C" w:rsidRPr="00892C9C" w:rsidRDefault="00BB6B8C" w:rsidP="0057298C">
            <w:pPr>
              <w:jc w:val="center"/>
              <w:outlineLvl w:val="5"/>
              <w:rPr>
                <w:color w:val="000000"/>
              </w:rPr>
            </w:pPr>
            <w:r w:rsidRPr="00892C9C">
              <w:rPr>
                <w:color w:val="000000"/>
              </w:rPr>
              <w:t>870</w:t>
            </w:r>
          </w:p>
        </w:tc>
        <w:tc>
          <w:tcPr>
            <w:tcW w:w="664" w:type="dxa"/>
            <w:tcBorders>
              <w:top w:val="nil"/>
              <w:left w:val="nil"/>
              <w:bottom w:val="single" w:sz="4" w:space="0" w:color="000000"/>
              <w:right w:val="single" w:sz="4" w:space="0" w:color="000000"/>
            </w:tcBorders>
            <w:shd w:val="clear" w:color="auto" w:fill="auto"/>
            <w:noWrap/>
            <w:hideMark/>
          </w:tcPr>
          <w:p w14:paraId="7A1C79B5"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1760705"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7F824CF"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5A8D272" w14:textId="77777777" w:rsidR="00BB6B8C" w:rsidRPr="00892C9C" w:rsidRDefault="00BB6B8C" w:rsidP="0057298C">
            <w:pPr>
              <w:jc w:val="right"/>
              <w:outlineLvl w:val="5"/>
              <w:rPr>
                <w:color w:val="000000"/>
              </w:rPr>
            </w:pPr>
            <w:r w:rsidRPr="00892C9C">
              <w:rPr>
                <w:color w:val="000000"/>
              </w:rPr>
              <w:t>900 000,00</w:t>
            </w:r>
          </w:p>
        </w:tc>
      </w:tr>
      <w:tr w:rsidR="00BB6B8C" w:rsidRPr="00892C9C" w14:paraId="6D1B4641" w14:textId="77777777" w:rsidTr="009C2EE0">
        <w:trPr>
          <w:trHeight w:val="301"/>
        </w:trPr>
        <w:tc>
          <w:tcPr>
            <w:tcW w:w="3970" w:type="dxa"/>
            <w:tcBorders>
              <w:top w:val="nil"/>
              <w:left w:val="single" w:sz="4" w:space="0" w:color="000000"/>
              <w:bottom w:val="single" w:sz="4" w:space="0" w:color="000000"/>
              <w:right w:val="single" w:sz="4" w:space="0" w:color="000000"/>
            </w:tcBorders>
            <w:shd w:val="clear" w:color="auto" w:fill="auto"/>
            <w:hideMark/>
          </w:tcPr>
          <w:p w14:paraId="47B9D349"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3EEB8298" w14:textId="77777777" w:rsidR="00BB6B8C" w:rsidRPr="00892C9C" w:rsidRDefault="00BB6B8C" w:rsidP="0057298C">
            <w:pPr>
              <w:jc w:val="center"/>
              <w:outlineLvl w:val="6"/>
              <w:rPr>
                <w:color w:val="000000"/>
              </w:rPr>
            </w:pPr>
            <w:r w:rsidRPr="00892C9C">
              <w:rPr>
                <w:color w:val="000000"/>
              </w:rPr>
              <w:t>0150189900</w:t>
            </w:r>
          </w:p>
        </w:tc>
        <w:tc>
          <w:tcPr>
            <w:tcW w:w="606" w:type="dxa"/>
            <w:tcBorders>
              <w:top w:val="nil"/>
              <w:left w:val="nil"/>
              <w:bottom w:val="single" w:sz="4" w:space="0" w:color="000000"/>
              <w:right w:val="single" w:sz="4" w:space="0" w:color="000000"/>
            </w:tcBorders>
            <w:shd w:val="clear" w:color="auto" w:fill="auto"/>
            <w:noWrap/>
            <w:hideMark/>
          </w:tcPr>
          <w:p w14:paraId="6BFDCA59" w14:textId="77777777" w:rsidR="00BB6B8C" w:rsidRPr="00892C9C" w:rsidRDefault="00BB6B8C" w:rsidP="0057298C">
            <w:pPr>
              <w:jc w:val="center"/>
              <w:outlineLvl w:val="6"/>
              <w:rPr>
                <w:color w:val="000000"/>
              </w:rPr>
            </w:pPr>
            <w:r w:rsidRPr="00892C9C">
              <w:rPr>
                <w:color w:val="000000"/>
              </w:rPr>
              <w:t>870</w:t>
            </w:r>
          </w:p>
        </w:tc>
        <w:tc>
          <w:tcPr>
            <w:tcW w:w="664" w:type="dxa"/>
            <w:tcBorders>
              <w:top w:val="nil"/>
              <w:left w:val="nil"/>
              <w:bottom w:val="single" w:sz="4" w:space="0" w:color="000000"/>
              <w:right w:val="single" w:sz="4" w:space="0" w:color="000000"/>
            </w:tcBorders>
            <w:shd w:val="clear" w:color="auto" w:fill="auto"/>
            <w:noWrap/>
            <w:hideMark/>
          </w:tcPr>
          <w:p w14:paraId="02489CF7"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6BA611C"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72C3D8D"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6742148D" w14:textId="77777777" w:rsidR="00BB6B8C" w:rsidRPr="00892C9C" w:rsidRDefault="00BB6B8C" w:rsidP="0057298C">
            <w:pPr>
              <w:jc w:val="right"/>
              <w:outlineLvl w:val="6"/>
              <w:rPr>
                <w:color w:val="000000"/>
              </w:rPr>
            </w:pPr>
            <w:r w:rsidRPr="00892C9C">
              <w:rPr>
                <w:color w:val="000000"/>
              </w:rPr>
              <w:t>900 000,00</w:t>
            </w:r>
          </w:p>
        </w:tc>
      </w:tr>
      <w:tr w:rsidR="00BB6B8C" w:rsidRPr="00892C9C" w14:paraId="7EF57A4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A630E12" w14:textId="77777777" w:rsidR="00BB6B8C" w:rsidRPr="00892C9C" w:rsidRDefault="00BB6B8C" w:rsidP="0057298C">
            <w:pPr>
              <w:outlineLvl w:val="2"/>
              <w:rPr>
                <w:color w:val="000000"/>
              </w:rPr>
            </w:pPr>
            <w:r w:rsidRPr="00892C9C">
              <w:rPr>
                <w:color w:val="000000"/>
              </w:rPr>
              <w:t xml:space="preserve">  Содержание аппарата органов местного самоуправления</w:t>
            </w:r>
          </w:p>
        </w:tc>
        <w:tc>
          <w:tcPr>
            <w:tcW w:w="1543" w:type="dxa"/>
            <w:tcBorders>
              <w:top w:val="nil"/>
              <w:left w:val="nil"/>
              <w:bottom w:val="single" w:sz="4" w:space="0" w:color="000000"/>
              <w:right w:val="single" w:sz="4" w:space="0" w:color="000000"/>
            </w:tcBorders>
            <w:shd w:val="clear" w:color="auto" w:fill="auto"/>
            <w:noWrap/>
            <w:hideMark/>
          </w:tcPr>
          <w:p w14:paraId="551F9617" w14:textId="77777777" w:rsidR="00BB6B8C" w:rsidRPr="00892C9C" w:rsidRDefault="00BB6B8C" w:rsidP="0057298C">
            <w:pPr>
              <w:jc w:val="center"/>
              <w:outlineLvl w:val="2"/>
              <w:rPr>
                <w:color w:val="000000"/>
              </w:rPr>
            </w:pPr>
            <w:r w:rsidRPr="00892C9C">
              <w:rPr>
                <w:color w:val="000000"/>
              </w:rPr>
              <w:t>0150191010</w:t>
            </w:r>
          </w:p>
        </w:tc>
        <w:tc>
          <w:tcPr>
            <w:tcW w:w="606" w:type="dxa"/>
            <w:tcBorders>
              <w:top w:val="nil"/>
              <w:left w:val="nil"/>
              <w:bottom w:val="single" w:sz="4" w:space="0" w:color="000000"/>
              <w:right w:val="single" w:sz="4" w:space="0" w:color="000000"/>
            </w:tcBorders>
            <w:shd w:val="clear" w:color="auto" w:fill="auto"/>
            <w:noWrap/>
            <w:hideMark/>
          </w:tcPr>
          <w:p w14:paraId="37CDCA1F"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CCFD1F6"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BB6CE3D"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F12EE60"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44FA83A" w14:textId="77777777" w:rsidR="00BB6B8C" w:rsidRPr="00892C9C" w:rsidRDefault="00BB6B8C" w:rsidP="0057298C">
            <w:pPr>
              <w:jc w:val="right"/>
              <w:outlineLvl w:val="2"/>
              <w:rPr>
                <w:color w:val="000000"/>
              </w:rPr>
            </w:pPr>
            <w:r w:rsidRPr="00892C9C">
              <w:rPr>
                <w:color w:val="000000"/>
              </w:rPr>
              <w:t>3 053 590,00</w:t>
            </w:r>
          </w:p>
        </w:tc>
      </w:tr>
      <w:tr w:rsidR="00BB6B8C" w:rsidRPr="00892C9C" w14:paraId="736F7DE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A6010DE" w14:textId="77777777" w:rsidR="00BB6B8C" w:rsidRPr="00892C9C" w:rsidRDefault="00BB6B8C" w:rsidP="0057298C">
            <w:pPr>
              <w:outlineLvl w:val="3"/>
              <w:rPr>
                <w:color w:val="000000"/>
              </w:rPr>
            </w:pPr>
            <w:r w:rsidRPr="00892C9C">
              <w:rPr>
                <w:color w:val="000000"/>
              </w:rPr>
              <w:t xml:space="preserve"> Фонд оплаты труда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4273D4DD" w14:textId="77777777" w:rsidR="00BB6B8C" w:rsidRPr="00892C9C" w:rsidRDefault="00BB6B8C" w:rsidP="0057298C">
            <w:pPr>
              <w:jc w:val="center"/>
              <w:outlineLvl w:val="3"/>
              <w:rPr>
                <w:color w:val="000000"/>
              </w:rPr>
            </w:pPr>
            <w:r w:rsidRPr="00892C9C">
              <w:rPr>
                <w:color w:val="000000"/>
              </w:rPr>
              <w:t>0150191010</w:t>
            </w:r>
          </w:p>
        </w:tc>
        <w:tc>
          <w:tcPr>
            <w:tcW w:w="606" w:type="dxa"/>
            <w:tcBorders>
              <w:top w:val="nil"/>
              <w:left w:val="nil"/>
              <w:bottom w:val="single" w:sz="4" w:space="0" w:color="000000"/>
              <w:right w:val="single" w:sz="4" w:space="0" w:color="000000"/>
            </w:tcBorders>
            <w:shd w:val="clear" w:color="auto" w:fill="auto"/>
            <w:noWrap/>
            <w:hideMark/>
          </w:tcPr>
          <w:p w14:paraId="70B9EF4F" w14:textId="77777777" w:rsidR="00BB6B8C" w:rsidRPr="00892C9C" w:rsidRDefault="00BB6B8C" w:rsidP="0057298C">
            <w:pPr>
              <w:jc w:val="center"/>
              <w:outlineLvl w:val="3"/>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281E9F6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9D666C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131756C"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172929E" w14:textId="77777777" w:rsidR="00BB6B8C" w:rsidRPr="00892C9C" w:rsidRDefault="00BB6B8C" w:rsidP="0057298C">
            <w:pPr>
              <w:jc w:val="right"/>
              <w:outlineLvl w:val="3"/>
              <w:rPr>
                <w:color w:val="000000"/>
              </w:rPr>
            </w:pPr>
            <w:r w:rsidRPr="00892C9C">
              <w:rPr>
                <w:color w:val="000000"/>
              </w:rPr>
              <w:t>2 101 920,00</w:t>
            </w:r>
          </w:p>
        </w:tc>
      </w:tr>
      <w:tr w:rsidR="00BB6B8C" w:rsidRPr="00892C9C" w14:paraId="00A24C28"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173E0433"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133E6FA" w14:textId="77777777" w:rsidR="00BB6B8C" w:rsidRPr="00892C9C" w:rsidRDefault="00BB6B8C" w:rsidP="0057298C">
            <w:pPr>
              <w:jc w:val="center"/>
              <w:outlineLvl w:val="4"/>
              <w:rPr>
                <w:color w:val="000000"/>
              </w:rPr>
            </w:pPr>
            <w:r w:rsidRPr="00892C9C">
              <w:rPr>
                <w:color w:val="000000"/>
              </w:rPr>
              <w:t>0150191010</w:t>
            </w:r>
          </w:p>
        </w:tc>
        <w:tc>
          <w:tcPr>
            <w:tcW w:w="606" w:type="dxa"/>
            <w:tcBorders>
              <w:top w:val="nil"/>
              <w:left w:val="nil"/>
              <w:bottom w:val="single" w:sz="4" w:space="0" w:color="000000"/>
              <w:right w:val="single" w:sz="4" w:space="0" w:color="000000"/>
            </w:tcBorders>
            <w:shd w:val="clear" w:color="auto" w:fill="auto"/>
            <w:noWrap/>
            <w:hideMark/>
          </w:tcPr>
          <w:p w14:paraId="7F30E579"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11E05F4D"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7B4C8B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D83FF3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BE30E23" w14:textId="77777777" w:rsidR="00BB6B8C" w:rsidRPr="00892C9C" w:rsidRDefault="00BB6B8C" w:rsidP="0057298C">
            <w:pPr>
              <w:jc w:val="right"/>
              <w:outlineLvl w:val="4"/>
              <w:rPr>
                <w:color w:val="000000"/>
              </w:rPr>
            </w:pPr>
            <w:r w:rsidRPr="00892C9C">
              <w:rPr>
                <w:color w:val="000000"/>
              </w:rPr>
              <w:t>2 101 920,00</w:t>
            </w:r>
          </w:p>
        </w:tc>
      </w:tr>
      <w:tr w:rsidR="00BB6B8C" w:rsidRPr="00892C9C" w14:paraId="47AA074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D503C52"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3A2712EC" w14:textId="77777777" w:rsidR="00BB6B8C" w:rsidRPr="00892C9C" w:rsidRDefault="00BB6B8C" w:rsidP="0057298C">
            <w:pPr>
              <w:jc w:val="center"/>
              <w:outlineLvl w:val="5"/>
              <w:rPr>
                <w:color w:val="000000"/>
              </w:rPr>
            </w:pPr>
            <w:r w:rsidRPr="00892C9C">
              <w:rPr>
                <w:color w:val="000000"/>
              </w:rPr>
              <w:t>0150191010</w:t>
            </w:r>
          </w:p>
        </w:tc>
        <w:tc>
          <w:tcPr>
            <w:tcW w:w="606" w:type="dxa"/>
            <w:tcBorders>
              <w:top w:val="nil"/>
              <w:left w:val="nil"/>
              <w:bottom w:val="single" w:sz="4" w:space="0" w:color="000000"/>
              <w:right w:val="single" w:sz="4" w:space="0" w:color="000000"/>
            </w:tcBorders>
            <w:shd w:val="clear" w:color="auto" w:fill="auto"/>
            <w:noWrap/>
            <w:hideMark/>
          </w:tcPr>
          <w:p w14:paraId="080DB3CA"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10B70DE0"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99BF469"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EFC3629"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CB6B0D1" w14:textId="77777777" w:rsidR="00BB6B8C" w:rsidRPr="00892C9C" w:rsidRDefault="00BB6B8C" w:rsidP="0057298C">
            <w:pPr>
              <w:jc w:val="right"/>
              <w:outlineLvl w:val="5"/>
              <w:rPr>
                <w:color w:val="000000"/>
              </w:rPr>
            </w:pPr>
            <w:r w:rsidRPr="00892C9C">
              <w:rPr>
                <w:color w:val="000000"/>
              </w:rPr>
              <w:t>2 101 920,00</w:t>
            </w:r>
          </w:p>
        </w:tc>
      </w:tr>
      <w:tr w:rsidR="00BB6B8C" w:rsidRPr="00892C9C" w14:paraId="6F868BE1" w14:textId="77777777" w:rsidTr="009C2EE0">
        <w:trPr>
          <w:trHeight w:val="341"/>
        </w:trPr>
        <w:tc>
          <w:tcPr>
            <w:tcW w:w="3970" w:type="dxa"/>
            <w:tcBorders>
              <w:top w:val="nil"/>
              <w:left w:val="single" w:sz="4" w:space="0" w:color="000000"/>
              <w:bottom w:val="single" w:sz="4" w:space="0" w:color="000000"/>
              <w:right w:val="single" w:sz="4" w:space="0" w:color="000000"/>
            </w:tcBorders>
            <w:shd w:val="clear" w:color="auto" w:fill="auto"/>
            <w:hideMark/>
          </w:tcPr>
          <w:p w14:paraId="60E7432E"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2309219E" w14:textId="77777777" w:rsidR="00BB6B8C" w:rsidRPr="00892C9C" w:rsidRDefault="00BB6B8C" w:rsidP="0057298C">
            <w:pPr>
              <w:jc w:val="center"/>
              <w:outlineLvl w:val="6"/>
              <w:rPr>
                <w:color w:val="000000"/>
              </w:rPr>
            </w:pPr>
            <w:r w:rsidRPr="00892C9C">
              <w:rPr>
                <w:color w:val="000000"/>
              </w:rPr>
              <w:t>0150191010</w:t>
            </w:r>
          </w:p>
        </w:tc>
        <w:tc>
          <w:tcPr>
            <w:tcW w:w="606" w:type="dxa"/>
            <w:tcBorders>
              <w:top w:val="nil"/>
              <w:left w:val="nil"/>
              <w:bottom w:val="single" w:sz="4" w:space="0" w:color="000000"/>
              <w:right w:val="single" w:sz="4" w:space="0" w:color="000000"/>
            </w:tcBorders>
            <w:shd w:val="clear" w:color="auto" w:fill="auto"/>
            <w:noWrap/>
            <w:hideMark/>
          </w:tcPr>
          <w:p w14:paraId="305B5F13"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3C5B29FA"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0664001"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DB21438"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73BE8879" w14:textId="77777777" w:rsidR="00BB6B8C" w:rsidRPr="00892C9C" w:rsidRDefault="00BB6B8C" w:rsidP="0057298C">
            <w:pPr>
              <w:jc w:val="right"/>
              <w:outlineLvl w:val="6"/>
              <w:rPr>
                <w:color w:val="000000"/>
              </w:rPr>
            </w:pPr>
            <w:r w:rsidRPr="00892C9C">
              <w:rPr>
                <w:color w:val="000000"/>
              </w:rPr>
              <w:t>2 101 920,00</w:t>
            </w:r>
          </w:p>
        </w:tc>
      </w:tr>
      <w:tr w:rsidR="00BB6B8C" w:rsidRPr="00892C9C" w14:paraId="5707FFB5" w14:textId="77777777" w:rsidTr="009C2EE0">
        <w:trPr>
          <w:trHeight w:val="916"/>
        </w:trPr>
        <w:tc>
          <w:tcPr>
            <w:tcW w:w="3970" w:type="dxa"/>
            <w:tcBorders>
              <w:top w:val="nil"/>
              <w:left w:val="single" w:sz="4" w:space="0" w:color="000000"/>
              <w:bottom w:val="single" w:sz="4" w:space="0" w:color="000000"/>
              <w:right w:val="single" w:sz="4" w:space="0" w:color="000000"/>
            </w:tcBorders>
            <w:shd w:val="clear" w:color="auto" w:fill="auto"/>
            <w:hideMark/>
          </w:tcPr>
          <w:p w14:paraId="17B135BF" w14:textId="77777777" w:rsidR="00BB6B8C" w:rsidRPr="00892C9C" w:rsidRDefault="00BB6B8C" w:rsidP="0057298C">
            <w:pPr>
              <w:outlineLvl w:val="3"/>
              <w:rPr>
                <w:color w:val="000000"/>
              </w:rPr>
            </w:pPr>
            <w:r w:rsidRPr="00892C9C">
              <w:rPr>
                <w:color w:val="000000"/>
              </w:rPr>
              <w:t xml:space="preserve"> Иные выплаты персоналу государственных (муниципальных) органов,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04678F5F" w14:textId="77777777" w:rsidR="00BB6B8C" w:rsidRPr="00892C9C" w:rsidRDefault="00BB6B8C" w:rsidP="0057298C">
            <w:pPr>
              <w:jc w:val="center"/>
              <w:outlineLvl w:val="3"/>
              <w:rPr>
                <w:color w:val="000000"/>
              </w:rPr>
            </w:pPr>
            <w:r w:rsidRPr="00892C9C">
              <w:rPr>
                <w:color w:val="000000"/>
              </w:rPr>
              <w:t>0150191010</w:t>
            </w:r>
          </w:p>
        </w:tc>
        <w:tc>
          <w:tcPr>
            <w:tcW w:w="606" w:type="dxa"/>
            <w:tcBorders>
              <w:top w:val="nil"/>
              <w:left w:val="nil"/>
              <w:bottom w:val="single" w:sz="4" w:space="0" w:color="000000"/>
              <w:right w:val="single" w:sz="4" w:space="0" w:color="000000"/>
            </w:tcBorders>
            <w:shd w:val="clear" w:color="auto" w:fill="auto"/>
            <w:noWrap/>
            <w:hideMark/>
          </w:tcPr>
          <w:p w14:paraId="13F3DEB8" w14:textId="77777777" w:rsidR="00BB6B8C" w:rsidRPr="00892C9C" w:rsidRDefault="00BB6B8C" w:rsidP="0057298C">
            <w:pPr>
              <w:jc w:val="center"/>
              <w:outlineLvl w:val="3"/>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0DB3FCF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CFBFAC0"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9CF76F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7147638" w14:textId="77777777" w:rsidR="00BB6B8C" w:rsidRPr="00892C9C" w:rsidRDefault="00BB6B8C" w:rsidP="0057298C">
            <w:pPr>
              <w:jc w:val="right"/>
              <w:outlineLvl w:val="3"/>
              <w:rPr>
                <w:color w:val="000000"/>
              </w:rPr>
            </w:pPr>
            <w:r w:rsidRPr="00892C9C">
              <w:rPr>
                <w:color w:val="000000"/>
              </w:rPr>
              <w:t>307 814,00</w:t>
            </w:r>
          </w:p>
        </w:tc>
      </w:tr>
      <w:tr w:rsidR="00BB6B8C" w:rsidRPr="00892C9C" w14:paraId="555E0ACF"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8E9B9E3"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98D3252" w14:textId="77777777" w:rsidR="00BB6B8C" w:rsidRPr="00892C9C" w:rsidRDefault="00BB6B8C" w:rsidP="0057298C">
            <w:pPr>
              <w:jc w:val="center"/>
              <w:outlineLvl w:val="4"/>
              <w:rPr>
                <w:color w:val="000000"/>
              </w:rPr>
            </w:pPr>
            <w:r w:rsidRPr="00892C9C">
              <w:rPr>
                <w:color w:val="000000"/>
              </w:rPr>
              <w:t>0150191010</w:t>
            </w:r>
          </w:p>
        </w:tc>
        <w:tc>
          <w:tcPr>
            <w:tcW w:w="606" w:type="dxa"/>
            <w:tcBorders>
              <w:top w:val="nil"/>
              <w:left w:val="nil"/>
              <w:bottom w:val="single" w:sz="4" w:space="0" w:color="000000"/>
              <w:right w:val="single" w:sz="4" w:space="0" w:color="000000"/>
            </w:tcBorders>
            <w:shd w:val="clear" w:color="auto" w:fill="auto"/>
            <w:noWrap/>
            <w:hideMark/>
          </w:tcPr>
          <w:p w14:paraId="68D07377" w14:textId="77777777" w:rsidR="00BB6B8C" w:rsidRPr="00892C9C" w:rsidRDefault="00BB6B8C" w:rsidP="0057298C">
            <w:pPr>
              <w:jc w:val="center"/>
              <w:outlineLvl w:val="4"/>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1FEA89DA"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3B74013"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821BE2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1884F7C" w14:textId="77777777" w:rsidR="00BB6B8C" w:rsidRPr="00892C9C" w:rsidRDefault="00BB6B8C" w:rsidP="0057298C">
            <w:pPr>
              <w:jc w:val="right"/>
              <w:outlineLvl w:val="4"/>
              <w:rPr>
                <w:color w:val="000000"/>
              </w:rPr>
            </w:pPr>
            <w:r w:rsidRPr="00892C9C">
              <w:rPr>
                <w:color w:val="000000"/>
              </w:rPr>
              <w:t>307 814,00</w:t>
            </w:r>
          </w:p>
        </w:tc>
      </w:tr>
      <w:tr w:rsidR="00BB6B8C" w:rsidRPr="00892C9C" w14:paraId="7FFC227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3D17AF9"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666758C7" w14:textId="77777777" w:rsidR="00BB6B8C" w:rsidRPr="00892C9C" w:rsidRDefault="00BB6B8C" w:rsidP="0057298C">
            <w:pPr>
              <w:jc w:val="center"/>
              <w:outlineLvl w:val="5"/>
              <w:rPr>
                <w:color w:val="000000"/>
              </w:rPr>
            </w:pPr>
            <w:r w:rsidRPr="00892C9C">
              <w:rPr>
                <w:color w:val="000000"/>
              </w:rPr>
              <w:t>0150191010</w:t>
            </w:r>
          </w:p>
        </w:tc>
        <w:tc>
          <w:tcPr>
            <w:tcW w:w="606" w:type="dxa"/>
            <w:tcBorders>
              <w:top w:val="nil"/>
              <w:left w:val="nil"/>
              <w:bottom w:val="single" w:sz="4" w:space="0" w:color="000000"/>
              <w:right w:val="single" w:sz="4" w:space="0" w:color="000000"/>
            </w:tcBorders>
            <w:shd w:val="clear" w:color="auto" w:fill="auto"/>
            <w:noWrap/>
            <w:hideMark/>
          </w:tcPr>
          <w:p w14:paraId="25C5BE95" w14:textId="77777777" w:rsidR="00BB6B8C" w:rsidRPr="00892C9C" w:rsidRDefault="00BB6B8C" w:rsidP="0057298C">
            <w:pPr>
              <w:jc w:val="center"/>
              <w:outlineLvl w:val="5"/>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2E2D305F"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6A588FA"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78497D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4C1F5B6" w14:textId="77777777" w:rsidR="00BB6B8C" w:rsidRPr="00892C9C" w:rsidRDefault="00BB6B8C" w:rsidP="0057298C">
            <w:pPr>
              <w:jc w:val="right"/>
              <w:outlineLvl w:val="5"/>
              <w:rPr>
                <w:color w:val="000000"/>
              </w:rPr>
            </w:pPr>
            <w:r w:rsidRPr="00892C9C">
              <w:rPr>
                <w:color w:val="000000"/>
              </w:rPr>
              <w:t>307 814,00</w:t>
            </w:r>
          </w:p>
        </w:tc>
      </w:tr>
      <w:tr w:rsidR="00BB6B8C" w:rsidRPr="00892C9C" w14:paraId="33FC25B9" w14:textId="77777777" w:rsidTr="009C2EE0">
        <w:trPr>
          <w:trHeight w:val="343"/>
        </w:trPr>
        <w:tc>
          <w:tcPr>
            <w:tcW w:w="3970" w:type="dxa"/>
            <w:tcBorders>
              <w:top w:val="nil"/>
              <w:left w:val="single" w:sz="4" w:space="0" w:color="000000"/>
              <w:bottom w:val="single" w:sz="4" w:space="0" w:color="000000"/>
              <w:right w:val="single" w:sz="4" w:space="0" w:color="000000"/>
            </w:tcBorders>
            <w:shd w:val="clear" w:color="auto" w:fill="auto"/>
            <w:hideMark/>
          </w:tcPr>
          <w:p w14:paraId="06C2A618"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746A9433" w14:textId="77777777" w:rsidR="00BB6B8C" w:rsidRPr="00892C9C" w:rsidRDefault="00BB6B8C" w:rsidP="0057298C">
            <w:pPr>
              <w:jc w:val="center"/>
              <w:outlineLvl w:val="6"/>
              <w:rPr>
                <w:color w:val="000000"/>
              </w:rPr>
            </w:pPr>
            <w:r w:rsidRPr="00892C9C">
              <w:rPr>
                <w:color w:val="000000"/>
              </w:rPr>
              <w:t>0150191010</w:t>
            </w:r>
          </w:p>
        </w:tc>
        <w:tc>
          <w:tcPr>
            <w:tcW w:w="606" w:type="dxa"/>
            <w:tcBorders>
              <w:top w:val="nil"/>
              <w:left w:val="nil"/>
              <w:bottom w:val="single" w:sz="4" w:space="0" w:color="000000"/>
              <w:right w:val="single" w:sz="4" w:space="0" w:color="000000"/>
            </w:tcBorders>
            <w:shd w:val="clear" w:color="auto" w:fill="auto"/>
            <w:noWrap/>
            <w:hideMark/>
          </w:tcPr>
          <w:p w14:paraId="37C44C2F" w14:textId="77777777" w:rsidR="00BB6B8C" w:rsidRPr="00892C9C" w:rsidRDefault="00BB6B8C" w:rsidP="0057298C">
            <w:pPr>
              <w:jc w:val="center"/>
              <w:outlineLvl w:val="6"/>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00AB7108"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C1BFE19"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8EFD5C7"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53E930A6" w14:textId="77777777" w:rsidR="00BB6B8C" w:rsidRPr="00892C9C" w:rsidRDefault="00BB6B8C" w:rsidP="0057298C">
            <w:pPr>
              <w:jc w:val="right"/>
              <w:outlineLvl w:val="6"/>
              <w:rPr>
                <w:color w:val="000000"/>
              </w:rPr>
            </w:pPr>
            <w:r w:rsidRPr="00892C9C">
              <w:rPr>
                <w:color w:val="000000"/>
              </w:rPr>
              <w:t>307 814,00</w:t>
            </w:r>
          </w:p>
        </w:tc>
      </w:tr>
      <w:tr w:rsidR="00BB6B8C" w:rsidRPr="00892C9C" w14:paraId="78710D6F" w14:textId="77777777" w:rsidTr="009C2EE0">
        <w:trPr>
          <w:trHeight w:val="1627"/>
        </w:trPr>
        <w:tc>
          <w:tcPr>
            <w:tcW w:w="3970" w:type="dxa"/>
            <w:tcBorders>
              <w:top w:val="nil"/>
              <w:left w:val="single" w:sz="4" w:space="0" w:color="000000"/>
              <w:bottom w:val="single" w:sz="4" w:space="0" w:color="000000"/>
              <w:right w:val="single" w:sz="4" w:space="0" w:color="000000"/>
            </w:tcBorders>
            <w:shd w:val="clear" w:color="auto" w:fill="auto"/>
            <w:hideMark/>
          </w:tcPr>
          <w:p w14:paraId="6B4006BE"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124F8D61" w14:textId="77777777" w:rsidR="00BB6B8C" w:rsidRPr="00892C9C" w:rsidRDefault="00BB6B8C" w:rsidP="0057298C">
            <w:pPr>
              <w:jc w:val="center"/>
              <w:outlineLvl w:val="3"/>
              <w:rPr>
                <w:color w:val="000000"/>
              </w:rPr>
            </w:pPr>
            <w:r w:rsidRPr="00892C9C">
              <w:rPr>
                <w:color w:val="000000"/>
              </w:rPr>
              <w:t>0150191010</w:t>
            </w:r>
          </w:p>
        </w:tc>
        <w:tc>
          <w:tcPr>
            <w:tcW w:w="606" w:type="dxa"/>
            <w:tcBorders>
              <w:top w:val="nil"/>
              <w:left w:val="nil"/>
              <w:bottom w:val="single" w:sz="4" w:space="0" w:color="000000"/>
              <w:right w:val="single" w:sz="4" w:space="0" w:color="000000"/>
            </w:tcBorders>
            <w:shd w:val="clear" w:color="auto" w:fill="auto"/>
            <w:noWrap/>
            <w:hideMark/>
          </w:tcPr>
          <w:p w14:paraId="10EF7A83" w14:textId="77777777" w:rsidR="00BB6B8C" w:rsidRPr="00892C9C" w:rsidRDefault="00BB6B8C" w:rsidP="0057298C">
            <w:pPr>
              <w:jc w:val="center"/>
              <w:outlineLvl w:val="3"/>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4E3BB6E0"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3E38D8F"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BBA8D2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EC5E1B8" w14:textId="77777777" w:rsidR="00BB6B8C" w:rsidRPr="00892C9C" w:rsidRDefault="00BB6B8C" w:rsidP="0057298C">
            <w:pPr>
              <w:jc w:val="right"/>
              <w:outlineLvl w:val="3"/>
              <w:rPr>
                <w:color w:val="000000"/>
              </w:rPr>
            </w:pPr>
            <w:r w:rsidRPr="00892C9C">
              <w:rPr>
                <w:color w:val="000000"/>
              </w:rPr>
              <w:t>634 770,00</w:t>
            </w:r>
          </w:p>
        </w:tc>
      </w:tr>
      <w:tr w:rsidR="00BB6B8C" w:rsidRPr="00892C9C" w14:paraId="717EF9DA"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241D4101"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1538993" w14:textId="77777777" w:rsidR="00BB6B8C" w:rsidRPr="00892C9C" w:rsidRDefault="00BB6B8C" w:rsidP="0057298C">
            <w:pPr>
              <w:jc w:val="center"/>
              <w:outlineLvl w:val="4"/>
              <w:rPr>
                <w:color w:val="000000"/>
              </w:rPr>
            </w:pPr>
            <w:r w:rsidRPr="00892C9C">
              <w:rPr>
                <w:color w:val="000000"/>
              </w:rPr>
              <w:t>0150191010</w:t>
            </w:r>
          </w:p>
        </w:tc>
        <w:tc>
          <w:tcPr>
            <w:tcW w:w="606" w:type="dxa"/>
            <w:tcBorders>
              <w:top w:val="nil"/>
              <w:left w:val="nil"/>
              <w:bottom w:val="single" w:sz="4" w:space="0" w:color="000000"/>
              <w:right w:val="single" w:sz="4" w:space="0" w:color="000000"/>
            </w:tcBorders>
            <w:shd w:val="clear" w:color="auto" w:fill="auto"/>
            <w:noWrap/>
            <w:hideMark/>
          </w:tcPr>
          <w:p w14:paraId="4CD18772"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1D45FF5A"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161D87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1BB277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3E634A8" w14:textId="77777777" w:rsidR="00BB6B8C" w:rsidRPr="00892C9C" w:rsidRDefault="00BB6B8C" w:rsidP="0057298C">
            <w:pPr>
              <w:jc w:val="right"/>
              <w:outlineLvl w:val="4"/>
              <w:rPr>
                <w:color w:val="000000"/>
              </w:rPr>
            </w:pPr>
            <w:r w:rsidRPr="00892C9C">
              <w:rPr>
                <w:color w:val="000000"/>
              </w:rPr>
              <w:t>634 770,00</w:t>
            </w:r>
          </w:p>
        </w:tc>
      </w:tr>
      <w:tr w:rsidR="00BB6B8C" w:rsidRPr="00892C9C" w14:paraId="0C4F8A6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F4424D2"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6445533F" w14:textId="77777777" w:rsidR="00BB6B8C" w:rsidRPr="00892C9C" w:rsidRDefault="00BB6B8C" w:rsidP="0057298C">
            <w:pPr>
              <w:jc w:val="center"/>
              <w:outlineLvl w:val="5"/>
              <w:rPr>
                <w:color w:val="000000"/>
              </w:rPr>
            </w:pPr>
            <w:r w:rsidRPr="00892C9C">
              <w:rPr>
                <w:color w:val="000000"/>
              </w:rPr>
              <w:t>0150191010</w:t>
            </w:r>
          </w:p>
        </w:tc>
        <w:tc>
          <w:tcPr>
            <w:tcW w:w="606" w:type="dxa"/>
            <w:tcBorders>
              <w:top w:val="nil"/>
              <w:left w:val="nil"/>
              <w:bottom w:val="single" w:sz="4" w:space="0" w:color="000000"/>
              <w:right w:val="single" w:sz="4" w:space="0" w:color="000000"/>
            </w:tcBorders>
            <w:shd w:val="clear" w:color="auto" w:fill="auto"/>
            <w:noWrap/>
            <w:hideMark/>
          </w:tcPr>
          <w:p w14:paraId="52977240"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1706DD57"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D660F25"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F5FF5A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5FE135" w14:textId="77777777" w:rsidR="00BB6B8C" w:rsidRPr="00892C9C" w:rsidRDefault="00BB6B8C" w:rsidP="0057298C">
            <w:pPr>
              <w:jc w:val="right"/>
              <w:outlineLvl w:val="5"/>
              <w:rPr>
                <w:color w:val="000000"/>
              </w:rPr>
            </w:pPr>
            <w:r w:rsidRPr="00892C9C">
              <w:rPr>
                <w:color w:val="000000"/>
              </w:rPr>
              <w:t>634 770,00</w:t>
            </w:r>
          </w:p>
        </w:tc>
      </w:tr>
      <w:tr w:rsidR="00BB6B8C" w:rsidRPr="00892C9C" w14:paraId="727B6F3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27DEE61"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142EF255" w14:textId="77777777" w:rsidR="00BB6B8C" w:rsidRPr="00892C9C" w:rsidRDefault="00BB6B8C" w:rsidP="0057298C">
            <w:pPr>
              <w:jc w:val="center"/>
              <w:outlineLvl w:val="6"/>
              <w:rPr>
                <w:color w:val="000000"/>
              </w:rPr>
            </w:pPr>
            <w:r w:rsidRPr="00892C9C">
              <w:rPr>
                <w:color w:val="000000"/>
              </w:rPr>
              <w:t>0150191010</w:t>
            </w:r>
          </w:p>
        </w:tc>
        <w:tc>
          <w:tcPr>
            <w:tcW w:w="606" w:type="dxa"/>
            <w:tcBorders>
              <w:top w:val="nil"/>
              <w:left w:val="nil"/>
              <w:bottom w:val="single" w:sz="4" w:space="0" w:color="000000"/>
              <w:right w:val="single" w:sz="4" w:space="0" w:color="000000"/>
            </w:tcBorders>
            <w:shd w:val="clear" w:color="auto" w:fill="auto"/>
            <w:noWrap/>
            <w:hideMark/>
          </w:tcPr>
          <w:p w14:paraId="68135A5A"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497E26BB"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7A0AD54"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A261761"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625BAFFD" w14:textId="77777777" w:rsidR="00BB6B8C" w:rsidRPr="00892C9C" w:rsidRDefault="00BB6B8C" w:rsidP="0057298C">
            <w:pPr>
              <w:jc w:val="right"/>
              <w:outlineLvl w:val="6"/>
              <w:rPr>
                <w:color w:val="000000"/>
              </w:rPr>
            </w:pPr>
            <w:r w:rsidRPr="00892C9C">
              <w:rPr>
                <w:color w:val="000000"/>
              </w:rPr>
              <w:t>634 770,00</w:t>
            </w:r>
          </w:p>
        </w:tc>
      </w:tr>
      <w:tr w:rsidR="00BB6B8C" w:rsidRPr="00892C9C" w14:paraId="014C9B3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467CB23" w14:textId="77777777" w:rsidR="00BB6B8C" w:rsidRPr="00892C9C" w:rsidRDefault="00BB6B8C" w:rsidP="0057298C">
            <w:pPr>
              <w:outlineLvl w:val="3"/>
              <w:rPr>
                <w:color w:val="000000"/>
              </w:rPr>
            </w:pPr>
            <w:r w:rsidRPr="00892C9C">
              <w:rPr>
                <w:color w:val="000000"/>
              </w:rPr>
              <w:lastRenderedPageBreak/>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1CE8ABF3" w14:textId="77777777" w:rsidR="00BB6B8C" w:rsidRPr="00892C9C" w:rsidRDefault="00BB6B8C" w:rsidP="0057298C">
            <w:pPr>
              <w:jc w:val="center"/>
              <w:outlineLvl w:val="3"/>
              <w:rPr>
                <w:color w:val="000000"/>
              </w:rPr>
            </w:pPr>
            <w:r w:rsidRPr="00892C9C">
              <w:rPr>
                <w:color w:val="000000"/>
              </w:rPr>
              <w:t>0150191010</w:t>
            </w:r>
          </w:p>
        </w:tc>
        <w:tc>
          <w:tcPr>
            <w:tcW w:w="606" w:type="dxa"/>
            <w:tcBorders>
              <w:top w:val="nil"/>
              <w:left w:val="nil"/>
              <w:bottom w:val="single" w:sz="4" w:space="0" w:color="000000"/>
              <w:right w:val="single" w:sz="4" w:space="0" w:color="000000"/>
            </w:tcBorders>
            <w:shd w:val="clear" w:color="auto" w:fill="auto"/>
            <w:noWrap/>
            <w:hideMark/>
          </w:tcPr>
          <w:p w14:paraId="25193F87"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4A6E500"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1AC0B5E"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03CCADF"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73FAFEB" w14:textId="77777777" w:rsidR="00BB6B8C" w:rsidRPr="00892C9C" w:rsidRDefault="00BB6B8C" w:rsidP="0057298C">
            <w:pPr>
              <w:jc w:val="right"/>
              <w:outlineLvl w:val="3"/>
              <w:rPr>
                <w:color w:val="000000"/>
              </w:rPr>
            </w:pPr>
            <w:r w:rsidRPr="00892C9C">
              <w:rPr>
                <w:color w:val="000000"/>
              </w:rPr>
              <w:t>9 086,00</w:t>
            </w:r>
          </w:p>
        </w:tc>
      </w:tr>
      <w:tr w:rsidR="00BB6B8C" w:rsidRPr="00892C9C" w14:paraId="74F0709B"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2EB8CCE"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185B665" w14:textId="77777777" w:rsidR="00BB6B8C" w:rsidRPr="00892C9C" w:rsidRDefault="00BB6B8C" w:rsidP="0057298C">
            <w:pPr>
              <w:jc w:val="center"/>
              <w:outlineLvl w:val="4"/>
              <w:rPr>
                <w:color w:val="000000"/>
              </w:rPr>
            </w:pPr>
            <w:r w:rsidRPr="00892C9C">
              <w:rPr>
                <w:color w:val="000000"/>
              </w:rPr>
              <w:t>0150191010</w:t>
            </w:r>
          </w:p>
        </w:tc>
        <w:tc>
          <w:tcPr>
            <w:tcW w:w="606" w:type="dxa"/>
            <w:tcBorders>
              <w:top w:val="nil"/>
              <w:left w:val="nil"/>
              <w:bottom w:val="single" w:sz="4" w:space="0" w:color="000000"/>
              <w:right w:val="single" w:sz="4" w:space="0" w:color="000000"/>
            </w:tcBorders>
            <w:shd w:val="clear" w:color="auto" w:fill="auto"/>
            <w:noWrap/>
            <w:hideMark/>
          </w:tcPr>
          <w:p w14:paraId="11B313F1"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E10B076"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14E634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7436E6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0EFA743" w14:textId="77777777" w:rsidR="00BB6B8C" w:rsidRPr="00892C9C" w:rsidRDefault="00BB6B8C" w:rsidP="0057298C">
            <w:pPr>
              <w:jc w:val="right"/>
              <w:outlineLvl w:val="4"/>
              <w:rPr>
                <w:color w:val="000000"/>
              </w:rPr>
            </w:pPr>
            <w:r w:rsidRPr="00892C9C">
              <w:rPr>
                <w:color w:val="000000"/>
              </w:rPr>
              <w:t>9 086,00</w:t>
            </w:r>
          </w:p>
        </w:tc>
      </w:tr>
      <w:tr w:rsidR="00BB6B8C" w:rsidRPr="00892C9C" w14:paraId="5ED27D3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71CDE26"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39832AC0" w14:textId="77777777" w:rsidR="00BB6B8C" w:rsidRPr="00892C9C" w:rsidRDefault="00BB6B8C" w:rsidP="0057298C">
            <w:pPr>
              <w:jc w:val="center"/>
              <w:outlineLvl w:val="5"/>
              <w:rPr>
                <w:color w:val="000000"/>
              </w:rPr>
            </w:pPr>
            <w:r w:rsidRPr="00892C9C">
              <w:rPr>
                <w:color w:val="000000"/>
              </w:rPr>
              <w:t>0150191010</w:t>
            </w:r>
          </w:p>
        </w:tc>
        <w:tc>
          <w:tcPr>
            <w:tcW w:w="606" w:type="dxa"/>
            <w:tcBorders>
              <w:top w:val="nil"/>
              <w:left w:val="nil"/>
              <w:bottom w:val="single" w:sz="4" w:space="0" w:color="000000"/>
              <w:right w:val="single" w:sz="4" w:space="0" w:color="000000"/>
            </w:tcBorders>
            <w:shd w:val="clear" w:color="auto" w:fill="auto"/>
            <w:noWrap/>
            <w:hideMark/>
          </w:tcPr>
          <w:p w14:paraId="780BE482"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B4A4A7B"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C18493E"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ABEB36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0F55535" w14:textId="77777777" w:rsidR="00BB6B8C" w:rsidRPr="00892C9C" w:rsidRDefault="00BB6B8C" w:rsidP="0057298C">
            <w:pPr>
              <w:jc w:val="right"/>
              <w:outlineLvl w:val="5"/>
              <w:rPr>
                <w:color w:val="000000"/>
              </w:rPr>
            </w:pPr>
            <w:r w:rsidRPr="00892C9C">
              <w:rPr>
                <w:color w:val="000000"/>
              </w:rPr>
              <w:t>9 086,00</w:t>
            </w:r>
          </w:p>
        </w:tc>
      </w:tr>
      <w:tr w:rsidR="00BB6B8C" w:rsidRPr="00892C9C" w14:paraId="0A5229B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C197759"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08047FA1" w14:textId="77777777" w:rsidR="00BB6B8C" w:rsidRPr="00892C9C" w:rsidRDefault="00BB6B8C" w:rsidP="0057298C">
            <w:pPr>
              <w:jc w:val="center"/>
              <w:outlineLvl w:val="6"/>
              <w:rPr>
                <w:color w:val="000000"/>
              </w:rPr>
            </w:pPr>
            <w:r w:rsidRPr="00892C9C">
              <w:rPr>
                <w:color w:val="000000"/>
              </w:rPr>
              <w:t>0150191010</w:t>
            </w:r>
          </w:p>
        </w:tc>
        <w:tc>
          <w:tcPr>
            <w:tcW w:w="606" w:type="dxa"/>
            <w:tcBorders>
              <w:top w:val="nil"/>
              <w:left w:val="nil"/>
              <w:bottom w:val="single" w:sz="4" w:space="0" w:color="000000"/>
              <w:right w:val="single" w:sz="4" w:space="0" w:color="000000"/>
            </w:tcBorders>
            <w:shd w:val="clear" w:color="auto" w:fill="auto"/>
            <w:noWrap/>
            <w:hideMark/>
          </w:tcPr>
          <w:p w14:paraId="2FA1055A"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F571A92"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BA33AD0"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0142D5C"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411CD633" w14:textId="77777777" w:rsidR="00BB6B8C" w:rsidRPr="00892C9C" w:rsidRDefault="00BB6B8C" w:rsidP="0057298C">
            <w:pPr>
              <w:jc w:val="right"/>
              <w:outlineLvl w:val="6"/>
              <w:rPr>
                <w:color w:val="000000"/>
              </w:rPr>
            </w:pPr>
            <w:r w:rsidRPr="00892C9C">
              <w:rPr>
                <w:color w:val="000000"/>
              </w:rPr>
              <w:t>9 086,00</w:t>
            </w:r>
          </w:p>
        </w:tc>
      </w:tr>
      <w:tr w:rsidR="00BB6B8C" w:rsidRPr="00892C9C" w14:paraId="7B0487E1" w14:textId="77777777" w:rsidTr="009C2EE0">
        <w:trPr>
          <w:trHeight w:val="1756"/>
        </w:trPr>
        <w:tc>
          <w:tcPr>
            <w:tcW w:w="3970" w:type="dxa"/>
            <w:tcBorders>
              <w:top w:val="nil"/>
              <w:left w:val="single" w:sz="4" w:space="0" w:color="000000"/>
              <w:bottom w:val="single" w:sz="4" w:space="0" w:color="000000"/>
              <w:right w:val="single" w:sz="4" w:space="0" w:color="000000"/>
            </w:tcBorders>
            <w:shd w:val="clear" w:color="auto" w:fill="auto"/>
            <w:hideMark/>
          </w:tcPr>
          <w:p w14:paraId="0D16F407" w14:textId="77777777" w:rsidR="00BB6B8C" w:rsidRPr="00892C9C" w:rsidRDefault="00BB6B8C" w:rsidP="0057298C">
            <w:pPr>
              <w:outlineLvl w:val="2"/>
              <w:rPr>
                <w:color w:val="000000"/>
              </w:rPr>
            </w:pPr>
            <w:r w:rsidRPr="00892C9C">
              <w:rPr>
                <w:color w:val="000000"/>
              </w:rPr>
              <w:t xml:space="preserve">  Софинансирование расходных обязательств</w:t>
            </w:r>
            <w:r w:rsidRPr="00892C9C">
              <w:rPr>
                <w:color w:val="000000"/>
              </w:rPr>
              <w:br/>
              <w:t xml:space="preserve"> муниципальных районов (городских округов) на содержание и обеспечение деятельности (оказание услуг) муниципальных </w:t>
            </w:r>
            <w:r w:rsidRPr="00892C9C">
              <w:rPr>
                <w:color w:val="000000"/>
              </w:rPr>
              <w:br/>
              <w:t>учреждений</w:t>
            </w:r>
          </w:p>
        </w:tc>
        <w:tc>
          <w:tcPr>
            <w:tcW w:w="1543" w:type="dxa"/>
            <w:tcBorders>
              <w:top w:val="nil"/>
              <w:left w:val="nil"/>
              <w:bottom w:val="single" w:sz="4" w:space="0" w:color="000000"/>
              <w:right w:val="single" w:sz="4" w:space="0" w:color="000000"/>
            </w:tcBorders>
            <w:shd w:val="clear" w:color="auto" w:fill="auto"/>
            <w:noWrap/>
            <w:hideMark/>
          </w:tcPr>
          <w:p w14:paraId="449C59E7" w14:textId="77777777" w:rsidR="00BB6B8C" w:rsidRPr="00892C9C" w:rsidRDefault="00BB6B8C" w:rsidP="0057298C">
            <w:pPr>
              <w:jc w:val="center"/>
              <w:outlineLvl w:val="2"/>
              <w:rPr>
                <w:color w:val="000000"/>
              </w:rPr>
            </w:pPr>
            <w:r w:rsidRPr="00892C9C">
              <w:rPr>
                <w:color w:val="000000"/>
              </w:rPr>
              <w:t>01501S2160</w:t>
            </w:r>
          </w:p>
        </w:tc>
        <w:tc>
          <w:tcPr>
            <w:tcW w:w="606" w:type="dxa"/>
            <w:tcBorders>
              <w:top w:val="nil"/>
              <w:left w:val="nil"/>
              <w:bottom w:val="single" w:sz="4" w:space="0" w:color="000000"/>
              <w:right w:val="single" w:sz="4" w:space="0" w:color="000000"/>
            </w:tcBorders>
            <w:shd w:val="clear" w:color="auto" w:fill="auto"/>
            <w:noWrap/>
            <w:hideMark/>
          </w:tcPr>
          <w:p w14:paraId="3D31D6F3"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C0FEE90"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A3FCC53"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C8E66F8"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E10F143" w14:textId="77777777" w:rsidR="00BB6B8C" w:rsidRPr="00892C9C" w:rsidRDefault="00BB6B8C" w:rsidP="0057298C">
            <w:pPr>
              <w:jc w:val="right"/>
              <w:outlineLvl w:val="2"/>
              <w:rPr>
                <w:color w:val="000000"/>
              </w:rPr>
            </w:pPr>
            <w:r w:rsidRPr="00892C9C">
              <w:rPr>
                <w:color w:val="000000"/>
              </w:rPr>
              <w:t>13 381 850,00</w:t>
            </w:r>
          </w:p>
        </w:tc>
      </w:tr>
      <w:tr w:rsidR="00BB6B8C" w:rsidRPr="00892C9C" w14:paraId="0FC1C23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7DDBC32" w14:textId="77777777" w:rsidR="00BB6B8C" w:rsidRPr="00892C9C" w:rsidRDefault="00BB6B8C" w:rsidP="0057298C">
            <w:pPr>
              <w:outlineLvl w:val="3"/>
              <w:rPr>
                <w:color w:val="000000"/>
              </w:rPr>
            </w:pPr>
            <w:r w:rsidRPr="00892C9C">
              <w:rPr>
                <w:color w:val="000000"/>
              </w:rPr>
              <w:t xml:space="preserve"> Фонд оплаты труда учреждений</w:t>
            </w:r>
          </w:p>
        </w:tc>
        <w:tc>
          <w:tcPr>
            <w:tcW w:w="1543" w:type="dxa"/>
            <w:tcBorders>
              <w:top w:val="nil"/>
              <w:left w:val="nil"/>
              <w:bottom w:val="single" w:sz="4" w:space="0" w:color="000000"/>
              <w:right w:val="single" w:sz="4" w:space="0" w:color="000000"/>
            </w:tcBorders>
            <w:shd w:val="clear" w:color="auto" w:fill="auto"/>
            <w:noWrap/>
            <w:hideMark/>
          </w:tcPr>
          <w:p w14:paraId="1089B4F1" w14:textId="77777777" w:rsidR="00BB6B8C" w:rsidRPr="00892C9C" w:rsidRDefault="00BB6B8C" w:rsidP="0057298C">
            <w:pPr>
              <w:jc w:val="center"/>
              <w:outlineLvl w:val="3"/>
              <w:rPr>
                <w:color w:val="000000"/>
              </w:rPr>
            </w:pPr>
            <w:r w:rsidRPr="00892C9C">
              <w:rPr>
                <w:color w:val="000000"/>
              </w:rPr>
              <w:t>01501S2160</w:t>
            </w:r>
          </w:p>
        </w:tc>
        <w:tc>
          <w:tcPr>
            <w:tcW w:w="606" w:type="dxa"/>
            <w:tcBorders>
              <w:top w:val="nil"/>
              <w:left w:val="nil"/>
              <w:bottom w:val="single" w:sz="4" w:space="0" w:color="000000"/>
              <w:right w:val="single" w:sz="4" w:space="0" w:color="000000"/>
            </w:tcBorders>
            <w:shd w:val="clear" w:color="auto" w:fill="auto"/>
            <w:noWrap/>
            <w:hideMark/>
          </w:tcPr>
          <w:p w14:paraId="0DEF2EE3" w14:textId="77777777" w:rsidR="00BB6B8C" w:rsidRPr="00892C9C" w:rsidRDefault="00BB6B8C" w:rsidP="0057298C">
            <w:pPr>
              <w:jc w:val="center"/>
              <w:outlineLvl w:val="3"/>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2BE669D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1766F5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79A0C1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BCF6E27" w14:textId="77777777" w:rsidR="00BB6B8C" w:rsidRPr="00892C9C" w:rsidRDefault="00BB6B8C" w:rsidP="0057298C">
            <w:pPr>
              <w:jc w:val="right"/>
              <w:outlineLvl w:val="3"/>
              <w:rPr>
                <w:color w:val="000000"/>
              </w:rPr>
            </w:pPr>
            <w:r w:rsidRPr="00892C9C">
              <w:rPr>
                <w:color w:val="000000"/>
              </w:rPr>
              <w:t>9 524 470,00</w:t>
            </w:r>
          </w:p>
        </w:tc>
      </w:tr>
      <w:tr w:rsidR="00BB6B8C" w:rsidRPr="00892C9C" w14:paraId="03F39854"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17453936"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5B0960C" w14:textId="77777777" w:rsidR="00BB6B8C" w:rsidRPr="00892C9C" w:rsidRDefault="00BB6B8C" w:rsidP="0057298C">
            <w:pPr>
              <w:jc w:val="center"/>
              <w:outlineLvl w:val="4"/>
              <w:rPr>
                <w:color w:val="000000"/>
              </w:rPr>
            </w:pPr>
            <w:r w:rsidRPr="00892C9C">
              <w:rPr>
                <w:color w:val="000000"/>
              </w:rPr>
              <w:t>01501S2160</w:t>
            </w:r>
          </w:p>
        </w:tc>
        <w:tc>
          <w:tcPr>
            <w:tcW w:w="606" w:type="dxa"/>
            <w:tcBorders>
              <w:top w:val="nil"/>
              <w:left w:val="nil"/>
              <w:bottom w:val="single" w:sz="4" w:space="0" w:color="000000"/>
              <w:right w:val="single" w:sz="4" w:space="0" w:color="000000"/>
            </w:tcBorders>
            <w:shd w:val="clear" w:color="auto" w:fill="auto"/>
            <w:noWrap/>
            <w:hideMark/>
          </w:tcPr>
          <w:p w14:paraId="7279247F" w14:textId="77777777" w:rsidR="00BB6B8C" w:rsidRPr="00892C9C" w:rsidRDefault="00BB6B8C" w:rsidP="0057298C">
            <w:pPr>
              <w:jc w:val="center"/>
              <w:outlineLvl w:val="4"/>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2C7A09AF"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0D247A1"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E12C92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1BB9298" w14:textId="77777777" w:rsidR="00BB6B8C" w:rsidRPr="00892C9C" w:rsidRDefault="00BB6B8C" w:rsidP="0057298C">
            <w:pPr>
              <w:jc w:val="right"/>
              <w:outlineLvl w:val="4"/>
              <w:rPr>
                <w:color w:val="000000"/>
              </w:rPr>
            </w:pPr>
            <w:r w:rsidRPr="00892C9C">
              <w:rPr>
                <w:color w:val="000000"/>
              </w:rPr>
              <w:t>9 524 470,00</w:t>
            </w:r>
          </w:p>
        </w:tc>
      </w:tr>
      <w:tr w:rsidR="00BB6B8C" w:rsidRPr="00892C9C" w14:paraId="011C976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3279074"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0FDD85FD" w14:textId="77777777" w:rsidR="00BB6B8C" w:rsidRPr="00892C9C" w:rsidRDefault="00BB6B8C" w:rsidP="0057298C">
            <w:pPr>
              <w:jc w:val="center"/>
              <w:outlineLvl w:val="5"/>
              <w:rPr>
                <w:color w:val="000000"/>
              </w:rPr>
            </w:pPr>
            <w:r w:rsidRPr="00892C9C">
              <w:rPr>
                <w:color w:val="000000"/>
              </w:rPr>
              <w:t>01501S2160</w:t>
            </w:r>
          </w:p>
        </w:tc>
        <w:tc>
          <w:tcPr>
            <w:tcW w:w="606" w:type="dxa"/>
            <w:tcBorders>
              <w:top w:val="nil"/>
              <w:left w:val="nil"/>
              <w:bottom w:val="single" w:sz="4" w:space="0" w:color="000000"/>
              <w:right w:val="single" w:sz="4" w:space="0" w:color="000000"/>
            </w:tcBorders>
            <w:shd w:val="clear" w:color="auto" w:fill="auto"/>
            <w:noWrap/>
            <w:hideMark/>
          </w:tcPr>
          <w:p w14:paraId="4069F834" w14:textId="77777777" w:rsidR="00BB6B8C" w:rsidRPr="00892C9C" w:rsidRDefault="00BB6B8C" w:rsidP="0057298C">
            <w:pPr>
              <w:jc w:val="center"/>
              <w:outlineLvl w:val="5"/>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3C63ACB2"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6E4FF48"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A224619"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FE7F7DB" w14:textId="77777777" w:rsidR="00BB6B8C" w:rsidRPr="00892C9C" w:rsidRDefault="00BB6B8C" w:rsidP="0057298C">
            <w:pPr>
              <w:jc w:val="right"/>
              <w:outlineLvl w:val="5"/>
              <w:rPr>
                <w:color w:val="000000"/>
              </w:rPr>
            </w:pPr>
            <w:r w:rsidRPr="00892C9C">
              <w:rPr>
                <w:color w:val="000000"/>
              </w:rPr>
              <w:t>9 524 470,00</w:t>
            </w:r>
          </w:p>
        </w:tc>
      </w:tr>
      <w:tr w:rsidR="00BB6B8C" w:rsidRPr="00892C9C" w14:paraId="34D0C7B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0E91439"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48B9A553" w14:textId="77777777" w:rsidR="00BB6B8C" w:rsidRPr="00892C9C" w:rsidRDefault="00BB6B8C" w:rsidP="0057298C">
            <w:pPr>
              <w:jc w:val="center"/>
              <w:outlineLvl w:val="6"/>
              <w:rPr>
                <w:color w:val="000000"/>
              </w:rPr>
            </w:pPr>
            <w:r w:rsidRPr="00892C9C">
              <w:rPr>
                <w:color w:val="000000"/>
              </w:rPr>
              <w:t>01501S2160</w:t>
            </w:r>
          </w:p>
        </w:tc>
        <w:tc>
          <w:tcPr>
            <w:tcW w:w="606" w:type="dxa"/>
            <w:tcBorders>
              <w:top w:val="nil"/>
              <w:left w:val="nil"/>
              <w:bottom w:val="single" w:sz="4" w:space="0" w:color="000000"/>
              <w:right w:val="single" w:sz="4" w:space="0" w:color="000000"/>
            </w:tcBorders>
            <w:shd w:val="clear" w:color="auto" w:fill="auto"/>
            <w:noWrap/>
            <w:hideMark/>
          </w:tcPr>
          <w:p w14:paraId="1508458F" w14:textId="77777777" w:rsidR="00BB6B8C" w:rsidRPr="00892C9C" w:rsidRDefault="00BB6B8C" w:rsidP="0057298C">
            <w:pPr>
              <w:jc w:val="center"/>
              <w:outlineLvl w:val="6"/>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796141B5"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322B6E4"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5CEFF4E"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712508D5" w14:textId="77777777" w:rsidR="00BB6B8C" w:rsidRPr="00892C9C" w:rsidRDefault="00BB6B8C" w:rsidP="0057298C">
            <w:pPr>
              <w:jc w:val="right"/>
              <w:outlineLvl w:val="6"/>
              <w:rPr>
                <w:color w:val="000000"/>
              </w:rPr>
            </w:pPr>
            <w:r w:rsidRPr="00892C9C">
              <w:rPr>
                <w:color w:val="000000"/>
              </w:rPr>
              <w:t>9 524 470,00</w:t>
            </w:r>
          </w:p>
        </w:tc>
      </w:tr>
      <w:tr w:rsidR="00BB6B8C" w:rsidRPr="00892C9C" w14:paraId="336C6613" w14:textId="77777777" w:rsidTr="009C2EE0">
        <w:trPr>
          <w:trHeight w:val="1107"/>
        </w:trPr>
        <w:tc>
          <w:tcPr>
            <w:tcW w:w="3970" w:type="dxa"/>
            <w:tcBorders>
              <w:top w:val="nil"/>
              <w:left w:val="single" w:sz="4" w:space="0" w:color="000000"/>
              <w:bottom w:val="single" w:sz="4" w:space="0" w:color="000000"/>
              <w:right w:val="single" w:sz="4" w:space="0" w:color="000000"/>
            </w:tcBorders>
            <w:shd w:val="clear" w:color="auto" w:fill="auto"/>
            <w:hideMark/>
          </w:tcPr>
          <w:p w14:paraId="488BA14F"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543" w:type="dxa"/>
            <w:tcBorders>
              <w:top w:val="nil"/>
              <w:left w:val="nil"/>
              <w:bottom w:val="single" w:sz="4" w:space="0" w:color="000000"/>
              <w:right w:val="single" w:sz="4" w:space="0" w:color="000000"/>
            </w:tcBorders>
            <w:shd w:val="clear" w:color="auto" w:fill="auto"/>
            <w:noWrap/>
            <w:hideMark/>
          </w:tcPr>
          <w:p w14:paraId="2FB83302" w14:textId="77777777" w:rsidR="00BB6B8C" w:rsidRPr="00892C9C" w:rsidRDefault="00BB6B8C" w:rsidP="0057298C">
            <w:pPr>
              <w:jc w:val="center"/>
              <w:outlineLvl w:val="3"/>
              <w:rPr>
                <w:color w:val="000000"/>
              </w:rPr>
            </w:pPr>
            <w:r w:rsidRPr="00892C9C">
              <w:rPr>
                <w:color w:val="000000"/>
              </w:rPr>
              <w:t>01501S2160</w:t>
            </w:r>
          </w:p>
        </w:tc>
        <w:tc>
          <w:tcPr>
            <w:tcW w:w="606" w:type="dxa"/>
            <w:tcBorders>
              <w:top w:val="nil"/>
              <w:left w:val="nil"/>
              <w:bottom w:val="single" w:sz="4" w:space="0" w:color="000000"/>
              <w:right w:val="single" w:sz="4" w:space="0" w:color="000000"/>
            </w:tcBorders>
            <w:shd w:val="clear" w:color="auto" w:fill="auto"/>
            <w:noWrap/>
            <w:hideMark/>
          </w:tcPr>
          <w:p w14:paraId="4889AF5D" w14:textId="77777777" w:rsidR="00BB6B8C" w:rsidRPr="00892C9C" w:rsidRDefault="00BB6B8C" w:rsidP="0057298C">
            <w:pPr>
              <w:jc w:val="center"/>
              <w:outlineLvl w:val="3"/>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6519623E"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9DACE1A"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A216C4C"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F4489EE" w14:textId="77777777" w:rsidR="00BB6B8C" w:rsidRPr="00892C9C" w:rsidRDefault="00BB6B8C" w:rsidP="0057298C">
            <w:pPr>
              <w:jc w:val="right"/>
              <w:outlineLvl w:val="3"/>
              <w:rPr>
                <w:color w:val="000000"/>
              </w:rPr>
            </w:pPr>
            <w:r w:rsidRPr="00892C9C">
              <w:rPr>
                <w:color w:val="000000"/>
              </w:rPr>
              <w:t>2 876 380,00</w:t>
            </w:r>
          </w:p>
        </w:tc>
      </w:tr>
      <w:tr w:rsidR="00BB6B8C" w:rsidRPr="00892C9C" w14:paraId="4830F4E1"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094AF0E"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30CA937" w14:textId="77777777" w:rsidR="00BB6B8C" w:rsidRPr="00892C9C" w:rsidRDefault="00BB6B8C" w:rsidP="0057298C">
            <w:pPr>
              <w:jc w:val="center"/>
              <w:outlineLvl w:val="4"/>
              <w:rPr>
                <w:color w:val="000000"/>
              </w:rPr>
            </w:pPr>
            <w:r w:rsidRPr="00892C9C">
              <w:rPr>
                <w:color w:val="000000"/>
              </w:rPr>
              <w:t>01501S2160</w:t>
            </w:r>
          </w:p>
        </w:tc>
        <w:tc>
          <w:tcPr>
            <w:tcW w:w="606" w:type="dxa"/>
            <w:tcBorders>
              <w:top w:val="nil"/>
              <w:left w:val="nil"/>
              <w:bottom w:val="single" w:sz="4" w:space="0" w:color="000000"/>
              <w:right w:val="single" w:sz="4" w:space="0" w:color="000000"/>
            </w:tcBorders>
            <w:shd w:val="clear" w:color="auto" w:fill="auto"/>
            <w:noWrap/>
            <w:hideMark/>
          </w:tcPr>
          <w:p w14:paraId="57C489DB" w14:textId="77777777" w:rsidR="00BB6B8C" w:rsidRPr="00892C9C" w:rsidRDefault="00BB6B8C" w:rsidP="0057298C">
            <w:pPr>
              <w:jc w:val="center"/>
              <w:outlineLvl w:val="4"/>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29E97F76"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DCB90BB"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57C3EFD"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A891680" w14:textId="77777777" w:rsidR="00BB6B8C" w:rsidRPr="00892C9C" w:rsidRDefault="00BB6B8C" w:rsidP="0057298C">
            <w:pPr>
              <w:jc w:val="right"/>
              <w:outlineLvl w:val="4"/>
              <w:rPr>
                <w:color w:val="000000"/>
              </w:rPr>
            </w:pPr>
            <w:r w:rsidRPr="00892C9C">
              <w:rPr>
                <w:color w:val="000000"/>
              </w:rPr>
              <w:t>2 876 380,00</w:t>
            </w:r>
          </w:p>
        </w:tc>
      </w:tr>
      <w:tr w:rsidR="00BB6B8C" w:rsidRPr="00892C9C" w14:paraId="42EB023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92F476A"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45D361A8" w14:textId="77777777" w:rsidR="00BB6B8C" w:rsidRPr="00892C9C" w:rsidRDefault="00BB6B8C" w:rsidP="0057298C">
            <w:pPr>
              <w:jc w:val="center"/>
              <w:outlineLvl w:val="5"/>
              <w:rPr>
                <w:color w:val="000000"/>
              </w:rPr>
            </w:pPr>
            <w:r w:rsidRPr="00892C9C">
              <w:rPr>
                <w:color w:val="000000"/>
              </w:rPr>
              <w:t>01501S2160</w:t>
            </w:r>
          </w:p>
        </w:tc>
        <w:tc>
          <w:tcPr>
            <w:tcW w:w="606" w:type="dxa"/>
            <w:tcBorders>
              <w:top w:val="nil"/>
              <w:left w:val="nil"/>
              <w:bottom w:val="single" w:sz="4" w:space="0" w:color="000000"/>
              <w:right w:val="single" w:sz="4" w:space="0" w:color="000000"/>
            </w:tcBorders>
            <w:shd w:val="clear" w:color="auto" w:fill="auto"/>
            <w:noWrap/>
            <w:hideMark/>
          </w:tcPr>
          <w:p w14:paraId="5956540E" w14:textId="77777777" w:rsidR="00BB6B8C" w:rsidRPr="00892C9C" w:rsidRDefault="00BB6B8C" w:rsidP="0057298C">
            <w:pPr>
              <w:jc w:val="center"/>
              <w:outlineLvl w:val="5"/>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5FE377BF"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475D259"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71372C1"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0262876" w14:textId="77777777" w:rsidR="00BB6B8C" w:rsidRPr="00892C9C" w:rsidRDefault="00BB6B8C" w:rsidP="0057298C">
            <w:pPr>
              <w:jc w:val="right"/>
              <w:outlineLvl w:val="5"/>
              <w:rPr>
                <w:color w:val="000000"/>
              </w:rPr>
            </w:pPr>
            <w:r w:rsidRPr="00892C9C">
              <w:rPr>
                <w:color w:val="000000"/>
              </w:rPr>
              <w:t>2 876 380,00</w:t>
            </w:r>
          </w:p>
        </w:tc>
      </w:tr>
      <w:tr w:rsidR="00BB6B8C" w:rsidRPr="00892C9C" w14:paraId="35DCBF4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CC1FA63"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48AF7717" w14:textId="77777777" w:rsidR="00BB6B8C" w:rsidRPr="00892C9C" w:rsidRDefault="00BB6B8C" w:rsidP="0057298C">
            <w:pPr>
              <w:jc w:val="center"/>
              <w:outlineLvl w:val="6"/>
              <w:rPr>
                <w:color w:val="000000"/>
              </w:rPr>
            </w:pPr>
            <w:r w:rsidRPr="00892C9C">
              <w:rPr>
                <w:color w:val="000000"/>
              </w:rPr>
              <w:t>01501S2160</w:t>
            </w:r>
          </w:p>
        </w:tc>
        <w:tc>
          <w:tcPr>
            <w:tcW w:w="606" w:type="dxa"/>
            <w:tcBorders>
              <w:top w:val="nil"/>
              <w:left w:val="nil"/>
              <w:bottom w:val="single" w:sz="4" w:space="0" w:color="000000"/>
              <w:right w:val="single" w:sz="4" w:space="0" w:color="000000"/>
            </w:tcBorders>
            <w:shd w:val="clear" w:color="auto" w:fill="auto"/>
            <w:noWrap/>
            <w:hideMark/>
          </w:tcPr>
          <w:p w14:paraId="0E788001" w14:textId="77777777" w:rsidR="00BB6B8C" w:rsidRPr="00892C9C" w:rsidRDefault="00BB6B8C" w:rsidP="0057298C">
            <w:pPr>
              <w:jc w:val="center"/>
              <w:outlineLvl w:val="6"/>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3FD36740"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C2CE7A1"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1BEDC1C"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220F0919" w14:textId="77777777" w:rsidR="00BB6B8C" w:rsidRPr="00892C9C" w:rsidRDefault="00BB6B8C" w:rsidP="0057298C">
            <w:pPr>
              <w:jc w:val="right"/>
              <w:outlineLvl w:val="6"/>
              <w:rPr>
                <w:color w:val="000000"/>
              </w:rPr>
            </w:pPr>
            <w:r w:rsidRPr="00892C9C">
              <w:rPr>
                <w:color w:val="000000"/>
              </w:rPr>
              <w:t>2 876 380,00</w:t>
            </w:r>
          </w:p>
        </w:tc>
      </w:tr>
      <w:tr w:rsidR="00BB6B8C" w:rsidRPr="00892C9C" w14:paraId="77D2528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0A2CD4C" w14:textId="77777777" w:rsidR="00BB6B8C" w:rsidRPr="00892C9C" w:rsidRDefault="00BB6B8C" w:rsidP="0057298C">
            <w:pPr>
              <w:outlineLvl w:val="3"/>
              <w:rPr>
                <w:color w:val="000000"/>
              </w:rPr>
            </w:pPr>
            <w:r w:rsidRPr="00892C9C">
              <w:rPr>
                <w:color w:val="000000"/>
              </w:rPr>
              <w:t xml:space="preserve"> Фонд оплаты труда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30AAD9E4" w14:textId="77777777" w:rsidR="00BB6B8C" w:rsidRPr="00892C9C" w:rsidRDefault="00BB6B8C" w:rsidP="0057298C">
            <w:pPr>
              <w:jc w:val="center"/>
              <w:outlineLvl w:val="3"/>
              <w:rPr>
                <w:color w:val="000000"/>
              </w:rPr>
            </w:pPr>
            <w:r w:rsidRPr="00892C9C">
              <w:rPr>
                <w:color w:val="000000"/>
              </w:rPr>
              <w:t>01501S2160</w:t>
            </w:r>
          </w:p>
        </w:tc>
        <w:tc>
          <w:tcPr>
            <w:tcW w:w="606" w:type="dxa"/>
            <w:tcBorders>
              <w:top w:val="nil"/>
              <w:left w:val="nil"/>
              <w:bottom w:val="single" w:sz="4" w:space="0" w:color="000000"/>
              <w:right w:val="single" w:sz="4" w:space="0" w:color="000000"/>
            </w:tcBorders>
            <w:shd w:val="clear" w:color="auto" w:fill="auto"/>
            <w:noWrap/>
            <w:hideMark/>
          </w:tcPr>
          <w:p w14:paraId="2575CE48" w14:textId="77777777" w:rsidR="00BB6B8C" w:rsidRPr="00892C9C" w:rsidRDefault="00BB6B8C" w:rsidP="0057298C">
            <w:pPr>
              <w:jc w:val="center"/>
              <w:outlineLvl w:val="3"/>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33775A74"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4D5D3C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A29751F"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37EF037" w14:textId="77777777" w:rsidR="00BB6B8C" w:rsidRPr="00892C9C" w:rsidRDefault="00BB6B8C" w:rsidP="0057298C">
            <w:pPr>
              <w:jc w:val="right"/>
              <w:outlineLvl w:val="3"/>
              <w:rPr>
                <w:color w:val="000000"/>
              </w:rPr>
            </w:pPr>
            <w:r w:rsidRPr="00892C9C">
              <w:rPr>
                <w:color w:val="000000"/>
              </w:rPr>
              <w:t>753 450,00</w:t>
            </w:r>
          </w:p>
        </w:tc>
      </w:tr>
      <w:tr w:rsidR="00BB6B8C" w:rsidRPr="00892C9C" w14:paraId="32DE3CBD"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5AB52277"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1F82132" w14:textId="77777777" w:rsidR="00BB6B8C" w:rsidRPr="00892C9C" w:rsidRDefault="00BB6B8C" w:rsidP="0057298C">
            <w:pPr>
              <w:jc w:val="center"/>
              <w:outlineLvl w:val="4"/>
              <w:rPr>
                <w:color w:val="000000"/>
              </w:rPr>
            </w:pPr>
            <w:r w:rsidRPr="00892C9C">
              <w:rPr>
                <w:color w:val="000000"/>
              </w:rPr>
              <w:t>01501S2160</w:t>
            </w:r>
          </w:p>
        </w:tc>
        <w:tc>
          <w:tcPr>
            <w:tcW w:w="606" w:type="dxa"/>
            <w:tcBorders>
              <w:top w:val="nil"/>
              <w:left w:val="nil"/>
              <w:bottom w:val="single" w:sz="4" w:space="0" w:color="000000"/>
              <w:right w:val="single" w:sz="4" w:space="0" w:color="000000"/>
            </w:tcBorders>
            <w:shd w:val="clear" w:color="auto" w:fill="auto"/>
            <w:noWrap/>
            <w:hideMark/>
          </w:tcPr>
          <w:p w14:paraId="571E5F91"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434526CD"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EEE5A3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908D93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381BA8B" w14:textId="77777777" w:rsidR="00BB6B8C" w:rsidRPr="00892C9C" w:rsidRDefault="00BB6B8C" w:rsidP="0057298C">
            <w:pPr>
              <w:jc w:val="right"/>
              <w:outlineLvl w:val="4"/>
              <w:rPr>
                <w:color w:val="000000"/>
              </w:rPr>
            </w:pPr>
            <w:r w:rsidRPr="00892C9C">
              <w:rPr>
                <w:color w:val="000000"/>
              </w:rPr>
              <w:t>753 450,00</w:t>
            </w:r>
          </w:p>
        </w:tc>
      </w:tr>
      <w:tr w:rsidR="00BB6B8C" w:rsidRPr="00892C9C" w14:paraId="2894B43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2CCFB20"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5CCAB3A5" w14:textId="77777777" w:rsidR="00BB6B8C" w:rsidRPr="00892C9C" w:rsidRDefault="00BB6B8C" w:rsidP="0057298C">
            <w:pPr>
              <w:jc w:val="center"/>
              <w:outlineLvl w:val="5"/>
              <w:rPr>
                <w:color w:val="000000"/>
              </w:rPr>
            </w:pPr>
            <w:r w:rsidRPr="00892C9C">
              <w:rPr>
                <w:color w:val="000000"/>
              </w:rPr>
              <w:t>01501S2160</w:t>
            </w:r>
          </w:p>
        </w:tc>
        <w:tc>
          <w:tcPr>
            <w:tcW w:w="606" w:type="dxa"/>
            <w:tcBorders>
              <w:top w:val="nil"/>
              <w:left w:val="nil"/>
              <w:bottom w:val="single" w:sz="4" w:space="0" w:color="000000"/>
              <w:right w:val="single" w:sz="4" w:space="0" w:color="000000"/>
            </w:tcBorders>
            <w:shd w:val="clear" w:color="auto" w:fill="auto"/>
            <w:noWrap/>
            <w:hideMark/>
          </w:tcPr>
          <w:p w14:paraId="675AA38C"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1B410D33"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9A4211D"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897293C"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A159226" w14:textId="77777777" w:rsidR="00BB6B8C" w:rsidRPr="00892C9C" w:rsidRDefault="00BB6B8C" w:rsidP="0057298C">
            <w:pPr>
              <w:jc w:val="right"/>
              <w:outlineLvl w:val="5"/>
              <w:rPr>
                <w:color w:val="000000"/>
              </w:rPr>
            </w:pPr>
            <w:r w:rsidRPr="00892C9C">
              <w:rPr>
                <w:color w:val="000000"/>
              </w:rPr>
              <w:t>753 450,00</w:t>
            </w:r>
          </w:p>
        </w:tc>
      </w:tr>
      <w:tr w:rsidR="00BB6B8C" w:rsidRPr="00892C9C" w14:paraId="09A5E99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BD277EC"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044F7FB1" w14:textId="77777777" w:rsidR="00BB6B8C" w:rsidRPr="00892C9C" w:rsidRDefault="00BB6B8C" w:rsidP="0057298C">
            <w:pPr>
              <w:jc w:val="center"/>
              <w:outlineLvl w:val="6"/>
              <w:rPr>
                <w:color w:val="000000"/>
              </w:rPr>
            </w:pPr>
            <w:r w:rsidRPr="00892C9C">
              <w:rPr>
                <w:color w:val="000000"/>
              </w:rPr>
              <w:t>01501S2160</w:t>
            </w:r>
          </w:p>
        </w:tc>
        <w:tc>
          <w:tcPr>
            <w:tcW w:w="606" w:type="dxa"/>
            <w:tcBorders>
              <w:top w:val="nil"/>
              <w:left w:val="nil"/>
              <w:bottom w:val="single" w:sz="4" w:space="0" w:color="000000"/>
              <w:right w:val="single" w:sz="4" w:space="0" w:color="000000"/>
            </w:tcBorders>
            <w:shd w:val="clear" w:color="auto" w:fill="auto"/>
            <w:noWrap/>
            <w:hideMark/>
          </w:tcPr>
          <w:p w14:paraId="78E24C97"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1CA12BE7"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E1DF7E2"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EBB976F"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4DAD3A64" w14:textId="77777777" w:rsidR="00BB6B8C" w:rsidRPr="00892C9C" w:rsidRDefault="00BB6B8C" w:rsidP="0057298C">
            <w:pPr>
              <w:jc w:val="right"/>
              <w:outlineLvl w:val="6"/>
              <w:rPr>
                <w:color w:val="000000"/>
              </w:rPr>
            </w:pPr>
            <w:r w:rsidRPr="00892C9C">
              <w:rPr>
                <w:color w:val="000000"/>
              </w:rPr>
              <w:t>753 450,00</w:t>
            </w:r>
          </w:p>
        </w:tc>
      </w:tr>
      <w:tr w:rsidR="00BB6B8C" w:rsidRPr="00892C9C" w14:paraId="361E1DB4" w14:textId="77777777" w:rsidTr="009C2EE0">
        <w:trPr>
          <w:trHeight w:val="1525"/>
        </w:trPr>
        <w:tc>
          <w:tcPr>
            <w:tcW w:w="3970" w:type="dxa"/>
            <w:tcBorders>
              <w:top w:val="nil"/>
              <w:left w:val="single" w:sz="4" w:space="0" w:color="000000"/>
              <w:bottom w:val="single" w:sz="4" w:space="0" w:color="000000"/>
              <w:right w:val="single" w:sz="4" w:space="0" w:color="000000"/>
            </w:tcBorders>
            <w:shd w:val="clear" w:color="auto" w:fill="auto"/>
            <w:hideMark/>
          </w:tcPr>
          <w:p w14:paraId="3CFF28D6"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денежного содержания и иные выплаты работникам </w:t>
            </w:r>
            <w:r w:rsidRPr="00892C9C">
              <w:rPr>
                <w:color w:val="000000"/>
              </w:rPr>
              <w:lastRenderedPageBreak/>
              <w:t>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23CE718F" w14:textId="77777777" w:rsidR="00BB6B8C" w:rsidRPr="00892C9C" w:rsidRDefault="00BB6B8C" w:rsidP="0057298C">
            <w:pPr>
              <w:jc w:val="center"/>
              <w:outlineLvl w:val="3"/>
              <w:rPr>
                <w:color w:val="000000"/>
              </w:rPr>
            </w:pPr>
            <w:r w:rsidRPr="00892C9C">
              <w:rPr>
                <w:color w:val="000000"/>
              </w:rPr>
              <w:lastRenderedPageBreak/>
              <w:t>01501S2160</w:t>
            </w:r>
          </w:p>
        </w:tc>
        <w:tc>
          <w:tcPr>
            <w:tcW w:w="606" w:type="dxa"/>
            <w:tcBorders>
              <w:top w:val="nil"/>
              <w:left w:val="nil"/>
              <w:bottom w:val="single" w:sz="4" w:space="0" w:color="000000"/>
              <w:right w:val="single" w:sz="4" w:space="0" w:color="000000"/>
            </w:tcBorders>
            <w:shd w:val="clear" w:color="auto" w:fill="auto"/>
            <w:noWrap/>
            <w:hideMark/>
          </w:tcPr>
          <w:p w14:paraId="41E7504B" w14:textId="77777777" w:rsidR="00BB6B8C" w:rsidRPr="00892C9C" w:rsidRDefault="00BB6B8C" w:rsidP="0057298C">
            <w:pPr>
              <w:jc w:val="center"/>
              <w:outlineLvl w:val="3"/>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620022D0"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A447009"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E8AE760"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1DB5378" w14:textId="77777777" w:rsidR="00BB6B8C" w:rsidRPr="00892C9C" w:rsidRDefault="00BB6B8C" w:rsidP="0057298C">
            <w:pPr>
              <w:jc w:val="right"/>
              <w:outlineLvl w:val="3"/>
              <w:rPr>
                <w:color w:val="000000"/>
              </w:rPr>
            </w:pPr>
            <w:r w:rsidRPr="00892C9C">
              <w:rPr>
                <w:color w:val="000000"/>
              </w:rPr>
              <w:t>227 550,00</w:t>
            </w:r>
          </w:p>
        </w:tc>
      </w:tr>
      <w:tr w:rsidR="00BB6B8C" w:rsidRPr="00892C9C" w14:paraId="3899BC78"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3C664693"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AAE5A7B" w14:textId="77777777" w:rsidR="00BB6B8C" w:rsidRPr="00892C9C" w:rsidRDefault="00BB6B8C" w:rsidP="0057298C">
            <w:pPr>
              <w:jc w:val="center"/>
              <w:outlineLvl w:val="4"/>
              <w:rPr>
                <w:color w:val="000000"/>
              </w:rPr>
            </w:pPr>
            <w:r w:rsidRPr="00892C9C">
              <w:rPr>
                <w:color w:val="000000"/>
              </w:rPr>
              <w:t>01501S2160</w:t>
            </w:r>
          </w:p>
        </w:tc>
        <w:tc>
          <w:tcPr>
            <w:tcW w:w="606" w:type="dxa"/>
            <w:tcBorders>
              <w:top w:val="nil"/>
              <w:left w:val="nil"/>
              <w:bottom w:val="single" w:sz="4" w:space="0" w:color="000000"/>
              <w:right w:val="single" w:sz="4" w:space="0" w:color="000000"/>
            </w:tcBorders>
            <w:shd w:val="clear" w:color="auto" w:fill="auto"/>
            <w:noWrap/>
            <w:hideMark/>
          </w:tcPr>
          <w:p w14:paraId="4DD1FBCC"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0BB59628"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04E363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38323A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8FC0D5F" w14:textId="77777777" w:rsidR="00BB6B8C" w:rsidRPr="00892C9C" w:rsidRDefault="00BB6B8C" w:rsidP="0057298C">
            <w:pPr>
              <w:jc w:val="right"/>
              <w:outlineLvl w:val="4"/>
              <w:rPr>
                <w:color w:val="000000"/>
              </w:rPr>
            </w:pPr>
            <w:r w:rsidRPr="00892C9C">
              <w:rPr>
                <w:color w:val="000000"/>
              </w:rPr>
              <w:t>227 550,00</w:t>
            </w:r>
          </w:p>
        </w:tc>
      </w:tr>
      <w:tr w:rsidR="00BB6B8C" w:rsidRPr="00892C9C" w14:paraId="16F829F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CE021F4"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3D839017" w14:textId="77777777" w:rsidR="00BB6B8C" w:rsidRPr="00892C9C" w:rsidRDefault="00BB6B8C" w:rsidP="0057298C">
            <w:pPr>
              <w:jc w:val="center"/>
              <w:outlineLvl w:val="5"/>
              <w:rPr>
                <w:color w:val="000000"/>
              </w:rPr>
            </w:pPr>
            <w:r w:rsidRPr="00892C9C">
              <w:rPr>
                <w:color w:val="000000"/>
              </w:rPr>
              <w:t>01501S2160</w:t>
            </w:r>
          </w:p>
        </w:tc>
        <w:tc>
          <w:tcPr>
            <w:tcW w:w="606" w:type="dxa"/>
            <w:tcBorders>
              <w:top w:val="nil"/>
              <w:left w:val="nil"/>
              <w:bottom w:val="single" w:sz="4" w:space="0" w:color="000000"/>
              <w:right w:val="single" w:sz="4" w:space="0" w:color="000000"/>
            </w:tcBorders>
            <w:shd w:val="clear" w:color="auto" w:fill="auto"/>
            <w:noWrap/>
            <w:hideMark/>
          </w:tcPr>
          <w:p w14:paraId="7B3BA555"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3A42AC0F"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ACF90CB"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7F2915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BD9489" w14:textId="77777777" w:rsidR="00BB6B8C" w:rsidRPr="00892C9C" w:rsidRDefault="00BB6B8C" w:rsidP="0057298C">
            <w:pPr>
              <w:jc w:val="right"/>
              <w:outlineLvl w:val="5"/>
              <w:rPr>
                <w:color w:val="000000"/>
              </w:rPr>
            </w:pPr>
            <w:r w:rsidRPr="00892C9C">
              <w:rPr>
                <w:color w:val="000000"/>
              </w:rPr>
              <w:t>227 550,00</w:t>
            </w:r>
          </w:p>
        </w:tc>
      </w:tr>
      <w:tr w:rsidR="00BB6B8C" w:rsidRPr="00892C9C" w14:paraId="3C20FBA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96E5BD8"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29C63E05" w14:textId="77777777" w:rsidR="00BB6B8C" w:rsidRPr="00892C9C" w:rsidRDefault="00BB6B8C" w:rsidP="0057298C">
            <w:pPr>
              <w:jc w:val="center"/>
              <w:outlineLvl w:val="6"/>
              <w:rPr>
                <w:color w:val="000000"/>
              </w:rPr>
            </w:pPr>
            <w:r w:rsidRPr="00892C9C">
              <w:rPr>
                <w:color w:val="000000"/>
              </w:rPr>
              <w:t>01501S2160</w:t>
            </w:r>
          </w:p>
        </w:tc>
        <w:tc>
          <w:tcPr>
            <w:tcW w:w="606" w:type="dxa"/>
            <w:tcBorders>
              <w:top w:val="nil"/>
              <w:left w:val="nil"/>
              <w:bottom w:val="single" w:sz="4" w:space="0" w:color="000000"/>
              <w:right w:val="single" w:sz="4" w:space="0" w:color="000000"/>
            </w:tcBorders>
            <w:shd w:val="clear" w:color="auto" w:fill="auto"/>
            <w:noWrap/>
            <w:hideMark/>
          </w:tcPr>
          <w:p w14:paraId="35460369"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59FD9275"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FE87EFF"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55CFD70"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1B7394D2" w14:textId="77777777" w:rsidR="00BB6B8C" w:rsidRPr="00892C9C" w:rsidRDefault="00BB6B8C" w:rsidP="0057298C">
            <w:pPr>
              <w:jc w:val="right"/>
              <w:outlineLvl w:val="6"/>
              <w:rPr>
                <w:color w:val="000000"/>
              </w:rPr>
            </w:pPr>
            <w:r w:rsidRPr="00892C9C">
              <w:rPr>
                <w:color w:val="000000"/>
              </w:rPr>
              <w:t>227 550,00</w:t>
            </w:r>
          </w:p>
        </w:tc>
      </w:tr>
      <w:tr w:rsidR="00BB6B8C" w:rsidRPr="00892C9C" w14:paraId="41E5A88C" w14:textId="77777777" w:rsidTr="009C2EE0">
        <w:trPr>
          <w:trHeight w:val="975"/>
        </w:trPr>
        <w:tc>
          <w:tcPr>
            <w:tcW w:w="3970" w:type="dxa"/>
            <w:tcBorders>
              <w:top w:val="nil"/>
              <w:left w:val="single" w:sz="4" w:space="0" w:color="000000"/>
              <w:bottom w:val="single" w:sz="4" w:space="0" w:color="000000"/>
              <w:right w:val="single" w:sz="4" w:space="0" w:color="000000"/>
            </w:tcBorders>
            <w:shd w:val="clear" w:color="auto" w:fill="auto"/>
            <w:hideMark/>
          </w:tcPr>
          <w:p w14:paraId="58640F50" w14:textId="77777777" w:rsidR="00BB6B8C" w:rsidRPr="00892C9C" w:rsidRDefault="00BB6B8C" w:rsidP="0057298C">
            <w:pPr>
              <w:outlineLvl w:val="2"/>
              <w:rPr>
                <w:color w:val="000000"/>
              </w:rPr>
            </w:pPr>
            <w:r w:rsidRPr="00892C9C">
              <w:rPr>
                <w:color w:val="000000"/>
              </w:rPr>
              <w:t xml:space="preserve">  Обеспечение муниципальных дошкольных и общеобразовательных организаций педагогическими работниками</w:t>
            </w:r>
          </w:p>
        </w:tc>
        <w:tc>
          <w:tcPr>
            <w:tcW w:w="1543" w:type="dxa"/>
            <w:tcBorders>
              <w:top w:val="nil"/>
              <w:left w:val="nil"/>
              <w:bottom w:val="single" w:sz="4" w:space="0" w:color="000000"/>
              <w:right w:val="single" w:sz="4" w:space="0" w:color="000000"/>
            </w:tcBorders>
            <w:shd w:val="clear" w:color="auto" w:fill="auto"/>
            <w:noWrap/>
            <w:hideMark/>
          </w:tcPr>
          <w:p w14:paraId="11AC4662" w14:textId="77777777" w:rsidR="00BB6B8C" w:rsidRPr="00892C9C" w:rsidRDefault="00BB6B8C" w:rsidP="0057298C">
            <w:pPr>
              <w:jc w:val="center"/>
              <w:outlineLvl w:val="2"/>
              <w:rPr>
                <w:color w:val="000000"/>
              </w:rPr>
            </w:pPr>
            <w:r w:rsidRPr="00892C9C">
              <w:rPr>
                <w:color w:val="000000"/>
              </w:rPr>
              <w:t>01501S2890</w:t>
            </w:r>
          </w:p>
        </w:tc>
        <w:tc>
          <w:tcPr>
            <w:tcW w:w="606" w:type="dxa"/>
            <w:tcBorders>
              <w:top w:val="nil"/>
              <w:left w:val="nil"/>
              <w:bottom w:val="single" w:sz="4" w:space="0" w:color="000000"/>
              <w:right w:val="single" w:sz="4" w:space="0" w:color="000000"/>
            </w:tcBorders>
            <w:shd w:val="clear" w:color="auto" w:fill="auto"/>
            <w:noWrap/>
            <w:hideMark/>
          </w:tcPr>
          <w:p w14:paraId="1914DAAC"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015AD62"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AA96B94"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0910AF3"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75DBB42" w14:textId="77777777" w:rsidR="00BB6B8C" w:rsidRPr="00892C9C" w:rsidRDefault="00BB6B8C" w:rsidP="0057298C">
            <w:pPr>
              <w:jc w:val="right"/>
              <w:outlineLvl w:val="2"/>
              <w:rPr>
                <w:color w:val="000000"/>
              </w:rPr>
            </w:pPr>
            <w:r w:rsidRPr="00892C9C">
              <w:rPr>
                <w:color w:val="000000"/>
              </w:rPr>
              <w:t>250 520,00</w:t>
            </w:r>
          </w:p>
        </w:tc>
      </w:tr>
      <w:tr w:rsidR="00BB6B8C" w:rsidRPr="00892C9C" w14:paraId="6E37B4B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27FD26F"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1CB8C26B" w14:textId="77777777" w:rsidR="00BB6B8C" w:rsidRPr="00892C9C" w:rsidRDefault="00BB6B8C" w:rsidP="0057298C">
            <w:pPr>
              <w:jc w:val="center"/>
              <w:outlineLvl w:val="3"/>
              <w:rPr>
                <w:color w:val="000000"/>
              </w:rPr>
            </w:pPr>
            <w:r w:rsidRPr="00892C9C">
              <w:rPr>
                <w:color w:val="000000"/>
              </w:rPr>
              <w:t>01501S2890</w:t>
            </w:r>
          </w:p>
        </w:tc>
        <w:tc>
          <w:tcPr>
            <w:tcW w:w="606" w:type="dxa"/>
            <w:tcBorders>
              <w:top w:val="nil"/>
              <w:left w:val="nil"/>
              <w:bottom w:val="single" w:sz="4" w:space="0" w:color="000000"/>
              <w:right w:val="single" w:sz="4" w:space="0" w:color="000000"/>
            </w:tcBorders>
            <w:shd w:val="clear" w:color="auto" w:fill="auto"/>
            <w:noWrap/>
            <w:hideMark/>
          </w:tcPr>
          <w:p w14:paraId="77075165"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ECA7751"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850405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9C1CC7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ACE7A54" w14:textId="77777777" w:rsidR="00BB6B8C" w:rsidRPr="00892C9C" w:rsidRDefault="00BB6B8C" w:rsidP="0057298C">
            <w:pPr>
              <w:jc w:val="right"/>
              <w:outlineLvl w:val="3"/>
              <w:rPr>
                <w:color w:val="000000"/>
              </w:rPr>
            </w:pPr>
            <w:r w:rsidRPr="00892C9C">
              <w:rPr>
                <w:color w:val="000000"/>
              </w:rPr>
              <w:t>250 520,00</w:t>
            </w:r>
          </w:p>
        </w:tc>
      </w:tr>
      <w:tr w:rsidR="00BB6B8C" w:rsidRPr="00892C9C" w14:paraId="1CF21731"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A1CC644"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CEF0D38" w14:textId="77777777" w:rsidR="00BB6B8C" w:rsidRPr="00892C9C" w:rsidRDefault="00BB6B8C" w:rsidP="0057298C">
            <w:pPr>
              <w:jc w:val="center"/>
              <w:outlineLvl w:val="4"/>
              <w:rPr>
                <w:color w:val="000000"/>
              </w:rPr>
            </w:pPr>
            <w:r w:rsidRPr="00892C9C">
              <w:rPr>
                <w:color w:val="000000"/>
              </w:rPr>
              <w:t>01501S2890</w:t>
            </w:r>
          </w:p>
        </w:tc>
        <w:tc>
          <w:tcPr>
            <w:tcW w:w="606" w:type="dxa"/>
            <w:tcBorders>
              <w:top w:val="nil"/>
              <w:left w:val="nil"/>
              <w:bottom w:val="single" w:sz="4" w:space="0" w:color="000000"/>
              <w:right w:val="single" w:sz="4" w:space="0" w:color="000000"/>
            </w:tcBorders>
            <w:shd w:val="clear" w:color="auto" w:fill="auto"/>
            <w:noWrap/>
            <w:hideMark/>
          </w:tcPr>
          <w:p w14:paraId="29DB1A7A"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5937AFC"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5E1E60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6422AC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370E447" w14:textId="77777777" w:rsidR="00BB6B8C" w:rsidRPr="00892C9C" w:rsidRDefault="00BB6B8C" w:rsidP="0057298C">
            <w:pPr>
              <w:jc w:val="right"/>
              <w:outlineLvl w:val="4"/>
              <w:rPr>
                <w:color w:val="000000"/>
              </w:rPr>
            </w:pPr>
            <w:r w:rsidRPr="00892C9C">
              <w:rPr>
                <w:color w:val="000000"/>
              </w:rPr>
              <w:t>250 520,00</w:t>
            </w:r>
          </w:p>
        </w:tc>
      </w:tr>
      <w:tr w:rsidR="00BB6B8C" w:rsidRPr="00892C9C" w14:paraId="5B96A10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E706A67"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09AE9C5B" w14:textId="77777777" w:rsidR="00BB6B8C" w:rsidRPr="00892C9C" w:rsidRDefault="00BB6B8C" w:rsidP="0057298C">
            <w:pPr>
              <w:jc w:val="center"/>
              <w:outlineLvl w:val="5"/>
              <w:rPr>
                <w:color w:val="000000"/>
              </w:rPr>
            </w:pPr>
            <w:r w:rsidRPr="00892C9C">
              <w:rPr>
                <w:color w:val="000000"/>
              </w:rPr>
              <w:t>01501S2890</w:t>
            </w:r>
          </w:p>
        </w:tc>
        <w:tc>
          <w:tcPr>
            <w:tcW w:w="606" w:type="dxa"/>
            <w:tcBorders>
              <w:top w:val="nil"/>
              <w:left w:val="nil"/>
              <w:bottom w:val="single" w:sz="4" w:space="0" w:color="000000"/>
              <w:right w:val="single" w:sz="4" w:space="0" w:color="000000"/>
            </w:tcBorders>
            <w:shd w:val="clear" w:color="auto" w:fill="auto"/>
            <w:noWrap/>
            <w:hideMark/>
          </w:tcPr>
          <w:p w14:paraId="0AB1059C"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430EE24"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42CA4F6"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FC1289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03EFDAD" w14:textId="77777777" w:rsidR="00BB6B8C" w:rsidRPr="00892C9C" w:rsidRDefault="00BB6B8C" w:rsidP="0057298C">
            <w:pPr>
              <w:jc w:val="right"/>
              <w:outlineLvl w:val="5"/>
              <w:rPr>
                <w:color w:val="000000"/>
              </w:rPr>
            </w:pPr>
            <w:r w:rsidRPr="00892C9C">
              <w:rPr>
                <w:color w:val="000000"/>
              </w:rPr>
              <w:t>250 520,00</w:t>
            </w:r>
          </w:p>
        </w:tc>
      </w:tr>
      <w:tr w:rsidR="00BB6B8C" w:rsidRPr="00892C9C" w14:paraId="691EB19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CAB5DF5" w14:textId="77777777" w:rsidR="00BB6B8C" w:rsidRPr="00892C9C" w:rsidRDefault="00BB6B8C" w:rsidP="0057298C">
            <w:pPr>
              <w:outlineLvl w:val="6"/>
              <w:rPr>
                <w:color w:val="000000"/>
              </w:rPr>
            </w:pPr>
            <w:r w:rsidRPr="00892C9C">
              <w:rPr>
                <w:color w:val="000000"/>
              </w:rPr>
              <w:t xml:space="preserve"> Дошкольное образование</w:t>
            </w:r>
          </w:p>
        </w:tc>
        <w:tc>
          <w:tcPr>
            <w:tcW w:w="1543" w:type="dxa"/>
            <w:tcBorders>
              <w:top w:val="nil"/>
              <w:left w:val="nil"/>
              <w:bottom w:val="single" w:sz="4" w:space="0" w:color="000000"/>
              <w:right w:val="single" w:sz="4" w:space="0" w:color="000000"/>
            </w:tcBorders>
            <w:shd w:val="clear" w:color="auto" w:fill="auto"/>
            <w:noWrap/>
            <w:hideMark/>
          </w:tcPr>
          <w:p w14:paraId="15405B7F" w14:textId="77777777" w:rsidR="00BB6B8C" w:rsidRPr="00892C9C" w:rsidRDefault="00BB6B8C" w:rsidP="0057298C">
            <w:pPr>
              <w:jc w:val="center"/>
              <w:outlineLvl w:val="6"/>
              <w:rPr>
                <w:color w:val="000000"/>
              </w:rPr>
            </w:pPr>
            <w:r w:rsidRPr="00892C9C">
              <w:rPr>
                <w:color w:val="000000"/>
              </w:rPr>
              <w:t>01501S2890</w:t>
            </w:r>
          </w:p>
        </w:tc>
        <w:tc>
          <w:tcPr>
            <w:tcW w:w="606" w:type="dxa"/>
            <w:tcBorders>
              <w:top w:val="nil"/>
              <w:left w:val="nil"/>
              <w:bottom w:val="single" w:sz="4" w:space="0" w:color="000000"/>
              <w:right w:val="single" w:sz="4" w:space="0" w:color="000000"/>
            </w:tcBorders>
            <w:shd w:val="clear" w:color="auto" w:fill="auto"/>
            <w:noWrap/>
            <w:hideMark/>
          </w:tcPr>
          <w:p w14:paraId="6102C24B"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1E4A910"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C36A147"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6D61229"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6D8381FD" w14:textId="77777777" w:rsidR="00BB6B8C" w:rsidRPr="00892C9C" w:rsidRDefault="00BB6B8C" w:rsidP="0057298C">
            <w:pPr>
              <w:jc w:val="right"/>
              <w:outlineLvl w:val="6"/>
              <w:rPr>
                <w:color w:val="000000"/>
              </w:rPr>
            </w:pPr>
            <w:r w:rsidRPr="00892C9C">
              <w:rPr>
                <w:color w:val="000000"/>
              </w:rPr>
              <w:t>250 520,00</w:t>
            </w:r>
          </w:p>
        </w:tc>
      </w:tr>
      <w:tr w:rsidR="00BB6B8C" w:rsidRPr="00892C9C" w14:paraId="6E55D5AF" w14:textId="77777777" w:rsidTr="009C2EE0">
        <w:trPr>
          <w:trHeight w:val="1351"/>
        </w:trPr>
        <w:tc>
          <w:tcPr>
            <w:tcW w:w="3970" w:type="dxa"/>
            <w:tcBorders>
              <w:top w:val="nil"/>
              <w:left w:val="single" w:sz="4" w:space="0" w:color="000000"/>
              <w:bottom w:val="single" w:sz="4" w:space="0" w:color="000000"/>
              <w:right w:val="single" w:sz="4" w:space="0" w:color="000000"/>
            </w:tcBorders>
            <w:shd w:val="clear" w:color="auto" w:fill="auto"/>
            <w:hideMark/>
          </w:tcPr>
          <w:p w14:paraId="59907A53" w14:textId="77777777" w:rsidR="00BB6B8C" w:rsidRPr="00892C9C" w:rsidRDefault="00BB6B8C" w:rsidP="0057298C">
            <w:pPr>
              <w:rPr>
                <w:b/>
                <w:bCs/>
                <w:color w:val="000000"/>
              </w:rPr>
            </w:pPr>
            <w:r w:rsidRPr="00892C9C">
              <w:rPr>
                <w:b/>
                <w:bCs/>
                <w:color w:val="000000"/>
              </w:rPr>
              <w:t xml:space="preserve">  Муниципальная программа "Развитие физической культуры и спорта в муниципальном образовании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6B19507" w14:textId="77777777" w:rsidR="00BB6B8C" w:rsidRPr="00892C9C" w:rsidRDefault="00BB6B8C" w:rsidP="0057298C">
            <w:pPr>
              <w:jc w:val="center"/>
              <w:rPr>
                <w:b/>
                <w:bCs/>
                <w:color w:val="000000"/>
              </w:rPr>
            </w:pPr>
            <w:r w:rsidRPr="00892C9C">
              <w:rPr>
                <w:b/>
                <w:bCs/>
                <w:color w:val="000000"/>
              </w:rPr>
              <w:t>0200000000</w:t>
            </w:r>
          </w:p>
        </w:tc>
        <w:tc>
          <w:tcPr>
            <w:tcW w:w="606" w:type="dxa"/>
            <w:tcBorders>
              <w:top w:val="nil"/>
              <w:left w:val="nil"/>
              <w:bottom w:val="single" w:sz="4" w:space="0" w:color="000000"/>
              <w:right w:val="single" w:sz="4" w:space="0" w:color="000000"/>
            </w:tcBorders>
            <w:shd w:val="clear" w:color="auto" w:fill="auto"/>
            <w:noWrap/>
            <w:hideMark/>
          </w:tcPr>
          <w:p w14:paraId="35AEDCF9" w14:textId="77777777" w:rsidR="00BB6B8C" w:rsidRPr="00892C9C" w:rsidRDefault="00BB6B8C" w:rsidP="0057298C">
            <w:pPr>
              <w:jc w:val="center"/>
              <w:rPr>
                <w:b/>
                <w:bCs/>
                <w:color w:val="000000"/>
              </w:rPr>
            </w:pPr>
            <w:r w:rsidRPr="00892C9C">
              <w:rPr>
                <w:b/>
                <w:bCs/>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060157A" w14:textId="77777777" w:rsidR="00BB6B8C" w:rsidRPr="00892C9C" w:rsidRDefault="00BB6B8C" w:rsidP="0057298C">
            <w:pPr>
              <w:jc w:val="center"/>
              <w:rPr>
                <w:b/>
                <w:bCs/>
                <w:color w:val="000000"/>
              </w:rPr>
            </w:pPr>
            <w:r w:rsidRPr="00892C9C">
              <w:rPr>
                <w:b/>
                <w:bCs/>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12494B4" w14:textId="77777777" w:rsidR="00BB6B8C" w:rsidRPr="00892C9C" w:rsidRDefault="00BB6B8C" w:rsidP="0057298C">
            <w:pPr>
              <w:jc w:val="center"/>
              <w:rPr>
                <w:b/>
                <w:bCs/>
                <w:color w:val="000000"/>
              </w:rPr>
            </w:pPr>
            <w:r w:rsidRPr="00892C9C">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3699DC1" w14:textId="77777777" w:rsidR="00BB6B8C" w:rsidRPr="00892C9C" w:rsidRDefault="00BB6B8C" w:rsidP="0057298C">
            <w:pPr>
              <w:jc w:val="center"/>
              <w:rPr>
                <w:b/>
                <w:bCs/>
                <w:color w:val="000000"/>
              </w:rPr>
            </w:pPr>
            <w:r w:rsidRPr="00892C9C">
              <w:rPr>
                <w:b/>
                <w:bCs/>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5D598DC" w14:textId="77777777" w:rsidR="00BB6B8C" w:rsidRPr="00892C9C" w:rsidRDefault="00BB6B8C" w:rsidP="0057298C">
            <w:pPr>
              <w:jc w:val="right"/>
              <w:rPr>
                <w:b/>
                <w:bCs/>
                <w:color w:val="000000"/>
              </w:rPr>
            </w:pPr>
            <w:r w:rsidRPr="00892C9C">
              <w:rPr>
                <w:b/>
                <w:bCs/>
                <w:color w:val="000000"/>
              </w:rPr>
              <w:t>69 429 822,56</w:t>
            </w:r>
          </w:p>
        </w:tc>
      </w:tr>
      <w:tr w:rsidR="00BB6B8C" w:rsidRPr="00892C9C" w14:paraId="120E360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DF38964" w14:textId="77777777" w:rsidR="00BB6B8C" w:rsidRPr="00892C9C" w:rsidRDefault="00BB6B8C" w:rsidP="0057298C">
            <w:pPr>
              <w:outlineLvl w:val="1"/>
              <w:rPr>
                <w:color w:val="000000"/>
              </w:rPr>
            </w:pPr>
            <w:r w:rsidRPr="00892C9C">
              <w:rPr>
                <w:color w:val="000000"/>
              </w:rPr>
              <w:t>Основное мероприятие "Развитие физической культуры и спорта"</w:t>
            </w:r>
          </w:p>
        </w:tc>
        <w:tc>
          <w:tcPr>
            <w:tcW w:w="1543" w:type="dxa"/>
            <w:tcBorders>
              <w:top w:val="nil"/>
              <w:left w:val="nil"/>
              <w:bottom w:val="single" w:sz="4" w:space="0" w:color="000000"/>
              <w:right w:val="single" w:sz="4" w:space="0" w:color="000000"/>
            </w:tcBorders>
            <w:shd w:val="clear" w:color="auto" w:fill="auto"/>
            <w:noWrap/>
            <w:hideMark/>
          </w:tcPr>
          <w:p w14:paraId="32EAB40B" w14:textId="77777777" w:rsidR="00BB6B8C" w:rsidRPr="00892C9C" w:rsidRDefault="00BB6B8C" w:rsidP="0057298C">
            <w:pPr>
              <w:jc w:val="center"/>
              <w:outlineLvl w:val="1"/>
              <w:rPr>
                <w:color w:val="000000"/>
              </w:rPr>
            </w:pPr>
            <w:r w:rsidRPr="00892C9C">
              <w:rPr>
                <w:color w:val="000000"/>
              </w:rPr>
              <w:t>0200100000</w:t>
            </w:r>
          </w:p>
        </w:tc>
        <w:tc>
          <w:tcPr>
            <w:tcW w:w="606" w:type="dxa"/>
            <w:tcBorders>
              <w:top w:val="nil"/>
              <w:left w:val="nil"/>
              <w:bottom w:val="single" w:sz="4" w:space="0" w:color="000000"/>
              <w:right w:val="single" w:sz="4" w:space="0" w:color="000000"/>
            </w:tcBorders>
            <w:shd w:val="clear" w:color="auto" w:fill="auto"/>
            <w:noWrap/>
            <w:hideMark/>
          </w:tcPr>
          <w:p w14:paraId="7109E76E"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4005435"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BAB48CD"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514A841"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4879FE6" w14:textId="77777777" w:rsidR="00BB6B8C" w:rsidRPr="00892C9C" w:rsidRDefault="00BB6B8C" w:rsidP="0057298C">
            <w:pPr>
              <w:jc w:val="right"/>
              <w:outlineLvl w:val="1"/>
              <w:rPr>
                <w:color w:val="000000"/>
              </w:rPr>
            </w:pPr>
            <w:r w:rsidRPr="00892C9C">
              <w:rPr>
                <w:color w:val="000000"/>
              </w:rPr>
              <w:t>69 429 822,56</w:t>
            </w:r>
          </w:p>
        </w:tc>
      </w:tr>
      <w:tr w:rsidR="00BB6B8C" w:rsidRPr="00892C9C" w14:paraId="31E717A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63BDE4C" w14:textId="77777777" w:rsidR="00BB6B8C" w:rsidRPr="00892C9C" w:rsidRDefault="00BB6B8C" w:rsidP="0057298C">
            <w:pPr>
              <w:outlineLvl w:val="2"/>
              <w:rPr>
                <w:color w:val="000000"/>
              </w:rPr>
            </w:pPr>
            <w:r w:rsidRPr="00892C9C">
              <w:rPr>
                <w:color w:val="000000"/>
              </w:rPr>
              <w:t xml:space="preserve">  Обеспечение деятельности отдела по делам молодежи и спорту</w:t>
            </w:r>
          </w:p>
        </w:tc>
        <w:tc>
          <w:tcPr>
            <w:tcW w:w="1543" w:type="dxa"/>
            <w:tcBorders>
              <w:top w:val="nil"/>
              <w:left w:val="nil"/>
              <w:bottom w:val="single" w:sz="4" w:space="0" w:color="000000"/>
              <w:right w:val="single" w:sz="4" w:space="0" w:color="000000"/>
            </w:tcBorders>
            <w:shd w:val="clear" w:color="auto" w:fill="auto"/>
            <w:noWrap/>
            <w:hideMark/>
          </w:tcPr>
          <w:p w14:paraId="01CBDA16" w14:textId="77777777" w:rsidR="00BB6B8C" w:rsidRPr="00892C9C" w:rsidRDefault="00BB6B8C" w:rsidP="0057298C">
            <w:pPr>
              <w:jc w:val="center"/>
              <w:outlineLvl w:val="2"/>
              <w:rPr>
                <w:color w:val="000000"/>
              </w:rPr>
            </w:pPr>
            <w:r w:rsidRPr="00892C9C">
              <w:rPr>
                <w:color w:val="000000"/>
              </w:rPr>
              <w:t>0200121080</w:t>
            </w:r>
          </w:p>
        </w:tc>
        <w:tc>
          <w:tcPr>
            <w:tcW w:w="606" w:type="dxa"/>
            <w:tcBorders>
              <w:top w:val="nil"/>
              <w:left w:val="nil"/>
              <w:bottom w:val="single" w:sz="4" w:space="0" w:color="000000"/>
              <w:right w:val="single" w:sz="4" w:space="0" w:color="000000"/>
            </w:tcBorders>
            <w:shd w:val="clear" w:color="auto" w:fill="auto"/>
            <w:noWrap/>
            <w:hideMark/>
          </w:tcPr>
          <w:p w14:paraId="047A349E"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F4154D6"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860727E"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71537BE"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4086A69" w14:textId="77777777" w:rsidR="00BB6B8C" w:rsidRPr="00892C9C" w:rsidRDefault="00BB6B8C" w:rsidP="0057298C">
            <w:pPr>
              <w:jc w:val="right"/>
              <w:outlineLvl w:val="2"/>
              <w:rPr>
                <w:color w:val="000000"/>
              </w:rPr>
            </w:pPr>
            <w:r w:rsidRPr="00892C9C">
              <w:rPr>
                <w:color w:val="000000"/>
              </w:rPr>
              <w:t>2 789 390,00</w:t>
            </w:r>
          </w:p>
        </w:tc>
      </w:tr>
      <w:tr w:rsidR="00BB6B8C" w:rsidRPr="00892C9C" w14:paraId="45C8C29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98470BD" w14:textId="77777777" w:rsidR="00BB6B8C" w:rsidRPr="00892C9C" w:rsidRDefault="00BB6B8C" w:rsidP="0057298C">
            <w:pPr>
              <w:outlineLvl w:val="3"/>
              <w:rPr>
                <w:color w:val="000000"/>
              </w:rPr>
            </w:pPr>
            <w:r w:rsidRPr="00892C9C">
              <w:rPr>
                <w:color w:val="000000"/>
              </w:rPr>
              <w:t xml:space="preserve"> Фонд оплаты труда учреждений</w:t>
            </w:r>
          </w:p>
        </w:tc>
        <w:tc>
          <w:tcPr>
            <w:tcW w:w="1543" w:type="dxa"/>
            <w:tcBorders>
              <w:top w:val="nil"/>
              <w:left w:val="nil"/>
              <w:bottom w:val="single" w:sz="4" w:space="0" w:color="000000"/>
              <w:right w:val="single" w:sz="4" w:space="0" w:color="000000"/>
            </w:tcBorders>
            <w:shd w:val="clear" w:color="auto" w:fill="auto"/>
            <w:noWrap/>
            <w:hideMark/>
          </w:tcPr>
          <w:p w14:paraId="38E5C62C" w14:textId="77777777" w:rsidR="00BB6B8C" w:rsidRPr="00892C9C" w:rsidRDefault="00BB6B8C" w:rsidP="0057298C">
            <w:pPr>
              <w:jc w:val="center"/>
              <w:outlineLvl w:val="3"/>
              <w:rPr>
                <w:color w:val="000000"/>
              </w:rPr>
            </w:pPr>
            <w:r w:rsidRPr="00892C9C">
              <w:rPr>
                <w:color w:val="000000"/>
              </w:rPr>
              <w:t>0200121080</w:t>
            </w:r>
          </w:p>
        </w:tc>
        <w:tc>
          <w:tcPr>
            <w:tcW w:w="606" w:type="dxa"/>
            <w:tcBorders>
              <w:top w:val="nil"/>
              <w:left w:val="nil"/>
              <w:bottom w:val="single" w:sz="4" w:space="0" w:color="000000"/>
              <w:right w:val="single" w:sz="4" w:space="0" w:color="000000"/>
            </w:tcBorders>
            <w:shd w:val="clear" w:color="auto" w:fill="auto"/>
            <w:noWrap/>
            <w:hideMark/>
          </w:tcPr>
          <w:p w14:paraId="61F052B6" w14:textId="77777777" w:rsidR="00BB6B8C" w:rsidRPr="00892C9C" w:rsidRDefault="00BB6B8C" w:rsidP="0057298C">
            <w:pPr>
              <w:jc w:val="center"/>
              <w:outlineLvl w:val="3"/>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5BA1E9F4"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D992DAC"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87A1F3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00D3575" w14:textId="77777777" w:rsidR="00BB6B8C" w:rsidRPr="00892C9C" w:rsidRDefault="00BB6B8C" w:rsidP="0057298C">
            <w:pPr>
              <w:jc w:val="right"/>
              <w:outlineLvl w:val="3"/>
              <w:rPr>
                <w:color w:val="000000"/>
              </w:rPr>
            </w:pPr>
            <w:r w:rsidRPr="00892C9C">
              <w:rPr>
                <w:color w:val="000000"/>
              </w:rPr>
              <w:t>2 055 950,00</w:t>
            </w:r>
          </w:p>
        </w:tc>
      </w:tr>
      <w:tr w:rsidR="00BB6B8C" w:rsidRPr="00892C9C" w14:paraId="4296E7D5"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1DDE2B6"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84F415F" w14:textId="77777777" w:rsidR="00BB6B8C" w:rsidRPr="00892C9C" w:rsidRDefault="00BB6B8C" w:rsidP="0057298C">
            <w:pPr>
              <w:jc w:val="center"/>
              <w:outlineLvl w:val="4"/>
              <w:rPr>
                <w:color w:val="000000"/>
              </w:rPr>
            </w:pPr>
            <w:r w:rsidRPr="00892C9C">
              <w:rPr>
                <w:color w:val="000000"/>
              </w:rPr>
              <w:t>0200121080</w:t>
            </w:r>
          </w:p>
        </w:tc>
        <w:tc>
          <w:tcPr>
            <w:tcW w:w="606" w:type="dxa"/>
            <w:tcBorders>
              <w:top w:val="nil"/>
              <w:left w:val="nil"/>
              <w:bottom w:val="single" w:sz="4" w:space="0" w:color="000000"/>
              <w:right w:val="single" w:sz="4" w:space="0" w:color="000000"/>
            </w:tcBorders>
            <w:shd w:val="clear" w:color="auto" w:fill="auto"/>
            <w:noWrap/>
            <w:hideMark/>
          </w:tcPr>
          <w:p w14:paraId="138BD0E0" w14:textId="77777777" w:rsidR="00BB6B8C" w:rsidRPr="00892C9C" w:rsidRDefault="00BB6B8C" w:rsidP="0057298C">
            <w:pPr>
              <w:jc w:val="center"/>
              <w:outlineLvl w:val="4"/>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75D8E27C"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C75A95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8EDE623"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9A2B8C4" w14:textId="77777777" w:rsidR="00BB6B8C" w:rsidRPr="00892C9C" w:rsidRDefault="00BB6B8C" w:rsidP="0057298C">
            <w:pPr>
              <w:jc w:val="right"/>
              <w:outlineLvl w:val="4"/>
              <w:rPr>
                <w:color w:val="000000"/>
              </w:rPr>
            </w:pPr>
            <w:r w:rsidRPr="00892C9C">
              <w:rPr>
                <w:color w:val="000000"/>
              </w:rPr>
              <w:t>2 055 950,00</w:t>
            </w:r>
          </w:p>
        </w:tc>
      </w:tr>
      <w:tr w:rsidR="00BB6B8C" w:rsidRPr="00892C9C" w14:paraId="2FAB0F8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248ABCC" w14:textId="77777777" w:rsidR="00BB6B8C" w:rsidRPr="00892C9C" w:rsidRDefault="00BB6B8C" w:rsidP="0057298C">
            <w:pPr>
              <w:outlineLvl w:val="5"/>
              <w:rPr>
                <w:color w:val="000000"/>
              </w:rPr>
            </w:pPr>
            <w:r w:rsidRPr="00892C9C">
              <w:rPr>
                <w:color w:val="000000"/>
              </w:rPr>
              <w:t xml:space="preserve">  ФИЗИЧЕСКАЯ КУЛЬТУРА И СПОРТ</w:t>
            </w:r>
          </w:p>
        </w:tc>
        <w:tc>
          <w:tcPr>
            <w:tcW w:w="1543" w:type="dxa"/>
            <w:tcBorders>
              <w:top w:val="nil"/>
              <w:left w:val="nil"/>
              <w:bottom w:val="single" w:sz="4" w:space="0" w:color="000000"/>
              <w:right w:val="single" w:sz="4" w:space="0" w:color="000000"/>
            </w:tcBorders>
            <w:shd w:val="clear" w:color="auto" w:fill="auto"/>
            <w:noWrap/>
            <w:hideMark/>
          </w:tcPr>
          <w:p w14:paraId="28F38DA6" w14:textId="77777777" w:rsidR="00BB6B8C" w:rsidRPr="00892C9C" w:rsidRDefault="00BB6B8C" w:rsidP="0057298C">
            <w:pPr>
              <w:jc w:val="center"/>
              <w:outlineLvl w:val="5"/>
              <w:rPr>
                <w:color w:val="000000"/>
              </w:rPr>
            </w:pPr>
            <w:r w:rsidRPr="00892C9C">
              <w:rPr>
                <w:color w:val="000000"/>
              </w:rPr>
              <w:t>0200121080</w:t>
            </w:r>
          </w:p>
        </w:tc>
        <w:tc>
          <w:tcPr>
            <w:tcW w:w="606" w:type="dxa"/>
            <w:tcBorders>
              <w:top w:val="nil"/>
              <w:left w:val="nil"/>
              <w:bottom w:val="single" w:sz="4" w:space="0" w:color="000000"/>
              <w:right w:val="single" w:sz="4" w:space="0" w:color="000000"/>
            </w:tcBorders>
            <w:shd w:val="clear" w:color="auto" w:fill="auto"/>
            <w:noWrap/>
            <w:hideMark/>
          </w:tcPr>
          <w:p w14:paraId="228DD94C" w14:textId="77777777" w:rsidR="00BB6B8C" w:rsidRPr="00892C9C" w:rsidRDefault="00BB6B8C" w:rsidP="0057298C">
            <w:pPr>
              <w:jc w:val="center"/>
              <w:outlineLvl w:val="5"/>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36D5F0BB"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88111A5" w14:textId="77777777" w:rsidR="00BB6B8C" w:rsidRPr="00892C9C" w:rsidRDefault="00BB6B8C" w:rsidP="0057298C">
            <w:pPr>
              <w:jc w:val="center"/>
              <w:outlineLvl w:val="5"/>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1A8ECD5F"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3697499" w14:textId="77777777" w:rsidR="00BB6B8C" w:rsidRPr="00892C9C" w:rsidRDefault="00BB6B8C" w:rsidP="0057298C">
            <w:pPr>
              <w:jc w:val="right"/>
              <w:outlineLvl w:val="5"/>
              <w:rPr>
                <w:color w:val="000000"/>
              </w:rPr>
            </w:pPr>
            <w:r w:rsidRPr="00892C9C">
              <w:rPr>
                <w:color w:val="000000"/>
              </w:rPr>
              <w:t>2 055 950,00</w:t>
            </w:r>
          </w:p>
        </w:tc>
      </w:tr>
      <w:tr w:rsidR="00BB6B8C" w:rsidRPr="00892C9C" w14:paraId="35B04AD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07FE1A5" w14:textId="77777777" w:rsidR="00BB6B8C" w:rsidRPr="00892C9C" w:rsidRDefault="00BB6B8C" w:rsidP="0057298C">
            <w:pPr>
              <w:outlineLvl w:val="6"/>
              <w:rPr>
                <w:color w:val="000000"/>
              </w:rPr>
            </w:pPr>
            <w:r w:rsidRPr="00892C9C">
              <w:rPr>
                <w:color w:val="000000"/>
              </w:rPr>
              <w:t xml:space="preserve"> Другие вопросы в области физической культуры и спорта</w:t>
            </w:r>
          </w:p>
        </w:tc>
        <w:tc>
          <w:tcPr>
            <w:tcW w:w="1543" w:type="dxa"/>
            <w:tcBorders>
              <w:top w:val="nil"/>
              <w:left w:val="nil"/>
              <w:bottom w:val="single" w:sz="4" w:space="0" w:color="000000"/>
              <w:right w:val="single" w:sz="4" w:space="0" w:color="000000"/>
            </w:tcBorders>
            <w:shd w:val="clear" w:color="auto" w:fill="auto"/>
            <w:noWrap/>
            <w:hideMark/>
          </w:tcPr>
          <w:p w14:paraId="55005FD7" w14:textId="77777777" w:rsidR="00BB6B8C" w:rsidRPr="00892C9C" w:rsidRDefault="00BB6B8C" w:rsidP="0057298C">
            <w:pPr>
              <w:jc w:val="center"/>
              <w:outlineLvl w:val="6"/>
              <w:rPr>
                <w:color w:val="000000"/>
              </w:rPr>
            </w:pPr>
            <w:r w:rsidRPr="00892C9C">
              <w:rPr>
                <w:color w:val="000000"/>
              </w:rPr>
              <w:t>0200121080</w:t>
            </w:r>
          </w:p>
        </w:tc>
        <w:tc>
          <w:tcPr>
            <w:tcW w:w="606" w:type="dxa"/>
            <w:tcBorders>
              <w:top w:val="nil"/>
              <w:left w:val="nil"/>
              <w:bottom w:val="single" w:sz="4" w:space="0" w:color="000000"/>
              <w:right w:val="single" w:sz="4" w:space="0" w:color="000000"/>
            </w:tcBorders>
            <w:shd w:val="clear" w:color="auto" w:fill="auto"/>
            <w:noWrap/>
            <w:hideMark/>
          </w:tcPr>
          <w:p w14:paraId="0A69A056" w14:textId="77777777" w:rsidR="00BB6B8C" w:rsidRPr="00892C9C" w:rsidRDefault="00BB6B8C" w:rsidP="0057298C">
            <w:pPr>
              <w:jc w:val="center"/>
              <w:outlineLvl w:val="6"/>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1138C5EE"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A0E0843" w14:textId="77777777" w:rsidR="00BB6B8C" w:rsidRPr="00892C9C" w:rsidRDefault="00BB6B8C" w:rsidP="0057298C">
            <w:pPr>
              <w:jc w:val="center"/>
              <w:outlineLvl w:val="6"/>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175FD326" w14:textId="77777777" w:rsidR="00BB6B8C" w:rsidRPr="00892C9C" w:rsidRDefault="00BB6B8C" w:rsidP="0057298C">
            <w:pPr>
              <w:jc w:val="center"/>
              <w:outlineLvl w:val="6"/>
              <w:rPr>
                <w:color w:val="000000"/>
              </w:rPr>
            </w:pPr>
            <w:r w:rsidRPr="00892C9C">
              <w:rPr>
                <w:color w:val="000000"/>
              </w:rPr>
              <w:t>05</w:t>
            </w:r>
          </w:p>
        </w:tc>
        <w:tc>
          <w:tcPr>
            <w:tcW w:w="1757" w:type="dxa"/>
            <w:tcBorders>
              <w:top w:val="nil"/>
              <w:left w:val="nil"/>
              <w:bottom w:val="single" w:sz="4" w:space="0" w:color="000000"/>
              <w:right w:val="single" w:sz="4" w:space="0" w:color="000000"/>
            </w:tcBorders>
            <w:shd w:val="clear" w:color="auto" w:fill="auto"/>
            <w:noWrap/>
            <w:hideMark/>
          </w:tcPr>
          <w:p w14:paraId="5234265B" w14:textId="77777777" w:rsidR="00BB6B8C" w:rsidRPr="00892C9C" w:rsidRDefault="00BB6B8C" w:rsidP="0057298C">
            <w:pPr>
              <w:jc w:val="right"/>
              <w:outlineLvl w:val="6"/>
              <w:rPr>
                <w:color w:val="000000"/>
              </w:rPr>
            </w:pPr>
            <w:r w:rsidRPr="00892C9C">
              <w:rPr>
                <w:color w:val="000000"/>
              </w:rPr>
              <w:t>2 055 950,00</w:t>
            </w:r>
          </w:p>
        </w:tc>
      </w:tr>
      <w:tr w:rsidR="00BB6B8C" w:rsidRPr="00892C9C" w14:paraId="3CB50947"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7334B5B" w14:textId="77777777" w:rsidR="00BB6B8C" w:rsidRPr="00892C9C" w:rsidRDefault="00BB6B8C" w:rsidP="0057298C">
            <w:pPr>
              <w:outlineLvl w:val="3"/>
              <w:rPr>
                <w:color w:val="000000"/>
              </w:rPr>
            </w:pPr>
            <w:r w:rsidRPr="00892C9C">
              <w:rPr>
                <w:color w:val="000000"/>
              </w:rPr>
              <w:t xml:space="preserve"> Иные выплаты персоналу учреждений,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15DEBF92" w14:textId="77777777" w:rsidR="00BB6B8C" w:rsidRPr="00892C9C" w:rsidRDefault="00BB6B8C" w:rsidP="0057298C">
            <w:pPr>
              <w:jc w:val="center"/>
              <w:outlineLvl w:val="3"/>
              <w:rPr>
                <w:color w:val="000000"/>
              </w:rPr>
            </w:pPr>
            <w:r w:rsidRPr="00892C9C">
              <w:rPr>
                <w:color w:val="000000"/>
              </w:rPr>
              <w:t>0200121080</w:t>
            </w:r>
          </w:p>
        </w:tc>
        <w:tc>
          <w:tcPr>
            <w:tcW w:w="606" w:type="dxa"/>
            <w:tcBorders>
              <w:top w:val="nil"/>
              <w:left w:val="nil"/>
              <w:bottom w:val="single" w:sz="4" w:space="0" w:color="000000"/>
              <w:right w:val="single" w:sz="4" w:space="0" w:color="000000"/>
            </w:tcBorders>
            <w:shd w:val="clear" w:color="auto" w:fill="auto"/>
            <w:noWrap/>
            <w:hideMark/>
          </w:tcPr>
          <w:p w14:paraId="1D6811E4" w14:textId="77777777" w:rsidR="00BB6B8C" w:rsidRPr="00892C9C" w:rsidRDefault="00BB6B8C" w:rsidP="0057298C">
            <w:pPr>
              <w:jc w:val="center"/>
              <w:outlineLvl w:val="3"/>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3C83271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E7FF108"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D4E788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6739F5A" w14:textId="77777777" w:rsidR="00BB6B8C" w:rsidRPr="00892C9C" w:rsidRDefault="00BB6B8C" w:rsidP="0057298C">
            <w:pPr>
              <w:jc w:val="right"/>
              <w:outlineLvl w:val="3"/>
              <w:rPr>
                <w:color w:val="000000"/>
              </w:rPr>
            </w:pPr>
            <w:r w:rsidRPr="00892C9C">
              <w:rPr>
                <w:color w:val="000000"/>
              </w:rPr>
              <w:t>86 530,00</w:t>
            </w:r>
          </w:p>
        </w:tc>
      </w:tr>
      <w:tr w:rsidR="00BB6B8C" w:rsidRPr="00892C9C" w14:paraId="40FE78D3" w14:textId="77777777" w:rsidTr="009C2EE0">
        <w:trPr>
          <w:trHeight w:val="55"/>
        </w:trPr>
        <w:tc>
          <w:tcPr>
            <w:tcW w:w="3970" w:type="dxa"/>
            <w:tcBorders>
              <w:top w:val="nil"/>
              <w:left w:val="single" w:sz="4" w:space="0" w:color="000000"/>
              <w:bottom w:val="single" w:sz="4" w:space="0" w:color="000000"/>
              <w:right w:val="single" w:sz="4" w:space="0" w:color="000000"/>
            </w:tcBorders>
            <w:shd w:val="clear" w:color="auto" w:fill="auto"/>
            <w:hideMark/>
          </w:tcPr>
          <w:p w14:paraId="0831AA82"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466FC2A" w14:textId="77777777" w:rsidR="00BB6B8C" w:rsidRPr="00892C9C" w:rsidRDefault="00BB6B8C" w:rsidP="0057298C">
            <w:pPr>
              <w:jc w:val="center"/>
              <w:outlineLvl w:val="4"/>
              <w:rPr>
                <w:color w:val="000000"/>
              </w:rPr>
            </w:pPr>
            <w:r w:rsidRPr="00892C9C">
              <w:rPr>
                <w:color w:val="000000"/>
              </w:rPr>
              <w:t>0200121080</w:t>
            </w:r>
          </w:p>
        </w:tc>
        <w:tc>
          <w:tcPr>
            <w:tcW w:w="606" w:type="dxa"/>
            <w:tcBorders>
              <w:top w:val="nil"/>
              <w:left w:val="nil"/>
              <w:bottom w:val="single" w:sz="4" w:space="0" w:color="000000"/>
              <w:right w:val="single" w:sz="4" w:space="0" w:color="000000"/>
            </w:tcBorders>
            <w:shd w:val="clear" w:color="auto" w:fill="auto"/>
            <w:noWrap/>
            <w:hideMark/>
          </w:tcPr>
          <w:p w14:paraId="2DE4C747" w14:textId="77777777" w:rsidR="00BB6B8C" w:rsidRPr="00892C9C" w:rsidRDefault="00BB6B8C" w:rsidP="0057298C">
            <w:pPr>
              <w:jc w:val="center"/>
              <w:outlineLvl w:val="4"/>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3CBDB78D"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5375E02"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81E5EF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02F4888" w14:textId="77777777" w:rsidR="00BB6B8C" w:rsidRPr="00892C9C" w:rsidRDefault="00BB6B8C" w:rsidP="0057298C">
            <w:pPr>
              <w:jc w:val="right"/>
              <w:outlineLvl w:val="4"/>
              <w:rPr>
                <w:color w:val="000000"/>
              </w:rPr>
            </w:pPr>
            <w:r w:rsidRPr="00892C9C">
              <w:rPr>
                <w:color w:val="000000"/>
              </w:rPr>
              <w:t>86 530,00</w:t>
            </w:r>
          </w:p>
        </w:tc>
      </w:tr>
      <w:tr w:rsidR="00BB6B8C" w:rsidRPr="00892C9C" w14:paraId="15A521E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D6E144F" w14:textId="77777777" w:rsidR="00BB6B8C" w:rsidRPr="00892C9C" w:rsidRDefault="00BB6B8C" w:rsidP="0057298C">
            <w:pPr>
              <w:outlineLvl w:val="5"/>
              <w:rPr>
                <w:color w:val="000000"/>
              </w:rPr>
            </w:pPr>
            <w:r w:rsidRPr="00892C9C">
              <w:rPr>
                <w:color w:val="000000"/>
              </w:rPr>
              <w:lastRenderedPageBreak/>
              <w:t xml:space="preserve">  ФИЗИЧЕСКАЯ КУЛЬТУРА И СПОРТ</w:t>
            </w:r>
          </w:p>
        </w:tc>
        <w:tc>
          <w:tcPr>
            <w:tcW w:w="1543" w:type="dxa"/>
            <w:tcBorders>
              <w:top w:val="nil"/>
              <w:left w:val="nil"/>
              <w:bottom w:val="single" w:sz="4" w:space="0" w:color="000000"/>
              <w:right w:val="single" w:sz="4" w:space="0" w:color="000000"/>
            </w:tcBorders>
            <w:shd w:val="clear" w:color="auto" w:fill="auto"/>
            <w:noWrap/>
            <w:hideMark/>
          </w:tcPr>
          <w:p w14:paraId="030E1CDB" w14:textId="77777777" w:rsidR="00BB6B8C" w:rsidRPr="00892C9C" w:rsidRDefault="00BB6B8C" w:rsidP="0057298C">
            <w:pPr>
              <w:jc w:val="center"/>
              <w:outlineLvl w:val="5"/>
              <w:rPr>
                <w:color w:val="000000"/>
              </w:rPr>
            </w:pPr>
            <w:r w:rsidRPr="00892C9C">
              <w:rPr>
                <w:color w:val="000000"/>
              </w:rPr>
              <w:t>0200121080</w:t>
            </w:r>
          </w:p>
        </w:tc>
        <w:tc>
          <w:tcPr>
            <w:tcW w:w="606" w:type="dxa"/>
            <w:tcBorders>
              <w:top w:val="nil"/>
              <w:left w:val="nil"/>
              <w:bottom w:val="single" w:sz="4" w:space="0" w:color="000000"/>
              <w:right w:val="single" w:sz="4" w:space="0" w:color="000000"/>
            </w:tcBorders>
            <w:shd w:val="clear" w:color="auto" w:fill="auto"/>
            <w:noWrap/>
            <w:hideMark/>
          </w:tcPr>
          <w:p w14:paraId="4F759E4D" w14:textId="77777777" w:rsidR="00BB6B8C" w:rsidRPr="00892C9C" w:rsidRDefault="00BB6B8C" w:rsidP="0057298C">
            <w:pPr>
              <w:jc w:val="center"/>
              <w:outlineLvl w:val="5"/>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6E46D846"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EE3E047" w14:textId="77777777" w:rsidR="00BB6B8C" w:rsidRPr="00892C9C" w:rsidRDefault="00BB6B8C" w:rsidP="0057298C">
            <w:pPr>
              <w:jc w:val="center"/>
              <w:outlineLvl w:val="5"/>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771FDE8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CA8DFF9" w14:textId="77777777" w:rsidR="00BB6B8C" w:rsidRPr="00892C9C" w:rsidRDefault="00BB6B8C" w:rsidP="0057298C">
            <w:pPr>
              <w:jc w:val="right"/>
              <w:outlineLvl w:val="5"/>
              <w:rPr>
                <w:color w:val="000000"/>
              </w:rPr>
            </w:pPr>
            <w:r w:rsidRPr="00892C9C">
              <w:rPr>
                <w:color w:val="000000"/>
              </w:rPr>
              <w:t>86 530,00</w:t>
            </w:r>
          </w:p>
        </w:tc>
      </w:tr>
      <w:tr w:rsidR="00BB6B8C" w:rsidRPr="00892C9C" w14:paraId="2DCE32D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B12A1EF" w14:textId="77777777" w:rsidR="00BB6B8C" w:rsidRPr="00892C9C" w:rsidRDefault="00BB6B8C" w:rsidP="0057298C">
            <w:pPr>
              <w:outlineLvl w:val="6"/>
              <w:rPr>
                <w:color w:val="000000"/>
              </w:rPr>
            </w:pPr>
            <w:r w:rsidRPr="00892C9C">
              <w:rPr>
                <w:color w:val="000000"/>
              </w:rPr>
              <w:t xml:space="preserve"> Другие вопросы в области физической культуры и спорта</w:t>
            </w:r>
          </w:p>
        </w:tc>
        <w:tc>
          <w:tcPr>
            <w:tcW w:w="1543" w:type="dxa"/>
            <w:tcBorders>
              <w:top w:val="nil"/>
              <w:left w:val="nil"/>
              <w:bottom w:val="single" w:sz="4" w:space="0" w:color="000000"/>
              <w:right w:val="single" w:sz="4" w:space="0" w:color="000000"/>
            </w:tcBorders>
            <w:shd w:val="clear" w:color="auto" w:fill="auto"/>
            <w:noWrap/>
            <w:hideMark/>
          </w:tcPr>
          <w:p w14:paraId="14DB5A2B" w14:textId="77777777" w:rsidR="00BB6B8C" w:rsidRPr="00892C9C" w:rsidRDefault="00BB6B8C" w:rsidP="0057298C">
            <w:pPr>
              <w:jc w:val="center"/>
              <w:outlineLvl w:val="6"/>
              <w:rPr>
                <w:color w:val="000000"/>
              </w:rPr>
            </w:pPr>
            <w:r w:rsidRPr="00892C9C">
              <w:rPr>
                <w:color w:val="000000"/>
              </w:rPr>
              <w:t>0200121080</w:t>
            </w:r>
          </w:p>
        </w:tc>
        <w:tc>
          <w:tcPr>
            <w:tcW w:w="606" w:type="dxa"/>
            <w:tcBorders>
              <w:top w:val="nil"/>
              <w:left w:val="nil"/>
              <w:bottom w:val="single" w:sz="4" w:space="0" w:color="000000"/>
              <w:right w:val="single" w:sz="4" w:space="0" w:color="000000"/>
            </w:tcBorders>
            <w:shd w:val="clear" w:color="auto" w:fill="auto"/>
            <w:noWrap/>
            <w:hideMark/>
          </w:tcPr>
          <w:p w14:paraId="3E1EDF57" w14:textId="77777777" w:rsidR="00BB6B8C" w:rsidRPr="00892C9C" w:rsidRDefault="00BB6B8C" w:rsidP="0057298C">
            <w:pPr>
              <w:jc w:val="center"/>
              <w:outlineLvl w:val="6"/>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416ADD87"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BC1647A" w14:textId="77777777" w:rsidR="00BB6B8C" w:rsidRPr="00892C9C" w:rsidRDefault="00BB6B8C" w:rsidP="0057298C">
            <w:pPr>
              <w:jc w:val="center"/>
              <w:outlineLvl w:val="6"/>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05386D66" w14:textId="77777777" w:rsidR="00BB6B8C" w:rsidRPr="00892C9C" w:rsidRDefault="00BB6B8C" w:rsidP="0057298C">
            <w:pPr>
              <w:jc w:val="center"/>
              <w:outlineLvl w:val="6"/>
              <w:rPr>
                <w:color w:val="000000"/>
              </w:rPr>
            </w:pPr>
            <w:r w:rsidRPr="00892C9C">
              <w:rPr>
                <w:color w:val="000000"/>
              </w:rPr>
              <w:t>05</w:t>
            </w:r>
          </w:p>
        </w:tc>
        <w:tc>
          <w:tcPr>
            <w:tcW w:w="1757" w:type="dxa"/>
            <w:tcBorders>
              <w:top w:val="nil"/>
              <w:left w:val="nil"/>
              <w:bottom w:val="single" w:sz="4" w:space="0" w:color="000000"/>
              <w:right w:val="single" w:sz="4" w:space="0" w:color="000000"/>
            </w:tcBorders>
            <w:shd w:val="clear" w:color="auto" w:fill="auto"/>
            <w:noWrap/>
            <w:hideMark/>
          </w:tcPr>
          <w:p w14:paraId="60C983B2" w14:textId="77777777" w:rsidR="00BB6B8C" w:rsidRPr="00892C9C" w:rsidRDefault="00BB6B8C" w:rsidP="0057298C">
            <w:pPr>
              <w:jc w:val="right"/>
              <w:outlineLvl w:val="6"/>
              <w:rPr>
                <w:color w:val="000000"/>
              </w:rPr>
            </w:pPr>
            <w:r w:rsidRPr="00892C9C">
              <w:rPr>
                <w:color w:val="000000"/>
              </w:rPr>
              <w:t>86 530,00</w:t>
            </w:r>
          </w:p>
        </w:tc>
      </w:tr>
      <w:tr w:rsidR="00BB6B8C" w:rsidRPr="00892C9C" w14:paraId="25D4FEF0" w14:textId="77777777" w:rsidTr="009C2EE0">
        <w:trPr>
          <w:trHeight w:val="1195"/>
        </w:trPr>
        <w:tc>
          <w:tcPr>
            <w:tcW w:w="3970" w:type="dxa"/>
            <w:tcBorders>
              <w:top w:val="nil"/>
              <w:left w:val="single" w:sz="4" w:space="0" w:color="000000"/>
              <w:bottom w:val="single" w:sz="4" w:space="0" w:color="000000"/>
              <w:right w:val="single" w:sz="4" w:space="0" w:color="000000"/>
            </w:tcBorders>
            <w:shd w:val="clear" w:color="auto" w:fill="auto"/>
            <w:hideMark/>
          </w:tcPr>
          <w:p w14:paraId="5A81EAAD"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543" w:type="dxa"/>
            <w:tcBorders>
              <w:top w:val="nil"/>
              <w:left w:val="nil"/>
              <w:bottom w:val="single" w:sz="4" w:space="0" w:color="000000"/>
              <w:right w:val="single" w:sz="4" w:space="0" w:color="000000"/>
            </w:tcBorders>
            <w:shd w:val="clear" w:color="auto" w:fill="auto"/>
            <w:noWrap/>
            <w:hideMark/>
          </w:tcPr>
          <w:p w14:paraId="4514D6FF" w14:textId="77777777" w:rsidR="00BB6B8C" w:rsidRPr="00892C9C" w:rsidRDefault="00BB6B8C" w:rsidP="0057298C">
            <w:pPr>
              <w:jc w:val="center"/>
              <w:outlineLvl w:val="3"/>
              <w:rPr>
                <w:color w:val="000000"/>
              </w:rPr>
            </w:pPr>
            <w:r w:rsidRPr="00892C9C">
              <w:rPr>
                <w:color w:val="000000"/>
              </w:rPr>
              <w:t>0200121080</w:t>
            </w:r>
          </w:p>
        </w:tc>
        <w:tc>
          <w:tcPr>
            <w:tcW w:w="606" w:type="dxa"/>
            <w:tcBorders>
              <w:top w:val="nil"/>
              <w:left w:val="nil"/>
              <w:bottom w:val="single" w:sz="4" w:space="0" w:color="000000"/>
              <w:right w:val="single" w:sz="4" w:space="0" w:color="000000"/>
            </w:tcBorders>
            <w:shd w:val="clear" w:color="auto" w:fill="auto"/>
            <w:noWrap/>
            <w:hideMark/>
          </w:tcPr>
          <w:p w14:paraId="4B88E0E8" w14:textId="77777777" w:rsidR="00BB6B8C" w:rsidRPr="00892C9C" w:rsidRDefault="00BB6B8C" w:rsidP="0057298C">
            <w:pPr>
              <w:jc w:val="center"/>
              <w:outlineLvl w:val="3"/>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5D29102D"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B5E7DC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30BA5D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0E6EB13" w14:textId="77777777" w:rsidR="00BB6B8C" w:rsidRPr="00892C9C" w:rsidRDefault="00BB6B8C" w:rsidP="0057298C">
            <w:pPr>
              <w:jc w:val="right"/>
              <w:outlineLvl w:val="3"/>
              <w:rPr>
                <w:color w:val="000000"/>
              </w:rPr>
            </w:pPr>
            <w:r w:rsidRPr="00892C9C">
              <w:rPr>
                <w:color w:val="000000"/>
              </w:rPr>
              <w:t>620 910,00</w:t>
            </w:r>
          </w:p>
        </w:tc>
      </w:tr>
      <w:tr w:rsidR="00BB6B8C" w:rsidRPr="00892C9C" w14:paraId="5AC8738C"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744F827"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BF0EE80" w14:textId="77777777" w:rsidR="00BB6B8C" w:rsidRPr="00892C9C" w:rsidRDefault="00BB6B8C" w:rsidP="0057298C">
            <w:pPr>
              <w:jc w:val="center"/>
              <w:outlineLvl w:val="4"/>
              <w:rPr>
                <w:color w:val="000000"/>
              </w:rPr>
            </w:pPr>
            <w:r w:rsidRPr="00892C9C">
              <w:rPr>
                <w:color w:val="000000"/>
              </w:rPr>
              <w:t>0200121080</w:t>
            </w:r>
          </w:p>
        </w:tc>
        <w:tc>
          <w:tcPr>
            <w:tcW w:w="606" w:type="dxa"/>
            <w:tcBorders>
              <w:top w:val="nil"/>
              <w:left w:val="nil"/>
              <w:bottom w:val="single" w:sz="4" w:space="0" w:color="000000"/>
              <w:right w:val="single" w:sz="4" w:space="0" w:color="000000"/>
            </w:tcBorders>
            <w:shd w:val="clear" w:color="auto" w:fill="auto"/>
            <w:noWrap/>
            <w:hideMark/>
          </w:tcPr>
          <w:p w14:paraId="54FA6191" w14:textId="77777777" w:rsidR="00BB6B8C" w:rsidRPr="00892C9C" w:rsidRDefault="00BB6B8C" w:rsidP="0057298C">
            <w:pPr>
              <w:jc w:val="center"/>
              <w:outlineLvl w:val="4"/>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247DD2F1"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A12242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5025D6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6C76707" w14:textId="77777777" w:rsidR="00BB6B8C" w:rsidRPr="00892C9C" w:rsidRDefault="00BB6B8C" w:rsidP="0057298C">
            <w:pPr>
              <w:jc w:val="right"/>
              <w:outlineLvl w:val="4"/>
              <w:rPr>
                <w:color w:val="000000"/>
              </w:rPr>
            </w:pPr>
            <w:r w:rsidRPr="00892C9C">
              <w:rPr>
                <w:color w:val="000000"/>
              </w:rPr>
              <w:t>620 910,00</w:t>
            </w:r>
          </w:p>
        </w:tc>
      </w:tr>
      <w:tr w:rsidR="00BB6B8C" w:rsidRPr="00892C9C" w14:paraId="644BA3C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705B360" w14:textId="77777777" w:rsidR="00BB6B8C" w:rsidRPr="00892C9C" w:rsidRDefault="00BB6B8C" w:rsidP="0057298C">
            <w:pPr>
              <w:outlineLvl w:val="5"/>
              <w:rPr>
                <w:color w:val="000000"/>
              </w:rPr>
            </w:pPr>
            <w:r w:rsidRPr="00892C9C">
              <w:rPr>
                <w:color w:val="000000"/>
              </w:rPr>
              <w:t xml:space="preserve">  ФИЗИЧЕСКАЯ КУЛЬТУРА И СПОРТ</w:t>
            </w:r>
          </w:p>
        </w:tc>
        <w:tc>
          <w:tcPr>
            <w:tcW w:w="1543" w:type="dxa"/>
            <w:tcBorders>
              <w:top w:val="nil"/>
              <w:left w:val="nil"/>
              <w:bottom w:val="single" w:sz="4" w:space="0" w:color="000000"/>
              <w:right w:val="single" w:sz="4" w:space="0" w:color="000000"/>
            </w:tcBorders>
            <w:shd w:val="clear" w:color="auto" w:fill="auto"/>
            <w:noWrap/>
            <w:hideMark/>
          </w:tcPr>
          <w:p w14:paraId="10BF4AD6" w14:textId="77777777" w:rsidR="00BB6B8C" w:rsidRPr="00892C9C" w:rsidRDefault="00BB6B8C" w:rsidP="0057298C">
            <w:pPr>
              <w:jc w:val="center"/>
              <w:outlineLvl w:val="5"/>
              <w:rPr>
                <w:color w:val="000000"/>
              </w:rPr>
            </w:pPr>
            <w:r w:rsidRPr="00892C9C">
              <w:rPr>
                <w:color w:val="000000"/>
              </w:rPr>
              <w:t>0200121080</w:t>
            </w:r>
          </w:p>
        </w:tc>
        <w:tc>
          <w:tcPr>
            <w:tcW w:w="606" w:type="dxa"/>
            <w:tcBorders>
              <w:top w:val="nil"/>
              <w:left w:val="nil"/>
              <w:bottom w:val="single" w:sz="4" w:space="0" w:color="000000"/>
              <w:right w:val="single" w:sz="4" w:space="0" w:color="000000"/>
            </w:tcBorders>
            <w:shd w:val="clear" w:color="auto" w:fill="auto"/>
            <w:noWrap/>
            <w:hideMark/>
          </w:tcPr>
          <w:p w14:paraId="15A6A8DF" w14:textId="77777777" w:rsidR="00BB6B8C" w:rsidRPr="00892C9C" w:rsidRDefault="00BB6B8C" w:rsidP="0057298C">
            <w:pPr>
              <w:jc w:val="center"/>
              <w:outlineLvl w:val="5"/>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35A91E2C"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3F74970" w14:textId="77777777" w:rsidR="00BB6B8C" w:rsidRPr="00892C9C" w:rsidRDefault="00BB6B8C" w:rsidP="0057298C">
            <w:pPr>
              <w:jc w:val="center"/>
              <w:outlineLvl w:val="5"/>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30C92428"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7CDD89" w14:textId="77777777" w:rsidR="00BB6B8C" w:rsidRPr="00892C9C" w:rsidRDefault="00BB6B8C" w:rsidP="0057298C">
            <w:pPr>
              <w:jc w:val="right"/>
              <w:outlineLvl w:val="5"/>
              <w:rPr>
                <w:color w:val="000000"/>
              </w:rPr>
            </w:pPr>
            <w:r w:rsidRPr="00892C9C">
              <w:rPr>
                <w:color w:val="000000"/>
              </w:rPr>
              <w:t>620 910,00</w:t>
            </w:r>
          </w:p>
        </w:tc>
      </w:tr>
      <w:tr w:rsidR="00BB6B8C" w:rsidRPr="00892C9C" w14:paraId="64CB00E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4D7601D" w14:textId="77777777" w:rsidR="00BB6B8C" w:rsidRPr="00892C9C" w:rsidRDefault="00BB6B8C" w:rsidP="0057298C">
            <w:pPr>
              <w:outlineLvl w:val="6"/>
              <w:rPr>
                <w:color w:val="000000"/>
              </w:rPr>
            </w:pPr>
            <w:r w:rsidRPr="00892C9C">
              <w:rPr>
                <w:color w:val="000000"/>
              </w:rPr>
              <w:t xml:space="preserve"> Другие вопросы в области физической культуры и спорта</w:t>
            </w:r>
          </w:p>
        </w:tc>
        <w:tc>
          <w:tcPr>
            <w:tcW w:w="1543" w:type="dxa"/>
            <w:tcBorders>
              <w:top w:val="nil"/>
              <w:left w:val="nil"/>
              <w:bottom w:val="single" w:sz="4" w:space="0" w:color="000000"/>
              <w:right w:val="single" w:sz="4" w:space="0" w:color="000000"/>
            </w:tcBorders>
            <w:shd w:val="clear" w:color="auto" w:fill="auto"/>
            <w:noWrap/>
            <w:hideMark/>
          </w:tcPr>
          <w:p w14:paraId="158F0950" w14:textId="77777777" w:rsidR="00BB6B8C" w:rsidRPr="00892C9C" w:rsidRDefault="00BB6B8C" w:rsidP="0057298C">
            <w:pPr>
              <w:jc w:val="center"/>
              <w:outlineLvl w:val="6"/>
              <w:rPr>
                <w:color w:val="000000"/>
              </w:rPr>
            </w:pPr>
            <w:r w:rsidRPr="00892C9C">
              <w:rPr>
                <w:color w:val="000000"/>
              </w:rPr>
              <w:t>0200121080</w:t>
            </w:r>
          </w:p>
        </w:tc>
        <w:tc>
          <w:tcPr>
            <w:tcW w:w="606" w:type="dxa"/>
            <w:tcBorders>
              <w:top w:val="nil"/>
              <w:left w:val="nil"/>
              <w:bottom w:val="single" w:sz="4" w:space="0" w:color="000000"/>
              <w:right w:val="single" w:sz="4" w:space="0" w:color="000000"/>
            </w:tcBorders>
            <w:shd w:val="clear" w:color="auto" w:fill="auto"/>
            <w:noWrap/>
            <w:hideMark/>
          </w:tcPr>
          <w:p w14:paraId="2B64EE32" w14:textId="77777777" w:rsidR="00BB6B8C" w:rsidRPr="00892C9C" w:rsidRDefault="00BB6B8C" w:rsidP="0057298C">
            <w:pPr>
              <w:jc w:val="center"/>
              <w:outlineLvl w:val="6"/>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5A12CD7A"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E61AEF1" w14:textId="77777777" w:rsidR="00BB6B8C" w:rsidRPr="00892C9C" w:rsidRDefault="00BB6B8C" w:rsidP="0057298C">
            <w:pPr>
              <w:jc w:val="center"/>
              <w:outlineLvl w:val="6"/>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2481236D" w14:textId="77777777" w:rsidR="00BB6B8C" w:rsidRPr="00892C9C" w:rsidRDefault="00BB6B8C" w:rsidP="0057298C">
            <w:pPr>
              <w:jc w:val="center"/>
              <w:outlineLvl w:val="6"/>
              <w:rPr>
                <w:color w:val="000000"/>
              </w:rPr>
            </w:pPr>
            <w:r w:rsidRPr="00892C9C">
              <w:rPr>
                <w:color w:val="000000"/>
              </w:rPr>
              <w:t>05</w:t>
            </w:r>
          </w:p>
        </w:tc>
        <w:tc>
          <w:tcPr>
            <w:tcW w:w="1757" w:type="dxa"/>
            <w:tcBorders>
              <w:top w:val="nil"/>
              <w:left w:val="nil"/>
              <w:bottom w:val="single" w:sz="4" w:space="0" w:color="000000"/>
              <w:right w:val="single" w:sz="4" w:space="0" w:color="000000"/>
            </w:tcBorders>
            <w:shd w:val="clear" w:color="auto" w:fill="auto"/>
            <w:noWrap/>
            <w:hideMark/>
          </w:tcPr>
          <w:p w14:paraId="0938D834" w14:textId="77777777" w:rsidR="00BB6B8C" w:rsidRPr="00892C9C" w:rsidRDefault="00BB6B8C" w:rsidP="0057298C">
            <w:pPr>
              <w:jc w:val="right"/>
              <w:outlineLvl w:val="6"/>
              <w:rPr>
                <w:color w:val="000000"/>
              </w:rPr>
            </w:pPr>
            <w:r w:rsidRPr="00892C9C">
              <w:rPr>
                <w:color w:val="000000"/>
              </w:rPr>
              <w:t>620 910,00</w:t>
            </w:r>
          </w:p>
        </w:tc>
      </w:tr>
      <w:tr w:rsidR="00BB6B8C" w:rsidRPr="00892C9C" w14:paraId="056D56C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AEF9396"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33FDB543" w14:textId="77777777" w:rsidR="00BB6B8C" w:rsidRPr="00892C9C" w:rsidRDefault="00BB6B8C" w:rsidP="0057298C">
            <w:pPr>
              <w:jc w:val="center"/>
              <w:outlineLvl w:val="3"/>
              <w:rPr>
                <w:color w:val="000000"/>
              </w:rPr>
            </w:pPr>
            <w:r w:rsidRPr="00892C9C">
              <w:rPr>
                <w:color w:val="000000"/>
              </w:rPr>
              <w:t>0200121080</w:t>
            </w:r>
          </w:p>
        </w:tc>
        <w:tc>
          <w:tcPr>
            <w:tcW w:w="606" w:type="dxa"/>
            <w:tcBorders>
              <w:top w:val="nil"/>
              <w:left w:val="nil"/>
              <w:bottom w:val="single" w:sz="4" w:space="0" w:color="000000"/>
              <w:right w:val="single" w:sz="4" w:space="0" w:color="000000"/>
            </w:tcBorders>
            <w:shd w:val="clear" w:color="auto" w:fill="auto"/>
            <w:noWrap/>
            <w:hideMark/>
          </w:tcPr>
          <w:p w14:paraId="271FA807"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47DE27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C65EBD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D154D3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53FA36C" w14:textId="77777777" w:rsidR="00BB6B8C" w:rsidRPr="00892C9C" w:rsidRDefault="00BB6B8C" w:rsidP="0057298C">
            <w:pPr>
              <w:jc w:val="right"/>
              <w:outlineLvl w:val="3"/>
              <w:rPr>
                <w:color w:val="000000"/>
              </w:rPr>
            </w:pPr>
            <w:r w:rsidRPr="00892C9C">
              <w:rPr>
                <w:color w:val="000000"/>
              </w:rPr>
              <w:t>26 000,00</w:t>
            </w:r>
          </w:p>
        </w:tc>
      </w:tr>
      <w:tr w:rsidR="00BB6B8C" w:rsidRPr="00892C9C" w14:paraId="75FFEC7C"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EA6E363"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36E37A9" w14:textId="77777777" w:rsidR="00BB6B8C" w:rsidRPr="00892C9C" w:rsidRDefault="00BB6B8C" w:rsidP="0057298C">
            <w:pPr>
              <w:jc w:val="center"/>
              <w:outlineLvl w:val="4"/>
              <w:rPr>
                <w:color w:val="000000"/>
              </w:rPr>
            </w:pPr>
            <w:r w:rsidRPr="00892C9C">
              <w:rPr>
                <w:color w:val="000000"/>
              </w:rPr>
              <w:t>0200121080</w:t>
            </w:r>
          </w:p>
        </w:tc>
        <w:tc>
          <w:tcPr>
            <w:tcW w:w="606" w:type="dxa"/>
            <w:tcBorders>
              <w:top w:val="nil"/>
              <w:left w:val="nil"/>
              <w:bottom w:val="single" w:sz="4" w:space="0" w:color="000000"/>
              <w:right w:val="single" w:sz="4" w:space="0" w:color="000000"/>
            </w:tcBorders>
            <w:shd w:val="clear" w:color="auto" w:fill="auto"/>
            <w:noWrap/>
            <w:hideMark/>
          </w:tcPr>
          <w:p w14:paraId="665A4168"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F8C2C17"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F844B1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14292C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20647DD" w14:textId="77777777" w:rsidR="00BB6B8C" w:rsidRPr="00892C9C" w:rsidRDefault="00BB6B8C" w:rsidP="0057298C">
            <w:pPr>
              <w:jc w:val="right"/>
              <w:outlineLvl w:val="4"/>
              <w:rPr>
                <w:color w:val="000000"/>
              </w:rPr>
            </w:pPr>
            <w:r w:rsidRPr="00892C9C">
              <w:rPr>
                <w:color w:val="000000"/>
              </w:rPr>
              <w:t>26 000,00</w:t>
            </w:r>
          </w:p>
        </w:tc>
      </w:tr>
      <w:tr w:rsidR="00BB6B8C" w:rsidRPr="00892C9C" w14:paraId="64EFB21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6203885" w14:textId="77777777" w:rsidR="00BB6B8C" w:rsidRPr="00892C9C" w:rsidRDefault="00BB6B8C" w:rsidP="0057298C">
            <w:pPr>
              <w:outlineLvl w:val="5"/>
              <w:rPr>
                <w:color w:val="000000"/>
              </w:rPr>
            </w:pPr>
            <w:r w:rsidRPr="00892C9C">
              <w:rPr>
                <w:color w:val="000000"/>
              </w:rPr>
              <w:t xml:space="preserve">  ФИЗИЧЕСКАЯ КУЛЬТУРА И СПОРТ</w:t>
            </w:r>
          </w:p>
        </w:tc>
        <w:tc>
          <w:tcPr>
            <w:tcW w:w="1543" w:type="dxa"/>
            <w:tcBorders>
              <w:top w:val="nil"/>
              <w:left w:val="nil"/>
              <w:bottom w:val="single" w:sz="4" w:space="0" w:color="000000"/>
              <w:right w:val="single" w:sz="4" w:space="0" w:color="000000"/>
            </w:tcBorders>
            <w:shd w:val="clear" w:color="auto" w:fill="auto"/>
            <w:noWrap/>
            <w:hideMark/>
          </w:tcPr>
          <w:p w14:paraId="4D2540AD" w14:textId="77777777" w:rsidR="00BB6B8C" w:rsidRPr="00892C9C" w:rsidRDefault="00BB6B8C" w:rsidP="0057298C">
            <w:pPr>
              <w:jc w:val="center"/>
              <w:outlineLvl w:val="5"/>
              <w:rPr>
                <w:color w:val="000000"/>
              </w:rPr>
            </w:pPr>
            <w:r w:rsidRPr="00892C9C">
              <w:rPr>
                <w:color w:val="000000"/>
              </w:rPr>
              <w:t>0200121080</w:t>
            </w:r>
          </w:p>
        </w:tc>
        <w:tc>
          <w:tcPr>
            <w:tcW w:w="606" w:type="dxa"/>
            <w:tcBorders>
              <w:top w:val="nil"/>
              <w:left w:val="nil"/>
              <w:bottom w:val="single" w:sz="4" w:space="0" w:color="000000"/>
              <w:right w:val="single" w:sz="4" w:space="0" w:color="000000"/>
            </w:tcBorders>
            <w:shd w:val="clear" w:color="auto" w:fill="auto"/>
            <w:noWrap/>
            <w:hideMark/>
          </w:tcPr>
          <w:p w14:paraId="292EF827"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9F2B8B4"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FA47E46" w14:textId="77777777" w:rsidR="00BB6B8C" w:rsidRPr="00892C9C" w:rsidRDefault="00BB6B8C" w:rsidP="0057298C">
            <w:pPr>
              <w:jc w:val="center"/>
              <w:outlineLvl w:val="5"/>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248D15B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3865ECD" w14:textId="77777777" w:rsidR="00BB6B8C" w:rsidRPr="00892C9C" w:rsidRDefault="00BB6B8C" w:rsidP="0057298C">
            <w:pPr>
              <w:jc w:val="right"/>
              <w:outlineLvl w:val="5"/>
              <w:rPr>
                <w:color w:val="000000"/>
              </w:rPr>
            </w:pPr>
            <w:r w:rsidRPr="00892C9C">
              <w:rPr>
                <w:color w:val="000000"/>
              </w:rPr>
              <w:t>26 000,00</w:t>
            </w:r>
          </w:p>
        </w:tc>
      </w:tr>
      <w:tr w:rsidR="00BB6B8C" w:rsidRPr="00892C9C" w14:paraId="0A086D4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A901178" w14:textId="77777777" w:rsidR="00BB6B8C" w:rsidRPr="00892C9C" w:rsidRDefault="00BB6B8C" w:rsidP="0057298C">
            <w:pPr>
              <w:outlineLvl w:val="6"/>
              <w:rPr>
                <w:color w:val="000000"/>
              </w:rPr>
            </w:pPr>
            <w:r w:rsidRPr="00892C9C">
              <w:rPr>
                <w:color w:val="000000"/>
              </w:rPr>
              <w:t xml:space="preserve"> Другие вопросы в области физической культуры и спорта</w:t>
            </w:r>
          </w:p>
        </w:tc>
        <w:tc>
          <w:tcPr>
            <w:tcW w:w="1543" w:type="dxa"/>
            <w:tcBorders>
              <w:top w:val="nil"/>
              <w:left w:val="nil"/>
              <w:bottom w:val="single" w:sz="4" w:space="0" w:color="000000"/>
              <w:right w:val="single" w:sz="4" w:space="0" w:color="000000"/>
            </w:tcBorders>
            <w:shd w:val="clear" w:color="auto" w:fill="auto"/>
            <w:noWrap/>
            <w:hideMark/>
          </w:tcPr>
          <w:p w14:paraId="63FAFEC2" w14:textId="77777777" w:rsidR="00BB6B8C" w:rsidRPr="00892C9C" w:rsidRDefault="00BB6B8C" w:rsidP="0057298C">
            <w:pPr>
              <w:jc w:val="center"/>
              <w:outlineLvl w:val="6"/>
              <w:rPr>
                <w:color w:val="000000"/>
              </w:rPr>
            </w:pPr>
            <w:r w:rsidRPr="00892C9C">
              <w:rPr>
                <w:color w:val="000000"/>
              </w:rPr>
              <w:t>0200121080</w:t>
            </w:r>
          </w:p>
        </w:tc>
        <w:tc>
          <w:tcPr>
            <w:tcW w:w="606" w:type="dxa"/>
            <w:tcBorders>
              <w:top w:val="nil"/>
              <w:left w:val="nil"/>
              <w:bottom w:val="single" w:sz="4" w:space="0" w:color="000000"/>
              <w:right w:val="single" w:sz="4" w:space="0" w:color="000000"/>
            </w:tcBorders>
            <w:shd w:val="clear" w:color="auto" w:fill="auto"/>
            <w:noWrap/>
            <w:hideMark/>
          </w:tcPr>
          <w:p w14:paraId="2F0C5456"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70C2463"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7DCA5D4" w14:textId="77777777" w:rsidR="00BB6B8C" w:rsidRPr="00892C9C" w:rsidRDefault="00BB6B8C" w:rsidP="0057298C">
            <w:pPr>
              <w:jc w:val="center"/>
              <w:outlineLvl w:val="6"/>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66D2BB3C" w14:textId="77777777" w:rsidR="00BB6B8C" w:rsidRPr="00892C9C" w:rsidRDefault="00BB6B8C" w:rsidP="0057298C">
            <w:pPr>
              <w:jc w:val="center"/>
              <w:outlineLvl w:val="6"/>
              <w:rPr>
                <w:color w:val="000000"/>
              </w:rPr>
            </w:pPr>
            <w:r w:rsidRPr="00892C9C">
              <w:rPr>
                <w:color w:val="000000"/>
              </w:rPr>
              <w:t>05</w:t>
            </w:r>
          </w:p>
        </w:tc>
        <w:tc>
          <w:tcPr>
            <w:tcW w:w="1757" w:type="dxa"/>
            <w:tcBorders>
              <w:top w:val="nil"/>
              <w:left w:val="nil"/>
              <w:bottom w:val="single" w:sz="4" w:space="0" w:color="000000"/>
              <w:right w:val="single" w:sz="4" w:space="0" w:color="000000"/>
            </w:tcBorders>
            <w:shd w:val="clear" w:color="auto" w:fill="auto"/>
            <w:noWrap/>
            <w:hideMark/>
          </w:tcPr>
          <w:p w14:paraId="3D65EB80" w14:textId="77777777" w:rsidR="00BB6B8C" w:rsidRPr="00892C9C" w:rsidRDefault="00BB6B8C" w:rsidP="0057298C">
            <w:pPr>
              <w:jc w:val="right"/>
              <w:outlineLvl w:val="6"/>
              <w:rPr>
                <w:color w:val="000000"/>
              </w:rPr>
            </w:pPr>
            <w:r w:rsidRPr="00892C9C">
              <w:rPr>
                <w:color w:val="000000"/>
              </w:rPr>
              <w:t>26 000,00</w:t>
            </w:r>
          </w:p>
        </w:tc>
      </w:tr>
      <w:tr w:rsidR="00BB6B8C" w:rsidRPr="00892C9C" w14:paraId="3657106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0545C11" w14:textId="77777777" w:rsidR="00BB6B8C" w:rsidRPr="00892C9C" w:rsidRDefault="00BB6B8C" w:rsidP="0057298C">
            <w:pPr>
              <w:outlineLvl w:val="2"/>
              <w:rPr>
                <w:color w:val="000000"/>
              </w:rPr>
            </w:pPr>
            <w:r w:rsidRPr="00892C9C">
              <w:rPr>
                <w:color w:val="000000"/>
              </w:rPr>
              <w:t xml:space="preserve">  Мероприятия в области физической культуры и спорта</w:t>
            </w:r>
          </w:p>
        </w:tc>
        <w:tc>
          <w:tcPr>
            <w:tcW w:w="1543" w:type="dxa"/>
            <w:tcBorders>
              <w:top w:val="nil"/>
              <w:left w:val="nil"/>
              <w:bottom w:val="single" w:sz="4" w:space="0" w:color="000000"/>
              <w:right w:val="single" w:sz="4" w:space="0" w:color="000000"/>
            </w:tcBorders>
            <w:shd w:val="clear" w:color="auto" w:fill="auto"/>
            <w:noWrap/>
            <w:hideMark/>
          </w:tcPr>
          <w:p w14:paraId="3F5C988C" w14:textId="77777777" w:rsidR="00BB6B8C" w:rsidRPr="00892C9C" w:rsidRDefault="00BB6B8C" w:rsidP="0057298C">
            <w:pPr>
              <w:jc w:val="center"/>
              <w:outlineLvl w:val="2"/>
              <w:rPr>
                <w:color w:val="000000"/>
              </w:rPr>
            </w:pPr>
            <w:r w:rsidRPr="00892C9C">
              <w:rPr>
                <w:color w:val="000000"/>
              </w:rPr>
              <w:t>0200180300</w:t>
            </w:r>
          </w:p>
        </w:tc>
        <w:tc>
          <w:tcPr>
            <w:tcW w:w="606" w:type="dxa"/>
            <w:tcBorders>
              <w:top w:val="nil"/>
              <w:left w:val="nil"/>
              <w:bottom w:val="single" w:sz="4" w:space="0" w:color="000000"/>
              <w:right w:val="single" w:sz="4" w:space="0" w:color="000000"/>
            </w:tcBorders>
            <w:shd w:val="clear" w:color="auto" w:fill="auto"/>
            <w:noWrap/>
            <w:hideMark/>
          </w:tcPr>
          <w:p w14:paraId="5E54F851"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CC73242"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0E01154"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F058707"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219E446" w14:textId="77777777" w:rsidR="00BB6B8C" w:rsidRPr="00892C9C" w:rsidRDefault="00BB6B8C" w:rsidP="0057298C">
            <w:pPr>
              <w:jc w:val="right"/>
              <w:outlineLvl w:val="2"/>
              <w:rPr>
                <w:color w:val="000000"/>
              </w:rPr>
            </w:pPr>
            <w:r w:rsidRPr="00892C9C">
              <w:rPr>
                <w:color w:val="000000"/>
              </w:rPr>
              <w:t>4 239 912,20</w:t>
            </w:r>
          </w:p>
        </w:tc>
      </w:tr>
      <w:tr w:rsidR="00BB6B8C" w:rsidRPr="00892C9C" w14:paraId="4B9F5382" w14:textId="77777777" w:rsidTr="009C2EE0">
        <w:trPr>
          <w:trHeight w:val="620"/>
        </w:trPr>
        <w:tc>
          <w:tcPr>
            <w:tcW w:w="3970" w:type="dxa"/>
            <w:tcBorders>
              <w:top w:val="nil"/>
              <w:left w:val="single" w:sz="4" w:space="0" w:color="000000"/>
              <w:bottom w:val="single" w:sz="4" w:space="0" w:color="000000"/>
              <w:right w:val="single" w:sz="4" w:space="0" w:color="000000"/>
            </w:tcBorders>
            <w:shd w:val="clear" w:color="auto" w:fill="auto"/>
            <w:hideMark/>
          </w:tcPr>
          <w:p w14:paraId="451D461B" w14:textId="77777777" w:rsidR="00BB6B8C" w:rsidRPr="00892C9C" w:rsidRDefault="00BB6B8C" w:rsidP="0057298C">
            <w:pPr>
              <w:outlineLvl w:val="3"/>
              <w:rPr>
                <w:color w:val="000000"/>
              </w:rPr>
            </w:pPr>
            <w:r w:rsidRPr="00892C9C">
              <w:rPr>
                <w:color w:val="000000"/>
              </w:rPr>
              <w:t xml:space="preserve"> Иные выплаты персоналу учреждений,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0F174437" w14:textId="77777777" w:rsidR="00BB6B8C" w:rsidRPr="00892C9C" w:rsidRDefault="00BB6B8C" w:rsidP="0057298C">
            <w:pPr>
              <w:jc w:val="center"/>
              <w:outlineLvl w:val="3"/>
              <w:rPr>
                <w:color w:val="000000"/>
              </w:rPr>
            </w:pPr>
            <w:r w:rsidRPr="00892C9C">
              <w:rPr>
                <w:color w:val="000000"/>
              </w:rPr>
              <w:t>0200180300</w:t>
            </w:r>
          </w:p>
        </w:tc>
        <w:tc>
          <w:tcPr>
            <w:tcW w:w="606" w:type="dxa"/>
            <w:tcBorders>
              <w:top w:val="nil"/>
              <w:left w:val="nil"/>
              <w:bottom w:val="single" w:sz="4" w:space="0" w:color="000000"/>
              <w:right w:val="single" w:sz="4" w:space="0" w:color="000000"/>
            </w:tcBorders>
            <w:shd w:val="clear" w:color="auto" w:fill="auto"/>
            <w:noWrap/>
            <w:hideMark/>
          </w:tcPr>
          <w:p w14:paraId="0AA0B39F" w14:textId="77777777" w:rsidR="00BB6B8C" w:rsidRPr="00892C9C" w:rsidRDefault="00BB6B8C" w:rsidP="0057298C">
            <w:pPr>
              <w:jc w:val="center"/>
              <w:outlineLvl w:val="3"/>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521792B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D65041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75A153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5EC7709" w14:textId="77777777" w:rsidR="00BB6B8C" w:rsidRPr="00892C9C" w:rsidRDefault="00BB6B8C" w:rsidP="0057298C">
            <w:pPr>
              <w:jc w:val="right"/>
              <w:outlineLvl w:val="3"/>
              <w:rPr>
                <w:color w:val="000000"/>
              </w:rPr>
            </w:pPr>
            <w:r w:rsidRPr="00892C9C">
              <w:rPr>
                <w:color w:val="000000"/>
              </w:rPr>
              <w:t>25 400,00</w:t>
            </w:r>
          </w:p>
        </w:tc>
      </w:tr>
      <w:tr w:rsidR="00BB6B8C" w:rsidRPr="00892C9C" w14:paraId="652010CE"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3A5387C1"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18BD5AD" w14:textId="77777777" w:rsidR="00BB6B8C" w:rsidRPr="00892C9C" w:rsidRDefault="00BB6B8C" w:rsidP="0057298C">
            <w:pPr>
              <w:jc w:val="center"/>
              <w:outlineLvl w:val="4"/>
              <w:rPr>
                <w:color w:val="000000"/>
              </w:rPr>
            </w:pPr>
            <w:r w:rsidRPr="00892C9C">
              <w:rPr>
                <w:color w:val="000000"/>
              </w:rPr>
              <w:t>0200180300</w:t>
            </w:r>
          </w:p>
        </w:tc>
        <w:tc>
          <w:tcPr>
            <w:tcW w:w="606" w:type="dxa"/>
            <w:tcBorders>
              <w:top w:val="nil"/>
              <w:left w:val="nil"/>
              <w:bottom w:val="single" w:sz="4" w:space="0" w:color="000000"/>
              <w:right w:val="single" w:sz="4" w:space="0" w:color="000000"/>
            </w:tcBorders>
            <w:shd w:val="clear" w:color="auto" w:fill="auto"/>
            <w:noWrap/>
            <w:hideMark/>
          </w:tcPr>
          <w:p w14:paraId="5C910A2A" w14:textId="77777777" w:rsidR="00BB6B8C" w:rsidRPr="00892C9C" w:rsidRDefault="00BB6B8C" w:rsidP="0057298C">
            <w:pPr>
              <w:jc w:val="center"/>
              <w:outlineLvl w:val="4"/>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433FCF90"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20AAD2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EA1122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4420E01" w14:textId="77777777" w:rsidR="00BB6B8C" w:rsidRPr="00892C9C" w:rsidRDefault="00BB6B8C" w:rsidP="0057298C">
            <w:pPr>
              <w:jc w:val="right"/>
              <w:outlineLvl w:val="4"/>
              <w:rPr>
                <w:color w:val="000000"/>
              </w:rPr>
            </w:pPr>
            <w:r w:rsidRPr="00892C9C">
              <w:rPr>
                <w:color w:val="000000"/>
              </w:rPr>
              <w:t>25 400,00</w:t>
            </w:r>
          </w:p>
        </w:tc>
      </w:tr>
      <w:tr w:rsidR="00BB6B8C" w:rsidRPr="00892C9C" w14:paraId="2077AD6A" w14:textId="77777777" w:rsidTr="009C2EE0">
        <w:trPr>
          <w:trHeight w:val="253"/>
        </w:trPr>
        <w:tc>
          <w:tcPr>
            <w:tcW w:w="3970" w:type="dxa"/>
            <w:tcBorders>
              <w:top w:val="nil"/>
              <w:left w:val="single" w:sz="4" w:space="0" w:color="000000"/>
              <w:bottom w:val="single" w:sz="4" w:space="0" w:color="000000"/>
              <w:right w:val="single" w:sz="4" w:space="0" w:color="000000"/>
            </w:tcBorders>
            <w:shd w:val="clear" w:color="auto" w:fill="auto"/>
            <w:hideMark/>
          </w:tcPr>
          <w:p w14:paraId="1A31A3E0" w14:textId="77777777" w:rsidR="00BB6B8C" w:rsidRPr="00892C9C" w:rsidRDefault="00BB6B8C" w:rsidP="0057298C">
            <w:pPr>
              <w:outlineLvl w:val="5"/>
              <w:rPr>
                <w:color w:val="000000"/>
              </w:rPr>
            </w:pPr>
            <w:r w:rsidRPr="00892C9C">
              <w:rPr>
                <w:color w:val="000000"/>
              </w:rPr>
              <w:t xml:space="preserve">  ФИЗИЧЕСКАЯ КУЛЬТУРА И СПОРТ</w:t>
            </w:r>
          </w:p>
        </w:tc>
        <w:tc>
          <w:tcPr>
            <w:tcW w:w="1543" w:type="dxa"/>
            <w:tcBorders>
              <w:top w:val="nil"/>
              <w:left w:val="nil"/>
              <w:bottom w:val="single" w:sz="4" w:space="0" w:color="000000"/>
              <w:right w:val="single" w:sz="4" w:space="0" w:color="000000"/>
            </w:tcBorders>
            <w:shd w:val="clear" w:color="auto" w:fill="auto"/>
            <w:noWrap/>
            <w:hideMark/>
          </w:tcPr>
          <w:p w14:paraId="7D689792" w14:textId="77777777" w:rsidR="00BB6B8C" w:rsidRPr="00892C9C" w:rsidRDefault="00BB6B8C" w:rsidP="0057298C">
            <w:pPr>
              <w:jc w:val="center"/>
              <w:outlineLvl w:val="5"/>
              <w:rPr>
                <w:color w:val="000000"/>
              </w:rPr>
            </w:pPr>
            <w:r w:rsidRPr="00892C9C">
              <w:rPr>
                <w:color w:val="000000"/>
              </w:rPr>
              <w:t>0200180300</w:t>
            </w:r>
          </w:p>
        </w:tc>
        <w:tc>
          <w:tcPr>
            <w:tcW w:w="606" w:type="dxa"/>
            <w:tcBorders>
              <w:top w:val="nil"/>
              <w:left w:val="nil"/>
              <w:bottom w:val="single" w:sz="4" w:space="0" w:color="000000"/>
              <w:right w:val="single" w:sz="4" w:space="0" w:color="000000"/>
            </w:tcBorders>
            <w:shd w:val="clear" w:color="auto" w:fill="auto"/>
            <w:noWrap/>
            <w:hideMark/>
          </w:tcPr>
          <w:p w14:paraId="308BBC05" w14:textId="77777777" w:rsidR="00BB6B8C" w:rsidRPr="00892C9C" w:rsidRDefault="00BB6B8C" w:rsidP="0057298C">
            <w:pPr>
              <w:jc w:val="center"/>
              <w:outlineLvl w:val="5"/>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7BB8C894"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AF3E1E1" w14:textId="77777777" w:rsidR="00BB6B8C" w:rsidRPr="00892C9C" w:rsidRDefault="00BB6B8C" w:rsidP="0057298C">
            <w:pPr>
              <w:jc w:val="center"/>
              <w:outlineLvl w:val="5"/>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792D6859"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E092906" w14:textId="77777777" w:rsidR="00BB6B8C" w:rsidRPr="00892C9C" w:rsidRDefault="00BB6B8C" w:rsidP="0057298C">
            <w:pPr>
              <w:jc w:val="right"/>
              <w:outlineLvl w:val="5"/>
              <w:rPr>
                <w:color w:val="000000"/>
              </w:rPr>
            </w:pPr>
            <w:r w:rsidRPr="00892C9C">
              <w:rPr>
                <w:color w:val="000000"/>
              </w:rPr>
              <w:t>25 400,00</w:t>
            </w:r>
          </w:p>
        </w:tc>
      </w:tr>
      <w:tr w:rsidR="00BB6B8C" w:rsidRPr="00892C9C" w14:paraId="6EE74DE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A447401" w14:textId="77777777" w:rsidR="00BB6B8C" w:rsidRPr="00892C9C" w:rsidRDefault="00BB6B8C" w:rsidP="0057298C">
            <w:pPr>
              <w:outlineLvl w:val="6"/>
              <w:rPr>
                <w:color w:val="000000"/>
              </w:rPr>
            </w:pPr>
            <w:r w:rsidRPr="00892C9C">
              <w:rPr>
                <w:color w:val="000000"/>
              </w:rPr>
              <w:t xml:space="preserve"> Другие вопросы в области физической культуры и спорта</w:t>
            </w:r>
          </w:p>
        </w:tc>
        <w:tc>
          <w:tcPr>
            <w:tcW w:w="1543" w:type="dxa"/>
            <w:tcBorders>
              <w:top w:val="nil"/>
              <w:left w:val="nil"/>
              <w:bottom w:val="single" w:sz="4" w:space="0" w:color="000000"/>
              <w:right w:val="single" w:sz="4" w:space="0" w:color="000000"/>
            </w:tcBorders>
            <w:shd w:val="clear" w:color="auto" w:fill="auto"/>
            <w:noWrap/>
            <w:hideMark/>
          </w:tcPr>
          <w:p w14:paraId="1F23228E" w14:textId="77777777" w:rsidR="00BB6B8C" w:rsidRPr="00892C9C" w:rsidRDefault="00BB6B8C" w:rsidP="0057298C">
            <w:pPr>
              <w:jc w:val="center"/>
              <w:outlineLvl w:val="6"/>
              <w:rPr>
                <w:color w:val="000000"/>
              </w:rPr>
            </w:pPr>
            <w:r w:rsidRPr="00892C9C">
              <w:rPr>
                <w:color w:val="000000"/>
              </w:rPr>
              <w:t>0200180300</w:t>
            </w:r>
          </w:p>
        </w:tc>
        <w:tc>
          <w:tcPr>
            <w:tcW w:w="606" w:type="dxa"/>
            <w:tcBorders>
              <w:top w:val="nil"/>
              <w:left w:val="nil"/>
              <w:bottom w:val="single" w:sz="4" w:space="0" w:color="000000"/>
              <w:right w:val="single" w:sz="4" w:space="0" w:color="000000"/>
            </w:tcBorders>
            <w:shd w:val="clear" w:color="auto" w:fill="auto"/>
            <w:noWrap/>
            <w:hideMark/>
          </w:tcPr>
          <w:p w14:paraId="21F17369" w14:textId="77777777" w:rsidR="00BB6B8C" w:rsidRPr="00892C9C" w:rsidRDefault="00BB6B8C" w:rsidP="0057298C">
            <w:pPr>
              <w:jc w:val="center"/>
              <w:outlineLvl w:val="6"/>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46E5441B"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472AC27" w14:textId="77777777" w:rsidR="00BB6B8C" w:rsidRPr="00892C9C" w:rsidRDefault="00BB6B8C" w:rsidP="0057298C">
            <w:pPr>
              <w:jc w:val="center"/>
              <w:outlineLvl w:val="6"/>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1E434709" w14:textId="77777777" w:rsidR="00BB6B8C" w:rsidRPr="00892C9C" w:rsidRDefault="00BB6B8C" w:rsidP="0057298C">
            <w:pPr>
              <w:jc w:val="center"/>
              <w:outlineLvl w:val="6"/>
              <w:rPr>
                <w:color w:val="000000"/>
              </w:rPr>
            </w:pPr>
            <w:r w:rsidRPr="00892C9C">
              <w:rPr>
                <w:color w:val="000000"/>
              </w:rPr>
              <w:t>05</w:t>
            </w:r>
          </w:p>
        </w:tc>
        <w:tc>
          <w:tcPr>
            <w:tcW w:w="1757" w:type="dxa"/>
            <w:tcBorders>
              <w:top w:val="nil"/>
              <w:left w:val="nil"/>
              <w:bottom w:val="single" w:sz="4" w:space="0" w:color="000000"/>
              <w:right w:val="single" w:sz="4" w:space="0" w:color="000000"/>
            </w:tcBorders>
            <w:shd w:val="clear" w:color="auto" w:fill="auto"/>
            <w:noWrap/>
            <w:hideMark/>
          </w:tcPr>
          <w:p w14:paraId="1608E935" w14:textId="77777777" w:rsidR="00BB6B8C" w:rsidRPr="00892C9C" w:rsidRDefault="00BB6B8C" w:rsidP="0057298C">
            <w:pPr>
              <w:jc w:val="right"/>
              <w:outlineLvl w:val="6"/>
              <w:rPr>
                <w:color w:val="000000"/>
              </w:rPr>
            </w:pPr>
            <w:r w:rsidRPr="00892C9C">
              <w:rPr>
                <w:color w:val="000000"/>
              </w:rPr>
              <w:t>25 400,00</w:t>
            </w:r>
          </w:p>
        </w:tc>
      </w:tr>
      <w:tr w:rsidR="00BB6B8C" w:rsidRPr="00892C9C" w14:paraId="75C2AEF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AA5555D" w14:textId="77777777" w:rsidR="00BB6B8C" w:rsidRPr="00892C9C" w:rsidRDefault="00BB6B8C" w:rsidP="0057298C">
            <w:pPr>
              <w:outlineLvl w:val="3"/>
              <w:rPr>
                <w:color w:val="000000"/>
              </w:rPr>
            </w:pPr>
            <w:r w:rsidRPr="00892C9C">
              <w:rPr>
                <w:color w:val="000000"/>
              </w:rPr>
              <w:t xml:space="preserve"> Иные выплаты учреждений привлекаемым лицам</w:t>
            </w:r>
          </w:p>
        </w:tc>
        <w:tc>
          <w:tcPr>
            <w:tcW w:w="1543" w:type="dxa"/>
            <w:tcBorders>
              <w:top w:val="nil"/>
              <w:left w:val="nil"/>
              <w:bottom w:val="single" w:sz="4" w:space="0" w:color="000000"/>
              <w:right w:val="single" w:sz="4" w:space="0" w:color="000000"/>
            </w:tcBorders>
            <w:shd w:val="clear" w:color="auto" w:fill="auto"/>
            <w:noWrap/>
            <w:hideMark/>
          </w:tcPr>
          <w:p w14:paraId="73C8A9B9" w14:textId="77777777" w:rsidR="00BB6B8C" w:rsidRPr="00892C9C" w:rsidRDefault="00BB6B8C" w:rsidP="0057298C">
            <w:pPr>
              <w:jc w:val="center"/>
              <w:outlineLvl w:val="3"/>
              <w:rPr>
                <w:color w:val="000000"/>
              </w:rPr>
            </w:pPr>
            <w:r w:rsidRPr="00892C9C">
              <w:rPr>
                <w:color w:val="000000"/>
              </w:rPr>
              <w:t>0200180300</w:t>
            </w:r>
          </w:p>
        </w:tc>
        <w:tc>
          <w:tcPr>
            <w:tcW w:w="606" w:type="dxa"/>
            <w:tcBorders>
              <w:top w:val="nil"/>
              <w:left w:val="nil"/>
              <w:bottom w:val="single" w:sz="4" w:space="0" w:color="000000"/>
              <w:right w:val="single" w:sz="4" w:space="0" w:color="000000"/>
            </w:tcBorders>
            <w:shd w:val="clear" w:color="auto" w:fill="auto"/>
            <w:noWrap/>
            <w:hideMark/>
          </w:tcPr>
          <w:p w14:paraId="74240F59" w14:textId="77777777" w:rsidR="00BB6B8C" w:rsidRPr="00892C9C" w:rsidRDefault="00BB6B8C" w:rsidP="0057298C">
            <w:pPr>
              <w:jc w:val="center"/>
              <w:outlineLvl w:val="3"/>
              <w:rPr>
                <w:color w:val="000000"/>
              </w:rPr>
            </w:pPr>
            <w:r w:rsidRPr="00892C9C">
              <w:rPr>
                <w:color w:val="000000"/>
              </w:rPr>
              <w:t>113</w:t>
            </w:r>
          </w:p>
        </w:tc>
        <w:tc>
          <w:tcPr>
            <w:tcW w:w="664" w:type="dxa"/>
            <w:tcBorders>
              <w:top w:val="nil"/>
              <w:left w:val="nil"/>
              <w:bottom w:val="single" w:sz="4" w:space="0" w:color="000000"/>
              <w:right w:val="single" w:sz="4" w:space="0" w:color="000000"/>
            </w:tcBorders>
            <w:shd w:val="clear" w:color="auto" w:fill="auto"/>
            <w:noWrap/>
            <w:hideMark/>
          </w:tcPr>
          <w:p w14:paraId="266DADF6"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8B78E1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4D3968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443528D" w14:textId="77777777" w:rsidR="00BB6B8C" w:rsidRPr="00892C9C" w:rsidRDefault="00BB6B8C" w:rsidP="0057298C">
            <w:pPr>
              <w:jc w:val="right"/>
              <w:outlineLvl w:val="3"/>
              <w:rPr>
                <w:color w:val="000000"/>
              </w:rPr>
            </w:pPr>
            <w:r w:rsidRPr="00892C9C">
              <w:rPr>
                <w:color w:val="000000"/>
              </w:rPr>
              <w:t>606 320,00</w:t>
            </w:r>
          </w:p>
        </w:tc>
      </w:tr>
      <w:tr w:rsidR="00BB6B8C" w:rsidRPr="00892C9C" w14:paraId="2E663C49"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8BECEA3"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B0A10C4" w14:textId="77777777" w:rsidR="00BB6B8C" w:rsidRPr="00892C9C" w:rsidRDefault="00BB6B8C" w:rsidP="0057298C">
            <w:pPr>
              <w:jc w:val="center"/>
              <w:outlineLvl w:val="4"/>
              <w:rPr>
                <w:color w:val="000000"/>
              </w:rPr>
            </w:pPr>
            <w:r w:rsidRPr="00892C9C">
              <w:rPr>
                <w:color w:val="000000"/>
              </w:rPr>
              <w:t>0200180300</w:t>
            </w:r>
          </w:p>
        </w:tc>
        <w:tc>
          <w:tcPr>
            <w:tcW w:w="606" w:type="dxa"/>
            <w:tcBorders>
              <w:top w:val="nil"/>
              <w:left w:val="nil"/>
              <w:bottom w:val="single" w:sz="4" w:space="0" w:color="000000"/>
              <w:right w:val="single" w:sz="4" w:space="0" w:color="000000"/>
            </w:tcBorders>
            <w:shd w:val="clear" w:color="auto" w:fill="auto"/>
            <w:noWrap/>
            <w:hideMark/>
          </w:tcPr>
          <w:p w14:paraId="2C3208F8" w14:textId="77777777" w:rsidR="00BB6B8C" w:rsidRPr="00892C9C" w:rsidRDefault="00BB6B8C" w:rsidP="0057298C">
            <w:pPr>
              <w:jc w:val="center"/>
              <w:outlineLvl w:val="4"/>
              <w:rPr>
                <w:color w:val="000000"/>
              </w:rPr>
            </w:pPr>
            <w:r w:rsidRPr="00892C9C">
              <w:rPr>
                <w:color w:val="000000"/>
              </w:rPr>
              <w:t>113</w:t>
            </w:r>
          </w:p>
        </w:tc>
        <w:tc>
          <w:tcPr>
            <w:tcW w:w="664" w:type="dxa"/>
            <w:tcBorders>
              <w:top w:val="nil"/>
              <w:left w:val="nil"/>
              <w:bottom w:val="single" w:sz="4" w:space="0" w:color="000000"/>
              <w:right w:val="single" w:sz="4" w:space="0" w:color="000000"/>
            </w:tcBorders>
            <w:shd w:val="clear" w:color="auto" w:fill="auto"/>
            <w:noWrap/>
            <w:hideMark/>
          </w:tcPr>
          <w:p w14:paraId="168EDCCD"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1B95BA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EFCB09D"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F10464F" w14:textId="77777777" w:rsidR="00BB6B8C" w:rsidRPr="00892C9C" w:rsidRDefault="00BB6B8C" w:rsidP="0057298C">
            <w:pPr>
              <w:jc w:val="right"/>
              <w:outlineLvl w:val="4"/>
              <w:rPr>
                <w:color w:val="000000"/>
              </w:rPr>
            </w:pPr>
            <w:r w:rsidRPr="00892C9C">
              <w:rPr>
                <w:color w:val="000000"/>
              </w:rPr>
              <w:t>606 320,00</w:t>
            </w:r>
          </w:p>
        </w:tc>
      </w:tr>
      <w:tr w:rsidR="00BB6B8C" w:rsidRPr="00892C9C" w14:paraId="6212C6F3" w14:textId="77777777" w:rsidTr="009C2EE0">
        <w:trPr>
          <w:trHeight w:val="367"/>
        </w:trPr>
        <w:tc>
          <w:tcPr>
            <w:tcW w:w="3970" w:type="dxa"/>
            <w:tcBorders>
              <w:top w:val="nil"/>
              <w:left w:val="single" w:sz="4" w:space="0" w:color="000000"/>
              <w:bottom w:val="single" w:sz="4" w:space="0" w:color="000000"/>
              <w:right w:val="single" w:sz="4" w:space="0" w:color="000000"/>
            </w:tcBorders>
            <w:shd w:val="clear" w:color="auto" w:fill="auto"/>
            <w:hideMark/>
          </w:tcPr>
          <w:p w14:paraId="23239277" w14:textId="77777777" w:rsidR="00BB6B8C" w:rsidRPr="00892C9C" w:rsidRDefault="00BB6B8C" w:rsidP="0057298C">
            <w:pPr>
              <w:outlineLvl w:val="5"/>
              <w:rPr>
                <w:color w:val="000000"/>
              </w:rPr>
            </w:pPr>
            <w:r w:rsidRPr="00892C9C">
              <w:rPr>
                <w:color w:val="000000"/>
              </w:rPr>
              <w:t xml:space="preserve">  ФИЗИЧЕСКАЯ КУЛЬТУРА И СПОРТ</w:t>
            </w:r>
          </w:p>
        </w:tc>
        <w:tc>
          <w:tcPr>
            <w:tcW w:w="1543" w:type="dxa"/>
            <w:tcBorders>
              <w:top w:val="nil"/>
              <w:left w:val="nil"/>
              <w:bottom w:val="single" w:sz="4" w:space="0" w:color="000000"/>
              <w:right w:val="single" w:sz="4" w:space="0" w:color="000000"/>
            </w:tcBorders>
            <w:shd w:val="clear" w:color="auto" w:fill="auto"/>
            <w:noWrap/>
            <w:hideMark/>
          </w:tcPr>
          <w:p w14:paraId="26B69FD2" w14:textId="77777777" w:rsidR="00BB6B8C" w:rsidRPr="00892C9C" w:rsidRDefault="00BB6B8C" w:rsidP="0057298C">
            <w:pPr>
              <w:jc w:val="center"/>
              <w:outlineLvl w:val="5"/>
              <w:rPr>
                <w:color w:val="000000"/>
              </w:rPr>
            </w:pPr>
            <w:r w:rsidRPr="00892C9C">
              <w:rPr>
                <w:color w:val="000000"/>
              </w:rPr>
              <w:t>0200180300</w:t>
            </w:r>
          </w:p>
        </w:tc>
        <w:tc>
          <w:tcPr>
            <w:tcW w:w="606" w:type="dxa"/>
            <w:tcBorders>
              <w:top w:val="nil"/>
              <w:left w:val="nil"/>
              <w:bottom w:val="single" w:sz="4" w:space="0" w:color="000000"/>
              <w:right w:val="single" w:sz="4" w:space="0" w:color="000000"/>
            </w:tcBorders>
            <w:shd w:val="clear" w:color="auto" w:fill="auto"/>
            <w:noWrap/>
            <w:hideMark/>
          </w:tcPr>
          <w:p w14:paraId="471E04CB" w14:textId="77777777" w:rsidR="00BB6B8C" w:rsidRPr="00892C9C" w:rsidRDefault="00BB6B8C" w:rsidP="0057298C">
            <w:pPr>
              <w:jc w:val="center"/>
              <w:outlineLvl w:val="5"/>
              <w:rPr>
                <w:color w:val="000000"/>
              </w:rPr>
            </w:pPr>
            <w:r w:rsidRPr="00892C9C">
              <w:rPr>
                <w:color w:val="000000"/>
              </w:rPr>
              <w:t>113</w:t>
            </w:r>
          </w:p>
        </w:tc>
        <w:tc>
          <w:tcPr>
            <w:tcW w:w="664" w:type="dxa"/>
            <w:tcBorders>
              <w:top w:val="nil"/>
              <w:left w:val="nil"/>
              <w:bottom w:val="single" w:sz="4" w:space="0" w:color="000000"/>
              <w:right w:val="single" w:sz="4" w:space="0" w:color="000000"/>
            </w:tcBorders>
            <w:shd w:val="clear" w:color="auto" w:fill="auto"/>
            <w:noWrap/>
            <w:hideMark/>
          </w:tcPr>
          <w:p w14:paraId="65AAC0DA"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2B5549E" w14:textId="77777777" w:rsidR="00BB6B8C" w:rsidRPr="00892C9C" w:rsidRDefault="00BB6B8C" w:rsidP="0057298C">
            <w:pPr>
              <w:jc w:val="center"/>
              <w:outlineLvl w:val="5"/>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617C210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20C6F32" w14:textId="77777777" w:rsidR="00BB6B8C" w:rsidRPr="00892C9C" w:rsidRDefault="00BB6B8C" w:rsidP="0057298C">
            <w:pPr>
              <w:jc w:val="right"/>
              <w:outlineLvl w:val="5"/>
              <w:rPr>
                <w:color w:val="000000"/>
              </w:rPr>
            </w:pPr>
            <w:r w:rsidRPr="00892C9C">
              <w:rPr>
                <w:color w:val="000000"/>
              </w:rPr>
              <w:t>606 320,00</w:t>
            </w:r>
          </w:p>
        </w:tc>
      </w:tr>
      <w:tr w:rsidR="00BB6B8C" w:rsidRPr="00892C9C" w14:paraId="6DC4FAA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56746CD" w14:textId="77777777" w:rsidR="00BB6B8C" w:rsidRPr="00892C9C" w:rsidRDefault="00BB6B8C" w:rsidP="0057298C">
            <w:pPr>
              <w:outlineLvl w:val="6"/>
              <w:rPr>
                <w:color w:val="000000"/>
              </w:rPr>
            </w:pPr>
            <w:r w:rsidRPr="00892C9C">
              <w:rPr>
                <w:color w:val="000000"/>
              </w:rPr>
              <w:t xml:space="preserve"> Другие вопросы в области физической культуры и спорта</w:t>
            </w:r>
          </w:p>
        </w:tc>
        <w:tc>
          <w:tcPr>
            <w:tcW w:w="1543" w:type="dxa"/>
            <w:tcBorders>
              <w:top w:val="nil"/>
              <w:left w:val="nil"/>
              <w:bottom w:val="single" w:sz="4" w:space="0" w:color="000000"/>
              <w:right w:val="single" w:sz="4" w:space="0" w:color="000000"/>
            </w:tcBorders>
            <w:shd w:val="clear" w:color="auto" w:fill="auto"/>
            <w:noWrap/>
            <w:hideMark/>
          </w:tcPr>
          <w:p w14:paraId="6613D6E0" w14:textId="77777777" w:rsidR="00BB6B8C" w:rsidRPr="00892C9C" w:rsidRDefault="00BB6B8C" w:rsidP="0057298C">
            <w:pPr>
              <w:jc w:val="center"/>
              <w:outlineLvl w:val="6"/>
              <w:rPr>
                <w:color w:val="000000"/>
              </w:rPr>
            </w:pPr>
            <w:r w:rsidRPr="00892C9C">
              <w:rPr>
                <w:color w:val="000000"/>
              </w:rPr>
              <w:t>0200180300</w:t>
            </w:r>
          </w:p>
        </w:tc>
        <w:tc>
          <w:tcPr>
            <w:tcW w:w="606" w:type="dxa"/>
            <w:tcBorders>
              <w:top w:val="nil"/>
              <w:left w:val="nil"/>
              <w:bottom w:val="single" w:sz="4" w:space="0" w:color="000000"/>
              <w:right w:val="single" w:sz="4" w:space="0" w:color="000000"/>
            </w:tcBorders>
            <w:shd w:val="clear" w:color="auto" w:fill="auto"/>
            <w:noWrap/>
            <w:hideMark/>
          </w:tcPr>
          <w:p w14:paraId="22273641" w14:textId="77777777" w:rsidR="00BB6B8C" w:rsidRPr="00892C9C" w:rsidRDefault="00BB6B8C" w:rsidP="0057298C">
            <w:pPr>
              <w:jc w:val="center"/>
              <w:outlineLvl w:val="6"/>
              <w:rPr>
                <w:color w:val="000000"/>
              </w:rPr>
            </w:pPr>
            <w:r w:rsidRPr="00892C9C">
              <w:rPr>
                <w:color w:val="000000"/>
              </w:rPr>
              <w:t>113</w:t>
            </w:r>
          </w:p>
        </w:tc>
        <w:tc>
          <w:tcPr>
            <w:tcW w:w="664" w:type="dxa"/>
            <w:tcBorders>
              <w:top w:val="nil"/>
              <w:left w:val="nil"/>
              <w:bottom w:val="single" w:sz="4" w:space="0" w:color="000000"/>
              <w:right w:val="single" w:sz="4" w:space="0" w:color="000000"/>
            </w:tcBorders>
            <w:shd w:val="clear" w:color="auto" w:fill="auto"/>
            <w:noWrap/>
            <w:hideMark/>
          </w:tcPr>
          <w:p w14:paraId="55591E26"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6E67D08" w14:textId="77777777" w:rsidR="00BB6B8C" w:rsidRPr="00892C9C" w:rsidRDefault="00BB6B8C" w:rsidP="0057298C">
            <w:pPr>
              <w:jc w:val="center"/>
              <w:outlineLvl w:val="6"/>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635784F4" w14:textId="77777777" w:rsidR="00BB6B8C" w:rsidRPr="00892C9C" w:rsidRDefault="00BB6B8C" w:rsidP="0057298C">
            <w:pPr>
              <w:jc w:val="center"/>
              <w:outlineLvl w:val="6"/>
              <w:rPr>
                <w:color w:val="000000"/>
              </w:rPr>
            </w:pPr>
            <w:r w:rsidRPr="00892C9C">
              <w:rPr>
                <w:color w:val="000000"/>
              </w:rPr>
              <w:t>05</w:t>
            </w:r>
          </w:p>
        </w:tc>
        <w:tc>
          <w:tcPr>
            <w:tcW w:w="1757" w:type="dxa"/>
            <w:tcBorders>
              <w:top w:val="nil"/>
              <w:left w:val="nil"/>
              <w:bottom w:val="single" w:sz="4" w:space="0" w:color="000000"/>
              <w:right w:val="single" w:sz="4" w:space="0" w:color="000000"/>
            </w:tcBorders>
            <w:shd w:val="clear" w:color="auto" w:fill="auto"/>
            <w:noWrap/>
            <w:hideMark/>
          </w:tcPr>
          <w:p w14:paraId="2F9477CF" w14:textId="77777777" w:rsidR="00BB6B8C" w:rsidRPr="00892C9C" w:rsidRDefault="00BB6B8C" w:rsidP="0057298C">
            <w:pPr>
              <w:jc w:val="right"/>
              <w:outlineLvl w:val="6"/>
              <w:rPr>
                <w:color w:val="000000"/>
              </w:rPr>
            </w:pPr>
            <w:r w:rsidRPr="00892C9C">
              <w:rPr>
                <w:color w:val="000000"/>
              </w:rPr>
              <w:t>606 320,00</w:t>
            </w:r>
          </w:p>
        </w:tc>
      </w:tr>
      <w:tr w:rsidR="00BB6B8C" w:rsidRPr="00892C9C" w14:paraId="26C787C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8D0597E" w14:textId="77777777" w:rsidR="00BB6B8C" w:rsidRPr="00892C9C" w:rsidRDefault="00BB6B8C" w:rsidP="0057298C">
            <w:pPr>
              <w:outlineLvl w:val="3"/>
              <w:rPr>
                <w:color w:val="000000"/>
              </w:rPr>
            </w:pPr>
            <w:r w:rsidRPr="00892C9C">
              <w:rPr>
                <w:color w:val="000000"/>
              </w:rPr>
              <w:lastRenderedPageBreak/>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2C06109D" w14:textId="77777777" w:rsidR="00BB6B8C" w:rsidRPr="00892C9C" w:rsidRDefault="00BB6B8C" w:rsidP="0057298C">
            <w:pPr>
              <w:jc w:val="center"/>
              <w:outlineLvl w:val="3"/>
              <w:rPr>
                <w:color w:val="000000"/>
              </w:rPr>
            </w:pPr>
            <w:r w:rsidRPr="00892C9C">
              <w:rPr>
                <w:color w:val="000000"/>
              </w:rPr>
              <w:t>0200180300</w:t>
            </w:r>
          </w:p>
        </w:tc>
        <w:tc>
          <w:tcPr>
            <w:tcW w:w="606" w:type="dxa"/>
            <w:tcBorders>
              <w:top w:val="nil"/>
              <w:left w:val="nil"/>
              <w:bottom w:val="single" w:sz="4" w:space="0" w:color="000000"/>
              <w:right w:val="single" w:sz="4" w:space="0" w:color="000000"/>
            </w:tcBorders>
            <w:shd w:val="clear" w:color="auto" w:fill="auto"/>
            <w:noWrap/>
            <w:hideMark/>
          </w:tcPr>
          <w:p w14:paraId="7FB828B4"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6FE8124"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CAD36B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C19E9BF"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9290C3F" w14:textId="77777777" w:rsidR="00BB6B8C" w:rsidRPr="00892C9C" w:rsidRDefault="00BB6B8C" w:rsidP="0057298C">
            <w:pPr>
              <w:jc w:val="right"/>
              <w:outlineLvl w:val="3"/>
              <w:rPr>
                <w:color w:val="000000"/>
              </w:rPr>
            </w:pPr>
            <w:r w:rsidRPr="00892C9C">
              <w:rPr>
                <w:color w:val="000000"/>
              </w:rPr>
              <w:t>3 278 192,20</w:t>
            </w:r>
          </w:p>
        </w:tc>
      </w:tr>
      <w:tr w:rsidR="00BB6B8C" w:rsidRPr="00892C9C" w14:paraId="7512D4F8"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FB0D4A7"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DDAF212" w14:textId="77777777" w:rsidR="00BB6B8C" w:rsidRPr="00892C9C" w:rsidRDefault="00BB6B8C" w:rsidP="0057298C">
            <w:pPr>
              <w:jc w:val="center"/>
              <w:outlineLvl w:val="4"/>
              <w:rPr>
                <w:color w:val="000000"/>
              </w:rPr>
            </w:pPr>
            <w:r w:rsidRPr="00892C9C">
              <w:rPr>
                <w:color w:val="000000"/>
              </w:rPr>
              <w:t>0200180300</w:t>
            </w:r>
          </w:p>
        </w:tc>
        <w:tc>
          <w:tcPr>
            <w:tcW w:w="606" w:type="dxa"/>
            <w:tcBorders>
              <w:top w:val="nil"/>
              <w:left w:val="nil"/>
              <w:bottom w:val="single" w:sz="4" w:space="0" w:color="000000"/>
              <w:right w:val="single" w:sz="4" w:space="0" w:color="000000"/>
            </w:tcBorders>
            <w:shd w:val="clear" w:color="auto" w:fill="auto"/>
            <w:noWrap/>
            <w:hideMark/>
          </w:tcPr>
          <w:p w14:paraId="6385697D"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02CCF28"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213F6D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2F1709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37A476C" w14:textId="77777777" w:rsidR="00BB6B8C" w:rsidRPr="00892C9C" w:rsidRDefault="00BB6B8C" w:rsidP="0057298C">
            <w:pPr>
              <w:jc w:val="right"/>
              <w:outlineLvl w:val="4"/>
              <w:rPr>
                <w:color w:val="000000"/>
              </w:rPr>
            </w:pPr>
            <w:r w:rsidRPr="00892C9C">
              <w:rPr>
                <w:color w:val="000000"/>
              </w:rPr>
              <w:t>3 278 192,20</w:t>
            </w:r>
          </w:p>
        </w:tc>
      </w:tr>
      <w:tr w:rsidR="00BB6B8C" w:rsidRPr="00892C9C" w14:paraId="62F88C8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E812D05" w14:textId="77777777" w:rsidR="00BB6B8C" w:rsidRPr="00892C9C" w:rsidRDefault="00BB6B8C" w:rsidP="0057298C">
            <w:pPr>
              <w:outlineLvl w:val="5"/>
              <w:rPr>
                <w:color w:val="000000"/>
              </w:rPr>
            </w:pPr>
            <w:r w:rsidRPr="00892C9C">
              <w:rPr>
                <w:color w:val="000000"/>
              </w:rPr>
              <w:t xml:space="preserve">  ФИЗИЧЕСКАЯ КУЛЬТУРА И СПОРТ</w:t>
            </w:r>
          </w:p>
        </w:tc>
        <w:tc>
          <w:tcPr>
            <w:tcW w:w="1543" w:type="dxa"/>
            <w:tcBorders>
              <w:top w:val="nil"/>
              <w:left w:val="nil"/>
              <w:bottom w:val="single" w:sz="4" w:space="0" w:color="000000"/>
              <w:right w:val="single" w:sz="4" w:space="0" w:color="000000"/>
            </w:tcBorders>
            <w:shd w:val="clear" w:color="auto" w:fill="auto"/>
            <w:noWrap/>
            <w:hideMark/>
          </w:tcPr>
          <w:p w14:paraId="6CA90DA1" w14:textId="77777777" w:rsidR="00BB6B8C" w:rsidRPr="00892C9C" w:rsidRDefault="00BB6B8C" w:rsidP="0057298C">
            <w:pPr>
              <w:jc w:val="center"/>
              <w:outlineLvl w:val="5"/>
              <w:rPr>
                <w:color w:val="000000"/>
              </w:rPr>
            </w:pPr>
            <w:r w:rsidRPr="00892C9C">
              <w:rPr>
                <w:color w:val="000000"/>
              </w:rPr>
              <w:t>0200180300</w:t>
            </w:r>
          </w:p>
        </w:tc>
        <w:tc>
          <w:tcPr>
            <w:tcW w:w="606" w:type="dxa"/>
            <w:tcBorders>
              <w:top w:val="nil"/>
              <w:left w:val="nil"/>
              <w:bottom w:val="single" w:sz="4" w:space="0" w:color="000000"/>
              <w:right w:val="single" w:sz="4" w:space="0" w:color="000000"/>
            </w:tcBorders>
            <w:shd w:val="clear" w:color="auto" w:fill="auto"/>
            <w:noWrap/>
            <w:hideMark/>
          </w:tcPr>
          <w:p w14:paraId="2C7CBA39"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800E35D"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51F4BA3" w14:textId="77777777" w:rsidR="00BB6B8C" w:rsidRPr="00892C9C" w:rsidRDefault="00BB6B8C" w:rsidP="0057298C">
            <w:pPr>
              <w:jc w:val="center"/>
              <w:outlineLvl w:val="5"/>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7CA598C8"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E3386C" w14:textId="77777777" w:rsidR="00BB6B8C" w:rsidRPr="00892C9C" w:rsidRDefault="00BB6B8C" w:rsidP="0057298C">
            <w:pPr>
              <w:jc w:val="right"/>
              <w:outlineLvl w:val="5"/>
              <w:rPr>
                <w:color w:val="000000"/>
              </w:rPr>
            </w:pPr>
            <w:r w:rsidRPr="00892C9C">
              <w:rPr>
                <w:color w:val="000000"/>
              </w:rPr>
              <w:t>3 278 192,20</w:t>
            </w:r>
          </w:p>
        </w:tc>
      </w:tr>
      <w:tr w:rsidR="00BB6B8C" w:rsidRPr="00892C9C" w14:paraId="5917AED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4341CA3" w14:textId="77777777" w:rsidR="00BB6B8C" w:rsidRPr="00892C9C" w:rsidRDefault="00BB6B8C" w:rsidP="0057298C">
            <w:pPr>
              <w:outlineLvl w:val="6"/>
              <w:rPr>
                <w:color w:val="000000"/>
              </w:rPr>
            </w:pPr>
            <w:r w:rsidRPr="00892C9C">
              <w:rPr>
                <w:color w:val="000000"/>
              </w:rPr>
              <w:t xml:space="preserve"> Другие вопросы в области физической культуры и спорта</w:t>
            </w:r>
          </w:p>
        </w:tc>
        <w:tc>
          <w:tcPr>
            <w:tcW w:w="1543" w:type="dxa"/>
            <w:tcBorders>
              <w:top w:val="nil"/>
              <w:left w:val="nil"/>
              <w:bottom w:val="single" w:sz="4" w:space="0" w:color="000000"/>
              <w:right w:val="single" w:sz="4" w:space="0" w:color="000000"/>
            </w:tcBorders>
            <w:shd w:val="clear" w:color="auto" w:fill="auto"/>
            <w:noWrap/>
            <w:hideMark/>
          </w:tcPr>
          <w:p w14:paraId="0E3B9440" w14:textId="77777777" w:rsidR="00BB6B8C" w:rsidRPr="00892C9C" w:rsidRDefault="00BB6B8C" w:rsidP="0057298C">
            <w:pPr>
              <w:jc w:val="center"/>
              <w:outlineLvl w:val="6"/>
              <w:rPr>
                <w:color w:val="000000"/>
              </w:rPr>
            </w:pPr>
            <w:r w:rsidRPr="00892C9C">
              <w:rPr>
                <w:color w:val="000000"/>
              </w:rPr>
              <w:t>0200180300</w:t>
            </w:r>
          </w:p>
        </w:tc>
        <w:tc>
          <w:tcPr>
            <w:tcW w:w="606" w:type="dxa"/>
            <w:tcBorders>
              <w:top w:val="nil"/>
              <w:left w:val="nil"/>
              <w:bottom w:val="single" w:sz="4" w:space="0" w:color="000000"/>
              <w:right w:val="single" w:sz="4" w:space="0" w:color="000000"/>
            </w:tcBorders>
            <w:shd w:val="clear" w:color="auto" w:fill="auto"/>
            <w:noWrap/>
            <w:hideMark/>
          </w:tcPr>
          <w:p w14:paraId="1EB3189E"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7C4362C"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D5F087C" w14:textId="77777777" w:rsidR="00BB6B8C" w:rsidRPr="00892C9C" w:rsidRDefault="00BB6B8C" w:rsidP="0057298C">
            <w:pPr>
              <w:jc w:val="center"/>
              <w:outlineLvl w:val="6"/>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61D52FFF" w14:textId="77777777" w:rsidR="00BB6B8C" w:rsidRPr="00892C9C" w:rsidRDefault="00BB6B8C" w:rsidP="0057298C">
            <w:pPr>
              <w:jc w:val="center"/>
              <w:outlineLvl w:val="6"/>
              <w:rPr>
                <w:color w:val="000000"/>
              </w:rPr>
            </w:pPr>
            <w:r w:rsidRPr="00892C9C">
              <w:rPr>
                <w:color w:val="000000"/>
              </w:rPr>
              <w:t>05</w:t>
            </w:r>
          </w:p>
        </w:tc>
        <w:tc>
          <w:tcPr>
            <w:tcW w:w="1757" w:type="dxa"/>
            <w:tcBorders>
              <w:top w:val="nil"/>
              <w:left w:val="nil"/>
              <w:bottom w:val="single" w:sz="4" w:space="0" w:color="000000"/>
              <w:right w:val="single" w:sz="4" w:space="0" w:color="000000"/>
            </w:tcBorders>
            <w:shd w:val="clear" w:color="auto" w:fill="auto"/>
            <w:noWrap/>
            <w:hideMark/>
          </w:tcPr>
          <w:p w14:paraId="4A9F3742" w14:textId="77777777" w:rsidR="00BB6B8C" w:rsidRPr="00892C9C" w:rsidRDefault="00BB6B8C" w:rsidP="0057298C">
            <w:pPr>
              <w:jc w:val="right"/>
              <w:outlineLvl w:val="6"/>
              <w:rPr>
                <w:color w:val="000000"/>
              </w:rPr>
            </w:pPr>
            <w:r w:rsidRPr="00892C9C">
              <w:rPr>
                <w:color w:val="000000"/>
              </w:rPr>
              <w:t>3 278 192,20</w:t>
            </w:r>
          </w:p>
        </w:tc>
      </w:tr>
      <w:tr w:rsidR="00BB6B8C" w:rsidRPr="00892C9C" w14:paraId="67ECCC1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C9BACCB" w14:textId="77777777" w:rsidR="00BB6B8C" w:rsidRPr="00892C9C" w:rsidRDefault="00BB6B8C" w:rsidP="0057298C">
            <w:pPr>
              <w:outlineLvl w:val="3"/>
              <w:rPr>
                <w:color w:val="000000"/>
              </w:rPr>
            </w:pPr>
            <w:r w:rsidRPr="00892C9C">
              <w:rPr>
                <w:color w:val="000000"/>
              </w:rPr>
              <w:t xml:space="preserve"> Премии и гранты</w:t>
            </w:r>
          </w:p>
        </w:tc>
        <w:tc>
          <w:tcPr>
            <w:tcW w:w="1543" w:type="dxa"/>
            <w:tcBorders>
              <w:top w:val="nil"/>
              <w:left w:val="nil"/>
              <w:bottom w:val="single" w:sz="4" w:space="0" w:color="000000"/>
              <w:right w:val="single" w:sz="4" w:space="0" w:color="000000"/>
            </w:tcBorders>
            <w:shd w:val="clear" w:color="auto" w:fill="auto"/>
            <w:noWrap/>
            <w:hideMark/>
          </w:tcPr>
          <w:p w14:paraId="7B40F283" w14:textId="77777777" w:rsidR="00BB6B8C" w:rsidRPr="00892C9C" w:rsidRDefault="00BB6B8C" w:rsidP="0057298C">
            <w:pPr>
              <w:jc w:val="center"/>
              <w:outlineLvl w:val="3"/>
              <w:rPr>
                <w:color w:val="000000"/>
              </w:rPr>
            </w:pPr>
            <w:r w:rsidRPr="00892C9C">
              <w:rPr>
                <w:color w:val="000000"/>
              </w:rPr>
              <w:t>0200180300</w:t>
            </w:r>
          </w:p>
        </w:tc>
        <w:tc>
          <w:tcPr>
            <w:tcW w:w="606" w:type="dxa"/>
            <w:tcBorders>
              <w:top w:val="nil"/>
              <w:left w:val="nil"/>
              <w:bottom w:val="single" w:sz="4" w:space="0" w:color="000000"/>
              <w:right w:val="single" w:sz="4" w:space="0" w:color="000000"/>
            </w:tcBorders>
            <w:shd w:val="clear" w:color="auto" w:fill="auto"/>
            <w:noWrap/>
            <w:hideMark/>
          </w:tcPr>
          <w:p w14:paraId="05A474B8" w14:textId="77777777" w:rsidR="00BB6B8C" w:rsidRPr="00892C9C" w:rsidRDefault="00BB6B8C" w:rsidP="0057298C">
            <w:pPr>
              <w:jc w:val="center"/>
              <w:outlineLvl w:val="3"/>
              <w:rPr>
                <w:color w:val="000000"/>
              </w:rPr>
            </w:pPr>
            <w:r w:rsidRPr="00892C9C">
              <w:rPr>
                <w:color w:val="000000"/>
              </w:rPr>
              <w:t>350</w:t>
            </w:r>
          </w:p>
        </w:tc>
        <w:tc>
          <w:tcPr>
            <w:tcW w:w="664" w:type="dxa"/>
            <w:tcBorders>
              <w:top w:val="nil"/>
              <w:left w:val="nil"/>
              <w:bottom w:val="single" w:sz="4" w:space="0" w:color="000000"/>
              <w:right w:val="single" w:sz="4" w:space="0" w:color="000000"/>
            </w:tcBorders>
            <w:shd w:val="clear" w:color="auto" w:fill="auto"/>
            <w:noWrap/>
            <w:hideMark/>
          </w:tcPr>
          <w:p w14:paraId="111E6454"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5FBA7CE"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2617A01"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0924EFB" w14:textId="77777777" w:rsidR="00BB6B8C" w:rsidRPr="00892C9C" w:rsidRDefault="00BB6B8C" w:rsidP="0057298C">
            <w:pPr>
              <w:jc w:val="right"/>
              <w:outlineLvl w:val="3"/>
              <w:rPr>
                <w:color w:val="000000"/>
              </w:rPr>
            </w:pPr>
            <w:r w:rsidRPr="00892C9C">
              <w:rPr>
                <w:color w:val="000000"/>
              </w:rPr>
              <w:t>330 000,00</w:t>
            </w:r>
          </w:p>
        </w:tc>
      </w:tr>
      <w:tr w:rsidR="00BB6B8C" w:rsidRPr="00892C9C" w14:paraId="6D30A620"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025FB268"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C4BFDE6" w14:textId="77777777" w:rsidR="00BB6B8C" w:rsidRPr="00892C9C" w:rsidRDefault="00BB6B8C" w:rsidP="0057298C">
            <w:pPr>
              <w:jc w:val="center"/>
              <w:outlineLvl w:val="4"/>
              <w:rPr>
                <w:color w:val="000000"/>
              </w:rPr>
            </w:pPr>
            <w:r w:rsidRPr="00892C9C">
              <w:rPr>
                <w:color w:val="000000"/>
              </w:rPr>
              <w:t>0200180300</w:t>
            </w:r>
          </w:p>
        </w:tc>
        <w:tc>
          <w:tcPr>
            <w:tcW w:w="606" w:type="dxa"/>
            <w:tcBorders>
              <w:top w:val="nil"/>
              <w:left w:val="nil"/>
              <w:bottom w:val="single" w:sz="4" w:space="0" w:color="000000"/>
              <w:right w:val="single" w:sz="4" w:space="0" w:color="000000"/>
            </w:tcBorders>
            <w:shd w:val="clear" w:color="auto" w:fill="auto"/>
            <w:noWrap/>
            <w:hideMark/>
          </w:tcPr>
          <w:p w14:paraId="7A582A49" w14:textId="77777777" w:rsidR="00BB6B8C" w:rsidRPr="00892C9C" w:rsidRDefault="00BB6B8C" w:rsidP="0057298C">
            <w:pPr>
              <w:jc w:val="center"/>
              <w:outlineLvl w:val="4"/>
              <w:rPr>
                <w:color w:val="000000"/>
              </w:rPr>
            </w:pPr>
            <w:r w:rsidRPr="00892C9C">
              <w:rPr>
                <w:color w:val="000000"/>
              </w:rPr>
              <w:t>350</w:t>
            </w:r>
          </w:p>
        </w:tc>
        <w:tc>
          <w:tcPr>
            <w:tcW w:w="664" w:type="dxa"/>
            <w:tcBorders>
              <w:top w:val="nil"/>
              <w:left w:val="nil"/>
              <w:bottom w:val="single" w:sz="4" w:space="0" w:color="000000"/>
              <w:right w:val="single" w:sz="4" w:space="0" w:color="000000"/>
            </w:tcBorders>
            <w:shd w:val="clear" w:color="auto" w:fill="auto"/>
            <w:noWrap/>
            <w:hideMark/>
          </w:tcPr>
          <w:p w14:paraId="235B192C"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8E1812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E23A82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8F6C001" w14:textId="77777777" w:rsidR="00BB6B8C" w:rsidRPr="00892C9C" w:rsidRDefault="00BB6B8C" w:rsidP="0057298C">
            <w:pPr>
              <w:jc w:val="right"/>
              <w:outlineLvl w:val="4"/>
              <w:rPr>
                <w:color w:val="000000"/>
              </w:rPr>
            </w:pPr>
            <w:r w:rsidRPr="00892C9C">
              <w:rPr>
                <w:color w:val="000000"/>
              </w:rPr>
              <w:t>330 000,00</w:t>
            </w:r>
          </w:p>
        </w:tc>
      </w:tr>
      <w:tr w:rsidR="00BB6B8C" w:rsidRPr="00892C9C" w14:paraId="00D3872F" w14:textId="77777777" w:rsidTr="009C2EE0">
        <w:trPr>
          <w:trHeight w:val="304"/>
        </w:trPr>
        <w:tc>
          <w:tcPr>
            <w:tcW w:w="3970" w:type="dxa"/>
            <w:tcBorders>
              <w:top w:val="nil"/>
              <w:left w:val="single" w:sz="4" w:space="0" w:color="000000"/>
              <w:bottom w:val="single" w:sz="4" w:space="0" w:color="000000"/>
              <w:right w:val="single" w:sz="4" w:space="0" w:color="000000"/>
            </w:tcBorders>
            <w:shd w:val="clear" w:color="auto" w:fill="auto"/>
            <w:hideMark/>
          </w:tcPr>
          <w:p w14:paraId="7E620990" w14:textId="77777777" w:rsidR="00BB6B8C" w:rsidRPr="00892C9C" w:rsidRDefault="00BB6B8C" w:rsidP="0057298C">
            <w:pPr>
              <w:outlineLvl w:val="5"/>
              <w:rPr>
                <w:color w:val="000000"/>
              </w:rPr>
            </w:pPr>
            <w:r w:rsidRPr="00892C9C">
              <w:rPr>
                <w:color w:val="000000"/>
              </w:rPr>
              <w:t xml:space="preserve">  ФИЗИЧЕСКАЯ КУЛЬТУРА И СПОРТ</w:t>
            </w:r>
          </w:p>
        </w:tc>
        <w:tc>
          <w:tcPr>
            <w:tcW w:w="1543" w:type="dxa"/>
            <w:tcBorders>
              <w:top w:val="nil"/>
              <w:left w:val="nil"/>
              <w:bottom w:val="single" w:sz="4" w:space="0" w:color="000000"/>
              <w:right w:val="single" w:sz="4" w:space="0" w:color="000000"/>
            </w:tcBorders>
            <w:shd w:val="clear" w:color="auto" w:fill="auto"/>
            <w:noWrap/>
            <w:hideMark/>
          </w:tcPr>
          <w:p w14:paraId="1215E7E7" w14:textId="77777777" w:rsidR="00BB6B8C" w:rsidRPr="00892C9C" w:rsidRDefault="00BB6B8C" w:rsidP="0057298C">
            <w:pPr>
              <w:jc w:val="center"/>
              <w:outlineLvl w:val="5"/>
              <w:rPr>
                <w:color w:val="000000"/>
              </w:rPr>
            </w:pPr>
            <w:r w:rsidRPr="00892C9C">
              <w:rPr>
                <w:color w:val="000000"/>
              </w:rPr>
              <w:t>0200180300</w:t>
            </w:r>
          </w:p>
        </w:tc>
        <w:tc>
          <w:tcPr>
            <w:tcW w:w="606" w:type="dxa"/>
            <w:tcBorders>
              <w:top w:val="nil"/>
              <w:left w:val="nil"/>
              <w:bottom w:val="single" w:sz="4" w:space="0" w:color="000000"/>
              <w:right w:val="single" w:sz="4" w:space="0" w:color="000000"/>
            </w:tcBorders>
            <w:shd w:val="clear" w:color="auto" w:fill="auto"/>
            <w:noWrap/>
            <w:hideMark/>
          </w:tcPr>
          <w:p w14:paraId="6D6E55DE" w14:textId="77777777" w:rsidR="00BB6B8C" w:rsidRPr="00892C9C" w:rsidRDefault="00BB6B8C" w:rsidP="0057298C">
            <w:pPr>
              <w:jc w:val="center"/>
              <w:outlineLvl w:val="5"/>
              <w:rPr>
                <w:color w:val="000000"/>
              </w:rPr>
            </w:pPr>
            <w:r w:rsidRPr="00892C9C">
              <w:rPr>
                <w:color w:val="000000"/>
              </w:rPr>
              <w:t>350</w:t>
            </w:r>
          </w:p>
        </w:tc>
        <w:tc>
          <w:tcPr>
            <w:tcW w:w="664" w:type="dxa"/>
            <w:tcBorders>
              <w:top w:val="nil"/>
              <w:left w:val="nil"/>
              <w:bottom w:val="single" w:sz="4" w:space="0" w:color="000000"/>
              <w:right w:val="single" w:sz="4" w:space="0" w:color="000000"/>
            </w:tcBorders>
            <w:shd w:val="clear" w:color="auto" w:fill="auto"/>
            <w:noWrap/>
            <w:hideMark/>
          </w:tcPr>
          <w:p w14:paraId="3CE11465"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1D82C27" w14:textId="77777777" w:rsidR="00BB6B8C" w:rsidRPr="00892C9C" w:rsidRDefault="00BB6B8C" w:rsidP="0057298C">
            <w:pPr>
              <w:jc w:val="center"/>
              <w:outlineLvl w:val="5"/>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7D22964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2EB1D65" w14:textId="77777777" w:rsidR="00BB6B8C" w:rsidRPr="00892C9C" w:rsidRDefault="00BB6B8C" w:rsidP="0057298C">
            <w:pPr>
              <w:jc w:val="right"/>
              <w:outlineLvl w:val="5"/>
              <w:rPr>
                <w:color w:val="000000"/>
              </w:rPr>
            </w:pPr>
            <w:r w:rsidRPr="00892C9C">
              <w:rPr>
                <w:color w:val="000000"/>
              </w:rPr>
              <w:t>330 000,00</w:t>
            </w:r>
          </w:p>
        </w:tc>
      </w:tr>
      <w:tr w:rsidR="00BB6B8C" w:rsidRPr="00892C9C" w14:paraId="2D1E3B3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DF5C13B" w14:textId="77777777" w:rsidR="00BB6B8C" w:rsidRPr="00892C9C" w:rsidRDefault="00BB6B8C" w:rsidP="0057298C">
            <w:pPr>
              <w:outlineLvl w:val="6"/>
              <w:rPr>
                <w:color w:val="000000"/>
              </w:rPr>
            </w:pPr>
            <w:r w:rsidRPr="00892C9C">
              <w:rPr>
                <w:color w:val="000000"/>
              </w:rPr>
              <w:t xml:space="preserve"> Другие вопросы в области физической культуры и спорта</w:t>
            </w:r>
          </w:p>
        </w:tc>
        <w:tc>
          <w:tcPr>
            <w:tcW w:w="1543" w:type="dxa"/>
            <w:tcBorders>
              <w:top w:val="nil"/>
              <w:left w:val="nil"/>
              <w:bottom w:val="single" w:sz="4" w:space="0" w:color="000000"/>
              <w:right w:val="single" w:sz="4" w:space="0" w:color="000000"/>
            </w:tcBorders>
            <w:shd w:val="clear" w:color="auto" w:fill="auto"/>
            <w:noWrap/>
            <w:hideMark/>
          </w:tcPr>
          <w:p w14:paraId="6802E640" w14:textId="77777777" w:rsidR="00BB6B8C" w:rsidRPr="00892C9C" w:rsidRDefault="00BB6B8C" w:rsidP="0057298C">
            <w:pPr>
              <w:jc w:val="center"/>
              <w:outlineLvl w:val="6"/>
              <w:rPr>
                <w:color w:val="000000"/>
              </w:rPr>
            </w:pPr>
            <w:r w:rsidRPr="00892C9C">
              <w:rPr>
                <w:color w:val="000000"/>
              </w:rPr>
              <w:t>0200180300</w:t>
            </w:r>
          </w:p>
        </w:tc>
        <w:tc>
          <w:tcPr>
            <w:tcW w:w="606" w:type="dxa"/>
            <w:tcBorders>
              <w:top w:val="nil"/>
              <w:left w:val="nil"/>
              <w:bottom w:val="single" w:sz="4" w:space="0" w:color="000000"/>
              <w:right w:val="single" w:sz="4" w:space="0" w:color="000000"/>
            </w:tcBorders>
            <w:shd w:val="clear" w:color="auto" w:fill="auto"/>
            <w:noWrap/>
            <w:hideMark/>
          </w:tcPr>
          <w:p w14:paraId="5248072E" w14:textId="77777777" w:rsidR="00BB6B8C" w:rsidRPr="00892C9C" w:rsidRDefault="00BB6B8C" w:rsidP="0057298C">
            <w:pPr>
              <w:jc w:val="center"/>
              <w:outlineLvl w:val="6"/>
              <w:rPr>
                <w:color w:val="000000"/>
              </w:rPr>
            </w:pPr>
            <w:r w:rsidRPr="00892C9C">
              <w:rPr>
                <w:color w:val="000000"/>
              </w:rPr>
              <w:t>350</w:t>
            </w:r>
          </w:p>
        </w:tc>
        <w:tc>
          <w:tcPr>
            <w:tcW w:w="664" w:type="dxa"/>
            <w:tcBorders>
              <w:top w:val="nil"/>
              <w:left w:val="nil"/>
              <w:bottom w:val="single" w:sz="4" w:space="0" w:color="000000"/>
              <w:right w:val="single" w:sz="4" w:space="0" w:color="000000"/>
            </w:tcBorders>
            <w:shd w:val="clear" w:color="auto" w:fill="auto"/>
            <w:noWrap/>
            <w:hideMark/>
          </w:tcPr>
          <w:p w14:paraId="30485910"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28D7D1F" w14:textId="77777777" w:rsidR="00BB6B8C" w:rsidRPr="00892C9C" w:rsidRDefault="00BB6B8C" w:rsidP="0057298C">
            <w:pPr>
              <w:jc w:val="center"/>
              <w:outlineLvl w:val="6"/>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690604F2" w14:textId="77777777" w:rsidR="00BB6B8C" w:rsidRPr="00892C9C" w:rsidRDefault="00BB6B8C" w:rsidP="0057298C">
            <w:pPr>
              <w:jc w:val="center"/>
              <w:outlineLvl w:val="6"/>
              <w:rPr>
                <w:color w:val="000000"/>
              </w:rPr>
            </w:pPr>
            <w:r w:rsidRPr="00892C9C">
              <w:rPr>
                <w:color w:val="000000"/>
              </w:rPr>
              <w:t>05</w:t>
            </w:r>
          </w:p>
        </w:tc>
        <w:tc>
          <w:tcPr>
            <w:tcW w:w="1757" w:type="dxa"/>
            <w:tcBorders>
              <w:top w:val="nil"/>
              <w:left w:val="nil"/>
              <w:bottom w:val="single" w:sz="4" w:space="0" w:color="000000"/>
              <w:right w:val="single" w:sz="4" w:space="0" w:color="000000"/>
            </w:tcBorders>
            <w:shd w:val="clear" w:color="auto" w:fill="auto"/>
            <w:noWrap/>
            <w:hideMark/>
          </w:tcPr>
          <w:p w14:paraId="26F8AD54" w14:textId="77777777" w:rsidR="00BB6B8C" w:rsidRPr="00892C9C" w:rsidRDefault="00BB6B8C" w:rsidP="0057298C">
            <w:pPr>
              <w:jc w:val="right"/>
              <w:outlineLvl w:val="6"/>
              <w:rPr>
                <w:color w:val="000000"/>
              </w:rPr>
            </w:pPr>
            <w:r w:rsidRPr="00892C9C">
              <w:rPr>
                <w:color w:val="000000"/>
              </w:rPr>
              <w:t>330 000,00</w:t>
            </w:r>
          </w:p>
        </w:tc>
      </w:tr>
      <w:tr w:rsidR="00BB6B8C" w:rsidRPr="00892C9C" w14:paraId="650906F0" w14:textId="77777777" w:rsidTr="009C2EE0">
        <w:trPr>
          <w:trHeight w:val="1260"/>
        </w:trPr>
        <w:tc>
          <w:tcPr>
            <w:tcW w:w="3970" w:type="dxa"/>
            <w:tcBorders>
              <w:top w:val="nil"/>
              <w:left w:val="single" w:sz="4" w:space="0" w:color="000000"/>
              <w:bottom w:val="single" w:sz="4" w:space="0" w:color="000000"/>
              <w:right w:val="single" w:sz="4" w:space="0" w:color="000000"/>
            </w:tcBorders>
            <w:shd w:val="clear" w:color="auto" w:fill="auto"/>
            <w:hideMark/>
          </w:tcPr>
          <w:p w14:paraId="7BD1B22B" w14:textId="77777777" w:rsidR="00BB6B8C" w:rsidRPr="00892C9C" w:rsidRDefault="00BB6B8C" w:rsidP="0057298C">
            <w:pPr>
              <w:outlineLvl w:val="2"/>
              <w:rPr>
                <w:color w:val="000000"/>
              </w:rPr>
            </w:pPr>
            <w:r w:rsidRPr="00892C9C">
              <w:rPr>
                <w:color w:val="000000"/>
              </w:rPr>
              <w:t xml:space="preserve">  Строительство крытого хоккейного корта в холодном исполнении в г. Северобайкальск (Физкультурно-оздоровительный комплекс)</w:t>
            </w:r>
          </w:p>
        </w:tc>
        <w:tc>
          <w:tcPr>
            <w:tcW w:w="1543" w:type="dxa"/>
            <w:tcBorders>
              <w:top w:val="nil"/>
              <w:left w:val="nil"/>
              <w:bottom w:val="single" w:sz="4" w:space="0" w:color="000000"/>
              <w:right w:val="single" w:sz="4" w:space="0" w:color="000000"/>
            </w:tcBorders>
            <w:shd w:val="clear" w:color="auto" w:fill="auto"/>
            <w:noWrap/>
            <w:hideMark/>
          </w:tcPr>
          <w:p w14:paraId="36AD26FD" w14:textId="77777777" w:rsidR="00BB6B8C" w:rsidRPr="00892C9C" w:rsidRDefault="00BB6B8C" w:rsidP="0057298C">
            <w:pPr>
              <w:jc w:val="center"/>
              <w:outlineLvl w:val="2"/>
              <w:rPr>
                <w:color w:val="000000"/>
              </w:rPr>
            </w:pPr>
            <w:r w:rsidRPr="00892C9C">
              <w:rPr>
                <w:color w:val="000000"/>
              </w:rPr>
              <w:t>0200180310</w:t>
            </w:r>
          </w:p>
        </w:tc>
        <w:tc>
          <w:tcPr>
            <w:tcW w:w="606" w:type="dxa"/>
            <w:tcBorders>
              <w:top w:val="nil"/>
              <w:left w:val="nil"/>
              <w:bottom w:val="single" w:sz="4" w:space="0" w:color="000000"/>
              <w:right w:val="single" w:sz="4" w:space="0" w:color="000000"/>
            </w:tcBorders>
            <w:shd w:val="clear" w:color="auto" w:fill="auto"/>
            <w:noWrap/>
            <w:hideMark/>
          </w:tcPr>
          <w:p w14:paraId="2BBD8C0E"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1B2CE41"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39F4CEE"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15744F0"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BFC9C68" w14:textId="77777777" w:rsidR="00BB6B8C" w:rsidRPr="00892C9C" w:rsidRDefault="00BB6B8C" w:rsidP="0057298C">
            <w:pPr>
              <w:jc w:val="right"/>
              <w:outlineLvl w:val="2"/>
              <w:rPr>
                <w:color w:val="000000"/>
              </w:rPr>
            </w:pPr>
            <w:r w:rsidRPr="00892C9C">
              <w:rPr>
                <w:color w:val="000000"/>
              </w:rPr>
              <w:t>41 008 887,03</w:t>
            </w:r>
          </w:p>
        </w:tc>
      </w:tr>
      <w:tr w:rsidR="00BB6B8C" w:rsidRPr="00892C9C" w14:paraId="3F328B3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65C1821"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361675E4" w14:textId="77777777" w:rsidR="00BB6B8C" w:rsidRPr="00892C9C" w:rsidRDefault="00BB6B8C" w:rsidP="0057298C">
            <w:pPr>
              <w:jc w:val="center"/>
              <w:outlineLvl w:val="3"/>
              <w:rPr>
                <w:color w:val="000000"/>
              </w:rPr>
            </w:pPr>
            <w:r w:rsidRPr="00892C9C">
              <w:rPr>
                <w:color w:val="000000"/>
              </w:rPr>
              <w:t>0200180310</w:t>
            </w:r>
          </w:p>
        </w:tc>
        <w:tc>
          <w:tcPr>
            <w:tcW w:w="606" w:type="dxa"/>
            <w:tcBorders>
              <w:top w:val="nil"/>
              <w:left w:val="nil"/>
              <w:bottom w:val="single" w:sz="4" w:space="0" w:color="000000"/>
              <w:right w:val="single" w:sz="4" w:space="0" w:color="000000"/>
            </w:tcBorders>
            <w:shd w:val="clear" w:color="auto" w:fill="auto"/>
            <w:noWrap/>
            <w:hideMark/>
          </w:tcPr>
          <w:p w14:paraId="16B585BF"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CD8A2A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DE52907"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B63C02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CCF13AC" w14:textId="77777777" w:rsidR="00BB6B8C" w:rsidRPr="00892C9C" w:rsidRDefault="00BB6B8C" w:rsidP="0057298C">
            <w:pPr>
              <w:jc w:val="right"/>
              <w:outlineLvl w:val="3"/>
              <w:rPr>
                <w:color w:val="000000"/>
              </w:rPr>
            </w:pPr>
            <w:r w:rsidRPr="00892C9C">
              <w:rPr>
                <w:color w:val="000000"/>
              </w:rPr>
              <w:t>1 420 045,72</w:t>
            </w:r>
          </w:p>
        </w:tc>
      </w:tr>
      <w:tr w:rsidR="00BB6B8C" w:rsidRPr="00892C9C" w14:paraId="5AB9951C"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1113C61A"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EA3965B" w14:textId="77777777" w:rsidR="00BB6B8C" w:rsidRPr="00892C9C" w:rsidRDefault="00BB6B8C" w:rsidP="0057298C">
            <w:pPr>
              <w:jc w:val="center"/>
              <w:outlineLvl w:val="4"/>
              <w:rPr>
                <w:color w:val="000000"/>
              </w:rPr>
            </w:pPr>
            <w:r w:rsidRPr="00892C9C">
              <w:rPr>
                <w:color w:val="000000"/>
              </w:rPr>
              <w:t>0200180310</w:t>
            </w:r>
          </w:p>
        </w:tc>
        <w:tc>
          <w:tcPr>
            <w:tcW w:w="606" w:type="dxa"/>
            <w:tcBorders>
              <w:top w:val="nil"/>
              <w:left w:val="nil"/>
              <w:bottom w:val="single" w:sz="4" w:space="0" w:color="000000"/>
              <w:right w:val="single" w:sz="4" w:space="0" w:color="000000"/>
            </w:tcBorders>
            <w:shd w:val="clear" w:color="auto" w:fill="auto"/>
            <w:noWrap/>
            <w:hideMark/>
          </w:tcPr>
          <w:p w14:paraId="24CC02C4"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192EDA6"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CB3C7FB"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80BB762"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4870437" w14:textId="77777777" w:rsidR="00BB6B8C" w:rsidRPr="00892C9C" w:rsidRDefault="00BB6B8C" w:rsidP="0057298C">
            <w:pPr>
              <w:jc w:val="right"/>
              <w:outlineLvl w:val="4"/>
              <w:rPr>
                <w:color w:val="000000"/>
              </w:rPr>
            </w:pPr>
            <w:r w:rsidRPr="00892C9C">
              <w:rPr>
                <w:color w:val="000000"/>
              </w:rPr>
              <w:t>1 420 045,72</w:t>
            </w:r>
          </w:p>
        </w:tc>
      </w:tr>
      <w:tr w:rsidR="00BB6B8C" w:rsidRPr="00892C9C" w14:paraId="61B6326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C9A38ED" w14:textId="77777777" w:rsidR="00BB6B8C" w:rsidRPr="00892C9C" w:rsidRDefault="00BB6B8C" w:rsidP="0057298C">
            <w:pPr>
              <w:outlineLvl w:val="5"/>
              <w:rPr>
                <w:color w:val="000000"/>
              </w:rPr>
            </w:pPr>
            <w:r w:rsidRPr="00892C9C">
              <w:rPr>
                <w:color w:val="000000"/>
              </w:rPr>
              <w:t xml:space="preserve">  ФИЗИЧЕСКАЯ КУЛЬТУРА И СПОРТ</w:t>
            </w:r>
          </w:p>
        </w:tc>
        <w:tc>
          <w:tcPr>
            <w:tcW w:w="1543" w:type="dxa"/>
            <w:tcBorders>
              <w:top w:val="nil"/>
              <w:left w:val="nil"/>
              <w:bottom w:val="single" w:sz="4" w:space="0" w:color="000000"/>
              <w:right w:val="single" w:sz="4" w:space="0" w:color="000000"/>
            </w:tcBorders>
            <w:shd w:val="clear" w:color="auto" w:fill="auto"/>
            <w:noWrap/>
            <w:hideMark/>
          </w:tcPr>
          <w:p w14:paraId="6386A932" w14:textId="77777777" w:rsidR="00BB6B8C" w:rsidRPr="00892C9C" w:rsidRDefault="00BB6B8C" w:rsidP="0057298C">
            <w:pPr>
              <w:jc w:val="center"/>
              <w:outlineLvl w:val="5"/>
              <w:rPr>
                <w:color w:val="000000"/>
              </w:rPr>
            </w:pPr>
            <w:r w:rsidRPr="00892C9C">
              <w:rPr>
                <w:color w:val="000000"/>
              </w:rPr>
              <w:t>0200180310</w:t>
            </w:r>
          </w:p>
        </w:tc>
        <w:tc>
          <w:tcPr>
            <w:tcW w:w="606" w:type="dxa"/>
            <w:tcBorders>
              <w:top w:val="nil"/>
              <w:left w:val="nil"/>
              <w:bottom w:val="single" w:sz="4" w:space="0" w:color="000000"/>
              <w:right w:val="single" w:sz="4" w:space="0" w:color="000000"/>
            </w:tcBorders>
            <w:shd w:val="clear" w:color="auto" w:fill="auto"/>
            <w:noWrap/>
            <w:hideMark/>
          </w:tcPr>
          <w:p w14:paraId="4015DFD8"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23944E7"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A1506D2" w14:textId="77777777" w:rsidR="00BB6B8C" w:rsidRPr="00892C9C" w:rsidRDefault="00BB6B8C" w:rsidP="0057298C">
            <w:pPr>
              <w:jc w:val="center"/>
              <w:outlineLvl w:val="5"/>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63B362E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3E63618" w14:textId="77777777" w:rsidR="00BB6B8C" w:rsidRPr="00892C9C" w:rsidRDefault="00BB6B8C" w:rsidP="0057298C">
            <w:pPr>
              <w:jc w:val="right"/>
              <w:outlineLvl w:val="5"/>
              <w:rPr>
                <w:color w:val="000000"/>
              </w:rPr>
            </w:pPr>
            <w:r w:rsidRPr="00892C9C">
              <w:rPr>
                <w:color w:val="000000"/>
              </w:rPr>
              <w:t>1 420 045,72</w:t>
            </w:r>
          </w:p>
        </w:tc>
      </w:tr>
      <w:tr w:rsidR="00BB6B8C" w:rsidRPr="00892C9C" w14:paraId="6155FFA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5B9553E" w14:textId="77777777" w:rsidR="00BB6B8C" w:rsidRPr="00892C9C" w:rsidRDefault="00BB6B8C" w:rsidP="0057298C">
            <w:pPr>
              <w:outlineLvl w:val="6"/>
              <w:rPr>
                <w:color w:val="000000"/>
              </w:rPr>
            </w:pPr>
            <w:r w:rsidRPr="00892C9C">
              <w:rPr>
                <w:color w:val="000000"/>
              </w:rPr>
              <w:t xml:space="preserve"> Другие вопросы в области физической культуры и спорта</w:t>
            </w:r>
          </w:p>
        </w:tc>
        <w:tc>
          <w:tcPr>
            <w:tcW w:w="1543" w:type="dxa"/>
            <w:tcBorders>
              <w:top w:val="nil"/>
              <w:left w:val="nil"/>
              <w:bottom w:val="single" w:sz="4" w:space="0" w:color="000000"/>
              <w:right w:val="single" w:sz="4" w:space="0" w:color="000000"/>
            </w:tcBorders>
            <w:shd w:val="clear" w:color="auto" w:fill="auto"/>
            <w:noWrap/>
            <w:hideMark/>
          </w:tcPr>
          <w:p w14:paraId="5207F69A" w14:textId="77777777" w:rsidR="00BB6B8C" w:rsidRPr="00892C9C" w:rsidRDefault="00BB6B8C" w:rsidP="0057298C">
            <w:pPr>
              <w:jc w:val="center"/>
              <w:outlineLvl w:val="6"/>
              <w:rPr>
                <w:color w:val="000000"/>
              </w:rPr>
            </w:pPr>
            <w:r w:rsidRPr="00892C9C">
              <w:rPr>
                <w:color w:val="000000"/>
              </w:rPr>
              <w:t>0200180310</w:t>
            </w:r>
          </w:p>
        </w:tc>
        <w:tc>
          <w:tcPr>
            <w:tcW w:w="606" w:type="dxa"/>
            <w:tcBorders>
              <w:top w:val="nil"/>
              <w:left w:val="nil"/>
              <w:bottom w:val="single" w:sz="4" w:space="0" w:color="000000"/>
              <w:right w:val="single" w:sz="4" w:space="0" w:color="000000"/>
            </w:tcBorders>
            <w:shd w:val="clear" w:color="auto" w:fill="auto"/>
            <w:noWrap/>
            <w:hideMark/>
          </w:tcPr>
          <w:p w14:paraId="168C4BF0"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F49EF6F"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2734678" w14:textId="77777777" w:rsidR="00BB6B8C" w:rsidRPr="00892C9C" w:rsidRDefault="00BB6B8C" w:rsidP="0057298C">
            <w:pPr>
              <w:jc w:val="center"/>
              <w:outlineLvl w:val="6"/>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4B635EEE" w14:textId="77777777" w:rsidR="00BB6B8C" w:rsidRPr="00892C9C" w:rsidRDefault="00BB6B8C" w:rsidP="0057298C">
            <w:pPr>
              <w:jc w:val="center"/>
              <w:outlineLvl w:val="6"/>
              <w:rPr>
                <w:color w:val="000000"/>
              </w:rPr>
            </w:pPr>
            <w:r w:rsidRPr="00892C9C">
              <w:rPr>
                <w:color w:val="000000"/>
              </w:rPr>
              <w:t>05</w:t>
            </w:r>
          </w:p>
        </w:tc>
        <w:tc>
          <w:tcPr>
            <w:tcW w:w="1757" w:type="dxa"/>
            <w:tcBorders>
              <w:top w:val="nil"/>
              <w:left w:val="nil"/>
              <w:bottom w:val="single" w:sz="4" w:space="0" w:color="000000"/>
              <w:right w:val="single" w:sz="4" w:space="0" w:color="000000"/>
            </w:tcBorders>
            <w:shd w:val="clear" w:color="auto" w:fill="auto"/>
            <w:noWrap/>
            <w:hideMark/>
          </w:tcPr>
          <w:p w14:paraId="3E3DBBAF" w14:textId="77777777" w:rsidR="00BB6B8C" w:rsidRPr="00892C9C" w:rsidRDefault="00BB6B8C" w:rsidP="0057298C">
            <w:pPr>
              <w:jc w:val="right"/>
              <w:outlineLvl w:val="6"/>
              <w:rPr>
                <w:color w:val="000000"/>
              </w:rPr>
            </w:pPr>
            <w:r w:rsidRPr="00892C9C">
              <w:rPr>
                <w:color w:val="000000"/>
              </w:rPr>
              <w:t>1 420 045,72</w:t>
            </w:r>
          </w:p>
        </w:tc>
      </w:tr>
      <w:tr w:rsidR="00BB6B8C" w:rsidRPr="00892C9C" w14:paraId="5E9882A4" w14:textId="77777777" w:rsidTr="009C2EE0">
        <w:trPr>
          <w:trHeight w:val="905"/>
        </w:trPr>
        <w:tc>
          <w:tcPr>
            <w:tcW w:w="3970" w:type="dxa"/>
            <w:tcBorders>
              <w:top w:val="nil"/>
              <w:left w:val="single" w:sz="4" w:space="0" w:color="000000"/>
              <w:bottom w:val="single" w:sz="4" w:space="0" w:color="000000"/>
              <w:right w:val="single" w:sz="4" w:space="0" w:color="000000"/>
            </w:tcBorders>
            <w:shd w:val="clear" w:color="auto" w:fill="auto"/>
            <w:hideMark/>
          </w:tcPr>
          <w:p w14:paraId="3B3D12F7" w14:textId="77777777" w:rsidR="00BB6B8C" w:rsidRPr="00892C9C" w:rsidRDefault="00BB6B8C" w:rsidP="0057298C">
            <w:pPr>
              <w:outlineLvl w:val="3"/>
              <w:rPr>
                <w:color w:val="000000"/>
              </w:rPr>
            </w:pPr>
            <w:r w:rsidRPr="00892C9C">
              <w:rPr>
                <w:color w:val="000000"/>
              </w:rPr>
              <w:t xml:space="preserve"> Бюджетные инвестиции в объекты капитального строительства государственной (муниципальной) собственности</w:t>
            </w:r>
          </w:p>
        </w:tc>
        <w:tc>
          <w:tcPr>
            <w:tcW w:w="1543" w:type="dxa"/>
            <w:tcBorders>
              <w:top w:val="nil"/>
              <w:left w:val="nil"/>
              <w:bottom w:val="single" w:sz="4" w:space="0" w:color="000000"/>
              <w:right w:val="single" w:sz="4" w:space="0" w:color="000000"/>
            </w:tcBorders>
            <w:shd w:val="clear" w:color="auto" w:fill="auto"/>
            <w:noWrap/>
            <w:hideMark/>
          </w:tcPr>
          <w:p w14:paraId="310D6626" w14:textId="77777777" w:rsidR="00BB6B8C" w:rsidRPr="00892C9C" w:rsidRDefault="00BB6B8C" w:rsidP="0057298C">
            <w:pPr>
              <w:jc w:val="center"/>
              <w:outlineLvl w:val="3"/>
              <w:rPr>
                <w:color w:val="000000"/>
              </w:rPr>
            </w:pPr>
            <w:r w:rsidRPr="00892C9C">
              <w:rPr>
                <w:color w:val="000000"/>
              </w:rPr>
              <w:t>0200180310</w:t>
            </w:r>
          </w:p>
        </w:tc>
        <w:tc>
          <w:tcPr>
            <w:tcW w:w="606" w:type="dxa"/>
            <w:tcBorders>
              <w:top w:val="nil"/>
              <w:left w:val="nil"/>
              <w:bottom w:val="single" w:sz="4" w:space="0" w:color="000000"/>
              <w:right w:val="single" w:sz="4" w:space="0" w:color="000000"/>
            </w:tcBorders>
            <w:shd w:val="clear" w:color="auto" w:fill="auto"/>
            <w:noWrap/>
            <w:hideMark/>
          </w:tcPr>
          <w:p w14:paraId="6A14802A" w14:textId="77777777" w:rsidR="00BB6B8C" w:rsidRPr="00892C9C" w:rsidRDefault="00BB6B8C" w:rsidP="0057298C">
            <w:pPr>
              <w:jc w:val="center"/>
              <w:outlineLvl w:val="3"/>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2F85CC96"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B065D9A"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E419EE1"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67917F2" w14:textId="77777777" w:rsidR="00BB6B8C" w:rsidRPr="00892C9C" w:rsidRDefault="00BB6B8C" w:rsidP="0057298C">
            <w:pPr>
              <w:jc w:val="right"/>
              <w:outlineLvl w:val="3"/>
              <w:rPr>
                <w:color w:val="000000"/>
              </w:rPr>
            </w:pPr>
            <w:r w:rsidRPr="00892C9C">
              <w:rPr>
                <w:color w:val="000000"/>
              </w:rPr>
              <w:t>39 588 841,31</w:t>
            </w:r>
          </w:p>
        </w:tc>
      </w:tr>
      <w:tr w:rsidR="00BB6B8C" w:rsidRPr="00892C9C" w14:paraId="7BD10B1D"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1BD8C4B7"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5FF72F9" w14:textId="77777777" w:rsidR="00BB6B8C" w:rsidRPr="00892C9C" w:rsidRDefault="00BB6B8C" w:rsidP="0057298C">
            <w:pPr>
              <w:jc w:val="center"/>
              <w:outlineLvl w:val="4"/>
              <w:rPr>
                <w:color w:val="000000"/>
              </w:rPr>
            </w:pPr>
            <w:r w:rsidRPr="00892C9C">
              <w:rPr>
                <w:color w:val="000000"/>
              </w:rPr>
              <w:t>0200180310</w:t>
            </w:r>
          </w:p>
        </w:tc>
        <w:tc>
          <w:tcPr>
            <w:tcW w:w="606" w:type="dxa"/>
            <w:tcBorders>
              <w:top w:val="nil"/>
              <w:left w:val="nil"/>
              <w:bottom w:val="single" w:sz="4" w:space="0" w:color="000000"/>
              <w:right w:val="single" w:sz="4" w:space="0" w:color="000000"/>
            </w:tcBorders>
            <w:shd w:val="clear" w:color="auto" w:fill="auto"/>
            <w:noWrap/>
            <w:hideMark/>
          </w:tcPr>
          <w:p w14:paraId="13EABA23" w14:textId="77777777" w:rsidR="00BB6B8C" w:rsidRPr="00892C9C" w:rsidRDefault="00BB6B8C" w:rsidP="0057298C">
            <w:pPr>
              <w:jc w:val="center"/>
              <w:outlineLvl w:val="4"/>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2EF397F9"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219FB5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9CBB77B"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74ACE17" w14:textId="77777777" w:rsidR="00BB6B8C" w:rsidRPr="00892C9C" w:rsidRDefault="00BB6B8C" w:rsidP="0057298C">
            <w:pPr>
              <w:jc w:val="right"/>
              <w:outlineLvl w:val="4"/>
              <w:rPr>
                <w:color w:val="000000"/>
              </w:rPr>
            </w:pPr>
            <w:r w:rsidRPr="00892C9C">
              <w:rPr>
                <w:color w:val="000000"/>
              </w:rPr>
              <w:t>39 588 841,31</w:t>
            </w:r>
          </w:p>
        </w:tc>
      </w:tr>
      <w:tr w:rsidR="00BB6B8C" w:rsidRPr="00892C9C" w14:paraId="59355C5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DA451AC" w14:textId="77777777" w:rsidR="00BB6B8C" w:rsidRPr="00892C9C" w:rsidRDefault="00BB6B8C" w:rsidP="0057298C">
            <w:pPr>
              <w:outlineLvl w:val="5"/>
              <w:rPr>
                <w:color w:val="000000"/>
              </w:rPr>
            </w:pPr>
            <w:r w:rsidRPr="00892C9C">
              <w:rPr>
                <w:color w:val="000000"/>
              </w:rPr>
              <w:t xml:space="preserve">  ФИЗИЧЕСКАЯ КУЛЬТУРА И СПОРТ</w:t>
            </w:r>
          </w:p>
        </w:tc>
        <w:tc>
          <w:tcPr>
            <w:tcW w:w="1543" w:type="dxa"/>
            <w:tcBorders>
              <w:top w:val="nil"/>
              <w:left w:val="nil"/>
              <w:bottom w:val="single" w:sz="4" w:space="0" w:color="000000"/>
              <w:right w:val="single" w:sz="4" w:space="0" w:color="000000"/>
            </w:tcBorders>
            <w:shd w:val="clear" w:color="auto" w:fill="auto"/>
            <w:noWrap/>
            <w:hideMark/>
          </w:tcPr>
          <w:p w14:paraId="43DDE9F5" w14:textId="77777777" w:rsidR="00BB6B8C" w:rsidRPr="00892C9C" w:rsidRDefault="00BB6B8C" w:rsidP="0057298C">
            <w:pPr>
              <w:jc w:val="center"/>
              <w:outlineLvl w:val="5"/>
              <w:rPr>
                <w:color w:val="000000"/>
              </w:rPr>
            </w:pPr>
            <w:r w:rsidRPr="00892C9C">
              <w:rPr>
                <w:color w:val="000000"/>
              </w:rPr>
              <w:t>0200180310</w:t>
            </w:r>
          </w:p>
        </w:tc>
        <w:tc>
          <w:tcPr>
            <w:tcW w:w="606" w:type="dxa"/>
            <w:tcBorders>
              <w:top w:val="nil"/>
              <w:left w:val="nil"/>
              <w:bottom w:val="single" w:sz="4" w:space="0" w:color="000000"/>
              <w:right w:val="single" w:sz="4" w:space="0" w:color="000000"/>
            </w:tcBorders>
            <w:shd w:val="clear" w:color="auto" w:fill="auto"/>
            <w:noWrap/>
            <w:hideMark/>
          </w:tcPr>
          <w:p w14:paraId="336537DE" w14:textId="77777777" w:rsidR="00BB6B8C" w:rsidRPr="00892C9C" w:rsidRDefault="00BB6B8C" w:rsidP="0057298C">
            <w:pPr>
              <w:jc w:val="center"/>
              <w:outlineLvl w:val="5"/>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4D1D0DA6"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EA17683" w14:textId="77777777" w:rsidR="00BB6B8C" w:rsidRPr="00892C9C" w:rsidRDefault="00BB6B8C" w:rsidP="0057298C">
            <w:pPr>
              <w:jc w:val="center"/>
              <w:outlineLvl w:val="5"/>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434C7E4B"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895E314" w14:textId="77777777" w:rsidR="00BB6B8C" w:rsidRPr="00892C9C" w:rsidRDefault="00BB6B8C" w:rsidP="0057298C">
            <w:pPr>
              <w:jc w:val="right"/>
              <w:outlineLvl w:val="5"/>
              <w:rPr>
                <w:color w:val="000000"/>
              </w:rPr>
            </w:pPr>
            <w:r w:rsidRPr="00892C9C">
              <w:rPr>
                <w:color w:val="000000"/>
              </w:rPr>
              <w:t>39 588 841,31</w:t>
            </w:r>
          </w:p>
        </w:tc>
      </w:tr>
      <w:tr w:rsidR="00BB6B8C" w:rsidRPr="00892C9C" w14:paraId="25B249F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F237866" w14:textId="77777777" w:rsidR="00BB6B8C" w:rsidRPr="00892C9C" w:rsidRDefault="00BB6B8C" w:rsidP="0057298C">
            <w:pPr>
              <w:outlineLvl w:val="6"/>
              <w:rPr>
                <w:color w:val="000000"/>
              </w:rPr>
            </w:pPr>
            <w:r w:rsidRPr="00892C9C">
              <w:rPr>
                <w:color w:val="000000"/>
              </w:rPr>
              <w:t xml:space="preserve"> Другие вопросы в области физической культуры и спорта</w:t>
            </w:r>
          </w:p>
        </w:tc>
        <w:tc>
          <w:tcPr>
            <w:tcW w:w="1543" w:type="dxa"/>
            <w:tcBorders>
              <w:top w:val="nil"/>
              <w:left w:val="nil"/>
              <w:bottom w:val="single" w:sz="4" w:space="0" w:color="000000"/>
              <w:right w:val="single" w:sz="4" w:space="0" w:color="000000"/>
            </w:tcBorders>
            <w:shd w:val="clear" w:color="auto" w:fill="auto"/>
            <w:noWrap/>
            <w:hideMark/>
          </w:tcPr>
          <w:p w14:paraId="3ECECD40" w14:textId="77777777" w:rsidR="00BB6B8C" w:rsidRPr="00892C9C" w:rsidRDefault="00BB6B8C" w:rsidP="0057298C">
            <w:pPr>
              <w:jc w:val="center"/>
              <w:outlineLvl w:val="6"/>
              <w:rPr>
                <w:color w:val="000000"/>
              </w:rPr>
            </w:pPr>
            <w:r w:rsidRPr="00892C9C">
              <w:rPr>
                <w:color w:val="000000"/>
              </w:rPr>
              <w:t>0200180310</w:t>
            </w:r>
          </w:p>
        </w:tc>
        <w:tc>
          <w:tcPr>
            <w:tcW w:w="606" w:type="dxa"/>
            <w:tcBorders>
              <w:top w:val="nil"/>
              <w:left w:val="nil"/>
              <w:bottom w:val="single" w:sz="4" w:space="0" w:color="000000"/>
              <w:right w:val="single" w:sz="4" w:space="0" w:color="000000"/>
            </w:tcBorders>
            <w:shd w:val="clear" w:color="auto" w:fill="auto"/>
            <w:noWrap/>
            <w:hideMark/>
          </w:tcPr>
          <w:p w14:paraId="1EA4F52E" w14:textId="77777777" w:rsidR="00BB6B8C" w:rsidRPr="00892C9C" w:rsidRDefault="00BB6B8C" w:rsidP="0057298C">
            <w:pPr>
              <w:jc w:val="center"/>
              <w:outlineLvl w:val="6"/>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395EB2E3"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1018BC1" w14:textId="77777777" w:rsidR="00BB6B8C" w:rsidRPr="00892C9C" w:rsidRDefault="00BB6B8C" w:rsidP="0057298C">
            <w:pPr>
              <w:jc w:val="center"/>
              <w:outlineLvl w:val="6"/>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335B240F" w14:textId="77777777" w:rsidR="00BB6B8C" w:rsidRPr="00892C9C" w:rsidRDefault="00BB6B8C" w:rsidP="0057298C">
            <w:pPr>
              <w:jc w:val="center"/>
              <w:outlineLvl w:val="6"/>
              <w:rPr>
                <w:color w:val="000000"/>
              </w:rPr>
            </w:pPr>
            <w:r w:rsidRPr="00892C9C">
              <w:rPr>
                <w:color w:val="000000"/>
              </w:rPr>
              <w:t>05</w:t>
            </w:r>
          </w:p>
        </w:tc>
        <w:tc>
          <w:tcPr>
            <w:tcW w:w="1757" w:type="dxa"/>
            <w:tcBorders>
              <w:top w:val="nil"/>
              <w:left w:val="nil"/>
              <w:bottom w:val="single" w:sz="4" w:space="0" w:color="000000"/>
              <w:right w:val="single" w:sz="4" w:space="0" w:color="000000"/>
            </w:tcBorders>
            <w:shd w:val="clear" w:color="auto" w:fill="auto"/>
            <w:noWrap/>
            <w:hideMark/>
          </w:tcPr>
          <w:p w14:paraId="4A832F16" w14:textId="77777777" w:rsidR="00BB6B8C" w:rsidRPr="00892C9C" w:rsidRDefault="00BB6B8C" w:rsidP="0057298C">
            <w:pPr>
              <w:jc w:val="right"/>
              <w:outlineLvl w:val="6"/>
              <w:rPr>
                <w:color w:val="000000"/>
              </w:rPr>
            </w:pPr>
            <w:r w:rsidRPr="00892C9C">
              <w:rPr>
                <w:color w:val="000000"/>
              </w:rPr>
              <w:t>39 588 841,31</w:t>
            </w:r>
          </w:p>
        </w:tc>
      </w:tr>
      <w:tr w:rsidR="00BB6B8C" w:rsidRPr="00892C9C" w14:paraId="6CA922A4"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43CBE776" w14:textId="77777777" w:rsidR="00BB6B8C" w:rsidRPr="00892C9C" w:rsidRDefault="00BB6B8C" w:rsidP="0057298C">
            <w:pPr>
              <w:outlineLvl w:val="2"/>
              <w:rPr>
                <w:color w:val="000000"/>
              </w:rPr>
            </w:pPr>
            <w:r w:rsidRPr="00892C9C">
              <w:rPr>
                <w:color w:val="000000"/>
              </w:rPr>
              <w:lastRenderedPageBreak/>
              <w:t xml:space="preserve">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543" w:type="dxa"/>
            <w:tcBorders>
              <w:top w:val="nil"/>
              <w:left w:val="nil"/>
              <w:bottom w:val="single" w:sz="4" w:space="0" w:color="000000"/>
              <w:right w:val="single" w:sz="4" w:space="0" w:color="000000"/>
            </w:tcBorders>
            <w:shd w:val="clear" w:color="auto" w:fill="auto"/>
            <w:noWrap/>
            <w:hideMark/>
          </w:tcPr>
          <w:p w14:paraId="007B8133" w14:textId="77777777" w:rsidR="00BB6B8C" w:rsidRPr="00892C9C" w:rsidRDefault="00BB6B8C" w:rsidP="0057298C">
            <w:pPr>
              <w:jc w:val="center"/>
              <w:outlineLvl w:val="2"/>
              <w:rPr>
                <w:color w:val="000000"/>
              </w:rPr>
            </w:pPr>
            <w:r w:rsidRPr="00892C9C">
              <w:rPr>
                <w:color w:val="000000"/>
              </w:rPr>
              <w:t>02001S2160</w:t>
            </w:r>
          </w:p>
        </w:tc>
        <w:tc>
          <w:tcPr>
            <w:tcW w:w="606" w:type="dxa"/>
            <w:tcBorders>
              <w:top w:val="nil"/>
              <w:left w:val="nil"/>
              <w:bottom w:val="single" w:sz="4" w:space="0" w:color="000000"/>
              <w:right w:val="single" w:sz="4" w:space="0" w:color="000000"/>
            </w:tcBorders>
            <w:shd w:val="clear" w:color="auto" w:fill="auto"/>
            <w:noWrap/>
            <w:hideMark/>
          </w:tcPr>
          <w:p w14:paraId="1D182126"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1BC7B4F"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6D35622"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49C4300"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9C3192A" w14:textId="77777777" w:rsidR="00BB6B8C" w:rsidRPr="00892C9C" w:rsidRDefault="00BB6B8C" w:rsidP="0057298C">
            <w:pPr>
              <w:jc w:val="right"/>
              <w:outlineLvl w:val="2"/>
              <w:rPr>
                <w:color w:val="000000"/>
              </w:rPr>
            </w:pPr>
            <w:r w:rsidRPr="00892C9C">
              <w:rPr>
                <w:color w:val="000000"/>
              </w:rPr>
              <w:t>577 300,00</w:t>
            </w:r>
          </w:p>
        </w:tc>
      </w:tr>
      <w:tr w:rsidR="00BB6B8C" w:rsidRPr="00892C9C" w14:paraId="78AE2F9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FA2EB3C" w14:textId="77777777" w:rsidR="00BB6B8C" w:rsidRPr="00892C9C" w:rsidRDefault="00BB6B8C" w:rsidP="0057298C">
            <w:pPr>
              <w:outlineLvl w:val="3"/>
              <w:rPr>
                <w:color w:val="000000"/>
              </w:rPr>
            </w:pPr>
            <w:r w:rsidRPr="00892C9C">
              <w:rPr>
                <w:color w:val="000000"/>
              </w:rPr>
              <w:t xml:space="preserve"> Фонд оплаты труда учреждений</w:t>
            </w:r>
          </w:p>
        </w:tc>
        <w:tc>
          <w:tcPr>
            <w:tcW w:w="1543" w:type="dxa"/>
            <w:tcBorders>
              <w:top w:val="nil"/>
              <w:left w:val="nil"/>
              <w:bottom w:val="single" w:sz="4" w:space="0" w:color="000000"/>
              <w:right w:val="single" w:sz="4" w:space="0" w:color="000000"/>
            </w:tcBorders>
            <w:shd w:val="clear" w:color="auto" w:fill="auto"/>
            <w:noWrap/>
            <w:hideMark/>
          </w:tcPr>
          <w:p w14:paraId="182727CE" w14:textId="77777777" w:rsidR="00BB6B8C" w:rsidRPr="00892C9C" w:rsidRDefault="00BB6B8C" w:rsidP="0057298C">
            <w:pPr>
              <w:jc w:val="center"/>
              <w:outlineLvl w:val="3"/>
              <w:rPr>
                <w:color w:val="000000"/>
              </w:rPr>
            </w:pPr>
            <w:r w:rsidRPr="00892C9C">
              <w:rPr>
                <w:color w:val="000000"/>
              </w:rPr>
              <w:t>02001S2160</w:t>
            </w:r>
          </w:p>
        </w:tc>
        <w:tc>
          <w:tcPr>
            <w:tcW w:w="606" w:type="dxa"/>
            <w:tcBorders>
              <w:top w:val="nil"/>
              <w:left w:val="nil"/>
              <w:bottom w:val="single" w:sz="4" w:space="0" w:color="000000"/>
              <w:right w:val="single" w:sz="4" w:space="0" w:color="000000"/>
            </w:tcBorders>
            <w:shd w:val="clear" w:color="auto" w:fill="auto"/>
            <w:noWrap/>
            <w:hideMark/>
          </w:tcPr>
          <w:p w14:paraId="312EB67F" w14:textId="77777777" w:rsidR="00BB6B8C" w:rsidRPr="00892C9C" w:rsidRDefault="00BB6B8C" w:rsidP="0057298C">
            <w:pPr>
              <w:jc w:val="center"/>
              <w:outlineLvl w:val="3"/>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681BE380"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0F39CA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CCCEBB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C7B7E6F" w14:textId="77777777" w:rsidR="00BB6B8C" w:rsidRPr="00892C9C" w:rsidRDefault="00BB6B8C" w:rsidP="0057298C">
            <w:pPr>
              <w:jc w:val="right"/>
              <w:outlineLvl w:val="3"/>
              <w:rPr>
                <w:color w:val="000000"/>
              </w:rPr>
            </w:pPr>
            <w:r w:rsidRPr="00892C9C">
              <w:rPr>
                <w:color w:val="000000"/>
              </w:rPr>
              <w:t>443 400,00</w:t>
            </w:r>
          </w:p>
        </w:tc>
      </w:tr>
      <w:tr w:rsidR="00BB6B8C" w:rsidRPr="00892C9C" w14:paraId="4E3AB349"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D643701"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89EED1E" w14:textId="77777777" w:rsidR="00BB6B8C" w:rsidRPr="00892C9C" w:rsidRDefault="00BB6B8C" w:rsidP="0057298C">
            <w:pPr>
              <w:jc w:val="center"/>
              <w:outlineLvl w:val="4"/>
              <w:rPr>
                <w:color w:val="000000"/>
              </w:rPr>
            </w:pPr>
            <w:r w:rsidRPr="00892C9C">
              <w:rPr>
                <w:color w:val="000000"/>
              </w:rPr>
              <w:t>02001S2160</w:t>
            </w:r>
          </w:p>
        </w:tc>
        <w:tc>
          <w:tcPr>
            <w:tcW w:w="606" w:type="dxa"/>
            <w:tcBorders>
              <w:top w:val="nil"/>
              <w:left w:val="nil"/>
              <w:bottom w:val="single" w:sz="4" w:space="0" w:color="000000"/>
              <w:right w:val="single" w:sz="4" w:space="0" w:color="000000"/>
            </w:tcBorders>
            <w:shd w:val="clear" w:color="auto" w:fill="auto"/>
            <w:noWrap/>
            <w:hideMark/>
          </w:tcPr>
          <w:p w14:paraId="23FB63E1" w14:textId="77777777" w:rsidR="00BB6B8C" w:rsidRPr="00892C9C" w:rsidRDefault="00BB6B8C" w:rsidP="0057298C">
            <w:pPr>
              <w:jc w:val="center"/>
              <w:outlineLvl w:val="4"/>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7E336941"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559DD8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39326C8"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4391BC" w14:textId="77777777" w:rsidR="00BB6B8C" w:rsidRPr="00892C9C" w:rsidRDefault="00BB6B8C" w:rsidP="0057298C">
            <w:pPr>
              <w:jc w:val="right"/>
              <w:outlineLvl w:val="4"/>
              <w:rPr>
                <w:color w:val="000000"/>
              </w:rPr>
            </w:pPr>
            <w:r w:rsidRPr="00892C9C">
              <w:rPr>
                <w:color w:val="000000"/>
              </w:rPr>
              <w:t>443 400,00</w:t>
            </w:r>
          </w:p>
        </w:tc>
      </w:tr>
      <w:tr w:rsidR="00BB6B8C" w:rsidRPr="00892C9C" w14:paraId="5CFFC12E" w14:textId="77777777" w:rsidTr="009C2EE0">
        <w:trPr>
          <w:trHeight w:val="425"/>
        </w:trPr>
        <w:tc>
          <w:tcPr>
            <w:tcW w:w="3970" w:type="dxa"/>
            <w:tcBorders>
              <w:top w:val="nil"/>
              <w:left w:val="single" w:sz="4" w:space="0" w:color="000000"/>
              <w:bottom w:val="single" w:sz="4" w:space="0" w:color="000000"/>
              <w:right w:val="single" w:sz="4" w:space="0" w:color="000000"/>
            </w:tcBorders>
            <w:shd w:val="clear" w:color="auto" w:fill="auto"/>
            <w:hideMark/>
          </w:tcPr>
          <w:p w14:paraId="3CFCD721" w14:textId="77777777" w:rsidR="00BB6B8C" w:rsidRPr="00892C9C" w:rsidRDefault="00BB6B8C" w:rsidP="0057298C">
            <w:pPr>
              <w:outlineLvl w:val="5"/>
              <w:rPr>
                <w:color w:val="000000"/>
              </w:rPr>
            </w:pPr>
            <w:r w:rsidRPr="00892C9C">
              <w:rPr>
                <w:color w:val="000000"/>
              </w:rPr>
              <w:t xml:space="preserve">  ФИЗИЧЕСКАЯ КУЛЬТУРА И СПОРТ</w:t>
            </w:r>
          </w:p>
        </w:tc>
        <w:tc>
          <w:tcPr>
            <w:tcW w:w="1543" w:type="dxa"/>
            <w:tcBorders>
              <w:top w:val="nil"/>
              <w:left w:val="nil"/>
              <w:bottom w:val="single" w:sz="4" w:space="0" w:color="000000"/>
              <w:right w:val="single" w:sz="4" w:space="0" w:color="000000"/>
            </w:tcBorders>
            <w:shd w:val="clear" w:color="auto" w:fill="auto"/>
            <w:noWrap/>
            <w:hideMark/>
          </w:tcPr>
          <w:p w14:paraId="4AD5DE23" w14:textId="77777777" w:rsidR="00BB6B8C" w:rsidRPr="00892C9C" w:rsidRDefault="00BB6B8C" w:rsidP="0057298C">
            <w:pPr>
              <w:jc w:val="center"/>
              <w:outlineLvl w:val="5"/>
              <w:rPr>
                <w:color w:val="000000"/>
              </w:rPr>
            </w:pPr>
            <w:r w:rsidRPr="00892C9C">
              <w:rPr>
                <w:color w:val="000000"/>
              </w:rPr>
              <w:t>02001S2160</w:t>
            </w:r>
          </w:p>
        </w:tc>
        <w:tc>
          <w:tcPr>
            <w:tcW w:w="606" w:type="dxa"/>
            <w:tcBorders>
              <w:top w:val="nil"/>
              <w:left w:val="nil"/>
              <w:bottom w:val="single" w:sz="4" w:space="0" w:color="000000"/>
              <w:right w:val="single" w:sz="4" w:space="0" w:color="000000"/>
            </w:tcBorders>
            <w:shd w:val="clear" w:color="auto" w:fill="auto"/>
            <w:noWrap/>
            <w:hideMark/>
          </w:tcPr>
          <w:p w14:paraId="09B7B3B1" w14:textId="77777777" w:rsidR="00BB6B8C" w:rsidRPr="00892C9C" w:rsidRDefault="00BB6B8C" w:rsidP="0057298C">
            <w:pPr>
              <w:jc w:val="center"/>
              <w:outlineLvl w:val="5"/>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67755202"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AD80639" w14:textId="77777777" w:rsidR="00BB6B8C" w:rsidRPr="00892C9C" w:rsidRDefault="00BB6B8C" w:rsidP="0057298C">
            <w:pPr>
              <w:jc w:val="center"/>
              <w:outlineLvl w:val="5"/>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6C7376F8"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4A80620" w14:textId="77777777" w:rsidR="00BB6B8C" w:rsidRPr="00892C9C" w:rsidRDefault="00BB6B8C" w:rsidP="0057298C">
            <w:pPr>
              <w:jc w:val="right"/>
              <w:outlineLvl w:val="5"/>
              <w:rPr>
                <w:color w:val="000000"/>
              </w:rPr>
            </w:pPr>
            <w:r w:rsidRPr="00892C9C">
              <w:rPr>
                <w:color w:val="000000"/>
              </w:rPr>
              <w:t>443 400,00</w:t>
            </w:r>
          </w:p>
        </w:tc>
      </w:tr>
      <w:tr w:rsidR="00BB6B8C" w:rsidRPr="00892C9C" w14:paraId="56BBF78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AA2ED75" w14:textId="77777777" w:rsidR="00BB6B8C" w:rsidRPr="00892C9C" w:rsidRDefault="00BB6B8C" w:rsidP="0057298C">
            <w:pPr>
              <w:outlineLvl w:val="6"/>
              <w:rPr>
                <w:color w:val="000000"/>
              </w:rPr>
            </w:pPr>
            <w:r w:rsidRPr="00892C9C">
              <w:rPr>
                <w:color w:val="000000"/>
              </w:rPr>
              <w:t xml:space="preserve"> Другие вопросы в области физической культуры и спорта</w:t>
            </w:r>
          </w:p>
        </w:tc>
        <w:tc>
          <w:tcPr>
            <w:tcW w:w="1543" w:type="dxa"/>
            <w:tcBorders>
              <w:top w:val="nil"/>
              <w:left w:val="nil"/>
              <w:bottom w:val="single" w:sz="4" w:space="0" w:color="000000"/>
              <w:right w:val="single" w:sz="4" w:space="0" w:color="000000"/>
            </w:tcBorders>
            <w:shd w:val="clear" w:color="auto" w:fill="auto"/>
            <w:noWrap/>
            <w:hideMark/>
          </w:tcPr>
          <w:p w14:paraId="377C82FD" w14:textId="77777777" w:rsidR="00BB6B8C" w:rsidRPr="00892C9C" w:rsidRDefault="00BB6B8C" w:rsidP="0057298C">
            <w:pPr>
              <w:jc w:val="center"/>
              <w:outlineLvl w:val="6"/>
              <w:rPr>
                <w:color w:val="000000"/>
              </w:rPr>
            </w:pPr>
            <w:r w:rsidRPr="00892C9C">
              <w:rPr>
                <w:color w:val="000000"/>
              </w:rPr>
              <w:t>02001S2160</w:t>
            </w:r>
          </w:p>
        </w:tc>
        <w:tc>
          <w:tcPr>
            <w:tcW w:w="606" w:type="dxa"/>
            <w:tcBorders>
              <w:top w:val="nil"/>
              <w:left w:val="nil"/>
              <w:bottom w:val="single" w:sz="4" w:space="0" w:color="000000"/>
              <w:right w:val="single" w:sz="4" w:space="0" w:color="000000"/>
            </w:tcBorders>
            <w:shd w:val="clear" w:color="auto" w:fill="auto"/>
            <w:noWrap/>
            <w:hideMark/>
          </w:tcPr>
          <w:p w14:paraId="3EB9E373" w14:textId="77777777" w:rsidR="00BB6B8C" w:rsidRPr="00892C9C" w:rsidRDefault="00BB6B8C" w:rsidP="0057298C">
            <w:pPr>
              <w:jc w:val="center"/>
              <w:outlineLvl w:val="6"/>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7C578DD0"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5E85900" w14:textId="77777777" w:rsidR="00BB6B8C" w:rsidRPr="00892C9C" w:rsidRDefault="00BB6B8C" w:rsidP="0057298C">
            <w:pPr>
              <w:jc w:val="center"/>
              <w:outlineLvl w:val="6"/>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7DAB3953" w14:textId="77777777" w:rsidR="00BB6B8C" w:rsidRPr="00892C9C" w:rsidRDefault="00BB6B8C" w:rsidP="0057298C">
            <w:pPr>
              <w:jc w:val="center"/>
              <w:outlineLvl w:val="6"/>
              <w:rPr>
                <w:color w:val="000000"/>
              </w:rPr>
            </w:pPr>
            <w:r w:rsidRPr="00892C9C">
              <w:rPr>
                <w:color w:val="000000"/>
              </w:rPr>
              <w:t>05</w:t>
            </w:r>
          </w:p>
        </w:tc>
        <w:tc>
          <w:tcPr>
            <w:tcW w:w="1757" w:type="dxa"/>
            <w:tcBorders>
              <w:top w:val="nil"/>
              <w:left w:val="nil"/>
              <w:bottom w:val="single" w:sz="4" w:space="0" w:color="000000"/>
              <w:right w:val="single" w:sz="4" w:space="0" w:color="000000"/>
            </w:tcBorders>
            <w:shd w:val="clear" w:color="auto" w:fill="auto"/>
            <w:noWrap/>
            <w:hideMark/>
          </w:tcPr>
          <w:p w14:paraId="2CC32DAC" w14:textId="77777777" w:rsidR="00BB6B8C" w:rsidRPr="00892C9C" w:rsidRDefault="00BB6B8C" w:rsidP="0057298C">
            <w:pPr>
              <w:jc w:val="right"/>
              <w:outlineLvl w:val="6"/>
              <w:rPr>
                <w:color w:val="000000"/>
              </w:rPr>
            </w:pPr>
            <w:r w:rsidRPr="00892C9C">
              <w:rPr>
                <w:color w:val="000000"/>
              </w:rPr>
              <w:t>443 400,00</w:t>
            </w:r>
          </w:p>
        </w:tc>
      </w:tr>
      <w:tr w:rsidR="00BB6B8C" w:rsidRPr="00892C9C" w14:paraId="0A181E6D" w14:textId="77777777" w:rsidTr="009C2EE0">
        <w:trPr>
          <w:trHeight w:val="1266"/>
        </w:trPr>
        <w:tc>
          <w:tcPr>
            <w:tcW w:w="3970" w:type="dxa"/>
            <w:tcBorders>
              <w:top w:val="nil"/>
              <w:left w:val="single" w:sz="4" w:space="0" w:color="000000"/>
              <w:bottom w:val="single" w:sz="4" w:space="0" w:color="000000"/>
              <w:right w:val="single" w:sz="4" w:space="0" w:color="000000"/>
            </w:tcBorders>
            <w:shd w:val="clear" w:color="auto" w:fill="auto"/>
            <w:hideMark/>
          </w:tcPr>
          <w:p w14:paraId="0413B9EF"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543" w:type="dxa"/>
            <w:tcBorders>
              <w:top w:val="nil"/>
              <w:left w:val="nil"/>
              <w:bottom w:val="single" w:sz="4" w:space="0" w:color="000000"/>
              <w:right w:val="single" w:sz="4" w:space="0" w:color="000000"/>
            </w:tcBorders>
            <w:shd w:val="clear" w:color="auto" w:fill="auto"/>
            <w:noWrap/>
            <w:hideMark/>
          </w:tcPr>
          <w:p w14:paraId="03D0A8AB" w14:textId="77777777" w:rsidR="00BB6B8C" w:rsidRPr="00892C9C" w:rsidRDefault="00BB6B8C" w:rsidP="0057298C">
            <w:pPr>
              <w:jc w:val="center"/>
              <w:outlineLvl w:val="3"/>
              <w:rPr>
                <w:color w:val="000000"/>
              </w:rPr>
            </w:pPr>
            <w:r w:rsidRPr="00892C9C">
              <w:rPr>
                <w:color w:val="000000"/>
              </w:rPr>
              <w:t>02001S2160</w:t>
            </w:r>
          </w:p>
        </w:tc>
        <w:tc>
          <w:tcPr>
            <w:tcW w:w="606" w:type="dxa"/>
            <w:tcBorders>
              <w:top w:val="nil"/>
              <w:left w:val="nil"/>
              <w:bottom w:val="single" w:sz="4" w:space="0" w:color="000000"/>
              <w:right w:val="single" w:sz="4" w:space="0" w:color="000000"/>
            </w:tcBorders>
            <w:shd w:val="clear" w:color="auto" w:fill="auto"/>
            <w:noWrap/>
            <w:hideMark/>
          </w:tcPr>
          <w:p w14:paraId="76E36D5A" w14:textId="77777777" w:rsidR="00BB6B8C" w:rsidRPr="00892C9C" w:rsidRDefault="00BB6B8C" w:rsidP="0057298C">
            <w:pPr>
              <w:jc w:val="center"/>
              <w:outlineLvl w:val="3"/>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0DE70F9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44E7529"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0F1AD8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29A721A" w14:textId="77777777" w:rsidR="00BB6B8C" w:rsidRPr="00892C9C" w:rsidRDefault="00BB6B8C" w:rsidP="0057298C">
            <w:pPr>
              <w:jc w:val="right"/>
              <w:outlineLvl w:val="3"/>
              <w:rPr>
                <w:color w:val="000000"/>
              </w:rPr>
            </w:pPr>
            <w:r w:rsidRPr="00892C9C">
              <w:rPr>
                <w:color w:val="000000"/>
              </w:rPr>
              <w:t>133 900,00</w:t>
            </w:r>
          </w:p>
        </w:tc>
      </w:tr>
      <w:tr w:rsidR="00BB6B8C" w:rsidRPr="00892C9C" w14:paraId="47C06334"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5A53E568"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F94AE41" w14:textId="77777777" w:rsidR="00BB6B8C" w:rsidRPr="00892C9C" w:rsidRDefault="00BB6B8C" w:rsidP="0057298C">
            <w:pPr>
              <w:jc w:val="center"/>
              <w:outlineLvl w:val="4"/>
              <w:rPr>
                <w:color w:val="000000"/>
              </w:rPr>
            </w:pPr>
            <w:r w:rsidRPr="00892C9C">
              <w:rPr>
                <w:color w:val="000000"/>
              </w:rPr>
              <w:t>02001S2160</w:t>
            </w:r>
          </w:p>
        </w:tc>
        <w:tc>
          <w:tcPr>
            <w:tcW w:w="606" w:type="dxa"/>
            <w:tcBorders>
              <w:top w:val="nil"/>
              <w:left w:val="nil"/>
              <w:bottom w:val="single" w:sz="4" w:space="0" w:color="000000"/>
              <w:right w:val="single" w:sz="4" w:space="0" w:color="000000"/>
            </w:tcBorders>
            <w:shd w:val="clear" w:color="auto" w:fill="auto"/>
            <w:noWrap/>
            <w:hideMark/>
          </w:tcPr>
          <w:p w14:paraId="65EDEDE5" w14:textId="77777777" w:rsidR="00BB6B8C" w:rsidRPr="00892C9C" w:rsidRDefault="00BB6B8C" w:rsidP="0057298C">
            <w:pPr>
              <w:jc w:val="center"/>
              <w:outlineLvl w:val="4"/>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73CC54D0"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0DE9B9D"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70486C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3B4BCEC" w14:textId="77777777" w:rsidR="00BB6B8C" w:rsidRPr="00892C9C" w:rsidRDefault="00BB6B8C" w:rsidP="0057298C">
            <w:pPr>
              <w:jc w:val="right"/>
              <w:outlineLvl w:val="4"/>
              <w:rPr>
                <w:color w:val="000000"/>
              </w:rPr>
            </w:pPr>
            <w:r w:rsidRPr="00892C9C">
              <w:rPr>
                <w:color w:val="000000"/>
              </w:rPr>
              <w:t>133 900,00</w:t>
            </w:r>
          </w:p>
        </w:tc>
      </w:tr>
      <w:tr w:rsidR="00BB6B8C" w:rsidRPr="00892C9C" w14:paraId="480596FE" w14:textId="77777777" w:rsidTr="009C2EE0">
        <w:trPr>
          <w:trHeight w:val="393"/>
        </w:trPr>
        <w:tc>
          <w:tcPr>
            <w:tcW w:w="3970" w:type="dxa"/>
            <w:tcBorders>
              <w:top w:val="nil"/>
              <w:left w:val="single" w:sz="4" w:space="0" w:color="000000"/>
              <w:bottom w:val="single" w:sz="4" w:space="0" w:color="000000"/>
              <w:right w:val="single" w:sz="4" w:space="0" w:color="000000"/>
            </w:tcBorders>
            <w:shd w:val="clear" w:color="auto" w:fill="auto"/>
            <w:hideMark/>
          </w:tcPr>
          <w:p w14:paraId="3AAAA7F2" w14:textId="77777777" w:rsidR="00BB6B8C" w:rsidRPr="00892C9C" w:rsidRDefault="00BB6B8C" w:rsidP="0057298C">
            <w:pPr>
              <w:outlineLvl w:val="5"/>
              <w:rPr>
                <w:color w:val="000000"/>
              </w:rPr>
            </w:pPr>
            <w:r w:rsidRPr="00892C9C">
              <w:rPr>
                <w:color w:val="000000"/>
              </w:rPr>
              <w:t xml:space="preserve">  ФИЗИЧЕСКАЯ КУЛЬТУРА И СПОРТ</w:t>
            </w:r>
          </w:p>
        </w:tc>
        <w:tc>
          <w:tcPr>
            <w:tcW w:w="1543" w:type="dxa"/>
            <w:tcBorders>
              <w:top w:val="nil"/>
              <w:left w:val="nil"/>
              <w:bottom w:val="single" w:sz="4" w:space="0" w:color="000000"/>
              <w:right w:val="single" w:sz="4" w:space="0" w:color="000000"/>
            </w:tcBorders>
            <w:shd w:val="clear" w:color="auto" w:fill="auto"/>
            <w:noWrap/>
            <w:hideMark/>
          </w:tcPr>
          <w:p w14:paraId="3FF9B187" w14:textId="77777777" w:rsidR="00BB6B8C" w:rsidRPr="00892C9C" w:rsidRDefault="00BB6B8C" w:rsidP="0057298C">
            <w:pPr>
              <w:jc w:val="center"/>
              <w:outlineLvl w:val="5"/>
              <w:rPr>
                <w:color w:val="000000"/>
              </w:rPr>
            </w:pPr>
            <w:r w:rsidRPr="00892C9C">
              <w:rPr>
                <w:color w:val="000000"/>
              </w:rPr>
              <w:t>02001S2160</w:t>
            </w:r>
          </w:p>
        </w:tc>
        <w:tc>
          <w:tcPr>
            <w:tcW w:w="606" w:type="dxa"/>
            <w:tcBorders>
              <w:top w:val="nil"/>
              <w:left w:val="nil"/>
              <w:bottom w:val="single" w:sz="4" w:space="0" w:color="000000"/>
              <w:right w:val="single" w:sz="4" w:space="0" w:color="000000"/>
            </w:tcBorders>
            <w:shd w:val="clear" w:color="auto" w:fill="auto"/>
            <w:noWrap/>
            <w:hideMark/>
          </w:tcPr>
          <w:p w14:paraId="691C4DE0" w14:textId="77777777" w:rsidR="00BB6B8C" w:rsidRPr="00892C9C" w:rsidRDefault="00BB6B8C" w:rsidP="0057298C">
            <w:pPr>
              <w:jc w:val="center"/>
              <w:outlineLvl w:val="5"/>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7DE46F4D"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F8ED083" w14:textId="77777777" w:rsidR="00BB6B8C" w:rsidRPr="00892C9C" w:rsidRDefault="00BB6B8C" w:rsidP="0057298C">
            <w:pPr>
              <w:jc w:val="center"/>
              <w:outlineLvl w:val="5"/>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64E20F0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F67466D" w14:textId="77777777" w:rsidR="00BB6B8C" w:rsidRPr="00892C9C" w:rsidRDefault="00BB6B8C" w:rsidP="0057298C">
            <w:pPr>
              <w:jc w:val="right"/>
              <w:outlineLvl w:val="5"/>
              <w:rPr>
                <w:color w:val="000000"/>
              </w:rPr>
            </w:pPr>
            <w:r w:rsidRPr="00892C9C">
              <w:rPr>
                <w:color w:val="000000"/>
              </w:rPr>
              <w:t>133 900,00</w:t>
            </w:r>
          </w:p>
        </w:tc>
      </w:tr>
      <w:tr w:rsidR="00BB6B8C" w:rsidRPr="00892C9C" w14:paraId="1324156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97E6E7C" w14:textId="77777777" w:rsidR="00BB6B8C" w:rsidRPr="00892C9C" w:rsidRDefault="00BB6B8C" w:rsidP="0057298C">
            <w:pPr>
              <w:outlineLvl w:val="6"/>
              <w:rPr>
                <w:color w:val="000000"/>
              </w:rPr>
            </w:pPr>
            <w:r w:rsidRPr="00892C9C">
              <w:rPr>
                <w:color w:val="000000"/>
              </w:rPr>
              <w:t xml:space="preserve"> Другие вопросы в области физической культуры и спорта</w:t>
            </w:r>
          </w:p>
        </w:tc>
        <w:tc>
          <w:tcPr>
            <w:tcW w:w="1543" w:type="dxa"/>
            <w:tcBorders>
              <w:top w:val="nil"/>
              <w:left w:val="nil"/>
              <w:bottom w:val="single" w:sz="4" w:space="0" w:color="000000"/>
              <w:right w:val="single" w:sz="4" w:space="0" w:color="000000"/>
            </w:tcBorders>
            <w:shd w:val="clear" w:color="auto" w:fill="auto"/>
            <w:noWrap/>
            <w:hideMark/>
          </w:tcPr>
          <w:p w14:paraId="22614737" w14:textId="77777777" w:rsidR="00BB6B8C" w:rsidRPr="00892C9C" w:rsidRDefault="00BB6B8C" w:rsidP="0057298C">
            <w:pPr>
              <w:jc w:val="center"/>
              <w:outlineLvl w:val="6"/>
              <w:rPr>
                <w:color w:val="000000"/>
              </w:rPr>
            </w:pPr>
            <w:r w:rsidRPr="00892C9C">
              <w:rPr>
                <w:color w:val="000000"/>
              </w:rPr>
              <w:t>02001S2160</w:t>
            </w:r>
          </w:p>
        </w:tc>
        <w:tc>
          <w:tcPr>
            <w:tcW w:w="606" w:type="dxa"/>
            <w:tcBorders>
              <w:top w:val="nil"/>
              <w:left w:val="nil"/>
              <w:bottom w:val="single" w:sz="4" w:space="0" w:color="000000"/>
              <w:right w:val="single" w:sz="4" w:space="0" w:color="000000"/>
            </w:tcBorders>
            <w:shd w:val="clear" w:color="auto" w:fill="auto"/>
            <w:noWrap/>
            <w:hideMark/>
          </w:tcPr>
          <w:p w14:paraId="08F5DD5A" w14:textId="77777777" w:rsidR="00BB6B8C" w:rsidRPr="00892C9C" w:rsidRDefault="00BB6B8C" w:rsidP="0057298C">
            <w:pPr>
              <w:jc w:val="center"/>
              <w:outlineLvl w:val="6"/>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5B398D66"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9F27BBD" w14:textId="77777777" w:rsidR="00BB6B8C" w:rsidRPr="00892C9C" w:rsidRDefault="00BB6B8C" w:rsidP="0057298C">
            <w:pPr>
              <w:jc w:val="center"/>
              <w:outlineLvl w:val="6"/>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7681DAE6" w14:textId="77777777" w:rsidR="00BB6B8C" w:rsidRPr="00892C9C" w:rsidRDefault="00BB6B8C" w:rsidP="0057298C">
            <w:pPr>
              <w:jc w:val="center"/>
              <w:outlineLvl w:val="6"/>
              <w:rPr>
                <w:color w:val="000000"/>
              </w:rPr>
            </w:pPr>
            <w:r w:rsidRPr="00892C9C">
              <w:rPr>
                <w:color w:val="000000"/>
              </w:rPr>
              <w:t>05</w:t>
            </w:r>
          </w:p>
        </w:tc>
        <w:tc>
          <w:tcPr>
            <w:tcW w:w="1757" w:type="dxa"/>
            <w:tcBorders>
              <w:top w:val="nil"/>
              <w:left w:val="nil"/>
              <w:bottom w:val="single" w:sz="4" w:space="0" w:color="000000"/>
              <w:right w:val="single" w:sz="4" w:space="0" w:color="000000"/>
            </w:tcBorders>
            <w:shd w:val="clear" w:color="auto" w:fill="auto"/>
            <w:noWrap/>
            <w:hideMark/>
          </w:tcPr>
          <w:p w14:paraId="6EB79034" w14:textId="77777777" w:rsidR="00BB6B8C" w:rsidRPr="00892C9C" w:rsidRDefault="00BB6B8C" w:rsidP="0057298C">
            <w:pPr>
              <w:jc w:val="right"/>
              <w:outlineLvl w:val="6"/>
              <w:rPr>
                <w:color w:val="000000"/>
              </w:rPr>
            </w:pPr>
            <w:r w:rsidRPr="00892C9C">
              <w:rPr>
                <w:color w:val="000000"/>
              </w:rPr>
              <w:t>133 900,00</w:t>
            </w:r>
          </w:p>
        </w:tc>
      </w:tr>
      <w:tr w:rsidR="00BB6B8C" w:rsidRPr="00892C9C" w14:paraId="5B82D27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A55C34B" w14:textId="77777777" w:rsidR="00BB6B8C" w:rsidRPr="00892C9C" w:rsidRDefault="00BB6B8C" w:rsidP="0057298C">
            <w:pPr>
              <w:outlineLvl w:val="2"/>
              <w:rPr>
                <w:color w:val="000000"/>
              </w:rPr>
            </w:pPr>
            <w:r w:rsidRPr="00892C9C">
              <w:rPr>
                <w:color w:val="000000"/>
              </w:rPr>
              <w:t xml:space="preserve">  Содержание инструкторов по физической культуре и спорту</w:t>
            </w:r>
          </w:p>
        </w:tc>
        <w:tc>
          <w:tcPr>
            <w:tcW w:w="1543" w:type="dxa"/>
            <w:tcBorders>
              <w:top w:val="nil"/>
              <w:left w:val="nil"/>
              <w:bottom w:val="single" w:sz="4" w:space="0" w:color="000000"/>
              <w:right w:val="single" w:sz="4" w:space="0" w:color="000000"/>
            </w:tcBorders>
            <w:shd w:val="clear" w:color="auto" w:fill="auto"/>
            <w:noWrap/>
            <w:hideMark/>
          </w:tcPr>
          <w:p w14:paraId="7731FAE5" w14:textId="77777777" w:rsidR="00BB6B8C" w:rsidRPr="00892C9C" w:rsidRDefault="00BB6B8C" w:rsidP="0057298C">
            <w:pPr>
              <w:jc w:val="center"/>
              <w:outlineLvl w:val="2"/>
              <w:rPr>
                <w:color w:val="000000"/>
              </w:rPr>
            </w:pPr>
            <w:r w:rsidRPr="00892C9C">
              <w:rPr>
                <w:color w:val="000000"/>
              </w:rPr>
              <w:t>02001S2200</w:t>
            </w:r>
          </w:p>
        </w:tc>
        <w:tc>
          <w:tcPr>
            <w:tcW w:w="606" w:type="dxa"/>
            <w:tcBorders>
              <w:top w:val="nil"/>
              <w:left w:val="nil"/>
              <w:bottom w:val="single" w:sz="4" w:space="0" w:color="000000"/>
              <w:right w:val="single" w:sz="4" w:space="0" w:color="000000"/>
            </w:tcBorders>
            <w:shd w:val="clear" w:color="auto" w:fill="auto"/>
            <w:noWrap/>
            <w:hideMark/>
          </w:tcPr>
          <w:p w14:paraId="53731D8C"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2417588"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4468493"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058CEA6"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9FC9F95" w14:textId="77777777" w:rsidR="00BB6B8C" w:rsidRPr="00892C9C" w:rsidRDefault="00BB6B8C" w:rsidP="0057298C">
            <w:pPr>
              <w:jc w:val="right"/>
              <w:outlineLvl w:val="2"/>
              <w:rPr>
                <w:color w:val="000000"/>
              </w:rPr>
            </w:pPr>
            <w:r w:rsidRPr="00892C9C">
              <w:rPr>
                <w:color w:val="000000"/>
              </w:rPr>
              <w:t>3 814 333,33</w:t>
            </w:r>
          </w:p>
        </w:tc>
      </w:tr>
      <w:tr w:rsidR="00BB6B8C" w:rsidRPr="00892C9C" w14:paraId="093C38A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4D14067" w14:textId="77777777" w:rsidR="00BB6B8C" w:rsidRPr="00892C9C" w:rsidRDefault="00BB6B8C" w:rsidP="0057298C">
            <w:pPr>
              <w:outlineLvl w:val="3"/>
              <w:rPr>
                <w:color w:val="000000"/>
              </w:rPr>
            </w:pPr>
            <w:r w:rsidRPr="00892C9C">
              <w:rPr>
                <w:color w:val="000000"/>
              </w:rPr>
              <w:t xml:space="preserve"> Фонд оплаты труда учреждений</w:t>
            </w:r>
          </w:p>
        </w:tc>
        <w:tc>
          <w:tcPr>
            <w:tcW w:w="1543" w:type="dxa"/>
            <w:tcBorders>
              <w:top w:val="nil"/>
              <w:left w:val="nil"/>
              <w:bottom w:val="single" w:sz="4" w:space="0" w:color="000000"/>
              <w:right w:val="single" w:sz="4" w:space="0" w:color="000000"/>
            </w:tcBorders>
            <w:shd w:val="clear" w:color="auto" w:fill="auto"/>
            <w:noWrap/>
            <w:hideMark/>
          </w:tcPr>
          <w:p w14:paraId="2AA07E18" w14:textId="77777777" w:rsidR="00BB6B8C" w:rsidRPr="00892C9C" w:rsidRDefault="00BB6B8C" w:rsidP="0057298C">
            <w:pPr>
              <w:jc w:val="center"/>
              <w:outlineLvl w:val="3"/>
              <w:rPr>
                <w:color w:val="000000"/>
              </w:rPr>
            </w:pPr>
            <w:r w:rsidRPr="00892C9C">
              <w:rPr>
                <w:color w:val="000000"/>
              </w:rPr>
              <w:t>02001S2200</w:t>
            </w:r>
          </w:p>
        </w:tc>
        <w:tc>
          <w:tcPr>
            <w:tcW w:w="606" w:type="dxa"/>
            <w:tcBorders>
              <w:top w:val="nil"/>
              <w:left w:val="nil"/>
              <w:bottom w:val="single" w:sz="4" w:space="0" w:color="000000"/>
              <w:right w:val="single" w:sz="4" w:space="0" w:color="000000"/>
            </w:tcBorders>
            <w:shd w:val="clear" w:color="auto" w:fill="auto"/>
            <w:noWrap/>
            <w:hideMark/>
          </w:tcPr>
          <w:p w14:paraId="6A122DEA" w14:textId="77777777" w:rsidR="00BB6B8C" w:rsidRPr="00892C9C" w:rsidRDefault="00BB6B8C" w:rsidP="0057298C">
            <w:pPr>
              <w:jc w:val="center"/>
              <w:outlineLvl w:val="3"/>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567869F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486CBA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240919A"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21E8E0C" w14:textId="77777777" w:rsidR="00BB6B8C" w:rsidRPr="00892C9C" w:rsidRDefault="00BB6B8C" w:rsidP="0057298C">
            <w:pPr>
              <w:jc w:val="right"/>
              <w:outlineLvl w:val="3"/>
              <w:rPr>
                <w:color w:val="000000"/>
              </w:rPr>
            </w:pPr>
            <w:r w:rsidRPr="00892C9C">
              <w:rPr>
                <w:color w:val="000000"/>
              </w:rPr>
              <w:t>2 929 599,22</w:t>
            </w:r>
          </w:p>
        </w:tc>
      </w:tr>
      <w:tr w:rsidR="00BB6B8C" w:rsidRPr="00892C9C" w14:paraId="31647800"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6572847"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8B1070E" w14:textId="77777777" w:rsidR="00BB6B8C" w:rsidRPr="00892C9C" w:rsidRDefault="00BB6B8C" w:rsidP="0057298C">
            <w:pPr>
              <w:jc w:val="center"/>
              <w:outlineLvl w:val="4"/>
              <w:rPr>
                <w:color w:val="000000"/>
              </w:rPr>
            </w:pPr>
            <w:r w:rsidRPr="00892C9C">
              <w:rPr>
                <w:color w:val="000000"/>
              </w:rPr>
              <w:t>02001S2200</w:t>
            </w:r>
          </w:p>
        </w:tc>
        <w:tc>
          <w:tcPr>
            <w:tcW w:w="606" w:type="dxa"/>
            <w:tcBorders>
              <w:top w:val="nil"/>
              <w:left w:val="nil"/>
              <w:bottom w:val="single" w:sz="4" w:space="0" w:color="000000"/>
              <w:right w:val="single" w:sz="4" w:space="0" w:color="000000"/>
            </w:tcBorders>
            <w:shd w:val="clear" w:color="auto" w:fill="auto"/>
            <w:noWrap/>
            <w:hideMark/>
          </w:tcPr>
          <w:p w14:paraId="7A688710" w14:textId="77777777" w:rsidR="00BB6B8C" w:rsidRPr="00892C9C" w:rsidRDefault="00BB6B8C" w:rsidP="0057298C">
            <w:pPr>
              <w:jc w:val="center"/>
              <w:outlineLvl w:val="4"/>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17126EFF"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938DB9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54E11F7"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141B34" w14:textId="77777777" w:rsidR="00BB6B8C" w:rsidRPr="00892C9C" w:rsidRDefault="00BB6B8C" w:rsidP="0057298C">
            <w:pPr>
              <w:jc w:val="right"/>
              <w:outlineLvl w:val="4"/>
              <w:rPr>
                <w:color w:val="000000"/>
              </w:rPr>
            </w:pPr>
            <w:r w:rsidRPr="00892C9C">
              <w:rPr>
                <w:color w:val="000000"/>
              </w:rPr>
              <w:t>2 929 599,22</w:t>
            </w:r>
          </w:p>
        </w:tc>
      </w:tr>
      <w:tr w:rsidR="00BB6B8C" w:rsidRPr="00892C9C" w14:paraId="1E5C055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65C773B" w14:textId="77777777" w:rsidR="00BB6B8C" w:rsidRPr="00892C9C" w:rsidRDefault="00BB6B8C" w:rsidP="0057298C">
            <w:pPr>
              <w:outlineLvl w:val="5"/>
              <w:rPr>
                <w:color w:val="000000"/>
              </w:rPr>
            </w:pPr>
            <w:r w:rsidRPr="00892C9C">
              <w:rPr>
                <w:color w:val="000000"/>
              </w:rPr>
              <w:t xml:space="preserve">  ФИЗИЧЕСКАЯ КУЛЬТУРА И СПОРТ</w:t>
            </w:r>
          </w:p>
        </w:tc>
        <w:tc>
          <w:tcPr>
            <w:tcW w:w="1543" w:type="dxa"/>
            <w:tcBorders>
              <w:top w:val="nil"/>
              <w:left w:val="nil"/>
              <w:bottom w:val="single" w:sz="4" w:space="0" w:color="000000"/>
              <w:right w:val="single" w:sz="4" w:space="0" w:color="000000"/>
            </w:tcBorders>
            <w:shd w:val="clear" w:color="auto" w:fill="auto"/>
            <w:noWrap/>
            <w:hideMark/>
          </w:tcPr>
          <w:p w14:paraId="54570D77" w14:textId="77777777" w:rsidR="00BB6B8C" w:rsidRPr="00892C9C" w:rsidRDefault="00BB6B8C" w:rsidP="0057298C">
            <w:pPr>
              <w:jc w:val="center"/>
              <w:outlineLvl w:val="5"/>
              <w:rPr>
                <w:color w:val="000000"/>
              </w:rPr>
            </w:pPr>
            <w:r w:rsidRPr="00892C9C">
              <w:rPr>
                <w:color w:val="000000"/>
              </w:rPr>
              <w:t>02001S2200</w:t>
            </w:r>
          </w:p>
        </w:tc>
        <w:tc>
          <w:tcPr>
            <w:tcW w:w="606" w:type="dxa"/>
            <w:tcBorders>
              <w:top w:val="nil"/>
              <w:left w:val="nil"/>
              <w:bottom w:val="single" w:sz="4" w:space="0" w:color="000000"/>
              <w:right w:val="single" w:sz="4" w:space="0" w:color="000000"/>
            </w:tcBorders>
            <w:shd w:val="clear" w:color="auto" w:fill="auto"/>
            <w:noWrap/>
            <w:hideMark/>
          </w:tcPr>
          <w:p w14:paraId="2AAC71F6" w14:textId="77777777" w:rsidR="00BB6B8C" w:rsidRPr="00892C9C" w:rsidRDefault="00BB6B8C" w:rsidP="0057298C">
            <w:pPr>
              <w:jc w:val="center"/>
              <w:outlineLvl w:val="5"/>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349CBB24"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BC42692" w14:textId="77777777" w:rsidR="00BB6B8C" w:rsidRPr="00892C9C" w:rsidRDefault="00BB6B8C" w:rsidP="0057298C">
            <w:pPr>
              <w:jc w:val="center"/>
              <w:outlineLvl w:val="5"/>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2F08AEB8"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B239019" w14:textId="77777777" w:rsidR="00BB6B8C" w:rsidRPr="00892C9C" w:rsidRDefault="00BB6B8C" w:rsidP="0057298C">
            <w:pPr>
              <w:jc w:val="right"/>
              <w:outlineLvl w:val="5"/>
              <w:rPr>
                <w:color w:val="000000"/>
              </w:rPr>
            </w:pPr>
            <w:r w:rsidRPr="00892C9C">
              <w:rPr>
                <w:color w:val="000000"/>
              </w:rPr>
              <w:t>2 929 599,22</w:t>
            </w:r>
          </w:p>
        </w:tc>
      </w:tr>
      <w:tr w:rsidR="00BB6B8C" w:rsidRPr="00892C9C" w14:paraId="365C39D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B44E68B" w14:textId="77777777" w:rsidR="00BB6B8C" w:rsidRPr="00892C9C" w:rsidRDefault="00BB6B8C" w:rsidP="0057298C">
            <w:pPr>
              <w:outlineLvl w:val="6"/>
              <w:rPr>
                <w:color w:val="000000"/>
              </w:rPr>
            </w:pPr>
            <w:r w:rsidRPr="00892C9C">
              <w:rPr>
                <w:color w:val="000000"/>
              </w:rPr>
              <w:t xml:space="preserve"> Массовый спорт</w:t>
            </w:r>
          </w:p>
        </w:tc>
        <w:tc>
          <w:tcPr>
            <w:tcW w:w="1543" w:type="dxa"/>
            <w:tcBorders>
              <w:top w:val="nil"/>
              <w:left w:val="nil"/>
              <w:bottom w:val="single" w:sz="4" w:space="0" w:color="000000"/>
              <w:right w:val="single" w:sz="4" w:space="0" w:color="000000"/>
            </w:tcBorders>
            <w:shd w:val="clear" w:color="auto" w:fill="auto"/>
            <w:noWrap/>
            <w:hideMark/>
          </w:tcPr>
          <w:p w14:paraId="2D4D2E7A" w14:textId="77777777" w:rsidR="00BB6B8C" w:rsidRPr="00892C9C" w:rsidRDefault="00BB6B8C" w:rsidP="0057298C">
            <w:pPr>
              <w:jc w:val="center"/>
              <w:outlineLvl w:val="6"/>
              <w:rPr>
                <w:color w:val="000000"/>
              </w:rPr>
            </w:pPr>
            <w:r w:rsidRPr="00892C9C">
              <w:rPr>
                <w:color w:val="000000"/>
              </w:rPr>
              <w:t>02001S2200</w:t>
            </w:r>
          </w:p>
        </w:tc>
        <w:tc>
          <w:tcPr>
            <w:tcW w:w="606" w:type="dxa"/>
            <w:tcBorders>
              <w:top w:val="nil"/>
              <w:left w:val="nil"/>
              <w:bottom w:val="single" w:sz="4" w:space="0" w:color="000000"/>
              <w:right w:val="single" w:sz="4" w:space="0" w:color="000000"/>
            </w:tcBorders>
            <w:shd w:val="clear" w:color="auto" w:fill="auto"/>
            <w:noWrap/>
            <w:hideMark/>
          </w:tcPr>
          <w:p w14:paraId="04FCB8D8" w14:textId="77777777" w:rsidR="00BB6B8C" w:rsidRPr="00892C9C" w:rsidRDefault="00BB6B8C" w:rsidP="0057298C">
            <w:pPr>
              <w:jc w:val="center"/>
              <w:outlineLvl w:val="6"/>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6E4BE49F"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08EA3C4" w14:textId="77777777" w:rsidR="00BB6B8C" w:rsidRPr="00892C9C" w:rsidRDefault="00BB6B8C" w:rsidP="0057298C">
            <w:pPr>
              <w:jc w:val="center"/>
              <w:outlineLvl w:val="6"/>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2B2D87B9"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0CBC7EE1" w14:textId="77777777" w:rsidR="00BB6B8C" w:rsidRPr="00892C9C" w:rsidRDefault="00BB6B8C" w:rsidP="0057298C">
            <w:pPr>
              <w:jc w:val="right"/>
              <w:outlineLvl w:val="6"/>
              <w:rPr>
                <w:color w:val="000000"/>
              </w:rPr>
            </w:pPr>
            <w:r w:rsidRPr="00892C9C">
              <w:rPr>
                <w:color w:val="000000"/>
              </w:rPr>
              <w:t>2 929 599,22</w:t>
            </w:r>
          </w:p>
        </w:tc>
      </w:tr>
      <w:tr w:rsidR="00BB6B8C" w:rsidRPr="00892C9C" w14:paraId="0CACC4A9" w14:textId="77777777" w:rsidTr="009C2EE0">
        <w:trPr>
          <w:trHeight w:val="1208"/>
        </w:trPr>
        <w:tc>
          <w:tcPr>
            <w:tcW w:w="3970" w:type="dxa"/>
            <w:tcBorders>
              <w:top w:val="nil"/>
              <w:left w:val="single" w:sz="4" w:space="0" w:color="000000"/>
              <w:bottom w:val="single" w:sz="4" w:space="0" w:color="000000"/>
              <w:right w:val="single" w:sz="4" w:space="0" w:color="000000"/>
            </w:tcBorders>
            <w:shd w:val="clear" w:color="auto" w:fill="auto"/>
            <w:hideMark/>
          </w:tcPr>
          <w:p w14:paraId="0B236DC9"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543" w:type="dxa"/>
            <w:tcBorders>
              <w:top w:val="nil"/>
              <w:left w:val="nil"/>
              <w:bottom w:val="single" w:sz="4" w:space="0" w:color="000000"/>
              <w:right w:val="single" w:sz="4" w:space="0" w:color="000000"/>
            </w:tcBorders>
            <w:shd w:val="clear" w:color="auto" w:fill="auto"/>
            <w:noWrap/>
            <w:hideMark/>
          </w:tcPr>
          <w:p w14:paraId="69375D7B" w14:textId="77777777" w:rsidR="00BB6B8C" w:rsidRPr="00892C9C" w:rsidRDefault="00BB6B8C" w:rsidP="0057298C">
            <w:pPr>
              <w:jc w:val="center"/>
              <w:outlineLvl w:val="3"/>
              <w:rPr>
                <w:color w:val="000000"/>
              </w:rPr>
            </w:pPr>
            <w:r w:rsidRPr="00892C9C">
              <w:rPr>
                <w:color w:val="000000"/>
              </w:rPr>
              <w:t>02001S2200</w:t>
            </w:r>
          </w:p>
        </w:tc>
        <w:tc>
          <w:tcPr>
            <w:tcW w:w="606" w:type="dxa"/>
            <w:tcBorders>
              <w:top w:val="nil"/>
              <w:left w:val="nil"/>
              <w:bottom w:val="single" w:sz="4" w:space="0" w:color="000000"/>
              <w:right w:val="single" w:sz="4" w:space="0" w:color="000000"/>
            </w:tcBorders>
            <w:shd w:val="clear" w:color="auto" w:fill="auto"/>
            <w:noWrap/>
            <w:hideMark/>
          </w:tcPr>
          <w:p w14:paraId="0C0A30FF" w14:textId="77777777" w:rsidR="00BB6B8C" w:rsidRPr="00892C9C" w:rsidRDefault="00BB6B8C" w:rsidP="0057298C">
            <w:pPr>
              <w:jc w:val="center"/>
              <w:outlineLvl w:val="3"/>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7E065D08"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52BF72A"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2B5D87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53DBDF1" w14:textId="77777777" w:rsidR="00BB6B8C" w:rsidRPr="00892C9C" w:rsidRDefault="00BB6B8C" w:rsidP="0057298C">
            <w:pPr>
              <w:jc w:val="right"/>
              <w:outlineLvl w:val="3"/>
              <w:rPr>
                <w:color w:val="000000"/>
              </w:rPr>
            </w:pPr>
            <w:r w:rsidRPr="00892C9C">
              <w:rPr>
                <w:color w:val="000000"/>
              </w:rPr>
              <w:t>884 734,11</w:t>
            </w:r>
          </w:p>
        </w:tc>
      </w:tr>
      <w:tr w:rsidR="00BB6B8C" w:rsidRPr="00892C9C" w14:paraId="7C567976"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5B012F68"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7848278" w14:textId="77777777" w:rsidR="00BB6B8C" w:rsidRPr="00892C9C" w:rsidRDefault="00BB6B8C" w:rsidP="0057298C">
            <w:pPr>
              <w:jc w:val="center"/>
              <w:outlineLvl w:val="4"/>
              <w:rPr>
                <w:color w:val="000000"/>
              </w:rPr>
            </w:pPr>
            <w:r w:rsidRPr="00892C9C">
              <w:rPr>
                <w:color w:val="000000"/>
              </w:rPr>
              <w:t>02001S2200</w:t>
            </w:r>
          </w:p>
        </w:tc>
        <w:tc>
          <w:tcPr>
            <w:tcW w:w="606" w:type="dxa"/>
            <w:tcBorders>
              <w:top w:val="nil"/>
              <w:left w:val="nil"/>
              <w:bottom w:val="single" w:sz="4" w:space="0" w:color="000000"/>
              <w:right w:val="single" w:sz="4" w:space="0" w:color="000000"/>
            </w:tcBorders>
            <w:shd w:val="clear" w:color="auto" w:fill="auto"/>
            <w:noWrap/>
            <w:hideMark/>
          </w:tcPr>
          <w:p w14:paraId="118E1FB2" w14:textId="77777777" w:rsidR="00BB6B8C" w:rsidRPr="00892C9C" w:rsidRDefault="00BB6B8C" w:rsidP="0057298C">
            <w:pPr>
              <w:jc w:val="center"/>
              <w:outlineLvl w:val="4"/>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1462AAEF"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844604D"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22F3CC4"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93B2064" w14:textId="77777777" w:rsidR="00BB6B8C" w:rsidRPr="00892C9C" w:rsidRDefault="00BB6B8C" w:rsidP="0057298C">
            <w:pPr>
              <w:jc w:val="right"/>
              <w:outlineLvl w:val="4"/>
              <w:rPr>
                <w:color w:val="000000"/>
              </w:rPr>
            </w:pPr>
            <w:r w:rsidRPr="00892C9C">
              <w:rPr>
                <w:color w:val="000000"/>
              </w:rPr>
              <w:t>884 734,11</w:t>
            </w:r>
          </w:p>
        </w:tc>
      </w:tr>
      <w:tr w:rsidR="00BB6B8C" w:rsidRPr="00892C9C" w14:paraId="04335D09" w14:textId="77777777" w:rsidTr="009C2EE0">
        <w:trPr>
          <w:trHeight w:val="265"/>
        </w:trPr>
        <w:tc>
          <w:tcPr>
            <w:tcW w:w="3970" w:type="dxa"/>
            <w:tcBorders>
              <w:top w:val="nil"/>
              <w:left w:val="single" w:sz="4" w:space="0" w:color="000000"/>
              <w:bottom w:val="single" w:sz="4" w:space="0" w:color="000000"/>
              <w:right w:val="single" w:sz="4" w:space="0" w:color="000000"/>
            </w:tcBorders>
            <w:shd w:val="clear" w:color="auto" w:fill="auto"/>
            <w:hideMark/>
          </w:tcPr>
          <w:p w14:paraId="1C7E9B9B" w14:textId="77777777" w:rsidR="00BB6B8C" w:rsidRPr="00892C9C" w:rsidRDefault="00BB6B8C" w:rsidP="0057298C">
            <w:pPr>
              <w:outlineLvl w:val="5"/>
              <w:rPr>
                <w:color w:val="000000"/>
              </w:rPr>
            </w:pPr>
            <w:r w:rsidRPr="00892C9C">
              <w:rPr>
                <w:color w:val="000000"/>
              </w:rPr>
              <w:t xml:space="preserve">  ФИЗИЧЕСКАЯ КУЛЬТУРА И СПОРТ</w:t>
            </w:r>
          </w:p>
        </w:tc>
        <w:tc>
          <w:tcPr>
            <w:tcW w:w="1543" w:type="dxa"/>
            <w:tcBorders>
              <w:top w:val="nil"/>
              <w:left w:val="nil"/>
              <w:bottom w:val="single" w:sz="4" w:space="0" w:color="000000"/>
              <w:right w:val="single" w:sz="4" w:space="0" w:color="000000"/>
            </w:tcBorders>
            <w:shd w:val="clear" w:color="auto" w:fill="auto"/>
            <w:noWrap/>
            <w:hideMark/>
          </w:tcPr>
          <w:p w14:paraId="402446FA" w14:textId="77777777" w:rsidR="00BB6B8C" w:rsidRPr="00892C9C" w:rsidRDefault="00BB6B8C" w:rsidP="0057298C">
            <w:pPr>
              <w:jc w:val="center"/>
              <w:outlineLvl w:val="5"/>
              <w:rPr>
                <w:color w:val="000000"/>
              </w:rPr>
            </w:pPr>
            <w:r w:rsidRPr="00892C9C">
              <w:rPr>
                <w:color w:val="000000"/>
              </w:rPr>
              <w:t>02001S2200</w:t>
            </w:r>
          </w:p>
        </w:tc>
        <w:tc>
          <w:tcPr>
            <w:tcW w:w="606" w:type="dxa"/>
            <w:tcBorders>
              <w:top w:val="nil"/>
              <w:left w:val="nil"/>
              <w:bottom w:val="single" w:sz="4" w:space="0" w:color="000000"/>
              <w:right w:val="single" w:sz="4" w:space="0" w:color="000000"/>
            </w:tcBorders>
            <w:shd w:val="clear" w:color="auto" w:fill="auto"/>
            <w:noWrap/>
            <w:hideMark/>
          </w:tcPr>
          <w:p w14:paraId="4AC3AB1A" w14:textId="77777777" w:rsidR="00BB6B8C" w:rsidRPr="00892C9C" w:rsidRDefault="00BB6B8C" w:rsidP="0057298C">
            <w:pPr>
              <w:jc w:val="center"/>
              <w:outlineLvl w:val="5"/>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4F87ECD2"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C950F1B" w14:textId="77777777" w:rsidR="00BB6B8C" w:rsidRPr="00892C9C" w:rsidRDefault="00BB6B8C" w:rsidP="0057298C">
            <w:pPr>
              <w:jc w:val="center"/>
              <w:outlineLvl w:val="5"/>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6D7137F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B7D625D" w14:textId="77777777" w:rsidR="00BB6B8C" w:rsidRPr="00892C9C" w:rsidRDefault="00BB6B8C" w:rsidP="0057298C">
            <w:pPr>
              <w:jc w:val="right"/>
              <w:outlineLvl w:val="5"/>
              <w:rPr>
                <w:color w:val="000000"/>
              </w:rPr>
            </w:pPr>
            <w:r w:rsidRPr="00892C9C">
              <w:rPr>
                <w:color w:val="000000"/>
              </w:rPr>
              <w:t>884 734,11</w:t>
            </w:r>
          </w:p>
        </w:tc>
      </w:tr>
      <w:tr w:rsidR="00BB6B8C" w:rsidRPr="00892C9C" w14:paraId="111F4DB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184CE2E" w14:textId="77777777" w:rsidR="00BB6B8C" w:rsidRPr="00892C9C" w:rsidRDefault="00BB6B8C" w:rsidP="0057298C">
            <w:pPr>
              <w:outlineLvl w:val="6"/>
              <w:rPr>
                <w:color w:val="000000"/>
              </w:rPr>
            </w:pPr>
            <w:r w:rsidRPr="00892C9C">
              <w:rPr>
                <w:color w:val="000000"/>
              </w:rPr>
              <w:t xml:space="preserve"> Массовый спорт</w:t>
            </w:r>
          </w:p>
        </w:tc>
        <w:tc>
          <w:tcPr>
            <w:tcW w:w="1543" w:type="dxa"/>
            <w:tcBorders>
              <w:top w:val="nil"/>
              <w:left w:val="nil"/>
              <w:bottom w:val="single" w:sz="4" w:space="0" w:color="000000"/>
              <w:right w:val="single" w:sz="4" w:space="0" w:color="000000"/>
            </w:tcBorders>
            <w:shd w:val="clear" w:color="auto" w:fill="auto"/>
            <w:noWrap/>
            <w:hideMark/>
          </w:tcPr>
          <w:p w14:paraId="1EE67F1F" w14:textId="77777777" w:rsidR="00BB6B8C" w:rsidRPr="00892C9C" w:rsidRDefault="00BB6B8C" w:rsidP="0057298C">
            <w:pPr>
              <w:jc w:val="center"/>
              <w:outlineLvl w:val="6"/>
              <w:rPr>
                <w:color w:val="000000"/>
              </w:rPr>
            </w:pPr>
            <w:r w:rsidRPr="00892C9C">
              <w:rPr>
                <w:color w:val="000000"/>
              </w:rPr>
              <w:t>02001S2200</w:t>
            </w:r>
          </w:p>
        </w:tc>
        <w:tc>
          <w:tcPr>
            <w:tcW w:w="606" w:type="dxa"/>
            <w:tcBorders>
              <w:top w:val="nil"/>
              <w:left w:val="nil"/>
              <w:bottom w:val="single" w:sz="4" w:space="0" w:color="000000"/>
              <w:right w:val="single" w:sz="4" w:space="0" w:color="000000"/>
            </w:tcBorders>
            <w:shd w:val="clear" w:color="auto" w:fill="auto"/>
            <w:noWrap/>
            <w:hideMark/>
          </w:tcPr>
          <w:p w14:paraId="0BA79BE3" w14:textId="77777777" w:rsidR="00BB6B8C" w:rsidRPr="00892C9C" w:rsidRDefault="00BB6B8C" w:rsidP="0057298C">
            <w:pPr>
              <w:jc w:val="center"/>
              <w:outlineLvl w:val="6"/>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3813FBDA"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1B1B05C" w14:textId="77777777" w:rsidR="00BB6B8C" w:rsidRPr="00892C9C" w:rsidRDefault="00BB6B8C" w:rsidP="0057298C">
            <w:pPr>
              <w:jc w:val="center"/>
              <w:outlineLvl w:val="6"/>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48C7B547"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30824860" w14:textId="77777777" w:rsidR="00BB6B8C" w:rsidRPr="00892C9C" w:rsidRDefault="00BB6B8C" w:rsidP="0057298C">
            <w:pPr>
              <w:jc w:val="right"/>
              <w:outlineLvl w:val="6"/>
              <w:rPr>
                <w:color w:val="000000"/>
              </w:rPr>
            </w:pPr>
            <w:r w:rsidRPr="00892C9C">
              <w:rPr>
                <w:color w:val="000000"/>
              </w:rPr>
              <w:t>884 734,11</w:t>
            </w:r>
          </w:p>
        </w:tc>
      </w:tr>
      <w:tr w:rsidR="00BB6B8C" w:rsidRPr="00892C9C" w14:paraId="3C684CC3"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8F519DA" w14:textId="77777777" w:rsidR="00BB6B8C" w:rsidRPr="00892C9C" w:rsidRDefault="00BB6B8C" w:rsidP="0057298C">
            <w:pPr>
              <w:outlineLvl w:val="2"/>
              <w:rPr>
                <w:color w:val="000000"/>
              </w:rPr>
            </w:pPr>
            <w:r w:rsidRPr="00892C9C">
              <w:rPr>
                <w:color w:val="000000"/>
              </w:rPr>
              <w:lastRenderedPageBreak/>
              <w:t xml:space="preserve">  Расходы на строительство, реконструкцию объектов физической культуры и спорта</w:t>
            </w:r>
          </w:p>
        </w:tc>
        <w:tc>
          <w:tcPr>
            <w:tcW w:w="1543" w:type="dxa"/>
            <w:tcBorders>
              <w:top w:val="nil"/>
              <w:left w:val="nil"/>
              <w:bottom w:val="single" w:sz="4" w:space="0" w:color="000000"/>
              <w:right w:val="single" w:sz="4" w:space="0" w:color="000000"/>
            </w:tcBorders>
            <w:shd w:val="clear" w:color="auto" w:fill="auto"/>
            <w:noWrap/>
            <w:hideMark/>
          </w:tcPr>
          <w:p w14:paraId="6DEDBF1F" w14:textId="77777777" w:rsidR="00BB6B8C" w:rsidRPr="00892C9C" w:rsidRDefault="00BB6B8C" w:rsidP="0057298C">
            <w:pPr>
              <w:jc w:val="center"/>
              <w:outlineLvl w:val="2"/>
              <w:rPr>
                <w:color w:val="000000"/>
              </w:rPr>
            </w:pPr>
            <w:r w:rsidRPr="00892C9C">
              <w:rPr>
                <w:color w:val="000000"/>
              </w:rPr>
              <w:t>02001S2480</w:t>
            </w:r>
          </w:p>
        </w:tc>
        <w:tc>
          <w:tcPr>
            <w:tcW w:w="606" w:type="dxa"/>
            <w:tcBorders>
              <w:top w:val="nil"/>
              <w:left w:val="nil"/>
              <w:bottom w:val="single" w:sz="4" w:space="0" w:color="000000"/>
              <w:right w:val="single" w:sz="4" w:space="0" w:color="000000"/>
            </w:tcBorders>
            <w:shd w:val="clear" w:color="auto" w:fill="auto"/>
            <w:noWrap/>
            <w:hideMark/>
          </w:tcPr>
          <w:p w14:paraId="54C9FD13"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3FEA2A2"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AB20DCC"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BC828FE"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8D988F8" w14:textId="77777777" w:rsidR="00BB6B8C" w:rsidRPr="00892C9C" w:rsidRDefault="00BB6B8C" w:rsidP="0057298C">
            <w:pPr>
              <w:jc w:val="right"/>
              <w:outlineLvl w:val="2"/>
              <w:rPr>
                <w:color w:val="000000"/>
              </w:rPr>
            </w:pPr>
            <w:r w:rsidRPr="00892C9C">
              <w:rPr>
                <w:color w:val="000000"/>
              </w:rPr>
              <w:t>17 000 000,00</w:t>
            </w:r>
          </w:p>
        </w:tc>
      </w:tr>
      <w:tr w:rsidR="00BB6B8C" w:rsidRPr="00892C9C" w14:paraId="66E9E1D6" w14:textId="77777777" w:rsidTr="009C2EE0">
        <w:trPr>
          <w:trHeight w:val="830"/>
        </w:trPr>
        <w:tc>
          <w:tcPr>
            <w:tcW w:w="3970" w:type="dxa"/>
            <w:tcBorders>
              <w:top w:val="nil"/>
              <w:left w:val="single" w:sz="4" w:space="0" w:color="000000"/>
              <w:bottom w:val="single" w:sz="4" w:space="0" w:color="000000"/>
              <w:right w:val="single" w:sz="4" w:space="0" w:color="000000"/>
            </w:tcBorders>
            <w:shd w:val="clear" w:color="auto" w:fill="auto"/>
            <w:hideMark/>
          </w:tcPr>
          <w:p w14:paraId="0855B74D" w14:textId="77777777" w:rsidR="00BB6B8C" w:rsidRPr="00892C9C" w:rsidRDefault="00BB6B8C" w:rsidP="0057298C">
            <w:pPr>
              <w:outlineLvl w:val="3"/>
              <w:rPr>
                <w:color w:val="000000"/>
              </w:rPr>
            </w:pPr>
            <w:r w:rsidRPr="00892C9C">
              <w:rPr>
                <w:color w:val="000000"/>
              </w:rPr>
              <w:t xml:space="preserve"> Бюджетные инвестиции в объекты капитального строительства государственной (муниципальной) собственности</w:t>
            </w:r>
          </w:p>
        </w:tc>
        <w:tc>
          <w:tcPr>
            <w:tcW w:w="1543" w:type="dxa"/>
            <w:tcBorders>
              <w:top w:val="nil"/>
              <w:left w:val="nil"/>
              <w:bottom w:val="single" w:sz="4" w:space="0" w:color="000000"/>
              <w:right w:val="single" w:sz="4" w:space="0" w:color="000000"/>
            </w:tcBorders>
            <w:shd w:val="clear" w:color="auto" w:fill="auto"/>
            <w:noWrap/>
            <w:hideMark/>
          </w:tcPr>
          <w:p w14:paraId="5B65AC02" w14:textId="77777777" w:rsidR="00BB6B8C" w:rsidRPr="00892C9C" w:rsidRDefault="00BB6B8C" w:rsidP="0057298C">
            <w:pPr>
              <w:jc w:val="center"/>
              <w:outlineLvl w:val="3"/>
              <w:rPr>
                <w:color w:val="000000"/>
              </w:rPr>
            </w:pPr>
            <w:r w:rsidRPr="00892C9C">
              <w:rPr>
                <w:color w:val="000000"/>
              </w:rPr>
              <w:t>02001S2480</w:t>
            </w:r>
          </w:p>
        </w:tc>
        <w:tc>
          <w:tcPr>
            <w:tcW w:w="606" w:type="dxa"/>
            <w:tcBorders>
              <w:top w:val="nil"/>
              <w:left w:val="nil"/>
              <w:bottom w:val="single" w:sz="4" w:space="0" w:color="000000"/>
              <w:right w:val="single" w:sz="4" w:space="0" w:color="000000"/>
            </w:tcBorders>
            <w:shd w:val="clear" w:color="auto" w:fill="auto"/>
            <w:noWrap/>
            <w:hideMark/>
          </w:tcPr>
          <w:p w14:paraId="6684BAEA" w14:textId="77777777" w:rsidR="00BB6B8C" w:rsidRPr="00892C9C" w:rsidRDefault="00BB6B8C" w:rsidP="0057298C">
            <w:pPr>
              <w:jc w:val="center"/>
              <w:outlineLvl w:val="3"/>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0D039C5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E90AC2F"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F2A825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CD6C900" w14:textId="77777777" w:rsidR="00BB6B8C" w:rsidRPr="00892C9C" w:rsidRDefault="00BB6B8C" w:rsidP="0057298C">
            <w:pPr>
              <w:jc w:val="right"/>
              <w:outlineLvl w:val="3"/>
              <w:rPr>
                <w:color w:val="000000"/>
              </w:rPr>
            </w:pPr>
            <w:r w:rsidRPr="00892C9C">
              <w:rPr>
                <w:color w:val="000000"/>
              </w:rPr>
              <w:t>17 000 000,00</w:t>
            </w:r>
          </w:p>
        </w:tc>
      </w:tr>
      <w:tr w:rsidR="00BB6B8C" w:rsidRPr="00892C9C" w14:paraId="4B68398D"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3589AA9B"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D62CA4E" w14:textId="77777777" w:rsidR="00BB6B8C" w:rsidRPr="00892C9C" w:rsidRDefault="00BB6B8C" w:rsidP="0057298C">
            <w:pPr>
              <w:jc w:val="center"/>
              <w:outlineLvl w:val="4"/>
              <w:rPr>
                <w:color w:val="000000"/>
              </w:rPr>
            </w:pPr>
            <w:r w:rsidRPr="00892C9C">
              <w:rPr>
                <w:color w:val="000000"/>
              </w:rPr>
              <w:t>02001S2480</w:t>
            </w:r>
          </w:p>
        </w:tc>
        <w:tc>
          <w:tcPr>
            <w:tcW w:w="606" w:type="dxa"/>
            <w:tcBorders>
              <w:top w:val="nil"/>
              <w:left w:val="nil"/>
              <w:bottom w:val="single" w:sz="4" w:space="0" w:color="000000"/>
              <w:right w:val="single" w:sz="4" w:space="0" w:color="000000"/>
            </w:tcBorders>
            <w:shd w:val="clear" w:color="auto" w:fill="auto"/>
            <w:noWrap/>
            <w:hideMark/>
          </w:tcPr>
          <w:p w14:paraId="51F815E9" w14:textId="77777777" w:rsidR="00BB6B8C" w:rsidRPr="00892C9C" w:rsidRDefault="00BB6B8C" w:rsidP="0057298C">
            <w:pPr>
              <w:jc w:val="center"/>
              <w:outlineLvl w:val="4"/>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356D63FC"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0A19A4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2A9816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BD6D2F8" w14:textId="77777777" w:rsidR="00BB6B8C" w:rsidRPr="00892C9C" w:rsidRDefault="00BB6B8C" w:rsidP="0057298C">
            <w:pPr>
              <w:jc w:val="right"/>
              <w:outlineLvl w:val="4"/>
              <w:rPr>
                <w:color w:val="000000"/>
              </w:rPr>
            </w:pPr>
            <w:r w:rsidRPr="00892C9C">
              <w:rPr>
                <w:color w:val="000000"/>
              </w:rPr>
              <w:t>17 000 000,00</w:t>
            </w:r>
          </w:p>
        </w:tc>
      </w:tr>
      <w:tr w:rsidR="00BB6B8C" w:rsidRPr="00892C9C" w14:paraId="4B34497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874BEAB" w14:textId="77777777" w:rsidR="00BB6B8C" w:rsidRPr="00892C9C" w:rsidRDefault="00BB6B8C" w:rsidP="0057298C">
            <w:pPr>
              <w:outlineLvl w:val="5"/>
              <w:rPr>
                <w:color w:val="000000"/>
              </w:rPr>
            </w:pPr>
            <w:r w:rsidRPr="00892C9C">
              <w:rPr>
                <w:color w:val="000000"/>
              </w:rPr>
              <w:t xml:space="preserve">  ФИЗИЧЕСКАЯ КУЛЬТУРА И СПОРТ</w:t>
            </w:r>
          </w:p>
        </w:tc>
        <w:tc>
          <w:tcPr>
            <w:tcW w:w="1543" w:type="dxa"/>
            <w:tcBorders>
              <w:top w:val="nil"/>
              <w:left w:val="nil"/>
              <w:bottom w:val="single" w:sz="4" w:space="0" w:color="000000"/>
              <w:right w:val="single" w:sz="4" w:space="0" w:color="000000"/>
            </w:tcBorders>
            <w:shd w:val="clear" w:color="auto" w:fill="auto"/>
            <w:noWrap/>
            <w:hideMark/>
          </w:tcPr>
          <w:p w14:paraId="31C3AE44" w14:textId="77777777" w:rsidR="00BB6B8C" w:rsidRPr="00892C9C" w:rsidRDefault="00BB6B8C" w:rsidP="0057298C">
            <w:pPr>
              <w:jc w:val="center"/>
              <w:outlineLvl w:val="5"/>
              <w:rPr>
                <w:color w:val="000000"/>
              </w:rPr>
            </w:pPr>
            <w:r w:rsidRPr="00892C9C">
              <w:rPr>
                <w:color w:val="000000"/>
              </w:rPr>
              <w:t>02001S2480</w:t>
            </w:r>
          </w:p>
        </w:tc>
        <w:tc>
          <w:tcPr>
            <w:tcW w:w="606" w:type="dxa"/>
            <w:tcBorders>
              <w:top w:val="nil"/>
              <w:left w:val="nil"/>
              <w:bottom w:val="single" w:sz="4" w:space="0" w:color="000000"/>
              <w:right w:val="single" w:sz="4" w:space="0" w:color="000000"/>
            </w:tcBorders>
            <w:shd w:val="clear" w:color="auto" w:fill="auto"/>
            <w:noWrap/>
            <w:hideMark/>
          </w:tcPr>
          <w:p w14:paraId="3B014231" w14:textId="77777777" w:rsidR="00BB6B8C" w:rsidRPr="00892C9C" w:rsidRDefault="00BB6B8C" w:rsidP="0057298C">
            <w:pPr>
              <w:jc w:val="center"/>
              <w:outlineLvl w:val="5"/>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3A552353"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F38F29A" w14:textId="77777777" w:rsidR="00BB6B8C" w:rsidRPr="00892C9C" w:rsidRDefault="00BB6B8C" w:rsidP="0057298C">
            <w:pPr>
              <w:jc w:val="center"/>
              <w:outlineLvl w:val="5"/>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76BFFAC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E046F72" w14:textId="77777777" w:rsidR="00BB6B8C" w:rsidRPr="00892C9C" w:rsidRDefault="00BB6B8C" w:rsidP="0057298C">
            <w:pPr>
              <w:jc w:val="right"/>
              <w:outlineLvl w:val="5"/>
              <w:rPr>
                <w:color w:val="000000"/>
              </w:rPr>
            </w:pPr>
            <w:r w:rsidRPr="00892C9C">
              <w:rPr>
                <w:color w:val="000000"/>
              </w:rPr>
              <w:t>17 000 000,00</w:t>
            </w:r>
          </w:p>
        </w:tc>
      </w:tr>
      <w:tr w:rsidR="00BB6B8C" w:rsidRPr="00892C9C" w14:paraId="5C3E73E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FF27CDF" w14:textId="77777777" w:rsidR="00BB6B8C" w:rsidRPr="00892C9C" w:rsidRDefault="00BB6B8C" w:rsidP="0057298C">
            <w:pPr>
              <w:outlineLvl w:val="6"/>
              <w:rPr>
                <w:color w:val="000000"/>
              </w:rPr>
            </w:pPr>
            <w:r w:rsidRPr="00892C9C">
              <w:rPr>
                <w:color w:val="000000"/>
              </w:rPr>
              <w:t xml:space="preserve"> Другие вопросы в области физической культуры и спорта</w:t>
            </w:r>
          </w:p>
        </w:tc>
        <w:tc>
          <w:tcPr>
            <w:tcW w:w="1543" w:type="dxa"/>
            <w:tcBorders>
              <w:top w:val="nil"/>
              <w:left w:val="nil"/>
              <w:bottom w:val="single" w:sz="4" w:space="0" w:color="000000"/>
              <w:right w:val="single" w:sz="4" w:space="0" w:color="000000"/>
            </w:tcBorders>
            <w:shd w:val="clear" w:color="auto" w:fill="auto"/>
            <w:noWrap/>
            <w:hideMark/>
          </w:tcPr>
          <w:p w14:paraId="04AD446B" w14:textId="77777777" w:rsidR="00BB6B8C" w:rsidRPr="00892C9C" w:rsidRDefault="00BB6B8C" w:rsidP="0057298C">
            <w:pPr>
              <w:jc w:val="center"/>
              <w:outlineLvl w:val="6"/>
              <w:rPr>
                <w:color w:val="000000"/>
              </w:rPr>
            </w:pPr>
            <w:r w:rsidRPr="00892C9C">
              <w:rPr>
                <w:color w:val="000000"/>
              </w:rPr>
              <w:t>02001S2480</w:t>
            </w:r>
          </w:p>
        </w:tc>
        <w:tc>
          <w:tcPr>
            <w:tcW w:w="606" w:type="dxa"/>
            <w:tcBorders>
              <w:top w:val="nil"/>
              <w:left w:val="nil"/>
              <w:bottom w:val="single" w:sz="4" w:space="0" w:color="000000"/>
              <w:right w:val="single" w:sz="4" w:space="0" w:color="000000"/>
            </w:tcBorders>
            <w:shd w:val="clear" w:color="auto" w:fill="auto"/>
            <w:noWrap/>
            <w:hideMark/>
          </w:tcPr>
          <w:p w14:paraId="06266257" w14:textId="77777777" w:rsidR="00BB6B8C" w:rsidRPr="00892C9C" w:rsidRDefault="00BB6B8C" w:rsidP="0057298C">
            <w:pPr>
              <w:jc w:val="center"/>
              <w:outlineLvl w:val="6"/>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09975031"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CEC1E34" w14:textId="77777777" w:rsidR="00BB6B8C" w:rsidRPr="00892C9C" w:rsidRDefault="00BB6B8C" w:rsidP="0057298C">
            <w:pPr>
              <w:jc w:val="center"/>
              <w:outlineLvl w:val="6"/>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594F5F6B" w14:textId="77777777" w:rsidR="00BB6B8C" w:rsidRPr="00892C9C" w:rsidRDefault="00BB6B8C" w:rsidP="0057298C">
            <w:pPr>
              <w:jc w:val="center"/>
              <w:outlineLvl w:val="6"/>
              <w:rPr>
                <w:color w:val="000000"/>
              </w:rPr>
            </w:pPr>
            <w:r w:rsidRPr="00892C9C">
              <w:rPr>
                <w:color w:val="000000"/>
              </w:rPr>
              <w:t>05</w:t>
            </w:r>
          </w:p>
        </w:tc>
        <w:tc>
          <w:tcPr>
            <w:tcW w:w="1757" w:type="dxa"/>
            <w:tcBorders>
              <w:top w:val="nil"/>
              <w:left w:val="nil"/>
              <w:bottom w:val="single" w:sz="4" w:space="0" w:color="000000"/>
              <w:right w:val="single" w:sz="4" w:space="0" w:color="000000"/>
            </w:tcBorders>
            <w:shd w:val="clear" w:color="auto" w:fill="auto"/>
            <w:noWrap/>
            <w:hideMark/>
          </w:tcPr>
          <w:p w14:paraId="550C845B" w14:textId="77777777" w:rsidR="00BB6B8C" w:rsidRPr="00892C9C" w:rsidRDefault="00BB6B8C" w:rsidP="0057298C">
            <w:pPr>
              <w:jc w:val="right"/>
              <w:outlineLvl w:val="6"/>
              <w:rPr>
                <w:color w:val="000000"/>
              </w:rPr>
            </w:pPr>
            <w:r w:rsidRPr="00892C9C">
              <w:rPr>
                <w:color w:val="000000"/>
              </w:rPr>
              <w:t>17 000 000,00</w:t>
            </w:r>
          </w:p>
        </w:tc>
      </w:tr>
      <w:tr w:rsidR="00BB6B8C" w:rsidRPr="00892C9C" w14:paraId="090BBCFD" w14:textId="77777777" w:rsidTr="009C2EE0">
        <w:trPr>
          <w:trHeight w:val="605"/>
        </w:trPr>
        <w:tc>
          <w:tcPr>
            <w:tcW w:w="3970" w:type="dxa"/>
            <w:tcBorders>
              <w:top w:val="nil"/>
              <w:left w:val="single" w:sz="4" w:space="0" w:color="000000"/>
              <w:bottom w:val="single" w:sz="4" w:space="0" w:color="000000"/>
              <w:right w:val="single" w:sz="4" w:space="0" w:color="000000"/>
            </w:tcBorders>
            <w:shd w:val="clear" w:color="auto" w:fill="auto"/>
            <w:hideMark/>
          </w:tcPr>
          <w:p w14:paraId="62F0F40D" w14:textId="77777777" w:rsidR="00BB6B8C" w:rsidRPr="00892C9C" w:rsidRDefault="00BB6B8C" w:rsidP="0057298C">
            <w:pPr>
              <w:rPr>
                <w:b/>
                <w:bCs/>
                <w:color w:val="000000"/>
              </w:rPr>
            </w:pPr>
            <w:r w:rsidRPr="00892C9C">
              <w:rPr>
                <w:b/>
                <w:bCs/>
                <w:color w:val="000000"/>
              </w:rPr>
              <w:t xml:space="preserve">  Муниципальная программа "Молодежь города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0CF8B16" w14:textId="77777777" w:rsidR="00BB6B8C" w:rsidRPr="00892C9C" w:rsidRDefault="00BB6B8C" w:rsidP="0057298C">
            <w:pPr>
              <w:jc w:val="center"/>
              <w:rPr>
                <w:b/>
                <w:bCs/>
                <w:color w:val="000000"/>
              </w:rPr>
            </w:pPr>
            <w:r w:rsidRPr="00892C9C">
              <w:rPr>
                <w:b/>
                <w:bCs/>
                <w:color w:val="000000"/>
              </w:rPr>
              <w:t>0300000000</w:t>
            </w:r>
          </w:p>
        </w:tc>
        <w:tc>
          <w:tcPr>
            <w:tcW w:w="606" w:type="dxa"/>
            <w:tcBorders>
              <w:top w:val="nil"/>
              <w:left w:val="nil"/>
              <w:bottom w:val="single" w:sz="4" w:space="0" w:color="000000"/>
              <w:right w:val="single" w:sz="4" w:space="0" w:color="000000"/>
            </w:tcBorders>
            <w:shd w:val="clear" w:color="auto" w:fill="auto"/>
            <w:noWrap/>
            <w:hideMark/>
          </w:tcPr>
          <w:p w14:paraId="4517A834" w14:textId="77777777" w:rsidR="00BB6B8C" w:rsidRPr="00892C9C" w:rsidRDefault="00BB6B8C" w:rsidP="0057298C">
            <w:pPr>
              <w:jc w:val="center"/>
              <w:rPr>
                <w:b/>
                <w:bCs/>
                <w:color w:val="000000"/>
              </w:rPr>
            </w:pPr>
            <w:r w:rsidRPr="00892C9C">
              <w:rPr>
                <w:b/>
                <w:bCs/>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79CAB3B" w14:textId="77777777" w:rsidR="00BB6B8C" w:rsidRPr="00892C9C" w:rsidRDefault="00BB6B8C" w:rsidP="0057298C">
            <w:pPr>
              <w:jc w:val="center"/>
              <w:rPr>
                <w:b/>
                <w:bCs/>
                <w:color w:val="000000"/>
              </w:rPr>
            </w:pPr>
            <w:r w:rsidRPr="00892C9C">
              <w:rPr>
                <w:b/>
                <w:bCs/>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061D632" w14:textId="77777777" w:rsidR="00BB6B8C" w:rsidRPr="00892C9C" w:rsidRDefault="00BB6B8C" w:rsidP="0057298C">
            <w:pPr>
              <w:jc w:val="center"/>
              <w:rPr>
                <w:b/>
                <w:bCs/>
                <w:color w:val="000000"/>
              </w:rPr>
            </w:pPr>
            <w:r w:rsidRPr="00892C9C">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462F4E3" w14:textId="77777777" w:rsidR="00BB6B8C" w:rsidRPr="00892C9C" w:rsidRDefault="00BB6B8C" w:rsidP="0057298C">
            <w:pPr>
              <w:jc w:val="center"/>
              <w:rPr>
                <w:b/>
                <w:bCs/>
                <w:color w:val="000000"/>
              </w:rPr>
            </w:pPr>
            <w:r w:rsidRPr="00892C9C">
              <w:rPr>
                <w:b/>
                <w:bCs/>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3596F33" w14:textId="77777777" w:rsidR="00BB6B8C" w:rsidRPr="00892C9C" w:rsidRDefault="00BB6B8C" w:rsidP="0057298C">
            <w:pPr>
              <w:jc w:val="right"/>
              <w:rPr>
                <w:b/>
                <w:bCs/>
                <w:color w:val="000000"/>
              </w:rPr>
            </w:pPr>
            <w:r w:rsidRPr="00892C9C">
              <w:rPr>
                <w:b/>
                <w:bCs/>
                <w:color w:val="000000"/>
              </w:rPr>
              <w:t>1 225 780,00</w:t>
            </w:r>
          </w:p>
        </w:tc>
      </w:tr>
      <w:tr w:rsidR="00BB6B8C" w:rsidRPr="00892C9C" w14:paraId="601A9788" w14:textId="77777777" w:rsidTr="009C2EE0">
        <w:trPr>
          <w:trHeight w:val="602"/>
        </w:trPr>
        <w:tc>
          <w:tcPr>
            <w:tcW w:w="3970" w:type="dxa"/>
            <w:tcBorders>
              <w:top w:val="nil"/>
              <w:left w:val="single" w:sz="4" w:space="0" w:color="000000"/>
              <w:bottom w:val="single" w:sz="4" w:space="0" w:color="000000"/>
              <w:right w:val="single" w:sz="4" w:space="0" w:color="000000"/>
            </w:tcBorders>
            <w:shd w:val="clear" w:color="auto" w:fill="auto"/>
            <w:hideMark/>
          </w:tcPr>
          <w:p w14:paraId="225DF800" w14:textId="77777777" w:rsidR="00BB6B8C" w:rsidRPr="00892C9C" w:rsidRDefault="00BB6B8C" w:rsidP="0057298C">
            <w:pPr>
              <w:outlineLvl w:val="1"/>
              <w:rPr>
                <w:color w:val="000000"/>
              </w:rPr>
            </w:pPr>
            <w:r w:rsidRPr="00892C9C">
              <w:rPr>
                <w:color w:val="000000"/>
              </w:rPr>
              <w:t>Основное мероприятие "Решение задач и приоритетов деятельности в сфере молодежной политики"</w:t>
            </w:r>
          </w:p>
        </w:tc>
        <w:tc>
          <w:tcPr>
            <w:tcW w:w="1543" w:type="dxa"/>
            <w:tcBorders>
              <w:top w:val="nil"/>
              <w:left w:val="nil"/>
              <w:bottom w:val="single" w:sz="4" w:space="0" w:color="000000"/>
              <w:right w:val="single" w:sz="4" w:space="0" w:color="000000"/>
            </w:tcBorders>
            <w:shd w:val="clear" w:color="auto" w:fill="auto"/>
            <w:noWrap/>
            <w:hideMark/>
          </w:tcPr>
          <w:p w14:paraId="09FFD36C" w14:textId="77777777" w:rsidR="00BB6B8C" w:rsidRPr="00892C9C" w:rsidRDefault="00BB6B8C" w:rsidP="0057298C">
            <w:pPr>
              <w:jc w:val="center"/>
              <w:outlineLvl w:val="1"/>
              <w:rPr>
                <w:color w:val="000000"/>
              </w:rPr>
            </w:pPr>
            <w:r w:rsidRPr="00892C9C">
              <w:rPr>
                <w:color w:val="000000"/>
              </w:rPr>
              <w:t>0300100000</w:t>
            </w:r>
          </w:p>
        </w:tc>
        <w:tc>
          <w:tcPr>
            <w:tcW w:w="606" w:type="dxa"/>
            <w:tcBorders>
              <w:top w:val="nil"/>
              <w:left w:val="nil"/>
              <w:bottom w:val="single" w:sz="4" w:space="0" w:color="000000"/>
              <w:right w:val="single" w:sz="4" w:space="0" w:color="000000"/>
            </w:tcBorders>
            <w:shd w:val="clear" w:color="auto" w:fill="auto"/>
            <w:noWrap/>
            <w:hideMark/>
          </w:tcPr>
          <w:p w14:paraId="365E8B49"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4123A12"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A4ABA7A"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FE0B06B"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9DCA109" w14:textId="77777777" w:rsidR="00BB6B8C" w:rsidRPr="00892C9C" w:rsidRDefault="00BB6B8C" w:rsidP="0057298C">
            <w:pPr>
              <w:jc w:val="right"/>
              <w:outlineLvl w:val="1"/>
              <w:rPr>
                <w:color w:val="000000"/>
              </w:rPr>
            </w:pPr>
            <w:r w:rsidRPr="00892C9C">
              <w:rPr>
                <w:color w:val="000000"/>
              </w:rPr>
              <w:t>1 225 780,00</w:t>
            </w:r>
          </w:p>
        </w:tc>
      </w:tr>
      <w:tr w:rsidR="00BB6B8C" w:rsidRPr="00892C9C" w14:paraId="1286FB41" w14:textId="77777777" w:rsidTr="009C2EE0">
        <w:trPr>
          <w:trHeight w:val="480"/>
        </w:trPr>
        <w:tc>
          <w:tcPr>
            <w:tcW w:w="3970" w:type="dxa"/>
            <w:tcBorders>
              <w:top w:val="nil"/>
              <w:left w:val="single" w:sz="4" w:space="0" w:color="000000"/>
              <w:bottom w:val="single" w:sz="4" w:space="0" w:color="000000"/>
              <w:right w:val="single" w:sz="4" w:space="0" w:color="000000"/>
            </w:tcBorders>
            <w:shd w:val="clear" w:color="auto" w:fill="auto"/>
            <w:hideMark/>
          </w:tcPr>
          <w:p w14:paraId="77341E42" w14:textId="77777777" w:rsidR="00BB6B8C" w:rsidRPr="00892C9C" w:rsidRDefault="00BB6B8C" w:rsidP="0057298C">
            <w:pPr>
              <w:outlineLvl w:val="2"/>
              <w:rPr>
                <w:color w:val="000000"/>
              </w:rPr>
            </w:pPr>
            <w:r w:rsidRPr="00892C9C">
              <w:rPr>
                <w:color w:val="000000"/>
              </w:rPr>
              <w:t xml:space="preserve">  Мероприятия, направленные на решение задач в сфере молодежной политики</w:t>
            </w:r>
          </w:p>
        </w:tc>
        <w:tc>
          <w:tcPr>
            <w:tcW w:w="1543" w:type="dxa"/>
            <w:tcBorders>
              <w:top w:val="nil"/>
              <w:left w:val="nil"/>
              <w:bottom w:val="single" w:sz="4" w:space="0" w:color="000000"/>
              <w:right w:val="single" w:sz="4" w:space="0" w:color="000000"/>
            </w:tcBorders>
            <w:shd w:val="clear" w:color="auto" w:fill="auto"/>
            <w:noWrap/>
            <w:hideMark/>
          </w:tcPr>
          <w:p w14:paraId="2579D2B9" w14:textId="77777777" w:rsidR="00BB6B8C" w:rsidRPr="00892C9C" w:rsidRDefault="00BB6B8C" w:rsidP="0057298C">
            <w:pPr>
              <w:jc w:val="center"/>
              <w:outlineLvl w:val="2"/>
              <w:rPr>
                <w:color w:val="000000"/>
              </w:rPr>
            </w:pPr>
            <w:r w:rsidRPr="00892C9C">
              <w:rPr>
                <w:color w:val="000000"/>
              </w:rPr>
              <w:t>0300180400</w:t>
            </w:r>
          </w:p>
        </w:tc>
        <w:tc>
          <w:tcPr>
            <w:tcW w:w="606" w:type="dxa"/>
            <w:tcBorders>
              <w:top w:val="nil"/>
              <w:left w:val="nil"/>
              <w:bottom w:val="single" w:sz="4" w:space="0" w:color="000000"/>
              <w:right w:val="single" w:sz="4" w:space="0" w:color="000000"/>
            </w:tcBorders>
            <w:shd w:val="clear" w:color="auto" w:fill="auto"/>
            <w:noWrap/>
            <w:hideMark/>
          </w:tcPr>
          <w:p w14:paraId="4D95C9B7"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6684867"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9AE3F81"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CC71885"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D048C4B" w14:textId="77777777" w:rsidR="00BB6B8C" w:rsidRPr="00892C9C" w:rsidRDefault="00BB6B8C" w:rsidP="0057298C">
            <w:pPr>
              <w:jc w:val="right"/>
              <w:outlineLvl w:val="2"/>
              <w:rPr>
                <w:color w:val="000000"/>
              </w:rPr>
            </w:pPr>
            <w:r w:rsidRPr="00892C9C">
              <w:rPr>
                <w:color w:val="000000"/>
              </w:rPr>
              <w:t>1 122 690,00</w:t>
            </w:r>
          </w:p>
        </w:tc>
      </w:tr>
      <w:tr w:rsidR="00BB6B8C" w:rsidRPr="00892C9C" w14:paraId="7E380D38" w14:textId="77777777" w:rsidTr="009C2EE0">
        <w:trPr>
          <w:trHeight w:val="646"/>
        </w:trPr>
        <w:tc>
          <w:tcPr>
            <w:tcW w:w="3970" w:type="dxa"/>
            <w:tcBorders>
              <w:top w:val="nil"/>
              <w:left w:val="single" w:sz="4" w:space="0" w:color="000000"/>
              <w:bottom w:val="single" w:sz="4" w:space="0" w:color="000000"/>
              <w:right w:val="single" w:sz="4" w:space="0" w:color="000000"/>
            </w:tcBorders>
            <w:shd w:val="clear" w:color="auto" w:fill="auto"/>
            <w:hideMark/>
          </w:tcPr>
          <w:p w14:paraId="5F61B691" w14:textId="77777777" w:rsidR="00BB6B8C" w:rsidRPr="00892C9C" w:rsidRDefault="00BB6B8C" w:rsidP="0057298C">
            <w:pPr>
              <w:outlineLvl w:val="3"/>
              <w:rPr>
                <w:color w:val="000000"/>
              </w:rPr>
            </w:pPr>
            <w:r w:rsidRPr="00892C9C">
              <w:rPr>
                <w:color w:val="000000"/>
              </w:rPr>
              <w:t xml:space="preserve"> Иные выплаты персоналу учреждений,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42A5BD3B" w14:textId="77777777" w:rsidR="00BB6B8C" w:rsidRPr="00892C9C" w:rsidRDefault="00BB6B8C" w:rsidP="0057298C">
            <w:pPr>
              <w:jc w:val="center"/>
              <w:outlineLvl w:val="3"/>
              <w:rPr>
                <w:color w:val="000000"/>
              </w:rPr>
            </w:pPr>
            <w:r w:rsidRPr="00892C9C">
              <w:rPr>
                <w:color w:val="000000"/>
              </w:rPr>
              <w:t>0300180400</w:t>
            </w:r>
          </w:p>
        </w:tc>
        <w:tc>
          <w:tcPr>
            <w:tcW w:w="606" w:type="dxa"/>
            <w:tcBorders>
              <w:top w:val="nil"/>
              <w:left w:val="nil"/>
              <w:bottom w:val="single" w:sz="4" w:space="0" w:color="000000"/>
              <w:right w:val="single" w:sz="4" w:space="0" w:color="000000"/>
            </w:tcBorders>
            <w:shd w:val="clear" w:color="auto" w:fill="auto"/>
            <w:noWrap/>
            <w:hideMark/>
          </w:tcPr>
          <w:p w14:paraId="6B595121" w14:textId="77777777" w:rsidR="00BB6B8C" w:rsidRPr="00892C9C" w:rsidRDefault="00BB6B8C" w:rsidP="0057298C">
            <w:pPr>
              <w:jc w:val="center"/>
              <w:outlineLvl w:val="3"/>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5C8A50E1"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14DA52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AC6763A"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AB288D5" w14:textId="77777777" w:rsidR="00BB6B8C" w:rsidRPr="00892C9C" w:rsidRDefault="00BB6B8C" w:rsidP="0057298C">
            <w:pPr>
              <w:jc w:val="right"/>
              <w:outlineLvl w:val="3"/>
              <w:rPr>
                <w:color w:val="000000"/>
              </w:rPr>
            </w:pPr>
            <w:r w:rsidRPr="00892C9C">
              <w:rPr>
                <w:color w:val="000000"/>
              </w:rPr>
              <w:t>145 200,20</w:t>
            </w:r>
          </w:p>
        </w:tc>
      </w:tr>
      <w:tr w:rsidR="00BB6B8C" w:rsidRPr="00892C9C" w14:paraId="0E1FE947"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760263D"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EA7C69B" w14:textId="77777777" w:rsidR="00BB6B8C" w:rsidRPr="00892C9C" w:rsidRDefault="00BB6B8C" w:rsidP="0057298C">
            <w:pPr>
              <w:jc w:val="center"/>
              <w:outlineLvl w:val="4"/>
              <w:rPr>
                <w:color w:val="000000"/>
              </w:rPr>
            </w:pPr>
            <w:r w:rsidRPr="00892C9C">
              <w:rPr>
                <w:color w:val="000000"/>
              </w:rPr>
              <w:t>0300180400</w:t>
            </w:r>
          </w:p>
        </w:tc>
        <w:tc>
          <w:tcPr>
            <w:tcW w:w="606" w:type="dxa"/>
            <w:tcBorders>
              <w:top w:val="nil"/>
              <w:left w:val="nil"/>
              <w:bottom w:val="single" w:sz="4" w:space="0" w:color="000000"/>
              <w:right w:val="single" w:sz="4" w:space="0" w:color="000000"/>
            </w:tcBorders>
            <w:shd w:val="clear" w:color="auto" w:fill="auto"/>
            <w:noWrap/>
            <w:hideMark/>
          </w:tcPr>
          <w:p w14:paraId="157AF6FC" w14:textId="77777777" w:rsidR="00BB6B8C" w:rsidRPr="00892C9C" w:rsidRDefault="00BB6B8C" w:rsidP="0057298C">
            <w:pPr>
              <w:jc w:val="center"/>
              <w:outlineLvl w:val="4"/>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2961F0BF"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D5DA901"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D29482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3C0FFBE" w14:textId="77777777" w:rsidR="00BB6B8C" w:rsidRPr="00892C9C" w:rsidRDefault="00BB6B8C" w:rsidP="0057298C">
            <w:pPr>
              <w:jc w:val="right"/>
              <w:outlineLvl w:val="4"/>
              <w:rPr>
                <w:color w:val="000000"/>
              </w:rPr>
            </w:pPr>
            <w:r w:rsidRPr="00892C9C">
              <w:rPr>
                <w:color w:val="000000"/>
              </w:rPr>
              <w:t>145 200,20</w:t>
            </w:r>
          </w:p>
        </w:tc>
      </w:tr>
      <w:tr w:rsidR="00BB6B8C" w:rsidRPr="00892C9C" w14:paraId="4FDB514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94506AE"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681E42C3" w14:textId="77777777" w:rsidR="00BB6B8C" w:rsidRPr="00892C9C" w:rsidRDefault="00BB6B8C" w:rsidP="0057298C">
            <w:pPr>
              <w:jc w:val="center"/>
              <w:outlineLvl w:val="5"/>
              <w:rPr>
                <w:color w:val="000000"/>
              </w:rPr>
            </w:pPr>
            <w:r w:rsidRPr="00892C9C">
              <w:rPr>
                <w:color w:val="000000"/>
              </w:rPr>
              <w:t>0300180400</w:t>
            </w:r>
          </w:p>
        </w:tc>
        <w:tc>
          <w:tcPr>
            <w:tcW w:w="606" w:type="dxa"/>
            <w:tcBorders>
              <w:top w:val="nil"/>
              <w:left w:val="nil"/>
              <w:bottom w:val="single" w:sz="4" w:space="0" w:color="000000"/>
              <w:right w:val="single" w:sz="4" w:space="0" w:color="000000"/>
            </w:tcBorders>
            <w:shd w:val="clear" w:color="auto" w:fill="auto"/>
            <w:noWrap/>
            <w:hideMark/>
          </w:tcPr>
          <w:p w14:paraId="6BF40EED" w14:textId="77777777" w:rsidR="00BB6B8C" w:rsidRPr="00892C9C" w:rsidRDefault="00BB6B8C" w:rsidP="0057298C">
            <w:pPr>
              <w:jc w:val="center"/>
              <w:outlineLvl w:val="5"/>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0CED7D02"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DE16037"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A34D11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45E7D2" w14:textId="77777777" w:rsidR="00BB6B8C" w:rsidRPr="00892C9C" w:rsidRDefault="00BB6B8C" w:rsidP="0057298C">
            <w:pPr>
              <w:jc w:val="right"/>
              <w:outlineLvl w:val="5"/>
              <w:rPr>
                <w:color w:val="000000"/>
              </w:rPr>
            </w:pPr>
            <w:r w:rsidRPr="00892C9C">
              <w:rPr>
                <w:color w:val="000000"/>
              </w:rPr>
              <w:t>145 200,20</w:t>
            </w:r>
          </w:p>
        </w:tc>
      </w:tr>
      <w:tr w:rsidR="00BB6B8C" w:rsidRPr="00892C9C" w14:paraId="7B9685D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BCA29DF" w14:textId="77777777" w:rsidR="00BB6B8C" w:rsidRPr="00892C9C" w:rsidRDefault="00BB6B8C" w:rsidP="0057298C">
            <w:pPr>
              <w:outlineLvl w:val="6"/>
              <w:rPr>
                <w:color w:val="000000"/>
              </w:rPr>
            </w:pPr>
            <w:r w:rsidRPr="00892C9C">
              <w:rPr>
                <w:color w:val="000000"/>
              </w:rPr>
              <w:t xml:space="preserve"> Молодежная политика</w:t>
            </w:r>
          </w:p>
        </w:tc>
        <w:tc>
          <w:tcPr>
            <w:tcW w:w="1543" w:type="dxa"/>
            <w:tcBorders>
              <w:top w:val="nil"/>
              <w:left w:val="nil"/>
              <w:bottom w:val="single" w:sz="4" w:space="0" w:color="000000"/>
              <w:right w:val="single" w:sz="4" w:space="0" w:color="000000"/>
            </w:tcBorders>
            <w:shd w:val="clear" w:color="auto" w:fill="auto"/>
            <w:noWrap/>
            <w:hideMark/>
          </w:tcPr>
          <w:p w14:paraId="05B52D60" w14:textId="77777777" w:rsidR="00BB6B8C" w:rsidRPr="00892C9C" w:rsidRDefault="00BB6B8C" w:rsidP="0057298C">
            <w:pPr>
              <w:jc w:val="center"/>
              <w:outlineLvl w:val="6"/>
              <w:rPr>
                <w:color w:val="000000"/>
              </w:rPr>
            </w:pPr>
            <w:r w:rsidRPr="00892C9C">
              <w:rPr>
                <w:color w:val="000000"/>
              </w:rPr>
              <w:t>0300180400</w:t>
            </w:r>
          </w:p>
        </w:tc>
        <w:tc>
          <w:tcPr>
            <w:tcW w:w="606" w:type="dxa"/>
            <w:tcBorders>
              <w:top w:val="nil"/>
              <w:left w:val="nil"/>
              <w:bottom w:val="single" w:sz="4" w:space="0" w:color="000000"/>
              <w:right w:val="single" w:sz="4" w:space="0" w:color="000000"/>
            </w:tcBorders>
            <w:shd w:val="clear" w:color="auto" w:fill="auto"/>
            <w:noWrap/>
            <w:hideMark/>
          </w:tcPr>
          <w:p w14:paraId="129A7BCB" w14:textId="77777777" w:rsidR="00BB6B8C" w:rsidRPr="00892C9C" w:rsidRDefault="00BB6B8C" w:rsidP="0057298C">
            <w:pPr>
              <w:jc w:val="center"/>
              <w:outlineLvl w:val="6"/>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4B8BCBE6"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D1A1663"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CD9BA04" w14:textId="77777777" w:rsidR="00BB6B8C" w:rsidRPr="00892C9C" w:rsidRDefault="00BB6B8C" w:rsidP="0057298C">
            <w:pPr>
              <w:jc w:val="center"/>
              <w:outlineLvl w:val="6"/>
              <w:rPr>
                <w:color w:val="000000"/>
              </w:rPr>
            </w:pPr>
            <w:r w:rsidRPr="00892C9C">
              <w:rPr>
                <w:color w:val="000000"/>
              </w:rPr>
              <w:t>07</w:t>
            </w:r>
          </w:p>
        </w:tc>
        <w:tc>
          <w:tcPr>
            <w:tcW w:w="1757" w:type="dxa"/>
            <w:tcBorders>
              <w:top w:val="nil"/>
              <w:left w:val="nil"/>
              <w:bottom w:val="single" w:sz="4" w:space="0" w:color="000000"/>
              <w:right w:val="single" w:sz="4" w:space="0" w:color="000000"/>
            </w:tcBorders>
            <w:shd w:val="clear" w:color="auto" w:fill="auto"/>
            <w:noWrap/>
            <w:hideMark/>
          </w:tcPr>
          <w:p w14:paraId="47C2146D" w14:textId="77777777" w:rsidR="00BB6B8C" w:rsidRPr="00892C9C" w:rsidRDefault="00BB6B8C" w:rsidP="0057298C">
            <w:pPr>
              <w:jc w:val="right"/>
              <w:outlineLvl w:val="6"/>
              <w:rPr>
                <w:color w:val="000000"/>
              </w:rPr>
            </w:pPr>
            <w:r w:rsidRPr="00892C9C">
              <w:rPr>
                <w:color w:val="000000"/>
              </w:rPr>
              <w:t>145 200,20</w:t>
            </w:r>
          </w:p>
        </w:tc>
      </w:tr>
      <w:tr w:rsidR="00BB6B8C" w:rsidRPr="00892C9C" w14:paraId="3444B04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89A818B"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3A68A0EA" w14:textId="77777777" w:rsidR="00BB6B8C" w:rsidRPr="00892C9C" w:rsidRDefault="00BB6B8C" w:rsidP="0057298C">
            <w:pPr>
              <w:jc w:val="center"/>
              <w:outlineLvl w:val="3"/>
              <w:rPr>
                <w:color w:val="000000"/>
              </w:rPr>
            </w:pPr>
            <w:r w:rsidRPr="00892C9C">
              <w:rPr>
                <w:color w:val="000000"/>
              </w:rPr>
              <w:t>0300180400</w:t>
            </w:r>
          </w:p>
        </w:tc>
        <w:tc>
          <w:tcPr>
            <w:tcW w:w="606" w:type="dxa"/>
            <w:tcBorders>
              <w:top w:val="nil"/>
              <w:left w:val="nil"/>
              <w:bottom w:val="single" w:sz="4" w:space="0" w:color="000000"/>
              <w:right w:val="single" w:sz="4" w:space="0" w:color="000000"/>
            </w:tcBorders>
            <w:shd w:val="clear" w:color="auto" w:fill="auto"/>
            <w:noWrap/>
            <w:hideMark/>
          </w:tcPr>
          <w:p w14:paraId="5AF20EAB"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32991E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CCF5EA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A6FF42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3F760AE" w14:textId="77777777" w:rsidR="00BB6B8C" w:rsidRPr="00892C9C" w:rsidRDefault="00BB6B8C" w:rsidP="0057298C">
            <w:pPr>
              <w:jc w:val="right"/>
              <w:outlineLvl w:val="3"/>
              <w:rPr>
                <w:color w:val="000000"/>
              </w:rPr>
            </w:pPr>
            <w:r w:rsidRPr="00892C9C">
              <w:rPr>
                <w:color w:val="000000"/>
              </w:rPr>
              <w:t>977 489,80</w:t>
            </w:r>
          </w:p>
        </w:tc>
      </w:tr>
      <w:tr w:rsidR="00BB6B8C" w:rsidRPr="00892C9C" w14:paraId="2B7EFF3C"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A2B6F0E"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F504F10" w14:textId="77777777" w:rsidR="00BB6B8C" w:rsidRPr="00892C9C" w:rsidRDefault="00BB6B8C" w:rsidP="0057298C">
            <w:pPr>
              <w:jc w:val="center"/>
              <w:outlineLvl w:val="4"/>
              <w:rPr>
                <w:color w:val="000000"/>
              </w:rPr>
            </w:pPr>
            <w:r w:rsidRPr="00892C9C">
              <w:rPr>
                <w:color w:val="000000"/>
              </w:rPr>
              <w:t>0300180400</w:t>
            </w:r>
          </w:p>
        </w:tc>
        <w:tc>
          <w:tcPr>
            <w:tcW w:w="606" w:type="dxa"/>
            <w:tcBorders>
              <w:top w:val="nil"/>
              <w:left w:val="nil"/>
              <w:bottom w:val="single" w:sz="4" w:space="0" w:color="000000"/>
              <w:right w:val="single" w:sz="4" w:space="0" w:color="000000"/>
            </w:tcBorders>
            <w:shd w:val="clear" w:color="auto" w:fill="auto"/>
            <w:noWrap/>
            <w:hideMark/>
          </w:tcPr>
          <w:p w14:paraId="46F616FE"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9DCE39D"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A14F9F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1C66333"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2D8A000" w14:textId="77777777" w:rsidR="00BB6B8C" w:rsidRPr="00892C9C" w:rsidRDefault="00BB6B8C" w:rsidP="0057298C">
            <w:pPr>
              <w:jc w:val="right"/>
              <w:outlineLvl w:val="4"/>
              <w:rPr>
                <w:color w:val="000000"/>
              </w:rPr>
            </w:pPr>
            <w:r w:rsidRPr="00892C9C">
              <w:rPr>
                <w:color w:val="000000"/>
              </w:rPr>
              <w:t>977 489,80</w:t>
            </w:r>
          </w:p>
        </w:tc>
      </w:tr>
      <w:tr w:rsidR="00BB6B8C" w:rsidRPr="00892C9C" w14:paraId="2A92EE1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2127577"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593139CF" w14:textId="77777777" w:rsidR="00BB6B8C" w:rsidRPr="00892C9C" w:rsidRDefault="00BB6B8C" w:rsidP="0057298C">
            <w:pPr>
              <w:jc w:val="center"/>
              <w:outlineLvl w:val="5"/>
              <w:rPr>
                <w:color w:val="000000"/>
              </w:rPr>
            </w:pPr>
            <w:r w:rsidRPr="00892C9C">
              <w:rPr>
                <w:color w:val="000000"/>
              </w:rPr>
              <w:t>0300180400</w:t>
            </w:r>
          </w:p>
        </w:tc>
        <w:tc>
          <w:tcPr>
            <w:tcW w:w="606" w:type="dxa"/>
            <w:tcBorders>
              <w:top w:val="nil"/>
              <w:left w:val="nil"/>
              <w:bottom w:val="single" w:sz="4" w:space="0" w:color="000000"/>
              <w:right w:val="single" w:sz="4" w:space="0" w:color="000000"/>
            </w:tcBorders>
            <w:shd w:val="clear" w:color="auto" w:fill="auto"/>
            <w:noWrap/>
            <w:hideMark/>
          </w:tcPr>
          <w:p w14:paraId="5083A366"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5205ACA"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547F650"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4C1295D"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15CA782" w14:textId="77777777" w:rsidR="00BB6B8C" w:rsidRPr="00892C9C" w:rsidRDefault="00BB6B8C" w:rsidP="0057298C">
            <w:pPr>
              <w:jc w:val="right"/>
              <w:outlineLvl w:val="5"/>
              <w:rPr>
                <w:color w:val="000000"/>
              </w:rPr>
            </w:pPr>
            <w:r w:rsidRPr="00892C9C">
              <w:rPr>
                <w:color w:val="000000"/>
              </w:rPr>
              <w:t>977 489,80</w:t>
            </w:r>
          </w:p>
        </w:tc>
      </w:tr>
      <w:tr w:rsidR="00BB6B8C" w:rsidRPr="00892C9C" w14:paraId="56EA8B9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1C47CE2" w14:textId="77777777" w:rsidR="00BB6B8C" w:rsidRPr="00892C9C" w:rsidRDefault="00BB6B8C" w:rsidP="0057298C">
            <w:pPr>
              <w:outlineLvl w:val="6"/>
              <w:rPr>
                <w:color w:val="000000"/>
              </w:rPr>
            </w:pPr>
            <w:r w:rsidRPr="00892C9C">
              <w:rPr>
                <w:color w:val="000000"/>
              </w:rPr>
              <w:t xml:space="preserve"> Молодежная политика</w:t>
            </w:r>
          </w:p>
        </w:tc>
        <w:tc>
          <w:tcPr>
            <w:tcW w:w="1543" w:type="dxa"/>
            <w:tcBorders>
              <w:top w:val="nil"/>
              <w:left w:val="nil"/>
              <w:bottom w:val="single" w:sz="4" w:space="0" w:color="000000"/>
              <w:right w:val="single" w:sz="4" w:space="0" w:color="000000"/>
            </w:tcBorders>
            <w:shd w:val="clear" w:color="auto" w:fill="auto"/>
            <w:noWrap/>
            <w:hideMark/>
          </w:tcPr>
          <w:p w14:paraId="49F7E176" w14:textId="77777777" w:rsidR="00BB6B8C" w:rsidRPr="00892C9C" w:rsidRDefault="00BB6B8C" w:rsidP="0057298C">
            <w:pPr>
              <w:jc w:val="center"/>
              <w:outlineLvl w:val="6"/>
              <w:rPr>
                <w:color w:val="000000"/>
              </w:rPr>
            </w:pPr>
            <w:r w:rsidRPr="00892C9C">
              <w:rPr>
                <w:color w:val="000000"/>
              </w:rPr>
              <w:t>0300180400</w:t>
            </w:r>
          </w:p>
        </w:tc>
        <w:tc>
          <w:tcPr>
            <w:tcW w:w="606" w:type="dxa"/>
            <w:tcBorders>
              <w:top w:val="nil"/>
              <w:left w:val="nil"/>
              <w:bottom w:val="single" w:sz="4" w:space="0" w:color="000000"/>
              <w:right w:val="single" w:sz="4" w:space="0" w:color="000000"/>
            </w:tcBorders>
            <w:shd w:val="clear" w:color="auto" w:fill="auto"/>
            <w:noWrap/>
            <w:hideMark/>
          </w:tcPr>
          <w:p w14:paraId="45915345"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3344B04"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82EC733"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59CB4FC" w14:textId="77777777" w:rsidR="00BB6B8C" w:rsidRPr="00892C9C" w:rsidRDefault="00BB6B8C" w:rsidP="0057298C">
            <w:pPr>
              <w:jc w:val="center"/>
              <w:outlineLvl w:val="6"/>
              <w:rPr>
                <w:color w:val="000000"/>
              </w:rPr>
            </w:pPr>
            <w:r w:rsidRPr="00892C9C">
              <w:rPr>
                <w:color w:val="000000"/>
              </w:rPr>
              <w:t>07</w:t>
            </w:r>
          </w:p>
        </w:tc>
        <w:tc>
          <w:tcPr>
            <w:tcW w:w="1757" w:type="dxa"/>
            <w:tcBorders>
              <w:top w:val="nil"/>
              <w:left w:val="nil"/>
              <w:bottom w:val="single" w:sz="4" w:space="0" w:color="000000"/>
              <w:right w:val="single" w:sz="4" w:space="0" w:color="000000"/>
            </w:tcBorders>
            <w:shd w:val="clear" w:color="auto" w:fill="auto"/>
            <w:noWrap/>
            <w:hideMark/>
          </w:tcPr>
          <w:p w14:paraId="17D81000" w14:textId="77777777" w:rsidR="00BB6B8C" w:rsidRPr="00892C9C" w:rsidRDefault="00BB6B8C" w:rsidP="0057298C">
            <w:pPr>
              <w:jc w:val="right"/>
              <w:outlineLvl w:val="6"/>
              <w:rPr>
                <w:color w:val="000000"/>
              </w:rPr>
            </w:pPr>
            <w:r w:rsidRPr="00892C9C">
              <w:rPr>
                <w:color w:val="000000"/>
              </w:rPr>
              <w:t>977 489,80</w:t>
            </w:r>
          </w:p>
        </w:tc>
      </w:tr>
      <w:tr w:rsidR="00BB6B8C" w:rsidRPr="00892C9C" w14:paraId="0177993A" w14:textId="77777777" w:rsidTr="009C2EE0">
        <w:trPr>
          <w:trHeight w:val="533"/>
        </w:trPr>
        <w:tc>
          <w:tcPr>
            <w:tcW w:w="3970" w:type="dxa"/>
            <w:tcBorders>
              <w:top w:val="nil"/>
              <w:left w:val="single" w:sz="4" w:space="0" w:color="000000"/>
              <w:bottom w:val="single" w:sz="4" w:space="0" w:color="000000"/>
              <w:right w:val="single" w:sz="4" w:space="0" w:color="000000"/>
            </w:tcBorders>
            <w:shd w:val="clear" w:color="auto" w:fill="auto"/>
            <w:hideMark/>
          </w:tcPr>
          <w:p w14:paraId="7EF92305" w14:textId="77777777" w:rsidR="00BB6B8C" w:rsidRPr="00892C9C" w:rsidRDefault="00BB6B8C" w:rsidP="0057298C">
            <w:pPr>
              <w:outlineLvl w:val="2"/>
              <w:rPr>
                <w:color w:val="000000"/>
              </w:rPr>
            </w:pPr>
            <w:r w:rsidRPr="00892C9C">
              <w:rPr>
                <w:color w:val="000000"/>
              </w:rPr>
              <w:t xml:space="preserve">  Реализация мероприятий регионального проекта "Социальная активность"</w:t>
            </w:r>
          </w:p>
        </w:tc>
        <w:tc>
          <w:tcPr>
            <w:tcW w:w="1543" w:type="dxa"/>
            <w:tcBorders>
              <w:top w:val="nil"/>
              <w:left w:val="nil"/>
              <w:bottom w:val="single" w:sz="4" w:space="0" w:color="000000"/>
              <w:right w:val="single" w:sz="4" w:space="0" w:color="000000"/>
            </w:tcBorders>
            <w:shd w:val="clear" w:color="auto" w:fill="auto"/>
            <w:noWrap/>
            <w:hideMark/>
          </w:tcPr>
          <w:p w14:paraId="36C185DB" w14:textId="77777777" w:rsidR="00BB6B8C" w:rsidRPr="00892C9C" w:rsidRDefault="00BB6B8C" w:rsidP="0057298C">
            <w:pPr>
              <w:jc w:val="center"/>
              <w:outlineLvl w:val="2"/>
              <w:rPr>
                <w:color w:val="000000"/>
              </w:rPr>
            </w:pPr>
            <w:r w:rsidRPr="00892C9C">
              <w:rPr>
                <w:color w:val="000000"/>
              </w:rPr>
              <w:t>03001S2P50</w:t>
            </w:r>
          </w:p>
        </w:tc>
        <w:tc>
          <w:tcPr>
            <w:tcW w:w="606" w:type="dxa"/>
            <w:tcBorders>
              <w:top w:val="nil"/>
              <w:left w:val="nil"/>
              <w:bottom w:val="single" w:sz="4" w:space="0" w:color="000000"/>
              <w:right w:val="single" w:sz="4" w:space="0" w:color="000000"/>
            </w:tcBorders>
            <w:shd w:val="clear" w:color="auto" w:fill="auto"/>
            <w:noWrap/>
            <w:hideMark/>
          </w:tcPr>
          <w:p w14:paraId="3938F2F5"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8CD7705"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D5BE8BC"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9FC600C"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1FD677A" w14:textId="77777777" w:rsidR="00BB6B8C" w:rsidRPr="00892C9C" w:rsidRDefault="00BB6B8C" w:rsidP="0057298C">
            <w:pPr>
              <w:jc w:val="right"/>
              <w:outlineLvl w:val="2"/>
              <w:rPr>
                <w:color w:val="000000"/>
              </w:rPr>
            </w:pPr>
            <w:r w:rsidRPr="00892C9C">
              <w:rPr>
                <w:color w:val="000000"/>
              </w:rPr>
              <w:t>103 090,00</w:t>
            </w:r>
          </w:p>
        </w:tc>
      </w:tr>
      <w:tr w:rsidR="00BB6B8C" w:rsidRPr="00892C9C" w14:paraId="5B20A55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43DFABE"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38C93F77" w14:textId="77777777" w:rsidR="00BB6B8C" w:rsidRPr="00892C9C" w:rsidRDefault="00BB6B8C" w:rsidP="0057298C">
            <w:pPr>
              <w:jc w:val="center"/>
              <w:outlineLvl w:val="3"/>
              <w:rPr>
                <w:color w:val="000000"/>
              </w:rPr>
            </w:pPr>
            <w:r w:rsidRPr="00892C9C">
              <w:rPr>
                <w:color w:val="000000"/>
              </w:rPr>
              <w:t>03001S2P50</w:t>
            </w:r>
          </w:p>
        </w:tc>
        <w:tc>
          <w:tcPr>
            <w:tcW w:w="606" w:type="dxa"/>
            <w:tcBorders>
              <w:top w:val="nil"/>
              <w:left w:val="nil"/>
              <w:bottom w:val="single" w:sz="4" w:space="0" w:color="000000"/>
              <w:right w:val="single" w:sz="4" w:space="0" w:color="000000"/>
            </w:tcBorders>
            <w:shd w:val="clear" w:color="auto" w:fill="auto"/>
            <w:noWrap/>
            <w:hideMark/>
          </w:tcPr>
          <w:p w14:paraId="1B948183"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B394AC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FF71D2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626E92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DCAE0D9" w14:textId="77777777" w:rsidR="00BB6B8C" w:rsidRPr="00892C9C" w:rsidRDefault="00BB6B8C" w:rsidP="0057298C">
            <w:pPr>
              <w:jc w:val="right"/>
              <w:outlineLvl w:val="3"/>
              <w:rPr>
                <w:color w:val="000000"/>
              </w:rPr>
            </w:pPr>
            <w:r w:rsidRPr="00892C9C">
              <w:rPr>
                <w:color w:val="000000"/>
              </w:rPr>
              <w:t>103 090,00</w:t>
            </w:r>
          </w:p>
        </w:tc>
      </w:tr>
      <w:tr w:rsidR="00BB6B8C" w:rsidRPr="00892C9C" w14:paraId="51AB46CD"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0E7409DF"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4AB6EE1" w14:textId="77777777" w:rsidR="00BB6B8C" w:rsidRPr="00892C9C" w:rsidRDefault="00BB6B8C" w:rsidP="0057298C">
            <w:pPr>
              <w:jc w:val="center"/>
              <w:outlineLvl w:val="4"/>
              <w:rPr>
                <w:color w:val="000000"/>
              </w:rPr>
            </w:pPr>
            <w:r w:rsidRPr="00892C9C">
              <w:rPr>
                <w:color w:val="000000"/>
              </w:rPr>
              <w:t>03001S2P50</w:t>
            </w:r>
          </w:p>
        </w:tc>
        <w:tc>
          <w:tcPr>
            <w:tcW w:w="606" w:type="dxa"/>
            <w:tcBorders>
              <w:top w:val="nil"/>
              <w:left w:val="nil"/>
              <w:bottom w:val="single" w:sz="4" w:space="0" w:color="000000"/>
              <w:right w:val="single" w:sz="4" w:space="0" w:color="000000"/>
            </w:tcBorders>
            <w:shd w:val="clear" w:color="auto" w:fill="auto"/>
            <w:noWrap/>
            <w:hideMark/>
          </w:tcPr>
          <w:p w14:paraId="0FC9706D"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DEAD266"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49673D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AE7B2D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5C49595" w14:textId="77777777" w:rsidR="00BB6B8C" w:rsidRPr="00892C9C" w:rsidRDefault="00BB6B8C" w:rsidP="0057298C">
            <w:pPr>
              <w:jc w:val="right"/>
              <w:outlineLvl w:val="4"/>
              <w:rPr>
                <w:color w:val="000000"/>
              </w:rPr>
            </w:pPr>
            <w:r w:rsidRPr="00892C9C">
              <w:rPr>
                <w:color w:val="000000"/>
              </w:rPr>
              <w:t>103 090,00</w:t>
            </w:r>
          </w:p>
        </w:tc>
      </w:tr>
      <w:tr w:rsidR="00BB6B8C" w:rsidRPr="00892C9C" w14:paraId="75854EB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2C7FFDD" w14:textId="77777777" w:rsidR="00BB6B8C" w:rsidRPr="00892C9C" w:rsidRDefault="00BB6B8C" w:rsidP="0057298C">
            <w:pPr>
              <w:outlineLvl w:val="5"/>
              <w:rPr>
                <w:color w:val="000000"/>
              </w:rPr>
            </w:pPr>
            <w:r w:rsidRPr="00892C9C">
              <w:rPr>
                <w:color w:val="000000"/>
              </w:rPr>
              <w:lastRenderedPageBreak/>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3DAF8F83" w14:textId="77777777" w:rsidR="00BB6B8C" w:rsidRPr="00892C9C" w:rsidRDefault="00BB6B8C" w:rsidP="0057298C">
            <w:pPr>
              <w:jc w:val="center"/>
              <w:outlineLvl w:val="5"/>
              <w:rPr>
                <w:color w:val="000000"/>
              </w:rPr>
            </w:pPr>
            <w:r w:rsidRPr="00892C9C">
              <w:rPr>
                <w:color w:val="000000"/>
              </w:rPr>
              <w:t>03001S2P50</w:t>
            </w:r>
          </w:p>
        </w:tc>
        <w:tc>
          <w:tcPr>
            <w:tcW w:w="606" w:type="dxa"/>
            <w:tcBorders>
              <w:top w:val="nil"/>
              <w:left w:val="nil"/>
              <w:bottom w:val="single" w:sz="4" w:space="0" w:color="000000"/>
              <w:right w:val="single" w:sz="4" w:space="0" w:color="000000"/>
            </w:tcBorders>
            <w:shd w:val="clear" w:color="auto" w:fill="auto"/>
            <w:noWrap/>
            <w:hideMark/>
          </w:tcPr>
          <w:p w14:paraId="13216058"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279DBF3"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7F7B3CD"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4B96DA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8AFA623" w14:textId="77777777" w:rsidR="00BB6B8C" w:rsidRPr="00892C9C" w:rsidRDefault="00BB6B8C" w:rsidP="0057298C">
            <w:pPr>
              <w:jc w:val="right"/>
              <w:outlineLvl w:val="5"/>
              <w:rPr>
                <w:color w:val="000000"/>
              </w:rPr>
            </w:pPr>
            <w:r w:rsidRPr="00892C9C">
              <w:rPr>
                <w:color w:val="000000"/>
              </w:rPr>
              <w:t>103 090,00</w:t>
            </w:r>
          </w:p>
        </w:tc>
      </w:tr>
      <w:tr w:rsidR="00BB6B8C" w:rsidRPr="00892C9C" w14:paraId="6D0639F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62A1063" w14:textId="77777777" w:rsidR="00BB6B8C" w:rsidRPr="00892C9C" w:rsidRDefault="00BB6B8C" w:rsidP="0057298C">
            <w:pPr>
              <w:outlineLvl w:val="6"/>
              <w:rPr>
                <w:color w:val="000000"/>
              </w:rPr>
            </w:pPr>
            <w:r w:rsidRPr="00892C9C">
              <w:rPr>
                <w:color w:val="000000"/>
              </w:rPr>
              <w:t xml:space="preserve"> Молодежная политика</w:t>
            </w:r>
          </w:p>
        </w:tc>
        <w:tc>
          <w:tcPr>
            <w:tcW w:w="1543" w:type="dxa"/>
            <w:tcBorders>
              <w:top w:val="nil"/>
              <w:left w:val="nil"/>
              <w:bottom w:val="single" w:sz="4" w:space="0" w:color="000000"/>
              <w:right w:val="single" w:sz="4" w:space="0" w:color="000000"/>
            </w:tcBorders>
            <w:shd w:val="clear" w:color="auto" w:fill="auto"/>
            <w:noWrap/>
            <w:hideMark/>
          </w:tcPr>
          <w:p w14:paraId="66C35F22" w14:textId="77777777" w:rsidR="00BB6B8C" w:rsidRPr="00892C9C" w:rsidRDefault="00BB6B8C" w:rsidP="0057298C">
            <w:pPr>
              <w:jc w:val="center"/>
              <w:outlineLvl w:val="6"/>
              <w:rPr>
                <w:color w:val="000000"/>
              </w:rPr>
            </w:pPr>
            <w:r w:rsidRPr="00892C9C">
              <w:rPr>
                <w:color w:val="000000"/>
              </w:rPr>
              <w:t>03001S2P50</w:t>
            </w:r>
          </w:p>
        </w:tc>
        <w:tc>
          <w:tcPr>
            <w:tcW w:w="606" w:type="dxa"/>
            <w:tcBorders>
              <w:top w:val="nil"/>
              <w:left w:val="nil"/>
              <w:bottom w:val="single" w:sz="4" w:space="0" w:color="000000"/>
              <w:right w:val="single" w:sz="4" w:space="0" w:color="000000"/>
            </w:tcBorders>
            <w:shd w:val="clear" w:color="auto" w:fill="auto"/>
            <w:noWrap/>
            <w:hideMark/>
          </w:tcPr>
          <w:p w14:paraId="70258BE4"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B74A349"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4A9124A"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52F9AF2" w14:textId="77777777" w:rsidR="00BB6B8C" w:rsidRPr="00892C9C" w:rsidRDefault="00BB6B8C" w:rsidP="0057298C">
            <w:pPr>
              <w:jc w:val="center"/>
              <w:outlineLvl w:val="6"/>
              <w:rPr>
                <w:color w:val="000000"/>
              </w:rPr>
            </w:pPr>
            <w:r w:rsidRPr="00892C9C">
              <w:rPr>
                <w:color w:val="000000"/>
              </w:rPr>
              <w:t>07</w:t>
            </w:r>
          </w:p>
        </w:tc>
        <w:tc>
          <w:tcPr>
            <w:tcW w:w="1757" w:type="dxa"/>
            <w:tcBorders>
              <w:top w:val="nil"/>
              <w:left w:val="nil"/>
              <w:bottom w:val="single" w:sz="4" w:space="0" w:color="000000"/>
              <w:right w:val="single" w:sz="4" w:space="0" w:color="000000"/>
            </w:tcBorders>
            <w:shd w:val="clear" w:color="auto" w:fill="auto"/>
            <w:noWrap/>
            <w:hideMark/>
          </w:tcPr>
          <w:p w14:paraId="5E57E558" w14:textId="77777777" w:rsidR="00BB6B8C" w:rsidRPr="00892C9C" w:rsidRDefault="00BB6B8C" w:rsidP="0057298C">
            <w:pPr>
              <w:jc w:val="right"/>
              <w:outlineLvl w:val="6"/>
              <w:rPr>
                <w:color w:val="000000"/>
              </w:rPr>
            </w:pPr>
            <w:r w:rsidRPr="00892C9C">
              <w:rPr>
                <w:color w:val="000000"/>
              </w:rPr>
              <w:t>103 090,00</w:t>
            </w:r>
          </w:p>
        </w:tc>
      </w:tr>
      <w:tr w:rsidR="00BB6B8C" w:rsidRPr="00892C9C" w14:paraId="32A248FD" w14:textId="77777777" w:rsidTr="009C2EE0">
        <w:trPr>
          <w:trHeight w:val="634"/>
        </w:trPr>
        <w:tc>
          <w:tcPr>
            <w:tcW w:w="3970" w:type="dxa"/>
            <w:tcBorders>
              <w:top w:val="nil"/>
              <w:left w:val="single" w:sz="4" w:space="0" w:color="000000"/>
              <w:bottom w:val="single" w:sz="4" w:space="0" w:color="000000"/>
              <w:right w:val="single" w:sz="4" w:space="0" w:color="000000"/>
            </w:tcBorders>
            <w:shd w:val="clear" w:color="auto" w:fill="auto"/>
            <w:hideMark/>
          </w:tcPr>
          <w:p w14:paraId="22EB4A4C" w14:textId="77777777" w:rsidR="00BB6B8C" w:rsidRPr="00892C9C" w:rsidRDefault="00BB6B8C" w:rsidP="0057298C">
            <w:pPr>
              <w:rPr>
                <w:b/>
                <w:bCs/>
                <w:color w:val="000000"/>
              </w:rPr>
            </w:pPr>
            <w:r w:rsidRPr="00892C9C">
              <w:rPr>
                <w:b/>
                <w:bCs/>
                <w:color w:val="000000"/>
              </w:rPr>
              <w:t xml:space="preserve">  Муниципальная программа «Развитие отрасли «Культура» и средств массовой информации»</w:t>
            </w:r>
          </w:p>
        </w:tc>
        <w:tc>
          <w:tcPr>
            <w:tcW w:w="1543" w:type="dxa"/>
            <w:tcBorders>
              <w:top w:val="nil"/>
              <w:left w:val="nil"/>
              <w:bottom w:val="single" w:sz="4" w:space="0" w:color="000000"/>
              <w:right w:val="single" w:sz="4" w:space="0" w:color="000000"/>
            </w:tcBorders>
            <w:shd w:val="clear" w:color="auto" w:fill="auto"/>
            <w:noWrap/>
            <w:hideMark/>
          </w:tcPr>
          <w:p w14:paraId="378DFFAE" w14:textId="77777777" w:rsidR="00BB6B8C" w:rsidRPr="00892C9C" w:rsidRDefault="00BB6B8C" w:rsidP="0057298C">
            <w:pPr>
              <w:jc w:val="center"/>
              <w:rPr>
                <w:b/>
                <w:bCs/>
                <w:color w:val="000000"/>
              </w:rPr>
            </w:pPr>
            <w:r w:rsidRPr="00892C9C">
              <w:rPr>
                <w:b/>
                <w:bCs/>
                <w:color w:val="000000"/>
              </w:rPr>
              <w:t>0400000000</w:t>
            </w:r>
          </w:p>
        </w:tc>
        <w:tc>
          <w:tcPr>
            <w:tcW w:w="606" w:type="dxa"/>
            <w:tcBorders>
              <w:top w:val="nil"/>
              <w:left w:val="nil"/>
              <w:bottom w:val="single" w:sz="4" w:space="0" w:color="000000"/>
              <w:right w:val="single" w:sz="4" w:space="0" w:color="000000"/>
            </w:tcBorders>
            <w:shd w:val="clear" w:color="auto" w:fill="auto"/>
            <w:noWrap/>
            <w:hideMark/>
          </w:tcPr>
          <w:p w14:paraId="5D968748" w14:textId="77777777" w:rsidR="00BB6B8C" w:rsidRPr="00892C9C" w:rsidRDefault="00BB6B8C" w:rsidP="0057298C">
            <w:pPr>
              <w:jc w:val="center"/>
              <w:rPr>
                <w:b/>
                <w:bCs/>
                <w:color w:val="000000"/>
              </w:rPr>
            </w:pPr>
            <w:r w:rsidRPr="00892C9C">
              <w:rPr>
                <w:b/>
                <w:bCs/>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2D0C386" w14:textId="77777777" w:rsidR="00BB6B8C" w:rsidRPr="00892C9C" w:rsidRDefault="00BB6B8C" w:rsidP="0057298C">
            <w:pPr>
              <w:jc w:val="center"/>
              <w:rPr>
                <w:b/>
                <w:bCs/>
                <w:color w:val="000000"/>
              </w:rPr>
            </w:pPr>
            <w:r w:rsidRPr="00892C9C">
              <w:rPr>
                <w:b/>
                <w:bCs/>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DE9DADF" w14:textId="77777777" w:rsidR="00BB6B8C" w:rsidRPr="00892C9C" w:rsidRDefault="00BB6B8C" w:rsidP="0057298C">
            <w:pPr>
              <w:jc w:val="center"/>
              <w:rPr>
                <w:b/>
                <w:bCs/>
                <w:color w:val="000000"/>
              </w:rPr>
            </w:pPr>
            <w:r w:rsidRPr="00892C9C">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F7E8C22" w14:textId="77777777" w:rsidR="00BB6B8C" w:rsidRPr="00892C9C" w:rsidRDefault="00BB6B8C" w:rsidP="0057298C">
            <w:pPr>
              <w:jc w:val="center"/>
              <w:rPr>
                <w:b/>
                <w:bCs/>
                <w:color w:val="000000"/>
              </w:rPr>
            </w:pPr>
            <w:r w:rsidRPr="00892C9C">
              <w:rPr>
                <w:b/>
                <w:bCs/>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4D2B623" w14:textId="77777777" w:rsidR="00BB6B8C" w:rsidRPr="00892C9C" w:rsidRDefault="00BB6B8C" w:rsidP="0057298C">
            <w:pPr>
              <w:jc w:val="right"/>
              <w:rPr>
                <w:b/>
                <w:bCs/>
                <w:color w:val="000000"/>
              </w:rPr>
            </w:pPr>
            <w:r w:rsidRPr="00892C9C">
              <w:rPr>
                <w:b/>
                <w:bCs/>
                <w:color w:val="000000"/>
              </w:rPr>
              <w:t>153 702 584,08</w:t>
            </w:r>
          </w:p>
        </w:tc>
      </w:tr>
      <w:tr w:rsidR="00BB6B8C" w:rsidRPr="00892C9C" w14:paraId="3A2C2E4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6D6D772" w14:textId="77777777" w:rsidR="00BB6B8C" w:rsidRPr="00892C9C" w:rsidRDefault="00BB6B8C" w:rsidP="0057298C">
            <w:pPr>
              <w:outlineLvl w:val="0"/>
              <w:rPr>
                <w:color w:val="000000"/>
              </w:rPr>
            </w:pPr>
            <w:r w:rsidRPr="00892C9C">
              <w:rPr>
                <w:color w:val="000000"/>
              </w:rPr>
              <w:t xml:space="preserve"> Подпрограмма «Совершенствование музейно-выставочной деятельности»</w:t>
            </w:r>
          </w:p>
        </w:tc>
        <w:tc>
          <w:tcPr>
            <w:tcW w:w="1543" w:type="dxa"/>
            <w:tcBorders>
              <w:top w:val="nil"/>
              <w:left w:val="nil"/>
              <w:bottom w:val="single" w:sz="4" w:space="0" w:color="000000"/>
              <w:right w:val="single" w:sz="4" w:space="0" w:color="000000"/>
            </w:tcBorders>
            <w:shd w:val="clear" w:color="auto" w:fill="auto"/>
            <w:noWrap/>
            <w:hideMark/>
          </w:tcPr>
          <w:p w14:paraId="4B13F978" w14:textId="77777777" w:rsidR="00BB6B8C" w:rsidRPr="00892C9C" w:rsidRDefault="00BB6B8C" w:rsidP="0057298C">
            <w:pPr>
              <w:jc w:val="center"/>
              <w:outlineLvl w:val="0"/>
              <w:rPr>
                <w:color w:val="000000"/>
              </w:rPr>
            </w:pPr>
            <w:r w:rsidRPr="00892C9C">
              <w:rPr>
                <w:color w:val="000000"/>
              </w:rPr>
              <w:t>0410000000</w:t>
            </w:r>
          </w:p>
        </w:tc>
        <w:tc>
          <w:tcPr>
            <w:tcW w:w="606" w:type="dxa"/>
            <w:tcBorders>
              <w:top w:val="nil"/>
              <w:left w:val="nil"/>
              <w:bottom w:val="single" w:sz="4" w:space="0" w:color="000000"/>
              <w:right w:val="single" w:sz="4" w:space="0" w:color="000000"/>
            </w:tcBorders>
            <w:shd w:val="clear" w:color="auto" w:fill="auto"/>
            <w:noWrap/>
            <w:hideMark/>
          </w:tcPr>
          <w:p w14:paraId="58564E41"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204EF68"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2610974"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FB4621D"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624BB24" w14:textId="77777777" w:rsidR="00BB6B8C" w:rsidRPr="00892C9C" w:rsidRDefault="00BB6B8C" w:rsidP="0057298C">
            <w:pPr>
              <w:jc w:val="right"/>
              <w:outlineLvl w:val="0"/>
              <w:rPr>
                <w:color w:val="000000"/>
              </w:rPr>
            </w:pPr>
            <w:r w:rsidRPr="00892C9C">
              <w:rPr>
                <w:color w:val="000000"/>
              </w:rPr>
              <w:t>12 644 539,00</w:t>
            </w:r>
          </w:p>
        </w:tc>
      </w:tr>
      <w:tr w:rsidR="00BB6B8C" w:rsidRPr="00892C9C" w14:paraId="301B29F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BF8C165" w14:textId="77777777" w:rsidR="00BB6B8C" w:rsidRPr="00892C9C" w:rsidRDefault="00BB6B8C" w:rsidP="0057298C">
            <w:pPr>
              <w:outlineLvl w:val="1"/>
              <w:rPr>
                <w:color w:val="000000"/>
              </w:rPr>
            </w:pPr>
            <w:r w:rsidRPr="00892C9C">
              <w:rPr>
                <w:color w:val="000000"/>
              </w:rPr>
              <w:t>Основное мероприятие "Обеспечение музейно-выставочной деятельности"</w:t>
            </w:r>
          </w:p>
        </w:tc>
        <w:tc>
          <w:tcPr>
            <w:tcW w:w="1543" w:type="dxa"/>
            <w:tcBorders>
              <w:top w:val="nil"/>
              <w:left w:val="nil"/>
              <w:bottom w:val="single" w:sz="4" w:space="0" w:color="000000"/>
              <w:right w:val="single" w:sz="4" w:space="0" w:color="000000"/>
            </w:tcBorders>
            <w:shd w:val="clear" w:color="auto" w:fill="auto"/>
            <w:noWrap/>
            <w:hideMark/>
          </w:tcPr>
          <w:p w14:paraId="21202AD7" w14:textId="77777777" w:rsidR="00BB6B8C" w:rsidRPr="00892C9C" w:rsidRDefault="00BB6B8C" w:rsidP="0057298C">
            <w:pPr>
              <w:jc w:val="center"/>
              <w:outlineLvl w:val="1"/>
              <w:rPr>
                <w:color w:val="000000"/>
              </w:rPr>
            </w:pPr>
            <w:r w:rsidRPr="00892C9C">
              <w:rPr>
                <w:color w:val="000000"/>
              </w:rPr>
              <w:t>0410100000</w:t>
            </w:r>
          </w:p>
        </w:tc>
        <w:tc>
          <w:tcPr>
            <w:tcW w:w="606" w:type="dxa"/>
            <w:tcBorders>
              <w:top w:val="nil"/>
              <w:left w:val="nil"/>
              <w:bottom w:val="single" w:sz="4" w:space="0" w:color="000000"/>
              <w:right w:val="single" w:sz="4" w:space="0" w:color="000000"/>
            </w:tcBorders>
            <w:shd w:val="clear" w:color="auto" w:fill="auto"/>
            <w:noWrap/>
            <w:hideMark/>
          </w:tcPr>
          <w:p w14:paraId="6A184A34"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0E38D66"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4B45A18"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5F134F8"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189D773" w14:textId="77777777" w:rsidR="00BB6B8C" w:rsidRPr="00892C9C" w:rsidRDefault="00BB6B8C" w:rsidP="0057298C">
            <w:pPr>
              <w:jc w:val="right"/>
              <w:outlineLvl w:val="1"/>
              <w:rPr>
                <w:color w:val="000000"/>
              </w:rPr>
            </w:pPr>
            <w:r w:rsidRPr="00892C9C">
              <w:rPr>
                <w:color w:val="000000"/>
              </w:rPr>
              <w:t>12 644 539,00</w:t>
            </w:r>
          </w:p>
        </w:tc>
      </w:tr>
      <w:tr w:rsidR="00BB6B8C" w:rsidRPr="00892C9C" w14:paraId="30CBC3C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D251A95" w14:textId="77777777" w:rsidR="00BB6B8C" w:rsidRPr="00892C9C" w:rsidRDefault="00BB6B8C" w:rsidP="0057298C">
            <w:pPr>
              <w:outlineLvl w:val="2"/>
              <w:rPr>
                <w:color w:val="000000"/>
              </w:rPr>
            </w:pPr>
            <w:r w:rsidRPr="00892C9C">
              <w:rPr>
                <w:color w:val="000000"/>
              </w:rPr>
              <w:t xml:space="preserve">  Обеспечение деятельности учреждений культуры</w:t>
            </w:r>
          </w:p>
        </w:tc>
        <w:tc>
          <w:tcPr>
            <w:tcW w:w="1543" w:type="dxa"/>
            <w:tcBorders>
              <w:top w:val="nil"/>
              <w:left w:val="nil"/>
              <w:bottom w:val="single" w:sz="4" w:space="0" w:color="000000"/>
              <w:right w:val="single" w:sz="4" w:space="0" w:color="000000"/>
            </w:tcBorders>
            <w:shd w:val="clear" w:color="auto" w:fill="auto"/>
            <w:noWrap/>
            <w:hideMark/>
          </w:tcPr>
          <w:p w14:paraId="33798EA9" w14:textId="77777777" w:rsidR="00BB6B8C" w:rsidRPr="00892C9C" w:rsidRDefault="00BB6B8C" w:rsidP="0057298C">
            <w:pPr>
              <w:jc w:val="center"/>
              <w:outlineLvl w:val="2"/>
              <w:rPr>
                <w:color w:val="000000"/>
              </w:rPr>
            </w:pPr>
            <w:r w:rsidRPr="00892C9C">
              <w:rPr>
                <w:color w:val="000000"/>
              </w:rPr>
              <w:t>0410110600</w:t>
            </w:r>
          </w:p>
        </w:tc>
        <w:tc>
          <w:tcPr>
            <w:tcW w:w="606" w:type="dxa"/>
            <w:tcBorders>
              <w:top w:val="nil"/>
              <w:left w:val="nil"/>
              <w:bottom w:val="single" w:sz="4" w:space="0" w:color="000000"/>
              <w:right w:val="single" w:sz="4" w:space="0" w:color="000000"/>
            </w:tcBorders>
            <w:shd w:val="clear" w:color="auto" w:fill="auto"/>
            <w:noWrap/>
            <w:hideMark/>
          </w:tcPr>
          <w:p w14:paraId="5962BCA3"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BEBB1DA"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C12BC9A"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5DA59ED"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4B8CE36" w14:textId="77777777" w:rsidR="00BB6B8C" w:rsidRPr="00892C9C" w:rsidRDefault="00BB6B8C" w:rsidP="0057298C">
            <w:pPr>
              <w:jc w:val="right"/>
              <w:outlineLvl w:val="2"/>
              <w:rPr>
                <w:color w:val="000000"/>
              </w:rPr>
            </w:pPr>
            <w:r w:rsidRPr="00892C9C">
              <w:rPr>
                <w:color w:val="000000"/>
              </w:rPr>
              <w:t>6 557 384,00</w:t>
            </w:r>
          </w:p>
        </w:tc>
      </w:tr>
      <w:tr w:rsidR="00BB6B8C" w:rsidRPr="00892C9C" w14:paraId="6762F0E9"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1422CB84"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15E64419" w14:textId="77777777" w:rsidR="00BB6B8C" w:rsidRPr="00892C9C" w:rsidRDefault="00BB6B8C" w:rsidP="0057298C">
            <w:pPr>
              <w:jc w:val="center"/>
              <w:outlineLvl w:val="3"/>
              <w:rPr>
                <w:color w:val="000000"/>
              </w:rPr>
            </w:pPr>
            <w:r w:rsidRPr="00892C9C">
              <w:rPr>
                <w:color w:val="000000"/>
              </w:rPr>
              <w:t>0410110600</w:t>
            </w:r>
          </w:p>
        </w:tc>
        <w:tc>
          <w:tcPr>
            <w:tcW w:w="606" w:type="dxa"/>
            <w:tcBorders>
              <w:top w:val="nil"/>
              <w:left w:val="nil"/>
              <w:bottom w:val="single" w:sz="4" w:space="0" w:color="000000"/>
              <w:right w:val="single" w:sz="4" w:space="0" w:color="000000"/>
            </w:tcBorders>
            <w:shd w:val="clear" w:color="auto" w:fill="auto"/>
            <w:noWrap/>
            <w:hideMark/>
          </w:tcPr>
          <w:p w14:paraId="3DCF2EF3"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5048FF23"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B70B9E8"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E98CB1A"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6B48BC5" w14:textId="77777777" w:rsidR="00BB6B8C" w:rsidRPr="00892C9C" w:rsidRDefault="00BB6B8C" w:rsidP="0057298C">
            <w:pPr>
              <w:jc w:val="right"/>
              <w:outlineLvl w:val="3"/>
              <w:rPr>
                <w:color w:val="000000"/>
              </w:rPr>
            </w:pPr>
            <w:r w:rsidRPr="00892C9C">
              <w:rPr>
                <w:color w:val="000000"/>
              </w:rPr>
              <w:t>6 308 794,00</w:t>
            </w:r>
          </w:p>
        </w:tc>
      </w:tr>
      <w:tr w:rsidR="00BB6B8C" w:rsidRPr="00892C9C" w14:paraId="3F892631" w14:textId="77777777" w:rsidTr="009C2EE0">
        <w:trPr>
          <w:trHeight w:val="1669"/>
        </w:trPr>
        <w:tc>
          <w:tcPr>
            <w:tcW w:w="3970" w:type="dxa"/>
            <w:tcBorders>
              <w:top w:val="nil"/>
              <w:left w:val="single" w:sz="4" w:space="0" w:color="000000"/>
              <w:bottom w:val="single" w:sz="4" w:space="0" w:color="000000"/>
              <w:right w:val="single" w:sz="4" w:space="0" w:color="000000"/>
            </w:tcBorders>
            <w:shd w:val="clear" w:color="auto" w:fill="auto"/>
            <w:hideMark/>
          </w:tcPr>
          <w:p w14:paraId="59C10D82"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E301F86" w14:textId="77777777" w:rsidR="00BB6B8C" w:rsidRPr="00892C9C" w:rsidRDefault="00BB6B8C" w:rsidP="0057298C">
            <w:pPr>
              <w:jc w:val="center"/>
              <w:outlineLvl w:val="4"/>
              <w:rPr>
                <w:color w:val="000000"/>
              </w:rPr>
            </w:pPr>
            <w:r w:rsidRPr="00892C9C">
              <w:rPr>
                <w:color w:val="000000"/>
              </w:rPr>
              <w:t>0410110600</w:t>
            </w:r>
          </w:p>
        </w:tc>
        <w:tc>
          <w:tcPr>
            <w:tcW w:w="606" w:type="dxa"/>
            <w:tcBorders>
              <w:top w:val="nil"/>
              <w:left w:val="nil"/>
              <w:bottom w:val="single" w:sz="4" w:space="0" w:color="000000"/>
              <w:right w:val="single" w:sz="4" w:space="0" w:color="000000"/>
            </w:tcBorders>
            <w:shd w:val="clear" w:color="auto" w:fill="auto"/>
            <w:noWrap/>
            <w:hideMark/>
          </w:tcPr>
          <w:p w14:paraId="773635B6"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75B785BE"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C92C95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642665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C5E0F98" w14:textId="77777777" w:rsidR="00BB6B8C" w:rsidRPr="00892C9C" w:rsidRDefault="00BB6B8C" w:rsidP="0057298C">
            <w:pPr>
              <w:jc w:val="right"/>
              <w:outlineLvl w:val="4"/>
              <w:rPr>
                <w:color w:val="000000"/>
              </w:rPr>
            </w:pPr>
            <w:r w:rsidRPr="00892C9C">
              <w:rPr>
                <w:color w:val="000000"/>
              </w:rPr>
              <w:t>6 308 794,00</w:t>
            </w:r>
          </w:p>
        </w:tc>
      </w:tr>
      <w:tr w:rsidR="00BB6B8C" w:rsidRPr="00892C9C" w14:paraId="3332196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B8AF5E7"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6D08590F" w14:textId="77777777" w:rsidR="00BB6B8C" w:rsidRPr="00892C9C" w:rsidRDefault="00BB6B8C" w:rsidP="0057298C">
            <w:pPr>
              <w:jc w:val="center"/>
              <w:outlineLvl w:val="5"/>
              <w:rPr>
                <w:color w:val="000000"/>
              </w:rPr>
            </w:pPr>
            <w:r w:rsidRPr="00892C9C">
              <w:rPr>
                <w:color w:val="000000"/>
              </w:rPr>
              <w:t>0410110600</w:t>
            </w:r>
          </w:p>
        </w:tc>
        <w:tc>
          <w:tcPr>
            <w:tcW w:w="606" w:type="dxa"/>
            <w:tcBorders>
              <w:top w:val="nil"/>
              <w:left w:val="nil"/>
              <w:bottom w:val="single" w:sz="4" w:space="0" w:color="000000"/>
              <w:right w:val="single" w:sz="4" w:space="0" w:color="000000"/>
            </w:tcBorders>
            <w:shd w:val="clear" w:color="auto" w:fill="auto"/>
            <w:noWrap/>
            <w:hideMark/>
          </w:tcPr>
          <w:p w14:paraId="744D92DA"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5F079F84"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27F8191"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09A5FC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D586547" w14:textId="77777777" w:rsidR="00BB6B8C" w:rsidRPr="00892C9C" w:rsidRDefault="00BB6B8C" w:rsidP="0057298C">
            <w:pPr>
              <w:jc w:val="right"/>
              <w:outlineLvl w:val="5"/>
              <w:rPr>
                <w:color w:val="000000"/>
              </w:rPr>
            </w:pPr>
            <w:r w:rsidRPr="00892C9C">
              <w:rPr>
                <w:color w:val="000000"/>
              </w:rPr>
              <w:t>6 308 794,00</w:t>
            </w:r>
          </w:p>
        </w:tc>
      </w:tr>
      <w:tr w:rsidR="00BB6B8C" w:rsidRPr="00892C9C" w14:paraId="5D92BF8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4065320" w14:textId="77777777" w:rsidR="00BB6B8C" w:rsidRPr="00892C9C" w:rsidRDefault="00BB6B8C" w:rsidP="0057298C">
            <w:pPr>
              <w:outlineLvl w:val="6"/>
              <w:rPr>
                <w:color w:val="000000"/>
              </w:rPr>
            </w:pPr>
            <w:r w:rsidRPr="00892C9C">
              <w:rPr>
                <w:color w:val="000000"/>
              </w:rPr>
              <w:t xml:space="preserve"> Культура</w:t>
            </w:r>
          </w:p>
        </w:tc>
        <w:tc>
          <w:tcPr>
            <w:tcW w:w="1543" w:type="dxa"/>
            <w:tcBorders>
              <w:top w:val="nil"/>
              <w:left w:val="nil"/>
              <w:bottom w:val="single" w:sz="4" w:space="0" w:color="000000"/>
              <w:right w:val="single" w:sz="4" w:space="0" w:color="000000"/>
            </w:tcBorders>
            <w:shd w:val="clear" w:color="auto" w:fill="auto"/>
            <w:noWrap/>
            <w:hideMark/>
          </w:tcPr>
          <w:p w14:paraId="21AFB503" w14:textId="77777777" w:rsidR="00BB6B8C" w:rsidRPr="00892C9C" w:rsidRDefault="00BB6B8C" w:rsidP="0057298C">
            <w:pPr>
              <w:jc w:val="center"/>
              <w:outlineLvl w:val="6"/>
              <w:rPr>
                <w:color w:val="000000"/>
              </w:rPr>
            </w:pPr>
            <w:r w:rsidRPr="00892C9C">
              <w:rPr>
                <w:color w:val="000000"/>
              </w:rPr>
              <w:t>0410110600</w:t>
            </w:r>
          </w:p>
        </w:tc>
        <w:tc>
          <w:tcPr>
            <w:tcW w:w="606" w:type="dxa"/>
            <w:tcBorders>
              <w:top w:val="nil"/>
              <w:left w:val="nil"/>
              <w:bottom w:val="single" w:sz="4" w:space="0" w:color="000000"/>
              <w:right w:val="single" w:sz="4" w:space="0" w:color="000000"/>
            </w:tcBorders>
            <w:shd w:val="clear" w:color="auto" w:fill="auto"/>
            <w:noWrap/>
            <w:hideMark/>
          </w:tcPr>
          <w:p w14:paraId="6CC00B61"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1E817988"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8202275"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3D6CA5B"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521DD575" w14:textId="77777777" w:rsidR="00BB6B8C" w:rsidRPr="00892C9C" w:rsidRDefault="00BB6B8C" w:rsidP="0057298C">
            <w:pPr>
              <w:jc w:val="right"/>
              <w:outlineLvl w:val="6"/>
              <w:rPr>
                <w:color w:val="000000"/>
              </w:rPr>
            </w:pPr>
            <w:r w:rsidRPr="00892C9C">
              <w:rPr>
                <w:color w:val="000000"/>
              </w:rPr>
              <w:t>6 308 794,00</w:t>
            </w:r>
          </w:p>
        </w:tc>
      </w:tr>
      <w:tr w:rsidR="00BB6B8C" w:rsidRPr="00892C9C" w14:paraId="5345D6D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1CA3F3C"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26E8CC8C" w14:textId="77777777" w:rsidR="00BB6B8C" w:rsidRPr="00892C9C" w:rsidRDefault="00BB6B8C" w:rsidP="0057298C">
            <w:pPr>
              <w:jc w:val="center"/>
              <w:outlineLvl w:val="3"/>
              <w:rPr>
                <w:color w:val="000000"/>
              </w:rPr>
            </w:pPr>
            <w:r w:rsidRPr="00892C9C">
              <w:rPr>
                <w:color w:val="000000"/>
              </w:rPr>
              <w:t>0410110600</w:t>
            </w:r>
          </w:p>
        </w:tc>
        <w:tc>
          <w:tcPr>
            <w:tcW w:w="606" w:type="dxa"/>
            <w:tcBorders>
              <w:top w:val="nil"/>
              <w:left w:val="nil"/>
              <w:bottom w:val="single" w:sz="4" w:space="0" w:color="000000"/>
              <w:right w:val="single" w:sz="4" w:space="0" w:color="000000"/>
            </w:tcBorders>
            <w:shd w:val="clear" w:color="auto" w:fill="auto"/>
            <w:noWrap/>
            <w:hideMark/>
          </w:tcPr>
          <w:p w14:paraId="4BFBD1FA"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16B349B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720193E"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57553F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122E8B3" w14:textId="77777777" w:rsidR="00BB6B8C" w:rsidRPr="00892C9C" w:rsidRDefault="00BB6B8C" w:rsidP="0057298C">
            <w:pPr>
              <w:jc w:val="right"/>
              <w:outlineLvl w:val="3"/>
              <w:rPr>
                <w:color w:val="000000"/>
              </w:rPr>
            </w:pPr>
            <w:r w:rsidRPr="00892C9C">
              <w:rPr>
                <w:color w:val="000000"/>
              </w:rPr>
              <w:t>248 590,00</w:t>
            </w:r>
          </w:p>
        </w:tc>
      </w:tr>
      <w:tr w:rsidR="00BB6B8C" w:rsidRPr="00892C9C" w14:paraId="2D4F1F30" w14:textId="77777777" w:rsidTr="009C2EE0">
        <w:trPr>
          <w:trHeight w:val="1573"/>
        </w:trPr>
        <w:tc>
          <w:tcPr>
            <w:tcW w:w="3970" w:type="dxa"/>
            <w:tcBorders>
              <w:top w:val="nil"/>
              <w:left w:val="single" w:sz="4" w:space="0" w:color="000000"/>
              <w:bottom w:val="single" w:sz="4" w:space="0" w:color="000000"/>
              <w:right w:val="single" w:sz="4" w:space="0" w:color="000000"/>
            </w:tcBorders>
            <w:shd w:val="clear" w:color="auto" w:fill="auto"/>
            <w:hideMark/>
          </w:tcPr>
          <w:p w14:paraId="394F0E2E"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8DFD706" w14:textId="77777777" w:rsidR="00BB6B8C" w:rsidRPr="00892C9C" w:rsidRDefault="00BB6B8C" w:rsidP="0057298C">
            <w:pPr>
              <w:jc w:val="center"/>
              <w:outlineLvl w:val="4"/>
              <w:rPr>
                <w:color w:val="000000"/>
              </w:rPr>
            </w:pPr>
            <w:r w:rsidRPr="00892C9C">
              <w:rPr>
                <w:color w:val="000000"/>
              </w:rPr>
              <w:t>0410110600</w:t>
            </w:r>
          </w:p>
        </w:tc>
        <w:tc>
          <w:tcPr>
            <w:tcW w:w="606" w:type="dxa"/>
            <w:tcBorders>
              <w:top w:val="nil"/>
              <w:left w:val="nil"/>
              <w:bottom w:val="single" w:sz="4" w:space="0" w:color="000000"/>
              <w:right w:val="single" w:sz="4" w:space="0" w:color="000000"/>
            </w:tcBorders>
            <w:shd w:val="clear" w:color="auto" w:fill="auto"/>
            <w:noWrap/>
            <w:hideMark/>
          </w:tcPr>
          <w:p w14:paraId="2E48D2A1"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AC52EF9"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9A7E10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87153F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EAFE774" w14:textId="77777777" w:rsidR="00BB6B8C" w:rsidRPr="00892C9C" w:rsidRDefault="00BB6B8C" w:rsidP="0057298C">
            <w:pPr>
              <w:jc w:val="right"/>
              <w:outlineLvl w:val="4"/>
              <w:rPr>
                <w:color w:val="000000"/>
              </w:rPr>
            </w:pPr>
            <w:r w:rsidRPr="00892C9C">
              <w:rPr>
                <w:color w:val="000000"/>
              </w:rPr>
              <w:t>248 590,00</w:t>
            </w:r>
          </w:p>
        </w:tc>
      </w:tr>
      <w:tr w:rsidR="00BB6B8C" w:rsidRPr="00892C9C" w14:paraId="423BB54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F6C4A4E"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086B7253" w14:textId="77777777" w:rsidR="00BB6B8C" w:rsidRPr="00892C9C" w:rsidRDefault="00BB6B8C" w:rsidP="0057298C">
            <w:pPr>
              <w:jc w:val="center"/>
              <w:outlineLvl w:val="5"/>
              <w:rPr>
                <w:color w:val="000000"/>
              </w:rPr>
            </w:pPr>
            <w:r w:rsidRPr="00892C9C">
              <w:rPr>
                <w:color w:val="000000"/>
              </w:rPr>
              <w:t>0410110600</w:t>
            </w:r>
          </w:p>
        </w:tc>
        <w:tc>
          <w:tcPr>
            <w:tcW w:w="606" w:type="dxa"/>
            <w:tcBorders>
              <w:top w:val="nil"/>
              <w:left w:val="nil"/>
              <w:bottom w:val="single" w:sz="4" w:space="0" w:color="000000"/>
              <w:right w:val="single" w:sz="4" w:space="0" w:color="000000"/>
            </w:tcBorders>
            <w:shd w:val="clear" w:color="auto" w:fill="auto"/>
            <w:noWrap/>
            <w:hideMark/>
          </w:tcPr>
          <w:p w14:paraId="1D0D816B"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2A2AA03E"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052311B"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2C32B6B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09794FF" w14:textId="77777777" w:rsidR="00BB6B8C" w:rsidRPr="00892C9C" w:rsidRDefault="00BB6B8C" w:rsidP="0057298C">
            <w:pPr>
              <w:jc w:val="right"/>
              <w:outlineLvl w:val="5"/>
              <w:rPr>
                <w:color w:val="000000"/>
              </w:rPr>
            </w:pPr>
            <w:r w:rsidRPr="00892C9C">
              <w:rPr>
                <w:color w:val="000000"/>
              </w:rPr>
              <w:t>248 590,00</w:t>
            </w:r>
          </w:p>
        </w:tc>
      </w:tr>
      <w:tr w:rsidR="00BB6B8C" w:rsidRPr="00892C9C" w14:paraId="1E66E942"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7A753CC" w14:textId="77777777" w:rsidR="00BB6B8C" w:rsidRPr="00892C9C" w:rsidRDefault="00BB6B8C" w:rsidP="0057298C">
            <w:pPr>
              <w:outlineLvl w:val="6"/>
              <w:rPr>
                <w:color w:val="000000"/>
              </w:rPr>
            </w:pPr>
            <w:r w:rsidRPr="00892C9C">
              <w:rPr>
                <w:color w:val="000000"/>
              </w:rPr>
              <w:t xml:space="preserve"> Культура</w:t>
            </w:r>
          </w:p>
        </w:tc>
        <w:tc>
          <w:tcPr>
            <w:tcW w:w="1543" w:type="dxa"/>
            <w:tcBorders>
              <w:top w:val="nil"/>
              <w:left w:val="nil"/>
              <w:bottom w:val="single" w:sz="4" w:space="0" w:color="000000"/>
              <w:right w:val="single" w:sz="4" w:space="0" w:color="000000"/>
            </w:tcBorders>
            <w:shd w:val="clear" w:color="auto" w:fill="auto"/>
            <w:noWrap/>
            <w:hideMark/>
          </w:tcPr>
          <w:p w14:paraId="39466026" w14:textId="77777777" w:rsidR="00BB6B8C" w:rsidRPr="00892C9C" w:rsidRDefault="00BB6B8C" w:rsidP="0057298C">
            <w:pPr>
              <w:jc w:val="center"/>
              <w:outlineLvl w:val="6"/>
              <w:rPr>
                <w:color w:val="000000"/>
              </w:rPr>
            </w:pPr>
            <w:r w:rsidRPr="00892C9C">
              <w:rPr>
                <w:color w:val="000000"/>
              </w:rPr>
              <w:t>0410110600</w:t>
            </w:r>
          </w:p>
        </w:tc>
        <w:tc>
          <w:tcPr>
            <w:tcW w:w="606" w:type="dxa"/>
            <w:tcBorders>
              <w:top w:val="nil"/>
              <w:left w:val="nil"/>
              <w:bottom w:val="single" w:sz="4" w:space="0" w:color="000000"/>
              <w:right w:val="single" w:sz="4" w:space="0" w:color="000000"/>
            </w:tcBorders>
            <w:shd w:val="clear" w:color="auto" w:fill="auto"/>
            <w:noWrap/>
            <w:hideMark/>
          </w:tcPr>
          <w:p w14:paraId="5BE35DA1"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C8BE2CC"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D8888DE"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9F7A7E7"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0CF14168" w14:textId="77777777" w:rsidR="00BB6B8C" w:rsidRPr="00892C9C" w:rsidRDefault="00BB6B8C" w:rsidP="0057298C">
            <w:pPr>
              <w:jc w:val="right"/>
              <w:outlineLvl w:val="6"/>
              <w:rPr>
                <w:color w:val="000000"/>
              </w:rPr>
            </w:pPr>
            <w:r w:rsidRPr="00892C9C">
              <w:rPr>
                <w:color w:val="000000"/>
              </w:rPr>
              <w:t>248 590,00</w:t>
            </w:r>
          </w:p>
        </w:tc>
      </w:tr>
      <w:tr w:rsidR="00BB6B8C" w:rsidRPr="00892C9C" w14:paraId="07864620"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6D0F3E79" w14:textId="77777777" w:rsidR="00BB6B8C" w:rsidRPr="00892C9C" w:rsidRDefault="00BB6B8C" w:rsidP="0057298C">
            <w:pPr>
              <w:outlineLvl w:val="2"/>
              <w:rPr>
                <w:color w:val="000000"/>
              </w:rPr>
            </w:pPr>
            <w:r w:rsidRPr="00892C9C">
              <w:rPr>
                <w:color w:val="000000"/>
              </w:rPr>
              <w:t xml:space="preserve">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543" w:type="dxa"/>
            <w:tcBorders>
              <w:top w:val="nil"/>
              <w:left w:val="nil"/>
              <w:bottom w:val="single" w:sz="4" w:space="0" w:color="000000"/>
              <w:right w:val="single" w:sz="4" w:space="0" w:color="000000"/>
            </w:tcBorders>
            <w:shd w:val="clear" w:color="auto" w:fill="auto"/>
            <w:noWrap/>
            <w:hideMark/>
          </w:tcPr>
          <w:p w14:paraId="7CDC9C51" w14:textId="77777777" w:rsidR="00BB6B8C" w:rsidRPr="00892C9C" w:rsidRDefault="00BB6B8C" w:rsidP="0057298C">
            <w:pPr>
              <w:jc w:val="center"/>
              <w:outlineLvl w:val="2"/>
              <w:rPr>
                <w:color w:val="000000"/>
              </w:rPr>
            </w:pPr>
            <w:r w:rsidRPr="00892C9C">
              <w:rPr>
                <w:color w:val="000000"/>
              </w:rPr>
              <w:t>04101S2160</w:t>
            </w:r>
          </w:p>
        </w:tc>
        <w:tc>
          <w:tcPr>
            <w:tcW w:w="606" w:type="dxa"/>
            <w:tcBorders>
              <w:top w:val="nil"/>
              <w:left w:val="nil"/>
              <w:bottom w:val="single" w:sz="4" w:space="0" w:color="000000"/>
              <w:right w:val="single" w:sz="4" w:space="0" w:color="000000"/>
            </w:tcBorders>
            <w:shd w:val="clear" w:color="auto" w:fill="auto"/>
            <w:noWrap/>
            <w:hideMark/>
          </w:tcPr>
          <w:p w14:paraId="3665D313"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B5F5F48"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4D75621"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40FE4F7"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0CF9B52" w14:textId="77777777" w:rsidR="00BB6B8C" w:rsidRPr="00892C9C" w:rsidRDefault="00BB6B8C" w:rsidP="0057298C">
            <w:pPr>
              <w:jc w:val="right"/>
              <w:outlineLvl w:val="2"/>
              <w:rPr>
                <w:color w:val="000000"/>
              </w:rPr>
            </w:pPr>
            <w:r w:rsidRPr="00892C9C">
              <w:rPr>
                <w:color w:val="000000"/>
              </w:rPr>
              <w:t>305 910,00</w:t>
            </w:r>
          </w:p>
        </w:tc>
      </w:tr>
      <w:tr w:rsidR="00BB6B8C" w:rsidRPr="00892C9C" w14:paraId="6BBC7FC4"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453CE8FB" w14:textId="77777777" w:rsidR="00BB6B8C" w:rsidRPr="00892C9C" w:rsidRDefault="00BB6B8C" w:rsidP="0057298C">
            <w:pPr>
              <w:outlineLvl w:val="3"/>
              <w:rPr>
                <w:color w:val="000000"/>
              </w:rPr>
            </w:pPr>
            <w:r w:rsidRPr="00892C9C">
              <w:rPr>
                <w:color w:val="00000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4CC2B73B" w14:textId="77777777" w:rsidR="00BB6B8C" w:rsidRPr="00892C9C" w:rsidRDefault="00BB6B8C" w:rsidP="0057298C">
            <w:pPr>
              <w:jc w:val="center"/>
              <w:outlineLvl w:val="3"/>
              <w:rPr>
                <w:color w:val="000000"/>
              </w:rPr>
            </w:pPr>
            <w:r w:rsidRPr="00892C9C">
              <w:rPr>
                <w:color w:val="000000"/>
              </w:rPr>
              <w:t>04101S2160</w:t>
            </w:r>
          </w:p>
        </w:tc>
        <w:tc>
          <w:tcPr>
            <w:tcW w:w="606" w:type="dxa"/>
            <w:tcBorders>
              <w:top w:val="nil"/>
              <w:left w:val="nil"/>
              <w:bottom w:val="single" w:sz="4" w:space="0" w:color="000000"/>
              <w:right w:val="single" w:sz="4" w:space="0" w:color="000000"/>
            </w:tcBorders>
            <w:shd w:val="clear" w:color="auto" w:fill="auto"/>
            <w:noWrap/>
            <w:hideMark/>
          </w:tcPr>
          <w:p w14:paraId="64FC284D"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38A2F1F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E2911A1"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8962E38"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478074A" w14:textId="77777777" w:rsidR="00BB6B8C" w:rsidRPr="00892C9C" w:rsidRDefault="00BB6B8C" w:rsidP="0057298C">
            <w:pPr>
              <w:jc w:val="right"/>
              <w:outlineLvl w:val="3"/>
              <w:rPr>
                <w:color w:val="000000"/>
              </w:rPr>
            </w:pPr>
            <w:r w:rsidRPr="00892C9C">
              <w:rPr>
                <w:color w:val="000000"/>
              </w:rPr>
              <w:t>305 910,00</w:t>
            </w:r>
          </w:p>
        </w:tc>
      </w:tr>
      <w:tr w:rsidR="00BB6B8C" w:rsidRPr="00892C9C" w14:paraId="45E22501" w14:textId="77777777" w:rsidTr="009C2EE0">
        <w:trPr>
          <w:trHeight w:val="55"/>
        </w:trPr>
        <w:tc>
          <w:tcPr>
            <w:tcW w:w="3970" w:type="dxa"/>
            <w:tcBorders>
              <w:top w:val="nil"/>
              <w:left w:val="single" w:sz="4" w:space="0" w:color="000000"/>
              <w:bottom w:val="single" w:sz="4" w:space="0" w:color="000000"/>
              <w:right w:val="single" w:sz="4" w:space="0" w:color="000000"/>
            </w:tcBorders>
            <w:shd w:val="clear" w:color="auto" w:fill="auto"/>
            <w:hideMark/>
          </w:tcPr>
          <w:p w14:paraId="397E72E5"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30A9C39" w14:textId="77777777" w:rsidR="00BB6B8C" w:rsidRPr="00892C9C" w:rsidRDefault="00BB6B8C" w:rsidP="0057298C">
            <w:pPr>
              <w:jc w:val="center"/>
              <w:outlineLvl w:val="4"/>
              <w:rPr>
                <w:color w:val="000000"/>
              </w:rPr>
            </w:pPr>
            <w:r w:rsidRPr="00892C9C">
              <w:rPr>
                <w:color w:val="000000"/>
              </w:rPr>
              <w:t>04101S2160</w:t>
            </w:r>
          </w:p>
        </w:tc>
        <w:tc>
          <w:tcPr>
            <w:tcW w:w="606" w:type="dxa"/>
            <w:tcBorders>
              <w:top w:val="nil"/>
              <w:left w:val="nil"/>
              <w:bottom w:val="single" w:sz="4" w:space="0" w:color="000000"/>
              <w:right w:val="single" w:sz="4" w:space="0" w:color="000000"/>
            </w:tcBorders>
            <w:shd w:val="clear" w:color="auto" w:fill="auto"/>
            <w:noWrap/>
            <w:hideMark/>
          </w:tcPr>
          <w:p w14:paraId="0918192B"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7C8A2DA8"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C06783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F3EF5A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D62E46E" w14:textId="77777777" w:rsidR="00BB6B8C" w:rsidRPr="00892C9C" w:rsidRDefault="00BB6B8C" w:rsidP="0057298C">
            <w:pPr>
              <w:jc w:val="right"/>
              <w:outlineLvl w:val="4"/>
              <w:rPr>
                <w:color w:val="000000"/>
              </w:rPr>
            </w:pPr>
            <w:r w:rsidRPr="00892C9C">
              <w:rPr>
                <w:color w:val="000000"/>
              </w:rPr>
              <w:t>305 910,00</w:t>
            </w:r>
          </w:p>
        </w:tc>
      </w:tr>
      <w:tr w:rsidR="00BB6B8C" w:rsidRPr="00892C9C" w14:paraId="7897AA4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FB2776D"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4C9C3ED4" w14:textId="77777777" w:rsidR="00BB6B8C" w:rsidRPr="00892C9C" w:rsidRDefault="00BB6B8C" w:rsidP="0057298C">
            <w:pPr>
              <w:jc w:val="center"/>
              <w:outlineLvl w:val="5"/>
              <w:rPr>
                <w:color w:val="000000"/>
              </w:rPr>
            </w:pPr>
            <w:r w:rsidRPr="00892C9C">
              <w:rPr>
                <w:color w:val="000000"/>
              </w:rPr>
              <w:t>04101S2160</w:t>
            </w:r>
          </w:p>
        </w:tc>
        <w:tc>
          <w:tcPr>
            <w:tcW w:w="606" w:type="dxa"/>
            <w:tcBorders>
              <w:top w:val="nil"/>
              <w:left w:val="nil"/>
              <w:bottom w:val="single" w:sz="4" w:space="0" w:color="000000"/>
              <w:right w:val="single" w:sz="4" w:space="0" w:color="000000"/>
            </w:tcBorders>
            <w:shd w:val="clear" w:color="auto" w:fill="auto"/>
            <w:noWrap/>
            <w:hideMark/>
          </w:tcPr>
          <w:p w14:paraId="212327A1"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5CB41272"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33479C8"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F30A36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7F8A325" w14:textId="77777777" w:rsidR="00BB6B8C" w:rsidRPr="00892C9C" w:rsidRDefault="00BB6B8C" w:rsidP="0057298C">
            <w:pPr>
              <w:jc w:val="right"/>
              <w:outlineLvl w:val="5"/>
              <w:rPr>
                <w:color w:val="000000"/>
              </w:rPr>
            </w:pPr>
            <w:r w:rsidRPr="00892C9C">
              <w:rPr>
                <w:color w:val="000000"/>
              </w:rPr>
              <w:t>305 910,00</w:t>
            </w:r>
          </w:p>
        </w:tc>
      </w:tr>
      <w:tr w:rsidR="00BB6B8C" w:rsidRPr="00892C9C" w14:paraId="4223DB3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D6CCFA4" w14:textId="77777777" w:rsidR="00BB6B8C" w:rsidRPr="00892C9C" w:rsidRDefault="00BB6B8C" w:rsidP="0057298C">
            <w:pPr>
              <w:outlineLvl w:val="6"/>
              <w:rPr>
                <w:color w:val="000000"/>
              </w:rPr>
            </w:pPr>
            <w:r w:rsidRPr="00892C9C">
              <w:rPr>
                <w:color w:val="000000"/>
              </w:rPr>
              <w:t xml:space="preserve"> Культура</w:t>
            </w:r>
          </w:p>
        </w:tc>
        <w:tc>
          <w:tcPr>
            <w:tcW w:w="1543" w:type="dxa"/>
            <w:tcBorders>
              <w:top w:val="nil"/>
              <w:left w:val="nil"/>
              <w:bottom w:val="single" w:sz="4" w:space="0" w:color="000000"/>
              <w:right w:val="single" w:sz="4" w:space="0" w:color="000000"/>
            </w:tcBorders>
            <w:shd w:val="clear" w:color="auto" w:fill="auto"/>
            <w:noWrap/>
            <w:hideMark/>
          </w:tcPr>
          <w:p w14:paraId="0266C30A" w14:textId="77777777" w:rsidR="00BB6B8C" w:rsidRPr="00892C9C" w:rsidRDefault="00BB6B8C" w:rsidP="0057298C">
            <w:pPr>
              <w:jc w:val="center"/>
              <w:outlineLvl w:val="6"/>
              <w:rPr>
                <w:color w:val="000000"/>
              </w:rPr>
            </w:pPr>
            <w:r w:rsidRPr="00892C9C">
              <w:rPr>
                <w:color w:val="000000"/>
              </w:rPr>
              <w:t>04101S2160</w:t>
            </w:r>
          </w:p>
        </w:tc>
        <w:tc>
          <w:tcPr>
            <w:tcW w:w="606" w:type="dxa"/>
            <w:tcBorders>
              <w:top w:val="nil"/>
              <w:left w:val="nil"/>
              <w:bottom w:val="single" w:sz="4" w:space="0" w:color="000000"/>
              <w:right w:val="single" w:sz="4" w:space="0" w:color="000000"/>
            </w:tcBorders>
            <w:shd w:val="clear" w:color="auto" w:fill="auto"/>
            <w:noWrap/>
            <w:hideMark/>
          </w:tcPr>
          <w:p w14:paraId="3B54FEDF"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46C2793F"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DB23443"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288BC808"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15859EA5" w14:textId="77777777" w:rsidR="00BB6B8C" w:rsidRPr="00892C9C" w:rsidRDefault="00BB6B8C" w:rsidP="0057298C">
            <w:pPr>
              <w:jc w:val="right"/>
              <w:outlineLvl w:val="6"/>
              <w:rPr>
                <w:color w:val="000000"/>
              </w:rPr>
            </w:pPr>
            <w:r w:rsidRPr="00892C9C">
              <w:rPr>
                <w:color w:val="000000"/>
              </w:rPr>
              <w:t>305 910,00</w:t>
            </w:r>
          </w:p>
        </w:tc>
      </w:tr>
      <w:tr w:rsidR="00BB6B8C" w:rsidRPr="00892C9C" w14:paraId="644BA099" w14:textId="77777777" w:rsidTr="009C2EE0">
        <w:trPr>
          <w:trHeight w:val="595"/>
        </w:trPr>
        <w:tc>
          <w:tcPr>
            <w:tcW w:w="3970" w:type="dxa"/>
            <w:tcBorders>
              <w:top w:val="nil"/>
              <w:left w:val="single" w:sz="4" w:space="0" w:color="000000"/>
              <w:bottom w:val="single" w:sz="4" w:space="0" w:color="000000"/>
              <w:right w:val="single" w:sz="4" w:space="0" w:color="000000"/>
            </w:tcBorders>
            <w:shd w:val="clear" w:color="auto" w:fill="auto"/>
            <w:hideMark/>
          </w:tcPr>
          <w:p w14:paraId="749D7417" w14:textId="77777777" w:rsidR="00BB6B8C" w:rsidRPr="00892C9C" w:rsidRDefault="00BB6B8C" w:rsidP="0057298C">
            <w:pPr>
              <w:outlineLvl w:val="2"/>
              <w:rPr>
                <w:color w:val="000000"/>
              </w:rPr>
            </w:pPr>
            <w:r w:rsidRPr="00892C9C">
              <w:rPr>
                <w:color w:val="000000"/>
              </w:rPr>
              <w:t xml:space="preserve">  Повышение средней заработной платы работникам муниципальных учреждений культуры</w:t>
            </w:r>
          </w:p>
        </w:tc>
        <w:tc>
          <w:tcPr>
            <w:tcW w:w="1543" w:type="dxa"/>
            <w:tcBorders>
              <w:top w:val="nil"/>
              <w:left w:val="nil"/>
              <w:bottom w:val="single" w:sz="4" w:space="0" w:color="000000"/>
              <w:right w:val="single" w:sz="4" w:space="0" w:color="000000"/>
            </w:tcBorders>
            <w:shd w:val="clear" w:color="auto" w:fill="auto"/>
            <w:noWrap/>
            <w:hideMark/>
          </w:tcPr>
          <w:p w14:paraId="577B8F83" w14:textId="77777777" w:rsidR="00BB6B8C" w:rsidRPr="00892C9C" w:rsidRDefault="00BB6B8C" w:rsidP="0057298C">
            <w:pPr>
              <w:jc w:val="center"/>
              <w:outlineLvl w:val="2"/>
              <w:rPr>
                <w:color w:val="000000"/>
              </w:rPr>
            </w:pPr>
            <w:r w:rsidRPr="00892C9C">
              <w:rPr>
                <w:color w:val="000000"/>
              </w:rPr>
              <w:t>04101S2340</w:t>
            </w:r>
          </w:p>
        </w:tc>
        <w:tc>
          <w:tcPr>
            <w:tcW w:w="606" w:type="dxa"/>
            <w:tcBorders>
              <w:top w:val="nil"/>
              <w:left w:val="nil"/>
              <w:bottom w:val="single" w:sz="4" w:space="0" w:color="000000"/>
              <w:right w:val="single" w:sz="4" w:space="0" w:color="000000"/>
            </w:tcBorders>
            <w:shd w:val="clear" w:color="auto" w:fill="auto"/>
            <w:noWrap/>
            <w:hideMark/>
          </w:tcPr>
          <w:p w14:paraId="3A3D89DA"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5DE544C"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D54DB3A"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B6AFDF6"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29DA18E" w14:textId="77777777" w:rsidR="00BB6B8C" w:rsidRPr="00892C9C" w:rsidRDefault="00BB6B8C" w:rsidP="0057298C">
            <w:pPr>
              <w:jc w:val="right"/>
              <w:outlineLvl w:val="2"/>
              <w:rPr>
                <w:color w:val="000000"/>
              </w:rPr>
            </w:pPr>
            <w:r w:rsidRPr="00892C9C">
              <w:rPr>
                <w:color w:val="000000"/>
              </w:rPr>
              <w:t>5 781 245,00</w:t>
            </w:r>
          </w:p>
        </w:tc>
      </w:tr>
      <w:tr w:rsidR="00BB6B8C" w:rsidRPr="00892C9C" w14:paraId="46F6D101"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445CE985"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3B776849" w14:textId="77777777" w:rsidR="00BB6B8C" w:rsidRPr="00892C9C" w:rsidRDefault="00BB6B8C" w:rsidP="0057298C">
            <w:pPr>
              <w:jc w:val="center"/>
              <w:outlineLvl w:val="3"/>
              <w:rPr>
                <w:color w:val="000000"/>
              </w:rPr>
            </w:pPr>
            <w:r w:rsidRPr="00892C9C">
              <w:rPr>
                <w:color w:val="000000"/>
              </w:rPr>
              <w:t>04101S2340</w:t>
            </w:r>
          </w:p>
        </w:tc>
        <w:tc>
          <w:tcPr>
            <w:tcW w:w="606" w:type="dxa"/>
            <w:tcBorders>
              <w:top w:val="nil"/>
              <w:left w:val="nil"/>
              <w:bottom w:val="single" w:sz="4" w:space="0" w:color="000000"/>
              <w:right w:val="single" w:sz="4" w:space="0" w:color="000000"/>
            </w:tcBorders>
            <w:shd w:val="clear" w:color="auto" w:fill="auto"/>
            <w:noWrap/>
            <w:hideMark/>
          </w:tcPr>
          <w:p w14:paraId="6EE8919B"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6B26E66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E614033"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3E8D573"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65145FE" w14:textId="77777777" w:rsidR="00BB6B8C" w:rsidRPr="00892C9C" w:rsidRDefault="00BB6B8C" w:rsidP="0057298C">
            <w:pPr>
              <w:jc w:val="right"/>
              <w:outlineLvl w:val="3"/>
              <w:rPr>
                <w:color w:val="000000"/>
              </w:rPr>
            </w:pPr>
            <w:r w:rsidRPr="00892C9C">
              <w:rPr>
                <w:color w:val="000000"/>
              </w:rPr>
              <w:t>5 781 245,00</w:t>
            </w:r>
          </w:p>
        </w:tc>
      </w:tr>
      <w:tr w:rsidR="00BB6B8C" w:rsidRPr="00892C9C" w14:paraId="4763AF48" w14:textId="77777777" w:rsidTr="009C2EE0">
        <w:trPr>
          <w:trHeight w:val="1357"/>
        </w:trPr>
        <w:tc>
          <w:tcPr>
            <w:tcW w:w="3970" w:type="dxa"/>
            <w:tcBorders>
              <w:top w:val="nil"/>
              <w:left w:val="single" w:sz="4" w:space="0" w:color="000000"/>
              <w:bottom w:val="single" w:sz="4" w:space="0" w:color="000000"/>
              <w:right w:val="single" w:sz="4" w:space="0" w:color="000000"/>
            </w:tcBorders>
            <w:shd w:val="clear" w:color="auto" w:fill="auto"/>
            <w:hideMark/>
          </w:tcPr>
          <w:p w14:paraId="05BCE1E4"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A32A917" w14:textId="77777777" w:rsidR="00BB6B8C" w:rsidRPr="00892C9C" w:rsidRDefault="00BB6B8C" w:rsidP="0057298C">
            <w:pPr>
              <w:jc w:val="center"/>
              <w:outlineLvl w:val="4"/>
              <w:rPr>
                <w:color w:val="000000"/>
              </w:rPr>
            </w:pPr>
            <w:r w:rsidRPr="00892C9C">
              <w:rPr>
                <w:color w:val="000000"/>
              </w:rPr>
              <w:t>04101S2340</w:t>
            </w:r>
          </w:p>
        </w:tc>
        <w:tc>
          <w:tcPr>
            <w:tcW w:w="606" w:type="dxa"/>
            <w:tcBorders>
              <w:top w:val="nil"/>
              <w:left w:val="nil"/>
              <w:bottom w:val="single" w:sz="4" w:space="0" w:color="000000"/>
              <w:right w:val="single" w:sz="4" w:space="0" w:color="000000"/>
            </w:tcBorders>
            <w:shd w:val="clear" w:color="auto" w:fill="auto"/>
            <w:noWrap/>
            <w:hideMark/>
          </w:tcPr>
          <w:p w14:paraId="448DB936"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0C072F00"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AA2D97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47C474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EC71B00" w14:textId="77777777" w:rsidR="00BB6B8C" w:rsidRPr="00892C9C" w:rsidRDefault="00BB6B8C" w:rsidP="0057298C">
            <w:pPr>
              <w:jc w:val="right"/>
              <w:outlineLvl w:val="4"/>
              <w:rPr>
                <w:color w:val="000000"/>
              </w:rPr>
            </w:pPr>
            <w:r w:rsidRPr="00892C9C">
              <w:rPr>
                <w:color w:val="000000"/>
              </w:rPr>
              <w:t>5 781 245,00</w:t>
            </w:r>
          </w:p>
        </w:tc>
      </w:tr>
      <w:tr w:rsidR="00BB6B8C" w:rsidRPr="00892C9C" w14:paraId="586DDE7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64846A7"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2DCB6B48" w14:textId="77777777" w:rsidR="00BB6B8C" w:rsidRPr="00892C9C" w:rsidRDefault="00BB6B8C" w:rsidP="0057298C">
            <w:pPr>
              <w:jc w:val="center"/>
              <w:outlineLvl w:val="5"/>
              <w:rPr>
                <w:color w:val="000000"/>
              </w:rPr>
            </w:pPr>
            <w:r w:rsidRPr="00892C9C">
              <w:rPr>
                <w:color w:val="000000"/>
              </w:rPr>
              <w:t>04101S2340</w:t>
            </w:r>
          </w:p>
        </w:tc>
        <w:tc>
          <w:tcPr>
            <w:tcW w:w="606" w:type="dxa"/>
            <w:tcBorders>
              <w:top w:val="nil"/>
              <w:left w:val="nil"/>
              <w:bottom w:val="single" w:sz="4" w:space="0" w:color="000000"/>
              <w:right w:val="single" w:sz="4" w:space="0" w:color="000000"/>
            </w:tcBorders>
            <w:shd w:val="clear" w:color="auto" w:fill="auto"/>
            <w:noWrap/>
            <w:hideMark/>
          </w:tcPr>
          <w:p w14:paraId="6FDF713C"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6A0800F5"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019A213"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26BA26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641E151" w14:textId="77777777" w:rsidR="00BB6B8C" w:rsidRPr="00892C9C" w:rsidRDefault="00BB6B8C" w:rsidP="0057298C">
            <w:pPr>
              <w:jc w:val="right"/>
              <w:outlineLvl w:val="5"/>
              <w:rPr>
                <w:color w:val="000000"/>
              </w:rPr>
            </w:pPr>
            <w:r w:rsidRPr="00892C9C">
              <w:rPr>
                <w:color w:val="000000"/>
              </w:rPr>
              <w:t>5 781 245,00</w:t>
            </w:r>
          </w:p>
        </w:tc>
      </w:tr>
      <w:tr w:rsidR="00BB6B8C" w:rsidRPr="00892C9C" w14:paraId="63FBE5D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9FC0CFE" w14:textId="77777777" w:rsidR="00BB6B8C" w:rsidRPr="00892C9C" w:rsidRDefault="00BB6B8C" w:rsidP="0057298C">
            <w:pPr>
              <w:outlineLvl w:val="6"/>
              <w:rPr>
                <w:color w:val="000000"/>
              </w:rPr>
            </w:pPr>
            <w:r w:rsidRPr="00892C9C">
              <w:rPr>
                <w:color w:val="000000"/>
              </w:rPr>
              <w:t xml:space="preserve"> Культура</w:t>
            </w:r>
          </w:p>
        </w:tc>
        <w:tc>
          <w:tcPr>
            <w:tcW w:w="1543" w:type="dxa"/>
            <w:tcBorders>
              <w:top w:val="nil"/>
              <w:left w:val="nil"/>
              <w:bottom w:val="single" w:sz="4" w:space="0" w:color="000000"/>
              <w:right w:val="single" w:sz="4" w:space="0" w:color="000000"/>
            </w:tcBorders>
            <w:shd w:val="clear" w:color="auto" w:fill="auto"/>
            <w:noWrap/>
            <w:hideMark/>
          </w:tcPr>
          <w:p w14:paraId="258B21A0" w14:textId="77777777" w:rsidR="00BB6B8C" w:rsidRPr="00892C9C" w:rsidRDefault="00BB6B8C" w:rsidP="0057298C">
            <w:pPr>
              <w:jc w:val="center"/>
              <w:outlineLvl w:val="6"/>
              <w:rPr>
                <w:color w:val="000000"/>
              </w:rPr>
            </w:pPr>
            <w:r w:rsidRPr="00892C9C">
              <w:rPr>
                <w:color w:val="000000"/>
              </w:rPr>
              <w:t>04101S2340</w:t>
            </w:r>
          </w:p>
        </w:tc>
        <w:tc>
          <w:tcPr>
            <w:tcW w:w="606" w:type="dxa"/>
            <w:tcBorders>
              <w:top w:val="nil"/>
              <w:left w:val="nil"/>
              <w:bottom w:val="single" w:sz="4" w:space="0" w:color="000000"/>
              <w:right w:val="single" w:sz="4" w:space="0" w:color="000000"/>
            </w:tcBorders>
            <w:shd w:val="clear" w:color="auto" w:fill="auto"/>
            <w:noWrap/>
            <w:hideMark/>
          </w:tcPr>
          <w:p w14:paraId="6595B730"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3BA191E4"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066AF6B"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E6482AC"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30F5E26B" w14:textId="77777777" w:rsidR="00BB6B8C" w:rsidRPr="00892C9C" w:rsidRDefault="00BB6B8C" w:rsidP="0057298C">
            <w:pPr>
              <w:jc w:val="right"/>
              <w:outlineLvl w:val="6"/>
              <w:rPr>
                <w:color w:val="000000"/>
              </w:rPr>
            </w:pPr>
            <w:r w:rsidRPr="00892C9C">
              <w:rPr>
                <w:color w:val="000000"/>
              </w:rPr>
              <w:t>5 781 245,00</w:t>
            </w:r>
          </w:p>
        </w:tc>
      </w:tr>
      <w:tr w:rsidR="00BB6B8C" w:rsidRPr="00892C9C" w14:paraId="4B567A8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1ADEB3C" w14:textId="77777777" w:rsidR="00BB6B8C" w:rsidRPr="00892C9C" w:rsidRDefault="00BB6B8C" w:rsidP="0057298C">
            <w:pPr>
              <w:outlineLvl w:val="0"/>
              <w:rPr>
                <w:color w:val="000000"/>
              </w:rPr>
            </w:pPr>
            <w:r w:rsidRPr="00892C9C">
              <w:rPr>
                <w:color w:val="000000"/>
              </w:rPr>
              <w:t xml:space="preserve"> Подпрограмма «Развитие библиотечной системы»</w:t>
            </w:r>
          </w:p>
        </w:tc>
        <w:tc>
          <w:tcPr>
            <w:tcW w:w="1543" w:type="dxa"/>
            <w:tcBorders>
              <w:top w:val="nil"/>
              <w:left w:val="nil"/>
              <w:bottom w:val="single" w:sz="4" w:space="0" w:color="000000"/>
              <w:right w:val="single" w:sz="4" w:space="0" w:color="000000"/>
            </w:tcBorders>
            <w:shd w:val="clear" w:color="auto" w:fill="auto"/>
            <w:noWrap/>
            <w:hideMark/>
          </w:tcPr>
          <w:p w14:paraId="18262D1F" w14:textId="77777777" w:rsidR="00BB6B8C" w:rsidRPr="00892C9C" w:rsidRDefault="00BB6B8C" w:rsidP="0057298C">
            <w:pPr>
              <w:jc w:val="center"/>
              <w:outlineLvl w:val="0"/>
              <w:rPr>
                <w:color w:val="000000"/>
              </w:rPr>
            </w:pPr>
            <w:r w:rsidRPr="00892C9C">
              <w:rPr>
                <w:color w:val="000000"/>
              </w:rPr>
              <w:t>0420000000</w:t>
            </w:r>
          </w:p>
        </w:tc>
        <w:tc>
          <w:tcPr>
            <w:tcW w:w="606" w:type="dxa"/>
            <w:tcBorders>
              <w:top w:val="nil"/>
              <w:left w:val="nil"/>
              <w:bottom w:val="single" w:sz="4" w:space="0" w:color="000000"/>
              <w:right w:val="single" w:sz="4" w:space="0" w:color="000000"/>
            </w:tcBorders>
            <w:shd w:val="clear" w:color="auto" w:fill="auto"/>
            <w:noWrap/>
            <w:hideMark/>
          </w:tcPr>
          <w:p w14:paraId="0B9DCD51"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FDA41BE"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318DB09"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B97A6E9"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3EB0CCA" w14:textId="77777777" w:rsidR="00BB6B8C" w:rsidRPr="00892C9C" w:rsidRDefault="00BB6B8C" w:rsidP="0057298C">
            <w:pPr>
              <w:jc w:val="right"/>
              <w:outlineLvl w:val="0"/>
              <w:rPr>
                <w:color w:val="000000"/>
              </w:rPr>
            </w:pPr>
            <w:r w:rsidRPr="00892C9C">
              <w:rPr>
                <w:color w:val="000000"/>
              </w:rPr>
              <w:t>14 294 002,00</w:t>
            </w:r>
          </w:p>
        </w:tc>
      </w:tr>
      <w:tr w:rsidR="00BB6B8C" w:rsidRPr="00892C9C" w14:paraId="21C3C59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FA82C8B" w14:textId="77777777" w:rsidR="00BB6B8C" w:rsidRPr="00892C9C" w:rsidRDefault="00BB6B8C" w:rsidP="0057298C">
            <w:pPr>
              <w:outlineLvl w:val="1"/>
              <w:rPr>
                <w:color w:val="000000"/>
              </w:rPr>
            </w:pPr>
            <w:r w:rsidRPr="00892C9C">
              <w:rPr>
                <w:color w:val="000000"/>
              </w:rPr>
              <w:t>Основное мероприятие "Развитие библиотечной системы"</w:t>
            </w:r>
          </w:p>
        </w:tc>
        <w:tc>
          <w:tcPr>
            <w:tcW w:w="1543" w:type="dxa"/>
            <w:tcBorders>
              <w:top w:val="nil"/>
              <w:left w:val="nil"/>
              <w:bottom w:val="single" w:sz="4" w:space="0" w:color="000000"/>
              <w:right w:val="single" w:sz="4" w:space="0" w:color="000000"/>
            </w:tcBorders>
            <w:shd w:val="clear" w:color="auto" w:fill="auto"/>
            <w:noWrap/>
            <w:hideMark/>
          </w:tcPr>
          <w:p w14:paraId="01C1A89E" w14:textId="77777777" w:rsidR="00BB6B8C" w:rsidRPr="00892C9C" w:rsidRDefault="00BB6B8C" w:rsidP="0057298C">
            <w:pPr>
              <w:jc w:val="center"/>
              <w:outlineLvl w:val="1"/>
              <w:rPr>
                <w:color w:val="000000"/>
              </w:rPr>
            </w:pPr>
            <w:r w:rsidRPr="00892C9C">
              <w:rPr>
                <w:color w:val="000000"/>
              </w:rPr>
              <w:t>0420100000</w:t>
            </w:r>
          </w:p>
        </w:tc>
        <w:tc>
          <w:tcPr>
            <w:tcW w:w="606" w:type="dxa"/>
            <w:tcBorders>
              <w:top w:val="nil"/>
              <w:left w:val="nil"/>
              <w:bottom w:val="single" w:sz="4" w:space="0" w:color="000000"/>
              <w:right w:val="single" w:sz="4" w:space="0" w:color="000000"/>
            </w:tcBorders>
            <w:shd w:val="clear" w:color="auto" w:fill="auto"/>
            <w:noWrap/>
            <w:hideMark/>
          </w:tcPr>
          <w:p w14:paraId="7D6E59E3"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D7B44EB"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D0FA1B2"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BBAF796"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EB93218" w14:textId="77777777" w:rsidR="00BB6B8C" w:rsidRPr="00892C9C" w:rsidRDefault="00BB6B8C" w:rsidP="0057298C">
            <w:pPr>
              <w:jc w:val="right"/>
              <w:outlineLvl w:val="1"/>
              <w:rPr>
                <w:color w:val="000000"/>
              </w:rPr>
            </w:pPr>
            <w:r w:rsidRPr="00892C9C">
              <w:rPr>
                <w:color w:val="000000"/>
              </w:rPr>
              <w:t>14 294 002,00</w:t>
            </w:r>
          </w:p>
        </w:tc>
      </w:tr>
      <w:tr w:rsidR="00BB6B8C" w:rsidRPr="00892C9C" w14:paraId="7E38D5A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E8124D3" w14:textId="77777777" w:rsidR="00BB6B8C" w:rsidRPr="00892C9C" w:rsidRDefault="00BB6B8C" w:rsidP="0057298C">
            <w:pPr>
              <w:outlineLvl w:val="2"/>
              <w:rPr>
                <w:color w:val="000000"/>
              </w:rPr>
            </w:pPr>
            <w:r w:rsidRPr="00892C9C">
              <w:rPr>
                <w:color w:val="000000"/>
              </w:rPr>
              <w:t xml:space="preserve">  Обеспечение деятельности учреждений культуры</w:t>
            </w:r>
          </w:p>
        </w:tc>
        <w:tc>
          <w:tcPr>
            <w:tcW w:w="1543" w:type="dxa"/>
            <w:tcBorders>
              <w:top w:val="nil"/>
              <w:left w:val="nil"/>
              <w:bottom w:val="single" w:sz="4" w:space="0" w:color="000000"/>
              <w:right w:val="single" w:sz="4" w:space="0" w:color="000000"/>
            </w:tcBorders>
            <w:shd w:val="clear" w:color="auto" w:fill="auto"/>
            <w:noWrap/>
            <w:hideMark/>
          </w:tcPr>
          <w:p w14:paraId="6B6E981A" w14:textId="77777777" w:rsidR="00BB6B8C" w:rsidRPr="00892C9C" w:rsidRDefault="00BB6B8C" w:rsidP="0057298C">
            <w:pPr>
              <w:jc w:val="center"/>
              <w:outlineLvl w:val="2"/>
              <w:rPr>
                <w:color w:val="000000"/>
              </w:rPr>
            </w:pPr>
            <w:r w:rsidRPr="00892C9C">
              <w:rPr>
                <w:color w:val="000000"/>
              </w:rPr>
              <w:t>0420110600</w:t>
            </w:r>
          </w:p>
        </w:tc>
        <w:tc>
          <w:tcPr>
            <w:tcW w:w="606" w:type="dxa"/>
            <w:tcBorders>
              <w:top w:val="nil"/>
              <w:left w:val="nil"/>
              <w:bottom w:val="single" w:sz="4" w:space="0" w:color="000000"/>
              <w:right w:val="single" w:sz="4" w:space="0" w:color="000000"/>
            </w:tcBorders>
            <w:shd w:val="clear" w:color="auto" w:fill="auto"/>
            <w:noWrap/>
            <w:hideMark/>
          </w:tcPr>
          <w:p w14:paraId="0CCE1B8E"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A03BEAC"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CB6AD24"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71D240E"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3FD0F17" w14:textId="77777777" w:rsidR="00BB6B8C" w:rsidRPr="00892C9C" w:rsidRDefault="00BB6B8C" w:rsidP="0057298C">
            <w:pPr>
              <w:jc w:val="right"/>
              <w:outlineLvl w:val="2"/>
              <w:rPr>
                <w:color w:val="000000"/>
              </w:rPr>
            </w:pPr>
            <w:r w:rsidRPr="00892C9C">
              <w:rPr>
                <w:color w:val="000000"/>
              </w:rPr>
              <w:t>5 672 832,00</w:t>
            </w:r>
          </w:p>
        </w:tc>
      </w:tr>
      <w:tr w:rsidR="00BB6B8C" w:rsidRPr="00892C9C" w14:paraId="3DC24EBB"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656A0C09"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305CAC7B" w14:textId="77777777" w:rsidR="00BB6B8C" w:rsidRPr="00892C9C" w:rsidRDefault="00BB6B8C" w:rsidP="0057298C">
            <w:pPr>
              <w:jc w:val="center"/>
              <w:outlineLvl w:val="3"/>
              <w:rPr>
                <w:color w:val="000000"/>
              </w:rPr>
            </w:pPr>
            <w:r w:rsidRPr="00892C9C">
              <w:rPr>
                <w:color w:val="000000"/>
              </w:rPr>
              <w:t>0420110600</w:t>
            </w:r>
          </w:p>
        </w:tc>
        <w:tc>
          <w:tcPr>
            <w:tcW w:w="606" w:type="dxa"/>
            <w:tcBorders>
              <w:top w:val="nil"/>
              <w:left w:val="nil"/>
              <w:bottom w:val="single" w:sz="4" w:space="0" w:color="000000"/>
              <w:right w:val="single" w:sz="4" w:space="0" w:color="000000"/>
            </w:tcBorders>
            <w:shd w:val="clear" w:color="auto" w:fill="auto"/>
            <w:noWrap/>
            <w:hideMark/>
          </w:tcPr>
          <w:p w14:paraId="6E51C425"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51DEBAF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8B8B6B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146111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809DF24" w14:textId="77777777" w:rsidR="00BB6B8C" w:rsidRPr="00892C9C" w:rsidRDefault="00BB6B8C" w:rsidP="0057298C">
            <w:pPr>
              <w:jc w:val="right"/>
              <w:outlineLvl w:val="3"/>
              <w:rPr>
                <w:color w:val="000000"/>
              </w:rPr>
            </w:pPr>
            <w:r w:rsidRPr="00892C9C">
              <w:rPr>
                <w:color w:val="000000"/>
              </w:rPr>
              <w:t>5 371 582,00</w:t>
            </w:r>
          </w:p>
        </w:tc>
      </w:tr>
      <w:tr w:rsidR="00BB6B8C" w:rsidRPr="00892C9C" w14:paraId="529500A5" w14:textId="77777777" w:rsidTr="009C2EE0">
        <w:trPr>
          <w:trHeight w:val="1463"/>
        </w:trPr>
        <w:tc>
          <w:tcPr>
            <w:tcW w:w="3970" w:type="dxa"/>
            <w:tcBorders>
              <w:top w:val="nil"/>
              <w:left w:val="single" w:sz="4" w:space="0" w:color="000000"/>
              <w:bottom w:val="single" w:sz="4" w:space="0" w:color="000000"/>
              <w:right w:val="single" w:sz="4" w:space="0" w:color="000000"/>
            </w:tcBorders>
            <w:shd w:val="clear" w:color="auto" w:fill="auto"/>
            <w:hideMark/>
          </w:tcPr>
          <w:p w14:paraId="62532FED" w14:textId="77777777" w:rsidR="00BB6B8C" w:rsidRPr="00892C9C" w:rsidRDefault="00BB6B8C" w:rsidP="0057298C">
            <w:pPr>
              <w:outlineLvl w:val="4"/>
              <w:rPr>
                <w:color w:val="000000"/>
              </w:rPr>
            </w:pPr>
            <w:r w:rsidRPr="00892C9C">
              <w:rPr>
                <w:color w:val="000000"/>
              </w:rPr>
              <w:lastRenderedPageBreak/>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C6288B1" w14:textId="77777777" w:rsidR="00BB6B8C" w:rsidRPr="00892C9C" w:rsidRDefault="00BB6B8C" w:rsidP="0057298C">
            <w:pPr>
              <w:jc w:val="center"/>
              <w:outlineLvl w:val="4"/>
              <w:rPr>
                <w:color w:val="000000"/>
              </w:rPr>
            </w:pPr>
            <w:r w:rsidRPr="00892C9C">
              <w:rPr>
                <w:color w:val="000000"/>
              </w:rPr>
              <w:t>0420110600</w:t>
            </w:r>
          </w:p>
        </w:tc>
        <w:tc>
          <w:tcPr>
            <w:tcW w:w="606" w:type="dxa"/>
            <w:tcBorders>
              <w:top w:val="nil"/>
              <w:left w:val="nil"/>
              <w:bottom w:val="single" w:sz="4" w:space="0" w:color="000000"/>
              <w:right w:val="single" w:sz="4" w:space="0" w:color="000000"/>
            </w:tcBorders>
            <w:shd w:val="clear" w:color="auto" w:fill="auto"/>
            <w:noWrap/>
            <w:hideMark/>
          </w:tcPr>
          <w:p w14:paraId="5B22AFDD"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5CC188A6"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7A44091"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34DC29B"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92F9C89" w14:textId="77777777" w:rsidR="00BB6B8C" w:rsidRPr="00892C9C" w:rsidRDefault="00BB6B8C" w:rsidP="0057298C">
            <w:pPr>
              <w:jc w:val="right"/>
              <w:outlineLvl w:val="4"/>
              <w:rPr>
                <w:color w:val="000000"/>
              </w:rPr>
            </w:pPr>
            <w:r w:rsidRPr="00892C9C">
              <w:rPr>
                <w:color w:val="000000"/>
              </w:rPr>
              <w:t>5 371 582,00</w:t>
            </w:r>
          </w:p>
        </w:tc>
      </w:tr>
      <w:tr w:rsidR="00BB6B8C" w:rsidRPr="00892C9C" w14:paraId="49B8A882"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946A1B8"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65B6D946" w14:textId="77777777" w:rsidR="00BB6B8C" w:rsidRPr="00892C9C" w:rsidRDefault="00BB6B8C" w:rsidP="0057298C">
            <w:pPr>
              <w:jc w:val="center"/>
              <w:outlineLvl w:val="5"/>
              <w:rPr>
                <w:color w:val="000000"/>
              </w:rPr>
            </w:pPr>
            <w:r w:rsidRPr="00892C9C">
              <w:rPr>
                <w:color w:val="000000"/>
              </w:rPr>
              <w:t>0420110600</w:t>
            </w:r>
          </w:p>
        </w:tc>
        <w:tc>
          <w:tcPr>
            <w:tcW w:w="606" w:type="dxa"/>
            <w:tcBorders>
              <w:top w:val="nil"/>
              <w:left w:val="nil"/>
              <w:bottom w:val="single" w:sz="4" w:space="0" w:color="000000"/>
              <w:right w:val="single" w:sz="4" w:space="0" w:color="000000"/>
            </w:tcBorders>
            <w:shd w:val="clear" w:color="auto" w:fill="auto"/>
            <w:noWrap/>
            <w:hideMark/>
          </w:tcPr>
          <w:p w14:paraId="32BA2C92"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2B4CA439"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644E79D"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C7641C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C59382" w14:textId="77777777" w:rsidR="00BB6B8C" w:rsidRPr="00892C9C" w:rsidRDefault="00BB6B8C" w:rsidP="0057298C">
            <w:pPr>
              <w:jc w:val="right"/>
              <w:outlineLvl w:val="5"/>
              <w:rPr>
                <w:color w:val="000000"/>
              </w:rPr>
            </w:pPr>
            <w:r w:rsidRPr="00892C9C">
              <w:rPr>
                <w:color w:val="000000"/>
              </w:rPr>
              <w:t>5 371 582,00</w:t>
            </w:r>
          </w:p>
        </w:tc>
      </w:tr>
      <w:tr w:rsidR="00BB6B8C" w:rsidRPr="00892C9C" w14:paraId="441A19E2"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C256B9A" w14:textId="77777777" w:rsidR="00BB6B8C" w:rsidRPr="00892C9C" w:rsidRDefault="00BB6B8C" w:rsidP="0057298C">
            <w:pPr>
              <w:outlineLvl w:val="6"/>
              <w:rPr>
                <w:color w:val="000000"/>
              </w:rPr>
            </w:pPr>
            <w:r w:rsidRPr="00892C9C">
              <w:rPr>
                <w:color w:val="000000"/>
              </w:rPr>
              <w:t xml:space="preserve"> Культура</w:t>
            </w:r>
          </w:p>
        </w:tc>
        <w:tc>
          <w:tcPr>
            <w:tcW w:w="1543" w:type="dxa"/>
            <w:tcBorders>
              <w:top w:val="nil"/>
              <w:left w:val="nil"/>
              <w:bottom w:val="single" w:sz="4" w:space="0" w:color="000000"/>
              <w:right w:val="single" w:sz="4" w:space="0" w:color="000000"/>
            </w:tcBorders>
            <w:shd w:val="clear" w:color="auto" w:fill="auto"/>
            <w:noWrap/>
            <w:hideMark/>
          </w:tcPr>
          <w:p w14:paraId="529DCDC2" w14:textId="77777777" w:rsidR="00BB6B8C" w:rsidRPr="00892C9C" w:rsidRDefault="00BB6B8C" w:rsidP="0057298C">
            <w:pPr>
              <w:jc w:val="center"/>
              <w:outlineLvl w:val="6"/>
              <w:rPr>
                <w:color w:val="000000"/>
              </w:rPr>
            </w:pPr>
            <w:r w:rsidRPr="00892C9C">
              <w:rPr>
                <w:color w:val="000000"/>
              </w:rPr>
              <w:t>0420110600</w:t>
            </w:r>
          </w:p>
        </w:tc>
        <w:tc>
          <w:tcPr>
            <w:tcW w:w="606" w:type="dxa"/>
            <w:tcBorders>
              <w:top w:val="nil"/>
              <w:left w:val="nil"/>
              <w:bottom w:val="single" w:sz="4" w:space="0" w:color="000000"/>
              <w:right w:val="single" w:sz="4" w:space="0" w:color="000000"/>
            </w:tcBorders>
            <w:shd w:val="clear" w:color="auto" w:fill="auto"/>
            <w:noWrap/>
            <w:hideMark/>
          </w:tcPr>
          <w:p w14:paraId="0AEB6B04"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04751C46"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BCA562A"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C584D98"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22A58CDF" w14:textId="77777777" w:rsidR="00BB6B8C" w:rsidRPr="00892C9C" w:rsidRDefault="00BB6B8C" w:rsidP="0057298C">
            <w:pPr>
              <w:jc w:val="right"/>
              <w:outlineLvl w:val="6"/>
              <w:rPr>
                <w:color w:val="000000"/>
              </w:rPr>
            </w:pPr>
            <w:r w:rsidRPr="00892C9C">
              <w:rPr>
                <w:color w:val="000000"/>
              </w:rPr>
              <w:t>5 371 582,00</w:t>
            </w:r>
          </w:p>
        </w:tc>
      </w:tr>
      <w:tr w:rsidR="00BB6B8C" w:rsidRPr="00892C9C" w14:paraId="463BE25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85FC8E5"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4DAAD235" w14:textId="77777777" w:rsidR="00BB6B8C" w:rsidRPr="00892C9C" w:rsidRDefault="00BB6B8C" w:rsidP="0057298C">
            <w:pPr>
              <w:jc w:val="center"/>
              <w:outlineLvl w:val="3"/>
              <w:rPr>
                <w:color w:val="000000"/>
              </w:rPr>
            </w:pPr>
            <w:r w:rsidRPr="00892C9C">
              <w:rPr>
                <w:color w:val="000000"/>
              </w:rPr>
              <w:t>0420110600</w:t>
            </w:r>
          </w:p>
        </w:tc>
        <w:tc>
          <w:tcPr>
            <w:tcW w:w="606" w:type="dxa"/>
            <w:tcBorders>
              <w:top w:val="nil"/>
              <w:left w:val="nil"/>
              <w:bottom w:val="single" w:sz="4" w:space="0" w:color="000000"/>
              <w:right w:val="single" w:sz="4" w:space="0" w:color="000000"/>
            </w:tcBorders>
            <w:shd w:val="clear" w:color="auto" w:fill="auto"/>
            <w:noWrap/>
            <w:hideMark/>
          </w:tcPr>
          <w:p w14:paraId="2D4F0D01"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4CB2995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AB2288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FC98F2C"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2865371" w14:textId="77777777" w:rsidR="00BB6B8C" w:rsidRPr="00892C9C" w:rsidRDefault="00BB6B8C" w:rsidP="0057298C">
            <w:pPr>
              <w:jc w:val="right"/>
              <w:outlineLvl w:val="3"/>
              <w:rPr>
                <w:color w:val="000000"/>
              </w:rPr>
            </w:pPr>
            <w:r w:rsidRPr="00892C9C">
              <w:rPr>
                <w:color w:val="000000"/>
              </w:rPr>
              <w:t>301 250,00</w:t>
            </w:r>
          </w:p>
        </w:tc>
      </w:tr>
      <w:tr w:rsidR="00BB6B8C" w:rsidRPr="00892C9C" w14:paraId="679CCFB0" w14:textId="77777777" w:rsidTr="009C2EE0">
        <w:trPr>
          <w:trHeight w:val="1409"/>
        </w:trPr>
        <w:tc>
          <w:tcPr>
            <w:tcW w:w="3970" w:type="dxa"/>
            <w:tcBorders>
              <w:top w:val="nil"/>
              <w:left w:val="single" w:sz="4" w:space="0" w:color="000000"/>
              <w:bottom w:val="single" w:sz="4" w:space="0" w:color="000000"/>
              <w:right w:val="single" w:sz="4" w:space="0" w:color="000000"/>
            </w:tcBorders>
            <w:shd w:val="clear" w:color="auto" w:fill="auto"/>
            <w:hideMark/>
          </w:tcPr>
          <w:p w14:paraId="026686E9"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2525CAE" w14:textId="77777777" w:rsidR="00BB6B8C" w:rsidRPr="00892C9C" w:rsidRDefault="00BB6B8C" w:rsidP="0057298C">
            <w:pPr>
              <w:jc w:val="center"/>
              <w:outlineLvl w:val="4"/>
              <w:rPr>
                <w:color w:val="000000"/>
              </w:rPr>
            </w:pPr>
            <w:r w:rsidRPr="00892C9C">
              <w:rPr>
                <w:color w:val="000000"/>
              </w:rPr>
              <w:t>0420110600</w:t>
            </w:r>
          </w:p>
        </w:tc>
        <w:tc>
          <w:tcPr>
            <w:tcW w:w="606" w:type="dxa"/>
            <w:tcBorders>
              <w:top w:val="nil"/>
              <w:left w:val="nil"/>
              <w:bottom w:val="single" w:sz="4" w:space="0" w:color="000000"/>
              <w:right w:val="single" w:sz="4" w:space="0" w:color="000000"/>
            </w:tcBorders>
            <w:shd w:val="clear" w:color="auto" w:fill="auto"/>
            <w:noWrap/>
            <w:hideMark/>
          </w:tcPr>
          <w:p w14:paraId="1CBA565B"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38FB50E"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B21A551"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4CFD5FD"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4512246" w14:textId="77777777" w:rsidR="00BB6B8C" w:rsidRPr="00892C9C" w:rsidRDefault="00BB6B8C" w:rsidP="0057298C">
            <w:pPr>
              <w:jc w:val="right"/>
              <w:outlineLvl w:val="4"/>
              <w:rPr>
                <w:color w:val="000000"/>
              </w:rPr>
            </w:pPr>
            <w:r w:rsidRPr="00892C9C">
              <w:rPr>
                <w:color w:val="000000"/>
              </w:rPr>
              <w:t>301 250,00</w:t>
            </w:r>
          </w:p>
        </w:tc>
      </w:tr>
      <w:tr w:rsidR="00BB6B8C" w:rsidRPr="00892C9C" w14:paraId="378997A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5D88150"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5DE57C87" w14:textId="77777777" w:rsidR="00BB6B8C" w:rsidRPr="00892C9C" w:rsidRDefault="00BB6B8C" w:rsidP="0057298C">
            <w:pPr>
              <w:jc w:val="center"/>
              <w:outlineLvl w:val="5"/>
              <w:rPr>
                <w:color w:val="000000"/>
              </w:rPr>
            </w:pPr>
            <w:r w:rsidRPr="00892C9C">
              <w:rPr>
                <w:color w:val="000000"/>
              </w:rPr>
              <w:t>0420110600</w:t>
            </w:r>
          </w:p>
        </w:tc>
        <w:tc>
          <w:tcPr>
            <w:tcW w:w="606" w:type="dxa"/>
            <w:tcBorders>
              <w:top w:val="nil"/>
              <w:left w:val="nil"/>
              <w:bottom w:val="single" w:sz="4" w:space="0" w:color="000000"/>
              <w:right w:val="single" w:sz="4" w:space="0" w:color="000000"/>
            </w:tcBorders>
            <w:shd w:val="clear" w:color="auto" w:fill="auto"/>
            <w:noWrap/>
            <w:hideMark/>
          </w:tcPr>
          <w:p w14:paraId="47E73629"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0C15AB0C"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64FB145"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2A50699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9F00200" w14:textId="77777777" w:rsidR="00BB6B8C" w:rsidRPr="00892C9C" w:rsidRDefault="00BB6B8C" w:rsidP="0057298C">
            <w:pPr>
              <w:jc w:val="right"/>
              <w:outlineLvl w:val="5"/>
              <w:rPr>
                <w:color w:val="000000"/>
              </w:rPr>
            </w:pPr>
            <w:r w:rsidRPr="00892C9C">
              <w:rPr>
                <w:color w:val="000000"/>
              </w:rPr>
              <w:t>301 250,00</w:t>
            </w:r>
          </w:p>
        </w:tc>
      </w:tr>
      <w:tr w:rsidR="00BB6B8C" w:rsidRPr="00892C9C" w14:paraId="437C15F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48C0A2F" w14:textId="77777777" w:rsidR="00BB6B8C" w:rsidRPr="00892C9C" w:rsidRDefault="00BB6B8C" w:rsidP="0057298C">
            <w:pPr>
              <w:outlineLvl w:val="6"/>
              <w:rPr>
                <w:color w:val="000000"/>
              </w:rPr>
            </w:pPr>
            <w:r w:rsidRPr="00892C9C">
              <w:rPr>
                <w:color w:val="000000"/>
              </w:rPr>
              <w:t xml:space="preserve"> Культура</w:t>
            </w:r>
          </w:p>
        </w:tc>
        <w:tc>
          <w:tcPr>
            <w:tcW w:w="1543" w:type="dxa"/>
            <w:tcBorders>
              <w:top w:val="nil"/>
              <w:left w:val="nil"/>
              <w:bottom w:val="single" w:sz="4" w:space="0" w:color="000000"/>
              <w:right w:val="single" w:sz="4" w:space="0" w:color="000000"/>
            </w:tcBorders>
            <w:shd w:val="clear" w:color="auto" w:fill="auto"/>
            <w:noWrap/>
            <w:hideMark/>
          </w:tcPr>
          <w:p w14:paraId="7B6F741A" w14:textId="77777777" w:rsidR="00BB6B8C" w:rsidRPr="00892C9C" w:rsidRDefault="00BB6B8C" w:rsidP="0057298C">
            <w:pPr>
              <w:jc w:val="center"/>
              <w:outlineLvl w:val="6"/>
              <w:rPr>
                <w:color w:val="000000"/>
              </w:rPr>
            </w:pPr>
            <w:r w:rsidRPr="00892C9C">
              <w:rPr>
                <w:color w:val="000000"/>
              </w:rPr>
              <w:t>0420110600</w:t>
            </w:r>
          </w:p>
        </w:tc>
        <w:tc>
          <w:tcPr>
            <w:tcW w:w="606" w:type="dxa"/>
            <w:tcBorders>
              <w:top w:val="nil"/>
              <w:left w:val="nil"/>
              <w:bottom w:val="single" w:sz="4" w:space="0" w:color="000000"/>
              <w:right w:val="single" w:sz="4" w:space="0" w:color="000000"/>
            </w:tcBorders>
            <w:shd w:val="clear" w:color="auto" w:fill="auto"/>
            <w:noWrap/>
            <w:hideMark/>
          </w:tcPr>
          <w:p w14:paraId="7DC61123"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28C6A1F"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FCFEB39"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767FB9E1"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1D0AD437" w14:textId="77777777" w:rsidR="00BB6B8C" w:rsidRPr="00892C9C" w:rsidRDefault="00BB6B8C" w:rsidP="0057298C">
            <w:pPr>
              <w:jc w:val="right"/>
              <w:outlineLvl w:val="6"/>
              <w:rPr>
                <w:color w:val="000000"/>
              </w:rPr>
            </w:pPr>
            <w:r w:rsidRPr="00892C9C">
              <w:rPr>
                <w:color w:val="000000"/>
              </w:rPr>
              <w:t>301 250,00</w:t>
            </w:r>
          </w:p>
        </w:tc>
      </w:tr>
      <w:tr w:rsidR="00BB6B8C" w:rsidRPr="00892C9C" w14:paraId="44456F4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A63E30D" w14:textId="77777777" w:rsidR="00BB6B8C" w:rsidRPr="00892C9C" w:rsidRDefault="00BB6B8C" w:rsidP="0057298C">
            <w:pPr>
              <w:outlineLvl w:val="2"/>
              <w:rPr>
                <w:color w:val="000000"/>
              </w:rPr>
            </w:pPr>
            <w:r w:rsidRPr="00892C9C">
              <w:rPr>
                <w:color w:val="000000"/>
              </w:rPr>
              <w:t xml:space="preserve">  Поддержка отрасли "Культура"</w:t>
            </w:r>
          </w:p>
        </w:tc>
        <w:tc>
          <w:tcPr>
            <w:tcW w:w="1543" w:type="dxa"/>
            <w:tcBorders>
              <w:top w:val="nil"/>
              <w:left w:val="nil"/>
              <w:bottom w:val="single" w:sz="4" w:space="0" w:color="000000"/>
              <w:right w:val="single" w:sz="4" w:space="0" w:color="000000"/>
            </w:tcBorders>
            <w:shd w:val="clear" w:color="auto" w:fill="auto"/>
            <w:noWrap/>
            <w:hideMark/>
          </w:tcPr>
          <w:p w14:paraId="350A2B49" w14:textId="77777777" w:rsidR="00BB6B8C" w:rsidRPr="00892C9C" w:rsidRDefault="00BB6B8C" w:rsidP="0057298C">
            <w:pPr>
              <w:jc w:val="center"/>
              <w:outlineLvl w:val="2"/>
              <w:rPr>
                <w:color w:val="000000"/>
              </w:rPr>
            </w:pPr>
            <w:r w:rsidRPr="00892C9C">
              <w:rPr>
                <w:color w:val="000000"/>
              </w:rPr>
              <w:t>04201L5190</w:t>
            </w:r>
          </w:p>
        </w:tc>
        <w:tc>
          <w:tcPr>
            <w:tcW w:w="606" w:type="dxa"/>
            <w:tcBorders>
              <w:top w:val="nil"/>
              <w:left w:val="nil"/>
              <w:bottom w:val="single" w:sz="4" w:space="0" w:color="000000"/>
              <w:right w:val="single" w:sz="4" w:space="0" w:color="000000"/>
            </w:tcBorders>
            <w:shd w:val="clear" w:color="auto" w:fill="auto"/>
            <w:noWrap/>
            <w:hideMark/>
          </w:tcPr>
          <w:p w14:paraId="622B66E2"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616E45D"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7438BB8"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553D3B4"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BED93A1" w14:textId="77777777" w:rsidR="00BB6B8C" w:rsidRPr="00892C9C" w:rsidRDefault="00BB6B8C" w:rsidP="0057298C">
            <w:pPr>
              <w:jc w:val="right"/>
              <w:outlineLvl w:val="2"/>
              <w:rPr>
                <w:color w:val="000000"/>
              </w:rPr>
            </w:pPr>
            <w:r w:rsidRPr="00892C9C">
              <w:rPr>
                <w:color w:val="000000"/>
              </w:rPr>
              <w:t>182 697,00</w:t>
            </w:r>
          </w:p>
        </w:tc>
      </w:tr>
      <w:tr w:rsidR="00BB6B8C" w:rsidRPr="00892C9C" w14:paraId="20CB20D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6CA4D22"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09FDEB7E" w14:textId="77777777" w:rsidR="00BB6B8C" w:rsidRPr="00892C9C" w:rsidRDefault="00BB6B8C" w:rsidP="0057298C">
            <w:pPr>
              <w:jc w:val="center"/>
              <w:outlineLvl w:val="3"/>
              <w:rPr>
                <w:color w:val="000000"/>
              </w:rPr>
            </w:pPr>
            <w:r w:rsidRPr="00892C9C">
              <w:rPr>
                <w:color w:val="000000"/>
              </w:rPr>
              <w:t>04201L5190</w:t>
            </w:r>
          </w:p>
        </w:tc>
        <w:tc>
          <w:tcPr>
            <w:tcW w:w="606" w:type="dxa"/>
            <w:tcBorders>
              <w:top w:val="nil"/>
              <w:left w:val="nil"/>
              <w:bottom w:val="single" w:sz="4" w:space="0" w:color="000000"/>
              <w:right w:val="single" w:sz="4" w:space="0" w:color="000000"/>
            </w:tcBorders>
            <w:shd w:val="clear" w:color="auto" w:fill="auto"/>
            <w:noWrap/>
            <w:hideMark/>
          </w:tcPr>
          <w:p w14:paraId="6D4007F4"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4C7E0AE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A755C7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368460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25422E2" w14:textId="77777777" w:rsidR="00BB6B8C" w:rsidRPr="00892C9C" w:rsidRDefault="00BB6B8C" w:rsidP="0057298C">
            <w:pPr>
              <w:jc w:val="right"/>
              <w:outlineLvl w:val="3"/>
              <w:rPr>
                <w:color w:val="000000"/>
              </w:rPr>
            </w:pPr>
            <w:r w:rsidRPr="00892C9C">
              <w:rPr>
                <w:color w:val="000000"/>
              </w:rPr>
              <w:t>182 697,00</w:t>
            </w:r>
          </w:p>
        </w:tc>
      </w:tr>
      <w:tr w:rsidR="00BB6B8C" w:rsidRPr="00892C9C" w14:paraId="570360AE" w14:textId="77777777" w:rsidTr="009C2EE0">
        <w:trPr>
          <w:trHeight w:val="1573"/>
        </w:trPr>
        <w:tc>
          <w:tcPr>
            <w:tcW w:w="3970" w:type="dxa"/>
            <w:tcBorders>
              <w:top w:val="nil"/>
              <w:left w:val="single" w:sz="4" w:space="0" w:color="000000"/>
              <w:bottom w:val="single" w:sz="4" w:space="0" w:color="000000"/>
              <w:right w:val="single" w:sz="4" w:space="0" w:color="000000"/>
            </w:tcBorders>
            <w:shd w:val="clear" w:color="auto" w:fill="auto"/>
            <w:hideMark/>
          </w:tcPr>
          <w:p w14:paraId="2BB822A3"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215A014" w14:textId="77777777" w:rsidR="00BB6B8C" w:rsidRPr="00892C9C" w:rsidRDefault="00BB6B8C" w:rsidP="0057298C">
            <w:pPr>
              <w:jc w:val="center"/>
              <w:outlineLvl w:val="4"/>
              <w:rPr>
                <w:color w:val="000000"/>
              </w:rPr>
            </w:pPr>
            <w:r w:rsidRPr="00892C9C">
              <w:rPr>
                <w:color w:val="000000"/>
              </w:rPr>
              <w:t>04201L5190</w:t>
            </w:r>
          </w:p>
        </w:tc>
        <w:tc>
          <w:tcPr>
            <w:tcW w:w="606" w:type="dxa"/>
            <w:tcBorders>
              <w:top w:val="nil"/>
              <w:left w:val="nil"/>
              <w:bottom w:val="single" w:sz="4" w:space="0" w:color="000000"/>
              <w:right w:val="single" w:sz="4" w:space="0" w:color="000000"/>
            </w:tcBorders>
            <w:shd w:val="clear" w:color="auto" w:fill="auto"/>
            <w:noWrap/>
            <w:hideMark/>
          </w:tcPr>
          <w:p w14:paraId="22AB0971"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1695F64A"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2163E3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A5E7D54"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5FAF12F" w14:textId="77777777" w:rsidR="00BB6B8C" w:rsidRPr="00892C9C" w:rsidRDefault="00BB6B8C" w:rsidP="0057298C">
            <w:pPr>
              <w:jc w:val="right"/>
              <w:outlineLvl w:val="4"/>
              <w:rPr>
                <w:color w:val="000000"/>
              </w:rPr>
            </w:pPr>
            <w:r w:rsidRPr="00892C9C">
              <w:rPr>
                <w:color w:val="000000"/>
              </w:rPr>
              <w:t>182 697,00</w:t>
            </w:r>
          </w:p>
        </w:tc>
      </w:tr>
      <w:tr w:rsidR="00BB6B8C" w:rsidRPr="00892C9C" w14:paraId="1C36631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7A0CD6D"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2EF59CC0" w14:textId="77777777" w:rsidR="00BB6B8C" w:rsidRPr="00892C9C" w:rsidRDefault="00BB6B8C" w:rsidP="0057298C">
            <w:pPr>
              <w:jc w:val="center"/>
              <w:outlineLvl w:val="5"/>
              <w:rPr>
                <w:color w:val="000000"/>
              </w:rPr>
            </w:pPr>
            <w:r w:rsidRPr="00892C9C">
              <w:rPr>
                <w:color w:val="000000"/>
              </w:rPr>
              <w:t>04201L5190</w:t>
            </w:r>
          </w:p>
        </w:tc>
        <w:tc>
          <w:tcPr>
            <w:tcW w:w="606" w:type="dxa"/>
            <w:tcBorders>
              <w:top w:val="nil"/>
              <w:left w:val="nil"/>
              <w:bottom w:val="single" w:sz="4" w:space="0" w:color="000000"/>
              <w:right w:val="single" w:sz="4" w:space="0" w:color="000000"/>
            </w:tcBorders>
            <w:shd w:val="clear" w:color="auto" w:fill="auto"/>
            <w:noWrap/>
            <w:hideMark/>
          </w:tcPr>
          <w:p w14:paraId="1F8B3689"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AB7F5DE"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E602628"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9A4A49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C4A5F4A" w14:textId="77777777" w:rsidR="00BB6B8C" w:rsidRPr="00892C9C" w:rsidRDefault="00BB6B8C" w:rsidP="0057298C">
            <w:pPr>
              <w:jc w:val="right"/>
              <w:outlineLvl w:val="5"/>
              <w:rPr>
                <w:color w:val="000000"/>
              </w:rPr>
            </w:pPr>
            <w:r w:rsidRPr="00892C9C">
              <w:rPr>
                <w:color w:val="000000"/>
              </w:rPr>
              <w:t>182 697,00</w:t>
            </w:r>
          </w:p>
        </w:tc>
      </w:tr>
      <w:tr w:rsidR="00BB6B8C" w:rsidRPr="00892C9C" w14:paraId="5C99CDC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D842E96" w14:textId="77777777" w:rsidR="00BB6B8C" w:rsidRPr="00892C9C" w:rsidRDefault="00BB6B8C" w:rsidP="0057298C">
            <w:pPr>
              <w:outlineLvl w:val="6"/>
              <w:rPr>
                <w:color w:val="000000"/>
              </w:rPr>
            </w:pPr>
            <w:r w:rsidRPr="00892C9C">
              <w:rPr>
                <w:color w:val="000000"/>
              </w:rPr>
              <w:t xml:space="preserve"> Культура</w:t>
            </w:r>
          </w:p>
        </w:tc>
        <w:tc>
          <w:tcPr>
            <w:tcW w:w="1543" w:type="dxa"/>
            <w:tcBorders>
              <w:top w:val="nil"/>
              <w:left w:val="nil"/>
              <w:bottom w:val="single" w:sz="4" w:space="0" w:color="000000"/>
              <w:right w:val="single" w:sz="4" w:space="0" w:color="000000"/>
            </w:tcBorders>
            <w:shd w:val="clear" w:color="auto" w:fill="auto"/>
            <w:noWrap/>
            <w:hideMark/>
          </w:tcPr>
          <w:p w14:paraId="02FC2A68" w14:textId="77777777" w:rsidR="00BB6B8C" w:rsidRPr="00892C9C" w:rsidRDefault="00BB6B8C" w:rsidP="0057298C">
            <w:pPr>
              <w:jc w:val="center"/>
              <w:outlineLvl w:val="6"/>
              <w:rPr>
                <w:color w:val="000000"/>
              </w:rPr>
            </w:pPr>
            <w:r w:rsidRPr="00892C9C">
              <w:rPr>
                <w:color w:val="000000"/>
              </w:rPr>
              <w:t>04201L5190</w:t>
            </w:r>
          </w:p>
        </w:tc>
        <w:tc>
          <w:tcPr>
            <w:tcW w:w="606" w:type="dxa"/>
            <w:tcBorders>
              <w:top w:val="nil"/>
              <w:left w:val="nil"/>
              <w:bottom w:val="single" w:sz="4" w:space="0" w:color="000000"/>
              <w:right w:val="single" w:sz="4" w:space="0" w:color="000000"/>
            </w:tcBorders>
            <w:shd w:val="clear" w:color="auto" w:fill="auto"/>
            <w:noWrap/>
            <w:hideMark/>
          </w:tcPr>
          <w:p w14:paraId="1EF37947"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7D8053AF"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F176EF0"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107CB87"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2317A175" w14:textId="77777777" w:rsidR="00BB6B8C" w:rsidRPr="00892C9C" w:rsidRDefault="00BB6B8C" w:rsidP="0057298C">
            <w:pPr>
              <w:jc w:val="right"/>
              <w:outlineLvl w:val="6"/>
              <w:rPr>
                <w:color w:val="000000"/>
              </w:rPr>
            </w:pPr>
            <w:r w:rsidRPr="00892C9C">
              <w:rPr>
                <w:color w:val="000000"/>
              </w:rPr>
              <w:t>182 697,00</w:t>
            </w:r>
          </w:p>
        </w:tc>
      </w:tr>
      <w:tr w:rsidR="00BB6B8C" w:rsidRPr="00892C9C" w14:paraId="7A92A795"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13796E68" w14:textId="77777777" w:rsidR="00BB6B8C" w:rsidRPr="00892C9C" w:rsidRDefault="00BB6B8C" w:rsidP="0057298C">
            <w:pPr>
              <w:outlineLvl w:val="2"/>
              <w:rPr>
                <w:color w:val="000000"/>
              </w:rPr>
            </w:pPr>
            <w:r w:rsidRPr="00892C9C">
              <w:rPr>
                <w:color w:val="000000"/>
              </w:rPr>
              <w:t xml:space="preserve">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543" w:type="dxa"/>
            <w:tcBorders>
              <w:top w:val="nil"/>
              <w:left w:val="nil"/>
              <w:bottom w:val="single" w:sz="4" w:space="0" w:color="000000"/>
              <w:right w:val="single" w:sz="4" w:space="0" w:color="000000"/>
            </w:tcBorders>
            <w:shd w:val="clear" w:color="auto" w:fill="auto"/>
            <w:noWrap/>
            <w:hideMark/>
          </w:tcPr>
          <w:p w14:paraId="348D52AA" w14:textId="77777777" w:rsidR="00BB6B8C" w:rsidRPr="00892C9C" w:rsidRDefault="00BB6B8C" w:rsidP="0057298C">
            <w:pPr>
              <w:jc w:val="center"/>
              <w:outlineLvl w:val="2"/>
              <w:rPr>
                <w:color w:val="000000"/>
              </w:rPr>
            </w:pPr>
            <w:r w:rsidRPr="00892C9C">
              <w:rPr>
                <w:color w:val="000000"/>
              </w:rPr>
              <w:t>04201S2160</w:t>
            </w:r>
          </w:p>
        </w:tc>
        <w:tc>
          <w:tcPr>
            <w:tcW w:w="606" w:type="dxa"/>
            <w:tcBorders>
              <w:top w:val="nil"/>
              <w:left w:val="nil"/>
              <w:bottom w:val="single" w:sz="4" w:space="0" w:color="000000"/>
              <w:right w:val="single" w:sz="4" w:space="0" w:color="000000"/>
            </w:tcBorders>
            <w:shd w:val="clear" w:color="auto" w:fill="auto"/>
            <w:noWrap/>
            <w:hideMark/>
          </w:tcPr>
          <w:p w14:paraId="2CA91728"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DEA1360"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7F62C68"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A12663A"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EE88DBF" w14:textId="77777777" w:rsidR="00BB6B8C" w:rsidRPr="00892C9C" w:rsidRDefault="00BB6B8C" w:rsidP="0057298C">
            <w:pPr>
              <w:jc w:val="right"/>
              <w:outlineLvl w:val="2"/>
              <w:rPr>
                <w:color w:val="000000"/>
              </w:rPr>
            </w:pPr>
            <w:r w:rsidRPr="00892C9C">
              <w:rPr>
                <w:color w:val="000000"/>
              </w:rPr>
              <w:t>66 870,00</w:t>
            </w:r>
          </w:p>
        </w:tc>
      </w:tr>
      <w:tr w:rsidR="00BB6B8C" w:rsidRPr="00892C9C" w14:paraId="4350539C"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6733FF1B"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50CE91F0" w14:textId="77777777" w:rsidR="00BB6B8C" w:rsidRPr="00892C9C" w:rsidRDefault="00BB6B8C" w:rsidP="0057298C">
            <w:pPr>
              <w:jc w:val="center"/>
              <w:outlineLvl w:val="3"/>
              <w:rPr>
                <w:color w:val="000000"/>
              </w:rPr>
            </w:pPr>
            <w:r w:rsidRPr="00892C9C">
              <w:rPr>
                <w:color w:val="000000"/>
              </w:rPr>
              <w:t>04201S2160</w:t>
            </w:r>
          </w:p>
        </w:tc>
        <w:tc>
          <w:tcPr>
            <w:tcW w:w="606" w:type="dxa"/>
            <w:tcBorders>
              <w:top w:val="nil"/>
              <w:left w:val="nil"/>
              <w:bottom w:val="single" w:sz="4" w:space="0" w:color="000000"/>
              <w:right w:val="single" w:sz="4" w:space="0" w:color="000000"/>
            </w:tcBorders>
            <w:shd w:val="clear" w:color="auto" w:fill="auto"/>
            <w:noWrap/>
            <w:hideMark/>
          </w:tcPr>
          <w:p w14:paraId="1FC189F1"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5ED5AFA7"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6C06FFC"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F94F9FA"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146C715" w14:textId="77777777" w:rsidR="00BB6B8C" w:rsidRPr="00892C9C" w:rsidRDefault="00BB6B8C" w:rsidP="0057298C">
            <w:pPr>
              <w:jc w:val="right"/>
              <w:outlineLvl w:val="3"/>
              <w:rPr>
                <w:color w:val="000000"/>
              </w:rPr>
            </w:pPr>
            <w:r w:rsidRPr="00892C9C">
              <w:rPr>
                <w:color w:val="000000"/>
              </w:rPr>
              <w:t>66 870,00</w:t>
            </w:r>
          </w:p>
        </w:tc>
      </w:tr>
      <w:tr w:rsidR="00BB6B8C" w:rsidRPr="00892C9C" w14:paraId="5C0CE185" w14:textId="77777777" w:rsidTr="009C2EE0">
        <w:trPr>
          <w:trHeight w:val="1505"/>
        </w:trPr>
        <w:tc>
          <w:tcPr>
            <w:tcW w:w="3970" w:type="dxa"/>
            <w:tcBorders>
              <w:top w:val="nil"/>
              <w:left w:val="single" w:sz="4" w:space="0" w:color="000000"/>
              <w:bottom w:val="single" w:sz="4" w:space="0" w:color="000000"/>
              <w:right w:val="single" w:sz="4" w:space="0" w:color="000000"/>
            </w:tcBorders>
            <w:shd w:val="clear" w:color="auto" w:fill="auto"/>
            <w:hideMark/>
          </w:tcPr>
          <w:p w14:paraId="7BA45F8F"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BF2F39F" w14:textId="77777777" w:rsidR="00BB6B8C" w:rsidRPr="00892C9C" w:rsidRDefault="00BB6B8C" w:rsidP="0057298C">
            <w:pPr>
              <w:jc w:val="center"/>
              <w:outlineLvl w:val="4"/>
              <w:rPr>
                <w:color w:val="000000"/>
              </w:rPr>
            </w:pPr>
            <w:r w:rsidRPr="00892C9C">
              <w:rPr>
                <w:color w:val="000000"/>
              </w:rPr>
              <w:t>04201S2160</w:t>
            </w:r>
          </w:p>
        </w:tc>
        <w:tc>
          <w:tcPr>
            <w:tcW w:w="606" w:type="dxa"/>
            <w:tcBorders>
              <w:top w:val="nil"/>
              <w:left w:val="nil"/>
              <w:bottom w:val="single" w:sz="4" w:space="0" w:color="000000"/>
              <w:right w:val="single" w:sz="4" w:space="0" w:color="000000"/>
            </w:tcBorders>
            <w:shd w:val="clear" w:color="auto" w:fill="auto"/>
            <w:noWrap/>
            <w:hideMark/>
          </w:tcPr>
          <w:p w14:paraId="62791292"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59CA55F6"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2509FED"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A140D9B"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E5ACA39" w14:textId="77777777" w:rsidR="00BB6B8C" w:rsidRPr="00892C9C" w:rsidRDefault="00BB6B8C" w:rsidP="0057298C">
            <w:pPr>
              <w:jc w:val="right"/>
              <w:outlineLvl w:val="4"/>
              <w:rPr>
                <w:color w:val="000000"/>
              </w:rPr>
            </w:pPr>
            <w:r w:rsidRPr="00892C9C">
              <w:rPr>
                <w:color w:val="000000"/>
              </w:rPr>
              <w:t>66 870,00</w:t>
            </w:r>
          </w:p>
        </w:tc>
      </w:tr>
      <w:tr w:rsidR="00BB6B8C" w:rsidRPr="00892C9C" w14:paraId="1782BE1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5348BF9" w14:textId="77777777" w:rsidR="00BB6B8C" w:rsidRPr="00892C9C" w:rsidRDefault="00BB6B8C" w:rsidP="0057298C">
            <w:pPr>
              <w:outlineLvl w:val="5"/>
              <w:rPr>
                <w:color w:val="000000"/>
              </w:rPr>
            </w:pPr>
            <w:r w:rsidRPr="00892C9C">
              <w:rPr>
                <w:color w:val="000000"/>
              </w:rPr>
              <w:lastRenderedPageBreak/>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7BEAB56E" w14:textId="77777777" w:rsidR="00BB6B8C" w:rsidRPr="00892C9C" w:rsidRDefault="00BB6B8C" w:rsidP="0057298C">
            <w:pPr>
              <w:jc w:val="center"/>
              <w:outlineLvl w:val="5"/>
              <w:rPr>
                <w:color w:val="000000"/>
              </w:rPr>
            </w:pPr>
            <w:r w:rsidRPr="00892C9C">
              <w:rPr>
                <w:color w:val="000000"/>
              </w:rPr>
              <w:t>04201S2160</w:t>
            </w:r>
          </w:p>
        </w:tc>
        <w:tc>
          <w:tcPr>
            <w:tcW w:w="606" w:type="dxa"/>
            <w:tcBorders>
              <w:top w:val="nil"/>
              <w:left w:val="nil"/>
              <w:bottom w:val="single" w:sz="4" w:space="0" w:color="000000"/>
              <w:right w:val="single" w:sz="4" w:space="0" w:color="000000"/>
            </w:tcBorders>
            <w:shd w:val="clear" w:color="auto" w:fill="auto"/>
            <w:noWrap/>
            <w:hideMark/>
          </w:tcPr>
          <w:p w14:paraId="763F4567"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745677C7"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43DF4C5"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47E3FD9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083488B" w14:textId="77777777" w:rsidR="00BB6B8C" w:rsidRPr="00892C9C" w:rsidRDefault="00BB6B8C" w:rsidP="0057298C">
            <w:pPr>
              <w:jc w:val="right"/>
              <w:outlineLvl w:val="5"/>
              <w:rPr>
                <w:color w:val="000000"/>
              </w:rPr>
            </w:pPr>
            <w:r w:rsidRPr="00892C9C">
              <w:rPr>
                <w:color w:val="000000"/>
              </w:rPr>
              <w:t>66 870,00</w:t>
            </w:r>
          </w:p>
        </w:tc>
      </w:tr>
      <w:tr w:rsidR="00BB6B8C" w:rsidRPr="00892C9C" w14:paraId="347F4A0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DC21CD2" w14:textId="77777777" w:rsidR="00BB6B8C" w:rsidRPr="00892C9C" w:rsidRDefault="00BB6B8C" w:rsidP="0057298C">
            <w:pPr>
              <w:outlineLvl w:val="6"/>
              <w:rPr>
                <w:color w:val="000000"/>
              </w:rPr>
            </w:pPr>
            <w:r w:rsidRPr="00892C9C">
              <w:rPr>
                <w:color w:val="000000"/>
              </w:rPr>
              <w:t xml:space="preserve"> Культура</w:t>
            </w:r>
          </w:p>
        </w:tc>
        <w:tc>
          <w:tcPr>
            <w:tcW w:w="1543" w:type="dxa"/>
            <w:tcBorders>
              <w:top w:val="nil"/>
              <w:left w:val="nil"/>
              <w:bottom w:val="single" w:sz="4" w:space="0" w:color="000000"/>
              <w:right w:val="single" w:sz="4" w:space="0" w:color="000000"/>
            </w:tcBorders>
            <w:shd w:val="clear" w:color="auto" w:fill="auto"/>
            <w:noWrap/>
            <w:hideMark/>
          </w:tcPr>
          <w:p w14:paraId="6AD84FD2" w14:textId="77777777" w:rsidR="00BB6B8C" w:rsidRPr="00892C9C" w:rsidRDefault="00BB6B8C" w:rsidP="0057298C">
            <w:pPr>
              <w:jc w:val="center"/>
              <w:outlineLvl w:val="6"/>
              <w:rPr>
                <w:color w:val="000000"/>
              </w:rPr>
            </w:pPr>
            <w:r w:rsidRPr="00892C9C">
              <w:rPr>
                <w:color w:val="000000"/>
              </w:rPr>
              <w:t>04201S2160</w:t>
            </w:r>
          </w:p>
        </w:tc>
        <w:tc>
          <w:tcPr>
            <w:tcW w:w="606" w:type="dxa"/>
            <w:tcBorders>
              <w:top w:val="nil"/>
              <w:left w:val="nil"/>
              <w:bottom w:val="single" w:sz="4" w:space="0" w:color="000000"/>
              <w:right w:val="single" w:sz="4" w:space="0" w:color="000000"/>
            </w:tcBorders>
            <w:shd w:val="clear" w:color="auto" w:fill="auto"/>
            <w:noWrap/>
            <w:hideMark/>
          </w:tcPr>
          <w:p w14:paraId="077B1996"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1891515B"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9EADCF0"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622AA499"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18F97161" w14:textId="77777777" w:rsidR="00BB6B8C" w:rsidRPr="00892C9C" w:rsidRDefault="00BB6B8C" w:rsidP="0057298C">
            <w:pPr>
              <w:jc w:val="right"/>
              <w:outlineLvl w:val="6"/>
              <w:rPr>
                <w:color w:val="000000"/>
              </w:rPr>
            </w:pPr>
            <w:r w:rsidRPr="00892C9C">
              <w:rPr>
                <w:color w:val="000000"/>
              </w:rPr>
              <w:t>66 870,00</w:t>
            </w:r>
          </w:p>
        </w:tc>
      </w:tr>
      <w:tr w:rsidR="00BB6B8C" w:rsidRPr="00892C9C" w14:paraId="035D1FB6" w14:textId="77777777" w:rsidTr="009C2EE0">
        <w:trPr>
          <w:trHeight w:val="622"/>
        </w:trPr>
        <w:tc>
          <w:tcPr>
            <w:tcW w:w="3970" w:type="dxa"/>
            <w:tcBorders>
              <w:top w:val="nil"/>
              <w:left w:val="single" w:sz="4" w:space="0" w:color="000000"/>
              <w:bottom w:val="single" w:sz="4" w:space="0" w:color="000000"/>
              <w:right w:val="single" w:sz="4" w:space="0" w:color="000000"/>
            </w:tcBorders>
            <w:shd w:val="clear" w:color="auto" w:fill="auto"/>
            <w:hideMark/>
          </w:tcPr>
          <w:p w14:paraId="124742A3" w14:textId="77777777" w:rsidR="00BB6B8C" w:rsidRPr="00892C9C" w:rsidRDefault="00BB6B8C" w:rsidP="0057298C">
            <w:pPr>
              <w:outlineLvl w:val="2"/>
              <w:rPr>
                <w:color w:val="000000"/>
              </w:rPr>
            </w:pPr>
            <w:r w:rsidRPr="00892C9C">
              <w:rPr>
                <w:color w:val="000000"/>
              </w:rPr>
              <w:t xml:space="preserve">  Повышение средней заработной платы работникам муниципальных учреждений культуры</w:t>
            </w:r>
          </w:p>
        </w:tc>
        <w:tc>
          <w:tcPr>
            <w:tcW w:w="1543" w:type="dxa"/>
            <w:tcBorders>
              <w:top w:val="nil"/>
              <w:left w:val="nil"/>
              <w:bottom w:val="single" w:sz="4" w:space="0" w:color="000000"/>
              <w:right w:val="single" w:sz="4" w:space="0" w:color="000000"/>
            </w:tcBorders>
            <w:shd w:val="clear" w:color="auto" w:fill="auto"/>
            <w:noWrap/>
            <w:hideMark/>
          </w:tcPr>
          <w:p w14:paraId="52D4301F" w14:textId="77777777" w:rsidR="00BB6B8C" w:rsidRPr="00892C9C" w:rsidRDefault="00BB6B8C" w:rsidP="0057298C">
            <w:pPr>
              <w:jc w:val="center"/>
              <w:outlineLvl w:val="2"/>
              <w:rPr>
                <w:color w:val="000000"/>
              </w:rPr>
            </w:pPr>
            <w:r w:rsidRPr="00892C9C">
              <w:rPr>
                <w:color w:val="000000"/>
              </w:rPr>
              <w:t>04201S2340</w:t>
            </w:r>
          </w:p>
        </w:tc>
        <w:tc>
          <w:tcPr>
            <w:tcW w:w="606" w:type="dxa"/>
            <w:tcBorders>
              <w:top w:val="nil"/>
              <w:left w:val="nil"/>
              <w:bottom w:val="single" w:sz="4" w:space="0" w:color="000000"/>
              <w:right w:val="single" w:sz="4" w:space="0" w:color="000000"/>
            </w:tcBorders>
            <w:shd w:val="clear" w:color="auto" w:fill="auto"/>
            <w:noWrap/>
            <w:hideMark/>
          </w:tcPr>
          <w:p w14:paraId="3146E4FD"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7CB7B94"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450A30D"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48BEBBC"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6DF661C" w14:textId="77777777" w:rsidR="00BB6B8C" w:rsidRPr="00892C9C" w:rsidRDefault="00BB6B8C" w:rsidP="0057298C">
            <w:pPr>
              <w:jc w:val="right"/>
              <w:outlineLvl w:val="2"/>
              <w:rPr>
                <w:color w:val="000000"/>
              </w:rPr>
            </w:pPr>
            <w:r w:rsidRPr="00892C9C">
              <w:rPr>
                <w:color w:val="000000"/>
              </w:rPr>
              <w:t>8 371 603,00</w:t>
            </w:r>
          </w:p>
        </w:tc>
      </w:tr>
      <w:tr w:rsidR="00BB6B8C" w:rsidRPr="00892C9C" w14:paraId="3D29E0F2"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26962CEF"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6A469FEB" w14:textId="77777777" w:rsidR="00BB6B8C" w:rsidRPr="00892C9C" w:rsidRDefault="00BB6B8C" w:rsidP="0057298C">
            <w:pPr>
              <w:jc w:val="center"/>
              <w:outlineLvl w:val="3"/>
              <w:rPr>
                <w:color w:val="000000"/>
              </w:rPr>
            </w:pPr>
            <w:r w:rsidRPr="00892C9C">
              <w:rPr>
                <w:color w:val="000000"/>
              </w:rPr>
              <w:t>04201S2340</w:t>
            </w:r>
          </w:p>
        </w:tc>
        <w:tc>
          <w:tcPr>
            <w:tcW w:w="606" w:type="dxa"/>
            <w:tcBorders>
              <w:top w:val="nil"/>
              <w:left w:val="nil"/>
              <w:bottom w:val="single" w:sz="4" w:space="0" w:color="000000"/>
              <w:right w:val="single" w:sz="4" w:space="0" w:color="000000"/>
            </w:tcBorders>
            <w:shd w:val="clear" w:color="auto" w:fill="auto"/>
            <w:noWrap/>
            <w:hideMark/>
          </w:tcPr>
          <w:p w14:paraId="3271E512"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566DB031"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90D1AAC"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6C50E48"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0C192CF" w14:textId="77777777" w:rsidR="00BB6B8C" w:rsidRPr="00892C9C" w:rsidRDefault="00BB6B8C" w:rsidP="0057298C">
            <w:pPr>
              <w:jc w:val="right"/>
              <w:outlineLvl w:val="3"/>
              <w:rPr>
                <w:color w:val="000000"/>
              </w:rPr>
            </w:pPr>
            <w:r w:rsidRPr="00892C9C">
              <w:rPr>
                <w:color w:val="000000"/>
              </w:rPr>
              <w:t>8 371 603,00</w:t>
            </w:r>
          </w:p>
        </w:tc>
      </w:tr>
      <w:tr w:rsidR="00BB6B8C" w:rsidRPr="00892C9C" w14:paraId="389C21C0" w14:textId="77777777" w:rsidTr="009C2EE0">
        <w:trPr>
          <w:trHeight w:val="1397"/>
        </w:trPr>
        <w:tc>
          <w:tcPr>
            <w:tcW w:w="3970" w:type="dxa"/>
            <w:tcBorders>
              <w:top w:val="nil"/>
              <w:left w:val="single" w:sz="4" w:space="0" w:color="000000"/>
              <w:bottom w:val="single" w:sz="4" w:space="0" w:color="000000"/>
              <w:right w:val="single" w:sz="4" w:space="0" w:color="000000"/>
            </w:tcBorders>
            <w:shd w:val="clear" w:color="auto" w:fill="auto"/>
            <w:hideMark/>
          </w:tcPr>
          <w:p w14:paraId="0AA78447"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78A3B88" w14:textId="77777777" w:rsidR="00BB6B8C" w:rsidRPr="00892C9C" w:rsidRDefault="00BB6B8C" w:rsidP="0057298C">
            <w:pPr>
              <w:jc w:val="center"/>
              <w:outlineLvl w:val="4"/>
              <w:rPr>
                <w:color w:val="000000"/>
              </w:rPr>
            </w:pPr>
            <w:r w:rsidRPr="00892C9C">
              <w:rPr>
                <w:color w:val="000000"/>
              </w:rPr>
              <w:t>04201S2340</w:t>
            </w:r>
          </w:p>
        </w:tc>
        <w:tc>
          <w:tcPr>
            <w:tcW w:w="606" w:type="dxa"/>
            <w:tcBorders>
              <w:top w:val="nil"/>
              <w:left w:val="nil"/>
              <w:bottom w:val="single" w:sz="4" w:space="0" w:color="000000"/>
              <w:right w:val="single" w:sz="4" w:space="0" w:color="000000"/>
            </w:tcBorders>
            <w:shd w:val="clear" w:color="auto" w:fill="auto"/>
            <w:noWrap/>
            <w:hideMark/>
          </w:tcPr>
          <w:p w14:paraId="6D1AC2E5"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36B3BA03"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7F3D172"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FB6B96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F3D76C" w14:textId="77777777" w:rsidR="00BB6B8C" w:rsidRPr="00892C9C" w:rsidRDefault="00BB6B8C" w:rsidP="0057298C">
            <w:pPr>
              <w:jc w:val="right"/>
              <w:outlineLvl w:val="4"/>
              <w:rPr>
                <w:color w:val="000000"/>
              </w:rPr>
            </w:pPr>
            <w:r w:rsidRPr="00892C9C">
              <w:rPr>
                <w:color w:val="000000"/>
              </w:rPr>
              <w:t>8 371 603,00</w:t>
            </w:r>
          </w:p>
        </w:tc>
      </w:tr>
      <w:tr w:rsidR="00BB6B8C" w:rsidRPr="00892C9C" w14:paraId="31A9802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8C7A295"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7DB5142E" w14:textId="77777777" w:rsidR="00BB6B8C" w:rsidRPr="00892C9C" w:rsidRDefault="00BB6B8C" w:rsidP="0057298C">
            <w:pPr>
              <w:jc w:val="center"/>
              <w:outlineLvl w:val="5"/>
              <w:rPr>
                <w:color w:val="000000"/>
              </w:rPr>
            </w:pPr>
            <w:r w:rsidRPr="00892C9C">
              <w:rPr>
                <w:color w:val="000000"/>
              </w:rPr>
              <w:t>04201S2340</w:t>
            </w:r>
          </w:p>
        </w:tc>
        <w:tc>
          <w:tcPr>
            <w:tcW w:w="606" w:type="dxa"/>
            <w:tcBorders>
              <w:top w:val="nil"/>
              <w:left w:val="nil"/>
              <w:bottom w:val="single" w:sz="4" w:space="0" w:color="000000"/>
              <w:right w:val="single" w:sz="4" w:space="0" w:color="000000"/>
            </w:tcBorders>
            <w:shd w:val="clear" w:color="auto" w:fill="auto"/>
            <w:noWrap/>
            <w:hideMark/>
          </w:tcPr>
          <w:p w14:paraId="26D411B0"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30B752D9"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3F2145F"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7904233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EC75F8D" w14:textId="77777777" w:rsidR="00BB6B8C" w:rsidRPr="00892C9C" w:rsidRDefault="00BB6B8C" w:rsidP="0057298C">
            <w:pPr>
              <w:jc w:val="right"/>
              <w:outlineLvl w:val="5"/>
              <w:rPr>
                <w:color w:val="000000"/>
              </w:rPr>
            </w:pPr>
            <w:r w:rsidRPr="00892C9C">
              <w:rPr>
                <w:color w:val="000000"/>
              </w:rPr>
              <w:t>8 371 603,00</w:t>
            </w:r>
          </w:p>
        </w:tc>
      </w:tr>
      <w:tr w:rsidR="00BB6B8C" w:rsidRPr="00892C9C" w14:paraId="19BC8EC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EA679DD" w14:textId="77777777" w:rsidR="00BB6B8C" w:rsidRPr="00892C9C" w:rsidRDefault="00BB6B8C" w:rsidP="0057298C">
            <w:pPr>
              <w:outlineLvl w:val="6"/>
              <w:rPr>
                <w:color w:val="000000"/>
              </w:rPr>
            </w:pPr>
            <w:r w:rsidRPr="00892C9C">
              <w:rPr>
                <w:color w:val="000000"/>
              </w:rPr>
              <w:t xml:space="preserve"> Культура</w:t>
            </w:r>
          </w:p>
        </w:tc>
        <w:tc>
          <w:tcPr>
            <w:tcW w:w="1543" w:type="dxa"/>
            <w:tcBorders>
              <w:top w:val="nil"/>
              <w:left w:val="nil"/>
              <w:bottom w:val="single" w:sz="4" w:space="0" w:color="000000"/>
              <w:right w:val="single" w:sz="4" w:space="0" w:color="000000"/>
            </w:tcBorders>
            <w:shd w:val="clear" w:color="auto" w:fill="auto"/>
            <w:noWrap/>
            <w:hideMark/>
          </w:tcPr>
          <w:p w14:paraId="639DEC60" w14:textId="77777777" w:rsidR="00BB6B8C" w:rsidRPr="00892C9C" w:rsidRDefault="00BB6B8C" w:rsidP="0057298C">
            <w:pPr>
              <w:jc w:val="center"/>
              <w:outlineLvl w:val="6"/>
              <w:rPr>
                <w:color w:val="000000"/>
              </w:rPr>
            </w:pPr>
            <w:r w:rsidRPr="00892C9C">
              <w:rPr>
                <w:color w:val="000000"/>
              </w:rPr>
              <w:t>04201S2340</w:t>
            </w:r>
          </w:p>
        </w:tc>
        <w:tc>
          <w:tcPr>
            <w:tcW w:w="606" w:type="dxa"/>
            <w:tcBorders>
              <w:top w:val="nil"/>
              <w:left w:val="nil"/>
              <w:bottom w:val="single" w:sz="4" w:space="0" w:color="000000"/>
              <w:right w:val="single" w:sz="4" w:space="0" w:color="000000"/>
            </w:tcBorders>
            <w:shd w:val="clear" w:color="auto" w:fill="auto"/>
            <w:noWrap/>
            <w:hideMark/>
          </w:tcPr>
          <w:p w14:paraId="3C81F797"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61043817"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9E8BB32"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70625C21"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08755EA5" w14:textId="77777777" w:rsidR="00BB6B8C" w:rsidRPr="00892C9C" w:rsidRDefault="00BB6B8C" w:rsidP="0057298C">
            <w:pPr>
              <w:jc w:val="right"/>
              <w:outlineLvl w:val="6"/>
              <w:rPr>
                <w:color w:val="000000"/>
              </w:rPr>
            </w:pPr>
            <w:r w:rsidRPr="00892C9C">
              <w:rPr>
                <w:color w:val="000000"/>
              </w:rPr>
              <w:t>8 371 603,00</w:t>
            </w:r>
          </w:p>
        </w:tc>
      </w:tr>
      <w:tr w:rsidR="00BB6B8C" w:rsidRPr="00892C9C" w14:paraId="511F5E3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1BE098F" w14:textId="77777777" w:rsidR="00BB6B8C" w:rsidRPr="00892C9C" w:rsidRDefault="00BB6B8C" w:rsidP="0057298C">
            <w:pPr>
              <w:outlineLvl w:val="0"/>
              <w:rPr>
                <w:color w:val="000000"/>
              </w:rPr>
            </w:pPr>
            <w:r w:rsidRPr="00892C9C">
              <w:rPr>
                <w:color w:val="000000"/>
              </w:rPr>
              <w:t xml:space="preserve"> Подпрограмма «Развитие культурно-досуговой деятельности»</w:t>
            </w:r>
          </w:p>
        </w:tc>
        <w:tc>
          <w:tcPr>
            <w:tcW w:w="1543" w:type="dxa"/>
            <w:tcBorders>
              <w:top w:val="nil"/>
              <w:left w:val="nil"/>
              <w:bottom w:val="single" w:sz="4" w:space="0" w:color="000000"/>
              <w:right w:val="single" w:sz="4" w:space="0" w:color="000000"/>
            </w:tcBorders>
            <w:shd w:val="clear" w:color="auto" w:fill="auto"/>
            <w:noWrap/>
            <w:hideMark/>
          </w:tcPr>
          <w:p w14:paraId="2281A5AB" w14:textId="77777777" w:rsidR="00BB6B8C" w:rsidRPr="00892C9C" w:rsidRDefault="00BB6B8C" w:rsidP="0057298C">
            <w:pPr>
              <w:jc w:val="center"/>
              <w:outlineLvl w:val="0"/>
              <w:rPr>
                <w:color w:val="000000"/>
              </w:rPr>
            </w:pPr>
            <w:r w:rsidRPr="00892C9C">
              <w:rPr>
                <w:color w:val="000000"/>
              </w:rPr>
              <w:t>0430000000</w:t>
            </w:r>
          </w:p>
        </w:tc>
        <w:tc>
          <w:tcPr>
            <w:tcW w:w="606" w:type="dxa"/>
            <w:tcBorders>
              <w:top w:val="nil"/>
              <w:left w:val="nil"/>
              <w:bottom w:val="single" w:sz="4" w:space="0" w:color="000000"/>
              <w:right w:val="single" w:sz="4" w:space="0" w:color="000000"/>
            </w:tcBorders>
            <w:shd w:val="clear" w:color="auto" w:fill="auto"/>
            <w:noWrap/>
            <w:hideMark/>
          </w:tcPr>
          <w:p w14:paraId="62BD4831"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2876D0D"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06F38C0"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5E12451"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93B4052" w14:textId="77777777" w:rsidR="00BB6B8C" w:rsidRPr="00892C9C" w:rsidRDefault="00BB6B8C" w:rsidP="0057298C">
            <w:pPr>
              <w:jc w:val="right"/>
              <w:outlineLvl w:val="0"/>
              <w:rPr>
                <w:color w:val="000000"/>
              </w:rPr>
            </w:pPr>
            <w:r w:rsidRPr="00892C9C">
              <w:rPr>
                <w:color w:val="000000"/>
              </w:rPr>
              <w:t>38 213 238,15</w:t>
            </w:r>
          </w:p>
        </w:tc>
      </w:tr>
      <w:tr w:rsidR="00BB6B8C" w:rsidRPr="00892C9C" w14:paraId="133D770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B6EF279" w14:textId="77777777" w:rsidR="00BB6B8C" w:rsidRPr="00892C9C" w:rsidRDefault="00BB6B8C" w:rsidP="0057298C">
            <w:pPr>
              <w:outlineLvl w:val="1"/>
              <w:rPr>
                <w:color w:val="000000"/>
              </w:rPr>
            </w:pPr>
            <w:r w:rsidRPr="00892C9C">
              <w:rPr>
                <w:color w:val="000000"/>
              </w:rPr>
              <w:t>Основное мероприятие "Обеспечение культурно-досуговой деятельности"</w:t>
            </w:r>
          </w:p>
        </w:tc>
        <w:tc>
          <w:tcPr>
            <w:tcW w:w="1543" w:type="dxa"/>
            <w:tcBorders>
              <w:top w:val="nil"/>
              <w:left w:val="nil"/>
              <w:bottom w:val="single" w:sz="4" w:space="0" w:color="000000"/>
              <w:right w:val="single" w:sz="4" w:space="0" w:color="000000"/>
            </w:tcBorders>
            <w:shd w:val="clear" w:color="auto" w:fill="auto"/>
            <w:noWrap/>
            <w:hideMark/>
          </w:tcPr>
          <w:p w14:paraId="2A58DB28" w14:textId="77777777" w:rsidR="00BB6B8C" w:rsidRPr="00892C9C" w:rsidRDefault="00BB6B8C" w:rsidP="0057298C">
            <w:pPr>
              <w:jc w:val="center"/>
              <w:outlineLvl w:val="1"/>
              <w:rPr>
                <w:color w:val="000000"/>
              </w:rPr>
            </w:pPr>
            <w:r w:rsidRPr="00892C9C">
              <w:rPr>
                <w:color w:val="000000"/>
              </w:rPr>
              <w:t>0430100000</w:t>
            </w:r>
          </w:p>
        </w:tc>
        <w:tc>
          <w:tcPr>
            <w:tcW w:w="606" w:type="dxa"/>
            <w:tcBorders>
              <w:top w:val="nil"/>
              <w:left w:val="nil"/>
              <w:bottom w:val="single" w:sz="4" w:space="0" w:color="000000"/>
              <w:right w:val="single" w:sz="4" w:space="0" w:color="000000"/>
            </w:tcBorders>
            <w:shd w:val="clear" w:color="auto" w:fill="auto"/>
            <w:noWrap/>
            <w:hideMark/>
          </w:tcPr>
          <w:p w14:paraId="2DDC6726"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B6DD991"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0409BCB"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9A58800"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E5F25E4" w14:textId="77777777" w:rsidR="00BB6B8C" w:rsidRPr="00892C9C" w:rsidRDefault="00BB6B8C" w:rsidP="0057298C">
            <w:pPr>
              <w:jc w:val="right"/>
              <w:outlineLvl w:val="1"/>
              <w:rPr>
                <w:color w:val="000000"/>
              </w:rPr>
            </w:pPr>
            <w:r w:rsidRPr="00892C9C">
              <w:rPr>
                <w:color w:val="000000"/>
              </w:rPr>
              <w:t>38 213 238,15</w:t>
            </w:r>
          </w:p>
        </w:tc>
      </w:tr>
      <w:tr w:rsidR="00BB6B8C" w:rsidRPr="00892C9C" w14:paraId="3A41858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80BB077" w14:textId="77777777" w:rsidR="00BB6B8C" w:rsidRPr="00892C9C" w:rsidRDefault="00BB6B8C" w:rsidP="0057298C">
            <w:pPr>
              <w:outlineLvl w:val="2"/>
              <w:rPr>
                <w:color w:val="000000"/>
              </w:rPr>
            </w:pPr>
            <w:r w:rsidRPr="00892C9C">
              <w:rPr>
                <w:color w:val="000000"/>
              </w:rPr>
              <w:t xml:space="preserve">  Обеспечение деятельности учреждений культуры</w:t>
            </w:r>
          </w:p>
        </w:tc>
        <w:tc>
          <w:tcPr>
            <w:tcW w:w="1543" w:type="dxa"/>
            <w:tcBorders>
              <w:top w:val="nil"/>
              <w:left w:val="nil"/>
              <w:bottom w:val="single" w:sz="4" w:space="0" w:color="000000"/>
              <w:right w:val="single" w:sz="4" w:space="0" w:color="000000"/>
            </w:tcBorders>
            <w:shd w:val="clear" w:color="auto" w:fill="auto"/>
            <w:noWrap/>
            <w:hideMark/>
          </w:tcPr>
          <w:p w14:paraId="337DA12B" w14:textId="77777777" w:rsidR="00BB6B8C" w:rsidRPr="00892C9C" w:rsidRDefault="00BB6B8C" w:rsidP="0057298C">
            <w:pPr>
              <w:jc w:val="center"/>
              <w:outlineLvl w:val="2"/>
              <w:rPr>
                <w:color w:val="000000"/>
              </w:rPr>
            </w:pPr>
            <w:r w:rsidRPr="00892C9C">
              <w:rPr>
                <w:color w:val="000000"/>
              </w:rPr>
              <w:t>0430110600</w:t>
            </w:r>
          </w:p>
        </w:tc>
        <w:tc>
          <w:tcPr>
            <w:tcW w:w="606" w:type="dxa"/>
            <w:tcBorders>
              <w:top w:val="nil"/>
              <w:left w:val="nil"/>
              <w:bottom w:val="single" w:sz="4" w:space="0" w:color="000000"/>
              <w:right w:val="single" w:sz="4" w:space="0" w:color="000000"/>
            </w:tcBorders>
            <w:shd w:val="clear" w:color="auto" w:fill="auto"/>
            <w:noWrap/>
            <w:hideMark/>
          </w:tcPr>
          <w:p w14:paraId="759CC396"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A0850F3"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C162CB4"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9BDD899"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32B2BF0" w14:textId="77777777" w:rsidR="00BB6B8C" w:rsidRPr="00892C9C" w:rsidRDefault="00BB6B8C" w:rsidP="0057298C">
            <w:pPr>
              <w:jc w:val="right"/>
              <w:outlineLvl w:val="2"/>
              <w:rPr>
                <w:color w:val="000000"/>
              </w:rPr>
            </w:pPr>
            <w:r w:rsidRPr="00892C9C">
              <w:rPr>
                <w:color w:val="000000"/>
              </w:rPr>
              <w:t>13 911 006,85</w:t>
            </w:r>
          </w:p>
        </w:tc>
      </w:tr>
      <w:tr w:rsidR="00BB6B8C" w:rsidRPr="00892C9C" w14:paraId="69EB20F3"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7EAC8918"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3C1463FE" w14:textId="77777777" w:rsidR="00BB6B8C" w:rsidRPr="00892C9C" w:rsidRDefault="00BB6B8C" w:rsidP="0057298C">
            <w:pPr>
              <w:jc w:val="center"/>
              <w:outlineLvl w:val="3"/>
              <w:rPr>
                <w:color w:val="000000"/>
              </w:rPr>
            </w:pPr>
            <w:r w:rsidRPr="00892C9C">
              <w:rPr>
                <w:color w:val="000000"/>
              </w:rPr>
              <w:t>0430110600</w:t>
            </w:r>
          </w:p>
        </w:tc>
        <w:tc>
          <w:tcPr>
            <w:tcW w:w="606" w:type="dxa"/>
            <w:tcBorders>
              <w:top w:val="nil"/>
              <w:left w:val="nil"/>
              <w:bottom w:val="single" w:sz="4" w:space="0" w:color="000000"/>
              <w:right w:val="single" w:sz="4" w:space="0" w:color="000000"/>
            </w:tcBorders>
            <w:shd w:val="clear" w:color="auto" w:fill="auto"/>
            <w:noWrap/>
            <w:hideMark/>
          </w:tcPr>
          <w:p w14:paraId="754CCDEE"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1E850851"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09CD1C8"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B28D500"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88037D7" w14:textId="77777777" w:rsidR="00BB6B8C" w:rsidRPr="00892C9C" w:rsidRDefault="00BB6B8C" w:rsidP="0057298C">
            <w:pPr>
              <w:jc w:val="right"/>
              <w:outlineLvl w:val="3"/>
              <w:rPr>
                <w:color w:val="000000"/>
              </w:rPr>
            </w:pPr>
            <w:r w:rsidRPr="00892C9C">
              <w:rPr>
                <w:color w:val="000000"/>
              </w:rPr>
              <w:t>12 828 229,00</w:t>
            </w:r>
          </w:p>
        </w:tc>
      </w:tr>
      <w:tr w:rsidR="00BB6B8C" w:rsidRPr="00892C9C" w14:paraId="425C7BAB" w14:textId="77777777" w:rsidTr="009C2EE0">
        <w:trPr>
          <w:trHeight w:val="1449"/>
        </w:trPr>
        <w:tc>
          <w:tcPr>
            <w:tcW w:w="3970" w:type="dxa"/>
            <w:tcBorders>
              <w:top w:val="nil"/>
              <w:left w:val="single" w:sz="4" w:space="0" w:color="000000"/>
              <w:bottom w:val="single" w:sz="4" w:space="0" w:color="000000"/>
              <w:right w:val="single" w:sz="4" w:space="0" w:color="000000"/>
            </w:tcBorders>
            <w:shd w:val="clear" w:color="auto" w:fill="auto"/>
            <w:hideMark/>
          </w:tcPr>
          <w:p w14:paraId="7C5BEF34"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DF4916D" w14:textId="77777777" w:rsidR="00BB6B8C" w:rsidRPr="00892C9C" w:rsidRDefault="00BB6B8C" w:rsidP="0057298C">
            <w:pPr>
              <w:jc w:val="center"/>
              <w:outlineLvl w:val="4"/>
              <w:rPr>
                <w:color w:val="000000"/>
              </w:rPr>
            </w:pPr>
            <w:r w:rsidRPr="00892C9C">
              <w:rPr>
                <w:color w:val="000000"/>
              </w:rPr>
              <w:t>0430110600</w:t>
            </w:r>
          </w:p>
        </w:tc>
        <w:tc>
          <w:tcPr>
            <w:tcW w:w="606" w:type="dxa"/>
            <w:tcBorders>
              <w:top w:val="nil"/>
              <w:left w:val="nil"/>
              <w:bottom w:val="single" w:sz="4" w:space="0" w:color="000000"/>
              <w:right w:val="single" w:sz="4" w:space="0" w:color="000000"/>
            </w:tcBorders>
            <w:shd w:val="clear" w:color="auto" w:fill="auto"/>
            <w:noWrap/>
            <w:hideMark/>
          </w:tcPr>
          <w:p w14:paraId="5A7C0665"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630E3E03"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46DD37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455E53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E47C4FA" w14:textId="77777777" w:rsidR="00BB6B8C" w:rsidRPr="00892C9C" w:rsidRDefault="00BB6B8C" w:rsidP="0057298C">
            <w:pPr>
              <w:jc w:val="right"/>
              <w:outlineLvl w:val="4"/>
              <w:rPr>
                <w:color w:val="000000"/>
              </w:rPr>
            </w:pPr>
            <w:r w:rsidRPr="00892C9C">
              <w:rPr>
                <w:color w:val="000000"/>
              </w:rPr>
              <w:t>12 828 229,00</w:t>
            </w:r>
          </w:p>
        </w:tc>
      </w:tr>
      <w:tr w:rsidR="00BB6B8C" w:rsidRPr="00892C9C" w14:paraId="2CC455E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1012895"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547ED7AF" w14:textId="77777777" w:rsidR="00BB6B8C" w:rsidRPr="00892C9C" w:rsidRDefault="00BB6B8C" w:rsidP="0057298C">
            <w:pPr>
              <w:jc w:val="center"/>
              <w:outlineLvl w:val="5"/>
              <w:rPr>
                <w:color w:val="000000"/>
              </w:rPr>
            </w:pPr>
            <w:r w:rsidRPr="00892C9C">
              <w:rPr>
                <w:color w:val="000000"/>
              </w:rPr>
              <w:t>0430110600</w:t>
            </w:r>
          </w:p>
        </w:tc>
        <w:tc>
          <w:tcPr>
            <w:tcW w:w="606" w:type="dxa"/>
            <w:tcBorders>
              <w:top w:val="nil"/>
              <w:left w:val="nil"/>
              <w:bottom w:val="single" w:sz="4" w:space="0" w:color="000000"/>
              <w:right w:val="single" w:sz="4" w:space="0" w:color="000000"/>
            </w:tcBorders>
            <w:shd w:val="clear" w:color="auto" w:fill="auto"/>
            <w:noWrap/>
            <w:hideMark/>
          </w:tcPr>
          <w:p w14:paraId="212542A5"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2D7A8743"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0A3EE94"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C048A6B"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53EFEDE" w14:textId="77777777" w:rsidR="00BB6B8C" w:rsidRPr="00892C9C" w:rsidRDefault="00BB6B8C" w:rsidP="0057298C">
            <w:pPr>
              <w:jc w:val="right"/>
              <w:outlineLvl w:val="5"/>
              <w:rPr>
                <w:color w:val="000000"/>
              </w:rPr>
            </w:pPr>
            <w:r w:rsidRPr="00892C9C">
              <w:rPr>
                <w:color w:val="000000"/>
              </w:rPr>
              <w:t>12 828 229,00</w:t>
            </w:r>
          </w:p>
        </w:tc>
      </w:tr>
      <w:tr w:rsidR="00BB6B8C" w:rsidRPr="00892C9C" w14:paraId="40EE8AB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31F5A4E" w14:textId="77777777" w:rsidR="00BB6B8C" w:rsidRPr="00892C9C" w:rsidRDefault="00BB6B8C" w:rsidP="0057298C">
            <w:pPr>
              <w:outlineLvl w:val="6"/>
              <w:rPr>
                <w:color w:val="000000"/>
              </w:rPr>
            </w:pPr>
            <w:r w:rsidRPr="00892C9C">
              <w:rPr>
                <w:color w:val="000000"/>
              </w:rPr>
              <w:t xml:space="preserve"> Культура</w:t>
            </w:r>
          </w:p>
        </w:tc>
        <w:tc>
          <w:tcPr>
            <w:tcW w:w="1543" w:type="dxa"/>
            <w:tcBorders>
              <w:top w:val="nil"/>
              <w:left w:val="nil"/>
              <w:bottom w:val="single" w:sz="4" w:space="0" w:color="000000"/>
              <w:right w:val="single" w:sz="4" w:space="0" w:color="000000"/>
            </w:tcBorders>
            <w:shd w:val="clear" w:color="auto" w:fill="auto"/>
            <w:noWrap/>
            <w:hideMark/>
          </w:tcPr>
          <w:p w14:paraId="64D81356" w14:textId="77777777" w:rsidR="00BB6B8C" w:rsidRPr="00892C9C" w:rsidRDefault="00BB6B8C" w:rsidP="0057298C">
            <w:pPr>
              <w:jc w:val="center"/>
              <w:outlineLvl w:val="6"/>
              <w:rPr>
                <w:color w:val="000000"/>
              </w:rPr>
            </w:pPr>
            <w:r w:rsidRPr="00892C9C">
              <w:rPr>
                <w:color w:val="000000"/>
              </w:rPr>
              <w:t>0430110600</w:t>
            </w:r>
          </w:p>
        </w:tc>
        <w:tc>
          <w:tcPr>
            <w:tcW w:w="606" w:type="dxa"/>
            <w:tcBorders>
              <w:top w:val="nil"/>
              <w:left w:val="nil"/>
              <w:bottom w:val="single" w:sz="4" w:space="0" w:color="000000"/>
              <w:right w:val="single" w:sz="4" w:space="0" w:color="000000"/>
            </w:tcBorders>
            <w:shd w:val="clear" w:color="auto" w:fill="auto"/>
            <w:noWrap/>
            <w:hideMark/>
          </w:tcPr>
          <w:p w14:paraId="506AC281"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2AB4ADCD"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07C4A44"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6B3A06C4"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2C2274FB" w14:textId="77777777" w:rsidR="00BB6B8C" w:rsidRPr="00892C9C" w:rsidRDefault="00BB6B8C" w:rsidP="0057298C">
            <w:pPr>
              <w:jc w:val="right"/>
              <w:outlineLvl w:val="6"/>
              <w:rPr>
                <w:color w:val="000000"/>
              </w:rPr>
            </w:pPr>
            <w:r w:rsidRPr="00892C9C">
              <w:rPr>
                <w:color w:val="000000"/>
              </w:rPr>
              <w:t>12 828 229,00</w:t>
            </w:r>
          </w:p>
        </w:tc>
      </w:tr>
      <w:tr w:rsidR="00BB6B8C" w:rsidRPr="00892C9C" w14:paraId="76E4832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A4B630C"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5923866B" w14:textId="77777777" w:rsidR="00BB6B8C" w:rsidRPr="00892C9C" w:rsidRDefault="00BB6B8C" w:rsidP="0057298C">
            <w:pPr>
              <w:jc w:val="center"/>
              <w:outlineLvl w:val="3"/>
              <w:rPr>
                <w:color w:val="000000"/>
              </w:rPr>
            </w:pPr>
            <w:r w:rsidRPr="00892C9C">
              <w:rPr>
                <w:color w:val="000000"/>
              </w:rPr>
              <w:t>0430110600</w:t>
            </w:r>
          </w:p>
        </w:tc>
        <w:tc>
          <w:tcPr>
            <w:tcW w:w="606" w:type="dxa"/>
            <w:tcBorders>
              <w:top w:val="nil"/>
              <w:left w:val="nil"/>
              <w:bottom w:val="single" w:sz="4" w:space="0" w:color="000000"/>
              <w:right w:val="single" w:sz="4" w:space="0" w:color="000000"/>
            </w:tcBorders>
            <w:shd w:val="clear" w:color="auto" w:fill="auto"/>
            <w:noWrap/>
            <w:hideMark/>
          </w:tcPr>
          <w:p w14:paraId="42E8A684"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7248E227"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118E7F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3876A28"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D007DBC" w14:textId="77777777" w:rsidR="00BB6B8C" w:rsidRPr="00892C9C" w:rsidRDefault="00BB6B8C" w:rsidP="0057298C">
            <w:pPr>
              <w:jc w:val="right"/>
              <w:outlineLvl w:val="3"/>
              <w:rPr>
                <w:color w:val="000000"/>
              </w:rPr>
            </w:pPr>
            <w:r w:rsidRPr="00892C9C">
              <w:rPr>
                <w:color w:val="000000"/>
              </w:rPr>
              <w:t>1 082 777,85</w:t>
            </w:r>
          </w:p>
        </w:tc>
      </w:tr>
      <w:tr w:rsidR="00BB6B8C" w:rsidRPr="00892C9C" w14:paraId="359D9D9D" w14:textId="77777777" w:rsidTr="009C2EE0">
        <w:trPr>
          <w:trHeight w:val="1330"/>
        </w:trPr>
        <w:tc>
          <w:tcPr>
            <w:tcW w:w="3970" w:type="dxa"/>
            <w:tcBorders>
              <w:top w:val="nil"/>
              <w:left w:val="single" w:sz="4" w:space="0" w:color="000000"/>
              <w:bottom w:val="single" w:sz="4" w:space="0" w:color="000000"/>
              <w:right w:val="single" w:sz="4" w:space="0" w:color="000000"/>
            </w:tcBorders>
            <w:shd w:val="clear" w:color="auto" w:fill="auto"/>
            <w:hideMark/>
          </w:tcPr>
          <w:p w14:paraId="3787E0DC" w14:textId="77777777" w:rsidR="00BB6B8C" w:rsidRPr="00892C9C" w:rsidRDefault="00BB6B8C" w:rsidP="0057298C">
            <w:pPr>
              <w:outlineLvl w:val="4"/>
              <w:rPr>
                <w:color w:val="000000"/>
              </w:rPr>
            </w:pPr>
            <w:r w:rsidRPr="00892C9C">
              <w:rPr>
                <w:color w:val="000000"/>
              </w:rPr>
              <w:t xml:space="preserve">МУНИЦИПАЛЬНОЕ КАЗЕННОЕ УЧРЕЖДЕНИЕ "УПРАВЛЕНИЕ КУЛЬТУРЫ АДМИНИСТРАЦИИ МУНИЦИПАЛЬНОГО </w:t>
            </w:r>
            <w:r w:rsidRPr="00892C9C">
              <w:rPr>
                <w:color w:val="000000"/>
              </w:rPr>
              <w:lastRenderedPageBreak/>
              <w:t>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2CA173C" w14:textId="77777777" w:rsidR="00BB6B8C" w:rsidRPr="00892C9C" w:rsidRDefault="00BB6B8C" w:rsidP="0057298C">
            <w:pPr>
              <w:jc w:val="center"/>
              <w:outlineLvl w:val="4"/>
              <w:rPr>
                <w:color w:val="000000"/>
              </w:rPr>
            </w:pPr>
            <w:r w:rsidRPr="00892C9C">
              <w:rPr>
                <w:color w:val="000000"/>
              </w:rPr>
              <w:lastRenderedPageBreak/>
              <w:t>0430110600</w:t>
            </w:r>
          </w:p>
        </w:tc>
        <w:tc>
          <w:tcPr>
            <w:tcW w:w="606" w:type="dxa"/>
            <w:tcBorders>
              <w:top w:val="nil"/>
              <w:left w:val="nil"/>
              <w:bottom w:val="single" w:sz="4" w:space="0" w:color="000000"/>
              <w:right w:val="single" w:sz="4" w:space="0" w:color="000000"/>
            </w:tcBorders>
            <w:shd w:val="clear" w:color="auto" w:fill="auto"/>
            <w:noWrap/>
            <w:hideMark/>
          </w:tcPr>
          <w:p w14:paraId="4DEA454B"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2F7128B0"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332A4A2"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8E2934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738B5A7" w14:textId="77777777" w:rsidR="00BB6B8C" w:rsidRPr="00892C9C" w:rsidRDefault="00BB6B8C" w:rsidP="0057298C">
            <w:pPr>
              <w:jc w:val="right"/>
              <w:outlineLvl w:val="4"/>
              <w:rPr>
                <w:color w:val="000000"/>
              </w:rPr>
            </w:pPr>
            <w:r w:rsidRPr="00892C9C">
              <w:rPr>
                <w:color w:val="000000"/>
              </w:rPr>
              <w:t>1 082 777,85</w:t>
            </w:r>
          </w:p>
        </w:tc>
      </w:tr>
      <w:tr w:rsidR="00BB6B8C" w:rsidRPr="00892C9C" w14:paraId="66CD741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AB4509F"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7285D3A0" w14:textId="77777777" w:rsidR="00BB6B8C" w:rsidRPr="00892C9C" w:rsidRDefault="00BB6B8C" w:rsidP="0057298C">
            <w:pPr>
              <w:jc w:val="center"/>
              <w:outlineLvl w:val="5"/>
              <w:rPr>
                <w:color w:val="000000"/>
              </w:rPr>
            </w:pPr>
            <w:r w:rsidRPr="00892C9C">
              <w:rPr>
                <w:color w:val="000000"/>
              </w:rPr>
              <w:t>0430110600</w:t>
            </w:r>
          </w:p>
        </w:tc>
        <w:tc>
          <w:tcPr>
            <w:tcW w:w="606" w:type="dxa"/>
            <w:tcBorders>
              <w:top w:val="nil"/>
              <w:left w:val="nil"/>
              <w:bottom w:val="single" w:sz="4" w:space="0" w:color="000000"/>
              <w:right w:val="single" w:sz="4" w:space="0" w:color="000000"/>
            </w:tcBorders>
            <w:shd w:val="clear" w:color="auto" w:fill="auto"/>
            <w:noWrap/>
            <w:hideMark/>
          </w:tcPr>
          <w:p w14:paraId="1314A8AC"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1A979897"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4C5A4FC"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6D57200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27392A4" w14:textId="77777777" w:rsidR="00BB6B8C" w:rsidRPr="00892C9C" w:rsidRDefault="00BB6B8C" w:rsidP="0057298C">
            <w:pPr>
              <w:jc w:val="right"/>
              <w:outlineLvl w:val="5"/>
              <w:rPr>
                <w:color w:val="000000"/>
              </w:rPr>
            </w:pPr>
            <w:r w:rsidRPr="00892C9C">
              <w:rPr>
                <w:color w:val="000000"/>
              </w:rPr>
              <w:t>1 082 777,85</w:t>
            </w:r>
          </w:p>
        </w:tc>
      </w:tr>
      <w:tr w:rsidR="00BB6B8C" w:rsidRPr="00892C9C" w14:paraId="0A47C1E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2EC9B3B" w14:textId="77777777" w:rsidR="00BB6B8C" w:rsidRPr="00892C9C" w:rsidRDefault="00BB6B8C" w:rsidP="0057298C">
            <w:pPr>
              <w:outlineLvl w:val="6"/>
              <w:rPr>
                <w:color w:val="000000"/>
              </w:rPr>
            </w:pPr>
            <w:r w:rsidRPr="00892C9C">
              <w:rPr>
                <w:color w:val="000000"/>
              </w:rPr>
              <w:t xml:space="preserve"> Культура</w:t>
            </w:r>
          </w:p>
        </w:tc>
        <w:tc>
          <w:tcPr>
            <w:tcW w:w="1543" w:type="dxa"/>
            <w:tcBorders>
              <w:top w:val="nil"/>
              <w:left w:val="nil"/>
              <w:bottom w:val="single" w:sz="4" w:space="0" w:color="000000"/>
              <w:right w:val="single" w:sz="4" w:space="0" w:color="000000"/>
            </w:tcBorders>
            <w:shd w:val="clear" w:color="auto" w:fill="auto"/>
            <w:noWrap/>
            <w:hideMark/>
          </w:tcPr>
          <w:p w14:paraId="7A0C1BB1" w14:textId="77777777" w:rsidR="00BB6B8C" w:rsidRPr="00892C9C" w:rsidRDefault="00BB6B8C" w:rsidP="0057298C">
            <w:pPr>
              <w:jc w:val="center"/>
              <w:outlineLvl w:val="6"/>
              <w:rPr>
                <w:color w:val="000000"/>
              </w:rPr>
            </w:pPr>
            <w:r w:rsidRPr="00892C9C">
              <w:rPr>
                <w:color w:val="000000"/>
              </w:rPr>
              <w:t>0430110600</w:t>
            </w:r>
          </w:p>
        </w:tc>
        <w:tc>
          <w:tcPr>
            <w:tcW w:w="606" w:type="dxa"/>
            <w:tcBorders>
              <w:top w:val="nil"/>
              <w:left w:val="nil"/>
              <w:bottom w:val="single" w:sz="4" w:space="0" w:color="000000"/>
              <w:right w:val="single" w:sz="4" w:space="0" w:color="000000"/>
            </w:tcBorders>
            <w:shd w:val="clear" w:color="auto" w:fill="auto"/>
            <w:noWrap/>
            <w:hideMark/>
          </w:tcPr>
          <w:p w14:paraId="3D8F5FD8"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405CB5C3"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FB5E0F1"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F8354FE"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2C606D24" w14:textId="77777777" w:rsidR="00BB6B8C" w:rsidRPr="00892C9C" w:rsidRDefault="00BB6B8C" w:rsidP="0057298C">
            <w:pPr>
              <w:jc w:val="right"/>
              <w:outlineLvl w:val="6"/>
              <w:rPr>
                <w:color w:val="000000"/>
              </w:rPr>
            </w:pPr>
            <w:r w:rsidRPr="00892C9C">
              <w:rPr>
                <w:color w:val="000000"/>
              </w:rPr>
              <w:t>1 082 777,85</w:t>
            </w:r>
          </w:p>
        </w:tc>
      </w:tr>
      <w:tr w:rsidR="00BB6B8C" w:rsidRPr="00892C9C" w14:paraId="5D7208EE" w14:textId="77777777" w:rsidTr="009C2EE0">
        <w:trPr>
          <w:trHeight w:val="1260"/>
        </w:trPr>
        <w:tc>
          <w:tcPr>
            <w:tcW w:w="3970" w:type="dxa"/>
            <w:tcBorders>
              <w:top w:val="nil"/>
              <w:left w:val="single" w:sz="4" w:space="0" w:color="000000"/>
              <w:bottom w:val="single" w:sz="4" w:space="0" w:color="000000"/>
              <w:right w:val="single" w:sz="4" w:space="0" w:color="000000"/>
            </w:tcBorders>
            <w:shd w:val="clear" w:color="auto" w:fill="auto"/>
            <w:hideMark/>
          </w:tcPr>
          <w:p w14:paraId="7DE60A10" w14:textId="77777777" w:rsidR="00BB6B8C" w:rsidRPr="00892C9C" w:rsidRDefault="00BB6B8C" w:rsidP="0057298C">
            <w:pPr>
              <w:outlineLvl w:val="2"/>
              <w:rPr>
                <w:color w:val="000000"/>
              </w:rPr>
            </w:pPr>
            <w:r w:rsidRPr="00892C9C">
              <w:rPr>
                <w:color w:val="000000"/>
              </w:rPr>
              <w:t xml:space="preserve">  Обеспечение развития и укрепления материально-технической базы культуры в населенных пунктах с числом жителей до 50 тысяч человек</w:t>
            </w:r>
          </w:p>
        </w:tc>
        <w:tc>
          <w:tcPr>
            <w:tcW w:w="1543" w:type="dxa"/>
            <w:tcBorders>
              <w:top w:val="nil"/>
              <w:left w:val="nil"/>
              <w:bottom w:val="single" w:sz="4" w:space="0" w:color="000000"/>
              <w:right w:val="single" w:sz="4" w:space="0" w:color="000000"/>
            </w:tcBorders>
            <w:shd w:val="clear" w:color="auto" w:fill="auto"/>
            <w:noWrap/>
            <w:hideMark/>
          </w:tcPr>
          <w:p w14:paraId="7D1CF787" w14:textId="77777777" w:rsidR="00BB6B8C" w:rsidRPr="00892C9C" w:rsidRDefault="00BB6B8C" w:rsidP="0057298C">
            <w:pPr>
              <w:jc w:val="center"/>
              <w:outlineLvl w:val="2"/>
              <w:rPr>
                <w:color w:val="000000"/>
              </w:rPr>
            </w:pPr>
            <w:r w:rsidRPr="00892C9C">
              <w:rPr>
                <w:color w:val="000000"/>
              </w:rPr>
              <w:t>04301L4670</w:t>
            </w:r>
          </w:p>
        </w:tc>
        <w:tc>
          <w:tcPr>
            <w:tcW w:w="606" w:type="dxa"/>
            <w:tcBorders>
              <w:top w:val="nil"/>
              <w:left w:val="nil"/>
              <w:bottom w:val="single" w:sz="4" w:space="0" w:color="000000"/>
              <w:right w:val="single" w:sz="4" w:space="0" w:color="000000"/>
            </w:tcBorders>
            <w:shd w:val="clear" w:color="auto" w:fill="auto"/>
            <w:noWrap/>
            <w:hideMark/>
          </w:tcPr>
          <w:p w14:paraId="5B50EFA6"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B06AC04"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A01E0D4"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51B1AE1"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BE2F8DD" w14:textId="77777777" w:rsidR="00BB6B8C" w:rsidRPr="00892C9C" w:rsidRDefault="00BB6B8C" w:rsidP="0057298C">
            <w:pPr>
              <w:jc w:val="right"/>
              <w:outlineLvl w:val="2"/>
              <w:rPr>
                <w:color w:val="000000"/>
              </w:rPr>
            </w:pPr>
            <w:r w:rsidRPr="00892C9C">
              <w:rPr>
                <w:color w:val="000000"/>
              </w:rPr>
              <w:t>963 738,30</w:t>
            </w:r>
          </w:p>
        </w:tc>
      </w:tr>
      <w:tr w:rsidR="00BB6B8C" w:rsidRPr="00892C9C" w14:paraId="11120A5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ACD79B5"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37C3207F" w14:textId="77777777" w:rsidR="00BB6B8C" w:rsidRPr="00892C9C" w:rsidRDefault="00BB6B8C" w:rsidP="0057298C">
            <w:pPr>
              <w:jc w:val="center"/>
              <w:outlineLvl w:val="3"/>
              <w:rPr>
                <w:color w:val="000000"/>
              </w:rPr>
            </w:pPr>
            <w:r w:rsidRPr="00892C9C">
              <w:rPr>
                <w:color w:val="000000"/>
              </w:rPr>
              <w:t>04301L4670</w:t>
            </w:r>
          </w:p>
        </w:tc>
        <w:tc>
          <w:tcPr>
            <w:tcW w:w="606" w:type="dxa"/>
            <w:tcBorders>
              <w:top w:val="nil"/>
              <w:left w:val="nil"/>
              <w:bottom w:val="single" w:sz="4" w:space="0" w:color="000000"/>
              <w:right w:val="single" w:sz="4" w:space="0" w:color="000000"/>
            </w:tcBorders>
            <w:shd w:val="clear" w:color="auto" w:fill="auto"/>
            <w:noWrap/>
            <w:hideMark/>
          </w:tcPr>
          <w:p w14:paraId="53C278D5"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66A2754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179B58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534DCBF"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8055EC8" w14:textId="77777777" w:rsidR="00BB6B8C" w:rsidRPr="00892C9C" w:rsidRDefault="00BB6B8C" w:rsidP="0057298C">
            <w:pPr>
              <w:jc w:val="right"/>
              <w:outlineLvl w:val="3"/>
              <w:rPr>
                <w:color w:val="000000"/>
              </w:rPr>
            </w:pPr>
            <w:r w:rsidRPr="00892C9C">
              <w:rPr>
                <w:color w:val="000000"/>
              </w:rPr>
              <w:t>963 738,30</w:t>
            </w:r>
          </w:p>
        </w:tc>
      </w:tr>
      <w:tr w:rsidR="00BB6B8C" w:rsidRPr="00892C9C" w14:paraId="1CDB216A" w14:textId="77777777" w:rsidTr="009C2EE0">
        <w:trPr>
          <w:trHeight w:val="1437"/>
        </w:trPr>
        <w:tc>
          <w:tcPr>
            <w:tcW w:w="3970" w:type="dxa"/>
            <w:tcBorders>
              <w:top w:val="nil"/>
              <w:left w:val="single" w:sz="4" w:space="0" w:color="000000"/>
              <w:bottom w:val="single" w:sz="4" w:space="0" w:color="000000"/>
              <w:right w:val="single" w:sz="4" w:space="0" w:color="000000"/>
            </w:tcBorders>
            <w:shd w:val="clear" w:color="auto" w:fill="auto"/>
            <w:hideMark/>
          </w:tcPr>
          <w:p w14:paraId="7C2482EC"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FBFA294" w14:textId="77777777" w:rsidR="00BB6B8C" w:rsidRPr="00892C9C" w:rsidRDefault="00BB6B8C" w:rsidP="0057298C">
            <w:pPr>
              <w:jc w:val="center"/>
              <w:outlineLvl w:val="4"/>
              <w:rPr>
                <w:color w:val="000000"/>
              </w:rPr>
            </w:pPr>
            <w:r w:rsidRPr="00892C9C">
              <w:rPr>
                <w:color w:val="000000"/>
              </w:rPr>
              <w:t>04301L4670</w:t>
            </w:r>
          </w:p>
        </w:tc>
        <w:tc>
          <w:tcPr>
            <w:tcW w:w="606" w:type="dxa"/>
            <w:tcBorders>
              <w:top w:val="nil"/>
              <w:left w:val="nil"/>
              <w:bottom w:val="single" w:sz="4" w:space="0" w:color="000000"/>
              <w:right w:val="single" w:sz="4" w:space="0" w:color="000000"/>
            </w:tcBorders>
            <w:shd w:val="clear" w:color="auto" w:fill="auto"/>
            <w:noWrap/>
            <w:hideMark/>
          </w:tcPr>
          <w:p w14:paraId="15CCD193"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6D90A4A7"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10999F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864B04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9CCB225" w14:textId="77777777" w:rsidR="00BB6B8C" w:rsidRPr="00892C9C" w:rsidRDefault="00BB6B8C" w:rsidP="0057298C">
            <w:pPr>
              <w:jc w:val="right"/>
              <w:outlineLvl w:val="4"/>
              <w:rPr>
                <w:color w:val="000000"/>
              </w:rPr>
            </w:pPr>
            <w:r w:rsidRPr="00892C9C">
              <w:rPr>
                <w:color w:val="000000"/>
              </w:rPr>
              <w:t>963 738,30</w:t>
            </w:r>
          </w:p>
        </w:tc>
      </w:tr>
      <w:tr w:rsidR="00BB6B8C" w:rsidRPr="00892C9C" w14:paraId="788D5BC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D9DAF89"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4563CDF2" w14:textId="77777777" w:rsidR="00BB6B8C" w:rsidRPr="00892C9C" w:rsidRDefault="00BB6B8C" w:rsidP="0057298C">
            <w:pPr>
              <w:jc w:val="center"/>
              <w:outlineLvl w:val="5"/>
              <w:rPr>
                <w:color w:val="000000"/>
              </w:rPr>
            </w:pPr>
            <w:r w:rsidRPr="00892C9C">
              <w:rPr>
                <w:color w:val="000000"/>
              </w:rPr>
              <w:t>04301L4670</w:t>
            </w:r>
          </w:p>
        </w:tc>
        <w:tc>
          <w:tcPr>
            <w:tcW w:w="606" w:type="dxa"/>
            <w:tcBorders>
              <w:top w:val="nil"/>
              <w:left w:val="nil"/>
              <w:bottom w:val="single" w:sz="4" w:space="0" w:color="000000"/>
              <w:right w:val="single" w:sz="4" w:space="0" w:color="000000"/>
            </w:tcBorders>
            <w:shd w:val="clear" w:color="auto" w:fill="auto"/>
            <w:noWrap/>
            <w:hideMark/>
          </w:tcPr>
          <w:p w14:paraId="20E09914"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635D57C6"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EFD3A06"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23A7ABA8"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2711DB3" w14:textId="77777777" w:rsidR="00BB6B8C" w:rsidRPr="00892C9C" w:rsidRDefault="00BB6B8C" w:rsidP="0057298C">
            <w:pPr>
              <w:jc w:val="right"/>
              <w:outlineLvl w:val="5"/>
              <w:rPr>
                <w:color w:val="000000"/>
              </w:rPr>
            </w:pPr>
            <w:r w:rsidRPr="00892C9C">
              <w:rPr>
                <w:color w:val="000000"/>
              </w:rPr>
              <w:t>963 738,30</w:t>
            </w:r>
          </w:p>
        </w:tc>
      </w:tr>
      <w:tr w:rsidR="00BB6B8C" w:rsidRPr="00892C9C" w14:paraId="6E3D97D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206D5F4" w14:textId="77777777" w:rsidR="00BB6B8C" w:rsidRPr="00892C9C" w:rsidRDefault="00BB6B8C" w:rsidP="0057298C">
            <w:pPr>
              <w:outlineLvl w:val="6"/>
              <w:rPr>
                <w:color w:val="000000"/>
              </w:rPr>
            </w:pPr>
            <w:r w:rsidRPr="00892C9C">
              <w:rPr>
                <w:color w:val="000000"/>
              </w:rPr>
              <w:t xml:space="preserve"> Культура</w:t>
            </w:r>
          </w:p>
        </w:tc>
        <w:tc>
          <w:tcPr>
            <w:tcW w:w="1543" w:type="dxa"/>
            <w:tcBorders>
              <w:top w:val="nil"/>
              <w:left w:val="nil"/>
              <w:bottom w:val="single" w:sz="4" w:space="0" w:color="000000"/>
              <w:right w:val="single" w:sz="4" w:space="0" w:color="000000"/>
            </w:tcBorders>
            <w:shd w:val="clear" w:color="auto" w:fill="auto"/>
            <w:noWrap/>
            <w:hideMark/>
          </w:tcPr>
          <w:p w14:paraId="3B4AEACD" w14:textId="77777777" w:rsidR="00BB6B8C" w:rsidRPr="00892C9C" w:rsidRDefault="00BB6B8C" w:rsidP="0057298C">
            <w:pPr>
              <w:jc w:val="center"/>
              <w:outlineLvl w:val="6"/>
              <w:rPr>
                <w:color w:val="000000"/>
              </w:rPr>
            </w:pPr>
            <w:r w:rsidRPr="00892C9C">
              <w:rPr>
                <w:color w:val="000000"/>
              </w:rPr>
              <w:t>04301L4670</w:t>
            </w:r>
          </w:p>
        </w:tc>
        <w:tc>
          <w:tcPr>
            <w:tcW w:w="606" w:type="dxa"/>
            <w:tcBorders>
              <w:top w:val="nil"/>
              <w:left w:val="nil"/>
              <w:bottom w:val="single" w:sz="4" w:space="0" w:color="000000"/>
              <w:right w:val="single" w:sz="4" w:space="0" w:color="000000"/>
            </w:tcBorders>
            <w:shd w:val="clear" w:color="auto" w:fill="auto"/>
            <w:noWrap/>
            <w:hideMark/>
          </w:tcPr>
          <w:p w14:paraId="441E894C"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628605BE"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A9741C2"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27C2935C"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6E9BE8C4" w14:textId="77777777" w:rsidR="00BB6B8C" w:rsidRPr="00892C9C" w:rsidRDefault="00BB6B8C" w:rsidP="0057298C">
            <w:pPr>
              <w:jc w:val="right"/>
              <w:outlineLvl w:val="6"/>
              <w:rPr>
                <w:color w:val="000000"/>
              </w:rPr>
            </w:pPr>
            <w:r w:rsidRPr="00892C9C">
              <w:rPr>
                <w:color w:val="000000"/>
              </w:rPr>
              <w:t>963 738,30</w:t>
            </w:r>
          </w:p>
        </w:tc>
      </w:tr>
      <w:tr w:rsidR="00BB6B8C" w:rsidRPr="00892C9C" w14:paraId="0DE283F7"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BF62D6D" w14:textId="77777777" w:rsidR="00BB6B8C" w:rsidRPr="00892C9C" w:rsidRDefault="00BB6B8C" w:rsidP="0057298C">
            <w:pPr>
              <w:outlineLvl w:val="2"/>
              <w:rPr>
                <w:color w:val="000000"/>
              </w:rPr>
            </w:pPr>
            <w:r w:rsidRPr="00892C9C">
              <w:rPr>
                <w:color w:val="000000"/>
              </w:rPr>
              <w:t xml:space="preserve">  Мероприятия, направленные на развитие общественной инфраструктуры</w:t>
            </w:r>
          </w:p>
        </w:tc>
        <w:tc>
          <w:tcPr>
            <w:tcW w:w="1543" w:type="dxa"/>
            <w:tcBorders>
              <w:top w:val="nil"/>
              <w:left w:val="nil"/>
              <w:bottom w:val="single" w:sz="4" w:space="0" w:color="000000"/>
              <w:right w:val="single" w:sz="4" w:space="0" w:color="000000"/>
            </w:tcBorders>
            <w:shd w:val="clear" w:color="auto" w:fill="auto"/>
            <w:noWrap/>
            <w:hideMark/>
          </w:tcPr>
          <w:p w14:paraId="3E399C38" w14:textId="77777777" w:rsidR="00BB6B8C" w:rsidRPr="00892C9C" w:rsidRDefault="00BB6B8C" w:rsidP="0057298C">
            <w:pPr>
              <w:jc w:val="center"/>
              <w:outlineLvl w:val="2"/>
              <w:rPr>
                <w:color w:val="000000"/>
              </w:rPr>
            </w:pPr>
            <w:r w:rsidRPr="00892C9C">
              <w:rPr>
                <w:color w:val="000000"/>
              </w:rPr>
              <w:t>04301S2140</w:t>
            </w:r>
          </w:p>
        </w:tc>
        <w:tc>
          <w:tcPr>
            <w:tcW w:w="606" w:type="dxa"/>
            <w:tcBorders>
              <w:top w:val="nil"/>
              <w:left w:val="nil"/>
              <w:bottom w:val="single" w:sz="4" w:space="0" w:color="000000"/>
              <w:right w:val="single" w:sz="4" w:space="0" w:color="000000"/>
            </w:tcBorders>
            <w:shd w:val="clear" w:color="auto" w:fill="auto"/>
            <w:noWrap/>
            <w:hideMark/>
          </w:tcPr>
          <w:p w14:paraId="432AE038"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EE88FF2"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AE71B52"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F0FDB8D"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E6683FF" w14:textId="77777777" w:rsidR="00BB6B8C" w:rsidRPr="00892C9C" w:rsidRDefault="00BB6B8C" w:rsidP="0057298C">
            <w:pPr>
              <w:jc w:val="right"/>
              <w:outlineLvl w:val="2"/>
              <w:rPr>
                <w:color w:val="000000"/>
              </w:rPr>
            </w:pPr>
            <w:r w:rsidRPr="00892C9C">
              <w:rPr>
                <w:color w:val="000000"/>
              </w:rPr>
              <w:t>5 263 180,00</w:t>
            </w:r>
          </w:p>
        </w:tc>
      </w:tr>
      <w:tr w:rsidR="00BB6B8C" w:rsidRPr="00892C9C" w14:paraId="4A506BD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5ED424B"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3A150D7D" w14:textId="77777777" w:rsidR="00BB6B8C" w:rsidRPr="00892C9C" w:rsidRDefault="00BB6B8C" w:rsidP="0057298C">
            <w:pPr>
              <w:jc w:val="center"/>
              <w:outlineLvl w:val="3"/>
              <w:rPr>
                <w:color w:val="000000"/>
              </w:rPr>
            </w:pPr>
            <w:r w:rsidRPr="00892C9C">
              <w:rPr>
                <w:color w:val="000000"/>
              </w:rPr>
              <w:t>04301S2140</w:t>
            </w:r>
          </w:p>
        </w:tc>
        <w:tc>
          <w:tcPr>
            <w:tcW w:w="606" w:type="dxa"/>
            <w:tcBorders>
              <w:top w:val="nil"/>
              <w:left w:val="nil"/>
              <w:bottom w:val="single" w:sz="4" w:space="0" w:color="000000"/>
              <w:right w:val="single" w:sz="4" w:space="0" w:color="000000"/>
            </w:tcBorders>
            <w:shd w:val="clear" w:color="auto" w:fill="auto"/>
            <w:noWrap/>
            <w:hideMark/>
          </w:tcPr>
          <w:p w14:paraId="54B350DF"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7E325A64"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CC2B74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4FEB9F3"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B3062F0" w14:textId="77777777" w:rsidR="00BB6B8C" w:rsidRPr="00892C9C" w:rsidRDefault="00BB6B8C" w:rsidP="0057298C">
            <w:pPr>
              <w:jc w:val="right"/>
              <w:outlineLvl w:val="3"/>
              <w:rPr>
                <w:color w:val="000000"/>
              </w:rPr>
            </w:pPr>
            <w:r w:rsidRPr="00892C9C">
              <w:rPr>
                <w:color w:val="000000"/>
              </w:rPr>
              <w:t>5 263 180,00</w:t>
            </w:r>
          </w:p>
        </w:tc>
      </w:tr>
      <w:tr w:rsidR="00BB6B8C" w:rsidRPr="00892C9C" w14:paraId="0D9F457F" w14:textId="77777777" w:rsidTr="009C2EE0">
        <w:trPr>
          <w:trHeight w:val="1539"/>
        </w:trPr>
        <w:tc>
          <w:tcPr>
            <w:tcW w:w="3970" w:type="dxa"/>
            <w:tcBorders>
              <w:top w:val="nil"/>
              <w:left w:val="single" w:sz="4" w:space="0" w:color="000000"/>
              <w:bottom w:val="single" w:sz="4" w:space="0" w:color="000000"/>
              <w:right w:val="single" w:sz="4" w:space="0" w:color="000000"/>
            </w:tcBorders>
            <w:shd w:val="clear" w:color="auto" w:fill="auto"/>
            <w:hideMark/>
          </w:tcPr>
          <w:p w14:paraId="0A465BCC"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83C4D2B" w14:textId="77777777" w:rsidR="00BB6B8C" w:rsidRPr="00892C9C" w:rsidRDefault="00BB6B8C" w:rsidP="0057298C">
            <w:pPr>
              <w:jc w:val="center"/>
              <w:outlineLvl w:val="4"/>
              <w:rPr>
                <w:color w:val="000000"/>
              </w:rPr>
            </w:pPr>
            <w:r w:rsidRPr="00892C9C">
              <w:rPr>
                <w:color w:val="000000"/>
              </w:rPr>
              <w:t>04301S2140</w:t>
            </w:r>
          </w:p>
        </w:tc>
        <w:tc>
          <w:tcPr>
            <w:tcW w:w="606" w:type="dxa"/>
            <w:tcBorders>
              <w:top w:val="nil"/>
              <w:left w:val="nil"/>
              <w:bottom w:val="single" w:sz="4" w:space="0" w:color="000000"/>
              <w:right w:val="single" w:sz="4" w:space="0" w:color="000000"/>
            </w:tcBorders>
            <w:shd w:val="clear" w:color="auto" w:fill="auto"/>
            <w:noWrap/>
            <w:hideMark/>
          </w:tcPr>
          <w:p w14:paraId="4C693CF8"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7C54C178"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A8F0E7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D2A6DB4"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FBF6C02" w14:textId="77777777" w:rsidR="00BB6B8C" w:rsidRPr="00892C9C" w:rsidRDefault="00BB6B8C" w:rsidP="0057298C">
            <w:pPr>
              <w:jc w:val="right"/>
              <w:outlineLvl w:val="4"/>
              <w:rPr>
                <w:color w:val="000000"/>
              </w:rPr>
            </w:pPr>
            <w:r w:rsidRPr="00892C9C">
              <w:rPr>
                <w:color w:val="000000"/>
              </w:rPr>
              <w:t>5 263 180,00</w:t>
            </w:r>
          </w:p>
        </w:tc>
      </w:tr>
      <w:tr w:rsidR="00BB6B8C" w:rsidRPr="00892C9C" w14:paraId="610ED00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239D887"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70348024" w14:textId="77777777" w:rsidR="00BB6B8C" w:rsidRPr="00892C9C" w:rsidRDefault="00BB6B8C" w:rsidP="0057298C">
            <w:pPr>
              <w:jc w:val="center"/>
              <w:outlineLvl w:val="5"/>
              <w:rPr>
                <w:color w:val="000000"/>
              </w:rPr>
            </w:pPr>
            <w:r w:rsidRPr="00892C9C">
              <w:rPr>
                <w:color w:val="000000"/>
              </w:rPr>
              <w:t>04301S2140</w:t>
            </w:r>
          </w:p>
        </w:tc>
        <w:tc>
          <w:tcPr>
            <w:tcW w:w="606" w:type="dxa"/>
            <w:tcBorders>
              <w:top w:val="nil"/>
              <w:left w:val="nil"/>
              <w:bottom w:val="single" w:sz="4" w:space="0" w:color="000000"/>
              <w:right w:val="single" w:sz="4" w:space="0" w:color="000000"/>
            </w:tcBorders>
            <w:shd w:val="clear" w:color="auto" w:fill="auto"/>
            <w:noWrap/>
            <w:hideMark/>
          </w:tcPr>
          <w:p w14:paraId="2924E1C3"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06F5B2E9"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ADD498C"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65B3C7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52BEC22" w14:textId="77777777" w:rsidR="00BB6B8C" w:rsidRPr="00892C9C" w:rsidRDefault="00BB6B8C" w:rsidP="0057298C">
            <w:pPr>
              <w:jc w:val="right"/>
              <w:outlineLvl w:val="5"/>
              <w:rPr>
                <w:color w:val="000000"/>
              </w:rPr>
            </w:pPr>
            <w:r w:rsidRPr="00892C9C">
              <w:rPr>
                <w:color w:val="000000"/>
              </w:rPr>
              <w:t>5 263 180,00</w:t>
            </w:r>
          </w:p>
        </w:tc>
      </w:tr>
      <w:tr w:rsidR="00BB6B8C" w:rsidRPr="00892C9C" w14:paraId="4430BEE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050A505" w14:textId="77777777" w:rsidR="00BB6B8C" w:rsidRPr="00892C9C" w:rsidRDefault="00BB6B8C" w:rsidP="0057298C">
            <w:pPr>
              <w:outlineLvl w:val="6"/>
              <w:rPr>
                <w:color w:val="000000"/>
              </w:rPr>
            </w:pPr>
            <w:r w:rsidRPr="00892C9C">
              <w:rPr>
                <w:color w:val="000000"/>
              </w:rPr>
              <w:t xml:space="preserve"> Культура</w:t>
            </w:r>
          </w:p>
        </w:tc>
        <w:tc>
          <w:tcPr>
            <w:tcW w:w="1543" w:type="dxa"/>
            <w:tcBorders>
              <w:top w:val="nil"/>
              <w:left w:val="nil"/>
              <w:bottom w:val="single" w:sz="4" w:space="0" w:color="000000"/>
              <w:right w:val="single" w:sz="4" w:space="0" w:color="000000"/>
            </w:tcBorders>
            <w:shd w:val="clear" w:color="auto" w:fill="auto"/>
            <w:noWrap/>
            <w:hideMark/>
          </w:tcPr>
          <w:p w14:paraId="00D774EE" w14:textId="77777777" w:rsidR="00BB6B8C" w:rsidRPr="00892C9C" w:rsidRDefault="00BB6B8C" w:rsidP="0057298C">
            <w:pPr>
              <w:jc w:val="center"/>
              <w:outlineLvl w:val="6"/>
              <w:rPr>
                <w:color w:val="000000"/>
              </w:rPr>
            </w:pPr>
            <w:r w:rsidRPr="00892C9C">
              <w:rPr>
                <w:color w:val="000000"/>
              </w:rPr>
              <w:t>04301S2140</w:t>
            </w:r>
          </w:p>
        </w:tc>
        <w:tc>
          <w:tcPr>
            <w:tcW w:w="606" w:type="dxa"/>
            <w:tcBorders>
              <w:top w:val="nil"/>
              <w:left w:val="nil"/>
              <w:bottom w:val="single" w:sz="4" w:space="0" w:color="000000"/>
              <w:right w:val="single" w:sz="4" w:space="0" w:color="000000"/>
            </w:tcBorders>
            <w:shd w:val="clear" w:color="auto" w:fill="auto"/>
            <w:noWrap/>
            <w:hideMark/>
          </w:tcPr>
          <w:p w14:paraId="64AD8635"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70027E7C"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ABB618B"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7199ED21"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392B10D0" w14:textId="77777777" w:rsidR="00BB6B8C" w:rsidRPr="00892C9C" w:rsidRDefault="00BB6B8C" w:rsidP="0057298C">
            <w:pPr>
              <w:jc w:val="right"/>
              <w:outlineLvl w:val="6"/>
              <w:rPr>
                <w:color w:val="000000"/>
              </w:rPr>
            </w:pPr>
            <w:r w:rsidRPr="00892C9C">
              <w:rPr>
                <w:color w:val="000000"/>
              </w:rPr>
              <w:t>5 263 180,00</w:t>
            </w:r>
          </w:p>
        </w:tc>
      </w:tr>
      <w:tr w:rsidR="00BB6B8C" w:rsidRPr="00892C9C" w14:paraId="21C196DB" w14:textId="77777777" w:rsidTr="009C2EE0">
        <w:trPr>
          <w:trHeight w:val="197"/>
        </w:trPr>
        <w:tc>
          <w:tcPr>
            <w:tcW w:w="3970" w:type="dxa"/>
            <w:tcBorders>
              <w:top w:val="nil"/>
              <w:left w:val="single" w:sz="4" w:space="0" w:color="000000"/>
              <w:bottom w:val="single" w:sz="4" w:space="0" w:color="000000"/>
              <w:right w:val="single" w:sz="4" w:space="0" w:color="000000"/>
            </w:tcBorders>
            <w:shd w:val="clear" w:color="auto" w:fill="auto"/>
            <w:hideMark/>
          </w:tcPr>
          <w:p w14:paraId="1D1948E4" w14:textId="77777777" w:rsidR="00BB6B8C" w:rsidRPr="00892C9C" w:rsidRDefault="00BB6B8C" w:rsidP="0057298C">
            <w:pPr>
              <w:outlineLvl w:val="2"/>
              <w:rPr>
                <w:color w:val="000000"/>
              </w:rPr>
            </w:pPr>
            <w:r w:rsidRPr="00892C9C">
              <w:rPr>
                <w:color w:val="000000"/>
              </w:rPr>
              <w:t xml:space="preserve">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543" w:type="dxa"/>
            <w:tcBorders>
              <w:top w:val="nil"/>
              <w:left w:val="nil"/>
              <w:bottom w:val="single" w:sz="4" w:space="0" w:color="000000"/>
              <w:right w:val="single" w:sz="4" w:space="0" w:color="000000"/>
            </w:tcBorders>
            <w:shd w:val="clear" w:color="auto" w:fill="auto"/>
            <w:noWrap/>
            <w:hideMark/>
          </w:tcPr>
          <w:p w14:paraId="6E0E0E8B" w14:textId="77777777" w:rsidR="00BB6B8C" w:rsidRPr="00892C9C" w:rsidRDefault="00BB6B8C" w:rsidP="0057298C">
            <w:pPr>
              <w:jc w:val="center"/>
              <w:outlineLvl w:val="2"/>
              <w:rPr>
                <w:color w:val="000000"/>
              </w:rPr>
            </w:pPr>
            <w:r w:rsidRPr="00892C9C">
              <w:rPr>
                <w:color w:val="000000"/>
              </w:rPr>
              <w:t>04301S2160</w:t>
            </w:r>
          </w:p>
        </w:tc>
        <w:tc>
          <w:tcPr>
            <w:tcW w:w="606" w:type="dxa"/>
            <w:tcBorders>
              <w:top w:val="nil"/>
              <w:left w:val="nil"/>
              <w:bottom w:val="single" w:sz="4" w:space="0" w:color="000000"/>
              <w:right w:val="single" w:sz="4" w:space="0" w:color="000000"/>
            </w:tcBorders>
            <w:shd w:val="clear" w:color="auto" w:fill="auto"/>
            <w:noWrap/>
            <w:hideMark/>
          </w:tcPr>
          <w:p w14:paraId="2C50E1C9"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5F29617"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674C16E"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82D60F8"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FEDD2ED" w14:textId="77777777" w:rsidR="00BB6B8C" w:rsidRPr="00892C9C" w:rsidRDefault="00BB6B8C" w:rsidP="0057298C">
            <w:pPr>
              <w:jc w:val="right"/>
              <w:outlineLvl w:val="2"/>
              <w:rPr>
                <w:color w:val="000000"/>
              </w:rPr>
            </w:pPr>
            <w:r w:rsidRPr="00892C9C">
              <w:rPr>
                <w:color w:val="000000"/>
              </w:rPr>
              <w:t>4 651 830,00</w:t>
            </w:r>
          </w:p>
        </w:tc>
      </w:tr>
      <w:tr w:rsidR="00BB6B8C" w:rsidRPr="00892C9C" w14:paraId="4E3E1854"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1AC51159"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1537493E" w14:textId="77777777" w:rsidR="00BB6B8C" w:rsidRPr="00892C9C" w:rsidRDefault="00BB6B8C" w:rsidP="0057298C">
            <w:pPr>
              <w:jc w:val="center"/>
              <w:outlineLvl w:val="3"/>
              <w:rPr>
                <w:color w:val="000000"/>
              </w:rPr>
            </w:pPr>
            <w:r w:rsidRPr="00892C9C">
              <w:rPr>
                <w:color w:val="000000"/>
              </w:rPr>
              <w:t>04301S2160</w:t>
            </w:r>
          </w:p>
        </w:tc>
        <w:tc>
          <w:tcPr>
            <w:tcW w:w="606" w:type="dxa"/>
            <w:tcBorders>
              <w:top w:val="nil"/>
              <w:left w:val="nil"/>
              <w:bottom w:val="single" w:sz="4" w:space="0" w:color="000000"/>
              <w:right w:val="single" w:sz="4" w:space="0" w:color="000000"/>
            </w:tcBorders>
            <w:shd w:val="clear" w:color="auto" w:fill="auto"/>
            <w:noWrap/>
            <w:hideMark/>
          </w:tcPr>
          <w:p w14:paraId="05019510"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28C0298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F05178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1644B78"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FB001B3" w14:textId="77777777" w:rsidR="00BB6B8C" w:rsidRPr="00892C9C" w:rsidRDefault="00BB6B8C" w:rsidP="0057298C">
            <w:pPr>
              <w:jc w:val="right"/>
              <w:outlineLvl w:val="3"/>
              <w:rPr>
                <w:color w:val="000000"/>
              </w:rPr>
            </w:pPr>
            <w:r w:rsidRPr="00892C9C">
              <w:rPr>
                <w:color w:val="000000"/>
              </w:rPr>
              <w:t>4 651 830,00</w:t>
            </w:r>
          </w:p>
        </w:tc>
      </w:tr>
      <w:tr w:rsidR="00BB6B8C" w:rsidRPr="00892C9C" w14:paraId="17DFF1EA" w14:textId="77777777" w:rsidTr="009C2EE0">
        <w:trPr>
          <w:trHeight w:val="1389"/>
        </w:trPr>
        <w:tc>
          <w:tcPr>
            <w:tcW w:w="3970" w:type="dxa"/>
            <w:tcBorders>
              <w:top w:val="nil"/>
              <w:left w:val="single" w:sz="4" w:space="0" w:color="000000"/>
              <w:bottom w:val="single" w:sz="4" w:space="0" w:color="000000"/>
              <w:right w:val="single" w:sz="4" w:space="0" w:color="000000"/>
            </w:tcBorders>
            <w:shd w:val="clear" w:color="auto" w:fill="auto"/>
            <w:hideMark/>
          </w:tcPr>
          <w:p w14:paraId="3F38225C" w14:textId="77777777" w:rsidR="00BB6B8C" w:rsidRPr="00892C9C" w:rsidRDefault="00BB6B8C" w:rsidP="0057298C">
            <w:pPr>
              <w:outlineLvl w:val="4"/>
              <w:rPr>
                <w:color w:val="000000"/>
              </w:rPr>
            </w:pPr>
            <w:r w:rsidRPr="00892C9C">
              <w:rPr>
                <w:color w:val="000000"/>
              </w:rPr>
              <w:lastRenderedPageBreak/>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78B0713" w14:textId="77777777" w:rsidR="00BB6B8C" w:rsidRPr="00892C9C" w:rsidRDefault="00BB6B8C" w:rsidP="0057298C">
            <w:pPr>
              <w:jc w:val="center"/>
              <w:outlineLvl w:val="4"/>
              <w:rPr>
                <w:color w:val="000000"/>
              </w:rPr>
            </w:pPr>
            <w:r w:rsidRPr="00892C9C">
              <w:rPr>
                <w:color w:val="000000"/>
              </w:rPr>
              <w:t>04301S2160</w:t>
            </w:r>
          </w:p>
        </w:tc>
        <w:tc>
          <w:tcPr>
            <w:tcW w:w="606" w:type="dxa"/>
            <w:tcBorders>
              <w:top w:val="nil"/>
              <w:left w:val="nil"/>
              <w:bottom w:val="single" w:sz="4" w:space="0" w:color="000000"/>
              <w:right w:val="single" w:sz="4" w:space="0" w:color="000000"/>
            </w:tcBorders>
            <w:shd w:val="clear" w:color="auto" w:fill="auto"/>
            <w:noWrap/>
            <w:hideMark/>
          </w:tcPr>
          <w:p w14:paraId="5B9B5412"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70F50D27"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406907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AE13CD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DE6BCA5" w14:textId="77777777" w:rsidR="00BB6B8C" w:rsidRPr="00892C9C" w:rsidRDefault="00BB6B8C" w:rsidP="0057298C">
            <w:pPr>
              <w:jc w:val="right"/>
              <w:outlineLvl w:val="4"/>
              <w:rPr>
                <w:color w:val="000000"/>
              </w:rPr>
            </w:pPr>
            <w:r w:rsidRPr="00892C9C">
              <w:rPr>
                <w:color w:val="000000"/>
              </w:rPr>
              <w:t>4 651 830,00</w:t>
            </w:r>
          </w:p>
        </w:tc>
      </w:tr>
      <w:tr w:rsidR="00BB6B8C" w:rsidRPr="00892C9C" w14:paraId="34B10093"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5506E1C"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799CE250" w14:textId="77777777" w:rsidR="00BB6B8C" w:rsidRPr="00892C9C" w:rsidRDefault="00BB6B8C" w:rsidP="0057298C">
            <w:pPr>
              <w:jc w:val="center"/>
              <w:outlineLvl w:val="5"/>
              <w:rPr>
                <w:color w:val="000000"/>
              </w:rPr>
            </w:pPr>
            <w:r w:rsidRPr="00892C9C">
              <w:rPr>
                <w:color w:val="000000"/>
              </w:rPr>
              <w:t>04301S2160</w:t>
            </w:r>
          </w:p>
        </w:tc>
        <w:tc>
          <w:tcPr>
            <w:tcW w:w="606" w:type="dxa"/>
            <w:tcBorders>
              <w:top w:val="nil"/>
              <w:left w:val="nil"/>
              <w:bottom w:val="single" w:sz="4" w:space="0" w:color="000000"/>
              <w:right w:val="single" w:sz="4" w:space="0" w:color="000000"/>
            </w:tcBorders>
            <w:shd w:val="clear" w:color="auto" w:fill="auto"/>
            <w:noWrap/>
            <w:hideMark/>
          </w:tcPr>
          <w:p w14:paraId="12A31578"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157B608E"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933F7C3"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19B4B4F5"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48EC88F" w14:textId="77777777" w:rsidR="00BB6B8C" w:rsidRPr="00892C9C" w:rsidRDefault="00BB6B8C" w:rsidP="0057298C">
            <w:pPr>
              <w:jc w:val="right"/>
              <w:outlineLvl w:val="5"/>
              <w:rPr>
                <w:color w:val="000000"/>
              </w:rPr>
            </w:pPr>
            <w:r w:rsidRPr="00892C9C">
              <w:rPr>
                <w:color w:val="000000"/>
              </w:rPr>
              <w:t>4 651 830,00</w:t>
            </w:r>
          </w:p>
        </w:tc>
      </w:tr>
      <w:tr w:rsidR="00BB6B8C" w:rsidRPr="00892C9C" w14:paraId="5CB3E8F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56FCD17" w14:textId="77777777" w:rsidR="00BB6B8C" w:rsidRPr="00892C9C" w:rsidRDefault="00BB6B8C" w:rsidP="0057298C">
            <w:pPr>
              <w:outlineLvl w:val="6"/>
              <w:rPr>
                <w:color w:val="000000"/>
              </w:rPr>
            </w:pPr>
            <w:r w:rsidRPr="00892C9C">
              <w:rPr>
                <w:color w:val="000000"/>
              </w:rPr>
              <w:t xml:space="preserve"> Культура</w:t>
            </w:r>
          </w:p>
        </w:tc>
        <w:tc>
          <w:tcPr>
            <w:tcW w:w="1543" w:type="dxa"/>
            <w:tcBorders>
              <w:top w:val="nil"/>
              <w:left w:val="nil"/>
              <w:bottom w:val="single" w:sz="4" w:space="0" w:color="000000"/>
              <w:right w:val="single" w:sz="4" w:space="0" w:color="000000"/>
            </w:tcBorders>
            <w:shd w:val="clear" w:color="auto" w:fill="auto"/>
            <w:noWrap/>
            <w:hideMark/>
          </w:tcPr>
          <w:p w14:paraId="2D1B9BFC" w14:textId="77777777" w:rsidR="00BB6B8C" w:rsidRPr="00892C9C" w:rsidRDefault="00BB6B8C" w:rsidP="0057298C">
            <w:pPr>
              <w:jc w:val="center"/>
              <w:outlineLvl w:val="6"/>
              <w:rPr>
                <w:color w:val="000000"/>
              </w:rPr>
            </w:pPr>
            <w:r w:rsidRPr="00892C9C">
              <w:rPr>
                <w:color w:val="000000"/>
              </w:rPr>
              <w:t>04301S2160</w:t>
            </w:r>
          </w:p>
        </w:tc>
        <w:tc>
          <w:tcPr>
            <w:tcW w:w="606" w:type="dxa"/>
            <w:tcBorders>
              <w:top w:val="nil"/>
              <w:left w:val="nil"/>
              <w:bottom w:val="single" w:sz="4" w:space="0" w:color="000000"/>
              <w:right w:val="single" w:sz="4" w:space="0" w:color="000000"/>
            </w:tcBorders>
            <w:shd w:val="clear" w:color="auto" w:fill="auto"/>
            <w:noWrap/>
            <w:hideMark/>
          </w:tcPr>
          <w:p w14:paraId="173BE7F8"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703ECB44"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408D60E"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208B5B8"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33303D7E" w14:textId="77777777" w:rsidR="00BB6B8C" w:rsidRPr="00892C9C" w:rsidRDefault="00BB6B8C" w:rsidP="0057298C">
            <w:pPr>
              <w:jc w:val="right"/>
              <w:outlineLvl w:val="6"/>
              <w:rPr>
                <w:color w:val="000000"/>
              </w:rPr>
            </w:pPr>
            <w:r w:rsidRPr="00892C9C">
              <w:rPr>
                <w:color w:val="000000"/>
              </w:rPr>
              <w:t>4 651 830,00</w:t>
            </w:r>
          </w:p>
        </w:tc>
      </w:tr>
      <w:tr w:rsidR="00BB6B8C" w:rsidRPr="00892C9C" w14:paraId="4F195658"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CFCE534" w14:textId="77777777" w:rsidR="00BB6B8C" w:rsidRPr="00892C9C" w:rsidRDefault="00BB6B8C" w:rsidP="0057298C">
            <w:pPr>
              <w:outlineLvl w:val="2"/>
              <w:rPr>
                <w:color w:val="000000"/>
              </w:rPr>
            </w:pPr>
            <w:r w:rsidRPr="00892C9C">
              <w:rPr>
                <w:color w:val="000000"/>
              </w:rPr>
              <w:t xml:space="preserve">  Повышение средней заработной платы работникам муниципальных учреждений культуры</w:t>
            </w:r>
          </w:p>
        </w:tc>
        <w:tc>
          <w:tcPr>
            <w:tcW w:w="1543" w:type="dxa"/>
            <w:tcBorders>
              <w:top w:val="nil"/>
              <w:left w:val="nil"/>
              <w:bottom w:val="single" w:sz="4" w:space="0" w:color="000000"/>
              <w:right w:val="single" w:sz="4" w:space="0" w:color="000000"/>
            </w:tcBorders>
            <w:shd w:val="clear" w:color="auto" w:fill="auto"/>
            <w:noWrap/>
            <w:hideMark/>
          </w:tcPr>
          <w:p w14:paraId="0CF1F2CE" w14:textId="77777777" w:rsidR="00BB6B8C" w:rsidRPr="00892C9C" w:rsidRDefault="00BB6B8C" w:rsidP="0057298C">
            <w:pPr>
              <w:jc w:val="center"/>
              <w:outlineLvl w:val="2"/>
              <w:rPr>
                <w:color w:val="000000"/>
              </w:rPr>
            </w:pPr>
            <w:r w:rsidRPr="00892C9C">
              <w:rPr>
                <w:color w:val="000000"/>
              </w:rPr>
              <w:t>04301S2340</w:t>
            </w:r>
          </w:p>
        </w:tc>
        <w:tc>
          <w:tcPr>
            <w:tcW w:w="606" w:type="dxa"/>
            <w:tcBorders>
              <w:top w:val="nil"/>
              <w:left w:val="nil"/>
              <w:bottom w:val="single" w:sz="4" w:space="0" w:color="000000"/>
              <w:right w:val="single" w:sz="4" w:space="0" w:color="000000"/>
            </w:tcBorders>
            <w:shd w:val="clear" w:color="auto" w:fill="auto"/>
            <w:noWrap/>
            <w:hideMark/>
          </w:tcPr>
          <w:p w14:paraId="38FC8681"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AC0C925"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0F178D1"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AB4C4BE"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3EC6631" w14:textId="77777777" w:rsidR="00BB6B8C" w:rsidRPr="00892C9C" w:rsidRDefault="00BB6B8C" w:rsidP="0057298C">
            <w:pPr>
              <w:jc w:val="right"/>
              <w:outlineLvl w:val="2"/>
              <w:rPr>
                <w:color w:val="000000"/>
              </w:rPr>
            </w:pPr>
            <w:r w:rsidRPr="00892C9C">
              <w:rPr>
                <w:color w:val="000000"/>
              </w:rPr>
              <w:t>13 423 483,00</w:t>
            </w:r>
          </w:p>
        </w:tc>
      </w:tr>
      <w:tr w:rsidR="00BB6B8C" w:rsidRPr="00892C9C" w14:paraId="62B58127"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1A124137"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495CAD40" w14:textId="77777777" w:rsidR="00BB6B8C" w:rsidRPr="00892C9C" w:rsidRDefault="00BB6B8C" w:rsidP="0057298C">
            <w:pPr>
              <w:jc w:val="center"/>
              <w:outlineLvl w:val="3"/>
              <w:rPr>
                <w:color w:val="000000"/>
              </w:rPr>
            </w:pPr>
            <w:r w:rsidRPr="00892C9C">
              <w:rPr>
                <w:color w:val="000000"/>
              </w:rPr>
              <w:t>04301S2340</w:t>
            </w:r>
          </w:p>
        </w:tc>
        <w:tc>
          <w:tcPr>
            <w:tcW w:w="606" w:type="dxa"/>
            <w:tcBorders>
              <w:top w:val="nil"/>
              <w:left w:val="nil"/>
              <w:bottom w:val="single" w:sz="4" w:space="0" w:color="000000"/>
              <w:right w:val="single" w:sz="4" w:space="0" w:color="000000"/>
            </w:tcBorders>
            <w:shd w:val="clear" w:color="auto" w:fill="auto"/>
            <w:noWrap/>
            <w:hideMark/>
          </w:tcPr>
          <w:p w14:paraId="036F5B07"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6203C8C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63B2F39"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78F73DF"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55D2DDF" w14:textId="77777777" w:rsidR="00BB6B8C" w:rsidRPr="00892C9C" w:rsidRDefault="00BB6B8C" w:rsidP="0057298C">
            <w:pPr>
              <w:jc w:val="right"/>
              <w:outlineLvl w:val="3"/>
              <w:rPr>
                <w:color w:val="000000"/>
              </w:rPr>
            </w:pPr>
            <w:r w:rsidRPr="00892C9C">
              <w:rPr>
                <w:color w:val="000000"/>
              </w:rPr>
              <w:t>13 423 483,00</w:t>
            </w:r>
          </w:p>
        </w:tc>
      </w:tr>
      <w:tr w:rsidR="00BB6B8C" w:rsidRPr="00892C9C" w14:paraId="19E4E533" w14:textId="77777777" w:rsidTr="009C2EE0">
        <w:trPr>
          <w:trHeight w:val="1467"/>
        </w:trPr>
        <w:tc>
          <w:tcPr>
            <w:tcW w:w="3970" w:type="dxa"/>
            <w:tcBorders>
              <w:top w:val="nil"/>
              <w:left w:val="single" w:sz="4" w:space="0" w:color="000000"/>
              <w:bottom w:val="single" w:sz="4" w:space="0" w:color="000000"/>
              <w:right w:val="single" w:sz="4" w:space="0" w:color="000000"/>
            </w:tcBorders>
            <w:shd w:val="clear" w:color="auto" w:fill="auto"/>
            <w:hideMark/>
          </w:tcPr>
          <w:p w14:paraId="68289766"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84502E9" w14:textId="77777777" w:rsidR="00BB6B8C" w:rsidRPr="00892C9C" w:rsidRDefault="00BB6B8C" w:rsidP="0057298C">
            <w:pPr>
              <w:jc w:val="center"/>
              <w:outlineLvl w:val="4"/>
              <w:rPr>
                <w:color w:val="000000"/>
              </w:rPr>
            </w:pPr>
            <w:r w:rsidRPr="00892C9C">
              <w:rPr>
                <w:color w:val="000000"/>
              </w:rPr>
              <w:t>04301S2340</w:t>
            </w:r>
          </w:p>
        </w:tc>
        <w:tc>
          <w:tcPr>
            <w:tcW w:w="606" w:type="dxa"/>
            <w:tcBorders>
              <w:top w:val="nil"/>
              <w:left w:val="nil"/>
              <w:bottom w:val="single" w:sz="4" w:space="0" w:color="000000"/>
              <w:right w:val="single" w:sz="4" w:space="0" w:color="000000"/>
            </w:tcBorders>
            <w:shd w:val="clear" w:color="auto" w:fill="auto"/>
            <w:noWrap/>
            <w:hideMark/>
          </w:tcPr>
          <w:p w14:paraId="0A8DA334"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76BAAD6C"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29BF68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44D8144"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C650105" w14:textId="77777777" w:rsidR="00BB6B8C" w:rsidRPr="00892C9C" w:rsidRDefault="00BB6B8C" w:rsidP="0057298C">
            <w:pPr>
              <w:jc w:val="right"/>
              <w:outlineLvl w:val="4"/>
              <w:rPr>
                <w:color w:val="000000"/>
              </w:rPr>
            </w:pPr>
            <w:r w:rsidRPr="00892C9C">
              <w:rPr>
                <w:color w:val="000000"/>
              </w:rPr>
              <w:t>13 423 483,00</w:t>
            </w:r>
          </w:p>
        </w:tc>
      </w:tr>
      <w:tr w:rsidR="00BB6B8C" w:rsidRPr="00892C9C" w14:paraId="53027D3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D399AD5"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25F5DE42" w14:textId="77777777" w:rsidR="00BB6B8C" w:rsidRPr="00892C9C" w:rsidRDefault="00BB6B8C" w:rsidP="0057298C">
            <w:pPr>
              <w:jc w:val="center"/>
              <w:outlineLvl w:val="5"/>
              <w:rPr>
                <w:color w:val="000000"/>
              </w:rPr>
            </w:pPr>
            <w:r w:rsidRPr="00892C9C">
              <w:rPr>
                <w:color w:val="000000"/>
              </w:rPr>
              <w:t>04301S2340</w:t>
            </w:r>
          </w:p>
        </w:tc>
        <w:tc>
          <w:tcPr>
            <w:tcW w:w="606" w:type="dxa"/>
            <w:tcBorders>
              <w:top w:val="nil"/>
              <w:left w:val="nil"/>
              <w:bottom w:val="single" w:sz="4" w:space="0" w:color="000000"/>
              <w:right w:val="single" w:sz="4" w:space="0" w:color="000000"/>
            </w:tcBorders>
            <w:shd w:val="clear" w:color="auto" w:fill="auto"/>
            <w:noWrap/>
            <w:hideMark/>
          </w:tcPr>
          <w:p w14:paraId="645C4DA3"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441B40E1"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494C955"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AFCBAA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C91DE1C" w14:textId="77777777" w:rsidR="00BB6B8C" w:rsidRPr="00892C9C" w:rsidRDefault="00BB6B8C" w:rsidP="0057298C">
            <w:pPr>
              <w:jc w:val="right"/>
              <w:outlineLvl w:val="5"/>
              <w:rPr>
                <w:color w:val="000000"/>
              </w:rPr>
            </w:pPr>
            <w:r w:rsidRPr="00892C9C">
              <w:rPr>
                <w:color w:val="000000"/>
              </w:rPr>
              <w:t>13 423 483,00</w:t>
            </w:r>
          </w:p>
        </w:tc>
      </w:tr>
      <w:tr w:rsidR="00BB6B8C" w:rsidRPr="00892C9C" w14:paraId="112568D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18969F0" w14:textId="77777777" w:rsidR="00BB6B8C" w:rsidRPr="00892C9C" w:rsidRDefault="00BB6B8C" w:rsidP="0057298C">
            <w:pPr>
              <w:outlineLvl w:val="6"/>
              <w:rPr>
                <w:color w:val="000000"/>
              </w:rPr>
            </w:pPr>
            <w:r w:rsidRPr="00892C9C">
              <w:rPr>
                <w:color w:val="000000"/>
              </w:rPr>
              <w:t xml:space="preserve"> Культура</w:t>
            </w:r>
          </w:p>
        </w:tc>
        <w:tc>
          <w:tcPr>
            <w:tcW w:w="1543" w:type="dxa"/>
            <w:tcBorders>
              <w:top w:val="nil"/>
              <w:left w:val="nil"/>
              <w:bottom w:val="single" w:sz="4" w:space="0" w:color="000000"/>
              <w:right w:val="single" w:sz="4" w:space="0" w:color="000000"/>
            </w:tcBorders>
            <w:shd w:val="clear" w:color="auto" w:fill="auto"/>
            <w:noWrap/>
            <w:hideMark/>
          </w:tcPr>
          <w:p w14:paraId="2FB1EB50" w14:textId="77777777" w:rsidR="00BB6B8C" w:rsidRPr="00892C9C" w:rsidRDefault="00BB6B8C" w:rsidP="0057298C">
            <w:pPr>
              <w:jc w:val="center"/>
              <w:outlineLvl w:val="6"/>
              <w:rPr>
                <w:color w:val="000000"/>
              </w:rPr>
            </w:pPr>
            <w:r w:rsidRPr="00892C9C">
              <w:rPr>
                <w:color w:val="000000"/>
              </w:rPr>
              <w:t>04301S2340</w:t>
            </w:r>
          </w:p>
        </w:tc>
        <w:tc>
          <w:tcPr>
            <w:tcW w:w="606" w:type="dxa"/>
            <w:tcBorders>
              <w:top w:val="nil"/>
              <w:left w:val="nil"/>
              <w:bottom w:val="single" w:sz="4" w:space="0" w:color="000000"/>
              <w:right w:val="single" w:sz="4" w:space="0" w:color="000000"/>
            </w:tcBorders>
            <w:shd w:val="clear" w:color="auto" w:fill="auto"/>
            <w:noWrap/>
            <w:hideMark/>
          </w:tcPr>
          <w:p w14:paraId="579D2EB5"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4415BD01"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100B4BF"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6322ADA5"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446C7DDD" w14:textId="77777777" w:rsidR="00BB6B8C" w:rsidRPr="00892C9C" w:rsidRDefault="00BB6B8C" w:rsidP="0057298C">
            <w:pPr>
              <w:jc w:val="right"/>
              <w:outlineLvl w:val="6"/>
              <w:rPr>
                <w:color w:val="000000"/>
              </w:rPr>
            </w:pPr>
            <w:r w:rsidRPr="00892C9C">
              <w:rPr>
                <w:color w:val="000000"/>
              </w:rPr>
              <w:t>13 423 483,00</w:t>
            </w:r>
          </w:p>
        </w:tc>
      </w:tr>
      <w:tr w:rsidR="00BB6B8C" w:rsidRPr="00892C9C" w14:paraId="32004EBA" w14:textId="77777777" w:rsidTr="009C2EE0">
        <w:trPr>
          <w:trHeight w:val="469"/>
        </w:trPr>
        <w:tc>
          <w:tcPr>
            <w:tcW w:w="3970" w:type="dxa"/>
            <w:tcBorders>
              <w:top w:val="nil"/>
              <w:left w:val="single" w:sz="4" w:space="0" w:color="000000"/>
              <w:bottom w:val="single" w:sz="4" w:space="0" w:color="000000"/>
              <w:right w:val="single" w:sz="4" w:space="0" w:color="000000"/>
            </w:tcBorders>
            <w:shd w:val="clear" w:color="auto" w:fill="auto"/>
            <w:hideMark/>
          </w:tcPr>
          <w:p w14:paraId="6333ECF9" w14:textId="77777777" w:rsidR="00BB6B8C" w:rsidRPr="00892C9C" w:rsidRDefault="00BB6B8C" w:rsidP="0057298C">
            <w:pPr>
              <w:outlineLvl w:val="0"/>
              <w:rPr>
                <w:color w:val="000000"/>
              </w:rPr>
            </w:pPr>
            <w:r w:rsidRPr="00892C9C">
              <w:rPr>
                <w:color w:val="000000"/>
              </w:rPr>
              <w:t xml:space="preserve"> Подпрограмма "Образование в области культуры"</w:t>
            </w:r>
          </w:p>
        </w:tc>
        <w:tc>
          <w:tcPr>
            <w:tcW w:w="1543" w:type="dxa"/>
            <w:tcBorders>
              <w:top w:val="nil"/>
              <w:left w:val="nil"/>
              <w:bottom w:val="single" w:sz="4" w:space="0" w:color="000000"/>
              <w:right w:val="single" w:sz="4" w:space="0" w:color="000000"/>
            </w:tcBorders>
            <w:shd w:val="clear" w:color="auto" w:fill="auto"/>
            <w:noWrap/>
            <w:hideMark/>
          </w:tcPr>
          <w:p w14:paraId="5A1709BC" w14:textId="77777777" w:rsidR="00BB6B8C" w:rsidRPr="00892C9C" w:rsidRDefault="00BB6B8C" w:rsidP="0057298C">
            <w:pPr>
              <w:jc w:val="center"/>
              <w:outlineLvl w:val="0"/>
              <w:rPr>
                <w:color w:val="000000"/>
              </w:rPr>
            </w:pPr>
            <w:r w:rsidRPr="00892C9C">
              <w:rPr>
                <w:color w:val="000000"/>
              </w:rPr>
              <w:t>0440000000</w:t>
            </w:r>
          </w:p>
        </w:tc>
        <w:tc>
          <w:tcPr>
            <w:tcW w:w="606" w:type="dxa"/>
            <w:tcBorders>
              <w:top w:val="nil"/>
              <w:left w:val="nil"/>
              <w:bottom w:val="single" w:sz="4" w:space="0" w:color="000000"/>
              <w:right w:val="single" w:sz="4" w:space="0" w:color="000000"/>
            </w:tcBorders>
            <w:shd w:val="clear" w:color="auto" w:fill="auto"/>
            <w:noWrap/>
            <w:hideMark/>
          </w:tcPr>
          <w:p w14:paraId="40DD661C"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8A320D5"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52F4AFD"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25CD448"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E48981D" w14:textId="77777777" w:rsidR="00BB6B8C" w:rsidRPr="00892C9C" w:rsidRDefault="00BB6B8C" w:rsidP="0057298C">
            <w:pPr>
              <w:jc w:val="right"/>
              <w:outlineLvl w:val="0"/>
              <w:rPr>
                <w:color w:val="000000"/>
              </w:rPr>
            </w:pPr>
            <w:r w:rsidRPr="00892C9C">
              <w:rPr>
                <w:color w:val="000000"/>
              </w:rPr>
              <w:t>63 327 781,33</w:t>
            </w:r>
          </w:p>
        </w:tc>
      </w:tr>
      <w:tr w:rsidR="00BB6B8C" w:rsidRPr="00892C9C" w14:paraId="37876F67" w14:textId="77777777" w:rsidTr="009C2EE0">
        <w:trPr>
          <w:trHeight w:val="251"/>
        </w:trPr>
        <w:tc>
          <w:tcPr>
            <w:tcW w:w="3970" w:type="dxa"/>
            <w:tcBorders>
              <w:top w:val="nil"/>
              <w:left w:val="single" w:sz="4" w:space="0" w:color="000000"/>
              <w:bottom w:val="single" w:sz="4" w:space="0" w:color="000000"/>
              <w:right w:val="single" w:sz="4" w:space="0" w:color="000000"/>
            </w:tcBorders>
            <w:shd w:val="clear" w:color="auto" w:fill="auto"/>
            <w:hideMark/>
          </w:tcPr>
          <w:p w14:paraId="50D90644" w14:textId="77777777" w:rsidR="00BB6B8C" w:rsidRPr="00892C9C" w:rsidRDefault="00BB6B8C" w:rsidP="0057298C">
            <w:pPr>
              <w:outlineLvl w:val="1"/>
              <w:rPr>
                <w:color w:val="000000"/>
              </w:rPr>
            </w:pPr>
            <w:r w:rsidRPr="00892C9C">
              <w:rPr>
                <w:color w:val="000000"/>
              </w:rPr>
              <w:t>Основное мероприятие "Образование в области культуры"</w:t>
            </w:r>
          </w:p>
        </w:tc>
        <w:tc>
          <w:tcPr>
            <w:tcW w:w="1543" w:type="dxa"/>
            <w:tcBorders>
              <w:top w:val="nil"/>
              <w:left w:val="nil"/>
              <w:bottom w:val="single" w:sz="4" w:space="0" w:color="000000"/>
              <w:right w:val="single" w:sz="4" w:space="0" w:color="000000"/>
            </w:tcBorders>
            <w:shd w:val="clear" w:color="auto" w:fill="auto"/>
            <w:noWrap/>
            <w:hideMark/>
          </w:tcPr>
          <w:p w14:paraId="30D25098" w14:textId="77777777" w:rsidR="00BB6B8C" w:rsidRPr="00892C9C" w:rsidRDefault="00BB6B8C" w:rsidP="0057298C">
            <w:pPr>
              <w:jc w:val="center"/>
              <w:outlineLvl w:val="1"/>
              <w:rPr>
                <w:color w:val="000000"/>
              </w:rPr>
            </w:pPr>
            <w:r w:rsidRPr="00892C9C">
              <w:rPr>
                <w:color w:val="000000"/>
              </w:rPr>
              <w:t>0440100000</w:t>
            </w:r>
          </w:p>
        </w:tc>
        <w:tc>
          <w:tcPr>
            <w:tcW w:w="606" w:type="dxa"/>
            <w:tcBorders>
              <w:top w:val="nil"/>
              <w:left w:val="nil"/>
              <w:bottom w:val="single" w:sz="4" w:space="0" w:color="000000"/>
              <w:right w:val="single" w:sz="4" w:space="0" w:color="000000"/>
            </w:tcBorders>
            <w:shd w:val="clear" w:color="auto" w:fill="auto"/>
            <w:noWrap/>
            <w:hideMark/>
          </w:tcPr>
          <w:p w14:paraId="0F6AB4A8"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BA157EB"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7B67F67"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F4272A0"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33446A7" w14:textId="77777777" w:rsidR="00BB6B8C" w:rsidRPr="00892C9C" w:rsidRDefault="00BB6B8C" w:rsidP="0057298C">
            <w:pPr>
              <w:jc w:val="right"/>
              <w:outlineLvl w:val="1"/>
              <w:rPr>
                <w:color w:val="000000"/>
              </w:rPr>
            </w:pPr>
            <w:r w:rsidRPr="00892C9C">
              <w:rPr>
                <w:color w:val="000000"/>
              </w:rPr>
              <w:t>63 327 781,33</w:t>
            </w:r>
          </w:p>
        </w:tc>
      </w:tr>
      <w:tr w:rsidR="00BB6B8C" w:rsidRPr="00892C9C" w14:paraId="6B003F46" w14:textId="77777777" w:rsidTr="009C2EE0">
        <w:trPr>
          <w:trHeight w:val="910"/>
        </w:trPr>
        <w:tc>
          <w:tcPr>
            <w:tcW w:w="3970" w:type="dxa"/>
            <w:tcBorders>
              <w:top w:val="nil"/>
              <w:left w:val="single" w:sz="4" w:space="0" w:color="000000"/>
              <w:bottom w:val="single" w:sz="4" w:space="0" w:color="000000"/>
              <w:right w:val="single" w:sz="4" w:space="0" w:color="000000"/>
            </w:tcBorders>
            <w:shd w:val="clear" w:color="auto" w:fill="auto"/>
            <w:hideMark/>
          </w:tcPr>
          <w:p w14:paraId="61C98A46" w14:textId="77777777" w:rsidR="00BB6B8C" w:rsidRPr="00892C9C" w:rsidRDefault="00BB6B8C" w:rsidP="0057298C">
            <w:pPr>
              <w:outlineLvl w:val="2"/>
              <w:rPr>
                <w:color w:val="000000"/>
              </w:rPr>
            </w:pPr>
            <w:r w:rsidRPr="00892C9C">
              <w:rPr>
                <w:color w:val="000000"/>
              </w:rPr>
              <w:t xml:space="preserve">  Оказание учреждениями (организациями) услуг (работ) по предоставлению дополнительного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0BCA80B1" w14:textId="77777777" w:rsidR="00BB6B8C" w:rsidRPr="00892C9C" w:rsidRDefault="00BB6B8C" w:rsidP="0057298C">
            <w:pPr>
              <w:jc w:val="center"/>
              <w:outlineLvl w:val="2"/>
              <w:rPr>
                <w:color w:val="000000"/>
              </w:rPr>
            </w:pPr>
            <w:r w:rsidRPr="00892C9C">
              <w:rPr>
                <w:color w:val="000000"/>
              </w:rPr>
              <w:t>0440110300</w:t>
            </w:r>
          </w:p>
        </w:tc>
        <w:tc>
          <w:tcPr>
            <w:tcW w:w="606" w:type="dxa"/>
            <w:tcBorders>
              <w:top w:val="nil"/>
              <w:left w:val="nil"/>
              <w:bottom w:val="single" w:sz="4" w:space="0" w:color="000000"/>
              <w:right w:val="single" w:sz="4" w:space="0" w:color="000000"/>
            </w:tcBorders>
            <w:shd w:val="clear" w:color="auto" w:fill="auto"/>
            <w:noWrap/>
            <w:hideMark/>
          </w:tcPr>
          <w:p w14:paraId="72B7B0EF"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C0BA83B"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6418606"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ABF5C90"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A4EC59E" w14:textId="77777777" w:rsidR="00BB6B8C" w:rsidRPr="00892C9C" w:rsidRDefault="00BB6B8C" w:rsidP="0057298C">
            <w:pPr>
              <w:jc w:val="right"/>
              <w:outlineLvl w:val="2"/>
              <w:rPr>
                <w:color w:val="000000"/>
              </w:rPr>
            </w:pPr>
            <w:r w:rsidRPr="00892C9C">
              <w:rPr>
                <w:color w:val="000000"/>
              </w:rPr>
              <w:t>16 585 651,33</w:t>
            </w:r>
          </w:p>
        </w:tc>
      </w:tr>
      <w:tr w:rsidR="00BB6B8C" w:rsidRPr="00892C9C" w14:paraId="2DE6E79D"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03884A75"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1E9D1EE2" w14:textId="77777777" w:rsidR="00BB6B8C" w:rsidRPr="00892C9C" w:rsidRDefault="00BB6B8C" w:rsidP="0057298C">
            <w:pPr>
              <w:jc w:val="center"/>
              <w:outlineLvl w:val="3"/>
              <w:rPr>
                <w:color w:val="000000"/>
              </w:rPr>
            </w:pPr>
            <w:r w:rsidRPr="00892C9C">
              <w:rPr>
                <w:color w:val="000000"/>
              </w:rPr>
              <w:t>0440110300</w:t>
            </w:r>
          </w:p>
        </w:tc>
        <w:tc>
          <w:tcPr>
            <w:tcW w:w="606" w:type="dxa"/>
            <w:tcBorders>
              <w:top w:val="nil"/>
              <w:left w:val="nil"/>
              <w:bottom w:val="single" w:sz="4" w:space="0" w:color="000000"/>
              <w:right w:val="single" w:sz="4" w:space="0" w:color="000000"/>
            </w:tcBorders>
            <w:shd w:val="clear" w:color="auto" w:fill="auto"/>
            <w:noWrap/>
            <w:hideMark/>
          </w:tcPr>
          <w:p w14:paraId="0CB6764F"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4EE55CA3"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01FABEF"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A13DE0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73A2D41" w14:textId="77777777" w:rsidR="00BB6B8C" w:rsidRPr="00892C9C" w:rsidRDefault="00BB6B8C" w:rsidP="0057298C">
            <w:pPr>
              <w:jc w:val="right"/>
              <w:outlineLvl w:val="3"/>
              <w:rPr>
                <w:color w:val="000000"/>
              </w:rPr>
            </w:pPr>
            <w:r w:rsidRPr="00892C9C">
              <w:rPr>
                <w:color w:val="000000"/>
              </w:rPr>
              <w:t>15 319 151,33</w:t>
            </w:r>
          </w:p>
        </w:tc>
      </w:tr>
      <w:tr w:rsidR="00BB6B8C" w:rsidRPr="00892C9C" w14:paraId="10AED12F" w14:textId="77777777" w:rsidTr="009C2EE0">
        <w:trPr>
          <w:trHeight w:val="1385"/>
        </w:trPr>
        <w:tc>
          <w:tcPr>
            <w:tcW w:w="3970" w:type="dxa"/>
            <w:tcBorders>
              <w:top w:val="nil"/>
              <w:left w:val="single" w:sz="4" w:space="0" w:color="000000"/>
              <w:bottom w:val="single" w:sz="4" w:space="0" w:color="000000"/>
              <w:right w:val="single" w:sz="4" w:space="0" w:color="000000"/>
            </w:tcBorders>
            <w:shd w:val="clear" w:color="auto" w:fill="auto"/>
            <w:hideMark/>
          </w:tcPr>
          <w:p w14:paraId="0E503314"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5C42CDB" w14:textId="77777777" w:rsidR="00BB6B8C" w:rsidRPr="00892C9C" w:rsidRDefault="00BB6B8C" w:rsidP="0057298C">
            <w:pPr>
              <w:jc w:val="center"/>
              <w:outlineLvl w:val="4"/>
              <w:rPr>
                <w:color w:val="000000"/>
              </w:rPr>
            </w:pPr>
            <w:r w:rsidRPr="00892C9C">
              <w:rPr>
                <w:color w:val="000000"/>
              </w:rPr>
              <w:t>0440110300</w:t>
            </w:r>
          </w:p>
        </w:tc>
        <w:tc>
          <w:tcPr>
            <w:tcW w:w="606" w:type="dxa"/>
            <w:tcBorders>
              <w:top w:val="nil"/>
              <w:left w:val="nil"/>
              <w:bottom w:val="single" w:sz="4" w:space="0" w:color="000000"/>
              <w:right w:val="single" w:sz="4" w:space="0" w:color="000000"/>
            </w:tcBorders>
            <w:shd w:val="clear" w:color="auto" w:fill="auto"/>
            <w:noWrap/>
            <w:hideMark/>
          </w:tcPr>
          <w:p w14:paraId="41F995F1"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1EFA03DD"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872E96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B723158"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6DBFE13" w14:textId="77777777" w:rsidR="00BB6B8C" w:rsidRPr="00892C9C" w:rsidRDefault="00BB6B8C" w:rsidP="0057298C">
            <w:pPr>
              <w:jc w:val="right"/>
              <w:outlineLvl w:val="4"/>
              <w:rPr>
                <w:color w:val="000000"/>
              </w:rPr>
            </w:pPr>
            <w:r w:rsidRPr="00892C9C">
              <w:rPr>
                <w:color w:val="000000"/>
              </w:rPr>
              <w:t>15 319 151,33</w:t>
            </w:r>
          </w:p>
        </w:tc>
      </w:tr>
      <w:tr w:rsidR="00BB6B8C" w:rsidRPr="00892C9C" w14:paraId="4DB5DED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D9BA6FB"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7761B9C8" w14:textId="77777777" w:rsidR="00BB6B8C" w:rsidRPr="00892C9C" w:rsidRDefault="00BB6B8C" w:rsidP="0057298C">
            <w:pPr>
              <w:jc w:val="center"/>
              <w:outlineLvl w:val="5"/>
              <w:rPr>
                <w:color w:val="000000"/>
              </w:rPr>
            </w:pPr>
            <w:r w:rsidRPr="00892C9C">
              <w:rPr>
                <w:color w:val="000000"/>
              </w:rPr>
              <w:t>0440110300</w:t>
            </w:r>
          </w:p>
        </w:tc>
        <w:tc>
          <w:tcPr>
            <w:tcW w:w="606" w:type="dxa"/>
            <w:tcBorders>
              <w:top w:val="nil"/>
              <w:left w:val="nil"/>
              <w:bottom w:val="single" w:sz="4" w:space="0" w:color="000000"/>
              <w:right w:val="single" w:sz="4" w:space="0" w:color="000000"/>
            </w:tcBorders>
            <w:shd w:val="clear" w:color="auto" w:fill="auto"/>
            <w:noWrap/>
            <w:hideMark/>
          </w:tcPr>
          <w:p w14:paraId="7B211C3F"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4045A0FC"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A3DC661"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EF0411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1FEF97C" w14:textId="77777777" w:rsidR="00BB6B8C" w:rsidRPr="00892C9C" w:rsidRDefault="00BB6B8C" w:rsidP="0057298C">
            <w:pPr>
              <w:jc w:val="right"/>
              <w:outlineLvl w:val="5"/>
              <w:rPr>
                <w:color w:val="000000"/>
              </w:rPr>
            </w:pPr>
            <w:r w:rsidRPr="00892C9C">
              <w:rPr>
                <w:color w:val="000000"/>
              </w:rPr>
              <w:t>15 319 151,33</w:t>
            </w:r>
          </w:p>
        </w:tc>
      </w:tr>
      <w:tr w:rsidR="00BB6B8C" w:rsidRPr="00892C9C" w14:paraId="1C57397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533B5CD" w14:textId="77777777" w:rsidR="00BB6B8C" w:rsidRPr="00892C9C" w:rsidRDefault="00BB6B8C" w:rsidP="0057298C">
            <w:pPr>
              <w:outlineLvl w:val="6"/>
              <w:rPr>
                <w:color w:val="000000"/>
              </w:rPr>
            </w:pPr>
            <w:r w:rsidRPr="00892C9C">
              <w:rPr>
                <w:color w:val="000000"/>
              </w:rPr>
              <w:t xml:space="preserve"> Дополнительное образование детей</w:t>
            </w:r>
          </w:p>
        </w:tc>
        <w:tc>
          <w:tcPr>
            <w:tcW w:w="1543" w:type="dxa"/>
            <w:tcBorders>
              <w:top w:val="nil"/>
              <w:left w:val="nil"/>
              <w:bottom w:val="single" w:sz="4" w:space="0" w:color="000000"/>
              <w:right w:val="single" w:sz="4" w:space="0" w:color="000000"/>
            </w:tcBorders>
            <w:shd w:val="clear" w:color="auto" w:fill="auto"/>
            <w:noWrap/>
            <w:hideMark/>
          </w:tcPr>
          <w:p w14:paraId="3BD25A6E" w14:textId="77777777" w:rsidR="00BB6B8C" w:rsidRPr="00892C9C" w:rsidRDefault="00BB6B8C" w:rsidP="0057298C">
            <w:pPr>
              <w:jc w:val="center"/>
              <w:outlineLvl w:val="6"/>
              <w:rPr>
                <w:color w:val="000000"/>
              </w:rPr>
            </w:pPr>
            <w:r w:rsidRPr="00892C9C">
              <w:rPr>
                <w:color w:val="000000"/>
              </w:rPr>
              <w:t>0440110300</w:t>
            </w:r>
          </w:p>
        </w:tc>
        <w:tc>
          <w:tcPr>
            <w:tcW w:w="606" w:type="dxa"/>
            <w:tcBorders>
              <w:top w:val="nil"/>
              <w:left w:val="nil"/>
              <w:bottom w:val="single" w:sz="4" w:space="0" w:color="000000"/>
              <w:right w:val="single" w:sz="4" w:space="0" w:color="000000"/>
            </w:tcBorders>
            <w:shd w:val="clear" w:color="auto" w:fill="auto"/>
            <w:noWrap/>
            <w:hideMark/>
          </w:tcPr>
          <w:p w14:paraId="0FE40974"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3A4B524D"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6A11F6C"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E3F6F11"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0294AA55" w14:textId="77777777" w:rsidR="00BB6B8C" w:rsidRPr="00892C9C" w:rsidRDefault="00BB6B8C" w:rsidP="0057298C">
            <w:pPr>
              <w:jc w:val="right"/>
              <w:outlineLvl w:val="6"/>
              <w:rPr>
                <w:color w:val="000000"/>
              </w:rPr>
            </w:pPr>
            <w:r w:rsidRPr="00892C9C">
              <w:rPr>
                <w:color w:val="000000"/>
              </w:rPr>
              <w:t>15 319 151,33</w:t>
            </w:r>
          </w:p>
        </w:tc>
      </w:tr>
      <w:tr w:rsidR="00BB6B8C" w:rsidRPr="00892C9C" w14:paraId="7E5CEDD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944B272" w14:textId="77777777" w:rsidR="00BB6B8C" w:rsidRPr="00892C9C" w:rsidRDefault="00BB6B8C" w:rsidP="0057298C">
            <w:pPr>
              <w:outlineLvl w:val="3"/>
              <w:rPr>
                <w:color w:val="000000"/>
              </w:rPr>
            </w:pPr>
            <w:r w:rsidRPr="00892C9C">
              <w:rPr>
                <w:color w:val="000000"/>
              </w:rPr>
              <w:lastRenderedPageBreak/>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3B7EA7F1" w14:textId="77777777" w:rsidR="00BB6B8C" w:rsidRPr="00892C9C" w:rsidRDefault="00BB6B8C" w:rsidP="0057298C">
            <w:pPr>
              <w:jc w:val="center"/>
              <w:outlineLvl w:val="3"/>
              <w:rPr>
                <w:color w:val="000000"/>
              </w:rPr>
            </w:pPr>
            <w:r w:rsidRPr="00892C9C">
              <w:rPr>
                <w:color w:val="000000"/>
              </w:rPr>
              <w:t>0440110300</w:t>
            </w:r>
          </w:p>
        </w:tc>
        <w:tc>
          <w:tcPr>
            <w:tcW w:w="606" w:type="dxa"/>
            <w:tcBorders>
              <w:top w:val="nil"/>
              <w:left w:val="nil"/>
              <w:bottom w:val="single" w:sz="4" w:space="0" w:color="000000"/>
              <w:right w:val="single" w:sz="4" w:space="0" w:color="000000"/>
            </w:tcBorders>
            <w:shd w:val="clear" w:color="auto" w:fill="auto"/>
            <w:noWrap/>
            <w:hideMark/>
          </w:tcPr>
          <w:p w14:paraId="04FD8AF1"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0DC7F07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A61699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61D781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394CBD9" w14:textId="77777777" w:rsidR="00BB6B8C" w:rsidRPr="00892C9C" w:rsidRDefault="00BB6B8C" w:rsidP="0057298C">
            <w:pPr>
              <w:jc w:val="right"/>
              <w:outlineLvl w:val="3"/>
              <w:rPr>
                <w:color w:val="000000"/>
              </w:rPr>
            </w:pPr>
            <w:r w:rsidRPr="00892C9C">
              <w:rPr>
                <w:color w:val="000000"/>
              </w:rPr>
              <w:t>1 266 500,00</w:t>
            </w:r>
          </w:p>
        </w:tc>
      </w:tr>
      <w:tr w:rsidR="00BB6B8C" w:rsidRPr="00892C9C" w14:paraId="722C8951" w14:textId="77777777" w:rsidTr="009C2EE0">
        <w:trPr>
          <w:trHeight w:val="1413"/>
        </w:trPr>
        <w:tc>
          <w:tcPr>
            <w:tcW w:w="3970" w:type="dxa"/>
            <w:tcBorders>
              <w:top w:val="nil"/>
              <w:left w:val="single" w:sz="4" w:space="0" w:color="000000"/>
              <w:bottom w:val="single" w:sz="4" w:space="0" w:color="000000"/>
              <w:right w:val="single" w:sz="4" w:space="0" w:color="000000"/>
            </w:tcBorders>
            <w:shd w:val="clear" w:color="auto" w:fill="auto"/>
            <w:hideMark/>
          </w:tcPr>
          <w:p w14:paraId="4E1E33AA"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7B0EEAD" w14:textId="77777777" w:rsidR="00BB6B8C" w:rsidRPr="00892C9C" w:rsidRDefault="00BB6B8C" w:rsidP="0057298C">
            <w:pPr>
              <w:jc w:val="center"/>
              <w:outlineLvl w:val="4"/>
              <w:rPr>
                <w:color w:val="000000"/>
              </w:rPr>
            </w:pPr>
            <w:r w:rsidRPr="00892C9C">
              <w:rPr>
                <w:color w:val="000000"/>
              </w:rPr>
              <w:t>0440110300</w:t>
            </w:r>
          </w:p>
        </w:tc>
        <w:tc>
          <w:tcPr>
            <w:tcW w:w="606" w:type="dxa"/>
            <w:tcBorders>
              <w:top w:val="nil"/>
              <w:left w:val="nil"/>
              <w:bottom w:val="single" w:sz="4" w:space="0" w:color="000000"/>
              <w:right w:val="single" w:sz="4" w:space="0" w:color="000000"/>
            </w:tcBorders>
            <w:shd w:val="clear" w:color="auto" w:fill="auto"/>
            <w:noWrap/>
            <w:hideMark/>
          </w:tcPr>
          <w:p w14:paraId="59C14E98"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67F0FED9"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36DBEA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4389F48"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B435BFB" w14:textId="77777777" w:rsidR="00BB6B8C" w:rsidRPr="00892C9C" w:rsidRDefault="00BB6B8C" w:rsidP="0057298C">
            <w:pPr>
              <w:jc w:val="right"/>
              <w:outlineLvl w:val="4"/>
              <w:rPr>
                <w:color w:val="000000"/>
              </w:rPr>
            </w:pPr>
            <w:r w:rsidRPr="00892C9C">
              <w:rPr>
                <w:color w:val="000000"/>
              </w:rPr>
              <w:t>1 266 500,00</w:t>
            </w:r>
          </w:p>
        </w:tc>
      </w:tr>
      <w:tr w:rsidR="00BB6B8C" w:rsidRPr="00892C9C" w14:paraId="45571D9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19CE02A"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6A5068EC" w14:textId="77777777" w:rsidR="00BB6B8C" w:rsidRPr="00892C9C" w:rsidRDefault="00BB6B8C" w:rsidP="0057298C">
            <w:pPr>
              <w:jc w:val="center"/>
              <w:outlineLvl w:val="5"/>
              <w:rPr>
                <w:color w:val="000000"/>
              </w:rPr>
            </w:pPr>
            <w:r w:rsidRPr="00892C9C">
              <w:rPr>
                <w:color w:val="000000"/>
              </w:rPr>
              <w:t>0440110300</w:t>
            </w:r>
          </w:p>
        </w:tc>
        <w:tc>
          <w:tcPr>
            <w:tcW w:w="606" w:type="dxa"/>
            <w:tcBorders>
              <w:top w:val="nil"/>
              <w:left w:val="nil"/>
              <w:bottom w:val="single" w:sz="4" w:space="0" w:color="000000"/>
              <w:right w:val="single" w:sz="4" w:space="0" w:color="000000"/>
            </w:tcBorders>
            <w:shd w:val="clear" w:color="auto" w:fill="auto"/>
            <w:noWrap/>
            <w:hideMark/>
          </w:tcPr>
          <w:p w14:paraId="29D61262"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148BFB9E"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94090D9"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D01B45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5714453" w14:textId="77777777" w:rsidR="00BB6B8C" w:rsidRPr="00892C9C" w:rsidRDefault="00BB6B8C" w:rsidP="0057298C">
            <w:pPr>
              <w:jc w:val="right"/>
              <w:outlineLvl w:val="5"/>
              <w:rPr>
                <w:color w:val="000000"/>
              </w:rPr>
            </w:pPr>
            <w:r w:rsidRPr="00892C9C">
              <w:rPr>
                <w:color w:val="000000"/>
              </w:rPr>
              <w:t>1 266 500,00</w:t>
            </w:r>
          </w:p>
        </w:tc>
      </w:tr>
      <w:tr w:rsidR="00BB6B8C" w:rsidRPr="00892C9C" w14:paraId="287F9FD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A17D45F" w14:textId="77777777" w:rsidR="00BB6B8C" w:rsidRPr="00892C9C" w:rsidRDefault="00BB6B8C" w:rsidP="0057298C">
            <w:pPr>
              <w:outlineLvl w:val="6"/>
              <w:rPr>
                <w:color w:val="000000"/>
              </w:rPr>
            </w:pPr>
            <w:r w:rsidRPr="00892C9C">
              <w:rPr>
                <w:color w:val="000000"/>
              </w:rPr>
              <w:t xml:space="preserve"> Дополнительное образование детей</w:t>
            </w:r>
          </w:p>
        </w:tc>
        <w:tc>
          <w:tcPr>
            <w:tcW w:w="1543" w:type="dxa"/>
            <w:tcBorders>
              <w:top w:val="nil"/>
              <w:left w:val="nil"/>
              <w:bottom w:val="single" w:sz="4" w:space="0" w:color="000000"/>
              <w:right w:val="single" w:sz="4" w:space="0" w:color="000000"/>
            </w:tcBorders>
            <w:shd w:val="clear" w:color="auto" w:fill="auto"/>
            <w:noWrap/>
            <w:hideMark/>
          </w:tcPr>
          <w:p w14:paraId="3F3B0D2A" w14:textId="77777777" w:rsidR="00BB6B8C" w:rsidRPr="00892C9C" w:rsidRDefault="00BB6B8C" w:rsidP="0057298C">
            <w:pPr>
              <w:jc w:val="center"/>
              <w:outlineLvl w:val="6"/>
              <w:rPr>
                <w:color w:val="000000"/>
              </w:rPr>
            </w:pPr>
            <w:r w:rsidRPr="00892C9C">
              <w:rPr>
                <w:color w:val="000000"/>
              </w:rPr>
              <w:t>0440110300</w:t>
            </w:r>
          </w:p>
        </w:tc>
        <w:tc>
          <w:tcPr>
            <w:tcW w:w="606" w:type="dxa"/>
            <w:tcBorders>
              <w:top w:val="nil"/>
              <w:left w:val="nil"/>
              <w:bottom w:val="single" w:sz="4" w:space="0" w:color="000000"/>
              <w:right w:val="single" w:sz="4" w:space="0" w:color="000000"/>
            </w:tcBorders>
            <w:shd w:val="clear" w:color="auto" w:fill="auto"/>
            <w:noWrap/>
            <w:hideMark/>
          </w:tcPr>
          <w:p w14:paraId="5774D721"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86DE2C8"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AA1EBAB"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0DAF73B"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4B4B72CA" w14:textId="77777777" w:rsidR="00BB6B8C" w:rsidRPr="00892C9C" w:rsidRDefault="00BB6B8C" w:rsidP="0057298C">
            <w:pPr>
              <w:jc w:val="right"/>
              <w:outlineLvl w:val="6"/>
              <w:rPr>
                <w:color w:val="000000"/>
              </w:rPr>
            </w:pPr>
            <w:r w:rsidRPr="00892C9C">
              <w:rPr>
                <w:color w:val="000000"/>
              </w:rPr>
              <w:t>1 266 500,00</w:t>
            </w:r>
          </w:p>
        </w:tc>
      </w:tr>
      <w:tr w:rsidR="00BB6B8C" w:rsidRPr="00892C9C" w14:paraId="4D02FA4F" w14:textId="77777777" w:rsidTr="009C2EE0">
        <w:trPr>
          <w:trHeight w:val="1786"/>
        </w:trPr>
        <w:tc>
          <w:tcPr>
            <w:tcW w:w="3970" w:type="dxa"/>
            <w:tcBorders>
              <w:top w:val="nil"/>
              <w:left w:val="single" w:sz="4" w:space="0" w:color="000000"/>
              <w:bottom w:val="single" w:sz="4" w:space="0" w:color="000000"/>
              <w:right w:val="single" w:sz="4" w:space="0" w:color="000000"/>
            </w:tcBorders>
            <w:shd w:val="clear" w:color="auto" w:fill="auto"/>
            <w:hideMark/>
          </w:tcPr>
          <w:p w14:paraId="43243A53" w14:textId="77777777" w:rsidR="00BB6B8C" w:rsidRPr="00892C9C" w:rsidRDefault="00BB6B8C" w:rsidP="0057298C">
            <w:pPr>
              <w:outlineLvl w:val="2"/>
              <w:rPr>
                <w:color w:val="000000"/>
              </w:rPr>
            </w:pPr>
            <w:r w:rsidRPr="00892C9C">
              <w:rPr>
                <w:color w:val="000000"/>
              </w:rPr>
              <w:t xml:space="preserve">  Софинансирование расходных обязательств</w:t>
            </w:r>
            <w:r w:rsidRPr="00892C9C">
              <w:rPr>
                <w:color w:val="000000"/>
              </w:rPr>
              <w:br/>
              <w:t xml:space="preserve"> муниципальных районов (горо</w:t>
            </w:r>
            <w:r>
              <w:rPr>
                <w:color w:val="000000"/>
              </w:rPr>
              <w:t xml:space="preserve">дских округов) на содержание и </w:t>
            </w:r>
            <w:r w:rsidRPr="00892C9C">
              <w:rPr>
                <w:color w:val="000000"/>
              </w:rPr>
              <w:t xml:space="preserve">обеспечение деятельности (оказание услуг) муниципальных </w:t>
            </w:r>
            <w:r w:rsidRPr="00892C9C">
              <w:rPr>
                <w:color w:val="000000"/>
              </w:rPr>
              <w:br/>
              <w:t>учреждений</w:t>
            </w:r>
          </w:p>
        </w:tc>
        <w:tc>
          <w:tcPr>
            <w:tcW w:w="1543" w:type="dxa"/>
            <w:tcBorders>
              <w:top w:val="nil"/>
              <w:left w:val="nil"/>
              <w:bottom w:val="single" w:sz="4" w:space="0" w:color="000000"/>
              <w:right w:val="single" w:sz="4" w:space="0" w:color="000000"/>
            </w:tcBorders>
            <w:shd w:val="clear" w:color="auto" w:fill="auto"/>
            <w:noWrap/>
            <w:hideMark/>
          </w:tcPr>
          <w:p w14:paraId="5FDE4A9B" w14:textId="77777777" w:rsidR="00BB6B8C" w:rsidRPr="00892C9C" w:rsidRDefault="00BB6B8C" w:rsidP="0057298C">
            <w:pPr>
              <w:jc w:val="center"/>
              <w:outlineLvl w:val="2"/>
              <w:rPr>
                <w:color w:val="000000"/>
              </w:rPr>
            </w:pPr>
            <w:r w:rsidRPr="00892C9C">
              <w:rPr>
                <w:color w:val="000000"/>
              </w:rPr>
              <w:t>04401S2160</w:t>
            </w:r>
          </w:p>
        </w:tc>
        <w:tc>
          <w:tcPr>
            <w:tcW w:w="606" w:type="dxa"/>
            <w:tcBorders>
              <w:top w:val="nil"/>
              <w:left w:val="nil"/>
              <w:bottom w:val="single" w:sz="4" w:space="0" w:color="000000"/>
              <w:right w:val="single" w:sz="4" w:space="0" w:color="000000"/>
            </w:tcBorders>
            <w:shd w:val="clear" w:color="auto" w:fill="auto"/>
            <w:noWrap/>
            <w:hideMark/>
          </w:tcPr>
          <w:p w14:paraId="6DE10EF2"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E0756AB"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A94C899"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8E04D68"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0064E9F" w14:textId="77777777" w:rsidR="00BB6B8C" w:rsidRPr="00892C9C" w:rsidRDefault="00BB6B8C" w:rsidP="0057298C">
            <w:pPr>
              <w:jc w:val="right"/>
              <w:outlineLvl w:val="2"/>
              <w:rPr>
                <w:color w:val="000000"/>
              </w:rPr>
            </w:pPr>
            <w:r w:rsidRPr="00892C9C">
              <w:rPr>
                <w:color w:val="000000"/>
              </w:rPr>
              <w:t>21 216 830,00</w:t>
            </w:r>
          </w:p>
        </w:tc>
      </w:tr>
      <w:tr w:rsidR="00BB6B8C" w:rsidRPr="00892C9C" w14:paraId="0184A959"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06498CA8"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4EA5C858" w14:textId="77777777" w:rsidR="00BB6B8C" w:rsidRPr="00892C9C" w:rsidRDefault="00BB6B8C" w:rsidP="0057298C">
            <w:pPr>
              <w:jc w:val="center"/>
              <w:outlineLvl w:val="3"/>
              <w:rPr>
                <w:color w:val="000000"/>
              </w:rPr>
            </w:pPr>
            <w:r w:rsidRPr="00892C9C">
              <w:rPr>
                <w:color w:val="000000"/>
              </w:rPr>
              <w:t>04401S2160</w:t>
            </w:r>
          </w:p>
        </w:tc>
        <w:tc>
          <w:tcPr>
            <w:tcW w:w="606" w:type="dxa"/>
            <w:tcBorders>
              <w:top w:val="nil"/>
              <w:left w:val="nil"/>
              <w:bottom w:val="single" w:sz="4" w:space="0" w:color="000000"/>
              <w:right w:val="single" w:sz="4" w:space="0" w:color="000000"/>
            </w:tcBorders>
            <w:shd w:val="clear" w:color="auto" w:fill="auto"/>
            <w:noWrap/>
            <w:hideMark/>
          </w:tcPr>
          <w:p w14:paraId="4903C477"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3094E3A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AEEFA2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D006F22"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4B43C93" w14:textId="77777777" w:rsidR="00BB6B8C" w:rsidRPr="00892C9C" w:rsidRDefault="00BB6B8C" w:rsidP="0057298C">
            <w:pPr>
              <w:jc w:val="right"/>
              <w:outlineLvl w:val="3"/>
              <w:rPr>
                <w:color w:val="000000"/>
              </w:rPr>
            </w:pPr>
            <w:r w:rsidRPr="00892C9C">
              <w:rPr>
                <w:color w:val="000000"/>
              </w:rPr>
              <w:t>21 216 830,00</w:t>
            </w:r>
          </w:p>
        </w:tc>
      </w:tr>
      <w:tr w:rsidR="00BB6B8C" w:rsidRPr="00892C9C" w14:paraId="51BBC182" w14:textId="77777777" w:rsidTr="009C2EE0">
        <w:trPr>
          <w:trHeight w:val="1331"/>
        </w:trPr>
        <w:tc>
          <w:tcPr>
            <w:tcW w:w="3970" w:type="dxa"/>
            <w:tcBorders>
              <w:top w:val="nil"/>
              <w:left w:val="single" w:sz="4" w:space="0" w:color="000000"/>
              <w:bottom w:val="single" w:sz="4" w:space="0" w:color="000000"/>
              <w:right w:val="single" w:sz="4" w:space="0" w:color="000000"/>
            </w:tcBorders>
            <w:shd w:val="clear" w:color="auto" w:fill="auto"/>
            <w:hideMark/>
          </w:tcPr>
          <w:p w14:paraId="59617BEB"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BDBD63E" w14:textId="77777777" w:rsidR="00BB6B8C" w:rsidRPr="00892C9C" w:rsidRDefault="00BB6B8C" w:rsidP="0057298C">
            <w:pPr>
              <w:jc w:val="center"/>
              <w:outlineLvl w:val="4"/>
              <w:rPr>
                <w:color w:val="000000"/>
              </w:rPr>
            </w:pPr>
            <w:r w:rsidRPr="00892C9C">
              <w:rPr>
                <w:color w:val="000000"/>
              </w:rPr>
              <w:t>04401S2160</w:t>
            </w:r>
          </w:p>
        </w:tc>
        <w:tc>
          <w:tcPr>
            <w:tcW w:w="606" w:type="dxa"/>
            <w:tcBorders>
              <w:top w:val="nil"/>
              <w:left w:val="nil"/>
              <w:bottom w:val="single" w:sz="4" w:space="0" w:color="000000"/>
              <w:right w:val="single" w:sz="4" w:space="0" w:color="000000"/>
            </w:tcBorders>
            <w:shd w:val="clear" w:color="auto" w:fill="auto"/>
            <w:noWrap/>
            <w:hideMark/>
          </w:tcPr>
          <w:p w14:paraId="0BB6CEBC"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7F25BD56"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5DD918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0253A5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3CFCD2" w14:textId="77777777" w:rsidR="00BB6B8C" w:rsidRPr="00892C9C" w:rsidRDefault="00BB6B8C" w:rsidP="0057298C">
            <w:pPr>
              <w:jc w:val="right"/>
              <w:outlineLvl w:val="4"/>
              <w:rPr>
                <w:color w:val="000000"/>
              </w:rPr>
            </w:pPr>
            <w:r w:rsidRPr="00892C9C">
              <w:rPr>
                <w:color w:val="000000"/>
              </w:rPr>
              <w:t>21 216 830,00</w:t>
            </w:r>
          </w:p>
        </w:tc>
      </w:tr>
      <w:tr w:rsidR="00BB6B8C" w:rsidRPr="00892C9C" w14:paraId="023919A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AFB6973"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0A0936B9" w14:textId="77777777" w:rsidR="00BB6B8C" w:rsidRPr="00892C9C" w:rsidRDefault="00BB6B8C" w:rsidP="0057298C">
            <w:pPr>
              <w:jc w:val="center"/>
              <w:outlineLvl w:val="5"/>
              <w:rPr>
                <w:color w:val="000000"/>
              </w:rPr>
            </w:pPr>
            <w:r w:rsidRPr="00892C9C">
              <w:rPr>
                <w:color w:val="000000"/>
              </w:rPr>
              <w:t>04401S2160</w:t>
            </w:r>
          </w:p>
        </w:tc>
        <w:tc>
          <w:tcPr>
            <w:tcW w:w="606" w:type="dxa"/>
            <w:tcBorders>
              <w:top w:val="nil"/>
              <w:left w:val="nil"/>
              <w:bottom w:val="single" w:sz="4" w:space="0" w:color="000000"/>
              <w:right w:val="single" w:sz="4" w:space="0" w:color="000000"/>
            </w:tcBorders>
            <w:shd w:val="clear" w:color="auto" w:fill="auto"/>
            <w:noWrap/>
            <w:hideMark/>
          </w:tcPr>
          <w:p w14:paraId="1E8517CC"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72EEB69C"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AE08624"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286FC81"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91AA25" w14:textId="77777777" w:rsidR="00BB6B8C" w:rsidRPr="00892C9C" w:rsidRDefault="00BB6B8C" w:rsidP="0057298C">
            <w:pPr>
              <w:jc w:val="right"/>
              <w:outlineLvl w:val="5"/>
              <w:rPr>
                <w:color w:val="000000"/>
              </w:rPr>
            </w:pPr>
            <w:r w:rsidRPr="00892C9C">
              <w:rPr>
                <w:color w:val="000000"/>
              </w:rPr>
              <w:t>21 216 830,00</w:t>
            </w:r>
          </w:p>
        </w:tc>
      </w:tr>
      <w:tr w:rsidR="00BB6B8C" w:rsidRPr="00892C9C" w14:paraId="6DC015C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3999E5D" w14:textId="77777777" w:rsidR="00BB6B8C" w:rsidRPr="00892C9C" w:rsidRDefault="00BB6B8C" w:rsidP="0057298C">
            <w:pPr>
              <w:outlineLvl w:val="6"/>
              <w:rPr>
                <w:color w:val="000000"/>
              </w:rPr>
            </w:pPr>
            <w:r w:rsidRPr="00892C9C">
              <w:rPr>
                <w:color w:val="000000"/>
              </w:rPr>
              <w:t xml:space="preserve"> Дополнительное образование детей</w:t>
            </w:r>
          </w:p>
        </w:tc>
        <w:tc>
          <w:tcPr>
            <w:tcW w:w="1543" w:type="dxa"/>
            <w:tcBorders>
              <w:top w:val="nil"/>
              <w:left w:val="nil"/>
              <w:bottom w:val="single" w:sz="4" w:space="0" w:color="000000"/>
              <w:right w:val="single" w:sz="4" w:space="0" w:color="000000"/>
            </w:tcBorders>
            <w:shd w:val="clear" w:color="auto" w:fill="auto"/>
            <w:noWrap/>
            <w:hideMark/>
          </w:tcPr>
          <w:p w14:paraId="175D444F" w14:textId="77777777" w:rsidR="00BB6B8C" w:rsidRPr="00892C9C" w:rsidRDefault="00BB6B8C" w:rsidP="0057298C">
            <w:pPr>
              <w:jc w:val="center"/>
              <w:outlineLvl w:val="6"/>
              <w:rPr>
                <w:color w:val="000000"/>
              </w:rPr>
            </w:pPr>
            <w:r w:rsidRPr="00892C9C">
              <w:rPr>
                <w:color w:val="000000"/>
              </w:rPr>
              <w:t>04401S2160</w:t>
            </w:r>
          </w:p>
        </w:tc>
        <w:tc>
          <w:tcPr>
            <w:tcW w:w="606" w:type="dxa"/>
            <w:tcBorders>
              <w:top w:val="nil"/>
              <w:left w:val="nil"/>
              <w:bottom w:val="single" w:sz="4" w:space="0" w:color="000000"/>
              <w:right w:val="single" w:sz="4" w:space="0" w:color="000000"/>
            </w:tcBorders>
            <w:shd w:val="clear" w:color="auto" w:fill="auto"/>
            <w:noWrap/>
            <w:hideMark/>
          </w:tcPr>
          <w:p w14:paraId="7012521A"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09E4B39F"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5CB9E20"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F7DF06B"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6D7CF496" w14:textId="77777777" w:rsidR="00BB6B8C" w:rsidRPr="00892C9C" w:rsidRDefault="00BB6B8C" w:rsidP="0057298C">
            <w:pPr>
              <w:jc w:val="right"/>
              <w:outlineLvl w:val="6"/>
              <w:rPr>
                <w:color w:val="000000"/>
              </w:rPr>
            </w:pPr>
            <w:r w:rsidRPr="00892C9C">
              <w:rPr>
                <w:color w:val="000000"/>
              </w:rPr>
              <w:t>21 216 830,00</w:t>
            </w:r>
          </w:p>
        </w:tc>
      </w:tr>
      <w:tr w:rsidR="00BB6B8C" w:rsidRPr="00892C9C" w14:paraId="3E934ADC" w14:textId="77777777" w:rsidTr="009C2EE0">
        <w:trPr>
          <w:trHeight w:val="1112"/>
        </w:trPr>
        <w:tc>
          <w:tcPr>
            <w:tcW w:w="3970" w:type="dxa"/>
            <w:tcBorders>
              <w:top w:val="nil"/>
              <w:left w:val="single" w:sz="4" w:space="0" w:color="000000"/>
              <w:bottom w:val="single" w:sz="4" w:space="0" w:color="000000"/>
              <w:right w:val="single" w:sz="4" w:space="0" w:color="000000"/>
            </w:tcBorders>
            <w:shd w:val="clear" w:color="auto" w:fill="auto"/>
            <w:hideMark/>
          </w:tcPr>
          <w:p w14:paraId="7D1053B9" w14:textId="77777777" w:rsidR="00BB6B8C" w:rsidRPr="00892C9C" w:rsidRDefault="00BB6B8C" w:rsidP="0057298C">
            <w:pPr>
              <w:outlineLvl w:val="2"/>
              <w:rPr>
                <w:color w:val="000000"/>
              </w:rPr>
            </w:pPr>
            <w:r w:rsidRPr="00892C9C">
              <w:rPr>
                <w:color w:val="000000"/>
              </w:rPr>
              <w:t xml:space="preserve">  Повышение средней заработной платы педагогических работников муниципальных учреждений дополнительного образования в отрасли "Культура"</w:t>
            </w:r>
          </w:p>
        </w:tc>
        <w:tc>
          <w:tcPr>
            <w:tcW w:w="1543" w:type="dxa"/>
            <w:tcBorders>
              <w:top w:val="nil"/>
              <w:left w:val="nil"/>
              <w:bottom w:val="single" w:sz="4" w:space="0" w:color="000000"/>
              <w:right w:val="single" w:sz="4" w:space="0" w:color="000000"/>
            </w:tcBorders>
            <w:shd w:val="clear" w:color="auto" w:fill="auto"/>
            <w:noWrap/>
            <w:hideMark/>
          </w:tcPr>
          <w:p w14:paraId="7668D7B7" w14:textId="77777777" w:rsidR="00BB6B8C" w:rsidRPr="00892C9C" w:rsidRDefault="00BB6B8C" w:rsidP="0057298C">
            <w:pPr>
              <w:jc w:val="center"/>
              <w:outlineLvl w:val="2"/>
              <w:rPr>
                <w:color w:val="000000"/>
              </w:rPr>
            </w:pPr>
            <w:r w:rsidRPr="00892C9C">
              <w:rPr>
                <w:color w:val="000000"/>
              </w:rPr>
              <w:t>04401S2270</w:t>
            </w:r>
          </w:p>
        </w:tc>
        <w:tc>
          <w:tcPr>
            <w:tcW w:w="606" w:type="dxa"/>
            <w:tcBorders>
              <w:top w:val="nil"/>
              <w:left w:val="nil"/>
              <w:bottom w:val="single" w:sz="4" w:space="0" w:color="000000"/>
              <w:right w:val="single" w:sz="4" w:space="0" w:color="000000"/>
            </w:tcBorders>
            <w:shd w:val="clear" w:color="auto" w:fill="auto"/>
            <w:noWrap/>
            <w:hideMark/>
          </w:tcPr>
          <w:p w14:paraId="2F287CE5"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F4C28F2"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7CB97E4"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88EE6B7"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D35A8A2" w14:textId="77777777" w:rsidR="00BB6B8C" w:rsidRPr="00892C9C" w:rsidRDefault="00BB6B8C" w:rsidP="0057298C">
            <w:pPr>
              <w:jc w:val="right"/>
              <w:outlineLvl w:val="2"/>
              <w:rPr>
                <w:color w:val="000000"/>
              </w:rPr>
            </w:pPr>
            <w:r w:rsidRPr="00892C9C">
              <w:rPr>
                <w:color w:val="000000"/>
              </w:rPr>
              <w:t>25 525 300,00</w:t>
            </w:r>
          </w:p>
        </w:tc>
      </w:tr>
      <w:tr w:rsidR="00BB6B8C" w:rsidRPr="00892C9C" w14:paraId="38047437"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33ABA513"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5AE8AADC" w14:textId="77777777" w:rsidR="00BB6B8C" w:rsidRPr="00892C9C" w:rsidRDefault="00BB6B8C" w:rsidP="0057298C">
            <w:pPr>
              <w:jc w:val="center"/>
              <w:outlineLvl w:val="3"/>
              <w:rPr>
                <w:color w:val="000000"/>
              </w:rPr>
            </w:pPr>
            <w:r w:rsidRPr="00892C9C">
              <w:rPr>
                <w:color w:val="000000"/>
              </w:rPr>
              <w:t>04401S2270</w:t>
            </w:r>
          </w:p>
        </w:tc>
        <w:tc>
          <w:tcPr>
            <w:tcW w:w="606" w:type="dxa"/>
            <w:tcBorders>
              <w:top w:val="nil"/>
              <w:left w:val="nil"/>
              <w:bottom w:val="single" w:sz="4" w:space="0" w:color="000000"/>
              <w:right w:val="single" w:sz="4" w:space="0" w:color="000000"/>
            </w:tcBorders>
            <w:shd w:val="clear" w:color="auto" w:fill="auto"/>
            <w:noWrap/>
            <w:hideMark/>
          </w:tcPr>
          <w:p w14:paraId="2AEF9569"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4443AEA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390A19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E935ADF"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611E82A" w14:textId="77777777" w:rsidR="00BB6B8C" w:rsidRPr="00892C9C" w:rsidRDefault="00BB6B8C" w:rsidP="0057298C">
            <w:pPr>
              <w:jc w:val="right"/>
              <w:outlineLvl w:val="3"/>
              <w:rPr>
                <w:color w:val="000000"/>
              </w:rPr>
            </w:pPr>
            <w:r w:rsidRPr="00892C9C">
              <w:rPr>
                <w:color w:val="000000"/>
              </w:rPr>
              <w:t>25 525 300,00</w:t>
            </w:r>
          </w:p>
        </w:tc>
      </w:tr>
      <w:tr w:rsidR="00BB6B8C" w:rsidRPr="00892C9C" w14:paraId="640ABFF0" w14:textId="77777777" w:rsidTr="009C2EE0">
        <w:trPr>
          <w:trHeight w:val="1471"/>
        </w:trPr>
        <w:tc>
          <w:tcPr>
            <w:tcW w:w="3970" w:type="dxa"/>
            <w:tcBorders>
              <w:top w:val="nil"/>
              <w:left w:val="single" w:sz="4" w:space="0" w:color="000000"/>
              <w:bottom w:val="single" w:sz="4" w:space="0" w:color="000000"/>
              <w:right w:val="single" w:sz="4" w:space="0" w:color="000000"/>
            </w:tcBorders>
            <w:shd w:val="clear" w:color="auto" w:fill="auto"/>
            <w:hideMark/>
          </w:tcPr>
          <w:p w14:paraId="1DEB3D78"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4A1F61D" w14:textId="77777777" w:rsidR="00BB6B8C" w:rsidRPr="00892C9C" w:rsidRDefault="00BB6B8C" w:rsidP="0057298C">
            <w:pPr>
              <w:jc w:val="center"/>
              <w:outlineLvl w:val="4"/>
              <w:rPr>
                <w:color w:val="000000"/>
              </w:rPr>
            </w:pPr>
            <w:r w:rsidRPr="00892C9C">
              <w:rPr>
                <w:color w:val="000000"/>
              </w:rPr>
              <w:t>04401S2270</w:t>
            </w:r>
          </w:p>
        </w:tc>
        <w:tc>
          <w:tcPr>
            <w:tcW w:w="606" w:type="dxa"/>
            <w:tcBorders>
              <w:top w:val="nil"/>
              <w:left w:val="nil"/>
              <w:bottom w:val="single" w:sz="4" w:space="0" w:color="000000"/>
              <w:right w:val="single" w:sz="4" w:space="0" w:color="000000"/>
            </w:tcBorders>
            <w:shd w:val="clear" w:color="auto" w:fill="auto"/>
            <w:noWrap/>
            <w:hideMark/>
          </w:tcPr>
          <w:p w14:paraId="346BA85A"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21265B2A"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7842543"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3964E5D"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8490327" w14:textId="77777777" w:rsidR="00BB6B8C" w:rsidRPr="00892C9C" w:rsidRDefault="00BB6B8C" w:rsidP="0057298C">
            <w:pPr>
              <w:jc w:val="right"/>
              <w:outlineLvl w:val="4"/>
              <w:rPr>
                <w:color w:val="000000"/>
              </w:rPr>
            </w:pPr>
            <w:r w:rsidRPr="00892C9C">
              <w:rPr>
                <w:color w:val="000000"/>
              </w:rPr>
              <w:t>25 525 300,00</w:t>
            </w:r>
          </w:p>
        </w:tc>
      </w:tr>
      <w:tr w:rsidR="00BB6B8C" w:rsidRPr="00892C9C" w14:paraId="14CEE18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B72530D"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3BE8CCAD" w14:textId="77777777" w:rsidR="00BB6B8C" w:rsidRPr="00892C9C" w:rsidRDefault="00BB6B8C" w:rsidP="0057298C">
            <w:pPr>
              <w:jc w:val="center"/>
              <w:outlineLvl w:val="5"/>
              <w:rPr>
                <w:color w:val="000000"/>
              </w:rPr>
            </w:pPr>
            <w:r w:rsidRPr="00892C9C">
              <w:rPr>
                <w:color w:val="000000"/>
              </w:rPr>
              <w:t>04401S2270</w:t>
            </w:r>
          </w:p>
        </w:tc>
        <w:tc>
          <w:tcPr>
            <w:tcW w:w="606" w:type="dxa"/>
            <w:tcBorders>
              <w:top w:val="nil"/>
              <w:left w:val="nil"/>
              <w:bottom w:val="single" w:sz="4" w:space="0" w:color="000000"/>
              <w:right w:val="single" w:sz="4" w:space="0" w:color="000000"/>
            </w:tcBorders>
            <w:shd w:val="clear" w:color="auto" w:fill="auto"/>
            <w:noWrap/>
            <w:hideMark/>
          </w:tcPr>
          <w:p w14:paraId="6D00D01A"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533C6BAE"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FFBE453"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D73367F"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7FE60A9" w14:textId="77777777" w:rsidR="00BB6B8C" w:rsidRPr="00892C9C" w:rsidRDefault="00BB6B8C" w:rsidP="0057298C">
            <w:pPr>
              <w:jc w:val="right"/>
              <w:outlineLvl w:val="5"/>
              <w:rPr>
                <w:color w:val="000000"/>
              </w:rPr>
            </w:pPr>
            <w:r w:rsidRPr="00892C9C">
              <w:rPr>
                <w:color w:val="000000"/>
              </w:rPr>
              <w:t>25 525 300,00</w:t>
            </w:r>
          </w:p>
        </w:tc>
      </w:tr>
      <w:tr w:rsidR="00BB6B8C" w:rsidRPr="00892C9C" w14:paraId="205A3A6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FAFB3DD" w14:textId="77777777" w:rsidR="00BB6B8C" w:rsidRPr="00892C9C" w:rsidRDefault="00BB6B8C" w:rsidP="0057298C">
            <w:pPr>
              <w:outlineLvl w:val="6"/>
              <w:rPr>
                <w:color w:val="000000"/>
              </w:rPr>
            </w:pPr>
            <w:r w:rsidRPr="00892C9C">
              <w:rPr>
                <w:color w:val="000000"/>
              </w:rPr>
              <w:t xml:space="preserve"> Дополнительное образование детей</w:t>
            </w:r>
          </w:p>
        </w:tc>
        <w:tc>
          <w:tcPr>
            <w:tcW w:w="1543" w:type="dxa"/>
            <w:tcBorders>
              <w:top w:val="nil"/>
              <w:left w:val="nil"/>
              <w:bottom w:val="single" w:sz="4" w:space="0" w:color="000000"/>
              <w:right w:val="single" w:sz="4" w:space="0" w:color="000000"/>
            </w:tcBorders>
            <w:shd w:val="clear" w:color="auto" w:fill="auto"/>
            <w:noWrap/>
            <w:hideMark/>
          </w:tcPr>
          <w:p w14:paraId="729416B9" w14:textId="77777777" w:rsidR="00BB6B8C" w:rsidRPr="00892C9C" w:rsidRDefault="00BB6B8C" w:rsidP="0057298C">
            <w:pPr>
              <w:jc w:val="center"/>
              <w:outlineLvl w:val="6"/>
              <w:rPr>
                <w:color w:val="000000"/>
              </w:rPr>
            </w:pPr>
            <w:r w:rsidRPr="00892C9C">
              <w:rPr>
                <w:color w:val="000000"/>
              </w:rPr>
              <w:t>04401S2270</w:t>
            </w:r>
          </w:p>
        </w:tc>
        <w:tc>
          <w:tcPr>
            <w:tcW w:w="606" w:type="dxa"/>
            <w:tcBorders>
              <w:top w:val="nil"/>
              <w:left w:val="nil"/>
              <w:bottom w:val="single" w:sz="4" w:space="0" w:color="000000"/>
              <w:right w:val="single" w:sz="4" w:space="0" w:color="000000"/>
            </w:tcBorders>
            <w:shd w:val="clear" w:color="auto" w:fill="auto"/>
            <w:noWrap/>
            <w:hideMark/>
          </w:tcPr>
          <w:p w14:paraId="3638B78F"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38E6C8A2"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8ABC6F9"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0FCE2F3"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409B495D" w14:textId="77777777" w:rsidR="00BB6B8C" w:rsidRPr="00892C9C" w:rsidRDefault="00BB6B8C" w:rsidP="0057298C">
            <w:pPr>
              <w:jc w:val="right"/>
              <w:outlineLvl w:val="6"/>
              <w:rPr>
                <w:color w:val="000000"/>
              </w:rPr>
            </w:pPr>
            <w:r w:rsidRPr="00892C9C">
              <w:rPr>
                <w:color w:val="000000"/>
              </w:rPr>
              <w:t>25 525 300,00</w:t>
            </w:r>
          </w:p>
        </w:tc>
      </w:tr>
      <w:tr w:rsidR="00BB6B8C" w:rsidRPr="00892C9C" w14:paraId="7CD2D9A2" w14:textId="77777777" w:rsidTr="009C2EE0">
        <w:trPr>
          <w:trHeight w:val="852"/>
        </w:trPr>
        <w:tc>
          <w:tcPr>
            <w:tcW w:w="3970" w:type="dxa"/>
            <w:tcBorders>
              <w:top w:val="nil"/>
              <w:left w:val="single" w:sz="4" w:space="0" w:color="000000"/>
              <w:bottom w:val="single" w:sz="4" w:space="0" w:color="000000"/>
              <w:right w:val="single" w:sz="4" w:space="0" w:color="000000"/>
            </w:tcBorders>
            <w:shd w:val="clear" w:color="auto" w:fill="auto"/>
            <w:hideMark/>
          </w:tcPr>
          <w:p w14:paraId="407F04B7" w14:textId="77777777" w:rsidR="00BB6B8C" w:rsidRPr="00892C9C" w:rsidRDefault="00BB6B8C" w:rsidP="0057298C">
            <w:pPr>
              <w:outlineLvl w:val="0"/>
              <w:rPr>
                <w:color w:val="000000"/>
              </w:rPr>
            </w:pPr>
            <w:r w:rsidRPr="00892C9C">
              <w:rPr>
                <w:color w:val="000000"/>
              </w:rPr>
              <w:lastRenderedPageBreak/>
              <w:t xml:space="preserve"> Подпрограмма "Организация и проведение общегородских праздничных мероприятий в городе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3E4BA05" w14:textId="77777777" w:rsidR="00BB6B8C" w:rsidRPr="00892C9C" w:rsidRDefault="00BB6B8C" w:rsidP="0057298C">
            <w:pPr>
              <w:jc w:val="center"/>
              <w:outlineLvl w:val="0"/>
              <w:rPr>
                <w:color w:val="000000"/>
              </w:rPr>
            </w:pPr>
            <w:r w:rsidRPr="00892C9C">
              <w:rPr>
                <w:color w:val="000000"/>
              </w:rPr>
              <w:t>0450000000</w:t>
            </w:r>
          </w:p>
        </w:tc>
        <w:tc>
          <w:tcPr>
            <w:tcW w:w="606" w:type="dxa"/>
            <w:tcBorders>
              <w:top w:val="nil"/>
              <w:left w:val="nil"/>
              <w:bottom w:val="single" w:sz="4" w:space="0" w:color="000000"/>
              <w:right w:val="single" w:sz="4" w:space="0" w:color="000000"/>
            </w:tcBorders>
            <w:shd w:val="clear" w:color="auto" w:fill="auto"/>
            <w:noWrap/>
            <w:hideMark/>
          </w:tcPr>
          <w:p w14:paraId="58C12DFA"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60DB9B3"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799AE64"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DC40C2B"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5139F4B" w14:textId="77777777" w:rsidR="00BB6B8C" w:rsidRPr="00892C9C" w:rsidRDefault="00BB6B8C" w:rsidP="0057298C">
            <w:pPr>
              <w:jc w:val="right"/>
              <w:outlineLvl w:val="0"/>
              <w:rPr>
                <w:color w:val="000000"/>
              </w:rPr>
            </w:pPr>
            <w:r w:rsidRPr="00892C9C">
              <w:rPr>
                <w:color w:val="000000"/>
              </w:rPr>
              <w:t>2 840 260,00</w:t>
            </w:r>
          </w:p>
        </w:tc>
      </w:tr>
      <w:tr w:rsidR="00BB6B8C" w:rsidRPr="00892C9C" w14:paraId="40211979"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3FF41071" w14:textId="77777777" w:rsidR="00BB6B8C" w:rsidRPr="00892C9C" w:rsidRDefault="00BB6B8C" w:rsidP="0057298C">
            <w:pPr>
              <w:outlineLvl w:val="1"/>
              <w:rPr>
                <w:color w:val="000000"/>
              </w:rPr>
            </w:pPr>
            <w:r w:rsidRPr="00892C9C">
              <w:rPr>
                <w:color w:val="000000"/>
              </w:rPr>
              <w:t>Основное мероприятие "Организация и проведение общегородских и праздничных мероприятий"</w:t>
            </w:r>
          </w:p>
        </w:tc>
        <w:tc>
          <w:tcPr>
            <w:tcW w:w="1543" w:type="dxa"/>
            <w:tcBorders>
              <w:top w:val="nil"/>
              <w:left w:val="nil"/>
              <w:bottom w:val="single" w:sz="4" w:space="0" w:color="000000"/>
              <w:right w:val="single" w:sz="4" w:space="0" w:color="000000"/>
            </w:tcBorders>
            <w:shd w:val="clear" w:color="auto" w:fill="auto"/>
            <w:noWrap/>
            <w:hideMark/>
          </w:tcPr>
          <w:p w14:paraId="11278ACE" w14:textId="77777777" w:rsidR="00BB6B8C" w:rsidRPr="00892C9C" w:rsidRDefault="00BB6B8C" w:rsidP="0057298C">
            <w:pPr>
              <w:jc w:val="center"/>
              <w:outlineLvl w:val="1"/>
              <w:rPr>
                <w:color w:val="000000"/>
              </w:rPr>
            </w:pPr>
            <w:r w:rsidRPr="00892C9C">
              <w:rPr>
                <w:color w:val="000000"/>
              </w:rPr>
              <w:t>0450100000</w:t>
            </w:r>
          </w:p>
        </w:tc>
        <w:tc>
          <w:tcPr>
            <w:tcW w:w="606" w:type="dxa"/>
            <w:tcBorders>
              <w:top w:val="nil"/>
              <w:left w:val="nil"/>
              <w:bottom w:val="single" w:sz="4" w:space="0" w:color="000000"/>
              <w:right w:val="single" w:sz="4" w:space="0" w:color="000000"/>
            </w:tcBorders>
            <w:shd w:val="clear" w:color="auto" w:fill="auto"/>
            <w:noWrap/>
            <w:hideMark/>
          </w:tcPr>
          <w:p w14:paraId="3504CCD0"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4322873"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34671EE"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08DB378"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2ACDAB" w14:textId="77777777" w:rsidR="00BB6B8C" w:rsidRPr="00892C9C" w:rsidRDefault="00BB6B8C" w:rsidP="0057298C">
            <w:pPr>
              <w:jc w:val="right"/>
              <w:outlineLvl w:val="1"/>
              <w:rPr>
                <w:color w:val="000000"/>
              </w:rPr>
            </w:pPr>
            <w:r w:rsidRPr="00892C9C">
              <w:rPr>
                <w:color w:val="000000"/>
              </w:rPr>
              <w:t>2 840 260,00</w:t>
            </w:r>
          </w:p>
        </w:tc>
      </w:tr>
      <w:tr w:rsidR="00BB6B8C" w:rsidRPr="00892C9C" w14:paraId="5401213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0DB16A4" w14:textId="77777777" w:rsidR="00BB6B8C" w:rsidRPr="00892C9C" w:rsidRDefault="00BB6B8C" w:rsidP="0057298C">
            <w:pPr>
              <w:outlineLvl w:val="2"/>
              <w:rPr>
                <w:color w:val="000000"/>
              </w:rPr>
            </w:pPr>
            <w:r w:rsidRPr="00892C9C">
              <w:rPr>
                <w:color w:val="000000"/>
              </w:rPr>
              <w:t xml:space="preserve">  Проведение общегородских массовых мероприятий</w:t>
            </w:r>
          </w:p>
        </w:tc>
        <w:tc>
          <w:tcPr>
            <w:tcW w:w="1543" w:type="dxa"/>
            <w:tcBorders>
              <w:top w:val="nil"/>
              <w:left w:val="nil"/>
              <w:bottom w:val="single" w:sz="4" w:space="0" w:color="000000"/>
              <w:right w:val="single" w:sz="4" w:space="0" w:color="000000"/>
            </w:tcBorders>
            <w:shd w:val="clear" w:color="auto" w:fill="auto"/>
            <w:noWrap/>
            <w:hideMark/>
          </w:tcPr>
          <w:p w14:paraId="000069B3" w14:textId="77777777" w:rsidR="00BB6B8C" w:rsidRPr="00892C9C" w:rsidRDefault="00BB6B8C" w:rsidP="0057298C">
            <w:pPr>
              <w:jc w:val="center"/>
              <w:outlineLvl w:val="2"/>
              <w:rPr>
                <w:color w:val="000000"/>
              </w:rPr>
            </w:pPr>
            <w:r w:rsidRPr="00892C9C">
              <w:rPr>
                <w:color w:val="000000"/>
              </w:rPr>
              <w:t>0450180500</w:t>
            </w:r>
          </w:p>
        </w:tc>
        <w:tc>
          <w:tcPr>
            <w:tcW w:w="606" w:type="dxa"/>
            <w:tcBorders>
              <w:top w:val="nil"/>
              <w:left w:val="nil"/>
              <w:bottom w:val="single" w:sz="4" w:space="0" w:color="000000"/>
              <w:right w:val="single" w:sz="4" w:space="0" w:color="000000"/>
            </w:tcBorders>
            <w:shd w:val="clear" w:color="auto" w:fill="auto"/>
            <w:noWrap/>
            <w:hideMark/>
          </w:tcPr>
          <w:p w14:paraId="2AE39C85"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8F85F66"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B70C5D0"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0619CD8"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BCAF40C" w14:textId="77777777" w:rsidR="00BB6B8C" w:rsidRPr="00892C9C" w:rsidRDefault="00BB6B8C" w:rsidP="0057298C">
            <w:pPr>
              <w:jc w:val="right"/>
              <w:outlineLvl w:val="2"/>
              <w:rPr>
                <w:color w:val="000000"/>
              </w:rPr>
            </w:pPr>
            <w:r w:rsidRPr="00892C9C">
              <w:rPr>
                <w:color w:val="000000"/>
              </w:rPr>
              <w:t>2 840 260,00</w:t>
            </w:r>
          </w:p>
        </w:tc>
      </w:tr>
      <w:tr w:rsidR="00BB6B8C" w:rsidRPr="00892C9C" w14:paraId="4D9E9AA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A63FEF1"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793833B9" w14:textId="77777777" w:rsidR="00BB6B8C" w:rsidRPr="00892C9C" w:rsidRDefault="00BB6B8C" w:rsidP="0057298C">
            <w:pPr>
              <w:jc w:val="center"/>
              <w:outlineLvl w:val="3"/>
              <w:rPr>
                <w:color w:val="000000"/>
              </w:rPr>
            </w:pPr>
            <w:r w:rsidRPr="00892C9C">
              <w:rPr>
                <w:color w:val="000000"/>
              </w:rPr>
              <w:t>0450180500</w:t>
            </w:r>
          </w:p>
        </w:tc>
        <w:tc>
          <w:tcPr>
            <w:tcW w:w="606" w:type="dxa"/>
            <w:tcBorders>
              <w:top w:val="nil"/>
              <w:left w:val="nil"/>
              <w:bottom w:val="single" w:sz="4" w:space="0" w:color="000000"/>
              <w:right w:val="single" w:sz="4" w:space="0" w:color="000000"/>
            </w:tcBorders>
            <w:shd w:val="clear" w:color="auto" w:fill="auto"/>
            <w:noWrap/>
            <w:hideMark/>
          </w:tcPr>
          <w:p w14:paraId="7C2527AE"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870389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4370458"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DAE6C81"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853DBE" w14:textId="77777777" w:rsidR="00BB6B8C" w:rsidRPr="00892C9C" w:rsidRDefault="00BB6B8C" w:rsidP="0057298C">
            <w:pPr>
              <w:jc w:val="right"/>
              <w:outlineLvl w:val="3"/>
              <w:rPr>
                <w:color w:val="000000"/>
              </w:rPr>
            </w:pPr>
            <w:r w:rsidRPr="00892C9C">
              <w:rPr>
                <w:color w:val="000000"/>
              </w:rPr>
              <w:t>2 840 260,00</w:t>
            </w:r>
          </w:p>
        </w:tc>
      </w:tr>
      <w:tr w:rsidR="00BB6B8C" w:rsidRPr="00892C9C" w14:paraId="7D526B2A" w14:textId="77777777" w:rsidTr="009C2EE0">
        <w:trPr>
          <w:trHeight w:val="1397"/>
        </w:trPr>
        <w:tc>
          <w:tcPr>
            <w:tcW w:w="3970" w:type="dxa"/>
            <w:tcBorders>
              <w:top w:val="nil"/>
              <w:left w:val="single" w:sz="4" w:space="0" w:color="000000"/>
              <w:bottom w:val="single" w:sz="4" w:space="0" w:color="000000"/>
              <w:right w:val="single" w:sz="4" w:space="0" w:color="000000"/>
            </w:tcBorders>
            <w:shd w:val="clear" w:color="auto" w:fill="auto"/>
            <w:hideMark/>
          </w:tcPr>
          <w:p w14:paraId="58A009F4"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EAAB733" w14:textId="77777777" w:rsidR="00BB6B8C" w:rsidRPr="00892C9C" w:rsidRDefault="00BB6B8C" w:rsidP="0057298C">
            <w:pPr>
              <w:jc w:val="center"/>
              <w:outlineLvl w:val="4"/>
              <w:rPr>
                <w:color w:val="000000"/>
              </w:rPr>
            </w:pPr>
            <w:r w:rsidRPr="00892C9C">
              <w:rPr>
                <w:color w:val="000000"/>
              </w:rPr>
              <w:t>0450180500</w:t>
            </w:r>
          </w:p>
        </w:tc>
        <w:tc>
          <w:tcPr>
            <w:tcW w:w="606" w:type="dxa"/>
            <w:tcBorders>
              <w:top w:val="nil"/>
              <w:left w:val="nil"/>
              <w:bottom w:val="single" w:sz="4" w:space="0" w:color="000000"/>
              <w:right w:val="single" w:sz="4" w:space="0" w:color="000000"/>
            </w:tcBorders>
            <w:shd w:val="clear" w:color="auto" w:fill="auto"/>
            <w:noWrap/>
            <w:hideMark/>
          </w:tcPr>
          <w:p w14:paraId="4642E609"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F7FBE31"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2B005E3"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5DEB62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BFDA93D" w14:textId="77777777" w:rsidR="00BB6B8C" w:rsidRPr="00892C9C" w:rsidRDefault="00BB6B8C" w:rsidP="0057298C">
            <w:pPr>
              <w:jc w:val="right"/>
              <w:outlineLvl w:val="4"/>
              <w:rPr>
                <w:color w:val="000000"/>
              </w:rPr>
            </w:pPr>
            <w:r w:rsidRPr="00892C9C">
              <w:rPr>
                <w:color w:val="000000"/>
              </w:rPr>
              <w:t>2 840 260,00</w:t>
            </w:r>
          </w:p>
        </w:tc>
      </w:tr>
      <w:tr w:rsidR="00BB6B8C" w:rsidRPr="00892C9C" w14:paraId="08059F8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DE61A93"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5F965E08" w14:textId="77777777" w:rsidR="00BB6B8C" w:rsidRPr="00892C9C" w:rsidRDefault="00BB6B8C" w:rsidP="0057298C">
            <w:pPr>
              <w:jc w:val="center"/>
              <w:outlineLvl w:val="5"/>
              <w:rPr>
                <w:color w:val="000000"/>
              </w:rPr>
            </w:pPr>
            <w:r w:rsidRPr="00892C9C">
              <w:rPr>
                <w:color w:val="000000"/>
              </w:rPr>
              <w:t>0450180500</w:t>
            </w:r>
          </w:p>
        </w:tc>
        <w:tc>
          <w:tcPr>
            <w:tcW w:w="606" w:type="dxa"/>
            <w:tcBorders>
              <w:top w:val="nil"/>
              <w:left w:val="nil"/>
              <w:bottom w:val="single" w:sz="4" w:space="0" w:color="000000"/>
              <w:right w:val="single" w:sz="4" w:space="0" w:color="000000"/>
            </w:tcBorders>
            <w:shd w:val="clear" w:color="auto" w:fill="auto"/>
            <w:noWrap/>
            <w:hideMark/>
          </w:tcPr>
          <w:p w14:paraId="26A23093"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72E3ECF"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42C6903"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6C55B7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C522FEE" w14:textId="77777777" w:rsidR="00BB6B8C" w:rsidRPr="00892C9C" w:rsidRDefault="00BB6B8C" w:rsidP="0057298C">
            <w:pPr>
              <w:jc w:val="right"/>
              <w:outlineLvl w:val="5"/>
              <w:rPr>
                <w:color w:val="000000"/>
              </w:rPr>
            </w:pPr>
            <w:r w:rsidRPr="00892C9C">
              <w:rPr>
                <w:color w:val="000000"/>
              </w:rPr>
              <w:t>2 840 260,00</w:t>
            </w:r>
          </w:p>
        </w:tc>
      </w:tr>
      <w:tr w:rsidR="00BB6B8C" w:rsidRPr="00892C9C" w14:paraId="15E7A19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AC6686B" w14:textId="77777777" w:rsidR="00BB6B8C" w:rsidRPr="00892C9C" w:rsidRDefault="00BB6B8C" w:rsidP="0057298C">
            <w:pPr>
              <w:outlineLvl w:val="6"/>
              <w:rPr>
                <w:color w:val="000000"/>
              </w:rPr>
            </w:pPr>
            <w:r w:rsidRPr="00892C9C">
              <w:rPr>
                <w:color w:val="000000"/>
              </w:rPr>
              <w:t xml:space="preserve"> Другие вопросы в области культуры, кинематографии</w:t>
            </w:r>
          </w:p>
        </w:tc>
        <w:tc>
          <w:tcPr>
            <w:tcW w:w="1543" w:type="dxa"/>
            <w:tcBorders>
              <w:top w:val="nil"/>
              <w:left w:val="nil"/>
              <w:bottom w:val="single" w:sz="4" w:space="0" w:color="000000"/>
              <w:right w:val="single" w:sz="4" w:space="0" w:color="000000"/>
            </w:tcBorders>
            <w:shd w:val="clear" w:color="auto" w:fill="auto"/>
            <w:noWrap/>
            <w:hideMark/>
          </w:tcPr>
          <w:p w14:paraId="08A0B14F" w14:textId="77777777" w:rsidR="00BB6B8C" w:rsidRPr="00892C9C" w:rsidRDefault="00BB6B8C" w:rsidP="0057298C">
            <w:pPr>
              <w:jc w:val="center"/>
              <w:outlineLvl w:val="6"/>
              <w:rPr>
                <w:color w:val="000000"/>
              </w:rPr>
            </w:pPr>
            <w:r w:rsidRPr="00892C9C">
              <w:rPr>
                <w:color w:val="000000"/>
              </w:rPr>
              <w:t>0450180500</w:t>
            </w:r>
          </w:p>
        </w:tc>
        <w:tc>
          <w:tcPr>
            <w:tcW w:w="606" w:type="dxa"/>
            <w:tcBorders>
              <w:top w:val="nil"/>
              <w:left w:val="nil"/>
              <w:bottom w:val="single" w:sz="4" w:space="0" w:color="000000"/>
              <w:right w:val="single" w:sz="4" w:space="0" w:color="000000"/>
            </w:tcBorders>
            <w:shd w:val="clear" w:color="auto" w:fill="auto"/>
            <w:noWrap/>
            <w:hideMark/>
          </w:tcPr>
          <w:p w14:paraId="17BECE69"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E015A27"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4EC52FF"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938EFC1"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7852A743" w14:textId="77777777" w:rsidR="00BB6B8C" w:rsidRPr="00892C9C" w:rsidRDefault="00BB6B8C" w:rsidP="0057298C">
            <w:pPr>
              <w:jc w:val="right"/>
              <w:outlineLvl w:val="6"/>
              <w:rPr>
                <w:color w:val="000000"/>
              </w:rPr>
            </w:pPr>
            <w:r w:rsidRPr="00892C9C">
              <w:rPr>
                <w:color w:val="000000"/>
              </w:rPr>
              <w:t>2 840 260,00</w:t>
            </w:r>
          </w:p>
        </w:tc>
      </w:tr>
      <w:tr w:rsidR="00BB6B8C" w:rsidRPr="00892C9C" w14:paraId="2965BFF3" w14:textId="77777777" w:rsidTr="009C2EE0">
        <w:trPr>
          <w:trHeight w:val="763"/>
        </w:trPr>
        <w:tc>
          <w:tcPr>
            <w:tcW w:w="3970" w:type="dxa"/>
            <w:tcBorders>
              <w:top w:val="nil"/>
              <w:left w:val="single" w:sz="4" w:space="0" w:color="000000"/>
              <w:bottom w:val="single" w:sz="4" w:space="0" w:color="000000"/>
              <w:right w:val="single" w:sz="4" w:space="0" w:color="000000"/>
            </w:tcBorders>
            <w:shd w:val="clear" w:color="auto" w:fill="auto"/>
            <w:hideMark/>
          </w:tcPr>
          <w:p w14:paraId="722FC9A4" w14:textId="77777777" w:rsidR="00BB6B8C" w:rsidRPr="00892C9C" w:rsidRDefault="00BB6B8C" w:rsidP="0057298C">
            <w:pPr>
              <w:outlineLvl w:val="0"/>
              <w:rPr>
                <w:color w:val="000000"/>
              </w:rPr>
            </w:pPr>
            <w:r w:rsidRPr="00892C9C">
              <w:rPr>
                <w:color w:val="000000"/>
              </w:rPr>
              <w:t xml:space="preserve"> Подпрограмма "Совершенствование управления в сфере культуры, искусства и средств массовой информации"</w:t>
            </w:r>
          </w:p>
        </w:tc>
        <w:tc>
          <w:tcPr>
            <w:tcW w:w="1543" w:type="dxa"/>
            <w:tcBorders>
              <w:top w:val="nil"/>
              <w:left w:val="nil"/>
              <w:bottom w:val="single" w:sz="4" w:space="0" w:color="000000"/>
              <w:right w:val="single" w:sz="4" w:space="0" w:color="000000"/>
            </w:tcBorders>
            <w:shd w:val="clear" w:color="auto" w:fill="auto"/>
            <w:noWrap/>
            <w:hideMark/>
          </w:tcPr>
          <w:p w14:paraId="2E578EF7" w14:textId="77777777" w:rsidR="00BB6B8C" w:rsidRPr="00892C9C" w:rsidRDefault="00BB6B8C" w:rsidP="0057298C">
            <w:pPr>
              <w:jc w:val="center"/>
              <w:outlineLvl w:val="0"/>
              <w:rPr>
                <w:color w:val="000000"/>
              </w:rPr>
            </w:pPr>
            <w:r w:rsidRPr="00892C9C">
              <w:rPr>
                <w:color w:val="000000"/>
              </w:rPr>
              <w:t>0460000000</w:t>
            </w:r>
          </w:p>
        </w:tc>
        <w:tc>
          <w:tcPr>
            <w:tcW w:w="606" w:type="dxa"/>
            <w:tcBorders>
              <w:top w:val="nil"/>
              <w:left w:val="nil"/>
              <w:bottom w:val="single" w:sz="4" w:space="0" w:color="000000"/>
              <w:right w:val="single" w:sz="4" w:space="0" w:color="000000"/>
            </w:tcBorders>
            <w:shd w:val="clear" w:color="auto" w:fill="auto"/>
            <w:noWrap/>
            <w:hideMark/>
          </w:tcPr>
          <w:p w14:paraId="70147344"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B96FA3A"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A0A6D18"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D080C63"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8CFDD34" w14:textId="77777777" w:rsidR="00BB6B8C" w:rsidRPr="00892C9C" w:rsidRDefault="00BB6B8C" w:rsidP="0057298C">
            <w:pPr>
              <w:jc w:val="right"/>
              <w:outlineLvl w:val="0"/>
              <w:rPr>
                <w:color w:val="000000"/>
              </w:rPr>
            </w:pPr>
            <w:r w:rsidRPr="00892C9C">
              <w:rPr>
                <w:color w:val="000000"/>
              </w:rPr>
              <w:t>22 382 763,60</w:t>
            </w:r>
          </w:p>
        </w:tc>
      </w:tr>
      <w:tr w:rsidR="00BB6B8C" w:rsidRPr="00892C9C" w14:paraId="23A66FED" w14:textId="77777777" w:rsidTr="009C2EE0">
        <w:trPr>
          <w:trHeight w:val="651"/>
        </w:trPr>
        <w:tc>
          <w:tcPr>
            <w:tcW w:w="3970" w:type="dxa"/>
            <w:tcBorders>
              <w:top w:val="nil"/>
              <w:left w:val="single" w:sz="4" w:space="0" w:color="000000"/>
              <w:bottom w:val="single" w:sz="4" w:space="0" w:color="000000"/>
              <w:right w:val="single" w:sz="4" w:space="0" w:color="000000"/>
            </w:tcBorders>
            <w:shd w:val="clear" w:color="auto" w:fill="auto"/>
            <w:hideMark/>
          </w:tcPr>
          <w:p w14:paraId="3F819FA0" w14:textId="77777777" w:rsidR="00BB6B8C" w:rsidRPr="00892C9C" w:rsidRDefault="00BB6B8C" w:rsidP="0057298C">
            <w:pPr>
              <w:outlineLvl w:val="1"/>
              <w:rPr>
                <w:color w:val="000000"/>
              </w:rPr>
            </w:pPr>
            <w:r w:rsidRPr="00892C9C">
              <w:rPr>
                <w:color w:val="000000"/>
              </w:rPr>
              <w:t>Основное мероприятие "Совершенствование управления в сфере культуры, искусств и СМИ"</w:t>
            </w:r>
          </w:p>
        </w:tc>
        <w:tc>
          <w:tcPr>
            <w:tcW w:w="1543" w:type="dxa"/>
            <w:tcBorders>
              <w:top w:val="nil"/>
              <w:left w:val="nil"/>
              <w:bottom w:val="single" w:sz="4" w:space="0" w:color="000000"/>
              <w:right w:val="single" w:sz="4" w:space="0" w:color="000000"/>
            </w:tcBorders>
            <w:shd w:val="clear" w:color="auto" w:fill="auto"/>
            <w:noWrap/>
            <w:hideMark/>
          </w:tcPr>
          <w:p w14:paraId="6AD58880" w14:textId="77777777" w:rsidR="00BB6B8C" w:rsidRPr="00892C9C" w:rsidRDefault="00BB6B8C" w:rsidP="0057298C">
            <w:pPr>
              <w:jc w:val="center"/>
              <w:outlineLvl w:val="1"/>
              <w:rPr>
                <w:color w:val="000000"/>
              </w:rPr>
            </w:pPr>
            <w:r w:rsidRPr="00892C9C">
              <w:rPr>
                <w:color w:val="000000"/>
              </w:rPr>
              <w:t>0460100000</w:t>
            </w:r>
          </w:p>
        </w:tc>
        <w:tc>
          <w:tcPr>
            <w:tcW w:w="606" w:type="dxa"/>
            <w:tcBorders>
              <w:top w:val="nil"/>
              <w:left w:val="nil"/>
              <w:bottom w:val="single" w:sz="4" w:space="0" w:color="000000"/>
              <w:right w:val="single" w:sz="4" w:space="0" w:color="000000"/>
            </w:tcBorders>
            <w:shd w:val="clear" w:color="auto" w:fill="auto"/>
            <w:noWrap/>
            <w:hideMark/>
          </w:tcPr>
          <w:p w14:paraId="1CE28C5D"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A2F9AFC"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F598F29"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9D5FB06"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10BFAEE" w14:textId="77777777" w:rsidR="00BB6B8C" w:rsidRPr="00892C9C" w:rsidRDefault="00BB6B8C" w:rsidP="0057298C">
            <w:pPr>
              <w:jc w:val="right"/>
              <w:outlineLvl w:val="1"/>
              <w:rPr>
                <w:color w:val="000000"/>
              </w:rPr>
            </w:pPr>
            <w:r w:rsidRPr="00892C9C">
              <w:rPr>
                <w:color w:val="000000"/>
              </w:rPr>
              <w:t>22 382 763,60</w:t>
            </w:r>
          </w:p>
        </w:tc>
      </w:tr>
      <w:tr w:rsidR="00BB6B8C" w:rsidRPr="00892C9C" w14:paraId="125AE1A8" w14:textId="77777777" w:rsidTr="009C2EE0">
        <w:trPr>
          <w:trHeight w:val="662"/>
        </w:trPr>
        <w:tc>
          <w:tcPr>
            <w:tcW w:w="3970" w:type="dxa"/>
            <w:tcBorders>
              <w:top w:val="nil"/>
              <w:left w:val="single" w:sz="4" w:space="0" w:color="000000"/>
              <w:bottom w:val="single" w:sz="4" w:space="0" w:color="000000"/>
              <w:right w:val="single" w:sz="4" w:space="0" w:color="000000"/>
            </w:tcBorders>
            <w:shd w:val="clear" w:color="auto" w:fill="auto"/>
            <w:hideMark/>
          </w:tcPr>
          <w:p w14:paraId="4320AD6A" w14:textId="77777777" w:rsidR="00BB6B8C" w:rsidRPr="00892C9C" w:rsidRDefault="00BB6B8C" w:rsidP="0057298C">
            <w:pPr>
              <w:outlineLvl w:val="2"/>
              <w:rPr>
                <w:color w:val="000000"/>
              </w:rPr>
            </w:pPr>
            <w:r w:rsidRPr="00892C9C">
              <w:rPr>
                <w:color w:val="000000"/>
              </w:rPr>
              <w:t xml:space="preserve">  Обеспечение деятельности по оказанию услуг (работ) в отрасли "Средства массовой информации"</w:t>
            </w:r>
          </w:p>
        </w:tc>
        <w:tc>
          <w:tcPr>
            <w:tcW w:w="1543" w:type="dxa"/>
            <w:tcBorders>
              <w:top w:val="nil"/>
              <w:left w:val="nil"/>
              <w:bottom w:val="single" w:sz="4" w:space="0" w:color="000000"/>
              <w:right w:val="single" w:sz="4" w:space="0" w:color="000000"/>
            </w:tcBorders>
            <w:shd w:val="clear" w:color="auto" w:fill="auto"/>
            <w:noWrap/>
            <w:hideMark/>
          </w:tcPr>
          <w:p w14:paraId="57A99EF0" w14:textId="77777777" w:rsidR="00BB6B8C" w:rsidRPr="00892C9C" w:rsidRDefault="00BB6B8C" w:rsidP="0057298C">
            <w:pPr>
              <w:jc w:val="center"/>
              <w:outlineLvl w:val="2"/>
              <w:rPr>
                <w:color w:val="000000"/>
              </w:rPr>
            </w:pPr>
            <w:r w:rsidRPr="00892C9C">
              <w:rPr>
                <w:color w:val="000000"/>
              </w:rPr>
              <w:t>0460110700</w:t>
            </w:r>
          </w:p>
        </w:tc>
        <w:tc>
          <w:tcPr>
            <w:tcW w:w="606" w:type="dxa"/>
            <w:tcBorders>
              <w:top w:val="nil"/>
              <w:left w:val="nil"/>
              <w:bottom w:val="single" w:sz="4" w:space="0" w:color="000000"/>
              <w:right w:val="single" w:sz="4" w:space="0" w:color="000000"/>
            </w:tcBorders>
            <w:shd w:val="clear" w:color="auto" w:fill="auto"/>
            <w:noWrap/>
            <w:hideMark/>
          </w:tcPr>
          <w:p w14:paraId="21433874"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AD976C2"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3ADC84A"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CE9BA96"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DA8087F" w14:textId="77777777" w:rsidR="00BB6B8C" w:rsidRPr="00892C9C" w:rsidRDefault="00BB6B8C" w:rsidP="0057298C">
            <w:pPr>
              <w:jc w:val="right"/>
              <w:outlineLvl w:val="2"/>
              <w:rPr>
                <w:color w:val="000000"/>
              </w:rPr>
            </w:pPr>
            <w:r w:rsidRPr="00892C9C">
              <w:rPr>
                <w:color w:val="000000"/>
              </w:rPr>
              <w:t>3 844 000,00</w:t>
            </w:r>
          </w:p>
        </w:tc>
      </w:tr>
      <w:tr w:rsidR="00BB6B8C" w:rsidRPr="00892C9C" w14:paraId="00B1368D"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438FA4A0" w14:textId="77777777" w:rsidR="00BB6B8C" w:rsidRPr="00892C9C" w:rsidRDefault="00BB6B8C" w:rsidP="0057298C">
            <w:pPr>
              <w:outlineLvl w:val="3"/>
              <w:rPr>
                <w:color w:val="000000"/>
              </w:rPr>
            </w:pPr>
            <w:r w:rsidRPr="00892C9C">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78AB699C" w14:textId="77777777" w:rsidR="00BB6B8C" w:rsidRPr="00892C9C" w:rsidRDefault="00BB6B8C" w:rsidP="0057298C">
            <w:pPr>
              <w:jc w:val="center"/>
              <w:outlineLvl w:val="3"/>
              <w:rPr>
                <w:color w:val="000000"/>
              </w:rPr>
            </w:pPr>
            <w:r w:rsidRPr="00892C9C">
              <w:rPr>
                <w:color w:val="000000"/>
              </w:rPr>
              <w:t>0460110700</w:t>
            </w:r>
          </w:p>
        </w:tc>
        <w:tc>
          <w:tcPr>
            <w:tcW w:w="606" w:type="dxa"/>
            <w:tcBorders>
              <w:top w:val="nil"/>
              <w:left w:val="nil"/>
              <w:bottom w:val="single" w:sz="4" w:space="0" w:color="000000"/>
              <w:right w:val="single" w:sz="4" w:space="0" w:color="000000"/>
            </w:tcBorders>
            <w:shd w:val="clear" w:color="auto" w:fill="auto"/>
            <w:noWrap/>
            <w:hideMark/>
          </w:tcPr>
          <w:p w14:paraId="62FF7D8E" w14:textId="77777777" w:rsidR="00BB6B8C" w:rsidRPr="00892C9C" w:rsidRDefault="00BB6B8C" w:rsidP="0057298C">
            <w:pPr>
              <w:jc w:val="center"/>
              <w:outlineLvl w:val="3"/>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7E80A266"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7E31FE3"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F4B129E"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E16185C" w14:textId="77777777" w:rsidR="00BB6B8C" w:rsidRPr="00892C9C" w:rsidRDefault="00BB6B8C" w:rsidP="0057298C">
            <w:pPr>
              <w:jc w:val="right"/>
              <w:outlineLvl w:val="3"/>
              <w:rPr>
                <w:color w:val="000000"/>
              </w:rPr>
            </w:pPr>
            <w:r w:rsidRPr="00892C9C">
              <w:rPr>
                <w:color w:val="000000"/>
              </w:rPr>
              <w:t>3 814 000,00</w:t>
            </w:r>
          </w:p>
        </w:tc>
      </w:tr>
      <w:tr w:rsidR="00BB6B8C" w:rsidRPr="00892C9C" w14:paraId="66546F11" w14:textId="77777777" w:rsidTr="009C2EE0">
        <w:trPr>
          <w:trHeight w:val="1297"/>
        </w:trPr>
        <w:tc>
          <w:tcPr>
            <w:tcW w:w="3970" w:type="dxa"/>
            <w:tcBorders>
              <w:top w:val="nil"/>
              <w:left w:val="single" w:sz="4" w:space="0" w:color="000000"/>
              <w:bottom w:val="single" w:sz="4" w:space="0" w:color="000000"/>
              <w:right w:val="single" w:sz="4" w:space="0" w:color="000000"/>
            </w:tcBorders>
            <w:shd w:val="clear" w:color="auto" w:fill="auto"/>
            <w:hideMark/>
          </w:tcPr>
          <w:p w14:paraId="29866A62"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4ABFD0F" w14:textId="77777777" w:rsidR="00BB6B8C" w:rsidRPr="00892C9C" w:rsidRDefault="00BB6B8C" w:rsidP="0057298C">
            <w:pPr>
              <w:jc w:val="center"/>
              <w:outlineLvl w:val="4"/>
              <w:rPr>
                <w:color w:val="000000"/>
              </w:rPr>
            </w:pPr>
            <w:r w:rsidRPr="00892C9C">
              <w:rPr>
                <w:color w:val="000000"/>
              </w:rPr>
              <w:t>0460110700</w:t>
            </w:r>
          </w:p>
        </w:tc>
        <w:tc>
          <w:tcPr>
            <w:tcW w:w="606" w:type="dxa"/>
            <w:tcBorders>
              <w:top w:val="nil"/>
              <w:left w:val="nil"/>
              <w:bottom w:val="single" w:sz="4" w:space="0" w:color="000000"/>
              <w:right w:val="single" w:sz="4" w:space="0" w:color="000000"/>
            </w:tcBorders>
            <w:shd w:val="clear" w:color="auto" w:fill="auto"/>
            <w:noWrap/>
            <w:hideMark/>
          </w:tcPr>
          <w:p w14:paraId="7517E40D" w14:textId="77777777" w:rsidR="00BB6B8C" w:rsidRPr="00892C9C" w:rsidRDefault="00BB6B8C" w:rsidP="0057298C">
            <w:pPr>
              <w:jc w:val="center"/>
              <w:outlineLvl w:val="4"/>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3094C6BD"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699143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9A8FD0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3001C8E" w14:textId="77777777" w:rsidR="00BB6B8C" w:rsidRPr="00892C9C" w:rsidRDefault="00BB6B8C" w:rsidP="0057298C">
            <w:pPr>
              <w:jc w:val="right"/>
              <w:outlineLvl w:val="4"/>
              <w:rPr>
                <w:color w:val="000000"/>
              </w:rPr>
            </w:pPr>
            <w:r w:rsidRPr="00892C9C">
              <w:rPr>
                <w:color w:val="000000"/>
              </w:rPr>
              <w:t>3 814 000,00</w:t>
            </w:r>
          </w:p>
        </w:tc>
      </w:tr>
      <w:tr w:rsidR="00BB6B8C" w:rsidRPr="00892C9C" w14:paraId="4337793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035C634" w14:textId="77777777" w:rsidR="00BB6B8C" w:rsidRPr="00892C9C" w:rsidRDefault="00BB6B8C" w:rsidP="0057298C">
            <w:pPr>
              <w:outlineLvl w:val="5"/>
              <w:rPr>
                <w:color w:val="000000"/>
              </w:rPr>
            </w:pPr>
            <w:r w:rsidRPr="00892C9C">
              <w:rPr>
                <w:color w:val="000000"/>
              </w:rPr>
              <w:t xml:space="preserve">  СРЕДСТВА МАССОВОЙ ИНФОРМАЦИИ</w:t>
            </w:r>
          </w:p>
        </w:tc>
        <w:tc>
          <w:tcPr>
            <w:tcW w:w="1543" w:type="dxa"/>
            <w:tcBorders>
              <w:top w:val="nil"/>
              <w:left w:val="nil"/>
              <w:bottom w:val="single" w:sz="4" w:space="0" w:color="000000"/>
              <w:right w:val="single" w:sz="4" w:space="0" w:color="000000"/>
            </w:tcBorders>
            <w:shd w:val="clear" w:color="auto" w:fill="auto"/>
            <w:noWrap/>
            <w:hideMark/>
          </w:tcPr>
          <w:p w14:paraId="3A01895D" w14:textId="77777777" w:rsidR="00BB6B8C" w:rsidRPr="00892C9C" w:rsidRDefault="00BB6B8C" w:rsidP="0057298C">
            <w:pPr>
              <w:jc w:val="center"/>
              <w:outlineLvl w:val="5"/>
              <w:rPr>
                <w:color w:val="000000"/>
              </w:rPr>
            </w:pPr>
            <w:r w:rsidRPr="00892C9C">
              <w:rPr>
                <w:color w:val="000000"/>
              </w:rPr>
              <w:t>0460110700</w:t>
            </w:r>
          </w:p>
        </w:tc>
        <w:tc>
          <w:tcPr>
            <w:tcW w:w="606" w:type="dxa"/>
            <w:tcBorders>
              <w:top w:val="nil"/>
              <w:left w:val="nil"/>
              <w:bottom w:val="single" w:sz="4" w:space="0" w:color="000000"/>
              <w:right w:val="single" w:sz="4" w:space="0" w:color="000000"/>
            </w:tcBorders>
            <w:shd w:val="clear" w:color="auto" w:fill="auto"/>
            <w:noWrap/>
            <w:hideMark/>
          </w:tcPr>
          <w:p w14:paraId="67FF91C5" w14:textId="77777777" w:rsidR="00BB6B8C" w:rsidRPr="00892C9C" w:rsidRDefault="00BB6B8C" w:rsidP="0057298C">
            <w:pPr>
              <w:jc w:val="center"/>
              <w:outlineLvl w:val="5"/>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52881C5D"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AB507E8" w14:textId="77777777" w:rsidR="00BB6B8C" w:rsidRPr="00892C9C" w:rsidRDefault="00BB6B8C" w:rsidP="0057298C">
            <w:pPr>
              <w:jc w:val="center"/>
              <w:outlineLvl w:val="5"/>
              <w:rPr>
                <w:color w:val="000000"/>
              </w:rPr>
            </w:pPr>
            <w:r w:rsidRPr="00892C9C">
              <w:rPr>
                <w:color w:val="000000"/>
              </w:rPr>
              <w:t>12</w:t>
            </w:r>
          </w:p>
        </w:tc>
        <w:tc>
          <w:tcPr>
            <w:tcW w:w="576" w:type="dxa"/>
            <w:tcBorders>
              <w:top w:val="nil"/>
              <w:left w:val="nil"/>
              <w:bottom w:val="single" w:sz="4" w:space="0" w:color="000000"/>
              <w:right w:val="single" w:sz="4" w:space="0" w:color="000000"/>
            </w:tcBorders>
            <w:shd w:val="clear" w:color="auto" w:fill="auto"/>
            <w:noWrap/>
            <w:hideMark/>
          </w:tcPr>
          <w:p w14:paraId="1DFD2D3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4BD74D3" w14:textId="77777777" w:rsidR="00BB6B8C" w:rsidRPr="00892C9C" w:rsidRDefault="00BB6B8C" w:rsidP="0057298C">
            <w:pPr>
              <w:jc w:val="right"/>
              <w:outlineLvl w:val="5"/>
              <w:rPr>
                <w:color w:val="000000"/>
              </w:rPr>
            </w:pPr>
            <w:r w:rsidRPr="00892C9C">
              <w:rPr>
                <w:color w:val="000000"/>
              </w:rPr>
              <w:t>3 814 000,00</w:t>
            </w:r>
          </w:p>
        </w:tc>
      </w:tr>
      <w:tr w:rsidR="00BB6B8C" w:rsidRPr="00892C9C" w14:paraId="00DEDC7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2317C5C" w14:textId="77777777" w:rsidR="00BB6B8C" w:rsidRPr="00892C9C" w:rsidRDefault="00BB6B8C" w:rsidP="0057298C">
            <w:pPr>
              <w:outlineLvl w:val="6"/>
              <w:rPr>
                <w:color w:val="000000"/>
              </w:rPr>
            </w:pPr>
            <w:r w:rsidRPr="00892C9C">
              <w:rPr>
                <w:color w:val="000000"/>
              </w:rPr>
              <w:t xml:space="preserve"> Периодическая печать и издательства</w:t>
            </w:r>
          </w:p>
        </w:tc>
        <w:tc>
          <w:tcPr>
            <w:tcW w:w="1543" w:type="dxa"/>
            <w:tcBorders>
              <w:top w:val="nil"/>
              <w:left w:val="nil"/>
              <w:bottom w:val="single" w:sz="4" w:space="0" w:color="000000"/>
              <w:right w:val="single" w:sz="4" w:space="0" w:color="000000"/>
            </w:tcBorders>
            <w:shd w:val="clear" w:color="auto" w:fill="auto"/>
            <w:noWrap/>
            <w:hideMark/>
          </w:tcPr>
          <w:p w14:paraId="7F7C9F4C" w14:textId="77777777" w:rsidR="00BB6B8C" w:rsidRPr="00892C9C" w:rsidRDefault="00BB6B8C" w:rsidP="0057298C">
            <w:pPr>
              <w:jc w:val="center"/>
              <w:outlineLvl w:val="6"/>
              <w:rPr>
                <w:color w:val="000000"/>
              </w:rPr>
            </w:pPr>
            <w:r w:rsidRPr="00892C9C">
              <w:rPr>
                <w:color w:val="000000"/>
              </w:rPr>
              <w:t>0460110700</w:t>
            </w:r>
          </w:p>
        </w:tc>
        <w:tc>
          <w:tcPr>
            <w:tcW w:w="606" w:type="dxa"/>
            <w:tcBorders>
              <w:top w:val="nil"/>
              <w:left w:val="nil"/>
              <w:bottom w:val="single" w:sz="4" w:space="0" w:color="000000"/>
              <w:right w:val="single" w:sz="4" w:space="0" w:color="000000"/>
            </w:tcBorders>
            <w:shd w:val="clear" w:color="auto" w:fill="auto"/>
            <w:noWrap/>
            <w:hideMark/>
          </w:tcPr>
          <w:p w14:paraId="6AF82A8E" w14:textId="77777777" w:rsidR="00BB6B8C" w:rsidRPr="00892C9C" w:rsidRDefault="00BB6B8C" w:rsidP="0057298C">
            <w:pPr>
              <w:jc w:val="center"/>
              <w:outlineLvl w:val="6"/>
              <w:rPr>
                <w:color w:val="000000"/>
              </w:rPr>
            </w:pPr>
            <w:r w:rsidRPr="00892C9C">
              <w:rPr>
                <w:color w:val="000000"/>
              </w:rPr>
              <w:t>621</w:t>
            </w:r>
          </w:p>
        </w:tc>
        <w:tc>
          <w:tcPr>
            <w:tcW w:w="664" w:type="dxa"/>
            <w:tcBorders>
              <w:top w:val="nil"/>
              <w:left w:val="nil"/>
              <w:bottom w:val="single" w:sz="4" w:space="0" w:color="000000"/>
              <w:right w:val="single" w:sz="4" w:space="0" w:color="000000"/>
            </w:tcBorders>
            <w:shd w:val="clear" w:color="auto" w:fill="auto"/>
            <w:noWrap/>
            <w:hideMark/>
          </w:tcPr>
          <w:p w14:paraId="4D8584D8"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64624AB" w14:textId="77777777" w:rsidR="00BB6B8C" w:rsidRPr="00892C9C" w:rsidRDefault="00BB6B8C" w:rsidP="0057298C">
            <w:pPr>
              <w:jc w:val="center"/>
              <w:outlineLvl w:val="6"/>
              <w:rPr>
                <w:color w:val="000000"/>
              </w:rPr>
            </w:pPr>
            <w:r w:rsidRPr="00892C9C">
              <w:rPr>
                <w:color w:val="000000"/>
              </w:rPr>
              <w:t>12</w:t>
            </w:r>
          </w:p>
        </w:tc>
        <w:tc>
          <w:tcPr>
            <w:tcW w:w="576" w:type="dxa"/>
            <w:tcBorders>
              <w:top w:val="nil"/>
              <w:left w:val="nil"/>
              <w:bottom w:val="single" w:sz="4" w:space="0" w:color="000000"/>
              <w:right w:val="single" w:sz="4" w:space="0" w:color="000000"/>
            </w:tcBorders>
            <w:shd w:val="clear" w:color="auto" w:fill="auto"/>
            <w:noWrap/>
            <w:hideMark/>
          </w:tcPr>
          <w:p w14:paraId="1BF97191"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4B86790E" w14:textId="77777777" w:rsidR="00BB6B8C" w:rsidRPr="00892C9C" w:rsidRDefault="00BB6B8C" w:rsidP="0057298C">
            <w:pPr>
              <w:jc w:val="right"/>
              <w:outlineLvl w:val="6"/>
              <w:rPr>
                <w:color w:val="000000"/>
              </w:rPr>
            </w:pPr>
            <w:r w:rsidRPr="00892C9C">
              <w:rPr>
                <w:color w:val="000000"/>
              </w:rPr>
              <w:t>3 814 000,00</w:t>
            </w:r>
          </w:p>
        </w:tc>
      </w:tr>
      <w:tr w:rsidR="00BB6B8C" w:rsidRPr="00892C9C" w14:paraId="4C8984F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0BC748F"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58D055AF" w14:textId="77777777" w:rsidR="00BB6B8C" w:rsidRPr="00892C9C" w:rsidRDefault="00BB6B8C" w:rsidP="0057298C">
            <w:pPr>
              <w:jc w:val="center"/>
              <w:outlineLvl w:val="3"/>
              <w:rPr>
                <w:color w:val="000000"/>
              </w:rPr>
            </w:pPr>
            <w:r w:rsidRPr="00892C9C">
              <w:rPr>
                <w:color w:val="000000"/>
              </w:rPr>
              <w:t>0460110700</w:t>
            </w:r>
          </w:p>
        </w:tc>
        <w:tc>
          <w:tcPr>
            <w:tcW w:w="606" w:type="dxa"/>
            <w:tcBorders>
              <w:top w:val="nil"/>
              <w:left w:val="nil"/>
              <w:bottom w:val="single" w:sz="4" w:space="0" w:color="000000"/>
              <w:right w:val="single" w:sz="4" w:space="0" w:color="000000"/>
            </w:tcBorders>
            <w:shd w:val="clear" w:color="auto" w:fill="auto"/>
            <w:noWrap/>
            <w:hideMark/>
          </w:tcPr>
          <w:p w14:paraId="4B7407B4"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D586FE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4CA3097"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BB6B66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B801A9C" w14:textId="77777777" w:rsidR="00BB6B8C" w:rsidRPr="00892C9C" w:rsidRDefault="00BB6B8C" w:rsidP="0057298C">
            <w:pPr>
              <w:jc w:val="right"/>
              <w:outlineLvl w:val="3"/>
              <w:rPr>
                <w:color w:val="000000"/>
              </w:rPr>
            </w:pPr>
            <w:r w:rsidRPr="00892C9C">
              <w:rPr>
                <w:color w:val="000000"/>
              </w:rPr>
              <w:t>30 000,00</w:t>
            </w:r>
          </w:p>
        </w:tc>
      </w:tr>
      <w:tr w:rsidR="00BB6B8C" w:rsidRPr="00892C9C" w14:paraId="2DACA957" w14:textId="77777777" w:rsidTr="009C2EE0">
        <w:trPr>
          <w:trHeight w:val="1475"/>
        </w:trPr>
        <w:tc>
          <w:tcPr>
            <w:tcW w:w="3970" w:type="dxa"/>
            <w:tcBorders>
              <w:top w:val="nil"/>
              <w:left w:val="single" w:sz="4" w:space="0" w:color="000000"/>
              <w:bottom w:val="single" w:sz="4" w:space="0" w:color="000000"/>
              <w:right w:val="single" w:sz="4" w:space="0" w:color="000000"/>
            </w:tcBorders>
            <w:shd w:val="clear" w:color="auto" w:fill="auto"/>
            <w:hideMark/>
          </w:tcPr>
          <w:p w14:paraId="52BE338C" w14:textId="77777777" w:rsidR="00BB6B8C" w:rsidRPr="00892C9C" w:rsidRDefault="00BB6B8C" w:rsidP="0057298C">
            <w:pPr>
              <w:outlineLvl w:val="4"/>
              <w:rPr>
                <w:color w:val="000000"/>
              </w:rPr>
            </w:pPr>
            <w:r w:rsidRPr="00892C9C">
              <w:rPr>
                <w:color w:val="000000"/>
              </w:rPr>
              <w:lastRenderedPageBreak/>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5CC5075" w14:textId="77777777" w:rsidR="00BB6B8C" w:rsidRPr="00892C9C" w:rsidRDefault="00BB6B8C" w:rsidP="0057298C">
            <w:pPr>
              <w:jc w:val="center"/>
              <w:outlineLvl w:val="4"/>
              <w:rPr>
                <w:color w:val="000000"/>
              </w:rPr>
            </w:pPr>
            <w:r w:rsidRPr="00892C9C">
              <w:rPr>
                <w:color w:val="000000"/>
              </w:rPr>
              <w:t>0460110700</w:t>
            </w:r>
          </w:p>
        </w:tc>
        <w:tc>
          <w:tcPr>
            <w:tcW w:w="606" w:type="dxa"/>
            <w:tcBorders>
              <w:top w:val="nil"/>
              <w:left w:val="nil"/>
              <w:bottom w:val="single" w:sz="4" w:space="0" w:color="000000"/>
              <w:right w:val="single" w:sz="4" w:space="0" w:color="000000"/>
            </w:tcBorders>
            <w:shd w:val="clear" w:color="auto" w:fill="auto"/>
            <w:noWrap/>
            <w:hideMark/>
          </w:tcPr>
          <w:p w14:paraId="6A378719"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6F46A7D1"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4A0DFA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AB1FFA3"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9A8D980" w14:textId="77777777" w:rsidR="00BB6B8C" w:rsidRPr="00892C9C" w:rsidRDefault="00BB6B8C" w:rsidP="0057298C">
            <w:pPr>
              <w:jc w:val="right"/>
              <w:outlineLvl w:val="4"/>
              <w:rPr>
                <w:color w:val="000000"/>
              </w:rPr>
            </w:pPr>
            <w:r w:rsidRPr="00892C9C">
              <w:rPr>
                <w:color w:val="000000"/>
              </w:rPr>
              <w:t>30 000,00</w:t>
            </w:r>
          </w:p>
        </w:tc>
      </w:tr>
      <w:tr w:rsidR="00BB6B8C" w:rsidRPr="00892C9C" w14:paraId="72EB687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3E93E07" w14:textId="77777777" w:rsidR="00BB6B8C" w:rsidRPr="00892C9C" w:rsidRDefault="00BB6B8C" w:rsidP="0057298C">
            <w:pPr>
              <w:outlineLvl w:val="5"/>
              <w:rPr>
                <w:color w:val="000000"/>
              </w:rPr>
            </w:pPr>
            <w:r w:rsidRPr="00892C9C">
              <w:rPr>
                <w:color w:val="000000"/>
              </w:rPr>
              <w:t xml:space="preserve">  СРЕДСТВА МАССОВОЙ ИНФОРМАЦИИ</w:t>
            </w:r>
          </w:p>
        </w:tc>
        <w:tc>
          <w:tcPr>
            <w:tcW w:w="1543" w:type="dxa"/>
            <w:tcBorders>
              <w:top w:val="nil"/>
              <w:left w:val="nil"/>
              <w:bottom w:val="single" w:sz="4" w:space="0" w:color="000000"/>
              <w:right w:val="single" w:sz="4" w:space="0" w:color="000000"/>
            </w:tcBorders>
            <w:shd w:val="clear" w:color="auto" w:fill="auto"/>
            <w:noWrap/>
            <w:hideMark/>
          </w:tcPr>
          <w:p w14:paraId="35FD8110" w14:textId="77777777" w:rsidR="00BB6B8C" w:rsidRPr="00892C9C" w:rsidRDefault="00BB6B8C" w:rsidP="0057298C">
            <w:pPr>
              <w:jc w:val="center"/>
              <w:outlineLvl w:val="5"/>
              <w:rPr>
                <w:color w:val="000000"/>
              </w:rPr>
            </w:pPr>
            <w:r w:rsidRPr="00892C9C">
              <w:rPr>
                <w:color w:val="000000"/>
              </w:rPr>
              <w:t>0460110700</w:t>
            </w:r>
          </w:p>
        </w:tc>
        <w:tc>
          <w:tcPr>
            <w:tcW w:w="606" w:type="dxa"/>
            <w:tcBorders>
              <w:top w:val="nil"/>
              <w:left w:val="nil"/>
              <w:bottom w:val="single" w:sz="4" w:space="0" w:color="000000"/>
              <w:right w:val="single" w:sz="4" w:space="0" w:color="000000"/>
            </w:tcBorders>
            <w:shd w:val="clear" w:color="auto" w:fill="auto"/>
            <w:noWrap/>
            <w:hideMark/>
          </w:tcPr>
          <w:p w14:paraId="594D1994"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7DDB29A4"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BD9617A" w14:textId="77777777" w:rsidR="00BB6B8C" w:rsidRPr="00892C9C" w:rsidRDefault="00BB6B8C" w:rsidP="0057298C">
            <w:pPr>
              <w:jc w:val="center"/>
              <w:outlineLvl w:val="5"/>
              <w:rPr>
                <w:color w:val="000000"/>
              </w:rPr>
            </w:pPr>
            <w:r w:rsidRPr="00892C9C">
              <w:rPr>
                <w:color w:val="000000"/>
              </w:rPr>
              <w:t>12</w:t>
            </w:r>
          </w:p>
        </w:tc>
        <w:tc>
          <w:tcPr>
            <w:tcW w:w="576" w:type="dxa"/>
            <w:tcBorders>
              <w:top w:val="nil"/>
              <w:left w:val="nil"/>
              <w:bottom w:val="single" w:sz="4" w:space="0" w:color="000000"/>
              <w:right w:val="single" w:sz="4" w:space="0" w:color="000000"/>
            </w:tcBorders>
            <w:shd w:val="clear" w:color="auto" w:fill="auto"/>
            <w:noWrap/>
            <w:hideMark/>
          </w:tcPr>
          <w:p w14:paraId="3D7D6A8D"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F6D65EA" w14:textId="77777777" w:rsidR="00BB6B8C" w:rsidRPr="00892C9C" w:rsidRDefault="00BB6B8C" w:rsidP="0057298C">
            <w:pPr>
              <w:jc w:val="right"/>
              <w:outlineLvl w:val="5"/>
              <w:rPr>
                <w:color w:val="000000"/>
              </w:rPr>
            </w:pPr>
            <w:r w:rsidRPr="00892C9C">
              <w:rPr>
                <w:color w:val="000000"/>
              </w:rPr>
              <w:t>30 000,00</w:t>
            </w:r>
          </w:p>
        </w:tc>
      </w:tr>
      <w:tr w:rsidR="00BB6B8C" w:rsidRPr="00892C9C" w14:paraId="2F8466C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C12BE39" w14:textId="77777777" w:rsidR="00BB6B8C" w:rsidRPr="00892C9C" w:rsidRDefault="00BB6B8C" w:rsidP="0057298C">
            <w:pPr>
              <w:outlineLvl w:val="6"/>
              <w:rPr>
                <w:color w:val="000000"/>
              </w:rPr>
            </w:pPr>
            <w:r w:rsidRPr="00892C9C">
              <w:rPr>
                <w:color w:val="000000"/>
              </w:rPr>
              <w:t xml:space="preserve"> Периодическая печать и издательства</w:t>
            </w:r>
          </w:p>
        </w:tc>
        <w:tc>
          <w:tcPr>
            <w:tcW w:w="1543" w:type="dxa"/>
            <w:tcBorders>
              <w:top w:val="nil"/>
              <w:left w:val="nil"/>
              <w:bottom w:val="single" w:sz="4" w:space="0" w:color="000000"/>
              <w:right w:val="single" w:sz="4" w:space="0" w:color="000000"/>
            </w:tcBorders>
            <w:shd w:val="clear" w:color="auto" w:fill="auto"/>
            <w:noWrap/>
            <w:hideMark/>
          </w:tcPr>
          <w:p w14:paraId="06185E43" w14:textId="77777777" w:rsidR="00BB6B8C" w:rsidRPr="00892C9C" w:rsidRDefault="00BB6B8C" w:rsidP="0057298C">
            <w:pPr>
              <w:jc w:val="center"/>
              <w:outlineLvl w:val="6"/>
              <w:rPr>
                <w:color w:val="000000"/>
              </w:rPr>
            </w:pPr>
            <w:r w:rsidRPr="00892C9C">
              <w:rPr>
                <w:color w:val="000000"/>
              </w:rPr>
              <w:t>0460110700</w:t>
            </w:r>
          </w:p>
        </w:tc>
        <w:tc>
          <w:tcPr>
            <w:tcW w:w="606" w:type="dxa"/>
            <w:tcBorders>
              <w:top w:val="nil"/>
              <w:left w:val="nil"/>
              <w:bottom w:val="single" w:sz="4" w:space="0" w:color="000000"/>
              <w:right w:val="single" w:sz="4" w:space="0" w:color="000000"/>
            </w:tcBorders>
            <w:shd w:val="clear" w:color="auto" w:fill="auto"/>
            <w:noWrap/>
            <w:hideMark/>
          </w:tcPr>
          <w:p w14:paraId="6FE4E3BD"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B01BABA"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C654F28" w14:textId="77777777" w:rsidR="00BB6B8C" w:rsidRPr="00892C9C" w:rsidRDefault="00BB6B8C" w:rsidP="0057298C">
            <w:pPr>
              <w:jc w:val="center"/>
              <w:outlineLvl w:val="6"/>
              <w:rPr>
                <w:color w:val="000000"/>
              </w:rPr>
            </w:pPr>
            <w:r w:rsidRPr="00892C9C">
              <w:rPr>
                <w:color w:val="000000"/>
              </w:rPr>
              <w:t>12</w:t>
            </w:r>
          </w:p>
        </w:tc>
        <w:tc>
          <w:tcPr>
            <w:tcW w:w="576" w:type="dxa"/>
            <w:tcBorders>
              <w:top w:val="nil"/>
              <w:left w:val="nil"/>
              <w:bottom w:val="single" w:sz="4" w:space="0" w:color="000000"/>
              <w:right w:val="single" w:sz="4" w:space="0" w:color="000000"/>
            </w:tcBorders>
            <w:shd w:val="clear" w:color="auto" w:fill="auto"/>
            <w:noWrap/>
            <w:hideMark/>
          </w:tcPr>
          <w:p w14:paraId="659A8659"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7420F5D8" w14:textId="77777777" w:rsidR="00BB6B8C" w:rsidRPr="00892C9C" w:rsidRDefault="00BB6B8C" w:rsidP="0057298C">
            <w:pPr>
              <w:jc w:val="right"/>
              <w:outlineLvl w:val="6"/>
              <w:rPr>
                <w:color w:val="000000"/>
              </w:rPr>
            </w:pPr>
            <w:r w:rsidRPr="00892C9C">
              <w:rPr>
                <w:color w:val="000000"/>
              </w:rPr>
              <w:t>30 000,00</w:t>
            </w:r>
          </w:p>
        </w:tc>
      </w:tr>
      <w:tr w:rsidR="00BB6B8C" w:rsidRPr="00892C9C" w14:paraId="3868B03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5682F06" w14:textId="77777777" w:rsidR="00BB6B8C" w:rsidRPr="00892C9C" w:rsidRDefault="00BB6B8C" w:rsidP="0057298C">
            <w:pPr>
              <w:outlineLvl w:val="2"/>
              <w:rPr>
                <w:color w:val="000000"/>
              </w:rPr>
            </w:pPr>
            <w:r w:rsidRPr="00892C9C">
              <w:rPr>
                <w:color w:val="000000"/>
              </w:rPr>
              <w:t xml:space="preserve">  Обеспечение деятельности централизованных бухгалтерий</w:t>
            </w:r>
          </w:p>
        </w:tc>
        <w:tc>
          <w:tcPr>
            <w:tcW w:w="1543" w:type="dxa"/>
            <w:tcBorders>
              <w:top w:val="nil"/>
              <w:left w:val="nil"/>
              <w:bottom w:val="single" w:sz="4" w:space="0" w:color="000000"/>
              <w:right w:val="single" w:sz="4" w:space="0" w:color="000000"/>
            </w:tcBorders>
            <w:shd w:val="clear" w:color="auto" w:fill="auto"/>
            <w:noWrap/>
            <w:hideMark/>
          </w:tcPr>
          <w:p w14:paraId="08E0B247" w14:textId="77777777" w:rsidR="00BB6B8C" w:rsidRPr="00892C9C" w:rsidRDefault="00BB6B8C" w:rsidP="0057298C">
            <w:pPr>
              <w:jc w:val="center"/>
              <w:outlineLvl w:val="2"/>
              <w:rPr>
                <w:color w:val="000000"/>
              </w:rPr>
            </w:pPr>
            <w:r w:rsidRPr="00892C9C">
              <w:rPr>
                <w:color w:val="000000"/>
              </w:rPr>
              <w:t>0460121010</w:t>
            </w:r>
          </w:p>
        </w:tc>
        <w:tc>
          <w:tcPr>
            <w:tcW w:w="606" w:type="dxa"/>
            <w:tcBorders>
              <w:top w:val="nil"/>
              <w:left w:val="nil"/>
              <w:bottom w:val="single" w:sz="4" w:space="0" w:color="000000"/>
              <w:right w:val="single" w:sz="4" w:space="0" w:color="000000"/>
            </w:tcBorders>
            <w:shd w:val="clear" w:color="auto" w:fill="auto"/>
            <w:noWrap/>
            <w:hideMark/>
          </w:tcPr>
          <w:p w14:paraId="2F241101"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5AD2A95"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F475A17"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F57F487"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C4CC685" w14:textId="77777777" w:rsidR="00BB6B8C" w:rsidRPr="00892C9C" w:rsidRDefault="00BB6B8C" w:rsidP="0057298C">
            <w:pPr>
              <w:jc w:val="right"/>
              <w:outlineLvl w:val="2"/>
              <w:rPr>
                <w:color w:val="000000"/>
              </w:rPr>
            </w:pPr>
            <w:r w:rsidRPr="00892C9C">
              <w:rPr>
                <w:color w:val="000000"/>
              </w:rPr>
              <w:t>7 072 203,60</w:t>
            </w:r>
          </w:p>
        </w:tc>
      </w:tr>
      <w:tr w:rsidR="00BB6B8C" w:rsidRPr="00892C9C" w14:paraId="68D4298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33DD86C" w14:textId="77777777" w:rsidR="00BB6B8C" w:rsidRPr="00892C9C" w:rsidRDefault="00BB6B8C" w:rsidP="0057298C">
            <w:pPr>
              <w:outlineLvl w:val="3"/>
              <w:rPr>
                <w:color w:val="000000"/>
              </w:rPr>
            </w:pPr>
            <w:r w:rsidRPr="00892C9C">
              <w:rPr>
                <w:color w:val="000000"/>
              </w:rPr>
              <w:t xml:space="preserve"> Фонд оплаты труда учреждений</w:t>
            </w:r>
          </w:p>
        </w:tc>
        <w:tc>
          <w:tcPr>
            <w:tcW w:w="1543" w:type="dxa"/>
            <w:tcBorders>
              <w:top w:val="nil"/>
              <w:left w:val="nil"/>
              <w:bottom w:val="single" w:sz="4" w:space="0" w:color="000000"/>
              <w:right w:val="single" w:sz="4" w:space="0" w:color="000000"/>
            </w:tcBorders>
            <w:shd w:val="clear" w:color="auto" w:fill="auto"/>
            <w:noWrap/>
            <w:hideMark/>
          </w:tcPr>
          <w:p w14:paraId="16A46CEC" w14:textId="77777777" w:rsidR="00BB6B8C" w:rsidRPr="00892C9C" w:rsidRDefault="00BB6B8C" w:rsidP="0057298C">
            <w:pPr>
              <w:jc w:val="center"/>
              <w:outlineLvl w:val="3"/>
              <w:rPr>
                <w:color w:val="000000"/>
              </w:rPr>
            </w:pPr>
            <w:r w:rsidRPr="00892C9C">
              <w:rPr>
                <w:color w:val="000000"/>
              </w:rPr>
              <w:t>0460121010</w:t>
            </w:r>
          </w:p>
        </w:tc>
        <w:tc>
          <w:tcPr>
            <w:tcW w:w="606" w:type="dxa"/>
            <w:tcBorders>
              <w:top w:val="nil"/>
              <w:left w:val="nil"/>
              <w:bottom w:val="single" w:sz="4" w:space="0" w:color="000000"/>
              <w:right w:val="single" w:sz="4" w:space="0" w:color="000000"/>
            </w:tcBorders>
            <w:shd w:val="clear" w:color="auto" w:fill="auto"/>
            <w:noWrap/>
            <w:hideMark/>
          </w:tcPr>
          <w:p w14:paraId="3CF34A5D" w14:textId="77777777" w:rsidR="00BB6B8C" w:rsidRPr="00892C9C" w:rsidRDefault="00BB6B8C" w:rsidP="0057298C">
            <w:pPr>
              <w:jc w:val="center"/>
              <w:outlineLvl w:val="3"/>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5C78A734"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BB3526E"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96E05F3"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CE719C4" w14:textId="77777777" w:rsidR="00BB6B8C" w:rsidRPr="00892C9C" w:rsidRDefault="00BB6B8C" w:rsidP="0057298C">
            <w:pPr>
              <w:jc w:val="right"/>
              <w:outlineLvl w:val="3"/>
              <w:rPr>
                <w:color w:val="000000"/>
              </w:rPr>
            </w:pPr>
            <w:r w:rsidRPr="00892C9C">
              <w:rPr>
                <w:color w:val="000000"/>
              </w:rPr>
              <w:t>4 797 409,80</w:t>
            </w:r>
          </w:p>
        </w:tc>
      </w:tr>
      <w:tr w:rsidR="00BB6B8C" w:rsidRPr="00892C9C" w14:paraId="1B88B98B" w14:textId="77777777" w:rsidTr="009C2EE0">
        <w:trPr>
          <w:trHeight w:val="1331"/>
        </w:trPr>
        <w:tc>
          <w:tcPr>
            <w:tcW w:w="3970" w:type="dxa"/>
            <w:tcBorders>
              <w:top w:val="nil"/>
              <w:left w:val="single" w:sz="4" w:space="0" w:color="000000"/>
              <w:bottom w:val="single" w:sz="4" w:space="0" w:color="000000"/>
              <w:right w:val="single" w:sz="4" w:space="0" w:color="000000"/>
            </w:tcBorders>
            <w:shd w:val="clear" w:color="auto" w:fill="auto"/>
            <w:hideMark/>
          </w:tcPr>
          <w:p w14:paraId="2E4AECA7"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B6581C3" w14:textId="77777777" w:rsidR="00BB6B8C" w:rsidRPr="00892C9C" w:rsidRDefault="00BB6B8C" w:rsidP="0057298C">
            <w:pPr>
              <w:jc w:val="center"/>
              <w:outlineLvl w:val="4"/>
              <w:rPr>
                <w:color w:val="000000"/>
              </w:rPr>
            </w:pPr>
            <w:r w:rsidRPr="00892C9C">
              <w:rPr>
                <w:color w:val="000000"/>
              </w:rPr>
              <w:t>0460121010</w:t>
            </w:r>
          </w:p>
        </w:tc>
        <w:tc>
          <w:tcPr>
            <w:tcW w:w="606" w:type="dxa"/>
            <w:tcBorders>
              <w:top w:val="nil"/>
              <w:left w:val="nil"/>
              <w:bottom w:val="single" w:sz="4" w:space="0" w:color="000000"/>
              <w:right w:val="single" w:sz="4" w:space="0" w:color="000000"/>
            </w:tcBorders>
            <w:shd w:val="clear" w:color="auto" w:fill="auto"/>
            <w:noWrap/>
            <w:hideMark/>
          </w:tcPr>
          <w:p w14:paraId="502FC711" w14:textId="77777777" w:rsidR="00BB6B8C" w:rsidRPr="00892C9C" w:rsidRDefault="00BB6B8C" w:rsidP="0057298C">
            <w:pPr>
              <w:jc w:val="center"/>
              <w:outlineLvl w:val="4"/>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53F4BDFA"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F2901C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3350C1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51E03E7" w14:textId="77777777" w:rsidR="00BB6B8C" w:rsidRPr="00892C9C" w:rsidRDefault="00BB6B8C" w:rsidP="0057298C">
            <w:pPr>
              <w:jc w:val="right"/>
              <w:outlineLvl w:val="4"/>
              <w:rPr>
                <w:color w:val="000000"/>
              </w:rPr>
            </w:pPr>
            <w:r w:rsidRPr="00892C9C">
              <w:rPr>
                <w:color w:val="000000"/>
              </w:rPr>
              <w:t>4 797 409,80</w:t>
            </w:r>
          </w:p>
        </w:tc>
      </w:tr>
      <w:tr w:rsidR="00BB6B8C" w:rsidRPr="00892C9C" w14:paraId="042BE49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742D073"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0943CC82" w14:textId="77777777" w:rsidR="00BB6B8C" w:rsidRPr="00892C9C" w:rsidRDefault="00BB6B8C" w:rsidP="0057298C">
            <w:pPr>
              <w:jc w:val="center"/>
              <w:outlineLvl w:val="5"/>
              <w:rPr>
                <w:color w:val="000000"/>
              </w:rPr>
            </w:pPr>
            <w:r w:rsidRPr="00892C9C">
              <w:rPr>
                <w:color w:val="000000"/>
              </w:rPr>
              <w:t>0460121010</w:t>
            </w:r>
          </w:p>
        </w:tc>
        <w:tc>
          <w:tcPr>
            <w:tcW w:w="606" w:type="dxa"/>
            <w:tcBorders>
              <w:top w:val="nil"/>
              <w:left w:val="nil"/>
              <w:bottom w:val="single" w:sz="4" w:space="0" w:color="000000"/>
              <w:right w:val="single" w:sz="4" w:space="0" w:color="000000"/>
            </w:tcBorders>
            <w:shd w:val="clear" w:color="auto" w:fill="auto"/>
            <w:noWrap/>
            <w:hideMark/>
          </w:tcPr>
          <w:p w14:paraId="09094CF4" w14:textId="77777777" w:rsidR="00BB6B8C" w:rsidRPr="00892C9C" w:rsidRDefault="00BB6B8C" w:rsidP="0057298C">
            <w:pPr>
              <w:jc w:val="center"/>
              <w:outlineLvl w:val="5"/>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44D9E92F"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6D380EB"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2B05B73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551F4E0" w14:textId="77777777" w:rsidR="00BB6B8C" w:rsidRPr="00892C9C" w:rsidRDefault="00BB6B8C" w:rsidP="0057298C">
            <w:pPr>
              <w:jc w:val="right"/>
              <w:outlineLvl w:val="5"/>
              <w:rPr>
                <w:color w:val="000000"/>
              </w:rPr>
            </w:pPr>
            <w:r w:rsidRPr="00892C9C">
              <w:rPr>
                <w:color w:val="000000"/>
              </w:rPr>
              <w:t>4 797 409,80</w:t>
            </w:r>
          </w:p>
        </w:tc>
      </w:tr>
      <w:tr w:rsidR="00BB6B8C" w:rsidRPr="00892C9C" w14:paraId="0DDEB25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2ECEC3E" w14:textId="77777777" w:rsidR="00BB6B8C" w:rsidRPr="00892C9C" w:rsidRDefault="00BB6B8C" w:rsidP="0057298C">
            <w:pPr>
              <w:outlineLvl w:val="6"/>
              <w:rPr>
                <w:color w:val="000000"/>
              </w:rPr>
            </w:pPr>
            <w:r w:rsidRPr="00892C9C">
              <w:rPr>
                <w:color w:val="000000"/>
              </w:rPr>
              <w:t xml:space="preserve"> Другие вопросы в области культуры, кинематографии</w:t>
            </w:r>
          </w:p>
        </w:tc>
        <w:tc>
          <w:tcPr>
            <w:tcW w:w="1543" w:type="dxa"/>
            <w:tcBorders>
              <w:top w:val="nil"/>
              <w:left w:val="nil"/>
              <w:bottom w:val="single" w:sz="4" w:space="0" w:color="000000"/>
              <w:right w:val="single" w:sz="4" w:space="0" w:color="000000"/>
            </w:tcBorders>
            <w:shd w:val="clear" w:color="auto" w:fill="auto"/>
            <w:noWrap/>
            <w:hideMark/>
          </w:tcPr>
          <w:p w14:paraId="762FBE44" w14:textId="77777777" w:rsidR="00BB6B8C" w:rsidRPr="00892C9C" w:rsidRDefault="00BB6B8C" w:rsidP="0057298C">
            <w:pPr>
              <w:jc w:val="center"/>
              <w:outlineLvl w:val="6"/>
              <w:rPr>
                <w:color w:val="000000"/>
              </w:rPr>
            </w:pPr>
            <w:r w:rsidRPr="00892C9C">
              <w:rPr>
                <w:color w:val="000000"/>
              </w:rPr>
              <w:t>0460121010</w:t>
            </w:r>
          </w:p>
        </w:tc>
        <w:tc>
          <w:tcPr>
            <w:tcW w:w="606" w:type="dxa"/>
            <w:tcBorders>
              <w:top w:val="nil"/>
              <w:left w:val="nil"/>
              <w:bottom w:val="single" w:sz="4" w:space="0" w:color="000000"/>
              <w:right w:val="single" w:sz="4" w:space="0" w:color="000000"/>
            </w:tcBorders>
            <w:shd w:val="clear" w:color="auto" w:fill="auto"/>
            <w:noWrap/>
            <w:hideMark/>
          </w:tcPr>
          <w:p w14:paraId="20A33C4D" w14:textId="77777777" w:rsidR="00BB6B8C" w:rsidRPr="00892C9C" w:rsidRDefault="00BB6B8C" w:rsidP="0057298C">
            <w:pPr>
              <w:jc w:val="center"/>
              <w:outlineLvl w:val="6"/>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314D2AB8"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86C9906"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7937869E"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62345CF3" w14:textId="77777777" w:rsidR="00BB6B8C" w:rsidRPr="00892C9C" w:rsidRDefault="00BB6B8C" w:rsidP="0057298C">
            <w:pPr>
              <w:jc w:val="right"/>
              <w:outlineLvl w:val="6"/>
              <w:rPr>
                <w:color w:val="000000"/>
              </w:rPr>
            </w:pPr>
            <w:r w:rsidRPr="00892C9C">
              <w:rPr>
                <w:color w:val="000000"/>
              </w:rPr>
              <w:t>4 797 409,80</w:t>
            </w:r>
          </w:p>
        </w:tc>
      </w:tr>
      <w:tr w:rsidR="00BB6B8C" w:rsidRPr="00892C9C" w14:paraId="4301C53A"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336D7CB1" w14:textId="77777777" w:rsidR="00BB6B8C" w:rsidRPr="00892C9C" w:rsidRDefault="00BB6B8C" w:rsidP="0057298C">
            <w:pPr>
              <w:outlineLvl w:val="3"/>
              <w:rPr>
                <w:color w:val="000000"/>
              </w:rPr>
            </w:pPr>
            <w:r w:rsidRPr="00892C9C">
              <w:rPr>
                <w:color w:val="000000"/>
              </w:rPr>
              <w:t xml:space="preserve"> Иные выплаты персоналу учреждений,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0A556327" w14:textId="77777777" w:rsidR="00BB6B8C" w:rsidRPr="00892C9C" w:rsidRDefault="00BB6B8C" w:rsidP="0057298C">
            <w:pPr>
              <w:jc w:val="center"/>
              <w:outlineLvl w:val="3"/>
              <w:rPr>
                <w:color w:val="000000"/>
              </w:rPr>
            </w:pPr>
            <w:r w:rsidRPr="00892C9C">
              <w:rPr>
                <w:color w:val="000000"/>
              </w:rPr>
              <w:t>0460121010</w:t>
            </w:r>
          </w:p>
        </w:tc>
        <w:tc>
          <w:tcPr>
            <w:tcW w:w="606" w:type="dxa"/>
            <w:tcBorders>
              <w:top w:val="nil"/>
              <w:left w:val="nil"/>
              <w:bottom w:val="single" w:sz="4" w:space="0" w:color="000000"/>
              <w:right w:val="single" w:sz="4" w:space="0" w:color="000000"/>
            </w:tcBorders>
            <w:shd w:val="clear" w:color="auto" w:fill="auto"/>
            <w:noWrap/>
            <w:hideMark/>
          </w:tcPr>
          <w:p w14:paraId="08C98246" w14:textId="77777777" w:rsidR="00BB6B8C" w:rsidRPr="00892C9C" w:rsidRDefault="00BB6B8C" w:rsidP="0057298C">
            <w:pPr>
              <w:jc w:val="center"/>
              <w:outlineLvl w:val="3"/>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35976643"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C3ADFFA"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9AF1FCF"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E64258F" w14:textId="77777777" w:rsidR="00BB6B8C" w:rsidRPr="00892C9C" w:rsidRDefault="00BB6B8C" w:rsidP="0057298C">
            <w:pPr>
              <w:jc w:val="right"/>
              <w:outlineLvl w:val="3"/>
              <w:rPr>
                <w:color w:val="000000"/>
              </w:rPr>
            </w:pPr>
            <w:r w:rsidRPr="00892C9C">
              <w:rPr>
                <w:color w:val="000000"/>
              </w:rPr>
              <w:t>90 000,00</w:t>
            </w:r>
          </w:p>
        </w:tc>
      </w:tr>
      <w:tr w:rsidR="00BB6B8C" w:rsidRPr="00892C9C" w14:paraId="06844DC7" w14:textId="77777777" w:rsidTr="009C2EE0">
        <w:trPr>
          <w:trHeight w:val="1355"/>
        </w:trPr>
        <w:tc>
          <w:tcPr>
            <w:tcW w:w="3970" w:type="dxa"/>
            <w:tcBorders>
              <w:top w:val="nil"/>
              <w:left w:val="single" w:sz="4" w:space="0" w:color="000000"/>
              <w:bottom w:val="single" w:sz="4" w:space="0" w:color="000000"/>
              <w:right w:val="single" w:sz="4" w:space="0" w:color="000000"/>
            </w:tcBorders>
            <w:shd w:val="clear" w:color="auto" w:fill="auto"/>
            <w:hideMark/>
          </w:tcPr>
          <w:p w14:paraId="35F81996"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9FA6F54" w14:textId="77777777" w:rsidR="00BB6B8C" w:rsidRPr="00892C9C" w:rsidRDefault="00BB6B8C" w:rsidP="0057298C">
            <w:pPr>
              <w:jc w:val="center"/>
              <w:outlineLvl w:val="4"/>
              <w:rPr>
                <w:color w:val="000000"/>
              </w:rPr>
            </w:pPr>
            <w:r w:rsidRPr="00892C9C">
              <w:rPr>
                <w:color w:val="000000"/>
              </w:rPr>
              <w:t>0460121010</w:t>
            </w:r>
          </w:p>
        </w:tc>
        <w:tc>
          <w:tcPr>
            <w:tcW w:w="606" w:type="dxa"/>
            <w:tcBorders>
              <w:top w:val="nil"/>
              <w:left w:val="nil"/>
              <w:bottom w:val="single" w:sz="4" w:space="0" w:color="000000"/>
              <w:right w:val="single" w:sz="4" w:space="0" w:color="000000"/>
            </w:tcBorders>
            <w:shd w:val="clear" w:color="auto" w:fill="auto"/>
            <w:noWrap/>
            <w:hideMark/>
          </w:tcPr>
          <w:p w14:paraId="678DA934" w14:textId="77777777" w:rsidR="00BB6B8C" w:rsidRPr="00892C9C" w:rsidRDefault="00BB6B8C" w:rsidP="0057298C">
            <w:pPr>
              <w:jc w:val="center"/>
              <w:outlineLvl w:val="4"/>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40A118DE"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F43C27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588CD9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C44CD49" w14:textId="77777777" w:rsidR="00BB6B8C" w:rsidRPr="00892C9C" w:rsidRDefault="00BB6B8C" w:rsidP="0057298C">
            <w:pPr>
              <w:jc w:val="right"/>
              <w:outlineLvl w:val="4"/>
              <w:rPr>
                <w:color w:val="000000"/>
              </w:rPr>
            </w:pPr>
            <w:r w:rsidRPr="00892C9C">
              <w:rPr>
                <w:color w:val="000000"/>
              </w:rPr>
              <w:t>90 000,00</w:t>
            </w:r>
          </w:p>
        </w:tc>
      </w:tr>
      <w:tr w:rsidR="00BB6B8C" w:rsidRPr="00892C9C" w14:paraId="57C4D0F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CA8801F"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0747DAEA" w14:textId="77777777" w:rsidR="00BB6B8C" w:rsidRPr="00892C9C" w:rsidRDefault="00BB6B8C" w:rsidP="0057298C">
            <w:pPr>
              <w:jc w:val="center"/>
              <w:outlineLvl w:val="5"/>
              <w:rPr>
                <w:color w:val="000000"/>
              </w:rPr>
            </w:pPr>
            <w:r w:rsidRPr="00892C9C">
              <w:rPr>
                <w:color w:val="000000"/>
              </w:rPr>
              <w:t>0460121010</w:t>
            </w:r>
          </w:p>
        </w:tc>
        <w:tc>
          <w:tcPr>
            <w:tcW w:w="606" w:type="dxa"/>
            <w:tcBorders>
              <w:top w:val="nil"/>
              <w:left w:val="nil"/>
              <w:bottom w:val="single" w:sz="4" w:space="0" w:color="000000"/>
              <w:right w:val="single" w:sz="4" w:space="0" w:color="000000"/>
            </w:tcBorders>
            <w:shd w:val="clear" w:color="auto" w:fill="auto"/>
            <w:noWrap/>
            <w:hideMark/>
          </w:tcPr>
          <w:p w14:paraId="6AA5F894" w14:textId="77777777" w:rsidR="00BB6B8C" w:rsidRPr="00892C9C" w:rsidRDefault="00BB6B8C" w:rsidP="0057298C">
            <w:pPr>
              <w:jc w:val="center"/>
              <w:outlineLvl w:val="5"/>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7C3E4118"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B54352B"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6888B1C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F18DC35" w14:textId="77777777" w:rsidR="00BB6B8C" w:rsidRPr="00892C9C" w:rsidRDefault="00BB6B8C" w:rsidP="0057298C">
            <w:pPr>
              <w:jc w:val="right"/>
              <w:outlineLvl w:val="5"/>
              <w:rPr>
                <w:color w:val="000000"/>
              </w:rPr>
            </w:pPr>
            <w:r w:rsidRPr="00892C9C">
              <w:rPr>
                <w:color w:val="000000"/>
              </w:rPr>
              <w:t>90 000,00</w:t>
            </w:r>
          </w:p>
        </w:tc>
      </w:tr>
      <w:tr w:rsidR="00BB6B8C" w:rsidRPr="00892C9C" w14:paraId="7FC7DAC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49098C6" w14:textId="77777777" w:rsidR="00BB6B8C" w:rsidRPr="00892C9C" w:rsidRDefault="00BB6B8C" w:rsidP="0057298C">
            <w:pPr>
              <w:outlineLvl w:val="6"/>
              <w:rPr>
                <w:color w:val="000000"/>
              </w:rPr>
            </w:pPr>
            <w:r w:rsidRPr="00892C9C">
              <w:rPr>
                <w:color w:val="000000"/>
              </w:rPr>
              <w:t xml:space="preserve"> Другие вопросы в области культуры, кинематографии</w:t>
            </w:r>
          </w:p>
        </w:tc>
        <w:tc>
          <w:tcPr>
            <w:tcW w:w="1543" w:type="dxa"/>
            <w:tcBorders>
              <w:top w:val="nil"/>
              <w:left w:val="nil"/>
              <w:bottom w:val="single" w:sz="4" w:space="0" w:color="000000"/>
              <w:right w:val="single" w:sz="4" w:space="0" w:color="000000"/>
            </w:tcBorders>
            <w:shd w:val="clear" w:color="auto" w:fill="auto"/>
            <w:noWrap/>
            <w:hideMark/>
          </w:tcPr>
          <w:p w14:paraId="2A41BAFF" w14:textId="77777777" w:rsidR="00BB6B8C" w:rsidRPr="00892C9C" w:rsidRDefault="00BB6B8C" w:rsidP="0057298C">
            <w:pPr>
              <w:jc w:val="center"/>
              <w:outlineLvl w:val="6"/>
              <w:rPr>
                <w:color w:val="000000"/>
              </w:rPr>
            </w:pPr>
            <w:r w:rsidRPr="00892C9C">
              <w:rPr>
                <w:color w:val="000000"/>
              </w:rPr>
              <w:t>0460121010</w:t>
            </w:r>
          </w:p>
        </w:tc>
        <w:tc>
          <w:tcPr>
            <w:tcW w:w="606" w:type="dxa"/>
            <w:tcBorders>
              <w:top w:val="nil"/>
              <w:left w:val="nil"/>
              <w:bottom w:val="single" w:sz="4" w:space="0" w:color="000000"/>
              <w:right w:val="single" w:sz="4" w:space="0" w:color="000000"/>
            </w:tcBorders>
            <w:shd w:val="clear" w:color="auto" w:fill="auto"/>
            <w:noWrap/>
            <w:hideMark/>
          </w:tcPr>
          <w:p w14:paraId="36AFA506" w14:textId="77777777" w:rsidR="00BB6B8C" w:rsidRPr="00892C9C" w:rsidRDefault="00BB6B8C" w:rsidP="0057298C">
            <w:pPr>
              <w:jc w:val="center"/>
              <w:outlineLvl w:val="6"/>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0B5AAF99"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10F40F2"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13B5EE1"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4DB3A4D8" w14:textId="77777777" w:rsidR="00BB6B8C" w:rsidRPr="00892C9C" w:rsidRDefault="00BB6B8C" w:rsidP="0057298C">
            <w:pPr>
              <w:jc w:val="right"/>
              <w:outlineLvl w:val="6"/>
              <w:rPr>
                <w:color w:val="000000"/>
              </w:rPr>
            </w:pPr>
            <w:r w:rsidRPr="00892C9C">
              <w:rPr>
                <w:color w:val="000000"/>
              </w:rPr>
              <w:t>90 000,00</w:t>
            </w:r>
          </w:p>
        </w:tc>
      </w:tr>
      <w:tr w:rsidR="00BB6B8C" w:rsidRPr="00892C9C" w14:paraId="0F1AE5AE" w14:textId="77777777" w:rsidTr="009C2EE0">
        <w:trPr>
          <w:trHeight w:val="1027"/>
        </w:trPr>
        <w:tc>
          <w:tcPr>
            <w:tcW w:w="3970" w:type="dxa"/>
            <w:tcBorders>
              <w:top w:val="nil"/>
              <w:left w:val="single" w:sz="4" w:space="0" w:color="000000"/>
              <w:bottom w:val="single" w:sz="4" w:space="0" w:color="000000"/>
              <w:right w:val="single" w:sz="4" w:space="0" w:color="000000"/>
            </w:tcBorders>
            <w:shd w:val="clear" w:color="auto" w:fill="auto"/>
            <w:hideMark/>
          </w:tcPr>
          <w:p w14:paraId="31208B6A"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543" w:type="dxa"/>
            <w:tcBorders>
              <w:top w:val="nil"/>
              <w:left w:val="nil"/>
              <w:bottom w:val="single" w:sz="4" w:space="0" w:color="000000"/>
              <w:right w:val="single" w:sz="4" w:space="0" w:color="000000"/>
            </w:tcBorders>
            <w:shd w:val="clear" w:color="auto" w:fill="auto"/>
            <w:noWrap/>
            <w:hideMark/>
          </w:tcPr>
          <w:p w14:paraId="48911EE0" w14:textId="77777777" w:rsidR="00BB6B8C" w:rsidRPr="00892C9C" w:rsidRDefault="00BB6B8C" w:rsidP="0057298C">
            <w:pPr>
              <w:jc w:val="center"/>
              <w:outlineLvl w:val="3"/>
              <w:rPr>
                <w:color w:val="000000"/>
              </w:rPr>
            </w:pPr>
            <w:r w:rsidRPr="00892C9C">
              <w:rPr>
                <w:color w:val="000000"/>
              </w:rPr>
              <w:t>0460121010</w:t>
            </w:r>
          </w:p>
        </w:tc>
        <w:tc>
          <w:tcPr>
            <w:tcW w:w="606" w:type="dxa"/>
            <w:tcBorders>
              <w:top w:val="nil"/>
              <w:left w:val="nil"/>
              <w:bottom w:val="single" w:sz="4" w:space="0" w:color="000000"/>
              <w:right w:val="single" w:sz="4" w:space="0" w:color="000000"/>
            </w:tcBorders>
            <w:shd w:val="clear" w:color="auto" w:fill="auto"/>
            <w:noWrap/>
            <w:hideMark/>
          </w:tcPr>
          <w:p w14:paraId="025A4827" w14:textId="77777777" w:rsidR="00BB6B8C" w:rsidRPr="00892C9C" w:rsidRDefault="00BB6B8C" w:rsidP="0057298C">
            <w:pPr>
              <w:jc w:val="center"/>
              <w:outlineLvl w:val="3"/>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5C8EAC4D"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874DF4A"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6A6F82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E8A6A40" w14:textId="77777777" w:rsidR="00BB6B8C" w:rsidRPr="00892C9C" w:rsidRDefault="00BB6B8C" w:rsidP="0057298C">
            <w:pPr>
              <w:jc w:val="right"/>
              <w:outlineLvl w:val="3"/>
              <w:rPr>
                <w:color w:val="000000"/>
              </w:rPr>
            </w:pPr>
            <w:r w:rsidRPr="00892C9C">
              <w:rPr>
                <w:color w:val="000000"/>
              </w:rPr>
              <w:t>1 448 823,80</w:t>
            </w:r>
          </w:p>
        </w:tc>
      </w:tr>
      <w:tr w:rsidR="00BB6B8C" w:rsidRPr="00892C9C" w14:paraId="6E236013" w14:textId="77777777" w:rsidTr="009C2EE0">
        <w:trPr>
          <w:trHeight w:val="1487"/>
        </w:trPr>
        <w:tc>
          <w:tcPr>
            <w:tcW w:w="3970" w:type="dxa"/>
            <w:tcBorders>
              <w:top w:val="nil"/>
              <w:left w:val="single" w:sz="4" w:space="0" w:color="000000"/>
              <w:bottom w:val="single" w:sz="4" w:space="0" w:color="000000"/>
              <w:right w:val="single" w:sz="4" w:space="0" w:color="000000"/>
            </w:tcBorders>
            <w:shd w:val="clear" w:color="auto" w:fill="auto"/>
            <w:hideMark/>
          </w:tcPr>
          <w:p w14:paraId="15EA022E"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D625A81" w14:textId="77777777" w:rsidR="00BB6B8C" w:rsidRPr="00892C9C" w:rsidRDefault="00BB6B8C" w:rsidP="0057298C">
            <w:pPr>
              <w:jc w:val="center"/>
              <w:outlineLvl w:val="4"/>
              <w:rPr>
                <w:color w:val="000000"/>
              </w:rPr>
            </w:pPr>
            <w:r w:rsidRPr="00892C9C">
              <w:rPr>
                <w:color w:val="000000"/>
              </w:rPr>
              <w:t>0460121010</w:t>
            </w:r>
          </w:p>
        </w:tc>
        <w:tc>
          <w:tcPr>
            <w:tcW w:w="606" w:type="dxa"/>
            <w:tcBorders>
              <w:top w:val="nil"/>
              <w:left w:val="nil"/>
              <w:bottom w:val="single" w:sz="4" w:space="0" w:color="000000"/>
              <w:right w:val="single" w:sz="4" w:space="0" w:color="000000"/>
            </w:tcBorders>
            <w:shd w:val="clear" w:color="auto" w:fill="auto"/>
            <w:noWrap/>
            <w:hideMark/>
          </w:tcPr>
          <w:p w14:paraId="5136DEC1" w14:textId="77777777" w:rsidR="00BB6B8C" w:rsidRPr="00892C9C" w:rsidRDefault="00BB6B8C" w:rsidP="0057298C">
            <w:pPr>
              <w:jc w:val="center"/>
              <w:outlineLvl w:val="4"/>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410C6E6D"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4F51D0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A6819D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6B44E0F" w14:textId="77777777" w:rsidR="00BB6B8C" w:rsidRPr="00892C9C" w:rsidRDefault="00BB6B8C" w:rsidP="0057298C">
            <w:pPr>
              <w:jc w:val="right"/>
              <w:outlineLvl w:val="4"/>
              <w:rPr>
                <w:color w:val="000000"/>
              </w:rPr>
            </w:pPr>
            <w:r w:rsidRPr="00892C9C">
              <w:rPr>
                <w:color w:val="000000"/>
              </w:rPr>
              <w:t>1 448 823,80</w:t>
            </w:r>
          </w:p>
        </w:tc>
      </w:tr>
      <w:tr w:rsidR="00BB6B8C" w:rsidRPr="00892C9C" w14:paraId="4F411212"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E29B5CE"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01309840" w14:textId="77777777" w:rsidR="00BB6B8C" w:rsidRPr="00892C9C" w:rsidRDefault="00BB6B8C" w:rsidP="0057298C">
            <w:pPr>
              <w:jc w:val="center"/>
              <w:outlineLvl w:val="5"/>
              <w:rPr>
                <w:color w:val="000000"/>
              </w:rPr>
            </w:pPr>
            <w:r w:rsidRPr="00892C9C">
              <w:rPr>
                <w:color w:val="000000"/>
              </w:rPr>
              <w:t>0460121010</w:t>
            </w:r>
          </w:p>
        </w:tc>
        <w:tc>
          <w:tcPr>
            <w:tcW w:w="606" w:type="dxa"/>
            <w:tcBorders>
              <w:top w:val="nil"/>
              <w:left w:val="nil"/>
              <w:bottom w:val="single" w:sz="4" w:space="0" w:color="000000"/>
              <w:right w:val="single" w:sz="4" w:space="0" w:color="000000"/>
            </w:tcBorders>
            <w:shd w:val="clear" w:color="auto" w:fill="auto"/>
            <w:noWrap/>
            <w:hideMark/>
          </w:tcPr>
          <w:p w14:paraId="404D7EC1" w14:textId="77777777" w:rsidR="00BB6B8C" w:rsidRPr="00892C9C" w:rsidRDefault="00BB6B8C" w:rsidP="0057298C">
            <w:pPr>
              <w:jc w:val="center"/>
              <w:outlineLvl w:val="5"/>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78049218"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265A22C"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700B4AC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C407122" w14:textId="77777777" w:rsidR="00BB6B8C" w:rsidRPr="00892C9C" w:rsidRDefault="00BB6B8C" w:rsidP="0057298C">
            <w:pPr>
              <w:jc w:val="right"/>
              <w:outlineLvl w:val="5"/>
              <w:rPr>
                <w:color w:val="000000"/>
              </w:rPr>
            </w:pPr>
            <w:r w:rsidRPr="00892C9C">
              <w:rPr>
                <w:color w:val="000000"/>
              </w:rPr>
              <w:t>1 448 823,80</w:t>
            </w:r>
          </w:p>
        </w:tc>
      </w:tr>
      <w:tr w:rsidR="00BB6B8C" w:rsidRPr="00892C9C" w14:paraId="14B4A3C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E5F2BF6" w14:textId="77777777" w:rsidR="00BB6B8C" w:rsidRPr="00892C9C" w:rsidRDefault="00BB6B8C" w:rsidP="0057298C">
            <w:pPr>
              <w:outlineLvl w:val="6"/>
              <w:rPr>
                <w:color w:val="000000"/>
              </w:rPr>
            </w:pPr>
            <w:r w:rsidRPr="00892C9C">
              <w:rPr>
                <w:color w:val="000000"/>
              </w:rPr>
              <w:t xml:space="preserve"> Другие вопросы в области культуры, кинематографии</w:t>
            </w:r>
          </w:p>
        </w:tc>
        <w:tc>
          <w:tcPr>
            <w:tcW w:w="1543" w:type="dxa"/>
            <w:tcBorders>
              <w:top w:val="nil"/>
              <w:left w:val="nil"/>
              <w:bottom w:val="single" w:sz="4" w:space="0" w:color="000000"/>
              <w:right w:val="single" w:sz="4" w:space="0" w:color="000000"/>
            </w:tcBorders>
            <w:shd w:val="clear" w:color="auto" w:fill="auto"/>
            <w:noWrap/>
            <w:hideMark/>
          </w:tcPr>
          <w:p w14:paraId="742633A9" w14:textId="77777777" w:rsidR="00BB6B8C" w:rsidRPr="00892C9C" w:rsidRDefault="00BB6B8C" w:rsidP="0057298C">
            <w:pPr>
              <w:jc w:val="center"/>
              <w:outlineLvl w:val="6"/>
              <w:rPr>
                <w:color w:val="000000"/>
              </w:rPr>
            </w:pPr>
            <w:r w:rsidRPr="00892C9C">
              <w:rPr>
                <w:color w:val="000000"/>
              </w:rPr>
              <w:t>0460121010</w:t>
            </w:r>
          </w:p>
        </w:tc>
        <w:tc>
          <w:tcPr>
            <w:tcW w:w="606" w:type="dxa"/>
            <w:tcBorders>
              <w:top w:val="nil"/>
              <w:left w:val="nil"/>
              <w:bottom w:val="single" w:sz="4" w:space="0" w:color="000000"/>
              <w:right w:val="single" w:sz="4" w:space="0" w:color="000000"/>
            </w:tcBorders>
            <w:shd w:val="clear" w:color="auto" w:fill="auto"/>
            <w:noWrap/>
            <w:hideMark/>
          </w:tcPr>
          <w:p w14:paraId="7898DC8B" w14:textId="77777777" w:rsidR="00BB6B8C" w:rsidRPr="00892C9C" w:rsidRDefault="00BB6B8C" w:rsidP="0057298C">
            <w:pPr>
              <w:jc w:val="center"/>
              <w:outlineLvl w:val="6"/>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1B51ADF8"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78BC51B"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815779F"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2A9AEE4C" w14:textId="77777777" w:rsidR="00BB6B8C" w:rsidRPr="00892C9C" w:rsidRDefault="00BB6B8C" w:rsidP="0057298C">
            <w:pPr>
              <w:jc w:val="right"/>
              <w:outlineLvl w:val="6"/>
              <w:rPr>
                <w:color w:val="000000"/>
              </w:rPr>
            </w:pPr>
            <w:r w:rsidRPr="00892C9C">
              <w:rPr>
                <w:color w:val="000000"/>
              </w:rPr>
              <w:t>1 448 823,80</w:t>
            </w:r>
          </w:p>
        </w:tc>
      </w:tr>
      <w:tr w:rsidR="00BB6B8C" w:rsidRPr="00892C9C" w14:paraId="573C0C0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0FC4F7A" w14:textId="77777777" w:rsidR="00BB6B8C" w:rsidRPr="00892C9C" w:rsidRDefault="00BB6B8C" w:rsidP="0057298C">
            <w:pPr>
              <w:outlineLvl w:val="3"/>
              <w:rPr>
                <w:color w:val="000000"/>
              </w:rPr>
            </w:pPr>
            <w:r w:rsidRPr="00892C9C">
              <w:rPr>
                <w:color w:val="000000"/>
              </w:rPr>
              <w:lastRenderedPageBreak/>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1A81E605" w14:textId="77777777" w:rsidR="00BB6B8C" w:rsidRPr="00892C9C" w:rsidRDefault="00BB6B8C" w:rsidP="0057298C">
            <w:pPr>
              <w:jc w:val="center"/>
              <w:outlineLvl w:val="3"/>
              <w:rPr>
                <w:color w:val="000000"/>
              </w:rPr>
            </w:pPr>
            <w:r w:rsidRPr="00892C9C">
              <w:rPr>
                <w:color w:val="000000"/>
              </w:rPr>
              <w:t>0460121010</w:t>
            </w:r>
          </w:p>
        </w:tc>
        <w:tc>
          <w:tcPr>
            <w:tcW w:w="606" w:type="dxa"/>
            <w:tcBorders>
              <w:top w:val="nil"/>
              <w:left w:val="nil"/>
              <w:bottom w:val="single" w:sz="4" w:space="0" w:color="000000"/>
              <w:right w:val="single" w:sz="4" w:space="0" w:color="000000"/>
            </w:tcBorders>
            <w:shd w:val="clear" w:color="auto" w:fill="auto"/>
            <w:noWrap/>
            <w:hideMark/>
          </w:tcPr>
          <w:p w14:paraId="04621A79"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29E4077"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C1BEB0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6141E31"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CD735EA" w14:textId="77777777" w:rsidR="00BB6B8C" w:rsidRPr="00892C9C" w:rsidRDefault="00BB6B8C" w:rsidP="0057298C">
            <w:pPr>
              <w:jc w:val="right"/>
              <w:outlineLvl w:val="3"/>
              <w:rPr>
                <w:color w:val="000000"/>
              </w:rPr>
            </w:pPr>
            <w:r w:rsidRPr="00892C9C">
              <w:rPr>
                <w:color w:val="000000"/>
              </w:rPr>
              <w:t>725 830,00</w:t>
            </w:r>
          </w:p>
        </w:tc>
      </w:tr>
      <w:tr w:rsidR="00BB6B8C" w:rsidRPr="00892C9C" w14:paraId="2318EFE6" w14:textId="77777777" w:rsidTr="009C2EE0">
        <w:trPr>
          <w:trHeight w:val="1472"/>
        </w:trPr>
        <w:tc>
          <w:tcPr>
            <w:tcW w:w="3970" w:type="dxa"/>
            <w:tcBorders>
              <w:top w:val="nil"/>
              <w:left w:val="single" w:sz="4" w:space="0" w:color="000000"/>
              <w:bottom w:val="single" w:sz="4" w:space="0" w:color="000000"/>
              <w:right w:val="single" w:sz="4" w:space="0" w:color="000000"/>
            </w:tcBorders>
            <w:shd w:val="clear" w:color="auto" w:fill="auto"/>
            <w:hideMark/>
          </w:tcPr>
          <w:p w14:paraId="35A54C78"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17363B9" w14:textId="77777777" w:rsidR="00BB6B8C" w:rsidRPr="00892C9C" w:rsidRDefault="00BB6B8C" w:rsidP="0057298C">
            <w:pPr>
              <w:jc w:val="center"/>
              <w:outlineLvl w:val="4"/>
              <w:rPr>
                <w:color w:val="000000"/>
              </w:rPr>
            </w:pPr>
            <w:r w:rsidRPr="00892C9C">
              <w:rPr>
                <w:color w:val="000000"/>
              </w:rPr>
              <w:t>0460121010</w:t>
            </w:r>
          </w:p>
        </w:tc>
        <w:tc>
          <w:tcPr>
            <w:tcW w:w="606" w:type="dxa"/>
            <w:tcBorders>
              <w:top w:val="nil"/>
              <w:left w:val="nil"/>
              <w:bottom w:val="single" w:sz="4" w:space="0" w:color="000000"/>
              <w:right w:val="single" w:sz="4" w:space="0" w:color="000000"/>
            </w:tcBorders>
            <w:shd w:val="clear" w:color="auto" w:fill="auto"/>
            <w:noWrap/>
            <w:hideMark/>
          </w:tcPr>
          <w:p w14:paraId="62C578A9"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CB2DE09"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4FCD5A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29D9EC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3E1A8E4" w14:textId="77777777" w:rsidR="00BB6B8C" w:rsidRPr="00892C9C" w:rsidRDefault="00BB6B8C" w:rsidP="0057298C">
            <w:pPr>
              <w:jc w:val="right"/>
              <w:outlineLvl w:val="4"/>
              <w:rPr>
                <w:color w:val="000000"/>
              </w:rPr>
            </w:pPr>
            <w:r w:rsidRPr="00892C9C">
              <w:rPr>
                <w:color w:val="000000"/>
              </w:rPr>
              <w:t>725 830,00</w:t>
            </w:r>
          </w:p>
        </w:tc>
      </w:tr>
      <w:tr w:rsidR="00BB6B8C" w:rsidRPr="00892C9C" w14:paraId="3496519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EB7FF75"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43CFE81F" w14:textId="77777777" w:rsidR="00BB6B8C" w:rsidRPr="00892C9C" w:rsidRDefault="00BB6B8C" w:rsidP="0057298C">
            <w:pPr>
              <w:jc w:val="center"/>
              <w:outlineLvl w:val="5"/>
              <w:rPr>
                <w:color w:val="000000"/>
              </w:rPr>
            </w:pPr>
            <w:r w:rsidRPr="00892C9C">
              <w:rPr>
                <w:color w:val="000000"/>
              </w:rPr>
              <w:t>0460121010</w:t>
            </w:r>
          </w:p>
        </w:tc>
        <w:tc>
          <w:tcPr>
            <w:tcW w:w="606" w:type="dxa"/>
            <w:tcBorders>
              <w:top w:val="nil"/>
              <w:left w:val="nil"/>
              <w:bottom w:val="single" w:sz="4" w:space="0" w:color="000000"/>
              <w:right w:val="single" w:sz="4" w:space="0" w:color="000000"/>
            </w:tcBorders>
            <w:shd w:val="clear" w:color="auto" w:fill="auto"/>
            <w:noWrap/>
            <w:hideMark/>
          </w:tcPr>
          <w:p w14:paraId="1A08C515"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D7D659C"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EAFE73E"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2D46F9A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6E399F7" w14:textId="77777777" w:rsidR="00BB6B8C" w:rsidRPr="00892C9C" w:rsidRDefault="00BB6B8C" w:rsidP="0057298C">
            <w:pPr>
              <w:jc w:val="right"/>
              <w:outlineLvl w:val="5"/>
              <w:rPr>
                <w:color w:val="000000"/>
              </w:rPr>
            </w:pPr>
            <w:r w:rsidRPr="00892C9C">
              <w:rPr>
                <w:color w:val="000000"/>
              </w:rPr>
              <w:t>725 830,00</w:t>
            </w:r>
          </w:p>
        </w:tc>
      </w:tr>
      <w:tr w:rsidR="00BB6B8C" w:rsidRPr="00892C9C" w14:paraId="4122718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5C5559E" w14:textId="77777777" w:rsidR="00BB6B8C" w:rsidRPr="00892C9C" w:rsidRDefault="00BB6B8C" w:rsidP="0057298C">
            <w:pPr>
              <w:outlineLvl w:val="6"/>
              <w:rPr>
                <w:color w:val="000000"/>
              </w:rPr>
            </w:pPr>
            <w:r w:rsidRPr="00892C9C">
              <w:rPr>
                <w:color w:val="000000"/>
              </w:rPr>
              <w:t xml:space="preserve"> Другие вопросы в области культуры, кинематографии</w:t>
            </w:r>
          </w:p>
        </w:tc>
        <w:tc>
          <w:tcPr>
            <w:tcW w:w="1543" w:type="dxa"/>
            <w:tcBorders>
              <w:top w:val="nil"/>
              <w:left w:val="nil"/>
              <w:bottom w:val="single" w:sz="4" w:space="0" w:color="000000"/>
              <w:right w:val="single" w:sz="4" w:space="0" w:color="000000"/>
            </w:tcBorders>
            <w:shd w:val="clear" w:color="auto" w:fill="auto"/>
            <w:noWrap/>
            <w:hideMark/>
          </w:tcPr>
          <w:p w14:paraId="7E724B9D" w14:textId="77777777" w:rsidR="00BB6B8C" w:rsidRPr="00892C9C" w:rsidRDefault="00BB6B8C" w:rsidP="0057298C">
            <w:pPr>
              <w:jc w:val="center"/>
              <w:outlineLvl w:val="6"/>
              <w:rPr>
                <w:color w:val="000000"/>
              </w:rPr>
            </w:pPr>
            <w:r w:rsidRPr="00892C9C">
              <w:rPr>
                <w:color w:val="000000"/>
              </w:rPr>
              <w:t>0460121010</w:t>
            </w:r>
          </w:p>
        </w:tc>
        <w:tc>
          <w:tcPr>
            <w:tcW w:w="606" w:type="dxa"/>
            <w:tcBorders>
              <w:top w:val="nil"/>
              <w:left w:val="nil"/>
              <w:bottom w:val="single" w:sz="4" w:space="0" w:color="000000"/>
              <w:right w:val="single" w:sz="4" w:space="0" w:color="000000"/>
            </w:tcBorders>
            <w:shd w:val="clear" w:color="auto" w:fill="auto"/>
            <w:noWrap/>
            <w:hideMark/>
          </w:tcPr>
          <w:p w14:paraId="01CBAF3D"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E0E6B88"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A403F57"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DCAAB9E"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4326C362" w14:textId="77777777" w:rsidR="00BB6B8C" w:rsidRPr="00892C9C" w:rsidRDefault="00BB6B8C" w:rsidP="0057298C">
            <w:pPr>
              <w:jc w:val="right"/>
              <w:outlineLvl w:val="6"/>
              <w:rPr>
                <w:color w:val="000000"/>
              </w:rPr>
            </w:pPr>
            <w:r w:rsidRPr="00892C9C">
              <w:rPr>
                <w:color w:val="000000"/>
              </w:rPr>
              <w:t>725 830,00</w:t>
            </w:r>
          </w:p>
        </w:tc>
      </w:tr>
      <w:tr w:rsidR="00BB6B8C" w:rsidRPr="00892C9C" w14:paraId="4F0E6D6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16A033C" w14:textId="77777777" w:rsidR="00BB6B8C" w:rsidRPr="00892C9C" w:rsidRDefault="00BB6B8C" w:rsidP="0057298C">
            <w:pPr>
              <w:outlineLvl w:val="3"/>
              <w:rPr>
                <w:color w:val="000000"/>
              </w:rPr>
            </w:pPr>
            <w:r w:rsidRPr="00892C9C">
              <w:rPr>
                <w:color w:val="000000"/>
              </w:rPr>
              <w:t xml:space="preserve"> Уплата налога на имущество организаций и земельного налога</w:t>
            </w:r>
          </w:p>
        </w:tc>
        <w:tc>
          <w:tcPr>
            <w:tcW w:w="1543" w:type="dxa"/>
            <w:tcBorders>
              <w:top w:val="nil"/>
              <w:left w:val="nil"/>
              <w:bottom w:val="single" w:sz="4" w:space="0" w:color="000000"/>
              <w:right w:val="single" w:sz="4" w:space="0" w:color="000000"/>
            </w:tcBorders>
            <w:shd w:val="clear" w:color="auto" w:fill="auto"/>
            <w:noWrap/>
            <w:hideMark/>
          </w:tcPr>
          <w:p w14:paraId="3B0B01AB" w14:textId="77777777" w:rsidR="00BB6B8C" w:rsidRPr="00892C9C" w:rsidRDefault="00BB6B8C" w:rsidP="0057298C">
            <w:pPr>
              <w:jc w:val="center"/>
              <w:outlineLvl w:val="3"/>
              <w:rPr>
                <w:color w:val="000000"/>
              </w:rPr>
            </w:pPr>
            <w:r w:rsidRPr="00892C9C">
              <w:rPr>
                <w:color w:val="000000"/>
              </w:rPr>
              <w:t>0460121010</w:t>
            </w:r>
          </w:p>
        </w:tc>
        <w:tc>
          <w:tcPr>
            <w:tcW w:w="606" w:type="dxa"/>
            <w:tcBorders>
              <w:top w:val="nil"/>
              <w:left w:val="nil"/>
              <w:bottom w:val="single" w:sz="4" w:space="0" w:color="000000"/>
              <w:right w:val="single" w:sz="4" w:space="0" w:color="000000"/>
            </w:tcBorders>
            <w:shd w:val="clear" w:color="auto" w:fill="auto"/>
            <w:noWrap/>
            <w:hideMark/>
          </w:tcPr>
          <w:p w14:paraId="304BD40A" w14:textId="77777777" w:rsidR="00BB6B8C" w:rsidRPr="00892C9C" w:rsidRDefault="00BB6B8C" w:rsidP="0057298C">
            <w:pPr>
              <w:jc w:val="center"/>
              <w:outlineLvl w:val="3"/>
              <w:rPr>
                <w:color w:val="000000"/>
              </w:rPr>
            </w:pPr>
            <w:r w:rsidRPr="00892C9C">
              <w:rPr>
                <w:color w:val="000000"/>
              </w:rPr>
              <w:t>851</w:t>
            </w:r>
          </w:p>
        </w:tc>
        <w:tc>
          <w:tcPr>
            <w:tcW w:w="664" w:type="dxa"/>
            <w:tcBorders>
              <w:top w:val="nil"/>
              <w:left w:val="nil"/>
              <w:bottom w:val="single" w:sz="4" w:space="0" w:color="000000"/>
              <w:right w:val="single" w:sz="4" w:space="0" w:color="000000"/>
            </w:tcBorders>
            <w:shd w:val="clear" w:color="auto" w:fill="auto"/>
            <w:noWrap/>
            <w:hideMark/>
          </w:tcPr>
          <w:p w14:paraId="6812521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1E3D04A"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BBA667F"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8FAF824" w14:textId="77777777" w:rsidR="00BB6B8C" w:rsidRPr="00892C9C" w:rsidRDefault="00BB6B8C" w:rsidP="0057298C">
            <w:pPr>
              <w:jc w:val="right"/>
              <w:outlineLvl w:val="3"/>
              <w:rPr>
                <w:color w:val="000000"/>
              </w:rPr>
            </w:pPr>
            <w:r w:rsidRPr="00892C9C">
              <w:rPr>
                <w:color w:val="000000"/>
              </w:rPr>
              <w:t>10 140,00</w:t>
            </w:r>
          </w:p>
        </w:tc>
      </w:tr>
      <w:tr w:rsidR="00BB6B8C" w:rsidRPr="00892C9C" w14:paraId="54D2344E" w14:textId="77777777" w:rsidTr="009C2EE0">
        <w:trPr>
          <w:trHeight w:val="1521"/>
        </w:trPr>
        <w:tc>
          <w:tcPr>
            <w:tcW w:w="3970" w:type="dxa"/>
            <w:tcBorders>
              <w:top w:val="nil"/>
              <w:left w:val="single" w:sz="4" w:space="0" w:color="000000"/>
              <w:bottom w:val="single" w:sz="4" w:space="0" w:color="000000"/>
              <w:right w:val="single" w:sz="4" w:space="0" w:color="000000"/>
            </w:tcBorders>
            <w:shd w:val="clear" w:color="auto" w:fill="auto"/>
            <w:hideMark/>
          </w:tcPr>
          <w:p w14:paraId="7787A051"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91E4175" w14:textId="77777777" w:rsidR="00BB6B8C" w:rsidRPr="00892C9C" w:rsidRDefault="00BB6B8C" w:rsidP="0057298C">
            <w:pPr>
              <w:jc w:val="center"/>
              <w:outlineLvl w:val="4"/>
              <w:rPr>
                <w:color w:val="000000"/>
              </w:rPr>
            </w:pPr>
            <w:r w:rsidRPr="00892C9C">
              <w:rPr>
                <w:color w:val="000000"/>
              </w:rPr>
              <w:t>0460121010</w:t>
            </w:r>
          </w:p>
        </w:tc>
        <w:tc>
          <w:tcPr>
            <w:tcW w:w="606" w:type="dxa"/>
            <w:tcBorders>
              <w:top w:val="nil"/>
              <w:left w:val="nil"/>
              <w:bottom w:val="single" w:sz="4" w:space="0" w:color="000000"/>
              <w:right w:val="single" w:sz="4" w:space="0" w:color="000000"/>
            </w:tcBorders>
            <w:shd w:val="clear" w:color="auto" w:fill="auto"/>
            <w:noWrap/>
            <w:hideMark/>
          </w:tcPr>
          <w:p w14:paraId="08C1ED10" w14:textId="77777777" w:rsidR="00BB6B8C" w:rsidRPr="00892C9C" w:rsidRDefault="00BB6B8C" w:rsidP="0057298C">
            <w:pPr>
              <w:jc w:val="center"/>
              <w:outlineLvl w:val="4"/>
              <w:rPr>
                <w:color w:val="000000"/>
              </w:rPr>
            </w:pPr>
            <w:r w:rsidRPr="00892C9C">
              <w:rPr>
                <w:color w:val="000000"/>
              </w:rPr>
              <w:t>851</w:t>
            </w:r>
          </w:p>
        </w:tc>
        <w:tc>
          <w:tcPr>
            <w:tcW w:w="664" w:type="dxa"/>
            <w:tcBorders>
              <w:top w:val="nil"/>
              <w:left w:val="nil"/>
              <w:bottom w:val="single" w:sz="4" w:space="0" w:color="000000"/>
              <w:right w:val="single" w:sz="4" w:space="0" w:color="000000"/>
            </w:tcBorders>
            <w:shd w:val="clear" w:color="auto" w:fill="auto"/>
            <w:noWrap/>
            <w:hideMark/>
          </w:tcPr>
          <w:p w14:paraId="12B04433"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F3513A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23F86D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A24E781" w14:textId="77777777" w:rsidR="00BB6B8C" w:rsidRPr="00892C9C" w:rsidRDefault="00BB6B8C" w:rsidP="0057298C">
            <w:pPr>
              <w:jc w:val="right"/>
              <w:outlineLvl w:val="4"/>
              <w:rPr>
                <w:color w:val="000000"/>
              </w:rPr>
            </w:pPr>
            <w:r w:rsidRPr="00892C9C">
              <w:rPr>
                <w:color w:val="000000"/>
              </w:rPr>
              <w:t>10 140,00</w:t>
            </w:r>
          </w:p>
        </w:tc>
      </w:tr>
      <w:tr w:rsidR="00BB6B8C" w:rsidRPr="00892C9C" w14:paraId="140FD86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F2D6928"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2C27EEB0" w14:textId="77777777" w:rsidR="00BB6B8C" w:rsidRPr="00892C9C" w:rsidRDefault="00BB6B8C" w:rsidP="0057298C">
            <w:pPr>
              <w:jc w:val="center"/>
              <w:outlineLvl w:val="5"/>
              <w:rPr>
                <w:color w:val="000000"/>
              </w:rPr>
            </w:pPr>
            <w:r w:rsidRPr="00892C9C">
              <w:rPr>
                <w:color w:val="000000"/>
              </w:rPr>
              <w:t>0460121010</w:t>
            </w:r>
          </w:p>
        </w:tc>
        <w:tc>
          <w:tcPr>
            <w:tcW w:w="606" w:type="dxa"/>
            <w:tcBorders>
              <w:top w:val="nil"/>
              <w:left w:val="nil"/>
              <w:bottom w:val="single" w:sz="4" w:space="0" w:color="000000"/>
              <w:right w:val="single" w:sz="4" w:space="0" w:color="000000"/>
            </w:tcBorders>
            <w:shd w:val="clear" w:color="auto" w:fill="auto"/>
            <w:noWrap/>
            <w:hideMark/>
          </w:tcPr>
          <w:p w14:paraId="12FC9089" w14:textId="77777777" w:rsidR="00BB6B8C" w:rsidRPr="00892C9C" w:rsidRDefault="00BB6B8C" w:rsidP="0057298C">
            <w:pPr>
              <w:jc w:val="center"/>
              <w:outlineLvl w:val="5"/>
              <w:rPr>
                <w:color w:val="000000"/>
              </w:rPr>
            </w:pPr>
            <w:r w:rsidRPr="00892C9C">
              <w:rPr>
                <w:color w:val="000000"/>
              </w:rPr>
              <w:t>851</w:t>
            </w:r>
          </w:p>
        </w:tc>
        <w:tc>
          <w:tcPr>
            <w:tcW w:w="664" w:type="dxa"/>
            <w:tcBorders>
              <w:top w:val="nil"/>
              <w:left w:val="nil"/>
              <w:bottom w:val="single" w:sz="4" w:space="0" w:color="000000"/>
              <w:right w:val="single" w:sz="4" w:space="0" w:color="000000"/>
            </w:tcBorders>
            <w:shd w:val="clear" w:color="auto" w:fill="auto"/>
            <w:noWrap/>
            <w:hideMark/>
          </w:tcPr>
          <w:p w14:paraId="7E418CE4"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3C6FEB7"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74267DE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3BA104C" w14:textId="77777777" w:rsidR="00BB6B8C" w:rsidRPr="00892C9C" w:rsidRDefault="00BB6B8C" w:rsidP="0057298C">
            <w:pPr>
              <w:jc w:val="right"/>
              <w:outlineLvl w:val="5"/>
              <w:rPr>
                <w:color w:val="000000"/>
              </w:rPr>
            </w:pPr>
            <w:r w:rsidRPr="00892C9C">
              <w:rPr>
                <w:color w:val="000000"/>
              </w:rPr>
              <w:t>10 140,00</w:t>
            </w:r>
          </w:p>
        </w:tc>
      </w:tr>
      <w:tr w:rsidR="00BB6B8C" w:rsidRPr="00892C9C" w14:paraId="508BB8E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EEDA203" w14:textId="77777777" w:rsidR="00BB6B8C" w:rsidRPr="00892C9C" w:rsidRDefault="00BB6B8C" w:rsidP="0057298C">
            <w:pPr>
              <w:outlineLvl w:val="6"/>
              <w:rPr>
                <w:color w:val="000000"/>
              </w:rPr>
            </w:pPr>
            <w:r w:rsidRPr="00892C9C">
              <w:rPr>
                <w:color w:val="000000"/>
              </w:rPr>
              <w:t xml:space="preserve"> Другие вопросы в области культуры, кинематографии</w:t>
            </w:r>
          </w:p>
        </w:tc>
        <w:tc>
          <w:tcPr>
            <w:tcW w:w="1543" w:type="dxa"/>
            <w:tcBorders>
              <w:top w:val="nil"/>
              <w:left w:val="nil"/>
              <w:bottom w:val="single" w:sz="4" w:space="0" w:color="000000"/>
              <w:right w:val="single" w:sz="4" w:space="0" w:color="000000"/>
            </w:tcBorders>
            <w:shd w:val="clear" w:color="auto" w:fill="auto"/>
            <w:noWrap/>
            <w:hideMark/>
          </w:tcPr>
          <w:p w14:paraId="3D6D2894" w14:textId="77777777" w:rsidR="00BB6B8C" w:rsidRPr="00892C9C" w:rsidRDefault="00BB6B8C" w:rsidP="0057298C">
            <w:pPr>
              <w:jc w:val="center"/>
              <w:outlineLvl w:val="6"/>
              <w:rPr>
                <w:color w:val="000000"/>
              </w:rPr>
            </w:pPr>
            <w:r w:rsidRPr="00892C9C">
              <w:rPr>
                <w:color w:val="000000"/>
              </w:rPr>
              <w:t>0460121010</w:t>
            </w:r>
          </w:p>
        </w:tc>
        <w:tc>
          <w:tcPr>
            <w:tcW w:w="606" w:type="dxa"/>
            <w:tcBorders>
              <w:top w:val="nil"/>
              <w:left w:val="nil"/>
              <w:bottom w:val="single" w:sz="4" w:space="0" w:color="000000"/>
              <w:right w:val="single" w:sz="4" w:space="0" w:color="000000"/>
            </w:tcBorders>
            <w:shd w:val="clear" w:color="auto" w:fill="auto"/>
            <w:noWrap/>
            <w:hideMark/>
          </w:tcPr>
          <w:p w14:paraId="1FBA874A" w14:textId="77777777" w:rsidR="00BB6B8C" w:rsidRPr="00892C9C" w:rsidRDefault="00BB6B8C" w:rsidP="0057298C">
            <w:pPr>
              <w:jc w:val="center"/>
              <w:outlineLvl w:val="6"/>
              <w:rPr>
                <w:color w:val="000000"/>
              </w:rPr>
            </w:pPr>
            <w:r w:rsidRPr="00892C9C">
              <w:rPr>
                <w:color w:val="000000"/>
              </w:rPr>
              <w:t>851</w:t>
            </w:r>
          </w:p>
        </w:tc>
        <w:tc>
          <w:tcPr>
            <w:tcW w:w="664" w:type="dxa"/>
            <w:tcBorders>
              <w:top w:val="nil"/>
              <w:left w:val="nil"/>
              <w:bottom w:val="single" w:sz="4" w:space="0" w:color="000000"/>
              <w:right w:val="single" w:sz="4" w:space="0" w:color="000000"/>
            </w:tcBorders>
            <w:shd w:val="clear" w:color="auto" w:fill="auto"/>
            <w:noWrap/>
            <w:hideMark/>
          </w:tcPr>
          <w:p w14:paraId="51E4ED56"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671D2B5"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67AD5B1E"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008D8749" w14:textId="77777777" w:rsidR="00BB6B8C" w:rsidRPr="00892C9C" w:rsidRDefault="00BB6B8C" w:rsidP="0057298C">
            <w:pPr>
              <w:jc w:val="right"/>
              <w:outlineLvl w:val="6"/>
              <w:rPr>
                <w:color w:val="000000"/>
              </w:rPr>
            </w:pPr>
            <w:r w:rsidRPr="00892C9C">
              <w:rPr>
                <w:color w:val="000000"/>
              </w:rPr>
              <w:t>10 140,00</w:t>
            </w:r>
          </w:p>
        </w:tc>
      </w:tr>
      <w:tr w:rsidR="00BB6B8C" w:rsidRPr="00892C9C" w14:paraId="487F5B3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B40AD3E" w14:textId="77777777" w:rsidR="00BB6B8C" w:rsidRPr="00892C9C" w:rsidRDefault="00BB6B8C" w:rsidP="0057298C">
            <w:pPr>
              <w:outlineLvl w:val="2"/>
              <w:rPr>
                <w:color w:val="000000"/>
              </w:rPr>
            </w:pPr>
            <w:r w:rsidRPr="00892C9C">
              <w:rPr>
                <w:color w:val="000000"/>
              </w:rPr>
              <w:t xml:space="preserve">  Обеспечение деятельности методических кабинетов</w:t>
            </w:r>
          </w:p>
        </w:tc>
        <w:tc>
          <w:tcPr>
            <w:tcW w:w="1543" w:type="dxa"/>
            <w:tcBorders>
              <w:top w:val="nil"/>
              <w:left w:val="nil"/>
              <w:bottom w:val="single" w:sz="4" w:space="0" w:color="000000"/>
              <w:right w:val="single" w:sz="4" w:space="0" w:color="000000"/>
            </w:tcBorders>
            <w:shd w:val="clear" w:color="auto" w:fill="auto"/>
            <w:noWrap/>
            <w:hideMark/>
          </w:tcPr>
          <w:p w14:paraId="1B42DB1F" w14:textId="77777777" w:rsidR="00BB6B8C" w:rsidRPr="00892C9C" w:rsidRDefault="00BB6B8C" w:rsidP="0057298C">
            <w:pPr>
              <w:jc w:val="center"/>
              <w:outlineLvl w:val="2"/>
              <w:rPr>
                <w:color w:val="000000"/>
              </w:rPr>
            </w:pPr>
            <w:r w:rsidRPr="00892C9C">
              <w:rPr>
                <w:color w:val="000000"/>
              </w:rPr>
              <w:t>0460121030</w:t>
            </w:r>
          </w:p>
        </w:tc>
        <w:tc>
          <w:tcPr>
            <w:tcW w:w="606" w:type="dxa"/>
            <w:tcBorders>
              <w:top w:val="nil"/>
              <w:left w:val="nil"/>
              <w:bottom w:val="single" w:sz="4" w:space="0" w:color="000000"/>
              <w:right w:val="single" w:sz="4" w:space="0" w:color="000000"/>
            </w:tcBorders>
            <w:shd w:val="clear" w:color="auto" w:fill="auto"/>
            <w:noWrap/>
            <w:hideMark/>
          </w:tcPr>
          <w:p w14:paraId="6EDD058E"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02B1BDD"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0D8A9C2"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2F51AFF"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0195FDC" w14:textId="77777777" w:rsidR="00BB6B8C" w:rsidRPr="00892C9C" w:rsidRDefault="00BB6B8C" w:rsidP="0057298C">
            <w:pPr>
              <w:jc w:val="right"/>
              <w:outlineLvl w:val="2"/>
              <w:rPr>
                <w:color w:val="000000"/>
              </w:rPr>
            </w:pPr>
            <w:r w:rsidRPr="00892C9C">
              <w:rPr>
                <w:color w:val="000000"/>
              </w:rPr>
              <w:t>4 644 560,00</w:t>
            </w:r>
          </w:p>
        </w:tc>
      </w:tr>
      <w:tr w:rsidR="00BB6B8C" w:rsidRPr="00892C9C" w14:paraId="604A6A1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8DC3349" w14:textId="77777777" w:rsidR="00BB6B8C" w:rsidRPr="00892C9C" w:rsidRDefault="00BB6B8C" w:rsidP="0057298C">
            <w:pPr>
              <w:outlineLvl w:val="3"/>
              <w:rPr>
                <w:color w:val="000000"/>
              </w:rPr>
            </w:pPr>
            <w:r w:rsidRPr="00892C9C">
              <w:rPr>
                <w:color w:val="000000"/>
              </w:rPr>
              <w:t xml:space="preserve"> Фонд оплаты труда учреждений</w:t>
            </w:r>
          </w:p>
        </w:tc>
        <w:tc>
          <w:tcPr>
            <w:tcW w:w="1543" w:type="dxa"/>
            <w:tcBorders>
              <w:top w:val="nil"/>
              <w:left w:val="nil"/>
              <w:bottom w:val="single" w:sz="4" w:space="0" w:color="000000"/>
              <w:right w:val="single" w:sz="4" w:space="0" w:color="000000"/>
            </w:tcBorders>
            <w:shd w:val="clear" w:color="auto" w:fill="auto"/>
            <w:noWrap/>
            <w:hideMark/>
          </w:tcPr>
          <w:p w14:paraId="12A86897" w14:textId="77777777" w:rsidR="00BB6B8C" w:rsidRPr="00892C9C" w:rsidRDefault="00BB6B8C" w:rsidP="0057298C">
            <w:pPr>
              <w:jc w:val="center"/>
              <w:outlineLvl w:val="3"/>
              <w:rPr>
                <w:color w:val="000000"/>
              </w:rPr>
            </w:pPr>
            <w:r w:rsidRPr="00892C9C">
              <w:rPr>
                <w:color w:val="000000"/>
              </w:rPr>
              <w:t>0460121030</w:t>
            </w:r>
          </w:p>
        </w:tc>
        <w:tc>
          <w:tcPr>
            <w:tcW w:w="606" w:type="dxa"/>
            <w:tcBorders>
              <w:top w:val="nil"/>
              <w:left w:val="nil"/>
              <w:bottom w:val="single" w:sz="4" w:space="0" w:color="000000"/>
              <w:right w:val="single" w:sz="4" w:space="0" w:color="000000"/>
            </w:tcBorders>
            <w:shd w:val="clear" w:color="auto" w:fill="auto"/>
            <w:noWrap/>
            <w:hideMark/>
          </w:tcPr>
          <w:p w14:paraId="61C12000" w14:textId="77777777" w:rsidR="00BB6B8C" w:rsidRPr="00892C9C" w:rsidRDefault="00BB6B8C" w:rsidP="0057298C">
            <w:pPr>
              <w:jc w:val="center"/>
              <w:outlineLvl w:val="3"/>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48F59437"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043D14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4BF8B33"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34BDC2D" w14:textId="77777777" w:rsidR="00BB6B8C" w:rsidRPr="00892C9C" w:rsidRDefault="00BB6B8C" w:rsidP="0057298C">
            <w:pPr>
              <w:jc w:val="right"/>
              <w:outlineLvl w:val="3"/>
              <w:rPr>
                <w:color w:val="000000"/>
              </w:rPr>
            </w:pPr>
            <w:r w:rsidRPr="00892C9C">
              <w:rPr>
                <w:color w:val="000000"/>
              </w:rPr>
              <w:t>3 463 540,00</w:t>
            </w:r>
          </w:p>
        </w:tc>
      </w:tr>
      <w:tr w:rsidR="00BB6B8C" w:rsidRPr="00892C9C" w14:paraId="02D804F9" w14:textId="77777777" w:rsidTr="009C2EE0">
        <w:trPr>
          <w:trHeight w:val="1519"/>
        </w:trPr>
        <w:tc>
          <w:tcPr>
            <w:tcW w:w="3970" w:type="dxa"/>
            <w:tcBorders>
              <w:top w:val="nil"/>
              <w:left w:val="single" w:sz="4" w:space="0" w:color="000000"/>
              <w:bottom w:val="single" w:sz="4" w:space="0" w:color="000000"/>
              <w:right w:val="single" w:sz="4" w:space="0" w:color="000000"/>
            </w:tcBorders>
            <w:shd w:val="clear" w:color="auto" w:fill="auto"/>
            <w:hideMark/>
          </w:tcPr>
          <w:p w14:paraId="21D5A41E"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C05D49D" w14:textId="77777777" w:rsidR="00BB6B8C" w:rsidRPr="00892C9C" w:rsidRDefault="00BB6B8C" w:rsidP="0057298C">
            <w:pPr>
              <w:jc w:val="center"/>
              <w:outlineLvl w:val="4"/>
              <w:rPr>
                <w:color w:val="000000"/>
              </w:rPr>
            </w:pPr>
            <w:r w:rsidRPr="00892C9C">
              <w:rPr>
                <w:color w:val="000000"/>
              </w:rPr>
              <w:t>0460121030</w:t>
            </w:r>
          </w:p>
        </w:tc>
        <w:tc>
          <w:tcPr>
            <w:tcW w:w="606" w:type="dxa"/>
            <w:tcBorders>
              <w:top w:val="nil"/>
              <w:left w:val="nil"/>
              <w:bottom w:val="single" w:sz="4" w:space="0" w:color="000000"/>
              <w:right w:val="single" w:sz="4" w:space="0" w:color="000000"/>
            </w:tcBorders>
            <w:shd w:val="clear" w:color="auto" w:fill="auto"/>
            <w:noWrap/>
            <w:hideMark/>
          </w:tcPr>
          <w:p w14:paraId="26BA49FA" w14:textId="77777777" w:rsidR="00BB6B8C" w:rsidRPr="00892C9C" w:rsidRDefault="00BB6B8C" w:rsidP="0057298C">
            <w:pPr>
              <w:jc w:val="center"/>
              <w:outlineLvl w:val="4"/>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53B4C579"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908A20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B3BBB2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D88C41A" w14:textId="77777777" w:rsidR="00BB6B8C" w:rsidRPr="00892C9C" w:rsidRDefault="00BB6B8C" w:rsidP="0057298C">
            <w:pPr>
              <w:jc w:val="right"/>
              <w:outlineLvl w:val="4"/>
              <w:rPr>
                <w:color w:val="000000"/>
              </w:rPr>
            </w:pPr>
            <w:r w:rsidRPr="00892C9C">
              <w:rPr>
                <w:color w:val="000000"/>
              </w:rPr>
              <w:t>3 463 540,00</w:t>
            </w:r>
          </w:p>
        </w:tc>
      </w:tr>
      <w:tr w:rsidR="00BB6B8C" w:rsidRPr="00892C9C" w14:paraId="6BD9FEB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4436ABF"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1962F443" w14:textId="77777777" w:rsidR="00BB6B8C" w:rsidRPr="00892C9C" w:rsidRDefault="00BB6B8C" w:rsidP="0057298C">
            <w:pPr>
              <w:jc w:val="center"/>
              <w:outlineLvl w:val="5"/>
              <w:rPr>
                <w:color w:val="000000"/>
              </w:rPr>
            </w:pPr>
            <w:r w:rsidRPr="00892C9C">
              <w:rPr>
                <w:color w:val="000000"/>
              </w:rPr>
              <w:t>0460121030</w:t>
            </w:r>
          </w:p>
        </w:tc>
        <w:tc>
          <w:tcPr>
            <w:tcW w:w="606" w:type="dxa"/>
            <w:tcBorders>
              <w:top w:val="nil"/>
              <w:left w:val="nil"/>
              <w:bottom w:val="single" w:sz="4" w:space="0" w:color="000000"/>
              <w:right w:val="single" w:sz="4" w:space="0" w:color="000000"/>
            </w:tcBorders>
            <w:shd w:val="clear" w:color="auto" w:fill="auto"/>
            <w:noWrap/>
            <w:hideMark/>
          </w:tcPr>
          <w:p w14:paraId="044174C7" w14:textId="77777777" w:rsidR="00BB6B8C" w:rsidRPr="00892C9C" w:rsidRDefault="00BB6B8C" w:rsidP="0057298C">
            <w:pPr>
              <w:jc w:val="center"/>
              <w:outlineLvl w:val="5"/>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5E299FE0"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DE74D4E"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2D8DAFFC"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A519C2" w14:textId="77777777" w:rsidR="00BB6B8C" w:rsidRPr="00892C9C" w:rsidRDefault="00BB6B8C" w:rsidP="0057298C">
            <w:pPr>
              <w:jc w:val="right"/>
              <w:outlineLvl w:val="5"/>
              <w:rPr>
                <w:color w:val="000000"/>
              </w:rPr>
            </w:pPr>
            <w:r w:rsidRPr="00892C9C">
              <w:rPr>
                <w:color w:val="000000"/>
              </w:rPr>
              <w:t>3 463 540,00</w:t>
            </w:r>
          </w:p>
        </w:tc>
      </w:tr>
      <w:tr w:rsidR="00BB6B8C" w:rsidRPr="00892C9C" w14:paraId="2B0DF45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50CB6A0" w14:textId="77777777" w:rsidR="00BB6B8C" w:rsidRPr="00892C9C" w:rsidRDefault="00BB6B8C" w:rsidP="0057298C">
            <w:pPr>
              <w:outlineLvl w:val="6"/>
              <w:rPr>
                <w:color w:val="000000"/>
              </w:rPr>
            </w:pPr>
            <w:r w:rsidRPr="00892C9C">
              <w:rPr>
                <w:color w:val="000000"/>
              </w:rPr>
              <w:t xml:space="preserve"> Другие вопросы в области культуры, кинематографии</w:t>
            </w:r>
          </w:p>
        </w:tc>
        <w:tc>
          <w:tcPr>
            <w:tcW w:w="1543" w:type="dxa"/>
            <w:tcBorders>
              <w:top w:val="nil"/>
              <w:left w:val="nil"/>
              <w:bottom w:val="single" w:sz="4" w:space="0" w:color="000000"/>
              <w:right w:val="single" w:sz="4" w:space="0" w:color="000000"/>
            </w:tcBorders>
            <w:shd w:val="clear" w:color="auto" w:fill="auto"/>
            <w:noWrap/>
            <w:hideMark/>
          </w:tcPr>
          <w:p w14:paraId="73C6E85F" w14:textId="77777777" w:rsidR="00BB6B8C" w:rsidRPr="00892C9C" w:rsidRDefault="00BB6B8C" w:rsidP="0057298C">
            <w:pPr>
              <w:jc w:val="center"/>
              <w:outlineLvl w:val="6"/>
              <w:rPr>
                <w:color w:val="000000"/>
              </w:rPr>
            </w:pPr>
            <w:r w:rsidRPr="00892C9C">
              <w:rPr>
                <w:color w:val="000000"/>
              </w:rPr>
              <w:t>0460121030</w:t>
            </w:r>
          </w:p>
        </w:tc>
        <w:tc>
          <w:tcPr>
            <w:tcW w:w="606" w:type="dxa"/>
            <w:tcBorders>
              <w:top w:val="nil"/>
              <w:left w:val="nil"/>
              <w:bottom w:val="single" w:sz="4" w:space="0" w:color="000000"/>
              <w:right w:val="single" w:sz="4" w:space="0" w:color="000000"/>
            </w:tcBorders>
            <w:shd w:val="clear" w:color="auto" w:fill="auto"/>
            <w:noWrap/>
            <w:hideMark/>
          </w:tcPr>
          <w:p w14:paraId="30CD72F5" w14:textId="77777777" w:rsidR="00BB6B8C" w:rsidRPr="00892C9C" w:rsidRDefault="00BB6B8C" w:rsidP="0057298C">
            <w:pPr>
              <w:jc w:val="center"/>
              <w:outlineLvl w:val="6"/>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54BFF0F4"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28B9336"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1F9B5EE7"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2694870E" w14:textId="77777777" w:rsidR="00BB6B8C" w:rsidRPr="00892C9C" w:rsidRDefault="00BB6B8C" w:rsidP="0057298C">
            <w:pPr>
              <w:jc w:val="right"/>
              <w:outlineLvl w:val="6"/>
              <w:rPr>
                <w:color w:val="000000"/>
              </w:rPr>
            </w:pPr>
            <w:r w:rsidRPr="00892C9C">
              <w:rPr>
                <w:color w:val="000000"/>
              </w:rPr>
              <w:t>3 463 540,00</w:t>
            </w:r>
          </w:p>
        </w:tc>
      </w:tr>
      <w:tr w:rsidR="00BB6B8C" w:rsidRPr="00892C9C" w14:paraId="1C09885B" w14:textId="77777777" w:rsidTr="009C2EE0">
        <w:trPr>
          <w:trHeight w:val="767"/>
        </w:trPr>
        <w:tc>
          <w:tcPr>
            <w:tcW w:w="3970" w:type="dxa"/>
            <w:tcBorders>
              <w:top w:val="nil"/>
              <w:left w:val="single" w:sz="4" w:space="0" w:color="000000"/>
              <w:bottom w:val="single" w:sz="4" w:space="0" w:color="000000"/>
              <w:right w:val="single" w:sz="4" w:space="0" w:color="000000"/>
            </w:tcBorders>
            <w:shd w:val="clear" w:color="auto" w:fill="auto"/>
            <w:hideMark/>
          </w:tcPr>
          <w:p w14:paraId="51634F53" w14:textId="77777777" w:rsidR="00BB6B8C" w:rsidRPr="00892C9C" w:rsidRDefault="00BB6B8C" w:rsidP="0057298C">
            <w:pPr>
              <w:outlineLvl w:val="3"/>
              <w:rPr>
                <w:color w:val="000000"/>
              </w:rPr>
            </w:pPr>
            <w:r w:rsidRPr="00892C9C">
              <w:rPr>
                <w:color w:val="000000"/>
              </w:rPr>
              <w:t xml:space="preserve"> Иные выплаты персоналу учреждений,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69E6F2F3" w14:textId="77777777" w:rsidR="00BB6B8C" w:rsidRPr="00892C9C" w:rsidRDefault="00BB6B8C" w:rsidP="0057298C">
            <w:pPr>
              <w:jc w:val="center"/>
              <w:outlineLvl w:val="3"/>
              <w:rPr>
                <w:color w:val="000000"/>
              </w:rPr>
            </w:pPr>
            <w:r w:rsidRPr="00892C9C">
              <w:rPr>
                <w:color w:val="000000"/>
              </w:rPr>
              <w:t>0460121030</w:t>
            </w:r>
          </w:p>
        </w:tc>
        <w:tc>
          <w:tcPr>
            <w:tcW w:w="606" w:type="dxa"/>
            <w:tcBorders>
              <w:top w:val="nil"/>
              <w:left w:val="nil"/>
              <w:bottom w:val="single" w:sz="4" w:space="0" w:color="000000"/>
              <w:right w:val="single" w:sz="4" w:space="0" w:color="000000"/>
            </w:tcBorders>
            <w:shd w:val="clear" w:color="auto" w:fill="auto"/>
            <w:noWrap/>
            <w:hideMark/>
          </w:tcPr>
          <w:p w14:paraId="5C033F46" w14:textId="77777777" w:rsidR="00BB6B8C" w:rsidRPr="00892C9C" w:rsidRDefault="00BB6B8C" w:rsidP="0057298C">
            <w:pPr>
              <w:jc w:val="center"/>
              <w:outlineLvl w:val="3"/>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039F48F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0BEA16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C42509E"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71BAEB1" w14:textId="77777777" w:rsidR="00BB6B8C" w:rsidRPr="00892C9C" w:rsidRDefault="00BB6B8C" w:rsidP="0057298C">
            <w:pPr>
              <w:jc w:val="right"/>
              <w:outlineLvl w:val="3"/>
              <w:rPr>
                <w:color w:val="000000"/>
              </w:rPr>
            </w:pPr>
            <w:r w:rsidRPr="00892C9C">
              <w:rPr>
                <w:color w:val="000000"/>
              </w:rPr>
              <w:t>60 000,00</w:t>
            </w:r>
          </w:p>
        </w:tc>
      </w:tr>
      <w:tr w:rsidR="00BB6B8C" w:rsidRPr="00892C9C" w14:paraId="35CBB68B" w14:textId="77777777" w:rsidTr="009C2EE0">
        <w:trPr>
          <w:trHeight w:val="1330"/>
        </w:trPr>
        <w:tc>
          <w:tcPr>
            <w:tcW w:w="3970" w:type="dxa"/>
            <w:tcBorders>
              <w:top w:val="nil"/>
              <w:left w:val="single" w:sz="4" w:space="0" w:color="000000"/>
              <w:bottom w:val="single" w:sz="4" w:space="0" w:color="000000"/>
              <w:right w:val="single" w:sz="4" w:space="0" w:color="000000"/>
            </w:tcBorders>
            <w:shd w:val="clear" w:color="auto" w:fill="auto"/>
            <w:hideMark/>
          </w:tcPr>
          <w:p w14:paraId="34C0CC8C"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373E741" w14:textId="77777777" w:rsidR="00BB6B8C" w:rsidRPr="00892C9C" w:rsidRDefault="00BB6B8C" w:rsidP="0057298C">
            <w:pPr>
              <w:jc w:val="center"/>
              <w:outlineLvl w:val="4"/>
              <w:rPr>
                <w:color w:val="000000"/>
              </w:rPr>
            </w:pPr>
            <w:r w:rsidRPr="00892C9C">
              <w:rPr>
                <w:color w:val="000000"/>
              </w:rPr>
              <w:t>0460121030</w:t>
            </w:r>
          </w:p>
        </w:tc>
        <w:tc>
          <w:tcPr>
            <w:tcW w:w="606" w:type="dxa"/>
            <w:tcBorders>
              <w:top w:val="nil"/>
              <w:left w:val="nil"/>
              <w:bottom w:val="single" w:sz="4" w:space="0" w:color="000000"/>
              <w:right w:val="single" w:sz="4" w:space="0" w:color="000000"/>
            </w:tcBorders>
            <w:shd w:val="clear" w:color="auto" w:fill="auto"/>
            <w:noWrap/>
            <w:hideMark/>
          </w:tcPr>
          <w:p w14:paraId="707BA4FE" w14:textId="77777777" w:rsidR="00BB6B8C" w:rsidRPr="00892C9C" w:rsidRDefault="00BB6B8C" w:rsidP="0057298C">
            <w:pPr>
              <w:jc w:val="center"/>
              <w:outlineLvl w:val="4"/>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52759231"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3764DA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C8CB53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D10BA65" w14:textId="77777777" w:rsidR="00BB6B8C" w:rsidRPr="00892C9C" w:rsidRDefault="00BB6B8C" w:rsidP="0057298C">
            <w:pPr>
              <w:jc w:val="right"/>
              <w:outlineLvl w:val="4"/>
              <w:rPr>
                <w:color w:val="000000"/>
              </w:rPr>
            </w:pPr>
            <w:r w:rsidRPr="00892C9C">
              <w:rPr>
                <w:color w:val="000000"/>
              </w:rPr>
              <w:t>60 000,00</w:t>
            </w:r>
          </w:p>
        </w:tc>
      </w:tr>
      <w:tr w:rsidR="00BB6B8C" w:rsidRPr="00892C9C" w14:paraId="25712CE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326C417"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613D9F23" w14:textId="77777777" w:rsidR="00BB6B8C" w:rsidRPr="00892C9C" w:rsidRDefault="00BB6B8C" w:rsidP="0057298C">
            <w:pPr>
              <w:jc w:val="center"/>
              <w:outlineLvl w:val="5"/>
              <w:rPr>
                <w:color w:val="000000"/>
              </w:rPr>
            </w:pPr>
            <w:r w:rsidRPr="00892C9C">
              <w:rPr>
                <w:color w:val="000000"/>
              </w:rPr>
              <w:t>0460121030</w:t>
            </w:r>
          </w:p>
        </w:tc>
        <w:tc>
          <w:tcPr>
            <w:tcW w:w="606" w:type="dxa"/>
            <w:tcBorders>
              <w:top w:val="nil"/>
              <w:left w:val="nil"/>
              <w:bottom w:val="single" w:sz="4" w:space="0" w:color="000000"/>
              <w:right w:val="single" w:sz="4" w:space="0" w:color="000000"/>
            </w:tcBorders>
            <w:shd w:val="clear" w:color="auto" w:fill="auto"/>
            <w:noWrap/>
            <w:hideMark/>
          </w:tcPr>
          <w:p w14:paraId="140EFA6D" w14:textId="77777777" w:rsidR="00BB6B8C" w:rsidRPr="00892C9C" w:rsidRDefault="00BB6B8C" w:rsidP="0057298C">
            <w:pPr>
              <w:jc w:val="center"/>
              <w:outlineLvl w:val="5"/>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1DA9F2FA"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BDB3052"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42D988E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E664BA8" w14:textId="77777777" w:rsidR="00BB6B8C" w:rsidRPr="00892C9C" w:rsidRDefault="00BB6B8C" w:rsidP="0057298C">
            <w:pPr>
              <w:jc w:val="right"/>
              <w:outlineLvl w:val="5"/>
              <w:rPr>
                <w:color w:val="000000"/>
              </w:rPr>
            </w:pPr>
            <w:r w:rsidRPr="00892C9C">
              <w:rPr>
                <w:color w:val="000000"/>
              </w:rPr>
              <w:t>60 000,00</w:t>
            </w:r>
          </w:p>
        </w:tc>
      </w:tr>
      <w:tr w:rsidR="00BB6B8C" w:rsidRPr="00892C9C" w14:paraId="1ACE394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1D518C1" w14:textId="77777777" w:rsidR="00BB6B8C" w:rsidRPr="00892C9C" w:rsidRDefault="00BB6B8C" w:rsidP="0057298C">
            <w:pPr>
              <w:outlineLvl w:val="6"/>
              <w:rPr>
                <w:color w:val="000000"/>
              </w:rPr>
            </w:pPr>
            <w:r w:rsidRPr="00892C9C">
              <w:rPr>
                <w:color w:val="000000"/>
              </w:rPr>
              <w:t xml:space="preserve"> Другие вопросы в области культуры, кинематографии</w:t>
            </w:r>
          </w:p>
        </w:tc>
        <w:tc>
          <w:tcPr>
            <w:tcW w:w="1543" w:type="dxa"/>
            <w:tcBorders>
              <w:top w:val="nil"/>
              <w:left w:val="nil"/>
              <w:bottom w:val="single" w:sz="4" w:space="0" w:color="000000"/>
              <w:right w:val="single" w:sz="4" w:space="0" w:color="000000"/>
            </w:tcBorders>
            <w:shd w:val="clear" w:color="auto" w:fill="auto"/>
            <w:noWrap/>
            <w:hideMark/>
          </w:tcPr>
          <w:p w14:paraId="67234E5F" w14:textId="77777777" w:rsidR="00BB6B8C" w:rsidRPr="00892C9C" w:rsidRDefault="00BB6B8C" w:rsidP="0057298C">
            <w:pPr>
              <w:jc w:val="center"/>
              <w:outlineLvl w:val="6"/>
              <w:rPr>
                <w:color w:val="000000"/>
              </w:rPr>
            </w:pPr>
            <w:r w:rsidRPr="00892C9C">
              <w:rPr>
                <w:color w:val="000000"/>
              </w:rPr>
              <w:t>0460121030</w:t>
            </w:r>
          </w:p>
        </w:tc>
        <w:tc>
          <w:tcPr>
            <w:tcW w:w="606" w:type="dxa"/>
            <w:tcBorders>
              <w:top w:val="nil"/>
              <w:left w:val="nil"/>
              <w:bottom w:val="single" w:sz="4" w:space="0" w:color="000000"/>
              <w:right w:val="single" w:sz="4" w:space="0" w:color="000000"/>
            </w:tcBorders>
            <w:shd w:val="clear" w:color="auto" w:fill="auto"/>
            <w:noWrap/>
            <w:hideMark/>
          </w:tcPr>
          <w:p w14:paraId="50827D70" w14:textId="77777777" w:rsidR="00BB6B8C" w:rsidRPr="00892C9C" w:rsidRDefault="00BB6B8C" w:rsidP="0057298C">
            <w:pPr>
              <w:jc w:val="center"/>
              <w:outlineLvl w:val="6"/>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391303E2"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988D8E8"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1F61407"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586AF88E" w14:textId="77777777" w:rsidR="00BB6B8C" w:rsidRPr="00892C9C" w:rsidRDefault="00BB6B8C" w:rsidP="0057298C">
            <w:pPr>
              <w:jc w:val="right"/>
              <w:outlineLvl w:val="6"/>
              <w:rPr>
                <w:color w:val="000000"/>
              </w:rPr>
            </w:pPr>
            <w:r w:rsidRPr="00892C9C">
              <w:rPr>
                <w:color w:val="000000"/>
              </w:rPr>
              <w:t>60 000,00</w:t>
            </w:r>
          </w:p>
        </w:tc>
      </w:tr>
      <w:tr w:rsidR="00BB6B8C" w:rsidRPr="00892C9C" w14:paraId="463B5D7A" w14:textId="77777777" w:rsidTr="009C2EE0">
        <w:trPr>
          <w:trHeight w:val="1134"/>
        </w:trPr>
        <w:tc>
          <w:tcPr>
            <w:tcW w:w="3970" w:type="dxa"/>
            <w:tcBorders>
              <w:top w:val="nil"/>
              <w:left w:val="single" w:sz="4" w:space="0" w:color="000000"/>
              <w:bottom w:val="single" w:sz="4" w:space="0" w:color="000000"/>
              <w:right w:val="single" w:sz="4" w:space="0" w:color="000000"/>
            </w:tcBorders>
            <w:shd w:val="clear" w:color="auto" w:fill="auto"/>
            <w:hideMark/>
          </w:tcPr>
          <w:p w14:paraId="74783387" w14:textId="77777777" w:rsidR="00BB6B8C" w:rsidRPr="00892C9C" w:rsidRDefault="00BB6B8C" w:rsidP="0057298C">
            <w:pPr>
              <w:outlineLvl w:val="3"/>
              <w:rPr>
                <w:color w:val="000000"/>
              </w:rPr>
            </w:pPr>
            <w:r w:rsidRPr="00892C9C">
              <w:rPr>
                <w:color w:val="000000"/>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543" w:type="dxa"/>
            <w:tcBorders>
              <w:top w:val="nil"/>
              <w:left w:val="nil"/>
              <w:bottom w:val="single" w:sz="4" w:space="0" w:color="000000"/>
              <w:right w:val="single" w:sz="4" w:space="0" w:color="000000"/>
            </w:tcBorders>
            <w:shd w:val="clear" w:color="auto" w:fill="auto"/>
            <w:noWrap/>
            <w:hideMark/>
          </w:tcPr>
          <w:p w14:paraId="425DC0F9" w14:textId="77777777" w:rsidR="00BB6B8C" w:rsidRPr="00892C9C" w:rsidRDefault="00BB6B8C" w:rsidP="0057298C">
            <w:pPr>
              <w:jc w:val="center"/>
              <w:outlineLvl w:val="3"/>
              <w:rPr>
                <w:color w:val="000000"/>
              </w:rPr>
            </w:pPr>
            <w:r w:rsidRPr="00892C9C">
              <w:rPr>
                <w:color w:val="000000"/>
              </w:rPr>
              <w:t>0460121030</w:t>
            </w:r>
          </w:p>
        </w:tc>
        <w:tc>
          <w:tcPr>
            <w:tcW w:w="606" w:type="dxa"/>
            <w:tcBorders>
              <w:top w:val="nil"/>
              <w:left w:val="nil"/>
              <w:bottom w:val="single" w:sz="4" w:space="0" w:color="000000"/>
              <w:right w:val="single" w:sz="4" w:space="0" w:color="000000"/>
            </w:tcBorders>
            <w:shd w:val="clear" w:color="auto" w:fill="auto"/>
            <w:noWrap/>
            <w:hideMark/>
          </w:tcPr>
          <w:p w14:paraId="21C0DEE9" w14:textId="77777777" w:rsidR="00BB6B8C" w:rsidRPr="00892C9C" w:rsidRDefault="00BB6B8C" w:rsidP="0057298C">
            <w:pPr>
              <w:jc w:val="center"/>
              <w:outlineLvl w:val="3"/>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7F344AE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42BBF2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D519056"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D1B2A87" w14:textId="77777777" w:rsidR="00BB6B8C" w:rsidRPr="00892C9C" w:rsidRDefault="00BB6B8C" w:rsidP="0057298C">
            <w:pPr>
              <w:jc w:val="right"/>
              <w:outlineLvl w:val="3"/>
              <w:rPr>
                <w:color w:val="000000"/>
              </w:rPr>
            </w:pPr>
            <w:r w:rsidRPr="00892C9C">
              <w:rPr>
                <w:color w:val="000000"/>
              </w:rPr>
              <w:t>1 045 990,00</w:t>
            </w:r>
          </w:p>
        </w:tc>
      </w:tr>
      <w:tr w:rsidR="00BB6B8C" w:rsidRPr="00892C9C" w14:paraId="7FA920DE" w14:textId="77777777" w:rsidTr="009C2EE0">
        <w:trPr>
          <w:trHeight w:val="1309"/>
        </w:trPr>
        <w:tc>
          <w:tcPr>
            <w:tcW w:w="3970" w:type="dxa"/>
            <w:tcBorders>
              <w:top w:val="nil"/>
              <w:left w:val="single" w:sz="4" w:space="0" w:color="000000"/>
              <w:bottom w:val="single" w:sz="4" w:space="0" w:color="000000"/>
              <w:right w:val="single" w:sz="4" w:space="0" w:color="000000"/>
            </w:tcBorders>
            <w:shd w:val="clear" w:color="auto" w:fill="auto"/>
            <w:hideMark/>
          </w:tcPr>
          <w:p w14:paraId="6E7DE277"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E65E491" w14:textId="77777777" w:rsidR="00BB6B8C" w:rsidRPr="00892C9C" w:rsidRDefault="00BB6B8C" w:rsidP="0057298C">
            <w:pPr>
              <w:jc w:val="center"/>
              <w:outlineLvl w:val="4"/>
              <w:rPr>
                <w:color w:val="000000"/>
              </w:rPr>
            </w:pPr>
            <w:r w:rsidRPr="00892C9C">
              <w:rPr>
                <w:color w:val="000000"/>
              </w:rPr>
              <w:t>0460121030</w:t>
            </w:r>
          </w:p>
        </w:tc>
        <w:tc>
          <w:tcPr>
            <w:tcW w:w="606" w:type="dxa"/>
            <w:tcBorders>
              <w:top w:val="nil"/>
              <w:left w:val="nil"/>
              <w:bottom w:val="single" w:sz="4" w:space="0" w:color="000000"/>
              <w:right w:val="single" w:sz="4" w:space="0" w:color="000000"/>
            </w:tcBorders>
            <w:shd w:val="clear" w:color="auto" w:fill="auto"/>
            <w:noWrap/>
            <w:hideMark/>
          </w:tcPr>
          <w:p w14:paraId="55FE79E6" w14:textId="77777777" w:rsidR="00BB6B8C" w:rsidRPr="00892C9C" w:rsidRDefault="00BB6B8C" w:rsidP="0057298C">
            <w:pPr>
              <w:jc w:val="center"/>
              <w:outlineLvl w:val="4"/>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1E9743B3"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C0CE70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6077F1D"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8A43C45" w14:textId="77777777" w:rsidR="00BB6B8C" w:rsidRPr="00892C9C" w:rsidRDefault="00BB6B8C" w:rsidP="0057298C">
            <w:pPr>
              <w:jc w:val="right"/>
              <w:outlineLvl w:val="4"/>
              <w:rPr>
                <w:color w:val="000000"/>
              </w:rPr>
            </w:pPr>
            <w:r w:rsidRPr="00892C9C">
              <w:rPr>
                <w:color w:val="000000"/>
              </w:rPr>
              <w:t>1 045 990,00</w:t>
            </w:r>
          </w:p>
        </w:tc>
      </w:tr>
      <w:tr w:rsidR="00BB6B8C" w:rsidRPr="00892C9C" w14:paraId="75B5F19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65EE3E1"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5158F2B3" w14:textId="77777777" w:rsidR="00BB6B8C" w:rsidRPr="00892C9C" w:rsidRDefault="00BB6B8C" w:rsidP="0057298C">
            <w:pPr>
              <w:jc w:val="center"/>
              <w:outlineLvl w:val="5"/>
              <w:rPr>
                <w:color w:val="000000"/>
              </w:rPr>
            </w:pPr>
            <w:r w:rsidRPr="00892C9C">
              <w:rPr>
                <w:color w:val="000000"/>
              </w:rPr>
              <w:t>0460121030</w:t>
            </w:r>
          </w:p>
        </w:tc>
        <w:tc>
          <w:tcPr>
            <w:tcW w:w="606" w:type="dxa"/>
            <w:tcBorders>
              <w:top w:val="nil"/>
              <w:left w:val="nil"/>
              <w:bottom w:val="single" w:sz="4" w:space="0" w:color="000000"/>
              <w:right w:val="single" w:sz="4" w:space="0" w:color="000000"/>
            </w:tcBorders>
            <w:shd w:val="clear" w:color="auto" w:fill="auto"/>
            <w:noWrap/>
            <w:hideMark/>
          </w:tcPr>
          <w:p w14:paraId="5C638D33" w14:textId="77777777" w:rsidR="00BB6B8C" w:rsidRPr="00892C9C" w:rsidRDefault="00BB6B8C" w:rsidP="0057298C">
            <w:pPr>
              <w:jc w:val="center"/>
              <w:outlineLvl w:val="5"/>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722CC500"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A8E8B49"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98233C8"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3094556" w14:textId="77777777" w:rsidR="00BB6B8C" w:rsidRPr="00892C9C" w:rsidRDefault="00BB6B8C" w:rsidP="0057298C">
            <w:pPr>
              <w:jc w:val="right"/>
              <w:outlineLvl w:val="5"/>
              <w:rPr>
                <w:color w:val="000000"/>
              </w:rPr>
            </w:pPr>
            <w:r w:rsidRPr="00892C9C">
              <w:rPr>
                <w:color w:val="000000"/>
              </w:rPr>
              <w:t>1 045 990,00</w:t>
            </w:r>
          </w:p>
        </w:tc>
      </w:tr>
      <w:tr w:rsidR="00BB6B8C" w:rsidRPr="00892C9C" w14:paraId="279193C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0025000" w14:textId="77777777" w:rsidR="00BB6B8C" w:rsidRPr="00892C9C" w:rsidRDefault="00BB6B8C" w:rsidP="0057298C">
            <w:pPr>
              <w:outlineLvl w:val="6"/>
              <w:rPr>
                <w:color w:val="000000"/>
              </w:rPr>
            </w:pPr>
            <w:r w:rsidRPr="00892C9C">
              <w:rPr>
                <w:color w:val="000000"/>
              </w:rPr>
              <w:t xml:space="preserve"> Другие вопросы в области культуры, кинематографии</w:t>
            </w:r>
          </w:p>
        </w:tc>
        <w:tc>
          <w:tcPr>
            <w:tcW w:w="1543" w:type="dxa"/>
            <w:tcBorders>
              <w:top w:val="nil"/>
              <w:left w:val="nil"/>
              <w:bottom w:val="single" w:sz="4" w:space="0" w:color="000000"/>
              <w:right w:val="single" w:sz="4" w:space="0" w:color="000000"/>
            </w:tcBorders>
            <w:shd w:val="clear" w:color="auto" w:fill="auto"/>
            <w:noWrap/>
            <w:hideMark/>
          </w:tcPr>
          <w:p w14:paraId="53C3EC89" w14:textId="77777777" w:rsidR="00BB6B8C" w:rsidRPr="00892C9C" w:rsidRDefault="00BB6B8C" w:rsidP="0057298C">
            <w:pPr>
              <w:jc w:val="center"/>
              <w:outlineLvl w:val="6"/>
              <w:rPr>
                <w:color w:val="000000"/>
              </w:rPr>
            </w:pPr>
            <w:r w:rsidRPr="00892C9C">
              <w:rPr>
                <w:color w:val="000000"/>
              </w:rPr>
              <w:t>0460121030</w:t>
            </w:r>
          </w:p>
        </w:tc>
        <w:tc>
          <w:tcPr>
            <w:tcW w:w="606" w:type="dxa"/>
            <w:tcBorders>
              <w:top w:val="nil"/>
              <w:left w:val="nil"/>
              <w:bottom w:val="single" w:sz="4" w:space="0" w:color="000000"/>
              <w:right w:val="single" w:sz="4" w:space="0" w:color="000000"/>
            </w:tcBorders>
            <w:shd w:val="clear" w:color="auto" w:fill="auto"/>
            <w:noWrap/>
            <w:hideMark/>
          </w:tcPr>
          <w:p w14:paraId="1E562A20" w14:textId="77777777" w:rsidR="00BB6B8C" w:rsidRPr="00892C9C" w:rsidRDefault="00BB6B8C" w:rsidP="0057298C">
            <w:pPr>
              <w:jc w:val="center"/>
              <w:outlineLvl w:val="6"/>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6A9AC5BE"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EA10C19"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135A0183"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7EF8BDAD" w14:textId="77777777" w:rsidR="00BB6B8C" w:rsidRPr="00892C9C" w:rsidRDefault="00BB6B8C" w:rsidP="0057298C">
            <w:pPr>
              <w:jc w:val="right"/>
              <w:outlineLvl w:val="6"/>
              <w:rPr>
                <w:color w:val="000000"/>
              </w:rPr>
            </w:pPr>
            <w:r w:rsidRPr="00892C9C">
              <w:rPr>
                <w:color w:val="000000"/>
              </w:rPr>
              <w:t>1 045 990,00</w:t>
            </w:r>
          </w:p>
        </w:tc>
      </w:tr>
      <w:tr w:rsidR="00BB6B8C" w:rsidRPr="00892C9C" w14:paraId="54E6D9A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6E0065A"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2B606D3C" w14:textId="77777777" w:rsidR="00BB6B8C" w:rsidRPr="00892C9C" w:rsidRDefault="00BB6B8C" w:rsidP="0057298C">
            <w:pPr>
              <w:jc w:val="center"/>
              <w:outlineLvl w:val="3"/>
              <w:rPr>
                <w:color w:val="000000"/>
              </w:rPr>
            </w:pPr>
            <w:r w:rsidRPr="00892C9C">
              <w:rPr>
                <w:color w:val="000000"/>
              </w:rPr>
              <w:t>0460121030</w:t>
            </w:r>
          </w:p>
        </w:tc>
        <w:tc>
          <w:tcPr>
            <w:tcW w:w="606" w:type="dxa"/>
            <w:tcBorders>
              <w:top w:val="nil"/>
              <w:left w:val="nil"/>
              <w:bottom w:val="single" w:sz="4" w:space="0" w:color="000000"/>
              <w:right w:val="single" w:sz="4" w:space="0" w:color="000000"/>
            </w:tcBorders>
            <w:shd w:val="clear" w:color="auto" w:fill="auto"/>
            <w:noWrap/>
            <w:hideMark/>
          </w:tcPr>
          <w:p w14:paraId="2D4B55AA"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E221D7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DD06B37"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FADFDC9"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0EDFBEF" w14:textId="77777777" w:rsidR="00BB6B8C" w:rsidRPr="00892C9C" w:rsidRDefault="00BB6B8C" w:rsidP="0057298C">
            <w:pPr>
              <w:jc w:val="right"/>
              <w:outlineLvl w:val="3"/>
              <w:rPr>
                <w:color w:val="000000"/>
              </w:rPr>
            </w:pPr>
            <w:r w:rsidRPr="00892C9C">
              <w:rPr>
                <w:color w:val="000000"/>
              </w:rPr>
              <w:t>75 030,00</w:t>
            </w:r>
          </w:p>
        </w:tc>
      </w:tr>
      <w:tr w:rsidR="00BB6B8C" w:rsidRPr="00892C9C" w14:paraId="5CFB1856" w14:textId="77777777" w:rsidTr="009C2EE0">
        <w:trPr>
          <w:trHeight w:val="1557"/>
        </w:trPr>
        <w:tc>
          <w:tcPr>
            <w:tcW w:w="3970" w:type="dxa"/>
            <w:tcBorders>
              <w:top w:val="nil"/>
              <w:left w:val="single" w:sz="4" w:space="0" w:color="000000"/>
              <w:bottom w:val="single" w:sz="4" w:space="0" w:color="000000"/>
              <w:right w:val="single" w:sz="4" w:space="0" w:color="000000"/>
            </w:tcBorders>
            <w:shd w:val="clear" w:color="auto" w:fill="auto"/>
            <w:hideMark/>
          </w:tcPr>
          <w:p w14:paraId="3739206E"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59DF55A" w14:textId="77777777" w:rsidR="00BB6B8C" w:rsidRPr="00892C9C" w:rsidRDefault="00BB6B8C" w:rsidP="0057298C">
            <w:pPr>
              <w:jc w:val="center"/>
              <w:outlineLvl w:val="4"/>
              <w:rPr>
                <w:color w:val="000000"/>
              </w:rPr>
            </w:pPr>
            <w:r w:rsidRPr="00892C9C">
              <w:rPr>
                <w:color w:val="000000"/>
              </w:rPr>
              <w:t>0460121030</w:t>
            </w:r>
          </w:p>
        </w:tc>
        <w:tc>
          <w:tcPr>
            <w:tcW w:w="606" w:type="dxa"/>
            <w:tcBorders>
              <w:top w:val="nil"/>
              <w:left w:val="nil"/>
              <w:bottom w:val="single" w:sz="4" w:space="0" w:color="000000"/>
              <w:right w:val="single" w:sz="4" w:space="0" w:color="000000"/>
            </w:tcBorders>
            <w:shd w:val="clear" w:color="auto" w:fill="auto"/>
            <w:noWrap/>
            <w:hideMark/>
          </w:tcPr>
          <w:p w14:paraId="37DA4BEC"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C9F687D"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A784F6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48A69D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D0B7E5B" w14:textId="77777777" w:rsidR="00BB6B8C" w:rsidRPr="00892C9C" w:rsidRDefault="00BB6B8C" w:rsidP="0057298C">
            <w:pPr>
              <w:jc w:val="right"/>
              <w:outlineLvl w:val="4"/>
              <w:rPr>
                <w:color w:val="000000"/>
              </w:rPr>
            </w:pPr>
            <w:r w:rsidRPr="00892C9C">
              <w:rPr>
                <w:color w:val="000000"/>
              </w:rPr>
              <w:t>75 030,00</w:t>
            </w:r>
          </w:p>
        </w:tc>
      </w:tr>
      <w:tr w:rsidR="00BB6B8C" w:rsidRPr="00892C9C" w14:paraId="765A09E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7E18CAF"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12DEEF91" w14:textId="77777777" w:rsidR="00BB6B8C" w:rsidRPr="00892C9C" w:rsidRDefault="00BB6B8C" w:rsidP="0057298C">
            <w:pPr>
              <w:jc w:val="center"/>
              <w:outlineLvl w:val="5"/>
              <w:rPr>
                <w:color w:val="000000"/>
              </w:rPr>
            </w:pPr>
            <w:r w:rsidRPr="00892C9C">
              <w:rPr>
                <w:color w:val="000000"/>
              </w:rPr>
              <w:t>0460121030</w:t>
            </w:r>
          </w:p>
        </w:tc>
        <w:tc>
          <w:tcPr>
            <w:tcW w:w="606" w:type="dxa"/>
            <w:tcBorders>
              <w:top w:val="nil"/>
              <w:left w:val="nil"/>
              <w:bottom w:val="single" w:sz="4" w:space="0" w:color="000000"/>
              <w:right w:val="single" w:sz="4" w:space="0" w:color="000000"/>
            </w:tcBorders>
            <w:shd w:val="clear" w:color="auto" w:fill="auto"/>
            <w:noWrap/>
            <w:hideMark/>
          </w:tcPr>
          <w:p w14:paraId="0D9946ED"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C429CE2"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2895914"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A2B18F9"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269F7F3" w14:textId="77777777" w:rsidR="00BB6B8C" w:rsidRPr="00892C9C" w:rsidRDefault="00BB6B8C" w:rsidP="0057298C">
            <w:pPr>
              <w:jc w:val="right"/>
              <w:outlineLvl w:val="5"/>
              <w:rPr>
                <w:color w:val="000000"/>
              </w:rPr>
            </w:pPr>
            <w:r w:rsidRPr="00892C9C">
              <w:rPr>
                <w:color w:val="000000"/>
              </w:rPr>
              <w:t>75 030,00</w:t>
            </w:r>
          </w:p>
        </w:tc>
      </w:tr>
      <w:tr w:rsidR="00BB6B8C" w:rsidRPr="00892C9C" w14:paraId="18BD2CC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73AE0F2" w14:textId="77777777" w:rsidR="00BB6B8C" w:rsidRPr="00892C9C" w:rsidRDefault="00BB6B8C" w:rsidP="0057298C">
            <w:pPr>
              <w:outlineLvl w:val="6"/>
              <w:rPr>
                <w:color w:val="000000"/>
              </w:rPr>
            </w:pPr>
            <w:r w:rsidRPr="00892C9C">
              <w:rPr>
                <w:color w:val="000000"/>
              </w:rPr>
              <w:t xml:space="preserve"> Другие вопросы в области культуры, кинематографии</w:t>
            </w:r>
          </w:p>
        </w:tc>
        <w:tc>
          <w:tcPr>
            <w:tcW w:w="1543" w:type="dxa"/>
            <w:tcBorders>
              <w:top w:val="nil"/>
              <w:left w:val="nil"/>
              <w:bottom w:val="single" w:sz="4" w:space="0" w:color="000000"/>
              <w:right w:val="single" w:sz="4" w:space="0" w:color="000000"/>
            </w:tcBorders>
            <w:shd w:val="clear" w:color="auto" w:fill="auto"/>
            <w:noWrap/>
            <w:hideMark/>
          </w:tcPr>
          <w:p w14:paraId="28D491D6" w14:textId="77777777" w:rsidR="00BB6B8C" w:rsidRPr="00892C9C" w:rsidRDefault="00BB6B8C" w:rsidP="0057298C">
            <w:pPr>
              <w:jc w:val="center"/>
              <w:outlineLvl w:val="6"/>
              <w:rPr>
                <w:color w:val="000000"/>
              </w:rPr>
            </w:pPr>
            <w:r w:rsidRPr="00892C9C">
              <w:rPr>
                <w:color w:val="000000"/>
              </w:rPr>
              <w:t>0460121030</w:t>
            </w:r>
          </w:p>
        </w:tc>
        <w:tc>
          <w:tcPr>
            <w:tcW w:w="606" w:type="dxa"/>
            <w:tcBorders>
              <w:top w:val="nil"/>
              <w:left w:val="nil"/>
              <w:bottom w:val="single" w:sz="4" w:space="0" w:color="000000"/>
              <w:right w:val="single" w:sz="4" w:space="0" w:color="000000"/>
            </w:tcBorders>
            <w:shd w:val="clear" w:color="auto" w:fill="auto"/>
            <w:noWrap/>
            <w:hideMark/>
          </w:tcPr>
          <w:p w14:paraId="7DEB8432"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F3B80FA"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8CFD8C1"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18BB271A"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5ED7D2C1" w14:textId="77777777" w:rsidR="00BB6B8C" w:rsidRPr="00892C9C" w:rsidRDefault="00BB6B8C" w:rsidP="0057298C">
            <w:pPr>
              <w:jc w:val="right"/>
              <w:outlineLvl w:val="6"/>
              <w:rPr>
                <w:color w:val="000000"/>
              </w:rPr>
            </w:pPr>
            <w:r w:rsidRPr="00892C9C">
              <w:rPr>
                <w:color w:val="000000"/>
              </w:rPr>
              <w:t>75 030,00</w:t>
            </w:r>
          </w:p>
        </w:tc>
      </w:tr>
      <w:tr w:rsidR="00BB6B8C" w:rsidRPr="00892C9C" w14:paraId="3DF1450B"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2C6C8386" w14:textId="77777777" w:rsidR="00BB6B8C" w:rsidRPr="00892C9C" w:rsidRDefault="00BB6B8C" w:rsidP="0057298C">
            <w:pPr>
              <w:outlineLvl w:val="2"/>
              <w:rPr>
                <w:color w:val="000000"/>
              </w:rPr>
            </w:pPr>
            <w:r w:rsidRPr="00892C9C">
              <w:rPr>
                <w:color w:val="000000"/>
              </w:rPr>
              <w:t xml:space="preserve">  Обеспечение деятельности муниципального казенного учреждения "Управление культуры администрации муниципального образования "город Северобайкальск", в том числе руководителя учреждения</w:t>
            </w:r>
          </w:p>
        </w:tc>
        <w:tc>
          <w:tcPr>
            <w:tcW w:w="1543" w:type="dxa"/>
            <w:tcBorders>
              <w:top w:val="nil"/>
              <w:left w:val="nil"/>
              <w:bottom w:val="single" w:sz="4" w:space="0" w:color="000000"/>
              <w:right w:val="single" w:sz="4" w:space="0" w:color="000000"/>
            </w:tcBorders>
            <w:shd w:val="clear" w:color="auto" w:fill="auto"/>
            <w:noWrap/>
            <w:hideMark/>
          </w:tcPr>
          <w:p w14:paraId="59FE775B" w14:textId="77777777" w:rsidR="00BB6B8C" w:rsidRPr="00892C9C" w:rsidRDefault="00BB6B8C" w:rsidP="0057298C">
            <w:pPr>
              <w:jc w:val="center"/>
              <w:outlineLvl w:val="2"/>
              <w:rPr>
                <w:color w:val="000000"/>
              </w:rPr>
            </w:pPr>
            <w:r w:rsidRPr="00892C9C">
              <w:rPr>
                <w:color w:val="000000"/>
              </w:rPr>
              <w:t>0460121060</w:t>
            </w:r>
          </w:p>
        </w:tc>
        <w:tc>
          <w:tcPr>
            <w:tcW w:w="606" w:type="dxa"/>
            <w:tcBorders>
              <w:top w:val="nil"/>
              <w:left w:val="nil"/>
              <w:bottom w:val="single" w:sz="4" w:space="0" w:color="000000"/>
              <w:right w:val="single" w:sz="4" w:space="0" w:color="000000"/>
            </w:tcBorders>
            <w:shd w:val="clear" w:color="auto" w:fill="auto"/>
            <w:noWrap/>
            <w:hideMark/>
          </w:tcPr>
          <w:p w14:paraId="1235C96F"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47D65F7"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9BD88E0"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738D28B"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9F1D7D1" w14:textId="77777777" w:rsidR="00BB6B8C" w:rsidRPr="00892C9C" w:rsidRDefault="00BB6B8C" w:rsidP="0057298C">
            <w:pPr>
              <w:jc w:val="right"/>
              <w:outlineLvl w:val="2"/>
              <w:rPr>
                <w:color w:val="000000"/>
              </w:rPr>
            </w:pPr>
            <w:r w:rsidRPr="00892C9C">
              <w:rPr>
                <w:color w:val="000000"/>
              </w:rPr>
              <w:t>3 837 750,00</w:t>
            </w:r>
          </w:p>
        </w:tc>
      </w:tr>
      <w:tr w:rsidR="00BB6B8C" w:rsidRPr="00892C9C" w14:paraId="2D15862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BF281D9" w14:textId="77777777" w:rsidR="00BB6B8C" w:rsidRPr="00892C9C" w:rsidRDefault="00BB6B8C" w:rsidP="0057298C">
            <w:pPr>
              <w:outlineLvl w:val="3"/>
              <w:rPr>
                <w:color w:val="000000"/>
              </w:rPr>
            </w:pPr>
            <w:r w:rsidRPr="00892C9C">
              <w:rPr>
                <w:color w:val="000000"/>
              </w:rPr>
              <w:t xml:space="preserve"> Фонд оплаты труда учреждений</w:t>
            </w:r>
          </w:p>
        </w:tc>
        <w:tc>
          <w:tcPr>
            <w:tcW w:w="1543" w:type="dxa"/>
            <w:tcBorders>
              <w:top w:val="nil"/>
              <w:left w:val="nil"/>
              <w:bottom w:val="single" w:sz="4" w:space="0" w:color="000000"/>
              <w:right w:val="single" w:sz="4" w:space="0" w:color="000000"/>
            </w:tcBorders>
            <w:shd w:val="clear" w:color="auto" w:fill="auto"/>
            <w:noWrap/>
            <w:hideMark/>
          </w:tcPr>
          <w:p w14:paraId="516C4D47" w14:textId="77777777" w:rsidR="00BB6B8C" w:rsidRPr="00892C9C" w:rsidRDefault="00BB6B8C" w:rsidP="0057298C">
            <w:pPr>
              <w:jc w:val="center"/>
              <w:outlineLvl w:val="3"/>
              <w:rPr>
                <w:color w:val="000000"/>
              </w:rPr>
            </w:pPr>
            <w:r w:rsidRPr="00892C9C">
              <w:rPr>
                <w:color w:val="000000"/>
              </w:rPr>
              <w:t>0460121060</w:t>
            </w:r>
          </w:p>
        </w:tc>
        <w:tc>
          <w:tcPr>
            <w:tcW w:w="606" w:type="dxa"/>
            <w:tcBorders>
              <w:top w:val="nil"/>
              <w:left w:val="nil"/>
              <w:bottom w:val="single" w:sz="4" w:space="0" w:color="000000"/>
              <w:right w:val="single" w:sz="4" w:space="0" w:color="000000"/>
            </w:tcBorders>
            <w:shd w:val="clear" w:color="auto" w:fill="auto"/>
            <w:noWrap/>
            <w:hideMark/>
          </w:tcPr>
          <w:p w14:paraId="42DD88EA" w14:textId="77777777" w:rsidR="00BB6B8C" w:rsidRPr="00892C9C" w:rsidRDefault="00BB6B8C" w:rsidP="0057298C">
            <w:pPr>
              <w:jc w:val="center"/>
              <w:outlineLvl w:val="3"/>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47DA56F8"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E47396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D718E3E"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86A9CFD" w14:textId="77777777" w:rsidR="00BB6B8C" w:rsidRPr="00892C9C" w:rsidRDefault="00BB6B8C" w:rsidP="0057298C">
            <w:pPr>
              <w:jc w:val="right"/>
              <w:outlineLvl w:val="3"/>
              <w:rPr>
                <w:color w:val="000000"/>
              </w:rPr>
            </w:pPr>
            <w:r w:rsidRPr="00892C9C">
              <w:rPr>
                <w:color w:val="000000"/>
              </w:rPr>
              <w:t>2 843 390,00</w:t>
            </w:r>
          </w:p>
        </w:tc>
      </w:tr>
      <w:tr w:rsidR="00BB6B8C" w:rsidRPr="00892C9C" w14:paraId="09D0A2F2" w14:textId="77777777" w:rsidTr="009C2EE0">
        <w:trPr>
          <w:trHeight w:val="1472"/>
        </w:trPr>
        <w:tc>
          <w:tcPr>
            <w:tcW w:w="3970" w:type="dxa"/>
            <w:tcBorders>
              <w:top w:val="nil"/>
              <w:left w:val="single" w:sz="4" w:space="0" w:color="000000"/>
              <w:bottom w:val="single" w:sz="4" w:space="0" w:color="000000"/>
              <w:right w:val="single" w:sz="4" w:space="0" w:color="000000"/>
            </w:tcBorders>
            <w:shd w:val="clear" w:color="auto" w:fill="auto"/>
            <w:hideMark/>
          </w:tcPr>
          <w:p w14:paraId="2DC863E8"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BAD77AC" w14:textId="77777777" w:rsidR="00BB6B8C" w:rsidRPr="00892C9C" w:rsidRDefault="00BB6B8C" w:rsidP="0057298C">
            <w:pPr>
              <w:jc w:val="center"/>
              <w:outlineLvl w:val="4"/>
              <w:rPr>
                <w:color w:val="000000"/>
              </w:rPr>
            </w:pPr>
            <w:r w:rsidRPr="00892C9C">
              <w:rPr>
                <w:color w:val="000000"/>
              </w:rPr>
              <w:t>0460121060</w:t>
            </w:r>
          </w:p>
        </w:tc>
        <w:tc>
          <w:tcPr>
            <w:tcW w:w="606" w:type="dxa"/>
            <w:tcBorders>
              <w:top w:val="nil"/>
              <w:left w:val="nil"/>
              <w:bottom w:val="single" w:sz="4" w:space="0" w:color="000000"/>
              <w:right w:val="single" w:sz="4" w:space="0" w:color="000000"/>
            </w:tcBorders>
            <w:shd w:val="clear" w:color="auto" w:fill="auto"/>
            <w:noWrap/>
            <w:hideMark/>
          </w:tcPr>
          <w:p w14:paraId="48D4EAC2" w14:textId="77777777" w:rsidR="00BB6B8C" w:rsidRPr="00892C9C" w:rsidRDefault="00BB6B8C" w:rsidP="0057298C">
            <w:pPr>
              <w:jc w:val="center"/>
              <w:outlineLvl w:val="4"/>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2B3EF642"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97A1D6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CC64FE2"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EF360AC" w14:textId="77777777" w:rsidR="00BB6B8C" w:rsidRPr="00892C9C" w:rsidRDefault="00BB6B8C" w:rsidP="0057298C">
            <w:pPr>
              <w:jc w:val="right"/>
              <w:outlineLvl w:val="4"/>
              <w:rPr>
                <w:color w:val="000000"/>
              </w:rPr>
            </w:pPr>
            <w:r w:rsidRPr="00892C9C">
              <w:rPr>
                <w:color w:val="000000"/>
              </w:rPr>
              <w:t>2 843 390,00</w:t>
            </w:r>
          </w:p>
        </w:tc>
      </w:tr>
      <w:tr w:rsidR="00BB6B8C" w:rsidRPr="00892C9C" w14:paraId="67E1EE7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407C627"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59498E66" w14:textId="77777777" w:rsidR="00BB6B8C" w:rsidRPr="00892C9C" w:rsidRDefault="00BB6B8C" w:rsidP="0057298C">
            <w:pPr>
              <w:jc w:val="center"/>
              <w:outlineLvl w:val="5"/>
              <w:rPr>
                <w:color w:val="000000"/>
              </w:rPr>
            </w:pPr>
            <w:r w:rsidRPr="00892C9C">
              <w:rPr>
                <w:color w:val="000000"/>
              </w:rPr>
              <w:t>0460121060</w:t>
            </w:r>
          </w:p>
        </w:tc>
        <w:tc>
          <w:tcPr>
            <w:tcW w:w="606" w:type="dxa"/>
            <w:tcBorders>
              <w:top w:val="nil"/>
              <w:left w:val="nil"/>
              <w:bottom w:val="single" w:sz="4" w:space="0" w:color="000000"/>
              <w:right w:val="single" w:sz="4" w:space="0" w:color="000000"/>
            </w:tcBorders>
            <w:shd w:val="clear" w:color="auto" w:fill="auto"/>
            <w:noWrap/>
            <w:hideMark/>
          </w:tcPr>
          <w:p w14:paraId="75E8BCC9" w14:textId="77777777" w:rsidR="00BB6B8C" w:rsidRPr="00892C9C" w:rsidRDefault="00BB6B8C" w:rsidP="0057298C">
            <w:pPr>
              <w:jc w:val="center"/>
              <w:outlineLvl w:val="5"/>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7C9F7423"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C374C24"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4070CA6F"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212D77F" w14:textId="77777777" w:rsidR="00BB6B8C" w:rsidRPr="00892C9C" w:rsidRDefault="00BB6B8C" w:rsidP="0057298C">
            <w:pPr>
              <w:jc w:val="right"/>
              <w:outlineLvl w:val="5"/>
              <w:rPr>
                <w:color w:val="000000"/>
              </w:rPr>
            </w:pPr>
            <w:r w:rsidRPr="00892C9C">
              <w:rPr>
                <w:color w:val="000000"/>
              </w:rPr>
              <w:t>2 843 390,00</w:t>
            </w:r>
          </w:p>
        </w:tc>
      </w:tr>
      <w:tr w:rsidR="00BB6B8C" w:rsidRPr="00892C9C" w14:paraId="3321A8E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1852D94" w14:textId="77777777" w:rsidR="00BB6B8C" w:rsidRPr="00892C9C" w:rsidRDefault="00BB6B8C" w:rsidP="0057298C">
            <w:pPr>
              <w:outlineLvl w:val="6"/>
              <w:rPr>
                <w:color w:val="000000"/>
              </w:rPr>
            </w:pPr>
            <w:r w:rsidRPr="00892C9C">
              <w:rPr>
                <w:color w:val="000000"/>
              </w:rPr>
              <w:t xml:space="preserve"> Другие вопросы в области культуры, кинематографии</w:t>
            </w:r>
          </w:p>
        </w:tc>
        <w:tc>
          <w:tcPr>
            <w:tcW w:w="1543" w:type="dxa"/>
            <w:tcBorders>
              <w:top w:val="nil"/>
              <w:left w:val="nil"/>
              <w:bottom w:val="single" w:sz="4" w:space="0" w:color="000000"/>
              <w:right w:val="single" w:sz="4" w:space="0" w:color="000000"/>
            </w:tcBorders>
            <w:shd w:val="clear" w:color="auto" w:fill="auto"/>
            <w:noWrap/>
            <w:hideMark/>
          </w:tcPr>
          <w:p w14:paraId="4D328060" w14:textId="77777777" w:rsidR="00BB6B8C" w:rsidRPr="00892C9C" w:rsidRDefault="00BB6B8C" w:rsidP="0057298C">
            <w:pPr>
              <w:jc w:val="center"/>
              <w:outlineLvl w:val="6"/>
              <w:rPr>
                <w:color w:val="000000"/>
              </w:rPr>
            </w:pPr>
            <w:r w:rsidRPr="00892C9C">
              <w:rPr>
                <w:color w:val="000000"/>
              </w:rPr>
              <w:t>0460121060</w:t>
            </w:r>
          </w:p>
        </w:tc>
        <w:tc>
          <w:tcPr>
            <w:tcW w:w="606" w:type="dxa"/>
            <w:tcBorders>
              <w:top w:val="nil"/>
              <w:left w:val="nil"/>
              <w:bottom w:val="single" w:sz="4" w:space="0" w:color="000000"/>
              <w:right w:val="single" w:sz="4" w:space="0" w:color="000000"/>
            </w:tcBorders>
            <w:shd w:val="clear" w:color="auto" w:fill="auto"/>
            <w:noWrap/>
            <w:hideMark/>
          </w:tcPr>
          <w:p w14:paraId="2573B526" w14:textId="77777777" w:rsidR="00BB6B8C" w:rsidRPr="00892C9C" w:rsidRDefault="00BB6B8C" w:rsidP="0057298C">
            <w:pPr>
              <w:jc w:val="center"/>
              <w:outlineLvl w:val="6"/>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62F93736"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DC80C9B"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4E983EB2"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41AA08D5" w14:textId="77777777" w:rsidR="00BB6B8C" w:rsidRPr="00892C9C" w:rsidRDefault="00BB6B8C" w:rsidP="0057298C">
            <w:pPr>
              <w:jc w:val="right"/>
              <w:outlineLvl w:val="6"/>
              <w:rPr>
                <w:color w:val="000000"/>
              </w:rPr>
            </w:pPr>
            <w:r w:rsidRPr="00892C9C">
              <w:rPr>
                <w:color w:val="000000"/>
              </w:rPr>
              <w:t>2 843 390,00</w:t>
            </w:r>
          </w:p>
        </w:tc>
      </w:tr>
      <w:tr w:rsidR="00BB6B8C" w:rsidRPr="00892C9C" w14:paraId="7BCEC43C"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2D585685" w14:textId="77777777" w:rsidR="00BB6B8C" w:rsidRPr="00892C9C" w:rsidRDefault="00BB6B8C" w:rsidP="0057298C">
            <w:pPr>
              <w:outlineLvl w:val="3"/>
              <w:rPr>
                <w:color w:val="000000"/>
              </w:rPr>
            </w:pPr>
            <w:r w:rsidRPr="00892C9C">
              <w:rPr>
                <w:color w:val="000000"/>
              </w:rPr>
              <w:t xml:space="preserve"> Иные выплаты персоналу учреждений,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30FBE82F" w14:textId="77777777" w:rsidR="00BB6B8C" w:rsidRPr="00892C9C" w:rsidRDefault="00BB6B8C" w:rsidP="0057298C">
            <w:pPr>
              <w:jc w:val="center"/>
              <w:outlineLvl w:val="3"/>
              <w:rPr>
                <w:color w:val="000000"/>
              </w:rPr>
            </w:pPr>
            <w:r w:rsidRPr="00892C9C">
              <w:rPr>
                <w:color w:val="000000"/>
              </w:rPr>
              <w:t>0460121060</w:t>
            </w:r>
          </w:p>
        </w:tc>
        <w:tc>
          <w:tcPr>
            <w:tcW w:w="606" w:type="dxa"/>
            <w:tcBorders>
              <w:top w:val="nil"/>
              <w:left w:val="nil"/>
              <w:bottom w:val="single" w:sz="4" w:space="0" w:color="000000"/>
              <w:right w:val="single" w:sz="4" w:space="0" w:color="000000"/>
            </w:tcBorders>
            <w:shd w:val="clear" w:color="auto" w:fill="auto"/>
            <w:noWrap/>
            <w:hideMark/>
          </w:tcPr>
          <w:p w14:paraId="4B0731EF" w14:textId="77777777" w:rsidR="00BB6B8C" w:rsidRPr="00892C9C" w:rsidRDefault="00BB6B8C" w:rsidP="0057298C">
            <w:pPr>
              <w:jc w:val="center"/>
              <w:outlineLvl w:val="3"/>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6E137603"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BA3494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23EE9C2"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29A7D8A" w14:textId="77777777" w:rsidR="00BB6B8C" w:rsidRPr="00892C9C" w:rsidRDefault="00BB6B8C" w:rsidP="0057298C">
            <w:pPr>
              <w:jc w:val="right"/>
              <w:outlineLvl w:val="3"/>
              <w:rPr>
                <w:color w:val="000000"/>
              </w:rPr>
            </w:pPr>
            <w:r w:rsidRPr="00892C9C">
              <w:rPr>
                <w:color w:val="000000"/>
              </w:rPr>
              <w:t>135 650,00</w:t>
            </w:r>
          </w:p>
        </w:tc>
      </w:tr>
      <w:tr w:rsidR="00BB6B8C" w:rsidRPr="00892C9C" w14:paraId="1D51F34A" w14:textId="77777777" w:rsidTr="009C2EE0">
        <w:trPr>
          <w:trHeight w:val="1458"/>
        </w:trPr>
        <w:tc>
          <w:tcPr>
            <w:tcW w:w="3970" w:type="dxa"/>
            <w:tcBorders>
              <w:top w:val="nil"/>
              <w:left w:val="single" w:sz="4" w:space="0" w:color="000000"/>
              <w:bottom w:val="single" w:sz="4" w:space="0" w:color="000000"/>
              <w:right w:val="single" w:sz="4" w:space="0" w:color="000000"/>
            </w:tcBorders>
            <w:shd w:val="clear" w:color="auto" w:fill="auto"/>
            <w:hideMark/>
          </w:tcPr>
          <w:p w14:paraId="464B3F57" w14:textId="77777777" w:rsidR="00BB6B8C" w:rsidRPr="00892C9C" w:rsidRDefault="00BB6B8C" w:rsidP="0057298C">
            <w:pPr>
              <w:outlineLvl w:val="4"/>
              <w:rPr>
                <w:color w:val="000000"/>
              </w:rPr>
            </w:pPr>
            <w:r w:rsidRPr="00892C9C">
              <w:rPr>
                <w:color w:val="000000"/>
              </w:rPr>
              <w:lastRenderedPageBreak/>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FC9BBA7" w14:textId="77777777" w:rsidR="00BB6B8C" w:rsidRPr="00892C9C" w:rsidRDefault="00BB6B8C" w:rsidP="0057298C">
            <w:pPr>
              <w:jc w:val="center"/>
              <w:outlineLvl w:val="4"/>
              <w:rPr>
                <w:color w:val="000000"/>
              </w:rPr>
            </w:pPr>
            <w:r w:rsidRPr="00892C9C">
              <w:rPr>
                <w:color w:val="000000"/>
              </w:rPr>
              <w:t>0460121060</w:t>
            </w:r>
          </w:p>
        </w:tc>
        <w:tc>
          <w:tcPr>
            <w:tcW w:w="606" w:type="dxa"/>
            <w:tcBorders>
              <w:top w:val="nil"/>
              <w:left w:val="nil"/>
              <w:bottom w:val="single" w:sz="4" w:space="0" w:color="000000"/>
              <w:right w:val="single" w:sz="4" w:space="0" w:color="000000"/>
            </w:tcBorders>
            <w:shd w:val="clear" w:color="auto" w:fill="auto"/>
            <w:noWrap/>
            <w:hideMark/>
          </w:tcPr>
          <w:p w14:paraId="0930E7B6" w14:textId="77777777" w:rsidR="00BB6B8C" w:rsidRPr="00892C9C" w:rsidRDefault="00BB6B8C" w:rsidP="0057298C">
            <w:pPr>
              <w:jc w:val="center"/>
              <w:outlineLvl w:val="4"/>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3435F621"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5300EA2"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FAE0AA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2DAC205" w14:textId="77777777" w:rsidR="00BB6B8C" w:rsidRPr="00892C9C" w:rsidRDefault="00BB6B8C" w:rsidP="0057298C">
            <w:pPr>
              <w:jc w:val="right"/>
              <w:outlineLvl w:val="4"/>
              <w:rPr>
                <w:color w:val="000000"/>
              </w:rPr>
            </w:pPr>
            <w:r w:rsidRPr="00892C9C">
              <w:rPr>
                <w:color w:val="000000"/>
              </w:rPr>
              <w:t>135 650,00</w:t>
            </w:r>
          </w:p>
        </w:tc>
      </w:tr>
      <w:tr w:rsidR="00BB6B8C" w:rsidRPr="00892C9C" w14:paraId="49C587D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BEF1D92"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4F4E6A04" w14:textId="77777777" w:rsidR="00BB6B8C" w:rsidRPr="00892C9C" w:rsidRDefault="00BB6B8C" w:rsidP="0057298C">
            <w:pPr>
              <w:jc w:val="center"/>
              <w:outlineLvl w:val="5"/>
              <w:rPr>
                <w:color w:val="000000"/>
              </w:rPr>
            </w:pPr>
            <w:r w:rsidRPr="00892C9C">
              <w:rPr>
                <w:color w:val="000000"/>
              </w:rPr>
              <w:t>0460121060</w:t>
            </w:r>
          </w:p>
        </w:tc>
        <w:tc>
          <w:tcPr>
            <w:tcW w:w="606" w:type="dxa"/>
            <w:tcBorders>
              <w:top w:val="nil"/>
              <w:left w:val="nil"/>
              <w:bottom w:val="single" w:sz="4" w:space="0" w:color="000000"/>
              <w:right w:val="single" w:sz="4" w:space="0" w:color="000000"/>
            </w:tcBorders>
            <w:shd w:val="clear" w:color="auto" w:fill="auto"/>
            <w:noWrap/>
            <w:hideMark/>
          </w:tcPr>
          <w:p w14:paraId="0E45FE96" w14:textId="77777777" w:rsidR="00BB6B8C" w:rsidRPr="00892C9C" w:rsidRDefault="00BB6B8C" w:rsidP="0057298C">
            <w:pPr>
              <w:jc w:val="center"/>
              <w:outlineLvl w:val="5"/>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2E447FE2"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4EACE35"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EF5773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9EB0FAE" w14:textId="77777777" w:rsidR="00BB6B8C" w:rsidRPr="00892C9C" w:rsidRDefault="00BB6B8C" w:rsidP="0057298C">
            <w:pPr>
              <w:jc w:val="right"/>
              <w:outlineLvl w:val="5"/>
              <w:rPr>
                <w:color w:val="000000"/>
              </w:rPr>
            </w:pPr>
            <w:r w:rsidRPr="00892C9C">
              <w:rPr>
                <w:color w:val="000000"/>
              </w:rPr>
              <w:t>135 650,00</w:t>
            </w:r>
          </w:p>
        </w:tc>
      </w:tr>
      <w:tr w:rsidR="00BB6B8C" w:rsidRPr="00892C9C" w14:paraId="7291E4D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9F8FFDF" w14:textId="77777777" w:rsidR="00BB6B8C" w:rsidRPr="00892C9C" w:rsidRDefault="00BB6B8C" w:rsidP="0057298C">
            <w:pPr>
              <w:outlineLvl w:val="6"/>
              <w:rPr>
                <w:color w:val="000000"/>
              </w:rPr>
            </w:pPr>
            <w:r w:rsidRPr="00892C9C">
              <w:rPr>
                <w:color w:val="000000"/>
              </w:rPr>
              <w:t xml:space="preserve"> Другие вопросы в области культуры, кинематографии</w:t>
            </w:r>
          </w:p>
        </w:tc>
        <w:tc>
          <w:tcPr>
            <w:tcW w:w="1543" w:type="dxa"/>
            <w:tcBorders>
              <w:top w:val="nil"/>
              <w:left w:val="nil"/>
              <w:bottom w:val="single" w:sz="4" w:space="0" w:color="000000"/>
              <w:right w:val="single" w:sz="4" w:space="0" w:color="000000"/>
            </w:tcBorders>
            <w:shd w:val="clear" w:color="auto" w:fill="auto"/>
            <w:noWrap/>
            <w:hideMark/>
          </w:tcPr>
          <w:p w14:paraId="207CF3C4" w14:textId="77777777" w:rsidR="00BB6B8C" w:rsidRPr="00892C9C" w:rsidRDefault="00BB6B8C" w:rsidP="0057298C">
            <w:pPr>
              <w:jc w:val="center"/>
              <w:outlineLvl w:val="6"/>
              <w:rPr>
                <w:color w:val="000000"/>
              </w:rPr>
            </w:pPr>
            <w:r w:rsidRPr="00892C9C">
              <w:rPr>
                <w:color w:val="000000"/>
              </w:rPr>
              <w:t>0460121060</w:t>
            </w:r>
          </w:p>
        </w:tc>
        <w:tc>
          <w:tcPr>
            <w:tcW w:w="606" w:type="dxa"/>
            <w:tcBorders>
              <w:top w:val="nil"/>
              <w:left w:val="nil"/>
              <w:bottom w:val="single" w:sz="4" w:space="0" w:color="000000"/>
              <w:right w:val="single" w:sz="4" w:space="0" w:color="000000"/>
            </w:tcBorders>
            <w:shd w:val="clear" w:color="auto" w:fill="auto"/>
            <w:noWrap/>
            <w:hideMark/>
          </w:tcPr>
          <w:p w14:paraId="74A0734D" w14:textId="77777777" w:rsidR="00BB6B8C" w:rsidRPr="00892C9C" w:rsidRDefault="00BB6B8C" w:rsidP="0057298C">
            <w:pPr>
              <w:jc w:val="center"/>
              <w:outlineLvl w:val="6"/>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4A744DA7"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AD3E318"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DBC1158"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12F2401A" w14:textId="77777777" w:rsidR="00BB6B8C" w:rsidRPr="00892C9C" w:rsidRDefault="00BB6B8C" w:rsidP="0057298C">
            <w:pPr>
              <w:jc w:val="right"/>
              <w:outlineLvl w:val="6"/>
              <w:rPr>
                <w:color w:val="000000"/>
              </w:rPr>
            </w:pPr>
            <w:r w:rsidRPr="00892C9C">
              <w:rPr>
                <w:color w:val="000000"/>
              </w:rPr>
              <w:t>135 650,00</w:t>
            </w:r>
          </w:p>
        </w:tc>
      </w:tr>
      <w:tr w:rsidR="00BB6B8C" w:rsidRPr="00892C9C" w14:paraId="28EB1B0F" w14:textId="77777777" w:rsidTr="009C2EE0">
        <w:trPr>
          <w:trHeight w:val="1145"/>
        </w:trPr>
        <w:tc>
          <w:tcPr>
            <w:tcW w:w="3970" w:type="dxa"/>
            <w:tcBorders>
              <w:top w:val="nil"/>
              <w:left w:val="single" w:sz="4" w:space="0" w:color="000000"/>
              <w:bottom w:val="single" w:sz="4" w:space="0" w:color="000000"/>
              <w:right w:val="single" w:sz="4" w:space="0" w:color="000000"/>
            </w:tcBorders>
            <w:shd w:val="clear" w:color="auto" w:fill="auto"/>
            <w:hideMark/>
          </w:tcPr>
          <w:p w14:paraId="6204B2D7"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543" w:type="dxa"/>
            <w:tcBorders>
              <w:top w:val="nil"/>
              <w:left w:val="nil"/>
              <w:bottom w:val="single" w:sz="4" w:space="0" w:color="000000"/>
              <w:right w:val="single" w:sz="4" w:space="0" w:color="000000"/>
            </w:tcBorders>
            <w:shd w:val="clear" w:color="auto" w:fill="auto"/>
            <w:noWrap/>
            <w:hideMark/>
          </w:tcPr>
          <w:p w14:paraId="694DDEDC" w14:textId="77777777" w:rsidR="00BB6B8C" w:rsidRPr="00892C9C" w:rsidRDefault="00BB6B8C" w:rsidP="0057298C">
            <w:pPr>
              <w:jc w:val="center"/>
              <w:outlineLvl w:val="3"/>
              <w:rPr>
                <w:color w:val="000000"/>
              </w:rPr>
            </w:pPr>
            <w:r w:rsidRPr="00892C9C">
              <w:rPr>
                <w:color w:val="000000"/>
              </w:rPr>
              <w:t>0460121060</w:t>
            </w:r>
          </w:p>
        </w:tc>
        <w:tc>
          <w:tcPr>
            <w:tcW w:w="606" w:type="dxa"/>
            <w:tcBorders>
              <w:top w:val="nil"/>
              <w:left w:val="nil"/>
              <w:bottom w:val="single" w:sz="4" w:space="0" w:color="000000"/>
              <w:right w:val="single" w:sz="4" w:space="0" w:color="000000"/>
            </w:tcBorders>
            <w:shd w:val="clear" w:color="auto" w:fill="auto"/>
            <w:noWrap/>
            <w:hideMark/>
          </w:tcPr>
          <w:p w14:paraId="6B6B8851" w14:textId="77777777" w:rsidR="00BB6B8C" w:rsidRPr="00892C9C" w:rsidRDefault="00BB6B8C" w:rsidP="0057298C">
            <w:pPr>
              <w:jc w:val="center"/>
              <w:outlineLvl w:val="3"/>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175988E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0E6F5E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7740718"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940E056" w14:textId="77777777" w:rsidR="00BB6B8C" w:rsidRPr="00892C9C" w:rsidRDefault="00BB6B8C" w:rsidP="0057298C">
            <w:pPr>
              <w:jc w:val="right"/>
              <w:outlineLvl w:val="3"/>
              <w:rPr>
                <w:color w:val="000000"/>
              </w:rPr>
            </w:pPr>
            <w:r w:rsidRPr="00892C9C">
              <w:rPr>
                <w:color w:val="000000"/>
              </w:rPr>
              <w:t>858 710,00</w:t>
            </w:r>
          </w:p>
        </w:tc>
      </w:tr>
      <w:tr w:rsidR="00BB6B8C" w:rsidRPr="00892C9C" w14:paraId="1FF28A18" w14:textId="77777777" w:rsidTr="009C2EE0">
        <w:trPr>
          <w:trHeight w:val="1449"/>
        </w:trPr>
        <w:tc>
          <w:tcPr>
            <w:tcW w:w="3970" w:type="dxa"/>
            <w:tcBorders>
              <w:top w:val="nil"/>
              <w:left w:val="single" w:sz="4" w:space="0" w:color="000000"/>
              <w:bottom w:val="single" w:sz="4" w:space="0" w:color="000000"/>
              <w:right w:val="single" w:sz="4" w:space="0" w:color="000000"/>
            </w:tcBorders>
            <w:shd w:val="clear" w:color="auto" w:fill="auto"/>
            <w:hideMark/>
          </w:tcPr>
          <w:p w14:paraId="5E79E3CA"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524B851" w14:textId="77777777" w:rsidR="00BB6B8C" w:rsidRPr="00892C9C" w:rsidRDefault="00BB6B8C" w:rsidP="0057298C">
            <w:pPr>
              <w:jc w:val="center"/>
              <w:outlineLvl w:val="4"/>
              <w:rPr>
                <w:color w:val="000000"/>
              </w:rPr>
            </w:pPr>
            <w:r w:rsidRPr="00892C9C">
              <w:rPr>
                <w:color w:val="000000"/>
              </w:rPr>
              <w:t>0460121060</w:t>
            </w:r>
          </w:p>
        </w:tc>
        <w:tc>
          <w:tcPr>
            <w:tcW w:w="606" w:type="dxa"/>
            <w:tcBorders>
              <w:top w:val="nil"/>
              <w:left w:val="nil"/>
              <w:bottom w:val="single" w:sz="4" w:space="0" w:color="000000"/>
              <w:right w:val="single" w:sz="4" w:space="0" w:color="000000"/>
            </w:tcBorders>
            <w:shd w:val="clear" w:color="auto" w:fill="auto"/>
            <w:noWrap/>
            <w:hideMark/>
          </w:tcPr>
          <w:p w14:paraId="6CBFBF88" w14:textId="77777777" w:rsidR="00BB6B8C" w:rsidRPr="00892C9C" w:rsidRDefault="00BB6B8C" w:rsidP="0057298C">
            <w:pPr>
              <w:jc w:val="center"/>
              <w:outlineLvl w:val="4"/>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1323C8E2"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EDE3EF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F22AB2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00BCE34" w14:textId="77777777" w:rsidR="00BB6B8C" w:rsidRPr="00892C9C" w:rsidRDefault="00BB6B8C" w:rsidP="0057298C">
            <w:pPr>
              <w:jc w:val="right"/>
              <w:outlineLvl w:val="4"/>
              <w:rPr>
                <w:color w:val="000000"/>
              </w:rPr>
            </w:pPr>
            <w:r w:rsidRPr="00892C9C">
              <w:rPr>
                <w:color w:val="000000"/>
              </w:rPr>
              <w:t>858 710,00</w:t>
            </w:r>
          </w:p>
        </w:tc>
      </w:tr>
      <w:tr w:rsidR="00BB6B8C" w:rsidRPr="00892C9C" w14:paraId="796BE82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6A86F18"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76BAC448" w14:textId="77777777" w:rsidR="00BB6B8C" w:rsidRPr="00892C9C" w:rsidRDefault="00BB6B8C" w:rsidP="0057298C">
            <w:pPr>
              <w:jc w:val="center"/>
              <w:outlineLvl w:val="5"/>
              <w:rPr>
                <w:color w:val="000000"/>
              </w:rPr>
            </w:pPr>
            <w:r w:rsidRPr="00892C9C">
              <w:rPr>
                <w:color w:val="000000"/>
              </w:rPr>
              <w:t>0460121060</w:t>
            </w:r>
          </w:p>
        </w:tc>
        <w:tc>
          <w:tcPr>
            <w:tcW w:w="606" w:type="dxa"/>
            <w:tcBorders>
              <w:top w:val="nil"/>
              <w:left w:val="nil"/>
              <w:bottom w:val="single" w:sz="4" w:space="0" w:color="000000"/>
              <w:right w:val="single" w:sz="4" w:space="0" w:color="000000"/>
            </w:tcBorders>
            <w:shd w:val="clear" w:color="auto" w:fill="auto"/>
            <w:noWrap/>
            <w:hideMark/>
          </w:tcPr>
          <w:p w14:paraId="7608F2D1" w14:textId="77777777" w:rsidR="00BB6B8C" w:rsidRPr="00892C9C" w:rsidRDefault="00BB6B8C" w:rsidP="0057298C">
            <w:pPr>
              <w:jc w:val="center"/>
              <w:outlineLvl w:val="5"/>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50583516"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2F95BE4"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13471DEF"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A542714" w14:textId="77777777" w:rsidR="00BB6B8C" w:rsidRPr="00892C9C" w:rsidRDefault="00BB6B8C" w:rsidP="0057298C">
            <w:pPr>
              <w:jc w:val="right"/>
              <w:outlineLvl w:val="5"/>
              <w:rPr>
                <w:color w:val="000000"/>
              </w:rPr>
            </w:pPr>
            <w:r w:rsidRPr="00892C9C">
              <w:rPr>
                <w:color w:val="000000"/>
              </w:rPr>
              <w:t>858 710,00</w:t>
            </w:r>
          </w:p>
        </w:tc>
      </w:tr>
      <w:tr w:rsidR="00BB6B8C" w:rsidRPr="00892C9C" w14:paraId="1FD95F2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BB621B8" w14:textId="77777777" w:rsidR="00BB6B8C" w:rsidRPr="00892C9C" w:rsidRDefault="00BB6B8C" w:rsidP="0057298C">
            <w:pPr>
              <w:outlineLvl w:val="6"/>
              <w:rPr>
                <w:color w:val="000000"/>
              </w:rPr>
            </w:pPr>
            <w:r w:rsidRPr="00892C9C">
              <w:rPr>
                <w:color w:val="000000"/>
              </w:rPr>
              <w:t xml:space="preserve"> Другие вопросы в области культуры, кинематографии</w:t>
            </w:r>
          </w:p>
        </w:tc>
        <w:tc>
          <w:tcPr>
            <w:tcW w:w="1543" w:type="dxa"/>
            <w:tcBorders>
              <w:top w:val="nil"/>
              <w:left w:val="nil"/>
              <w:bottom w:val="single" w:sz="4" w:space="0" w:color="000000"/>
              <w:right w:val="single" w:sz="4" w:space="0" w:color="000000"/>
            </w:tcBorders>
            <w:shd w:val="clear" w:color="auto" w:fill="auto"/>
            <w:noWrap/>
            <w:hideMark/>
          </w:tcPr>
          <w:p w14:paraId="55386BEE" w14:textId="77777777" w:rsidR="00BB6B8C" w:rsidRPr="00892C9C" w:rsidRDefault="00BB6B8C" w:rsidP="0057298C">
            <w:pPr>
              <w:jc w:val="center"/>
              <w:outlineLvl w:val="6"/>
              <w:rPr>
                <w:color w:val="000000"/>
              </w:rPr>
            </w:pPr>
            <w:r w:rsidRPr="00892C9C">
              <w:rPr>
                <w:color w:val="000000"/>
              </w:rPr>
              <w:t>0460121060</w:t>
            </w:r>
          </w:p>
        </w:tc>
        <w:tc>
          <w:tcPr>
            <w:tcW w:w="606" w:type="dxa"/>
            <w:tcBorders>
              <w:top w:val="nil"/>
              <w:left w:val="nil"/>
              <w:bottom w:val="single" w:sz="4" w:space="0" w:color="000000"/>
              <w:right w:val="single" w:sz="4" w:space="0" w:color="000000"/>
            </w:tcBorders>
            <w:shd w:val="clear" w:color="auto" w:fill="auto"/>
            <w:noWrap/>
            <w:hideMark/>
          </w:tcPr>
          <w:p w14:paraId="70916C5D" w14:textId="77777777" w:rsidR="00BB6B8C" w:rsidRPr="00892C9C" w:rsidRDefault="00BB6B8C" w:rsidP="0057298C">
            <w:pPr>
              <w:jc w:val="center"/>
              <w:outlineLvl w:val="6"/>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15F72300"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5066A2D"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22241C83"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5E669119" w14:textId="77777777" w:rsidR="00BB6B8C" w:rsidRPr="00892C9C" w:rsidRDefault="00BB6B8C" w:rsidP="0057298C">
            <w:pPr>
              <w:jc w:val="right"/>
              <w:outlineLvl w:val="6"/>
              <w:rPr>
                <w:color w:val="000000"/>
              </w:rPr>
            </w:pPr>
            <w:r w:rsidRPr="00892C9C">
              <w:rPr>
                <w:color w:val="000000"/>
              </w:rPr>
              <w:t>858 710,00</w:t>
            </w:r>
          </w:p>
        </w:tc>
      </w:tr>
      <w:tr w:rsidR="00BB6B8C" w:rsidRPr="00892C9C" w14:paraId="4ED1E587" w14:textId="77777777" w:rsidTr="009C2EE0">
        <w:trPr>
          <w:trHeight w:val="710"/>
        </w:trPr>
        <w:tc>
          <w:tcPr>
            <w:tcW w:w="3970" w:type="dxa"/>
            <w:tcBorders>
              <w:top w:val="nil"/>
              <w:left w:val="single" w:sz="4" w:space="0" w:color="000000"/>
              <w:bottom w:val="single" w:sz="4" w:space="0" w:color="000000"/>
              <w:right w:val="single" w:sz="4" w:space="0" w:color="000000"/>
            </w:tcBorders>
            <w:shd w:val="clear" w:color="auto" w:fill="auto"/>
            <w:hideMark/>
          </w:tcPr>
          <w:p w14:paraId="7124F4D2" w14:textId="77777777" w:rsidR="00BB6B8C" w:rsidRPr="00892C9C" w:rsidRDefault="00BB6B8C" w:rsidP="0057298C">
            <w:pPr>
              <w:outlineLvl w:val="2"/>
              <w:rPr>
                <w:color w:val="000000"/>
              </w:rPr>
            </w:pPr>
            <w:r w:rsidRPr="00892C9C">
              <w:rPr>
                <w:color w:val="000000"/>
              </w:rPr>
              <w:t xml:space="preserve">  Мероприятия по компенсации расходов по найму жилья молодыми специалистами</w:t>
            </w:r>
          </w:p>
        </w:tc>
        <w:tc>
          <w:tcPr>
            <w:tcW w:w="1543" w:type="dxa"/>
            <w:tcBorders>
              <w:top w:val="nil"/>
              <w:left w:val="nil"/>
              <w:bottom w:val="single" w:sz="4" w:space="0" w:color="000000"/>
              <w:right w:val="single" w:sz="4" w:space="0" w:color="000000"/>
            </w:tcBorders>
            <w:shd w:val="clear" w:color="auto" w:fill="auto"/>
            <w:noWrap/>
            <w:hideMark/>
          </w:tcPr>
          <w:p w14:paraId="31D11453" w14:textId="77777777" w:rsidR="00BB6B8C" w:rsidRPr="00892C9C" w:rsidRDefault="00BB6B8C" w:rsidP="0057298C">
            <w:pPr>
              <w:jc w:val="center"/>
              <w:outlineLvl w:val="2"/>
              <w:rPr>
                <w:color w:val="000000"/>
              </w:rPr>
            </w:pPr>
            <w:r w:rsidRPr="00892C9C">
              <w:rPr>
                <w:color w:val="000000"/>
              </w:rPr>
              <w:t>0460180230</w:t>
            </w:r>
          </w:p>
        </w:tc>
        <w:tc>
          <w:tcPr>
            <w:tcW w:w="606" w:type="dxa"/>
            <w:tcBorders>
              <w:top w:val="nil"/>
              <w:left w:val="nil"/>
              <w:bottom w:val="single" w:sz="4" w:space="0" w:color="000000"/>
              <w:right w:val="single" w:sz="4" w:space="0" w:color="000000"/>
            </w:tcBorders>
            <w:shd w:val="clear" w:color="auto" w:fill="auto"/>
            <w:noWrap/>
            <w:hideMark/>
          </w:tcPr>
          <w:p w14:paraId="3D058DB1"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9199B77"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66DE7BF"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16030C0"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23B0F97" w14:textId="77777777" w:rsidR="00BB6B8C" w:rsidRPr="00892C9C" w:rsidRDefault="00BB6B8C" w:rsidP="0057298C">
            <w:pPr>
              <w:jc w:val="right"/>
              <w:outlineLvl w:val="2"/>
              <w:rPr>
                <w:color w:val="000000"/>
              </w:rPr>
            </w:pPr>
            <w:r w:rsidRPr="00892C9C">
              <w:rPr>
                <w:color w:val="000000"/>
              </w:rPr>
              <w:t>200 000,00</w:t>
            </w:r>
          </w:p>
        </w:tc>
      </w:tr>
      <w:tr w:rsidR="00BB6B8C" w:rsidRPr="00892C9C" w14:paraId="71F39967" w14:textId="77777777" w:rsidTr="009C2EE0">
        <w:trPr>
          <w:trHeight w:val="580"/>
        </w:trPr>
        <w:tc>
          <w:tcPr>
            <w:tcW w:w="3970" w:type="dxa"/>
            <w:tcBorders>
              <w:top w:val="nil"/>
              <w:left w:val="single" w:sz="4" w:space="0" w:color="000000"/>
              <w:bottom w:val="single" w:sz="4" w:space="0" w:color="000000"/>
              <w:right w:val="single" w:sz="4" w:space="0" w:color="000000"/>
            </w:tcBorders>
            <w:shd w:val="clear" w:color="auto" w:fill="auto"/>
            <w:hideMark/>
          </w:tcPr>
          <w:p w14:paraId="655F456E" w14:textId="77777777" w:rsidR="00BB6B8C" w:rsidRPr="00892C9C" w:rsidRDefault="00BB6B8C" w:rsidP="0057298C">
            <w:pPr>
              <w:outlineLvl w:val="3"/>
              <w:rPr>
                <w:color w:val="000000"/>
              </w:rPr>
            </w:pPr>
            <w:r w:rsidRPr="00892C9C">
              <w:rPr>
                <w:color w:val="000000"/>
              </w:rPr>
              <w:t xml:space="preserve"> Иные выплаты персоналу учреждений,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12F7818D" w14:textId="77777777" w:rsidR="00BB6B8C" w:rsidRPr="00892C9C" w:rsidRDefault="00BB6B8C" w:rsidP="0057298C">
            <w:pPr>
              <w:jc w:val="center"/>
              <w:outlineLvl w:val="3"/>
              <w:rPr>
                <w:color w:val="000000"/>
              </w:rPr>
            </w:pPr>
            <w:r w:rsidRPr="00892C9C">
              <w:rPr>
                <w:color w:val="000000"/>
              </w:rPr>
              <w:t>0460180230</w:t>
            </w:r>
          </w:p>
        </w:tc>
        <w:tc>
          <w:tcPr>
            <w:tcW w:w="606" w:type="dxa"/>
            <w:tcBorders>
              <w:top w:val="nil"/>
              <w:left w:val="nil"/>
              <w:bottom w:val="single" w:sz="4" w:space="0" w:color="000000"/>
              <w:right w:val="single" w:sz="4" w:space="0" w:color="000000"/>
            </w:tcBorders>
            <w:shd w:val="clear" w:color="auto" w:fill="auto"/>
            <w:noWrap/>
            <w:hideMark/>
          </w:tcPr>
          <w:p w14:paraId="3C31C9FA" w14:textId="77777777" w:rsidR="00BB6B8C" w:rsidRPr="00892C9C" w:rsidRDefault="00BB6B8C" w:rsidP="0057298C">
            <w:pPr>
              <w:jc w:val="center"/>
              <w:outlineLvl w:val="3"/>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5D1E47C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DB53DF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D180DC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ED5FA63" w14:textId="77777777" w:rsidR="00BB6B8C" w:rsidRPr="00892C9C" w:rsidRDefault="00BB6B8C" w:rsidP="0057298C">
            <w:pPr>
              <w:jc w:val="right"/>
              <w:outlineLvl w:val="3"/>
              <w:rPr>
                <w:color w:val="000000"/>
              </w:rPr>
            </w:pPr>
            <w:r w:rsidRPr="00892C9C">
              <w:rPr>
                <w:color w:val="000000"/>
              </w:rPr>
              <w:t>200 000,00</w:t>
            </w:r>
          </w:p>
        </w:tc>
      </w:tr>
      <w:tr w:rsidR="00BB6B8C" w:rsidRPr="00892C9C" w14:paraId="2BD6134C" w14:textId="77777777" w:rsidTr="009C2EE0">
        <w:trPr>
          <w:trHeight w:val="1443"/>
        </w:trPr>
        <w:tc>
          <w:tcPr>
            <w:tcW w:w="3970" w:type="dxa"/>
            <w:tcBorders>
              <w:top w:val="nil"/>
              <w:left w:val="single" w:sz="4" w:space="0" w:color="000000"/>
              <w:bottom w:val="single" w:sz="4" w:space="0" w:color="000000"/>
              <w:right w:val="single" w:sz="4" w:space="0" w:color="000000"/>
            </w:tcBorders>
            <w:shd w:val="clear" w:color="auto" w:fill="auto"/>
            <w:hideMark/>
          </w:tcPr>
          <w:p w14:paraId="295104EC"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43698FE" w14:textId="77777777" w:rsidR="00BB6B8C" w:rsidRPr="00892C9C" w:rsidRDefault="00BB6B8C" w:rsidP="0057298C">
            <w:pPr>
              <w:jc w:val="center"/>
              <w:outlineLvl w:val="4"/>
              <w:rPr>
                <w:color w:val="000000"/>
              </w:rPr>
            </w:pPr>
            <w:r w:rsidRPr="00892C9C">
              <w:rPr>
                <w:color w:val="000000"/>
              </w:rPr>
              <w:t>0460180230</w:t>
            </w:r>
          </w:p>
        </w:tc>
        <w:tc>
          <w:tcPr>
            <w:tcW w:w="606" w:type="dxa"/>
            <w:tcBorders>
              <w:top w:val="nil"/>
              <w:left w:val="nil"/>
              <w:bottom w:val="single" w:sz="4" w:space="0" w:color="000000"/>
              <w:right w:val="single" w:sz="4" w:space="0" w:color="000000"/>
            </w:tcBorders>
            <w:shd w:val="clear" w:color="auto" w:fill="auto"/>
            <w:noWrap/>
            <w:hideMark/>
          </w:tcPr>
          <w:p w14:paraId="5D981825" w14:textId="77777777" w:rsidR="00BB6B8C" w:rsidRPr="00892C9C" w:rsidRDefault="00BB6B8C" w:rsidP="0057298C">
            <w:pPr>
              <w:jc w:val="center"/>
              <w:outlineLvl w:val="4"/>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2EE33569"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D84BB2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80DE333"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7D1EF4C" w14:textId="77777777" w:rsidR="00BB6B8C" w:rsidRPr="00892C9C" w:rsidRDefault="00BB6B8C" w:rsidP="0057298C">
            <w:pPr>
              <w:jc w:val="right"/>
              <w:outlineLvl w:val="4"/>
              <w:rPr>
                <w:color w:val="000000"/>
              </w:rPr>
            </w:pPr>
            <w:r w:rsidRPr="00892C9C">
              <w:rPr>
                <w:color w:val="000000"/>
              </w:rPr>
              <w:t>200 000,00</w:t>
            </w:r>
          </w:p>
        </w:tc>
      </w:tr>
      <w:tr w:rsidR="00BB6B8C" w:rsidRPr="00892C9C" w14:paraId="6051411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EAF1889"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2E4D1603" w14:textId="77777777" w:rsidR="00BB6B8C" w:rsidRPr="00892C9C" w:rsidRDefault="00BB6B8C" w:rsidP="0057298C">
            <w:pPr>
              <w:jc w:val="center"/>
              <w:outlineLvl w:val="5"/>
              <w:rPr>
                <w:color w:val="000000"/>
              </w:rPr>
            </w:pPr>
            <w:r w:rsidRPr="00892C9C">
              <w:rPr>
                <w:color w:val="000000"/>
              </w:rPr>
              <w:t>0460180230</w:t>
            </w:r>
          </w:p>
        </w:tc>
        <w:tc>
          <w:tcPr>
            <w:tcW w:w="606" w:type="dxa"/>
            <w:tcBorders>
              <w:top w:val="nil"/>
              <w:left w:val="nil"/>
              <w:bottom w:val="single" w:sz="4" w:space="0" w:color="000000"/>
              <w:right w:val="single" w:sz="4" w:space="0" w:color="000000"/>
            </w:tcBorders>
            <w:shd w:val="clear" w:color="auto" w:fill="auto"/>
            <w:noWrap/>
            <w:hideMark/>
          </w:tcPr>
          <w:p w14:paraId="5E524D8D" w14:textId="77777777" w:rsidR="00BB6B8C" w:rsidRPr="00892C9C" w:rsidRDefault="00BB6B8C" w:rsidP="0057298C">
            <w:pPr>
              <w:jc w:val="center"/>
              <w:outlineLvl w:val="5"/>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1675F99C"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6F591EA"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5EB9958"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A66AEEB" w14:textId="77777777" w:rsidR="00BB6B8C" w:rsidRPr="00892C9C" w:rsidRDefault="00BB6B8C" w:rsidP="0057298C">
            <w:pPr>
              <w:jc w:val="right"/>
              <w:outlineLvl w:val="5"/>
              <w:rPr>
                <w:color w:val="000000"/>
              </w:rPr>
            </w:pPr>
            <w:r w:rsidRPr="00892C9C">
              <w:rPr>
                <w:color w:val="000000"/>
              </w:rPr>
              <w:t>200 000,00</w:t>
            </w:r>
          </w:p>
        </w:tc>
      </w:tr>
      <w:tr w:rsidR="00BB6B8C" w:rsidRPr="00892C9C" w14:paraId="134281F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839FEE5" w14:textId="77777777" w:rsidR="00BB6B8C" w:rsidRPr="00892C9C" w:rsidRDefault="00BB6B8C" w:rsidP="0057298C">
            <w:pPr>
              <w:outlineLvl w:val="6"/>
              <w:rPr>
                <w:color w:val="000000"/>
              </w:rPr>
            </w:pPr>
            <w:r w:rsidRPr="00892C9C">
              <w:rPr>
                <w:color w:val="000000"/>
              </w:rPr>
              <w:t xml:space="preserve"> Другие вопросы в области культуры, кинематографии</w:t>
            </w:r>
          </w:p>
        </w:tc>
        <w:tc>
          <w:tcPr>
            <w:tcW w:w="1543" w:type="dxa"/>
            <w:tcBorders>
              <w:top w:val="nil"/>
              <w:left w:val="nil"/>
              <w:bottom w:val="single" w:sz="4" w:space="0" w:color="000000"/>
              <w:right w:val="single" w:sz="4" w:space="0" w:color="000000"/>
            </w:tcBorders>
            <w:shd w:val="clear" w:color="auto" w:fill="auto"/>
            <w:noWrap/>
            <w:hideMark/>
          </w:tcPr>
          <w:p w14:paraId="53F4693D" w14:textId="77777777" w:rsidR="00BB6B8C" w:rsidRPr="00892C9C" w:rsidRDefault="00BB6B8C" w:rsidP="0057298C">
            <w:pPr>
              <w:jc w:val="center"/>
              <w:outlineLvl w:val="6"/>
              <w:rPr>
                <w:color w:val="000000"/>
              </w:rPr>
            </w:pPr>
            <w:r w:rsidRPr="00892C9C">
              <w:rPr>
                <w:color w:val="000000"/>
              </w:rPr>
              <w:t>0460180230</w:t>
            </w:r>
          </w:p>
        </w:tc>
        <w:tc>
          <w:tcPr>
            <w:tcW w:w="606" w:type="dxa"/>
            <w:tcBorders>
              <w:top w:val="nil"/>
              <w:left w:val="nil"/>
              <w:bottom w:val="single" w:sz="4" w:space="0" w:color="000000"/>
              <w:right w:val="single" w:sz="4" w:space="0" w:color="000000"/>
            </w:tcBorders>
            <w:shd w:val="clear" w:color="auto" w:fill="auto"/>
            <w:noWrap/>
            <w:hideMark/>
          </w:tcPr>
          <w:p w14:paraId="62761F07" w14:textId="77777777" w:rsidR="00BB6B8C" w:rsidRPr="00892C9C" w:rsidRDefault="00BB6B8C" w:rsidP="0057298C">
            <w:pPr>
              <w:jc w:val="center"/>
              <w:outlineLvl w:val="6"/>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68912F86"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4D91BAC"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8074FDB"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0B8F4B25" w14:textId="77777777" w:rsidR="00BB6B8C" w:rsidRPr="00892C9C" w:rsidRDefault="00BB6B8C" w:rsidP="0057298C">
            <w:pPr>
              <w:jc w:val="right"/>
              <w:outlineLvl w:val="6"/>
              <w:rPr>
                <w:color w:val="000000"/>
              </w:rPr>
            </w:pPr>
            <w:r w:rsidRPr="00892C9C">
              <w:rPr>
                <w:color w:val="000000"/>
              </w:rPr>
              <w:t>200 000,00</w:t>
            </w:r>
          </w:p>
        </w:tc>
      </w:tr>
      <w:tr w:rsidR="00BB6B8C" w:rsidRPr="00892C9C" w14:paraId="4CCBF93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980AB0E" w14:textId="77777777" w:rsidR="00BB6B8C" w:rsidRPr="00892C9C" w:rsidRDefault="00BB6B8C" w:rsidP="0057298C">
            <w:pPr>
              <w:outlineLvl w:val="2"/>
              <w:rPr>
                <w:color w:val="000000"/>
              </w:rPr>
            </w:pPr>
            <w:r w:rsidRPr="00892C9C">
              <w:rPr>
                <w:color w:val="000000"/>
              </w:rPr>
              <w:t xml:space="preserve">  Мероприятия по оказанию услуг телевидения и телевещания</w:t>
            </w:r>
          </w:p>
        </w:tc>
        <w:tc>
          <w:tcPr>
            <w:tcW w:w="1543" w:type="dxa"/>
            <w:tcBorders>
              <w:top w:val="nil"/>
              <w:left w:val="nil"/>
              <w:bottom w:val="single" w:sz="4" w:space="0" w:color="000000"/>
              <w:right w:val="single" w:sz="4" w:space="0" w:color="000000"/>
            </w:tcBorders>
            <w:shd w:val="clear" w:color="auto" w:fill="auto"/>
            <w:noWrap/>
            <w:hideMark/>
          </w:tcPr>
          <w:p w14:paraId="582F3F7B" w14:textId="77777777" w:rsidR="00BB6B8C" w:rsidRPr="00892C9C" w:rsidRDefault="00BB6B8C" w:rsidP="0057298C">
            <w:pPr>
              <w:jc w:val="center"/>
              <w:outlineLvl w:val="2"/>
              <w:rPr>
                <w:color w:val="000000"/>
              </w:rPr>
            </w:pPr>
            <w:r w:rsidRPr="00892C9C">
              <w:rPr>
                <w:color w:val="000000"/>
              </w:rPr>
              <w:t>0460180600</w:t>
            </w:r>
          </w:p>
        </w:tc>
        <w:tc>
          <w:tcPr>
            <w:tcW w:w="606" w:type="dxa"/>
            <w:tcBorders>
              <w:top w:val="nil"/>
              <w:left w:val="nil"/>
              <w:bottom w:val="single" w:sz="4" w:space="0" w:color="000000"/>
              <w:right w:val="single" w:sz="4" w:space="0" w:color="000000"/>
            </w:tcBorders>
            <w:shd w:val="clear" w:color="auto" w:fill="auto"/>
            <w:noWrap/>
            <w:hideMark/>
          </w:tcPr>
          <w:p w14:paraId="27A33437"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B16F65A"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AF5A266"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C641CBD"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7AF57E6" w14:textId="77777777" w:rsidR="00BB6B8C" w:rsidRPr="00892C9C" w:rsidRDefault="00BB6B8C" w:rsidP="0057298C">
            <w:pPr>
              <w:jc w:val="right"/>
              <w:outlineLvl w:val="2"/>
              <w:rPr>
                <w:color w:val="000000"/>
              </w:rPr>
            </w:pPr>
            <w:r w:rsidRPr="00892C9C">
              <w:rPr>
                <w:color w:val="000000"/>
              </w:rPr>
              <w:t>2 784 250,00</w:t>
            </w:r>
          </w:p>
        </w:tc>
      </w:tr>
      <w:tr w:rsidR="00BB6B8C" w:rsidRPr="00892C9C" w14:paraId="0082C7C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8243A40"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30DB747B" w14:textId="77777777" w:rsidR="00BB6B8C" w:rsidRPr="00892C9C" w:rsidRDefault="00BB6B8C" w:rsidP="0057298C">
            <w:pPr>
              <w:jc w:val="center"/>
              <w:outlineLvl w:val="3"/>
              <w:rPr>
                <w:color w:val="000000"/>
              </w:rPr>
            </w:pPr>
            <w:r w:rsidRPr="00892C9C">
              <w:rPr>
                <w:color w:val="000000"/>
              </w:rPr>
              <w:t>0460180600</w:t>
            </w:r>
          </w:p>
        </w:tc>
        <w:tc>
          <w:tcPr>
            <w:tcW w:w="606" w:type="dxa"/>
            <w:tcBorders>
              <w:top w:val="nil"/>
              <w:left w:val="nil"/>
              <w:bottom w:val="single" w:sz="4" w:space="0" w:color="000000"/>
              <w:right w:val="single" w:sz="4" w:space="0" w:color="000000"/>
            </w:tcBorders>
            <w:shd w:val="clear" w:color="auto" w:fill="auto"/>
            <w:noWrap/>
            <w:hideMark/>
          </w:tcPr>
          <w:p w14:paraId="6E10543E"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37CCC4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5B4ABA8"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F2A4843"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4231252" w14:textId="77777777" w:rsidR="00BB6B8C" w:rsidRPr="00892C9C" w:rsidRDefault="00BB6B8C" w:rsidP="0057298C">
            <w:pPr>
              <w:jc w:val="right"/>
              <w:outlineLvl w:val="3"/>
              <w:rPr>
                <w:color w:val="000000"/>
              </w:rPr>
            </w:pPr>
            <w:r w:rsidRPr="00892C9C">
              <w:rPr>
                <w:color w:val="000000"/>
              </w:rPr>
              <w:t>2 784 250,00</w:t>
            </w:r>
          </w:p>
        </w:tc>
      </w:tr>
      <w:tr w:rsidR="00BB6B8C" w:rsidRPr="00892C9C" w14:paraId="01F99FF3" w14:textId="77777777" w:rsidTr="009C2EE0">
        <w:trPr>
          <w:trHeight w:val="1491"/>
        </w:trPr>
        <w:tc>
          <w:tcPr>
            <w:tcW w:w="3970" w:type="dxa"/>
            <w:tcBorders>
              <w:top w:val="nil"/>
              <w:left w:val="single" w:sz="4" w:space="0" w:color="000000"/>
              <w:bottom w:val="single" w:sz="4" w:space="0" w:color="000000"/>
              <w:right w:val="single" w:sz="4" w:space="0" w:color="000000"/>
            </w:tcBorders>
            <w:shd w:val="clear" w:color="auto" w:fill="auto"/>
            <w:hideMark/>
          </w:tcPr>
          <w:p w14:paraId="3436FE07"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CBC1921" w14:textId="77777777" w:rsidR="00BB6B8C" w:rsidRPr="00892C9C" w:rsidRDefault="00BB6B8C" w:rsidP="0057298C">
            <w:pPr>
              <w:jc w:val="center"/>
              <w:outlineLvl w:val="4"/>
              <w:rPr>
                <w:color w:val="000000"/>
              </w:rPr>
            </w:pPr>
            <w:r w:rsidRPr="00892C9C">
              <w:rPr>
                <w:color w:val="000000"/>
              </w:rPr>
              <w:t>0460180600</w:t>
            </w:r>
          </w:p>
        </w:tc>
        <w:tc>
          <w:tcPr>
            <w:tcW w:w="606" w:type="dxa"/>
            <w:tcBorders>
              <w:top w:val="nil"/>
              <w:left w:val="nil"/>
              <w:bottom w:val="single" w:sz="4" w:space="0" w:color="000000"/>
              <w:right w:val="single" w:sz="4" w:space="0" w:color="000000"/>
            </w:tcBorders>
            <w:shd w:val="clear" w:color="auto" w:fill="auto"/>
            <w:noWrap/>
            <w:hideMark/>
          </w:tcPr>
          <w:p w14:paraId="171CCA04"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67EAE1B"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4EA138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2FD0EF2"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1332404" w14:textId="77777777" w:rsidR="00BB6B8C" w:rsidRPr="00892C9C" w:rsidRDefault="00BB6B8C" w:rsidP="0057298C">
            <w:pPr>
              <w:jc w:val="right"/>
              <w:outlineLvl w:val="4"/>
              <w:rPr>
                <w:color w:val="000000"/>
              </w:rPr>
            </w:pPr>
            <w:r w:rsidRPr="00892C9C">
              <w:rPr>
                <w:color w:val="000000"/>
              </w:rPr>
              <w:t>2 784 250,00</w:t>
            </w:r>
          </w:p>
        </w:tc>
      </w:tr>
      <w:tr w:rsidR="00BB6B8C" w:rsidRPr="00892C9C" w14:paraId="7638B25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079CF5E" w14:textId="77777777" w:rsidR="00BB6B8C" w:rsidRPr="00892C9C" w:rsidRDefault="00BB6B8C" w:rsidP="0057298C">
            <w:pPr>
              <w:outlineLvl w:val="5"/>
              <w:rPr>
                <w:color w:val="000000"/>
              </w:rPr>
            </w:pPr>
            <w:r w:rsidRPr="00892C9C">
              <w:rPr>
                <w:color w:val="000000"/>
              </w:rPr>
              <w:lastRenderedPageBreak/>
              <w:t xml:space="preserve">  СРЕДСТВА МАССОВОЙ ИНФОРМАЦИИ</w:t>
            </w:r>
          </w:p>
        </w:tc>
        <w:tc>
          <w:tcPr>
            <w:tcW w:w="1543" w:type="dxa"/>
            <w:tcBorders>
              <w:top w:val="nil"/>
              <w:left w:val="nil"/>
              <w:bottom w:val="single" w:sz="4" w:space="0" w:color="000000"/>
              <w:right w:val="single" w:sz="4" w:space="0" w:color="000000"/>
            </w:tcBorders>
            <w:shd w:val="clear" w:color="auto" w:fill="auto"/>
            <w:noWrap/>
            <w:hideMark/>
          </w:tcPr>
          <w:p w14:paraId="3C153BCB" w14:textId="77777777" w:rsidR="00BB6B8C" w:rsidRPr="00892C9C" w:rsidRDefault="00BB6B8C" w:rsidP="0057298C">
            <w:pPr>
              <w:jc w:val="center"/>
              <w:outlineLvl w:val="5"/>
              <w:rPr>
                <w:color w:val="000000"/>
              </w:rPr>
            </w:pPr>
            <w:r w:rsidRPr="00892C9C">
              <w:rPr>
                <w:color w:val="000000"/>
              </w:rPr>
              <w:t>0460180600</w:t>
            </w:r>
          </w:p>
        </w:tc>
        <w:tc>
          <w:tcPr>
            <w:tcW w:w="606" w:type="dxa"/>
            <w:tcBorders>
              <w:top w:val="nil"/>
              <w:left w:val="nil"/>
              <w:bottom w:val="single" w:sz="4" w:space="0" w:color="000000"/>
              <w:right w:val="single" w:sz="4" w:space="0" w:color="000000"/>
            </w:tcBorders>
            <w:shd w:val="clear" w:color="auto" w:fill="auto"/>
            <w:noWrap/>
            <w:hideMark/>
          </w:tcPr>
          <w:p w14:paraId="15A3A1C8"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18230A0"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A904217" w14:textId="77777777" w:rsidR="00BB6B8C" w:rsidRPr="00892C9C" w:rsidRDefault="00BB6B8C" w:rsidP="0057298C">
            <w:pPr>
              <w:jc w:val="center"/>
              <w:outlineLvl w:val="5"/>
              <w:rPr>
                <w:color w:val="000000"/>
              </w:rPr>
            </w:pPr>
            <w:r w:rsidRPr="00892C9C">
              <w:rPr>
                <w:color w:val="000000"/>
              </w:rPr>
              <w:t>12</w:t>
            </w:r>
          </w:p>
        </w:tc>
        <w:tc>
          <w:tcPr>
            <w:tcW w:w="576" w:type="dxa"/>
            <w:tcBorders>
              <w:top w:val="nil"/>
              <w:left w:val="nil"/>
              <w:bottom w:val="single" w:sz="4" w:space="0" w:color="000000"/>
              <w:right w:val="single" w:sz="4" w:space="0" w:color="000000"/>
            </w:tcBorders>
            <w:shd w:val="clear" w:color="auto" w:fill="auto"/>
            <w:noWrap/>
            <w:hideMark/>
          </w:tcPr>
          <w:p w14:paraId="4B444FA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6AFED8B" w14:textId="77777777" w:rsidR="00BB6B8C" w:rsidRPr="00892C9C" w:rsidRDefault="00BB6B8C" w:rsidP="0057298C">
            <w:pPr>
              <w:jc w:val="right"/>
              <w:outlineLvl w:val="5"/>
              <w:rPr>
                <w:color w:val="000000"/>
              </w:rPr>
            </w:pPr>
            <w:r w:rsidRPr="00892C9C">
              <w:rPr>
                <w:color w:val="000000"/>
              </w:rPr>
              <w:t>2 784 250,00</w:t>
            </w:r>
          </w:p>
        </w:tc>
      </w:tr>
      <w:tr w:rsidR="00BB6B8C" w:rsidRPr="00892C9C" w14:paraId="7FCB1D5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81F241F" w14:textId="77777777" w:rsidR="00BB6B8C" w:rsidRPr="00892C9C" w:rsidRDefault="00BB6B8C" w:rsidP="0057298C">
            <w:pPr>
              <w:outlineLvl w:val="6"/>
              <w:rPr>
                <w:color w:val="000000"/>
              </w:rPr>
            </w:pPr>
            <w:r w:rsidRPr="00892C9C">
              <w:rPr>
                <w:color w:val="000000"/>
              </w:rPr>
              <w:t xml:space="preserve"> Телевидение и радиовещание</w:t>
            </w:r>
          </w:p>
        </w:tc>
        <w:tc>
          <w:tcPr>
            <w:tcW w:w="1543" w:type="dxa"/>
            <w:tcBorders>
              <w:top w:val="nil"/>
              <w:left w:val="nil"/>
              <w:bottom w:val="single" w:sz="4" w:space="0" w:color="000000"/>
              <w:right w:val="single" w:sz="4" w:space="0" w:color="000000"/>
            </w:tcBorders>
            <w:shd w:val="clear" w:color="auto" w:fill="auto"/>
            <w:noWrap/>
            <w:hideMark/>
          </w:tcPr>
          <w:p w14:paraId="5DB9BC29" w14:textId="77777777" w:rsidR="00BB6B8C" w:rsidRPr="00892C9C" w:rsidRDefault="00BB6B8C" w:rsidP="0057298C">
            <w:pPr>
              <w:jc w:val="center"/>
              <w:outlineLvl w:val="6"/>
              <w:rPr>
                <w:color w:val="000000"/>
              </w:rPr>
            </w:pPr>
            <w:r w:rsidRPr="00892C9C">
              <w:rPr>
                <w:color w:val="000000"/>
              </w:rPr>
              <w:t>0460180600</w:t>
            </w:r>
          </w:p>
        </w:tc>
        <w:tc>
          <w:tcPr>
            <w:tcW w:w="606" w:type="dxa"/>
            <w:tcBorders>
              <w:top w:val="nil"/>
              <w:left w:val="nil"/>
              <w:bottom w:val="single" w:sz="4" w:space="0" w:color="000000"/>
              <w:right w:val="single" w:sz="4" w:space="0" w:color="000000"/>
            </w:tcBorders>
            <w:shd w:val="clear" w:color="auto" w:fill="auto"/>
            <w:noWrap/>
            <w:hideMark/>
          </w:tcPr>
          <w:p w14:paraId="39745752"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F46CA3E"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9C9841E" w14:textId="77777777" w:rsidR="00BB6B8C" w:rsidRPr="00892C9C" w:rsidRDefault="00BB6B8C" w:rsidP="0057298C">
            <w:pPr>
              <w:jc w:val="center"/>
              <w:outlineLvl w:val="6"/>
              <w:rPr>
                <w:color w:val="000000"/>
              </w:rPr>
            </w:pPr>
            <w:r w:rsidRPr="00892C9C">
              <w:rPr>
                <w:color w:val="000000"/>
              </w:rPr>
              <w:t>12</w:t>
            </w:r>
          </w:p>
        </w:tc>
        <w:tc>
          <w:tcPr>
            <w:tcW w:w="576" w:type="dxa"/>
            <w:tcBorders>
              <w:top w:val="nil"/>
              <w:left w:val="nil"/>
              <w:bottom w:val="single" w:sz="4" w:space="0" w:color="000000"/>
              <w:right w:val="single" w:sz="4" w:space="0" w:color="000000"/>
            </w:tcBorders>
            <w:shd w:val="clear" w:color="auto" w:fill="auto"/>
            <w:noWrap/>
            <w:hideMark/>
          </w:tcPr>
          <w:p w14:paraId="62DE3356"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01644C2D" w14:textId="77777777" w:rsidR="00BB6B8C" w:rsidRPr="00892C9C" w:rsidRDefault="00BB6B8C" w:rsidP="0057298C">
            <w:pPr>
              <w:jc w:val="right"/>
              <w:outlineLvl w:val="6"/>
              <w:rPr>
                <w:color w:val="000000"/>
              </w:rPr>
            </w:pPr>
            <w:r w:rsidRPr="00892C9C">
              <w:rPr>
                <w:color w:val="000000"/>
              </w:rPr>
              <w:t>2 784 250,00</w:t>
            </w:r>
          </w:p>
        </w:tc>
      </w:tr>
      <w:tr w:rsidR="00BB6B8C" w:rsidRPr="00892C9C" w14:paraId="37BDF67E" w14:textId="77777777" w:rsidTr="009C2EE0">
        <w:trPr>
          <w:trHeight w:val="989"/>
        </w:trPr>
        <w:tc>
          <w:tcPr>
            <w:tcW w:w="3970" w:type="dxa"/>
            <w:tcBorders>
              <w:top w:val="nil"/>
              <w:left w:val="single" w:sz="4" w:space="0" w:color="000000"/>
              <w:bottom w:val="single" w:sz="4" w:space="0" w:color="000000"/>
              <w:right w:val="single" w:sz="4" w:space="0" w:color="000000"/>
            </w:tcBorders>
            <w:shd w:val="clear" w:color="auto" w:fill="auto"/>
            <w:hideMark/>
          </w:tcPr>
          <w:p w14:paraId="2E312E8E" w14:textId="77777777" w:rsidR="00BB6B8C" w:rsidRPr="00892C9C" w:rsidRDefault="00BB6B8C" w:rsidP="0057298C">
            <w:pPr>
              <w:rPr>
                <w:b/>
                <w:bCs/>
                <w:color w:val="000000"/>
              </w:rPr>
            </w:pPr>
            <w:r w:rsidRPr="00892C9C">
              <w:rPr>
                <w:b/>
                <w:bCs/>
                <w:color w:val="000000"/>
              </w:rPr>
              <w:t xml:space="preserve">  Муниципальная программа «Социальная политика в муниципальном образовании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FD3D986" w14:textId="77777777" w:rsidR="00BB6B8C" w:rsidRPr="00892C9C" w:rsidRDefault="00BB6B8C" w:rsidP="0057298C">
            <w:pPr>
              <w:jc w:val="center"/>
              <w:rPr>
                <w:b/>
                <w:bCs/>
                <w:color w:val="000000"/>
              </w:rPr>
            </w:pPr>
            <w:r w:rsidRPr="00892C9C">
              <w:rPr>
                <w:b/>
                <w:bCs/>
                <w:color w:val="000000"/>
              </w:rPr>
              <w:t>0500000000</w:t>
            </w:r>
          </w:p>
        </w:tc>
        <w:tc>
          <w:tcPr>
            <w:tcW w:w="606" w:type="dxa"/>
            <w:tcBorders>
              <w:top w:val="nil"/>
              <w:left w:val="nil"/>
              <w:bottom w:val="single" w:sz="4" w:space="0" w:color="000000"/>
              <w:right w:val="single" w:sz="4" w:space="0" w:color="000000"/>
            </w:tcBorders>
            <w:shd w:val="clear" w:color="auto" w:fill="auto"/>
            <w:noWrap/>
            <w:hideMark/>
          </w:tcPr>
          <w:p w14:paraId="6D4CBEA5" w14:textId="77777777" w:rsidR="00BB6B8C" w:rsidRPr="00892C9C" w:rsidRDefault="00BB6B8C" w:rsidP="0057298C">
            <w:pPr>
              <w:jc w:val="center"/>
              <w:rPr>
                <w:b/>
                <w:bCs/>
                <w:color w:val="000000"/>
              </w:rPr>
            </w:pPr>
            <w:r w:rsidRPr="00892C9C">
              <w:rPr>
                <w:b/>
                <w:bCs/>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43ABF65" w14:textId="77777777" w:rsidR="00BB6B8C" w:rsidRPr="00892C9C" w:rsidRDefault="00BB6B8C" w:rsidP="0057298C">
            <w:pPr>
              <w:jc w:val="center"/>
              <w:rPr>
                <w:b/>
                <w:bCs/>
                <w:color w:val="000000"/>
              </w:rPr>
            </w:pPr>
            <w:r w:rsidRPr="00892C9C">
              <w:rPr>
                <w:b/>
                <w:bCs/>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CCD5E7B" w14:textId="77777777" w:rsidR="00BB6B8C" w:rsidRPr="00892C9C" w:rsidRDefault="00BB6B8C" w:rsidP="0057298C">
            <w:pPr>
              <w:jc w:val="center"/>
              <w:rPr>
                <w:b/>
                <w:bCs/>
                <w:color w:val="000000"/>
              </w:rPr>
            </w:pPr>
            <w:r w:rsidRPr="00892C9C">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DAE77E3" w14:textId="77777777" w:rsidR="00BB6B8C" w:rsidRPr="00892C9C" w:rsidRDefault="00BB6B8C" w:rsidP="0057298C">
            <w:pPr>
              <w:jc w:val="center"/>
              <w:rPr>
                <w:b/>
                <w:bCs/>
                <w:color w:val="000000"/>
              </w:rPr>
            </w:pPr>
            <w:r w:rsidRPr="00892C9C">
              <w:rPr>
                <w:b/>
                <w:bCs/>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93A2C30" w14:textId="77777777" w:rsidR="00BB6B8C" w:rsidRPr="00892C9C" w:rsidRDefault="00BB6B8C" w:rsidP="0057298C">
            <w:pPr>
              <w:jc w:val="right"/>
              <w:rPr>
                <w:b/>
                <w:bCs/>
                <w:color w:val="000000"/>
              </w:rPr>
            </w:pPr>
            <w:r w:rsidRPr="00892C9C">
              <w:rPr>
                <w:b/>
                <w:bCs/>
                <w:color w:val="000000"/>
              </w:rPr>
              <w:t>4 498 230,00</w:t>
            </w:r>
          </w:p>
        </w:tc>
      </w:tr>
      <w:tr w:rsidR="00BB6B8C" w:rsidRPr="00892C9C" w14:paraId="7EA40124"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0DA61D70" w14:textId="77777777" w:rsidR="00BB6B8C" w:rsidRPr="00892C9C" w:rsidRDefault="00BB6B8C" w:rsidP="0057298C">
            <w:pPr>
              <w:outlineLvl w:val="0"/>
              <w:rPr>
                <w:color w:val="000000"/>
              </w:rPr>
            </w:pPr>
            <w:r w:rsidRPr="00892C9C">
              <w:rPr>
                <w:color w:val="000000"/>
              </w:rPr>
              <w:t xml:space="preserve"> Подпрограмма "Профилактика социально значимых заболеваний, укрепление общественного здоровья и формирование здорового образа жизни в муниципальном образовании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8C4071D" w14:textId="77777777" w:rsidR="00BB6B8C" w:rsidRPr="00892C9C" w:rsidRDefault="00BB6B8C" w:rsidP="0057298C">
            <w:pPr>
              <w:jc w:val="center"/>
              <w:outlineLvl w:val="0"/>
              <w:rPr>
                <w:color w:val="000000"/>
              </w:rPr>
            </w:pPr>
            <w:r w:rsidRPr="00892C9C">
              <w:rPr>
                <w:color w:val="000000"/>
              </w:rPr>
              <w:t>0510000000</w:t>
            </w:r>
          </w:p>
        </w:tc>
        <w:tc>
          <w:tcPr>
            <w:tcW w:w="606" w:type="dxa"/>
            <w:tcBorders>
              <w:top w:val="nil"/>
              <w:left w:val="nil"/>
              <w:bottom w:val="single" w:sz="4" w:space="0" w:color="000000"/>
              <w:right w:val="single" w:sz="4" w:space="0" w:color="000000"/>
            </w:tcBorders>
            <w:shd w:val="clear" w:color="auto" w:fill="auto"/>
            <w:noWrap/>
            <w:hideMark/>
          </w:tcPr>
          <w:p w14:paraId="5351AA91"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F095E01"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5684AB2"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D064BBB"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5942032" w14:textId="77777777" w:rsidR="00BB6B8C" w:rsidRPr="00892C9C" w:rsidRDefault="00BB6B8C" w:rsidP="0057298C">
            <w:pPr>
              <w:jc w:val="right"/>
              <w:outlineLvl w:val="0"/>
              <w:rPr>
                <w:color w:val="000000"/>
              </w:rPr>
            </w:pPr>
            <w:r w:rsidRPr="00892C9C">
              <w:rPr>
                <w:color w:val="000000"/>
              </w:rPr>
              <w:t>1 195 680,00</w:t>
            </w:r>
          </w:p>
        </w:tc>
      </w:tr>
      <w:tr w:rsidR="00BB6B8C" w:rsidRPr="00892C9C" w14:paraId="325C82DE" w14:textId="77777777" w:rsidTr="009C2EE0">
        <w:trPr>
          <w:trHeight w:val="1260"/>
        </w:trPr>
        <w:tc>
          <w:tcPr>
            <w:tcW w:w="3970" w:type="dxa"/>
            <w:tcBorders>
              <w:top w:val="nil"/>
              <w:left w:val="single" w:sz="4" w:space="0" w:color="000000"/>
              <w:bottom w:val="single" w:sz="4" w:space="0" w:color="000000"/>
              <w:right w:val="single" w:sz="4" w:space="0" w:color="000000"/>
            </w:tcBorders>
            <w:shd w:val="clear" w:color="auto" w:fill="auto"/>
            <w:hideMark/>
          </w:tcPr>
          <w:p w14:paraId="74CCC041" w14:textId="77777777" w:rsidR="00BB6B8C" w:rsidRPr="00892C9C" w:rsidRDefault="00BB6B8C" w:rsidP="0057298C">
            <w:pPr>
              <w:outlineLvl w:val="1"/>
              <w:rPr>
                <w:color w:val="000000"/>
              </w:rPr>
            </w:pPr>
            <w:r w:rsidRPr="00892C9C">
              <w:rPr>
                <w:color w:val="000000"/>
              </w:rPr>
              <w:t>Основное мероприятие "Профилактика социально-значимых заболеваний и формирование здорового образа жизни"</w:t>
            </w:r>
          </w:p>
        </w:tc>
        <w:tc>
          <w:tcPr>
            <w:tcW w:w="1543" w:type="dxa"/>
            <w:tcBorders>
              <w:top w:val="nil"/>
              <w:left w:val="nil"/>
              <w:bottom w:val="single" w:sz="4" w:space="0" w:color="000000"/>
              <w:right w:val="single" w:sz="4" w:space="0" w:color="000000"/>
            </w:tcBorders>
            <w:shd w:val="clear" w:color="auto" w:fill="auto"/>
            <w:noWrap/>
            <w:hideMark/>
          </w:tcPr>
          <w:p w14:paraId="6DF87951" w14:textId="77777777" w:rsidR="00BB6B8C" w:rsidRPr="00892C9C" w:rsidRDefault="00BB6B8C" w:rsidP="0057298C">
            <w:pPr>
              <w:jc w:val="center"/>
              <w:outlineLvl w:val="1"/>
              <w:rPr>
                <w:color w:val="000000"/>
              </w:rPr>
            </w:pPr>
            <w:r w:rsidRPr="00892C9C">
              <w:rPr>
                <w:color w:val="000000"/>
              </w:rPr>
              <w:t>0510100000</w:t>
            </w:r>
          </w:p>
        </w:tc>
        <w:tc>
          <w:tcPr>
            <w:tcW w:w="606" w:type="dxa"/>
            <w:tcBorders>
              <w:top w:val="nil"/>
              <w:left w:val="nil"/>
              <w:bottom w:val="single" w:sz="4" w:space="0" w:color="000000"/>
              <w:right w:val="single" w:sz="4" w:space="0" w:color="000000"/>
            </w:tcBorders>
            <w:shd w:val="clear" w:color="auto" w:fill="auto"/>
            <w:noWrap/>
            <w:hideMark/>
          </w:tcPr>
          <w:p w14:paraId="7053146E"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E43B17A"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5FC765A"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1553D28"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E17CE92" w14:textId="77777777" w:rsidR="00BB6B8C" w:rsidRPr="00892C9C" w:rsidRDefault="00BB6B8C" w:rsidP="0057298C">
            <w:pPr>
              <w:jc w:val="right"/>
              <w:outlineLvl w:val="1"/>
              <w:rPr>
                <w:color w:val="000000"/>
              </w:rPr>
            </w:pPr>
            <w:r w:rsidRPr="00892C9C">
              <w:rPr>
                <w:color w:val="000000"/>
              </w:rPr>
              <w:t>1 195 680,00</w:t>
            </w:r>
          </w:p>
        </w:tc>
      </w:tr>
      <w:tr w:rsidR="00BB6B8C" w:rsidRPr="00892C9C" w14:paraId="623B36F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2155D0F" w14:textId="77777777" w:rsidR="00BB6B8C" w:rsidRPr="00892C9C" w:rsidRDefault="00BB6B8C" w:rsidP="0057298C">
            <w:pPr>
              <w:outlineLvl w:val="2"/>
              <w:rPr>
                <w:color w:val="000000"/>
              </w:rPr>
            </w:pPr>
            <w:r w:rsidRPr="00892C9C">
              <w:rPr>
                <w:color w:val="000000"/>
              </w:rPr>
              <w:t xml:space="preserve">  Профилактика социально-значимых заболеваний</w:t>
            </w:r>
          </w:p>
        </w:tc>
        <w:tc>
          <w:tcPr>
            <w:tcW w:w="1543" w:type="dxa"/>
            <w:tcBorders>
              <w:top w:val="nil"/>
              <w:left w:val="nil"/>
              <w:bottom w:val="single" w:sz="4" w:space="0" w:color="000000"/>
              <w:right w:val="single" w:sz="4" w:space="0" w:color="000000"/>
            </w:tcBorders>
            <w:shd w:val="clear" w:color="auto" w:fill="auto"/>
            <w:noWrap/>
            <w:hideMark/>
          </w:tcPr>
          <w:p w14:paraId="289FDD32" w14:textId="77777777" w:rsidR="00BB6B8C" w:rsidRPr="00892C9C" w:rsidRDefault="00BB6B8C" w:rsidP="0057298C">
            <w:pPr>
              <w:jc w:val="center"/>
              <w:outlineLvl w:val="2"/>
              <w:rPr>
                <w:color w:val="000000"/>
              </w:rPr>
            </w:pPr>
            <w:r w:rsidRPr="00892C9C">
              <w:rPr>
                <w:color w:val="000000"/>
              </w:rPr>
              <w:t>0510181100</w:t>
            </w:r>
          </w:p>
        </w:tc>
        <w:tc>
          <w:tcPr>
            <w:tcW w:w="606" w:type="dxa"/>
            <w:tcBorders>
              <w:top w:val="nil"/>
              <w:left w:val="nil"/>
              <w:bottom w:val="single" w:sz="4" w:space="0" w:color="000000"/>
              <w:right w:val="single" w:sz="4" w:space="0" w:color="000000"/>
            </w:tcBorders>
            <w:shd w:val="clear" w:color="auto" w:fill="auto"/>
            <w:noWrap/>
            <w:hideMark/>
          </w:tcPr>
          <w:p w14:paraId="17F58B5A"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1EFBA69"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4CF2942"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A6E9E05"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0B105E0" w14:textId="77777777" w:rsidR="00BB6B8C" w:rsidRPr="00892C9C" w:rsidRDefault="00BB6B8C" w:rsidP="0057298C">
            <w:pPr>
              <w:jc w:val="right"/>
              <w:outlineLvl w:val="2"/>
              <w:rPr>
                <w:color w:val="000000"/>
              </w:rPr>
            </w:pPr>
            <w:r w:rsidRPr="00892C9C">
              <w:rPr>
                <w:color w:val="000000"/>
              </w:rPr>
              <w:t>165 720,00</w:t>
            </w:r>
          </w:p>
        </w:tc>
      </w:tr>
      <w:tr w:rsidR="00BB6B8C" w:rsidRPr="00892C9C" w14:paraId="1ED2352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4B8A4B5"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0A937AB7" w14:textId="77777777" w:rsidR="00BB6B8C" w:rsidRPr="00892C9C" w:rsidRDefault="00BB6B8C" w:rsidP="0057298C">
            <w:pPr>
              <w:jc w:val="center"/>
              <w:outlineLvl w:val="3"/>
              <w:rPr>
                <w:color w:val="000000"/>
              </w:rPr>
            </w:pPr>
            <w:r w:rsidRPr="00892C9C">
              <w:rPr>
                <w:color w:val="000000"/>
              </w:rPr>
              <w:t>0510181100</w:t>
            </w:r>
          </w:p>
        </w:tc>
        <w:tc>
          <w:tcPr>
            <w:tcW w:w="606" w:type="dxa"/>
            <w:tcBorders>
              <w:top w:val="nil"/>
              <w:left w:val="nil"/>
              <w:bottom w:val="single" w:sz="4" w:space="0" w:color="000000"/>
              <w:right w:val="single" w:sz="4" w:space="0" w:color="000000"/>
            </w:tcBorders>
            <w:shd w:val="clear" w:color="auto" w:fill="auto"/>
            <w:noWrap/>
            <w:hideMark/>
          </w:tcPr>
          <w:p w14:paraId="56D7727B"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24FB4C6"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6D6CC78"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96F0ECE"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497CE4E" w14:textId="77777777" w:rsidR="00BB6B8C" w:rsidRPr="00892C9C" w:rsidRDefault="00BB6B8C" w:rsidP="0057298C">
            <w:pPr>
              <w:jc w:val="right"/>
              <w:outlineLvl w:val="3"/>
              <w:rPr>
                <w:color w:val="000000"/>
              </w:rPr>
            </w:pPr>
            <w:r w:rsidRPr="00892C9C">
              <w:rPr>
                <w:color w:val="000000"/>
              </w:rPr>
              <w:t>165 720,00</w:t>
            </w:r>
          </w:p>
        </w:tc>
      </w:tr>
      <w:tr w:rsidR="00BB6B8C" w:rsidRPr="00892C9C" w14:paraId="09F9B03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14E7A42"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AB4DBF7" w14:textId="77777777" w:rsidR="00BB6B8C" w:rsidRPr="00892C9C" w:rsidRDefault="00BB6B8C" w:rsidP="0057298C">
            <w:pPr>
              <w:jc w:val="center"/>
              <w:outlineLvl w:val="4"/>
              <w:rPr>
                <w:color w:val="000000"/>
              </w:rPr>
            </w:pPr>
            <w:r w:rsidRPr="00892C9C">
              <w:rPr>
                <w:color w:val="000000"/>
              </w:rPr>
              <w:t>0510181100</w:t>
            </w:r>
          </w:p>
        </w:tc>
        <w:tc>
          <w:tcPr>
            <w:tcW w:w="606" w:type="dxa"/>
            <w:tcBorders>
              <w:top w:val="nil"/>
              <w:left w:val="nil"/>
              <w:bottom w:val="single" w:sz="4" w:space="0" w:color="000000"/>
              <w:right w:val="single" w:sz="4" w:space="0" w:color="000000"/>
            </w:tcBorders>
            <w:shd w:val="clear" w:color="auto" w:fill="auto"/>
            <w:noWrap/>
            <w:hideMark/>
          </w:tcPr>
          <w:p w14:paraId="47677018"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6441418"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CC3D29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F726D4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3D62942" w14:textId="77777777" w:rsidR="00BB6B8C" w:rsidRPr="00892C9C" w:rsidRDefault="00BB6B8C" w:rsidP="0057298C">
            <w:pPr>
              <w:jc w:val="right"/>
              <w:outlineLvl w:val="4"/>
              <w:rPr>
                <w:color w:val="000000"/>
              </w:rPr>
            </w:pPr>
            <w:r w:rsidRPr="00892C9C">
              <w:rPr>
                <w:color w:val="000000"/>
              </w:rPr>
              <w:t>165 720,00</w:t>
            </w:r>
          </w:p>
        </w:tc>
      </w:tr>
      <w:tr w:rsidR="00BB6B8C" w:rsidRPr="00892C9C" w14:paraId="48082FA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AEA8673" w14:textId="77777777" w:rsidR="00BB6B8C" w:rsidRPr="00892C9C" w:rsidRDefault="00BB6B8C" w:rsidP="0057298C">
            <w:pPr>
              <w:outlineLvl w:val="5"/>
              <w:rPr>
                <w:color w:val="000000"/>
              </w:rPr>
            </w:pPr>
            <w:r w:rsidRPr="00892C9C">
              <w:rPr>
                <w:color w:val="000000"/>
              </w:rPr>
              <w:t xml:space="preserve">  ЗДРАВООХРАНЕНИЕ</w:t>
            </w:r>
          </w:p>
        </w:tc>
        <w:tc>
          <w:tcPr>
            <w:tcW w:w="1543" w:type="dxa"/>
            <w:tcBorders>
              <w:top w:val="nil"/>
              <w:left w:val="nil"/>
              <w:bottom w:val="single" w:sz="4" w:space="0" w:color="000000"/>
              <w:right w:val="single" w:sz="4" w:space="0" w:color="000000"/>
            </w:tcBorders>
            <w:shd w:val="clear" w:color="auto" w:fill="auto"/>
            <w:noWrap/>
            <w:hideMark/>
          </w:tcPr>
          <w:p w14:paraId="2234BA67" w14:textId="77777777" w:rsidR="00BB6B8C" w:rsidRPr="00892C9C" w:rsidRDefault="00BB6B8C" w:rsidP="0057298C">
            <w:pPr>
              <w:jc w:val="center"/>
              <w:outlineLvl w:val="5"/>
              <w:rPr>
                <w:color w:val="000000"/>
              </w:rPr>
            </w:pPr>
            <w:r w:rsidRPr="00892C9C">
              <w:rPr>
                <w:color w:val="000000"/>
              </w:rPr>
              <w:t>0510181100</w:t>
            </w:r>
          </w:p>
        </w:tc>
        <w:tc>
          <w:tcPr>
            <w:tcW w:w="606" w:type="dxa"/>
            <w:tcBorders>
              <w:top w:val="nil"/>
              <w:left w:val="nil"/>
              <w:bottom w:val="single" w:sz="4" w:space="0" w:color="000000"/>
              <w:right w:val="single" w:sz="4" w:space="0" w:color="000000"/>
            </w:tcBorders>
            <w:shd w:val="clear" w:color="auto" w:fill="auto"/>
            <w:noWrap/>
            <w:hideMark/>
          </w:tcPr>
          <w:p w14:paraId="5BDFC5FA"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2BAE961"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797F4BF" w14:textId="77777777" w:rsidR="00BB6B8C" w:rsidRPr="00892C9C" w:rsidRDefault="00BB6B8C" w:rsidP="0057298C">
            <w:pPr>
              <w:jc w:val="center"/>
              <w:outlineLvl w:val="5"/>
              <w:rPr>
                <w:color w:val="000000"/>
              </w:rPr>
            </w:pPr>
            <w:r w:rsidRPr="00892C9C">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2B951A4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21EF0CA" w14:textId="77777777" w:rsidR="00BB6B8C" w:rsidRPr="00892C9C" w:rsidRDefault="00BB6B8C" w:rsidP="0057298C">
            <w:pPr>
              <w:jc w:val="right"/>
              <w:outlineLvl w:val="5"/>
              <w:rPr>
                <w:color w:val="000000"/>
              </w:rPr>
            </w:pPr>
            <w:r w:rsidRPr="00892C9C">
              <w:rPr>
                <w:color w:val="000000"/>
              </w:rPr>
              <w:t>165 720,00</w:t>
            </w:r>
          </w:p>
        </w:tc>
      </w:tr>
      <w:tr w:rsidR="00BB6B8C" w:rsidRPr="00892C9C" w14:paraId="1F27C66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D19E5D2" w14:textId="77777777" w:rsidR="00BB6B8C" w:rsidRPr="00892C9C" w:rsidRDefault="00BB6B8C" w:rsidP="0057298C">
            <w:pPr>
              <w:outlineLvl w:val="6"/>
              <w:rPr>
                <w:color w:val="000000"/>
              </w:rPr>
            </w:pPr>
            <w:r w:rsidRPr="00892C9C">
              <w:rPr>
                <w:color w:val="000000"/>
              </w:rPr>
              <w:t xml:space="preserve"> Другие вопросы в области здравоохранения</w:t>
            </w:r>
          </w:p>
        </w:tc>
        <w:tc>
          <w:tcPr>
            <w:tcW w:w="1543" w:type="dxa"/>
            <w:tcBorders>
              <w:top w:val="nil"/>
              <w:left w:val="nil"/>
              <w:bottom w:val="single" w:sz="4" w:space="0" w:color="000000"/>
              <w:right w:val="single" w:sz="4" w:space="0" w:color="000000"/>
            </w:tcBorders>
            <w:shd w:val="clear" w:color="auto" w:fill="auto"/>
            <w:noWrap/>
            <w:hideMark/>
          </w:tcPr>
          <w:p w14:paraId="6592B1A8" w14:textId="77777777" w:rsidR="00BB6B8C" w:rsidRPr="00892C9C" w:rsidRDefault="00BB6B8C" w:rsidP="0057298C">
            <w:pPr>
              <w:jc w:val="center"/>
              <w:outlineLvl w:val="6"/>
              <w:rPr>
                <w:color w:val="000000"/>
              </w:rPr>
            </w:pPr>
            <w:r w:rsidRPr="00892C9C">
              <w:rPr>
                <w:color w:val="000000"/>
              </w:rPr>
              <w:t>0510181100</w:t>
            </w:r>
          </w:p>
        </w:tc>
        <w:tc>
          <w:tcPr>
            <w:tcW w:w="606" w:type="dxa"/>
            <w:tcBorders>
              <w:top w:val="nil"/>
              <w:left w:val="nil"/>
              <w:bottom w:val="single" w:sz="4" w:space="0" w:color="000000"/>
              <w:right w:val="single" w:sz="4" w:space="0" w:color="000000"/>
            </w:tcBorders>
            <w:shd w:val="clear" w:color="auto" w:fill="auto"/>
            <w:noWrap/>
            <w:hideMark/>
          </w:tcPr>
          <w:p w14:paraId="47B66A59"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C1ABCE3"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8CD2129" w14:textId="77777777" w:rsidR="00BB6B8C" w:rsidRPr="00892C9C" w:rsidRDefault="00BB6B8C" w:rsidP="0057298C">
            <w:pPr>
              <w:jc w:val="center"/>
              <w:outlineLvl w:val="6"/>
              <w:rPr>
                <w:color w:val="000000"/>
              </w:rPr>
            </w:pPr>
            <w:r w:rsidRPr="00892C9C">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207E13CA"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1FC9E375" w14:textId="77777777" w:rsidR="00BB6B8C" w:rsidRPr="00892C9C" w:rsidRDefault="00BB6B8C" w:rsidP="0057298C">
            <w:pPr>
              <w:jc w:val="right"/>
              <w:outlineLvl w:val="6"/>
              <w:rPr>
                <w:color w:val="000000"/>
              </w:rPr>
            </w:pPr>
            <w:r w:rsidRPr="00892C9C">
              <w:rPr>
                <w:color w:val="000000"/>
              </w:rPr>
              <w:t>165 720,00</w:t>
            </w:r>
          </w:p>
        </w:tc>
      </w:tr>
      <w:tr w:rsidR="00BB6B8C" w:rsidRPr="00892C9C" w14:paraId="494599FE"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53F2975C" w14:textId="77777777" w:rsidR="00BB6B8C" w:rsidRPr="00892C9C" w:rsidRDefault="00BB6B8C" w:rsidP="0057298C">
            <w:pPr>
              <w:outlineLvl w:val="2"/>
              <w:rPr>
                <w:color w:val="000000"/>
              </w:rPr>
            </w:pPr>
            <w:r w:rsidRPr="00892C9C">
              <w:rPr>
                <w:color w:val="000000"/>
              </w:rPr>
              <w:t xml:space="preserve">  </w:t>
            </w:r>
            <w:proofErr w:type="gramStart"/>
            <w:r w:rsidRPr="00892C9C">
              <w:rPr>
                <w:color w:val="000000"/>
              </w:rPr>
              <w:t>Формирование среды</w:t>
            </w:r>
            <w:proofErr w:type="gramEnd"/>
            <w:r w:rsidRPr="00892C9C">
              <w:rPr>
                <w:color w:val="000000"/>
              </w:rPr>
              <w:t xml:space="preserve"> способствующей ведению гражданами здорового образа жизни, включая здоровое питание, защиту от табака и снижение употребление табака</w:t>
            </w:r>
          </w:p>
        </w:tc>
        <w:tc>
          <w:tcPr>
            <w:tcW w:w="1543" w:type="dxa"/>
            <w:tcBorders>
              <w:top w:val="nil"/>
              <w:left w:val="nil"/>
              <w:bottom w:val="single" w:sz="4" w:space="0" w:color="000000"/>
              <w:right w:val="single" w:sz="4" w:space="0" w:color="000000"/>
            </w:tcBorders>
            <w:shd w:val="clear" w:color="auto" w:fill="auto"/>
            <w:noWrap/>
            <w:hideMark/>
          </w:tcPr>
          <w:p w14:paraId="1CA584A2" w14:textId="77777777" w:rsidR="00BB6B8C" w:rsidRPr="00892C9C" w:rsidRDefault="00BB6B8C" w:rsidP="0057298C">
            <w:pPr>
              <w:jc w:val="center"/>
              <w:outlineLvl w:val="2"/>
              <w:rPr>
                <w:color w:val="000000"/>
              </w:rPr>
            </w:pPr>
            <w:r w:rsidRPr="00892C9C">
              <w:rPr>
                <w:color w:val="000000"/>
              </w:rPr>
              <w:t>0510181101</w:t>
            </w:r>
          </w:p>
        </w:tc>
        <w:tc>
          <w:tcPr>
            <w:tcW w:w="606" w:type="dxa"/>
            <w:tcBorders>
              <w:top w:val="nil"/>
              <w:left w:val="nil"/>
              <w:bottom w:val="single" w:sz="4" w:space="0" w:color="000000"/>
              <w:right w:val="single" w:sz="4" w:space="0" w:color="000000"/>
            </w:tcBorders>
            <w:shd w:val="clear" w:color="auto" w:fill="auto"/>
            <w:noWrap/>
            <w:hideMark/>
          </w:tcPr>
          <w:p w14:paraId="14DDF706"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25A4F30"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D9CAC24"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E84DAC2"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9C94414" w14:textId="77777777" w:rsidR="00BB6B8C" w:rsidRPr="00892C9C" w:rsidRDefault="00BB6B8C" w:rsidP="0057298C">
            <w:pPr>
              <w:jc w:val="right"/>
              <w:outlineLvl w:val="2"/>
              <w:rPr>
                <w:color w:val="000000"/>
              </w:rPr>
            </w:pPr>
            <w:r w:rsidRPr="00892C9C">
              <w:rPr>
                <w:color w:val="000000"/>
              </w:rPr>
              <w:t>99 930,00</w:t>
            </w:r>
          </w:p>
        </w:tc>
      </w:tr>
      <w:tr w:rsidR="00BB6B8C" w:rsidRPr="00892C9C" w14:paraId="63A4AFA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E31803D"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1C116B45" w14:textId="77777777" w:rsidR="00BB6B8C" w:rsidRPr="00892C9C" w:rsidRDefault="00BB6B8C" w:rsidP="0057298C">
            <w:pPr>
              <w:jc w:val="center"/>
              <w:outlineLvl w:val="3"/>
              <w:rPr>
                <w:color w:val="000000"/>
              </w:rPr>
            </w:pPr>
            <w:r w:rsidRPr="00892C9C">
              <w:rPr>
                <w:color w:val="000000"/>
              </w:rPr>
              <w:t>0510181101</w:t>
            </w:r>
          </w:p>
        </w:tc>
        <w:tc>
          <w:tcPr>
            <w:tcW w:w="606" w:type="dxa"/>
            <w:tcBorders>
              <w:top w:val="nil"/>
              <w:left w:val="nil"/>
              <w:bottom w:val="single" w:sz="4" w:space="0" w:color="000000"/>
              <w:right w:val="single" w:sz="4" w:space="0" w:color="000000"/>
            </w:tcBorders>
            <w:shd w:val="clear" w:color="auto" w:fill="auto"/>
            <w:noWrap/>
            <w:hideMark/>
          </w:tcPr>
          <w:p w14:paraId="634CF800"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AD31236"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E6E5EE9"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B3BDA73"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2384466" w14:textId="77777777" w:rsidR="00BB6B8C" w:rsidRPr="00892C9C" w:rsidRDefault="00BB6B8C" w:rsidP="0057298C">
            <w:pPr>
              <w:jc w:val="right"/>
              <w:outlineLvl w:val="3"/>
              <w:rPr>
                <w:color w:val="000000"/>
              </w:rPr>
            </w:pPr>
            <w:r w:rsidRPr="00892C9C">
              <w:rPr>
                <w:color w:val="000000"/>
              </w:rPr>
              <w:t>99 930,00</w:t>
            </w:r>
          </w:p>
        </w:tc>
      </w:tr>
      <w:tr w:rsidR="00BB6B8C" w:rsidRPr="00892C9C" w14:paraId="43F03CAE" w14:textId="77777777" w:rsidTr="009C2EE0">
        <w:trPr>
          <w:trHeight w:val="1389"/>
        </w:trPr>
        <w:tc>
          <w:tcPr>
            <w:tcW w:w="3970" w:type="dxa"/>
            <w:tcBorders>
              <w:top w:val="nil"/>
              <w:left w:val="single" w:sz="4" w:space="0" w:color="000000"/>
              <w:bottom w:val="single" w:sz="4" w:space="0" w:color="000000"/>
              <w:right w:val="single" w:sz="4" w:space="0" w:color="000000"/>
            </w:tcBorders>
            <w:shd w:val="clear" w:color="auto" w:fill="auto"/>
            <w:hideMark/>
          </w:tcPr>
          <w:p w14:paraId="3FF2A4A1"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AA298F7" w14:textId="77777777" w:rsidR="00BB6B8C" w:rsidRPr="00892C9C" w:rsidRDefault="00BB6B8C" w:rsidP="0057298C">
            <w:pPr>
              <w:jc w:val="center"/>
              <w:outlineLvl w:val="4"/>
              <w:rPr>
                <w:color w:val="000000"/>
              </w:rPr>
            </w:pPr>
            <w:r w:rsidRPr="00892C9C">
              <w:rPr>
                <w:color w:val="000000"/>
              </w:rPr>
              <w:t>0510181101</w:t>
            </w:r>
          </w:p>
        </w:tc>
        <w:tc>
          <w:tcPr>
            <w:tcW w:w="606" w:type="dxa"/>
            <w:tcBorders>
              <w:top w:val="nil"/>
              <w:left w:val="nil"/>
              <w:bottom w:val="single" w:sz="4" w:space="0" w:color="000000"/>
              <w:right w:val="single" w:sz="4" w:space="0" w:color="000000"/>
            </w:tcBorders>
            <w:shd w:val="clear" w:color="auto" w:fill="auto"/>
            <w:noWrap/>
            <w:hideMark/>
          </w:tcPr>
          <w:p w14:paraId="2AD32BD3"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2450D4E"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E1C2009"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805C3A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0309C7C" w14:textId="77777777" w:rsidR="00BB6B8C" w:rsidRPr="00892C9C" w:rsidRDefault="00BB6B8C" w:rsidP="0057298C">
            <w:pPr>
              <w:jc w:val="right"/>
              <w:outlineLvl w:val="4"/>
              <w:rPr>
                <w:color w:val="000000"/>
              </w:rPr>
            </w:pPr>
            <w:r w:rsidRPr="00892C9C">
              <w:rPr>
                <w:color w:val="000000"/>
              </w:rPr>
              <w:t>20 000,00</w:t>
            </w:r>
          </w:p>
        </w:tc>
      </w:tr>
      <w:tr w:rsidR="00BB6B8C" w:rsidRPr="00892C9C" w14:paraId="6E9575E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254ADCF"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359CCCCB" w14:textId="77777777" w:rsidR="00BB6B8C" w:rsidRPr="00892C9C" w:rsidRDefault="00BB6B8C" w:rsidP="0057298C">
            <w:pPr>
              <w:jc w:val="center"/>
              <w:outlineLvl w:val="5"/>
              <w:rPr>
                <w:color w:val="000000"/>
              </w:rPr>
            </w:pPr>
            <w:r w:rsidRPr="00892C9C">
              <w:rPr>
                <w:color w:val="000000"/>
              </w:rPr>
              <w:t>0510181101</w:t>
            </w:r>
          </w:p>
        </w:tc>
        <w:tc>
          <w:tcPr>
            <w:tcW w:w="606" w:type="dxa"/>
            <w:tcBorders>
              <w:top w:val="nil"/>
              <w:left w:val="nil"/>
              <w:bottom w:val="single" w:sz="4" w:space="0" w:color="000000"/>
              <w:right w:val="single" w:sz="4" w:space="0" w:color="000000"/>
            </w:tcBorders>
            <w:shd w:val="clear" w:color="auto" w:fill="auto"/>
            <w:noWrap/>
            <w:hideMark/>
          </w:tcPr>
          <w:p w14:paraId="5B69657B"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5670270"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BD56BF7"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159B9E2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E0EF338" w14:textId="77777777" w:rsidR="00BB6B8C" w:rsidRPr="00892C9C" w:rsidRDefault="00BB6B8C" w:rsidP="0057298C">
            <w:pPr>
              <w:jc w:val="right"/>
              <w:outlineLvl w:val="5"/>
              <w:rPr>
                <w:color w:val="000000"/>
              </w:rPr>
            </w:pPr>
            <w:r w:rsidRPr="00892C9C">
              <w:rPr>
                <w:color w:val="000000"/>
              </w:rPr>
              <w:t>20 000,00</w:t>
            </w:r>
          </w:p>
        </w:tc>
      </w:tr>
      <w:tr w:rsidR="00BB6B8C" w:rsidRPr="00892C9C" w14:paraId="7BF3AAC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6D8C820" w14:textId="77777777" w:rsidR="00BB6B8C" w:rsidRPr="00892C9C" w:rsidRDefault="00BB6B8C" w:rsidP="0057298C">
            <w:pPr>
              <w:outlineLvl w:val="6"/>
              <w:rPr>
                <w:color w:val="000000"/>
              </w:rPr>
            </w:pPr>
            <w:r w:rsidRPr="00892C9C">
              <w:rPr>
                <w:color w:val="000000"/>
              </w:rPr>
              <w:t xml:space="preserve"> Другие вопросы в области культуры, кинематографии</w:t>
            </w:r>
          </w:p>
        </w:tc>
        <w:tc>
          <w:tcPr>
            <w:tcW w:w="1543" w:type="dxa"/>
            <w:tcBorders>
              <w:top w:val="nil"/>
              <w:left w:val="nil"/>
              <w:bottom w:val="single" w:sz="4" w:space="0" w:color="000000"/>
              <w:right w:val="single" w:sz="4" w:space="0" w:color="000000"/>
            </w:tcBorders>
            <w:shd w:val="clear" w:color="auto" w:fill="auto"/>
            <w:noWrap/>
            <w:hideMark/>
          </w:tcPr>
          <w:p w14:paraId="7582703A" w14:textId="77777777" w:rsidR="00BB6B8C" w:rsidRPr="00892C9C" w:rsidRDefault="00BB6B8C" w:rsidP="0057298C">
            <w:pPr>
              <w:jc w:val="center"/>
              <w:outlineLvl w:val="6"/>
              <w:rPr>
                <w:color w:val="000000"/>
              </w:rPr>
            </w:pPr>
            <w:r w:rsidRPr="00892C9C">
              <w:rPr>
                <w:color w:val="000000"/>
              </w:rPr>
              <w:t>0510181101</w:t>
            </w:r>
          </w:p>
        </w:tc>
        <w:tc>
          <w:tcPr>
            <w:tcW w:w="606" w:type="dxa"/>
            <w:tcBorders>
              <w:top w:val="nil"/>
              <w:left w:val="nil"/>
              <w:bottom w:val="single" w:sz="4" w:space="0" w:color="000000"/>
              <w:right w:val="single" w:sz="4" w:space="0" w:color="000000"/>
            </w:tcBorders>
            <w:shd w:val="clear" w:color="auto" w:fill="auto"/>
            <w:noWrap/>
            <w:hideMark/>
          </w:tcPr>
          <w:p w14:paraId="281863F9"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AC00785"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3ED5EC5"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4598329"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79097C54" w14:textId="77777777" w:rsidR="00BB6B8C" w:rsidRPr="00892C9C" w:rsidRDefault="00BB6B8C" w:rsidP="0057298C">
            <w:pPr>
              <w:jc w:val="right"/>
              <w:outlineLvl w:val="6"/>
              <w:rPr>
                <w:color w:val="000000"/>
              </w:rPr>
            </w:pPr>
            <w:r w:rsidRPr="00892C9C">
              <w:rPr>
                <w:color w:val="000000"/>
              </w:rPr>
              <w:t>20 000,00</w:t>
            </w:r>
          </w:p>
        </w:tc>
      </w:tr>
      <w:tr w:rsidR="00BB6B8C" w:rsidRPr="00892C9C" w14:paraId="5ADF9941"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DECB09F"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C40B37C" w14:textId="77777777" w:rsidR="00BB6B8C" w:rsidRPr="00892C9C" w:rsidRDefault="00BB6B8C" w:rsidP="0057298C">
            <w:pPr>
              <w:jc w:val="center"/>
              <w:outlineLvl w:val="4"/>
              <w:rPr>
                <w:color w:val="000000"/>
              </w:rPr>
            </w:pPr>
            <w:r w:rsidRPr="00892C9C">
              <w:rPr>
                <w:color w:val="000000"/>
              </w:rPr>
              <w:t>0510181101</w:t>
            </w:r>
          </w:p>
        </w:tc>
        <w:tc>
          <w:tcPr>
            <w:tcW w:w="606" w:type="dxa"/>
            <w:tcBorders>
              <w:top w:val="nil"/>
              <w:left w:val="nil"/>
              <w:bottom w:val="single" w:sz="4" w:space="0" w:color="000000"/>
              <w:right w:val="single" w:sz="4" w:space="0" w:color="000000"/>
            </w:tcBorders>
            <w:shd w:val="clear" w:color="auto" w:fill="auto"/>
            <w:noWrap/>
            <w:hideMark/>
          </w:tcPr>
          <w:p w14:paraId="293248DB"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921C4DD"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F8A1AD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033972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63B4554" w14:textId="77777777" w:rsidR="00BB6B8C" w:rsidRPr="00892C9C" w:rsidRDefault="00BB6B8C" w:rsidP="0057298C">
            <w:pPr>
              <w:jc w:val="right"/>
              <w:outlineLvl w:val="4"/>
              <w:rPr>
                <w:color w:val="000000"/>
              </w:rPr>
            </w:pPr>
            <w:r w:rsidRPr="00892C9C">
              <w:rPr>
                <w:color w:val="000000"/>
              </w:rPr>
              <w:t>79 930,00</w:t>
            </w:r>
          </w:p>
        </w:tc>
      </w:tr>
      <w:tr w:rsidR="00BB6B8C" w:rsidRPr="00892C9C" w14:paraId="194A59C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F0748A0"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6579FF2F" w14:textId="77777777" w:rsidR="00BB6B8C" w:rsidRPr="00892C9C" w:rsidRDefault="00BB6B8C" w:rsidP="0057298C">
            <w:pPr>
              <w:jc w:val="center"/>
              <w:outlineLvl w:val="5"/>
              <w:rPr>
                <w:color w:val="000000"/>
              </w:rPr>
            </w:pPr>
            <w:r w:rsidRPr="00892C9C">
              <w:rPr>
                <w:color w:val="000000"/>
              </w:rPr>
              <w:t>0510181101</w:t>
            </w:r>
          </w:p>
        </w:tc>
        <w:tc>
          <w:tcPr>
            <w:tcW w:w="606" w:type="dxa"/>
            <w:tcBorders>
              <w:top w:val="nil"/>
              <w:left w:val="nil"/>
              <w:bottom w:val="single" w:sz="4" w:space="0" w:color="000000"/>
              <w:right w:val="single" w:sz="4" w:space="0" w:color="000000"/>
            </w:tcBorders>
            <w:shd w:val="clear" w:color="auto" w:fill="auto"/>
            <w:noWrap/>
            <w:hideMark/>
          </w:tcPr>
          <w:p w14:paraId="143F9ED8"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7BD861B"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CCE9824"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CAF913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662D9CE" w14:textId="77777777" w:rsidR="00BB6B8C" w:rsidRPr="00892C9C" w:rsidRDefault="00BB6B8C" w:rsidP="0057298C">
            <w:pPr>
              <w:jc w:val="right"/>
              <w:outlineLvl w:val="5"/>
              <w:rPr>
                <w:color w:val="000000"/>
              </w:rPr>
            </w:pPr>
            <w:r w:rsidRPr="00892C9C">
              <w:rPr>
                <w:color w:val="000000"/>
              </w:rPr>
              <w:t>65 980,00</w:t>
            </w:r>
          </w:p>
        </w:tc>
      </w:tr>
      <w:tr w:rsidR="00BB6B8C" w:rsidRPr="00892C9C" w14:paraId="7E22C46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461F124" w14:textId="77777777" w:rsidR="00BB6B8C" w:rsidRPr="00892C9C" w:rsidRDefault="00BB6B8C" w:rsidP="0057298C">
            <w:pPr>
              <w:outlineLvl w:val="6"/>
              <w:rPr>
                <w:color w:val="000000"/>
              </w:rPr>
            </w:pPr>
            <w:r w:rsidRPr="00892C9C">
              <w:rPr>
                <w:color w:val="000000"/>
              </w:rPr>
              <w:lastRenderedPageBreak/>
              <w:t xml:space="preserve"> Молодежная политика</w:t>
            </w:r>
          </w:p>
        </w:tc>
        <w:tc>
          <w:tcPr>
            <w:tcW w:w="1543" w:type="dxa"/>
            <w:tcBorders>
              <w:top w:val="nil"/>
              <w:left w:val="nil"/>
              <w:bottom w:val="single" w:sz="4" w:space="0" w:color="000000"/>
              <w:right w:val="single" w:sz="4" w:space="0" w:color="000000"/>
            </w:tcBorders>
            <w:shd w:val="clear" w:color="auto" w:fill="auto"/>
            <w:noWrap/>
            <w:hideMark/>
          </w:tcPr>
          <w:p w14:paraId="4C6CDC7A" w14:textId="77777777" w:rsidR="00BB6B8C" w:rsidRPr="00892C9C" w:rsidRDefault="00BB6B8C" w:rsidP="0057298C">
            <w:pPr>
              <w:jc w:val="center"/>
              <w:outlineLvl w:val="6"/>
              <w:rPr>
                <w:color w:val="000000"/>
              </w:rPr>
            </w:pPr>
            <w:r w:rsidRPr="00892C9C">
              <w:rPr>
                <w:color w:val="000000"/>
              </w:rPr>
              <w:t>0510181101</w:t>
            </w:r>
          </w:p>
        </w:tc>
        <w:tc>
          <w:tcPr>
            <w:tcW w:w="606" w:type="dxa"/>
            <w:tcBorders>
              <w:top w:val="nil"/>
              <w:left w:val="nil"/>
              <w:bottom w:val="single" w:sz="4" w:space="0" w:color="000000"/>
              <w:right w:val="single" w:sz="4" w:space="0" w:color="000000"/>
            </w:tcBorders>
            <w:shd w:val="clear" w:color="auto" w:fill="auto"/>
            <w:noWrap/>
            <w:hideMark/>
          </w:tcPr>
          <w:p w14:paraId="07530B77"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7EB913A"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32F0C00"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EEC4319" w14:textId="77777777" w:rsidR="00BB6B8C" w:rsidRPr="00892C9C" w:rsidRDefault="00BB6B8C" w:rsidP="0057298C">
            <w:pPr>
              <w:jc w:val="center"/>
              <w:outlineLvl w:val="6"/>
              <w:rPr>
                <w:color w:val="000000"/>
              </w:rPr>
            </w:pPr>
            <w:r w:rsidRPr="00892C9C">
              <w:rPr>
                <w:color w:val="000000"/>
              </w:rPr>
              <w:t>07</w:t>
            </w:r>
          </w:p>
        </w:tc>
        <w:tc>
          <w:tcPr>
            <w:tcW w:w="1757" w:type="dxa"/>
            <w:tcBorders>
              <w:top w:val="nil"/>
              <w:left w:val="nil"/>
              <w:bottom w:val="single" w:sz="4" w:space="0" w:color="000000"/>
              <w:right w:val="single" w:sz="4" w:space="0" w:color="000000"/>
            </w:tcBorders>
            <w:shd w:val="clear" w:color="auto" w:fill="auto"/>
            <w:noWrap/>
            <w:hideMark/>
          </w:tcPr>
          <w:p w14:paraId="48D713E3" w14:textId="77777777" w:rsidR="00BB6B8C" w:rsidRPr="00892C9C" w:rsidRDefault="00BB6B8C" w:rsidP="0057298C">
            <w:pPr>
              <w:jc w:val="right"/>
              <w:outlineLvl w:val="6"/>
              <w:rPr>
                <w:color w:val="000000"/>
              </w:rPr>
            </w:pPr>
            <w:r w:rsidRPr="00892C9C">
              <w:rPr>
                <w:color w:val="000000"/>
              </w:rPr>
              <w:t>65 980,00</w:t>
            </w:r>
          </w:p>
        </w:tc>
      </w:tr>
      <w:tr w:rsidR="00BB6B8C" w:rsidRPr="00892C9C" w14:paraId="744F653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6D59490" w14:textId="77777777" w:rsidR="00BB6B8C" w:rsidRPr="00892C9C" w:rsidRDefault="00BB6B8C" w:rsidP="0057298C">
            <w:pPr>
              <w:outlineLvl w:val="5"/>
              <w:rPr>
                <w:color w:val="000000"/>
              </w:rPr>
            </w:pPr>
            <w:r w:rsidRPr="00892C9C">
              <w:rPr>
                <w:color w:val="000000"/>
              </w:rPr>
              <w:t xml:space="preserve">  ФИЗИЧЕСКАЯ КУЛЬТУРА И СПОРТ</w:t>
            </w:r>
          </w:p>
        </w:tc>
        <w:tc>
          <w:tcPr>
            <w:tcW w:w="1543" w:type="dxa"/>
            <w:tcBorders>
              <w:top w:val="nil"/>
              <w:left w:val="nil"/>
              <w:bottom w:val="single" w:sz="4" w:space="0" w:color="000000"/>
              <w:right w:val="single" w:sz="4" w:space="0" w:color="000000"/>
            </w:tcBorders>
            <w:shd w:val="clear" w:color="auto" w:fill="auto"/>
            <w:noWrap/>
            <w:hideMark/>
          </w:tcPr>
          <w:p w14:paraId="1AB11695" w14:textId="77777777" w:rsidR="00BB6B8C" w:rsidRPr="00892C9C" w:rsidRDefault="00BB6B8C" w:rsidP="0057298C">
            <w:pPr>
              <w:jc w:val="center"/>
              <w:outlineLvl w:val="5"/>
              <w:rPr>
                <w:color w:val="000000"/>
              </w:rPr>
            </w:pPr>
            <w:r w:rsidRPr="00892C9C">
              <w:rPr>
                <w:color w:val="000000"/>
              </w:rPr>
              <w:t>0510181101</w:t>
            </w:r>
          </w:p>
        </w:tc>
        <w:tc>
          <w:tcPr>
            <w:tcW w:w="606" w:type="dxa"/>
            <w:tcBorders>
              <w:top w:val="nil"/>
              <w:left w:val="nil"/>
              <w:bottom w:val="single" w:sz="4" w:space="0" w:color="000000"/>
              <w:right w:val="single" w:sz="4" w:space="0" w:color="000000"/>
            </w:tcBorders>
            <w:shd w:val="clear" w:color="auto" w:fill="auto"/>
            <w:noWrap/>
            <w:hideMark/>
          </w:tcPr>
          <w:p w14:paraId="16BC036F"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5DC80BB"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74363BF" w14:textId="77777777" w:rsidR="00BB6B8C" w:rsidRPr="00892C9C" w:rsidRDefault="00BB6B8C" w:rsidP="0057298C">
            <w:pPr>
              <w:jc w:val="center"/>
              <w:outlineLvl w:val="5"/>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2F5659C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EBDD98B" w14:textId="77777777" w:rsidR="00BB6B8C" w:rsidRPr="00892C9C" w:rsidRDefault="00BB6B8C" w:rsidP="0057298C">
            <w:pPr>
              <w:jc w:val="right"/>
              <w:outlineLvl w:val="5"/>
              <w:rPr>
                <w:color w:val="000000"/>
              </w:rPr>
            </w:pPr>
            <w:r w:rsidRPr="00892C9C">
              <w:rPr>
                <w:color w:val="000000"/>
              </w:rPr>
              <w:t>13 950,00</w:t>
            </w:r>
          </w:p>
        </w:tc>
      </w:tr>
      <w:tr w:rsidR="00BB6B8C" w:rsidRPr="00892C9C" w14:paraId="7BE212C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4EABFE8" w14:textId="77777777" w:rsidR="00BB6B8C" w:rsidRPr="00892C9C" w:rsidRDefault="00BB6B8C" w:rsidP="0057298C">
            <w:pPr>
              <w:outlineLvl w:val="6"/>
              <w:rPr>
                <w:color w:val="000000"/>
              </w:rPr>
            </w:pPr>
            <w:r w:rsidRPr="00892C9C">
              <w:rPr>
                <w:color w:val="000000"/>
              </w:rPr>
              <w:t xml:space="preserve"> Другие вопросы в области физической культуры и спорта</w:t>
            </w:r>
          </w:p>
        </w:tc>
        <w:tc>
          <w:tcPr>
            <w:tcW w:w="1543" w:type="dxa"/>
            <w:tcBorders>
              <w:top w:val="nil"/>
              <w:left w:val="nil"/>
              <w:bottom w:val="single" w:sz="4" w:space="0" w:color="000000"/>
              <w:right w:val="single" w:sz="4" w:space="0" w:color="000000"/>
            </w:tcBorders>
            <w:shd w:val="clear" w:color="auto" w:fill="auto"/>
            <w:noWrap/>
            <w:hideMark/>
          </w:tcPr>
          <w:p w14:paraId="5CD0E159" w14:textId="77777777" w:rsidR="00BB6B8C" w:rsidRPr="00892C9C" w:rsidRDefault="00BB6B8C" w:rsidP="0057298C">
            <w:pPr>
              <w:jc w:val="center"/>
              <w:outlineLvl w:val="6"/>
              <w:rPr>
                <w:color w:val="000000"/>
              </w:rPr>
            </w:pPr>
            <w:r w:rsidRPr="00892C9C">
              <w:rPr>
                <w:color w:val="000000"/>
              </w:rPr>
              <w:t>0510181101</w:t>
            </w:r>
          </w:p>
        </w:tc>
        <w:tc>
          <w:tcPr>
            <w:tcW w:w="606" w:type="dxa"/>
            <w:tcBorders>
              <w:top w:val="nil"/>
              <w:left w:val="nil"/>
              <w:bottom w:val="single" w:sz="4" w:space="0" w:color="000000"/>
              <w:right w:val="single" w:sz="4" w:space="0" w:color="000000"/>
            </w:tcBorders>
            <w:shd w:val="clear" w:color="auto" w:fill="auto"/>
            <w:noWrap/>
            <w:hideMark/>
          </w:tcPr>
          <w:p w14:paraId="54620AC4"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043EF92"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94AA33B" w14:textId="77777777" w:rsidR="00BB6B8C" w:rsidRPr="00892C9C" w:rsidRDefault="00BB6B8C" w:rsidP="0057298C">
            <w:pPr>
              <w:jc w:val="center"/>
              <w:outlineLvl w:val="6"/>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1F64FD8E" w14:textId="77777777" w:rsidR="00BB6B8C" w:rsidRPr="00892C9C" w:rsidRDefault="00BB6B8C" w:rsidP="0057298C">
            <w:pPr>
              <w:jc w:val="center"/>
              <w:outlineLvl w:val="6"/>
              <w:rPr>
                <w:color w:val="000000"/>
              </w:rPr>
            </w:pPr>
            <w:r w:rsidRPr="00892C9C">
              <w:rPr>
                <w:color w:val="000000"/>
              </w:rPr>
              <w:t>05</w:t>
            </w:r>
          </w:p>
        </w:tc>
        <w:tc>
          <w:tcPr>
            <w:tcW w:w="1757" w:type="dxa"/>
            <w:tcBorders>
              <w:top w:val="nil"/>
              <w:left w:val="nil"/>
              <w:bottom w:val="single" w:sz="4" w:space="0" w:color="000000"/>
              <w:right w:val="single" w:sz="4" w:space="0" w:color="000000"/>
            </w:tcBorders>
            <w:shd w:val="clear" w:color="auto" w:fill="auto"/>
            <w:noWrap/>
            <w:hideMark/>
          </w:tcPr>
          <w:p w14:paraId="005FF261" w14:textId="77777777" w:rsidR="00BB6B8C" w:rsidRPr="00892C9C" w:rsidRDefault="00BB6B8C" w:rsidP="0057298C">
            <w:pPr>
              <w:jc w:val="right"/>
              <w:outlineLvl w:val="6"/>
              <w:rPr>
                <w:color w:val="000000"/>
              </w:rPr>
            </w:pPr>
            <w:r w:rsidRPr="00892C9C">
              <w:rPr>
                <w:color w:val="000000"/>
              </w:rPr>
              <w:t>13 950,00</w:t>
            </w:r>
          </w:p>
        </w:tc>
      </w:tr>
      <w:tr w:rsidR="00BB6B8C" w:rsidRPr="00892C9C" w14:paraId="29353ED9" w14:textId="77777777" w:rsidTr="009C2EE0">
        <w:trPr>
          <w:trHeight w:val="2520"/>
        </w:trPr>
        <w:tc>
          <w:tcPr>
            <w:tcW w:w="3970" w:type="dxa"/>
            <w:tcBorders>
              <w:top w:val="nil"/>
              <w:left w:val="single" w:sz="4" w:space="0" w:color="000000"/>
              <w:bottom w:val="single" w:sz="4" w:space="0" w:color="000000"/>
              <w:right w:val="single" w:sz="4" w:space="0" w:color="000000"/>
            </w:tcBorders>
            <w:shd w:val="clear" w:color="auto" w:fill="auto"/>
            <w:hideMark/>
          </w:tcPr>
          <w:p w14:paraId="2AF76E8E" w14:textId="77777777" w:rsidR="00BB6B8C" w:rsidRPr="00892C9C" w:rsidRDefault="00BB6B8C" w:rsidP="0057298C">
            <w:pPr>
              <w:outlineLvl w:val="2"/>
              <w:rPr>
                <w:color w:val="000000"/>
              </w:rPr>
            </w:pPr>
            <w:r w:rsidRPr="00892C9C">
              <w:rPr>
                <w:color w:val="000000"/>
              </w:rPr>
              <w:t xml:space="preserve">  Мотивирование граждан к здоровому образу жизни по средством проведения информационно</w:t>
            </w:r>
            <w:r>
              <w:rPr>
                <w:color w:val="000000"/>
              </w:rPr>
              <w:t xml:space="preserve"> </w:t>
            </w:r>
            <w:r w:rsidRPr="00892C9C">
              <w:rPr>
                <w:color w:val="000000"/>
              </w:rPr>
              <w:t>- коммутационной компании, а также вовлечение граждан и некоммерческих организаций в мероприятия по укреплению общественного здоровья</w:t>
            </w:r>
          </w:p>
        </w:tc>
        <w:tc>
          <w:tcPr>
            <w:tcW w:w="1543" w:type="dxa"/>
            <w:tcBorders>
              <w:top w:val="nil"/>
              <w:left w:val="nil"/>
              <w:bottom w:val="single" w:sz="4" w:space="0" w:color="000000"/>
              <w:right w:val="single" w:sz="4" w:space="0" w:color="000000"/>
            </w:tcBorders>
            <w:shd w:val="clear" w:color="auto" w:fill="auto"/>
            <w:noWrap/>
            <w:hideMark/>
          </w:tcPr>
          <w:p w14:paraId="71591506" w14:textId="77777777" w:rsidR="00BB6B8C" w:rsidRPr="00892C9C" w:rsidRDefault="00BB6B8C" w:rsidP="0057298C">
            <w:pPr>
              <w:jc w:val="center"/>
              <w:outlineLvl w:val="2"/>
              <w:rPr>
                <w:color w:val="000000"/>
              </w:rPr>
            </w:pPr>
            <w:r w:rsidRPr="00892C9C">
              <w:rPr>
                <w:color w:val="000000"/>
              </w:rPr>
              <w:t>0510181102</w:t>
            </w:r>
          </w:p>
        </w:tc>
        <w:tc>
          <w:tcPr>
            <w:tcW w:w="606" w:type="dxa"/>
            <w:tcBorders>
              <w:top w:val="nil"/>
              <w:left w:val="nil"/>
              <w:bottom w:val="single" w:sz="4" w:space="0" w:color="000000"/>
              <w:right w:val="single" w:sz="4" w:space="0" w:color="000000"/>
            </w:tcBorders>
            <w:shd w:val="clear" w:color="auto" w:fill="auto"/>
            <w:noWrap/>
            <w:hideMark/>
          </w:tcPr>
          <w:p w14:paraId="01888669"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D992E1A"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88A91FC"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70F3D32"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EABA066" w14:textId="77777777" w:rsidR="00BB6B8C" w:rsidRPr="00892C9C" w:rsidRDefault="00BB6B8C" w:rsidP="0057298C">
            <w:pPr>
              <w:jc w:val="right"/>
              <w:outlineLvl w:val="2"/>
              <w:rPr>
                <w:color w:val="000000"/>
              </w:rPr>
            </w:pPr>
            <w:r w:rsidRPr="00892C9C">
              <w:rPr>
                <w:color w:val="000000"/>
              </w:rPr>
              <w:t>239 880,00</w:t>
            </w:r>
          </w:p>
        </w:tc>
      </w:tr>
      <w:tr w:rsidR="00BB6B8C" w:rsidRPr="00892C9C" w14:paraId="70FE78A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AB8E3D8"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2209CD95" w14:textId="77777777" w:rsidR="00BB6B8C" w:rsidRPr="00892C9C" w:rsidRDefault="00BB6B8C" w:rsidP="0057298C">
            <w:pPr>
              <w:jc w:val="center"/>
              <w:outlineLvl w:val="3"/>
              <w:rPr>
                <w:color w:val="000000"/>
              </w:rPr>
            </w:pPr>
            <w:r w:rsidRPr="00892C9C">
              <w:rPr>
                <w:color w:val="000000"/>
              </w:rPr>
              <w:t>0510181102</w:t>
            </w:r>
          </w:p>
        </w:tc>
        <w:tc>
          <w:tcPr>
            <w:tcW w:w="606" w:type="dxa"/>
            <w:tcBorders>
              <w:top w:val="nil"/>
              <w:left w:val="nil"/>
              <w:bottom w:val="single" w:sz="4" w:space="0" w:color="000000"/>
              <w:right w:val="single" w:sz="4" w:space="0" w:color="000000"/>
            </w:tcBorders>
            <w:shd w:val="clear" w:color="auto" w:fill="auto"/>
            <w:noWrap/>
            <w:hideMark/>
          </w:tcPr>
          <w:p w14:paraId="6D208732"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3EF809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6255C19"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24B2836"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852867E" w14:textId="77777777" w:rsidR="00BB6B8C" w:rsidRPr="00892C9C" w:rsidRDefault="00BB6B8C" w:rsidP="0057298C">
            <w:pPr>
              <w:jc w:val="right"/>
              <w:outlineLvl w:val="3"/>
              <w:rPr>
                <w:color w:val="000000"/>
              </w:rPr>
            </w:pPr>
            <w:r w:rsidRPr="00892C9C">
              <w:rPr>
                <w:color w:val="000000"/>
              </w:rPr>
              <w:t>239 880,00</w:t>
            </w:r>
          </w:p>
        </w:tc>
      </w:tr>
      <w:tr w:rsidR="00BB6B8C" w:rsidRPr="00892C9C" w14:paraId="4628189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D6843B6"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3FA863E" w14:textId="77777777" w:rsidR="00BB6B8C" w:rsidRPr="00892C9C" w:rsidRDefault="00BB6B8C" w:rsidP="0057298C">
            <w:pPr>
              <w:jc w:val="center"/>
              <w:outlineLvl w:val="4"/>
              <w:rPr>
                <w:color w:val="000000"/>
              </w:rPr>
            </w:pPr>
            <w:r w:rsidRPr="00892C9C">
              <w:rPr>
                <w:color w:val="000000"/>
              </w:rPr>
              <w:t>0510181102</w:t>
            </w:r>
          </w:p>
        </w:tc>
        <w:tc>
          <w:tcPr>
            <w:tcW w:w="606" w:type="dxa"/>
            <w:tcBorders>
              <w:top w:val="nil"/>
              <w:left w:val="nil"/>
              <w:bottom w:val="single" w:sz="4" w:space="0" w:color="000000"/>
              <w:right w:val="single" w:sz="4" w:space="0" w:color="000000"/>
            </w:tcBorders>
            <w:shd w:val="clear" w:color="auto" w:fill="auto"/>
            <w:noWrap/>
            <w:hideMark/>
          </w:tcPr>
          <w:p w14:paraId="4CFCCC5E"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93915CE"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E0649A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243EF33"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33C2A1A" w14:textId="77777777" w:rsidR="00BB6B8C" w:rsidRPr="00892C9C" w:rsidRDefault="00BB6B8C" w:rsidP="0057298C">
            <w:pPr>
              <w:jc w:val="right"/>
              <w:outlineLvl w:val="4"/>
              <w:rPr>
                <w:color w:val="000000"/>
              </w:rPr>
            </w:pPr>
            <w:r w:rsidRPr="00892C9C">
              <w:rPr>
                <w:color w:val="000000"/>
              </w:rPr>
              <w:t>76 580,00</w:t>
            </w:r>
          </w:p>
        </w:tc>
      </w:tr>
      <w:tr w:rsidR="00BB6B8C" w:rsidRPr="00892C9C" w14:paraId="371DF6D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B4416F9" w14:textId="77777777" w:rsidR="00BB6B8C" w:rsidRPr="00892C9C" w:rsidRDefault="00BB6B8C" w:rsidP="0057298C">
            <w:pPr>
              <w:outlineLvl w:val="5"/>
              <w:rPr>
                <w:color w:val="000000"/>
              </w:rPr>
            </w:pPr>
            <w:r w:rsidRPr="00892C9C">
              <w:rPr>
                <w:color w:val="000000"/>
              </w:rPr>
              <w:t xml:space="preserve">  ЗДРАВООХРАНЕНИЕ</w:t>
            </w:r>
          </w:p>
        </w:tc>
        <w:tc>
          <w:tcPr>
            <w:tcW w:w="1543" w:type="dxa"/>
            <w:tcBorders>
              <w:top w:val="nil"/>
              <w:left w:val="nil"/>
              <w:bottom w:val="single" w:sz="4" w:space="0" w:color="000000"/>
              <w:right w:val="single" w:sz="4" w:space="0" w:color="000000"/>
            </w:tcBorders>
            <w:shd w:val="clear" w:color="auto" w:fill="auto"/>
            <w:noWrap/>
            <w:hideMark/>
          </w:tcPr>
          <w:p w14:paraId="4E321830" w14:textId="77777777" w:rsidR="00BB6B8C" w:rsidRPr="00892C9C" w:rsidRDefault="00BB6B8C" w:rsidP="0057298C">
            <w:pPr>
              <w:jc w:val="center"/>
              <w:outlineLvl w:val="5"/>
              <w:rPr>
                <w:color w:val="000000"/>
              </w:rPr>
            </w:pPr>
            <w:r w:rsidRPr="00892C9C">
              <w:rPr>
                <w:color w:val="000000"/>
              </w:rPr>
              <w:t>0510181102</w:t>
            </w:r>
          </w:p>
        </w:tc>
        <w:tc>
          <w:tcPr>
            <w:tcW w:w="606" w:type="dxa"/>
            <w:tcBorders>
              <w:top w:val="nil"/>
              <w:left w:val="nil"/>
              <w:bottom w:val="single" w:sz="4" w:space="0" w:color="000000"/>
              <w:right w:val="single" w:sz="4" w:space="0" w:color="000000"/>
            </w:tcBorders>
            <w:shd w:val="clear" w:color="auto" w:fill="auto"/>
            <w:noWrap/>
            <w:hideMark/>
          </w:tcPr>
          <w:p w14:paraId="72D6B915"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2875E0E"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E3009A5" w14:textId="77777777" w:rsidR="00BB6B8C" w:rsidRPr="00892C9C" w:rsidRDefault="00BB6B8C" w:rsidP="0057298C">
            <w:pPr>
              <w:jc w:val="center"/>
              <w:outlineLvl w:val="5"/>
              <w:rPr>
                <w:color w:val="000000"/>
              </w:rPr>
            </w:pPr>
            <w:r w:rsidRPr="00892C9C">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63EEA82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5B5B642" w14:textId="77777777" w:rsidR="00BB6B8C" w:rsidRPr="00892C9C" w:rsidRDefault="00BB6B8C" w:rsidP="0057298C">
            <w:pPr>
              <w:jc w:val="right"/>
              <w:outlineLvl w:val="5"/>
              <w:rPr>
                <w:color w:val="000000"/>
              </w:rPr>
            </w:pPr>
            <w:r w:rsidRPr="00892C9C">
              <w:rPr>
                <w:color w:val="000000"/>
              </w:rPr>
              <w:t>76 580,00</w:t>
            </w:r>
          </w:p>
        </w:tc>
      </w:tr>
      <w:tr w:rsidR="00BB6B8C" w:rsidRPr="00892C9C" w14:paraId="4D39D1C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39463EA" w14:textId="77777777" w:rsidR="00BB6B8C" w:rsidRPr="00892C9C" w:rsidRDefault="00BB6B8C" w:rsidP="0057298C">
            <w:pPr>
              <w:outlineLvl w:val="6"/>
              <w:rPr>
                <w:color w:val="000000"/>
              </w:rPr>
            </w:pPr>
            <w:r w:rsidRPr="00892C9C">
              <w:rPr>
                <w:color w:val="000000"/>
              </w:rPr>
              <w:t xml:space="preserve"> Другие вопросы в области здравоохранения</w:t>
            </w:r>
          </w:p>
        </w:tc>
        <w:tc>
          <w:tcPr>
            <w:tcW w:w="1543" w:type="dxa"/>
            <w:tcBorders>
              <w:top w:val="nil"/>
              <w:left w:val="nil"/>
              <w:bottom w:val="single" w:sz="4" w:space="0" w:color="000000"/>
              <w:right w:val="single" w:sz="4" w:space="0" w:color="000000"/>
            </w:tcBorders>
            <w:shd w:val="clear" w:color="auto" w:fill="auto"/>
            <w:noWrap/>
            <w:hideMark/>
          </w:tcPr>
          <w:p w14:paraId="3EC9C380" w14:textId="77777777" w:rsidR="00BB6B8C" w:rsidRPr="00892C9C" w:rsidRDefault="00BB6B8C" w:rsidP="0057298C">
            <w:pPr>
              <w:jc w:val="center"/>
              <w:outlineLvl w:val="6"/>
              <w:rPr>
                <w:color w:val="000000"/>
              </w:rPr>
            </w:pPr>
            <w:r w:rsidRPr="00892C9C">
              <w:rPr>
                <w:color w:val="000000"/>
              </w:rPr>
              <w:t>0510181102</w:t>
            </w:r>
          </w:p>
        </w:tc>
        <w:tc>
          <w:tcPr>
            <w:tcW w:w="606" w:type="dxa"/>
            <w:tcBorders>
              <w:top w:val="nil"/>
              <w:left w:val="nil"/>
              <w:bottom w:val="single" w:sz="4" w:space="0" w:color="000000"/>
              <w:right w:val="single" w:sz="4" w:space="0" w:color="000000"/>
            </w:tcBorders>
            <w:shd w:val="clear" w:color="auto" w:fill="auto"/>
            <w:noWrap/>
            <w:hideMark/>
          </w:tcPr>
          <w:p w14:paraId="5D5DE7E1"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6958F88"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2B04AB7" w14:textId="77777777" w:rsidR="00BB6B8C" w:rsidRPr="00892C9C" w:rsidRDefault="00BB6B8C" w:rsidP="0057298C">
            <w:pPr>
              <w:jc w:val="center"/>
              <w:outlineLvl w:val="6"/>
              <w:rPr>
                <w:color w:val="000000"/>
              </w:rPr>
            </w:pPr>
            <w:r w:rsidRPr="00892C9C">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202F477E"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50D66DA9" w14:textId="77777777" w:rsidR="00BB6B8C" w:rsidRPr="00892C9C" w:rsidRDefault="00BB6B8C" w:rsidP="0057298C">
            <w:pPr>
              <w:jc w:val="right"/>
              <w:outlineLvl w:val="6"/>
              <w:rPr>
                <w:color w:val="000000"/>
              </w:rPr>
            </w:pPr>
            <w:r w:rsidRPr="00892C9C">
              <w:rPr>
                <w:color w:val="000000"/>
              </w:rPr>
              <w:t>76 580,00</w:t>
            </w:r>
          </w:p>
        </w:tc>
      </w:tr>
      <w:tr w:rsidR="00BB6B8C" w:rsidRPr="00892C9C" w14:paraId="15614D2D"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3E31698E"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8AB3126" w14:textId="77777777" w:rsidR="00BB6B8C" w:rsidRPr="00892C9C" w:rsidRDefault="00BB6B8C" w:rsidP="0057298C">
            <w:pPr>
              <w:jc w:val="center"/>
              <w:outlineLvl w:val="4"/>
              <w:rPr>
                <w:color w:val="000000"/>
              </w:rPr>
            </w:pPr>
            <w:r w:rsidRPr="00892C9C">
              <w:rPr>
                <w:color w:val="000000"/>
              </w:rPr>
              <w:t>0510181102</w:t>
            </w:r>
          </w:p>
        </w:tc>
        <w:tc>
          <w:tcPr>
            <w:tcW w:w="606" w:type="dxa"/>
            <w:tcBorders>
              <w:top w:val="nil"/>
              <w:left w:val="nil"/>
              <w:bottom w:val="single" w:sz="4" w:space="0" w:color="000000"/>
              <w:right w:val="single" w:sz="4" w:space="0" w:color="000000"/>
            </w:tcBorders>
            <w:shd w:val="clear" w:color="auto" w:fill="auto"/>
            <w:noWrap/>
            <w:hideMark/>
          </w:tcPr>
          <w:p w14:paraId="2A893A00"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D82D881"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FB8CA2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F2FBBE3"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547FA7C" w14:textId="77777777" w:rsidR="00BB6B8C" w:rsidRPr="00892C9C" w:rsidRDefault="00BB6B8C" w:rsidP="0057298C">
            <w:pPr>
              <w:jc w:val="right"/>
              <w:outlineLvl w:val="4"/>
              <w:rPr>
                <w:color w:val="000000"/>
              </w:rPr>
            </w:pPr>
            <w:r w:rsidRPr="00892C9C">
              <w:rPr>
                <w:color w:val="000000"/>
              </w:rPr>
              <w:t>163 300,00</w:t>
            </w:r>
          </w:p>
        </w:tc>
      </w:tr>
      <w:tr w:rsidR="00BB6B8C" w:rsidRPr="00892C9C" w14:paraId="19AEA23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0DA80ED"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6990EC2C" w14:textId="77777777" w:rsidR="00BB6B8C" w:rsidRPr="00892C9C" w:rsidRDefault="00BB6B8C" w:rsidP="0057298C">
            <w:pPr>
              <w:jc w:val="center"/>
              <w:outlineLvl w:val="5"/>
              <w:rPr>
                <w:color w:val="000000"/>
              </w:rPr>
            </w:pPr>
            <w:r w:rsidRPr="00892C9C">
              <w:rPr>
                <w:color w:val="000000"/>
              </w:rPr>
              <w:t>0510181102</w:t>
            </w:r>
          </w:p>
        </w:tc>
        <w:tc>
          <w:tcPr>
            <w:tcW w:w="606" w:type="dxa"/>
            <w:tcBorders>
              <w:top w:val="nil"/>
              <w:left w:val="nil"/>
              <w:bottom w:val="single" w:sz="4" w:space="0" w:color="000000"/>
              <w:right w:val="single" w:sz="4" w:space="0" w:color="000000"/>
            </w:tcBorders>
            <w:shd w:val="clear" w:color="auto" w:fill="auto"/>
            <w:noWrap/>
            <w:hideMark/>
          </w:tcPr>
          <w:p w14:paraId="77C13949"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ABF9589"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2D897E4"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A47C79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EC1BE4E" w14:textId="77777777" w:rsidR="00BB6B8C" w:rsidRPr="00892C9C" w:rsidRDefault="00BB6B8C" w:rsidP="0057298C">
            <w:pPr>
              <w:jc w:val="right"/>
              <w:outlineLvl w:val="5"/>
              <w:rPr>
                <w:color w:val="000000"/>
              </w:rPr>
            </w:pPr>
            <w:r w:rsidRPr="00892C9C">
              <w:rPr>
                <w:color w:val="000000"/>
              </w:rPr>
              <w:t>98 300,00</w:t>
            </w:r>
          </w:p>
        </w:tc>
      </w:tr>
      <w:tr w:rsidR="00BB6B8C" w:rsidRPr="00892C9C" w14:paraId="6092BE0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B92A0DA"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2331A8DC" w14:textId="77777777" w:rsidR="00BB6B8C" w:rsidRPr="00892C9C" w:rsidRDefault="00BB6B8C" w:rsidP="0057298C">
            <w:pPr>
              <w:jc w:val="center"/>
              <w:outlineLvl w:val="6"/>
              <w:rPr>
                <w:color w:val="000000"/>
              </w:rPr>
            </w:pPr>
            <w:r w:rsidRPr="00892C9C">
              <w:rPr>
                <w:color w:val="000000"/>
              </w:rPr>
              <w:t>0510181102</w:t>
            </w:r>
          </w:p>
        </w:tc>
        <w:tc>
          <w:tcPr>
            <w:tcW w:w="606" w:type="dxa"/>
            <w:tcBorders>
              <w:top w:val="nil"/>
              <w:left w:val="nil"/>
              <w:bottom w:val="single" w:sz="4" w:space="0" w:color="000000"/>
              <w:right w:val="single" w:sz="4" w:space="0" w:color="000000"/>
            </w:tcBorders>
            <w:shd w:val="clear" w:color="auto" w:fill="auto"/>
            <w:noWrap/>
            <w:hideMark/>
          </w:tcPr>
          <w:p w14:paraId="4327B559"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564DE5D"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9B3771D"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4ED91DE"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4901AE91" w14:textId="77777777" w:rsidR="00BB6B8C" w:rsidRPr="00892C9C" w:rsidRDefault="00BB6B8C" w:rsidP="0057298C">
            <w:pPr>
              <w:jc w:val="right"/>
              <w:outlineLvl w:val="6"/>
              <w:rPr>
                <w:color w:val="000000"/>
              </w:rPr>
            </w:pPr>
            <w:r w:rsidRPr="00892C9C">
              <w:rPr>
                <w:color w:val="000000"/>
              </w:rPr>
              <w:t>98 300,00</w:t>
            </w:r>
          </w:p>
        </w:tc>
      </w:tr>
      <w:tr w:rsidR="00BB6B8C" w:rsidRPr="00892C9C" w14:paraId="15521F0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88FF138" w14:textId="77777777" w:rsidR="00BB6B8C" w:rsidRPr="00892C9C" w:rsidRDefault="00BB6B8C" w:rsidP="0057298C">
            <w:pPr>
              <w:outlineLvl w:val="5"/>
              <w:rPr>
                <w:color w:val="000000"/>
              </w:rPr>
            </w:pPr>
            <w:r w:rsidRPr="00892C9C">
              <w:rPr>
                <w:color w:val="000000"/>
              </w:rPr>
              <w:t xml:space="preserve">  ФИЗИЧЕСКАЯ КУЛЬТУРА И СПОРТ</w:t>
            </w:r>
          </w:p>
        </w:tc>
        <w:tc>
          <w:tcPr>
            <w:tcW w:w="1543" w:type="dxa"/>
            <w:tcBorders>
              <w:top w:val="nil"/>
              <w:left w:val="nil"/>
              <w:bottom w:val="single" w:sz="4" w:space="0" w:color="000000"/>
              <w:right w:val="single" w:sz="4" w:space="0" w:color="000000"/>
            </w:tcBorders>
            <w:shd w:val="clear" w:color="auto" w:fill="auto"/>
            <w:noWrap/>
            <w:hideMark/>
          </w:tcPr>
          <w:p w14:paraId="4525EEC6" w14:textId="77777777" w:rsidR="00BB6B8C" w:rsidRPr="00892C9C" w:rsidRDefault="00BB6B8C" w:rsidP="0057298C">
            <w:pPr>
              <w:jc w:val="center"/>
              <w:outlineLvl w:val="5"/>
              <w:rPr>
                <w:color w:val="000000"/>
              </w:rPr>
            </w:pPr>
            <w:r w:rsidRPr="00892C9C">
              <w:rPr>
                <w:color w:val="000000"/>
              </w:rPr>
              <w:t>0510181102</w:t>
            </w:r>
          </w:p>
        </w:tc>
        <w:tc>
          <w:tcPr>
            <w:tcW w:w="606" w:type="dxa"/>
            <w:tcBorders>
              <w:top w:val="nil"/>
              <w:left w:val="nil"/>
              <w:bottom w:val="single" w:sz="4" w:space="0" w:color="000000"/>
              <w:right w:val="single" w:sz="4" w:space="0" w:color="000000"/>
            </w:tcBorders>
            <w:shd w:val="clear" w:color="auto" w:fill="auto"/>
            <w:noWrap/>
            <w:hideMark/>
          </w:tcPr>
          <w:p w14:paraId="5B45FE77"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7400196"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D898F9D" w14:textId="77777777" w:rsidR="00BB6B8C" w:rsidRPr="00892C9C" w:rsidRDefault="00BB6B8C" w:rsidP="0057298C">
            <w:pPr>
              <w:jc w:val="center"/>
              <w:outlineLvl w:val="5"/>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015755C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E8166D1" w14:textId="77777777" w:rsidR="00BB6B8C" w:rsidRPr="00892C9C" w:rsidRDefault="00BB6B8C" w:rsidP="0057298C">
            <w:pPr>
              <w:jc w:val="right"/>
              <w:outlineLvl w:val="5"/>
              <w:rPr>
                <w:color w:val="000000"/>
              </w:rPr>
            </w:pPr>
            <w:r w:rsidRPr="00892C9C">
              <w:rPr>
                <w:color w:val="000000"/>
              </w:rPr>
              <w:t>65 000,00</w:t>
            </w:r>
          </w:p>
        </w:tc>
      </w:tr>
      <w:tr w:rsidR="00BB6B8C" w:rsidRPr="00892C9C" w14:paraId="5AED759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A7CBF8D" w14:textId="77777777" w:rsidR="00BB6B8C" w:rsidRPr="00892C9C" w:rsidRDefault="00BB6B8C" w:rsidP="0057298C">
            <w:pPr>
              <w:outlineLvl w:val="6"/>
              <w:rPr>
                <w:color w:val="000000"/>
              </w:rPr>
            </w:pPr>
            <w:r w:rsidRPr="00892C9C">
              <w:rPr>
                <w:color w:val="000000"/>
              </w:rPr>
              <w:t xml:space="preserve"> Другие вопросы в области физической культуры и спорта</w:t>
            </w:r>
          </w:p>
        </w:tc>
        <w:tc>
          <w:tcPr>
            <w:tcW w:w="1543" w:type="dxa"/>
            <w:tcBorders>
              <w:top w:val="nil"/>
              <w:left w:val="nil"/>
              <w:bottom w:val="single" w:sz="4" w:space="0" w:color="000000"/>
              <w:right w:val="single" w:sz="4" w:space="0" w:color="000000"/>
            </w:tcBorders>
            <w:shd w:val="clear" w:color="auto" w:fill="auto"/>
            <w:noWrap/>
            <w:hideMark/>
          </w:tcPr>
          <w:p w14:paraId="6ECD2CF2" w14:textId="77777777" w:rsidR="00BB6B8C" w:rsidRPr="00892C9C" w:rsidRDefault="00BB6B8C" w:rsidP="0057298C">
            <w:pPr>
              <w:jc w:val="center"/>
              <w:outlineLvl w:val="6"/>
              <w:rPr>
                <w:color w:val="000000"/>
              </w:rPr>
            </w:pPr>
            <w:r w:rsidRPr="00892C9C">
              <w:rPr>
                <w:color w:val="000000"/>
              </w:rPr>
              <w:t>0510181102</w:t>
            </w:r>
          </w:p>
        </w:tc>
        <w:tc>
          <w:tcPr>
            <w:tcW w:w="606" w:type="dxa"/>
            <w:tcBorders>
              <w:top w:val="nil"/>
              <w:left w:val="nil"/>
              <w:bottom w:val="single" w:sz="4" w:space="0" w:color="000000"/>
              <w:right w:val="single" w:sz="4" w:space="0" w:color="000000"/>
            </w:tcBorders>
            <w:shd w:val="clear" w:color="auto" w:fill="auto"/>
            <w:noWrap/>
            <w:hideMark/>
          </w:tcPr>
          <w:p w14:paraId="50422242"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4291439"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6F984CF" w14:textId="77777777" w:rsidR="00BB6B8C" w:rsidRPr="00892C9C" w:rsidRDefault="00BB6B8C" w:rsidP="0057298C">
            <w:pPr>
              <w:jc w:val="center"/>
              <w:outlineLvl w:val="6"/>
              <w:rPr>
                <w:color w:val="000000"/>
              </w:rPr>
            </w:pPr>
            <w:r w:rsidRPr="00892C9C">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2D68B239" w14:textId="77777777" w:rsidR="00BB6B8C" w:rsidRPr="00892C9C" w:rsidRDefault="00BB6B8C" w:rsidP="0057298C">
            <w:pPr>
              <w:jc w:val="center"/>
              <w:outlineLvl w:val="6"/>
              <w:rPr>
                <w:color w:val="000000"/>
              </w:rPr>
            </w:pPr>
            <w:r w:rsidRPr="00892C9C">
              <w:rPr>
                <w:color w:val="000000"/>
              </w:rPr>
              <w:t>05</w:t>
            </w:r>
          </w:p>
        </w:tc>
        <w:tc>
          <w:tcPr>
            <w:tcW w:w="1757" w:type="dxa"/>
            <w:tcBorders>
              <w:top w:val="nil"/>
              <w:left w:val="nil"/>
              <w:bottom w:val="single" w:sz="4" w:space="0" w:color="000000"/>
              <w:right w:val="single" w:sz="4" w:space="0" w:color="000000"/>
            </w:tcBorders>
            <w:shd w:val="clear" w:color="auto" w:fill="auto"/>
            <w:noWrap/>
            <w:hideMark/>
          </w:tcPr>
          <w:p w14:paraId="2489F0F4" w14:textId="77777777" w:rsidR="00BB6B8C" w:rsidRPr="00892C9C" w:rsidRDefault="00BB6B8C" w:rsidP="0057298C">
            <w:pPr>
              <w:jc w:val="right"/>
              <w:outlineLvl w:val="6"/>
              <w:rPr>
                <w:color w:val="000000"/>
              </w:rPr>
            </w:pPr>
            <w:r w:rsidRPr="00892C9C">
              <w:rPr>
                <w:color w:val="000000"/>
              </w:rPr>
              <w:t>65 000,00</w:t>
            </w:r>
          </w:p>
        </w:tc>
      </w:tr>
      <w:tr w:rsidR="00BB6B8C" w:rsidRPr="00892C9C" w14:paraId="62565F73"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2C5F1FB" w14:textId="77777777" w:rsidR="00BB6B8C" w:rsidRPr="00892C9C" w:rsidRDefault="00BB6B8C" w:rsidP="0057298C">
            <w:pPr>
              <w:outlineLvl w:val="2"/>
              <w:rPr>
                <w:color w:val="000000"/>
              </w:rPr>
            </w:pPr>
            <w:r w:rsidRPr="00892C9C">
              <w:rPr>
                <w:color w:val="000000"/>
              </w:rPr>
              <w:t xml:space="preserve">  Адаптация и внедрение корпоративных программ укрепления здоровья на рабочем месте</w:t>
            </w:r>
          </w:p>
        </w:tc>
        <w:tc>
          <w:tcPr>
            <w:tcW w:w="1543" w:type="dxa"/>
            <w:tcBorders>
              <w:top w:val="nil"/>
              <w:left w:val="nil"/>
              <w:bottom w:val="single" w:sz="4" w:space="0" w:color="000000"/>
              <w:right w:val="single" w:sz="4" w:space="0" w:color="000000"/>
            </w:tcBorders>
            <w:shd w:val="clear" w:color="auto" w:fill="auto"/>
            <w:noWrap/>
            <w:hideMark/>
          </w:tcPr>
          <w:p w14:paraId="5EE1243D" w14:textId="77777777" w:rsidR="00BB6B8C" w:rsidRPr="00892C9C" w:rsidRDefault="00BB6B8C" w:rsidP="0057298C">
            <w:pPr>
              <w:jc w:val="center"/>
              <w:outlineLvl w:val="2"/>
              <w:rPr>
                <w:color w:val="000000"/>
              </w:rPr>
            </w:pPr>
            <w:r w:rsidRPr="00892C9C">
              <w:rPr>
                <w:color w:val="000000"/>
              </w:rPr>
              <w:t>0510181103</w:t>
            </w:r>
          </w:p>
        </w:tc>
        <w:tc>
          <w:tcPr>
            <w:tcW w:w="606" w:type="dxa"/>
            <w:tcBorders>
              <w:top w:val="nil"/>
              <w:left w:val="nil"/>
              <w:bottom w:val="single" w:sz="4" w:space="0" w:color="000000"/>
              <w:right w:val="single" w:sz="4" w:space="0" w:color="000000"/>
            </w:tcBorders>
            <w:shd w:val="clear" w:color="auto" w:fill="auto"/>
            <w:noWrap/>
            <w:hideMark/>
          </w:tcPr>
          <w:p w14:paraId="7E38343D"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D390092"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ED7B6FC"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493A222"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EBFE238" w14:textId="77777777" w:rsidR="00BB6B8C" w:rsidRPr="00892C9C" w:rsidRDefault="00BB6B8C" w:rsidP="0057298C">
            <w:pPr>
              <w:jc w:val="right"/>
              <w:outlineLvl w:val="2"/>
              <w:rPr>
                <w:color w:val="000000"/>
              </w:rPr>
            </w:pPr>
            <w:r w:rsidRPr="00892C9C">
              <w:rPr>
                <w:color w:val="000000"/>
              </w:rPr>
              <w:t>106 210,00</w:t>
            </w:r>
          </w:p>
        </w:tc>
      </w:tr>
      <w:tr w:rsidR="00BB6B8C" w:rsidRPr="00892C9C" w14:paraId="3549F46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698A834"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49799C2C" w14:textId="77777777" w:rsidR="00BB6B8C" w:rsidRPr="00892C9C" w:rsidRDefault="00BB6B8C" w:rsidP="0057298C">
            <w:pPr>
              <w:jc w:val="center"/>
              <w:outlineLvl w:val="3"/>
              <w:rPr>
                <w:color w:val="000000"/>
              </w:rPr>
            </w:pPr>
            <w:r w:rsidRPr="00892C9C">
              <w:rPr>
                <w:color w:val="000000"/>
              </w:rPr>
              <w:t>0510181103</w:t>
            </w:r>
          </w:p>
        </w:tc>
        <w:tc>
          <w:tcPr>
            <w:tcW w:w="606" w:type="dxa"/>
            <w:tcBorders>
              <w:top w:val="nil"/>
              <w:left w:val="nil"/>
              <w:bottom w:val="single" w:sz="4" w:space="0" w:color="000000"/>
              <w:right w:val="single" w:sz="4" w:space="0" w:color="000000"/>
            </w:tcBorders>
            <w:shd w:val="clear" w:color="auto" w:fill="auto"/>
            <w:noWrap/>
            <w:hideMark/>
          </w:tcPr>
          <w:p w14:paraId="5969102F"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E9ED0DD"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DBF767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52FA3D1"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FAC6FCE" w14:textId="77777777" w:rsidR="00BB6B8C" w:rsidRPr="00892C9C" w:rsidRDefault="00BB6B8C" w:rsidP="0057298C">
            <w:pPr>
              <w:jc w:val="right"/>
              <w:outlineLvl w:val="3"/>
              <w:rPr>
                <w:color w:val="000000"/>
              </w:rPr>
            </w:pPr>
            <w:r w:rsidRPr="00892C9C">
              <w:rPr>
                <w:color w:val="000000"/>
              </w:rPr>
              <w:t>106 210,00</w:t>
            </w:r>
          </w:p>
        </w:tc>
      </w:tr>
      <w:tr w:rsidR="00BB6B8C" w:rsidRPr="00892C9C" w14:paraId="6F79967C" w14:textId="77777777" w:rsidTr="009C2EE0">
        <w:trPr>
          <w:trHeight w:val="1623"/>
        </w:trPr>
        <w:tc>
          <w:tcPr>
            <w:tcW w:w="3970" w:type="dxa"/>
            <w:tcBorders>
              <w:top w:val="nil"/>
              <w:left w:val="single" w:sz="4" w:space="0" w:color="000000"/>
              <w:bottom w:val="single" w:sz="4" w:space="0" w:color="000000"/>
              <w:right w:val="single" w:sz="4" w:space="0" w:color="000000"/>
            </w:tcBorders>
            <w:shd w:val="clear" w:color="auto" w:fill="auto"/>
            <w:hideMark/>
          </w:tcPr>
          <w:p w14:paraId="7130C5BD"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71ECCB5" w14:textId="77777777" w:rsidR="00BB6B8C" w:rsidRPr="00892C9C" w:rsidRDefault="00BB6B8C" w:rsidP="0057298C">
            <w:pPr>
              <w:jc w:val="center"/>
              <w:outlineLvl w:val="4"/>
              <w:rPr>
                <w:color w:val="000000"/>
              </w:rPr>
            </w:pPr>
            <w:r w:rsidRPr="00892C9C">
              <w:rPr>
                <w:color w:val="000000"/>
              </w:rPr>
              <w:t>0510181103</w:t>
            </w:r>
          </w:p>
        </w:tc>
        <w:tc>
          <w:tcPr>
            <w:tcW w:w="606" w:type="dxa"/>
            <w:tcBorders>
              <w:top w:val="nil"/>
              <w:left w:val="nil"/>
              <w:bottom w:val="single" w:sz="4" w:space="0" w:color="000000"/>
              <w:right w:val="single" w:sz="4" w:space="0" w:color="000000"/>
            </w:tcBorders>
            <w:shd w:val="clear" w:color="auto" w:fill="auto"/>
            <w:noWrap/>
            <w:hideMark/>
          </w:tcPr>
          <w:p w14:paraId="73A02F11"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33A8DFE"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8663BFD"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518364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CE6DB57" w14:textId="77777777" w:rsidR="00BB6B8C" w:rsidRPr="00892C9C" w:rsidRDefault="00BB6B8C" w:rsidP="0057298C">
            <w:pPr>
              <w:jc w:val="right"/>
              <w:outlineLvl w:val="4"/>
              <w:rPr>
                <w:color w:val="000000"/>
              </w:rPr>
            </w:pPr>
            <w:r w:rsidRPr="00892C9C">
              <w:rPr>
                <w:color w:val="000000"/>
              </w:rPr>
              <w:t>45 000,00</w:t>
            </w:r>
          </w:p>
        </w:tc>
      </w:tr>
      <w:tr w:rsidR="00BB6B8C" w:rsidRPr="00892C9C" w14:paraId="5B3E730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68EF2E2"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550887DD" w14:textId="77777777" w:rsidR="00BB6B8C" w:rsidRPr="00892C9C" w:rsidRDefault="00BB6B8C" w:rsidP="0057298C">
            <w:pPr>
              <w:jc w:val="center"/>
              <w:outlineLvl w:val="5"/>
              <w:rPr>
                <w:color w:val="000000"/>
              </w:rPr>
            </w:pPr>
            <w:r w:rsidRPr="00892C9C">
              <w:rPr>
                <w:color w:val="000000"/>
              </w:rPr>
              <w:t>0510181103</w:t>
            </w:r>
          </w:p>
        </w:tc>
        <w:tc>
          <w:tcPr>
            <w:tcW w:w="606" w:type="dxa"/>
            <w:tcBorders>
              <w:top w:val="nil"/>
              <w:left w:val="nil"/>
              <w:bottom w:val="single" w:sz="4" w:space="0" w:color="000000"/>
              <w:right w:val="single" w:sz="4" w:space="0" w:color="000000"/>
            </w:tcBorders>
            <w:shd w:val="clear" w:color="auto" w:fill="auto"/>
            <w:noWrap/>
            <w:hideMark/>
          </w:tcPr>
          <w:p w14:paraId="4351193A"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941AE26"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7C2A6C0"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183B70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511E9AD" w14:textId="77777777" w:rsidR="00BB6B8C" w:rsidRPr="00892C9C" w:rsidRDefault="00BB6B8C" w:rsidP="0057298C">
            <w:pPr>
              <w:jc w:val="right"/>
              <w:outlineLvl w:val="5"/>
              <w:rPr>
                <w:color w:val="000000"/>
              </w:rPr>
            </w:pPr>
            <w:r w:rsidRPr="00892C9C">
              <w:rPr>
                <w:color w:val="000000"/>
              </w:rPr>
              <w:t>45 000,00</w:t>
            </w:r>
          </w:p>
        </w:tc>
      </w:tr>
      <w:tr w:rsidR="00BB6B8C" w:rsidRPr="00892C9C" w14:paraId="0EE8F64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5CFC3F0" w14:textId="77777777" w:rsidR="00BB6B8C" w:rsidRPr="00892C9C" w:rsidRDefault="00BB6B8C" w:rsidP="0057298C">
            <w:pPr>
              <w:outlineLvl w:val="6"/>
              <w:rPr>
                <w:color w:val="000000"/>
              </w:rPr>
            </w:pPr>
            <w:r w:rsidRPr="00892C9C">
              <w:rPr>
                <w:color w:val="000000"/>
              </w:rPr>
              <w:t xml:space="preserve"> Другие вопросы в области культуры, кинематографии</w:t>
            </w:r>
          </w:p>
        </w:tc>
        <w:tc>
          <w:tcPr>
            <w:tcW w:w="1543" w:type="dxa"/>
            <w:tcBorders>
              <w:top w:val="nil"/>
              <w:left w:val="nil"/>
              <w:bottom w:val="single" w:sz="4" w:space="0" w:color="000000"/>
              <w:right w:val="single" w:sz="4" w:space="0" w:color="000000"/>
            </w:tcBorders>
            <w:shd w:val="clear" w:color="auto" w:fill="auto"/>
            <w:noWrap/>
            <w:hideMark/>
          </w:tcPr>
          <w:p w14:paraId="0E9C935A" w14:textId="77777777" w:rsidR="00BB6B8C" w:rsidRPr="00892C9C" w:rsidRDefault="00BB6B8C" w:rsidP="0057298C">
            <w:pPr>
              <w:jc w:val="center"/>
              <w:outlineLvl w:val="6"/>
              <w:rPr>
                <w:color w:val="000000"/>
              </w:rPr>
            </w:pPr>
            <w:r w:rsidRPr="00892C9C">
              <w:rPr>
                <w:color w:val="000000"/>
              </w:rPr>
              <w:t>0510181103</w:t>
            </w:r>
          </w:p>
        </w:tc>
        <w:tc>
          <w:tcPr>
            <w:tcW w:w="606" w:type="dxa"/>
            <w:tcBorders>
              <w:top w:val="nil"/>
              <w:left w:val="nil"/>
              <w:bottom w:val="single" w:sz="4" w:space="0" w:color="000000"/>
              <w:right w:val="single" w:sz="4" w:space="0" w:color="000000"/>
            </w:tcBorders>
            <w:shd w:val="clear" w:color="auto" w:fill="auto"/>
            <w:noWrap/>
            <w:hideMark/>
          </w:tcPr>
          <w:p w14:paraId="27CD89E9"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3307B8D"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60083C6"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1CCC1B93"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5D4A854E" w14:textId="77777777" w:rsidR="00BB6B8C" w:rsidRPr="00892C9C" w:rsidRDefault="00BB6B8C" w:rsidP="0057298C">
            <w:pPr>
              <w:jc w:val="right"/>
              <w:outlineLvl w:val="6"/>
              <w:rPr>
                <w:color w:val="000000"/>
              </w:rPr>
            </w:pPr>
            <w:r w:rsidRPr="00892C9C">
              <w:rPr>
                <w:color w:val="000000"/>
              </w:rPr>
              <w:t>45 000,00</w:t>
            </w:r>
          </w:p>
        </w:tc>
      </w:tr>
      <w:tr w:rsidR="00BB6B8C" w:rsidRPr="00892C9C" w14:paraId="63B8D6BD"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1A3DB035" w14:textId="77777777" w:rsidR="00BB6B8C" w:rsidRPr="00892C9C" w:rsidRDefault="00BB6B8C" w:rsidP="0057298C">
            <w:pPr>
              <w:outlineLvl w:val="4"/>
              <w:rPr>
                <w:color w:val="000000"/>
              </w:rPr>
            </w:pPr>
            <w:r w:rsidRPr="00892C9C">
              <w:rPr>
                <w:color w:val="000000"/>
              </w:rPr>
              <w:lastRenderedPageBreak/>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B9D98A0" w14:textId="77777777" w:rsidR="00BB6B8C" w:rsidRPr="00892C9C" w:rsidRDefault="00BB6B8C" w:rsidP="0057298C">
            <w:pPr>
              <w:jc w:val="center"/>
              <w:outlineLvl w:val="4"/>
              <w:rPr>
                <w:color w:val="000000"/>
              </w:rPr>
            </w:pPr>
            <w:r w:rsidRPr="00892C9C">
              <w:rPr>
                <w:color w:val="000000"/>
              </w:rPr>
              <w:t>0510181103</w:t>
            </w:r>
          </w:p>
        </w:tc>
        <w:tc>
          <w:tcPr>
            <w:tcW w:w="606" w:type="dxa"/>
            <w:tcBorders>
              <w:top w:val="nil"/>
              <w:left w:val="nil"/>
              <w:bottom w:val="single" w:sz="4" w:space="0" w:color="000000"/>
              <w:right w:val="single" w:sz="4" w:space="0" w:color="000000"/>
            </w:tcBorders>
            <w:shd w:val="clear" w:color="auto" w:fill="auto"/>
            <w:noWrap/>
            <w:hideMark/>
          </w:tcPr>
          <w:p w14:paraId="77F514E1"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02EE504"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21485D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860976D"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C9DFB27" w14:textId="77777777" w:rsidR="00BB6B8C" w:rsidRPr="00892C9C" w:rsidRDefault="00BB6B8C" w:rsidP="0057298C">
            <w:pPr>
              <w:jc w:val="right"/>
              <w:outlineLvl w:val="4"/>
              <w:rPr>
                <w:color w:val="000000"/>
              </w:rPr>
            </w:pPr>
            <w:r w:rsidRPr="00892C9C">
              <w:rPr>
                <w:color w:val="000000"/>
              </w:rPr>
              <w:t>61 210,00</w:t>
            </w:r>
          </w:p>
        </w:tc>
      </w:tr>
      <w:tr w:rsidR="00BB6B8C" w:rsidRPr="00892C9C" w14:paraId="305D7AA3"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5130D1E"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06EB066D" w14:textId="77777777" w:rsidR="00BB6B8C" w:rsidRPr="00892C9C" w:rsidRDefault="00BB6B8C" w:rsidP="0057298C">
            <w:pPr>
              <w:jc w:val="center"/>
              <w:outlineLvl w:val="5"/>
              <w:rPr>
                <w:color w:val="000000"/>
              </w:rPr>
            </w:pPr>
            <w:r w:rsidRPr="00892C9C">
              <w:rPr>
                <w:color w:val="000000"/>
              </w:rPr>
              <w:t>0510181103</w:t>
            </w:r>
          </w:p>
        </w:tc>
        <w:tc>
          <w:tcPr>
            <w:tcW w:w="606" w:type="dxa"/>
            <w:tcBorders>
              <w:top w:val="nil"/>
              <w:left w:val="nil"/>
              <w:bottom w:val="single" w:sz="4" w:space="0" w:color="000000"/>
              <w:right w:val="single" w:sz="4" w:space="0" w:color="000000"/>
            </w:tcBorders>
            <w:shd w:val="clear" w:color="auto" w:fill="auto"/>
            <w:noWrap/>
            <w:hideMark/>
          </w:tcPr>
          <w:p w14:paraId="016244DD"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1F88DC8"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763EDAD"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FA1D7C8"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EDFF241" w14:textId="77777777" w:rsidR="00BB6B8C" w:rsidRPr="00892C9C" w:rsidRDefault="00BB6B8C" w:rsidP="0057298C">
            <w:pPr>
              <w:jc w:val="right"/>
              <w:outlineLvl w:val="5"/>
              <w:rPr>
                <w:color w:val="000000"/>
              </w:rPr>
            </w:pPr>
            <w:r w:rsidRPr="00892C9C">
              <w:rPr>
                <w:color w:val="000000"/>
              </w:rPr>
              <w:t>61 210,00</w:t>
            </w:r>
          </w:p>
        </w:tc>
      </w:tr>
      <w:tr w:rsidR="00BB6B8C" w:rsidRPr="00892C9C" w14:paraId="2902362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D367C96"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7E5630E6" w14:textId="77777777" w:rsidR="00BB6B8C" w:rsidRPr="00892C9C" w:rsidRDefault="00BB6B8C" w:rsidP="0057298C">
            <w:pPr>
              <w:jc w:val="center"/>
              <w:outlineLvl w:val="6"/>
              <w:rPr>
                <w:color w:val="000000"/>
              </w:rPr>
            </w:pPr>
            <w:r w:rsidRPr="00892C9C">
              <w:rPr>
                <w:color w:val="000000"/>
              </w:rPr>
              <w:t>0510181103</w:t>
            </w:r>
          </w:p>
        </w:tc>
        <w:tc>
          <w:tcPr>
            <w:tcW w:w="606" w:type="dxa"/>
            <w:tcBorders>
              <w:top w:val="nil"/>
              <w:left w:val="nil"/>
              <w:bottom w:val="single" w:sz="4" w:space="0" w:color="000000"/>
              <w:right w:val="single" w:sz="4" w:space="0" w:color="000000"/>
            </w:tcBorders>
            <w:shd w:val="clear" w:color="auto" w:fill="auto"/>
            <w:noWrap/>
            <w:hideMark/>
          </w:tcPr>
          <w:p w14:paraId="4B9EE06A"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9141BE6"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37F14C9"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D4D0869"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4F48701F" w14:textId="77777777" w:rsidR="00BB6B8C" w:rsidRPr="00892C9C" w:rsidRDefault="00BB6B8C" w:rsidP="0057298C">
            <w:pPr>
              <w:jc w:val="right"/>
              <w:outlineLvl w:val="6"/>
              <w:rPr>
                <w:color w:val="000000"/>
              </w:rPr>
            </w:pPr>
            <w:r w:rsidRPr="00892C9C">
              <w:rPr>
                <w:color w:val="000000"/>
              </w:rPr>
              <w:t>61 210,00</w:t>
            </w:r>
          </w:p>
        </w:tc>
      </w:tr>
      <w:tr w:rsidR="00BB6B8C" w:rsidRPr="00892C9C" w14:paraId="084EB4C7" w14:textId="77777777" w:rsidTr="009C2EE0">
        <w:trPr>
          <w:trHeight w:val="502"/>
        </w:trPr>
        <w:tc>
          <w:tcPr>
            <w:tcW w:w="3970" w:type="dxa"/>
            <w:tcBorders>
              <w:top w:val="nil"/>
              <w:left w:val="single" w:sz="4" w:space="0" w:color="000000"/>
              <w:bottom w:val="single" w:sz="4" w:space="0" w:color="000000"/>
              <w:right w:val="single" w:sz="4" w:space="0" w:color="000000"/>
            </w:tcBorders>
            <w:shd w:val="clear" w:color="auto" w:fill="auto"/>
            <w:hideMark/>
          </w:tcPr>
          <w:p w14:paraId="54E3FDF6" w14:textId="77777777" w:rsidR="00BB6B8C" w:rsidRPr="00892C9C" w:rsidRDefault="00BB6B8C" w:rsidP="0057298C">
            <w:pPr>
              <w:outlineLvl w:val="2"/>
              <w:rPr>
                <w:color w:val="000000"/>
              </w:rPr>
            </w:pPr>
            <w:r w:rsidRPr="00892C9C">
              <w:rPr>
                <w:color w:val="000000"/>
              </w:rPr>
              <w:t xml:space="preserve">  Иммунопрофилактика социально-значимых, инфекционных заболеваний</w:t>
            </w:r>
          </w:p>
        </w:tc>
        <w:tc>
          <w:tcPr>
            <w:tcW w:w="1543" w:type="dxa"/>
            <w:tcBorders>
              <w:top w:val="nil"/>
              <w:left w:val="nil"/>
              <w:bottom w:val="single" w:sz="4" w:space="0" w:color="000000"/>
              <w:right w:val="single" w:sz="4" w:space="0" w:color="000000"/>
            </w:tcBorders>
            <w:shd w:val="clear" w:color="auto" w:fill="auto"/>
            <w:noWrap/>
            <w:hideMark/>
          </w:tcPr>
          <w:p w14:paraId="49929C03" w14:textId="77777777" w:rsidR="00BB6B8C" w:rsidRPr="00892C9C" w:rsidRDefault="00BB6B8C" w:rsidP="0057298C">
            <w:pPr>
              <w:jc w:val="center"/>
              <w:outlineLvl w:val="2"/>
              <w:rPr>
                <w:color w:val="000000"/>
              </w:rPr>
            </w:pPr>
            <w:r w:rsidRPr="00892C9C">
              <w:rPr>
                <w:color w:val="000000"/>
              </w:rPr>
              <w:t>0510181110</w:t>
            </w:r>
          </w:p>
        </w:tc>
        <w:tc>
          <w:tcPr>
            <w:tcW w:w="606" w:type="dxa"/>
            <w:tcBorders>
              <w:top w:val="nil"/>
              <w:left w:val="nil"/>
              <w:bottom w:val="single" w:sz="4" w:space="0" w:color="000000"/>
              <w:right w:val="single" w:sz="4" w:space="0" w:color="000000"/>
            </w:tcBorders>
            <w:shd w:val="clear" w:color="auto" w:fill="auto"/>
            <w:noWrap/>
            <w:hideMark/>
          </w:tcPr>
          <w:p w14:paraId="1877EA2C"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B5F4D9C"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2313948"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56F504D"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A688F50" w14:textId="77777777" w:rsidR="00BB6B8C" w:rsidRPr="00892C9C" w:rsidRDefault="00BB6B8C" w:rsidP="0057298C">
            <w:pPr>
              <w:jc w:val="right"/>
              <w:outlineLvl w:val="2"/>
              <w:rPr>
                <w:color w:val="000000"/>
              </w:rPr>
            </w:pPr>
            <w:r w:rsidRPr="00892C9C">
              <w:rPr>
                <w:color w:val="000000"/>
              </w:rPr>
              <w:t>83 720,00</w:t>
            </w:r>
          </w:p>
        </w:tc>
      </w:tr>
      <w:tr w:rsidR="00BB6B8C" w:rsidRPr="00892C9C" w14:paraId="75EC83B6" w14:textId="77777777" w:rsidTr="009C2EE0">
        <w:trPr>
          <w:trHeight w:val="798"/>
        </w:trPr>
        <w:tc>
          <w:tcPr>
            <w:tcW w:w="3970" w:type="dxa"/>
            <w:tcBorders>
              <w:top w:val="nil"/>
              <w:left w:val="single" w:sz="4" w:space="0" w:color="000000"/>
              <w:bottom w:val="single" w:sz="4" w:space="0" w:color="000000"/>
              <w:right w:val="single" w:sz="4" w:space="0" w:color="000000"/>
            </w:tcBorders>
            <w:shd w:val="clear" w:color="auto" w:fill="auto"/>
            <w:hideMark/>
          </w:tcPr>
          <w:p w14:paraId="4E79D90F" w14:textId="77777777" w:rsidR="00BB6B8C" w:rsidRPr="00892C9C" w:rsidRDefault="00BB6B8C" w:rsidP="0057298C">
            <w:pPr>
              <w:outlineLvl w:val="3"/>
              <w:rPr>
                <w:color w:val="000000"/>
              </w:rPr>
            </w:pPr>
            <w:r w:rsidRPr="00892C9C">
              <w:rPr>
                <w:color w:val="000000"/>
              </w:rPr>
              <w:t xml:space="preserve"> Субсидии на возмещение недополученных доходов и (или) возмещение фактически понесенных затрат</w:t>
            </w:r>
          </w:p>
        </w:tc>
        <w:tc>
          <w:tcPr>
            <w:tcW w:w="1543" w:type="dxa"/>
            <w:tcBorders>
              <w:top w:val="nil"/>
              <w:left w:val="nil"/>
              <w:bottom w:val="single" w:sz="4" w:space="0" w:color="000000"/>
              <w:right w:val="single" w:sz="4" w:space="0" w:color="000000"/>
            </w:tcBorders>
            <w:shd w:val="clear" w:color="auto" w:fill="auto"/>
            <w:noWrap/>
            <w:hideMark/>
          </w:tcPr>
          <w:p w14:paraId="3388F914" w14:textId="77777777" w:rsidR="00BB6B8C" w:rsidRPr="00892C9C" w:rsidRDefault="00BB6B8C" w:rsidP="0057298C">
            <w:pPr>
              <w:jc w:val="center"/>
              <w:outlineLvl w:val="3"/>
              <w:rPr>
                <w:color w:val="000000"/>
              </w:rPr>
            </w:pPr>
            <w:r w:rsidRPr="00892C9C">
              <w:rPr>
                <w:color w:val="000000"/>
              </w:rPr>
              <w:t>0510181110</w:t>
            </w:r>
          </w:p>
        </w:tc>
        <w:tc>
          <w:tcPr>
            <w:tcW w:w="606" w:type="dxa"/>
            <w:tcBorders>
              <w:top w:val="nil"/>
              <w:left w:val="nil"/>
              <w:bottom w:val="single" w:sz="4" w:space="0" w:color="000000"/>
              <w:right w:val="single" w:sz="4" w:space="0" w:color="000000"/>
            </w:tcBorders>
            <w:shd w:val="clear" w:color="auto" w:fill="auto"/>
            <w:noWrap/>
            <w:hideMark/>
          </w:tcPr>
          <w:p w14:paraId="28C84BEF" w14:textId="77777777" w:rsidR="00BB6B8C" w:rsidRPr="00892C9C" w:rsidRDefault="00BB6B8C" w:rsidP="0057298C">
            <w:pPr>
              <w:jc w:val="center"/>
              <w:outlineLvl w:val="3"/>
              <w:rPr>
                <w:color w:val="000000"/>
              </w:rPr>
            </w:pPr>
            <w:r w:rsidRPr="00892C9C">
              <w:rPr>
                <w:color w:val="000000"/>
              </w:rPr>
              <w:t>631</w:t>
            </w:r>
          </w:p>
        </w:tc>
        <w:tc>
          <w:tcPr>
            <w:tcW w:w="664" w:type="dxa"/>
            <w:tcBorders>
              <w:top w:val="nil"/>
              <w:left w:val="nil"/>
              <w:bottom w:val="single" w:sz="4" w:space="0" w:color="000000"/>
              <w:right w:val="single" w:sz="4" w:space="0" w:color="000000"/>
            </w:tcBorders>
            <w:shd w:val="clear" w:color="auto" w:fill="auto"/>
            <w:noWrap/>
            <w:hideMark/>
          </w:tcPr>
          <w:p w14:paraId="2715D73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BEED03F"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3B7C43F"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BF08A0B" w14:textId="77777777" w:rsidR="00BB6B8C" w:rsidRPr="00892C9C" w:rsidRDefault="00BB6B8C" w:rsidP="0057298C">
            <w:pPr>
              <w:jc w:val="right"/>
              <w:outlineLvl w:val="3"/>
              <w:rPr>
                <w:color w:val="000000"/>
              </w:rPr>
            </w:pPr>
            <w:r w:rsidRPr="00892C9C">
              <w:rPr>
                <w:color w:val="000000"/>
              </w:rPr>
              <w:t>83 720,00</w:t>
            </w:r>
          </w:p>
        </w:tc>
      </w:tr>
      <w:tr w:rsidR="00BB6B8C" w:rsidRPr="00892C9C" w14:paraId="2BF1212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D85D468"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23253D9" w14:textId="77777777" w:rsidR="00BB6B8C" w:rsidRPr="00892C9C" w:rsidRDefault="00BB6B8C" w:rsidP="0057298C">
            <w:pPr>
              <w:jc w:val="center"/>
              <w:outlineLvl w:val="4"/>
              <w:rPr>
                <w:color w:val="000000"/>
              </w:rPr>
            </w:pPr>
            <w:r w:rsidRPr="00892C9C">
              <w:rPr>
                <w:color w:val="000000"/>
              </w:rPr>
              <w:t>0510181110</w:t>
            </w:r>
          </w:p>
        </w:tc>
        <w:tc>
          <w:tcPr>
            <w:tcW w:w="606" w:type="dxa"/>
            <w:tcBorders>
              <w:top w:val="nil"/>
              <w:left w:val="nil"/>
              <w:bottom w:val="single" w:sz="4" w:space="0" w:color="000000"/>
              <w:right w:val="single" w:sz="4" w:space="0" w:color="000000"/>
            </w:tcBorders>
            <w:shd w:val="clear" w:color="auto" w:fill="auto"/>
            <w:noWrap/>
            <w:hideMark/>
          </w:tcPr>
          <w:p w14:paraId="3FC7A345" w14:textId="77777777" w:rsidR="00BB6B8C" w:rsidRPr="00892C9C" w:rsidRDefault="00BB6B8C" w:rsidP="0057298C">
            <w:pPr>
              <w:jc w:val="center"/>
              <w:outlineLvl w:val="4"/>
              <w:rPr>
                <w:color w:val="000000"/>
              </w:rPr>
            </w:pPr>
            <w:r w:rsidRPr="00892C9C">
              <w:rPr>
                <w:color w:val="000000"/>
              </w:rPr>
              <w:t>631</w:t>
            </w:r>
          </w:p>
        </w:tc>
        <w:tc>
          <w:tcPr>
            <w:tcW w:w="664" w:type="dxa"/>
            <w:tcBorders>
              <w:top w:val="nil"/>
              <w:left w:val="nil"/>
              <w:bottom w:val="single" w:sz="4" w:space="0" w:color="000000"/>
              <w:right w:val="single" w:sz="4" w:space="0" w:color="000000"/>
            </w:tcBorders>
            <w:shd w:val="clear" w:color="auto" w:fill="auto"/>
            <w:noWrap/>
            <w:hideMark/>
          </w:tcPr>
          <w:p w14:paraId="68CF5612"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525DFBB"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904F80D"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EACF2F2" w14:textId="77777777" w:rsidR="00BB6B8C" w:rsidRPr="00892C9C" w:rsidRDefault="00BB6B8C" w:rsidP="0057298C">
            <w:pPr>
              <w:jc w:val="right"/>
              <w:outlineLvl w:val="4"/>
              <w:rPr>
                <w:color w:val="000000"/>
              </w:rPr>
            </w:pPr>
            <w:r w:rsidRPr="00892C9C">
              <w:rPr>
                <w:color w:val="000000"/>
              </w:rPr>
              <w:t>83 720,00</w:t>
            </w:r>
          </w:p>
        </w:tc>
      </w:tr>
      <w:tr w:rsidR="00BB6B8C" w:rsidRPr="00892C9C" w14:paraId="4348CA4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C91BCF1" w14:textId="77777777" w:rsidR="00BB6B8C" w:rsidRPr="00892C9C" w:rsidRDefault="00BB6B8C" w:rsidP="0057298C">
            <w:pPr>
              <w:outlineLvl w:val="5"/>
              <w:rPr>
                <w:color w:val="000000"/>
              </w:rPr>
            </w:pPr>
            <w:r w:rsidRPr="00892C9C">
              <w:rPr>
                <w:color w:val="000000"/>
              </w:rPr>
              <w:t xml:space="preserve">  ЗДРАВООХРАНЕНИЕ</w:t>
            </w:r>
          </w:p>
        </w:tc>
        <w:tc>
          <w:tcPr>
            <w:tcW w:w="1543" w:type="dxa"/>
            <w:tcBorders>
              <w:top w:val="nil"/>
              <w:left w:val="nil"/>
              <w:bottom w:val="single" w:sz="4" w:space="0" w:color="000000"/>
              <w:right w:val="single" w:sz="4" w:space="0" w:color="000000"/>
            </w:tcBorders>
            <w:shd w:val="clear" w:color="auto" w:fill="auto"/>
            <w:noWrap/>
            <w:hideMark/>
          </w:tcPr>
          <w:p w14:paraId="5E0A5958" w14:textId="77777777" w:rsidR="00BB6B8C" w:rsidRPr="00892C9C" w:rsidRDefault="00BB6B8C" w:rsidP="0057298C">
            <w:pPr>
              <w:jc w:val="center"/>
              <w:outlineLvl w:val="5"/>
              <w:rPr>
                <w:color w:val="000000"/>
              </w:rPr>
            </w:pPr>
            <w:r w:rsidRPr="00892C9C">
              <w:rPr>
                <w:color w:val="000000"/>
              </w:rPr>
              <w:t>0510181110</w:t>
            </w:r>
          </w:p>
        </w:tc>
        <w:tc>
          <w:tcPr>
            <w:tcW w:w="606" w:type="dxa"/>
            <w:tcBorders>
              <w:top w:val="nil"/>
              <w:left w:val="nil"/>
              <w:bottom w:val="single" w:sz="4" w:space="0" w:color="000000"/>
              <w:right w:val="single" w:sz="4" w:space="0" w:color="000000"/>
            </w:tcBorders>
            <w:shd w:val="clear" w:color="auto" w:fill="auto"/>
            <w:noWrap/>
            <w:hideMark/>
          </w:tcPr>
          <w:p w14:paraId="4E125F1B" w14:textId="77777777" w:rsidR="00BB6B8C" w:rsidRPr="00892C9C" w:rsidRDefault="00BB6B8C" w:rsidP="0057298C">
            <w:pPr>
              <w:jc w:val="center"/>
              <w:outlineLvl w:val="5"/>
              <w:rPr>
                <w:color w:val="000000"/>
              </w:rPr>
            </w:pPr>
            <w:r w:rsidRPr="00892C9C">
              <w:rPr>
                <w:color w:val="000000"/>
              </w:rPr>
              <w:t>631</w:t>
            </w:r>
          </w:p>
        </w:tc>
        <w:tc>
          <w:tcPr>
            <w:tcW w:w="664" w:type="dxa"/>
            <w:tcBorders>
              <w:top w:val="nil"/>
              <w:left w:val="nil"/>
              <w:bottom w:val="single" w:sz="4" w:space="0" w:color="000000"/>
              <w:right w:val="single" w:sz="4" w:space="0" w:color="000000"/>
            </w:tcBorders>
            <w:shd w:val="clear" w:color="auto" w:fill="auto"/>
            <w:noWrap/>
            <w:hideMark/>
          </w:tcPr>
          <w:p w14:paraId="31D77C5B"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2CA77F7" w14:textId="77777777" w:rsidR="00BB6B8C" w:rsidRPr="00892C9C" w:rsidRDefault="00BB6B8C" w:rsidP="0057298C">
            <w:pPr>
              <w:jc w:val="center"/>
              <w:outlineLvl w:val="5"/>
              <w:rPr>
                <w:color w:val="000000"/>
              </w:rPr>
            </w:pPr>
            <w:r w:rsidRPr="00892C9C">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1C690E75"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55C5C2C" w14:textId="77777777" w:rsidR="00BB6B8C" w:rsidRPr="00892C9C" w:rsidRDefault="00BB6B8C" w:rsidP="0057298C">
            <w:pPr>
              <w:jc w:val="right"/>
              <w:outlineLvl w:val="5"/>
              <w:rPr>
                <w:color w:val="000000"/>
              </w:rPr>
            </w:pPr>
            <w:r w:rsidRPr="00892C9C">
              <w:rPr>
                <w:color w:val="000000"/>
              </w:rPr>
              <w:t>83 720,00</w:t>
            </w:r>
          </w:p>
        </w:tc>
      </w:tr>
      <w:tr w:rsidR="00BB6B8C" w:rsidRPr="00892C9C" w14:paraId="1545A54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A847B14" w14:textId="77777777" w:rsidR="00BB6B8C" w:rsidRPr="00892C9C" w:rsidRDefault="00BB6B8C" w:rsidP="0057298C">
            <w:pPr>
              <w:outlineLvl w:val="6"/>
              <w:rPr>
                <w:color w:val="000000"/>
              </w:rPr>
            </w:pPr>
            <w:r w:rsidRPr="00892C9C">
              <w:rPr>
                <w:color w:val="000000"/>
              </w:rPr>
              <w:t xml:space="preserve"> Другие вопросы в области здравоохранения</w:t>
            </w:r>
          </w:p>
        </w:tc>
        <w:tc>
          <w:tcPr>
            <w:tcW w:w="1543" w:type="dxa"/>
            <w:tcBorders>
              <w:top w:val="nil"/>
              <w:left w:val="nil"/>
              <w:bottom w:val="single" w:sz="4" w:space="0" w:color="000000"/>
              <w:right w:val="single" w:sz="4" w:space="0" w:color="000000"/>
            </w:tcBorders>
            <w:shd w:val="clear" w:color="auto" w:fill="auto"/>
            <w:noWrap/>
            <w:hideMark/>
          </w:tcPr>
          <w:p w14:paraId="27728915" w14:textId="77777777" w:rsidR="00BB6B8C" w:rsidRPr="00892C9C" w:rsidRDefault="00BB6B8C" w:rsidP="0057298C">
            <w:pPr>
              <w:jc w:val="center"/>
              <w:outlineLvl w:val="6"/>
              <w:rPr>
                <w:color w:val="000000"/>
              </w:rPr>
            </w:pPr>
            <w:r w:rsidRPr="00892C9C">
              <w:rPr>
                <w:color w:val="000000"/>
              </w:rPr>
              <w:t>0510181110</w:t>
            </w:r>
          </w:p>
        </w:tc>
        <w:tc>
          <w:tcPr>
            <w:tcW w:w="606" w:type="dxa"/>
            <w:tcBorders>
              <w:top w:val="nil"/>
              <w:left w:val="nil"/>
              <w:bottom w:val="single" w:sz="4" w:space="0" w:color="000000"/>
              <w:right w:val="single" w:sz="4" w:space="0" w:color="000000"/>
            </w:tcBorders>
            <w:shd w:val="clear" w:color="auto" w:fill="auto"/>
            <w:noWrap/>
            <w:hideMark/>
          </w:tcPr>
          <w:p w14:paraId="7001A3CC" w14:textId="77777777" w:rsidR="00BB6B8C" w:rsidRPr="00892C9C" w:rsidRDefault="00BB6B8C" w:rsidP="0057298C">
            <w:pPr>
              <w:jc w:val="center"/>
              <w:outlineLvl w:val="6"/>
              <w:rPr>
                <w:color w:val="000000"/>
              </w:rPr>
            </w:pPr>
            <w:r w:rsidRPr="00892C9C">
              <w:rPr>
                <w:color w:val="000000"/>
              </w:rPr>
              <w:t>631</w:t>
            </w:r>
          </w:p>
        </w:tc>
        <w:tc>
          <w:tcPr>
            <w:tcW w:w="664" w:type="dxa"/>
            <w:tcBorders>
              <w:top w:val="nil"/>
              <w:left w:val="nil"/>
              <w:bottom w:val="single" w:sz="4" w:space="0" w:color="000000"/>
              <w:right w:val="single" w:sz="4" w:space="0" w:color="000000"/>
            </w:tcBorders>
            <w:shd w:val="clear" w:color="auto" w:fill="auto"/>
            <w:noWrap/>
            <w:hideMark/>
          </w:tcPr>
          <w:p w14:paraId="09F5B9A8"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2E00EEA" w14:textId="77777777" w:rsidR="00BB6B8C" w:rsidRPr="00892C9C" w:rsidRDefault="00BB6B8C" w:rsidP="0057298C">
            <w:pPr>
              <w:jc w:val="center"/>
              <w:outlineLvl w:val="6"/>
              <w:rPr>
                <w:color w:val="000000"/>
              </w:rPr>
            </w:pPr>
            <w:r w:rsidRPr="00892C9C">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58A8F947"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65700390" w14:textId="77777777" w:rsidR="00BB6B8C" w:rsidRPr="00892C9C" w:rsidRDefault="00BB6B8C" w:rsidP="0057298C">
            <w:pPr>
              <w:jc w:val="right"/>
              <w:outlineLvl w:val="6"/>
              <w:rPr>
                <w:color w:val="000000"/>
              </w:rPr>
            </w:pPr>
            <w:r w:rsidRPr="00892C9C">
              <w:rPr>
                <w:color w:val="000000"/>
              </w:rPr>
              <w:t>83 720,00</w:t>
            </w:r>
          </w:p>
        </w:tc>
      </w:tr>
      <w:tr w:rsidR="00BB6B8C" w:rsidRPr="00892C9C" w14:paraId="3C9EEB1D"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2BE3235C" w14:textId="77777777" w:rsidR="00BB6B8C" w:rsidRPr="00892C9C" w:rsidRDefault="00BB6B8C" w:rsidP="0057298C">
            <w:pPr>
              <w:outlineLvl w:val="2"/>
              <w:rPr>
                <w:color w:val="000000"/>
              </w:rPr>
            </w:pPr>
            <w:r w:rsidRPr="00892C9C">
              <w:rPr>
                <w:color w:val="000000"/>
              </w:rPr>
              <w:t xml:space="preserve">  Направление психиатрических больных к месту лечения до г. Улан-Удэ и обратно и их сопровождение</w:t>
            </w:r>
          </w:p>
        </w:tc>
        <w:tc>
          <w:tcPr>
            <w:tcW w:w="1543" w:type="dxa"/>
            <w:tcBorders>
              <w:top w:val="nil"/>
              <w:left w:val="nil"/>
              <w:bottom w:val="single" w:sz="4" w:space="0" w:color="000000"/>
              <w:right w:val="single" w:sz="4" w:space="0" w:color="000000"/>
            </w:tcBorders>
            <w:shd w:val="clear" w:color="auto" w:fill="auto"/>
            <w:noWrap/>
            <w:hideMark/>
          </w:tcPr>
          <w:p w14:paraId="43D05697" w14:textId="77777777" w:rsidR="00BB6B8C" w:rsidRPr="00892C9C" w:rsidRDefault="00BB6B8C" w:rsidP="0057298C">
            <w:pPr>
              <w:jc w:val="center"/>
              <w:outlineLvl w:val="2"/>
              <w:rPr>
                <w:color w:val="000000"/>
              </w:rPr>
            </w:pPr>
            <w:r w:rsidRPr="00892C9C">
              <w:rPr>
                <w:color w:val="000000"/>
              </w:rPr>
              <w:t>0510181120</w:t>
            </w:r>
          </w:p>
        </w:tc>
        <w:tc>
          <w:tcPr>
            <w:tcW w:w="606" w:type="dxa"/>
            <w:tcBorders>
              <w:top w:val="nil"/>
              <w:left w:val="nil"/>
              <w:bottom w:val="single" w:sz="4" w:space="0" w:color="000000"/>
              <w:right w:val="single" w:sz="4" w:space="0" w:color="000000"/>
            </w:tcBorders>
            <w:shd w:val="clear" w:color="auto" w:fill="auto"/>
            <w:noWrap/>
            <w:hideMark/>
          </w:tcPr>
          <w:p w14:paraId="2A96B45A"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2919DD6"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760FCF9"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ED5BB64"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882CA7D" w14:textId="77777777" w:rsidR="00BB6B8C" w:rsidRPr="00892C9C" w:rsidRDefault="00BB6B8C" w:rsidP="0057298C">
            <w:pPr>
              <w:jc w:val="right"/>
              <w:outlineLvl w:val="2"/>
              <w:rPr>
                <w:color w:val="000000"/>
              </w:rPr>
            </w:pPr>
            <w:r w:rsidRPr="00892C9C">
              <w:rPr>
                <w:color w:val="000000"/>
              </w:rPr>
              <w:t>200 220,00</w:t>
            </w:r>
          </w:p>
        </w:tc>
      </w:tr>
      <w:tr w:rsidR="00BB6B8C" w:rsidRPr="00892C9C" w14:paraId="7918D86C" w14:textId="77777777" w:rsidTr="009C2EE0">
        <w:trPr>
          <w:trHeight w:val="690"/>
        </w:trPr>
        <w:tc>
          <w:tcPr>
            <w:tcW w:w="3970" w:type="dxa"/>
            <w:tcBorders>
              <w:top w:val="nil"/>
              <w:left w:val="single" w:sz="4" w:space="0" w:color="000000"/>
              <w:bottom w:val="single" w:sz="4" w:space="0" w:color="000000"/>
              <w:right w:val="single" w:sz="4" w:space="0" w:color="000000"/>
            </w:tcBorders>
            <w:shd w:val="clear" w:color="auto" w:fill="auto"/>
            <w:hideMark/>
          </w:tcPr>
          <w:p w14:paraId="37AE78E0" w14:textId="77777777" w:rsidR="00BB6B8C" w:rsidRPr="00892C9C" w:rsidRDefault="00BB6B8C" w:rsidP="0057298C">
            <w:pPr>
              <w:outlineLvl w:val="3"/>
              <w:rPr>
                <w:color w:val="000000"/>
              </w:rPr>
            </w:pPr>
            <w:r w:rsidRPr="00892C9C">
              <w:rPr>
                <w:color w:val="000000"/>
              </w:rPr>
              <w:t xml:space="preserve"> Субсидии на возмещение недополученных доходов и (или) возмещение фактически понесенных затрат</w:t>
            </w:r>
          </w:p>
        </w:tc>
        <w:tc>
          <w:tcPr>
            <w:tcW w:w="1543" w:type="dxa"/>
            <w:tcBorders>
              <w:top w:val="nil"/>
              <w:left w:val="nil"/>
              <w:bottom w:val="single" w:sz="4" w:space="0" w:color="000000"/>
              <w:right w:val="single" w:sz="4" w:space="0" w:color="000000"/>
            </w:tcBorders>
            <w:shd w:val="clear" w:color="auto" w:fill="auto"/>
            <w:noWrap/>
            <w:hideMark/>
          </w:tcPr>
          <w:p w14:paraId="3B5FEBD6" w14:textId="77777777" w:rsidR="00BB6B8C" w:rsidRPr="00892C9C" w:rsidRDefault="00BB6B8C" w:rsidP="0057298C">
            <w:pPr>
              <w:jc w:val="center"/>
              <w:outlineLvl w:val="3"/>
              <w:rPr>
                <w:color w:val="000000"/>
              </w:rPr>
            </w:pPr>
            <w:r w:rsidRPr="00892C9C">
              <w:rPr>
                <w:color w:val="000000"/>
              </w:rPr>
              <w:t>0510181120</w:t>
            </w:r>
          </w:p>
        </w:tc>
        <w:tc>
          <w:tcPr>
            <w:tcW w:w="606" w:type="dxa"/>
            <w:tcBorders>
              <w:top w:val="nil"/>
              <w:left w:val="nil"/>
              <w:bottom w:val="single" w:sz="4" w:space="0" w:color="000000"/>
              <w:right w:val="single" w:sz="4" w:space="0" w:color="000000"/>
            </w:tcBorders>
            <w:shd w:val="clear" w:color="auto" w:fill="auto"/>
            <w:noWrap/>
            <w:hideMark/>
          </w:tcPr>
          <w:p w14:paraId="69E74F00" w14:textId="77777777" w:rsidR="00BB6B8C" w:rsidRPr="00892C9C" w:rsidRDefault="00BB6B8C" w:rsidP="0057298C">
            <w:pPr>
              <w:jc w:val="center"/>
              <w:outlineLvl w:val="3"/>
              <w:rPr>
                <w:color w:val="000000"/>
              </w:rPr>
            </w:pPr>
            <w:r w:rsidRPr="00892C9C">
              <w:rPr>
                <w:color w:val="000000"/>
              </w:rPr>
              <w:t>631</w:t>
            </w:r>
          </w:p>
        </w:tc>
        <w:tc>
          <w:tcPr>
            <w:tcW w:w="664" w:type="dxa"/>
            <w:tcBorders>
              <w:top w:val="nil"/>
              <w:left w:val="nil"/>
              <w:bottom w:val="single" w:sz="4" w:space="0" w:color="000000"/>
              <w:right w:val="single" w:sz="4" w:space="0" w:color="000000"/>
            </w:tcBorders>
            <w:shd w:val="clear" w:color="auto" w:fill="auto"/>
            <w:noWrap/>
            <w:hideMark/>
          </w:tcPr>
          <w:p w14:paraId="69CEA02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6E3846A"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15B9479"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15BC81D" w14:textId="77777777" w:rsidR="00BB6B8C" w:rsidRPr="00892C9C" w:rsidRDefault="00BB6B8C" w:rsidP="0057298C">
            <w:pPr>
              <w:jc w:val="right"/>
              <w:outlineLvl w:val="3"/>
              <w:rPr>
                <w:color w:val="000000"/>
              </w:rPr>
            </w:pPr>
            <w:r w:rsidRPr="00892C9C">
              <w:rPr>
                <w:color w:val="000000"/>
              </w:rPr>
              <w:t>200 220,00</w:t>
            </w:r>
          </w:p>
        </w:tc>
      </w:tr>
      <w:tr w:rsidR="00BB6B8C" w:rsidRPr="00892C9C" w14:paraId="20DDC40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933A9E9"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E0A2117" w14:textId="77777777" w:rsidR="00BB6B8C" w:rsidRPr="00892C9C" w:rsidRDefault="00BB6B8C" w:rsidP="0057298C">
            <w:pPr>
              <w:jc w:val="center"/>
              <w:outlineLvl w:val="4"/>
              <w:rPr>
                <w:color w:val="000000"/>
              </w:rPr>
            </w:pPr>
            <w:r w:rsidRPr="00892C9C">
              <w:rPr>
                <w:color w:val="000000"/>
              </w:rPr>
              <w:t>0510181120</w:t>
            </w:r>
          </w:p>
        </w:tc>
        <w:tc>
          <w:tcPr>
            <w:tcW w:w="606" w:type="dxa"/>
            <w:tcBorders>
              <w:top w:val="nil"/>
              <w:left w:val="nil"/>
              <w:bottom w:val="single" w:sz="4" w:space="0" w:color="000000"/>
              <w:right w:val="single" w:sz="4" w:space="0" w:color="000000"/>
            </w:tcBorders>
            <w:shd w:val="clear" w:color="auto" w:fill="auto"/>
            <w:noWrap/>
            <w:hideMark/>
          </w:tcPr>
          <w:p w14:paraId="45A45A34" w14:textId="77777777" w:rsidR="00BB6B8C" w:rsidRPr="00892C9C" w:rsidRDefault="00BB6B8C" w:rsidP="0057298C">
            <w:pPr>
              <w:jc w:val="center"/>
              <w:outlineLvl w:val="4"/>
              <w:rPr>
                <w:color w:val="000000"/>
              </w:rPr>
            </w:pPr>
            <w:r w:rsidRPr="00892C9C">
              <w:rPr>
                <w:color w:val="000000"/>
              </w:rPr>
              <w:t>631</w:t>
            </w:r>
          </w:p>
        </w:tc>
        <w:tc>
          <w:tcPr>
            <w:tcW w:w="664" w:type="dxa"/>
            <w:tcBorders>
              <w:top w:val="nil"/>
              <w:left w:val="nil"/>
              <w:bottom w:val="single" w:sz="4" w:space="0" w:color="000000"/>
              <w:right w:val="single" w:sz="4" w:space="0" w:color="000000"/>
            </w:tcBorders>
            <w:shd w:val="clear" w:color="auto" w:fill="auto"/>
            <w:noWrap/>
            <w:hideMark/>
          </w:tcPr>
          <w:p w14:paraId="4D25577A"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C99D45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472D79B"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4C62747" w14:textId="77777777" w:rsidR="00BB6B8C" w:rsidRPr="00892C9C" w:rsidRDefault="00BB6B8C" w:rsidP="0057298C">
            <w:pPr>
              <w:jc w:val="right"/>
              <w:outlineLvl w:val="4"/>
              <w:rPr>
                <w:color w:val="000000"/>
              </w:rPr>
            </w:pPr>
            <w:r w:rsidRPr="00892C9C">
              <w:rPr>
                <w:color w:val="000000"/>
              </w:rPr>
              <w:t>200 220,00</w:t>
            </w:r>
          </w:p>
        </w:tc>
      </w:tr>
      <w:tr w:rsidR="00BB6B8C" w:rsidRPr="00892C9C" w14:paraId="053076C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6B73130" w14:textId="77777777" w:rsidR="00BB6B8C" w:rsidRPr="00892C9C" w:rsidRDefault="00BB6B8C" w:rsidP="0057298C">
            <w:pPr>
              <w:outlineLvl w:val="5"/>
              <w:rPr>
                <w:color w:val="000000"/>
              </w:rPr>
            </w:pPr>
            <w:r w:rsidRPr="00892C9C">
              <w:rPr>
                <w:color w:val="000000"/>
              </w:rPr>
              <w:t xml:space="preserve">  ЗДРАВООХРАНЕНИЕ</w:t>
            </w:r>
          </w:p>
        </w:tc>
        <w:tc>
          <w:tcPr>
            <w:tcW w:w="1543" w:type="dxa"/>
            <w:tcBorders>
              <w:top w:val="nil"/>
              <w:left w:val="nil"/>
              <w:bottom w:val="single" w:sz="4" w:space="0" w:color="000000"/>
              <w:right w:val="single" w:sz="4" w:space="0" w:color="000000"/>
            </w:tcBorders>
            <w:shd w:val="clear" w:color="auto" w:fill="auto"/>
            <w:noWrap/>
            <w:hideMark/>
          </w:tcPr>
          <w:p w14:paraId="6CE6F20D" w14:textId="77777777" w:rsidR="00BB6B8C" w:rsidRPr="00892C9C" w:rsidRDefault="00BB6B8C" w:rsidP="0057298C">
            <w:pPr>
              <w:jc w:val="center"/>
              <w:outlineLvl w:val="5"/>
              <w:rPr>
                <w:color w:val="000000"/>
              </w:rPr>
            </w:pPr>
            <w:r w:rsidRPr="00892C9C">
              <w:rPr>
                <w:color w:val="000000"/>
              </w:rPr>
              <w:t>0510181120</w:t>
            </w:r>
          </w:p>
        </w:tc>
        <w:tc>
          <w:tcPr>
            <w:tcW w:w="606" w:type="dxa"/>
            <w:tcBorders>
              <w:top w:val="nil"/>
              <w:left w:val="nil"/>
              <w:bottom w:val="single" w:sz="4" w:space="0" w:color="000000"/>
              <w:right w:val="single" w:sz="4" w:space="0" w:color="000000"/>
            </w:tcBorders>
            <w:shd w:val="clear" w:color="auto" w:fill="auto"/>
            <w:noWrap/>
            <w:hideMark/>
          </w:tcPr>
          <w:p w14:paraId="72E0C10D" w14:textId="77777777" w:rsidR="00BB6B8C" w:rsidRPr="00892C9C" w:rsidRDefault="00BB6B8C" w:rsidP="0057298C">
            <w:pPr>
              <w:jc w:val="center"/>
              <w:outlineLvl w:val="5"/>
              <w:rPr>
                <w:color w:val="000000"/>
              </w:rPr>
            </w:pPr>
            <w:r w:rsidRPr="00892C9C">
              <w:rPr>
                <w:color w:val="000000"/>
              </w:rPr>
              <w:t>631</w:t>
            </w:r>
          </w:p>
        </w:tc>
        <w:tc>
          <w:tcPr>
            <w:tcW w:w="664" w:type="dxa"/>
            <w:tcBorders>
              <w:top w:val="nil"/>
              <w:left w:val="nil"/>
              <w:bottom w:val="single" w:sz="4" w:space="0" w:color="000000"/>
              <w:right w:val="single" w:sz="4" w:space="0" w:color="000000"/>
            </w:tcBorders>
            <w:shd w:val="clear" w:color="auto" w:fill="auto"/>
            <w:noWrap/>
            <w:hideMark/>
          </w:tcPr>
          <w:p w14:paraId="335AF1F4"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300FC93" w14:textId="77777777" w:rsidR="00BB6B8C" w:rsidRPr="00892C9C" w:rsidRDefault="00BB6B8C" w:rsidP="0057298C">
            <w:pPr>
              <w:jc w:val="center"/>
              <w:outlineLvl w:val="5"/>
              <w:rPr>
                <w:color w:val="000000"/>
              </w:rPr>
            </w:pPr>
            <w:r w:rsidRPr="00892C9C">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17E6729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EC5CC02" w14:textId="77777777" w:rsidR="00BB6B8C" w:rsidRPr="00892C9C" w:rsidRDefault="00BB6B8C" w:rsidP="0057298C">
            <w:pPr>
              <w:jc w:val="right"/>
              <w:outlineLvl w:val="5"/>
              <w:rPr>
                <w:color w:val="000000"/>
              </w:rPr>
            </w:pPr>
            <w:r w:rsidRPr="00892C9C">
              <w:rPr>
                <w:color w:val="000000"/>
              </w:rPr>
              <w:t>200 220,00</w:t>
            </w:r>
          </w:p>
        </w:tc>
      </w:tr>
      <w:tr w:rsidR="00BB6B8C" w:rsidRPr="00892C9C" w14:paraId="71E5A2B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F4A0C35" w14:textId="77777777" w:rsidR="00BB6B8C" w:rsidRPr="00892C9C" w:rsidRDefault="00BB6B8C" w:rsidP="0057298C">
            <w:pPr>
              <w:outlineLvl w:val="6"/>
              <w:rPr>
                <w:color w:val="000000"/>
              </w:rPr>
            </w:pPr>
            <w:r w:rsidRPr="00892C9C">
              <w:rPr>
                <w:color w:val="000000"/>
              </w:rPr>
              <w:t xml:space="preserve"> Другие вопросы в области здравоохранения</w:t>
            </w:r>
          </w:p>
        </w:tc>
        <w:tc>
          <w:tcPr>
            <w:tcW w:w="1543" w:type="dxa"/>
            <w:tcBorders>
              <w:top w:val="nil"/>
              <w:left w:val="nil"/>
              <w:bottom w:val="single" w:sz="4" w:space="0" w:color="000000"/>
              <w:right w:val="single" w:sz="4" w:space="0" w:color="000000"/>
            </w:tcBorders>
            <w:shd w:val="clear" w:color="auto" w:fill="auto"/>
            <w:noWrap/>
            <w:hideMark/>
          </w:tcPr>
          <w:p w14:paraId="46C32B83" w14:textId="77777777" w:rsidR="00BB6B8C" w:rsidRPr="00892C9C" w:rsidRDefault="00BB6B8C" w:rsidP="0057298C">
            <w:pPr>
              <w:jc w:val="center"/>
              <w:outlineLvl w:val="6"/>
              <w:rPr>
                <w:color w:val="000000"/>
              </w:rPr>
            </w:pPr>
            <w:r w:rsidRPr="00892C9C">
              <w:rPr>
                <w:color w:val="000000"/>
              </w:rPr>
              <w:t>0510181120</w:t>
            </w:r>
          </w:p>
        </w:tc>
        <w:tc>
          <w:tcPr>
            <w:tcW w:w="606" w:type="dxa"/>
            <w:tcBorders>
              <w:top w:val="nil"/>
              <w:left w:val="nil"/>
              <w:bottom w:val="single" w:sz="4" w:space="0" w:color="000000"/>
              <w:right w:val="single" w:sz="4" w:space="0" w:color="000000"/>
            </w:tcBorders>
            <w:shd w:val="clear" w:color="auto" w:fill="auto"/>
            <w:noWrap/>
            <w:hideMark/>
          </w:tcPr>
          <w:p w14:paraId="48692DC3" w14:textId="77777777" w:rsidR="00BB6B8C" w:rsidRPr="00892C9C" w:rsidRDefault="00BB6B8C" w:rsidP="0057298C">
            <w:pPr>
              <w:jc w:val="center"/>
              <w:outlineLvl w:val="6"/>
              <w:rPr>
                <w:color w:val="000000"/>
              </w:rPr>
            </w:pPr>
            <w:r w:rsidRPr="00892C9C">
              <w:rPr>
                <w:color w:val="000000"/>
              </w:rPr>
              <w:t>631</w:t>
            </w:r>
          </w:p>
        </w:tc>
        <w:tc>
          <w:tcPr>
            <w:tcW w:w="664" w:type="dxa"/>
            <w:tcBorders>
              <w:top w:val="nil"/>
              <w:left w:val="nil"/>
              <w:bottom w:val="single" w:sz="4" w:space="0" w:color="000000"/>
              <w:right w:val="single" w:sz="4" w:space="0" w:color="000000"/>
            </w:tcBorders>
            <w:shd w:val="clear" w:color="auto" w:fill="auto"/>
            <w:noWrap/>
            <w:hideMark/>
          </w:tcPr>
          <w:p w14:paraId="060D5E45"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9E63B08" w14:textId="77777777" w:rsidR="00BB6B8C" w:rsidRPr="00892C9C" w:rsidRDefault="00BB6B8C" w:rsidP="0057298C">
            <w:pPr>
              <w:jc w:val="center"/>
              <w:outlineLvl w:val="6"/>
              <w:rPr>
                <w:color w:val="000000"/>
              </w:rPr>
            </w:pPr>
            <w:r w:rsidRPr="00892C9C">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20738411"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0A9E31B5" w14:textId="77777777" w:rsidR="00BB6B8C" w:rsidRPr="00892C9C" w:rsidRDefault="00BB6B8C" w:rsidP="0057298C">
            <w:pPr>
              <w:jc w:val="right"/>
              <w:outlineLvl w:val="6"/>
              <w:rPr>
                <w:color w:val="000000"/>
              </w:rPr>
            </w:pPr>
            <w:r w:rsidRPr="00892C9C">
              <w:rPr>
                <w:color w:val="000000"/>
              </w:rPr>
              <w:t>200 220,00</w:t>
            </w:r>
          </w:p>
        </w:tc>
      </w:tr>
      <w:tr w:rsidR="00BB6B8C" w:rsidRPr="00892C9C" w14:paraId="4737B103" w14:textId="77777777" w:rsidTr="009C2EE0">
        <w:trPr>
          <w:trHeight w:val="618"/>
        </w:trPr>
        <w:tc>
          <w:tcPr>
            <w:tcW w:w="3970" w:type="dxa"/>
            <w:tcBorders>
              <w:top w:val="nil"/>
              <w:left w:val="single" w:sz="4" w:space="0" w:color="000000"/>
              <w:bottom w:val="single" w:sz="4" w:space="0" w:color="000000"/>
              <w:right w:val="single" w:sz="4" w:space="0" w:color="000000"/>
            </w:tcBorders>
            <w:shd w:val="clear" w:color="auto" w:fill="auto"/>
            <w:hideMark/>
          </w:tcPr>
          <w:p w14:paraId="119FA4D7" w14:textId="77777777" w:rsidR="00BB6B8C" w:rsidRPr="00892C9C" w:rsidRDefault="00BB6B8C" w:rsidP="0057298C">
            <w:pPr>
              <w:outlineLvl w:val="2"/>
              <w:rPr>
                <w:color w:val="000000"/>
              </w:rPr>
            </w:pPr>
            <w:r w:rsidRPr="00892C9C">
              <w:rPr>
                <w:color w:val="000000"/>
              </w:rPr>
              <w:t xml:space="preserve">  Создание условий для оказания медицинской помощи населению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48390AA" w14:textId="77777777" w:rsidR="00BB6B8C" w:rsidRPr="00892C9C" w:rsidRDefault="00BB6B8C" w:rsidP="0057298C">
            <w:pPr>
              <w:jc w:val="center"/>
              <w:outlineLvl w:val="2"/>
              <w:rPr>
                <w:color w:val="000000"/>
              </w:rPr>
            </w:pPr>
            <w:r w:rsidRPr="00892C9C">
              <w:rPr>
                <w:color w:val="000000"/>
              </w:rPr>
              <w:t>0510181130</w:t>
            </w:r>
          </w:p>
        </w:tc>
        <w:tc>
          <w:tcPr>
            <w:tcW w:w="606" w:type="dxa"/>
            <w:tcBorders>
              <w:top w:val="nil"/>
              <w:left w:val="nil"/>
              <w:bottom w:val="single" w:sz="4" w:space="0" w:color="000000"/>
              <w:right w:val="single" w:sz="4" w:space="0" w:color="000000"/>
            </w:tcBorders>
            <w:shd w:val="clear" w:color="auto" w:fill="auto"/>
            <w:noWrap/>
            <w:hideMark/>
          </w:tcPr>
          <w:p w14:paraId="3651AB51"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62608EE"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C318FBE"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4643A7A"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424149E" w14:textId="77777777" w:rsidR="00BB6B8C" w:rsidRPr="00892C9C" w:rsidRDefault="00BB6B8C" w:rsidP="0057298C">
            <w:pPr>
              <w:jc w:val="right"/>
              <w:outlineLvl w:val="2"/>
              <w:rPr>
                <w:color w:val="000000"/>
              </w:rPr>
            </w:pPr>
            <w:r w:rsidRPr="00892C9C">
              <w:rPr>
                <w:color w:val="000000"/>
              </w:rPr>
              <w:t>300 000,00</w:t>
            </w:r>
          </w:p>
        </w:tc>
      </w:tr>
      <w:tr w:rsidR="00BB6B8C" w:rsidRPr="00892C9C" w14:paraId="0AEEC2BB" w14:textId="77777777" w:rsidTr="009C2EE0">
        <w:trPr>
          <w:trHeight w:val="918"/>
        </w:trPr>
        <w:tc>
          <w:tcPr>
            <w:tcW w:w="3970" w:type="dxa"/>
            <w:tcBorders>
              <w:top w:val="nil"/>
              <w:left w:val="single" w:sz="4" w:space="0" w:color="000000"/>
              <w:bottom w:val="single" w:sz="4" w:space="0" w:color="000000"/>
              <w:right w:val="single" w:sz="4" w:space="0" w:color="000000"/>
            </w:tcBorders>
            <w:shd w:val="clear" w:color="auto" w:fill="auto"/>
            <w:hideMark/>
          </w:tcPr>
          <w:p w14:paraId="3E8EA219" w14:textId="77777777" w:rsidR="00BB6B8C" w:rsidRPr="00892C9C" w:rsidRDefault="00BB6B8C" w:rsidP="0057298C">
            <w:pPr>
              <w:outlineLvl w:val="3"/>
              <w:rPr>
                <w:color w:val="000000"/>
              </w:rPr>
            </w:pPr>
            <w:r w:rsidRPr="00892C9C">
              <w:rPr>
                <w:color w:val="000000"/>
              </w:rPr>
              <w:t xml:space="preserve"> Субсидии на возмещение недополученных доходов и (или) возмещение фактически понесенных затрат</w:t>
            </w:r>
          </w:p>
        </w:tc>
        <w:tc>
          <w:tcPr>
            <w:tcW w:w="1543" w:type="dxa"/>
            <w:tcBorders>
              <w:top w:val="nil"/>
              <w:left w:val="nil"/>
              <w:bottom w:val="single" w:sz="4" w:space="0" w:color="000000"/>
              <w:right w:val="single" w:sz="4" w:space="0" w:color="000000"/>
            </w:tcBorders>
            <w:shd w:val="clear" w:color="auto" w:fill="auto"/>
            <w:noWrap/>
            <w:hideMark/>
          </w:tcPr>
          <w:p w14:paraId="00ED630A" w14:textId="77777777" w:rsidR="00BB6B8C" w:rsidRPr="00892C9C" w:rsidRDefault="00BB6B8C" w:rsidP="0057298C">
            <w:pPr>
              <w:jc w:val="center"/>
              <w:outlineLvl w:val="3"/>
              <w:rPr>
                <w:color w:val="000000"/>
              </w:rPr>
            </w:pPr>
            <w:r w:rsidRPr="00892C9C">
              <w:rPr>
                <w:color w:val="000000"/>
              </w:rPr>
              <w:t>0510181130</w:t>
            </w:r>
          </w:p>
        </w:tc>
        <w:tc>
          <w:tcPr>
            <w:tcW w:w="606" w:type="dxa"/>
            <w:tcBorders>
              <w:top w:val="nil"/>
              <w:left w:val="nil"/>
              <w:bottom w:val="single" w:sz="4" w:space="0" w:color="000000"/>
              <w:right w:val="single" w:sz="4" w:space="0" w:color="000000"/>
            </w:tcBorders>
            <w:shd w:val="clear" w:color="auto" w:fill="auto"/>
            <w:noWrap/>
            <w:hideMark/>
          </w:tcPr>
          <w:p w14:paraId="2DFD34D3" w14:textId="77777777" w:rsidR="00BB6B8C" w:rsidRPr="00892C9C" w:rsidRDefault="00BB6B8C" w:rsidP="0057298C">
            <w:pPr>
              <w:jc w:val="center"/>
              <w:outlineLvl w:val="3"/>
              <w:rPr>
                <w:color w:val="000000"/>
              </w:rPr>
            </w:pPr>
            <w:r w:rsidRPr="00892C9C">
              <w:rPr>
                <w:color w:val="000000"/>
              </w:rPr>
              <w:t>631</w:t>
            </w:r>
          </w:p>
        </w:tc>
        <w:tc>
          <w:tcPr>
            <w:tcW w:w="664" w:type="dxa"/>
            <w:tcBorders>
              <w:top w:val="nil"/>
              <w:left w:val="nil"/>
              <w:bottom w:val="single" w:sz="4" w:space="0" w:color="000000"/>
              <w:right w:val="single" w:sz="4" w:space="0" w:color="000000"/>
            </w:tcBorders>
            <w:shd w:val="clear" w:color="auto" w:fill="auto"/>
            <w:noWrap/>
            <w:hideMark/>
          </w:tcPr>
          <w:p w14:paraId="65E0535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9EA7AB9"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372F740"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C844F9B" w14:textId="77777777" w:rsidR="00BB6B8C" w:rsidRPr="00892C9C" w:rsidRDefault="00BB6B8C" w:rsidP="0057298C">
            <w:pPr>
              <w:jc w:val="right"/>
              <w:outlineLvl w:val="3"/>
              <w:rPr>
                <w:color w:val="000000"/>
              </w:rPr>
            </w:pPr>
            <w:r w:rsidRPr="00892C9C">
              <w:rPr>
                <w:color w:val="000000"/>
              </w:rPr>
              <w:t>300 000,00</w:t>
            </w:r>
          </w:p>
        </w:tc>
      </w:tr>
      <w:tr w:rsidR="00BB6B8C" w:rsidRPr="00892C9C" w14:paraId="7F0B1D3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4B1361C"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D75902A" w14:textId="77777777" w:rsidR="00BB6B8C" w:rsidRPr="00892C9C" w:rsidRDefault="00BB6B8C" w:rsidP="0057298C">
            <w:pPr>
              <w:jc w:val="center"/>
              <w:outlineLvl w:val="4"/>
              <w:rPr>
                <w:color w:val="000000"/>
              </w:rPr>
            </w:pPr>
            <w:r w:rsidRPr="00892C9C">
              <w:rPr>
                <w:color w:val="000000"/>
              </w:rPr>
              <w:t>0510181130</w:t>
            </w:r>
          </w:p>
        </w:tc>
        <w:tc>
          <w:tcPr>
            <w:tcW w:w="606" w:type="dxa"/>
            <w:tcBorders>
              <w:top w:val="nil"/>
              <w:left w:val="nil"/>
              <w:bottom w:val="single" w:sz="4" w:space="0" w:color="000000"/>
              <w:right w:val="single" w:sz="4" w:space="0" w:color="000000"/>
            </w:tcBorders>
            <w:shd w:val="clear" w:color="auto" w:fill="auto"/>
            <w:noWrap/>
            <w:hideMark/>
          </w:tcPr>
          <w:p w14:paraId="42285361" w14:textId="77777777" w:rsidR="00BB6B8C" w:rsidRPr="00892C9C" w:rsidRDefault="00BB6B8C" w:rsidP="0057298C">
            <w:pPr>
              <w:jc w:val="center"/>
              <w:outlineLvl w:val="4"/>
              <w:rPr>
                <w:color w:val="000000"/>
              </w:rPr>
            </w:pPr>
            <w:r w:rsidRPr="00892C9C">
              <w:rPr>
                <w:color w:val="000000"/>
              </w:rPr>
              <w:t>631</w:t>
            </w:r>
          </w:p>
        </w:tc>
        <w:tc>
          <w:tcPr>
            <w:tcW w:w="664" w:type="dxa"/>
            <w:tcBorders>
              <w:top w:val="nil"/>
              <w:left w:val="nil"/>
              <w:bottom w:val="single" w:sz="4" w:space="0" w:color="000000"/>
              <w:right w:val="single" w:sz="4" w:space="0" w:color="000000"/>
            </w:tcBorders>
            <w:shd w:val="clear" w:color="auto" w:fill="auto"/>
            <w:noWrap/>
            <w:hideMark/>
          </w:tcPr>
          <w:p w14:paraId="20138BF4"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8ECCFB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FE911D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B5E630F" w14:textId="77777777" w:rsidR="00BB6B8C" w:rsidRPr="00892C9C" w:rsidRDefault="00BB6B8C" w:rsidP="0057298C">
            <w:pPr>
              <w:jc w:val="right"/>
              <w:outlineLvl w:val="4"/>
              <w:rPr>
                <w:color w:val="000000"/>
              </w:rPr>
            </w:pPr>
            <w:r w:rsidRPr="00892C9C">
              <w:rPr>
                <w:color w:val="000000"/>
              </w:rPr>
              <w:t>300 000,00</w:t>
            </w:r>
          </w:p>
        </w:tc>
      </w:tr>
      <w:tr w:rsidR="00BB6B8C" w:rsidRPr="00892C9C" w14:paraId="3B547E2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86E022E" w14:textId="77777777" w:rsidR="00BB6B8C" w:rsidRPr="00892C9C" w:rsidRDefault="00BB6B8C" w:rsidP="0057298C">
            <w:pPr>
              <w:outlineLvl w:val="5"/>
              <w:rPr>
                <w:color w:val="000000"/>
              </w:rPr>
            </w:pPr>
            <w:r w:rsidRPr="00892C9C">
              <w:rPr>
                <w:color w:val="000000"/>
              </w:rPr>
              <w:t xml:space="preserve">  ЗДРАВООХРАНЕНИЕ</w:t>
            </w:r>
          </w:p>
        </w:tc>
        <w:tc>
          <w:tcPr>
            <w:tcW w:w="1543" w:type="dxa"/>
            <w:tcBorders>
              <w:top w:val="nil"/>
              <w:left w:val="nil"/>
              <w:bottom w:val="single" w:sz="4" w:space="0" w:color="000000"/>
              <w:right w:val="single" w:sz="4" w:space="0" w:color="000000"/>
            </w:tcBorders>
            <w:shd w:val="clear" w:color="auto" w:fill="auto"/>
            <w:noWrap/>
            <w:hideMark/>
          </w:tcPr>
          <w:p w14:paraId="5F568822" w14:textId="77777777" w:rsidR="00BB6B8C" w:rsidRPr="00892C9C" w:rsidRDefault="00BB6B8C" w:rsidP="0057298C">
            <w:pPr>
              <w:jc w:val="center"/>
              <w:outlineLvl w:val="5"/>
              <w:rPr>
                <w:color w:val="000000"/>
              </w:rPr>
            </w:pPr>
            <w:r w:rsidRPr="00892C9C">
              <w:rPr>
                <w:color w:val="000000"/>
              </w:rPr>
              <w:t>0510181130</w:t>
            </w:r>
          </w:p>
        </w:tc>
        <w:tc>
          <w:tcPr>
            <w:tcW w:w="606" w:type="dxa"/>
            <w:tcBorders>
              <w:top w:val="nil"/>
              <w:left w:val="nil"/>
              <w:bottom w:val="single" w:sz="4" w:space="0" w:color="000000"/>
              <w:right w:val="single" w:sz="4" w:space="0" w:color="000000"/>
            </w:tcBorders>
            <w:shd w:val="clear" w:color="auto" w:fill="auto"/>
            <w:noWrap/>
            <w:hideMark/>
          </w:tcPr>
          <w:p w14:paraId="15B16FFF" w14:textId="77777777" w:rsidR="00BB6B8C" w:rsidRPr="00892C9C" w:rsidRDefault="00BB6B8C" w:rsidP="0057298C">
            <w:pPr>
              <w:jc w:val="center"/>
              <w:outlineLvl w:val="5"/>
              <w:rPr>
                <w:color w:val="000000"/>
              </w:rPr>
            </w:pPr>
            <w:r w:rsidRPr="00892C9C">
              <w:rPr>
                <w:color w:val="000000"/>
              </w:rPr>
              <w:t>631</w:t>
            </w:r>
          </w:p>
        </w:tc>
        <w:tc>
          <w:tcPr>
            <w:tcW w:w="664" w:type="dxa"/>
            <w:tcBorders>
              <w:top w:val="nil"/>
              <w:left w:val="nil"/>
              <w:bottom w:val="single" w:sz="4" w:space="0" w:color="000000"/>
              <w:right w:val="single" w:sz="4" w:space="0" w:color="000000"/>
            </w:tcBorders>
            <w:shd w:val="clear" w:color="auto" w:fill="auto"/>
            <w:noWrap/>
            <w:hideMark/>
          </w:tcPr>
          <w:p w14:paraId="532255D7"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743E887" w14:textId="77777777" w:rsidR="00BB6B8C" w:rsidRPr="00892C9C" w:rsidRDefault="00BB6B8C" w:rsidP="0057298C">
            <w:pPr>
              <w:jc w:val="center"/>
              <w:outlineLvl w:val="5"/>
              <w:rPr>
                <w:color w:val="000000"/>
              </w:rPr>
            </w:pPr>
            <w:r w:rsidRPr="00892C9C">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333C719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0DD7815" w14:textId="77777777" w:rsidR="00BB6B8C" w:rsidRPr="00892C9C" w:rsidRDefault="00BB6B8C" w:rsidP="0057298C">
            <w:pPr>
              <w:jc w:val="right"/>
              <w:outlineLvl w:val="5"/>
              <w:rPr>
                <w:color w:val="000000"/>
              </w:rPr>
            </w:pPr>
            <w:r w:rsidRPr="00892C9C">
              <w:rPr>
                <w:color w:val="000000"/>
              </w:rPr>
              <w:t>300 000,00</w:t>
            </w:r>
          </w:p>
        </w:tc>
      </w:tr>
      <w:tr w:rsidR="00BB6B8C" w:rsidRPr="00892C9C" w14:paraId="241BDF3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37813FB" w14:textId="77777777" w:rsidR="00BB6B8C" w:rsidRPr="00892C9C" w:rsidRDefault="00BB6B8C" w:rsidP="0057298C">
            <w:pPr>
              <w:outlineLvl w:val="6"/>
              <w:rPr>
                <w:color w:val="000000"/>
              </w:rPr>
            </w:pPr>
            <w:r w:rsidRPr="00892C9C">
              <w:rPr>
                <w:color w:val="000000"/>
              </w:rPr>
              <w:t xml:space="preserve"> Другие вопросы в области здравоохранения</w:t>
            </w:r>
          </w:p>
        </w:tc>
        <w:tc>
          <w:tcPr>
            <w:tcW w:w="1543" w:type="dxa"/>
            <w:tcBorders>
              <w:top w:val="nil"/>
              <w:left w:val="nil"/>
              <w:bottom w:val="single" w:sz="4" w:space="0" w:color="000000"/>
              <w:right w:val="single" w:sz="4" w:space="0" w:color="000000"/>
            </w:tcBorders>
            <w:shd w:val="clear" w:color="auto" w:fill="auto"/>
            <w:noWrap/>
            <w:hideMark/>
          </w:tcPr>
          <w:p w14:paraId="20A3430D" w14:textId="77777777" w:rsidR="00BB6B8C" w:rsidRPr="00892C9C" w:rsidRDefault="00BB6B8C" w:rsidP="0057298C">
            <w:pPr>
              <w:jc w:val="center"/>
              <w:outlineLvl w:val="6"/>
              <w:rPr>
                <w:color w:val="000000"/>
              </w:rPr>
            </w:pPr>
            <w:r w:rsidRPr="00892C9C">
              <w:rPr>
                <w:color w:val="000000"/>
              </w:rPr>
              <w:t>0510181130</w:t>
            </w:r>
          </w:p>
        </w:tc>
        <w:tc>
          <w:tcPr>
            <w:tcW w:w="606" w:type="dxa"/>
            <w:tcBorders>
              <w:top w:val="nil"/>
              <w:left w:val="nil"/>
              <w:bottom w:val="single" w:sz="4" w:space="0" w:color="000000"/>
              <w:right w:val="single" w:sz="4" w:space="0" w:color="000000"/>
            </w:tcBorders>
            <w:shd w:val="clear" w:color="auto" w:fill="auto"/>
            <w:noWrap/>
            <w:hideMark/>
          </w:tcPr>
          <w:p w14:paraId="32500C69" w14:textId="77777777" w:rsidR="00BB6B8C" w:rsidRPr="00892C9C" w:rsidRDefault="00BB6B8C" w:rsidP="0057298C">
            <w:pPr>
              <w:jc w:val="center"/>
              <w:outlineLvl w:val="6"/>
              <w:rPr>
                <w:color w:val="000000"/>
              </w:rPr>
            </w:pPr>
            <w:r w:rsidRPr="00892C9C">
              <w:rPr>
                <w:color w:val="000000"/>
              </w:rPr>
              <w:t>631</w:t>
            </w:r>
          </w:p>
        </w:tc>
        <w:tc>
          <w:tcPr>
            <w:tcW w:w="664" w:type="dxa"/>
            <w:tcBorders>
              <w:top w:val="nil"/>
              <w:left w:val="nil"/>
              <w:bottom w:val="single" w:sz="4" w:space="0" w:color="000000"/>
              <w:right w:val="single" w:sz="4" w:space="0" w:color="000000"/>
            </w:tcBorders>
            <w:shd w:val="clear" w:color="auto" w:fill="auto"/>
            <w:noWrap/>
            <w:hideMark/>
          </w:tcPr>
          <w:p w14:paraId="43F8E4F2"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E73F8B9" w14:textId="77777777" w:rsidR="00BB6B8C" w:rsidRPr="00892C9C" w:rsidRDefault="00BB6B8C" w:rsidP="0057298C">
            <w:pPr>
              <w:jc w:val="center"/>
              <w:outlineLvl w:val="6"/>
              <w:rPr>
                <w:color w:val="000000"/>
              </w:rPr>
            </w:pPr>
            <w:r w:rsidRPr="00892C9C">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02199EC3"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2BEC523E" w14:textId="77777777" w:rsidR="00BB6B8C" w:rsidRPr="00892C9C" w:rsidRDefault="00BB6B8C" w:rsidP="0057298C">
            <w:pPr>
              <w:jc w:val="right"/>
              <w:outlineLvl w:val="6"/>
              <w:rPr>
                <w:color w:val="000000"/>
              </w:rPr>
            </w:pPr>
            <w:r w:rsidRPr="00892C9C">
              <w:rPr>
                <w:color w:val="000000"/>
              </w:rPr>
              <w:t>300 000,00</w:t>
            </w:r>
          </w:p>
        </w:tc>
      </w:tr>
      <w:tr w:rsidR="00BB6B8C" w:rsidRPr="00892C9C" w14:paraId="272F08AA"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5C4FA895" w14:textId="77777777" w:rsidR="00BB6B8C" w:rsidRPr="00892C9C" w:rsidRDefault="00BB6B8C" w:rsidP="0057298C">
            <w:pPr>
              <w:outlineLvl w:val="0"/>
              <w:rPr>
                <w:color w:val="000000"/>
              </w:rPr>
            </w:pPr>
            <w:r w:rsidRPr="00892C9C">
              <w:rPr>
                <w:color w:val="000000"/>
              </w:rPr>
              <w:t xml:space="preserve"> Подпрограмма «Доступная среда в муниципальном образовании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7034746" w14:textId="77777777" w:rsidR="00BB6B8C" w:rsidRPr="00892C9C" w:rsidRDefault="00BB6B8C" w:rsidP="0057298C">
            <w:pPr>
              <w:jc w:val="center"/>
              <w:outlineLvl w:val="0"/>
              <w:rPr>
                <w:color w:val="000000"/>
              </w:rPr>
            </w:pPr>
            <w:r w:rsidRPr="00892C9C">
              <w:rPr>
                <w:color w:val="000000"/>
              </w:rPr>
              <w:t>0520000000</w:t>
            </w:r>
          </w:p>
        </w:tc>
        <w:tc>
          <w:tcPr>
            <w:tcW w:w="606" w:type="dxa"/>
            <w:tcBorders>
              <w:top w:val="nil"/>
              <w:left w:val="nil"/>
              <w:bottom w:val="single" w:sz="4" w:space="0" w:color="000000"/>
              <w:right w:val="single" w:sz="4" w:space="0" w:color="000000"/>
            </w:tcBorders>
            <w:shd w:val="clear" w:color="auto" w:fill="auto"/>
            <w:noWrap/>
            <w:hideMark/>
          </w:tcPr>
          <w:p w14:paraId="53D23EE4"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3C39169"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0AE4827"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912E64B"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519BB30" w14:textId="77777777" w:rsidR="00BB6B8C" w:rsidRPr="00892C9C" w:rsidRDefault="00BB6B8C" w:rsidP="0057298C">
            <w:pPr>
              <w:jc w:val="right"/>
              <w:outlineLvl w:val="0"/>
              <w:rPr>
                <w:color w:val="000000"/>
              </w:rPr>
            </w:pPr>
            <w:r w:rsidRPr="00892C9C">
              <w:rPr>
                <w:color w:val="000000"/>
              </w:rPr>
              <w:t>2 434 040,00</w:t>
            </w:r>
          </w:p>
        </w:tc>
      </w:tr>
      <w:tr w:rsidR="00BB6B8C" w:rsidRPr="00892C9C" w14:paraId="171D6C4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26C2EA2" w14:textId="77777777" w:rsidR="00BB6B8C" w:rsidRPr="00892C9C" w:rsidRDefault="00BB6B8C" w:rsidP="0057298C">
            <w:pPr>
              <w:outlineLvl w:val="1"/>
              <w:rPr>
                <w:color w:val="000000"/>
              </w:rPr>
            </w:pPr>
            <w:r w:rsidRPr="00892C9C">
              <w:rPr>
                <w:color w:val="000000"/>
              </w:rPr>
              <w:lastRenderedPageBreak/>
              <w:t>Основное мероприятие "Доступная среда"</w:t>
            </w:r>
          </w:p>
        </w:tc>
        <w:tc>
          <w:tcPr>
            <w:tcW w:w="1543" w:type="dxa"/>
            <w:tcBorders>
              <w:top w:val="nil"/>
              <w:left w:val="nil"/>
              <w:bottom w:val="single" w:sz="4" w:space="0" w:color="000000"/>
              <w:right w:val="single" w:sz="4" w:space="0" w:color="000000"/>
            </w:tcBorders>
            <w:shd w:val="clear" w:color="auto" w:fill="auto"/>
            <w:noWrap/>
            <w:hideMark/>
          </w:tcPr>
          <w:p w14:paraId="1B45E4A1" w14:textId="77777777" w:rsidR="00BB6B8C" w:rsidRPr="00892C9C" w:rsidRDefault="00BB6B8C" w:rsidP="0057298C">
            <w:pPr>
              <w:jc w:val="center"/>
              <w:outlineLvl w:val="1"/>
              <w:rPr>
                <w:color w:val="000000"/>
              </w:rPr>
            </w:pPr>
            <w:r w:rsidRPr="00892C9C">
              <w:rPr>
                <w:color w:val="000000"/>
              </w:rPr>
              <w:t>0520100000</w:t>
            </w:r>
          </w:p>
        </w:tc>
        <w:tc>
          <w:tcPr>
            <w:tcW w:w="606" w:type="dxa"/>
            <w:tcBorders>
              <w:top w:val="nil"/>
              <w:left w:val="nil"/>
              <w:bottom w:val="single" w:sz="4" w:space="0" w:color="000000"/>
              <w:right w:val="single" w:sz="4" w:space="0" w:color="000000"/>
            </w:tcBorders>
            <w:shd w:val="clear" w:color="auto" w:fill="auto"/>
            <w:noWrap/>
            <w:hideMark/>
          </w:tcPr>
          <w:p w14:paraId="6360BDEB"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162BA83"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399FAC6"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53646D6"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E484F77" w14:textId="77777777" w:rsidR="00BB6B8C" w:rsidRPr="00892C9C" w:rsidRDefault="00BB6B8C" w:rsidP="0057298C">
            <w:pPr>
              <w:jc w:val="right"/>
              <w:outlineLvl w:val="1"/>
              <w:rPr>
                <w:color w:val="000000"/>
              </w:rPr>
            </w:pPr>
            <w:r w:rsidRPr="00892C9C">
              <w:rPr>
                <w:color w:val="000000"/>
              </w:rPr>
              <w:t>2 434 040,00</w:t>
            </w:r>
          </w:p>
        </w:tc>
      </w:tr>
      <w:tr w:rsidR="00BB6B8C" w:rsidRPr="00892C9C" w14:paraId="79E0B63F" w14:textId="77777777" w:rsidTr="009C2EE0">
        <w:trPr>
          <w:trHeight w:val="798"/>
        </w:trPr>
        <w:tc>
          <w:tcPr>
            <w:tcW w:w="3970" w:type="dxa"/>
            <w:tcBorders>
              <w:top w:val="nil"/>
              <w:left w:val="single" w:sz="4" w:space="0" w:color="000000"/>
              <w:bottom w:val="single" w:sz="4" w:space="0" w:color="000000"/>
              <w:right w:val="single" w:sz="4" w:space="0" w:color="000000"/>
            </w:tcBorders>
            <w:shd w:val="clear" w:color="auto" w:fill="auto"/>
            <w:hideMark/>
          </w:tcPr>
          <w:p w14:paraId="5ECF0C9F" w14:textId="77777777" w:rsidR="00BB6B8C" w:rsidRPr="00892C9C" w:rsidRDefault="00BB6B8C" w:rsidP="0057298C">
            <w:pPr>
              <w:outlineLvl w:val="2"/>
              <w:rPr>
                <w:color w:val="000000"/>
              </w:rPr>
            </w:pPr>
            <w:r w:rsidRPr="00892C9C">
              <w:rPr>
                <w:color w:val="000000"/>
              </w:rPr>
              <w:t xml:space="preserve">  Мероприятия по повышению качества жизни и социальной интеграции инвалидов в общество</w:t>
            </w:r>
          </w:p>
        </w:tc>
        <w:tc>
          <w:tcPr>
            <w:tcW w:w="1543" w:type="dxa"/>
            <w:tcBorders>
              <w:top w:val="nil"/>
              <w:left w:val="nil"/>
              <w:bottom w:val="single" w:sz="4" w:space="0" w:color="000000"/>
              <w:right w:val="single" w:sz="4" w:space="0" w:color="000000"/>
            </w:tcBorders>
            <w:shd w:val="clear" w:color="auto" w:fill="auto"/>
            <w:noWrap/>
            <w:hideMark/>
          </w:tcPr>
          <w:p w14:paraId="48241823" w14:textId="77777777" w:rsidR="00BB6B8C" w:rsidRPr="00892C9C" w:rsidRDefault="00BB6B8C" w:rsidP="0057298C">
            <w:pPr>
              <w:jc w:val="center"/>
              <w:outlineLvl w:val="2"/>
              <w:rPr>
                <w:color w:val="000000"/>
              </w:rPr>
            </w:pPr>
            <w:r w:rsidRPr="00892C9C">
              <w:rPr>
                <w:color w:val="000000"/>
              </w:rPr>
              <w:t>0520181200</w:t>
            </w:r>
          </w:p>
        </w:tc>
        <w:tc>
          <w:tcPr>
            <w:tcW w:w="606" w:type="dxa"/>
            <w:tcBorders>
              <w:top w:val="nil"/>
              <w:left w:val="nil"/>
              <w:bottom w:val="single" w:sz="4" w:space="0" w:color="000000"/>
              <w:right w:val="single" w:sz="4" w:space="0" w:color="000000"/>
            </w:tcBorders>
            <w:shd w:val="clear" w:color="auto" w:fill="auto"/>
            <w:noWrap/>
            <w:hideMark/>
          </w:tcPr>
          <w:p w14:paraId="2BBED188"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2790793"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82482F3"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BC05102"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BF0A46D" w14:textId="77777777" w:rsidR="00BB6B8C" w:rsidRPr="00892C9C" w:rsidRDefault="00BB6B8C" w:rsidP="0057298C">
            <w:pPr>
              <w:jc w:val="right"/>
              <w:outlineLvl w:val="2"/>
              <w:rPr>
                <w:color w:val="000000"/>
              </w:rPr>
            </w:pPr>
            <w:r w:rsidRPr="00892C9C">
              <w:rPr>
                <w:color w:val="000000"/>
              </w:rPr>
              <w:t>2 434 040,00</w:t>
            </w:r>
          </w:p>
        </w:tc>
      </w:tr>
      <w:tr w:rsidR="00BB6B8C" w:rsidRPr="00892C9C" w14:paraId="7187B1C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CBC881F"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27BEE335" w14:textId="77777777" w:rsidR="00BB6B8C" w:rsidRPr="00892C9C" w:rsidRDefault="00BB6B8C" w:rsidP="0057298C">
            <w:pPr>
              <w:jc w:val="center"/>
              <w:outlineLvl w:val="3"/>
              <w:rPr>
                <w:color w:val="000000"/>
              </w:rPr>
            </w:pPr>
            <w:r w:rsidRPr="00892C9C">
              <w:rPr>
                <w:color w:val="000000"/>
              </w:rPr>
              <w:t>0520181200</w:t>
            </w:r>
          </w:p>
        </w:tc>
        <w:tc>
          <w:tcPr>
            <w:tcW w:w="606" w:type="dxa"/>
            <w:tcBorders>
              <w:top w:val="nil"/>
              <w:left w:val="nil"/>
              <w:bottom w:val="single" w:sz="4" w:space="0" w:color="000000"/>
              <w:right w:val="single" w:sz="4" w:space="0" w:color="000000"/>
            </w:tcBorders>
            <w:shd w:val="clear" w:color="auto" w:fill="auto"/>
            <w:noWrap/>
            <w:hideMark/>
          </w:tcPr>
          <w:p w14:paraId="611F28D7"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36EAFF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861C490"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9BEB1BC"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3B568F0" w14:textId="77777777" w:rsidR="00BB6B8C" w:rsidRPr="00892C9C" w:rsidRDefault="00BB6B8C" w:rsidP="0057298C">
            <w:pPr>
              <w:jc w:val="right"/>
              <w:outlineLvl w:val="3"/>
              <w:rPr>
                <w:color w:val="000000"/>
              </w:rPr>
            </w:pPr>
            <w:r w:rsidRPr="00892C9C">
              <w:rPr>
                <w:color w:val="000000"/>
              </w:rPr>
              <w:t>1 578 540,00</w:t>
            </w:r>
          </w:p>
        </w:tc>
      </w:tr>
      <w:tr w:rsidR="00BB6B8C" w:rsidRPr="00892C9C" w14:paraId="7A056603"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7DBB0889"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B435E4B" w14:textId="77777777" w:rsidR="00BB6B8C" w:rsidRPr="00892C9C" w:rsidRDefault="00BB6B8C" w:rsidP="0057298C">
            <w:pPr>
              <w:jc w:val="center"/>
              <w:outlineLvl w:val="4"/>
              <w:rPr>
                <w:color w:val="000000"/>
              </w:rPr>
            </w:pPr>
            <w:r w:rsidRPr="00892C9C">
              <w:rPr>
                <w:color w:val="000000"/>
              </w:rPr>
              <w:t>0520181200</w:t>
            </w:r>
          </w:p>
        </w:tc>
        <w:tc>
          <w:tcPr>
            <w:tcW w:w="606" w:type="dxa"/>
            <w:tcBorders>
              <w:top w:val="nil"/>
              <w:left w:val="nil"/>
              <w:bottom w:val="single" w:sz="4" w:space="0" w:color="000000"/>
              <w:right w:val="single" w:sz="4" w:space="0" w:color="000000"/>
            </w:tcBorders>
            <w:shd w:val="clear" w:color="auto" w:fill="auto"/>
            <w:noWrap/>
            <w:hideMark/>
          </w:tcPr>
          <w:p w14:paraId="328513BA"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6528E0E"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8206D81"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F15AD1B"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D9EA3F8" w14:textId="77777777" w:rsidR="00BB6B8C" w:rsidRPr="00892C9C" w:rsidRDefault="00BB6B8C" w:rsidP="0057298C">
            <w:pPr>
              <w:jc w:val="right"/>
              <w:outlineLvl w:val="4"/>
              <w:rPr>
                <w:color w:val="000000"/>
              </w:rPr>
            </w:pPr>
            <w:r w:rsidRPr="00892C9C">
              <w:rPr>
                <w:color w:val="000000"/>
              </w:rPr>
              <w:t>1 578 540,00</w:t>
            </w:r>
          </w:p>
        </w:tc>
      </w:tr>
      <w:tr w:rsidR="00BB6B8C" w:rsidRPr="00892C9C" w14:paraId="4D01BCA2" w14:textId="77777777" w:rsidTr="009C2EE0">
        <w:trPr>
          <w:trHeight w:val="531"/>
        </w:trPr>
        <w:tc>
          <w:tcPr>
            <w:tcW w:w="3970" w:type="dxa"/>
            <w:tcBorders>
              <w:top w:val="nil"/>
              <w:left w:val="single" w:sz="4" w:space="0" w:color="000000"/>
              <w:bottom w:val="single" w:sz="4" w:space="0" w:color="000000"/>
              <w:right w:val="single" w:sz="4" w:space="0" w:color="000000"/>
            </w:tcBorders>
            <w:shd w:val="clear" w:color="auto" w:fill="auto"/>
            <w:hideMark/>
          </w:tcPr>
          <w:p w14:paraId="3C278A49"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53F0DC79" w14:textId="77777777" w:rsidR="00BB6B8C" w:rsidRPr="00892C9C" w:rsidRDefault="00BB6B8C" w:rsidP="0057298C">
            <w:pPr>
              <w:jc w:val="center"/>
              <w:outlineLvl w:val="5"/>
              <w:rPr>
                <w:color w:val="000000"/>
              </w:rPr>
            </w:pPr>
            <w:r w:rsidRPr="00892C9C">
              <w:rPr>
                <w:color w:val="000000"/>
              </w:rPr>
              <w:t>0520181200</w:t>
            </w:r>
          </w:p>
        </w:tc>
        <w:tc>
          <w:tcPr>
            <w:tcW w:w="606" w:type="dxa"/>
            <w:tcBorders>
              <w:top w:val="nil"/>
              <w:left w:val="nil"/>
              <w:bottom w:val="single" w:sz="4" w:space="0" w:color="000000"/>
              <w:right w:val="single" w:sz="4" w:space="0" w:color="000000"/>
            </w:tcBorders>
            <w:shd w:val="clear" w:color="auto" w:fill="auto"/>
            <w:noWrap/>
            <w:hideMark/>
          </w:tcPr>
          <w:p w14:paraId="5A46F282"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ED25C49"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72B4E6A"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36BEF9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ED2EE04" w14:textId="77777777" w:rsidR="00BB6B8C" w:rsidRPr="00892C9C" w:rsidRDefault="00BB6B8C" w:rsidP="0057298C">
            <w:pPr>
              <w:jc w:val="right"/>
              <w:outlineLvl w:val="5"/>
              <w:rPr>
                <w:color w:val="000000"/>
              </w:rPr>
            </w:pPr>
            <w:r w:rsidRPr="00892C9C">
              <w:rPr>
                <w:color w:val="000000"/>
              </w:rPr>
              <w:t>1 578 540,00</w:t>
            </w:r>
          </w:p>
        </w:tc>
      </w:tr>
      <w:tr w:rsidR="00BB6B8C" w:rsidRPr="00892C9C" w14:paraId="742E154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6AE80FF"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7F9790EC" w14:textId="77777777" w:rsidR="00BB6B8C" w:rsidRPr="00892C9C" w:rsidRDefault="00BB6B8C" w:rsidP="0057298C">
            <w:pPr>
              <w:jc w:val="center"/>
              <w:outlineLvl w:val="6"/>
              <w:rPr>
                <w:color w:val="000000"/>
              </w:rPr>
            </w:pPr>
            <w:r w:rsidRPr="00892C9C">
              <w:rPr>
                <w:color w:val="000000"/>
              </w:rPr>
              <w:t>0520181200</w:t>
            </w:r>
          </w:p>
        </w:tc>
        <w:tc>
          <w:tcPr>
            <w:tcW w:w="606" w:type="dxa"/>
            <w:tcBorders>
              <w:top w:val="nil"/>
              <w:left w:val="nil"/>
              <w:bottom w:val="single" w:sz="4" w:space="0" w:color="000000"/>
              <w:right w:val="single" w:sz="4" w:space="0" w:color="000000"/>
            </w:tcBorders>
            <w:shd w:val="clear" w:color="auto" w:fill="auto"/>
            <w:noWrap/>
            <w:hideMark/>
          </w:tcPr>
          <w:p w14:paraId="749FA937"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C2B8A02"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D5A3F47"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A3A4463"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185E4948" w14:textId="77777777" w:rsidR="00BB6B8C" w:rsidRPr="00892C9C" w:rsidRDefault="00BB6B8C" w:rsidP="0057298C">
            <w:pPr>
              <w:jc w:val="right"/>
              <w:outlineLvl w:val="6"/>
              <w:rPr>
                <w:color w:val="000000"/>
              </w:rPr>
            </w:pPr>
            <w:r w:rsidRPr="00892C9C">
              <w:rPr>
                <w:color w:val="000000"/>
              </w:rPr>
              <w:t>1 578 540,00</w:t>
            </w:r>
          </w:p>
        </w:tc>
      </w:tr>
      <w:tr w:rsidR="00BB6B8C" w:rsidRPr="00892C9C" w14:paraId="06F5602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6F39253"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694136EB" w14:textId="77777777" w:rsidR="00BB6B8C" w:rsidRPr="00892C9C" w:rsidRDefault="00BB6B8C" w:rsidP="0057298C">
            <w:pPr>
              <w:jc w:val="center"/>
              <w:outlineLvl w:val="3"/>
              <w:rPr>
                <w:color w:val="000000"/>
              </w:rPr>
            </w:pPr>
            <w:r w:rsidRPr="00892C9C">
              <w:rPr>
                <w:color w:val="000000"/>
              </w:rPr>
              <w:t>0520181200</w:t>
            </w:r>
          </w:p>
        </w:tc>
        <w:tc>
          <w:tcPr>
            <w:tcW w:w="606" w:type="dxa"/>
            <w:tcBorders>
              <w:top w:val="nil"/>
              <w:left w:val="nil"/>
              <w:bottom w:val="single" w:sz="4" w:space="0" w:color="000000"/>
              <w:right w:val="single" w:sz="4" w:space="0" w:color="000000"/>
            </w:tcBorders>
            <w:shd w:val="clear" w:color="auto" w:fill="auto"/>
            <w:noWrap/>
            <w:hideMark/>
          </w:tcPr>
          <w:p w14:paraId="05E4BB21"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2EB87B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0C2C0E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A6EA7E6"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22BD775" w14:textId="77777777" w:rsidR="00BB6B8C" w:rsidRPr="00892C9C" w:rsidRDefault="00BB6B8C" w:rsidP="0057298C">
            <w:pPr>
              <w:jc w:val="right"/>
              <w:outlineLvl w:val="3"/>
              <w:rPr>
                <w:color w:val="000000"/>
              </w:rPr>
            </w:pPr>
            <w:r w:rsidRPr="00892C9C">
              <w:rPr>
                <w:color w:val="000000"/>
              </w:rPr>
              <w:t>855 500,00</w:t>
            </w:r>
          </w:p>
        </w:tc>
      </w:tr>
      <w:tr w:rsidR="00BB6B8C" w:rsidRPr="00892C9C" w14:paraId="0E42C39E" w14:textId="77777777" w:rsidTr="009C2EE0">
        <w:trPr>
          <w:trHeight w:val="1474"/>
        </w:trPr>
        <w:tc>
          <w:tcPr>
            <w:tcW w:w="3970" w:type="dxa"/>
            <w:tcBorders>
              <w:top w:val="nil"/>
              <w:left w:val="single" w:sz="4" w:space="0" w:color="000000"/>
              <w:bottom w:val="single" w:sz="4" w:space="0" w:color="000000"/>
              <w:right w:val="single" w:sz="4" w:space="0" w:color="000000"/>
            </w:tcBorders>
            <w:shd w:val="clear" w:color="auto" w:fill="auto"/>
            <w:hideMark/>
          </w:tcPr>
          <w:p w14:paraId="0E755D15"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7809D9C" w14:textId="77777777" w:rsidR="00BB6B8C" w:rsidRPr="00892C9C" w:rsidRDefault="00BB6B8C" w:rsidP="0057298C">
            <w:pPr>
              <w:jc w:val="center"/>
              <w:outlineLvl w:val="4"/>
              <w:rPr>
                <w:color w:val="000000"/>
              </w:rPr>
            </w:pPr>
            <w:r w:rsidRPr="00892C9C">
              <w:rPr>
                <w:color w:val="000000"/>
              </w:rPr>
              <w:t>0520181200</w:t>
            </w:r>
          </w:p>
        </w:tc>
        <w:tc>
          <w:tcPr>
            <w:tcW w:w="606" w:type="dxa"/>
            <w:tcBorders>
              <w:top w:val="nil"/>
              <w:left w:val="nil"/>
              <w:bottom w:val="single" w:sz="4" w:space="0" w:color="000000"/>
              <w:right w:val="single" w:sz="4" w:space="0" w:color="000000"/>
            </w:tcBorders>
            <w:shd w:val="clear" w:color="auto" w:fill="auto"/>
            <w:noWrap/>
            <w:hideMark/>
          </w:tcPr>
          <w:p w14:paraId="2C2B3F3E"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1225F1A3"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4B3B1F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CBF099B"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7E02D9E" w14:textId="77777777" w:rsidR="00BB6B8C" w:rsidRPr="00892C9C" w:rsidRDefault="00BB6B8C" w:rsidP="0057298C">
            <w:pPr>
              <w:jc w:val="right"/>
              <w:outlineLvl w:val="4"/>
              <w:rPr>
                <w:color w:val="000000"/>
              </w:rPr>
            </w:pPr>
            <w:r w:rsidRPr="00892C9C">
              <w:rPr>
                <w:color w:val="000000"/>
              </w:rPr>
              <w:t>105 930,00</w:t>
            </w:r>
          </w:p>
        </w:tc>
      </w:tr>
      <w:tr w:rsidR="00BB6B8C" w:rsidRPr="00892C9C" w14:paraId="50E35C0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257473C"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5954A389" w14:textId="77777777" w:rsidR="00BB6B8C" w:rsidRPr="00892C9C" w:rsidRDefault="00BB6B8C" w:rsidP="0057298C">
            <w:pPr>
              <w:jc w:val="center"/>
              <w:outlineLvl w:val="5"/>
              <w:rPr>
                <w:color w:val="000000"/>
              </w:rPr>
            </w:pPr>
            <w:r w:rsidRPr="00892C9C">
              <w:rPr>
                <w:color w:val="000000"/>
              </w:rPr>
              <w:t>0520181200</w:t>
            </w:r>
          </w:p>
        </w:tc>
        <w:tc>
          <w:tcPr>
            <w:tcW w:w="606" w:type="dxa"/>
            <w:tcBorders>
              <w:top w:val="nil"/>
              <w:left w:val="nil"/>
              <w:bottom w:val="single" w:sz="4" w:space="0" w:color="000000"/>
              <w:right w:val="single" w:sz="4" w:space="0" w:color="000000"/>
            </w:tcBorders>
            <w:shd w:val="clear" w:color="auto" w:fill="auto"/>
            <w:noWrap/>
            <w:hideMark/>
          </w:tcPr>
          <w:p w14:paraId="1F129756"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27448C8B"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BD08338"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946C33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ABB5CCA" w14:textId="77777777" w:rsidR="00BB6B8C" w:rsidRPr="00892C9C" w:rsidRDefault="00BB6B8C" w:rsidP="0057298C">
            <w:pPr>
              <w:jc w:val="right"/>
              <w:outlineLvl w:val="5"/>
              <w:rPr>
                <w:color w:val="000000"/>
              </w:rPr>
            </w:pPr>
            <w:r w:rsidRPr="00892C9C">
              <w:rPr>
                <w:color w:val="000000"/>
              </w:rPr>
              <w:t>105 930,00</w:t>
            </w:r>
          </w:p>
        </w:tc>
      </w:tr>
      <w:tr w:rsidR="00BB6B8C" w:rsidRPr="00892C9C" w14:paraId="345EE59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D4DECDB" w14:textId="77777777" w:rsidR="00BB6B8C" w:rsidRPr="00892C9C" w:rsidRDefault="00BB6B8C" w:rsidP="0057298C">
            <w:pPr>
              <w:outlineLvl w:val="6"/>
              <w:rPr>
                <w:color w:val="000000"/>
              </w:rPr>
            </w:pPr>
            <w:r w:rsidRPr="00892C9C">
              <w:rPr>
                <w:color w:val="000000"/>
              </w:rPr>
              <w:t xml:space="preserve"> Культура</w:t>
            </w:r>
          </w:p>
        </w:tc>
        <w:tc>
          <w:tcPr>
            <w:tcW w:w="1543" w:type="dxa"/>
            <w:tcBorders>
              <w:top w:val="nil"/>
              <w:left w:val="nil"/>
              <w:bottom w:val="single" w:sz="4" w:space="0" w:color="000000"/>
              <w:right w:val="single" w:sz="4" w:space="0" w:color="000000"/>
            </w:tcBorders>
            <w:shd w:val="clear" w:color="auto" w:fill="auto"/>
            <w:noWrap/>
            <w:hideMark/>
          </w:tcPr>
          <w:p w14:paraId="71845A82" w14:textId="77777777" w:rsidR="00BB6B8C" w:rsidRPr="00892C9C" w:rsidRDefault="00BB6B8C" w:rsidP="0057298C">
            <w:pPr>
              <w:jc w:val="center"/>
              <w:outlineLvl w:val="6"/>
              <w:rPr>
                <w:color w:val="000000"/>
              </w:rPr>
            </w:pPr>
            <w:r w:rsidRPr="00892C9C">
              <w:rPr>
                <w:color w:val="000000"/>
              </w:rPr>
              <w:t>0520181200</w:t>
            </w:r>
          </w:p>
        </w:tc>
        <w:tc>
          <w:tcPr>
            <w:tcW w:w="606" w:type="dxa"/>
            <w:tcBorders>
              <w:top w:val="nil"/>
              <w:left w:val="nil"/>
              <w:bottom w:val="single" w:sz="4" w:space="0" w:color="000000"/>
              <w:right w:val="single" w:sz="4" w:space="0" w:color="000000"/>
            </w:tcBorders>
            <w:shd w:val="clear" w:color="auto" w:fill="auto"/>
            <w:noWrap/>
            <w:hideMark/>
          </w:tcPr>
          <w:p w14:paraId="7D911BF8"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42EAE4EA"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85CCD88"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2B45C328"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2E5CACD3" w14:textId="77777777" w:rsidR="00BB6B8C" w:rsidRPr="00892C9C" w:rsidRDefault="00BB6B8C" w:rsidP="0057298C">
            <w:pPr>
              <w:jc w:val="right"/>
              <w:outlineLvl w:val="6"/>
              <w:rPr>
                <w:color w:val="000000"/>
              </w:rPr>
            </w:pPr>
            <w:r w:rsidRPr="00892C9C">
              <w:rPr>
                <w:color w:val="000000"/>
              </w:rPr>
              <w:t>105 930,00</w:t>
            </w:r>
          </w:p>
        </w:tc>
      </w:tr>
      <w:tr w:rsidR="00BB6B8C" w:rsidRPr="00892C9C" w14:paraId="4DA9F5A4"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379A512F"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6293990" w14:textId="77777777" w:rsidR="00BB6B8C" w:rsidRPr="00892C9C" w:rsidRDefault="00BB6B8C" w:rsidP="0057298C">
            <w:pPr>
              <w:jc w:val="center"/>
              <w:outlineLvl w:val="4"/>
              <w:rPr>
                <w:color w:val="000000"/>
              </w:rPr>
            </w:pPr>
            <w:r w:rsidRPr="00892C9C">
              <w:rPr>
                <w:color w:val="000000"/>
              </w:rPr>
              <w:t>0520181200</w:t>
            </w:r>
          </w:p>
        </w:tc>
        <w:tc>
          <w:tcPr>
            <w:tcW w:w="606" w:type="dxa"/>
            <w:tcBorders>
              <w:top w:val="nil"/>
              <w:left w:val="nil"/>
              <w:bottom w:val="single" w:sz="4" w:space="0" w:color="000000"/>
              <w:right w:val="single" w:sz="4" w:space="0" w:color="000000"/>
            </w:tcBorders>
            <w:shd w:val="clear" w:color="auto" w:fill="auto"/>
            <w:noWrap/>
            <w:hideMark/>
          </w:tcPr>
          <w:p w14:paraId="669219B5"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0DF13123"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8F6D34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013E9D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6FDB233" w14:textId="77777777" w:rsidR="00BB6B8C" w:rsidRPr="00892C9C" w:rsidRDefault="00BB6B8C" w:rsidP="0057298C">
            <w:pPr>
              <w:jc w:val="right"/>
              <w:outlineLvl w:val="4"/>
              <w:rPr>
                <w:color w:val="000000"/>
              </w:rPr>
            </w:pPr>
            <w:r w:rsidRPr="00892C9C">
              <w:rPr>
                <w:color w:val="000000"/>
              </w:rPr>
              <w:t>749 570,00</w:t>
            </w:r>
          </w:p>
        </w:tc>
      </w:tr>
      <w:tr w:rsidR="00BB6B8C" w:rsidRPr="00892C9C" w14:paraId="58923AB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C416761"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44279CB3" w14:textId="77777777" w:rsidR="00BB6B8C" w:rsidRPr="00892C9C" w:rsidRDefault="00BB6B8C" w:rsidP="0057298C">
            <w:pPr>
              <w:jc w:val="center"/>
              <w:outlineLvl w:val="5"/>
              <w:rPr>
                <w:color w:val="000000"/>
              </w:rPr>
            </w:pPr>
            <w:r w:rsidRPr="00892C9C">
              <w:rPr>
                <w:color w:val="000000"/>
              </w:rPr>
              <w:t>0520181200</w:t>
            </w:r>
          </w:p>
        </w:tc>
        <w:tc>
          <w:tcPr>
            <w:tcW w:w="606" w:type="dxa"/>
            <w:tcBorders>
              <w:top w:val="nil"/>
              <w:left w:val="nil"/>
              <w:bottom w:val="single" w:sz="4" w:space="0" w:color="000000"/>
              <w:right w:val="single" w:sz="4" w:space="0" w:color="000000"/>
            </w:tcBorders>
            <w:shd w:val="clear" w:color="auto" w:fill="auto"/>
            <w:noWrap/>
            <w:hideMark/>
          </w:tcPr>
          <w:p w14:paraId="3EB35C2A"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01E388A2"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0FD6C5F"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53330DC"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E6492D" w14:textId="77777777" w:rsidR="00BB6B8C" w:rsidRPr="00892C9C" w:rsidRDefault="00BB6B8C" w:rsidP="0057298C">
            <w:pPr>
              <w:jc w:val="right"/>
              <w:outlineLvl w:val="5"/>
              <w:rPr>
                <w:color w:val="000000"/>
              </w:rPr>
            </w:pPr>
            <w:r w:rsidRPr="00892C9C">
              <w:rPr>
                <w:color w:val="000000"/>
              </w:rPr>
              <w:t>749 570,00</w:t>
            </w:r>
          </w:p>
        </w:tc>
      </w:tr>
      <w:tr w:rsidR="00BB6B8C" w:rsidRPr="00892C9C" w14:paraId="2A48F8E2"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CE3193A" w14:textId="77777777" w:rsidR="00BB6B8C" w:rsidRPr="00892C9C" w:rsidRDefault="00BB6B8C" w:rsidP="0057298C">
            <w:pPr>
              <w:outlineLvl w:val="6"/>
              <w:rPr>
                <w:color w:val="000000"/>
              </w:rPr>
            </w:pPr>
            <w:r w:rsidRPr="00892C9C">
              <w:rPr>
                <w:color w:val="000000"/>
              </w:rPr>
              <w:t xml:space="preserve"> Дошкольное образование</w:t>
            </w:r>
          </w:p>
        </w:tc>
        <w:tc>
          <w:tcPr>
            <w:tcW w:w="1543" w:type="dxa"/>
            <w:tcBorders>
              <w:top w:val="nil"/>
              <w:left w:val="nil"/>
              <w:bottom w:val="single" w:sz="4" w:space="0" w:color="000000"/>
              <w:right w:val="single" w:sz="4" w:space="0" w:color="000000"/>
            </w:tcBorders>
            <w:shd w:val="clear" w:color="auto" w:fill="auto"/>
            <w:noWrap/>
            <w:hideMark/>
          </w:tcPr>
          <w:p w14:paraId="2F4BC05B" w14:textId="77777777" w:rsidR="00BB6B8C" w:rsidRPr="00892C9C" w:rsidRDefault="00BB6B8C" w:rsidP="0057298C">
            <w:pPr>
              <w:jc w:val="center"/>
              <w:outlineLvl w:val="6"/>
              <w:rPr>
                <w:color w:val="000000"/>
              </w:rPr>
            </w:pPr>
            <w:r w:rsidRPr="00892C9C">
              <w:rPr>
                <w:color w:val="000000"/>
              </w:rPr>
              <w:t>0520181200</w:t>
            </w:r>
          </w:p>
        </w:tc>
        <w:tc>
          <w:tcPr>
            <w:tcW w:w="606" w:type="dxa"/>
            <w:tcBorders>
              <w:top w:val="nil"/>
              <w:left w:val="nil"/>
              <w:bottom w:val="single" w:sz="4" w:space="0" w:color="000000"/>
              <w:right w:val="single" w:sz="4" w:space="0" w:color="000000"/>
            </w:tcBorders>
            <w:shd w:val="clear" w:color="auto" w:fill="auto"/>
            <w:noWrap/>
            <w:hideMark/>
          </w:tcPr>
          <w:p w14:paraId="081F2752"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2E343A79"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4B40AF3"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A14E1B2"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7E234632" w14:textId="77777777" w:rsidR="00BB6B8C" w:rsidRPr="00892C9C" w:rsidRDefault="00BB6B8C" w:rsidP="0057298C">
            <w:pPr>
              <w:jc w:val="right"/>
              <w:outlineLvl w:val="6"/>
              <w:rPr>
                <w:color w:val="000000"/>
              </w:rPr>
            </w:pPr>
            <w:r w:rsidRPr="00892C9C">
              <w:rPr>
                <w:color w:val="000000"/>
              </w:rPr>
              <w:t>291 570,00</w:t>
            </w:r>
          </w:p>
        </w:tc>
      </w:tr>
      <w:tr w:rsidR="00BB6B8C" w:rsidRPr="00892C9C" w14:paraId="1D5ED4F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C80AE5F" w14:textId="77777777" w:rsidR="00BB6B8C" w:rsidRPr="00892C9C" w:rsidRDefault="00BB6B8C" w:rsidP="0057298C">
            <w:pPr>
              <w:outlineLvl w:val="6"/>
              <w:rPr>
                <w:color w:val="000000"/>
              </w:rPr>
            </w:pPr>
            <w:r w:rsidRPr="00892C9C">
              <w:rPr>
                <w:color w:val="000000"/>
              </w:rPr>
              <w:t xml:space="preserve"> Дополнительное образование детей</w:t>
            </w:r>
          </w:p>
        </w:tc>
        <w:tc>
          <w:tcPr>
            <w:tcW w:w="1543" w:type="dxa"/>
            <w:tcBorders>
              <w:top w:val="nil"/>
              <w:left w:val="nil"/>
              <w:bottom w:val="single" w:sz="4" w:space="0" w:color="000000"/>
              <w:right w:val="single" w:sz="4" w:space="0" w:color="000000"/>
            </w:tcBorders>
            <w:shd w:val="clear" w:color="auto" w:fill="auto"/>
            <w:noWrap/>
            <w:hideMark/>
          </w:tcPr>
          <w:p w14:paraId="7FAE5C28" w14:textId="77777777" w:rsidR="00BB6B8C" w:rsidRPr="00892C9C" w:rsidRDefault="00BB6B8C" w:rsidP="0057298C">
            <w:pPr>
              <w:jc w:val="center"/>
              <w:outlineLvl w:val="6"/>
              <w:rPr>
                <w:color w:val="000000"/>
              </w:rPr>
            </w:pPr>
            <w:r w:rsidRPr="00892C9C">
              <w:rPr>
                <w:color w:val="000000"/>
              </w:rPr>
              <w:t>0520181200</w:t>
            </w:r>
          </w:p>
        </w:tc>
        <w:tc>
          <w:tcPr>
            <w:tcW w:w="606" w:type="dxa"/>
            <w:tcBorders>
              <w:top w:val="nil"/>
              <w:left w:val="nil"/>
              <w:bottom w:val="single" w:sz="4" w:space="0" w:color="000000"/>
              <w:right w:val="single" w:sz="4" w:space="0" w:color="000000"/>
            </w:tcBorders>
            <w:shd w:val="clear" w:color="auto" w:fill="auto"/>
            <w:noWrap/>
            <w:hideMark/>
          </w:tcPr>
          <w:p w14:paraId="5F126F14"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613C388B"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E520403"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B70C6ED"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008C31CA" w14:textId="77777777" w:rsidR="00BB6B8C" w:rsidRPr="00892C9C" w:rsidRDefault="00BB6B8C" w:rsidP="0057298C">
            <w:pPr>
              <w:jc w:val="right"/>
              <w:outlineLvl w:val="6"/>
              <w:rPr>
                <w:color w:val="000000"/>
              </w:rPr>
            </w:pPr>
            <w:r w:rsidRPr="00892C9C">
              <w:rPr>
                <w:color w:val="000000"/>
              </w:rPr>
              <w:t>458 000,00</w:t>
            </w:r>
          </w:p>
        </w:tc>
      </w:tr>
      <w:tr w:rsidR="00BB6B8C" w:rsidRPr="00892C9C" w14:paraId="78D0D062" w14:textId="77777777" w:rsidTr="009C2EE0">
        <w:trPr>
          <w:trHeight w:val="1260"/>
        </w:trPr>
        <w:tc>
          <w:tcPr>
            <w:tcW w:w="3970" w:type="dxa"/>
            <w:tcBorders>
              <w:top w:val="nil"/>
              <w:left w:val="single" w:sz="4" w:space="0" w:color="000000"/>
              <w:bottom w:val="single" w:sz="4" w:space="0" w:color="000000"/>
              <w:right w:val="single" w:sz="4" w:space="0" w:color="000000"/>
            </w:tcBorders>
            <w:shd w:val="clear" w:color="auto" w:fill="auto"/>
            <w:hideMark/>
          </w:tcPr>
          <w:p w14:paraId="5A1E0078" w14:textId="77777777" w:rsidR="00BB6B8C" w:rsidRPr="00892C9C" w:rsidRDefault="00BB6B8C" w:rsidP="0057298C">
            <w:pPr>
              <w:outlineLvl w:val="0"/>
              <w:rPr>
                <w:color w:val="000000"/>
              </w:rPr>
            </w:pPr>
            <w:r w:rsidRPr="00892C9C">
              <w:rPr>
                <w:color w:val="000000"/>
              </w:rPr>
              <w:t xml:space="preserve"> Подпрограмма «Повышение качества жизни отдельных категорий граждан в муниципальном образовании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C04EC06" w14:textId="77777777" w:rsidR="00BB6B8C" w:rsidRPr="00892C9C" w:rsidRDefault="00BB6B8C" w:rsidP="0057298C">
            <w:pPr>
              <w:jc w:val="center"/>
              <w:outlineLvl w:val="0"/>
              <w:rPr>
                <w:color w:val="000000"/>
              </w:rPr>
            </w:pPr>
            <w:r w:rsidRPr="00892C9C">
              <w:rPr>
                <w:color w:val="000000"/>
              </w:rPr>
              <w:t>0530000000</w:t>
            </w:r>
          </w:p>
        </w:tc>
        <w:tc>
          <w:tcPr>
            <w:tcW w:w="606" w:type="dxa"/>
            <w:tcBorders>
              <w:top w:val="nil"/>
              <w:left w:val="nil"/>
              <w:bottom w:val="single" w:sz="4" w:space="0" w:color="000000"/>
              <w:right w:val="single" w:sz="4" w:space="0" w:color="000000"/>
            </w:tcBorders>
            <w:shd w:val="clear" w:color="auto" w:fill="auto"/>
            <w:noWrap/>
            <w:hideMark/>
          </w:tcPr>
          <w:p w14:paraId="73DF7E0A"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FF339FF"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104C8ED"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F9CE50A"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10BB2A2" w14:textId="77777777" w:rsidR="00BB6B8C" w:rsidRPr="00892C9C" w:rsidRDefault="00BB6B8C" w:rsidP="0057298C">
            <w:pPr>
              <w:jc w:val="right"/>
              <w:outlineLvl w:val="0"/>
              <w:rPr>
                <w:color w:val="000000"/>
              </w:rPr>
            </w:pPr>
            <w:r w:rsidRPr="00892C9C">
              <w:rPr>
                <w:color w:val="000000"/>
              </w:rPr>
              <w:t>868 510,00</w:t>
            </w:r>
          </w:p>
        </w:tc>
      </w:tr>
      <w:tr w:rsidR="00BB6B8C" w:rsidRPr="00892C9C" w14:paraId="750C9197" w14:textId="77777777" w:rsidTr="009C2EE0">
        <w:trPr>
          <w:trHeight w:val="1260"/>
        </w:trPr>
        <w:tc>
          <w:tcPr>
            <w:tcW w:w="3970" w:type="dxa"/>
            <w:tcBorders>
              <w:top w:val="nil"/>
              <w:left w:val="single" w:sz="4" w:space="0" w:color="000000"/>
              <w:bottom w:val="single" w:sz="4" w:space="0" w:color="000000"/>
              <w:right w:val="single" w:sz="4" w:space="0" w:color="000000"/>
            </w:tcBorders>
            <w:shd w:val="clear" w:color="auto" w:fill="auto"/>
            <w:hideMark/>
          </w:tcPr>
          <w:p w14:paraId="7DD73024" w14:textId="77777777" w:rsidR="00BB6B8C" w:rsidRPr="00892C9C" w:rsidRDefault="00BB6B8C" w:rsidP="0057298C">
            <w:pPr>
              <w:outlineLvl w:val="1"/>
              <w:rPr>
                <w:color w:val="000000"/>
              </w:rPr>
            </w:pPr>
            <w:r w:rsidRPr="00892C9C">
              <w:rPr>
                <w:color w:val="000000"/>
              </w:rPr>
              <w:t>Основное мероприятие "Материальная поддержка отдельных категорий граждан в муниципальном образовании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35ECEB0" w14:textId="77777777" w:rsidR="00BB6B8C" w:rsidRPr="00892C9C" w:rsidRDefault="00BB6B8C" w:rsidP="0057298C">
            <w:pPr>
              <w:jc w:val="center"/>
              <w:outlineLvl w:val="1"/>
              <w:rPr>
                <w:color w:val="000000"/>
              </w:rPr>
            </w:pPr>
            <w:r w:rsidRPr="00892C9C">
              <w:rPr>
                <w:color w:val="000000"/>
              </w:rPr>
              <w:t>0530100000</w:t>
            </w:r>
          </w:p>
        </w:tc>
        <w:tc>
          <w:tcPr>
            <w:tcW w:w="606" w:type="dxa"/>
            <w:tcBorders>
              <w:top w:val="nil"/>
              <w:left w:val="nil"/>
              <w:bottom w:val="single" w:sz="4" w:space="0" w:color="000000"/>
              <w:right w:val="single" w:sz="4" w:space="0" w:color="000000"/>
            </w:tcBorders>
            <w:shd w:val="clear" w:color="auto" w:fill="auto"/>
            <w:noWrap/>
            <w:hideMark/>
          </w:tcPr>
          <w:p w14:paraId="272C0849"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F46A3E5"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40A7E0E"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192AE37"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3322043" w14:textId="77777777" w:rsidR="00BB6B8C" w:rsidRPr="00892C9C" w:rsidRDefault="00BB6B8C" w:rsidP="0057298C">
            <w:pPr>
              <w:jc w:val="right"/>
              <w:outlineLvl w:val="1"/>
              <w:rPr>
                <w:color w:val="000000"/>
              </w:rPr>
            </w:pPr>
            <w:r w:rsidRPr="00892C9C">
              <w:rPr>
                <w:color w:val="000000"/>
              </w:rPr>
              <w:t>868 510,00</w:t>
            </w:r>
          </w:p>
        </w:tc>
      </w:tr>
      <w:tr w:rsidR="00BB6B8C" w:rsidRPr="00892C9C" w14:paraId="6CDE71B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E3A333B" w14:textId="77777777" w:rsidR="00BB6B8C" w:rsidRPr="00892C9C" w:rsidRDefault="00BB6B8C" w:rsidP="0057298C">
            <w:pPr>
              <w:outlineLvl w:val="2"/>
              <w:rPr>
                <w:color w:val="000000"/>
              </w:rPr>
            </w:pPr>
            <w:r w:rsidRPr="00892C9C">
              <w:rPr>
                <w:color w:val="000000"/>
              </w:rPr>
              <w:t xml:space="preserve">  Материальная поддержка отдельных категорий граждан</w:t>
            </w:r>
          </w:p>
        </w:tc>
        <w:tc>
          <w:tcPr>
            <w:tcW w:w="1543" w:type="dxa"/>
            <w:tcBorders>
              <w:top w:val="nil"/>
              <w:left w:val="nil"/>
              <w:bottom w:val="single" w:sz="4" w:space="0" w:color="000000"/>
              <w:right w:val="single" w:sz="4" w:space="0" w:color="000000"/>
            </w:tcBorders>
            <w:shd w:val="clear" w:color="auto" w:fill="auto"/>
            <w:noWrap/>
            <w:hideMark/>
          </w:tcPr>
          <w:p w14:paraId="19CC557F" w14:textId="77777777" w:rsidR="00BB6B8C" w:rsidRPr="00892C9C" w:rsidRDefault="00BB6B8C" w:rsidP="0057298C">
            <w:pPr>
              <w:jc w:val="center"/>
              <w:outlineLvl w:val="2"/>
              <w:rPr>
                <w:color w:val="000000"/>
              </w:rPr>
            </w:pPr>
            <w:r w:rsidRPr="00892C9C">
              <w:rPr>
                <w:color w:val="000000"/>
              </w:rPr>
              <w:t>0530181300</w:t>
            </w:r>
          </w:p>
        </w:tc>
        <w:tc>
          <w:tcPr>
            <w:tcW w:w="606" w:type="dxa"/>
            <w:tcBorders>
              <w:top w:val="nil"/>
              <w:left w:val="nil"/>
              <w:bottom w:val="single" w:sz="4" w:space="0" w:color="000000"/>
              <w:right w:val="single" w:sz="4" w:space="0" w:color="000000"/>
            </w:tcBorders>
            <w:shd w:val="clear" w:color="auto" w:fill="auto"/>
            <w:noWrap/>
            <w:hideMark/>
          </w:tcPr>
          <w:p w14:paraId="4EF8B4BD"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63A9B11"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15B9DF1"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2C6D3F5"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0BE3AB2" w14:textId="77777777" w:rsidR="00BB6B8C" w:rsidRPr="00892C9C" w:rsidRDefault="00BB6B8C" w:rsidP="0057298C">
            <w:pPr>
              <w:jc w:val="right"/>
              <w:outlineLvl w:val="2"/>
              <w:rPr>
                <w:color w:val="000000"/>
              </w:rPr>
            </w:pPr>
            <w:r w:rsidRPr="00892C9C">
              <w:rPr>
                <w:color w:val="000000"/>
              </w:rPr>
              <w:t>868 510,00</w:t>
            </w:r>
          </w:p>
        </w:tc>
      </w:tr>
      <w:tr w:rsidR="00BB6B8C" w:rsidRPr="00892C9C" w14:paraId="5365FD5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CBDD176"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091978DB" w14:textId="77777777" w:rsidR="00BB6B8C" w:rsidRPr="00892C9C" w:rsidRDefault="00BB6B8C" w:rsidP="0057298C">
            <w:pPr>
              <w:jc w:val="center"/>
              <w:outlineLvl w:val="3"/>
              <w:rPr>
                <w:color w:val="000000"/>
              </w:rPr>
            </w:pPr>
            <w:r w:rsidRPr="00892C9C">
              <w:rPr>
                <w:color w:val="000000"/>
              </w:rPr>
              <w:t>0530181300</w:t>
            </w:r>
          </w:p>
        </w:tc>
        <w:tc>
          <w:tcPr>
            <w:tcW w:w="606" w:type="dxa"/>
            <w:tcBorders>
              <w:top w:val="nil"/>
              <w:left w:val="nil"/>
              <w:bottom w:val="single" w:sz="4" w:space="0" w:color="000000"/>
              <w:right w:val="single" w:sz="4" w:space="0" w:color="000000"/>
            </w:tcBorders>
            <w:shd w:val="clear" w:color="auto" w:fill="auto"/>
            <w:noWrap/>
            <w:hideMark/>
          </w:tcPr>
          <w:p w14:paraId="313E2CFF"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950F86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25618A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BFC8FF6"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32BD3B7" w14:textId="77777777" w:rsidR="00BB6B8C" w:rsidRPr="00892C9C" w:rsidRDefault="00BB6B8C" w:rsidP="0057298C">
            <w:pPr>
              <w:jc w:val="right"/>
              <w:outlineLvl w:val="3"/>
              <w:rPr>
                <w:color w:val="000000"/>
              </w:rPr>
            </w:pPr>
            <w:r w:rsidRPr="00892C9C">
              <w:rPr>
                <w:color w:val="000000"/>
              </w:rPr>
              <w:t>13 510,00</w:t>
            </w:r>
          </w:p>
        </w:tc>
      </w:tr>
      <w:tr w:rsidR="00BB6B8C" w:rsidRPr="00892C9C" w14:paraId="2E8C4DB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AB558CA"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A1BF0DB" w14:textId="77777777" w:rsidR="00BB6B8C" w:rsidRPr="00892C9C" w:rsidRDefault="00BB6B8C" w:rsidP="0057298C">
            <w:pPr>
              <w:jc w:val="center"/>
              <w:outlineLvl w:val="4"/>
              <w:rPr>
                <w:color w:val="000000"/>
              </w:rPr>
            </w:pPr>
            <w:r w:rsidRPr="00892C9C">
              <w:rPr>
                <w:color w:val="000000"/>
              </w:rPr>
              <w:t>0530181300</w:t>
            </w:r>
          </w:p>
        </w:tc>
        <w:tc>
          <w:tcPr>
            <w:tcW w:w="606" w:type="dxa"/>
            <w:tcBorders>
              <w:top w:val="nil"/>
              <w:left w:val="nil"/>
              <w:bottom w:val="single" w:sz="4" w:space="0" w:color="000000"/>
              <w:right w:val="single" w:sz="4" w:space="0" w:color="000000"/>
            </w:tcBorders>
            <w:shd w:val="clear" w:color="auto" w:fill="auto"/>
            <w:noWrap/>
            <w:hideMark/>
          </w:tcPr>
          <w:p w14:paraId="4CF3F998"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6BB159C"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238CFE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88C764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A380AE" w14:textId="77777777" w:rsidR="00BB6B8C" w:rsidRPr="00892C9C" w:rsidRDefault="00BB6B8C" w:rsidP="0057298C">
            <w:pPr>
              <w:jc w:val="right"/>
              <w:outlineLvl w:val="4"/>
              <w:rPr>
                <w:color w:val="000000"/>
              </w:rPr>
            </w:pPr>
            <w:r w:rsidRPr="00892C9C">
              <w:rPr>
                <w:color w:val="000000"/>
              </w:rPr>
              <w:t>13 510,00</w:t>
            </w:r>
          </w:p>
        </w:tc>
      </w:tr>
      <w:tr w:rsidR="00BB6B8C" w:rsidRPr="00892C9C" w14:paraId="65341A1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78ED374" w14:textId="77777777" w:rsidR="00BB6B8C" w:rsidRPr="00892C9C" w:rsidRDefault="00BB6B8C" w:rsidP="0057298C">
            <w:pPr>
              <w:outlineLvl w:val="5"/>
              <w:rPr>
                <w:color w:val="000000"/>
              </w:rPr>
            </w:pPr>
            <w:r w:rsidRPr="00892C9C">
              <w:rPr>
                <w:color w:val="000000"/>
              </w:rPr>
              <w:lastRenderedPageBreak/>
              <w:t xml:space="preserve">  СОЦИАЛЬНАЯ ПОЛИТИКА</w:t>
            </w:r>
          </w:p>
        </w:tc>
        <w:tc>
          <w:tcPr>
            <w:tcW w:w="1543" w:type="dxa"/>
            <w:tcBorders>
              <w:top w:val="nil"/>
              <w:left w:val="nil"/>
              <w:bottom w:val="single" w:sz="4" w:space="0" w:color="000000"/>
              <w:right w:val="single" w:sz="4" w:space="0" w:color="000000"/>
            </w:tcBorders>
            <w:shd w:val="clear" w:color="auto" w:fill="auto"/>
            <w:noWrap/>
            <w:hideMark/>
          </w:tcPr>
          <w:p w14:paraId="1D52DEC9" w14:textId="77777777" w:rsidR="00BB6B8C" w:rsidRPr="00892C9C" w:rsidRDefault="00BB6B8C" w:rsidP="0057298C">
            <w:pPr>
              <w:jc w:val="center"/>
              <w:outlineLvl w:val="5"/>
              <w:rPr>
                <w:color w:val="000000"/>
              </w:rPr>
            </w:pPr>
            <w:r w:rsidRPr="00892C9C">
              <w:rPr>
                <w:color w:val="000000"/>
              </w:rPr>
              <w:t>0530181300</w:t>
            </w:r>
          </w:p>
        </w:tc>
        <w:tc>
          <w:tcPr>
            <w:tcW w:w="606" w:type="dxa"/>
            <w:tcBorders>
              <w:top w:val="nil"/>
              <w:left w:val="nil"/>
              <w:bottom w:val="single" w:sz="4" w:space="0" w:color="000000"/>
              <w:right w:val="single" w:sz="4" w:space="0" w:color="000000"/>
            </w:tcBorders>
            <w:shd w:val="clear" w:color="auto" w:fill="auto"/>
            <w:noWrap/>
            <w:hideMark/>
          </w:tcPr>
          <w:p w14:paraId="0F39901A"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E59E913"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A4F3726" w14:textId="77777777" w:rsidR="00BB6B8C" w:rsidRPr="00892C9C" w:rsidRDefault="00BB6B8C" w:rsidP="0057298C">
            <w:pPr>
              <w:jc w:val="center"/>
              <w:outlineLvl w:val="5"/>
              <w:rPr>
                <w:color w:val="000000"/>
              </w:rPr>
            </w:pPr>
            <w:r w:rsidRPr="00892C9C">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5C037DF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D03C89E" w14:textId="77777777" w:rsidR="00BB6B8C" w:rsidRPr="00892C9C" w:rsidRDefault="00BB6B8C" w:rsidP="0057298C">
            <w:pPr>
              <w:jc w:val="right"/>
              <w:outlineLvl w:val="5"/>
              <w:rPr>
                <w:color w:val="000000"/>
              </w:rPr>
            </w:pPr>
            <w:r w:rsidRPr="00892C9C">
              <w:rPr>
                <w:color w:val="000000"/>
              </w:rPr>
              <w:t>13 510,00</w:t>
            </w:r>
          </w:p>
        </w:tc>
      </w:tr>
      <w:tr w:rsidR="00BB6B8C" w:rsidRPr="00892C9C" w14:paraId="1497CEC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ADA6D4E" w14:textId="77777777" w:rsidR="00BB6B8C" w:rsidRPr="00892C9C" w:rsidRDefault="00BB6B8C" w:rsidP="0057298C">
            <w:pPr>
              <w:outlineLvl w:val="6"/>
              <w:rPr>
                <w:color w:val="000000"/>
              </w:rPr>
            </w:pPr>
            <w:r w:rsidRPr="00892C9C">
              <w:rPr>
                <w:color w:val="000000"/>
              </w:rPr>
              <w:t xml:space="preserve"> Другие вопросы в области социальной политики</w:t>
            </w:r>
          </w:p>
        </w:tc>
        <w:tc>
          <w:tcPr>
            <w:tcW w:w="1543" w:type="dxa"/>
            <w:tcBorders>
              <w:top w:val="nil"/>
              <w:left w:val="nil"/>
              <w:bottom w:val="single" w:sz="4" w:space="0" w:color="000000"/>
              <w:right w:val="single" w:sz="4" w:space="0" w:color="000000"/>
            </w:tcBorders>
            <w:shd w:val="clear" w:color="auto" w:fill="auto"/>
            <w:noWrap/>
            <w:hideMark/>
          </w:tcPr>
          <w:p w14:paraId="48A0079A" w14:textId="77777777" w:rsidR="00BB6B8C" w:rsidRPr="00892C9C" w:rsidRDefault="00BB6B8C" w:rsidP="0057298C">
            <w:pPr>
              <w:jc w:val="center"/>
              <w:outlineLvl w:val="6"/>
              <w:rPr>
                <w:color w:val="000000"/>
              </w:rPr>
            </w:pPr>
            <w:r w:rsidRPr="00892C9C">
              <w:rPr>
                <w:color w:val="000000"/>
              </w:rPr>
              <w:t>0530181300</w:t>
            </w:r>
          </w:p>
        </w:tc>
        <w:tc>
          <w:tcPr>
            <w:tcW w:w="606" w:type="dxa"/>
            <w:tcBorders>
              <w:top w:val="nil"/>
              <w:left w:val="nil"/>
              <w:bottom w:val="single" w:sz="4" w:space="0" w:color="000000"/>
              <w:right w:val="single" w:sz="4" w:space="0" w:color="000000"/>
            </w:tcBorders>
            <w:shd w:val="clear" w:color="auto" w:fill="auto"/>
            <w:noWrap/>
            <w:hideMark/>
          </w:tcPr>
          <w:p w14:paraId="3E50769D"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FE32C71"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92CC8DD" w14:textId="77777777" w:rsidR="00BB6B8C" w:rsidRPr="00892C9C" w:rsidRDefault="00BB6B8C" w:rsidP="0057298C">
            <w:pPr>
              <w:jc w:val="center"/>
              <w:outlineLvl w:val="6"/>
              <w:rPr>
                <w:color w:val="000000"/>
              </w:rPr>
            </w:pPr>
            <w:r w:rsidRPr="00892C9C">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062289A6" w14:textId="77777777" w:rsidR="00BB6B8C" w:rsidRPr="00892C9C" w:rsidRDefault="00BB6B8C" w:rsidP="0057298C">
            <w:pPr>
              <w:jc w:val="center"/>
              <w:outlineLvl w:val="6"/>
              <w:rPr>
                <w:color w:val="000000"/>
              </w:rPr>
            </w:pPr>
            <w:r w:rsidRPr="00892C9C">
              <w:rPr>
                <w:color w:val="000000"/>
              </w:rPr>
              <w:t>06</w:t>
            </w:r>
          </w:p>
        </w:tc>
        <w:tc>
          <w:tcPr>
            <w:tcW w:w="1757" w:type="dxa"/>
            <w:tcBorders>
              <w:top w:val="nil"/>
              <w:left w:val="nil"/>
              <w:bottom w:val="single" w:sz="4" w:space="0" w:color="000000"/>
              <w:right w:val="single" w:sz="4" w:space="0" w:color="000000"/>
            </w:tcBorders>
            <w:shd w:val="clear" w:color="auto" w:fill="auto"/>
            <w:noWrap/>
            <w:hideMark/>
          </w:tcPr>
          <w:p w14:paraId="76076417" w14:textId="77777777" w:rsidR="00BB6B8C" w:rsidRPr="00892C9C" w:rsidRDefault="00BB6B8C" w:rsidP="0057298C">
            <w:pPr>
              <w:jc w:val="right"/>
              <w:outlineLvl w:val="6"/>
              <w:rPr>
                <w:color w:val="000000"/>
              </w:rPr>
            </w:pPr>
            <w:r w:rsidRPr="00892C9C">
              <w:rPr>
                <w:color w:val="000000"/>
              </w:rPr>
              <w:t>13 510,00</w:t>
            </w:r>
          </w:p>
        </w:tc>
      </w:tr>
      <w:tr w:rsidR="00BB6B8C" w:rsidRPr="00892C9C" w14:paraId="0CB8B70C"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1EE55F79" w14:textId="77777777" w:rsidR="00BB6B8C" w:rsidRPr="00892C9C" w:rsidRDefault="00BB6B8C" w:rsidP="0057298C">
            <w:pPr>
              <w:outlineLvl w:val="3"/>
              <w:rPr>
                <w:color w:val="000000"/>
              </w:rPr>
            </w:pPr>
            <w:r w:rsidRPr="00892C9C">
              <w:rPr>
                <w:color w:val="000000"/>
              </w:rPr>
              <w:t xml:space="preserve"> Пособия, компенсации и иные социальные выплаты гражданам, кроме публичных нормативных обязательств</w:t>
            </w:r>
          </w:p>
        </w:tc>
        <w:tc>
          <w:tcPr>
            <w:tcW w:w="1543" w:type="dxa"/>
            <w:tcBorders>
              <w:top w:val="nil"/>
              <w:left w:val="nil"/>
              <w:bottom w:val="single" w:sz="4" w:space="0" w:color="000000"/>
              <w:right w:val="single" w:sz="4" w:space="0" w:color="000000"/>
            </w:tcBorders>
            <w:shd w:val="clear" w:color="auto" w:fill="auto"/>
            <w:noWrap/>
            <w:hideMark/>
          </w:tcPr>
          <w:p w14:paraId="608C65FE" w14:textId="77777777" w:rsidR="00BB6B8C" w:rsidRPr="00892C9C" w:rsidRDefault="00BB6B8C" w:rsidP="0057298C">
            <w:pPr>
              <w:jc w:val="center"/>
              <w:outlineLvl w:val="3"/>
              <w:rPr>
                <w:color w:val="000000"/>
              </w:rPr>
            </w:pPr>
            <w:r w:rsidRPr="00892C9C">
              <w:rPr>
                <w:color w:val="000000"/>
              </w:rPr>
              <w:t>0530181300</w:t>
            </w:r>
          </w:p>
        </w:tc>
        <w:tc>
          <w:tcPr>
            <w:tcW w:w="606" w:type="dxa"/>
            <w:tcBorders>
              <w:top w:val="nil"/>
              <w:left w:val="nil"/>
              <w:bottom w:val="single" w:sz="4" w:space="0" w:color="000000"/>
              <w:right w:val="single" w:sz="4" w:space="0" w:color="000000"/>
            </w:tcBorders>
            <w:shd w:val="clear" w:color="auto" w:fill="auto"/>
            <w:noWrap/>
            <w:hideMark/>
          </w:tcPr>
          <w:p w14:paraId="0531B498" w14:textId="77777777" w:rsidR="00BB6B8C" w:rsidRPr="00892C9C" w:rsidRDefault="00BB6B8C" w:rsidP="0057298C">
            <w:pPr>
              <w:jc w:val="center"/>
              <w:outlineLvl w:val="3"/>
              <w:rPr>
                <w:color w:val="000000"/>
              </w:rPr>
            </w:pPr>
            <w:r w:rsidRPr="00892C9C">
              <w:rPr>
                <w:color w:val="000000"/>
              </w:rPr>
              <w:t>321</w:t>
            </w:r>
          </w:p>
        </w:tc>
        <w:tc>
          <w:tcPr>
            <w:tcW w:w="664" w:type="dxa"/>
            <w:tcBorders>
              <w:top w:val="nil"/>
              <w:left w:val="nil"/>
              <w:bottom w:val="single" w:sz="4" w:space="0" w:color="000000"/>
              <w:right w:val="single" w:sz="4" w:space="0" w:color="000000"/>
            </w:tcBorders>
            <w:shd w:val="clear" w:color="auto" w:fill="auto"/>
            <w:noWrap/>
            <w:hideMark/>
          </w:tcPr>
          <w:p w14:paraId="5EE9CD3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A736278"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795701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AFAA5D5" w14:textId="77777777" w:rsidR="00BB6B8C" w:rsidRPr="00892C9C" w:rsidRDefault="00BB6B8C" w:rsidP="0057298C">
            <w:pPr>
              <w:jc w:val="right"/>
              <w:outlineLvl w:val="3"/>
              <w:rPr>
                <w:color w:val="000000"/>
              </w:rPr>
            </w:pPr>
            <w:r w:rsidRPr="00892C9C">
              <w:rPr>
                <w:color w:val="000000"/>
              </w:rPr>
              <w:t>136 000,00</w:t>
            </w:r>
          </w:p>
        </w:tc>
      </w:tr>
      <w:tr w:rsidR="00BB6B8C" w:rsidRPr="00892C9C" w14:paraId="7C0E34A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552F298"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A3183A3" w14:textId="77777777" w:rsidR="00BB6B8C" w:rsidRPr="00892C9C" w:rsidRDefault="00BB6B8C" w:rsidP="0057298C">
            <w:pPr>
              <w:jc w:val="center"/>
              <w:outlineLvl w:val="4"/>
              <w:rPr>
                <w:color w:val="000000"/>
              </w:rPr>
            </w:pPr>
            <w:r w:rsidRPr="00892C9C">
              <w:rPr>
                <w:color w:val="000000"/>
              </w:rPr>
              <w:t>0530181300</w:t>
            </w:r>
          </w:p>
        </w:tc>
        <w:tc>
          <w:tcPr>
            <w:tcW w:w="606" w:type="dxa"/>
            <w:tcBorders>
              <w:top w:val="nil"/>
              <w:left w:val="nil"/>
              <w:bottom w:val="single" w:sz="4" w:space="0" w:color="000000"/>
              <w:right w:val="single" w:sz="4" w:space="0" w:color="000000"/>
            </w:tcBorders>
            <w:shd w:val="clear" w:color="auto" w:fill="auto"/>
            <w:noWrap/>
            <w:hideMark/>
          </w:tcPr>
          <w:p w14:paraId="5893FCEC" w14:textId="77777777" w:rsidR="00BB6B8C" w:rsidRPr="00892C9C" w:rsidRDefault="00BB6B8C" w:rsidP="0057298C">
            <w:pPr>
              <w:jc w:val="center"/>
              <w:outlineLvl w:val="4"/>
              <w:rPr>
                <w:color w:val="000000"/>
              </w:rPr>
            </w:pPr>
            <w:r w:rsidRPr="00892C9C">
              <w:rPr>
                <w:color w:val="000000"/>
              </w:rPr>
              <w:t>321</w:t>
            </w:r>
          </w:p>
        </w:tc>
        <w:tc>
          <w:tcPr>
            <w:tcW w:w="664" w:type="dxa"/>
            <w:tcBorders>
              <w:top w:val="nil"/>
              <w:left w:val="nil"/>
              <w:bottom w:val="single" w:sz="4" w:space="0" w:color="000000"/>
              <w:right w:val="single" w:sz="4" w:space="0" w:color="000000"/>
            </w:tcBorders>
            <w:shd w:val="clear" w:color="auto" w:fill="auto"/>
            <w:noWrap/>
            <w:hideMark/>
          </w:tcPr>
          <w:p w14:paraId="405ADB8D"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8A586B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12CFF4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64B266F" w14:textId="77777777" w:rsidR="00BB6B8C" w:rsidRPr="00892C9C" w:rsidRDefault="00BB6B8C" w:rsidP="0057298C">
            <w:pPr>
              <w:jc w:val="right"/>
              <w:outlineLvl w:val="4"/>
              <w:rPr>
                <w:color w:val="000000"/>
              </w:rPr>
            </w:pPr>
            <w:r w:rsidRPr="00892C9C">
              <w:rPr>
                <w:color w:val="000000"/>
              </w:rPr>
              <w:t>136 000,00</w:t>
            </w:r>
          </w:p>
        </w:tc>
      </w:tr>
      <w:tr w:rsidR="00BB6B8C" w:rsidRPr="00892C9C" w14:paraId="6C6D921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8070F83" w14:textId="77777777" w:rsidR="00BB6B8C" w:rsidRPr="00892C9C" w:rsidRDefault="00BB6B8C" w:rsidP="0057298C">
            <w:pPr>
              <w:outlineLvl w:val="5"/>
              <w:rPr>
                <w:color w:val="000000"/>
              </w:rPr>
            </w:pPr>
            <w:r w:rsidRPr="00892C9C">
              <w:rPr>
                <w:color w:val="000000"/>
              </w:rPr>
              <w:t xml:space="preserve">  СОЦИАЛЬНАЯ ПОЛИТИКА</w:t>
            </w:r>
          </w:p>
        </w:tc>
        <w:tc>
          <w:tcPr>
            <w:tcW w:w="1543" w:type="dxa"/>
            <w:tcBorders>
              <w:top w:val="nil"/>
              <w:left w:val="nil"/>
              <w:bottom w:val="single" w:sz="4" w:space="0" w:color="000000"/>
              <w:right w:val="single" w:sz="4" w:space="0" w:color="000000"/>
            </w:tcBorders>
            <w:shd w:val="clear" w:color="auto" w:fill="auto"/>
            <w:noWrap/>
            <w:hideMark/>
          </w:tcPr>
          <w:p w14:paraId="51EADF71" w14:textId="77777777" w:rsidR="00BB6B8C" w:rsidRPr="00892C9C" w:rsidRDefault="00BB6B8C" w:rsidP="0057298C">
            <w:pPr>
              <w:jc w:val="center"/>
              <w:outlineLvl w:val="5"/>
              <w:rPr>
                <w:color w:val="000000"/>
              </w:rPr>
            </w:pPr>
            <w:r w:rsidRPr="00892C9C">
              <w:rPr>
                <w:color w:val="000000"/>
              </w:rPr>
              <w:t>0530181300</w:t>
            </w:r>
          </w:p>
        </w:tc>
        <w:tc>
          <w:tcPr>
            <w:tcW w:w="606" w:type="dxa"/>
            <w:tcBorders>
              <w:top w:val="nil"/>
              <w:left w:val="nil"/>
              <w:bottom w:val="single" w:sz="4" w:space="0" w:color="000000"/>
              <w:right w:val="single" w:sz="4" w:space="0" w:color="000000"/>
            </w:tcBorders>
            <w:shd w:val="clear" w:color="auto" w:fill="auto"/>
            <w:noWrap/>
            <w:hideMark/>
          </w:tcPr>
          <w:p w14:paraId="3A8ADD80" w14:textId="77777777" w:rsidR="00BB6B8C" w:rsidRPr="00892C9C" w:rsidRDefault="00BB6B8C" w:rsidP="0057298C">
            <w:pPr>
              <w:jc w:val="center"/>
              <w:outlineLvl w:val="5"/>
              <w:rPr>
                <w:color w:val="000000"/>
              </w:rPr>
            </w:pPr>
            <w:r w:rsidRPr="00892C9C">
              <w:rPr>
                <w:color w:val="000000"/>
              </w:rPr>
              <w:t>321</w:t>
            </w:r>
          </w:p>
        </w:tc>
        <w:tc>
          <w:tcPr>
            <w:tcW w:w="664" w:type="dxa"/>
            <w:tcBorders>
              <w:top w:val="nil"/>
              <w:left w:val="nil"/>
              <w:bottom w:val="single" w:sz="4" w:space="0" w:color="000000"/>
              <w:right w:val="single" w:sz="4" w:space="0" w:color="000000"/>
            </w:tcBorders>
            <w:shd w:val="clear" w:color="auto" w:fill="auto"/>
            <w:noWrap/>
            <w:hideMark/>
          </w:tcPr>
          <w:p w14:paraId="7C603D1B"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3152B33" w14:textId="77777777" w:rsidR="00BB6B8C" w:rsidRPr="00892C9C" w:rsidRDefault="00BB6B8C" w:rsidP="0057298C">
            <w:pPr>
              <w:jc w:val="center"/>
              <w:outlineLvl w:val="5"/>
              <w:rPr>
                <w:color w:val="000000"/>
              </w:rPr>
            </w:pPr>
            <w:r w:rsidRPr="00892C9C">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2E26F6B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7D3338E" w14:textId="77777777" w:rsidR="00BB6B8C" w:rsidRPr="00892C9C" w:rsidRDefault="00BB6B8C" w:rsidP="0057298C">
            <w:pPr>
              <w:jc w:val="right"/>
              <w:outlineLvl w:val="5"/>
              <w:rPr>
                <w:color w:val="000000"/>
              </w:rPr>
            </w:pPr>
            <w:r w:rsidRPr="00892C9C">
              <w:rPr>
                <w:color w:val="000000"/>
              </w:rPr>
              <w:t>136 000,00</w:t>
            </w:r>
          </w:p>
        </w:tc>
      </w:tr>
      <w:tr w:rsidR="00BB6B8C" w:rsidRPr="00892C9C" w14:paraId="09DF296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28A95CF" w14:textId="77777777" w:rsidR="00BB6B8C" w:rsidRPr="00892C9C" w:rsidRDefault="00BB6B8C" w:rsidP="0057298C">
            <w:pPr>
              <w:outlineLvl w:val="6"/>
              <w:rPr>
                <w:color w:val="000000"/>
              </w:rPr>
            </w:pPr>
            <w:r w:rsidRPr="00892C9C">
              <w:rPr>
                <w:color w:val="000000"/>
              </w:rPr>
              <w:t xml:space="preserve"> Другие вопросы в области социальной политики</w:t>
            </w:r>
          </w:p>
        </w:tc>
        <w:tc>
          <w:tcPr>
            <w:tcW w:w="1543" w:type="dxa"/>
            <w:tcBorders>
              <w:top w:val="nil"/>
              <w:left w:val="nil"/>
              <w:bottom w:val="single" w:sz="4" w:space="0" w:color="000000"/>
              <w:right w:val="single" w:sz="4" w:space="0" w:color="000000"/>
            </w:tcBorders>
            <w:shd w:val="clear" w:color="auto" w:fill="auto"/>
            <w:noWrap/>
            <w:hideMark/>
          </w:tcPr>
          <w:p w14:paraId="59A20009" w14:textId="77777777" w:rsidR="00BB6B8C" w:rsidRPr="00892C9C" w:rsidRDefault="00BB6B8C" w:rsidP="0057298C">
            <w:pPr>
              <w:jc w:val="center"/>
              <w:outlineLvl w:val="6"/>
              <w:rPr>
                <w:color w:val="000000"/>
              </w:rPr>
            </w:pPr>
            <w:r w:rsidRPr="00892C9C">
              <w:rPr>
                <w:color w:val="000000"/>
              </w:rPr>
              <w:t>0530181300</w:t>
            </w:r>
          </w:p>
        </w:tc>
        <w:tc>
          <w:tcPr>
            <w:tcW w:w="606" w:type="dxa"/>
            <w:tcBorders>
              <w:top w:val="nil"/>
              <w:left w:val="nil"/>
              <w:bottom w:val="single" w:sz="4" w:space="0" w:color="000000"/>
              <w:right w:val="single" w:sz="4" w:space="0" w:color="000000"/>
            </w:tcBorders>
            <w:shd w:val="clear" w:color="auto" w:fill="auto"/>
            <w:noWrap/>
            <w:hideMark/>
          </w:tcPr>
          <w:p w14:paraId="36E8514E" w14:textId="77777777" w:rsidR="00BB6B8C" w:rsidRPr="00892C9C" w:rsidRDefault="00BB6B8C" w:rsidP="0057298C">
            <w:pPr>
              <w:jc w:val="center"/>
              <w:outlineLvl w:val="6"/>
              <w:rPr>
                <w:color w:val="000000"/>
              </w:rPr>
            </w:pPr>
            <w:r w:rsidRPr="00892C9C">
              <w:rPr>
                <w:color w:val="000000"/>
              </w:rPr>
              <w:t>321</w:t>
            </w:r>
          </w:p>
        </w:tc>
        <w:tc>
          <w:tcPr>
            <w:tcW w:w="664" w:type="dxa"/>
            <w:tcBorders>
              <w:top w:val="nil"/>
              <w:left w:val="nil"/>
              <w:bottom w:val="single" w:sz="4" w:space="0" w:color="000000"/>
              <w:right w:val="single" w:sz="4" w:space="0" w:color="000000"/>
            </w:tcBorders>
            <w:shd w:val="clear" w:color="auto" w:fill="auto"/>
            <w:noWrap/>
            <w:hideMark/>
          </w:tcPr>
          <w:p w14:paraId="0983F6BB"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69D0BCC" w14:textId="77777777" w:rsidR="00BB6B8C" w:rsidRPr="00892C9C" w:rsidRDefault="00BB6B8C" w:rsidP="0057298C">
            <w:pPr>
              <w:jc w:val="center"/>
              <w:outlineLvl w:val="6"/>
              <w:rPr>
                <w:color w:val="000000"/>
              </w:rPr>
            </w:pPr>
            <w:r w:rsidRPr="00892C9C">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71DA5CDC" w14:textId="77777777" w:rsidR="00BB6B8C" w:rsidRPr="00892C9C" w:rsidRDefault="00BB6B8C" w:rsidP="0057298C">
            <w:pPr>
              <w:jc w:val="center"/>
              <w:outlineLvl w:val="6"/>
              <w:rPr>
                <w:color w:val="000000"/>
              </w:rPr>
            </w:pPr>
            <w:r w:rsidRPr="00892C9C">
              <w:rPr>
                <w:color w:val="000000"/>
              </w:rPr>
              <w:t>06</w:t>
            </w:r>
          </w:p>
        </w:tc>
        <w:tc>
          <w:tcPr>
            <w:tcW w:w="1757" w:type="dxa"/>
            <w:tcBorders>
              <w:top w:val="nil"/>
              <w:left w:val="nil"/>
              <w:bottom w:val="single" w:sz="4" w:space="0" w:color="000000"/>
              <w:right w:val="single" w:sz="4" w:space="0" w:color="000000"/>
            </w:tcBorders>
            <w:shd w:val="clear" w:color="auto" w:fill="auto"/>
            <w:noWrap/>
            <w:hideMark/>
          </w:tcPr>
          <w:p w14:paraId="61295643" w14:textId="77777777" w:rsidR="00BB6B8C" w:rsidRPr="00892C9C" w:rsidRDefault="00BB6B8C" w:rsidP="0057298C">
            <w:pPr>
              <w:jc w:val="right"/>
              <w:outlineLvl w:val="6"/>
              <w:rPr>
                <w:color w:val="000000"/>
              </w:rPr>
            </w:pPr>
            <w:r w:rsidRPr="00892C9C">
              <w:rPr>
                <w:color w:val="000000"/>
              </w:rPr>
              <w:t>136 000,00</w:t>
            </w:r>
          </w:p>
        </w:tc>
      </w:tr>
      <w:tr w:rsidR="00BB6B8C" w:rsidRPr="00892C9C" w14:paraId="025C4FE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14303F7" w14:textId="77777777" w:rsidR="00BB6B8C" w:rsidRPr="00892C9C" w:rsidRDefault="00BB6B8C" w:rsidP="0057298C">
            <w:pPr>
              <w:outlineLvl w:val="3"/>
              <w:rPr>
                <w:color w:val="000000"/>
              </w:rPr>
            </w:pPr>
            <w:r w:rsidRPr="00892C9C">
              <w:rPr>
                <w:color w:val="000000"/>
              </w:rPr>
              <w:t xml:space="preserve"> Иные выплаты населению</w:t>
            </w:r>
          </w:p>
        </w:tc>
        <w:tc>
          <w:tcPr>
            <w:tcW w:w="1543" w:type="dxa"/>
            <w:tcBorders>
              <w:top w:val="nil"/>
              <w:left w:val="nil"/>
              <w:bottom w:val="single" w:sz="4" w:space="0" w:color="000000"/>
              <w:right w:val="single" w:sz="4" w:space="0" w:color="000000"/>
            </w:tcBorders>
            <w:shd w:val="clear" w:color="auto" w:fill="auto"/>
            <w:noWrap/>
            <w:hideMark/>
          </w:tcPr>
          <w:p w14:paraId="12FC0E7F" w14:textId="77777777" w:rsidR="00BB6B8C" w:rsidRPr="00892C9C" w:rsidRDefault="00BB6B8C" w:rsidP="0057298C">
            <w:pPr>
              <w:jc w:val="center"/>
              <w:outlineLvl w:val="3"/>
              <w:rPr>
                <w:color w:val="000000"/>
              </w:rPr>
            </w:pPr>
            <w:r w:rsidRPr="00892C9C">
              <w:rPr>
                <w:color w:val="000000"/>
              </w:rPr>
              <w:t>0530181300</w:t>
            </w:r>
          </w:p>
        </w:tc>
        <w:tc>
          <w:tcPr>
            <w:tcW w:w="606" w:type="dxa"/>
            <w:tcBorders>
              <w:top w:val="nil"/>
              <w:left w:val="nil"/>
              <w:bottom w:val="single" w:sz="4" w:space="0" w:color="000000"/>
              <w:right w:val="single" w:sz="4" w:space="0" w:color="000000"/>
            </w:tcBorders>
            <w:shd w:val="clear" w:color="auto" w:fill="auto"/>
            <w:noWrap/>
            <w:hideMark/>
          </w:tcPr>
          <w:p w14:paraId="6AC4E9F6" w14:textId="77777777" w:rsidR="00BB6B8C" w:rsidRPr="00892C9C" w:rsidRDefault="00BB6B8C" w:rsidP="0057298C">
            <w:pPr>
              <w:jc w:val="center"/>
              <w:outlineLvl w:val="3"/>
              <w:rPr>
                <w:color w:val="000000"/>
              </w:rPr>
            </w:pPr>
            <w:r w:rsidRPr="00892C9C">
              <w:rPr>
                <w:color w:val="000000"/>
              </w:rPr>
              <w:t>360</w:t>
            </w:r>
          </w:p>
        </w:tc>
        <w:tc>
          <w:tcPr>
            <w:tcW w:w="664" w:type="dxa"/>
            <w:tcBorders>
              <w:top w:val="nil"/>
              <w:left w:val="nil"/>
              <w:bottom w:val="single" w:sz="4" w:space="0" w:color="000000"/>
              <w:right w:val="single" w:sz="4" w:space="0" w:color="000000"/>
            </w:tcBorders>
            <w:shd w:val="clear" w:color="auto" w:fill="auto"/>
            <w:noWrap/>
            <w:hideMark/>
          </w:tcPr>
          <w:p w14:paraId="1F507BAE"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DA578AE"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013AD71"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DF16FD7" w14:textId="77777777" w:rsidR="00BB6B8C" w:rsidRPr="00892C9C" w:rsidRDefault="00BB6B8C" w:rsidP="0057298C">
            <w:pPr>
              <w:jc w:val="right"/>
              <w:outlineLvl w:val="3"/>
              <w:rPr>
                <w:color w:val="000000"/>
              </w:rPr>
            </w:pPr>
            <w:r w:rsidRPr="00892C9C">
              <w:rPr>
                <w:color w:val="000000"/>
              </w:rPr>
              <w:t>719 000,00</w:t>
            </w:r>
          </w:p>
        </w:tc>
      </w:tr>
      <w:tr w:rsidR="00BB6B8C" w:rsidRPr="00892C9C" w14:paraId="5B3A0A6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A71BB95"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8361E09" w14:textId="77777777" w:rsidR="00BB6B8C" w:rsidRPr="00892C9C" w:rsidRDefault="00BB6B8C" w:rsidP="0057298C">
            <w:pPr>
              <w:jc w:val="center"/>
              <w:outlineLvl w:val="4"/>
              <w:rPr>
                <w:color w:val="000000"/>
              </w:rPr>
            </w:pPr>
            <w:r w:rsidRPr="00892C9C">
              <w:rPr>
                <w:color w:val="000000"/>
              </w:rPr>
              <w:t>0530181300</w:t>
            </w:r>
          </w:p>
        </w:tc>
        <w:tc>
          <w:tcPr>
            <w:tcW w:w="606" w:type="dxa"/>
            <w:tcBorders>
              <w:top w:val="nil"/>
              <w:left w:val="nil"/>
              <w:bottom w:val="single" w:sz="4" w:space="0" w:color="000000"/>
              <w:right w:val="single" w:sz="4" w:space="0" w:color="000000"/>
            </w:tcBorders>
            <w:shd w:val="clear" w:color="auto" w:fill="auto"/>
            <w:noWrap/>
            <w:hideMark/>
          </w:tcPr>
          <w:p w14:paraId="7F2B34E7" w14:textId="77777777" w:rsidR="00BB6B8C" w:rsidRPr="00892C9C" w:rsidRDefault="00BB6B8C" w:rsidP="0057298C">
            <w:pPr>
              <w:jc w:val="center"/>
              <w:outlineLvl w:val="4"/>
              <w:rPr>
                <w:color w:val="000000"/>
              </w:rPr>
            </w:pPr>
            <w:r w:rsidRPr="00892C9C">
              <w:rPr>
                <w:color w:val="000000"/>
              </w:rPr>
              <w:t>360</w:t>
            </w:r>
          </w:p>
        </w:tc>
        <w:tc>
          <w:tcPr>
            <w:tcW w:w="664" w:type="dxa"/>
            <w:tcBorders>
              <w:top w:val="nil"/>
              <w:left w:val="nil"/>
              <w:bottom w:val="single" w:sz="4" w:space="0" w:color="000000"/>
              <w:right w:val="single" w:sz="4" w:space="0" w:color="000000"/>
            </w:tcBorders>
            <w:shd w:val="clear" w:color="auto" w:fill="auto"/>
            <w:noWrap/>
            <w:hideMark/>
          </w:tcPr>
          <w:p w14:paraId="379988DD"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824655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751B43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47C9A59" w14:textId="77777777" w:rsidR="00BB6B8C" w:rsidRPr="00892C9C" w:rsidRDefault="00BB6B8C" w:rsidP="0057298C">
            <w:pPr>
              <w:jc w:val="right"/>
              <w:outlineLvl w:val="4"/>
              <w:rPr>
                <w:color w:val="000000"/>
              </w:rPr>
            </w:pPr>
            <w:r w:rsidRPr="00892C9C">
              <w:rPr>
                <w:color w:val="000000"/>
              </w:rPr>
              <w:t>719 000,00</w:t>
            </w:r>
          </w:p>
        </w:tc>
      </w:tr>
      <w:tr w:rsidR="00BB6B8C" w:rsidRPr="00892C9C" w14:paraId="64B2D42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CAE8CA7" w14:textId="77777777" w:rsidR="00BB6B8C" w:rsidRPr="00892C9C" w:rsidRDefault="00BB6B8C" w:rsidP="0057298C">
            <w:pPr>
              <w:outlineLvl w:val="5"/>
              <w:rPr>
                <w:color w:val="000000"/>
              </w:rPr>
            </w:pPr>
            <w:r w:rsidRPr="00892C9C">
              <w:rPr>
                <w:color w:val="000000"/>
              </w:rPr>
              <w:t xml:space="preserve">  СОЦИАЛЬНАЯ ПОЛИТИКА</w:t>
            </w:r>
          </w:p>
        </w:tc>
        <w:tc>
          <w:tcPr>
            <w:tcW w:w="1543" w:type="dxa"/>
            <w:tcBorders>
              <w:top w:val="nil"/>
              <w:left w:val="nil"/>
              <w:bottom w:val="single" w:sz="4" w:space="0" w:color="000000"/>
              <w:right w:val="single" w:sz="4" w:space="0" w:color="000000"/>
            </w:tcBorders>
            <w:shd w:val="clear" w:color="auto" w:fill="auto"/>
            <w:noWrap/>
            <w:hideMark/>
          </w:tcPr>
          <w:p w14:paraId="2F56BE15" w14:textId="77777777" w:rsidR="00BB6B8C" w:rsidRPr="00892C9C" w:rsidRDefault="00BB6B8C" w:rsidP="0057298C">
            <w:pPr>
              <w:jc w:val="center"/>
              <w:outlineLvl w:val="5"/>
              <w:rPr>
                <w:color w:val="000000"/>
              </w:rPr>
            </w:pPr>
            <w:r w:rsidRPr="00892C9C">
              <w:rPr>
                <w:color w:val="000000"/>
              </w:rPr>
              <w:t>0530181300</w:t>
            </w:r>
          </w:p>
        </w:tc>
        <w:tc>
          <w:tcPr>
            <w:tcW w:w="606" w:type="dxa"/>
            <w:tcBorders>
              <w:top w:val="nil"/>
              <w:left w:val="nil"/>
              <w:bottom w:val="single" w:sz="4" w:space="0" w:color="000000"/>
              <w:right w:val="single" w:sz="4" w:space="0" w:color="000000"/>
            </w:tcBorders>
            <w:shd w:val="clear" w:color="auto" w:fill="auto"/>
            <w:noWrap/>
            <w:hideMark/>
          </w:tcPr>
          <w:p w14:paraId="2DC6F62F" w14:textId="77777777" w:rsidR="00BB6B8C" w:rsidRPr="00892C9C" w:rsidRDefault="00BB6B8C" w:rsidP="0057298C">
            <w:pPr>
              <w:jc w:val="center"/>
              <w:outlineLvl w:val="5"/>
              <w:rPr>
                <w:color w:val="000000"/>
              </w:rPr>
            </w:pPr>
            <w:r w:rsidRPr="00892C9C">
              <w:rPr>
                <w:color w:val="000000"/>
              </w:rPr>
              <w:t>360</w:t>
            </w:r>
          </w:p>
        </w:tc>
        <w:tc>
          <w:tcPr>
            <w:tcW w:w="664" w:type="dxa"/>
            <w:tcBorders>
              <w:top w:val="nil"/>
              <w:left w:val="nil"/>
              <w:bottom w:val="single" w:sz="4" w:space="0" w:color="000000"/>
              <w:right w:val="single" w:sz="4" w:space="0" w:color="000000"/>
            </w:tcBorders>
            <w:shd w:val="clear" w:color="auto" w:fill="auto"/>
            <w:noWrap/>
            <w:hideMark/>
          </w:tcPr>
          <w:p w14:paraId="44DF38A6"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28D0E66" w14:textId="77777777" w:rsidR="00BB6B8C" w:rsidRPr="00892C9C" w:rsidRDefault="00BB6B8C" w:rsidP="0057298C">
            <w:pPr>
              <w:jc w:val="center"/>
              <w:outlineLvl w:val="5"/>
              <w:rPr>
                <w:color w:val="000000"/>
              </w:rPr>
            </w:pPr>
            <w:r w:rsidRPr="00892C9C">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386E2D95"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5D76E63" w14:textId="77777777" w:rsidR="00BB6B8C" w:rsidRPr="00892C9C" w:rsidRDefault="00BB6B8C" w:rsidP="0057298C">
            <w:pPr>
              <w:jc w:val="right"/>
              <w:outlineLvl w:val="5"/>
              <w:rPr>
                <w:color w:val="000000"/>
              </w:rPr>
            </w:pPr>
            <w:r w:rsidRPr="00892C9C">
              <w:rPr>
                <w:color w:val="000000"/>
              </w:rPr>
              <w:t>719 000,00</w:t>
            </w:r>
          </w:p>
        </w:tc>
      </w:tr>
      <w:tr w:rsidR="00BB6B8C" w:rsidRPr="00892C9C" w14:paraId="13A7D9A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B82F19B" w14:textId="77777777" w:rsidR="00BB6B8C" w:rsidRPr="00892C9C" w:rsidRDefault="00BB6B8C" w:rsidP="0057298C">
            <w:pPr>
              <w:outlineLvl w:val="6"/>
              <w:rPr>
                <w:color w:val="000000"/>
              </w:rPr>
            </w:pPr>
            <w:r w:rsidRPr="00892C9C">
              <w:rPr>
                <w:color w:val="000000"/>
              </w:rPr>
              <w:t xml:space="preserve"> Другие вопросы в области социальной политики</w:t>
            </w:r>
          </w:p>
        </w:tc>
        <w:tc>
          <w:tcPr>
            <w:tcW w:w="1543" w:type="dxa"/>
            <w:tcBorders>
              <w:top w:val="nil"/>
              <w:left w:val="nil"/>
              <w:bottom w:val="single" w:sz="4" w:space="0" w:color="000000"/>
              <w:right w:val="single" w:sz="4" w:space="0" w:color="000000"/>
            </w:tcBorders>
            <w:shd w:val="clear" w:color="auto" w:fill="auto"/>
            <w:noWrap/>
            <w:hideMark/>
          </w:tcPr>
          <w:p w14:paraId="297B9BAE" w14:textId="77777777" w:rsidR="00BB6B8C" w:rsidRPr="00892C9C" w:rsidRDefault="00BB6B8C" w:rsidP="0057298C">
            <w:pPr>
              <w:jc w:val="center"/>
              <w:outlineLvl w:val="6"/>
              <w:rPr>
                <w:color w:val="000000"/>
              </w:rPr>
            </w:pPr>
            <w:r w:rsidRPr="00892C9C">
              <w:rPr>
                <w:color w:val="000000"/>
              </w:rPr>
              <w:t>0530181300</w:t>
            </w:r>
          </w:p>
        </w:tc>
        <w:tc>
          <w:tcPr>
            <w:tcW w:w="606" w:type="dxa"/>
            <w:tcBorders>
              <w:top w:val="nil"/>
              <w:left w:val="nil"/>
              <w:bottom w:val="single" w:sz="4" w:space="0" w:color="000000"/>
              <w:right w:val="single" w:sz="4" w:space="0" w:color="000000"/>
            </w:tcBorders>
            <w:shd w:val="clear" w:color="auto" w:fill="auto"/>
            <w:noWrap/>
            <w:hideMark/>
          </w:tcPr>
          <w:p w14:paraId="061029EC" w14:textId="77777777" w:rsidR="00BB6B8C" w:rsidRPr="00892C9C" w:rsidRDefault="00BB6B8C" w:rsidP="0057298C">
            <w:pPr>
              <w:jc w:val="center"/>
              <w:outlineLvl w:val="6"/>
              <w:rPr>
                <w:color w:val="000000"/>
              </w:rPr>
            </w:pPr>
            <w:r w:rsidRPr="00892C9C">
              <w:rPr>
                <w:color w:val="000000"/>
              </w:rPr>
              <w:t>360</w:t>
            </w:r>
          </w:p>
        </w:tc>
        <w:tc>
          <w:tcPr>
            <w:tcW w:w="664" w:type="dxa"/>
            <w:tcBorders>
              <w:top w:val="nil"/>
              <w:left w:val="nil"/>
              <w:bottom w:val="single" w:sz="4" w:space="0" w:color="000000"/>
              <w:right w:val="single" w:sz="4" w:space="0" w:color="000000"/>
            </w:tcBorders>
            <w:shd w:val="clear" w:color="auto" w:fill="auto"/>
            <w:noWrap/>
            <w:hideMark/>
          </w:tcPr>
          <w:p w14:paraId="3524EFB1"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50C328A" w14:textId="77777777" w:rsidR="00BB6B8C" w:rsidRPr="00892C9C" w:rsidRDefault="00BB6B8C" w:rsidP="0057298C">
            <w:pPr>
              <w:jc w:val="center"/>
              <w:outlineLvl w:val="6"/>
              <w:rPr>
                <w:color w:val="000000"/>
              </w:rPr>
            </w:pPr>
            <w:r w:rsidRPr="00892C9C">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1FFBBEC9" w14:textId="77777777" w:rsidR="00BB6B8C" w:rsidRPr="00892C9C" w:rsidRDefault="00BB6B8C" w:rsidP="0057298C">
            <w:pPr>
              <w:jc w:val="center"/>
              <w:outlineLvl w:val="6"/>
              <w:rPr>
                <w:color w:val="000000"/>
              </w:rPr>
            </w:pPr>
            <w:r w:rsidRPr="00892C9C">
              <w:rPr>
                <w:color w:val="000000"/>
              </w:rPr>
              <w:t>06</w:t>
            </w:r>
          </w:p>
        </w:tc>
        <w:tc>
          <w:tcPr>
            <w:tcW w:w="1757" w:type="dxa"/>
            <w:tcBorders>
              <w:top w:val="nil"/>
              <w:left w:val="nil"/>
              <w:bottom w:val="single" w:sz="4" w:space="0" w:color="000000"/>
              <w:right w:val="single" w:sz="4" w:space="0" w:color="000000"/>
            </w:tcBorders>
            <w:shd w:val="clear" w:color="auto" w:fill="auto"/>
            <w:noWrap/>
            <w:hideMark/>
          </w:tcPr>
          <w:p w14:paraId="17D2F904" w14:textId="77777777" w:rsidR="00BB6B8C" w:rsidRPr="00892C9C" w:rsidRDefault="00BB6B8C" w:rsidP="0057298C">
            <w:pPr>
              <w:jc w:val="right"/>
              <w:outlineLvl w:val="6"/>
              <w:rPr>
                <w:color w:val="000000"/>
              </w:rPr>
            </w:pPr>
            <w:r w:rsidRPr="00892C9C">
              <w:rPr>
                <w:color w:val="000000"/>
              </w:rPr>
              <w:t>719 000,00</w:t>
            </w:r>
          </w:p>
        </w:tc>
      </w:tr>
      <w:tr w:rsidR="00BB6B8C" w:rsidRPr="00892C9C" w14:paraId="33774744" w14:textId="77777777" w:rsidTr="009C2EE0">
        <w:trPr>
          <w:trHeight w:val="678"/>
        </w:trPr>
        <w:tc>
          <w:tcPr>
            <w:tcW w:w="3970" w:type="dxa"/>
            <w:tcBorders>
              <w:top w:val="nil"/>
              <w:left w:val="single" w:sz="4" w:space="0" w:color="000000"/>
              <w:bottom w:val="single" w:sz="4" w:space="0" w:color="000000"/>
              <w:right w:val="single" w:sz="4" w:space="0" w:color="000000"/>
            </w:tcBorders>
            <w:shd w:val="clear" w:color="auto" w:fill="auto"/>
            <w:hideMark/>
          </w:tcPr>
          <w:p w14:paraId="2956D023" w14:textId="77777777" w:rsidR="00BB6B8C" w:rsidRPr="00892C9C" w:rsidRDefault="00BB6B8C" w:rsidP="0057298C">
            <w:pPr>
              <w:rPr>
                <w:b/>
                <w:bCs/>
                <w:color w:val="000000"/>
              </w:rPr>
            </w:pPr>
            <w:r w:rsidRPr="00892C9C">
              <w:rPr>
                <w:b/>
                <w:bCs/>
                <w:color w:val="000000"/>
              </w:rPr>
              <w:t xml:space="preserve">  Муниципальная программа "Повышение эффективности муниципального управления"</w:t>
            </w:r>
          </w:p>
        </w:tc>
        <w:tc>
          <w:tcPr>
            <w:tcW w:w="1543" w:type="dxa"/>
            <w:tcBorders>
              <w:top w:val="nil"/>
              <w:left w:val="nil"/>
              <w:bottom w:val="single" w:sz="4" w:space="0" w:color="000000"/>
              <w:right w:val="single" w:sz="4" w:space="0" w:color="000000"/>
            </w:tcBorders>
            <w:shd w:val="clear" w:color="auto" w:fill="auto"/>
            <w:noWrap/>
            <w:hideMark/>
          </w:tcPr>
          <w:p w14:paraId="027BA616" w14:textId="77777777" w:rsidR="00BB6B8C" w:rsidRPr="00892C9C" w:rsidRDefault="00BB6B8C" w:rsidP="0057298C">
            <w:pPr>
              <w:jc w:val="center"/>
              <w:rPr>
                <w:b/>
                <w:bCs/>
                <w:color w:val="000000"/>
              </w:rPr>
            </w:pPr>
            <w:r w:rsidRPr="00892C9C">
              <w:rPr>
                <w:b/>
                <w:bCs/>
                <w:color w:val="000000"/>
              </w:rPr>
              <w:t>0600000000</w:t>
            </w:r>
          </w:p>
        </w:tc>
        <w:tc>
          <w:tcPr>
            <w:tcW w:w="606" w:type="dxa"/>
            <w:tcBorders>
              <w:top w:val="nil"/>
              <w:left w:val="nil"/>
              <w:bottom w:val="single" w:sz="4" w:space="0" w:color="000000"/>
              <w:right w:val="single" w:sz="4" w:space="0" w:color="000000"/>
            </w:tcBorders>
            <w:shd w:val="clear" w:color="auto" w:fill="auto"/>
            <w:noWrap/>
            <w:hideMark/>
          </w:tcPr>
          <w:p w14:paraId="5C9F4586" w14:textId="77777777" w:rsidR="00BB6B8C" w:rsidRPr="00892C9C" w:rsidRDefault="00BB6B8C" w:rsidP="0057298C">
            <w:pPr>
              <w:jc w:val="center"/>
              <w:rPr>
                <w:b/>
                <w:bCs/>
                <w:color w:val="000000"/>
              </w:rPr>
            </w:pPr>
            <w:r w:rsidRPr="00892C9C">
              <w:rPr>
                <w:b/>
                <w:bCs/>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53B13F9" w14:textId="77777777" w:rsidR="00BB6B8C" w:rsidRPr="00892C9C" w:rsidRDefault="00BB6B8C" w:rsidP="0057298C">
            <w:pPr>
              <w:jc w:val="center"/>
              <w:rPr>
                <w:b/>
                <w:bCs/>
                <w:color w:val="000000"/>
              </w:rPr>
            </w:pPr>
            <w:r w:rsidRPr="00892C9C">
              <w:rPr>
                <w:b/>
                <w:bCs/>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67A36B0" w14:textId="77777777" w:rsidR="00BB6B8C" w:rsidRPr="00892C9C" w:rsidRDefault="00BB6B8C" w:rsidP="0057298C">
            <w:pPr>
              <w:jc w:val="center"/>
              <w:rPr>
                <w:b/>
                <w:bCs/>
                <w:color w:val="000000"/>
              </w:rPr>
            </w:pPr>
            <w:r w:rsidRPr="00892C9C">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990C1C0" w14:textId="77777777" w:rsidR="00BB6B8C" w:rsidRPr="00892C9C" w:rsidRDefault="00BB6B8C" w:rsidP="0057298C">
            <w:pPr>
              <w:jc w:val="center"/>
              <w:rPr>
                <w:b/>
                <w:bCs/>
                <w:color w:val="000000"/>
              </w:rPr>
            </w:pPr>
            <w:r w:rsidRPr="00892C9C">
              <w:rPr>
                <w:b/>
                <w:bCs/>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165A4FE" w14:textId="77777777" w:rsidR="00BB6B8C" w:rsidRPr="00892C9C" w:rsidRDefault="00BB6B8C" w:rsidP="0057298C">
            <w:pPr>
              <w:jc w:val="right"/>
              <w:rPr>
                <w:b/>
                <w:bCs/>
                <w:color w:val="000000"/>
              </w:rPr>
            </w:pPr>
            <w:r w:rsidRPr="00892C9C">
              <w:rPr>
                <w:b/>
                <w:bCs/>
                <w:color w:val="000000"/>
              </w:rPr>
              <w:t>3 252 840,00</w:t>
            </w:r>
          </w:p>
        </w:tc>
      </w:tr>
      <w:tr w:rsidR="00BB6B8C" w:rsidRPr="00892C9C" w14:paraId="691D5EE3" w14:textId="77777777" w:rsidTr="009C2EE0">
        <w:trPr>
          <w:trHeight w:val="974"/>
        </w:trPr>
        <w:tc>
          <w:tcPr>
            <w:tcW w:w="3970" w:type="dxa"/>
            <w:tcBorders>
              <w:top w:val="nil"/>
              <w:left w:val="single" w:sz="4" w:space="0" w:color="000000"/>
              <w:bottom w:val="single" w:sz="4" w:space="0" w:color="000000"/>
              <w:right w:val="single" w:sz="4" w:space="0" w:color="000000"/>
            </w:tcBorders>
            <w:shd w:val="clear" w:color="auto" w:fill="auto"/>
            <w:hideMark/>
          </w:tcPr>
          <w:p w14:paraId="01F5CEE1" w14:textId="77777777" w:rsidR="00BB6B8C" w:rsidRPr="00892C9C" w:rsidRDefault="00BB6B8C" w:rsidP="0057298C">
            <w:pPr>
              <w:outlineLvl w:val="0"/>
              <w:rPr>
                <w:color w:val="000000"/>
              </w:rPr>
            </w:pPr>
            <w:r w:rsidRPr="00892C9C">
              <w:rPr>
                <w:color w:val="000000"/>
              </w:rPr>
              <w:t xml:space="preserve"> Подпрограмма "Развитие муниципальной службы в муниципальном образовании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E0E3E2E" w14:textId="77777777" w:rsidR="00BB6B8C" w:rsidRPr="00892C9C" w:rsidRDefault="00BB6B8C" w:rsidP="0057298C">
            <w:pPr>
              <w:jc w:val="center"/>
              <w:outlineLvl w:val="0"/>
              <w:rPr>
                <w:color w:val="000000"/>
              </w:rPr>
            </w:pPr>
            <w:r w:rsidRPr="00892C9C">
              <w:rPr>
                <w:color w:val="000000"/>
              </w:rPr>
              <w:t>0610000000</w:t>
            </w:r>
          </w:p>
        </w:tc>
        <w:tc>
          <w:tcPr>
            <w:tcW w:w="606" w:type="dxa"/>
            <w:tcBorders>
              <w:top w:val="nil"/>
              <w:left w:val="nil"/>
              <w:bottom w:val="single" w:sz="4" w:space="0" w:color="000000"/>
              <w:right w:val="single" w:sz="4" w:space="0" w:color="000000"/>
            </w:tcBorders>
            <w:shd w:val="clear" w:color="auto" w:fill="auto"/>
            <w:noWrap/>
            <w:hideMark/>
          </w:tcPr>
          <w:p w14:paraId="137441E5"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E10B273"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19AD1D4"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B7062CA"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18AE91A" w14:textId="77777777" w:rsidR="00BB6B8C" w:rsidRPr="00892C9C" w:rsidRDefault="00BB6B8C" w:rsidP="0057298C">
            <w:pPr>
              <w:jc w:val="right"/>
              <w:outlineLvl w:val="0"/>
              <w:rPr>
                <w:color w:val="000000"/>
              </w:rPr>
            </w:pPr>
            <w:r w:rsidRPr="00892C9C">
              <w:rPr>
                <w:color w:val="000000"/>
              </w:rPr>
              <w:t>257 440,00</w:t>
            </w:r>
          </w:p>
        </w:tc>
      </w:tr>
      <w:tr w:rsidR="00BB6B8C" w:rsidRPr="00892C9C" w14:paraId="06C0803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6CE1F81" w14:textId="77777777" w:rsidR="00BB6B8C" w:rsidRPr="00892C9C" w:rsidRDefault="00BB6B8C" w:rsidP="0057298C">
            <w:pPr>
              <w:outlineLvl w:val="1"/>
              <w:rPr>
                <w:color w:val="000000"/>
              </w:rPr>
            </w:pPr>
            <w:r w:rsidRPr="00892C9C">
              <w:rPr>
                <w:color w:val="000000"/>
              </w:rPr>
              <w:t>Основное мероприятие "Развитие муниципальной службы"</w:t>
            </w:r>
          </w:p>
        </w:tc>
        <w:tc>
          <w:tcPr>
            <w:tcW w:w="1543" w:type="dxa"/>
            <w:tcBorders>
              <w:top w:val="nil"/>
              <w:left w:val="nil"/>
              <w:bottom w:val="single" w:sz="4" w:space="0" w:color="000000"/>
              <w:right w:val="single" w:sz="4" w:space="0" w:color="000000"/>
            </w:tcBorders>
            <w:shd w:val="clear" w:color="auto" w:fill="auto"/>
            <w:noWrap/>
            <w:hideMark/>
          </w:tcPr>
          <w:p w14:paraId="4C9B6710" w14:textId="77777777" w:rsidR="00BB6B8C" w:rsidRPr="00892C9C" w:rsidRDefault="00BB6B8C" w:rsidP="0057298C">
            <w:pPr>
              <w:jc w:val="center"/>
              <w:outlineLvl w:val="1"/>
              <w:rPr>
                <w:color w:val="000000"/>
              </w:rPr>
            </w:pPr>
            <w:r w:rsidRPr="00892C9C">
              <w:rPr>
                <w:color w:val="000000"/>
              </w:rPr>
              <w:t>0610100000</w:t>
            </w:r>
          </w:p>
        </w:tc>
        <w:tc>
          <w:tcPr>
            <w:tcW w:w="606" w:type="dxa"/>
            <w:tcBorders>
              <w:top w:val="nil"/>
              <w:left w:val="nil"/>
              <w:bottom w:val="single" w:sz="4" w:space="0" w:color="000000"/>
              <w:right w:val="single" w:sz="4" w:space="0" w:color="000000"/>
            </w:tcBorders>
            <w:shd w:val="clear" w:color="auto" w:fill="auto"/>
            <w:noWrap/>
            <w:hideMark/>
          </w:tcPr>
          <w:p w14:paraId="00CDAA6E"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D0FFABA"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9129754"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94423CA"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61DF804" w14:textId="77777777" w:rsidR="00BB6B8C" w:rsidRPr="00892C9C" w:rsidRDefault="00BB6B8C" w:rsidP="0057298C">
            <w:pPr>
              <w:jc w:val="right"/>
              <w:outlineLvl w:val="1"/>
              <w:rPr>
                <w:color w:val="000000"/>
              </w:rPr>
            </w:pPr>
            <w:r w:rsidRPr="00892C9C">
              <w:rPr>
                <w:color w:val="000000"/>
              </w:rPr>
              <w:t>257 440,00</w:t>
            </w:r>
          </w:p>
        </w:tc>
      </w:tr>
      <w:tr w:rsidR="00BB6B8C" w:rsidRPr="00892C9C" w14:paraId="0F07CC84" w14:textId="77777777" w:rsidTr="009C2EE0">
        <w:trPr>
          <w:trHeight w:val="1353"/>
        </w:trPr>
        <w:tc>
          <w:tcPr>
            <w:tcW w:w="3970" w:type="dxa"/>
            <w:tcBorders>
              <w:top w:val="nil"/>
              <w:left w:val="single" w:sz="4" w:space="0" w:color="000000"/>
              <w:bottom w:val="single" w:sz="4" w:space="0" w:color="000000"/>
              <w:right w:val="single" w:sz="4" w:space="0" w:color="000000"/>
            </w:tcBorders>
            <w:shd w:val="clear" w:color="auto" w:fill="auto"/>
            <w:hideMark/>
          </w:tcPr>
          <w:p w14:paraId="2203210F" w14:textId="77777777" w:rsidR="00BB6B8C" w:rsidRPr="00892C9C" w:rsidRDefault="00BB6B8C" w:rsidP="0057298C">
            <w:pPr>
              <w:outlineLvl w:val="2"/>
              <w:rPr>
                <w:color w:val="000000"/>
              </w:rPr>
            </w:pPr>
            <w:r w:rsidRPr="00892C9C">
              <w:rPr>
                <w:color w:val="000000"/>
              </w:rPr>
              <w:t xml:space="preserve">  Обеспечение профессиональной подготовки на повышение квалификации глав муниципальных образований и муниципальных служащих</w:t>
            </w:r>
          </w:p>
        </w:tc>
        <w:tc>
          <w:tcPr>
            <w:tcW w:w="1543" w:type="dxa"/>
            <w:tcBorders>
              <w:top w:val="nil"/>
              <w:left w:val="nil"/>
              <w:bottom w:val="single" w:sz="4" w:space="0" w:color="000000"/>
              <w:right w:val="single" w:sz="4" w:space="0" w:color="000000"/>
            </w:tcBorders>
            <w:shd w:val="clear" w:color="auto" w:fill="auto"/>
            <w:noWrap/>
            <w:hideMark/>
          </w:tcPr>
          <w:p w14:paraId="6D1811F1" w14:textId="77777777" w:rsidR="00BB6B8C" w:rsidRPr="00892C9C" w:rsidRDefault="00BB6B8C" w:rsidP="0057298C">
            <w:pPr>
              <w:jc w:val="center"/>
              <w:outlineLvl w:val="2"/>
              <w:rPr>
                <w:color w:val="000000"/>
              </w:rPr>
            </w:pPr>
            <w:r w:rsidRPr="00892C9C">
              <w:rPr>
                <w:color w:val="000000"/>
              </w:rPr>
              <w:t>06101S2870</w:t>
            </w:r>
          </w:p>
        </w:tc>
        <w:tc>
          <w:tcPr>
            <w:tcW w:w="606" w:type="dxa"/>
            <w:tcBorders>
              <w:top w:val="nil"/>
              <w:left w:val="nil"/>
              <w:bottom w:val="single" w:sz="4" w:space="0" w:color="000000"/>
              <w:right w:val="single" w:sz="4" w:space="0" w:color="000000"/>
            </w:tcBorders>
            <w:shd w:val="clear" w:color="auto" w:fill="auto"/>
            <w:noWrap/>
            <w:hideMark/>
          </w:tcPr>
          <w:p w14:paraId="4F752E0E"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D74B151"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0C34F49"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FC57BB6"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627C6F1" w14:textId="77777777" w:rsidR="00BB6B8C" w:rsidRPr="00892C9C" w:rsidRDefault="00BB6B8C" w:rsidP="0057298C">
            <w:pPr>
              <w:jc w:val="right"/>
              <w:outlineLvl w:val="2"/>
              <w:rPr>
                <w:color w:val="000000"/>
              </w:rPr>
            </w:pPr>
            <w:r w:rsidRPr="00892C9C">
              <w:rPr>
                <w:color w:val="000000"/>
              </w:rPr>
              <w:t>257 440,00</w:t>
            </w:r>
          </w:p>
        </w:tc>
      </w:tr>
      <w:tr w:rsidR="00BB6B8C" w:rsidRPr="00892C9C" w14:paraId="4EDB434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93DA9F0"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0DAD28B1" w14:textId="77777777" w:rsidR="00BB6B8C" w:rsidRPr="00892C9C" w:rsidRDefault="00BB6B8C" w:rsidP="0057298C">
            <w:pPr>
              <w:jc w:val="center"/>
              <w:outlineLvl w:val="3"/>
              <w:rPr>
                <w:color w:val="000000"/>
              </w:rPr>
            </w:pPr>
            <w:r w:rsidRPr="00892C9C">
              <w:rPr>
                <w:color w:val="000000"/>
              </w:rPr>
              <w:t>06101S2870</w:t>
            </w:r>
          </w:p>
        </w:tc>
        <w:tc>
          <w:tcPr>
            <w:tcW w:w="606" w:type="dxa"/>
            <w:tcBorders>
              <w:top w:val="nil"/>
              <w:left w:val="nil"/>
              <w:bottom w:val="single" w:sz="4" w:space="0" w:color="000000"/>
              <w:right w:val="single" w:sz="4" w:space="0" w:color="000000"/>
            </w:tcBorders>
            <w:shd w:val="clear" w:color="auto" w:fill="auto"/>
            <w:noWrap/>
            <w:hideMark/>
          </w:tcPr>
          <w:p w14:paraId="46FED33C"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8FA82D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D79FDA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C047BB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30B9836" w14:textId="77777777" w:rsidR="00BB6B8C" w:rsidRPr="00892C9C" w:rsidRDefault="00BB6B8C" w:rsidP="0057298C">
            <w:pPr>
              <w:jc w:val="right"/>
              <w:outlineLvl w:val="3"/>
              <w:rPr>
                <w:color w:val="000000"/>
              </w:rPr>
            </w:pPr>
            <w:r w:rsidRPr="00892C9C">
              <w:rPr>
                <w:color w:val="000000"/>
              </w:rPr>
              <w:t>257 440,00</w:t>
            </w:r>
          </w:p>
        </w:tc>
      </w:tr>
      <w:tr w:rsidR="00BB6B8C" w:rsidRPr="00892C9C" w14:paraId="48FFA92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CB1F28F"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1B32F04" w14:textId="77777777" w:rsidR="00BB6B8C" w:rsidRPr="00892C9C" w:rsidRDefault="00BB6B8C" w:rsidP="0057298C">
            <w:pPr>
              <w:jc w:val="center"/>
              <w:outlineLvl w:val="4"/>
              <w:rPr>
                <w:color w:val="000000"/>
              </w:rPr>
            </w:pPr>
            <w:r w:rsidRPr="00892C9C">
              <w:rPr>
                <w:color w:val="000000"/>
              </w:rPr>
              <w:t>06101S2870</w:t>
            </w:r>
          </w:p>
        </w:tc>
        <w:tc>
          <w:tcPr>
            <w:tcW w:w="606" w:type="dxa"/>
            <w:tcBorders>
              <w:top w:val="nil"/>
              <w:left w:val="nil"/>
              <w:bottom w:val="single" w:sz="4" w:space="0" w:color="000000"/>
              <w:right w:val="single" w:sz="4" w:space="0" w:color="000000"/>
            </w:tcBorders>
            <w:shd w:val="clear" w:color="auto" w:fill="auto"/>
            <w:noWrap/>
            <w:hideMark/>
          </w:tcPr>
          <w:p w14:paraId="321F88D7"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ED17884"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5096D0B"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5A91A0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3589959" w14:textId="77777777" w:rsidR="00BB6B8C" w:rsidRPr="00892C9C" w:rsidRDefault="00BB6B8C" w:rsidP="0057298C">
            <w:pPr>
              <w:jc w:val="right"/>
              <w:outlineLvl w:val="4"/>
              <w:rPr>
                <w:color w:val="000000"/>
              </w:rPr>
            </w:pPr>
            <w:r w:rsidRPr="00892C9C">
              <w:rPr>
                <w:color w:val="000000"/>
              </w:rPr>
              <w:t>257 440,00</w:t>
            </w:r>
          </w:p>
        </w:tc>
      </w:tr>
      <w:tr w:rsidR="00BB6B8C" w:rsidRPr="00892C9C" w14:paraId="6DD72CB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308EB07"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582D2550" w14:textId="77777777" w:rsidR="00BB6B8C" w:rsidRPr="00892C9C" w:rsidRDefault="00BB6B8C" w:rsidP="0057298C">
            <w:pPr>
              <w:jc w:val="center"/>
              <w:outlineLvl w:val="5"/>
              <w:rPr>
                <w:color w:val="000000"/>
              </w:rPr>
            </w:pPr>
            <w:r w:rsidRPr="00892C9C">
              <w:rPr>
                <w:color w:val="000000"/>
              </w:rPr>
              <w:t>06101S2870</w:t>
            </w:r>
          </w:p>
        </w:tc>
        <w:tc>
          <w:tcPr>
            <w:tcW w:w="606" w:type="dxa"/>
            <w:tcBorders>
              <w:top w:val="nil"/>
              <w:left w:val="nil"/>
              <w:bottom w:val="single" w:sz="4" w:space="0" w:color="000000"/>
              <w:right w:val="single" w:sz="4" w:space="0" w:color="000000"/>
            </w:tcBorders>
            <w:shd w:val="clear" w:color="auto" w:fill="auto"/>
            <w:noWrap/>
            <w:hideMark/>
          </w:tcPr>
          <w:p w14:paraId="56FD49A0"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DFE579D"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1740FBB"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C8C4FC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DDD4CC6" w14:textId="77777777" w:rsidR="00BB6B8C" w:rsidRPr="00892C9C" w:rsidRDefault="00BB6B8C" w:rsidP="0057298C">
            <w:pPr>
              <w:jc w:val="right"/>
              <w:outlineLvl w:val="5"/>
              <w:rPr>
                <w:color w:val="000000"/>
              </w:rPr>
            </w:pPr>
            <w:r w:rsidRPr="00892C9C">
              <w:rPr>
                <w:color w:val="000000"/>
              </w:rPr>
              <w:t>257 440,00</w:t>
            </w:r>
          </w:p>
        </w:tc>
      </w:tr>
      <w:tr w:rsidR="00BB6B8C" w:rsidRPr="00892C9C" w14:paraId="34C8D3FB"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2DB015B" w14:textId="77777777" w:rsidR="00BB6B8C" w:rsidRPr="00892C9C" w:rsidRDefault="00BB6B8C" w:rsidP="0057298C">
            <w:pPr>
              <w:outlineLvl w:val="6"/>
              <w:rPr>
                <w:color w:val="000000"/>
              </w:rPr>
            </w:pPr>
            <w:r w:rsidRPr="00892C9C">
              <w:rPr>
                <w:color w:val="000000"/>
              </w:rPr>
              <w:t xml:space="preserve"> Профессиональная подготовка, переподготовка и повышение квалификации</w:t>
            </w:r>
          </w:p>
        </w:tc>
        <w:tc>
          <w:tcPr>
            <w:tcW w:w="1543" w:type="dxa"/>
            <w:tcBorders>
              <w:top w:val="nil"/>
              <w:left w:val="nil"/>
              <w:bottom w:val="single" w:sz="4" w:space="0" w:color="000000"/>
              <w:right w:val="single" w:sz="4" w:space="0" w:color="000000"/>
            </w:tcBorders>
            <w:shd w:val="clear" w:color="auto" w:fill="auto"/>
            <w:noWrap/>
            <w:hideMark/>
          </w:tcPr>
          <w:p w14:paraId="56CFE596" w14:textId="77777777" w:rsidR="00BB6B8C" w:rsidRPr="00892C9C" w:rsidRDefault="00BB6B8C" w:rsidP="0057298C">
            <w:pPr>
              <w:jc w:val="center"/>
              <w:outlineLvl w:val="6"/>
              <w:rPr>
                <w:color w:val="000000"/>
              </w:rPr>
            </w:pPr>
            <w:r w:rsidRPr="00892C9C">
              <w:rPr>
                <w:color w:val="000000"/>
              </w:rPr>
              <w:t>06101S2870</w:t>
            </w:r>
          </w:p>
        </w:tc>
        <w:tc>
          <w:tcPr>
            <w:tcW w:w="606" w:type="dxa"/>
            <w:tcBorders>
              <w:top w:val="nil"/>
              <w:left w:val="nil"/>
              <w:bottom w:val="single" w:sz="4" w:space="0" w:color="000000"/>
              <w:right w:val="single" w:sz="4" w:space="0" w:color="000000"/>
            </w:tcBorders>
            <w:shd w:val="clear" w:color="auto" w:fill="auto"/>
            <w:noWrap/>
            <w:hideMark/>
          </w:tcPr>
          <w:p w14:paraId="00A78A21"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66AD746"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BD1769E"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DC056B3" w14:textId="77777777" w:rsidR="00BB6B8C" w:rsidRPr="00892C9C" w:rsidRDefault="00BB6B8C" w:rsidP="0057298C">
            <w:pPr>
              <w:jc w:val="center"/>
              <w:outlineLvl w:val="6"/>
              <w:rPr>
                <w:color w:val="000000"/>
              </w:rPr>
            </w:pPr>
            <w:r w:rsidRPr="00892C9C">
              <w:rPr>
                <w:color w:val="000000"/>
              </w:rPr>
              <w:t>05</w:t>
            </w:r>
          </w:p>
        </w:tc>
        <w:tc>
          <w:tcPr>
            <w:tcW w:w="1757" w:type="dxa"/>
            <w:tcBorders>
              <w:top w:val="nil"/>
              <w:left w:val="nil"/>
              <w:bottom w:val="single" w:sz="4" w:space="0" w:color="000000"/>
              <w:right w:val="single" w:sz="4" w:space="0" w:color="000000"/>
            </w:tcBorders>
            <w:shd w:val="clear" w:color="auto" w:fill="auto"/>
            <w:noWrap/>
            <w:hideMark/>
          </w:tcPr>
          <w:p w14:paraId="06CAFFED" w14:textId="77777777" w:rsidR="00BB6B8C" w:rsidRPr="00892C9C" w:rsidRDefault="00BB6B8C" w:rsidP="0057298C">
            <w:pPr>
              <w:jc w:val="right"/>
              <w:outlineLvl w:val="6"/>
              <w:rPr>
                <w:color w:val="000000"/>
              </w:rPr>
            </w:pPr>
            <w:r w:rsidRPr="00892C9C">
              <w:rPr>
                <w:color w:val="000000"/>
              </w:rPr>
              <w:t>257 440,00</w:t>
            </w:r>
          </w:p>
        </w:tc>
      </w:tr>
      <w:tr w:rsidR="00BB6B8C" w:rsidRPr="00892C9C" w14:paraId="02F444A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7791675" w14:textId="77777777" w:rsidR="00BB6B8C" w:rsidRPr="00892C9C" w:rsidRDefault="00BB6B8C" w:rsidP="0057298C">
            <w:pPr>
              <w:outlineLvl w:val="0"/>
              <w:rPr>
                <w:color w:val="000000"/>
              </w:rPr>
            </w:pPr>
            <w:r w:rsidRPr="00892C9C">
              <w:rPr>
                <w:color w:val="000000"/>
              </w:rPr>
              <w:t xml:space="preserve"> Подпрограмма "Повышение эффективности бюджетных расходов"</w:t>
            </w:r>
          </w:p>
        </w:tc>
        <w:tc>
          <w:tcPr>
            <w:tcW w:w="1543" w:type="dxa"/>
            <w:tcBorders>
              <w:top w:val="nil"/>
              <w:left w:val="nil"/>
              <w:bottom w:val="single" w:sz="4" w:space="0" w:color="000000"/>
              <w:right w:val="single" w:sz="4" w:space="0" w:color="000000"/>
            </w:tcBorders>
            <w:shd w:val="clear" w:color="auto" w:fill="auto"/>
            <w:noWrap/>
            <w:hideMark/>
          </w:tcPr>
          <w:p w14:paraId="1B5F4AEA" w14:textId="77777777" w:rsidR="00BB6B8C" w:rsidRPr="00892C9C" w:rsidRDefault="00BB6B8C" w:rsidP="0057298C">
            <w:pPr>
              <w:jc w:val="center"/>
              <w:outlineLvl w:val="0"/>
              <w:rPr>
                <w:color w:val="000000"/>
              </w:rPr>
            </w:pPr>
            <w:r w:rsidRPr="00892C9C">
              <w:rPr>
                <w:color w:val="000000"/>
              </w:rPr>
              <w:t>0620000000</w:t>
            </w:r>
          </w:p>
        </w:tc>
        <w:tc>
          <w:tcPr>
            <w:tcW w:w="606" w:type="dxa"/>
            <w:tcBorders>
              <w:top w:val="nil"/>
              <w:left w:val="nil"/>
              <w:bottom w:val="single" w:sz="4" w:space="0" w:color="000000"/>
              <w:right w:val="single" w:sz="4" w:space="0" w:color="000000"/>
            </w:tcBorders>
            <w:shd w:val="clear" w:color="auto" w:fill="auto"/>
            <w:noWrap/>
            <w:hideMark/>
          </w:tcPr>
          <w:p w14:paraId="31C9C6A1"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4D5DD3D"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B954354"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844C302"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0FA073C" w14:textId="77777777" w:rsidR="00BB6B8C" w:rsidRPr="00892C9C" w:rsidRDefault="00BB6B8C" w:rsidP="0057298C">
            <w:pPr>
              <w:jc w:val="right"/>
              <w:outlineLvl w:val="0"/>
              <w:rPr>
                <w:color w:val="000000"/>
              </w:rPr>
            </w:pPr>
            <w:r w:rsidRPr="00892C9C">
              <w:rPr>
                <w:color w:val="000000"/>
              </w:rPr>
              <w:t>263 250,00</w:t>
            </w:r>
          </w:p>
        </w:tc>
      </w:tr>
      <w:tr w:rsidR="00BB6B8C" w:rsidRPr="00892C9C" w14:paraId="3462EBF9" w14:textId="77777777" w:rsidTr="009C2EE0">
        <w:trPr>
          <w:trHeight w:val="2205"/>
        </w:trPr>
        <w:tc>
          <w:tcPr>
            <w:tcW w:w="3970" w:type="dxa"/>
            <w:tcBorders>
              <w:top w:val="nil"/>
              <w:left w:val="single" w:sz="4" w:space="0" w:color="000000"/>
              <w:bottom w:val="single" w:sz="4" w:space="0" w:color="000000"/>
              <w:right w:val="single" w:sz="4" w:space="0" w:color="000000"/>
            </w:tcBorders>
            <w:shd w:val="clear" w:color="auto" w:fill="auto"/>
            <w:hideMark/>
          </w:tcPr>
          <w:p w14:paraId="6FFB0C9D" w14:textId="77777777" w:rsidR="00BB6B8C" w:rsidRPr="00892C9C" w:rsidRDefault="00BB6B8C" w:rsidP="0057298C">
            <w:pPr>
              <w:outlineLvl w:val="1"/>
              <w:rPr>
                <w:color w:val="000000"/>
              </w:rPr>
            </w:pPr>
            <w:r w:rsidRPr="00892C9C">
              <w:rPr>
                <w:color w:val="000000"/>
              </w:rPr>
              <w:lastRenderedPageBreak/>
              <w:t>Основное мероприятие "Обеспечение условий для повышения качества управления муниципальными финансами и эффективного использования средств бюджета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D1FE198" w14:textId="77777777" w:rsidR="00BB6B8C" w:rsidRPr="00892C9C" w:rsidRDefault="00BB6B8C" w:rsidP="0057298C">
            <w:pPr>
              <w:jc w:val="center"/>
              <w:outlineLvl w:val="1"/>
              <w:rPr>
                <w:color w:val="000000"/>
              </w:rPr>
            </w:pPr>
            <w:r w:rsidRPr="00892C9C">
              <w:rPr>
                <w:color w:val="000000"/>
              </w:rPr>
              <w:t>0620100000</w:t>
            </w:r>
          </w:p>
        </w:tc>
        <w:tc>
          <w:tcPr>
            <w:tcW w:w="606" w:type="dxa"/>
            <w:tcBorders>
              <w:top w:val="nil"/>
              <w:left w:val="nil"/>
              <w:bottom w:val="single" w:sz="4" w:space="0" w:color="000000"/>
              <w:right w:val="single" w:sz="4" w:space="0" w:color="000000"/>
            </w:tcBorders>
            <w:shd w:val="clear" w:color="auto" w:fill="auto"/>
            <w:noWrap/>
            <w:hideMark/>
          </w:tcPr>
          <w:p w14:paraId="1B1E46AF"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38A5F78"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E7D6BC4"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C9C0AB4"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95386B1" w14:textId="77777777" w:rsidR="00BB6B8C" w:rsidRPr="00892C9C" w:rsidRDefault="00BB6B8C" w:rsidP="0057298C">
            <w:pPr>
              <w:jc w:val="right"/>
              <w:outlineLvl w:val="1"/>
              <w:rPr>
                <w:color w:val="000000"/>
              </w:rPr>
            </w:pPr>
            <w:r w:rsidRPr="00892C9C">
              <w:rPr>
                <w:color w:val="000000"/>
              </w:rPr>
              <w:t>263 250,00</w:t>
            </w:r>
          </w:p>
        </w:tc>
      </w:tr>
      <w:tr w:rsidR="00BB6B8C" w:rsidRPr="00892C9C" w14:paraId="554FB54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20387B9" w14:textId="77777777" w:rsidR="00BB6B8C" w:rsidRPr="00892C9C" w:rsidRDefault="00BB6B8C" w:rsidP="0057298C">
            <w:pPr>
              <w:outlineLvl w:val="2"/>
              <w:rPr>
                <w:color w:val="000000"/>
              </w:rPr>
            </w:pPr>
            <w:r w:rsidRPr="00892C9C">
              <w:rPr>
                <w:color w:val="000000"/>
              </w:rPr>
              <w:t xml:space="preserve">  Проведение акции "Твои налоги - твоя школа и детский сад"</w:t>
            </w:r>
          </w:p>
        </w:tc>
        <w:tc>
          <w:tcPr>
            <w:tcW w:w="1543" w:type="dxa"/>
            <w:tcBorders>
              <w:top w:val="nil"/>
              <w:left w:val="nil"/>
              <w:bottom w:val="single" w:sz="4" w:space="0" w:color="000000"/>
              <w:right w:val="single" w:sz="4" w:space="0" w:color="000000"/>
            </w:tcBorders>
            <w:shd w:val="clear" w:color="auto" w:fill="auto"/>
            <w:noWrap/>
            <w:hideMark/>
          </w:tcPr>
          <w:p w14:paraId="6C7A9CFF" w14:textId="77777777" w:rsidR="00BB6B8C" w:rsidRPr="00892C9C" w:rsidRDefault="00BB6B8C" w:rsidP="0057298C">
            <w:pPr>
              <w:jc w:val="center"/>
              <w:outlineLvl w:val="2"/>
              <w:rPr>
                <w:color w:val="000000"/>
              </w:rPr>
            </w:pPr>
            <w:r w:rsidRPr="00892C9C">
              <w:rPr>
                <w:color w:val="000000"/>
              </w:rPr>
              <w:t>0620182200</w:t>
            </w:r>
          </w:p>
        </w:tc>
        <w:tc>
          <w:tcPr>
            <w:tcW w:w="606" w:type="dxa"/>
            <w:tcBorders>
              <w:top w:val="nil"/>
              <w:left w:val="nil"/>
              <w:bottom w:val="single" w:sz="4" w:space="0" w:color="000000"/>
              <w:right w:val="single" w:sz="4" w:space="0" w:color="000000"/>
            </w:tcBorders>
            <w:shd w:val="clear" w:color="auto" w:fill="auto"/>
            <w:noWrap/>
            <w:hideMark/>
          </w:tcPr>
          <w:p w14:paraId="36E5C5D8"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7E3B5D4"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5C34EFE"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0BA6355"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9816D6C" w14:textId="77777777" w:rsidR="00BB6B8C" w:rsidRPr="00892C9C" w:rsidRDefault="00BB6B8C" w:rsidP="0057298C">
            <w:pPr>
              <w:jc w:val="right"/>
              <w:outlineLvl w:val="2"/>
              <w:rPr>
                <w:color w:val="000000"/>
              </w:rPr>
            </w:pPr>
            <w:r w:rsidRPr="00892C9C">
              <w:rPr>
                <w:color w:val="000000"/>
              </w:rPr>
              <w:t>150 000,00</w:t>
            </w:r>
          </w:p>
        </w:tc>
      </w:tr>
      <w:tr w:rsidR="00BB6B8C" w:rsidRPr="00892C9C" w14:paraId="10C6C98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DE96377"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2D99B8CE" w14:textId="77777777" w:rsidR="00BB6B8C" w:rsidRPr="00892C9C" w:rsidRDefault="00BB6B8C" w:rsidP="0057298C">
            <w:pPr>
              <w:jc w:val="center"/>
              <w:outlineLvl w:val="3"/>
              <w:rPr>
                <w:color w:val="000000"/>
              </w:rPr>
            </w:pPr>
            <w:r w:rsidRPr="00892C9C">
              <w:rPr>
                <w:color w:val="000000"/>
              </w:rPr>
              <w:t>0620182200</w:t>
            </w:r>
          </w:p>
        </w:tc>
        <w:tc>
          <w:tcPr>
            <w:tcW w:w="606" w:type="dxa"/>
            <w:tcBorders>
              <w:top w:val="nil"/>
              <w:left w:val="nil"/>
              <w:bottom w:val="single" w:sz="4" w:space="0" w:color="000000"/>
              <w:right w:val="single" w:sz="4" w:space="0" w:color="000000"/>
            </w:tcBorders>
            <w:shd w:val="clear" w:color="auto" w:fill="auto"/>
            <w:noWrap/>
            <w:hideMark/>
          </w:tcPr>
          <w:p w14:paraId="7D5371F3"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0547838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38E4689"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434C3D9"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74A19A7" w14:textId="77777777" w:rsidR="00BB6B8C" w:rsidRPr="00892C9C" w:rsidRDefault="00BB6B8C" w:rsidP="0057298C">
            <w:pPr>
              <w:jc w:val="right"/>
              <w:outlineLvl w:val="3"/>
              <w:rPr>
                <w:color w:val="000000"/>
              </w:rPr>
            </w:pPr>
            <w:r w:rsidRPr="00892C9C">
              <w:rPr>
                <w:color w:val="000000"/>
              </w:rPr>
              <w:t>150 000,00</w:t>
            </w:r>
          </w:p>
        </w:tc>
      </w:tr>
      <w:tr w:rsidR="00BB6B8C" w:rsidRPr="00892C9C" w14:paraId="157FEFDC" w14:textId="77777777" w:rsidTr="009C2EE0">
        <w:trPr>
          <w:trHeight w:val="1504"/>
        </w:trPr>
        <w:tc>
          <w:tcPr>
            <w:tcW w:w="3970" w:type="dxa"/>
            <w:tcBorders>
              <w:top w:val="nil"/>
              <w:left w:val="single" w:sz="4" w:space="0" w:color="000000"/>
              <w:bottom w:val="single" w:sz="4" w:space="0" w:color="000000"/>
              <w:right w:val="single" w:sz="4" w:space="0" w:color="000000"/>
            </w:tcBorders>
            <w:shd w:val="clear" w:color="auto" w:fill="auto"/>
            <w:hideMark/>
          </w:tcPr>
          <w:p w14:paraId="352DF9D0"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FD57C20" w14:textId="77777777" w:rsidR="00BB6B8C" w:rsidRPr="00892C9C" w:rsidRDefault="00BB6B8C" w:rsidP="0057298C">
            <w:pPr>
              <w:jc w:val="center"/>
              <w:outlineLvl w:val="4"/>
              <w:rPr>
                <w:color w:val="000000"/>
              </w:rPr>
            </w:pPr>
            <w:r w:rsidRPr="00892C9C">
              <w:rPr>
                <w:color w:val="000000"/>
              </w:rPr>
              <w:t>0620182200</w:t>
            </w:r>
          </w:p>
        </w:tc>
        <w:tc>
          <w:tcPr>
            <w:tcW w:w="606" w:type="dxa"/>
            <w:tcBorders>
              <w:top w:val="nil"/>
              <w:left w:val="nil"/>
              <w:bottom w:val="single" w:sz="4" w:space="0" w:color="000000"/>
              <w:right w:val="single" w:sz="4" w:space="0" w:color="000000"/>
            </w:tcBorders>
            <w:shd w:val="clear" w:color="auto" w:fill="auto"/>
            <w:noWrap/>
            <w:hideMark/>
          </w:tcPr>
          <w:p w14:paraId="7C07B01D"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4DFC363B"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FB94C4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2B0074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613ED36" w14:textId="77777777" w:rsidR="00BB6B8C" w:rsidRPr="00892C9C" w:rsidRDefault="00BB6B8C" w:rsidP="0057298C">
            <w:pPr>
              <w:jc w:val="right"/>
              <w:outlineLvl w:val="4"/>
              <w:rPr>
                <w:color w:val="000000"/>
              </w:rPr>
            </w:pPr>
            <w:r w:rsidRPr="00892C9C">
              <w:rPr>
                <w:color w:val="000000"/>
              </w:rPr>
              <w:t>50 000,00</w:t>
            </w:r>
          </w:p>
        </w:tc>
      </w:tr>
      <w:tr w:rsidR="00BB6B8C" w:rsidRPr="00892C9C" w14:paraId="04B0DE1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8218A16"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69BB4C8D" w14:textId="77777777" w:rsidR="00BB6B8C" w:rsidRPr="00892C9C" w:rsidRDefault="00BB6B8C" w:rsidP="0057298C">
            <w:pPr>
              <w:jc w:val="center"/>
              <w:outlineLvl w:val="5"/>
              <w:rPr>
                <w:color w:val="000000"/>
              </w:rPr>
            </w:pPr>
            <w:r w:rsidRPr="00892C9C">
              <w:rPr>
                <w:color w:val="000000"/>
              </w:rPr>
              <w:t>0620182200</w:t>
            </w:r>
          </w:p>
        </w:tc>
        <w:tc>
          <w:tcPr>
            <w:tcW w:w="606" w:type="dxa"/>
            <w:tcBorders>
              <w:top w:val="nil"/>
              <w:left w:val="nil"/>
              <w:bottom w:val="single" w:sz="4" w:space="0" w:color="000000"/>
              <w:right w:val="single" w:sz="4" w:space="0" w:color="000000"/>
            </w:tcBorders>
            <w:shd w:val="clear" w:color="auto" w:fill="auto"/>
            <w:noWrap/>
            <w:hideMark/>
          </w:tcPr>
          <w:p w14:paraId="51749FE7"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0227433A"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74AC789"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4AD5A6D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16E6F4F" w14:textId="77777777" w:rsidR="00BB6B8C" w:rsidRPr="00892C9C" w:rsidRDefault="00BB6B8C" w:rsidP="0057298C">
            <w:pPr>
              <w:jc w:val="right"/>
              <w:outlineLvl w:val="5"/>
              <w:rPr>
                <w:color w:val="000000"/>
              </w:rPr>
            </w:pPr>
            <w:r w:rsidRPr="00892C9C">
              <w:rPr>
                <w:color w:val="000000"/>
              </w:rPr>
              <w:t>50 000,00</w:t>
            </w:r>
          </w:p>
        </w:tc>
      </w:tr>
      <w:tr w:rsidR="00BB6B8C" w:rsidRPr="00892C9C" w14:paraId="41988AE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0445779" w14:textId="77777777" w:rsidR="00BB6B8C" w:rsidRPr="00892C9C" w:rsidRDefault="00BB6B8C" w:rsidP="0057298C">
            <w:pPr>
              <w:outlineLvl w:val="6"/>
              <w:rPr>
                <w:color w:val="000000"/>
              </w:rPr>
            </w:pPr>
            <w:r w:rsidRPr="00892C9C">
              <w:rPr>
                <w:color w:val="000000"/>
              </w:rPr>
              <w:t xml:space="preserve"> Культура</w:t>
            </w:r>
          </w:p>
        </w:tc>
        <w:tc>
          <w:tcPr>
            <w:tcW w:w="1543" w:type="dxa"/>
            <w:tcBorders>
              <w:top w:val="nil"/>
              <w:left w:val="nil"/>
              <w:bottom w:val="single" w:sz="4" w:space="0" w:color="000000"/>
              <w:right w:val="single" w:sz="4" w:space="0" w:color="000000"/>
            </w:tcBorders>
            <w:shd w:val="clear" w:color="auto" w:fill="auto"/>
            <w:noWrap/>
            <w:hideMark/>
          </w:tcPr>
          <w:p w14:paraId="28DC7064" w14:textId="77777777" w:rsidR="00BB6B8C" w:rsidRPr="00892C9C" w:rsidRDefault="00BB6B8C" w:rsidP="0057298C">
            <w:pPr>
              <w:jc w:val="center"/>
              <w:outlineLvl w:val="6"/>
              <w:rPr>
                <w:color w:val="000000"/>
              </w:rPr>
            </w:pPr>
            <w:r w:rsidRPr="00892C9C">
              <w:rPr>
                <w:color w:val="000000"/>
              </w:rPr>
              <w:t>0620182200</w:t>
            </w:r>
          </w:p>
        </w:tc>
        <w:tc>
          <w:tcPr>
            <w:tcW w:w="606" w:type="dxa"/>
            <w:tcBorders>
              <w:top w:val="nil"/>
              <w:left w:val="nil"/>
              <w:bottom w:val="single" w:sz="4" w:space="0" w:color="000000"/>
              <w:right w:val="single" w:sz="4" w:space="0" w:color="000000"/>
            </w:tcBorders>
            <w:shd w:val="clear" w:color="auto" w:fill="auto"/>
            <w:noWrap/>
            <w:hideMark/>
          </w:tcPr>
          <w:p w14:paraId="2BD08613"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79B45978"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6D9573E"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2AF4A8BC"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06FA0B84" w14:textId="77777777" w:rsidR="00BB6B8C" w:rsidRPr="00892C9C" w:rsidRDefault="00BB6B8C" w:rsidP="0057298C">
            <w:pPr>
              <w:jc w:val="right"/>
              <w:outlineLvl w:val="6"/>
              <w:rPr>
                <w:color w:val="000000"/>
              </w:rPr>
            </w:pPr>
            <w:r w:rsidRPr="00892C9C">
              <w:rPr>
                <w:color w:val="000000"/>
              </w:rPr>
              <w:t>50 000,00</w:t>
            </w:r>
          </w:p>
        </w:tc>
      </w:tr>
      <w:tr w:rsidR="00BB6B8C" w:rsidRPr="00892C9C" w14:paraId="2852EF00"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1416032F"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B84E330" w14:textId="77777777" w:rsidR="00BB6B8C" w:rsidRPr="00892C9C" w:rsidRDefault="00BB6B8C" w:rsidP="0057298C">
            <w:pPr>
              <w:jc w:val="center"/>
              <w:outlineLvl w:val="4"/>
              <w:rPr>
                <w:color w:val="000000"/>
              </w:rPr>
            </w:pPr>
            <w:r w:rsidRPr="00892C9C">
              <w:rPr>
                <w:color w:val="000000"/>
              </w:rPr>
              <w:t>0620182200</w:t>
            </w:r>
          </w:p>
        </w:tc>
        <w:tc>
          <w:tcPr>
            <w:tcW w:w="606" w:type="dxa"/>
            <w:tcBorders>
              <w:top w:val="nil"/>
              <w:left w:val="nil"/>
              <w:bottom w:val="single" w:sz="4" w:space="0" w:color="000000"/>
              <w:right w:val="single" w:sz="4" w:space="0" w:color="000000"/>
            </w:tcBorders>
            <w:shd w:val="clear" w:color="auto" w:fill="auto"/>
            <w:noWrap/>
            <w:hideMark/>
          </w:tcPr>
          <w:p w14:paraId="240C7C5C"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0E0B99AF"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E139441"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02B7EF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FB2C597" w14:textId="77777777" w:rsidR="00BB6B8C" w:rsidRPr="00892C9C" w:rsidRDefault="00BB6B8C" w:rsidP="0057298C">
            <w:pPr>
              <w:jc w:val="right"/>
              <w:outlineLvl w:val="4"/>
              <w:rPr>
                <w:color w:val="000000"/>
              </w:rPr>
            </w:pPr>
            <w:r w:rsidRPr="00892C9C">
              <w:rPr>
                <w:color w:val="000000"/>
              </w:rPr>
              <w:t>100 000,00</w:t>
            </w:r>
          </w:p>
        </w:tc>
      </w:tr>
      <w:tr w:rsidR="00BB6B8C" w:rsidRPr="00892C9C" w14:paraId="53D0F3C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0A79D42"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0948A0AE" w14:textId="77777777" w:rsidR="00BB6B8C" w:rsidRPr="00892C9C" w:rsidRDefault="00BB6B8C" w:rsidP="0057298C">
            <w:pPr>
              <w:jc w:val="center"/>
              <w:outlineLvl w:val="5"/>
              <w:rPr>
                <w:color w:val="000000"/>
              </w:rPr>
            </w:pPr>
            <w:r w:rsidRPr="00892C9C">
              <w:rPr>
                <w:color w:val="000000"/>
              </w:rPr>
              <w:t>0620182200</w:t>
            </w:r>
          </w:p>
        </w:tc>
        <w:tc>
          <w:tcPr>
            <w:tcW w:w="606" w:type="dxa"/>
            <w:tcBorders>
              <w:top w:val="nil"/>
              <w:left w:val="nil"/>
              <w:bottom w:val="single" w:sz="4" w:space="0" w:color="000000"/>
              <w:right w:val="single" w:sz="4" w:space="0" w:color="000000"/>
            </w:tcBorders>
            <w:shd w:val="clear" w:color="auto" w:fill="auto"/>
            <w:noWrap/>
            <w:hideMark/>
          </w:tcPr>
          <w:p w14:paraId="4248F36D"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03AF69A1"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B73EE79"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9907F8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7787944" w14:textId="77777777" w:rsidR="00BB6B8C" w:rsidRPr="00892C9C" w:rsidRDefault="00BB6B8C" w:rsidP="0057298C">
            <w:pPr>
              <w:jc w:val="right"/>
              <w:outlineLvl w:val="5"/>
              <w:rPr>
                <w:color w:val="000000"/>
              </w:rPr>
            </w:pPr>
            <w:r w:rsidRPr="00892C9C">
              <w:rPr>
                <w:color w:val="000000"/>
              </w:rPr>
              <w:t>100 000,00</w:t>
            </w:r>
          </w:p>
        </w:tc>
      </w:tr>
      <w:tr w:rsidR="00BB6B8C" w:rsidRPr="00892C9C" w14:paraId="3772D49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224FD7A" w14:textId="77777777" w:rsidR="00BB6B8C" w:rsidRPr="00892C9C" w:rsidRDefault="00BB6B8C" w:rsidP="0057298C">
            <w:pPr>
              <w:outlineLvl w:val="6"/>
              <w:rPr>
                <w:color w:val="000000"/>
              </w:rPr>
            </w:pPr>
            <w:r w:rsidRPr="00892C9C">
              <w:rPr>
                <w:color w:val="000000"/>
              </w:rPr>
              <w:t xml:space="preserve"> Дошкольное образование</w:t>
            </w:r>
          </w:p>
        </w:tc>
        <w:tc>
          <w:tcPr>
            <w:tcW w:w="1543" w:type="dxa"/>
            <w:tcBorders>
              <w:top w:val="nil"/>
              <w:left w:val="nil"/>
              <w:bottom w:val="single" w:sz="4" w:space="0" w:color="000000"/>
              <w:right w:val="single" w:sz="4" w:space="0" w:color="000000"/>
            </w:tcBorders>
            <w:shd w:val="clear" w:color="auto" w:fill="auto"/>
            <w:noWrap/>
            <w:hideMark/>
          </w:tcPr>
          <w:p w14:paraId="301CDF2D" w14:textId="77777777" w:rsidR="00BB6B8C" w:rsidRPr="00892C9C" w:rsidRDefault="00BB6B8C" w:rsidP="0057298C">
            <w:pPr>
              <w:jc w:val="center"/>
              <w:outlineLvl w:val="6"/>
              <w:rPr>
                <w:color w:val="000000"/>
              </w:rPr>
            </w:pPr>
            <w:r w:rsidRPr="00892C9C">
              <w:rPr>
                <w:color w:val="000000"/>
              </w:rPr>
              <w:t>0620182200</w:t>
            </w:r>
          </w:p>
        </w:tc>
        <w:tc>
          <w:tcPr>
            <w:tcW w:w="606" w:type="dxa"/>
            <w:tcBorders>
              <w:top w:val="nil"/>
              <w:left w:val="nil"/>
              <w:bottom w:val="single" w:sz="4" w:space="0" w:color="000000"/>
              <w:right w:val="single" w:sz="4" w:space="0" w:color="000000"/>
            </w:tcBorders>
            <w:shd w:val="clear" w:color="auto" w:fill="auto"/>
            <w:noWrap/>
            <w:hideMark/>
          </w:tcPr>
          <w:p w14:paraId="5EAAA17B"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5301C73F"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6459462"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65A1492"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38D3FBE2" w14:textId="77777777" w:rsidR="00BB6B8C" w:rsidRPr="00892C9C" w:rsidRDefault="00BB6B8C" w:rsidP="0057298C">
            <w:pPr>
              <w:jc w:val="right"/>
              <w:outlineLvl w:val="6"/>
              <w:rPr>
                <w:color w:val="000000"/>
              </w:rPr>
            </w:pPr>
            <w:r w:rsidRPr="00892C9C">
              <w:rPr>
                <w:color w:val="000000"/>
              </w:rPr>
              <w:t>100 000,00</w:t>
            </w:r>
          </w:p>
        </w:tc>
      </w:tr>
      <w:tr w:rsidR="00BB6B8C" w:rsidRPr="00892C9C" w14:paraId="680A6D85" w14:textId="77777777" w:rsidTr="009C2EE0">
        <w:trPr>
          <w:trHeight w:val="730"/>
        </w:trPr>
        <w:tc>
          <w:tcPr>
            <w:tcW w:w="3970" w:type="dxa"/>
            <w:tcBorders>
              <w:top w:val="nil"/>
              <w:left w:val="single" w:sz="4" w:space="0" w:color="000000"/>
              <w:bottom w:val="single" w:sz="4" w:space="0" w:color="000000"/>
              <w:right w:val="single" w:sz="4" w:space="0" w:color="000000"/>
            </w:tcBorders>
            <w:shd w:val="clear" w:color="auto" w:fill="auto"/>
            <w:hideMark/>
          </w:tcPr>
          <w:p w14:paraId="4B523CE8" w14:textId="77777777" w:rsidR="00BB6B8C" w:rsidRPr="00892C9C" w:rsidRDefault="00BB6B8C" w:rsidP="0057298C">
            <w:pPr>
              <w:outlineLvl w:val="2"/>
              <w:rPr>
                <w:color w:val="000000"/>
              </w:rPr>
            </w:pPr>
            <w:r w:rsidRPr="00892C9C">
              <w:rPr>
                <w:color w:val="000000"/>
              </w:rPr>
              <w:t xml:space="preserve">  Проведение мониторинга качества финансового менеджмента главных распорядителей бюджетных средств</w:t>
            </w:r>
          </w:p>
        </w:tc>
        <w:tc>
          <w:tcPr>
            <w:tcW w:w="1543" w:type="dxa"/>
            <w:tcBorders>
              <w:top w:val="nil"/>
              <w:left w:val="nil"/>
              <w:bottom w:val="single" w:sz="4" w:space="0" w:color="000000"/>
              <w:right w:val="single" w:sz="4" w:space="0" w:color="000000"/>
            </w:tcBorders>
            <w:shd w:val="clear" w:color="auto" w:fill="auto"/>
            <w:noWrap/>
            <w:hideMark/>
          </w:tcPr>
          <w:p w14:paraId="2CF775E3" w14:textId="77777777" w:rsidR="00BB6B8C" w:rsidRPr="00892C9C" w:rsidRDefault="00BB6B8C" w:rsidP="0057298C">
            <w:pPr>
              <w:jc w:val="center"/>
              <w:outlineLvl w:val="2"/>
              <w:rPr>
                <w:color w:val="000000"/>
              </w:rPr>
            </w:pPr>
            <w:r w:rsidRPr="00892C9C">
              <w:rPr>
                <w:color w:val="000000"/>
              </w:rPr>
              <w:t>0620182220</w:t>
            </w:r>
          </w:p>
        </w:tc>
        <w:tc>
          <w:tcPr>
            <w:tcW w:w="606" w:type="dxa"/>
            <w:tcBorders>
              <w:top w:val="nil"/>
              <w:left w:val="nil"/>
              <w:bottom w:val="single" w:sz="4" w:space="0" w:color="000000"/>
              <w:right w:val="single" w:sz="4" w:space="0" w:color="000000"/>
            </w:tcBorders>
            <w:shd w:val="clear" w:color="auto" w:fill="auto"/>
            <w:noWrap/>
            <w:hideMark/>
          </w:tcPr>
          <w:p w14:paraId="2C7244A2"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6BFB30C"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344B60A"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E087FF1"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7210005" w14:textId="77777777" w:rsidR="00BB6B8C" w:rsidRPr="00892C9C" w:rsidRDefault="00BB6B8C" w:rsidP="0057298C">
            <w:pPr>
              <w:jc w:val="right"/>
              <w:outlineLvl w:val="2"/>
              <w:rPr>
                <w:color w:val="000000"/>
              </w:rPr>
            </w:pPr>
            <w:r w:rsidRPr="00892C9C">
              <w:rPr>
                <w:color w:val="000000"/>
              </w:rPr>
              <w:t>5 550,00</w:t>
            </w:r>
          </w:p>
        </w:tc>
      </w:tr>
      <w:tr w:rsidR="00BB6B8C" w:rsidRPr="00892C9C" w14:paraId="0406703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3187FE0"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0DEE982F" w14:textId="77777777" w:rsidR="00BB6B8C" w:rsidRPr="00892C9C" w:rsidRDefault="00BB6B8C" w:rsidP="0057298C">
            <w:pPr>
              <w:jc w:val="center"/>
              <w:outlineLvl w:val="3"/>
              <w:rPr>
                <w:color w:val="000000"/>
              </w:rPr>
            </w:pPr>
            <w:r w:rsidRPr="00892C9C">
              <w:rPr>
                <w:color w:val="000000"/>
              </w:rPr>
              <w:t>0620182220</w:t>
            </w:r>
          </w:p>
        </w:tc>
        <w:tc>
          <w:tcPr>
            <w:tcW w:w="606" w:type="dxa"/>
            <w:tcBorders>
              <w:top w:val="nil"/>
              <w:left w:val="nil"/>
              <w:bottom w:val="single" w:sz="4" w:space="0" w:color="000000"/>
              <w:right w:val="single" w:sz="4" w:space="0" w:color="000000"/>
            </w:tcBorders>
            <w:shd w:val="clear" w:color="auto" w:fill="auto"/>
            <w:noWrap/>
            <w:hideMark/>
          </w:tcPr>
          <w:p w14:paraId="1550F474"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DBED484"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CEBA5A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73E6EAC"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128C47B" w14:textId="77777777" w:rsidR="00BB6B8C" w:rsidRPr="00892C9C" w:rsidRDefault="00BB6B8C" w:rsidP="0057298C">
            <w:pPr>
              <w:jc w:val="right"/>
              <w:outlineLvl w:val="3"/>
              <w:rPr>
                <w:color w:val="000000"/>
              </w:rPr>
            </w:pPr>
            <w:r w:rsidRPr="00892C9C">
              <w:rPr>
                <w:color w:val="000000"/>
              </w:rPr>
              <w:t>5 550,00</w:t>
            </w:r>
          </w:p>
        </w:tc>
      </w:tr>
      <w:tr w:rsidR="00BB6B8C" w:rsidRPr="00892C9C" w14:paraId="5842EDDA"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060C8791" w14:textId="77777777" w:rsidR="00BB6B8C" w:rsidRPr="00892C9C" w:rsidRDefault="00BB6B8C" w:rsidP="0057298C">
            <w:pPr>
              <w:outlineLvl w:val="4"/>
              <w:rPr>
                <w:color w:val="000000"/>
              </w:rPr>
            </w:pPr>
            <w:r w:rsidRPr="00892C9C">
              <w:rPr>
                <w:color w:val="000000"/>
              </w:rPr>
              <w:t>Финансовое управление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9B96A05" w14:textId="77777777" w:rsidR="00BB6B8C" w:rsidRPr="00892C9C" w:rsidRDefault="00BB6B8C" w:rsidP="0057298C">
            <w:pPr>
              <w:jc w:val="center"/>
              <w:outlineLvl w:val="4"/>
              <w:rPr>
                <w:color w:val="000000"/>
              </w:rPr>
            </w:pPr>
            <w:r w:rsidRPr="00892C9C">
              <w:rPr>
                <w:color w:val="000000"/>
              </w:rPr>
              <w:t>0620182220</w:t>
            </w:r>
          </w:p>
        </w:tc>
        <w:tc>
          <w:tcPr>
            <w:tcW w:w="606" w:type="dxa"/>
            <w:tcBorders>
              <w:top w:val="nil"/>
              <w:left w:val="nil"/>
              <w:bottom w:val="single" w:sz="4" w:space="0" w:color="000000"/>
              <w:right w:val="single" w:sz="4" w:space="0" w:color="000000"/>
            </w:tcBorders>
            <w:shd w:val="clear" w:color="auto" w:fill="auto"/>
            <w:noWrap/>
            <w:hideMark/>
          </w:tcPr>
          <w:p w14:paraId="4924F8F7"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A6FE995" w14:textId="77777777" w:rsidR="00BB6B8C" w:rsidRPr="00892C9C" w:rsidRDefault="00BB6B8C" w:rsidP="0057298C">
            <w:pPr>
              <w:jc w:val="center"/>
              <w:outlineLvl w:val="4"/>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2260C86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5F4F7F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1DAF702" w14:textId="77777777" w:rsidR="00BB6B8C" w:rsidRPr="00892C9C" w:rsidRDefault="00BB6B8C" w:rsidP="0057298C">
            <w:pPr>
              <w:jc w:val="right"/>
              <w:outlineLvl w:val="4"/>
              <w:rPr>
                <w:color w:val="000000"/>
              </w:rPr>
            </w:pPr>
            <w:r w:rsidRPr="00892C9C">
              <w:rPr>
                <w:color w:val="000000"/>
              </w:rPr>
              <w:t>5 550,00</w:t>
            </w:r>
          </w:p>
        </w:tc>
      </w:tr>
      <w:tr w:rsidR="00BB6B8C" w:rsidRPr="00892C9C" w14:paraId="74592F7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AABB424"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82A8ACA" w14:textId="77777777" w:rsidR="00BB6B8C" w:rsidRPr="00892C9C" w:rsidRDefault="00BB6B8C" w:rsidP="0057298C">
            <w:pPr>
              <w:jc w:val="center"/>
              <w:outlineLvl w:val="5"/>
              <w:rPr>
                <w:color w:val="000000"/>
              </w:rPr>
            </w:pPr>
            <w:r w:rsidRPr="00892C9C">
              <w:rPr>
                <w:color w:val="000000"/>
              </w:rPr>
              <w:t>0620182220</w:t>
            </w:r>
          </w:p>
        </w:tc>
        <w:tc>
          <w:tcPr>
            <w:tcW w:w="606" w:type="dxa"/>
            <w:tcBorders>
              <w:top w:val="nil"/>
              <w:left w:val="nil"/>
              <w:bottom w:val="single" w:sz="4" w:space="0" w:color="000000"/>
              <w:right w:val="single" w:sz="4" w:space="0" w:color="000000"/>
            </w:tcBorders>
            <w:shd w:val="clear" w:color="auto" w:fill="auto"/>
            <w:noWrap/>
            <w:hideMark/>
          </w:tcPr>
          <w:p w14:paraId="231B4CB0"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959C597" w14:textId="77777777" w:rsidR="00BB6B8C" w:rsidRPr="00892C9C" w:rsidRDefault="00BB6B8C" w:rsidP="0057298C">
            <w:pPr>
              <w:jc w:val="center"/>
              <w:outlineLvl w:val="5"/>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33FE20E6"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740F8BD"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29334B0" w14:textId="77777777" w:rsidR="00BB6B8C" w:rsidRPr="00892C9C" w:rsidRDefault="00BB6B8C" w:rsidP="0057298C">
            <w:pPr>
              <w:jc w:val="right"/>
              <w:outlineLvl w:val="5"/>
              <w:rPr>
                <w:color w:val="000000"/>
              </w:rPr>
            </w:pPr>
            <w:r w:rsidRPr="00892C9C">
              <w:rPr>
                <w:color w:val="000000"/>
              </w:rPr>
              <w:t>5 550,00</w:t>
            </w:r>
          </w:p>
        </w:tc>
      </w:tr>
      <w:tr w:rsidR="00BB6B8C" w:rsidRPr="00892C9C" w14:paraId="2A32BF2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C7E8E72"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3E2B7777" w14:textId="77777777" w:rsidR="00BB6B8C" w:rsidRPr="00892C9C" w:rsidRDefault="00BB6B8C" w:rsidP="0057298C">
            <w:pPr>
              <w:jc w:val="center"/>
              <w:outlineLvl w:val="6"/>
              <w:rPr>
                <w:color w:val="000000"/>
              </w:rPr>
            </w:pPr>
            <w:r w:rsidRPr="00892C9C">
              <w:rPr>
                <w:color w:val="000000"/>
              </w:rPr>
              <w:t>0620182220</w:t>
            </w:r>
          </w:p>
        </w:tc>
        <w:tc>
          <w:tcPr>
            <w:tcW w:w="606" w:type="dxa"/>
            <w:tcBorders>
              <w:top w:val="nil"/>
              <w:left w:val="nil"/>
              <w:bottom w:val="single" w:sz="4" w:space="0" w:color="000000"/>
              <w:right w:val="single" w:sz="4" w:space="0" w:color="000000"/>
            </w:tcBorders>
            <w:shd w:val="clear" w:color="auto" w:fill="auto"/>
            <w:noWrap/>
            <w:hideMark/>
          </w:tcPr>
          <w:p w14:paraId="2492F815"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5440E07" w14:textId="77777777" w:rsidR="00BB6B8C" w:rsidRPr="00892C9C" w:rsidRDefault="00BB6B8C" w:rsidP="0057298C">
            <w:pPr>
              <w:jc w:val="center"/>
              <w:outlineLvl w:val="6"/>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0EDAF890"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17E73E0"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6B2FF765" w14:textId="77777777" w:rsidR="00BB6B8C" w:rsidRPr="00892C9C" w:rsidRDefault="00BB6B8C" w:rsidP="0057298C">
            <w:pPr>
              <w:jc w:val="right"/>
              <w:outlineLvl w:val="6"/>
              <w:rPr>
                <w:color w:val="000000"/>
              </w:rPr>
            </w:pPr>
            <w:r w:rsidRPr="00892C9C">
              <w:rPr>
                <w:color w:val="000000"/>
              </w:rPr>
              <w:t>5 550,00</w:t>
            </w:r>
          </w:p>
        </w:tc>
      </w:tr>
      <w:tr w:rsidR="00BB6B8C" w:rsidRPr="00892C9C" w14:paraId="06728D09" w14:textId="77777777" w:rsidTr="009C2EE0">
        <w:trPr>
          <w:trHeight w:val="2437"/>
        </w:trPr>
        <w:tc>
          <w:tcPr>
            <w:tcW w:w="3970" w:type="dxa"/>
            <w:tcBorders>
              <w:top w:val="nil"/>
              <w:left w:val="single" w:sz="4" w:space="0" w:color="000000"/>
              <w:bottom w:val="single" w:sz="4" w:space="0" w:color="000000"/>
              <w:right w:val="single" w:sz="4" w:space="0" w:color="000000"/>
            </w:tcBorders>
            <w:shd w:val="clear" w:color="auto" w:fill="auto"/>
            <w:hideMark/>
          </w:tcPr>
          <w:p w14:paraId="77DCEC7F" w14:textId="77777777" w:rsidR="00BB6B8C" w:rsidRPr="00892C9C" w:rsidRDefault="00BB6B8C" w:rsidP="0057298C">
            <w:pPr>
              <w:outlineLvl w:val="2"/>
              <w:rPr>
                <w:color w:val="000000"/>
              </w:rPr>
            </w:pPr>
            <w:r w:rsidRPr="00892C9C">
              <w:rPr>
                <w:color w:val="000000"/>
              </w:rPr>
              <w:t xml:space="preserve">  Повышение уровня профессионального образования и подготовки муниципальных служащих, специалистов муниципальных учреждений в сфере качества управления муниципальными финансами и эффективного использования средств бюджета</w:t>
            </w:r>
          </w:p>
        </w:tc>
        <w:tc>
          <w:tcPr>
            <w:tcW w:w="1543" w:type="dxa"/>
            <w:tcBorders>
              <w:top w:val="nil"/>
              <w:left w:val="nil"/>
              <w:bottom w:val="single" w:sz="4" w:space="0" w:color="000000"/>
              <w:right w:val="single" w:sz="4" w:space="0" w:color="000000"/>
            </w:tcBorders>
            <w:shd w:val="clear" w:color="auto" w:fill="auto"/>
            <w:noWrap/>
            <w:hideMark/>
          </w:tcPr>
          <w:p w14:paraId="7169CB74" w14:textId="77777777" w:rsidR="00BB6B8C" w:rsidRPr="00892C9C" w:rsidRDefault="00BB6B8C" w:rsidP="0057298C">
            <w:pPr>
              <w:jc w:val="center"/>
              <w:outlineLvl w:val="2"/>
              <w:rPr>
                <w:color w:val="000000"/>
              </w:rPr>
            </w:pPr>
            <w:r w:rsidRPr="00892C9C">
              <w:rPr>
                <w:color w:val="000000"/>
              </w:rPr>
              <w:t>0620182230</w:t>
            </w:r>
          </w:p>
        </w:tc>
        <w:tc>
          <w:tcPr>
            <w:tcW w:w="606" w:type="dxa"/>
            <w:tcBorders>
              <w:top w:val="nil"/>
              <w:left w:val="nil"/>
              <w:bottom w:val="single" w:sz="4" w:space="0" w:color="000000"/>
              <w:right w:val="single" w:sz="4" w:space="0" w:color="000000"/>
            </w:tcBorders>
            <w:shd w:val="clear" w:color="auto" w:fill="auto"/>
            <w:noWrap/>
            <w:hideMark/>
          </w:tcPr>
          <w:p w14:paraId="02AF2325"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3E3FB9D"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C388038"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E9BA815"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48BE8E7" w14:textId="77777777" w:rsidR="00BB6B8C" w:rsidRPr="00892C9C" w:rsidRDefault="00BB6B8C" w:rsidP="0057298C">
            <w:pPr>
              <w:jc w:val="right"/>
              <w:outlineLvl w:val="2"/>
              <w:rPr>
                <w:color w:val="000000"/>
              </w:rPr>
            </w:pPr>
            <w:r w:rsidRPr="00892C9C">
              <w:rPr>
                <w:color w:val="000000"/>
              </w:rPr>
              <w:t>107 700,00</w:t>
            </w:r>
          </w:p>
        </w:tc>
      </w:tr>
      <w:tr w:rsidR="00BB6B8C" w:rsidRPr="00892C9C" w14:paraId="08C7584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3993EB3"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59074E37" w14:textId="77777777" w:rsidR="00BB6B8C" w:rsidRPr="00892C9C" w:rsidRDefault="00BB6B8C" w:rsidP="0057298C">
            <w:pPr>
              <w:jc w:val="center"/>
              <w:outlineLvl w:val="3"/>
              <w:rPr>
                <w:color w:val="000000"/>
              </w:rPr>
            </w:pPr>
            <w:r w:rsidRPr="00892C9C">
              <w:rPr>
                <w:color w:val="000000"/>
              </w:rPr>
              <w:t>0620182230</w:t>
            </w:r>
          </w:p>
        </w:tc>
        <w:tc>
          <w:tcPr>
            <w:tcW w:w="606" w:type="dxa"/>
            <w:tcBorders>
              <w:top w:val="nil"/>
              <w:left w:val="nil"/>
              <w:bottom w:val="single" w:sz="4" w:space="0" w:color="000000"/>
              <w:right w:val="single" w:sz="4" w:space="0" w:color="000000"/>
            </w:tcBorders>
            <w:shd w:val="clear" w:color="auto" w:fill="auto"/>
            <w:noWrap/>
            <w:hideMark/>
          </w:tcPr>
          <w:p w14:paraId="0850711F"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1105D46"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BD703F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2BF39A0"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D127961" w14:textId="77777777" w:rsidR="00BB6B8C" w:rsidRPr="00892C9C" w:rsidRDefault="00BB6B8C" w:rsidP="0057298C">
            <w:pPr>
              <w:jc w:val="right"/>
              <w:outlineLvl w:val="3"/>
              <w:rPr>
                <w:color w:val="000000"/>
              </w:rPr>
            </w:pPr>
            <w:r w:rsidRPr="00892C9C">
              <w:rPr>
                <w:color w:val="000000"/>
              </w:rPr>
              <w:t>107 700,00</w:t>
            </w:r>
          </w:p>
        </w:tc>
      </w:tr>
      <w:tr w:rsidR="00BB6B8C" w:rsidRPr="00892C9C" w14:paraId="680B2449"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293688C" w14:textId="77777777" w:rsidR="00BB6B8C" w:rsidRPr="00892C9C" w:rsidRDefault="00BB6B8C" w:rsidP="0057298C">
            <w:pPr>
              <w:outlineLvl w:val="4"/>
              <w:rPr>
                <w:color w:val="000000"/>
              </w:rPr>
            </w:pPr>
            <w:r w:rsidRPr="00892C9C">
              <w:rPr>
                <w:color w:val="000000"/>
              </w:rPr>
              <w:lastRenderedPageBreak/>
              <w:t>Финансовое управление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C1EB640" w14:textId="77777777" w:rsidR="00BB6B8C" w:rsidRPr="00892C9C" w:rsidRDefault="00BB6B8C" w:rsidP="0057298C">
            <w:pPr>
              <w:jc w:val="center"/>
              <w:outlineLvl w:val="4"/>
              <w:rPr>
                <w:color w:val="000000"/>
              </w:rPr>
            </w:pPr>
            <w:r w:rsidRPr="00892C9C">
              <w:rPr>
                <w:color w:val="000000"/>
              </w:rPr>
              <w:t>0620182230</w:t>
            </w:r>
          </w:p>
        </w:tc>
        <w:tc>
          <w:tcPr>
            <w:tcW w:w="606" w:type="dxa"/>
            <w:tcBorders>
              <w:top w:val="nil"/>
              <w:left w:val="nil"/>
              <w:bottom w:val="single" w:sz="4" w:space="0" w:color="000000"/>
              <w:right w:val="single" w:sz="4" w:space="0" w:color="000000"/>
            </w:tcBorders>
            <w:shd w:val="clear" w:color="auto" w:fill="auto"/>
            <w:noWrap/>
            <w:hideMark/>
          </w:tcPr>
          <w:p w14:paraId="51428499"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FE5C921" w14:textId="77777777" w:rsidR="00BB6B8C" w:rsidRPr="00892C9C" w:rsidRDefault="00BB6B8C" w:rsidP="0057298C">
            <w:pPr>
              <w:jc w:val="center"/>
              <w:outlineLvl w:val="4"/>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2D61F83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27D22BD"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5AA79B0" w14:textId="77777777" w:rsidR="00BB6B8C" w:rsidRPr="00892C9C" w:rsidRDefault="00BB6B8C" w:rsidP="0057298C">
            <w:pPr>
              <w:jc w:val="right"/>
              <w:outlineLvl w:val="4"/>
              <w:rPr>
                <w:color w:val="000000"/>
              </w:rPr>
            </w:pPr>
            <w:r w:rsidRPr="00892C9C">
              <w:rPr>
                <w:color w:val="000000"/>
              </w:rPr>
              <w:t>107 700,00</w:t>
            </w:r>
          </w:p>
        </w:tc>
      </w:tr>
      <w:tr w:rsidR="00BB6B8C" w:rsidRPr="00892C9C" w14:paraId="55EC6BE1" w14:textId="77777777" w:rsidTr="009C2EE0">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14:paraId="0E7BEC13"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31C496D" w14:textId="77777777" w:rsidR="00BB6B8C" w:rsidRPr="00892C9C" w:rsidRDefault="00BB6B8C" w:rsidP="0057298C">
            <w:pPr>
              <w:jc w:val="center"/>
              <w:outlineLvl w:val="5"/>
              <w:rPr>
                <w:color w:val="000000"/>
              </w:rPr>
            </w:pPr>
            <w:r w:rsidRPr="00892C9C">
              <w:rPr>
                <w:color w:val="000000"/>
              </w:rPr>
              <w:t>0620182230</w:t>
            </w:r>
          </w:p>
        </w:tc>
        <w:tc>
          <w:tcPr>
            <w:tcW w:w="606" w:type="dxa"/>
            <w:tcBorders>
              <w:top w:val="nil"/>
              <w:left w:val="nil"/>
              <w:bottom w:val="single" w:sz="4" w:space="0" w:color="000000"/>
              <w:right w:val="single" w:sz="4" w:space="0" w:color="000000"/>
            </w:tcBorders>
            <w:shd w:val="clear" w:color="auto" w:fill="auto"/>
            <w:noWrap/>
            <w:hideMark/>
          </w:tcPr>
          <w:p w14:paraId="2F39C11A"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5B1C881" w14:textId="77777777" w:rsidR="00BB6B8C" w:rsidRPr="00892C9C" w:rsidRDefault="00BB6B8C" w:rsidP="0057298C">
            <w:pPr>
              <w:jc w:val="center"/>
              <w:outlineLvl w:val="5"/>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2065D056"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CF6340D"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C37DB80" w14:textId="77777777" w:rsidR="00BB6B8C" w:rsidRPr="00892C9C" w:rsidRDefault="00BB6B8C" w:rsidP="0057298C">
            <w:pPr>
              <w:jc w:val="right"/>
              <w:outlineLvl w:val="5"/>
              <w:rPr>
                <w:color w:val="000000"/>
              </w:rPr>
            </w:pPr>
            <w:r w:rsidRPr="00892C9C">
              <w:rPr>
                <w:color w:val="000000"/>
              </w:rPr>
              <w:t>107 700,00</w:t>
            </w:r>
          </w:p>
        </w:tc>
      </w:tr>
      <w:tr w:rsidR="00BB6B8C" w:rsidRPr="00892C9C" w14:paraId="0B4DB767" w14:textId="77777777" w:rsidTr="009C2EE0">
        <w:trPr>
          <w:trHeight w:val="321"/>
        </w:trPr>
        <w:tc>
          <w:tcPr>
            <w:tcW w:w="3970" w:type="dxa"/>
            <w:tcBorders>
              <w:top w:val="nil"/>
              <w:left w:val="single" w:sz="4" w:space="0" w:color="000000"/>
              <w:bottom w:val="single" w:sz="4" w:space="0" w:color="000000"/>
              <w:right w:val="single" w:sz="4" w:space="0" w:color="000000"/>
            </w:tcBorders>
            <w:shd w:val="clear" w:color="auto" w:fill="auto"/>
            <w:hideMark/>
          </w:tcPr>
          <w:p w14:paraId="69F38149"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3DB3B299" w14:textId="77777777" w:rsidR="00BB6B8C" w:rsidRPr="00892C9C" w:rsidRDefault="00BB6B8C" w:rsidP="0057298C">
            <w:pPr>
              <w:jc w:val="center"/>
              <w:outlineLvl w:val="6"/>
              <w:rPr>
                <w:color w:val="000000"/>
              </w:rPr>
            </w:pPr>
            <w:r w:rsidRPr="00892C9C">
              <w:rPr>
                <w:color w:val="000000"/>
              </w:rPr>
              <w:t>0620182230</w:t>
            </w:r>
          </w:p>
        </w:tc>
        <w:tc>
          <w:tcPr>
            <w:tcW w:w="606" w:type="dxa"/>
            <w:tcBorders>
              <w:top w:val="nil"/>
              <w:left w:val="nil"/>
              <w:bottom w:val="single" w:sz="4" w:space="0" w:color="000000"/>
              <w:right w:val="single" w:sz="4" w:space="0" w:color="000000"/>
            </w:tcBorders>
            <w:shd w:val="clear" w:color="auto" w:fill="auto"/>
            <w:noWrap/>
            <w:hideMark/>
          </w:tcPr>
          <w:p w14:paraId="31D772B2"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157EBB5" w14:textId="77777777" w:rsidR="00BB6B8C" w:rsidRPr="00892C9C" w:rsidRDefault="00BB6B8C" w:rsidP="0057298C">
            <w:pPr>
              <w:jc w:val="center"/>
              <w:outlineLvl w:val="6"/>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14FA5ED1"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4142628"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7408A924" w14:textId="77777777" w:rsidR="00BB6B8C" w:rsidRPr="00892C9C" w:rsidRDefault="00BB6B8C" w:rsidP="0057298C">
            <w:pPr>
              <w:jc w:val="right"/>
              <w:outlineLvl w:val="6"/>
              <w:rPr>
                <w:color w:val="000000"/>
              </w:rPr>
            </w:pPr>
            <w:r w:rsidRPr="00892C9C">
              <w:rPr>
                <w:color w:val="000000"/>
              </w:rPr>
              <w:t>107 700,00</w:t>
            </w:r>
          </w:p>
        </w:tc>
      </w:tr>
      <w:tr w:rsidR="00BB6B8C" w:rsidRPr="00892C9C" w14:paraId="074EF352" w14:textId="77777777" w:rsidTr="009C2EE0">
        <w:trPr>
          <w:trHeight w:val="387"/>
        </w:trPr>
        <w:tc>
          <w:tcPr>
            <w:tcW w:w="3970" w:type="dxa"/>
            <w:tcBorders>
              <w:top w:val="nil"/>
              <w:left w:val="single" w:sz="4" w:space="0" w:color="000000"/>
              <w:bottom w:val="single" w:sz="4" w:space="0" w:color="000000"/>
              <w:right w:val="single" w:sz="4" w:space="0" w:color="000000"/>
            </w:tcBorders>
            <w:shd w:val="clear" w:color="auto" w:fill="auto"/>
            <w:hideMark/>
          </w:tcPr>
          <w:p w14:paraId="3F819E7E" w14:textId="77777777" w:rsidR="00BB6B8C" w:rsidRPr="00892C9C" w:rsidRDefault="00BB6B8C" w:rsidP="0057298C">
            <w:pPr>
              <w:outlineLvl w:val="0"/>
              <w:rPr>
                <w:color w:val="000000"/>
              </w:rPr>
            </w:pPr>
            <w:r w:rsidRPr="00892C9C">
              <w:rPr>
                <w:color w:val="000000"/>
              </w:rPr>
              <w:t xml:space="preserve"> Подпрограмма "Информационная политика"</w:t>
            </w:r>
          </w:p>
        </w:tc>
        <w:tc>
          <w:tcPr>
            <w:tcW w:w="1543" w:type="dxa"/>
            <w:tcBorders>
              <w:top w:val="nil"/>
              <w:left w:val="nil"/>
              <w:bottom w:val="single" w:sz="4" w:space="0" w:color="000000"/>
              <w:right w:val="single" w:sz="4" w:space="0" w:color="000000"/>
            </w:tcBorders>
            <w:shd w:val="clear" w:color="auto" w:fill="auto"/>
            <w:noWrap/>
            <w:hideMark/>
          </w:tcPr>
          <w:p w14:paraId="6AAA2AD4" w14:textId="77777777" w:rsidR="00BB6B8C" w:rsidRPr="00892C9C" w:rsidRDefault="00BB6B8C" w:rsidP="0057298C">
            <w:pPr>
              <w:jc w:val="center"/>
              <w:outlineLvl w:val="0"/>
              <w:rPr>
                <w:color w:val="000000"/>
              </w:rPr>
            </w:pPr>
            <w:r w:rsidRPr="00892C9C">
              <w:rPr>
                <w:color w:val="000000"/>
              </w:rPr>
              <w:t>0630000000</w:t>
            </w:r>
          </w:p>
        </w:tc>
        <w:tc>
          <w:tcPr>
            <w:tcW w:w="606" w:type="dxa"/>
            <w:tcBorders>
              <w:top w:val="nil"/>
              <w:left w:val="nil"/>
              <w:bottom w:val="single" w:sz="4" w:space="0" w:color="000000"/>
              <w:right w:val="single" w:sz="4" w:space="0" w:color="000000"/>
            </w:tcBorders>
            <w:shd w:val="clear" w:color="auto" w:fill="auto"/>
            <w:noWrap/>
            <w:hideMark/>
          </w:tcPr>
          <w:p w14:paraId="1D39E5CD"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131BAB2"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BD4149A"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2276543"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C6484FF" w14:textId="77777777" w:rsidR="00BB6B8C" w:rsidRPr="00892C9C" w:rsidRDefault="00BB6B8C" w:rsidP="0057298C">
            <w:pPr>
              <w:jc w:val="right"/>
              <w:outlineLvl w:val="0"/>
              <w:rPr>
                <w:color w:val="000000"/>
              </w:rPr>
            </w:pPr>
            <w:r w:rsidRPr="00892C9C">
              <w:rPr>
                <w:color w:val="000000"/>
              </w:rPr>
              <w:t>486 050,00</w:t>
            </w:r>
          </w:p>
        </w:tc>
      </w:tr>
      <w:tr w:rsidR="00BB6B8C" w:rsidRPr="00892C9C" w14:paraId="4274CCD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AD94B9B" w14:textId="77777777" w:rsidR="00BB6B8C" w:rsidRPr="00892C9C" w:rsidRDefault="00BB6B8C" w:rsidP="0057298C">
            <w:pPr>
              <w:outlineLvl w:val="1"/>
              <w:rPr>
                <w:color w:val="000000"/>
              </w:rPr>
            </w:pPr>
            <w:r w:rsidRPr="00892C9C">
              <w:rPr>
                <w:color w:val="000000"/>
              </w:rPr>
              <w:t>Основное мероприятие "Ведение единой информационной политики"</w:t>
            </w:r>
          </w:p>
        </w:tc>
        <w:tc>
          <w:tcPr>
            <w:tcW w:w="1543" w:type="dxa"/>
            <w:tcBorders>
              <w:top w:val="nil"/>
              <w:left w:val="nil"/>
              <w:bottom w:val="single" w:sz="4" w:space="0" w:color="000000"/>
              <w:right w:val="single" w:sz="4" w:space="0" w:color="000000"/>
            </w:tcBorders>
            <w:shd w:val="clear" w:color="auto" w:fill="auto"/>
            <w:noWrap/>
            <w:hideMark/>
          </w:tcPr>
          <w:p w14:paraId="7D3669B3" w14:textId="77777777" w:rsidR="00BB6B8C" w:rsidRPr="00892C9C" w:rsidRDefault="00BB6B8C" w:rsidP="0057298C">
            <w:pPr>
              <w:jc w:val="center"/>
              <w:outlineLvl w:val="1"/>
              <w:rPr>
                <w:color w:val="000000"/>
              </w:rPr>
            </w:pPr>
            <w:r w:rsidRPr="00892C9C">
              <w:rPr>
                <w:color w:val="000000"/>
              </w:rPr>
              <w:t>0630100000</w:t>
            </w:r>
          </w:p>
        </w:tc>
        <w:tc>
          <w:tcPr>
            <w:tcW w:w="606" w:type="dxa"/>
            <w:tcBorders>
              <w:top w:val="nil"/>
              <w:left w:val="nil"/>
              <w:bottom w:val="single" w:sz="4" w:space="0" w:color="000000"/>
              <w:right w:val="single" w:sz="4" w:space="0" w:color="000000"/>
            </w:tcBorders>
            <w:shd w:val="clear" w:color="auto" w:fill="auto"/>
            <w:noWrap/>
            <w:hideMark/>
          </w:tcPr>
          <w:p w14:paraId="2B81E38D"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10364E0"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A41B83E"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6461EAD"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B13D239" w14:textId="77777777" w:rsidR="00BB6B8C" w:rsidRPr="00892C9C" w:rsidRDefault="00BB6B8C" w:rsidP="0057298C">
            <w:pPr>
              <w:jc w:val="right"/>
              <w:outlineLvl w:val="1"/>
              <w:rPr>
                <w:color w:val="000000"/>
              </w:rPr>
            </w:pPr>
            <w:r w:rsidRPr="00892C9C">
              <w:rPr>
                <w:color w:val="000000"/>
              </w:rPr>
              <w:t>486 050,00</w:t>
            </w:r>
          </w:p>
        </w:tc>
      </w:tr>
      <w:tr w:rsidR="00BB6B8C" w:rsidRPr="00892C9C" w14:paraId="0D08FDB8" w14:textId="77777777" w:rsidTr="009C2EE0">
        <w:trPr>
          <w:trHeight w:val="614"/>
        </w:trPr>
        <w:tc>
          <w:tcPr>
            <w:tcW w:w="3970" w:type="dxa"/>
            <w:tcBorders>
              <w:top w:val="nil"/>
              <w:left w:val="single" w:sz="4" w:space="0" w:color="000000"/>
              <w:bottom w:val="single" w:sz="4" w:space="0" w:color="000000"/>
              <w:right w:val="single" w:sz="4" w:space="0" w:color="000000"/>
            </w:tcBorders>
            <w:shd w:val="clear" w:color="auto" w:fill="auto"/>
            <w:hideMark/>
          </w:tcPr>
          <w:p w14:paraId="15E24E5D" w14:textId="77777777" w:rsidR="00BB6B8C" w:rsidRPr="00892C9C" w:rsidRDefault="00BB6B8C" w:rsidP="0057298C">
            <w:pPr>
              <w:outlineLvl w:val="2"/>
              <w:rPr>
                <w:color w:val="000000"/>
              </w:rPr>
            </w:pPr>
            <w:r w:rsidRPr="00892C9C">
              <w:rPr>
                <w:color w:val="000000"/>
              </w:rPr>
              <w:t xml:space="preserve">  Мероприятия, направленные на ведение единой информационной политики</w:t>
            </w:r>
          </w:p>
        </w:tc>
        <w:tc>
          <w:tcPr>
            <w:tcW w:w="1543" w:type="dxa"/>
            <w:tcBorders>
              <w:top w:val="nil"/>
              <w:left w:val="nil"/>
              <w:bottom w:val="single" w:sz="4" w:space="0" w:color="000000"/>
              <w:right w:val="single" w:sz="4" w:space="0" w:color="000000"/>
            </w:tcBorders>
            <w:shd w:val="clear" w:color="auto" w:fill="auto"/>
            <w:noWrap/>
            <w:hideMark/>
          </w:tcPr>
          <w:p w14:paraId="25E4F07F" w14:textId="77777777" w:rsidR="00BB6B8C" w:rsidRPr="00892C9C" w:rsidRDefault="00BB6B8C" w:rsidP="0057298C">
            <w:pPr>
              <w:jc w:val="center"/>
              <w:outlineLvl w:val="2"/>
              <w:rPr>
                <w:color w:val="000000"/>
              </w:rPr>
            </w:pPr>
            <w:r w:rsidRPr="00892C9C">
              <w:rPr>
                <w:color w:val="000000"/>
              </w:rPr>
              <w:t>0630182300</w:t>
            </w:r>
          </w:p>
        </w:tc>
        <w:tc>
          <w:tcPr>
            <w:tcW w:w="606" w:type="dxa"/>
            <w:tcBorders>
              <w:top w:val="nil"/>
              <w:left w:val="nil"/>
              <w:bottom w:val="single" w:sz="4" w:space="0" w:color="000000"/>
              <w:right w:val="single" w:sz="4" w:space="0" w:color="000000"/>
            </w:tcBorders>
            <w:shd w:val="clear" w:color="auto" w:fill="auto"/>
            <w:noWrap/>
            <w:hideMark/>
          </w:tcPr>
          <w:p w14:paraId="5AEB0024"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4715447"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ABACA30"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AEB553A"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13157FA" w14:textId="77777777" w:rsidR="00BB6B8C" w:rsidRPr="00892C9C" w:rsidRDefault="00BB6B8C" w:rsidP="0057298C">
            <w:pPr>
              <w:jc w:val="right"/>
              <w:outlineLvl w:val="2"/>
              <w:rPr>
                <w:color w:val="000000"/>
              </w:rPr>
            </w:pPr>
            <w:r w:rsidRPr="00892C9C">
              <w:rPr>
                <w:color w:val="000000"/>
              </w:rPr>
              <w:t>486 050,00</w:t>
            </w:r>
          </w:p>
        </w:tc>
      </w:tr>
      <w:tr w:rsidR="00BB6B8C" w:rsidRPr="00892C9C" w14:paraId="7BB2E6F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CFA44E6"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18320938" w14:textId="77777777" w:rsidR="00BB6B8C" w:rsidRPr="00892C9C" w:rsidRDefault="00BB6B8C" w:rsidP="0057298C">
            <w:pPr>
              <w:jc w:val="center"/>
              <w:outlineLvl w:val="3"/>
              <w:rPr>
                <w:color w:val="000000"/>
              </w:rPr>
            </w:pPr>
            <w:r w:rsidRPr="00892C9C">
              <w:rPr>
                <w:color w:val="000000"/>
              </w:rPr>
              <w:t>0630182300</w:t>
            </w:r>
          </w:p>
        </w:tc>
        <w:tc>
          <w:tcPr>
            <w:tcW w:w="606" w:type="dxa"/>
            <w:tcBorders>
              <w:top w:val="nil"/>
              <w:left w:val="nil"/>
              <w:bottom w:val="single" w:sz="4" w:space="0" w:color="000000"/>
              <w:right w:val="single" w:sz="4" w:space="0" w:color="000000"/>
            </w:tcBorders>
            <w:shd w:val="clear" w:color="auto" w:fill="auto"/>
            <w:noWrap/>
            <w:hideMark/>
          </w:tcPr>
          <w:p w14:paraId="52985EC4"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A78729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9D138EA"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A8140FA"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BA673BD" w14:textId="77777777" w:rsidR="00BB6B8C" w:rsidRPr="00892C9C" w:rsidRDefault="00BB6B8C" w:rsidP="0057298C">
            <w:pPr>
              <w:jc w:val="right"/>
              <w:outlineLvl w:val="3"/>
              <w:rPr>
                <w:color w:val="000000"/>
              </w:rPr>
            </w:pPr>
            <w:r w:rsidRPr="00892C9C">
              <w:rPr>
                <w:color w:val="000000"/>
              </w:rPr>
              <w:t>486 050,00</w:t>
            </w:r>
          </w:p>
        </w:tc>
      </w:tr>
      <w:tr w:rsidR="00BB6B8C" w:rsidRPr="00892C9C" w14:paraId="7504BFD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9543CC6"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FAC28B5" w14:textId="77777777" w:rsidR="00BB6B8C" w:rsidRPr="00892C9C" w:rsidRDefault="00BB6B8C" w:rsidP="0057298C">
            <w:pPr>
              <w:jc w:val="center"/>
              <w:outlineLvl w:val="4"/>
              <w:rPr>
                <w:color w:val="000000"/>
              </w:rPr>
            </w:pPr>
            <w:r w:rsidRPr="00892C9C">
              <w:rPr>
                <w:color w:val="000000"/>
              </w:rPr>
              <w:t>0630182300</w:t>
            </w:r>
          </w:p>
        </w:tc>
        <w:tc>
          <w:tcPr>
            <w:tcW w:w="606" w:type="dxa"/>
            <w:tcBorders>
              <w:top w:val="nil"/>
              <w:left w:val="nil"/>
              <w:bottom w:val="single" w:sz="4" w:space="0" w:color="000000"/>
              <w:right w:val="single" w:sz="4" w:space="0" w:color="000000"/>
            </w:tcBorders>
            <w:shd w:val="clear" w:color="auto" w:fill="auto"/>
            <w:noWrap/>
            <w:hideMark/>
          </w:tcPr>
          <w:p w14:paraId="1AA28B1D"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8BF8577"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6700D5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3BC4D52"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9EF1BA7" w14:textId="77777777" w:rsidR="00BB6B8C" w:rsidRPr="00892C9C" w:rsidRDefault="00BB6B8C" w:rsidP="0057298C">
            <w:pPr>
              <w:jc w:val="right"/>
              <w:outlineLvl w:val="4"/>
              <w:rPr>
                <w:color w:val="000000"/>
              </w:rPr>
            </w:pPr>
            <w:r w:rsidRPr="00892C9C">
              <w:rPr>
                <w:color w:val="000000"/>
              </w:rPr>
              <w:t>486 050,00</w:t>
            </w:r>
          </w:p>
        </w:tc>
      </w:tr>
      <w:tr w:rsidR="00BB6B8C" w:rsidRPr="00892C9C" w14:paraId="7B60854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24083B4"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1009801D" w14:textId="77777777" w:rsidR="00BB6B8C" w:rsidRPr="00892C9C" w:rsidRDefault="00BB6B8C" w:rsidP="0057298C">
            <w:pPr>
              <w:jc w:val="center"/>
              <w:outlineLvl w:val="5"/>
              <w:rPr>
                <w:color w:val="000000"/>
              </w:rPr>
            </w:pPr>
            <w:r w:rsidRPr="00892C9C">
              <w:rPr>
                <w:color w:val="000000"/>
              </w:rPr>
              <w:t>0630182300</w:t>
            </w:r>
          </w:p>
        </w:tc>
        <w:tc>
          <w:tcPr>
            <w:tcW w:w="606" w:type="dxa"/>
            <w:tcBorders>
              <w:top w:val="nil"/>
              <w:left w:val="nil"/>
              <w:bottom w:val="single" w:sz="4" w:space="0" w:color="000000"/>
              <w:right w:val="single" w:sz="4" w:space="0" w:color="000000"/>
            </w:tcBorders>
            <w:shd w:val="clear" w:color="auto" w:fill="auto"/>
            <w:noWrap/>
            <w:hideMark/>
          </w:tcPr>
          <w:p w14:paraId="57848557"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1FC4C46"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706E1F7"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E176D9C"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3D4F24E" w14:textId="77777777" w:rsidR="00BB6B8C" w:rsidRPr="00892C9C" w:rsidRDefault="00BB6B8C" w:rsidP="0057298C">
            <w:pPr>
              <w:jc w:val="right"/>
              <w:outlineLvl w:val="5"/>
              <w:rPr>
                <w:color w:val="000000"/>
              </w:rPr>
            </w:pPr>
            <w:r w:rsidRPr="00892C9C">
              <w:rPr>
                <w:color w:val="000000"/>
              </w:rPr>
              <w:t>486 050,00</w:t>
            </w:r>
          </w:p>
        </w:tc>
      </w:tr>
      <w:tr w:rsidR="00BB6B8C" w:rsidRPr="00892C9C" w14:paraId="6744F71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0E51689"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F9E4C6E" w14:textId="77777777" w:rsidR="00BB6B8C" w:rsidRPr="00892C9C" w:rsidRDefault="00BB6B8C" w:rsidP="0057298C">
            <w:pPr>
              <w:jc w:val="center"/>
              <w:outlineLvl w:val="6"/>
              <w:rPr>
                <w:color w:val="000000"/>
              </w:rPr>
            </w:pPr>
            <w:r w:rsidRPr="00892C9C">
              <w:rPr>
                <w:color w:val="000000"/>
              </w:rPr>
              <w:t>0630182300</w:t>
            </w:r>
          </w:p>
        </w:tc>
        <w:tc>
          <w:tcPr>
            <w:tcW w:w="606" w:type="dxa"/>
            <w:tcBorders>
              <w:top w:val="nil"/>
              <w:left w:val="nil"/>
              <w:bottom w:val="single" w:sz="4" w:space="0" w:color="000000"/>
              <w:right w:val="single" w:sz="4" w:space="0" w:color="000000"/>
            </w:tcBorders>
            <w:shd w:val="clear" w:color="auto" w:fill="auto"/>
            <w:noWrap/>
            <w:hideMark/>
          </w:tcPr>
          <w:p w14:paraId="66E6D673"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0BDE659"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03AC5BD"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9C0C297"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72F62060" w14:textId="77777777" w:rsidR="00BB6B8C" w:rsidRPr="00892C9C" w:rsidRDefault="00BB6B8C" w:rsidP="0057298C">
            <w:pPr>
              <w:jc w:val="right"/>
              <w:outlineLvl w:val="6"/>
              <w:rPr>
                <w:color w:val="000000"/>
              </w:rPr>
            </w:pPr>
            <w:r w:rsidRPr="00892C9C">
              <w:rPr>
                <w:color w:val="000000"/>
              </w:rPr>
              <w:t>486 050,00</w:t>
            </w:r>
          </w:p>
        </w:tc>
      </w:tr>
      <w:tr w:rsidR="00BB6B8C" w:rsidRPr="00892C9C" w14:paraId="29FEA14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BC7FCB4" w14:textId="77777777" w:rsidR="00BB6B8C" w:rsidRPr="00892C9C" w:rsidRDefault="00BB6B8C" w:rsidP="0057298C">
            <w:pPr>
              <w:outlineLvl w:val="0"/>
              <w:rPr>
                <w:color w:val="000000"/>
              </w:rPr>
            </w:pPr>
            <w:r w:rsidRPr="00892C9C">
              <w:rPr>
                <w:color w:val="000000"/>
              </w:rPr>
              <w:t xml:space="preserve"> Подпрограмма "Поддержка общественных институтов"</w:t>
            </w:r>
          </w:p>
        </w:tc>
        <w:tc>
          <w:tcPr>
            <w:tcW w:w="1543" w:type="dxa"/>
            <w:tcBorders>
              <w:top w:val="nil"/>
              <w:left w:val="nil"/>
              <w:bottom w:val="single" w:sz="4" w:space="0" w:color="000000"/>
              <w:right w:val="single" w:sz="4" w:space="0" w:color="000000"/>
            </w:tcBorders>
            <w:shd w:val="clear" w:color="auto" w:fill="auto"/>
            <w:noWrap/>
            <w:hideMark/>
          </w:tcPr>
          <w:p w14:paraId="22366CF2" w14:textId="77777777" w:rsidR="00BB6B8C" w:rsidRPr="00892C9C" w:rsidRDefault="00BB6B8C" w:rsidP="0057298C">
            <w:pPr>
              <w:jc w:val="center"/>
              <w:outlineLvl w:val="0"/>
              <w:rPr>
                <w:color w:val="000000"/>
              </w:rPr>
            </w:pPr>
            <w:r w:rsidRPr="00892C9C">
              <w:rPr>
                <w:color w:val="000000"/>
              </w:rPr>
              <w:t>0640000000</w:t>
            </w:r>
          </w:p>
        </w:tc>
        <w:tc>
          <w:tcPr>
            <w:tcW w:w="606" w:type="dxa"/>
            <w:tcBorders>
              <w:top w:val="nil"/>
              <w:left w:val="nil"/>
              <w:bottom w:val="single" w:sz="4" w:space="0" w:color="000000"/>
              <w:right w:val="single" w:sz="4" w:space="0" w:color="000000"/>
            </w:tcBorders>
            <w:shd w:val="clear" w:color="auto" w:fill="auto"/>
            <w:noWrap/>
            <w:hideMark/>
          </w:tcPr>
          <w:p w14:paraId="1CFE3471"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F2E9330"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8D184DD"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8E2BF65"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DD54680" w14:textId="77777777" w:rsidR="00BB6B8C" w:rsidRPr="00892C9C" w:rsidRDefault="00BB6B8C" w:rsidP="0057298C">
            <w:pPr>
              <w:jc w:val="right"/>
              <w:outlineLvl w:val="0"/>
              <w:rPr>
                <w:color w:val="000000"/>
              </w:rPr>
            </w:pPr>
            <w:r w:rsidRPr="00892C9C">
              <w:rPr>
                <w:color w:val="000000"/>
              </w:rPr>
              <w:t>2 246 100,00</w:t>
            </w:r>
          </w:p>
        </w:tc>
      </w:tr>
      <w:tr w:rsidR="00BB6B8C" w:rsidRPr="00892C9C" w14:paraId="4A071AD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87DCF2D" w14:textId="77777777" w:rsidR="00BB6B8C" w:rsidRPr="00892C9C" w:rsidRDefault="00BB6B8C" w:rsidP="0057298C">
            <w:pPr>
              <w:outlineLvl w:val="1"/>
              <w:rPr>
                <w:color w:val="000000"/>
              </w:rPr>
            </w:pPr>
            <w:r w:rsidRPr="00892C9C">
              <w:rPr>
                <w:color w:val="000000"/>
              </w:rPr>
              <w:t>Основное мероприятие "Поддержка общественных институтов"</w:t>
            </w:r>
          </w:p>
        </w:tc>
        <w:tc>
          <w:tcPr>
            <w:tcW w:w="1543" w:type="dxa"/>
            <w:tcBorders>
              <w:top w:val="nil"/>
              <w:left w:val="nil"/>
              <w:bottom w:val="single" w:sz="4" w:space="0" w:color="000000"/>
              <w:right w:val="single" w:sz="4" w:space="0" w:color="000000"/>
            </w:tcBorders>
            <w:shd w:val="clear" w:color="auto" w:fill="auto"/>
            <w:noWrap/>
            <w:hideMark/>
          </w:tcPr>
          <w:p w14:paraId="7D81B587" w14:textId="77777777" w:rsidR="00BB6B8C" w:rsidRPr="00892C9C" w:rsidRDefault="00BB6B8C" w:rsidP="0057298C">
            <w:pPr>
              <w:jc w:val="center"/>
              <w:outlineLvl w:val="1"/>
              <w:rPr>
                <w:color w:val="000000"/>
              </w:rPr>
            </w:pPr>
            <w:r w:rsidRPr="00892C9C">
              <w:rPr>
                <w:color w:val="000000"/>
              </w:rPr>
              <w:t>0640100000</w:t>
            </w:r>
          </w:p>
        </w:tc>
        <w:tc>
          <w:tcPr>
            <w:tcW w:w="606" w:type="dxa"/>
            <w:tcBorders>
              <w:top w:val="nil"/>
              <w:left w:val="nil"/>
              <w:bottom w:val="single" w:sz="4" w:space="0" w:color="000000"/>
              <w:right w:val="single" w:sz="4" w:space="0" w:color="000000"/>
            </w:tcBorders>
            <w:shd w:val="clear" w:color="auto" w:fill="auto"/>
            <w:noWrap/>
            <w:hideMark/>
          </w:tcPr>
          <w:p w14:paraId="741E077B"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F11FB3C"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FE008E3"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0C1A902"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07D8293" w14:textId="77777777" w:rsidR="00BB6B8C" w:rsidRPr="00892C9C" w:rsidRDefault="00BB6B8C" w:rsidP="0057298C">
            <w:pPr>
              <w:jc w:val="right"/>
              <w:outlineLvl w:val="1"/>
              <w:rPr>
                <w:color w:val="000000"/>
              </w:rPr>
            </w:pPr>
            <w:r w:rsidRPr="00892C9C">
              <w:rPr>
                <w:color w:val="000000"/>
              </w:rPr>
              <w:t>2 246 100,00</w:t>
            </w:r>
          </w:p>
        </w:tc>
      </w:tr>
      <w:tr w:rsidR="00BB6B8C" w:rsidRPr="00892C9C" w14:paraId="7C3CB96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D9E8BD8" w14:textId="77777777" w:rsidR="00BB6B8C" w:rsidRPr="00892C9C" w:rsidRDefault="00BB6B8C" w:rsidP="0057298C">
            <w:pPr>
              <w:outlineLvl w:val="2"/>
              <w:rPr>
                <w:color w:val="000000"/>
              </w:rPr>
            </w:pPr>
            <w:r w:rsidRPr="00892C9C">
              <w:rPr>
                <w:color w:val="000000"/>
              </w:rPr>
              <w:t xml:space="preserve">  Мероприятия, направленные на поддержку общественных институтов</w:t>
            </w:r>
          </w:p>
        </w:tc>
        <w:tc>
          <w:tcPr>
            <w:tcW w:w="1543" w:type="dxa"/>
            <w:tcBorders>
              <w:top w:val="nil"/>
              <w:left w:val="nil"/>
              <w:bottom w:val="single" w:sz="4" w:space="0" w:color="000000"/>
              <w:right w:val="single" w:sz="4" w:space="0" w:color="000000"/>
            </w:tcBorders>
            <w:shd w:val="clear" w:color="auto" w:fill="auto"/>
            <w:noWrap/>
            <w:hideMark/>
          </w:tcPr>
          <w:p w14:paraId="1667A51A" w14:textId="77777777" w:rsidR="00BB6B8C" w:rsidRPr="00892C9C" w:rsidRDefault="00BB6B8C" w:rsidP="0057298C">
            <w:pPr>
              <w:jc w:val="center"/>
              <w:outlineLvl w:val="2"/>
              <w:rPr>
                <w:color w:val="000000"/>
              </w:rPr>
            </w:pPr>
            <w:r w:rsidRPr="00892C9C">
              <w:rPr>
                <w:color w:val="000000"/>
              </w:rPr>
              <w:t>0640182400</w:t>
            </w:r>
          </w:p>
        </w:tc>
        <w:tc>
          <w:tcPr>
            <w:tcW w:w="606" w:type="dxa"/>
            <w:tcBorders>
              <w:top w:val="nil"/>
              <w:left w:val="nil"/>
              <w:bottom w:val="single" w:sz="4" w:space="0" w:color="000000"/>
              <w:right w:val="single" w:sz="4" w:space="0" w:color="000000"/>
            </w:tcBorders>
            <w:shd w:val="clear" w:color="auto" w:fill="auto"/>
            <w:noWrap/>
            <w:hideMark/>
          </w:tcPr>
          <w:p w14:paraId="2135A2CD"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1B34979"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61666DE"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4755087"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39F2AE1" w14:textId="77777777" w:rsidR="00BB6B8C" w:rsidRPr="00892C9C" w:rsidRDefault="00BB6B8C" w:rsidP="0057298C">
            <w:pPr>
              <w:jc w:val="right"/>
              <w:outlineLvl w:val="2"/>
              <w:rPr>
                <w:color w:val="000000"/>
              </w:rPr>
            </w:pPr>
            <w:r w:rsidRPr="00892C9C">
              <w:rPr>
                <w:color w:val="000000"/>
              </w:rPr>
              <w:t>766 100,00</w:t>
            </w:r>
          </w:p>
        </w:tc>
      </w:tr>
      <w:tr w:rsidR="00BB6B8C" w:rsidRPr="00892C9C" w14:paraId="21B42D38" w14:textId="77777777" w:rsidTr="009C2EE0">
        <w:trPr>
          <w:trHeight w:val="169"/>
        </w:trPr>
        <w:tc>
          <w:tcPr>
            <w:tcW w:w="3970" w:type="dxa"/>
            <w:tcBorders>
              <w:top w:val="nil"/>
              <w:left w:val="single" w:sz="4" w:space="0" w:color="000000"/>
              <w:bottom w:val="single" w:sz="4" w:space="0" w:color="000000"/>
              <w:right w:val="single" w:sz="4" w:space="0" w:color="000000"/>
            </w:tcBorders>
            <w:shd w:val="clear" w:color="auto" w:fill="auto"/>
            <w:hideMark/>
          </w:tcPr>
          <w:p w14:paraId="40A27393" w14:textId="77777777" w:rsidR="00BB6B8C" w:rsidRPr="00892C9C" w:rsidRDefault="00BB6B8C" w:rsidP="0057298C">
            <w:pPr>
              <w:outlineLvl w:val="3"/>
              <w:rPr>
                <w:color w:val="000000"/>
              </w:rPr>
            </w:pPr>
            <w:r w:rsidRPr="00892C9C">
              <w:rPr>
                <w:color w:val="000000"/>
              </w:rPr>
              <w:t xml:space="preserve"> Иные выплаты государственных (муниципальных) органов привлекаемым лицам</w:t>
            </w:r>
          </w:p>
        </w:tc>
        <w:tc>
          <w:tcPr>
            <w:tcW w:w="1543" w:type="dxa"/>
            <w:tcBorders>
              <w:top w:val="nil"/>
              <w:left w:val="nil"/>
              <w:bottom w:val="single" w:sz="4" w:space="0" w:color="000000"/>
              <w:right w:val="single" w:sz="4" w:space="0" w:color="000000"/>
            </w:tcBorders>
            <w:shd w:val="clear" w:color="auto" w:fill="auto"/>
            <w:noWrap/>
            <w:hideMark/>
          </w:tcPr>
          <w:p w14:paraId="33389450" w14:textId="77777777" w:rsidR="00BB6B8C" w:rsidRPr="00892C9C" w:rsidRDefault="00BB6B8C" w:rsidP="0057298C">
            <w:pPr>
              <w:jc w:val="center"/>
              <w:outlineLvl w:val="3"/>
              <w:rPr>
                <w:color w:val="000000"/>
              </w:rPr>
            </w:pPr>
            <w:r w:rsidRPr="00892C9C">
              <w:rPr>
                <w:color w:val="000000"/>
              </w:rPr>
              <w:t>0640182400</w:t>
            </w:r>
          </w:p>
        </w:tc>
        <w:tc>
          <w:tcPr>
            <w:tcW w:w="606" w:type="dxa"/>
            <w:tcBorders>
              <w:top w:val="nil"/>
              <w:left w:val="nil"/>
              <w:bottom w:val="single" w:sz="4" w:space="0" w:color="000000"/>
              <w:right w:val="single" w:sz="4" w:space="0" w:color="000000"/>
            </w:tcBorders>
            <w:shd w:val="clear" w:color="auto" w:fill="auto"/>
            <w:noWrap/>
            <w:hideMark/>
          </w:tcPr>
          <w:p w14:paraId="1C9E8699" w14:textId="77777777" w:rsidR="00BB6B8C" w:rsidRPr="00892C9C" w:rsidRDefault="00BB6B8C" w:rsidP="0057298C">
            <w:pPr>
              <w:jc w:val="center"/>
              <w:outlineLvl w:val="3"/>
              <w:rPr>
                <w:color w:val="000000"/>
              </w:rPr>
            </w:pPr>
            <w:r w:rsidRPr="00892C9C">
              <w:rPr>
                <w:color w:val="000000"/>
              </w:rPr>
              <w:t>123</w:t>
            </w:r>
          </w:p>
        </w:tc>
        <w:tc>
          <w:tcPr>
            <w:tcW w:w="664" w:type="dxa"/>
            <w:tcBorders>
              <w:top w:val="nil"/>
              <w:left w:val="nil"/>
              <w:bottom w:val="single" w:sz="4" w:space="0" w:color="000000"/>
              <w:right w:val="single" w:sz="4" w:space="0" w:color="000000"/>
            </w:tcBorders>
            <w:shd w:val="clear" w:color="auto" w:fill="auto"/>
            <w:noWrap/>
            <w:hideMark/>
          </w:tcPr>
          <w:p w14:paraId="089E64A4"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F879EE0"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0E6D329"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23FB94A" w14:textId="77777777" w:rsidR="00BB6B8C" w:rsidRPr="00892C9C" w:rsidRDefault="00BB6B8C" w:rsidP="0057298C">
            <w:pPr>
              <w:jc w:val="right"/>
              <w:outlineLvl w:val="3"/>
              <w:rPr>
                <w:color w:val="000000"/>
              </w:rPr>
            </w:pPr>
            <w:r w:rsidRPr="00892C9C">
              <w:rPr>
                <w:color w:val="000000"/>
              </w:rPr>
              <w:t>80 000,00</w:t>
            </w:r>
          </w:p>
        </w:tc>
      </w:tr>
      <w:tr w:rsidR="00BB6B8C" w:rsidRPr="00892C9C" w14:paraId="28C5598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8376EF3"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1A81D32" w14:textId="77777777" w:rsidR="00BB6B8C" w:rsidRPr="00892C9C" w:rsidRDefault="00BB6B8C" w:rsidP="0057298C">
            <w:pPr>
              <w:jc w:val="center"/>
              <w:outlineLvl w:val="4"/>
              <w:rPr>
                <w:color w:val="000000"/>
              </w:rPr>
            </w:pPr>
            <w:r w:rsidRPr="00892C9C">
              <w:rPr>
                <w:color w:val="000000"/>
              </w:rPr>
              <w:t>0640182400</w:t>
            </w:r>
          </w:p>
        </w:tc>
        <w:tc>
          <w:tcPr>
            <w:tcW w:w="606" w:type="dxa"/>
            <w:tcBorders>
              <w:top w:val="nil"/>
              <w:left w:val="nil"/>
              <w:bottom w:val="single" w:sz="4" w:space="0" w:color="000000"/>
              <w:right w:val="single" w:sz="4" w:space="0" w:color="000000"/>
            </w:tcBorders>
            <w:shd w:val="clear" w:color="auto" w:fill="auto"/>
            <w:noWrap/>
            <w:hideMark/>
          </w:tcPr>
          <w:p w14:paraId="4974D47D" w14:textId="77777777" w:rsidR="00BB6B8C" w:rsidRPr="00892C9C" w:rsidRDefault="00BB6B8C" w:rsidP="0057298C">
            <w:pPr>
              <w:jc w:val="center"/>
              <w:outlineLvl w:val="4"/>
              <w:rPr>
                <w:color w:val="000000"/>
              </w:rPr>
            </w:pPr>
            <w:r w:rsidRPr="00892C9C">
              <w:rPr>
                <w:color w:val="000000"/>
              </w:rPr>
              <w:t>123</w:t>
            </w:r>
          </w:p>
        </w:tc>
        <w:tc>
          <w:tcPr>
            <w:tcW w:w="664" w:type="dxa"/>
            <w:tcBorders>
              <w:top w:val="nil"/>
              <w:left w:val="nil"/>
              <w:bottom w:val="single" w:sz="4" w:space="0" w:color="000000"/>
              <w:right w:val="single" w:sz="4" w:space="0" w:color="000000"/>
            </w:tcBorders>
            <w:shd w:val="clear" w:color="auto" w:fill="auto"/>
            <w:noWrap/>
            <w:hideMark/>
          </w:tcPr>
          <w:p w14:paraId="2208AAA2"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186DFEB"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E4916C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4FAE8E5" w14:textId="77777777" w:rsidR="00BB6B8C" w:rsidRPr="00892C9C" w:rsidRDefault="00BB6B8C" w:rsidP="0057298C">
            <w:pPr>
              <w:jc w:val="right"/>
              <w:outlineLvl w:val="4"/>
              <w:rPr>
                <w:color w:val="000000"/>
              </w:rPr>
            </w:pPr>
            <w:r w:rsidRPr="00892C9C">
              <w:rPr>
                <w:color w:val="000000"/>
              </w:rPr>
              <w:t>80 000,00</w:t>
            </w:r>
          </w:p>
        </w:tc>
      </w:tr>
      <w:tr w:rsidR="00BB6B8C" w:rsidRPr="00892C9C" w14:paraId="45ADA932" w14:textId="77777777" w:rsidTr="009C2EE0">
        <w:trPr>
          <w:trHeight w:val="183"/>
        </w:trPr>
        <w:tc>
          <w:tcPr>
            <w:tcW w:w="3970" w:type="dxa"/>
            <w:tcBorders>
              <w:top w:val="nil"/>
              <w:left w:val="single" w:sz="4" w:space="0" w:color="000000"/>
              <w:bottom w:val="single" w:sz="4" w:space="0" w:color="000000"/>
              <w:right w:val="single" w:sz="4" w:space="0" w:color="000000"/>
            </w:tcBorders>
            <w:shd w:val="clear" w:color="auto" w:fill="auto"/>
            <w:hideMark/>
          </w:tcPr>
          <w:p w14:paraId="3609778D"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43C2355" w14:textId="77777777" w:rsidR="00BB6B8C" w:rsidRPr="00892C9C" w:rsidRDefault="00BB6B8C" w:rsidP="0057298C">
            <w:pPr>
              <w:jc w:val="center"/>
              <w:outlineLvl w:val="5"/>
              <w:rPr>
                <w:color w:val="000000"/>
              </w:rPr>
            </w:pPr>
            <w:r w:rsidRPr="00892C9C">
              <w:rPr>
                <w:color w:val="000000"/>
              </w:rPr>
              <w:t>0640182400</w:t>
            </w:r>
          </w:p>
        </w:tc>
        <w:tc>
          <w:tcPr>
            <w:tcW w:w="606" w:type="dxa"/>
            <w:tcBorders>
              <w:top w:val="nil"/>
              <w:left w:val="nil"/>
              <w:bottom w:val="single" w:sz="4" w:space="0" w:color="000000"/>
              <w:right w:val="single" w:sz="4" w:space="0" w:color="000000"/>
            </w:tcBorders>
            <w:shd w:val="clear" w:color="auto" w:fill="auto"/>
            <w:noWrap/>
            <w:hideMark/>
          </w:tcPr>
          <w:p w14:paraId="322435D1" w14:textId="77777777" w:rsidR="00BB6B8C" w:rsidRPr="00892C9C" w:rsidRDefault="00BB6B8C" w:rsidP="0057298C">
            <w:pPr>
              <w:jc w:val="center"/>
              <w:outlineLvl w:val="5"/>
              <w:rPr>
                <w:color w:val="000000"/>
              </w:rPr>
            </w:pPr>
            <w:r w:rsidRPr="00892C9C">
              <w:rPr>
                <w:color w:val="000000"/>
              </w:rPr>
              <w:t>123</w:t>
            </w:r>
          </w:p>
        </w:tc>
        <w:tc>
          <w:tcPr>
            <w:tcW w:w="664" w:type="dxa"/>
            <w:tcBorders>
              <w:top w:val="nil"/>
              <w:left w:val="nil"/>
              <w:bottom w:val="single" w:sz="4" w:space="0" w:color="000000"/>
              <w:right w:val="single" w:sz="4" w:space="0" w:color="000000"/>
            </w:tcBorders>
            <w:shd w:val="clear" w:color="auto" w:fill="auto"/>
            <w:noWrap/>
            <w:hideMark/>
          </w:tcPr>
          <w:p w14:paraId="323166C6"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C407739"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02A8F8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BD06B35" w14:textId="77777777" w:rsidR="00BB6B8C" w:rsidRPr="00892C9C" w:rsidRDefault="00BB6B8C" w:rsidP="0057298C">
            <w:pPr>
              <w:jc w:val="right"/>
              <w:outlineLvl w:val="5"/>
              <w:rPr>
                <w:color w:val="000000"/>
              </w:rPr>
            </w:pPr>
            <w:r w:rsidRPr="00892C9C">
              <w:rPr>
                <w:color w:val="000000"/>
              </w:rPr>
              <w:t>80 000,00</w:t>
            </w:r>
          </w:p>
        </w:tc>
      </w:tr>
      <w:tr w:rsidR="00BB6B8C" w:rsidRPr="00892C9C" w14:paraId="2DC437F2" w14:textId="77777777" w:rsidTr="009C2EE0">
        <w:trPr>
          <w:trHeight w:val="333"/>
        </w:trPr>
        <w:tc>
          <w:tcPr>
            <w:tcW w:w="3970" w:type="dxa"/>
            <w:tcBorders>
              <w:top w:val="nil"/>
              <w:left w:val="single" w:sz="4" w:space="0" w:color="000000"/>
              <w:bottom w:val="single" w:sz="4" w:space="0" w:color="000000"/>
              <w:right w:val="single" w:sz="4" w:space="0" w:color="000000"/>
            </w:tcBorders>
            <w:shd w:val="clear" w:color="auto" w:fill="auto"/>
            <w:hideMark/>
          </w:tcPr>
          <w:p w14:paraId="3240ADF2"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65DDB07" w14:textId="77777777" w:rsidR="00BB6B8C" w:rsidRPr="00892C9C" w:rsidRDefault="00BB6B8C" w:rsidP="0057298C">
            <w:pPr>
              <w:jc w:val="center"/>
              <w:outlineLvl w:val="6"/>
              <w:rPr>
                <w:color w:val="000000"/>
              </w:rPr>
            </w:pPr>
            <w:r w:rsidRPr="00892C9C">
              <w:rPr>
                <w:color w:val="000000"/>
              </w:rPr>
              <w:t>0640182400</w:t>
            </w:r>
          </w:p>
        </w:tc>
        <w:tc>
          <w:tcPr>
            <w:tcW w:w="606" w:type="dxa"/>
            <w:tcBorders>
              <w:top w:val="nil"/>
              <w:left w:val="nil"/>
              <w:bottom w:val="single" w:sz="4" w:space="0" w:color="000000"/>
              <w:right w:val="single" w:sz="4" w:space="0" w:color="000000"/>
            </w:tcBorders>
            <w:shd w:val="clear" w:color="auto" w:fill="auto"/>
            <w:noWrap/>
            <w:hideMark/>
          </w:tcPr>
          <w:p w14:paraId="09A88BA4" w14:textId="77777777" w:rsidR="00BB6B8C" w:rsidRPr="00892C9C" w:rsidRDefault="00BB6B8C" w:rsidP="0057298C">
            <w:pPr>
              <w:jc w:val="center"/>
              <w:outlineLvl w:val="6"/>
              <w:rPr>
                <w:color w:val="000000"/>
              </w:rPr>
            </w:pPr>
            <w:r w:rsidRPr="00892C9C">
              <w:rPr>
                <w:color w:val="000000"/>
              </w:rPr>
              <w:t>123</w:t>
            </w:r>
          </w:p>
        </w:tc>
        <w:tc>
          <w:tcPr>
            <w:tcW w:w="664" w:type="dxa"/>
            <w:tcBorders>
              <w:top w:val="nil"/>
              <w:left w:val="nil"/>
              <w:bottom w:val="single" w:sz="4" w:space="0" w:color="000000"/>
              <w:right w:val="single" w:sz="4" w:space="0" w:color="000000"/>
            </w:tcBorders>
            <w:shd w:val="clear" w:color="auto" w:fill="auto"/>
            <w:noWrap/>
            <w:hideMark/>
          </w:tcPr>
          <w:p w14:paraId="2201BBDE"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790EA59"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D7B22BC"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07F06E4D" w14:textId="77777777" w:rsidR="00BB6B8C" w:rsidRPr="00892C9C" w:rsidRDefault="00BB6B8C" w:rsidP="0057298C">
            <w:pPr>
              <w:jc w:val="right"/>
              <w:outlineLvl w:val="6"/>
              <w:rPr>
                <w:color w:val="000000"/>
              </w:rPr>
            </w:pPr>
            <w:r w:rsidRPr="00892C9C">
              <w:rPr>
                <w:color w:val="000000"/>
              </w:rPr>
              <w:t>80 000,00</w:t>
            </w:r>
          </w:p>
        </w:tc>
      </w:tr>
      <w:tr w:rsidR="00BB6B8C" w:rsidRPr="00892C9C" w14:paraId="2428B74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BA30CB0"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192AAA9C" w14:textId="77777777" w:rsidR="00BB6B8C" w:rsidRPr="00892C9C" w:rsidRDefault="00BB6B8C" w:rsidP="0057298C">
            <w:pPr>
              <w:jc w:val="center"/>
              <w:outlineLvl w:val="3"/>
              <w:rPr>
                <w:color w:val="000000"/>
              </w:rPr>
            </w:pPr>
            <w:r w:rsidRPr="00892C9C">
              <w:rPr>
                <w:color w:val="000000"/>
              </w:rPr>
              <w:t>0640182400</w:t>
            </w:r>
          </w:p>
        </w:tc>
        <w:tc>
          <w:tcPr>
            <w:tcW w:w="606" w:type="dxa"/>
            <w:tcBorders>
              <w:top w:val="nil"/>
              <w:left w:val="nil"/>
              <w:bottom w:val="single" w:sz="4" w:space="0" w:color="000000"/>
              <w:right w:val="single" w:sz="4" w:space="0" w:color="000000"/>
            </w:tcBorders>
            <w:shd w:val="clear" w:color="auto" w:fill="auto"/>
            <w:noWrap/>
            <w:hideMark/>
          </w:tcPr>
          <w:p w14:paraId="14DFE104"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BC80EB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4E9B8DA"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56587E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31B2A0A" w14:textId="77777777" w:rsidR="00BB6B8C" w:rsidRPr="00892C9C" w:rsidRDefault="00BB6B8C" w:rsidP="0057298C">
            <w:pPr>
              <w:jc w:val="right"/>
              <w:outlineLvl w:val="3"/>
              <w:rPr>
                <w:color w:val="000000"/>
              </w:rPr>
            </w:pPr>
            <w:r w:rsidRPr="00892C9C">
              <w:rPr>
                <w:color w:val="000000"/>
              </w:rPr>
              <w:t>611 100,00</w:t>
            </w:r>
          </w:p>
        </w:tc>
      </w:tr>
      <w:tr w:rsidR="00BB6B8C" w:rsidRPr="00892C9C" w14:paraId="7174AA8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90BB2A6"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0D16950" w14:textId="77777777" w:rsidR="00BB6B8C" w:rsidRPr="00892C9C" w:rsidRDefault="00BB6B8C" w:rsidP="0057298C">
            <w:pPr>
              <w:jc w:val="center"/>
              <w:outlineLvl w:val="4"/>
              <w:rPr>
                <w:color w:val="000000"/>
              </w:rPr>
            </w:pPr>
            <w:r w:rsidRPr="00892C9C">
              <w:rPr>
                <w:color w:val="000000"/>
              </w:rPr>
              <w:t>0640182400</w:t>
            </w:r>
          </w:p>
        </w:tc>
        <w:tc>
          <w:tcPr>
            <w:tcW w:w="606" w:type="dxa"/>
            <w:tcBorders>
              <w:top w:val="nil"/>
              <w:left w:val="nil"/>
              <w:bottom w:val="single" w:sz="4" w:space="0" w:color="000000"/>
              <w:right w:val="single" w:sz="4" w:space="0" w:color="000000"/>
            </w:tcBorders>
            <w:shd w:val="clear" w:color="auto" w:fill="auto"/>
            <w:noWrap/>
            <w:hideMark/>
          </w:tcPr>
          <w:p w14:paraId="5CC20830"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AC10962"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A91B64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30C005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E76DFCE" w14:textId="77777777" w:rsidR="00BB6B8C" w:rsidRPr="00892C9C" w:rsidRDefault="00BB6B8C" w:rsidP="0057298C">
            <w:pPr>
              <w:jc w:val="right"/>
              <w:outlineLvl w:val="4"/>
              <w:rPr>
                <w:color w:val="000000"/>
              </w:rPr>
            </w:pPr>
            <w:r w:rsidRPr="00892C9C">
              <w:rPr>
                <w:color w:val="000000"/>
              </w:rPr>
              <w:t>611 100,00</w:t>
            </w:r>
          </w:p>
        </w:tc>
      </w:tr>
      <w:tr w:rsidR="00BB6B8C" w:rsidRPr="00892C9C" w14:paraId="28EEF4A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3BE6B23"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B20E7D1" w14:textId="77777777" w:rsidR="00BB6B8C" w:rsidRPr="00892C9C" w:rsidRDefault="00BB6B8C" w:rsidP="0057298C">
            <w:pPr>
              <w:jc w:val="center"/>
              <w:outlineLvl w:val="5"/>
              <w:rPr>
                <w:color w:val="000000"/>
              </w:rPr>
            </w:pPr>
            <w:r w:rsidRPr="00892C9C">
              <w:rPr>
                <w:color w:val="000000"/>
              </w:rPr>
              <w:t>0640182400</w:t>
            </w:r>
          </w:p>
        </w:tc>
        <w:tc>
          <w:tcPr>
            <w:tcW w:w="606" w:type="dxa"/>
            <w:tcBorders>
              <w:top w:val="nil"/>
              <w:left w:val="nil"/>
              <w:bottom w:val="single" w:sz="4" w:space="0" w:color="000000"/>
              <w:right w:val="single" w:sz="4" w:space="0" w:color="000000"/>
            </w:tcBorders>
            <w:shd w:val="clear" w:color="auto" w:fill="auto"/>
            <w:noWrap/>
            <w:hideMark/>
          </w:tcPr>
          <w:p w14:paraId="186A2F6B"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CA9E454"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CA936CB"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2A7E02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D4E891D" w14:textId="77777777" w:rsidR="00BB6B8C" w:rsidRPr="00892C9C" w:rsidRDefault="00BB6B8C" w:rsidP="0057298C">
            <w:pPr>
              <w:jc w:val="right"/>
              <w:outlineLvl w:val="5"/>
              <w:rPr>
                <w:color w:val="000000"/>
              </w:rPr>
            </w:pPr>
            <w:r w:rsidRPr="00892C9C">
              <w:rPr>
                <w:color w:val="000000"/>
              </w:rPr>
              <w:t>611 100,00</w:t>
            </w:r>
          </w:p>
        </w:tc>
      </w:tr>
      <w:tr w:rsidR="00BB6B8C" w:rsidRPr="00892C9C" w14:paraId="48C349FC" w14:textId="77777777" w:rsidTr="009C2EE0">
        <w:trPr>
          <w:trHeight w:val="271"/>
        </w:trPr>
        <w:tc>
          <w:tcPr>
            <w:tcW w:w="3970" w:type="dxa"/>
            <w:tcBorders>
              <w:top w:val="nil"/>
              <w:left w:val="single" w:sz="4" w:space="0" w:color="000000"/>
              <w:bottom w:val="single" w:sz="4" w:space="0" w:color="000000"/>
              <w:right w:val="single" w:sz="4" w:space="0" w:color="000000"/>
            </w:tcBorders>
            <w:shd w:val="clear" w:color="auto" w:fill="auto"/>
            <w:hideMark/>
          </w:tcPr>
          <w:p w14:paraId="722D7433"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4CFC32F" w14:textId="77777777" w:rsidR="00BB6B8C" w:rsidRPr="00892C9C" w:rsidRDefault="00BB6B8C" w:rsidP="0057298C">
            <w:pPr>
              <w:jc w:val="center"/>
              <w:outlineLvl w:val="6"/>
              <w:rPr>
                <w:color w:val="000000"/>
              </w:rPr>
            </w:pPr>
            <w:r w:rsidRPr="00892C9C">
              <w:rPr>
                <w:color w:val="000000"/>
              </w:rPr>
              <w:t>0640182400</w:t>
            </w:r>
          </w:p>
        </w:tc>
        <w:tc>
          <w:tcPr>
            <w:tcW w:w="606" w:type="dxa"/>
            <w:tcBorders>
              <w:top w:val="nil"/>
              <w:left w:val="nil"/>
              <w:bottom w:val="single" w:sz="4" w:space="0" w:color="000000"/>
              <w:right w:val="single" w:sz="4" w:space="0" w:color="000000"/>
            </w:tcBorders>
            <w:shd w:val="clear" w:color="auto" w:fill="auto"/>
            <w:noWrap/>
            <w:hideMark/>
          </w:tcPr>
          <w:p w14:paraId="417FC940"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E587AA8"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3667A24"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D687B44"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7C4D9E6A" w14:textId="77777777" w:rsidR="00BB6B8C" w:rsidRPr="00892C9C" w:rsidRDefault="00BB6B8C" w:rsidP="0057298C">
            <w:pPr>
              <w:jc w:val="right"/>
              <w:outlineLvl w:val="6"/>
              <w:rPr>
                <w:color w:val="000000"/>
              </w:rPr>
            </w:pPr>
            <w:r w:rsidRPr="00892C9C">
              <w:rPr>
                <w:color w:val="000000"/>
              </w:rPr>
              <w:t>611 100,00</w:t>
            </w:r>
          </w:p>
        </w:tc>
      </w:tr>
      <w:tr w:rsidR="00BB6B8C" w:rsidRPr="00892C9C" w14:paraId="04DECFC8" w14:textId="77777777" w:rsidTr="009C2EE0">
        <w:trPr>
          <w:trHeight w:val="988"/>
        </w:trPr>
        <w:tc>
          <w:tcPr>
            <w:tcW w:w="3970" w:type="dxa"/>
            <w:tcBorders>
              <w:top w:val="nil"/>
              <w:left w:val="single" w:sz="4" w:space="0" w:color="000000"/>
              <w:bottom w:val="single" w:sz="4" w:space="0" w:color="000000"/>
              <w:right w:val="single" w:sz="4" w:space="0" w:color="000000"/>
            </w:tcBorders>
            <w:shd w:val="clear" w:color="auto" w:fill="auto"/>
            <w:hideMark/>
          </w:tcPr>
          <w:p w14:paraId="06FA1D98" w14:textId="77777777" w:rsidR="00BB6B8C" w:rsidRPr="00892C9C" w:rsidRDefault="00BB6B8C" w:rsidP="0057298C">
            <w:pPr>
              <w:outlineLvl w:val="3"/>
              <w:rPr>
                <w:color w:val="000000"/>
              </w:rPr>
            </w:pPr>
            <w:r w:rsidRPr="00892C9C">
              <w:rPr>
                <w:color w:val="000000"/>
              </w:rPr>
              <w:lastRenderedPageBreak/>
              <w:t xml:space="preserve"> Субсидии на возмещение недополученных доходов и (или) возмещение фактически понесенных затрат</w:t>
            </w:r>
          </w:p>
        </w:tc>
        <w:tc>
          <w:tcPr>
            <w:tcW w:w="1543" w:type="dxa"/>
            <w:tcBorders>
              <w:top w:val="nil"/>
              <w:left w:val="nil"/>
              <w:bottom w:val="single" w:sz="4" w:space="0" w:color="000000"/>
              <w:right w:val="single" w:sz="4" w:space="0" w:color="000000"/>
            </w:tcBorders>
            <w:shd w:val="clear" w:color="auto" w:fill="auto"/>
            <w:noWrap/>
            <w:hideMark/>
          </w:tcPr>
          <w:p w14:paraId="444E09EA" w14:textId="77777777" w:rsidR="00BB6B8C" w:rsidRPr="00892C9C" w:rsidRDefault="00BB6B8C" w:rsidP="0057298C">
            <w:pPr>
              <w:jc w:val="center"/>
              <w:outlineLvl w:val="3"/>
              <w:rPr>
                <w:color w:val="000000"/>
              </w:rPr>
            </w:pPr>
            <w:r w:rsidRPr="00892C9C">
              <w:rPr>
                <w:color w:val="000000"/>
              </w:rPr>
              <w:t>0640182400</w:t>
            </w:r>
          </w:p>
        </w:tc>
        <w:tc>
          <w:tcPr>
            <w:tcW w:w="606" w:type="dxa"/>
            <w:tcBorders>
              <w:top w:val="nil"/>
              <w:left w:val="nil"/>
              <w:bottom w:val="single" w:sz="4" w:space="0" w:color="000000"/>
              <w:right w:val="single" w:sz="4" w:space="0" w:color="000000"/>
            </w:tcBorders>
            <w:shd w:val="clear" w:color="auto" w:fill="auto"/>
            <w:noWrap/>
            <w:hideMark/>
          </w:tcPr>
          <w:p w14:paraId="00DF2A9B" w14:textId="77777777" w:rsidR="00BB6B8C" w:rsidRPr="00892C9C" w:rsidRDefault="00BB6B8C" w:rsidP="0057298C">
            <w:pPr>
              <w:jc w:val="center"/>
              <w:outlineLvl w:val="3"/>
              <w:rPr>
                <w:color w:val="000000"/>
              </w:rPr>
            </w:pPr>
            <w:r w:rsidRPr="00892C9C">
              <w:rPr>
                <w:color w:val="000000"/>
              </w:rPr>
              <w:t>631</w:t>
            </w:r>
          </w:p>
        </w:tc>
        <w:tc>
          <w:tcPr>
            <w:tcW w:w="664" w:type="dxa"/>
            <w:tcBorders>
              <w:top w:val="nil"/>
              <w:left w:val="nil"/>
              <w:bottom w:val="single" w:sz="4" w:space="0" w:color="000000"/>
              <w:right w:val="single" w:sz="4" w:space="0" w:color="000000"/>
            </w:tcBorders>
            <w:shd w:val="clear" w:color="auto" w:fill="auto"/>
            <w:noWrap/>
            <w:hideMark/>
          </w:tcPr>
          <w:p w14:paraId="0C72328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40A5EE9"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CE7D02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429062E" w14:textId="77777777" w:rsidR="00BB6B8C" w:rsidRPr="00892C9C" w:rsidRDefault="00BB6B8C" w:rsidP="0057298C">
            <w:pPr>
              <w:jc w:val="right"/>
              <w:outlineLvl w:val="3"/>
              <w:rPr>
                <w:color w:val="000000"/>
              </w:rPr>
            </w:pPr>
            <w:r w:rsidRPr="00892C9C">
              <w:rPr>
                <w:color w:val="000000"/>
              </w:rPr>
              <w:t>75 000,00</w:t>
            </w:r>
          </w:p>
        </w:tc>
      </w:tr>
      <w:tr w:rsidR="00BB6B8C" w:rsidRPr="00892C9C" w14:paraId="22ECD17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2D5E08E"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2148A92" w14:textId="77777777" w:rsidR="00BB6B8C" w:rsidRPr="00892C9C" w:rsidRDefault="00BB6B8C" w:rsidP="0057298C">
            <w:pPr>
              <w:jc w:val="center"/>
              <w:outlineLvl w:val="4"/>
              <w:rPr>
                <w:color w:val="000000"/>
              </w:rPr>
            </w:pPr>
            <w:r w:rsidRPr="00892C9C">
              <w:rPr>
                <w:color w:val="000000"/>
              </w:rPr>
              <w:t>0640182400</w:t>
            </w:r>
          </w:p>
        </w:tc>
        <w:tc>
          <w:tcPr>
            <w:tcW w:w="606" w:type="dxa"/>
            <w:tcBorders>
              <w:top w:val="nil"/>
              <w:left w:val="nil"/>
              <w:bottom w:val="single" w:sz="4" w:space="0" w:color="000000"/>
              <w:right w:val="single" w:sz="4" w:space="0" w:color="000000"/>
            </w:tcBorders>
            <w:shd w:val="clear" w:color="auto" w:fill="auto"/>
            <w:noWrap/>
            <w:hideMark/>
          </w:tcPr>
          <w:p w14:paraId="3914B491" w14:textId="77777777" w:rsidR="00BB6B8C" w:rsidRPr="00892C9C" w:rsidRDefault="00BB6B8C" w:rsidP="0057298C">
            <w:pPr>
              <w:jc w:val="center"/>
              <w:outlineLvl w:val="4"/>
              <w:rPr>
                <w:color w:val="000000"/>
              </w:rPr>
            </w:pPr>
            <w:r w:rsidRPr="00892C9C">
              <w:rPr>
                <w:color w:val="000000"/>
              </w:rPr>
              <w:t>631</w:t>
            </w:r>
          </w:p>
        </w:tc>
        <w:tc>
          <w:tcPr>
            <w:tcW w:w="664" w:type="dxa"/>
            <w:tcBorders>
              <w:top w:val="nil"/>
              <w:left w:val="nil"/>
              <w:bottom w:val="single" w:sz="4" w:space="0" w:color="000000"/>
              <w:right w:val="single" w:sz="4" w:space="0" w:color="000000"/>
            </w:tcBorders>
            <w:shd w:val="clear" w:color="auto" w:fill="auto"/>
            <w:noWrap/>
            <w:hideMark/>
          </w:tcPr>
          <w:p w14:paraId="6A5FFAFC"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F2C8D5B"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B37C6E7"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5D68D05" w14:textId="77777777" w:rsidR="00BB6B8C" w:rsidRPr="00892C9C" w:rsidRDefault="00BB6B8C" w:rsidP="0057298C">
            <w:pPr>
              <w:jc w:val="right"/>
              <w:outlineLvl w:val="4"/>
              <w:rPr>
                <w:color w:val="000000"/>
              </w:rPr>
            </w:pPr>
            <w:r w:rsidRPr="00892C9C">
              <w:rPr>
                <w:color w:val="000000"/>
              </w:rPr>
              <w:t>75 000,00</w:t>
            </w:r>
          </w:p>
        </w:tc>
      </w:tr>
      <w:tr w:rsidR="00BB6B8C" w:rsidRPr="00892C9C" w14:paraId="7BFF501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22C4AC5"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83D5C88" w14:textId="77777777" w:rsidR="00BB6B8C" w:rsidRPr="00892C9C" w:rsidRDefault="00BB6B8C" w:rsidP="0057298C">
            <w:pPr>
              <w:jc w:val="center"/>
              <w:outlineLvl w:val="5"/>
              <w:rPr>
                <w:color w:val="000000"/>
              </w:rPr>
            </w:pPr>
            <w:r w:rsidRPr="00892C9C">
              <w:rPr>
                <w:color w:val="000000"/>
              </w:rPr>
              <w:t>0640182400</w:t>
            </w:r>
          </w:p>
        </w:tc>
        <w:tc>
          <w:tcPr>
            <w:tcW w:w="606" w:type="dxa"/>
            <w:tcBorders>
              <w:top w:val="nil"/>
              <w:left w:val="nil"/>
              <w:bottom w:val="single" w:sz="4" w:space="0" w:color="000000"/>
              <w:right w:val="single" w:sz="4" w:space="0" w:color="000000"/>
            </w:tcBorders>
            <w:shd w:val="clear" w:color="auto" w:fill="auto"/>
            <w:noWrap/>
            <w:hideMark/>
          </w:tcPr>
          <w:p w14:paraId="551395B6" w14:textId="77777777" w:rsidR="00BB6B8C" w:rsidRPr="00892C9C" w:rsidRDefault="00BB6B8C" w:rsidP="0057298C">
            <w:pPr>
              <w:jc w:val="center"/>
              <w:outlineLvl w:val="5"/>
              <w:rPr>
                <w:color w:val="000000"/>
              </w:rPr>
            </w:pPr>
            <w:r w:rsidRPr="00892C9C">
              <w:rPr>
                <w:color w:val="000000"/>
              </w:rPr>
              <w:t>631</w:t>
            </w:r>
          </w:p>
        </w:tc>
        <w:tc>
          <w:tcPr>
            <w:tcW w:w="664" w:type="dxa"/>
            <w:tcBorders>
              <w:top w:val="nil"/>
              <w:left w:val="nil"/>
              <w:bottom w:val="single" w:sz="4" w:space="0" w:color="000000"/>
              <w:right w:val="single" w:sz="4" w:space="0" w:color="000000"/>
            </w:tcBorders>
            <w:shd w:val="clear" w:color="auto" w:fill="auto"/>
            <w:noWrap/>
            <w:hideMark/>
          </w:tcPr>
          <w:p w14:paraId="6B634BD2"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B6095EC"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364687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E0835A8" w14:textId="77777777" w:rsidR="00BB6B8C" w:rsidRPr="00892C9C" w:rsidRDefault="00BB6B8C" w:rsidP="0057298C">
            <w:pPr>
              <w:jc w:val="right"/>
              <w:outlineLvl w:val="5"/>
              <w:rPr>
                <w:color w:val="000000"/>
              </w:rPr>
            </w:pPr>
            <w:r w:rsidRPr="00892C9C">
              <w:rPr>
                <w:color w:val="000000"/>
              </w:rPr>
              <w:t>75 000,00</w:t>
            </w:r>
          </w:p>
        </w:tc>
      </w:tr>
      <w:tr w:rsidR="00BB6B8C" w:rsidRPr="00892C9C" w14:paraId="43ACDD6E" w14:textId="77777777" w:rsidTr="009C2EE0">
        <w:trPr>
          <w:trHeight w:val="480"/>
        </w:trPr>
        <w:tc>
          <w:tcPr>
            <w:tcW w:w="3970" w:type="dxa"/>
            <w:tcBorders>
              <w:top w:val="nil"/>
              <w:left w:val="single" w:sz="4" w:space="0" w:color="000000"/>
              <w:bottom w:val="single" w:sz="4" w:space="0" w:color="000000"/>
              <w:right w:val="single" w:sz="4" w:space="0" w:color="000000"/>
            </w:tcBorders>
            <w:shd w:val="clear" w:color="auto" w:fill="auto"/>
            <w:hideMark/>
          </w:tcPr>
          <w:p w14:paraId="0CB13976"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05F61DF1" w14:textId="77777777" w:rsidR="00BB6B8C" w:rsidRPr="00892C9C" w:rsidRDefault="00BB6B8C" w:rsidP="0057298C">
            <w:pPr>
              <w:jc w:val="center"/>
              <w:outlineLvl w:val="6"/>
              <w:rPr>
                <w:color w:val="000000"/>
              </w:rPr>
            </w:pPr>
            <w:r w:rsidRPr="00892C9C">
              <w:rPr>
                <w:color w:val="000000"/>
              </w:rPr>
              <w:t>0640182400</w:t>
            </w:r>
          </w:p>
        </w:tc>
        <w:tc>
          <w:tcPr>
            <w:tcW w:w="606" w:type="dxa"/>
            <w:tcBorders>
              <w:top w:val="nil"/>
              <w:left w:val="nil"/>
              <w:bottom w:val="single" w:sz="4" w:space="0" w:color="000000"/>
              <w:right w:val="single" w:sz="4" w:space="0" w:color="000000"/>
            </w:tcBorders>
            <w:shd w:val="clear" w:color="auto" w:fill="auto"/>
            <w:noWrap/>
            <w:hideMark/>
          </w:tcPr>
          <w:p w14:paraId="4DE75142" w14:textId="77777777" w:rsidR="00BB6B8C" w:rsidRPr="00892C9C" w:rsidRDefault="00BB6B8C" w:rsidP="0057298C">
            <w:pPr>
              <w:jc w:val="center"/>
              <w:outlineLvl w:val="6"/>
              <w:rPr>
                <w:color w:val="000000"/>
              </w:rPr>
            </w:pPr>
            <w:r w:rsidRPr="00892C9C">
              <w:rPr>
                <w:color w:val="000000"/>
              </w:rPr>
              <w:t>631</w:t>
            </w:r>
          </w:p>
        </w:tc>
        <w:tc>
          <w:tcPr>
            <w:tcW w:w="664" w:type="dxa"/>
            <w:tcBorders>
              <w:top w:val="nil"/>
              <w:left w:val="nil"/>
              <w:bottom w:val="single" w:sz="4" w:space="0" w:color="000000"/>
              <w:right w:val="single" w:sz="4" w:space="0" w:color="000000"/>
            </w:tcBorders>
            <w:shd w:val="clear" w:color="auto" w:fill="auto"/>
            <w:noWrap/>
            <w:hideMark/>
          </w:tcPr>
          <w:p w14:paraId="3E253F59"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5FC022A"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FEBCE04"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344B313E" w14:textId="77777777" w:rsidR="00BB6B8C" w:rsidRPr="00892C9C" w:rsidRDefault="00BB6B8C" w:rsidP="0057298C">
            <w:pPr>
              <w:jc w:val="right"/>
              <w:outlineLvl w:val="6"/>
              <w:rPr>
                <w:color w:val="000000"/>
              </w:rPr>
            </w:pPr>
            <w:r w:rsidRPr="00892C9C">
              <w:rPr>
                <w:color w:val="000000"/>
              </w:rPr>
              <w:t>75 000,00</w:t>
            </w:r>
          </w:p>
        </w:tc>
      </w:tr>
      <w:tr w:rsidR="00BB6B8C" w:rsidRPr="00892C9C" w14:paraId="5287D04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9B7B0DB" w14:textId="77777777" w:rsidR="00BB6B8C" w:rsidRPr="00892C9C" w:rsidRDefault="00BB6B8C" w:rsidP="0057298C">
            <w:pPr>
              <w:outlineLvl w:val="2"/>
              <w:rPr>
                <w:color w:val="000000"/>
              </w:rPr>
            </w:pPr>
            <w:r w:rsidRPr="00892C9C">
              <w:rPr>
                <w:color w:val="000000"/>
              </w:rPr>
              <w:t xml:space="preserve">  Лучший ТОС в муниципальном образовании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708B0F9" w14:textId="77777777" w:rsidR="00BB6B8C" w:rsidRPr="00892C9C" w:rsidRDefault="00BB6B8C" w:rsidP="0057298C">
            <w:pPr>
              <w:jc w:val="center"/>
              <w:outlineLvl w:val="2"/>
              <w:rPr>
                <w:color w:val="000000"/>
              </w:rPr>
            </w:pPr>
            <w:r w:rsidRPr="00892C9C">
              <w:rPr>
                <w:color w:val="000000"/>
              </w:rPr>
              <w:t>0640187200</w:t>
            </w:r>
          </w:p>
        </w:tc>
        <w:tc>
          <w:tcPr>
            <w:tcW w:w="606" w:type="dxa"/>
            <w:tcBorders>
              <w:top w:val="nil"/>
              <w:left w:val="nil"/>
              <w:bottom w:val="single" w:sz="4" w:space="0" w:color="000000"/>
              <w:right w:val="single" w:sz="4" w:space="0" w:color="000000"/>
            </w:tcBorders>
            <w:shd w:val="clear" w:color="auto" w:fill="auto"/>
            <w:noWrap/>
            <w:hideMark/>
          </w:tcPr>
          <w:p w14:paraId="237A447C"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4A1FE9F"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5B1EEBA"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6205506"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16A9FF8" w14:textId="77777777" w:rsidR="00BB6B8C" w:rsidRPr="00892C9C" w:rsidRDefault="00BB6B8C" w:rsidP="0057298C">
            <w:pPr>
              <w:jc w:val="right"/>
              <w:outlineLvl w:val="2"/>
              <w:rPr>
                <w:color w:val="000000"/>
              </w:rPr>
            </w:pPr>
            <w:r w:rsidRPr="00892C9C">
              <w:rPr>
                <w:color w:val="000000"/>
              </w:rPr>
              <w:t>1 480 000,00</w:t>
            </w:r>
          </w:p>
        </w:tc>
      </w:tr>
      <w:tr w:rsidR="00BB6B8C" w:rsidRPr="00892C9C" w14:paraId="64BBBD8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F4EE055" w14:textId="77777777" w:rsidR="00BB6B8C" w:rsidRPr="00892C9C" w:rsidRDefault="00BB6B8C" w:rsidP="0057298C">
            <w:pPr>
              <w:outlineLvl w:val="3"/>
              <w:rPr>
                <w:color w:val="000000"/>
              </w:rPr>
            </w:pPr>
            <w:r w:rsidRPr="00892C9C">
              <w:rPr>
                <w:color w:val="000000"/>
              </w:rPr>
              <w:t xml:space="preserve"> Премии и гранты</w:t>
            </w:r>
          </w:p>
        </w:tc>
        <w:tc>
          <w:tcPr>
            <w:tcW w:w="1543" w:type="dxa"/>
            <w:tcBorders>
              <w:top w:val="nil"/>
              <w:left w:val="nil"/>
              <w:bottom w:val="single" w:sz="4" w:space="0" w:color="000000"/>
              <w:right w:val="single" w:sz="4" w:space="0" w:color="000000"/>
            </w:tcBorders>
            <w:shd w:val="clear" w:color="auto" w:fill="auto"/>
            <w:noWrap/>
            <w:hideMark/>
          </w:tcPr>
          <w:p w14:paraId="5000E5DC" w14:textId="77777777" w:rsidR="00BB6B8C" w:rsidRPr="00892C9C" w:rsidRDefault="00BB6B8C" w:rsidP="0057298C">
            <w:pPr>
              <w:jc w:val="center"/>
              <w:outlineLvl w:val="3"/>
              <w:rPr>
                <w:color w:val="000000"/>
              </w:rPr>
            </w:pPr>
            <w:r w:rsidRPr="00892C9C">
              <w:rPr>
                <w:color w:val="000000"/>
              </w:rPr>
              <w:t>0640187200</w:t>
            </w:r>
          </w:p>
        </w:tc>
        <w:tc>
          <w:tcPr>
            <w:tcW w:w="606" w:type="dxa"/>
            <w:tcBorders>
              <w:top w:val="nil"/>
              <w:left w:val="nil"/>
              <w:bottom w:val="single" w:sz="4" w:space="0" w:color="000000"/>
              <w:right w:val="single" w:sz="4" w:space="0" w:color="000000"/>
            </w:tcBorders>
            <w:shd w:val="clear" w:color="auto" w:fill="auto"/>
            <w:noWrap/>
            <w:hideMark/>
          </w:tcPr>
          <w:p w14:paraId="4D7EFF9D" w14:textId="77777777" w:rsidR="00BB6B8C" w:rsidRPr="00892C9C" w:rsidRDefault="00BB6B8C" w:rsidP="0057298C">
            <w:pPr>
              <w:jc w:val="center"/>
              <w:outlineLvl w:val="3"/>
              <w:rPr>
                <w:color w:val="000000"/>
              </w:rPr>
            </w:pPr>
            <w:r w:rsidRPr="00892C9C">
              <w:rPr>
                <w:color w:val="000000"/>
              </w:rPr>
              <w:t>350</w:t>
            </w:r>
          </w:p>
        </w:tc>
        <w:tc>
          <w:tcPr>
            <w:tcW w:w="664" w:type="dxa"/>
            <w:tcBorders>
              <w:top w:val="nil"/>
              <w:left w:val="nil"/>
              <w:bottom w:val="single" w:sz="4" w:space="0" w:color="000000"/>
              <w:right w:val="single" w:sz="4" w:space="0" w:color="000000"/>
            </w:tcBorders>
            <w:shd w:val="clear" w:color="auto" w:fill="auto"/>
            <w:noWrap/>
            <w:hideMark/>
          </w:tcPr>
          <w:p w14:paraId="1C2109F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A874F9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40478E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A9EAF66" w14:textId="77777777" w:rsidR="00BB6B8C" w:rsidRPr="00892C9C" w:rsidRDefault="00BB6B8C" w:rsidP="0057298C">
            <w:pPr>
              <w:jc w:val="right"/>
              <w:outlineLvl w:val="3"/>
              <w:rPr>
                <w:color w:val="000000"/>
              </w:rPr>
            </w:pPr>
            <w:r w:rsidRPr="00892C9C">
              <w:rPr>
                <w:color w:val="000000"/>
              </w:rPr>
              <w:t>1 480 000,00</w:t>
            </w:r>
          </w:p>
        </w:tc>
      </w:tr>
      <w:tr w:rsidR="00BB6B8C" w:rsidRPr="00892C9C" w14:paraId="597E410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16316AD"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1699F86" w14:textId="77777777" w:rsidR="00BB6B8C" w:rsidRPr="00892C9C" w:rsidRDefault="00BB6B8C" w:rsidP="0057298C">
            <w:pPr>
              <w:jc w:val="center"/>
              <w:outlineLvl w:val="4"/>
              <w:rPr>
                <w:color w:val="000000"/>
              </w:rPr>
            </w:pPr>
            <w:r w:rsidRPr="00892C9C">
              <w:rPr>
                <w:color w:val="000000"/>
              </w:rPr>
              <w:t>0640187200</w:t>
            </w:r>
          </w:p>
        </w:tc>
        <w:tc>
          <w:tcPr>
            <w:tcW w:w="606" w:type="dxa"/>
            <w:tcBorders>
              <w:top w:val="nil"/>
              <w:left w:val="nil"/>
              <w:bottom w:val="single" w:sz="4" w:space="0" w:color="000000"/>
              <w:right w:val="single" w:sz="4" w:space="0" w:color="000000"/>
            </w:tcBorders>
            <w:shd w:val="clear" w:color="auto" w:fill="auto"/>
            <w:noWrap/>
            <w:hideMark/>
          </w:tcPr>
          <w:p w14:paraId="6C19A5C1" w14:textId="77777777" w:rsidR="00BB6B8C" w:rsidRPr="00892C9C" w:rsidRDefault="00BB6B8C" w:rsidP="0057298C">
            <w:pPr>
              <w:jc w:val="center"/>
              <w:outlineLvl w:val="4"/>
              <w:rPr>
                <w:color w:val="000000"/>
              </w:rPr>
            </w:pPr>
            <w:r w:rsidRPr="00892C9C">
              <w:rPr>
                <w:color w:val="000000"/>
              </w:rPr>
              <w:t>350</w:t>
            </w:r>
          </w:p>
        </w:tc>
        <w:tc>
          <w:tcPr>
            <w:tcW w:w="664" w:type="dxa"/>
            <w:tcBorders>
              <w:top w:val="nil"/>
              <w:left w:val="nil"/>
              <w:bottom w:val="single" w:sz="4" w:space="0" w:color="000000"/>
              <w:right w:val="single" w:sz="4" w:space="0" w:color="000000"/>
            </w:tcBorders>
            <w:shd w:val="clear" w:color="auto" w:fill="auto"/>
            <w:noWrap/>
            <w:hideMark/>
          </w:tcPr>
          <w:p w14:paraId="2EF8C14B"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81C2E8B"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C324B3D"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07D143E" w14:textId="77777777" w:rsidR="00BB6B8C" w:rsidRPr="00892C9C" w:rsidRDefault="00BB6B8C" w:rsidP="0057298C">
            <w:pPr>
              <w:jc w:val="right"/>
              <w:outlineLvl w:val="4"/>
              <w:rPr>
                <w:color w:val="000000"/>
              </w:rPr>
            </w:pPr>
            <w:r w:rsidRPr="00892C9C">
              <w:rPr>
                <w:color w:val="000000"/>
              </w:rPr>
              <w:t>1 480 000,00</w:t>
            </w:r>
          </w:p>
        </w:tc>
      </w:tr>
      <w:tr w:rsidR="00BB6B8C" w:rsidRPr="00892C9C" w14:paraId="061DC2F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B916D5A"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51D09C2" w14:textId="77777777" w:rsidR="00BB6B8C" w:rsidRPr="00892C9C" w:rsidRDefault="00BB6B8C" w:rsidP="0057298C">
            <w:pPr>
              <w:jc w:val="center"/>
              <w:outlineLvl w:val="5"/>
              <w:rPr>
                <w:color w:val="000000"/>
              </w:rPr>
            </w:pPr>
            <w:r w:rsidRPr="00892C9C">
              <w:rPr>
                <w:color w:val="000000"/>
              </w:rPr>
              <w:t>0640187200</w:t>
            </w:r>
          </w:p>
        </w:tc>
        <w:tc>
          <w:tcPr>
            <w:tcW w:w="606" w:type="dxa"/>
            <w:tcBorders>
              <w:top w:val="nil"/>
              <w:left w:val="nil"/>
              <w:bottom w:val="single" w:sz="4" w:space="0" w:color="000000"/>
              <w:right w:val="single" w:sz="4" w:space="0" w:color="000000"/>
            </w:tcBorders>
            <w:shd w:val="clear" w:color="auto" w:fill="auto"/>
            <w:noWrap/>
            <w:hideMark/>
          </w:tcPr>
          <w:p w14:paraId="760C3F2D" w14:textId="77777777" w:rsidR="00BB6B8C" w:rsidRPr="00892C9C" w:rsidRDefault="00BB6B8C" w:rsidP="0057298C">
            <w:pPr>
              <w:jc w:val="center"/>
              <w:outlineLvl w:val="5"/>
              <w:rPr>
                <w:color w:val="000000"/>
              </w:rPr>
            </w:pPr>
            <w:r w:rsidRPr="00892C9C">
              <w:rPr>
                <w:color w:val="000000"/>
              </w:rPr>
              <w:t>350</w:t>
            </w:r>
          </w:p>
        </w:tc>
        <w:tc>
          <w:tcPr>
            <w:tcW w:w="664" w:type="dxa"/>
            <w:tcBorders>
              <w:top w:val="nil"/>
              <w:left w:val="nil"/>
              <w:bottom w:val="single" w:sz="4" w:space="0" w:color="000000"/>
              <w:right w:val="single" w:sz="4" w:space="0" w:color="000000"/>
            </w:tcBorders>
            <w:shd w:val="clear" w:color="auto" w:fill="auto"/>
            <w:noWrap/>
            <w:hideMark/>
          </w:tcPr>
          <w:p w14:paraId="4EE08A2C"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7219852"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EDD4F9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B4235FC" w14:textId="77777777" w:rsidR="00BB6B8C" w:rsidRPr="00892C9C" w:rsidRDefault="00BB6B8C" w:rsidP="0057298C">
            <w:pPr>
              <w:jc w:val="right"/>
              <w:outlineLvl w:val="5"/>
              <w:rPr>
                <w:color w:val="000000"/>
              </w:rPr>
            </w:pPr>
            <w:r w:rsidRPr="00892C9C">
              <w:rPr>
                <w:color w:val="000000"/>
              </w:rPr>
              <w:t>1 480 000,00</w:t>
            </w:r>
          </w:p>
        </w:tc>
      </w:tr>
      <w:tr w:rsidR="00BB6B8C" w:rsidRPr="00892C9C" w14:paraId="1FC90528" w14:textId="77777777" w:rsidTr="009C2EE0">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14:paraId="3ECD3CF8"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2A8DB9F" w14:textId="77777777" w:rsidR="00BB6B8C" w:rsidRPr="00892C9C" w:rsidRDefault="00BB6B8C" w:rsidP="0057298C">
            <w:pPr>
              <w:jc w:val="center"/>
              <w:outlineLvl w:val="6"/>
              <w:rPr>
                <w:color w:val="000000"/>
              </w:rPr>
            </w:pPr>
            <w:r w:rsidRPr="00892C9C">
              <w:rPr>
                <w:color w:val="000000"/>
              </w:rPr>
              <w:t>0640187200</w:t>
            </w:r>
          </w:p>
        </w:tc>
        <w:tc>
          <w:tcPr>
            <w:tcW w:w="606" w:type="dxa"/>
            <w:tcBorders>
              <w:top w:val="nil"/>
              <w:left w:val="nil"/>
              <w:bottom w:val="single" w:sz="4" w:space="0" w:color="000000"/>
              <w:right w:val="single" w:sz="4" w:space="0" w:color="000000"/>
            </w:tcBorders>
            <w:shd w:val="clear" w:color="auto" w:fill="auto"/>
            <w:noWrap/>
            <w:hideMark/>
          </w:tcPr>
          <w:p w14:paraId="02FE4153" w14:textId="77777777" w:rsidR="00BB6B8C" w:rsidRPr="00892C9C" w:rsidRDefault="00BB6B8C" w:rsidP="0057298C">
            <w:pPr>
              <w:jc w:val="center"/>
              <w:outlineLvl w:val="6"/>
              <w:rPr>
                <w:color w:val="000000"/>
              </w:rPr>
            </w:pPr>
            <w:r w:rsidRPr="00892C9C">
              <w:rPr>
                <w:color w:val="000000"/>
              </w:rPr>
              <w:t>350</w:t>
            </w:r>
          </w:p>
        </w:tc>
        <w:tc>
          <w:tcPr>
            <w:tcW w:w="664" w:type="dxa"/>
            <w:tcBorders>
              <w:top w:val="nil"/>
              <w:left w:val="nil"/>
              <w:bottom w:val="single" w:sz="4" w:space="0" w:color="000000"/>
              <w:right w:val="single" w:sz="4" w:space="0" w:color="000000"/>
            </w:tcBorders>
            <w:shd w:val="clear" w:color="auto" w:fill="auto"/>
            <w:noWrap/>
            <w:hideMark/>
          </w:tcPr>
          <w:p w14:paraId="6F1CC978"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E69E2E7"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F328E75"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519016D7" w14:textId="77777777" w:rsidR="00BB6B8C" w:rsidRPr="00892C9C" w:rsidRDefault="00BB6B8C" w:rsidP="0057298C">
            <w:pPr>
              <w:jc w:val="right"/>
              <w:outlineLvl w:val="6"/>
              <w:rPr>
                <w:color w:val="000000"/>
              </w:rPr>
            </w:pPr>
            <w:r w:rsidRPr="00892C9C">
              <w:rPr>
                <w:color w:val="000000"/>
              </w:rPr>
              <w:t>1 480 000,00</w:t>
            </w:r>
          </w:p>
        </w:tc>
      </w:tr>
      <w:tr w:rsidR="00BB6B8C" w:rsidRPr="00892C9C" w14:paraId="7E3EBB6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DD79B35" w14:textId="77777777" w:rsidR="00BB6B8C" w:rsidRPr="00892C9C" w:rsidRDefault="00BB6B8C" w:rsidP="0057298C">
            <w:pPr>
              <w:rPr>
                <w:b/>
                <w:bCs/>
                <w:color w:val="000000"/>
              </w:rPr>
            </w:pPr>
            <w:r w:rsidRPr="00892C9C">
              <w:rPr>
                <w:b/>
                <w:bCs/>
                <w:color w:val="000000"/>
              </w:rPr>
              <w:t xml:space="preserve">  Муниципальная программа "Экономическое развитие"</w:t>
            </w:r>
          </w:p>
        </w:tc>
        <w:tc>
          <w:tcPr>
            <w:tcW w:w="1543" w:type="dxa"/>
            <w:tcBorders>
              <w:top w:val="nil"/>
              <w:left w:val="nil"/>
              <w:bottom w:val="single" w:sz="4" w:space="0" w:color="000000"/>
              <w:right w:val="single" w:sz="4" w:space="0" w:color="000000"/>
            </w:tcBorders>
            <w:shd w:val="clear" w:color="auto" w:fill="auto"/>
            <w:noWrap/>
            <w:hideMark/>
          </w:tcPr>
          <w:p w14:paraId="536A2BA0" w14:textId="77777777" w:rsidR="00BB6B8C" w:rsidRPr="00892C9C" w:rsidRDefault="00BB6B8C" w:rsidP="0057298C">
            <w:pPr>
              <w:jc w:val="center"/>
              <w:rPr>
                <w:b/>
                <w:bCs/>
                <w:color w:val="000000"/>
              </w:rPr>
            </w:pPr>
            <w:r w:rsidRPr="00892C9C">
              <w:rPr>
                <w:b/>
                <w:bCs/>
                <w:color w:val="000000"/>
              </w:rPr>
              <w:t>0700000000</w:t>
            </w:r>
          </w:p>
        </w:tc>
        <w:tc>
          <w:tcPr>
            <w:tcW w:w="606" w:type="dxa"/>
            <w:tcBorders>
              <w:top w:val="nil"/>
              <w:left w:val="nil"/>
              <w:bottom w:val="single" w:sz="4" w:space="0" w:color="000000"/>
              <w:right w:val="single" w:sz="4" w:space="0" w:color="000000"/>
            </w:tcBorders>
            <w:shd w:val="clear" w:color="auto" w:fill="auto"/>
            <w:noWrap/>
            <w:hideMark/>
          </w:tcPr>
          <w:p w14:paraId="2B187E34" w14:textId="77777777" w:rsidR="00BB6B8C" w:rsidRPr="00892C9C" w:rsidRDefault="00BB6B8C" w:rsidP="0057298C">
            <w:pPr>
              <w:jc w:val="center"/>
              <w:rPr>
                <w:b/>
                <w:bCs/>
                <w:color w:val="000000"/>
              </w:rPr>
            </w:pPr>
            <w:r w:rsidRPr="00892C9C">
              <w:rPr>
                <w:b/>
                <w:bCs/>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5AE6C00" w14:textId="77777777" w:rsidR="00BB6B8C" w:rsidRPr="00892C9C" w:rsidRDefault="00BB6B8C" w:rsidP="0057298C">
            <w:pPr>
              <w:jc w:val="center"/>
              <w:rPr>
                <w:b/>
                <w:bCs/>
                <w:color w:val="000000"/>
              </w:rPr>
            </w:pPr>
            <w:r w:rsidRPr="00892C9C">
              <w:rPr>
                <w:b/>
                <w:bCs/>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F723768" w14:textId="77777777" w:rsidR="00BB6B8C" w:rsidRPr="00892C9C" w:rsidRDefault="00BB6B8C" w:rsidP="0057298C">
            <w:pPr>
              <w:jc w:val="center"/>
              <w:rPr>
                <w:b/>
                <w:bCs/>
                <w:color w:val="000000"/>
              </w:rPr>
            </w:pPr>
            <w:r w:rsidRPr="00892C9C">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BC470D8" w14:textId="77777777" w:rsidR="00BB6B8C" w:rsidRPr="00892C9C" w:rsidRDefault="00BB6B8C" w:rsidP="0057298C">
            <w:pPr>
              <w:jc w:val="center"/>
              <w:rPr>
                <w:b/>
                <w:bCs/>
                <w:color w:val="000000"/>
              </w:rPr>
            </w:pPr>
            <w:r w:rsidRPr="00892C9C">
              <w:rPr>
                <w:b/>
                <w:bCs/>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A29BCDA" w14:textId="77777777" w:rsidR="00BB6B8C" w:rsidRPr="00892C9C" w:rsidRDefault="00BB6B8C" w:rsidP="0057298C">
            <w:pPr>
              <w:jc w:val="right"/>
              <w:rPr>
                <w:b/>
                <w:bCs/>
                <w:color w:val="000000"/>
              </w:rPr>
            </w:pPr>
            <w:r w:rsidRPr="00892C9C">
              <w:rPr>
                <w:b/>
                <w:bCs/>
                <w:color w:val="000000"/>
              </w:rPr>
              <w:t>9 162 991,00</w:t>
            </w:r>
          </w:p>
        </w:tc>
      </w:tr>
      <w:tr w:rsidR="00BB6B8C" w:rsidRPr="00892C9C" w14:paraId="114227AB"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47A75D51" w14:textId="77777777" w:rsidR="00BB6B8C" w:rsidRPr="00892C9C" w:rsidRDefault="00BB6B8C" w:rsidP="0057298C">
            <w:pPr>
              <w:outlineLvl w:val="0"/>
              <w:rPr>
                <w:color w:val="000000"/>
              </w:rPr>
            </w:pPr>
            <w:r w:rsidRPr="00892C9C">
              <w:rPr>
                <w:color w:val="000000"/>
              </w:rPr>
              <w:t xml:space="preserve"> Подпрограмма "Поддержка и развитие малого и среднего предпринимательства монопрофильного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AB3C79C" w14:textId="77777777" w:rsidR="00BB6B8C" w:rsidRPr="00892C9C" w:rsidRDefault="00BB6B8C" w:rsidP="0057298C">
            <w:pPr>
              <w:jc w:val="center"/>
              <w:outlineLvl w:val="0"/>
              <w:rPr>
                <w:color w:val="000000"/>
              </w:rPr>
            </w:pPr>
            <w:r w:rsidRPr="00892C9C">
              <w:rPr>
                <w:color w:val="000000"/>
              </w:rPr>
              <w:t>0710000000</w:t>
            </w:r>
          </w:p>
        </w:tc>
        <w:tc>
          <w:tcPr>
            <w:tcW w:w="606" w:type="dxa"/>
            <w:tcBorders>
              <w:top w:val="nil"/>
              <w:left w:val="nil"/>
              <w:bottom w:val="single" w:sz="4" w:space="0" w:color="000000"/>
              <w:right w:val="single" w:sz="4" w:space="0" w:color="000000"/>
            </w:tcBorders>
            <w:shd w:val="clear" w:color="auto" w:fill="auto"/>
            <w:noWrap/>
            <w:hideMark/>
          </w:tcPr>
          <w:p w14:paraId="5DFDAE0C"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80ADE4B"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3FEDE95"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3ADACDA"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8CD2647" w14:textId="77777777" w:rsidR="00BB6B8C" w:rsidRPr="00892C9C" w:rsidRDefault="00BB6B8C" w:rsidP="0057298C">
            <w:pPr>
              <w:jc w:val="right"/>
              <w:outlineLvl w:val="0"/>
              <w:rPr>
                <w:color w:val="000000"/>
              </w:rPr>
            </w:pPr>
            <w:r w:rsidRPr="00892C9C">
              <w:rPr>
                <w:color w:val="000000"/>
              </w:rPr>
              <w:t>4 911 131,00</w:t>
            </w:r>
          </w:p>
        </w:tc>
      </w:tr>
      <w:tr w:rsidR="00BB6B8C" w:rsidRPr="00892C9C" w14:paraId="503CFA21"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31F8959A" w14:textId="77777777" w:rsidR="00BB6B8C" w:rsidRPr="00892C9C" w:rsidRDefault="00BB6B8C" w:rsidP="0057298C">
            <w:pPr>
              <w:outlineLvl w:val="1"/>
              <w:rPr>
                <w:color w:val="000000"/>
              </w:rPr>
            </w:pPr>
            <w:r w:rsidRPr="00892C9C">
              <w:rPr>
                <w:color w:val="000000"/>
              </w:rPr>
              <w:t>Основное мероприятие "Создание условий для развития малого и среднего предпринимательства монопрофильного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88FFD8D" w14:textId="77777777" w:rsidR="00BB6B8C" w:rsidRPr="00892C9C" w:rsidRDefault="00BB6B8C" w:rsidP="0057298C">
            <w:pPr>
              <w:jc w:val="center"/>
              <w:outlineLvl w:val="1"/>
              <w:rPr>
                <w:color w:val="000000"/>
              </w:rPr>
            </w:pPr>
            <w:r w:rsidRPr="00892C9C">
              <w:rPr>
                <w:color w:val="000000"/>
              </w:rPr>
              <w:t>0710100000</w:t>
            </w:r>
          </w:p>
        </w:tc>
        <w:tc>
          <w:tcPr>
            <w:tcW w:w="606" w:type="dxa"/>
            <w:tcBorders>
              <w:top w:val="nil"/>
              <w:left w:val="nil"/>
              <w:bottom w:val="single" w:sz="4" w:space="0" w:color="000000"/>
              <w:right w:val="single" w:sz="4" w:space="0" w:color="000000"/>
            </w:tcBorders>
            <w:shd w:val="clear" w:color="auto" w:fill="auto"/>
            <w:noWrap/>
            <w:hideMark/>
          </w:tcPr>
          <w:p w14:paraId="36FEE470"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B8E6AD6"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1A57EE4"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501C113"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F58E459" w14:textId="77777777" w:rsidR="00BB6B8C" w:rsidRPr="00892C9C" w:rsidRDefault="00BB6B8C" w:rsidP="0057298C">
            <w:pPr>
              <w:jc w:val="right"/>
              <w:outlineLvl w:val="1"/>
              <w:rPr>
                <w:color w:val="000000"/>
              </w:rPr>
            </w:pPr>
            <w:r w:rsidRPr="00892C9C">
              <w:rPr>
                <w:color w:val="000000"/>
              </w:rPr>
              <w:t>4 911 131,00</w:t>
            </w:r>
          </w:p>
        </w:tc>
      </w:tr>
      <w:tr w:rsidR="00BB6B8C" w:rsidRPr="00892C9C" w14:paraId="669B3B2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E54AEFC" w14:textId="77777777" w:rsidR="00BB6B8C" w:rsidRPr="00892C9C" w:rsidRDefault="00BB6B8C" w:rsidP="0057298C">
            <w:pPr>
              <w:outlineLvl w:val="2"/>
              <w:rPr>
                <w:color w:val="000000"/>
              </w:rPr>
            </w:pPr>
            <w:r w:rsidRPr="00892C9C">
              <w:rPr>
                <w:color w:val="000000"/>
              </w:rPr>
              <w:t xml:space="preserve">  Развитие молодежного предпринимательства</w:t>
            </w:r>
          </w:p>
        </w:tc>
        <w:tc>
          <w:tcPr>
            <w:tcW w:w="1543" w:type="dxa"/>
            <w:tcBorders>
              <w:top w:val="nil"/>
              <w:left w:val="nil"/>
              <w:bottom w:val="single" w:sz="4" w:space="0" w:color="000000"/>
              <w:right w:val="single" w:sz="4" w:space="0" w:color="000000"/>
            </w:tcBorders>
            <w:shd w:val="clear" w:color="auto" w:fill="auto"/>
            <w:noWrap/>
            <w:hideMark/>
          </w:tcPr>
          <w:p w14:paraId="21C9E213" w14:textId="77777777" w:rsidR="00BB6B8C" w:rsidRPr="00892C9C" w:rsidRDefault="00BB6B8C" w:rsidP="0057298C">
            <w:pPr>
              <w:jc w:val="center"/>
              <w:outlineLvl w:val="2"/>
              <w:rPr>
                <w:color w:val="000000"/>
              </w:rPr>
            </w:pPr>
            <w:r w:rsidRPr="00892C9C">
              <w:rPr>
                <w:color w:val="000000"/>
              </w:rPr>
              <w:t>0710183110</w:t>
            </w:r>
          </w:p>
        </w:tc>
        <w:tc>
          <w:tcPr>
            <w:tcW w:w="606" w:type="dxa"/>
            <w:tcBorders>
              <w:top w:val="nil"/>
              <w:left w:val="nil"/>
              <w:bottom w:val="single" w:sz="4" w:space="0" w:color="000000"/>
              <w:right w:val="single" w:sz="4" w:space="0" w:color="000000"/>
            </w:tcBorders>
            <w:shd w:val="clear" w:color="auto" w:fill="auto"/>
            <w:noWrap/>
            <w:hideMark/>
          </w:tcPr>
          <w:p w14:paraId="58F2B54A"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221AF2C"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14A1C47"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32B9BD8"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B069552" w14:textId="77777777" w:rsidR="00BB6B8C" w:rsidRPr="00892C9C" w:rsidRDefault="00BB6B8C" w:rsidP="0057298C">
            <w:pPr>
              <w:jc w:val="right"/>
              <w:outlineLvl w:val="2"/>
              <w:rPr>
                <w:color w:val="000000"/>
              </w:rPr>
            </w:pPr>
            <w:r w:rsidRPr="00892C9C">
              <w:rPr>
                <w:color w:val="000000"/>
              </w:rPr>
              <w:t>400 000,00</w:t>
            </w:r>
          </w:p>
        </w:tc>
      </w:tr>
      <w:tr w:rsidR="00BB6B8C" w:rsidRPr="00892C9C" w14:paraId="1D3EEE10"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6C3A7674" w14:textId="77777777" w:rsidR="00BB6B8C" w:rsidRPr="00892C9C" w:rsidRDefault="00BB6B8C" w:rsidP="0057298C">
            <w:pPr>
              <w:outlineLvl w:val="3"/>
              <w:rPr>
                <w:color w:val="000000"/>
              </w:rPr>
            </w:pPr>
            <w:r w:rsidRPr="00892C9C">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543" w:type="dxa"/>
            <w:tcBorders>
              <w:top w:val="nil"/>
              <w:left w:val="nil"/>
              <w:bottom w:val="single" w:sz="4" w:space="0" w:color="000000"/>
              <w:right w:val="single" w:sz="4" w:space="0" w:color="000000"/>
            </w:tcBorders>
            <w:shd w:val="clear" w:color="auto" w:fill="auto"/>
            <w:noWrap/>
            <w:hideMark/>
          </w:tcPr>
          <w:p w14:paraId="19DF2E10" w14:textId="77777777" w:rsidR="00BB6B8C" w:rsidRPr="00892C9C" w:rsidRDefault="00BB6B8C" w:rsidP="0057298C">
            <w:pPr>
              <w:jc w:val="center"/>
              <w:outlineLvl w:val="3"/>
              <w:rPr>
                <w:color w:val="000000"/>
              </w:rPr>
            </w:pPr>
            <w:r w:rsidRPr="00892C9C">
              <w:rPr>
                <w:color w:val="000000"/>
              </w:rPr>
              <w:t>0710183110</w:t>
            </w:r>
          </w:p>
        </w:tc>
        <w:tc>
          <w:tcPr>
            <w:tcW w:w="606" w:type="dxa"/>
            <w:tcBorders>
              <w:top w:val="nil"/>
              <w:left w:val="nil"/>
              <w:bottom w:val="single" w:sz="4" w:space="0" w:color="000000"/>
              <w:right w:val="single" w:sz="4" w:space="0" w:color="000000"/>
            </w:tcBorders>
            <w:shd w:val="clear" w:color="auto" w:fill="auto"/>
            <w:noWrap/>
            <w:hideMark/>
          </w:tcPr>
          <w:p w14:paraId="21F6E146" w14:textId="77777777" w:rsidR="00BB6B8C" w:rsidRPr="00892C9C" w:rsidRDefault="00BB6B8C" w:rsidP="0057298C">
            <w:pPr>
              <w:jc w:val="center"/>
              <w:outlineLvl w:val="3"/>
              <w:rPr>
                <w:color w:val="000000"/>
              </w:rPr>
            </w:pPr>
            <w:r w:rsidRPr="00892C9C">
              <w:rPr>
                <w:color w:val="000000"/>
              </w:rPr>
              <w:t>813</w:t>
            </w:r>
          </w:p>
        </w:tc>
        <w:tc>
          <w:tcPr>
            <w:tcW w:w="664" w:type="dxa"/>
            <w:tcBorders>
              <w:top w:val="nil"/>
              <w:left w:val="nil"/>
              <w:bottom w:val="single" w:sz="4" w:space="0" w:color="000000"/>
              <w:right w:val="single" w:sz="4" w:space="0" w:color="000000"/>
            </w:tcBorders>
            <w:shd w:val="clear" w:color="auto" w:fill="auto"/>
            <w:noWrap/>
            <w:hideMark/>
          </w:tcPr>
          <w:p w14:paraId="172CFC8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3E035BC"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B7A48B6"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D4438AB" w14:textId="77777777" w:rsidR="00BB6B8C" w:rsidRPr="00892C9C" w:rsidRDefault="00BB6B8C" w:rsidP="0057298C">
            <w:pPr>
              <w:jc w:val="right"/>
              <w:outlineLvl w:val="3"/>
              <w:rPr>
                <w:color w:val="000000"/>
              </w:rPr>
            </w:pPr>
            <w:r w:rsidRPr="00892C9C">
              <w:rPr>
                <w:color w:val="000000"/>
              </w:rPr>
              <w:t>400 000,00</w:t>
            </w:r>
          </w:p>
        </w:tc>
      </w:tr>
      <w:tr w:rsidR="00BB6B8C" w:rsidRPr="00892C9C" w14:paraId="4C4EFE6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23F8B8C"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AD92206" w14:textId="77777777" w:rsidR="00BB6B8C" w:rsidRPr="00892C9C" w:rsidRDefault="00BB6B8C" w:rsidP="0057298C">
            <w:pPr>
              <w:jc w:val="center"/>
              <w:outlineLvl w:val="4"/>
              <w:rPr>
                <w:color w:val="000000"/>
              </w:rPr>
            </w:pPr>
            <w:r w:rsidRPr="00892C9C">
              <w:rPr>
                <w:color w:val="000000"/>
              </w:rPr>
              <w:t>0710183110</w:t>
            </w:r>
          </w:p>
        </w:tc>
        <w:tc>
          <w:tcPr>
            <w:tcW w:w="606" w:type="dxa"/>
            <w:tcBorders>
              <w:top w:val="nil"/>
              <w:left w:val="nil"/>
              <w:bottom w:val="single" w:sz="4" w:space="0" w:color="000000"/>
              <w:right w:val="single" w:sz="4" w:space="0" w:color="000000"/>
            </w:tcBorders>
            <w:shd w:val="clear" w:color="auto" w:fill="auto"/>
            <w:noWrap/>
            <w:hideMark/>
          </w:tcPr>
          <w:p w14:paraId="66FB0171" w14:textId="77777777" w:rsidR="00BB6B8C" w:rsidRPr="00892C9C" w:rsidRDefault="00BB6B8C" w:rsidP="0057298C">
            <w:pPr>
              <w:jc w:val="center"/>
              <w:outlineLvl w:val="4"/>
              <w:rPr>
                <w:color w:val="000000"/>
              </w:rPr>
            </w:pPr>
            <w:r w:rsidRPr="00892C9C">
              <w:rPr>
                <w:color w:val="000000"/>
              </w:rPr>
              <w:t>813</w:t>
            </w:r>
          </w:p>
        </w:tc>
        <w:tc>
          <w:tcPr>
            <w:tcW w:w="664" w:type="dxa"/>
            <w:tcBorders>
              <w:top w:val="nil"/>
              <w:left w:val="nil"/>
              <w:bottom w:val="single" w:sz="4" w:space="0" w:color="000000"/>
              <w:right w:val="single" w:sz="4" w:space="0" w:color="000000"/>
            </w:tcBorders>
            <w:shd w:val="clear" w:color="auto" w:fill="auto"/>
            <w:noWrap/>
            <w:hideMark/>
          </w:tcPr>
          <w:p w14:paraId="46732DE8"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BB4FFA9"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9C0E33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D89EBF" w14:textId="77777777" w:rsidR="00BB6B8C" w:rsidRPr="00892C9C" w:rsidRDefault="00BB6B8C" w:rsidP="0057298C">
            <w:pPr>
              <w:jc w:val="right"/>
              <w:outlineLvl w:val="4"/>
              <w:rPr>
                <w:color w:val="000000"/>
              </w:rPr>
            </w:pPr>
            <w:r w:rsidRPr="00892C9C">
              <w:rPr>
                <w:color w:val="000000"/>
              </w:rPr>
              <w:t>400 000,00</w:t>
            </w:r>
          </w:p>
        </w:tc>
      </w:tr>
      <w:tr w:rsidR="00BB6B8C" w:rsidRPr="00892C9C" w14:paraId="7B2D30B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D825005" w14:textId="77777777" w:rsidR="00BB6B8C" w:rsidRPr="00892C9C" w:rsidRDefault="00BB6B8C" w:rsidP="0057298C">
            <w:pPr>
              <w:outlineLvl w:val="5"/>
              <w:rPr>
                <w:color w:val="000000"/>
              </w:rPr>
            </w:pPr>
            <w:r w:rsidRPr="00892C9C">
              <w:rPr>
                <w:color w:val="000000"/>
              </w:rPr>
              <w:t xml:space="preserve">  НАЦИОНАЛЬНАЯ ЭКОНОМИКА</w:t>
            </w:r>
          </w:p>
        </w:tc>
        <w:tc>
          <w:tcPr>
            <w:tcW w:w="1543" w:type="dxa"/>
            <w:tcBorders>
              <w:top w:val="nil"/>
              <w:left w:val="nil"/>
              <w:bottom w:val="single" w:sz="4" w:space="0" w:color="000000"/>
              <w:right w:val="single" w:sz="4" w:space="0" w:color="000000"/>
            </w:tcBorders>
            <w:shd w:val="clear" w:color="auto" w:fill="auto"/>
            <w:noWrap/>
            <w:hideMark/>
          </w:tcPr>
          <w:p w14:paraId="5B4495CC" w14:textId="77777777" w:rsidR="00BB6B8C" w:rsidRPr="00892C9C" w:rsidRDefault="00BB6B8C" w:rsidP="0057298C">
            <w:pPr>
              <w:jc w:val="center"/>
              <w:outlineLvl w:val="5"/>
              <w:rPr>
                <w:color w:val="000000"/>
              </w:rPr>
            </w:pPr>
            <w:r w:rsidRPr="00892C9C">
              <w:rPr>
                <w:color w:val="000000"/>
              </w:rPr>
              <w:t>0710183110</w:t>
            </w:r>
          </w:p>
        </w:tc>
        <w:tc>
          <w:tcPr>
            <w:tcW w:w="606" w:type="dxa"/>
            <w:tcBorders>
              <w:top w:val="nil"/>
              <w:left w:val="nil"/>
              <w:bottom w:val="single" w:sz="4" w:space="0" w:color="000000"/>
              <w:right w:val="single" w:sz="4" w:space="0" w:color="000000"/>
            </w:tcBorders>
            <w:shd w:val="clear" w:color="auto" w:fill="auto"/>
            <w:noWrap/>
            <w:hideMark/>
          </w:tcPr>
          <w:p w14:paraId="7133A5F9" w14:textId="77777777" w:rsidR="00BB6B8C" w:rsidRPr="00892C9C" w:rsidRDefault="00BB6B8C" w:rsidP="0057298C">
            <w:pPr>
              <w:jc w:val="center"/>
              <w:outlineLvl w:val="5"/>
              <w:rPr>
                <w:color w:val="000000"/>
              </w:rPr>
            </w:pPr>
            <w:r w:rsidRPr="00892C9C">
              <w:rPr>
                <w:color w:val="000000"/>
              </w:rPr>
              <w:t>813</w:t>
            </w:r>
          </w:p>
        </w:tc>
        <w:tc>
          <w:tcPr>
            <w:tcW w:w="664" w:type="dxa"/>
            <w:tcBorders>
              <w:top w:val="nil"/>
              <w:left w:val="nil"/>
              <w:bottom w:val="single" w:sz="4" w:space="0" w:color="000000"/>
              <w:right w:val="single" w:sz="4" w:space="0" w:color="000000"/>
            </w:tcBorders>
            <w:shd w:val="clear" w:color="auto" w:fill="auto"/>
            <w:noWrap/>
            <w:hideMark/>
          </w:tcPr>
          <w:p w14:paraId="65732CC1"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E88C627" w14:textId="77777777" w:rsidR="00BB6B8C" w:rsidRPr="00892C9C" w:rsidRDefault="00BB6B8C" w:rsidP="0057298C">
            <w:pPr>
              <w:jc w:val="center"/>
              <w:outlineLvl w:val="5"/>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3026781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ED92354" w14:textId="77777777" w:rsidR="00BB6B8C" w:rsidRPr="00892C9C" w:rsidRDefault="00BB6B8C" w:rsidP="0057298C">
            <w:pPr>
              <w:jc w:val="right"/>
              <w:outlineLvl w:val="5"/>
              <w:rPr>
                <w:color w:val="000000"/>
              </w:rPr>
            </w:pPr>
            <w:r w:rsidRPr="00892C9C">
              <w:rPr>
                <w:color w:val="000000"/>
              </w:rPr>
              <w:t>400 000,00</w:t>
            </w:r>
          </w:p>
        </w:tc>
      </w:tr>
      <w:tr w:rsidR="00BB6B8C" w:rsidRPr="00892C9C" w14:paraId="12B941B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FB2EF91" w14:textId="77777777" w:rsidR="00BB6B8C" w:rsidRPr="00892C9C" w:rsidRDefault="00BB6B8C" w:rsidP="0057298C">
            <w:pPr>
              <w:outlineLvl w:val="6"/>
              <w:rPr>
                <w:color w:val="000000"/>
              </w:rPr>
            </w:pPr>
            <w:r w:rsidRPr="00892C9C">
              <w:rPr>
                <w:color w:val="000000"/>
              </w:rPr>
              <w:t xml:space="preserve"> Другие вопросы в области национальной экономики</w:t>
            </w:r>
          </w:p>
        </w:tc>
        <w:tc>
          <w:tcPr>
            <w:tcW w:w="1543" w:type="dxa"/>
            <w:tcBorders>
              <w:top w:val="nil"/>
              <w:left w:val="nil"/>
              <w:bottom w:val="single" w:sz="4" w:space="0" w:color="000000"/>
              <w:right w:val="single" w:sz="4" w:space="0" w:color="000000"/>
            </w:tcBorders>
            <w:shd w:val="clear" w:color="auto" w:fill="auto"/>
            <w:noWrap/>
            <w:hideMark/>
          </w:tcPr>
          <w:p w14:paraId="5E9D56BB" w14:textId="77777777" w:rsidR="00BB6B8C" w:rsidRPr="00892C9C" w:rsidRDefault="00BB6B8C" w:rsidP="0057298C">
            <w:pPr>
              <w:jc w:val="center"/>
              <w:outlineLvl w:val="6"/>
              <w:rPr>
                <w:color w:val="000000"/>
              </w:rPr>
            </w:pPr>
            <w:r w:rsidRPr="00892C9C">
              <w:rPr>
                <w:color w:val="000000"/>
              </w:rPr>
              <w:t>0710183110</w:t>
            </w:r>
          </w:p>
        </w:tc>
        <w:tc>
          <w:tcPr>
            <w:tcW w:w="606" w:type="dxa"/>
            <w:tcBorders>
              <w:top w:val="nil"/>
              <w:left w:val="nil"/>
              <w:bottom w:val="single" w:sz="4" w:space="0" w:color="000000"/>
              <w:right w:val="single" w:sz="4" w:space="0" w:color="000000"/>
            </w:tcBorders>
            <w:shd w:val="clear" w:color="auto" w:fill="auto"/>
            <w:noWrap/>
            <w:hideMark/>
          </w:tcPr>
          <w:p w14:paraId="55152198" w14:textId="77777777" w:rsidR="00BB6B8C" w:rsidRPr="00892C9C" w:rsidRDefault="00BB6B8C" w:rsidP="0057298C">
            <w:pPr>
              <w:jc w:val="center"/>
              <w:outlineLvl w:val="6"/>
              <w:rPr>
                <w:color w:val="000000"/>
              </w:rPr>
            </w:pPr>
            <w:r w:rsidRPr="00892C9C">
              <w:rPr>
                <w:color w:val="000000"/>
              </w:rPr>
              <w:t>813</w:t>
            </w:r>
          </w:p>
        </w:tc>
        <w:tc>
          <w:tcPr>
            <w:tcW w:w="664" w:type="dxa"/>
            <w:tcBorders>
              <w:top w:val="nil"/>
              <w:left w:val="nil"/>
              <w:bottom w:val="single" w:sz="4" w:space="0" w:color="000000"/>
              <w:right w:val="single" w:sz="4" w:space="0" w:color="000000"/>
            </w:tcBorders>
            <w:shd w:val="clear" w:color="auto" w:fill="auto"/>
            <w:noWrap/>
            <w:hideMark/>
          </w:tcPr>
          <w:p w14:paraId="26B6A002"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72533C2" w14:textId="77777777" w:rsidR="00BB6B8C" w:rsidRPr="00892C9C" w:rsidRDefault="00BB6B8C" w:rsidP="0057298C">
            <w:pPr>
              <w:jc w:val="center"/>
              <w:outlineLvl w:val="6"/>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793F7ACE" w14:textId="77777777" w:rsidR="00BB6B8C" w:rsidRPr="00892C9C" w:rsidRDefault="00BB6B8C" w:rsidP="0057298C">
            <w:pPr>
              <w:jc w:val="center"/>
              <w:outlineLvl w:val="6"/>
              <w:rPr>
                <w:color w:val="000000"/>
              </w:rPr>
            </w:pPr>
            <w:r w:rsidRPr="00892C9C">
              <w:rPr>
                <w:color w:val="000000"/>
              </w:rPr>
              <w:t>12</w:t>
            </w:r>
          </w:p>
        </w:tc>
        <w:tc>
          <w:tcPr>
            <w:tcW w:w="1757" w:type="dxa"/>
            <w:tcBorders>
              <w:top w:val="nil"/>
              <w:left w:val="nil"/>
              <w:bottom w:val="single" w:sz="4" w:space="0" w:color="000000"/>
              <w:right w:val="single" w:sz="4" w:space="0" w:color="000000"/>
            </w:tcBorders>
            <w:shd w:val="clear" w:color="auto" w:fill="auto"/>
            <w:noWrap/>
            <w:hideMark/>
          </w:tcPr>
          <w:p w14:paraId="13572F2B" w14:textId="77777777" w:rsidR="00BB6B8C" w:rsidRPr="00892C9C" w:rsidRDefault="00BB6B8C" w:rsidP="0057298C">
            <w:pPr>
              <w:jc w:val="right"/>
              <w:outlineLvl w:val="6"/>
              <w:rPr>
                <w:color w:val="000000"/>
              </w:rPr>
            </w:pPr>
            <w:r w:rsidRPr="00892C9C">
              <w:rPr>
                <w:color w:val="000000"/>
              </w:rPr>
              <w:t>400 000,00</w:t>
            </w:r>
          </w:p>
        </w:tc>
      </w:tr>
      <w:tr w:rsidR="00BB6B8C" w:rsidRPr="00892C9C" w14:paraId="354C5A7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819D833" w14:textId="77777777" w:rsidR="00BB6B8C" w:rsidRPr="00892C9C" w:rsidRDefault="00BB6B8C" w:rsidP="0057298C">
            <w:pPr>
              <w:outlineLvl w:val="2"/>
              <w:rPr>
                <w:color w:val="000000"/>
              </w:rPr>
            </w:pPr>
            <w:r w:rsidRPr="00892C9C">
              <w:rPr>
                <w:color w:val="000000"/>
              </w:rPr>
              <w:lastRenderedPageBreak/>
              <w:t xml:space="preserve">  Социальное предпринимательство</w:t>
            </w:r>
          </w:p>
        </w:tc>
        <w:tc>
          <w:tcPr>
            <w:tcW w:w="1543" w:type="dxa"/>
            <w:tcBorders>
              <w:top w:val="nil"/>
              <w:left w:val="nil"/>
              <w:bottom w:val="single" w:sz="4" w:space="0" w:color="000000"/>
              <w:right w:val="single" w:sz="4" w:space="0" w:color="000000"/>
            </w:tcBorders>
            <w:shd w:val="clear" w:color="auto" w:fill="auto"/>
            <w:noWrap/>
            <w:hideMark/>
          </w:tcPr>
          <w:p w14:paraId="4287FF82" w14:textId="77777777" w:rsidR="00BB6B8C" w:rsidRPr="00892C9C" w:rsidRDefault="00BB6B8C" w:rsidP="0057298C">
            <w:pPr>
              <w:jc w:val="center"/>
              <w:outlineLvl w:val="2"/>
              <w:rPr>
                <w:color w:val="000000"/>
              </w:rPr>
            </w:pPr>
            <w:r w:rsidRPr="00892C9C">
              <w:rPr>
                <w:color w:val="000000"/>
              </w:rPr>
              <w:t>0710183120</w:t>
            </w:r>
          </w:p>
        </w:tc>
        <w:tc>
          <w:tcPr>
            <w:tcW w:w="606" w:type="dxa"/>
            <w:tcBorders>
              <w:top w:val="nil"/>
              <w:left w:val="nil"/>
              <w:bottom w:val="single" w:sz="4" w:space="0" w:color="000000"/>
              <w:right w:val="single" w:sz="4" w:space="0" w:color="000000"/>
            </w:tcBorders>
            <w:shd w:val="clear" w:color="auto" w:fill="auto"/>
            <w:noWrap/>
            <w:hideMark/>
          </w:tcPr>
          <w:p w14:paraId="7661F60A"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728D957"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526B43F"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8DDC655"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F0E5E82" w14:textId="77777777" w:rsidR="00BB6B8C" w:rsidRPr="00892C9C" w:rsidRDefault="00BB6B8C" w:rsidP="0057298C">
            <w:pPr>
              <w:jc w:val="right"/>
              <w:outlineLvl w:val="2"/>
              <w:rPr>
                <w:color w:val="000000"/>
              </w:rPr>
            </w:pPr>
            <w:r w:rsidRPr="00892C9C">
              <w:rPr>
                <w:color w:val="000000"/>
              </w:rPr>
              <w:t>100 000,00</w:t>
            </w:r>
          </w:p>
        </w:tc>
      </w:tr>
      <w:tr w:rsidR="00BB6B8C" w:rsidRPr="00892C9C" w14:paraId="73A9DF6D"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4D37A51B" w14:textId="77777777" w:rsidR="00BB6B8C" w:rsidRPr="00892C9C" w:rsidRDefault="00BB6B8C" w:rsidP="0057298C">
            <w:pPr>
              <w:outlineLvl w:val="3"/>
              <w:rPr>
                <w:color w:val="000000"/>
              </w:rPr>
            </w:pPr>
            <w:r w:rsidRPr="00892C9C">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543" w:type="dxa"/>
            <w:tcBorders>
              <w:top w:val="nil"/>
              <w:left w:val="nil"/>
              <w:bottom w:val="single" w:sz="4" w:space="0" w:color="000000"/>
              <w:right w:val="single" w:sz="4" w:space="0" w:color="000000"/>
            </w:tcBorders>
            <w:shd w:val="clear" w:color="auto" w:fill="auto"/>
            <w:noWrap/>
            <w:hideMark/>
          </w:tcPr>
          <w:p w14:paraId="6AC5CBC8" w14:textId="77777777" w:rsidR="00BB6B8C" w:rsidRPr="00892C9C" w:rsidRDefault="00BB6B8C" w:rsidP="0057298C">
            <w:pPr>
              <w:jc w:val="center"/>
              <w:outlineLvl w:val="3"/>
              <w:rPr>
                <w:color w:val="000000"/>
              </w:rPr>
            </w:pPr>
            <w:r w:rsidRPr="00892C9C">
              <w:rPr>
                <w:color w:val="000000"/>
              </w:rPr>
              <w:t>0710183120</w:t>
            </w:r>
          </w:p>
        </w:tc>
        <w:tc>
          <w:tcPr>
            <w:tcW w:w="606" w:type="dxa"/>
            <w:tcBorders>
              <w:top w:val="nil"/>
              <w:left w:val="nil"/>
              <w:bottom w:val="single" w:sz="4" w:space="0" w:color="000000"/>
              <w:right w:val="single" w:sz="4" w:space="0" w:color="000000"/>
            </w:tcBorders>
            <w:shd w:val="clear" w:color="auto" w:fill="auto"/>
            <w:noWrap/>
            <w:hideMark/>
          </w:tcPr>
          <w:p w14:paraId="4127A2BB" w14:textId="77777777" w:rsidR="00BB6B8C" w:rsidRPr="00892C9C" w:rsidRDefault="00BB6B8C" w:rsidP="0057298C">
            <w:pPr>
              <w:jc w:val="center"/>
              <w:outlineLvl w:val="3"/>
              <w:rPr>
                <w:color w:val="000000"/>
              </w:rPr>
            </w:pPr>
            <w:r w:rsidRPr="00892C9C">
              <w:rPr>
                <w:color w:val="000000"/>
              </w:rPr>
              <w:t>813</w:t>
            </w:r>
          </w:p>
        </w:tc>
        <w:tc>
          <w:tcPr>
            <w:tcW w:w="664" w:type="dxa"/>
            <w:tcBorders>
              <w:top w:val="nil"/>
              <w:left w:val="nil"/>
              <w:bottom w:val="single" w:sz="4" w:space="0" w:color="000000"/>
              <w:right w:val="single" w:sz="4" w:space="0" w:color="000000"/>
            </w:tcBorders>
            <w:shd w:val="clear" w:color="auto" w:fill="auto"/>
            <w:noWrap/>
            <w:hideMark/>
          </w:tcPr>
          <w:p w14:paraId="289AA924"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0578F50"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A21C39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C59FF75" w14:textId="77777777" w:rsidR="00BB6B8C" w:rsidRPr="00892C9C" w:rsidRDefault="00BB6B8C" w:rsidP="0057298C">
            <w:pPr>
              <w:jc w:val="right"/>
              <w:outlineLvl w:val="3"/>
              <w:rPr>
                <w:color w:val="000000"/>
              </w:rPr>
            </w:pPr>
            <w:r w:rsidRPr="00892C9C">
              <w:rPr>
                <w:color w:val="000000"/>
              </w:rPr>
              <w:t>100 000,00</w:t>
            </w:r>
          </w:p>
        </w:tc>
      </w:tr>
      <w:tr w:rsidR="00BB6B8C" w:rsidRPr="00892C9C" w14:paraId="6E06E52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6ED5414"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9BF6A4A" w14:textId="77777777" w:rsidR="00BB6B8C" w:rsidRPr="00892C9C" w:rsidRDefault="00BB6B8C" w:rsidP="0057298C">
            <w:pPr>
              <w:jc w:val="center"/>
              <w:outlineLvl w:val="4"/>
              <w:rPr>
                <w:color w:val="000000"/>
              </w:rPr>
            </w:pPr>
            <w:r w:rsidRPr="00892C9C">
              <w:rPr>
                <w:color w:val="000000"/>
              </w:rPr>
              <w:t>0710183120</w:t>
            </w:r>
          </w:p>
        </w:tc>
        <w:tc>
          <w:tcPr>
            <w:tcW w:w="606" w:type="dxa"/>
            <w:tcBorders>
              <w:top w:val="nil"/>
              <w:left w:val="nil"/>
              <w:bottom w:val="single" w:sz="4" w:space="0" w:color="000000"/>
              <w:right w:val="single" w:sz="4" w:space="0" w:color="000000"/>
            </w:tcBorders>
            <w:shd w:val="clear" w:color="auto" w:fill="auto"/>
            <w:noWrap/>
            <w:hideMark/>
          </w:tcPr>
          <w:p w14:paraId="6F5D8FB7" w14:textId="77777777" w:rsidR="00BB6B8C" w:rsidRPr="00892C9C" w:rsidRDefault="00BB6B8C" w:rsidP="0057298C">
            <w:pPr>
              <w:jc w:val="center"/>
              <w:outlineLvl w:val="4"/>
              <w:rPr>
                <w:color w:val="000000"/>
              </w:rPr>
            </w:pPr>
            <w:r w:rsidRPr="00892C9C">
              <w:rPr>
                <w:color w:val="000000"/>
              </w:rPr>
              <w:t>813</w:t>
            </w:r>
          </w:p>
        </w:tc>
        <w:tc>
          <w:tcPr>
            <w:tcW w:w="664" w:type="dxa"/>
            <w:tcBorders>
              <w:top w:val="nil"/>
              <w:left w:val="nil"/>
              <w:bottom w:val="single" w:sz="4" w:space="0" w:color="000000"/>
              <w:right w:val="single" w:sz="4" w:space="0" w:color="000000"/>
            </w:tcBorders>
            <w:shd w:val="clear" w:color="auto" w:fill="auto"/>
            <w:noWrap/>
            <w:hideMark/>
          </w:tcPr>
          <w:p w14:paraId="735F62D4"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D5F48E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B7C1FA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3D6444C" w14:textId="77777777" w:rsidR="00BB6B8C" w:rsidRPr="00892C9C" w:rsidRDefault="00BB6B8C" w:rsidP="0057298C">
            <w:pPr>
              <w:jc w:val="right"/>
              <w:outlineLvl w:val="4"/>
              <w:rPr>
                <w:color w:val="000000"/>
              </w:rPr>
            </w:pPr>
            <w:r w:rsidRPr="00892C9C">
              <w:rPr>
                <w:color w:val="000000"/>
              </w:rPr>
              <w:t>100 000,00</w:t>
            </w:r>
          </w:p>
        </w:tc>
      </w:tr>
      <w:tr w:rsidR="00BB6B8C" w:rsidRPr="00892C9C" w14:paraId="34C2EF3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9922FA9" w14:textId="77777777" w:rsidR="00BB6B8C" w:rsidRPr="00892C9C" w:rsidRDefault="00BB6B8C" w:rsidP="0057298C">
            <w:pPr>
              <w:outlineLvl w:val="5"/>
              <w:rPr>
                <w:color w:val="000000"/>
              </w:rPr>
            </w:pPr>
            <w:r w:rsidRPr="00892C9C">
              <w:rPr>
                <w:color w:val="000000"/>
              </w:rPr>
              <w:t xml:space="preserve">  НАЦИОНАЛЬНАЯ ЭКОНОМИКА</w:t>
            </w:r>
          </w:p>
        </w:tc>
        <w:tc>
          <w:tcPr>
            <w:tcW w:w="1543" w:type="dxa"/>
            <w:tcBorders>
              <w:top w:val="nil"/>
              <w:left w:val="nil"/>
              <w:bottom w:val="single" w:sz="4" w:space="0" w:color="000000"/>
              <w:right w:val="single" w:sz="4" w:space="0" w:color="000000"/>
            </w:tcBorders>
            <w:shd w:val="clear" w:color="auto" w:fill="auto"/>
            <w:noWrap/>
            <w:hideMark/>
          </w:tcPr>
          <w:p w14:paraId="183B3140" w14:textId="77777777" w:rsidR="00BB6B8C" w:rsidRPr="00892C9C" w:rsidRDefault="00BB6B8C" w:rsidP="0057298C">
            <w:pPr>
              <w:jc w:val="center"/>
              <w:outlineLvl w:val="5"/>
              <w:rPr>
                <w:color w:val="000000"/>
              </w:rPr>
            </w:pPr>
            <w:r w:rsidRPr="00892C9C">
              <w:rPr>
                <w:color w:val="000000"/>
              </w:rPr>
              <w:t>0710183120</w:t>
            </w:r>
          </w:p>
        </w:tc>
        <w:tc>
          <w:tcPr>
            <w:tcW w:w="606" w:type="dxa"/>
            <w:tcBorders>
              <w:top w:val="nil"/>
              <w:left w:val="nil"/>
              <w:bottom w:val="single" w:sz="4" w:space="0" w:color="000000"/>
              <w:right w:val="single" w:sz="4" w:space="0" w:color="000000"/>
            </w:tcBorders>
            <w:shd w:val="clear" w:color="auto" w:fill="auto"/>
            <w:noWrap/>
            <w:hideMark/>
          </w:tcPr>
          <w:p w14:paraId="31DD2956" w14:textId="77777777" w:rsidR="00BB6B8C" w:rsidRPr="00892C9C" w:rsidRDefault="00BB6B8C" w:rsidP="0057298C">
            <w:pPr>
              <w:jc w:val="center"/>
              <w:outlineLvl w:val="5"/>
              <w:rPr>
                <w:color w:val="000000"/>
              </w:rPr>
            </w:pPr>
            <w:r w:rsidRPr="00892C9C">
              <w:rPr>
                <w:color w:val="000000"/>
              </w:rPr>
              <w:t>813</w:t>
            </w:r>
          </w:p>
        </w:tc>
        <w:tc>
          <w:tcPr>
            <w:tcW w:w="664" w:type="dxa"/>
            <w:tcBorders>
              <w:top w:val="nil"/>
              <w:left w:val="nil"/>
              <w:bottom w:val="single" w:sz="4" w:space="0" w:color="000000"/>
              <w:right w:val="single" w:sz="4" w:space="0" w:color="000000"/>
            </w:tcBorders>
            <w:shd w:val="clear" w:color="auto" w:fill="auto"/>
            <w:noWrap/>
            <w:hideMark/>
          </w:tcPr>
          <w:p w14:paraId="0C878DDB"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759B438" w14:textId="77777777" w:rsidR="00BB6B8C" w:rsidRPr="00892C9C" w:rsidRDefault="00BB6B8C" w:rsidP="0057298C">
            <w:pPr>
              <w:jc w:val="center"/>
              <w:outlineLvl w:val="5"/>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5763A1E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4463744" w14:textId="77777777" w:rsidR="00BB6B8C" w:rsidRPr="00892C9C" w:rsidRDefault="00BB6B8C" w:rsidP="0057298C">
            <w:pPr>
              <w:jc w:val="right"/>
              <w:outlineLvl w:val="5"/>
              <w:rPr>
                <w:color w:val="000000"/>
              </w:rPr>
            </w:pPr>
            <w:r w:rsidRPr="00892C9C">
              <w:rPr>
                <w:color w:val="000000"/>
              </w:rPr>
              <w:t>100 000,00</w:t>
            </w:r>
          </w:p>
        </w:tc>
      </w:tr>
      <w:tr w:rsidR="00BB6B8C" w:rsidRPr="00892C9C" w14:paraId="0120C33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55FDDB5" w14:textId="77777777" w:rsidR="00BB6B8C" w:rsidRPr="00892C9C" w:rsidRDefault="00BB6B8C" w:rsidP="0057298C">
            <w:pPr>
              <w:outlineLvl w:val="6"/>
              <w:rPr>
                <w:color w:val="000000"/>
              </w:rPr>
            </w:pPr>
            <w:r w:rsidRPr="00892C9C">
              <w:rPr>
                <w:color w:val="000000"/>
              </w:rPr>
              <w:t xml:space="preserve"> Другие вопросы в области национальной экономики</w:t>
            </w:r>
          </w:p>
        </w:tc>
        <w:tc>
          <w:tcPr>
            <w:tcW w:w="1543" w:type="dxa"/>
            <w:tcBorders>
              <w:top w:val="nil"/>
              <w:left w:val="nil"/>
              <w:bottom w:val="single" w:sz="4" w:space="0" w:color="000000"/>
              <w:right w:val="single" w:sz="4" w:space="0" w:color="000000"/>
            </w:tcBorders>
            <w:shd w:val="clear" w:color="auto" w:fill="auto"/>
            <w:noWrap/>
            <w:hideMark/>
          </w:tcPr>
          <w:p w14:paraId="39C94298" w14:textId="77777777" w:rsidR="00BB6B8C" w:rsidRPr="00892C9C" w:rsidRDefault="00BB6B8C" w:rsidP="0057298C">
            <w:pPr>
              <w:jc w:val="center"/>
              <w:outlineLvl w:val="6"/>
              <w:rPr>
                <w:color w:val="000000"/>
              </w:rPr>
            </w:pPr>
            <w:r w:rsidRPr="00892C9C">
              <w:rPr>
                <w:color w:val="000000"/>
              </w:rPr>
              <w:t>0710183120</w:t>
            </w:r>
          </w:p>
        </w:tc>
        <w:tc>
          <w:tcPr>
            <w:tcW w:w="606" w:type="dxa"/>
            <w:tcBorders>
              <w:top w:val="nil"/>
              <w:left w:val="nil"/>
              <w:bottom w:val="single" w:sz="4" w:space="0" w:color="000000"/>
              <w:right w:val="single" w:sz="4" w:space="0" w:color="000000"/>
            </w:tcBorders>
            <w:shd w:val="clear" w:color="auto" w:fill="auto"/>
            <w:noWrap/>
            <w:hideMark/>
          </w:tcPr>
          <w:p w14:paraId="790C92E3" w14:textId="77777777" w:rsidR="00BB6B8C" w:rsidRPr="00892C9C" w:rsidRDefault="00BB6B8C" w:rsidP="0057298C">
            <w:pPr>
              <w:jc w:val="center"/>
              <w:outlineLvl w:val="6"/>
              <w:rPr>
                <w:color w:val="000000"/>
              </w:rPr>
            </w:pPr>
            <w:r w:rsidRPr="00892C9C">
              <w:rPr>
                <w:color w:val="000000"/>
              </w:rPr>
              <w:t>813</w:t>
            </w:r>
          </w:p>
        </w:tc>
        <w:tc>
          <w:tcPr>
            <w:tcW w:w="664" w:type="dxa"/>
            <w:tcBorders>
              <w:top w:val="nil"/>
              <w:left w:val="nil"/>
              <w:bottom w:val="single" w:sz="4" w:space="0" w:color="000000"/>
              <w:right w:val="single" w:sz="4" w:space="0" w:color="000000"/>
            </w:tcBorders>
            <w:shd w:val="clear" w:color="auto" w:fill="auto"/>
            <w:noWrap/>
            <w:hideMark/>
          </w:tcPr>
          <w:p w14:paraId="726C0E37"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66A48A5" w14:textId="77777777" w:rsidR="00BB6B8C" w:rsidRPr="00892C9C" w:rsidRDefault="00BB6B8C" w:rsidP="0057298C">
            <w:pPr>
              <w:jc w:val="center"/>
              <w:outlineLvl w:val="6"/>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2671B4BD" w14:textId="77777777" w:rsidR="00BB6B8C" w:rsidRPr="00892C9C" w:rsidRDefault="00BB6B8C" w:rsidP="0057298C">
            <w:pPr>
              <w:jc w:val="center"/>
              <w:outlineLvl w:val="6"/>
              <w:rPr>
                <w:color w:val="000000"/>
              </w:rPr>
            </w:pPr>
            <w:r w:rsidRPr="00892C9C">
              <w:rPr>
                <w:color w:val="000000"/>
              </w:rPr>
              <w:t>12</w:t>
            </w:r>
          </w:p>
        </w:tc>
        <w:tc>
          <w:tcPr>
            <w:tcW w:w="1757" w:type="dxa"/>
            <w:tcBorders>
              <w:top w:val="nil"/>
              <w:left w:val="nil"/>
              <w:bottom w:val="single" w:sz="4" w:space="0" w:color="000000"/>
              <w:right w:val="single" w:sz="4" w:space="0" w:color="000000"/>
            </w:tcBorders>
            <w:shd w:val="clear" w:color="auto" w:fill="auto"/>
            <w:noWrap/>
            <w:hideMark/>
          </w:tcPr>
          <w:p w14:paraId="732F857B" w14:textId="77777777" w:rsidR="00BB6B8C" w:rsidRPr="00892C9C" w:rsidRDefault="00BB6B8C" w:rsidP="0057298C">
            <w:pPr>
              <w:jc w:val="right"/>
              <w:outlineLvl w:val="6"/>
              <w:rPr>
                <w:color w:val="000000"/>
              </w:rPr>
            </w:pPr>
            <w:r w:rsidRPr="00892C9C">
              <w:rPr>
                <w:color w:val="000000"/>
              </w:rPr>
              <w:t>100 000,00</w:t>
            </w:r>
          </w:p>
        </w:tc>
      </w:tr>
      <w:tr w:rsidR="00BB6B8C" w:rsidRPr="00892C9C" w14:paraId="45DCD1A3" w14:textId="77777777" w:rsidTr="009C2EE0">
        <w:trPr>
          <w:trHeight w:val="1586"/>
        </w:trPr>
        <w:tc>
          <w:tcPr>
            <w:tcW w:w="3970" w:type="dxa"/>
            <w:tcBorders>
              <w:top w:val="nil"/>
              <w:left w:val="single" w:sz="4" w:space="0" w:color="000000"/>
              <w:bottom w:val="single" w:sz="4" w:space="0" w:color="000000"/>
              <w:right w:val="single" w:sz="4" w:space="0" w:color="000000"/>
            </w:tcBorders>
            <w:shd w:val="clear" w:color="auto" w:fill="auto"/>
            <w:hideMark/>
          </w:tcPr>
          <w:p w14:paraId="60ECB385" w14:textId="77777777" w:rsidR="00BB6B8C" w:rsidRPr="00892C9C" w:rsidRDefault="00BB6B8C" w:rsidP="0057298C">
            <w:pPr>
              <w:outlineLvl w:val="2"/>
              <w:rPr>
                <w:color w:val="000000"/>
              </w:rPr>
            </w:pPr>
            <w:r w:rsidRPr="00892C9C">
              <w:rPr>
                <w:color w:val="000000"/>
              </w:rPr>
              <w:t xml:space="preserve">  Оказание поддержки субъектам малого и среднего предпринимательства в сфере образования в виде учебно-методической и научно-методической помощи</w:t>
            </w:r>
          </w:p>
        </w:tc>
        <w:tc>
          <w:tcPr>
            <w:tcW w:w="1543" w:type="dxa"/>
            <w:tcBorders>
              <w:top w:val="nil"/>
              <w:left w:val="nil"/>
              <w:bottom w:val="single" w:sz="4" w:space="0" w:color="000000"/>
              <w:right w:val="single" w:sz="4" w:space="0" w:color="000000"/>
            </w:tcBorders>
            <w:shd w:val="clear" w:color="auto" w:fill="auto"/>
            <w:noWrap/>
            <w:hideMark/>
          </w:tcPr>
          <w:p w14:paraId="73AFE02A" w14:textId="77777777" w:rsidR="00BB6B8C" w:rsidRPr="00892C9C" w:rsidRDefault="00BB6B8C" w:rsidP="0057298C">
            <w:pPr>
              <w:jc w:val="center"/>
              <w:outlineLvl w:val="2"/>
              <w:rPr>
                <w:color w:val="000000"/>
              </w:rPr>
            </w:pPr>
            <w:r w:rsidRPr="00892C9C">
              <w:rPr>
                <w:color w:val="000000"/>
              </w:rPr>
              <w:t>0710183140</w:t>
            </w:r>
          </w:p>
        </w:tc>
        <w:tc>
          <w:tcPr>
            <w:tcW w:w="606" w:type="dxa"/>
            <w:tcBorders>
              <w:top w:val="nil"/>
              <w:left w:val="nil"/>
              <w:bottom w:val="single" w:sz="4" w:space="0" w:color="000000"/>
              <w:right w:val="single" w:sz="4" w:space="0" w:color="000000"/>
            </w:tcBorders>
            <w:shd w:val="clear" w:color="auto" w:fill="auto"/>
            <w:noWrap/>
            <w:hideMark/>
          </w:tcPr>
          <w:p w14:paraId="3D379150"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7CE6CD4"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531AE6C"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DFD41EC"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7D6C8A9" w14:textId="77777777" w:rsidR="00BB6B8C" w:rsidRPr="00892C9C" w:rsidRDefault="00BB6B8C" w:rsidP="0057298C">
            <w:pPr>
              <w:jc w:val="right"/>
              <w:outlineLvl w:val="2"/>
              <w:rPr>
                <w:color w:val="000000"/>
              </w:rPr>
            </w:pPr>
            <w:r w:rsidRPr="00892C9C">
              <w:rPr>
                <w:color w:val="000000"/>
              </w:rPr>
              <w:t>50 781,00</w:t>
            </w:r>
          </w:p>
        </w:tc>
      </w:tr>
      <w:tr w:rsidR="00BB6B8C" w:rsidRPr="00892C9C" w14:paraId="064868D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36336AD"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50356A3B" w14:textId="77777777" w:rsidR="00BB6B8C" w:rsidRPr="00892C9C" w:rsidRDefault="00BB6B8C" w:rsidP="0057298C">
            <w:pPr>
              <w:jc w:val="center"/>
              <w:outlineLvl w:val="3"/>
              <w:rPr>
                <w:color w:val="000000"/>
              </w:rPr>
            </w:pPr>
            <w:r w:rsidRPr="00892C9C">
              <w:rPr>
                <w:color w:val="000000"/>
              </w:rPr>
              <w:t>0710183140</w:t>
            </w:r>
          </w:p>
        </w:tc>
        <w:tc>
          <w:tcPr>
            <w:tcW w:w="606" w:type="dxa"/>
            <w:tcBorders>
              <w:top w:val="nil"/>
              <w:left w:val="nil"/>
              <w:bottom w:val="single" w:sz="4" w:space="0" w:color="000000"/>
              <w:right w:val="single" w:sz="4" w:space="0" w:color="000000"/>
            </w:tcBorders>
            <w:shd w:val="clear" w:color="auto" w:fill="auto"/>
            <w:noWrap/>
            <w:hideMark/>
          </w:tcPr>
          <w:p w14:paraId="2C393C0A"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AC126F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F00E20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FEC93B0"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1EAC304" w14:textId="77777777" w:rsidR="00BB6B8C" w:rsidRPr="00892C9C" w:rsidRDefault="00BB6B8C" w:rsidP="0057298C">
            <w:pPr>
              <w:jc w:val="right"/>
              <w:outlineLvl w:val="3"/>
              <w:rPr>
                <w:color w:val="000000"/>
              </w:rPr>
            </w:pPr>
            <w:r w:rsidRPr="00892C9C">
              <w:rPr>
                <w:color w:val="000000"/>
              </w:rPr>
              <w:t>50 781,00</w:t>
            </w:r>
          </w:p>
        </w:tc>
      </w:tr>
      <w:tr w:rsidR="00BB6B8C" w:rsidRPr="00892C9C" w14:paraId="209E535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2EBBC28"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89E0427" w14:textId="77777777" w:rsidR="00BB6B8C" w:rsidRPr="00892C9C" w:rsidRDefault="00BB6B8C" w:rsidP="0057298C">
            <w:pPr>
              <w:jc w:val="center"/>
              <w:outlineLvl w:val="4"/>
              <w:rPr>
                <w:color w:val="000000"/>
              </w:rPr>
            </w:pPr>
            <w:r w:rsidRPr="00892C9C">
              <w:rPr>
                <w:color w:val="000000"/>
              </w:rPr>
              <w:t>0710183140</w:t>
            </w:r>
          </w:p>
        </w:tc>
        <w:tc>
          <w:tcPr>
            <w:tcW w:w="606" w:type="dxa"/>
            <w:tcBorders>
              <w:top w:val="nil"/>
              <w:left w:val="nil"/>
              <w:bottom w:val="single" w:sz="4" w:space="0" w:color="000000"/>
              <w:right w:val="single" w:sz="4" w:space="0" w:color="000000"/>
            </w:tcBorders>
            <w:shd w:val="clear" w:color="auto" w:fill="auto"/>
            <w:noWrap/>
            <w:hideMark/>
          </w:tcPr>
          <w:p w14:paraId="711219CA"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E74617A"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1CC725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B4B587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48D6D13" w14:textId="77777777" w:rsidR="00BB6B8C" w:rsidRPr="00892C9C" w:rsidRDefault="00BB6B8C" w:rsidP="0057298C">
            <w:pPr>
              <w:jc w:val="right"/>
              <w:outlineLvl w:val="4"/>
              <w:rPr>
                <w:color w:val="000000"/>
              </w:rPr>
            </w:pPr>
            <w:r w:rsidRPr="00892C9C">
              <w:rPr>
                <w:color w:val="000000"/>
              </w:rPr>
              <w:t>50 781,00</w:t>
            </w:r>
          </w:p>
        </w:tc>
      </w:tr>
      <w:tr w:rsidR="00BB6B8C" w:rsidRPr="00892C9C" w14:paraId="0601E65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4EEDCA1" w14:textId="77777777" w:rsidR="00BB6B8C" w:rsidRPr="00892C9C" w:rsidRDefault="00BB6B8C" w:rsidP="0057298C">
            <w:pPr>
              <w:outlineLvl w:val="5"/>
              <w:rPr>
                <w:color w:val="000000"/>
              </w:rPr>
            </w:pPr>
            <w:r w:rsidRPr="00892C9C">
              <w:rPr>
                <w:color w:val="000000"/>
              </w:rPr>
              <w:t xml:space="preserve">  НАЦИОНАЛЬНАЯ ЭКОНОМИКА</w:t>
            </w:r>
          </w:p>
        </w:tc>
        <w:tc>
          <w:tcPr>
            <w:tcW w:w="1543" w:type="dxa"/>
            <w:tcBorders>
              <w:top w:val="nil"/>
              <w:left w:val="nil"/>
              <w:bottom w:val="single" w:sz="4" w:space="0" w:color="000000"/>
              <w:right w:val="single" w:sz="4" w:space="0" w:color="000000"/>
            </w:tcBorders>
            <w:shd w:val="clear" w:color="auto" w:fill="auto"/>
            <w:noWrap/>
            <w:hideMark/>
          </w:tcPr>
          <w:p w14:paraId="0A931204" w14:textId="77777777" w:rsidR="00BB6B8C" w:rsidRPr="00892C9C" w:rsidRDefault="00BB6B8C" w:rsidP="0057298C">
            <w:pPr>
              <w:jc w:val="center"/>
              <w:outlineLvl w:val="5"/>
              <w:rPr>
                <w:color w:val="000000"/>
              </w:rPr>
            </w:pPr>
            <w:r w:rsidRPr="00892C9C">
              <w:rPr>
                <w:color w:val="000000"/>
              </w:rPr>
              <w:t>0710183140</w:t>
            </w:r>
          </w:p>
        </w:tc>
        <w:tc>
          <w:tcPr>
            <w:tcW w:w="606" w:type="dxa"/>
            <w:tcBorders>
              <w:top w:val="nil"/>
              <w:left w:val="nil"/>
              <w:bottom w:val="single" w:sz="4" w:space="0" w:color="000000"/>
              <w:right w:val="single" w:sz="4" w:space="0" w:color="000000"/>
            </w:tcBorders>
            <w:shd w:val="clear" w:color="auto" w:fill="auto"/>
            <w:noWrap/>
            <w:hideMark/>
          </w:tcPr>
          <w:p w14:paraId="4726CAF1"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6444ED3"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590D53B" w14:textId="77777777" w:rsidR="00BB6B8C" w:rsidRPr="00892C9C" w:rsidRDefault="00BB6B8C" w:rsidP="0057298C">
            <w:pPr>
              <w:jc w:val="center"/>
              <w:outlineLvl w:val="5"/>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50513DC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7BCEDF6" w14:textId="77777777" w:rsidR="00BB6B8C" w:rsidRPr="00892C9C" w:rsidRDefault="00BB6B8C" w:rsidP="0057298C">
            <w:pPr>
              <w:jc w:val="right"/>
              <w:outlineLvl w:val="5"/>
              <w:rPr>
                <w:color w:val="000000"/>
              </w:rPr>
            </w:pPr>
            <w:r w:rsidRPr="00892C9C">
              <w:rPr>
                <w:color w:val="000000"/>
              </w:rPr>
              <w:t>50 781,00</w:t>
            </w:r>
          </w:p>
        </w:tc>
      </w:tr>
      <w:tr w:rsidR="00BB6B8C" w:rsidRPr="00892C9C" w14:paraId="0B9BA60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1ED4CC7" w14:textId="77777777" w:rsidR="00BB6B8C" w:rsidRPr="00892C9C" w:rsidRDefault="00BB6B8C" w:rsidP="0057298C">
            <w:pPr>
              <w:outlineLvl w:val="6"/>
              <w:rPr>
                <w:color w:val="000000"/>
              </w:rPr>
            </w:pPr>
            <w:r w:rsidRPr="00892C9C">
              <w:rPr>
                <w:color w:val="000000"/>
              </w:rPr>
              <w:t xml:space="preserve"> Другие вопросы в области национальной экономики</w:t>
            </w:r>
          </w:p>
        </w:tc>
        <w:tc>
          <w:tcPr>
            <w:tcW w:w="1543" w:type="dxa"/>
            <w:tcBorders>
              <w:top w:val="nil"/>
              <w:left w:val="nil"/>
              <w:bottom w:val="single" w:sz="4" w:space="0" w:color="000000"/>
              <w:right w:val="single" w:sz="4" w:space="0" w:color="000000"/>
            </w:tcBorders>
            <w:shd w:val="clear" w:color="auto" w:fill="auto"/>
            <w:noWrap/>
            <w:hideMark/>
          </w:tcPr>
          <w:p w14:paraId="57A72D3B" w14:textId="77777777" w:rsidR="00BB6B8C" w:rsidRPr="00892C9C" w:rsidRDefault="00BB6B8C" w:rsidP="0057298C">
            <w:pPr>
              <w:jc w:val="center"/>
              <w:outlineLvl w:val="6"/>
              <w:rPr>
                <w:color w:val="000000"/>
              </w:rPr>
            </w:pPr>
            <w:r w:rsidRPr="00892C9C">
              <w:rPr>
                <w:color w:val="000000"/>
              </w:rPr>
              <w:t>0710183140</w:t>
            </w:r>
          </w:p>
        </w:tc>
        <w:tc>
          <w:tcPr>
            <w:tcW w:w="606" w:type="dxa"/>
            <w:tcBorders>
              <w:top w:val="nil"/>
              <w:left w:val="nil"/>
              <w:bottom w:val="single" w:sz="4" w:space="0" w:color="000000"/>
              <w:right w:val="single" w:sz="4" w:space="0" w:color="000000"/>
            </w:tcBorders>
            <w:shd w:val="clear" w:color="auto" w:fill="auto"/>
            <w:noWrap/>
            <w:hideMark/>
          </w:tcPr>
          <w:p w14:paraId="437F2074"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F0CCAD1"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8CDBB79" w14:textId="77777777" w:rsidR="00BB6B8C" w:rsidRPr="00892C9C" w:rsidRDefault="00BB6B8C" w:rsidP="0057298C">
            <w:pPr>
              <w:jc w:val="center"/>
              <w:outlineLvl w:val="6"/>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779DDB0F" w14:textId="77777777" w:rsidR="00BB6B8C" w:rsidRPr="00892C9C" w:rsidRDefault="00BB6B8C" w:rsidP="0057298C">
            <w:pPr>
              <w:jc w:val="center"/>
              <w:outlineLvl w:val="6"/>
              <w:rPr>
                <w:color w:val="000000"/>
              </w:rPr>
            </w:pPr>
            <w:r w:rsidRPr="00892C9C">
              <w:rPr>
                <w:color w:val="000000"/>
              </w:rPr>
              <w:t>12</w:t>
            </w:r>
          </w:p>
        </w:tc>
        <w:tc>
          <w:tcPr>
            <w:tcW w:w="1757" w:type="dxa"/>
            <w:tcBorders>
              <w:top w:val="nil"/>
              <w:left w:val="nil"/>
              <w:bottom w:val="single" w:sz="4" w:space="0" w:color="000000"/>
              <w:right w:val="single" w:sz="4" w:space="0" w:color="000000"/>
            </w:tcBorders>
            <w:shd w:val="clear" w:color="auto" w:fill="auto"/>
            <w:noWrap/>
            <w:hideMark/>
          </w:tcPr>
          <w:p w14:paraId="7DE9C0F0" w14:textId="77777777" w:rsidR="00BB6B8C" w:rsidRPr="00892C9C" w:rsidRDefault="00BB6B8C" w:rsidP="0057298C">
            <w:pPr>
              <w:jc w:val="right"/>
              <w:outlineLvl w:val="6"/>
              <w:rPr>
                <w:color w:val="000000"/>
              </w:rPr>
            </w:pPr>
            <w:r w:rsidRPr="00892C9C">
              <w:rPr>
                <w:color w:val="000000"/>
              </w:rPr>
              <w:t>50 781,00</w:t>
            </w:r>
          </w:p>
        </w:tc>
      </w:tr>
      <w:tr w:rsidR="00BB6B8C" w:rsidRPr="00892C9C" w14:paraId="2934B40F" w14:textId="77777777" w:rsidTr="009C2EE0">
        <w:trPr>
          <w:trHeight w:val="1716"/>
        </w:trPr>
        <w:tc>
          <w:tcPr>
            <w:tcW w:w="3970" w:type="dxa"/>
            <w:tcBorders>
              <w:top w:val="nil"/>
              <w:left w:val="single" w:sz="4" w:space="0" w:color="000000"/>
              <w:bottom w:val="single" w:sz="4" w:space="0" w:color="000000"/>
              <w:right w:val="single" w:sz="4" w:space="0" w:color="000000"/>
            </w:tcBorders>
            <w:shd w:val="clear" w:color="auto" w:fill="auto"/>
            <w:hideMark/>
          </w:tcPr>
          <w:p w14:paraId="6D3C6713" w14:textId="77777777" w:rsidR="00BB6B8C" w:rsidRPr="00892C9C" w:rsidRDefault="00BB6B8C" w:rsidP="0057298C">
            <w:pPr>
              <w:outlineLvl w:val="2"/>
              <w:rPr>
                <w:color w:val="000000"/>
              </w:rPr>
            </w:pPr>
            <w:r w:rsidRPr="00892C9C">
              <w:rPr>
                <w:color w:val="000000"/>
              </w:rPr>
              <w:t xml:space="preserve">  Субсидии из бюджета муниципального образования "город Северобайкальск" на финансовое обеспечение затрат по муниципальному маршруту регулярных перевозок № 1 на территории города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14B47A0" w14:textId="77777777" w:rsidR="00BB6B8C" w:rsidRPr="00892C9C" w:rsidRDefault="00BB6B8C" w:rsidP="0057298C">
            <w:pPr>
              <w:jc w:val="center"/>
              <w:outlineLvl w:val="2"/>
              <w:rPr>
                <w:color w:val="000000"/>
              </w:rPr>
            </w:pPr>
            <w:r w:rsidRPr="00892C9C">
              <w:rPr>
                <w:color w:val="000000"/>
              </w:rPr>
              <w:t>0710183150</w:t>
            </w:r>
          </w:p>
        </w:tc>
        <w:tc>
          <w:tcPr>
            <w:tcW w:w="606" w:type="dxa"/>
            <w:tcBorders>
              <w:top w:val="nil"/>
              <w:left w:val="nil"/>
              <w:bottom w:val="single" w:sz="4" w:space="0" w:color="000000"/>
              <w:right w:val="single" w:sz="4" w:space="0" w:color="000000"/>
            </w:tcBorders>
            <w:shd w:val="clear" w:color="auto" w:fill="auto"/>
            <w:noWrap/>
            <w:hideMark/>
          </w:tcPr>
          <w:p w14:paraId="0007AB8E"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14D25AD"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7AB3571"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E2DFE21"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57AF5CF" w14:textId="77777777" w:rsidR="00BB6B8C" w:rsidRPr="00892C9C" w:rsidRDefault="00BB6B8C" w:rsidP="0057298C">
            <w:pPr>
              <w:jc w:val="right"/>
              <w:outlineLvl w:val="2"/>
              <w:rPr>
                <w:color w:val="000000"/>
              </w:rPr>
            </w:pPr>
            <w:r w:rsidRPr="00892C9C">
              <w:rPr>
                <w:color w:val="000000"/>
              </w:rPr>
              <w:t>4 360 350,00</w:t>
            </w:r>
          </w:p>
        </w:tc>
      </w:tr>
      <w:tr w:rsidR="00BB6B8C" w:rsidRPr="00892C9C" w14:paraId="31CB2F64"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65EC5D38" w14:textId="77777777" w:rsidR="00BB6B8C" w:rsidRPr="00892C9C" w:rsidRDefault="00BB6B8C" w:rsidP="0057298C">
            <w:pPr>
              <w:outlineLvl w:val="3"/>
              <w:rPr>
                <w:color w:val="000000"/>
              </w:rPr>
            </w:pPr>
            <w:r w:rsidRPr="00892C9C">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543" w:type="dxa"/>
            <w:tcBorders>
              <w:top w:val="nil"/>
              <w:left w:val="nil"/>
              <w:bottom w:val="single" w:sz="4" w:space="0" w:color="000000"/>
              <w:right w:val="single" w:sz="4" w:space="0" w:color="000000"/>
            </w:tcBorders>
            <w:shd w:val="clear" w:color="auto" w:fill="auto"/>
            <w:noWrap/>
            <w:hideMark/>
          </w:tcPr>
          <w:p w14:paraId="37C108E8" w14:textId="77777777" w:rsidR="00BB6B8C" w:rsidRPr="00892C9C" w:rsidRDefault="00BB6B8C" w:rsidP="0057298C">
            <w:pPr>
              <w:jc w:val="center"/>
              <w:outlineLvl w:val="3"/>
              <w:rPr>
                <w:color w:val="000000"/>
              </w:rPr>
            </w:pPr>
            <w:r w:rsidRPr="00892C9C">
              <w:rPr>
                <w:color w:val="000000"/>
              </w:rPr>
              <w:t>0710183150</w:t>
            </w:r>
          </w:p>
        </w:tc>
        <w:tc>
          <w:tcPr>
            <w:tcW w:w="606" w:type="dxa"/>
            <w:tcBorders>
              <w:top w:val="nil"/>
              <w:left w:val="nil"/>
              <w:bottom w:val="single" w:sz="4" w:space="0" w:color="000000"/>
              <w:right w:val="single" w:sz="4" w:space="0" w:color="000000"/>
            </w:tcBorders>
            <w:shd w:val="clear" w:color="auto" w:fill="auto"/>
            <w:noWrap/>
            <w:hideMark/>
          </w:tcPr>
          <w:p w14:paraId="037F84C7" w14:textId="77777777" w:rsidR="00BB6B8C" w:rsidRPr="00892C9C" w:rsidRDefault="00BB6B8C" w:rsidP="0057298C">
            <w:pPr>
              <w:jc w:val="center"/>
              <w:outlineLvl w:val="3"/>
              <w:rPr>
                <w:color w:val="000000"/>
              </w:rPr>
            </w:pPr>
            <w:r w:rsidRPr="00892C9C">
              <w:rPr>
                <w:color w:val="000000"/>
              </w:rPr>
              <w:t>813</w:t>
            </w:r>
          </w:p>
        </w:tc>
        <w:tc>
          <w:tcPr>
            <w:tcW w:w="664" w:type="dxa"/>
            <w:tcBorders>
              <w:top w:val="nil"/>
              <w:left w:val="nil"/>
              <w:bottom w:val="single" w:sz="4" w:space="0" w:color="000000"/>
              <w:right w:val="single" w:sz="4" w:space="0" w:color="000000"/>
            </w:tcBorders>
            <w:shd w:val="clear" w:color="auto" w:fill="auto"/>
            <w:noWrap/>
            <w:hideMark/>
          </w:tcPr>
          <w:p w14:paraId="4E156743"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6274C2F"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CA26E8E"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E78225E" w14:textId="77777777" w:rsidR="00BB6B8C" w:rsidRPr="00892C9C" w:rsidRDefault="00BB6B8C" w:rsidP="0057298C">
            <w:pPr>
              <w:jc w:val="right"/>
              <w:outlineLvl w:val="3"/>
              <w:rPr>
                <w:color w:val="000000"/>
              </w:rPr>
            </w:pPr>
            <w:r w:rsidRPr="00892C9C">
              <w:rPr>
                <w:color w:val="000000"/>
              </w:rPr>
              <w:t>4 360 350,00</w:t>
            </w:r>
          </w:p>
        </w:tc>
      </w:tr>
      <w:tr w:rsidR="00BB6B8C" w:rsidRPr="00892C9C" w14:paraId="58741A4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AE5CE7E"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D2F9655" w14:textId="77777777" w:rsidR="00BB6B8C" w:rsidRPr="00892C9C" w:rsidRDefault="00BB6B8C" w:rsidP="0057298C">
            <w:pPr>
              <w:jc w:val="center"/>
              <w:outlineLvl w:val="4"/>
              <w:rPr>
                <w:color w:val="000000"/>
              </w:rPr>
            </w:pPr>
            <w:r w:rsidRPr="00892C9C">
              <w:rPr>
                <w:color w:val="000000"/>
              </w:rPr>
              <w:t>0710183150</w:t>
            </w:r>
          </w:p>
        </w:tc>
        <w:tc>
          <w:tcPr>
            <w:tcW w:w="606" w:type="dxa"/>
            <w:tcBorders>
              <w:top w:val="nil"/>
              <w:left w:val="nil"/>
              <w:bottom w:val="single" w:sz="4" w:space="0" w:color="000000"/>
              <w:right w:val="single" w:sz="4" w:space="0" w:color="000000"/>
            </w:tcBorders>
            <w:shd w:val="clear" w:color="auto" w:fill="auto"/>
            <w:noWrap/>
            <w:hideMark/>
          </w:tcPr>
          <w:p w14:paraId="65A71D8F" w14:textId="77777777" w:rsidR="00BB6B8C" w:rsidRPr="00892C9C" w:rsidRDefault="00BB6B8C" w:rsidP="0057298C">
            <w:pPr>
              <w:jc w:val="center"/>
              <w:outlineLvl w:val="4"/>
              <w:rPr>
                <w:color w:val="000000"/>
              </w:rPr>
            </w:pPr>
            <w:r w:rsidRPr="00892C9C">
              <w:rPr>
                <w:color w:val="000000"/>
              </w:rPr>
              <w:t>813</w:t>
            </w:r>
          </w:p>
        </w:tc>
        <w:tc>
          <w:tcPr>
            <w:tcW w:w="664" w:type="dxa"/>
            <w:tcBorders>
              <w:top w:val="nil"/>
              <w:left w:val="nil"/>
              <w:bottom w:val="single" w:sz="4" w:space="0" w:color="000000"/>
              <w:right w:val="single" w:sz="4" w:space="0" w:color="000000"/>
            </w:tcBorders>
            <w:shd w:val="clear" w:color="auto" w:fill="auto"/>
            <w:noWrap/>
            <w:hideMark/>
          </w:tcPr>
          <w:p w14:paraId="5725D941"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20C787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3755B2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8358676" w14:textId="77777777" w:rsidR="00BB6B8C" w:rsidRPr="00892C9C" w:rsidRDefault="00BB6B8C" w:rsidP="0057298C">
            <w:pPr>
              <w:jc w:val="right"/>
              <w:outlineLvl w:val="4"/>
              <w:rPr>
                <w:color w:val="000000"/>
              </w:rPr>
            </w:pPr>
            <w:r w:rsidRPr="00892C9C">
              <w:rPr>
                <w:color w:val="000000"/>
              </w:rPr>
              <w:t>4 360 350,00</w:t>
            </w:r>
          </w:p>
        </w:tc>
      </w:tr>
      <w:tr w:rsidR="00BB6B8C" w:rsidRPr="00892C9C" w14:paraId="7AC19E9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9222070" w14:textId="77777777" w:rsidR="00BB6B8C" w:rsidRPr="00892C9C" w:rsidRDefault="00BB6B8C" w:rsidP="0057298C">
            <w:pPr>
              <w:outlineLvl w:val="5"/>
              <w:rPr>
                <w:color w:val="000000"/>
              </w:rPr>
            </w:pPr>
            <w:r w:rsidRPr="00892C9C">
              <w:rPr>
                <w:color w:val="000000"/>
              </w:rPr>
              <w:t xml:space="preserve">  НАЦИОНАЛЬНАЯ ЭКОНОМИКА</w:t>
            </w:r>
          </w:p>
        </w:tc>
        <w:tc>
          <w:tcPr>
            <w:tcW w:w="1543" w:type="dxa"/>
            <w:tcBorders>
              <w:top w:val="nil"/>
              <w:left w:val="nil"/>
              <w:bottom w:val="single" w:sz="4" w:space="0" w:color="000000"/>
              <w:right w:val="single" w:sz="4" w:space="0" w:color="000000"/>
            </w:tcBorders>
            <w:shd w:val="clear" w:color="auto" w:fill="auto"/>
            <w:noWrap/>
            <w:hideMark/>
          </w:tcPr>
          <w:p w14:paraId="2D435D6D" w14:textId="77777777" w:rsidR="00BB6B8C" w:rsidRPr="00892C9C" w:rsidRDefault="00BB6B8C" w:rsidP="0057298C">
            <w:pPr>
              <w:jc w:val="center"/>
              <w:outlineLvl w:val="5"/>
              <w:rPr>
                <w:color w:val="000000"/>
              </w:rPr>
            </w:pPr>
            <w:r w:rsidRPr="00892C9C">
              <w:rPr>
                <w:color w:val="000000"/>
              </w:rPr>
              <w:t>0710183150</w:t>
            </w:r>
          </w:p>
        </w:tc>
        <w:tc>
          <w:tcPr>
            <w:tcW w:w="606" w:type="dxa"/>
            <w:tcBorders>
              <w:top w:val="nil"/>
              <w:left w:val="nil"/>
              <w:bottom w:val="single" w:sz="4" w:space="0" w:color="000000"/>
              <w:right w:val="single" w:sz="4" w:space="0" w:color="000000"/>
            </w:tcBorders>
            <w:shd w:val="clear" w:color="auto" w:fill="auto"/>
            <w:noWrap/>
            <w:hideMark/>
          </w:tcPr>
          <w:p w14:paraId="0C63F871" w14:textId="77777777" w:rsidR="00BB6B8C" w:rsidRPr="00892C9C" w:rsidRDefault="00BB6B8C" w:rsidP="0057298C">
            <w:pPr>
              <w:jc w:val="center"/>
              <w:outlineLvl w:val="5"/>
              <w:rPr>
                <w:color w:val="000000"/>
              </w:rPr>
            </w:pPr>
            <w:r w:rsidRPr="00892C9C">
              <w:rPr>
                <w:color w:val="000000"/>
              </w:rPr>
              <w:t>813</w:t>
            </w:r>
          </w:p>
        </w:tc>
        <w:tc>
          <w:tcPr>
            <w:tcW w:w="664" w:type="dxa"/>
            <w:tcBorders>
              <w:top w:val="nil"/>
              <w:left w:val="nil"/>
              <w:bottom w:val="single" w:sz="4" w:space="0" w:color="000000"/>
              <w:right w:val="single" w:sz="4" w:space="0" w:color="000000"/>
            </w:tcBorders>
            <w:shd w:val="clear" w:color="auto" w:fill="auto"/>
            <w:noWrap/>
            <w:hideMark/>
          </w:tcPr>
          <w:p w14:paraId="723EB25B"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A4D4CCF" w14:textId="77777777" w:rsidR="00BB6B8C" w:rsidRPr="00892C9C" w:rsidRDefault="00BB6B8C" w:rsidP="0057298C">
            <w:pPr>
              <w:jc w:val="center"/>
              <w:outlineLvl w:val="5"/>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328895DD"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CEA1202" w14:textId="77777777" w:rsidR="00BB6B8C" w:rsidRPr="00892C9C" w:rsidRDefault="00BB6B8C" w:rsidP="0057298C">
            <w:pPr>
              <w:jc w:val="right"/>
              <w:outlineLvl w:val="5"/>
              <w:rPr>
                <w:color w:val="000000"/>
              </w:rPr>
            </w:pPr>
            <w:r w:rsidRPr="00892C9C">
              <w:rPr>
                <w:color w:val="000000"/>
              </w:rPr>
              <w:t>4 360 350,00</w:t>
            </w:r>
          </w:p>
        </w:tc>
      </w:tr>
      <w:tr w:rsidR="00BB6B8C" w:rsidRPr="00892C9C" w14:paraId="67B67B6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0ED9B62" w14:textId="77777777" w:rsidR="00BB6B8C" w:rsidRPr="00892C9C" w:rsidRDefault="00BB6B8C" w:rsidP="0057298C">
            <w:pPr>
              <w:outlineLvl w:val="6"/>
              <w:rPr>
                <w:color w:val="000000"/>
              </w:rPr>
            </w:pPr>
            <w:r w:rsidRPr="00892C9C">
              <w:rPr>
                <w:color w:val="000000"/>
              </w:rPr>
              <w:t xml:space="preserve"> Транспорт</w:t>
            </w:r>
          </w:p>
        </w:tc>
        <w:tc>
          <w:tcPr>
            <w:tcW w:w="1543" w:type="dxa"/>
            <w:tcBorders>
              <w:top w:val="nil"/>
              <w:left w:val="nil"/>
              <w:bottom w:val="single" w:sz="4" w:space="0" w:color="000000"/>
              <w:right w:val="single" w:sz="4" w:space="0" w:color="000000"/>
            </w:tcBorders>
            <w:shd w:val="clear" w:color="auto" w:fill="auto"/>
            <w:noWrap/>
            <w:hideMark/>
          </w:tcPr>
          <w:p w14:paraId="666EF61C" w14:textId="77777777" w:rsidR="00BB6B8C" w:rsidRPr="00892C9C" w:rsidRDefault="00BB6B8C" w:rsidP="0057298C">
            <w:pPr>
              <w:jc w:val="center"/>
              <w:outlineLvl w:val="6"/>
              <w:rPr>
                <w:color w:val="000000"/>
              </w:rPr>
            </w:pPr>
            <w:r w:rsidRPr="00892C9C">
              <w:rPr>
                <w:color w:val="000000"/>
              </w:rPr>
              <w:t>0710183150</w:t>
            </w:r>
          </w:p>
        </w:tc>
        <w:tc>
          <w:tcPr>
            <w:tcW w:w="606" w:type="dxa"/>
            <w:tcBorders>
              <w:top w:val="nil"/>
              <w:left w:val="nil"/>
              <w:bottom w:val="single" w:sz="4" w:space="0" w:color="000000"/>
              <w:right w:val="single" w:sz="4" w:space="0" w:color="000000"/>
            </w:tcBorders>
            <w:shd w:val="clear" w:color="auto" w:fill="auto"/>
            <w:noWrap/>
            <w:hideMark/>
          </w:tcPr>
          <w:p w14:paraId="49E48596" w14:textId="77777777" w:rsidR="00BB6B8C" w:rsidRPr="00892C9C" w:rsidRDefault="00BB6B8C" w:rsidP="0057298C">
            <w:pPr>
              <w:jc w:val="center"/>
              <w:outlineLvl w:val="6"/>
              <w:rPr>
                <w:color w:val="000000"/>
              </w:rPr>
            </w:pPr>
            <w:r w:rsidRPr="00892C9C">
              <w:rPr>
                <w:color w:val="000000"/>
              </w:rPr>
              <w:t>813</w:t>
            </w:r>
          </w:p>
        </w:tc>
        <w:tc>
          <w:tcPr>
            <w:tcW w:w="664" w:type="dxa"/>
            <w:tcBorders>
              <w:top w:val="nil"/>
              <w:left w:val="nil"/>
              <w:bottom w:val="single" w:sz="4" w:space="0" w:color="000000"/>
              <w:right w:val="single" w:sz="4" w:space="0" w:color="000000"/>
            </w:tcBorders>
            <w:shd w:val="clear" w:color="auto" w:fill="auto"/>
            <w:noWrap/>
            <w:hideMark/>
          </w:tcPr>
          <w:p w14:paraId="5EE5972B"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8E537FF" w14:textId="77777777" w:rsidR="00BB6B8C" w:rsidRPr="00892C9C" w:rsidRDefault="00BB6B8C" w:rsidP="0057298C">
            <w:pPr>
              <w:jc w:val="center"/>
              <w:outlineLvl w:val="6"/>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7CA1F046" w14:textId="77777777" w:rsidR="00BB6B8C" w:rsidRPr="00892C9C" w:rsidRDefault="00BB6B8C" w:rsidP="0057298C">
            <w:pPr>
              <w:jc w:val="center"/>
              <w:outlineLvl w:val="6"/>
              <w:rPr>
                <w:color w:val="000000"/>
              </w:rPr>
            </w:pPr>
            <w:r w:rsidRPr="00892C9C">
              <w:rPr>
                <w:color w:val="000000"/>
              </w:rPr>
              <w:t>08</w:t>
            </w:r>
          </w:p>
        </w:tc>
        <w:tc>
          <w:tcPr>
            <w:tcW w:w="1757" w:type="dxa"/>
            <w:tcBorders>
              <w:top w:val="nil"/>
              <w:left w:val="nil"/>
              <w:bottom w:val="single" w:sz="4" w:space="0" w:color="000000"/>
              <w:right w:val="single" w:sz="4" w:space="0" w:color="000000"/>
            </w:tcBorders>
            <w:shd w:val="clear" w:color="auto" w:fill="auto"/>
            <w:noWrap/>
            <w:hideMark/>
          </w:tcPr>
          <w:p w14:paraId="6B8BA7EF" w14:textId="77777777" w:rsidR="00BB6B8C" w:rsidRPr="00892C9C" w:rsidRDefault="00BB6B8C" w:rsidP="0057298C">
            <w:pPr>
              <w:jc w:val="right"/>
              <w:outlineLvl w:val="6"/>
              <w:rPr>
                <w:color w:val="000000"/>
              </w:rPr>
            </w:pPr>
            <w:r w:rsidRPr="00892C9C">
              <w:rPr>
                <w:color w:val="000000"/>
              </w:rPr>
              <w:t>4 360 350,00</w:t>
            </w:r>
          </w:p>
        </w:tc>
      </w:tr>
      <w:tr w:rsidR="00BB6B8C" w:rsidRPr="00892C9C" w14:paraId="200C2B5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EA9EB53" w14:textId="77777777" w:rsidR="00BB6B8C" w:rsidRPr="00892C9C" w:rsidRDefault="00BB6B8C" w:rsidP="0057298C">
            <w:pPr>
              <w:outlineLvl w:val="0"/>
              <w:rPr>
                <w:color w:val="000000"/>
              </w:rPr>
            </w:pPr>
            <w:r w:rsidRPr="00892C9C">
              <w:rPr>
                <w:color w:val="000000"/>
              </w:rPr>
              <w:t xml:space="preserve"> Подпрограмма "Развитие внутреннего и въездного туризма"</w:t>
            </w:r>
          </w:p>
        </w:tc>
        <w:tc>
          <w:tcPr>
            <w:tcW w:w="1543" w:type="dxa"/>
            <w:tcBorders>
              <w:top w:val="nil"/>
              <w:left w:val="nil"/>
              <w:bottom w:val="single" w:sz="4" w:space="0" w:color="000000"/>
              <w:right w:val="single" w:sz="4" w:space="0" w:color="000000"/>
            </w:tcBorders>
            <w:shd w:val="clear" w:color="auto" w:fill="auto"/>
            <w:noWrap/>
            <w:hideMark/>
          </w:tcPr>
          <w:p w14:paraId="37B5AA1E" w14:textId="77777777" w:rsidR="00BB6B8C" w:rsidRPr="00892C9C" w:rsidRDefault="00BB6B8C" w:rsidP="0057298C">
            <w:pPr>
              <w:jc w:val="center"/>
              <w:outlineLvl w:val="0"/>
              <w:rPr>
                <w:color w:val="000000"/>
              </w:rPr>
            </w:pPr>
            <w:r w:rsidRPr="00892C9C">
              <w:rPr>
                <w:color w:val="000000"/>
              </w:rPr>
              <w:t>0720000000</w:t>
            </w:r>
          </w:p>
        </w:tc>
        <w:tc>
          <w:tcPr>
            <w:tcW w:w="606" w:type="dxa"/>
            <w:tcBorders>
              <w:top w:val="nil"/>
              <w:left w:val="nil"/>
              <w:bottom w:val="single" w:sz="4" w:space="0" w:color="000000"/>
              <w:right w:val="single" w:sz="4" w:space="0" w:color="000000"/>
            </w:tcBorders>
            <w:shd w:val="clear" w:color="auto" w:fill="auto"/>
            <w:noWrap/>
            <w:hideMark/>
          </w:tcPr>
          <w:p w14:paraId="4F4C0801"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2DBF6AA"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B92AB9A"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4CE169B"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145DBBF" w14:textId="77777777" w:rsidR="00BB6B8C" w:rsidRPr="00892C9C" w:rsidRDefault="00BB6B8C" w:rsidP="0057298C">
            <w:pPr>
              <w:jc w:val="right"/>
              <w:outlineLvl w:val="0"/>
              <w:rPr>
                <w:color w:val="000000"/>
              </w:rPr>
            </w:pPr>
            <w:r w:rsidRPr="00892C9C">
              <w:rPr>
                <w:color w:val="000000"/>
              </w:rPr>
              <w:t>4 251 860,00</w:t>
            </w:r>
          </w:p>
        </w:tc>
      </w:tr>
      <w:tr w:rsidR="00BB6B8C" w:rsidRPr="00892C9C" w14:paraId="40E7E01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DE88E17" w14:textId="77777777" w:rsidR="00BB6B8C" w:rsidRPr="00892C9C" w:rsidRDefault="00BB6B8C" w:rsidP="0057298C">
            <w:pPr>
              <w:outlineLvl w:val="1"/>
              <w:rPr>
                <w:color w:val="000000"/>
              </w:rPr>
            </w:pPr>
            <w:r w:rsidRPr="00892C9C">
              <w:rPr>
                <w:color w:val="000000"/>
              </w:rPr>
              <w:lastRenderedPageBreak/>
              <w:t>Основное мероприятие "Развитие внутреннего и въездного туризма"</w:t>
            </w:r>
          </w:p>
        </w:tc>
        <w:tc>
          <w:tcPr>
            <w:tcW w:w="1543" w:type="dxa"/>
            <w:tcBorders>
              <w:top w:val="nil"/>
              <w:left w:val="nil"/>
              <w:bottom w:val="single" w:sz="4" w:space="0" w:color="000000"/>
              <w:right w:val="single" w:sz="4" w:space="0" w:color="000000"/>
            </w:tcBorders>
            <w:shd w:val="clear" w:color="auto" w:fill="auto"/>
            <w:noWrap/>
            <w:hideMark/>
          </w:tcPr>
          <w:p w14:paraId="2D9FD323" w14:textId="77777777" w:rsidR="00BB6B8C" w:rsidRPr="00892C9C" w:rsidRDefault="00BB6B8C" w:rsidP="0057298C">
            <w:pPr>
              <w:jc w:val="center"/>
              <w:outlineLvl w:val="1"/>
              <w:rPr>
                <w:color w:val="000000"/>
              </w:rPr>
            </w:pPr>
            <w:r w:rsidRPr="00892C9C">
              <w:rPr>
                <w:color w:val="000000"/>
              </w:rPr>
              <w:t>0720100000</w:t>
            </w:r>
          </w:p>
        </w:tc>
        <w:tc>
          <w:tcPr>
            <w:tcW w:w="606" w:type="dxa"/>
            <w:tcBorders>
              <w:top w:val="nil"/>
              <w:left w:val="nil"/>
              <w:bottom w:val="single" w:sz="4" w:space="0" w:color="000000"/>
              <w:right w:val="single" w:sz="4" w:space="0" w:color="000000"/>
            </w:tcBorders>
            <w:shd w:val="clear" w:color="auto" w:fill="auto"/>
            <w:noWrap/>
            <w:hideMark/>
          </w:tcPr>
          <w:p w14:paraId="6773A3D4"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A60EC1B"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34EBDD2"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ED4FE5A"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C2E8D1A" w14:textId="77777777" w:rsidR="00BB6B8C" w:rsidRPr="00892C9C" w:rsidRDefault="00BB6B8C" w:rsidP="0057298C">
            <w:pPr>
              <w:jc w:val="right"/>
              <w:outlineLvl w:val="1"/>
              <w:rPr>
                <w:color w:val="000000"/>
              </w:rPr>
            </w:pPr>
            <w:r w:rsidRPr="00892C9C">
              <w:rPr>
                <w:color w:val="000000"/>
              </w:rPr>
              <w:t>4 251 860,00</w:t>
            </w:r>
          </w:p>
        </w:tc>
      </w:tr>
      <w:tr w:rsidR="00BB6B8C" w:rsidRPr="00892C9C" w14:paraId="649691A2" w14:textId="77777777" w:rsidTr="009C2EE0">
        <w:trPr>
          <w:trHeight w:val="638"/>
        </w:trPr>
        <w:tc>
          <w:tcPr>
            <w:tcW w:w="3970" w:type="dxa"/>
            <w:tcBorders>
              <w:top w:val="nil"/>
              <w:left w:val="single" w:sz="4" w:space="0" w:color="000000"/>
              <w:bottom w:val="single" w:sz="4" w:space="0" w:color="000000"/>
              <w:right w:val="single" w:sz="4" w:space="0" w:color="000000"/>
            </w:tcBorders>
            <w:shd w:val="clear" w:color="auto" w:fill="auto"/>
            <w:hideMark/>
          </w:tcPr>
          <w:p w14:paraId="1A8C63F7" w14:textId="77777777" w:rsidR="00BB6B8C" w:rsidRPr="00892C9C" w:rsidRDefault="00BB6B8C" w:rsidP="0057298C">
            <w:pPr>
              <w:outlineLvl w:val="2"/>
              <w:rPr>
                <w:color w:val="000000"/>
              </w:rPr>
            </w:pPr>
            <w:r w:rsidRPr="00892C9C">
              <w:rPr>
                <w:color w:val="000000"/>
              </w:rPr>
              <w:t xml:space="preserve">  Мероприятия, направленные на развитие внутреннего и въездного туризма</w:t>
            </w:r>
          </w:p>
        </w:tc>
        <w:tc>
          <w:tcPr>
            <w:tcW w:w="1543" w:type="dxa"/>
            <w:tcBorders>
              <w:top w:val="nil"/>
              <w:left w:val="nil"/>
              <w:bottom w:val="single" w:sz="4" w:space="0" w:color="000000"/>
              <w:right w:val="single" w:sz="4" w:space="0" w:color="000000"/>
            </w:tcBorders>
            <w:shd w:val="clear" w:color="auto" w:fill="auto"/>
            <w:noWrap/>
            <w:hideMark/>
          </w:tcPr>
          <w:p w14:paraId="16E3C882" w14:textId="77777777" w:rsidR="00BB6B8C" w:rsidRPr="00892C9C" w:rsidRDefault="00BB6B8C" w:rsidP="0057298C">
            <w:pPr>
              <w:jc w:val="center"/>
              <w:outlineLvl w:val="2"/>
              <w:rPr>
                <w:color w:val="000000"/>
              </w:rPr>
            </w:pPr>
            <w:r w:rsidRPr="00892C9C">
              <w:rPr>
                <w:color w:val="000000"/>
              </w:rPr>
              <w:t>0720183200</w:t>
            </w:r>
          </w:p>
        </w:tc>
        <w:tc>
          <w:tcPr>
            <w:tcW w:w="606" w:type="dxa"/>
            <w:tcBorders>
              <w:top w:val="nil"/>
              <w:left w:val="nil"/>
              <w:bottom w:val="single" w:sz="4" w:space="0" w:color="000000"/>
              <w:right w:val="single" w:sz="4" w:space="0" w:color="000000"/>
            </w:tcBorders>
            <w:shd w:val="clear" w:color="auto" w:fill="auto"/>
            <w:noWrap/>
            <w:hideMark/>
          </w:tcPr>
          <w:p w14:paraId="3B8FEB88"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B4BA51D"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00A01CE"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AF4257C"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34EE43B" w14:textId="77777777" w:rsidR="00BB6B8C" w:rsidRPr="00892C9C" w:rsidRDefault="00BB6B8C" w:rsidP="0057298C">
            <w:pPr>
              <w:jc w:val="right"/>
              <w:outlineLvl w:val="2"/>
              <w:rPr>
                <w:color w:val="000000"/>
              </w:rPr>
            </w:pPr>
            <w:r w:rsidRPr="00892C9C">
              <w:rPr>
                <w:color w:val="000000"/>
              </w:rPr>
              <w:t>127 270,00</w:t>
            </w:r>
          </w:p>
        </w:tc>
      </w:tr>
      <w:tr w:rsidR="00BB6B8C" w:rsidRPr="00892C9C" w14:paraId="3370B1C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F5DEAC2"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51041ECB" w14:textId="77777777" w:rsidR="00BB6B8C" w:rsidRPr="00892C9C" w:rsidRDefault="00BB6B8C" w:rsidP="0057298C">
            <w:pPr>
              <w:jc w:val="center"/>
              <w:outlineLvl w:val="3"/>
              <w:rPr>
                <w:color w:val="000000"/>
              </w:rPr>
            </w:pPr>
            <w:r w:rsidRPr="00892C9C">
              <w:rPr>
                <w:color w:val="000000"/>
              </w:rPr>
              <w:t>0720183200</w:t>
            </w:r>
          </w:p>
        </w:tc>
        <w:tc>
          <w:tcPr>
            <w:tcW w:w="606" w:type="dxa"/>
            <w:tcBorders>
              <w:top w:val="nil"/>
              <w:left w:val="nil"/>
              <w:bottom w:val="single" w:sz="4" w:space="0" w:color="000000"/>
              <w:right w:val="single" w:sz="4" w:space="0" w:color="000000"/>
            </w:tcBorders>
            <w:shd w:val="clear" w:color="auto" w:fill="auto"/>
            <w:noWrap/>
            <w:hideMark/>
          </w:tcPr>
          <w:p w14:paraId="261E3793"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046D678"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89EB227"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B25660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4C8B911" w14:textId="77777777" w:rsidR="00BB6B8C" w:rsidRPr="00892C9C" w:rsidRDefault="00BB6B8C" w:rsidP="0057298C">
            <w:pPr>
              <w:jc w:val="right"/>
              <w:outlineLvl w:val="3"/>
              <w:rPr>
                <w:color w:val="000000"/>
              </w:rPr>
            </w:pPr>
            <w:r w:rsidRPr="00892C9C">
              <w:rPr>
                <w:color w:val="000000"/>
              </w:rPr>
              <w:t>127 270,00</w:t>
            </w:r>
          </w:p>
        </w:tc>
      </w:tr>
      <w:tr w:rsidR="00BB6B8C" w:rsidRPr="00892C9C" w14:paraId="195C847C" w14:textId="77777777" w:rsidTr="009C2EE0">
        <w:trPr>
          <w:trHeight w:val="1444"/>
        </w:trPr>
        <w:tc>
          <w:tcPr>
            <w:tcW w:w="3970" w:type="dxa"/>
            <w:tcBorders>
              <w:top w:val="nil"/>
              <w:left w:val="single" w:sz="4" w:space="0" w:color="000000"/>
              <w:bottom w:val="single" w:sz="4" w:space="0" w:color="000000"/>
              <w:right w:val="single" w:sz="4" w:space="0" w:color="000000"/>
            </w:tcBorders>
            <w:shd w:val="clear" w:color="auto" w:fill="auto"/>
            <w:hideMark/>
          </w:tcPr>
          <w:p w14:paraId="056192D0" w14:textId="77777777" w:rsidR="00BB6B8C" w:rsidRPr="00892C9C" w:rsidRDefault="00BB6B8C" w:rsidP="0057298C">
            <w:pPr>
              <w:outlineLvl w:val="4"/>
              <w:rPr>
                <w:color w:val="000000"/>
              </w:rPr>
            </w:pPr>
            <w:r w:rsidRPr="00892C9C">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B49F5C8" w14:textId="77777777" w:rsidR="00BB6B8C" w:rsidRPr="00892C9C" w:rsidRDefault="00BB6B8C" w:rsidP="0057298C">
            <w:pPr>
              <w:jc w:val="center"/>
              <w:outlineLvl w:val="4"/>
              <w:rPr>
                <w:color w:val="000000"/>
              </w:rPr>
            </w:pPr>
            <w:r w:rsidRPr="00892C9C">
              <w:rPr>
                <w:color w:val="000000"/>
              </w:rPr>
              <w:t>0720183200</w:t>
            </w:r>
          </w:p>
        </w:tc>
        <w:tc>
          <w:tcPr>
            <w:tcW w:w="606" w:type="dxa"/>
            <w:tcBorders>
              <w:top w:val="nil"/>
              <w:left w:val="nil"/>
              <w:bottom w:val="single" w:sz="4" w:space="0" w:color="000000"/>
              <w:right w:val="single" w:sz="4" w:space="0" w:color="000000"/>
            </w:tcBorders>
            <w:shd w:val="clear" w:color="auto" w:fill="auto"/>
            <w:noWrap/>
            <w:hideMark/>
          </w:tcPr>
          <w:p w14:paraId="2F66A052"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F213924"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899DB4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17D9A98"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AA0795C" w14:textId="77777777" w:rsidR="00BB6B8C" w:rsidRPr="00892C9C" w:rsidRDefault="00BB6B8C" w:rsidP="0057298C">
            <w:pPr>
              <w:jc w:val="right"/>
              <w:outlineLvl w:val="4"/>
              <w:rPr>
                <w:color w:val="000000"/>
              </w:rPr>
            </w:pPr>
            <w:r w:rsidRPr="00892C9C">
              <w:rPr>
                <w:color w:val="000000"/>
              </w:rPr>
              <w:t>127 270,00</w:t>
            </w:r>
          </w:p>
        </w:tc>
      </w:tr>
      <w:tr w:rsidR="00BB6B8C" w:rsidRPr="00892C9C" w14:paraId="6E3D13E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D533628"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4C515D58" w14:textId="77777777" w:rsidR="00BB6B8C" w:rsidRPr="00892C9C" w:rsidRDefault="00BB6B8C" w:rsidP="0057298C">
            <w:pPr>
              <w:jc w:val="center"/>
              <w:outlineLvl w:val="5"/>
              <w:rPr>
                <w:color w:val="000000"/>
              </w:rPr>
            </w:pPr>
            <w:r w:rsidRPr="00892C9C">
              <w:rPr>
                <w:color w:val="000000"/>
              </w:rPr>
              <w:t>0720183200</w:t>
            </w:r>
          </w:p>
        </w:tc>
        <w:tc>
          <w:tcPr>
            <w:tcW w:w="606" w:type="dxa"/>
            <w:tcBorders>
              <w:top w:val="nil"/>
              <w:left w:val="nil"/>
              <w:bottom w:val="single" w:sz="4" w:space="0" w:color="000000"/>
              <w:right w:val="single" w:sz="4" w:space="0" w:color="000000"/>
            </w:tcBorders>
            <w:shd w:val="clear" w:color="auto" w:fill="auto"/>
            <w:noWrap/>
            <w:hideMark/>
          </w:tcPr>
          <w:p w14:paraId="6876D760"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23178FC"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EFB1FBC"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72FD2E0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5DB0433" w14:textId="77777777" w:rsidR="00BB6B8C" w:rsidRPr="00892C9C" w:rsidRDefault="00BB6B8C" w:rsidP="0057298C">
            <w:pPr>
              <w:jc w:val="right"/>
              <w:outlineLvl w:val="5"/>
              <w:rPr>
                <w:color w:val="000000"/>
              </w:rPr>
            </w:pPr>
            <w:r w:rsidRPr="00892C9C">
              <w:rPr>
                <w:color w:val="000000"/>
              </w:rPr>
              <w:t>127 270,00</w:t>
            </w:r>
          </w:p>
        </w:tc>
      </w:tr>
      <w:tr w:rsidR="00BB6B8C" w:rsidRPr="00892C9C" w14:paraId="2DD5CE2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83297F5" w14:textId="77777777" w:rsidR="00BB6B8C" w:rsidRPr="00892C9C" w:rsidRDefault="00BB6B8C" w:rsidP="0057298C">
            <w:pPr>
              <w:outlineLvl w:val="6"/>
              <w:rPr>
                <w:color w:val="000000"/>
              </w:rPr>
            </w:pPr>
            <w:r w:rsidRPr="00892C9C">
              <w:rPr>
                <w:color w:val="000000"/>
              </w:rPr>
              <w:t xml:space="preserve"> Другие вопросы в области культуры, кинематографии</w:t>
            </w:r>
          </w:p>
        </w:tc>
        <w:tc>
          <w:tcPr>
            <w:tcW w:w="1543" w:type="dxa"/>
            <w:tcBorders>
              <w:top w:val="nil"/>
              <w:left w:val="nil"/>
              <w:bottom w:val="single" w:sz="4" w:space="0" w:color="000000"/>
              <w:right w:val="single" w:sz="4" w:space="0" w:color="000000"/>
            </w:tcBorders>
            <w:shd w:val="clear" w:color="auto" w:fill="auto"/>
            <w:noWrap/>
            <w:hideMark/>
          </w:tcPr>
          <w:p w14:paraId="07FC6DA5" w14:textId="77777777" w:rsidR="00BB6B8C" w:rsidRPr="00892C9C" w:rsidRDefault="00BB6B8C" w:rsidP="0057298C">
            <w:pPr>
              <w:jc w:val="center"/>
              <w:outlineLvl w:val="6"/>
              <w:rPr>
                <w:color w:val="000000"/>
              </w:rPr>
            </w:pPr>
            <w:r w:rsidRPr="00892C9C">
              <w:rPr>
                <w:color w:val="000000"/>
              </w:rPr>
              <w:t>0720183200</w:t>
            </w:r>
          </w:p>
        </w:tc>
        <w:tc>
          <w:tcPr>
            <w:tcW w:w="606" w:type="dxa"/>
            <w:tcBorders>
              <w:top w:val="nil"/>
              <w:left w:val="nil"/>
              <w:bottom w:val="single" w:sz="4" w:space="0" w:color="000000"/>
              <w:right w:val="single" w:sz="4" w:space="0" w:color="000000"/>
            </w:tcBorders>
            <w:shd w:val="clear" w:color="auto" w:fill="auto"/>
            <w:noWrap/>
            <w:hideMark/>
          </w:tcPr>
          <w:p w14:paraId="7A070C09"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B659ED7"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48B9BC4"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7AE352D7"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7DEDFB7C" w14:textId="77777777" w:rsidR="00BB6B8C" w:rsidRPr="00892C9C" w:rsidRDefault="00BB6B8C" w:rsidP="0057298C">
            <w:pPr>
              <w:jc w:val="right"/>
              <w:outlineLvl w:val="6"/>
              <w:rPr>
                <w:color w:val="000000"/>
              </w:rPr>
            </w:pPr>
            <w:r w:rsidRPr="00892C9C">
              <w:rPr>
                <w:color w:val="000000"/>
              </w:rPr>
              <w:t>127 270,00</w:t>
            </w:r>
          </w:p>
        </w:tc>
      </w:tr>
      <w:tr w:rsidR="00BB6B8C" w:rsidRPr="00892C9C" w14:paraId="0513E0BA" w14:textId="77777777" w:rsidTr="009C2EE0">
        <w:trPr>
          <w:trHeight w:val="1260"/>
        </w:trPr>
        <w:tc>
          <w:tcPr>
            <w:tcW w:w="3970" w:type="dxa"/>
            <w:tcBorders>
              <w:top w:val="nil"/>
              <w:left w:val="single" w:sz="4" w:space="0" w:color="000000"/>
              <w:bottom w:val="single" w:sz="4" w:space="0" w:color="000000"/>
              <w:right w:val="single" w:sz="4" w:space="0" w:color="000000"/>
            </w:tcBorders>
            <w:shd w:val="clear" w:color="auto" w:fill="auto"/>
            <w:hideMark/>
          </w:tcPr>
          <w:p w14:paraId="7E520BEC" w14:textId="77777777" w:rsidR="00BB6B8C" w:rsidRPr="00892C9C" w:rsidRDefault="00BB6B8C" w:rsidP="0057298C">
            <w:pPr>
              <w:outlineLvl w:val="2"/>
              <w:rPr>
                <w:color w:val="000000"/>
              </w:rPr>
            </w:pPr>
            <w:r w:rsidRPr="00892C9C">
              <w:rPr>
                <w:color w:val="000000"/>
              </w:rPr>
              <w:t xml:space="preserve">  Благоустройство территорий, прилегающих к местам туристического показа в муниципальных образованиях в Республике Бурятия</w:t>
            </w:r>
          </w:p>
        </w:tc>
        <w:tc>
          <w:tcPr>
            <w:tcW w:w="1543" w:type="dxa"/>
            <w:tcBorders>
              <w:top w:val="nil"/>
              <w:left w:val="nil"/>
              <w:bottom w:val="single" w:sz="4" w:space="0" w:color="000000"/>
              <w:right w:val="single" w:sz="4" w:space="0" w:color="000000"/>
            </w:tcBorders>
            <w:shd w:val="clear" w:color="auto" w:fill="auto"/>
            <w:noWrap/>
            <w:hideMark/>
          </w:tcPr>
          <w:p w14:paraId="2CA05C90" w14:textId="77777777" w:rsidR="00BB6B8C" w:rsidRPr="00892C9C" w:rsidRDefault="00BB6B8C" w:rsidP="0057298C">
            <w:pPr>
              <w:jc w:val="center"/>
              <w:outlineLvl w:val="2"/>
              <w:rPr>
                <w:color w:val="000000"/>
              </w:rPr>
            </w:pPr>
            <w:r w:rsidRPr="00892C9C">
              <w:rPr>
                <w:color w:val="000000"/>
              </w:rPr>
              <w:t>07201S2610</w:t>
            </w:r>
          </w:p>
        </w:tc>
        <w:tc>
          <w:tcPr>
            <w:tcW w:w="606" w:type="dxa"/>
            <w:tcBorders>
              <w:top w:val="nil"/>
              <w:left w:val="nil"/>
              <w:bottom w:val="single" w:sz="4" w:space="0" w:color="000000"/>
              <w:right w:val="single" w:sz="4" w:space="0" w:color="000000"/>
            </w:tcBorders>
            <w:shd w:val="clear" w:color="auto" w:fill="auto"/>
            <w:noWrap/>
            <w:hideMark/>
          </w:tcPr>
          <w:p w14:paraId="1F0BD5A8"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410639A"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3C9CF0F"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0192A33"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0749F66" w14:textId="77777777" w:rsidR="00BB6B8C" w:rsidRPr="00892C9C" w:rsidRDefault="00BB6B8C" w:rsidP="0057298C">
            <w:pPr>
              <w:jc w:val="right"/>
              <w:outlineLvl w:val="2"/>
              <w:rPr>
                <w:color w:val="000000"/>
              </w:rPr>
            </w:pPr>
            <w:r w:rsidRPr="00892C9C">
              <w:rPr>
                <w:color w:val="000000"/>
              </w:rPr>
              <w:t>4 124 590,00</w:t>
            </w:r>
          </w:p>
        </w:tc>
      </w:tr>
      <w:tr w:rsidR="00BB6B8C" w:rsidRPr="00892C9C" w14:paraId="001AA16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6A0FCC9"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490E9438" w14:textId="77777777" w:rsidR="00BB6B8C" w:rsidRPr="00892C9C" w:rsidRDefault="00BB6B8C" w:rsidP="0057298C">
            <w:pPr>
              <w:jc w:val="center"/>
              <w:outlineLvl w:val="3"/>
              <w:rPr>
                <w:color w:val="000000"/>
              </w:rPr>
            </w:pPr>
            <w:r w:rsidRPr="00892C9C">
              <w:rPr>
                <w:color w:val="000000"/>
              </w:rPr>
              <w:t>07201S2610</w:t>
            </w:r>
          </w:p>
        </w:tc>
        <w:tc>
          <w:tcPr>
            <w:tcW w:w="606" w:type="dxa"/>
            <w:tcBorders>
              <w:top w:val="nil"/>
              <w:left w:val="nil"/>
              <w:bottom w:val="single" w:sz="4" w:space="0" w:color="000000"/>
              <w:right w:val="single" w:sz="4" w:space="0" w:color="000000"/>
            </w:tcBorders>
            <w:shd w:val="clear" w:color="auto" w:fill="auto"/>
            <w:noWrap/>
            <w:hideMark/>
          </w:tcPr>
          <w:p w14:paraId="4F590315"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4D8153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0B1ED78"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4EFC0F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CCA187F" w14:textId="77777777" w:rsidR="00BB6B8C" w:rsidRPr="00892C9C" w:rsidRDefault="00BB6B8C" w:rsidP="0057298C">
            <w:pPr>
              <w:jc w:val="right"/>
              <w:outlineLvl w:val="3"/>
              <w:rPr>
                <w:color w:val="000000"/>
              </w:rPr>
            </w:pPr>
            <w:r w:rsidRPr="00892C9C">
              <w:rPr>
                <w:color w:val="000000"/>
              </w:rPr>
              <w:t>4 124 590,00</w:t>
            </w:r>
          </w:p>
        </w:tc>
      </w:tr>
      <w:tr w:rsidR="00BB6B8C" w:rsidRPr="00892C9C" w14:paraId="66C83BC9"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18AE70B1"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725F756" w14:textId="77777777" w:rsidR="00BB6B8C" w:rsidRPr="00892C9C" w:rsidRDefault="00BB6B8C" w:rsidP="0057298C">
            <w:pPr>
              <w:jc w:val="center"/>
              <w:outlineLvl w:val="4"/>
              <w:rPr>
                <w:color w:val="000000"/>
              </w:rPr>
            </w:pPr>
            <w:r w:rsidRPr="00892C9C">
              <w:rPr>
                <w:color w:val="000000"/>
              </w:rPr>
              <w:t>07201S2610</w:t>
            </w:r>
          </w:p>
        </w:tc>
        <w:tc>
          <w:tcPr>
            <w:tcW w:w="606" w:type="dxa"/>
            <w:tcBorders>
              <w:top w:val="nil"/>
              <w:left w:val="nil"/>
              <w:bottom w:val="single" w:sz="4" w:space="0" w:color="000000"/>
              <w:right w:val="single" w:sz="4" w:space="0" w:color="000000"/>
            </w:tcBorders>
            <w:shd w:val="clear" w:color="auto" w:fill="auto"/>
            <w:noWrap/>
            <w:hideMark/>
          </w:tcPr>
          <w:p w14:paraId="068E9FEE"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89A128D"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9C681B1"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F6A2E4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7F395A" w14:textId="77777777" w:rsidR="00BB6B8C" w:rsidRPr="00892C9C" w:rsidRDefault="00BB6B8C" w:rsidP="0057298C">
            <w:pPr>
              <w:jc w:val="right"/>
              <w:outlineLvl w:val="4"/>
              <w:rPr>
                <w:color w:val="000000"/>
              </w:rPr>
            </w:pPr>
            <w:r w:rsidRPr="00892C9C">
              <w:rPr>
                <w:color w:val="000000"/>
              </w:rPr>
              <w:t>4 124 590,00</w:t>
            </w:r>
          </w:p>
        </w:tc>
      </w:tr>
      <w:tr w:rsidR="00BB6B8C" w:rsidRPr="00892C9C" w14:paraId="109937A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AAA853B"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6AC601E5" w14:textId="77777777" w:rsidR="00BB6B8C" w:rsidRPr="00892C9C" w:rsidRDefault="00BB6B8C" w:rsidP="0057298C">
            <w:pPr>
              <w:jc w:val="center"/>
              <w:outlineLvl w:val="5"/>
              <w:rPr>
                <w:color w:val="000000"/>
              </w:rPr>
            </w:pPr>
            <w:r w:rsidRPr="00892C9C">
              <w:rPr>
                <w:color w:val="000000"/>
              </w:rPr>
              <w:t>07201S2610</w:t>
            </w:r>
          </w:p>
        </w:tc>
        <w:tc>
          <w:tcPr>
            <w:tcW w:w="606" w:type="dxa"/>
            <w:tcBorders>
              <w:top w:val="nil"/>
              <w:left w:val="nil"/>
              <w:bottom w:val="single" w:sz="4" w:space="0" w:color="000000"/>
              <w:right w:val="single" w:sz="4" w:space="0" w:color="000000"/>
            </w:tcBorders>
            <w:shd w:val="clear" w:color="auto" w:fill="auto"/>
            <w:noWrap/>
            <w:hideMark/>
          </w:tcPr>
          <w:p w14:paraId="4943A9BF"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3D3F275"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50945D3"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FC888E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B38797C" w14:textId="77777777" w:rsidR="00BB6B8C" w:rsidRPr="00892C9C" w:rsidRDefault="00BB6B8C" w:rsidP="0057298C">
            <w:pPr>
              <w:jc w:val="right"/>
              <w:outlineLvl w:val="5"/>
              <w:rPr>
                <w:color w:val="000000"/>
              </w:rPr>
            </w:pPr>
            <w:r w:rsidRPr="00892C9C">
              <w:rPr>
                <w:color w:val="000000"/>
              </w:rPr>
              <w:t>4 124 590,00</w:t>
            </w:r>
          </w:p>
        </w:tc>
      </w:tr>
      <w:tr w:rsidR="00BB6B8C" w:rsidRPr="00892C9C" w14:paraId="68DD303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0F9D970"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6C17859C" w14:textId="77777777" w:rsidR="00BB6B8C" w:rsidRPr="00892C9C" w:rsidRDefault="00BB6B8C" w:rsidP="0057298C">
            <w:pPr>
              <w:jc w:val="center"/>
              <w:outlineLvl w:val="6"/>
              <w:rPr>
                <w:color w:val="000000"/>
              </w:rPr>
            </w:pPr>
            <w:r w:rsidRPr="00892C9C">
              <w:rPr>
                <w:color w:val="000000"/>
              </w:rPr>
              <w:t>07201S2610</w:t>
            </w:r>
          </w:p>
        </w:tc>
        <w:tc>
          <w:tcPr>
            <w:tcW w:w="606" w:type="dxa"/>
            <w:tcBorders>
              <w:top w:val="nil"/>
              <w:left w:val="nil"/>
              <w:bottom w:val="single" w:sz="4" w:space="0" w:color="000000"/>
              <w:right w:val="single" w:sz="4" w:space="0" w:color="000000"/>
            </w:tcBorders>
            <w:shd w:val="clear" w:color="auto" w:fill="auto"/>
            <w:noWrap/>
            <w:hideMark/>
          </w:tcPr>
          <w:p w14:paraId="5D6DAF66"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3EED477"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C59AF1A"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79F3210"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615083CD" w14:textId="77777777" w:rsidR="00BB6B8C" w:rsidRPr="00892C9C" w:rsidRDefault="00BB6B8C" w:rsidP="0057298C">
            <w:pPr>
              <w:jc w:val="right"/>
              <w:outlineLvl w:val="6"/>
              <w:rPr>
                <w:color w:val="000000"/>
              </w:rPr>
            </w:pPr>
            <w:r w:rsidRPr="00892C9C">
              <w:rPr>
                <w:color w:val="000000"/>
              </w:rPr>
              <w:t>4 124 590,00</w:t>
            </w:r>
          </w:p>
        </w:tc>
      </w:tr>
      <w:tr w:rsidR="00BB6B8C" w:rsidRPr="00892C9C" w14:paraId="26BCA8EC" w14:textId="77777777" w:rsidTr="009C2EE0">
        <w:trPr>
          <w:trHeight w:val="2205"/>
        </w:trPr>
        <w:tc>
          <w:tcPr>
            <w:tcW w:w="3970" w:type="dxa"/>
            <w:tcBorders>
              <w:top w:val="nil"/>
              <w:left w:val="single" w:sz="4" w:space="0" w:color="000000"/>
              <w:bottom w:val="single" w:sz="4" w:space="0" w:color="000000"/>
              <w:right w:val="single" w:sz="4" w:space="0" w:color="000000"/>
            </w:tcBorders>
            <w:shd w:val="clear" w:color="auto" w:fill="auto"/>
            <w:hideMark/>
          </w:tcPr>
          <w:p w14:paraId="088F27D7" w14:textId="77777777" w:rsidR="00BB6B8C" w:rsidRPr="00892C9C" w:rsidRDefault="00BB6B8C" w:rsidP="0057298C">
            <w:pPr>
              <w:rPr>
                <w:b/>
                <w:bCs/>
                <w:color w:val="000000"/>
              </w:rPr>
            </w:pPr>
            <w:r w:rsidRPr="00892C9C">
              <w:rPr>
                <w:b/>
                <w:bCs/>
                <w:color w:val="000000"/>
              </w:rPr>
              <w:t xml:space="preserve">  Муниципальная программа "Обеспечение правопорядка и безопасности населения, а также профилактика преступности среди несовершеннолетних на территории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6F81AA0" w14:textId="77777777" w:rsidR="00BB6B8C" w:rsidRPr="00892C9C" w:rsidRDefault="00BB6B8C" w:rsidP="0057298C">
            <w:pPr>
              <w:jc w:val="center"/>
              <w:rPr>
                <w:b/>
                <w:bCs/>
                <w:color w:val="000000"/>
              </w:rPr>
            </w:pPr>
            <w:r w:rsidRPr="00892C9C">
              <w:rPr>
                <w:b/>
                <w:bCs/>
                <w:color w:val="000000"/>
              </w:rPr>
              <w:t>0800000000</w:t>
            </w:r>
          </w:p>
        </w:tc>
        <w:tc>
          <w:tcPr>
            <w:tcW w:w="606" w:type="dxa"/>
            <w:tcBorders>
              <w:top w:val="nil"/>
              <w:left w:val="nil"/>
              <w:bottom w:val="single" w:sz="4" w:space="0" w:color="000000"/>
              <w:right w:val="single" w:sz="4" w:space="0" w:color="000000"/>
            </w:tcBorders>
            <w:shd w:val="clear" w:color="auto" w:fill="auto"/>
            <w:noWrap/>
            <w:hideMark/>
          </w:tcPr>
          <w:p w14:paraId="27225CD2" w14:textId="77777777" w:rsidR="00BB6B8C" w:rsidRPr="00892C9C" w:rsidRDefault="00BB6B8C" w:rsidP="0057298C">
            <w:pPr>
              <w:jc w:val="center"/>
              <w:rPr>
                <w:b/>
                <w:bCs/>
                <w:color w:val="000000"/>
              </w:rPr>
            </w:pPr>
            <w:r w:rsidRPr="00892C9C">
              <w:rPr>
                <w:b/>
                <w:bCs/>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C4F9EF5" w14:textId="77777777" w:rsidR="00BB6B8C" w:rsidRPr="00892C9C" w:rsidRDefault="00BB6B8C" w:rsidP="0057298C">
            <w:pPr>
              <w:jc w:val="center"/>
              <w:rPr>
                <w:b/>
                <w:bCs/>
                <w:color w:val="000000"/>
              </w:rPr>
            </w:pPr>
            <w:r w:rsidRPr="00892C9C">
              <w:rPr>
                <w:b/>
                <w:bCs/>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591FF76" w14:textId="77777777" w:rsidR="00BB6B8C" w:rsidRPr="00892C9C" w:rsidRDefault="00BB6B8C" w:rsidP="0057298C">
            <w:pPr>
              <w:jc w:val="center"/>
              <w:rPr>
                <w:b/>
                <w:bCs/>
                <w:color w:val="000000"/>
              </w:rPr>
            </w:pPr>
            <w:r w:rsidRPr="00892C9C">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D021F6C" w14:textId="77777777" w:rsidR="00BB6B8C" w:rsidRPr="00892C9C" w:rsidRDefault="00BB6B8C" w:rsidP="0057298C">
            <w:pPr>
              <w:jc w:val="center"/>
              <w:rPr>
                <w:b/>
                <w:bCs/>
                <w:color w:val="000000"/>
              </w:rPr>
            </w:pPr>
            <w:r w:rsidRPr="00892C9C">
              <w:rPr>
                <w:b/>
                <w:bCs/>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57C25A3" w14:textId="77777777" w:rsidR="00BB6B8C" w:rsidRPr="00892C9C" w:rsidRDefault="00BB6B8C" w:rsidP="0057298C">
            <w:pPr>
              <w:jc w:val="right"/>
              <w:rPr>
                <w:b/>
                <w:bCs/>
                <w:color w:val="000000"/>
              </w:rPr>
            </w:pPr>
            <w:r w:rsidRPr="00892C9C">
              <w:rPr>
                <w:b/>
                <w:bCs/>
                <w:color w:val="000000"/>
              </w:rPr>
              <w:t>926 390,00</w:t>
            </w:r>
          </w:p>
        </w:tc>
      </w:tr>
      <w:tr w:rsidR="00BB6B8C" w:rsidRPr="00892C9C" w14:paraId="7B970237" w14:textId="77777777" w:rsidTr="009C2EE0">
        <w:trPr>
          <w:trHeight w:val="1284"/>
        </w:trPr>
        <w:tc>
          <w:tcPr>
            <w:tcW w:w="3970" w:type="dxa"/>
            <w:tcBorders>
              <w:top w:val="nil"/>
              <w:left w:val="single" w:sz="4" w:space="0" w:color="000000"/>
              <w:bottom w:val="single" w:sz="4" w:space="0" w:color="000000"/>
              <w:right w:val="single" w:sz="4" w:space="0" w:color="000000"/>
            </w:tcBorders>
            <w:shd w:val="clear" w:color="auto" w:fill="auto"/>
            <w:hideMark/>
          </w:tcPr>
          <w:p w14:paraId="2EA91CE2" w14:textId="77777777" w:rsidR="00BB6B8C" w:rsidRPr="00892C9C" w:rsidRDefault="00BB6B8C" w:rsidP="0057298C">
            <w:pPr>
              <w:outlineLvl w:val="0"/>
              <w:rPr>
                <w:color w:val="000000"/>
              </w:rPr>
            </w:pPr>
            <w:r w:rsidRPr="00892C9C">
              <w:rPr>
                <w:color w:val="000000"/>
              </w:rPr>
              <w:t xml:space="preserve"> Подпрограмма "Участие общественности в охране общественного порядка и профилактика правонарушений в городе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8C5D7F4" w14:textId="77777777" w:rsidR="00BB6B8C" w:rsidRPr="00892C9C" w:rsidRDefault="00BB6B8C" w:rsidP="0057298C">
            <w:pPr>
              <w:jc w:val="center"/>
              <w:outlineLvl w:val="0"/>
              <w:rPr>
                <w:color w:val="000000"/>
              </w:rPr>
            </w:pPr>
            <w:r w:rsidRPr="00892C9C">
              <w:rPr>
                <w:color w:val="000000"/>
              </w:rPr>
              <w:t>0810000000</w:t>
            </w:r>
          </w:p>
        </w:tc>
        <w:tc>
          <w:tcPr>
            <w:tcW w:w="606" w:type="dxa"/>
            <w:tcBorders>
              <w:top w:val="nil"/>
              <w:left w:val="nil"/>
              <w:bottom w:val="single" w:sz="4" w:space="0" w:color="000000"/>
              <w:right w:val="single" w:sz="4" w:space="0" w:color="000000"/>
            </w:tcBorders>
            <w:shd w:val="clear" w:color="auto" w:fill="auto"/>
            <w:noWrap/>
            <w:hideMark/>
          </w:tcPr>
          <w:p w14:paraId="48FA7AEA"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C4A4397"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80FD6DD"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2B2C269"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ED92616" w14:textId="77777777" w:rsidR="00BB6B8C" w:rsidRPr="00892C9C" w:rsidRDefault="00BB6B8C" w:rsidP="0057298C">
            <w:pPr>
              <w:jc w:val="right"/>
              <w:outlineLvl w:val="0"/>
              <w:rPr>
                <w:color w:val="000000"/>
              </w:rPr>
            </w:pPr>
            <w:r w:rsidRPr="00892C9C">
              <w:rPr>
                <w:color w:val="000000"/>
              </w:rPr>
              <w:t>219 610,00</w:t>
            </w:r>
          </w:p>
        </w:tc>
      </w:tr>
      <w:tr w:rsidR="00BB6B8C" w:rsidRPr="00892C9C" w14:paraId="08455BAD" w14:textId="77777777" w:rsidTr="009C2EE0">
        <w:trPr>
          <w:trHeight w:val="47"/>
        </w:trPr>
        <w:tc>
          <w:tcPr>
            <w:tcW w:w="3970" w:type="dxa"/>
            <w:tcBorders>
              <w:top w:val="nil"/>
              <w:left w:val="single" w:sz="4" w:space="0" w:color="000000"/>
              <w:bottom w:val="single" w:sz="4" w:space="0" w:color="000000"/>
              <w:right w:val="single" w:sz="4" w:space="0" w:color="000000"/>
            </w:tcBorders>
            <w:shd w:val="clear" w:color="auto" w:fill="auto"/>
            <w:hideMark/>
          </w:tcPr>
          <w:p w14:paraId="6B3CEB38" w14:textId="77777777" w:rsidR="00BB6B8C" w:rsidRPr="00892C9C" w:rsidRDefault="00BB6B8C" w:rsidP="0057298C">
            <w:pPr>
              <w:outlineLvl w:val="1"/>
              <w:rPr>
                <w:color w:val="000000"/>
              </w:rPr>
            </w:pPr>
            <w:r w:rsidRPr="00892C9C">
              <w:rPr>
                <w:color w:val="000000"/>
              </w:rPr>
              <w:t xml:space="preserve">Основное мероприятие "Создание условий по формированию единой многофункциональной системы профилактики преступлений и иных правонарушений, обеспечивающей </w:t>
            </w:r>
            <w:r w:rsidRPr="00892C9C">
              <w:rPr>
                <w:color w:val="000000"/>
              </w:rPr>
              <w:lastRenderedPageBreak/>
              <w:t>защиту прав и свобод человека и гражданина"</w:t>
            </w:r>
          </w:p>
        </w:tc>
        <w:tc>
          <w:tcPr>
            <w:tcW w:w="1543" w:type="dxa"/>
            <w:tcBorders>
              <w:top w:val="nil"/>
              <w:left w:val="nil"/>
              <w:bottom w:val="single" w:sz="4" w:space="0" w:color="000000"/>
              <w:right w:val="single" w:sz="4" w:space="0" w:color="000000"/>
            </w:tcBorders>
            <w:shd w:val="clear" w:color="auto" w:fill="auto"/>
            <w:noWrap/>
            <w:hideMark/>
          </w:tcPr>
          <w:p w14:paraId="1B18AB46" w14:textId="77777777" w:rsidR="00BB6B8C" w:rsidRPr="00892C9C" w:rsidRDefault="00BB6B8C" w:rsidP="0057298C">
            <w:pPr>
              <w:jc w:val="center"/>
              <w:outlineLvl w:val="1"/>
              <w:rPr>
                <w:color w:val="000000"/>
              </w:rPr>
            </w:pPr>
            <w:r w:rsidRPr="00892C9C">
              <w:rPr>
                <w:color w:val="000000"/>
              </w:rPr>
              <w:lastRenderedPageBreak/>
              <w:t>0810100000</w:t>
            </w:r>
          </w:p>
        </w:tc>
        <w:tc>
          <w:tcPr>
            <w:tcW w:w="606" w:type="dxa"/>
            <w:tcBorders>
              <w:top w:val="nil"/>
              <w:left w:val="nil"/>
              <w:bottom w:val="single" w:sz="4" w:space="0" w:color="000000"/>
              <w:right w:val="single" w:sz="4" w:space="0" w:color="000000"/>
            </w:tcBorders>
            <w:shd w:val="clear" w:color="auto" w:fill="auto"/>
            <w:noWrap/>
            <w:hideMark/>
          </w:tcPr>
          <w:p w14:paraId="1C6F4D83"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4FD4D17"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4835588"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D7504B8"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D42D72A" w14:textId="77777777" w:rsidR="00BB6B8C" w:rsidRPr="00892C9C" w:rsidRDefault="00BB6B8C" w:rsidP="0057298C">
            <w:pPr>
              <w:jc w:val="right"/>
              <w:outlineLvl w:val="1"/>
              <w:rPr>
                <w:color w:val="000000"/>
              </w:rPr>
            </w:pPr>
            <w:r w:rsidRPr="00892C9C">
              <w:rPr>
                <w:color w:val="000000"/>
              </w:rPr>
              <w:t>219 610,00</w:t>
            </w:r>
          </w:p>
        </w:tc>
      </w:tr>
      <w:tr w:rsidR="00BB6B8C" w:rsidRPr="00892C9C" w14:paraId="2FF82EA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7DAA13C" w14:textId="77777777" w:rsidR="00BB6B8C" w:rsidRPr="00892C9C" w:rsidRDefault="00BB6B8C" w:rsidP="0057298C">
            <w:pPr>
              <w:outlineLvl w:val="2"/>
              <w:rPr>
                <w:color w:val="000000"/>
              </w:rPr>
            </w:pPr>
            <w:r w:rsidRPr="00892C9C">
              <w:rPr>
                <w:color w:val="000000"/>
              </w:rPr>
              <w:t xml:space="preserve">  Участие общественности в охране общественного порядка</w:t>
            </w:r>
          </w:p>
        </w:tc>
        <w:tc>
          <w:tcPr>
            <w:tcW w:w="1543" w:type="dxa"/>
            <w:tcBorders>
              <w:top w:val="nil"/>
              <w:left w:val="nil"/>
              <w:bottom w:val="single" w:sz="4" w:space="0" w:color="000000"/>
              <w:right w:val="single" w:sz="4" w:space="0" w:color="000000"/>
            </w:tcBorders>
            <w:shd w:val="clear" w:color="auto" w:fill="auto"/>
            <w:noWrap/>
            <w:hideMark/>
          </w:tcPr>
          <w:p w14:paraId="49686D23" w14:textId="77777777" w:rsidR="00BB6B8C" w:rsidRPr="00892C9C" w:rsidRDefault="00BB6B8C" w:rsidP="0057298C">
            <w:pPr>
              <w:jc w:val="center"/>
              <w:outlineLvl w:val="2"/>
              <w:rPr>
                <w:color w:val="000000"/>
              </w:rPr>
            </w:pPr>
            <w:r w:rsidRPr="00892C9C">
              <w:rPr>
                <w:color w:val="000000"/>
              </w:rPr>
              <w:t>0810184110</w:t>
            </w:r>
          </w:p>
        </w:tc>
        <w:tc>
          <w:tcPr>
            <w:tcW w:w="606" w:type="dxa"/>
            <w:tcBorders>
              <w:top w:val="nil"/>
              <w:left w:val="nil"/>
              <w:bottom w:val="single" w:sz="4" w:space="0" w:color="000000"/>
              <w:right w:val="single" w:sz="4" w:space="0" w:color="000000"/>
            </w:tcBorders>
            <w:shd w:val="clear" w:color="auto" w:fill="auto"/>
            <w:noWrap/>
            <w:hideMark/>
          </w:tcPr>
          <w:p w14:paraId="462FB899"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FC99A1A"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429AD16"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DE2166F"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5837A50" w14:textId="77777777" w:rsidR="00BB6B8C" w:rsidRPr="00892C9C" w:rsidRDefault="00BB6B8C" w:rsidP="0057298C">
            <w:pPr>
              <w:jc w:val="right"/>
              <w:outlineLvl w:val="2"/>
              <w:rPr>
                <w:color w:val="000000"/>
              </w:rPr>
            </w:pPr>
            <w:r w:rsidRPr="00892C9C">
              <w:rPr>
                <w:color w:val="000000"/>
              </w:rPr>
              <w:t>141 600,00</w:t>
            </w:r>
          </w:p>
        </w:tc>
      </w:tr>
      <w:tr w:rsidR="00BB6B8C" w:rsidRPr="00892C9C" w14:paraId="00DF8423"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5F234DA1" w14:textId="77777777" w:rsidR="00BB6B8C" w:rsidRPr="00892C9C" w:rsidRDefault="00BB6B8C" w:rsidP="0057298C">
            <w:pPr>
              <w:outlineLvl w:val="3"/>
              <w:rPr>
                <w:color w:val="000000"/>
              </w:rPr>
            </w:pPr>
            <w:r w:rsidRPr="00892C9C">
              <w:rPr>
                <w:color w:val="000000"/>
              </w:rPr>
              <w:t xml:space="preserve"> Иные выплаты государственных (муниципальных) органов привлекаемым лицам</w:t>
            </w:r>
          </w:p>
        </w:tc>
        <w:tc>
          <w:tcPr>
            <w:tcW w:w="1543" w:type="dxa"/>
            <w:tcBorders>
              <w:top w:val="nil"/>
              <w:left w:val="nil"/>
              <w:bottom w:val="single" w:sz="4" w:space="0" w:color="000000"/>
              <w:right w:val="single" w:sz="4" w:space="0" w:color="000000"/>
            </w:tcBorders>
            <w:shd w:val="clear" w:color="auto" w:fill="auto"/>
            <w:noWrap/>
            <w:hideMark/>
          </w:tcPr>
          <w:p w14:paraId="68660ED3" w14:textId="77777777" w:rsidR="00BB6B8C" w:rsidRPr="00892C9C" w:rsidRDefault="00BB6B8C" w:rsidP="0057298C">
            <w:pPr>
              <w:jc w:val="center"/>
              <w:outlineLvl w:val="3"/>
              <w:rPr>
                <w:color w:val="000000"/>
              </w:rPr>
            </w:pPr>
            <w:r w:rsidRPr="00892C9C">
              <w:rPr>
                <w:color w:val="000000"/>
              </w:rPr>
              <w:t>0810184110</w:t>
            </w:r>
          </w:p>
        </w:tc>
        <w:tc>
          <w:tcPr>
            <w:tcW w:w="606" w:type="dxa"/>
            <w:tcBorders>
              <w:top w:val="nil"/>
              <w:left w:val="nil"/>
              <w:bottom w:val="single" w:sz="4" w:space="0" w:color="000000"/>
              <w:right w:val="single" w:sz="4" w:space="0" w:color="000000"/>
            </w:tcBorders>
            <w:shd w:val="clear" w:color="auto" w:fill="auto"/>
            <w:noWrap/>
            <w:hideMark/>
          </w:tcPr>
          <w:p w14:paraId="2E539FBA" w14:textId="77777777" w:rsidR="00BB6B8C" w:rsidRPr="00892C9C" w:rsidRDefault="00BB6B8C" w:rsidP="0057298C">
            <w:pPr>
              <w:jc w:val="center"/>
              <w:outlineLvl w:val="3"/>
              <w:rPr>
                <w:color w:val="000000"/>
              </w:rPr>
            </w:pPr>
            <w:r w:rsidRPr="00892C9C">
              <w:rPr>
                <w:color w:val="000000"/>
              </w:rPr>
              <w:t>123</w:t>
            </w:r>
          </w:p>
        </w:tc>
        <w:tc>
          <w:tcPr>
            <w:tcW w:w="664" w:type="dxa"/>
            <w:tcBorders>
              <w:top w:val="nil"/>
              <w:left w:val="nil"/>
              <w:bottom w:val="single" w:sz="4" w:space="0" w:color="000000"/>
              <w:right w:val="single" w:sz="4" w:space="0" w:color="000000"/>
            </w:tcBorders>
            <w:shd w:val="clear" w:color="auto" w:fill="auto"/>
            <w:noWrap/>
            <w:hideMark/>
          </w:tcPr>
          <w:p w14:paraId="59236BB3"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EE796A8"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58B82B2"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421D46F" w14:textId="77777777" w:rsidR="00BB6B8C" w:rsidRPr="00892C9C" w:rsidRDefault="00BB6B8C" w:rsidP="0057298C">
            <w:pPr>
              <w:jc w:val="right"/>
              <w:outlineLvl w:val="3"/>
              <w:rPr>
                <w:color w:val="000000"/>
              </w:rPr>
            </w:pPr>
            <w:r w:rsidRPr="00892C9C">
              <w:rPr>
                <w:color w:val="000000"/>
              </w:rPr>
              <w:t>141 600,00</w:t>
            </w:r>
          </w:p>
        </w:tc>
      </w:tr>
      <w:tr w:rsidR="00BB6B8C" w:rsidRPr="00892C9C" w14:paraId="2B34EBF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9DCF614"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CD91C0E" w14:textId="77777777" w:rsidR="00BB6B8C" w:rsidRPr="00892C9C" w:rsidRDefault="00BB6B8C" w:rsidP="0057298C">
            <w:pPr>
              <w:jc w:val="center"/>
              <w:outlineLvl w:val="4"/>
              <w:rPr>
                <w:color w:val="000000"/>
              </w:rPr>
            </w:pPr>
            <w:r w:rsidRPr="00892C9C">
              <w:rPr>
                <w:color w:val="000000"/>
              </w:rPr>
              <w:t>0810184110</w:t>
            </w:r>
          </w:p>
        </w:tc>
        <w:tc>
          <w:tcPr>
            <w:tcW w:w="606" w:type="dxa"/>
            <w:tcBorders>
              <w:top w:val="nil"/>
              <w:left w:val="nil"/>
              <w:bottom w:val="single" w:sz="4" w:space="0" w:color="000000"/>
              <w:right w:val="single" w:sz="4" w:space="0" w:color="000000"/>
            </w:tcBorders>
            <w:shd w:val="clear" w:color="auto" w:fill="auto"/>
            <w:noWrap/>
            <w:hideMark/>
          </w:tcPr>
          <w:p w14:paraId="401632AB" w14:textId="77777777" w:rsidR="00BB6B8C" w:rsidRPr="00892C9C" w:rsidRDefault="00BB6B8C" w:rsidP="0057298C">
            <w:pPr>
              <w:jc w:val="center"/>
              <w:outlineLvl w:val="4"/>
              <w:rPr>
                <w:color w:val="000000"/>
              </w:rPr>
            </w:pPr>
            <w:r w:rsidRPr="00892C9C">
              <w:rPr>
                <w:color w:val="000000"/>
              </w:rPr>
              <w:t>123</w:t>
            </w:r>
          </w:p>
        </w:tc>
        <w:tc>
          <w:tcPr>
            <w:tcW w:w="664" w:type="dxa"/>
            <w:tcBorders>
              <w:top w:val="nil"/>
              <w:left w:val="nil"/>
              <w:bottom w:val="single" w:sz="4" w:space="0" w:color="000000"/>
              <w:right w:val="single" w:sz="4" w:space="0" w:color="000000"/>
            </w:tcBorders>
            <w:shd w:val="clear" w:color="auto" w:fill="auto"/>
            <w:noWrap/>
            <w:hideMark/>
          </w:tcPr>
          <w:p w14:paraId="2EA2A9BB"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1563C1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44BC09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928BF04" w14:textId="77777777" w:rsidR="00BB6B8C" w:rsidRPr="00892C9C" w:rsidRDefault="00BB6B8C" w:rsidP="0057298C">
            <w:pPr>
              <w:jc w:val="right"/>
              <w:outlineLvl w:val="4"/>
              <w:rPr>
                <w:color w:val="000000"/>
              </w:rPr>
            </w:pPr>
            <w:r w:rsidRPr="00892C9C">
              <w:rPr>
                <w:color w:val="000000"/>
              </w:rPr>
              <w:t>141 600,00</w:t>
            </w:r>
          </w:p>
        </w:tc>
      </w:tr>
      <w:tr w:rsidR="00BB6B8C" w:rsidRPr="00892C9C" w14:paraId="45073D2A"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284C878B" w14:textId="77777777" w:rsidR="00BB6B8C" w:rsidRPr="00892C9C" w:rsidRDefault="00BB6B8C" w:rsidP="0057298C">
            <w:pPr>
              <w:outlineLvl w:val="5"/>
              <w:rPr>
                <w:color w:val="000000"/>
              </w:rPr>
            </w:pPr>
            <w:r w:rsidRPr="00892C9C">
              <w:rPr>
                <w:color w:val="000000"/>
              </w:rPr>
              <w:t xml:space="preserve">  НАЦИОНАЛЬНАЯ БЕЗОПАСНОСТЬ И ПРАВООХРАНИТЕЛЬНАЯ ДЕЯТЕЛЬНОСТЬ</w:t>
            </w:r>
          </w:p>
        </w:tc>
        <w:tc>
          <w:tcPr>
            <w:tcW w:w="1543" w:type="dxa"/>
            <w:tcBorders>
              <w:top w:val="nil"/>
              <w:left w:val="nil"/>
              <w:bottom w:val="single" w:sz="4" w:space="0" w:color="000000"/>
              <w:right w:val="single" w:sz="4" w:space="0" w:color="000000"/>
            </w:tcBorders>
            <w:shd w:val="clear" w:color="auto" w:fill="auto"/>
            <w:noWrap/>
            <w:hideMark/>
          </w:tcPr>
          <w:p w14:paraId="1AF8B72A" w14:textId="77777777" w:rsidR="00BB6B8C" w:rsidRPr="00892C9C" w:rsidRDefault="00BB6B8C" w:rsidP="0057298C">
            <w:pPr>
              <w:jc w:val="center"/>
              <w:outlineLvl w:val="5"/>
              <w:rPr>
                <w:color w:val="000000"/>
              </w:rPr>
            </w:pPr>
            <w:r w:rsidRPr="00892C9C">
              <w:rPr>
                <w:color w:val="000000"/>
              </w:rPr>
              <w:t>0810184110</w:t>
            </w:r>
          </w:p>
        </w:tc>
        <w:tc>
          <w:tcPr>
            <w:tcW w:w="606" w:type="dxa"/>
            <w:tcBorders>
              <w:top w:val="nil"/>
              <w:left w:val="nil"/>
              <w:bottom w:val="single" w:sz="4" w:space="0" w:color="000000"/>
              <w:right w:val="single" w:sz="4" w:space="0" w:color="000000"/>
            </w:tcBorders>
            <w:shd w:val="clear" w:color="auto" w:fill="auto"/>
            <w:noWrap/>
            <w:hideMark/>
          </w:tcPr>
          <w:p w14:paraId="52978DAA" w14:textId="77777777" w:rsidR="00BB6B8C" w:rsidRPr="00892C9C" w:rsidRDefault="00BB6B8C" w:rsidP="0057298C">
            <w:pPr>
              <w:jc w:val="center"/>
              <w:outlineLvl w:val="5"/>
              <w:rPr>
                <w:color w:val="000000"/>
              </w:rPr>
            </w:pPr>
            <w:r w:rsidRPr="00892C9C">
              <w:rPr>
                <w:color w:val="000000"/>
              </w:rPr>
              <w:t>123</w:t>
            </w:r>
          </w:p>
        </w:tc>
        <w:tc>
          <w:tcPr>
            <w:tcW w:w="664" w:type="dxa"/>
            <w:tcBorders>
              <w:top w:val="nil"/>
              <w:left w:val="nil"/>
              <w:bottom w:val="single" w:sz="4" w:space="0" w:color="000000"/>
              <w:right w:val="single" w:sz="4" w:space="0" w:color="000000"/>
            </w:tcBorders>
            <w:shd w:val="clear" w:color="auto" w:fill="auto"/>
            <w:noWrap/>
            <w:hideMark/>
          </w:tcPr>
          <w:p w14:paraId="1B229092"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810F467" w14:textId="77777777" w:rsidR="00BB6B8C" w:rsidRPr="00892C9C" w:rsidRDefault="00BB6B8C" w:rsidP="0057298C">
            <w:pPr>
              <w:jc w:val="center"/>
              <w:outlineLvl w:val="5"/>
              <w:rPr>
                <w:color w:val="000000"/>
              </w:rPr>
            </w:pPr>
            <w:r w:rsidRPr="00892C9C">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5D7CD235"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8991D56" w14:textId="77777777" w:rsidR="00BB6B8C" w:rsidRPr="00892C9C" w:rsidRDefault="00BB6B8C" w:rsidP="0057298C">
            <w:pPr>
              <w:jc w:val="right"/>
              <w:outlineLvl w:val="5"/>
              <w:rPr>
                <w:color w:val="000000"/>
              </w:rPr>
            </w:pPr>
            <w:r w:rsidRPr="00892C9C">
              <w:rPr>
                <w:color w:val="000000"/>
              </w:rPr>
              <w:t>141 600,00</w:t>
            </w:r>
          </w:p>
        </w:tc>
      </w:tr>
      <w:tr w:rsidR="00BB6B8C" w:rsidRPr="00892C9C" w14:paraId="0FE37D6F" w14:textId="77777777" w:rsidTr="009C2EE0">
        <w:trPr>
          <w:trHeight w:val="732"/>
        </w:trPr>
        <w:tc>
          <w:tcPr>
            <w:tcW w:w="3970" w:type="dxa"/>
            <w:tcBorders>
              <w:top w:val="nil"/>
              <w:left w:val="single" w:sz="4" w:space="0" w:color="000000"/>
              <w:bottom w:val="single" w:sz="4" w:space="0" w:color="000000"/>
              <w:right w:val="single" w:sz="4" w:space="0" w:color="000000"/>
            </w:tcBorders>
            <w:shd w:val="clear" w:color="auto" w:fill="auto"/>
            <w:hideMark/>
          </w:tcPr>
          <w:p w14:paraId="41C254B1" w14:textId="77777777" w:rsidR="00BB6B8C" w:rsidRPr="00892C9C" w:rsidRDefault="00BB6B8C" w:rsidP="0057298C">
            <w:pPr>
              <w:outlineLvl w:val="6"/>
              <w:rPr>
                <w:color w:val="000000"/>
              </w:rPr>
            </w:pPr>
            <w:r w:rsidRPr="00892C9C">
              <w:rPr>
                <w:color w:val="000000"/>
              </w:rPr>
              <w:t xml:space="preserve"> Другие вопросы в области национальной безопасности и правоохранительной деятельности</w:t>
            </w:r>
          </w:p>
        </w:tc>
        <w:tc>
          <w:tcPr>
            <w:tcW w:w="1543" w:type="dxa"/>
            <w:tcBorders>
              <w:top w:val="nil"/>
              <w:left w:val="nil"/>
              <w:bottom w:val="single" w:sz="4" w:space="0" w:color="000000"/>
              <w:right w:val="single" w:sz="4" w:space="0" w:color="000000"/>
            </w:tcBorders>
            <w:shd w:val="clear" w:color="auto" w:fill="auto"/>
            <w:noWrap/>
            <w:hideMark/>
          </w:tcPr>
          <w:p w14:paraId="5737DB5F" w14:textId="77777777" w:rsidR="00BB6B8C" w:rsidRPr="00892C9C" w:rsidRDefault="00BB6B8C" w:rsidP="0057298C">
            <w:pPr>
              <w:jc w:val="center"/>
              <w:outlineLvl w:val="6"/>
              <w:rPr>
                <w:color w:val="000000"/>
              </w:rPr>
            </w:pPr>
            <w:r w:rsidRPr="00892C9C">
              <w:rPr>
                <w:color w:val="000000"/>
              </w:rPr>
              <w:t>0810184110</w:t>
            </w:r>
          </w:p>
        </w:tc>
        <w:tc>
          <w:tcPr>
            <w:tcW w:w="606" w:type="dxa"/>
            <w:tcBorders>
              <w:top w:val="nil"/>
              <w:left w:val="nil"/>
              <w:bottom w:val="single" w:sz="4" w:space="0" w:color="000000"/>
              <w:right w:val="single" w:sz="4" w:space="0" w:color="000000"/>
            </w:tcBorders>
            <w:shd w:val="clear" w:color="auto" w:fill="auto"/>
            <w:noWrap/>
            <w:hideMark/>
          </w:tcPr>
          <w:p w14:paraId="14E7B9E2" w14:textId="77777777" w:rsidR="00BB6B8C" w:rsidRPr="00892C9C" w:rsidRDefault="00BB6B8C" w:rsidP="0057298C">
            <w:pPr>
              <w:jc w:val="center"/>
              <w:outlineLvl w:val="6"/>
              <w:rPr>
                <w:color w:val="000000"/>
              </w:rPr>
            </w:pPr>
            <w:r w:rsidRPr="00892C9C">
              <w:rPr>
                <w:color w:val="000000"/>
              </w:rPr>
              <w:t>123</w:t>
            </w:r>
          </w:p>
        </w:tc>
        <w:tc>
          <w:tcPr>
            <w:tcW w:w="664" w:type="dxa"/>
            <w:tcBorders>
              <w:top w:val="nil"/>
              <w:left w:val="nil"/>
              <w:bottom w:val="single" w:sz="4" w:space="0" w:color="000000"/>
              <w:right w:val="single" w:sz="4" w:space="0" w:color="000000"/>
            </w:tcBorders>
            <w:shd w:val="clear" w:color="auto" w:fill="auto"/>
            <w:noWrap/>
            <w:hideMark/>
          </w:tcPr>
          <w:p w14:paraId="18D2DBEF"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C4C2894" w14:textId="77777777" w:rsidR="00BB6B8C" w:rsidRPr="00892C9C" w:rsidRDefault="00BB6B8C" w:rsidP="0057298C">
            <w:pPr>
              <w:jc w:val="center"/>
              <w:outlineLvl w:val="6"/>
              <w:rPr>
                <w:color w:val="000000"/>
              </w:rPr>
            </w:pPr>
            <w:r w:rsidRPr="00892C9C">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40BD9DEB" w14:textId="77777777" w:rsidR="00BB6B8C" w:rsidRPr="00892C9C" w:rsidRDefault="00BB6B8C" w:rsidP="0057298C">
            <w:pPr>
              <w:jc w:val="center"/>
              <w:outlineLvl w:val="6"/>
              <w:rPr>
                <w:color w:val="000000"/>
              </w:rPr>
            </w:pPr>
            <w:r w:rsidRPr="00892C9C">
              <w:rPr>
                <w:color w:val="000000"/>
              </w:rPr>
              <w:t>14</w:t>
            </w:r>
          </w:p>
        </w:tc>
        <w:tc>
          <w:tcPr>
            <w:tcW w:w="1757" w:type="dxa"/>
            <w:tcBorders>
              <w:top w:val="nil"/>
              <w:left w:val="nil"/>
              <w:bottom w:val="single" w:sz="4" w:space="0" w:color="000000"/>
              <w:right w:val="single" w:sz="4" w:space="0" w:color="000000"/>
            </w:tcBorders>
            <w:shd w:val="clear" w:color="auto" w:fill="auto"/>
            <w:noWrap/>
            <w:hideMark/>
          </w:tcPr>
          <w:p w14:paraId="4560066E" w14:textId="77777777" w:rsidR="00BB6B8C" w:rsidRPr="00892C9C" w:rsidRDefault="00BB6B8C" w:rsidP="0057298C">
            <w:pPr>
              <w:jc w:val="right"/>
              <w:outlineLvl w:val="6"/>
              <w:rPr>
                <w:color w:val="000000"/>
              </w:rPr>
            </w:pPr>
            <w:r w:rsidRPr="00892C9C">
              <w:rPr>
                <w:color w:val="000000"/>
              </w:rPr>
              <w:t>141 600,00</w:t>
            </w:r>
          </w:p>
        </w:tc>
      </w:tr>
      <w:tr w:rsidR="00BB6B8C" w:rsidRPr="00892C9C" w14:paraId="2C02FAB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54FCC24" w14:textId="77777777" w:rsidR="00BB6B8C" w:rsidRPr="00892C9C" w:rsidRDefault="00BB6B8C" w:rsidP="0057298C">
            <w:pPr>
              <w:outlineLvl w:val="2"/>
              <w:rPr>
                <w:color w:val="000000"/>
              </w:rPr>
            </w:pPr>
            <w:r w:rsidRPr="00892C9C">
              <w:rPr>
                <w:color w:val="000000"/>
              </w:rPr>
              <w:t xml:space="preserve">  Профилактика правонарушений</w:t>
            </w:r>
          </w:p>
        </w:tc>
        <w:tc>
          <w:tcPr>
            <w:tcW w:w="1543" w:type="dxa"/>
            <w:tcBorders>
              <w:top w:val="nil"/>
              <w:left w:val="nil"/>
              <w:bottom w:val="single" w:sz="4" w:space="0" w:color="000000"/>
              <w:right w:val="single" w:sz="4" w:space="0" w:color="000000"/>
            </w:tcBorders>
            <w:shd w:val="clear" w:color="auto" w:fill="auto"/>
            <w:noWrap/>
            <w:hideMark/>
          </w:tcPr>
          <w:p w14:paraId="01573921" w14:textId="77777777" w:rsidR="00BB6B8C" w:rsidRPr="00892C9C" w:rsidRDefault="00BB6B8C" w:rsidP="0057298C">
            <w:pPr>
              <w:jc w:val="center"/>
              <w:outlineLvl w:val="2"/>
              <w:rPr>
                <w:color w:val="000000"/>
              </w:rPr>
            </w:pPr>
            <w:r w:rsidRPr="00892C9C">
              <w:rPr>
                <w:color w:val="000000"/>
              </w:rPr>
              <w:t>0810184111</w:t>
            </w:r>
          </w:p>
        </w:tc>
        <w:tc>
          <w:tcPr>
            <w:tcW w:w="606" w:type="dxa"/>
            <w:tcBorders>
              <w:top w:val="nil"/>
              <w:left w:val="nil"/>
              <w:bottom w:val="single" w:sz="4" w:space="0" w:color="000000"/>
              <w:right w:val="single" w:sz="4" w:space="0" w:color="000000"/>
            </w:tcBorders>
            <w:shd w:val="clear" w:color="auto" w:fill="auto"/>
            <w:noWrap/>
            <w:hideMark/>
          </w:tcPr>
          <w:p w14:paraId="0A37555F"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7D2E1B4"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0295A3E"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D77E64A"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BCA53F0" w14:textId="77777777" w:rsidR="00BB6B8C" w:rsidRPr="00892C9C" w:rsidRDefault="00BB6B8C" w:rsidP="0057298C">
            <w:pPr>
              <w:jc w:val="right"/>
              <w:outlineLvl w:val="2"/>
              <w:rPr>
                <w:color w:val="000000"/>
              </w:rPr>
            </w:pPr>
            <w:r w:rsidRPr="00892C9C">
              <w:rPr>
                <w:color w:val="000000"/>
              </w:rPr>
              <w:t>78 010,00</w:t>
            </w:r>
          </w:p>
        </w:tc>
      </w:tr>
      <w:tr w:rsidR="00BB6B8C" w:rsidRPr="00892C9C" w14:paraId="1DADF98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9597190"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4766596F" w14:textId="77777777" w:rsidR="00BB6B8C" w:rsidRPr="00892C9C" w:rsidRDefault="00BB6B8C" w:rsidP="0057298C">
            <w:pPr>
              <w:jc w:val="center"/>
              <w:outlineLvl w:val="3"/>
              <w:rPr>
                <w:color w:val="000000"/>
              </w:rPr>
            </w:pPr>
            <w:r w:rsidRPr="00892C9C">
              <w:rPr>
                <w:color w:val="000000"/>
              </w:rPr>
              <w:t>0810184111</w:t>
            </w:r>
          </w:p>
        </w:tc>
        <w:tc>
          <w:tcPr>
            <w:tcW w:w="606" w:type="dxa"/>
            <w:tcBorders>
              <w:top w:val="nil"/>
              <w:left w:val="nil"/>
              <w:bottom w:val="single" w:sz="4" w:space="0" w:color="000000"/>
              <w:right w:val="single" w:sz="4" w:space="0" w:color="000000"/>
            </w:tcBorders>
            <w:shd w:val="clear" w:color="auto" w:fill="auto"/>
            <w:noWrap/>
            <w:hideMark/>
          </w:tcPr>
          <w:p w14:paraId="3C81D309"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B89E6B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464201E"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030F67E"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16D0037" w14:textId="77777777" w:rsidR="00BB6B8C" w:rsidRPr="00892C9C" w:rsidRDefault="00BB6B8C" w:rsidP="0057298C">
            <w:pPr>
              <w:jc w:val="right"/>
              <w:outlineLvl w:val="3"/>
              <w:rPr>
                <w:color w:val="000000"/>
              </w:rPr>
            </w:pPr>
            <w:r w:rsidRPr="00892C9C">
              <w:rPr>
                <w:color w:val="000000"/>
              </w:rPr>
              <w:t>78 010,00</w:t>
            </w:r>
          </w:p>
        </w:tc>
      </w:tr>
      <w:tr w:rsidR="00BB6B8C" w:rsidRPr="00892C9C" w14:paraId="400B290B"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364B5936"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3AA2EEF" w14:textId="77777777" w:rsidR="00BB6B8C" w:rsidRPr="00892C9C" w:rsidRDefault="00BB6B8C" w:rsidP="0057298C">
            <w:pPr>
              <w:jc w:val="center"/>
              <w:outlineLvl w:val="4"/>
              <w:rPr>
                <w:color w:val="000000"/>
              </w:rPr>
            </w:pPr>
            <w:r w:rsidRPr="00892C9C">
              <w:rPr>
                <w:color w:val="000000"/>
              </w:rPr>
              <w:t>0810184111</w:t>
            </w:r>
          </w:p>
        </w:tc>
        <w:tc>
          <w:tcPr>
            <w:tcW w:w="606" w:type="dxa"/>
            <w:tcBorders>
              <w:top w:val="nil"/>
              <w:left w:val="nil"/>
              <w:bottom w:val="single" w:sz="4" w:space="0" w:color="000000"/>
              <w:right w:val="single" w:sz="4" w:space="0" w:color="000000"/>
            </w:tcBorders>
            <w:shd w:val="clear" w:color="auto" w:fill="auto"/>
            <w:noWrap/>
            <w:hideMark/>
          </w:tcPr>
          <w:p w14:paraId="32D730C9"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4775E13"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260A43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088BD5B"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8D50AC7" w14:textId="77777777" w:rsidR="00BB6B8C" w:rsidRPr="00892C9C" w:rsidRDefault="00BB6B8C" w:rsidP="0057298C">
            <w:pPr>
              <w:jc w:val="right"/>
              <w:outlineLvl w:val="4"/>
              <w:rPr>
                <w:color w:val="000000"/>
              </w:rPr>
            </w:pPr>
            <w:r w:rsidRPr="00892C9C">
              <w:rPr>
                <w:color w:val="000000"/>
              </w:rPr>
              <w:t>44 810,00</w:t>
            </w:r>
          </w:p>
        </w:tc>
      </w:tr>
      <w:tr w:rsidR="00BB6B8C" w:rsidRPr="00892C9C" w14:paraId="6ABB9165"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07326B8C" w14:textId="77777777" w:rsidR="00BB6B8C" w:rsidRPr="00892C9C" w:rsidRDefault="00BB6B8C" w:rsidP="0057298C">
            <w:pPr>
              <w:outlineLvl w:val="5"/>
              <w:rPr>
                <w:color w:val="000000"/>
              </w:rPr>
            </w:pPr>
            <w:r w:rsidRPr="00892C9C">
              <w:rPr>
                <w:color w:val="000000"/>
              </w:rPr>
              <w:t xml:space="preserve">  НАЦИОНАЛЬНАЯ БЕЗОПАСНОСТЬ И ПРАВООХРАНИТЕЛЬНАЯ ДЕЯТЕЛЬНОСТЬ</w:t>
            </w:r>
          </w:p>
        </w:tc>
        <w:tc>
          <w:tcPr>
            <w:tcW w:w="1543" w:type="dxa"/>
            <w:tcBorders>
              <w:top w:val="nil"/>
              <w:left w:val="nil"/>
              <w:bottom w:val="single" w:sz="4" w:space="0" w:color="000000"/>
              <w:right w:val="single" w:sz="4" w:space="0" w:color="000000"/>
            </w:tcBorders>
            <w:shd w:val="clear" w:color="auto" w:fill="auto"/>
            <w:noWrap/>
            <w:hideMark/>
          </w:tcPr>
          <w:p w14:paraId="34547BE1" w14:textId="77777777" w:rsidR="00BB6B8C" w:rsidRPr="00892C9C" w:rsidRDefault="00BB6B8C" w:rsidP="0057298C">
            <w:pPr>
              <w:jc w:val="center"/>
              <w:outlineLvl w:val="5"/>
              <w:rPr>
                <w:color w:val="000000"/>
              </w:rPr>
            </w:pPr>
            <w:r w:rsidRPr="00892C9C">
              <w:rPr>
                <w:color w:val="000000"/>
              </w:rPr>
              <w:t>0810184111</w:t>
            </w:r>
          </w:p>
        </w:tc>
        <w:tc>
          <w:tcPr>
            <w:tcW w:w="606" w:type="dxa"/>
            <w:tcBorders>
              <w:top w:val="nil"/>
              <w:left w:val="nil"/>
              <w:bottom w:val="single" w:sz="4" w:space="0" w:color="000000"/>
              <w:right w:val="single" w:sz="4" w:space="0" w:color="000000"/>
            </w:tcBorders>
            <w:shd w:val="clear" w:color="auto" w:fill="auto"/>
            <w:noWrap/>
            <w:hideMark/>
          </w:tcPr>
          <w:p w14:paraId="28212C0C"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BA3A2E0"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FAC2F08" w14:textId="77777777" w:rsidR="00BB6B8C" w:rsidRPr="00892C9C" w:rsidRDefault="00BB6B8C" w:rsidP="0057298C">
            <w:pPr>
              <w:jc w:val="center"/>
              <w:outlineLvl w:val="5"/>
              <w:rPr>
                <w:color w:val="000000"/>
              </w:rPr>
            </w:pPr>
            <w:r w:rsidRPr="00892C9C">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3B9546EF"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8CF1092" w14:textId="77777777" w:rsidR="00BB6B8C" w:rsidRPr="00892C9C" w:rsidRDefault="00BB6B8C" w:rsidP="0057298C">
            <w:pPr>
              <w:jc w:val="right"/>
              <w:outlineLvl w:val="5"/>
              <w:rPr>
                <w:color w:val="000000"/>
              </w:rPr>
            </w:pPr>
            <w:r w:rsidRPr="00892C9C">
              <w:rPr>
                <w:color w:val="000000"/>
              </w:rPr>
              <w:t>44 810,00</w:t>
            </w:r>
          </w:p>
        </w:tc>
      </w:tr>
      <w:tr w:rsidR="00BB6B8C" w:rsidRPr="00892C9C" w14:paraId="19F60C58" w14:textId="77777777" w:rsidTr="009C2EE0">
        <w:trPr>
          <w:trHeight w:val="654"/>
        </w:trPr>
        <w:tc>
          <w:tcPr>
            <w:tcW w:w="3970" w:type="dxa"/>
            <w:tcBorders>
              <w:top w:val="nil"/>
              <w:left w:val="single" w:sz="4" w:space="0" w:color="000000"/>
              <w:bottom w:val="single" w:sz="4" w:space="0" w:color="000000"/>
              <w:right w:val="single" w:sz="4" w:space="0" w:color="000000"/>
            </w:tcBorders>
            <w:shd w:val="clear" w:color="auto" w:fill="auto"/>
            <w:hideMark/>
          </w:tcPr>
          <w:p w14:paraId="38C5C029" w14:textId="77777777" w:rsidR="00BB6B8C" w:rsidRPr="00892C9C" w:rsidRDefault="00BB6B8C" w:rsidP="0057298C">
            <w:pPr>
              <w:outlineLvl w:val="6"/>
              <w:rPr>
                <w:color w:val="000000"/>
              </w:rPr>
            </w:pPr>
            <w:r w:rsidRPr="00892C9C">
              <w:rPr>
                <w:color w:val="000000"/>
              </w:rPr>
              <w:t xml:space="preserve"> Другие вопросы в области национальной безопасности и правоохранительной деятельности</w:t>
            </w:r>
          </w:p>
        </w:tc>
        <w:tc>
          <w:tcPr>
            <w:tcW w:w="1543" w:type="dxa"/>
            <w:tcBorders>
              <w:top w:val="nil"/>
              <w:left w:val="nil"/>
              <w:bottom w:val="single" w:sz="4" w:space="0" w:color="000000"/>
              <w:right w:val="single" w:sz="4" w:space="0" w:color="000000"/>
            </w:tcBorders>
            <w:shd w:val="clear" w:color="auto" w:fill="auto"/>
            <w:noWrap/>
            <w:hideMark/>
          </w:tcPr>
          <w:p w14:paraId="1569B106" w14:textId="77777777" w:rsidR="00BB6B8C" w:rsidRPr="00892C9C" w:rsidRDefault="00BB6B8C" w:rsidP="0057298C">
            <w:pPr>
              <w:jc w:val="center"/>
              <w:outlineLvl w:val="6"/>
              <w:rPr>
                <w:color w:val="000000"/>
              </w:rPr>
            </w:pPr>
            <w:r w:rsidRPr="00892C9C">
              <w:rPr>
                <w:color w:val="000000"/>
              </w:rPr>
              <w:t>0810184111</w:t>
            </w:r>
          </w:p>
        </w:tc>
        <w:tc>
          <w:tcPr>
            <w:tcW w:w="606" w:type="dxa"/>
            <w:tcBorders>
              <w:top w:val="nil"/>
              <w:left w:val="nil"/>
              <w:bottom w:val="single" w:sz="4" w:space="0" w:color="000000"/>
              <w:right w:val="single" w:sz="4" w:space="0" w:color="000000"/>
            </w:tcBorders>
            <w:shd w:val="clear" w:color="auto" w:fill="auto"/>
            <w:noWrap/>
            <w:hideMark/>
          </w:tcPr>
          <w:p w14:paraId="12B8FBA3"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D9A687E"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7A7802B" w14:textId="77777777" w:rsidR="00BB6B8C" w:rsidRPr="00892C9C" w:rsidRDefault="00BB6B8C" w:rsidP="0057298C">
            <w:pPr>
              <w:jc w:val="center"/>
              <w:outlineLvl w:val="6"/>
              <w:rPr>
                <w:color w:val="000000"/>
              </w:rPr>
            </w:pPr>
            <w:r w:rsidRPr="00892C9C">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3FECB5A8" w14:textId="77777777" w:rsidR="00BB6B8C" w:rsidRPr="00892C9C" w:rsidRDefault="00BB6B8C" w:rsidP="0057298C">
            <w:pPr>
              <w:jc w:val="center"/>
              <w:outlineLvl w:val="6"/>
              <w:rPr>
                <w:color w:val="000000"/>
              </w:rPr>
            </w:pPr>
            <w:r w:rsidRPr="00892C9C">
              <w:rPr>
                <w:color w:val="000000"/>
              </w:rPr>
              <w:t>14</w:t>
            </w:r>
          </w:p>
        </w:tc>
        <w:tc>
          <w:tcPr>
            <w:tcW w:w="1757" w:type="dxa"/>
            <w:tcBorders>
              <w:top w:val="nil"/>
              <w:left w:val="nil"/>
              <w:bottom w:val="single" w:sz="4" w:space="0" w:color="000000"/>
              <w:right w:val="single" w:sz="4" w:space="0" w:color="000000"/>
            </w:tcBorders>
            <w:shd w:val="clear" w:color="auto" w:fill="auto"/>
            <w:noWrap/>
            <w:hideMark/>
          </w:tcPr>
          <w:p w14:paraId="7701C52B" w14:textId="77777777" w:rsidR="00BB6B8C" w:rsidRPr="00892C9C" w:rsidRDefault="00BB6B8C" w:rsidP="0057298C">
            <w:pPr>
              <w:jc w:val="right"/>
              <w:outlineLvl w:val="6"/>
              <w:rPr>
                <w:color w:val="000000"/>
              </w:rPr>
            </w:pPr>
            <w:r w:rsidRPr="00892C9C">
              <w:rPr>
                <w:color w:val="000000"/>
              </w:rPr>
              <w:t>44 810,00</w:t>
            </w:r>
          </w:p>
        </w:tc>
      </w:tr>
      <w:tr w:rsidR="00BB6B8C" w:rsidRPr="00892C9C" w14:paraId="08B4ED4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F443A0E"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773D366" w14:textId="77777777" w:rsidR="00BB6B8C" w:rsidRPr="00892C9C" w:rsidRDefault="00BB6B8C" w:rsidP="0057298C">
            <w:pPr>
              <w:jc w:val="center"/>
              <w:outlineLvl w:val="4"/>
              <w:rPr>
                <w:color w:val="000000"/>
              </w:rPr>
            </w:pPr>
            <w:r w:rsidRPr="00892C9C">
              <w:rPr>
                <w:color w:val="000000"/>
              </w:rPr>
              <w:t>0810184111</w:t>
            </w:r>
          </w:p>
        </w:tc>
        <w:tc>
          <w:tcPr>
            <w:tcW w:w="606" w:type="dxa"/>
            <w:tcBorders>
              <w:top w:val="nil"/>
              <w:left w:val="nil"/>
              <w:bottom w:val="single" w:sz="4" w:space="0" w:color="000000"/>
              <w:right w:val="single" w:sz="4" w:space="0" w:color="000000"/>
            </w:tcBorders>
            <w:shd w:val="clear" w:color="auto" w:fill="auto"/>
            <w:noWrap/>
            <w:hideMark/>
          </w:tcPr>
          <w:p w14:paraId="4181BF41"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992FA3B"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696663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2DB9847"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D6DCF42" w14:textId="77777777" w:rsidR="00BB6B8C" w:rsidRPr="00892C9C" w:rsidRDefault="00BB6B8C" w:rsidP="0057298C">
            <w:pPr>
              <w:jc w:val="right"/>
              <w:outlineLvl w:val="4"/>
              <w:rPr>
                <w:color w:val="000000"/>
              </w:rPr>
            </w:pPr>
            <w:r w:rsidRPr="00892C9C">
              <w:rPr>
                <w:color w:val="000000"/>
              </w:rPr>
              <w:t>33 200,00</w:t>
            </w:r>
          </w:p>
        </w:tc>
      </w:tr>
      <w:tr w:rsidR="00BB6B8C" w:rsidRPr="00892C9C" w14:paraId="0FE7C943"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200039AE" w14:textId="77777777" w:rsidR="00BB6B8C" w:rsidRPr="00892C9C" w:rsidRDefault="00BB6B8C" w:rsidP="0057298C">
            <w:pPr>
              <w:outlineLvl w:val="5"/>
              <w:rPr>
                <w:color w:val="000000"/>
              </w:rPr>
            </w:pPr>
            <w:r w:rsidRPr="00892C9C">
              <w:rPr>
                <w:color w:val="000000"/>
              </w:rPr>
              <w:t xml:space="preserve">  НАЦИОНАЛЬНАЯ БЕЗОПАСНОСТЬ И ПРАВООХРАНИТЕЛЬНАЯ ДЕЯТЕЛЬНОСТЬ</w:t>
            </w:r>
          </w:p>
        </w:tc>
        <w:tc>
          <w:tcPr>
            <w:tcW w:w="1543" w:type="dxa"/>
            <w:tcBorders>
              <w:top w:val="nil"/>
              <w:left w:val="nil"/>
              <w:bottom w:val="single" w:sz="4" w:space="0" w:color="000000"/>
              <w:right w:val="single" w:sz="4" w:space="0" w:color="000000"/>
            </w:tcBorders>
            <w:shd w:val="clear" w:color="auto" w:fill="auto"/>
            <w:noWrap/>
            <w:hideMark/>
          </w:tcPr>
          <w:p w14:paraId="43B17D1C" w14:textId="77777777" w:rsidR="00BB6B8C" w:rsidRPr="00892C9C" w:rsidRDefault="00BB6B8C" w:rsidP="0057298C">
            <w:pPr>
              <w:jc w:val="center"/>
              <w:outlineLvl w:val="5"/>
              <w:rPr>
                <w:color w:val="000000"/>
              </w:rPr>
            </w:pPr>
            <w:r w:rsidRPr="00892C9C">
              <w:rPr>
                <w:color w:val="000000"/>
              </w:rPr>
              <w:t>0810184111</w:t>
            </w:r>
          </w:p>
        </w:tc>
        <w:tc>
          <w:tcPr>
            <w:tcW w:w="606" w:type="dxa"/>
            <w:tcBorders>
              <w:top w:val="nil"/>
              <w:left w:val="nil"/>
              <w:bottom w:val="single" w:sz="4" w:space="0" w:color="000000"/>
              <w:right w:val="single" w:sz="4" w:space="0" w:color="000000"/>
            </w:tcBorders>
            <w:shd w:val="clear" w:color="auto" w:fill="auto"/>
            <w:noWrap/>
            <w:hideMark/>
          </w:tcPr>
          <w:p w14:paraId="0B197E28"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C0975FB"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20019E4" w14:textId="77777777" w:rsidR="00BB6B8C" w:rsidRPr="00892C9C" w:rsidRDefault="00BB6B8C" w:rsidP="0057298C">
            <w:pPr>
              <w:jc w:val="center"/>
              <w:outlineLvl w:val="5"/>
              <w:rPr>
                <w:color w:val="000000"/>
              </w:rPr>
            </w:pPr>
            <w:r w:rsidRPr="00892C9C">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18EE1579"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0BA8E0A" w14:textId="77777777" w:rsidR="00BB6B8C" w:rsidRPr="00892C9C" w:rsidRDefault="00BB6B8C" w:rsidP="0057298C">
            <w:pPr>
              <w:jc w:val="right"/>
              <w:outlineLvl w:val="5"/>
              <w:rPr>
                <w:color w:val="000000"/>
              </w:rPr>
            </w:pPr>
            <w:r w:rsidRPr="00892C9C">
              <w:rPr>
                <w:color w:val="000000"/>
              </w:rPr>
              <w:t>33 200,00</w:t>
            </w:r>
          </w:p>
        </w:tc>
      </w:tr>
      <w:tr w:rsidR="00BB6B8C" w:rsidRPr="00892C9C" w14:paraId="711A03CA" w14:textId="77777777" w:rsidTr="009C2EE0">
        <w:trPr>
          <w:trHeight w:val="708"/>
        </w:trPr>
        <w:tc>
          <w:tcPr>
            <w:tcW w:w="3970" w:type="dxa"/>
            <w:tcBorders>
              <w:top w:val="nil"/>
              <w:left w:val="single" w:sz="4" w:space="0" w:color="000000"/>
              <w:bottom w:val="single" w:sz="4" w:space="0" w:color="000000"/>
              <w:right w:val="single" w:sz="4" w:space="0" w:color="000000"/>
            </w:tcBorders>
            <w:shd w:val="clear" w:color="auto" w:fill="auto"/>
            <w:hideMark/>
          </w:tcPr>
          <w:p w14:paraId="4A20C896" w14:textId="77777777" w:rsidR="00BB6B8C" w:rsidRPr="00892C9C" w:rsidRDefault="00BB6B8C" w:rsidP="0057298C">
            <w:pPr>
              <w:outlineLvl w:val="6"/>
              <w:rPr>
                <w:color w:val="000000"/>
              </w:rPr>
            </w:pPr>
            <w:r w:rsidRPr="00892C9C">
              <w:rPr>
                <w:color w:val="000000"/>
              </w:rPr>
              <w:t xml:space="preserve"> Другие вопросы в области национальной безопасности и правоохранительной деятельности</w:t>
            </w:r>
          </w:p>
        </w:tc>
        <w:tc>
          <w:tcPr>
            <w:tcW w:w="1543" w:type="dxa"/>
            <w:tcBorders>
              <w:top w:val="nil"/>
              <w:left w:val="nil"/>
              <w:bottom w:val="single" w:sz="4" w:space="0" w:color="000000"/>
              <w:right w:val="single" w:sz="4" w:space="0" w:color="000000"/>
            </w:tcBorders>
            <w:shd w:val="clear" w:color="auto" w:fill="auto"/>
            <w:noWrap/>
            <w:hideMark/>
          </w:tcPr>
          <w:p w14:paraId="66BBFF24" w14:textId="77777777" w:rsidR="00BB6B8C" w:rsidRPr="00892C9C" w:rsidRDefault="00BB6B8C" w:rsidP="0057298C">
            <w:pPr>
              <w:jc w:val="center"/>
              <w:outlineLvl w:val="6"/>
              <w:rPr>
                <w:color w:val="000000"/>
              </w:rPr>
            </w:pPr>
            <w:r w:rsidRPr="00892C9C">
              <w:rPr>
                <w:color w:val="000000"/>
              </w:rPr>
              <w:t>0810184111</w:t>
            </w:r>
          </w:p>
        </w:tc>
        <w:tc>
          <w:tcPr>
            <w:tcW w:w="606" w:type="dxa"/>
            <w:tcBorders>
              <w:top w:val="nil"/>
              <w:left w:val="nil"/>
              <w:bottom w:val="single" w:sz="4" w:space="0" w:color="000000"/>
              <w:right w:val="single" w:sz="4" w:space="0" w:color="000000"/>
            </w:tcBorders>
            <w:shd w:val="clear" w:color="auto" w:fill="auto"/>
            <w:noWrap/>
            <w:hideMark/>
          </w:tcPr>
          <w:p w14:paraId="5537E5BD"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C755F72"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DDB85D0" w14:textId="77777777" w:rsidR="00BB6B8C" w:rsidRPr="00892C9C" w:rsidRDefault="00BB6B8C" w:rsidP="0057298C">
            <w:pPr>
              <w:jc w:val="center"/>
              <w:outlineLvl w:val="6"/>
              <w:rPr>
                <w:color w:val="000000"/>
              </w:rPr>
            </w:pPr>
            <w:r w:rsidRPr="00892C9C">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09A93789" w14:textId="77777777" w:rsidR="00BB6B8C" w:rsidRPr="00892C9C" w:rsidRDefault="00BB6B8C" w:rsidP="0057298C">
            <w:pPr>
              <w:jc w:val="center"/>
              <w:outlineLvl w:val="6"/>
              <w:rPr>
                <w:color w:val="000000"/>
              </w:rPr>
            </w:pPr>
            <w:r w:rsidRPr="00892C9C">
              <w:rPr>
                <w:color w:val="000000"/>
              </w:rPr>
              <w:t>14</w:t>
            </w:r>
          </w:p>
        </w:tc>
        <w:tc>
          <w:tcPr>
            <w:tcW w:w="1757" w:type="dxa"/>
            <w:tcBorders>
              <w:top w:val="nil"/>
              <w:left w:val="nil"/>
              <w:bottom w:val="single" w:sz="4" w:space="0" w:color="000000"/>
              <w:right w:val="single" w:sz="4" w:space="0" w:color="000000"/>
            </w:tcBorders>
            <w:shd w:val="clear" w:color="auto" w:fill="auto"/>
            <w:noWrap/>
            <w:hideMark/>
          </w:tcPr>
          <w:p w14:paraId="3BC4345F" w14:textId="77777777" w:rsidR="00BB6B8C" w:rsidRPr="00892C9C" w:rsidRDefault="00BB6B8C" w:rsidP="0057298C">
            <w:pPr>
              <w:jc w:val="right"/>
              <w:outlineLvl w:val="6"/>
              <w:rPr>
                <w:color w:val="000000"/>
              </w:rPr>
            </w:pPr>
            <w:r w:rsidRPr="00892C9C">
              <w:rPr>
                <w:color w:val="000000"/>
              </w:rPr>
              <w:t>33 200,00</w:t>
            </w:r>
          </w:p>
        </w:tc>
      </w:tr>
      <w:tr w:rsidR="00BB6B8C" w:rsidRPr="00892C9C" w14:paraId="67A0418D" w14:textId="77777777" w:rsidTr="009C2EE0">
        <w:trPr>
          <w:trHeight w:val="1260"/>
        </w:trPr>
        <w:tc>
          <w:tcPr>
            <w:tcW w:w="3970" w:type="dxa"/>
            <w:tcBorders>
              <w:top w:val="nil"/>
              <w:left w:val="single" w:sz="4" w:space="0" w:color="000000"/>
              <w:bottom w:val="single" w:sz="4" w:space="0" w:color="000000"/>
              <w:right w:val="single" w:sz="4" w:space="0" w:color="000000"/>
            </w:tcBorders>
            <w:shd w:val="clear" w:color="auto" w:fill="auto"/>
            <w:hideMark/>
          </w:tcPr>
          <w:p w14:paraId="0E105013" w14:textId="77777777" w:rsidR="00BB6B8C" w:rsidRPr="00892C9C" w:rsidRDefault="00BB6B8C" w:rsidP="0057298C">
            <w:pPr>
              <w:outlineLvl w:val="0"/>
              <w:rPr>
                <w:color w:val="000000"/>
              </w:rPr>
            </w:pPr>
            <w:r w:rsidRPr="00892C9C">
              <w:rPr>
                <w:color w:val="000000"/>
              </w:rPr>
              <w:t xml:space="preserve"> Подпрограмма "Профилактика безнадзорности, беспризорности, правонарушений и антиобщественных действий несовершеннолетними"</w:t>
            </w:r>
          </w:p>
        </w:tc>
        <w:tc>
          <w:tcPr>
            <w:tcW w:w="1543" w:type="dxa"/>
            <w:tcBorders>
              <w:top w:val="nil"/>
              <w:left w:val="nil"/>
              <w:bottom w:val="single" w:sz="4" w:space="0" w:color="000000"/>
              <w:right w:val="single" w:sz="4" w:space="0" w:color="000000"/>
            </w:tcBorders>
            <w:shd w:val="clear" w:color="auto" w:fill="auto"/>
            <w:noWrap/>
            <w:hideMark/>
          </w:tcPr>
          <w:p w14:paraId="22DCADC3" w14:textId="77777777" w:rsidR="00BB6B8C" w:rsidRPr="00892C9C" w:rsidRDefault="00BB6B8C" w:rsidP="0057298C">
            <w:pPr>
              <w:jc w:val="center"/>
              <w:outlineLvl w:val="0"/>
              <w:rPr>
                <w:color w:val="000000"/>
              </w:rPr>
            </w:pPr>
            <w:r w:rsidRPr="00892C9C">
              <w:rPr>
                <w:color w:val="000000"/>
              </w:rPr>
              <w:t>0820000000</w:t>
            </w:r>
          </w:p>
        </w:tc>
        <w:tc>
          <w:tcPr>
            <w:tcW w:w="606" w:type="dxa"/>
            <w:tcBorders>
              <w:top w:val="nil"/>
              <w:left w:val="nil"/>
              <w:bottom w:val="single" w:sz="4" w:space="0" w:color="000000"/>
              <w:right w:val="single" w:sz="4" w:space="0" w:color="000000"/>
            </w:tcBorders>
            <w:shd w:val="clear" w:color="auto" w:fill="auto"/>
            <w:noWrap/>
            <w:hideMark/>
          </w:tcPr>
          <w:p w14:paraId="0702E8E9"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5ADE8AC"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BC3C089"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FBE2E7F"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E0A991A" w14:textId="77777777" w:rsidR="00BB6B8C" w:rsidRPr="00892C9C" w:rsidRDefault="00BB6B8C" w:rsidP="0057298C">
            <w:pPr>
              <w:jc w:val="right"/>
              <w:outlineLvl w:val="0"/>
              <w:rPr>
                <w:color w:val="000000"/>
              </w:rPr>
            </w:pPr>
            <w:r w:rsidRPr="00892C9C">
              <w:rPr>
                <w:color w:val="000000"/>
              </w:rPr>
              <w:t>706 780,00</w:t>
            </w:r>
          </w:p>
        </w:tc>
      </w:tr>
      <w:tr w:rsidR="00BB6B8C" w:rsidRPr="00892C9C" w14:paraId="3AA5F4E1" w14:textId="77777777" w:rsidTr="009C2EE0">
        <w:trPr>
          <w:trHeight w:val="512"/>
        </w:trPr>
        <w:tc>
          <w:tcPr>
            <w:tcW w:w="3970" w:type="dxa"/>
            <w:tcBorders>
              <w:top w:val="nil"/>
              <w:left w:val="single" w:sz="4" w:space="0" w:color="000000"/>
              <w:bottom w:val="single" w:sz="4" w:space="0" w:color="000000"/>
              <w:right w:val="single" w:sz="4" w:space="0" w:color="000000"/>
            </w:tcBorders>
            <w:shd w:val="clear" w:color="auto" w:fill="auto"/>
            <w:hideMark/>
          </w:tcPr>
          <w:p w14:paraId="09FFA687" w14:textId="77777777" w:rsidR="00BB6B8C" w:rsidRPr="00892C9C" w:rsidRDefault="00BB6B8C" w:rsidP="0057298C">
            <w:pPr>
              <w:outlineLvl w:val="1"/>
              <w:rPr>
                <w:color w:val="000000"/>
              </w:rPr>
            </w:pPr>
            <w:r w:rsidRPr="00892C9C">
              <w:rPr>
                <w:color w:val="000000"/>
              </w:rPr>
              <w:t>Основное мероприятие "Создание условий и механизмов для занятости несовершеннолетних"</w:t>
            </w:r>
          </w:p>
        </w:tc>
        <w:tc>
          <w:tcPr>
            <w:tcW w:w="1543" w:type="dxa"/>
            <w:tcBorders>
              <w:top w:val="nil"/>
              <w:left w:val="nil"/>
              <w:bottom w:val="single" w:sz="4" w:space="0" w:color="000000"/>
              <w:right w:val="single" w:sz="4" w:space="0" w:color="000000"/>
            </w:tcBorders>
            <w:shd w:val="clear" w:color="auto" w:fill="auto"/>
            <w:noWrap/>
            <w:hideMark/>
          </w:tcPr>
          <w:p w14:paraId="2FA43687" w14:textId="77777777" w:rsidR="00BB6B8C" w:rsidRPr="00892C9C" w:rsidRDefault="00BB6B8C" w:rsidP="0057298C">
            <w:pPr>
              <w:jc w:val="center"/>
              <w:outlineLvl w:val="1"/>
              <w:rPr>
                <w:color w:val="000000"/>
              </w:rPr>
            </w:pPr>
            <w:r w:rsidRPr="00892C9C">
              <w:rPr>
                <w:color w:val="000000"/>
              </w:rPr>
              <w:t>0820100000</w:t>
            </w:r>
          </w:p>
        </w:tc>
        <w:tc>
          <w:tcPr>
            <w:tcW w:w="606" w:type="dxa"/>
            <w:tcBorders>
              <w:top w:val="nil"/>
              <w:left w:val="nil"/>
              <w:bottom w:val="single" w:sz="4" w:space="0" w:color="000000"/>
              <w:right w:val="single" w:sz="4" w:space="0" w:color="000000"/>
            </w:tcBorders>
            <w:shd w:val="clear" w:color="auto" w:fill="auto"/>
            <w:noWrap/>
            <w:hideMark/>
          </w:tcPr>
          <w:p w14:paraId="49CC9656"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8B02B0C"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97041FA"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29FECC2"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C4ABF9E" w14:textId="77777777" w:rsidR="00BB6B8C" w:rsidRPr="00892C9C" w:rsidRDefault="00BB6B8C" w:rsidP="0057298C">
            <w:pPr>
              <w:jc w:val="right"/>
              <w:outlineLvl w:val="1"/>
              <w:rPr>
                <w:color w:val="000000"/>
              </w:rPr>
            </w:pPr>
            <w:r w:rsidRPr="00892C9C">
              <w:rPr>
                <w:color w:val="000000"/>
              </w:rPr>
              <w:t>706 780,00</w:t>
            </w:r>
          </w:p>
        </w:tc>
      </w:tr>
      <w:tr w:rsidR="00BB6B8C" w:rsidRPr="00892C9C" w14:paraId="3104B2D2" w14:textId="77777777" w:rsidTr="009C2EE0">
        <w:trPr>
          <w:trHeight w:val="964"/>
        </w:trPr>
        <w:tc>
          <w:tcPr>
            <w:tcW w:w="3970" w:type="dxa"/>
            <w:tcBorders>
              <w:top w:val="nil"/>
              <w:left w:val="single" w:sz="4" w:space="0" w:color="000000"/>
              <w:bottom w:val="single" w:sz="4" w:space="0" w:color="000000"/>
              <w:right w:val="single" w:sz="4" w:space="0" w:color="000000"/>
            </w:tcBorders>
            <w:shd w:val="clear" w:color="auto" w:fill="auto"/>
            <w:hideMark/>
          </w:tcPr>
          <w:p w14:paraId="0BB02579" w14:textId="77777777" w:rsidR="00BB6B8C" w:rsidRPr="00892C9C" w:rsidRDefault="00BB6B8C" w:rsidP="0057298C">
            <w:pPr>
              <w:outlineLvl w:val="2"/>
              <w:rPr>
                <w:color w:val="000000"/>
              </w:rPr>
            </w:pPr>
            <w:r w:rsidRPr="00892C9C">
              <w:rPr>
                <w:color w:val="000000"/>
              </w:rPr>
              <w:lastRenderedPageBreak/>
              <w:t xml:space="preserve">  Мероприятия по патриотическому воспитанию школьников в общеобразовательных учреждениях (Наследие)</w:t>
            </w:r>
          </w:p>
        </w:tc>
        <w:tc>
          <w:tcPr>
            <w:tcW w:w="1543" w:type="dxa"/>
            <w:tcBorders>
              <w:top w:val="nil"/>
              <w:left w:val="nil"/>
              <w:bottom w:val="single" w:sz="4" w:space="0" w:color="000000"/>
              <w:right w:val="single" w:sz="4" w:space="0" w:color="000000"/>
            </w:tcBorders>
            <w:shd w:val="clear" w:color="auto" w:fill="auto"/>
            <w:noWrap/>
            <w:hideMark/>
          </w:tcPr>
          <w:p w14:paraId="7F9A3C3D" w14:textId="77777777" w:rsidR="00BB6B8C" w:rsidRPr="00892C9C" w:rsidRDefault="00BB6B8C" w:rsidP="0057298C">
            <w:pPr>
              <w:jc w:val="center"/>
              <w:outlineLvl w:val="2"/>
              <w:rPr>
                <w:color w:val="000000"/>
              </w:rPr>
            </w:pPr>
            <w:r w:rsidRPr="00892C9C">
              <w:rPr>
                <w:color w:val="000000"/>
              </w:rPr>
              <w:t>0820180110</w:t>
            </w:r>
          </w:p>
        </w:tc>
        <w:tc>
          <w:tcPr>
            <w:tcW w:w="606" w:type="dxa"/>
            <w:tcBorders>
              <w:top w:val="nil"/>
              <w:left w:val="nil"/>
              <w:bottom w:val="single" w:sz="4" w:space="0" w:color="000000"/>
              <w:right w:val="single" w:sz="4" w:space="0" w:color="000000"/>
            </w:tcBorders>
            <w:shd w:val="clear" w:color="auto" w:fill="auto"/>
            <w:noWrap/>
            <w:hideMark/>
          </w:tcPr>
          <w:p w14:paraId="5B05F395"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E5E8C0D"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C2F77EF"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418E1EB"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99FC2E5" w14:textId="77777777" w:rsidR="00BB6B8C" w:rsidRPr="00892C9C" w:rsidRDefault="00BB6B8C" w:rsidP="0057298C">
            <w:pPr>
              <w:jc w:val="right"/>
              <w:outlineLvl w:val="2"/>
              <w:rPr>
                <w:color w:val="000000"/>
              </w:rPr>
            </w:pPr>
            <w:r w:rsidRPr="00892C9C">
              <w:rPr>
                <w:color w:val="000000"/>
              </w:rPr>
              <w:t>153 190,00</w:t>
            </w:r>
          </w:p>
        </w:tc>
      </w:tr>
      <w:tr w:rsidR="00BB6B8C" w:rsidRPr="00892C9C" w14:paraId="07C2794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C4CDDC9" w14:textId="77777777" w:rsidR="00BB6B8C" w:rsidRPr="00892C9C" w:rsidRDefault="00BB6B8C" w:rsidP="0057298C">
            <w:pPr>
              <w:outlineLvl w:val="3"/>
              <w:rPr>
                <w:color w:val="000000"/>
              </w:rPr>
            </w:pPr>
            <w:r w:rsidRPr="00892C9C">
              <w:rPr>
                <w:color w:val="000000"/>
              </w:rPr>
              <w:t xml:space="preserve"> Иные выплаты учреждений привлекаемым лицам</w:t>
            </w:r>
          </w:p>
        </w:tc>
        <w:tc>
          <w:tcPr>
            <w:tcW w:w="1543" w:type="dxa"/>
            <w:tcBorders>
              <w:top w:val="nil"/>
              <w:left w:val="nil"/>
              <w:bottom w:val="single" w:sz="4" w:space="0" w:color="000000"/>
              <w:right w:val="single" w:sz="4" w:space="0" w:color="000000"/>
            </w:tcBorders>
            <w:shd w:val="clear" w:color="auto" w:fill="auto"/>
            <w:noWrap/>
            <w:hideMark/>
          </w:tcPr>
          <w:p w14:paraId="4BE52409" w14:textId="77777777" w:rsidR="00BB6B8C" w:rsidRPr="00892C9C" w:rsidRDefault="00BB6B8C" w:rsidP="0057298C">
            <w:pPr>
              <w:jc w:val="center"/>
              <w:outlineLvl w:val="3"/>
              <w:rPr>
                <w:color w:val="000000"/>
              </w:rPr>
            </w:pPr>
            <w:r w:rsidRPr="00892C9C">
              <w:rPr>
                <w:color w:val="000000"/>
              </w:rPr>
              <w:t>0820180110</w:t>
            </w:r>
          </w:p>
        </w:tc>
        <w:tc>
          <w:tcPr>
            <w:tcW w:w="606" w:type="dxa"/>
            <w:tcBorders>
              <w:top w:val="nil"/>
              <w:left w:val="nil"/>
              <w:bottom w:val="single" w:sz="4" w:space="0" w:color="000000"/>
              <w:right w:val="single" w:sz="4" w:space="0" w:color="000000"/>
            </w:tcBorders>
            <w:shd w:val="clear" w:color="auto" w:fill="auto"/>
            <w:noWrap/>
            <w:hideMark/>
          </w:tcPr>
          <w:p w14:paraId="30A45A11" w14:textId="77777777" w:rsidR="00BB6B8C" w:rsidRPr="00892C9C" w:rsidRDefault="00BB6B8C" w:rsidP="0057298C">
            <w:pPr>
              <w:jc w:val="center"/>
              <w:outlineLvl w:val="3"/>
              <w:rPr>
                <w:color w:val="000000"/>
              </w:rPr>
            </w:pPr>
            <w:r w:rsidRPr="00892C9C">
              <w:rPr>
                <w:color w:val="000000"/>
              </w:rPr>
              <w:t>113</w:t>
            </w:r>
          </w:p>
        </w:tc>
        <w:tc>
          <w:tcPr>
            <w:tcW w:w="664" w:type="dxa"/>
            <w:tcBorders>
              <w:top w:val="nil"/>
              <w:left w:val="nil"/>
              <w:bottom w:val="single" w:sz="4" w:space="0" w:color="000000"/>
              <w:right w:val="single" w:sz="4" w:space="0" w:color="000000"/>
            </w:tcBorders>
            <w:shd w:val="clear" w:color="auto" w:fill="auto"/>
            <w:noWrap/>
            <w:hideMark/>
          </w:tcPr>
          <w:p w14:paraId="2C200E20"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4CAB43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F6FC272"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D8378EB" w14:textId="77777777" w:rsidR="00BB6B8C" w:rsidRPr="00892C9C" w:rsidRDefault="00BB6B8C" w:rsidP="0057298C">
            <w:pPr>
              <w:jc w:val="right"/>
              <w:outlineLvl w:val="3"/>
              <w:rPr>
                <w:color w:val="000000"/>
              </w:rPr>
            </w:pPr>
            <w:r w:rsidRPr="00892C9C">
              <w:rPr>
                <w:color w:val="000000"/>
              </w:rPr>
              <w:t>65 332,00</w:t>
            </w:r>
          </w:p>
        </w:tc>
      </w:tr>
      <w:tr w:rsidR="00BB6B8C" w:rsidRPr="00892C9C" w14:paraId="03C440C7"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AB2A10F"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1D98C40" w14:textId="77777777" w:rsidR="00BB6B8C" w:rsidRPr="00892C9C" w:rsidRDefault="00BB6B8C" w:rsidP="0057298C">
            <w:pPr>
              <w:jc w:val="center"/>
              <w:outlineLvl w:val="4"/>
              <w:rPr>
                <w:color w:val="000000"/>
              </w:rPr>
            </w:pPr>
            <w:r w:rsidRPr="00892C9C">
              <w:rPr>
                <w:color w:val="000000"/>
              </w:rPr>
              <w:t>0820180110</w:t>
            </w:r>
          </w:p>
        </w:tc>
        <w:tc>
          <w:tcPr>
            <w:tcW w:w="606" w:type="dxa"/>
            <w:tcBorders>
              <w:top w:val="nil"/>
              <w:left w:val="nil"/>
              <w:bottom w:val="single" w:sz="4" w:space="0" w:color="000000"/>
              <w:right w:val="single" w:sz="4" w:space="0" w:color="000000"/>
            </w:tcBorders>
            <w:shd w:val="clear" w:color="auto" w:fill="auto"/>
            <w:noWrap/>
            <w:hideMark/>
          </w:tcPr>
          <w:p w14:paraId="51E637E2" w14:textId="77777777" w:rsidR="00BB6B8C" w:rsidRPr="00892C9C" w:rsidRDefault="00BB6B8C" w:rsidP="0057298C">
            <w:pPr>
              <w:jc w:val="center"/>
              <w:outlineLvl w:val="4"/>
              <w:rPr>
                <w:color w:val="000000"/>
              </w:rPr>
            </w:pPr>
            <w:r w:rsidRPr="00892C9C">
              <w:rPr>
                <w:color w:val="000000"/>
              </w:rPr>
              <w:t>113</w:t>
            </w:r>
          </w:p>
        </w:tc>
        <w:tc>
          <w:tcPr>
            <w:tcW w:w="664" w:type="dxa"/>
            <w:tcBorders>
              <w:top w:val="nil"/>
              <w:left w:val="nil"/>
              <w:bottom w:val="single" w:sz="4" w:space="0" w:color="000000"/>
              <w:right w:val="single" w:sz="4" w:space="0" w:color="000000"/>
            </w:tcBorders>
            <w:shd w:val="clear" w:color="auto" w:fill="auto"/>
            <w:noWrap/>
            <w:hideMark/>
          </w:tcPr>
          <w:p w14:paraId="07FAC1A1"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9E2FFE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47F0BA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8EF6A0D" w14:textId="77777777" w:rsidR="00BB6B8C" w:rsidRPr="00892C9C" w:rsidRDefault="00BB6B8C" w:rsidP="0057298C">
            <w:pPr>
              <w:jc w:val="right"/>
              <w:outlineLvl w:val="4"/>
              <w:rPr>
                <w:color w:val="000000"/>
              </w:rPr>
            </w:pPr>
            <w:r w:rsidRPr="00892C9C">
              <w:rPr>
                <w:color w:val="000000"/>
              </w:rPr>
              <w:t>65 332,00</w:t>
            </w:r>
          </w:p>
        </w:tc>
      </w:tr>
      <w:tr w:rsidR="00BB6B8C" w:rsidRPr="00892C9C" w14:paraId="2C17620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AF5D3C8"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63CA700D" w14:textId="77777777" w:rsidR="00BB6B8C" w:rsidRPr="00892C9C" w:rsidRDefault="00BB6B8C" w:rsidP="0057298C">
            <w:pPr>
              <w:jc w:val="center"/>
              <w:outlineLvl w:val="5"/>
              <w:rPr>
                <w:color w:val="000000"/>
              </w:rPr>
            </w:pPr>
            <w:r w:rsidRPr="00892C9C">
              <w:rPr>
                <w:color w:val="000000"/>
              </w:rPr>
              <w:t>0820180110</w:t>
            </w:r>
          </w:p>
        </w:tc>
        <w:tc>
          <w:tcPr>
            <w:tcW w:w="606" w:type="dxa"/>
            <w:tcBorders>
              <w:top w:val="nil"/>
              <w:left w:val="nil"/>
              <w:bottom w:val="single" w:sz="4" w:space="0" w:color="000000"/>
              <w:right w:val="single" w:sz="4" w:space="0" w:color="000000"/>
            </w:tcBorders>
            <w:shd w:val="clear" w:color="auto" w:fill="auto"/>
            <w:noWrap/>
            <w:hideMark/>
          </w:tcPr>
          <w:p w14:paraId="68399F1A" w14:textId="77777777" w:rsidR="00BB6B8C" w:rsidRPr="00892C9C" w:rsidRDefault="00BB6B8C" w:rsidP="0057298C">
            <w:pPr>
              <w:jc w:val="center"/>
              <w:outlineLvl w:val="5"/>
              <w:rPr>
                <w:color w:val="000000"/>
              </w:rPr>
            </w:pPr>
            <w:r w:rsidRPr="00892C9C">
              <w:rPr>
                <w:color w:val="000000"/>
              </w:rPr>
              <w:t>113</w:t>
            </w:r>
          </w:p>
        </w:tc>
        <w:tc>
          <w:tcPr>
            <w:tcW w:w="664" w:type="dxa"/>
            <w:tcBorders>
              <w:top w:val="nil"/>
              <w:left w:val="nil"/>
              <w:bottom w:val="single" w:sz="4" w:space="0" w:color="000000"/>
              <w:right w:val="single" w:sz="4" w:space="0" w:color="000000"/>
            </w:tcBorders>
            <w:shd w:val="clear" w:color="auto" w:fill="auto"/>
            <w:noWrap/>
            <w:hideMark/>
          </w:tcPr>
          <w:p w14:paraId="0599965E"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02A5988"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3B997E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204C572" w14:textId="77777777" w:rsidR="00BB6B8C" w:rsidRPr="00892C9C" w:rsidRDefault="00BB6B8C" w:rsidP="0057298C">
            <w:pPr>
              <w:jc w:val="right"/>
              <w:outlineLvl w:val="5"/>
              <w:rPr>
                <w:color w:val="000000"/>
              </w:rPr>
            </w:pPr>
            <w:r w:rsidRPr="00892C9C">
              <w:rPr>
                <w:color w:val="000000"/>
              </w:rPr>
              <w:t>65 332,00</w:t>
            </w:r>
          </w:p>
        </w:tc>
      </w:tr>
      <w:tr w:rsidR="00BB6B8C" w:rsidRPr="00892C9C" w14:paraId="186484C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819A368"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2A9E8AF9" w14:textId="77777777" w:rsidR="00BB6B8C" w:rsidRPr="00892C9C" w:rsidRDefault="00BB6B8C" w:rsidP="0057298C">
            <w:pPr>
              <w:jc w:val="center"/>
              <w:outlineLvl w:val="6"/>
              <w:rPr>
                <w:color w:val="000000"/>
              </w:rPr>
            </w:pPr>
            <w:r w:rsidRPr="00892C9C">
              <w:rPr>
                <w:color w:val="000000"/>
              </w:rPr>
              <w:t>0820180110</w:t>
            </w:r>
          </w:p>
        </w:tc>
        <w:tc>
          <w:tcPr>
            <w:tcW w:w="606" w:type="dxa"/>
            <w:tcBorders>
              <w:top w:val="nil"/>
              <w:left w:val="nil"/>
              <w:bottom w:val="single" w:sz="4" w:space="0" w:color="000000"/>
              <w:right w:val="single" w:sz="4" w:space="0" w:color="000000"/>
            </w:tcBorders>
            <w:shd w:val="clear" w:color="auto" w:fill="auto"/>
            <w:noWrap/>
            <w:hideMark/>
          </w:tcPr>
          <w:p w14:paraId="1F464328" w14:textId="77777777" w:rsidR="00BB6B8C" w:rsidRPr="00892C9C" w:rsidRDefault="00BB6B8C" w:rsidP="0057298C">
            <w:pPr>
              <w:jc w:val="center"/>
              <w:outlineLvl w:val="6"/>
              <w:rPr>
                <w:color w:val="000000"/>
              </w:rPr>
            </w:pPr>
            <w:r w:rsidRPr="00892C9C">
              <w:rPr>
                <w:color w:val="000000"/>
              </w:rPr>
              <w:t>113</w:t>
            </w:r>
          </w:p>
        </w:tc>
        <w:tc>
          <w:tcPr>
            <w:tcW w:w="664" w:type="dxa"/>
            <w:tcBorders>
              <w:top w:val="nil"/>
              <w:left w:val="nil"/>
              <w:bottom w:val="single" w:sz="4" w:space="0" w:color="000000"/>
              <w:right w:val="single" w:sz="4" w:space="0" w:color="000000"/>
            </w:tcBorders>
            <w:shd w:val="clear" w:color="auto" w:fill="auto"/>
            <w:noWrap/>
            <w:hideMark/>
          </w:tcPr>
          <w:p w14:paraId="658B210F"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58019E3"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E6DE059"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184489BB" w14:textId="77777777" w:rsidR="00BB6B8C" w:rsidRPr="00892C9C" w:rsidRDefault="00BB6B8C" w:rsidP="0057298C">
            <w:pPr>
              <w:jc w:val="right"/>
              <w:outlineLvl w:val="6"/>
              <w:rPr>
                <w:color w:val="000000"/>
              </w:rPr>
            </w:pPr>
            <w:r w:rsidRPr="00892C9C">
              <w:rPr>
                <w:color w:val="000000"/>
              </w:rPr>
              <w:t>65 332,00</w:t>
            </w:r>
          </w:p>
        </w:tc>
      </w:tr>
      <w:tr w:rsidR="00BB6B8C" w:rsidRPr="00892C9C" w14:paraId="5040295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346A8D2"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28C77B06" w14:textId="77777777" w:rsidR="00BB6B8C" w:rsidRPr="00892C9C" w:rsidRDefault="00BB6B8C" w:rsidP="0057298C">
            <w:pPr>
              <w:jc w:val="center"/>
              <w:outlineLvl w:val="3"/>
              <w:rPr>
                <w:color w:val="000000"/>
              </w:rPr>
            </w:pPr>
            <w:r w:rsidRPr="00892C9C">
              <w:rPr>
                <w:color w:val="000000"/>
              </w:rPr>
              <w:t>0820180110</w:t>
            </w:r>
          </w:p>
        </w:tc>
        <w:tc>
          <w:tcPr>
            <w:tcW w:w="606" w:type="dxa"/>
            <w:tcBorders>
              <w:top w:val="nil"/>
              <w:left w:val="nil"/>
              <w:bottom w:val="single" w:sz="4" w:space="0" w:color="000000"/>
              <w:right w:val="single" w:sz="4" w:space="0" w:color="000000"/>
            </w:tcBorders>
            <w:shd w:val="clear" w:color="auto" w:fill="auto"/>
            <w:noWrap/>
            <w:hideMark/>
          </w:tcPr>
          <w:p w14:paraId="07C75CE4"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64343C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D8C4F4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AC97DA0"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EE55D7B" w14:textId="77777777" w:rsidR="00BB6B8C" w:rsidRPr="00892C9C" w:rsidRDefault="00BB6B8C" w:rsidP="0057298C">
            <w:pPr>
              <w:jc w:val="right"/>
              <w:outlineLvl w:val="3"/>
              <w:rPr>
                <w:color w:val="000000"/>
              </w:rPr>
            </w:pPr>
            <w:r w:rsidRPr="00892C9C">
              <w:rPr>
                <w:color w:val="000000"/>
              </w:rPr>
              <w:t>87 858,00</w:t>
            </w:r>
          </w:p>
        </w:tc>
      </w:tr>
      <w:tr w:rsidR="00BB6B8C" w:rsidRPr="00892C9C" w14:paraId="0A1A4D69"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87F2A3A"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183C651" w14:textId="77777777" w:rsidR="00BB6B8C" w:rsidRPr="00892C9C" w:rsidRDefault="00BB6B8C" w:rsidP="0057298C">
            <w:pPr>
              <w:jc w:val="center"/>
              <w:outlineLvl w:val="4"/>
              <w:rPr>
                <w:color w:val="000000"/>
              </w:rPr>
            </w:pPr>
            <w:r w:rsidRPr="00892C9C">
              <w:rPr>
                <w:color w:val="000000"/>
              </w:rPr>
              <w:t>0820180110</w:t>
            </w:r>
          </w:p>
        </w:tc>
        <w:tc>
          <w:tcPr>
            <w:tcW w:w="606" w:type="dxa"/>
            <w:tcBorders>
              <w:top w:val="nil"/>
              <w:left w:val="nil"/>
              <w:bottom w:val="single" w:sz="4" w:space="0" w:color="000000"/>
              <w:right w:val="single" w:sz="4" w:space="0" w:color="000000"/>
            </w:tcBorders>
            <w:shd w:val="clear" w:color="auto" w:fill="auto"/>
            <w:noWrap/>
            <w:hideMark/>
          </w:tcPr>
          <w:p w14:paraId="475BE3B2"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B3B0E70"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3A5B24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6B64F73"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B12C4F2" w14:textId="77777777" w:rsidR="00BB6B8C" w:rsidRPr="00892C9C" w:rsidRDefault="00BB6B8C" w:rsidP="0057298C">
            <w:pPr>
              <w:jc w:val="right"/>
              <w:outlineLvl w:val="4"/>
              <w:rPr>
                <w:color w:val="000000"/>
              </w:rPr>
            </w:pPr>
            <w:r w:rsidRPr="00892C9C">
              <w:rPr>
                <w:color w:val="000000"/>
              </w:rPr>
              <w:t>87 858,00</w:t>
            </w:r>
          </w:p>
        </w:tc>
      </w:tr>
      <w:tr w:rsidR="00BB6B8C" w:rsidRPr="00892C9C" w14:paraId="50E1A54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E18724A"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7AE53CBF" w14:textId="77777777" w:rsidR="00BB6B8C" w:rsidRPr="00892C9C" w:rsidRDefault="00BB6B8C" w:rsidP="0057298C">
            <w:pPr>
              <w:jc w:val="center"/>
              <w:outlineLvl w:val="5"/>
              <w:rPr>
                <w:color w:val="000000"/>
              </w:rPr>
            </w:pPr>
            <w:r w:rsidRPr="00892C9C">
              <w:rPr>
                <w:color w:val="000000"/>
              </w:rPr>
              <w:t>0820180110</w:t>
            </w:r>
          </w:p>
        </w:tc>
        <w:tc>
          <w:tcPr>
            <w:tcW w:w="606" w:type="dxa"/>
            <w:tcBorders>
              <w:top w:val="nil"/>
              <w:left w:val="nil"/>
              <w:bottom w:val="single" w:sz="4" w:space="0" w:color="000000"/>
              <w:right w:val="single" w:sz="4" w:space="0" w:color="000000"/>
            </w:tcBorders>
            <w:shd w:val="clear" w:color="auto" w:fill="auto"/>
            <w:noWrap/>
            <w:hideMark/>
          </w:tcPr>
          <w:p w14:paraId="4758709C"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6E4E904"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6CBF7D9"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9F01EE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BDEE41B" w14:textId="77777777" w:rsidR="00BB6B8C" w:rsidRPr="00892C9C" w:rsidRDefault="00BB6B8C" w:rsidP="0057298C">
            <w:pPr>
              <w:jc w:val="right"/>
              <w:outlineLvl w:val="5"/>
              <w:rPr>
                <w:color w:val="000000"/>
              </w:rPr>
            </w:pPr>
            <w:r w:rsidRPr="00892C9C">
              <w:rPr>
                <w:color w:val="000000"/>
              </w:rPr>
              <w:t>87 858,00</w:t>
            </w:r>
          </w:p>
        </w:tc>
      </w:tr>
      <w:tr w:rsidR="00BB6B8C" w:rsidRPr="00892C9C" w14:paraId="4B0CAFC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B8E0A26"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13285BF4" w14:textId="77777777" w:rsidR="00BB6B8C" w:rsidRPr="00892C9C" w:rsidRDefault="00BB6B8C" w:rsidP="0057298C">
            <w:pPr>
              <w:jc w:val="center"/>
              <w:outlineLvl w:val="6"/>
              <w:rPr>
                <w:color w:val="000000"/>
              </w:rPr>
            </w:pPr>
            <w:r w:rsidRPr="00892C9C">
              <w:rPr>
                <w:color w:val="000000"/>
              </w:rPr>
              <w:t>0820180110</w:t>
            </w:r>
          </w:p>
        </w:tc>
        <w:tc>
          <w:tcPr>
            <w:tcW w:w="606" w:type="dxa"/>
            <w:tcBorders>
              <w:top w:val="nil"/>
              <w:left w:val="nil"/>
              <w:bottom w:val="single" w:sz="4" w:space="0" w:color="000000"/>
              <w:right w:val="single" w:sz="4" w:space="0" w:color="000000"/>
            </w:tcBorders>
            <w:shd w:val="clear" w:color="auto" w:fill="auto"/>
            <w:noWrap/>
            <w:hideMark/>
          </w:tcPr>
          <w:p w14:paraId="0E5C54C5"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72CB4BB"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91E0F06"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1332FA5"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53B7BE4F" w14:textId="77777777" w:rsidR="00BB6B8C" w:rsidRPr="00892C9C" w:rsidRDefault="00BB6B8C" w:rsidP="0057298C">
            <w:pPr>
              <w:jc w:val="right"/>
              <w:outlineLvl w:val="6"/>
              <w:rPr>
                <w:color w:val="000000"/>
              </w:rPr>
            </w:pPr>
            <w:r w:rsidRPr="00892C9C">
              <w:rPr>
                <w:color w:val="000000"/>
              </w:rPr>
              <w:t>87 858,00</w:t>
            </w:r>
          </w:p>
        </w:tc>
      </w:tr>
      <w:tr w:rsidR="00BB6B8C" w:rsidRPr="00892C9C" w14:paraId="79AB879C"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0C0E972" w14:textId="77777777" w:rsidR="00BB6B8C" w:rsidRPr="00892C9C" w:rsidRDefault="00BB6B8C" w:rsidP="0057298C">
            <w:pPr>
              <w:outlineLvl w:val="2"/>
              <w:rPr>
                <w:color w:val="000000"/>
              </w:rPr>
            </w:pPr>
            <w:r w:rsidRPr="00892C9C">
              <w:rPr>
                <w:color w:val="000000"/>
              </w:rPr>
              <w:t xml:space="preserve">  Мероприятия по профилактике ПАВ школьников в общеобразовательных учреждениях (Заслон)</w:t>
            </w:r>
          </w:p>
        </w:tc>
        <w:tc>
          <w:tcPr>
            <w:tcW w:w="1543" w:type="dxa"/>
            <w:tcBorders>
              <w:top w:val="nil"/>
              <w:left w:val="nil"/>
              <w:bottom w:val="single" w:sz="4" w:space="0" w:color="000000"/>
              <w:right w:val="single" w:sz="4" w:space="0" w:color="000000"/>
            </w:tcBorders>
            <w:shd w:val="clear" w:color="auto" w:fill="auto"/>
            <w:noWrap/>
            <w:hideMark/>
          </w:tcPr>
          <w:p w14:paraId="43C88711" w14:textId="77777777" w:rsidR="00BB6B8C" w:rsidRPr="00892C9C" w:rsidRDefault="00BB6B8C" w:rsidP="0057298C">
            <w:pPr>
              <w:jc w:val="center"/>
              <w:outlineLvl w:val="2"/>
              <w:rPr>
                <w:color w:val="000000"/>
              </w:rPr>
            </w:pPr>
            <w:r w:rsidRPr="00892C9C">
              <w:rPr>
                <w:color w:val="000000"/>
              </w:rPr>
              <w:t>0820180120</w:t>
            </w:r>
          </w:p>
        </w:tc>
        <w:tc>
          <w:tcPr>
            <w:tcW w:w="606" w:type="dxa"/>
            <w:tcBorders>
              <w:top w:val="nil"/>
              <w:left w:val="nil"/>
              <w:bottom w:val="single" w:sz="4" w:space="0" w:color="000000"/>
              <w:right w:val="single" w:sz="4" w:space="0" w:color="000000"/>
            </w:tcBorders>
            <w:shd w:val="clear" w:color="auto" w:fill="auto"/>
            <w:noWrap/>
            <w:hideMark/>
          </w:tcPr>
          <w:p w14:paraId="7EF26A0B"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4DB2427"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606C542"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CCA4DB1"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8135B89" w14:textId="77777777" w:rsidR="00BB6B8C" w:rsidRPr="00892C9C" w:rsidRDefault="00BB6B8C" w:rsidP="0057298C">
            <w:pPr>
              <w:jc w:val="right"/>
              <w:outlineLvl w:val="2"/>
              <w:rPr>
                <w:color w:val="000000"/>
              </w:rPr>
            </w:pPr>
            <w:r w:rsidRPr="00892C9C">
              <w:rPr>
                <w:color w:val="000000"/>
              </w:rPr>
              <w:t>52 000,00</w:t>
            </w:r>
          </w:p>
        </w:tc>
      </w:tr>
      <w:tr w:rsidR="00BB6B8C" w:rsidRPr="00892C9C" w14:paraId="56988A9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47E5AA4"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3E681FDE" w14:textId="77777777" w:rsidR="00BB6B8C" w:rsidRPr="00892C9C" w:rsidRDefault="00BB6B8C" w:rsidP="0057298C">
            <w:pPr>
              <w:jc w:val="center"/>
              <w:outlineLvl w:val="3"/>
              <w:rPr>
                <w:color w:val="000000"/>
              </w:rPr>
            </w:pPr>
            <w:r w:rsidRPr="00892C9C">
              <w:rPr>
                <w:color w:val="000000"/>
              </w:rPr>
              <w:t>0820180120</w:t>
            </w:r>
          </w:p>
        </w:tc>
        <w:tc>
          <w:tcPr>
            <w:tcW w:w="606" w:type="dxa"/>
            <w:tcBorders>
              <w:top w:val="nil"/>
              <w:left w:val="nil"/>
              <w:bottom w:val="single" w:sz="4" w:space="0" w:color="000000"/>
              <w:right w:val="single" w:sz="4" w:space="0" w:color="000000"/>
            </w:tcBorders>
            <w:shd w:val="clear" w:color="auto" w:fill="auto"/>
            <w:noWrap/>
            <w:hideMark/>
          </w:tcPr>
          <w:p w14:paraId="3B9B5CC4"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242B23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3BC51E8"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A9F0E4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2F33080" w14:textId="77777777" w:rsidR="00BB6B8C" w:rsidRPr="00892C9C" w:rsidRDefault="00BB6B8C" w:rsidP="0057298C">
            <w:pPr>
              <w:jc w:val="right"/>
              <w:outlineLvl w:val="3"/>
              <w:rPr>
                <w:color w:val="000000"/>
              </w:rPr>
            </w:pPr>
            <w:r w:rsidRPr="00892C9C">
              <w:rPr>
                <w:color w:val="000000"/>
              </w:rPr>
              <w:t>52 000,00</w:t>
            </w:r>
          </w:p>
        </w:tc>
      </w:tr>
      <w:tr w:rsidR="00BB6B8C" w:rsidRPr="00892C9C" w14:paraId="2141E1D0"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350AD3B9"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B693180" w14:textId="77777777" w:rsidR="00BB6B8C" w:rsidRPr="00892C9C" w:rsidRDefault="00BB6B8C" w:rsidP="0057298C">
            <w:pPr>
              <w:jc w:val="center"/>
              <w:outlineLvl w:val="4"/>
              <w:rPr>
                <w:color w:val="000000"/>
              </w:rPr>
            </w:pPr>
            <w:r w:rsidRPr="00892C9C">
              <w:rPr>
                <w:color w:val="000000"/>
              </w:rPr>
              <w:t>0820180120</w:t>
            </w:r>
          </w:p>
        </w:tc>
        <w:tc>
          <w:tcPr>
            <w:tcW w:w="606" w:type="dxa"/>
            <w:tcBorders>
              <w:top w:val="nil"/>
              <w:left w:val="nil"/>
              <w:bottom w:val="single" w:sz="4" w:space="0" w:color="000000"/>
              <w:right w:val="single" w:sz="4" w:space="0" w:color="000000"/>
            </w:tcBorders>
            <w:shd w:val="clear" w:color="auto" w:fill="auto"/>
            <w:noWrap/>
            <w:hideMark/>
          </w:tcPr>
          <w:p w14:paraId="0D9CFEC7"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AE6D4C2"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47D06B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B779E6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705B6C8" w14:textId="77777777" w:rsidR="00BB6B8C" w:rsidRPr="00892C9C" w:rsidRDefault="00BB6B8C" w:rsidP="0057298C">
            <w:pPr>
              <w:jc w:val="right"/>
              <w:outlineLvl w:val="4"/>
              <w:rPr>
                <w:color w:val="000000"/>
              </w:rPr>
            </w:pPr>
            <w:r w:rsidRPr="00892C9C">
              <w:rPr>
                <w:color w:val="000000"/>
              </w:rPr>
              <w:t>52 000,00</w:t>
            </w:r>
          </w:p>
        </w:tc>
      </w:tr>
      <w:tr w:rsidR="00BB6B8C" w:rsidRPr="00892C9C" w14:paraId="0821E8D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780A327"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1D001105" w14:textId="77777777" w:rsidR="00BB6B8C" w:rsidRPr="00892C9C" w:rsidRDefault="00BB6B8C" w:rsidP="0057298C">
            <w:pPr>
              <w:jc w:val="center"/>
              <w:outlineLvl w:val="5"/>
              <w:rPr>
                <w:color w:val="000000"/>
              </w:rPr>
            </w:pPr>
            <w:r w:rsidRPr="00892C9C">
              <w:rPr>
                <w:color w:val="000000"/>
              </w:rPr>
              <w:t>0820180120</w:t>
            </w:r>
          </w:p>
        </w:tc>
        <w:tc>
          <w:tcPr>
            <w:tcW w:w="606" w:type="dxa"/>
            <w:tcBorders>
              <w:top w:val="nil"/>
              <w:left w:val="nil"/>
              <w:bottom w:val="single" w:sz="4" w:space="0" w:color="000000"/>
              <w:right w:val="single" w:sz="4" w:space="0" w:color="000000"/>
            </w:tcBorders>
            <w:shd w:val="clear" w:color="auto" w:fill="auto"/>
            <w:noWrap/>
            <w:hideMark/>
          </w:tcPr>
          <w:p w14:paraId="2699BE6A"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32ABAED"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9520ECF"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C0EE6A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2B36B23" w14:textId="77777777" w:rsidR="00BB6B8C" w:rsidRPr="00892C9C" w:rsidRDefault="00BB6B8C" w:rsidP="0057298C">
            <w:pPr>
              <w:jc w:val="right"/>
              <w:outlineLvl w:val="5"/>
              <w:rPr>
                <w:color w:val="000000"/>
              </w:rPr>
            </w:pPr>
            <w:r w:rsidRPr="00892C9C">
              <w:rPr>
                <w:color w:val="000000"/>
              </w:rPr>
              <w:t>52 000,00</w:t>
            </w:r>
          </w:p>
        </w:tc>
      </w:tr>
      <w:tr w:rsidR="00BB6B8C" w:rsidRPr="00892C9C" w14:paraId="4F85545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7EF6D9C"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574CAECC" w14:textId="77777777" w:rsidR="00BB6B8C" w:rsidRPr="00892C9C" w:rsidRDefault="00BB6B8C" w:rsidP="0057298C">
            <w:pPr>
              <w:jc w:val="center"/>
              <w:outlineLvl w:val="6"/>
              <w:rPr>
                <w:color w:val="000000"/>
              </w:rPr>
            </w:pPr>
            <w:r w:rsidRPr="00892C9C">
              <w:rPr>
                <w:color w:val="000000"/>
              </w:rPr>
              <w:t>0820180120</w:t>
            </w:r>
          </w:p>
        </w:tc>
        <w:tc>
          <w:tcPr>
            <w:tcW w:w="606" w:type="dxa"/>
            <w:tcBorders>
              <w:top w:val="nil"/>
              <w:left w:val="nil"/>
              <w:bottom w:val="single" w:sz="4" w:space="0" w:color="000000"/>
              <w:right w:val="single" w:sz="4" w:space="0" w:color="000000"/>
            </w:tcBorders>
            <w:shd w:val="clear" w:color="auto" w:fill="auto"/>
            <w:noWrap/>
            <w:hideMark/>
          </w:tcPr>
          <w:p w14:paraId="33DA99A2"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444A74D"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8D331CE"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92A76D8"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0D1DE921" w14:textId="77777777" w:rsidR="00BB6B8C" w:rsidRPr="00892C9C" w:rsidRDefault="00BB6B8C" w:rsidP="0057298C">
            <w:pPr>
              <w:jc w:val="right"/>
              <w:outlineLvl w:val="6"/>
              <w:rPr>
                <w:color w:val="000000"/>
              </w:rPr>
            </w:pPr>
            <w:r w:rsidRPr="00892C9C">
              <w:rPr>
                <w:color w:val="000000"/>
              </w:rPr>
              <w:t>52 000,00</w:t>
            </w:r>
          </w:p>
        </w:tc>
      </w:tr>
      <w:tr w:rsidR="00BB6B8C" w:rsidRPr="00892C9C" w14:paraId="43F87E94" w14:textId="77777777" w:rsidTr="009C2EE0">
        <w:trPr>
          <w:trHeight w:val="480"/>
        </w:trPr>
        <w:tc>
          <w:tcPr>
            <w:tcW w:w="3970" w:type="dxa"/>
            <w:tcBorders>
              <w:top w:val="nil"/>
              <w:left w:val="single" w:sz="4" w:space="0" w:color="000000"/>
              <w:bottom w:val="single" w:sz="4" w:space="0" w:color="000000"/>
              <w:right w:val="single" w:sz="4" w:space="0" w:color="000000"/>
            </w:tcBorders>
            <w:shd w:val="clear" w:color="auto" w:fill="auto"/>
            <w:hideMark/>
          </w:tcPr>
          <w:p w14:paraId="4901F7D5" w14:textId="77777777" w:rsidR="00BB6B8C" w:rsidRPr="00892C9C" w:rsidRDefault="00BB6B8C" w:rsidP="0057298C">
            <w:pPr>
              <w:outlineLvl w:val="2"/>
              <w:rPr>
                <w:color w:val="000000"/>
              </w:rPr>
            </w:pPr>
            <w:r w:rsidRPr="00892C9C">
              <w:rPr>
                <w:color w:val="000000"/>
              </w:rPr>
              <w:t xml:space="preserve">  Мероприятия по трудоустройству несовершеннолетних граждан</w:t>
            </w:r>
          </w:p>
        </w:tc>
        <w:tc>
          <w:tcPr>
            <w:tcW w:w="1543" w:type="dxa"/>
            <w:tcBorders>
              <w:top w:val="nil"/>
              <w:left w:val="nil"/>
              <w:bottom w:val="single" w:sz="4" w:space="0" w:color="000000"/>
              <w:right w:val="single" w:sz="4" w:space="0" w:color="000000"/>
            </w:tcBorders>
            <w:shd w:val="clear" w:color="auto" w:fill="auto"/>
            <w:noWrap/>
            <w:hideMark/>
          </w:tcPr>
          <w:p w14:paraId="6B8D78DF" w14:textId="77777777" w:rsidR="00BB6B8C" w:rsidRPr="00892C9C" w:rsidRDefault="00BB6B8C" w:rsidP="0057298C">
            <w:pPr>
              <w:jc w:val="center"/>
              <w:outlineLvl w:val="2"/>
              <w:rPr>
                <w:color w:val="000000"/>
              </w:rPr>
            </w:pPr>
            <w:r w:rsidRPr="00892C9C">
              <w:rPr>
                <w:color w:val="000000"/>
              </w:rPr>
              <w:t>0820180180</w:t>
            </w:r>
          </w:p>
        </w:tc>
        <w:tc>
          <w:tcPr>
            <w:tcW w:w="606" w:type="dxa"/>
            <w:tcBorders>
              <w:top w:val="nil"/>
              <w:left w:val="nil"/>
              <w:bottom w:val="single" w:sz="4" w:space="0" w:color="000000"/>
              <w:right w:val="single" w:sz="4" w:space="0" w:color="000000"/>
            </w:tcBorders>
            <w:shd w:val="clear" w:color="auto" w:fill="auto"/>
            <w:noWrap/>
            <w:hideMark/>
          </w:tcPr>
          <w:p w14:paraId="2D6302B1"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A6B078F"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70DC8D4"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6DE1242"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06F2C05" w14:textId="77777777" w:rsidR="00BB6B8C" w:rsidRPr="00892C9C" w:rsidRDefault="00BB6B8C" w:rsidP="0057298C">
            <w:pPr>
              <w:jc w:val="right"/>
              <w:outlineLvl w:val="2"/>
              <w:rPr>
                <w:color w:val="000000"/>
              </w:rPr>
            </w:pPr>
            <w:r w:rsidRPr="00892C9C">
              <w:rPr>
                <w:color w:val="000000"/>
              </w:rPr>
              <w:t>501 590,00</w:t>
            </w:r>
          </w:p>
        </w:tc>
      </w:tr>
      <w:tr w:rsidR="00BB6B8C" w:rsidRPr="00892C9C" w14:paraId="1151D85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F1CC78A"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7E1FBAEB" w14:textId="77777777" w:rsidR="00BB6B8C" w:rsidRPr="00892C9C" w:rsidRDefault="00BB6B8C" w:rsidP="0057298C">
            <w:pPr>
              <w:jc w:val="center"/>
              <w:outlineLvl w:val="3"/>
              <w:rPr>
                <w:color w:val="000000"/>
              </w:rPr>
            </w:pPr>
            <w:r w:rsidRPr="00892C9C">
              <w:rPr>
                <w:color w:val="000000"/>
              </w:rPr>
              <w:t>0820180180</w:t>
            </w:r>
          </w:p>
        </w:tc>
        <w:tc>
          <w:tcPr>
            <w:tcW w:w="606" w:type="dxa"/>
            <w:tcBorders>
              <w:top w:val="nil"/>
              <w:left w:val="nil"/>
              <w:bottom w:val="single" w:sz="4" w:space="0" w:color="000000"/>
              <w:right w:val="single" w:sz="4" w:space="0" w:color="000000"/>
            </w:tcBorders>
            <w:shd w:val="clear" w:color="auto" w:fill="auto"/>
            <w:noWrap/>
            <w:hideMark/>
          </w:tcPr>
          <w:p w14:paraId="2252B5A5"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A0F408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62C3140"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86A176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9118CC2" w14:textId="77777777" w:rsidR="00BB6B8C" w:rsidRPr="00892C9C" w:rsidRDefault="00BB6B8C" w:rsidP="0057298C">
            <w:pPr>
              <w:jc w:val="right"/>
              <w:outlineLvl w:val="3"/>
              <w:rPr>
                <w:color w:val="000000"/>
              </w:rPr>
            </w:pPr>
            <w:r w:rsidRPr="00892C9C">
              <w:rPr>
                <w:color w:val="000000"/>
              </w:rPr>
              <w:t>1 997,80</w:t>
            </w:r>
          </w:p>
        </w:tc>
      </w:tr>
      <w:tr w:rsidR="00BB6B8C" w:rsidRPr="00892C9C" w14:paraId="26086C37"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0BE5C16D"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83A2614" w14:textId="77777777" w:rsidR="00BB6B8C" w:rsidRPr="00892C9C" w:rsidRDefault="00BB6B8C" w:rsidP="0057298C">
            <w:pPr>
              <w:jc w:val="center"/>
              <w:outlineLvl w:val="4"/>
              <w:rPr>
                <w:color w:val="000000"/>
              </w:rPr>
            </w:pPr>
            <w:r w:rsidRPr="00892C9C">
              <w:rPr>
                <w:color w:val="000000"/>
              </w:rPr>
              <w:t>0820180180</w:t>
            </w:r>
          </w:p>
        </w:tc>
        <w:tc>
          <w:tcPr>
            <w:tcW w:w="606" w:type="dxa"/>
            <w:tcBorders>
              <w:top w:val="nil"/>
              <w:left w:val="nil"/>
              <w:bottom w:val="single" w:sz="4" w:space="0" w:color="000000"/>
              <w:right w:val="single" w:sz="4" w:space="0" w:color="000000"/>
            </w:tcBorders>
            <w:shd w:val="clear" w:color="auto" w:fill="auto"/>
            <w:noWrap/>
            <w:hideMark/>
          </w:tcPr>
          <w:p w14:paraId="39D37893"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0C578CC"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2B7D1F9"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0FF093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3113418" w14:textId="77777777" w:rsidR="00BB6B8C" w:rsidRPr="00892C9C" w:rsidRDefault="00BB6B8C" w:rsidP="0057298C">
            <w:pPr>
              <w:jc w:val="right"/>
              <w:outlineLvl w:val="4"/>
              <w:rPr>
                <w:color w:val="000000"/>
              </w:rPr>
            </w:pPr>
            <w:r w:rsidRPr="00892C9C">
              <w:rPr>
                <w:color w:val="000000"/>
              </w:rPr>
              <w:t>1 997,80</w:t>
            </w:r>
          </w:p>
        </w:tc>
      </w:tr>
      <w:tr w:rsidR="00BB6B8C" w:rsidRPr="00892C9C" w14:paraId="4BE847E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C2C383F"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3776A08E" w14:textId="77777777" w:rsidR="00BB6B8C" w:rsidRPr="00892C9C" w:rsidRDefault="00BB6B8C" w:rsidP="0057298C">
            <w:pPr>
              <w:jc w:val="center"/>
              <w:outlineLvl w:val="5"/>
              <w:rPr>
                <w:color w:val="000000"/>
              </w:rPr>
            </w:pPr>
            <w:r w:rsidRPr="00892C9C">
              <w:rPr>
                <w:color w:val="000000"/>
              </w:rPr>
              <w:t>0820180180</w:t>
            </w:r>
          </w:p>
        </w:tc>
        <w:tc>
          <w:tcPr>
            <w:tcW w:w="606" w:type="dxa"/>
            <w:tcBorders>
              <w:top w:val="nil"/>
              <w:left w:val="nil"/>
              <w:bottom w:val="single" w:sz="4" w:space="0" w:color="000000"/>
              <w:right w:val="single" w:sz="4" w:space="0" w:color="000000"/>
            </w:tcBorders>
            <w:shd w:val="clear" w:color="auto" w:fill="auto"/>
            <w:noWrap/>
            <w:hideMark/>
          </w:tcPr>
          <w:p w14:paraId="5CFA2EFE"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4E9A416"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248A35B"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7AF98D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6879EE9" w14:textId="77777777" w:rsidR="00BB6B8C" w:rsidRPr="00892C9C" w:rsidRDefault="00BB6B8C" w:rsidP="0057298C">
            <w:pPr>
              <w:jc w:val="right"/>
              <w:outlineLvl w:val="5"/>
              <w:rPr>
                <w:color w:val="000000"/>
              </w:rPr>
            </w:pPr>
            <w:r w:rsidRPr="00892C9C">
              <w:rPr>
                <w:color w:val="000000"/>
              </w:rPr>
              <w:t>1 997,80</w:t>
            </w:r>
          </w:p>
        </w:tc>
      </w:tr>
      <w:tr w:rsidR="00BB6B8C" w:rsidRPr="00892C9C" w14:paraId="3E9EE2F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91C55E5"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3F180344" w14:textId="77777777" w:rsidR="00BB6B8C" w:rsidRPr="00892C9C" w:rsidRDefault="00BB6B8C" w:rsidP="0057298C">
            <w:pPr>
              <w:jc w:val="center"/>
              <w:outlineLvl w:val="6"/>
              <w:rPr>
                <w:color w:val="000000"/>
              </w:rPr>
            </w:pPr>
            <w:r w:rsidRPr="00892C9C">
              <w:rPr>
                <w:color w:val="000000"/>
              </w:rPr>
              <w:t>0820180180</w:t>
            </w:r>
          </w:p>
        </w:tc>
        <w:tc>
          <w:tcPr>
            <w:tcW w:w="606" w:type="dxa"/>
            <w:tcBorders>
              <w:top w:val="nil"/>
              <w:left w:val="nil"/>
              <w:bottom w:val="single" w:sz="4" w:space="0" w:color="000000"/>
              <w:right w:val="single" w:sz="4" w:space="0" w:color="000000"/>
            </w:tcBorders>
            <w:shd w:val="clear" w:color="auto" w:fill="auto"/>
            <w:noWrap/>
            <w:hideMark/>
          </w:tcPr>
          <w:p w14:paraId="17420FB6"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C6181F2"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3C31009"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D4AEB0F"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0E28645C" w14:textId="77777777" w:rsidR="00BB6B8C" w:rsidRPr="00892C9C" w:rsidRDefault="00BB6B8C" w:rsidP="0057298C">
            <w:pPr>
              <w:jc w:val="right"/>
              <w:outlineLvl w:val="6"/>
              <w:rPr>
                <w:color w:val="000000"/>
              </w:rPr>
            </w:pPr>
            <w:r w:rsidRPr="00892C9C">
              <w:rPr>
                <w:color w:val="000000"/>
              </w:rPr>
              <w:t>1 997,80</w:t>
            </w:r>
          </w:p>
        </w:tc>
      </w:tr>
      <w:tr w:rsidR="00BB6B8C" w:rsidRPr="00892C9C" w14:paraId="4DD7887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0759A0E" w14:textId="77777777" w:rsidR="00BB6B8C" w:rsidRPr="00892C9C" w:rsidRDefault="00BB6B8C" w:rsidP="0057298C">
            <w:pPr>
              <w:outlineLvl w:val="3"/>
              <w:rPr>
                <w:color w:val="000000"/>
              </w:rPr>
            </w:pPr>
            <w:r w:rsidRPr="00892C9C">
              <w:rPr>
                <w:color w:val="000000"/>
              </w:rPr>
              <w:t xml:space="preserve"> Субсидии автономным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6AA40F1B" w14:textId="77777777" w:rsidR="00BB6B8C" w:rsidRPr="00892C9C" w:rsidRDefault="00BB6B8C" w:rsidP="0057298C">
            <w:pPr>
              <w:jc w:val="center"/>
              <w:outlineLvl w:val="3"/>
              <w:rPr>
                <w:color w:val="000000"/>
              </w:rPr>
            </w:pPr>
            <w:r w:rsidRPr="00892C9C">
              <w:rPr>
                <w:color w:val="000000"/>
              </w:rPr>
              <w:t>0820180180</w:t>
            </w:r>
          </w:p>
        </w:tc>
        <w:tc>
          <w:tcPr>
            <w:tcW w:w="606" w:type="dxa"/>
            <w:tcBorders>
              <w:top w:val="nil"/>
              <w:left w:val="nil"/>
              <w:bottom w:val="single" w:sz="4" w:space="0" w:color="000000"/>
              <w:right w:val="single" w:sz="4" w:space="0" w:color="000000"/>
            </w:tcBorders>
            <w:shd w:val="clear" w:color="auto" w:fill="auto"/>
            <w:noWrap/>
            <w:hideMark/>
          </w:tcPr>
          <w:p w14:paraId="32E4811C" w14:textId="77777777" w:rsidR="00BB6B8C" w:rsidRPr="00892C9C" w:rsidRDefault="00BB6B8C" w:rsidP="0057298C">
            <w:pPr>
              <w:jc w:val="center"/>
              <w:outlineLvl w:val="3"/>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0339E42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EF2122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7AFD458"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F71DA7A" w14:textId="77777777" w:rsidR="00BB6B8C" w:rsidRPr="00892C9C" w:rsidRDefault="00BB6B8C" w:rsidP="0057298C">
            <w:pPr>
              <w:jc w:val="right"/>
              <w:outlineLvl w:val="3"/>
              <w:rPr>
                <w:color w:val="000000"/>
              </w:rPr>
            </w:pPr>
            <w:r w:rsidRPr="00892C9C">
              <w:rPr>
                <w:color w:val="000000"/>
              </w:rPr>
              <w:t>499 592,20</w:t>
            </w:r>
          </w:p>
        </w:tc>
      </w:tr>
      <w:tr w:rsidR="00BB6B8C" w:rsidRPr="00892C9C" w14:paraId="03148619"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09AE05F" w14:textId="77777777" w:rsidR="00BB6B8C" w:rsidRPr="00892C9C" w:rsidRDefault="00BB6B8C" w:rsidP="0057298C">
            <w:pPr>
              <w:outlineLvl w:val="4"/>
              <w:rPr>
                <w:color w:val="000000"/>
              </w:rPr>
            </w:pPr>
            <w:r w:rsidRPr="00892C9C">
              <w:rPr>
                <w:color w:val="000000"/>
              </w:rPr>
              <w:lastRenderedPageBreak/>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09E7D9F" w14:textId="77777777" w:rsidR="00BB6B8C" w:rsidRPr="00892C9C" w:rsidRDefault="00BB6B8C" w:rsidP="0057298C">
            <w:pPr>
              <w:jc w:val="center"/>
              <w:outlineLvl w:val="4"/>
              <w:rPr>
                <w:color w:val="000000"/>
              </w:rPr>
            </w:pPr>
            <w:r w:rsidRPr="00892C9C">
              <w:rPr>
                <w:color w:val="000000"/>
              </w:rPr>
              <w:t>0820180180</w:t>
            </w:r>
          </w:p>
        </w:tc>
        <w:tc>
          <w:tcPr>
            <w:tcW w:w="606" w:type="dxa"/>
            <w:tcBorders>
              <w:top w:val="nil"/>
              <w:left w:val="nil"/>
              <w:bottom w:val="single" w:sz="4" w:space="0" w:color="000000"/>
              <w:right w:val="single" w:sz="4" w:space="0" w:color="000000"/>
            </w:tcBorders>
            <w:shd w:val="clear" w:color="auto" w:fill="auto"/>
            <w:noWrap/>
            <w:hideMark/>
          </w:tcPr>
          <w:p w14:paraId="4B45FFD2" w14:textId="77777777" w:rsidR="00BB6B8C" w:rsidRPr="00892C9C" w:rsidRDefault="00BB6B8C" w:rsidP="0057298C">
            <w:pPr>
              <w:jc w:val="center"/>
              <w:outlineLvl w:val="4"/>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57740AEE"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9D43F0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E82BEF7"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8E4F83F" w14:textId="77777777" w:rsidR="00BB6B8C" w:rsidRPr="00892C9C" w:rsidRDefault="00BB6B8C" w:rsidP="0057298C">
            <w:pPr>
              <w:jc w:val="right"/>
              <w:outlineLvl w:val="4"/>
              <w:rPr>
                <w:color w:val="000000"/>
              </w:rPr>
            </w:pPr>
            <w:r w:rsidRPr="00892C9C">
              <w:rPr>
                <w:color w:val="000000"/>
              </w:rPr>
              <w:t>499 592,20</w:t>
            </w:r>
          </w:p>
        </w:tc>
      </w:tr>
      <w:tr w:rsidR="00BB6B8C" w:rsidRPr="00892C9C" w14:paraId="7619B56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5690E46"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6A557F2D" w14:textId="77777777" w:rsidR="00BB6B8C" w:rsidRPr="00892C9C" w:rsidRDefault="00BB6B8C" w:rsidP="0057298C">
            <w:pPr>
              <w:jc w:val="center"/>
              <w:outlineLvl w:val="5"/>
              <w:rPr>
                <w:color w:val="000000"/>
              </w:rPr>
            </w:pPr>
            <w:r w:rsidRPr="00892C9C">
              <w:rPr>
                <w:color w:val="000000"/>
              </w:rPr>
              <w:t>0820180180</w:t>
            </w:r>
          </w:p>
        </w:tc>
        <w:tc>
          <w:tcPr>
            <w:tcW w:w="606" w:type="dxa"/>
            <w:tcBorders>
              <w:top w:val="nil"/>
              <w:left w:val="nil"/>
              <w:bottom w:val="single" w:sz="4" w:space="0" w:color="000000"/>
              <w:right w:val="single" w:sz="4" w:space="0" w:color="000000"/>
            </w:tcBorders>
            <w:shd w:val="clear" w:color="auto" w:fill="auto"/>
            <w:noWrap/>
            <w:hideMark/>
          </w:tcPr>
          <w:p w14:paraId="6CFCD9D4" w14:textId="77777777" w:rsidR="00BB6B8C" w:rsidRPr="00892C9C" w:rsidRDefault="00BB6B8C" w:rsidP="0057298C">
            <w:pPr>
              <w:jc w:val="center"/>
              <w:outlineLvl w:val="5"/>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3B3D9D37"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5C522EB"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6D9665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D37F0B2" w14:textId="77777777" w:rsidR="00BB6B8C" w:rsidRPr="00892C9C" w:rsidRDefault="00BB6B8C" w:rsidP="0057298C">
            <w:pPr>
              <w:jc w:val="right"/>
              <w:outlineLvl w:val="5"/>
              <w:rPr>
                <w:color w:val="000000"/>
              </w:rPr>
            </w:pPr>
            <w:r w:rsidRPr="00892C9C">
              <w:rPr>
                <w:color w:val="000000"/>
              </w:rPr>
              <w:t>499 592,20</w:t>
            </w:r>
          </w:p>
        </w:tc>
      </w:tr>
      <w:tr w:rsidR="00BB6B8C" w:rsidRPr="00892C9C" w14:paraId="4420A92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3502679"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44E0E0E0" w14:textId="77777777" w:rsidR="00BB6B8C" w:rsidRPr="00892C9C" w:rsidRDefault="00BB6B8C" w:rsidP="0057298C">
            <w:pPr>
              <w:jc w:val="center"/>
              <w:outlineLvl w:val="6"/>
              <w:rPr>
                <w:color w:val="000000"/>
              </w:rPr>
            </w:pPr>
            <w:r w:rsidRPr="00892C9C">
              <w:rPr>
                <w:color w:val="000000"/>
              </w:rPr>
              <w:t>0820180180</w:t>
            </w:r>
          </w:p>
        </w:tc>
        <w:tc>
          <w:tcPr>
            <w:tcW w:w="606" w:type="dxa"/>
            <w:tcBorders>
              <w:top w:val="nil"/>
              <w:left w:val="nil"/>
              <w:bottom w:val="single" w:sz="4" w:space="0" w:color="000000"/>
              <w:right w:val="single" w:sz="4" w:space="0" w:color="000000"/>
            </w:tcBorders>
            <w:shd w:val="clear" w:color="auto" w:fill="auto"/>
            <w:noWrap/>
            <w:hideMark/>
          </w:tcPr>
          <w:p w14:paraId="021FC0F4" w14:textId="77777777" w:rsidR="00BB6B8C" w:rsidRPr="00892C9C" w:rsidRDefault="00BB6B8C" w:rsidP="0057298C">
            <w:pPr>
              <w:jc w:val="center"/>
              <w:outlineLvl w:val="6"/>
              <w:rPr>
                <w:color w:val="000000"/>
              </w:rPr>
            </w:pPr>
            <w:r w:rsidRPr="00892C9C">
              <w:rPr>
                <w:color w:val="000000"/>
              </w:rPr>
              <w:t>622</w:t>
            </w:r>
          </w:p>
        </w:tc>
        <w:tc>
          <w:tcPr>
            <w:tcW w:w="664" w:type="dxa"/>
            <w:tcBorders>
              <w:top w:val="nil"/>
              <w:left w:val="nil"/>
              <w:bottom w:val="single" w:sz="4" w:space="0" w:color="000000"/>
              <w:right w:val="single" w:sz="4" w:space="0" w:color="000000"/>
            </w:tcBorders>
            <w:shd w:val="clear" w:color="auto" w:fill="auto"/>
            <w:noWrap/>
            <w:hideMark/>
          </w:tcPr>
          <w:p w14:paraId="173A005F"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72D0B0A"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60D56E7"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48CB8E58" w14:textId="77777777" w:rsidR="00BB6B8C" w:rsidRPr="00892C9C" w:rsidRDefault="00BB6B8C" w:rsidP="0057298C">
            <w:pPr>
              <w:jc w:val="right"/>
              <w:outlineLvl w:val="6"/>
              <w:rPr>
                <w:color w:val="000000"/>
              </w:rPr>
            </w:pPr>
            <w:r w:rsidRPr="00892C9C">
              <w:rPr>
                <w:color w:val="000000"/>
              </w:rPr>
              <w:t>499 592,20</w:t>
            </w:r>
          </w:p>
        </w:tc>
      </w:tr>
      <w:tr w:rsidR="00BB6B8C" w:rsidRPr="00892C9C" w14:paraId="52BEE214" w14:textId="77777777" w:rsidTr="009C2EE0">
        <w:trPr>
          <w:trHeight w:val="1243"/>
        </w:trPr>
        <w:tc>
          <w:tcPr>
            <w:tcW w:w="3970" w:type="dxa"/>
            <w:tcBorders>
              <w:top w:val="nil"/>
              <w:left w:val="single" w:sz="4" w:space="0" w:color="000000"/>
              <w:bottom w:val="single" w:sz="4" w:space="0" w:color="000000"/>
              <w:right w:val="single" w:sz="4" w:space="0" w:color="000000"/>
            </w:tcBorders>
            <w:shd w:val="clear" w:color="auto" w:fill="auto"/>
            <w:hideMark/>
          </w:tcPr>
          <w:p w14:paraId="3406E9B5" w14:textId="77777777" w:rsidR="00BB6B8C" w:rsidRPr="00892C9C" w:rsidRDefault="00BB6B8C" w:rsidP="0057298C">
            <w:pPr>
              <w:rPr>
                <w:b/>
                <w:bCs/>
                <w:color w:val="000000"/>
              </w:rPr>
            </w:pPr>
            <w:r w:rsidRPr="00892C9C">
              <w:rPr>
                <w:b/>
                <w:bCs/>
                <w:color w:val="000000"/>
              </w:rPr>
              <w:t xml:space="preserve">  Муниципальная программа "Развитие жилищно-коммунального хозяйства в муниципальном образовании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8408DBD" w14:textId="77777777" w:rsidR="00BB6B8C" w:rsidRPr="00892C9C" w:rsidRDefault="00BB6B8C" w:rsidP="0057298C">
            <w:pPr>
              <w:jc w:val="center"/>
              <w:rPr>
                <w:b/>
                <w:bCs/>
                <w:color w:val="000000"/>
              </w:rPr>
            </w:pPr>
            <w:r w:rsidRPr="00892C9C">
              <w:rPr>
                <w:b/>
                <w:bCs/>
                <w:color w:val="000000"/>
              </w:rPr>
              <w:t>0900000000</w:t>
            </w:r>
          </w:p>
        </w:tc>
        <w:tc>
          <w:tcPr>
            <w:tcW w:w="606" w:type="dxa"/>
            <w:tcBorders>
              <w:top w:val="nil"/>
              <w:left w:val="nil"/>
              <w:bottom w:val="single" w:sz="4" w:space="0" w:color="000000"/>
              <w:right w:val="single" w:sz="4" w:space="0" w:color="000000"/>
            </w:tcBorders>
            <w:shd w:val="clear" w:color="auto" w:fill="auto"/>
            <w:noWrap/>
            <w:hideMark/>
          </w:tcPr>
          <w:p w14:paraId="2F8A3BFE" w14:textId="77777777" w:rsidR="00BB6B8C" w:rsidRPr="00892C9C" w:rsidRDefault="00BB6B8C" w:rsidP="0057298C">
            <w:pPr>
              <w:jc w:val="center"/>
              <w:rPr>
                <w:b/>
                <w:bCs/>
                <w:color w:val="000000"/>
              </w:rPr>
            </w:pPr>
            <w:r w:rsidRPr="00892C9C">
              <w:rPr>
                <w:b/>
                <w:bCs/>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52C38D1" w14:textId="77777777" w:rsidR="00BB6B8C" w:rsidRPr="00892C9C" w:rsidRDefault="00BB6B8C" w:rsidP="0057298C">
            <w:pPr>
              <w:jc w:val="center"/>
              <w:rPr>
                <w:b/>
                <w:bCs/>
                <w:color w:val="000000"/>
              </w:rPr>
            </w:pPr>
            <w:r w:rsidRPr="00892C9C">
              <w:rPr>
                <w:b/>
                <w:bCs/>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C8C96F2" w14:textId="77777777" w:rsidR="00BB6B8C" w:rsidRPr="00892C9C" w:rsidRDefault="00BB6B8C" w:rsidP="0057298C">
            <w:pPr>
              <w:jc w:val="center"/>
              <w:rPr>
                <w:b/>
                <w:bCs/>
                <w:color w:val="000000"/>
              </w:rPr>
            </w:pPr>
            <w:r w:rsidRPr="00892C9C">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887A6C4" w14:textId="77777777" w:rsidR="00BB6B8C" w:rsidRPr="00892C9C" w:rsidRDefault="00BB6B8C" w:rsidP="0057298C">
            <w:pPr>
              <w:jc w:val="center"/>
              <w:rPr>
                <w:b/>
                <w:bCs/>
                <w:color w:val="000000"/>
              </w:rPr>
            </w:pPr>
            <w:r w:rsidRPr="00892C9C">
              <w:rPr>
                <w:b/>
                <w:bCs/>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71599ED" w14:textId="77777777" w:rsidR="00BB6B8C" w:rsidRPr="00892C9C" w:rsidRDefault="00BB6B8C" w:rsidP="0057298C">
            <w:pPr>
              <w:jc w:val="right"/>
              <w:rPr>
                <w:b/>
                <w:bCs/>
                <w:color w:val="000000"/>
              </w:rPr>
            </w:pPr>
            <w:r w:rsidRPr="00892C9C">
              <w:rPr>
                <w:b/>
                <w:bCs/>
                <w:color w:val="000000"/>
              </w:rPr>
              <w:t>475 620 854,15</w:t>
            </w:r>
          </w:p>
        </w:tc>
      </w:tr>
      <w:tr w:rsidR="00BB6B8C" w:rsidRPr="00892C9C" w14:paraId="30E614DA" w14:textId="77777777" w:rsidTr="009C2EE0">
        <w:trPr>
          <w:trHeight w:val="697"/>
        </w:trPr>
        <w:tc>
          <w:tcPr>
            <w:tcW w:w="3970" w:type="dxa"/>
            <w:tcBorders>
              <w:top w:val="nil"/>
              <w:left w:val="single" w:sz="4" w:space="0" w:color="000000"/>
              <w:bottom w:val="single" w:sz="4" w:space="0" w:color="000000"/>
              <w:right w:val="single" w:sz="4" w:space="0" w:color="000000"/>
            </w:tcBorders>
            <w:shd w:val="clear" w:color="auto" w:fill="auto"/>
            <w:hideMark/>
          </w:tcPr>
          <w:p w14:paraId="7FF3EFF4" w14:textId="77777777" w:rsidR="00BB6B8C" w:rsidRPr="00892C9C" w:rsidRDefault="00BB6B8C" w:rsidP="0057298C">
            <w:pPr>
              <w:outlineLvl w:val="0"/>
              <w:rPr>
                <w:color w:val="000000"/>
              </w:rPr>
            </w:pPr>
            <w:r w:rsidRPr="00892C9C">
              <w:rPr>
                <w:color w:val="000000"/>
              </w:rPr>
              <w:t xml:space="preserve"> Подпрограмма "Комплексное развитие коммунальной инфраструктуры"</w:t>
            </w:r>
          </w:p>
        </w:tc>
        <w:tc>
          <w:tcPr>
            <w:tcW w:w="1543" w:type="dxa"/>
            <w:tcBorders>
              <w:top w:val="nil"/>
              <w:left w:val="nil"/>
              <w:bottom w:val="single" w:sz="4" w:space="0" w:color="000000"/>
              <w:right w:val="single" w:sz="4" w:space="0" w:color="000000"/>
            </w:tcBorders>
            <w:shd w:val="clear" w:color="auto" w:fill="auto"/>
            <w:noWrap/>
            <w:hideMark/>
          </w:tcPr>
          <w:p w14:paraId="4C4969E9" w14:textId="77777777" w:rsidR="00BB6B8C" w:rsidRPr="00892C9C" w:rsidRDefault="00BB6B8C" w:rsidP="0057298C">
            <w:pPr>
              <w:jc w:val="center"/>
              <w:outlineLvl w:val="0"/>
              <w:rPr>
                <w:color w:val="000000"/>
              </w:rPr>
            </w:pPr>
            <w:r w:rsidRPr="00892C9C">
              <w:rPr>
                <w:color w:val="000000"/>
              </w:rPr>
              <w:t>0910000000</w:t>
            </w:r>
          </w:p>
        </w:tc>
        <w:tc>
          <w:tcPr>
            <w:tcW w:w="606" w:type="dxa"/>
            <w:tcBorders>
              <w:top w:val="nil"/>
              <w:left w:val="nil"/>
              <w:bottom w:val="single" w:sz="4" w:space="0" w:color="000000"/>
              <w:right w:val="single" w:sz="4" w:space="0" w:color="000000"/>
            </w:tcBorders>
            <w:shd w:val="clear" w:color="auto" w:fill="auto"/>
            <w:noWrap/>
            <w:hideMark/>
          </w:tcPr>
          <w:p w14:paraId="3770FCAB"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499EA9E"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FCA4F3F"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F4EDEEE"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FCB2F64" w14:textId="77777777" w:rsidR="00BB6B8C" w:rsidRPr="00892C9C" w:rsidRDefault="00BB6B8C" w:rsidP="0057298C">
            <w:pPr>
              <w:jc w:val="right"/>
              <w:outlineLvl w:val="0"/>
              <w:rPr>
                <w:color w:val="000000"/>
              </w:rPr>
            </w:pPr>
            <w:r w:rsidRPr="00892C9C">
              <w:rPr>
                <w:color w:val="000000"/>
              </w:rPr>
              <w:t>464 277 213,95</w:t>
            </w:r>
          </w:p>
        </w:tc>
      </w:tr>
      <w:tr w:rsidR="00BB6B8C" w:rsidRPr="00892C9C" w14:paraId="7046C85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5BABD0D" w14:textId="77777777" w:rsidR="00BB6B8C" w:rsidRPr="00892C9C" w:rsidRDefault="00BB6B8C" w:rsidP="0057298C">
            <w:pPr>
              <w:outlineLvl w:val="1"/>
              <w:rPr>
                <w:color w:val="000000"/>
              </w:rPr>
            </w:pPr>
            <w:r w:rsidRPr="00892C9C">
              <w:rPr>
                <w:color w:val="000000"/>
              </w:rPr>
              <w:t>Основное мероприятие "Развитие коммунальной инфраструктуры"</w:t>
            </w:r>
          </w:p>
        </w:tc>
        <w:tc>
          <w:tcPr>
            <w:tcW w:w="1543" w:type="dxa"/>
            <w:tcBorders>
              <w:top w:val="nil"/>
              <w:left w:val="nil"/>
              <w:bottom w:val="single" w:sz="4" w:space="0" w:color="000000"/>
              <w:right w:val="single" w:sz="4" w:space="0" w:color="000000"/>
            </w:tcBorders>
            <w:shd w:val="clear" w:color="auto" w:fill="auto"/>
            <w:noWrap/>
            <w:hideMark/>
          </w:tcPr>
          <w:p w14:paraId="67F344A2" w14:textId="77777777" w:rsidR="00BB6B8C" w:rsidRPr="00892C9C" w:rsidRDefault="00BB6B8C" w:rsidP="0057298C">
            <w:pPr>
              <w:jc w:val="center"/>
              <w:outlineLvl w:val="1"/>
              <w:rPr>
                <w:color w:val="000000"/>
              </w:rPr>
            </w:pPr>
            <w:r w:rsidRPr="00892C9C">
              <w:rPr>
                <w:color w:val="000000"/>
              </w:rPr>
              <w:t>0910100000</w:t>
            </w:r>
          </w:p>
        </w:tc>
        <w:tc>
          <w:tcPr>
            <w:tcW w:w="606" w:type="dxa"/>
            <w:tcBorders>
              <w:top w:val="nil"/>
              <w:left w:val="nil"/>
              <w:bottom w:val="single" w:sz="4" w:space="0" w:color="000000"/>
              <w:right w:val="single" w:sz="4" w:space="0" w:color="000000"/>
            </w:tcBorders>
            <w:shd w:val="clear" w:color="auto" w:fill="auto"/>
            <w:noWrap/>
            <w:hideMark/>
          </w:tcPr>
          <w:p w14:paraId="7A9CDB6E"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E9B1055"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DCE7301"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41EDD63"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1FC149" w14:textId="77777777" w:rsidR="00BB6B8C" w:rsidRPr="00892C9C" w:rsidRDefault="00BB6B8C" w:rsidP="0057298C">
            <w:pPr>
              <w:jc w:val="right"/>
              <w:outlineLvl w:val="1"/>
              <w:rPr>
                <w:color w:val="000000"/>
              </w:rPr>
            </w:pPr>
            <w:r w:rsidRPr="00892C9C">
              <w:rPr>
                <w:color w:val="000000"/>
              </w:rPr>
              <w:t>37 051 006,66</w:t>
            </w:r>
          </w:p>
        </w:tc>
      </w:tr>
      <w:tr w:rsidR="00BB6B8C" w:rsidRPr="00892C9C" w14:paraId="0A9844F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6807BA2" w14:textId="77777777" w:rsidR="00BB6B8C" w:rsidRPr="00892C9C" w:rsidRDefault="00BB6B8C" w:rsidP="0057298C">
            <w:pPr>
              <w:outlineLvl w:val="2"/>
              <w:rPr>
                <w:color w:val="000000"/>
              </w:rPr>
            </w:pPr>
            <w:r w:rsidRPr="00892C9C">
              <w:rPr>
                <w:color w:val="000000"/>
              </w:rPr>
              <w:t xml:space="preserve">  Модернизация объектов коммунальной инфраструктуры</w:t>
            </w:r>
          </w:p>
        </w:tc>
        <w:tc>
          <w:tcPr>
            <w:tcW w:w="1543" w:type="dxa"/>
            <w:tcBorders>
              <w:top w:val="nil"/>
              <w:left w:val="nil"/>
              <w:bottom w:val="single" w:sz="4" w:space="0" w:color="000000"/>
              <w:right w:val="single" w:sz="4" w:space="0" w:color="000000"/>
            </w:tcBorders>
            <w:shd w:val="clear" w:color="auto" w:fill="auto"/>
            <w:noWrap/>
            <w:hideMark/>
          </w:tcPr>
          <w:p w14:paraId="6A13E15F" w14:textId="77777777" w:rsidR="00BB6B8C" w:rsidRPr="00892C9C" w:rsidRDefault="00BB6B8C" w:rsidP="0057298C">
            <w:pPr>
              <w:jc w:val="center"/>
              <w:outlineLvl w:val="2"/>
              <w:rPr>
                <w:color w:val="000000"/>
              </w:rPr>
            </w:pPr>
            <w:r w:rsidRPr="00892C9C">
              <w:rPr>
                <w:color w:val="000000"/>
              </w:rPr>
              <w:t>0910184310</w:t>
            </w:r>
          </w:p>
        </w:tc>
        <w:tc>
          <w:tcPr>
            <w:tcW w:w="606" w:type="dxa"/>
            <w:tcBorders>
              <w:top w:val="nil"/>
              <w:left w:val="nil"/>
              <w:bottom w:val="single" w:sz="4" w:space="0" w:color="000000"/>
              <w:right w:val="single" w:sz="4" w:space="0" w:color="000000"/>
            </w:tcBorders>
            <w:shd w:val="clear" w:color="auto" w:fill="auto"/>
            <w:noWrap/>
            <w:hideMark/>
          </w:tcPr>
          <w:p w14:paraId="17B9EC74"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2B0EA0B"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80F81E8"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5F7A049"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CCE5C9" w14:textId="77777777" w:rsidR="00BB6B8C" w:rsidRPr="00892C9C" w:rsidRDefault="00BB6B8C" w:rsidP="0057298C">
            <w:pPr>
              <w:jc w:val="right"/>
              <w:outlineLvl w:val="2"/>
              <w:rPr>
                <w:color w:val="000000"/>
              </w:rPr>
            </w:pPr>
            <w:r w:rsidRPr="00892C9C">
              <w:rPr>
                <w:color w:val="000000"/>
              </w:rPr>
              <w:t>204 073,75</w:t>
            </w:r>
          </w:p>
        </w:tc>
      </w:tr>
      <w:tr w:rsidR="00BB6B8C" w:rsidRPr="00892C9C" w14:paraId="71982EE3" w14:textId="77777777" w:rsidTr="009C2EE0">
        <w:trPr>
          <w:trHeight w:val="982"/>
        </w:trPr>
        <w:tc>
          <w:tcPr>
            <w:tcW w:w="3970" w:type="dxa"/>
            <w:tcBorders>
              <w:top w:val="nil"/>
              <w:left w:val="single" w:sz="4" w:space="0" w:color="000000"/>
              <w:bottom w:val="single" w:sz="4" w:space="0" w:color="000000"/>
              <w:right w:val="single" w:sz="4" w:space="0" w:color="000000"/>
            </w:tcBorders>
            <w:shd w:val="clear" w:color="auto" w:fill="auto"/>
            <w:hideMark/>
          </w:tcPr>
          <w:p w14:paraId="0E9B3FDB" w14:textId="77777777" w:rsidR="00BB6B8C" w:rsidRPr="00892C9C" w:rsidRDefault="00BB6B8C" w:rsidP="0057298C">
            <w:pPr>
              <w:outlineLvl w:val="3"/>
              <w:rPr>
                <w:color w:val="000000"/>
              </w:rPr>
            </w:pPr>
            <w:r w:rsidRPr="00892C9C">
              <w:rPr>
                <w:color w:val="000000"/>
              </w:rPr>
              <w:t xml:space="preserve"> Закупка товаров, работ и услуг в целях капитального ремонта государственного (муниципального) имущества</w:t>
            </w:r>
          </w:p>
        </w:tc>
        <w:tc>
          <w:tcPr>
            <w:tcW w:w="1543" w:type="dxa"/>
            <w:tcBorders>
              <w:top w:val="nil"/>
              <w:left w:val="nil"/>
              <w:bottom w:val="single" w:sz="4" w:space="0" w:color="000000"/>
              <w:right w:val="single" w:sz="4" w:space="0" w:color="000000"/>
            </w:tcBorders>
            <w:shd w:val="clear" w:color="auto" w:fill="auto"/>
            <w:noWrap/>
            <w:hideMark/>
          </w:tcPr>
          <w:p w14:paraId="74ED72E5" w14:textId="77777777" w:rsidR="00BB6B8C" w:rsidRPr="00892C9C" w:rsidRDefault="00BB6B8C" w:rsidP="0057298C">
            <w:pPr>
              <w:jc w:val="center"/>
              <w:outlineLvl w:val="3"/>
              <w:rPr>
                <w:color w:val="000000"/>
              </w:rPr>
            </w:pPr>
            <w:r w:rsidRPr="00892C9C">
              <w:rPr>
                <w:color w:val="000000"/>
              </w:rPr>
              <w:t>0910184310</w:t>
            </w:r>
          </w:p>
        </w:tc>
        <w:tc>
          <w:tcPr>
            <w:tcW w:w="606" w:type="dxa"/>
            <w:tcBorders>
              <w:top w:val="nil"/>
              <w:left w:val="nil"/>
              <w:bottom w:val="single" w:sz="4" w:space="0" w:color="000000"/>
              <w:right w:val="single" w:sz="4" w:space="0" w:color="000000"/>
            </w:tcBorders>
            <w:shd w:val="clear" w:color="auto" w:fill="auto"/>
            <w:noWrap/>
            <w:hideMark/>
          </w:tcPr>
          <w:p w14:paraId="545DC030" w14:textId="77777777" w:rsidR="00BB6B8C" w:rsidRPr="00892C9C" w:rsidRDefault="00BB6B8C" w:rsidP="0057298C">
            <w:pPr>
              <w:jc w:val="center"/>
              <w:outlineLvl w:val="3"/>
              <w:rPr>
                <w:color w:val="000000"/>
              </w:rPr>
            </w:pPr>
            <w:r w:rsidRPr="00892C9C">
              <w:rPr>
                <w:color w:val="000000"/>
              </w:rPr>
              <w:t>243</w:t>
            </w:r>
          </w:p>
        </w:tc>
        <w:tc>
          <w:tcPr>
            <w:tcW w:w="664" w:type="dxa"/>
            <w:tcBorders>
              <w:top w:val="nil"/>
              <w:left w:val="nil"/>
              <w:bottom w:val="single" w:sz="4" w:space="0" w:color="000000"/>
              <w:right w:val="single" w:sz="4" w:space="0" w:color="000000"/>
            </w:tcBorders>
            <w:shd w:val="clear" w:color="auto" w:fill="auto"/>
            <w:noWrap/>
            <w:hideMark/>
          </w:tcPr>
          <w:p w14:paraId="2BA2DB2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1BE990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8024371"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9E216F8" w14:textId="77777777" w:rsidR="00BB6B8C" w:rsidRPr="00892C9C" w:rsidRDefault="00BB6B8C" w:rsidP="0057298C">
            <w:pPr>
              <w:jc w:val="right"/>
              <w:outlineLvl w:val="3"/>
              <w:rPr>
                <w:color w:val="000000"/>
              </w:rPr>
            </w:pPr>
            <w:r w:rsidRPr="00892C9C">
              <w:rPr>
                <w:color w:val="000000"/>
              </w:rPr>
              <w:t>154 073,75</w:t>
            </w:r>
          </w:p>
        </w:tc>
      </w:tr>
      <w:tr w:rsidR="00BB6B8C" w:rsidRPr="00892C9C" w14:paraId="65A1EA6A"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764BB1F9"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0F792DE" w14:textId="77777777" w:rsidR="00BB6B8C" w:rsidRPr="00892C9C" w:rsidRDefault="00BB6B8C" w:rsidP="0057298C">
            <w:pPr>
              <w:jc w:val="center"/>
              <w:outlineLvl w:val="4"/>
              <w:rPr>
                <w:color w:val="000000"/>
              </w:rPr>
            </w:pPr>
            <w:r w:rsidRPr="00892C9C">
              <w:rPr>
                <w:color w:val="000000"/>
              </w:rPr>
              <w:t>0910184310</w:t>
            </w:r>
          </w:p>
        </w:tc>
        <w:tc>
          <w:tcPr>
            <w:tcW w:w="606" w:type="dxa"/>
            <w:tcBorders>
              <w:top w:val="nil"/>
              <w:left w:val="nil"/>
              <w:bottom w:val="single" w:sz="4" w:space="0" w:color="000000"/>
              <w:right w:val="single" w:sz="4" w:space="0" w:color="000000"/>
            </w:tcBorders>
            <w:shd w:val="clear" w:color="auto" w:fill="auto"/>
            <w:noWrap/>
            <w:hideMark/>
          </w:tcPr>
          <w:p w14:paraId="44CA40C4" w14:textId="77777777" w:rsidR="00BB6B8C" w:rsidRPr="00892C9C" w:rsidRDefault="00BB6B8C" w:rsidP="0057298C">
            <w:pPr>
              <w:jc w:val="center"/>
              <w:outlineLvl w:val="4"/>
              <w:rPr>
                <w:color w:val="000000"/>
              </w:rPr>
            </w:pPr>
            <w:r w:rsidRPr="00892C9C">
              <w:rPr>
                <w:color w:val="000000"/>
              </w:rPr>
              <w:t>243</w:t>
            </w:r>
          </w:p>
        </w:tc>
        <w:tc>
          <w:tcPr>
            <w:tcW w:w="664" w:type="dxa"/>
            <w:tcBorders>
              <w:top w:val="nil"/>
              <w:left w:val="nil"/>
              <w:bottom w:val="single" w:sz="4" w:space="0" w:color="000000"/>
              <w:right w:val="single" w:sz="4" w:space="0" w:color="000000"/>
            </w:tcBorders>
            <w:shd w:val="clear" w:color="auto" w:fill="auto"/>
            <w:noWrap/>
            <w:hideMark/>
          </w:tcPr>
          <w:p w14:paraId="1E236B2F"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FD3A49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55E2FB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95A3B4F" w14:textId="77777777" w:rsidR="00BB6B8C" w:rsidRPr="00892C9C" w:rsidRDefault="00BB6B8C" w:rsidP="0057298C">
            <w:pPr>
              <w:jc w:val="right"/>
              <w:outlineLvl w:val="4"/>
              <w:rPr>
                <w:color w:val="000000"/>
              </w:rPr>
            </w:pPr>
            <w:r w:rsidRPr="00892C9C">
              <w:rPr>
                <w:color w:val="000000"/>
              </w:rPr>
              <w:t>154 073,75</w:t>
            </w:r>
          </w:p>
        </w:tc>
      </w:tr>
      <w:tr w:rsidR="00BB6B8C" w:rsidRPr="00892C9C" w14:paraId="574E9B8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FAABE80"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245AEDBF" w14:textId="77777777" w:rsidR="00BB6B8C" w:rsidRPr="00892C9C" w:rsidRDefault="00BB6B8C" w:rsidP="0057298C">
            <w:pPr>
              <w:jc w:val="center"/>
              <w:outlineLvl w:val="5"/>
              <w:rPr>
                <w:color w:val="000000"/>
              </w:rPr>
            </w:pPr>
            <w:r w:rsidRPr="00892C9C">
              <w:rPr>
                <w:color w:val="000000"/>
              </w:rPr>
              <w:t>0910184310</w:t>
            </w:r>
          </w:p>
        </w:tc>
        <w:tc>
          <w:tcPr>
            <w:tcW w:w="606" w:type="dxa"/>
            <w:tcBorders>
              <w:top w:val="nil"/>
              <w:left w:val="nil"/>
              <w:bottom w:val="single" w:sz="4" w:space="0" w:color="000000"/>
              <w:right w:val="single" w:sz="4" w:space="0" w:color="000000"/>
            </w:tcBorders>
            <w:shd w:val="clear" w:color="auto" w:fill="auto"/>
            <w:noWrap/>
            <w:hideMark/>
          </w:tcPr>
          <w:p w14:paraId="4F5F8989" w14:textId="77777777" w:rsidR="00BB6B8C" w:rsidRPr="00892C9C" w:rsidRDefault="00BB6B8C" w:rsidP="0057298C">
            <w:pPr>
              <w:jc w:val="center"/>
              <w:outlineLvl w:val="5"/>
              <w:rPr>
                <w:color w:val="000000"/>
              </w:rPr>
            </w:pPr>
            <w:r w:rsidRPr="00892C9C">
              <w:rPr>
                <w:color w:val="000000"/>
              </w:rPr>
              <w:t>243</w:t>
            </w:r>
          </w:p>
        </w:tc>
        <w:tc>
          <w:tcPr>
            <w:tcW w:w="664" w:type="dxa"/>
            <w:tcBorders>
              <w:top w:val="nil"/>
              <w:left w:val="nil"/>
              <w:bottom w:val="single" w:sz="4" w:space="0" w:color="000000"/>
              <w:right w:val="single" w:sz="4" w:space="0" w:color="000000"/>
            </w:tcBorders>
            <w:shd w:val="clear" w:color="auto" w:fill="auto"/>
            <w:noWrap/>
            <w:hideMark/>
          </w:tcPr>
          <w:p w14:paraId="1F2C1BBF"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A313318"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4C820F3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48E6F3F" w14:textId="77777777" w:rsidR="00BB6B8C" w:rsidRPr="00892C9C" w:rsidRDefault="00BB6B8C" w:rsidP="0057298C">
            <w:pPr>
              <w:jc w:val="right"/>
              <w:outlineLvl w:val="5"/>
              <w:rPr>
                <w:color w:val="000000"/>
              </w:rPr>
            </w:pPr>
            <w:r w:rsidRPr="00892C9C">
              <w:rPr>
                <w:color w:val="000000"/>
              </w:rPr>
              <w:t>154 073,75</w:t>
            </w:r>
          </w:p>
        </w:tc>
      </w:tr>
      <w:tr w:rsidR="00BB6B8C" w:rsidRPr="00892C9C" w14:paraId="44B4DE4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DB25DFD" w14:textId="77777777" w:rsidR="00BB6B8C" w:rsidRPr="00892C9C" w:rsidRDefault="00BB6B8C" w:rsidP="0057298C">
            <w:pPr>
              <w:outlineLvl w:val="6"/>
              <w:rPr>
                <w:color w:val="000000"/>
              </w:rPr>
            </w:pPr>
            <w:r w:rsidRPr="00892C9C">
              <w:rPr>
                <w:color w:val="000000"/>
              </w:rPr>
              <w:t xml:space="preserve"> 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3ECCB716" w14:textId="77777777" w:rsidR="00BB6B8C" w:rsidRPr="00892C9C" w:rsidRDefault="00BB6B8C" w:rsidP="0057298C">
            <w:pPr>
              <w:jc w:val="center"/>
              <w:outlineLvl w:val="6"/>
              <w:rPr>
                <w:color w:val="000000"/>
              </w:rPr>
            </w:pPr>
            <w:r w:rsidRPr="00892C9C">
              <w:rPr>
                <w:color w:val="000000"/>
              </w:rPr>
              <w:t>0910184310</w:t>
            </w:r>
          </w:p>
        </w:tc>
        <w:tc>
          <w:tcPr>
            <w:tcW w:w="606" w:type="dxa"/>
            <w:tcBorders>
              <w:top w:val="nil"/>
              <w:left w:val="nil"/>
              <w:bottom w:val="single" w:sz="4" w:space="0" w:color="000000"/>
              <w:right w:val="single" w:sz="4" w:space="0" w:color="000000"/>
            </w:tcBorders>
            <w:shd w:val="clear" w:color="auto" w:fill="auto"/>
            <w:noWrap/>
            <w:hideMark/>
          </w:tcPr>
          <w:p w14:paraId="4E988A5A" w14:textId="77777777" w:rsidR="00BB6B8C" w:rsidRPr="00892C9C" w:rsidRDefault="00BB6B8C" w:rsidP="0057298C">
            <w:pPr>
              <w:jc w:val="center"/>
              <w:outlineLvl w:val="6"/>
              <w:rPr>
                <w:color w:val="000000"/>
              </w:rPr>
            </w:pPr>
            <w:r w:rsidRPr="00892C9C">
              <w:rPr>
                <w:color w:val="000000"/>
              </w:rPr>
              <w:t>243</w:t>
            </w:r>
          </w:p>
        </w:tc>
        <w:tc>
          <w:tcPr>
            <w:tcW w:w="664" w:type="dxa"/>
            <w:tcBorders>
              <w:top w:val="nil"/>
              <w:left w:val="nil"/>
              <w:bottom w:val="single" w:sz="4" w:space="0" w:color="000000"/>
              <w:right w:val="single" w:sz="4" w:space="0" w:color="000000"/>
            </w:tcBorders>
            <w:shd w:val="clear" w:color="auto" w:fill="auto"/>
            <w:noWrap/>
            <w:hideMark/>
          </w:tcPr>
          <w:p w14:paraId="4D0083D9"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7CEFDEA"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4AEFCAEE"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6C48ECE4" w14:textId="77777777" w:rsidR="00BB6B8C" w:rsidRPr="00892C9C" w:rsidRDefault="00BB6B8C" w:rsidP="0057298C">
            <w:pPr>
              <w:jc w:val="right"/>
              <w:outlineLvl w:val="6"/>
              <w:rPr>
                <w:color w:val="000000"/>
              </w:rPr>
            </w:pPr>
            <w:r w:rsidRPr="00892C9C">
              <w:rPr>
                <w:color w:val="000000"/>
              </w:rPr>
              <w:t>154 073,75</w:t>
            </w:r>
          </w:p>
        </w:tc>
      </w:tr>
      <w:tr w:rsidR="00BB6B8C" w:rsidRPr="00892C9C" w14:paraId="0AD1FB5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9BF9EDB"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773E34B0" w14:textId="77777777" w:rsidR="00BB6B8C" w:rsidRPr="00892C9C" w:rsidRDefault="00BB6B8C" w:rsidP="0057298C">
            <w:pPr>
              <w:jc w:val="center"/>
              <w:outlineLvl w:val="3"/>
              <w:rPr>
                <w:color w:val="000000"/>
              </w:rPr>
            </w:pPr>
            <w:r w:rsidRPr="00892C9C">
              <w:rPr>
                <w:color w:val="000000"/>
              </w:rPr>
              <w:t>0910184310</w:t>
            </w:r>
          </w:p>
        </w:tc>
        <w:tc>
          <w:tcPr>
            <w:tcW w:w="606" w:type="dxa"/>
            <w:tcBorders>
              <w:top w:val="nil"/>
              <w:left w:val="nil"/>
              <w:bottom w:val="single" w:sz="4" w:space="0" w:color="000000"/>
              <w:right w:val="single" w:sz="4" w:space="0" w:color="000000"/>
            </w:tcBorders>
            <w:shd w:val="clear" w:color="auto" w:fill="auto"/>
            <w:noWrap/>
            <w:hideMark/>
          </w:tcPr>
          <w:p w14:paraId="28782AD1"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50F568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877B1F7"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2F335AA"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75E6192" w14:textId="77777777" w:rsidR="00BB6B8C" w:rsidRPr="00892C9C" w:rsidRDefault="00BB6B8C" w:rsidP="0057298C">
            <w:pPr>
              <w:jc w:val="right"/>
              <w:outlineLvl w:val="3"/>
              <w:rPr>
                <w:color w:val="000000"/>
              </w:rPr>
            </w:pPr>
            <w:r w:rsidRPr="00892C9C">
              <w:rPr>
                <w:color w:val="000000"/>
              </w:rPr>
              <w:t>50 000,00</w:t>
            </w:r>
          </w:p>
        </w:tc>
      </w:tr>
      <w:tr w:rsidR="00BB6B8C" w:rsidRPr="00892C9C" w14:paraId="2A785946"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34A39577"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2A9C8CE" w14:textId="77777777" w:rsidR="00BB6B8C" w:rsidRPr="00892C9C" w:rsidRDefault="00BB6B8C" w:rsidP="0057298C">
            <w:pPr>
              <w:jc w:val="center"/>
              <w:outlineLvl w:val="4"/>
              <w:rPr>
                <w:color w:val="000000"/>
              </w:rPr>
            </w:pPr>
            <w:r w:rsidRPr="00892C9C">
              <w:rPr>
                <w:color w:val="000000"/>
              </w:rPr>
              <w:t>0910184310</w:t>
            </w:r>
          </w:p>
        </w:tc>
        <w:tc>
          <w:tcPr>
            <w:tcW w:w="606" w:type="dxa"/>
            <w:tcBorders>
              <w:top w:val="nil"/>
              <w:left w:val="nil"/>
              <w:bottom w:val="single" w:sz="4" w:space="0" w:color="000000"/>
              <w:right w:val="single" w:sz="4" w:space="0" w:color="000000"/>
            </w:tcBorders>
            <w:shd w:val="clear" w:color="auto" w:fill="auto"/>
            <w:noWrap/>
            <w:hideMark/>
          </w:tcPr>
          <w:p w14:paraId="468940C1"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A86159E"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4F80F4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B6F48E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74C702D" w14:textId="77777777" w:rsidR="00BB6B8C" w:rsidRPr="00892C9C" w:rsidRDefault="00BB6B8C" w:rsidP="0057298C">
            <w:pPr>
              <w:jc w:val="right"/>
              <w:outlineLvl w:val="4"/>
              <w:rPr>
                <w:color w:val="000000"/>
              </w:rPr>
            </w:pPr>
            <w:r w:rsidRPr="00892C9C">
              <w:rPr>
                <w:color w:val="000000"/>
              </w:rPr>
              <w:t>50 000,00</w:t>
            </w:r>
          </w:p>
        </w:tc>
      </w:tr>
      <w:tr w:rsidR="00BB6B8C" w:rsidRPr="00892C9C" w14:paraId="3C05548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6058D9F"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7E16F9A1" w14:textId="77777777" w:rsidR="00BB6B8C" w:rsidRPr="00892C9C" w:rsidRDefault="00BB6B8C" w:rsidP="0057298C">
            <w:pPr>
              <w:jc w:val="center"/>
              <w:outlineLvl w:val="5"/>
              <w:rPr>
                <w:color w:val="000000"/>
              </w:rPr>
            </w:pPr>
            <w:r w:rsidRPr="00892C9C">
              <w:rPr>
                <w:color w:val="000000"/>
              </w:rPr>
              <w:t>0910184310</w:t>
            </w:r>
          </w:p>
        </w:tc>
        <w:tc>
          <w:tcPr>
            <w:tcW w:w="606" w:type="dxa"/>
            <w:tcBorders>
              <w:top w:val="nil"/>
              <w:left w:val="nil"/>
              <w:bottom w:val="single" w:sz="4" w:space="0" w:color="000000"/>
              <w:right w:val="single" w:sz="4" w:space="0" w:color="000000"/>
            </w:tcBorders>
            <w:shd w:val="clear" w:color="auto" w:fill="auto"/>
            <w:noWrap/>
            <w:hideMark/>
          </w:tcPr>
          <w:p w14:paraId="527392C5"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6D25E04"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F6DA01C"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BA4382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60AEBD0" w14:textId="77777777" w:rsidR="00BB6B8C" w:rsidRPr="00892C9C" w:rsidRDefault="00BB6B8C" w:rsidP="0057298C">
            <w:pPr>
              <w:jc w:val="right"/>
              <w:outlineLvl w:val="5"/>
              <w:rPr>
                <w:color w:val="000000"/>
              </w:rPr>
            </w:pPr>
            <w:r w:rsidRPr="00892C9C">
              <w:rPr>
                <w:color w:val="000000"/>
              </w:rPr>
              <w:t>50 000,00</w:t>
            </w:r>
          </w:p>
        </w:tc>
      </w:tr>
      <w:tr w:rsidR="00BB6B8C" w:rsidRPr="00892C9C" w14:paraId="6E06840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3883082" w14:textId="77777777" w:rsidR="00BB6B8C" w:rsidRPr="00892C9C" w:rsidRDefault="00BB6B8C" w:rsidP="0057298C">
            <w:pPr>
              <w:outlineLvl w:val="6"/>
              <w:rPr>
                <w:color w:val="000000"/>
              </w:rPr>
            </w:pPr>
            <w:r w:rsidRPr="00892C9C">
              <w:rPr>
                <w:color w:val="000000"/>
              </w:rPr>
              <w:t xml:space="preserve"> 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0AB9BBEE" w14:textId="77777777" w:rsidR="00BB6B8C" w:rsidRPr="00892C9C" w:rsidRDefault="00BB6B8C" w:rsidP="0057298C">
            <w:pPr>
              <w:jc w:val="center"/>
              <w:outlineLvl w:val="6"/>
              <w:rPr>
                <w:color w:val="000000"/>
              </w:rPr>
            </w:pPr>
            <w:r w:rsidRPr="00892C9C">
              <w:rPr>
                <w:color w:val="000000"/>
              </w:rPr>
              <w:t>0910184310</w:t>
            </w:r>
          </w:p>
        </w:tc>
        <w:tc>
          <w:tcPr>
            <w:tcW w:w="606" w:type="dxa"/>
            <w:tcBorders>
              <w:top w:val="nil"/>
              <w:left w:val="nil"/>
              <w:bottom w:val="single" w:sz="4" w:space="0" w:color="000000"/>
              <w:right w:val="single" w:sz="4" w:space="0" w:color="000000"/>
            </w:tcBorders>
            <w:shd w:val="clear" w:color="auto" w:fill="auto"/>
            <w:noWrap/>
            <w:hideMark/>
          </w:tcPr>
          <w:p w14:paraId="126B3EA1"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74E5D90"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4682432"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A41658F"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79E1FF27" w14:textId="77777777" w:rsidR="00BB6B8C" w:rsidRPr="00892C9C" w:rsidRDefault="00BB6B8C" w:rsidP="0057298C">
            <w:pPr>
              <w:jc w:val="right"/>
              <w:outlineLvl w:val="6"/>
              <w:rPr>
                <w:color w:val="000000"/>
              </w:rPr>
            </w:pPr>
            <w:r w:rsidRPr="00892C9C">
              <w:rPr>
                <w:color w:val="000000"/>
              </w:rPr>
              <w:t>50 000,00</w:t>
            </w:r>
          </w:p>
        </w:tc>
      </w:tr>
      <w:tr w:rsidR="00BB6B8C" w:rsidRPr="00892C9C" w14:paraId="4D7A10C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B052E43" w14:textId="77777777" w:rsidR="00BB6B8C" w:rsidRPr="00892C9C" w:rsidRDefault="00BB6B8C" w:rsidP="0057298C">
            <w:pPr>
              <w:outlineLvl w:val="2"/>
              <w:rPr>
                <w:color w:val="000000"/>
              </w:rPr>
            </w:pPr>
            <w:r w:rsidRPr="00892C9C">
              <w:rPr>
                <w:color w:val="000000"/>
              </w:rPr>
              <w:t xml:space="preserve">  Прочие мероприятия ЖКХ</w:t>
            </w:r>
          </w:p>
        </w:tc>
        <w:tc>
          <w:tcPr>
            <w:tcW w:w="1543" w:type="dxa"/>
            <w:tcBorders>
              <w:top w:val="nil"/>
              <w:left w:val="nil"/>
              <w:bottom w:val="single" w:sz="4" w:space="0" w:color="000000"/>
              <w:right w:val="single" w:sz="4" w:space="0" w:color="000000"/>
            </w:tcBorders>
            <w:shd w:val="clear" w:color="auto" w:fill="auto"/>
            <w:noWrap/>
            <w:hideMark/>
          </w:tcPr>
          <w:p w14:paraId="60CC68B9" w14:textId="77777777" w:rsidR="00BB6B8C" w:rsidRPr="00892C9C" w:rsidRDefault="00BB6B8C" w:rsidP="0057298C">
            <w:pPr>
              <w:jc w:val="center"/>
              <w:outlineLvl w:val="2"/>
              <w:rPr>
                <w:color w:val="000000"/>
              </w:rPr>
            </w:pPr>
            <w:r w:rsidRPr="00892C9C">
              <w:rPr>
                <w:color w:val="000000"/>
              </w:rPr>
              <w:t>0910184320</w:t>
            </w:r>
          </w:p>
        </w:tc>
        <w:tc>
          <w:tcPr>
            <w:tcW w:w="606" w:type="dxa"/>
            <w:tcBorders>
              <w:top w:val="nil"/>
              <w:left w:val="nil"/>
              <w:bottom w:val="single" w:sz="4" w:space="0" w:color="000000"/>
              <w:right w:val="single" w:sz="4" w:space="0" w:color="000000"/>
            </w:tcBorders>
            <w:shd w:val="clear" w:color="auto" w:fill="auto"/>
            <w:noWrap/>
            <w:hideMark/>
          </w:tcPr>
          <w:p w14:paraId="1CDA7DBE"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5169128"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DCB68AC"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F7B70B8"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D9FFB58" w14:textId="77777777" w:rsidR="00BB6B8C" w:rsidRPr="00892C9C" w:rsidRDefault="00BB6B8C" w:rsidP="0057298C">
            <w:pPr>
              <w:jc w:val="right"/>
              <w:outlineLvl w:val="2"/>
              <w:rPr>
                <w:color w:val="000000"/>
              </w:rPr>
            </w:pPr>
            <w:r w:rsidRPr="00892C9C">
              <w:rPr>
                <w:color w:val="000000"/>
              </w:rPr>
              <w:t>1 445 651,13</w:t>
            </w:r>
          </w:p>
        </w:tc>
      </w:tr>
      <w:tr w:rsidR="00BB6B8C" w:rsidRPr="00892C9C" w14:paraId="4A531EC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EE333EE"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4D4C18C9" w14:textId="77777777" w:rsidR="00BB6B8C" w:rsidRPr="00892C9C" w:rsidRDefault="00BB6B8C" w:rsidP="0057298C">
            <w:pPr>
              <w:jc w:val="center"/>
              <w:outlineLvl w:val="3"/>
              <w:rPr>
                <w:color w:val="000000"/>
              </w:rPr>
            </w:pPr>
            <w:r w:rsidRPr="00892C9C">
              <w:rPr>
                <w:color w:val="000000"/>
              </w:rPr>
              <w:t>0910184320</w:t>
            </w:r>
          </w:p>
        </w:tc>
        <w:tc>
          <w:tcPr>
            <w:tcW w:w="606" w:type="dxa"/>
            <w:tcBorders>
              <w:top w:val="nil"/>
              <w:left w:val="nil"/>
              <w:bottom w:val="single" w:sz="4" w:space="0" w:color="000000"/>
              <w:right w:val="single" w:sz="4" w:space="0" w:color="000000"/>
            </w:tcBorders>
            <w:shd w:val="clear" w:color="auto" w:fill="auto"/>
            <w:noWrap/>
            <w:hideMark/>
          </w:tcPr>
          <w:p w14:paraId="7B5FC35D"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3D6B9A7"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F9D00AC"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52FD1DA"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6926C57" w14:textId="77777777" w:rsidR="00BB6B8C" w:rsidRPr="00892C9C" w:rsidRDefault="00BB6B8C" w:rsidP="0057298C">
            <w:pPr>
              <w:jc w:val="right"/>
              <w:outlineLvl w:val="3"/>
              <w:rPr>
                <w:color w:val="000000"/>
              </w:rPr>
            </w:pPr>
            <w:r w:rsidRPr="00892C9C">
              <w:rPr>
                <w:color w:val="000000"/>
              </w:rPr>
              <w:t>1 445 651,13</w:t>
            </w:r>
          </w:p>
        </w:tc>
      </w:tr>
      <w:tr w:rsidR="00BB6B8C" w:rsidRPr="00892C9C" w14:paraId="3037A6F1"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71D04B3F" w14:textId="77777777" w:rsidR="00BB6B8C" w:rsidRPr="00892C9C" w:rsidRDefault="00BB6B8C" w:rsidP="0057298C">
            <w:pPr>
              <w:outlineLvl w:val="4"/>
              <w:rPr>
                <w:color w:val="000000"/>
              </w:rPr>
            </w:pPr>
            <w:r w:rsidRPr="00892C9C">
              <w:rPr>
                <w:color w:val="000000"/>
              </w:rPr>
              <w:t xml:space="preserve">Муниципальное казенное учреждение "Комитет по управлению городским хозяйством администрации муниципального </w:t>
            </w:r>
            <w:r w:rsidRPr="00892C9C">
              <w:rPr>
                <w:color w:val="000000"/>
              </w:rPr>
              <w:lastRenderedPageBreak/>
              <w:t>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EE3AE5D" w14:textId="77777777" w:rsidR="00BB6B8C" w:rsidRPr="00892C9C" w:rsidRDefault="00BB6B8C" w:rsidP="0057298C">
            <w:pPr>
              <w:jc w:val="center"/>
              <w:outlineLvl w:val="4"/>
              <w:rPr>
                <w:color w:val="000000"/>
              </w:rPr>
            </w:pPr>
            <w:r w:rsidRPr="00892C9C">
              <w:rPr>
                <w:color w:val="000000"/>
              </w:rPr>
              <w:lastRenderedPageBreak/>
              <w:t>0910184320</w:t>
            </w:r>
          </w:p>
        </w:tc>
        <w:tc>
          <w:tcPr>
            <w:tcW w:w="606" w:type="dxa"/>
            <w:tcBorders>
              <w:top w:val="nil"/>
              <w:left w:val="nil"/>
              <w:bottom w:val="single" w:sz="4" w:space="0" w:color="000000"/>
              <w:right w:val="single" w:sz="4" w:space="0" w:color="000000"/>
            </w:tcBorders>
            <w:shd w:val="clear" w:color="auto" w:fill="auto"/>
            <w:noWrap/>
            <w:hideMark/>
          </w:tcPr>
          <w:p w14:paraId="5FA51700"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B704672"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D4B6F62"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1FCF8FD"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0E8DB72" w14:textId="77777777" w:rsidR="00BB6B8C" w:rsidRPr="00892C9C" w:rsidRDefault="00BB6B8C" w:rsidP="0057298C">
            <w:pPr>
              <w:jc w:val="right"/>
              <w:outlineLvl w:val="4"/>
              <w:rPr>
                <w:color w:val="000000"/>
              </w:rPr>
            </w:pPr>
            <w:r w:rsidRPr="00892C9C">
              <w:rPr>
                <w:color w:val="000000"/>
              </w:rPr>
              <w:t>1 445 651,13</w:t>
            </w:r>
          </w:p>
        </w:tc>
      </w:tr>
      <w:tr w:rsidR="00BB6B8C" w:rsidRPr="00892C9C" w14:paraId="1A3BC97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20C2F36"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087C0549" w14:textId="77777777" w:rsidR="00BB6B8C" w:rsidRPr="00892C9C" w:rsidRDefault="00BB6B8C" w:rsidP="0057298C">
            <w:pPr>
              <w:jc w:val="center"/>
              <w:outlineLvl w:val="5"/>
              <w:rPr>
                <w:color w:val="000000"/>
              </w:rPr>
            </w:pPr>
            <w:r w:rsidRPr="00892C9C">
              <w:rPr>
                <w:color w:val="000000"/>
              </w:rPr>
              <w:t>0910184320</w:t>
            </w:r>
          </w:p>
        </w:tc>
        <w:tc>
          <w:tcPr>
            <w:tcW w:w="606" w:type="dxa"/>
            <w:tcBorders>
              <w:top w:val="nil"/>
              <w:left w:val="nil"/>
              <w:bottom w:val="single" w:sz="4" w:space="0" w:color="000000"/>
              <w:right w:val="single" w:sz="4" w:space="0" w:color="000000"/>
            </w:tcBorders>
            <w:shd w:val="clear" w:color="auto" w:fill="auto"/>
            <w:noWrap/>
            <w:hideMark/>
          </w:tcPr>
          <w:p w14:paraId="18E36CC2"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7CFFA88"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0CB2C1E"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D68464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45CE14B" w14:textId="77777777" w:rsidR="00BB6B8C" w:rsidRPr="00892C9C" w:rsidRDefault="00BB6B8C" w:rsidP="0057298C">
            <w:pPr>
              <w:jc w:val="right"/>
              <w:outlineLvl w:val="5"/>
              <w:rPr>
                <w:color w:val="000000"/>
              </w:rPr>
            </w:pPr>
            <w:r w:rsidRPr="00892C9C">
              <w:rPr>
                <w:color w:val="000000"/>
              </w:rPr>
              <w:t>1 445 651,13</w:t>
            </w:r>
          </w:p>
        </w:tc>
      </w:tr>
      <w:tr w:rsidR="00BB6B8C" w:rsidRPr="00892C9C" w14:paraId="3D9E854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2ABF408" w14:textId="77777777" w:rsidR="00BB6B8C" w:rsidRPr="00892C9C" w:rsidRDefault="00BB6B8C" w:rsidP="0057298C">
            <w:pPr>
              <w:outlineLvl w:val="6"/>
              <w:rPr>
                <w:color w:val="000000"/>
              </w:rPr>
            </w:pPr>
            <w:r w:rsidRPr="00892C9C">
              <w:rPr>
                <w:color w:val="000000"/>
              </w:rPr>
              <w:t xml:space="preserve"> 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19BD93AD" w14:textId="77777777" w:rsidR="00BB6B8C" w:rsidRPr="00892C9C" w:rsidRDefault="00BB6B8C" w:rsidP="0057298C">
            <w:pPr>
              <w:jc w:val="center"/>
              <w:outlineLvl w:val="6"/>
              <w:rPr>
                <w:color w:val="000000"/>
              </w:rPr>
            </w:pPr>
            <w:r w:rsidRPr="00892C9C">
              <w:rPr>
                <w:color w:val="000000"/>
              </w:rPr>
              <w:t>0910184320</w:t>
            </w:r>
          </w:p>
        </w:tc>
        <w:tc>
          <w:tcPr>
            <w:tcW w:w="606" w:type="dxa"/>
            <w:tcBorders>
              <w:top w:val="nil"/>
              <w:left w:val="nil"/>
              <w:bottom w:val="single" w:sz="4" w:space="0" w:color="000000"/>
              <w:right w:val="single" w:sz="4" w:space="0" w:color="000000"/>
            </w:tcBorders>
            <w:shd w:val="clear" w:color="auto" w:fill="auto"/>
            <w:noWrap/>
            <w:hideMark/>
          </w:tcPr>
          <w:p w14:paraId="18D7133E"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E09EF45"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E2CD0F5"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085904E6"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5A1DA061" w14:textId="77777777" w:rsidR="00BB6B8C" w:rsidRPr="00892C9C" w:rsidRDefault="00BB6B8C" w:rsidP="0057298C">
            <w:pPr>
              <w:jc w:val="right"/>
              <w:outlineLvl w:val="6"/>
              <w:rPr>
                <w:color w:val="000000"/>
              </w:rPr>
            </w:pPr>
            <w:r w:rsidRPr="00892C9C">
              <w:rPr>
                <w:color w:val="000000"/>
              </w:rPr>
              <w:t>1 445 651,13</w:t>
            </w:r>
          </w:p>
        </w:tc>
      </w:tr>
      <w:tr w:rsidR="00BB6B8C" w:rsidRPr="00892C9C" w14:paraId="346EF382"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056AC431" w14:textId="77777777" w:rsidR="00BB6B8C" w:rsidRPr="00892C9C" w:rsidRDefault="00BB6B8C" w:rsidP="0057298C">
            <w:pPr>
              <w:outlineLvl w:val="2"/>
              <w:rPr>
                <w:color w:val="000000"/>
              </w:rPr>
            </w:pPr>
            <w:r w:rsidRPr="00892C9C">
              <w:rPr>
                <w:color w:val="000000"/>
              </w:rPr>
              <w:t xml:space="preserve">  Разработка проектно-сметной документации объектов коммунальной инфраструктуры (в т.ч. экспертиза, корректировка проектно- сметной документации, экспертное сопровождение документации)</w:t>
            </w:r>
          </w:p>
        </w:tc>
        <w:tc>
          <w:tcPr>
            <w:tcW w:w="1543" w:type="dxa"/>
            <w:tcBorders>
              <w:top w:val="nil"/>
              <w:left w:val="nil"/>
              <w:bottom w:val="single" w:sz="4" w:space="0" w:color="000000"/>
              <w:right w:val="single" w:sz="4" w:space="0" w:color="000000"/>
            </w:tcBorders>
            <w:shd w:val="clear" w:color="auto" w:fill="auto"/>
            <w:noWrap/>
            <w:hideMark/>
          </w:tcPr>
          <w:p w14:paraId="6BF53A67" w14:textId="77777777" w:rsidR="00BB6B8C" w:rsidRPr="00892C9C" w:rsidRDefault="00BB6B8C" w:rsidP="0057298C">
            <w:pPr>
              <w:jc w:val="center"/>
              <w:outlineLvl w:val="2"/>
              <w:rPr>
                <w:color w:val="000000"/>
              </w:rPr>
            </w:pPr>
            <w:r w:rsidRPr="00892C9C">
              <w:rPr>
                <w:color w:val="000000"/>
              </w:rPr>
              <w:t>0910184330</w:t>
            </w:r>
          </w:p>
        </w:tc>
        <w:tc>
          <w:tcPr>
            <w:tcW w:w="606" w:type="dxa"/>
            <w:tcBorders>
              <w:top w:val="nil"/>
              <w:left w:val="nil"/>
              <w:bottom w:val="single" w:sz="4" w:space="0" w:color="000000"/>
              <w:right w:val="single" w:sz="4" w:space="0" w:color="000000"/>
            </w:tcBorders>
            <w:shd w:val="clear" w:color="auto" w:fill="auto"/>
            <w:noWrap/>
            <w:hideMark/>
          </w:tcPr>
          <w:p w14:paraId="39CE80DF"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232C3CD"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08E72AE"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3D24391"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4770106" w14:textId="77777777" w:rsidR="00BB6B8C" w:rsidRPr="00892C9C" w:rsidRDefault="00BB6B8C" w:rsidP="0057298C">
            <w:pPr>
              <w:jc w:val="right"/>
              <w:outlineLvl w:val="2"/>
              <w:rPr>
                <w:color w:val="000000"/>
              </w:rPr>
            </w:pPr>
            <w:r w:rsidRPr="00892C9C">
              <w:rPr>
                <w:color w:val="000000"/>
              </w:rPr>
              <w:t>4 419 690,00</w:t>
            </w:r>
          </w:p>
        </w:tc>
      </w:tr>
      <w:tr w:rsidR="00BB6B8C" w:rsidRPr="00892C9C" w14:paraId="211BF093" w14:textId="77777777" w:rsidTr="009C2EE0">
        <w:trPr>
          <w:trHeight w:val="876"/>
        </w:trPr>
        <w:tc>
          <w:tcPr>
            <w:tcW w:w="3970" w:type="dxa"/>
            <w:tcBorders>
              <w:top w:val="nil"/>
              <w:left w:val="single" w:sz="4" w:space="0" w:color="000000"/>
              <w:bottom w:val="single" w:sz="4" w:space="0" w:color="000000"/>
              <w:right w:val="single" w:sz="4" w:space="0" w:color="000000"/>
            </w:tcBorders>
            <w:shd w:val="clear" w:color="auto" w:fill="auto"/>
            <w:hideMark/>
          </w:tcPr>
          <w:p w14:paraId="1F80A223" w14:textId="77777777" w:rsidR="00BB6B8C" w:rsidRPr="00892C9C" w:rsidRDefault="00BB6B8C" w:rsidP="0057298C">
            <w:pPr>
              <w:outlineLvl w:val="3"/>
              <w:rPr>
                <w:color w:val="000000"/>
              </w:rPr>
            </w:pPr>
            <w:r w:rsidRPr="00892C9C">
              <w:rPr>
                <w:color w:val="000000"/>
              </w:rPr>
              <w:t xml:space="preserve"> Закупка товаров, работ и услуг в целях капитального ремонта государственного (муниципального) имущества</w:t>
            </w:r>
          </w:p>
        </w:tc>
        <w:tc>
          <w:tcPr>
            <w:tcW w:w="1543" w:type="dxa"/>
            <w:tcBorders>
              <w:top w:val="nil"/>
              <w:left w:val="nil"/>
              <w:bottom w:val="single" w:sz="4" w:space="0" w:color="000000"/>
              <w:right w:val="single" w:sz="4" w:space="0" w:color="000000"/>
            </w:tcBorders>
            <w:shd w:val="clear" w:color="auto" w:fill="auto"/>
            <w:noWrap/>
            <w:hideMark/>
          </w:tcPr>
          <w:p w14:paraId="24D8DF60" w14:textId="77777777" w:rsidR="00BB6B8C" w:rsidRPr="00892C9C" w:rsidRDefault="00BB6B8C" w:rsidP="0057298C">
            <w:pPr>
              <w:jc w:val="center"/>
              <w:outlineLvl w:val="3"/>
              <w:rPr>
                <w:color w:val="000000"/>
              </w:rPr>
            </w:pPr>
            <w:r w:rsidRPr="00892C9C">
              <w:rPr>
                <w:color w:val="000000"/>
              </w:rPr>
              <w:t>0910184330</w:t>
            </w:r>
          </w:p>
        </w:tc>
        <w:tc>
          <w:tcPr>
            <w:tcW w:w="606" w:type="dxa"/>
            <w:tcBorders>
              <w:top w:val="nil"/>
              <w:left w:val="nil"/>
              <w:bottom w:val="single" w:sz="4" w:space="0" w:color="000000"/>
              <w:right w:val="single" w:sz="4" w:space="0" w:color="000000"/>
            </w:tcBorders>
            <w:shd w:val="clear" w:color="auto" w:fill="auto"/>
            <w:noWrap/>
            <w:hideMark/>
          </w:tcPr>
          <w:p w14:paraId="2EFE245E" w14:textId="77777777" w:rsidR="00BB6B8C" w:rsidRPr="00892C9C" w:rsidRDefault="00BB6B8C" w:rsidP="0057298C">
            <w:pPr>
              <w:jc w:val="center"/>
              <w:outlineLvl w:val="3"/>
              <w:rPr>
                <w:color w:val="000000"/>
              </w:rPr>
            </w:pPr>
            <w:r w:rsidRPr="00892C9C">
              <w:rPr>
                <w:color w:val="000000"/>
              </w:rPr>
              <w:t>243</w:t>
            </w:r>
          </w:p>
        </w:tc>
        <w:tc>
          <w:tcPr>
            <w:tcW w:w="664" w:type="dxa"/>
            <w:tcBorders>
              <w:top w:val="nil"/>
              <w:left w:val="nil"/>
              <w:bottom w:val="single" w:sz="4" w:space="0" w:color="000000"/>
              <w:right w:val="single" w:sz="4" w:space="0" w:color="000000"/>
            </w:tcBorders>
            <w:shd w:val="clear" w:color="auto" w:fill="auto"/>
            <w:noWrap/>
            <w:hideMark/>
          </w:tcPr>
          <w:p w14:paraId="66C5F05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2A2B477"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6F2182A"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095E26B" w14:textId="77777777" w:rsidR="00BB6B8C" w:rsidRPr="00892C9C" w:rsidRDefault="00BB6B8C" w:rsidP="0057298C">
            <w:pPr>
              <w:jc w:val="right"/>
              <w:outlineLvl w:val="3"/>
              <w:rPr>
                <w:color w:val="000000"/>
              </w:rPr>
            </w:pPr>
            <w:r w:rsidRPr="00892C9C">
              <w:rPr>
                <w:color w:val="000000"/>
              </w:rPr>
              <w:t>121 392,08</w:t>
            </w:r>
          </w:p>
        </w:tc>
      </w:tr>
      <w:tr w:rsidR="00BB6B8C" w:rsidRPr="00892C9C" w14:paraId="585AD7A3"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47E8F8BD"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F9B537C" w14:textId="77777777" w:rsidR="00BB6B8C" w:rsidRPr="00892C9C" w:rsidRDefault="00BB6B8C" w:rsidP="0057298C">
            <w:pPr>
              <w:jc w:val="center"/>
              <w:outlineLvl w:val="4"/>
              <w:rPr>
                <w:color w:val="000000"/>
              </w:rPr>
            </w:pPr>
            <w:r w:rsidRPr="00892C9C">
              <w:rPr>
                <w:color w:val="000000"/>
              </w:rPr>
              <w:t>0910184330</w:t>
            </w:r>
          </w:p>
        </w:tc>
        <w:tc>
          <w:tcPr>
            <w:tcW w:w="606" w:type="dxa"/>
            <w:tcBorders>
              <w:top w:val="nil"/>
              <w:left w:val="nil"/>
              <w:bottom w:val="single" w:sz="4" w:space="0" w:color="000000"/>
              <w:right w:val="single" w:sz="4" w:space="0" w:color="000000"/>
            </w:tcBorders>
            <w:shd w:val="clear" w:color="auto" w:fill="auto"/>
            <w:noWrap/>
            <w:hideMark/>
          </w:tcPr>
          <w:p w14:paraId="14DE9A4F" w14:textId="77777777" w:rsidR="00BB6B8C" w:rsidRPr="00892C9C" w:rsidRDefault="00BB6B8C" w:rsidP="0057298C">
            <w:pPr>
              <w:jc w:val="center"/>
              <w:outlineLvl w:val="4"/>
              <w:rPr>
                <w:color w:val="000000"/>
              </w:rPr>
            </w:pPr>
            <w:r w:rsidRPr="00892C9C">
              <w:rPr>
                <w:color w:val="000000"/>
              </w:rPr>
              <w:t>243</w:t>
            </w:r>
          </w:p>
        </w:tc>
        <w:tc>
          <w:tcPr>
            <w:tcW w:w="664" w:type="dxa"/>
            <w:tcBorders>
              <w:top w:val="nil"/>
              <w:left w:val="nil"/>
              <w:bottom w:val="single" w:sz="4" w:space="0" w:color="000000"/>
              <w:right w:val="single" w:sz="4" w:space="0" w:color="000000"/>
            </w:tcBorders>
            <w:shd w:val="clear" w:color="auto" w:fill="auto"/>
            <w:noWrap/>
            <w:hideMark/>
          </w:tcPr>
          <w:p w14:paraId="3AD28F82"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AD83AA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44EFD0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54CA4CB" w14:textId="77777777" w:rsidR="00BB6B8C" w:rsidRPr="00892C9C" w:rsidRDefault="00BB6B8C" w:rsidP="0057298C">
            <w:pPr>
              <w:jc w:val="right"/>
              <w:outlineLvl w:val="4"/>
              <w:rPr>
                <w:color w:val="000000"/>
              </w:rPr>
            </w:pPr>
            <w:r w:rsidRPr="00892C9C">
              <w:rPr>
                <w:color w:val="000000"/>
              </w:rPr>
              <w:t>121 392,08</w:t>
            </w:r>
          </w:p>
        </w:tc>
      </w:tr>
      <w:tr w:rsidR="00BB6B8C" w:rsidRPr="00892C9C" w14:paraId="7C7AE08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00F6487"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5990607D" w14:textId="77777777" w:rsidR="00BB6B8C" w:rsidRPr="00892C9C" w:rsidRDefault="00BB6B8C" w:rsidP="0057298C">
            <w:pPr>
              <w:jc w:val="center"/>
              <w:outlineLvl w:val="5"/>
              <w:rPr>
                <w:color w:val="000000"/>
              </w:rPr>
            </w:pPr>
            <w:r w:rsidRPr="00892C9C">
              <w:rPr>
                <w:color w:val="000000"/>
              </w:rPr>
              <w:t>0910184330</w:t>
            </w:r>
          </w:p>
        </w:tc>
        <w:tc>
          <w:tcPr>
            <w:tcW w:w="606" w:type="dxa"/>
            <w:tcBorders>
              <w:top w:val="nil"/>
              <w:left w:val="nil"/>
              <w:bottom w:val="single" w:sz="4" w:space="0" w:color="000000"/>
              <w:right w:val="single" w:sz="4" w:space="0" w:color="000000"/>
            </w:tcBorders>
            <w:shd w:val="clear" w:color="auto" w:fill="auto"/>
            <w:noWrap/>
            <w:hideMark/>
          </w:tcPr>
          <w:p w14:paraId="12D28643" w14:textId="77777777" w:rsidR="00BB6B8C" w:rsidRPr="00892C9C" w:rsidRDefault="00BB6B8C" w:rsidP="0057298C">
            <w:pPr>
              <w:jc w:val="center"/>
              <w:outlineLvl w:val="5"/>
              <w:rPr>
                <w:color w:val="000000"/>
              </w:rPr>
            </w:pPr>
            <w:r w:rsidRPr="00892C9C">
              <w:rPr>
                <w:color w:val="000000"/>
              </w:rPr>
              <w:t>243</w:t>
            </w:r>
          </w:p>
        </w:tc>
        <w:tc>
          <w:tcPr>
            <w:tcW w:w="664" w:type="dxa"/>
            <w:tcBorders>
              <w:top w:val="nil"/>
              <w:left w:val="nil"/>
              <w:bottom w:val="single" w:sz="4" w:space="0" w:color="000000"/>
              <w:right w:val="single" w:sz="4" w:space="0" w:color="000000"/>
            </w:tcBorders>
            <w:shd w:val="clear" w:color="auto" w:fill="auto"/>
            <w:noWrap/>
            <w:hideMark/>
          </w:tcPr>
          <w:p w14:paraId="31756C91"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0D2C14F"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04EA3E1"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3F1C0B6" w14:textId="77777777" w:rsidR="00BB6B8C" w:rsidRPr="00892C9C" w:rsidRDefault="00BB6B8C" w:rsidP="0057298C">
            <w:pPr>
              <w:jc w:val="right"/>
              <w:outlineLvl w:val="5"/>
              <w:rPr>
                <w:color w:val="000000"/>
              </w:rPr>
            </w:pPr>
            <w:r w:rsidRPr="00892C9C">
              <w:rPr>
                <w:color w:val="000000"/>
              </w:rPr>
              <w:t>121 392,08</w:t>
            </w:r>
          </w:p>
        </w:tc>
      </w:tr>
      <w:tr w:rsidR="00BB6B8C" w:rsidRPr="00892C9C" w14:paraId="07B5E79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1041ABF" w14:textId="77777777" w:rsidR="00BB6B8C" w:rsidRPr="00892C9C" w:rsidRDefault="00BB6B8C" w:rsidP="0057298C">
            <w:pPr>
              <w:outlineLvl w:val="6"/>
              <w:rPr>
                <w:color w:val="000000"/>
              </w:rPr>
            </w:pPr>
            <w:r w:rsidRPr="00892C9C">
              <w:rPr>
                <w:color w:val="000000"/>
              </w:rPr>
              <w:t xml:space="preserve"> 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6582CF5A" w14:textId="77777777" w:rsidR="00BB6B8C" w:rsidRPr="00892C9C" w:rsidRDefault="00BB6B8C" w:rsidP="0057298C">
            <w:pPr>
              <w:jc w:val="center"/>
              <w:outlineLvl w:val="6"/>
              <w:rPr>
                <w:color w:val="000000"/>
              </w:rPr>
            </w:pPr>
            <w:r w:rsidRPr="00892C9C">
              <w:rPr>
                <w:color w:val="000000"/>
              </w:rPr>
              <w:t>0910184330</w:t>
            </w:r>
          </w:p>
        </w:tc>
        <w:tc>
          <w:tcPr>
            <w:tcW w:w="606" w:type="dxa"/>
            <w:tcBorders>
              <w:top w:val="nil"/>
              <w:left w:val="nil"/>
              <w:bottom w:val="single" w:sz="4" w:space="0" w:color="000000"/>
              <w:right w:val="single" w:sz="4" w:space="0" w:color="000000"/>
            </w:tcBorders>
            <w:shd w:val="clear" w:color="auto" w:fill="auto"/>
            <w:noWrap/>
            <w:hideMark/>
          </w:tcPr>
          <w:p w14:paraId="665991D9" w14:textId="77777777" w:rsidR="00BB6B8C" w:rsidRPr="00892C9C" w:rsidRDefault="00BB6B8C" w:rsidP="0057298C">
            <w:pPr>
              <w:jc w:val="center"/>
              <w:outlineLvl w:val="6"/>
              <w:rPr>
                <w:color w:val="000000"/>
              </w:rPr>
            </w:pPr>
            <w:r w:rsidRPr="00892C9C">
              <w:rPr>
                <w:color w:val="000000"/>
              </w:rPr>
              <w:t>243</w:t>
            </w:r>
          </w:p>
        </w:tc>
        <w:tc>
          <w:tcPr>
            <w:tcW w:w="664" w:type="dxa"/>
            <w:tcBorders>
              <w:top w:val="nil"/>
              <w:left w:val="nil"/>
              <w:bottom w:val="single" w:sz="4" w:space="0" w:color="000000"/>
              <w:right w:val="single" w:sz="4" w:space="0" w:color="000000"/>
            </w:tcBorders>
            <w:shd w:val="clear" w:color="auto" w:fill="auto"/>
            <w:noWrap/>
            <w:hideMark/>
          </w:tcPr>
          <w:p w14:paraId="153D3017"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76A984D"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F61B9C8"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63211881" w14:textId="77777777" w:rsidR="00BB6B8C" w:rsidRPr="00892C9C" w:rsidRDefault="00BB6B8C" w:rsidP="0057298C">
            <w:pPr>
              <w:jc w:val="right"/>
              <w:outlineLvl w:val="6"/>
              <w:rPr>
                <w:color w:val="000000"/>
              </w:rPr>
            </w:pPr>
            <w:r w:rsidRPr="00892C9C">
              <w:rPr>
                <w:color w:val="000000"/>
              </w:rPr>
              <w:t>121 392,08</w:t>
            </w:r>
          </w:p>
        </w:tc>
      </w:tr>
      <w:tr w:rsidR="00BB6B8C" w:rsidRPr="00892C9C" w14:paraId="439734D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882D782"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7E928AE3" w14:textId="77777777" w:rsidR="00BB6B8C" w:rsidRPr="00892C9C" w:rsidRDefault="00BB6B8C" w:rsidP="0057298C">
            <w:pPr>
              <w:jc w:val="center"/>
              <w:outlineLvl w:val="3"/>
              <w:rPr>
                <w:color w:val="000000"/>
              </w:rPr>
            </w:pPr>
            <w:r w:rsidRPr="00892C9C">
              <w:rPr>
                <w:color w:val="000000"/>
              </w:rPr>
              <w:t>0910184330</w:t>
            </w:r>
          </w:p>
        </w:tc>
        <w:tc>
          <w:tcPr>
            <w:tcW w:w="606" w:type="dxa"/>
            <w:tcBorders>
              <w:top w:val="nil"/>
              <w:left w:val="nil"/>
              <w:bottom w:val="single" w:sz="4" w:space="0" w:color="000000"/>
              <w:right w:val="single" w:sz="4" w:space="0" w:color="000000"/>
            </w:tcBorders>
            <w:shd w:val="clear" w:color="auto" w:fill="auto"/>
            <w:noWrap/>
            <w:hideMark/>
          </w:tcPr>
          <w:p w14:paraId="56E71F8C"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BB22C13"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D51DC8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885D1D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0CF8110" w14:textId="77777777" w:rsidR="00BB6B8C" w:rsidRPr="00892C9C" w:rsidRDefault="00BB6B8C" w:rsidP="0057298C">
            <w:pPr>
              <w:jc w:val="right"/>
              <w:outlineLvl w:val="3"/>
              <w:rPr>
                <w:color w:val="000000"/>
              </w:rPr>
            </w:pPr>
            <w:r w:rsidRPr="00892C9C">
              <w:rPr>
                <w:color w:val="000000"/>
              </w:rPr>
              <w:t>200 497,92</w:t>
            </w:r>
          </w:p>
        </w:tc>
      </w:tr>
      <w:tr w:rsidR="00BB6B8C" w:rsidRPr="00892C9C" w14:paraId="5C85A226"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1AD37A92"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E11F1AE" w14:textId="77777777" w:rsidR="00BB6B8C" w:rsidRPr="00892C9C" w:rsidRDefault="00BB6B8C" w:rsidP="0057298C">
            <w:pPr>
              <w:jc w:val="center"/>
              <w:outlineLvl w:val="4"/>
              <w:rPr>
                <w:color w:val="000000"/>
              </w:rPr>
            </w:pPr>
            <w:r w:rsidRPr="00892C9C">
              <w:rPr>
                <w:color w:val="000000"/>
              </w:rPr>
              <w:t>0910184330</w:t>
            </w:r>
          </w:p>
        </w:tc>
        <w:tc>
          <w:tcPr>
            <w:tcW w:w="606" w:type="dxa"/>
            <w:tcBorders>
              <w:top w:val="nil"/>
              <w:left w:val="nil"/>
              <w:bottom w:val="single" w:sz="4" w:space="0" w:color="000000"/>
              <w:right w:val="single" w:sz="4" w:space="0" w:color="000000"/>
            </w:tcBorders>
            <w:shd w:val="clear" w:color="auto" w:fill="auto"/>
            <w:noWrap/>
            <w:hideMark/>
          </w:tcPr>
          <w:p w14:paraId="5171745B"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889A03A"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2D48A6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ECDF67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E743E44" w14:textId="77777777" w:rsidR="00BB6B8C" w:rsidRPr="00892C9C" w:rsidRDefault="00BB6B8C" w:rsidP="0057298C">
            <w:pPr>
              <w:jc w:val="right"/>
              <w:outlineLvl w:val="4"/>
              <w:rPr>
                <w:color w:val="000000"/>
              </w:rPr>
            </w:pPr>
            <w:r w:rsidRPr="00892C9C">
              <w:rPr>
                <w:color w:val="000000"/>
              </w:rPr>
              <w:t>200 497,92</w:t>
            </w:r>
          </w:p>
        </w:tc>
      </w:tr>
      <w:tr w:rsidR="00BB6B8C" w:rsidRPr="00892C9C" w14:paraId="4299E65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DAA77C8"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5FC1DD51" w14:textId="77777777" w:rsidR="00BB6B8C" w:rsidRPr="00892C9C" w:rsidRDefault="00BB6B8C" w:rsidP="0057298C">
            <w:pPr>
              <w:jc w:val="center"/>
              <w:outlineLvl w:val="5"/>
              <w:rPr>
                <w:color w:val="000000"/>
              </w:rPr>
            </w:pPr>
            <w:r w:rsidRPr="00892C9C">
              <w:rPr>
                <w:color w:val="000000"/>
              </w:rPr>
              <w:t>0910184330</w:t>
            </w:r>
          </w:p>
        </w:tc>
        <w:tc>
          <w:tcPr>
            <w:tcW w:w="606" w:type="dxa"/>
            <w:tcBorders>
              <w:top w:val="nil"/>
              <w:left w:val="nil"/>
              <w:bottom w:val="single" w:sz="4" w:space="0" w:color="000000"/>
              <w:right w:val="single" w:sz="4" w:space="0" w:color="000000"/>
            </w:tcBorders>
            <w:shd w:val="clear" w:color="auto" w:fill="auto"/>
            <w:noWrap/>
            <w:hideMark/>
          </w:tcPr>
          <w:p w14:paraId="2B5445F7"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B0CF0E4"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A8244B4"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12927A1F"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863AABD" w14:textId="77777777" w:rsidR="00BB6B8C" w:rsidRPr="00892C9C" w:rsidRDefault="00BB6B8C" w:rsidP="0057298C">
            <w:pPr>
              <w:jc w:val="right"/>
              <w:outlineLvl w:val="5"/>
              <w:rPr>
                <w:color w:val="000000"/>
              </w:rPr>
            </w:pPr>
            <w:r w:rsidRPr="00892C9C">
              <w:rPr>
                <w:color w:val="000000"/>
              </w:rPr>
              <w:t>200 497,92</w:t>
            </w:r>
          </w:p>
        </w:tc>
      </w:tr>
      <w:tr w:rsidR="00BB6B8C" w:rsidRPr="00892C9C" w14:paraId="3D07EAF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5262445" w14:textId="77777777" w:rsidR="00BB6B8C" w:rsidRPr="00892C9C" w:rsidRDefault="00BB6B8C" w:rsidP="0057298C">
            <w:pPr>
              <w:outlineLvl w:val="6"/>
              <w:rPr>
                <w:color w:val="000000"/>
              </w:rPr>
            </w:pPr>
            <w:r w:rsidRPr="00892C9C">
              <w:rPr>
                <w:color w:val="000000"/>
              </w:rPr>
              <w:t xml:space="preserve"> 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434A394B" w14:textId="77777777" w:rsidR="00BB6B8C" w:rsidRPr="00892C9C" w:rsidRDefault="00BB6B8C" w:rsidP="0057298C">
            <w:pPr>
              <w:jc w:val="center"/>
              <w:outlineLvl w:val="6"/>
              <w:rPr>
                <w:color w:val="000000"/>
              </w:rPr>
            </w:pPr>
            <w:r w:rsidRPr="00892C9C">
              <w:rPr>
                <w:color w:val="000000"/>
              </w:rPr>
              <w:t>0910184330</w:t>
            </w:r>
          </w:p>
        </w:tc>
        <w:tc>
          <w:tcPr>
            <w:tcW w:w="606" w:type="dxa"/>
            <w:tcBorders>
              <w:top w:val="nil"/>
              <w:left w:val="nil"/>
              <w:bottom w:val="single" w:sz="4" w:space="0" w:color="000000"/>
              <w:right w:val="single" w:sz="4" w:space="0" w:color="000000"/>
            </w:tcBorders>
            <w:shd w:val="clear" w:color="auto" w:fill="auto"/>
            <w:noWrap/>
            <w:hideMark/>
          </w:tcPr>
          <w:p w14:paraId="1184BE00"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C79D1FB"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87944B4"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F4D81E9"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1B7D9D4A" w14:textId="77777777" w:rsidR="00BB6B8C" w:rsidRPr="00892C9C" w:rsidRDefault="00BB6B8C" w:rsidP="0057298C">
            <w:pPr>
              <w:jc w:val="right"/>
              <w:outlineLvl w:val="6"/>
              <w:rPr>
                <w:color w:val="000000"/>
              </w:rPr>
            </w:pPr>
            <w:r w:rsidRPr="00892C9C">
              <w:rPr>
                <w:color w:val="000000"/>
              </w:rPr>
              <w:t>200 497,92</w:t>
            </w:r>
          </w:p>
        </w:tc>
      </w:tr>
      <w:tr w:rsidR="00BB6B8C" w:rsidRPr="00892C9C" w14:paraId="71DD7D7D" w14:textId="77777777" w:rsidTr="009C2EE0">
        <w:trPr>
          <w:trHeight w:val="977"/>
        </w:trPr>
        <w:tc>
          <w:tcPr>
            <w:tcW w:w="3970" w:type="dxa"/>
            <w:tcBorders>
              <w:top w:val="nil"/>
              <w:left w:val="single" w:sz="4" w:space="0" w:color="000000"/>
              <w:bottom w:val="single" w:sz="4" w:space="0" w:color="000000"/>
              <w:right w:val="single" w:sz="4" w:space="0" w:color="000000"/>
            </w:tcBorders>
            <w:shd w:val="clear" w:color="auto" w:fill="auto"/>
            <w:hideMark/>
          </w:tcPr>
          <w:p w14:paraId="73CDB95A" w14:textId="77777777" w:rsidR="00BB6B8C" w:rsidRPr="00892C9C" w:rsidRDefault="00BB6B8C" w:rsidP="0057298C">
            <w:pPr>
              <w:outlineLvl w:val="3"/>
              <w:rPr>
                <w:color w:val="000000"/>
              </w:rPr>
            </w:pPr>
            <w:r w:rsidRPr="00892C9C">
              <w:rPr>
                <w:color w:val="000000"/>
              </w:rPr>
              <w:t xml:space="preserve"> Бюджетные инвестиции в объекты капитального строительства государственной (муниципальной) собственности</w:t>
            </w:r>
          </w:p>
        </w:tc>
        <w:tc>
          <w:tcPr>
            <w:tcW w:w="1543" w:type="dxa"/>
            <w:tcBorders>
              <w:top w:val="nil"/>
              <w:left w:val="nil"/>
              <w:bottom w:val="single" w:sz="4" w:space="0" w:color="000000"/>
              <w:right w:val="single" w:sz="4" w:space="0" w:color="000000"/>
            </w:tcBorders>
            <w:shd w:val="clear" w:color="auto" w:fill="auto"/>
            <w:noWrap/>
            <w:hideMark/>
          </w:tcPr>
          <w:p w14:paraId="364CB7AB" w14:textId="77777777" w:rsidR="00BB6B8C" w:rsidRPr="00892C9C" w:rsidRDefault="00BB6B8C" w:rsidP="0057298C">
            <w:pPr>
              <w:jc w:val="center"/>
              <w:outlineLvl w:val="3"/>
              <w:rPr>
                <w:color w:val="000000"/>
              </w:rPr>
            </w:pPr>
            <w:r w:rsidRPr="00892C9C">
              <w:rPr>
                <w:color w:val="000000"/>
              </w:rPr>
              <w:t>0910184330</w:t>
            </w:r>
          </w:p>
        </w:tc>
        <w:tc>
          <w:tcPr>
            <w:tcW w:w="606" w:type="dxa"/>
            <w:tcBorders>
              <w:top w:val="nil"/>
              <w:left w:val="nil"/>
              <w:bottom w:val="single" w:sz="4" w:space="0" w:color="000000"/>
              <w:right w:val="single" w:sz="4" w:space="0" w:color="000000"/>
            </w:tcBorders>
            <w:shd w:val="clear" w:color="auto" w:fill="auto"/>
            <w:noWrap/>
            <w:hideMark/>
          </w:tcPr>
          <w:p w14:paraId="382EEC45" w14:textId="77777777" w:rsidR="00BB6B8C" w:rsidRPr="00892C9C" w:rsidRDefault="00BB6B8C" w:rsidP="0057298C">
            <w:pPr>
              <w:jc w:val="center"/>
              <w:outlineLvl w:val="3"/>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7B2AE20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72E84B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EA5DCF6"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C1A8E9B" w14:textId="77777777" w:rsidR="00BB6B8C" w:rsidRPr="00892C9C" w:rsidRDefault="00BB6B8C" w:rsidP="0057298C">
            <w:pPr>
              <w:jc w:val="right"/>
              <w:outlineLvl w:val="3"/>
              <w:rPr>
                <w:color w:val="000000"/>
              </w:rPr>
            </w:pPr>
            <w:r w:rsidRPr="00892C9C">
              <w:rPr>
                <w:color w:val="000000"/>
              </w:rPr>
              <w:t>4 097 800,00</w:t>
            </w:r>
          </w:p>
        </w:tc>
      </w:tr>
      <w:tr w:rsidR="00BB6B8C" w:rsidRPr="00892C9C" w14:paraId="111B5721"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5924128E"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7E8AC06" w14:textId="77777777" w:rsidR="00BB6B8C" w:rsidRPr="00892C9C" w:rsidRDefault="00BB6B8C" w:rsidP="0057298C">
            <w:pPr>
              <w:jc w:val="center"/>
              <w:outlineLvl w:val="4"/>
              <w:rPr>
                <w:color w:val="000000"/>
              </w:rPr>
            </w:pPr>
            <w:r w:rsidRPr="00892C9C">
              <w:rPr>
                <w:color w:val="000000"/>
              </w:rPr>
              <w:t>0910184330</w:t>
            </w:r>
          </w:p>
        </w:tc>
        <w:tc>
          <w:tcPr>
            <w:tcW w:w="606" w:type="dxa"/>
            <w:tcBorders>
              <w:top w:val="nil"/>
              <w:left w:val="nil"/>
              <w:bottom w:val="single" w:sz="4" w:space="0" w:color="000000"/>
              <w:right w:val="single" w:sz="4" w:space="0" w:color="000000"/>
            </w:tcBorders>
            <w:shd w:val="clear" w:color="auto" w:fill="auto"/>
            <w:noWrap/>
            <w:hideMark/>
          </w:tcPr>
          <w:p w14:paraId="141C453D" w14:textId="77777777" w:rsidR="00BB6B8C" w:rsidRPr="00892C9C" w:rsidRDefault="00BB6B8C" w:rsidP="0057298C">
            <w:pPr>
              <w:jc w:val="center"/>
              <w:outlineLvl w:val="4"/>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1B98ED95"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4DF3E5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367D8A4"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1EECC2B" w14:textId="77777777" w:rsidR="00BB6B8C" w:rsidRPr="00892C9C" w:rsidRDefault="00BB6B8C" w:rsidP="0057298C">
            <w:pPr>
              <w:jc w:val="right"/>
              <w:outlineLvl w:val="4"/>
              <w:rPr>
                <w:color w:val="000000"/>
              </w:rPr>
            </w:pPr>
            <w:r w:rsidRPr="00892C9C">
              <w:rPr>
                <w:color w:val="000000"/>
              </w:rPr>
              <w:t>4 097 800,00</w:t>
            </w:r>
          </w:p>
        </w:tc>
      </w:tr>
      <w:tr w:rsidR="00BB6B8C" w:rsidRPr="00892C9C" w14:paraId="527F959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0EA47BB" w14:textId="77777777" w:rsidR="00BB6B8C" w:rsidRPr="00892C9C" w:rsidRDefault="00BB6B8C" w:rsidP="0057298C">
            <w:pPr>
              <w:outlineLvl w:val="5"/>
              <w:rPr>
                <w:color w:val="000000"/>
              </w:rPr>
            </w:pPr>
            <w:r w:rsidRPr="00892C9C">
              <w:rPr>
                <w:color w:val="000000"/>
              </w:rPr>
              <w:t xml:space="preserve">  ОХРАНА ОКРУЖАЮЩЕЙ СРЕДЫ</w:t>
            </w:r>
          </w:p>
        </w:tc>
        <w:tc>
          <w:tcPr>
            <w:tcW w:w="1543" w:type="dxa"/>
            <w:tcBorders>
              <w:top w:val="nil"/>
              <w:left w:val="nil"/>
              <w:bottom w:val="single" w:sz="4" w:space="0" w:color="000000"/>
              <w:right w:val="single" w:sz="4" w:space="0" w:color="000000"/>
            </w:tcBorders>
            <w:shd w:val="clear" w:color="auto" w:fill="auto"/>
            <w:noWrap/>
            <w:hideMark/>
          </w:tcPr>
          <w:p w14:paraId="16CEBA5C" w14:textId="77777777" w:rsidR="00BB6B8C" w:rsidRPr="00892C9C" w:rsidRDefault="00BB6B8C" w:rsidP="0057298C">
            <w:pPr>
              <w:jc w:val="center"/>
              <w:outlineLvl w:val="5"/>
              <w:rPr>
                <w:color w:val="000000"/>
              </w:rPr>
            </w:pPr>
            <w:r w:rsidRPr="00892C9C">
              <w:rPr>
                <w:color w:val="000000"/>
              </w:rPr>
              <w:t>0910184330</w:t>
            </w:r>
          </w:p>
        </w:tc>
        <w:tc>
          <w:tcPr>
            <w:tcW w:w="606" w:type="dxa"/>
            <w:tcBorders>
              <w:top w:val="nil"/>
              <w:left w:val="nil"/>
              <w:bottom w:val="single" w:sz="4" w:space="0" w:color="000000"/>
              <w:right w:val="single" w:sz="4" w:space="0" w:color="000000"/>
            </w:tcBorders>
            <w:shd w:val="clear" w:color="auto" w:fill="auto"/>
            <w:noWrap/>
            <w:hideMark/>
          </w:tcPr>
          <w:p w14:paraId="13D024B4" w14:textId="77777777" w:rsidR="00BB6B8C" w:rsidRPr="00892C9C" w:rsidRDefault="00BB6B8C" w:rsidP="0057298C">
            <w:pPr>
              <w:jc w:val="center"/>
              <w:outlineLvl w:val="5"/>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331CD998"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4D46BA4" w14:textId="77777777" w:rsidR="00BB6B8C" w:rsidRPr="00892C9C" w:rsidRDefault="00BB6B8C" w:rsidP="0057298C">
            <w:pPr>
              <w:jc w:val="center"/>
              <w:outlineLvl w:val="5"/>
              <w:rPr>
                <w:color w:val="000000"/>
              </w:rPr>
            </w:pPr>
            <w:r w:rsidRPr="00892C9C">
              <w:rPr>
                <w:color w:val="000000"/>
              </w:rPr>
              <w:t>06</w:t>
            </w:r>
          </w:p>
        </w:tc>
        <w:tc>
          <w:tcPr>
            <w:tcW w:w="576" w:type="dxa"/>
            <w:tcBorders>
              <w:top w:val="nil"/>
              <w:left w:val="nil"/>
              <w:bottom w:val="single" w:sz="4" w:space="0" w:color="000000"/>
              <w:right w:val="single" w:sz="4" w:space="0" w:color="000000"/>
            </w:tcBorders>
            <w:shd w:val="clear" w:color="auto" w:fill="auto"/>
            <w:noWrap/>
            <w:hideMark/>
          </w:tcPr>
          <w:p w14:paraId="1432611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BC3D2EC" w14:textId="77777777" w:rsidR="00BB6B8C" w:rsidRPr="00892C9C" w:rsidRDefault="00BB6B8C" w:rsidP="0057298C">
            <w:pPr>
              <w:jc w:val="right"/>
              <w:outlineLvl w:val="5"/>
              <w:rPr>
                <w:color w:val="000000"/>
              </w:rPr>
            </w:pPr>
            <w:r w:rsidRPr="00892C9C">
              <w:rPr>
                <w:color w:val="000000"/>
              </w:rPr>
              <w:t>4 097 800,00</w:t>
            </w:r>
          </w:p>
        </w:tc>
      </w:tr>
      <w:tr w:rsidR="00BB6B8C" w:rsidRPr="00892C9C" w14:paraId="2BF3B9A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39A33B3" w14:textId="77777777" w:rsidR="00BB6B8C" w:rsidRPr="00892C9C" w:rsidRDefault="00BB6B8C" w:rsidP="0057298C">
            <w:pPr>
              <w:outlineLvl w:val="6"/>
              <w:rPr>
                <w:color w:val="000000"/>
              </w:rPr>
            </w:pPr>
            <w:r w:rsidRPr="00892C9C">
              <w:rPr>
                <w:color w:val="000000"/>
              </w:rPr>
              <w:lastRenderedPageBreak/>
              <w:t xml:space="preserve"> Другие вопросы в области охраны окружающей среды</w:t>
            </w:r>
          </w:p>
        </w:tc>
        <w:tc>
          <w:tcPr>
            <w:tcW w:w="1543" w:type="dxa"/>
            <w:tcBorders>
              <w:top w:val="nil"/>
              <w:left w:val="nil"/>
              <w:bottom w:val="single" w:sz="4" w:space="0" w:color="000000"/>
              <w:right w:val="single" w:sz="4" w:space="0" w:color="000000"/>
            </w:tcBorders>
            <w:shd w:val="clear" w:color="auto" w:fill="auto"/>
            <w:noWrap/>
            <w:hideMark/>
          </w:tcPr>
          <w:p w14:paraId="4DBE00D7" w14:textId="77777777" w:rsidR="00BB6B8C" w:rsidRPr="00892C9C" w:rsidRDefault="00BB6B8C" w:rsidP="0057298C">
            <w:pPr>
              <w:jc w:val="center"/>
              <w:outlineLvl w:val="6"/>
              <w:rPr>
                <w:color w:val="000000"/>
              </w:rPr>
            </w:pPr>
            <w:r w:rsidRPr="00892C9C">
              <w:rPr>
                <w:color w:val="000000"/>
              </w:rPr>
              <w:t>0910184330</w:t>
            </w:r>
          </w:p>
        </w:tc>
        <w:tc>
          <w:tcPr>
            <w:tcW w:w="606" w:type="dxa"/>
            <w:tcBorders>
              <w:top w:val="nil"/>
              <w:left w:val="nil"/>
              <w:bottom w:val="single" w:sz="4" w:space="0" w:color="000000"/>
              <w:right w:val="single" w:sz="4" w:space="0" w:color="000000"/>
            </w:tcBorders>
            <w:shd w:val="clear" w:color="auto" w:fill="auto"/>
            <w:noWrap/>
            <w:hideMark/>
          </w:tcPr>
          <w:p w14:paraId="0D331565" w14:textId="77777777" w:rsidR="00BB6B8C" w:rsidRPr="00892C9C" w:rsidRDefault="00BB6B8C" w:rsidP="0057298C">
            <w:pPr>
              <w:jc w:val="center"/>
              <w:outlineLvl w:val="6"/>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7BC87CA2"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56254DA" w14:textId="77777777" w:rsidR="00BB6B8C" w:rsidRPr="00892C9C" w:rsidRDefault="00BB6B8C" w:rsidP="0057298C">
            <w:pPr>
              <w:jc w:val="center"/>
              <w:outlineLvl w:val="6"/>
              <w:rPr>
                <w:color w:val="000000"/>
              </w:rPr>
            </w:pPr>
            <w:r w:rsidRPr="00892C9C">
              <w:rPr>
                <w:color w:val="000000"/>
              </w:rPr>
              <w:t>06</w:t>
            </w:r>
          </w:p>
        </w:tc>
        <w:tc>
          <w:tcPr>
            <w:tcW w:w="576" w:type="dxa"/>
            <w:tcBorders>
              <w:top w:val="nil"/>
              <w:left w:val="nil"/>
              <w:bottom w:val="single" w:sz="4" w:space="0" w:color="000000"/>
              <w:right w:val="single" w:sz="4" w:space="0" w:color="000000"/>
            </w:tcBorders>
            <w:shd w:val="clear" w:color="auto" w:fill="auto"/>
            <w:noWrap/>
            <w:hideMark/>
          </w:tcPr>
          <w:p w14:paraId="385E0EBB" w14:textId="77777777" w:rsidR="00BB6B8C" w:rsidRPr="00892C9C" w:rsidRDefault="00BB6B8C" w:rsidP="0057298C">
            <w:pPr>
              <w:jc w:val="center"/>
              <w:outlineLvl w:val="6"/>
              <w:rPr>
                <w:color w:val="000000"/>
              </w:rPr>
            </w:pPr>
            <w:r w:rsidRPr="00892C9C">
              <w:rPr>
                <w:color w:val="000000"/>
              </w:rPr>
              <w:t>05</w:t>
            </w:r>
          </w:p>
        </w:tc>
        <w:tc>
          <w:tcPr>
            <w:tcW w:w="1757" w:type="dxa"/>
            <w:tcBorders>
              <w:top w:val="nil"/>
              <w:left w:val="nil"/>
              <w:bottom w:val="single" w:sz="4" w:space="0" w:color="000000"/>
              <w:right w:val="single" w:sz="4" w:space="0" w:color="000000"/>
            </w:tcBorders>
            <w:shd w:val="clear" w:color="auto" w:fill="auto"/>
            <w:noWrap/>
            <w:hideMark/>
          </w:tcPr>
          <w:p w14:paraId="0B67E61E" w14:textId="77777777" w:rsidR="00BB6B8C" w:rsidRPr="00892C9C" w:rsidRDefault="00BB6B8C" w:rsidP="0057298C">
            <w:pPr>
              <w:jc w:val="right"/>
              <w:outlineLvl w:val="6"/>
              <w:rPr>
                <w:color w:val="000000"/>
              </w:rPr>
            </w:pPr>
            <w:r w:rsidRPr="00892C9C">
              <w:rPr>
                <w:color w:val="000000"/>
              </w:rPr>
              <w:t>4 097 800,00</w:t>
            </w:r>
          </w:p>
        </w:tc>
      </w:tr>
      <w:tr w:rsidR="00BB6B8C" w:rsidRPr="00892C9C" w14:paraId="172D7984"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40254030" w14:textId="77777777" w:rsidR="00BB6B8C" w:rsidRPr="00892C9C" w:rsidRDefault="00BB6B8C" w:rsidP="0057298C">
            <w:pPr>
              <w:outlineLvl w:val="2"/>
              <w:rPr>
                <w:color w:val="000000"/>
              </w:rPr>
            </w:pPr>
            <w:r w:rsidRPr="00892C9C">
              <w:rPr>
                <w:color w:val="000000"/>
              </w:rPr>
              <w:t xml:space="preserve">  Финансовая поддержка муниципальных предприятий, осуществляющих деятельность в сфере водоснабжения и водоотведения на территории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01C3E16" w14:textId="77777777" w:rsidR="00BB6B8C" w:rsidRPr="00892C9C" w:rsidRDefault="00BB6B8C" w:rsidP="0057298C">
            <w:pPr>
              <w:jc w:val="center"/>
              <w:outlineLvl w:val="2"/>
              <w:rPr>
                <w:color w:val="000000"/>
              </w:rPr>
            </w:pPr>
            <w:r w:rsidRPr="00892C9C">
              <w:rPr>
                <w:color w:val="000000"/>
              </w:rPr>
              <w:t>0910184371</w:t>
            </w:r>
          </w:p>
        </w:tc>
        <w:tc>
          <w:tcPr>
            <w:tcW w:w="606" w:type="dxa"/>
            <w:tcBorders>
              <w:top w:val="nil"/>
              <w:left w:val="nil"/>
              <w:bottom w:val="single" w:sz="4" w:space="0" w:color="000000"/>
              <w:right w:val="single" w:sz="4" w:space="0" w:color="000000"/>
            </w:tcBorders>
            <w:shd w:val="clear" w:color="auto" w:fill="auto"/>
            <w:noWrap/>
            <w:hideMark/>
          </w:tcPr>
          <w:p w14:paraId="0686CB3B"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C2F4602"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C9DC80B"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C1017A7"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0682A59" w14:textId="77777777" w:rsidR="00BB6B8C" w:rsidRPr="00892C9C" w:rsidRDefault="00BB6B8C" w:rsidP="0057298C">
            <w:pPr>
              <w:jc w:val="right"/>
              <w:outlineLvl w:val="2"/>
              <w:rPr>
                <w:color w:val="000000"/>
              </w:rPr>
            </w:pPr>
            <w:r w:rsidRPr="00892C9C">
              <w:rPr>
                <w:color w:val="000000"/>
              </w:rPr>
              <w:t>20 000 000,00</w:t>
            </w:r>
          </w:p>
        </w:tc>
      </w:tr>
      <w:tr w:rsidR="00BB6B8C" w:rsidRPr="00892C9C" w14:paraId="32D0AA49"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469B86FB" w14:textId="77777777" w:rsidR="00BB6B8C" w:rsidRPr="00892C9C" w:rsidRDefault="00BB6B8C" w:rsidP="0057298C">
            <w:pPr>
              <w:outlineLvl w:val="3"/>
              <w:rPr>
                <w:color w:val="000000"/>
              </w:rPr>
            </w:pPr>
            <w:r w:rsidRPr="00892C9C">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543" w:type="dxa"/>
            <w:tcBorders>
              <w:top w:val="nil"/>
              <w:left w:val="nil"/>
              <w:bottom w:val="single" w:sz="4" w:space="0" w:color="000000"/>
              <w:right w:val="single" w:sz="4" w:space="0" w:color="000000"/>
            </w:tcBorders>
            <w:shd w:val="clear" w:color="auto" w:fill="auto"/>
            <w:noWrap/>
            <w:hideMark/>
          </w:tcPr>
          <w:p w14:paraId="579636B4" w14:textId="77777777" w:rsidR="00BB6B8C" w:rsidRPr="00892C9C" w:rsidRDefault="00BB6B8C" w:rsidP="0057298C">
            <w:pPr>
              <w:jc w:val="center"/>
              <w:outlineLvl w:val="3"/>
              <w:rPr>
                <w:color w:val="000000"/>
              </w:rPr>
            </w:pPr>
            <w:r w:rsidRPr="00892C9C">
              <w:rPr>
                <w:color w:val="000000"/>
              </w:rPr>
              <w:t>0910184371</w:t>
            </w:r>
          </w:p>
        </w:tc>
        <w:tc>
          <w:tcPr>
            <w:tcW w:w="606" w:type="dxa"/>
            <w:tcBorders>
              <w:top w:val="nil"/>
              <w:left w:val="nil"/>
              <w:bottom w:val="single" w:sz="4" w:space="0" w:color="000000"/>
              <w:right w:val="single" w:sz="4" w:space="0" w:color="000000"/>
            </w:tcBorders>
            <w:shd w:val="clear" w:color="auto" w:fill="auto"/>
            <w:noWrap/>
            <w:hideMark/>
          </w:tcPr>
          <w:p w14:paraId="38BD8A55" w14:textId="77777777" w:rsidR="00BB6B8C" w:rsidRPr="00892C9C" w:rsidRDefault="00BB6B8C" w:rsidP="0057298C">
            <w:pPr>
              <w:jc w:val="center"/>
              <w:outlineLvl w:val="3"/>
              <w:rPr>
                <w:color w:val="000000"/>
              </w:rPr>
            </w:pPr>
            <w:r w:rsidRPr="00892C9C">
              <w:rPr>
                <w:color w:val="000000"/>
              </w:rPr>
              <w:t>813</w:t>
            </w:r>
          </w:p>
        </w:tc>
        <w:tc>
          <w:tcPr>
            <w:tcW w:w="664" w:type="dxa"/>
            <w:tcBorders>
              <w:top w:val="nil"/>
              <w:left w:val="nil"/>
              <w:bottom w:val="single" w:sz="4" w:space="0" w:color="000000"/>
              <w:right w:val="single" w:sz="4" w:space="0" w:color="000000"/>
            </w:tcBorders>
            <w:shd w:val="clear" w:color="auto" w:fill="auto"/>
            <w:noWrap/>
            <w:hideMark/>
          </w:tcPr>
          <w:p w14:paraId="5A70AAC8"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F54949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AD47DAE"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4E6517B" w14:textId="77777777" w:rsidR="00BB6B8C" w:rsidRPr="00892C9C" w:rsidRDefault="00BB6B8C" w:rsidP="0057298C">
            <w:pPr>
              <w:jc w:val="right"/>
              <w:outlineLvl w:val="3"/>
              <w:rPr>
                <w:color w:val="000000"/>
              </w:rPr>
            </w:pPr>
            <w:r w:rsidRPr="00892C9C">
              <w:rPr>
                <w:color w:val="000000"/>
              </w:rPr>
              <w:t>20 000 000,00</w:t>
            </w:r>
          </w:p>
        </w:tc>
      </w:tr>
      <w:tr w:rsidR="00BB6B8C" w:rsidRPr="00892C9C" w14:paraId="0B9D5807"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0A217AC1"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16EF57C" w14:textId="77777777" w:rsidR="00BB6B8C" w:rsidRPr="00892C9C" w:rsidRDefault="00BB6B8C" w:rsidP="0057298C">
            <w:pPr>
              <w:jc w:val="center"/>
              <w:outlineLvl w:val="4"/>
              <w:rPr>
                <w:color w:val="000000"/>
              </w:rPr>
            </w:pPr>
            <w:r w:rsidRPr="00892C9C">
              <w:rPr>
                <w:color w:val="000000"/>
              </w:rPr>
              <w:t>0910184371</w:t>
            </w:r>
          </w:p>
        </w:tc>
        <w:tc>
          <w:tcPr>
            <w:tcW w:w="606" w:type="dxa"/>
            <w:tcBorders>
              <w:top w:val="nil"/>
              <w:left w:val="nil"/>
              <w:bottom w:val="single" w:sz="4" w:space="0" w:color="000000"/>
              <w:right w:val="single" w:sz="4" w:space="0" w:color="000000"/>
            </w:tcBorders>
            <w:shd w:val="clear" w:color="auto" w:fill="auto"/>
            <w:noWrap/>
            <w:hideMark/>
          </w:tcPr>
          <w:p w14:paraId="58CC78CD" w14:textId="77777777" w:rsidR="00BB6B8C" w:rsidRPr="00892C9C" w:rsidRDefault="00BB6B8C" w:rsidP="0057298C">
            <w:pPr>
              <w:jc w:val="center"/>
              <w:outlineLvl w:val="4"/>
              <w:rPr>
                <w:color w:val="000000"/>
              </w:rPr>
            </w:pPr>
            <w:r w:rsidRPr="00892C9C">
              <w:rPr>
                <w:color w:val="000000"/>
              </w:rPr>
              <w:t>813</w:t>
            </w:r>
          </w:p>
        </w:tc>
        <w:tc>
          <w:tcPr>
            <w:tcW w:w="664" w:type="dxa"/>
            <w:tcBorders>
              <w:top w:val="nil"/>
              <w:left w:val="nil"/>
              <w:bottom w:val="single" w:sz="4" w:space="0" w:color="000000"/>
              <w:right w:val="single" w:sz="4" w:space="0" w:color="000000"/>
            </w:tcBorders>
            <w:shd w:val="clear" w:color="auto" w:fill="auto"/>
            <w:noWrap/>
            <w:hideMark/>
          </w:tcPr>
          <w:p w14:paraId="374339BF"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90B361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E270B2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AE418EF" w14:textId="77777777" w:rsidR="00BB6B8C" w:rsidRPr="00892C9C" w:rsidRDefault="00BB6B8C" w:rsidP="0057298C">
            <w:pPr>
              <w:jc w:val="right"/>
              <w:outlineLvl w:val="4"/>
              <w:rPr>
                <w:color w:val="000000"/>
              </w:rPr>
            </w:pPr>
            <w:r w:rsidRPr="00892C9C">
              <w:rPr>
                <w:color w:val="000000"/>
              </w:rPr>
              <w:t>20 000 000,00</w:t>
            </w:r>
          </w:p>
        </w:tc>
      </w:tr>
      <w:tr w:rsidR="00BB6B8C" w:rsidRPr="00892C9C" w14:paraId="6A241A3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E46B7CC"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6A05C9E0" w14:textId="77777777" w:rsidR="00BB6B8C" w:rsidRPr="00892C9C" w:rsidRDefault="00BB6B8C" w:rsidP="0057298C">
            <w:pPr>
              <w:jc w:val="center"/>
              <w:outlineLvl w:val="5"/>
              <w:rPr>
                <w:color w:val="000000"/>
              </w:rPr>
            </w:pPr>
            <w:r w:rsidRPr="00892C9C">
              <w:rPr>
                <w:color w:val="000000"/>
              </w:rPr>
              <w:t>0910184371</w:t>
            </w:r>
          </w:p>
        </w:tc>
        <w:tc>
          <w:tcPr>
            <w:tcW w:w="606" w:type="dxa"/>
            <w:tcBorders>
              <w:top w:val="nil"/>
              <w:left w:val="nil"/>
              <w:bottom w:val="single" w:sz="4" w:space="0" w:color="000000"/>
              <w:right w:val="single" w:sz="4" w:space="0" w:color="000000"/>
            </w:tcBorders>
            <w:shd w:val="clear" w:color="auto" w:fill="auto"/>
            <w:noWrap/>
            <w:hideMark/>
          </w:tcPr>
          <w:p w14:paraId="7B1E7C20" w14:textId="77777777" w:rsidR="00BB6B8C" w:rsidRPr="00892C9C" w:rsidRDefault="00BB6B8C" w:rsidP="0057298C">
            <w:pPr>
              <w:jc w:val="center"/>
              <w:outlineLvl w:val="5"/>
              <w:rPr>
                <w:color w:val="000000"/>
              </w:rPr>
            </w:pPr>
            <w:r w:rsidRPr="00892C9C">
              <w:rPr>
                <w:color w:val="000000"/>
              </w:rPr>
              <w:t>813</w:t>
            </w:r>
          </w:p>
        </w:tc>
        <w:tc>
          <w:tcPr>
            <w:tcW w:w="664" w:type="dxa"/>
            <w:tcBorders>
              <w:top w:val="nil"/>
              <w:left w:val="nil"/>
              <w:bottom w:val="single" w:sz="4" w:space="0" w:color="000000"/>
              <w:right w:val="single" w:sz="4" w:space="0" w:color="000000"/>
            </w:tcBorders>
            <w:shd w:val="clear" w:color="auto" w:fill="auto"/>
            <w:noWrap/>
            <w:hideMark/>
          </w:tcPr>
          <w:p w14:paraId="5B8CCB17"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35807BF"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32E14C9"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9E03A29" w14:textId="77777777" w:rsidR="00BB6B8C" w:rsidRPr="00892C9C" w:rsidRDefault="00BB6B8C" w:rsidP="0057298C">
            <w:pPr>
              <w:jc w:val="right"/>
              <w:outlineLvl w:val="5"/>
              <w:rPr>
                <w:color w:val="000000"/>
              </w:rPr>
            </w:pPr>
            <w:r w:rsidRPr="00892C9C">
              <w:rPr>
                <w:color w:val="000000"/>
              </w:rPr>
              <w:t>20 000 000,00</w:t>
            </w:r>
          </w:p>
        </w:tc>
      </w:tr>
      <w:tr w:rsidR="00BB6B8C" w:rsidRPr="00892C9C" w14:paraId="4849EAF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60FDD8C" w14:textId="77777777" w:rsidR="00BB6B8C" w:rsidRPr="00892C9C" w:rsidRDefault="00BB6B8C" w:rsidP="0057298C">
            <w:pPr>
              <w:outlineLvl w:val="6"/>
              <w:rPr>
                <w:color w:val="000000"/>
              </w:rPr>
            </w:pPr>
            <w:r w:rsidRPr="00892C9C">
              <w:rPr>
                <w:color w:val="000000"/>
              </w:rPr>
              <w:t xml:space="preserve"> 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29B30499" w14:textId="77777777" w:rsidR="00BB6B8C" w:rsidRPr="00892C9C" w:rsidRDefault="00BB6B8C" w:rsidP="0057298C">
            <w:pPr>
              <w:jc w:val="center"/>
              <w:outlineLvl w:val="6"/>
              <w:rPr>
                <w:color w:val="000000"/>
              </w:rPr>
            </w:pPr>
            <w:r w:rsidRPr="00892C9C">
              <w:rPr>
                <w:color w:val="000000"/>
              </w:rPr>
              <w:t>0910184371</w:t>
            </w:r>
          </w:p>
        </w:tc>
        <w:tc>
          <w:tcPr>
            <w:tcW w:w="606" w:type="dxa"/>
            <w:tcBorders>
              <w:top w:val="nil"/>
              <w:left w:val="nil"/>
              <w:bottom w:val="single" w:sz="4" w:space="0" w:color="000000"/>
              <w:right w:val="single" w:sz="4" w:space="0" w:color="000000"/>
            </w:tcBorders>
            <w:shd w:val="clear" w:color="auto" w:fill="auto"/>
            <w:noWrap/>
            <w:hideMark/>
          </w:tcPr>
          <w:p w14:paraId="53C43906" w14:textId="77777777" w:rsidR="00BB6B8C" w:rsidRPr="00892C9C" w:rsidRDefault="00BB6B8C" w:rsidP="0057298C">
            <w:pPr>
              <w:jc w:val="center"/>
              <w:outlineLvl w:val="6"/>
              <w:rPr>
                <w:color w:val="000000"/>
              </w:rPr>
            </w:pPr>
            <w:r w:rsidRPr="00892C9C">
              <w:rPr>
                <w:color w:val="000000"/>
              </w:rPr>
              <w:t>813</w:t>
            </w:r>
          </w:p>
        </w:tc>
        <w:tc>
          <w:tcPr>
            <w:tcW w:w="664" w:type="dxa"/>
            <w:tcBorders>
              <w:top w:val="nil"/>
              <w:left w:val="nil"/>
              <w:bottom w:val="single" w:sz="4" w:space="0" w:color="000000"/>
              <w:right w:val="single" w:sz="4" w:space="0" w:color="000000"/>
            </w:tcBorders>
            <w:shd w:val="clear" w:color="auto" w:fill="auto"/>
            <w:noWrap/>
            <w:hideMark/>
          </w:tcPr>
          <w:p w14:paraId="29CC740C"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38CB42C"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7E8BE38"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66D65A0F" w14:textId="77777777" w:rsidR="00BB6B8C" w:rsidRPr="00892C9C" w:rsidRDefault="00BB6B8C" w:rsidP="0057298C">
            <w:pPr>
              <w:jc w:val="right"/>
              <w:outlineLvl w:val="6"/>
              <w:rPr>
                <w:color w:val="000000"/>
              </w:rPr>
            </w:pPr>
            <w:r w:rsidRPr="00892C9C">
              <w:rPr>
                <w:color w:val="000000"/>
              </w:rPr>
              <w:t>20 000 000,00</w:t>
            </w:r>
          </w:p>
        </w:tc>
      </w:tr>
      <w:tr w:rsidR="00BB6B8C" w:rsidRPr="00892C9C" w14:paraId="0C33C273"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56C890D9" w14:textId="77777777" w:rsidR="00BB6B8C" w:rsidRPr="00892C9C" w:rsidRDefault="00BB6B8C" w:rsidP="0057298C">
            <w:pPr>
              <w:outlineLvl w:val="2"/>
              <w:rPr>
                <w:color w:val="000000"/>
              </w:rPr>
            </w:pPr>
            <w:r w:rsidRPr="00892C9C">
              <w:rPr>
                <w:color w:val="000000"/>
              </w:rPr>
              <w:t xml:space="preserve">  Мероприятия по обеспечению надежной и устойчивой организации теплоснабжения на территории муниципальных районов, городских округов (местный бюджет)</w:t>
            </w:r>
          </w:p>
        </w:tc>
        <w:tc>
          <w:tcPr>
            <w:tcW w:w="1543" w:type="dxa"/>
            <w:tcBorders>
              <w:top w:val="nil"/>
              <w:left w:val="nil"/>
              <w:bottom w:val="single" w:sz="4" w:space="0" w:color="000000"/>
              <w:right w:val="single" w:sz="4" w:space="0" w:color="000000"/>
            </w:tcBorders>
            <w:shd w:val="clear" w:color="auto" w:fill="auto"/>
            <w:noWrap/>
            <w:hideMark/>
          </w:tcPr>
          <w:p w14:paraId="6769C3B9" w14:textId="77777777" w:rsidR="00BB6B8C" w:rsidRPr="00892C9C" w:rsidRDefault="00BB6B8C" w:rsidP="0057298C">
            <w:pPr>
              <w:jc w:val="center"/>
              <w:outlineLvl w:val="2"/>
              <w:rPr>
                <w:color w:val="000000"/>
              </w:rPr>
            </w:pPr>
            <w:r w:rsidRPr="00892C9C">
              <w:rPr>
                <w:color w:val="000000"/>
              </w:rPr>
              <w:t>091019Т100</w:t>
            </w:r>
          </w:p>
        </w:tc>
        <w:tc>
          <w:tcPr>
            <w:tcW w:w="606" w:type="dxa"/>
            <w:tcBorders>
              <w:top w:val="nil"/>
              <w:left w:val="nil"/>
              <w:bottom w:val="single" w:sz="4" w:space="0" w:color="000000"/>
              <w:right w:val="single" w:sz="4" w:space="0" w:color="000000"/>
            </w:tcBorders>
            <w:shd w:val="clear" w:color="auto" w:fill="auto"/>
            <w:noWrap/>
            <w:hideMark/>
          </w:tcPr>
          <w:p w14:paraId="5F8689D0"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761E932"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23C0DF1"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4EF83CF"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3A06AF4" w14:textId="77777777" w:rsidR="00BB6B8C" w:rsidRPr="00892C9C" w:rsidRDefault="00BB6B8C" w:rsidP="0057298C">
            <w:pPr>
              <w:jc w:val="right"/>
              <w:outlineLvl w:val="2"/>
              <w:rPr>
                <w:color w:val="000000"/>
              </w:rPr>
            </w:pPr>
            <w:r w:rsidRPr="00892C9C">
              <w:rPr>
                <w:color w:val="000000"/>
              </w:rPr>
              <w:t>1 800 000,00</w:t>
            </w:r>
          </w:p>
        </w:tc>
      </w:tr>
      <w:tr w:rsidR="00BB6B8C" w:rsidRPr="00892C9C" w14:paraId="290A8892"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38B764E8" w14:textId="77777777" w:rsidR="00BB6B8C" w:rsidRPr="00892C9C" w:rsidRDefault="00BB6B8C" w:rsidP="0057298C">
            <w:pPr>
              <w:outlineLvl w:val="3"/>
              <w:rPr>
                <w:color w:val="000000"/>
              </w:rPr>
            </w:pPr>
            <w:r w:rsidRPr="00892C9C">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543" w:type="dxa"/>
            <w:tcBorders>
              <w:top w:val="nil"/>
              <w:left w:val="nil"/>
              <w:bottom w:val="single" w:sz="4" w:space="0" w:color="000000"/>
              <w:right w:val="single" w:sz="4" w:space="0" w:color="000000"/>
            </w:tcBorders>
            <w:shd w:val="clear" w:color="auto" w:fill="auto"/>
            <w:noWrap/>
            <w:hideMark/>
          </w:tcPr>
          <w:p w14:paraId="6EA6FBC9" w14:textId="77777777" w:rsidR="00BB6B8C" w:rsidRPr="00892C9C" w:rsidRDefault="00BB6B8C" w:rsidP="0057298C">
            <w:pPr>
              <w:jc w:val="center"/>
              <w:outlineLvl w:val="3"/>
              <w:rPr>
                <w:color w:val="000000"/>
              </w:rPr>
            </w:pPr>
            <w:r w:rsidRPr="00892C9C">
              <w:rPr>
                <w:color w:val="000000"/>
              </w:rPr>
              <w:t>091019Т100</w:t>
            </w:r>
          </w:p>
        </w:tc>
        <w:tc>
          <w:tcPr>
            <w:tcW w:w="606" w:type="dxa"/>
            <w:tcBorders>
              <w:top w:val="nil"/>
              <w:left w:val="nil"/>
              <w:bottom w:val="single" w:sz="4" w:space="0" w:color="000000"/>
              <w:right w:val="single" w:sz="4" w:space="0" w:color="000000"/>
            </w:tcBorders>
            <w:shd w:val="clear" w:color="auto" w:fill="auto"/>
            <w:noWrap/>
            <w:hideMark/>
          </w:tcPr>
          <w:p w14:paraId="17163041" w14:textId="77777777" w:rsidR="00BB6B8C" w:rsidRPr="00892C9C" w:rsidRDefault="00BB6B8C" w:rsidP="0057298C">
            <w:pPr>
              <w:jc w:val="center"/>
              <w:outlineLvl w:val="3"/>
              <w:rPr>
                <w:color w:val="000000"/>
              </w:rPr>
            </w:pPr>
            <w:r w:rsidRPr="00892C9C">
              <w:rPr>
                <w:color w:val="000000"/>
              </w:rPr>
              <w:t>813</w:t>
            </w:r>
          </w:p>
        </w:tc>
        <w:tc>
          <w:tcPr>
            <w:tcW w:w="664" w:type="dxa"/>
            <w:tcBorders>
              <w:top w:val="nil"/>
              <w:left w:val="nil"/>
              <w:bottom w:val="single" w:sz="4" w:space="0" w:color="000000"/>
              <w:right w:val="single" w:sz="4" w:space="0" w:color="000000"/>
            </w:tcBorders>
            <w:shd w:val="clear" w:color="auto" w:fill="auto"/>
            <w:noWrap/>
            <w:hideMark/>
          </w:tcPr>
          <w:p w14:paraId="4945E62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99C783C"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2BD6380"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69EE6D6" w14:textId="77777777" w:rsidR="00BB6B8C" w:rsidRPr="00892C9C" w:rsidRDefault="00BB6B8C" w:rsidP="0057298C">
            <w:pPr>
              <w:jc w:val="right"/>
              <w:outlineLvl w:val="3"/>
              <w:rPr>
                <w:color w:val="000000"/>
              </w:rPr>
            </w:pPr>
            <w:r w:rsidRPr="00892C9C">
              <w:rPr>
                <w:color w:val="000000"/>
              </w:rPr>
              <w:t>1 800 000,00</w:t>
            </w:r>
          </w:p>
        </w:tc>
      </w:tr>
      <w:tr w:rsidR="00BB6B8C" w:rsidRPr="00892C9C" w14:paraId="49244E7A"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142600F0"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0FEBDFF" w14:textId="77777777" w:rsidR="00BB6B8C" w:rsidRPr="00892C9C" w:rsidRDefault="00BB6B8C" w:rsidP="0057298C">
            <w:pPr>
              <w:jc w:val="center"/>
              <w:outlineLvl w:val="4"/>
              <w:rPr>
                <w:color w:val="000000"/>
              </w:rPr>
            </w:pPr>
            <w:r w:rsidRPr="00892C9C">
              <w:rPr>
                <w:color w:val="000000"/>
              </w:rPr>
              <w:t>091019Т100</w:t>
            </w:r>
          </w:p>
        </w:tc>
        <w:tc>
          <w:tcPr>
            <w:tcW w:w="606" w:type="dxa"/>
            <w:tcBorders>
              <w:top w:val="nil"/>
              <w:left w:val="nil"/>
              <w:bottom w:val="single" w:sz="4" w:space="0" w:color="000000"/>
              <w:right w:val="single" w:sz="4" w:space="0" w:color="000000"/>
            </w:tcBorders>
            <w:shd w:val="clear" w:color="auto" w:fill="auto"/>
            <w:noWrap/>
            <w:hideMark/>
          </w:tcPr>
          <w:p w14:paraId="17CBAC11" w14:textId="77777777" w:rsidR="00BB6B8C" w:rsidRPr="00892C9C" w:rsidRDefault="00BB6B8C" w:rsidP="0057298C">
            <w:pPr>
              <w:jc w:val="center"/>
              <w:outlineLvl w:val="4"/>
              <w:rPr>
                <w:color w:val="000000"/>
              </w:rPr>
            </w:pPr>
            <w:r w:rsidRPr="00892C9C">
              <w:rPr>
                <w:color w:val="000000"/>
              </w:rPr>
              <w:t>813</w:t>
            </w:r>
          </w:p>
        </w:tc>
        <w:tc>
          <w:tcPr>
            <w:tcW w:w="664" w:type="dxa"/>
            <w:tcBorders>
              <w:top w:val="nil"/>
              <w:left w:val="nil"/>
              <w:bottom w:val="single" w:sz="4" w:space="0" w:color="000000"/>
              <w:right w:val="single" w:sz="4" w:space="0" w:color="000000"/>
            </w:tcBorders>
            <w:shd w:val="clear" w:color="auto" w:fill="auto"/>
            <w:noWrap/>
            <w:hideMark/>
          </w:tcPr>
          <w:p w14:paraId="7B94C623"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582353D"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F4116D7"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F15F9FE" w14:textId="77777777" w:rsidR="00BB6B8C" w:rsidRPr="00892C9C" w:rsidRDefault="00BB6B8C" w:rsidP="0057298C">
            <w:pPr>
              <w:jc w:val="right"/>
              <w:outlineLvl w:val="4"/>
              <w:rPr>
                <w:color w:val="000000"/>
              </w:rPr>
            </w:pPr>
            <w:r w:rsidRPr="00892C9C">
              <w:rPr>
                <w:color w:val="000000"/>
              </w:rPr>
              <w:t>1 800 000,00</w:t>
            </w:r>
          </w:p>
        </w:tc>
      </w:tr>
      <w:tr w:rsidR="00BB6B8C" w:rsidRPr="00892C9C" w14:paraId="11B0C68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0E389EC"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042ECFEC" w14:textId="77777777" w:rsidR="00BB6B8C" w:rsidRPr="00892C9C" w:rsidRDefault="00BB6B8C" w:rsidP="0057298C">
            <w:pPr>
              <w:jc w:val="center"/>
              <w:outlineLvl w:val="5"/>
              <w:rPr>
                <w:color w:val="000000"/>
              </w:rPr>
            </w:pPr>
            <w:r w:rsidRPr="00892C9C">
              <w:rPr>
                <w:color w:val="000000"/>
              </w:rPr>
              <w:t>091019Т100</w:t>
            </w:r>
          </w:p>
        </w:tc>
        <w:tc>
          <w:tcPr>
            <w:tcW w:w="606" w:type="dxa"/>
            <w:tcBorders>
              <w:top w:val="nil"/>
              <w:left w:val="nil"/>
              <w:bottom w:val="single" w:sz="4" w:space="0" w:color="000000"/>
              <w:right w:val="single" w:sz="4" w:space="0" w:color="000000"/>
            </w:tcBorders>
            <w:shd w:val="clear" w:color="auto" w:fill="auto"/>
            <w:noWrap/>
            <w:hideMark/>
          </w:tcPr>
          <w:p w14:paraId="12EB3228" w14:textId="77777777" w:rsidR="00BB6B8C" w:rsidRPr="00892C9C" w:rsidRDefault="00BB6B8C" w:rsidP="0057298C">
            <w:pPr>
              <w:jc w:val="center"/>
              <w:outlineLvl w:val="5"/>
              <w:rPr>
                <w:color w:val="000000"/>
              </w:rPr>
            </w:pPr>
            <w:r w:rsidRPr="00892C9C">
              <w:rPr>
                <w:color w:val="000000"/>
              </w:rPr>
              <w:t>813</w:t>
            </w:r>
          </w:p>
        </w:tc>
        <w:tc>
          <w:tcPr>
            <w:tcW w:w="664" w:type="dxa"/>
            <w:tcBorders>
              <w:top w:val="nil"/>
              <w:left w:val="nil"/>
              <w:bottom w:val="single" w:sz="4" w:space="0" w:color="000000"/>
              <w:right w:val="single" w:sz="4" w:space="0" w:color="000000"/>
            </w:tcBorders>
            <w:shd w:val="clear" w:color="auto" w:fill="auto"/>
            <w:noWrap/>
            <w:hideMark/>
          </w:tcPr>
          <w:p w14:paraId="63EFDC74"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3E949A0"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7BA3FC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2DF8DB" w14:textId="77777777" w:rsidR="00BB6B8C" w:rsidRPr="00892C9C" w:rsidRDefault="00BB6B8C" w:rsidP="0057298C">
            <w:pPr>
              <w:jc w:val="right"/>
              <w:outlineLvl w:val="5"/>
              <w:rPr>
                <w:color w:val="000000"/>
              </w:rPr>
            </w:pPr>
            <w:r w:rsidRPr="00892C9C">
              <w:rPr>
                <w:color w:val="000000"/>
              </w:rPr>
              <w:t>1 800 000,00</w:t>
            </w:r>
          </w:p>
        </w:tc>
      </w:tr>
      <w:tr w:rsidR="00BB6B8C" w:rsidRPr="00892C9C" w14:paraId="7AC76B1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5BDAC4B" w14:textId="77777777" w:rsidR="00BB6B8C" w:rsidRPr="00892C9C" w:rsidRDefault="00BB6B8C" w:rsidP="0057298C">
            <w:pPr>
              <w:outlineLvl w:val="6"/>
              <w:rPr>
                <w:color w:val="000000"/>
              </w:rPr>
            </w:pPr>
            <w:r w:rsidRPr="00892C9C">
              <w:rPr>
                <w:color w:val="000000"/>
              </w:rPr>
              <w:t xml:space="preserve"> 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1887A55F" w14:textId="77777777" w:rsidR="00BB6B8C" w:rsidRPr="00892C9C" w:rsidRDefault="00BB6B8C" w:rsidP="0057298C">
            <w:pPr>
              <w:jc w:val="center"/>
              <w:outlineLvl w:val="6"/>
              <w:rPr>
                <w:color w:val="000000"/>
              </w:rPr>
            </w:pPr>
            <w:r w:rsidRPr="00892C9C">
              <w:rPr>
                <w:color w:val="000000"/>
              </w:rPr>
              <w:t>091019Т100</w:t>
            </w:r>
          </w:p>
        </w:tc>
        <w:tc>
          <w:tcPr>
            <w:tcW w:w="606" w:type="dxa"/>
            <w:tcBorders>
              <w:top w:val="nil"/>
              <w:left w:val="nil"/>
              <w:bottom w:val="single" w:sz="4" w:space="0" w:color="000000"/>
              <w:right w:val="single" w:sz="4" w:space="0" w:color="000000"/>
            </w:tcBorders>
            <w:shd w:val="clear" w:color="auto" w:fill="auto"/>
            <w:noWrap/>
            <w:hideMark/>
          </w:tcPr>
          <w:p w14:paraId="26DFE51C" w14:textId="77777777" w:rsidR="00BB6B8C" w:rsidRPr="00892C9C" w:rsidRDefault="00BB6B8C" w:rsidP="0057298C">
            <w:pPr>
              <w:jc w:val="center"/>
              <w:outlineLvl w:val="6"/>
              <w:rPr>
                <w:color w:val="000000"/>
              </w:rPr>
            </w:pPr>
            <w:r w:rsidRPr="00892C9C">
              <w:rPr>
                <w:color w:val="000000"/>
              </w:rPr>
              <w:t>813</w:t>
            </w:r>
          </w:p>
        </w:tc>
        <w:tc>
          <w:tcPr>
            <w:tcW w:w="664" w:type="dxa"/>
            <w:tcBorders>
              <w:top w:val="nil"/>
              <w:left w:val="nil"/>
              <w:bottom w:val="single" w:sz="4" w:space="0" w:color="000000"/>
              <w:right w:val="single" w:sz="4" w:space="0" w:color="000000"/>
            </w:tcBorders>
            <w:shd w:val="clear" w:color="auto" w:fill="auto"/>
            <w:noWrap/>
            <w:hideMark/>
          </w:tcPr>
          <w:p w14:paraId="76653477"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39ABC82"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023E83B3"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334F0D8B" w14:textId="77777777" w:rsidR="00BB6B8C" w:rsidRPr="00892C9C" w:rsidRDefault="00BB6B8C" w:rsidP="0057298C">
            <w:pPr>
              <w:jc w:val="right"/>
              <w:outlineLvl w:val="6"/>
              <w:rPr>
                <w:color w:val="000000"/>
              </w:rPr>
            </w:pPr>
            <w:r w:rsidRPr="00892C9C">
              <w:rPr>
                <w:color w:val="000000"/>
              </w:rPr>
              <w:t>1 800 000,00</w:t>
            </w:r>
          </w:p>
        </w:tc>
      </w:tr>
      <w:tr w:rsidR="00BB6B8C" w:rsidRPr="00892C9C" w14:paraId="7C8F52F2" w14:textId="77777777" w:rsidTr="009C2EE0">
        <w:trPr>
          <w:trHeight w:val="1233"/>
        </w:trPr>
        <w:tc>
          <w:tcPr>
            <w:tcW w:w="3970" w:type="dxa"/>
            <w:tcBorders>
              <w:top w:val="nil"/>
              <w:left w:val="single" w:sz="4" w:space="0" w:color="000000"/>
              <w:bottom w:val="single" w:sz="4" w:space="0" w:color="000000"/>
              <w:right w:val="single" w:sz="4" w:space="0" w:color="000000"/>
            </w:tcBorders>
            <w:shd w:val="clear" w:color="auto" w:fill="auto"/>
            <w:hideMark/>
          </w:tcPr>
          <w:p w14:paraId="4F63F073" w14:textId="77777777" w:rsidR="00BB6B8C" w:rsidRPr="00892C9C" w:rsidRDefault="00BB6B8C" w:rsidP="0057298C">
            <w:pPr>
              <w:outlineLvl w:val="2"/>
              <w:rPr>
                <w:color w:val="000000"/>
              </w:rPr>
            </w:pPr>
            <w:r w:rsidRPr="00892C9C">
              <w:rPr>
                <w:color w:val="000000"/>
              </w:rPr>
              <w:t xml:space="preserve">  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w:t>
            </w:r>
          </w:p>
        </w:tc>
        <w:tc>
          <w:tcPr>
            <w:tcW w:w="1543" w:type="dxa"/>
            <w:tcBorders>
              <w:top w:val="nil"/>
              <w:left w:val="nil"/>
              <w:bottom w:val="single" w:sz="4" w:space="0" w:color="000000"/>
              <w:right w:val="single" w:sz="4" w:space="0" w:color="000000"/>
            </w:tcBorders>
            <w:shd w:val="clear" w:color="auto" w:fill="auto"/>
            <w:noWrap/>
            <w:hideMark/>
          </w:tcPr>
          <w:p w14:paraId="480C544D" w14:textId="77777777" w:rsidR="00BB6B8C" w:rsidRPr="00892C9C" w:rsidRDefault="00BB6B8C" w:rsidP="0057298C">
            <w:pPr>
              <w:jc w:val="center"/>
              <w:outlineLvl w:val="2"/>
              <w:rPr>
                <w:color w:val="000000"/>
              </w:rPr>
            </w:pPr>
            <w:r w:rsidRPr="00892C9C">
              <w:rPr>
                <w:color w:val="000000"/>
              </w:rPr>
              <w:t>09101SТ001</w:t>
            </w:r>
          </w:p>
        </w:tc>
        <w:tc>
          <w:tcPr>
            <w:tcW w:w="606" w:type="dxa"/>
            <w:tcBorders>
              <w:top w:val="nil"/>
              <w:left w:val="nil"/>
              <w:bottom w:val="single" w:sz="4" w:space="0" w:color="000000"/>
              <w:right w:val="single" w:sz="4" w:space="0" w:color="000000"/>
            </w:tcBorders>
            <w:shd w:val="clear" w:color="auto" w:fill="auto"/>
            <w:noWrap/>
            <w:hideMark/>
          </w:tcPr>
          <w:p w14:paraId="1C0AF6BA"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BA7EE7F"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4756F6E"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8409B03"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187A9F0" w14:textId="77777777" w:rsidR="00BB6B8C" w:rsidRPr="00892C9C" w:rsidRDefault="00BB6B8C" w:rsidP="0057298C">
            <w:pPr>
              <w:jc w:val="right"/>
              <w:outlineLvl w:val="2"/>
              <w:rPr>
                <w:color w:val="000000"/>
              </w:rPr>
            </w:pPr>
            <w:r w:rsidRPr="00892C9C">
              <w:rPr>
                <w:color w:val="000000"/>
              </w:rPr>
              <w:t>9 181 591,78</w:t>
            </w:r>
          </w:p>
        </w:tc>
      </w:tr>
      <w:tr w:rsidR="00BB6B8C" w:rsidRPr="00892C9C" w14:paraId="3D5791DE" w14:textId="77777777" w:rsidTr="009C2EE0">
        <w:trPr>
          <w:trHeight w:val="1112"/>
        </w:trPr>
        <w:tc>
          <w:tcPr>
            <w:tcW w:w="3970" w:type="dxa"/>
            <w:tcBorders>
              <w:top w:val="nil"/>
              <w:left w:val="single" w:sz="4" w:space="0" w:color="000000"/>
              <w:bottom w:val="single" w:sz="4" w:space="0" w:color="000000"/>
              <w:right w:val="single" w:sz="4" w:space="0" w:color="000000"/>
            </w:tcBorders>
            <w:shd w:val="clear" w:color="auto" w:fill="auto"/>
            <w:hideMark/>
          </w:tcPr>
          <w:p w14:paraId="216E0A5F" w14:textId="77777777" w:rsidR="00BB6B8C" w:rsidRPr="00892C9C" w:rsidRDefault="00BB6B8C" w:rsidP="0057298C">
            <w:pPr>
              <w:outlineLvl w:val="3"/>
              <w:rPr>
                <w:color w:val="000000"/>
              </w:rPr>
            </w:pPr>
            <w:r w:rsidRPr="00892C9C">
              <w:rPr>
                <w:color w:val="000000"/>
              </w:rPr>
              <w:lastRenderedPageBreak/>
              <w:t xml:space="preserve"> Закупка товаров, работ и услуг в целях капитального ремонта государственного (муниципального) имущества</w:t>
            </w:r>
          </w:p>
        </w:tc>
        <w:tc>
          <w:tcPr>
            <w:tcW w:w="1543" w:type="dxa"/>
            <w:tcBorders>
              <w:top w:val="nil"/>
              <w:left w:val="nil"/>
              <w:bottom w:val="single" w:sz="4" w:space="0" w:color="000000"/>
              <w:right w:val="single" w:sz="4" w:space="0" w:color="000000"/>
            </w:tcBorders>
            <w:shd w:val="clear" w:color="auto" w:fill="auto"/>
            <w:noWrap/>
            <w:hideMark/>
          </w:tcPr>
          <w:p w14:paraId="1590AD1D" w14:textId="77777777" w:rsidR="00BB6B8C" w:rsidRPr="00892C9C" w:rsidRDefault="00BB6B8C" w:rsidP="0057298C">
            <w:pPr>
              <w:jc w:val="center"/>
              <w:outlineLvl w:val="3"/>
              <w:rPr>
                <w:color w:val="000000"/>
              </w:rPr>
            </w:pPr>
            <w:r w:rsidRPr="00892C9C">
              <w:rPr>
                <w:color w:val="000000"/>
              </w:rPr>
              <w:t>09101SТ001</w:t>
            </w:r>
          </w:p>
        </w:tc>
        <w:tc>
          <w:tcPr>
            <w:tcW w:w="606" w:type="dxa"/>
            <w:tcBorders>
              <w:top w:val="nil"/>
              <w:left w:val="nil"/>
              <w:bottom w:val="single" w:sz="4" w:space="0" w:color="000000"/>
              <w:right w:val="single" w:sz="4" w:space="0" w:color="000000"/>
            </w:tcBorders>
            <w:shd w:val="clear" w:color="auto" w:fill="auto"/>
            <w:noWrap/>
            <w:hideMark/>
          </w:tcPr>
          <w:p w14:paraId="6A4DF9C4" w14:textId="77777777" w:rsidR="00BB6B8C" w:rsidRPr="00892C9C" w:rsidRDefault="00BB6B8C" w:rsidP="0057298C">
            <w:pPr>
              <w:jc w:val="center"/>
              <w:outlineLvl w:val="3"/>
              <w:rPr>
                <w:color w:val="000000"/>
              </w:rPr>
            </w:pPr>
            <w:r w:rsidRPr="00892C9C">
              <w:rPr>
                <w:color w:val="000000"/>
              </w:rPr>
              <w:t>243</w:t>
            </w:r>
          </w:p>
        </w:tc>
        <w:tc>
          <w:tcPr>
            <w:tcW w:w="664" w:type="dxa"/>
            <w:tcBorders>
              <w:top w:val="nil"/>
              <w:left w:val="nil"/>
              <w:bottom w:val="single" w:sz="4" w:space="0" w:color="000000"/>
              <w:right w:val="single" w:sz="4" w:space="0" w:color="000000"/>
            </w:tcBorders>
            <w:shd w:val="clear" w:color="auto" w:fill="auto"/>
            <w:noWrap/>
            <w:hideMark/>
          </w:tcPr>
          <w:p w14:paraId="4C73B1F0"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D7E26F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BA8D4D3"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6F9845C" w14:textId="77777777" w:rsidR="00BB6B8C" w:rsidRPr="00892C9C" w:rsidRDefault="00BB6B8C" w:rsidP="0057298C">
            <w:pPr>
              <w:jc w:val="right"/>
              <w:outlineLvl w:val="3"/>
              <w:rPr>
                <w:color w:val="000000"/>
              </w:rPr>
            </w:pPr>
            <w:r w:rsidRPr="00892C9C">
              <w:rPr>
                <w:color w:val="000000"/>
              </w:rPr>
              <w:t>9 181 591,78</w:t>
            </w:r>
          </w:p>
        </w:tc>
      </w:tr>
      <w:tr w:rsidR="00BB6B8C" w:rsidRPr="00892C9C" w14:paraId="42EEABFD"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6383C052"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075FF5A" w14:textId="77777777" w:rsidR="00BB6B8C" w:rsidRPr="00892C9C" w:rsidRDefault="00BB6B8C" w:rsidP="0057298C">
            <w:pPr>
              <w:jc w:val="center"/>
              <w:outlineLvl w:val="4"/>
              <w:rPr>
                <w:color w:val="000000"/>
              </w:rPr>
            </w:pPr>
            <w:r w:rsidRPr="00892C9C">
              <w:rPr>
                <w:color w:val="000000"/>
              </w:rPr>
              <w:t>09101SТ001</w:t>
            </w:r>
          </w:p>
        </w:tc>
        <w:tc>
          <w:tcPr>
            <w:tcW w:w="606" w:type="dxa"/>
            <w:tcBorders>
              <w:top w:val="nil"/>
              <w:left w:val="nil"/>
              <w:bottom w:val="single" w:sz="4" w:space="0" w:color="000000"/>
              <w:right w:val="single" w:sz="4" w:space="0" w:color="000000"/>
            </w:tcBorders>
            <w:shd w:val="clear" w:color="auto" w:fill="auto"/>
            <w:noWrap/>
            <w:hideMark/>
          </w:tcPr>
          <w:p w14:paraId="59D1F94F" w14:textId="77777777" w:rsidR="00BB6B8C" w:rsidRPr="00892C9C" w:rsidRDefault="00BB6B8C" w:rsidP="0057298C">
            <w:pPr>
              <w:jc w:val="center"/>
              <w:outlineLvl w:val="4"/>
              <w:rPr>
                <w:color w:val="000000"/>
              </w:rPr>
            </w:pPr>
            <w:r w:rsidRPr="00892C9C">
              <w:rPr>
                <w:color w:val="000000"/>
              </w:rPr>
              <w:t>243</w:t>
            </w:r>
          </w:p>
        </w:tc>
        <w:tc>
          <w:tcPr>
            <w:tcW w:w="664" w:type="dxa"/>
            <w:tcBorders>
              <w:top w:val="nil"/>
              <w:left w:val="nil"/>
              <w:bottom w:val="single" w:sz="4" w:space="0" w:color="000000"/>
              <w:right w:val="single" w:sz="4" w:space="0" w:color="000000"/>
            </w:tcBorders>
            <w:shd w:val="clear" w:color="auto" w:fill="auto"/>
            <w:noWrap/>
            <w:hideMark/>
          </w:tcPr>
          <w:p w14:paraId="67562ED4"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04F60C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04032AB"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9E4A084" w14:textId="77777777" w:rsidR="00BB6B8C" w:rsidRPr="00892C9C" w:rsidRDefault="00BB6B8C" w:rsidP="0057298C">
            <w:pPr>
              <w:jc w:val="right"/>
              <w:outlineLvl w:val="4"/>
              <w:rPr>
                <w:color w:val="000000"/>
              </w:rPr>
            </w:pPr>
            <w:r w:rsidRPr="00892C9C">
              <w:rPr>
                <w:color w:val="000000"/>
              </w:rPr>
              <w:t>9 181 591,78</w:t>
            </w:r>
          </w:p>
        </w:tc>
      </w:tr>
      <w:tr w:rsidR="00BB6B8C" w:rsidRPr="00892C9C" w14:paraId="2AF61FD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948E00D"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5BC83614" w14:textId="77777777" w:rsidR="00BB6B8C" w:rsidRPr="00892C9C" w:rsidRDefault="00BB6B8C" w:rsidP="0057298C">
            <w:pPr>
              <w:jc w:val="center"/>
              <w:outlineLvl w:val="5"/>
              <w:rPr>
                <w:color w:val="000000"/>
              </w:rPr>
            </w:pPr>
            <w:r w:rsidRPr="00892C9C">
              <w:rPr>
                <w:color w:val="000000"/>
              </w:rPr>
              <w:t>09101SТ001</w:t>
            </w:r>
          </w:p>
        </w:tc>
        <w:tc>
          <w:tcPr>
            <w:tcW w:w="606" w:type="dxa"/>
            <w:tcBorders>
              <w:top w:val="nil"/>
              <w:left w:val="nil"/>
              <w:bottom w:val="single" w:sz="4" w:space="0" w:color="000000"/>
              <w:right w:val="single" w:sz="4" w:space="0" w:color="000000"/>
            </w:tcBorders>
            <w:shd w:val="clear" w:color="auto" w:fill="auto"/>
            <w:noWrap/>
            <w:hideMark/>
          </w:tcPr>
          <w:p w14:paraId="2ACF7190" w14:textId="77777777" w:rsidR="00BB6B8C" w:rsidRPr="00892C9C" w:rsidRDefault="00BB6B8C" w:rsidP="0057298C">
            <w:pPr>
              <w:jc w:val="center"/>
              <w:outlineLvl w:val="5"/>
              <w:rPr>
                <w:color w:val="000000"/>
              </w:rPr>
            </w:pPr>
            <w:r w:rsidRPr="00892C9C">
              <w:rPr>
                <w:color w:val="000000"/>
              </w:rPr>
              <w:t>243</w:t>
            </w:r>
          </w:p>
        </w:tc>
        <w:tc>
          <w:tcPr>
            <w:tcW w:w="664" w:type="dxa"/>
            <w:tcBorders>
              <w:top w:val="nil"/>
              <w:left w:val="nil"/>
              <w:bottom w:val="single" w:sz="4" w:space="0" w:color="000000"/>
              <w:right w:val="single" w:sz="4" w:space="0" w:color="000000"/>
            </w:tcBorders>
            <w:shd w:val="clear" w:color="auto" w:fill="auto"/>
            <w:noWrap/>
            <w:hideMark/>
          </w:tcPr>
          <w:p w14:paraId="7344620C"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172642B"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C79783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B05074F" w14:textId="77777777" w:rsidR="00BB6B8C" w:rsidRPr="00892C9C" w:rsidRDefault="00BB6B8C" w:rsidP="0057298C">
            <w:pPr>
              <w:jc w:val="right"/>
              <w:outlineLvl w:val="5"/>
              <w:rPr>
                <w:color w:val="000000"/>
              </w:rPr>
            </w:pPr>
            <w:r w:rsidRPr="00892C9C">
              <w:rPr>
                <w:color w:val="000000"/>
              </w:rPr>
              <w:t>9 181 591,78</w:t>
            </w:r>
          </w:p>
        </w:tc>
      </w:tr>
      <w:tr w:rsidR="00BB6B8C" w:rsidRPr="00892C9C" w14:paraId="67D8852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F2F5EA8" w14:textId="77777777" w:rsidR="00BB6B8C" w:rsidRPr="00892C9C" w:rsidRDefault="00BB6B8C" w:rsidP="0057298C">
            <w:pPr>
              <w:outlineLvl w:val="6"/>
              <w:rPr>
                <w:color w:val="000000"/>
              </w:rPr>
            </w:pPr>
            <w:r w:rsidRPr="00892C9C">
              <w:rPr>
                <w:color w:val="000000"/>
              </w:rPr>
              <w:t xml:space="preserve"> 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174F22AF" w14:textId="77777777" w:rsidR="00BB6B8C" w:rsidRPr="00892C9C" w:rsidRDefault="00BB6B8C" w:rsidP="0057298C">
            <w:pPr>
              <w:jc w:val="center"/>
              <w:outlineLvl w:val="6"/>
              <w:rPr>
                <w:color w:val="000000"/>
              </w:rPr>
            </w:pPr>
            <w:r w:rsidRPr="00892C9C">
              <w:rPr>
                <w:color w:val="000000"/>
              </w:rPr>
              <w:t>09101SТ001</w:t>
            </w:r>
          </w:p>
        </w:tc>
        <w:tc>
          <w:tcPr>
            <w:tcW w:w="606" w:type="dxa"/>
            <w:tcBorders>
              <w:top w:val="nil"/>
              <w:left w:val="nil"/>
              <w:bottom w:val="single" w:sz="4" w:space="0" w:color="000000"/>
              <w:right w:val="single" w:sz="4" w:space="0" w:color="000000"/>
            </w:tcBorders>
            <w:shd w:val="clear" w:color="auto" w:fill="auto"/>
            <w:noWrap/>
            <w:hideMark/>
          </w:tcPr>
          <w:p w14:paraId="51F24A45" w14:textId="77777777" w:rsidR="00BB6B8C" w:rsidRPr="00892C9C" w:rsidRDefault="00BB6B8C" w:rsidP="0057298C">
            <w:pPr>
              <w:jc w:val="center"/>
              <w:outlineLvl w:val="6"/>
              <w:rPr>
                <w:color w:val="000000"/>
              </w:rPr>
            </w:pPr>
            <w:r w:rsidRPr="00892C9C">
              <w:rPr>
                <w:color w:val="000000"/>
              </w:rPr>
              <w:t>243</w:t>
            </w:r>
          </w:p>
        </w:tc>
        <w:tc>
          <w:tcPr>
            <w:tcW w:w="664" w:type="dxa"/>
            <w:tcBorders>
              <w:top w:val="nil"/>
              <w:left w:val="nil"/>
              <w:bottom w:val="single" w:sz="4" w:space="0" w:color="000000"/>
              <w:right w:val="single" w:sz="4" w:space="0" w:color="000000"/>
            </w:tcBorders>
            <w:shd w:val="clear" w:color="auto" w:fill="auto"/>
            <w:noWrap/>
            <w:hideMark/>
          </w:tcPr>
          <w:p w14:paraId="571829D5"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509B861"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0F33F92"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3EDAB82E" w14:textId="77777777" w:rsidR="00BB6B8C" w:rsidRPr="00892C9C" w:rsidRDefault="00BB6B8C" w:rsidP="0057298C">
            <w:pPr>
              <w:jc w:val="right"/>
              <w:outlineLvl w:val="6"/>
              <w:rPr>
                <w:color w:val="000000"/>
              </w:rPr>
            </w:pPr>
            <w:r w:rsidRPr="00892C9C">
              <w:rPr>
                <w:color w:val="000000"/>
              </w:rPr>
              <w:t>9 181 591,78</w:t>
            </w:r>
          </w:p>
        </w:tc>
      </w:tr>
      <w:tr w:rsidR="00BB6B8C" w:rsidRPr="00892C9C" w14:paraId="1A8383EA" w14:textId="77777777" w:rsidTr="009C2EE0">
        <w:trPr>
          <w:trHeight w:val="55"/>
        </w:trPr>
        <w:tc>
          <w:tcPr>
            <w:tcW w:w="3970" w:type="dxa"/>
            <w:tcBorders>
              <w:top w:val="nil"/>
              <w:left w:val="single" w:sz="4" w:space="0" w:color="000000"/>
              <w:bottom w:val="single" w:sz="4" w:space="0" w:color="000000"/>
              <w:right w:val="single" w:sz="4" w:space="0" w:color="000000"/>
            </w:tcBorders>
            <w:shd w:val="clear" w:color="auto" w:fill="auto"/>
            <w:hideMark/>
          </w:tcPr>
          <w:p w14:paraId="78798EE5" w14:textId="77777777" w:rsidR="00BB6B8C" w:rsidRPr="00892C9C" w:rsidRDefault="00BB6B8C" w:rsidP="0057298C">
            <w:pPr>
              <w:outlineLvl w:val="1"/>
              <w:rPr>
                <w:color w:val="000000"/>
              </w:rPr>
            </w:pPr>
            <w:r w:rsidRPr="00892C9C">
              <w:rPr>
                <w:color w:val="000000"/>
              </w:rPr>
              <w:t>Федеральный проект "Модернизация коммунальной инфраструктуры"</w:t>
            </w:r>
          </w:p>
        </w:tc>
        <w:tc>
          <w:tcPr>
            <w:tcW w:w="1543" w:type="dxa"/>
            <w:tcBorders>
              <w:top w:val="nil"/>
              <w:left w:val="nil"/>
              <w:bottom w:val="single" w:sz="4" w:space="0" w:color="000000"/>
              <w:right w:val="single" w:sz="4" w:space="0" w:color="000000"/>
            </w:tcBorders>
            <w:shd w:val="clear" w:color="auto" w:fill="auto"/>
            <w:noWrap/>
            <w:hideMark/>
          </w:tcPr>
          <w:p w14:paraId="6A6BE3F2" w14:textId="77777777" w:rsidR="00BB6B8C" w:rsidRPr="00892C9C" w:rsidRDefault="00BB6B8C" w:rsidP="0057298C">
            <w:pPr>
              <w:jc w:val="center"/>
              <w:outlineLvl w:val="1"/>
              <w:rPr>
                <w:color w:val="000000"/>
              </w:rPr>
            </w:pPr>
            <w:r w:rsidRPr="00892C9C">
              <w:rPr>
                <w:color w:val="000000"/>
              </w:rPr>
              <w:t>091И300000</w:t>
            </w:r>
          </w:p>
        </w:tc>
        <w:tc>
          <w:tcPr>
            <w:tcW w:w="606" w:type="dxa"/>
            <w:tcBorders>
              <w:top w:val="nil"/>
              <w:left w:val="nil"/>
              <w:bottom w:val="single" w:sz="4" w:space="0" w:color="000000"/>
              <w:right w:val="single" w:sz="4" w:space="0" w:color="000000"/>
            </w:tcBorders>
            <w:shd w:val="clear" w:color="auto" w:fill="auto"/>
            <w:noWrap/>
            <w:hideMark/>
          </w:tcPr>
          <w:p w14:paraId="4814A563"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B19A513"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1DEA924"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60B7862"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1162B30" w14:textId="77777777" w:rsidR="00BB6B8C" w:rsidRPr="00892C9C" w:rsidRDefault="00BB6B8C" w:rsidP="0057298C">
            <w:pPr>
              <w:jc w:val="right"/>
              <w:outlineLvl w:val="1"/>
              <w:rPr>
                <w:color w:val="000000"/>
              </w:rPr>
            </w:pPr>
            <w:r w:rsidRPr="00892C9C">
              <w:rPr>
                <w:color w:val="000000"/>
              </w:rPr>
              <w:t>88 152 417,28</w:t>
            </w:r>
          </w:p>
        </w:tc>
      </w:tr>
      <w:tr w:rsidR="00BB6B8C" w:rsidRPr="00892C9C" w14:paraId="44682A97" w14:textId="77777777" w:rsidTr="009C2EE0">
        <w:trPr>
          <w:trHeight w:val="625"/>
        </w:trPr>
        <w:tc>
          <w:tcPr>
            <w:tcW w:w="3970" w:type="dxa"/>
            <w:tcBorders>
              <w:top w:val="nil"/>
              <w:left w:val="single" w:sz="4" w:space="0" w:color="000000"/>
              <w:bottom w:val="single" w:sz="4" w:space="0" w:color="000000"/>
              <w:right w:val="single" w:sz="4" w:space="0" w:color="000000"/>
            </w:tcBorders>
            <w:shd w:val="clear" w:color="auto" w:fill="auto"/>
            <w:hideMark/>
          </w:tcPr>
          <w:p w14:paraId="426879AE" w14:textId="77777777" w:rsidR="00BB6B8C" w:rsidRPr="00892C9C" w:rsidRDefault="00BB6B8C" w:rsidP="0057298C">
            <w:pPr>
              <w:outlineLvl w:val="2"/>
              <w:rPr>
                <w:color w:val="000000"/>
              </w:rPr>
            </w:pPr>
            <w:r w:rsidRPr="00892C9C">
              <w:rPr>
                <w:color w:val="000000"/>
              </w:rPr>
              <w:t xml:space="preserve">  Реализация мероприятий по модернизации коммунальной инфраструктуры</w:t>
            </w:r>
          </w:p>
        </w:tc>
        <w:tc>
          <w:tcPr>
            <w:tcW w:w="1543" w:type="dxa"/>
            <w:tcBorders>
              <w:top w:val="nil"/>
              <w:left w:val="nil"/>
              <w:bottom w:val="single" w:sz="4" w:space="0" w:color="000000"/>
              <w:right w:val="single" w:sz="4" w:space="0" w:color="000000"/>
            </w:tcBorders>
            <w:shd w:val="clear" w:color="auto" w:fill="auto"/>
            <w:noWrap/>
            <w:hideMark/>
          </w:tcPr>
          <w:p w14:paraId="3D10E19A" w14:textId="77777777" w:rsidR="00BB6B8C" w:rsidRPr="00892C9C" w:rsidRDefault="00BB6B8C" w:rsidP="0057298C">
            <w:pPr>
              <w:jc w:val="center"/>
              <w:outlineLvl w:val="2"/>
              <w:rPr>
                <w:color w:val="000000"/>
              </w:rPr>
            </w:pPr>
            <w:r w:rsidRPr="00892C9C">
              <w:rPr>
                <w:color w:val="000000"/>
              </w:rPr>
              <w:t>091И351540</w:t>
            </w:r>
          </w:p>
        </w:tc>
        <w:tc>
          <w:tcPr>
            <w:tcW w:w="606" w:type="dxa"/>
            <w:tcBorders>
              <w:top w:val="nil"/>
              <w:left w:val="nil"/>
              <w:bottom w:val="single" w:sz="4" w:space="0" w:color="000000"/>
              <w:right w:val="single" w:sz="4" w:space="0" w:color="000000"/>
            </w:tcBorders>
            <w:shd w:val="clear" w:color="auto" w:fill="auto"/>
            <w:noWrap/>
            <w:hideMark/>
          </w:tcPr>
          <w:p w14:paraId="4BAB9F2C"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20626BD"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108ECA4"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E6B0A19"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B6F359B" w14:textId="77777777" w:rsidR="00BB6B8C" w:rsidRPr="00892C9C" w:rsidRDefault="00BB6B8C" w:rsidP="0057298C">
            <w:pPr>
              <w:jc w:val="right"/>
              <w:outlineLvl w:val="2"/>
              <w:rPr>
                <w:color w:val="000000"/>
              </w:rPr>
            </w:pPr>
            <w:r w:rsidRPr="00892C9C">
              <w:rPr>
                <w:color w:val="000000"/>
              </w:rPr>
              <w:t>88 152 417,28</w:t>
            </w:r>
          </w:p>
        </w:tc>
      </w:tr>
      <w:tr w:rsidR="00BB6B8C" w:rsidRPr="00892C9C" w14:paraId="69FEC70F" w14:textId="77777777" w:rsidTr="009C2EE0">
        <w:trPr>
          <w:trHeight w:val="950"/>
        </w:trPr>
        <w:tc>
          <w:tcPr>
            <w:tcW w:w="3970" w:type="dxa"/>
            <w:tcBorders>
              <w:top w:val="nil"/>
              <w:left w:val="single" w:sz="4" w:space="0" w:color="000000"/>
              <w:bottom w:val="single" w:sz="4" w:space="0" w:color="000000"/>
              <w:right w:val="single" w:sz="4" w:space="0" w:color="000000"/>
            </w:tcBorders>
            <w:shd w:val="clear" w:color="auto" w:fill="auto"/>
            <w:hideMark/>
          </w:tcPr>
          <w:p w14:paraId="6B36ADEE" w14:textId="77777777" w:rsidR="00BB6B8C" w:rsidRPr="00892C9C" w:rsidRDefault="00BB6B8C" w:rsidP="0057298C">
            <w:pPr>
              <w:outlineLvl w:val="3"/>
              <w:rPr>
                <w:color w:val="000000"/>
              </w:rPr>
            </w:pPr>
            <w:r w:rsidRPr="00892C9C">
              <w:rPr>
                <w:color w:val="000000"/>
              </w:rPr>
              <w:t xml:space="preserve"> Закупка товаров, работ и услуг в целях капитального ремонта государственного (муниципального) имущества</w:t>
            </w:r>
          </w:p>
        </w:tc>
        <w:tc>
          <w:tcPr>
            <w:tcW w:w="1543" w:type="dxa"/>
            <w:tcBorders>
              <w:top w:val="nil"/>
              <w:left w:val="nil"/>
              <w:bottom w:val="single" w:sz="4" w:space="0" w:color="000000"/>
              <w:right w:val="single" w:sz="4" w:space="0" w:color="000000"/>
            </w:tcBorders>
            <w:shd w:val="clear" w:color="auto" w:fill="auto"/>
            <w:noWrap/>
            <w:hideMark/>
          </w:tcPr>
          <w:p w14:paraId="2BBB83D1" w14:textId="77777777" w:rsidR="00BB6B8C" w:rsidRPr="00892C9C" w:rsidRDefault="00BB6B8C" w:rsidP="0057298C">
            <w:pPr>
              <w:jc w:val="center"/>
              <w:outlineLvl w:val="3"/>
              <w:rPr>
                <w:color w:val="000000"/>
              </w:rPr>
            </w:pPr>
            <w:r w:rsidRPr="00892C9C">
              <w:rPr>
                <w:color w:val="000000"/>
              </w:rPr>
              <w:t>091И351540</w:t>
            </w:r>
          </w:p>
        </w:tc>
        <w:tc>
          <w:tcPr>
            <w:tcW w:w="606" w:type="dxa"/>
            <w:tcBorders>
              <w:top w:val="nil"/>
              <w:left w:val="nil"/>
              <w:bottom w:val="single" w:sz="4" w:space="0" w:color="000000"/>
              <w:right w:val="single" w:sz="4" w:space="0" w:color="000000"/>
            </w:tcBorders>
            <w:shd w:val="clear" w:color="auto" w:fill="auto"/>
            <w:noWrap/>
            <w:hideMark/>
          </w:tcPr>
          <w:p w14:paraId="53BCA23F" w14:textId="77777777" w:rsidR="00BB6B8C" w:rsidRPr="00892C9C" w:rsidRDefault="00BB6B8C" w:rsidP="0057298C">
            <w:pPr>
              <w:jc w:val="center"/>
              <w:outlineLvl w:val="3"/>
              <w:rPr>
                <w:color w:val="000000"/>
              </w:rPr>
            </w:pPr>
            <w:r w:rsidRPr="00892C9C">
              <w:rPr>
                <w:color w:val="000000"/>
              </w:rPr>
              <w:t>243</w:t>
            </w:r>
          </w:p>
        </w:tc>
        <w:tc>
          <w:tcPr>
            <w:tcW w:w="664" w:type="dxa"/>
            <w:tcBorders>
              <w:top w:val="nil"/>
              <w:left w:val="nil"/>
              <w:bottom w:val="single" w:sz="4" w:space="0" w:color="000000"/>
              <w:right w:val="single" w:sz="4" w:space="0" w:color="000000"/>
            </w:tcBorders>
            <w:shd w:val="clear" w:color="auto" w:fill="auto"/>
            <w:noWrap/>
            <w:hideMark/>
          </w:tcPr>
          <w:p w14:paraId="06A9230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1B0A838"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132316E"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D9F0E92" w14:textId="77777777" w:rsidR="00BB6B8C" w:rsidRPr="00892C9C" w:rsidRDefault="00BB6B8C" w:rsidP="0057298C">
            <w:pPr>
              <w:jc w:val="right"/>
              <w:outlineLvl w:val="3"/>
              <w:rPr>
                <w:color w:val="000000"/>
              </w:rPr>
            </w:pPr>
            <w:r w:rsidRPr="00892C9C">
              <w:rPr>
                <w:color w:val="000000"/>
              </w:rPr>
              <w:t>88 152 417,28</w:t>
            </w:r>
          </w:p>
        </w:tc>
      </w:tr>
      <w:tr w:rsidR="00BB6B8C" w:rsidRPr="00892C9C" w14:paraId="6B0272C1"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6E278A59"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DF37ADB" w14:textId="77777777" w:rsidR="00BB6B8C" w:rsidRPr="00892C9C" w:rsidRDefault="00BB6B8C" w:rsidP="0057298C">
            <w:pPr>
              <w:jc w:val="center"/>
              <w:outlineLvl w:val="4"/>
              <w:rPr>
                <w:color w:val="000000"/>
              </w:rPr>
            </w:pPr>
            <w:r w:rsidRPr="00892C9C">
              <w:rPr>
                <w:color w:val="000000"/>
              </w:rPr>
              <w:t>091И351540</w:t>
            </w:r>
          </w:p>
        </w:tc>
        <w:tc>
          <w:tcPr>
            <w:tcW w:w="606" w:type="dxa"/>
            <w:tcBorders>
              <w:top w:val="nil"/>
              <w:left w:val="nil"/>
              <w:bottom w:val="single" w:sz="4" w:space="0" w:color="000000"/>
              <w:right w:val="single" w:sz="4" w:space="0" w:color="000000"/>
            </w:tcBorders>
            <w:shd w:val="clear" w:color="auto" w:fill="auto"/>
            <w:noWrap/>
            <w:hideMark/>
          </w:tcPr>
          <w:p w14:paraId="00BD0D96" w14:textId="77777777" w:rsidR="00BB6B8C" w:rsidRPr="00892C9C" w:rsidRDefault="00BB6B8C" w:rsidP="0057298C">
            <w:pPr>
              <w:jc w:val="center"/>
              <w:outlineLvl w:val="4"/>
              <w:rPr>
                <w:color w:val="000000"/>
              </w:rPr>
            </w:pPr>
            <w:r w:rsidRPr="00892C9C">
              <w:rPr>
                <w:color w:val="000000"/>
              </w:rPr>
              <w:t>243</w:t>
            </w:r>
          </w:p>
        </w:tc>
        <w:tc>
          <w:tcPr>
            <w:tcW w:w="664" w:type="dxa"/>
            <w:tcBorders>
              <w:top w:val="nil"/>
              <w:left w:val="nil"/>
              <w:bottom w:val="single" w:sz="4" w:space="0" w:color="000000"/>
              <w:right w:val="single" w:sz="4" w:space="0" w:color="000000"/>
            </w:tcBorders>
            <w:shd w:val="clear" w:color="auto" w:fill="auto"/>
            <w:noWrap/>
            <w:hideMark/>
          </w:tcPr>
          <w:p w14:paraId="6FBEE7DD"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9D2083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991FFD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10FECF6" w14:textId="77777777" w:rsidR="00BB6B8C" w:rsidRPr="00892C9C" w:rsidRDefault="00BB6B8C" w:rsidP="0057298C">
            <w:pPr>
              <w:jc w:val="right"/>
              <w:outlineLvl w:val="4"/>
              <w:rPr>
                <w:color w:val="000000"/>
              </w:rPr>
            </w:pPr>
            <w:r w:rsidRPr="00892C9C">
              <w:rPr>
                <w:color w:val="000000"/>
              </w:rPr>
              <w:t>88 152 417,28</w:t>
            </w:r>
          </w:p>
        </w:tc>
      </w:tr>
      <w:tr w:rsidR="00BB6B8C" w:rsidRPr="00892C9C" w14:paraId="32098DF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7F94AB3"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11B3A725" w14:textId="77777777" w:rsidR="00BB6B8C" w:rsidRPr="00892C9C" w:rsidRDefault="00BB6B8C" w:rsidP="0057298C">
            <w:pPr>
              <w:jc w:val="center"/>
              <w:outlineLvl w:val="5"/>
              <w:rPr>
                <w:color w:val="000000"/>
              </w:rPr>
            </w:pPr>
            <w:r w:rsidRPr="00892C9C">
              <w:rPr>
                <w:color w:val="000000"/>
              </w:rPr>
              <w:t>091И351540</w:t>
            </w:r>
          </w:p>
        </w:tc>
        <w:tc>
          <w:tcPr>
            <w:tcW w:w="606" w:type="dxa"/>
            <w:tcBorders>
              <w:top w:val="nil"/>
              <w:left w:val="nil"/>
              <w:bottom w:val="single" w:sz="4" w:space="0" w:color="000000"/>
              <w:right w:val="single" w:sz="4" w:space="0" w:color="000000"/>
            </w:tcBorders>
            <w:shd w:val="clear" w:color="auto" w:fill="auto"/>
            <w:noWrap/>
            <w:hideMark/>
          </w:tcPr>
          <w:p w14:paraId="3420026B" w14:textId="77777777" w:rsidR="00BB6B8C" w:rsidRPr="00892C9C" w:rsidRDefault="00BB6B8C" w:rsidP="0057298C">
            <w:pPr>
              <w:jc w:val="center"/>
              <w:outlineLvl w:val="5"/>
              <w:rPr>
                <w:color w:val="000000"/>
              </w:rPr>
            </w:pPr>
            <w:r w:rsidRPr="00892C9C">
              <w:rPr>
                <w:color w:val="000000"/>
              </w:rPr>
              <w:t>243</w:t>
            </w:r>
          </w:p>
        </w:tc>
        <w:tc>
          <w:tcPr>
            <w:tcW w:w="664" w:type="dxa"/>
            <w:tcBorders>
              <w:top w:val="nil"/>
              <w:left w:val="nil"/>
              <w:bottom w:val="single" w:sz="4" w:space="0" w:color="000000"/>
              <w:right w:val="single" w:sz="4" w:space="0" w:color="000000"/>
            </w:tcBorders>
            <w:shd w:val="clear" w:color="auto" w:fill="auto"/>
            <w:noWrap/>
            <w:hideMark/>
          </w:tcPr>
          <w:p w14:paraId="4B09A3C1"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BDBF7A2"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50B7D77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7D2EE37" w14:textId="77777777" w:rsidR="00BB6B8C" w:rsidRPr="00892C9C" w:rsidRDefault="00BB6B8C" w:rsidP="0057298C">
            <w:pPr>
              <w:jc w:val="right"/>
              <w:outlineLvl w:val="5"/>
              <w:rPr>
                <w:color w:val="000000"/>
              </w:rPr>
            </w:pPr>
            <w:r w:rsidRPr="00892C9C">
              <w:rPr>
                <w:color w:val="000000"/>
              </w:rPr>
              <w:t>88 152 417,28</w:t>
            </w:r>
          </w:p>
        </w:tc>
      </w:tr>
      <w:tr w:rsidR="00BB6B8C" w:rsidRPr="00892C9C" w14:paraId="6FB67FB2"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39842B4" w14:textId="77777777" w:rsidR="00BB6B8C" w:rsidRPr="00892C9C" w:rsidRDefault="00BB6B8C" w:rsidP="0057298C">
            <w:pPr>
              <w:outlineLvl w:val="6"/>
              <w:rPr>
                <w:color w:val="000000"/>
              </w:rPr>
            </w:pPr>
            <w:r w:rsidRPr="00892C9C">
              <w:rPr>
                <w:color w:val="000000"/>
              </w:rPr>
              <w:t xml:space="preserve"> 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7343C489" w14:textId="77777777" w:rsidR="00BB6B8C" w:rsidRPr="00892C9C" w:rsidRDefault="00BB6B8C" w:rsidP="0057298C">
            <w:pPr>
              <w:jc w:val="center"/>
              <w:outlineLvl w:val="6"/>
              <w:rPr>
                <w:color w:val="000000"/>
              </w:rPr>
            </w:pPr>
            <w:r w:rsidRPr="00892C9C">
              <w:rPr>
                <w:color w:val="000000"/>
              </w:rPr>
              <w:t>091И351540</w:t>
            </w:r>
          </w:p>
        </w:tc>
        <w:tc>
          <w:tcPr>
            <w:tcW w:w="606" w:type="dxa"/>
            <w:tcBorders>
              <w:top w:val="nil"/>
              <w:left w:val="nil"/>
              <w:bottom w:val="single" w:sz="4" w:space="0" w:color="000000"/>
              <w:right w:val="single" w:sz="4" w:space="0" w:color="000000"/>
            </w:tcBorders>
            <w:shd w:val="clear" w:color="auto" w:fill="auto"/>
            <w:noWrap/>
            <w:hideMark/>
          </w:tcPr>
          <w:p w14:paraId="09D7B11C" w14:textId="77777777" w:rsidR="00BB6B8C" w:rsidRPr="00892C9C" w:rsidRDefault="00BB6B8C" w:rsidP="0057298C">
            <w:pPr>
              <w:jc w:val="center"/>
              <w:outlineLvl w:val="6"/>
              <w:rPr>
                <w:color w:val="000000"/>
              </w:rPr>
            </w:pPr>
            <w:r w:rsidRPr="00892C9C">
              <w:rPr>
                <w:color w:val="000000"/>
              </w:rPr>
              <w:t>243</w:t>
            </w:r>
          </w:p>
        </w:tc>
        <w:tc>
          <w:tcPr>
            <w:tcW w:w="664" w:type="dxa"/>
            <w:tcBorders>
              <w:top w:val="nil"/>
              <w:left w:val="nil"/>
              <w:bottom w:val="single" w:sz="4" w:space="0" w:color="000000"/>
              <w:right w:val="single" w:sz="4" w:space="0" w:color="000000"/>
            </w:tcBorders>
            <w:shd w:val="clear" w:color="auto" w:fill="auto"/>
            <w:noWrap/>
            <w:hideMark/>
          </w:tcPr>
          <w:p w14:paraId="32B24408"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BE8BDF8"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ACCD5D8"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0F3497F6" w14:textId="77777777" w:rsidR="00BB6B8C" w:rsidRPr="00892C9C" w:rsidRDefault="00BB6B8C" w:rsidP="0057298C">
            <w:pPr>
              <w:jc w:val="right"/>
              <w:outlineLvl w:val="6"/>
              <w:rPr>
                <w:color w:val="000000"/>
              </w:rPr>
            </w:pPr>
            <w:r w:rsidRPr="00892C9C">
              <w:rPr>
                <w:color w:val="000000"/>
              </w:rPr>
              <w:t>88 152 417,28</w:t>
            </w:r>
          </w:p>
        </w:tc>
      </w:tr>
      <w:tr w:rsidR="00BB6B8C" w:rsidRPr="00892C9C" w14:paraId="7765C80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74DCCDE" w14:textId="77777777" w:rsidR="00BB6B8C" w:rsidRPr="00892C9C" w:rsidRDefault="00BB6B8C" w:rsidP="0057298C">
            <w:pPr>
              <w:outlineLvl w:val="1"/>
              <w:rPr>
                <w:color w:val="000000"/>
              </w:rPr>
            </w:pPr>
            <w:r w:rsidRPr="00892C9C">
              <w:rPr>
                <w:color w:val="000000"/>
              </w:rPr>
              <w:t>Федеральный проект "Вода России"</w:t>
            </w:r>
          </w:p>
        </w:tc>
        <w:tc>
          <w:tcPr>
            <w:tcW w:w="1543" w:type="dxa"/>
            <w:tcBorders>
              <w:top w:val="nil"/>
              <w:left w:val="nil"/>
              <w:bottom w:val="single" w:sz="4" w:space="0" w:color="000000"/>
              <w:right w:val="single" w:sz="4" w:space="0" w:color="000000"/>
            </w:tcBorders>
            <w:shd w:val="clear" w:color="auto" w:fill="auto"/>
            <w:noWrap/>
            <w:hideMark/>
          </w:tcPr>
          <w:p w14:paraId="0EB94E92" w14:textId="77777777" w:rsidR="00BB6B8C" w:rsidRPr="00892C9C" w:rsidRDefault="00BB6B8C" w:rsidP="0057298C">
            <w:pPr>
              <w:jc w:val="center"/>
              <w:outlineLvl w:val="1"/>
              <w:rPr>
                <w:color w:val="000000"/>
              </w:rPr>
            </w:pPr>
            <w:r w:rsidRPr="00892C9C">
              <w:rPr>
                <w:color w:val="000000"/>
              </w:rPr>
              <w:t>091Ч500000</w:t>
            </w:r>
          </w:p>
        </w:tc>
        <w:tc>
          <w:tcPr>
            <w:tcW w:w="606" w:type="dxa"/>
            <w:tcBorders>
              <w:top w:val="nil"/>
              <w:left w:val="nil"/>
              <w:bottom w:val="single" w:sz="4" w:space="0" w:color="000000"/>
              <w:right w:val="single" w:sz="4" w:space="0" w:color="000000"/>
            </w:tcBorders>
            <w:shd w:val="clear" w:color="auto" w:fill="auto"/>
            <w:noWrap/>
            <w:hideMark/>
          </w:tcPr>
          <w:p w14:paraId="7607FC6B"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B6B9CB8"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A67FE75"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299B082"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D155B8B" w14:textId="77777777" w:rsidR="00BB6B8C" w:rsidRPr="00892C9C" w:rsidRDefault="00BB6B8C" w:rsidP="0057298C">
            <w:pPr>
              <w:jc w:val="right"/>
              <w:outlineLvl w:val="1"/>
              <w:rPr>
                <w:color w:val="000000"/>
              </w:rPr>
            </w:pPr>
            <w:r w:rsidRPr="00892C9C">
              <w:rPr>
                <w:color w:val="000000"/>
              </w:rPr>
              <w:t>339 073 790,01</w:t>
            </w:r>
          </w:p>
        </w:tc>
      </w:tr>
      <w:tr w:rsidR="00BB6B8C" w:rsidRPr="00892C9C" w14:paraId="30A684C1" w14:textId="77777777" w:rsidTr="009C2EE0">
        <w:trPr>
          <w:trHeight w:val="3465"/>
        </w:trPr>
        <w:tc>
          <w:tcPr>
            <w:tcW w:w="3970" w:type="dxa"/>
            <w:tcBorders>
              <w:top w:val="nil"/>
              <w:left w:val="single" w:sz="4" w:space="0" w:color="000000"/>
              <w:bottom w:val="single" w:sz="4" w:space="0" w:color="000000"/>
              <w:right w:val="single" w:sz="4" w:space="0" w:color="000000"/>
            </w:tcBorders>
            <w:shd w:val="clear" w:color="auto" w:fill="auto"/>
            <w:hideMark/>
          </w:tcPr>
          <w:p w14:paraId="16B86B6C" w14:textId="77777777" w:rsidR="00BB6B8C" w:rsidRPr="00892C9C" w:rsidRDefault="00BB6B8C" w:rsidP="0057298C">
            <w:pPr>
              <w:outlineLvl w:val="2"/>
              <w:rPr>
                <w:color w:val="000000"/>
              </w:rPr>
            </w:pPr>
            <w:r w:rsidRPr="00892C9C">
              <w:rPr>
                <w:color w:val="000000"/>
              </w:rPr>
              <w:t xml:space="preserve">  Мероприятия по модернизации и строительству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1543" w:type="dxa"/>
            <w:tcBorders>
              <w:top w:val="nil"/>
              <w:left w:val="nil"/>
              <w:bottom w:val="single" w:sz="4" w:space="0" w:color="000000"/>
              <w:right w:val="single" w:sz="4" w:space="0" w:color="000000"/>
            </w:tcBorders>
            <w:shd w:val="clear" w:color="auto" w:fill="auto"/>
            <w:noWrap/>
            <w:hideMark/>
          </w:tcPr>
          <w:p w14:paraId="3BFDD9D6" w14:textId="77777777" w:rsidR="00BB6B8C" w:rsidRPr="00892C9C" w:rsidRDefault="00BB6B8C" w:rsidP="0057298C">
            <w:pPr>
              <w:jc w:val="center"/>
              <w:outlineLvl w:val="2"/>
              <w:rPr>
                <w:color w:val="000000"/>
              </w:rPr>
            </w:pPr>
            <w:r w:rsidRPr="00892C9C">
              <w:rPr>
                <w:color w:val="000000"/>
              </w:rPr>
              <w:t>091Ч550250</w:t>
            </w:r>
          </w:p>
        </w:tc>
        <w:tc>
          <w:tcPr>
            <w:tcW w:w="606" w:type="dxa"/>
            <w:tcBorders>
              <w:top w:val="nil"/>
              <w:left w:val="nil"/>
              <w:bottom w:val="single" w:sz="4" w:space="0" w:color="000000"/>
              <w:right w:val="single" w:sz="4" w:space="0" w:color="000000"/>
            </w:tcBorders>
            <w:shd w:val="clear" w:color="auto" w:fill="auto"/>
            <w:noWrap/>
            <w:hideMark/>
          </w:tcPr>
          <w:p w14:paraId="149ACB26"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1703392"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8771573"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B7E931A"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1DE1A5F" w14:textId="77777777" w:rsidR="00BB6B8C" w:rsidRPr="00892C9C" w:rsidRDefault="00BB6B8C" w:rsidP="0057298C">
            <w:pPr>
              <w:jc w:val="right"/>
              <w:outlineLvl w:val="2"/>
              <w:rPr>
                <w:color w:val="000000"/>
              </w:rPr>
            </w:pPr>
            <w:r w:rsidRPr="00892C9C">
              <w:rPr>
                <w:color w:val="000000"/>
              </w:rPr>
              <w:t>339 073 790,01</w:t>
            </w:r>
          </w:p>
        </w:tc>
      </w:tr>
      <w:tr w:rsidR="00BB6B8C" w:rsidRPr="00892C9C" w14:paraId="0E17A1A4" w14:textId="77777777" w:rsidTr="009C2EE0">
        <w:trPr>
          <w:trHeight w:val="916"/>
        </w:trPr>
        <w:tc>
          <w:tcPr>
            <w:tcW w:w="3970" w:type="dxa"/>
            <w:tcBorders>
              <w:top w:val="nil"/>
              <w:left w:val="single" w:sz="4" w:space="0" w:color="000000"/>
              <w:bottom w:val="single" w:sz="4" w:space="0" w:color="000000"/>
              <w:right w:val="single" w:sz="4" w:space="0" w:color="000000"/>
            </w:tcBorders>
            <w:shd w:val="clear" w:color="auto" w:fill="auto"/>
            <w:hideMark/>
          </w:tcPr>
          <w:p w14:paraId="7F3FBC92" w14:textId="77777777" w:rsidR="00BB6B8C" w:rsidRPr="00892C9C" w:rsidRDefault="00BB6B8C" w:rsidP="0057298C">
            <w:pPr>
              <w:outlineLvl w:val="3"/>
              <w:rPr>
                <w:color w:val="000000"/>
              </w:rPr>
            </w:pPr>
            <w:r w:rsidRPr="00892C9C">
              <w:rPr>
                <w:color w:val="000000"/>
              </w:rPr>
              <w:t xml:space="preserve"> Бюджетные инвестиции в объекты капитального строительства государственной (муниципальной) собственности</w:t>
            </w:r>
          </w:p>
        </w:tc>
        <w:tc>
          <w:tcPr>
            <w:tcW w:w="1543" w:type="dxa"/>
            <w:tcBorders>
              <w:top w:val="nil"/>
              <w:left w:val="nil"/>
              <w:bottom w:val="single" w:sz="4" w:space="0" w:color="000000"/>
              <w:right w:val="single" w:sz="4" w:space="0" w:color="000000"/>
            </w:tcBorders>
            <w:shd w:val="clear" w:color="auto" w:fill="auto"/>
            <w:noWrap/>
            <w:hideMark/>
          </w:tcPr>
          <w:p w14:paraId="4B3232C9" w14:textId="77777777" w:rsidR="00BB6B8C" w:rsidRPr="00892C9C" w:rsidRDefault="00BB6B8C" w:rsidP="0057298C">
            <w:pPr>
              <w:jc w:val="center"/>
              <w:outlineLvl w:val="3"/>
              <w:rPr>
                <w:color w:val="000000"/>
              </w:rPr>
            </w:pPr>
            <w:r w:rsidRPr="00892C9C">
              <w:rPr>
                <w:color w:val="000000"/>
              </w:rPr>
              <w:t>091Ч550250</w:t>
            </w:r>
          </w:p>
        </w:tc>
        <w:tc>
          <w:tcPr>
            <w:tcW w:w="606" w:type="dxa"/>
            <w:tcBorders>
              <w:top w:val="nil"/>
              <w:left w:val="nil"/>
              <w:bottom w:val="single" w:sz="4" w:space="0" w:color="000000"/>
              <w:right w:val="single" w:sz="4" w:space="0" w:color="000000"/>
            </w:tcBorders>
            <w:shd w:val="clear" w:color="auto" w:fill="auto"/>
            <w:noWrap/>
            <w:hideMark/>
          </w:tcPr>
          <w:p w14:paraId="5FD32BB3" w14:textId="77777777" w:rsidR="00BB6B8C" w:rsidRPr="00892C9C" w:rsidRDefault="00BB6B8C" w:rsidP="0057298C">
            <w:pPr>
              <w:jc w:val="center"/>
              <w:outlineLvl w:val="3"/>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4340545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5F026B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909C1D3"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65D8DD9" w14:textId="77777777" w:rsidR="00BB6B8C" w:rsidRPr="00892C9C" w:rsidRDefault="00BB6B8C" w:rsidP="0057298C">
            <w:pPr>
              <w:jc w:val="right"/>
              <w:outlineLvl w:val="3"/>
              <w:rPr>
                <w:color w:val="000000"/>
              </w:rPr>
            </w:pPr>
            <w:r w:rsidRPr="00892C9C">
              <w:rPr>
                <w:color w:val="000000"/>
              </w:rPr>
              <w:t>339 073 790,01</w:t>
            </w:r>
          </w:p>
        </w:tc>
      </w:tr>
      <w:tr w:rsidR="00BB6B8C" w:rsidRPr="00892C9C" w14:paraId="58301499"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3BA0C1F5" w14:textId="77777777" w:rsidR="00BB6B8C" w:rsidRPr="00892C9C" w:rsidRDefault="00BB6B8C" w:rsidP="0057298C">
            <w:pPr>
              <w:outlineLvl w:val="4"/>
              <w:rPr>
                <w:color w:val="000000"/>
              </w:rPr>
            </w:pPr>
            <w:r w:rsidRPr="00892C9C">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13DA262" w14:textId="77777777" w:rsidR="00BB6B8C" w:rsidRPr="00892C9C" w:rsidRDefault="00BB6B8C" w:rsidP="0057298C">
            <w:pPr>
              <w:jc w:val="center"/>
              <w:outlineLvl w:val="4"/>
              <w:rPr>
                <w:color w:val="000000"/>
              </w:rPr>
            </w:pPr>
            <w:r w:rsidRPr="00892C9C">
              <w:rPr>
                <w:color w:val="000000"/>
              </w:rPr>
              <w:t>091Ч550250</w:t>
            </w:r>
          </w:p>
        </w:tc>
        <w:tc>
          <w:tcPr>
            <w:tcW w:w="606" w:type="dxa"/>
            <w:tcBorders>
              <w:top w:val="nil"/>
              <w:left w:val="nil"/>
              <w:bottom w:val="single" w:sz="4" w:space="0" w:color="000000"/>
              <w:right w:val="single" w:sz="4" w:space="0" w:color="000000"/>
            </w:tcBorders>
            <w:shd w:val="clear" w:color="auto" w:fill="auto"/>
            <w:noWrap/>
            <w:hideMark/>
          </w:tcPr>
          <w:p w14:paraId="548B3CED" w14:textId="77777777" w:rsidR="00BB6B8C" w:rsidRPr="00892C9C" w:rsidRDefault="00BB6B8C" w:rsidP="0057298C">
            <w:pPr>
              <w:jc w:val="center"/>
              <w:outlineLvl w:val="4"/>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7CAD3A31"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C9E71C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5806CA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AD56929" w14:textId="77777777" w:rsidR="00BB6B8C" w:rsidRPr="00892C9C" w:rsidRDefault="00BB6B8C" w:rsidP="0057298C">
            <w:pPr>
              <w:jc w:val="right"/>
              <w:outlineLvl w:val="4"/>
              <w:rPr>
                <w:color w:val="000000"/>
              </w:rPr>
            </w:pPr>
            <w:r w:rsidRPr="00892C9C">
              <w:rPr>
                <w:color w:val="000000"/>
              </w:rPr>
              <w:t>339 073 790,01</w:t>
            </w:r>
          </w:p>
        </w:tc>
      </w:tr>
      <w:tr w:rsidR="00BB6B8C" w:rsidRPr="00892C9C" w14:paraId="06C8393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7930F18" w14:textId="77777777" w:rsidR="00BB6B8C" w:rsidRPr="00892C9C" w:rsidRDefault="00BB6B8C" w:rsidP="0057298C">
            <w:pPr>
              <w:outlineLvl w:val="5"/>
              <w:rPr>
                <w:color w:val="000000"/>
              </w:rPr>
            </w:pPr>
            <w:r w:rsidRPr="00892C9C">
              <w:rPr>
                <w:color w:val="000000"/>
              </w:rPr>
              <w:t xml:space="preserve">  ОХРАНА ОКРУЖАЮЩЕЙ СРЕДЫ</w:t>
            </w:r>
          </w:p>
        </w:tc>
        <w:tc>
          <w:tcPr>
            <w:tcW w:w="1543" w:type="dxa"/>
            <w:tcBorders>
              <w:top w:val="nil"/>
              <w:left w:val="nil"/>
              <w:bottom w:val="single" w:sz="4" w:space="0" w:color="000000"/>
              <w:right w:val="single" w:sz="4" w:space="0" w:color="000000"/>
            </w:tcBorders>
            <w:shd w:val="clear" w:color="auto" w:fill="auto"/>
            <w:noWrap/>
            <w:hideMark/>
          </w:tcPr>
          <w:p w14:paraId="6FB6D991" w14:textId="77777777" w:rsidR="00BB6B8C" w:rsidRPr="00892C9C" w:rsidRDefault="00BB6B8C" w:rsidP="0057298C">
            <w:pPr>
              <w:jc w:val="center"/>
              <w:outlineLvl w:val="5"/>
              <w:rPr>
                <w:color w:val="000000"/>
              </w:rPr>
            </w:pPr>
            <w:r w:rsidRPr="00892C9C">
              <w:rPr>
                <w:color w:val="000000"/>
              </w:rPr>
              <w:t>091Ч550250</w:t>
            </w:r>
          </w:p>
        </w:tc>
        <w:tc>
          <w:tcPr>
            <w:tcW w:w="606" w:type="dxa"/>
            <w:tcBorders>
              <w:top w:val="nil"/>
              <w:left w:val="nil"/>
              <w:bottom w:val="single" w:sz="4" w:space="0" w:color="000000"/>
              <w:right w:val="single" w:sz="4" w:space="0" w:color="000000"/>
            </w:tcBorders>
            <w:shd w:val="clear" w:color="auto" w:fill="auto"/>
            <w:noWrap/>
            <w:hideMark/>
          </w:tcPr>
          <w:p w14:paraId="54C58550" w14:textId="77777777" w:rsidR="00BB6B8C" w:rsidRPr="00892C9C" w:rsidRDefault="00BB6B8C" w:rsidP="0057298C">
            <w:pPr>
              <w:jc w:val="center"/>
              <w:outlineLvl w:val="5"/>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38982ECC"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1480EB1" w14:textId="77777777" w:rsidR="00BB6B8C" w:rsidRPr="00892C9C" w:rsidRDefault="00BB6B8C" w:rsidP="0057298C">
            <w:pPr>
              <w:jc w:val="center"/>
              <w:outlineLvl w:val="5"/>
              <w:rPr>
                <w:color w:val="000000"/>
              </w:rPr>
            </w:pPr>
            <w:r w:rsidRPr="00892C9C">
              <w:rPr>
                <w:color w:val="000000"/>
              </w:rPr>
              <w:t>06</w:t>
            </w:r>
          </w:p>
        </w:tc>
        <w:tc>
          <w:tcPr>
            <w:tcW w:w="576" w:type="dxa"/>
            <w:tcBorders>
              <w:top w:val="nil"/>
              <w:left w:val="nil"/>
              <w:bottom w:val="single" w:sz="4" w:space="0" w:color="000000"/>
              <w:right w:val="single" w:sz="4" w:space="0" w:color="000000"/>
            </w:tcBorders>
            <w:shd w:val="clear" w:color="auto" w:fill="auto"/>
            <w:noWrap/>
            <w:hideMark/>
          </w:tcPr>
          <w:p w14:paraId="04687A31"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7244DC4" w14:textId="77777777" w:rsidR="00BB6B8C" w:rsidRPr="00892C9C" w:rsidRDefault="00BB6B8C" w:rsidP="0057298C">
            <w:pPr>
              <w:jc w:val="right"/>
              <w:outlineLvl w:val="5"/>
              <w:rPr>
                <w:color w:val="000000"/>
              </w:rPr>
            </w:pPr>
            <w:r w:rsidRPr="00892C9C">
              <w:rPr>
                <w:color w:val="000000"/>
              </w:rPr>
              <w:t>339 073 790,01</w:t>
            </w:r>
          </w:p>
        </w:tc>
      </w:tr>
      <w:tr w:rsidR="00BB6B8C" w:rsidRPr="00892C9C" w14:paraId="7B8DEE0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A489541" w14:textId="77777777" w:rsidR="00BB6B8C" w:rsidRPr="00892C9C" w:rsidRDefault="00BB6B8C" w:rsidP="0057298C">
            <w:pPr>
              <w:outlineLvl w:val="6"/>
              <w:rPr>
                <w:color w:val="000000"/>
              </w:rPr>
            </w:pPr>
            <w:r w:rsidRPr="00892C9C">
              <w:rPr>
                <w:color w:val="000000"/>
              </w:rPr>
              <w:t xml:space="preserve"> Другие вопросы в области охраны окружающей среды</w:t>
            </w:r>
          </w:p>
        </w:tc>
        <w:tc>
          <w:tcPr>
            <w:tcW w:w="1543" w:type="dxa"/>
            <w:tcBorders>
              <w:top w:val="nil"/>
              <w:left w:val="nil"/>
              <w:bottom w:val="single" w:sz="4" w:space="0" w:color="000000"/>
              <w:right w:val="single" w:sz="4" w:space="0" w:color="000000"/>
            </w:tcBorders>
            <w:shd w:val="clear" w:color="auto" w:fill="auto"/>
            <w:noWrap/>
            <w:hideMark/>
          </w:tcPr>
          <w:p w14:paraId="5D92AC03" w14:textId="77777777" w:rsidR="00BB6B8C" w:rsidRPr="00892C9C" w:rsidRDefault="00BB6B8C" w:rsidP="0057298C">
            <w:pPr>
              <w:jc w:val="center"/>
              <w:outlineLvl w:val="6"/>
              <w:rPr>
                <w:color w:val="000000"/>
              </w:rPr>
            </w:pPr>
            <w:r w:rsidRPr="00892C9C">
              <w:rPr>
                <w:color w:val="000000"/>
              </w:rPr>
              <w:t>091Ч550250</w:t>
            </w:r>
          </w:p>
        </w:tc>
        <w:tc>
          <w:tcPr>
            <w:tcW w:w="606" w:type="dxa"/>
            <w:tcBorders>
              <w:top w:val="nil"/>
              <w:left w:val="nil"/>
              <w:bottom w:val="single" w:sz="4" w:space="0" w:color="000000"/>
              <w:right w:val="single" w:sz="4" w:space="0" w:color="000000"/>
            </w:tcBorders>
            <w:shd w:val="clear" w:color="auto" w:fill="auto"/>
            <w:noWrap/>
            <w:hideMark/>
          </w:tcPr>
          <w:p w14:paraId="5EDDE147" w14:textId="77777777" w:rsidR="00BB6B8C" w:rsidRPr="00892C9C" w:rsidRDefault="00BB6B8C" w:rsidP="0057298C">
            <w:pPr>
              <w:jc w:val="center"/>
              <w:outlineLvl w:val="6"/>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01185A1B"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E457435" w14:textId="77777777" w:rsidR="00BB6B8C" w:rsidRPr="00892C9C" w:rsidRDefault="00BB6B8C" w:rsidP="0057298C">
            <w:pPr>
              <w:jc w:val="center"/>
              <w:outlineLvl w:val="6"/>
              <w:rPr>
                <w:color w:val="000000"/>
              </w:rPr>
            </w:pPr>
            <w:r w:rsidRPr="00892C9C">
              <w:rPr>
                <w:color w:val="000000"/>
              </w:rPr>
              <w:t>06</w:t>
            </w:r>
          </w:p>
        </w:tc>
        <w:tc>
          <w:tcPr>
            <w:tcW w:w="576" w:type="dxa"/>
            <w:tcBorders>
              <w:top w:val="nil"/>
              <w:left w:val="nil"/>
              <w:bottom w:val="single" w:sz="4" w:space="0" w:color="000000"/>
              <w:right w:val="single" w:sz="4" w:space="0" w:color="000000"/>
            </w:tcBorders>
            <w:shd w:val="clear" w:color="auto" w:fill="auto"/>
            <w:noWrap/>
            <w:hideMark/>
          </w:tcPr>
          <w:p w14:paraId="6987EA26" w14:textId="77777777" w:rsidR="00BB6B8C" w:rsidRPr="00892C9C" w:rsidRDefault="00BB6B8C" w:rsidP="0057298C">
            <w:pPr>
              <w:jc w:val="center"/>
              <w:outlineLvl w:val="6"/>
              <w:rPr>
                <w:color w:val="000000"/>
              </w:rPr>
            </w:pPr>
            <w:r w:rsidRPr="00892C9C">
              <w:rPr>
                <w:color w:val="000000"/>
              </w:rPr>
              <w:t>05</w:t>
            </w:r>
          </w:p>
        </w:tc>
        <w:tc>
          <w:tcPr>
            <w:tcW w:w="1757" w:type="dxa"/>
            <w:tcBorders>
              <w:top w:val="nil"/>
              <w:left w:val="nil"/>
              <w:bottom w:val="single" w:sz="4" w:space="0" w:color="000000"/>
              <w:right w:val="single" w:sz="4" w:space="0" w:color="000000"/>
            </w:tcBorders>
            <w:shd w:val="clear" w:color="auto" w:fill="auto"/>
            <w:noWrap/>
            <w:hideMark/>
          </w:tcPr>
          <w:p w14:paraId="1E2E916E" w14:textId="77777777" w:rsidR="00BB6B8C" w:rsidRPr="00892C9C" w:rsidRDefault="00BB6B8C" w:rsidP="0057298C">
            <w:pPr>
              <w:jc w:val="right"/>
              <w:outlineLvl w:val="6"/>
              <w:rPr>
                <w:color w:val="000000"/>
              </w:rPr>
            </w:pPr>
            <w:r w:rsidRPr="00892C9C">
              <w:rPr>
                <w:color w:val="000000"/>
              </w:rPr>
              <w:t>339 073 790,01</w:t>
            </w:r>
          </w:p>
        </w:tc>
      </w:tr>
      <w:tr w:rsidR="00BB6B8C" w:rsidRPr="00892C9C" w14:paraId="5F8C9981" w14:textId="77777777" w:rsidTr="009C2EE0">
        <w:trPr>
          <w:trHeight w:val="1756"/>
        </w:trPr>
        <w:tc>
          <w:tcPr>
            <w:tcW w:w="3970" w:type="dxa"/>
            <w:tcBorders>
              <w:top w:val="nil"/>
              <w:left w:val="single" w:sz="4" w:space="0" w:color="000000"/>
              <w:bottom w:val="single" w:sz="4" w:space="0" w:color="000000"/>
              <w:right w:val="single" w:sz="4" w:space="0" w:color="000000"/>
            </w:tcBorders>
            <w:shd w:val="clear" w:color="auto" w:fill="auto"/>
            <w:hideMark/>
          </w:tcPr>
          <w:p w14:paraId="0EF207F9" w14:textId="77777777" w:rsidR="00BB6B8C" w:rsidRPr="00892C9C" w:rsidRDefault="00BB6B8C" w:rsidP="0057298C">
            <w:pPr>
              <w:outlineLvl w:val="0"/>
              <w:rPr>
                <w:color w:val="000000"/>
              </w:rPr>
            </w:pPr>
            <w:r w:rsidRPr="00892C9C">
              <w:rPr>
                <w:color w:val="000000"/>
              </w:rPr>
              <w:t xml:space="preserve"> Подпрограмма "Осуществление надзора за строительством объектов капитального строительства и капитального ремонта объектов муниципальной собственности, в соответствии с действующим законодательством"</w:t>
            </w:r>
          </w:p>
        </w:tc>
        <w:tc>
          <w:tcPr>
            <w:tcW w:w="1543" w:type="dxa"/>
            <w:tcBorders>
              <w:top w:val="nil"/>
              <w:left w:val="nil"/>
              <w:bottom w:val="single" w:sz="4" w:space="0" w:color="000000"/>
              <w:right w:val="single" w:sz="4" w:space="0" w:color="000000"/>
            </w:tcBorders>
            <w:shd w:val="clear" w:color="auto" w:fill="auto"/>
            <w:noWrap/>
            <w:hideMark/>
          </w:tcPr>
          <w:p w14:paraId="76288530" w14:textId="77777777" w:rsidR="00BB6B8C" w:rsidRPr="00892C9C" w:rsidRDefault="00BB6B8C" w:rsidP="0057298C">
            <w:pPr>
              <w:jc w:val="center"/>
              <w:outlineLvl w:val="0"/>
              <w:rPr>
                <w:color w:val="000000"/>
              </w:rPr>
            </w:pPr>
            <w:r w:rsidRPr="00892C9C">
              <w:rPr>
                <w:color w:val="000000"/>
              </w:rPr>
              <w:t>0920000000</w:t>
            </w:r>
          </w:p>
        </w:tc>
        <w:tc>
          <w:tcPr>
            <w:tcW w:w="606" w:type="dxa"/>
            <w:tcBorders>
              <w:top w:val="nil"/>
              <w:left w:val="nil"/>
              <w:bottom w:val="single" w:sz="4" w:space="0" w:color="000000"/>
              <w:right w:val="single" w:sz="4" w:space="0" w:color="000000"/>
            </w:tcBorders>
            <w:shd w:val="clear" w:color="auto" w:fill="auto"/>
            <w:noWrap/>
            <w:hideMark/>
          </w:tcPr>
          <w:p w14:paraId="0B8A8950"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CC273BD"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ADF03E9"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8A5CAD9"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B63D26E" w14:textId="77777777" w:rsidR="00BB6B8C" w:rsidRPr="00892C9C" w:rsidRDefault="00BB6B8C" w:rsidP="0057298C">
            <w:pPr>
              <w:jc w:val="right"/>
              <w:outlineLvl w:val="0"/>
              <w:rPr>
                <w:color w:val="000000"/>
              </w:rPr>
            </w:pPr>
            <w:r w:rsidRPr="00892C9C">
              <w:rPr>
                <w:color w:val="000000"/>
              </w:rPr>
              <w:t>11 343 640,20</w:t>
            </w:r>
          </w:p>
        </w:tc>
      </w:tr>
      <w:tr w:rsidR="00BB6B8C" w:rsidRPr="00892C9C" w14:paraId="0F19E0CD" w14:textId="77777777" w:rsidTr="009C2EE0">
        <w:trPr>
          <w:trHeight w:val="1243"/>
        </w:trPr>
        <w:tc>
          <w:tcPr>
            <w:tcW w:w="3970" w:type="dxa"/>
            <w:tcBorders>
              <w:top w:val="nil"/>
              <w:left w:val="single" w:sz="4" w:space="0" w:color="000000"/>
              <w:bottom w:val="single" w:sz="4" w:space="0" w:color="000000"/>
              <w:right w:val="single" w:sz="4" w:space="0" w:color="000000"/>
            </w:tcBorders>
            <w:shd w:val="clear" w:color="auto" w:fill="auto"/>
            <w:hideMark/>
          </w:tcPr>
          <w:p w14:paraId="2FE9D802" w14:textId="77777777" w:rsidR="00BB6B8C" w:rsidRPr="00892C9C" w:rsidRDefault="00BB6B8C" w:rsidP="0057298C">
            <w:pPr>
              <w:outlineLvl w:val="1"/>
              <w:rPr>
                <w:color w:val="000000"/>
              </w:rPr>
            </w:pPr>
            <w:r w:rsidRPr="00892C9C">
              <w:rPr>
                <w:color w:val="000000"/>
              </w:rPr>
              <w:t>Основное мероприятие "Осуществление надзора за строительством и капитальным ремонтом объектов муниципальной собственности"</w:t>
            </w:r>
          </w:p>
        </w:tc>
        <w:tc>
          <w:tcPr>
            <w:tcW w:w="1543" w:type="dxa"/>
            <w:tcBorders>
              <w:top w:val="nil"/>
              <w:left w:val="nil"/>
              <w:bottom w:val="single" w:sz="4" w:space="0" w:color="000000"/>
              <w:right w:val="single" w:sz="4" w:space="0" w:color="000000"/>
            </w:tcBorders>
            <w:shd w:val="clear" w:color="auto" w:fill="auto"/>
            <w:noWrap/>
            <w:hideMark/>
          </w:tcPr>
          <w:p w14:paraId="39109F04" w14:textId="77777777" w:rsidR="00BB6B8C" w:rsidRPr="00892C9C" w:rsidRDefault="00BB6B8C" w:rsidP="0057298C">
            <w:pPr>
              <w:jc w:val="center"/>
              <w:outlineLvl w:val="1"/>
              <w:rPr>
                <w:color w:val="000000"/>
              </w:rPr>
            </w:pPr>
            <w:r w:rsidRPr="00892C9C">
              <w:rPr>
                <w:color w:val="000000"/>
              </w:rPr>
              <w:t>0920100000</w:t>
            </w:r>
          </w:p>
        </w:tc>
        <w:tc>
          <w:tcPr>
            <w:tcW w:w="606" w:type="dxa"/>
            <w:tcBorders>
              <w:top w:val="nil"/>
              <w:left w:val="nil"/>
              <w:bottom w:val="single" w:sz="4" w:space="0" w:color="000000"/>
              <w:right w:val="single" w:sz="4" w:space="0" w:color="000000"/>
            </w:tcBorders>
            <w:shd w:val="clear" w:color="auto" w:fill="auto"/>
            <w:noWrap/>
            <w:hideMark/>
          </w:tcPr>
          <w:p w14:paraId="4DB13192"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1C79511"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0AE7DA7"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117264A"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024CEAF" w14:textId="77777777" w:rsidR="00BB6B8C" w:rsidRPr="00892C9C" w:rsidRDefault="00BB6B8C" w:rsidP="0057298C">
            <w:pPr>
              <w:jc w:val="right"/>
              <w:outlineLvl w:val="1"/>
              <w:rPr>
                <w:color w:val="000000"/>
              </w:rPr>
            </w:pPr>
            <w:r w:rsidRPr="00892C9C">
              <w:rPr>
                <w:color w:val="000000"/>
              </w:rPr>
              <w:t>11 343 640,20</w:t>
            </w:r>
          </w:p>
        </w:tc>
      </w:tr>
      <w:tr w:rsidR="00BB6B8C" w:rsidRPr="00892C9C" w14:paraId="5DCF3A2C" w14:textId="77777777" w:rsidTr="009C2EE0">
        <w:trPr>
          <w:trHeight w:val="2205"/>
        </w:trPr>
        <w:tc>
          <w:tcPr>
            <w:tcW w:w="3970" w:type="dxa"/>
            <w:tcBorders>
              <w:top w:val="nil"/>
              <w:left w:val="single" w:sz="4" w:space="0" w:color="000000"/>
              <w:bottom w:val="single" w:sz="4" w:space="0" w:color="000000"/>
              <w:right w:val="single" w:sz="4" w:space="0" w:color="000000"/>
            </w:tcBorders>
            <w:shd w:val="clear" w:color="auto" w:fill="auto"/>
            <w:hideMark/>
          </w:tcPr>
          <w:p w14:paraId="6ED1C80D" w14:textId="77777777" w:rsidR="00BB6B8C" w:rsidRPr="00892C9C" w:rsidRDefault="00BB6B8C" w:rsidP="0057298C">
            <w:pPr>
              <w:outlineLvl w:val="2"/>
              <w:rPr>
                <w:color w:val="000000"/>
              </w:rPr>
            </w:pPr>
            <w:r w:rsidRPr="00892C9C">
              <w:rPr>
                <w:color w:val="000000"/>
              </w:rPr>
              <w:t xml:space="preserve">  Обеспечение деятельности (оказание услуг) муниципальных учреждений, осуществляющих технический надзор (строительный контроль) при строительстве, реконструкции и капитальном ремонте объектов муниципальной собственности</w:t>
            </w:r>
          </w:p>
        </w:tc>
        <w:tc>
          <w:tcPr>
            <w:tcW w:w="1543" w:type="dxa"/>
            <w:tcBorders>
              <w:top w:val="nil"/>
              <w:left w:val="nil"/>
              <w:bottom w:val="single" w:sz="4" w:space="0" w:color="000000"/>
              <w:right w:val="single" w:sz="4" w:space="0" w:color="000000"/>
            </w:tcBorders>
            <w:shd w:val="clear" w:color="auto" w:fill="auto"/>
            <w:noWrap/>
            <w:hideMark/>
          </w:tcPr>
          <w:p w14:paraId="00F481AE" w14:textId="77777777" w:rsidR="00BB6B8C" w:rsidRPr="00892C9C" w:rsidRDefault="00BB6B8C" w:rsidP="0057298C">
            <w:pPr>
              <w:jc w:val="center"/>
              <w:outlineLvl w:val="2"/>
              <w:rPr>
                <w:color w:val="000000"/>
              </w:rPr>
            </w:pPr>
            <w:r w:rsidRPr="00892C9C">
              <w:rPr>
                <w:color w:val="000000"/>
              </w:rPr>
              <w:t>0920110500</w:t>
            </w:r>
          </w:p>
        </w:tc>
        <w:tc>
          <w:tcPr>
            <w:tcW w:w="606" w:type="dxa"/>
            <w:tcBorders>
              <w:top w:val="nil"/>
              <w:left w:val="nil"/>
              <w:bottom w:val="single" w:sz="4" w:space="0" w:color="000000"/>
              <w:right w:val="single" w:sz="4" w:space="0" w:color="000000"/>
            </w:tcBorders>
            <w:shd w:val="clear" w:color="auto" w:fill="auto"/>
            <w:noWrap/>
            <w:hideMark/>
          </w:tcPr>
          <w:p w14:paraId="3F1F9381"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96A848C"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66BB524"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D110E74"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26452F5" w14:textId="77777777" w:rsidR="00BB6B8C" w:rsidRPr="00892C9C" w:rsidRDefault="00BB6B8C" w:rsidP="0057298C">
            <w:pPr>
              <w:jc w:val="right"/>
              <w:outlineLvl w:val="2"/>
              <w:rPr>
                <w:color w:val="000000"/>
              </w:rPr>
            </w:pPr>
            <w:r w:rsidRPr="00892C9C">
              <w:rPr>
                <w:color w:val="000000"/>
              </w:rPr>
              <w:t>10 269 640,20</w:t>
            </w:r>
          </w:p>
        </w:tc>
      </w:tr>
      <w:tr w:rsidR="00BB6B8C" w:rsidRPr="00892C9C" w14:paraId="3ADC35E9"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71F79A87" w14:textId="77777777" w:rsidR="00BB6B8C" w:rsidRPr="00892C9C" w:rsidRDefault="00BB6B8C" w:rsidP="0057298C">
            <w:pPr>
              <w:outlineLvl w:val="3"/>
              <w:rPr>
                <w:color w:val="000000"/>
              </w:rPr>
            </w:pPr>
            <w:r w:rsidRPr="00892C9C">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42F01724" w14:textId="77777777" w:rsidR="00BB6B8C" w:rsidRPr="00892C9C" w:rsidRDefault="00BB6B8C" w:rsidP="0057298C">
            <w:pPr>
              <w:jc w:val="center"/>
              <w:outlineLvl w:val="3"/>
              <w:rPr>
                <w:color w:val="000000"/>
              </w:rPr>
            </w:pPr>
            <w:r w:rsidRPr="00892C9C">
              <w:rPr>
                <w:color w:val="000000"/>
              </w:rPr>
              <w:t>0920110500</w:t>
            </w:r>
          </w:p>
        </w:tc>
        <w:tc>
          <w:tcPr>
            <w:tcW w:w="606" w:type="dxa"/>
            <w:tcBorders>
              <w:top w:val="nil"/>
              <w:left w:val="nil"/>
              <w:bottom w:val="single" w:sz="4" w:space="0" w:color="000000"/>
              <w:right w:val="single" w:sz="4" w:space="0" w:color="000000"/>
            </w:tcBorders>
            <w:shd w:val="clear" w:color="auto" w:fill="auto"/>
            <w:noWrap/>
            <w:hideMark/>
          </w:tcPr>
          <w:p w14:paraId="0FB4A1B7" w14:textId="77777777" w:rsidR="00BB6B8C" w:rsidRPr="00892C9C" w:rsidRDefault="00BB6B8C" w:rsidP="0057298C">
            <w:pPr>
              <w:jc w:val="center"/>
              <w:outlineLvl w:val="3"/>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1FAC9098"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A33EA0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4A56A46"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8EB02EF" w14:textId="77777777" w:rsidR="00BB6B8C" w:rsidRPr="00892C9C" w:rsidRDefault="00BB6B8C" w:rsidP="0057298C">
            <w:pPr>
              <w:jc w:val="right"/>
              <w:outlineLvl w:val="3"/>
              <w:rPr>
                <w:color w:val="000000"/>
              </w:rPr>
            </w:pPr>
            <w:r w:rsidRPr="00892C9C">
              <w:rPr>
                <w:color w:val="000000"/>
              </w:rPr>
              <w:t>10 169 640,20</w:t>
            </w:r>
          </w:p>
        </w:tc>
      </w:tr>
      <w:tr w:rsidR="00BB6B8C" w:rsidRPr="00892C9C" w14:paraId="1A3F617F"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2D0CF021"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464FC93" w14:textId="77777777" w:rsidR="00BB6B8C" w:rsidRPr="00892C9C" w:rsidRDefault="00BB6B8C" w:rsidP="0057298C">
            <w:pPr>
              <w:jc w:val="center"/>
              <w:outlineLvl w:val="4"/>
              <w:rPr>
                <w:color w:val="000000"/>
              </w:rPr>
            </w:pPr>
            <w:r w:rsidRPr="00892C9C">
              <w:rPr>
                <w:color w:val="000000"/>
              </w:rPr>
              <w:t>0920110500</w:t>
            </w:r>
          </w:p>
        </w:tc>
        <w:tc>
          <w:tcPr>
            <w:tcW w:w="606" w:type="dxa"/>
            <w:tcBorders>
              <w:top w:val="nil"/>
              <w:left w:val="nil"/>
              <w:bottom w:val="single" w:sz="4" w:space="0" w:color="000000"/>
              <w:right w:val="single" w:sz="4" w:space="0" w:color="000000"/>
            </w:tcBorders>
            <w:shd w:val="clear" w:color="auto" w:fill="auto"/>
            <w:noWrap/>
            <w:hideMark/>
          </w:tcPr>
          <w:p w14:paraId="113A8466" w14:textId="77777777" w:rsidR="00BB6B8C" w:rsidRPr="00892C9C" w:rsidRDefault="00BB6B8C" w:rsidP="0057298C">
            <w:pPr>
              <w:jc w:val="center"/>
              <w:outlineLvl w:val="4"/>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0CF5ED3D"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19AE8C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EE09C77"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9DF6556" w14:textId="77777777" w:rsidR="00BB6B8C" w:rsidRPr="00892C9C" w:rsidRDefault="00BB6B8C" w:rsidP="0057298C">
            <w:pPr>
              <w:jc w:val="right"/>
              <w:outlineLvl w:val="4"/>
              <w:rPr>
                <w:color w:val="000000"/>
              </w:rPr>
            </w:pPr>
            <w:r w:rsidRPr="00892C9C">
              <w:rPr>
                <w:color w:val="000000"/>
              </w:rPr>
              <w:t>10 169 640,20</w:t>
            </w:r>
          </w:p>
        </w:tc>
      </w:tr>
      <w:tr w:rsidR="00BB6B8C" w:rsidRPr="00892C9C" w14:paraId="39B9A3D7" w14:textId="77777777" w:rsidTr="009C2EE0">
        <w:trPr>
          <w:trHeight w:val="411"/>
        </w:trPr>
        <w:tc>
          <w:tcPr>
            <w:tcW w:w="3970" w:type="dxa"/>
            <w:tcBorders>
              <w:top w:val="nil"/>
              <w:left w:val="single" w:sz="4" w:space="0" w:color="000000"/>
              <w:bottom w:val="single" w:sz="4" w:space="0" w:color="000000"/>
              <w:right w:val="single" w:sz="4" w:space="0" w:color="000000"/>
            </w:tcBorders>
            <w:shd w:val="clear" w:color="auto" w:fill="auto"/>
            <w:hideMark/>
          </w:tcPr>
          <w:p w14:paraId="0C8C0308"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25CFEBA" w14:textId="77777777" w:rsidR="00BB6B8C" w:rsidRPr="00892C9C" w:rsidRDefault="00BB6B8C" w:rsidP="0057298C">
            <w:pPr>
              <w:jc w:val="center"/>
              <w:outlineLvl w:val="5"/>
              <w:rPr>
                <w:color w:val="000000"/>
              </w:rPr>
            </w:pPr>
            <w:r w:rsidRPr="00892C9C">
              <w:rPr>
                <w:color w:val="000000"/>
              </w:rPr>
              <w:t>0920110500</w:t>
            </w:r>
          </w:p>
        </w:tc>
        <w:tc>
          <w:tcPr>
            <w:tcW w:w="606" w:type="dxa"/>
            <w:tcBorders>
              <w:top w:val="nil"/>
              <w:left w:val="nil"/>
              <w:bottom w:val="single" w:sz="4" w:space="0" w:color="000000"/>
              <w:right w:val="single" w:sz="4" w:space="0" w:color="000000"/>
            </w:tcBorders>
            <w:shd w:val="clear" w:color="auto" w:fill="auto"/>
            <w:noWrap/>
            <w:hideMark/>
          </w:tcPr>
          <w:p w14:paraId="74A527F1" w14:textId="77777777" w:rsidR="00BB6B8C" w:rsidRPr="00892C9C" w:rsidRDefault="00BB6B8C" w:rsidP="0057298C">
            <w:pPr>
              <w:jc w:val="center"/>
              <w:outlineLvl w:val="5"/>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7EFA4AD9"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316623D"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CC39E4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79C7ECF" w14:textId="77777777" w:rsidR="00BB6B8C" w:rsidRPr="00892C9C" w:rsidRDefault="00BB6B8C" w:rsidP="0057298C">
            <w:pPr>
              <w:jc w:val="right"/>
              <w:outlineLvl w:val="5"/>
              <w:rPr>
                <w:color w:val="000000"/>
              </w:rPr>
            </w:pPr>
            <w:r w:rsidRPr="00892C9C">
              <w:rPr>
                <w:color w:val="000000"/>
              </w:rPr>
              <w:t>10 169 640,20</w:t>
            </w:r>
          </w:p>
        </w:tc>
      </w:tr>
      <w:tr w:rsidR="00BB6B8C" w:rsidRPr="00892C9C" w14:paraId="6FB7A2F2" w14:textId="77777777" w:rsidTr="009C2EE0">
        <w:trPr>
          <w:trHeight w:val="335"/>
        </w:trPr>
        <w:tc>
          <w:tcPr>
            <w:tcW w:w="3970" w:type="dxa"/>
            <w:tcBorders>
              <w:top w:val="nil"/>
              <w:left w:val="single" w:sz="4" w:space="0" w:color="000000"/>
              <w:bottom w:val="single" w:sz="4" w:space="0" w:color="000000"/>
              <w:right w:val="single" w:sz="4" w:space="0" w:color="000000"/>
            </w:tcBorders>
            <w:shd w:val="clear" w:color="auto" w:fill="auto"/>
            <w:hideMark/>
          </w:tcPr>
          <w:p w14:paraId="21CF4460"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77EE57A" w14:textId="77777777" w:rsidR="00BB6B8C" w:rsidRPr="00892C9C" w:rsidRDefault="00BB6B8C" w:rsidP="0057298C">
            <w:pPr>
              <w:jc w:val="center"/>
              <w:outlineLvl w:val="6"/>
              <w:rPr>
                <w:color w:val="000000"/>
              </w:rPr>
            </w:pPr>
            <w:r w:rsidRPr="00892C9C">
              <w:rPr>
                <w:color w:val="000000"/>
              </w:rPr>
              <w:t>0920110500</w:t>
            </w:r>
          </w:p>
        </w:tc>
        <w:tc>
          <w:tcPr>
            <w:tcW w:w="606" w:type="dxa"/>
            <w:tcBorders>
              <w:top w:val="nil"/>
              <w:left w:val="nil"/>
              <w:bottom w:val="single" w:sz="4" w:space="0" w:color="000000"/>
              <w:right w:val="single" w:sz="4" w:space="0" w:color="000000"/>
            </w:tcBorders>
            <w:shd w:val="clear" w:color="auto" w:fill="auto"/>
            <w:noWrap/>
            <w:hideMark/>
          </w:tcPr>
          <w:p w14:paraId="4A36418D" w14:textId="77777777" w:rsidR="00BB6B8C" w:rsidRPr="00892C9C" w:rsidRDefault="00BB6B8C" w:rsidP="0057298C">
            <w:pPr>
              <w:jc w:val="center"/>
              <w:outlineLvl w:val="6"/>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1E7D9BF6"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3D4E8C2"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9F243C1"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4E1DFE75" w14:textId="77777777" w:rsidR="00BB6B8C" w:rsidRPr="00892C9C" w:rsidRDefault="00BB6B8C" w:rsidP="0057298C">
            <w:pPr>
              <w:jc w:val="right"/>
              <w:outlineLvl w:val="6"/>
              <w:rPr>
                <w:color w:val="000000"/>
              </w:rPr>
            </w:pPr>
            <w:r w:rsidRPr="00892C9C">
              <w:rPr>
                <w:color w:val="000000"/>
              </w:rPr>
              <w:t>10 169 640,20</w:t>
            </w:r>
          </w:p>
        </w:tc>
      </w:tr>
      <w:tr w:rsidR="00BB6B8C" w:rsidRPr="00892C9C" w14:paraId="438A2D1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2F312F3" w14:textId="77777777" w:rsidR="00BB6B8C" w:rsidRPr="00892C9C" w:rsidRDefault="00BB6B8C" w:rsidP="0057298C">
            <w:pPr>
              <w:outlineLvl w:val="3"/>
              <w:rPr>
                <w:color w:val="000000"/>
              </w:rPr>
            </w:pPr>
            <w:r w:rsidRPr="00892C9C">
              <w:rPr>
                <w:color w:val="000000"/>
              </w:rPr>
              <w:t xml:space="preserve"> Субсидии бюджетным учреждениям на иные цели</w:t>
            </w:r>
          </w:p>
        </w:tc>
        <w:tc>
          <w:tcPr>
            <w:tcW w:w="1543" w:type="dxa"/>
            <w:tcBorders>
              <w:top w:val="nil"/>
              <w:left w:val="nil"/>
              <w:bottom w:val="single" w:sz="4" w:space="0" w:color="000000"/>
              <w:right w:val="single" w:sz="4" w:space="0" w:color="000000"/>
            </w:tcBorders>
            <w:shd w:val="clear" w:color="auto" w:fill="auto"/>
            <w:noWrap/>
            <w:hideMark/>
          </w:tcPr>
          <w:p w14:paraId="722AE9FD" w14:textId="77777777" w:rsidR="00BB6B8C" w:rsidRPr="00892C9C" w:rsidRDefault="00BB6B8C" w:rsidP="0057298C">
            <w:pPr>
              <w:jc w:val="center"/>
              <w:outlineLvl w:val="3"/>
              <w:rPr>
                <w:color w:val="000000"/>
              </w:rPr>
            </w:pPr>
            <w:r w:rsidRPr="00892C9C">
              <w:rPr>
                <w:color w:val="000000"/>
              </w:rPr>
              <w:t>0920110500</w:t>
            </w:r>
          </w:p>
        </w:tc>
        <w:tc>
          <w:tcPr>
            <w:tcW w:w="606" w:type="dxa"/>
            <w:tcBorders>
              <w:top w:val="nil"/>
              <w:left w:val="nil"/>
              <w:bottom w:val="single" w:sz="4" w:space="0" w:color="000000"/>
              <w:right w:val="single" w:sz="4" w:space="0" w:color="000000"/>
            </w:tcBorders>
            <w:shd w:val="clear" w:color="auto" w:fill="auto"/>
            <w:noWrap/>
            <w:hideMark/>
          </w:tcPr>
          <w:p w14:paraId="735F7688" w14:textId="77777777" w:rsidR="00BB6B8C" w:rsidRPr="00892C9C" w:rsidRDefault="00BB6B8C" w:rsidP="0057298C">
            <w:pPr>
              <w:jc w:val="center"/>
              <w:outlineLvl w:val="3"/>
              <w:rPr>
                <w:color w:val="000000"/>
              </w:rPr>
            </w:pPr>
            <w:r w:rsidRPr="00892C9C">
              <w:rPr>
                <w:color w:val="000000"/>
              </w:rPr>
              <w:t>612</w:t>
            </w:r>
          </w:p>
        </w:tc>
        <w:tc>
          <w:tcPr>
            <w:tcW w:w="664" w:type="dxa"/>
            <w:tcBorders>
              <w:top w:val="nil"/>
              <w:left w:val="nil"/>
              <w:bottom w:val="single" w:sz="4" w:space="0" w:color="000000"/>
              <w:right w:val="single" w:sz="4" w:space="0" w:color="000000"/>
            </w:tcBorders>
            <w:shd w:val="clear" w:color="auto" w:fill="auto"/>
            <w:noWrap/>
            <w:hideMark/>
          </w:tcPr>
          <w:p w14:paraId="305347B4"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5F2877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443366C"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18B996F" w14:textId="77777777" w:rsidR="00BB6B8C" w:rsidRPr="00892C9C" w:rsidRDefault="00BB6B8C" w:rsidP="0057298C">
            <w:pPr>
              <w:jc w:val="right"/>
              <w:outlineLvl w:val="3"/>
              <w:rPr>
                <w:color w:val="000000"/>
              </w:rPr>
            </w:pPr>
            <w:r w:rsidRPr="00892C9C">
              <w:rPr>
                <w:color w:val="000000"/>
              </w:rPr>
              <w:t>100 000,00</w:t>
            </w:r>
          </w:p>
        </w:tc>
      </w:tr>
      <w:tr w:rsidR="00BB6B8C" w:rsidRPr="00892C9C" w14:paraId="734FD26D"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26F179B1" w14:textId="77777777" w:rsidR="00BB6B8C" w:rsidRPr="00892C9C" w:rsidRDefault="00BB6B8C" w:rsidP="0057298C">
            <w:pPr>
              <w:outlineLvl w:val="4"/>
              <w:rPr>
                <w:color w:val="000000"/>
              </w:rPr>
            </w:pPr>
            <w:r w:rsidRPr="00892C9C">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8D65212" w14:textId="77777777" w:rsidR="00BB6B8C" w:rsidRPr="00892C9C" w:rsidRDefault="00BB6B8C" w:rsidP="0057298C">
            <w:pPr>
              <w:jc w:val="center"/>
              <w:outlineLvl w:val="4"/>
              <w:rPr>
                <w:color w:val="000000"/>
              </w:rPr>
            </w:pPr>
            <w:r w:rsidRPr="00892C9C">
              <w:rPr>
                <w:color w:val="000000"/>
              </w:rPr>
              <w:t>0920110500</w:t>
            </w:r>
          </w:p>
        </w:tc>
        <w:tc>
          <w:tcPr>
            <w:tcW w:w="606" w:type="dxa"/>
            <w:tcBorders>
              <w:top w:val="nil"/>
              <w:left w:val="nil"/>
              <w:bottom w:val="single" w:sz="4" w:space="0" w:color="000000"/>
              <w:right w:val="single" w:sz="4" w:space="0" w:color="000000"/>
            </w:tcBorders>
            <w:shd w:val="clear" w:color="auto" w:fill="auto"/>
            <w:noWrap/>
            <w:hideMark/>
          </w:tcPr>
          <w:p w14:paraId="71173D0D" w14:textId="77777777" w:rsidR="00BB6B8C" w:rsidRPr="00892C9C" w:rsidRDefault="00BB6B8C" w:rsidP="0057298C">
            <w:pPr>
              <w:jc w:val="center"/>
              <w:outlineLvl w:val="4"/>
              <w:rPr>
                <w:color w:val="000000"/>
              </w:rPr>
            </w:pPr>
            <w:r w:rsidRPr="00892C9C">
              <w:rPr>
                <w:color w:val="000000"/>
              </w:rPr>
              <w:t>612</w:t>
            </w:r>
          </w:p>
        </w:tc>
        <w:tc>
          <w:tcPr>
            <w:tcW w:w="664" w:type="dxa"/>
            <w:tcBorders>
              <w:top w:val="nil"/>
              <w:left w:val="nil"/>
              <w:bottom w:val="single" w:sz="4" w:space="0" w:color="000000"/>
              <w:right w:val="single" w:sz="4" w:space="0" w:color="000000"/>
            </w:tcBorders>
            <w:shd w:val="clear" w:color="auto" w:fill="auto"/>
            <w:noWrap/>
            <w:hideMark/>
          </w:tcPr>
          <w:p w14:paraId="238E04A0"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A542CF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A4ECEF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C66802C" w14:textId="77777777" w:rsidR="00BB6B8C" w:rsidRPr="00892C9C" w:rsidRDefault="00BB6B8C" w:rsidP="0057298C">
            <w:pPr>
              <w:jc w:val="right"/>
              <w:outlineLvl w:val="4"/>
              <w:rPr>
                <w:color w:val="000000"/>
              </w:rPr>
            </w:pPr>
            <w:r w:rsidRPr="00892C9C">
              <w:rPr>
                <w:color w:val="000000"/>
              </w:rPr>
              <w:t>100 000,00</w:t>
            </w:r>
          </w:p>
        </w:tc>
      </w:tr>
      <w:tr w:rsidR="00BB6B8C" w:rsidRPr="00892C9C" w14:paraId="0B8E078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8489383"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34FE26D" w14:textId="77777777" w:rsidR="00BB6B8C" w:rsidRPr="00892C9C" w:rsidRDefault="00BB6B8C" w:rsidP="0057298C">
            <w:pPr>
              <w:jc w:val="center"/>
              <w:outlineLvl w:val="5"/>
              <w:rPr>
                <w:color w:val="000000"/>
              </w:rPr>
            </w:pPr>
            <w:r w:rsidRPr="00892C9C">
              <w:rPr>
                <w:color w:val="000000"/>
              </w:rPr>
              <w:t>0920110500</w:t>
            </w:r>
          </w:p>
        </w:tc>
        <w:tc>
          <w:tcPr>
            <w:tcW w:w="606" w:type="dxa"/>
            <w:tcBorders>
              <w:top w:val="nil"/>
              <w:left w:val="nil"/>
              <w:bottom w:val="single" w:sz="4" w:space="0" w:color="000000"/>
              <w:right w:val="single" w:sz="4" w:space="0" w:color="000000"/>
            </w:tcBorders>
            <w:shd w:val="clear" w:color="auto" w:fill="auto"/>
            <w:noWrap/>
            <w:hideMark/>
          </w:tcPr>
          <w:p w14:paraId="5AAE67A2" w14:textId="77777777" w:rsidR="00BB6B8C" w:rsidRPr="00892C9C" w:rsidRDefault="00BB6B8C" w:rsidP="0057298C">
            <w:pPr>
              <w:jc w:val="center"/>
              <w:outlineLvl w:val="5"/>
              <w:rPr>
                <w:color w:val="000000"/>
              </w:rPr>
            </w:pPr>
            <w:r w:rsidRPr="00892C9C">
              <w:rPr>
                <w:color w:val="000000"/>
              </w:rPr>
              <w:t>612</w:t>
            </w:r>
          </w:p>
        </w:tc>
        <w:tc>
          <w:tcPr>
            <w:tcW w:w="664" w:type="dxa"/>
            <w:tcBorders>
              <w:top w:val="nil"/>
              <w:left w:val="nil"/>
              <w:bottom w:val="single" w:sz="4" w:space="0" w:color="000000"/>
              <w:right w:val="single" w:sz="4" w:space="0" w:color="000000"/>
            </w:tcBorders>
            <w:shd w:val="clear" w:color="auto" w:fill="auto"/>
            <w:noWrap/>
            <w:hideMark/>
          </w:tcPr>
          <w:p w14:paraId="6FCA8B63"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852577D"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9F3407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3FBBCFD" w14:textId="77777777" w:rsidR="00BB6B8C" w:rsidRPr="00892C9C" w:rsidRDefault="00BB6B8C" w:rsidP="0057298C">
            <w:pPr>
              <w:jc w:val="right"/>
              <w:outlineLvl w:val="5"/>
              <w:rPr>
                <w:color w:val="000000"/>
              </w:rPr>
            </w:pPr>
            <w:r w:rsidRPr="00892C9C">
              <w:rPr>
                <w:color w:val="000000"/>
              </w:rPr>
              <w:t>100 000,00</w:t>
            </w:r>
          </w:p>
        </w:tc>
      </w:tr>
      <w:tr w:rsidR="00BB6B8C" w:rsidRPr="00892C9C" w14:paraId="5181EE6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2C2D8A5"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7FE2AA6" w14:textId="77777777" w:rsidR="00BB6B8C" w:rsidRPr="00892C9C" w:rsidRDefault="00BB6B8C" w:rsidP="0057298C">
            <w:pPr>
              <w:jc w:val="center"/>
              <w:outlineLvl w:val="6"/>
              <w:rPr>
                <w:color w:val="000000"/>
              </w:rPr>
            </w:pPr>
            <w:r w:rsidRPr="00892C9C">
              <w:rPr>
                <w:color w:val="000000"/>
              </w:rPr>
              <w:t>0920110500</w:t>
            </w:r>
          </w:p>
        </w:tc>
        <w:tc>
          <w:tcPr>
            <w:tcW w:w="606" w:type="dxa"/>
            <w:tcBorders>
              <w:top w:val="nil"/>
              <w:left w:val="nil"/>
              <w:bottom w:val="single" w:sz="4" w:space="0" w:color="000000"/>
              <w:right w:val="single" w:sz="4" w:space="0" w:color="000000"/>
            </w:tcBorders>
            <w:shd w:val="clear" w:color="auto" w:fill="auto"/>
            <w:noWrap/>
            <w:hideMark/>
          </w:tcPr>
          <w:p w14:paraId="1CB7140C" w14:textId="77777777" w:rsidR="00BB6B8C" w:rsidRPr="00892C9C" w:rsidRDefault="00BB6B8C" w:rsidP="0057298C">
            <w:pPr>
              <w:jc w:val="center"/>
              <w:outlineLvl w:val="6"/>
              <w:rPr>
                <w:color w:val="000000"/>
              </w:rPr>
            </w:pPr>
            <w:r w:rsidRPr="00892C9C">
              <w:rPr>
                <w:color w:val="000000"/>
              </w:rPr>
              <w:t>612</w:t>
            </w:r>
          </w:p>
        </w:tc>
        <w:tc>
          <w:tcPr>
            <w:tcW w:w="664" w:type="dxa"/>
            <w:tcBorders>
              <w:top w:val="nil"/>
              <w:left w:val="nil"/>
              <w:bottom w:val="single" w:sz="4" w:space="0" w:color="000000"/>
              <w:right w:val="single" w:sz="4" w:space="0" w:color="000000"/>
            </w:tcBorders>
            <w:shd w:val="clear" w:color="auto" w:fill="auto"/>
            <w:noWrap/>
            <w:hideMark/>
          </w:tcPr>
          <w:p w14:paraId="3688DFDC"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C00CA0C"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5540102"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02B76A9E" w14:textId="77777777" w:rsidR="00BB6B8C" w:rsidRPr="00892C9C" w:rsidRDefault="00BB6B8C" w:rsidP="0057298C">
            <w:pPr>
              <w:jc w:val="right"/>
              <w:outlineLvl w:val="6"/>
              <w:rPr>
                <w:color w:val="000000"/>
              </w:rPr>
            </w:pPr>
            <w:r w:rsidRPr="00892C9C">
              <w:rPr>
                <w:color w:val="000000"/>
              </w:rPr>
              <w:t>100 000,00</w:t>
            </w:r>
          </w:p>
        </w:tc>
      </w:tr>
      <w:tr w:rsidR="00BB6B8C" w:rsidRPr="00892C9C" w14:paraId="1E23EE68"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00A42923" w14:textId="77777777" w:rsidR="00BB6B8C" w:rsidRPr="00892C9C" w:rsidRDefault="00BB6B8C" w:rsidP="0057298C">
            <w:pPr>
              <w:outlineLvl w:val="2"/>
              <w:rPr>
                <w:color w:val="000000"/>
              </w:rPr>
            </w:pPr>
            <w:r w:rsidRPr="00892C9C">
              <w:rPr>
                <w:color w:val="000000"/>
              </w:rPr>
              <w:t xml:space="preserve">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543" w:type="dxa"/>
            <w:tcBorders>
              <w:top w:val="nil"/>
              <w:left w:val="nil"/>
              <w:bottom w:val="single" w:sz="4" w:space="0" w:color="000000"/>
              <w:right w:val="single" w:sz="4" w:space="0" w:color="000000"/>
            </w:tcBorders>
            <w:shd w:val="clear" w:color="auto" w:fill="auto"/>
            <w:noWrap/>
            <w:hideMark/>
          </w:tcPr>
          <w:p w14:paraId="34CAD8EA" w14:textId="77777777" w:rsidR="00BB6B8C" w:rsidRPr="00892C9C" w:rsidRDefault="00BB6B8C" w:rsidP="0057298C">
            <w:pPr>
              <w:jc w:val="center"/>
              <w:outlineLvl w:val="2"/>
              <w:rPr>
                <w:color w:val="000000"/>
              </w:rPr>
            </w:pPr>
            <w:r w:rsidRPr="00892C9C">
              <w:rPr>
                <w:color w:val="000000"/>
              </w:rPr>
              <w:t>09201S2160</w:t>
            </w:r>
          </w:p>
        </w:tc>
        <w:tc>
          <w:tcPr>
            <w:tcW w:w="606" w:type="dxa"/>
            <w:tcBorders>
              <w:top w:val="nil"/>
              <w:left w:val="nil"/>
              <w:bottom w:val="single" w:sz="4" w:space="0" w:color="000000"/>
              <w:right w:val="single" w:sz="4" w:space="0" w:color="000000"/>
            </w:tcBorders>
            <w:shd w:val="clear" w:color="auto" w:fill="auto"/>
            <w:noWrap/>
            <w:hideMark/>
          </w:tcPr>
          <w:p w14:paraId="64F0617F"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4D93E55"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D392855"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4CD1C9F"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BCFCE22" w14:textId="77777777" w:rsidR="00BB6B8C" w:rsidRPr="00892C9C" w:rsidRDefault="00BB6B8C" w:rsidP="0057298C">
            <w:pPr>
              <w:jc w:val="right"/>
              <w:outlineLvl w:val="2"/>
              <w:rPr>
                <w:color w:val="000000"/>
              </w:rPr>
            </w:pPr>
            <w:r w:rsidRPr="00892C9C">
              <w:rPr>
                <w:color w:val="000000"/>
              </w:rPr>
              <w:t>1 074 000,00</w:t>
            </w:r>
          </w:p>
        </w:tc>
      </w:tr>
      <w:tr w:rsidR="00BB6B8C" w:rsidRPr="00892C9C" w14:paraId="7640546C"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637DCF97" w14:textId="77777777" w:rsidR="00BB6B8C" w:rsidRPr="00892C9C" w:rsidRDefault="00BB6B8C" w:rsidP="0057298C">
            <w:pPr>
              <w:outlineLvl w:val="3"/>
              <w:rPr>
                <w:color w:val="000000"/>
              </w:rPr>
            </w:pPr>
            <w:r w:rsidRPr="00892C9C">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tcBorders>
              <w:top w:val="nil"/>
              <w:left w:val="nil"/>
              <w:bottom w:val="single" w:sz="4" w:space="0" w:color="000000"/>
              <w:right w:val="single" w:sz="4" w:space="0" w:color="000000"/>
            </w:tcBorders>
            <w:shd w:val="clear" w:color="auto" w:fill="auto"/>
            <w:noWrap/>
            <w:hideMark/>
          </w:tcPr>
          <w:p w14:paraId="6C91BC74" w14:textId="77777777" w:rsidR="00BB6B8C" w:rsidRPr="00892C9C" w:rsidRDefault="00BB6B8C" w:rsidP="0057298C">
            <w:pPr>
              <w:jc w:val="center"/>
              <w:outlineLvl w:val="3"/>
              <w:rPr>
                <w:color w:val="000000"/>
              </w:rPr>
            </w:pPr>
            <w:r w:rsidRPr="00892C9C">
              <w:rPr>
                <w:color w:val="000000"/>
              </w:rPr>
              <w:t>09201S2160</w:t>
            </w:r>
          </w:p>
        </w:tc>
        <w:tc>
          <w:tcPr>
            <w:tcW w:w="606" w:type="dxa"/>
            <w:tcBorders>
              <w:top w:val="nil"/>
              <w:left w:val="nil"/>
              <w:bottom w:val="single" w:sz="4" w:space="0" w:color="000000"/>
              <w:right w:val="single" w:sz="4" w:space="0" w:color="000000"/>
            </w:tcBorders>
            <w:shd w:val="clear" w:color="auto" w:fill="auto"/>
            <w:noWrap/>
            <w:hideMark/>
          </w:tcPr>
          <w:p w14:paraId="2DF79DDC" w14:textId="77777777" w:rsidR="00BB6B8C" w:rsidRPr="00892C9C" w:rsidRDefault="00BB6B8C" w:rsidP="0057298C">
            <w:pPr>
              <w:jc w:val="center"/>
              <w:outlineLvl w:val="3"/>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0F6FD42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02B47E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771E09A"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6C24790" w14:textId="77777777" w:rsidR="00BB6B8C" w:rsidRPr="00892C9C" w:rsidRDefault="00BB6B8C" w:rsidP="0057298C">
            <w:pPr>
              <w:jc w:val="right"/>
              <w:outlineLvl w:val="3"/>
              <w:rPr>
                <w:color w:val="000000"/>
              </w:rPr>
            </w:pPr>
            <w:r w:rsidRPr="00892C9C">
              <w:rPr>
                <w:color w:val="000000"/>
              </w:rPr>
              <w:t>1 074 000,00</w:t>
            </w:r>
          </w:p>
        </w:tc>
      </w:tr>
      <w:tr w:rsidR="00BB6B8C" w:rsidRPr="00892C9C" w14:paraId="31C32CE0"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1CF3AFC5"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BAAC7D9" w14:textId="77777777" w:rsidR="00BB6B8C" w:rsidRPr="00892C9C" w:rsidRDefault="00BB6B8C" w:rsidP="0057298C">
            <w:pPr>
              <w:jc w:val="center"/>
              <w:outlineLvl w:val="4"/>
              <w:rPr>
                <w:color w:val="000000"/>
              </w:rPr>
            </w:pPr>
            <w:r w:rsidRPr="00892C9C">
              <w:rPr>
                <w:color w:val="000000"/>
              </w:rPr>
              <w:t>09201S2160</w:t>
            </w:r>
          </w:p>
        </w:tc>
        <w:tc>
          <w:tcPr>
            <w:tcW w:w="606" w:type="dxa"/>
            <w:tcBorders>
              <w:top w:val="nil"/>
              <w:left w:val="nil"/>
              <w:bottom w:val="single" w:sz="4" w:space="0" w:color="000000"/>
              <w:right w:val="single" w:sz="4" w:space="0" w:color="000000"/>
            </w:tcBorders>
            <w:shd w:val="clear" w:color="auto" w:fill="auto"/>
            <w:noWrap/>
            <w:hideMark/>
          </w:tcPr>
          <w:p w14:paraId="71C19AE8" w14:textId="77777777" w:rsidR="00BB6B8C" w:rsidRPr="00892C9C" w:rsidRDefault="00BB6B8C" w:rsidP="0057298C">
            <w:pPr>
              <w:jc w:val="center"/>
              <w:outlineLvl w:val="4"/>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2B60B6A3"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84B4489"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A9113E3"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AB4B651" w14:textId="77777777" w:rsidR="00BB6B8C" w:rsidRPr="00892C9C" w:rsidRDefault="00BB6B8C" w:rsidP="0057298C">
            <w:pPr>
              <w:jc w:val="right"/>
              <w:outlineLvl w:val="4"/>
              <w:rPr>
                <w:color w:val="000000"/>
              </w:rPr>
            </w:pPr>
            <w:r w:rsidRPr="00892C9C">
              <w:rPr>
                <w:color w:val="000000"/>
              </w:rPr>
              <w:t>1 074 000,00</w:t>
            </w:r>
          </w:p>
        </w:tc>
      </w:tr>
      <w:tr w:rsidR="00BB6B8C" w:rsidRPr="00892C9C" w14:paraId="73499CD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79D52FC"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9855D92" w14:textId="77777777" w:rsidR="00BB6B8C" w:rsidRPr="00892C9C" w:rsidRDefault="00BB6B8C" w:rsidP="0057298C">
            <w:pPr>
              <w:jc w:val="center"/>
              <w:outlineLvl w:val="5"/>
              <w:rPr>
                <w:color w:val="000000"/>
              </w:rPr>
            </w:pPr>
            <w:r w:rsidRPr="00892C9C">
              <w:rPr>
                <w:color w:val="000000"/>
              </w:rPr>
              <w:t>09201S2160</w:t>
            </w:r>
          </w:p>
        </w:tc>
        <w:tc>
          <w:tcPr>
            <w:tcW w:w="606" w:type="dxa"/>
            <w:tcBorders>
              <w:top w:val="nil"/>
              <w:left w:val="nil"/>
              <w:bottom w:val="single" w:sz="4" w:space="0" w:color="000000"/>
              <w:right w:val="single" w:sz="4" w:space="0" w:color="000000"/>
            </w:tcBorders>
            <w:shd w:val="clear" w:color="auto" w:fill="auto"/>
            <w:noWrap/>
            <w:hideMark/>
          </w:tcPr>
          <w:p w14:paraId="6C638393" w14:textId="77777777" w:rsidR="00BB6B8C" w:rsidRPr="00892C9C" w:rsidRDefault="00BB6B8C" w:rsidP="0057298C">
            <w:pPr>
              <w:jc w:val="center"/>
              <w:outlineLvl w:val="5"/>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40BBA0ED"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9198E1E"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46E15EC"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E4BF6D8" w14:textId="77777777" w:rsidR="00BB6B8C" w:rsidRPr="00892C9C" w:rsidRDefault="00BB6B8C" w:rsidP="0057298C">
            <w:pPr>
              <w:jc w:val="right"/>
              <w:outlineLvl w:val="5"/>
              <w:rPr>
                <w:color w:val="000000"/>
              </w:rPr>
            </w:pPr>
            <w:r w:rsidRPr="00892C9C">
              <w:rPr>
                <w:color w:val="000000"/>
              </w:rPr>
              <w:t>1 074 000,00</w:t>
            </w:r>
          </w:p>
        </w:tc>
      </w:tr>
      <w:tr w:rsidR="00BB6B8C" w:rsidRPr="00892C9C" w14:paraId="3162268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A123B44"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878A034" w14:textId="77777777" w:rsidR="00BB6B8C" w:rsidRPr="00892C9C" w:rsidRDefault="00BB6B8C" w:rsidP="0057298C">
            <w:pPr>
              <w:jc w:val="center"/>
              <w:outlineLvl w:val="6"/>
              <w:rPr>
                <w:color w:val="000000"/>
              </w:rPr>
            </w:pPr>
            <w:r w:rsidRPr="00892C9C">
              <w:rPr>
                <w:color w:val="000000"/>
              </w:rPr>
              <w:t>09201S2160</w:t>
            </w:r>
          </w:p>
        </w:tc>
        <w:tc>
          <w:tcPr>
            <w:tcW w:w="606" w:type="dxa"/>
            <w:tcBorders>
              <w:top w:val="nil"/>
              <w:left w:val="nil"/>
              <w:bottom w:val="single" w:sz="4" w:space="0" w:color="000000"/>
              <w:right w:val="single" w:sz="4" w:space="0" w:color="000000"/>
            </w:tcBorders>
            <w:shd w:val="clear" w:color="auto" w:fill="auto"/>
            <w:noWrap/>
            <w:hideMark/>
          </w:tcPr>
          <w:p w14:paraId="26A6D870" w14:textId="77777777" w:rsidR="00BB6B8C" w:rsidRPr="00892C9C" w:rsidRDefault="00BB6B8C" w:rsidP="0057298C">
            <w:pPr>
              <w:jc w:val="center"/>
              <w:outlineLvl w:val="6"/>
              <w:rPr>
                <w:color w:val="000000"/>
              </w:rPr>
            </w:pPr>
            <w:r w:rsidRPr="00892C9C">
              <w:rPr>
                <w:color w:val="000000"/>
              </w:rPr>
              <w:t>611</w:t>
            </w:r>
          </w:p>
        </w:tc>
        <w:tc>
          <w:tcPr>
            <w:tcW w:w="664" w:type="dxa"/>
            <w:tcBorders>
              <w:top w:val="nil"/>
              <w:left w:val="nil"/>
              <w:bottom w:val="single" w:sz="4" w:space="0" w:color="000000"/>
              <w:right w:val="single" w:sz="4" w:space="0" w:color="000000"/>
            </w:tcBorders>
            <w:shd w:val="clear" w:color="auto" w:fill="auto"/>
            <w:noWrap/>
            <w:hideMark/>
          </w:tcPr>
          <w:p w14:paraId="69CA0997"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6DEDBF2"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EA89095"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13BF6A6A" w14:textId="77777777" w:rsidR="00BB6B8C" w:rsidRPr="00892C9C" w:rsidRDefault="00BB6B8C" w:rsidP="0057298C">
            <w:pPr>
              <w:jc w:val="right"/>
              <w:outlineLvl w:val="6"/>
              <w:rPr>
                <w:color w:val="000000"/>
              </w:rPr>
            </w:pPr>
            <w:r w:rsidRPr="00892C9C">
              <w:rPr>
                <w:color w:val="000000"/>
              </w:rPr>
              <w:t>1 074 000,00</w:t>
            </w:r>
          </w:p>
        </w:tc>
      </w:tr>
      <w:tr w:rsidR="00BB6B8C" w:rsidRPr="00892C9C" w14:paraId="11FA9EB1" w14:textId="77777777" w:rsidTr="009C2EE0">
        <w:trPr>
          <w:trHeight w:val="1015"/>
        </w:trPr>
        <w:tc>
          <w:tcPr>
            <w:tcW w:w="3970" w:type="dxa"/>
            <w:tcBorders>
              <w:top w:val="nil"/>
              <w:left w:val="single" w:sz="4" w:space="0" w:color="000000"/>
              <w:bottom w:val="single" w:sz="4" w:space="0" w:color="000000"/>
              <w:right w:val="single" w:sz="4" w:space="0" w:color="000000"/>
            </w:tcBorders>
            <w:shd w:val="clear" w:color="auto" w:fill="auto"/>
            <w:hideMark/>
          </w:tcPr>
          <w:p w14:paraId="1D6C9722" w14:textId="77777777" w:rsidR="00BB6B8C" w:rsidRPr="00892C9C" w:rsidRDefault="00BB6B8C" w:rsidP="0057298C">
            <w:pPr>
              <w:rPr>
                <w:b/>
                <w:bCs/>
                <w:color w:val="000000"/>
              </w:rPr>
            </w:pPr>
            <w:r w:rsidRPr="00892C9C">
              <w:rPr>
                <w:b/>
                <w:bCs/>
                <w:color w:val="000000"/>
              </w:rPr>
              <w:t xml:space="preserve">  Муниципальная программа "Комплексное развитие транспортной инфраструктуры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9EEAC85" w14:textId="77777777" w:rsidR="00BB6B8C" w:rsidRPr="00892C9C" w:rsidRDefault="00BB6B8C" w:rsidP="0057298C">
            <w:pPr>
              <w:jc w:val="center"/>
              <w:rPr>
                <w:b/>
                <w:bCs/>
                <w:color w:val="000000"/>
              </w:rPr>
            </w:pPr>
            <w:r w:rsidRPr="00892C9C">
              <w:rPr>
                <w:b/>
                <w:bCs/>
                <w:color w:val="000000"/>
              </w:rPr>
              <w:t>1000000000</w:t>
            </w:r>
          </w:p>
        </w:tc>
        <w:tc>
          <w:tcPr>
            <w:tcW w:w="606" w:type="dxa"/>
            <w:tcBorders>
              <w:top w:val="nil"/>
              <w:left w:val="nil"/>
              <w:bottom w:val="single" w:sz="4" w:space="0" w:color="000000"/>
              <w:right w:val="single" w:sz="4" w:space="0" w:color="000000"/>
            </w:tcBorders>
            <w:shd w:val="clear" w:color="auto" w:fill="auto"/>
            <w:noWrap/>
            <w:hideMark/>
          </w:tcPr>
          <w:p w14:paraId="045D5ADD" w14:textId="77777777" w:rsidR="00BB6B8C" w:rsidRPr="00892C9C" w:rsidRDefault="00BB6B8C" w:rsidP="0057298C">
            <w:pPr>
              <w:jc w:val="center"/>
              <w:rPr>
                <w:b/>
                <w:bCs/>
                <w:color w:val="000000"/>
              </w:rPr>
            </w:pPr>
            <w:r w:rsidRPr="00892C9C">
              <w:rPr>
                <w:b/>
                <w:bCs/>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C737D05" w14:textId="77777777" w:rsidR="00BB6B8C" w:rsidRPr="00892C9C" w:rsidRDefault="00BB6B8C" w:rsidP="0057298C">
            <w:pPr>
              <w:jc w:val="center"/>
              <w:rPr>
                <w:b/>
                <w:bCs/>
                <w:color w:val="000000"/>
              </w:rPr>
            </w:pPr>
            <w:r w:rsidRPr="00892C9C">
              <w:rPr>
                <w:b/>
                <w:bCs/>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58FED27" w14:textId="77777777" w:rsidR="00BB6B8C" w:rsidRPr="00892C9C" w:rsidRDefault="00BB6B8C" w:rsidP="0057298C">
            <w:pPr>
              <w:jc w:val="center"/>
              <w:rPr>
                <w:b/>
                <w:bCs/>
                <w:color w:val="000000"/>
              </w:rPr>
            </w:pPr>
            <w:r w:rsidRPr="00892C9C">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D89BDD2" w14:textId="77777777" w:rsidR="00BB6B8C" w:rsidRPr="00892C9C" w:rsidRDefault="00BB6B8C" w:rsidP="0057298C">
            <w:pPr>
              <w:jc w:val="center"/>
              <w:rPr>
                <w:b/>
                <w:bCs/>
                <w:color w:val="000000"/>
              </w:rPr>
            </w:pPr>
            <w:r w:rsidRPr="00892C9C">
              <w:rPr>
                <w:b/>
                <w:bCs/>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843F428" w14:textId="77777777" w:rsidR="00BB6B8C" w:rsidRPr="00892C9C" w:rsidRDefault="00BB6B8C" w:rsidP="0057298C">
            <w:pPr>
              <w:jc w:val="right"/>
              <w:rPr>
                <w:b/>
                <w:bCs/>
                <w:color w:val="000000"/>
              </w:rPr>
            </w:pPr>
            <w:r w:rsidRPr="00892C9C">
              <w:rPr>
                <w:b/>
                <w:bCs/>
                <w:color w:val="000000"/>
              </w:rPr>
              <w:t>184 762 083,45</w:t>
            </w:r>
          </w:p>
        </w:tc>
      </w:tr>
      <w:tr w:rsidR="00BB6B8C" w:rsidRPr="00892C9C" w14:paraId="69BD43B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6A69EF4" w14:textId="77777777" w:rsidR="00BB6B8C" w:rsidRPr="00892C9C" w:rsidRDefault="00BB6B8C" w:rsidP="0057298C">
            <w:pPr>
              <w:outlineLvl w:val="0"/>
              <w:rPr>
                <w:color w:val="000000"/>
              </w:rPr>
            </w:pPr>
            <w:r w:rsidRPr="00892C9C">
              <w:rPr>
                <w:color w:val="000000"/>
              </w:rPr>
              <w:t xml:space="preserve"> Подпрограмма "Строительство и содержание дорог"</w:t>
            </w:r>
          </w:p>
        </w:tc>
        <w:tc>
          <w:tcPr>
            <w:tcW w:w="1543" w:type="dxa"/>
            <w:tcBorders>
              <w:top w:val="nil"/>
              <w:left w:val="nil"/>
              <w:bottom w:val="single" w:sz="4" w:space="0" w:color="000000"/>
              <w:right w:val="single" w:sz="4" w:space="0" w:color="000000"/>
            </w:tcBorders>
            <w:shd w:val="clear" w:color="auto" w:fill="auto"/>
            <w:noWrap/>
            <w:hideMark/>
          </w:tcPr>
          <w:p w14:paraId="512CC863" w14:textId="77777777" w:rsidR="00BB6B8C" w:rsidRPr="00892C9C" w:rsidRDefault="00BB6B8C" w:rsidP="0057298C">
            <w:pPr>
              <w:jc w:val="center"/>
              <w:outlineLvl w:val="0"/>
              <w:rPr>
                <w:color w:val="000000"/>
              </w:rPr>
            </w:pPr>
            <w:r w:rsidRPr="00892C9C">
              <w:rPr>
                <w:color w:val="000000"/>
              </w:rPr>
              <w:t>1010000000</w:t>
            </w:r>
          </w:p>
        </w:tc>
        <w:tc>
          <w:tcPr>
            <w:tcW w:w="606" w:type="dxa"/>
            <w:tcBorders>
              <w:top w:val="nil"/>
              <w:left w:val="nil"/>
              <w:bottom w:val="single" w:sz="4" w:space="0" w:color="000000"/>
              <w:right w:val="single" w:sz="4" w:space="0" w:color="000000"/>
            </w:tcBorders>
            <w:shd w:val="clear" w:color="auto" w:fill="auto"/>
            <w:noWrap/>
            <w:hideMark/>
          </w:tcPr>
          <w:p w14:paraId="3E105E53"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4FF6042"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41C901B"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6D12443"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06910FB" w14:textId="77777777" w:rsidR="00BB6B8C" w:rsidRPr="00892C9C" w:rsidRDefault="00BB6B8C" w:rsidP="0057298C">
            <w:pPr>
              <w:jc w:val="right"/>
              <w:outlineLvl w:val="0"/>
              <w:rPr>
                <w:color w:val="000000"/>
              </w:rPr>
            </w:pPr>
            <w:r w:rsidRPr="00892C9C">
              <w:rPr>
                <w:color w:val="000000"/>
              </w:rPr>
              <w:t>184 762 083,45</w:t>
            </w:r>
          </w:p>
        </w:tc>
      </w:tr>
      <w:tr w:rsidR="00BB6B8C" w:rsidRPr="00892C9C" w14:paraId="39ACD3E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CDC088B" w14:textId="77777777" w:rsidR="00BB6B8C" w:rsidRPr="00892C9C" w:rsidRDefault="00BB6B8C" w:rsidP="0057298C">
            <w:pPr>
              <w:outlineLvl w:val="1"/>
              <w:rPr>
                <w:color w:val="000000"/>
              </w:rPr>
            </w:pPr>
            <w:r w:rsidRPr="00892C9C">
              <w:rPr>
                <w:color w:val="000000"/>
              </w:rPr>
              <w:t>Основное мероприятие "Строительство и содержание дорог"</w:t>
            </w:r>
          </w:p>
        </w:tc>
        <w:tc>
          <w:tcPr>
            <w:tcW w:w="1543" w:type="dxa"/>
            <w:tcBorders>
              <w:top w:val="nil"/>
              <w:left w:val="nil"/>
              <w:bottom w:val="single" w:sz="4" w:space="0" w:color="000000"/>
              <w:right w:val="single" w:sz="4" w:space="0" w:color="000000"/>
            </w:tcBorders>
            <w:shd w:val="clear" w:color="auto" w:fill="auto"/>
            <w:noWrap/>
            <w:hideMark/>
          </w:tcPr>
          <w:p w14:paraId="40408B65" w14:textId="77777777" w:rsidR="00BB6B8C" w:rsidRPr="00892C9C" w:rsidRDefault="00BB6B8C" w:rsidP="0057298C">
            <w:pPr>
              <w:jc w:val="center"/>
              <w:outlineLvl w:val="1"/>
              <w:rPr>
                <w:color w:val="000000"/>
              </w:rPr>
            </w:pPr>
            <w:r w:rsidRPr="00892C9C">
              <w:rPr>
                <w:color w:val="000000"/>
              </w:rPr>
              <w:t>1010100000</w:t>
            </w:r>
          </w:p>
        </w:tc>
        <w:tc>
          <w:tcPr>
            <w:tcW w:w="606" w:type="dxa"/>
            <w:tcBorders>
              <w:top w:val="nil"/>
              <w:left w:val="nil"/>
              <w:bottom w:val="single" w:sz="4" w:space="0" w:color="000000"/>
              <w:right w:val="single" w:sz="4" w:space="0" w:color="000000"/>
            </w:tcBorders>
            <w:shd w:val="clear" w:color="auto" w:fill="auto"/>
            <w:noWrap/>
            <w:hideMark/>
          </w:tcPr>
          <w:p w14:paraId="073085CD"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B89B05C"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C3F9DAE"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F90D12F"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1B5E207" w14:textId="77777777" w:rsidR="00BB6B8C" w:rsidRPr="00892C9C" w:rsidRDefault="00BB6B8C" w:rsidP="0057298C">
            <w:pPr>
              <w:jc w:val="right"/>
              <w:outlineLvl w:val="1"/>
              <w:rPr>
                <w:color w:val="000000"/>
              </w:rPr>
            </w:pPr>
            <w:r w:rsidRPr="00892C9C">
              <w:rPr>
                <w:color w:val="000000"/>
              </w:rPr>
              <w:t>184 762 083,45</w:t>
            </w:r>
          </w:p>
        </w:tc>
      </w:tr>
      <w:tr w:rsidR="00BB6B8C" w:rsidRPr="00892C9C" w14:paraId="3E91ED91" w14:textId="77777777" w:rsidTr="009C2EE0">
        <w:trPr>
          <w:trHeight w:val="1980"/>
        </w:trPr>
        <w:tc>
          <w:tcPr>
            <w:tcW w:w="3970" w:type="dxa"/>
            <w:tcBorders>
              <w:top w:val="nil"/>
              <w:left w:val="single" w:sz="4" w:space="0" w:color="000000"/>
              <w:bottom w:val="single" w:sz="4" w:space="0" w:color="000000"/>
              <w:right w:val="single" w:sz="4" w:space="0" w:color="000000"/>
            </w:tcBorders>
            <w:shd w:val="clear" w:color="auto" w:fill="auto"/>
            <w:hideMark/>
          </w:tcPr>
          <w:p w14:paraId="36490E19" w14:textId="77777777" w:rsidR="00BB6B8C" w:rsidRPr="00892C9C" w:rsidRDefault="00BB6B8C" w:rsidP="0057298C">
            <w:pPr>
              <w:outlineLvl w:val="2"/>
              <w:rPr>
                <w:color w:val="000000"/>
              </w:rPr>
            </w:pPr>
            <w:r w:rsidRPr="00892C9C">
              <w:rPr>
                <w:color w:val="000000"/>
              </w:rPr>
              <w:t xml:space="preserve">  Содержание автомобильных дорог общего пользования местного значения, в том числе обеспечение безопасности дорожного движения за счет иных межбюджетных трансфертов из республиканского бюджета</w:t>
            </w:r>
          </w:p>
        </w:tc>
        <w:tc>
          <w:tcPr>
            <w:tcW w:w="1543" w:type="dxa"/>
            <w:tcBorders>
              <w:top w:val="nil"/>
              <w:left w:val="nil"/>
              <w:bottom w:val="single" w:sz="4" w:space="0" w:color="000000"/>
              <w:right w:val="single" w:sz="4" w:space="0" w:color="000000"/>
            </w:tcBorders>
            <w:shd w:val="clear" w:color="auto" w:fill="auto"/>
            <w:noWrap/>
            <w:hideMark/>
          </w:tcPr>
          <w:p w14:paraId="2BAE97C5" w14:textId="77777777" w:rsidR="00BB6B8C" w:rsidRPr="00892C9C" w:rsidRDefault="00BB6B8C" w:rsidP="0057298C">
            <w:pPr>
              <w:jc w:val="center"/>
              <w:outlineLvl w:val="2"/>
              <w:rPr>
                <w:color w:val="000000"/>
              </w:rPr>
            </w:pPr>
            <w:r w:rsidRPr="00892C9C">
              <w:rPr>
                <w:color w:val="000000"/>
              </w:rPr>
              <w:t>101019Д006</w:t>
            </w:r>
          </w:p>
        </w:tc>
        <w:tc>
          <w:tcPr>
            <w:tcW w:w="606" w:type="dxa"/>
            <w:tcBorders>
              <w:top w:val="nil"/>
              <w:left w:val="nil"/>
              <w:bottom w:val="single" w:sz="4" w:space="0" w:color="000000"/>
              <w:right w:val="single" w:sz="4" w:space="0" w:color="000000"/>
            </w:tcBorders>
            <w:shd w:val="clear" w:color="auto" w:fill="auto"/>
            <w:noWrap/>
            <w:hideMark/>
          </w:tcPr>
          <w:p w14:paraId="64012D5E"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C364FF5"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AA6378D"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5AE1C5B"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3827367" w14:textId="77777777" w:rsidR="00BB6B8C" w:rsidRPr="00892C9C" w:rsidRDefault="00BB6B8C" w:rsidP="0057298C">
            <w:pPr>
              <w:jc w:val="right"/>
              <w:outlineLvl w:val="2"/>
              <w:rPr>
                <w:color w:val="000000"/>
              </w:rPr>
            </w:pPr>
            <w:r w:rsidRPr="00892C9C">
              <w:rPr>
                <w:color w:val="000000"/>
              </w:rPr>
              <w:t>7 031 600,00</w:t>
            </w:r>
          </w:p>
        </w:tc>
      </w:tr>
      <w:tr w:rsidR="00BB6B8C" w:rsidRPr="00892C9C" w14:paraId="2B59976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F53A186"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46688751" w14:textId="77777777" w:rsidR="00BB6B8C" w:rsidRPr="00892C9C" w:rsidRDefault="00BB6B8C" w:rsidP="0057298C">
            <w:pPr>
              <w:jc w:val="center"/>
              <w:outlineLvl w:val="3"/>
              <w:rPr>
                <w:color w:val="000000"/>
              </w:rPr>
            </w:pPr>
            <w:r w:rsidRPr="00892C9C">
              <w:rPr>
                <w:color w:val="000000"/>
              </w:rPr>
              <w:t>101019Д006</w:t>
            </w:r>
          </w:p>
        </w:tc>
        <w:tc>
          <w:tcPr>
            <w:tcW w:w="606" w:type="dxa"/>
            <w:tcBorders>
              <w:top w:val="nil"/>
              <w:left w:val="nil"/>
              <w:bottom w:val="single" w:sz="4" w:space="0" w:color="000000"/>
              <w:right w:val="single" w:sz="4" w:space="0" w:color="000000"/>
            </w:tcBorders>
            <w:shd w:val="clear" w:color="auto" w:fill="auto"/>
            <w:noWrap/>
            <w:hideMark/>
          </w:tcPr>
          <w:p w14:paraId="331C0F29"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67E5E7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8FB4C3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BA7579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DD7D02A" w14:textId="77777777" w:rsidR="00BB6B8C" w:rsidRPr="00892C9C" w:rsidRDefault="00BB6B8C" w:rsidP="0057298C">
            <w:pPr>
              <w:jc w:val="right"/>
              <w:outlineLvl w:val="3"/>
              <w:rPr>
                <w:color w:val="000000"/>
              </w:rPr>
            </w:pPr>
            <w:r w:rsidRPr="00892C9C">
              <w:rPr>
                <w:color w:val="000000"/>
              </w:rPr>
              <w:t>7 031 600,00</w:t>
            </w:r>
          </w:p>
        </w:tc>
      </w:tr>
      <w:tr w:rsidR="00BB6B8C" w:rsidRPr="00892C9C" w14:paraId="2F404935"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271304F8" w14:textId="77777777" w:rsidR="00BB6B8C" w:rsidRPr="00892C9C" w:rsidRDefault="00BB6B8C" w:rsidP="0057298C">
            <w:pPr>
              <w:outlineLvl w:val="4"/>
              <w:rPr>
                <w:color w:val="000000"/>
              </w:rPr>
            </w:pPr>
            <w:r w:rsidRPr="00892C9C">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FB265CD" w14:textId="77777777" w:rsidR="00BB6B8C" w:rsidRPr="00892C9C" w:rsidRDefault="00BB6B8C" w:rsidP="0057298C">
            <w:pPr>
              <w:jc w:val="center"/>
              <w:outlineLvl w:val="4"/>
              <w:rPr>
                <w:color w:val="000000"/>
              </w:rPr>
            </w:pPr>
            <w:r w:rsidRPr="00892C9C">
              <w:rPr>
                <w:color w:val="000000"/>
              </w:rPr>
              <w:t>101019Д006</w:t>
            </w:r>
          </w:p>
        </w:tc>
        <w:tc>
          <w:tcPr>
            <w:tcW w:w="606" w:type="dxa"/>
            <w:tcBorders>
              <w:top w:val="nil"/>
              <w:left w:val="nil"/>
              <w:bottom w:val="single" w:sz="4" w:space="0" w:color="000000"/>
              <w:right w:val="single" w:sz="4" w:space="0" w:color="000000"/>
            </w:tcBorders>
            <w:shd w:val="clear" w:color="auto" w:fill="auto"/>
            <w:noWrap/>
            <w:hideMark/>
          </w:tcPr>
          <w:p w14:paraId="19F83CCC"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34110FC"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2357A33"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89DCA8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86F41E9" w14:textId="77777777" w:rsidR="00BB6B8C" w:rsidRPr="00892C9C" w:rsidRDefault="00BB6B8C" w:rsidP="0057298C">
            <w:pPr>
              <w:jc w:val="right"/>
              <w:outlineLvl w:val="4"/>
              <w:rPr>
                <w:color w:val="000000"/>
              </w:rPr>
            </w:pPr>
            <w:r w:rsidRPr="00892C9C">
              <w:rPr>
                <w:color w:val="000000"/>
              </w:rPr>
              <w:t>7 031 600,00</w:t>
            </w:r>
          </w:p>
        </w:tc>
      </w:tr>
      <w:tr w:rsidR="00BB6B8C" w:rsidRPr="00892C9C" w14:paraId="0A51EB4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0454D9F" w14:textId="77777777" w:rsidR="00BB6B8C" w:rsidRPr="00892C9C" w:rsidRDefault="00BB6B8C" w:rsidP="0057298C">
            <w:pPr>
              <w:outlineLvl w:val="5"/>
              <w:rPr>
                <w:color w:val="000000"/>
              </w:rPr>
            </w:pPr>
            <w:r w:rsidRPr="00892C9C">
              <w:rPr>
                <w:color w:val="000000"/>
              </w:rPr>
              <w:t xml:space="preserve">  НАЦИОНАЛЬНАЯ ЭКОНОМИКА</w:t>
            </w:r>
          </w:p>
        </w:tc>
        <w:tc>
          <w:tcPr>
            <w:tcW w:w="1543" w:type="dxa"/>
            <w:tcBorders>
              <w:top w:val="nil"/>
              <w:left w:val="nil"/>
              <w:bottom w:val="single" w:sz="4" w:space="0" w:color="000000"/>
              <w:right w:val="single" w:sz="4" w:space="0" w:color="000000"/>
            </w:tcBorders>
            <w:shd w:val="clear" w:color="auto" w:fill="auto"/>
            <w:noWrap/>
            <w:hideMark/>
          </w:tcPr>
          <w:p w14:paraId="0DBF9EA9" w14:textId="77777777" w:rsidR="00BB6B8C" w:rsidRPr="00892C9C" w:rsidRDefault="00BB6B8C" w:rsidP="0057298C">
            <w:pPr>
              <w:jc w:val="center"/>
              <w:outlineLvl w:val="5"/>
              <w:rPr>
                <w:color w:val="000000"/>
              </w:rPr>
            </w:pPr>
            <w:r w:rsidRPr="00892C9C">
              <w:rPr>
                <w:color w:val="000000"/>
              </w:rPr>
              <w:t>101019Д006</w:t>
            </w:r>
          </w:p>
        </w:tc>
        <w:tc>
          <w:tcPr>
            <w:tcW w:w="606" w:type="dxa"/>
            <w:tcBorders>
              <w:top w:val="nil"/>
              <w:left w:val="nil"/>
              <w:bottom w:val="single" w:sz="4" w:space="0" w:color="000000"/>
              <w:right w:val="single" w:sz="4" w:space="0" w:color="000000"/>
            </w:tcBorders>
            <w:shd w:val="clear" w:color="auto" w:fill="auto"/>
            <w:noWrap/>
            <w:hideMark/>
          </w:tcPr>
          <w:p w14:paraId="0B368154"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50C3561"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068971E" w14:textId="77777777" w:rsidR="00BB6B8C" w:rsidRPr="00892C9C" w:rsidRDefault="00BB6B8C" w:rsidP="0057298C">
            <w:pPr>
              <w:jc w:val="center"/>
              <w:outlineLvl w:val="5"/>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477A1B5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276957F" w14:textId="77777777" w:rsidR="00BB6B8C" w:rsidRPr="00892C9C" w:rsidRDefault="00BB6B8C" w:rsidP="0057298C">
            <w:pPr>
              <w:jc w:val="right"/>
              <w:outlineLvl w:val="5"/>
              <w:rPr>
                <w:color w:val="000000"/>
              </w:rPr>
            </w:pPr>
            <w:r w:rsidRPr="00892C9C">
              <w:rPr>
                <w:color w:val="000000"/>
              </w:rPr>
              <w:t>7 031 600,00</w:t>
            </w:r>
          </w:p>
        </w:tc>
      </w:tr>
      <w:tr w:rsidR="00BB6B8C" w:rsidRPr="00892C9C" w14:paraId="5A5FEB8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3BCAB5D" w14:textId="77777777" w:rsidR="00BB6B8C" w:rsidRPr="00892C9C" w:rsidRDefault="00BB6B8C" w:rsidP="0057298C">
            <w:pPr>
              <w:outlineLvl w:val="6"/>
              <w:rPr>
                <w:color w:val="000000"/>
              </w:rPr>
            </w:pPr>
            <w:r w:rsidRPr="00892C9C">
              <w:rPr>
                <w:color w:val="000000"/>
              </w:rPr>
              <w:t xml:space="preserve"> Дорожное хозяйство (дорожные фонды)</w:t>
            </w:r>
          </w:p>
        </w:tc>
        <w:tc>
          <w:tcPr>
            <w:tcW w:w="1543" w:type="dxa"/>
            <w:tcBorders>
              <w:top w:val="nil"/>
              <w:left w:val="nil"/>
              <w:bottom w:val="single" w:sz="4" w:space="0" w:color="000000"/>
              <w:right w:val="single" w:sz="4" w:space="0" w:color="000000"/>
            </w:tcBorders>
            <w:shd w:val="clear" w:color="auto" w:fill="auto"/>
            <w:noWrap/>
            <w:hideMark/>
          </w:tcPr>
          <w:p w14:paraId="7806BFB6" w14:textId="77777777" w:rsidR="00BB6B8C" w:rsidRPr="00892C9C" w:rsidRDefault="00BB6B8C" w:rsidP="0057298C">
            <w:pPr>
              <w:jc w:val="center"/>
              <w:outlineLvl w:val="6"/>
              <w:rPr>
                <w:color w:val="000000"/>
              </w:rPr>
            </w:pPr>
            <w:r w:rsidRPr="00892C9C">
              <w:rPr>
                <w:color w:val="000000"/>
              </w:rPr>
              <w:t>101019Д006</w:t>
            </w:r>
          </w:p>
        </w:tc>
        <w:tc>
          <w:tcPr>
            <w:tcW w:w="606" w:type="dxa"/>
            <w:tcBorders>
              <w:top w:val="nil"/>
              <w:left w:val="nil"/>
              <w:bottom w:val="single" w:sz="4" w:space="0" w:color="000000"/>
              <w:right w:val="single" w:sz="4" w:space="0" w:color="000000"/>
            </w:tcBorders>
            <w:shd w:val="clear" w:color="auto" w:fill="auto"/>
            <w:noWrap/>
            <w:hideMark/>
          </w:tcPr>
          <w:p w14:paraId="35F59A69"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A317A33"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729B804" w14:textId="77777777" w:rsidR="00BB6B8C" w:rsidRPr="00892C9C" w:rsidRDefault="00BB6B8C" w:rsidP="0057298C">
            <w:pPr>
              <w:jc w:val="center"/>
              <w:outlineLvl w:val="6"/>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268541DA"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613C1E36" w14:textId="77777777" w:rsidR="00BB6B8C" w:rsidRPr="00892C9C" w:rsidRDefault="00BB6B8C" w:rsidP="0057298C">
            <w:pPr>
              <w:jc w:val="right"/>
              <w:outlineLvl w:val="6"/>
              <w:rPr>
                <w:color w:val="000000"/>
              </w:rPr>
            </w:pPr>
            <w:r w:rsidRPr="00892C9C">
              <w:rPr>
                <w:color w:val="000000"/>
              </w:rPr>
              <w:t>7 031 600,00</w:t>
            </w:r>
          </w:p>
        </w:tc>
      </w:tr>
      <w:tr w:rsidR="00BB6B8C" w:rsidRPr="00892C9C" w14:paraId="3955DF07" w14:textId="77777777" w:rsidTr="009C2EE0">
        <w:trPr>
          <w:trHeight w:val="896"/>
        </w:trPr>
        <w:tc>
          <w:tcPr>
            <w:tcW w:w="3970" w:type="dxa"/>
            <w:tcBorders>
              <w:top w:val="nil"/>
              <w:left w:val="single" w:sz="4" w:space="0" w:color="000000"/>
              <w:bottom w:val="single" w:sz="4" w:space="0" w:color="000000"/>
              <w:right w:val="single" w:sz="4" w:space="0" w:color="000000"/>
            </w:tcBorders>
            <w:shd w:val="clear" w:color="auto" w:fill="auto"/>
            <w:hideMark/>
          </w:tcPr>
          <w:p w14:paraId="2CDBD285" w14:textId="77777777" w:rsidR="00BB6B8C" w:rsidRPr="00892C9C" w:rsidRDefault="00BB6B8C" w:rsidP="0057298C">
            <w:pPr>
              <w:outlineLvl w:val="2"/>
              <w:rPr>
                <w:color w:val="000000"/>
              </w:rPr>
            </w:pPr>
            <w:r w:rsidRPr="00892C9C">
              <w:rPr>
                <w:color w:val="000000"/>
              </w:rPr>
              <w:t xml:space="preserve">  Содержание дорог общего пользования местного значения местного значения и сооружений на них</w:t>
            </w:r>
          </w:p>
        </w:tc>
        <w:tc>
          <w:tcPr>
            <w:tcW w:w="1543" w:type="dxa"/>
            <w:tcBorders>
              <w:top w:val="nil"/>
              <w:left w:val="nil"/>
              <w:bottom w:val="single" w:sz="4" w:space="0" w:color="000000"/>
              <w:right w:val="single" w:sz="4" w:space="0" w:color="000000"/>
            </w:tcBorders>
            <w:shd w:val="clear" w:color="auto" w:fill="auto"/>
            <w:noWrap/>
            <w:hideMark/>
          </w:tcPr>
          <w:p w14:paraId="0827F370" w14:textId="77777777" w:rsidR="00BB6B8C" w:rsidRPr="00892C9C" w:rsidRDefault="00BB6B8C" w:rsidP="0057298C">
            <w:pPr>
              <w:jc w:val="center"/>
              <w:outlineLvl w:val="2"/>
              <w:rPr>
                <w:color w:val="000000"/>
              </w:rPr>
            </w:pPr>
            <w:r w:rsidRPr="00892C9C">
              <w:rPr>
                <w:color w:val="000000"/>
              </w:rPr>
              <w:t>101019Д101</w:t>
            </w:r>
          </w:p>
        </w:tc>
        <w:tc>
          <w:tcPr>
            <w:tcW w:w="606" w:type="dxa"/>
            <w:tcBorders>
              <w:top w:val="nil"/>
              <w:left w:val="nil"/>
              <w:bottom w:val="single" w:sz="4" w:space="0" w:color="000000"/>
              <w:right w:val="single" w:sz="4" w:space="0" w:color="000000"/>
            </w:tcBorders>
            <w:shd w:val="clear" w:color="auto" w:fill="auto"/>
            <w:noWrap/>
            <w:hideMark/>
          </w:tcPr>
          <w:p w14:paraId="7FB2CF39"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9C4BF1D"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BE46352"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3C32BEF"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1796649" w14:textId="77777777" w:rsidR="00BB6B8C" w:rsidRPr="00892C9C" w:rsidRDefault="00BB6B8C" w:rsidP="0057298C">
            <w:pPr>
              <w:jc w:val="right"/>
              <w:outlineLvl w:val="2"/>
              <w:rPr>
                <w:color w:val="000000"/>
              </w:rPr>
            </w:pPr>
            <w:r w:rsidRPr="00892C9C">
              <w:rPr>
                <w:color w:val="000000"/>
              </w:rPr>
              <w:t>25 201 822,27</w:t>
            </w:r>
          </w:p>
        </w:tc>
      </w:tr>
      <w:tr w:rsidR="00BB6B8C" w:rsidRPr="00892C9C" w14:paraId="3FDD5A4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E59E796"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4A162960" w14:textId="77777777" w:rsidR="00BB6B8C" w:rsidRPr="00892C9C" w:rsidRDefault="00BB6B8C" w:rsidP="0057298C">
            <w:pPr>
              <w:jc w:val="center"/>
              <w:outlineLvl w:val="3"/>
              <w:rPr>
                <w:color w:val="000000"/>
              </w:rPr>
            </w:pPr>
            <w:r w:rsidRPr="00892C9C">
              <w:rPr>
                <w:color w:val="000000"/>
              </w:rPr>
              <w:t>101019Д101</w:t>
            </w:r>
          </w:p>
        </w:tc>
        <w:tc>
          <w:tcPr>
            <w:tcW w:w="606" w:type="dxa"/>
            <w:tcBorders>
              <w:top w:val="nil"/>
              <w:left w:val="nil"/>
              <w:bottom w:val="single" w:sz="4" w:space="0" w:color="000000"/>
              <w:right w:val="single" w:sz="4" w:space="0" w:color="000000"/>
            </w:tcBorders>
            <w:shd w:val="clear" w:color="auto" w:fill="auto"/>
            <w:noWrap/>
            <w:hideMark/>
          </w:tcPr>
          <w:p w14:paraId="4F3E3771"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0E1D5A6"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2CE14DA"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702B6F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E326F1D" w14:textId="77777777" w:rsidR="00BB6B8C" w:rsidRPr="00892C9C" w:rsidRDefault="00BB6B8C" w:rsidP="0057298C">
            <w:pPr>
              <w:jc w:val="right"/>
              <w:outlineLvl w:val="3"/>
              <w:rPr>
                <w:color w:val="000000"/>
              </w:rPr>
            </w:pPr>
            <w:r w:rsidRPr="00892C9C">
              <w:rPr>
                <w:color w:val="000000"/>
              </w:rPr>
              <w:t>25 201 822,27</w:t>
            </w:r>
          </w:p>
        </w:tc>
      </w:tr>
      <w:tr w:rsidR="00BB6B8C" w:rsidRPr="00892C9C" w14:paraId="469C800C"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29DDAFE9"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8B24E1E" w14:textId="77777777" w:rsidR="00BB6B8C" w:rsidRPr="00892C9C" w:rsidRDefault="00BB6B8C" w:rsidP="0057298C">
            <w:pPr>
              <w:jc w:val="center"/>
              <w:outlineLvl w:val="4"/>
              <w:rPr>
                <w:color w:val="000000"/>
              </w:rPr>
            </w:pPr>
            <w:r w:rsidRPr="00892C9C">
              <w:rPr>
                <w:color w:val="000000"/>
              </w:rPr>
              <w:t>101019Д101</w:t>
            </w:r>
          </w:p>
        </w:tc>
        <w:tc>
          <w:tcPr>
            <w:tcW w:w="606" w:type="dxa"/>
            <w:tcBorders>
              <w:top w:val="nil"/>
              <w:left w:val="nil"/>
              <w:bottom w:val="single" w:sz="4" w:space="0" w:color="000000"/>
              <w:right w:val="single" w:sz="4" w:space="0" w:color="000000"/>
            </w:tcBorders>
            <w:shd w:val="clear" w:color="auto" w:fill="auto"/>
            <w:noWrap/>
            <w:hideMark/>
          </w:tcPr>
          <w:p w14:paraId="2B6BB1E3"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D9414E6"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4F2A7A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C1775C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B0F577E" w14:textId="77777777" w:rsidR="00BB6B8C" w:rsidRPr="00892C9C" w:rsidRDefault="00BB6B8C" w:rsidP="0057298C">
            <w:pPr>
              <w:jc w:val="right"/>
              <w:outlineLvl w:val="4"/>
              <w:rPr>
                <w:color w:val="000000"/>
              </w:rPr>
            </w:pPr>
            <w:r w:rsidRPr="00892C9C">
              <w:rPr>
                <w:color w:val="000000"/>
              </w:rPr>
              <w:t>25 201 822,27</w:t>
            </w:r>
          </w:p>
        </w:tc>
      </w:tr>
      <w:tr w:rsidR="00BB6B8C" w:rsidRPr="00892C9C" w14:paraId="107FA12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CE92F30" w14:textId="77777777" w:rsidR="00BB6B8C" w:rsidRPr="00892C9C" w:rsidRDefault="00BB6B8C" w:rsidP="0057298C">
            <w:pPr>
              <w:outlineLvl w:val="5"/>
              <w:rPr>
                <w:color w:val="000000"/>
              </w:rPr>
            </w:pPr>
            <w:r w:rsidRPr="00892C9C">
              <w:rPr>
                <w:color w:val="000000"/>
              </w:rPr>
              <w:t xml:space="preserve">  НАЦИОНАЛЬНАЯ ЭКОНОМИКА</w:t>
            </w:r>
          </w:p>
        </w:tc>
        <w:tc>
          <w:tcPr>
            <w:tcW w:w="1543" w:type="dxa"/>
            <w:tcBorders>
              <w:top w:val="nil"/>
              <w:left w:val="nil"/>
              <w:bottom w:val="single" w:sz="4" w:space="0" w:color="000000"/>
              <w:right w:val="single" w:sz="4" w:space="0" w:color="000000"/>
            </w:tcBorders>
            <w:shd w:val="clear" w:color="auto" w:fill="auto"/>
            <w:noWrap/>
            <w:hideMark/>
          </w:tcPr>
          <w:p w14:paraId="18C434AF" w14:textId="77777777" w:rsidR="00BB6B8C" w:rsidRPr="00892C9C" w:rsidRDefault="00BB6B8C" w:rsidP="0057298C">
            <w:pPr>
              <w:jc w:val="center"/>
              <w:outlineLvl w:val="5"/>
              <w:rPr>
                <w:color w:val="000000"/>
              </w:rPr>
            </w:pPr>
            <w:r w:rsidRPr="00892C9C">
              <w:rPr>
                <w:color w:val="000000"/>
              </w:rPr>
              <w:t>101019Д101</w:t>
            </w:r>
          </w:p>
        </w:tc>
        <w:tc>
          <w:tcPr>
            <w:tcW w:w="606" w:type="dxa"/>
            <w:tcBorders>
              <w:top w:val="nil"/>
              <w:left w:val="nil"/>
              <w:bottom w:val="single" w:sz="4" w:space="0" w:color="000000"/>
              <w:right w:val="single" w:sz="4" w:space="0" w:color="000000"/>
            </w:tcBorders>
            <w:shd w:val="clear" w:color="auto" w:fill="auto"/>
            <w:noWrap/>
            <w:hideMark/>
          </w:tcPr>
          <w:p w14:paraId="3A25D4F2"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8672AAB"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8DCCB66" w14:textId="77777777" w:rsidR="00BB6B8C" w:rsidRPr="00892C9C" w:rsidRDefault="00BB6B8C" w:rsidP="0057298C">
            <w:pPr>
              <w:jc w:val="center"/>
              <w:outlineLvl w:val="5"/>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1973C36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91BF481" w14:textId="77777777" w:rsidR="00BB6B8C" w:rsidRPr="00892C9C" w:rsidRDefault="00BB6B8C" w:rsidP="0057298C">
            <w:pPr>
              <w:jc w:val="right"/>
              <w:outlineLvl w:val="5"/>
              <w:rPr>
                <w:color w:val="000000"/>
              </w:rPr>
            </w:pPr>
            <w:r w:rsidRPr="00892C9C">
              <w:rPr>
                <w:color w:val="000000"/>
              </w:rPr>
              <w:t>25 201 822,27</w:t>
            </w:r>
          </w:p>
        </w:tc>
      </w:tr>
      <w:tr w:rsidR="00BB6B8C" w:rsidRPr="00892C9C" w14:paraId="3B36190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B570A8D" w14:textId="77777777" w:rsidR="00BB6B8C" w:rsidRPr="00892C9C" w:rsidRDefault="00BB6B8C" w:rsidP="0057298C">
            <w:pPr>
              <w:outlineLvl w:val="6"/>
              <w:rPr>
                <w:color w:val="000000"/>
              </w:rPr>
            </w:pPr>
            <w:r w:rsidRPr="00892C9C">
              <w:rPr>
                <w:color w:val="000000"/>
              </w:rPr>
              <w:t xml:space="preserve"> Дорожное хозяйство (дорожные фонды)</w:t>
            </w:r>
          </w:p>
        </w:tc>
        <w:tc>
          <w:tcPr>
            <w:tcW w:w="1543" w:type="dxa"/>
            <w:tcBorders>
              <w:top w:val="nil"/>
              <w:left w:val="nil"/>
              <w:bottom w:val="single" w:sz="4" w:space="0" w:color="000000"/>
              <w:right w:val="single" w:sz="4" w:space="0" w:color="000000"/>
            </w:tcBorders>
            <w:shd w:val="clear" w:color="auto" w:fill="auto"/>
            <w:noWrap/>
            <w:hideMark/>
          </w:tcPr>
          <w:p w14:paraId="253C767A" w14:textId="77777777" w:rsidR="00BB6B8C" w:rsidRPr="00892C9C" w:rsidRDefault="00BB6B8C" w:rsidP="0057298C">
            <w:pPr>
              <w:jc w:val="center"/>
              <w:outlineLvl w:val="6"/>
              <w:rPr>
                <w:color w:val="000000"/>
              </w:rPr>
            </w:pPr>
            <w:r w:rsidRPr="00892C9C">
              <w:rPr>
                <w:color w:val="000000"/>
              </w:rPr>
              <w:t>101019Д101</w:t>
            </w:r>
          </w:p>
        </w:tc>
        <w:tc>
          <w:tcPr>
            <w:tcW w:w="606" w:type="dxa"/>
            <w:tcBorders>
              <w:top w:val="nil"/>
              <w:left w:val="nil"/>
              <w:bottom w:val="single" w:sz="4" w:space="0" w:color="000000"/>
              <w:right w:val="single" w:sz="4" w:space="0" w:color="000000"/>
            </w:tcBorders>
            <w:shd w:val="clear" w:color="auto" w:fill="auto"/>
            <w:noWrap/>
            <w:hideMark/>
          </w:tcPr>
          <w:p w14:paraId="1B99E317"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9A9A8BE"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CBB747C" w14:textId="77777777" w:rsidR="00BB6B8C" w:rsidRPr="00892C9C" w:rsidRDefault="00BB6B8C" w:rsidP="0057298C">
            <w:pPr>
              <w:jc w:val="center"/>
              <w:outlineLvl w:val="6"/>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3E70B5CE"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04FB63F3" w14:textId="77777777" w:rsidR="00BB6B8C" w:rsidRPr="00892C9C" w:rsidRDefault="00BB6B8C" w:rsidP="0057298C">
            <w:pPr>
              <w:jc w:val="right"/>
              <w:outlineLvl w:val="6"/>
              <w:rPr>
                <w:color w:val="000000"/>
              </w:rPr>
            </w:pPr>
            <w:r w:rsidRPr="00892C9C">
              <w:rPr>
                <w:color w:val="000000"/>
              </w:rPr>
              <w:t>25 201 822,27</w:t>
            </w:r>
          </w:p>
        </w:tc>
      </w:tr>
      <w:tr w:rsidR="00BB6B8C" w:rsidRPr="00892C9C" w14:paraId="4F58D447"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256ADA6A" w14:textId="77777777" w:rsidR="00BB6B8C" w:rsidRPr="00892C9C" w:rsidRDefault="00BB6B8C" w:rsidP="0057298C">
            <w:pPr>
              <w:outlineLvl w:val="2"/>
              <w:rPr>
                <w:color w:val="000000"/>
              </w:rPr>
            </w:pPr>
            <w:r w:rsidRPr="00892C9C">
              <w:rPr>
                <w:color w:val="000000"/>
              </w:rPr>
              <w:t xml:space="preserve">  Ремонт автодорожного моста (путепровода) через железнодорожные пути</w:t>
            </w:r>
          </w:p>
        </w:tc>
        <w:tc>
          <w:tcPr>
            <w:tcW w:w="1543" w:type="dxa"/>
            <w:tcBorders>
              <w:top w:val="nil"/>
              <w:left w:val="nil"/>
              <w:bottom w:val="single" w:sz="4" w:space="0" w:color="000000"/>
              <w:right w:val="single" w:sz="4" w:space="0" w:color="000000"/>
            </w:tcBorders>
            <w:shd w:val="clear" w:color="auto" w:fill="auto"/>
            <w:noWrap/>
            <w:hideMark/>
          </w:tcPr>
          <w:p w14:paraId="0F49E92E" w14:textId="77777777" w:rsidR="00BB6B8C" w:rsidRPr="00892C9C" w:rsidRDefault="00BB6B8C" w:rsidP="0057298C">
            <w:pPr>
              <w:jc w:val="center"/>
              <w:outlineLvl w:val="2"/>
              <w:rPr>
                <w:color w:val="000000"/>
              </w:rPr>
            </w:pPr>
            <w:r w:rsidRPr="00892C9C">
              <w:rPr>
                <w:color w:val="000000"/>
              </w:rPr>
              <w:t>101019Д102</w:t>
            </w:r>
          </w:p>
        </w:tc>
        <w:tc>
          <w:tcPr>
            <w:tcW w:w="606" w:type="dxa"/>
            <w:tcBorders>
              <w:top w:val="nil"/>
              <w:left w:val="nil"/>
              <w:bottom w:val="single" w:sz="4" w:space="0" w:color="000000"/>
              <w:right w:val="single" w:sz="4" w:space="0" w:color="000000"/>
            </w:tcBorders>
            <w:shd w:val="clear" w:color="auto" w:fill="auto"/>
            <w:noWrap/>
            <w:hideMark/>
          </w:tcPr>
          <w:p w14:paraId="218346EE"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444DB4C"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09DCD5A"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0DBA7E5"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5C4F0DA" w14:textId="77777777" w:rsidR="00BB6B8C" w:rsidRPr="00892C9C" w:rsidRDefault="00BB6B8C" w:rsidP="0057298C">
            <w:pPr>
              <w:jc w:val="right"/>
              <w:outlineLvl w:val="2"/>
              <w:rPr>
                <w:color w:val="000000"/>
              </w:rPr>
            </w:pPr>
            <w:r w:rsidRPr="00892C9C">
              <w:rPr>
                <w:color w:val="000000"/>
              </w:rPr>
              <w:t>40 000,00</w:t>
            </w:r>
          </w:p>
        </w:tc>
      </w:tr>
      <w:tr w:rsidR="00BB6B8C" w:rsidRPr="00892C9C" w14:paraId="6AA8602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DD49604"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7F8BD258" w14:textId="77777777" w:rsidR="00BB6B8C" w:rsidRPr="00892C9C" w:rsidRDefault="00BB6B8C" w:rsidP="0057298C">
            <w:pPr>
              <w:jc w:val="center"/>
              <w:outlineLvl w:val="3"/>
              <w:rPr>
                <w:color w:val="000000"/>
              </w:rPr>
            </w:pPr>
            <w:r w:rsidRPr="00892C9C">
              <w:rPr>
                <w:color w:val="000000"/>
              </w:rPr>
              <w:t>101019Д102</w:t>
            </w:r>
          </w:p>
        </w:tc>
        <w:tc>
          <w:tcPr>
            <w:tcW w:w="606" w:type="dxa"/>
            <w:tcBorders>
              <w:top w:val="nil"/>
              <w:left w:val="nil"/>
              <w:bottom w:val="single" w:sz="4" w:space="0" w:color="000000"/>
              <w:right w:val="single" w:sz="4" w:space="0" w:color="000000"/>
            </w:tcBorders>
            <w:shd w:val="clear" w:color="auto" w:fill="auto"/>
            <w:noWrap/>
            <w:hideMark/>
          </w:tcPr>
          <w:p w14:paraId="32117155"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2358AFD"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B22063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354706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969CB47" w14:textId="77777777" w:rsidR="00BB6B8C" w:rsidRPr="00892C9C" w:rsidRDefault="00BB6B8C" w:rsidP="0057298C">
            <w:pPr>
              <w:jc w:val="right"/>
              <w:outlineLvl w:val="3"/>
              <w:rPr>
                <w:color w:val="000000"/>
              </w:rPr>
            </w:pPr>
            <w:r w:rsidRPr="00892C9C">
              <w:rPr>
                <w:color w:val="000000"/>
              </w:rPr>
              <w:t>40 000,00</w:t>
            </w:r>
          </w:p>
        </w:tc>
      </w:tr>
      <w:tr w:rsidR="00BB6B8C" w:rsidRPr="00892C9C" w14:paraId="14FD5FCF"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587D674C"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DF0B21D" w14:textId="77777777" w:rsidR="00BB6B8C" w:rsidRPr="00892C9C" w:rsidRDefault="00BB6B8C" w:rsidP="0057298C">
            <w:pPr>
              <w:jc w:val="center"/>
              <w:outlineLvl w:val="4"/>
              <w:rPr>
                <w:color w:val="000000"/>
              </w:rPr>
            </w:pPr>
            <w:r w:rsidRPr="00892C9C">
              <w:rPr>
                <w:color w:val="000000"/>
              </w:rPr>
              <w:t>101019Д102</w:t>
            </w:r>
          </w:p>
        </w:tc>
        <w:tc>
          <w:tcPr>
            <w:tcW w:w="606" w:type="dxa"/>
            <w:tcBorders>
              <w:top w:val="nil"/>
              <w:left w:val="nil"/>
              <w:bottom w:val="single" w:sz="4" w:space="0" w:color="000000"/>
              <w:right w:val="single" w:sz="4" w:space="0" w:color="000000"/>
            </w:tcBorders>
            <w:shd w:val="clear" w:color="auto" w:fill="auto"/>
            <w:noWrap/>
            <w:hideMark/>
          </w:tcPr>
          <w:p w14:paraId="75EDE4C3"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26E1210"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3B7C82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C865FE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A1AE62F" w14:textId="77777777" w:rsidR="00BB6B8C" w:rsidRPr="00892C9C" w:rsidRDefault="00BB6B8C" w:rsidP="0057298C">
            <w:pPr>
              <w:jc w:val="right"/>
              <w:outlineLvl w:val="4"/>
              <w:rPr>
                <w:color w:val="000000"/>
              </w:rPr>
            </w:pPr>
            <w:r w:rsidRPr="00892C9C">
              <w:rPr>
                <w:color w:val="000000"/>
              </w:rPr>
              <w:t>40 000,00</w:t>
            </w:r>
          </w:p>
        </w:tc>
      </w:tr>
      <w:tr w:rsidR="00BB6B8C" w:rsidRPr="00892C9C" w14:paraId="7F369323"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7514DA8" w14:textId="77777777" w:rsidR="00BB6B8C" w:rsidRPr="00892C9C" w:rsidRDefault="00BB6B8C" w:rsidP="0057298C">
            <w:pPr>
              <w:outlineLvl w:val="5"/>
              <w:rPr>
                <w:color w:val="000000"/>
              </w:rPr>
            </w:pPr>
            <w:r w:rsidRPr="00892C9C">
              <w:rPr>
                <w:color w:val="000000"/>
              </w:rPr>
              <w:t xml:space="preserve">  НАЦИОНАЛЬНАЯ ЭКОНОМИКА</w:t>
            </w:r>
          </w:p>
        </w:tc>
        <w:tc>
          <w:tcPr>
            <w:tcW w:w="1543" w:type="dxa"/>
            <w:tcBorders>
              <w:top w:val="nil"/>
              <w:left w:val="nil"/>
              <w:bottom w:val="single" w:sz="4" w:space="0" w:color="000000"/>
              <w:right w:val="single" w:sz="4" w:space="0" w:color="000000"/>
            </w:tcBorders>
            <w:shd w:val="clear" w:color="auto" w:fill="auto"/>
            <w:noWrap/>
            <w:hideMark/>
          </w:tcPr>
          <w:p w14:paraId="651D0E7B" w14:textId="77777777" w:rsidR="00BB6B8C" w:rsidRPr="00892C9C" w:rsidRDefault="00BB6B8C" w:rsidP="0057298C">
            <w:pPr>
              <w:jc w:val="center"/>
              <w:outlineLvl w:val="5"/>
              <w:rPr>
                <w:color w:val="000000"/>
              </w:rPr>
            </w:pPr>
            <w:r w:rsidRPr="00892C9C">
              <w:rPr>
                <w:color w:val="000000"/>
              </w:rPr>
              <w:t>101019Д102</w:t>
            </w:r>
          </w:p>
        </w:tc>
        <w:tc>
          <w:tcPr>
            <w:tcW w:w="606" w:type="dxa"/>
            <w:tcBorders>
              <w:top w:val="nil"/>
              <w:left w:val="nil"/>
              <w:bottom w:val="single" w:sz="4" w:space="0" w:color="000000"/>
              <w:right w:val="single" w:sz="4" w:space="0" w:color="000000"/>
            </w:tcBorders>
            <w:shd w:val="clear" w:color="auto" w:fill="auto"/>
            <w:noWrap/>
            <w:hideMark/>
          </w:tcPr>
          <w:p w14:paraId="26C16678"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484BEA4"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3928A7F" w14:textId="77777777" w:rsidR="00BB6B8C" w:rsidRPr="00892C9C" w:rsidRDefault="00BB6B8C" w:rsidP="0057298C">
            <w:pPr>
              <w:jc w:val="center"/>
              <w:outlineLvl w:val="5"/>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37D7F9B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3939135" w14:textId="77777777" w:rsidR="00BB6B8C" w:rsidRPr="00892C9C" w:rsidRDefault="00BB6B8C" w:rsidP="0057298C">
            <w:pPr>
              <w:jc w:val="right"/>
              <w:outlineLvl w:val="5"/>
              <w:rPr>
                <w:color w:val="000000"/>
              </w:rPr>
            </w:pPr>
            <w:r w:rsidRPr="00892C9C">
              <w:rPr>
                <w:color w:val="000000"/>
              </w:rPr>
              <w:t>40 000,00</w:t>
            </w:r>
          </w:p>
        </w:tc>
      </w:tr>
      <w:tr w:rsidR="00BB6B8C" w:rsidRPr="00892C9C" w14:paraId="0B1F518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BB7B3B4" w14:textId="77777777" w:rsidR="00BB6B8C" w:rsidRPr="00892C9C" w:rsidRDefault="00BB6B8C" w:rsidP="0057298C">
            <w:pPr>
              <w:outlineLvl w:val="6"/>
              <w:rPr>
                <w:color w:val="000000"/>
              </w:rPr>
            </w:pPr>
            <w:r w:rsidRPr="00892C9C">
              <w:rPr>
                <w:color w:val="000000"/>
              </w:rPr>
              <w:t xml:space="preserve"> Дорожное хозяйство (дорожные фонды)</w:t>
            </w:r>
          </w:p>
        </w:tc>
        <w:tc>
          <w:tcPr>
            <w:tcW w:w="1543" w:type="dxa"/>
            <w:tcBorders>
              <w:top w:val="nil"/>
              <w:left w:val="nil"/>
              <w:bottom w:val="single" w:sz="4" w:space="0" w:color="000000"/>
              <w:right w:val="single" w:sz="4" w:space="0" w:color="000000"/>
            </w:tcBorders>
            <w:shd w:val="clear" w:color="auto" w:fill="auto"/>
            <w:noWrap/>
            <w:hideMark/>
          </w:tcPr>
          <w:p w14:paraId="0175E253" w14:textId="77777777" w:rsidR="00BB6B8C" w:rsidRPr="00892C9C" w:rsidRDefault="00BB6B8C" w:rsidP="0057298C">
            <w:pPr>
              <w:jc w:val="center"/>
              <w:outlineLvl w:val="6"/>
              <w:rPr>
                <w:color w:val="000000"/>
              </w:rPr>
            </w:pPr>
            <w:r w:rsidRPr="00892C9C">
              <w:rPr>
                <w:color w:val="000000"/>
              </w:rPr>
              <w:t>101019Д102</w:t>
            </w:r>
          </w:p>
        </w:tc>
        <w:tc>
          <w:tcPr>
            <w:tcW w:w="606" w:type="dxa"/>
            <w:tcBorders>
              <w:top w:val="nil"/>
              <w:left w:val="nil"/>
              <w:bottom w:val="single" w:sz="4" w:space="0" w:color="000000"/>
              <w:right w:val="single" w:sz="4" w:space="0" w:color="000000"/>
            </w:tcBorders>
            <w:shd w:val="clear" w:color="auto" w:fill="auto"/>
            <w:noWrap/>
            <w:hideMark/>
          </w:tcPr>
          <w:p w14:paraId="22784D37"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C370042"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511E20B" w14:textId="77777777" w:rsidR="00BB6B8C" w:rsidRPr="00892C9C" w:rsidRDefault="00BB6B8C" w:rsidP="0057298C">
            <w:pPr>
              <w:jc w:val="center"/>
              <w:outlineLvl w:val="6"/>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7A199E2E"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43D630EA" w14:textId="77777777" w:rsidR="00BB6B8C" w:rsidRPr="00892C9C" w:rsidRDefault="00BB6B8C" w:rsidP="0057298C">
            <w:pPr>
              <w:jc w:val="right"/>
              <w:outlineLvl w:val="6"/>
              <w:rPr>
                <w:color w:val="000000"/>
              </w:rPr>
            </w:pPr>
            <w:r w:rsidRPr="00892C9C">
              <w:rPr>
                <w:color w:val="000000"/>
              </w:rPr>
              <w:t>40 000,00</w:t>
            </w:r>
          </w:p>
        </w:tc>
      </w:tr>
      <w:tr w:rsidR="00BB6B8C" w:rsidRPr="00892C9C" w14:paraId="58F6B8FA" w14:textId="77777777" w:rsidTr="009C2EE0">
        <w:trPr>
          <w:trHeight w:val="1189"/>
        </w:trPr>
        <w:tc>
          <w:tcPr>
            <w:tcW w:w="3970" w:type="dxa"/>
            <w:tcBorders>
              <w:top w:val="nil"/>
              <w:left w:val="single" w:sz="4" w:space="0" w:color="000000"/>
              <w:bottom w:val="single" w:sz="4" w:space="0" w:color="000000"/>
              <w:right w:val="single" w:sz="4" w:space="0" w:color="000000"/>
            </w:tcBorders>
            <w:shd w:val="clear" w:color="auto" w:fill="auto"/>
            <w:hideMark/>
          </w:tcPr>
          <w:p w14:paraId="4B88988A" w14:textId="77777777" w:rsidR="00BB6B8C" w:rsidRPr="00892C9C" w:rsidRDefault="00BB6B8C" w:rsidP="0057298C">
            <w:pPr>
              <w:outlineLvl w:val="2"/>
              <w:rPr>
                <w:color w:val="000000"/>
              </w:rPr>
            </w:pPr>
            <w:r w:rsidRPr="00892C9C">
              <w:rPr>
                <w:color w:val="000000"/>
              </w:rPr>
              <w:t xml:space="preserve">  Капитальный ремонт и ремонт дворовых территорий многоквартирных домов, подъездов к дворовым территориям многоквартирных домов</w:t>
            </w:r>
          </w:p>
        </w:tc>
        <w:tc>
          <w:tcPr>
            <w:tcW w:w="1543" w:type="dxa"/>
            <w:tcBorders>
              <w:top w:val="nil"/>
              <w:left w:val="nil"/>
              <w:bottom w:val="single" w:sz="4" w:space="0" w:color="000000"/>
              <w:right w:val="single" w:sz="4" w:space="0" w:color="000000"/>
            </w:tcBorders>
            <w:shd w:val="clear" w:color="auto" w:fill="auto"/>
            <w:noWrap/>
            <w:hideMark/>
          </w:tcPr>
          <w:p w14:paraId="5250CBCF" w14:textId="77777777" w:rsidR="00BB6B8C" w:rsidRPr="00892C9C" w:rsidRDefault="00BB6B8C" w:rsidP="0057298C">
            <w:pPr>
              <w:jc w:val="center"/>
              <w:outlineLvl w:val="2"/>
              <w:rPr>
                <w:color w:val="000000"/>
              </w:rPr>
            </w:pPr>
            <w:r w:rsidRPr="00892C9C">
              <w:rPr>
                <w:color w:val="000000"/>
              </w:rPr>
              <w:t>101019Д201</w:t>
            </w:r>
          </w:p>
        </w:tc>
        <w:tc>
          <w:tcPr>
            <w:tcW w:w="606" w:type="dxa"/>
            <w:tcBorders>
              <w:top w:val="nil"/>
              <w:left w:val="nil"/>
              <w:bottom w:val="single" w:sz="4" w:space="0" w:color="000000"/>
              <w:right w:val="single" w:sz="4" w:space="0" w:color="000000"/>
            </w:tcBorders>
            <w:shd w:val="clear" w:color="auto" w:fill="auto"/>
            <w:noWrap/>
            <w:hideMark/>
          </w:tcPr>
          <w:p w14:paraId="00A7B0B3"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C32771A"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7100380"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C632FC0"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42BA21B" w14:textId="77777777" w:rsidR="00BB6B8C" w:rsidRPr="00892C9C" w:rsidRDefault="00BB6B8C" w:rsidP="0057298C">
            <w:pPr>
              <w:jc w:val="right"/>
              <w:outlineLvl w:val="2"/>
              <w:rPr>
                <w:color w:val="000000"/>
              </w:rPr>
            </w:pPr>
            <w:r w:rsidRPr="00892C9C">
              <w:rPr>
                <w:color w:val="000000"/>
              </w:rPr>
              <w:t>15 397 344,32</w:t>
            </w:r>
          </w:p>
        </w:tc>
      </w:tr>
      <w:tr w:rsidR="00BB6B8C" w:rsidRPr="00892C9C" w14:paraId="5BF0183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C23407D"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3F6DC3F1" w14:textId="77777777" w:rsidR="00BB6B8C" w:rsidRPr="00892C9C" w:rsidRDefault="00BB6B8C" w:rsidP="0057298C">
            <w:pPr>
              <w:jc w:val="center"/>
              <w:outlineLvl w:val="3"/>
              <w:rPr>
                <w:color w:val="000000"/>
              </w:rPr>
            </w:pPr>
            <w:r w:rsidRPr="00892C9C">
              <w:rPr>
                <w:color w:val="000000"/>
              </w:rPr>
              <w:t>101019Д201</w:t>
            </w:r>
          </w:p>
        </w:tc>
        <w:tc>
          <w:tcPr>
            <w:tcW w:w="606" w:type="dxa"/>
            <w:tcBorders>
              <w:top w:val="nil"/>
              <w:left w:val="nil"/>
              <w:bottom w:val="single" w:sz="4" w:space="0" w:color="000000"/>
              <w:right w:val="single" w:sz="4" w:space="0" w:color="000000"/>
            </w:tcBorders>
            <w:shd w:val="clear" w:color="auto" w:fill="auto"/>
            <w:noWrap/>
            <w:hideMark/>
          </w:tcPr>
          <w:p w14:paraId="7102C7CB"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2B7AF6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BD0072A"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6AF9173"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86BD5A5" w14:textId="77777777" w:rsidR="00BB6B8C" w:rsidRPr="00892C9C" w:rsidRDefault="00BB6B8C" w:rsidP="0057298C">
            <w:pPr>
              <w:jc w:val="right"/>
              <w:outlineLvl w:val="3"/>
              <w:rPr>
                <w:color w:val="000000"/>
              </w:rPr>
            </w:pPr>
            <w:r w:rsidRPr="00892C9C">
              <w:rPr>
                <w:color w:val="000000"/>
              </w:rPr>
              <w:t>15 397 344,32</w:t>
            </w:r>
          </w:p>
        </w:tc>
      </w:tr>
      <w:tr w:rsidR="00BB6B8C" w:rsidRPr="00892C9C" w14:paraId="1249E3F4"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24DE1129" w14:textId="77777777" w:rsidR="00BB6B8C" w:rsidRPr="00892C9C" w:rsidRDefault="00BB6B8C" w:rsidP="0057298C">
            <w:pPr>
              <w:outlineLvl w:val="4"/>
              <w:rPr>
                <w:color w:val="000000"/>
              </w:rPr>
            </w:pPr>
            <w:r w:rsidRPr="00892C9C">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6450C30" w14:textId="77777777" w:rsidR="00BB6B8C" w:rsidRPr="00892C9C" w:rsidRDefault="00BB6B8C" w:rsidP="0057298C">
            <w:pPr>
              <w:jc w:val="center"/>
              <w:outlineLvl w:val="4"/>
              <w:rPr>
                <w:color w:val="000000"/>
              </w:rPr>
            </w:pPr>
            <w:r w:rsidRPr="00892C9C">
              <w:rPr>
                <w:color w:val="000000"/>
              </w:rPr>
              <w:t>101019Д201</w:t>
            </w:r>
          </w:p>
        </w:tc>
        <w:tc>
          <w:tcPr>
            <w:tcW w:w="606" w:type="dxa"/>
            <w:tcBorders>
              <w:top w:val="nil"/>
              <w:left w:val="nil"/>
              <w:bottom w:val="single" w:sz="4" w:space="0" w:color="000000"/>
              <w:right w:val="single" w:sz="4" w:space="0" w:color="000000"/>
            </w:tcBorders>
            <w:shd w:val="clear" w:color="auto" w:fill="auto"/>
            <w:noWrap/>
            <w:hideMark/>
          </w:tcPr>
          <w:p w14:paraId="51F1736A"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6E58B97"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F28F0C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0A9E2BB"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06BCAA5" w14:textId="77777777" w:rsidR="00BB6B8C" w:rsidRPr="00892C9C" w:rsidRDefault="00BB6B8C" w:rsidP="0057298C">
            <w:pPr>
              <w:jc w:val="right"/>
              <w:outlineLvl w:val="4"/>
              <w:rPr>
                <w:color w:val="000000"/>
              </w:rPr>
            </w:pPr>
            <w:r w:rsidRPr="00892C9C">
              <w:rPr>
                <w:color w:val="000000"/>
              </w:rPr>
              <w:t>15 397 344,32</w:t>
            </w:r>
          </w:p>
        </w:tc>
      </w:tr>
      <w:tr w:rsidR="00BB6B8C" w:rsidRPr="00892C9C" w14:paraId="437F14A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7BAB59C" w14:textId="77777777" w:rsidR="00BB6B8C" w:rsidRPr="00892C9C" w:rsidRDefault="00BB6B8C" w:rsidP="0057298C">
            <w:pPr>
              <w:outlineLvl w:val="5"/>
              <w:rPr>
                <w:color w:val="000000"/>
              </w:rPr>
            </w:pPr>
            <w:r w:rsidRPr="00892C9C">
              <w:rPr>
                <w:color w:val="000000"/>
              </w:rPr>
              <w:t xml:space="preserve">  НАЦИОНАЛЬНАЯ ЭКОНОМИКА</w:t>
            </w:r>
          </w:p>
        </w:tc>
        <w:tc>
          <w:tcPr>
            <w:tcW w:w="1543" w:type="dxa"/>
            <w:tcBorders>
              <w:top w:val="nil"/>
              <w:left w:val="nil"/>
              <w:bottom w:val="single" w:sz="4" w:space="0" w:color="000000"/>
              <w:right w:val="single" w:sz="4" w:space="0" w:color="000000"/>
            </w:tcBorders>
            <w:shd w:val="clear" w:color="auto" w:fill="auto"/>
            <w:noWrap/>
            <w:hideMark/>
          </w:tcPr>
          <w:p w14:paraId="10D5F914" w14:textId="77777777" w:rsidR="00BB6B8C" w:rsidRPr="00892C9C" w:rsidRDefault="00BB6B8C" w:rsidP="0057298C">
            <w:pPr>
              <w:jc w:val="center"/>
              <w:outlineLvl w:val="5"/>
              <w:rPr>
                <w:color w:val="000000"/>
              </w:rPr>
            </w:pPr>
            <w:r w:rsidRPr="00892C9C">
              <w:rPr>
                <w:color w:val="000000"/>
              </w:rPr>
              <w:t>101019Д201</w:t>
            </w:r>
          </w:p>
        </w:tc>
        <w:tc>
          <w:tcPr>
            <w:tcW w:w="606" w:type="dxa"/>
            <w:tcBorders>
              <w:top w:val="nil"/>
              <w:left w:val="nil"/>
              <w:bottom w:val="single" w:sz="4" w:space="0" w:color="000000"/>
              <w:right w:val="single" w:sz="4" w:space="0" w:color="000000"/>
            </w:tcBorders>
            <w:shd w:val="clear" w:color="auto" w:fill="auto"/>
            <w:noWrap/>
            <w:hideMark/>
          </w:tcPr>
          <w:p w14:paraId="7BC13680"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E54BC38"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3C58397" w14:textId="77777777" w:rsidR="00BB6B8C" w:rsidRPr="00892C9C" w:rsidRDefault="00BB6B8C" w:rsidP="0057298C">
            <w:pPr>
              <w:jc w:val="center"/>
              <w:outlineLvl w:val="5"/>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5B560A2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ECF5867" w14:textId="77777777" w:rsidR="00BB6B8C" w:rsidRPr="00892C9C" w:rsidRDefault="00BB6B8C" w:rsidP="0057298C">
            <w:pPr>
              <w:jc w:val="right"/>
              <w:outlineLvl w:val="5"/>
              <w:rPr>
                <w:color w:val="000000"/>
              </w:rPr>
            </w:pPr>
            <w:r w:rsidRPr="00892C9C">
              <w:rPr>
                <w:color w:val="000000"/>
              </w:rPr>
              <w:t>15 397 344,32</w:t>
            </w:r>
          </w:p>
        </w:tc>
      </w:tr>
      <w:tr w:rsidR="00BB6B8C" w:rsidRPr="00892C9C" w14:paraId="4224AD2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D48FF98" w14:textId="77777777" w:rsidR="00BB6B8C" w:rsidRPr="00892C9C" w:rsidRDefault="00BB6B8C" w:rsidP="0057298C">
            <w:pPr>
              <w:outlineLvl w:val="6"/>
              <w:rPr>
                <w:color w:val="000000"/>
              </w:rPr>
            </w:pPr>
            <w:r w:rsidRPr="00892C9C">
              <w:rPr>
                <w:color w:val="000000"/>
              </w:rPr>
              <w:t xml:space="preserve"> Дорожное хозяйство (дорожные фонды)</w:t>
            </w:r>
          </w:p>
        </w:tc>
        <w:tc>
          <w:tcPr>
            <w:tcW w:w="1543" w:type="dxa"/>
            <w:tcBorders>
              <w:top w:val="nil"/>
              <w:left w:val="nil"/>
              <w:bottom w:val="single" w:sz="4" w:space="0" w:color="000000"/>
              <w:right w:val="single" w:sz="4" w:space="0" w:color="000000"/>
            </w:tcBorders>
            <w:shd w:val="clear" w:color="auto" w:fill="auto"/>
            <w:noWrap/>
            <w:hideMark/>
          </w:tcPr>
          <w:p w14:paraId="748266BF" w14:textId="77777777" w:rsidR="00BB6B8C" w:rsidRPr="00892C9C" w:rsidRDefault="00BB6B8C" w:rsidP="0057298C">
            <w:pPr>
              <w:jc w:val="center"/>
              <w:outlineLvl w:val="6"/>
              <w:rPr>
                <w:color w:val="000000"/>
              </w:rPr>
            </w:pPr>
            <w:r w:rsidRPr="00892C9C">
              <w:rPr>
                <w:color w:val="000000"/>
              </w:rPr>
              <w:t>101019Д201</w:t>
            </w:r>
          </w:p>
        </w:tc>
        <w:tc>
          <w:tcPr>
            <w:tcW w:w="606" w:type="dxa"/>
            <w:tcBorders>
              <w:top w:val="nil"/>
              <w:left w:val="nil"/>
              <w:bottom w:val="single" w:sz="4" w:space="0" w:color="000000"/>
              <w:right w:val="single" w:sz="4" w:space="0" w:color="000000"/>
            </w:tcBorders>
            <w:shd w:val="clear" w:color="auto" w:fill="auto"/>
            <w:noWrap/>
            <w:hideMark/>
          </w:tcPr>
          <w:p w14:paraId="49ACA965"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FEB52D7"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1D6096E" w14:textId="77777777" w:rsidR="00BB6B8C" w:rsidRPr="00892C9C" w:rsidRDefault="00BB6B8C" w:rsidP="0057298C">
            <w:pPr>
              <w:jc w:val="center"/>
              <w:outlineLvl w:val="6"/>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0B34763D"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76A8BB41" w14:textId="77777777" w:rsidR="00BB6B8C" w:rsidRPr="00892C9C" w:rsidRDefault="00BB6B8C" w:rsidP="0057298C">
            <w:pPr>
              <w:jc w:val="right"/>
              <w:outlineLvl w:val="6"/>
              <w:rPr>
                <w:color w:val="000000"/>
              </w:rPr>
            </w:pPr>
            <w:r w:rsidRPr="00892C9C">
              <w:rPr>
                <w:color w:val="000000"/>
              </w:rPr>
              <w:t>15 397 344,32</w:t>
            </w:r>
          </w:p>
        </w:tc>
      </w:tr>
      <w:tr w:rsidR="00BB6B8C" w:rsidRPr="00892C9C" w14:paraId="67404CB3"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1414A318" w14:textId="77777777" w:rsidR="00BB6B8C" w:rsidRPr="00892C9C" w:rsidRDefault="00BB6B8C" w:rsidP="0057298C">
            <w:pPr>
              <w:outlineLvl w:val="2"/>
              <w:rPr>
                <w:color w:val="000000"/>
              </w:rPr>
            </w:pPr>
            <w:r w:rsidRPr="00892C9C">
              <w:rPr>
                <w:color w:val="000000"/>
              </w:rPr>
              <w:t xml:space="preserve">  Административно- хозяйственные расходы в рамках осуществления дорожной деятельности</w:t>
            </w:r>
          </w:p>
        </w:tc>
        <w:tc>
          <w:tcPr>
            <w:tcW w:w="1543" w:type="dxa"/>
            <w:tcBorders>
              <w:top w:val="nil"/>
              <w:left w:val="nil"/>
              <w:bottom w:val="single" w:sz="4" w:space="0" w:color="000000"/>
              <w:right w:val="single" w:sz="4" w:space="0" w:color="000000"/>
            </w:tcBorders>
            <w:shd w:val="clear" w:color="auto" w:fill="auto"/>
            <w:noWrap/>
            <w:hideMark/>
          </w:tcPr>
          <w:p w14:paraId="76C179FA" w14:textId="77777777" w:rsidR="00BB6B8C" w:rsidRPr="00892C9C" w:rsidRDefault="00BB6B8C" w:rsidP="0057298C">
            <w:pPr>
              <w:jc w:val="center"/>
              <w:outlineLvl w:val="2"/>
              <w:rPr>
                <w:color w:val="000000"/>
              </w:rPr>
            </w:pPr>
            <w:r w:rsidRPr="00892C9C">
              <w:rPr>
                <w:color w:val="000000"/>
              </w:rPr>
              <w:t>101019Д601</w:t>
            </w:r>
          </w:p>
        </w:tc>
        <w:tc>
          <w:tcPr>
            <w:tcW w:w="606" w:type="dxa"/>
            <w:tcBorders>
              <w:top w:val="nil"/>
              <w:left w:val="nil"/>
              <w:bottom w:val="single" w:sz="4" w:space="0" w:color="000000"/>
              <w:right w:val="single" w:sz="4" w:space="0" w:color="000000"/>
            </w:tcBorders>
            <w:shd w:val="clear" w:color="auto" w:fill="auto"/>
            <w:noWrap/>
            <w:hideMark/>
          </w:tcPr>
          <w:p w14:paraId="777156BD"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21998A7"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B023295"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E5B57E4"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147B6E4" w14:textId="77777777" w:rsidR="00BB6B8C" w:rsidRPr="00892C9C" w:rsidRDefault="00BB6B8C" w:rsidP="0057298C">
            <w:pPr>
              <w:jc w:val="right"/>
              <w:outlineLvl w:val="2"/>
              <w:rPr>
                <w:color w:val="000000"/>
              </w:rPr>
            </w:pPr>
            <w:r w:rsidRPr="00892C9C">
              <w:rPr>
                <w:color w:val="000000"/>
              </w:rPr>
              <w:t>26 378 658,12</w:t>
            </w:r>
          </w:p>
        </w:tc>
      </w:tr>
      <w:tr w:rsidR="00BB6B8C" w:rsidRPr="00892C9C" w14:paraId="0EEDD87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8CB633E" w14:textId="77777777" w:rsidR="00BB6B8C" w:rsidRPr="00892C9C" w:rsidRDefault="00BB6B8C" w:rsidP="0057298C">
            <w:pPr>
              <w:outlineLvl w:val="3"/>
              <w:rPr>
                <w:color w:val="000000"/>
              </w:rPr>
            </w:pPr>
            <w:r w:rsidRPr="00892C9C">
              <w:rPr>
                <w:color w:val="000000"/>
              </w:rPr>
              <w:t xml:space="preserve"> Фонд оплаты труда учреждений</w:t>
            </w:r>
          </w:p>
        </w:tc>
        <w:tc>
          <w:tcPr>
            <w:tcW w:w="1543" w:type="dxa"/>
            <w:tcBorders>
              <w:top w:val="nil"/>
              <w:left w:val="nil"/>
              <w:bottom w:val="single" w:sz="4" w:space="0" w:color="000000"/>
              <w:right w:val="single" w:sz="4" w:space="0" w:color="000000"/>
            </w:tcBorders>
            <w:shd w:val="clear" w:color="auto" w:fill="auto"/>
            <w:noWrap/>
            <w:hideMark/>
          </w:tcPr>
          <w:p w14:paraId="1DAB10CD" w14:textId="77777777" w:rsidR="00BB6B8C" w:rsidRPr="00892C9C" w:rsidRDefault="00BB6B8C" w:rsidP="0057298C">
            <w:pPr>
              <w:jc w:val="center"/>
              <w:outlineLvl w:val="3"/>
              <w:rPr>
                <w:color w:val="000000"/>
              </w:rPr>
            </w:pPr>
            <w:r w:rsidRPr="00892C9C">
              <w:rPr>
                <w:color w:val="000000"/>
              </w:rPr>
              <w:t>101019Д601</w:t>
            </w:r>
          </w:p>
        </w:tc>
        <w:tc>
          <w:tcPr>
            <w:tcW w:w="606" w:type="dxa"/>
            <w:tcBorders>
              <w:top w:val="nil"/>
              <w:left w:val="nil"/>
              <w:bottom w:val="single" w:sz="4" w:space="0" w:color="000000"/>
              <w:right w:val="single" w:sz="4" w:space="0" w:color="000000"/>
            </w:tcBorders>
            <w:shd w:val="clear" w:color="auto" w:fill="auto"/>
            <w:noWrap/>
            <w:hideMark/>
          </w:tcPr>
          <w:p w14:paraId="46B042B1" w14:textId="77777777" w:rsidR="00BB6B8C" w:rsidRPr="00892C9C" w:rsidRDefault="00BB6B8C" w:rsidP="0057298C">
            <w:pPr>
              <w:jc w:val="center"/>
              <w:outlineLvl w:val="3"/>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72FB5F4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0843FD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C9171A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2C29C2A" w14:textId="77777777" w:rsidR="00BB6B8C" w:rsidRPr="00892C9C" w:rsidRDefault="00BB6B8C" w:rsidP="0057298C">
            <w:pPr>
              <w:jc w:val="right"/>
              <w:outlineLvl w:val="3"/>
              <w:rPr>
                <w:color w:val="000000"/>
              </w:rPr>
            </w:pPr>
            <w:r w:rsidRPr="00892C9C">
              <w:rPr>
                <w:color w:val="000000"/>
              </w:rPr>
              <w:t>9 758 373,36</w:t>
            </w:r>
          </w:p>
        </w:tc>
      </w:tr>
      <w:tr w:rsidR="00BB6B8C" w:rsidRPr="00892C9C" w14:paraId="06495557"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55953114"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788B7C9" w14:textId="77777777" w:rsidR="00BB6B8C" w:rsidRPr="00892C9C" w:rsidRDefault="00BB6B8C" w:rsidP="0057298C">
            <w:pPr>
              <w:jc w:val="center"/>
              <w:outlineLvl w:val="4"/>
              <w:rPr>
                <w:color w:val="000000"/>
              </w:rPr>
            </w:pPr>
            <w:r w:rsidRPr="00892C9C">
              <w:rPr>
                <w:color w:val="000000"/>
              </w:rPr>
              <w:t>101019Д601</w:t>
            </w:r>
          </w:p>
        </w:tc>
        <w:tc>
          <w:tcPr>
            <w:tcW w:w="606" w:type="dxa"/>
            <w:tcBorders>
              <w:top w:val="nil"/>
              <w:left w:val="nil"/>
              <w:bottom w:val="single" w:sz="4" w:space="0" w:color="000000"/>
              <w:right w:val="single" w:sz="4" w:space="0" w:color="000000"/>
            </w:tcBorders>
            <w:shd w:val="clear" w:color="auto" w:fill="auto"/>
            <w:noWrap/>
            <w:hideMark/>
          </w:tcPr>
          <w:p w14:paraId="32FF8CF6" w14:textId="77777777" w:rsidR="00BB6B8C" w:rsidRPr="00892C9C" w:rsidRDefault="00BB6B8C" w:rsidP="0057298C">
            <w:pPr>
              <w:jc w:val="center"/>
              <w:outlineLvl w:val="4"/>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10CF8546"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43881F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6DF52D4"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0793DEC" w14:textId="77777777" w:rsidR="00BB6B8C" w:rsidRPr="00892C9C" w:rsidRDefault="00BB6B8C" w:rsidP="0057298C">
            <w:pPr>
              <w:jc w:val="right"/>
              <w:outlineLvl w:val="4"/>
              <w:rPr>
                <w:color w:val="000000"/>
              </w:rPr>
            </w:pPr>
            <w:r w:rsidRPr="00892C9C">
              <w:rPr>
                <w:color w:val="000000"/>
              </w:rPr>
              <w:t>9 758 373,36</w:t>
            </w:r>
          </w:p>
        </w:tc>
      </w:tr>
      <w:tr w:rsidR="00BB6B8C" w:rsidRPr="00892C9C" w14:paraId="6558E332"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65B8C79" w14:textId="77777777" w:rsidR="00BB6B8C" w:rsidRPr="00892C9C" w:rsidRDefault="00BB6B8C" w:rsidP="0057298C">
            <w:pPr>
              <w:outlineLvl w:val="5"/>
              <w:rPr>
                <w:color w:val="000000"/>
              </w:rPr>
            </w:pPr>
            <w:r w:rsidRPr="00892C9C">
              <w:rPr>
                <w:color w:val="000000"/>
              </w:rPr>
              <w:t xml:space="preserve">  НАЦИОНАЛЬНАЯ ЭКОНОМИКА</w:t>
            </w:r>
          </w:p>
        </w:tc>
        <w:tc>
          <w:tcPr>
            <w:tcW w:w="1543" w:type="dxa"/>
            <w:tcBorders>
              <w:top w:val="nil"/>
              <w:left w:val="nil"/>
              <w:bottom w:val="single" w:sz="4" w:space="0" w:color="000000"/>
              <w:right w:val="single" w:sz="4" w:space="0" w:color="000000"/>
            </w:tcBorders>
            <w:shd w:val="clear" w:color="auto" w:fill="auto"/>
            <w:noWrap/>
            <w:hideMark/>
          </w:tcPr>
          <w:p w14:paraId="4128DBB1" w14:textId="77777777" w:rsidR="00BB6B8C" w:rsidRPr="00892C9C" w:rsidRDefault="00BB6B8C" w:rsidP="0057298C">
            <w:pPr>
              <w:jc w:val="center"/>
              <w:outlineLvl w:val="5"/>
              <w:rPr>
                <w:color w:val="000000"/>
              </w:rPr>
            </w:pPr>
            <w:r w:rsidRPr="00892C9C">
              <w:rPr>
                <w:color w:val="000000"/>
              </w:rPr>
              <w:t>101019Д601</w:t>
            </w:r>
          </w:p>
        </w:tc>
        <w:tc>
          <w:tcPr>
            <w:tcW w:w="606" w:type="dxa"/>
            <w:tcBorders>
              <w:top w:val="nil"/>
              <w:left w:val="nil"/>
              <w:bottom w:val="single" w:sz="4" w:space="0" w:color="000000"/>
              <w:right w:val="single" w:sz="4" w:space="0" w:color="000000"/>
            </w:tcBorders>
            <w:shd w:val="clear" w:color="auto" w:fill="auto"/>
            <w:noWrap/>
            <w:hideMark/>
          </w:tcPr>
          <w:p w14:paraId="5780F80E" w14:textId="77777777" w:rsidR="00BB6B8C" w:rsidRPr="00892C9C" w:rsidRDefault="00BB6B8C" w:rsidP="0057298C">
            <w:pPr>
              <w:jc w:val="center"/>
              <w:outlineLvl w:val="5"/>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09B91A5D"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D351D21" w14:textId="77777777" w:rsidR="00BB6B8C" w:rsidRPr="00892C9C" w:rsidRDefault="00BB6B8C" w:rsidP="0057298C">
            <w:pPr>
              <w:jc w:val="center"/>
              <w:outlineLvl w:val="5"/>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19AB4F6F"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C1323FF" w14:textId="77777777" w:rsidR="00BB6B8C" w:rsidRPr="00892C9C" w:rsidRDefault="00BB6B8C" w:rsidP="0057298C">
            <w:pPr>
              <w:jc w:val="right"/>
              <w:outlineLvl w:val="5"/>
              <w:rPr>
                <w:color w:val="000000"/>
              </w:rPr>
            </w:pPr>
            <w:r w:rsidRPr="00892C9C">
              <w:rPr>
                <w:color w:val="000000"/>
              </w:rPr>
              <w:t>9 758 373,36</w:t>
            </w:r>
          </w:p>
        </w:tc>
      </w:tr>
      <w:tr w:rsidR="00BB6B8C" w:rsidRPr="00892C9C" w14:paraId="68DD497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E10F525" w14:textId="77777777" w:rsidR="00BB6B8C" w:rsidRPr="00892C9C" w:rsidRDefault="00BB6B8C" w:rsidP="0057298C">
            <w:pPr>
              <w:outlineLvl w:val="6"/>
              <w:rPr>
                <w:color w:val="000000"/>
              </w:rPr>
            </w:pPr>
            <w:r w:rsidRPr="00892C9C">
              <w:rPr>
                <w:color w:val="000000"/>
              </w:rPr>
              <w:t xml:space="preserve"> Дорожное хозяйство (дорожные фонды)</w:t>
            </w:r>
          </w:p>
        </w:tc>
        <w:tc>
          <w:tcPr>
            <w:tcW w:w="1543" w:type="dxa"/>
            <w:tcBorders>
              <w:top w:val="nil"/>
              <w:left w:val="nil"/>
              <w:bottom w:val="single" w:sz="4" w:space="0" w:color="000000"/>
              <w:right w:val="single" w:sz="4" w:space="0" w:color="000000"/>
            </w:tcBorders>
            <w:shd w:val="clear" w:color="auto" w:fill="auto"/>
            <w:noWrap/>
            <w:hideMark/>
          </w:tcPr>
          <w:p w14:paraId="0B994936" w14:textId="77777777" w:rsidR="00BB6B8C" w:rsidRPr="00892C9C" w:rsidRDefault="00BB6B8C" w:rsidP="0057298C">
            <w:pPr>
              <w:jc w:val="center"/>
              <w:outlineLvl w:val="6"/>
              <w:rPr>
                <w:color w:val="000000"/>
              </w:rPr>
            </w:pPr>
            <w:r w:rsidRPr="00892C9C">
              <w:rPr>
                <w:color w:val="000000"/>
              </w:rPr>
              <w:t>101019Д601</w:t>
            </w:r>
          </w:p>
        </w:tc>
        <w:tc>
          <w:tcPr>
            <w:tcW w:w="606" w:type="dxa"/>
            <w:tcBorders>
              <w:top w:val="nil"/>
              <w:left w:val="nil"/>
              <w:bottom w:val="single" w:sz="4" w:space="0" w:color="000000"/>
              <w:right w:val="single" w:sz="4" w:space="0" w:color="000000"/>
            </w:tcBorders>
            <w:shd w:val="clear" w:color="auto" w:fill="auto"/>
            <w:noWrap/>
            <w:hideMark/>
          </w:tcPr>
          <w:p w14:paraId="129A5C02" w14:textId="77777777" w:rsidR="00BB6B8C" w:rsidRPr="00892C9C" w:rsidRDefault="00BB6B8C" w:rsidP="0057298C">
            <w:pPr>
              <w:jc w:val="center"/>
              <w:outlineLvl w:val="6"/>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46C885D4"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5C2EC56" w14:textId="77777777" w:rsidR="00BB6B8C" w:rsidRPr="00892C9C" w:rsidRDefault="00BB6B8C" w:rsidP="0057298C">
            <w:pPr>
              <w:jc w:val="center"/>
              <w:outlineLvl w:val="6"/>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71F15C4E"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536F1DF6" w14:textId="77777777" w:rsidR="00BB6B8C" w:rsidRPr="00892C9C" w:rsidRDefault="00BB6B8C" w:rsidP="0057298C">
            <w:pPr>
              <w:jc w:val="right"/>
              <w:outlineLvl w:val="6"/>
              <w:rPr>
                <w:color w:val="000000"/>
              </w:rPr>
            </w:pPr>
            <w:r w:rsidRPr="00892C9C">
              <w:rPr>
                <w:color w:val="000000"/>
              </w:rPr>
              <w:t>9 758 373,36</w:t>
            </w:r>
          </w:p>
        </w:tc>
      </w:tr>
      <w:tr w:rsidR="00BB6B8C" w:rsidRPr="00892C9C" w14:paraId="19C92CB1" w14:textId="77777777" w:rsidTr="009C2EE0">
        <w:trPr>
          <w:trHeight w:val="1173"/>
        </w:trPr>
        <w:tc>
          <w:tcPr>
            <w:tcW w:w="3970" w:type="dxa"/>
            <w:tcBorders>
              <w:top w:val="nil"/>
              <w:left w:val="single" w:sz="4" w:space="0" w:color="000000"/>
              <w:bottom w:val="single" w:sz="4" w:space="0" w:color="000000"/>
              <w:right w:val="single" w:sz="4" w:space="0" w:color="000000"/>
            </w:tcBorders>
            <w:shd w:val="clear" w:color="auto" w:fill="auto"/>
            <w:hideMark/>
          </w:tcPr>
          <w:p w14:paraId="0C5972E5"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543" w:type="dxa"/>
            <w:tcBorders>
              <w:top w:val="nil"/>
              <w:left w:val="nil"/>
              <w:bottom w:val="single" w:sz="4" w:space="0" w:color="000000"/>
              <w:right w:val="single" w:sz="4" w:space="0" w:color="000000"/>
            </w:tcBorders>
            <w:shd w:val="clear" w:color="auto" w:fill="auto"/>
            <w:noWrap/>
            <w:hideMark/>
          </w:tcPr>
          <w:p w14:paraId="5E9961EE" w14:textId="77777777" w:rsidR="00BB6B8C" w:rsidRPr="00892C9C" w:rsidRDefault="00BB6B8C" w:rsidP="0057298C">
            <w:pPr>
              <w:jc w:val="center"/>
              <w:outlineLvl w:val="3"/>
              <w:rPr>
                <w:color w:val="000000"/>
              </w:rPr>
            </w:pPr>
            <w:r w:rsidRPr="00892C9C">
              <w:rPr>
                <w:color w:val="000000"/>
              </w:rPr>
              <w:t>101019Д601</w:t>
            </w:r>
          </w:p>
        </w:tc>
        <w:tc>
          <w:tcPr>
            <w:tcW w:w="606" w:type="dxa"/>
            <w:tcBorders>
              <w:top w:val="nil"/>
              <w:left w:val="nil"/>
              <w:bottom w:val="single" w:sz="4" w:space="0" w:color="000000"/>
              <w:right w:val="single" w:sz="4" w:space="0" w:color="000000"/>
            </w:tcBorders>
            <w:shd w:val="clear" w:color="auto" w:fill="auto"/>
            <w:noWrap/>
            <w:hideMark/>
          </w:tcPr>
          <w:p w14:paraId="3D4EBDC7" w14:textId="77777777" w:rsidR="00BB6B8C" w:rsidRPr="00892C9C" w:rsidRDefault="00BB6B8C" w:rsidP="0057298C">
            <w:pPr>
              <w:jc w:val="center"/>
              <w:outlineLvl w:val="3"/>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10D35EB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7E5BA79"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32F7092"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DFE8F38" w14:textId="77777777" w:rsidR="00BB6B8C" w:rsidRPr="00892C9C" w:rsidRDefault="00BB6B8C" w:rsidP="0057298C">
            <w:pPr>
              <w:jc w:val="right"/>
              <w:outlineLvl w:val="3"/>
              <w:rPr>
                <w:color w:val="000000"/>
              </w:rPr>
            </w:pPr>
            <w:r w:rsidRPr="00892C9C">
              <w:rPr>
                <w:color w:val="000000"/>
              </w:rPr>
              <w:t>3 122 679,48</w:t>
            </w:r>
          </w:p>
        </w:tc>
      </w:tr>
      <w:tr w:rsidR="00BB6B8C" w:rsidRPr="00892C9C" w14:paraId="7EEFCF50"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55C43181"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2AC0C56" w14:textId="77777777" w:rsidR="00BB6B8C" w:rsidRPr="00892C9C" w:rsidRDefault="00BB6B8C" w:rsidP="0057298C">
            <w:pPr>
              <w:jc w:val="center"/>
              <w:outlineLvl w:val="4"/>
              <w:rPr>
                <w:color w:val="000000"/>
              </w:rPr>
            </w:pPr>
            <w:r w:rsidRPr="00892C9C">
              <w:rPr>
                <w:color w:val="000000"/>
              </w:rPr>
              <w:t>101019Д601</w:t>
            </w:r>
          </w:p>
        </w:tc>
        <w:tc>
          <w:tcPr>
            <w:tcW w:w="606" w:type="dxa"/>
            <w:tcBorders>
              <w:top w:val="nil"/>
              <w:left w:val="nil"/>
              <w:bottom w:val="single" w:sz="4" w:space="0" w:color="000000"/>
              <w:right w:val="single" w:sz="4" w:space="0" w:color="000000"/>
            </w:tcBorders>
            <w:shd w:val="clear" w:color="auto" w:fill="auto"/>
            <w:noWrap/>
            <w:hideMark/>
          </w:tcPr>
          <w:p w14:paraId="7D621D59" w14:textId="77777777" w:rsidR="00BB6B8C" w:rsidRPr="00892C9C" w:rsidRDefault="00BB6B8C" w:rsidP="0057298C">
            <w:pPr>
              <w:jc w:val="center"/>
              <w:outlineLvl w:val="4"/>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380CE4EE"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1B7533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0FFDC7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2B899C5" w14:textId="77777777" w:rsidR="00BB6B8C" w:rsidRPr="00892C9C" w:rsidRDefault="00BB6B8C" w:rsidP="0057298C">
            <w:pPr>
              <w:jc w:val="right"/>
              <w:outlineLvl w:val="4"/>
              <w:rPr>
                <w:color w:val="000000"/>
              </w:rPr>
            </w:pPr>
            <w:r w:rsidRPr="00892C9C">
              <w:rPr>
                <w:color w:val="000000"/>
              </w:rPr>
              <w:t>3 122 679,48</w:t>
            </w:r>
          </w:p>
        </w:tc>
      </w:tr>
      <w:tr w:rsidR="00BB6B8C" w:rsidRPr="00892C9C" w14:paraId="47955353"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0F12B79" w14:textId="77777777" w:rsidR="00BB6B8C" w:rsidRPr="00892C9C" w:rsidRDefault="00BB6B8C" w:rsidP="0057298C">
            <w:pPr>
              <w:outlineLvl w:val="5"/>
              <w:rPr>
                <w:color w:val="000000"/>
              </w:rPr>
            </w:pPr>
            <w:r w:rsidRPr="00892C9C">
              <w:rPr>
                <w:color w:val="000000"/>
              </w:rPr>
              <w:t xml:space="preserve">  НАЦИОНАЛЬНАЯ ЭКОНОМИКА</w:t>
            </w:r>
          </w:p>
        </w:tc>
        <w:tc>
          <w:tcPr>
            <w:tcW w:w="1543" w:type="dxa"/>
            <w:tcBorders>
              <w:top w:val="nil"/>
              <w:left w:val="nil"/>
              <w:bottom w:val="single" w:sz="4" w:space="0" w:color="000000"/>
              <w:right w:val="single" w:sz="4" w:space="0" w:color="000000"/>
            </w:tcBorders>
            <w:shd w:val="clear" w:color="auto" w:fill="auto"/>
            <w:noWrap/>
            <w:hideMark/>
          </w:tcPr>
          <w:p w14:paraId="4F1D91A7" w14:textId="77777777" w:rsidR="00BB6B8C" w:rsidRPr="00892C9C" w:rsidRDefault="00BB6B8C" w:rsidP="0057298C">
            <w:pPr>
              <w:jc w:val="center"/>
              <w:outlineLvl w:val="5"/>
              <w:rPr>
                <w:color w:val="000000"/>
              </w:rPr>
            </w:pPr>
            <w:r w:rsidRPr="00892C9C">
              <w:rPr>
                <w:color w:val="000000"/>
              </w:rPr>
              <w:t>101019Д601</w:t>
            </w:r>
          </w:p>
        </w:tc>
        <w:tc>
          <w:tcPr>
            <w:tcW w:w="606" w:type="dxa"/>
            <w:tcBorders>
              <w:top w:val="nil"/>
              <w:left w:val="nil"/>
              <w:bottom w:val="single" w:sz="4" w:space="0" w:color="000000"/>
              <w:right w:val="single" w:sz="4" w:space="0" w:color="000000"/>
            </w:tcBorders>
            <w:shd w:val="clear" w:color="auto" w:fill="auto"/>
            <w:noWrap/>
            <w:hideMark/>
          </w:tcPr>
          <w:p w14:paraId="3C69A58F" w14:textId="77777777" w:rsidR="00BB6B8C" w:rsidRPr="00892C9C" w:rsidRDefault="00BB6B8C" w:rsidP="0057298C">
            <w:pPr>
              <w:jc w:val="center"/>
              <w:outlineLvl w:val="5"/>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3C013C63"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67668DA" w14:textId="77777777" w:rsidR="00BB6B8C" w:rsidRPr="00892C9C" w:rsidRDefault="00BB6B8C" w:rsidP="0057298C">
            <w:pPr>
              <w:jc w:val="center"/>
              <w:outlineLvl w:val="5"/>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57A1203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B5E3147" w14:textId="77777777" w:rsidR="00BB6B8C" w:rsidRPr="00892C9C" w:rsidRDefault="00BB6B8C" w:rsidP="0057298C">
            <w:pPr>
              <w:jc w:val="right"/>
              <w:outlineLvl w:val="5"/>
              <w:rPr>
                <w:color w:val="000000"/>
              </w:rPr>
            </w:pPr>
            <w:r w:rsidRPr="00892C9C">
              <w:rPr>
                <w:color w:val="000000"/>
              </w:rPr>
              <w:t>3 122 679,48</w:t>
            </w:r>
          </w:p>
        </w:tc>
      </w:tr>
      <w:tr w:rsidR="00BB6B8C" w:rsidRPr="00892C9C" w14:paraId="75E71ED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6AA6B86" w14:textId="77777777" w:rsidR="00BB6B8C" w:rsidRPr="00892C9C" w:rsidRDefault="00BB6B8C" w:rsidP="0057298C">
            <w:pPr>
              <w:outlineLvl w:val="6"/>
              <w:rPr>
                <w:color w:val="000000"/>
              </w:rPr>
            </w:pPr>
            <w:r w:rsidRPr="00892C9C">
              <w:rPr>
                <w:color w:val="000000"/>
              </w:rPr>
              <w:t xml:space="preserve"> Дорожное хозяйство (дорожные фонды)</w:t>
            </w:r>
          </w:p>
        </w:tc>
        <w:tc>
          <w:tcPr>
            <w:tcW w:w="1543" w:type="dxa"/>
            <w:tcBorders>
              <w:top w:val="nil"/>
              <w:left w:val="nil"/>
              <w:bottom w:val="single" w:sz="4" w:space="0" w:color="000000"/>
              <w:right w:val="single" w:sz="4" w:space="0" w:color="000000"/>
            </w:tcBorders>
            <w:shd w:val="clear" w:color="auto" w:fill="auto"/>
            <w:noWrap/>
            <w:hideMark/>
          </w:tcPr>
          <w:p w14:paraId="12EBBB64" w14:textId="77777777" w:rsidR="00BB6B8C" w:rsidRPr="00892C9C" w:rsidRDefault="00BB6B8C" w:rsidP="0057298C">
            <w:pPr>
              <w:jc w:val="center"/>
              <w:outlineLvl w:val="6"/>
              <w:rPr>
                <w:color w:val="000000"/>
              </w:rPr>
            </w:pPr>
            <w:r w:rsidRPr="00892C9C">
              <w:rPr>
                <w:color w:val="000000"/>
              </w:rPr>
              <w:t>101019Д601</w:t>
            </w:r>
          </w:p>
        </w:tc>
        <w:tc>
          <w:tcPr>
            <w:tcW w:w="606" w:type="dxa"/>
            <w:tcBorders>
              <w:top w:val="nil"/>
              <w:left w:val="nil"/>
              <w:bottom w:val="single" w:sz="4" w:space="0" w:color="000000"/>
              <w:right w:val="single" w:sz="4" w:space="0" w:color="000000"/>
            </w:tcBorders>
            <w:shd w:val="clear" w:color="auto" w:fill="auto"/>
            <w:noWrap/>
            <w:hideMark/>
          </w:tcPr>
          <w:p w14:paraId="78809848" w14:textId="77777777" w:rsidR="00BB6B8C" w:rsidRPr="00892C9C" w:rsidRDefault="00BB6B8C" w:rsidP="0057298C">
            <w:pPr>
              <w:jc w:val="center"/>
              <w:outlineLvl w:val="6"/>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785F01C2"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FD35633" w14:textId="77777777" w:rsidR="00BB6B8C" w:rsidRPr="00892C9C" w:rsidRDefault="00BB6B8C" w:rsidP="0057298C">
            <w:pPr>
              <w:jc w:val="center"/>
              <w:outlineLvl w:val="6"/>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199EE3EE"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7F9AEF9C" w14:textId="77777777" w:rsidR="00BB6B8C" w:rsidRPr="00892C9C" w:rsidRDefault="00BB6B8C" w:rsidP="0057298C">
            <w:pPr>
              <w:jc w:val="right"/>
              <w:outlineLvl w:val="6"/>
              <w:rPr>
                <w:color w:val="000000"/>
              </w:rPr>
            </w:pPr>
            <w:r w:rsidRPr="00892C9C">
              <w:rPr>
                <w:color w:val="000000"/>
              </w:rPr>
              <w:t>3 122 679,48</w:t>
            </w:r>
          </w:p>
        </w:tc>
      </w:tr>
      <w:tr w:rsidR="00BB6B8C" w:rsidRPr="00892C9C" w14:paraId="27C55D7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E962E8A"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22842C4A" w14:textId="77777777" w:rsidR="00BB6B8C" w:rsidRPr="00892C9C" w:rsidRDefault="00BB6B8C" w:rsidP="0057298C">
            <w:pPr>
              <w:jc w:val="center"/>
              <w:outlineLvl w:val="3"/>
              <w:rPr>
                <w:color w:val="000000"/>
              </w:rPr>
            </w:pPr>
            <w:r w:rsidRPr="00892C9C">
              <w:rPr>
                <w:color w:val="000000"/>
              </w:rPr>
              <w:t>101019Д601</w:t>
            </w:r>
          </w:p>
        </w:tc>
        <w:tc>
          <w:tcPr>
            <w:tcW w:w="606" w:type="dxa"/>
            <w:tcBorders>
              <w:top w:val="nil"/>
              <w:left w:val="nil"/>
              <w:bottom w:val="single" w:sz="4" w:space="0" w:color="000000"/>
              <w:right w:val="single" w:sz="4" w:space="0" w:color="000000"/>
            </w:tcBorders>
            <w:shd w:val="clear" w:color="auto" w:fill="auto"/>
            <w:noWrap/>
            <w:hideMark/>
          </w:tcPr>
          <w:p w14:paraId="43A3E9A6"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2476C2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90E099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A938AE6"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944999A" w14:textId="77777777" w:rsidR="00BB6B8C" w:rsidRPr="00892C9C" w:rsidRDefault="00BB6B8C" w:rsidP="0057298C">
            <w:pPr>
              <w:jc w:val="right"/>
              <w:outlineLvl w:val="3"/>
              <w:rPr>
                <w:color w:val="000000"/>
              </w:rPr>
            </w:pPr>
            <w:r w:rsidRPr="00892C9C">
              <w:rPr>
                <w:color w:val="000000"/>
              </w:rPr>
              <w:t>13 497 605,28</w:t>
            </w:r>
          </w:p>
        </w:tc>
      </w:tr>
      <w:tr w:rsidR="00BB6B8C" w:rsidRPr="00892C9C" w14:paraId="01C59585"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599FAB18"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D73A423" w14:textId="77777777" w:rsidR="00BB6B8C" w:rsidRPr="00892C9C" w:rsidRDefault="00BB6B8C" w:rsidP="0057298C">
            <w:pPr>
              <w:jc w:val="center"/>
              <w:outlineLvl w:val="4"/>
              <w:rPr>
                <w:color w:val="000000"/>
              </w:rPr>
            </w:pPr>
            <w:r w:rsidRPr="00892C9C">
              <w:rPr>
                <w:color w:val="000000"/>
              </w:rPr>
              <w:t>101019Д601</w:t>
            </w:r>
          </w:p>
        </w:tc>
        <w:tc>
          <w:tcPr>
            <w:tcW w:w="606" w:type="dxa"/>
            <w:tcBorders>
              <w:top w:val="nil"/>
              <w:left w:val="nil"/>
              <w:bottom w:val="single" w:sz="4" w:space="0" w:color="000000"/>
              <w:right w:val="single" w:sz="4" w:space="0" w:color="000000"/>
            </w:tcBorders>
            <w:shd w:val="clear" w:color="auto" w:fill="auto"/>
            <w:noWrap/>
            <w:hideMark/>
          </w:tcPr>
          <w:p w14:paraId="386CCC8D"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0EFFE09"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1F17DA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86F50F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1818B31" w14:textId="77777777" w:rsidR="00BB6B8C" w:rsidRPr="00892C9C" w:rsidRDefault="00BB6B8C" w:rsidP="0057298C">
            <w:pPr>
              <w:jc w:val="right"/>
              <w:outlineLvl w:val="4"/>
              <w:rPr>
                <w:color w:val="000000"/>
              </w:rPr>
            </w:pPr>
            <w:r w:rsidRPr="00892C9C">
              <w:rPr>
                <w:color w:val="000000"/>
              </w:rPr>
              <w:t>13 497 605,28</w:t>
            </w:r>
          </w:p>
        </w:tc>
      </w:tr>
      <w:tr w:rsidR="00BB6B8C" w:rsidRPr="00892C9C" w14:paraId="7CB2850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405C412" w14:textId="77777777" w:rsidR="00BB6B8C" w:rsidRPr="00892C9C" w:rsidRDefault="00BB6B8C" w:rsidP="0057298C">
            <w:pPr>
              <w:outlineLvl w:val="5"/>
              <w:rPr>
                <w:color w:val="000000"/>
              </w:rPr>
            </w:pPr>
            <w:r w:rsidRPr="00892C9C">
              <w:rPr>
                <w:color w:val="000000"/>
              </w:rPr>
              <w:t xml:space="preserve">  НАЦИОНАЛЬНАЯ ЭКОНОМИКА</w:t>
            </w:r>
          </w:p>
        </w:tc>
        <w:tc>
          <w:tcPr>
            <w:tcW w:w="1543" w:type="dxa"/>
            <w:tcBorders>
              <w:top w:val="nil"/>
              <w:left w:val="nil"/>
              <w:bottom w:val="single" w:sz="4" w:space="0" w:color="000000"/>
              <w:right w:val="single" w:sz="4" w:space="0" w:color="000000"/>
            </w:tcBorders>
            <w:shd w:val="clear" w:color="auto" w:fill="auto"/>
            <w:noWrap/>
            <w:hideMark/>
          </w:tcPr>
          <w:p w14:paraId="3C3F9539" w14:textId="77777777" w:rsidR="00BB6B8C" w:rsidRPr="00892C9C" w:rsidRDefault="00BB6B8C" w:rsidP="0057298C">
            <w:pPr>
              <w:jc w:val="center"/>
              <w:outlineLvl w:val="5"/>
              <w:rPr>
                <w:color w:val="000000"/>
              </w:rPr>
            </w:pPr>
            <w:r w:rsidRPr="00892C9C">
              <w:rPr>
                <w:color w:val="000000"/>
              </w:rPr>
              <w:t>101019Д601</w:t>
            </w:r>
          </w:p>
        </w:tc>
        <w:tc>
          <w:tcPr>
            <w:tcW w:w="606" w:type="dxa"/>
            <w:tcBorders>
              <w:top w:val="nil"/>
              <w:left w:val="nil"/>
              <w:bottom w:val="single" w:sz="4" w:space="0" w:color="000000"/>
              <w:right w:val="single" w:sz="4" w:space="0" w:color="000000"/>
            </w:tcBorders>
            <w:shd w:val="clear" w:color="auto" w:fill="auto"/>
            <w:noWrap/>
            <w:hideMark/>
          </w:tcPr>
          <w:p w14:paraId="6E4C7C67"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74D6D50"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0674D23" w14:textId="77777777" w:rsidR="00BB6B8C" w:rsidRPr="00892C9C" w:rsidRDefault="00BB6B8C" w:rsidP="0057298C">
            <w:pPr>
              <w:jc w:val="center"/>
              <w:outlineLvl w:val="5"/>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5606FE99"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56206FA" w14:textId="77777777" w:rsidR="00BB6B8C" w:rsidRPr="00892C9C" w:rsidRDefault="00BB6B8C" w:rsidP="0057298C">
            <w:pPr>
              <w:jc w:val="right"/>
              <w:outlineLvl w:val="5"/>
              <w:rPr>
                <w:color w:val="000000"/>
              </w:rPr>
            </w:pPr>
            <w:r w:rsidRPr="00892C9C">
              <w:rPr>
                <w:color w:val="000000"/>
              </w:rPr>
              <w:t>13 497 605,28</w:t>
            </w:r>
          </w:p>
        </w:tc>
      </w:tr>
      <w:tr w:rsidR="00BB6B8C" w:rsidRPr="00892C9C" w14:paraId="141DA04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7A64012" w14:textId="77777777" w:rsidR="00BB6B8C" w:rsidRPr="00892C9C" w:rsidRDefault="00BB6B8C" w:rsidP="0057298C">
            <w:pPr>
              <w:outlineLvl w:val="6"/>
              <w:rPr>
                <w:color w:val="000000"/>
              </w:rPr>
            </w:pPr>
            <w:r w:rsidRPr="00892C9C">
              <w:rPr>
                <w:color w:val="000000"/>
              </w:rPr>
              <w:t xml:space="preserve"> Дорожное хозяйство (дорожные фонды)</w:t>
            </w:r>
          </w:p>
        </w:tc>
        <w:tc>
          <w:tcPr>
            <w:tcW w:w="1543" w:type="dxa"/>
            <w:tcBorders>
              <w:top w:val="nil"/>
              <w:left w:val="nil"/>
              <w:bottom w:val="single" w:sz="4" w:space="0" w:color="000000"/>
              <w:right w:val="single" w:sz="4" w:space="0" w:color="000000"/>
            </w:tcBorders>
            <w:shd w:val="clear" w:color="auto" w:fill="auto"/>
            <w:noWrap/>
            <w:hideMark/>
          </w:tcPr>
          <w:p w14:paraId="6FF4ED58" w14:textId="77777777" w:rsidR="00BB6B8C" w:rsidRPr="00892C9C" w:rsidRDefault="00BB6B8C" w:rsidP="0057298C">
            <w:pPr>
              <w:jc w:val="center"/>
              <w:outlineLvl w:val="6"/>
              <w:rPr>
                <w:color w:val="000000"/>
              </w:rPr>
            </w:pPr>
            <w:r w:rsidRPr="00892C9C">
              <w:rPr>
                <w:color w:val="000000"/>
              </w:rPr>
              <w:t>101019Д601</w:t>
            </w:r>
          </w:p>
        </w:tc>
        <w:tc>
          <w:tcPr>
            <w:tcW w:w="606" w:type="dxa"/>
            <w:tcBorders>
              <w:top w:val="nil"/>
              <w:left w:val="nil"/>
              <w:bottom w:val="single" w:sz="4" w:space="0" w:color="000000"/>
              <w:right w:val="single" w:sz="4" w:space="0" w:color="000000"/>
            </w:tcBorders>
            <w:shd w:val="clear" w:color="auto" w:fill="auto"/>
            <w:noWrap/>
            <w:hideMark/>
          </w:tcPr>
          <w:p w14:paraId="22423E02"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251A213"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0C39A73" w14:textId="77777777" w:rsidR="00BB6B8C" w:rsidRPr="00892C9C" w:rsidRDefault="00BB6B8C" w:rsidP="0057298C">
            <w:pPr>
              <w:jc w:val="center"/>
              <w:outlineLvl w:val="6"/>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1B092F08"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4A5E061F" w14:textId="77777777" w:rsidR="00BB6B8C" w:rsidRPr="00892C9C" w:rsidRDefault="00BB6B8C" w:rsidP="0057298C">
            <w:pPr>
              <w:jc w:val="right"/>
              <w:outlineLvl w:val="6"/>
              <w:rPr>
                <w:color w:val="000000"/>
              </w:rPr>
            </w:pPr>
            <w:r w:rsidRPr="00892C9C">
              <w:rPr>
                <w:color w:val="000000"/>
              </w:rPr>
              <w:t>13 497 605,28</w:t>
            </w:r>
          </w:p>
        </w:tc>
      </w:tr>
      <w:tr w:rsidR="00BB6B8C" w:rsidRPr="00892C9C" w14:paraId="2CBF125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F9B063B" w14:textId="77777777" w:rsidR="00BB6B8C" w:rsidRPr="00892C9C" w:rsidRDefault="00BB6B8C" w:rsidP="0057298C">
            <w:pPr>
              <w:outlineLvl w:val="2"/>
              <w:rPr>
                <w:color w:val="000000"/>
              </w:rPr>
            </w:pPr>
            <w:r w:rsidRPr="00892C9C">
              <w:rPr>
                <w:color w:val="000000"/>
              </w:rPr>
              <w:lastRenderedPageBreak/>
              <w:t xml:space="preserve">  Разработка проектно-сметной документации</w:t>
            </w:r>
          </w:p>
        </w:tc>
        <w:tc>
          <w:tcPr>
            <w:tcW w:w="1543" w:type="dxa"/>
            <w:tcBorders>
              <w:top w:val="nil"/>
              <w:left w:val="nil"/>
              <w:bottom w:val="single" w:sz="4" w:space="0" w:color="000000"/>
              <w:right w:val="single" w:sz="4" w:space="0" w:color="000000"/>
            </w:tcBorders>
            <w:shd w:val="clear" w:color="auto" w:fill="auto"/>
            <w:noWrap/>
            <w:hideMark/>
          </w:tcPr>
          <w:p w14:paraId="094AECFD" w14:textId="77777777" w:rsidR="00BB6B8C" w:rsidRPr="00892C9C" w:rsidRDefault="00BB6B8C" w:rsidP="0057298C">
            <w:pPr>
              <w:jc w:val="center"/>
              <w:outlineLvl w:val="2"/>
              <w:rPr>
                <w:color w:val="000000"/>
              </w:rPr>
            </w:pPr>
            <w:r w:rsidRPr="00892C9C">
              <w:rPr>
                <w:color w:val="000000"/>
              </w:rPr>
              <w:t>101019Д801</w:t>
            </w:r>
          </w:p>
        </w:tc>
        <w:tc>
          <w:tcPr>
            <w:tcW w:w="606" w:type="dxa"/>
            <w:tcBorders>
              <w:top w:val="nil"/>
              <w:left w:val="nil"/>
              <w:bottom w:val="single" w:sz="4" w:space="0" w:color="000000"/>
              <w:right w:val="single" w:sz="4" w:space="0" w:color="000000"/>
            </w:tcBorders>
            <w:shd w:val="clear" w:color="auto" w:fill="auto"/>
            <w:noWrap/>
            <w:hideMark/>
          </w:tcPr>
          <w:p w14:paraId="1A725A70"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0043AD4"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D519D13"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F03B560"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C51E4B0" w14:textId="77777777" w:rsidR="00BB6B8C" w:rsidRPr="00892C9C" w:rsidRDefault="00BB6B8C" w:rsidP="0057298C">
            <w:pPr>
              <w:jc w:val="right"/>
              <w:outlineLvl w:val="2"/>
              <w:rPr>
                <w:color w:val="000000"/>
              </w:rPr>
            </w:pPr>
            <w:r w:rsidRPr="00892C9C">
              <w:rPr>
                <w:color w:val="000000"/>
              </w:rPr>
              <w:t>576 227,15</w:t>
            </w:r>
          </w:p>
        </w:tc>
      </w:tr>
      <w:tr w:rsidR="00BB6B8C" w:rsidRPr="00892C9C" w14:paraId="01113FD2"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92FB514"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76428473" w14:textId="77777777" w:rsidR="00BB6B8C" w:rsidRPr="00892C9C" w:rsidRDefault="00BB6B8C" w:rsidP="0057298C">
            <w:pPr>
              <w:jc w:val="center"/>
              <w:outlineLvl w:val="3"/>
              <w:rPr>
                <w:color w:val="000000"/>
              </w:rPr>
            </w:pPr>
            <w:r w:rsidRPr="00892C9C">
              <w:rPr>
                <w:color w:val="000000"/>
              </w:rPr>
              <w:t>101019Д801</w:t>
            </w:r>
          </w:p>
        </w:tc>
        <w:tc>
          <w:tcPr>
            <w:tcW w:w="606" w:type="dxa"/>
            <w:tcBorders>
              <w:top w:val="nil"/>
              <w:left w:val="nil"/>
              <w:bottom w:val="single" w:sz="4" w:space="0" w:color="000000"/>
              <w:right w:val="single" w:sz="4" w:space="0" w:color="000000"/>
            </w:tcBorders>
            <w:shd w:val="clear" w:color="auto" w:fill="auto"/>
            <w:noWrap/>
            <w:hideMark/>
          </w:tcPr>
          <w:p w14:paraId="70E014DA"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F8CF0B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CFCAB79"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44B23D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1ABA623" w14:textId="77777777" w:rsidR="00BB6B8C" w:rsidRPr="00892C9C" w:rsidRDefault="00BB6B8C" w:rsidP="0057298C">
            <w:pPr>
              <w:jc w:val="right"/>
              <w:outlineLvl w:val="3"/>
              <w:rPr>
                <w:color w:val="000000"/>
              </w:rPr>
            </w:pPr>
            <w:r w:rsidRPr="00892C9C">
              <w:rPr>
                <w:color w:val="000000"/>
              </w:rPr>
              <w:t>576 227,15</w:t>
            </w:r>
          </w:p>
        </w:tc>
      </w:tr>
      <w:tr w:rsidR="00BB6B8C" w:rsidRPr="00892C9C" w14:paraId="193D447F"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0DCA0A1F"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AF30EE6" w14:textId="77777777" w:rsidR="00BB6B8C" w:rsidRPr="00892C9C" w:rsidRDefault="00BB6B8C" w:rsidP="0057298C">
            <w:pPr>
              <w:jc w:val="center"/>
              <w:outlineLvl w:val="4"/>
              <w:rPr>
                <w:color w:val="000000"/>
              </w:rPr>
            </w:pPr>
            <w:r w:rsidRPr="00892C9C">
              <w:rPr>
                <w:color w:val="000000"/>
              </w:rPr>
              <w:t>101019Д801</w:t>
            </w:r>
          </w:p>
        </w:tc>
        <w:tc>
          <w:tcPr>
            <w:tcW w:w="606" w:type="dxa"/>
            <w:tcBorders>
              <w:top w:val="nil"/>
              <w:left w:val="nil"/>
              <w:bottom w:val="single" w:sz="4" w:space="0" w:color="000000"/>
              <w:right w:val="single" w:sz="4" w:space="0" w:color="000000"/>
            </w:tcBorders>
            <w:shd w:val="clear" w:color="auto" w:fill="auto"/>
            <w:noWrap/>
            <w:hideMark/>
          </w:tcPr>
          <w:p w14:paraId="798F3F0B"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7727502"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CFF8E1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2FAE353"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DEF87E5" w14:textId="77777777" w:rsidR="00BB6B8C" w:rsidRPr="00892C9C" w:rsidRDefault="00BB6B8C" w:rsidP="0057298C">
            <w:pPr>
              <w:jc w:val="right"/>
              <w:outlineLvl w:val="4"/>
              <w:rPr>
                <w:color w:val="000000"/>
              </w:rPr>
            </w:pPr>
            <w:r w:rsidRPr="00892C9C">
              <w:rPr>
                <w:color w:val="000000"/>
              </w:rPr>
              <w:t>576 227,15</w:t>
            </w:r>
          </w:p>
        </w:tc>
      </w:tr>
      <w:tr w:rsidR="00BB6B8C" w:rsidRPr="00892C9C" w14:paraId="677181F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E7980B2" w14:textId="77777777" w:rsidR="00BB6B8C" w:rsidRPr="00892C9C" w:rsidRDefault="00BB6B8C" w:rsidP="0057298C">
            <w:pPr>
              <w:outlineLvl w:val="5"/>
              <w:rPr>
                <w:color w:val="000000"/>
              </w:rPr>
            </w:pPr>
            <w:r w:rsidRPr="00892C9C">
              <w:rPr>
                <w:color w:val="000000"/>
              </w:rPr>
              <w:t xml:space="preserve">  НАЦИОНАЛЬНАЯ ЭКОНОМИКА</w:t>
            </w:r>
          </w:p>
        </w:tc>
        <w:tc>
          <w:tcPr>
            <w:tcW w:w="1543" w:type="dxa"/>
            <w:tcBorders>
              <w:top w:val="nil"/>
              <w:left w:val="nil"/>
              <w:bottom w:val="single" w:sz="4" w:space="0" w:color="000000"/>
              <w:right w:val="single" w:sz="4" w:space="0" w:color="000000"/>
            </w:tcBorders>
            <w:shd w:val="clear" w:color="auto" w:fill="auto"/>
            <w:noWrap/>
            <w:hideMark/>
          </w:tcPr>
          <w:p w14:paraId="764B0E38" w14:textId="77777777" w:rsidR="00BB6B8C" w:rsidRPr="00892C9C" w:rsidRDefault="00BB6B8C" w:rsidP="0057298C">
            <w:pPr>
              <w:jc w:val="center"/>
              <w:outlineLvl w:val="5"/>
              <w:rPr>
                <w:color w:val="000000"/>
              </w:rPr>
            </w:pPr>
            <w:r w:rsidRPr="00892C9C">
              <w:rPr>
                <w:color w:val="000000"/>
              </w:rPr>
              <w:t>101019Д801</w:t>
            </w:r>
          </w:p>
        </w:tc>
        <w:tc>
          <w:tcPr>
            <w:tcW w:w="606" w:type="dxa"/>
            <w:tcBorders>
              <w:top w:val="nil"/>
              <w:left w:val="nil"/>
              <w:bottom w:val="single" w:sz="4" w:space="0" w:color="000000"/>
              <w:right w:val="single" w:sz="4" w:space="0" w:color="000000"/>
            </w:tcBorders>
            <w:shd w:val="clear" w:color="auto" w:fill="auto"/>
            <w:noWrap/>
            <w:hideMark/>
          </w:tcPr>
          <w:p w14:paraId="386D6737"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81D7FF9"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EC348DF" w14:textId="77777777" w:rsidR="00BB6B8C" w:rsidRPr="00892C9C" w:rsidRDefault="00BB6B8C" w:rsidP="0057298C">
            <w:pPr>
              <w:jc w:val="center"/>
              <w:outlineLvl w:val="5"/>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24CF95E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AB6F212" w14:textId="77777777" w:rsidR="00BB6B8C" w:rsidRPr="00892C9C" w:rsidRDefault="00BB6B8C" w:rsidP="0057298C">
            <w:pPr>
              <w:jc w:val="right"/>
              <w:outlineLvl w:val="5"/>
              <w:rPr>
                <w:color w:val="000000"/>
              </w:rPr>
            </w:pPr>
            <w:r w:rsidRPr="00892C9C">
              <w:rPr>
                <w:color w:val="000000"/>
              </w:rPr>
              <w:t>576 227,15</w:t>
            </w:r>
          </w:p>
        </w:tc>
      </w:tr>
      <w:tr w:rsidR="00BB6B8C" w:rsidRPr="00892C9C" w14:paraId="5F40321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894C4DE" w14:textId="77777777" w:rsidR="00BB6B8C" w:rsidRPr="00892C9C" w:rsidRDefault="00BB6B8C" w:rsidP="0057298C">
            <w:pPr>
              <w:outlineLvl w:val="6"/>
              <w:rPr>
                <w:color w:val="000000"/>
              </w:rPr>
            </w:pPr>
            <w:r w:rsidRPr="00892C9C">
              <w:rPr>
                <w:color w:val="000000"/>
              </w:rPr>
              <w:t xml:space="preserve"> Дорожное хозяйство (дорожные фонды)</w:t>
            </w:r>
          </w:p>
        </w:tc>
        <w:tc>
          <w:tcPr>
            <w:tcW w:w="1543" w:type="dxa"/>
            <w:tcBorders>
              <w:top w:val="nil"/>
              <w:left w:val="nil"/>
              <w:bottom w:val="single" w:sz="4" w:space="0" w:color="000000"/>
              <w:right w:val="single" w:sz="4" w:space="0" w:color="000000"/>
            </w:tcBorders>
            <w:shd w:val="clear" w:color="auto" w:fill="auto"/>
            <w:noWrap/>
            <w:hideMark/>
          </w:tcPr>
          <w:p w14:paraId="4E513916" w14:textId="77777777" w:rsidR="00BB6B8C" w:rsidRPr="00892C9C" w:rsidRDefault="00BB6B8C" w:rsidP="0057298C">
            <w:pPr>
              <w:jc w:val="center"/>
              <w:outlineLvl w:val="6"/>
              <w:rPr>
                <w:color w:val="000000"/>
              </w:rPr>
            </w:pPr>
            <w:r w:rsidRPr="00892C9C">
              <w:rPr>
                <w:color w:val="000000"/>
              </w:rPr>
              <w:t>101019Д801</w:t>
            </w:r>
          </w:p>
        </w:tc>
        <w:tc>
          <w:tcPr>
            <w:tcW w:w="606" w:type="dxa"/>
            <w:tcBorders>
              <w:top w:val="nil"/>
              <w:left w:val="nil"/>
              <w:bottom w:val="single" w:sz="4" w:space="0" w:color="000000"/>
              <w:right w:val="single" w:sz="4" w:space="0" w:color="000000"/>
            </w:tcBorders>
            <w:shd w:val="clear" w:color="auto" w:fill="auto"/>
            <w:noWrap/>
            <w:hideMark/>
          </w:tcPr>
          <w:p w14:paraId="1D07E2ED"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2996115"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12E4B4D" w14:textId="77777777" w:rsidR="00BB6B8C" w:rsidRPr="00892C9C" w:rsidRDefault="00BB6B8C" w:rsidP="0057298C">
            <w:pPr>
              <w:jc w:val="center"/>
              <w:outlineLvl w:val="6"/>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480BBFA9"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05C48573" w14:textId="77777777" w:rsidR="00BB6B8C" w:rsidRPr="00892C9C" w:rsidRDefault="00BB6B8C" w:rsidP="0057298C">
            <w:pPr>
              <w:jc w:val="right"/>
              <w:outlineLvl w:val="6"/>
              <w:rPr>
                <w:color w:val="000000"/>
              </w:rPr>
            </w:pPr>
            <w:r w:rsidRPr="00892C9C">
              <w:rPr>
                <w:color w:val="000000"/>
              </w:rPr>
              <w:t>576 227,15</w:t>
            </w:r>
          </w:p>
        </w:tc>
      </w:tr>
      <w:tr w:rsidR="00BB6B8C" w:rsidRPr="00892C9C" w14:paraId="4B4BBDBC" w14:textId="77777777" w:rsidTr="009C2EE0">
        <w:trPr>
          <w:trHeight w:val="1260"/>
        </w:trPr>
        <w:tc>
          <w:tcPr>
            <w:tcW w:w="3970" w:type="dxa"/>
            <w:tcBorders>
              <w:top w:val="nil"/>
              <w:left w:val="single" w:sz="4" w:space="0" w:color="000000"/>
              <w:bottom w:val="single" w:sz="4" w:space="0" w:color="000000"/>
              <w:right w:val="single" w:sz="4" w:space="0" w:color="000000"/>
            </w:tcBorders>
            <w:shd w:val="clear" w:color="auto" w:fill="auto"/>
            <w:hideMark/>
          </w:tcPr>
          <w:p w14:paraId="3CCE87BA" w14:textId="77777777" w:rsidR="00BB6B8C" w:rsidRPr="00892C9C" w:rsidRDefault="00BB6B8C" w:rsidP="0057298C">
            <w:pPr>
              <w:outlineLvl w:val="2"/>
              <w:rPr>
                <w:color w:val="000000"/>
              </w:rPr>
            </w:pPr>
            <w:r w:rsidRPr="00892C9C">
              <w:rPr>
                <w:color w:val="000000"/>
              </w:rPr>
              <w:t xml:space="preserve">  Софинансирование дорожных работ по строительству, реконструкции, капитальному ремонту, ремонту и содержанию дорог местного значения</w:t>
            </w:r>
          </w:p>
        </w:tc>
        <w:tc>
          <w:tcPr>
            <w:tcW w:w="1543" w:type="dxa"/>
            <w:tcBorders>
              <w:top w:val="nil"/>
              <w:left w:val="nil"/>
              <w:bottom w:val="single" w:sz="4" w:space="0" w:color="000000"/>
              <w:right w:val="single" w:sz="4" w:space="0" w:color="000000"/>
            </w:tcBorders>
            <w:shd w:val="clear" w:color="auto" w:fill="auto"/>
            <w:noWrap/>
            <w:hideMark/>
          </w:tcPr>
          <w:p w14:paraId="5A39CF93" w14:textId="77777777" w:rsidR="00BB6B8C" w:rsidRPr="00892C9C" w:rsidRDefault="00BB6B8C" w:rsidP="0057298C">
            <w:pPr>
              <w:jc w:val="center"/>
              <w:outlineLvl w:val="2"/>
              <w:rPr>
                <w:color w:val="000000"/>
              </w:rPr>
            </w:pPr>
            <w:r w:rsidRPr="00892C9C">
              <w:rPr>
                <w:color w:val="000000"/>
              </w:rPr>
              <w:t>10101S21Д0</w:t>
            </w:r>
          </w:p>
        </w:tc>
        <w:tc>
          <w:tcPr>
            <w:tcW w:w="606" w:type="dxa"/>
            <w:tcBorders>
              <w:top w:val="nil"/>
              <w:left w:val="nil"/>
              <w:bottom w:val="single" w:sz="4" w:space="0" w:color="000000"/>
              <w:right w:val="single" w:sz="4" w:space="0" w:color="000000"/>
            </w:tcBorders>
            <w:shd w:val="clear" w:color="auto" w:fill="auto"/>
            <w:noWrap/>
            <w:hideMark/>
          </w:tcPr>
          <w:p w14:paraId="76DD0E8B"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983EA07"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4B5C803"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CC70124"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983AB33" w14:textId="77777777" w:rsidR="00BB6B8C" w:rsidRPr="00892C9C" w:rsidRDefault="00BB6B8C" w:rsidP="0057298C">
            <w:pPr>
              <w:jc w:val="right"/>
              <w:outlineLvl w:val="2"/>
              <w:rPr>
                <w:color w:val="000000"/>
              </w:rPr>
            </w:pPr>
            <w:r w:rsidRPr="00892C9C">
              <w:rPr>
                <w:color w:val="000000"/>
              </w:rPr>
              <w:t>7 043 646,59</w:t>
            </w:r>
          </w:p>
        </w:tc>
      </w:tr>
      <w:tr w:rsidR="00BB6B8C" w:rsidRPr="00892C9C" w14:paraId="14E18221" w14:textId="77777777" w:rsidTr="009C2EE0">
        <w:trPr>
          <w:trHeight w:val="742"/>
        </w:trPr>
        <w:tc>
          <w:tcPr>
            <w:tcW w:w="3970" w:type="dxa"/>
            <w:tcBorders>
              <w:top w:val="nil"/>
              <w:left w:val="single" w:sz="4" w:space="0" w:color="000000"/>
              <w:bottom w:val="single" w:sz="4" w:space="0" w:color="000000"/>
              <w:right w:val="single" w:sz="4" w:space="0" w:color="000000"/>
            </w:tcBorders>
            <w:shd w:val="clear" w:color="auto" w:fill="auto"/>
            <w:hideMark/>
          </w:tcPr>
          <w:p w14:paraId="33BAB907" w14:textId="77777777" w:rsidR="00BB6B8C" w:rsidRPr="00892C9C" w:rsidRDefault="00BB6B8C" w:rsidP="0057298C">
            <w:pPr>
              <w:outlineLvl w:val="3"/>
              <w:rPr>
                <w:color w:val="000000"/>
              </w:rPr>
            </w:pPr>
            <w:r w:rsidRPr="00892C9C">
              <w:rPr>
                <w:color w:val="000000"/>
              </w:rPr>
              <w:t xml:space="preserve"> Закупка товаров, работ и услуг в целях капитального ремонта государственного (муниципального) имущества</w:t>
            </w:r>
          </w:p>
        </w:tc>
        <w:tc>
          <w:tcPr>
            <w:tcW w:w="1543" w:type="dxa"/>
            <w:tcBorders>
              <w:top w:val="nil"/>
              <w:left w:val="nil"/>
              <w:bottom w:val="single" w:sz="4" w:space="0" w:color="000000"/>
              <w:right w:val="single" w:sz="4" w:space="0" w:color="000000"/>
            </w:tcBorders>
            <w:shd w:val="clear" w:color="auto" w:fill="auto"/>
            <w:noWrap/>
            <w:hideMark/>
          </w:tcPr>
          <w:p w14:paraId="1D591251" w14:textId="77777777" w:rsidR="00BB6B8C" w:rsidRPr="00892C9C" w:rsidRDefault="00BB6B8C" w:rsidP="0057298C">
            <w:pPr>
              <w:jc w:val="center"/>
              <w:outlineLvl w:val="3"/>
              <w:rPr>
                <w:color w:val="000000"/>
              </w:rPr>
            </w:pPr>
            <w:r w:rsidRPr="00892C9C">
              <w:rPr>
                <w:color w:val="000000"/>
              </w:rPr>
              <w:t>10101S21Д0</w:t>
            </w:r>
          </w:p>
        </w:tc>
        <w:tc>
          <w:tcPr>
            <w:tcW w:w="606" w:type="dxa"/>
            <w:tcBorders>
              <w:top w:val="nil"/>
              <w:left w:val="nil"/>
              <w:bottom w:val="single" w:sz="4" w:space="0" w:color="000000"/>
              <w:right w:val="single" w:sz="4" w:space="0" w:color="000000"/>
            </w:tcBorders>
            <w:shd w:val="clear" w:color="auto" w:fill="auto"/>
            <w:noWrap/>
            <w:hideMark/>
          </w:tcPr>
          <w:p w14:paraId="7D207FEB" w14:textId="77777777" w:rsidR="00BB6B8C" w:rsidRPr="00892C9C" w:rsidRDefault="00BB6B8C" w:rsidP="0057298C">
            <w:pPr>
              <w:jc w:val="center"/>
              <w:outlineLvl w:val="3"/>
              <w:rPr>
                <w:color w:val="000000"/>
              </w:rPr>
            </w:pPr>
            <w:r w:rsidRPr="00892C9C">
              <w:rPr>
                <w:color w:val="000000"/>
              </w:rPr>
              <w:t>243</w:t>
            </w:r>
          </w:p>
        </w:tc>
        <w:tc>
          <w:tcPr>
            <w:tcW w:w="664" w:type="dxa"/>
            <w:tcBorders>
              <w:top w:val="nil"/>
              <w:left w:val="nil"/>
              <w:bottom w:val="single" w:sz="4" w:space="0" w:color="000000"/>
              <w:right w:val="single" w:sz="4" w:space="0" w:color="000000"/>
            </w:tcBorders>
            <w:shd w:val="clear" w:color="auto" w:fill="auto"/>
            <w:noWrap/>
            <w:hideMark/>
          </w:tcPr>
          <w:p w14:paraId="62D85A0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1036BF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B524C0F"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F3CA70D" w14:textId="77777777" w:rsidR="00BB6B8C" w:rsidRPr="00892C9C" w:rsidRDefault="00BB6B8C" w:rsidP="0057298C">
            <w:pPr>
              <w:jc w:val="right"/>
              <w:outlineLvl w:val="3"/>
              <w:rPr>
                <w:color w:val="000000"/>
              </w:rPr>
            </w:pPr>
            <w:r w:rsidRPr="00892C9C">
              <w:rPr>
                <w:color w:val="000000"/>
              </w:rPr>
              <w:t>4 388 490,00</w:t>
            </w:r>
          </w:p>
        </w:tc>
      </w:tr>
      <w:tr w:rsidR="00BB6B8C" w:rsidRPr="00892C9C" w14:paraId="27A92833"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2A49EEC0"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1590F84" w14:textId="77777777" w:rsidR="00BB6B8C" w:rsidRPr="00892C9C" w:rsidRDefault="00BB6B8C" w:rsidP="0057298C">
            <w:pPr>
              <w:jc w:val="center"/>
              <w:outlineLvl w:val="4"/>
              <w:rPr>
                <w:color w:val="000000"/>
              </w:rPr>
            </w:pPr>
            <w:r w:rsidRPr="00892C9C">
              <w:rPr>
                <w:color w:val="000000"/>
              </w:rPr>
              <w:t>10101S21Д0</w:t>
            </w:r>
          </w:p>
        </w:tc>
        <w:tc>
          <w:tcPr>
            <w:tcW w:w="606" w:type="dxa"/>
            <w:tcBorders>
              <w:top w:val="nil"/>
              <w:left w:val="nil"/>
              <w:bottom w:val="single" w:sz="4" w:space="0" w:color="000000"/>
              <w:right w:val="single" w:sz="4" w:space="0" w:color="000000"/>
            </w:tcBorders>
            <w:shd w:val="clear" w:color="auto" w:fill="auto"/>
            <w:noWrap/>
            <w:hideMark/>
          </w:tcPr>
          <w:p w14:paraId="00B53E02" w14:textId="77777777" w:rsidR="00BB6B8C" w:rsidRPr="00892C9C" w:rsidRDefault="00BB6B8C" w:rsidP="0057298C">
            <w:pPr>
              <w:jc w:val="center"/>
              <w:outlineLvl w:val="4"/>
              <w:rPr>
                <w:color w:val="000000"/>
              </w:rPr>
            </w:pPr>
            <w:r w:rsidRPr="00892C9C">
              <w:rPr>
                <w:color w:val="000000"/>
              </w:rPr>
              <w:t>243</w:t>
            </w:r>
          </w:p>
        </w:tc>
        <w:tc>
          <w:tcPr>
            <w:tcW w:w="664" w:type="dxa"/>
            <w:tcBorders>
              <w:top w:val="nil"/>
              <w:left w:val="nil"/>
              <w:bottom w:val="single" w:sz="4" w:space="0" w:color="000000"/>
              <w:right w:val="single" w:sz="4" w:space="0" w:color="000000"/>
            </w:tcBorders>
            <w:shd w:val="clear" w:color="auto" w:fill="auto"/>
            <w:noWrap/>
            <w:hideMark/>
          </w:tcPr>
          <w:p w14:paraId="44187A5D"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A1B1EF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D81007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8FAC6CA" w14:textId="77777777" w:rsidR="00BB6B8C" w:rsidRPr="00892C9C" w:rsidRDefault="00BB6B8C" w:rsidP="0057298C">
            <w:pPr>
              <w:jc w:val="right"/>
              <w:outlineLvl w:val="4"/>
              <w:rPr>
                <w:color w:val="000000"/>
              </w:rPr>
            </w:pPr>
            <w:r w:rsidRPr="00892C9C">
              <w:rPr>
                <w:color w:val="000000"/>
              </w:rPr>
              <w:t>4 388 490,00</w:t>
            </w:r>
          </w:p>
        </w:tc>
      </w:tr>
      <w:tr w:rsidR="00BB6B8C" w:rsidRPr="00892C9C" w14:paraId="218536A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F77E6D3" w14:textId="77777777" w:rsidR="00BB6B8C" w:rsidRPr="00892C9C" w:rsidRDefault="00BB6B8C" w:rsidP="0057298C">
            <w:pPr>
              <w:outlineLvl w:val="5"/>
              <w:rPr>
                <w:color w:val="000000"/>
              </w:rPr>
            </w:pPr>
            <w:r w:rsidRPr="00892C9C">
              <w:rPr>
                <w:color w:val="000000"/>
              </w:rPr>
              <w:t xml:space="preserve">  НАЦИОНАЛЬНАЯ ЭКОНОМИКА</w:t>
            </w:r>
          </w:p>
        </w:tc>
        <w:tc>
          <w:tcPr>
            <w:tcW w:w="1543" w:type="dxa"/>
            <w:tcBorders>
              <w:top w:val="nil"/>
              <w:left w:val="nil"/>
              <w:bottom w:val="single" w:sz="4" w:space="0" w:color="000000"/>
              <w:right w:val="single" w:sz="4" w:space="0" w:color="000000"/>
            </w:tcBorders>
            <w:shd w:val="clear" w:color="auto" w:fill="auto"/>
            <w:noWrap/>
            <w:hideMark/>
          </w:tcPr>
          <w:p w14:paraId="55DEEC44" w14:textId="77777777" w:rsidR="00BB6B8C" w:rsidRPr="00892C9C" w:rsidRDefault="00BB6B8C" w:rsidP="0057298C">
            <w:pPr>
              <w:jc w:val="center"/>
              <w:outlineLvl w:val="5"/>
              <w:rPr>
                <w:color w:val="000000"/>
              </w:rPr>
            </w:pPr>
            <w:r w:rsidRPr="00892C9C">
              <w:rPr>
                <w:color w:val="000000"/>
              </w:rPr>
              <w:t>10101S21Д0</w:t>
            </w:r>
          </w:p>
        </w:tc>
        <w:tc>
          <w:tcPr>
            <w:tcW w:w="606" w:type="dxa"/>
            <w:tcBorders>
              <w:top w:val="nil"/>
              <w:left w:val="nil"/>
              <w:bottom w:val="single" w:sz="4" w:space="0" w:color="000000"/>
              <w:right w:val="single" w:sz="4" w:space="0" w:color="000000"/>
            </w:tcBorders>
            <w:shd w:val="clear" w:color="auto" w:fill="auto"/>
            <w:noWrap/>
            <w:hideMark/>
          </w:tcPr>
          <w:p w14:paraId="641ACEB5" w14:textId="77777777" w:rsidR="00BB6B8C" w:rsidRPr="00892C9C" w:rsidRDefault="00BB6B8C" w:rsidP="0057298C">
            <w:pPr>
              <w:jc w:val="center"/>
              <w:outlineLvl w:val="5"/>
              <w:rPr>
                <w:color w:val="000000"/>
              </w:rPr>
            </w:pPr>
            <w:r w:rsidRPr="00892C9C">
              <w:rPr>
                <w:color w:val="000000"/>
              </w:rPr>
              <w:t>243</w:t>
            </w:r>
          </w:p>
        </w:tc>
        <w:tc>
          <w:tcPr>
            <w:tcW w:w="664" w:type="dxa"/>
            <w:tcBorders>
              <w:top w:val="nil"/>
              <w:left w:val="nil"/>
              <w:bottom w:val="single" w:sz="4" w:space="0" w:color="000000"/>
              <w:right w:val="single" w:sz="4" w:space="0" w:color="000000"/>
            </w:tcBorders>
            <w:shd w:val="clear" w:color="auto" w:fill="auto"/>
            <w:noWrap/>
            <w:hideMark/>
          </w:tcPr>
          <w:p w14:paraId="7378E612"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01F2519" w14:textId="77777777" w:rsidR="00BB6B8C" w:rsidRPr="00892C9C" w:rsidRDefault="00BB6B8C" w:rsidP="0057298C">
            <w:pPr>
              <w:jc w:val="center"/>
              <w:outlineLvl w:val="5"/>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45DEDA91"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173C625" w14:textId="77777777" w:rsidR="00BB6B8C" w:rsidRPr="00892C9C" w:rsidRDefault="00BB6B8C" w:rsidP="0057298C">
            <w:pPr>
              <w:jc w:val="right"/>
              <w:outlineLvl w:val="5"/>
              <w:rPr>
                <w:color w:val="000000"/>
              </w:rPr>
            </w:pPr>
            <w:r w:rsidRPr="00892C9C">
              <w:rPr>
                <w:color w:val="000000"/>
              </w:rPr>
              <w:t>4 388 490,00</w:t>
            </w:r>
          </w:p>
        </w:tc>
      </w:tr>
      <w:tr w:rsidR="00BB6B8C" w:rsidRPr="00892C9C" w14:paraId="5291FDEF" w14:textId="77777777" w:rsidTr="009C2EE0">
        <w:trPr>
          <w:trHeight w:val="338"/>
        </w:trPr>
        <w:tc>
          <w:tcPr>
            <w:tcW w:w="3970" w:type="dxa"/>
            <w:tcBorders>
              <w:top w:val="nil"/>
              <w:left w:val="single" w:sz="4" w:space="0" w:color="000000"/>
              <w:bottom w:val="single" w:sz="4" w:space="0" w:color="000000"/>
              <w:right w:val="single" w:sz="4" w:space="0" w:color="000000"/>
            </w:tcBorders>
            <w:shd w:val="clear" w:color="auto" w:fill="auto"/>
            <w:hideMark/>
          </w:tcPr>
          <w:p w14:paraId="0E8EB43C" w14:textId="77777777" w:rsidR="00BB6B8C" w:rsidRPr="00892C9C" w:rsidRDefault="00BB6B8C" w:rsidP="0057298C">
            <w:pPr>
              <w:outlineLvl w:val="6"/>
              <w:rPr>
                <w:color w:val="000000"/>
              </w:rPr>
            </w:pPr>
            <w:r w:rsidRPr="00892C9C">
              <w:rPr>
                <w:color w:val="000000"/>
              </w:rPr>
              <w:t xml:space="preserve"> Дорожное хозяйство (дорожные фонды)</w:t>
            </w:r>
          </w:p>
        </w:tc>
        <w:tc>
          <w:tcPr>
            <w:tcW w:w="1543" w:type="dxa"/>
            <w:tcBorders>
              <w:top w:val="nil"/>
              <w:left w:val="nil"/>
              <w:bottom w:val="single" w:sz="4" w:space="0" w:color="000000"/>
              <w:right w:val="single" w:sz="4" w:space="0" w:color="000000"/>
            </w:tcBorders>
            <w:shd w:val="clear" w:color="auto" w:fill="auto"/>
            <w:noWrap/>
            <w:hideMark/>
          </w:tcPr>
          <w:p w14:paraId="13A5162D" w14:textId="77777777" w:rsidR="00BB6B8C" w:rsidRPr="00892C9C" w:rsidRDefault="00BB6B8C" w:rsidP="0057298C">
            <w:pPr>
              <w:jc w:val="center"/>
              <w:outlineLvl w:val="6"/>
              <w:rPr>
                <w:color w:val="000000"/>
              </w:rPr>
            </w:pPr>
            <w:r w:rsidRPr="00892C9C">
              <w:rPr>
                <w:color w:val="000000"/>
              </w:rPr>
              <w:t>10101S21Д0</w:t>
            </w:r>
          </w:p>
        </w:tc>
        <w:tc>
          <w:tcPr>
            <w:tcW w:w="606" w:type="dxa"/>
            <w:tcBorders>
              <w:top w:val="nil"/>
              <w:left w:val="nil"/>
              <w:bottom w:val="single" w:sz="4" w:space="0" w:color="000000"/>
              <w:right w:val="single" w:sz="4" w:space="0" w:color="000000"/>
            </w:tcBorders>
            <w:shd w:val="clear" w:color="auto" w:fill="auto"/>
            <w:noWrap/>
            <w:hideMark/>
          </w:tcPr>
          <w:p w14:paraId="3F506E8D" w14:textId="77777777" w:rsidR="00BB6B8C" w:rsidRPr="00892C9C" w:rsidRDefault="00BB6B8C" w:rsidP="0057298C">
            <w:pPr>
              <w:jc w:val="center"/>
              <w:outlineLvl w:val="6"/>
              <w:rPr>
                <w:color w:val="000000"/>
              </w:rPr>
            </w:pPr>
            <w:r w:rsidRPr="00892C9C">
              <w:rPr>
                <w:color w:val="000000"/>
              </w:rPr>
              <w:t>243</w:t>
            </w:r>
          </w:p>
        </w:tc>
        <w:tc>
          <w:tcPr>
            <w:tcW w:w="664" w:type="dxa"/>
            <w:tcBorders>
              <w:top w:val="nil"/>
              <w:left w:val="nil"/>
              <w:bottom w:val="single" w:sz="4" w:space="0" w:color="000000"/>
              <w:right w:val="single" w:sz="4" w:space="0" w:color="000000"/>
            </w:tcBorders>
            <w:shd w:val="clear" w:color="auto" w:fill="auto"/>
            <w:noWrap/>
            <w:hideMark/>
          </w:tcPr>
          <w:p w14:paraId="0BADE587"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94B1867" w14:textId="77777777" w:rsidR="00BB6B8C" w:rsidRPr="00892C9C" w:rsidRDefault="00BB6B8C" w:rsidP="0057298C">
            <w:pPr>
              <w:jc w:val="center"/>
              <w:outlineLvl w:val="6"/>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40F3EF46"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692F31AF" w14:textId="77777777" w:rsidR="00BB6B8C" w:rsidRPr="00892C9C" w:rsidRDefault="00BB6B8C" w:rsidP="0057298C">
            <w:pPr>
              <w:jc w:val="right"/>
              <w:outlineLvl w:val="6"/>
              <w:rPr>
                <w:color w:val="000000"/>
              </w:rPr>
            </w:pPr>
            <w:r w:rsidRPr="00892C9C">
              <w:rPr>
                <w:color w:val="000000"/>
              </w:rPr>
              <w:t>4 388 490,00</w:t>
            </w:r>
          </w:p>
        </w:tc>
      </w:tr>
      <w:tr w:rsidR="00BB6B8C" w:rsidRPr="00892C9C" w14:paraId="4E4253A3"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5C7A13A"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1680FB06" w14:textId="77777777" w:rsidR="00BB6B8C" w:rsidRPr="00892C9C" w:rsidRDefault="00BB6B8C" w:rsidP="0057298C">
            <w:pPr>
              <w:jc w:val="center"/>
              <w:outlineLvl w:val="3"/>
              <w:rPr>
                <w:color w:val="000000"/>
              </w:rPr>
            </w:pPr>
            <w:r w:rsidRPr="00892C9C">
              <w:rPr>
                <w:color w:val="000000"/>
              </w:rPr>
              <w:t>10101S21Д0</w:t>
            </w:r>
          </w:p>
        </w:tc>
        <w:tc>
          <w:tcPr>
            <w:tcW w:w="606" w:type="dxa"/>
            <w:tcBorders>
              <w:top w:val="nil"/>
              <w:left w:val="nil"/>
              <w:bottom w:val="single" w:sz="4" w:space="0" w:color="000000"/>
              <w:right w:val="single" w:sz="4" w:space="0" w:color="000000"/>
            </w:tcBorders>
            <w:shd w:val="clear" w:color="auto" w:fill="auto"/>
            <w:noWrap/>
            <w:hideMark/>
          </w:tcPr>
          <w:p w14:paraId="6D2ADD8F"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082A2A0"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EA58859"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F6CAF53"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78ED9B2" w14:textId="77777777" w:rsidR="00BB6B8C" w:rsidRPr="00892C9C" w:rsidRDefault="00BB6B8C" w:rsidP="0057298C">
            <w:pPr>
              <w:jc w:val="right"/>
              <w:outlineLvl w:val="3"/>
              <w:rPr>
                <w:color w:val="000000"/>
              </w:rPr>
            </w:pPr>
            <w:r w:rsidRPr="00892C9C">
              <w:rPr>
                <w:color w:val="000000"/>
              </w:rPr>
              <w:t>2 655 156,59</w:t>
            </w:r>
          </w:p>
        </w:tc>
      </w:tr>
      <w:tr w:rsidR="00BB6B8C" w:rsidRPr="00892C9C" w14:paraId="13B9E7C9"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618F631D"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4DA33A3" w14:textId="77777777" w:rsidR="00BB6B8C" w:rsidRPr="00892C9C" w:rsidRDefault="00BB6B8C" w:rsidP="0057298C">
            <w:pPr>
              <w:jc w:val="center"/>
              <w:outlineLvl w:val="4"/>
              <w:rPr>
                <w:color w:val="000000"/>
              </w:rPr>
            </w:pPr>
            <w:r w:rsidRPr="00892C9C">
              <w:rPr>
                <w:color w:val="000000"/>
              </w:rPr>
              <w:t>10101S21Д0</w:t>
            </w:r>
          </w:p>
        </w:tc>
        <w:tc>
          <w:tcPr>
            <w:tcW w:w="606" w:type="dxa"/>
            <w:tcBorders>
              <w:top w:val="nil"/>
              <w:left w:val="nil"/>
              <w:bottom w:val="single" w:sz="4" w:space="0" w:color="000000"/>
              <w:right w:val="single" w:sz="4" w:space="0" w:color="000000"/>
            </w:tcBorders>
            <w:shd w:val="clear" w:color="auto" w:fill="auto"/>
            <w:noWrap/>
            <w:hideMark/>
          </w:tcPr>
          <w:p w14:paraId="51FBE7D4"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7F99445"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CB9F641"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528F7A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FB0910F" w14:textId="77777777" w:rsidR="00BB6B8C" w:rsidRPr="00892C9C" w:rsidRDefault="00BB6B8C" w:rsidP="0057298C">
            <w:pPr>
              <w:jc w:val="right"/>
              <w:outlineLvl w:val="4"/>
              <w:rPr>
                <w:color w:val="000000"/>
              </w:rPr>
            </w:pPr>
            <w:r w:rsidRPr="00892C9C">
              <w:rPr>
                <w:color w:val="000000"/>
              </w:rPr>
              <w:t>2 655 156,59</w:t>
            </w:r>
          </w:p>
        </w:tc>
      </w:tr>
      <w:tr w:rsidR="00BB6B8C" w:rsidRPr="00892C9C" w14:paraId="7364927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DFDBCBF" w14:textId="77777777" w:rsidR="00BB6B8C" w:rsidRPr="00892C9C" w:rsidRDefault="00BB6B8C" w:rsidP="0057298C">
            <w:pPr>
              <w:outlineLvl w:val="5"/>
              <w:rPr>
                <w:color w:val="000000"/>
              </w:rPr>
            </w:pPr>
            <w:r w:rsidRPr="00892C9C">
              <w:rPr>
                <w:color w:val="000000"/>
              </w:rPr>
              <w:t xml:space="preserve">  НАЦИОНАЛЬНАЯ ЭКОНОМИКА</w:t>
            </w:r>
          </w:p>
        </w:tc>
        <w:tc>
          <w:tcPr>
            <w:tcW w:w="1543" w:type="dxa"/>
            <w:tcBorders>
              <w:top w:val="nil"/>
              <w:left w:val="nil"/>
              <w:bottom w:val="single" w:sz="4" w:space="0" w:color="000000"/>
              <w:right w:val="single" w:sz="4" w:space="0" w:color="000000"/>
            </w:tcBorders>
            <w:shd w:val="clear" w:color="auto" w:fill="auto"/>
            <w:noWrap/>
            <w:hideMark/>
          </w:tcPr>
          <w:p w14:paraId="6A3EC419" w14:textId="77777777" w:rsidR="00BB6B8C" w:rsidRPr="00892C9C" w:rsidRDefault="00BB6B8C" w:rsidP="0057298C">
            <w:pPr>
              <w:jc w:val="center"/>
              <w:outlineLvl w:val="5"/>
              <w:rPr>
                <w:color w:val="000000"/>
              </w:rPr>
            </w:pPr>
            <w:r w:rsidRPr="00892C9C">
              <w:rPr>
                <w:color w:val="000000"/>
              </w:rPr>
              <w:t>10101S21Д0</w:t>
            </w:r>
          </w:p>
        </w:tc>
        <w:tc>
          <w:tcPr>
            <w:tcW w:w="606" w:type="dxa"/>
            <w:tcBorders>
              <w:top w:val="nil"/>
              <w:left w:val="nil"/>
              <w:bottom w:val="single" w:sz="4" w:space="0" w:color="000000"/>
              <w:right w:val="single" w:sz="4" w:space="0" w:color="000000"/>
            </w:tcBorders>
            <w:shd w:val="clear" w:color="auto" w:fill="auto"/>
            <w:noWrap/>
            <w:hideMark/>
          </w:tcPr>
          <w:p w14:paraId="04F5F5B0"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ADF050D"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8D1B2B2" w14:textId="77777777" w:rsidR="00BB6B8C" w:rsidRPr="00892C9C" w:rsidRDefault="00BB6B8C" w:rsidP="0057298C">
            <w:pPr>
              <w:jc w:val="center"/>
              <w:outlineLvl w:val="5"/>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6FC10A9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BC017F9" w14:textId="77777777" w:rsidR="00BB6B8C" w:rsidRPr="00892C9C" w:rsidRDefault="00BB6B8C" w:rsidP="0057298C">
            <w:pPr>
              <w:jc w:val="right"/>
              <w:outlineLvl w:val="5"/>
              <w:rPr>
                <w:color w:val="000000"/>
              </w:rPr>
            </w:pPr>
            <w:r w:rsidRPr="00892C9C">
              <w:rPr>
                <w:color w:val="000000"/>
              </w:rPr>
              <w:t>2 655 156,59</w:t>
            </w:r>
          </w:p>
        </w:tc>
      </w:tr>
      <w:tr w:rsidR="00BB6B8C" w:rsidRPr="00892C9C" w14:paraId="5A9478D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4546F84" w14:textId="77777777" w:rsidR="00BB6B8C" w:rsidRPr="00892C9C" w:rsidRDefault="00BB6B8C" w:rsidP="0057298C">
            <w:pPr>
              <w:outlineLvl w:val="6"/>
              <w:rPr>
                <w:color w:val="000000"/>
              </w:rPr>
            </w:pPr>
            <w:r w:rsidRPr="00892C9C">
              <w:rPr>
                <w:color w:val="000000"/>
              </w:rPr>
              <w:t xml:space="preserve"> Дорожное хозяйство (дорожные фонды)</w:t>
            </w:r>
          </w:p>
        </w:tc>
        <w:tc>
          <w:tcPr>
            <w:tcW w:w="1543" w:type="dxa"/>
            <w:tcBorders>
              <w:top w:val="nil"/>
              <w:left w:val="nil"/>
              <w:bottom w:val="single" w:sz="4" w:space="0" w:color="000000"/>
              <w:right w:val="single" w:sz="4" w:space="0" w:color="000000"/>
            </w:tcBorders>
            <w:shd w:val="clear" w:color="auto" w:fill="auto"/>
            <w:noWrap/>
            <w:hideMark/>
          </w:tcPr>
          <w:p w14:paraId="66471E73" w14:textId="77777777" w:rsidR="00BB6B8C" w:rsidRPr="00892C9C" w:rsidRDefault="00BB6B8C" w:rsidP="0057298C">
            <w:pPr>
              <w:jc w:val="center"/>
              <w:outlineLvl w:val="6"/>
              <w:rPr>
                <w:color w:val="000000"/>
              </w:rPr>
            </w:pPr>
            <w:r w:rsidRPr="00892C9C">
              <w:rPr>
                <w:color w:val="000000"/>
              </w:rPr>
              <w:t>10101S21Д0</w:t>
            </w:r>
          </w:p>
        </w:tc>
        <w:tc>
          <w:tcPr>
            <w:tcW w:w="606" w:type="dxa"/>
            <w:tcBorders>
              <w:top w:val="nil"/>
              <w:left w:val="nil"/>
              <w:bottom w:val="single" w:sz="4" w:space="0" w:color="000000"/>
              <w:right w:val="single" w:sz="4" w:space="0" w:color="000000"/>
            </w:tcBorders>
            <w:shd w:val="clear" w:color="auto" w:fill="auto"/>
            <w:noWrap/>
            <w:hideMark/>
          </w:tcPr>
          <w:p w14:paraId="51681996"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1AA7A58"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4243632" w14:textId="77777777" w:rsidR="00BB6B8C" w:rsidRPr="00892C9C" w:rsidRDefault="00BB6B8C" w:rsidP="0057298C">
            <w:pPr>
              <w:jc w:val="center"/>
              <w:outlineLvl w:val="6"/>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1C3FE6CC"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5A85D049" w14:textId="77777777" w:rsidR="00BB6B8C" w:rsidRPr="00892C9C" w:rsidRDefault="00BB6B8C" w:rsidP="0057298C">
            <w:pPr>
              <w:jc w:val="right"/>
              <w:outlineLvl w:val="6"/>
              <w:rPr>
                <w:color w:val="000000"/>
              </w:rPr>
            </w:pPr>
            <w:r w:rsidRPr="00892C9C">
              <w:rPr>
                <w:color w:val="000000"/>
              </w:rPr>
              <w:t>2 655 156,59</w:t>
            </w:r>
          </w:p>
        </w:tc>
      </w:tr>
      <w:tr w:rsidR="00BB6B8C" w:rsidRPr="00892C9C" w14:paraId="5B429013" w14:textId="77777777" w:rsidTr="009C2EE0">
        <w:trPr>
          <w:trHeight w:val="890"/>
        </w:trPr>
        <w:tc>
          <w:tcPr>
            <w:tcW w:w="3970" w:type="dxa"/>
            <w:tcBorders>
              <w:top w:val="nil"/>
              <w:left w:val="single" w:sz="4" w:space="0" w:color="000000"/>
              <w:bottom w:val="single" w:sz="4" w:space="0" w:color="000000"/>
              <w:right w:val="single" w:sz="4" w:space="0" w:color="000000"/>
            </w:tcBorders>
            <w:shd w:val="clear" w:color="auto" w:fill="auto"/>
            <w:hideMark/>
          </w:tcPr>
          <w:p w14:paraId="0CED3876" w14:textId="77777777" w:rsidR="00BB6B8C" w:rsidRPr="00892C9C" w:rsidRDefault="00BB6B8C" w:rsidP="0057298C">
            <w:pPr>
              <w:outlineLvl w:val="2"/>
              <w:rPr>
                <w:color w:val="000000"/>
              </w:rPr>
            </w:pPr>
            <w:r w:rsidRPr="00892C9C">
              <w:rPr>
                <w:color w:val="000000"/>
              </w:rPr>
              <w:t xml:space="preserve">  Финансовое обеспечение дорожной деятельности в рамках реализации национального проекта "Инфраструктура для жизни"</w:t>
            </w:r>
          </w:p>
        </w:tc>
        <w:tc>
          <w:tcPr>
            <w:tcW w:w="1543" w:type="dxa"/>
            <w:tcBorders>
              <w:top w:val="nil"/>
              <w:left w:val="nil"/>
              <w:bottom w:val="single" w:sz="4" w:space="0" w:color="000000"/>
              <w:right w:val="single" w:sz="4" w:space="0" w:color="000000"/>
            </w:tcBorders>
            <w:shd w:val="clear" w:color="auto" w:fill="auto"/>
            <w:noWrap/>
            <w:hideMark/>
          </w:tcPr>
          <w:p w14:paraId="039BC49D" w14:textId="77777777" w:rsidR="00BB6B8C" w:rsidRPr="00892C9C" w:rsidRDefault="00BB6B8C" w:rsidP="0057298C">
            <w:pPr>
              <w:jc w:val="center"/>
              <w:outlineLvl w:val="2"/>
              <w:rPr>
                <w:color w:val="000000"/>
              </w:rPr>
            </w:pPr>
            <w:r w:rsidRPr="00892C9C">
              <w:rPr>
                <w:color w:val="000000"/>
              </w:rPr>
              <w:t>10101SД001</w:t>
            </w:r>
          </w:p>
        </w:tc>
        <w:tc>
          <w:tcPr>
            <w:tcW w:w="606" w:type="dxa"/>
            <w:tcBorders>
              <w:top w:val="nil"/>
              <w:left w:val="nil"/>
              <w:bottom w:val="single" w:sz="4" w:space="0" w:color="000000"/>
              <w:right w:val="single" w:sz="4" w:space="0" w:color="000000"/>
            </w:tcBorders>
            <w:shd w:val="clear" w:color="auto" w:fill="auto"/>
            <w:noWrap/>
            <w:hideMark/>
          </w:tcPr>
          <w:p w14:paraId="09D261ED"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7037EFD"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C2B8B1A"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D841A17"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FE9E6A8" w14:textId="77777777" w:rsidR="00BB6B8C" w:rsidRPr="00892C9C" w:rsidRDefault="00BB6B8C" w:rsidP="0057298C">
            <w:pPr>
              <w:jc w:val="right"/>
              <w:outlineLvl w:val="2"/>
              <w:rPr>
                <w:color w:val="000000"/>
              </w:rPr>
            </w:pPr>
            <w:r w:rsidRPr="00892C9C">
              <w:rPr>
                <w:color w:val="000000"/>
              </w:rPr>
              <w:t>103 092 785,00</w:t>
            </w:r>
          </w:p>
        </w:tc>
      </w:tr>
      <w:tr w:rsidR="00BB6B8C" w:rsidRPr="00892C9C" w14:paraId="2B08A91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39E08F6"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00CA99F7" w14:textId="77777777" w:rsidR="00BB6B8C" w:rsidRPr="00892C9C" w:rsidRDefault="00BB6B8C" w:rsidP="0057298C">
            <w:pPr>
              <w:jc w:val="center"/>
              <w:outlineLvl w:val="3"/>
              <w:rPr>
                <w:color w:val="000000"/>
              </w:rPr>
            </w:pPr>
            <w:r w:rsidRPr="00892C9C">
              <w:rPr>
                <w:color w:val="000000"/>
              </w:rPr>
              <w:t>10101SД001</w:t>
            </w:r>
          </w:p>
        </w:tc>
        <w:tc>
          <w:tcPr>
            <w:tcW w:w="606" w:type="dxa"/>
            <w:tcBorders>
              <w:top w:val="nil"/>
              <w:left w:val="nil"/>
              <w:bottom w:val="single" w:sz="4" w:space="0" w:color="000000"/>
              <w:right w:val="single" w:sz="4" w:space="0" w:color="000000"/>
            </w:tcBorders>
            <w:shd w:val="clear" w:color="auto" w:fill="auto"/>
            <w:noWrap/>
            <w:hideMark/>
          </w:tcPr>
          <w:p w14:paraId="77814EFA"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6BFBA2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454DD0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6B1441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98E16AD" w14:textId="77777777" w:rsidR="00BB6B8C" w:rsidRPr="00892C9C" w:rsidRDefault="00BB6B8C" w:rsidP="0057298C">
            <w:pPr>
              <w:jc w:val="right"/>
              <w:outlineLvl w:val="3"/>
              <w:rPr>
                <w:color w:val="000000"/>
              </w:rPr>
            </w:pPr>
            <w:r w:rsidRPr="00892C9C">
              <w:rPr>
                <w:color w:val="000000"/>
              </w:rPr>
              <w:t>103 092 785,00</w:t>
            </w:r>
          </w:p>
        </w:tc>
      </w:tr>
      <w:tr w:rsidR="00BB6B8C" w:rsidRPr="00892C9C" w14:paraId="102B8163"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064C9535" w14:textId="77777777" w:rsidR="00BB6B8C" w:rsidRPr="00892C9C" w:rsidRDefault="00BB6B8C" w:rsidP="0057298C">
            <w:pPr>
              <w:outlineLvl w:val="4"/>
              <w:rPr>
                <w:color w:val="000000"/>
              </w:rPr>
            </w:pPr>
            <w:r w:rsidRPr="00892C9C">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304B34C" w14:textId="77777777" w:rsidR="00BB6B8C" w:rsidRPr="00892C9C" w:rsidRDefault="00BB6B8C" w:rsidP="0057298C">
            <w:pPr>
              <w:jc w:val="center"/>
              <w:outlineLvl w:val="4"/>
              <w:rPr>
                <w:color w:val="000000"/>
              </w:rPr>
            </w:pPr>
            <w:r w:rsidRPr="00892C9C">
              <w:rPr>
                <w:color w:val="000000"/>
              </w:rPr>
              <w:t>10101SД001</w:t>
            </w:r>
          </w:p>
        </w:tc>
        <w:tc>
          <w:tcPr>
            <w:tcW w:w="606" w:type="dxa"/>
            <w:tcBorders>
              <w:top w:val="nil"/>
              <w:left w:val="nil"/>
              <w:bottom w:val="single" w:sz="4" w:space="0" w:color="000000"/>
              <w:right w:val="single" w:sz="4" w:space="0" w:color="000000"/>
            </w:tcBorders>
            <w:shd w:val="clear" w:color="auto" w:fill="auto"/>
            <w:noWrap/>
            <w:hideMark/>
          </w:tcPr>
          <w:p w14:paraId="265F486C"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06A1A99"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18B1E5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119049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7D20C38" w14:textId="77777777" w:rsidR="00BB6B8C" w:rsidRPr="00892C9C" w:rsidRDefault="00BB6B8C" w:rsidP="0057298C">
            <w:pPr>
              <w:jc w:val="right"/>
              <w:outlineLvl w:val="4"/>
              <w:rPr>
                <w:color w:val="000000"/>
              </w:rPr>
            </w:pPr>
            <w:r w:rsidRPr="00892C9C">
              <w:rPr>
                <w:color w:val="000000"/>
              </w:rPr>
              <w:t>103 092 785,00</w:t>
            </w:r>
          </w:p>
        </w:tc>
      </w:tr>
      <w:tr w:rsidR="00BB6B8C" w:rsidRPr="00892C9C" w14:paraId="538CE10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00F6504" w14:textId="77777777" w:rsidR="00BB6B8C" w:rsidRPr="00892C9C" w:rsidRDefault="00BB6B8C" w:rsidP="0057298C">
            <w:pPr>
              <w:outlineLvl w:val="5"/>
              <w:rPr>
                <w:color w:val="000000"/>
              </w:rPr>
            </w:pPr>
            <w:r w:rsidRPr="00892C9C">
              <w:rPr>
                <w:color w:val="000000"/>
              </w:rPr>
              <w:t xml:space="preserve">  НАЦИОНАЛЬНАЯ ЭКОНОМИКА</w:t>
            </w:r>
          </w:p>
        </w:tc>
        <w:tc>
          <w:tcPr>
            <w:tcW w:w="1543" w:type="dxa"/>
            <w:tcBorders>
              <w:top w:val="nil"/>
              <w:left w:val="nil"/>
              <w:bottom w:val="single" w:sz="4" w:space="0" w:color="000000"/>
              <w:right w:val="single" w:sz="4" w:space="0" w:color="000000"/>
            </w:tcBorders>
            <w:shd w:val="clear" w:color="auto" w:fill="auto"/>
            <w:noWrap/>
            <w:hideMark/>
          </w:tcPr>
          <w:p w14:paraId="19A3312F" w14:textId="77777777" w:rsidR="00BB6B8C" w:rsidRPr="00892C9C" w:rsidRDefault="00BB6B8C" w:rsidP="0057298C">
            <w:pPr>
              <w:jc w:val="center"/>
              <w:outlineLvl w:val="5"/>
              <w:rPr>
                <w:color w:val="000000"/>
              </w:rPr>
            </w:pPr>
            <w:r w:rsidRPr="00892C9C">
              <w:rPr>
                <w:color w:val="000000"/>
              </w:rPr>
              <w:t>10101SД001</w:t>
            </w:r>
          </w:p>
        </w:tc>
        <w:tc>
          <w:tcPr>
            <w:tcW w:w="606" w:type="dxa"/>
            <w:tcBorders>
              <w:top w:val="nil"/>
              <w:left w:val="nil"/>
              <w:bottom w:val="single" w:sz="4" w:space="0" w:color="000000"/>
              <w:right w:val="single" w:sz="4" w:space="0" w:color="000000"/>
            </w:tcBorders>
            <w:shd w:val="clear" w:color="auto" w:fill="auto"/>
            <w:noWrap/>
            <w:hideMark/>
          </w:tcPr>
          <w:p w14:paraId="24A28CC0"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AFE6FD4"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E14D5D4" w14:textId="77777777" w:rsidR="00BB6B8C" w:rsidRPr="00892C9C" w:rsidRDefault="00BB6B8C" w:rsidP="0057298C">
            <w:pPr>
              <w:jc w:val="center"/>
              <w:outlineLvl w:val="5"/>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605C2099"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95B6DB7" w14:textId="77777777" w:rsidR="00BB6B8C" w:rsidRPr="00892C9C" w:rsidRDefault="00BB6B8C" w:rsidP="0057298C">
            <w:pPr>
              <w:jc w:val="right"/>
              <w:outlineLvl w:val="5"/>
              <w:rPr>
                <w:color w:val="000000"/>
              </w:rPr>
            </w:pPr>
            <w:r w:rsidRPr="00892C9C">
              <w:rPr>
                <w:color w:val="000000"/>
              </w:rPr>
              <w:t>103 092 785,00</w:t>
            </w:r>
          </w:p>
        </w:tc>
      </w:tr>
      <w:tr w:rsidR="00BB6B8C" w:rsidRPr="00892C9C" w14:paraId="17EB0C5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EA23B7C" w14:textId="77777777" w:rsidR="00BB6B8C" w:rsidRPr="00892C9C" w:rsidRDefault="00BB6B8C" w:rsidP="0057298C">
            <w:pPr>
              <w:outlineLvl w:val="6"/>
              <w:rPr>
                <w:color w:val="000000"/>
              </w:rPr>
            </w:pPr>
            <w:r w:rsidRPr="00892C9C">
              <w:rPr>
                <w:color w:val="000000"/>
              </w:rPr>
              <w:t xml:space="preserve"> Дорожное хозяйство (дорожные фонды)</w:t>
            </w:r>
          </w:p>
        </w:tc>
        <w:tc>
          <w:tcPr>
            <w:tcW w:w="1543" w:type="dxa"/>
            <w:tcBorders>
              <w:top w:val="nil"/>
              <w:left w:val="nil"/>
              <w:bottom w:val="single" w:sz="4" w:space="0" w:color="000000"/>
              <w:right w:val="single" w:sz="4" w:space="0" w:color="000000"/>
            </w:tcBorders>
            <w:shd w:val="clear" w:color="auto" w:fill="auto"/>
            <w:noWrap/>
            <w:hideMark/>
          </w:tcPr>
          <w:p w14:paraId="10D0F1BF" w14:textId="77777777" w:rsidR="00BB6B8C" w:rsidRPr="00892C9C" w:rsidRDefault="00BB6B8C" w:rsidP="0057298C">
            <w:pPr>
              <w:jc w:val="center"/>
              <w:outlineLvl w:val="6"/>
              <w:rPr>
                <w:color w:val="000000"/>
              </w:rPr>
            </w:pPr>
            <w:r w:rsidRPr="00892C9C">
              <w:rPr>
                <w:color w:val="000000"/>
              </w:rPr>
              <w:t>10101SД001</w:t>
            </w:r>
          </w:p>
        </w:tc>
        <w:tc>
          <w:tcPr>
            <w:tcW w:w="606" w:type="dxa"/>
            <w:tcBorders>
              <w:top w:val="nil"/>
              <w:left w:val="nil"/>
              <w:bottom w:val="single" w:sz="4" w:space="0" w:color="000000"/>
              <w:right w:val="single" w:sz="4" w:space="0" w:color="000000"/>
            </w:tcBorders>
            <w:shd w:val="clear" w:color="auto" w:fill="auto"/>
            <w:noWrap/>
            <w:hideMark/>
          </w:tcPr>
          <w:p w14:paraId="3AD6DCDE"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FE3F821"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7B2EEC4" w14:textId="77777777" w:rsidR="00BB6B8C" w:rsidRPr="00892C9C" w:rsidRDefault="00BB6B8C" w:rsidP="0057298C">
            <w:pPr>
              <w:jc w:val="center"/>
              <w:outlineLvl w:val="6"/>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367EBACF"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36D1565D" w14:textId="77777777" w:rsidR="00BB6B8C" w:rsidRPr="00892C9C" w:rsidRDefault="00BB6B8C" w:rsidP="0057298C">
            <w:pPr>
              <w:jc w:val="right"/>
              <w:outlineLvl w:val="6"/>
              <w:rPr>
                <w:color w:val="000000"/>
              </w:rPr>
            </w:pPr>
            <w:r w:rsidRPr="00892C9C">
              <w:rPr>
                <w:color w:val="000000"/>
              </w:rPr>
              <w:t>103 092 785,00</w:t>
            </w:r>
          </w:p>
        </w:tc>
      </w:tr>
      <w:tr w:rsidR="00BB6B8C" w:rsidRPr="00892C9C" w14:paraId="4CC61D50" w14:textId="77777777" w:rsidTr="009C2EE0">
        <w:trPr>
          <w:trHeight w:val="1168"/>
        </w:trPr>
        <w:tc>
          <w:tcPr>
            <w:tcW w:w="3970" w:type="dxa"/>
            <w:tcBorders>
              <w:top w:val="nil"/>
              <w:left w:val="single" w:sz="4" w:space="0" w:color="000000"/>
              <w:bottom w:val="single" w:sz="4" w:space="0" w:color="000000"/>
              <w:right w:val="single" w:sz="4" w:space="0" w:color="000000"/>
            </w:tcBorders>
            <w:shd w:val="clear" w:color="auto" w:fill="auto"/>
            <w:hideMark/>
          </w:tcPr>
          <w:p w14:paraId="2F456EA7" w14:textId="77777777" w:rsidR="00BB6B8C" w:rsidRPr="00892C9C" w:rsidRDefault="00BB6B8C" w:rsidP="0057298C">
            <w:pPr>
              <w:rPr>
                <w:b/>
                <w:bCs/>
                <w:color w:val="000000"/>
              </w:rPr>
            </w:pPr>
            <w:r w:rsidRPr="00892C9C">
              <w:rPr>
                <w:b/>
                <w:bCs/>
                <w:color w:val="000000"/>
              </w:rPr>
              <w:t xml:space="preserve">  Муниципальная программа «Формирование современной городской среды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5B2B89D" w14:textId="77777777" w:rsidR="00BB6B8C" w:rsidRPr="00892C9C" w:rsidRDefault="00BB6B8C" w:rsidP="0057298C">
            <w:pPr>
              <w:jc w:val="center"/>
              <w:rPr>
                <w:b/>
                <w:bCs/>
                <w:color w:val="000000"/>
              </w:rPr>
            </w:pPr>
            <w:r w:rsidRPr="00892C9C">
              <w:rPr>
                <w:b/>
                <w:bCs/>
                <w:color w:val="000000"/>
              </w:rPr>
              <w:t>1100000000</w:t>
            </w:r>
          </w:p>
        </w:tc>
        <w:tc>
          <w:tcPr>
            <w:tcW w:w="606" w:type="dxa"/>
            <w:tcBorders>
              <w:top w:val="nil"/>
              <w:left w:val="nil"/>
              <w:bottom w:val="single" w:sz="4" w:space="0" w:color="000000"/>
              <w:right w:val="single" w:sz="4" w:space="0" w:color="000000"/>
            </w:tcBorders>
            <w:shd w:val="clear" w:color="auto" w:fill="auto"/>
            <w:noWrap/>
            <w:hideMark/>
          </w:tcPr>
          <w:p w14:paraId="04611E81" w14:textId="77777777" w:rsidR="00BB6B8C" w:rsidRPr="00892C9C" w:rsidRDefault="00BB6B8C" w:rsidP="0057298C">
            <w:pPr>
              <w:jc w:val="center"/>
              <w:rPr>
                <w:b/>
                <w:bCs/>
                <w:color w:val="000000"/>
              </w:rPr>
            </w:pPr>
            <w:r w:rsidRPr="00892C9C">
              <w:rPr>
                <w:b/>
                <w:bCs/>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CDBE892" w14:textId="77777777" w:rsidR="00BB6B8C" w:rsidRPr="00892C9C" w:rsidRDefault="00BB6B8C" w:rsidP="0057298C">
            <w:pPr>
              <w:jc w:val="center"/>
              <w:rPr>
                <w:b/>
                <w:bCs/>
                <w:color w:val="000000"/>
              </w:rPr>
            </w:pPr>
            <w:r w:rsidRPr="00892C9C">
              <w:rPr>
                <w:b/>
                <w:bCs/>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B75FB3C" w14:textId="77777777" w:rsidR="00BB6B8C" w:rsidRPr="00892C9C" w:rsidRDefault="00BB6B8C" w:rsidP="0057298C">
            <w:pPr>
              <w:jc w:val="center"/>
              <w:rPr>
                <w:b/>
                <w:bCs/>
                <w:color w:val="000000"/>
              </w:rPr>
            </w:pPr>
            <w:r w:rsidRPr="00892C9C">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834109A" w14:textId="77777777" w:rsidR="00BB6B8C" w:rsidRPr="00892C9C" w:rsidRDefault="00BB6B8C" w:rsidP="0057298C">
            <w:pPr>
              <w:jc w:val="center"/>
              <w:rPr>
                <w:b/>
                <w:bCs/>
                <w:color w:val="000000"/>
              </w:rPr>
            </w:pPr>
            <w:r w:rsidRPr="00892C9C">
              <w:rPr>
                <w:b/>
                <w:bCs/>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06DBBB0" w14:textId="77777777" w:rsidR="00BB6B8C" w:rsidRPr="00892C9C" w:rsidRDefault="00BB6B8C" w:rsidP="0057298C">
            <w:pPr>
              <w:jc w:val="right"/>
              <w:rPr>
                <w:b/>
                <w:bCs/>
                <w:color w:val="000000"/>
              </w:rPr>
            </w:pPr>
            <w:r w:rsidRPr="00892C9C">
              <w:rPr>
                <w:b/>
                <w:bCs/>
                <w:color w:val="000000"/>
              </w:rPr>
              <w:t>11 362 765,45</w:t>
            </w:r>
          </w:p>
        </w:tc>
      </w:tr>
      <w:tr w:rsidR="00BB6B8C" w:rsidRPr="00892C9C" w14:paraId="1FBBFA83" w14:textId="77777777" w:rsidTr="009C2EE0">
        <w:trPr>
          <w:trHeight w:val="634"/>
        </w:trPr>
        <w:tc>
          <w:tcPr>
            <w:tcW w:w="3970" w:type="dxa"/>
            <w:tcBorders>
              <w:top w:val="nil"/>
              <w:left w:val="single" w:sz="4" w:space="0" w:color="000000"/>
              <w:bottom w:val="single" w:sz="4" w:space="0" w:color="000000"/>
              <w:right w:val="single" w:sz="4" w:space="0" w:color="000000"/>
            </w:tcBorders>
            <w:shd w:val="clear" w:color="auto" w:fill="auto"/>
            <w:hideMark/>
          </w:tcPr>
          <w:p w14:paraId="675F5FC0" w14:textId="77777777" w:rsidR="00BB6B8C" w:rsidRPr="00892C9C" w:rsidRDefault="00BB6B8C" w:rsidP="0057298C">
            <w:pPr>
              <w:outlineLvl w:val="0"/>
              <w:rPr>
                <w:color w:val="000000"/>
              </w:rPr>
            </w:pPr>
            <w:r w:rsidRPr="00892C9C">
              <w:rPr>
                <w:color w:val="000000"/>
              </w:rPr>
              <w:t xml:space="preserve"> Подпрограмма «Благоустройство дворовых и общественных территорий»</w:t>
            </w:r>
          </w:p>
        </w:tc>
        <w:tc>
          <w:tcPr>
            <w:tcW w:w="1543" w:type="dxa"/>
            <w:tcBorders>
              <w:top w:val="nil"/>
              <w:left w:val="nil"/>
              <w:bottom w:val="single" w:sz="4" w:space="0" w:color="000000"/>
              <w:right w:val="single" w:sz="4" w:space="0" w:color="000000"/>
            </w:tcBorders>
            <w:shd w:val="clear" w:color="auto" w:fill="auto"/>
            <w:noWrap/>
            <w:hideMark/>
          </w:tcPr>
          <w:p w14:paraId="50E932D9" w14:textId="77777777" w:rsidR="00BB6B8C" w:rsidRPr="00892C9C" w:rsidRDefault="00BB6B8C" w:rsidP="0057298C">
            <w:pPr>
              <w:jc w:val="center"/>
              <w:outlineLvl w:val="0"/>
              <w:rPr>
                <w:color w:val="000000"/>
              </w:rPr>
            </w:pPr>
            <w:r w:rsidRPr="00892C9C">
              <w:rPr>
                <w:color w:val="000000"/>
              </w:rPr>
              <w:t>1110000000</w:t>
            </w:r>
          </w:p>
        </w:tc>
        <w:tc>
          <w:tcPr>
            <w:tcW w:w="606" w:type="dxa"/>
            <w:tcBorders>
              <w:top w:val="nil"/>
              <w:left w:val="nil"/>
              <w:bottom w:val="single" w:sz="4" w:space="0" w:color="000000"/>
              <w:right w:val="single" w:sz="4" w:space="0" w:color="000000"/>
            </w:tcBorders>
            <w:shd w:val="clear" w:color="auto" w:fill="auto"/>
            <w:noWrap/>
            <w:hideMark/>
          </w:tcPr>
          <w:p w14:paraId="1D509077"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6C2F2B5"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FE5DC8C"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04ADC0C"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2E8957F" w14:textId="77777777" w:rsidR="00BB6B8C" w:rsidRPr="00892C9C" w:rsidRDefault="00BB6B8C" w:rsidP="0057298C">
            <w:pPr>
              <w:jc w:val="right"/>
              <w:outlineLvl w:val="0"/>
              <w:rPr>
                <w:color w:val="000000"/>
              </w:rPr>
            </w:pPr>
            <w:r w:rsidRPr="00892C9C">
              <w:rPr>
                <w:color w:val="000000"/>
              </w:rPr>
              <w:t>11 362 765,45</w:t>
            </w:r>
          </w:p>
        </w:tc>
      </w:tr>
      <w:tr w:rsidR="00BB6B8C" w:rsidRPr="00892C9C" w14:paraId="1A54FBDE" w14:textId="77777777" w:rsidTr="009C2EE0">
        <w:trPr>
          <w:trHeight w:val="647"/>
        </w:trPr>
        <w:tc>
          <w:tcPr>
            <w:tcW w:w="3970" w:type="dxa"/>
            <w:tcBorders>
              <w:top w:val="nil"/>
              <w:left w:val="single" w:sz="4" w:space="0" w:color="000000"/>
              <w:bottom w:val="single" w:sz="4" w:space="0" w:color="000000"/>
              <w:right w:val="single" w:sz="4" w:space="0" w:color="000000"/>
            </w:tcBorders>
            <w:shd w:val="clear" w:color="auto" w:fill="auto"/>
            <w:hideMark/>
          </w:tcPr>
          <w:p w14:paraId="0986311C" w14:textId="77777777" w:rsidR="00BB6B8C" w:rsidRPr="00892C9C" w:rsidRDefault="00BB6B8C" w:rsidP="0057298C">
            <w:pPr>
              <w:outlineLvl w:val="1"/>
              <w:rPr>
                <w:color w:val="000000"/>
              </w:rPr>
            </w:pPr>
            <w:r w:rsidRPr="00892C9C">
              <w:rPr>
                <w:color w:val="000000"/>
              </w:rPr>
              <w:t>Основное мероприятие "Поддержка муниципальных программ формирования городской среды"</w:t>
            </w:r>
          </w:p>
        </w:tc>
        <w:tc>
          <w:tcPr>
            <w:tcW w:w="1543" w:type="dxa"/>
            <w:tcBorders>
              <w:top w:val="nil"/>
              <w:left w:val="nil"/>
              <w:bottom w:val="single" w:sz="4" w:space="0" w:color="000000"/>
              <w:right w:val="single" w:sz="4" w:space="0" w:color="000000"/>
            </w:tcBorders>
            <w:shd w:val="clear" w:color="auto" w:fill="auto"/>
            <w:noWrap/>
            <w:hideMark/>
          </w:tcPr>
          <w:p w14:paraId="7C16B784" w14:textId="77777777" w:rsidR="00BB6B8C" w:rsidRPr="00892C9C" w:rsidRDefault="00BB6B8C" w:rsidP="0057298C">
            <w:pPr>
              <w:jc w:val="center"/>
              <w:outlineLvl w:val="1"/>
              <w:rPr>
                <w:color w:val="000000"/>
              </w:rPr>
            </w:pPr>
            <w:r w:rsidRPr="00892C9C">
              <w:rPr>
                <w:color w:val="000000"/>
              </w:rPr>
              <w:t>1110100000</w:t>
            </w:r>
          </w:p>
        </w:tc>
        <w:tc>
          <w:tcPr>
            <w:tcW w:w="606" w:type="dxa"/>
            <w:tcBorders>
              <w:top w:val="nil"/>
              <w:left w:val="nil"/>
              <w:bottom w:val="single" w:sz="4" w:space="0" w:color="000000"/>
              <w:right w:val="single" w:sz="4" w:space="0" w:color="000000"/>
            </w:tcBorders>
            <w:shd w:val="clear" w:color="auto" w:fill="auto"/>
            <w:noWrap/>
            <w:hideMark/>
          </w:tcPr>
          <w:p w14:paraId="0E8B3393"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D46422E"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B65A5E4"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59A0B18"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1A88DCE" w14:textId="77777777" w:rsidR="00BB6B8C" w:rsidRPr="00892C9C" w:rsidRDefault="00BB6B8C" w:rsidP="0057298C">
            <w:pPr>
              <w:jc w:val="right"/>
              <w:outlineLvl w:val="1"/>
              <w:rPr>
                <w:color w:val="000000"/>
              </w:rPr>
            </w:pPr>
            <w:r w:rsidRPr="00892C9C">
              <w:rPr>
                <w:color w:val="000000"/>
              </w:rPr>
              <w:t>555 167,45</w:t>
            </w:r>
          </w:p>
        </w:tc>
      </w:tr>
      <w:tr w:rsidR="00BB6B8C" w:rsidRPr="00892C9C" w14:paraId="12DFCEBC" w14:textId="77777777" w:rsidTr="009C2EE0">
        <w:trPr>
          <w:trHeight w:val="658"/>
        </w:trPr>
        <w:tc>
          <w:tcPr>
            <w:tcW w:w="3970" w:type="dxa"/>
            <w:tcBorders>
              <w:top w:val="nil"/>
              <w:left w:val="single" w:sz="4" w:space="0" w:color="000000"/>
              <w:bottom w:val="single" w:sz="4" w:space="0" w:color="000000"/>
              <w:right w:val="single" w:sz="4" w:space="0" w:color="000000"/>
            </w:tcBorders>
            <w:shd w:val="clear" w:color="auto" w:fill="auto"/>
            <w:hideMark/>
          </w:tcPr>
          <w:p w14:paraId="494F39EE" w14:textId="77777777" w:rsidR="00BB6B8C" w:rsidRPr="00892C9C" w:rsidRDefault="00BB6B8C" w:rsidP="0057298C">
            <w:pPr>
              <w:outlineLvl w:val="2"/>
              <w:rPr>
                <w:color w:val="000000"/>
              </w:rPr>
            </w:pPr>
            <w:r w:rsidRPr="00892C9C">
              <w:rPr>
                <w:color w:val="000000"/>
              </w:rPr>
              <w:t xml:space="preserve">  Проверка достоверности определения сметной стоимости объектов благоустройства</w:t>
            </w:r>
          </w:p>
        </w:tc>
        <w:tc>
          <w:tcPr>
            <w:tcW w:w="1543" w:type="dxa"/>
            <w:tcBorders>
              <w:top w:val="nil"/>
              <w:left w:val="nil"/>
              <w:bottom w:val="single" w:sz="4" w:space="0" w:color="000000"/>
              <w:right w:val="single" w:sz="4" w:space="0" w:color="000000"/>
            </w:tcBorders>
            <w:shd w:val="clear" w:color="auto" w:fill="auto"/>
            <w:noWrap/>
            <w:hideMark/>
          </w:tcPr>
          <w:p w14:paraId="7F6E47D5" w14:textId="77777777" w:rsidR="00BB6B8C" w:rsidRPr="00892C9C" w:rsidRDefault="00BB6B8C" w:rsidP="0057298C">
            <w:pPr>
              <w:jc w:val="center"/>
              <w:outlineLvl w:val="2"/>
              <w:rPr>
                <w:color w:val="000000"/>
              </w:rPr>
            </w:pPr>
            <w:r w:rsidRPr="00892C9C">
              <w:rPr>
                <w:color w:val="000000"/>
              </w:rPr>
              <w:t>1110185200</w:t>
            </w:r>
          </w:p>
        </w:tc>
        <w:tc>
          <w:tcPr>
            <w:tcW w:w="606" w:type="dxa"/>
            <w:tcBorders>
              <w:top w:val="nil"/>
              <w:left w:val="nil"/>
              <w:bottom w:val="single" w:sz="4" w:space="0" w:color="000000"/>
              <w:right w:val="single" w:sz="4" w:space="0" w:color="000000"/>
            </w:tcBorders>
            <w:shd w:val="clear" w:color="auto" w:fill="auto"/>
            <w:noWrap/>
            <w:hideMark/>
          </w:tcPr>
          <w:p w14:paraId="44C6B78E"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67CA21F"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6644971"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0624726"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5504124" w14:textId="77777777" w:rsidR="00BB6B8C" w:rsidRPr="00892C9C" w:rsidRDefault="00BB6B8C" w:rsidP="0057298C">
            <w:pPr>
              <w:jc w:val="right"/>
              <w:outlineLvl w:val="2"/>
              <w:rPr>
                <w:color w:val="000000"/>
              </w:rPr>
            </w:pPr>
            <w:r w:rsidRPr="00892C9C">
              <w:rPr>
                <w:color w:val="000000"/>
              </w:rPr>
              <w:t>555 167,45</w:t>
            </w:r>
          </w:p>
        </w:tc>
      </w:tr>
      <w:tr w:rsidR="00BB6B8C" w:rsidRPr="00892C9C" w14:paraId="58375EC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F0AAECE"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47E0EAA1" w14:textId="77777777" w:rsidR="00BB6B8C" w:rsidRPr="00892C9C" w:rsidRDefault="00BB6B8C" w:rsidP="0057298C">
            <w:pPr>
              <w:jc w:val="center"/>
              <w:outlineLvl w:val="3"/>
              <w:rPr>
                <w:color w:val="000000"/>
              </w:rPr>
            </w:pPr>
            <w:r w:rsidRPr="00892C9C">
              <w:rPr>
                <w:color w:val="000000"/>
              </w:rPr>
              <w:t>1110185200</w:t>
            </w:r>
          </w:p>
        </w:tc>
        <w:tc>
          <w:tcPr>
            <w:tcW w:w="606" w:type="dxa"/>
            <w:tcBorders>
              <w:top w:val="nil"/>
              <w:left w:val="nil"/>
              <w:bottom w:val="single" w:sz="4" w:space="0" w:color="000000"/>
              <w:right w:val="single" w:sz="4" w:space="0" w:color="000000"/>
            </w:tcBorders>
            <w:shd w:val="clear" w:color="auto" w:fill="auto"/>
            <w:noWrap/>
            <w:hideMark/>
          </w:tcPr>
          <w:p w14:paraId="1A95FB81"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6DE559D"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A872208"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D315703"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8E3DA37" w14:textId="77777777" w:rsidR="00BB6B8C" w:rsidRPr="00892C9C" w:rsidRDefault="00BB6B8C" w:rsidP="0057298C">
            <w:pPr>
              <w:jc w:val="right"/>
              <w:outlineLvl w:val="3"/>
              <w:rPr>
                <w:color w:val="000000"/>
              </w:rPr>
            </w:pPr>
            <w:r w:rsidRPr="00892C9C">
              <w:rPr>
                <w:color w:val="000000"/>
              </w:rPr>
              <w:t>555 167,45</w:t>
            </w:r>
          </w:p>
        </w:tc>
      </w:tr>
      <w:tr w:rsidR="00BB6B8C" w:rsidRPr="00892C9C" w14:paraId="060CCFB4"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5F3CAAD3"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5723E04" w14:textId="77777777" w:rsidR="00BB6B8C" w:rsidRPr="00892C9C" w:rsidRDefault="00BB6B8C" w:rsidP="0057298C">
            <w:pPr>
              <w:jc w:val="center"/>
              <w:outlineLvl w:val="4"/>
              <w:rPr>
                <w:color w:val="000000"/>
              </w:rPr>
            </w:pPr>
            <w:r w:rsidRPr="00892C9C">
              <w:rPr>
                <w:color w:val="000000"/>
              </w:rPr>
              <w:t>1110185200</w:t>
            </w:r>
          </w:p>
        </w:tc>
        <w:tc>
          <w:tcPr>
            <w:tcW w:w="606" w:type="dxa"/>
            <w:tcBorders>
              <w:top w:val="nil"/>
              <w:left w:val="nil"/>
              <w:bottom w:val="single" w:sz="4" w:space="0" w:color="000000"/>
              <w:right w:val="single" w:sz="4" w:space="0" w:color="000000"/>
            </w:tcBorders>
            <w:shd w:val="clear" w:color="auto" w:fill="auto"/>
            <w:noWrap/>
            <w:hideMark/>
          </w:tcPr>
          <w:p w14:paraId="7AC1DF5D"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AA2F0A9"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7F7899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E664BFB"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57DCC20" w14:textId="77777777" w:rsidR="00BB6B8C" w:rsidRPr="00892C9C" w:rsidRDefault="00BB6B8C" w:rsidP="0057298C">
            <w:pPr>
              <w:jc w:val="right"/>
              <w:outlineLvl w:val="4"/>
              <w:rPr>
                <w:color w:val="000000"/>
              </w:rPr>
            </w:pPr>
            <w:r w:rsidRPr="00892C9C">
              <w:rPr>
                <w:color w:val="000000"/>
              </w:rPr>
              <w:t>555 167,45</w:t>
            </w:r>
          </w:p>
        </w:tc>
      </w:tr>
      <w:tr w:rsidR="00BB6B8C" w:rsidRPr="00892C9C" w14:paraId="3F9E65D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488EB55"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03B8E58A" w14:textId="77777777" w:rsidR="00BB6B8C" w:rsidRPr="00892C9C" w:rsidRDefault="00BB6B8C" w:rsidP="0057298C">
            <w:pPr>
              <w:jc w:val="center"/>
              <w:outlineLvl w:val="5"/>
              <w:rPr>
                <w:color w:val="000000"/>
              </w:rPr>
            </w:pPr>
            <w:r w:rsidRPr="00892C9C">
              <w:rPr>
                <w:color w:val="000000"/>
              </w:rPr>
              <w:t>1110185200</w:t>
            </w:r>
          </w:p>
        </w:tc>
        <w:tc>
          <w:tcPr>
            <w:tcW w:w="606" w:type="dxa"/>
            <w:tcBorders>
              <w:top w:val="nil"/>
              <w:left w:val="nil"/>
              <w:bottom w:val="single" w:sz="4" w:space="0" w:color="000000"/>
              <w:right w:val="single" w:sz="4" w:space="0" w:color="000000"/>
            </w:tcBorders>
            <w:shd w:val="clear" w:color="auto" w:fill="auto"/>
            <w:noWrap/>
            <w:hideMark/>
          </w:tcPr>
          <w:p w14:paraId="674A8173"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054F9F6"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7061C65"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507C3A3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8D21C8F" w14:textId="77777777" w:rsidR="00BB6B8C" w:rsidRPr="00892C9C" w:rsidRDefault="00BB6B8C" w:rsidP="0057298C">
            <w:pPr>
              <w:jc w:val="right"/>
              <w:outlineLvl w:val="5"/>
              <w:rPr>
                <w:color w:val="000000"/>
              </w:rPr>
            </w:pPr>
            <w:r w:rsidRPr="00892C9C">
              <w:rPr>
                <w:color w:val="000000"/>
              </w:rPr>
              <w:t>555 167,45</w:t>
            </w:r>
          </w:p>
        </w:tc>
      </w:tr>
      <w:tr w:rsidR="00BB6B8C" w:rsidRPr="00892C9C" w14:paraId="3360D5C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AB6361C"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7B46A8CF" w14:textId="77777777" w:rsidR="00BB6B8C" w:rsidRPr="00892C9C" w:rsidRDefault="00BB6B8C" w:rsidP="0057298C">
            <w:pPr>
              <w:jc w:val="center"/>
              <w:outlineLvl w:val="6"/>
              <w:rPr>
                <w:color w:val="000000"/>
              </w:rPr>
            </w:pPr>
            <w:r w:rsidRPr="00892C9C">
              <w:rPr>
                <w:color w:val="000000"/>
              </w:rPr>
              <w:t>1110185200</w:t>
            </w:r>
          </w:p>
        </w:tc>
        <w:tc>
          <w:tcPr>
            <w:tcW w:w="606" w:type="dxa"/>
            <w:tcBorders>
              <w:top w:val="nil"/>
              <w:left w:val="nil"/>
              <w:bottom w:val="single" w:sz="4" w:space="0" w:color="000000"/>
              <w:right w:val="single" w:sz="4" w:space="0" w:color="000000"/>
            </w:tcBorders>
            <w:shd w:val="clear" w:color="auto" w:fill="auto"/>
            <w:noWrap/>
            <w:hideMark/>
          </w:tcPr>
          <w:p w14:paraId="60C708D4"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EAAA221"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31AA229"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FCBAE07"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33DFFFB0" w14:textId="77777777" w:rsidR="00BB6B8C" w:rsidRPr="00892C9C" w:rsidRDefault="00BB6B8C" w:rsidP="0057298C">
            <w:pPr>
              <w:jc w:val="right"/>
              <w:outlineLvl w:val="6"/>
              <w:rPr>
                <w:color w:val="000000"/>
              </w:rPr>
            </w:pPr>
            <w:r w:rsidRPr="00892C9C">
              <w:rPr>
                <w:color w:val="000000"/>
              </w:rPr>
              <w:t>555 167,45</w:t>
            </w:r>
          </w:p>
        </w:tc>
      </w:tr>
      <w:tr w:rsidR="00BB6B8C" w:rsidRPr="00892C9C" w14:paraId="78AD0A7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4F73BFE" w14:textId="77777777" w:rsidR="00BB6B8C" w:rsidRPr="00892C9C" w:rsidRDefault="00BB6B8C" w:rsidP="0057298C">
            <w:pPr>
              <w:outlineLvl w:val="1"/>
              <w:rPr>
                <w:color w:val="000000"/>
              </w:rPr>
            </w:pPr>
            <w:r w:rsidRPr="00892C9C">
              <w:rPr>
                <w:color w:val="000000"/>
              </w:rPr>
              <w:t>Федеральный проект "Формирование комфортной городской среды"</w:t>
            </w:r>
          </w:p>
        </w:tc>
        <w:tc>
          <w:tcPr>
            <w:tcW w:w="1543" w:type="dxa"/>
            <w:tcBorders>
              <w:top w:val="nil"/>
              <w:left w:val="nil"/>
              <w:bottom w:val="single" w:sz="4" w:space="0" w:color="000000"/>
              <w:right w:val="single" w:sz="4" w:space="0" w:color="000000"/>
            </w:tcBorders>
            <w:shd w:val="clear" w:color="auto" w:fill="auto"/>
            <w:noWrap/>
            <w:hideMark/>
          </w:tcPr>
          <w:p w14:paraId="3BC5584A" w14:textId="77777777" w:rsidR="00BB6B8C" w:rsidRPr="00892C9C" w:rsidRDefault="00BB6B8C" w:rsidP="0057298C">
            <w:pPr>
              <w:jc w:val="center"/>
              <w:outlineLvl w:val="1"/>
              <w:rPr>
                <w:color w:val="000000"/>
              </w:rPr>
            </w:pPr>
            <w:r w:rsidRPr="00892C9C">
              <w:rPr>
                <w:color w:val="000000"/>
              </w:rPr>
              <w:t>111И400000</w:t>
            </w:r>
          </w:p>
        </w:tc>
        <w:tc>
          <w:tcPr>
            <w:tcW w:w="606" w:type="dxa"/>
            <w:tcBorders>
              <w:top w:val="nil"/>
              <w:left w:val="nil"/>
              <w:bottom w:val="single" w:sz="4" w:space="0" w:color="000000"/>
              <w:right w:val="single" w:sz="4" w:space="0" w:color="000000"/>
            </w:tcBorders>
            <w:shd w:val="clear" w:color="auto" w:fill="auto"/>
            <w:noWrap/>
            <w:hideMark/>
          </w:tcPr>
          <w:p w14:paraId="1CD8E0A2"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72E60D9"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9462EEF"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4837950"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2D1E0E1" w14:textId="77777777" w:rsidR="00BB6B8C" w:rsidRPr="00892C9C" w:rsidRDefault="00BB6B8C" w:rsidP="0057298C">
            <w:pPr>
              <w:jc w:val="right"/>
              <w:outlineLvl w:val="1"/>
              <w:rPr>
                <w:color w:val="000000"/>
              </w:rPr>
            </w:pPr>
            <w:r w:rsidRPr="00892C9C">
              <w:rPr>
                <w:color w:val="000000"/>
              </w:rPr>
              <w:t>10 807 598,00</w:t>
            </w:r>
          </w:p>
        </w:tc>
      </w:tr>
      <w:tr w:rsidR="00BB6B8C" w:rsidRPr="00892C9C" w14:paraId="05B6047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176E194" w14:textId="77777777" w:rsidR="00BB6B8C" w:rsidRPr="00892C9C" w:rsidRDefault="00BB6B8C" w:rsidP="0057298C">
            <w:pPr>
              <w:outlineLvl w:val="2"/>
              <w:rPr>
                <w:color w:val="000000"/>
              </w:rPr>
            </w:pPr>
            <w:r w:rsidRPr="00892C9C">
              <w:rPr>
                <w:color w:val="000000"/>
              </w:rPr>
              <w:t xml:space="preserve">  Реализация программ формирования современной городской среды</w:t>
            </w:r>
          </w:p>
        </w:tc>
        <w:tc>
          <w:tcPr>
            <w:tcW w:w="1543" w:type="dxa"/>
            <w:tcBorders>
              <w:top w:val="nil"/>
              <w:left w:val="nil"/>
              <w:bottom w:val="single" w:sz="4" w:space="0" w:color="000000"/>
              <w:right w:val="single" w:sz="4" w:space="0" w:color="000000"/>
            </w:tcBorders>
            <w:shd w:val="clear" w:color="auto" w:fill="auto"/>
            <w:noWrap/>
            <w:hideMark/>
          </w:tcPr>
          <w:p w14:paraId="68B8B1B8" w14:textId="77777777" w:rsidR="00BB6B8C" w:rsidRPr="00892C9C" w:rsidRDefault="00BB6B8C" w:rsidP="0057298C">
            <w:pPr>
              <w:jc w:val="center"/>
              <w:outlineLvl w:val="2"/>
              <w:rPr>
                <w:color w:val="000000"/>
              </w:rPr>
            </w:pPr>
            <w:r w:rsidRPr="00892C9C">
              <w:rPr>
                <w:color w:val="000000"/>
              </w:rPr>
              <w:t>111И455550</w:t>
            </w:r>
          </w:p>
        </w:tc>
        <w:tc>
          <w:tcPr>
            <w:tcW w:w="606" w:type="dxa"/>
            <w:tcBorders>
              <w:top w:val="nil"/>
              <w:left w:val="nil"/>
              <w:bottom w:val="single" w:sz="4" w:space="0" w:color="000000"/>
              <w:right w:val="single" w:sz="4" w:space="0" w:color="000000"/>
            </w:tcBorders>
            <w:shd w:val="clear" w:color="auto" w:fill="auto"/>
            <w:noWrap/>
            <w:hideMark/>
          </w:tcPr>
          <w:p w14:paraId="1086E093"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1621D21"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C043788"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8D32D41"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87BF014" w14:textId="77777777" w:rsidR="00BB6B8C" w:rsidRPr="00892C9C" w:rsidRDefault="00BB6B8C" w:rsidP="0057298C">
            <w:pPr>
              <w:jc w:val="right"/>
              <w:outlineLvl w:val="2"/>
              <w:rPr>
                <w:color w:val="000000"/>
              </w:rPr>
            </w:pPr>
            <w:r w:rsidRPr="00892C9C">
              <w:rPr>
                <w:color w:val="000000"/>
              </w:rPr>
              <w:t>10 807 598,00</w:t>
            </w:r>
          </w:p>
        </w:tc>
      </w:tr>
      <w:tr w:rsidR="00BB6B8C" w:rsidRPr="00892C9C" w14:paraId="26189EF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2D5EA80"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5391FCDA" w14:textId="77777777" w:rsidR="00BB6B8C" w:rsidRPr="00892C9C" w:rsidRDefault="00BB6B8C" w:rsidP="0057298C">
            <w:pPr>
              <w:jc w:val="center"/>
              <w:outlineLvl w:val="3"/>
              <w:rPr>
                <w:color w:val="000000"/>
              </w:rPr>
            </w:pPr>
            <w:r w:rsidRPr="00892C9C">
              <w:rPr>
                <w:color w:val="000000"/>
              </w:rPr>
              <w:t>111И455550</w:t>
            </w:r>
          </w:p>
        </w:tc>
        <w:tc>
          <w:tcPr>
            <w:tcW w:w="606" w:type="dxa"/>
            <w:tcBorders>
              <w:top w:val="nil"/>
              <w:left w:val="nil"/>
              <w:bottom w:val="single" w:sz="4" w:space="0" w:color="000000"/>
              <w:right w:val="single" w:sz="4" w:space="0" w:color="000000"/>
            </w:tcBorders>
            <w:shd w:val="clear" w:color="auto" w:fill="auto"/>
            <w:noWrap/>
            <w:hideMark/>
          </w:tcPr>
          <w:p w14:paraId="229E148F"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58771DD"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82802C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200524F"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1626064" w14:textId="77777777" w:rsidR="00BB6B8C" w:rsidRPr="00892C9C" w:rsidRDefault="00BB6B8C" w:rsidP="0057298C">
            <w:pPr>
              <w:jc w:val="right"/>
              <w:outlineLvl w:val="3"/>
              <w:rPr>
                <w:color w:val="000000"/>
              </w:rPr>
            </w:pPr>
            <w:r w:rsidRPr="00892C9C">
              <w:rPr>
                <w:color w:val="000000"/>
              </w:rPr>
              <w:t>10 807 598,00</w:t>
            </w:r>
          </w:p>
        </w:tc>
      </w:tr>
      <w:tr w:rsidR="00BB6B8C" w:rsidRPr="00892C9C" w14:paraId="46BE5824"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19964963"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58A1988" w14:textId="77777777" w:rsidR="00BB6B8C" w:rsidRPr="00892C9C" w:rsidRDefault="00BB6B8C" w:rsidP="0057298C">
            <w:pPr>
              <w:jc w:val="center"/>
              <w:outlineLvl w:val="4"/>
              <w:rPr>
                <w:color w:val="000000"/>
              </w:rPr>
            </w:pPr>
            <w:r w:rsidRPr="00892C9C">
              <w:rPr>
                <w:color w:val="000000"/>
              </w:rPr>
              <w:t>111И455550</w:t>
            </w:r>
          </w:p>
        </w:tc>
        <w:tc>
          <w:tcPr>
            <w:tcW w:w="606" w:type="dxa"/>
            <w:tcBorders>
              <w:top w:val="nil"/>
              <w:left w:val="nil"/>
              <w:bottom w:val="single" w:sz="4" w:space="0" w:color="000000"/>
              <w:right w:val="single" w:sz="4" w:space="0" w:color="000000"/>
            </w:tcBorders>
            <w:shd w:val="clear" w:color="auto" w:fill="auto"/>
            <w:noWrap/>
            <w:hideMark/>
          </w:tcPr>
          <w:p w14:paraId="0E024396"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7E7886B"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86929D1"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576129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DB2FDC6" w14:textId="77777777" w:rsidR="00BB6B8C" w:rsidRPr="00892C9C" w:rsidRDefault="00BB6B8C" w:rsidP="0057298C">
            <w:pPr>
              <w:jc w:val="right"/>
              <w:outlineLvl w:val="4"/>
              <w:rPr>
                <w:color w:val="000000"/>
              </w:rPr>
            </w:pPr>
            <w:r w:rsidRPr="00892C9C">
              <w:rPr>
                <w:color w:val="000000"/>
              </w:rPr>
              <w:t>10 807 598,00</w:t>
            </w:r>
          </w:p>
        </w:tc>
      </w:tr>
      <w:tr w:rsidR="00BB6B8C" w:rsidRPr="00892C9C" w14:paraId="392A8F6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F48344C" w14:textId="77777777" w:rsidR="00BB6B8C" w:rsidRPr="00892C9C" w:rsidRDefault="00BB6B8C" w:rsidP="0057298C">
            <w:pPr>
              <w:outlineLvl w:val="5"/>
              <w:rPr>
                <w:color w:val="000000"/>
              </w:rPr>
            </w:pPr>
            <w:r w:rsidRPr="00892C9C">
              <w:rPr>
                <w:color w:val="000000"/>
              </w:rPr>
              <w:t xml:space="preserve">  НАЦИОНАЛЬНАЯ ЭКОНОМИКА</w:t>
            </w:r>
          </w:p>
        </w:tc>
        <w:tc>
          <w:tcPr>
            <w:tcW w:w="1543" w:type="dxa"/>
            <w:tcBorders>
              <w:top w:val="nil"/>
              <w:left w:val="nil"/>
              <w:bottom w:val="single" w:sz="4" w:space="0" w:color="000000"/>
              <w:right w:val="single" w:sz="4" w:space="0" w:color="000000"/>
            </w:tcBorders>
            <w:shd w:val="clear" w:color="auto" w:fill="auto"/>
            <w:noWrap/>
            <w:hideMark/>
          </w:tcPr>
          <w:p w14:paraId="600B0B91" w14:textId="77777777" w:rsidR="00BB6B8C" w:rsidRPr="00892C9C" w:rsidRDefault="00BB6B8C" w:rsidP="0057298C">
            <w:pPr>
              <w:jc w:val="center"/>
              <w:outlineLvl w:val="5"/>
              <w:rPr>
                <w:color w:val="000000"/>
              </w:rPr>
            </w:pPr>
            <w:r w:rsidRPr="00892C9C">
              <w:rPr>
                <w:color w:val="000000"/>
              </w:rPr>
              <w:t>111И455550</w:t>
            </w:r>
          </w:p>
        </w:tc>
        <w:tc>
          <w:tcPr>
            <w:tcW w:w="606" w:type="dxa"/>
            <w:tcBorders>
              <w:top w:val="nil"/>
              <w:left w:val="nil"/>
              <w:bottom w:val="single" w:sz="4" w:space="0" w:color="000000"/>
              <w:right w:val="single" w:sz="4" w:space="0" w:color="000000"/>
            </w:tcBorders>
            <w:shd w:val="clear" w:color="auto" w:fill="auto"/>
            <w:noWrap/>
            <w:hideMark/>
          </w:tcPr>
          <w:p w14:paraId="22C7B037"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1BFEF17"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B443FA4" w14:textId="77777777" w:rsidR="00BB6B8C" w:rsidRPr="00892C9C" w:rsidRDefault="00BB6B8C" w:rsidP="0057298C">
            <w:pPr>
              <w:jc w:val="center"/>
              <w:outlineLvl w:val="5"/>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244A3AD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EC00FCA" w14:textId="77777777" w:rsidR="00BB6B8C" w:rsidRPr="00892C9C" w:rsidRDefault="00BB6B8C" w:rsidP="0057298C">
            <w:pPr>
              <w:jc w:val="right"/>
              <w:outlineLvl w:val="5"/>
              <w:rPr>
                <w:color w:val="000000"/>
              </w:rPr>
            </w:pPr>
            <w:r w:rsidRPr="00892C9C">
              <w:rPr>
                <w:color w:val="000000"/>
              </w:rPr>
              <w:t>6 484 560,00</w:t>
            </w:r>
          </w:p>
        </w:tc>
      </w:tr>
      <w:tr w:rsidR="00BB6B8C" w:rsidRPr="00892C9C" w14:paraId="797964B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0CB2B4B" w14:textId="77777777" w:rsidR="00BB6B8C" w:rsidRPr="00892C9C" w:rsidRDefault="00BB6B8C" w:rsidP="0057298C">
            <w:pPr>
              <w:outlineLvl w:val="6"/>
              <w:rPr>
                <w:color w:val="000000"/>
              </w:rPr>
            </w:pPr>
            <w:r w:rsidRPr="00892C9C">
              <w:rPr>
                <w:color w:val="000000"/>
              </w:rPr>
              <w:lastRenderedPageBreak/>
              <w:t xml:space="preserve"> Дорожное хозяйство (дорожные фонды)</w:t>
            </w:r>
          </w:p>
        </w:tc>
        <w:tc>
          <w:tcPr>
            <w:tcW w:w="1543" w:type="dxa"/>
            <w:tcBorders>
              <w:top w:val="nil"/>
              <w:left w:val="nil"/>
              <w:bottom w:val="single" w:sz="4" w:space="0" w:color="000000"/>
              <w:right w:val="single" w:sz="4" w:space="0" w:color="000000"/>
            </w:tcBorders>
            <w:shd w:val="clear" w:color="auto" w:fill="auto"/>
            <w:noWrap/>
            <w:hideMark/>
          </w:tcPr>
          <w:p w14:paraId="7D48B8C7" w14:textId="77777777" w:rsidR="00BB6B8C" w:rsidRPr="00892C9C" w:rsidRDefault="00BB6B8C" w:rsidP="0057298C">
            <w:pPr>
              <w:jc w:val="center"/>
              <w:outlineLvl w:val="6"/>
              <w:rPr>
                <w:color w:val="000000"/>
              </w:rPr>
            </w:pPr>
            <w:r w:rsidRPr="00892C9C">
              <w:rPr>
                <w:color w:val="000000"/>
              </w:rPr>
              <w:t>111И455550</w:t>
            </w:r>
          </w:p>
        </w:tc>
        <w:tc>
          <w:tcPr>
            <w:tcW w:w="606" w:type="dxa"/>
            <w:tcBorders>
              <w:top w:val="nil"/>
              <w:left w:val="nil"/>
              <w:bottom w:val="single" w:sz="4" w:space="0" w:color="000000"/>
              <w:right w:val="single" w:sz="4" w:space="0" w:color="000000"/>
            </w:tcBorders>
            <w:shd w:val="clear" w:color="auto" w:fill="auto"/>
            <w:noWrap/>
            <w:hideMark/>
          </w:tcPr>
          <w:p w14:paraId="69E5B702"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CAAA65D"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9BD0113" w14:textId="77777777" w:rsidR="00BB6B8C" w:rsidRPr="00892C9C" w:rsidRDefault="00BB6B8C" w:rsidP="0057298C">
            <w:pPr>
              <w:jc w:val="center"/>
              <w:outlineLvl w:val="6"/>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52DEEDB9"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4D52B869" w14:textId="77777777" w:rsidR="00BB6B8C" w:rsidRPr="00892C9C" w:rsidRDefault="00BB6B8C" w:rsidP="0057298C">
            <w:pPr>
              <w:jc w:val="right"/>
              <w:outlineLvl w:val="6"/>
              <w:rPr>
                <w:color w:val="000000"/>
              </w:rPr>
            </w:pPr>
            <w:r w:rsidRPr="00892C9C">
              <w:rPr>
                <w:color w:val="000000"/>
              </w:rPr>
              <w:t>6 484 560,00</w:t>
            </w:r>
          </w:p>
        </w:tc>
      </w:tr>
      <w:tr w:rsidR="00BB6B8C" w:rsidRPr="00892C9C" w14:paraId="4289C04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118BE41"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6D47A970" w14:textId="77777777" w:rsidR="00BB6B8C" w:rsidRPr="00892C9C" w:rsidRDefault="00BB6B8C" w:rsidP="0057298C">
            <w:pPr>
              <w:jc w:val="center"/>
              <w:outlineLvl w:val="5"/>
              <w:rPr>
                <w:color w:val="000000"/>
              </w:rPr>
            </w:pPr>
            <w:r w:rsidRPr="00892C9C">
              <w:rPr>
                <w:color w:val="000000"/>
              </w:rPr>
              <w:t>111И455550</w:t>
            </w:r>
          </w:p>
        </w:tc>
        <w:tc>
          <w:tcPr>
            <w:tcW w:w="606" w:type="dxa"/>
            <w:tcBorders>
              <w:top w:val="nil"/>
              <w:left w:val="nil"/>
              <w:bottom w:val="single" w:sz="4" w:space="0" w:color="000000"/>
              <w:right w:val="single" w:sz="4" w:space="0" w:color="000000"/>
            </w:tcBorders>
            <w:shd w:val="clear" w:color="auto" w:fill="auto"/>
            <w:noWrap/>
            <w:hideMark/>
          </w:tcPr>
          <w:p w14:paraId="713C281E"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BDBFF9C"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1E9CF20"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1BBD51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DEAC4B9" w14:textId="77777777" w:rsidR="00BB6B8C" w:rsidRPr="00892C9C" w:rsidRDefault="00BB6B8C" w:rsidP="0057298C">
            <w:pPr>
              <w:jc w:val="right"/>
              <w:outlineLvl w:val="5"/>
              <w:rPr>
                <w:color w:val="000000"/>
              </w:rPr>
            </w:pPr>
            <w:r w:rsidRPr="00892C9C">
              <w:rPr>
                <w:color w:val="000000"/>
              </w:rPr>
              <w:t>4 323 038,00</w:t>
            </w:r>
          </w:p>
        </w:tc>
      </w:tr>
      <w:tr w:rsidR="00BB6B8C" w:rsidRPr="00892C9C" w14:paraId="1D26492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9A334AC"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45287723" w14:textId="77777777" w:rsidR="00BB6B8C" w:rsidRPr="00892C9C" w:rsidRDefault="00BB6B8C" w:rsidP="0057298C">
            <w:pPr>
              <w:jc w:val="center"/>
              <w:outlineLvl w:val="6"/>
              <w:rPr>
                <w:color w:val="000000"/>
              </w:rPr>
            </w:pPr>
            <w:r w:rsidRPr="00892C9C">
              <w:rPr>
                <w:color w:val="000000"/>
              </w:rPr>
              <w:t>111И455550</w:t>
            </w:r>
          </w:p>
        </w:tc>
        <w:tc>
          <w:tcPr>
            <w:tcW w:w="606" w:type="dxa"/>
            <w:tcBorders>
              <w:top w:val="nil"/>
              <w:left w:val="nil"/>
              <w:bottom w:val="single" w:sz="4" w:space="0" w:color="000000"/>
              <w:right w:val="single" w:sz="4" w:space="0" w:color="000000"/>
            </w:tcBorders>
            <w:shd w:val="clear" w:color="auto" w:fill="auto"/>
            <w:noWrap/>
            <w:hideMark/>
          </w:tcPr>
          <w:p w14:paraId="3C6F4C96"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4D9EC4A"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74A858A"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50F1AA84"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62276A4F" w14:textId="77777777" w:rsidR="00BB6B8C" w:rsidRPr="00892C9C" w:rsidRDefault="00BB6B8C" w:rsidP="0057298C">
            <w:pPr>
              <w:jc w:val="right"/>
              <w:outlineLvl w:val="6"/>
              <w:rPr>
                <w:color w:val="000000"/>
              </w:rPr>
            </w:pPr>
            <w:r w:rsidRPr="00892C9C">
              <w:rPr>
                <w:color w:val="000000"/>
              </w:rPr>
              <w:t>4 323 038,00</w:t>
            </w:r>
          </w:p>
        </w:tc>
      </w:tr>
      <w:tr w:rsidR="00BB6B8C" w:rsidRPr="00892C9C" w14:paraId="03461450" w14:textId="77777777" w:rsidTr="009C2EE0">
        <w:trPr>
          <w:trHeight w:val="1813"/>
        </w:trPr>
        <w:tc>
          <w:tcPr>
            <w:tcW w:w="3970" w:type="dxa"/>
            <w:tcBorders>
              <w:top w:val="nil"/>
              <w:left w:val="single" w:sz="4" w:space="0" w:color="000000"/>
              <w:bottom w:val="single" w:sz="4" w:space="0" w:color="000000"/>
              <w:right w:val="single" w:sz="4" w:space="0" w:color="000000"/>
            </w:tcBorders>
            <w:shd w:val="clear" w:color="auto" w:fill="auto"/>
            <w:hideMark/>
          </w:tcPr>
          <w:p w14:paraId="60D1C2BF" w14:textId="77777777" w:rsidR="00BB6B8C" w:rsidRPr="00892C9C" w:rsidRDefault="00BB6B8C" w:rsidP="0057298C">
            <w:pPr>
              <w:rPr>
                <w:b/>
                <w:bCs/>
                <w:color w:val="000000"/>
              </w:rPr>
            </w:pPr>
            <w:r w:rsidRPr="00892C9C">
              <w:rPr>
                <w:b/>
                <w:bCs/>
                <w:color w:val="000000"/>
              </w:rPr>
              <w:t xml:space="preserve">  Муниципальная программа «Переселение граждан из аварийного жилищного фонда и улучшение жилищных условий населения в муниципальном образовании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A290834" w14:textId="77777777" w:rsidR="00BB6B8C" w:rsidRPr="00892C9C" w:rsidRDefault="00BB6B8C" w:rsidP="0057298C">
            <w:pPr>
              <w:jc w:val="center"/>
              <w:rPr>
                <w:b/>
                <w:bCs/>
                <w:color w:val="000000"/>
              </w:rPr>
            </w:pPr>
            <w:r w:rsidRPr="00892C9C">
              <w:rPr>
                <w:b/>
                <w:bCs/>
                <w:color w:val="000000"/>
              </w:rPr>
              <w:t>1200000000</w:t>
            </w:r>
          </w:p>
        </w:tc>
        <w:tc>
          <w:tcPr>
            <w:tcW w:w="606" w:type="dxa"/>
            <w:tcBorders>
              <w:top w:val="nil"/>
              <w:left w:val="nil"/>
              <w:bottom w:val="single" w:sz="4" w:space="0" w:color="000000"/>
              <w:right w:val="single" w:sz="4" w:space="0" w:color="000000"/>
            </w:tcBorders>
            <w:shd w:val="clear" w:color="auto" w:fill="auto"/>
            <w:noWrap/>
            <w:hideMark/>
          </w:tcPr>
          <w:p w14:paraId="432CA588" w14:textId="77777777" w:rsidR="00BB6B8C" w:rsidRPr="00892C9C" w:rsidRDefault="00BB6B8C" w:rsidP="0057298C">
            <w:pPr>
              <w:jc w:val="center"/>
              <w:rPr>
                <w:b/>
                <w:bCs/>
                <w:color w:val="000000"/>
              </w:rPr>
            </w:pPr>
            <w:r w:rsidRPr="00892C9C">
              <w:rPr>
                <w:b/>
                <w:bCs/>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2D728CD" w14:textId="77777777" w:rsidR="00BB6B8C" w:rsidRPr="00892C9C" w:rsidRDefault="00BB6B8C" w:rsidP="0057298C">
            <w:pPr>
              <w:jc w:val="center"/>
              <w:rPr>
                <w:b/>
                <w:bCs/>
                <w:color w:val="000000"/>
              </w:rPr>
            </w:pPr>
            <w:r w:rsidRPr="00892C9C">
              <w:rPr>
                <w:b/>
                <w:bCs/>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3450482" w14:textId="77777777" w:rsidR="00BB6B8C" w:rsidRPr="00892C9C" w:rsidRDefault="00BB6B8C" w:rsidP="0057298C">
            <w:pPr>
              <w:jc w:val="center"/>
              <w:rPr>
                <w:b/>
                <w:bCs/>
                <w:color w:val="000000"/>
              </w:rPr>
            </w:pPr>
            <w:r w:rsidRPr="00892C9C">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9CAC65D" w14:textId="77777777" w:rsidR="00BB6B8C" w:rsidRPr="00892C9C" w:rsidRDefault="00BB6B8C" w:rsidP="0057298C">
            <w:pPr>
              <w:jc w:val="center"/>
              <w:rPr>
                <w:b/>
                <w:bCs/>
                <w:color w:val="000000"/>
              </w:rPr>
            </w:pPr>
            <w:r w:rsidRPr="00892C9C">
              <w:rPr>
                <w:b/>
                <w:bCs/>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328E780" w14:textId="77777777" w:rsidR="00BB6B8C" w:rsidRPr="00892C9C" w:rsidRDefault="00BB6B8C" w:rsidP="0057298C">
            <w:pPr>
              <w:jc w:val="right"/>
              <w:rPr>
                <w:b/>
                <w:bCs/>
                <w:color w:val="000000"/>
              </w:rPr>
            </w:pPr>
            <w:r w:rsidRPr="00892C9C">
              <w:rPr>
                <w:b/>
                <w:bCs/>
                <w:color w:val="000000"/>
              </w:rPr>
              <w:t>158 995 403,96</w:t>
            </w:r>
          </w:p>
        </w:tc>
      </w:tr>
      <w:tr w:rsidR="00BB6B8C" w:rsidRPr="00892C9C" w14:paraId="21F8F642"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3285E973" w14:textId="77777777" w:rsidR="00BB6B8C" w:rsidRPr="00892C9C" w:rsidRDefault="00BB6B8C" w:rsidP="0057298C">
            <w:pPr>
              <w:outlineLvl w:val="1"/>
              <w:rPr>
                <w:color w:val="000000"/>
              </w:rPr>
            </w:pPr>
            <w:r w:rsidRPr="00892C9C">
              <w:rPr>
                <w:color w:val="000000"/>
              </w:rPr>
              <w:t>Основное мероприятие "Обеспечение мероприятий по переселению граждан из аварийного жилищного фонда"</w:t>
            </w:r>
          </w:p>
        </w:tc>
        <w:tc>
          <w:tcPr>
            <w:tcW w:w="1543" w:type="dxa"/>
            <w:tcBorders>
              <w:top w:val="nil"/>
              <w:left w:val="nil"/>
              <w:bottom w:val="single" w:sz="4" w:space="0" w:color="000000"/>
              <w:right w:val="single" w:sz="4" w:space="0" w:color="000000"/>
            </w:tcBorders>
            <w:shd w:val="clear" w:color="auto" w:fill="auto"/>
            <w:noWrap/>
            <w:hideMark/>
          </w:tcPr>
          <w:p w14:paraId="5659B6F2" w14:textId="77777777" w:rsidR="00BB6B8C" w:rsidRPr="00892C9C" w:rsidRDefault="00BB6B8C" w:rsidP="0057298C">
            <w:pPr>
              <w:jc w:val="center"/>
              <w:outlineLvl w:val="1"/>
              <w:rPr>
                <w:color w:val="000000"/>
              </w:rPr>
            </w:pPr>
            <w:r w:rsidRPr="00892C9C">
              <w:rPr>
                <w:color w:val="000000"/>
              </w:rPr>
              <w:t>1200100000</w:t>
            </w:r>
          </w:p>
        </w:tc>
        <w:tc>
          <w:tcPr>
            <w:tcW w:w="606" w:type="dxa"/>
            <w:tcBorders>
              <w:top w:val="nil"/>
              <w:left w:val="nil"/>
              <w:bottom w:val="single" w:sz="4" w:space="0" w:color="000000"/>
              <w:right w:val="single" w:sz="4" w:space="0" w:color="000000"/>
            </w:tcBorders>
            <w:shd w:val="clear" w:color="auto" w:fill="auto"/>
            <w:noWrap/>
            <w:hideMark/>
          </w:tcPr>
          <w:p w14:paraId="4ACC4E69"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AE8EC96"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4C8F32E"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C2630DB"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02D3938" w14:textId="77777777" w:rsidR="00BB6B8C" w:rsidRPr="00892C9C" w:rsidRDefault="00BB6B8C" w:rsidP="0057298C">
            <w:pPr>
              <w:jc w:val="right"/>
              <w:outlineLvl w:val="1"/>
              <w:rPr>
                <w:color w:val="000000"/>
              </w:rPr>
            </w:pPr>
            <w:r w:rsidRPr="00892C9C">
              <w:rPr>
                <w:color w:val="000000"/>
              </w:rPr>
              <w:t>5 197 922,81</w:t>
            </w:r>
          </w:p>
        </w:tc>
      </w:tr>
      <w:tr w:rsidR="00BB6B8C" w:rsidRPr="00892C9C" w14:paraId="6A4C7474" w14:textId="77777777" w:rsidTr="009C2EE0">
        <w:trPr>
          <w:trHeight w:val="2205"/>
        </w:trPr>
        <w:tc>
          <w:tcPr>
            <w:tcW w:w="3970" w:type="dxa"/>
            <w:tcBorders>
              <w:top w:val="nil"/>
              <w:left w:val="single" w:sz="4" w:space="0" w:color="000000"/>
              <w:bottom w:val="single" w:sz="4" w:space="0" w:color="000000"/>
              <w:right w:val="single" w:sz="4" w:space="0" w:color="000000"/>
            </w:tcBorders>
            <w:shd w:val="clear" w:color="auto" w:fill="auto"/>
            <w:hideMark/>
          </w:tcPr>
          <w:p w14:paraId="670BFE71" w14:textId="77777777" w:rsidR="00BB6B8C" w:rsidRPr="00892C9C" w:rsidRDefault="00BB6B8C" w:rsidP="0057298C">
            <w:pPr>
              <w:outlineLvl w:val="2"/>
              <w:rPr>
                <w:color w:val="000000"/>
              </w:rPr>
            </w:pPr>
            <w:r w:rsidRPr="00892C9C">
              <w:rPr>
                <w:color w:val="000000"/>
              </w:rPr>
              <w:t xml:space="preserve">  Обеспечение мероприятий по переселению граждан из аварийного жилья в рамках Республиканской адресной программы по переселению граждан из аварийного жилищного фонда на территории Республики Бурятия</w:t>
            </w:r>
          </w:p>
        </w:tc>
        <w:tc>
          <w:tcPr>
            <w:tcW w:w="1543" w:type="dxa"/>
            <w:tcBorders>
              <w:top w:val="nil"/>
              <w:left w:val="nil"/>
              <w:bottom w:val="single" w:sz="4" w:space="0" w:color="000000"/>
              <w:right w:val="single" w:sz="4" w:space="0" w:color="000000"/>
            </w:tcBorders>
            <w:shd w:val="clear" w:color="auto" w:fill="auto"/>
            <w:noWrap/>
            <w:hideMark/>
          </w:tcPr>
          <w:p w14:paraId="522D254B" w14:textId="77777777" w:rsidR="00BB6B8C" w:rsidRPr="00892C9C" w:rsidRDefault="00BB6B8C" w:rsidP="0057298C">
            <w:pPr>
              <w:jc w:val="center"/>
              <w:outlineLvl w:val="2"/>
              <w:rPr>
                <w:color w:val="000000"/>
              </w:rPr>
            </w:pPr>
            <w:r w:rsidRPr="00892C9C">
              <w:rPr>
                <w:color w:val="000000"/>
              </w:rPr>
              <w:t>1200185320</w:t>
            </w:r>
          </w:p>
        </w:tc>
        <w:tc>
          <w:tcPr>
            <w:tcW w:w="606" w:type="dxa"/>
            <w:tcBorders>
              <w:top w:val="nil"/>
              <w:left w:val="nil"/>
              <w:bottom w:val="single" w:sz="4" w:space="0" w:color="000000"/>
              <w:right w:val="single" w:sz="4" w:space="0" w:color="000000"/>
            </w:tcBorders>
            <w:shd w:val="clear" w:color="auto" w:fill="auto"/>
            <w:noWrap/>
            <w:hideMark/>
          </w:tcPr>
          <w:p w14:paraId="28FC8BD5"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B8D3F32"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4BE52AD"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476BE3E"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A6D330F" w14:textId="77777777" w:rsidR="00BB6B8C" w:rsidRPr="00892C9C" w:rsidRDefault="00BB6B8C" w:rsidP="0057298C">
            <w:pPr>
              <w:jc w:val="right"/>
              <w:outlineLvl w:val="2"/>
              <w:rPr>
                <w:color w:val="000000"/>
              </w:rPr>
            </w:pPr>
            <w:r w:rsidRPr="00892C9C">
              <w:rPr>
                <w:color w:val="000000"/>
              </w:rPr>
              <w:t>3 717 848,42</w:t>
            </w:r>
          </w:p>
        </w:tc>
      </w:tr>
      <w:tr w:rsidR="00BB6B8C" w:rsidRPr="00892C9C" w14:paraId="72EAE33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21C7437"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68A30EEF" w14:textId="77777777" w:rsidR="00BB6B8C" w:rsidRPr="00892C9C" w:rsidRDefault="00BB6B8C" w:rsidP="0057298C">
            <w:pPr>
              <w:jc w:val="center"/>
              <w:outlineLvl w:val="3"/>
              <w:rPr>
                <w:color w:val="000000"/>
              </w:rPr>
            </w:pPr>
            <w:r w:rsidRPr="00892C9C">
              <w:rPr>
                <w:color w:val="000000"/>
              </w:rPr>
              <w:t>1200185320</w:t>
            </w:r>
          </w:p>
        </w:tc>
        <w:tc>
          <w:tcPr>
            <w:tcW w:w="606" w:type="dxa"/>
            <w:tcBorders>
              <w:top w:val="nil"/>
              <w:left w:val="nil"/>
              <w:bottom w:val="single" w:sz="4" w:space="0" w:color="000000"/>
              <w:right w:val="single" w:sz="4" w:space="0" w:color="000000"/>
            </w:tcBorders>
            <w:shd w:val="clear" w:color="auto" w:fill="auto"/>
            <w:noWrap/>
            <w:hideMark/>
          </w:tcPr>
          <w:p w14:paraId="5280E66D"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614CA40"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69FCD3E"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B91B51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DE0176" w14:textId="77777777" w:rsidR="00BB6B8C" w:rsidRPr="00892C9C" w:rsidRDefault="00BB6B8C" w:rsidP="0057298C">
            <w:pPr>
              <w:jc w:val="right"/>
              <w:outlineLvl w:val="3"/>
              <w:rPr>
                <w:color w:val="000000"/>
              </w:rPr>
            </w:pPr>
            <w:r w:rsidRPr="00892C9C">
              <w:rPr>
                <w:color w:val="000000"/>
              </w:rPr>
              <w:t>816 848,42</w:t>
            </w:r>
          </w:p>
        </w:tc>
      </w:tr>
      <w:tr w:rsidR="00BB6B8C" w:rsidRPr="00892C9C" w14:paraId="06EA645D"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381C46B2"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FD0E2AC" w14:textId="77777777" w:rsidR="00BB6B8C" w:rsidRPr="00892C9C" w:rsidRDefault="00BB6B8C" w:rsidP="0057298C">
            <w:pPr>
              <w:jc w:val="center"/>
              <w:outlineLvl w:val="4"/>
              <w:rPr>
                <w:color w:val="000000"/>
              </w:rPr>
            </w:pPr>
            <w:r w:rsidRPr="00892C9C">
              <w:rPr>
                <w:color w:val="000000"/>
              </w:rPr>
              <w:t>1200185320</w:t>
            </w:r>
          </w:p>
        </w:tc>
        <w:tc>
          <w:tcPr>
            <w:tcW w:w="606" w:type="dxa"/>
            <w:tcBorders>
              <w:top w:val="nil"/>
              <w:left w:val="nil"/>
              <w:bottom w:val="single" w:sz="4" w:space="0" w:color="000000"/>
              <w:right w:val="single" w:sz="4" w:space="0" w:color="000000"/>
            </w:tcBorders>
            <w:shd w:val="clear" w:color="auto" w:fill="auto"/>
            <w:noWrap/>
            <w:hideMark/>
          </w:tcPr>
          <w:p w14:paraId="7B94A950"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130512F"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5A739F1"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B66791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53F4297" w14:textId="77777777" w:rsidR="00BB6B8C" w:rsidRPr="00892C9C" w:rsidRDefault="00BB6B8C" w:rsidP="0057298C">
            <w:pPr>
              <w:jc w:val="right"/>
              <w:outlineLvl w:val="4"/>
              <w:rPr>
                <w:color w:val="000000"/>
              </w:rPr>
            </w:pPr>
            <w:r w:rsidRPr="00892C9C">
              <w:rPr>
                <w:color w:val="000000"/>
              </w:rPr>
              <w:t>816 848,42</w:t>
            </w:r>
          </w:p>
        </w:tc>
      </w:tr>
      <w:tr w:rsidR="00BB6B8C" w:rsidRPr="00892C9C" w14:paraId="07FC572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918FE87"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7EE96A77" w14:textId="77777777" w:rsidR="00BB6B8C" w:rsidRPr="00892C9C" w:rsidRDefault="00BB6B8C" w:rsidP="0057298C">
            <w:pPr>
              <w:jc w:val="center"/>
              <w:outlineLvl w:val="5"/>
              <w:rPr>
                <w:color w:val="000000"/>
              </w:rPr>
            </w:pPr>
            <w:r w:rsidRPr="00892C9C">
              <w:rPr>
                <w:color w:val="000000"/>
              </w:rPr>
              <w:t>1200185320</w:t>
            </w:r>
          </w:p>
        </w:tc>
        <w:tc>
          <w:tcPr>
            <w:tcW w:w="606" w:type="dxa"/>
            <w:tcBorders>
              <w:top w:val="nil"/>
              <w:left w:val="nil"/>
              <w:bottom w:val="single" w:sz="4" w:space="0" w:color="000000"/>
              <w:right w:val="single" w:sz="4" w:space="0" w:color="000000"/>
            </w:tcBorders>
            <w:shd w:val="clear" w:color="auto" w:fill="auto"/>
            <w:noWrap/>
            <w:hideMark/>
          </w:tcPr>
          <w:p w14:paraId="5BA646DF"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4F9CBBB"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E097BEE"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5CE43FBD"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B6E0D2D" w14:textId="77777777" w:rsidR="00BB6B8C" w:rsidRPr="00892C9C" w:rsidRDefault="00BB6B8C" w:rsidP="0057298C">
            <w:pPr>
              <w:jc w:val="right"/>
              <w:outlineLvl w:val="5"/>
              <w:rPr>
                <w:color w:val="000000"/>
              </w:rPr>
            </w:pPr>
            <w:r w:rsidRPr="00892C9C">
              <w:rPr>
                <w:color w:val="000000"/>
              </w:rPr>
              <w:t>816 848,42</w:t>
            </w:r>
          </w:p>
        </w:tc>
      </w:tr>
      <w:tr w:rsidR="00BB6B8C" w:rsidRPr="00892C9C" w14:paraId="35A1B01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6A965C3" w14:textId="77777777" w:rsidR="00BB6B8C" w:rsidRPr="00892C9C" w:rsidRDefault="00BB6B8C" w:rsidP="0057298C">
            <w:pPr>
              <w:outlineLvl w:val="6"/>
              <w:rPr>
                <w:color w:val="000000"/>
              </w:rPr>
            </w:pPr>
            <w:r w:rsidRPr="00892C9C">
              <w:rPr>
                <w:color w:val="000000"/>
              </w:rPr>
              <w:t xml:space="preserve"> Жилищное хозяйство</w:t>
            </w:r>
          </w:p>
        </w:tc>
        <w:tc>
          <w:tcPr>
            <w:tcW w:w="1543" w:type="dxa"/>
            <w:tcBorders>
              <w:top w:val="nil"/>
              <w:left w:val="nil"/>
              <w:bottom w:val="single" w:sz="4" w:space="0" w:color="000000"/>
              <w:right w:val="single" w:sz="4" w:space="0" w:color="000000"/>
            </w:tcBorders>
            <w:shd w:val="clear" w:color="auto" w:fill="auto"/>
            <w:noWrap/>
            <w:hideMark/>
          </w:tcPr>
          <w:p w14:paraId="5BB1D2D0" w14:textId="77777777" w:rsidR="00BB6B8C" w:rsidRPr="00892C9C" w:rsidRDefault="00BB6B8C" w:rsidP="0057298C">
            <w:pPr>
              <w:jc w:val="center"/>
              <w:outlineLvl w:val="6"/>
              <w:rPr>
                <w:color w:val="000000"/>
              </w:rPr>
            </w:pPr>
            <w:r w:rsidRPr="00892C9C">
              <w:rPr>
                <w:color w:val="000000"/>
              </w:rPr>
              <w:t>1200185320</w:t>
            </w:r>
          </w:p>
        </w:tc>
        <w:tc>
          <w:tcPr>
            <w:tcW w:w="606" w:type="dxa"/>
            <w:tcBorders>
              <w:top w:val="nil"/>
              <w:left w:val="nil"/>
              <w:bottom w:val="single" w:sz="4" w:space="0" w:color="000000"/>
              <w:right w:val="single" w:sz="4" w:space="0" w:color="000000"/>
            </w:tcBorders>
            <w:shd w:val="clear" w:color="auto" w:fill="auto"/>
            <w:noWrap/>
            <w:hideMark/>
          </w:tcPr>
          <w:p w14:paraId="4FF161D5"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A431446"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A6DB0D8"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5D265291"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223A6782" w14:textId="77777777" w:rsidR="00BB6B8C" w:rsidRPr="00892C9C" w:rsidRDefault="00BB6B8C" w:rsidP="0057298C">
            <w:pPr>
              <w:jc w:val="right"/>
              <w:outlineLvl w:val="6"/>
              <w:rPr>
                <w:color w:val="000000"/>
              </w:rPr>
            </w:pPr>
            <w:r w:rsidRPr="00892C9C">
              <w:rPr>
                <w:color w:val="000000"/>
              </w:rPr>
              <w:t>816 848,42</w:t>
            </w:r>
          </w:p>
        </w:tc>
      </w:tr>
      <w:tr w:rsidR="00BB6B8C" w:rsidRPr="00892C9C" w14:paraId="3270B42E" w14:textId="77777777" w:rsidTr="009C2EE0">
        <w:trPr>
          <w:trHeight w:val="754"/>
        </w:trPr>
        <w:tc>
          <w:tcPr>
            <w:tcW w:w="3970" w:type="dxa"/>
            <w:tcBorders>
              <w:top w:val="nil"/>
              <w:left w:val="single" w:sz="4" w:space="0" w:color="000000"/>
              <w:bottom w:val="single" w:sz="4" w:space="0" w:color="000000"/>
              <w:right w:val="single" w:sz="4" w:space="0" w:color="000000"/>
            </w:tcBorders>
            <w:shd w:val="clear" w:color="auto" w:fill="auto"/>
            <w:hideMark/>
          </w:tcPr>
          <w:p w14:paraId="16EDD966" w14:textId="77777777" w:rsidR="00BB6B8C" w:rsidRPr="00892C9C" w:rsidRDefault="00BB6B8C" w:rsidP="0057298C">
            <w:pPr>
              <w:outlineLvl w:val="3"/>
              <w:rPr>
                <w:color w:val="000000"/>
              </w:rPr>
            </w:pPr>
            <w:r w:rsidRPr="00892C9C">
              <w:rPr>
                <w:color w:val="000000"/>
              </w:rPr>
              <w:t xml:space="preserve"> Бюджетные инвестиции в объекты капитального строительства государственной (муниципальной) собственности</w:t>
            </w:r>
          </w:p>
        </w:tc>
        <w:tc>
          <w:tcPr>
            <w:tcW w:w="1543" w:type="dxa"/>
            <w:tcBorders>
              <w:top w:val="nil"/>
              <w:left w:val="nil"/>
              <w:bottom w:val="single" w:sz="4" w:space="0" w:color="000000"/>
              <w:right w:val="single" w:sz="4" w:space="0" w:color="000000"/>
            </w:tcBorders>
            <w:shd w:val="clear" w:color="auto" w:fill="auto"/>
            <w:noWrap/>
            <w:hideMark/>
          </w:tcPr>
          <w:p w14:paraId="3DB9CC83" w14:textId="77777777" w:rsidR="00BB6B8C" w:rsidRPr="00892C9C" w:rsidRDefault="00BB6B8C" w:rsidP="0057298C">
            <w:pPr>
              <w:jc w:val="center"/>
              <w:outlineLvl w:val="3"/>
              <w:rPr>
                <w:color w:val="000000"/>
              </w:rPr>
            </w:pPr>
            <w:r w:rsidRPr="00892C9C">
              <w:rPr>
                <w:color w:val="000000"/>
              </w:rPr>
              <w:t>1200185320</w:t>
            </w:r>
          </w:p>
        </w:tc>
        <w:tc>
          <w:tcPr>
            <w:tcW w:w="606" w:type="dxa"/>
            <w:tcBorders>
              <w:top w:val="nil"/>
              <w:left w:val="nil"/>
              <w:bottom w:val="single" w:sz="4" w:space="0" w:color="000000"/>
              <w:right w:val="single" w:sz="4" w:space="0" w:color="000000"/>
            </w:tcBorders>
            <w:shd w:val="clear" w:color="auto" w:fill="auto"/>
            <w:noWrap/>
            <w:hideMark/>
          </w:tcPr>
          <w:p w14:paraId="1BE788BF" w14:textId="77777777" w:rsidR="00BB6B8C" w:rsidRPr="00892C9C" w:rsidRDefault="00BB6B8C" w:rsidP="0057298C">
            <w:pPr>
              <w:jc w:val="center"/>
              <w:outlineLvl w:val="3"/>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1C75C1F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C9F95A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13DB902"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EF4D2D" w14:textId="77777777" w:rsidR="00BB6B8C" w:rsidRPr="00892C9C" w:rsidRDefault="00BB6B8C" w:rsidP="0057298C">
            <w:pPr>
              <w:jc w:val="right"/>
              <w:outlineLvl w:val="3"/>
              <w:rPr>
                <w:color w:val="000000"/>
              </w:rPr>
            </w:pPr>
            <w:r w:rsidRPr="00892C9C">
              <w:rPr>
                <w:color w:val="000000"/>
              </w:rPr>
              <w:t>2 901 000,00</w:t>
            </w:r>
          </w:p>
        </w:tc>
      </w:tr>
      <w:tr w:rsidR="00BB6B8C" w:rsidRPr="00892C9C" w14:paraId="793DF869"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28BD13DE"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8AFE63D" w14:textId="77777777" w:rsidR="00BB6B8C" w:rsidRPr="00892C9C" w:rsidRDefault="00BB6B8C" w:rsidP="0057298C">
            <w:pPr>
              <w:jc w:val="center"/>
              <w:outlineLvl w:val="4"/>
              <w:rPr>
                <w:color w:val="000000"/>
              </w:rPr>
            </w:pPr>
            <w:r w:rsidRPr="00892C9C">
              <w:rPr>
                <w:color w:val="000000"/>
              </w:rPr>
              <w:t>1200185320</w:t>
            </w:r>
          </w:p>
        </w:tc>
        <w:tc>
          <w:tcPr>
            <w:tcW w:w="606" w:type="dxa"/>
            <w:tcBorders>
              <w:top w:val="nil"/>
              <w:left w:val="nil"/>
              <w:bottom w:val="single" w:sz="4" w:space="0" w:color="000000"/>
              <w:right w:val="single" w:sz="4" w:space="0" w:color="000000"/>
            </w:tcBorders>
            <w:shd w:val="clear" w:color="auto" w:fill="auto"/>
            <w:noWrap/>
            <w:hideMark/>
          </w:tcPr>
          <w:p w14:paraId="0F20B404" w14:textId="77777777" w:rsidR="00BB6B8C" w:rsidRPr="00892C9C" w:rsidRDefault="00BB6B8C" w:rsidP="0057298C">
            <w:pPr>
              <w:jc w:val="center"/>
              <w:outlineLvl w:val="4"/>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74A6A8AF"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8A23A5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2A5ADC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90829F1" w14:textId="77777777" w:rsidR="00BB6B8C" w:rsidRPr="00892C9C" w:rsidRDefault="00BB6B8C" w:rsidP="0057298C">
            <w:pPr>
              <w:jc w:val="right"/>
              <w:outlineLvl w:val="4"/>
              <w:rPr>
                <w:color w:val="000000"/>
              </w:rPr>
            </w:pPr>
            <w:r w:rsidRPr="00892C9C">
              <w:rPr>
                <w:color w:val="000000"/>
              </w:rPr>
              <w:t>2 901 000,00</w:t>
            </w:r>
          </w:p>
        </w:tc>
      </w:tr>
      <w:tr w:rsidR="00BB6B8C" w:rsidRPr="00892C9C" w14:paraId="3265579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96FC9A2"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30971E80" w14:textId="77777777" w:rsidR="00BB6B8C" w:rsidRPr="00892C9C" w:rsidRDefault="00BB6B8C" w:rsidP="0057298C">
            <w:pPr>
              <w:jc w:val="center"/>
              <w:outlineLvl w:val="5"/>
              <w:rPr>
                <w:color w:val="000000"/>
              </w:rPr>
            </w:pPr>
            <w:r w:rsidRPr="00892C9C">
              <w:rPr>
                <w:color w:val="000000"/>
              </w:rPr>
              <w:t>1200185320</w:t>
            </w:r>
          </w:p>
        </w:tc>
        <w:tc>
          <w:tcPr>
            <w:tcW w:w="606" w:type="dxa"/>
            <w:tcBorders>
              <w:top w:val="nil"/>
              <w:left w:val="nil"/>
              <w:bottom w:val="single" w:sz="4" w:space="0" w:color="000000"/>
              <w:right w:val="single" w:sz="4" w:space="0" w:color="000000"/>
            </w:tcBorders>
            <w:shd w:val="clear" w:color="auto" w:fill="auto"/>
            <w:noWrap/>
            <w:hideMark/>
          </w:tcPr>
          <w:p w14:paraId="3079D564" w14:textId="77777777" w:rsidR="00BB6B8C" w:rsidRPr="00892C9C" w:rsidRDefault="00BB6B8C" w:rsidP="0057298C">
            <w:pPr>
              <w:jc w:val="center"/>
              <w:outlineLvl w:val="5"/>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4CFC1C58"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ED82C97"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463387C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1ECBEED" w14:textId="77777777" w:rsidR="00BB6B8C" w:rsidRPr="00892C9C" w:rsidRDefault="00BB6B8C" w:rsidP="0057298C">
            <w:pPr>
              <w:jc w:val="right"/>
              <w:outlineLvl w:val="5"/>
              <w:rPr>
                <w:color w:val="000000"/>
              </w:rPr>
            </w:pPr>
            <w:r w:rsidRPr="00892C9C">
              <w:rPr>
                <w:color w:val="000000"/>
              </w:rPr>
              <w:t>2 901 000,00</w:t>
            </w:r>
          </w:p>
        </w:tc>
      </w:tr>
      <w:tr w:rsidR="00BB6B8C" w:rsidRPr="00892C9C" w14:paraId="4D51D91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4DD7532" w14:textId="77777777" w:rsidR="00BB6B8C" w:rsidRPr="00892C9C" w:rsidRDefault="00BB6B8C" w:rsidP="0057298C">
            <w:pPr>
              <w:outlineLvl w:val="6"/>
              <w:rPr>
                <w:color w:val="000000"/>
              </w:rPr>
            </w:pPr>
            <w:r w:rsidRPr="00892C9C">
              <w:rPr>
                <w:color w:val="000000"/>
              </w:rPr>
              <w:t xml:space="preserve"> Жилищное хозяйство</w:t>
            </w:r>
          </w:p>
        </w:tc>
        <w:tc>
          <w:tcPr>
            <w:tcW w:w="1543" w:type="dxa"/>
            <w:tcBorders>
              <w:top w:val="nil"/>
              <w:left w:val="nil"/>
              <w:bottom w:val="single" w:sz="4" w:space="0" w:color="000000"/>
              <w:right w:val="single" w:sz="4" w:space="0" w:color="000000"/>
            </w:tcBorders>
            <w:shd w:val="clear" w:color="auto" w:fill="auto"/>
            <w:noWrap/>
            <w:hideMark/>
          </w:tcPr>
          <w:p w14:paraId="6EE5F459" w14:textId="77777777" w:rsidR="00BB6B8C" w:rsidRPr="00892C9C" w:rsidRDefault="00BB6B8C" w:rsidP="0057298C">
            <w:pPr>
              <w:jc w:val="center"/>
              <w:outlineLvl w:val="6"/>
              <w:rPr>
                <w:color w:val="000000"/>
              </w:rPr>
            </w:pPr>
            <w:r w:rsidRPr="00892C9C">
              <w:rPr>
                <w:color w:val="000000"/>
              </w:rPr>
              <w:t>1200185320</w:t>
            </w:r>
          </w:p>
        </w:tc>
        <w:tc>
          <w:tcPr>
            <w:tcW w:w="606" w:type="dxa"/>
            <w:tcBorders>
              <w:top w:val="nil"/>
              <w:left w:val="nil"/>
              <w:bottom w:val="single" w:sz="4" w:space="0" w:color="000000"/>
              <w:right w:val="single" w:sz="4" w:space="0" w:color="000000"/>
            </w:tcBorders>
            <w:shd w:val="clear" w:color="auto" w:fill="auto"/>
            <w:noWrap/>
            <w:hideMark/>
          </w:tcPr>
          <w:p w14:paraId="06DBFDD6" w14:textId="77777777" w:rsidR="00BB6B8C" w:rsidRPr="00892C9C" w:rsidRDefault="00BB6B8C" w:rsidP="0057298C">
            <w:pPr>
              <w:jc w:val="center"/>
              <w:outlineLvl w:val="6"/>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40A5A5D4"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DD77A80"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E835B17"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504A4BFC" w14:textId="77777777" w:rsidR="00BB6B8C" w:rsidRPr="00892C9C" w:rsidRDefault="00BB6B8C" w:rsidP="0057298C">
            <w:pPr>
              <w:jc w:val="right"/>
              <w:outlineLvl w:val="6"/>
              <w:rPr>
                <w:color w:val="000000"/>
              </w:rPr>
            </w:pPr>
            <w:r w:rsidRPr="00892C9C">
              <w:rPr>
                <w:color w:val="000000"/>
              </w:rPr>
              <w:t>2 901 000,00</w:t>
            </w:r>
          </w:p>
        </w:tc>
      </w:tr>
      <w:tr w:rsidR="00BB6B8C" w:rsidRPr="00892C9C" w14:paraId="0BED679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8021953" w14:textId="77777777" w:rsidR="00BB6B8C" w:rsidRPr="00892C9C" w:rsidRDefault="00BB6B8C" w:rsidP="0057298C">
            <w:pPr>
              <w:outlineLvl w:val="2"/>
              <w:rPr>
                <w:color w:val="000000"/>
              </w:rPr>
            </w:pPr>
            <w:r w:rsidRPr="00892C9C">
              <w:rPr>
                <w:color w:val="000000"/>
              </w:rPr>
              <w:t xml:space="preserve">  Мероприятия по сносу аварийного жилья после расселения</w:t>
            </w:r>
          </w:p>
        </w:tc>
        <w:tc>
          <w:tcPr>
            <w:tcW w:w="1543" w:type="dxa"/>
            <w:tcBorders>
              <w:top w:val="nil"/>
              <w:left w:val="nil"/>
              <w:bottom w:val="single" w:sz="4" w:space="0" w:color="000000"/>
              <w:right w:val="single" w:sz="4" w:space="0" w:color="000000"/>
            </w:tcBorders>
            <w:shd w:val="clear" w:color="auto" w:fill="auto"/>
            <w:noWrap/>
            <w:hideMark/>
          </w:tcPr>
          <w:p w14:paraId="63927A6A" w14:textId="77777777" w:rsidR="00BB6B8C" w:rsidRPr="00892C9C" w:rsidRDefault="00BB6B8C" w:rsidP="0057298C">
            <w:pPr>
              <w:jc w:val="center"/>
              <w:outlineLvl w:val="2"/>
              <w:rPr>
                <w:color w:val="000000"/>
              </w:rPr>
            </w:pPr>
            <w:r w:rsidRPr="00892C9C">
              <w:rPr>
                <w:color w:val="000000"/>
              </w:rPr>
              <w:t>1200185330</w:t>
            </w:r>
          </w:p>
        </w:tc>
        <w:tc>
          <w:tcPr>
            <w:tcW w:w="606" w:type="dxa"/>
            <w:tcBorders>
              <w:top w:val="nil"/>
              <w:left w:val="nil"/>
              <w:bottom w:val="single" w:sz="4" w:space="0" w:color="000000"/>
              <w:right w:val="single" w:sz="4" w:space="0" w:color="000000"/>
            </w:tcBorders>
            <w:shd w:val="clear" w:color="auto" w:fill="auto"/>
            <w:noWrap/>
            <w:hideMark/>
          </w:tcPr>
          <w:p w14:paraId="056F189E"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2100C4A"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CB430C7"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7BFF71D"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A7815EA" w14:textId="77777777" w:rsidR="00BB6B8C" w:rsidRPr="00892C9C" w:rsidRDefault="00BB6B8C" w:rsidP="0057298C">
            <w:pPr>
              <w:jc w:val="right"/>
              <w:outlineLvl w:val="2"/>
              <w:rPr>
                <w:color w:val="000000"/>
              </w:rPr>
            </w:pPr>
            <w:r w:rsidRPr="00892C9C">
              <w:rPr>
                <w:color w:val="000000"/>
              </w:rPr>
              <w:t>1 480 074,39</w:t>
            </w:r>
          </w:p>
        </w:tc>
      </w:tr>
      <w:tr w:rsidR="00BB6B8C" w:rsidRPr="00892C9C" w14:paraId="323D59C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DAB9419" w14:textId="77777777" w:rsidR="00BB6B8C" w:rsidRPr="00892C9C" w:rsidRDefault="00BB6B8C" w:rsidP="0057298C">
            <w:pPr>
              <w:outlineLvl w:val="3"/>
              <w:rPr>
                <w:color w:val="000000"/>
              </w:rPr>
            </w:pPr>
            <w:r w:rsidRPr="00892C9C">
              <w:rPr>
                <w:color w:val="000000"/>
              </w:rPr>
              <w:lastRenderedPageBreak/>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2A5D5C2C" w14:textId="77777777" w:rsidR="00BB6B8C" w:rsidRPr="00892C9C" w:rsidRDefault="00BB6B8C" w:rsidP="0057298C">
            <w:pPr>
              <w:jc w:val="center"/>
              <w:outlineLvl w:val="3"/>
              <w:rPr>
                <w:color w:val="000000"/>
              </w:rPr>
            </w:pPr>
            <w:r w:rsidRPr="00892C9C">
              <w:rPr>
                <w:color w:val="000000"/>
              </w:rPr>
              <w:t>1200185330</w:t>
            </w:r>
          </w:p>
        </w:tc>
        <w:tc>
          <w:tcPr>
            <w:tcW w:w="606" w:type="dxa"/>
            <w:tcBorders>
              <w:top w:val="nil"/>
              <w:left w:val="nil"/>
              <w:bottom w:val="single" w:sz="4" w:space="0" w:color="000000"/>
              <w:right w:val="single" w:sz="4" w:space="0" w:color="000000"/>
            </w:tcBorders>
            <w:shd w:val="clear" w:color="auto" w:fill="auto"/>
            <w:noWrap/>
            <w:hideMark/>
          </w:tcPr>
          <w:p w14:paraId="5AA5DCB3"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8109B44"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0214A2F"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827B5AE"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671AE6C" w14:textId="77777777" w:rsidR="00BB6B8C" w:rsidRPr="00892C9C" w:rsidRDefault="00BB6B8C" w:rsidP="0057298C">
            <w:pPr>
              <w:jc w:val="right"/>
              <w:outlineLvl w:val="3"/>
              <w:rPr>
                <w:color w:val="000000"/>
              </w:rPr>
            </w:pPr>
            <w:r w:rsidRPr="00892C9C">
              <w:rPr>
                <w:color w:val="000000"/>
              </w:rPr>
              <w:t>1 480 074,39</w:t>
            </w:r>
          </w:p>
        </w:tc>
      </w:tr>
      <w:tr w:rsidR="00BB6B8C" w:rsidRPr="00892C9C" w14:paraId="17F84A62"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76A8DF88"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7945ADE" w14:textId="77777777" w:rsidR="00BB6B8C" w:rsidRPr="00892C9C" w:rsidRDefault="00BB6B8C" w:rsidP="0057298C">
            <w:pPr>
              <w:jc w:val="center"/>
              <w:outlineLvl w:val="4"/>
              <w:rPr>
                <w:color w:val="000000"/>
              </w:rPr>
            </w:pPr>
            <w:r w:rsidRPr="00892C9C">
              <w:rPr>
                <w:color w:val="000000"/>
              </w:rPr>
              <w:t>1200185330</w:t>
            </w:r>
          </w:p>
        </w:tc>
        <w:tc>
          <w:tcPr>
            <w:tcW w:w="606" w:type="dxa"/>
            <w:tcBorders>
              <w:top w:val="nil"/>
              <w:left w:val="nil"/>
              <w:bottom w:val="single" w:sz="4" w:space="0" w:color="000000"/>
              <w:right w:val="single" w:sz="4" w:space="0" w:color="000000"/>
            </w:tcBorders>
            <w:shd w:val="clear" w:color="auto" w:fill="auto"/>
            <w:noWrap/>
            <w:hideMark/>
          </w:tcPr>
          <w:p w14:paraId="216ED73C"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443D172"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8C6C22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C14284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C5A86F5" w14:textId="77777777" w:rsidR="00BB6B8C" w:rsidRPr="00892C9C" w:rsidRDefault="00BB6B8C" w:rsidP="0057298C">
            <w:pPr>
              <w:jc w:val="right"/>
              <w:outlineLvl w:val="4"/>
              <w:rPr>
                <w:color w:val="000000"/>
              </w:rPr>
            </w:pPr>
            <w:r w:rsidRPr="00892C9C">
              <w:rPr>
                <w:color w:val="000000"/>
              </w:rPr>
              <w:t>1 480 074,39</w:t>
            </w:r>
          </w:p>
        </w:tc>
      </w:tr>
      <w:tr w:rsidR="00BB6B8C" w:rsidRPr="00892C9C" w14:paraId="1F2DA70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B4A623A"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5FA70FA1" w14:textId="77777777" w:rsidR="00BB6B8C" w:rsidRPr="00892C9C" w:rsidRDefault="00BB6B8C" w:rsidP="0057298C">
            <w:pPr>
              <w:jc w:val="center"/>
              <w:outlineLvl w:val="5"/>
              <w:rPr>
                <w:color w:val="000000"/>
              </w:rPr>
            </w:pPr>
            <w:r w:rsidRPr="00892C9C">
              <w:rPr>
                <w:color w:val="000000"/>
              </w:rPr>
              <w:t>1200185330</w:t>
            </w:r>
          </w:p>
        </w:tc>
        <w:tc>
          <w:tcPr>
            <w:tcW w:w="606" w:type="dxa"/>
            <w:tcBorders>
              <w:top w:val="nil"/>
              <w:left w:val="nil"/>
              <w:bottom w:val="single" w:sz="4" w:space="0" w:color="000000"/>
              <w:right w:val="single" w:sz="4" w:space="0" w:color="000000"/>
            </w:tcBorders>
            <w:shd w:val="clear" w:color="auto" w:fill="auto"/>
            <w:noWrap/>
            <w:hideMark/>
          </w:tcPr>
          <w:p w14:paraId="270F750C"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70A13DF"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8A90290"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06D44321"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820035C" w14:textId="77777777" w:rsidR="00BB6B8C" w:rsidRPr="00892C9C" w:rsidRDefault="00BB6B8C" w:rsidP="0057298C">
            <w:pPr>
              <w:jc w:val="right"/>
              <w:outlineLvl w:val="5"/>
              <w:rPr>
                <w:color w:val="000000"/>
              </w:rPr>
            </w:pPr>
            <w:r w:rsidRPr="00892C9C">
              <w:rPr>
                <w:color w:val="000000"/>
              </w:rPr>
              <w:t>1 480 074,39</w:t>
            </w:r>
          </w:p>
        </w:tc>
      </w:tr>
      <w:tr w:rsidR="00BB6B8C" w:rsidRPr="00892C9C" w14:paraId="07FDBE9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56CAF40" w14:textId="77777777" w:rsidR="00BB6B8C" w:rsidRPr="00892C9C" w:rsidRDefault="00BB6B8C" w:rsidP="0057298C">
            <w:pPr>
              <w:outlineLvl w:val="6"/>
              <w:rPr>
                <w:color w:val="000000"/>
              </w:rPr>
            </w:pPr>
            <w:r w:rsidRPr="00892C9C">
              <w:rPr>
                <w:color w:val="000000"/>
              </w:rPr>
              <w:t xml:space="preserve"> Жилищное хозяйство</w:t>
            </w:r>
          </w:p>
        </w:tc>
        <w:tc>
          <w:tcPr>
            <w:tcW w:w="1543" w:type="dxa"/>
            <w:tcBorders>
              <w:top w:val="nil"/>
              <w:left w:val="nil"/>
              <w:bottom w:val="single" w:sz="4" w:space="0" w:color="000000"/>
              <w:right w:val="single" w:sz="4" w:space="0" w:color="000000"/>
            </w:tcBorders>
            <w:shd w:val="clear" w:color="auto" w:fill="auto"/>
            <w:noWrap/>
            <w:hideMark/>
          </w:tcPr>
          <w:p w14:paraId="258BF495" w14:textId="77777777" w:rsidR="00BB6B8C" w:rsidRPr="00892C9C" w:rsidRDefault="00BB6B8C" w:rsidP="0057298C">
            <w:pPr>
              <w:jc w:val="center"/>
              <w:outlineLvl w:val="6"/>
              <w:rPr>
                <w:color w:val="000000"/>
              </w:rPr>
            </w:pPr>
            <w:r w:rsidRPr="00892C9C">
              <w:rPr>
                <w:color w:val="000000"/>
              </w:rPr>
              <w:t>1200185330</w:t>
            </w:r>
          </w:p>
        </w:tc>
        <w:tc>
          <w:tcPr>
            <w:tcW w:w="606" w:type="dxa"/>
            <w:tcBorders>
              <w:top w:val="nil"/>
              <w:left w:val="nil"/>
              <w:bottom w:val="single" w:sz="4" w:space="0" w:color="000000"/>
              <w:right w:val="single" w:sz="4" w:space="0" w:color="000000"/>
            </w:tcBorders>
            <w:shd w:val="clear" w:color="auto" w:fill="auto"/>
            <w:noWrap/>
            <w:hideMark/>
          </w:tcPr>
          <w:p w14:paraId="0532B2CD"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5021E92"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D5B6E14"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79AC117"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06EE88AB" w14:textId="77777777" w:rsidR="00BB6B8C" w:rsidRPr="00892C9C" w:rsidRDefault="00BB6B8C" w:rsidP="0057298C">
            <w:pPr>
              <w:jc w:val="right"/>
              <w:outlineLvl w:val="6"/>
              <w:rPr>
                <w:color w:val="000000"/>
              </w:rPr>
            </w:pPr>
            <w:r w:rsidRPr="00892C9C">
              <w:rPr>
                <w:color w:val="000000"/>
              </w:rPr>
              <w:t>1 480 074,39</w:t>
            </w:r>
          </w:p>
        </w:tc>
      </w:tr>
      <w:tr w:rsidR="00BB6B8C" w:rsidRPr="00892C9C" w14:paraId="189BBF9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C85A915" w14:textId="77777777" w:rsidR="00BB6B8C" w:rsidRPr="00892C9C" w:rsidRDefault="00BB6B8C" w:rsidP="0057298C">
            <w:pPr>
              <w:outlineLvl w:val="1"/>
              <w:rPr>
                <w:color w:val="000000"/>
              </w:rPr>
            </w:pPr>
            <w:r w:rsidRPr="00892C9C">
              <w:rPr>
                <w:color w:val="000000"/>
              </w:rPr>
              <w:t>Основное мероприятие "Улучшение жилищных условий населения"</w:t>
            </w:r>
          </w:p>
        </w:tc>
        <w:tc>
          <w:tcPr>
            <w:tcW w:w="1543" w:type="dxa"/>
            <w:tcBorders>
              <w:top w:val="nil"/>
              <w:left w:val="nil"/>
              <w:bottom w:val="single" w:sz="4" w:space="0" w:color="000000"/>
              <w:right w:val="single" w:sz="4" w:space="0" w:color="000000"/>
            </w:tcBorders>
            <w:shd w:val="clear" w:color="auto" w:fill="auto"/>
            <w:noWrap/>
            <w:hideMark/>
          </w:tcPr>
          <w:p w14:paraId="1EB458A2" w14:textId="77777777" w:rsidR="00BB6B8C" w:rsidRPr="00892C9C" w:rsidRDefault="00BB6B8C" w:rsidP="0057298C">
            <w:pPr>
              <w:jc w:val="center"/>
              <w:outlineLvl w:val="1"/>
              <w:rPr>
                <w:color w:val="000000"/>
              </w:rPr>
            </w:pPr>
            <w:r w:rsidRPr="00892C9C">
              <w:rPr>
                <w:color w:val="000000"/>
              </w:rPr>
              <w:t>1200200000</w:t>
            </w:r>
          </w:p>
        </w:tc>
        <w:tc>
          <w:tcPr>
            <w:tcW w:w="606" w:type="dxa"/>
            <w:tcBorders>
              <w:top w:val="nil"/>
              <w:left w:val="nil"/>
              <w:bottom w:val="single" w:sz="4" w:space="0" w:color="000000"/>
              <w:right w:val="single" w:sz="4" w:space="0" w:color="000000"/>
            </w:tcBorders>
            <w:shd w:val="clear" w:color="auto" w:fill="auto"/>
            <w:noWrap/>
            <w:hideMark/>
          </w:tcPr>
          <w:p w14:paraId="07B8F5B4"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DB6AC5E"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3FF71E8"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9C1B05E"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697CCE1" w14:textId="77777777" w:rsidR="00BB6B8C" w:rsidRPr="00892C9C" w:rsidRDefault="00BB6B8C" w:rsidP="0057298C">
            <w:pPr>
              <w:jc w:val="right"/>
              <w:outlineLvl w:val="1"/>
              <w:rPr>
                <w:color w:val="000000"/>
              </w:rPr>
            </w:pPr>
            <w:r w:rsidRPr="00892C9C">
              <w:rPr>
                <w:color w:val="000000"/>
              </w:rPr>
              <w:t>12 609 157,73</w:t>
            </w:r>
          </w:p>
        </w:tc>
      </w:tr>
      <w:tr w:rsidR="00BB6B8C" w:rsidRPr="00892C9C" w14:paraId="3A8011C3"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2A10B967" w14:textId="77777777" w:rsidR="00BB6B8C" w:rsidRPr="00892C9C" w:rsidRDefault="00BB6B8C" w:rsidP="0057298C">
            <w:pPr>
              <w:outlineLvl w:val="2"/>
              <w:rPr>
                <w:color w:val="000000"/>
              </w:rPr>
            </w:pPr>
            <w:r w:rsidRPr="00892C9C">
              <w:rPr>
                <w:color w:val="000000"/>
              </w:rPr>
              <w:t xml:space="preserve">  Мероприятия по поддержанию технического состояния муниципального жилищного фонда</w:t>
            </w:r>
          </w:p>
        </w:tc>
        <w:tc>
          <w:tcPr>
            <w:tcW w:w="1543" w:type="dxa"/>
            <w:tcBorders>
              <w:top w:val="nil"/>
              <w:left w:val="nil"/>
              <w:bottom w:val="single" w:sz="4" w:space="0" w:color="000000"/>
              <w:right w:val="single" w:sz="4" w:space="0" w:color="000000"/>
            </w:tcBorders>
            <w:shd w:val="clear" w:color="auto" w:fill="auto"/>
            <w:noWrap/>
            <w:hideMark/>
          </w:tcPr>
          <w:p w14:paraId="5EA55FD6" w14:textId="77777777" w:rsidR="00BB6B8C" w:rsidRPr="00892C9C" w:rsidRDefault="00BB6B8C" w:rsidP="0057298C">
            <w:pPr>
              <w:jc w:val="center"/>
              <w:outlineLvl w:val="2"/>
              <w:rPr>
                <w:color w:val="000000"/>
              </w:rPr>
            </w:pPr>
            <w:r w:rsidRPr="00892C9C">
              <w:rPr>
                <w:color w:val="000000"/>
              </w:rPr>
              <w:t>1200285400</w:t>
            </w:r>
          </w:p>
        </w:tc>
        <w:tc>
          <w:tcPr>
            <w:tcW w:w="606" w:type="dxa"/>
            <w:tcBorders>
              <w:top w:val="nil"/>
              <w:left w:val="nil"/>
              <w:bottom w:val="single" w:sz="4" w:space="0" w:color="000000"/>
              <w:right w:val="single" w:sz="4" w:space="0" w:color="000000"/>
            </w:tcBorders>
            <w:shd w:val="clear" w:color="auto" w:fill="auto"/>
            <w:noWrap/>
            <w:hideMark/>
          </w:tcPr>
          <w:p w14:paraId="095A7029"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D8D7915"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76B1090"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16760EC"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5FDF3D5" w14:textId="77777777" w:rsidR="00BB6B8C" w:rsidRPr="00892C9C" w:rsidRDefault="00BB6B8C" w:rsidP="0057298C">
            <w:pPr>
              <w:jc w:val="right"/>
              <w:outlineLvl w:val="2"/>
              <w:rPr>
                <w:color w:val="000000"/>
              </w:rPr>
            </w:pPr>
            <w:r w:rsidRPr="00892C9C">
              <w:rPr>
                <w:color w:val="000000"/>
              </w:rPr>
              <w:t>718 937,86</w:t>
            </w:r>
          </w:p>
        </w:tc>
      </w:tr>
      <w:tr w:rsidR="00BB6B8C" w:rsidRPr="00892C9C" w14:paraId="553437C2"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E364872"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638618C0" w14:textId="77777777" w:rsidR="00BB6B8C" w:rsidRPr="00892C9C" w:rsidRDefault="00BB6B8C" w:rsidP="0057298C">
            <w:pPr>
              <w:jc w:val="center"/>
              <w:outlineLvl w:val="3"/>
              <w:rPr>
                <w:color w:val="000000"/>
              </w:rPr>
            </w:pPr>
            <w:r w:rsidRPr="00892C9C">
              <w:rPr>
                <w:color w:val="000000"/>
              </w:rPr>
              <w:t>1200285400</w:t>
            </w:r>
          </w:p>
        </w:tc>
        <w:tc>
          <w:tcPr>
            <w:tcW w:w="606" w:type="dxa"/>
            <w:tcBorders>
              <w:top w:val="nil"/>
              <w:left w:val="nil"/>
              <w:bottom w:val="single" w:sz="4" w:space="0" w:color="000000"/>
              <w:right w:val="single" w:sz="4" w:space="0" w:color="000000"/>
            </w:tcBorders>
            <w:shd w:val="clear" w:color="auto" w:fill="auto"/>
            <w:noWrap/>
            <w:hideMark/>
          </w:tcPr>
          <w:p w14:paraId="2A7067B3"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54711B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27FBBEE"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959452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0BE724F" w14:textId="77777777" w:rsidR="00BB6B8C" w:rsidRPr="00892C9C" w:rsidRDefault="00BB6B8C" w:rsidP="0057298C">
            <w:pPr>
              <w:jc w:val="right"/>
              <w:outlineLvl w:val="3"/>
              <w:rPr>
                <w:color w:val="000000"/>
              </w:rPr>
            </w:pPr>
            <w:r w:rsidRPr="00892C9C">
              <w:rPr>
                <w:color w:val="000000"/>
              </w:rPr>
              <w:t>718 937,86</w:t>
            </w:r>
          </w:p>
        </w:tc>
      </w:tr>
      <w:tr w:rsidR="00BB6B8C" w:rsidRPr="00892C9C" w14:paraId="3AD8F090"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4F4BFF71"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1937675" w14:textId="77777777" w:rsidR="00BB6B8C" w:rsidRPr="00892C9C" w:rsidRDefault="00BB6B8C" w:rsidP="0057298C">
            <w:pPr>
              <w:jc w:val="center"/>
              <w:outlineLvl w:val="4"/>
              <w:rPr>
                <w:color w:val="000000"/>
              </w:rPr>
            </w:pPr>
            <w:r w:rsidRPr="00892C9C">
              <w:rPr>
                <w:color w:val="000000"/>
              </w:rPr>
              <w:t>1200285400</w:t>
            </w:r>
          </w:p>
        </w:tc>
        <w:tc>
          <w:tcPr>
            <w:tcW w:w="606" w:type="dxa"/>
            <w:tcBorders>
              <w:top w:val="nil"/>
              <w:left w:val="nil"/>
              <w:bottom w:val="single" w:sz="4" w:space="0" w:color="000000"/>
              <w:right w:val="single" w:sz="4" w:space="0" w:color="000000"/>
            </w:tcBorders>
            <w:shd w:val="clear" w:color="auto" w:fill="auto"/>
            <w:noWrap/>
            <w:hideMark/>
          </w:tcPr>
          <w:p w14:paraId="01342945"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91FE979"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84CA3A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F2ECA54"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114ED1B" w14:textId="77777777" w:rsidR="00BB6B8C" w:rsidRPr="00892C9C" w:rsidRDefault="00BB6B8C" w:rsidP="0057298C">
            <w:pPr>
              <w:jc w:val="right"/>
              <w:outlineLvl w:val="4"/>
              <w:rPr>
                <w:color w:val="000000"/>
              </w:rPr>
            </w:pPr>
            <w:r w:rsidRPr="00892C9C">
              <w:rPr>
                <w:color w:val="000000"/>
              </w:rPr>
              <w:t>718 937,86</w:t>
            </w:r>
          </w:p>
        </w:tc>
      </w:tr>
      <w:tr w:rsidR="00BB6B8C" w:rsidRPr="00892C9C" w14:paraId="44DC38D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F91904B"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7E5947C3" w14:textId="77777777" w:rsidR="00BB6B8C" w:rsidRPr="00892C9C" w:rsidRDefault="00BB6B8C" w:rsidP="0057298C">
            <w:pPr>
              <w:jc w:val="center"/>
              <w:outlineLvl w:val="5"/>
              <w:rPr>
                <w:color w:val="000000"/>
              </w:rPr>
            </w:pPr>
            <w:r w:rsidRPr="00892C9C">
              <w:rPr>
                <w:color w:val="000000"/>
              </w:rPr>
              <w:t>1200285400</w:t>
            </w:r>
          </w:p>
        </w:tc>
        <w:tc>
          <w:tcPr>
            <w:tcW w:w="606" w:type="dxa"/>
            <w:tcBorders>
              <w:top w:val="nil"/>
              <w:left w:val="nil"/>
              <w:bottom w:val="single" w:sz="4" w:space="0" w:color="000000"/>
              <w:right w:val="single" w:sz="4" w:space="0" w:color="000000"/>
            </w:tcBorders>
            <w:shd w:val="clear" w:color="auto" w:fill="auto"/>
            <w:noWrap/>
            <w:hideMark/>
          </w:tcPr>
          <w:p w14:paraId="4222FEB9"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392D4D9"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2FC7A46"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AEBA96B"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DCF4D7A" w14:textId="77777777" w:rsidR="00BB6B8C" w:rsidRPr="00892C9C" w:rsidRDefault="00BB6B8C" w:rsidP="0057298C">
            <w:pPr>
              <w:jc w:val="right"/>
              <w:outlineLvl w:val="5"/>
              <w:rPr>
                <w:color w:val="000000"/>
              </w:rPr>
            </w:pPr>
            <w:r w:rsidRPr="00892C9C">
              <w:rPr>
                <w:color w:val="000000"/>
              </w:rPr>
              <w:t>718 937,86</w:t>
            </w:r>
          </w:p>
        </w:tc>
      </w:tr>
      <w:tr w:rsidR="00BB6B8C" w:rsidRPr="00892C9C" w14:paraId="44ACFFF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F7D126D" w14:textId="77777777" w:rsidR="00BB6B8C" w:rsidRPr="00892C9C" w:rsidRDefault="00BB6B8C" w:rsidP="0057298C">
            <w:pPr>
              <w:outlineLvl w:val="6"/>
              <w:rPr>
                <w:color w:val="000000"/>
              </w:rPr>
            </w:pPr>
            <w:r w:rsidRPr="00892C9C">
              <w:rPr>
                <w:color w:val="000000"/>
              </w:rPr>
              <w:t xml:space="preserve"> Жилищное хозяйство</w:t>
            </w:r>
          </w:p>
        </w:tc>
        <w:tc>
          <w:tcPr>
            <w:tcW w:w="1543" w:type="dxa"/>
            <w:tcBorders>
              <w:top w:val="nil"/>
              <w:left w:val="nil"/>
              <w:bottom w:val="single" w:sz="4" w:space="0" w:color="000000"/>
              <w:right w:val="single" w:sz="4" w:space="0" w:color="000000"/>
            </w:tcBorders>
            <w:shd w:val="clear" w:color="auto" w:fill="auto"/>
            <w:noWrap/>
            <w:hideMark/>
          </w:tcPr>
          <w:p w14:paraId="0C38D1A4" w14:textId="77777777" w:rsidR="00BB6B8C" w:rsidRPr="00892C9C" w:rsidRDefault="00BB6B8C" w:rsidP="0057298C">
            <w:pPr>
              <w:jc w:val="center"/>
              <w:outlineLvl w:val="6"/>
              <w:rPr>
                <w:color w:val="000000"/>
              </w:rPr>
            </w:pPr>
            <w:r w:rsidRPr="00892C9C">
              <w:rPr>
                <w:color w:val="000000"/>
              </w:rPr>
              <w:t>1200285400</w:t>
            </w:r>
          </w:p>
        </w:tc>
        <w:tc>
          <w:tcPr>
            <w:tcW w:w="606" w:type="dxa"/>
            <w:tcBorders>
              <w:top w:val="nil"/>
              <w:left w:val="nil"/>
              <w:bottom w:val="single" w:sz="4" w:space="0" w:color="000000"/>
              <w:right w:val="single" w:sz="4" w:space="0" w:color="000000"/>
            </w:tcBorders>
            <w:shd w:val="clear" w:color="auto" w:fill="auto"/>
            <w:noWrap/>
            <w:hideMark/>
          </w:tcPr>
          <w:p w14:paraId="7ACF4595"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CAD707E"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4C18C48"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02F7F66"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29372C58" w14:textId="77777777" w:rsidR="00BB6B8C" w:rsidRPr="00892C9C" w:rsidRDefault="00BB6B8C" w:rsidP="0057298C">
            <w:pPr>
              <w:jc w:val="right"/>
              <w:outlineLvl w:val="6"/>
              <w:rPr>
                <w:color w:val="000000"/>
              </w:rPr>
            </w:pPr>
            <w:r w:rsidRPr="00892C9C">
              <w:rPr>
                <w:color w:val="000000"/>
              </w:rPr>
              <w:t>718 937,86</w:t>
            </w:r>
          </w:p>
        </w:tc>
      </w:tr>
      <w:tr w:rsidR="00BB6B8C" w:rsidRPr="00892C9C" w14:paraId="456DEF53"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3BE471F6" w14:textId="77777777" w:rsidR="00BB6B8C" w:rsidRPr="00892C9C" w:rsidRDefault="00BB6B8C" w:rsidP="0057298C">
            <w:pPr>
              <w:outlineLvl w:val="2"/>
              <w:rPr>
                <w:color w:val="000000"/>
              </w:rPr>
            </w:pPr>
            <w:r w:rsidRPr="00892C9C">
              <w:rPr>
                <w:color w:val="000000"/>
              </w:rPr>
              <w:t xml:space="preserve">  Мероприятия по проведению капитального ремонта многоквартирных домов</w:t>
            </w:r>
          </w:p>
        </w:tc>
        <w:tc>
          <w:tcPr>
            <w:tcW w:w="1543" w:type="dxa"/>
            <w:tcBorders>
              <w:top w:val="nil"/>
              <w:left w:val="nil"/>
              <w:bottom w:val="single" w:sz="4" w:space="0" w:color="000000"/>
              <w:right w:val="single" w:sz="4" w:space="0" w:color="000000"/>
            </w:tcBorders>
            <w:shd w:val="clear" w:color="auto" w:fill="auto"/>
            <w:noWrap/>
            <w:hideMark/>
          </w:tcPr>
          <w:p w14:paraId="45F4ABEE" w14:textId="77777777" w:rsidR="00BB6B8C" w:rsidRPr="00892C9C" w:rsidRDefault="00BB6B8C" w:rsidP="0057298C">
            <w:pPr>
              <w:jc w:val="center"/>
              <w:outlineLvl w:val="2"/>
              <w:rPr>
                <w:color w:val="000000"/>
              </w:rPr>
            </w:pPr>
            <w:r w:rsidRPr="00892C9C">
              <w:rPr>
                <w:color w:val="000000"/>
              </w:rPr>
              <w:t>1200285410</w:t>
            </w:r>
          </w:p>
        </w:tc>
        <w:tc>
          <w:tcPr>
            <w:tcW w:w="606" w:type="dxa"/>
            <w:tcBorders>
              <w:top w:val="nil"/>
              <w:left w:val="nil"/>
              <w:bottom w:val="single" w:sz="4" w:space="0" w:color="000000"/>
              <w:right w:val="single" w:sz="4" w:space="0" w:color="000000"/>
            </w:tcBorders>
            <w:shd w:val="clear" w:color="auto" w:fill="auto"/>
            <w:noWrap/>
            <w:hideMark/>
          </w:tcPr>
          <w:p w14:paraId="5674A0D4"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34AB6E9"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457F6F0"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DA93D69"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0A5D876" w14:textId="77777777" w:rsidR="00BB6B8C" w:rsidRPr="00892C9C" w:rsidRDefault="00BB6B8C" w:rsidP="0057298C">
            <w:pPr>
              <w:jc w:val="right"/>
              <w:outlineLvl w:val="2"/>
              <w:rPr>
                <w:color w:val="000000"/>
              </w:rPr>
            </w:pPr>
            <w:r w:rsidRPr="00892C9C">
              <w:rPr>
                <w:color w:val="000000"/>
              </w:rPr>
              <w:t>3 854 430,00</w:t>
            </w:r>
          </w:p>
        </w:tc>
      </w:tr>
      <w:tr w:rsidR="00BB6B8C" w:rsidRPr="00892C9C" w14:paraId="5B1B80F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5830F6E"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2FF3C55B" w14:textId="77777777" w:rsidR="00BB6B8C" w:rsidRPr="00892C9C" w:rsidRDefault="00BB6B8C" w:rsidP="0057298C">
            <w:pPr>
              <w:jc w:val="center"/>
              <w:outlineLvl w:val="3"/>
              <w:rPr>
                <w:color w:val="000000"/>
              </w:rPr>
            </w:pPr>
            <w:r w:rsidRPr="00892C9C">
              <w:rPr>
                <w:color w:val="000000"/>
              </w:rPr>
              <w:t>1200285410</w:t>
            </w:r>
          </w:p>
        </w:tc>
        <w:tc>
          <w:tcPr>
            <w:tcW w:w="606" w:type="dxa"/>
            <w:tcBorders>
              <w:top w:val="nil"/>
              <w:left w:val="nil"/>
              <w:bottom w:val="single" w:sz="4" w:space="0" w:color="000000"/>
              <w:right w:val="single" w:sz="4" w:space="0" w:color="000000"/>
            </w:tcBorders>
            <w:shd w:val="clear" w:color="auto" w:fill="auto"/>
            <w:noWrap/>
            <w:hideMark/>
          </w:tcPr>
          <w:p w14:paraId="35E6F818"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8C887D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010E647"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35F063C"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F7F20D6" w14:textId="77777777" w:rsidR="00BB6B8C" w:rsidRPr="00892C9C" w:rsidRDefault="00BB6B8C" w:rsidP="0057298C">
            <w:pPr>
              <w:jc w:val="right"/>
              <w:outlineLvl w:val="3"/>
              <w:rPr>
                <w:color w:val="000000"/>
              </w:rPr>
            </w:pPr>
            <w:r w:rsidRPr="00892C9C">
              <w:rPr>
                <w:color w:val="000000"/>
              </w:rPr>
              <w:t>3 854 430,00</w:t>
            </w:r>
          </w:p>
        </w:tc>
      </w:tr>
      <w:tr w:rsidR="00BB6B8C" w:rsidRPr="00892C9C" w14:paraId="066BADCA"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492E772A"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69E6964" w14:textId="77777777" w:rsidR="00BB6B8C" w:rsidRPr="00892C9C" w:rsidRDefault="00BB6B8C" w:rsidP="0057298C">
            <w:pPr>
              <w:jc w:val="center"/>
              <w:outlineLvl w:val="4"/>
              <w:rPr>
                <w:color w:val="000000"/>
              </w:rPr>
            </w:pPr>
            <w:r w:rsidRPr="00892C9C">
              <w:rPr>
                <w:color w:val="000000"/>
              </w:rPr>
              <w:t>1200285410</w:t>
            </w:r>
          </w:p>
        </w:tc>
        <w:tc>
          <w:tcPr>
            <w:tcW w:w="606" w:type="dxa"/>
            <w:tcBorders>
              <w:top w:val="nil"/>
              <w:left w:val="nil"/>
              <w:bottom w:val="single" w:sz="4" w:space="0" w:color="000000"/>
              <w:right w:val="single" w:sz="4" w:space="0" w:color="000000"/>
            </w:tcBorders>
            <w:shd w:val="clear" w:color="auto" w:fill="auto"/>
            <w:noWrap/>
            <w:hideMark/>
          </w:tcPr>
          <w:p w14:paraId="563DE0B7"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EE2BFF3"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BEA7D3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DD323D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813B09F" w14:textId="77777777" w:rsidR="00BB6B8C" w:rsidRPr="00892C9C" w:rsidRDefault="00BB6B8C" w:rsidP="0057298C">
            <w:pPr>
              <w:jc w:val="right"/>
              <w:outlineLvl w:val="4"/>
              <w:rPr>
                <w:color w:val="000000"/>
              </w:rPr>
            </w:pPr>
            <w:r w:rsidRPr="00892C9C">
              <w:rPr>
                <w:color w:val="000000"/>
              </w:rPr>
              <w:t>3 854 430,00</w:t>
            </w:r>
          </w:p>
        </w:tc>
      </w:tr>
      <w:tr w:rsidR="00BB6B8C" w:rsidRPr="00892C9C" w14:paraId="15F2211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BF6D2AE"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76FD552B" w14:textId="77777777" w:rsidR="00BB6B8C" w:rsidRPr="00892C9C" w:rsidRDefault="00BB6B8C" w:rsidP="0057298C">
            <w:pPr>
              <w:jc w:val="center"/>
              <w:outlineLvl w:val="5"/>
              <w:rPr>
                <w:color w:val="000000"/>
              </w:rPr>
            </w:pPr>
            <w:r w:rsidRPr="00892C9C">
              <w:rPr>
                <w:color w:val="000000"/>
              </w:rPr>
              <w:t>1200285410</w:t>
            </w:r>
          </w:p>
        </w:tc>
        <w:tc>
          <w:tcPr>
            <w:tcW w:w="606" w:type="dxa"/>
            <w:tcBorders>
              <w:top w:val="nil"/>
              <w:left w:val="nil"/>
              <w:bottom w:val="single" w:sz="4" w:space="0" w:color="000000"/>
              <w:right w:val="single" w:sz="4" w:space="0" w:color="000000"/>
            </w:tcBorders>
            <w:shd w:val="clear" w:color="auto" w:fill="auto"/>
            <w:noWrap/>
            <w:hideMark/>
          </w:tcPr>
          <w:p w14:paraId="6FB94B7A"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2918713"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3F7B235"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07C479D"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AD419E4" w14:textId="77777777" w:rsidR="00BB6B8C" w:rsidRPr="00892C9C" w:rsidRDefault="00BB6B8C" w:rsidP="0057298C">
            <w:pPr>
              <w:jc w:val="right"/>
              <w:outlineLvl w:val="5"/>
              <w:rPr>
                <w:color w:val="000000"/>
              </w:rPr>
            </w:pPr>
            <w:r w:rsidRPr="00892C9C">
              <w:rPr>
                <w:color w:val="000000"/>
              </w:rPr>
              <w:t>3 854 430,00</w:t>
            </w:r>
          </w:p>
        </w:tc>
      </w:tr>
      <w:tr w:rsidR="00BB6B8C" w:rsidRPr="00892C9C" w14:paraId="14F5E653"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4EC19FE" w14:textId="77777777" w:rsidR="00BB6B8C" w:rsidRPr="00892C9C" w:rsidRDefault="00BB6B8C" w:rsidP="0057298C">
            <w:pPr>
              <w:outlineLvl w:val="6"/>
              <w:rPr>
                <w:color w:val="000000"/>
              </w:rPr>
            </w:pPr>
            <w:r w:rsidRPr="00892C9C">
              <w:rPr>
                <w:color w:val="000000"/>
              </w:rPr>
              <w:t xml:space="preserve"> Жилищное хозяйство</w:t>
            </w:r>
          </w:p>
        </w:tc>
        <w:tc>
          <w:tcPr>
            <w:tcW w:w="1543" w:type="dxa"/>
            <w:tcBorders>
              <w:top w:val="nil"/>
              <w:left w:val="nil"/>
              <w:bottom w:val="single" w:sz="4" w:space="0" w:color="000000"/>
              <w:right w:val="single" w:sz="4" w:space="0" w:color="000000"/>
            </w:tcBorders>
            <w:shd w:val="clear" w:color="auto" w:fill="auto"/>
            <w:noWrap/>
            <w:hideMark/>
          </w:tcPr>
          <w:p w14:paraId="70ADE64F" w14:textId="77777777" w:rsidR="00BB6B8C" w:rsidRPr="00892C9C" w:rsidRDefault="00BB6B8C" w:rsidP="0057298C">
            <w:pPr>
              <w:jc w:val="center"/>
              <w:outlineLvl w:val="6"/>
              <w:rPr>
                <w:color w:val="000000"/>
              </w:rPr>
            </w:pPr>
            <w:r w:rsidRPr="00892C9C">
              <w:rPr>
                <w:color w:val="000000"/>
              </w:rPr>
              <w:t>1200285410</w:t>
            </w:r>
          </w:p>
        </w:tc>
        <w:tc>
          <w:tcPr>
            <w:tcW w:w="606" w:type="dxa"/>
            <w:tcBorders>
              <w:top w:val="nil"/>
              <w:left w:val="nil"/>
              <w:bottom w:val="single" w:sz="4" w:space="0" w:color="000000"/>
              <w:right w:val="single" w:sz="4" w:space="0" w:color="000000"/>
            </w:tcBorders>
            <w:shd w:val="clear" w:color="auto" w:fill="auto"/>
            <w:noWrap/>
            <w:hideMark/>
          </w:tcPr>
          <w:p w14:paraId="5A695803"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66259E9"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6200BEC"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6763321"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1F943D07" w14:textId="77777777" w:rsidR="00BB6B8C" w:rsidRPr="00892C9C" w:rsidRDefault="00BB6B8C" w:rsidP="0057298C">
            <w:pPr>
              <w:jc w:val="right"/>
              <w:outlineLvl w:val="6"/>
              <w:rPr>
                <w:color w:val="000000"/>
              </w:rPr>
            </w:pPr>
            <w:r w:rsidRPr="00892C9C">
              <w:rPr>
                <w:color w:val="000000"/>
              </w:rPr>
              <w:t>3 854 430,00</w:t>
            </w:r>
          </w:p>
        </w:tc>
      </w:tr>
      <w:tr w:rsidR="00BB6B8C" w:rsidRPr="00892C9C" w14:paraId="49FB37D9"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3891BB25" w14:textId="77777777" w:rsidR="00BB6B8C" w:rsidRPr="00892C9C" w:rsidRDefault="00BB6B8C" w:rsidP="0057298C">
            <w:pPr>
              <w:outlineLvl w:val="2"/>
              <w:rPr>
                <w:color w:val="000000"/>
              </w:rPr>
            </w:pPr>
            <w:r w:rsidRPr="00892C9C">
              <w:rPr>
                <w:color w:val="000000"/>
              </w:rPr>
              <w:t xml:space="preserve">  Предоставление молодым семьям - участникам подпрограммы социальных выплат на приобретение жилья экономкласса или строительство индивидуального жилого дома экономкласса</w:t>
            </w:r>
          </w:p>
        </w:tc>
        <w:tc>
          <w:tcPr>
            <w:tcW w:w="1543" w:type="dxa"/>
            <w:tcBorders>
              <w:top w:val="nil"/>
              <w:left w:val="nil"/>
              <w:bottom w:val="single" w:sz="4" w:space="0" w:color="000000"/>
              <w:right w:val="single" w:sz="4" w:space="0" w:color="000000"/>
            </w:tcBorders>
            <w:shd w:val="clear" w:color="auto" w:fill="auto"/>
            <w:noWrap/>
            <w:hideMark/>
          </w:tcPr>
          <w:p w14:paraId="49C54EBC" w14:textId="77777777" w:rsidR="00BB6B8C" w:rsidRPr="00892C9C" w:rsidRDefault="00BB6B8C" w:rsidP="0057298C">
            <w:pPr>
              <w:jc w:val="center"/>
              <w:outlineLvl w:val="2"/>
              <w:rPr>
                <w:color w:val="000000"/>
              </w:rPr>
            </w:pPr>
            <w:r w:rsidRPr="00892C9C">
              <w:rPr>
                <w:color w:val="000000"/>
              </w:rPr>
              <w:t>12002L4970</w:t>
            </w:r>
          </w:p>
        </w:tc>
        <w:tc>
          <w:tcPr>
            <w:tcW w:w="606" w:type="dxa"/>
            <w:tcBorders>
              <w:top w:val="nil"/>
              <w:left w:val="nil"/>
              <w:bottom w:val="single" w:sz="4" w:space="0" w:color="000000"/>
              <w:right w:val="single" w:sz="4" w:space="0" w:color="000000"/>
            </w:tcBorders>
            <w:shd w:val="clear" w:color="auto" w:fill="auto"/>
            <w:noWrap/>
            <w:hideMark/>
          </w:tcPr>
          <w:p w14:paraId="316A6966"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A5A457F"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428F200"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1D8D42C"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6508496" w14:textId="77777777" w:rsidR="00BB6B8C" w:rsidRPr="00892C9C" w:rsidRDefault="00BB6B8C" w:rsidP="0057298C">
            <w:pPr>
              <w:jc w:val="right"/>
              <w:outlineLvl w:val="2"/>
              <w:rPr>
                <w:color w:val="000000"/>
              </w:rPr>
            </w:pPr>
            <w:r w:rsidRPr="00892C9C">
              <w:rPr>
                <w:color w:val="000000"/>
              </w:rPr>
              <w:t>8 035 789,87</w:t>
            </w:r>
          </w:p>
        </w:tc>
      </w:tr>
      <w:tr w:rsidR="00BB6B8C" w:rsidRPr="00892C9C" w14:paraId="7AD55E3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59A5301" w14:textId="77777777" w:rsidR="00BB6B8C" w:rsidRPr="00892C9C" w:rsidRDefault="00BB6B8C" w:rsidP="0057298C">
            <w:pPr>
              <w:outlineLvl w:val="3"/>
              <w:rPr>
                <w:color w:val="000000"/>
              </w:rPr>
            </w:pPr>
            <w:r w:rsidRPr="00892C9C">
              <w:rPr>
                <w:color w:val="000000"/>
              </w:rPr>
              <w:t xml:space="preserve"> Субсидии гражданам на приобретение жилья</w:t>
            </w:r>
          </w:p>
        </w:tc>
        <w:tc>
          <w:tcPr>
            <w:tcW w:w="1543" w:type="dxa"/>
            <w:tcBorders>
              <w:top w:val="nil"/>
              <w:left w:val="nil"/>
              <w:bottom w:val="single" w:sz="4" w:space="0" w:color="000000"/>
              <w:right w:val="single" w:sz="4" w:space="0" w:color="000000"/>
            </w:tcBorders>
            <w:shd w:val="clear" w:color="auto" w:fill="auto"/>
            <w:noWrap/>
            <w:hideMark/>
          </w:tcPr>
          <w:p w14:paraId="4C6F18AA" w14:textId="77777777" w:rsidR="00BB6B8C" w:rsidRPr="00892C9C" w:rsidRDefault="00BB6B8C" w:rsidP="0057298C">
            <w:pPr>
              <w:jc w:val="center"/>
              <w:outlineLvl w:val="3"/>
              <w:rPr>
                <w:color w:val="000000"/>
              </w:rPr>
            </w:pPr>
            <w:r w:rsidRPr="00892C9C">
              <w:rPr>
                <w:color w:val="000000"/>
              </w:rPr>
              <w:t>12002L4970</w:t>
            </w:r>
          </w:p>
        </w:tc>
        <w:tc>
          <w:tcPr>
            <w:tcW w:w="606" w:type="dxa"/>
            <w:tcBorders>
              <w:top w:val="nil"/>
              <w:left w:val="nil"/>
              <w:bottom w:val="single" w:sz="4" w:space="0" w:color="000000"/>
              <w:right w:val="single" w:sz="4" w:space="0" w:color="000000"/>
            </w:tcBorders>
            <w:shd w:val="clear" w:color="auto" w:fill="auto"/>
            <w:noWrap/>
            <w:hideMark/>
          </w:tcPr>
          <w:p w14:paraId="5D1220A6" w14:textId="77777777" w:rsidR="00BB6B8C" w:rsidRPr="00892C9C" w:rsidRDefault="00BB6B8C" w:rsidP="0057298C">
            <w:pPr>
              <w:jc w:val="center"/>
              <w:outlineLvl w:val="3"/>
              <w:rPr>
                <w:color w:val="000000"/>
              </w:rPr>
            </w:pPr>
            <w:r w:rsidRPr="00892C9C">
              <w:rPr>
                <w:color w:val="000000"/>
              </w:rPr>
              <w:t>322</w:t>
            </w:r>
          </w:p>
        </w:tc>
        <w:tc>
          <w:tcPr>
            <w:tcW w:w="664" w:type="dxa"/>
            <w:tcBorders>
              <w:top w:val="nil"/>
              <w:left w:val="nil"/>
              <w:bottom w:val="single" w:sz="4" w:space="0" w:color="000000"/>
              <w:right w:val="single" w:sz="4" w:space="0" w:color="000000"/>
            </w:tcBorders>
            <w:shd w:val="clear" w:color="auto" w:fill="auto"/>
            <w:noWrap/>
            <w:hideMark/>
          </w:tcPr>
          <w:p w14:paraId="1B7B79E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B00D847"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A760692"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CE6BC5F" w14:textId="77777777" w:rsidR="00BB6B8C" w:rsidRPr="00892C9C" w:rsidRDefault="00BB6B8C" w:rsidP="0057298C">
            <w:pPr>
              <w:jc w:val="right"/>
              <w:outlineLvl w:val="3"/>
              <w:rPr>
                <w:color w:val="000000"/>
              </w:rPr>
            </w:pPr>
            <w:r w:rsidRPr="00892C9C">
              <w:rPr>
                <w:color w:val="000000"/>
              </w:rPr>
              <w:t>8 035 789,87</w:t>
            </w:r>
          </w:p>
        </w:tc>
      </w:tr>
      <w:tr w:rsidR="00BB6B8C" w:rsidRPr="00892C9C" w14:paraId="0FA5D040"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668CCF7A" w14:textId="77777777" w:rsidR="00BB6B8C" w:rsidRPr="00892C9C" w:rsidRDefault="00BB6B8C" w:rsidP="0057298C">
            <w:pPr>
              <w:outlineLvl w:val="4"/>
              <w:rPr>
                <w:color w:val="000000"/>
              </w:rPr>
            </w:pPr>
            <w:r w:rsidRPr="00892C9C">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30077A0" w14:textId="77777777" w:rsidR="00BB6B8C" w:rsidRPr="00892C9C" w:rsidRDefault="00BB6B8C" w:rsidP="0057298C">
            <w:pPr>
              <w:jc w:val="center"/>
              <w:outlineLvl w:val="4"/>
              <w:rPr>
                <w:color w:val="000000"/>
              </w:rPr>
            </w:pPr>
            <w:r w:rsidRPr="00892C9C">
              <w:rPr>
                <w:color w:val="000000"/>
              </w:rPr>
              <w:t>12002L4970</w:t>
            </w:r>
          </w:p>
        </w:tc>
        <w:tc>
          <w:tcPr>
            <w:tcW w:w="606" w:type="dxa"/>
            <w:tcBorders>
              <w:top w:val="nil"/>
              <w:left w:val="nil"/>
              <w:bottom w:val="single" w:sz="4" w:space="0" w:color="000000"/>
              <w:right w:val="single" w:sz="4" w:space="0" w:color="000000"/>
            </w:tcBorders>
            <w:shd w:val="clear" w:color="auto" w:fill="auto"/>
            <w:noWrap/>
            <w:hideMark/>
          </w:tcPr>
          <w:p w14:paraId="03FA1C15" w14:textId="77777777" w:rsidR="00BB6B8C" w:rsidRPr="00892C9C" w:rsidRDefault="00BB6B8C" w:rsidP="0057298C">
            <w:pPr>
              <w:jc w:val="center"/>
              <w:outlineLvl w:val="4"/>
              <w:rPr>
                <w:color w:val="000000"/>
              </w:rPr>
            </w:pPr>
            <w:r w:rsidRPr="00892C9C">
              <w:rPr>
                <w:color w:val="000000"/>
              </w:rPr>
              <w:t>322</w:t>
            </w:r>
          </w:p>
        </w:tc>
        <w:tc>
          <w:tcPr>
            <w:tcW w:w="664" w:type="dxa"/>
            <w:tcBorders>
              <w:top w:val="nil"/>
              <w:left w:val="nil"/>
              <w:bottom w:val="single" w:sz="4" w:space="0" w:color="000000"/>
              <w:right w:val="single" w:sz="4" w:space="0" w:color="000000"/>
            </w:tcBorders>
            <w:shd w:val="clear" w:color="auto" w:fill="auto"/>
            <w:noWrap/>
            <w:hideMark/>
          </w:tcPr>
          <w:p w14:paraId="2D13F4C6"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1A20AA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08051E8"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5D32101" w14:textId="77777777" w:rsidR="00BB6B8C" w:rsidRPr="00892C9C" w:rsidRDefault="00BB6B8C" w:rsidP="0057298C">
            <w:pPr>
              <w:jc w:val="right"/>
              <w:outlineLvl w:val="4"/>
              <w:rPr>
                <w:color w:val="000000"/>
              </w:rPr>
            </w:pPr>
            <w:r w:rsidRPr="00892C9C">
              <w:rPr>
                <w:color w:val="000000"/>
              </w:rPr>
              <w:t>8 035 789,87</w:t>
            </w:r>
          </w:p>
        </w:tc>
      </w:tr>
      <w:tr w:rsidR="00BB6B8C" w:rsidRPr="00892C9C" w14:paraId="0C6C4B6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732D328" w14:textId="77777777" w:rsidR="00BB6B8C" w:rsidRPr="00892C9C" w:rsidRDefault="00BB6B8C" w:rsidP="0057298C">
            <w:pPr>
              <w:outlineLvl w:val="5"/>
              <w:rPr>
                <w:color w:val="000000"/>
              </w:rPr>
            </w:pPr>
            <w:r w:rsidRPr="00892C9C">
              <w:rPr>
                <w:color w:val="000000"/>
              </w:rPr>
              <w:t xml:space="preserve">  СОЦИАЛЬНАЯ ПОЛИТИКА</w:t>
            </w:r>
          </w:p>
        </w:tc>
        <w:tc>
          <w:tcPr>
            <w:tcW w:w="1543" w:type="dxa"/>
            <w:tcBorders>
              <w:top w:val="nil"/>
              <w:left w:val="nil"/>
              <w:bottom w:val="single" w:sz="4" w:space="0" w:color="000000"/>
              <w:right w:val="single" w:sz="4" w:space="0" w:color="000000"/>
            </w:tcBorders>
            <w:shd w:val="clear" w:color="auto" w:fill="auto"/>
            <w:noWrap/>
            <w:hideMark/>
          </w:tcPr>
          <w:p w14:paraId="23DB904E" w14:textId="77777777" w:rsidR="00BB6B8C" w:rsidRPr="00892C9C" w:rsidRDefault="00BB6B8C" w:rsidP="0057298C">
            <w:pPr>
              <w:jc w:val="center"/>
              <w:outlineLvl w:val="5"/>
              <w:rPr>
                <w:color w:val="000000"/>
              </w:rPr>
            </w:pPr>
            <w:r w:rsidRPr="00892C9C">
              <w:rPr>
                <w:color w:val="000000"/>
              </w:rPr>
              <w:t>12002L4970</w:t>
            </w:r>
          </w:p>
        </w:tc>
        <w:tc>
          <w:tcPr>
            <w:tcW w:w="606" w:type="dxa"/>
            <w:tcBorders>
              <w:top w:val="nil"/>
              <w:left w:val="nil"/>
              <w:bottom w:val="single" w:sz="4" w:space="0" w:color="000000"/>
              <w:right w:val="single" w:sz="4" w:space="0" w:color="000000"/>
            </w:tcBorders>
            <w:shd w:val="clear" w:color="auto" w:fill="auto"/>
            <w:noWrap/>
            <w:hideMark/>
          </w:tcPr>
          <w:p w14:paraId="393BD3F5" w14:textId="77777777" w:rsidR="00BB6B8C" w:rsidRPr="00892C9C" w:rsidRDefault="00BB6B8C" w:rsidP="0057298C">
            <w:pPr>
              <w:jc w:val="center"/>
              <w:outlineLvl w:val="5"/>
              <w:rPr>
                <w:color w:val="000000"/>
              </w:rPr>
            </w:pPr>
            <w:r w:rsidRPr="00892C9C">
              <w:rPr>
                <w:color w:val="000000"/>
              </w:rPr>
              <w:t>322</w:t>
            </w:r>
          </w:p>
        </w:tc>
        <w:tc>
          <w:tcPr>
            <w:tcW w:w="664" w:type="dxa"/>
            <w:tcBorders>
              <w:top w:val="nil"/>
              <w:left w:val="nil"/>
              <w:bottom w:val="single" w:sz="4" w:space="0" w:color="000000"/>
              <w:right w:val="single" w:sz="4" w:space="0" w:color="000000"/>
            </w:tcBorders>
            <w:shd w:val="clear" w:color="auto" w:fill="auto"/>
            <w:noWrap/>
            <w:hideMark/>
          </w:tcPr>
          <w:p w14:paraId="473F2CC1"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DA4BE48" w14:textId="77777777" w:rsidR="00BB6B8C" w:rsidRPr="00892C9C" w:rsidRDefault="00BB6B8C" w:rsidP="0057298C">
            <w:pPr>
              <w:jc w:val="center"/>
              <w:outlineLvl w:val="5"/>
              <w:rPr>
                <w:color w:val="000000"/>
              </w:rPr>
            </w:pPr>
            <w:r w:rsidRPr="00892C9C">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1424A5A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CF3B4CF" w14:textId="77777777" w:rsidR="00BB6B8C" w:rsidRPr="00892C9C" w:rsidRDefault="00BB6B8C" w:rsidP="0057298C">
            <w:pPr>
              <w:jc w:val="right"/>
              <w:outlineLvl w:val="5"/>
              <w:rPr>
                <w:color w:val="000000"/>
              </w:rPr>
            </w:pPr>
            <w:r w:rsidRPr="00892C9C">
              <w:rPr>
                <w:color w:val="000000"/>
              </w:rPr>
              <w:t>8 035 789,87</w:t>
            </w:r>
          </w:p>
        </w:tc>
      </w:tr>
      <w:tr w:rsidR="00BB6B8C" w:rsidRPr="00892C9C" w14:paraId="43CFE712"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19699D2" w14:textId="77777777" w:rsidR="00BB6B8C" w:rsidRPr="00892C9C" w:rsidRDefault="00BB6B8C" w:rsidP="0057298C">
            <w:pPr>
              <w:outlineLvl w:val="6"/>
              <w:rPr>
                <w:color w:val="000000"/>
              </w:rPr>
            </w:pPr>
            <w:r w:rsidRPr="00892C9C">
              <w:rPr>
                <w:color w:val="000000"/>
              </w:rPr>
              <w:t xml:space="preserve"> Охрана семьи и детства</w:t>
            </w:r>
          </w:p>
        </w:tc>
        <w:tc>
          <w:tcPr>
            <w:tcW w:w="1543" w:type="dxa"/>
            <w:tcBorders>
              <w:top w:val="nil"/>
              <w:left w:val="nil"/>
              <w:bottom w:val="single" w:sz="4" w:space="0" w:color="000000"/>
              <w:right w:val="single" w:sz="4" w:space="0" w:color="000000"/>
            </w:tcBorders>
            <w:shd w:val="clear" w:color="auto" w:fill="auto"/>
            <w:noWrap/>
            <w:hideMark/>
          </w:tcPr>
          <w:p w14:paraId="7997E57A" w14:textId="77777777" w:rsidR="00BB6B8C" w:rsidRPr="00892C9C" w:rsidRDefault="00BB6B8C" w:rsidP="0057298C">
            <w:pPr>
              <w:jc w:val="center"/>
              <w:outlineLvl w:val="6"/>
              <w:rPr>
                <w:color w:val="000000"/>
              </w:rPr>
            </w:pPr>
            <w:r w:rsidRPr="00892C9C">
              <w:rPr>
                <w:color w:val="000000"/>
              </w:rPr>
              <w:t>12002L4970</w:t>
            </w:r>
          </w:p>
        </w:tc>
        <w:tc>
          <w:tcPr>
            <w:tcW w:w="606" w:type="dxa"/>
            <w:tcBorders>
              <w:top w:val="nil"/>
              <w:left w:val="nil"/>
              <w:bottom w:val="single" w:sz="4" w:space="0" w:color="000000"/>
              <w:right w:val="single" w:sz="4" w:space="0" w:color="000000"/>
            </w:tcBorders>
            <w:shd w:val="clear" w:color="auto" w:fill="auto"/>
            <w:noWrap/>
            <w:hideMark/>
          </w:tcPr>
          <w:p w14:paraId="534B7181" w14:textId="77777777" w:rsidR="00BB6B8C" w:rsidRPr="00892C9C" w:rsidRDefault="00BB6B8C" w:rsidP="0057298C">
            <w:pPr>
              <w:jc w:val="center"/>
              <w:outlineLvl w:val="6"/>
              <w:rPr>
                <w:color w:val="000000"/>
              </w:rPr>
            </w:pPr>
            <w:r w:rsidRPr="00892C9C">
              <w:rPr>
                <w:color w:val="000000"/>
              </w:rPr>
              <w:t>322</w:t>
            </w:r>
          </w:p>
        </w:tc>
        <w:tc>
          <w:tcPr>
            <w:tcW w:w="664" w:type="dxa"/>
            <w:tcBorders>
              <w:top w:val="nil"/>
              <w:left w:val="nil"/>
              <w:bottom w:val="single" w:sz="4" w:space="0" w:color="000000"/>
              <w:right w:val="single" w:sz="4" w:space="0" w:color="000000"/>
            </w:tcBorders>
            <w:shd w:val="clear" w:color="auto" w:fill="auto"/>
            <w:noWrap/>
            <w:hideMark/>
          </w:tcPr>
          <w:p w14:paraId="104E4931"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65AA2C9" w14:textId="77777777" w:rsidR="00BB6B8C" w:rsidRPr="00892C9C" w:rsidRDefault="00BB6B8C" w:rsidP="0057298C">
            <w:pPr>
              <w:jc w:val="center"/>
              <w:outlineLvl w:val="6"/>
              <w:rPr>
                <w:color w:val="000000"/>
              </w:rPr>
            </w:pPr>
            <w:r w:rsidRPr="00892C9C">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7E23C585"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3D5D6A9D" w14:textId="77777777" w:rsidR="00BB6B8C" w:rsidRPr="00892C9C" w:rsidRDefault="00BB6B8C" w:rsidP="0057298C">
            <w:pPr>
              <w:jc w:val="right"/>
              <w:outlineLvl w:val="6"/>
              <w:rPr>
                <w:color w:val="000000"/>
              </w:rPr>
            </w:pPr>
            <w:r w:rsidRPr="00892C9C">
              <w:rPr>
                <w:color w:val="000000"/>
              </w:rPr>
              <w:t>8 035 789,87</w:t>
            </w:r>
          </w:p>
        </w:tc>
      </w:tr>
      <w:tr w:rsidR="00BB6B8C" w:rsidRPr="00892C9C" w14:paraId="4F67B7FA"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19E075CF" w14:textId="77777777" w:rsidR="00BB6B8C" w:rsidRPr="00892C9C" w:rsidRDefault="00BB6B8C" w:rsidP="0057298C">
            <w:pPr>
              <w:outlineLvl w:val="1"/>
              <w:rPr>
                <w:color w:val="000000"/>
              </w:rPr>
            </w:pPr>
            <w:r w:rsidRPr="00892C9C">
              <w:rPr>
                <w:color w:val="000000"/>
              </w:rPr>
              <w:t>Основное мероприятие "Переселение граждан из аварийного и непригодного жилищного фонда, расположенного в зоне Байкало-Амурской магистрали"</w:t>
            </w:r>
          </w:p>
        </w:tc>
        <w:tc>
          <w:tcPr>
            <w:tcW w:w="1543" w:type="dxa"/>
            <w:tcBorders>
              <w:top w:val="nil"/>
              <w:left w:val="nil"/>
              <w:bottom w:val="single" w:sz="4" w:space="0" w:color="000000"/>
              <w:right w:val="single" w:sz="4" w:space="0" w:color="000000"/>
            </w:tcBorders>
            <w:shd w:val="clear" w:color="auto" w:fill="auto"/>
            <w:noWrap/>
            <w:hideMark/>
          </w:tcPr>
          <w:p w14:paraId="531438A0" w14:textId="77777777" w:rsidR="00BB6B8C" w:rsidRPr="00892C9C" w:rsidRDefault="00BB6B8C" w:rsidP="0057298C">
            <w:pPr>
              <w:jc w:val="center"/>
              <w:outlineLvl w:val="1"/>
              <w:rPr>
                <w:color w:val="000000"/>
              </w:rPr>
            </w:pPr>
            <w:r w:rsidRPr="00892C9C">
              <w:rPr>
                <w:color w:val="000000"/>
              </w:rPr>
              <w:t>1200300000</w:t>
            </w:r>
          </w:p>
        </w:tc>
        <w:tc>
          <w:tcPr>
            <w:tcW w:w="606" w:type="dxa"/>
            <w:tcBorders>
              <w:top w:val="nil"/>
              <w:left w:val="nil"/>
              <w:bottom w:val="single" w:sz="4" w:space="0" w:color="000000"/>
              <w:right w:val="single" w:sz="4" w:space="0" w:color="000000"/>
            </w:tcBorders>
            <w:shd w:val="clear" w:color="auto" w:fill="auto"/>
            <w:noWrap/>
            <w:hideMark/>
          </w:tcPr>
          <w:p w14:paraId="49CD3554"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083C43C"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A0C2124"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E6038C4"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C6EBD79" w14:textId="77777777" w:rsidR="00BB6B8C" w:rsidRPr="00892C9C" w:rsidRDefault="00BB6B8C" w:rsidP="0057298C">
            <w:pPr>
              <w:jc w:val="right"/>
              <w:outlineLvl w:val="1"/>
              <w:rPr>
                <w:color w:val="000000"/>
              </w:rPr>
            </w:pPr>
            <w:r w:rsidRPr="00892C9C">
              <w:rPr>
                <w:color w:val="000000"/>
              </w:rPr>
              <w:t>31 499 333,61</w:t>
            </w:r>
          </w:p>
        </w:tc>
      </w:tr>
      <w:tr w:rsidR="00BB6B8C" w:rsidRPr="00892C9C" w14:paraId="2D1754F7"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5909D6AC" w14:textId="77777777" w:rsidR="00BB6B8C" w:rsidRPr="00892C9C" w:rsidRDefault="00BB6B8C" w:rsidP="0057298C">
            <w:pPr>
              <w:outlineLvl w:val="2"/>
              <w:rPr>
                <w:color w:val="000000"/>
              </w:rPr>
            </w:pPr>
            <w:r w:rsidRPr="00892C9C">
              <w:rPr>
                <w:color w:val="000000"/>
              </w:rPr>
              <w:t xml:space="preserve">  Мероприятия по сносу аварийного и непригодного для проживания жилья и рекультивации земель</w:t>
            </w:r>
          </w:p>
        </w:tc>
        <w:tc>
          <w:tcPr>
            <w:tcW w:w="1543" w:type="dxa"/>
            <w:tcBorders>
              <w:top w:val="nil"/>
              <w:left w:val="nil"/>
              <w:bottom w:val="single" w:sz="4" w:space="0" w:color="000000"/>
              <w:right w:val="single" w:sz="4" w:space="0" w:color="000000"/>
            </w:tcBorders>
            <w:shd w:val="clear" w:color="auto" w:fill="auto"/>
            <w:noWrap/>
            <w:hideMark/>
          </w:tcPr>
          <w:p w14:paraId="697D710E" w14:textId="77777777" w:rsidR="00BB6B8C" w:rsidRPr="00892C9C" w:rsidRDefault="00BB6B8C" w:rsidP="0057298C">
            <w:pPr>
              <w:jc w:val="center"/>
              <w:outlineLvl w:val="2"/>
              <w:rPr>
                <w:color w:val="000000"/>
              </w:rPr>
            </w:pPr>
            <w:r w:rsidRPr="00892C9C">
              <w:rPr>
                <w:color w:val="000000"/>
              </w:rPr>
              <w:t>1200385420</w:t>
            </w:r>
          </w:p>
        </w:tc>
        <w:tc>
          <w:tcPr>
            <w:tcW w:w="606" w:type="dxa"/>
            <w:tcBorders>
              <w:top w:val="nil"/>
              <w:left w:val="nil"/>
              <w:bottom w:val="single" w:sz="4" w:space="0" w:color="000000"/>
              <w:right w:val="single" w:sz="4" w:space="0" w:color="000000"/>
            </w:tcBorders>
            <w:shd w:val="clear" w:color="auto" w:fill="auto"/>
            <w:noWrap/>
            <w:hideMark/>
          </w:tcPr>
          <w:p w14:paraId="0C67077F"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7974BB5"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2403DEA"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59407B5"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AF89274" w14:textId="77777777" w:rsidR="00BB6B8C" w:rsidRPr="00892C9C" w:rsidRDefault="00BB6B8C" w:rsidP="0057298C">
            <w:pPr>
              <w:jc w:val="right"/>
              <w:outlineLvl w:val="2"/>
              <w:rPr>
                <w:color w:val="000000"/>
              </w:rPr>
            </w:pPr>
            <w:r w:rsidRPr="00892C9C">
              <w:rPr>
                <w:color w:val="000000"/>
              </w:rPr>
              <w:t>552 760,00</w:t>
            </w:r>
          </w:p>
        </w:tc>
      </w:tr>
      <w:tr w:rsidR="00BB6B8C" w:rsidRPr="00892C9C" w14:paraId="0A6C499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3236610"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300F67F4" w14:textId="77777777" w:rsidR="00BB6B8C" w:rsidRPr="00892C9C" w:rsidRDefault="00BB6B8C" w:rsidP="0057298C">
            <w:pPr>
              <w:jc w:val="center"/>
              <w:outlineLvl w:val="3"/>
              <w:rPr>
                <w:color w:val="000000"/>
              </w:rPr>
            </w:pPr>
            <w:r w:rsidRPr="00892C9C">
              <w:rPr>
                <w:color w:val="000000"/>
              </w:rPr>
              <w:t>1200385420</w:t>
            </w:r>
          </w:p>
        </w:tc>
        <w:tc>
          <w:tcPr>
            <w:tcW w:w="606" w:type="dxa"/>
            <w:tcBorders>
              <w:top w:val="nil"/>
              <w:left w:val="nil"/>
              <w:bottom w:val="single" w:sz="4" w:space="0" w:color="000000"/>
              <w:right w:val="single" w:sz="4" w:space="0" w:color="000000"/>
            </w:tcBorders>
            <w:shd w:val="clear" w:color="auto" w:fill="auto"/>
            <w:noWrap/>
            <w:hideMark/>
          </w:tcPr>
          <w:p w14:paraId="5A13C418"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356BF5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1F802D0"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290CFF6"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886E783" w14:textId="77777777" w:rsidR="00BB6B8C" w:rsidRPr="00892C9C" w:rsidRDefault="00BB6B8C" w:rsidP="0057298C">
            <w:pPr>
              <w:jc w:val="right"/>
              <w:outlineLvl w:val="3"/>
              <w:rPr>
                <w:color w:val="000000"/>
              </w:rPr>
            </w:pPr>
            <w:r w:rsidRPr="00892C9C">
              <w:rPr>
                <w:color w:val="000000"/>
              </w:rPr>
              <w:t>552 760,00</w:t>
            </w:r>
          </w:p>
        </w:tc>
      </w:tr>
      <w:tr w:rsidR="00BB6B8C" w:rsidRPr="00892C9C" w14:paraId="3D2C6771"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774FAD6C"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6BCEF56" w14:textId="77777777" w:rsidR="00BB6B8C" w:rsidRPr="00892C9C" w:rsidRDefault="00BB6B8C" w:rsidP="0057298C">
            <w:pPr>
              <w:jc w:val="center"/>
              <w:outlineLvl w:val="4"/>
              <w:rPr>
                <w:color w:val="000000"/>
              </w:rPr>
            </w:pPr>
            <w:r w:rsidRPr="00892C9C">
              <w:rPr>
                <w:color w:val="000000"/>
              </w:rPr>
              <w:t>1200385420</w:t>
            </w:r>
          </w:p>
        </w:tc>
        <w:tc>
          <w:tcPr>
            <w:tcW w:w="606" w:type="dxa"/>
            <w:tcBorders>
              <w:top w:val="nil"/>
              <w:left w:val="nil"/>
              <w:bottom w:val="single" w:sz="4" w:space="0" w:color="000000"/>
              <w:right w:val="single" w:sz="4" w:space="0" w:color="000000"/>
            </w:tcBorders>
            <w:shd w:val="clear" w:color="auto" w:fill="auto"/>
            <w:noWrap/>
            <w:hideMark/>
          </w:tcPr>
          <w:p w14:paraId="59368DAF"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CE64B71"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9E8F1D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8936D87"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ADD7709" w14:textId="77777777" w:rsidR="00BB6B8C" w:rsidRPr="00892C9C" w:rsidRDefault="00BB6B8C" w:rsidP="0057298C">
            <w:pPr>
              <w:jc w:val="right"/>
              <w:outlineLvl w:val="4"/>
              <w:rPr>
                <w:color w:val="000000"/>
              </w:rPr>
            </w:pPr>
            <w:r w:rsidRPr="00892C9C">
              <w:rPr>
                <w:color w:val="000000"/>
              </w:rPr>
              <w:t>552 760,00</w:t>
            </w:r>
          </w:p>
        </w:tc>
      </w:tr>
      <w:tr w:rsidR="00BB6B8C" w:rsidRPr="00892C9C" w14:paraId="1753C01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B89255A"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076ADC98" w14:textId="77777777" w:rsidR="00BB6B8C" w:rsidRPr="00892C9C" w:rsidRDefault="00BB6B8C" w:rsidP="0057298C">
            <w:pPr>
              <w:jc w:val="center"/>
              <w:outlineLvl w:val="5"/>
              <w:rPr>
                <w:color w:val="000000"/>
              </w:rPr>
            </w:pPr>
            <w:r w:rsidRPr="00892C9C">
              <w:rPr>
                <w:color w:val="000000"/>
              </w:rPr>
              <w:t>1200385420</w:t>
            </w:r>
          </w:p>
        </w:tc>
        <w:tc>
          <w:tcPr>
            <w:tcW w:w="606" w:type="dxa"/>
            <w:tcBorders>
              <w:top w:val="nil"/>
              <w:left w:val="nil"/>
              <w:bottom w:val="single" w:sz="4" w:space="0" w:color="000000"/>
              <w:right w:val="single" w:sz="4" w:space="0" w:color="000000"/>
            </w:tcBorders>
            <w:shd w:val="clear" w:color="auto" w:fill="auto"/>
            <w:noWrap/>
            <w:hideMark/>
          </w:tcPr>
          <w:p w14:paraId="299D601A"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57C97B8"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7D53240"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8F5BB3B"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61CBB8D" w14:textId="77777777" w:rsidR="00BB6B8C" w:rsidRPr="00892C9C" w:rsidRDefault="00BB6B8C" w:rsidP="0057298C">
            <w:pPr>
              <w:jc w:val="right"/>
              <w:outlineLvl w:val="5"/>
              <w:rPr>
                <w:color w:val="000000"/>
              </w:rPr>
            </w:pPr>
            <w:r w:rsidRPr="00892C9C">
              <w:rPr>
                <w:color w:val="000000"/>
              </w:rPr>
              <w:t>552 760,00</w:t>
            </w:r>
          </w:p>
        </w:tc>
      </w:tr>
      <w:tr w:rsidR="00BB6B8C" w:rsidRPr="00892C9C" w14:paraId="5E8A100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2FD81E9" w14:textId="77777777" w:rsidR="00BB6B8C" w:rsidRPr="00892C9C" w:rsidRDefault="00BB6B8C" w:rsidP="0057298C">
            <w:pPr>
              <w:outlineLvl w:val="6"/>
              <w:rPr>
                <w:color w:val="000000"/>
              </w:rPr>
            </w:pPr>
            <w:r w:rsidRPr="00892C9C">
              <w:rPr>
                <w:color w:val="000000"/>
              </w:rPr>
              <w:t xml:space="preserve"> Жилищное хозяйство</w:t>
            </w:r>
          </w:p>
        </w:tc>
        <w:tc>
          <w:tcPr>
            <w:tcW w:w="1543" w:type="dxa"/>
            <w:tcBorders>
              <w:top w:val="nil"/>
              <w:left w:val="nil"/>
              <w:bottom w:val="single" w:sz="4" w:space="0" w:color="000000"/>
              <w:right w:val="single" w:sz="4" w:space="0" w:color="000000"/>
            </w:tcBorders>
            <w:shd w:val="clear" w:color="auto" w:fill="auto"/>
            <w:noWrap/>
            <w:hideMark/>
          </w:tcPr>
          <w:p w14:paraId="526D80AA" w14:textId="77777777" w:rsidR="00BB6B8C" w:rsidRPr="00892C9C" w:rsidRDefault="00BB6B8C" w:rsidP="0057298C">
            <w:pPr>
              <w:jc w:val="center"/>
              <w:outlineLvl w:val="6"/>
              <w:rPr>
                <w:color w:val="000000"/>
              </w:rPr>
            </w:pPr>
            <w:r w:rsidRPr="00892C9C">
              <w:rPr>
                <w:color w:val="000000"/>
              </w:rPr>
              <w:t>1200385420</w:t>
            </w:r>
          </w:p>
        </w:tc>
        <w:tc>
          <w:tcPr>
            <w:tcW w:w="606" w:type="dxa"/>
            <w:tcBorders>
              <w:top w:val="nil"/>
              <w:left w:val="nil"/>
              <w:bottom w:val="single" w:sz="4" w:space="0" w:color="000000"/>
              <w:right w:val="single" w:sz="4" w:space="0" w:color="000000"/>
            </w:tcBorders>
            <w:shd w:val="clear" w:color="auto" w:fill="auto"/>
            <w:noWrap/>
            <w:hideMark/>
          </w:tcPr>
          <w:p w14:paraId="4DEDDC5E"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92BCE20"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08F8281"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C8E89BE"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03473A09" w14:textId="77777777" w:rsidR="00BB6B8C" w:rsidRPr="00892C9C" w:rsidRDefault="00BB6B8C" w:rsidP="0057298C">
            <w:pPr>
              <w:jc w:val="right"/>
              <w:outlineLvl w:val="6"/>
              <w:rPr>
                <w:color w:val="000000"/>
              </w:rPr>
            </w:pPr>
            <w:r w:rsidRPr="00892C9C">
              <w:rPr>
                <w:color w:val="000000"/>
              </w:rPr>
              <w:t>552 760,00</w:t>
            </w:r>
          </w:p>
        </w:tc>
      </w:tr>
      <w:tr w:rsidR="00BB6B8C" w:rsidRPr="00892C9C" w14:paraId="3102C197" w14:textId="77777777" w:rsidTr="009C2EE0">
        <w:trPr>
          <w:trHeight w:val="1870"/>
        </w:trPr>
        <w:tc>
          <w:tcPr>
            <w:tcW w:w="3970" w:type="dxa"/>
            <w:tcBorders>
              <w:top w:val="nil"/>
              <w:left w:val="single" w:sz="4" w:space="0" w:color="000000"/>
              <w:bottom w:val="single" w:sz="4" w:space="0" w:color="000000"/>
              <w:right w:val="single" w:sz="4" w:space="0" w:color="000000"/>
            </w:tcBorders>
            <w:shd w:val="clear" w:color="auto" w:fill="auto"/>
            <w:hideMark/>
          </w:tcPr>
          <w:p w14:paraId="7196F068" w14:textId="77777777" w:rsidR="00BB6B8C" w:rsidRPr="00892C9C" w:rsidRDefault="00BB6B8C" w:rsidP="0057298C">
            <w:pPr>
              <w:outlineLvl w:val="2"/>
              <w:rPr>
                <w:color w:val="000000"/>
              </w:rPr>
            </w:pPr>
            <w:r w:rsidRPr="00892C9C">
              <w:rPr>
                <w:color w:val="000000"/>
              </w:rPr>
              <w:t xml:space="preserve">  Переселение граждан из жилых помещений, расположенных в зоне Байкало-Амурской магистрали, признанных непригодными для проживания и (или) из жилых домов (помещений), признанных аварийными и неподлежащими реконструкции</w:t>
            </w:r>
          </w:p>
        </w:tc>
        <w:tc>
          <w:tcPr>
            <w:tcW w:w="1543" w:type="dxa"/>
            <w:tcBorders>
              <w:top w:val="nil"/>
              <w:left w:val="nil"/>
              <w:bottom w:val="single" w:sz="4" w:space="0" w:color="000000"/>
              <w:right w:val="single" w:sz="4" w:space="0" w:color="000000"/>
            </w:tcBorders>
            <w:shd w:val="clear" w:color="auto" w:fill="auto"/>
            <w:noWrap/>
            <w:hideMark/>
          </w:tcPr>
          <w:p w14:paraId="4691B846" w14:textId="77777777" w:rsidR="00BB6B8C" w:rsidRPr="00892C9C" w:rsidRDefault="00BB6B8C" w:rsidP="0057298C">
            <w:pPr>
              <w:jc w:val="center"/>
              <w:outlineLvl w:val="2"/>
              <w:rPr>
                <w:color w:val="000000"/>
              </w:rPr>
            </w:pPr>
            <w:r w:rsidRPr="00892C9C">
              <w:rPr>
                <w:color w:val="000000"/>
              </w:rPr>
              <w:t>12003L0230</w:t>
            </w:r>
          </w:p>
        </w:tc>
        <w:tc>
          <w:tcPr>
            <w:tcW w:w="606" w:type="dxa"/>
            <w:tcBorders>
              <w:top w:val="nil"/>
              <w:left w:val="nil"/>
              <w:bottom w:val="single" w:sz="4" w:space="0" w:color="000000"/>
              <w:right w:val="single" w:sz="4" w:space="0" w:color="000000"/>
            </w:tcBorders>
            <w:shd w:val="clear" w:color="auto" w:fill="auto"/>
            <w:noWrap/>
            <w:hideMark/>
          </w:tcPr>
          <w:p w14:paraId="5F571DE2"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C2259BE"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CD9A46B"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48560E9"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BE37B6D" w14:textId="77777777" w:rsidR="00BB6B8C" w:rsidRPr="00892C9C" w:rsidRDefault="00BB6B8C" w:rsidP="0057298C">
            <w:pPr>
              <w:jc w:val="right"/>
              <w:outlineLvl w:val="2"/>
              <w:rPr>
                <w:color w:val="000000"/>
              </w:rPr>
            </w:pPr>
            <w:r w:rsidRPr="00892C9C">
              <w:rPr>
                <w:color w:val="000000"/>
              </w:rPr>
              <w:t>30 946 573,61</w:t>
            </w:r>
          </w:p>
        </w:tc>
      </w:tr>
      <w:tr w:rsidR="00BB6B8C" w:rsidRPr="00892C9C" w14:paraId="6DC190C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1C99226" w14:textId="77777777" w:rsidR="00BB6B8C" w:rsidRPr="00892C9C" w:rsidRDefault="00BB6B8C" w:rsidP="0057298C">
            <w:pPr>
              <w:outlineLvl w:val="3"/>
              <w:rPr>
                <w:color w:val="000000"/>
              </w:rPr>
            </w:pPr>
            <w:r w:rsidRPr="00892C9C">
              <w:rPr>
                <w:color w:val="000000"/>
              </w:rPr>
              <w:t xml:space="preserve"> Субсидии гражданам на приобретение жилья</w:t>
            </w:r>
          </w:p>
        </w:tc>
        <w:tc>
          <w:tcPr>
            <w:tcW w:w="1543" w:type="dxa"/>
            <w:tcBorders>
              <w:top w:val="nil"/>
              <w:left w:val="nil"/>
              <w:bottom w:val="single" w:sz="4" w:space="0" w:color="000000"/>
              <w:right w:val="single" w:sz="4" w:space="0" w:color="000000"/>
            </w:tcBorders>
            <w:shd w:val="clear" w:color="auto" w:fill="auto"/>
            <w:noWrap/>
            <w:hideMark/>
          </w:tcPr>
          <w:p w14:paraId="3CF8A2E8" w14:textId="77777777" w:rsidR="00BB6B8C" w:rsidRPr="00892C9C" w:rsidRDefault="00BB6B8C" w:rsidP="0057298C">
            <w:pPr>
              <w:jc w:val="center"/>
              <w:outlineLvl w:val="3"/>
              <w:rPr>
                <w:color w:val="000000"/>
              </w:rPr>
            </w:pPr>
            <w:r w:rsidRPr="00892C9C">
              <w:rPr>
                <w:color w:val="000000"/>
              </w:rPr>
              <w:t>12003L0230</w:t>
            </w:r>
          </w:p>
        </w:tc>
        <w:tc>
          <w:tcPr>
            <w:tcW w:w="606" w:type="dxa"/>
            <w:tcBorders>
              <w:top w:val="nil"/>
              <w:left w:val="nil"/>
              <w:bottom w:val="single" w:sz="4" w:space="0" w:color="000000"/>
              <w:right w:val="single" w:sz="4" w:space="0" w:color="000000"/>
            </w:tcBorders>
            <w:shd w:val="clear" w:color="auto" w:fill="auto"/>
            <w:noWrap/>
            <w:hideMark/>
          </w:tcPr>
          <w:p w14:paraId="298E75B9" w14:textId="77777777" w:rsidR="00BB6B8C" w:rsidRPr="00892C9C" w:rsidRDefault="00BB6B8C" w:rsidP="0057298C">
            <w:pPr>
              <w:jc w:val="center"/>
              <w:outlineLvl w:val="3"/>
              <w:rPr>
                <w:color w:val="000000"/>
              </w:rPr>
            </w:pPr>
            <w:r w:rsidRPr="00892C9C">
              <w:rPr>
                <w:color w:val="000000"/>
              </w:rPr>
              <w:t>322</w:t>
            </w:r>
          </w:p>
        </w:tc>
        <w:tc>
          <w:tcPr>
            <w:tcW w:w="664" w:type="dxa"/>
            <w:tcBorders>
              <w:top w:val="nil"/>
              <w:left w:val="nil"/>
              <w:bottom w:val="single" w:sz="4" w:space="0" w:color="000000"/>
              <w:right w:val="single" w:sz="4" w:space="0" w:color="000000"/>
            </w:tcBorders>
            <w:shd w:val="clear" w:color="auto" w:fill="auto"/>
            <w:noWrap/>
            <w:hideMark/>
          </w:tcPr>
          <w:p w14:paraId="5947131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6B383B7"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FD0C5B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73DED34" w14:textId="77777777" w:rsidR="00BB6B8C" w:rsidRPr="00892C9C" w:rsidRDefault="00BB6B8C" w:rsidP="0057298C">
            <w:pPr>
              <w:jc w:val="right"/>
              <w:outlineLvl w:val="3"/>
              <w:rPr>
                <w:color w:val="000000"/>
              </w:rPr>
            </w:pPr>
            <w:r w:rsidRPr="00892C9C">
              <w:rPr>
                <w:color w:val="000000"/>
              </w:rPr>
              <w:t>30 946 573,61</w:t>
            </w:r>
          </w:p>
        </w:tc>
      </w:tr>
      <w:tr w:rsidR="00BB6B8C" w:rsidRPr="00892C9C" w14:paraId="646AC8CA"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35DBCE34"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C826573" w14:textId="77777777" w:rsidR="00BB6B8C" w:rsidRPr="00892C9C" w:rsidRDefault="00BB6B8C" w:rsidP="0057298C">
            <w:pPr>
              <w:jc w:val="center"/>
              <w:outlineLvl w:val="4"/>
              <w:rPr>
                <w:color w:val="000000"/>
              </w:rPr>
            </w:pPr>
            <w:r w:rsidRPr="00892C9C">
              <w:rPr>
                <w:color w:val="000000"/>
              </w:rPr>
              <w:t>12003L0230</w:t>
            </w:r>
          </w:p>
        </w:tc>
        <w:tc>
          <w:tcPr>
            <w:tcW w:w="606" w:type="dxa"/>
            <w:tcBorders>
              <w:top w:val="nil"/>
              <w:left w:val="nil"/>
              <w:bottom w:val="single" w:sz="4" w:space="0" w:color="000000"/>
              <w:right w:val="single" w:sz="4" w:space="0" w:color="000000"/>
            </w:tcBorders>
            <w:shd w:val="clear" w:color="auto" w:fill="auto"/>
            <w:noWrap/>
            <w:hideMark/>
          </w:tcPr>
          <w:p w14:paraId="417ACE56" w14:textId="77777777" w:rsidR="00BB6B8C" w:rsidRPr="00892C9C" w:rsidRDefault="00BB6B8C" w:rsidP="0057298C">
            <w:pPr>
              <w:jc w:val="center"/>
              <w:outlineLvl w:val="4"/>
              <w:rPr>
                <w:color w:val="000000"/>
              </w:rPr>
            </w:pPr>
            <w:r w:rsidRPr="00892C9C">
              <w:rPr>
                <w:color w:val="000000"/>
              </w:rPr>
              <w:t>322</w:t>
            </w:r>
          </w:p>
        </w:tc>
        <w:tc>
          <w:tcPr>
            <w:tcW w:w="664" w:type="dxa"/>
            <w:tcBorders>
              <w:top w:val="nil"/>
              <w:left w:val="nil"/>
              <w:bottom w:val="single" w:sz="4" w:space="0" w:color="000000"/>
              <w:right w:val="single" w:sz="4" w:space="0" w:color="000000"/>
            </w:tcBorders>
            <w:shd w:val="clear" w:color="auto" w:fill="auto"/>
            <w:noWrap/>
            <w:hideMark/>
          </w:tcPr>
          <w:p w14:paraId="1F4A7FC1"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813BFA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8ACD19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8F0AEB3" w14:textId="77777777" w:rsidR="00BB6B8C" w:rsidRPr="00892C9C" w:rsidRDefault="00BB6B8C" w:rsidP="0057298C">
            <w:pPr>
              <w:jc w:val="right"/>
              <w:outlineLvl w:val="4"/>
              <w:rPr>
                <w:color w:val="000000"/>
              </w:rPr>
            </w:pPr>
            <w:r w:rsidRPr="00892C9C">
              <w:rPr>
                <w:color w:val="000000"/>
              </w:rPr>
              <w:t>30 946 573,61</w:t>
            </w:r>
          </w:p>
        </w:tc>
      </w:tr>
      <w:tr w:rsidR="00BB6B8C" w:rsidRPr="00892C9C" w14:paraId="2FFAA34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FA5DD53" w14:textId="77777777" w:rsidR="00BB6B8C" w:rsidRPr="00892C9C" w:rsidRDefault="00BB6B8C" w:rsidP="0057298C">
            <w:pPr>
              <w:outlineLvl w:val="5"/>
              <w:rPr>
                <w:color w:val="000000"/>
              </w:rPr>
            </w:pPr>
            <w:r w:rsidRPr="00892C9C">
              <w:rPr>
                <w:color w:val="000000"/>
              </w:rPr>
              <w:t xml:space="preserve">  СОЦИАЛЬНАЯ ПОЛИТИКА</w:t>
            </w:r>
          </w:p>
        </w:tc>
        <w:tc>
          <w:tcPr>
            <w:tcW w:w="1543" w:type="dxa"/>
            <w:tcBorders>
              <w:top w:val="nil"/>
              <w:left w:val="nil"/>
              <w:bottom w:val="single" w:sz="4" w:space="0" w:color="000000"/>
              <w:right w:val="single" w:sz="4" w:space="0" w:color="000000"/>
            </w:tcBorders>
            <w:shd w:val="clear" w:color="auto" w:fill="auto"/>
            <w:noWrap/>
            <w:hideMark/>
          </w:tcPr>
          <w:p w14:paraId="4928A13A" w14:textId="77777777" w:rsidR="00BB6B8C" w:rsidRPr="00892C9C" w:rsidRDefault="00BB6B8C" w:rsidP="0057298C">
            <w:pPr>
              <w:jc w:val="center"/>
              <w:outlineLvl w:val="5"/>
              <w:rPr>
                <w:color w:val="000000"/>
              </w:rPr>
            </w:pPr>
            <w:r w:rsidRPr="00892C9C">
              <w:rPr>
                <w:color w:val="000000"/>
              </w:rPr>
              <w:t>12003L0230</w:t>
            </w:r>
          </w:p>
        </w:tc>
        <w:tc>
          <w:tcPr>
            <w:tcW w:w="606" w:type="dxa"/>
            <w:tcBorders>
              <w:top w:val="nil"/>
              <w:left w:val="nil"/>
              <w:bottom w:val="single" w:sz="4" w:space="0" w:color="000000"/>
              <w:right w:val="single" w:sz="4" w:space="0" w:color="000000"/>
            </w:tcBorders>
            <w:shd w:val="clear" w:color="auto" w:fill="auto"/>
            <w:noWrap/>
            <w:hideMark/>
          </w:tcPr>
          <w:p w14:paraId="36BE1373" w14:textId="77777777" w:rsidR="00BB6B8C" w:rsidRPr="00892C9C" w:rsidRDefault="00BB6B8C" w:rsidP="0057298C">
            <w:pPr>
              <w:jc w:val="center"/>
              <w:outlineLvl w:val="5"/>
              <w:rPr>
                <w:color w:val="000000"/>
              </w:rPr>
            </w:pPr>
            <w:r w:rsidRPr="00892C9C">
              <w:rPr>
                <w:color w:val="000000"/>
              </w:rPr>
              <w:t>322</w:t>
            </w:r>
          </w:p>
        </w:tc>
        <w:tc>
          <w:tcPr>
            <w:tcW w:w="664" w:type="dxa"/>
            <w:tcBorders>
              <w:top w:val="nil"/>
              <w:left w:val="nil"/>
              <w:bottom w:val="single" w:sz="4" w:space="0" w:color="000000"/>
              <w:right w:val="single" w:sz="4" w:space="0" w:color="000000"/>
            </w:tcBorders>
            <w:shd w:val="clear" w:color="auto" w:fill="auto"/>
            <w:noWrap/>
            <w:hideMark/>
          </w:tcPr>
          <w:p w14:paraId="34FCF367"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7127AFA" w14:textId="77777777" w:rsidR="00BB6B8C" w:rsidRPr="00892C9C" w:rsidRDefault="00BB6B8C" w:rsidP="0057298C">
            <w:pPr>
              <w:jc w:val="center"/>
              <w:outlineLvl w:val="5"/>
              <w:rPr>
                <w:color w:val="000000"/>
              </w:rPr>
            </w:pPr>
            <w:r w:rsidRPr="00892C9C">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4B04AA6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D0911C0" w14:textId="77777777" w:rsidR="00BB6B8C" w:rsidRPr="00892C9C" w:rsidRDefault="00BB6B8C" w:rsidP="0057298C">
            <w:pPr>
              <w:jc w:val="right"/>
              <w:outlineLvl w:val="5"/>
              <w:rPr>
                <w:color w:val="000000"/>
              </w:rPr>
            </w:pPr>
            <w:r w:rsidRPr="00892C9C">
              <w:rPr>
                <w:color w:val="000000"/>
              </w:rPr>
              <w:t>30 946 573,61</w:t>
            </w:r>
          </w:p>
        </w:tc>
      </w:tr>
      <w:tr w:rsidR="00BB6B8C" w:rsidRPr="00892C9C" w14:paraId="1F37A6A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D57B5C9" w14:textId="77777777" w:rsidR="00BB6B8C" w:rsidRPr="00892C9C" w:rsidRDefault="00BB6B8C" w:rsidP="0057298C">
            <w:pPr>
              <w:outlineLvl w:val="6"/>
              <w:rPr>
                <w:color w:val="000000"/>
              </w:rPr>
            </w:pPr>
            <w:r w:rsidRPr="00892C9C">
              <w:rPr>
                <w:color w:val="000000"/>
              </w:rPr>
              <w:t xml:space="preserve"> Социальное обеспечение населения</w:t>
            </w:r>
          </w:p>
        </w:tc>
        <w:tc>
          <w:tcPr>
            <w:tcW w:w="1543" w:type="dxa"/>
            <w:tcBorders>
              <w:top w:val="nil"/>
              <w:left w:val="nil"/>
              <w:bottom w:val="single" w:sz="4" w:space="0" w:color="000000"/>
              <w:right w:val="single" w:sz="4" w:space="0" w:color="000000"/>
            </w:tcBorders>
            <w:shd w:val="clear" w:color="auto" w:fill="auto"/>
            <w:noWrap/>
            <w:hideMark/>
          </w:tcPr>
          <w:p w14:paraId="68E5C0AD" w14:textId="77777777" w:rsidR="00BB6B8C" w:rsidRPr="00892C9C" w:rsidRDefault="00BB6B8C" w:rsidP="0057298C">
            <w:pPr>
              <w:jc w:val="center"/>
              <w:outlineLvl w:val="6"/>
              <w:rPr>
                <w:color w:val="000000"/>
              </w:rPr>
            </w:pPr>
            <w:r w:rsidRPr="00892C9C">
              <w:rPr>
                <w:color w:val="000000"/>
              </w:rPr>
              <w:t>12003L0230</w:t>
            </w:r>
          </w:p>
        </w:tc>
        <w:tc>
          <w:tcPr>
            <w:tcW w:w="606" w:type="dxa"/>
            <w:tcBorders>
              <w:top w:val="nil"/>
              <w:left w:val="nil"/>
              <w:bottom w:val="single" w:sz="4" w:space="0" w:color="000000"/>
              <w:right w:val="single" w:sz="4" w:space="0" w:color="000000"/>
            </w:tcBorders>
            <w:shd w:val="clear" w:color="auto" w:fill="auto"/>
            <w:noWrap/>
            <w:hideMark/>
          </w:tcPr>
          <w:p w14:paraId="511D92D3" w14:textId="77777777" w:rsidR="00BB6B8C" w:rsidRPr="00892C9C" w:rsidRDefault="00BB6B8C" w:rsidP="0057298C">
            <w:pPr>
              <w:jc w:val="center"/>
              <w:outlineLvl w:val="6"/>
              <w:rPr>
                <w:color w:val="000000"/>
              </w:rPr>
            </w:pPr>
            <w:r w:rsidRPr="00892C9C">
              <w:rPr>
                <w:color w:val="000000"/>
              </w:rPr>
              <w:t>322</w:t>
            </w:r>
          </w:p>
        </w:tc>
        <w:tc>
          <w:tcPr>
            <w:tcW w:w="664" w:type="dxa"/>
            <w:tcBorders>
              <w:top w:val="nil"/>
              <w:left w:val="nil"/>
              <w:bottom w:val="single" w:sz="4" w:space="0" w:color="000000"/>
              <w:right w:val="single" w:sz="4" w:space="0" w:color="000000"/>
            </w:tcBorders>
            <w:shd w:val="clear" w:color="auto" w:fill="auto"/>
            <w:noWrap/>
            <w:hideMark/>
          </w:tcPr>
          <w:p w14:paraId="76968AA8"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8523F5A" w14:textId="77777777" w:rsidR="00BB6B8C" w:rsidRPr="00892C9C" w:rsidRDefault="00BB6B8C" w:rsidP="0057298C">
            <w:pPr>
              <w:jc w:val="center"/>
              <w:outlineLvl w:val="6"/>
              <w:rPr>
                <w:color w:val="000000"/>
              </w:rPr>
            </w:pPr>
            <w:r w:rsidRPr="00892C9C">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56551DF6"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1A6B3E09" w14:textId="77777777" w:rsidR="00BB6B8C" w:rsidRPr="00892C9C" w:rsidRDefault="00BB6B8C" w:rsidP="0057298C">
            <w:pPr>
              <w:jc w:val="right"/>
              <w:outlineLvl w:val="6"/>
              <w:rPr>
                <w:color w:val="000000"/>
              </w:rPr>
            </w:pPr>
            <w:r w:rsidRPr="00892C9C">
              <w:rPr>
                <w:color w:val="000000"/>
              </w:rPr>
              <w:t>30 946 573,61</w:t>
            </w:r>
          </w:p>
        </w:tc>
      </w:tr>
      <w:tr w:rsidR="00BB6B8C" w:rsidRPr="00892C9C" w14:paraId="69BCFCC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50218A9" w14:textId="77777777" w:rsidR="00BB6B8C" w:rsidRPr="00892C9C" w:rsidRDefault="00BB6B8C" w:rsidP="0057298C">
            <w:pPr>
              <w:outlineLvl w:val="1"/>
              <w:rPr>
                <w:color w:val="000000"/>
              </w:rPr>
            </w:pPr>
            <w:r w:rsidRPr="00892C9C">
              <w:rPr>
                <w:color w:val="000000"/>
              </w:rPr>
              <w:t>Федеральный проект "Жилье"</w:t>
            </w:r>
          </w:p>
        </w:tc>
        <w:tc>
          <w:tcPr>
            <w:tcW w:w="1543" w:type="dxa"/>
            <w:tcBorders>
              <w:top w:val="nil"/>
              <w:left w:val="nil"/>
              <w:bottom w:val="single" w:sz="4" w:space="0" w:color="000000"/>
              <w:right w:val="single" w:sz="4" w:space="0" w:color="000000"/>
            </w:tcBorders>
            <w:shd w:val="clear" w:color="auto" w:fill="auto"/>
            <w:noWrap/>
            <w:hideMark/>
          </w:tcPr>
          <w:p w14:paraId="2C78CEC2" w14:textId="77777777" w:rsidR="00BB6B8C" w:rsidRPr="00892C9C" w:rsidRDefault="00BB6B8C" w:rsidP="0057298C">
            <w:pPr>
              <w:jc w:val="center"/>
              <w:outlineLvl w:val="1"/>
              <w:rPr>
                <w:color w:val="000000"/>
              </w:rPr>
            </w:pPr>
            <w:r w:rsidRPr="00892C9C">
              <w:rPr>
                <w:color w:val="000000"/>
              </w:rPr>
              <w:t>120И200000</w:t>
            </w:r>
          </w:p>
        </w:tc>
        <w:tc>
          <w:tcPr>
            <w:tcW w:w="606" w:type="dxa"/>
            <w:tcBorders>
              <w:top w:val="nil"/>
              <w:left w:val="nil"/>
              <w:bottom w:val="single" w:sz="4" w:space="0" w:color="000000"/>
              <w:right w:val="single" w:sz="4" w:space="0" w:color="000000"/>
            </w:tcBorders>
            <w:shd w:val="clear" w:color="auto" w:fill="auto"/>
            <w:noWrap/>
            <w:hideMark/>
          </w:tcPr>
          <w:p w14:paraId="31A0A745"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B3DBDC8"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AA698F2"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44635FC"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491D5A0" w14:textId="77777777" w:rsidR="00BB6B8C" w:rsidRPr="00892C9C" w:rsidRDefault="00BB6B8C" w:rsidP="0057298C">
            <w:pPr>
              <w:jc w:val="right"/>
              <w:outlineLvl w:val="1"/>
              <w:rPr>
                <w:color w:val="000000"/>
              </w:rPr>
            </w:pPr>
            <w:r w:rsidRPr="00892C9C">
              <w:rPr>
                <w:color w:val="000000"/>
              </w:rPr>
              <w:t>109 688 989,81</w:t>
            </w:r>
          </w:p>
        </w:tc>
      </w:tr>
      <w:tr w:rsidR="00BB6B8C" w:rsidRPr="00892C9C" w14:paraId="056F3F8C" w14:textId="77777777" w:rsidTr="009C2EE0">
        <w:trPr>
          <w:trHeight w:val="2505"/>
        </w:trPr>
        <w:tc>
          <w:tcPr>
            <w:tcW w:w="3970" w:type="dxa"/>
            <w:tcBorders>
              <w:top w:val="nil"/>
              <w:left w:val="single" w:sz="4" w:space="0" w:color="000000"/>
              <w:bottom w:val="single" w:sz="4" w:space="0" w:color="000000"/>
              <w:right w:val="single" w:sz="4" w:space="0" w:color="000000"/>
            </w:tcBorders>
            <w:shd w:val="clear" w:color="auto" w:fill="auto"/>
            <w:hideMark/>
          </w:tcPr>
          <w:p w14:paraId="1239DA66" w14:textId="77777777" w:rsidR="00BB6B8C" w:rsidRPr="00892C9C" w:rsidRDefault="00BB6B8C" w:rsidP="0057298C">
            <w:pPr>
              <w:outlineLvl w:val="2"/>
              <w:rPr>
                <w:color w:val="000000"/>
              </w:rPr>
            </w:pPr>
            <w:r w:rsidRPr="00892C9C">
              <w:rPr>
                <w:color w:val="000000"/>
              </w:rPr>
              <w:lastRenderedPageBreak/>
              <w:t xml:space="preserve">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республиканского бюджета</w:t>
            </w:r>
          </w:p>
        </w:tc>
        <w:tc>
          <w:tcPr>
            <w:tcW w:w="1543" w:type="dxa"/>
            <w:tcBorders>
              <w:top w:val="nil"/>
              <w:left w:val="nil"/>
              <w:bottom w:val="single" w:sz="4" w:space="0" w:color="000000"/>
              <w:right w:val="single" w:sz="4" w:space="0" w:color="000000"/>
            </w:tcBorders>
            <w:shd w:val="clear" w:color="auto" w:fill="auto"/>
            <w:noWrap/>
            <w:hideMark/>
          </w:tcPr>
          <w:p w14:paraId="507C43CF" w14:textId="77777777" w:rsidR="00BB6B8C" w:rsidRPr="00892C9C" w:rsidRDefault="00BB6B8C" w:rsidP="0057298C">
            <w:pPr>
              <w:jc w:val="center"/>
              <w:outlineLvl w:val="2"/>
              <w:rPr>
                <w:color w:val="000000"/>
              </w:rPr>
            </w:pPr>
            <w:r w:rsidRPr="00892C9C">
              <w:rPr>
                <w:color w:val="000000"/>
              </w:rPr>
              <w:t>120И267484</w:t>
            </w:r>
          </w:p>
        </w:tc>
        <w:tc>
          <w:tcPr>
            <w:tcW w:w="606" w:type="dxa"/>
            <w:tcBorders>
              <w:top w:val="nil"/>
              <w:left w:val="nil"/>
              <w:bottom w:val="single" w:sz="4" w:space="0" w:color="000000"/>
              <w:right w:val="single" w:sz="4" w:space="0" w:color="000000"/>
            </w:tcBorders>
            <w:shd w:val="clear" w:color="auto" w:fill="auto"/>
            <w:noWrap/>
            <w:hideMark/>
          </w:tcPr>
          <w:p w14:paraId="4A424459"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B44F69A"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FB55DD7"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BDDF085"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C612258" w14:textId="77777777" w:rsidR="00BB6B8C" w:rsidRPr="00892C9C" w:rsidRDefault="00BB6B8C" w:rsidP="0057298C">
            <w:pPr>
              <w:jc w:val="right"/>
              <w:outlineLvl w:val="2"/>
              <w:rPr>
                <w:color w:val="000000"/>
              </w:rPr>
            </w:pPr>
            <w:r w:rsidRPr="00892C9C">
              <w:rPr>
                <w:color w:val="000000"/>
              </w:rPr>
              <w:t>33 930 031,28</w:t>
            </w:r>
          </w:p>
        </w:tc>
      </w:tr>
      <w:tr w:rsidR="00BB6B8C" w:rsidRPr="00892C9C" w14:paraId="09A3BB76" w14:textId="77777777" w:rsidTr="009C2EE0">
        <w:trPr>
          <w:trHeight w:val="982"/>
        </w:trPr>
        <w:tc>
          <w:tcPr>
            <w:tcW w:w="3970" w:type="dxa"/>
            <w:tcBorders>
              <w:top w:val="nil"/>
              <w:left w:val="single" w:sz="4" w:space="0" w:color="000000"/>
              <w:bottom w:val="single" w:sz="4" w:space="0" w:color="000000"/>
              <w:right w:val="single" w:sz="4" w:space="0" w:color="000000"/>
            </w:tcBorders>
            <w:shd w:val="clear" w:color="auto" w:fill="auto"/>
            <w:hideMark/>
          </w:tcPr>
          <w:p w14:paraId="17E58C78" w14:textId="77777777" w:rsidR="00BB6B8C" w:rsidRPr="00892C9C" w:rsidRDefault="00BB6B8C" w:rsidP="0057298C">
            <w:pPr>
              <w:outlineLvl w:val="3"/>
              <w:rPr>
                <w:color w:val="000000"/>
              </w:rPr>
            </w:pPr>
            <w:r w:rsidRPr="00892C9C">
              <w:rPr>
                <w:color w:val="000000"/>
              </w:rPr>
              <w:t xml:space="preserve"> Бюджетные инвестиции в объекты капитального строительства государственной (муниципальной) собственности</w:t>
            </w:r>
          </w:p>
        </w:tc>
        <w:tc>
          <w:tcPr>
            <w:tcW w:w="1543" w:type="dxa"/>
            <w:tcBorders>
              <w:top w:val="nil"/>
              <w:left w:val="nil"/>
              <w:bottom w:val="single" w:sz="4" w:space="0" w:color="000000"/>
              <w:right w:val="single" w:sz="4" w:space="0" w:color="000000"/>
            </w:tcBorders>
            <w:shd w:val="clear" w:color="auto" w:fill="auto"/>
            <w:noWrap/>
            <w:hideMark/>
          </w:tcPr>
          <w:p w14:paraId="5C4A8A52" w14:textId="77777777" w:rsidR="00BB6B8C" w:rsidRPr="00892C9C" w:rsidRDefault="00BB6B8C" w:rsidP="0057298C">
            <w:pPr>
              <w:jc w:val="center"/>
              <w:outlineLvl w:val="3"/>
              <w:rPr>
                <w:color w:val="000000"/>
              </w:rPr>
            </w:pPr>
            <w:r w:rsidRPr="00892C9C">
              <w:rPr>
                <w:color w:val="000000"/>
              </w:rPr>
              <w:t>120И267484</w:t>
            </w:r>
          </w:p>
        </w:tc>
        <w:tc>
          <w:tcPr>
            <w:tcW w:w="606" w:type="dxa"/>
            <w:tcBorders>
              <w:top w:val="nil"/>
              <w:left w:val="nil"/>
              <w:bottom w:val="single" w:sz="4" w:space="0" w:color="000000"/>
              <w:right w:val="single" w:sz="4" w:space="0" w:color="000000"/>
            </w:tcBorders>
            <w:shd w:val="clear" w:color="auto" w:fill="auto"/>
            <w:noWrap/>
            <w:hideMark/>
          </w:tcPr>
          <w:p w14:paraId="32A94481" w14:textId="77777777" w:rsidR="00BB6B8C" w:rsidRPr="00892C9C" w:rsidRDefault="00BB6B8C" w:rsidP="0057298C">
            <w:pPr>
              <w:jc w:val="center"/>
              <w:outlineLvl w:val="3"/>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22B5E51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722E0E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01BACB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0BD4F9B" w14:textId="77777777" w:rsidR="00BB6B8C" w:rsidRPr="00892C9C" w:rsidRDefault="00BB6B8C" w:rsidP="0057298C">
            <w:pPr>
              <w:jc w:val="right"/>
              <w:outlineLvl w:val="3"/>
              <w:rPr>
                <w:color w:val="000000"/>
              </w:rPr>
            </w:pPr>
            <w:r w:rsidRPr="00892C9C">
              <w:rPr>
                <w:color w:val="000000"/>
              </w:rPr>
              <w:t>33 930 031,28</w:t>
            </w:r>
          </w:p>
        </w:tc>
      </w:tr>
      <w:tr w:rsidR="00BB6B8C" w:rsidRPr="00892C9C" w14:paraId="2BAFEACF"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695B62A6"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1E470C3" w14:textId="77777777" w:rsidR="00BB6B8C" w:rsidRPr="00892C9C" w:rsidRDefault="00BB6B8C" w:rsidP="0057298C">
            <w:pPr>
              <w:jc w:val="center"/>
              <w:outlineLvl w:val="4"/>
              <w:rPr>
                <w:color w:val="000000"/>
              </w:rPr>
            </w:pPr>
            <w:r w:rsidRPr="00892C9C">
              <w:rPr>
                <w:color w:val="000000"/>
              </w:rPr>
              <w:t>120И267484</w:t>
            </w:r>
          </w:p>
        </w:tc>
        <w:tc>
          <w:tcPr>
            <w:tcW w:w="606" w:type="dxa"/>
            <w:tcBorders>
              <w:top w:val="nil"/>
              <w:left w:val="nil"/>
              <w:bottom w:val="single" w:sz="4" w:space="0" w:color="000000"/>
              <w:right w:val="single" w:sz="4" w:space="0" w:color="000000"/>
            </w:tcBorders>
            <w:shd w:val="clear" w:color="auto" w:fill="auto"/>
            <w:noWrap/>
            <w:hideMark/>
          </w:tcPr>
          <w:p w14:paraId="63C6EFB5" w14:textId="77777777" w:rsidR="00BB6B8C" w:rsidRPr="00892C9C" w:rsidRDefault="00BB6B8C" w:rsidP="0057298C">
            <w:pPr>
              <w:jc w:val="center"/>
              <w:outlineLvl w:val="4"/>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61E6F128"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3BE75C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CB942D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A46DD99" w14:textId="77777777" w:rsidR="00BB6B8C" w:rsidRPr="00892C9C" w:rsidRDefault="00BB6B8C" w:rsidP="0057298C">
            <w:pPr>
              <w:jc w:val="right"/>
              <w:outlineLvl w:val="4"/>
              <w:rPr>
                <w:color w:val="000000"/>
              </w:rPr>
            </w:pPr>
            <w:r w:rsidRPr="00892C9C">
              <w:rPr>
                <w:color w:val="000000"/>
              </w:rPr>
              <w:t>33 930 031,28</w:t>
            </w:r>
          </w:p>
        </w:tc>
      </w:tr>
      <w:tr w:rsidR="00BB6B8C" w:rsidRPr="00892C9C" w14:paraId="790199D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6CFD1D5"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3DB1888F" w14:textId="77777777" w:rsidR="00BB6B8C" w:rsidRPr="00892C9C" w:rsidRDefault="00BB6B8C" w:rsidP="0057298C">
            <w:pPr>
              <w:jc w:val="center"/>
              <w:outlineLvl w:val="5"/>
              <w:rPr>
                <w:color w:val="000000"/>
              </w:rPr>
            </w:pPr>
            <w:r w:rsidRPr="00892C9C">
              <w:rPr>
                <w:color w:val="000000"/>
              </w:rPr>
              <w:t>120И267484</w:t>
            </w:r>
          </w:p>
        </w:tc>
        <w:tc>
          <w:tcPr>
            <w:tcW w:w="606" w:type="dxa"/>
            <w:tcBorders>
              <w:top w:val="nil"/>
              <w:left w:val="nil"/>
              <w:bottom w:val="single" w:sz="4" w:space="0" w:color="000000"/>
              <w:right w:val="single" w:sz="4" w:space="0" w:color="000000"/>
            </w:tcBorders>
            <w:shd w:val="clear" w:color="auto" w:fill="auto"/>
            <w:noWrap/>
            <w:hideMark/>
          </w:tcPr>
          <w:p w14:paraId="5ED0A7EB" w14:textId="77777777" w:rsidR="00BB6B8C" w:rsidRPr="00892C9C" w:rsidRDefault="00BB6B8C" w:rsidP="0057298C">
            <w:pPr>
              <w:jc w:val="center"/>
              <w:outlineLvl w:val="5"/>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05C6D7A3"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84B45F5"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AC79541"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5B5C2DF" w14:textId="77777777" w:rsidR="00BB6B8C" w:rsidRPr="00892C9C" w:rsidRDefault="00BB6B8C" w:rsidP="0057298C">
            <w:pPr>
              <w:jc w:val="right"/>
              <w:outlineLvl w:val="5"/>
              <w:rPr>
                <w:color w:val="000000"/>
              </w:rPr>
            </w:pPr>
            <w:r w:rsidRPr="00892C9C">
              <w:rPr>
                <w:color w:val="000000"/>
              </w:rPr>
              <w:t>33 930 031,28</w:t>
            </w:r>
          </w:p>
        </w:tc>
      </w:tr>
      <w:tr w:rsidR="00BB6B8C" w:rsidRPr="00892C9C" w14:paraId="4AF3FA23"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D7782C1" w14:textId="77777777" w:rsidR="00BB6B8C" w:rsidRPr="00892C9C" w:rsidRDefault="00BB6B8C" w:rsidP="0057298C">
            <w:pPr>
              <w:outlineLvl w:val="6"/>
              <w:rPr>
                <w:color w:val="000000"/>
              </w:rPr>
            </w:pPr>
            <w:r w:rsidRPr="00892C9C">
              <w:rPr>
                <w:color w:val="000000"/>
              </w:rPr>
              <w:t xml:space="preserve"> Жилищное хозяйство</w:t>
            </w:r>
          </w:p>
        </w:tc>
        <w:tc>
          <w:tcPr>
            <w:tcW w:w="1543" w:type="dxa"/>
            <w:tcBorders>
              <w:top w:val="nil"/>
              <w:left w:val="nil"/>
              <w:bottom w:val="single" w:sz="4" w:space="0" w:color="000000"/>
              <w:right w:val="single" w:sz="4" w:space="0" w:color="000000"/>
            </w:tcBorders>
            <w:shd w:val="clear" w:color="auto" w:fill="auto"/>
            <w:noWrap/>
            <w:hideMark/>
          </w:tcPr>
          <w:p w14:paraId="7CE0020C" w14:textId="77777777" w:rsidR="00BB6B8C" w:rsidRPr="00892C9C" w:rsidRDefault="00BB6B8C" w:rsidP="0057298C">
            <w:pPr>
              <w:jc w:val="center"/>
              <w:outlineLvl w:val="6"/>
              <w:rPr>
                <w:color w:val="000000"/>
              </w:rPr>
            </w:pPr>
            <w:r w:rsidRPr="00892C9C">
              <w:rPr>
                <w:color w:val="000000"/>
              </w:rPr>
              <w:t>120И267484</w:t>
            </w:r>
          </w:p>
        </w:tc>
        <w:tc>
          <w:tcPr>
            <w:tcW w:w="606" w:type="dxa"/>
            <w:tcBorders>
              <w:top w:val="nil"/>
              <w:left w:val="nil"/>
              <w:bottom w:val="single" w:sz="4" w:space="0" w:color="000000"/>
              <w:right w:val="single" w:sz="4" w:space="0" w:color="000000"/>
            </w:tcBorders>
            <w:shd w:val="clear" w:color="auto" w:fill="auto"/>
            <w:noWrap/>
            <w:hideMark/>
          </w:tcPr>
          <w:p w14:paraId="38BB81B1" w14:textId="77777777" w:rsidR="00BB6B8C" w:rsidRPr="00892C9C" w:rsidRDefault="00BB6B8C" w:rsidP="0057298C">
            <w:pPr>
              <w:jc w:val="center"/>
              <w:outlineLvl w:val="6"/>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0C6B3C8B"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8FE60CA"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1D3D304"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56530BAE" w14:textId="77777777" w:rsidR="00BB6B8C" w:rsidRPr="00892C9C" w:rsidRDefault="00BB6B8C" w:rsidP="0057298C">
            <w:pPr>
              <w:jc w:val="right"/>
              <w:outlineLvl w:val="6"/>
              <w:rPr>
                <w:color w:val="000000"/>
              </w:rPr>
            </w:pPr>
            <w:r w:rsidRPr="00892C9C">
              <w:rPr>
                <w:color w:val="000000"/>
              </w:rPr>
              <w:t>33 930 031,28</w:t>
            </w:r>
          </w:p>
        </w:tc>
      </w:tr>
      <w:tr w:rsidR="00BB6B8C" w:rsidRPr="00892C9C" w14:paraId="6BA742CB" w14:textId="77777777" w:rsidTr="009C2EE0">
        <w:trPr>
          <w:trHeight w:val="2042"/>
        </w:trPr>
        <w:tc>
          <w:tcPr>
            <w:tcW w:w="3970" w:type="dxa"/>
            <w:tcBorders>
              <w:top w:val="nil"/>
              <w:left w:val="single" w:sz="4" w:space="0" w:color="000000"/>
              <w:bottom w:val="single" w:sz="4" w:space="0" w:color="000000"/>
              <w:right w:val="single" w:sz="4" w:space="0" w:color="000000"/>
            </w:tcBorders>
            <w:shd w:val="clear" w:color="auto" w:fill="auto"/>
            <w:hideMark/>
          </w:tcPr>
          <w:p w14:paraId="0CCFE816" w14:textId="77777777" w:rsidR="00BB6B8C" w:rsidRPr="00892C9C" w:rsidRDefault="00BB6B8C" w:rsidP="0057298C">
            <w:pPr>
              <w:outlineLvl w:val="2"/>
              <w:rPr>
                <w:color w:val="000000"/>
              </w:rPr>
            </w:pPr>
            <w:r w:rsidRPr="00892C9C">
              <w:rPr>
                <w:color w:val="000000"/>
              </w:rPr>
              <w:t xml:space="preserve">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w:t>
            </w:r>
          </w:p>
        </w:tc>
        <w:tc>
          <w:tcPr>
            <w:tcW w:w="1543" w:type="dxa"/>
            <w:tcBorders>
              <w:top w:val="nil"/>
              <w:left w:val="nil"/>
              <w:bottom w:val="single" w:sz="4" w:space="0" w:color="000000"/>
              <w:right w:val="single" w:sz="4" w:space="0" w:color="000000"/>
            </w:tcBorders>
            <w:shd w:val="clear" w:color="auto" w:fill="auto"/>
            <w:noWrap/>
            <w:hideMark/>
          </w:tcPr>
          <w:p w14:paraId="1F073F87" w14:textId="77777777" w:rsidR="00BB6B8C" w:rsidRPr="00892C9C" w:rsidRDefault="00BB6B8C" w:rsidP="0057298C">
            <w:pPr>
              <w:jc w:val="center"/>
              <w:outlineLvl w:val="2"/>
              <w:rPr>
                <w:color w:val="000000"/>
              </w:rPr>
            </w:pPr>
            <w:r w:rsidRPr="00892C9C">
              <w:rPr>
                <w:color w:val="000000"/>
              </w:rPr>
              <w:t>120И26748S</w:t>
            </w:r>
          </w:p>
        </w:tc>
        <w:tc>
          <w:tcPr>
            <w:tcW w:w="606" w:type="dxa"/>
            <w:tcBorders>
              <w:top w:val="nil"/>
              <w:left w:val="nil"/>
              <w:bottom w:val="single" w:sz="4" w:space="0" w:color="000000"/>
              <w:right w:val="single" w:sz="4" w:space="0" w:color="000000"/>
            </w:tcBorders>
            <w:shd w:val="clear" w:color="auto" w:fill="auto"/>
            <w:noWrap/>
            <w:hideMark/>
          </w:tcPr>
          <w:p w14:paraId="741CE5F9"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3AF69AF"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B762B86"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F70A26D"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F13F4E7" w14:textId="77777777" w:rsidR="00BB6B8C" w:rsidRPr="00892C9C" w:rsidRDefault="00BB6B8C" w:rsidP="0057298C">
            <w:pPr>
              <w:jc w:val="right"/>
              <w:outlineLvl w:val="2"/>
              <w:rPr>
                <w:color w:val="000000"/>
              </w:rPr>
            </w:pPr>
            <w:r w:rsidRPr="00892C9C">
              <w:rPr>
                <w:color w:val="000000"/>
              </w:rPr>
              <w:t>75 758 958,53</w:t>
            </w:r>
          </w:p>
        </w:tc>
      </w:tr>
      <w:tr w:rsidR="00BB6B8C" w:rsidRPr="00892C9C" w14:paraId="56255667" w14:textId="77777777" w:rsidTr="009C2EE0">
        <w:trPr>
          <w:trHeight w:val="830"/>
        </w:trPr>
        <w:tc>
          <w:tcPr>
            <w:tcW w:w="3970" w:type="dxa"/>
            <w:tcBorders>
              <w:top w:val="nil"/>
              <w:left w:val="single" w:sz="4" w:space="0" w:color="000000"/>
              <w:bottom w:val="single" w:sz="4" w:space="0" w:color="000000"/>
              <w:right w:val="single" w:sz="4" w:space="0" w:color="000000"/>
            </w:tcBorders>
            <w:shd w:val="clear" w:color="auto" w:fill="auto"/>
            <w:hideMark/>
          </w:tcPr>
          <w:p w14:paraId="0ABA4FC6" w14:textId="77777777" w:rsidR="00BB6B8C" w:rsidRPr="00892C9C" w:rsidRDefault="00BB6B8C" w:rsidP="0057298C">
            <w:pPr>
              <w:outlineLvl w:val="3"/>
              <w:rPr>
                <w:color w:val="000000"/>
              </w:rPr>
            </w:pPr>
            <w:r w:rsidRPr="00892C9C">
              <w:rPr>
                <w:color w:val="000000"/>
              </w:rPr>
              <w:t xml:space="preserve"> Бюджетные инвестиции в объекты капитального строительства государственной (муниципальной) собственности</w:t>
            </w:r>
          </w:p>
        </w:tc>
        <w:tc>
          <w:tcPr>
            <w:tcW w:w="1543" w:type="dxa"/>
            <w:tcBorders>
              <w:top w:val="nil"/>
              <w:left w:val="nil"/>
              <w:bottom w:val="single" w:sz="4" w:space="0" w:color="000000"/>
              <w:right w:val="single" w:sz="4" w:space="0" w:color="000000"/>
            </w:tcBorders>
            <w:shd w:val="clear" w:color="auto" w:fill="auto"/>
            <w:noWrap/>
            <w:hideMark/>
          </w:tcPr>
          <w:p w14:paraId="2893134E" w14:textId="77777777" w:rsidR="00BB6B8C" w:rsidRPr="00892C9C" w:rsidRDefault="00BB6B8C" w:rsidP="0057298C">
            <w:pPr>
              <w:jc w:val="center"/>
              <w:outlineLvl w:val="3"/>
              <w:rPr>
                <w:color w:val="000000"/>
              </w:rPr>
            </w:pPr>
            <w:r w:rsidRPr="00892C9C">
              <w:rPr>
                <w:color w:val="000000"/>
              </w:rPr>
              <w:t>120И26748S</w:t>
            </w:r>
          </w:p>
        </w:tc>
        <w:tc>
          <w:tcPr>
            <w:tcW w:w="606" w:type="dxa"/>
            <w:tcBorders>
              <w:top w:val="nil"/>
              <w:left w:val="nil"/>
              <w:bottom w:val="single" w:sz="4" w:space="0" w:color="000000"/>
              <w:right w:val="single" w:sz="4" w:space="0" w:color="000000"/>
            </w:tcBorders>
            <w:shd w:val="clear" w:color="auto" w:fill="auto"/>
            <w:noWrap/>
            <w:hideMark/>
          </w:tcPr>
          <w:p w14:paraId="2D586FE7" w14:textId="77777777" w:rsidR="00BB6B8C" w:rsidRPr="00892C9C" w:rsidRDefault="00BB6B8C" w:rsidP="0057298C">
            <w:pPr>
              <w:jc w:val="center"/>
              <w:outlineLvl w:val="3"/>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34C9BF38"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AB99A11"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D58460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E83822A" w14:textId="77777777" w:rsidR="00BB6B8C" w:rsidRPr="00892C9C" w:rsidRDefault="00BB6B8C" w:rsidP="0057298C">
            <w:pPr>
              <w:jc w:val="right"/>
              <w:outlineLvl w:val="3"/>
              <w:rPr>
                <w:color w:val="000000"/>
              </w:rPr>
            </w:pPr>
            <w:r w:rsidRPr="00892C9C">
              <w:rPr>
                <w:color w:val="000000"/>
              </w:rPr>
              <w:t>75 758 958,53</w:t>
            </w:r>
          </w:p>
        </w:tc>
      </w:tr>
      <w:tr w:rsidR="00BB6B8C" w:rsidRPr="00892C9C" w14:paraId="78C7CD81"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7170A2C1"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920B131" w14:textId="77777777" w:rsidR="00BB6B8C" w:rsidRPr="00892C9C" w:rsidRDefault="00BB6B8C" w:rsidP="0057298C">
            <w:pPr>
              <w:jc w:val="center"/>
              <w:outlineLvl w:val="4"/>
              <w:rPr>
                <w:color w:val="000000"/>
              </w:rPr>
            </w:pPr>
            <w:r w:rsidRPr="00892C9C">
              <w:rPr>
                <w:color w:val="000000"/>
              </w:rPr>
              <w:t>120И26748S</w:t>
            </w:r>
          </w:p>
        </w:tc>
        <w:tc>
          <w:tcPr>
            <w:tcW w:w="606" w:type="dxa"/>
            <w:tcBorders>
              <w:top w:val="nil"/>
              <w:left w:val="nil"/>
              <w:bottom w:val="single" w:sz="4" w:space="0" w:color="000000"/>
              <w:right w:val="single" w:sz="4" w:space="0" w:color="000000"/>
            </w:tcBorders>
            <w:shd w:val="clear" w:color="auto" w:fill="auto"/>
            <w:noWrap/>
            <w:hideMark/>
          </w:tcPr>
          <w:p w14:paraId="463A47A4" w14:textId="77777777" w:rsidR="00BB6B8C" w:rsidRPr="00892C9C" w:rsidRDefault="00BB6B8C" w:rsidP="0057298C">
            <w:pPr>
              <w:jc w:val="center"/>
              <w:outlineLvl w:val="4"/>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44DB4A2D"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BB973E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49FDFF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4602DC0" w14:textId="77777777" w:rsidR="00BB6B8C" w:rsidRPr="00892C9C" w:rsidRDefault="00BB6B8C" w:rsidP="0057298C">
            <w:pPr>
              <w:jc w:val="right"/>
              <w:outlineLvl w:val="4"/>
              <w:rPr>
                <w:color w:val="000000"/>
              </w:rPr>
            </w:pPr>
            <w:r w:rsidRPr="00892C9C">
              <w:rPr>
                <w:color w:val="000000"/>
              </w:rPr>
              <w:t>75 758 958,53</w:t>
            </w:r>
          </w:p>
        </w:tc>
      </w:tr>
      <w:tr w:rsidR="00BB6B8C" w:rsidRPr="00892C9C" w14:paraId="18C56E1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423B4E4"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08DF5F61" w14:textId="77777777" w:rsidR="00BB6B8C" w:rsidRPr="00892C9C" w:rsidRDefault="00BB6B8C" w:rsidP="0057298C">
            <w:pPr>
              <w:jc w:val="center"/>
              <w:outlineLvl w:val="5"/>
              <w:rPr>
                <w:color w:val="000000"/>
              </w:rPr>
            </w:pPr>
            <w:r w:rsidRPr="00892C9C">
              <w:rPr>
                <w:color w:val="000000"/>
              </w:rPr>
              <w:t>120И26748S</w:t>
            </w:r>
          </w:p>
        </w:tc>
        <w:tc>
          <w:tcPr>
            <w:tcW w:w="606" w:type="dxa"/>
            <w:tcBorders>
              <w:top w:val="nil"/>
              <w:left w:val="nil"/>
              <w:bottom w:val="single" w:sz="4" w:space="0" w:color="000000"/>
              <w:right w:val="single" w:sz="4" w:space="0" w:color="000000"/>
            </w:tcBorders>
            <w:shd w:val="clear" w:color="auto" w:fill="auto"/>
            <w:noWrap/>
            <w:hideMark/>
          </w:tcPr>
          <w:p w14:paraId="7C5AC9D3" w14:textId="77777777" w:rsidR="00BB6B8C" w:rsidRPr="00892C9C" w:rsidRDefault="00BB6B8C" w:rsidP="0057298C">
            <w:pPr>
              <w:jc w:val="center"/>
              <w:outlineLvl w:val="5"/>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41FDAFB2"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C4A05DF"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ED01D6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10570CF" w14:textId="77777777" w:rsidR="00BB6B8C" w:rsidRPr="00892C9C" w:rsidRDefault="00BB6B8C" w:rsidP="0057298C">
            <w:pPr>
              <w:jc w:val="right"/>
              <w:outlineLvl w:val="5"/>
              <w:rPr>
                <w:color w:val="000000"/>
              </w:rPr>
            </w:pPr>
            <w:r w:rsidRPr="00892C9C">
              <w:rPr>
                <w:color w:val="000000"/>
              </w:rPr>
              <w:t>75 758 958,53</w:t>
            </w:r>
          </w:p>
        </w:tc>
      </w:tr>
      <w:tr w:rsidR="00BB6B8C" w:rsidRPr="00892C9C" w14:paraId="43C932A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91C7D35" w14:textId="77777777" w:rsidR="00BB6B8C" w:rsidRPr="00892C9C" w:rsidRDefault="00BB6B8C" w:rsidP="0057298C">
            <w:pPr>
              <w:outlineLvl w:val="6"/>
              <w:rPr>
                <w:color w:val="000000"/>
              </w:rPr>
            </w:pPr>
            <w:r w:rsidRPr="00892C9C">
              <w:rPr>
                <w:color w:val="000000"/>
              </w:rPr>
              <w:t xml:space="preserve"> Жилищное хозяйство</w:t>
            </w:r>
          </w:p>
        </w:tc>
        <w:tc>
          <w:tcPr>
            <w:tcW w:w="1543" w:type="dxa"/>
            <w:tcBorders>
              <w:top w:val="nil"/>
              <w:left w:val="nil"/>
              <w:bottom w:val="single" w:sz="4" w:space="0" w:color="000000"/>
              <w:right w:val="single" w:sz="4" w:space="0" w:color="000000"/>
            </w:tcBorders>
            <w:shd w:val="clear" w:color="auto" w:fill="auto"/>
            <w:noWrap/>
            <w:hideMark/>
          </w:tcPr>
          <w:p w14:paraId="04FC3DD6" w14:textId="77777777" w:rsidR="00BB6B8C" w:rsidRPr="00892C9C" w:rsidRDefault="00BB6B8C" w:rsidP="0057298C">
            <w:pPr>
              <w:jc w:val="center"/>
              <w:outlineLvl w:val="6"/>
              <w:rPr>
                <w:color w:val="000000"/>
              </w:rPr>
            </w:pPr>
            <w:r w:rsidRPr="00892C9C">
              <w:rPr>
                <w:color w:val="000000"/>
              </w:rPr>
              <w:t>120И26748S</w:t>
            </w:r>
          </w:p>
        </w:tc>
        <w:tc>
          <w:tcPr>
            <w:tcW w:w="606" w:type="dxa"/>
            <w:tcBorders>
              <w:top w:val="nil"/>
              <w:left w:val="nil"/>
              <w:bottom w:val="single" w:sz="4" w:space="0" w:color="000000"/>
              <w:right w:val="single" w:sz="4" w:space="0" w:color="000000"/>
            </w:tcBorders>
            <w:shd w:val="clear" w:color="auto" w:fill="auto"/>
            <w:noWrap/>
            <w:hideMark/>
          </w:tcPr>
          <w:p w14:paraId="5BDCFD94" w14:textId="77777777" w:rsidR="00BB6B8C" w:rsidRPr="00892C9C" w:rsidRDefault="00BB6B8C" w:rsidP="0057298C">
            <w:pPr>
              <w:jc w:val="center"/>
              <w:outlineLvl w:val="6"/>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47F8F181"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455BA6E"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57DDDC43"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7557C90F" w14:textId="77777777" w:rsidR="00BB6B8C" w:rsidRPr="00892C9C" w:rsidRDefault="00BB6B8C" w:rsidP="0057298C">
            <w:pPr>
              <w:jc w:val="right"/>
              <w:outlineLvl w:val="6"/>
              <w:rPr>
                <w:color w:val="000000"/>
              </w:rPr>
            </w:pPr>
            <w:r w:rsidRPr="00892C9C">
              <w:rPr>
                <w:color w:val="000000"/>
              </w:rPr>
              <w:t>75 758 958,53</w:t>
            </w:r>
          </w:p>
        </w:tc>
      </w:tr>
      <w:tr w:rsidR="00BB6B8C" w:rsidRPr="00892C9C" w14:paraId="6C9316F8"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18A9AB75" w14:textId="77777777" w:rsidR="00BB6B8C" w:rsidRPr="00892C9C" w:rsidRDefault="00BB6B8C" w:rsidP="0057298C">
            <w:pPr>
              <w:rPr>
                <w:b/>
                <w:bCs/>
                <w:color w:val="000000"/>
              </w:rPr>
            </w:pPr>
            <w:r w:rsidRPr="00892C9C">
              <w:rPr>
                <w:b/>
                <w:bCs/>
                <w:color w:val="000000"/>
              </w:rPr>
              <w:t xml:space="preserve">  Муниципальная программа «Благоустройство на территории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023591B" w14:textId="77777777" w:rsidR="00BB6B8C" w:rsidRPr="00892C9C" w:rsidRDefault="00BB6B8C" w:rsidP="0057298C">
            <w:pPr>
              <w:jc w:val="center"/>
              <w:rPr>
                <w:b/>
                <w:bCs/>
                <w:color w:val="000000"/>
              </w:rPr>
            </w:pPr>
            <w:r w:rsidRPr="00892C9C">
              <w:rPr>
                <w:b/>
                <w:bCs/>
                <w:color w:val="000000"/>
              </w:rPr>
              <w:t>1300000000</w:t>
            </w:r>
          </w:p>
        </w:tc>
        <w:tc>
          <w:tcPr>
            <w:tcW w:w="606" w:type="dxa"/>
            <w:tcBorders>
              <w:top w:val="nil"/>
              <w:left w:val="nil"/>
              <w:bottom w:val="single" w:sz="4" w:space="0" w:color="000000"/>
              <w:right w:val="single" w:sz="4" w:space="0" w:color="000000"/>
            </w:tcBorders>
            <w:shd w:val="clear" w:color="auto" w:fill="auto"/>
            <w:noWrap/>
            <w:hideMark/>
          </w:tcPr>
          <w:p w14:paraId="271E4417" w14:textId="77777777" w:rsidR="00BB6B8C" w:rsidRPr="00892C9C" w:rsidRDefault="00BB6B8C" w:rsidP="0057298C">
            <w:pPr>
              <w:jc w:val="center"/>
              <w:rPr>
                <w:b/>
                <w:bCs/>
                <w:color w:val="000000"/>
              </w:rPr>
            </w:pPr>
            <w:r w:rsidRPr="00892C9C">
              <w:rPr>
                <w:b/>
                <w:bCs/>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F26F3AE" w14:textId="77777777" w:rsidR="00BB6B8C" w:rsidRPr="00892C9C" w:rsidRDefault="00BB6B8C" w:rsidP="0057298C">
            <w:pPr>
              <w:jc w:val="center"/>
              <w:rPr>
                <w:b/>
                <w:bCs/>
                <w:color w:val="000000"/>
              </w:rPr>
            </w:pPr>
            <w:r w:rsidRPr="00892C9C">
              <w:rPr>
                <w:b/>
                <w:bCs/>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45F456F" w14:textId="77777777" w:rsidR="00BB6B8C" w:rsidRPr="00892C9C" w:rsidRDefault="00BB6B8C" w:rsidP="0057298C">
            <w:pPr>
              <w:jc w:val="center"/>
              <w:rPr>
                <w:b/>
                <w:bCs/>
                <w:color w:val="000000"/>
              </w:rPr>
            </w:pPr>
            <w:r w:rsidRPr="00892C9C">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5F78A63" w14:textId="77777777" w:rsidR="00BB6B8C" w:rsidRPr="00892C9C" w:rsidRDefault="00BB6B8C" w:rsidP="0057298C">
            <w:pPr>
              <w:jc w:val="center"/>
              <w:rPr>
                <w:b/>
                <w:bCs/>
                <w:color w:val="000000"/>
              </w:rPr>
            </w:pPr>
            <w:r w:rsidRPr="00892C9C">
              <w:rPr>
                <w:b/>
                <w:bCs/>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484FAB7" w14:textId="77777777" w:rsidR="00BB6B8C" w:rsidRPr="00892C9C" w:rsidRDefault="00BB6B8C" w:rsidP="0057298C">
            <w:pPr>
              <w:jc w:val="right"/>
              <w:rPr>
                <w:b/>
                <w:bCs/>
                <w:color w:val="000000"/>
              </w:rPr>
            </w:pPr>
            <w:r w:rsidRPr="00892C9C">
              <w:rPr>
                <w:b/>
                <w:bCs/>
                <w:color w:val="000000"/>
              </w:rPr>
              <w:t>138 231 354,68</w:t>
            </w:r>
          </w:p>
        </w:tc>
      </w:tr>
      <w:tr w:rsidR="00BB6B8C" w:rsidRPr="00892C9C" w14:paraId="7F0C17A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1E515C9" w14:textId="77777777" w:rsidR="00BB6B8C" w:rsidRPr="00892C9C" w:rsidRDefault="00BB6B8C" w:rsidP="0057298C">
            <w:pPr>
              <w:outlineLvl w:val="1"/>
              <w:rPr>
                <w:color w:val="000000"/>
              </w:rPr>
            </w:pPr>
            <w:r w:rsidRPr="00892C9C">
              <w:rPr>
                <w:color w:val="000000"/>
              </w:rPr>
              <w:t>Основное мероприятие "Организация благоустройства города"</w:t>
            </w:r>
          </w:p>
        </w:tc>
        <w:tc>
          <w:tcPr>
            <w:tcW w:w="1543" w:type="dxa"/>
            <w:tcBorders>
              <w:top w:val="nil"/>
              <w:left w:val="nil"/>
              <w:bottom w:val="single" w:sz="4" w:space="0" w:color="000000"/>
              <w:right w:val="single" w:sz="4" w:space="0" w:color="000000"/>
            </w:tcBorders>
            <w:shd w:val="clear" w:color="auto" w:fill="auto"/>
            <w:noWrap/>
            <w:hideMark/>
          </w:tcPr>
          <w:p w14:paraId="2C81BD3A" w14:textId="77777777" w:rsidR="00BB6B8C" w:rsidRPr="00892C9C" w:rsidRDefault="00BB6B8C" w:rsidP="0057298C">
            <w:pPr>
              <w:jc w:val="center"/>
              <w:outlineLvl w:val="1"/>
              <w:rPr>
                <w:color w:val="000000"/>
              </w:rPr>
            </w:pPr>
            <w:r w:rsidRPr="00892C9C">
              <w:rPr>
                <w:color w:val="000000"/>
              </w:rPr>
              <w:t>1300100000</w:t>
            </w:r>
          </w:p>
        </w:tc>
        <w:tc>
          <w:tcPr>
            <w:tcW w:w="606" w:type="dxa"/>
            <w:tcBorders>
              <w:top w:val="nil"/>
              <w:left w:val="nil"/>
              <w:bottom w:val="single" w:sz="4" w:space="0" w:color="000000"/>
              <w:right w:val="single" w:sz="4" w:space="0" w:color="000000"/>
            </w:tcBorders>
            <w:shd w:val="clear" w:color="auto" w:fill="auto"/>
            <w:noWrap/>
            <w:hideMark/>
          </w:tcPr>
          <w:p w14:paraId="0845218E"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F250300"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9F0FC9B"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D17857A"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A685185" w14:textId="77777777" w:rsidR="00BB6B8C" w:rsidRPr="00892C9C" w:rsidRDefault="00BB6B8C" w:rsidP="0057298C">
            <w:pPr>
              <w:jc w:val="right"/>
              <w:outlineLvl w:val="1"/>
              <w:rPr>
                <w:color w:val="000000"/>
              </w:rPr>
            </w:pPr>
            <w:r w:rsidRPr="00892C9C">
              <w:rPr>
                <w:color w:val="000000"/>
              </w:rPr>
              <w:t>138 231 354,68</w:t>
            </w:r>
          </w:p>
        </w:tc>
      </w:tr>
      <w:tr w:rsidR="00BB6B8C" w:rsidRPr="00892C9C" w14:paraId="78CC9670" w14:textId="77777777" w:rsidTr="009C2EE0">
        <w:trPr>
          <w:trHeight w:val="1541"/>
        </w:trPr>
        <w:tc>
          <w:tcPr>
            <w:tcW w:w="3970" w:type="dxa"/>
            <w:tcBorders>
              <w:top w:val="nil"/>
              <w:left w:val="single" w:sz="4" w:space="0" w:color="000000"/>
              <w:bottom w:val="single" w:sz="4" w:space="0" w:color="000000"/>
              <w:right w:val="single" w:sz="4" w:space="0" w:color="000000"/>
            </w:tcBorders>
            <w:shd w:val="clear" w:color="auto" w:fill="auto"/>
            <w:hideMark/>
          </w:tcPr>
          <w:p w14:paraId="0DF38429" w14:textId="77777777" w:rsidR="00BB6B8C" w:rsidRPr="00892C9C" w:rsidRDefault="00BB6B8C" w:rsidP="0057298C">
            <w:pPr>
              <w:outlineLvl w:val="2"/>
              <w:rPr>
                <w:color w:val="000000"/>
              </w:rPr>
            </w:pPr>
            <w:r w:rsidRPr="00892C9C">
              <w:rPr>
                <w:color w:val="000000"/>
              </w:rPr>
              <w:lastRenderedPageBreak/>
              <w:t xml:space="preserve">  Осуществление отдельного государственного полномочия на капитальный (текущий) ремонт и содержание сибиреязвенных захоронений и скотомогильников (биотермических ям)</w:t>
            </w:r>
          </w:p>
        </w:tc>
        <w:tc>
          <w:tcPr>
            <w:tcW w:w="1543" w:type="dxa"/>
            <w:tcBorders>
              <w:top w:val="nil"/>
              <w:left w:val="nil"/>
              <w:bottom w:val="single" w:sz="4" w:space="0" w:color="000000"/>
              <w:right w:val="single" w:sz="4" w:space="0" w:color="000000"/>
            </w:tcBorders>
            <w:shd w:val="clear" w:color="auto" w:fill="auto"/>
            <w:noWrap/>
            <w:hideMark/>
          </w:tcPr>
          <w:p w14:paraId="5221D85C" w14:textId="77777777" w:rsidR="00BB6B8C" w:rsidRPr="00892C9C" w:rsidRDefault="00BB6B8C" w:rsidP="0057298C">
            <w:pPr>
              <w:jc w:val="center"/>
              <w:outlineLvl w:val="2"/>
              <w:rPr>
                <w:color w:val="000000"/>
              </w:rPr>
            </w:pPr>
            <w:r w:rsidRPr="00892C9C">
              <w:rPr>
                <w:color w:val="000000"/>
              </w:rPr>
              <w:t>1300173170</w:t>
            </w:r>
          </w:p>
        </w:tc>
        <w:tc>
          <w:tcPr>
            <w:tcW w:w="606" w:type="dxa"/>
            <w:tcBorders>
              <w:top w:val="nil"/>
              <w:left w:val="nil"/>
              <w:bottom w:val="single" w:sz="4" w:space="0" w:color="000000"/>
              <w:right w:val="single" w:sz="4" w:space="0" w:color="000000"/>
            </w:tcBorders>
            <w:shd w:val="clear" w:color="auto" w:fill="auto"/>
            <w:noWrap/>
            <w:hideMark/>
          </w:tcPr>
          <w:p w14:paraId="7776157D"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82354F9"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E7F91F9"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F0FDC2B"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E7E27DF" w14:textId="77777777" w:rsidR="00BB6B8C" w:rsidRPr="00892C9C" w:rsidRDefault="00BB6B8C" w:rsidP="0057298C">
            <w:pPr>
              <w:jc w:val="right"/>
              <w:outlineLvl w:val="2"/>
              <w:rPr>
                <w:color w:val="000000"/>
              </w:rPr>
            </w:pPr>
            <w:r w:rsidRPr="00892C9C">
              <w:rPr>
                <w:color w:val="000000"/>
              </w:rPr>
              <w:t>130 000,00</w:t>
            </w:r>
          </w:p>
        </w:tc>
      </w:tr>
      <w:tr w:rsidR="00BB6B8C" w:rsidRPr="00892C9C" w14:paraId="41E0504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BB42D6A"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2A3F168C" w14:textId="77777777" w:rsidR="00BB6B8C" w:rsidRPr="00892C9C" w:rsidRDefault="00BB6B8C" w:rsidP="0057298C">
            <w:pPr>
              <w:jc w:val="center"/>
              <w:outlineLvl w:val="3"/>
              <w:rPr>
                <w:color w:val="000000"/>
              </w:rPr>
            </w:pPr>
            <w:r w:rsidRPr="00892C9C">
              <w:rPr>
                <w:color w:val="000000"/>
              </w:rPr>
              <w:t>1300173170</w:t>
            </w:r>
          </w:p>
        </w:tc>
        <w:tc>
          <w:tcPr>
            <w:tcW w:w="606" w:type="dxa"/>
            <w:tcBorders>
              <w:top w:val="nil"/>
              <w:left w:val="nil"/>
              <w:bottom w:val="single" w:sz="4" w:space="0" w:color="000000"/>
              <w:right w:val="single" w:sz="4" w:space="0" w:color="000000"/>
            </w:tcBorders>
            <w:shd w:val="clear" w:color="auto" w:fill="auto"/>
            <w:noWrap/>
            <w:hideMark/>
          </w:tcPr>
          <w:p w14:paraId="5150C6EF"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2ECA301"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B36319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919014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F5242F9" w14:textId="77777777" w:rsidR="00BB6B8C" w:rsidRPr="00892C9C" w:rsidRDefault="00BB6B8C" w:rsidP="0057298C">
            <w:pPr>
              <w:jc w:val="right"/>
              <w:outlineLvl w:val="3"/>
              <w:rPr>
                <w:color w:val="000000"/>
              </w:rPr>
            </w:pPr>
            <w:r w:rsidRPr="00892C9C">
              <w:rPr>
                <w:color w:val="000000"/>
              </w:rPr>
              <w:t>130 000,00</w:t>
            </w:r>
          </w:p>
        </w:tc>
      </w:tr>
      <w:tr w:rsidR="00BB6B8C" w:rsidRPr="00892C9C" w14:paraId="46D3B4A2"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55749D84"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5CBB61A" w14:textId="77777777" w:rsidR="00BB6B8C" w:rsidRPr="00892C9C" w:rsidRDefault="00BB6B8C" w:rsidP="0057298C">
            <w:pPr>
              <w:jc w:val="center"/>
              <w:outlineLvl w:val="4"/>
              <w:rPr>
                <w:color w:val="000000"/>
              </w:rPr>
            </w:pPr>
            <w:r w:rsidRPr="00892C9C">
              <w:rPr>
                <w:color w:val="000000"/>
              </w:rPr>
              <w:t>1300173170</w:t>
            </w:r>
          </w:p>
        </w:tc>
        <w:tc>
          <w:tcPr>
            <w:tcW w:w="606" w:type="dxa"/>
            <w:tcBorders>
              <w:top w:val="nil"/>
              <w:left w:val="nil"/>
              <w:bottom w:val="single" w:sz="4" w:space="0" w:color="000000"/>
              <w:right w:val="single" w:sz="4" w:space="0" w:color="000000"/>
            </w:tcBorders>
            <w:shd w:val="clear" w:color="auto" w:fill="auto"/>
            <w:noWrap/>
            <w:hideMark/>
          </w:tcPr>
          <w:p w14:paraId="23160BE4"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FD2FAD4"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BED580D"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B57DE0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4EDEE16" w14:textId="77777777" w:rsidR="00BB6B8C" w:rsidRPr="00892C9C" w:rsidRDefault="00BB6B8C" w:rsidP="0057298C">
            <w:pPr>
              <w:jc w:val="right"/>
              <w:outlineLvl w:val="4"/>
              <w:rPr>
                <w:color w:val="000000"/>
              </w:rPr>
            </w:pPr>
            <w:r w:rsidRPr="00892C9C">
              <w:rPr>
                <w:color w:val="000000"/>
              </w:rPr>
              <w:t>130 000,00</w:t>
            </w:r>
          </w:p>
        </w:tc>
      </w:tr>
      <w:tr w:rsidR="00BB6B8C" w:rsidRPr="00892C9C" w14:paraId="7CC59C7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2C5813E"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2DFC11EC" w14:textId="77777777" w:rsidR="00BB6B8C" w:rsidRPr="00892C9C" w:rsidRDefault="00BB6B8C" w:rsidP="0057298C">
            <w:pPr>
              <w:jc w:val="center"/>
              <w:outlineLvl w:val="5"/>
              <w:rPr>
                <w:color w:val="000000"/>
              </w:rPr>
            </w:pPr>
            <w:r w:rsidRPr="00892C9C">
              <w:rPr>
                <w:color w:val="000000"/>
              </w:rPr>
              <w:t>1300173170</w:t>
            </w:r>
          </w:p>
        </w:tc>
        <w:tc>
          <w:tcPr>
            <w:tcW w:w="606" w:type="dxa"/>
            <w:tcBorders>
              <w:top w:val="nil"/>
              <w:left w:val="nil"/>
              <w:bottom w:val="single" w:sz="4" w:space="0" w:color="000000"/>
              <w:right w:val="single" w:sz="4" w:space="0" w:color="000000"/>
            </w:tcBorders>
            <w:shd w:val="clear" w:color="auto" w:fill="auto"/>
            <w:noWrap/>
            <w:hideMark/>
          </w:tcPr>
          <w:p w14:paraId="3A4861E0"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5DFB1BC"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1B2273A"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5A97C32C"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B27466E" w14:textId="77777777" w:rsidR="00BB6B8C" w:rsidRPr="00892C9C" w:rsidRDefault="00BB6B8C" w:rsidP="0057298C">
            <w:pPr>
              <w:jc w:val="right"/>
              <w:outlineLvl w:val="5"/>
              <w:rPr>
                <w:color w:val="000000"/>
              </w:rPr>
            </w:pPr>
            <w:r w:rsidRPr="00892C9C">
              <w:rPr>
                <w:color w:val="000000"/>
              </w:rPr>
              <w:t>130 000,00</w:t>
            </w:r>
          </w:p>
        </w:tc>
      </w:tr>
      <w:tr w:rsidR="00BB6B8C" w:rsidRPr="00892C9C" w14:paraId="03D20FD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410450A"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3F35794F" w14:textId="77777777" w:rsidR="00BB6B8C" w:rsidRPr="00892C9C" w:rsidRDefault="00BB6B8C" w:rsidP="0057298C">
            <w:pPr>
              <w:jc w:val="center"/>
              <w:outlineLvl w:val="6"/>
              <w:rPr>
                <w:color w:val="000000"/>
              </w:rPr>
            </w:pPr>
            <w:r w:rsidRPr="00892C9C">
              <w:rPr>
                <w:color w:val="000000"/>
              </w:rPr>
              <w:t>1300173170</w:t>
            </w:r>
          </w:p>
        </w:tc>
        <w:tc>
          <w:tcPr>
            <w:tcW w:w="606" w:type="dxa"/>
            <w:tcBorders>
              <w:top w:val="nil"/>
              <w:left w:val="nil"/>
              <w:bottom w:val="single" w:sz="4" w:space="0" w:color="000000"/>
              <w:right w:val="single" w:sz="4" w:space="0" w:color="000000"/>
            </w:tcBorders>
            <w:shd w:val="clear" w:color="auto" w:fill="auto"/>
            <w:noWrap/>
            <w:hideMark/>
          </w:tcPr>
          <w:p w14:paraId="017B9C07"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E1D613A"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827E01D"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CCD8915"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3410CE96" w14:textId="77777777" w:rsidR="00BB6B8C" w:rsidRPr="00892C9C" w:rsidRDefault="00BB6B8C" w:rsidP="0057298C">
            <w:pPr>
              <w:jc w:val="right"/>
              <w:outlineLvl w:val="6"/>
              <w:rPr>
                <w:color w:val="000000"/>
              </w:rPr>
            </w:pPr>
            <w:r w:rsidRPr="00892C9C">
              <w:rPr>
                <w:color w:val="000000"/>
              </w:rPr>
              <w:t>130 000,00</w:t>
            </w:r>
          </w:p>
        </w:tc>
      </w:tr>
      <w:tr w:rsidR="00BB6B8C" w:rsidRPr="00892C9C" w14:paraId="7E52A7A6" w14:textId="77777777" w:rsidTr="009C2EE0">
        <w:trPr>
          <w:trHeight w:val="1355"/>
        </w:trPr>
        <w:tc>
          <w:tcPr>
            <w:tcW w:w="3970" w:type="dxa"/>
            <w:tcBorders>
              <w:top w:val="nil"/>
              <w:left w:val="single" w:sz="4" w:space="0" w:color="000000"/>
              <w:bottom w:val="single" w:sz="4" w:space="0" w:color="000000"/>
              <w:right w:val="single" w:sz="4" w:space="0" w:color="000000"/>
            </w:tcBorders>
            <w:shd w:val="clear" w:color="auto" w:fill="auto"/>
            <w:hideMark/>
          </w:tcPr>
          <w:p w14:paraId="2CB53E55" w14:textId="77777777" w:rsidR="00BB6B8C" w:rsidRPr="00892C9C" w:rsidRDefault="00BB6B8C" w:rsidP="0057298C">
            <w:pPr>
              <w:outlineLvl w:val="2"/>
              <w:rPr>
                <w:color w:val="000000"/>
              </w:rPr>
            </w:pPr>
            <w:r w:rsidRPr="00892C9C">
              <w:rPr>
                <w:color w:val="000000"/>
              </w:rPr>
              <w:t xml:space="preserve">  Администрирование отдельного государственного полномочия по отлову, транспортировке и содержанию безнадзорных домашних животных</w:t>
            </w:r>
          </w:p>
        </w:tc>
        <w:tc>
          <w:tcPr>
            <w:tcW w:w="1543" w:type="dxa"/>
            <w:tcBorders>
              <w:top w:val="nil"/>
              <w:left w:val="nil"/>
              <w:bottom w:val="single" w:sz="4" w:space="0" w:color="000000"/>
              <w:right w:val="single" w:sz="4" w:space="0" w:color="000000"/>
            </w:tcBorders>
            <w:shd w:val="clear" w:color="auto" w:fill="auto"/>
            <w:noWrap/>
            <w:hideMark/>
          </w:tcPr>
          <w:p w14:paraId="40251D51" w14:textId="77777777" w:rsidR="00BB6B8C" w:rsidRPr="00892C9C" w:rsidRDefault="00BB6B8C" w:rsidP="0057298C">
            <w:pPr>
              <w:jc w:val="center"/>
              <w:outlineLvl w:val="2"/>
              <w:rPr>
                <w:color w:val="000000"/>
              </w:rPr>
            </w:pPr>
            <w:r w:rsidRPr="00892C9C">
              <w:rPr>
                <w:color w:val="000000"/>
              </w:rPr>
              <w:t>1300173200</w:t>
            </w:r>
          </w:p>
        </w:tc>
        <w:tc>
          <w:tcPr>
            <w:tcW w:w="606" w:type="dxa"/>
            <w:tcBorders>
              <w:top w:val="nil"/>
              <w:left w:val="nil"/>
              <w:bottom w:val="single" w:sz="4" w:space="0" w:color="000000"/>
              <w:right w:val="single" w:sz="4" w:space="0" w:color="000000"/>
            </w:tcBorders>
            <w:shd w:val="clear" w:color="auto" w:fill="auto"/>
            <w:noWrap/>
            <w:hideMark/>
          </w:tcPr>
          <w:p w14:paraId="6AE28F7B"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0A74079"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B610CE3"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53863BD"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F572C7D" w14:textId="77777777" w:rsidR="00BB6B8C" w:rsidRPr="00892C9C" w:rsidRDefault="00BB6B8C" w:rsidP="0057298C">
            <w:pPr>
              <w:jc w:val="right"/>
              <w:outlineLvl w:val="2"/>
              <w:rPr>
                <w:color w:val="000000"/>
              </w:rPr>
            </w:pPr>
            <w:r w:rsidRPr="00892C9C">
              <w:rPr>
                <w:color w:val="000000"/>
              </w:rPr>
              <w:t>25 547,00</w:t>
            </w:r>
          </w:p>
        </w:tc>
      </w:tr>
      <w:tr w:rsidR="00BB6B8C" w:rsidRPr="00892C9C" w14:paraId="4F7A9D3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3F68F67" w14:textId="77777777" w:rsidR="00BB6B8C" w:rsidRPr="00892C9C" w:rsidRDefault="00BB6B8C" w:rsidP="0057298C">
            <w:pPr>
              <w:outlineLvl w:val="3"/>
              <w:rPr>
                <w:color w:val="000000"/>
              </w:rPr>
            </w:pPr>
            <w:r w:rsidRPr="00892C9C">
              <w:rPr>
                <w:color w:val="000000"/>
              </w:rPr>
              <w:t xml:space="preserve"> Фонд оплаты труда учреждений</w:t>
            </w:r>
          </w:p>
        </w:tc>
        <w:tc>
          <w:tcPr>
            <w:tcW w:w="1543" w:type="dxa"/>
            <w:tcBorders>
              <w:top w:val="nil"/>
              <w:left w:val="nil"/>
              <w:bottom w:val="single" w:sz="4" w:space="0" w:color="000000"/>
              <w:right w:val="single" w:sz="4" w:space="0" w:color="000000"/>
            </w:tcBorders>
            <w:shd w:val="clear" w:color="auto" w:fill="auto"/>
            <w:noWrap/>
            <w:hideMark/>
          </w:tcPr>
          <w:p w14:paraId="64E8453F" w14:textId="77777777" w:rsidR="00BB6B8C" w:rsidRPr="00892C9C" w:rsidRDefault="00BB6B8C" w:rsidP="0057298C">
            <w:pPr>
              <w:jc w:val="center"/>
              <w:outlineLvl w:val="3"/>
              <w:rPr>
                <w:color w:val="000000"/>
              </w:rPr>
            </w:pPr>
            <w:r w:rsidRPr="00892C9C">
              <w:rPr>
                <w:color w:val="000000"/>
              </w:rPr>
              <w:t>1300173200</w:t>
            </w:r>
          </w:p>
        </w:tc>
        <w:tc>
          <w:tcPr>
            <w:tcW w:w="606" w:type="dxa"/>
            <w:tcBorders>
              <w:top w:val="nil"/>
              <w:left w:val="nil"/>
              <w:bottom w:val="single" w:sz="4" w:space="0" w:color="000000"/>
              <w:right w:val="single" w:sz="4" w:space="0" w:color="000000"/>
            </w:tcBorders>
            <w:shd w:val="clear" w:color="auto" w:fill="auto"/>
            <w:noWrap/>
            <w:hideMark/>
          </w:tcPr>
          <w:p w14:paraId="3DB57221" w14:textId="77777777" w:rsidR="00BB6B8C" w:rsidRPr="00892C9C" w:rsidRDefault="00BB6B8C" w:rsidP="0057298C">
            <w:pPr>
              <w:jc w:val="center"/>
              <w:outlineLvl w:val="3"/>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74E8399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BF5913A"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6D102DC"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B6792E0" w14:textId="77777777" w:rsidR="00BB6B8C" w:rsidRPr="00892C9C" w:rsidRDefault="00BB6B8C" w:rsidP="0057298C">
            <w:pPr>
              <w:jc w:val="right"/>
              <w:outlineLvl w:val="3"/>
              <w:rPr>
                <w:color w:val="000000"/>
              </w:rPr>
            </w:pPr>
            <w:r w:rsidRPr="00892C9C">
              <w:rPr>
                <w:color w:val="000000"/>
              </w:rPr>
              <w:t>19 621,35</w:t>
            </w:r>
          </w:p>
        </w:tc>
      </w:tr>
      <w:tr w:rsidR="00BB6B8C" w:rsidRPr="00892C9C" w14:paraId="42EAE8FA"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2DEE8BAB"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370F18B" w14:textId="77777777" w:rsidR="00BB6B8C" w:rsidRPr="00892C9C" w:rsidRDefault="00BB6B8C" w:rsidP="0057298C">
            <w:pPr>
              <w:jc w:val="center"/>
              <w:outlineLvl w:val="4"/>
              <w:rPr>
                <w:color w:val="000000"/>
              </w:rPr>
            </w:pPr>
            <w:r w:rsidRPr="00892C9C">
              <w:rPr>
                <w:color w:val="000000"/>
              </w:rPr>
              <w:t>1300173200</w:t>
            </w:r>
          </w:p>
        </w:tc>
        <w:tc>
          <w:tcPr>
            <w:tcW w:w="606" w:type="dxa"/>
            <w:tcBorders>
              <w:top w:val="nil"/>
              <w:left w:val="nil"/>
              <w:bottom w:val="single" w:sz="4" w:space="0" w:color="000000"/>
              <w:right w:val="single" w:sz="4" w:space="0" w:color="000000"/>
            </w:tcBorders>
            <w:shd w:val="clear" w:color="auto" w:fill="auto"/>
            <w:noWrap/>
            <w:hideMark/>
          </w:tcPr>
          <w:p w14:paraId="0EEF33D8" w14:textId="77777777" w:rsidR="00BB6B8C" w:rsidRPr="00892C9C" w:rsidRDefault="00BB6B8C" w:rsidP="0057298C">
            <w:pPr>
              <w:jc w:val="center"/>
              <w:outlineLvl w:val="4"/>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09A4B0DA"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E21445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D47400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16F3903" w14:textId="77777777" w:rsidR="00BB6B8C" w:rsidRPr="00892C9C" w:rsidRDefault="00BB6B8C" w:rsidP="0057298C">
            <w:pPr>
              <w:jc w:val="right"/>
              <w:outlineLvl w:val="4"/>
              <w:rPr>
                <w:color w:val="000000"/>
              </w:rPr>
            </w:pPr>
            <w:r w:rsidRPr="00892C9C">
              <w:rPr>
                <w:color w:val="000000"/>
              </w:rPr>
              <w:t>19 621,35</w:t>
            </w:r>
          </w:p>
        </w:tc>
      </w:tr>
      <w:tr w:rsidR="00BB6B8C" w:rsidRPr="00892C9C" w14:paraId="1A5EE06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8F8A433"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05C00927" w14:textId="77777777" w:rsidR="00BB6B8C" w:rsidRPr="00892C9C" w:rsidRDefault="00BB6B8C" w:rsidP="0057298C">
            <w:pPr>
              <w:jc w:val="center"/>
              <w:outlineLvl w:val="5"/>
              <w:rPr>
                <w:color w:val="000000"/>
              </w:rPr>
            </w:pPr>
            <w:r w:rsidRPr="00892C9C">
              <w:rPr>
                <w:color w:val="000000"/>
              </w:rPr>
              <w:t>1300173200</w:t>
            </w:r>
          </w:p>
        </w:tc>
        <w:tc>
          <w:tcPr>
            <w:tcW w:w="606" w:type="dxa"/>
            <w:tcBorders>
              <w:top w:val="nil"/>
              <w:left w:val="nil"/>
              <w:bottom w:val="single" w:sz="4" w:space="0" w:color="000000"/>
              <w:right w:val="single" w:sz="4" w:space="0" w:color="000000"/>
            </w:tcBorders>
            <w:shd w:val="clear" w:color="auto" w:fill="auto"/>
            <w:noWrap/>
            <w:hideMark/>
          </w:tcPr>
          <w:p w14:paraId="332BE1BA" w14:textId="77777777" w:rsidR="00BB6B8C" w:rsidRPr="00892C9C" w:rsidRDefault="00BB6B8C" w:rsidP="0057298C">
            <w:pPr>
              <w:jc w:val="center"/>
              <w:outlineLvl w:val="5"/>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357F7E21"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7167E7E"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4FFA50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E6BD889" w14:textId="77777777" w:rsidR="00BB6B8C" w:rsidRPr="00892C9C" w:rsidRDefault="00BB6B8C" w:rsidP="0057298C">
            <w:pPr>
              <w:jc w:val="right"/>
              <w:outlineLvl w:val="5"/>
              <w:rPr>
                <w:color w:val="000000"/>
              </w:rPr>
            </w:pPr>
            <w:r w:rsidRPr="00892C9C">
              <w:rPr>
                <w:color w:val="000000"/>
              </w:rPr>
              <w:t>19 621,35</w:t>
            </w:r>
          </w:p>
        </w:tc>
      </w:tr>
      <w:tr w:rsidR="00BB6B8C" w:rsidRPr="00892C9C" w14:paraId="3F8EEF3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4D49B93"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B613869" w14:textId="77777777" w:rsidR="00BB6B8C" w:rsidRPr="00892C9C" w:rsidRDefault="00BB6B8C" w:rsidP="0057298C">
            <w:pPr>
              <w:jc w:val="center"/>
              <w:outlineLvl w:val="6"/>
              <w:rPr>
                <w:color w:val="000000"/>
              </w:rPr>
            </w:pPr>
            <w:r w:rsidRPr="00892C9C">
              <w:rPr>
                <w:color w:val="000000"/>
              </w:rPr>
              <w:t>1300173200</w:t>
            </w:r>
          </w:p>
        </w:tc>
        <w:tc>
          <w:tcPr>
            <w:tcW w:w="606" w:type="dxa"/>
            <w:tcBorders>
              <w:top w:val="nil"/>
              <w:left w:val="nil"/>
              <w:bottom w:val="single" w:sz="4" w:space="0" w:color="000000"/>
              <w:right w:val="single" w:sz="4" w:space="0" w:color="000000"/>
            </w:tcBorders>
            <w:shd w:val="clear" w:color="auto" w:fill="auto"/>
            <w:noWrap/>
            <w:hideMark/>
          </w:tcPr>
          <w:p w14:paraId="4BBDDE19" w14:textId="77777777" w:rsidR="00BB6B8C" w:rsidRPr="00892C9C" w:rsidRDefault="00BB6B8C" w:rsidP="0057298C">
            <w:pPr>
              <w:jc w:val="center"/>
              <w:outlineLvl w:val="6"/>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4DFE49A3"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F5BC2EA"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E515688"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4171A335" w14:textId="77777777" w:rsidR="00BB6B8C" w:rsidRPr="00892C9C" w:rsidRDefault="00BB6B8C" w:rsidP="0057298C">
            <w:pPr>
              <w:jc w:val="right"/>
              <w:outlineLvl w:val="6"/>
              <w:rPr>
                <w:color w:val="000000"/>
              </w:rPr>
            </w:pPr>
            <w:r w:rsidRPr="00892C9C">
              <w:rPr>
                <w:color w:val="000000"/>
              </w:rPr>
              <w:t>19 621,35</w:t>
            </w:r>
          </w:p>
        </w:tc>
      </w:tr>
      <w:tr w:rsidR="00BB6B8C" w:rsidRPr="00892C9C" w14:paraId="37A80056" w14:textId="77777777" w:rsidTr="009C2EE0">
        <w:trPr>
          <w:trHeight w:val="1330"/>
        </w:trPr>
        <w:tc>
          <w:tcPr>
            <w:tcW w:w="3970" w:type="dxa"/>
            <w:tcBorders>
              <w:top w:val="nil"/>
              <w:left w:val="single" w:sz="4" w:space="0" w:color="000000"/>
              <w:bottom w:val="single" w:sz="4" w:space="0" w:color="000000"/>
              <w:right w:val="single" w:sz="4" w:space="0" w:color="000000"/>
            </w:tcBorders>
            <w:shd w:val="clear" w:color="auto" w:fill="auto"/>
            <w:hideMark/>
          </w:tcPr>
          <w:p w14:paraId="697BC4FA"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543" w:type="dxa"/>
            <w:tcBorders>
              <w:top w:val="nil"/>
              <w:left w:val="nil"/>
              <w:bottom w:val="single" w:sz="4" w:space="0" w:color="000000"/>
              <w:right w:val="single" w:sz="4" w:space="0" w:color="000000"/>
            </w:tcBorders>
            <w:shd w:val="clear" w:color="auto" w:fill="auto"/>
            <w:noWrap/>
            <w:hideMark/>
          </w:tcPr>
          <w:p w14:paraId="4C40AD45" w14:textId="77777777" w:rsidR="00BB6B8C" w:rsidRPr="00892C9C" w:rsidRDefault="00BB6B8C" w:rsidP="0057298C">
            <w:pPr>
              <w:jc w:val="center"/>
              <w:outlineLvl w:val="3"/>
              <w:rPr>
                <w:color w:val="000000"/>
              </w:rPr>
            </w:pPr>
            <w:r w:rsidRPr="00892C9C">
              <w:rPr>
                <w:color w:val="000000"/>
              </w:rPr>
              <w:t>1300173200</w:t>
            </w:r>
          </w:p>
        </w:tc>
        <w:tc>
          <w:tcPr>
            <w:tcW w:w="606" w:type="dxa"/>
            <w:tcBorders>
              <w:top w:val="nil"/>
              <w:left w:val="nil"/>
              <w:bottom w:val="single" w:sz="4" w:space="0" w:color="000000"/>
              <w:right w:val="single" w:sz="4" w:space="0" w:color="000000"/>
            </w:tcBorders>
            <w:shd w:val="clear" w:color="auto" w:fill="auto"/>
            <w:noWrap/>
            <w:hideMark/>
          </w:tcPr>
          <w:p w14:paraId="684412F8" w14:textId="77777777" w:rsidR="00BB6B8C" w:rsidRPr="00892C9C" w:rsidRDefault="00BB6B8C" w:rsidP="0057298C">
            <w:pPr>
              <w:jc w:val="center"/>
              <w:outlineLvl w:val="3"/>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1698AB4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9F0A8CC"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08895A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2E288D4" w14:textId="77777777" w:rsidR="00BB6B8C" w:rsidRPr="00892C9C" w:rsidRDefault="00BB6B8C" w:rsidP="0057298C">
            <w:pPr>
              <w:jc w:val="right"/>
              <w:outlineLvl w:val="3"/>
              <w:rPr>
                <w:color w:val="000000"/>
              </w:rPr>
            </w:pPr>
            <w:r w:rsidRPr="00892C9C">
              <w:rPr>
                <w:color w:val="000000"/>
              </w:rPr>
              <w:t>5 925,65</w:t>
            </w:r>
          </w:p>
        </w:tc>
      </w:tr>
      <w:tr w:rsidR="00BB6B8C" w:rsidRPr="00892C9C" w14:paraId="4D52AA6A"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4321BC7B"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048A157" w14:textId="77777777" w:rsidR="00BB6B8C" w:rsidRPr="00892C9C" w:rsidRDefault="00BB6B8C" w:rsidP="0057298C">
            <w:pPr>
              <w:jc w:val="center"/>
              <w:outlineLvl w:val="4"/>
              <w:rPr>
                <w:color w:val="000000"/>
              </w:rPr>
            </w:pPr>
            <w:r w:rsidRPr="00892C9C">
              <w:rPr>
                <w:color w:val="000000"/>
              </w:rPr>
              <w:t>1300173200</w:t>
            </w:r>
          </w:p>
        </w:tc>
        <w:tc>
          <w:tcPr>
            <w:tcW w:w="606" w:type="dxa"/>
            <w:tcBorders>
              <w:top w:val="nil"/>
              <w:left w:val="nil"/>
              <w:bottom w:val="single" w:sz="4" w:space="0" w:color="000000"/>
              <w:right w:val="single" w:sz="4" w:space="0" w:color="000000"/>
            </w:tcBorders>
            <w:shd w:val="clear" w:color="auto" w:fill="auto"/>
            <w:noWrap/>
            <w:hideMark/>
          </w:tcPr>
          <w:p w14:paraId="7D62343C" w14:textId="77777777" w:rsidR="00BB6B8C" w:rsidRPr="00892C9C" w:rsidRDefault="00BB6B8C" w:rsidP="0057298C">
            <w:pPr>
              <w:jc w:val="center"/>
              <w:outlineLvl w:val="4"/>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3B7AD364"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20C734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2AF3D5D"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D1F937" w14:textId="77777777" w:rsidR="00BB6B8C" w:rsidRPr="00892C9C" w:rsidRDefault="00BB6B8C" w:rsidP="0057298C">
            <w:pPr>
              <w:jc w:val="right"/>
              <w:outlineLvl w:val="4"/>
              <w:rPr>
                <w:color w:val="000000"/>
              </w:rPr>
            </w:pPr>
            <w:r w:rsidRPr="00892C9C">
              <w:rPr>
                <w:color w:val="000000"/>
              </w:rPr>
              <w:t>5 925,65</w:t>
            </w:r>
          </w:p>
        </w:tc>
      </w:tr>
      <w:tr w:rsidR="00BB6B8C" w:rsidRPr="00892C9C" w14:paraId="4551603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7609306"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EF54A4F" w14:textId="77777777" w:rsidR="00BB6B8C" w:rsidRPr="00892C9C" w:rsidRDefault="00BB6B8C" w:rsidP="0057298C">
            <w:pPr>
              <w:jc w:val="center"/>
              <w:outlineLvl w:val="5"/>
              <w:rPr>
                <w:color w:val="000000"/>
              </w:rPr>
            </w:pPr>
            <w:r w:rsidRPr="00892C9C">
              <w:rPr>
                <w:color w:val="000000"/>
              </w:rPr>
              <w:t>1300173200</w:t>
            </w:r>
          </w:p>
        </w:tc>
        <w:tc>
          <w:tcPr>
            <w:tcW w:w="606" w:type="dxa"/>
            <w:tcBorders>
              <w:top w:val="nil"/>
              <w:left w:val="nil"/>
              <w:bottom w:val="single" w:sz="4" w:space="0" w:color="000000"/>
              <w:right w:val="single" w:sz="4" w:space="0" w:color="000000"/>
            </w:tcBorders>
            <w:shd w:val="clear" w:color="auto" w:fill="auto"/>
            <w:noWrap/>
            <w:hideMark/>
          </w:tcPr>
          <w:p w14:paraId="33309FBA" w14:textId="77777777" w:rsidR="00BB6B8C" w:rsidRPr="00892C9C" w:rsidRDefault="00BB6B8C" w:rsidP="0057298C">
            <w:pPr>
              <w:jc w:val="center"/>
              <w:outlineLvl w:val="5"/>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6B6C730A"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A8649FC"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CD10C0F"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AC8682E" w14:textId="77777777" w:rsidR="00BB6B8C" w:rsidRPr="00892C9C" w:rsidRDefault="00BB6B8C" w:rsidP="0057298C">
            <w:pPr>
              <w:jc w:val="right"/>
              <w:outlineLvl w:val="5"/>
              <w:rPr>
                <w:color w:val="000000"/>
              </w:rPr>
            </w:pPr>
            <w:r w:rsidRPr="00892C9C">
              <w:rPr>
                <w:color w:val="000000"/>
              </w:rPr>
              <w:t>5 925,65</w:t>
            </w:r>
          </w:p>
        </w:tc>
      </w:tr>
      <w:tr w:rsidR="00BB6B8C" w:rsidRPr="00892C9C" w14:paraId="7010C29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DE3E31C"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0A8C8291" w14:textId="77777777" w:rsidR="00BB6B8C" w:rsidRPr="00892C9C" w:rsidRDefault="00BB6B8C" w:rsidP="0057298C">
            <w:pPr>
              <w:jc w:val="center"/>
              <w:outlineLvl w:val="6"/>
              <w:rPr>
                <w:color w:val="000000"/>
              </w:rPr>
            </w:pPr>
            <w:r w:rsidRPr="00892C9C">
              <w:rPr>
                <w:color w:val="000000"/>
              </w:rPr>
              <w:t>1300173200</w:t>
            </w:r>
          </w:p>
        </w:tc>
        <w:tc>
          <w:tcPr>
            <w:tcW w:w="606" w:type="dxa"/>
            <w:tcBorders>
              <w:top w:val="nil"/>
              <w:left w:val="nil"/>
              <w:bottom w:val="single" w:sz="4" w:space="0" w:color="000000"/>
              <w:right w:val="single" w:sz="4" w:space="0" w:color="000000"/>
            </w:tcBorders>
            <w:shd w:val="clear" w:color="auto" w:fill="auto"/>
            <w:noWrap/>
            <w:hideMark/>
          </w:tcPr>
          <w:p w14:paraId="4B799C8A" w14:textId="77777777" w:rsidR="00BB6B8C" w:rsidRPr="00892C9C" w:rsidRDefault="00BB6B8C" w:rsidP="0057298C">
            <w:pPr>
              <w:jc w:val="center"/>
              <w:outlineLvl w:val="6"/>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137725E3"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CF54171"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7DC6CEF"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6E4BE157" w14:textId="77777777" w:rsidR="00BB6B8C" w:rsidRPr="00892C9C" w:rsidRDefault="00BB6B8C" w:rsidP="0057298C">
            <w:pPr>
              <w:jc w:val="right"/>
              <w:outlineLvl w:val="6"/>
              <w:rPr>
                <w:color w:val="000000"/>
              </w:rPr>
            </w:pPr>
            <w:r w:rsidRPr="00892C9C">
              <w:rPr>
                <w:color w:val="000000"/>
              </w:rPr>
              <w:t>5 925,65</w:t>
            </w:r>
          </w:p>
        </w:tc>
      </w:tr>
      <w:tr w:rsidR="00BB6B8C" w:rsidRPr="00892C9C" w14:paraId="3E614BBF" w14:textId="77777777" w:rsidTr="009C2EE0">
        <w:trPr>
          <w:trHeight w:val="1121"/>
        </w:trPr>
        <w:tc>
          <w:tcPr>
            <w:tcW w:w="3970" w:type="dxa"/>
            <w:tcBorders>
              <w:top w:val="nil"/>
              <w:left w:val="single" w:sz="4" w:space="0" w:color="000000"/>
              <w:bottom w:val="single" w:sz="4" w:space="0" w:color="000000"/>
              <w:right w:val="single" w:sz="4" w:space="0" w:color="000000"/>
            </w:tcBorders>
            <w:shd w:val="clear" w:color="auto" w:fill="auto"/>
            <w:hideMark/>
          </w:tcPr>
          <w:p w14:paraId="4E06CC30" w14:textId="77777777" w:rsidR="00BB6B8C" w:rsidRPr="00892C9C" w:rsidRDefault="00BB6B8C" w:rsidP="0057298C">
            <w:pPr>
              <w:outlineLvl w:val="2"/>
              <w:rPr>
                <w:color w:val="000000"/>
              </w:rPr>
            </w:pPr>
            <w:r w:rsidRPr="00892C9C">
              <w:rPr>
                <w:color w:val="000000"/>
              </w:rPr>
              <w:t xml:space="preserve">  Мероприятия на осуществление отдельного государственного полномочия по отлову, </w:t>
            </w:r>
            <w:r w:rsidRPr="00892C9C">
              <w:rPr>
                <w:color w:val="000000"/>
              </w:rPr>
              <w:lastRenderedPageBreak/>
              <w:t>транспортировке и содержанию безнадзорных домашних животных</w:t>
            </w:r>
          </w:p>
        </w:tc>
        <w:tc>
          <w:tcPr>
            <w:tcW w:w="1543" w:type="dxa"/>
            <w:tcBorders>
              <w:top w:val="nil"/>
              <w:left w:val="nil"/>
              <w:bottom w:val="single" w:sz="4" w:space="0" w:color="000000"/>
              <w:right w:val="single" w:sz="4" w:space="0" w:color="000000"/>
            </w:tcBorders>
            <w:shd w:val="clear" w:color="auto" w:fill="auto"/>
            <w:noWrap/>
            <w:hideMark/>
          </w:tcPr>
          <w:p w14:paraId="75D42E77" w14:textId="77777777" w:rsidR="00BB6B8C" w:rsidRPr="00892C9C" w:rsidRDefault="00BB6B8C" w:rsidP="0057298C">
            <w:pPr>
              <w:jc w:val="center"/>
              <w:outlineLvl w:val="2"/>
              <w:rPr>
                <w:color w:val="000000"/>
              </w:rPr>
            </w:pPr>
            <w:r w:rsidRPr="00892C9C">
              <w:rPr>
                <w:color w:val="000000"/>
              </w:rPr>
              <w:lastRenderedPageBreak/>
              <w:t>1300173220</w:t>
            </w:r>
          </w:p>
        </w:tc>
        <w:tc>
          <w:tcPr>
            <w:tcW w:w="606" w:type="dxa"/>
            <w:tcBorders>
              <w:top w:val="nil"/>
              <w:left w:val="nil"/>
              <w:bottom w:val="single" w:sz="4" w:space="0" w:color="000000"/>
              <w:right w:val="single" w:sz="4" w:space="0" w:color="000000"/>
            </w:tcBorders>
            <w:shd w:val="clear" w:color="auto" w:fill="auto"/>
            <w:noWrap/>
            <w:hideMark/>
          </w:tcPr>
          <w:p w14:paraId="6807940C"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5C78447"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22A4B31"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B9387DE"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5D02D29" w14:textId="77777777" w:rsidR="00BB6B8C" w:rsidRPr="00892C9C" w:rsidRDefault="00BB6B8C" w:rsidP="0057298C">
            <w:pPr>
              <w:jc w:val="right"/>
              <w:outlineLvl w:val="2"/>
              <w:rPr>
                <w:color w:val="000000"/>
              </w:rPr>
            </w:pPr>
            <w:r w:rsidRPr="00892C9C">
              <w:rPr>
                <w:color w:val="000000"/>
              </w:rPr>
              <w:t>1 703 115,00</w:t>
            </w:r>
          </w:p>
        </w:tc>
      </w:tr>
      <w:tr w:rsidR="00BB6B8C" w:rsidRPr="00892C9C" w14:paraId="5595F20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5A3ADA9"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634A0CFA" w14:textId="77777777" w:rsidR="00BB6B8C" w:rsidRPr="00892C9C" w:rsidRDefault="00BB6B8C" w:rsidP="0057298C">
            <w:pPr>
              <w:jc w:val="center"/>
              <w:outlineLvl w:val="3"/>
              <w:rPr>
                <w:color w:val="000000"/>
              </w:rPr>
            </w:pPr>
            <w:r w:rsidRPr="00892C9C">
              <w:rPr>
                <w:color w:val="000000"/>
              </w:rPr>
              <w:t>1300173220</w:t>
            </w:r>
          </w:p>
        </w:tc>
        <w:tc>
          <w:tcPr>
            <w:tcW w:w="606" w:type="dxa"/>
            <w:tcBorders>
              <w:top w:val="nil"/>
              <w:left w:val="nil"/>
              <w:bottom w:val="single" w:sz="4" w:space="0" w:color="000000"/>
              <w:right w:val="single" w:sz="4" w:space="0" w:color="000000"/>
            </w:tcBorders>
            <w:shd w:val="clear" w:color="auto" w:fill="auto"/>
            <w:noWrap/>
            <w:hideMark/>
          </w:tcPr>
          <w:p w14:paraId="2AE0B1D5"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912F826"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7C66D0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25140E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2335022" w14:textId="77777777" w:rsidR="00BB6B8C" w:rsidRPr="00892C9C" w:rsidRDefault="00BB6B8C" w:rsidP="0057298C">
            <w:pPr>
              <w:jc w:val="right"/>
              <w:outlineLvl w:val="3"/>
              <w:rPr>
                <w:color w:val="000000"/>
              </w:rPr>
            </w:pPr>
            <w:r w:rsidRPr="00892C9C">
              <w:rPr>
                <w:color w:val="000000"/>
              </w:rPr>
              <w:t>1 703 115,00</w:t>
            </w:r>
          </w:p>
        </w:tc>
      </w:tr>
      <w:tr w:rsidR="00BB6B8C" w:rsidRPr="00892C9C" w14:paraId="3F48DBD1"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7471FF67"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46019F6" w14:textId="77777777" w:rsidR="00BB6B8C" w:rsidRPr="00892C9C" w:rsidRDefault="00BB6B8C" w:rsidP="0057298C">
            <w:pPr>
              <w:jc w:val="center"/>
              <w:outlineLvl w:val="4"/>
              <w:rPr>
                <w:color w:val="000000"/>
              </w:rPr>
            </w:pPr>
            <w:r w:rsidRPr="00892C9C">
              <w:rPr>
                <w:color w:val="000000"/>
              </w:rPr>
              <w:t>1300173220</w:t>
            </w:r>
          </w:p>
        </w:tc>
        <w:tc>
          <w:tcPr>
            <w:tcW w:w="606" w:type="dxa"/>
            <w:tcBorders>
              <w:top w:val="nil"/>
              <w:left w:val="nil"/>
              <w:bottom w:val="single" w:sz="4" w:space="0" w:color="000000"/>
              <w:right w:val="single" w:sz="4" w:space="0" w:color="000000"/>
            </w:tcBorders>
            <w:shd w:val="clear" w:color="auto" w:fill="auto"/>
            <w:noWrap/>
            <w:hideMark/>
          </w:tcPr>
          <w:p w14:paraId="05D0E2D7"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99AF7DF"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923EE79"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2803DD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CD26A67" w14:textId="77777777" w:rsidR="00BB6B8C" w:rsidRPr="00892C9C" w:rsidRDefault="00BB6B8C" w:rsidP="0057298C">
            <w:pPr>
              <w:jc w:val="right"/>
              <w:outlineLvl w:val="4"/>
              <w:rPr>
                <w:color w:val="000000"/>
              </w:rPr>
            </w:pPr>
            <w:r w:rsidRPr="00892C9C">
              <w:rPr>
                <w:color w:val="000000"/>
              </w:rPr>
              <w:t>1 703 115,00</w:t>
            </w:r>
          </w:p>
        </w:tc>
      </w:tr>
      <w:tr w:rsidR="00BB6B8C" w:rsidRPr="00892C9C" w14:paraId="5676AA5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925B811"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67134787" w14:textId="77777777" w:rsidR="00BB6B8C" w:rsidRPr="00892C9C" w:rsidRDefault="00BB6B8C" w:rsidP="0057298C">
            <w:pPr>
              <w:jc w:val="center"/>
              <w:outlineLvl w:val="5"/>
              <w:rPr>
                <w:color w:val="000000"/>
              </w:rPr>
            </w:pPr>
            <w:r w:rsidRPr="00892C9C">
              <w:rPr>
                <w:color w:val="000000"/>
              </w:rPr>
              <w:t>1300173220</w:t>
            </w:r>
          </w:p>
        </w:tc>
        <w:tc>
          <w:tcPr>
            <w:tcW w:w="606" w:type="dxa"/>
            <w:tcBorders>
              <w:top w:val="nil"/>
              <w:left w:val="nil"/>
              <w:bottom w:val="single" w:sz="4" w:space="0" w:color="000000"/>
              <w:right w:val="single" w:sz="4" w:space="0" w:color="000000"/>
            </w:tcBorders>
            <w:shd w:val="clear" w:color="auto" w:fill="auto"/>
            <w:noWrap/>
            <w:hideMark/>
          </w:tcPr>
          <w:p w14:paraId="69AC00B3"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6A3BA22"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2285B6E"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14863D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12A7FD4" w14:textId="77777777" w:rsidR="00BB6B8C" w:rsidRPr="00892C9C" w:rsidRDefault="00BB6B8C" w:rsidP="0057298C">
            <w:pPr>
              <w:jc w:val="right"/>
              <w:outlineLvl w:val="5"/>
              <w:rPr>
                <w:color w:val="000000"/>
              </w:rPr>
            </w:pPr>
            <w:r w:rsidRPr="00892C9C">
              <w:rPr>
                <w:color w:val="000000"/>
              </w:rPr>
              <w:t>1 703 115,00</w:t>
            </w:r>
          </w:p>
        </w:tc>
      </w:tr>
      <w:tr w:rsidR="00BB6B8C" w:rsidRPr="00892C9C" w14:paraId="0829DC2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17128D8"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0D389A9F" w14:textId="77777777" w:rsidR="00BB6B8C" w:rsidRPr="00892C9C" w:rsidRDefault="00BB6B8C" w:rsidP="0057298C">
            <w:pPr>
              <w:jc w:val="center"/>
              <w:outlineLvl w:val="6"/>
              <w:rPr>
                <w:color w:val="000000"/>
              </w:rPr>
            </w:pPr>
            <w:r w:rsidRPr="00892C9C">
              <w:rPr>
                <w:color w:val="000000"/>
              </w:rPr>
              <w:t>1300173220</w:t>
            </w:r>
          </w:p>
        </w:tc>
        <w:tc>
          <w:tcPr>
            <w:tcW w:w="606" w:type="dxa"/>
            <w:tcBorders>
              <w:top w:val="nil"/>
              <w:left w:val="nil"/>
              <w:bottom w:val="single" w:sz="4" w:space="0" w:color="000000"/>
              <w:right w:val="single" w:sz="4" w:space="0" w:color="000000"/>
            </w:tcBorders>
            <w:shd w:val="clear" w:color="auto" w:fill="auto"/>
            <w:noWrap/>
            <w:hideMark/>
          </w:tcPr>
          <w:p w14:paraId="4F90896C"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6F4CEE5"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8B21F27"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5461EDAA"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4BE76C12" w14:textId="77777777" w:rsidR="00BB6B8C" w:rsidRPr="00892C9C" w:rsidRDefault="00BB6B8C" w:rsidP="0057298C">
            <w:pPr>
              <w:jc w:val="right"/>
              <w:outlineLvl w:val="6"/>
              <w:rPr>
                <w:color w:val="000000"/>
              </w:rPr>
            </w:pPr>
            <w:r w:rsidRPr="00892C9C">
              <w:rPr>
                <w:color w:val="000000"/>
              </w:rPr>
              <w:t>1 703 115,00</w:t>
            </w:r>
          </w:p>
        </w:tc>
      </w:tr>
      <w:tr w:rsidR="00BB6B8C" w:rsidRPr="00892C9C" w14:paraId="59E99C0E" w14:textId="77777777" w:rsidTr="009C2EE0">
        <w:trPr>
          <w:trHeight w:val="1357"/>
        </w:trPr>
        <w:tc>
          <w:tcPr>
            <w:tcW w:w="3970" w:type="dxa"/>
            <w:tcBorders>
              <w:top w:val="nil"/>
              <w:left w:val="single" w:sz="4" w:space="0" w:color="000000"/>
              <w:bottom w:val="single" w:sz="4" w:space="0" w:color="000000"/>
              <w:right w:val="single" w:sz="4" w:space="0" w:color="000000"/>
            </w:tcBorders>
            <w:shd w:val="clear" w:color="auto" w:fill="auto"/>
            <w:hideMark/>
          </w:tcPr>
          <w:p w14:paraId="48EFE0C5" w14:textId="77777777" w:rsidR="00BB6B8C" w:rsidRPr="00892C9C" w:rsidRDefault="00BB6B8C" w:rsidP="0057298C">
            <w:pPr>
              <w:outlineLvl w:val="2"/>
              <w:rPr>
                <w:color w:val="000000"/>
              </w:rPr>
            </w:pPr>
            <w:r w:rsidRPr="00892C9C">
              <w:rPr>
                <w:color w:val="000000"/>
              </w:rPr>
              <w:t xml:space="preserve">  Администрирование отдельного государственного полномочия на капитальный (текущий) ремонт и содержанию сибиреязвенных захоронений и скотомогильников (биотермических ям)</w:t>
            </w:r>
          </w:p>
        </w:tc>
        <w:tc>
          <w:tcPr>
            <w:tcW w:w="1543" w:type="dxa"/>
            <w:tcBorders>
              <w:top w:val="nil"/>
              <w:left w:val="nil"/>
              <w:bottom w:val="single" w:sz="4" w:space="0" w:color="000000"/>
              <w:right w:val="single" w:sz="4" w:space="0" w:color="000000"/>
            </w:tcBorders>
            <w:shd w:val="clear" w:color="auto" w:fill="auto"/>
            <w:noWrap/>
            <w:hideMark/>
          </w:tcPr>
          <w:p w14:paraId="358EB12C" w14:textId="77777777" w:rsidR="00BB6B8C" w:rsidRPr="00892C9C" w:rsidRDefault="00BB6B8C" w:rsidP="0057298C">
            <w:pPr>
              <w:jc w:val="center"/>
              <w:outlineLvl w:val="2"/>
              <w:rPr>
                <w:color w:val="000000"/>
              </w:rPr>
            </w:pPr>
            <w:r w:rsidRPr="00892C9C">
              <w:rPr>
                <w:color w:val="000000"/>
              </w:rPr>
              <w:t>1300173240</w:t>
            </w:r>
          </w:p>
        </w:tc>
        <w:tc>
          <w:tcPr>
            <w:tcW w:w="606" w:type="dxa"/>
            <w:tcBorders>
              <w:top w:val="nil"/>
              <w:left w:val="nil"/>
              <w:bottom w:val="single" w:sz="4" w:space="0" w:color="000000"/>
              <w:right w:val="single" w:sz="4" w:space="0" w:color="000000"/>
            </w:tcBorders>
            <w:shd w:val="clear" w:color="auto" w:fill="auto"/>
            <w:noWrap/>
            <w:hideMark/>
          </w:tcPr>
          <w:p w14:paraId="3E2FA307"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48E064E"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794B21C"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E81927F"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BDDE011" w14:textId="77777777" w:rsidR="00BB6B8C" w:rsidRPr="00892C9C" w:rsidRDefault="00BB6B8C" w:rsidP="0057298C">
            <w:pPr>
              <w:jc w:val="right"/>
              <w:outlineLvl w:val="2"/>
              <w:rPr>
                <w:color w:val="000000"/>
              </w:rPr>
            </w:pPr>
            <w:r w:rsidRPr="00892C9C">
              <w:rPr>
                <w:color w:val="000000"/>
              </w:rPr>
              <w:t>19 500,00</w:t>
            </w:r>
          </w:p>
        </w:tc>
      </w:tr>
      <w:tr w:rsidR="00BB6B8C" w:rsidRPr="00892C9C" w14:paraId="09BD00C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214A18B" w14:textId="77777777" w:rsidR="00BB6B8C" w:rsidRPr="00892C9C" w:rsidRDefault="00BB6B8C" w:rsidP="0057298C">
            <w:pPr>
              <w:outlineLvl w:val="3"/>
              <w:rPr>
                <w:color w:val="000000"/>
              </w:rPr>
            </w:pPr>
            <w:r w:rsidRPr="00892C9C">
              <w:rPr>
                <w:color w:val="000000"/>
              </w:rPr>
              <w:t xml:space="preserve"> Фонд оплаты труда учреждений</w:t>
            </w:r>
          </w:p>
        </w:tc>
        <w:tc>
          <w:tcPr>
            <w:tcW w:w="1543" w:type="dxa"/>
            <w:tcBorders>
              <w:top w:val="nil"/>
              <w:left w:val="nil"/>
              <w:bottom w:val="single" w:sz="4" w:space="0" w:color="000000"/>
              <w:right w:val="single" w:sz="4" w:space="0" w:color="000000"/>
            </w:tcBorders>
            <w:shd w:val="clear" w:color="auto" w:fill="auto"/>
            <w:noWrap/>
            <w:hideMark/>
          </w:tcPr>
          <w:p w14:paraId="1C86573F" w14:textId="77777777" w:rsidR="00BB6B8C" w:rsidRPr="00892C9C" w:rsidRDefault="00BB6B8C" w:rsidP="0057298C">
            <w:pPr>
              <w:jc w:val="center"/>
              <w:outlineLvl w:val="3"/>
              <w:rPr>
                <w:color w:val="000000"/>
              </w:rPr>
            </w:pPr>
            <w:r w:rsidRPr="00892C9C">
              <w:rPr>
                <w:color w:val="000000"/>
              </w:rPr>
              <w:t>1300173240</w:t>
            </w:r>
          </w:p>
        </w:tc>
        <w:tc>
          <w:tcPr>
            <w:tcW w:w="606" w:type="dxa"/>
            <w:tcBorders>
              <w:top w:val="nil"/>
              <w:left w:val="nil"/>
              <w:bottom w:val="single" w:sz="4" w:space="0" w:color="000000"/>
              <w:right w:val="single" w:sz="4" w:space="0" w:color="000000"/>
            </w:tcBorders>
            <w:shd w:val="clear" w:color="auto" w:fill="auto"/>
            <w:noWrap/>
            <w:hideMark/>
          </w:tcPr>
          <w:p w14:paraId="68CDC834" w14:textId="77777777" w:rsidR="00BB6B8C" w:rsidRPr="00892C9C" w:rsidRDefault="00BB6B8C" w:rsidP="0057298C">
            <w:pPr>
              <w:jc w:val="center"/>
              <w:outlineLvl w:val="3"/>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3986553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17F44F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A869858"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88F3A50" w14:textId="77777777" w:rsidR="00BB6B8C" w:rsidRPr="00892C9C" w:rsidRDefault="00BB6B8C" w:rsidP="0057298C">
            <w:pPr>
              <w:jc w:val="right"/>
              <w:outlineLvl w:val="3"/>
              <w:rPr>
                <w:color w:val="000000"/>
              </w:rPr>
            </w:pPr>
            <w:r w:rsidRPr="00892C9C">
              <w:rPr>
                <w:color w:val="000000"/>
              </w:rPr>
              <w:t>14 976,00</w:t>
            </w:r>
          </w:p>
        </w:tc>
      </w:tr>
      <w:tr w:rsidR="00BB6B8C" w:rsidRPr="00892C9C" w14:paraId="7DDE7BA4"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32D4AE56"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430E85E" w14:textId="77777777" w:rsidR="00BB6B8C" w:rsidRPr="00892C9C" w:rsidRDefault="00BB6B8C" w:rsidP="0057298C">
            <w:pPr>
              <w:jc w:val="center"/>
              <w:outlineLvl w:val="4"/>
              <w:rPr>
                <w:color w:val="000000"/>
              </w:rPr>
            </w:pPr>
            <w:r w:rsidRPr="00892C9C">
              <w:rPr>
                <w:color w:val="000000"/>
              </w:rPr>
              <w:t>1300173240</w:t>
            </w:r>
          </w:p>
        </w:tc>
        <w:tc>
          <w:tcPr>
            <w:tcW w:w="606" w:type="dxa"/>
            <w:tcBorders>
              <w:top w:val="nil"/>
              <w:left w:val="nil"/>
              <w:bottom w:val="single" w:sz="4" w:space="0" w:color="000000"/>
              <w:right w:val="single" w:sz="4" w:space="0" w:color="000000"/>
            </w:tcBorders>
            <w:shd w:val="clear" w:color="auto" w:fill="auto"/>
            <w:noWrap/>
            <w:hideMark/>
          </w:tcPr>
          <w:p w14:paraId="034F30CC" w14:textId="77777777" w:rsidR="00BB6B8C" w:rsidRPr="00892C9C" w:rsidRDefault="00BB6B8C" w:rsidP="0057298C">
            <w:pPr>
              <w:jc w:val="center"/>
              <w:outlineLvl w:val="4"/>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100FC300"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7B8960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F5FFF1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0C9841F" w14:textId="77777777" w:rsidR="00BB6B8C" w:rsidRPr="00892C9C" w:rsidRDefault="00BB6B8C" w:rsidP="0057298C">
            <w:pPr>
              <w:jc w:val="right"/>
              <w:outlineLvl w:val="4"/>
              <w:rPr>
                <w:color w:val="000000"/>
              </w:rPr>
            </w:pPr>
            <w:r w:rsidRPr="00892C9C">
              <w:rPr>
                <w:color w:val="000000"/>
              </w:rPr>
              <w:t>14 976,00</w:t>
            </w:r>
          </w:p>
        </w:tc>
      </w:tr>
      <w:tr w:rsidR="00BB6B8C" w:rsidRPr="00892C9C" w14:paraId="119BD9C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B3A2F73"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23B25C4" w14:textId="77777777" w:rsidR="00BB6B8C" w:rsidRPr="00892C9C" w:rsidRDefault="00BB6B8C" w:rsidP="0057298C">
            <w:pPr>
              <w:jc w:val="center"/>
              <w:outlineLvl w:val="5"/>
              <w:rPr>
                <w:color w:val="000000"/>
              </w:rPr>
            </w:pPr>
            <w:r w:rsidRPr="00892C9C">
              <w:rPr>
                <w:color w:val="000000"/>
              </w:rPr>
              <w:t>1300173240</w:t>
            </w:r>
          </w:p>
        </w:tc>
        <w:tc>
          <w:tcPr>
            <w:tcW w:w="606" w:type="dxa"/>
            <w:tcBorders>
              <w:top w:val="nil"/>
              <w:left w:val="nil"/>
              <w:bottom w:val="single" w:sz="4" w:space="0" w:color="000000"/>
              <w:right w:val="single" w:sz="4" w:space="0" w:color="000000"/>
            </w:tcBorders>
            <w:shd w:val="clear" w:color="auto" w:fill="auto"/>
            <w:noWrap/>
            <w:hideMark/>
          </w:tcPr>
          <w:p w14:paraId="1224CBFD" w14:textId="77777777" w:rsidR="00BB6B8C" w:rsidRPr="00892C9C" w:rsidRDefault="00BB6B8C" w:rsidP="0057298C">
            <w:pPr>
              <w:jc w:val="center"/>
              <w:outlineLvl w:val="5"/>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28B25F16"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DF68EFB"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6D811AB"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A2AA8D6" w14:textId="77777777" w:rsidR="00BB6B8C" w:rsidRPr="00892C9C" w:rsidRDefault="00BB6B8C" w:rsidP="0057298C">
            <w:pPr>
              <w:jc w:val="right"/>
              <w:outlineLvl w:val="5"/>
              <w:rPr>
                <w:color w:val="000000"/>
              </w:rPr>
            </w:pPr>
            <w:r w:rsidRPr="00892C9C">
              <w:rPr>
                <w:color w:val="000000"/>
              </w:rPr>
              <w:t>14 976,00</w:t>
            </w:r>
          </w:p>
        </w:tc>
      </w:tr>
      <w:tr w:rsidR="00BB6B8C" w:rsidRPr="00892C9C" w14:paraId="139CE2A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2FF994A"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2A88379" w14:textId="77777777" w:rsidR="00BB6B8C" w:rsidRPr="00892C9C" w:rsidRDefault="00BB6B8C" w:rsidP="0057298C">
            <w:pPr>
              <w:jc w:val="center"/>
              <w:outlineLvl w:val="6"/>
              <w:rPr>
                <w:color w:val="000000"/>
              </w:rPr>
            </w:pPr>
            <w:r w:rsidRPr="00892C9C">
              <w:rPr>
                <w:color w:val="000000"/>
              </w:rPr>
              <w:t>1300173240</w:t>
            </w:r>
          </w:p>
        </w:tc>
        <w:tc>
          <w:tcPr>
            <w:tcW w:w="606" w:type="dxa"/>
            <w:tcBorders>
              <w:top w:val="nil"/>
              <w:left w:val="nil"/>
              <w:bottom w:val="single" w:sz="4" w:space="0" w:color="000000"/>
              <w:right w:val="single" w:sz="4" w:space="0" w:color="000000"/>
            </w:tcBorders>
            <w:shd w:val="clear" w:color="auto" w:fill="auto"/>
            <w:noWrap/>
            <w:hideMark/>
          </w:tcPr>
          <w:p w14:paraId="55C89FC2" w14:textId="77777777" w:rsidR="00BB6B8C" w:rsidRPr="00892C9C" w:rsidRDefault="00BB6B8C" w:rsidP="0057298C">
            <w:pPr>
              <w:jc w:val="center"/>
              <w:outlineLvl w:val="6"/>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0CA5B769"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C79FA21"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E7DACA9"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3655C615" w14:textId="77777777" w:rsidR="00BB6B8C" w:rsidRPr="00892C9C" w:rsidRDefault="00BB6B8C" w:rsidP="0057298C">
            <w:pPr>
              <w:jc w:val="right"/>
              <w:outlineLvl w:val="6"/>
              <w:rPr>
                <w:color w:val="000000"/>
              </w:rPr>
            </w:pPr>
            <w:r w:rsidRPr="00892C9C">
              <w:rPr>
                <w:color w:val="000000"/>
              </w:rPr>
              <w:t>14 976,00</w:t>
            </w:r>
          </w:p>
        </w:tc>
      </w:tr>
      <w:tr w:rsidR="00BB6B8C" w:rsidRPr="00892C9C" w14:paraId="0E901A02" w14:textId="77777777" w:rsidTr="009C2EE0">
        <w:trPr>
          <w:trHeight w:val="1191"/>
        </w:trPr>
        <w:tc>
          <w:tcPr>
            <w:tcW w:w="3970" w:type="dxa"/>
            <w:tcBorders>
              <w:top w:val="nil"/>
              <w:left w:val="single" w:sz="4" w:space="0" w:color="000000"/>
              <w:bottom w:val="single" w:sz="4" w:space="0" w:color="000000"/>
              <w:right w:val="single" w:sz="4" w:space="0" w:color="000000"/>
            </w:tcBorders>
            <w:shd w:val="clear" w:color="auto" w:fill="auto"/>
            <w:hideMark/>
          </w:tcPr>
          <w:p w14:paraId="04B0F8E4"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543" w:type="dxa"/>
            <w:tcBorders>
              <w:top w:val="nil"/>
              <w:left w:val="nil"/>
              <w:bottom w:val="single" w:sz="4" w:space="0" w:color="000000"/>
              <w:right w:val="single" w:sz="4" w:space="0" w:color="000000"/>
            </w:tcBorders>
            <w:shd w:val="clear" w:color="auto" w:fill="auto"/>
            <w:noWrap/>
            <w:hideMark/>
          </w:tcPr>
          <w:p w14:paraId="144907D7" w14:textId="77777777" w:rsidR="00BB6B8C" w:rsidRPr="00892C9C" w:rsidRDefault="00BB6B8C" w:rsidP="0057298C">
            <w:pPr>
              <w:jc w:val="center"/>
              <w:outlineLvl w:val="3"/>
              <w:rPr>
                <w:color w:val="000000"/>
              </w:rPr>
            </w:pPr>
            <w:r w:rsidRPr="00892C9C">
              <w:rPr>
                <w:color w:val="000000"/>
              </w:rPr>
              <w:t>1300173240</w:t>
            </w:r>
          </w:p>
        </w:tc>
        <w:tc>
          <w:tcPr>
            <w:tcW w:w="606" w:type="dxa"/>
            <w:tcBorders>
              <w:top w:val="nil"/>
              <w:left w:val="nil"/>
              <w:bottom w:val="single" w:sz="4" w:space="0" w:color="000000"/>
              <w:right w:val="single" w:sz="4" w:space="0" w:color="000000"/>
            </w:tcBorders>
            <w:shd w:val="clear" w:color="auto" w:fill="auto"/>
            <w:noWrap/>
            <w:hideMark/>
          </w:tcPr>
          <w:p w14:paraId="50BE81BF" w14:textId="77777777" w:rsidR="00BB6B8C" w:rsidRPr="00892C9C" w:rsidRDefault="00BB6B8C" w:rsidP="0057298C">
            <w:pPr>
              <w:jc w:val="center"/>
              <w:outlineLvl w:val="3"/>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37845088"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A124A9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AC3A2B9"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E466B53" w14:textId="77777777" w:rsidR="00BB6B8C" w:rsidRPr="00892C9C" w:rsidRDefault="00BB6B8C" w:rsidP="0057298C">
            <w:pPr>
              <w:jc w:val="right"/>
              <w:outlineLvl w:val="3"/>
              <w:rPr>
                <w:color w:val="000000"/>
              </w:rPr>
            </w:pPr>
            <w:r w:rsidRPr="00892C9C">
              <w:rPr>
                <w:color w:val="000000"/>
              </w:rPr>
              <w:t>4 524,00</w:t>
            </w:r>
          </w:p>
        </w:tc>
      </w:tr>
      <w:tr w:rsidR="00BB6B8C" w:rsidRPr="00892C9C" w14:paraId="33056B9B"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494283CF"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7C7882C" w14:textId="77777777" w:rsidR="00BB6B8C" w:rsidRPr="00892C9C" w:rsidRDefault="00BB6B8C" w:rsidP="0057298C">
            <w:pPr>
              <w:jc w:val="center"/>
              <w:outlineLvl w:val="4"/>
              <w:rPr>
                <w:color w:val="000000"/>
              </w:rPr>
            </w:pPr>
            <w:r w:rsidRPr="00892C9C">
              <w:rPr>
                <w:color w:val="000000"/>
              </w:rPr>
              <w:t>1300173240</w:t>
            </w:r>
          </w:p>
        </w:tc>
        <w:tc>
          <w:tcPr>
            <w:tcW w:w="606" w:type="dxa"/>
            <w:tcBorders>
              <w:top w:val="nil"/>
              <w:left w:val="nil"/>
              <w:bottom w:val="single" w:sz="4" w:space="0" w:color="000000"/>
              <w:right w:val="single" w:sz="4" w:space="0" w:color="000000"/>
            </w:tcBorders>
            <w:shd w:val="clear" w:color="auto" w:fill="auto"/>
            <w:noWrap/>
            <w:hideMark/>
          </w:tcPr>
          <w:p w14:paraId="5CBFD002" w14:textId="77777777" w:rsidR="00BB6B8C" w:rsidRPr="00892C9C" w:rsidRDefault="00BB6B8C" w:rsidP="0057298C">
            <w:pPr>
              <w:jc w:val="center"/>
              <w:outlineLvl w:val="4"/>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459BB644"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1AC2AD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4F54A2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12AD3A0" w14:textId="77777777" w:rsidR="00BB6B8C" w:rsidRPr="00892C9C" w:rsidRDefault="00BB6B8C" w:rsidP="0057298C">
            <w:pPr>
              <w:jc w:val="right"/>
              <w:outlineLvl w:val="4"/>
              <w:rPr>
                <w:color w:val="000000"/>
              </w:rPr>
            </w:pPr>
            <w:r w:rsidRPr="00892C9C">
              <w:rPr>
                <w:color w:val="000000"/>
              </w:rPr>
              <w:t>4 524,00</w:t>
            </w:r>
          </w:p>
        </w:tc>
      </w:tr>
      <w:tr w:rsidR="00BB6B8C" w:rsidRPr="00892C9C" w14:paraId="4AB87D3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1FDE1E9"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33D0A839" w14:textId="77777777" w:rsidR="00BB6B8C" w:rsidRPr="00892C9C" w:rsidRDefault="00BB6B8C" w:rsidP="0057298C">
            <w:pPr>
              <w:jc w:val="center"/>
              <w:outlineLvl w:val="5"/>
              <w:rPr>
                <w:color w:val="000000"/>
              </w:rPr>
            </w:pPr>
            <w:r w:rsidRPr="00892C9C">
              <w:rPr>
                <w:color w:val="000000"/>
              </w:rPr>
              <w:t>1300173240</w:t>
            </w:r>
          </w:p>
        </w:tc>
        <w:tc>
          <w:tcPr>
            <w:tcW w:w="606" w:type="dxa"/>
            <w:tcBorders>
              <w:top w:val="nil"/>
              <w:left w:val="nil"/>
              <w:bottom w:val="single" w:sz="4" w:space="0" w:color="000000"/>
              <w:right w:val="single" w:sz="4" w:space="0" w:color="000000"/>
            </w:tcBorders>
            <w:shd w:val="clear" w:color="auto" w:fill="auto"/>
            <w:noWrap/>
            <w:hideMark/>
          </w:tcPr>
          <w:p w14:paraId="66D260DB" w14:textId="77777777" w:rsidR="00BB6B8C" w:rsidRPr="00892C9C" w:rsidRDefault="00BB6B8C" w:rsidP="0057298C">
            <w:pPr>
              <w:jc w:val="center"/>
              <w:outlineLvl w:val="5"/>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2FDA9CB5"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0BA9BD9"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1F9DAB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948036F" w14:textId="77777777" w:rsidR="00BB6B8C" w:rsidRPr="00892C9C" w:rsidRDefault="00BB6B8C" w:rsidP="0057298C">
            <w:pPr>
              <w:jc w:val="right"/>
              <w:outlineLvl w:val="5"/>
              <w:rPr>
                <w:color w:val="000000"/>
              </w:rPr>
            </w:pPr>
            <w:r w:rsidRPr="00892C9C">
              <w:rPr>
                <w:color w:val="000000"/>
              </w:rPr>
              <w:t>4 524,00</w:t>
            </w:r>
          </w:p>
        </w:tc>
      </w:tr>
      <w:tr w:rsidR="00BB6B8C" w:rsidRPr="00892C9C" w14:paraId="0C2A5F8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2A849D3"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D24E8E3" w14:textId="77777777" w:rsidR="00BB6B8C" w:rsidRPr="00892C9C" w:rsidRDefault="00BB6B8C" w:rsidP="0057298C">
            <w:pPr>
              <w:jc w:val="center"/>
              <w:outlineLvl w:val="6"/>
              <w:rPr>
                <w:color w:val="000000"/>
              </w:rPr>
            </w:pPr>
            <w:r w:rsidRPr="00892C9C">
              <w:rPr>
                <w:color w:val="000000"/>
              </w:rPr>
              <w:t>1300173240</w:t>
            </w:r>
          </w:p>
        </w:tc>
        <w:tc>
          <w:tcPr>
            <w:tcW w:w="606" w:type="dxa"/>
            <w:tcBorders>
              <w:top w:val="nil"/>
              <w:left w:val="nil"/>
              <w:bottom w:val="single" w:sz="4" w:space="0" w:color="000000"/>
              <w:right w:val="single" w:sz="4" w:space="0" w:color="000000"/>
            </w:tcBorders>
            <w:shd w:val="clear" w:color="auto" w:fill="auto"/>
            <w:noWrap/>
            <w:hideMark/>
          </w:tcPr>
          <w:p w14:paraId="7C072002" w14:textId="77777777" w:rsidR="00BB6B8C" w:rsidRPr="00892C9C" w:rsidRDefault="00BB6B8C" w:rsidP="0057298C">
            <w:pPr>
              <w:jc w:val="center"/>
              <w:outlineLvl w:val="6"/>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3863DADF"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9D07773"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D8359D4"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331A1F2A" w14:textId="77777777" w:rsidR="00BB6B8C" w:rsidRPr="00892C9C" w:rsidRDefault="00BB6B8C" w:rsidP="0057298C">
            <w:pPr>
              <w:jc w:val="right"/>
              <w:outlineLvl w:val="6"/>
              <w:rPr>
                <w:color w:val="000000"/>
              </w:rPr>
            </w:pPr>
            <w:r w:rsidRPr="00892C9C">
              <w:rPr>
                <w:color w:val="000000"/>
              </w:rPr>
              <w:t>4 524,00</w:t>
            </w:r>
          </w:p>
        </w:tc>
      </w:tr>
      <w:tr w:rsidR="00BB6B8C" w:rsidRPr="00892C9C" w14:paraId="3ADDFF33"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0A0A77F" w14:textId="77777777" w:rsidR="00BB6B8C" w:rsidRPr="00892C9C" w:rsidRDefault="00BB6B8C" w:rsidP="0057298C">
            <w:pPr>
              <w:outlineLvl w:val="2"/>
              <w:rPr>
                <w:color w:val="000000"/>
              </w:rPr>
            </w:pPr>
            <w:r w:rsidRPr="00892C9C">
              <w:rPr>
                <w:color w:val="000000"/>
              </w:rPr>
              <w:t xml:space="preserve">  Мероприятия по озеленению улиц</w:t>
            </w:r>
          </w:p>
        </w:tc>
        <w:tc>
          <w:tcPr>
            <w:tcW w:w="1543" w:type="dxa"/>
            <w:tcBorders>
              <w:top w:val="nil"/>
              <w:left w:val="nil"/>
              <w:bottom w:val="single" w:sz="4" w:space="0" w:color="000000"/>
              <w:right w:val="single" w:sz="4" w:space="0" w:color="000000"/>
            </w:tcBorders>
            <w:shd w:val="clear" w:color="auto" w:fill="auto"/>
            <w:noWrap/>
            <w:hideMark/>
          </w:tcPr>
          <w:p w14:paraId="3E4695F8" w14:textId="77777777" w:rsidR="00BB6B8C" w:rsidRPr="00892C9C" w:rsidRDefault="00BB6B8C" w:rsidP="0057298C">
            <w:pPr>
              <w:jc w:val="center"/>
              <w:outlineLvl w:val="2"/>
              <w:rPr>
                <w:color w:val="000000"/>
              </w:rPr>
            </w:pPr>
            <w:r w:rsidRPr="00892C9C">
              <w:rPr>
                <w:color w:val="000000"/>
              </w:rPr>
              <w:t>1300185610</w:t>
            </w:r>
          </w:p>
        </w:tc>
        <w:tc>
          <w:tcPr>
            <w:tcW w:w="606" w:type="dxa"/>
            <w:tcBorders>
              <w:top w:val="nil"/>
              <w:left w:val="nil"/>
              <w:bottom w:val="single" w:sz="4" w:space="0" w:color="000000"/>
              <w:right w:val="single" w:sz="4" w:space="0" w:color="000000"/>
            </w:tcBorders>
            <w:shd w:val="clear" w:color="auto" w:fill="auto"/>
            <w:noWrap/>
            <w:hideMark/>
          </w:tcPr>
          <w:p w14:paraId="34F414F9"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2D5720C"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184E4D1"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24AF115"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00F6D3A" w14:textId="77777777" w:rsidR="00BB6B8C" w:rsidRPr="00892C9C" w:rsidRDefault="00BB6B8C" w:rsidP="0057298C">
            <w:pPr>
              <w:jc w:val="right"/>
              <w:outlineLvl w:val="2"/>
              <w:rPr>
                <w:color w:val="000000"/>
              </w:rPr>
            </w:pPr>
            <w:r w:rsidRPr="00892C9C">
              <w:rPr>
                <w:color w:val="000000"/>
              </w:rPr>
              <w:t>7 274 690,00</w:t>
            </w:r>
          </w:p>
        </w:tc>
      </w:tr>
      <w:tr w:rsidR="00BB6B8C" w:rsidRPr="00892C9C" w14:paraId="0E6E9EA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19409B0"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57448DB0" w14:textId="77777777" w:rsidR="00BB6B8C" w:rsidRPr="00892C9C" w:rsidRDefault="00BB6B8C" w:rsidP="0057298C">
            <w:pPr>
              <w:jc w:val="center"/>
              <w:outlineLvl w:val="3"/>
              <w:rPr>
                <w:color w:val="000000"/>
              </w:rPr>
            </w:pPr>
            <w:r w:rsidRPr="00892C9C">
              <w:rPr>
                <w:color w:val="000000"/>
              </w:rPr>
              <w:t>1300185610</w:t>
            </w:r>
          </w:p>
        </w:tc>
        <w:tc>
          <w:tcPr>
            <w:tcW w:w="606" w:type="dxa"/>
            <w:tcBorders>
              <w:top w:val="nil"/>
              <w:left w:val="nil"/>
              <w:bottom w:val="single" w:sz="4" w:space="0" w:color="000000"/>
              <w:right w:val="single" w:sz="4" w:space="0" w:color="000000"/>
            </w:tcBorders>
            <w:shd w:val="clear" w:color="auto" w:fill="auto"/>
            <w:noWrap/>
            <w:hideMark/>
          </w:tcPr>
          <w:p w14:paraId="7BFC7060"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E70121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C7359C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047AABE"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86DFC23" w14:textId="77777777" w:rsidR="00BB6B8C" w:rsidRPr="00892C9C" w:rsidRDefault="00BB6B8C" w:rsidP="0057298C">
            <w:pPr>
              <w:jc w:val="right"/>
              <w:outlineLvl w:val="3"/>
              <w:rPr>
                <w:color w:val="000000"/>
              </w:rPr>
            </w:pPr>
            <w:r w:rsidRPr="00892C9C">
              <w:rPr>
                <w:color w:val="000000"/>
              </w:rPr>
              <w:t>7 274 690,00</w:t>
            </w:r>
          </w:p>
        </w:tc>
      </w:tr>
      <w:tr w:rsidR="00BB6B8C" w:rsidRPr="00892C9C" w14:paraId="0E5F2361"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44C8A5DC" w14:textId="77777777" w:rsidR="00BB6B8C" w:rsidRPr="00892C9C" w:rsidRDefault="00BB6B8C" w:rsidP="0057298C">
            <w:pPr>
              <w:outlineLvl w:val="4"/>
              <w:rPr>
                <w:color w:val="000000"/>
              </w:rPr>
            </w:pPr>
            <w:r w:rsidRPr="00892C9C">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08FD02C" w14:textId="77777777" w:rsidR="00BB6B8C" w:rsidRPr="00892C9C" w:rsidRDefault="00BB6B8C" w:rsidP="0057298C">
            <w:pPr>
              <w:jc w:val="center"/>
              <w:outlineLvl w:val="4"/>
              <w:rPr>
                <w:color w:val="000000"/>
              </w:rPr>
            </w:pPr>
            <w:r w:rsidRPr="00892C9C">
              <w:rPr>
                <w:color w:val="000000"/>
              </w:rPr>
              <w:t>1300185610</w:t>
            </w:r>
          </w:p>
        </w:tc>
        <w:tc>
          <w:tcPr>
            <w:tcW w:w="606" w:type="dxa"/>
            <w:tcBorders>
              <w:top w:val="nil"/>
              <w:left w:val="nil"/>
              <w:bottom w:val="single" w:sz="4" w:space="0" w:color="000000"/>
              <w:right w:val="single" w:sz="4" w:space="0" w:color="000000"/>
            </w:tcBorders>
            <w:shd w:val="clear" w:color="auto" w:fill="auto"/>
            <w:noWrap/>
            <w:hideMark/>
          </w:tcPr>
          <w:p w14:paraId="08320D5E"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3377969"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23975B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1655BF2"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88556C8" w14:textId="77777777" w:rsidR="00BB6B8C" w:rsidRPr="00892C9C" w:rsidRDefault="00BB6B8C" w:rsidP="0057298C">
            <w:pPr>
              <w:jc w:val="right"/>
              <w:outlineLvl w:val="4"/>
              <w:rPr>
                <w:color w:val="000000"/>
              </w:rPr>
            </w:pPr>
            <w:r w:rsidRPr="00892C9C">
              <w:rPr>
                <w:color w:val="000000"/>
              </w:rPr>
              <w:t>7 274 690,00</w:t>
            </w:r>
          </w:p>
        </w:tc>
      </w:tr>
      <w:tr w:rsidR="00BB6B8C" w:rsidRPr="00892C9C" w14:paraId="0EBEC44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2DD0937"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24B7800A" w14:textId="77777777" w:rsidR="00BB6B8C" w:rsidRPr="00892C9C" w:rsidRDefault="00BB6B8C" w:rsidP="0057298C">
            <w:pPr>
              <w:jc w:val="center"/>
              <w:outlineLvl w:val="5"/>
              <w:rPr>
                <w:color w:val="000000"/>
              </w:rPr>
            </w:pPr>
            <w:r w:rsidRPr="00892C9C">
              <w:rPr>
                <w:color w:val="000000"/>
              </w:rPr>
              <w:t>1300185610</w:t>
            </w:r>
          </w:p>
        </w:tc>
        <w:tc>
          <w:tcPr>
            <w:tcW w:w="606" w:type="dxa"/>
            <w:tcBorders>
              <w:top w:val="nil"/>
              <w:left w:val="nil"/>
              <w:bottom w:val="single" w:sz="4" w:space="0" w:color="000000"/>
              <w:right w:val="single" w:sz="4" w:space="0" w:color="000000"/>
            </w:tcBorders>
            <w:shd w:val="clear" w:color="auto" w:fill="auto"/>
            <w:noWrap/>
            <w:hideMark/>
          </w:tcPr>
          <w:p w14:paraId="2EB7B941"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94AC03D"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3BDC4E5"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42374BC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E62C8D0" w14:textId="77777777" w:rsidR="00BB6B8C" w:rsidRPr="00892C9C" w:rsidRDefault="00BB6B8C" w:rsidP="0057298C">
            <w:pPr>
              <w:jc w:val="right"/>
              <w:outlineLvl w:val="5"/>
              <w:rPr>
                <w:color w:val="000000"/>
              </w:rPr>
            </w:pPr>
            <w:r w:rsidRPr="00892C9C">
              <w:rPr>
                <w:color w:val="000000"/>
              </w:rPr>
              <w:t>7 274 690,00</w:t>
            </w:r>
          </w:p>
        </w:tc>
      </w:tr>
      <w:tr w:rsidR="00BB6B8C" w:rsidRPr="00892C9C" w14:paraId="656259E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77BD2A5"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744CE665" w14:textId="77777777" w:rsidR="00BB6B8C" w:rsidRPr="00892C9C" w:rsidRDefault="00BB6B8C" w:rsidP="0057298C">
            <w:pPr>
              <w:jc w:val="center"/>
              <w:outlineLvl w:val="6"/>
              <w:rPr>
                <w:color w:val="000000"/>
              </w:rPr>
            </w:pPr>
            <w:r w:rsidRPr="00892C9C">
              <w:rPr>
                <w:color w:val="000000"/>
              </w:rPr>
              <w:t>1300185610</w:t>
            </w:r>
          </w:p>
        </w:tc>
        <w:tc>
          <w:tcPr>
            <w:tcW w:w="606" w:type="dxa"/>
            <w:tcBorders>
              <w:top w:val="nil"/>
              <w:left w:val="nil"/>
              <w:bottom w:val="single" w:sz="4" w:space="0" w:color="000000"/>
              <w:right w:val="single" w:sz="4" w:space="0" w:color="000000"/>
            </w:tcBorders>
            <w:shd w:val="clear" w:color="auto" w:fill="auto"/>
            <w:noWrap/>
            <w:hideMark/>
          </w:tcPr>
          <w:p w14:paraId="452FA475"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FC4E868"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014B7B2"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45D8004E"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0A90859C" w14:textId="77777777" w:rsidR="00BB6B8C" w:rsidRPr="00892C9C" w:rsidRDefault="00BB6B8C" w:rsidP="0057298C">
            <w:pPr>
              <w:jc w:val="right"/>
              <w:outlineLvl w:val="6"/>
              <w:rPr>
                <w:color w:val="000000"/>
              </w:rPr>
            </w:pPr>
            <w:r w:rsidRPr="00892C9C">
              <w:rPr>
                <w:color w:val="000000"/>
              </w:rPr>
              <w:t>7 274 690,00</w:t>
            </w:r>
          </w:p>
        </w:tc>
      </w:tr>
      <w:tr w:rsidR="00BB6B8C" w:rsidRPr="00892C9C" w14:paraId="340EAB8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92007E1" w14:textId="77777777" w:rsidR="00BB6B8C" w:rsidRPr="00892C9C" w:rsidRDefault="00BB6B8C" w:rsidP="0057298C">
            <w:pPr>
              <w:outlineLvl w:val="2"/>
              <w:rPr>
                <w:color w:val="000000"/>
              </w:rPr>
            </w:pPr>
            <w:r w:rsidRPr="00892C9C">
              <w:rPr>
                <w:color w:val="000000"/>
              </w:rPr>
              <w:t xml:space="preserve">  Мероприятия по ликвидации несанкционированных свалок</w:t>
            </w:r>
          </w:p>
        </w:tc>
        <w:tc>
          <w:tcPr>
            <w:tcW w:w="1543" w:type="dxa"/>
            <w:tcBorders>
              <w:top w:val="nil"/>
              <w:left w:val="nil"/>
              <w:bottom w:val="single" w:sz="4" w:space="0" w:color="000000"/>
              <w:right w:val="single" w:sz="4" w:space="0" w:color="000000"/>
            </w:tcBorders>
            <w:shd w:val="clear" w:color="auto" w:fill="auto"/>
            <w:noWrap/>
            <w:hideMark/>
          </w:tcPr>
          <w:p w14:paraId="2CDAFA1D" w14:textId="77777777" w:rsidR="00BB6B8C" w:rsidRPr="00892C9C" w:rsidRDefault="00BB6B8C" w:rsidP="0057298C">
            <w:pPr>
              <w:jc w:val="center"/>
              <w:outlineLvl w:val="2"/>
              <w:rPr>
                <w:color w:val="000000"/>
              </w:rPr>
            </w:pPr>
            <w:r w:rsidRPr="00892C9C">
              <w:rPr>
                <w:color w:val="000000"/>
              </w:rPr>
              <w:t>1300185620</w:t>
            </w:r>
          </w:p>
        </w:tc>
        <w:tc>
          <w:tcPr>
            <w:tcW w:w="606" w:type="dxa"/>
            <w:tcBorders>
              <w:top w:val="nil"/>
              <w:left w:val="nil"/>
              <w:bottom w:val="single" w:sz="4" w:space="0" w:color="000000"/>
              <w:right w:val="single" w:sz="4" w:space="0" w:color="000000"/>
            </w:tcBorders>
            <w:shd w:val="clear" w:color="auto" w:fill="auto"/>
            <w:noWrap/>
            <w:hideMark/>
          </w:tcPr>
          <w:p w14:paraId="67B9E6ED"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1DCFB5F"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5A44D37"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B3331CA"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609E122" w14:textId="77777777" w:rsidR="00BB6B8C" w:rsidRPr="00892C9C" w:rsidRDefault="00BB6B8C" w:rsidP="0057298C">
            <w:pPr>
              <w:jc w:val="right"/>
              <w:outlineLvl w:val="2"/>
              <w:rPr>
                <w:color w:val="000000"/>
              </w:rPr>
            </w:pPr>
            <w:r w:rsidRPr="00892C9C">
              <w:rPr>
                <w:color w:val="000000"/>
              </w:rPr>
              <w:t>1 368 536,20</w:t>
            </w:r>
          </w:p>
        </w:tc>
      </w:tr>
      <w:tr w:rsidR="00BB6B8C" w:rsidRPr="00892C9C" w14:paraId="3C595C8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1D6E2D0"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1BC802B5" w14:textId="77777777" w:rsidR="00BB6B8C" w:rsidRPr="00892C9C" w:rsidRDefault="00BB6B8C" w:rsidP="0057298C">
            <w:pPr>
              <w:jc w:val="center"/>
              <w:outlineLvl w:val="3"/>
              <w:rPr>
                <w:color w:val="000000"/>
              </w:rPr>
            </w:pPr>
            <w:r w:rsidRPr="00892C9C">
              <w:rPr>
                <w:color w:val="000000"/>
              </w:rPr>
              <w:t>1300185620</w:t>
            </w:r>
          </w:p>
        </w:tc>
        <w:tc>
          <w:tcPr>
            <w:tcW w:w="606" w:type="dxa"/>
            <w:tcBorders>
              <w:top w:val="nil"/>
              <w:left w:val="nil"/>
              <w:bottom w:val="single" w:sz="4" w:space="0" w:color="000000"/>
              <w:right w:val="single" w:sz="4" w:space="0" w:color="000000"/>
            </w:tcBorders>
            <w:shd w:val="clear" w:color="auto" w:fill="auto"/>
            <w:noWrap/>
            <w:hideMark/>
          </w:tcPr>
          <w:p w14:paraId="631C959F"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AA4D39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05752F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1162C7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AB49232" w14:textId="77777777" w:rsidR="00BB6B8C" w:rsidRPr="00892C9C" w:rsidRDefault="00BB6B8C" w:rsidP="0057298C">
            <w:pPr>
              <w:jc w:val="right"/>
              <w:outlineLvl w:val="3"/>
              <w:rPr>
                <w:color w:val="000000"/>
              </w:rPr>
            </w:pPr>
            <w:r w:rsidRPr="00892C9C">
              <w:rPr>
                <w:color w:val="000000"/>
              </w:rPr>
              <w:t>1 368 536,20</w:t>
            </w:r>
          </w:p>
        </w:tc>
      </w:tr>
      <w:tr w:rsidR="00BB6B8C" w:rsidRPr="00892C9C" w14:paraId="0BCDB7D1"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4B3FBB7A"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7080AA3" w14:textId="77777777" w:rsidR="00BB6B8C" w:rsidRPr="00892C9C" w:rsidRDefault="00BB6B8C" w:rsidP="0057298C">
            <w:pPr>
              <w:jc w:val="center"/>
              <w:outlineLvl w:val="4"/>
              <w:rPr>
                <w:color w:val="000000"/>
              </w:rPr>
            </w:pPr>
            <w:r w:rsidRPr="00892C9C">
              <w:rPr>
                <w:color w:val="000000"/>
              </w:rPr>
              <w:t>1300185620</w:t>
            </w:r>
          </w:p>
        </w:tc>
        <w:tc>
          <w:tcPr>
            <w:tcW w:w="606" w:type="dxa"/>
            <w:tcBorders>
              <w:top w:val="nil"/>
              <w:left w:val="nil"/>
              <w:bottom w:val="single" w:sz="4" w:space="0" w:color="000000"/>
              <w:right w:val="single" w:sz="4" w:space="0" w:color="000000"/>
            </w:tcBorders>
            <w:shd w:val="clear" w:color="auto" w:fill="auto"/>
            <w:noWrap/>
            <w:hideMark/>
          </w:tcPr>
          <w:p w14:paraId="3A8D0ED2"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07E4E94"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89957C3"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DC89F1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48B371A" w14:textId="77777777" w:rsidR="00BB6B8C" w:rsidRPr="00892C9C" w:rsidRDefault="00BB6B8C" w:rsidP="0057298C">
            <w:pPr>
              <w:jc w:val="right"/>
              <w:outlineLvl w:val="4"/>
              <w:rPr>
                <w:color w:val="000000"/>
              </w:rPr>
            </w:pPr>
            <w:r w:rsidRPr="00892C9C">
              <w:rPr>
                <w:color w:val="000000"/>
              </w:rPr>
              <w:t>1 368 536,20</w:t>
            </w:r>
          </w:p>
        </w:tc>
      </w:tr>
      <w:tr w:rsidR="00BB6B8C" w:rsidRPr="00892C9C" w14:paraId="54484EE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E117875"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2F470ECD" w14:textId="77777777" w:rsidR="00BB6B8C" w:rsidRPr="00892C9C" w:rsidRDefault="00BB6B8C" w:rsidP="0057298C">
            <w:pPr>
              <w:jc w:val="center"/>
              <w:outlineLvl w:val="5"/>
              <w:rPr>
                <w:color w:val="000000"/>
              </w:rPr>
            </w:pPr>
            <w:r w:rsidRPr="00892C9C">
              <w:rPr>
                <w:color w:val="000000"/>
              </w:rPr>
              <w:t>1300185620</w:t>
            </w:r>
          </w:p>
        </w:tc>
        <w:tc>
          <w:tcPr>
            <w:tcW w:w="606" w:type="dxa"/>
            <w:tcBorders>
              <w:top w:val="nil"/>
              <w:left w:val="nil"/>
              <w:bottom w:val="single" w:sz="4" w:space="0" w:color="000000"/>
              <w:right w:val="single" w:sz="4" w:space="0" w:color="000000"/>
            </w:tcBorders>
            <w:shd w:val="clear" w:color="auto" w:fill="auto"/>
            <w:noWrap/>
            <w:hideMark/>
          </w:tcPr>
          <w:p w14:paraId="540F9055"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421001E"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10E66AD"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1085C45B"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6CA91CD" w14:textId="77777777" w:rsidR="00BB6B8C" w:rsidRPr="00892C9C" w:rsidRDefault="00BB6B8C" w:rsidP="0057298C">
            <w:pPr>
              <w:jc w:val="right"/>
              <w:outlineLvl w:val="5"/>
              <w:rPr>
                <w:color w:val="000000"/>
              </w:rPr>
            </w:pPr>
            <w:r w:rsidRPr="00892C9C">
              <w:rPr>
                <w:color w:val="000000"/>
              </w:rPr>
              <w:t>1 368 536,20</w:t>
            </w:r>
          </w:p>
        </w:tc>
      </w:tr>
      <w:tr w:rsidR="00BB6B8C" w:rsidRPr="00892C9C" w14:paraId="33EC143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50796E8"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3F353BD1" w14:textId="77777777" w:rsidR="00BB6B8C" w:rsidRPr="00892C9C" w:rsidRDefault="00BB6B8C" w:rsidP="0057298C">
            <w:pPr>
              <w:jc w:val="center"/>
              <w:outlineLvl w:val="6"/>
              <w:rPr>
                <w:color w:val="000000"/>
              </w:rPr>
            </w:pPr>
            <w:r w:rsidRPr="00892C9C">
              <w:rPr>
                <w:color w:val="000000"/>
              </w:rPr>
              <w:t>1300185620</w:t>
            </w:r>
          </w:p>
        </w:tc>
        <w:tc>
          <w:tcPr>
            <w:tcW w:w="606" w:type="dxa"/>
            <w:tcBorders>
              <w:top w:val="nil"/>
              <w:left w:val="nil"/>
              <w:bottom w:val="single" w:sz="4" w:space="0" w:color="000000"/>
              <w:right w:val="single" w:sz="4" w:space="0" w:color="000000"/>
            </w:tcBorders>
            <w:shd w:val="clear" w:color="auto" w:fill="auto"/>
            <w:noWrap/>
            <w:hideMark/>
          </w:tcPr>
          <w:p w14:paraId="78448C60"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8CA3BB4"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16159E9"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0EC2FA51"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6909B184" w14:textId="77777777" w:rsidR="00BB6B8C" w:rsidRPr="00892C9C" w:rsidRDefault="00BB6B8C" w:rsidP="0057298C">
            <w:pPr>
              <w:jc w:val="right"/>
              <w:outlineLvl w:val="6"/>
              <w:rPr>
                <w:color w:val="000000"/>
              </w:rPr>
            </w:pPr>
            <w:r w:rsidRPr="00892C9C">
              <w:rPr>
                <w:color w:val="000000"/>
              </w:rPr>
              <w:t>1 368 536,20</w:t>
            </w:r>
          </w:p>
        </w:tc>
      </w:tr>
      <w:tr w:rsidR="00BB6B8C" w:rsidRPr="00892C9C" w14:paraId="2226B6D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2D082DC" w14:textId="77777777" w:rsidR="00BB6B8C" w:rsidRPr="00892C9C" w:rsidRDefault="00BB6B8C" w:rsidP="0057298C">
            <w:pPr>
              <w:outlineLvl w:val="2"/>
              <w:rPr>
                <w:color w:val="000000"/>
              </w:rPr>
            </w:pPr>
            <w:r w:rsidRPr="00892C9C">
              <w:rPr>
                <w:color w:val="000000"/>
              </w:rPr>
              <w:t xml:space="preserve">  Мероприятия по проведению конкурсов по благоустройству</w:t>
            </w:r>
          </w:p>
        </w:tc>
        <w:tc>
          <w:tcPr>
            <w:tcW w:w="1543" w:type="dxa"/>
            <w:tcBorders>
              <w:top w:val="nil"/>
              <w:left w:val="nil"/>
              <w:bottom w:val="single" w:sz="4" w:space="0" w:color="000000"/>
              <w:right w:val="single" w:sz="4" w:space="0" w:color="000000"/>
            </w:tcBorders>
            <w:shd w:val="clear" w:color="auto" w:fill="auto"/>
            <w:noWrap/>
            <w:hideMark/>
          </w:tcPr>
          <w:p w14:paraId="1438F596" w14:textId="77777777" w:rsidR="00BB6B8C" w:rsidRPr="00892C9C" w:rsidRDefault="00BB6B8C" w:rsidP="0057298C">
            <w:pPr>
              <w:jc w:val="center"/>
              <w:outlineLvl w:val="2"/>
              <w:rPr>
                <w:color w:val="000000"/>
              </w:rPr>
            </w:pPr>
            <w:r w:rsidRPr="00892C9C">
              <w:rPr>
                <w:color w:val="000000"/>
              </w:rPr>
              <w:t>1300185630</w:t>
            </w:r>
          </w:p>
        </w:tc>
        <w:tc>
          <w:tcPr>
            <w:tcW w:w="606" w:type="dxa"/>
            <w:tcBorders>
              <w:top w:val="nil"/>
              <w:left w:val="nil"/>
              <w:bottom w:val="single" w:sz="4" w:space="0" w:color="000000"/>
              <w:right w:val="single" w:sz="4" w:space="0" w:color="000000"/>
            </w:tcBorders>
            <w:shd w:val="clear" w:color="auto" w:fill="auto"/>
            <w:noWrap/>
            <w:hideMark/>
          </w:tcPr>
          <w:p w14:paraId="68322FCB"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8606758"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5698AB0"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CFA551C"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A9FDE7A" w14:textId="77777777" w:rsidR="00BB6B8C" w:rsidRPr="00892C9C" w:rsidRDefault="00BB6B8C" w:rsidP="0057298C">
            <w:pPr>
              <w:jc w:val="right"/>
              <w:outlineLvl w:val="2"/>
              <w:rPr>
                <w:color w:val="000000"/>
              </w:rPr>
            </w:pPr>
            <w:r w:rsidRPr="00892C9C">
              <w:rPr>
                <w:color w:val="000000"/>
              </w:rPr>
              <w:t>199 000,00</w:t>
            </w:r>
          </w:p>
        </w:tc>
      </w:tr>
      <w:tr w:rsidR="00BB6B8C" w:rsidRPr="00892C9C" w14:paraId="32BEE2E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2419C71"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6A1B6D52" w14:textId="77777777" w:rsidR="00BB6B8C" w:rsidRPr="00892C9C" w:rsidRDefault="00BB6B8C" w:rsidP="0057298C">
            <w:pPr>
              <w:jc w:val="center"/>
              <w:outlineLvl w:val="3"/>
              <w:rPr>
                <w:color w:val="000000"/>
              </w:rPr>
            </w:pPr>
            <w:r w:rsidRPr="00892C9C">
              <w:rPr>
                <w:color w:val="000000"/>
              </w:rPr>
              <w:t>1300185630</w:t>
            </w:r>
          </w:p>
        </w:tc>
        <w:tc>
          <w:tcPr>
            <w:tcW w:w="606" w:type="dxa"/>
            <w:tcBorders>
              <w:top w:val="nil"/>
              <w:left w:val="nil"/>
              <w:bottom w:val="single" w:sz="4" w:space="0" w:color="000000"/>
              <w:right w:val="single" w:sz="4" w:space="0" w:color="000000"/>
            </w:tcBorders>
            <w:shd w:val="clear" w:color="auto" w:fill="auto"/>
            <w:noWrap/>
            <w:hideMark/>
          </w:tcPr>
          <w:p w14:paraId="393DCD90"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303E0E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6D8FF9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DD18093"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93E3689" w14:textId="77777777" w:rsidR="00BB6B8C" w:rsidRPr="00892C9C" w:rsidRDefault="00BB6B8C" w:rsidP="0057298C">
            <w:pPr>
              <w:jc w:val="right"/>
              <w:outlineLvl w:val="3"/>
              <w:rPr>
                <w:color w:val="000000"/>
              </w:rPr>
            </w:pPr>
            <w:r w:rsidRPr="00892C9C">
              <w:rPr>
                <w:color w:val="000000"/>
              </w:rPr>
              <w:t>199 000,00</w:t>
            </w:r>
          </w:p>
        </w:tc>
      </w:tr>
      <w:tr w:rsidR="00BB6B8C" w:rsidRPr="00892C9C" w14:paraId="54B63055"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6013E6E0"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68CFE3B" w14:textId="77777777" w:rsidR="00BB6B8C" w:rsidRPr="00892C9C" w:rsidRDefault="00BB6B8C" w:rsidP="0057298C">
            <w:pPr>
              <w:jc w:val="center"/>
              <w:outlineLvl w:val="4"/>
              <w:rPr>
                <w:color w:val="000000"/>
              </w:rPr>
            </w:pPr>
            <w:r w:rsidRPr="00892C9C">
              <w:rPr>
                <w:color w:val="000000"/>
              </w:rPr>
              <w:t>1300185630</w:t>
            </w:r>
          </w:p>
        </w:tc>
        <w:tc>
          <w:tcPr>
            <w:tcW w:w="606" w:type="dxa"/>
            <w:tcBorders>
              <w:top w:val="nil"/>
              <w:left w:val="nil"/>
              <w:bottom w:val="single" w:sz="4" w:space="0" w:color="000000"/>
              <w:right w:val="single" w:sz="4" w:space="0" w:color="000000"/>
            </w:tcBorders>
            <w:shd w:val="clear" w:color="auto" w:fill="auto"/>
            <w:noWrap/>
            <w:hideMark/>
          </w:tcPr>
          <w:p w14:paraId="1A021BFD"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DF88ACE"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2F1EF22"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66FAD37"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554E3DB" w14:textId="77777777" w:rsidR="00BB6B8C" w:rsidRPr="00892C9C" w:rsidRDefault="00BB6B8C" w:rsidP="0057298C">
            <w:pPr>
              <w:jc w:val="right"/>
              <w:outlineLvl w:val="4"/>
              <w:rPr>
                <w:color w:val="000000"/>
              </w:rPr>
            </w:pPr>
            <w:r w:rsidRPr="00892C9C">
              <w:rPr>
                <w:color w:val="000000"/>
              </w:rPr>
              <w:t>199 000,00</w:t>
            </w:r>
          </w:p>
        </w:tc>
      </w:tr>
      <w:tr w:rsidR="00BB6B8C" w:rsidRPr="00892C9C" w14:paraId="1DEA63A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C691CBF"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1780AC7F" w14:textId="77777777" w:rsidR="00BB6B8C" w:rsidRPr="00892C9C" w:rsidRDefault="00BB6B8C" w:rsidP="0057298C">
            <w:pPr>
              <w:jc w:val="center"/>
              <w:outlineLvl w:val="5"/>
              <w:rPr>
                <w:color w:val="000000"/>
              </w:rPr>
            </w:pPr>
            <w:r w:rsidRPr="00892C9C">
              <w:rPr>
                <w:color w:val="000000"/>
              </w:rPr>
              <w:t>1300185630</w:t>
            </w:r>
          </w:p>
        </w:tc>
        <w:tc>
          <w:tcPr>
            <w:tcW w:w="606" w:type="dxa"/>
            <w:tcBorders>
              <w:top w:val="nil"/>
              <w:left w:val="nil"/>
              <w:bottom w:val="single" w:sz="4" w:space="0" w:color="000000"/>
              <w:right w:val="single" w:sz="4" w:space="0" w:color="000000"/>
            </w:tcBorders>
            <w:shd w:val="clear" w:color="auto" w:fill="auto"/>
            <w:noWrap/>
            <w:hideMark/>
          </w:tcPr>
          <w:p w14:paraId="3E664733"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4C638CE"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37E2966"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4A0723EB"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EF9BD93" w14:textId="77777777" w:rsidR="00BB6B8C" w:rsidRPr="00892C9C" w:rsidRDefault="00BB6B8C" w:rsidP="0057298C">
            <w:pPr>
              <w:jc w:val="right"/>
              <w:outlineLvl w:val="5"/>
              <w:rPr>
                <w:color w:val="000000"/>
              </w:rPr>
            </w:pPr>
            <w:r w:rsidRPr="00892C9C">
              <w:rPr>
                <w:color w:val="000000"/>
              </w:rPr>
              <w:t>199 000,00</w:t>
            </w:r>
          </w:p>
        </w:tc>
      </w:tr>
      <w:tr w:rsidR="00BB6B8C" w:rsidRPr="00892C9C" w14:paraId="387C92E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3FDE0CC"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7DA5D7DC" w14:textId="77777777" w:rsidR="00BB6B8C" w:rsidRPr="00892C9C" w:rsidRDefault="00BB6B8C" w:rsidP="0057298C">
            <w:pPr>
              <w:jc w:val="center"/>
              <w:outlineLvl w:val="6"/>
              <w:rPr>
                <w:color w:val="000000"/>
              </w:rPr>
            </w:pPr>
            <w:r w:rsidRPr="00892C9C">
              <w:rPr>
                <w:color w:val="000000"/>
              </w:rPr>
              <w:t>1300185630</w:t>
            </w:r>
          </w:p>
        </w:tc>
        <w:tc>
          <w:tcPr>
            <w:tcW w:w="606" w:type="dxa"/>
            <w:tcBorders>
              <w:top w:val="nil"/>
              <w:left w:val="nil"/>
              <w:bottom w:val="single" w:sz="4" w:space="0" w:color="000000"/>
              <w:right w:val="single" w:sz="4" w:space="0" w:color="000000"/>
            </w:tcBorders>
            <w:shd w:val="clear" w:color="auto" w:fill="auto"/>
            <w:noWrap/>
            <w:hideMark/>
          </w:tcPr>
          <w:p w14:paraId="5E570663"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B9CDA5B"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B71BF75"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5CAC2A5"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3E9A174C" w14:textId="77777777" w:rsidR="00BB6B8C" w:rsidRPr="00892C9C" w:rsidRDefault="00BB6B8C" w:rsidP="0057298C">
            <w:pPr>
              <w:jc w:val="right"/>
              <w:outlineLvl w:val="6"/>
              <w:rPr>
                <w:color w:val="000000"/>
              </w:rPr>
            </w:pPr>
            <w:r w:rsidRPr="00892C9C">
              <w:rPr>
                <w:color w:val="000000"/>
              </w:rPr>
              <w:t>199 000,00</w:t>
            </w:r>
          </w:p>
        </w:tc>
      </w:tr>
      <w:tr w:rsidR="00BB6B8C" w:rsidRPr="00892C9C" w14:paraId="77283FB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E1C8F06" w14:textId="77777777" w:rsidR="00BB6B8C" w:rsidRPr="00892C9C" w:rsidRDefault="00BB6B8C" w:rsidP="0057298C">
            <w:pPr>
              <w:outlineLvl w:val="2"/>
              <w:rPr>
                <w:color w:val="000000"/>
              </w:rPr>
            </w:pPr>
            <w:r w:rsidRPr="00892C9C">
              <w:rPr>
                <w:color w:val="000000"/>
              </w:rPr>
              <w:t xml:space="preserve">  Мероприятия по устройству и содержанию уличного освещения</w:t>
            </w:r>
          </w:p>
        </w:tc>
        <w:tc>
          <w:tcPr>
            <w:tcW w:w="1543" w:type="dxa"/>
            <w:tcBorders>
              <w:top w:val="nil"/>
              <w:left w:val="nil"/>
              <w:bottom w:val="single" w:sz="4" w:space="0" w:color="000000"/>
              <w:right w:val="single" w:sz="4" w:space="0" w:color="000000"/>
            </w:tcBorders>
            <w:shd w:val="clear" w:color="auto" w:fill="auto"/>
            <w:noWrap/>
            <w:hideMark/>
          </w:tcPr>
          <w:p w14:paraId="48A78A42" w14:textId="77777777" w:rsidR="00BB6B8C" w:rsidRPr="00892C9C" w:rsidRDefault="00BB6B8C" w:rsidP="0057298C">
            <w:pPr>
              <w:jc w:val="center"/>
              <w:outlineLvl w:val="2"/>
              <w:rPr>
                <w:color w:val="000000"/>
              </w:rPr>
            </w:pPr>
            <w:r w:rsidRPr="00892C9C">
              <w:rPr>
                <w:color w:val="000000"/>
              </w:rPr>
              <w:t>1300185650</w:t>
            </w:r>
          </w:p>
        </w:tc>
        <w:tc>
          <w:tcPr>
            <w:tcW w:w="606" w:type="dxa"/>
            <w:tcBorders>
              <w:top w:val="nil"/>
              <w:left w:val="nil"/>
              <w:bottom w:val="single" w:sz="4" w:space="0" w:color="000000"/>
              <w:right w:val="single" w:sz="4" w:space="0" w:color="000000"/>
            </w:tcBorders>
            <w:shd w:val="clear" w:color="auto" w:fill="auto"/>
            <w:noWrap/>
            <w:hideMark/>
          </w:tcPr>
          <w:p w14:paraId="5E6FDED7"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4C4C848"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C443465"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F9AD00C"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12C2F87" w14:textId="77777777" w:rsidR="00BB6B8C" w:rsidRPr="00892C9C" w:rsidRDefault="00BB6B8C" w:rsidP="0057298C">
            <w:pPr>
              <w:jc w:val="right"/>
              <w:outlineLvl w:val="2"/>
              <w:rPr>
                <w:color w:val="000000"/>
              </w:rPr>
            </w:pPr>
            <w:r w:rsidRPr="00892C9C">
              <w:rPr>
                <w:color w:val="000000"/>
              </w:rPr>
              <w:t>11 620 088,58</w:t>
            </w:r>
          </w:p>
        </w:tc>
      </w:tr>
      <w:tr w:rsidR="00BB6B8C" w:rsidRPr="00892C9C" w14:paraId="3EE9FD4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E20F1A5"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30E3408D" w14:textId="77777777" w:rsidR="00BB6B8C" w:rsidRPr="00892C9C" w:rsidRDefault="00BB6B8C" w:rsidP="0057298C">
            <w:pPr>
              <w:jc w:val="center"/>
              <w:outlineLvl w:val="3"/>
              <w:rPr>
                <w:color w:val="000000"/>
              </w:rPr>
            </w:pPr>
            <w:r w:rsidRPr="00892C9C">
              <w:rPr>
                <w:color w:val="000000"/>
              </w:rPr>
              <w:t>1300185650</w:t>
            </w:r>
          </w:p>
        </w:tc>
        <w:tc>
          <w:tcPr>
            <w:tcW w:w="606" w:type="dxa"/>
            <w:tcBorders>
              <w:top w:val="nil"/>
              <w:left w:val="nil"/>
              <w:bottom w:val="single" w:sz="4" w:space="0" w:color="000000"/>
              <w:right w:val="single" w:sz="4" w:space="0" w:color="000000"/>
            </w:tcBorders>
            <w:shd w:val="clear" w:color="auto" w:fill="auto"/>
            <w:noWrap/>
            <w:hideMark/>
          </w:tcPr>
          <w:p w14:paraId="1930337F"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934538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775F57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3573E6F"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502FE7D" w14:textId="77777777" w:rsidR="00BB6B8C" w:rsidRPr="00892C9C" w:rsidRDefault="00BB6B8C" w:rsidP="0057298C">
            <w:pPr>
              <w:jc w:val="right"/>
              <w:outlineLvl w:val="3"/>
              <w:rPr>
                <w:color w:val="000000"/>
              </w:rPr>
            </w:pPr>
            <w:r w:rsidRPr="00892C9C">
              <w:rPr>
                <w:color w:val="000000"/>
              </w:rPr>
              <w:t>4 839 734,88</w:t>
            </w:r>
          </w:p>
        </w:tc>
      </w:tr>
      <w:tr w:rsidR="00BB6B8C" w:rsidRPr="00892C9C" w14:paraId="7E1B2FE3"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31A5FD36"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7EFBC7C" w14:textId="77777777" w:rsidR="00BB6B8C" w:rsidRPr="00892C9C" w:rsidRDefault="00BB6B8C" w:rsidP="0057298C">
            <w:pPr>
              <w:jc w:val="center"/>
              <w:outlineLvl w:val="4"/>
              <w:rPr>
                <w:color w:val="000000"/>
              </w:rPr>
            </w:pPr>
            <w:r w:rsidRPr="00892C9C">
              <w:rPr>
                <w:color w:val="000000"/>
              </w:rPr>
              <w:t>1300185650</w:t>
            </w:r>
          </w:p>
        </w:tc>
        <w:tc>
          <w:tcPr>
            <w:tcW w:w="606" w:type="dxa"/>
            <w:tcBorders>
              <w:top w:val="nil"/>
              <w:left w:val="nil"/>
              <w:bottom w:val="single" w:sz="4" w:space="0" w:color="000000"/>
              <w:right w:val="single" w:sz="4" w:space="0" w:color="000000"/>
            </w:tcBorders>
            <w:shd w:val="clear" w:color="auto" w:fill="auto"/>
            <w:noWrap/>
            <w:hideMark/>
          </w:tcPr>
          <w:p w14:paraId="531EBFE8"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DB4FF78"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3B996C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1DA37A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B9494BF" w14:textId="77777777" w:rsidR="00BB6B8C" w:rsidRPr="00892C9C" w:rsidRDefault="00BB6B8C" w:rsidP="0057298C">
            <w:pPr>
              <w:jc w:val="right"/>
              <w:outlineLvl w:val="4"/>
              <w:rPr>
                <w:color w:val="000000"/>
              </w:rPr>
            </w:pPr>
            <w:r w:rsidRPr="00892C9C">
              <w:rPr>
                <w:color w:val="000000"/>
              </w:rPr>
              <w:t>4 839 734,88</w:t>
            </w:r>
          </w:p>
        </w:tc>
      </w:tr>
      <w:tr w:rsidR="00BB6B8C" w:rsidRPr="00892C9C" w14:paraId="5EAEE75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40919C3"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1C2E4940" w14:textId="77777777" w:rsidR="00BB6B8C" w:rsidRPr="00892C9C" w:rsidRDefault="00BB6B8C" w:rsidP="0057298C">
            <w:pPr>
              <w:jc w:val="center"/>
              <w:outlineLvl w:val="5"/>
              <w:rPr>
                <w:color w:val="000000"/>
              </w:rPr>
            </w:pPr>
            <w:r w:rsidRPr="00892C9C">
              <w:rPr>
                <w:color w:val="000000"/>
              </w:rPr>
              <w:t>1300185650</w:t>
            </w:r>
          </w:p>
        </w:tc>
        <w:tc>
          <w:tcPr>
            <w:tcW w:w="606" w:type="dxa"/>
            <w:tcBorders>
              <w:top w:val="nil"/>
              <w:left w:val="nil"/>
              <w:bottom w:val="single" w:sz="4" w:space="0" w:color="000000"/>
              <w:right w:val="single" w:sz="4" w:space="0" w:color="000000"/>
            </w:tcBorders>
            <w:shd w:val="clear" w:color="auto" w:fill="auto"/>
            <w:noWrap/>
            <w:hideMark/>
          </w:tcPr>
          <w:p w14:paraId="36BCD605"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56B5962"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250B6BC"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D7EEB4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914668C" w14:textId="77777777" w:rsidR="00BB6B8C" w:rsidRPr="00892C9C" w:rsidRDefault="00BB6B8C" w:rsidP="0057298C">
            <w:pPr>
              <w:jc w:val="right"/>
              <w:outlineLvl w:val="5"/>
              <w:rPr>
                <w:color w:val="000000"/>
              </w:rPr>
            </w:pPr>
            <w:r w:rsidRPr="00892C9C">
              <w:rPr>
                <w:color w:val="000000"/>
              </w:rPr>
              <w:t>4 839 734,88</w:t>
            </w:r>
          </w:p>
        </w:tc>
      </w:tr>
      <w:tr w:rsidR="00BB6B8C" w:rsidRPr="00892C9C" w14:paraId="356F495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6EDF6AE"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221D57A4" w14:textId="77777777" w:rsidR="00BB6B8C" w:rsidRPr="00892C9C" w:rsidRDefault="00BB6B8C" w:rsidP="0057298C">
            <w:pPr>
              <w:jc w:val="center"/>
              <w:outlineLvl w:val="6"/>
              <w:rPr>
                <w:color w:val="000000"/>
              </w:rPr>
            </w:pPr>
            <w:r w:rsidRPr="00892C9C">
              <w:rPr>
                <w:color w:val="000000"/>
              </w:rPr>
              <w:t>1300185650</w:t>
            </w:r>
          </w:p>
        </w:tc>
        <w:tc>
          <w:tcPr>
            <w:tcW w:w="606" w:type="dxa"/>
            <w:tcBorders>
              <w:top w:val="nil"/>
              <w:left w:val="nil"/>
              <w:bottom w:val="single" w:sz="4" w:space="0" w:color="000000"/>
              <w:right w:val="single" w:sz="4" w:space="0" w:color="000000"/>
            </w:tcBorders>
            <w:shd w:val="clear" w:color="auto" w:fill="auto"/>
            <w:noWrap/>
            <w:hideMark/>
          </w:tcPr>
          <w:p w14:paraId="5AB7EDBE"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D287095"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373E6CF"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406A7581"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4F2ABBB1" w14:textId="77777777" w:rsidR="00BB6B8C" w:rsidRPr="00892C9C" w:rsidRDefault="00BB6B8C" w:rsidP="0057298C">
            <w:pPr>
              <w:jc w:val="right"/>
              <w:outlineLvl w:val="6"/>
              <w:rPr>
                <w:color w:val="000000"/>
              </w:rPr>
            </w:pPr>
            <w:r w:rsidRPr="00892C9C">
              <w:rPr>
                <w:color w:val="000000"/>
              </w:rPr>
              <w:t>4 839 734,88</w:t>
            </w:r>
          </w:p>
        </w:tc>
      </w:tr>
      <w:tr w:rsidR="00BB6B8C" w:rsidRPr="00892C9C" w14:paraId="7F64CBA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95E93B6" w14:textId="77777777" w:rsidR="00BB6B8C" w:rsidRPr="00892C9C" w:rsidRDefault="00BB6B8C" w:rsidP="0057298C">
            <w:pPr>
              <w:outlineLvl w:val="3"/>
              <w:rPr>
                <w:color w:val="000000"/>
              </w:rPr>
            </w:pPr>
            <w:r w:rsidRPr="00892C9C">
              <w:rPr>
                <w:color w:val="000000"/>
              </w:rPr>
              <w:t xml:space="preserve"> Закупка энергетических ресурсов</w:t>
            </w:r>
          </w:p>
        </w:tc>
        <w:tc>
          <w:tcPr>
            <w:tcW w:w="1543" w:type="dxa"/>
            <w:tcBorders>
              <w:top w:val="nil"/>
              <w:left w:val="nil"/>
              <w:bottom w:val="single" w:sz="4" w:space="0" w:color="000000"/>
              <w:right w:val="single" w:sz="4" w:space="0" w:color="000000"/>
            </w:tcBorders>
            <w:shd w:val="clear" w:color="auto" w:fill="auto"/>
            <w:noWrap/>
            <w:hideMark/>
          </w:tcPr>
          <w:p w14:paraId="0C556A90" w14:textId="77777777" w:rsidR="00BB6B8C" w:rsidRPr="00892C9C" w:rsidRDefault="00BB6B8C" w:rsidP="0057298C">
            <w:pPr>
              <w:jc w:val="center"/>
              <w:outlineLvl w:val="3"/>
              <w:rPr>
                <w:color w:val="000000"/>
              </w:rPr>
            </w:pPr>
            <w:r w:rsidRPr="00892C9C">
              <w:rPr>
                <w:color w:val="000000"/>
              </w:rPr>
              <w:t>1300185650</w:t>
            </w:r>
          </w:p>
        </w:tc>
        <w:tc>
          <w:tcPr>
            <w:tcW w:w="606" w:type="dxa"/>
            <w:tcBorders>
              <w:top w:val="nil"/>
              <w:left w:val="nil"/>
              <w:bottom w:val="single" w:sz="4" w:space="0" w:color="000000"/>
              <w:right w:val="single" w:sz="4" w:space="0" w:color="000000"/>
            </w:tcBorders>
            <w:shd w:val="clear" w:color="auto" w:fill="auto"/>
            <w:noWrap/>
            <w:hideMark/>
          </w:tcPr>
          <w:p w14:paraId="43E5C7B1" w14:textId="77777777" w:rsidR="00BB6B8C" w:rsidRPr="00892C9C" w:rsidRDefault="00BB6B8C" w:rsidP="0057298C">
            <w:pPr>
              <w:jc w:val="center"/>
              <w:outlineLvl w:val="3"/>
              <w:rPr>
                <w:color w:val="000000"/>
              </w:rPr>
            </w:pPr>
            <w:r w:rsidRPr="00892C9C">
              <w:rPr>
                <w:color w:val="000000"/>
              </w:rPr>
              <w:t>247</w:t>
            </w:r>
          </w:p>
        </w:tc>
        <w:tc>
          <w:tcPr>
            <w:tcW w:w="664" w:type="dxa"/>
            <w:tcBorders>
              <w:top w:val="nil"/>
              <w:left w:val="nil"/>
              <w:bottom w:val="single" w:sz="4" w:space="0" w:color="000000"/>
              <w:right w:val="single" w:sz="4" w:space="0" w:color="000000"/>
            </w:tcBorders>
            <w:shd w:val="clear" w:color="auto" w:fill="auto"/>
            <w:noWrap/>
            <w:hideMark/>
          </w:tcPr>
          <w:p w14:paraId="612A9FAD"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B3C898A"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C7536DF"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7C6C447" w14:textId="77777777" w:rsidR="00BB6B8C" w:rsidRPr="00892C9C" w:rsidRDefault="00BB6B8C" w:rsidP="0057298C">
            <w:pPr>
              <w:jc w:val="right"/>
              <w:outlineLvl w:val="3"/>
              <w:rPr>
                <w:color w:val="000000"/>
              </w:rPr>
            </w:pPr>
            <w:r w:rsidRPr="00892C9C">
              <w:rPr>
                <w:color w:val="000000"/>
              </w:rPr>
              <w:t>6 692 028,58</w:t>
            </w:r>
          </w:p>
        </w:tc>
      </w:tr>
      <w:tr w:rsidR="00BB6B8C" w:rsidRPr="00892C9C" w14:paraId="65DDB782"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58E4D8A5" w14:textId="77777777" w:rsidR="00BB6B8C" w:rsidRPr="00892C9C" w:rsidRDefault="00BB6B8C" w:rsidP="0057298C">
            <w:pPr>
              <w:outlineLvl w:val="4"/>
              <w:rPr>
                <w:color w:val="000000"/>
              </w:rPr>
            </w:pPr>
            <w:r w:rsidRPr="00892C9C">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E582734" w14:textId="77777777" w:rsidR="00BB6B8C" w:rsidRPr="00892C9C" w:rsidRDefault="00BB6B8C" w:rsidP="0057298C">
            <w:pPr>
              <w:jc w:val="center"/>
              <w:outlineLvl w:val="4"/>
              <w:rPr>
                <w:color w:val="000000"/>
              </w:rPr>
            </w:pPr>
            <w:r w:rsidRPr="00892C9C">
              <w:rPr>
                <w:color w:val="000000"/>
              </w:rPr>
              <w:t>1300185650</w:t>
            </w:r>
          </w:p>
        </w:tc>
        <w:tc>
          <w:tcPr>
            <w:tcW w:w="606" w:type="dxa"/>
            <w:tcBorders>
              <w:top w:val="nil"/>
              <w:left w:val="nil"/>
              <w:bottom w:val="single" w:sz="4" w:space="0" w:color="000000"/>
              <w:right w:val="single" w:sz="4" w:space="0" w:color="000000"/>
            </w:tcBorders>
            <w:shd w:val="clear" w:color="auto" w:fill="auto"/>
            <w:noWrap/>
            <w:hideMark/>
          </w:tcPr>
          <w:p w14:paraId="76E4D9FE" w14:textId="77777777" w:rsidR="00BB6B8C" w:rsidRPr="00892C9C" w:rsidRDefault="00BB6B8C" w:rsidP="0057298C">
            <w:pPr>
              <w:jc w:val="center"/>
              <w:outlineLvl w:val="4"/>
              <w:rPr>
                <w:color w:val="000000"/>
              </w:rPr>
            </w:pPr>
            <w:r w:rsidRPr="00892C9C">
              <w:rPr>
                <w:color w:val="000000"/>
              </w:rPr>
              <w:t>247</w:t>
            </w:r>
          </w:p>
        </w:tc>
        <w:tc>
          <w:tcPr>
            <w:tcW w:w="664" w:type="dxa"/>
            <w:tcBorders>
              <w:top w:val="nil"/>
              <w:left w:val="nil"/>
              <w:bottom w:val="single" w:sz="4" w:space="0" w:color="000000"/>
              <w:right w:val="single" w:sz="4" w:space="0" w:color="000000"/>
            </w:tcBorders>
            <w:shd w:val="clear" w:color="auto" w:fill="auto"/>
            <w:noWrap/>
            <w:hideMark/>
          </w:tcPr>
          <w:p w14:paraId="448BD8E3"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40C60CB"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9EA2DE7"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7EFCED0" w14:textId="77777777" w:rsidR="00BB6B8C" w:rsidRPr="00892C9C" w:rsidRDefault="00BB6B8C" w:rsidP="0057298C">
            <w:pPr>
              <w:jc w:val="right"/>
              <w:outlineLvl w:val="4"/>
              <w:rPr>
                <w:color w:val="000000"/>
              </w:rPr>
            </w:pPr>
            <w:r w:rsidRPr="00892C9C">
              <w:rPr>
                <w:color w:val="000000"/>
              </w:rPr>
              <w:t>6 692 028,58</w:t>
            </w:r>
          </w:p>
        </w:tc>
      </w:tr>
      <w:tr w:rsidR="00BB6B8C" w:rsidRPr="00892C9C" w14:paraId="604E866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5D5EE0A"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7B19BA1D" w14:textId="77777777" w:rsidR="00BB6B8C" w:rsidRPr="00892C9C" w:rsidRDefault="00BB6B8C" w:rsidP="0057298C">
            <w:pPr>
              <w:jc w:val="center"/>
              <w:outlineLvl w:val="5"/>
              <w:rPr>
                <w:color w:val="000000"/>
              </w:rPr>
            </w:pPr>
            <w:r w:rsidRPr="00892C9C">
              <w:rPr>
                <w:color w:val="000000"/>
              </w:rPr>
              <w:t>1300185650</w:t>
            </w:r>
          </w:p>
        </w:tc>
        <w:tc>
          <w:tcPr>
            <w:tcW w:w="606" w:type="dxa"/>
            <w:tcBorders>
              <w:top w:val="nil"/>
              <w:left w:val="nil"/>
              <w:bottom w:val="single" w:sz="4" w:space="0" w:color="000000"/>
              <w:right w:val="single" w:sz="4" w:space="0" w:color="000000"/>
            </w:tcBorders>
            <w:shd w:val="clear" w:color="auto" w:fill="auto"/>
            <w:noWrap/>
            <w:hideMark/>
          </w:tcPr>
          <w:p w14:paraId="2505EB7D" w14:textId="77777777" w:rsidR="00BB6B8C" w:rsidRPr="00892C9C" w:rsidRDefault="00BB6B8C" w:rsidP="0057298C">
            <w:pPr>
              <w:jc w:val="center"/>
              <w:outlineLvl w:val="5"/>
              <w:rPr>
                <w:color w:val="000000"/>
              </w:rPr>
            </w:pPr>
            <w:r w:rsidRPr="00892C9C">
              <w:rPr>
                <w:color w:val="000000"/>
              </w:rPr>
              <w:t>247</w:t>
            </w:r>
          </w:p>
        </w:tc>
        <w:tc>
          <w:tcPr>
            <w:tcW w:w="664" w:type="dxa"/>
            <w:tcBorders>
              <w:top w:val="nil"/>
              <w:left w:val="nil"/>
              <w:bottom w:val="single" w:sz="4" w:space="0" w:color="000000"/>
              <w:right w:val="single" w:sz="4" w:space="0" w:color="000000"/>
            </w:tcBorders>
            <w:shd w:val="clear" w:color="auto" w:fill="auto"/>
            <w:noWrap/>
            <w:hideMark/>
          </w:tcPr>
          <w:p w14:paraId="6F27E51C"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88D670B"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13B7053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F4FB7E4" w14:textId="77777777" w:rsidR="00BB6B8C" w:rsidRPr="00892C9C" w:rsidRDefault="00BB6B8C" w:rsidP="0057298C">
            <w:pPr>
              <w:jc w:val="right"/>
              <w:outlineLvl w:val="5"/>
              <w:rPr>
                <w:color w:val="000000"/>
              </w:rPr>
            </w:pPr>
            <w:r w:rsidRPr="00892C9C">
              <w:rPr>
                <w:color w:val="000000"/>
              </w:rPr>
              <w:t>6 692 028,58</w:t>
            </w:r>
          </w:p>
        </w:tc>
      </w:tr>
      <w:tr w:rsidR="00BB6B8C" w:rsidRPr="00892C9C" w14:paraId="300499E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F87493B"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4411232A" w14:textId="77777777" w:rsidR="00BB6B8C" w:rsidRPr="00892C9C" w:rsidRDefault="00BB6B8C" w:rsidP="0057298C">
            <w:pPr>
              <w:jc w:val="center"/>
              <w:outlineLvl w:val="6"/>
              <w:rPr>
                <w:color w:val="000000"/>
              </w:rPr>
            </w:pPr>
            <w:r w:rsidRPr="00892C9C">
              <w:rPr>
                <w:color w:val="000000"/>
              </w:rPr>
              <w:t>1300185650</w:t>
            </w:r>
          </w:p>
        </w:tc>
        <w:tc>
          <w:tcPr>
            <w:tcW w:w="606" w:type="dxa"/>
            <w:tcBorders>
              <w:top w:val="nil"/>
              <w:left w:val="nil"/>
              <w:bottom w:val="single" w:sz="4" w:space="0" w:color="000000"/>
              <w:right w:val="single" w:sz="4" w:space="0" w:color="000000"/>
            </w:tcBorders>
            <w:shd w:val="clear" w:color="auto" w:fill="auto"/>
            <w:noWrap/>
            <w:hideMark/>
          </w:tcPr>
          <w:p w14:paraId="607EEE14" w14:textId="77777777" w:rsidR="00BB6B8C" w:rsidRPr="00892C9C" w:rsidRDefault="00BB6B8C" w:rsidP="0057298C">
            <w:pPr>
              <w:jc w:val="center"/>
              <w:outlineLvl w:val="6"/>
              <w:rPr>
                <w:color w:val="000000"/>
              </w:rPr>
            </w:pPr>
            <w:r w:rsidRPr="00892C9C">
              <w:rPr>
                <w:color w:val="000000"/>
              </w:rPr>
              <w:t>247</w:t>
            </w:r>
          </w:p>
        </w:tc>
        <w:tc>
          <w:tcPr>
            <w:tcW w:w="664" w:type="dxa"/>
            <w:tcBorders>
              <w:top w:val="nil"/>
              <w:left w:val="nil"/>
              <w:bottom w:val="single" w:sz="4" w:space="0" w:color="000000"/>
              <w:right w:val="single" w:sz="4" w:space="0" w:color="000000"/>
            </w:tcBorders>
            <w:shd w:val="clear" w:color="auto" w:fill="auto"/>
            <w:noWrap/>
            <w:hideMark/>
          </w:tcPr>
          <w:p w14:paraId="00805DB8"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7981743"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00C140C2"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10DE0222" w14:textId="77777777" w:rsidR="00BB6B8C" w:rsidRPr="00892C9C" w:rsidRDefault="00BB6B8C" w:rsidP="0057298C">
            <w:pPr>
              <w:jc w:val="right"/>
              <w:outlineLvl w:val="6"/>
              <w:rPr>
                <w:color w:val="000000"/>
              </w:rPr>
            </w:pPr>
            <w:r w:rsidRPr="00892C9C">
              <w:rPr>
                <w:color w:val="000000"/>
              </w:rPr>
              <w:t>6 692 028,58</w:t>
            </w:r>
          </w:p>
        </w:tc>
      </w:tr>
      <w:tr w:rsidR="00BB6B8C" w:rsidRPr="00892C9C" w14:paraId="0BDBB1B9" w14:textId="77777777" w:rsidTr="009C2EE0">
        <w:trPr>
          <w:trHeight w:val="1032"/>
        </w:trPr>
        <w:tc>
          <w:tcPr>
            <w:tcW w:w="3970" w:type="dxa"/>
            <w:tcBorders>
              <w:top w:val="nil"/>
              <w:left w:val="single" w:sz="4" w:space="0" w:color="000000"/>
              <w:bottom w:val="single" w:sz="4" w:space="0" w:color="000000"/>
              <w:right w:val="single" w:sz="4" w:space="0" w:color="000000"/>
            </w:tcBorders>
            <w:shd w:val="clear" w:color="auto" w:fill="auto"/>
            <w:hideMark/>
          </w:tcPr>
          <w:p w14:paraId="3B915088" w14:textId="77777777" w:rsidR="00BB6B8C" w:rsidRPr="00892C9C" w:rsidRDefault="00BB6B8C" w:rsidP="0057298C">
            <w:pPr>
              <w:outlineLvl w:val="3"/>
              <w:rPr>
                <w:color w:val="000000"/>
              </w:rPr>
            </w:pPr>
            <w:r w:rsidRPr="00892C9C">
              <w:rPr>
                <w:color w:val="000000"/>
              </w:rPr>
              <w:t xml:space="preserve"> Бюджетные инвестиции в объекты капитального строительства государственной (муниципальной) собственности</w:t>
            </w:r>
          </w:p>
        </w:tc>
        <w:tc>
          <w:tcPr>
            <w:tcW w:w="1543" w:type="dxa"/>
            <w:tcBorders>
              <w:top w:val="nil"/>
              <w:left w:val="nil"/>
              <w:bottom w:val="single" w:sz="4" w:space="0" w:color="000000"/>
              <w:right w:val="single" w:sz="4" w:space="0" w:color="000000"/>
            </w:tcBorders>
            <w:shd w:val="clear" w:color="auto" w:fill="auto"/>
            <w:noWrap/>
            <w:hideMark/>
          </w:tcPr>
          <w:p w14:paraId="50CB3B2C" w14:textId="77777777" w:rsidR="00BB6B8C" w:rsidRPr="00892C9C" w:rsidRDefault="00BB6B8C" w:rsidP="0057298C">
            <w:pPr>
              <w:jc w:val="center"/>
              <w:outlineLvl w:val="3"/>
              <w:rPr>
                <w:color w:val="000000"/>
              </w:rPr>
            </w:pPr>
            <w:r w:rsidRPr="00892C9C">
              <w:rPr>
                <w:color w:val="000000"/>
              </w:rPr>
              <w:t>1300185650</w:t>
            </w:r>
          </w:p>
        </w:tc>
        <w:tc>
          <w:tcPr>
            <w:tcW w:w="606" w:type="dxa"/>
            <w:tcBorders>
              <w:top w:val="nil"/>
              <w:left w:val="nil"/>
              <w:bottom w:val="single" w:sz="4" w:space="0" w:color="000000"/>
              <w:right w:val="single" w:sz="4" w:space="0" w:color="000000"/>
            </w:tcBorders>
            <w:shd w:val="clear" w:color="auto" w:fill="auto"/>
            <w:noWrap/>
            <w:hideMark/>
          </w:tcPr>
          <w:p w14:paraId="1FA9ED57" w14:textId="77777777" w:rsidR="00BB6B8C" w:rsidRPr="00892C9C" w:rsidRDefault="00BB6B8C" w:rsidP="0057298C">
            <w:pPr>
              <w:jc w:val="center"/>
              <w:outlineLvl w:val="3"/>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5502DAB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98DED48"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4D4C996"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2463E94" w14:textId="77777777" w:rsidR="00BB6B8C" w:rsidRPr="00892C9C" w:rsidRDefault="00BB6B8C" w:rsidP="0057298C">
            <w:pPr>
              <w:jc w:val="right"/>
              <w:outlineLvl w:val="3"/>
              <w:rPr>
                <w:color w:val="000000"/>
              </w:rPr>
            </w:pPr>
            <w:r w:rsidRPr="00892C9C">
              <w:rPr>
                <w:color w:val="000000"/>
              </w:rPr>
              <w:t>88 325,12</w:t>
            </w:r>
          </w:p>
        </w:tc>
      </w:tr>
      <w:tr w:rsidR="00BB6B8C" w:rsidRPr="00892C9C" w14:paraId="4C74F261"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063DC6B9"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AFD69BF" w14:textId="77777777" w:rsidR="00BB6B8C" w:rsidRPr="00892C9C" w:rsidRDefault="00BB6B8C" w:rsidP="0057298C">
            <w:pPr>
              <w:jc w:val="center"/>
              <w:outlineLvl w:val="4"/>
              <w:rPr>
                <w:color w:val="000000"/>
              </w:rPr>
            </w:pPr>
            <w:r w:rsidRPr="00892C9C">
              <w:rPr>
                <w:color w:val="000000"/>
              </w:rPr>
              <w:t>1300185650</w:t>
            </w:r>
          </w:p>
        </w:tc>
        <w:tc>
          <w:tcPr>
            <w:tcW w:w="606" w:type="dxa"/>
            <w:tcBorders>
              <w:top w:val="nil"/>
              <w:left w:val="nil"/>
              <w:bottom w:val="single" w:sz="4" w:space="0" w:color="000000"/>
              <w:right w:val="single" w:sz="4" w:space="0" w:color="000000"/>
            </w:tcBorders>
            <w:shd w:val="clear" w:color="auto" w:fill="auto"/>
            <w:noWrap/>
            <w:hideMark/>
          </w:tcPr>
          <w:p w14:paraId="36CE8341" w14:textId="77777777" w:rsidR="00BB6B8C" w:rsidRPr="00892C9C" w:rsidRDefault="00BB6B8C" w:rsidP="0057298C">
            <w:pPr>
              <w:jc w:val="center"/>
              <w:outlineLvl w:val="4"/>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2B8E174D"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520B1C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250D9B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2BDF537" w14:textId="77777777" w:rsidR="00BB6B8C" w:rsidRPr="00892C9C" w:rsidRDefault="00BB6B8C" w:rsidP="0057298C">
            <w:pPr>
              <w:jc w:val="right"/>
              <w:outlineLvl w:val="4"/>
              <w:rPr>
                <w:color w:val="000000"/>
              </w:rPr>
            </w:pPr>
            <w:r w:rsidRPr="00892C9C">
              <w:rPr>
                <w:color w:val="000000"/>
              </w:rPr>
              <w:t>88 325,12</w:t>
            </w:r>
          </w:p>
        </w:tc>
      </w:tr>
      <w:tr w:rsidR="00BB6B8C" w:rsidRPr="00892C9C" w14:paraId="349E305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D83644F"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74ABF8D9" w14:textId="77777777" w:rsidR="00BB6B8C" w:rsidRPr="00892C9C" w:rsidRDefault="00BB6B8C" w:rsidP="0057298C">
            <w:pPr>
              <w:jc w:val="center"/>
              <w:outlineLvl w:val="5"/>
              <w:rPr>
                <w:color w:val="000000"/>
              </w:rPr>
            </w:pPr>
            <w:r w:rsidRPr="00892C9C">
              <w:rPr>
                <w:color w:val="000000"/>
              </w:rPr>
              <w:t>1300185650</w:t>
            </w:r>
          </w:p>
        </w:tc>
        <w:tc>
          <w:tcPr>
            <w:tcW w:w="606" w:type="dxa"/>
            <w:tcBorders>
              <w:top w:val="nil"/>
              <w:left w:val="nil"/>
              <w:bottom w:val="single" w:sz="4" w:space="0" w:color="000000"/>
              <w:right w:val="single" w:sz="4" w:space="0" w:color="000000"/>
            </w:tcBorders>
            <w:shd w:val="clear" w:color="auto" w:fill="auto"/>
            <w:noWrap/>
            <w:hideMark/>
          </w:tcPr>
          <w:p w14:paraId="047687FC" w14:textId="77777777" w:rsidR="00BB6B8C" w:rsidRPr="00892C9C" w:rsidRDefault="00BB6B8C" w:rsidP="0057298C">
            <w:pPr>
              <w:jc w:val="center"/>
              <w:outlineLvl w:val="5"/>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524B786E"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4580268"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F611F95"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C055BC4" w14:textId="77777777" w:rsidR="00BB6B8C" w:rsidRPr="00892C9C" w:rsidRDefault="00BB6B8C" w:rsidP="0057298C">
            <w:pPr>
              <w:jc w:val="right"/>
              <w:outlineLvl w:val="5"/>
              <w:rPr>
                <w:color w:val="000000"/>
              </w:rPr>
            </w:pPr>
            <w:r w:rsidRPr="00892C9C">
              <w:rPr>
                <w:color w:val="000000"/>
              </w:rPr>
              <w:t>88 325,12</w:t>
            </w:r>
          </w:p>
        </w:tc>
      </w:tr>
      <w:tr w:rsidR="00BB6B8C" w:rsidRPr="00892C9C" w14:paraId="6086B33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3B24889"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5995870F" w14:textId="77777777" w:rsidR="00BB6B8C" w:rsidRPr="00892C9C" w:rsidRDefault="00BB6B8C" w:rsidP="0057298C">
            <w:pPr>
              <w:jc w:val="center"/>
              <w:outlineLvl w:val="6"/>
              <w:rPr>
                <w:color w:val="000000"/>
              </w:rPr>
            </w:pPr>
            <w:r w:rsidRPr="00892C9C">
              <w:rPr>
                <w:color w:val="000000"/>
              </w:rPr>
              <w:t>1300185650</w:t>
            </w:r>
          </w:p>
        </w:tc>
        <w:tc>
          <w:tcPr>
            <w:tcW w:w="606" w:type="dxa"/>
            <w:tcBorders>
              <w:top w:val="nil"/>
              <w:left w:val="nil"/>
              <w:bottom w:val="single" w:sz="4" w:space="0" w:color="000000"/>
              <w:right w:val="single" w:sz="4" w:space="0" w:color="000000"/>
            </w:tcBorders>
            <w:shd w:val="clear" w:color="auto" w:fill="auto"/>
            <w:noWrap/>
            <w:hideMark/>
          </w:tcPr>
          <w:p w14:paraId="586B3BBD" w14:textId="77777777" w:rsidR="00BB6B8C" w:rsidRPr="00892C9C" w:rsidRDefault="00BB6B8C" w:rsidP="0057298C">
            <w:pPr>
              <w:jc w:val="center"/>
              <w:outlineLvl w:val="6"/>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24DFB414"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50C24C1"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DEAD083"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244E079C" w14:textId="77777777" w:rsidR="00BB6B8C" w:rsidRPr="00892C9C" w:rsidRDefault="00BB6B8C" w:rsidP="0057298C">
            <w:pPr>
              <w:jc w:val="right"/>
              <w:outlineLvl w:val="6"/>
              <w:rPr>
                <w:color w:val="000000"/>
              </w:rPr>
            </w:pPr>
            <w:r w:rsidRPr="00892C9C">
              <w:rPr>
                <w:color w:val="000000"/>
              </w:rPr>
              <w:t>88 325,12</w:t>
            </w:r>
          </w:p>
        </w:tc>
      </w:tr>
      <w:tr w:rsidR="00BB6B8C" w:rsidRPr="00892C9C" w14:paraId="28737D24"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2A96A3D2" w14:textId="77777777" w:rsidR="00BB6B8C" w:rsidRPr="00892C9C" w:rsidRDefault="00BB6B8C" w:rsidP="0057298C">
            <w:pPr>
              <w:outlineLvl w:val="2"/>
              <w:rPr>
                <w:color w:val="000000"/>
              </w:rPr>
            </w:pPr>
            <w:r w:rsidRPr="00892C9C">
              <w:rPr>
                <w:color w:val="000000"/>
              </w:rPr>
              <w:t xml:space="preserve">  Мероприятия по благоустройству и содержанию общественных, дворовых территорий города</w:t>
            </w:r>
          </w:p>
        </w:tc>
        <w:tc>
          <w:tcPr>
            <w:tcW w:w="1543" w:type="dxa"/>
            <w:tcBorders>
              <w:top w:val="nil"/>
              <w:left w:val="nil"/>
              <w:bottom w:val="single" w:sz="4" w:space="0" w:color="000000"/>
              <w:right w:val="single" w:sz="4" w:space="0" w:color="000000"/>
            </w:tcBorders>
            <w:shd w:val="clear" w:color="auto" w:fill="auto"/>
            <w:noWrap/>
            <w:hideMark/>
          </w:tcPr>
          <w:p w14:paraId="70176A68" w14:textId="77777777" w:rsidR="00BB6B8C" w:rsidRPr="00892C9C" w:rsidRDefault="00BB6B8C" w:rsidP="0057298C">
            <w:pPr>
              <w:jc w:val="center"/>
              <w:outlineLvl w:val="2"/>
              <w:rPr>
                <w:color w:val="000000"/>
              </w:rPr>
            </w:pPr>
            <w:r w:rsidRPr="00892C9C">
              <w:rPr>
                <w:color w:val="000000"/>
              </w:rPr>
              <w:t>1300185660</w:t>
            </w:r>
          </w:p>
        </w:tc>
        <w:tc>
          <w:tcPr>
            <w:tcW w:w="606" w:type="dxa"/>
            <w:tcBorders>
              <w:top w:val="nil"/>
              <w:left w:val="nil"/>
              <w:bottom w:val="single" w:sz="4" w:space="0" w:color="000000"/>
              <w:right w:val="single" w:sz="4" w:space="0" w:color="000000"/>
            </w:tcBorders>
            <w:shd w:val="clear" w:color="auto" w:fill="auto"/>
            <w:noWrap/>
            <w:hideMark/>
          </w:tcPr>
          <w:p w14:paraId="4D59FDAF"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065FD9E"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3BF3E1D"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ABE9C5A"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D80FCEB" w14:textId="77777777" w:rsidR="00BB6B8C" w:rsidRPr="00892C9C" w:rsidRDefault="00BB6B8C" w:rsidP="0057298C">
            <w:pPr>
              <w:jc w:val="right"/>
              <w:outlineLvl w:val="2"/>
              <w:rPr>
                <w:color w:val="000000"/>
              </w:rPr>
            </w:pPr>
            <w:r w:rsidRPr="00892C9C">
              <w:rPr>
                <w:color w:val="000000"/>
              </w:rPr>
              <w:t>12 851 958,12</w:t>
            </w:r>
          </w:p>
        </w:tc>
      </w:tr>
      <w:tr w:rsidR="00BB6B8C" w:rsidRPr="00892C9C" w14:paraId="30E31C5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194A9A3" w14:textId="77777777" w:rsidR="00BB6B8C" w:rsidRPr="00892C9C" w:rsidRDefault="00BB6B8C" w:rsidP="0057298C">
            <w:pPr>
              <w:outlineLvl w:val="3"/>
              <w:rPr>
                <w:color w:val="000000"/>
              </w:rPr>
            </w:pPr>
            <w:r w:rsidRPr="00892C9C">
              <w:rPr>
                <w:color w:val="000000"/>
              </w:rPr>
              <w:t xml:space="preserve"> Фонд оплаты труда учреждений</w:t>
            </w:r>
          </w:p>
        </w:tc>
        <w:tc>
          <w:tcPr>
            <w:tcW w:w="1543" w:type="dxa"/>
            <w:tcBorders>
              <w:top w:val="nil"/>
              <w:left w:val="nil"/>
              <w:bottom w:val="single" w:sz="4" w:space="0" w:color="000000"/>
              <w:right w:val="single" w:sz="4" w:space="0" w:color="000000"/>
            </w:tcBorders>
            <w:shd w:val="clear" w:color="auto" w:fill="auto"/>
            <w:noWrap/>
            <w:hideMark/>
          </w:tcPr>
          <w:p w14:paraId="6F3CD111" w14:textId="77777777" w:rsidR="00BB6B8C" w:rsidRPr="00892C9C" w:rsidRDefault="00BB6B8C" w:rsidP="0057298C">
            <w:pPr>
              <w:jc w:val="center"/>
              <w:outlineLvl w:val="3"/>
              <w:rPr>
                <w:color w:val="000000"/>
              </w:rPr>
            </w:pPr>
            <w:r w:rsidRPr="00892C9C">
              <w:rPr>
                <w:color w:val="000000"/>
              </w:rPr>
              <w:t>1300185660</w:t>
            </w:r>
          </w:p>
        </w:tc>
        <w:tc>
          <w:tcPr>
            <w:tcW w:w="606" w:type="dxa"/>
            <w:tcBorders>
              <w:top w:val="nil"/>
              <w:left w:val="nil"/>
              <w:bottom w:val="single" w:sz="4" w:space="0" w:color="000000"/>
              <w:right w:val="single" w:sz="4" w:space="0" w:color="000000"/>
            </w:tcBorders>
            <w:shd w:val="clear" w:color="auto" w:fill="auto"/>
            <w:noWrap/>
            <w:hideMark/>
          </w:tcPr>
          <w:p w14:paraId="0B2D66F3" w14:textId="77777777" w:rsidR="00BB6B8C" w:rsidRPr="00892C9C" w:rsidRDefault="00BB6B8C" w:rsidP="0057298C">
            <w:pPr>
              <w:jc w:val="center"/>
              <w:outlineLvl w:val="3"/>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67D32FC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BDD95CE"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EC8BA81"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5A7C952" w14:textId="77777777" w:rsidR="00BB6B8C" w:rsidRPr="00892C9C" w:rsidRDefault="00BB6B8C" w:rsidP="0057298C">
            <w:pPr>
              <w:jc w:val="right"/>
              <w:outlineLvl w:val="3"/>
              <w:rPr>
                <w:color w:val="000000"/>
              </w:rPr>
            </w:pPr>
            <w:r w:rsidRPr="00892C9C">
              <w:rPr>
                <w:color w:val="000000"/>
              </w:rPr>
              <w:t>840 000,00</w:t>
            </w:r>
          </w:p>
        </w:tc>
      </w:tr>
      <w:tr w:rsidR="00BB6B8C" w:rsidRPr="00892C9C" w14:paraId="5AA4F2D5"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13C30F5F"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D317A37" w14:textId="77777777" w:rsidR="00BB6B8C" w:rsidRPr="00892C9C" w:rsidRDefault="00BB6B8C" w:rsidP="0057298C">
            <w:pPr>
              <w:jc w:val="center"/>
              <w:outlineLvl w:val="4"/>
              <w:rPr>
                <w:color w:val="000000"/>
              </w:rPr>
            </w:pPr>
            <w:r w:rsidRPr="00892C9C">
              <w:rPr>
                <w:color w:val="000000"/>
              </w:rPr>
              <w:t>1300185660</w:t>
            </w:r>
          </w:p>
        </w:tc>
        <w:tc>
          <w:tcPr>
            <w:tcW w:w="606" w:type="dxa"/>
            <w:tcBorders>
              <w:top w:val="nil"/>
              <w:left w:val="nil"/>
              <w:bottom w:val="single" w:sz="4" w:space="0" w:color="000000"/>
              <w:right w:val="single" w:sz="4" w:space="0" w:color="000000"/>
            </w:tcBorders>
            <w:shd w:val="clear" w:color="auto" w:fill="auto"/>
            <w:noWrap/>
            <w:hideMark/>
          </w:tcPr>
          <w:p w14:paraId="2E2A6D7E" w14:textId="77777777" w:rsidR="00BB6B8C" w:rsidRPr="00892C9C" w:rsidRDefault="00BB6B8C" w:rsidP="0057298C">
            <w:pPr>
              <w:jc w:val="center"/>
              <w:outlineLvl w:val="4"/>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2CB748A0"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E69F16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15EB6A4"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9916A39" w14:textId="77777777" w:rsidR="00BB6B8C" w:rsidRPr="00892C9C" w:rsidRDefault="00BB6B8C" w:rsidP="0057298C">
            <w:pPr>
              <w:jc w:val="right"/>
              <w:outlineLvl w:val="4"/>
              <w:rPr>
                <w:color w:val="000000"/>
              </w:rPr>
            </w:pPr>
            <w:r w:rsidRPr="00892C9C">
              <w:rPr>
                <w:color w:val="000000"/>
              </w:rPr>
              <w:t>840 000,00</w:t>
            </w:r>
          </w:p>
        </w:tc>
      </w:tr>
      <w:tr w:rsidR="00BB6B8C" w:rsidRPr="00892C9C" w14:paraId="01CB304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504C567"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2315A2BD" w14:textId="77777777" w:rsidR="00BB6B8C" w:rsidRPr="00892C9C" w:rsidRDefault="00BB6B8C" w:rsidP="0057298C">
            <w:pPr>
              <w:jc w:val="center"/>
              <w:outlineLvl w:val="5"/>
              <w:rPr>
                <w:color w:val="000000"/>
              </w:rPr>
            </w:pPr>
            <w:r w:rsidRPr="00892C9C">
              <w:rPr>
                <w:color w:val="000000"/>
              </w:rPr>
              <w:t>1300185660</w:t>
            </w:r>
          </w:p>
        </w:tc>
        <w:tc>
          <w:tcPr>
            <w:tcW w:w="606" w:type="dxa"/>
            <w:tcBorders>
              <w:top w:val="nil"/>
              <w:left w:val="nil"/>
              <w:bottom w:val="single" w:sz="4" w:space="0" w:color="000000"/>
              <w:right w:val="single" w:sz="4" w:space="0" w:color="000000"/>
            </w:tcBorders>
            <w:shd w:val="clear" w:color="auto" w:fill="auto"/>
            <w:noWrap/>
            <w:hideMark/>
          </w:tcPr>
          <w:p w14:paraId="1010E77B" w14:textId="77777777" w:rsidR="00BB6B8C" w:rsidRPr="00892C9C" w:rsidRDefault="00BB6B8C" w:rsidP="0057298C">
            <w:pPr>
              <w:jc w:val="center"/>
              <w:outlineLvl w:val="5"/>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738D23B6"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89FE8A5"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9ACA83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FBEB24D" w14:textId="77777777" w:rsidR="00BB6B8C" w:rsidRPr="00892C9C" w:rsidRDefault="00BB6B8C" w:rsidP="0057298C">
            <w:pPr>
              <w:jc w:val="right"/>
              <w:outlineLvl w:val="5"/>
              <w:rPr>
                <w:color w:val="000000"/>
              </w:rPr>
            </w:pPr>
            <w:r w:rsidRPr="00892C9C">
              <w:rPr>
                <w:color w:val="000000"/>
              </w:rPr>
              <w:t>840 000,00</w:t>
            </w:r>
          </w:p>
        </w:tc>
      </w:tr>
      <w:tr w:rsidR="00BB6B8C" w:rsidRPr="00892C9C" w14:paraId="0CBB0B5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B07FAD1"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2C2E1AC4" w14:textId="77777777" w:rsidR="00BB6B8C" w:rsidRPr="00892C9C" w:rsidRDefault="00BB6B8C" w:rsidP="0057298C">
            <w:pPr>
              <w:jc w:val="center"/>
              <w:outlineLvl w:val="6"/>
              <w:rPr>
                <w:color w:val="000000"/>
              </w:rPr>
            </w:pPr>
            <w:r w:rsidRPr="00892C9C">
              <w:rPr>
                <w:color w:val="000000"/>
              </w:rPr>
              <w:t>1300185660</w:t>
            </w:r>
          </w:p>
        </w:tc>
        <w:tc>
          <w:tcPr>
            <w:tcW w:w="606" w:type="dxa"/>
            <w:tcBorders>
              <w:top w:val="nil"/>
              <w:left w:val="nil"/>
              <w:bottom w:val="single" w:sz="4" w:space="0" w:color="000000"/>
              <w:right w:val="single" w:sz="4" w:space="0" w:color="000000"/>
            </w:tcBorders>
            <w:shd w:val="clear" w:color="auto" w:fill="auto"/>
            <w:noWrap/>
            <w:hideMark/>
          </w:tcPr>
          <w:p w14:paraId="7FC59EE6" w14:textId="77777777" w:rsidR="00BB6B8C" w:rsidRPr="00892C9C" w:rsidRDefault="00BB6B8C" w:rsidP="0057298C">
            <w:pPr>
              <w:jc w:val="center"/>
              <w:outlineLvl w:val="6"/>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5B6DEB9E"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2F4F53A"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A7069F8"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359E15E7" w14:textId="77777777" w:rsidR="00BB6B8C" w:rsidRPr="00892C9C" w:rsidRDefault="00BB6B8C" w:rsidP="0057298C">
            <w:pPr>
              <w:jc w:val="right"/>
              <w:outlineLvl w:val="6"/>
              <w:rPr>
                <w:color w:val="000000"/>
              </w:rPr>
            </w:pPr>
            <w:r w:rsidRPr="00892C9C">
              <w:rPr>
                <w:color w:val="000000"/>
              </w:rPr>
              <w:t>840 000,00</w:t>
            </w:r>
          </w:p>
        </w:tc>
      </w:tr>
      <w:tr w:rsidR="00BB6B8C" w:rsidRPr="00892C9C" w14:paraId="747B7ED6" w14:textId="77777777" w:rsidTr="009C2EE0">
        <w:trPr>
          <w:trHeight w:val="1323"/>
        </w:trPr>
        <w:tc>
          <w:tcPr>
            <w:tcW w:w="3970" w:type="dxa"/>
            <w:tcBorders>
              <w:top w:val="nil"/>
              <w:left w:val="single" w:sz="4" w:space="0" w:color="000000"/>
              <w:bottom w:val="single" w:sz="4" w:space="0" w:color="000000"/>
              <w:right w:val="single" w:sz="4" w:space="0" w:color="000000"/>
            </w:tcBorders>
            <w:shd w:val="clear" w:color="auto" w:fill="auto"/>
            <w:hideMark/>
          </w:tcPr>
          <w:p w14:paraId="7EAF134B"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543" w:type="dxa"/>
            <w:tcBorders>
              <w:top w:val="nil"/>
              <w:left w:val="nil"/>
              <w:bottom w:val="single" w:sz="4" w:space="0" w:color="000000"/>
              <w:right w:val="single" w:sz="4" w:space="0" w:color="000000"/>
            </w:tcBorders>
            <w:shd w:val="clear" w:color="auto" w:fill="auto"/>
            <w:noWrap/>
            <w:hideMark/>
          </w:tcPr>
          <w:p w14:paraId="1D842CC5" w14:textId="77777777" w:rsidR="00BB6B8C" w:rsidRPr="00892C9C" w:rsidRDefault="00BB6B8C" w:rsidP="0057298C">
            <w:pPr>
              <w:jc w:val="center"/>
              <w:outlineLvl w:val="3"/>
              <w:rPr>
                <w:color w:val="000000"/>
              </w:rPr>
            </w:pPr>
            <w:r w:rsidRPr="00892C9C">
              <w:rPr>
                <w:color w:val="000000"/>
              </w:rPr>
              <w:t>1300185660</w:t>
            </w:r>
          </w:p>
        </w:tc>
        <w:tc>
          <w:tcPr>
            <w:tcW w:w="606" w:type="dxa"/>
            <w:tcBorders>
              <w:top w:val="nil"/>
              <w:left w:val="nil"/>
              <w:bottom w:val="single" w:sz="4" w:space="0" w:color="000000"/>
              <w:right w:val="single" w:sz="4" w:space="0" w:color="000000"/>
            </w:tcBorders>
            <w:shd w:val="clear" w:color="auto" w:fill="auto"/>
            <w:noWrap/>
            <w:hideMark/>
          </w:tcPr>
          <w:p w14:paraId="72B6333E" w14:textId="77777777" w:rsidR="00BB6B8C" w:rsidRPr="00892C9C" w:rsidRDefault="00BB6B8C" w:rsidP="0057298C">
            <w:pPr>
              <w:jc w:val="center"/>
              <w:outlineLvl w:val="3"/>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52D8BBC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FA86448"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A1C17B0"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2C5AC9C" w14:textId="77777777" w:rsidR="00BB6B8C" w:rsidRPr="00892C9C" w:rsidRDefault="00BB6B8C" w:rsidP="0057298C">
            <w:pPr>
              <w:jc w:val="right"/>
              <w:outlineLvl w:val="3"/>
              <w:rPr>
                <w:color w:val="000000"/>
              </w:rPr>
            </w:pPr>
            <w:r w:rsidRPr="00892C9C">
              <w:rPr>
                <w:color w:val="000000"/>
              </w:rPr>
              <w:t>268 800,00</w:t>
            </w:r>
          </w:p>
        </w:tc>
      </w:tr>
      <w:tr w:rsidR="00BB6B8C" w:rsidRPr="00892C9C" w14:paraId="46A59071"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40BDD15A"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D1552F8" w14:textId="77777777" w:rsidR="00BB6B8C" w:rsidRPr="00892C9C" w:rsidRDefault="00BB6B8C" w:rsidP="0057298C">
            <w:pPr>
              <w:jc w:val="center"/>
              <w:outlineLvl w:val="4"/>
              <w:rPr>
                <w:color w:val="000000"/>
              </w:rPr>
            </w:pPr>
            <w:r w:rsidRPr="00892C9C">
              <w:rPr>
                <w:color w:val="000000"/>
              </w:rPr>
              <w:t>1300185660</w:t>
            </w:r>
          </w:p>
        </w:tc>
        <w:tc>
          <w:tcPr>
            <w:tcW w:w="606" w:type="dxa"/>
            <w:tcBorders>
              <w:top w:val="nil"/>
              <w:left w:val="nil"/>
              <w:bottom w:val="single" w:sz="4" w:space="0" w:color="000000"/>
              <w:right w:val="single" w:sz="4" w:space="0" w:color="000000"/>
            </w:tcBorders>
            <w:shd w:val="clear" w:color="auto" w:fill="auto"/>
            <w:noWrap/>
            <w:hideMark/>
          </w:tcPr>
          <w:p w14:paraId="461CD5CD" w14:textId="77777777" w:rsidR="00BB6B8C" w:rsidRPr="00892C9C" w:rsidRDefault="00BB6B8C" w:rsidP="0057298C">
            <w:pPr>
              <w:jc w:val="center"/>
              <w:outlineLvl w:val="4"/>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5B42EDEA"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1AE1F0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FE9DE8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A0BED90" w14:textId="77777777" w:rsidR="00BB6B8C" w:rsidRPr="00892C9C" w:rsidRDefault="00BB6B8C" w:rsidP="0057298C">
            <w:pPr>
              <w:jc w:val="right"/>
              <w:outlineLvl w:val="4"/>
              <w:rPr>
                <w:color w:val="000000"/>
              </w:rPr>
            </w:pPr>
            <w:r w:rsidRPr="00892C9C">
              <w:rPr>
                <w:color w:val="000000"/>
              </w:rPr>
              <w:t>268 800,00</w:t>
            </w:r>
          </w:p>
        </w:tc>
      </w:tr>
      <w:tr w:rsidR="00BB6B8C" w:rsidRPr="00892C9C" w14:paraId="08BBFAE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8A324CD"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05C7BFF1" w14:textId="77777777" w:rsidR="00BB6B8C" w:rsidRPr="00892C9C" w:rsidRDefault="00BB6B8C" w:rsidP="0057298C">
            <w:pPr>
              <w:jc w:val="center"/>
              <w:outlineLvl w:val="5"/>
              <w:rPr>
                <w:color w:val="000000"/>
              </w:rPr>
            </w:pPr>
            <w:r w:rsidRPr="00892C9C">
              <w:rPr>
                <w:color w:val="000000"/>
              </w:rPr>
              <w:t>1300185660</w:t>
            </w:r>
          </w:p>
        </w:tc>
        <w:tc>
          <w:tcPr>
            <w:tcW w:w="606" w:type="dxa"/>
            <w:tcBorders>
              <w:top w:val="nil"/>
              <w:left w:val="nil"/>
              <w:bottom w:val="single" w:sz="4" w:space="0" w:color="000000"/>
              <w:right w:val="single" w:sz="4" w:space="0" w:color="000000"/>
            </w:tcBorders>
            <w:shd w:val="clear" w:color="auto" w:fill="auto"/>
            <w:noWrap/>
            <w:hideMark/>
          </w:tcPr>
          <w:p w14:paraId="5B1B3081" w14:textId="77777777" w:rsidR="00BB6B8C" w:rsidRPr="00892C9C" w:rsidRDefault="00BB6B8C" w:rsidP="0057298C">
            <w:pPr>
              <w:jc w:val="center"/>
              <w:outlineLvl w:val="5"/>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3D20A84B"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8E52083"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91CFE3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8510F11" w14:textId="77777777" w:rsidR="00BB6B8C" w:rsidRPr="00892C9C" w:rsidRDefault="00BB6B8C" w:rsidP="0057298C">
            <w:pPr>
              <w:jc w:val="right"/>
              <w:outlineLvl w:val="5"/>
              <w:rPr>
                <w:color w:val="000000"/>
              </w:rPr>
            </w:pPr>
            <w:r w:rsidRPr="00892C9C">
              <w:rPr>
                <w:color w:val="000000"/>
              </w:rPr>
              <w:t>268 800,00</w:t>
            </w:r>
          </w:p>
        </w:tc>
      </w:tr>
      <w:tr w:rsidR="00BB6B8C" w:rsidRPr="00892C9C" w14:paraId="5DB35C8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E9485AC"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12D8DB99" w14:textId="77777777" w:rsidR="00BB6B8C" w:rsidRPr="00892C9C" w:rsidRDefault="00BB6B8C" w:rsidP="0057298C">
            <w:pPr>
              <w:jc w:val="center"/>
              <w:outlineLvl w:val="6"/>
              <w:rPr>
                <w:color w:val="000000"/>
              </w:rPr>
            </w:pPr>
            <w:r w:rsidRPr="00892C9C">
              <w:rPr>
                <w:color w:val="000000"/>
              </w:rPr>
              <w:t>1300185660</w:t>
            </w:r>
          </w:p>
        </w:tc>
        <w:tc>
          <w:tcPr>
            <w:tcW w:w="606" w:type="dxa"/>
            <w:tcBorders>
              <w:top w:val="nil"/>
              <w:left w:val="nil"/>
              <w:bottom w:val="single" w:sz="4" w:space="0" w:color="000000"/>
              <w:right w:val="single" w:sz="4" w:space="0" w:color="000000"/>
            </w:tcBorders>
            <w:shd w:val="clear" w:color="auto" w:fill="auto"/>
            <w:noWrap/>
            <w:hideMark/>
          </w:tcPr>
          <w:p w14:paraId="246D3455" w14:textId="77777777" w:rsidR="00BB6B8C" w:rsidRPr="00892C9C" w:rsidRDefault="00BB6B8C" w:rsidP="0057298C">
            <w:pPr>
              <w:jc w:val="center"/>
              <w:outlineLvl w:val="6"/>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0C7D59C1"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FE8EF6B"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635BF73"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36FE87FA" w14:textId="77777777" w:rsidR="00BB6B8C" w:rsidRPr="00892C9C" w:rsidRDefault="00BB6B8C" w:rsidP="0057298C">
            <w:pPr>
              <w:jc w:val="right"/>
              <w:outlineLvl w:val="6"/>
              <w:rPr>
                <w:color w:val="000000"/>
              </w:rPr>
            </w:pPr>
            <w:r w:rsidRPr="00892C9C">
              <w:rPr>
                <w:color w:val="000000"/>
              </w:rPr>
              <w:t>268 800,00</w:t>
            </w:r>
          </w:p>
        </w:tc>
      </w:tr>
      <w:tr w:rsidR="00BB6B8C" w:rsidRPr="00892C9C" w14:paraId="2A4CA72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4F2B284"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2DB74041" w14:textId="77777777" w:rsidR="00BB6B8C" w:rsidRPr="00892C9C" w:rsidRDefault="00BB6B8C" w:rsidP="0057298C">
            <w:pPr>
              <w:jc w:val="center"/>
              <w:outlineLvl w:val="3"/>
              <w:rPr>
                <w:color w:val="000000"/>
              </w:rPr>
            </w:pPr>
            <w:r w:rsidRPr="00892C9C">
              <w:rPr>
                <w:color w:val="000000"/>
              </w:rPr>
              <w:t>1300185660</w:t>
            </w:r>
          </w:p>
        </w:tc>
        <w:tc>
          <w:tcPr>
            <w:tcW w:w="606" w:type="dxa"/>
            <w:tcBorders>
              <w:top w:val="nil"/>
              <w:left w:val="nil"/>
              <w:bottom w:val="single" w:sz="4" w:space="0" w:color="000000"/>
              <w:right w:val="single" w:sz="4" w:space="0" w:color="000000"/>
            </w:tcBorders>
            <w:shd w:val="clear" w:color="auto" w:fill="auto"/>
            <w:noWrap/>
            <w:hideMark/>
          </w:tcPr>
          <w:p w14:paraId="6A28D055"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ACD3B1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E610F5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C964D9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D2BF46C" w14:textId="77777777" w:rsidR="00BB6B8C" w:rsidRPr="00892C9C" w:rsidRDefault="00BB6B8C" w:rsidP="0057298C">
            <w:pPr>
              <w:jc w:val="right"/>
              <w:outlineLvl w:val="3"/>
              <w:rPr>
                <w:color w:val="000000"/>
              </w:rPr>
            </w:pPr>
            <w:r w:rsidRPr="00892C9C">
              <w:rPr>
                <w:color w:val="000000"/>
              </w:rPr>
              <w:t>11 743 158,12</w:t>
            </w:r>
          </w:p>
        </w:tc>
      </w:tr>
      <w:tr w:rsidR="00BB6B8C" w:rsidRPr="00892C9C" w14:paraId="1C85051C"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59B56DCA" w14:textId="77777777" w:rsidR="00BB6B8C" w:rsidRPr="00892C9C" w:rsidRDefault="00BB6B8C" w:rsidP="0057298C">
            <w:pPr>
              <w:outlineLvl w:val="4"/>
              <w:rPr>
                <w:color w:val="000000"/>
              </w:rPr>
            </w:pPr>
            <w:r w:rsidRPr="00892C9C">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041CA6F" w14:textId="77777777" w:rsidR="00BB6B8C" w:rsidRPr="00892C9C" w:rsidRDefault="00BB6B8C" w:rsidP="0057298C">
            <w:pPr>
              <w:jc w:val="center"/>
              <w:outlineLvl w:val="4"/>
              <w:rPr>
                <w:color w:val="000000"/>
              </w:rPr>
            </w:pPr>
            <w:r w:rsidRPr="00892C9C">
              <w:rPr>
                <w:color w:val="000000"/>
              </w:rPr>
              <w:t>1300185660</w:t>
            </w:r>
          </w:p>
        </w:tc>
        <w:tc>
          <w:tcPr>
            <w:tcW w:w="606" w:type="dxa"/>
            <w:tcBorders>
              <w:top w:val="nil"/>
              <w:left w:val="nil"/>
              <w:bottom w:val="single" w:sz="4" w:space="0" w:color="000000"/>
              <w:right w:val="single" w:sz="4" w:space="0" w:color="000000"/>
            </w:tcBorders>
            <w:shd w:val="clear" w:color="auto" w:fill="auto"/>
            <w:noWrap/>
            <w:hideMark/>
          </w:tcPr>
          <w:p w14:paraId="16FFB4F5"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ACDCA0E"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3CD7DF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D6712F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64FBFFC" w14:textId="77777777" w:rsidR="00BB6B8C" w:rsidRPr="00892C9C" w:rsidRDefault="00BB6B8C" w:rsidP="0057298C">
            <w:pPr>
              <w:jc w:val="right"/>
              <w:outlineLvl w:val="4"/>
              <w:rPr>
                <w:color w:val="000000"/>
              </w:rPr>
            </w:pPr>
            <w:r w:rsidRPr="00892C9C">
              <w:rPr>
                <w:color w:val="000000"/>
              </w:rPr>
              <w:t>11 743 158,12</w:t>
            </w:r>
          </w:p>
        </w:tc>
      </w:tr>
      <w:tr w:rsidR="00BB6B8C" w:rsidRPr="00892C9C" w14:paraId="344B17F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621BF7D"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47BC00B7" w14:textId="77777777" w:rsidR="00BB6B8C" w:rsidRPr="00892C9C" w:rsidRDefault="00BB6B8C" w:rsidP="0057298C">
            <w:pPr>
              <w:jc w:val="center"/>
              <w:outlineLvl w:val="5"/>
              <w:rPr>
                <w:color w:val="000000"/>
              </w:rPr>
            </w:pPr>
            <w:r w:rsidRPr="00892C9C">
              <w:rPr>
                <w:color w:val="000000"/>
              </w:rPr>
              <w:t>1300185660</w:t>
            </w:r>
          </w:p>
        </w:tc>
        <w:tc>
          <w:tcPr>
            <w:tcW w:w="606" w:type="dxa"/>
            <w:tcBorders>
              <w:top w:val="nil"/>
              <w:left w:val="nil"/>
              <w:bottom w:val="single" w:sz="4" w:space="0" w:color="000000"/>
              <w:right w:val="single" w:sz="4" w:space="0" w:color="000000"/>
            </w:tcBorders>
            <w:shd w:val="clear" w:color="auto" w:fill="auto"/>
            <w:noWrap/>
            <w:hideMark/>
          </w:tcPr>
          <w:p w14:paraId="12745250"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38674C6"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83A7BC4"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6AACBA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15350AF" w14:textId="77777777" w:rsidR="00BB6B8C" w:rsidRPr="00892C9C" w:rsidRDefault="00BB6B8C" w:rsidP="0057298C">
            <w:pPr>
              <w:jc w:val="right"/>
              <w:outlineLvl w:val="5"/>
              <w:rPr>
                <w:color w:val="000000"/>
              </w:rPr>
            </w:pPr>
            <w:r w:rsidRPr="00892C9C">
              <w:rPr>
                <w:color w:val="000000"/>
              </w:rPr>
              <w:t>11 743 158,12</w:t>
            </w:r>
          </w:p>
        </w:tc>
      </w:tr>
      <w:tr w:rsidR="00BB6B8C" w:rsidRPr="00892C9C" w14:paraId="5422FA63"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FE29EF8"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73F953D3" w14:textId="77777777" w:rsidR="00BB6B8C" w:rsidRPr="00892C9C" w:rsidRDefault="00BB6B8C" w:rsidP="0057298C">
            <w:pPr>
              <w:jc w:val="center"/>
              <w:outlineLvl w:val="6"/>
              <w:rPr>
                <w:color w:val="000000"/>
              </w:rPr>
            </w:pPr>
            <w:r w:rsidRPr="00892C9C">
              <w:rPr>
                <w:color w:val="000000"/>
              </w:rPr>
              <w:t>1300185660</w:t>
            </w:r>
          </w:p>
        </w:tc>
        <w:tc>
          <w:tcPr>
            <w:tcW w:w="606" w:type="dxa"/>
            <w:tcBorders>
              <w:top w:val="nil"/>
              <w:left w:val="nil"/>
              <w:bottom w:val="single" w:sz="4" w:space="0" w:color="000000"/>
              <w:right w:val="single" w:sz="4" w:space="0" w:color="000000"/>
            </w:tcBorders>
            <w:shd w:val="clear" w:color="auto" w:fill="auto"/>
            <w:noWrap/>
            <w:hideMark/>
          </w:tcPr>
          <w:p w14:paraId="3F11CDA6"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90B26DB"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BDE7953"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10E12FDC"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29F5C212" w14:textId="77777777" w:rsidR="00BB6B8C" w:rsidRPr="00892C9C" w:rsidRDefault="00BB6B8C" w:rsidP="0057298C">
            <w:pPr>
              <w:jc w:val="right"/>
              <w:outlineLvl w:val="6"/>
              <w:rPr>
                <w:color w:val="000000"/>
              </w:rPr>
            </w:pPr>
            <w:r w:rsidRPr="00892C9C">
              <w:rPr>
                <w:color w:val="000000"/>
              </w:rPr>
              <w:t>11 743 158,12</w:t>
            </w:r>
          </w:p>
        </w:tc>
      </w:tr>
      <w:tr w:rsidR="00BB6B8C" w:rsidRPr="00892C9C" w14:paraId="221CFFC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CEC9D9A" w14:textId="77777777" w:rsidR="00BB6B8C" w:rsidRPr="00892C9C" w:rsidRDefault="00BB6B8C" w:rsidP="0057298C">
            <w:pPr>
              <w:outlineLvl w:val="2"/>
              <w:rPr>
                <w:color w:val="000000"/>
              </w:rPr>
            </w:pPr>
            <w:r w:rsidRPr="00892C9C">
              <w:rPr>
                <w:color w:val="000000"/>
              </w:rPr>
              <w:t xml:space="preserve">  Мероприятия по подготовке города к праздничным дням и его оформление</w:t>
            </w:r>
          </w:p>
        </w:tc>
        <w:tc>
          <w:tcPr>
            <w:tcW w:w="1543" w:type="dxa"/>
            <w:tcBorders>
              <w:top w:val="nil"/>
              <w:left w:val="nil"/>
              <w:bottom w:val="single" w:sz="4" w:space="0" w:color="000000"/>
              <w:right w:val="single" w:sz="4" w:space="0" w:color="000000"/>
            </w:tcBorders>
            <w:shd w:val="clear" w:color="auto" w:fill="auto"/>
            <w:noWrap/>
            <w:hideMark/>
          </w:tcPr>
          <w:p w14:paraId="7C66FD86" w14:textId="77777777" w:rsidR="00BB6B8C" w:rsidRPr="00892C9C" w:rsidRDefault="00BB6B8C" w:rsidP="0057298C">
            <w:pPr>
              <w:jc w:val="center"/>
              <w:outlineLvl w:val="2"/>
              <w:rPr>
                <w:color w:val="000000"/>
              </w:rPr>
            </w:pPr>
            <w:r w:rsidRPr="00892C9C">
              <w:rPr>
                <w:color w:val="000000"/>
              </w:rPr>
              <w:t>1300185670</w:t>
            </w:r>
          </w:p>
        </w:tc>
        <w:tc>
          <w:tcPr>
            <w:tcW w:w="606" w:type="dxa"/>
            <w:tcBorders>
              <w:top w:val="nil"/>
              <w:left w:val="nil"/>
              <w:bottom w:val="single" w:sz="4" w:space="0" w:color="000000"/>
              <w:right w:val="single" w:sz="4" w:space="0" w:color="000000"/>
            </w:tcBorders>
            <w:shd w:val="clear" w:color="auto" w:fill="auto"/>
            <w:noWrap/>
            <w:hideMark/>
          </w:tcPr>
          <w:p w14:paraId="1619030E"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896EFD9"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17C47C7"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7DA5F02"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F7B8EAA" w14:textId="77777777" w:rsidR="00BB6B8C" w:rsidRPr="00892C9C" w:rsidRDefault="00BB6B8C" w:rsidP="0057298C">
            <w:pPr>
              <w:jc w:val="right"/>
              <w:outlineLvl w:val="2"/>
              <w:rPr>
                <w:color w:val="000000"/>
              </w:rPr>
            </w:pPr>
            <w:r w:rsidRPr="00892C9C">
              <w:rPr>
                <w:color w:val="000000"/>
              </w:rPr>
              <w:t>4 962 220,00</w:t>
            </w:r>
          </w:p>
        </w:tc>
      </w:tr>
      <w:tr w:rsidR="00BB6B8C" w:rsidRPr="00892C9C" w14:paraId="2FED90C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D8D3DF9"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3E8F5AA4" w14:textId="77777777" w:rsidR="00BB6B8C" w:rsidRPr="00892C9C" w:rsidRDefault="00BB6B8C" w:rsidP="0057298C">
            <w:pPr>
              <w:jc w:val="center"/>
              <w:outlineLvl w:val="3"/>
              <w:rPr>
                <w:color w:val="000000"/>
              </w:rPr>
            </w:pPr>
            <w:r w:rsidRPr="00892C9C">
              <w:rPr>
                <w:color w:val="000000"/>
              </w:rPr>
              <w:t>1300185670</w:t>
            </w:r>
          </w:p>
        </w:tc>
        <w:tc>
          <w:tcPr>
            <w:tcW w:w="606" w:type="dxa"/>
            <w:tcBorders>
              <w:top w:val="nil"/>
              <w:left w:val="nil"/>
              <w:bottom w:val="single" w:sz="4" w:space="0" w:color="000000"/>
              <w:right w:val="single" w:sz="4" w:space="0" w:color="000000"/>
            </w:tcBorders>
            <w:shd w:val="clear" w:color="auto" w:fill="auto"/>
            <w:noWrap/>
            <w:hideMark/>
          </w:tcPr>
          <w:p w14:paraId="1C950F9C"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D8498D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2E7EFF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6ED55E9"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A057F33" w14:textId="77777777" w:rsidR="00BB6B8C" w:rsidRPr="00892C9C" w:rsidRDefault="00BB6B8C" w:rsidP="0057298C">
            <w:pPr>
              <w:jc w:val="right"/>
              <w:outlineLvl w:val="3"/>
              <w:rPr>
                <w:color w:val="000000"/>
              </w:rPr>
            </w:pPr>
            <w:r w:rsidRPr="00892C9C">
              <w:rPr>
                <w:color w:val="000000"/>
              </w:rPr>
              <w:t>4 962 220,00</w:t>
            </w:r>
          </w:p>
        </w:tc>
      </w:tr>
      <w:tr w:rsidR="00BB6B8C" w:rsidRPr="00892C9C" w14:paraId="100D56CC"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47D92167"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FE33BD7" w14:textId="77777777" w:rsidR="00BB6B8C" w:rsidRPr="00892C9C" w:rsidRDefault="00BB6B8C" w:rsidP="0057298C">
            <w:pPr>
              <w:jc w:val="center"/>
              <w:outlineLvl w:val="4"/>
              <w:rPr>
                <w:color w:val="000000"/>
              </w:rPr>
            </w:pPr>
            <w:r w:rsidRPr="00892C9C">
              <w:rPr>
                <w:color w:val="000000"/>
              </w:rPr>
              <w:t>1300185670</w:t>
            </w:r>
          </w:p>
        </w:tc>
        <w:tc>
          <w:tcPr>
            <w:tcW w:w="606" w:type="dxa"/>
            <w:tcBorders>
              <w:top w:val="nil"/>
              <w:left w:val="nil"/>
              <w:bottom w:val="single" w:sz="4" w:space="0" w:color="000000"/>
              <w:right w:val="single" w:sz="4" w:space="0" w:color="000000"/>
            </w:tcBorders>
            <w:shd w:val="clear" w:color="auto" w:fill="auto"/>
            <w:noWrap/>
            <w:hideMark/>
          </w:tcPr>
          <w:p w14:paraId="7B7B959F"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F27F1F7"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A7A7EA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859920D"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F44DE33" w14:textId="77777777" w:rsidR="00BB6B8C" w:rsidRPr="00892C9C" w:rsidRDefault="00BB6B8C" w:rsidP="0057298C">
            <w:pPr>
              <w:jc w:val="right"/>
              <w:outlineLvl w:val="4"/>
              <w:rPr>
                <w:color w:val="000000"/>
              </w:rPr>
            </w:pPr>
            <w:r w:rsidRPr="00892C9C">
              <w:rPr>
                <w:color w:val="000000"/>
              </w:rPr>
              <w:t>4 962 220,00</w:t>
            </w:r>
          </w:p>
        </w:tc>
      </w:tr>
      <w:tr w:rsidR="00BB6B8C" w:rsidRPr="00892C9C" w14:paraId="26C77FA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AC784C8"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033DE119" w14:textId="77777777" w:rsidR="00BB6B8C" w:rsidRPr="00892C9C" w:rsidRDefault="00BB6B8C" w:rsidP="0057298C">
            <w:pPr>
              <w:jc w:val="center"/>
              <w:outlineLvl w:val="5"/>
              <w:rPr>
                <w:color w:val="000000"/>
              </w:rPr>
            </w:pPr>
            <w:r w:rsidRPr="00892C9C">
              <w:rPr>
                <w:color w:val="000000"/>
              </w:rPr>
              <w:t>1300185670</w:t>
            </w:r>
          </w:p>
        </w:tc>
        <w:tc>
          <w:tcPr>
            <w:tcW w:w="606" w:type="dxa"/>
            <w:tcBorders>
              <w:top w:val="nil"/>
              <w:left w:val="nil"/>
              <w:bottom w:val="single" w:sz="4" w:space="0" w:color="000000"/>
              <w:right w:val="single" w:sz="4" w:space="0" w:color="000000"/>
            </w:tcBorders>
            <w:shd w:val="clear" w:color="auto" w:fill="auto"/>
            <w:noWrap/>
            <w:hideMark/>
          </w:tcPr>
          <w:p w14:paraId="77F13A0B"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C4CC084"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78276EC"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5319160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46EB94D" w14:textId="77777777" w:rsidR="00BB6B8C" w:rsidRPr="00892C9C" w:rsidRDefault="00BB6B8C" w:rsidP="0057298C">
            <w:pPr>
              <w:jc w:val="right"/>
              <w:outlineLvl w:val="5"/>
              <w:rPr>
                <w:color w:val="000000"/>
              </w:rPr>
            </w:pPr>
            <w:r w:rsidRPr="00892C9C">
              <w:rPr>
                <w:color w:val="000000"/>
              </w:rPr>
              <w:t>4 962 220,00</w:t>
            </w:r>
          </w:p>
        </w:tc>
      </w:tr>
      <w:tr w:rsidR="00BB6B8C" w:rsidRPr="00892C9C" w14:paraId="10E6A30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E7860B0"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7B221CEC" w14:textId="77777777" w:rsidR="00BB6B8C" w:rsidRPr="00892C9C" w:rsidRDefault="00BB6B8C" w:rsidP="0057298C">
            <w:pPr>
              <w:jc w:val="center"/>
              <w:outlineLvl w:val="6"/>
              <w:rPr>
                <w:color w:val="000000"/>
              </w:rPr>
            </w:pPr>
            <w:r w:rsidRPr="00892C9C">
              <w:rPr>
                <w:color w:val="000000"/>
              </w:rPr>
              <w:t>1300185670</w:t>
            </w:r>
          </w:p>
        </w:tc>
        <w:tc>
          <w:tcPr>
            <w:tcW w:w="606" w:type="dxa"/>
            <w:tcBorders>
              <w:top w:val="nil"/>
              <w:left w:val="nil"/>
              <w:bottom w:val="single" w:sz="4" w:space="0" w:color="000000"/>
              <w:right w:val="single" w:sz="4" w:space="0" w:color="000000"/>
            </w:tcBorders>
            <w:shd w:val="clear" w:color="auto" w:fill="auto"/>
            <w:noWrap/>
            <w:hideMark/>
          </w:tcPr>
          <w:p w14:paraId="66BC7388"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6A91487"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F855D00"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A4DC0A9"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53E4F061" w14:textId="77777777" w:rsidR="00BB6B8C" w:rsidRPr="00892C9C" w:rsidRDefault="00BB6B8C" w:rsidP="0057298C">
            <w:pPr>
              <w:jc w:val="right"/>
              <w:outlineLvl w:val="6"/>
              <w:rPr>
                <w:color w:val="000000"/>
              </w:rPr>
            </w:pPr>
            <w:r w:rsidRPr="00892C9C">
              <w:rPr>
                <w:color w:val="000000"/>
              </w:rPr>
              <w:t>4 962 220,00</w:t>
            </w:r>
          </w:p>
        </w:tc>
      </w:tr>
      <w:tr w:rsidR="00BB6B8C" w:rsidRPr="00892C9C" w14:paraId="02A7350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B097C63" w14:textId="77777777" w:rsidR="00BB6B8C" w:rsidRPr="00892C9C" w:rsidRDefault="00BB6B8C" w:rsidP="0057298C">
            <w:pPr>
              <w:outlineLvl w:val="2"/>
              <w:rPr>
                <w:color w:val="000000"/>
              </w:rPr>
            </w:pPr>
            <w:r w:rsidRPr="00892C9C">
              <w:rPr>
                <w:color w:val="000000"/>
              </w:rPr>
              <w:t xml:space="preserve">  Прочие мероприятия по благоустройству</w:t>
            </w:r>
          </w:p>
        </w:tc>
        <w:tc>
          <w:tcPr>
            <w:tcW w:w="1543" w:type="dxa"/>
            <w:tcBorders>
              <w:top w:val="nil"/>
              <w:left w:val="nil"/>
              <w:bottom w:val="single" w:sz="4" w:space="0" w:color="000000"/>
              <w:right w:val="single" w:sz="4" w:space="0" w:color="000000"/>
            </w:tcBorders>
            <w:shd w:val="clear" w:color="auto" w:fill="auto"/>
            <w:noWrap/>
            <w:hideMark/>
          </w:tcPr>
          <w:p w14:paraId="35F5E64A" w14:textId="77777777" w:rsidR="00BB6B8C" w:rsidRPr="00892C9C" w:rsidRDefault="00BB6B8C" w:rsidP="0057298C">
            <w:pPr>
              <w:jc w:val="center"/>
              <w:outlineLvl w:val="2"/>
              <w:rPr>
                <w:color w:val="000000"/>
              </w:rPr>
            </w:pPr>
            <w:r w:rsidRPr="00892C9C">
              <w:rPr>
                <w:color w:val="000000"/>
              </w:rPr>
              <w:t>1300185680</w:t>
            </w:r>
          </w:p>
        </w:tc>
        <w:tc>
          <w:tcPr>
            <w:tcW w:w="606" w:type="dxa"/>
            <w:tcBorders>
              <w:top w:val="nil"/>
              <w:left w:val="nil"/>
              <w:bottom w:val="single" w:sz="4" w:space="0" w:color="000000"/>
              <w:right w:val="single" w:sz="4" w:space="0" w:color="000000"/>
            </w:tcBorders>
            <w:shd w:val="clear" w:color="auto" w:fill="auto"/>
            <w:noWrap/>
            <w:hideMark/>
          </w:tcPr>
          <w:p w14:paraId="35907655"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2185F5E"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C0F4D5F"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2182681"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38A107C" w14:textId="77777777" w:rsidR="00BB6B8C" w:rsidRPr="00892C9C" w:rsidRDefault="00BB6B8C" w:rsidP="0057298C">
            <w:pPr>
              <w:jc w:val="right"/>
              <w:outlineLvl w:val="2"/>
              <w:rPr>
                <w:color w:val="000000"/>
              </w:rPr>
            </w:pPr>
            <w:r w:rsidRPr="00892C9C">
              <w:rPr>
                <w:color w:val="000000"/>
              </w:rPr>
              <w:t>2 641 779,80</w:t>
            </w:r>
          </w:p>
        </w:tc>
      </w:tr>
      <w:tr w:rsidR="00BB6B8C" w:rsidRPr="00892C9C" w14:paraId="52EF982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3A8ED35"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62A0EA8A" w14:textId="77777777" w:rsidR="00BB6B8C" w:rsidRPr="00892C9C" w:rsidRDefault="00BB6B8C" w:rsidP="0057298C">
            <w:pPr>
              <w:jc w:val="center"/>
              <w:outlineLvl w:val="3"/>
              <w:rPr>
                <w:color w:val="000000"/>
              </w:rPr>
            </w:pPr>
            <w:r w:rsidRPr="00892C9C">
              <w:rPr>
                <w:color w:val="000000"/>
              </w:rPr>
              <w:t>1300185680</w:t>
            </w:r>
          </w:p>
        </w:tc>
        <w:tc>
          <w:tcPr>
            <w:tcW w:w="606" w:type="dxa"/>
            <w:tcBorders>
              <w:top w:val="nil"/>
              <w:left w:val="nil"/>
              <w:bottom w:val="single" w:sz="4" w:space="0" w:color="000000"/>
              <w:right w:val="single" w:sz="4" w:space="0" w:color="000000"/>
            </w:tcBorders>
            <w:shd w:val="clear" w:color="auto" w:fill="auto"/>
            <w:noWrap/>
            <w:hideMark/>
          </w:tcPr>
          <w:p w14:paraId="52528A45"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38F669D"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F605DF0"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F00B646"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95D7F76" w14:textId="77777777" w:rsidR="00BB6B8C" w:rsidRPr="00892C9C" w:rsidRDefault="00BB6B8C" w:rsidP="0057298C">
            <w:pPr>
              <w:jc w:val="right"/>
              <w:outlineLvl w:val="3"/>
              <w:rPr>
                <w:color w:val="000000"/>
              </w:rPr>
            </w:pPr>
            <w:r w:rsidRPr="00892C9C">
              <w:rPr>
                <w:color w:val="000000"/>
              </w:rPr>
              <w:t>2 641 779,80</w:t>
            </w:r>
          </w:p>
        </w:tc>
      </w:tr>
      <w:tr w:rsidR="00BB6B8C" w:rsidRPr="00892C9C" w14:paraId="15DD3BA4"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4CACD22E"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D080987" w14:textId="77777777" w:rsidR="00BB6B8C" w:rsidRPr="00892C9C" w:rsidRDefault="00BB6B8C" w:rsidP="0057298C">
            <w:pPr>
              <w:jc w:val="center"/>
              <w:outlineLvl w:val="4"/>
              <w:rPr>
                <w:color w:val="000000"/>
              </w:rPr>
            </w:pPr>
            <w:r w:rsidRPr="00892C9C">
              <w:rPr>
                <w:color w:val="000000"/>
              </w:rPr>
              <w:t>1300185680</w:t>
            </w:r>
          </w:p>
        </w:tc>
        <w:tc>
          <w:tcPr>
            <w:tcW w:w="606" w:type="dxa"/>
            <w:tcBorders>
              <w:top w:val="nil"/>
              <w:left w:val="nil"/>
              <w:bottom w:val="single" w:sz="4" w:space="0" w:color="000000"/>
              <w:right w:val="single" w:sz="4" w:space="0" w:color="000000"/>
            </w:tcBorders>
            <w:shd w:val="clear" w:color="auto" w:fill="auto"/>
            <w:noWrap/>
            <w:hideMark/>
          </w:tcPr>
          <w:p w14:paraId="58623936"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B39BD29"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11AA0F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59EF49B"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E1AD152" w14:textId="77777777" w:rsidR="00BB6B8C" w:rsidRPr="00892C9C" w:rsidRDefault="00BB6B8C" w:rsidP="0057298C">
            <w:pPr>
              <w:jc w:val="right"/>
              <w:outlineLvl w:val="4"/>
              <w:rPr>
                <w:color w:val="000000"/>
              </w:rPr>
            </w:pPr>
            <w:r w:rsidRPr="00892C9C">
              <w:rPr>
                <w:color w:val="000000"/>
              </w:rPr>
              <w:t>2 641 779,80</w:t>
            </w:r>
          </w:p>
        </w:tc>
      </w:tr>
      <w:tr w:rsidR="00BB6B8C" w:rsidRPr="00892C9C" w14:paraId="666DFE8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345B800"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04B0C566" w14:textId="77777777" w:rsidR="00BB6B8C" w:rsidRPr="00892C9C" w:rsidRDefault="00BB6B8C" w:rsidP="0057298C">
            <w:pPr>
              <w:jc w:val="center"/>
              <w:outlineLvl w:val="5"/>
              <w:rPr>
                <w:color w:val="000000"/>
              </w:rPr>
            </w:pPr>
            <w:r w:rsidRPr="00892C9C">
              <w:rPr>
                <w:color w:val="000000"/>
              </w:rPr>
              <w:t>1300185680</w:t>
            </w:r>
          </w:p>
        </w:tc>
        <w:tc>
          <w:tcPr>
            <w:tcW w:w="606" w:type="dxa"/>
            <w:tcBorders>
              <w:top w:val="nil"/>
              <w:left w:val="nil"/>
              <w:bottom w:val="single" w:sz="4" w:space="0" w:color="000000"/>
              <w:right w:val="single" w:sz="4" w:space="0" w:color="000000"/>
            </w:tcBorders>
            <w:shd w:val="clear" w:color="auto" w:fill="auto"/>
            <w:noWrap/>
            <w:hideMark/>
          </w:tcPr>
          <w:p w14:paraId="0C919507"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80EDF25"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D9371B8"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1C7E9389"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EEEB3A1" w14:textId="77777777" w:rsidR="00BB6B8C" w:rsidRPr="00892C9C" w:rsidRDefault="00BB6B8C" w:rsidP="0057298C">
            <w:pPr>
              <w:jc w:val="right"/>
              <w:outlineLvl w:val="5"/>
              <w:rPr>
                <w:color w:val="000000"/>
              </w:rPr>
            </w:pPr>
            <w:r w:rsidRPr="00892C9C">
              <w:rPr>
                <w:color w:val="000000"/>
              </w:rPr>
              <w:t>2 641 779,80</w:t>
            </w:r>
          </w:p>
        </w:tc>
      </w:tr>
      <w:tr w:rsidR="00BB6B8C" w:rsidRPr="00892C9C" w14:paraId="471F43B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4CB69F9"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2AAD4DE0" w14:textId="77777777" w:rsidR="00BB6B8C" w:rsidRPr="00892C9C" w:rsidRDefault="00BB6B8C" w:rsidP="0057298C">
            <w:pPr>
              <w:jc w:val="center"/>
              <w:outlineLvl w:val="6"/>
              <w:rPr>
                <w:color w:val="000000"/>
              </w:rPr>
            </w:pPr>
            <w:r w:rsidRPr="00892C9C">
              <w:rPr>
                <w:color w:val="000000"/>
              </w:rPr>
              <w:t>1300185680</w:t>
            </w:r>
          </w:p>
        </w:tc>
        <w:tc>
          <w:tcPr>
            <w:tcW w:w="606" w:type="dxa"/>
            <w:tcBorders>
              <w:top w:val="nil"/>
              <w:left w:val="nil"/>
              <w:bottom w:val="single" w:sz="4" w:space="0" w:color="000000"/>
              <w:right w:val="single" w:sz="4" w:space="0" w:color="000000"/>
            </w:tcBorders>
            <w:shd w:val="clear" w:color="auto" w:fill="auto"/>
            <w:noWrap/>
            <w:hideMark/>
          </w:tcPr>
          <w:p w14:paraId="55914ABD"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1ED0FA0"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E7D343B"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449A3BB"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781B3723" w14:textId="77777777" w:rsidR="00BB6B8C" w:rsidRPr="00892C9C" w:rsidRDefault="00BB6B8C" w:rsidP="0057298C">
            <w:pPr>
              <w:jc w:val="right"/>
              <w:outlineLvl w:val="6"/>
              <w:rPr>
                <w:color w:val="000000"/>
              </w:rPr>
            </w:pPr>
            <w:r w:rsidRPr="00892C9C">
              <w:rPr>
                <w:color w:val="000000"/>
              </w:rPr>
              <w:t>2 641 779,80</w:t>
            </w:r>
          </w:p>
        </w:tc>
      </w:tr>
      <w:tr w:rsidR="00BB6B8C" w:rsidRPr="00892C9C" w14:paraId="30D59227" w14:textId="77777777" w:rsidTr="009C2EE0">
        <w:trPr>
          <w:trHeight w:val="3156"/>
        </w:trPr>
        <w:tc>
          <w:tcPr>
            <w:tcW w:w="3970" w:type="dxa"/>
            <w:tcBorders>
              <w:top w:val="nil"/>
              <w:left w:val="single" w:sz="4" w:space="0" w:color="000000"/>
              <w:bottom w:val="single" w:sz="4" w:space="0" w:color="000000"/>
              <w:right w:val="single" w:sz="4" w:space="0" w:color="000000"/>
            </w:tcBorders>
            <w:shd w:val="clear" w:color="auto" w:fill="auto"/>
            <w:hideMark/>
          </w:tcPr>
          <w:p w14:paraId="15764D41" w14:textId="77777777" w:rsidR="00BB6B8C" w:rsidRPr="00892C9C" w:rsidRDefault="00BB6B8C" w:rsidP="0057298C">
            <w:pPr>
              <w:outlineLvl w:val="2"/>
              <w:rPr>
                <w:color w:val="000000"/>
              </w:rPr>
            </w:pPr>
            <w:r w:rsidRPr="00892C9C">
              <w:rPr>
                <w:color w:val="000000"/>
              </w:rPr>
              <w:t xml:space="preserve">  Субсидии из бюджета муниципального образования "город Северобайкальск" на возмещение затрат социально ориентированным некоммерческим организациям при осуществлении деятельности по защите животных, в том числе содержанию животных в приютах для животных, расположенных на территории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67E74CD" w14:textId="77777777" w:rsidR="00BB6B8C" w:rsidRPr="00892C9C" w:rsidRDefault="00BB6B8C" w:rsidP="0057298C">
            <w:pPr>
              <w:jc w:val="center"/>
              <w:outlineLvl w:val="2"/>
              <w:rPr>
                <w:color w:val="000000"/>
              </w:rPr>
            </w:pPr>
            <w:r w:rsidRPr="00892C9C">
              <w:rPr>
                <w:color w:val="000000"/>
              </w:rPr>
              <w:t>1300185690</w:t>
            </w:r>
          </w:p>
        </w:tc>
        <w:tc>
          <w:tcPr>
            <w:tcW w:w="606" w:type="dxa"/>
            <w:tcBorders>
              <w:top w:val="nil"/>
              <w:left w:val="nil"/>
              <w:bottom w:val="single" w:sz="4" w:space="0" w:color="000000"/>
              <w:right w:val="single" w:sz="4" w:space="0" w:color="000000"/>
            </w:tcBorders>
            <w:shd w:val="clear" w:color="auto" w:fill="auto"/>
            <w:noWrap/>
            <w:hideMark/>
          </w:tcPr>
          <w:p w14:paraId="6C53D388"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6E6FA5F"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61FF2FE"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2B9C401"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BA12A03" w14:textId="77777777" w:rsidR="00BB6B8C" w:rsidRPr="00892C9C" w:rsidRDefault="00BB6B8C" w:rsidP="0057298C">
            <w:pPr>
              <w:jc w:val="right"/>
              <w:outlineLvl w:val="2"/>
              <w:rPr>
                <w:color w:val="000000"/>
              </w:rPr>
            </w:pPr>
            <w:r w:rsidRPr="00892C9C">
              <w:rPr>
                <w:color w:val="000000"/>
              </w:rPr>
              <w:t>225 520,00</w:t>
            </w:r>
          </w:p>
        </w:tc>
      </w:tr>
      <w:tr w:rsidR="00BB6B8C" w:rsidRPr="00892C9C" w14:paraId="6F4B1168" w14:textId="77777777" w:rsidTr="009C2EE0">
        <w:trPr>
          <w:trHeight w:val="905"/>
        </w:trPr>
        <w:tc>
          <w:tcPr>
            <w:tcW w:w="3970" w:type="dxa"/>
            <w:tcBorders>
              <w:top w:val="nil"/>
              <w:left w:val="single" w:sz="4" w:space="0" w:color="000000"/>
              <w:bottom w:val="single" w:sz="4" w:space="0" w:color="000000"/>
              <w:right w:val="single" w:sz="4" w:space="0" w:color="000000"/>
            </w:tcBorders>
            <w:shd w:val="clear" w:color="auto" w:fill="auto"/>
            <w:hideMark/>
          </w:tcPr>
          <w:p w14:paraId="0C54AC93" w14:textId="77777777" w:rsidR="00BB6B8C" w:rsidRPr="00892C9C" w:rsidRDefault="00BB6B8C" w:rsidP="0057298C">
            <w:pPr>
              <w:outlineLvl w:val="3"/>
              <w:rPr>
                <w:color w:val="000000"/>
              </w:rPr>
            </w:pPr>
            <w:r w:rsidRPr="00892C9C">
              <w:rPr>
                <w:color w:val="000000"/>
              </w:rPr>
              <w:t xml:space="preserve"> Субсидии на возмещение недополученных доходов и (или) возмещение фактически понесенных затрат</w:t>
            </w:r>
          </w:p>
        </w:tc>
        <w:tc>
          <w:tcPr>
            <w:tcW w:w="1543" w:type="dxa"/>
            <w:tcBorders>
              <w:top w:val="nil"/>
              <w:left w:val="nil"/>
              <w:bottom w:val="single" w:sz="4" w:space="0" w:color="000000"/>
              <w:right w:val="single" w:sz="4" w:space="0" w:color="000000"/>
            </w:tcBorders>
            <w:shd w:val="clear" w:color="auto" w:fill="auto"/>
            <w:noWrap/>
            <w:hideMark/>
          </w:tcPr>
          <w:p w14:paraId="276D450B" w14:textId="77777777" w:rsidR="00BB6B8C" w:rsidRPr="00892C9C" w:rsidRDefault="00BB6B8C" w:rsidP="0057298C">
            <w:pPr>
              <w:jc w:val="center"/>
              <w:outlineLvl w:val="3"/>
              <w:rPr>
                <w:color w:val="000000"/>
              </w:rPr>
            </w:pPr>
            <w:r w:rsidRPr="00892C9C">
              <w:rPr>
                <w:color w:val="000000"/>
              </w:rPr>
              <w:t>1300185690</w:t>
            </w:r>
          </w:p>
        </w:tc>
        <w:tc>
          <w:tcPr>
            <w:tcW w:w="606" w:type="dxa"/>
            <w:tcBorders>
              <w:top w:val="nil"/>
              <w:left w:val="nil"/>
              <w:bottom w:val="single" w:sz="4" w:space="0" w:color="000000"/>
              <w:right w:val="single" w:sz="4" w:space="0" w:color="000000"/>
            </w:tcBorders>
            <w:shd w:val="clear" w:color="auto" w:fill="auto"/>
            <w:noWrap/>
            <w:hideMark/>
          </w:tcPr>
          <w:p w14:paraId="25FE6EF8" w14:textId="77777777" w:rsidR="00BB6B8C" w:rsidRPr="00892C9C" w:rsidRDefault="00BB6B8C" w:rsidP="0057298C">
            <w:pPr>
              <w:jc w:val="center"/>
              <w:outlineLvl w:val="3"/>
              <w:rPr>
                <w:color w:val="000000"/>
              </w:rPr>
            </w:pPr>
            <w:r w:rsidRPr="00892C9C">
              <w:rPr>
                <w:color w:val="000000"/>
              </w:rPr>
              <w:t>631</w:t>
            </w:r>
          </w:p>
        </w:tc>
        <w:tc>
          <w:tcPr>
            <w:tcW w:w="664" w:type="dxa"/>
            <w:tcBorders>
              <w:top w:val="nil"/>
              <w:left w:val="nil"/>
              <w:bottom w:val="single" w:sz="4" w:space="0" w:color="000000"/>
              <w:right w:val="single" w:sz="4" w:space="0" w:color="000000"/>
            </w:tcBorders>
            <w:shd w:val="clear" w:color="auto" w:fill="auto"/>
            <w:noWrap/>
            <w:hideMark/>
          </w:tcPr>
          <w:p w14:paraId="2CF3EDD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4F94C5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AF1A422"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332649F" w14:textId="77777777" w:rsidR="00BB6B8C" w:rsidRPr="00892C9C" w:rsidRDefault="00BB6B8C" w:rsidP="0057298C">
            <w:pPr>
              <w:jc w:val="right"/>
              <w:outlineLvl w:val="3"/>
              <w:rPr>
                <w:color w:val="000000"/>
              </w:rPr>
            </w:pPr>
            <w:r w:rsidRPr="00892C9C">
              <w:rPr>
                <w:color w:val="000000"/>
              </w:rPr>
              <w:t>225 520,00</w:t>
            </w:r>
          </w:p>
        </w:tc>
      </w:tr>
      <w:tr w:rsidR="00BB6B8C" w:rsidRPr="00892C9C" w14:paraId="0FE0379F"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2DE7C77B" w14:textId="77777777" w:rsidR="00BB6B8C" w:rsidRPr="00892C9C" w:rsidRDefault="00BB6B8C" w:rsidP="0057298C">
            <w:pPr>
              <w:outlineLvl w:val="4"/>
              <w:rPr>
                <w:color w:val="000000"/>
              </w:rPr>
            </w:pPr>
            <w:r w:rsidRPr="00892C9C">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FDC8789" w14:textId="77777777" w:rsidR="00BB6B8C" w:rsidRPr="00892C9C" w:rsidRDefault="00BB6B8C" w:rsidP="0057298C">
            <w:pPr>
              <w:jc w:val="center"/>
              <w:outlineLvl w:val="4"/>
              <w:rPr>
                <w:color w:val="000000"/>
              </w:rPr>
            </w:pPr>
            <w:r w:rsidRPr="00892C9C">
              <w:rPr>
                <w:color w:val="000000"/>
              </w:rPr>
              <w:t>1300185690</w:t>
            </w:r>
          </w:p>
        </w:tc>
        <w:tc>
          <w:tcPr>
            <w:tcW w:w="606" w:type="dxa"/>
            <w:tcBorders>
              <w:top w:val="nil"/>
              <w:left w:val="nil"/>
              <w:bottom w:val="single" w:sz="4" w:space="0" w:color="000000"/>
              <w:right w:val="single" w:sz="4" w:space="0" w:color="000000"/>
            </w:tcBorders>
            <w:shd w:val="clear" w:color="auto" w:fill="auto"/>
            <w:noWrap/>
            <w:hideMark/>
          </w:tcPr>
          <w:p w14:paraId="3A48620B" w14:textId="77777777" w:rsidR="00BB6B8C" w:rsidRPr="00892C9C" w:rsidRDefault="00BB6B8C" w:rsidP="0057298C">
            <w:pPr>
              <w:jc w:val="center"/>
              <w:outlineLvl w:val="4"/>
              <w:rPr>
                <w:color w:val="000000"/>
              </w:rPr>
            </w:pPr>
            <w:r w:rsidRPr="00892C9C">
              <w:rPr>
                <w:color w:val="000000"/>
              </w:rPr>
              <w:t>631</w:t>
            </w:r>
          </w:p>
        </w:tc>
        <w:tc>
          <w:tcPr>
            <w:tcW w:w="664" w:type="dxa"/>
            <w:tcBorders>
              <w:top w:val="nil"/>
              <w:left w:val="nil"/>
              <w:bottom w:val="single" w:sz="4" w:space="0" w:color="000000"/>
              <w:right w:val="single" w:sz="4" w:space="0" w:color="000000"/>
            </w:tcBorders>
            <w:shd w:val="clear" w:color="auto" w:fill="auto"/>
            <w:noWrap/>
            <w:hideMark/>
          </w:tcPr>
          <w:p w14:paraId="05E62095"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87CACC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1FD0E0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4111F08" w14:textId="77777777" w:rsidR="00BB6B8C" w:rsidRPr="00892C9C" w:rsidRDefault="00BB6B8C" w:rsidP="0057298C">
            <w:pPr>
              <w:jc w:val="right"/>
              <w:outlineLvl w:val="4"/>
              <w:rPr>
                <w:color w:val="000000"/>
              </w:rPr>
            </w:pPr>
            <w:r w:rsidRPr="00892C9C">
              <w:rPr>
                <w:color w:val="000000"/>
              </w:rPr>
              <w:t>225 520,00</w:t>
            </w:r>
          </w:p>
        </w:tc>
      </w:tr>
      <w:tr w:rsidR="00BB6B8C" w:rsidRPr="00892C9C" w14:paraId="7387C75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7C28DB4"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6DC2FC0B" w14:textId="77777777" w:rsidR="00BB6B8C" w:rsidRPr="00892C9C" w:rsidRDefault="00BB6B8C" w:rsidP="0057298C">
            <w:pPr>
              <w:jc w:val="center"/>
              <w:outlineLvl w:val="5"/>
              <w:rPr>
                <w:color w:val="000000"/>
              </w:rPr>
            </w:pPr>
            <w:r w:rsidRPr="00892C9C">
              <w:rPr>
                <w:color w:val="000000"/>
              </w:rPr>
              <w:t>1300185690</w:t>
            </w:r>
          </w:p>
        </w:tc>
        <w:tc>
          <w:tcPr>
            <w:tcW w:w="606" w:type="dxa"/>
            <w:tcBorders>
              <w:top w:val="nil"/>
              <w:left w:val="nil"/>
              <w:bottom w:val="single" w:sz="4" w:space="0" w:color="000000"/>
              <w:right w:val="single" w:sz="4" w:space="0" w:color="000000"/>
            </w:tcBorders>
            <w:shd w:val="clear" w:color="auto" w:fill="auto"/>
            <w:noWrap/>
            <w:hideMark/>
          </w:tcPr>
          <w:p w14:paraId="6C4C210A" w14:textId="77777777" w:rsidR="00BB6B8C" w:rsidRPr="00892C9C" w:rsidRDefault="00BB6B8C" w:rsidP="0057298C">
            <w:pPr>
              <w:jc w:val="center"/>
              <w:outlineLvl w:val="5"/>
              <w:rPr>
                <w:color w:val="000000"/>
              </w:rPr>
            </w:pPr>
            <w:r w:rsidRPr="00892C9C">
              <w:rPr>
                <w:color w:val="000000"/>
              </w:rPr>
              <w:t>631</w:t>
            </w:r>
          </w:p>
        </w:tc>
        <w:tc>
          <w:tcPr>
            <w:tcW w:w="664" w:type="dxa"/>
            <w:tcBorders>
              <w:top w:val="nil"/>
              <w:left w:val="nil"/>
              <w:bottom w:val="single" w:sz="4" w:space="0" w:color="000000"/>
              <w:right w:val="single" w:sz="4" w:space="0" w:color="000000"/>
            </w:tcBorders>
            <w:shd w:val="clear" w:color="auto" w:fill="auto"/>
            <w:noWrap/>
            <w:hideMark/>
          </w:tcPr>
          <w:p w14:paraId="3F9C5DF7"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CCDA4C5"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83703D1"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19A3247" w14:textId="77777777" w:rsidR="00BB6B8C" w:rsidRPr="00892C9C" w:rsidRDefault="00BB6B8C" w:rsidP="0057298C">
            <w:pPr>
              <w:jc w:val="right"/>
              <w:outlineLvl w:val="5"/>
              <w:rPr>
                <w:color w:val="000000"/>
              </w:rPr>
            </w:pPr>
            <w:r w:rsidRPr="00892C9C">
              <w:rPr>
                <w:color w:val="000000"/>
              </w:rPr>
              <w:t>225 520,00</w:t>
            </w:r>
          </w:p>
        </w:tc>
      </w:tr>
      <w:tr w:rsidR="00BB6B8C" w:rsidRPr="00892C9C" w14:paraId="2DB255F2"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AF6ACD2"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2450BCE6" w14:textId="77777777" w:rsidR="00BB6B8C" w:rsidRPr="00892C9C" w:rsidRDefault="00BB6B8C" w:rsidP="0057298C">
            <w:pPr>
              <w:jc w:val="center"/>
              <w:outlineLvl w:val="6"/>
              <w:rPr>
                <w:color w:val="000000"/>
              </w:rPr>
            </w:pPr>
            <w:r w:rsidRPr="00892C9C">
              <w:rPr>
                <w:color w:val="000000"/>
              </w:rPr>
              <w:t>1300185690</w:t>
            </w:r>
          </w:p>
        </w:tc>
        <w:tc>
          <w:tcPr>
            <w:tcW w:w="606" w:type="dxa"/>
            <w:tcBorders>
              <w:top w:val="nil"/>
              <w:left w:val="nil"/>
              <w:bottom w:val="single" w:sz="4" w:space="0" w:color="000000"/>
              <w:right w:val="single" w:sz="4" w:space="0" w:color="000000"/>
            </w:tcBorders>
            <w:shd w:val="clear" w:color="auto" w:fill="auto"/>
            <w:noWrap/>
            <w:hideMark/>
          </w:tcPr>
          <w:p w14:paraId="486B7768" w14:textId="77777777" w:rsidR="00BB6B8C" w:rsidRPr="00892C9C" w:rsidRDefault="00BB6B8C" w:rsidP="0057298C">
            <w:pPr>
              <w:jc w:val="center"/>
              <w:outlineLvl w:val="6"/>
              <w:rPr>
                <w:color w:val="000000"/>
              </w:rPr>
            </w:pPr>
            <w:r w:rsidRPr="00892C9C">
              <w:rPr>
                <w:color w:val="000000"/>
              </w:rPr>
              <w:t>631</w:t>
            </w:r>
          </w:p>
        </w:tc>
        <w:tc>
          <w:tcPr>
            <w:tcW w:w="664" w:type="dxa"/>
            <w:tcBorders>
              <w:top w:val="nil"/>
              <w:left w:val="nil"/>
              <w:bottom w:val="single" w:sz="4" w:space="0" w:color="000000"/>
              <w:right w:val="single" w:sz="4" w:space="0" w:color="000000"/>
            </w:tcBorders>
            <w:shd w:val="clear" w:color="auto" w:fill="auto"/>
            <w:noWrap/>
            <w:hideMark/>
          </w:tcPr>
          <w:p w14:paraId="5DD09EEE"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76DFB9C"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415A5FC5"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4318E913" w14:textId="77777777" w:rsidR="00BB6B8C" w:rsidRPr="00892C9C" w:rsidRDefault="00BB6B8C" w:rsidP="0057298C">
            <w:pPr>
              <w:jc w:val="right"/>
              <w:outlineLvl w:val="6"/>
              <w:rPr>
                <w:color w:val="000000"/>
              </w:rPr>
            </w:pPr>
            <w:r w:rsidRPr="00892C9C">
              <w:rPr>
                <w:color w:val="000000"/>
              </w:rPr>
              <w:t>225 520,00</w:t>
            </w:r>
          </w:p>
        </w:tc>
      </w:tr>
      <w:tr w:rsidR="00BB6B8C" w:rsidRPr="00892C9C" w14:paraId="62E1080B"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2D97E8CD" w14:textId="77777777" w:rsidR="00BB6B8C" w:rsidRPr="00892C9C" w:rsidRDefault="00BB6B8C" w:rsidP="0057298C">
            <w:pPr>
              <w:outlineLvl w:val="2"/>
              <w:rPr>
                <w:color w:val="000000"/>
              </w:rPr>
            </w:pPr>
            <w:r w:rsidRPr="00892C9C">
              <w:rPr>
                <w:color w:val="000000"/>
              </w:rPr>
              <w:t xml:space="preserve">  Мероприятия по организации ритуальных услуг и содержанию мест захоронения</w:t>
            </w:r>
          </w:p>
        </w:tc>
        <w:tc>
          <w:tcPr>
            <w:tcW w:w="1543" w:type="dxa"/>
            <w:tcBorders>
              <w:top w:val="nil"/>
              <w:left w:val="nil"/>
              <w:bottom w:val="single" w:sz="4" w:space="0" w:color="000000"/>
              <w:right w:val="single" w:sz="4" w:space="0" w:color="000000"/>
            </w:tcBorders>
            <w:shd w:val="clear" w:color="auto" w:fill="auto"/>
            <w:noWrap/>
            <w:hideMark/>
          </w:tcPr>
          <w:p w14:paraId="37CAC9AE" w14:textId="77777777" w:rsidR="00BB6B8C" w:rsidRPr="00892C9C" w:rsidRDefault="00BB6B8C" w:rsidP="0057298C">
            <w:pPr>
              <w:jc w:val="center"/>
              <w:outlineLvl w:val="2"/>
              <w:rPr>
                <w:color w:val="000000"/>
              </w:rPr>
            </w:pPr>
            <w:r w:rsidRPr="00892C9C">
              <w:rPr>
                <w:color w:val="000000"/>
              </w:rPr>
              <w:t>1300185700</w:t>
            </w:r>
          </w:p>
        </w:tc>
        <w:tc>
          <w:tcPr>
            <w:tcW w:w="606" w:type="dxa"/>
            <w:tcBorders>
              <w:top w:val="nil"/>
              <w:left w:val="nil"/>
              <w:bottom w:val="single" w:sz="4" w:space="0" w:color="000000"/>
              <w:right w:val="single" w:sz="4" w:space="0" w:color="000000"/>
            </w:tcBorders>
            <w:shd w:val="clear" w:color="auto" w:fill="auto"/>
            <w:noWrap/>
            <w:hideMark/>
          </w:tcPr>
          <w:p w14:paraId="79A7DD71"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7E731F6"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B747239"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D4ED5F6"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47335BA" w14:textId="77777777" w:rsidR="00BB6B8C" w:rsidRPr="00892C9C" w:rsidRDefault="00BB6B8C" w:rsidP="0057298C">
            <w:pPr>
              <w:jc w:val="right"/>
              <w:outlineLvl w:val="2"/>
              <w:rPr>
                <w:color w:val="000000"/>
              </w:rPr>
            </w:pPr>
            <w:r w:rsidRPr="00892C9C">
              <w:rPr>
                <w:color w:val="000000"/>
              </w:rPr>
              <w:t>5 189 100,00</w:t>
            </w:r>
          </w:p>
        </w:tc>
      </w:tr>
      <w:tr w:rsidR="00BB6B8C" w:rsidRPr="00892C9C" w14:paraId="3F09E47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DFE8847"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58BEF66A" w14:textId="77777777" w:rsidR="00BB6B8C" w:rsidRPr="00892C9C" w:rsidRDefault="00BB6B8C" w:rsidP="0057298C">
            <w:pPr>
              <w:jc w:val="center"/>
              <w:outlineLvl w:val="3"/>
              <w:rPr>
                <w:color w:val="000000"/>
              </w:rPr>
            </w:pPr>
            <w:r w:rsidRPr="00892C9C">
              <w:rPr>
                <w:color w:val="000000"/>
              </w:rPr>
              <w:t>1300185700</w:t>
            </w:r>
          </w:p>
        </w:tc>
        <w:tc>
          <w:tcPr>
            <w:tcW w:w="606" w:type="dxa"/>
            <w:tcBorders>
              <w:top w:val="nil"/>
              <w:left w:val="nil"/>
              <w:bottom w:val="single" w:sz="4" w:space="0" w:color="000000"/>
              <w:right w:val="single" w:sz="4" w:space="0" w:color="000000"/>
            </w:tcBorders>
            <w:shd w:val="clear" w:color="auto" w:fill="auto"/>
            <w:noWrap/>
            <w:hideMark/>
          </w:tcPr>
          <w:p w14:paraId="31002CA1"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EBCFA7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2E0DF13"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7DAB8E3"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CF3C643" w14:textId="77777777" w:rsidR="00BB6B8C" w:rsidRPr="00892C9C" w:rsidRDefault="00BB6B8C" w:rsidP="0057298C">
            <w:pPr>
              <w:jc w:val="right"/>
              <w:outlineLvl w:val="3"/>
              <w:rPr>
                <w:color w:val="000000"/>
              </w:rPr>
            </w:pPr>
            <w:r w:rsidRPr="00892C9C">
              <w:rPr>
                <w:color w:val="000000"/>
              </w:rPr>
              <w:t>2 790 300,00</w:t>
            </w:r>
          </w:p>
        </w:tc>
      </w:tr>
      <w:tr w:rsidR="00BB6B8C" w:rsidRPr="00892C9C" w14:paraId="017E0D02"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798E60D3"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6257650" w14:textId="77777777" w:rsidR="00BB6B8C" w:rsidRPr="00892C9C" w:rsidRDefault="00BB6B8C" w:rsidP="0057298C">
            <w:pPr>
              <w:jc w:val="center"/>
              <w:outlineLvl w:val="4"/>
              <w:rPr>
                <w:color w:val="000000"/>
              </w:rPr>
            </w:pPr>
            <w:r w:rsidRPr="00892C9C">
              <w:rPr>
                <w:color w:val="000000"/>
              </w:rPr>
              <w:t>1300185700</w:t>
            </w:r>
          </w:p>
        </w:tc>
        <w:tc>
          <w:tcPr>
            <w:tcW w:w="606" w:type="dxa"/>
            <w:tcBorders>
              <w:top w:val="nil"/>
              <w:left w:val="nil"/>
              <w:bottom w:val="single" w:sz="4" w:space="0" w:color="000000"/>
              <w:right w:val="single" w:sz="4" w:space="0" w:color="000000"/>
            </w:tcBorders>
            <w:shd w:val="clear" w:color="auto" w:fill="auto"/>
            <w:noWrap/>
            <w:hideMark/>
          </w:tcPr>
          <w:p w14:paraId="4638B80C"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8F98E29"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8CF80A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B8764A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42C45CA" w14:textId="77777777" w:rsidR="00BB6B8C" w:rsidRPr="00892C9C" w:rsidRDefault="00BB6B8C" w:rsidP="0057298C">
            <w:pPr>
              <w:jc w:val="right"/>
              <w:outlineLvl w:val="4"/>
              <w:rPr>
                <w:color w:val="000000"/>
              </w:rPr>
            </w:pPr>
            <w:r w:rsidRPr="00892C9C">
              <w:rPr>
                <w:color w:val="000000"/>
              </w:rPr>
              <w:t>2 790 300,00</w:t>
            </w:r>
          </w:p>
        </w:tc>
      </w:tr>
      <w:tr w:rsidR="00BB6B8C" w:rsidRPr="00892C9C" w14:paraId="7ABEB1D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BC5C929"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4DC31604" w14:textId="77777777" w:rsidR="00BB6B8C" w:rsidRPr="00892C9C" w:rsidRDefault="00BB6B8C" w:rsidP="0057298C">
            <w:pPr>
              <w:jc w:val="center"/>
              <w:outlineLvl w:val="5"/>
              <w:rPr>
                <w:color w:val="000000"/>
              </w:rPr>
            </w:pPr>
            <w:r w:rsidRPr="00892C9C">
              <w:rPr>
                <w:color w:val="000000"/>
              </w:rPr>
              <w:t>1300185700</w:t>
            </w:r>
          </w:p>
        </w:tc>
        <w:tc>
          <w:tcPr>
            <w:tcW w:w="606" w:type="dxa"/>
            <w:tcBorders>
              <w:top w:val="nil"/>
              <w:left w:val="nil"/>
              <w:bottom w:val="single" w:sz="4" w:space="0" w:color="000000"/>
              <w:right w:val="single" w:sz="4" w:space="0" w:color="000000"/>
            </w:tcBorders>
            <w:shd w:val="clear" w:color="auto" w:fill="auto"/>
            <w:noWrap/>
            <w:hideMark/>
          </w:tcPr>
          <w:p w14:paraId="503080E0"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FCD0104"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6ACE905"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52743451"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F07D68D" w14:textId="77777777" w:rsidR="00BB6B8C" w:rsidRPr="00892C9C" w:rsidRDefault="00BB6B8C" w:rsidP="0057298C">
            <w:pPr>
              <w:jc w:val="right"/>
              <w:outlineLvl w:val="5"/>
              <w:rPr>
                <w:color w:val="000000"/>
              </w:rPr>
            </w:pPr>
            <w:r w:rsidRPr="00892C9C">
              <w:rPr>
                <w:color w:val="000000"/>
              </w:rPr>
              <w:t>2 790 300,00</w:t>
            </w:r>
          </w:p>
        </w:tc>
      </w:tr>
      <w:tr w:rsidR="00BB6B8C" w:rsidRPr="00892C9C" w14:paraId="611D4672"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0BA78E7"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0CBCF516" w14:textId="77777777" w:rsidR="00BB6B8C" w:rsidRPr="00892C9C" w:rsidRDefault="00BB6B8C" w:rsidP="0057298C">
            <w:pPr>
              <w:jc w:val="center"/>
              <w:outlineLvl w:val="6"/>
              <w:rPr>
                <w:color w:val="000000"/>
              </w:rPr>
            </w:pPr>
            <w:r w:rsidRPr="00892C9C">
              <w:rPr>
                <w:color w:val="000000"/>
              </w:rPr>
              <w:t>1300185700</w:t>
            </w:r>
          </w:p>
        </w:tc>
        <w:tc>
          <w:tcPr>
            <w:tcW w:w="606" w:type="dxa"/>
            <w:tcBorders>
              <w:top w:val="nil"/>
              <w:left w:val="nil"/>
              <w:bottom w:val="single" w:sz="4" w:space="0" w:color="000000"/>
              <w:right w:val="single" w:sz="4" w:space="0" w:color="000000"/>
            </w:tcBorders>
            <w:shd w:val="clear" w:color="auto" w:fill="auto"/>
            <w:noWrap/>
            <w:hideMark/>
          </w:tcPr>
          <w:p w14:paraId="48130530"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CBAF09F"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AADCE64"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08D3A8E0"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3B0244FC" w14:textId="77777777" w:rsidR="00BB6B8C" w:rsidRPr="00892C9C" w:rsidRDefault="00BB6B8C" w:rsidP="0057298C">
            <w:pPr>
              <w:jc w:val="right"/>
              <w:outlineLvl w:val="6"/>
              <w:rPr>
                <w:color w:val="000000"/>
              </w:rPr>
            </w:pPr>
            <w:r w:rsidRPr="00892C9C">
              <w:rPr>
                <w:color w:val="000000"/>
              </w:rPr>
              <w:t>2 790 300,00</w:t>
            </w:r>
          </w:p>
        </w:tc>
      </w:tr>
      <w:tr w:rsidR="00BB6B8C" w:rsidRPr="00892C9C" w14:paraId="322A2BE3"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3B246785" w14:textId="77777777" w:rsidR="00BB6B8C" w:rsidRPr="00892C9C" w:rsidRDefault="00BB6B8C" w:rsidP="0057298C">
            <w:pPr>
              <w:outlineLvl w:val="3"/>
              <w:rPr>
                <w:color w:val="000000"/>
              </w:rPr>
            </w:pPr>
            <w:r w:rsidRPr="00892C9C">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543" w:type="dxa"/>
            <w:tcBorders>
              <w:top w:val="nil"/>
              <w:left w:val="nil"/>
              <w:bottom w:val="single" w:sz="4" w:space="0" w:color="000000"/>
              <w:right w:val="single" w:sz="4" w:space="0" w:color="000000"/>
            </w:tcBorders>
            <w:shd w:val="clear" w:color="auto" w:fill="auto"/>
            <w:noWrap/>
            <w:hideMark/>
          </w:tcPr>
          <w:p w14:paraId="7EA42690" w14:textId="77777777" w:rsidR="00BB6B8C" w:rsidRPr="00892C9C" w:rsidRDefault="00BB6B8C" w:rsidP="0057298C">
            <w:pPr>
              <w:jc w:val="center"/>
              <w:outlineLvl w:val="3"/>
              <w:rPr>
                <w:color w:val="000000"/>
              </w:rPr>
            </w:pPr>
            <w:r w:rsidRPr="00892C9C">
              <w:rPr>
                <w:color w:val="000000"/>
              </w:rPr>
              <w:t>1300185700</w:t>
            </w:r>
          </w:p>
        </w:tc>
        <w:tc>
          <w:tcPr>
            <w:tcW w:w="606" w:type="dxa"/>
            <w:tcBorders>
              <w:top w:val="nil"/>
              <w:left w:val="nil"/>
              <w:bottom w:val="single" w:sz="4" w:space="0" w:color="000000"/>
              <w:right w:val="single" w:sz="4" w:space="0" w:color="000000"/>
            </w:tcBorders>
            <w:shd w:val="clear" w:color="auto" w:fill="auto"/>
            <w:noWrap/>
            <w:hideMark/>
          </w:tcPr>
          <w:p w14:paraId="7A686CED" w14:textId="77777777" w:rsidR="00BB6B8C" w:rsidRPr="00892C9C" w:rsidRDefault="00BB6B8C" w:rsidP="0057298C">
            <w:pPr>
              <w:jc w:val="center"/>
              <w:outlineLvl w:val="3"/>
              <w:rPr>
                <w:color w:val="000000"/>
              </w:rPr>
            </w:pPr>
            <w:r w:rsidRPr="00892C9C">
              <w:rPr>
                <w:color w:val="000000"/>
              </w:rPr>
              <w:t>811</w:t>
            </w:r>
          </w:p>
        </w:tc>
        <w:tc>
          <w:tcPr>
            <w:tcW w:w="664" w:type="dxa"/>
            <w:tcBorders>
              <w:top w:val="nil"/>
              <w:left w:val="nil"/>
              <w:bottom w:val="single" w:sz="4" w:space="0" w:color="000000"/>
              <w:right w:val="single" w:sz="4" w:space="0" w:color="000000"/>
            </w:tcBorders>
            <w:shd w:val="clear" w:color="auto" w:fill="auto"/>
            <w:noWrap/>
            <w:hideMark/>
          </w:tcPr>
          <w:p w14:paraId="1327C1CD"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7429921"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0F9880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FE3D334" w14:textId="77777777" w:rsidR="00BB6B8C" w:rsidRPr="00892C9C" w:rsidRDefault="00BB6B8C" w:rsidP="0057298C">
            <w:pPr>
              <w:jc w:val="right"/>
              <w:outlineLvl w:val="3"/>
              <w:rPr>
                <w:color w:val="000000"/>
              </w:rPr>
            </w:pPr>
            <w:r w:rsidRPr="00892C9C">
              <w:rPr>
                <w:color w:val="000000"/>
              </w:rPr>
              <w:t>2 398 800,00</w:t>
            </w:r>
          </w:p>
        </w:tc>
      </w:tr>
      <w:tr w:rsidR="00BB6B8C" w:rsidRPr="00892C9C" w14:paraId="1F9A16D8"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16E26D92"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792462C" w14:textId="77777777" w:rsidR="00BB6B8C" w:rsidRPr="00892C9C" w:rsidRDefault="00BB6B8C" w:rsidP="0057298C">
            <w:pPr>
              <w:jc w:val="center"/>
              <w:outlineLvl w:val="4"/>
              <w:rPr>
                <w:color w:val="000000"/>
              </w:rPr>
            </w:pPr>
            <w:r w:rsidRPr="00892C9C">
              <w:rPr>
                <w:color w:val="000000"/>
              </w:rPr>
              <w:t>1300185700</w:t>
            </w:r>
          </w:p>
        </w:tc>
        <w:tc>
          <w:tcPr>
            <w:tcW w:w="606" w:type="dxa"/>
            <w:tcBorders>
              <w:top w:val="nil"/>
              <w:left w:val="nil"/>
              <w:bottom w:val="single" w:sz="4" w:space="0" w:color="000000"/>
              <w:right w:val="single" w:sz="4" w:space="0" w:color="000000"/>
            </w:tcBorders>
            <w:shd w:val="clear" w:color="auto" w:fill="auto"/>
            <w:noWrap/>
            <w:hideMark/>
          </w:tcPr>
          <w:p w14:paraId="119AA814" w14:textId="77777777" w:rsidR="00BB6B8C" w:rsidRPr="00892C9C" w:rsidRDefault="00BB6B8C" w:rsidP="0057298C">
            <w:pPr>
              <w:jc w:val="center"/>
              <w:outlineLvl w:val="4"/>
              <w:rPr>
                <w:color w:val="000000"/>
              </w:rPr>
            </w:pPr>
            <w:r w:rsidRPr="00892C9C">
              <w:rPr>
                <w:color w:val="000000"/>
              </w:rPr>
              <w:t>811</w:t>
            </w:r>
          </w:p>
        </w:tc>
        <w:tc>
          <w:tcPr>
            <w:tcW w:w="664" w:type="dxa"/>
            <w:tcBorders>
              <w:top w:val="nil"/>
              <w:left w:val="nil"/>
              <w:bottom w:val="single" w:sz="4" w:space="0" w:color="000000"/>
              <w:right w:val="single" w:sz="4" w:space="0" w:color="000000"/>
            </w:tcBorders>
            <w:shd w:val="clear" w:color="auto" w:fill="auto"/>
            <w:noWrap/>
            <w:hideMark/>
          </w:tcPr>
          <w:p w14:paraId="752ED38A"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07651E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6305BE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843E44C" w14:textId="77777777" w:rsidR="00BB6B8C" w:rsidRPr="00892C9C" w:rsidRDefault="00BB6B8C" w:rsidP="0057298C">
            <w:pPr>
              <w:jc w:val="right"/>
              <w:outlineLvl w:val="4"/>
              <w:rPr>
                <w:color w:val="000000"/>
              </w:rPr>
            </w:pPr>
            <w:r w:rsidRPr="00892C9C">
              <w:rPr>
                <w:color w:val="000000"/>
              </w:rPr>
              <w:t>2 398 800,00</w:t>
            </w:r>
          </w:p>
        </w:tc>
      </w:tr>
      <w:tr w:rsidR="00BB6B8C" w:rsidRPr="00892C9C" w14:paraId="5B7113F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56B3123"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2C48EF4C" w14:textId="77777777" w:rsidR="00BB6B8C" w:rsidRPr="00892C9C" w:rsidRDefault="00BB6B8C" w:rsidP="0057298C">
            <w:pPr>
              <w:jc w:val="center"/>
              <w:outlineLvl w:val="5"/>
              <w:rPr>
                <w:color w:val="000000"/>
              </w:rPr>
            </w:pPr>
            <w:r w:rsidRPr="00892C9C">
              <w:rPr>
                <w:color w:val="000000"/>
              </w:rPr>
              <w:t>1300185700</w:t>
            </w:r>
          </w:p>
        </w:tc>
        <w:tc>
          <w:tcPr>
            <w:tcW w:w="606" w:type="dxa"/>
            <w:tcBorders>
              <w:top w:val="nil"/>
              <w:left w:val="nil"/>
              <w:bottom w:val="single" w:sz="4" w:space="0" w:color="000000"/>
              <w:right w:val="single" w:sz="4" w:space="0" w:color="000000"/>
            </w:tcBorders>
            <w:shd w:val="clear" w:color="auto" w:fill="auto"/>
            <w:noWrap/>
            <w:hideMark/>
          </w:tcPr>
          <w:p w14:paraId="0510F986" w14:textId="77777777" w:rsidR="00BB6B8C" w:rsidRPr="00892C9C" w:rsidRDefault="00BB6B8C" w:rsidP="0057298C">
            <w:pPr>
              <w:jc w:val="center"/>
              <w:outlineLvl w:val="5"/>
              <w:rPr>
                <w:color w:val="000000"/>
              </w:rPr>
            </w:pPr>
            <w:r w:rsidRPr="00892C9C">
              <w:rPr>
                <w:color w:val="000000"/>
              </w:rPr>
              <w:t>811</w:t>
            </w:r>
          </w:p>
        </w:tc>
        <w:tc>
          <w:tcPr>
            <w:tcW w:w="664" w:type="dxa"/>
            <w:tcBorders>
              <w:top w:val="nil"/>
              <w:left w:val="nil"/>
              <w:bottom w:val="single" w:sz="4" w:space="0" w:color="000000"/>
              <w:right w:val="single" w:sz="4" w:space="0" w:color="000000"/>
            </w:tcBorders>
            <w:shd w:val="clear" w:color="auto" w:fill="auto"/>
            <w:noWrap/>
            <w:hideMark/>
          </w:tcPr>
          <w:p w14:paraId="77414505"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E01CBA0"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45ED87E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482728B" w14:textId="77777777" w:rsidR="00BB6B8C" w:rsidRPr="00892C9C" w:rsidRDefault="00BB6B8C" w:rsidP="0057298C">
            <w:pPr>
              <w:jc w:val="right"/>
              <w:outlineLvl w:val="5"/>
              <w:rPr>
                <w:color w:val="000000"/>
              </w:rPr>
            </w:pPr>
            <w:r w:rsidRPr="00892C9C">
              <w:rPr>
                <w:color w:val="000000"/>
              </w:rPr>
              <w:t>2 398 800,00</w:t>
            </w:r>
          </w:p>
        </w:tc>
      </w:tr>
      <w:tr w:rsidR="00BB6B8C" w:rsidRPr="00892C9C" w14:paraId="44CF40F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C18B46B"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7ACE28BC" w14:textId="77777777" w:rsidR="00BB6B8C" w:rsidRPr="00892C9C" w:rsidRDefault="00BB6B8C" w:rsidP="0057298C">
            <w:pPr>
              <w:jc w:val="center"/>
              <w:outlineLvl w:val="6"/>
              <w:rPr>
                <w:color w:val="000000"/>
              </w:rPr>
            </w:pPr>
            <w:r w:rsidRPr="00892C9C">
              <w:rPr>
                <w:color w:val="000000"/>
              </w:rPr>
              <w:t>1300185700</w:t>
            </w:r>
          </w:p>
        </w:tc>
        <w:tc>
          <w:tcPr>
            <w:tcW w:w="606" w:type="dxa"/>
            <w:tcBorders>
              <w:top w:val="nil"/>
              <w:left w:val="nil"/>
              <w:bottom w:val="single" w:sz="4" w:space="0" w:color="000000"/>
              <w:right w:val="single" w:sz="4" w:space="0" w:color="000000"/>
            </w:tcBorders>
            <w:shd w:val="clear" w:color="auto" w:fill="auto"/>
            <w:noWrap/>
            <w:hideMark/>
          </w:tcPr>
          <w:p w14:paraId="51FDB985" w14:textId="77777777" w:rsidR="00BB6B8C" w:rsidRPr="00892C9C" w:rsidRDefault="00BB6B8C" w:rsidP="0057298C">
            <w:pPr>
              <w:jc w:val="center"/>
              <w:outlineLvl w:val="6"/>
              <w:rPr>
                <w:color w:val="000000"/>
              </w:rPr>
            </w:pPr>
            <w:r w:rsidRPr="00892C9C">
              <w:rPr>
                <w:color w:val="000000"/>
              </w:rPr>
              <w:t>811</w:t>
            </w:r>
          </w:p>
        </w:tc>
        <w:tc>
          <w:tcPr>
            <w:tcW w:w="664" w:type="dxa"/>
            <w:tcBorders>
              <w:top w:val="nil"/>
              <w:left w:val="nil"/>
              <w:bottom w:val="single" w:sz="4" w:space="0" w:color="000000"/>
              <w:right w:val="single" w:sz="4" w:space="0" w:color="000000"/>
            </w:tcBorders>
            <w:shd w:val="clear" w:color="auto" w:fill="auto"/>
            <w:noWrap/>
            <w:hideMark/>
          </w:tcPr>
          <w:p w14:paraId="0DC2FBA9"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C3D3BCB"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42B9378"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36C52954" w14:textId="77777777" w:rsidR="00BB6B8C" w:rsidRPr="00892C9C" w:rsidRDefault="00BB6B8C" w:rsidP="0057298C">
            <w:pPr>
              <w:jc w:val="right"/>
              <w:outlineLvl w:val="6"/>
              <w:rPr>
                <w:color w:val="000000"/>
              </w:rPr>
            </w:pPr>
            <w:r w:rsidRPr="00892C9C">
              <w:rPr>
                <w:color w:val="000000"/>
              </w:rPr>
              <w:t>2 398 800,00</w:t>
            </w:r>
          </w:p>
        </w:tc>
      </w:tr>
      <w:tr w:rsidR="00BB6B8C" w:rsidRPr="00892C9C" w14:paraId="736311A4"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5DFC78E8" w14:textId="77777777" w:rsidR="00BB6B8C" w:rsidRPr="00892C9C" w:rsidRDefault="00BB6B8C" w:rsidP="0057298C">
            <w:pPr>
              <w:outlineLvl w:val="2"/>
              <w:rPr>
                <w:color w:val="000000"/>
              </w:rPr>
            </w:pPr>
            <w:r w:rsidRPr="00892C9C">
              <w:rPr>
                <w:color w:val="000000"/>
              </w:rPr>
              <w:t xml:space="preserve">  Расходы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43" w:type="dxa"/>
            <w:tcBorders>
              <w:top w:val="nil"/>
              <w:left w:val="nil"/>
              <w:bottom w:val="single" w:sz="4" w:space="0" w:color="000000"/>
              <w:right w:val="single" w:sz="4" w:space="0" w:color="000000"/>
            </w:tcBorders>
            <w:shd w:val="clear" w:color="auto" w:fill="auto"/>
            <w:noWrap/>
            <w:hideMark/>
          </w:tcPr>
          <w:p w14:paraId="39B73E10" w14:textId="77777777" w:rsidR="00BB6B8C" w:rsidRPr="00892C9C" w:rsidRDefault="00BB6B8C" w:rsidP="0057298C">
            <w:pPr>
              <w:jc w:val="center"/>
              <w:outlineLvl w:val="2"/>
              <w:rPr>
                <w:color w:val="000000"/>
              </w:rPr>
            </w:pPr>
            <w:r w:rsidRPr="00892C9C">
              <w:rPr>
                <w:color w:val="000000"/>
              </w:rPr>
              <w:t>13001L505Ж</w:t>
            </w:r>
          </w:p>
        </w:tc>
        <w:tc>
          <w:tcPr>
            <w:tcW w:w="606" w:type="dxa"/>
            <w:tcBorders>
              <w:top w:val="nil"/>
              <w:left w:val="nil"/>
              <w:bottom w:val="single" w:sz="4" w:space="0" w:color="000000"/>
              <w:right w:val="single" w:sz="4" w:space="0" w:color="000000"/>
            </w:tcBorders>
            <w:shd w:val="clear" w:color="auto" w:fill="auto"/>
            <w:noWrap/>
            <w:hideMark/>
          </w:tcPr>
          <w:p w14:paraId="45D4C73A"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EEBC6A1"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62FB7B4"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FA7241E"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A2187C9" w14:textId="77777777" w:rsidR="00BB6B8C" w:rsidRPr="00892C9C" w:rsidRDefault="00BB6B8C" w:rsidP="0057298C">
            <w:pPr>
              <w:jc w:val="right"/>
              <w:outlineLvl w:val="2"/>
              <w:rPr>
                <w:color w:val="000000"/>
              </w:rPr>
            </w:pPr>
            <w:r w:rsidRPr="00892C9C">
              <w:rPr>
                <w:color w:val="000000"/>
              </w:rPr>
              <w:t>78 815 597,22</w:t>
            </w:r>
          </w:p>
        </w:tc>
      </w:tr>
      <w:tr w:rsidR="00BB6B8C" w:rsidRPr="00892C9C" w14:paraId="5C3BF84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AA8C8E0"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782EFC6F" w14:textId="77777777" w:rsidR="00BB6B8C" w:rsidRPr="00892C9C" w:rsidRDefault="00BB6B8C" w:rsidP="0057298C">
            <w:pPr>
              <w:jc w:val="center"/>
              <w:outlineLvl w:val="3"/>
              <w:rPr>
                <w:color w:val="000000"/>
              </w:rPr>
            </w:pPr>
            <w:r w:rsidRPr="00892C9C">
              <w:rPr>
                <w:color w:val="000000"/>
              </w:rPr>
              <w:t>13001L505Ж</w:t>
            </w:r>
          </w:p>
        </w:tc>
        <w:tc>
          <w:tcPr>
            <w:tcW w:w="606" w:type="dxa"/>
            <w:tcBorders>
              <w:top w:val="nil"/>
              <w:left w:val="nil"/>
              <w:bottom w:val="single" w:sz="4" w:space="0" w:color="000000"/>
              <w:right w:val="single" w:sz="4" w:space="0" w:color="000000"/>
            </w:tcBorders>
            <w:shd w:val="clear" w:color="auto" w:fill="auto"/>
            <w:noWrap/>
            <w:hideMark/>
          </w:tcPr>
          <w:p w14:paraId="3D971DF8"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9657F7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5D715C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76B333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6984FD8" w14:textId="77777777" w:rsidR="00BB6B8C" w:rsidRPr="00892C9C" w:rsidRDefault="00BB6B8C" w:rsidP="0057298C">
            <w:pPr>
              <w:jc w:val="right"/>
              <w:outlineLvl w:val="3"/>
              <w:rPr>
                <w:color w:val="000000"/>
              </w:rPr>
            </w:pPr>
            <w:r w:rsidRPr="00892C9C">
              <w:rPr>
                <w:color w:val="000000"/>
              </w:rPr>
              <w:t>78 815 597,22</w:t>
            </w:r>
          </w:p>
        </w:tc>
      </w:tr>
      <w:tr w:rsidR="00BB6B8C" w:rsidRPr="00892C9C" w14:paraId="42C91E06"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03B05100" w14:textId="77777777" w:rsidR="00BB6B8C" w:rsidRPr="00892C9C" w:rsidRDefault="00BB6B8C" w:rsidP="0057298C">
            <w:pPr>
              <w:outlineLvl w:val="4"/>
              <w:rPr>
                <w:color w:val="000000"/>
              </w:rPr>
            </w:pPr>
            <w:r w:rsidRPr="00892C9C">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E202FFD" w14:textId="77777777" w:rsidR="00BB6B8C" w:rsidRPr="00892C9C" w:rsidRDefault="00BB6B8C" w:rsidP="0057298C">
            <w:pPr>
              <w:jc w:val="center"/>
              <w:outlineLvl w:val="4"/>
              <w:rPr>
                <w:color w:val="000000"/>
              </w:rPr>
            </w:pPr>
            <w:r w:rsidRPr="00892C9C">
              <w:rPr>
                <w:color w:val="000000"/>
              </w:rPr>
              <w:t>13001L505Ж</w:t>
            </w:r>
          </w:p>
        </w:tc>
        <w:tc>
          <w:tcPr>
            <w:tcW w:w="606" w:type="dxa"/>
            <w:tcBorders>
              <w:top w:val="nil"/>
              <w:left w:val="nil"/>
              <w:bottom w:val="single" w:sz="4" w:space="0" w:color="000000"/>
              <w:right w:val="single" w:sz="4" w:space="0" w:color="000000"/>
            </w:tcBorders>
            <w:shd w:val="clear" w:color="auto" w:fill="auto"/>
            <w:noWrap/>
            <w:hideMark/>
          </w:tcPr>
          <w:p w14:paraId="53DDBF39"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CFDBE07"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D7007F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DEE0DC2"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0929774" w14:textId="77777777" w:rsidR="00BB6B8C" w:rsidRPr="00892C9C" w:rsidRDefault="00BB6B8C" w:rsidP="0057298C">
            <w:pPr>
              <w:jc w:val="right"/>
              <w:outlineLvl w:val="4"/>
              <w:rPr>
                <w:color w:val="000000"/>
              </w:rPr>
            </w:pPr>
            <w:r w:rsidRPr="00892C9C">
              <w:rPr>
                <w:color w:val="000000"/>
              </w:rPr>
              <w:t>78 815 597,22</w:t>
            </w:r>
          </w:p>
        </w:tc>
      </w:tr>
      <w:tr w:rsidR="00BB6B8C" w:rsidRPr="00892C9C" w14:paraId="39550E3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891A0C6"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45D1A88B" w14:textId="77777777" w:rsidR="00BB6B8C" w:rsidRPr="00892C9C" w:rsidRDefault="00BB6B8C" w:rsidP="0057298C">
            <w:pPr>
              <w:jc w:val="center"/>
              <w:outlineLvl w:val="5"/>
              <w:rPr>
                <w:color w:val="000000"/>
              </w:rPr>
            </w:pPr>
            <w:r w:rsidRPr="00892C9C">
              <w:rPr>
                <w:color w:val="000000"/>
              </w:rPr>
              <w:t>13001L505Ж</w:t>
            </w:r>
          </w:p>
        </w:tc>
        <w:tc>
          <w:tcPr>
            <w:tcW w:w="606" w:type="dxa"/>
            <w:tcBorders>
              <w:top w:val="nil"/>
              <w:left w:val="nil"/>
              <w:bottom w:val="single" w:sz="4" w:space="0" w:color="000000"/>
              <w:right w:val="single" w:sz="4" w:space="0" w:color="000000"/>
            </w:tcBorders>
            <w:shd w:val="clear" w:color="auto" w:fill="auto"/>
            <w:noWrap/>
            <w:hideMark/>
          </w:tcPr>
          <w:p w14:paraId="173BA375"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5FA7381"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42DF7F3"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028E083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DDCC3ED" w14:textId="77777777" w:rsidR="00BB6B8C" w:rsidRPr="00892C9C" w:rsidRDefault="00BB6B8C" w:rsidP="0057298C">
            <w:pPr>
              <w:jc w:val="right"/>
              <w:outlineLvl w:val="5"/>
              <w:rPr>
                <w:color w:val="000000"/>
              </w:rPr>
            </w:pPr>
            <w:r w:rsidRPr="00892C9C">
              <w:rPr>
                <w:color w:val="000000"/>
              </w:rPr>
              <w:t>78 815 597,22</w:t>
            </w:r>
          </w:p>
        </w:tc>
      </w:tr>
      <w:tr w:rsidR="00BB6B8C" w:rsidRPr="00892C9C" w14:paraId="2C38297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F0EA6BA"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401EEC23" w14:textId="77777777" w:rsidR="00BB6B8C" w:rsidRPr="00892C9C" w:rsidRDefault="00BB6B8C" w:rsidP="0057298C">
            <w:pPr>
              <w:jc w:val="center"/>
              <w:outlineLvl w:val="6"/>
              <w:rPr>
                <w:color w:val="000000"/>
              </w:rPr>
            </w:pPr>
            <w:r w:rsidRPr="00892C9C">
              <w:rPr>
                <w:color w:val="000000"/>
              </w:rPr>
              <w:t>13001L505Ж</w:t>
            </w:r>
          </w:p>
        </w:tc>
        <w:tc>
          <w:tcPr>
            <w:tcW w:w="606" w:type="dxa"/>
            <w:tcBorders>
              <w:top w:val="nil"/>
              <w:left w:val="nil"/>
              <w:bottom w:val="single" w:sz="4" w:space="0" w:color="000000"/>
              <w:right w:val="single" w:sz="4" w:space="0" w:color="000000"/>
            </w:tcBorders>
            <w:shd w:val="clear" w:color="auto" w:fill="auto"/>
            <w:noWrap/>
            <w:hideMark/>
          </w:tcPr>
          <w:p w14:paraId="7D55C7E3"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EE2531D"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B9B5EEC"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02953FFB"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32C43529" w14:textId="77777777" w:rsidR="00BB6B8C" w:rsidRPr="00892C9C" w:rsidRDefault="00BB6B8C" w:rsidP="0057298C">
            <w:pPr>
              <w:jc w:val="right"/>
              <w:outlineLvl w:val="6"/>
              <w:rPr>
                <w:color w:val="000000"/>
              </w:rPr>
            </w:pPr>
            <w:r w:rsidRPr="00892C9C">
              <w:rPr>
                <w:color w:val="000000"/>
              </w:rPr>
              <w:t>78 815 597,22</w:t>
            </w:r>
          </w:p>
        </w:tc>
      </w:tr>
      <w:tr w:rsidR="00BB6B8C" w:rsidRPr="00892C9C" w14:paraId="55B3F68D" w14:textId="77777777" w:rsidTr="009C2EE0">
        <w:trPr>
          <w:trHeight w:val="1260"/>
        </w:trPr>
        <w:tc>
          <w:tcPr>
            <w:tcW w:w="3970" w:type="dxa"/>
            <w:tcBorders>
              <w:top w:val="nil"/>
              <w:left w:val="single" w:sz="4" w:space="0" w:color="000000"/>
              <w:bottom w:val="single" w:sz="4" w:space="0" w:color="000000"/>
              <w:right w:val="single" w:sz="4" w:space="0" w:color="000000"/>
            </w:tcBorders>
            <w:shd w:val="clear" w:color="auto" w:fill="auto"/>
            <w:hideMark/>
          </w:tcPr>
          <w:p w14:paraId="019C3E63" w14:textId="77777777" w:rsidR="00BB6B8C" w:rsidRPr="00892C9C" w:rsidRDefault="00BB6B8C" w:rsidP="0057298C">
            <w:pPr>
              <w:outlineLvl w:val="2"/>
              <w:rPr>
                <w:color w:val="000000"/>
              </w:rPr>
            </w:pPr>
            <w:r w:rsidRPr="00892C9C">
              <w:rPr>
                <w:color w:val="000000"/>
              </w:rPr>
              <w:t xml:space="preserve">  Мероприятия, связанные с накоплением (в том числе раздельному накоплению) твердых коммунальных отходов</w:t>
            </w:r>
          </w:p>
        </w:tc>
        <w:tc>
          <w:tcPr>
            <w:tcW w:w="1543" w:type="dxa"/>
            <w:tcBorders>
              <w:top w:val="nil"/>
              <w:left w:val="nil"/>
              <w:bottom w:val="single" w:sz="4" w:space="0" w:color="000000"/>
              <w:right w:val="single" w:sz="4" w:space="0" w:color="000000"/>
            </w:tcBorders>
            <w:shd w:val="clear" w:color="auto" w:fill="auto"/>
            <w:noWrap/>
            <w:hideMark/>
          </w:tcPr>
          <w:p w14:paraId="62120240" w14:textId="77777777" w:rsidR="00BB6B8C" w:rsidRPr="00892C9C" w:rsidRDefault="00BB6B8C" w:rsidP="0057298C">
            <w:pPr>
              <w:jc w:val="center"/>
              <w:outlineLvl w:val="2"/>
              <w:rPr>
                <w:color w:val="000000"/>
              </w:rPr>
            </w:pPr>
            <w:r w:rsidRPr="00892C9C">
              <w:rPr>
                <w:color w:val="000000"/>
              </w:rPr>
              <w:t>13001S2Г90</w:t>
            </w:r>
          </w:p>
        </w:tc>
        <w:tc>
          <w:tcPr>
            <w:tcW w:w="606" w:type="dxa"/>
            <w:tcBorders>
              <w:top w:val="nil"/>
              <w:left w:val="nil"/>
              <w:bottom w:val="single" w:sz="4" w:space="0" w:color="000000"/>
              <w:right w:val="single" w:sz="4" w:space="0" w:color="000000"/>
            </w:tcBorders>
            <w:shd w:val="clear" w:color="auto" w:fill="auto"/>
            <w:noWrap/>
            <w:hideMark/>
          </w:tcPr>
          <w:p w14:paraId="67ED4A7C"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54F584F"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FFB7956"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D6A9949"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D872C1B" w14:textId="77777777" w:rsidR="00BB6B8C" w:rsidRPr="00892C9C" w:rsidRDefault="00BB6B8C" w:rsidP="0057298C">
            <w:pPr>
              <w:jc w:val="right"/>
              <w:outlineLvl w:val="2"/>
              <w:rPr>
                <w:color w:val="000000"/>
              </w:rPr>
            </w:pPr>
            <w:r w:rsidRPr="00892C9C">
              <w:rPr>
                <w:color w:val="000000"/>
              </w:rPr>
              <w:t>1 767 523,32</w:t>
            </w:r>
          </w:p>
        </w:tc>
      </w:tr>
      <w:tr w:rsidR="00BB6B8C" w:rsidRPr="00892C9C" w14:paraId="34842F6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4066AE4"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353FADB5" w14:textId="77777777" w:rsidR="00BB6B8C" w:rsidRPr="00892C9C" w:rsidRDefault="00BB6B8C" w:rsidP="0057298C">
            <w:pPr>
              <w:jc w:val="center"/>
              <w:outlineLvl w:val="3"/>
              <w:rPr>
                <w:color w:val="000000"/>
              </w:rPr>
            </w:pPr>
            <w:r w:rsidRPr="00892C9C">
              <w:rPr>
                <w:color w:val="000000"/>
              </w:rPr>
              <w:t>13001S2Г90</w:t>
            </w:r>
          </w:p>
        </w:tc>
        <w:tc>
          <w:tcPr>
            <w:tcW w:w="606" w:type="dxa"/>
            <w:tcBorders>
              <w:top w:val="nil"/>
              <w:left w:val="nil"/>
              <w:bottom w:val="single" w:sz="4" w:space="0" w:color="000000"/>
              <w:right w:val="single" w:sz="4" w:space="0" w:color="000000"/>
            </w:tcBorders>
            <w:shd w:val="clear" w:color="auto" w:fill="auto"/>
            <w:noWrap/>
            <w:hideMark/>
          </w:tcPr>
          <w:p w14:paraId="66F7BC69"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904092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AE0AE9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8965C8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B695F92" w14:textId="77777777" w:rsidR="00BB6B8C" w:rsidRPr="00892C9C" w:rsidRDefault="00BB6B8C" w:rsidP="0057298C">
            <w:pPr>
              <w:jc w:val="right"/>
              <w:outlineLvl w:val="3"/>
              <w:rPr>
                <w:color w:val="000000"/>
              </w:rPr>
            </w:pPr>
            <w:r w:rsidRPr="00892C9C">
              <w:rPr>
                <w:color w:val="000000"/>
              </w:rPr>
              <w:t>104 190,00</w:t>
            </w:r>
          </w:p>
        </w:tc>
      </w:tr>
      <w:tr w:rsidR="00BB6B8C" w:rsidRPr="00892C9C" w14:paraId="5BE1B1D6"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4E1BEB5F"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0216AA3" w14:textId="77777777" w:rsidR="00BB6B8C" w:rsidRPr="00892C9C" w:rsidRDefault="00BB6B8C" w:rsidP="0057298C">
            <w:pPr>
              <w:jc w:val="center"/>
              <w:outlineLvl w:val="4"/>
              <w:rPr>
                <w:color w:val="000000"/>
              </w:rPr>
            </w:pPr>
            <w:r w:rsidRPr="00892C9C">
              <w:rPr>
                <w:color w:val="000000"/>
              </w:rPr>
              <w:t>13001S2Г90</w:t>
            </w:r>
          </w:p>
        </w:tc>
        <w:tc>
          <w:tcPr>
            <w:tcW w:w="606" w:type="dxa"/>
            <w:tcBorders>
              <w:top w:val="nil"/>
              <w:left w:val="nil"/>
              <w:bottom w:val="single" w:sz="4" w:space="0" w:color="000000"/>
              <w:right w:val="single" w:sz="4" w:space="0" w:color="000000"/>
            </w:tcBorders>
            <w:shd w:val="clear" w:color="auto" w:fill="auto"/>
            <w:noWrap/>
            <w:hideMark/>
          </w:tcPr>
          <w:p w14:paraId="3D04C1DC"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A8DFC2B"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410095D"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644057B"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A933193" w14:textId="77777777" w:rsidR="00BB6B8C" w:rsidRPr="00892C9C" w:rsidRDefault="00BB6B8C" w:rsidP="0057298C">
            <w:pPr>
              <w:jc w:val="right"/>
              <w:outlineLvl w:val="4"/>
              <w:rPr>
                <w:color w:val="000000"/>
              </w:rPr>
            </w:pPr>
            <w:r w:rsidRPr="00892C9C">
              <w:rPr>
                <w:color w:val="000000"/>
              </w:rPr>
              <w:t>104 190,00</w:t>
            </w:r>
          </w:p>
        </w:tc>
      </w:tr>
      <w:tr w:rsidR="00BB6B8C" w:rsidRPr="00892C9C" w14:paraId="17FDDA2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C704BFC"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7B1FFC4D" w14:textId="77777777" w:rsidR="00BB6B8C" w:rsidRPr="00892C9C" w:rsidRDefault="00BB6B8C" w:rsidP="0057298C">
            <w:pPr>
              <w:jc w:val="center"/>
              <w:outlineLvl w:val="5"/>
              <w:rPr>
                <w:color w:val="000000"/>
              </w:rPr>
            </w:pPr>
            <w:r w:rsidRPr="00892C9C">
              <w:rPr>
                <w:color w:val="000000"/>
              </w:rPr>
              <w:t>13001S2Г90</w:t>
            </w:r>
          </w:p>
        </w:tc>
        <w:tc>
          <w:tcPr>
            <w:tcW w:w="606" w:type="dxa"/>
            <w:tcBorders>
              <w:top w:val="nil"/>
              <w:left w:val="nil"/>
              <w:bottom w:val="single" w:sz="4" w:space="0" w:color="000000"/>
              <w:right w:val="single" w:sz="4" w:space="0" w:color="000000"/>
            </w:tcBorders>
            <w:shd w:val="clear" w:color="auto" w:fill="auto"/>
            <w:noWrap/>
            <w:hideMark/>
          </w:tcPr>
          <w:p w14:paraId="151F1C9F"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599C2F8"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6D9A1AC"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61C2DC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2162E60" w14:textId="77777777" w:rsidR="00BB6B8C" w:rsidRPr="00892C9C" w:rsidRDefault="00BB6B8C" w:rsidP="0057298C">
            <w:pPr>
              <w:jc w:val="right"/>
              <w:outlineLvl w:val="5"/>
              <w:rPr>
                <w:color w:val="000000"/>
              </w:rPr>
            </w:pPr>
            <w:r w:rsidRPr="00892C9C">
              <w:rPr>
                <w:color w:val="000000"/>
              </w:rPr>
              <w:t>104 190,00</w:t>
            </w:r>
          </w:p>
        </w:tc>
      </w:tr>
      <w:tr w:rsidR="00BB6B8C" w:rsidRPr="00892C9C" w14:paraId="5F71520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0A65293"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07BA8D6C" w14:textId="77777777" w:rsidR="00BB6B8C" w:rsidRPr="00892C9C" w:rsidRDefault="00BB6B8C" w:rsidP="0057298C">
            <w:pPr>
              <w:jc w:val="center"/>
              <w:outlineLvl w:val="6"/>
              <w:rPr>
                <w:color w:val="000000"/>
              </w:rPr>
            </w:pPr>
            <w:r w:rsidRPr="00892C9C">
              <w:rPr>
                <w:color w:val="000000"/>
              </w:rPr>
              <w:t>13001S2Г90</w:t>
            </w:r>
          </w:p>
        </w:tc>
        <w:tc>
          <w:tcPr>
            <w:tcW w:w="606" w:type="dxa"/>
            <w:tcBorders>
              <w:top w:val="nil"/>
              <w:left w:val="nil"/>
              <w:bottom w:val="single" w:sz="4" w:space="0" w:color="000000"/>
              <w:right w:val="single" w:sz="4" w:space="0" w:color="000000"/>
            </w:tcBorders>
            <w:shd w:val="clear" w:color="auto" w:fill="auto"/>
            <w:noWrap/>
            <w:hideMark/>
          </w:tcPr>
          <w:p w14:paraId="1AD02EAC"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F9B3192"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FC98F42"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289B7A3"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6856A7D4" w14:textId="77777777" w:rsidR="00BB6B8C" w:rsidRPr="00892C9C" w:rsidRDefault="00BB6B8C" w:rsidP="0057298C">
            <w:pPr>
              <w:jc w:val="right"/>
              <w:outlineLvl w:val="6"/>
              <w:rPr>
                <w:color w:val="000000"/>
              </w:rPr>
            </w:pPr>
            <w:r w:rsidRPr="00892C9C">
              <w:rPr>
                <w:color w:val="000000"/>
              </w:rPr>
              <w:t>104 190,00</w:t>
            </w:r>
          </w:p>
        </w:tc>
      </w:tr>
      <w:tr w:rsidR="00BB6B8C" w:rsidRPr="00892C9C" w14:paraId="1C4BD71F" w14:textId="77777777" w:rsidTr="009C2EE0">
        <w:trPr>
          <w:trHeight w:val="970"/>
        </w:trPr>
        <w:tc>
          <w:tcPr>
            <w:tcW w:w="3970" w:type="dxa"/>
            <w:tcBorders>
              <w:top w:val="nil"/>
              <w:left w:val="single" w:sz="4" w:space="0" w:color="000000"/>
              <w:bottom w:val="single" w:sz="4" w:space="0" w:color="000000"/>
              <w:right w:val="single" w:sz="4" w:space="0" w:color="000000"/>
            </w:tcBorders>
            <w:shd w:val="clear" w:color="auto" w:fill="auto"/>
            <w:hideMark/>
          </w:tcPr>
          <w:p w14:paraId="19647A23" w14:textId="77777777" w:rsidR="00BB6B8C" w:rsidRPr="00892C9C" w:rsidRDefault="00BB6B8C" w:rsidP="0057298C">
            <w:pPr>
              <w:outlineLvl w:val="3"/>
              <w:rPr>
                <w:color w:val="000000"/>
              </w:rPr>
            </w:pPr>
            <w:r w:rsidRPr="00892C9C">
              <w:rPr>
                <w:color w:val="000000"/>
              </w:rPr>
              <w:t xml:space="preserve"> Бюджетные инвестиции в объекты капитального строительства государственной (муниципальной) собственности</w:t>
            </w:r>
          </w:p>
        </w:tc>
        <w:tc>
          <w:tcPr>
            <w:tcW w:w="1543" w:type="dxa"/>
            <w:tcBorders>
              <w:top w:val="nil"/>
              <w:left w:val="nil"/>
              <w:bottom w:val="single" w:sz="4" w:space="0" w:color="000000"/>
              <w:right w:val="single" w:sz="4" w:space="0" w:color="000000"/>
            </w:tcBorders>
            <w:shd w:val="clear" w:color="auto" w:fill="auto"/>
            <w:noWrap/>
            <w:hideMark/>
          </w:tcPr>
          <w:p w14:paraId="3EAE4EE8" w14:textId="77777777" w:rsidR="00BB6B8C" w:rsidRPr="00892C9C" w:rsidRDefault="00BB6B8C" w:rsidP="0057298C">
            <w:pPr>
              <w:jc w:val="center"/>
              <w:outlineLvl w:val="3"/>
              <w:rPr>
                <w:color w:val="000000"/>
              </w:rPr>
            </w:pPr>
            <w:r w:rsidRPr="00892C9C">
              <w:rPr>
                <w:color w:val="000000"/>
              </w:rPr>
              <w:t>13001S2Г90</w:t>
            </w:r>
          </w:p>
        </w:tc>
        <w:tc>
          <w:tcPr>
            <w:tcW w:w="606" w:type="dxa"/>
            <w:tcBorders>
              <w:top w:val="nil"/>
              <w:left w:val="nil"/>
              <w:bottom w:val="single" w:sz="4" w:space="0" w:color="000000"/>
              <w:right w:val="single" w:sz="4" w:space="0" w:color="000000"/>
            </w:tcBorders>
            <w:shd w:val="clear" w:color="auto" w:fill="auto"/>
            <w:noWrap/>
            <w:hideMark/>
          </w:tcPr>
          <w:p w14:paraId="4015EAFB" w14:textId="77777777" w:rsidR="00BB6B8C" w:rsidRPr="00892C9C" w:rsidRDefault="00BB6B8C" w:rsidP="0057298C">
            <w:pPr>
              <w:jc w:val="center"/>
              <w:outlineLvl w:val="3"/>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23E46AB7"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CDEA58E"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481FF78"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A3271FE" w14:textId="77777777" w:rsidR="00BB6B8C" w:rsidRPr="00892C9C" w:rsidRDefault="00BB6B8C" w:rsidP="0057298C">
            <w:pPr>
              <w:jc w:val="right"/>
              <w:outlineLvl w:val="3"/>
              <w:rPr>
                <w:color w:val="000000"/>
              </w:rPr>
            </w:pPr>
            <w:r w:rsidRPr="00892C9C">
              <w:rPr>
                <w:color w:val="000000"/>
              </w:rPr>
              <w:t>1 663 333,32</w:t>
            </w:r>
          </w:p>
        </w:tc>
      </w:tr>
      <w:tr w:rsidR="00BB6B8C" w:rsidRPr="00892C9C" w14:paraId="1B7359FE"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24887C6E"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31A5C55" w14:textId="77777777" w:rsidR="00BB6B8C" w:rsidRPr="00892C9C" w:rsidRDefault="00BB6B8C" w:rsidP="0057298C">
            <w:pPr>
              <w:jc w:val="center"/>
              <w:outlineLvl w:val="4"/>
              <w:rPr>
                <w:color w:val="000000"/>
              </w:rPr>
            </w:pPr>
            <w:r w:rsidRPr="00892C9C">
              <w:rPr>
                <w:color w:val="000000"/>
              </w:rPr>
              <w:t>13001S2Г90</w:t>
            </w:r>
          </w:p>
        </w:tc>
        <w:tc>
          <w:tcPr>
            <w:tcW w:w="606" w:type="dxa"/>
            <w:tcBorders>
              <w:top w:val="nil"/>
              <w:left w:val="nil"/>
              <w:bottom w:val="single" w:sz="4" w:space="0" w:color="000000"/>
              <w:right w:val="single" w:sz="4" w:space="0" w:color="000000"/>
            </w:tcBorders>
            <w:shd w:val="clear" w:color="auto" w:fill="auto"/>
            <w:noWrap/>
            <w:hideMark/>
          </w:tcPr>
          <w:p w14:paraId="4554F096" w14:textId="77777777" w:rsidR="00BB6B8C" w:rsidRPr="00892C9C" w:rsidRDefault="00BB6B8C" w:rsidP="0057298C">
            <w:pPr>
              <w:jc w:val="center"/>
              <w:outlineLvl w:val="4"/>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669E7DCF"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94D6DCD"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A7A382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DC7F79F" w14:textId="77777777" w:rsidR="00BB6B8C" w:rsidRPr="00892C9C" w:rsidRDefault="00BB6B8C" w:rsidP="0057298C">
            <w:pPr>
              <w:jc w:val="right"/>
              <w:outlineLvl w:val="4"/>
              <w:rPr>
                <w:color w:val="000000"/>
              </w:rPr>
            </w:pPr>
            <w:r w:rsidRPr="00892C9C">
              <w:rPr>
                <w:color w:val="000000"/>
              </w:rPr>
              <w:t>1 663 333,32</w:t>
            </w:r>
          </w:p>
        </w:tc>
      </w:tr>
      <w:tr w:rsidR="00BB6B8C" w:rsidRPr="00892C9C" w14:paraId="06A872C7" w14:textId="77777777" w:rsidTr="009C2EE0">
        <w:trPr>
          <w:trHeight w:val="55"/>
        </w:trPr>
        <w:tc>
          <w:tcPr>
            <w:tcW w:w="3970" w:type="dxa"/>
            <w:tcBorders>
              <w:top w:val="nil"/>
              <w:left w:val="single" w:sz="4" w:space="0" w:color="000000"/>
              <w:bottom w:val="single" w:sz="4" w:space="0" w:color="000000"/>
              <w:right w:val="single" w:sz="4" w:space="0" w:color="000000"/>
            </w:tcBorders>
            <w:shd w:val="clear" w:color="auto" w:fill="auto"/>
            <w:hideMark/>
          </w:tcPr>
          <w:p w14:paraId="335026D6"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24EEB71C" w14:textId="77777777" w:rsidR="00BB6B8C" w:rsidRPr="00892C9C" w:rsidRDefault="00BB6B8C" w:rsidP="0057298C">
            <w:pPr>
              <w:jc w:val="center"/>
              <w:outlineLvl w:val="5"/>
              <w:rPr>
                <w:color w:val="000000"/>
              </w:rPr>
            </w:pPr>
            <w:r w:rsidRPr="00892C9C">
              <w:rPr>
                <w:color w:val="000000"/>
              </w:rPr>
              <w:t>13001S2Г90</w:t>
            </w:r>
          </w:p>
        </w:tc>
        <w:tc>
          <w:tcPr>
            <w:tcW w:w="606" w:type="dxa"/>
            <w:tcBorders>
              <w:top w:val="nil"/>
              <w:left w:val="nil"/>
              <w:bottom w:val="single" w:sz="4" w:space="0" w:color="000000"/>
              <w:right w:val="single" w:sz="4" w:space="0" w:color="000000"/>
            </w:tcBorders>
            <w:shd w:val="clear" w:color="auto" w:fill="auto"/>
            <w:noWrap/>
            <w:hideMark/>
          </w:tcPr>
          <w:p w14:paraId="74F37F11" w14:textId="77777777" w:rsidR="00BB6B8C" w:rsidRPr="00892C9C" w:rsidRDefault="00BB6B8C" w:rsidP="0057298C">
            <w:pPr>
              <w:jc w:val="center"/>
              <w:outlineLvl w:val="5"/>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3C5E9D79"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4CBECD2"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E49012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1BE900A" w14:textId="77777777" w:rsidR="00BB6B8C" w:rsidRPr="00892C9C" w:rsidRDefault="00BB6B8C" w:rsidP="0057298C">
            <w:pPr>
              <w:jc w:val="right"/>
              <w:outlineLvl w:val="5"/>
              <w:rPr>
                <w:color w:val="000000"/>
              </w:rPr>
            </w:pPr>
            <w:r w:rsidRPr="00892C9C">
              <w:rPr>
                <w:color w:val="000000"/>
              </w:rPr>
              <w:t>1 663 333,32</w:t>
            </w:r>
          </w:p>
        </w:tc>
      </w:tr>
      <w:tr w:rsidR="00BB6B8C" w:rsidRPr="00892C9C" w14:paraId="0E28CF2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747F70B"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6EDD14AF" w14:textId="77777777" w:rsidR="00BB6B8C" w:rsidRPr="00892C9C" w:rsidRDefault="00BB6B8C" w:rsidP="0057298C">
            <w:pPr>
              <w:jc w:val="center"/>
              <w:outlineLvl w:val="6"/>
              <w:rPr>
                <w:color w:val="000000"/>
              </w:rPr>
            </w:pPr>
            <w:r w:rsidRPr="00892C9C">
              <w:rPr>
                <w:color w:val="000000"/>
              </w:rPr>
              <w:t>13001S2Г90</w:t>
            </w:r>
          </w:p>
        </w:tc>
        <w:tc>
          <w:tcPr>
            <w:tcW w:w="606" w:type="dxa"/>
            <w:tcBorders>
              <w:top w:val="nil"/>
              <w:left w:val="nil"/>
              <w:bottom w:val="single" w:sz="4" w:space="0" w:color="000000"/>
              <w:right w:val="single" w:sz="4" w:space="0" w:color="000000"/>
            </w:tcBorders>
            <w:shd w:val="clear" w:color="auto" w:fill="auto"/>
            <w:noWrap/>
            <w:hideMark/>
          </w:tcPr>
          <w:p w14:paraId="326F7B42" w14:textId="77777777" w:rsidR="00BB6B8C" w:rsidRPr="00892C9C" w:rsidRDefault="00BB6B8C" w:rsidP="0057298C">
            <w:pPr>
              <w:jc w:val="center"/>
              <w:outlineLvl w:val="6"/>
              <w:rPr>
                <w:color w:val="000000"/>
              </w:rPr>
            </w:pPr>
            <w:r w:rsidRPr="00892C9C">
              <w:rPr>
                <w:color w:val="000000"/>
              </w:rPr>
              <w:t>414</w:t>
            </w:r>
          </w:p>
        </w:tc>
        <w:tc>
          <w:tcPr>
            <w:tcW w:w="664" w:type="dxa"/>
            <w:tcBorders>
              <w:top w:val="nil"/>
              <w:left w:val="nil"/>
              <w:bottom w:val="single" w:sz="4" w:space="0" w:color="000000"/>
              <w:right w:val="single" w:sz="4" w:space="0" w:color="000000"/>
            </w:tcBorders>
            <w:shd w:val="clear" w:color="auto" w:fill="auto"/>
            <w:noWrap/>
            <w:hideMark/>
          </w:tcPr>
          <w:p w14:paraId="79D86552"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DB3EC87"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A85ED0D"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7EE40F38" w14:textId="77777777" w:rsidR="00BB6B8C" w:rsidRPr="00892C9C" w:rsidRDefault="00BB6B8C" w:rsidP="0057298C">
            <w:pPr>
              <w:jc w:val="right"/>
              <w:outlineLvl w:val="6"/>
              <w:rPr>
                <w:color w:val="000000"/>
              </w:rPr>
            </w:pPr>
            <w:r w:rsidRPr="00892C9C">
              <w:rPr>
                <w:color w:val="000000"/>
              </w:rPr>
              <w:t>1 663 333,32</w:t>
            </w:r>
          </w:p>
        </w:tc>
      </w:tr>
      <w:tr w:rsidR="00BB6B8C" w:rsidRPr="00892C9C" w14:paraId="51AF9709"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E9FF617" w14:textId="77777777" w:rsidR="00BB6B8C" w:rsidRPr="00892C9C" w:rsidRDefault="00BB6B8C" w:rsidP="0057298C">
            <w:pPr>
              <w:outlineLvl w:val="2"/>
              <w:rPr>
                <w:color w:val="000000"/>
              </w:rPr>
            </w:pPr>
            <w:r w:rsidRPr="00892C9C">
              <w:rPr>
                <w:color w:val="000000"/>
              </w:rPr>
              <w:t xml:space="preserve">  Разработка проектной документации на рекультивацию несанкционированных свалок</w:t>
            </w:r>
          </w:p>
        </w:tc>
        <w:tc>
          <w:tcPr>
            <w:tcW w:w="1543" w:type="dxa"/>
            <w:tcBorders>
              <w:top w:val="nil"/>
              <w:left w:val="nil"/>
              <w:bottom w:val="single" w:sz="4" w:space="0" w:color="000000"/>
              <w:right w:val="single" w:sz="4" w:space="0" w:color="000000"/>
            </w:tcBorders>
            <w:shd w:val="clear" w:color="auto" w:fill="auto"/>
            <w:noWrap/>
            <w:hideMark/>
          </w:tcPr>
          <w:p w14:paraId="69B0B1E9" w14:textId="77777777" w:rsidR="00BB6B8C" w:rsidRPr="00892C9C" w:rsidRDefault="00BB6B8C" w:rsidP="0057298C">
            <w:pPr>
              <w:jc w:val="center"/>
              <w:outlineLvl w:val="2"/>
              <w:rPr>
                <w:color w:val="000000"/>
              </w:rPr>
            </w:pPr>
            <w:r w:rsidRPr="00892C9C">
              <w:rPr>
                <w:color w:val="000000"/>
              </w:rPr>
              <w:t>13001S2Д40</w:t>
            </w:r>
          </w:p>
        </w:tc>
        <w:tc>
          <w:tcPr>
            <w:tcW w:w="606" w:type="dxa"/>
            <w:tcBorders>
              <w:top w:val="nil"/>
              <w:left w:val="nil"/>
              <w:bottom w:val="single" w:sz="4" w:space="0" w:color="000000"/>
              <w:right w:val="single" w:sz="4" w:space="0" w:color="000000"/>
            </w:tcBorders>
            <w:shd w:val="clear" w:color="auto" w:fill="auto"/>
            <w:noWrap/>
            <w:hideMark/>
          </w:tcPr>
          <w:p w14:paraId="3AA62484"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2D3B2DF"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E81E376"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8000687"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40728A7" w14:textId="77777777" w:rsidR="00BB6B8C" w:rsidRPr="00892C9C" w:rsidRDefault="00BB6B8C" w:rsidP="0057298C">
            <w:pPr>
              <w:jc w:val="right"/>
              <w:outlineLvl w:val="2"/>
              <w:rPr>
                <w:color w:val="000000"/>
              </w:rPr>
            </w:pPr>
            <w:r w:rsidRPr="00892C9C">
              <w:rPr>
                <w:color w:val="000000"/>
              </w:rPr>
              <w:t>2 551 457,76</w:t>
            </w:r>
          </w:p>
        </w:tc>
      </w:tr>
      <w:tr w:rsidR="00BB6B8C" w:rsidRPr="00892C9C" w14:paraId="00B855E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8422496"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7C82730B" w14:textId="77777777" w:rsidR="00BB6B8C" w:rsidRPr="00892C9C" w:rsidRDefault="00BB6B8C" w:rsidP="0057298C">
            <w:pPr>
              <w:jc w:val="center"/>
              <w:outlineLvl w:val="3"/>
              <w:rPr>
                <w:color w:val="000000"/>
              </w:rPr>
            </w:pPr>
            <w:r w:rsidRPr="00892C9C">
              <w:rPr>
                <w:color w:val="000000"/>
              </w:rPr>
              <w:t>13001S2Д40</w:t>
            </w:r>
          </w:p>
        </w:tc>
        <w:tc>
          <w:tcPr>
            <w:tcW w:w="606" w:type="dxa"/>
            <w:tcBorders>
              <w:top w:val="nil"/>
              <w:left w:val="nil"/>
              <w:bottom w:val="single" w:sz="4" w:space="0" w:color="000000"/>
              <w:right w:val="single" w:sz="4" w:space="0" w:color="000000"/>
            </w:tcBorders>
            <w:shd w:val="clear" w:color="auto" w:fill="auto"/>
            <w:noWrap/>
            <w:hideMark/>
          </w:tcPr>
          <w:p w14:paraId="3384640F"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8FF5F0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7EE5A20"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E0466C1"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9E6A798" w14:textId="77777777" w:rsidR="00BB6B8C" w:rsidRPr="00892C9C" w:rsidRDefault="00BB6B8C" w:rsidP="0057298C">
            <w:pPr>
              <w:jc w:val="right"/>
              <w:outlineLvl w:val="3"/>
              <w:rPr>
                <w:color w:val="000000"/>
              </w:rPr>
            </w:pPr>
            <w:r w:rsidRPr="00892C9C">
              <w:rPr>
                <w:color w:val="000000"/>
              </w:rPr>
              <w:t>2 551 457,76</w:t>
            </w:r>
          </w:p>
        </w:tc>
      </w:tr>
      <w:tr w:rsidR="00BB6B8C" w:rsidRPr="00892C9C" w14:paraId="60FDD60F"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3AC33C2E"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EE88754" w14:textId="77777777" w:rsidR="00BB6B8C" w:rsidRPr="00892C9C" w:rsidRDefault="00BB6B8C" w:rsidP="0057298C">
            <w:pPr>
              <w:jc w:val="center"/>
              <w:outlineLvl w:val="4"/>
              <w:rPr>
                <w:color w:val="000000"/>
              </w:rPr>
            </w:pPr>
            <w:r w:rsidRPr="00892C9C">
              <w:rPr>
                <w:color w:val="000000"/>
              </w:rPr>
              <w:t>13001S2Д40</w:t>
            </w:r>
          </w:p>
        </w:tc>
        <w:tc>
          <w:tcPr>
            <w:tcW w:w="606" w:type="dxa"/>
            <w:tcBorders>
              <w:top w:val="nil"/>
              <w:left w:val="nil"/>
              <w:bottom w:val="single" w:sz="4" w:space="0" w:color="000000"/>
              <w:right w:val="single" w:sz="4" w:space="0" w:color="000000"/>
            </w:tcBorders>
            <w:shd w:val="clear" w:color="auto" w:fill="auto"/>
            <w:noWrap/>
            <w:hideMark/>
          </w:tcPr>
          <w:p w14:paraId="699C85EB"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4CA717F"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570E8E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7A3E8F7"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62D4006" w14:textId="77777777" w:rsidR="00BB6B8C" w:rsidRPr="00892C9C" w:rsidRDefault="00BB6B8C" w:rsidP="0057298C">
            <w:pPr>
              <w:jc w:val="right"/>
              <w:outlineLvl w:val="4"/>
              <w:rPr>
                <w:color w:val="000000"/>
              </w:rPr>
            </w:pPr>
            <w:r w:rsidRPr="00892C9C">
              <w:rPr>
                <w:color w:val="000000"/>
              </w:rPr>
              <w:t>2 551 457,76</w:t>
            </w:r>
          </w:p>
        </w:tc>
      </w:tr>
      <w:tr w:rsidR="00BB6B8C" w:rsidRPr="00892C9C" w14:paraId="6BE0249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509D9EA" w14:textId="77777777" w:rsidR="00BB6B8C" w:rsidRPr="00892C9C" w:rsidRDefault="00BB6B8C" w:rsidP="0057298C">
            <w:pPr>
              <w:outlineLvl w:val="5"/>
              <w:rPr>
                <w:color w:val="000000"/>
              </w:rPr>
            </w:pPr>
            <w:r w:rsidRPr="00892C9C">
              <w:rPr>
                <w:color w:val="000000"/>
              </w:rPr>
              <w:t xml:space="preserve">  ЖИЛИЩНО-КОММУНАЛЬНОЕ ХОЗЯЙСТВО</w:t>
            </w:r>
          </w:p>
        </w:tc>
        <w:tc>
          <w:tcPr>
            <w:tcW w:w="1543" w:type="dxa"/>
            <w:tcBorders>
              <w:top w:val="nil"/>
              <w:left w:val="nil"/>
              <w:bottom w:val="single" w:sz="4" w:space="0" w:color="000000"/>
              <w:right w:val="single" w:sz="4" w:space="0" w:color="000000"/>
            </w:tcBorders>
            <w:shd w:val="clear" w:color="auto" w:fill="auto"/>
            <w:noWrap/>
            <w:hideMark/>
          </w:tcPr>
          <w:p w14:paraId="65F99F07" w14:textId="77777777" w:rsidR="00BB6B8C" w:rsidRPr="00892C9C" w:rsidRDefault="00BB6B8C" w:rsidP="0057298C">
            <w:pPr>
              <w:jc w:val="center"/>
              <w:outlineLvl w:val="5"/>
              <w:rPr>
                <w:color w:val="000000"/>
              </w:rPr>
            </w:pPr>
            <w:r w:rsidRPr="00892C9C">
              <w:rPr>
                <w:color w:val="000000"/>
              </w:rPr>
              <w:t>13001S2Д40</w:t>
            </w:r>
          </w:p>
        </w:tc>
        <w:tc>
          <w:tcPr>
            <w:tcW w:w="606" w:type="dxa"/>
            <w:tcBorders>
              <w:top w:val="nil"/>
              <w:left w:val="nil"/>
              <w:bottom w:val="single" w:sz="4" w:space="0" w:color="000000"/>
              <w:right w:val="single" w:sz="4" w:space="0" w:color="000000"/>
            </w:tcBorders>
            <w:shd w:val="clear" w:color="auto" w:fill="auto"/>
            <w:noWrap/>
            <w:hideMark/>
          </w:tcPr>
          <w:p w14:paraId="3456B226"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CFD3724"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9394A08" w14:textId="77777777" w:rsidR="00BB6B8C" w:rsidRPr="00892C9C" w:rsidRDefault="00BB6B8C" w:rsidP="0057298C">
            <w:pPr>
              <w:jc w:val="center"/>
              <w:outlineLvl w:val="5"/>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45D9C26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E03339E" w14:textId="77777777" w:rsidR="00BB6B8C" w:rsidRPr="00892C9C" w:rsidRDefault="00BB6B8C" w:rsidP="0057298C">
            <w:pPr>
              <w:jc w:val="right"/>
              <w:outlineLvl w:val="5"/>
              <w:rPr>
                <w:color w:val="000000"/>
              </w:rPr>
            </w:pPr>
            <w:r w:rsidRPr="00892C9C">
              <w:rPr>
                <w:color w:val="000000"/>
              </w:rPr>
              <w:t>2 551 457,76</w:t>
            </w:r>
          </w:p>
        </w:tc>
      </w:tr>
      <w:tr w:rsidR="00BB6B8C" w:rsidRPr="00892C9C" w14:paraId="079C00B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0E7A54C" w14:textId="77777777" w:rsidR="00BB6B8C" w:rsidRPr="00892C9C" w:rsidRDefault="00BB6B8C" w:rsidP="0057298C">
            <w:pPr>
              <w:outlineLvl w:val="6"/>
              <w:rPr>
                <w:color w:val="000000"/>
              </w:rPr>
            </w:pPr>
            <w:r w:rsidRPr="00892C9C">
              <w:rPr>
                <w:color w:val="000000"/>
              </w:rPr>
              <w:t xml:space="preserve"> Благоустройство</w:t>
            </w:r>
          </w:p>
        </w:tc>
        <w:tc>
          <w:tcPr>
            <w:tcW w:w="1543" w:type="dxa"/>
            <w:tcBorders>
              <w:top w:val="nil"/>
              <w:left w:val="nil"/>
              <w:bottom w:val="single" w:sz="4" w:space="0" w:color="000000"/>
              <w:right w:val="single" w:sz="4" w:space="0" w:color="000000"/>
            </w:tcBorders>
            <w:shd w:val="clear" w:color="auto" w:fill="auto"/>
            <w:noWrap/>
            <w:hideMark/>
          </w:tcPr>
          <w:p w14:paraId="21BD0730" w14:textId="77777777" w:rsidR="00BB6B8C" w:rsidRPr="00892C9C" w:rsidRDefault="00BB6B8C" w:rsidP="0057298C">
            <w:pPr>
              <w:jc w:val="center"/>
              <w:outlineLvl w:val="6"/>
              <w:rPr>
                <w:color w:val="000000"/>
              </w:rPr>
            </w:pPr>
            <w:r w:rsidRPr="00892C9C">
              <w:rPr>
                <w:color w:val="000000"/>
              </w:rPr>
              <w:t>13001S2Д40</w:t>
            </w:r>
          </w:p>
        </w:tc>
        <w:tc>
          <w:tcPr>
            <w:tcW w:w="606" w:type="dxa"/>
            <w:tcBorders>
              <w:top w:val="nil"/>
              <w:left w:val="nil"/>
              <w:bottom w:val="single" w:sz="4" w:space="0" w:color="000000"/>
              <w:right w:val="single" w:sz="4" w:space="0" w:color="000000"/>
            </w:tcBorders>
            <w:shd w:val="clear" w:color="auto" w:fill="auto"/>
            <w:noWrap/>
            <w:hideMark/>
          </w:tcPr>
          <w:p w14:paraId="6BC98737"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D552D76"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7BDD1AC" w14:textId="77777777" w:rsidR="00BB6B8C" w:rsidRPr="00892C9C" w:rsidRDefault="00BB6B8C" w:rsidP="0057298C">
            <w:pPr>
              <w:jc w:val="center"/>
              <w:outlineLvl w:val="6"/>
              <w:rPr>
                <w:color w:val="000000"/>
              </w:rPr>
            </w:pPr>
            <w:r w:rsidRPr="00892C9C">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08218A1B"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09BBE064" w14:textId="77777777" w:rsidR="00BB6B8C" w:rsidRPr="00892C9C" w:rsidRDefault="00BB6B8C" w:rsidP="0057298C">
            <w:pPr>
              <w:jc w:val="right"/>
              <w:outlineLvl w:val="6"/>
              <w:rPr>
                <w:color w:val="000000"/>
              </w:rPr>
            </w:pPr>
            <w:r w:rsidRPr="00892C9C">
              <w:rPr>
                <w:color w:val="000000"/>
              </w:rPr>
              <w:t>2 551 457,76</w:t>
            </w:r>
          </w:p>
        </w:tc>
      </w:tr>
      <w:tr w:rsidR="00BB6B8C" w:rsidRPr="00892C9C" w14:paraId="536B260C" w14:textId="77777777" w:rsidTr="009C2EE0">
        <w:trPr>
          <w:trHeight w:val="1260"/>
        </w:trPr>
        <w:tc>
          <w:tcPr>
            <w:tcW w:w="3970" w:type="dxa"/>
            <w:tcBorders>
              <w:top w:val="nil"/>
              <w:left w:val="single" w:sz="4" w:space="0" w:color="000000"/>
              <w:bottom w:val="single" w:sz="4" w:space="0" w:color="000000"/>
              <w:right w:val="single" w:sz="4" w:space="0" w:color="000000"/>
            </w:tcBorders>
            <w:shd w:val="clear" w:color="auto" w:fill="auto"/>
            <w:hideMark/>
          </w:tcPr>
          <w:p w14:paraId="06D55D82" w14:textId="77777777" w:rsidR="00BB6B8C" w:rsidRPr="00892C9C" w:rsidRDefault="00BB6B8C" w:rsidP="0057298C">
            <w:pPr>
              <w:outlineLvl w:val="2"/>
              <w:rPr>
                <w:color w:val="000000"/>
              </w:rPr>
            </w:pPr>
            <w:r w:rsidRPr="00892C9C">
              <w:rPr>
                <w:color w:val="000000"/>
              </w:rPr>
              <w:lastRenderedPageBreak/>
              <w:t xml:space="preserve">  Мероприятия по разработке проектов ликвидации и</w:t>
            </w:r>
            <w:r>
              <w:rPr>
                <w:color w:val="000000"/>
              </w:rPr>
              <w:t xml:space="preserve"> </w:t>
            </w:r>
            <w:r w:rsidRPr="00892C9C">
              <w:rPr>
                <w:color w:val="000000"/>
              </w:rPr>
              <w:t>(или) проведению работ по ликвидации накопленного вреда окружающей среде</w:t>
            </w:r>
          </w:p>
        </w:tc>
        <w:tc>
          <w:tcPr>
            <w:tcW w:w="1543" w:type="dxa"/>
            <w:tcBorders>
              <w:top w:val="nil"/>
              <w:left w:val="nil"/>
              <w:bottom w:val="single" w:sz="4" w:space="0" w:color="000000"/>
              <w:right w:val="single" w:sz="4" w:space="0" w:color="000000"/>
            </w:tcBorders>
            <w:shd w:val="clear" w:color="auto" w:fill="auto"/>
            <w:noWrap/>
            <w:hideMark/>
          </w:tcPr>
          <w:p w14:paraId="4270E798" w14:textId="77777777" w:rsidR="00BB6B8C" w:rsidRPr="00892C9C" w:rsidRDefault="00BB6B8C" w:rsidP="0057298C">
            <w:pPr>
              <w:jc w:val="center"/>
              <w:outlineLvl w:val="2"/>
              <w:rPr>
                <w:color w:val="000000"/>
              </w:rPr>
            </w:pPr>
            <w:r w:rsidRPr="00892C9C">
              <w:rPr>
                <w:color w:val="000000"/>
              </w:rPr>
              <w:t>13001S2С50</w:t>
            </w:r>
          </w:p>
        </w:tc>
        <w:tc>
          <w:tcPr>
            <w:tcW w:w="606" w:type="dxa"/>
            <w:tcBorders>
              <w:top w:val="nil"/>
              <w:left w:val="nil"/>
              <w:bottom w:val="single" w:sz="4" w:space="0" w:color="000000"/>
              <w:right w:val="single" w:sz="4" w:space="0" w:color="000000"/>
            </w:tcBorders>
            <w:shd w:val="clear" w:color="auto" w:fill="auto"/>
            <w:noWrap/>
            <w:hideMark/>
          </w:tcPr>
          <w:p w14:paraId="007181DF"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D8FFEB6"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82B5686"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1A31FD1"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A0881E0" w14:textId="77777777" w:rsidR="00BB6B8C" w:rsidRPr="00892C9C" w:rsidRDefault="00BB6B8C" w:rsidP="0057298C">
            <w:pPr>
              <w:jc w:val="right"/>
              <w:outlineLvl w:val="2"/>
              <w:rPr>
                <w:color w:val="000000"/>
              </w:rPr>
            </w:pPr>
            <w:r w:rsidRPr="00892C9C">
              <w:rPr>
                <w:color w:val="000000"/>
              </w:rPr>
              <w:t>6 885 721,68</w:t>
            </w:r>
          </w:p>
        </w:tc>
      </w:tr>
      <w:tr w:rsidR="00BB6B8C" w:rsidRPr="00892C9C" w14:paraId="30324C3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09F72A0"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0FFD3CEB" w14:textId="77777777" w:rsidR="00BB6B8C" w:rsidRPr="00892C9C" w:rsidRDefault="00BB6B8C" w:rsidP="0057298C">
            <w:pPr>
              <w:jc w:val="center"/>
              <w:outlineLvl w:val="3"/>
              <w:rPr>
                <w:color w:val="000000"/>
              </w:rPr>
            </w:pPr>
            <w:r w:rsidRPr="00892C9C">
              <w:rPr>
                <w:color w:val="000000"/>
              </w:rPr>
              <w:t>13001S2С50</w:t>
            </w:r>
          </w:p>
        </w:tc>
        <w:tc>
          <w:tcPr>
            <w:tcW w:w="606" w:type="dxa"/>
            <w:tcBorders>
              <w:top w:val="nil"/>
              <w:left w:val="nil"/>
              <w:bottom w:val="single" w:sz="4" w:space="0" w:color="000000"/>
              <w:right w:val="single" w:sz="4" w:space="0" w:color="000000"/>
            </w:tcBorders>
            <w:shd w:val="clear" w:color="auto" w:fill="auto"/>
            <w:noWrap/>
            <w:hideMark/>
          </w:tcPr>
          <w:p w14:paraId="0116C038"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0D8C456"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6F1069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7968AA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551DA59" w14:textId="77777777" w:rsidR="00BB6B8C" w:rsidRPr="00892C9C" w:rsidRDefault="00BB6B8C" w:rsidP="0057298C">
            <w:pPr>
              <w:jc w:val="right"/>
              <w:outlineLvl w:val="3"/>
              <w:rPr>
                <w:color w:val="000000"/>
              </w:rPr>
            </w:pPr>
            <w:r w:rsidRPr="00892C9C">
              <w:rPr>
                <w:color w:val="000000"/>
              </w:rPr>
              <w:t>6 885 721,68</w:t>
            </w:r>
          </w:p>
        </w:tc>
      </w:tr>
      <w:tr w:rsidR="00BB6B8C" w:rsidRPr="00892C9C" w14:paraId="53889F55"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14A2C98D"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41AEB75" w14:textId="77777777" w:rsidR="00BB6B8C" w:rsidRPr="00892C9C" w:rsidRDefault="00BB6B8C" w:rsidP="0057298C">
            <w:pPr>
              <w:jc w:val="center"/>
              <w:outlineLvl w:val="4"/>
              <w:rPr>
                <w:color w:val="000000"/>
              </w:rPr>
            </w:pPr>
            <w:r w:rsidRPr="00892C9C">
              <w:rPr>
                <w:color w:val="000000"/>
              </w:rPr>
              <w:t>13001S2С50</w:t>
            </w:r>
          </w:p>
        </w:tc>
        <w:tc>
          <w:tcPr>
            <w:tcW w:w="606" w:type="dxa"/>
            <w:tcBorders>
              <w:top w:val="nil"/>
              <w:left w:val="nil"/>
              <w:bottom w:val="single" w:sz="4" w:space="0" w:color="000000"/>
              <w:right w:val="single" w:sz="4" w:space="0" w:color="000000"/>
            </w:tcBorders>
            <w:shd w:val="clear" w:color="auto" w:fill="auto"/>
            <w:noWrap/>
            <w:hideMark/>
          </w:tcPr>
          <w:p w14:paraId="57C7BB0C"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45FA982"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4F6942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29E714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36CE48D" w14:textId="77777777" w:rsidR="00BB6B8C" w:rsidRPr="00892C9C" w:rsidRDefault="00BB6B8C" w:rsidP="0057298C">
            <w:pPr>
              <w:jc w:val="right"/>
              <w:outlineLvl w:val="4"/>
              <w:rPr>
                <w:color w:val="000000"/>
              </w:rPr>
            </w:pPr>
            <w:r w:rsidRPr="00892C9C">
              <w:rPr>
                <w:color w:val="000000"/>
              </w:rPr>
              <w:t>6 885 721,68</w:t>
            </w:r>
          </w:p>
        </w:tc>
      </w:tr>
      <w:tr w:rsidR="00BB6B8C" w:rsidRPr="00892C9C" w14:paraId="36FF0FA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B5573DE" w14:textId="77777777" w:rsidR="00BB6B8C" w:rsidRPr="00892C9C" w:rsidRDefault="00BB6B8C" w:rsidP="0057298C">
            <w:pPr>
              <w:outlineLvl w:val="5"/>
              <w:rPr>
                <w:color w:val="000000"/>
              </w:rPr>
            </w:pPr>
            <w:r w:rsidRPr="00892C9C">
              <w:rPr>
                <w:color w:val="000000"/>
              </w:rPr>
              <w:t xml:space="preserve">  ОХРАНА ОКРУЖАЮЩЕЙ СРЕДЫ</w:t>
            </w:r>
          </w:p>
        </w:tc>
        <w:tc>
          <w:tcPr>
            <w:tcW w:w="1543" w:type="dxa"/>
            <w:tcBorders>
              <w:top w:val="nil"/>
              <w:left w:val="nil"/>
              <w:bottom w:val="single" w:sz="4" w:space="0" w:color="000000"/>
              <w:right w:val="single" w:sz="4" w:space="0" w:color="000000"/>
            </w:tcBorders>
            <w:shd w:val="clear" w:color="auto" w:fill="auto"/>
            <w:noWrap/>
            <w:hideMark/>
          </w:tcPr>
          <w:p w14:paraId="584AEC61" w14:textId="77777777" w:rsidR="00BB6B8C" w:rsidRPr="00892C9C" w:rsidRDefault="00BB6B8C" w:rsidP="0057298C">
            <w:pPr>
              <w:jc w:val="center"/>
              <w:outlineLvl w:val="5"/>
              <w:rPr>
                <w:color w:val="000000"/>
              </w:rPr>
            </w:pPr>
            <w:r w:rsidRPr="00892C9C">
              <w:rPr>
                <w:color w:val="000000"/>
              </w:rPr>
              <w:t>13001S2С50</w:t>
            </w:r>
          </w:p>
        </w:tc>
        <w:tc>
          <w:tcPr>
            <w:tcW w:w="606" w:type="dxa"/>
            <w:tcBorders>
              <w:top w:val="nil"/>
              <w:left w:val="nil"/>
              <w:bottom w:val="single" w:sz="4" w:space="0" w:color="000000"/>
              <w:right w:val="single" w:sz="4" w:space="0" w:color="000000"/>
            </w:tcBorders>
            <w:shd w:val="clear" w:color="auto" w:fill="auto"/>
            <w:noWrap/>
            <w:hideMark/>
          </w:tcPr>
          <w:p w14:paraId="4D5B322F"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EA112F6"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46131B2" w14:textId="77777777" w:rsidR="00BB6B8C" w:rsidRPr="00892C9C" w:rsidRDefault="00BB6B8C" w:rsidP="0057298C">
            <w:pPr>
              <w:jc w:val="center"/>
              <w:outlineLvl w:val="5"/>
              <w:rPr>
                <w:color w:val="000000"/>
              </w:rPr>
            </w:pPr>
            <w:r w:rsidRPr="00892C9C">
              <w:rPr>
                <w:color w:val="000000"/>
              </w:rPr>
              <w:t>06</w:t>
            </w:r>
          </w:p>
        </w:tc>
        <w:tc>
          <w:tcPr>
            <w:tcW w:w="576" w:type="dxa"/>
            <w:tcBorders>
              <w:top w:val="nil"/>
              <w:left w:val="nil"/>
              <w:bottom w:val="single" w:sz="4" w:space="0" w:color="000000"/>
              <w:right w:val="single" w:sz="4" w:space="0" w:color="000000"/>
            </w:tcBorders>
            <w:shd w:val="clear" w:color="auto" w:fill="auto"/>
            <w:noWrap/>
            <w:hideMark/>
          </w:tcPr>
          <w:p w14:paraId="5FBC5AB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7F0411E" w14:textId="77777777" w:rsidR="00BB6B8C" w:rsidRPr="00892C9C" w:rsidRDefault="00BB6B8C" w:rsidP="0057298C">
            <w:pPr>
              <w:jc w:val="right"/>
              <w:outlineLvl w:val="5"/>
              <w:rPr>
                <w:color w:val="000000"/>
              </w:rPr>
            </w:pPr>
            <w:r w:rsidRPr="00892C9C">
              <w:rPr>
                <w:color w:val="000000"/>
              </w:rPr>
              <w:t>6 885 721,68</w:t>
            </w:r>
          </w:p>
        </w:tc>
      </w:tr>
      <w:tr w:rsidR="00BB6B8C" w:rsidRPr="00892C9C" w14:paraId="31FD41A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208B895" w14:textId="77777777" w:rsidR="00BB6B8C" w:rsidRPr="00892C9C" w:rsidRDefault="00BB6B8C" w:rsidP="0057298C">
            <w:pPr>
              <w:outlineLvl w:val="6"/>
              <w:rPr>
                <w:color w:val="000000"/>
              </w:rPr>
            </w:pPr>
            <w:r w:rsidRPr="00892C9C">
              <w:rPr>
                <w:color w:val="000000"/>
              </w:rPr>
              <w:t xml:space="preserve"> Другие вопросы в области охраны окружающей среды</w:t>
            </w:r>
          </w:p>
        </w:tc>
        <w:tc>
          <w:tcPr>
            <w:tcW w:w="1543" w:type="dxa"/>
            <w:tcBorders>
              <w:top w:val="nil"/>
              <w:left w:val="nil"/>
              <w:bottom w:val="single" w:sz="4" w:space="0" w:color="000000"/>
              <w:right w:val="single" w:sz="4" w:space="0" w:color="000000"/>
            </w:tcBorders>
            <w:shd w:val="clear" w:color="auto" w:fill="auto"/>
            <w:noWrap/>
            <w:hideMark/>
          </w:tcPr>
          <w:p w14:paraId="539E2570" w14:textId="77777777" w:rsidR="00BB6B8C" w:rsidRPr="00892C9C" w:rsidRDefault="00BB6B8C" w:rsidP="0057298C">
            <w:pPr>
              <w:jc w:val="center"/>
              <w:outlineLvl w:val="6"/>
              <w:rPr>
                <w:color w:val="000000"/>
              </w:rPr>
            </w:pPr>
            <w:r w:rsidRPr="00892C9C">
              <w:rPr>
                <w:color w:val="000000"/>
              </w:rPr>
              <w:t>13001S2С50</w:t>
            </w:r>
          </w:p>
        </w:tc>
        <w:tc>
          <w:tcPr>
            <w:tcW w:w="606" w:type="dxa"/>
            <w:tcBorders>
              <w:top w:val="nil"/>
              <w:left w:val="nil"/>
              <w:bottom w:val="single" w:sz="4" w:space="0" w:color="000000"/>
              <w:right w:val="single" w:sz="4" w:space="0" w:color="000000"/>
            </w:tcBorders>
            <w:shd w:val="clear" w:color="auto" w:fill="auto"/>
            <w:noWrap/>
            <w:hideMark/>
          </w:tcPr>
          <w:p w14:paraId="750F1685"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EDFEE8A"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FCF18A5" w14:textId="77777777" w:rsidR="00BB6B8C" w:rsidRPr="00892C9C" w:rsidRDefault="00BB6B8C" w:rsidP="0057298C">
            <w:pPr>
              <w:jc w:val="center"/>
              <w:outlineLvl w:val="6"/>
              <w:rPr>
                <w:color w:val="000000"/>
              </w:rPr>
            </w:pPr>
            <w:r w:rsidRPr="00892C9C">
              <w:rPr>
                <w:color w:val="000000"/>
              </w:rPr>
              <w:t>06</w:t>
            </w:r>
          </w:p>
        </w:tc>
        <w:tc>
          <w:tcPr>
            <w:tcW w:w="576" w:type="dxa"/>
            <w:tcBorders>
              <w:top w:val="nil"/>
              <w:left w:val="nil"/>
              <w:bottom w:val="single" w:sz="4" w:space="0" w:color="000000"/>
              <w:right w:val="single" w:sz="4" w:space="0" w:color="000000"/>
            </w:tcBorders>
            <w:shd w:val="clear" w:color="auto" w:fill="auto"/>
            <w:noWrap/>
            <w:hideMark/>
          </w:tcPr>
          <w:p w14:paraId="56F15D16" w14:textId="77777777" w:rsidR="00BB6B8C" w:rsidRPr="00892C9C" w:rsidRDefault="00BB6B8C" w:rsidP="0057298C">
            <w:pPr>
              <w:jc w:val="center"/>
              <w:outlineLvl w:val="6"/>
              <w:rPr>
                <w:color w:val="000000"/>
              </w:rPr>
            </w:pPr>
            <w:r w:rsidRPr="00892C9C">
              <w:rPr>
                <w:color w:val="000000"/>
              </w:rPr>
              <w:t>05</w:t>
            </w:r>
          </w:p>
        </w:tc>
        <w:tc>
          <w:tcPr>
            <w:tcW w:w="1757" w:type="dxa"/>
            <w:tcBorders>
              <w:top w:val="nil"/>
              <w:left w:val="nil"/>
              <w:bottom w:val="single" w:sz="4" w:space="0" w:color="000000"/>
              <w:right w:val="single" w:sz="4" w:space="0" w:color="000000"/>
            </w:tcBorders>
            <w:shd w:val="clear" w:color="auto" w:fill="auto"/>
            <w:noWrap/>
            <w:hideMark/>
          </w:tcPr>
          <w:p w14:paraId="048D0B75" w14:textId="77777777" w:rsidR="00BB6B8C" w:rsidRPr="00892C9C" w:rsidRDefault="00BB6B8C" w:rsidP="0057298C">
            <w:pPr>
              <w:jc w:val="right"/>
              <w:outlineLvl w:val="6"/>
              <w:rPr>
                <w:color w:val="000000"/>
              </w:rPr>
            </w:pPr>
            <w:r w:rsidRPr="00892C9C">
              <w:rPr>
                <w:color w:val="000000"/>
              </w:rPr>
              <w:t>6 885 721,68</w:t>
            </w:r>
          </w:p>
        </w:tc>
      </w:tr>
      <w:tr w:rsidR="00BB6B8C" w:rsidRPr="00892C9C" w14:paraId="669F8849" w14:textId="77777777" w:rsidTr="009C2EE0">
        <w:trPr>
          <w:trHeight w:val="1267"/>
        </w:trPr>
        <w:tc>
          <w:tcPr>
            <w:tcW w:w="3970" w:type="dxa"/>
            <w:tcBorders>
              <w:top w:val="nil"/>
              <w:left w:val="single" w:sz="4" w:space="0" w:color="000000"/>
              <w:bottom w:val="single" w:sz="4" w:space="0" w:color="000000"/>
              <w:right w:val="single" w:sz="4" w:space="0" w:color="000000"/>
            </w:tcBorders>
            <w:shd w:val="clear" w:color="auto" w:fill="auto"/>
            <w:hideMark/>
          </w:tcPr>
          <w:p w14:paraId="5BCC5558" w14:textId="77777777" w:rsidR="00BB6B8C" w:rsidRPr="00892C9C" w:rsidRDefault="00BB6B8C" w:rsidP="0057298C">
            <w:pPr>
              <w:rPr>
                <w:b/>
                <w:bCs/>
                <w:color w:val="000000"/>
              </w:rPr>
            </w:pPr>
            <w:r w:rsidRPr="00892C9C">
              <w:rPr>
                <w:b/>
                <w:bCs/>
                <w:color w:val="000000"/>
              </w:rPr>
              <w:t xml:space="preserve">  Муниципальная программа "Управление муниципальным имуществом в муниципальном образовании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8F2FB38" w14:textId="77777777" w:rsidR="00BB6B8C" w:rsidRPr="00892C9C" w:rsidRDefault="00BB6B8C" w:rsidP="0057298C">
            <w:pPr>
              <w:jc w:val="center"/>
              <w:rPr>
                <w:b/>
                <w:bCs/>
                <w:color w:val="000000"/>
              </w:rPr>
            </w:pPr>
            <w:r w:rsidRPr="00892C9C">
              <w:rPr>
                <w:b/>
                <w:bCs/>
                <w:color w:val="000000"/>
              </w:rPr>
              <w:t>1400000000</w:t>
            </w:r>
          </w:p>
        </w:tc>
        <w:tc>
          <w:tcPr>
            <w:tcW w:w="606" w:type="dxa"/>
            <w:tcBorders>
              <w:top w:val="nil"/>
              <w:left w:val="nil"/>
              <w:bottom w:val="single" w:sz="4" w:space="0" w:color="000000"/>
              <w:right w:val="single" w:sz="4" w:space="0" w:color="000000"/>
            </w:tcBorders>
            <w:shd w:val="clear" w:color="auto" w:fill="auto"/>
            <w:noWrap/>
            <w:hideMark/>
          </w:tcPr>
          <w:p w14:paraId="2C9C5C8D" w14:textId="77777777" w:rsidR="00BB6B8C" w:rsidRPr="00892C9C" w:rsidRDefault="00BB6B8C" w:rsidP="0057298C">
            <w:pPr>
              <w:jc w:val="center"/>
              <w:rPr>
                <w:b/>
                <w:bCs/>
                <w:color w:val="000000"/>
              </w:rPr>
            </w:pPr>
            <w:r w:rsidRPr="00892C9C">
              <w:rPr>
                <w:b/>
                <w:bCs/>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5975276" w14:textId="77777777" w:rsidR="00BB6B8C" w:rsidRPr="00892C9C" w:rsidRDefault="00BB6B8C" w:rsidP="0057298C">
            <w:pPr>
              <w:jc w:val="center"/>
              <w:rPr>
                <w:b/>
                <w:bCs/>
                <w:color w:val="000000"/>
              </w:rPr>
            </w:pPr>
            <w:r w:rsidRPr="00892C9C">
              <w:rPr>
                <w:b/>
                <w:bCs/>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943260D" w14:textId="77777777" w:rsidR="00BB6B8C" w:rsidRPr="00892C9C" w:rsidRDefault="00BB6B8C" w:rsidP="0057298C">
            <w:pPr>
              <w:jc w:val="center"/>
              <w:rPr>
                <w:b/>
                <w:bCs/>
                <w:color w:val="000000"/>
              </w:rPr>
            </w:pPr>
            <w:r w:rsidRPr="00892C9C">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0178881" w14:textId="77777777" w:rsidR="00BB6B8C" w:rsidRPr="00892C9C" w:rsidRDefault="00BB6B8C" w:rsidP="0057298C">
            <w:pPr>
              <w:jc w:val="center"/>
              <w:rPr>
                <w:b/>
                <w:bCs/>
                <w:color w:val="000000"/>
              </w:rPr>
            </w:pPr>
            <w:r w:rsidRPr="00892C9C">
              <w:rPr>
                <w:b/>
                <w:bCs/>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1DC9726" w14:textId="77777777" w:rsidR="00BB6B8C" w:rsidRPr="00892C9C" w:rsidRDefault="00BB6B8C" w:rsidP="0057298C">
            <w:pPr>
              <w:jc w:val="right"/>
              <w:rPr>
                <w:b/>
                <w:bCs/>
                <w:color w:val="000000"/>
              </w:rPr>
            </w:pPr>
            <w:r w:rsidRPr="00892C9C">
              <w:rPr>
                <w:b/>
                <w:bCs/>
                <w:color w:val="000000"/>
              </w:rPr>
              <w:t>24 888 163,89</w:t>
            </w:r>
          </w:p>
        </w:tc>
      </w:tr>
      <w:tr w:rsidR="00BB6B8C" w:rsidRPr="00892C9C" w14:paraId="5C31956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13C3F8D" w14:textId="77777777" w:rsidR="00BB6B8C" w:rsidRPr="00892C9C" w:rsidRDefault="00BB6B8C" w:rsidP="0057298C">
            <w:pPr>
              <w:outlineLvl w:val="1"/>
              <w:rPr>
                <w:color w:val="000000"/>
              </w:rPr>
            </w:pPr>
            <w:r w:rsidRPr="00892C9C">
              <w:rPr>
                <w:color w:val="000000"/>
              </w:rPr>
              <w:t>Основное мероприятие "Управление муниципальным имуществом"</w:t>
            </w:r>
          </w:p>
        </w:tc>
        <w:tc>
          <w:tcPr>
            <w:tcW w:w="1543" w:type="dxa"/>
            <w:tcBorders>
              <w:top w:val="nil"/>
              <w:left w:val="nil"/>
              <w:bottom w:val="single" w:sz="4" w:space="0" w:color="000000"/>
              <w:right w:val="single" w:sz="4" w:space="0" w:color="000000"/>
            </w:tcBorders>
            <w:shd w:val="clear" w:color="auto" w:fill="auto"/>
            <w:noWrap/>
            <w:hideMark/>
          </w:tcPr>
          <w:p w14:paraId="4F5EAE55" w14:textId="77777777" w:rsidR="00BB6B8C" w:rsidRPr="00892C9C" w:rsidRDefault="00BB6B8C" w:rsidP="0057298C">
            <w:pPr>
              <w:jc w:val="center"/>
              <w:outlineLvl w:val="1"/>
              <w:rPr>
                <w:color w:val="000000"/>
              </w:rPr>
            </w:pPr>
            <w:r w:rsidRPr="00892C9C">
              <w:rPr>
                <w:color w:val="000000"/>
              </w:rPr>
              <w:t>1400100000</w:t>
            </w:r>
          </w:p>
        </w:tc>
        <w:tc>
          <w:tcPr>
            <w:tcW w:w="606" w:type="dxa"/>
            <w:tcBorders>
              <w:top w:val="nil"/>
              <w:left w:val="nil"/>
              <w:bottom w:val="single" w:sz="4" w:space="0" w:color="000000"/>
              <w:right w:val="single" w:sz="4" w:space="0" w:color="000000"/>
            </w:tcBorders>
            <w:shd w:val="clear" w:color="auto" w:fill="auto"/>
            <w:noWrap/>
            <w:hideMark/>
          </w:tcPr>
          <w:p w14:paraId="7E52CFDD"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9FD3B15"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2D080C1"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3E823B5"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BAECE6A" w14:textId="77777777" w:rsidR="00BB6B8C" w:rsidRPr="00892C9C" w:rsidRDefault="00BB6B8C" w:rsidP="0057298C">
            <w:pPr>
              <w:jc w:val="right"/>
              <w:outlineLvl w:val="1"/>
              <w:rPr>
                <w:color w:val="000000"/>
              </w:rPr>
            </w:pPr>
            <w:r w:rsidRPr="00892C9C">
              <w:rPr>
                <w:color w:val="000000"/>
              </w:rPr>
              <w:t>24 888 163,89</w:t>
            </w:r>
          </w:p>
        </w:tc>
      </w:tr>
      <w:tr w:rsidR="00BB6B8C" w:rsidRPr="00892C9C" w14:paraId="5C5139EB" w14:textId="77777777" w:rsidTr="009C2EE0">
        <w:trPr>
          <w:trHeight w:val="1189"/>
        </w:trPr>
        <w:tc>
          <w:tcPr>
            <w:tcW w:w="3970" w:type="dxa"/>
            <w:tcBorders>
              <w:top w:val="nil"/>
              <w:left w:val="single" w:sz="4" w:space="0" w:color="000000"/>
              <w:bottom w:val="single" w:sz="4" w:space="0" w:color="000000"/>
              <w:right w:val="single" w:sz="4" w:space="0" w:color="000000"/>
            </w:tcBorders>
            <w:shd w:val="clear" w:color="auto" w:fill="auto"/>
            <w:hideMark/>
          </w:tcPr>
          <w:p w14:paraId="753E0CB3" w14:textId="77777777" w:rsidR="00BB6B8C" w:rsidRPr="00892C9C" w:rsidRDefault="00BB6B8C" w:rsidP="0057298C">
            <w:pPr>
              <w:outlineLvl w:val="2"/>
              <w:rPr>
                <w:color w:val="000000"/>
              </w:rPr>
            </w:pPr>
            <w:r w:rsidRPr="00892C9C">
              <w:rPr>
                <w:color w:val="000000"/>
              </w:rPr>
              <w:t xml:space="preserve">  Осуществление мероприятий, связанных с владением пользованием и распоряжением имуществом, находящимся в муниципальной собственности</w:t>
            </w:r>
          </w:p>
        </w:tc>
        <w:tc>
          <w:tcPr>
            <w:tcW w:w="1543" w:type="dxa"/>
            <w:tcBorders>
              <w:top w:val="nil"/>
              <w:left w:val="nil"/>
              <w:bottom w:val="single" w:sz="4" w:space="0" w:color="000000"/>
              <w:right w:val="single" w:sz="4" w:space="0" w:color="000000"/>
            </w:tcBorders>
            <w:shd w:val="clear" w:color="auto" w:fill="auto"/>
            <w:noWrap/>
            <w:hideMark/>
          </w:tcPr>
          <w:p w14:paraId="687A1F45" w14:textId="77777777" w:rsidR="00BB6B8C" w:rsidRPr="00892C9C" w:rsidRDefault="00BB6B8C" w:rsidP="0057298C">
            <w:pPr>
              <w:jc w:val="center"/>
              <w:outlineLvl w:val="2"/>
              <w:rPr>
                <w:color w:val="000000"/>
              </w:rPr>
            </w:pPr>
            <w:r w:rsidRPr="00892C9C">
              <w:rPr>
                <w:color w:val="000000"/>
              </w:rPr>
              <w:t>1400186110</w:t>
            </w:r>
          </w:p>
        </w:tc>
        <w:tc>
          <w:tcPr>
            <w:tcW w:w="606" w:type="dxa"/>
            <w:tcBorders>
              <w:top w:val="nil"/>
              <w:left w:val="nil"/>
              <w:bottom w:val="single" w:sz="4" w:space="0" w:color="000000"/>
              <w:right w:val="single" w:sz="4" w:space="0" w:color="000000"/>
            </w:tcBorders>
            <w:shd w:val="clear" w:color="auto" w:fill="auto"/>
            <w:noWrap/>
            <w:hideMark/>
          </w:tcPr>
          <w:p w14:paraId="300E77CE"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616D63B"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5255859"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4BB09AD"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66F064B" w14:textId="77777777" w:rsidR="00BB6B8C" w:rsidRPr="00892C9C" w:rsidRDefault="00BB6B8C" w:rsidP="0057298C">
            <w:pPr>
              <w:jc w:val="right"/>
              <w:outlineLvl w:val="2"/>
              <w:rPr>
                <w:color w:val="000000"/>
              </w:rPr>
            </w:pPr>
            <w:r w:rsidRPr="00892C9C">
              <w:rPr>
                <w:color w:val="000000"/>
              </w:rPr>
              <w:t>13 950 088,89</w:t>
            </w:r>
          </w:p>
        </w:tc>
      </w:tr>
      <w:tr w:rsidR="00BB6B8C" w:rsidRPr="00892C9C" w14:paraId="10060763"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327E1EF"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1C136771" w14:textId="77777777" w:rsidR="00BB6B8C" w:rsidRPr="00892C9C" w:rsidRDefault="00BB6B8C" w:rsidP="0057298C">
            <w:pPr>
              <w:jc w:val="center"/>
              <w:outlineLvl w:val="3"/>
              <w:rPr>
                <w:color w:val="000000"/>
              </w:rPr>
            </w:pPr>
            <w:r w:rsidRPr="00892C9C">
              <w:rPr>
                <w:color w:val="000000"/>
              </w:rPr>
              <w:t>1400186110</w:t>
            </w:r>
          </w:p>
        </w:tc>
        <w:tc>
          <w:tcPr>
            <w:tcW w:w="606" w:type="dxa"/>
            <w:tcBorders>
              <w:top w:val="nil"/>
              <w:left w:val="nil"/>
              <w:bottom w:val="single" w:sz="4" w:space="0" w:color="000000"/>
              <w:right w:val="single" w:sz="4" w:space="0" w:color="000000"/>
            </w:tcBorders>
            <w:shd w:val="clear" w:color="auto" w:fill="auto"/>
            <w:noWrap/>
            <w:hideMark/>
          </w:tcPr>
          <w:p w14:paraId="2F7416D2"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39C35AE"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AC4214F"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13ED062"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1CCFCAB" w14:textId="77777777" w:rsidR="00BB6B8C" w:rsidRPr="00892C9C" w:rsidRDefault="00BB6B8C" w:rsidP="0057298C">
            <w:pPr>
              <w:jc w:val="right"/>
              <w:outlineLvl w:val="3"/>
              <w:rPr>
                <w:color w:val="000000"/>
              </w:rPr>
            </w:pPr>
            <w:r w:rsidRPr="00892C9C">
              <w:rPr>
                <w:color w:val="000000"/>
              </w:rPr>
              <w:t>9 415 421,18</w:t>
            </w:r>
          </w:p>
        </w:tc>
      </w:tr>
      <w:tr w:rsidR="00BB6B8C" w:rsidRPr="00892C9C" w14:paraId="21F78B7A"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5256290C"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E718128" w14:textId="77777777" w:rsidR="00BB6B8C" w:rsidRPr="00892C9C" w:rsidRDefault="00BB6B8C" w:rsidP="0057298C">
            <w:pPr>
              <w:jc w:val="center"/>
              <w:outlineLvl w:val="4"/>
              <w:rPr>
                <w:color w:val="000000"/>
              </w:rPr>
            </w:pPr>
            <w:r w:rsidRPr="00892C9C">
              <w:rPr>
                <w:color w:val="000000"/>
              </w:rPr>
              <w:t>1400186110</w:t>
            </w:r>
          </w:p>
        </w:tc>
        <w:tc>
          <w:tcPr>
            <w:tcW w:w="606" w:type="dxa"/>
            <w:tcBorders>
              <w:top w:val="nil"/>
              <w:left w:val="nil"/>
              <w:bottom w:val="single" w:sz="4" w:space="0" w:color="000000"/>
              <w:right w:val="single" w:sz="4" w:space="0" w:color="000000"/>
            </w:tcBorders>
            <w:shd w:val="clear" w:color="auto" w:fill="auto"/>
            <w:noWrap/>
            <w:hideMark/>
          </w:tcPr>
          <w:p w14:paraId="7374C687"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1F11191"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83BD07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9BA9CC3"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1CABCB" w14:textId="77777777" w:rsidR="00BB6B8C" w:rsidRPr="00892C9C" w:rsidRDefault="00BB6B8C" w:rsidP="0057298C">
            <w:pPr>
              <w:jc w:val="right"/>
              <w:outlineLvl w:val="4"/>
              <w:rPr>
                <w:color w:val="000000"/>
              </w:rPr>
            </w:pPr>
            <w:r w:rsidRPr="00892C9C">
              <w:rPr>
                <w:color w:val="000000"/>
              </w:rPr>
              <w:t>9 415 421,18</w:t>
            </w:r>
          </w:p>
        </w:tc>
      </w:tr>
      <w:tr w:rsidR="00BB6B8C" w:rsidRPr="00892C9C" w14:paraId="241AD1A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0AE7D32"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3105B1A5" w14:textId="77777777" w:rsidR="00BB6B8C" w:rsidRPr="00892C9C" w:rsidRDefault="00BB6B8C" w:rsidP="0057298C">
            <w:pPr>
              <w:jc w:val="center"/>
              <w:outlineLvl w:val="5"/>
              <w:rPr>
                <w:color w:val="000000"/>
              </w:rPr>
            </w:pPr>
            <w:r w:rsidRPr="00892C9C">
              <w:rPr>
                <w:color w:val="000000"/>
              </w:rPr>
              <w:t>1400186110</w:t>
            </w:r>
          </w:p>
        </w:tc>
        <w:tc>
          <w:tcPr>
            <w:tcW w:w="606" w:type="dxa"/>
            <w:tcBorders>
              <w:top w:val="nil"/>
              <w:left w:val="nil"/>
              <w:bottom w:val="single" w:sz="4" w:space="0" w:color="000000"/>
              <w:right w:val="single" w:sz="4" w:space="0" w:color="000000"/>
            </w:tcBorders>
            <w:shd w:val="clear" w:color="auto" w:fill="auto"/>
            <w:noWrap/>
            <w:hideMark/>
          </w:tcPr>
          <w:p w14:paraId="427CCF8C"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9330813"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5C98F0D"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081D0D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F36CB1C" w14:textId="77777777" w:rsidR="00BB6B8C" w:rsidRPr="00892C9C" w:rsidRDefault="00BB6B8C" w:rsidP="0057298C">
            <w:pPr>
              <w:jc w:val="right"/>
              <w:outlineLvl w:val="5"/>
              <w:rPr>
                <w:color w:val="000000"/>
              </w:rPr>
            </w:pPr>
            <w:r w:rsidRPr="00892C9C">
              <w:rPr>
                <w:color w:val="000000"/>
              </w:rPr>
              <w:t>9 415 421,18</w:t>
            </w:r>
          </w:p>
        </w:tc>
      </w:tr>
      <w:tr w:rsidR="00BB6B8C" w:rsidRPr="00892C9C" w14:paraId="2785DD5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3EAD841"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376F97F" w14:textId="77777777" w:rsidR="00BB6B8C" w:rsidRPr="00892C9C" w:rsidRDefault="00BB6B8C" w:rsidP="0057298C">
            <w:pPr>
              <w:jc w:val="center"/>
              <w:outlineLvl w:val="6"/>
              <w:rPr>
                <w:color w:val="000000"/>
              </w:rPr>
            </w:pPr>
            <w:r w:rsidRPr="00892C9C">
              <w:rPr>
                <w:color w:val="000000"/>
              </w:rPr>
              <w:t>1400186110</w:t>
            </w:r>
          </w:p>
        </w:tc>
        <w:tc>
          <w:tcPr>
            <w:tcW w:w="606" w:type="dxa"/>
            <w:tcBorders>
              <w:top w:val="nil"/>
              <w:left w:val="nil"/>
              <w:bottom w:val="single" w:sz="4" w:space="0" w:color="000000"/>
              <w:right w:val="single" w:sz="4" w:space="0" w:color="000000"/>
            </w:tcBorders>
            <w:shd w:val="clear" w:color="auto" w:fill="auto"/>
            <w:noWrap/>
            <w:hideMark/>
          </w:tcPr>
          <w:p w14:paraId="164E6CB5"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9AD20FD"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1D75D74"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E29194A"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29BBDFCF" w14:textId="77777777" w:rsidR="00BB6B8C" w:rsidRPr="00892C9C" w:rsidRDefault="00BB6B8C" w:rsidP="0057298C">
            <w:pPr>
              <w:jc w:val="right"/>
              <w:outlineLvl w:val="6"/>
              <w:rPr>
                <w:color w:val="000000"/>
              </w:rPr>
            </w:pPr>
            <w:r w:rsidRPr="00892C9C">
              <w:rPr>
                <w:color w:val="000000"/>
              </w:rPr>
              <w:t>9 415 421,18</w:t>
            </w:r>
          </w:p>
        </w:tc>
      </w:tr>
      <w:tr w:rsidR="00BB6B8C" w:rsidRPr="00892C9C" w14:paraId="0C93CF8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5885374" w14:textId="77777777" w:rsidR="00BB6B8C" w:rsidRPr="00892C9C" w:rsidRDefault="00BB6B8C" w:rsidP="0057298C">
            <w:pPr>
              <w:outlineLvl w:val="3"/>
              <w:rPr>
                <w:color w:val="000000"/>
              </w:rPr>
            </w:pPr>
            <w:r w:rsidRPr="00892C9C">
              <w:rPr>
                <w:color w:val="000000"/>
              </w:rPr>
              <w:t xml:space="preserve"> Закупка энергетических ресурсов</w:t>
            </w:r>
          </w:p>
        </w:tc>
        <w:tc>
          <w:tcPr>
            <w:tcW w:w="1543" w:type="dxa"/>
            <w:tcBorders>
              <w:top w:val="nil"/>
              <w:left w:val="nil"/>
              <w:bottom w:val="single" w:sz="4" w:space="0" w:color="000000"/>
              <w:right w:val="single" w:sz="4" w:space="0" w:color="000000"/>
            </w:tcBorders>
            <w:shd w:val="clear" w:color="auto" w:fill="auto"/>
            <w:noWrap/>
            <w:hideMark/>
          </w:tcPr>
          <w:p w14:paraId="69F6599D" w14:textId="77777777" w:rsidR="00BB6B8C" w:rsidRPr="00892C9C" w:rsidRDefault="00BB6B8C" w:rsidP="0057298C">
            <w:pPr>
              <w:jc w:val="center"/>
              <w:outlineLvl w:val="3"/>
              <w:rPr>
                <w:color w:val="000000"/>
              </w:rPr>
            </w:pPr>
            <w:r w:rsidRPr="00892C9C">
              <w:rPr>
                <w:color w:val="000000"/>
              </w:rPr>
              <w:t>1400186110</w:t>
            </w:r>
          </w:p>
        </w:tc>
        <w:tc>
          <w:tcPr>
            <w:tcW w:w="606" w:type="dxa"/>
            <w:tcBorders>
              <w:top w:val="nil"/>
              <w:left w:val="nil"/>
              <w:bottom w:val="single" w:sz="4" w:space="0" w:color="000000"/>
              <w:right w:val="single" w:sz="4" w:space="0" w:color="000000"/>
            </w:tcBorders>
            <w:shd w:val="clear" w:color="auto" w:fill="auto"/>
            <w:noWrap/>
            <w:hideMark/>
          </w:tcPr>
          <w:p w14:paraId="2AD8B906" w14:textId="77777777" w:rsidR="00BB6B8C" w:rsidRPr="00892C9C" w:rsidRDefault="00BB6B8C" w:rsidP="0057298C">
            <w:pPr>
              <w:jc w:val="center"/>
              <w:outlineLvl w:val="3"/>
              <w:rPr>
                <w:color w:val="000000"/>
              </w:rPr>
            </w:pPr>
            <w:r w:rsidRPr="00892C9C">
              <w:rPr>
                <w:color w:val="000000"/>
              </w:rPr>
              <w:t>247</w:t>
            </w:r>
          </w:p>
        </w:tc>
        <w:tc>
          <w:tcPr>
            <w:tcW w:w="664" w:type="dxa"/>
            <w:tcBorders>
              <w:top w:val="nil"/>
              <w:left w:val="nil"/>
              <w:bottom w:val="single" w:sz="4" w:space="0" w:color="000000"/>
              <w:right w:val="single" w:sz="4" w:space="0" w:color="000000"/>
            </w:tcBorders>
            <w:shd w:val="clear" w:color="auto" w:fill="auto"/>
            <w:noWrap/>
            <w:hideMark/>
          </w:tcPr>
          <w:p w14:paraId="573EDE9D"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1EF1929"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CA4F17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ED14013" w14:textId="77777777" w:rsidR="00BB6B8C" w:rsidRPr="00892C9C" w:rsidRDefault="00BB6B8C" w:rsidP="0057298C">
            <w:pPr>
              <w:jc w:val="right"/>
              <w:outlineLvl w:val="3"/>
              <w:rPr>
                <w:color w:val="000000"/>
              </w:rPr>
            </w:pPr>
            <w:r w:rsidRPr="00892C9C">
              <w:rPr>
                <w:color w:val="000000"/>
              </w:rPr>
              <w:t>3 294 902,11</w:t>
            </w:r>
          </w:p>
        </w:tc>
      </w:tr>
      <w:tr w:rsidR="00BB6B8C" w:rsidRPr="00892C9C" w14:paraId="5769B8CE"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1D8D317B"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CB00171" w14:textId="77777777" w:rsidR="00BB6B8C" w:rsidRPr="00892C9C" w:rsidRDefault="00BB6B8C" w:rsidP="0057298C">
            <w:pPr>
              <w:jc w:val="center"/>
              <w:outlineLvl w:val="4"/>
              <w:rPr>
                <w:color w:val="000000"/>
              </w:rPr>
            </w:pPr>
            <w:r w:rsidRPr="00892C9C">
              <w:rPr>
                <w:color w:val="000000"/>
              </w:rPr>
              <w:t>1400186110</w:t>
            </w:r>
          </w:p>
        </w:tc>
        <w:tc>
          <w:tcPr>
            <w:tcW w:w="606" w:type="dxa"/>
            <w:tcBorders>
              <w:top w:val="nil"/>
              <w:left w:val="nil"/>
              <w:bottom w:val="single" w:sz="4" w:space="0" w:color="000000"/>
              <w:right w:val="single" w:sz="4" w:space="0" w:color="000000"/>
            </w:tcBorders>
            <w:shd w:val="clear" w:color="auto" w:fill="auto"/>
            <w:noWrap/>
            <w:hideMark/>
          </w:tcPr>
          <w:p w14:paraId="17342A04" w14:textId="77777777" w:rsidR="00BB6B8C" w:rsidRPr="00892C9C" w:rsidRDefault="00BB6B8C" w:rsidP="0057298C">
            <w:pPr>
              <w:jc w:val="center"/>
              <w:outlineLvl w:val="4"/>
              <w:rPr>
                <w:color w:val="000000"/>
              </w:rPr>
            </w:pPr>
            <w:r w:rsidRPr="00892C9C">
              <w:rPr>
                <w:color w:val="000000"/>
              </w:rPr>
              <w:t>247</w:t>
            </w:r>
          </w:p>
        </w:tc>
        <w:tc>
          <w:tcPr>
            <w:tcW w:w="664" w:type="dxa"/>
            <w:tcBorders>
              <w:top w:val="nil"/>
              <w:left w:val="nil"/>
              <w:bottom w:val="single" w:sz="4" w:space="0" w:color="000000"/>
              <w:right w:val="single" w:sz="4" w:space="0" w:color="000000"/>
            </w:tcBorders>
            <w:shd w:val="clear" w:color="auto" w:fill="auto"/>
            <w:noWrap/>
            <w:hideMark/>
          </w:tcPr>
          <w:p w14:paraId="473C8663"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7FC60D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81D543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8343F36" w14:textId="77777777" w:rsidR="00BB6B8C" w:rsidRPr="00892C9C" w:rsidRDefault="00BB6B8C" w:rsidP="0057298C">
            <w:pPr>
              <w:jc w:val="right"/>
              <w:outlineLvl w:val="4"/>
              <w:rPr>
                <w:color w:val="000000"/>
              </w:rPr>
            </w:pPr>
            <w:r w:rsidRPr="00892C9C">
              <w:rPr>
                <w:color w:val="000000"/>
              </w:rPr>
              <w:t>3 294 902,11</w:t>
            </w:r>
          </w:p>
        </w:tc>
      </w:tr>
      <w:tr w:rsidR="00BB6B8C" w:rsidRPr="00892C9C" w14:paraId="2342B5F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DE3ADE6"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2931C14" w14:textId="77777777" w:rsidR="00BB6B8C" w:rsidRPr="00892C9C" w:rsidRDefault="00BB6B8C" w:rsidP="0057298C">
            <w:pPr>
              <w:jc w:val="center"/>
              <w:outlineLvl w:val="5"/>
              <w:rPr>
                <w:color w:val="000000"/>
              </w:rPr>
            </w:pPr>
            <w:r w:rsidRPr="00892C9C">
              <w:rPr>
                <w:color w:val="000000"/>
              </w:rPr>
              <w:t>1400186110</w:t>
            </w:r>
          </w:p>
        </w:tc>
        <w:tc>
          <w:tcPr>
            <w:tcW w:w="606" w:type="dxa"/>
            <w:tcBorders>
              <w:top w:val="nil"/>
              <w:left w:val="nil"/>
              <w:bottom w:val="single" w:sz="4" w:space="0" w:color="000000"/>
              <w:right w:val="single" w:sz="4" w:space="0" w:color="000000"/>
            </w:tcBorders>
            <w:shd w:val="clear" w:color="auto" w:fill="auto"/>
            <w:noWrap/>
            <w:hideMark/>
          </w:tcPr>
          <w:p w14:paraId="10A92F11" w14:textId="77777777" w:rsidR="00BB6B8C" w:rsidRPr="00892C9C" w:rsidRDefault="00BB6B8C" w:rsidP="0057298C">
            <w:pPr>
              <w:jc w:val="center"/>
              <w:outlineLvl w:val="5"/>
              <w:rPr>
                <w:color w:val="000000"/>
              </w:rPr>
            </w:pPr>
            <w:r w:rsidRPr="00892C9C">
              <w:rPr>
                <w:color w:val="000000"/>
              </w:rPr>
              <w:t>247</w:t>
            </w:r>
          </w:p>
        </w:tc>
        <w:tc>
          <w:tcPr>
            <w:tcW w:w="664" w:type="dxa"/>
            <w:tcBorders>
              <w:top w:val="nil"/>
              <w:left w:val="nil"/>
              <w:bottom w:val="single" w:sz="4" w:space="0" w:color="000000"/>
              <w:right w:val="single" w:sz="4" w:space="0" w:color="000000"/>
            </w:tcBorders>
            <w:shd w:val="clear" w:color="auto" w:fill="auto"/>
            <w:noWrap/>
            <w:hideMark/>
          </w:tcPr>
          <w:p w14:paraId="457F6622"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37E00B7"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3EE4891"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62C594" w14:textId="77777777" w:rsidR="00BB6B8C" w:rsidRPr="00892C9C" w:rsidRDefault="00BB6B8C" w:rsidP="0057298C">
            <w:pPr>
              <w:jc w:val="right"/>
              <w:outlineLvl w:val="5"/>
              <w:rPr>
                <w:color w:val="000000"/>
              </w:rPr>
            </w:pPr>
            <w:r w:rsidRPr="00892C9C">
              <w:rPr>
                <w:color w:val="000000"/>
              </w:rPr>
              <w:t>3 294 902,11</w:t>
            </w:r>
          </w:p>
        </w:tc>
      </w:tr>
      <w:tr w:rsidR="00BB6B8C" w:rsidRPr="00892C9C" w14:paraId="3E82EAF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14C115C" w14:textId="77777777" w:rsidR="00BB6B8C" w:rsidRPr="00892C9C" w:rsidRDefault="00BB6B8C" w:rsidP="0057298C">
            <w:pPr>
              <w:outlineLvl w:val="6"/>
              <w:rPr>
                <w:color w:val="000000"/>
              </w:rPr>
            </w:pPr>
            <w:r w:rsidRPr="00892C9C">
              <w:rPr>
                <w:color w:val="000000"/>
              </w:rPr>
              <w:lastRenderedPageBreak/>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E42D295" w14:textId="77777777" w:rsidR="00BB6B8C" w:rsidRPr="00892C9C" w:rsidRDefault="00BB6B8C" w:rsidP="0057298C">
            <w:pPr>
              <w:jc w:val="center"/>
              <w:outlineLvl w:val="6"/>
              <w:rPr>
                <w:color w:val="000000"/>
              </w:rPr>
            </w:pPr>
            <w:r w:rsidRPr="00892C9C">
              <w:rPr>
                <w:color w:val="000000"/>
              </w:rPr>
              <w:t>1400186110</w:t>
            </w:r>
          </w:p>
        </w:tc>
        <w:tc>
          <w:tcPr>
            <w:tcW w:w="606" w:type="dxa"/>
            <w:tcBorders>
              <w:top w:val="nil"/>
              <w:left w:val="nil"/>
              <w:bottom w:val="single" w:sz="4" w:space="0" w:color="000000"/>
              <w:right w:val="single" w:sz="4" w:space="0" w:color="000000"/>
            </w:tcBorders>
            <w:shd w:val="clear" w:color="auto" w:fill="auto"/>
            <w:noWrap/>
            <w:hideMark/>
          </w:tcPr>
          <w:p w14:paraId="14958801" w14:textId="77777777" w:rsidR="00BB6B8C" w:rsidRPr="00892C9C" w:rsidRDefault="00BB6B8C" w:rsidP="0057298C">
            <w:pPr>
              <w:jc w:val="center"/>
              <w:outlineLvl w:val="6"/>
              <w:rPr>
                <w:color w:val="000000"/>
              </w:rPr>
            </w:pPr>
            <w:r w:rsidRPr="00892C9C">
              <w:rPr>
                <w:color w:val="000000"/>
              </w:rPr>
              <w:t>247</w:t>
            </w:r>
          </w:p>
        </w:tc>
        <w:tc>
          <w:tcPr>
            <w:tcW w:w="664" w:type="dxa"/>
            <w:tcBorders>
              <w:top w:val="nil"/>
              <w:left w:val="nil"/>
              <w:bottom w:val="single" w:sz="4" w:space="0" w:color="000000"/>
              <w:right w:val="single" w:sz="4" w:space="0" w:color="000000"/>
            </w:tcBorders>
            <w:shd w:val="clear" w:color="auto" w:fill="auto"/>
            <w:noWrap/>
            <w:hideMark/>
          </w:tcPr>
          <w:p w14:paraId="478F5B2A"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1A93B10"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44BC8BA"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5A606155" w14:textId="77777777" w:rsidR="00BB6B8C" w:rsidRPr="00892C9C" w:rsidRDefault="00BB6B8C" w:rsidP="0057298C">
            <w:pPr>
              <w:jc w:val="right"/>
              <w:outlineLvl w:val="6"/>
              <w:rPr>
                <w:color w:val="000000"/>
              </w:rPr>
            </w:pPr>
            <w:r w:rsidRPr="00892C9C">
              <w:rPr>
                <w:color w:val="000000"/>
              </w:rPr>
              <w:t>3 294 902,11</w:t>
            </w:r>
          </w:p>
        </w:tc>
      </w:tr>
      <w:tr w:rsidR="00BB6B8C" w:rsidRPr="00892C9C" w14:paraId="046B707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F7C236D" w14:textId="77777777" w:rsidR="00BB6B8C" w:rsidRPr="00892C9C" w:rsidRDefault="00BB6B8C" w:rsidP="0057298C">
            <w:pPr>
              <w:outlineLvl w:val="3"/>
              <w:rPr>
                <w:color w:val="000000"/>
              </w:rPr>
            </w:pPr>
            <w:r w:rsidRPr="00892C9C">
              <w:rPr>
                <w:color w:val="000000"/>
              </w:rPr>
              <w:t xml:space="preserve"> Уплата налога на имущество организаций и земельного налога</w:t>
            </w:r>
          </w:p>
        </w:tc>
        <w:tc>
          <w:tcPr>
            <w:tcW w:w="1543" w:type="dxa"/>
            <w:tcBorders>
              <w:top w:val="nil"/>
              <w:left w:val="nil"/>
              <w:bottom w:val="single" w:sz="4" w:space="0" w:color="000000"/>
              <w:right w:val="single" w:sz="4" w:space="0" w:color="000000"/>
            </w:tcBorders>
            <w:shd w:val="clear" w:color="auto" w:fill="auto"/>
            <w:noWrap/>
            <w:hideMark/>
          </w:tcPr>
          <w:p w14:paraId="1867DA73" w14:textId="77777777" w:rsidR="00BB6B8C" w:rsidRPr="00892C9C" w:rsidRDefault="00BB6B8C" w:rsidP="0057298C">
            <w:pPr>
              <w:jc w:val="center"/>
              <w:outlineLvl w:val="3"/>
              <w:rPr>
                <w:color w:val="000000"/>
              </w:rPr>
            </w:pPr>
            <w:r w:rsidRPr="00892C9C">
              <w:rPr>
                <w:color w:val="000000"/>
              </w:rPr>
              <w:t>1400186110</w:t>
            </w:r>
          </w:p>
        </w:tc>
        <w:tc>
          <w:tcPr>
            <w:tcW w:w="606" w:type="dxa"/>
            <w:tcBorders>
              <w:top w:val="nil"/>
              <w:left w:val="nil"/>
              <w:bottom w:val="single" w:sz="4" w:space="0" w:color="000000"/>
              <w:right w:val="single" w:sz="4" w:space="0" w:color="000000"/>
            </w:tcBorders>
            <w:shd w:val="clear" w:color="auto" w:fill="auto"/>
            <w:noWrap/>
            <w:hideMark/>
          </w:tcPr>
          <w:p w14:paraId="63343D0D" w14:textId="77777777" w:rsidR="00BB6B8C" w:rsidRPr="00892C9C" w:rsidRDefault="00BB6B8C" w:rsidP="0057298C">
            <w:pPr>
              <w:jc w:val="center"/>
              <w:outlineLvl w:val="3"/>
              <w:rPr>
                <w:color w:val="000000"/>
              </w:rPr>
            </w:pPr>
            <w:r w:rsidRPr="00892C9C">
              <w:rPr>
                <w:color w:val="000000"/>
              </w:rPr>
              <w:t>851</w:t>
            </w:r>
          </w:p>
        </w:tc>
        <w:tc>
          <w:tcPr>
            <w:tcW w:w="664" w:type="dxa"/>
            <w:tcBorders>
              <w:top w:val="nil"/>
              <w:left w:val="nil"/>
              <w:bottom w:val="single" w:sz="4" w:space="0" w:color="000000"/>
              <w:right w:val="single" w:sz="4" w:space="0" w:color="000000"/>
            </w:tcBorders>
            <w:shd w:val="clear" w:color="auto" w:fill="auto"/>
            <w:noWrap/>
            <w:hideMark/>
          </w:tcPr>
          <w:p w14:paraId="6616FC4E"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ADA1B59"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C57E519"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2FCB9AA" w14:textId="77777777" w:rsidR="00BB6B8C" w:rsidRPr="00892C9C" w:rsidRDefault="00BB6B8C" w:rsidP="0057298C">
            <w:pPr>
              <w:jc w:val="right"/>
              <w:outlineLvl w:val="3"/>
              <w:rPr>
                <w:color w:val="000000"/>
              </w:rPr>
            </w:pPr>
            <w:r w:rsidRPr="00892C9C">
              <w:rPr>
                <w:color w:val="000000"/>
              </w:rPr>
              <w:t>1 000 000,00</w:t>
            </w:r>
          </w:p>
        </w:tc>
      </w:tr>
      <w:tr w:rsidR="00BB6B8C" w:rsidRPr="00892C9C" w14:paraId="5044B9BF"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28C690E6"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4B19135" w14:textId="77777777" w:rsidR="00BB6B8C" w:rsidRPr="00892C9C" w:rsidRDefault="00BB6B8C" w:rsidP="0057298C">
            <w:pPr>
              <w:jc w:val="center"/>
              <w:outlineLvl w:val="4"/>
              <w:rPr>
                <w:color w:val="000000"/>
              </w:rPr>
            </w:pPr>
            <w:r w:rsidRPr="00892C9C">
              <w:rPr>
                <w:color w:val="000000"/>
              </w:rPr>
              <w:t>1400186110</w:t>
            </w:r>
          </w:p>
        </w:tc>
        <w:tc>
          <w:tcPr>
            <w:tcW w:w="606" w:type="dxa"/>
            <w:tcBorders>
              <w:top w:val="nil"/>
              <w:left w:val="nil"/>
              <w:bottom w:val="single" w:sz="4" w:space="0" w:color="000000"/>
              <w:right w:val="single" w:sz="4" w:space="0" w:color="000000"/>
            </w:tcBorders>
            <w:shd w:val="clear" w:color="auto" w:fill="auto"/>
            <w:noWrap/>
            <w:hideMark/>
          </w:tcPr>
          <w:p w14:paraId="0B1C8D4D" w14:textId="77777777" w:rsidR="00BB6B8C" w:rsidRPr="00892C9C" w:rsidRDefault="00BB6B8C" w:rsidP="0057298C">
            <w:pPr>
              <w:jc w:val="center"/>
              <w:outlineLvl w:val="4"/>
              <w:rPr>
                <w:color w:val="000000"/>
              </w:rPr>
            </w:pPr>
            <w:r w:rsidRPr="00892C9C">
              <w:rPr>
                <w:color w:val="000000"/>
              </w:rPr>
              <w:t>851</w:t>
            </w:r>
          </w:p>
        </w:tc>
        <w:tc>
          <w:tcPr>
            <w:tcW w:w="664" w:type="dxa"/>
            <w:tcBorders>
              <w:top w:val="nil"/>
              <w:left w:val="nil"/>
              <w:bottom w:val="single" w:sz="4" w:space="0" w:color="000000"/>
              <w:right w:val="single" w:sz="4" w:space="0" w:color="000000"/>
            </w:tcBorders>
            <w:shd w:val="clear" w:color="auto" w:fill="auto"/>
            <w:noWrap/>
            <w:hideMark/>
          </w:tcPr>
          <w:p w14:paraId="61657DCA"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D979EC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CB2FD7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9B217B8" w14:textId="77777777" w:rsidR="00BB6B8C" w:rsidRPr="00892C9C" w:rsidRDefault="00BB6B8C" w:rsidP="0057298C">
            <w:pPr>
              <w:jc w:val="right"/>
              <w:outlineLvl w:val="4"/>
              <w:rPr>
                <w:color w:val="000000"/>
              </w:rPr>
            </w:pPr>
            <w:r w:rsidRPr="00892C9C">
              <w:rPr>
                <w:color w:val="000000"/>
              </w:rPr>
              <w:t>1 000 000,00</w:t>
            </w:r>
          </w:p>
        </w:tc>
      </w:tr>
      <w:tr w:rsidR="00BB6B8C" w:rsidRPr="00892C9C" w14:paraId="23864DF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796AE4C"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AA9989C" w14:textId="77777777" w:rsidR="00BB6B8C" w:rsidRPr="00892C9C" w:rsidRDefault="00BB6B8C" w:rsidP="0057298C">
            <w:pPr>
              <w:jc w:val="center"/>
              <w:outlineLvl w:val="5"/>
              <w:rPr>
                <w:color w:val="000000"/>
              </w:rPr>
            </w:pPr>
            <w:r w:rsidRPr="00892C9C">
              <w:rPr>
                <w:color w:val="000000"/>
              </w:rPr>
              <w:t>1400186110</w:t>
            </w:r>
          </w:p>
        </w:tc>
        <w:tc>
          <w:tcPr>
            <w:tcW w:w="606" w:type="dxa"/>
            <w:tcBorders>
              <w:top w:val="nil"/>
              <w:left w:val="nil"/>
              <w:bottom w:val="single" w:sz="4" w:space="0" w:color="000000"/>
              <w:right w:val="single" w:sz="4" w:space="0" w:color="000000"/>
            </w:tcBorders>
            <w:shd w:val="clear" w:color="auto" w:fill="auto"/>
            <w:noWrap/>
            <w:hideMark/>
          </w:tcPr>
          <w:p w14:paraId="07509462" w14:textId="77777777" w:rsidR="00BB6B8C" w:rsidRPr="00892C9C" w:rsidRDefault="00BB6B8C" w:rsidP="0057298C">
            <w:pPr>
              <w:jc w:val="center"/>
              <w:outlineLvl w:val="5"/>
              <w:rPr>
                <w:color w:val="000000"/>
              </w:rPr>
            </w:pPr>
            <w:r w:rsidRPr="00892C9C">
              <w:rPr>
                <w:color w:val="000000"/>
              </w:rPr>
              <w:t>851</w:t>
            </w:r>
          </w:p>
        </w:tc>
        <w:tc>
          <w:tcPr>
            <w:tcW w:w="664" w:type="dxa"/>
            <w:tcBorders>
              <w:top w:val="nil"/>
              <w:left w:val="nil"/>
              <w:bottom w:val="single" w:sz="4" w:space="0" w:color="000000"/>
              <w:right w:val="single" w:sz="4" w:space="0" w:color="000000"/>
            </w:tcBorders>
            <w:shd w:val="clear" w:color="auto" w:fill="auto"/>
            <w:noWrap/>
            <w:hideMark/>
          </w:tcPr>
          <w:p w14:paraId="395922CF"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B992350"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CEC6BD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4F0C370" w14:textId="77777777" w:rsidR="00BB6B8C" w:rsidRPr="00892C9C" w:rsidRDefault="00BB6B8C" w:rsidP="0057298C">
            <w:pPr>
              <w:jc w:val="right"/>
              <w:outlineLvl w:val="5"/>
              <w:rPr>
                <w:color w:val="000000"/>
              </w:rPr>
            </w:pPr>
            <w:r w:rsidRPr="00892C9C">
              <w:rPr>
                <w:color w:val="000000"/>
              </w:rPr>
              <w:t>1 000 000,00</w:t>
            </w:r>
          </w:p>
        </w:tc>
      </w:tr>
      <w:tr w:rsidR="00BB6B8C" w:rsidRPr="00892C9C" w14:paraId="0A4091C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26AECDA"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0B0D5066" w14:textId="77777777" w:rsidR="00BB6B8C" w:rsidRPr="00892C9C" w:rsidRDefault="00BB6B8C" w:rsidP="0057298C">
            <w:pPr>
              <w:jc w:val="center"/>
              <w:outlineLvl w:val="6"/>
              <w:rPr>
                <w:color w:val="000000"/>
              </w:rPr>
            </w:pPr>
            <w:r w:rsidRPr="00892C9C">
              <w:rPr>
                <w:color w:val="000000"/>
              </w:rPr>
              <w:t>1400186110</w:t>
            </w:r>
          </w:p>
        </w:tc>
        <w:tc>
          <w:tcPr>
            <w:tcW w:w="606" w:type="dxa"/>
            <w:tcBorders>
              <w:top w:val="nil"/>
              <w:left w:val="nil"/>
              <w:bottom w:val="single" w:sz="4" w:space="0" w:color="000000"/>
              <w:right w:val="single" w:sz="4" w:space="0" w:color="000000"/>
            </w:tcBorders>
            <w:shd w:val="clear" w:color="auto" w:fill="auto"/>
            <w:noWrap/>
            <w:hideMark/>
          </w:tcPr>
          <w:p w14:paraId="18D20D6F" w14:textId="77777777" w:rsidR="00BB6B8C" w:rsidRPr="00892C9C" w:rsidRDefault="00BB6B8C" w:rsidP="0057298C">
            <w:pPr>
              <w:jc w:val="center"/>
              <w:outlineLvl w:val="6"/>
              <w:rPr>
                <w:color w:val="000000"/>
              </w:rPr>
            </w:pPr>
            <w:r w:rsidRPr="00892C9C">
              <w:rPr>
                <w:color w:val="000000"/>
              </w:rPr>
              <w:t>851</w:t>
            </w:r>
          </w:p>
        </w:tc>
        <w:tc>
          <w:tcPr>
            <w:tcW w:w="664" w:type="dxa"/>
            <w:tcBorders>
              <w:top w:val="nil"/>
              <w:left w:val="nil"/>
              <w:bottom w:val="single" w:sz="4" w:space="0" w:color="000000"/>
              <w:right w:val="single" w:sz="4" w:space="0" w:color="000000"/>
            </w:tcBorders>
            <w:shd w:val="clear" w:color="auto" w:fill="auto"/>
            <w:noWrap/>
            <w:hideMark/>
          </w:tcPr>
          <w:p w14:paraId="4D5A0D87"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2C5C259"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7BD7CB0"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4B655A28" w14:textId="77777777" w:rsidR="00BB6B8C" w:rsidRPr="00892C9C" w:rsidRDefault="00BB6B8C" w:rsidP="0057298C">
            <w:pPr>
              <w:jc w:val="right"/>
              <w:outlineLvl w:val="6"/>
              <w:rPr>
                <w:color w:val="000000"/>
              </w:rPr>
            </w:pPr>
            <w:r w:rsidRPr="00892C9C">
              <w:rPr>
                <w:color w:val="000000"/>
              </w:rPr>
              <w:t>1 000 000,00</w:t>
            </w:r>
          </w:p>
        </w:tc>
      </w:tr>
      <w:tr w:rsidR="00BB6B8C" w:rsidRPr="00892C9C" w14:paraId="5D55D02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A25C361" w14:textId="77777777" w:rsidR="00BB6B8C" w:rsidRPr="00892C9C" w:rsidRDefault="00BB6B8C" w:rsidP="0057298C">
            <w:pPr>
              <w:outlineLvl w:val="3"/>
              <w:rPr>
                <w:color w:val="000000"/>
              </w:rPr>
            </w:pPr>
            <w:r w:rsidRPr="00892C9C">
              <w:rPr>
                <w:color w:val="000000"/>
              </w:rPr>
              <w:t xml:space="preserve"> Уплата прочих налогов, сборов</w:t>
            </w:r>
          </w:p>
        </w:tc>
        <w:tc>
          <w:tcPr>
            <w:tcW w:w="1543" w:type="dxa"/>
            <w:tcBorders>
              <w:top w:val="nil"/>
              <w:left w:val="nil"/>
              <w:bottom w:val="single" w:sz="4" w:space="0" w:color="000000"/>
              <w:right w:val="single" w:sz="4" w:space="0" w:color="000000"/>
            </w:tcBorders>
            <w:shd w:val="clear" w:color="auto" w:fill="auto"/>
            <w:noWrap/>
            <w:hideMark/>
          </w:tcPr>
          <w:p w14:paraId="45C547A4" w14:textId="77777777" w:rsidR="00BB6B8C" w:rsidRPr="00892C9C" w:rsidRDefault="00BB6B8C" w:rsidP="0057298C">
            <w:pPr>
              <w:jc w:val="center"/>
              <w:outlineLvl w:val="3"/>
              <w:rPr>
                <w:color w:val="000000"/>
              </w:rPr>
            </w:pPr>
            <w:r w:rsidRPr="00892C9C">
              <w:rPr>
                <w:color w:val="000000"/>
              </w:rPr>
              <w:t>1400186110</w:t>
            </w:r>
          </w:p>
        </w:tc>
        <w:tc>
          <w:tcPr>
            <w:tcW w:w="606" w:type="dxa"/>
            <w:tcBorders>
              <w:top w:val="nil"/>
              <w:left w:val="nil"/>
              <w:bottom w:val="single" w:sz="4" w:space="0" w:color="000000"/>
              <w:right w:val="single" w:sz="4" w:space="0" w:color="000000"/>
            </w:tcBorders>
            <w:shd w:val="clear" w:color="auto" w:fill="auto"/>
            <w:noWrap/>
            <w:hideMark/>
          </w:tcPr>
          <w:p w14:paraId="3C5A2B88" w14:textId="77777777" w:rsidR="00BB6B8C" w:rsidRPr="00892C9C" w:rsidRDefault="00BB6B8C" w:rsidP="0057298C">
            <w:pPr>
              <w:jc w:val="center"/>
              <w:outlineLvl w:val="3"/>
              <w:rPr>
                <w:color w:val="000000"/>
              </w:rPr>
            </w:pPr>
            <w:r w:rsidRPr="00892C9C">
              <w:rPr>
                <w:color w:val="000000"/>
              </w:rPr>
              <w:t>852</w:t>
            </w:r>
          </w:p>
        </w:tc>
        <w:tc>
          <w:tcPr>
            <w:tcW w:w="664" w:type="dxa"/>
            <w:tcBorders>
              <w:top w:val="nil"/>
              <w:left w:val="nil"/>
              <w:bottom w:val="single" w:sz="4" w:space="0" w:color="000000"/>
              <w:right w:val="single" w:sz="4" w:space="0" w:color="000000"/>
            </w:tcBorders>
            <w:shd w:val="clear" w:color="auto" w:fill="auto"/>
            <w:noWrap/>
            <w:hideMark/>
          </w:tcPr>
          <w:p w14:paraId="6A44C8C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BD7B2B0"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CEF0AD0"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97EB797" w14:textId="77777777" w:rsidR="00BB6B8C" w:rsidRPr="00892C9C" w:rsidRDefault="00BB6B8C" w:rsidP="0057298C">
            <w:pPr>
              <w:jc w:val="right"/>
              <w:outlineLvl w:val="3"/>
              <w:rPr>
                <w:color w:val="000000"/>
              </w:rPr>
            </w:pPr>
            <w:r w:rsidRPr="00892C9C">
              <w:rPr>
                <w:color w:val="000000"/>
              </w:rPr>
              <w:t>200 000,00</w:t>
            </w:r>
          </w:p>
        </w:tc>
      </w:tr>
      <w:tr w:rsidR="00BB6B8C" w:rsidRPr="00892C9C" w14:paraId="737CC0A8"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401F6021"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EB7A46A" w14:textId="77777777" w:rsidR="00BB6B8C" w:rsidRPr="00892C9C" w:rsidRDefault="00BB6B8C" w:rsidP="0057298C">
            <w:pPr>
              <w:jc w:val="center"/>
              <w:outlineLvl w:val="4"/>
              <w:rPr>
                <w:color w:val="000000"/>
              </w:rPr>
            </w:pPr>
            <w:r w:rsidRPr="00892C9C">
              <w:rPr>
                <w:color w:val="000000"/>
              </w:rPr>
              <w:t>1400186110</w:t>
            </w:r>
          </w:p>
        </w:tc>
        <w:tc>
          <w:tcPr>
            <w:tcW w:w="606" w:type="dxa"/>
            <w:tcBorders>
              <w:top w:val="nil"/>
              <w:left w:val="nil"/>
              <w:bottom w:val="single" w:sz="4" w:space="0" w:color="000000"/>
              <w:right w:val="single" w:sz="4" w:space="0" w:color="000000"/>
            </w:tcBorders>
            <w:shd w:val="clear" w:color="auto" w:fill="auto"/>
            <w:noWrap/>
            <w:hideMark/>
          </w:tcPr>
          <w:p w14:paraId="362B227E" w14:textId="77777777" w:rsidR="00BB6B8C" w:rsidRPr="00892C9C" w:rsidRDefault="00BB6B8C" w:rsidP="0057298C">
            <w:pPr>
              <w:jc w:val="center"/>
              <w:outlineLvl w:val="4"/>
              <w:rPr>
                <w:color w:val="000000"/>
              </w:rPr>
            </w:pPr>
            <w:r w:rsidRPr="00892C9C">
              <w:rPr>
                <w:color w:val="000000"/>
              </w:rPr>
              <w:t>852</w:t>
            </w:r>
          </w:p>
        </w:tc>
        <w:tc>
          <w:tcPr>
            <w:tcW w:w="664" w:type="dxa"/>
            <w:tcBorders>
              <w:top w:val="nil"/>
              <w:left w:val="nil"/>
              <w:bottom w:val="single" w:sz="4" w:space="0" w:color="000000"/>
              <w:right w:val="single" w:sz="4" w:space="0" w:color="000000"/>
            </w:tcBorders>
            <w:shd w:val="clear" w:color="auto" w:fill="auto"/>
            <w:noWrap/>
            <w:hideMark/>
          </w:tcPr>
          <w:p w14:paraId="2FD70727"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73A32A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EB6993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E21D887" w14:textId="77777777" w:rsidR="00BB6B8C" w:rsidRPr="00892C9C" w:rsidRDefault="00BB6B8C" w:rsidP="0057298C">
            <w:pPr>
              <w:jc w:val="right"/>
              <w:outlineLvl w:val="4"/>
              <w:rPr>
                <w:color w:val="000000"/>
              </w:rPr>
            </w:pPr>
            <w:r w:rsidRPr="00892C9C">
              <w:rPr>
                <w:color w:val="000000"/>
              </w:rPr>
              <w:t>200 000,00</w:t>
            </w:r>
          </w:p>
        </w:tc>
      </w:tr>
      <w:tr w:rsidR="00BB6B8C" w:rsidRPr="00892C9C" w14:paraId="52C46ED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3F7D290"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5559696" w14:textId="77777777" w:rsidR="00BB6B8C" w:rsidRPr="00892C9C" w:rsidRDefault="00BB6B8C" w:rsidP="0057298C">
            <w:pPr>
              <w:jc w:val="center"/>
              <w:outlineLvl w:val="5"/>
              <w:rPr>
                <w:color w:val="000000"/>
              </w:rPr>
            </w:pPr>
            <w:r w:rsidRPr="00892C9C">
              <w:rPr>
                <w:color w:val="000000"/>
              </w:rPr>
              <w:t>1400186110</w:t>
            </w:r>
          </w:p>
        </w:tc>
        <w:tc>
          <w:tcPr>
            <w:tcW w:w="606" w:type="dxa"/>
            <w:tcBorders>
              <w:top w:val="nil"/>
              <w:left w:val="nil"/>
              <w:bottom w:val="single" w:sz="4" w:space="0" w:color="000000"/>
              <w:right w:val="single" w:sz="4" w:space="0" w:color="000000"/>
            </w:tcBorders>
            <w:shd w:val="clear" w:color="auto" w:fill="auto"/>
            <w:noWrap/>
            <w:hideMark/>
          </w:tcPr>
          <w:p w14:paraId="5F7EBBC7" w14:textId="77777777" w:rsidR="00BB6B8C" w:rsidRPr="00892C9C" w:rsidRDefault="00BB6B8C" w:rsidP="0057298C">
            <w:pPr>
              <w:jc w:val="center"/>
              <w:outlineLvl w:val="5"/>
              <w:rPr>
                <w:color w:val="000000"/>
              </w:rPr>
            </w:pPr>
            <w:r w:rsidRPr="00892C9C">
              <w:rPr>
                <w:color w:val="000000"/>
              </w:rPr>
              <w:t>852</w:t>
            </w:r>
          </w:p>
        </w:tc>
        <w:tc>
          <w:tcPr>
            <w:tcW w:w="664" w:type="dxa"/>
            <w:tcBorders>
              <w:top w:val="nil"/>
              <w:left w:val="nil"/>
              <w:bottom w:val="single" w:sz="4" w:space="0" w:color="000000"/>
              <w:right w:val="single" w:sz="4" w:space="0" w:color="000000"/>
            </w:tcBorders>
            <w:shd w:val="clear" w:color="auto" w:fill="auto"/>
            <w:noWrap/>
            <w:hideMark/>
          </w:tcPr>
          <w:p w14:paraId="1BF69F7B"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F50F185"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F4E723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F80FF06" w14:textId="77777777" w:rsidR="00BB6B8C" w:rsidRPr="00892C9C" w:rsidRDefault="00BB6B8C" w:rsidP="0057298C">
            <w:pPr>
              <w:jc w:val="right"/>
              <w:outlineLvl w:val="5"/>
              <w:rPr>
                <w:color w:val="000000"/>
              </w:rPr>
            </w:pPr>
            <w:r w:rsidRPr="00892C9C">
              <w:rPr>
                <w:color w:val="000000"/>
              </w:rPr>
              <w:t>200 000,00</w:t>
            </w:r>
          </w:p>
        </w:tc>
      </w:tr>
      <w:tr w:rsidR="00BB6B8C" w:rsidRPr="00892C9C" w14:paraId="402EF67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4DDB40E"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8515786" w14:textId="77777777" w:rsidR="00BB6B8C" w:rsidRPr="00892C9C" w:rsidRDefault="00BB6B8C" w:rsidP="0057298C">
            <w:pPr>
              <w:jc w:val="center"/>
              <w:outlineLvl w:val="6"/>
              <w:rPr>
                <w:color w:val="000000"/>
              </w:rPr>
            </w:pPr>
            <w:r w:rsidRPr="00892C9C">
              <w:rPr>
                <w:color w:val="000000"/>
              </w:rPr>
              <w:t>1400186110</w:t>
            </w:r>
          </w:p>
        </w:tc>
        <w:tc>
          <w:tcPr>
            <w:tcW w:w="606" w:type="dxa"/>
            <w:tcBorders>
              <w:top w:val="nil"/>
              <w:left w:val="nil"/>
              <w:bottom w:val="single" w:sz="4" w:space="0" w:color="000000"/>
              <w:right w:val="single" w:sz="4" w:space="0" w:color="000000"/>
            </w:tcBorders>
            <w:shd w:val="clear" w:color="auto" w:fill="auto"/>
            <w:noWrap/>
            <w:hideMark/>
          </w:tcPr>
          <w:p w14:paraId="439792BC" w14:textId="77777777" w:rsidR="00BB6B8C" w:rsidRPr="00892C9C" w:rsidRDefault="00BB6B8C" w:rsidP="0057298C">
            <w:pPr>
              <w:jc w:val="center"/>
              <w:outlineLvl w:val="6"/>
              <w:rPr>
                <w:color w:val="000000"/>
              </w:rPr>
            </w:pPr>
            <w:r w:rsidRPr="00892C9C">
              <w:rPr>
                <w:color w:val="000000"/>
              </w:rPr>
              <w:t>852</w:t>
            </w:r>
          </w:p>
        </w:tc>
        <w:tc>
          <w:tcPr>
            <w:tcW w:w="664" w:type="dxa"/>
            <w:tcBorders>
              <w:top w:val="nil"/>
              <w:left w:val="nil"/>
              <w:bottom w:val="single" w:sz="4" w:space="0" w:color="000000"/>
              <w:right w:val="single" w:sz="4" w:space="0" w:color="000000"/>
            </w:tcBorders>
            <w:shd w:val="clear" w:color="auto" w:fill="auto"/>
            <w:noWrap/>
            <w:hideMark/>
          </w:tcPr>
          <w:p w14:paraId="28E51515"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76697D9"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5DC5C24"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61C791BD" w14:textId="77777777" w:rsidR="00BB6B8C" w:rsidRPr="00892C9C" w:rsidRDefault="00BB6B8C" w:rsidP="0057298C">
            <w:pPr>
              <w:jc w:val="right"/>
              <w:outlineLvl w:val="6"/>
              <w:rPr>
                <w:color w:val="000000"/>
              </w:rPr>
            </w:pPr>
            <w:r w:rsidRPr="00892C9C">
              <w:rPr>
                <w:color w:val="000000"/>
              </w:rPr>
              <w:t>200 000,00</w:t>
            </w:r>
          </w:p>
        </w:tc>
      </w:tr>
      <w:tr w:rsidR="00BB6B8C" w:rsidRPr="00892C9C" w14:paraId="4B9351D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4B3431F" w14:textId="77777777" w:rsidR="00BB6B8C" w:rsidRPr="00892C9C" w:rsidRDefault="00BB6B8C" w:rsidP="0057298C">
            <w:pPr>
              <w:outlineLvl w:val="3"/>
              <w:rPr>
                <w:color w:val="000000"/>
              </w:rPr>
            </w:pPr>
            <w:r w:rsidRPr="00892C9C">
              <w:rPr>
                <w:color w:val="000000"/>
              </w:rPr>
              <w:t xml:space="preserve"> Уплата иных платежей</w:t>
            </w:r>
          </w:p>
        </w:tc>
        <w:tc>
          <w:tcPr>
            <w:tcW w:w="1543" w:type="dxa"/>
            <w:tcBorders>
              <w:top w:val="nil"/>
              <w:left w:val="nil"/>
              <w:bottom w:val="single" w:sz="4" w:space="0" w:color="000000"/>
              <w:right w:val="single" w:sz="4" w:space="0" w:color="000000"/>
            </w:tcBorders>
            <w:shd w:val="clear" w:color="auto" w:fill="auto"/>
            <w:noWrap/>
            <w:hideMark/>
          </w:tcPr>
          <w:p w14:paraId="4C22E60F" w14:textId="77777777" w:rsidR="00BB6B8C" w:rsidRPr="00892C9C" w:rsidRDefault="00BB6B8C" w:rsidP="0057298C">
            <w:pPr>
              <w:jc w:val="center"/>
              <w:outlineLvl w:val="3"/>
              <w:rPr>
                <w:color w:val="000000"/>
              </w:rPr>
            </w:pPr>
            <w:r w:rsidRPr="00892C9C">
              <w:rPr>
                <w:color w:val="000000"/>
              </w:rPr>
              <w:t>1400186110</w:t>
            </w:r>
          </w:p>
        </w:tc>
        <w:tc>
          <w:tcPr>
            <w:tcW w:w="606" w:type="dxa"/>
            <w:tcBorders>
              <w:top w:val="nil"/>
              <w:left w:val="nil"/>
              <w:bottom w:val="single" w:sz="4" w:space="0" w:color="000000"/>
              <w:right w:val="single" w:sz="4" w:space="0" w:color="000000"/>
            </w:tcBorders>
            <w:shd w:val="clear" w:color="auto" w:fill="auto"/>
            <w:noWrap/>
            <w:hideMark/>
          </w:tcPr>
          <w:p w14:paraId="71E0B991" w14:textId="77777777" w:rsidR="00BB6B8C" w:rsidRPr="00892C9C" w:rsidRDefault="00BB6B8C" w:rsidP="0057298C">
            <w:pPr>
              <w:jc w:val="center"/>
              <w:outlineLvl w:val="3"/>
              <w:rPr>
                <w:color w:val="000000"/>
              </w:rPr>
            </w:pPr>
            <w:r w:rsidRPr="00892C9C">
              <w:rPr>
                <w:color w:val="000000"/>
              </w:rPr>
              <w:t>853</w:t>
            </w:r>
          </w:p>
        </w:tc>
        <w:tc>
          <w:tcPr>
            <w:tcW w:w="664" w:type="dxa"/>
            <w:tcBorders>
              <w:top w:val="nil"/>
              <w:left w:val="nil"/>
              <w:bottom w:val="single" w:sz="4" w:space="0" w:color="000000"/>
              <w:right w:val="single" w:sz="4" w:space="0" w:color="000000"/>
            </w:tcBorders>
            <w:shd w:val="clear" w:color="auto" w:fill="auto"/>
            <w:noWrap/>
            <w:hideMark/>
          </w:tcPr>
          <w:p w14:paraId="553BF400"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80C757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102814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825C214" w14:textId="77777777" w:rsidR="00BB6B8C" w:rsidRPr="00892C9C" w:rsidRDefault="00BB6B8C" w:rsidP="0057298C">
            <w:pPr>
              <w:jc w:val="right"/>
              <w:outlineLvl w:val="3"/>
              <w:rPr>
                <w:color w:val="000000"/>
              </w:rPr>
            </w:pPr>
            <w:r w:rsidRPr="00892C9C">
              <w:rPr>
                <w:color w:val="000000"/>
              </w:rPr>
              <w:t>39 765,60</w:t>
            </w:r>
          </w:p>
        </w:tc>
      </w:tr>
      <w:tr w:rsidR="00BB6B8C" w:rsidRPr="00892C9C" w14:paraId="55A12E3F"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6DB726AD"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653B3EF" w14:textId="77777777" w:rsidR="00BB6B8C" w:rsidRPr="00892C9C" w:rsidRDefault="00BB6B8C" w:rsidP="0057298C">
            <w:pPr>
              <w:jc w:val="center"/>
              <w:outlineLvl w:val="4"/>
              <w:rPr>
                <w:color w:val="000000"/>
              </w:rPr>
            </w:pPr>
            <w:r w:rsidRPr="00892C9C">
              <w:rPr>
                <w:color w:val="000000"/>
              </w:rPr>
              <w:t>1400186110</w:t>
            </w:r>
          </w:p>
        </w:tc>
        <w:tc>
          <w:tcPr>
            <w:tcW w:w="606" w:type="dxa"/>
            <w:tcBorders>
              <w:top w:val="nil"/>
              <w:left w:val="nil"/>
              <w:bottom w:val="single" w:sz="4" w:space="0" w:color="000000"/>
              <w:right w:val="single" w:sz="4" w:space="0" w:color="000000"/>
            </w:tcBorders>
            <w:shd w:val="clear" w:color="auto" w:fill="auto"/>
            <w:noWrap/>
            <w:hideMark/>
          </w:tcPr>
          <w:p w14:paraId="742A9FAD" w14:textId="77777777" w:rsidR="00BB6B8C" w:rsidRPr="00892C9C" w:rsidRDefault="00BB6B8C" w:rsidP="0057298C">
            <w:pPr>
              <w:jc w:val="center"/>
              <w:outlineLvl w:val="4"/>
              <w:rPr>
                <w:color w:val="000000"/>
              </w:rPr>
            </w:pPr>
            <w:r w:rsidRPr="00892C9C">
              <w:rPr>
                <w:color w:val="000000"/>
              </w:rPr>
              <w:t>853</w:t>
            </w:r>
          </w:p>
        </w:tc>
        <w:tc>
          <w:tcPr>
            <w:tcW w:w="664" w:type="dxa"/>
            <w:tcBorders>
              <w:top w:val="nil"/>
              <w:left w:val="nil"/>
              <w:bottom w:val="single" w:sz="4" w:space="0" w:color="000000"/>
              <w:right w:val="single" w:sz="4" w:space="0" w:color="000000"/>
            </w:tcBorders>
            <w:shd w:val="clear" w:color="auto" w:fill="auto"/>
            <w:noWrap/>
            <w:hideMark/>
          </w:tcPr>
          <w:p w14:paraId="223CB778"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E5747B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56812F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4ADABB6" w14:textId="77777777" w:rsidR="00BB6B8C" w:rsidRPr="00892C9C" w:rsidRDefault="00BB6B8C" w:rsidP="0057298C">
            <w:pPr>
              <w:jc w:val="right"/>
              <w:outlineLvl w:val="4"/>
              <w:rPr>
                <w:color w:val="000000"/>
              </w:rPr>
            </w:pPr>
            <w:r w:rsidRPr="00892C9C">
              <w:rPr>
                <w:color w:val="000000"/>
              </w:rPr>
              <w:t>39 765,60</w:t>
            </w:r>
          </w:p>
        </w:tc>
      </w:tr>
      <w:tr w:rsidR="00BB6B8C" w:rsidRPr="00892C9C" w14:paraId="191C315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3780B84"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F5E9E9E" w14:textId="77777777" w:rsidR="00BB6B8C" w:rsidRPr="00892C9C" w:rsidRDefault="00BB6B8C" w:rsidP="0057298C">
            <w:pPr>
              <w:jc w:val="center"/>
              <w:outlineLvl w:val="5"/>
              <w:rPr>
                <w:color w:val="000000"/>
              </w:rPr>
            </w:pPr>
            <w:r w:rsidRPr="00892C9C">
              <w:rPr>
                <w:color w:val="000000"/>
              </w:rPr>
              <w:t>1400186110</w:t>
            </w:r>
          </w:p>
        </w:tc>
        <w:tc>
          <w:tcPr>
            <w:tcW w:w="606" w:type="dxa"/>
            <w:tcBorders>
              <w:top w:val="nil"/>
              <w:left w:val="nil"/>
              <w:bottom w:val="single" w:sz="4" w:space="0" w:color="000000"/>
              <w:right w:val="single" w:sz="4" w:space="0" w:color="000000"/>
            </w:tcBorders>
            <w:shd w:val="clear" w:color="auto" w:fill="auto"/>
            <w:noWrap/>
            <w:hideMark/>
          </w:tcPr>
          <w:p w14:paraId="7BF8012A" w14:textId="77777777" w:rsidR="00BB6B8C" w:rsidRPr="00892C9C" w:rsidRDefault="00BB6B8C" w:rsidP="0057298C">
            <w:pPr>
              <w:jc w:val="center"/>
              <w:outlineLvl w:val="5"/>
              <w:rPr>
                <w:color w:val="000000"/>
              </w:rPr>
            </w:pPr>
            <w:r w:rsidRPr="00892C9C">
              <w:rPr>
                <w:color w:val="000000"/>
              </w:rPr>
              <w:t>853</w:t>
            </w:r>
          </w:p>
        </w:tc>
        <w:tc>
          <w:tcPr>
            <w:tcW w:w="664" w:type="dxa"/>
            <w:tcBorders>
              <w:top w:val="nil"/>
              <w:left w:val="nil"/>
              <w:bottom w:val="single" w:sz="4" w:space="0" w:color="000000"/>
              <w:right w:val="single" w:sz="4" w:space="0" w:color="000000"/>
            </w:tcBorders>
            <w:shd w:val="clear" w:color="auto" w:fill="auto"/>
            <w:noWrap/>
            <w:hideMark/>
          </w:tcPr>
          <w:p w14:paraId="7451AC6E"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C50E1AE"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5EEDBCD"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733098" w14:textId="77777777" w:rsidR="00BB6B8C" w:rsidRPr="00892C9C" w:rsidRDefault="00BB6B8C" w:rsidP="0057298C">
            <w:pPr>
              <w:jc w:val="right"/>
              <w:outlineLvl w:val="5"/>
              <w:rPr>
                <w:color w:val="000000"/>
              </w:rPr>
            </w:pPr>
            <w:r w:rsidRPr="00892C9C">
              <w:rPr>
                <w:color w:val="000000"/>
              </w:rPr>
              <w:t>39 765,60</w:t>
            </w:r>
          </w:p>
        </w:tc>
      </w:tr>
      <w:tr w:rsidR="00BB6B8C" w:rsidRPr="00892C9C" w14:paraId="4AC08B3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99E2687"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3390B44" w14:textId="77777777" w:rsidR="00BB6B8C" w:rsidRPr="00892C9C" w:rsidRDefault="00BB6B8C" w:rsidP="0057298C">
            <w:pPr>
              <w:jc w:val="center"/>
              <w:outlineLvl w:val="6"/>
              <w:rPr>
                <w:color w:val="000000"/>
              </w:rPr>
            </w:pPr>
            <w:r w:rsidRPr="00892C9C">
              <w:rPr>
                <w:color w:val="000000"/>
              </w:rPr>
              <w:t>1400186110</w:t>
            </w:r>
          </w:p>
        </w:tc>
        <w:tc>
          <w:tcPr>
            <w:tcW w:w="606" w:type="dxa"/>
            <w:tcBorders>
              <w:top w:val="nil"/>
              <w:left w:val="nil"/>
              <w:bottom w:val="single" w:sz="4" w:space="0" w:color="000000"/>
              <w:right w:val="single" w:sz="4" w:space="0" w:color="000000"/>
            </w:tcBorders>
            <w:shd w:val="clear" w:color="auto" w:fill="auto"/>
            <w:noWrap/>
            <w:hideMark/>
          </w:tcPr>
          <w:p w14:paraId="6E722410" w14:textId="77777777" w:rsidR="00BB6B8C" w:rsidRPr="00892C9C" w:rsidRDefault="00BB6B8C" w:rsidP="0057298C">
            <w:pPr>
              <w:jc w:val="center"/>
              <w:outlineLvl w:val="6"/>
              <w:rPr>
                <w:color w:val="000000"/>
              </w:rPr>
            </w:pPr>
            <w:r w:rsidRPr="00892C9C">
              <w:rPr>
                <w:color w:val="000000"/>
              </w:rPr>
              <w:t>853</w:t>
            </w:r>
          </w:p>
        </w:tc>
        <w:tc>
          <w:tcPr>
            <w:tcW w:w="664" w:type="dxa"/>
            <w:tcBorders>
              <w:top w:val="nil"/>
              <w:left w:val="nil"/>
              <w:bottom w:val="single" w:sz="4" w:space="0" w:color="000000"/>
              <w:right w:val="single" w:sz="4" w:space="0" w:color="000000"/>
            </w:tcBorders>
            <w:shd w:val="clear" w:color="auto" w:fill="auto"/>
            <w:noWrap/>
            <w:hideMark/>
          </w:tcPr>
          <w:p w14:paraId="2BDE7D77"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17FF741"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53D34DA"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482190E5" w14:textId="77777777" w:rsidR="00BB6B8C" w:rsidRPr="00892C9C" w:rsidRDefault="00BB6B8C" w:rsidP="0057298C">
            <w:pPr>
              <w:jc w:val="right"/>
              <w:outlineLvl w:val="6"/>
              <w:rPr>
                <w:color w:val="000000"/>
              </w:rPr>
            </w:pPr>
            <w:r w:rsidRPr="00892C9C">
              <w:rPr>
                <w:color w:val="000000"/>
              </w:rPr>
              <w:t>39 765,60</w:t>
            </w:r>
          </w:p>
        </w:tc>
      </w:tr>
      <w:tr w:rsidR="00BB6B8C" w:rsidRPr="00892C9C" w14:paraId="2510C8CA" w14:textId="77777777" w:rsidTr="009C2EE0">
        <w:trPr>
          <w:trHeight w:val="936"/>
        </w:trPr>
        <w:tc>
          <w:tcPr>
            <w:tcW w:w="3970" w:type="dxa"/>
            <w:tcBorders>
              <w:top w:val="nil"/>
              <w:left w:val="single" w:sz="4" w:space="0" w:color="000000"/>
              <w:bottom w:val="single" w:sz="4" w:space="0" w:color="000000"/>
              <w:right w:val="single" w:sz="4" w:space="0" w:color="000000"/>
            </w:tcBorders>
            <w:shd w:val="clear" w:color="auto" w:fill="auto"/>
            <w:hideMark/>
          </w:tcPr>
          <w:p w14:paraId="57A997A5" w14:textId="77777777" w:rsidR="00BB6B8C" w:rsidRPr="00892C9C" w:rsidRDefault="00BB6B8C" w:rsidP="0057298C">
            <w:pPr>
              <w:outlineLvl w:val="2"/>
              <w:rPr>
                <w:color w:val="000000"/>
              </w:rPr>
            </w:pPr>
            <w:r w:rsidRPr="00892C9C">
              <w:rPr>
                <w:color w:val="000000"/>
              </w:rPr>
              <w:t xml:space="preserve">  Осуществление мероприятий по оценке недвижимости, признание прав и регулирование отношений по муниципальной собственности</w:t>
            </w:r>
          </w:p>
        </w:tc>
        <w:tc>
          <w:tcPr>
            <w:tcW w:w="1543" w:type="dxa"/>
            <w:tcBorders>
              <w:top w:val="nil"/>
              <w:left w:val="nil"/>
              <w:bottom w:val="single" w:sz="4" w:space="0" w:color="000000"/>
              <w:right w:val="single" w:sz="4" w:space="0" w:color="000000"/>
            </w:tcBorders>
            <w:shd w:val="clear" w:color="auto" w:fill="auto"/>
            <w:noWrap/>
            <w:hideMark/>
          </w:tcPr>
          <w:p w14:paraId="202B668A" w14:textId="77777777" w:rsidR="00BB6B8C" w:rsidRPr="00892C9C" w:rsidRDefault="00BB6B8C" w:rsidP="0057298C">
            <w:pPr>
              <w:jc w:val="center"/>
              <w:outlineLvl w:val="2"/>
              <w:rPr>
                <w:color w:val="000000"/>
              </w:rPr>
            </w:pPr>
            <w:r w:rsidRPr="00892C9C">
              <w:rPr>
                <w:color w:val="000000"/>
              </w:rPr>
              <w:t>1400186120</w:t>
            </w:r>
          </w:p>
        </w:tc>
        <w:tc>
          <w:tcPr>
            <w:tcW w:w="606" w:type="dxa"/>
            <w:tcBorders>
              <w:top w:val="nil"/>
              <w:left w:val="nil"/>
              <w:bottom w:val="single" w:sz="4" w:space="0" w:color="000000"/>
              <w:right w:val="single" w:sz="4" w:space="0" w:color="000000"/>
            </w:tcBorders>
            <w:shd w:val="clear" w:color="auto" w:fill="auto"/>
            <w:noWrap/>
            <w:hideMark/>
          </w:tcPr>
          <w:p w14:paraId="3C098E8E"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5AEAFEE"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9A02F34"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13FAD65"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2EBA475" w14:textId="77777777" w:rsidR="00BB6B8C" w:rsidRPr="00892C9C" w:rsidRDefault="00BB6B8C" w:rsidP="0057298C">
            <w:pPr>
              <w:jc w:val="right"/>
              <w:outlineLvl w:val="2"/>
              <w:rPr>
                <w:color w:val="000000"/>
              </w:rPr>
            </w:pPr>
            <w:r w:rsidRPr="00892C9C">
              <w:rPr>
                <w:color w:val="000000"/>
              </w:rPr>
              <w:t>1 728 460,00</w:t>
            </w:r>
          </w:p>
        </w:tc>
      </w:tr>
      <w:tr w:rsidR="00BB6B8C" w:rsidRPr="00892C9C" w14:paraId="63E6A4B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FF3B9C6"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142A9798" w14:textId="77777777" w:rsidR="00BB6B8C" w:rsidRPr="00892C9C" w:rsidRDefault="00BB6B8C" w:rsidP="0057298C">
            <w:pPr>
              <w:jc w:val="center"/>
              <w:outlineLvl w:val="3"/>
              <w:rPr>
                <w:color w:val="000000"/>
              </w:rPr>
            </w:pPr>
            <w:r w:rsidRPr="00892C9C">
              <w:rPr>
                <w:color w:val="000000"/>
              </w:rPr>
              <w:t>1400186120</w:t>
            </w:r>
          </w:p>
        </w:tc>
        <w:tc>
          <w:tcPr>
            <w:tcW w:w="606" w:type="dxa"/>
            <w:tcBorders>
              <w:top w:val="nil"/>
              <w:left w:val="nil"/>
              <w:bottom w:val="single" w:sz="4" w:space="0" w:color="000000"/>
              <w:right w:val="single" w:sz="4" w:space="0" w:color="000000"/>
            </w:tcBorders>
            <w:shd w:val="clear" w:color="auto" w:fill="auto"/>
            <w:noWrap/>
            <w:hideMark/>
          </w:tcPr>
          <w:p w14:paraId="410655F5"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B1C6EE3"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CD6B23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37FA0DA"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24A9FF0" w14:textId="77777777" w:rsidR="00BB6B8C" w:rsidRPr="00892C9C" w:rsidRDefault="00BB6B8C" w:rsidP="0057298C">
            <w:pPr>
              <w:jc w:val="right"/>
              <w:outlineLvl w:val="3"/>
              <w:rPr>
                <w:color w:val="000000"/>
              </w:rPr>
            </w:pPr>
            <w:r w:rsidRPr="00892C9C">
              <w:rPr>
                <w:color w:val="000000"/>
              </w:rPr>
              <w:t>1 728 460,00</w:t>
            </w:r>
          </w:p>
        </w:tc>
      </w:tr>
      <w:tr w:rsidR="00BB6B8C" w:rsidRPr="00892C9C" w14:paraId="574EF1D1"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224AA561"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4B72EFD" w14:textId="77777777" w:rsidR="00BB6B8C" w:rsidRPr="00892C9C" w:rsidRDefault="00BB6B8C" w:rsidP="0057298C">
            <w:pPr>
              <w:jc w:val="center"/>
              <w:outlineLvl w:val="4"/>
              <w:rPr>
                <w:color w:val="000000"/>
              </w:rPr>
            </w:pPr>
            <w:r w:rsidRPr="00892C9C">
              <w:rPr>
                <w:color w:val="000000"/>
              </w:rPr>
              <w:t>1400186120</w:t>
            </w:r>
          </w:p>
        </w:tc>
        <w:tc>
          <w:tcPr>
            <w:tcW w:w="606" w:type="dxa"/>
            <w:tcBorders>
              <w:top w:val="nil"/>
              <w:left w:val="nil"/>
              <w:bottom w:val="single" w:sz="4" w:space="0" w:color="000000"/>
              <w:right w:val="single" w:sz="4" w:space="0" w:color="000000"/>
            </w:tcBorders>
            <w:shd w:val="clear" w:color="auto" w:fill="auto"/>
            <w:noWrap/>
            <w:hideMark/>
          </w:tcPr>
          <w:p w14:paraId="229274F5"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79D94B2"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35E6BA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8538F5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8B01CD5" w14:textId="77777777" w:rsidR="00BB6B8C" w:rsidRPr="00892C9C" w:rsidRDefault="00BB6B8C" w:rsidP="0057298C">
            <w:pPr>
              <w:jc w:val="right"/>
              <w:outlineLvl w:val="4"/>
              <w:rPr>
                <w:color w:val="000000"/>
              </w:rPr>
            </w:pPr>
            <w:r w:rsidRPr="00892C9C">
              <w:rPr>
                <w:color w:val="000000"/>
              </w:rPr>
              <w:t>1 728 460,00</w:t>
            </w:r>
          </w:p>
        </w:tc>
      </w:tr>
      <w:tr w:rsidR="00BB6B8C" w:rsidRPr="00892C9C" w14:paraId="5996E70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A9FC1FC"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DE198F8" w14:textId="77777777" w:rsidR="00BB6B8C" w:rsidRPr="00892C9C" w:rsidRDefault="00BB6B8C" w:rsidP="0057298C">
            <w:pPr>
              <w:jc w:val="center"/>
              <w:outlineLvl w:val="5"/>
              <w:rPr>
                <w:color w:val="000000"/>
              </w:rPr>
            </w:pPr>
            <w:r w:rsidRPr="00892C9C">
              <w:rPr>
                <w:color w:val="000000"/>
              </w:rPr>
              <w:t>1400186120</w:t>
            </w:r>
          </w:p>
        </w:tc>
        <w:tc>
          <w:tcPr>
            <w:tcW w:w="606" w:type="dxa"/>
            <w:tcBorders>
              <w:top w:val="nil"/>
              <w:left w:val="nil"/>
              <w:bottom w:val="single" w:sz="4" w:space="0" w:color="000000"/>
              <w:right w:val="single" w:sz="4" w:space="0" w:color="000000"/>
            </w:tcBorders>
            <w:shd w:val="clear" w:color="auto" w:fill="auto"/>
            <w:noWrap/>
            <w:hideMark/>
          </w:tcPr>
          <w:p w14:paraId="42B63351"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2DB805E"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9D87D1A"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14417F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C57A662" w14:textId="77777777" w:rsidR="00BB6B8C" w:rsidRPr="00892C9C" w:rsidRDefault="00BB6B8C" w:rsidP="0057298C">
            <w:pPr>
              <w:jc w:val="right"/>
              <w:outlineLvl w:val="5"/>
              <w:rPr>
                <w:color w:val="000000"/>
              </w:rPr>
            </w:pPr>
            <w:r w:rsidRPr="00892C9C">
              <w:rPr>
                <w:color w:val="000000"/>
              </w:rPr>
              <w:t>1 728 460,00</w:t>
            </w:r>
          </w:p>
        </w:tc>
      </w:tr>
      <w:tr w:rsidR="00BB6B8C" w:rsidRPr="00892C9C" w14:paraId="6FBFA0B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D29C0D4" w14:textId="77777777" w:rsidR="00BB6B8C" w:rsidRPr="00892C9C" w:rsidRDefault="00BB6B8C" w:rsidP="0057298C">
            <w:pPr>
              <w:outlineLvl w:val="6"/>
              <w:rPr>
                <w:color w:val="000000"/>
              </w:rPr>
            </w:pPr>
            <w:r w:rsidRPr="00892C9C">
              <w:rPr>
                <w:color w:val="000000"/>
              </w:rPr>
              <w:lastRenderedPageBreak/>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15D72ADB" w14:textId="77777777" w:rsidR="00BB6B8C" w:rsidRPr="00892C9C" w:rsidRDefault="00BB6B8C" w:rsidP="0057298C">
            <w:pPr>
              <w:jc w:val="center"/>
              <w:outlineLvl w:val="6"/>
              <w:rPr>
                <w:color w:val="000000"/>
              </w:rPr>
            </w:pPr>
            <w:r w:rsidRPr="00892C9C">
              <w:rPr>
                <w:color w:val="000000"/>
              </w:rPr>
              <w:t>1400186120</w:t>
            </w:r>
          </w:p>
        </w:tc>
        <w:tc>
          <w:tcPr>
            <w:tcW w:w="606" w:type="dxa"/>
            <w:tcBorders>
              <w:top w:val="nil"/>
              <w:left w:val="nil"/>
              <w:bottom w:val="single" w:sz="4" w:space="0" w:color="000000"/>
              <w:right w:val="single" w:sz="4" w:space="0" w:color="000000"/>
            </w:tcBorders>
            <w:shd w:val="clear" w:color="auto" w:fill="auto"/>
            <w:noWrap/>
            <w:hideMark/>
          </w:tcPr>
          <w:p w14:paraId="7A93E2FB"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677A5B5"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71CC13C"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52DE247"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7C4EA291" w14:textId="77777777" w:rsidR="00BB6B8C" w:rsidRPr="00892C9C" w:rsidRDefault="00BB6B8C" w:rsidP="0057298C">
            <w:pPr>
              <w:jc w:val="right"/>
              <w:outlineLvl w:val="6"/>
              <w:rPr>
                <w:color w:val="000000"/>
              </w:rPr>
            </w:pPr>
            <w:r w:rsidRPr="00892C9C">
              <w:rPr>
                <w:color w:val="000000"/>
              </w:rPr>
              <w:t>1 728 460,00</w:t>
            </w:r>
          </w:p>
        </w:tc>
      </w:tr>
      <w:tr w:rsidR="00BB6B8C" w:rsidRPr="00892C9C" w14:paraId="2BD87F10" w14:textId="77777777" w:rsidTr="009C2EE0">
        <w:trPr>
          <w:trHeight w:val="2520"/>
        </w:trPr>
        <w:tc>
          <w:tcPr>
            <w:tcW w:w="3970" w:type="dxa"/>
            <w:tcBorders>
              <w:top w:val="nil"/>
              <w:left w:val="single" w:sz="4" w:space="0" w:color="000000"/>
              <w:bottom w:val="single" w:sz="4" w:space="0" w:color="000000"/>
              <w:right w:val="single" w:sz="4" w:space="0" w:color="000000"/>
            </w:tcBorders>
            <w:shd w:val="clear" w:color="auto" w:fill="auto"/>
            <w:hideMark/>
          </w:tcPr>
          <w:p w14:paraId="2585790E" w14:textId="77777777" w:rsidR="00BB6B8C" w:rsidRPr="00892C9C" w:rsidRDefault="00BB6B8C" w:rsidP="0057298C">
            <w:pPr>
              <w:outlineLvl w:val="2"/>
              <w:rPr>
                <w:color w:val="000000"/>
              </w:rPr>
            </w:pPr>
            <w:r w:rsidRPr="00892C9C">
              <w:rPr>
                <w:color w:val="000000"/>
              </w:rPr>
              <w:t xml:space="preserve">  Возмещение части затрат на уплату лизинговых платежей в связи с приобретением специализированных транспортных средств для содержания автомобильных дорог общего пользования местного значения за счет средств Дорожного фонда Республики Бурятия</w:t>
            </w:r>
          </w:p>
        </w:tc>
        <w:tc>
          <w:tcPr>
            <w:tcW w:w="1543" w:type="dxa"/>
            <w:tcBorders>
              <w:top w:val="nil"/>
              <w:left w:val="nil"/>
              <w:bottom w:val="single" w:sz="4" w:space="0" w:color="000000"/>
              <w:right w:val="single" w:sz="4" w:space="0" w:color="000000"/>
            </w:tcBorders>
            <w:shd w:val="clear" w:color="auto" w:fill="auto"/>
            <w:noWrap/>
            <w:hideMark/>
          </w:tcPr>
          <w:p w14:paraId="0C81C935" w14:textId="77777777" w:rsidR="00BB6B8C" w:rsidRPr="00892C9C" w:rsidRDefault="00BB6B8C" w:rsidP="0057298C">
            <w:pPr>
              <w:jc w:val="center"/>
              <w:outlineLvl w:val="2"/>
              <w:rPr>
                <w:color w:val="000000"/>
              </w:rPr>
            </w:pPr>
            <w:r w:rsidRPr="00892C9C">
              <w:rPr>
                <w:color w:val="000000"/>
              </w:rPr>
              <w:t>14001S2Б70</w:t>
            </w:r>
          </w:p>
        </w:tc>
        <w:tc>
          <w:tcPr>
            <w:tcW w:w="606" w:type="dxa"/>
            <w:tcBorders>
              <w:top w:val="nil"/>
              <w:left w:val="nil"/>
              <w:bottom w:val="single" w:sz="4" w:space="0" w:color="000000"/>
              <w:right w:val="single" w:sz="4" w:space="0" w:color="000000"/>
            </w:tcBorders>
            <w:shd w:val="clear" w:color="auto" w:fill="auto"/>
            <w:noWrap/>
            <w:hideMark/>
          </w:tcPr>
          <w:p w14:paraId="6A10B5CA"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E1B07C9"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E067819"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93A14E6"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4408FC6" w14:textId="77777777" w:rsidR="00BB6B8C" w:rsidRPr="00892C9C" w:rsidRDefault="00BB6B8C" w:rsidP="0057298C">
            <w:pPr>
              <w:jc w:val="right"/>
              <w:outlineLvl w:val="2"/>
              <w:rPr>
                <w:color w:val="000000"/>
              </w:rPr>
            </w:pPr>
            <w:r w:rsidRPr="00892C9C">
              <w:rPr>
                <w:color w:val="000000"/>
              </w:rPr>
              <w:t>5 661 920,00</w:t>
            </w:r>
          </w:p>
        </w:tc>
      </w:tr>
      <w:tr w:rsidR="00BB6B8C" w:rsidRPr="00892C9C" w14:paraId="7D0D575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B8F6460"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370A8F5E" w14:textId="77777777" w:rsidR="00BB6B8C" w:rsidRPr="00892C9C" w:rsidRDefault="00BB6B8C" w:rsidP="0057298C">
            <w:pPr>
              <w:jc w:val="center"/>
              <w:outlineLvl w:val="3"/>
              <w:rPr>
                <w:color w:val="000000"/>
              </w:rPr>
            </w:pPr>
            <w:r w:rsidRPr="00892C9C">
              <w:rPr>
                <w:color w:val="000000"/>
              </w:rPr>
              <w:t>14001S2Б70</w:t>
            </w:r>
          </w:p>
        </w:tc>
        <w:tc>
          <w:tcPr>
            <w:tcW w:w="606" w:type="dxa"/>
            <w:tcBorders>
              <w:top w:val="nil"/>
              <w:left w:val="nil"/>
              <w:bottom w:val="single" w:sz="4" w:space="0" w:color="000000"/>
              <w:right w:val="single" w:sz="4" w:space="0" w:color="000000"/>
            </w:tcBorders>
            <w:shd w:val="clear" w:color="auto" w:fill="auto"/>
            <w:noWrap/>
            <w:hideMark/>
          </w:tcPr>
          <w:p w14:paraId="2B2AD07B"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48CD587"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9E8638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33EF07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09B9E1B" w14:textId="77777777" w:rsidR="00BB6B8C" w:rsidRPr="00892C9C" w:rsidRDefault="00BB6B8C" w:rsidP="0057298C">
            <w:pPr>
              <w:jc w:val="right"/>
              <w:outlineLvl w:val="3"/>
              <w:rPr>
                <w:color w:val="000000"/>
              </w:rPr>
            </w:pPr>
            <w:r w:rsidRPr="00892C9C">
              <w:rPr>
                <w:color w:val="000000"/>
              </w:rPr>
              <w:t>5 661 920,00</w:t>
            </w:r>
          </w:p>
        </w:tc>
      </w:tr>
      <w:tr w:rsidR="00BB6B8C" w:rsidRPr="00892C9C" w14:paraId="00B6F099"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03DC5CCE"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7E1074E" w14:textId="77777777" w:rsidR="00BB6B8C" w:rsidRPr="00892C9C" w:rsidRDefault="00BB6B8C" w:rsidP="0057298C">
            <w:pPr>
              <w:jc w:val="center"/>
              <w:outlineLvl w:val="4"/>
              <w:rPr>
                <w:color w:val="000000"/>
              </w:rPr>
            </w:pPr>
            <w:r w:rsidRPr="00892C9C">
              <w:rPr>
                <w:color w:val="000000"/>
              </w:rPr>
              <w:t>14001S2Б70</w:t>
            </w:r>
          </w:p>
        </w:tc>
        <w:tc>
          <w:tcPr>
            <w:tcW w:w="606" w:type="dxa"/>
            <w:tcBorders>
              <w:top w:val="nil"/>
              <w:left w:val="nil"/>
              <w:bottom w:val="single" w:sz="4" w:space="0" w:color="000000"/>
              <w:right w:val="single" w:sz="4" w:space="0" w:color="000000"/>
            </w:tcBorders>
            <w:shd w:val="clear" w:color="auto" w:fill="auto"/>
            <w:noWrap/>
            <w:hideMark/>
          </w:tcPr>
          <w:p w14:paraId="4EE20537"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FEEEC91"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BF64B7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2BB124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DB981D6" w14:textId="77777777" w:rsidR="00BB6B8C" w:rsidRPr="00892C9C" w:rsidRDefault="00BB6B8C" w:rsidP="0057298C">
            <w:pPr>
              <w:jc w:val="right"/>
              <w:outlineLvl w:val="4"/>
              <w:rPr>
                <w:color w:val="000000"/>
              </w:rPr>
            </w:pPr>
            <w:r w:rsidRPr="00892C9C">
              <w:rPr>
                <w:color w:val="000000"/>
              </w:rPr>
              <w:t>5 661 920,00</w:t>
            </w:r>
          </w:p>
        </w:tc>
      </w:tr>
      <w:tr w:rsidR="00BB6B8C" w:rsidRPr="00892C9C" w14:paraId="0B5E7BBA" w14:textId="77777777" w:rsidTr="009C2EE0">
        <w:trPr>
          <w:trHeight w:val="419"/>
        </w:trPr>
        <w:tc>
          <w:tcPr>
            <w:tcW w:w="3970" w:type="dxa"/>
            <w:tcBorders>
              <w:top w:val="nil"/>
              <w:left w:val="single" w:sz="4" w:space="0" w:color="000000"/>
              <w:bottom w:val="single" w:sz="4" w:space="0" w:color="000000"/>
              <w:right w:val="single" w:sz="4" w:space="0" w:color="000000"/>
            </w:tcBorders>
            <w:shd w:val="clear" w:color="auto" w:fill="auto"/>
            <w:hideMark/>
          </w:tcPr>
          <w:p w14:paraId="0538C8D2"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E7CCC58" w14:textId="77777777" w:rsidR="00BB6B8C" w:rsidRPr="00892C9C" w:rsidRDefault="00BB6B8C" w:rsidP="0057298C">
            <w:pPr>
              <w:jc w:val="center"/>
              <w:outlineLvl w:val="5"/>
              <w:rPr>
                <w:color w:val="000000"/>
              </w:rPr>
            </w:pPr>
            <w:r w:rsidRPr="00892C9C">
              <w:rPr>
                <w:color w:val="000000"/>
              </w:rPr>
              <w:t>14001S2Б70</w:t>
            </w:r>
          </w:p>
        </w:tc>
        <w:tc>
          <w:tcPr>
            <w:tcW w:w="606" w:type="dxa"/>
            <w:tcBorders>
              <w:top w:val="nil"/>
              <w:left w:val="nil"/>
              <w:bottom w:val="single" w:sz="4" w:space="0" w:color="000000"/>
              <w:right w:val="single" w:sz="4" w:space="0" w:color="000000"/>
            </w:tcBorders>
            <w:shd w:val="clear" w:color="auto" w:fill="auto"/>
            <w:noWrap/>
            <w:hideMark/>
          </w:tcPr>
          <w:p w14:paraId="44B8502D"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DE8A0D7"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06F57C9"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A87814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B7750AA" w14:textId="77777777" w:rsidR="00BB6B8C" w:rsidRPr="00892C9C" w:rsidRDefault="00BB6B8C" w:rsidP="0057298C">
            <w:pPr>
              <w:jc w:val="right"/>
              <w:outlineLvl w:val="5"/>
              <w:rPr>
                <w:color w:val="000000"/>
              </w:rPr>
            </w:pPr>
            <w:r w:rsidRPr="00892C9C">
              <w:rPr>
                <w:color w:val="000000"/>
              </w:rPr>
              <w:t>5 661 920,00</w:t>
            </w:r>
          </w:p>
        </w:tc>
      </w:tr>
      <w:tr w:rsidR="00BB6B8C" w:rsidRPr="00892C9C" w14:paraId="11BC394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2BD4C9C"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330E5CB" w14:textId="77777777" w:rsidR="00BB6B8C" w:rsidRPr="00892C9C" w:rsidRDefault="00BB6B8C" w:rsidP="0057298C">
            <w:pPr>
              <w:jc w:val="center"/>
              <w:outlineLvl w:val="6"/>
              <w:rPr>
                <w:color w:val="000000"/>
              </w:rPr>
            </w:pPr>
            <w:r w:rsidRPr="00892C9C">
              <w:rPr>
                <w:color w:val="000000"/>
              </w:rPr>
              <w:t>14001S2Б70</w:t>
            </w:r>
          </w:p>
        </w:tc>
        <w:tc>
          <w:tcPr>
            <w:tcW w:w="606" w:type="dxa"/>
            <w:tcBorders>
              <w:top w:val="nil"/>
              <w:left w:val="nil"/>
              <w:bottom w:val="single" w:sz="4" w:space="0" w:color="000000"/>
              <w:right w:val="single" w:sz="4" w:space="0" w:color="000000"/>
            </w:tcBorders>
            <w:shd w:val="clear" w:color="auto" w:fill="auto"/>
            <w:noWrap/>
            <w:hideMark/>
          </w:tcPr>
          <w:p w14:paraId="35EC96E1"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0651293"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0866D44"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01A97B4"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273AB19A" w14:textId="77777777" w:rsidR="00BB6B8C" w:rsidRPr="00892C9C" w:rsidRDefault="00BB6B8C" w:rsidP="0057298C">
            <w:pPr>
              <w:jc w:val="right"/>
              <w:outlineLvl w:val="6"/>
              <w:rPr>
                <w:color w:val="000000"/>
              </w:rPr>
            </w:pPr>
            <w:r w:rsidRPr="00892C9C">
              <w:rPr>
                <w:color w:val="000000"/>
              </w:rPr>
              <w:t>5 661 920,00</w:t>
            </w:r>
          </w:p>
        </w:tc>
      </w:tr>
      <w:tr w:rsidR="00BB6B8C" w:rsidRPr="00892C9C" w14:paraId="0F0AA3DD" w14:textId="77777777" w:rsidTr="009C2EE0">
        <w:trPr>
          <w:trHeight w:val="1260"/>
        </w:trPr>
        <w:tc>
          <w:tcPr>
            <w:tcW w:w="3970" w:type="dxa"/>
            <w:tcBorders>
              <w:top w:val="nil"/>
              <w:left w:val="single" w:sz="4" w:space="0" w:color="000000"/>
              <w:bottom w:val="single" w:sz="4" w:space="0" w:color="000000"/>
              <w:right w:val="single" w:sz="4" w:space="0" w:color="000000"/>
            </w:tcBorders>
            <w:shd w:val="clear" w:color="auto" w:fill="auto"/>
            <w:hideMark/>
          </w:tcPr>
          <w:p w14:paraId="7CEE8546" w14:textId="77777777" w:rsidR="00BB6B8C" w:rsidRPr="00892C9C" w:rsidRDefault="00BB6B8C" w:rsidP="0057298C">
            <w:pPr>
              <w:outlineLvl w:val="2"/>
              <w:rPr>
                <w:color w:val="000000"/>
              </w:rPr>
            </w:pPr>
            <w:r w:rsidRPr="00892C9C">
              <w:rPr>
                <w:color w:val="000000"/>
              </w:rPr>
              <w:t xml:space="preserve">  Выполнение расходных обязательств муниципальных образований на содержание объектов размещения твердых коммунальных отходов</w:t>
            </w:r>
          </w:p>
        </w:tc>
        <w:tc>
          <w:tcPr>
            <w:tcW w:w="1543" w:type="dxa"/>
            <w:tcBorders>
              <w:top w:val="nil"/>
              <w:left w:val="nil"/>
              <w:bottom w:val="single" w:sz="4" w:space="0" w:color="000000"/>
              <w:right w:val="single" w:sz="4" w:space="0" w:color="000000"/>
            </w:tcBorders>
            <w:shd w:val="clear" w:color="auto" w:fill="auto"/>
            <w:noWrap/>
            <w:hideMark/>
          </w:tcPr>
          <w:p w14:paraId="657BD3E0" w14:textId="77777777" w:rsidR="00BB6B8C" w:rsidRPr="00892C9C" w:rsidRDefault="00BB6B8C" w:rsidP="0057298C">
            <w:pPr>
              <w:jc w:val="center"/>
              <w:outlineLvl w:val="2"/>
              <w:rPr>
                <w:color w:val="000000"/>
              </w:rPr>
            </w:pPr>
            <w:r w:rsidRPr="00892C9C">
              <w:rPr>
                <w:color w:val="000000"/>
              </w:rPr>
              <w:t>14001S2Д10</w:t>
            </w:r>
          </w:p>
        </w:tc>
        <w:tc>
          <w:tcPr>
            <w:tcW w:w="606" w:type="dxa"/>
            <w:tcBorders>
              <w:top w:val="nil"/>
              <w:left w:val="nil"/>
              <w:bottom w:val="single" w:sz="4" w:space="0" w:color="000000"/>
              <w:right w:val="single" w:sz="4" w:space="0" w:color="000000"/>
            </w:tcBorders>
            <w:shd w:val="clear" w:color="auto" w:fill="auto"/>
            <w:noWrap/>
            <w:hideMark/>
          </w:tcPr>
          <w:p w14:paraId="5A7C258B"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7B93849"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7B12CD9"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31262FC"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36C5BCE" w14:textId="77777777" w:rsidR="00BB6B8C" w:rsidRPr="00892C9C" w:rsidRDefault="00BB6B8C" w:rsidP="0057298C">
            <w:pPr>
              <w:jc w:val="right"/>
              <w:outlineLvl w:val="2"/>
              <w:rPr>
                <w:color w:val="000000"/>
              </w:rPr>
            </w:pPr>
            <w:r w:rsidRPr="00892C9C">
              <w:rPr>
                <w:color w:val="000000"/>
              </w:rPr>
              <w:t>3 547 695,00</w:t>
            </w:r>
          </w:p>
        </w:tc>
      </w:tr>
      <w:tr w:rsidR="00BB6B8C" w:rsidRPr="00892C9C" w14:paraId="5CFC3CD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63D0757"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0E4F54F9" w14:textId="77777777" w:rsidR="00BB6B8C" w:rsidRPr="00892C9C" w:rsidRDefault="00BB6B8C" w:rsidP="0057298C">
            <w:pPr>
              <w:jc w:val="center"/>
              <w:outlineLvl w:val="3"/>
              <w:rPr>
                <w:color w:val="000000"/>
              </w:rPr>
            </w:pPr>
            <w:r w:rsidRPr="00892C9C">
              <w:rPr>
                <w:color w:val="000000"/>
              </w:rPr>
              <w:t>14001S2Д10</w:t>
            </w:r>
          </w:p>
        </w:tc>
        <w:tc>
          <w:tcPr>
            <w:tcW w:w="606" w:type="dxa"/>
            <w:tcBorders>
              <w:top w:val="nil"/>
              <w:left w:val="nil"/>
              <w:bottom w:val="single" w:sz="4" w:space="0" w:color="000000"/>
              <w:right w:val="single" w:sz="4" w:space="0" w:color="000000"/>
            </w:tcBorders>
            <w:shd w:val="clear" w:color="auto" w:fill="auto"/>
            <w:noWrap/>
            <w:hideMark/>
          </w:tcPr>
          <w:p w14:paraId="147B890F"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245CB8E"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A9EEEE3"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E3F4E50"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DAC105A" w14:textId="77777777" w:rsidR="00BB6B8C" w:rsidRPr="00892C9C" w:rsidRDefault="00BB6B8C" w:rsidP="0057298C">
            <w:pPr>
              <w:jc w:val="right"/>
              <w:outlineLvl w:val="3"/>
              <w:rPr>
                <w:color w:val="000000"/>
              </w:rPr>
            </w:pPr>
            <w:r w:rsidRPr="00892C9C">
              <w:rPr>
                <w:color w:val="000000"/>
              </w:rPr>
              <w:t>3 547 695,00</w:t>
            </w:r>
          </w:p>
        </w:tc>
      </w:tr>
      <w:tr w:rsidR="00BB6B8C" w:rsidRPr="00892C9C" w14:paraId="01E71857"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53B7C0E7"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B7036DC" w14:textId="77777777" w:rsidR="00BB6B8C" w:rsidRPr="00892C9C" w:rsidRDefault="00BB6B8C" w:rsidP="0057298C">
            <w:pPr>
              <w:jc w:val="center"/>
              <w:outlineLvl w:val="4"/>
              <w:rPr>
                <w:color w:val="000000"/>
              </w:rPr>
            </w:pPr>
            <w:r w:rsidRPr="00892C9C">
              <w:rPr>
                <w:color w:val="000000"/>
              </w:rPr>
              <w:t>14001S2Д10</w:t>
            </w:r>
          </w:p>
        </w:tc>
        <w:tc>
          <w:tcPr>
            <w:tcW w:w="606" w:type="dxa"/>
            <w:tcBorders>
              <w:top w:val="nil"/>
              <w:left w:val="nil"/>
              <w:bottom w:val="single" w:sz="4" w:space="0" w:color="000000"/>
              <w:right w:val="single" w:sz="4" w:space="0" w:color="000000"/>
            </w:tcBorders>
            <w:shd w:val="clear" w:color="auto" w:fill="auto"/>
            <w:noWrap/>
            <w:hideMark/>
          </w:tcPr>
          <w:p w14:paraId="2AF560B4"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28B9782"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0401FF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716C9A8"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042E8BA" w14:textId="77777777" w:rsidR="00BB6B8C" w:rsidRPr="00892C9C" w:rsidRDefault="00BB6B8C" w:rsidP="0057298C">
            <w:pPr>
              <w:jc w:val="right"/>
              <w:outlineLvl w:val="4"/>
              <w:rPr>
                <w:color w:val="000000"/>
              </w:rPr>
            </w:pPr>
            <w:r w:rsidRPr="00892C9C">
              <w:rPr>
                <w:color w:val="000000"/>
              </w:rPr>
              <w:t>3 547 695,00</w:t>
            </w:r>
          </w:p>
        </w:tc>
      </w:tr>
      <w:tr w:rsidR="00BB6B8C" w:rsidRPr="00892C9C" w14:paraId="2FB129E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99D833F"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AC0BFDC" w14:textId="77777777" w:rsidR="00BB6B8C" w:rsidRPr="00892C9C" w:rsidRDefault="00BB6B8C" w:rsidP="0057298C">
            <w:pPr>
              <w:jc w:val="center"/>
              <w:outlineLvl w:val="5"/>
              <w:rPr>
                <w:color w:val="000000"/>
              </w:rPr>
            </w:pPr>
            <w:r w:rsidRPr="00892C9C">
              <w:rPr>
                <w:color w:val="000000"/>
              </w:rPr>
              <w:t>14001S2Д10</w:t>
            </w:r>
          </w:p>
        </w:tc>
        <w:tc>
          <w:tcPr>
            <w:tcW w:w="606" w:type="dxa"/>
            <w:tcBorders>
              <w:top w:val="nil"/>
              <w:left w:val="nil"/>
              <w:bottom w:val="single" w:sz="4" w:space="0" w:color="000000"/>
              <w:right w:val="single" w:sz="4" w:space="0" w:color="000000"/>
            </w:tcBorders>
            <w:shd w:val="clear" w:color="auto" w:fill="auto"/>
            <w:noWrap/>
            <w:hideMark/>
          </w:tcPr>
          <w:p w14:paraId="5F8D3FB3"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8D19BA1"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C4C5505"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766590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C71AAC4" w14:textId="77777777" w:rsidR="00BB6B8C" w:rsidRPr="00892C9C" w:rsidRDefault="00BB6B8C" w:rsidP="0057298C">
            <w:pPr>
              <w:jc w:val="right"/>
              <w:outlineLvl w:val="5"/>
              <w:rPr>
                <w:color w:val="000000"/>
              </w:rPr>
            </w:pPr>
            <w:r w:rsidRPr="00892C9C">
              <w:rPr>
                <w:color w:val="000000"/>
              </w:rPr>
              <w:t>3 547 695,00</w:t>
            </w:r>
          </w:p>
        </w:tc>
      </w:tr>
      <w:tr w:rsidR="00BB6B8C" w:rsidRPr="00892C9C" w14:paraId="56C9F5F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AA035D7"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F3E4D2D" w14:textId="77777777" w:rsidR="00BB6B8C" w:rsidRPr="00892C9C" w:rsidRDefault="00BB6B8C" w:rsidP="0057298C">
            <w:pPr>
              <w:jc w:val="center"/>
              <w:outlineLvl w:val="6"/>
              <w:rPr>
                <w:color w:val="000000"/>
              </w:rPr>
            </w:pPr>
            <w:r w:rsidRPr="00892C9C">
              <w:rPr>
                <w:color w:val="000000"/>
              </w:rPr>
              <w:t>14001S2Д10</w:t>
            </w:r>
          </w:p>
        </w:tc>
        <w:tc>
          <w:tcPr>
            <w:tcW w:w="606" w:type="dxa"/>
            <w:tcBorders>
              <w:top w:val="nil"/>
              <w:left w:val="nil"/>
              <w:bottom w:val="single" w:sz="4" w:space="0" w:color="000000"/>
              <w:right w:val="single" w:sz="4" w:space="0" w:color="000000"/>
            </w:tcBorders>
            <w:shd w:val="clear" w:color="auto" w:fill="auto"/>
            <w:noWrap/>
            <w:hideMark/>
          </w:tcPr>
          <w:p w14:paraId="0423898C"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2607D4C"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AB3CAB7"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E749CDB"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6AB2573F" w14:textId="77777777" w:rsidR="00BB6B8C" w:rsidRPr="00892C9C" w:rsidRDefault="00BB6B8C" w:rsidP="0057298C">
            <w:pPr>
              <w:jc w:val="right"/>
              <w:outlineLvl w:val="6"/>
              <w:rPr>
                <w:color w:val="000000"/>
              </w:rPr>
            </w:pPr>
            <w:r w:rsidRPr="00892C9C">
              <w:rPr>
                <w:color w:val="000000"/>
              </w:rPr>
              <w:t>3 547 695,00</w:t>
            </w:r>
          </w:p>
        </w:tc>
      </w:tr>
      <w:tr w:rsidR="00BB6B8C" w:rsidRPr="00892C9C" w14:paraId="6741F887" w14:textId="77777777" w:rsidTr="009C2EE0">
        <w:trPr>
          <w:trHeight w:val="1260"/>
        </w:trPr>
        <w:tc>
          <w:tcPr>
            <w:tcW w:w="3970" w:type="dxa"/>
            <w:tcBorders>
              <w:top w:val="nil"/>
              <w:left w:val="single" w:sz="4" w:space="0" w:color="000000"/>
              <w:bottom w:val="single" w:sz="4" w:space="0" w:color="000000"/>
              <w:right w:val="single" w:sz="4" w:space="0" w:color="000000"/>
            </w:tcBorders>
            <w:shd w:val="clear" w:color="auto" w:fill="auto"/>
            <w:hideMark/>
          </w:tcPr>
          <w:p w14:paraId="1CEEA62E" w14:textId="77777777" w:rsidR="00BB6B8C" w:rsidRPr="00892C9C" w:rsidRDefault="00BB6B8C" w:rsidP="0057298C">
            <w:pPr>
              <w:rPr>
                <w:b/>
                <w:bCs/>
                <w:color w:val="000000"/>
              </w:rPr>
            </w:pPr>
            <w:r w:rsidRPr="00892C9C">
              <w:rPr>
                <w:b/>
                <w:bCs/>
                <w:color w:val="000000"/>
              </w:rPr>
              <w:t xml:space="preserve">  Муниципальная программа "Градостроительная деятельность в муниципальном образовании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A6A0031" w14:textId="77777777" w:rsidR="00BB6B8C" w:rsidRPr="00892C9C" w:rsidRDefault="00BB6B8C" w:rsidP="0057298C">
            <w:pPr>
              <w:jc w:val="center"/>
              <w:rPr>
                <w:b/>
                <w:bCs/>
                <w:color w:val="000000"/>
              </w:rPr>
            </w:pPr>
            <w:r w:rsidRPr="00892C9C">
              <w:rPr>
                <w:b/>
                <w:bCs/>
                <w:color w:val="000000"/>
              </w:rPr>
              <w:t>1500000000</w:t>
            </w:r>
          </w:p>
        </w:tc>
        <w:tc>
          <w:tcPr>
            <w:tcW w:w="606" w:type="dxa"/>
            <w:tcBorders>
              <w:top w:val="nil"/>
              <w:left w:val="nil"/>
              <w:bottom w:val="single" w:sz="4" w:space="0" w:color="000000"/>
              <w:right w:val="single" w:sz="4" w:space="0" w:color="000000"/>
            </w:tcBorders>
            <w:shd w:val="clear" w:color="auto" w:fill="auto"/>
            <w:noWrap/>
            <w:hideMark/>
          </w:tcPr>
          <w:p w14:paraId="1F96043C" w14:textId="77777777" w:rsidR="00BB6B8C" w:rsidRPr="00892C9C" w:rsidRDefault="00BB6B8C" w:rsidP="0057298C">
            <w:pPr>
              <w:jc w:val="center"/>
              <w:rPr>
                <w:b/>
                <w:bCs/>
                <w:color w:val="000000"/>
              </w:rPr>
            </w:pPr>
            <w:r w:rsidRPr="00892C9C">
              <w:rPr>
                <w:b/>
                <w:bCs/>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92D409F" w14:textId="77777777" w:rsidR="00BB6B8C" w:rsidRPr="00892C9C" w:rsidRDefault="00BB6B8C" w:rsidP="0057298C">
            <w:pPr>
              <w:jc w:val="center"/>
              <w:rPr>
                <w:b/>
                <w:bCs/>
                <w:color w:val="000000"/>
              </w:rPr>
            </w:pPr>
            <w:r w:rsidRPr="00892C9C">
              <w:rPr>
                <w:b/>
                <w:bCs/>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814F0E6" w14:textId="77777777" w:rsidR="00BB6B8C" w:rsidRPr="00892C9C" w:rsidRDefault="00BB6B8C" w:rsidP="0057298C">
            <w:pPr>
              <w:jc w:val="center"/>
              <w:rPr>
                <w:b/>
                <w:bCs/>
                <w:color w:val="000000"/>
              </w:rPr>
            </w:pPr>
            <w:r w:rsidRPr="00892C9C">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66A78EE" w14:textId="77777777" w:rsidR="00BB6B8C" w:rsidRPr="00892C9C" w:rsidRDefault="00BB6B8C" w:rsidP="0057298C">
            <w:pPr>
              <w:jc w:val="center"/>
              <w:rPr>
                <w:b/>
                <w:bCs/>
                <w:color w:val="000000"/>
              </w:rPr>
            </w:pPr>
            <w:r w:rsidRPr="00892C9C">
              <w:rPr>
                <w:b/>
                <w:bCs/>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DADFFFB" w14:textId="77777777" w:rsidR="00BB6B8C" w:rsidRPr="00892C9C" w:rsidRDefault="00BB6B8C" w:rsidP="0057298C">
            <w:pPr>
              <w:jc w:val="right"/>
              <w:rPr>
                <w:b/>
                <w:bCs/>
                <w:color w:val="000000"/>
              </w:rPr>
            </w:pPr>
            <w:r w:rsidRPr="00892C9C">
              <w:rPr>
                <w:b/>
                <w:bCs/>
                <w:color w:val="000000"/>
              </w:rPr>
              <w:t>10 024 120,87</w:t>
            </w:r>
          </w:p>
        </w:tc>
      </w:tr>
      <w:tr w:rsidR="00BB6B8C" w:rsidRPr="00892C9C" w14:paraId="6072F29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8E843A8" w14:textId="77777777" w:rsidR="00BB6B8C" w:rsidRPr="00892C9C" w:rsidRDefault="00BB6B8C" w:rsidP="0057298C">
            <w:pPr>
              <w:outlineLvl w:val="0"/>
              <w:rPr>
                <w:color w:val="000000"/>
              </w:rPr>
            </w:pPr>
            <w:r w:rsidRPr="00892C9C">
              <w:rPr>
                <w:color w:val="000000"/>
              </w:rPr>
              <w:t xml:space="preserve"> Подпрограмма "Градостроительная деятельность"</w:t>
            </w:r>
          </w:p>
        </w:tc>
        <w:tc>
          <w:tcPr>
            <w:tcW w:w="1543" w:type="dxa"/>
            <w:tcBorders>
              <w:top w:val="nil"/>
              <w:left w:val="nil"/>
              <w:bottom w:val="single" w:sz="4" w:space="0" w:color="000000"/>
              <w:right w:val="single" w:sz="4" w:space="0" w:color="000000"/>
            </w:tcBorders>
            <w:shd w:val="clear" w:color="auto" w:fill="auto"/>
            <w:noWrap/>
            <w:hideMark/>
          </w:tcPr>
          <w:p w14:paraId="31788476" w14:textId="77777777" w:rsidR="00BB6B8C" w:rsidRPr="00892C9C" w:rsidRDefault="00BB6B8C" w:rsidP="0057298C">
            <w:pPr>
              <w:jc w:val="center"/>
              <w:outlineLvl w:val="0"/>
              <w:rPr>
                <w:color w:val="000000"/>
              </w:rPr>
            </w:pPr>
            <w:r w:rsidRPr="00892C9C">
              <w:rPr>
                <w:color w:val="000000"/>
              </w:rPr>
              <w:t>1510000000</w:t>
            </w:r>
          </w:p>
        </w:tc>
        <w:tc>
          <w:tcPr>
            <w:tcW w:w="606" w:type="dxa"/>
            <w:tcBorders>
              <w:top w:val="nil"/>
              <w:left w:val="nil"/>
              <w:bottom w:val="single" w:sz="4" w:space="0" w:color="000000"/>
              <w:right w:val="single" w:sz="4" w:space="0" w:color="000000"/>
            </w:tcBorders>
            <w:shd w:val="clear" w:color="auto" w:fill="auto"/>
            <w:noWrap/>
            <w:hideMark/>
          </w:tcPr>
          <w:p w14:paraId="777E6314"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6ABE9A8"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C2FA161"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A4EEDCA"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1053946" w14:textId="77777777" w:rsidR="00BB6B8C" w:rsidRPr="00892C9C" w:rsidRDefault="00BB6B8C" w:rsidP="0057298C">
            <w:pPr>
              <w:jc w:val="right"/>
              <w:outlineLvl w:val="0"/>
              <w:rPr>
                <w:color w:val="000000"/>
              </w:rPr>
            </w:pPr>
            <w:r w:rsidRPr="00892C9C">
              <w:rPr>
                <w:color w:val="000000"/>
              </w:rPr>
              <w:t>8 664 259,87</w:t>
            </w:r>
          </w:p>
        </w:tc>
      </w:tr>
      <w:tr w:rsidR="00BB6B8C" w:rsidRPr="00892C9C" w14:paraId="234A8EE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4D09119" w14:textId="77777777" w:rsidR="00BB6B8C" w:rsidRPr="00892C9C" w:rsidRDefault="00BB6B8C" w:rsidP="0057298C">
            <w:pPr>
              <w:outlineLvl w:val="1"/>
              <w:rPr>
                <w:color w:val="000000"/>
              </w:rPr>
            </w:pPr>
            <w:r w:rsidRPr="00892C9C">
              <w:rPr>
                <w:color w:val="000000"/>
              </w:rPr>
              <w:t>Основное мероприятие "Градостроительная деятельность"</w:t>
            </w:r>
          </w:p>
        </w:tc>
        <w:tc>
          <w:tcPr>
            <w:tcW w:w="1543" w:type="dxa"/>
            <w:tcBorders>
              <w:top w:val="nil"/>
              <w:left w:val="nil"/>
              <w:bottom w:val="single" w:sz="4" w:space="0" w:color="000000"/>
              <w:right w:val="single" w:sz="4" w:space="0" w:color="000000"/>
            </w:tcBorders>
            <w:shd w:val="clear" w:color="auto" w:fill="auto"/>
            <w:noWrap/>
            <w:hideMark/>
          </w:tcPr>
          <w:p w14:paraId="405B3F8D" w14:textId="77777777" w:rsidR="00BB6B8C" w:rsidRPr="00892C9C" w:rsidRDefault="00BB6B8C" w:rsidP="0057298C">
            <w:pPr>
              <w:jc w:val="center"/>
              <w:outlineLvl w:val="1"/>
              <w:rPr>
                <w:color w:val="000000"/>
              </w:rPr>
            </w:pPr>
            <w:r w:rsidRPr="00892C9C">
              <w:rPr>
                <w:color w:val="000000"/>
              </w:rPr>
              <w:t>1510100000</w:t>
            </w:r>
          </w:p>
        </w:tc>
        <w:tc>
          <w:tcPr>
            <w:tcW w:w="606" w:type="dxa"/>
            <w:tcBorders>
              <w:top w:val="nil"/>
              <w:left w:val="nil"/>
              <w:bottom w:val="single" w:sz="4" w:space="0" w:color="000000"/>
              <w:right w:val="single" w:sz="4" w:space="0" w:color="000000"/>
            </w:tcBorders>
            <w:shd w:val="clear" w:color="auto" w:fill="auto"/>
            <w:noWrap/>
            <w:hideMark/>
          </w:tcPr>
          <w:p w14:paraId="07A1EB67"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9D08676"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FC357F9"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412D602"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1A8C997" w14:textId="77777777" w:rsidR="00BB6B8C" w:rsidRPr="00892C9C" w:rsidRDefault="00BB6B8C" w:rsidP="0057298C">
            <w:pPr>
              <w:jc w:val="right"/>
              <w:outlineLvl w:val="1"/>
              <w:rPr>
                <w:color w:val="000000"/>
              </w:rPr>
            </w:pPr>
            <w:r w:rsidRPr="00892C9C">
              <w:rPr>
                <w:color w:val="000000"/>
              </w:rPr>
              <w:t>8 664 259,87</w:t>
            </w:r>
          </w:p>
        </w:tc>
      </w:tr>
      <w:tr w:rsidR="00BB6B8C" w:rsidRPr="00892C9C" w14:paraId="46C81CC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E592714" w14:textId="77777777" w:rsidR="00BB6B8C" w:rsidRPr="00892C9C" w:rsidRDefault="00BB6B8C" w:rsidP="0057298C">
            <w:pPr>
              <w:outlineLvl w:val="2"/>
              <w:rPr>
                <w:color w:val="000000"/>
              </w:rPr>
            </w:pPr>
            <w:r w:rsidRPr="00892C9C">
              <w:rPr>
                <w:color w:val="000000"/>
              </w:rPr>
              <w:t xml:space="preserve">  Мероприятия по градостроительству</w:t>
            </w:r>
          </w:p>
        </w:tc>
        <w:tc>
          <w:tcPr>
            <w:tcW w:w="1543" w:type="dxa"/>
            <w:tcBorders>
              <w:top w:val="nil"/>
              <w:left w:val="nil"/>
              <w:bottom w:val="single" w:sz="4" w:space="0" w:color="000000"/>
              <w:right w:val="single" w:sz="4" w:space="0" w:color="000000"/>
            </w:tcBorders>
            <w:shd w:val="clear" w:color="auto" w:fill="auto"/>
            <w:noWrap/>
            <w:hideMark/>
          </w:tcPr>
          <w:p w14:paraId="3D3D3170" w14:textId="77777777" w:rsidR="00BB6B8C" w:rsidRPr="00892C9C" w:rsidRDefault="00BB6B8C" w:rsidP="0057298C">
            <w:pPr>
              <w:jc w:val="center"/>
              <w:outlineLvl w:val="2"/>
              <w:rPr>
                <w:color w:val="000000"/>
              </w:rPr>
            </w:pPr>
            <w:r w:rsidRPr="00892C9C">
              <w:rPr>
                <w:color w:val="000000"/>
              </w:rPr>
              <w:t>1510186300</w:t>
            </w:r>
          </w:p>
        </w:tc>
        <w:tc>
          <w:tcPr>
            <w:tcW w:w="606" w:type="dxa"/>
            <w:tcBorders>
              <w:top w:val="nil"/>
              <w:left w:val="nil"/>
              <w:bottom w:val="single" w:sz="4" w:space="0" w:color="000000"/>
              <w:right w:val="single" w:sz="4" w:space="0" w:color="000000"/>
            </w:tcBorders>
            <w:shd w:val="clear" w:color="auto" w:fill="auto"/>
            <w:noWrap/>
            <w:hideMark/>
          </w:tcPr>
          <w:p w14:paraId="6F9E633C"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A51F4ED"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52DF2F4"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ECE3FB9"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96F882D" w14:textId="77777777" w:rsidR="00BB6B8C" w:rsidRPr="00892C9C" w:rsidRDefault="00BB6B8C" w:rsidP="0057298C">
            <w:pPr>
              <w:jc w:val="right"/>
              <w:outlineLvl w:val="2"/>
              <w:rPr>
                <w:color w:val="000000"/>
              </w:rPr>
            </w:pPr>
            <w:r w:rsidRPr="00892C9C">
              <w:rPr>
                <w:color w:val="000000"/>
              </w:rPr>
              <w:t>1 512 760,00</w:t>
            </w:r>
          </w:p>
        </w:tc>
      </w:tr>
      <w:tr w:rsidR="00BB6B8C" w:rsidRPr="00892C9C" w14:paraId="3859F64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60611C9" w14:textId="77777777" w:rsidR="00BB6B8C" w:rsidRPr="00892C9C" w:rsidRDefault="00BB6B8C" w:rsidP="0057298C">
            <w:pPr>
              <w:outlineLvl w:val="3"/>
              <w:rPr>
                <w:color w:val="000000"/>
              </w:rPr>
            </w:pPr>
            <w:r w:rsidRPr="00892C9C">
              <w:rPr>
                <w:color w:val="000000"/>
              </w:rPr>
              <w:lastRenderedPageBreak/>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31E504AB" w14:textId="77777777" w:rsidR="00BB6B8C" w:rsidRPr="00892C9C" w:rsidRDefault="00BB6B8C" w:rsidP="0057298C">
            <w:pPr>
              <w:jc w:val="center"/>
              <w:outlineLvl w:val="3"/>
              <w:rPr>
                <w:color w:val="000000"/>
              </w:rPr>
            </w:pPr>
            <w:r w:rsidRPr="00892C9C">
              <w:rPr>
                <w:color w:val="000000"/>
              </w:rPr>
              <w:t>1510186300</w:t>
            </w:r>
          </w:p>
        </w:tc>
        <w:tc>
          <w:tcPr>
            <w:tcW w:w="606" w:type="dxa"/>
            <w:tcBorders>
              <w:top w:val="nil"/>
              <w:left w:val="nil"/>
              <w:bottom w:val="single" w:sz="4" w:space="0" w:color="000000"/>
              <w:right w:val="single" w:sz="4" w:space="0" w:color="000000"/>
            </w:tcBorders>
            <w:shd w:val="clear" w:color="auto" w:fill="auto"/>
            <w:noWrap/>
            <w:hideMark/>
          </w:tcPr>
          <w:p w14:paraId="39F0D3E3"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6FD750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4800F13"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FCF0AD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4DFCA20" w14:textId="77777777" w:rsidR="00BB6B8C" w:rsidRPr="00892C9C" w:rsidRDefault="00BB6B8C" w:rsidP="0057298C">
            <w:pPr>
              <w:jc w:val="right"/>
              <w:outlineLvl w:val="3"/>
              <w:rPr>
                <w:color w:val="000000"/>
              </w:rPr>
            </w:pPr>
            <w:r w:rsidRPr="00892C9C">
              <w:rPr>
                <w:color w:val="000000"/>
              </w:rPr>
              <w:t>1 512 760,00</w:t>
            </w:r>
          </w:p>
        </w:tc>
      </w:tr>
      <w:tr w:rsidR="00BB6B8C" w:rsidRPr="00892C9C" w14:paraId="0B3B4EA4"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6E4AEF84"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BD38B58" w14:textId="77777777" w:rsidR="00BB6B8C" w:rsidRPr="00892C9C" w:rsidRDefault="00BB6B8C" w:rsidP="0057298C">
            <w:pPr>
              <w:jc w:val="center"/>
              <w:outlineLvl w:val="4"/>
              <w:rPr>
                <w:color w:val="000000"/>
              </w:rPr>
            </w:pPr>
            <w:r w:rsidRPr="00892C9C">
              <w:rPr>
                <w:color w:val="000000"/>
              </w:rPr>
              <w:t>1510186300</w:t>
            </w:r>
          </w:p>
        </w:tc>
        <w:tc>
          <w:tcPr>
            <w:tcW w:w="606" w:type="dxa"/>
            <w:tcBorders>
              <w:top w:val="nil"/>
              <w:left w:val="nil"/>
              <w:bottom w:val="single" w:sz="4" w:space="0" w:color="000000"/>
              <w:right w:val="single" w:sz="4" w:space="0" w:color="000000"/>
            </w:tcBorders>
            <w:shd w:val="clear" w:color="auto" w:fill="auto"/>
            <w:noWrap/>
            <w:hideMark/>
          </w:tcPr>
          <w:p w14:paraId="0D959A7F"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F54A05A"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C986899"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DF18F7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71AD3C6" w14:textId="77777777" w:rsidR="00BB6B8C" w:rsidRPr="00892C9C" w:rsidRDefault="00BB6B8C" w:rsidP="0057298C">
            <w:pPr>
              <w:jc w:val="right"/>
              <w:outlineLvl w:val="4"/>
              <w:rPr>
                <w:color w:val="000000"/>
              </w:rPr>
            </w:pPr>
            <w:r w:rsidRPr="00892C9C">
              <w:rPr>
                <w:color w:val="000000"/>
              </w:rPr>
              <w:t>1 512 760,00</w:t>
            </w:r>
          </w:p>
        </w:tc>
      </w:tr>
      <w:tr w:rsidR="00BB6B8C" w:rsidRPr="00892C9C" w14:paraId="23F6E3A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D4498C8" w14:textId="77777777" w:rsidR="00BB6B8C" w:rsidRPr="00892C9C" w:rsidRDefault="00BB6B8C" w:rsidP="0057298C">
            <w:pPr>
              <w:outlineLvl w:val="5"/>
              <w:rPr>
                <w:color w:val="000000"/>
              </w:rPr>
            </w:pPr>
            <w:r w:rsidRPr="00892C9C">
              <w:rPr>
                <w:color w:val="000000"/>
              </w:rPr>
              <w:t xml:space="preserve">  НАЦИОНАЛЬНАЯ ЭКОНОМИКА</w:t>
            </w:r>
          </w:p>
        </w:tc>
        <w:tc>
          <w:tcPr>
            <w:tcW w:w="1543" w:type="dxa"/>
            <w:tcBorders>
              <w:top w:val="nil"/>
              <w:left w:val="nil"/>
              <w:bottom w:val="single" w:sz="4" w:space="0" w:color="000000"/>
              <w:right w:val="single" w:sz="4" w:space="0" w:color="000000"/>
            </w:tcBorders>
            <w:shd w:val="clear" w:color="auto" w:fill="auto"/>
            <w:noWrap/>
            <w:hideMark/>
          </w:tcPr>
          <w:p w14:paraId="4BA61B21" w14:textId="77777777" w:rsidR="00BB6B8C" w:rsidRPr="00892C9C" w:rsidRDefault="00BB6B8C" w:rsidP="0057298C">
            <w:pPr>
              <w:jc w:val="center"/>
              <w:outlineLvl w:val="5"/>
              <w:rPr>
                <w:color w:val="000000"/>
              </w:rPr>
            </w:pPr>
            <w:r w:rsidRPr="00892C9C">
              <w:rPr>
                <w:color w:val="000000"/>
              </w:rPr>
              <w:t>1510186300</w:t>
            </w:r>
          </w:p>
        </w:tc>
        <w:tc>
          <w:tcPr>
            <w:tcW w:w="606" w:type="dxa"/>
            <w:tcBorders>
              <w:top w:val="nil"/>
              <w:left w:val="nil"/>
              <w:bottom w:val="single" w:sz="4" w:space="0" w:color="000000"/>
              <w:right w:val="single" w:sz="4" w:space="0" w:color="000000"/>
            </w:tcBorders>
            <w:shd w:val="clear" w:color="auto" w:fill="auto"/>
            <w:noWrap/>
            <w:hideMark/>
          </w:tcPr>
          <w:p w14:paraId="3E6B9F2C"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1C64130"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DBF9EFC" w14:textId="77777777" w:rsidR="00BB6B8C" w:rsidRPr="00892C9C" w:rsidRDefault="00BB6B8C" w:rsidP="0057298C">
            <w:pPr>
              <w:jc w:val="center"/>
              <w:outlineLvl w:val="5"/>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6B430D8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669CD55" w14:textId="77777777" w:rsidR="00BB6B8C" w:rsidRPr="00892C9C" w:rsidRDefault="00BB6B8C" w:rsidP="0057298C">
            <w:pPr>
              <w:jc w:val="right"/>
              <w:outlineLvl w:val="5"/>
              <w:rPr>
                <w:color w:val="000000"/>
              </w:rPr>
            </w:pPr>
            <w:r w:rsidRPr="00892C9C">
              <w:rPr>
                <w:color w:val="000000"/>
              </w:rPr>
              <w:t>1 512 760,00</w:t>
            </w:r>
          </w:p>
        </w:tc>
      </w:tr>
      <w:tr w:rsidR="00BB6B8C" w:rsidRPr="00892C9C" w14:paraId="3FCB444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188A38F" w14:textId="77777777" w:rsidR="00BB6B8C" w:rsidRPr="00892C9C" w:rsidRDefault="00BB6B8C" w:rsidP="0057298C">
            <w:pPr>
              <w:outlineLvl w:val="6"/>
              <w:rPr>
                <w:color w:val="000000"/>
              </w:rPr>
            </w:pPr>
            <w:r w:rsidRPr="00892C9C">
              <w:rPr>
                <w:color w:val="000000"/>
              </w:rPr>
              <w:t xml:space="preserve"> Другие вопросы в области национальной экономики</w:t>
            </w:r>
          </w:p>
        </w:tc>
        <w:tc>
          <w:tcPr>
            <w:tcW w:w="1543" w:type="dxa"/>
            <w:tcBorders>
              <w:top w:val="nil"/>
              <w:left w:val="nil"/>
              <w:bottom w:val="single" w:sz="4" w:space="0" w:color="000000"/>
              <w:right w:val="single" w:sz="4" w:space="0" w:color="000000"/>
            </w:tcBorders>
            <w:shd w:val="clear" w:color="auto" w:fill="auto"/>
            <w:noWrap/>
            <w:hideMark/>
          </w:tcPr>
          <w:p w14:paraId="01F784A3" w14:textId="77777777" w:rsidR="00BB6B8C" w:rsidRPr="00892C9C" w:rsidRDefault="00BB6B8C" w:rsidP="0057298C">
            <w:pPr>
              <w:jc w:val="center"/>
              <w:outlineLvl w:val="6"/>
              <w:rPr>
                <w:color w:val="000000"/>
              </w:rPr>
            </w:pPr>
            <w:r w:rsidRPr="00892C9C">
              <w:rPr>
                <w:color w:val="000000"/>
              </w:rPr>
              <w:t>1510186300</w:t>
            </w:r>
          </w:p>
        </w:tc>
        <w:tc>
          <w:tcPr>
            <w:tcW w:w="606" w:type="dxa"/>
            <w:tcBorders>
              <w:top w:val="nil"/>
              <w:left w:val="nil"/>
              <w:bottom w:val="single" w:sz="4" w:space="0" w:color="000000"/>
              <w:right w:val="single" w:sz="4" w:space="0" w:color="000000"/>
            </w:tcBorders>
            <w:shd w:val="clear" w:color="auto" w:fill="auto"/>
            <w:noWrap/>
            <w:hideMark/>
          </w:tcPr>
          <w:p w14:paraId="0FA812F8"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DEC7EF3"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4CF0C5D" w14:textId="77777777" w:rsidR="00BB6B8C" w:rsidRPr="00892C9C" w:rsidRDefault="00BB6B8C" w:rsidP="0057298C">
            <w:pPr>
              <w:jc w:val="center"/>
              <w:outlineLvl w:val="6"/>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061A2EB2" w14:textId="77777777" w:rsidR="00BB6B8C" w:rsidRPr="00892C9C" w:rsidRDefault="00BB6B8C" w:rsidP="0057298C">
            <w:pPr>
              <w:jc w:val="center"/>
              <w:outlineLvl w:val="6"/>
              <w:rPr>
                <w:color w:val="000000"/>
              </w:rPr>
            </w:pPr>
            <w:r w:rsidRPr="00892C9C">
              <w:rPr>
                <w:color w:val="000000"/>
              </w:rPr>
              <w:t>12</w:t>
            </w:r>
          </w:p>
        </w:tc>
        <w:tc>
          <w:tcPr>
            <w:tcW w:w="1757" w:type="dxa"/>
            <w:tcBorders>
              <w:top w:val="nil"/>
              <w:left w:val="nil"/>
              <w:bottom w:val="single" w:sz="4" w:space="0" w:color="000000"/>
              <w:right w:val="single" w:sz="4" w:space="0" w:color="000000"/>
            </w:tcBorders>
            <w:shd w:val="clear" w:color="auto" w:fill="auto"/>
            <w:noWrap/>
            <w:hideMark/>
          </w:tcPr>
          <w:p w14:paraId="357E0D26" w14:textId="77777777" w:rsidR="00BB6B8C" w:rsidRPr="00892C9C" w:rsidRDefault="00BB6B8C" w:rsidP="0057298C">
            <w:pPr>
              <w:jc w:val="right"/>
              <w:outlineLvl w:val="6"/>
              <w:rPr>
                <w:color w:val="000000"/>
              </w:rPr>
            </w:pPr>
            <w:r w:rsidRPr="00892C9C">
              <w:rPr>
                <w:color w:val="000000"/>
              </w:rPr>
              <w:t>1 512 760,00</w:t>
            </w:r>
          </w:p>
        </w:tc>
      </w:tr>
      <w:tr w:rsidR="00BB6B8C" w:rsidRPr="00892C9C" w14:paraId="6D58AB3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406E042" w14:textId="77777777" w:rsidR="00BB6B8C" w:rsidRPr="00892C9C" w:rsidRDefault="00BB6B8C" w:rsidP="0057298C">
            <w:pPr>
              <w:outlineLvl w:val="2"/>
              <w:rPr>
                <w:color w:val="000000"/>
              </w:rPr>
            </w:pPr>
            <w:r w:rsidRPr="00892C9C">
              <w:rPr>
                <w:color w:val="000000"/>
              </w:rPr>
              <w:t xml:space="preserve">  Лесоустройство</w:t>
            </w:r>
          </w:p>
        </w:tc>
        <w:tc>
          <w:tcPr>
            <w:tcW w:w="1543" w:type="dxa"/>
            <w:tcBorders>
              <w:top w:val="nil"/>
              <w:left w:val="nil"/>
              <w:bottom w:val="single" w:sz="4" w:space="0" w:color="000000"/>
              <w:right w:val="single" w:sz="4" w:space="0" w:color="000000"/>
            </w:tcBorders>
            <w:shd w:val="clear" w:color="auto" w:fill="auto"/>
            <w:noWrap/>
            <w:hideMark/>
          </w:tcPr>
          <w:p w14:paraId="46D631F9" w14:textId="77777777" w:rsidR="00BB6B8C" w:rsidRPr="00892C9C" w:rsidRDefault="00BB6B8C" w:rsidP="0057298C">
            <w:pPr>
              <w:jc w:val="center"/>
              <w:outlineLvl w:val="2"/>
              <w:rPr>
                <w:color w:val="000000"/>
              </w:rPr>
            </w:pPr>
            <w:r w:rsidRPr="00892C9C">
              <w:rPr>
                <w:color w:val="000000"/>
              </w:rPr>
              <w:t>1510186310</w:t>
            </w:r>
          </w:p>
        </w:tc>
        <w:tc>
          <w:tcPr>
            <w:tcW w:w="606" w:type="dxa"/>
            <w:tcBorders>
              <w:top w:val="nil"/>
              <w:left w:val="nil"/>
              <w:bottom w:val="single" w:sz="4" w:space="0" w:color="000000"/>
              <w:right w:val="single" w:sz="4" w:space="0" w:color="000000"/>
            </w:tcBorders>
            <w:shd w:val="clear" w:color="auto" w:fill="auto"/>
            <w:noWrap/>
            <w:hideMark/>
          </w:tcPr>
          <w:p w14:paraId="2247E9D0"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BE1878F"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61A5F3A"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CC40B96"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7FD5954" w14:textId="77777777" w:rsidR="00BB6B8C" w:rsidRPr="00892C9C" w:rsidRDefault="00BB6B8C" w:rsidP="0057298C">
            <w:pPr>
              <w:jc w:val="right"/>
              <w:outlineLvl w:val="2"/>
              <w:rPr>
                <w:color w:val="000000"/>
              </w:rPr>
            </w:pPr>
            <w:r w:rsidRPr="00892C9C">
              <w:rPr>
                <w:color w:val="000000"/>
              </w:rPr>
              <w:t>1 958 045,20</w:t>
            </w:r>
          </w:p>
        </w:tc>
      </w:tr>
      <w:tr w:rsidR="00BB6B8C" w:rsidRPr="00892C9C" w14:paraId="47DC664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DACD2DD"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6A22548E" w14:textId="77777777" w:rsidR="00BB6B8C" w:rsidRPr="00892C9C" w:rsidRDefault="00BB6B8C" w:rsidP="0057298C">
            <w:pPr>
              <w:jc w:val="center"/>
              <w:outlineLvl w:val="3"/>
              <w:rPr>
                <w:color w:val="000000"/>
              </w:rPr>
            </w:pPr>
            <w:r w:rsidRPr="00892C9C">
              <w:rPr>
                <w:color w:val="000000"/>
              </w:rPr>
              <w:t>1510186310</w:t>
            </w:r>
          </w:p>
        </w:tc>
        <w:tc>
          <w:tcPr>
            <w:tcW w:w="606" w:type="dxa"/>
            <w:tcBorders>
              <w:top w:val="nil"/>
              <w:left w:val="nil"/>
              <w:bottom w:val="single" w:sz="4" w:space="0" w:color="000000"/>
              <w:right w:val="single" w:sz="4" w:space="0" w:color="000000"/>
            </w:tcBorders>
            <w:shd w:val="clear" w:color="auto" w:fill="auto"/>
            <w:noWrap/>
            <w:hideMark/>
          </w:tcPr>
          <w:p w14:paraId="4212B78F"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318B8F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67D01FF"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4C26FCC"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247CEFB" w14:textId="77777777" w:rsidR="00BB6B8C" w:rsidRPr="00892C9C" w:rsidRDefault="00BB6B8C" w:rsidP="0057298C">
            <w:pPr>
              <w:jc w:val="right"/>
              <w:outlineLvl w:val="3"/>
              <w:rPr>
                <w:color w:val="000000"/>
              </w:rPr>
            </w:pPr>
            <w:r w:rsidRPr="00892C9C">
              <w:rPr>
                <w:color w:val="000000"/>
              </w:rPr>
              <w:t>1 958 045,20</w:t>
            </w:r>
          </w:p>
        </w:tc>
      </w:tr>
      <w:tr w:rsidR="00BB6B8C" w:rsidRPr="00892C9C" w14:paraId="2B59ED49"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6D4C6544"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6D5D9BD" w14:textId="77777777" w:rsidR="00BB6B8C" w:rsidRPr="00892C9C" w:rsidRDefault="00BB6B8C" w:rsidP="0057298C">
            <w:pPr>
              <w:jc w:val="center"/>
              <w:outlineLvl w:val="4"/>
              <w:rPr>
                <w:color w:val="000000"/>
              </w:rPr>
            </w:pPr>
            <w:r w:rsidRPr="00892C9C">
              <w:rPr>
                <w:color w:val="000000"/>
              </w:rPr>
              <w:t>1510186310</w:t>
            </w:r>
          </w:p>
        </w:tc>
        <w:tc>
          <w:tcPr>
            <w:tcW w:w="606" w:type="dxa"/>
            <w:tcBorders>
              <w:top w:val="nil"/>
              <w:left w:val="nil"/>
              <w:bottom w:val="single" w:sz="4" w:space="0" w:color="000000"/>
              <w:right w:val="single" w:sz="4" w:space="0" w:color="000000"/>
            </w:tcBorders>
            <w:shd w:val="clear" w:color="auto" w:fill="auto"/>
            <w:noWrap/>
            <w:hideMark/>
          </w:tcPr>
          <w:p w14:paraId="750F0132"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BADDDB0"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81E92F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7F8C20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D387E80" w14:textId="77777777" w:rsidR="00BB6B8C" w:rsidRPr="00892C9C" w:rsidRDefault="00BB6B8C" w:rsidP="0057298C">
            <w:pPr>
              <w:jc w:val="right"/>
              <w:outlineLvl w:val="4"/>
              <w:rPr>
                <w:color w:val="000000"/>
              </w:rPr>
            </w:pPr>
            <w:r w:rsidRPr="00892C9C">
              <w:rPr>
                <w:color w:val="000000"/>
              </w:rPr>
              <w:t>1 958 045,20</w:t>
            </w:r>
          </w:p>
        </w:tc>
      </w:tr>
      <w:tr w:rsidR="00BB6B8C" w:rsidRPr="00892C9C" w14:paraId="790315A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3F0DBDE" w14:textId="77777777" w:rsidR="00BB6B8C" w:rsidRPr="00892C9C" w:rsidRDefault="00BB6B8C" w:rsidP="0057298C">
            <w:pPr>
              <w:outlineLvl w:val="5"/>
              <w:rPr>
                <w:color w:val="000000"/>
              </w:rPr>
            </w:pPr>
            <w:r w:rsidRPr="00892C9C">
              <w:rPr>
                <w:color w:val="000000"/>
              </w:rPr>
              <w:t xml:space="preserve">  НАЦИОНАЛЬНАЯ ЭКОНОМИКА</w:t>
            </w:r>
          </w:p>
        </w:tc>
        <w:tc>
          <w:tcPr>
            <w:tcW w:w="1543" w:type="dxa"/>
            <w:tcBorders>
              <w:top w:val="nil"/>
              <w:left w:val="nil"/>
              <w:bottom w:val="single" w:sz="4" w:space="0" w:color="000000"/>
              <w:right w:val="single" w:sz="4" w:space="0" w:color="000000"/>
            </w:tcBorders>
            <w:shd w:val="clear" w:color="auto" w:fill="auto"/>
            <w:noWrap/>
            <w:hideMark/>
          </w:tcPr>
          <w:p w14:paraId="3A2F9F07" w14:textId="77777777" w:rsidR="00BB6B8C" w:rsidRPr="00892C9C" w:rsidRDefault="00BB6B8C" w:rsidP="0057298C">
            <w:pPr>
              <w:jc w:val="center"/>
              <w:outlineLvl w:val="5"/>
              <w:rPr>
                <w:color w:val="000000"/>
              </w:rPr>
            </w:pPr>
            <w:r w:rsidRPr="00892C9C">
              <w:rPr>
                <w:color w:val="000000"/>
              </w:rPr>
              <w:t>1510186310</w:t>
            </w:r>
          </w:p>
        </w:tc>
        <w:tc>
          <w:tcPr>
            <w:tcW w:w="606" w:type="dxa"/>
            <w:tcBorders>
              <w:top w:val="nil"/>
              <w:left w:val="nil"/>
              <w:bottom w:val="single" w:sz="4" w:space="0" w:color="000000"/>
              <w:right w:val="single" w:sz="4" w:space="0" w:color="000000"/>
            </w:tcBorders>
            <w:shd w:val="clear" w:color="auto" w:fill="auto"/>
            <w:noWrap/>
            <w:hideMark/>
          </w:tcPr>
          <w:p w14:paraId="4FF49F0B"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686381E"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623CFE9" w14:textId="77777777" w:rsidR="00BB6B8C" w:rsidRPr="00892C9C" w:rsidRDefault="00BB6B8C" w:rsidP="0057298C">
            <w:pPr>
              <w:jc w:val="center"/>
              <w:outlineLvl w:val="5"/>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76EBDE9B"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1C7CCA7" w14:textId="77777777" w:rsidR="00BB6B8C" w:rsidRPr="00892C9C" w:rsidRDefault="00BB6B8C" w:rsidP="0057298C">
            <w:pPr>
              <w:jc w:val="right"/>
              <w:outlineLvl w:val="5"/>
              <w:rPr>
                <w:color w:val="000000"/>
              </w:rPr>
            </w:pPr>
            <w:r w:rsidRPr="00892C9C">
              <w:rPr>
                <w:color w:val="000000"/>
              </w:rPr>
              <w:t>1 958 045,20</w:t>
            </w:r>
          </w:p>
        </w:tc>
      </w:tr>
      <w:tr w:rsidR="00BB6B8C" w:rsidRPr="00892C9C" w14:paraId="05425E9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663AD73" w14:textId="77777777" w:rsidR="00BB6B8C" w:rsidRPr="00892C9C" w:rsidRDefault="00BB6B8C" w:rsidP="0057298C">
            <w:pPr>
              <w:outlineLvl w:val="6"/>
              <w:rPr>
                <w:color w:val="000000"/>
              </w:rPr>
            </w:pPr>
            <w:r w:rsidRPr="00892C9C">
              <w:rPr>
                <w:color w:val="000000"/>
              </w:rPr>
              <w:t xml:space="preserve"> Другие вопросы в области национальной экономики</w:t>
            </w:r>
          </w:p>
        </w:tc>
        <w:tc>
          <w:tcPr>
            <w:tcW w:w="1543" w:type="dxa"/>
            <w:tcBorders>
              <w:top w:val="nil"/>
              <w:left w:val="nil"/>
              <w:bottom w:val="single" w:sz="4" w:space="0" w:color="000000"/>
              <w:right w:val="single" w:sz="4" w:space="0" w:color="000000"/>
            </w:tcBorders>
            <w:shd w:val="clear" w:color="auto" w:fill="auto"/>
            <w:noWrap/>
            <w:hideMark/>
          </w:tcPr>
          <w:p w14:paraId="3901C45C" w14:textId="77777777" w:rsidR="00BB6B8C" w:rsidRPr="00892C9C" w:rsidRDefault="00BB6B8C" w:rsidP="0057298C">
            <w:pPr>
              <w:jc w:val="center"/>
              <w:outlineLvl w:val="6"/>
              <w:rPr>
                <w:color w:val="000000"/>
              </w:rPr>
            </w:pPr>
            <w:r w:rsidRPr="00892C9C">
              <w:rPr>
                <w:color w:val="000000"/>
              </w:rPr>
              <w:t>1510186310</w:t>
            </w:r>
          </w:p>
        </w:tc>
        <w:tc>
          <w:tcPr>
            <w:tcW w:w="606" w:type="dxa"/>
            <w:tcBorders>
              <w:top w:val="nil"/>
              <w:left w:val="nil"/>
              <w:bottom w:val="single" w:sz="4" w:space="0" w:color="000000"/>
              <w:right w:val="single" w:sz="4" w:space="0" w:color="000000"/>
            </w:tcBorders>
            <w:shd w:val="clear" w:color="auto" w:fill="auto"/>
            <w:noWrap/>
            <w:hideMark/>
          </w:tcPr>
          <w:p w14:paraId="13D6BE03"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0444299"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5BBA253" w14:textId="77777777" w:rsidR="00BB6B8C" w:rsidRPr="00892C9C" w:rsidRDefault="00BB6B8C" w:rsidP="0057298C">
            <w:pPr>
              <w:jc w:val="center"/>
              <w:outlineLvl w:val="6"/>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4A4F3393" w14:textId="77777777" w:rsidR="00BB6B8C" w:rsidRPr="00892C9C" w:rsidRDefault="00BB6B8C" w:rsidP="0057298C">
            <w:pPr>
              <w:jc w:val="center"/>
              <w:outlineLvl w:val="6"/>
              <w:rPr>
                <w:color w:val="000000"/>
              </w:rPr>
            </w:pPr>
            <w:r w:rsidRPr="00892C9C">
              <w:rPr>
                <w:color w:val="000000"/>
              </w:rPr>
              <w:t>12</w:t>
            </w:r>
          </w:p>
        </w:tc>
        <w:tc>
          <w:tcPr>
            <w:tcW w:w="1757" w:type="dxa"/>
            <w:tcBorders>
              <w:top w:val="nil"/>
              <w:left w:val="nil"/>
              <w:bottom w:val="single" w:sz="4" w:space="0" w:color="000000"/>
              <w:right w:val="single" w:sz="4" w:space="0" w:color="000000"/>
            </w:tcBorders>
            <w:shd w:val="clear" w:color="auto" w:fill="auto"/>
            <w:noWrap/>
            <w:hideMark/>
          </w:tcPr>
          <w:p w14:paraId="5B7A7E0B" w14:textId="77777777" w:rsidR="00BB6B8C" w:rsidRPr="00892C9C" w:rsidRDefault="00BB6B8C" w:rsidP="0057298C">
            <w:pPr>
              <w:jc w:val="right"/>
              <w:outlineLvl w:val="6"/>
              <w:rPr>
                <w:color w:val="000000"/>
              </w:rPr>
            </w:pPr>
            <w:r w:rsidRPr="00892C9C">
              <w:rPr>
                <w:color w:val="000000"/>
              </w:rPr>
              <w:t>1 958 045,20</w:t>
            </w:r>
          </w:p>
        </w:tc>
      </w:tr>
      <w:tr w:rsidR="00BB6B8C" w:rsidRPr="00892C9C" w14:paraId="40CB794C" w14:textId="77777777" w:rsidTr="009C2EE0">
        <w:trPr>
          <w:trHeight w:val="1279"/>
        </w:trPr>
        <w:tc>
          <w:tcPr>
            <w:tcW w:w="3970" w:type="dxa"/>
            <w:tcBorders>
              <w:top w:val="nil"/>
              <w:left w:val="single" w:sz="4" w:space="0" w:color="000000"/>
              <w:bottom w:val="single" w:sz="4" w:space="0" w:color="000000"/>
              <w:right w:val="single" w:sz="4" w:space="0" w:color="000000"/>
            </w:tcBorders>
            <w:shd w:val="clear" w:color="auto" w:fill="auto"/>
            <w:hideMark/>
          </w:tcPr>
          <w:p w14:paraId="5E3289BC" w14:textId="77777777" w:rsidR="00BB6B8C" w:rsidRPr="00892C9C" w:rsidRDefault="00BB6B8C" w:rsidP="0057298C">
            <w:pPr>
              <w:outlineLvl w:val="2"/>
              <w:rPr>
                <w:color w:val="000000"/>
              </w:rPr>
            </w:pPr>
            <w:r w:rsidRPr="00892C9C">
              <w:rPr>
                <w:color w:val="000000"/>
              </w:rPr>
              <w:t xml:space="preserve">  Мероприятия по проведению работ по внесению изменений в документацию территориального планирования и градостроительного зонирования</w:t>
            </w:r>
          </w:p>
        </w:tc>
        <w:tc>
          <w:tcPr>
            <w:tcW w:w="1543" w:type="dxa"/>
            <w:tcBorders>
              <w:top w:val="nil"/>
              <w:left w:val="nil"/>
              <w:bottom w:val="single" w:sz="4" w:space="0" w:color="000000"/>
              <w:right w:val="single" w:sz="4" w:space="0" w:color="000000"/>
            </w:tcBorders>
            <w:shd w:val="clear" w:color="auto" w:fill="auto"/>
            <w:noWrap/>
            <w:hideMark/>
          </w:tcPr>
          <w:p w14:paraId="53DADFD1" w14:textId="77777777" w:rsidR="00BB6B8C" w:rsidRPr="00892C9C" w:rsidRDefault="00BB6B8C" w:rsidP="0057298C">
            <w:pPr>
              <w:jc w:val="center"/>
              <w:outlineLvl w:val="2"/>
              <w:rPr>
                <w:color w:val="000000"/>
              </w:rPr>
            </w:pPr>
            <w:r w:rsidRPr="00892C9C">
              <w:rPr>
                <w:color w:val="000000"/>
              </w:rPr>
              <w:t>15101S2280</w:t>
            </w:r>
          </w:p>
        </w:tc>
        <w:tc>
          <w:tcPr>
            <w:tcW w:w="606" w:type="dxa"/>
            <w:tcBorders>
              <w:top w:val="nil"/>
              <w:left w:val="nil"/>
              <w:bottom w:val="single" w:sz="4" w:space="0" w:color="000000"/>
              <w:right w:val="single" w:sz="4" w:space="0" w:color="000000"/>
            </w:tcBorders>
            <w:shd w:val="clear" w:color="auto" w:fill="auto"/>
            <w:noWrap/>
            <w:hideMark/>
          </w:tcPr>
          <w:p w14:paraId="0EC92BB2"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69E0C2D"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8460340"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0F76D1E"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21DA96" w14:textId="77777777" w:rsidR="00BB6B8C" w:rsidRPr="00892C9C" w:rsidRDefault="00BB6B8C" w:rsidP="0057298C">
            <w:pPr>
              <w:jc w:val="right"/>
              <w:outlineLvl w:val="2"/>
              <w:rPr>
                <w:color w:val="000000"/>
              </w:rPr>
            </w:pPr>
            <w:r w:rsidRPr="00892C9C">
              <w:rPr>
                <w:color w:val="000000"/>
              </w:rPr>
              <w:t>5 193 454,67</w:t>
            </w:r>
          </w:p>
        </w:tc>
      </w:tr>
      <w:tr w:rsidR="00BB6B8C" w:rsidRPr="00892C9C" w14:paraId="5B2696A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8F91E8E"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681609BF" w14:textId="77777777" w:rsidR="00BB6B8C" w:rsidRPr="00892C9C" w:rsidRDefault="00BB6B8C" w:rsidP="0057298C">
            <w:pPr>
              <w:jc w:val="center"/>
              <w:outlineLvl w:val="3"/>
              <w:rPr>
                <w:color w:val="000000"/>
              </w:rPr>
            </w:pPr>
            <w:r w:rsidRPr="00892C9C">
              <w:rPr>
                <w:color w:val="000000"/>
              </w:rPr>
              <w:t>15101S2280</w:t>
            </w:r>
          </w:p>
        </w:tc>
        <w:tc>
          <w:tcPr>
            <w:tcW w:w="606" w:type="dxa"/>
            <w:tcBorders>
              <w:top w:val="nil"/>
              <w:left w:val="nil"/>
              <w:bottom w:val="single" w:sz="4" w:space="0" w:color="000000"/>
              <w:right w:val="single" w:sz="4" w:space="0" w:color="000000"/>
            </w:tcBorders>
            <w:shd w:val="clear" w:color="auto" w:fill="auto"/>
            <w:noWrap/>
            <w:hideMark/>
          </w:tcPr>
          <w:p w14:paraId="3080CE43"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875AD11"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57D3F0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0E74E21"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4ACFB03" w14:textId="77777777" w:rsidR="00BB6B8C" w:rsidRPr="00892C9C" w:rsidRDefault="00BB6B8C" w:rsidP="0057298C">
            <w:pPr>
              <w:jc w:val="right"/>
              <w:outlineLvl w:val="3"/>
              <w:rPr>
                <w:color w:val="000000"/>
              </w:rPr>
            </w:pPr>
            <w:r w:rsidRPr="00892C9C">
              <w:rPr>
                <w:color w:val="000000"/>
              </w:rPr>
              <w:t>5 193 454,67</w:t>
            </w:r>
          </w:p>
        </w:tc>
      </w:tr>
      <w:tr w:rsidR="00BB6B8C" w:rsidRPr="00892C9C" w14:paraId="2BE680BE"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726F5CF6"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54E3BB5" w14:textId="77777777" w:rsidR="00BB6B8C" w:rsidRPr="00892C9C" w:rsidRDefault="00BB6B8C" w:rsidP="0057298C">
            <w:pPr>
              <w:jc w:val="center"/>
              <w:outlineLvl w:val="4"/>
              <w:rPr>
                <w:color w:val="000000"/>
              </w:rPr>
            </w:pPr>
            <w:r w:rsidRPr="00892C9C">
              <w:rPr>
                <w:color w:val="000000"/>
              </w:rPr>
              <w:t>15101S2280</w:t>
            </w:r>
          </w:p>
        </w:tc>
        <w:tc>
          <w:tcPr>
            <w:tcW w:w="606" w:type="dxa"/>
            <w:tcBorders>
              <w:top w:val="nil"/>
              <w:left w:val="nil"/>
              <w:bottom w:val="single" w:sz="4" w:space="0" w:color="000000"/>
              <w:right w:val="single" w:sz="4" w:space="0" w:color="000000"/>
            </w:tcBorders>
            <w:shd w:val="clear" w:color="auto" w:fill="auto"/>
            <w:noWrap/>
            <w:hideMark/>
          </w:tcPr>
          <w:p w14:paraId="15556FCA"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9AE547B"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FEB99B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C751A0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3749E38" w14:textId="77777777" w:rsidR="00BB6B8C" w:rsidRPr="00892C9C" w:rsidRDefault="00BB6B8C" w:rsidP="0057298C">
            <w:pPr>
              <w:jc w:val="right"/>
              <w:outlineLvl w:val="4"/>
              <w:rPr>
                <w:color w:val="000000"/>
              </w:rPr>
            </w:pPr>
            <w:r w:rsidRPr="00892C9C">
              <w:rPr>
                <w:color w:val="000000"/>
              </w:rPr>
              <w:t>5 193 454,67</w:t>
            </w:r>
          </w:p>
        </w:tc>
      </w:tr>
      <w:tr w:rsidR="00BB6B8C" w:rsidRPr="00892C9C" w14:paraId="6652179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4E5CDEB" w14:textId="77777777" w:rsidR="00BB6B8C" w:rsidRPr="00892C9C" w:rsidRDefault="00BB6B8C" w:rsidP="0057298C">
            <w:pPr>
              <w:outlineLvl w:val="5"/>
              <w:rPr>
                <w:color w:val="000000"/>
              </w:rPr>
            </w:pPr>
            <w:r w:rsidRPr="00892C9C">
              <w:rPr>
                <w:color w:val="000000"/>
              </w:rPr>
              <w:t xml:space="preserve">  НАЦИОНАЛЬНАЯ ЭКОНОМИКА</w:t>
            </w:r>
          </w:p>
        </w:tc>
        <w:tc>
          <w:tcPr>
            <w:tcW w:w="1543" w:type="dxa"/>
            <w:tcBorders>
              <w:top w:val="nil"/>
              <w:left w:val="nil"/>
              <w:bottom w:val="single" w:sz="4" w:space="0" w:color="000000"/>
              <w:right w:val="single" w:sz="4" w:space="0" w:color="000000"/>
            </w:tcBorders>
            <w:shd w:val="clear" w:color="auto" w:fill="auto"/>
            <w:noWrap/>
            <w:hideMark/>
          </w:tcPr>
          <w:p w14:paraId="3F19827E" w14:textId="77777777" w:rsidR="00BB6B8C" w:rsidRPr="00892C9C" w:rsidRDefault="00BB6B8C" w:rsidP="0057298C">
            <w:pPr>
              <w:jc w:val="center"/>
              <w:outlineLvl w:val="5"/>
              <w:rPr>
                <w:color w:val="000000"/>
              </w:rPr>
            </w:pPr>
            <w:r w:rsidRPr="00892C9C">
              <w:rPr>
                <w:color w:val="000000"/>
              </w:rPr>
              <w:t>15101S2280</w:t>
            </w:r>
          </w:p>
        </w:tc>
        <w:tc>
          <w:tcPr>
            <w:tcW w:w="606" w:type="dxa"/>
            <w:tcBorders>
              <w:top w:val="nil"/>
              <w:left w:val="nil"/>
              <w:bottom w:val="single" w:sz="4" w:space="0" w:color="000000"/>
              <w:right w:val="single" w:sz="4" w:space="0" w:color="000000"/>
            </w:tcBorders>
            <w:shd w:val="clear" w:color="auto" w:fill="auto"/>
            <w:noWrap/>
            <w:hideMark/>
          </w:tcPr>
          <w:p w14:paraId="50AFF89C"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9E1548A"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474D9C6" w14:textId="77777777" w:rsidR="00BB6B8C" w:rsidRPr="00892C9C" w:rsidRDefault="00BB6B8C" w:rsidP="0057298C">
            <w:pPr>
              <w:jc w:val="center"/>
              <w:outlineLvl w:val="5"/>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31D337C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F0FA5A3" w14:textId="77777777" w:rsidR="00BB6B8C" w:rsidRPr="00892C9C" w:rsidRDefault="00BB6B8C" w:rsidP="0057298C">
            <w:pPr>
              <w:jc w:val="right"/>
              <w:outlineLvl w:val="5"/>
              <w:rPr>
                <w:color w:val="000000"/>
              </w:rPr>
            </w:pPr>
            <w:r w:rsidRPr="00892C9C">
              <w:rPr>
                <w:color w:val="000000"/>
              </w:rPr>
              <w:t>5 193 454,67</w:t>
            </w:r>
          </w:p>
        </w:tc>
      </w:tr>
      <w:tr w:rsidR="00BB6B8C" w:rsidRPr="00892C9C" w14:paraId="2769FE2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6609AC1" w14:textId="77777777" w:rsidR="00BB6B8C" w:rsidRPr="00892C9C" w:rsidRDefault="00BB6B8C" w:rsidP="0057298C">
            <w:pPr>
              <w:outlineLvl w:val="6"/>
              <w:rPr>
                <w:color w:val="000000"/>
              </w:rPr>
            </w:pPr>
            <w:r w:rsidRPr="00892C9C">
              <w:rPr>
                <w:color w:val="000000"/>
              </w:rPr>
              <w:t xml:space="preserve"> Другие вопросы в области национальной экономики</w:t>
            </w:r>
          </w:p>
        </w:tc>
        <w:tc>
          <w:tcPr>
            <w:tcW w:w="1543" w:type="dxa"/>
            <w:tcBorders>
              <w:top w:val="nil"/>
              <w:left w:val="nil"/>
              <w:bottom w:val="single" w:sz="4" w:space="0" w:color="000000"/>
              <w:right w:val="single" w:sz="4" w:space="0" w:color="000000"/>
            </w:tcBorders>
            <w:shd w:val="clear" w:color="auto" w:fill="auto"/>
            <w:noWrap/>
            <w:hideMark/>
          </w:tcPr>
          <w:p w14:paraId="731DCB35" w14:textId="77777777" w:rsidR="00BB6B8C" w:rsidRPr="00892C9C" w:rsidRDefault="00BB6B8C" w:rsidP="0057298C">
            <w:pPr>
              <w:jc w:val="center"/>
              <w:outlineLvl w:val="6"/>
              <w:rPr>
                <w:color w:val="000000"/>
              </w:rPr>
            </w:pPr>
            <w:r w:rsidRPr="00892C9C">
              <w:rPr>
                <w:color w:val="000000"/>
              </w:rPr>
              <w:t>15101S2280</w:t>
            </w:r>
          </w:p>
        </w:tc>
        <w:tc>
          <w:tcPr>
            <w:tcW w:w="606" w:type="dxa"/>
            <w:tcBorders>
              <w:top w:val="nil"/>
              <w:left w:val="nil"/>
              <w:bottom w:val="single" w:sz="4" w:space="0" w:color="000000"/>
              <w:right w:val="single" w:sz="4" w:space="0" w:color="000000"/>
            </w:tcBorders>
            <w:shd w:val="clear" w:color="auto" w:fill="auto"/>
            <w:noWrap/>
            <w:hideMark/>
          </w:tcPr>
          <w:p w14:paraId="59099C13"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0B56D6D"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B33D759" w14:textId="77777777" w:rsidR="00BB6B8C" w:rsidRPr="00892C9C" w:rsidRDefault="00BB6B8C" w:rsidP="0057298C">
            <w:pPr>
              <w:jc w:val="center"/>
              <w:outlineLvl w:val="6"/>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7ED9489F" w14:textId="77777777" w:rsidR="00BB6B8C" w:rsidRPr="00892C9C" w:rsidRDefault="00BB6B8C" w:rsidP="0057298C">
            <w:pPr>
              <w:jc w:val="center"/>
              <w:outlineLvl w:val="6"/>
              <w:rPr>
                <w:color w:val="000000"/>
              </w:rPr>
            </w:pPr>
            <w:r w:rsidRPr="00892C9C">
              <w:rPr>
                <w:color w:val="000000"/>
              </w:rPr>
              <w:t>12</w:t>
            </w:r>
          </w:p>
        </w:tc>
        <w:tc>
          <w:tcPr>
            <w:tcW w:w="1757" w:type="dxa"/>
            <w:tcBorders>
              <w:top w:val="nil"/>
              <w:left w:val="nil"/>
              <w:bottom w:val="single" w:sz="4" w:space="0" w:color="000000"/>
              <w:right w:val="single" w:sz="4" w:space="0" w:color="000000"/>
            </w:tcBorders>
            <w:shd w:val="clear" w:color="auto" w:fill="auto"/>
            <w:noWrap/>
            <w:hideMark/>
          </w:tcPr>
          <w:p w14:paraId="70C3ED0D" w14:textId="77777777" w:rsidR="00BB6B8C" w:rsidRPr="00892C9C" w:rsidRDefault="00BB6B8C" w:rsidP="0057298C">
            <w:pPr>
              <w:jc w:val="right"/>
              <w:outlineLvl w:val="6"/>
              <w:rPr>
                <w:color w:val="000000"/>
              </w:rPr>
            </w:pPr>
            <w:r w:rsidRPr="00892C9C">
              <w:rPr>
                <w:color w:val="000000"/>
              </w:rPr>
              <w:t>5 193 454,67</w:t>
            </w:r>
          </w:p>
        </w:tc>
      </w:tr>
      <w:tr w:rsidR="00BB6B8C" w:rsidRPr="00892C9C" w14:paraId="527BCA1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8476CA4" w14:textId="77777777" w:rsidR="00BB6B8C" w:rsidRPr="00892C9C" w:rsidRDefault="00BB6B8C" w:rsidP="0057298C">
            <w:pPr>
              <w:outlineLvl w:val="0"/>
              <w:rPr>
                <w:color w:val="000000"/>
              </w:rPr>
            </w:pPr>
            <w:r w:rsidRPr="00892C9C">
              <w:rPr>
                <w:color w:val="000000"/>
              </w:rPr>
              <w:t xml:space="preserve"> Подпрограмма "Управление землёй"</w:t>
            </w:r>
          </w:p>
        </w:tc>
        <w:tc>
          <w:tcPr>
            <w:tcW w:w="1543" w:type="dxa"/>
            <w:tcBorders>
              <w:top w:val="nil"/>
              <w:left w:val="nil"/>
              <w:bottom w:val="single" w:sz="4" w:space="0" w:color="000000"/>
              <w:right w:val="single" w:sz="4" w:space="0" w:color="000000"/>
            </w:tcBorders>
            <w:shd w:val="clear" w:color="auto" w:fill="auto"/>
            <w:noWrap/>
            <w:hideMark/>
          </w:tcPr>
          <w:p w14:paraId="571FA6F2" w14:textId="77777777" w:rsidR="00BB6B8C" w:rsidRPr="00892C9C" w:rsidRDefault="00BB6B8C" w:rsidP="0057298C">
            <w:pPr>
              <w:jc w:val="center"/>
              <w:outlineLvl w:val="0"/>
              <w:rPr>
                <w:color w:val="000000"/>
              </w:rPr>
            </w:pPr>
            <w:r w:rsidRPr="00892C9C">
              <w:rPr>
                <w:color w:val="000000"/>
              </w:rPr>
              <w:t>1520000000</w:t>
            </w:r>
          </w:p>
        </w:tc>
        <w:tc>
          <w:tcPr>
            <w:tcW w:w="606" w:type="dxa"/>
            <w:tcBorders>
              <w:top w:val="nil"/>
              <w:left w:val="nil"/>
              <w:bottom w:val="single" w:sz="4" w:space="0" w:color="000000"/>
              <w:right w:val="single" w:sz="4" w:space="0" w:color="000000"/>
            </w:tcBorders>
            <w:shd w:val="clear" w:color="auto" w:fill="auto"/>
            <w:noWrap/>
            <w:hideMark/>
          </w:tcPr>
          <w:p w14:paraId="745463CF"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485EA7E"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081CC01"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E7BE8E1"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2A1C127" w14:textId="77777777" w:rsidR="00BB6B8C" w:rsidRPr="00892C9C" w:rsidRDefault="00BB6B8C" w:rsidP="0057298C">
            <w:pPr>
              <w:jc w:val="right"/>
              <w:outlineLvl w:val="0"/>
              <w:rPr>
                <w:color w:val="000000"/>
              </w:rPr>
            </w:pPr>
            <w:r w:rsidRPr="00892C9C">
              <w:rPr>
                <w:color w:val="000000"/>
              </w:rPr>
              <w:t>1 359 861,00</w:t>
            </w:r>
          </w:p>
        </w:tc>
      </w:tr>
      <w:tr w:rsidR="00BB6B8C" w:rsidRPr="00892C9C" w14:paraId="215D455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20509D4" w14:textId="77777777" w:rsidR="00BB6B8C" w:rsidRPr="00892C9C" w:rsidRDefault="00BB6B8C" w:rsidP="0057298C">
            <w:pPr>
              <w:outlineLvl w:val="1"/>
              <w:rPr>
                <w:color w:val="000000"/>
              </w:rPr>
            </w:pPr>
            <w:r w:rsidRPr="00892C9C">
              <w:rPr>
                <w:color w:val="000000"/>
              </w:rPr>
              <w:t>Основное мероприятие "Управление землёй"</w:t>
            </w:r>
          </w:p>
        </w:tc>
        <w:tc>
          <w:tcPr>
            <w:tcW w:w="1543" w:type="dxa"/>
            <w:tcBorders>
              <w:top w:val="nil"/>
              <w:left w:val="nil"/>
              <w:bottom w:val="single" w:sz="4" w:space="0" w:color="000000"/>
              <w:right w:val="single" w:sz="4" w:space="0" w:color="000000"/>
            </w:tcBorders>
            <w:shd w:val="clear" w:color="auto" w:fill="auto"/>
            <w:noWrap/>
            <w:hideMark/>
          </w:tcPr>
          <w:p w14:paraId="465707AC" w14:textId="77777777" w:rsidR="00BB6B8C" w:rsidRPr="00892C9C" w:rsidRDefault="00BB6B8C" w:rsidP="0057298C">
            <w:pPr>
              <w:jc w:val="center"/>
              <w:outlineLvl w:val="1"/>
              <w:rPr>
                <w:color w:val="000000"/>
              </w:rPr>
            </w:pPr>
            <w:r w:rsidRPr="00892C9C">
              <w:rPr>
                <w:color w:val="000000"/>
              </w:rPr>
              <w:t>1520100000</w:t>
            </w:r>
          </w:p>
        </w:tc>
        <w:tc>
          <w:tcPr>
            <w:tcW w:w="606" w:type="dxa"/>
            <w:tcBorders>
              <w:top w:val="nil"/>
              <w:left w:val="nil"/>
              <w:bottom w:val="single" w:sz="4" w:space="0" w:color="000000"/>
              <w:right w:val="single" w:sz="4" w:space="0" w:color="000000"/>
            </w:tcBorders>
            <w:shd w:val="clear" w:color="auto" w:fill="auto"/>
            <w:noWrap/>
            <w:hideMark/>
          </w:tcPr>
          <w:p w14:paraId="13CE1C7E"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527BA6E"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027F1B1"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76FE413"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A8D7F65" w14:textId="77777777" w:rsidR="00BB6B8C" w:rsidRPr="00892C9C" w:rsidRDefault="00BB6B8C" w:rsidP="0057298C">
            <w:pPr>
              <w:jc w:val="right"/>
              <w:outlineLvl w:val="1"/>
              <w:rPr>
                <w:color w:val="000000"/>
              </w:rPr>
            </w:pPr>
            <w:r w:rsidRPr="00892C9C">
              <w:rPr>
                <w:color w:val="000000"/>
              </w:rPr>
              <w:t>1 359 861,00</w:t>
            </w:r>
          </w:p>
        </w:tc>
      </w:tr>
      <w:tr w:rsidR="00BB6B8C" w:rsidRPr="00892C9C" w14:paraId="0063601A"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123B14C6" w14:textId="77777777" w:rsidR="00BB6B8C" w:rsidRPr="00892C9C" w:rsidRDefault="00BB6B8C" w:rsidP="0057298C">
            <w:pPr>
              <w:outlineLvl w:val="2"/>
              <w:rPr>
                <w:color w:val="000000"/>
              </w:rPr>
            </w:pPr>
            <w:r w:rsidRPr="00892C9C">
              <w:rPr>
                <w:color w:val="000000"/>
              </w:rPr>
              <w:t xml:space="preserve">  Подготовка проектов межевания и проведение кадастровых работ в отношении земельных участков</w:t>
            </w:r>
          </w:p>
        </w:tc>
        <w:tc>
          <w:tcPr>
            <w:tcW w:w="1543" w:type="dxa"/>
            <w:tcBorders>
              <w:top w:val="nil"/>
              <w:left w:val="nil"/>
              <w:bottom w:val="single" w:sz="4" w:space="0" w:color="000000"/>
              <w:right w:val="single" w:sz="4" w:space="0" w:color="000000"/>
            </w:tcBorders>
            <w:shd w:val="clear" w:color="auto" w:fill="auto"/>
            <w:noWrap/>
            <w:hideMark/>
          </w:tcPr>
          <w:p w14:paraId="7F989970" w14:textId="77777777" w:rsidR="00BB6B8C" w:rsidRPr="00892C9C" w:rsidRDefault="00BB6B8C" w:rsidP="0057298C">
            <w:pPr>
              <w:jc w:val="center"/>
              <w:outlineLvl w:val="2"/>
              <w:rPr>
                <w:color w:val="000000"/>
              </w:rPr>
            </w:pPr>
            <w:r w:rsidRPr="00892C9C">
              <w:rPr>
                <w:color w:val="000000"/>
              </w:rPr>
              <w:t>1520186320</w:t>
            </w:r>
          </w:p>
        </w:tc>
        <w:tc>
          <w:tcPr>
            <w:tcW w:w="606" w:type="dxa"/>
            <w:tcBorders>
              <w:top w:val="nil"/>
              <w:left w:val="nil"/>
              <w:bottom w:val="single" w:sz="4" w:space="0" w:color="000000"/>
              <w:right w:val="single" w:sz="4" w:space="0" w:color="000000"/>
            </w:tcBorders>
            <w:shd w:val="clear" w:color="auto" w:fill="auto"/>
            <w:noWrap/>
            <w:hideMark/>
          </w:tcPr>
          <w:p w14:paraId="1C434FA8"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D539E25"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BE6E188"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367146C"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4872A01" w14:textId="77777777" w:rsidR="00BB6B8C" w:rsidRPr="00892C9C" w:rsidRDefault="00BB6B8C" w:rsidP="0057298C">
            <w:pPr>
              <w:jc w:val="right"/>
              <w:outlineLvl w:val="2"/>
              <w:rPr>
                <w:color w:val="000000"/>
              </w:rPr>
            </w:pPr>
            <w:r w:rsidRPr="00892C9C">
              <w:rPr>
                <w:color w:val="000000"/>
              </w:rPr>
              <w:t>1 294 660,00</w:t>
            </w:r>
          </w:p>
        </w:tc>
      </w:tr>
      <w:tr w:rsidR="00BB6B8C" w:rsidRPr="00892C9C" w14:paraId="0649623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F6A831C"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3434B5D2" w14:textId="77777777" w:rsidR="00BB6B8C" w:rsidRPr="00892C9C" w:rsidRDefault="00BB6B8C" w:rsidP="0057298C">
            <w:pPr>
              <w:jc w:val="center"/>
              <w:outlineLvl w:val="3"/>
              <w:rPr>
                <w:color w:val="000000"/>
              </w:rPr>
            </w:pPr>
            <w:r w:rsidRPr="00892C9C">
              <w:rPr>
                <w:color w:val="000000"/>
              </w:rPr>
              <w:t>1520186320</w:t>
            </w:r>
          </w:p>
        </w:tc>
        <w:tc>
          <w:tcPr>
            <w:tcW w:w="606" w:type="dxa"/>
            <w:tcBorders>
              <w:top w:val="nil"/>
              <w:left w:val="nil"/>
              <w:bottom w:val="single" w:sz="4" w:space="0" w:color="000000"/>
              <w:right w:val="single" w:sz="4" w:space="0" w:color="000000"/>
            </w:tcBorders>
            <w:shd w:val="clear" w:color="auto" w:fill="auto"/>
            <w:noWrap/>
            <w:hideMark/>
          </w:tcPr>
          <w:p w14:paraId="653009AF"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EF07AF4"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AA9D08F"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FB2E9C6"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DBF1304" w14:textId="77777777" w:rsidR="00BB6B8C" w:rsidRPr="00892C9C" w:rsidRDefault="00BB6B8C" w:rsidP="0057298C">
            <w:pPr>
              <w:jc w:val="right"/>
              <w:outlineLvl w:val="3"/>
              <w:rPr>
                <w:color w:val="000000"/>
              </w:rPr>
            </w:pPr>
            <w:r w:rsidRPr="00892C9C">
              <w:rPr>
                <w:color w:val="000000"/>
              </w:rPr>
              <w:t>1 294 660,00</w:t>
            </w:r>
          </w:p>
        </w:tc>
      </w:tr>
      <w:tr w:rsidR="00BB6B8C" w:rsidRPr="00892C9C" w14:paraId="3FB75E8D"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484A7336" w14:textId="77777777" w:rsidR="00BB6B8C" w:rsidRPr="00892C9C" w:rsidRDefault="00BB6B8C" w:rsidP="0057298C">
            <w:pPr>
              <w:outlineLvl w:val="4"/>
              <w:rPr>
                <w:color w:val="000000"/>
              </w:rPr>
            </w:pPr>
            <w:r w:rsidRPr="00892C9C">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B32A92B" w14:textId="77777777" w:rsidR="00BB6B8C" w:rsidRPr="00892C9C" w:rsidRDefault="00BB6B8C" w:rsidP="0057298C">
            <w:pPr>
              <w:jc w:val="center"/>
              <w:outlineLvl w:val="4"/>
              <w:rPr>
                <w:color w:val="000000"/>
              </w:rPr>
            </w:pPr>
            <w:r w:rsidRPr="00892C9C">
              <w:rPr>
                <w:color w:val="000000"/>
              </w:rPr>
              <w:t>1520186320</w:t>
            </w:r>
          </w:p>
        </w:tc>
        <w:tc>
          <w:tcPr>
            <w:tcW w:w="606" w:type="dxa"/>
            <w:tcBorders>
              <w:top w:val="nil"/>
              <w:left w:val="nil"/>
              <w:bottom w:val="single" w:sz="4" w:space="0" w:color="000000"/>
              <w:right w:val="single" w:sz="4" w:space="0" w:color="000000"/>
            </w:tcBorders>
            <w:shd w:val="clear" w:color="auto" w:fill="auto"/>
            <w:noWrap/>
            <w:hideMark/>
          </w:tcPr>
          <w:p w14:paraId="1190CC90"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B046030"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1EB1442"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2752DD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46DB4A1" w14:textId="77777777" w:rsidR="00BB6B8C" w:rsidRPr="00892C9C" w:rsidRDefault="00BB6B8C" w:rsidP="0057298C">
            <w:pPr>
              <w:jc w:val="right"/>
              <w:outlineLvl w:val="4"/>
              <w:rPr>
                <w:color w:val="000000"/>
              </w:rPr>
            </w:pPr>
            <w:r w:rsidRPr="00892C9C">
              <w:rPr>
                <w:color w:val="000000"/>
              </w:rPr>
              <w:t>1 294 660,00</w:t>
            </w:r>
          </w:p>
        </w:tc>
      </w:tr>
      <w:tr w:rsidR="00BB6B8C" w:rsidRPr="00892C9C" w14:paraId="783EA8A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8B32DCC" w14:textId="77777777" w:rsidR="00BB6B8C" w:rsidRPr="00892C9C" w:rsidRDefault="00BB6B8C" w:rsidP="0057298C">
            <w:pPr>
              <w:outlineLvl w:val="5"/>
              <w:rPr>
                <w:color w:val="000000"/>
              </w:rPr>
            </w:pPr>
            <w:r w:rsidRPr="00892C9C">
              <w:rPr>
                <w:color w:val="000000"/>
              </w:rPr>
              <w:t xml:space="preserve">  НАЦИОНАЛЬНАЯ ЭКОНОМИКА</w:t>
            </w:r>
          </w:p>
        </w:tc>
        <w:tc>
          <w:tcPr>
            <w:tcW w:w="1543" w:type="dxa"/>
            <w:tcBorders>
              <w:top w:val="nil"/>
              <w:left w:val="nil"/>
              <w:bottom w:val="single" w:sz="4" w:space="0" w:color="000000"/>
              <w:right w:val="single" w:sz="4" w:space="0" w:color="000000"/>
            </w:tcBorders>
            <w:shd w:val="clear" w:color="auto" w:fill="auto"/>
            <w:noWrap/>
            <w:hideMark/>
          </w:tcPr>
          <w:p w14:paraId="0CF0DE81" w14:textId="77777777" w:rsidR="00BB6B8C" w:rsidRPr="00892C9C" w:rsidRDefault="00BB6B8C" w:rsidP="0057298C">
            <w:pPr>
              <w:jc w:val="center"/>
              <w:outlineLvl w:val="5"/>
              <w:rPr>
                <w:color w:val="000000"/>
              </w:rPr>
            </w:pPr>
            <w:r w:rsidRPr="00892C9C">
              <w:rPr>
                <w:color w:val="000000"/>
              </w:rPr>
              <w:t>1520186320</w:t>
            </w:r>
          </w:p>
        </w:tc>
        <w:tc>
          <w:tcPr>
            <w:tcW w:w="606" w:type="dxa"/>
            <w:tcBorders>
              <w:top w:val="nil"/>
              <w:left w:val="nil"/>
              <w:bottom w:val="single" w:sz="4" w:space="0" w:color="000000"/>
              <w:right w:val="single" w:sz="4" w:space="0" w:color="000000"/>
            </w:tcBorders>
            <w:shd w:val="clear" w:color="auto" w:fill="auto"/>
            <w:noWrap/>
            <w:hideMark/>
          </w:tcPr>
          <w:p w14:paraId="0F94A3DA"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45EA362"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DAEC17D" w14:textId="77777777" w:rsidR="00BB6B8C" w:rsidRPr="00892C9C" w:rsidRDefault="00BB6B8C" w:rsidP="0057298C">
            <w:pPr>
              <w:jc w:val="center"/>
              <w:outlineLvl w:val="5"/>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4441BEE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945DD11" w14:textId="77777777" w:rsidR="00BB6B8C" w:rsidRPr="00892C9C" w:rsidRDefault="00BB6B8C" w:rsidP="0057298C">
            <w:pPr>
              <w:jc w:val="right"/>
              <w:outlineLvl w:val="5"/>
              <w:rPr>
                <w:color w:val="000000"/>
              </w:rPr>
            </w:pPr>
            <w:r w:rsidRPr="00892C9C">
              <w:rPr>
                <w:color w:val="000000"/>
              </w:rPr>
              <w:t>1 294 660,00</w:t>
            </w:r>
          </w:p>
        </w:tc>
      </w:tr>
      <w:tr w:rsidR="00BB6B8C" w:rsidRPr="00892C9C" w14:paraId="4B9DEE9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6D8A91F" w14:textId="77777777" w:rsidR="00BB6B8C" w:rsidRPr="00892C9C" w:rsidRDefault="00BB6B8C" w:rsidP="0057298C">
            <w:pPr>
              <w:outlineLvl w:val="6"/>
              <w:rPr>
                <w:color w:val="000000"/>
              </w:rPr>
            </w:pPr>
            <w:r w:rsidRPr="00892C9C">
              <w:rPr>
                <w:color w:val="000000"/>
              </w:rPr>
              <w:t xml:space="preserve"> Другие вопросы в области национальной экономики</w:t>
            </w:r>
          </w:p>
        </w:tc>
        <w:tc>
          <w:tcPr>
            <w:tcW w:w="1543" w:type="dxa"/>
            <w:tcBorders>
              <w:top w:val="nil"/>
              <w:left w:val="nil"/>
              <w:bottom w:val="single" w:sz="4" w:space="0" w:color="000000"/>
              <w:right w:val="single" w:sz="4" w:space="0" w:color="000000"/>
            </w:tcBorders>
            <w:shd w:val="clear" w:color="auto" w:fill="auto"/>
            <w:noWrap/>
            <w:hideMark/>
          </w:tcPr>
          <w:p w14:paraId="10DCC263" w14:textId="77777777" w:rsidR="00BB6B8C" w:rsidRPr="00892C9C" w:rsidRDefault="00BB6B8C" w:rsidP="0057298C">
            <w:pPr>
              <w:jc w:val="center"/>
              <w:outlineLvl w:val="6"/>
              <w:rPr>
                <w:color w:val="000000"/>
              </w:rPr>
            </w:pPr>
            <w:r w:rsidRPr="00892C9C">
              <w:rPr>
                <w:color w:val="000000"/>
              </w:rPr>
              <w:t>1520186320</w:t>
            </w:r>
          </w:p>
        </w:tc>
        <w:tc>
          <w:tcPr>
            <w:tcW w:w="606" w:type="dxa"/>
            <w:tcBorders>
              <w:top w:val="nil"/>
              <w:left w:val="nil"/>
              <w:bottom w:val="single" w:sz="4" w:space="0" w:color="000000"/>
              <w:right w:val="single" w:sz="4" w:space="0" w:color="000000"/>
            </w:tcBorders>
            <w:shd w:val="clear" w:color="auto" w:fill="auto"/>
            <w:noWrap/>
            <w:hideMark/>
          </w:tcPr>
          <w:p w14:paraId="001A0551"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14AB47E"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9FB04DE" w14:textId="77777777" w:rsidR="00BB6B8C" w:rsidRPr="00892C9C" w:rsidRDefault="00BB6B8C" w:rsidP="0057298C">
            <w:pPr>
              <w:jc w:val="center"/>
              <w:outlineLvl w:val="6"/>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1DF67841" w14:textId="77777777" w:rsidR="00BB6B8C" w:rsidRPr="00892C9C" w:rsidRDefault="00BB6B8C" w:rsidP="0057298C">
            <w:pPr>
              <w:jc w:val="center"/>
              <w:outlineLvl w:val="6"/>
              <w:rPr>
                <w:color w:val="000000"/>
              </w:rPr>
            </w:pPr>
            <w:r w:rsidRPr="00892C9C">
              <w:rPr>
                <w:color w:val="000000"/>
              </w:rPr>
              <w:t>12</w:t>
            </w:r>
          </w:p>
        </w:tc>
        <w:tc>
          <w:tcPr>
            <w:tcW w:w="1757" w:type="dxa"/>
            <w:tcBorders>
              <w:top w:val="nil"/>
              <w:left w:val="nil"/>
              <w:bottom w:val="single" w:sz="4" w:space="0" w:color="000000"/>
              <w:right w:val="single" w:sz="4" w:space="0" w:color="000000"/>
            </w:tcBorders>
            <w:shd w:val="clear" w:color="auto" w:fill="auto"/>
            <w:noWrap/>
            <w:hideMark/>
          </w:tcPr>
          <w:p w14:paraId="137005DF" w14:textId="77777777" w:rsidR="00BB6B8C" w:rsidRPr="00892C9C" w:rsidRDefault="00BB6B8C" w:rsidP="0057298C">
            <w:pPr>
              <w:jc w:val="right"/>
              <w:outlineLvl w:val="6"/>
              <w:rPr>
                <w:color w:val="000000"/>
              </w:rPr>
            </w:pPr>
            <w:r w:rsidRPr="00892C9C">
              <w:rPr>
                <w:color w:val="000000"/>
              </w:rPr>
              <w:t>1 294 660,00</w:t>
            </w:r>
          </w:p>
        </w:tc>
      </w:tr>
      <w:tr w:rsidR="00BB6B8C" w:rsidRPr="00892C9C" w14:paraId="5C19C81D" w14:textId="77777777" w:rsidTr="009C2EE0">
        <w:trPr>
          <w:trHeight w:val="2028"/>
        </w:trPr>
        <w:tc>
          <w:tcPr>
            <w:tcW w:w="3970" w:type="dxa"/>
            <w:tcBorders>
              <w:top w:val="nil"/>
              <w:left w:val="single" w:sz="4" w:space="0" w:color="000000"/>
              <w:bottom w:val="single" w:sz="4" w:space="0" w:color="000000"/>
              <w:right w:val="single" w:sz="4" w:space="0" w:color="000000"/>
            </w:tcBorders>
            <w:shd w:val="clear" w:color="auto" w:fill="auto"/>
            <w:hideMark/>
          </w:tcPr>
          <w:p w14:paraId="04D6E1A3" w14:textId="77777777" w:rsidR="00BB6B8C" w:rsidRPr="00892C9C" w:rsidRDefault="00BB6B8C" w:rsidP="0057298C">
            <w:pPr>
              <w:outlineLvl w:val="2"/>
              <w:rPr>
                <w:color w:val="000000"/>
              </w:rPr>
            </w:pPr>
            <w:r w:rsidRPr="00892C9C">
              <w:rPr>
                <w:color w:val="000000"/>
              </w:rPr>
              <w:t xml:space="preserve">  Проведение кадастровых работ по формированию земельных участков для реализации Закона Республики Бурятия от 16.02.2002 № 115 III "О бесплатном предоставлении в собственность земельных участков, находящихся в государственной и муниципальной собственности"</w:t>
            </w:r>
          </w:p>
        </w:tc>
        <w:tc>
          <w:tcPr>
            <w:tcW w:w="1543" w:type="dxa"/>
            <w:tcBorders>
              <w:top w:val="nil"/>
              <w:left w:val="nil"/>
              <w:bottom w:val="single" w:sz="4" w:space="0" w:color="000000"/>
              <w:right w:val="single" w:sz="4" w:space="0" w:color="000000"/>
            </w:tcBorders>
            <w:shd w:val="clear" w:color="auto" w:fill="auto"/>
            <w:noWrap/>
            <w:hideMark/>
          </w:tcPr>
          <w:p w14:paraId="429AE855" w14:textId="77777777" w:rsidR="00BB6B8C" w:rsidRPr="00892C9C" w:rsidRDefault="00BB6B8C" w:rsidP="0057298C">
            <w:pPr>
              <w:jc w:val="center"/>
              <w:outlineLvl w:val="2"/>
              <w:rPr>
                <w:color w:val="000000"/>
              </w:rPr>
            </w:pPr>
            <w:r w:rsidRPr="00892C9C">
              <w:rPr>
                <w:color w:val="000000"/>
              </w:rPr>
              <w:t>15201S2250</w:t>
            </w:r>
          </w:p>
        </w:tc>
        <w:tc>
          <w:tcPr>
            <w:tcW w:w="606" w:type="dxa"/>
            <w:tcBorders>
              <w:top w:val="nil"/>
              <w:left w:val="nil"/>
              <w:bottom w:val="single" w:sz="4" w:space="0" w:color="000000"/>
              <w:right w:val="single" w:sz="4" w:space="0" w:color="000000"/>
            </w:tcBorders>
            <w:shd w:val="clear" w:color="auto" w:fill="auto"/>
            <w:noWrap/>
            <w:hideMark/>
          </w:tcPr>
          <w:p w14:paraId="4BCFCE9C"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E360651"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99D54D9"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3CCF9C0"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9960A67" w14:textId="77777777" w:rsidR="00BB6B8C" w:rsidRPr="00892C9C" w:rsidRDefault="00BB6B8C" w:rsidP="0057298C">
            <w:pPr>
              <w:jc w:val="right"/>
              <w:outlineLvl w:val="2"/>
              <w:rPr>
                <w:color w:val="000000"/>
              </w:rPr>
            </w:pPr>
            <w:r w:rsidRPr="00892C9C">
              <w:rPr>
                <w:color w:val="000000"/>
              </w:rPr>
              <w:t>65 201,00</w:t>
            </w:r>
          </w:p>
        </w:tc>
      </w:tr>
      <w:tr w:rsidR="00BB6B8C" w:rsidRPr="00892C9C" w14:paraId="5E9869C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41EF14D"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121BFEFA" w14:textId="77777777" w:rsidR="00BB6B8C" w:rsidRPr="00892C9C" w:rsidRDefault="00BB6B8C" w:rsidP="0057298C">
            <w:pPr>
              <w:jc w:val="center"/>
              <w:outlineLvl w:val="3"/>
              <w:rPr>
                <w:color w:val="000000"/>
              </w:rPr>
            </w:pPr>
            <w:r w:rsidRPr="00892C9C">
              <w:rPr>
                <w:color w:val="000000"/>
              </w:rPr>
              <w:t>15201S2250</w:t>
            </w:r>
          </w:p>
        </w:tc>
        <w:tc>
          <w:tcPr>
            <w:tcW w:w="606" w:type="dxa"/>
            <w:tcBorders>
              <w:top w:val="nil"/>
              <w:left w:val="nil"/>
              <w:bottom w:val="single" w:sz="4" w:space="0" w:color="000000"/>
              <w:right w:val="single" w:sz="4" w:space="0" w:color="000000"/>
            </w:tcBorders>
            <w:shd w:val="clear" w:color="auto" w:fill="auto"/>
            <w:noWrap/>
            <w:hideMark/>
          </w:tcPr>
          <w:p w14:paraId="571174CA"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3BA5D8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FA2A5F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DC69941"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6F20AE3" w14:textId="77777777" w:rsidR="00BB6B8C" w:rsidRPr="00892C9C" w:rsidRDefault="00BB6B8C" w:rsidP="0057298C">
            <w:pPr>
              <w:jc w:val="right"/>
              <w:outlineLvl w:val="3"/>
              <w:rPr>
                <w:color w:val="000000"/>
              </w:rPr>
            </w:pPr>
            <w:r w:rsidRPr="00892C9C">
              <w:rPr>
                <w:color w:val="000000"/>
              </w:rPr>
              <w:t>65 201,00</w:t>
            </w:r>
          </w:p>
        </w:tc>
      </w:tr>
      <w:tr w:rsidR="00BB6B8C" w:rsidRPr="00892C9C" w14:paraId="6E5F7E39"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181DC8F0"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9B25F07" w14:textId="77777777" w:rsidR="00BB6B8C" w:rsidRPr="00892C9C" w:rsidRDefault="00BB6B8C" w:rsidP="0057298C">
            <w:pPr>
              <w:jc w:val="center"/>
              <w:outlineLvl w:val="4"/>
              <w:rPr>
                <w:color w:val="000000"/>
              </w:rPr>
            </w:pPr>
            <w:r w:rsidRPr="00892C9C">
              <w:rPr>
                <w:color w:val="000000"/>
              </w:rPr>
              <w:t>15201S2250</w:t>
            </w:r>
          </w:p>
        </w:tc>
        <w:tc>
          <w:tcPr>
            <w:tcW w:w="606" w:type="dxa"/>
            <w:tcBorders>
              <w:top w:val="nil"/>
              <w:left w:val="nil"/>
              <w:bottom w:val="single" w:sz="4" w:space="0" w:color="000000"/>
              <w:right w:val="single" w:sz="4" w:space="0" w:color="000000"/>
            </w:tcBorders>
            <w:shd w:val="clear" w:color="auto" w:fill="auto"/>
            <w:noWrap/>
            <w:hideMark/>
          </w:tcPr>
          <w:p w14:paraId="5AF46017"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C17364F"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18B5A6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A170172"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F9F53D3" w14:textId="77777777" w:rsidR="00BB6B8C" w:rsidRPr="00892C9C" w:rsidRDefault="00BB6B8C" w:rsidP="0057298C">
            <w:pPr>
              <w:jc w:val="right"/>
              <w:outlineLvl w:val="4"/>
              <w:rPr>
                <w:color w:val="000000"/>
              </w:rPr>
            </w:pPr>
            <w:r w:rsidRPr="00892C9C">
              <w:rPr>
                <w:color w:val="000000"/>
              </w:rPr>
              <w:t>65 201,00</w:t>
            </w:r>
          </w:p>
        </w:tc>
      </w:tr>
      <w:tr w:rsidR="00BB6B8C" w:rsidRPr="00892C9C" w14:paraId="709954E3"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07A2FDD" w14:textId="77777777" w:rsidR="00BB6B8C" w:rsidRPr="00892C9C" w:rsidRDefault="00BB6B8C" w:rsidP="0057298C">
            <w:pPr>
              <w:outlineLvl w:val="5"/>
              <w:rPr>
                <w:color w:val="000000"/>
              </w:rPr>
            </w:pPr>
            <w:r w:rsidRPr="00892C9C">
              <w:rPr>
                <w:color w:val="000000"/>
              </w:rPr>
              <w:t xml:space="preserve">  НАЦИОНАЛЬНАЯ ЭКОНОМИКА</w:t>
            </w:r>
          </w:p>
        </w:tc>
        <w:tc>
          <w:tcPr>
            <w:tcW w:w="1543" w:type="dxa"/>
            <w:tcBorders>
              <w:top w:val="nil"/>
              <w:left w:val="nil"/>
              <w:bottom w:val="single" w:sz="4" w:space="0" w:color="000000"/>
              <w:right w:val="single" w:sz="4" w:space="0" w:color="000000"/>
            </w:tcBorders>
            <w:shd w:val="clear" w:color="auto" w:fill="auto"/>
            <w:noWrap/>
            <w:hideMark/>
          </w:tcPr>
          <w:p w14:paraId="4A8B2580" w14:textId="77777777" w:rsidR="00BB6B8C" w:rsidRPr="00892C9C" w:rsidRDefault="00BB6B8C" w:rsidP="0057298C">
            <w:pPr>
              <w:jc w:val="center"/>
              <w:outlineLvl w:val="5"/>
              <w:rPr>
                <w:color w:val="000000"/>
              </w:rPr>
            </w:pPr>
            <w:r w:rsidRPr="00892C9C">
              <w:rPr>
                <w:color w:val="000000"/>
              </w:rPr>
              <w:t>15201S2250</w:t>
            </w:r>
          </w:p>
        </w:tc>
        <w:tc>
          <w:tcPr>
            <w:tcW w:w="606" w:type="dxa"/>
            <w:tcBorders>
              <w:top w:val="nil"/>
              <w:left w:val="nil"/>
              <w:bottom w:val="single" w:sz="4" w:space="0" w:color="000000"/>
              <w:right w:val="single" w:sz="4" w:space="0" w:color="000000"/>
            </w:tcBorders>
            <w:shd w:val="clear" w:color="auto" w:fill="auto"/>
            <w:noWrap/>
            <w:hideMark/>
          </w:tcPr>
          <w:p w14:paraId="572A6EC6"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1E88284"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FE3BA9A" w14:textId="77777777" w:rsidR="00BB6B8C" w:rsidRPr="00892C9C" w:rsidRDefault="00BB6B8C" w:rsidP="0057298C">
            <w:pPr>
              <w:jc w:val="center"/>
              <w:outlineLvl w:val="5"/>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7E7A65B5"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89CC0B3" w14:textId="77777777" w:rsidR="00BB6B8C" w:rsidRPr="00892C9C" w:rsidRDefault="00BB6B8C" w:rsidP="0057298C">
            <w:pPr>
              <w:jc w:val="right"/>
              <w:outlineLvl w:val="5"/>
              <w:rPr>
                <w:color w:val="000000"/>
              </w:rPr>
            </w:pPr>
            <w:r w:rsidRPr="00892C9C">
              <w:rPr>
                <w:color w:val="000000"/>
              </w:rPr>
              <w:t>65 201,00</w:t>
            </w:r>
          </w:p>
        </w:tc>
      </w:tr>
      <w:tr w:rsidR="00BB6B8C" w:rsidRPr="00892C9C" w14:paraId="6F9BCD3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55A7BB4" w14:textId="77777777" w:rsidR="00BB6B8C" w:rsidRPr="00892C9C" w:rsidRDefault="00BB6B8C" w:rsidP="0057298C">
            <w:pPr>
              <w:outlineLvl w:val="6"/>
              <w:rPr>
                <w:color w:val="000000"/>
              </w:rPr>
            </w:pPr>
            <w:r w:rsidRPr="00892C9C">
              <w:rPr>
                <w:color w:val="000000"/>
              </w:rPr>
              <w:t xml:space="preserve"> Другие вопросы в области национальной экономики</w:t>
            </w:r>
          </w:p>
        </w:tc>
        <w:tc>
          <w:tcPr>
            <w:tcW w:w="1543" w:type="dxa"/>
            <w:tcBorders>
              <w:top w:val="nil"/>
              <w:left w:val="nil"/>
              <w:bottom w:val="single" w:sz="4" w:space="0" w:color="000000"/>
              <w:right w:val="single" w:sz="4" w:space="0" w:color="000000"/>
            </w:tcBorders>
            <w:shd w:val="clear" w:color="auto" w:fill="auto"/>
            <w:noWrap/>
            <w:hideMark/>
          </w:tcPr>
          <w:p w14:paraId="3B489051" w14:textId="77777777" w:rsidR="00BB6B8C" w:rsidRPr="00892C9C" w:rsidRDefault="00BB6B8C" w:rsidP="0057298C">
            <w:pPr>
              <w:jc w:val="center"/>
              <w:outlineLvl w:val="6"/>
              <w:rPr>
                <w:color w:val="000000"/>
              </w:rPr>
            </w:pPr>
            <w:r w:rsidRPr="00892C9C">
              <w:rPr>
                <w:color w:val="000000"/>
              </w:rPr>
              <w:t>15201S2250</w:t>
            </w:r>
          </w:p>
        </w:tc>
        <w:tc>
          <w:tcPr>
            <w:tcW w:w="606" w:type="dxa"/>
            <w:tcBorders>
              <w:top w:val="nil"/>
              <w:left w:val="nil"/>
              <w:bottom w:val="single" w:sz="4" w:space="0" w:color="000000"/>
              <w:right w:val="single" w:sz="4" w:space="0" w:color="000000"/>
            </w:tcBorders>
            <w:shd w:val="clear" w:color="auto" w:fill="auto"/>
            <w:noWrap/>
            <w:hideMark/>
          </w:tcPr>
          <w:p w14:paraId="69D54ACA"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6A31FA5"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B01C4E0" w14:textId="77777777" w:rsidR="00BB6B8C" w:rsidRPr="00892C9C" w:rsidRDefault="00BB6B8C" w:rsidP="0057298C">
            <w:pPr>
              <w:jc w:val="center"/>
              <w:outlineLvl w:val="6"/>
              <w:rPr>
                <w:color w:val="000000"/>
              </w:rPr>
            </w:pPr>
            <w:r w:rsidRPr="00892C9C">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7DEA873C" w14:textId="77777777" w:rsidR="00BB6B8C" w:rsidRPr="00892C9C" w:rsidRDefault="00BB6B8C" w:rsidP="0057298C">
            <w:pPr>
              <w:jc w:val="center"/>
              <w:outlineLvl w:val="6"/>
              <w:rPr>
                <w:color w:val="000000"/>
              </w:rPr>
            </w:pPr>
            <w:r w:rsidRPr="00892C9C">
              <w:rPr>
                <w:color w:val="000000"/>
              </w:rPr>
              <w:t>12</w:t>
            </w:r>
          </w:p>
        </w:tc>
        <w:tc>
          <w:tcPr>
            <w:tcW w:w="1757" w:type="dxa"/>
            <w:tcBorders>
              <w:top w:val="nil"/>
              <w:left w:val="nil"/>
              <w:bottom w:val="single" w:sz="4" w:space="0" w:color="000000"/>
              <w:right w:val="single" w:sz="4" w:space="0" w:color="000000"/>
            </w:tcBorders>
            <w:shd w:val="clear" w:color="auto" w:fill="auto"/>
            <w:noWrap/>
            <w:hideMark/>
          </w:tcPr>
          <w:p w14:paraId="2952FC0A" w14:textId="77777777" w:rsidR="00BB6B8C" w:rsidRPr="00892C9C" w:rsidRDefault="00BB6B8C" w:rsidP="0057298C">
            <w:pPr>
              <w:jc w:val="right"/>
              <w:outlineLvl w:val="6"/>
              <w:rPr>
                <w:color w:val="000000"/>
              </w:rPr>
            </w:pPr>
            <w:r w:rsidRPr="00892C9C">
              <w:rPr>
                <w:color w:val="000000"/>
              </w:rPr>
              <w:t>65 201,00</w:t>
            </w:r>
          </w:p>
        </w:tc>
      </w:tr>
      <w:tr w:rsidR="00BB6B8C" w:rsidRPr="00892C9C" w14:paraId="3AA8278A" w14:textId="77777777" w:rsidTr="009C2EE0">
        <w:trPr>
          <w:trHeight w:val="1586"/>
        </w:trPr>
        <w:tc>
          <w:tcPr>
            <w:tcW w:w="3970" w:type="dxa"/>
            <w:tcBorders>
              <w:top w:val="nil"/>
              <w:left w:val="single" w:sz="4" w:space="0" w:color="000000"/>
              <w:bottom w:val="single" w:sz="4" w:space="0" w:color="000000"/>
              <w:right w:val="single" w:sz="4" w:space="0" w:color="000000"/>
            </w:tcBorders>
            <w:shd w:val="clear" w:color="auto" w:fill="auto"/>
            <w:hideMark/>
          </w:tcPr>
          <w:p w14:paraId="471BCE88" w14:textId="77777777" w:rsidR="00BB6B8C" w:rsidRPr="00892C9C" w:rsidRDefault="00BB6B8C" w:rsidP="0057298C">
            <w:pPr>
              <w:rPr>
                <w:b/>
                <w:bCs/>
                <w:color w:val="000000"/>
              </w:rPr>
            </w:pPr>
            <w:r w:rsidRPr="00892C9C">
              <w:rPr>
                <w:b/>
                <w:bCs/>
                <w:color w:val="000000"/>
              </w:rPr>
              <w:t xml:space="preserve">  Муниципальная программа "Противодействие экстремизму и профилактика терроризма на территории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0CF0975" w14:textId="77777777" w:rsidR="00BB6B8C" w:rsidRPr="00892C9C" w:rsidRDefault="00BB6B8C" w:rsidP="0057298C">
            <w:pPr>
              <w:jc w:val="center"/>
              <w:rPr>
                <w:b/>
                <w:bCs/>
                <w:color w:val="000000"/>
              </w:rPr>
            </w:pPr>
            <w:r w:rsidRPr="00892C9C">
              <w:rPr>
                <w:b/>
                <w:bCs/>
                <w:color w:val="000000"/>
              </w:rPr>
              <w:t>1700000000</w:t>
            </w:r>
          </w:p>
        </w:tc>
        <w:tc>
          <w:tcPr>
            <w:tcW w:w="606" w:type="dxa"/>
            <w:tcBorders>
              <w:top w:val="nil"/>
              <w:left w:val="nil"/>
              <w:bottom w:val="single" w:sz="4" w:space="0" w:color="000000"/>
              <w:right w:val="single" w:sz="4" w:space="0" w:color="000000"/>
            </w:tcBorders>
            <w:shd w:val="clear" w:color="auto" w:fill="auto"/>
            <w:noWrap/>
            <w:hideMark/>
          </w:tcPr>
          <w:p w14:paraId="71AA7D01" w14:textId="77777777" w:rsidR="00BB6B8C" w:rsidRPr="00892C9C" w:rsidRDefault="00BB6B8C" w:rsidP="0057298C">
            <w:pPr>
              <w:jc w:val="center"/>
              <w:rPr>
                <w:b/>
                <w:bCs/>
                <w:color w:val="000000"/>
              </w:rPr>
            </w:pPr>
            <w:r w:rsidRPr="00892C9C">
              <w:rPr>
                <w:b/>
                <w:bCs/>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48A95B6" w14:textId="77777777" w:rsidR="00BB6B8C" w:rsidRPr="00892C9C" w:rsidRDefault="00BB6B8C" w:rsidP="0057298C">
            <w:pPr>
              <w:jc w:val="center"/>
              <w:rPr>
                <w:b/>
                <w:bCs/>
                <w:color w:val="000000"/>
              </w:rPr>
            </w:pPr>
            <w:r w:rsidRPr="00892C9C">
              <w:rPr>
                <w:b/>
                <w:bCs/>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39E34D1" w14:textId="77777777" w:rsidR="00BB6B8C" w:rsidRPr="00892C9C" w:rsidRDefault="00BB6B8C" w:rsidP="0057298C">
            <w:pPr>
              <w:jc w:val="center"/>
              <w:rPr>
                <w:b/>
                <w:bCs/>
                <w:color w:val="000000"/>
              </w:rPr>
            </w:pPr>
            <w:r w:rsidRPr="00892C9C">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75D1DA1" w14:textId="77777777" w:rsidR="00BB6B8C" w:rsidRPr="00892C9C" w:rsidRDefault="00BB6B8C" w:rsidP="0057298C">
            <w:pPr>
              <w:jc w:val="center"/>
              <w:rPr>
                <w:b/>
                <w:bCs/>
                <w:color w:val="000000"/>
              </w:rPr>
            </w:pPr>
            <w:r w:rsidRPr="00892C9C">
              <w:rPr>
                <w:b/>
                <w:bCs/>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A466BF3" w14:textId="77777777" w:rsidR="00BB6B8C" w:rsidRPr="00892C9C" w:rsidRDefault="00BB6B8C" w:rsidP="0057298C">
            <w:pPr>
              <w:jc w:val="right"/>
              <w:rPr>
                <w:b/>
                <w:bCs/>
                <w:color w:val="000000"/>
              </w:rPr>
            </w:pPr>
            <w:r w:rsidRPr="00892C9C">
              <w:rPr>
                <w:b/>
                <w:bCs/>
                <w:color w:val="000000"/>
              </w:rPr>
              <w:t>17 000,00</w:t>
            </w:r>
          </w:p>
        </w:tc>
      </w:tr>
      <w:tr w:rsidR="00BB6B8C" w:rsidRPr="00892C9C" w14:paraId="19202AAA"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60019FF0" w14:textId="77777777" w:rsidR="00BB6B8C" w:rsidRPr="00892C9C" w:rsidRDefault="00BB6B8C" w:rsidP="0057298C">
            <w:pPr>
              <w:outlineLvl w:val="1"/>
              <w:rPr>
                <w:color w:val="000000"/>
              </w:rPr>
            </w:pPr>
            <w:r w:rsidRPr="00892C9C">
              <w:rPr>
                <w:color w:val="000000"/>
              </w:rPr>
              <w:t>Основное мероприятие "Организация антитеррористической деятельности, противодействие возможным фактам проявления терроризма и экстремизма"</w:t>
            </w:r>
          </w:p>
        </w:tc>
        <w:tc>
          <w:tcPr>
            <w:tcW w:w="1543" w:type="dxa"/>
            <w:tcBorders>
              <w:top w:val="nil"/>
              <w:left w:val="nil"/>
              <w:bottom w:val="single" w:sz="4" w:space="0" w:color="000000"/>
              <w:right w:val="single" w:sz="4" w:space="0" w:color="000000"/>
            </w:tcBorders>
            <w:shd w:val="clear" w:color="auto" w:fill="auto"/>
            <w:noWrap/>
            <w:hideMark/>
          </w:tcPr>
          <w:p w14:paraId="3961ACFA" w14:textId="77777777" w:rsidR="00BB6B8C" w:rsidRPr="00892C9C" w:rsidRDefault="00BB6B8C" w:rsidP="0057298C">
            <w:pPr>
              <w:jc w:val="center"/>
              <w:outlineLvl w:val="1"/>
              <w:rPr>
                <w:color w:val="000000"/>
              </w:rPr>
            </w:pPr>
            <w:r w:rsidRPr="00892C9C">
              <w:rPr>
                <w:color w:val="000000"/>
              </w:rPr>
              <w:t>1700100000</w:t>
            </w:r>
          </w:p>
        </w:tc>
        <w:tc>
          <w:tcPr>
            <w:tcW w:w="606" w:type="dxa"/>
            <w:tcBorders>
              <w:top w:val="nil"/>
              <w:left w:val="nil"/>
              <w:bottom w:val="single" w:sz="4" w:space="0" w:color="000000"/>
              <w:right w:val="single" w:sz="4" w:space="0" w:color="000000"/>
            </w:tcBorders>
            <w:shd w:val="clear" w:color="auto" w:fill="auto"/>
            <w:noWrap/>
            <w:hideMark/>
          </w:tcPr>
          <w:p w14:paraId="7335D726"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38BAEF5"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0C3EB68"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72ADF1C"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2BDDEFC" w14:textId="77777777" w:rsidR="00BB6B8C" w:rsidRPr="00892C9C" w:rsidRDefault="00BB6B8C" w:rsidP="0057298C">
            <w:pPr>
              <w:jc w:val="right"/>
              <w:outlineLvl w:val="1"/>
              <w:rPr>
                <w:color w:val="000000"/>
              </w:rPr>
            </w:pPr>
            <w:r w:rsidRPr="00892C9C">
              <w:rPr>
                <w:color w:val="000000"/>
              </w:rPr>
              <w:t>17 000,00</w:t>
            </w:r>
          </w:p>
        </w:tc>
      </w:tr>
      <w:tr w:rsidR="00BB6B8C" w:rsidRPr="00892C9C" w14:paraId="61F42C04" w14:textId="77777777" w:rsidTr="009C2EE0">
        <w:trPr>
          <w:trHeight w:val="1260"/>
        </w:trPr>
        <w:tc>
          <w:tcPr>
            <w:tcW w:w="3970" w:type="dxa"/>
            <w:tcBorders>
              <w:top w:val="nil"/>
              <w:left w:val="single" w:sz="4" w:space="0" w:color="000000"/>
              <w:bottom w:val="single" w:sz="4" w:space="0" w:color="000000"/>
              <w:right w:val="single" w:sz="4" w:space="0" w:color="000000"/>
            </w:tcBorders>
            <w:shd w:val="clear" w:color="auto" w:fill="auto"/>
            <w:hideMark/>
          </w:tcPr>
          <w:p w14:paraId="02116951" w14:textId="77777777" w:rsidR="00BB6B8C" w:rsidRPr="00892C9C" w:rsidRDefault="00BB6B8C" w:rsidP="0057298C">
            <w:pPr>
              <w:outlineLvl w:val="2"/>
              <w:rPr>
                <w:color w:val="000000"/>
              </w:rPr>
            </w:pPr>
            <w:r w:rsidRPr="00892C9C">
              <w:rPr>
                <w:color w:val="000000"/>
              </w:rPr>
              <w:t xml:space="preserve">  Мероприятия, направленные на противодействие </w:t>
            </w:r>
            <w:proofErr w:type="gramStart"/>
            <w:r w:rsidRPr="00892C9C">
              <w:rPr>
                <w:color w:val="000000"/>
              </w:rPr>
              <w:t>экстремизму</w:t>
            </w:r>
            <w:proofErr w:type="gramEnd"/>
            <w:r w:rsidRPr="00892C9C">
              <w:rPr>
                <w:color w:val="000000"/>
              </w:rPr>
              <w:t xml:space="preserve"> и профилактика терроризма на территории города</w:t>
            </w:r>
          </w:p>
        </w:tc>
        <w:tc>
          <w:tcPr>
            <w:tcW w:w="1543" w:type="dxa"/>
            <w:tcBorders>
              <w:top w:val="nil"/>
              <w:left w:val="nil"/>
              <w:bottom w:val="single" w:sz="4" w:space="0" w:color="000000"/>
              <w:right w:val="single" w:sz="4" w:space="0" w:color="000000"/>
            </w:tcBorders>
            <w:shd w:val="clear" w:color="auto" w:fill="auto"/>
            <w:noWrap/>
            <w:hideMark/>
          </w:tcPr>
          <w:p w14:paraId="71020CAF" w14:textId="77777777" w:rsidR="00BB6B8C" w:rsidRPr="00892C9C" w:rsidRDefault="00BB6B8C" w:rsidP="0057298C">
            <w:pPr>
              <w:jc w:val="center"/>
              <w:outlineLvl w:val="2"/>
              <w:rPr>
                <w:color w:val="000000"/>
              </w:rPr>
            </w:pPr>
            <w:r w:rsidRPr="00892C9C">
              <w:rPr>
                <w:color w:val="000000"/>
              </w:rPr>
              <w:t>1700184120</w:t>
            </w:r>
          </w:p>
        </w:tc>
        <w:tc>
          <w:tcPr>
            <w:tcW w:w="606" w:type="dxa"/>
            <w:tcBorders>
              <w:top w:val="nil"/>
              <w:left w:val="nil"/>
              <w:bottom w:val="single" w:sz="4" w:space="0" w:color="000000"/>
              <w:right w:val="single" w:sz="4" w:space="0" w:color="000000"/>
            </w:tcBorders>
            <w:shd w:val="clear" w:color="auto" w:fill="auto"/>
            <w:noWrap/>
            <w:hideMark/>
          </w:tcPr>
          <w:p w14:paraId="76AD819F"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9529ED4"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1A424C5"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123A036"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EC62132" w14:textId="77777777" w:rsidR="00BB6B8C" w:rsidRPr="00892C9C" w:rsidRDefault="00BB6B8C" w:rsidP="0057298C">
            <w:pPr>
              <w:jc w:val="right"/>
              <w:outlineLvl w:val="2"/>
              <w:rPr>
                <w:color w:val="000000"/>
              </w:rPr>
            </w:pPr>
            <w:r w:rsidRPr="00892C9C">
              <w:rPr>
                <w:color w:val="000000"/>
              </w:rPr>
              <w:t>17 000,00</w:t>
            </w:r>
          </w:p>
        </w:tc>
      </w:tr>
      <w:tr w:rsidR="00BB6B8C" w:rsidRPr="00892C9C" w14:paraId="42413F9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F497FC6"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71B7C577" w14:textId="77777777" w:rsidR="00BB6B8C" w:rsidRPr="00892C9C" w:rsidRDefault="00BB6B8C" w:rsidP="0057298C">
            <w:pPr>
              <w:jc w:val="center"/>
              <w:outlineLvl w:val="3"/>
              <w:rPr>
                <w:color w:val="000000"/>
              </w:rPr>
            </w:pPr>
            <w:r w:rsidRPr="00892C9C">
              <w:rPr>
                <w:color w:val="000000"/>
              </w:rPr>
              <w:t>1700184120</w:t>
            </w:r>
          </w:p>
        </w:tc>
        <w:tc>
          <w:tcPr>
            <w:tcW w:w="606" w:type="dxa"/>
            <w:tcBorders>
              <w:top w:val="nil"/>
              <w:left w:val="nil"/>
              <w:bottom w:val="single" w:sz="4" w:space="0" w:color="000000"/>
              <w:right w:val="single" w:sz="4" w:space="0" w:color="000000"/>
            </w:tcBorders>
            <w:shd w:val="clear" w:color="auto" w:fill="auto"/>
            <w:noWrap/>
            <w:hideMark/>
          </w:tcPr>
          <w:p w14:paraId="321F4DDC"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5FAAC7D"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CB820C3"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ECD9B4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0CBB73C" w14:textId="77777777" w:rsidR="00BB6B8C" w:rsidRPr="00892C9C" w:rsidRDefault="00BB6B8C" w:rsidP="0057298C">
            <w:pPr>
              <w:jc w:val="right"/>
              <w:outlineLvl w:val="3"/>
              <w:rPr>
                <w:color w:val="000000"/>
              </w:rPr>
            </w:pPr>
            <w:r w:rsidRPr="00892C9C">
              <w:rPr>
                <w:color w:val="000000"/>
              </w:rPr>
              <w:t>17 000,00</w:t>
            </w:r>
          </w:p>
        </w:tc>
      </w:tr>
      <w:tr w:rsidR="00BB6B8C" w:rsidRPr="00892C9C" w14:paraId="76DC729C" w14:textId="77777777" w:rsidTr="009C2EE0">
        <w:trPr>
          <w:trHeight w:val="1531"/>
        </w:trPr>
        <w:tc>
          <w:tcPr>
            <w:tcW w:w="3970" w:type="dxa"/>
            <w:tcBorders>
              <w:top w:val="nil"/>
              <w:left w:val="single" w:sz="4" w:space="0" w:color="000000"/>
              <w:bottom w:val="single" w:sz="4" w:space="0" w:color="000000"/>
              <w:right w:val="single" w:sz="4" w:space="0" w:color="000000"/>
            </w:tcBorders>
            <w:shd w:val="clear" w:color="auto" w:fill="auto"/>
            <w:hideMark/>
          </w:tcPr>
          <w:p w14:paraId="5C31E9BC" w14:textId="77777777" w:rsidR="00BB6B8C" w:rsidRPr="00892C9C" w:rsidRDefault="00BB6B8C" w:rsidP="0057298C">
            <w:pPr>
              <w:outlineLvl w:val="4"/>
              <w:rPr>
                <w:color w:val="000000"/>
              </w:rPr>
            </w:pPr>
            <w:r w:rsidRPr="00892C9C">
              <w:rPr>
                <w:color w:val="000000"/>
              </w:rPr>
              <w:lastRenderedPageBreak/>
              <w:t>МУНИЦИПАЛЬНОЕ КАЗЕННОЕ УЧРЕЖДЕНИЕ "УПРАВЛЕНИЕ КУЛЬТУРЫ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1E0B5A1" w14:textId="77777777" w:rsidR="00BB6B8C" w:rsidRPr="00892C9C" w:rsidRDefault="00BB6B8C" w:rsidP="0057298C">
            <w:pPr>
              <w:jc w:val="center"/>
              <w:outlineLvl w:val="4"/>
              <w:rPr>
                <w:color w:val="000000"/>
              </w:rPr>
            </w:pPr>
            <w:r w:rsidRPr="00892C9C">
              <w:rPr>
                <w:color w:val="000000"/>
              </w:rPr>
              <w:t>1700184120</w:t>
            </w:r>
          </w:p>
        </w:tc>
        <w:tc>
          <w:tcPr>
            <w:tcW w:w="606" w:type="dxa"/>
            <w:tcBorders>
              <w:top w:val="nil"/>
              <w:left w:val="nil"/>
              <w:bottom w:val="single" w:sz="4" w:space="0" w:color="000000"/>
              <w:right w:val="single" w:sz="4" w:space="0" w:color="000000"/>
            </w:tcBorders>
            <w:shd w:val="clear" w:color="auto" w:fill="auto"/>
            <w:noWrap/>
            <w:hideMark/>
          </w:tcPr>
          <w:p w14:paraId="24A49D48"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A32AB0C" w14:textId="77777777" w:rsidR="00BB6B8C" w:rsidRPr="00892C9C" w:rsidRDefault="00BB6B8C" w:rsidP="0057298C">
            <w:pPr>
              <w:jc w:val="center"/>
              <w:outlineLvl w:val="4"/>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4D8DEA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EE35B3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32FABBF" w14:textId="77777777" w:rsidR="00BB6B8C" w:rsidRPr="00892C9C" w:rsidRDefault="00BB6B8C" w:rsidP="0057298C">
            <w:pPr>
              <w:jc w:val="right"/>
              <w:outlineLvl w:val="4"/>
              <w:rPr>
                <w:color w:val="000000"/>
              </w:rPr>
            </w:pPr>
            <w:r w:rsidRPr="00892C9C">
              <w:rPr>
                <w:color w:val="000000"/>
              </w:rPr>
              <w:t>5 000,00</w:t>
            </w:r>
          </w:p>
        </w:tc>
      </w:tr>
      <w:tr w:rsidR="00BB6B8C" w:rsidRPr="00892C9C" w14:paraId="76732C3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225BBAB" w14:textId="77777777" w:rsidR="00BB6B8C" w:rsidRPr="00892C9C" w:rsidRDefault="00BB6B8C" w:rsidP="0057298C">
            <w:pPr>
              <w:outlineLvl w:val="5"/>
              <w:rPr>
                <w:color w:val="000000"/>
              </w:rPr>
            </w:pPr>
            <w:r w:rsidRPr="00892C9C">
              <w:rPr>
                <w:color w:val="000000"/>
              </w:rPr>
              <w:t xml:space="preserve">  КУЛЬТУРА, КИНЕМАТОГРАФИЯ</w:t>
            </w:r>
          </w:p>
        </w:tc>
        <w:tc>
          <w:tcPr>
            <w:tcW w:w="1543" w:type="dxa"/>
            <w:tcBorders>
              <w:top w:val="nil"/>
              <w:left w:val="nil"/>
              <w:bottom w:val="single" w:sz="4" w:space="0" w:color="000000"/>
              <w:right w:val="single" w:sz="4" w:space="0" w:color="000000"/>
            </w:tcBorders>
            <w:shd w:val="clear" w:color="auto" w:fill="auto"/>
            <w:noWrap/>
            <w:hideMark/>
          </w:tcPr>
          <w:p w14:paraId="7C9D3F4C" w14:textId="77777777" w:rsidR="00BB6B8C" w:rsidRPr="00892C9C" w:rsidRDefault="00BB6B8C" w:rsidP="0057298C">
            <w:pPr>
              <w:jc w:val="center"/>
              <w:outlineLvl w:val="5"/>
              <w:rPr>
                <w:color w:val="000000"/>
              </w:rPr>
            </w:pPr>
            <w:r w:rsidRPr="00892C9C">
              <w:rPr>
                <w:color w:val="000000"/>
              </w:rPr>
              <w:t>1700184120</w:t>
            </w:r>
          </w:p>
        </w:tc>
        <w:tc>
          <w:tcPr>
            <w:tcW w:w="606" w:type="dxa"/>
            <w:tcBorders>
              <w:top w:val="nil"/>
              <w:left w:val="nil"/>
              <w:bottom w:val="single" w:sz="4" w:space="0" w:color="000000"/>
              <w:right w:val="single" w:sz="4" w:space="0" w:color="000000"/>
            </w:tcBorders>
            <w:shd w:val="clear" w:color="auto" w:fill="auto"/>
            <w:noWrap/>
            <w:hideMark/>
          </w:tcPr>
          <w:p w14:paraId="37923EF3"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085AFE5" w14:textId="77777777" w:rsidR="00BB6B8C" w:rsidRPr="00892C9C" w:rsidRDefault="00BB6B8C" w:rsidP="0057298C">
            <w:pPr>
              <w:jc w:val="center"/>
              <w:outlineLvl w:val="5"/>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3B99FD6" w14:textId="77777777" w:rsidR="00BB6B8C" w:rsidRPr="00892C9C" w:rsidRDefault="00BB6B8C" w:rsidP="0057298C">
            <w:pPr>
              <w:jc w:val="center"/>
              <w:outlineLvl w:val="5"/>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23359EB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B1602B8" w14:textId="77777777" w:rsidR="00BB6B8C" w:rsidRPr="00892C9C" w:rsidRDefault="00BB6B8C" w:rsidP="0057298C">
            <w:pPr>
              <w:jc w:val="right"/>
              <w:outlineLvl w:val="5"/>
              <w:rPr>
                <w:color w:val="000000"/>
              </w:rPr>
            </w:pPr>
            <w:r w:rsidRPr="00892C9C">
              <w:rPr>
                <w:color w:val="000000"/>
              </w:rPr>
              <w:t>5 000,00</w:t>
            </w:r>
          </w:p>
        </w:tc>
      </w:tr>
      <w:tr w:rsidR="00BB6B8C" w:rsidRPr="00892C9C" w14:paraId="134E116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B731FC7" w14:textId="77777777" w:rsidR="00BB6B8C" w:rsidRPr="00892C9C" w:rsidRDefault="00BB6B8C" w:rsidP="0057298C">
            <w:pPr>
              <w:outlineLvl w:val="6"/>
              <w:rPr>
                <w:color w:val="000000"/>
              </w:rPr>
            </w:pPr>
            <w:r w:rsidRPr="00892C9C">
              <w:rPr>
                <w:color w:val="000000"/>
              </w:rPr>
              <w:t xml:space="preserve"> Другие вопросы в области культуры, кинематографии</w:t>
            </w:r>
          </w:p>
        </w:tc>
        <w:tc>
          <w:tcPr>
            <w:tcW w:w="1543" w:type="dxa"/>
            <w:tcBorders>
              <w:top w:val="nil"/>
              <w:left w:val="nil"/>
              <w:bottom w:val="single" w:sz="4" w:space="0" w:color="000000"/>
              <w:right w:val="single" w:sz="4" w:space="0" w:color="000000"/>
            </w:tcBorders>
            <w:shd w:val="clear" w:color="auto" w:fill="auto"/>
            <w:noWrap/>
            <w:hideMark/>
          </w:tcPr>
          <w:p w14:paraId="4A96F653" w14:textId="77777777" w:rsidR="00BB6B8C" w:rsidRPr="00892C9C" w:rsidRDefault="00BB6B8C" w:rsidP="0057298C">
            <w:pPr>
              <w:jc w:val="center"/>
              <w:outlineLvl w:val="6"/>
              <w:rPr>
                <w:color w:val="000000"/>
              </w:rPr>
            </w:pPr>
            <w:r w:rsidRPr="00892C9C">
              <w:rPr>
                <w:color w:val="000000"/>
              </w:rPr>
              <w:t>1700184120</w:t>
            </w:r>
          </w:p>
        </w:tc>
        <w:tc>
          <w:tcPr>
            <w:tcW w:w="606" w:type="dxa"/>
            <w:tcBorders>
              <w:top w:val="nil"/>
              <w:left w:val="nil"/>
              <w:bottom w:val="single" w:sz="4" w:space="0" w:color="000000"/>
              <w:right w:val="single" w:sz="4" w:space="0" w:color="000000"/>
            </w:tcBorders>
            <w:shd w:val="clear" w:color="auto" w:fill="auto"/>
            <w:noWrap/>
            <w:hideMark/>
          </w:tcPr>
          <w:p w14:paraId="1C74B09C"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3A81E13" w14:textId="77777777" w:rsidR="00BB6B8C" w:rsidRPr="00892C9C" w:rsidRDefault="00BB6B8C" w:rsidP="0057298C">
            <w:pPr>
              <w:jc w:val="center"/>
              <w:outlineLvl w:val="6"/>
              <w:rPr>
                <w:color w:val="000000"/>
              </w:rPr>
            </w:pPr>
            <w:r w:rsidRPr="00892C9C">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3968ABB" w14:textId="77777777" w:rsidR="00BB6B8C" w:rsidRPr="00892C9C" w:rsidRDefault="00BB6B8C" w:rsidP="0057298C">
            <w:pPr>
              <w:jc w:val="center"/>
              <w:outlineLvl w:val="6"/>
              <w:rPr>
                <w:color w:val="000000"/>
              </w:rPr>
            </w:pPr>
            <w:r w:rsidRPr="00892C9C">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6154FAE1"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14296681" w14:textId="77777777" w:rsidR="00BB6B8C" w:rsidRPr="00892C9C" w:rsidRDefault="00BB6B8C" w:rsidP="0057298C">
            <w:pPr>
              <w:jc w:val="right"/>
              <w:outlineLvl w:val="6"/>
              <w:rPr>
                <w:color w:val="000000"/>
              </w:rPr>
            </w:pPr>
            <w:r w:rsidRPr="00892C9C">
              <w:rPr>
                <w:color w:val="000000"/>
              </w:rPr>
              <w:t>5 000,00</w:t>
            </w:r>
          </w:p>
        </w:tc>
      </w:tr>
      <w:tr w:rsidR="00BB6B8C" w:rsidRPr="00892C9C" w14:paraId="7A4BFA7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4FE21D0"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4640567" w14:textId="77777777" w:rsidR="00BB6B8C" w:rsidRPr="00892C9C" w:rsidRDefault="00BB6B8C" w:rsidP="0057298C">
            <w:pPr>
              <w:jc w:val="center"/>
              <w:outlineLvl w:val="4"/>
              <w:rPr>
                <w:color w:val="000000"/>
              </w:rPr>
            </w:pPr>
            <w:r w:rsidRPr="00892C9C">
              <w:rPr>
                <w:color w:val="000000"/>
              </w:rPr>
              <w:t>1700184120</w:t>
            </w:r>
          </w:p>
        </w:tc>
        <w:tc>
          <w:tcPr>
            <w:tcW w:w="606" w:type="dxa"/>
            <w:tcBorders>
              <w:top w:val="nil"/>
              <w:left w:val="nil"/>
              <w:bottom w:val="single" w:sz="4" w:space="0" w:color="000000"/>
              <w:right w:val="single" w:sz="4" w:space="0" w:color="000000"/>
            </w:tcBorders>
            <w:shd w:val="clear" w:color="auto" w:fill="auto"/>
            <w:noWrap/>
            <w:hideMark/>
          </w:tcPr>
          <w:p w14:paraId="5C2FF5EA"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6FA065F"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0D347B9"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4735C8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8B2469E" w14:textId="77777777" w:rsidR="00BB6B8C" w:rsidRPr="00892C9C" w:rsidRDefault="00BB6B8C" w:rsidP="0057298C">
            <w:pPr>
              <w:jc w:val="right"/>
              <w:outlineLvl w:val="4"/>
              <w:rPr>
                <w:color w:val="000000"/>
              </w:rPr>
            </w:pPr>
            <w:r w:rsidRPr="00892C9C">
              <w:rPr>
                <w:color w:val="000000"/>
              </w:rPr>
              <w:t>12 000,00</w:t>
            </w:r>
          </w:p>
        </w:tc>
      </w:tr>
      <w:tr w:rsidR="00BB6B8C" w:rsidRPr="00892C9C" w14:paraId="40A39DD7"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FD52DC7" w14:textId="77777777" w:rsidR="00BB6B8C" w:rsidRPr="00892C9C" w:rsidRDefault="00BB6B8C" w:rsidP="0057298C">
            <w:pPr>
              <w:outlineLvl w:val="5"/>
              <w:rPr>
                <w:color w:val="000000"/>
              </w:rPr>
            </w:pPr>
            <w:r w:rsidRPr="00892C9C">
              <w:rPr>
                <w:color w:val="000000"/>
              </w:rPr>
              <w:t xml:space="preserve">  НАЦИОНАЛЬНАЯ БЕЗОПАСНОСТЬ И ПРАВООХРАНИТЕЛЬНАЯ ДЕЯТЕЛЬНОСТЬ</w:t>
            </w:r>
          </w:p>
        </w:tc>
        <w:tc>
          <w:tcPr>
            <w:tcW w:w="1543" w:type="dxa"/>
            <w:tcBorders>
              <w:top w:val="nil"/>
              <w:left w:val="nil"/>
              <w:bottom w:val="single" w:sz="4" w:space="0" w:color="000000"/>
              <w:right w:val="single" w:sz="4" w:space="0" w:color="000000"/>
            </w:tcBorders>
            <w:shd w:val="clear" w:color="auto" w:fill="auto"/>
            <w:noWrap/>
            <w:hideMark/>
          </w:tcPr>
          <w:p w14:paraId="404A171D" w14:textId="77777777" w:rsidR="00BB6B8C" w:rsidRPr="00892C9C" w:rsidRDefault="00BB6B8C" w:rsidP="0057298C">
            <w:pPr>
              <w:jc w:val="center"/>
              <w:outlineLvl w:val="5"/>
              <w:rPr>
                <w:color w:val="000000"/>
              </w:rPr>
            </w:pPr>
            <w:r w:rsidRPr="00892C9C">
              <w:rPr>
                <w:color w:val="000000"/>
              </w:rPr>
              <w:t>1700184120</w:t>
            </w:r>
          </w:p>
        </w:tc>
        <w:tc>
          <w:tcPr>
            <w:tcW w:w="606" w:type="dxa"/>
            <w:tcBorders>
              <w:top w:val="nil"/>
              <w:left w:val="nil"/>
              <w:bottom w:val="single" w:sz="4" w:space="0" w:color="000000"/>
              <w:right w:val="single" w:sz="4" w:space="0" w:color="000000"/>
            </w:tcBorders>
            <w:shd w:val="clear" w:color="auto" w:fill="auto"/>
            <w:noWrap/>
            <w:hideMark/>
          </w:tcPr>
          <w:p w14:paraId="75659BFB"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61DF454"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6331601" w14:textId="77777777" w:rsidR="00BB6B8C" w:rsidRPr="00892C9C" w:rsidRDefault="00BB6B8C" w:rsidP="0057298C">
            <w:pPr>
              <w:jc w:val="center"/>
              <w:outlineLvl w:val="5"/>
              <w:rPr>
                <w:color w:val="000000"/>
              </w:rPr>
            </w:pPr>
            <w:r w:rsidRPr="00892C9C">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00DFF5E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AE8D0EB" w14:textId="77777777" w:rsidR="00BB6B8C" w:rsidRPr="00892C9C" w:rsidRDefault="00BB6B8C" w:rsidP="0057298C">
            <w:pPr>
              <w:jc w:val="right"/>
              <w:outlineLvl w:val="5"/>
              <w:rPr>
                <w:color w:val="000000"/>
              </w:rPr>
            </w:pPr>
            <w:r w:rsidRPr="00892C9C">
              <w:rPr>
                <w:color w:val="000000"/>
              </w:rPr>
              <w:t>12 000,00</w:t>
            </w:r>
          </w:p>
        </w:tc>
      </w:tr>
      <w:tr w:rsidR="00BB6B8C" w:rsidRPr="00892C9C" w14:paraId="71DAE242"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5FEB179C" w14:textId="77777777" w:rsidR="00BB6B8C" w:rsidRPr="00892C9C" w:rsidRDefault="00BB6B8C" w:rsidP="0057298C">
            <w:pPr>
              <w:outlineLvl w:val="6"/>
              <w:rPr>
                <w:color w:val="000000"/>
              </w:rPr>
            </w:pPr>
            <w:r w:rsidRPr="00892C9C">
              <w:rPr>
                <w:color w:val="000000"/>
              </w:rPr>
              <w:t xml:space="preserve"> Другие вопросы в области национальной безопасности и правоохранительной деятельности</w:t>
            </w:r>
          </w:p>
        </w:tc>
        <w:tc>
          <w:tcPr>
            <w:tcW w:w="1543" w:type="dxa"/>
            <w:tcBorders>
              <w:top w:val="nil"/>
              <w:left w:val="nil"/>
              <w:bottom w:val="single" w:sz="4" w:space="0" w:color="000000"/>
              <w:right w:val="single" w:sz="4" w:space="0" w:color="000000"/>
            </w:tcBorders>
            <w:shd w:val="clear" w:color="auto" w:fill="auto"/>
            <w:noWrap/>
            <w:hideMark/>
          </w:tcPr>
          <w:p w14:paraId="58F59D61" w14:textId="77777777" w:rsidR="00BB6B8C" w:rsidRPr="00892C9C" w:rsidRDefault="00BB6B8C" w:rsidP="0057298C">
            <w:pPr>
              <w:jc w:val="center"/>
              <w:outlineLvl w:val="6"/>
              <w:rPr>
                <w:color w:val="000000"/>
              </w:rPr>
            </w:pPr>
            <w:r w:rsidRPr="00892C9C">
              <w:rPr>
                <w:color w:val="000000"/>
              </w:rPr>
              <w:t>1700184120</w:t>
            </w:r>
          </w:p>
        </w:tc>
        <w:tc>
          <w:tcPr>
            <w:tcW w:w="606" w:type="dxa"/>
            <w:tcBorders>
              <w:top w:val="nil"/>
              <w:left w:val="nil"/>
              <w:bottom w:val="single" w:sz="4" w:space="0" w:color="000000"/>
              <w:right w:val="single" w:sz="4" w:space="0" w:color="000000"/>
            </w:tcBorders>
            <w:shd w:val="clear" w:color="auto" w:fill="auto"/>
            <w:noWrap/>
            <w:hideMark/>
          </w:tcPr>
          <w:p w14:paraId="61A366AE"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4A7163F"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90D6473" w14:textId="77777777" w:rsidR="00BB6B8C" w:rsidRPr="00892C9C" w:rsidRDefault="00BB6B8C" w:rsidP="0057298C">
            <w:pPr>
              <w:jc w:val="center"/>
              <w:outlineLvl w:val="6"/>
              <w:rPr>
                <w:color w:val="000000"/>
              </w:rPr>
            </w:pPr>
            <w:r w:rsidRPr="00892C9C">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01D36965" w14:textId="77777777" w:rsidR="00BB6B8C" w:rsidRPr="00892C9C" w:rsidRDefault="00BB6B8C" w:rsidP="0057298C">
            <w:pPr>
              <w:jc w:val="center"/>
              <w:outlineLvl w:val="6"/>
              <w:rPr>
                <w:color w:val="000000"/>
              </w:rPr>
            </w:pPr>
            <w:r w:rsidRPr="00892C9C">
              <w:rPr>
                <w:color w:val="000000"/>
              </w:rPr>
              <w:t>14</w:t>
            </w:r>
          </w:p>
        </w:tc>
        <w:tc>
          <w:tcPr>
            <w:tcW w:w="1757" w:type="dxa"/>
            <w:tcBorders>
              <w:top w:val="nil"/>
              <w:left w:val="nil"/>
              <w:bottom w:val="single" w:sz="4" w:space="0" w:color="000000"/>
              <w:right w:val="single" w:sz="4" w:space="0" w:color="000000"/>
            </w:tcBorders>
            <w:shd w:val="clear" w:color="auto" w:fill="auto"/>
            <w:noWrap/>
            <w:hideMark/>
          </w:tcPr>
          <w:p w14:paraId="267F0476" w14:textId="77777777" w:rsidR="00BB6B8C" w:rsidRPr="00892C9C" w:rsidRDefault="00BB6B8C" w:rsidP="0057298C">
            <w:pPr>
              <w:jc w:val="right"/>
              <w:outlineLvl w:val="6"/>
              <w:rPr>
                <w:color w:val="000000"/>
              </w:rPr>
            </w:pPr>
            <w:r w:rsidRPr="00892C9C">
              <w:rPr>
                <w:color w:val="000000"/>
              </w:rPr>
              <w:t>12 000,00</w:t>
            </w:r>
          </w:p>
        </w:tc>
      </w:tr>
      <w:tr w:rsidR="00BB6B8C" w:rsidRPr="00892C9C" w14:paraId="4EA4054A" w14:textId="77777777" w:rsidTr="009C2EE0">
        <w:trPr>
          <w:trHeight w:val="1287"/>
        </w:trPr>
        <w:tc>
          <w:tcPr>
            <w:tcW w:w="3970" w:type="dxa"/>
            <w:tcBorders>
              <w:top w:val="nil"/>
              <w:left w:val="single" w:sz="4" w:space="0" w:color="000000"/>
              <w:bottom w:val="single" w:sz="4" w:space="0" w:color="000000"/>
              <w:right w:val="single" w:sz="4" w:space="0" w:color="000000"/>
            </w:tcBorders>
            <w:shd w:val="clear" w:color="auto" w:fill="auto"/>
            <w:hideMark/>
          </w:tcPr>
          <w:p w14:paraId="7526E214" w14:textId="77777777" w:rsidR="00BB6B8C" w:rsidRPr="00892C9C" w:rsidRDefault="00BB6B8C" w:rsidP="0057298C">
            <w:pPr>
              <w:rPr>
                <w:b/>
                <w:bCs/>
                <w:color w:val="000000"/>
              </w:rPr>
            </w:pPr>
            <w:r w:rsidRPr="00892C9C">
              <w:rPr>
                <w:b/>
                <w:bCs/>
                <w:color w:val="000000"/>
              </w:rPr>
              <w:t xml:space="preserve">  Муниципальная программа "Защита от чрезвычайных ситуаций территории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FBC0CE1" w14:textId="77777777" w:rsidR="00BB6B8C" w:rsidRPr="00892C9C" w:rsidRDefault="00BB6B8C" w:rsidP="0057298C">
            <w:pPr>
              <w:jc w:val="center"/>
              <w:rPr>
                <w:b/>
                <w:bCs/>
                <w:color w:val="000000"/>
              </w:rPr>
            </w:pPr>
            <w:r w:rsidRPr="00892C9C">
              <w:rPr>
                <w:b/>
                <w:bCs/>
                <w:color w:val="000000"/>
              </w:rPr>
              <w:t>1800000000</w:t>
            </w:r>
          </w:p>
        </w:tc>
        <w:tc>
          <w:tcPr>
            <w:tcW w:w="606" w:type="dxa"/>
            <w:tcBorders>
              <w:top w:val="nil"/>
              <w:left w:val="nil"/>
              <w:bottom w:val="single" w:sz="4" w:space="0" w:color="000000"/>
              <w:right w:val="single" w:sz="4" w:space="0" w:color="000000"/>
            </w:tcBorders>
            <w:shd w:val="clear" w:color="auto" w:fill="auto"/>
            <w:noWrap/>
            <w:hideMark/>
          </w:tcPr>
          <w:p w14:paraId="1C46F812" w14:textId="77777777" w:rsidR="00BB6B8C" w:rsidRPr="00892C9C" w:rsidRDefault="00BB6B8C" w:rsidP="0057298C">
            <w:pPr>
              <w:jc w:val="center"/>
              <w:rPr>
                <w:b/>
                <w:bCs/>
                <w:color w:val="000000"/>
              </w:rPr>
            </w:pPr>
            <w:r w:rsidRPr="00892C9C">
              <w:rPr>
                <w:b/>
                <w:bCs/>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9A78668" w14:textId="77777777" w:rsidR="00BB6B8C" w:rsidRPr="00892C9C" w:rsidRDefault="00BB6B8C" w:rsidP="0057298C">
            <w:pPr>
              <w:jc w:val="center"/>
              <w:rPr>
                <w:b/>
                <w:bCs/>
                <w:color w:val="000000"/>
              </w:rPr>
            </w:pPr>
            <w:r w:rsidRPr="00892C9C">
              <w:rPr>
                <w:b/>
                <w:bCs/>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ADC22A4" w14:textId="77777777" w:rsidR="00BB6B8C" w:rsidRPr="00892C9C" w:rsidRDefault="00BB6B8C" w:rsidP="0057298C">
            <w:pPr>
              <w:jc w:val="center"/>
              <w:rPr>
                <w:b/>
                <w:bCs/>
                <w:color w:val="000000"/>
              </w:rPr>
            </w:pPr>
            <w:r w:rsidRPr="00892C9C">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A29C5C5" w14:textId="77777777" w:rsidR="00BB6B8C" w:rsidRPr="00892C9C" w:rsidRDefault="00BB6B8C" w:rsidP="0057298C">
            <w:pPr>
              <w:jc w:val="center"/>
              <w:rPr>
                <w:b/>
                <w:bCs/>
                <w:color w:val="000000"/>
              </w:rPr>
            </w:pPr>
            <w:r w:rsidRPr="00892C9C">
              <w:rPr>
                <w:b/>
                <w:bCs/>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F94E863" w14:textId="77777777" w:rsidR="00BB6B8C" w:rsidRPr="00892C9C" w:rsidRDefault="00BB6B8C" w:rsidP="0057298C">
            <w:pPr>
              <w:jc w:val="right"/>
              <w:rPr>
                <w:b/>
                <w:bCs/>
                <w:color w:val="000000"/>
              </w:rPr>
            </w:pPr>
            <w:r w:rsidRPr="00892C9C">
              <w:rPr>
                <w:b/>
                <w:bCs/>
                <w:color w:val="000000"/>
              </w:rPr>
              <w:t>1 834 831,14</w:t>
            </w:r>
          </w:p>
        </w:tc>
      </w:tr>
      <w:tr w:rsidR="00BB6B8C" w:rsidRPr="00892C9C" w14:paraId="762F0096" w14:textId="77777777" w:rsidTr="009C2EE0">
        <w:trPr>
          <w:trHeight w:val="1728"/>
        </w:trPr>
        <w:tc>
          <w:tcPr>
            <w:tcW w:w="3970" w:type="dxa"/>
            <w:tcBorders>
              <w:top w:val="nil"/>
              <w:left w:val="single" w:sz="4" w:space="0" w:color="000000"/>
              <w:bottom w:val="single" w:sz="4" w:space="0" w:color="000000"/>
              <w:right w:val="single" w:sz="4" w:space="0" w:color="000000"/>
            </w:tcBorders>
            <w:shd w:val="clear" w:color="auto" w:fill="auto"/>
            <w:hideMark/>
          </w:tcPr>
          <w:p w14:paraId="056BD43C" w14:textId="77777777" w:rsidR="00BB6B8C" w:rsidRPr="00892C9C" w:rsidRDefault="00BB6B8C" w:rsidP="0057298C">
            <w:pPr>
              <w:outlineLvl w:val="1"/>
              <w:rPr>
                <w:color w:val="000000"/>
              </w:rPr>
            </w:pPr>
            <w:r w:rsidRPr="00892C9C">
              <w:rPr>
                <w:color w:val="000000"/>
              </w:rPr>
              <w:t>Основное мероприятие "Участие в предупреждении и ликвидации последствий ЧС в границах городского округа, обеспечение первичных мер пожарной безопасности в границах городского округа"</w:t>
            </w:r>
          </w:p>
        </w:tc>
        <w:tc>
          <w:tcPr>
            <w:tcW w:w="1543" w:type="dxa"/>
            <w:tcBorders>
              <w:top w:val="nil"/>
              <w:left w:val="nil"/>
              <w:bottom w:val="single" w:sz="4" w:space="0" w:color="000000"/>
              <w:right w:val="single" w:sz="4" w:space="0" w:color="000000"/>
            </w:tcBorders>
            <w:shd w:val="clear" w:color="auto" w:fill="auto"/>
            <w:noWrap/>
            <w:hideMark/>
          </w:tcPr>
          <w:p w14:paraId="14B9A7F0" w14:textId="77777777" w:rsidR="00BB6B8C" w:rsidRPr="00892C9C" w:rsidRDefault="00BB6B8C" w:rsidP="0057298C">
            <w:pPr>
              <w:jc w:val="center"/>
              <w:outlineLvl w:val="1"/>
              <w:rPr>
                <w:color w:val="000000"/>
              </w:rPr>
            </w:pPr>
            <w:r w:rsidRPr="00892C9C">
              <w:rPr>
                <w:color w:val="000000"/>
              </w:rPr>
              <w:t>1800100000</w:t>
            </w:r>
          </w:p>
        </w:tc>
        <w:tc>
          <w:tcPr>
            <w:tcW w:w="606" w:type="dxa"/>
            <w:tcBorders>
              <w:top w:val="nil"/>
              <w:left w:val="nil"/>
              <w:bottom w:val="single" w:sz="4" w:space="0" w:color="000000"/>
              <w:right w:val="single" w:sz="4" w:space="0" w:color="000000"/>
            </w:tcBorders>
            <w:shd w:val="clear" w:color="auto" w:fill="auto"/>
            <w:noWrap/>
            <w:hideMark/>
          </w:tcPr>
          <w:p w14:paraId="316C671F"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6BCEE4C"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90EB1E0"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3CAB72B"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2E1A977" w14:textId="77777777" w:rsidR="00BB6B8C" w:rsidRPr="00892C9C" w:rsidRDefault="00BB6B8C" w:rsidP="0057298C">
            <w:pPr>
              <w:jc w:val="right"/>
              <w:outlineLvl w:val="1"/>
              <w:rPr>
                <w:color w:val="000000"/>
              </w:rPr>
            </w:pPr>
            <w:r w:rsidRPr="00892C9C">
              <w:rPr>
                <w:color w:val="000000"/>
              </w:rPr>
              <w:t>1 834 831,14</w:t>
            </w:r>
          </w:p>
        </w:tc>
      </w:tr>
      <w:tr w:rsidR="00BB6B8C" w:rsidRPr="00892C9C" w14:paraId="5DF400D2" w14:textId="77777777" w:rsidTr="009C2EE0">
        <w:trPr>
          <w:trHeight w:val="1485"/>
        </w:trPr>
        <w:tc>
          <w:tcPr>
            <w:tcW w:w="3970" w:type="dxa"/>
            <w:tcBorders>
              <w:top w:val="nil"/>
              <w:left w:val="single" w:sz="4" w:space="0" w:color="000000"/>
              <w:bottom w:val="single" w:sz="4" w:space="0" w:color="000000"/>
              <w:right w:val="single" w:sz="4" w:space="0" w:color="000000"/>
            </w:tcBorders>
            <w:shd w:val="clear" w:color="auto" w:fill="auto"/>
            <w:hideMark/>
          </w:tcPr>
          <w:p w14:paraId="043669D7" w14:textId="77777777" w:rsidR="00BB6B8C" w:rsidRPr="00892C9C" w:rsidRDefault="00BB6B8C" w:rsidP="0057298C">
            <w:pPr>
              <w:outlineLvl w:val="2"/>
              <w:rPr>
                <w:color w:val="000000"/>
              </w:rPr>
            </w:pPr>
            <w:r w:rsidRPr="00892C9C">
              <w:rPr>
                <w:color w:val="000000"/>
              </w:rPr>
              <w:t xml:space="preserve">  Участие в предупреждении и ликвидации последствий ЧС в границах городского округа, обеспечение первичных мер пожарной безопасности в границах городского округа</w:t>
            </w:r>
          </w:p>
        </w:tc>
        <w:tc>
          <w:tcPr>
            <w:tcW w:w="1543" w:type="dxa"/>
            <w:tcBorders>
              <w:top w:val="nil"/>
              <w:left w:val="nil"/>
              <w:bottom w:val="single" w:sz="4" w:space="0" w:color="000000"/>
              <w:right w:val="single" w:sz="4" w:space="0" w:color="000000"/>
            </w:tcBorders>
            <w:shd w:val="clear" w:color="auto" w:fill="auto"/>
            <w:noWrap/>
            <w:hideMark/>
          </w:tcPr>
          <w:p w14:paraId="36870D96" w14:textId="77777777" w:rsidR="00BB6B8C" w:rsidRPr="00892C9C" w:rsidRDefault="00BB6B8C" w:rsidP="0057298C">
            <w:pPr>
              <w:jc w:val="center"/>
              <w:outlineLvl w:val="2"/>
              <w:rPr>
                <w:color w:val="000000"/>
              </w:rPr>
            </w:pPr>
            <w:r w:rsidRPr="00892C9C">
              <w:rPr>
                <w:color w:val="000000"/>
              </w:rPr>
              <w:t>1800184130</w:t>
            </w:r>
          </w:p>
        </w:tc>
        <w:tc>
          <w:tcPr>
            <w:tcW w:w="606" w:type="dxa"/>
            <w:tcBorders>
              <w:top w:val="nil"/>
              <w:left w:val="nil"/>
              <w:bottom w:val="single" w:sz="4" w:space="0" w:color="000000"/>
              <w:right w:val="single" w:sz="4" w:space="0" w:color="000000"/>
            </w:tcBorders>
            <w:shd w:val="clear" w:color="auto" w:fill="auto"/>
            <w:noWrap/>
            <w:hideMark/>
          </w:tcPr>
          <w:p w14:paraId="7620FAF9"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A49073C"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EA76E7A"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8460474"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125B094" w14:textId="77777777" w:rsidR="00BB6B8C" w:rsidRPr="00892C9C" w:rsidRDefault="00BB6B8C" w:rsidP="0057298C">
            <w:pPr>
              <w:jc w:val="right"/>
              <w:outlineLvl w:val="2"/>
              <w:rPr>
                <w:color w:val="000000"/>
              </w:rPr>
            </w:pPr>
            <w:r w:rsidRPr="00892C9C">
              <w:rPr>
                <w:color w:val="000000"/>
              </w:rPr>
              <w:t>1 826 490,00</w:t>
            </w:r>
          </w:p>
        </w:tc>
      </w:tr>
      <w:tr w:rsidR="00BB6B8C" w:rsidRPr="00892C9C" w14:paraId="4F1A390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4D05712"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77A9451F" w14:textId="77777777" w:rsidR="00BB6B8C" w:rsidRPr="00892C9C" w:rsidRDefault="00BB6B8C" w:rsidP="0057298C">
            <w:pPr>
              <w:jc w:val="center"/>
              <w:outlineLvl w:val="3"/>
              <w:rPr>
                <w:color w:val="000000"/>
              </w:rPr>
            </w:pPr>
            <w:r w:rsidRPr="00892C9C">
              <w:rPr>
                <w:color w:val="000000"/>
              </w:rPr>
              <w:t>1800184130</w:t>
            </w:r>
          </w:p>
        </w:tc>
        <w:tc>
          <w:tcPr>
            <w:tcW w:w="606" w:type="dxa"/>
            <w:tcBorders>
              <w:top w:val="nil"/>
              <w:left w:val="nil"/>
              <w:bottom w:val="single" w:sz="4" w:space="0" w:color="000000"/>
              <w:right w:val="single" w:sz="4" w:space="0" w:color="000000"/>
            </w:tcBorders>
            <w:shd w:val="clear" w:color="auto" w:fill="auto"/>
            <w:noWrap/>
            <w:hideMark/>
          </w:tcPr>
          <w:p w14:paraId="33CDB292"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5484BB3"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18D08DC"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A99E36C"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CB677AF" w14:textId="77777777" w:rsidR="00BB6B8C" w:rsidRPr="00892C9C" w:rsidRDefault="00BB6B8C" w:rsidP="0057298C">
            <w:pPr>
              <w:jc w:val="right"/>
              <w:outlineLvl w:val="3"/>
              <w:rPr>
                <w:color w:val="000000"/>
              </w:rPr>
            </w:pPr>
            <w:r w:rsidRPr="00892C9C">
              <w:rPr>
                <w:color w:val="000000"/>
              </w:rPr>
              <w:t>1 826 490,00</w:t>
            </w:r>
          </w:p>
        </w:tc>
      </w:tr>
      <w:tr w:rsidR="00BB6B8C" w:rsidRPr="00892C9C" w14:paraId="592DB0C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C0BCF0A"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C127D43" w14:textId="77777777" w:rsidR="00BB6B8C" w:rsidRPr="00892C9C" w:rsidRDefault="00BB6B8C" w:rsidP="0057298C">
            <w:pPr>
              <w:jc w:val="center"/>
              <w:outlineLvl w:val="4"/>
              <w:rPr>
                <w:color w:val="000000"/>
              </w:rPr>
            </w:pPr>
            <w:r w:rsidRPr="00892C9C">
              <w:rPr>
                <w:color w:val="000000"/>
              </w:rPr>
              <w:t>1800184130</w:t>
            </w:r>
          </w:p>
        </w:tc>
        <w:tc>
          <w:tcPr>
            <w:tcW w:w="606" w:type="dxa"/>
            <w:tcBorders>
              <w:top w:val="nil"/>
              <w:left w:val="nil"/>
              <w:bottom w:val="single" w:sz="4" w:space="0" w:color="000000"/>
              <w:right w:val="single" w:sz="4" w:space="0" w:color="000000"/>
            </w:tcBorders>
            <w:shd w:val="clear" w:color="auto" w:fill="auto"/>
            <w:noWrap/>
            <w:hideMark/>
          </w:tcPr>
          <w:p w14:paraId="5C5C49E1"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B8B3512"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67FE8C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412E493"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3D7CF05" w14:textId="77777777" w:rsidR="00BB6B8C" w:rsidRPr="00892C9C" w:rsidRDefault="00BB6B8C" w:rsidP="0057298C">
            <w:pPr>
              <w:jc w:val="right"/>
              <w:outlineLvl w:val="4"/>
              <w:rPr>
                <w:color w:val="000000"/>
              </w:rPr>
            </w:pPr>
            <w:r w:rsidRPr="00892C9C">
              <w:rPr>
                <w:color w:val="000000"/>
              </w:rPr>
              <w:t>1 826 490,00</w:t>
            </w:r>
          </w:p>
        </w:tc>
      </w:tr>
      <w:tr w:rsidR="00BB6B8C" w:rsidRPr="00892C9C" w14:paraId="3FF04D4A"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8E3CAD0" w14:textId="77777777" w:rsidR="00BB6B8C" w:rsidRPr="00892C9C" w:rsidRDefault="00BB6B8C" w:rsidP="0057298C">
            <w:pPr>
              <w:outlineLvl w:val="5"/>
              <w:rPr>
                <w:color w:val="000000"/>
              </w:rPr>
            </w:pPr>
            <w:r w:rsidRPr="00892C9C">
              <w:rPr>
                <w:color w:val="000000"/>
              </w:rPr>
              <w:t xml:space="preserve">  НАЦИОНАЛЬНАЯ БЕЗОПАСНОСТЬ И ПРАВООХРАНИТЕЛЬНАЯ ДЕЯТЕЛЬНОСТЬ</w:t>
            </w:r>
          </w:p>
        </w:tc>
        <w:tc>
          <w:tcPr>
            <w:tcW w:w="1543" w:type="dxa"/>
            <w:tcBorders>
              <w:top w:val="nil"/>
              <w:left w:val="nil"/>
              <w:bottom w:val="single" w:sz="4" w:space="0" w:color="000000"/>
              <w:right w:val="single" w:sz="4" w:space="0" w:color="000000"/>
            </w:tcBorders>
            <w:shd w:val="clear" w:color="auto" w:fill="auto"/>
            <w:noWrap/>
            <w:hideMark/>
          </w:tcPr>
          <w:p w14:paraId="65E86574" w14:textId="77777777" w:rsidR="00BB6B8C" w:rsidRPr="00892C9C" w:rsidRDefault="00BB6B8C" w:rsidP="0057298C">
            <w:pPr>
              <w:jc w:val="center"/>
              <w:outlineLvl w:val="5"/>
              <w:rPr>
                <w:color w:val="000000"/>
              </w:rPr>
            </w:pPr>
            <w:r w:rsidRPr="00892C9C">
              <w:rPr>
                <w:color w:val="000000"/>
              </w:rPr>
              <w:t>1800184130</w:t>
            </w:r>
          </w:p>
        </w:tc>
        <w:tc>
          <w:tcPr>
            <w:tcW w:w="606" w:type="dxa"/>
            <w:tcBorders>
              <w:top w:val="nil"/>
              <w:left w:val="nil"/>
              <w:bottom w:val="single" w:sz="4" w:space="0" w:color="000000"/>
              <w:right w:val="single" w:sz="4" w:space="0" w:color="000000"/>
            </w:tcBorders>
            <w:shd w:val="clear" w:color="auto" w:fill="auto"/>
            <w:noWrap/>
            <w:hideMark/>
          </w:tcPr>
          <w:p w14:paraId="1F88EF74"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3570696"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CA49358" w14:textId="77777777" w:rsidR="00BB6B8C" w:rsidRPr="00892C9C" w:rsidRDefault="00BB6B8C" w:rsidP="0057298C">
            <w:pPr>
              <w:jc w:val="center"/>
              <w:outlineLvl w:val="5"/>
              <w:rPr>
                <w:color w:val="000000"/>
              </w:rPr>
            </w:pPr>
            <w:r w:rsidRPr="00892C9C">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70B54B31"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61287CA" w14:textId="77777777" w:rsidR="00BB6B8C" w:rsidRPr="00892C9C" w:rsidRDefault="00BB6B8C" w:rsidP="0057298C">
            <w:pPr>
              <w:jc w:val="right"/>
              <w:outlineLvl w:val="5"/>
              <w:rPr>
                <w:color w:val="000000"/>
              </w:rPr>
            </w:pPr>
            <w:r w:rsidRPr="00892C9C">
              <w:rPr>
                <w:color w:val="000000"/>
              </w:rPr>
              <w:t>1 826 490,00</w:t>
            </w:r>
          </w:p>
        </w:tc>
      </w:tr>
      <w:tr w:rsidR="00BB6B8C" w:rsidRPr="00892C9C" w14:paraId="61FE88AA" w14:textId="77777777" w:rsidTr="009C2EE0">
        <w:trPr>
          <w:trHeight w:val="849"/>
        </w:trPr>
        <w:tc>
          <w:tcPr>
            <w:tcW w:w="3970" w:type="dxa"/>
            <w:tcBorders>
              <w:top w:val="nil"/>
              <w:left w:val="single" w:sz="4" w:space="0" w:color="000000"/>
              <w:bottom w:val="single" w:sz="4" w:space="0" w:color="000000"/>
              <w:right w:val="single" w:sz="4" w:space="0" w:color="000000"/>
            </w:tcBorders>
            <w:shd w:val="clear" w:color="auto" w:fill="auto"/>
            <w:hideMark/>
          </w:tcPr>
          <w:p w14:paraId="00D1E1EF" w14:textId="77777777" w:rsidR="00BB6B8C" w:rsidRPr="00892C9C" w:rsidRDefault="00BB6B8C" w:rsidP="0057298C">
            <w:pPr>
              <w:outlineLvl w:val="6"/>
              <w:rPr>
                <w:color w:val="000000"/>
              </w:rPr>
            </w:pPr>
            <w:r w:rsidRPr="00892C9C">
              <w:rPr>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1543" w:type="dxa"/>
            <w:tcBorders>
              <w:top w:val="nil"/>
              <w:left w:val="nil"/>
              <w:bottom w:val="single" w:sz="4" w:space="0" w:color="000000"/>
              <w:right w:val="single" w:sz="4" w:space="0" w:color="000000"/>
            </w:tcBorders>
            <w:shd w:val="clear" w:color="auto" w:fill="auto"/>
            <w:noWrap/>
            <w:hideMark/>
          </w:tcPr>
          <w:p w14:paraId="0ED53D55" w14:textId="77777777" w:rsidR="00BB6B8C" w:rsidRPr="00892C9C" w:rsidRDefault="00BB6B8C" w:rsidP="0057298C">
            <w:pPr>
              <w:jc w:val="center"/>
              <w:outlineLvl w:val="6"/>
              <w:rPr>
                <w:color w:val="000000"/>
              </w:rPr>
            </w:pPr>
            <w:r w:rsidRPr="00892C9C">
              <w:rPr>
                <w:color w:val="000000"/>
              </w:rPr>
              <w:t>1800184130</w:t>
            </w:r>
          </w:p>
        </w:tc>
        <w:tc>
          <w:tcPr>
            <w:tcW w:w="606" w:type="dxa"/>
            <w:tcBorders>
              <w:top w:val="nil"/>
              <w:left w:val="nil"/>
              <w:bottom w:val="single" w:sz="4" w:space="0" w:color="000000"/>
              <w:right w:val="single" w:sz="4" w:space="0" w:color="000000"/>
            </w:tcBorders>
            <w:shd w:val="clear" w:color="auto" w:fill="auto"/>
            <w:noWrap/>
            <w:hideMark/>
          </w:tcPr>
          <w:p w14:paraId="259E9F80"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159CAA0"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CBF4B81" w14:textId="77777777" w:rsidR="00BB6B8C" w:rsidRPr="00892C9C" w:rsidRDefault="00BB6B8C" w:rsidP="0057298C">
            <w:pPr>
              <w:jc w:val="center"/>
              <w:outlineLvl w:val="6"/>
              <w:rPr>
                <w:color w:val="000000"/>
              </w:rPr>
            </w:pPr>
            <w:r w:rsidRPr="00892C9C">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51C08142" w14:textId="77777777" w:rsidR="00BB6B8C" w:rsidRPr="00892C9C" w:rsidRDefault="00BB6B8C" w:rsidP="0057298C">
            <w:pPr>
              <w:jc w:val="center"/>
              <w:outlineLvl w:val="6"/>
              <w:rPr>
                <w:color w:val="000000"/>
              </w:rPr>
            </w:pPr>
            <w:r w:rsidRPr="00892C9C">
              <w:rPr>
                <w:color w:val="000000"/>
              </w:rPr>
              <w:t>10</w:t>
            </w:r>
          </w:p>
        </w:tc>
        <w:tc>
          <w:tcPr>
            <w:tcW w:w="1757" w:type="dxa"/>
            <w:tcBorders>
              <w:top w:val="nil"/>
              <w:left w:val="nil"/>
              <w:bottom w:val="single" w:sz="4" w:space="0" w:color="000000"/>
              <w:right w:val="single" w:sz="4" w:space="0" w:color="000000"/>
            </w:tcBorders>
            <w:shd w:val="clear" w:color="auto" w:fill="auto"/>
            <w:noWrap/>
            <w:hideMark/>
          </w:tcPr>
          <w:p w14:paraId="612BA24F" w14:textId="77777777" w:rsidR="00BB6B8C" w:rsidRPr="00892C9C" w:rsidRDefault="00BB6B8C" w:rsidP="0057298C">
            <w:pPr>
              <w:jc w:val="right"/>
              <w:outlineLvl w:val="6"/>
              <w:rPr>
                <w:color w:val="000000"/>
              </w:rPr>
            </w:pPr>
            <w:r w:rsidRPr="00892C9C">
              <w:rPr>
                <w:color w:val="000000"/>
              </w:rPr>
              <w:t>1 826 490,00</w:t>
            </w:r>
          </w:p>
        </w:tc>
      </w:tr>
      <w:tr w:rsidR="00BB6B8C" w:rsidRPr="00892C9C" w14:paraId="4B1F75BB" w14:textId="77777777" w:rsidTr="009C2EE0">
        <w:trPr>
          <w:trHeight w:val="5272"/>
        </w:trPr>
        <w:tc>
          <w:tcPr>
            <w:tcW w:w="3970" w:type="dxa"/>
            <w:tcBorders>
              <w:top w:val="nil"/>
              <w:left w:val="single" w:sz="4" w:space="0" w:color="000000"/>
              <w:bottom w:val="single" w:sz="4" w:space="0" w:color="000000"/>
              <w:right w:val="single" w:sz="4" w:space="0" w:color="000000"/>
            </w:tcBorders>
            <w:shd w:val="clear" w:color="auto" w:fill="auto"/>
            <w:hideMark/>
          </w:tcPr>
          <w:p w14:paraId="7CCDC509" w14:textId="77777777" w:rsidR="00BB6B8C" w:rsidRPr="00892C9C" w:rsidRDefault="00BB6B8C" w:rsidP="0057298C">
            <w:pPr>
              <w:outlineLvl w:val="2"/>
              <w:rPr>
                <w:color w:val="000000"/>
              </w:rPr>
            </w:pPr>
            <w:r w:rsidRPr="00892C9C">
              <w:rPr>
                <w:color w:val="000000"/>
              </w:rPr>
              <w:lastRenderedPageBreak/>
              <w:t xml:space="preserve">  Организация и обеспечение через соответствующие органы мобилизационной подготовки и мобилизации, в том числе заключение договоров (контрактов), с организациями о поставке продукции, проведение работ, выделении сил и средств, об оказании услуг, предоставление субсидий юридическим лицам ( в том числе некоммерческим организациям), индивидуальным предпринимателям, физическим лицам в целях обеспечения мобилизационной подготовки и мобилизации муниципального образования, включая обеспечение питания лиц, призванных по мобилизации</w:t>
            </w:r>
          </w:p>
        </w:tc>
        <w:tc>
          <w:tcPr>
            <w:tcW w:w="1543" w:type="dxa"/>
            <w:tcBorders>
              <w:top w:val="nil"/>
              <w:left w:val="nil"/>
              <w:bottom w:val="single" w:sz="4" w:space="0" w:color="000000"/>
              <w:right w:val="single" w:sz="4" w:space="0" w:color="000000"/>
            </w:tcBorders>
            <w:shd w:val="clear" w:color="auto" w:fill="auto"/>
            <w:noWrap/>
            <w:hideMark/>
          </w:tcPr>
          <w:p w14:paraId="7D0CDDF5" w14:textId="77777777" w:rsidR="00BB6B8C" w:rsidRPr="00892C9C" w:rsidRDefault="00BB6B8C" w:rsidP="0057298C">
            <w:pPr>
              <w:jc w:val="center"/>
              <w:outlineLvl w:val="2"/>
              <w:rPr>
                <w:color w:val="000000"/>
              </w:rPr>
            </w:pPr>
            <w:r w:rsidRPr="00892C9C">
              <w:rPr>
                <w:color w:val="000000"/>
              </w:rPr>
              <w:t>1800184141</w:t>
            </w:r>
          </w:p>
        </w:tc>
        <w:tc>
          <w:tcPr>
            <w:tcW w:w="606" w:type="dxa"/>
            <w:tcBorders>
              <w:top w:val="nil"/>
              <w:left w:val="nil"/>
              <w:bottom w:val="single" w:sz="4" w:space="0" w:color="000000"/>
              <w:right w:val="single" w:sz="4" w:space="0" w:color="000000"/>
            </w:tcBorders>
            <w:shd w:val="clear" w:color="auto" w:fill="auto"/>
            <w:noWrap/>
            <w:hideMark/>
          </w:tcPr>
          <w:p w14:paraId="71ABEB39"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B6BE736"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591E60D"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93335B2"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C9FD79C" w14:textId="77777777" w:rsidR="00BB6B8C" w:rsidRPr="00892C9C" w:rsidRDefault="00BB6B8C" w:rsidP="0057298C">
            <w:pPr>
              <w:jc w:val="right"/>
              <w:outlineLvl w:val="2"/>
              <w:rPr>
                <w:color w:val="000000"/>
              </w:rPr>
            </w:pPr>
            <w:r w:rsidRPr="00892C9C">
              <w:rPr>
                <w:color w:val="000000"/>
              </w:rPr>
              <w:t>8 341,14</w:t>
            </w:r>
          </w:p>
        </w:tc>
      </w:tr>
      <w:tr w:rsidR="00BB6B8C" w:rsidRPr="00892C9C" w14:paraId="59D4078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0F45CBB"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09962497" w14:textId="77777777" w:rsidR="00BB6B8C" w:rsidRPr="00892C9C" w:rsidRDefault="00BB6B8C" w:rsidP="0057298C">
            <w:pPr>
              <w:jc w:val="center"/>
              <w:outlineLvl w:val="3"/>
              <w:rPr>
                <w:color w:val="000000"/>
              </w:rPr>
            </w:pPr>
            <w:r w:rsidRPr="00892C9C">
              <w:rPr>
                <w:color w:val="000000"/>
              </w:rPr>
              <w:t>1800184141</w:t>
            </w:r>
          </w:p>
        </w:tc>
        <w:tc>
          <w:tcPr>
            <w:tcW w:w="606" w:type="dxa"/>
            <w:tcBorders>
              <w:top w:val="nil"/>
              <w:left w:val="nil"/>
              <w:bottom w:val="single" w:sz="4" w:space="0" w:color="000000"/>
              <w:right w:val="single" w:sz="4" w:space="0" w:color="000000"/>
            </w:tcBorders>
            <w:shd w:val="clear" w:color="auto" w:fill="auto"/>
            <w:noWrap/>
            <w:hideMark/>
          </w:tcPr>
          <w:p w14:paraId="6006603D"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FA6E484"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0998C6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DACD770"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AD1B32F" w14:textId="77777777" w:rsidR="00BB6B8C" w:rsidRPr="00892C9C" w:rsidRDefault="00BB6B8C" w:rsidP="0057298C">
            <w:pPr>
              <w:jc w:val="right"/>
              <w:outlineLvl w:val="3"/>
              <w:rPr>
                <w:color w:val="000000"/>
              </w:rPr>
            </w:pPr>
            <w:r w:rsidRPr="00892C9C">
              <w:rPr>
                <w:color w:val="000000"/>
              </w:rPr>
              <w:t>8 341,14</w:t>
            </w:r>
          </w:p>
        </w:tc>
      </w:tr>
      <w:tr w:rsidR="00BB6B8C" w:rsidRPr="00892C9C" w14:paraId="33A0CDF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632F1F6"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B792B41" w14:textId="77777777" w:rsidR="00BB6B8C" w:rsidRPr="00892C9C" w:rsidRDefault="00BB6B8C" w:rsidP="0057298C">
            <w:pPr>
              <w:jc w:val="center"/>
              <w:outlineLvl w:val="4"/>
              <w:rPr>
                <w:color w:val="000000"/>
              </w:rPr>
            </w:pPr>
            <w:r w:rsidRPr="00892C9C">
              <w:rPr>
                <w:color w:val="000000"/>
              </w:rPr>
              <w:t>1800184141</w:t>
            </w:r>
          </w:p>
        </w:tc>
        <w:tc>
          <w:tcPr>
            <w:tcW w:w="606" w:type="dxa"/>
            <w:tcBorders>
              <w:top w:val="nil"/>
              <w:left w:val="nil"/>
              <w:bottom w:val="single" w:sz="4" w:space="0" w:color="000000"/>
              <w:right w:val="single" w:sz="4" w:space="0" w:color="000000"/>
            </w:tcBorders>
            <w:shd w:val="clear" w:color="auto" w:fill="auto"/>
            <w:noWrap/>
            <w:hideMark/>
          </w:tcPr>
          <w:p w14:paraId="527D41FE"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A597DE6"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63FA51D"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2AE2B18"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EB7FE3A" w14:textId="77777777" w:rsidR="00BB6B8C" w:rsidRPr="00892C9C" w:rsidRDefault="00BB6B8C" w:rsidP="0057298C">
            <w:pPr>
              <w:jc w:val="right"/>
              <w:outlineLvl w:val="4"/>
              <w:rPr>
                <w:color w:val="000000"/>
              </w:rPr>
            </w:pPr>
            <w:r w:rsidRPr="00892C9C">
              <w:rPr>
                <w:color w:val="000000"/>
              </w:rPr>
              <w:t>8 341,14</w:t>
            </w:r>
          </w:p>
        </w:tc>
      </w:tr>
      <w:tr w:rsidR="00BB6B8C" w:rsidRPr="00892C9C" w14:paraId="384CBCD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B0B315C" w14:textId="77777777" w:rsidR="00BB6B8C" w:rsidRPr="00892C9C" w:rsidRDefault="00BB6B8C" w:rsidP="0057298C">
            <w:pPr>
              <w:outlineLvl w:val="5"/>
              <w:rPr>
                <w:color w:val="000000"/>
              </w:rPr>
            </w:pPr>
            <w:r w:rsidRPr="00892C9C">
              <w:rPr>
                <w:color w:val="000000"/>
              </w:rPr>
              <w:t xml:space="preserve">  НАЦИОНАЛЬНАЯ ОБОРОНА</w:t>
            </w:r>
          </w:p>
        </w:tc>
        <w:tc>
          <w:tcPr>
            <w:tcW w:w="1543" w:type="dxa"/>
            <w:tcBorders>
              <w:top w:val="nil"/>
              <w:left w:val="nil"/>
              <w:bottom w:val="single" w:sz="4" w:space="0" w:color="000000"/>
              <w:right w:val="single" w:sz="4" w:space="0" w:color="000000"/>
            </w:tcBorders>
            <w:shd w:val="clear" w:color="auto" w:fill="auto"/>
            <w:noWrap/>
            <w:hideMark/>
          </w:tcPr>
          <w:p w14:paraId="37717715" w14:textId="77777777" w:rsidR="00BB6B8C" w:rsidRPr="00892C9C" w:rsidRDefault="00BB6B8C" w:rsidP="0057298C">
            <w:pPr>
              <w:jc w:val="center"/>
              <w:outlineLvl w:val="5"/>
              <w:rPr>
                <w:color w:val="000000"/>
              </w:rPr>
            </w:pPr>
            <w:r w:rsidRPr="00892C9C">
              <w:rPr>
                <w:color w:val="000000"/>
              </w:rPr>
              <w:t>1800184141</w:t>
            </w:r>
          </w:p>
        </w:tc>
        <w:tc>
          <w:tcPr>
            <w:tcW w:w="606" w:type="dxa"/>
            <w:tcBorders>
              <w:top w:val="nil"/>
              <w:left w:val="nil"/>
              <w:bottom w:val="single" w:sz="4" w:space="0" w:color="000000"/>
              <w:right w:val="single" w:sz="4" w:space="0" w:color="000000"/>
            </w:tcBorders>
            <w:shd w:val="clear" w:color="auto" w:fill="auto"/>
            <w:noWrap/>
            <w:hideMark/>
          </w:tcPr>
          <w:p w14:paraId="16F2203F"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1CBCC87"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272475C" w14:textId="77777777" w:rsidR="00BB6B8C" w:rsidRPr="00892C9C" w:rsidRDefault="00BB6B8C" w:rsidP="0057298C">
            <w:pPr>
              <w:jc w:val="center"/>
              <w:outlineLvl w:val="5"/>
              <w:rPr>
                <w:color w:val="000000"/>
              </w:rPr>
            </w:pPr>
            <w:r w:rsidRPr="00892C9C">
              <w:rPr>
                <w:color w:val="000000"/>
              </w:rPr>
              <w:t>02</w:t>
            </w:r>
          </w:p>
        </w:tc>
        <w:tc>
          <w:tcPr>
            <w:tcW w:w="576" w:type="dxa"/>
            <w:tcBorders>
              <w:top w:val="nil"/>
              <w:left w:val="nil"/>
              <w:bottom w:val="single" w:sz="4" w:space="0" w:color="000000"/>
              <w:right w:val="single" w:sz="4" w:space="0" w:color="000000"/>
            </w:tcBorders>
            <w:shd w:val="clear" w:color="auto" w:fill="auto"/>
            <w:noWrap/>
            <w:hideMark/>
          </w:tcPr>
          <w:p w14:paraId="552878F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CB5DF86" w14:textId="77777777" w:rsidR="00BB6B8C" w:rsidRPr="00892C9C" w:rsidRDefault="00BB6B8C" w:rsidP="0057298C">
            <w:pPr>
              <w:jc w:val="right"/>
              <w:outlineLvl w:val="5"/>
              <w:rPr>
                <w:color w:val="000000"/>
              </w:rPr>
            </w:pPr>
            <w:r w:rsidRPr="00892C9C">
              <w:rPr>
                <w:color w:val="000000"/>
              </w:rPr>
              <w:t>8 341,14</w:t>
            </w:r>
          </w:p>
        </w:tc>
      </w:tr>
      <w:tr w:rsidR="00BB6B8C" w:rsidRPr="00892C9C" w14:paraId="7E255B0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2F587E7" w14:textId="77777777" w:rsidR="00BB6B8C" w:rsidRPr="00892C9C" w:rsidRDefault="00BB6B8C" w:rsidP="0057298C">
            <w:pPr>
              <w:outlineLvl w:val="6"/>
              <w:rPr>
                <w:color w:val="000000"/>
              </w:rPr>
            </w:pPr>
            <w:r w:rsidRPr="00892C9C">
              <w:rPr>
                <w:color w:val="000000"/>
              </w:rPr>
              <w:t xml:space="preserve"> Мобилизационная и вневойсковая подготовка</w:t>
            </w:r>
          </w:p>
        </w:tc>
        <w:tc>
          <w:tcPr>
            <w:tcW w:w="1543" w:type="dxa"/>
            <w:tcBorders>
              <w:top w:val="nil"/>
              <w:left w:val="nil"/>
              <w:bottom w:val="single" w:sz="4" w:space="0" w:color="000000"/>
              <w:right w:val="single" w:sz="4" w:space="0" w:color="000000"/>
            </w:tcBorders>
            <w:shd w:val="clear" w:color="auto" w:fill="auto"/>
            <w:noWrap/>
            <w:hideMark/>
          </w:tcPr>
          <w:p w14:paraId="506B962A" w14:textId="77777777" w:rsidR="00BB6B8C" w:rsidRPr="00892C9C" w:rsidRDefault="00BB6B8C" w:rsidP="0057298C">
            <w:pPr>
              <w:jc w:val="center"/>
              <w:outlineLvl w:val="6"/>
              <w:rPr>
                <w:color w:val="000000"/>
              </w:rPr>
            </w:pPr>
            <w:r w:rsidRPr="00892C9C">
              <w:rPr>
                <w:color w:val="000000"/>
              </w:rPr>
              <w:t>1800184141</w:t>
            </w:r>
          </w:p>
        </w:tc>
        <w:tc>
          <w:tcPr>
            <w:tcW w:w="606" w:type="dxa"/>
            <w:tcBorders>
              <w:top w:val="nil"/>
              <w:left w:val="nil"/>
              <w:bottom w:val="single" w:sz="4" w:space="0" w:color="000000"/>
              <w:right w:val="single" w:sz="4" w:space="0" w:color="000000"/>
            </w:tcBorders>
            <w:shd w:val="clear" w:color="auto" w:fill="auto"/>
            <w:noWrap/>
            <w:hideMark/>
          </w:tcPr>
          <w:p w14:paraId="4A6C9CCD"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3C8529E"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71651AF" w14:textId="77777777" w:rsidR="00BB6B8C" w:rsidRPr="00892C9C" w:rsidRDefault="00BB6B8C" w:rsidP="0057298C">
            <w:pPr>
              <w:jc w:val="center"/>
              <w:outlineLvl w:val="6"/>
              <w:rPr>
                <w:color w:val="000000"/>
              </w:rPr>
            </w:pPr>
            <w:r w:rsidRPr="00892C9C">
              <w:rPr>
                <w:color w:val="000000"/>
              </w:rPr>
              <w:t>02</w:t>
            </w:r>
          </w:p>
        </w:tc>
        <w:tc>
          <w:tcPr>
            <w:tcW w:w="576" w:type="dxa"/>
            <w:tcBorders>
              <w:top w:val="nil"/>
              <w:left w:val="nil"/>
              <w:bottom w:val="single" w:sz="4" w:space="0" w:color="000000"/>
              <w:right w:val="single" w:sz="4" w:space="0" w:color="000000"/>
            </w:tcBorders>
            <w:shd w:val="clear" w:color="auto" w:fill="auto"/>
            <w:noWrap/>
            <w:hideMark/>
          </w:tcPr>
          <w:p w14:paraId="2E48A20F"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337DDA1D" w14:textId="77777777" w:rsidR="00BB6B8C" w:rsidRPr="00892C9C" w:rsidRDefault="00BB6B8C" w:rsidP="0057298C">
            <w:pPr>
              <w:jc w:val="right"/>
              <w:outlineLvl w:val="6"/>
              <w:rPr>
                <w:color w:val="000000"/>
              </w:rPr>
            </w:pPr>
            <w:r w:rsidRPr="00892C9C">
              <w:rPr>
                <w:color w:val="000000"/>
              </w:rPr>
              <w:t>8 341,14</w:t>
            </w:r>
          </w:p>
        </w:tc>
      </w:tr>
      <w:tr w:rsidR="00BB6B8C" w:rsidRPr="00892C9C" w14:paraId="33BEB335" w14:textId="77777777" w:rsidTr="009C2EE0">
        <w:trPr>
          <w:trHeight w:val="1019"/>
        </w:trPr>
        <w:tc>
          <w:tcPr>
            <w:tcW w:w="3970" w:type="dxa"/>
            <w:tcBorders>
              <w:top w:val="nil"/>
              <w:left w:val="single" w:sz="4" w:space="0" w:color="000000"/>
              <w:bottom w:val="single" w:sz="4" w:space="0" w:color="000000"/>
              <w:right w:val="single" w:sz="4" w:space="0" w:color="000000"/>
            </w:tcBorders>
            <w:shd w:val="clear" w:color="auto" w:fill="auto"/>
            <w:hideMark/>
          </w:tcPr>
          <w:p w14:paraId="7A2138B6" w14:textId="77777777" w:rsidR="00BB6B8C" w:rsidRPr="00892C9C" w:rsidRDefault="00BB6B8C" w:rsidP="0057298C">
            <w:pPr>
              <w:rPr>
                <w:b/>
                <w:bCs/>
                <w:color w:val="000000"/>
              </w:rPr>
            </w:pPr>
            <w:r w:rsidRPr="00892C9C">
              <w:rPr>
                <w:b/>
                <w:bCs/>
                <w:color w:val="000000"/>
              </w:rPr>
              <w:t xml:space="preserve">  Муниципальная программа "Сохранение и развитие бурятского языка в МО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78987FD" w14:textId="77777777" w:rsidR="00BB6B8C" w:rsidRPr="00892C9C" w:rsidRDefault="00BB6B8C" w:rsidP="0057298C">
            <w:pPr>
              <w:jc w:val="center"/>
              <w:rPr>
                <w:b/>
                <w:bCs/>
                <w:color w:val="000000"/>
              </w:rPr>
            </w:pPr>
            <w:r w:rsidRPr="00892C9C">
              <w:rPr>
                <w:b/>
                <w:bCs/>
                <w:color w:val="000000"/>
              </w:rPr>
              <w:t>1900000000</w:t>
            </w:r>
          </w:p>
        </w:tc>
        <w:tc>
          <w:tcPr>
            <w:tcW w:w="606" w:type="dxa"/>
            <w:tcBorders>
              <w:top w:val="nil"/>
              <w:left w:val="nil"/>
              <w:bottom w:val="single" w:sz="4" w:space="0" w:color="000000"/>
              <w:right w:val="single" w:sz="4" w:space="0" w:color="000000"/>
            </w:tcBorders>
            <w:shd w:val="clear" w:color="auto" w:fill="auto"/>
            <w:noWrap/>
            <w:hideMark/>
          </w:tcPr>
          <w:p w14:paraId="2232E814" w14:textId="77777777" w:rsidR="00BB6B8C" w:rsidRPr="00892C9C" w:rsidRDefault="00BB6B8C" w:rsidP="0057298C">
            <w:pPr>
              <w:jc w:val="center"/>
              <w:rPr>
                <w:b/>
                <w:bCs/>
                <w:color w:val="000000"/>
              </w:rPr>
            </w:pPr>
            <w:r w:rsidRPr="00892C9C">
              <w:rPr>
                <w:b/>
                <w:bCs/>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5FE01B6" w14:textId="77777777" w:rsidR="00BB6B8C" w:rsidRPr="00892C9C" w:rsidRDefault="00BB6B8C" w:rsidP="0057298C">
            <w:pPr>
              <w:jc w:val="center"/>
              <w:rPr>
                <w:b/>
                <w:bCs/>
                <w:color w:val="000000"/>
              </w:rPr>
            </w:pPr>
            <w:r w:rsidRPr="00892C9C">
              <w:rPr>
                <w:b/>
                <w:bCs/>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C9470AB" w14:textId="77777777" w:rsidR="00BB6B8C" w:rsidRPr="00892C9C" w:rsidRDefault="00BB6B8C" w:rsidP="0057298C">
            <w:pPr>
              <w:jc w:val="center"/>
              <w:rPr>
                <w:b/>
                <w:bCs/>
                <w:color w:val="000000"/>
              </w:rPr>
            </w:pPr>
            <w:r w:rsidRPr="00892C9C">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5B329E2" w14:textId="77777777" w:rsidR="00BB6B8C" w:rsidRPr="00892C9C" w:rsidRDefault="00BB6B8C" w:rsidP="0057298C">
            <w:pPr>
              <w:jc w:val="center"/>
              <w:rPr>
                <w:b/>
                <w:bCs/>
                <w:color w:val="000000"/>
              </w:rPr>
            </w:pPr>
            <w:r w:rsidRPr="00892C9C">
              <w:rPr>
                <w:b/>
                <w:bCs/>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55AB42A" w14:textId="77777777" w:rsidR="00BB6B8C" w:rsidRPr="00892C9C" w:rsidRDefault="00BB6B8C" w:rsidP="0057298C">
            <w:pPr>
              <w:jc w:val="right"/>
              <w:rPr>
                <w:b/>
                <w:bCs/>
                <w:color w:val="000000"/>
              </w:rPr>
            </w:pPr>
            <w:r w:rsidRPr="00892C9C">
              <w:rPr>
                <w:b/>
                <w:bCs/>
                <w:color w:val="000000"/>
              </w:rPr>
              <w:t>154 400,00</w:t>
            </w:r>
          </w:p>
        </w:tc>
      </w:tr>
      <w:tr w:rsidR="00BB6B8C" w:rsidRPr="00892C9C" w14:paraId="3ADE13D2" w14:textId="77777777" w:rsidTr="009C2EE0">
        <w:trPr>
          <w:trHeight w:val="1177"/>
        </w:trPr>
        <w:tc>
          <w:tcPr>
            <w:tcW w:w="3970" w:type="dxa"/>
            <w:tcBorders>
              <w:top w:val="nil"/>
              <w:left w:val="single" w:sz="4" w:space="0" w:color="000000"/>
              <w:bottom w:val="single" w:sz="4" w:space="0" w:color="000000"/>
              <w:right w:val="single" w:sz="4" w:space="0" w:color="000000"/>
            </w:tcBorders>
            <w:shd w:val="clear" w:color="auto" w:fill="auto"/>
            <w:hideMark/>
          </w:tcPr>
          <w:p w14:paraId="35EDCD26" w14:textId="77777777" w:rsidR="00BB6B8C" w:rsidRPr="00892C9C" w:rsidRDefault="00BB6B8C" w:rsidP="0057298C">
            <w:pPr>
              <w:outlineLvl w:val="1"/>
              <w:rPr>
                <w:color w:val="000000"/>
              </w:rPr>
            </w:pPr>
            <w:r w:rsidRPr="00892C9C">
              <w:rPr>
                <w:color w:val="000000"/>
              </w:rPr>
              <w:t>Основное мероприятие "Создание условий для сохранения, развития и повышения функциональности бурятского языка в МО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EE3FCEC" w14:textId="77777777" w:rsidR="00BB6B8C" w:rsidRPr="00892C9C" w:rsidRDefault="00BB6B8C" w:rsidP="0057298C">
            <w:pPr>
              <w:jc w:val="center"/>
              <w:outlineLvl w:val="1"/>
              <w:rPr>
                <w:color w:val="000000"/>
              </w:rPr>
            </w:pPr>
            <w:r w:rsidRPr="00892C9C">
              <w:rPr>
                <w:color w:val="000000"/>
              </w:rPr>
              <w:t>1900100000</w:t>
            </w:r>
          </w:p>
        </w:tc>
        <w:tc>
          <w:tcPr>
            <w:tcW w:w="606" w:type="dxa"/>
            <w:tcBorders>
              <w:top w:val="nil"/>
              <w:left w:val="nil"/>
              <w:bottom w:val="single" w:sz="4" w:space="0" w:color="000000"/>
              <w:right w:val="single" w:sz="4" w:space="0" w:color="000000"/>
            </w:tcBorders>
            <w:shd w:val="clear" w:color="auto" w:fill="auto"/>
            <w:noWrap/>
            <w:hideMark/>
          </w:tcPr>
          <w:p w14:paraId="0B6AECF0" w14:textId="77777777" w:rsidR="00BB6B8C" w:rsidRPr="00892C9C" w:rsidRDefault="00BB6B8C" w:rsidP="0057298C">
            <w:pPr>
              <w:jc w:val="center"/>
              <w:outlineLvl w:val="1"/>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01068C3" w14:textId="77777777" w:rsidR="00BB6B8C" w:rsidRPr="00892C9C" w:rsidRDefault="00BB6B8C" w:rsidP="0057298C">
            <w:pPr>
              <w:jc w:val="center"/>
              <w:outlineLvl w:val="1"/>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08FD5CF" w14:textId="77777777" w:rsidR="00BB6B8C" w:rsidRPr="00892C9C" w:rsidRDefault="00BB6B8C" w:rsidP="0057298C">
            <w:pPr>
              <w:jc w:val="center"/>
              <w:outlineLvl w:val="1"/>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90A3F4B" w14:textId="77777777" w:rsidR="00BB6B8C" w:rsidRPr="00892C9C" w:rsidRDefault="00BB6B8C" w:rsidP="0057298C">
            <w:pPr>
              <w:jc w:val="center"/>
              <w:outlineLvl w:val="1"/>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92AD299" w14:textId="77777777" w:rsidR="00BB6B8C" w:rsidRPr="00892C9C" w:rsidRDefault="00BB6B8C" w:rsidP="0057298C">
            <w:pPr>
              <w:jc w:val="right"/>
              <w:outlineLvl w:val="1"/>
              <w:rPr>
                <w:color w:val="000000"/>
              </w:rPr>
            </w:pPr>
            <w:r w:rsidRPr="00892C9C">
              <w:rPr>
                <w:color w:val="000000"/>
              </w:rPr>
              <w:t>154 400,00</w:t>
            </w:r>
          </w:p>
        </w:tc>
      </w:tr>
      <w:tr w:rsidR="00BB6B8C" w:rsidRPr="00892C9C" w14:paraId="48F5D5C8" w14:textId="77777777" w:rsidTr="009C2EE0">
        <w:trPr>
          <w:trHeight w:val="644"/>
        </w:trPr>
        <w:tc>
          <w:tcPr>
            <w:tcW w:w="3970" w:type="dxa"/>
            <w:tcBorders>
              <w:top w:val="nil"/>
              <w:left w:val="single" w:sz="4" w:space="0" w:color="000000"/>
              <w:bottom w:val="single" w:sz="4" w:space="0" w:color="000000"/>
              <w:right w:val="single" w:sz="4" w:space="0" w:color="000000"/>
            </w:tcBorders>
            <w:shd w:val="clear" w:color="auto" w:fill="auto"/>
            <w:hideMark/>
          </w:tcPr>
          <w:p w14:paraId="74AB29C4" w14:textId="77777777" w:rsidR="00BB6B8C" w:rsidRPr="00892C9C" w:rsidRDefault="00BB6B8C" w:rsidP="0057298C">
            <w:pPr>
              <w:outlineLvl w:val="2"/>
              <w:rPr>
                <w:color w:val="000000"/>
              </w:rPr>
            </w:pPr>
            <w:r w:rsidRPr="00892C9C">
              <w:rPr>
                <w:color w:val="000000"/>
              </w:rPr>
              <w:t xml:space="preserve">  Реализация программы по сохранению и развитию бурятского языка</w:t>
            </w:r>
          </w:p>
        </w:tc>
        <w:tc>
          <w:tcPr>
            <w:tcW w:w="1543" w:type="dxa"/>
            <w:tcBorders>
              <w:top w:val="nil"/>
              <w:left w:val="nil"/>
              <w:bottom w:val="single" w:sz="4" w:space="0" w:color="000000"/>
              <w:right w:val="single" w:sz="4" w:space="0" w:color="000000"/>
            </w:tcBorders>
            <w:shd w:val="clear" w:color="auto" w:fill="auto"/>
            <w:noWrap/>
            <w:hideMark/>
          </w:tcPr>
          <w:p w14:paraId="656E332C" w14:textId="77777777" w:rsidR="00BB6B8C" w:rsidRPr="00892C9C" w:rsidRDefault="00BB6B8C" w:rsidP="0057298C">
            <w:pPr>
              <w:jc w:val="center"/>
              <w:outlineLvl w:val="2"/>
              <w:rPr>
                <w:color w:val="000000"/>
              </w:rPr>
            </w:pPr>
            <w:r w:rsidRPr="00892C9C">
              <w:rPr>
                <w:color w:val="000000"/>
              </w:rPr>
              <w:t>19001S5060</w:t>
            </w:r>
          </w:p>
        </w:tc>
        <w:tc>
          <w:tcPr>
            <w:tcW w:w="606" w:type="dxa"/>
            <w:tcBorders>
              <w:top w:val="nil"/>
              <w:left w:val="nil"/>
              <w:bottom w:val="single" w:sz="4" w:space="0" w:color="000000"/>
              <w:right w:val="single" w:sz="4" w:space="0" w:color="000000"/>
            </w:tcBorders>
            <w:shd w:val="clear" w:color="auto" w:fill="auto"/>
            <w:noWrap/>
            <w:hideMark/>
          </w:tcPr>
          <w:p w14:paraId="4FADF946"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040C78C"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0342CE3"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CAAD0F0"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01E642D" w14:textId="77777777" w:rsidR="00BB6B8C" w:rsidRPr="00892C9C" w:rsidRDefault="00BB6B8C" w:rsidP="0057298C">
            <w:pPr>
              <w:jc w:val="right"/>
              <w:outlineLvl w:val="2"/>
              <w:rPr>
                <w:color w:val="000000"/>
              </w:rPr>
            </w:pPr>
            <w:r w:rsidRPr="00892C9C">
              <w:rPr>
                <w:color w:val="000000"/>
              </w:rPr>
              <w:t>154 400,00</w:t>
            </w:r>
          </w:p>
        </w:tc>
      </w:tr>
      <w:tr w:rsidR="00BB6B8C" w:rsidRPr="00892C9C" w14:paraId="4B9EE15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A1745C8"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09DCC142" w14:textId="77777777" w:rsidR="00BB6B8C" w:rsidRPr="00892C9C" w:rsidRDefault="00BB6B8C" w:rsidP="0057298C">
            <w:pPr>
              <w:jc w:val="center"/>
              <w:outlineLvl w:val="3"/>
              <w:rPr>
                <w:color w:val="000000"/>
              </w:rPr>
            </w:pPr>
            <w:r w:rsidRPr="00892C9C">
              <w:rPr>
                <w:color w:val="000000"/>
              </w:rPr>
              <w:t>19001S5060</w:t>
            </w:r>
          </w:p>
        </w:tc>
        <w:tc>
          <w:tcPr>
            <w:tcW w:w="606" w:type="dxa"/>
            <w:tcBorders>
              <w:top w:val="nil"/>
              <w:left w:val="nil"/>
              <w:bottom w:val="single" w:sz="4" w:space="0" w:color="000000"/>
              <w:right w:val="single" w:sz="4" w:space="0" w:color="000000"/>
            </w:tcBorders>
            <w:shd w:val="clear" w:color="auto" w:fill="auto"/>
            <w:noWrap/>
            <w:hideMark/>
          </w:tcPr>
          <w:p w14:paraId="74EEABE8"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345E68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BAAB86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F71AAC1"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6B07C56" w14:textId="77777777" w:rsidR="00BB6B8C" w:rsidRPr="00892C9C" w:rsidRDefault="00BB6B8C" w:rsidP="0057298C">
            <w:pPr>
              <w:jc w:val="right"/>
              <w:outlineLvl w:val="3"/>
              <w:rPr>
                <w:color w:val="000000"/>
              </w:rPr>
            </w:pPr>
            <w:r w:rsidRPr="00892C9C">
              <w:rPr>
                <w:color w:val="000000"/>
              </w:rPr>
              <w:t>154 400,00</w:t>
            </w:r>
          </w:p>
        </w:tc>
      </w:tr>
      <w:tr w:rsidR="00BB6B8C" w:rsidRPr="00892C9C" w14:paraId="3F70C921"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29385267" w14:textId="77777777" w:rsidR="00BB6B8C" w:rsidRPr="00892C9C" w:rsidRDefault="00BB6B8C" w:rsidP="0057298C">
            <w:pPr>
              <w:outlineLvl w:val="4"/>
              <w:rPr>
                <w:color w:val="000000"/>
              </w:rPr>
            </w:pPr>
            <w:r w:rsidRPr="00892C9C">
              <w:rPr>
                <w:color w:val="000000"/>
              </w:rPr>
              <w:t>Управление образования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0BDF3EF" w14:textId="77777777" w:rsidR="00BB6B8C" w:rsidRPr="00892C9C" w:rsidRDefault="00BB6B8C" w:rsidP="0057298C">
            <w:pPr>
              <w:jc w:val="center"/>
              <w:outlineLvl w:val="4"/>
              <w:rPr>
                <w:color w:val="000000"/>
              </w:rPr>
            </w:pPr>
            <w:r w:rsidRPr="00892C9C">
              <w:rPr>
                <w:color w:val="000000"/>
              </w:rPr>
              <w:t>19001S5060</w:t>
            </w:r>
          </w:p>
        </w:tc>
        <w:tc>
          <w:tcPr>
            <w:tcW w:w="606" w:type="dxa"/>
            <w:tcBorders>
              <w:top w:val="nil"/>
              <w:left w:val="nil"/>
              <w:bottom w:val="single" w:sz="4" w:space="0" w:color="000000"/>
              <w:right w:val="single" w:sz="4" w:space="0" w:color="000000"/>
            </w:tcBorders>
            <w:shd w:val="clear" w:color="auto" w:fill="auto"/>
            <w:noWrap/>
            <w:hideMark/>
          </w:tcPr>
          <w:p w14:paraId="424412B5"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88E7F66" w14:textId="77777777" w:rsidR="00BB6B8C" w:rsidRPr="00892C9C" w:rsidRDefault="00BB6B8C" w:rsidP="0057298C">
            <w:pPr>
              <w:jc w:val="center"/>
              <w:outlineLvl w:val="4"/>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DBA3723"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BE1ED58"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55B0236" w14:textId="77777777" w:rsidR="00BB6B8C" w:rsidRPr="00892C9C" w:rsidRDefault="00BB6B8C" w:rsidP="0057298C">
            <w:pPr>
              <w:jc w:val="right"/>
              <w:outlineLvl w:val="4"/>
              <w:rPr>
                <w:color w:val="000000"/>
              </w:rPr>
            </w:pPr>
            <w:r w:rsidRPr="00892C9C">
              <w:rPr>
                <w:color w:val="000000"/>
              </w:rPr>
              <w:t>154 400,00</w:t>
            </w:r>
          </w:p>
        </w:tc>
      </w:tr>
      <w:tr w:rsidR="00BB6B8C" w:rsidRPr="00892C9C" w14:paraId="260175D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4E0C609" w14:textId="77777777" w:rsidR="00BB6B8C" w:rsidRPr="00892C9C" w:rsidRDefault="00BB6B8C" w:rsidP="0057298C">
            <w:pPr>
              <w:outlineLvl w:val="5"/>
              <w:rPr>
                <w:color w:val="000000"/>
              </w:rPr>
            </w:pPr>
            <w:r w:rsidRPr="00892C9C">
              <w:rPr>
                <w:color w:val="000000"/>
              </w:rPr>
              <w:t xml:space="preserve">  ОБРАЗОВАНИЕ</w:t>
            </w:r>
          </w:p>
        </w:tc>
        <w:tc>
          <w:tcPr>
            <w:tcW w:w="1543" w:type="dxa"/>
            <w:tcBorders>
              <w:top w:val="nil"/>
              <w:left w:val="nil"/>
              <w:bottom w:val="single" w:sz="4" w:space="0" w:color="000000"/>
              <w:right w:val="single" w:sz="4" w:space="0" w:color="000000"/>
            </w:tcBorders>
            <w:shd w:val="clear" w:color="auto" w:fill="auto"/>
            <w:noWrap/>
            <w:hideMark/>
          </w:tcPr>
          <w:p w14:paraId="1E1A3950" w14:textId="77777777" w:rsidR="00BB6B8C" w:rsidRPr="00892C9C" w:rsidRDefault="00BB6B8C" w:rsidP="0057298C">
            <w:pPr>
              <w:jc w:val="center"/>
              <w:outlineLvl w:val="5"/>
              <w:rPr>
                <w:color w:val="000000"/>
              </w:rPr>
            </w:pPr>
            <w:r w:rsidRPr="00892C9C">
              <w:rPr>
                <w:color w:val="000000"/>
              </w:rPr>
              <w:t>19001S5060</w:t>
            </w:r>
          </w:p>
        </w:tc>
        <w:tc>
          <w:tcPr>
            <w:tcW w:w="606" w:type="dxa"/>
            <w:tcBorders>
              <w:top w:val="nil"/>
              <w:left w:val="nil"/>
              <w:bottom w:val="single" w:sz="4" w:space="0" w:color="000000"/>
              <w:right w:val="single" w:sz="4" w:space="0" w:color="000000"/>
            </w:tcBorders>
            <w:shd w:val="clear" w:color="auto" w:fill="auto"/>
            <w:noWrap/>
            <w:hideMark/>
          </w:tcPr>
          <w:p w14:paraId="6F157712"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585D28B" w14:textId="77777777" w:rsidR="00BB6B8C" w:rsidRPr="00892C9C" w:rsidRDefault="00BB6B8C" w:rsidP="0057298C">
            <w:pPr>
              <w:jc w:val="center"/>
              <w:outlineLvl w:val="5"/>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9EAF2A5" w14:textId="77777777" w:rsidR="00BB6B8C" w:rsidRPr="00892C9C" w:rsidRDefault="00BB6B8C" w:rsidP="0057298C">
            <w:pPr>
              <w:jc w:val="center"/>
              <w:outlineLvl w:val="5"/>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56B56B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1EB96B5" w14:textId="77777777" w:rsidR="00BB6B8C" w:rsidRPr="00892C9C" w:rsidRDefault="00BB6B8C" w:rsidP="0057298C">
            <w:pPr>
              <w:jc w:val="right"/>
              <w:outlineLvl w:val="5"/>
              <w:rPr>
                <w:color w:val="000000"/>
              </w:rPr>
            </w:pPr>
            <w:r w:rsidRPr="00892C9C">
              <w:rPr>
                <w:color w:val="000000"/>
              </w:rPr>
              <w:t>154 400,00</w:t>
            </w:r>
          </w:p>
        </w:tc>
      </w:tr>
      <w:tr w:rsidR="00BB6B8C" w:rsidRPr="00892C9C" w14:paraId="5D5EA12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113B6DE" w14:textId="77777777" w:rsidR="00BB6B8C" w:rsidRPr="00892C9C" w:rsidRDefault="00BB6B8C" w:rsidP="0057298C">
            <w:pPr>
              <w:outlineLvl w:val="6"/>
              <w:rPr>
                <w:color w:val="000000"/>
              </w:rPr>
            </w:pPr>
            <w:r w:rsidRPr="00892C9C">
              <w:rPr>
                <w:color w:val="000000"/>
              </w:rPr>
              <w:t xml:space="preserve"> Другие вопросы в области образования</w:t>
            </w:r>
          </w:p>
        </w:tc>
        <w:tc>
          <w:tcPr>
            <w:tcW w:w="1543" w:type="dxa"/>
            <w:tcBorders>
              <w:top w:val="nil"/>
              <w:left w:val="nil"/>
              <w:bottom w:val="single" w:sz="4" w:space="0" w:color="000000"/>
              <w:right w:val="single" w:sz="4" w:space="0" w:color="000000"/>
            </w:tcBorders>
            <w:shd w:val="clear" w:color="auto" w:fill="auto"/>
            <w:noWrap/>
            <w:hideMark/>
          </w:tcPr>
          <w:p w14:paraId="0C5B27BC" w14:textId="77777777" w:rsidR="00BB6B8C" w:rsidRPr="00892C9C" w:rsidRDefault="00BB6B8C" w:rsidP="0057298C">
            <w:pPr>
              <w:jc w:val="center"/>
              <w:outlineLvl w:val="6"/>
              <w:rPr>
                <w:color w:val="000000"/>
              </w:rPr>
            </w:pPr>
            <w:r w:rsidRPr="00892C9C">
              <w:rPr>
                <w:color w:val="000000"/>
              </w:rPr>
              <w:t>19001S5060</w:t>
            </w:r>
          </w:p>
        </w:tc>
        <w:tc>
          <w:tcPr>
            <w:tcW w:w="606" w:type="dxa"/>
            <w:tcBorders>
              <w:top w:val="nil"/>
              <w:left w:val="nil"/>
              <w:bottom w:val="single" w:sz="4" w:space="0" w:color="000000"/>
              <w:right w:val="single" w:sz="4" w:space="0" w:color="000000"/>
            </w:tcBorders>
            <w:shd w:val="clear" w:color="auto" w:fill="auto"/>
            <w:noWrap/>
            <w:hideMark/>
          </w:tcPr>
          <w:p w14:paraId="20101CE8"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531C04E" w14:textId="77777777" w:rsidR="00BB6B8C" w:rsidRPr="00892C9C" w:rsidRDefault="00BB6B8C" w:rsidP="0057298C">
            <w:pPr>
              <w:jc w:val="center"/>
              <w:outlineLvl w:val="6"/>
              <w:rPr>
                <w:color w:val="000000"/>
              </w:rPr>
            </w:pPr>
            <w:r w:rsidRPr="00892C9C">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0AB49E1" w14:textId="77777777" w:rsidR="00BB6B8C" w:rsidRPr="00892C9C" w:rsidRDefault="00BB6B8C" w:rsidP="0057298C">
            <w:pPr>
              <w:jc w:val="center"/>
              <w:outlineLvl w:val="6"/>
              <w:rPr>
                <w:color w:val="000000"/>
              </w:rPr>
            </w:pPr>
            <w:r w:rsidRPr="00892C9C">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63DF289" w14:textId="77777777" w:rsidR="00BB6B8C" w:rsidRPr="00892C9C" w:rsidRDefault="00BB6B8C" w:rsidP="0057298C">
            <w:pPr>
              <w:jc w:val="center"/>
              <w:outlineLvl w:val="6"/>
              <w:rPr>
                <w:color w:val="000000"/>
              </w:rPr>
            </w:pPr>
            <w:r w:rsidRPr="00892C9C">
              <w:rPr>
                <w:color w:val="000000"/>
              </w:rPr>
              <w:t>09</w:t>
            </w:r>
          </w:p>
        </w:tc>
        <w:tc>
          <w:tcPr>
            <w:tcW w:w="1757" w:type="dxa"/>
            <w:tcBorders>
              <w:top w:val="nil"/>
              <w:left w:val="nil"/>
              <w:bottom w:val="single" w:sz="4" w:space="0" w:color="000000"/>
              <w:right w:val="single" w:sz="4" w:space="0" w:color="000000"/>
            </w:tcBorders>
            <w:shd w:val="clear" w:color="auto" w:fill="auto"/>
            <w:noWrap/>
            <w:hideMark/>
          </w:tcPr>
          <w:p w14:paraId="518E5BA5" w14:textId="77777777" w:rsidR="00BB6B8C" w:rsidRPr="00892C9C" w:rsidRDefault="00BB6B8C" w:rsidP="0057298C">
            <w:pPr>
              <w:jc w:val="right"/>
              <w:outlineLvl w:val="6"/>
              <w:rPr>
                <w:color w:val="000000"/>
              </w:rPr>
            </w:pPr>
            <w:r w:rsidRPr="00892C9C">
              <w:rPr>
                <w:color w:val="000000"/>
              </w:rPr>
              <w:t>154 400,00</w:t>
            </w:r>
          </w:p>
        </w:tc>
      </w:tr>
      <w:tr w:rsidR="00BB6B8C" w:rsidRPr="00892C9C" w14:paraId="3774302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258672D" w14:textId="77777777" w:rsidR="00BB6B8C" w:rsidRPr="00892C9C" w:rsidRDefault="00BB6B8C" w:rsidP="0057298C">
            <w:pPr>
              <w:rPr>
                <w:b/>
                <w:bCs/>
                <w:color w:val="000000"/>
              </w:rPr>
            </w:pPr>
            <w:r w:rsidRPr="00892C9C">
              <w:rPr>
                <w:b/>
                <w:bCs/>
                <w:color w:val="000000"/>
              </w:rPr>
              <w:t xml:space="preserve">  Непрограммные расходы</w:t>
            </w:r>
          </w:p>
        </w:tc>
        <w:tc>
          <w:tcPr>
            <w:tcW w:w="1543" w:type="dxa"/>
            <w:tcBorders>
              <w:top w:val="nil"/>
              <w:left w:val="nil"/>
              <w:bottom w:val="single" w:sz="4" w:space="0" w:color="000000"/>
              <w:right w:val="single" w:sz="4" w:space="0" w:color="000000"/>
            </w:tcBorders>
            <w:shd w:val="clear" w:color="auto" w:fill="auto"/>
            <w:noWrap/>
            <w:hideMark/>
          </w:tcPr>
          <w:p w14:paraId="647AEA4F" w14:textId="77777777" w:rsidR="00BB6B8C" w:rsidRPr="00892C9C" w:rsidRDefault="00BB6B8C" w:rsidP="0057298C">
            <w:pPr>
              <w:jc w:val="center"/>
              <w:rPr>
                <w:b/>
                <w:bCs/>
                <w:color w:val="000000"/>
              </w:rPr>
            </w:pPr>
            <w:r w:rsidRPr="00892C9C">
              <w:rPr>
                <w:b/>
                <w:bCs/>
                <w:color w:val="000000"/>
              </w:rPr>
              <w:t>9900000000</w:t>
            </w:r>
          </w:p>
        </w:tc>
        <w:tc>
          <w:tcPr>
            <w:tcW w:w="606" w:type="dxa"/>
            <w:tcBorders>
              <w:top w:val="nil"/>
              <w:left w:val="nil"/>
              <w:bottom w:val="single" w:sz="4" w:space="0" w:color="000000"/>
              <w:right w:val="single" w:sz="4" w:space="0" w:color="000000"/>
            </w:tcBorders>
            <w:shd w:val="clear" w:color="auto" w:fill="auto"/>
            <w:noWrap/>
            <w:hideMark/>
          </w:tcPr>
          <w:p w14:paraId="5A7BC50B" w14:textId="77777777" w:rsidR="00BB6B8C" w:rsidRPr="00892C9C" w:rsidRDefault="00BB6B8C" w:rsidP="0057298C">
            <w:pPr>
              <w:jc w:val="center"/>
              <w:rPr>
                <w:b/>
                <w:bCs/>
                <w:color w:val="000000"/>
              </w:rPr>
            </w:pPr>
            <w:r w:rsidRPr="00892C9C">
              <w:rPr>
                <w:b/>
                <w:bCs/>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94329DC" w14:textId="77777777" w:rsidR="00BB6B8C" w:rsidRPr="00892C9C" w:rsidRDefault="00BB6B8C" w:rsidP="0057298C">
            <w:pPr>
              <w:jc w:val="center"/>
              <w:rPr>
                <w:b/>
                <w:bCs/>
                <w:color w:val="000000"/>
              </w:rPr>
            </w:pPr>
            <w:r w:rsidRPr="00892C9C">
              <w:rPr>
                <w:b/>
                <w:bCs/>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0A9C839" w14:textId="77777777" w:rsidR="00BB6B8C" w:rsidRPr="00892C9C" w:rsidRDefault="00BB6B8C" w:rsidP="0057298C">
            <w:pPr>
              <w:jc w:val="center"/>
              <w:rPr>
                <w:b/>
                <w:bCs/>
                <w:color w:val="000000"/>
              </w:rPr>
            </w:pPr>
            <w:r w:rsidRPr="00892C9C">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C72EA62" w14:textId="77777777" w:rsidR="00BB6B8C" w:rsidRPr="00892C9C" w:rsidRDefault="00BB6B8C" w:rsidP="0057298C">
            <w:pPr>
              <w:jc w:val="center"/>
              <w:rPr>
                <w:b/>
                <w:bCs/>
                <w:color w:val="000000"/>
              </w:rPr>
            </w:pPr>
            <w:r w:rsidRPr="00892C9C">
              <w:rPr>
                <w:b/>
                <w:bCs/>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966382" w14:textId="77777777" w:rsidR="00BB6B8C" w:rsidRPr="00892C9C" w:rsidRDefault="00BB6B8C" w:rsidP="0057298C">
            <w:pPr>
              <w:jc w:val="right"/>
              <w:rPr>
                <w:b/>
                <w:bCs/>
                <w:color w:val="000000"/>
              </w:rPr>
            </w:pPr>
            <w:r w:rsidRPr="00892C9C">
              <w:rPr>
                <w:b/>
                <w:bCs/>
                <w:color w:val="000000"/>
              </w:rPr>
              <w:t>189 124 271,44</w:t>
            </w:r>
          </w:p>
        </w:tc>
      </w:tr>
      <w:tr w:rsidR="00BB6B8C" w:rsidRPr="00892C9C" w14:paraId="2CD59D3D"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F683A05" w14:textId="77777777" w:rsidR="00BB6B8C" w:rsidRPr="00892C9C" w:rsidRDefault="00BB6B8C" w:rsidP="0057298C">
            <w:pPr>
              <w:outlineLvl w:val="0"/>
              <w:rPr>
                <w:color w:val="000000"/>
              </w:rPr>
            </w:pPr>
            <w:r w:rsidRPr="00892C9C">
              <w:rPr>
                <w:color w:val="000000"/>
              </w:rPr>
              <w:t xml:space="preserve"> Резервные фонды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C86BEE9" w14:textId="77777777" w:rsidR="00BB6B8C" w:rsidRPr="00892C9C" w:rsidRDefault="00BB6B8C" w:rsidP="0057298C">
            <w:pPr>
              <w:jc w:val="center"/>
              <w:outlineLvl w:val="0"/>
              <w:rPr>
                <w:color w:val="000000"/>
              </w:rPr>
            </w:pPr>
            <w:r w:rsidRPr="00892C9C">
              <w:rPr>
                <w:color w:val="000000"/>
              </w:rPr>
              <w:t>9910000000</w:t>
            </w:r>
          </w:p>
        </w:tc>
        <w:tc>
          <w:tcPr>
            <w:tcW w:w="606" w:type="dxa"/>
            <w:tcBorders>
              <w:top w:val="nil"/>
              <w:left w:val="nil"/>
              <w:bottom w:val="single" w:sz="4" w:space="0" w:color="000000"/>
              <w:right w:val="single" w:sz="4" w:space="0" w:color="000000"/>
            </w:tcBorders>
            <w:shd w:val="clear" w:color="auto" w:fill="auto"/>
            <w:noWrap/>
            <w:hideMark/>
          </w:tcPr>
          <w:p w14:paraId="3856DC78"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754A9AD"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5FE59FF"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9CF40C4"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EF44A5C" w14:textId="77777777" w:rsidR="00BB6B8C" w:rsidRPr="00892C9C" w:rsidRDefault="00BB6B8C" w:rsidP="0057298C">
            <w:pPr>
              <w:jc w:val="right"/>
              <w:outlineLvl w:val="0"/>
              <w:rPr>
                <w:color w:val="000000"/>
              </w:rPr>
            </w:pPr>
            <w:r w:rsidRPr="00892C9C">
              <w:rPr>
                <w:color w:val="000000"/>
              </w:rPr>
              <w:t>2 286 389,77</w:t>
            </w:r>
          </w:p>
        </w:tc>
      </w:tr>
      <w:tr w:rsidR="00BB6B8C" w:rsidRPr="00892C9C" w14:paraId="7AF5D40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9FE03B4" w14:textId="77777777" w:rsidR="00BB6B8C" w:rsidRPr="00892C9C" w:rsidRDefault="00BB6B8C" w:rsidP="0057298C">
            <w:pPr>
              <w:outlineLvl w:val="2"/>
              <w:rPr>
                <w:color w:val="000000"/>
              </w:rPr>
            </w:pPr>
            <w:r w:rsidRPr="00892C9C">
              <w:rPr>
                <w:color w:val="000000"/>
              </w:rPr>
              <w:lastRenderedPageBreak/>
              <w:t xml:space="preserve">  Резервный фонд непредвиденных расходов</w:t>
            </w:r>
          </w:p>
        </w:tc>
        <w:tc>
          <w:tcPr>
            <w:tcW w:w="1543" w:type="dxa"/>
            <w:tcBorders>
              <w:top w:val="nil"/>
              <w:left w:val="nil"/>
              <w:bottom w:val="single" w:sz="4" w:space="0" w:color="000000"/>
              <w:right w:val="single" w:sz="4" w:space="0" w:color="000000"/>
            </w:tcBorders>
            <w:shd w:val="clear" w:color="auto" w:fill="auto"/>
            <w:noWrap/>
            <w:hideMark/>
          </w:tcPr>
          <w:p w14:paraId="40E0E25D" w14:textId="77777777" w:rsidR="00BB6B8C" w:rsidRPr="00892C9C" w:rsidRDefault="00BB6B8C" w:rsidP="0057298C">
            <w:pPr>
              <w:jc w:val="center"/>
              <w:outlineLvl w:val="2"/>
              <w:rPr>
                <w:color w:val="000000"/>
              </w:rPr>
            </w:pPr>
            <w:r w:rsidRPr="00892C9C">
              <w:rPr>
                <w:color w:val="000000"/>
              </w:rPr>
              <w:t>9910087010</w:t>
            </w:r>
          </w:p>
        </w:tc>
        <w:tc>
          <w:tcPr>
            <w:tcW w:w="606" w:type="dxa"/>
            <w:tcBorders>
              <w:top w:val="nil"/>
              <w:left w:val="nil"/>
              <w:bottom w:val="single" w:sz="4" w:space="0" w:color="000000"/>
              <w:right w:val="single" w:sz="4" w:space="0" w:color="000000"/>
            </w:tcBorders>
            <w:shd w:val="clear" w:color="auto" w:fill="auto"/>
            <w:noWrap/>
            <w:hideMark/>
          </w:tcPr>
          <w:p w14:paraId="0E58D8B0"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17D95AF"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9E40176"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B18F01F"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6C0BBEB" w14:textId="77777777" w:rsidR="00BB6B8C" w:rsidRPr="00892C9C" w:rsidRDefault="00BB6B8C" w:rsidP="0057298C">
            <w:pPr>
              <w:jc w:val="right"/>
              <w:outlineLvl w:val="2"/>
              <w:rPr>
                <w:color w:val="000000"/>
              </w:rPr>
            </w:pPr>
            <w:r w:rsidRPr="00892C9C">
              <w:rPr>
                <w:color w:val="000000"/>
              </w:rPr>
              <w:t>2 036 389,77</w:t>
            </w:r>
          </w:p>
        </w:tc>
      </w:tr>
      <w:tr w:rsidR="00BB6B8C" w:rsidRPr="00892C9C" w14:paraId="499AD9A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3D2F597" w14:textId="77777777" w:rsidR="00BB6B8C" w:rsidRPr="00892C9C" w:rsidRDefault="00BB6B8C" w:rsidP="0057298C">
            <w:pPr>
              <w:outlineLvl w:val="3"/>
              <w:rPr>
                <w:color w:val="000000"/>
              </w:rPr>
            </w:pPr>
            <w:r w:rsidRPr="00892C9C">
              <w:rPr>
                <w:color w:val="000000"/>
              </w:rPr>
              <w:t xml:space="preserve"> Иные выплаты населению</w:t>
            </w:r>
          </w:p>
        </w:tc>
        <w:tc>
          <w:tcPr>
            <w:tcW w:w="1543" w:type="dxa"/>
            <w:tcBorders>
              <w:top w:val="nil"/>
              <w:left w:val="nil"/>
              <w:bottom w:val="single" w:sz="4" w:space="0" w:color="000000"/>
              <w:right w:val="single" w:sz="4" w:space="0" w:color="000000"/>
            </w:tcBorders>
            <w:shd w:val="clear" w:color="auto" w:fill="auto"/>
            <w:noWrap/>
            <w:hideMark/>
          </w:tcPr>
          <w:p w14:paraId="0F2489C9" w14:textId="77777777" w:rsidR="00BB6B8C" w:rsidRPr="00892C9C" w:rsidRDefault="00BB6B8C" w:rsidP="0057298C">
            <w:pPr>
              <w:jc w:val="center"/>
              <w:outlineLvl w:val="3"/>
              <w:rPr>
                <w:color w:val="000000"/>
              </w:rPr>
            </w:pPr>
            <w:r w:rsidRPr="00892C9C">
              <w:rPr>
                <w:color w:val="000000"/>
              </w:rPr>
              <w:t>9910087010</w:t>
            </w:r>
          </w:p>
        </w:tc>
        <w:tc>
          <w:tcPr>
            <w:tcW w:w="606" w:type="dxa"/>
            <w:tcBorders>
              <w:top w:val="nil"/>
              <w:left w:val="nil"/>
              <w:bottom w:val="single" w:sz="4" w:space="0" w:color="000000"/>
              <w:right w:val="single" w:sz="4" w:space="0" w:color="000000"/>
            </w:tcBorders>
            <w:shd w:val="clear" w:color="auto" w:fill="auto"/>
            <w:noWrap/>
            <w:hideMark/>
          </w:tcPr>
          <w:p w14:paraId="07C69507" w14:textId="77777777" w:rsidR="00BB6B8C" w:rsidRPr="00892C9C" w:rsidRDefault="00BB6B8C" w:rsidP="0057298C">
            <w:pPr>
              <w:jc w:val="center"/>
              <w:outlineLvl w:val="3"/>
              <w:rPr>
                <w:color w:val="000000"/>
              </w:rPr>
            </w:pPr>
            <w:r w:rsidRPr="00892C9C">
              <w:rPr>
                <w:color w:val="000000"/>
              </w:rPr>
              <w:t>360</w:t>
            </w:r>
          </w:p>
        </w:tc>
        <w:tc>
          <w:tcPr>
            <w:tcW w:w="664" w:type="dxa"/>
            <w:tcBorders>
              <w:top w:val="nil"/>
              <w:left w:val="nil"/>
              <w:bottom w:val="single" w:sz="4" w:space="0" w:color="000000"/>
              <w:right w:val="single" w:sz="4" w:space="0" w:color="000000"/>
            </w:tcBorders>
            <w:shd w:val="clear" w:color="auto" w:fill="auto"/>
            <w:noWrap/>
            <w:hideMark/>
          </w:tcPr>
          <w:p w14:paraId="684FD913"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A479C3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840126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D0E5335" w14:textId="77777777" w:rsidR="00BB6B8C" w:rsidRPr="00892C9C" w:rsidRDefault="00BB6B8C" w:rsidP="0057298C">
            <w:pPr>
              <w:jc w:val="right"/>
              <w:outlineLvl w:val="3"/>
              <w:rPr>
                <w:color w:val="000000"/>
              </w:rPr>
            </w:pPr>
            <w:r w:rsidRPr="00892C9C">
              <w:rPr>
                <w:color w:val="000000"/>
              </w:rPr>
              <w:t>459 630,00</w:t>
            </w:r>
          </w:p>
        </w:tc>
      </w:tr>
      <w:tr w:rsidR="00BB6B8C" w:rsidRPr="00892C9C" w14:paraId="00CCA36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49D3E8D"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F75815D" w14:textId="77777777" w:rsidR="00BB6B8C" w:rsidRPr="00892C9C" w:rsidRDefault="00BB6B8C" w:rsidP="0057298C">
            <w:pPr>
              <w:jc w:val="center"/>
              <w:outlineLvl w:val="4"/>
              <w:rPr>
                <w:color w:val="000000"/>
              </w:rPr>
            </w:pPr>
            <w:r w:rsidRPr="00892C9C">
              <w:rPr>
                <w:color w:val="000000"/>
              </w:rPr>
              <w:t>9910087010</w:t>
            </w:r>
          </w:p>
        </w:tc>
        <w:tc>
          <w:tcPr>
            <w:tcW w:w="606" w:type="dxa"/>
            <w:tcBorders>
              <w:top w:val="nil"/>
              <w:left w:val="nil"/>
              <w:bottom w:val="single" w:sz="4" w:space="0" w:color="000000"/>
              <w:right w:val="single" w:sz="4" w:space="0" w:color="000000"/>
            </w:tcBorders>
            <w:shd w:val="clear" w:color="auto" w:fill="auto"/>
            <w:noWrap/>
            <w:hideMark/>
          </w:tcPr>
          <w:p w14:paraId="49F093F7" w14:textId="77777777" w:rsidR="00BB6B8C" w:rsidRPr="00892C9C" w:rsidRDefault="00BB6B8C" w:rsidP="0057298C">
            <w:pPr>
              <w:jc w:val="center"/>
              <w:outlineLvl w:val="4"/>
              <w:rPr>
                <w:color w:val="000000"/>
              </w:rPr>
            </w:pPr>
            <w:r w:rsidRPr="00892C9C">
              <w:rPr>
                <w:color w:val="000000"/>
              </w:rPr>
              <w:t>360</w:t>
            </w:r>
          </w:p>
        </w:tc>
        <w:tc>
          <w:tcPr>
            <w:tcW w:w="664" w:type="dxa"/>
            <w:tcBorders>
              <w:top w:val="nil"/>
              <w:left w:val="nil"/>
              <w:bottom w:val="single" w:sz="4" w:space="0" w:color="000000"/>
              <w:right w:val="single" w:sz="4" w:space="0" w:color="000000"/>
            </w:tcBorders>
            <w:shd w:val="clear" w:color="auto" w:fill="auto"/>
            <w:noWrap/>
            <w:hideMark/>
          </w:tcPr>
          <w:p w14:paraId="2D695A00"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DAE81B9"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AB37A3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2653C72" w14:textId="77777777" w:rsidR="00BB6B8C" w:rsidRPr="00892C9C" w:rsidRDefault="00BB6B8C" w:rsidP="0057298C">
            <w:pPr>
              <w:jc w:val="right"/>
              <w:outlineLvl w:val="4"/>
              <w:rPr>
                <w:color w:val="000000"/>
              </w:rPr>
            </w:pPr>
            <w:r w:rsidRPr="00892C9C">
              <w:rPr>
                <w:color w:val="000000"/>
              </w:rPr>
              <w:t>459 630,00</w:t>
            </w:r>
          </w:p>
        </w:tc>
      </w:tr>
      <w:tr w:rsidR="00BB6B8C" w:rsidRPr="00892C9C" w14:paraId="117EE6C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5A6676A" w14:textId="77777777" w:rsidR="00BB6B8C" w:rsidRPr="00892C9C" w:rsidRDefault="00BB6B8C" w:rsidP="0057298C">
            <w:pPr>
              <w:outlineLvl w:val="5"/>
              <w:rPr>
                <w:color w:val="000000"/>
              </w:rPr>
            </w:pPr>
            <w:r w:rsidRPr="00892C9C">
              <w:rPr>
                <w:color w:val="000000"/>
              </w:rPr>
              <w:t xml:space="preserve">  СОЦИАЛЬНАЯ ПОЛИТИКА</w:t>
            </w:r>
          </w:p>
        </w:tc>
        <w:tc>
          <w:tcPr>
            <w:tcW w:w="1543" w:type="dxa"/>
            <w:tcBorders>
              <w:top w:val="nil"/>
              <w:left w:val="nil"/>
              <w:bottom w:val="single" w:sz="4" w:space="0" w:color="000000"/>
              <w:right w:val="single" w:sz="4" w:space="0" w:color="000000"/>
            </w:tcBorders>
            <w:shd w:val="clear" w:color="auto" w:fill="auto"/>
            <w:noWrap/>
            <w:hideMark/>
          </w:tcPr>
          <w:p w14:paraId="1BDA1DAE" w14:textId="77777777" w:rsidR="00BB6B8C" w:rsidRPr="00892C9C" w:rsidRDefault="00BB6B8C" w:rsidP="0057298C">
            <w:pPr>
              <w:jc w:val="center"/>
              <w:outlineLvl w:val="5"/>
              <w:rPr>
                <w:color w:val="000000"/>
              </w:rPr>
            </w:pPr>
            <w:r w:rsidRPr="00892C9C">
              <w:rPr>
                <w:color w:val="000000"/>
              </w:rPr>
              <w:t>9910087010</w:t>
            </w:r>
          </w:p>
        </w:tc>
        <w:tc>
          <w:tcPr>
            <w:tcW w:w="606" w:type="dxa"/>
            <w:tcBorders>
              <w:top w:val="nil"/>
              <w:left w:val="nil"/>
              <w:bottom w:val="single" w:sz="4" w:space="0" w:color="000000"/>
              <w:right w:val="single" w:sz="4" w:space="0" w:color="000000"/>
            </w:tcBorders>
            <w:shd w:val="clear" w:color="auto" w:fill="auto"/>
            <w:noWrap/>
            <w:hideMark/>
          </w:tcPr>
          <w:p w14:paraId="19B14A38" w14:textId="77777777" w:rsidR="00BB6B8C" w:rsidRPr="00892C9C" w:rsidRDefault="00BB6B8C" w:rsidP="0057298C">
            <w:pPr>
              <w:jc w:val="center"/>
              <w:outlineLvl w:val="5"/>
              <w:rPr>
                <w:color w:val="000000"/>
              </w:rPr>
            </w:pPr>
            <w:r w:rsidRPr="00892C9C">
              <w:rPr>
                <w:color w:val="000000"/>
              </w:rPr>
              <w:t>360</w:t>
            </w:r>
          </w:p>
        </w:tc>
        <w:tc>
          <w:tcPr>
            <w:tcW w:w="664" w:type="dxa"/>
            <w:tcBorders>
              <w:top w:val="nil"/>
              <w:left w:val="nil"/>
              <w:bottom w:val="single" w:sz="4" w:space="0" w:color="000000"/>
              <w:right w:val="single" w:sz="4" w:space="0" w:color="000000"/>
            </w:tcBorders>
            <w:shd w:val="clear" w:color="auto" w:fill="auto"/>
            <w:noWrap/>
            <w:hideMark/>
          </w:tcPr>
          <w:p w14:paraId="41790E0D"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C1CDC0B" w14:textId="77777777" w:rsidR="00BB6B8C" w:rsidRPr="00892C9C" w:rsidRDefault="00BB6B8C" w:rsidP="0057298C">
            <w:pPr>
              <w:jc w:val="center"/>
              <w:outlineLvl w:val="5"/>
              <w:rPr>
                <w:color w:val="000000"/>
              </w:rPr>
            </w:pPr>
            <w:r w:rsidRPr="00892C9C">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5A326B3C"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B48C373" w14:textId="77777777" w:rsidR="00BB6B8C" w:rsidRPr="00892C9C" w:rsidRDefault="00BB6B8C" w:rsidP="0057298C">
            <w:pPr>
              <w:jc w:val="right"/>
              <w:outlineLvl w:val="5"/>
              <w:rPr>
                <w:color w:val="000000"/>
              </w:rPr>
            </w:pPr>
            <w:r w:rsidRPr="00892C9C">
              <w:rPr>
                <w:color w:val="000000"/>
              </w:rPr>
              <w:t>459 630,00</w:t>
            </w:r>
          </w:p>
        </w:tc>
      </w:tr>
      <w:tr w:rsidR="00BB6B8C" w:rsidRPr="00892C9C" w14:paraId="7F22DF8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C680528" w14:textId="77777777" w:rsidR="00BB6B8C" w:rsidRPr="00892C9C" w:rsidRDefault="00BB6B8C" w:rsidP="0057298C">
            <w:pPr>
              <w:outlineLvl w:val="6"/>
              <w:rPr>
                <w:color w:val="000000"/>
              </w:rPr>
            </w:pPr>
            <w:r w:rsidRPr="00892C9C">
              <w:rPr>
                <w:color w:val="000000"/>
              </w:rPr>
              <w:t xml:space="preserve"> Другие вопросы в области социальной политики</w:t>
            </w:r>
          </w:p>
        </w:tc>
        <w:tc>
          <w:tcPr>
            <w:tcW w:w="1543" w:type="dxa"/>
            <w:tcBorders>
              <w:top w:val="nil"/>
              <w:left w:val="nil"/>
              <w:bottom w:val="single" w:sz="4" w:space="0" w:color="000000"/>
              <w:right w:val="single" w:sz="4" w:space="0" w:color="000000"/>
            </w:tcBorders>
            <w:shd w:val="clear" w:color="auto" w:fill="auto"/>
            <w:noWrap/>
            <w:hideMark/>
          </w:tcPr>
          <w:p w14:paraId="4D9AB775" w14:textId="77777777" w:rsidR="00BB6B8C" w:rsidRPr="00892C9C" w:rsidRDefault="00BB6B8C" w:rsidP="0057298C">
            <w:pPr>
              <w:jc w:val="center"/>
              <w:outlineLvl w:val="6"/>
              <w:rPr>
                <w:color w:val="000000"/>
              </w:rPr>
            </w:pPr>
            <w:r w:rsidRPr="00892C9C">
              <w:rPr>
                <w:color w:val="000000"/>
              </w:rPr>
              <w:t>9910087010</w:t>
            </w:r>
          </w:p>
        </w:tc>
        <w:tc>
          <w:tcPr>
            <w:tcW w:w="606" w:type="dxa"/>
            <w:tcBorders>
              <w:top w:val="nil"/>
              <w:left w:val="nil"/>
              <w:bottom w:val="single" w:sz="4" w:space="0" w:color="000000"/>
              <w:right w:val="single" w:sz="4" w:space="0" w:color="000000"/>
            </w:tcBorders>
            <w:shd w:val="clear" w:color="auto" w:fill="auto"/>
            <w:noWrap/>
            <w:hideMark/>
          </w:tcPr>
          <w:p w14:paraId="437CDADF" w14:textId="77777777" w:rsidR="00BB6B8C" w:rsidRPr="00892C9C" w:rsidRDefault="00BB6B8C" w:rsidP="0057298C">
            <w:pPr>
              <w:jc w:val="center"/>
              <w:outlineLvl w:val="6"/>
              <w:rPr>
                <w:color w:val="000000"/>
              </w:rPr>
            </w:pPr>
            <w:r w:rsidRPr="00892C9C">
              <w:rPr>
                <w:color w:val="000000"/>
              </w:rPr>
              <w:t>360</w:t>
            </w:r>
          </w:p>
        </w:tc>
        <w:tc>
          <w:tcPr>
            <w:tcW w:w="664" w:type="dxa"/>
            <w:tcBorders>
              <w:top w:val="nil"/>
              <w:left w:val="nil"/>
              <w:bottom w:val="single" w:sz="4" w:space="0" w:color="000000"/>
              <w:right w:val="single" w:sz="4" w:space="0" w:color="000000"/>
            </w:tcBorders>
            <w:shd w:val="clear" w:color="auto" w:fill="auto"/>
            <w:noWrap/>
            <w:hideMark/>
          </w:tcPr>
          <w:p w14:paraId="27E56EE9"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7DCA894" w14:textId="77777777" w:rsidR="00BB6B8C" w:rsidRPr="00892C9C" w:rsidRDefault="00BB6B8C" w:rsidP="0057298C">
            <w:pPr>
              <w:jc w:val="center"/>
              <w:outlineLvl w:val="6"/>
              <w:rPr>
                <w:color w:val="000000"/>
              </w:rPr>
            </w:pPr>
            <w:r w:rsidRPr="00892C9C">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573BF7A0" w14:textId="77777777" w:rsidR="00BB6B8C" w:rsidRPr="00892C9C" w:rsidRDefault="00BB6B8C" w:rsidP="0057298C">
            <w:pPr>
              <w:jc w:val="center"/>
              <w:outlineLvl w:val="6"/>
              <w:rPr>
                <w:color w:val="000000"/>
              </w:rPr>
            </w:pPr>
            <w:r w:rsidRPr="00892C9C">
              <w:rPr>
                <w:color w:val="000000"/>
              </w:rPr>
              <w:t>06</w:t>
            </w:r>
          </w:p>
        </w:tc>
        <w:tc>
          <w:tcPr>
            <w:tcW w:w="1757" w:type="dxa"/>
            <w:tcBorders>
              <w:top w:val="nil"/>
              <w:left w:val="nil"/>
              <w:bottom w:val="single" w:sz="4" w:space="0" w:color="000000"/>
              <w:right w:val="single" w:sz="4" w:space="0" w:color="000000"/>
            </w:tcBorders>
            <w:shd w:val="clear" w:color="auto" w:fill="auto"/>
            <w:noWrap/>
            <w:hideMark/>
          </w:tcPr>
          <w:p w14:paraId="3297A85E" w14:textId="77777777" w:rsidR="00BB6B8C" w:rsidRPr="00892C9C" w:rsidRDefault="00BB6B8C" w:rsidP="0057298C">
            <w:pPr>
              <w:jc w:val="right"/>
              <w:outlineLvl w:val="6"/>
              <w:rPr>
                <w:color w:val="000000"/>
              </w:rPr>
            </w:pPr>
            <w:r w:rsidRPr="00892C9C">
              <w:rPr>
                <w:color w:val="000000"/>
              </w:rPr>
              <w:t>459 630,00</w:t>
            </w:r>
          </w:p>
        </w:tc>
      </w:tr>
      <w:tr w:rsidR="00BB6B8C" w:rsidRPr="00892C9C" w14:paraId="74D9019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7E760BD" w14:textId="77777777" w:rsidR="00BB6B8C" w:rsidRPr="00892C9C" w:rsidRDefault="00BB6B8C" w:rsidP="0057298C">
            <w:pPr>
              <w:outlineLvl w:val="3"/>
              <w:rPr>
                <w:color w:val="000000"/>
              </w:rPr>
            </w:pPr>
            <w:r w:rsidRPr="00892C9C">
              <w:rPr>
                <w:color w:val="000000"/>
              </w:rPr>
              <w:t xml:space="preserve"> Резервные средства</w:t>
            </w:r>
          </w:p>
        </w:tc>
        <w:tc>
          <w:tcPr>
            <w:tcW w:w="1543" w:type="dxa"/>
            <w:tcBorders>
              <w:top w:val="nil"/>
              <w:left w:val="nil"/>
              <w:bottom w:val="single" w:sz="4" w:space="0" w:color="000000"/>
              <w:right w:val="single" w:sz="4" w:space="0" w:color="000000"/>
            </w:tcBorders>
            <w:shd w:val="clear" w:color="auto" w:fill="auto"/>
            <w:noWrap/>
            <w:hideMark/>
          </w:tcPr>
          <w:p w14:paraId="0277332B" w14:textId="77777777" w:rsidR="00BB6B8C" w:rsidRPr="00892C9C" w:rsidRDefault="00BB6B8C" w:rsidP="0057298C">
            <w:pPr>
              <w:jc w:val="center"/>
              <w:outlineLvl w:val="3"/>
              <w:rPr>
                <w:color w:val="000000"/>
              </w:rPr>
            </w:pPr>
            <w:r w:rsidRPr="00892C9C">
              <w:rPr>
                <w:color w:val="000000"/>
              </w:rPr>
              <w:t>9910087010</w:t>
            </w:r>
          </w:p>
        </w:tc>
        <w:tc>
          <w:tcPr>
            <w:tcW w:w="606" w:type="dxa"/>
            <w:tcBorders>
              <w:top w:val="nil"/>
              <w:left w:val="nil"/>
              <w:bottom w:val="single" w:sz="4" w:space="0" w:color="000000"/>
              <w:right w:val="single" w:sz="4" w:space="0" w:color="000000"/>
            </w:tcBorders>
            <w:shd w:val="clear" w:color="auto" w:fill="auto"/>
            <w:noWrap/>
            <w:hideMark/>
          </w:tcPr>
          <w:p w14:paraId="31F29984" w14:textId="77777777" w:rsidR="00BB6B8C" w:rsidRPr="00892C9C" w:rsidRDefault="00BB6B8C" w:rsidP="0057298C">
            <w:pPr>
              <w:jc w:val="center"/>
              <w:outlineLvl w:val="3"/>
              <w:rPr>
                <w:color w:val="000000"/>
              </w:rPr>
            </w:pPr>
            <w:r w:rsidRPr="00892C9C">
              <w:rPr>
                <w:color w:val="000000"/>
              </w:rPr>
              <w:t>870</w:t>
            </w:r>
          </w:p>
        </w:tc>
        <w:tc>
          <w:tcPr>
            <w:tcW w:w="664" w:type="dxa"/>
            <w:tcBorders>
              <w:top w:val="nil"/>
              <w:left w:val="nil"/>
              <w:bottom w:val="single" w:sz="4" w:space="0" w:color="000000"/>
              <w:right w:val="single" w:sz="4" w:space="0" w:color="000000"/>
            </w:tcBorders>
            <w:shd w:val="clear" w:color="auto" w:fill="auto"/>
            <w:noWrap/>
            <w:hideMark/>
          </w:tcPr>
          <w:p w14:paraId="42F82CD4"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5DCA39F"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C7DE61A"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4F13708" w14:textId="77777777" w:rsidR="00BB6B8C" w:rsidRPr="00892C9C" w:rsidRDefault="00BB6B8C" w:rsidP="0057298C">
            <w:pPr>
              <w:jc w:val="right"/>
              <w:outlineLvl w:val="3"/>
              <w:rPr>
                <w:color w:val="000000"/>
              </w:rPr>
            </w:pPr>
            <w:r w:rsidRPr="00892C9C">
              <w:rPr>
                <w:color w:val="000000"/>
              </w:rPr>
              <w:t>1 576 759,77</w:t>
            </w:r>
          </w:p>
        </w:tc>
      </w:tr>
      <w:tr w:rsidR="00BB6B8C" w:rsidRPr="00892C9C" w14:paraId="0C8E78D4"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441F46AA" w14:textId="77777777" w:rsidR="00BB6B8C" w:rsidRPr="00892C9C" w:rsidRDefault="00BB6B8C" w:rsidP="0057298C">
            <w:pPr>
              <w:outlineLvl w:val="4"/>
              <w:rPr>
                <w:color w:val="000000"/>
              </w:rPr>
            </w:pPr>
            <w:r w:rsidRPr="00892C9C">
              <w:rPr>
                <w:color w:val="000000"/>
              </w:rPr>
              <w:t>Финансовое управление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EE6B9CD" w14:textId="77777777" w:rsidR="00BB6B8C" w:rsidRPr="00892C9C" w:rsidRDefault="00BB6B8C" w:rsidP="0057298C">
            <w:pPr>
              <w:jc w:val="center"/>
              <w:outlineLvl w:val="4"/>
              <w:rPr>
                <w:color w:val="000000"/>
              </w:rPr>
            </w:pPr>
            <w:r w:rsidRPr="00892C9C">
              <w:rPr>
                <w:color w:val="000000"/>
              </w:rPr>
              <w:t>9910087010</w:t>
            </w:r>
          </w:p>
        </w:tc>
        <w:tc>
          <w:tcPr>
            <w:tcW w:w="606" w:type="dxa"/>
            <w:tcBorders>
              <w:top w:val="nil"/>
              <w:left w:val="nil"/>
              <w:bottom w:val="single" w:sz="4" w:space="0" w:color="000000"/>
              <w:right w:val="single" w:sz="4" w:space="0" w:color="000000"/>
            </w:tcBorders>
            <w:shd w:val="clear" w:color="auto" w:fill="auto"/>
            <w:noWrap/>
            <w:hideMark/>
          </w:tcPr>
          <w:p w14:paraId="7472E9B3" w14:textId="77777777" w:rsidR="00BB6B8C" w:rsidRPr="00892C9C" w:rsidRDefault="00BB6B8C" w:rsidP="0057298C">
            <w:pPr>
              <w:jc w:val="center"/>
              <w:outlineLvl w:val="4"/>
              <w:rPr>
                <w:color w:val="000000"/>
              </w:rPr>
            </w:pPr>
            <w:r w:rsidRPr="00892C9C">
              <w:rPr>
                <w:color w:val="000000"/>
              </w:rPr>
              <w:t>870</w:t>
            </w:r>
          </w:p>
        </w:tc>
        <w:tc>
          <w:tcPr>
            <w:tcW w:w="664" w:type="dxa"/>
            <w:tcBorders>
              <w:top w:val="nil"/>
              <w:left w:val="nil"/>
              <w:bottom w:val="single" w:sz="4" w:space="0" w:color="000000"/>
              <w:right w:val="single" w:sz="4" w:space="0" w:color="000000"/>
            </w:tcBorders>
            <w:shd w:val="clear" w:color="auto" w:fill="auto"/>
            <w:noWrap/>
            <w:hideMark/>
          </w:tcPr>
          <w:p w14:paraId="777C7E85" w14:textId="77777777" w:rsidR="00BB6B8C" w:rsidRPr="00892C9C" w:rsidRDefault="00BB6B8C" w:rsidP="0057298C">
            <w:pPr>
              <w:jc w:val="center"/>
              <w:outlineLvl w:val="4"/>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7E0EB65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57520F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97E479F" w14:textId="77777777" w:rsidR="00BB6B8C" w:rsidRPr="00892C9C" w:rsidRDefault="00BB6B8C" w:rsidP="0057298C">
            <w:pPr>
              <w:jc w:val="right"/>
              <w:outlineLvl w:val="4"/>
              <w:rPr>
                <w:color w:val="000000"/>
              </w:rPr>
            </w:pPr>
            <w:r w:rsidRPr="00892C9C">
              <w:rPr>
                <w:color w:val="000000"/>
              </w:rPr>
              <w:t>1 576 759,77</w:t>
            </w:r>
          </w:p>
        </w:tc>
      </w:tr>
      <w:tr w:rsidR="00BB6B8C" w:rsidRPr="00892C9C" w14:paraId="66073EB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0BE1D3A"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8742D76" w14:textId="77777777" w:rsidR="00BB6B8C" w:rsidRPr="00892C9C" w:rsidRDefault="00BB6B8C" w:rsidP="0057298C">
            <w:pPr>
              <w:jc w:val="center"/>
              <w:outlineLvl w:val="5"/>
              <w:rPr>
                <w:color w:val="000000"/>
              </w:rPr>
            </w:pPr>
            <w:r w:rsidRPr="00892C9C">
              <w:rPr>
                <w:color w:val="000000"/>
              </w:rPr>
              <w:t>9910087010</w:t>
            </w:r>
          </w:p>
        </w:tc>
        <w:tc>
          <w:tcPr>
            <w:tcW w:w="606" w:type="dxa"/>
            <w:tcBorders>
              <w:top w:val="nil"/>
              <w:left w:val="nil"/>
              <w:bottom w:val="single" w:sz="4" w:space="0" w:color="000000"/>
              <w:right w:val="single" w:sz="4" w:space="0" w:color="000000"/>
            </w:tcBorders>
            <w:shd w:val="clear" w:color="auto" w:fill="auto"/>
            <w:noWrap/>
            <w:hideMark/>
          </w:tcPr>
          <w:p w14:paraId="0C00D738" w14:textId="77777777" w:rsidR="00BB6B8C" w:rsidRPr="00892C9C" w:rsidRDefault="00BB6B8C" w:rsidP="0057298C">
            <w:pPr>
              <w:jc w:val="center"/>
              <w:outlineLvl w:val="5"/>
              <w:rPr>
                <w:color w:val="000000"/>
              </w:rPr>
            </w:pPr>
            <w:r w:rsidRPr="00892C9C">
              <w:rPr>
                <w:color w:val="000000"/>
              </w:rPr>
              <w:t>870</w:t>
            </w:r>
          </w:p>
        </w:tc>
        <w:tc>
          <w:tcPr>
            <w:tcW w:w="664" w:type="dxa"/>
            <w:tcBorders>
              <w:top w:val="nil"/>
              <w:left w:val="nil"/>
              <w:bottom w:val="single" w:sz="4" w:space="0" w:color="000000"/>
              <w:right w:val="single" w:sz="4" w:space="0" w:color="000000"/>
            </w:tcBorders>
            <w:shd w:val="clear" w:color="auto" w:fill="auto"/>
            <w:noWrap/>
            <w:hideMark/>
          </w:tcPr>
          <w:p w14:paraId="174D4089" w14:textId="77777777" w:rsidR="00BB6B8C" w:rsidRPr="00892C9C" w:rsidRDefault="00BB6B8C" w:rsidP="0057298C">
            <w:pPr>
              <w:jc w:val="center"/>
              <w:outlineLvl w:val="5"/>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09B17C4C"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8FA2FBF"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1069ECF" w14:textId="77777777" w:rsidR="00BB6B8C" w:rsidRPr="00892C9C" w:rsidRDefault="00BB6B8C" w:rsidP="0057298C">
            <w:pPr>
              <w:jc w:val="right"/>
              <w:outlineLvl w:val="5"/>
              <w:rPr>
                <w:color w:val="000000"/>
              </w:rPr>
            </w:pPr>
            <w:r w:rsidRPr="00892C9C">
              <w:rPr>
                <w:color w:val="000000"/>
              </w:rPr>
              <w:t>1 576 759,77</w:t>
            </w:r>
          </w:p>
        </w:tc>
      </w:tr>
      <w:tr w:rsidR="00BB6B8C" w:rsidRPr="00892C9C" w14:paraId="72DC38B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EFEED2B" w14:textId="77777777" w:rsidR="00BB6B8C" w:rsidRPr="00892C9C" w:rsidRDefault="00BB6B8C" w:rsidP="0057298C">
            <w:pPr>
              <w:outlineLvl w:val="6"/>
              <w:rPr>
                <w:color w:val="000000"/>
              </w:rPr>
            </w:pPr>
            <w:r w:rsidRPr="00892C9C">
              <w:rPr>
                <w:color w:val="000000"/>
              </w:rPr>
              <w:t xml:space="preserve"> Резервные фонды</w:t>
            </w:r>
          </w:p>
        </w:tc>
        <w:tc>
          <w:tcPr>
            <w:tcW w:w="1543" w:type="dxa"/>
            <w:tcBorders>
              <w:top w:val="nil"/>
              <w:left w:val="nil"/>
              <w:bottom w:val="single" w:sz="4" w:space="0" w:color="000000"/>
              <w:right w:val="single" w:sz="4" w:space="0" w:color="000000"/>
            </w:tcBorders>
            <w:shd w:val="clear" w:color="auto" w:fill="auto"/>
            <w:noWrap/>
            <w:hideMark/>
          </w:tcPr>
          <w:p w14:paraId="54DD64E9" w14:textId="77777777" w:rsidR="00BB6B8C" w:rsidRPr="00892C9C" w:rsidRDefault="00BB6B8C" w:rsidP="0057298C">
            <w:pPr>
              <w:jc w:val="center"/>
              <w:outlineLvl w:val="6"/>
              <w:rPr>
                <w:color w:val="000000"/>
              </w:rPr>
            </w:pPr>
            <w:r w:rsidRPr="00892C9C">
              <w:rPr>
                <w:color w:val="000000"/>
              </w:rPr>
              <w:t>9910087010</w:t>
            </w:r>
          </w:p>
        </w:tc>
        <w:tc>
          <w:tcPr>
            <w:tcW w:w="606" w:type="dxa"/>
            <w:tcBorders>
              <w:top w:val="nil"/>
              <w:left w:val="nil"/>
              <w:bottom w:val="single" w:sz="4" w:space="0" w:color="000000"/>
              <w:right w:val="single" w:sz="4" w:space="0" w:color="000000"/>
            </w:tcBorders>
            <w:shd w:val="clear" w:color="auto" w:fill="auto"/>
            <w:noWrap/>
            <w:hideMark/>
          </w:tcPr>
          <w:p w14:paraId="4C7513C3" w14:textId="77777777" w:rsidR="00BB6B8C" w:rsidRPr="00892C9C" w:rsidRDefault="00BB6B8C" w:rsidP="0057298C">
            <w:pPr>
              <w:jc w:val="center"/>
              <w:outlineLvl w:val="6"/>
              <w:rPr>
                <w:color w:val="000000"/>
              </w:rPr>
            </w:pPr>
            <w:r w:rsidRPr="00892C9C">
              <w:rPr>
                <w:color w:val="000000"/>
              </w:rPr>
              <w:t>870</w:t>
            </w:r>
          </w:p>
        </w:tc>
        <w:tc>
          <w:tcPr>
            <w:tcW w:w="664" w:type="dxa"/>
            <w:tcBorders>
              <w:top w:val="nil"/>
              <w:left w:val="nil"/>
              <w:bottom w:val="single" w:sz="4" w:space="0" w:color="000000"/>
              <w:right w:val="single" w:sz="4" w:space="0" w:color="000000"/>
            </w:tcBorders>
            <w:shd w:val="clear" w:color="auto" w:fill="auto"/>
            <w:noWrap/>
            <w:hideMark/>
          </w:tcPr>
          <w:p w14:paraId="428406DE" w14:textId="77777777" w:rsidR="00BB6B8C" w:rsidRPr="00892C9C" w:rsidRDefault="00BB6B8C" w:rsidP="0057298C">
            <w:pPr>
              <w:jc w:val="center"/>
              <w:outlineLvl w:val="6"/>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5E08431F"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E03D93F" w14:textId="77777777" w:rsidR="00BB6B8C" w:rsidRPr="00892C9C" w:rsidRDefault="00BB6B8C" w:rsidP="0057298C">
            <w:pPr>
              <w:jc w:val="center"/>
              <w:outlineLvl w:val="6"/>
              <w:rPr>
                <w:color w:val="000000"/>
              </w:rPr>
            </w:pPr>
            <w:r w:rsidRPr="00892C9C">
              <w:rPr>
                <w:color w:val="000000"/>
              </w:rPr>
              <w:t>11</w:t>
            </w:r>
          </w:p>
        </w:tc>
        <w:tc>
          <w:tcPr>
            <w:tcW w:w="1757" w:type="dxa"/>
            <w:tcBorders>
              <w:top w:val="nil"/>
              <w:left w:val="nil"/>
              <w:bottom w:val="single" w:sz="4" w:space="0" w:color="000000"/>
              <w:right w:val="single" w:sz="4" w:space="0" w:color="000000"/>
            </w:tcBorders>
            <w:shd w:val="clear" w:color="auto" w:fill="auto"/>
            <w:noWrap/>
            <w:hideMark/>
          </w:tcPr>
          <w:p w14:paraId="74B22FAF" w14:textId="77777777" w:rsidR="00BB6B8C" w:rsidRPr="00892C9C" w:rsidRDefault="00BB6B8C" w:rsidP="0057298C">
            <w:pPr>
              <w:jc w:val="right"/>
              <w:outlineLvl w:val="6"/>
              <w:rPr>
                <w:color w:val="000000"/>
              </w:rPr>
            </w:pPr>
            <w:r w:rsidRPr="00892C9C">
              <w:rPr>
                <w:color w:val="000000"/>
              </w:rPr>
              <w:t>1 576 759,77</w:t>
            </w:r>
          </w:p>
        </w:tc>
      </w:tr>
      <w:tr w:rsidR="00BB6B8C" w:rsidRPr="00892C9C" w14:paraId="1A74B0B6"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0577E2B4" w14:textId="77777777" w:rsidR="00BB6B8C" w:rsidRPr="00892C9C" w:rsidRDefault="00BB6B8C" w:rsidP="0057298C">
            <w:pPr>
              <w:outlineLvl w:val="2"/>
              <w:rPr>
                <w:color w:val="000000"/>
              </w:rPr>
            </w:pPr>
            <w:r w:rsidRPr="00892C9C">
              <w:rPr>
                <w:color w:val="000000"/>
              </w:rPr>
              <w:t xml:space="preserve">  Резервный фонд по ликвидации чрезвычайных ситуаций и стихийных бедствий</w:t>
            </w:r>
          </w:p>
        </w:tc>
        <w:tc>
          <w:tcPr>
            <w:tcW w:w="1543" w:type="dxa"/>
            <w:tcBorders>
              <w:top w:val="nil"/>
              <w:left w:val="nil"/>
              <w:bottom w:val="single" w:sz="4" w:space="0" w:color="000000"/>
              <w:right w:val="single" w:sz="4" w:space="0" w:color="000000"/>
            </w:tcBorders>
            <w:shd w:val="clear" w:color="auto" w:fill="auto"/>
            <w:noWrap/>
            <w:hideMark/>
          </w:tcPr>
          <w:p w14:paraId="6340C55E" w14:textId="77777777" w:rsidR="00BB6B8C" w:rsidRPr="00892C9C" w:rsidRDefault="00BB6B8C" w:rsidP="0057298C">
            <w:pPr>
              <w:jc w:val="center"/>
              <w:outlineLvl w:val="2"/>
              <w:rPr>
                <w:color w:val="000000"/>
              </w:rPr>
            </w:pPr>
            <w:r w:rsidRPr="00892C9C">
              <w:rPr>
                <w:color w:val="000000"/>
              </w:rPr>
              <w:t>9910087030</w:t>
            </w:r>
          </w:p>
        </w:tc>
        <w:tc>
          <w:tcPr>
            <w:tcW w:w="606" w:type="dxa"/>
            <w:tcBorders>
              <w:top w:val="nil"/>
              <w:left w:val="nil"/>
              <w:bottom w:val="single" w:sz="4" w:space="0" w:color="000000"/>
              <w:right w:val="single" w:sz="4" w:space="0" w:color="000000"/>
            </w:tcBorders>
            <w:shd w:val="clear" w:color="auto" w:fill="auto"/>
            <w:noWrap/>
            <w:hideMark/>
          </w:tcPr>
          <w:p w14:paraId="46E086E8"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EA4515E"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0D249E1"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E69288F"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345DE7A" w14:textId="77777777" w:rsidR="00BB6B8C" w:rsidRPr="00892C9C" w:rsidRDefault="00BB6B8C" w:rsidP="0057298C">
            <w:pPr>
              <w:jc w:val="right"/>
              <w:outlineLvl w:val="2"/>
              <w:rPr>
                <w:color w:val="000000"/>
              </w:rPr>
            </w:pPr>
            <w:r w:rsidRPr="00892C9C">
              <w:rPr>
                <w:color w:val="000000"/>
              </w:rPr>
              <w:t>250 000,00</w:t>
            </w:r>
          </w:p>
        </w:tc>
      </w:tr>
      <w:tr w:rsidR="00BB6B8C" w:rsidRPr="00892C9C" w14:paraId="64A3E7E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9ABE70D" w14:textId="77777777" w:rsidR="00BB6B8C" w:rsidRPr="00892C9C" w:rsidRDefault="00BB6B8C" w:rsidP="0057298C">
            <w:pPr>
              <w:outlineLvl w:val="3"/>
              <w:rPr>
                <w:color w:val="000000"/>
              </w:rPr>
            </w:pPr>
            <w:r w:rsidRPr="00892C9C">
              <w:rPr>
                <w:color w:val="000000"/>
              </w:rPr>
              <w:t xml:space="preserve"> Резервные средства</w:t>
            </w:r>
          </w:p>
        </w:tc>
        <w:tc>
          <w:tcPr>
            <w:tcW w:w="1543" w:type="dxa"/>
            <w:tcBorders>
              <w:top w:val="nil"/>
              <w:left w:val="nil"/>
              <w:bottom w:val="single" w:sz="4" w:space="0" w:color="000000"/>
              <w:right w:val="single" w:sz="4" w:space="0" w:color="000000"/>
            </w:tcBorders>
            <w:shd w:val="clear" w:color="auto" w:fill="auto"/>
            <w:noWrap/>
            <w:hideMark/>
          </w:tcPr>
          <w:p w14:paraId="22CB824A" w14:textId="77777777" w:rsidR="00BB6B8C" w:rsidRPr="00892C9C" w:rsidRDefault="00BB6B8C" w:rsidP="0057298C">
            <w:pPr>
              <w:jc w:val="center"/>
              <w:outlineLvl w:val="3"/>
              <w:rPr>
                <w:color w:val="000000"/>
              </w:rPr>
            </w:pPr>
            <w:r w:rsidRPr="00892C9C">
              <w:rPr>
                <w:color w:val="000000"/>
              </w:rPr>
              <w:t>9910087030</w:t>
            </w:r>
          </w:p>
        </w:tc>
        <w:tc>
          <w:tcPr>
            <w:tcW w:w="606" w:type="dxa"/>
            <w:tcBorders>
              <w:top w:val="nil"/>
              <w:left w:val="nil"/>
              <w:bottom w:val="single" w:sz="4" w:space="0" w:color="000000"/>
              <w:right w:val="single" w:sz="4" w:space="0" w:color="000000"/>
            </w:tcBorders>
            <w:shd w:val="clear" w:color="auto" w:fill="auto"/>
            <w:noWrap/>
            <w:hideMark/>
          </w:tcPr>
          <w:p w14:paraId="74521CEF" w14:textId="77777777" w:rsidR="00BB6B8C" w:rsidRPr="00892C9C" w:rsidRDefault="00BB6B8C" w:rsidP="0057298C">
            <w:pPr>
              <w:jc w:val="center"/>
              <w:outlineLvl w:val="3"/>
              <w:rPr>
                <w:color w:val="000000"/>
              </w:rPr>
            </w:pPr>
            <w:r w:rsidRPr="00892C9C">
              <w:rPr>
                <w:color w:val="000000"/>
              </w:rPr>
              <w:t>870</w:t>
            </w:r>
          </w:p>
        </w:tc>
        <w:tc>
          <w:tcPr>
            <w:tcW w:w="664" w:type="dxa"/>
            <w:tcBorders>
              <w:top w:val="nil"/>
              <w:left w:val="nil"/>
              <w:bottom w:val="single" w:sz="4" w:space="0" w:color="000000"/>
              <w:right w:val="single" w:sz="4" w:space="0" w:color="000000"/>
            </w:tcBorders>
            <w:shd w:val="clear" w:color="auto" w:fill="auto"/>
            <w:noWrap/>
            <w:hideMark/>
          </w:tcPr>
          <w:p w14:paraId="0D2CE4AE"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E4D916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0CFB3A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B2BA69E" w14:textId="77777777" w:rsidR="00BB6B8C" w:rsidRPr="00892C9C" w:rsidRDefault="00BB6B8C" w:rsidP="0057298C">
            <w:pPr>
              <w:jc w:val="right"/>
              <w:outlineLvl w:val="3"/>
              <w:rPr>
                <w:color w:val="000000"/>
              </w:rPr>
            </w:pPr>
            <w:r w:rsidRPr="00892C9C">
              <w:rPr>
                <w:color w:val="000000"/>
              </w:rPr>
              <w:t>250 000,00</w:t>
            </w:r>
          </w:p>
        </w:tc>
      </w:tr>
      <w:tr w:rsidR="00BB6B8C" w:rsidRPr="00892C9C" w14:paraId="3D5C6143"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F0416A0" w14:textId="77777777" w:rsidR="00BB6B8C" w:rsidRPr="00892C9C" w:rsidRDefault="00BB6B8C" w:rsidP="0057298C">
            <w:pPr>
              <w:outlineLvl w:val="4"/>
              <w:rPr>
                <w:color w:val="000000"/>
              </w:rPr>
            </w:pPr>
            <w:r w:rsidRPr="00892C9C">
              <w:rPr>
                <w:color w:val="000000"/>
              </w:rPr>
              <w:t>Финансовое управление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AE5018B" w14:textId="77777777" w:rsidR="00BB6B8C" w:rsidRPr="00892C9C" w:rsidRDefault="00BB6B8C" w:rsidP="0057298C">
            <w:pPr>
              <w:jc w:val="center"/>
              <w:outlineLvl w:val="4"/>
              <w:rPr>
                <w:color w:val="000000"/>
              </w:rPr>
            </w:pPr>
            <w:r w:rsidRPr="00892C9C">
              <w:rPr>
                <w:color w:val="000000"/>
              </w:rPr>
              <w:t>9910087030</w:t>
            </w:r>
          </w:p>
        </w:tc>
        <w:tc>
          <w:tcPr>
            <w:tcW w:w="606" w:type="dxa"/>
            <w:tcBorders>
              <w:top w:val="nil"/>
              <w:left w:val="nil"/>
              <w:bottom w:val="single" w:sz="4" w:space="0" w:color="000000"/>
              <w:right w:val="single" w:sz="4" w:space="0" w:color="000000"/>
            </w:tcBorders>
            <w:shd w:val="clear" w:color="auto" w:fill="auto"/>
            <w:noWrap/>
            <w:hideMark/>
          </w:tcPr>
          <w:p w14:paraId="1E79106F" w14:textId="77777777" w:rsidR="00BB6B8C" w:rsidRPr="00892C9C" w:rsidRDefault="00BB6B8C" w:rsidP="0057298C">
            <w:pPr>
              <w:jc w:val="center"/>
              <w:outlineLvl w:val="4"/>
              <w:rPr>
                <w:color w:val="000000"/>
              </w:rPr>
            </w:pPr>
            <w:r w:rsidRPr="00892C9C">
              <w:rPr>
                <w:color w:val="000000"/>
              </w:rPr>
              <w:t>870</w:t>
            </w:r>
          </w:p>
        </w:tc>
        <w:tc>
          <w:tcPr>
            <w:tcW w:w="664" w:type="dxa"/>
            <w:tcBorders>
              <w:top w:val="nil"/>
              <w:left w:val="nil"/>
              <w:bottom w:val="single" w:sz="4" w:space="0" w:color="000000"/>
              <w:right w:val="single" w:sz="4" w:space="0" w:color="000000"/>
            </w:tcBorders>
            <w:shd w:val="clear" w:color="auto" w:fill="auto"/>
            <w:noWrap/>
            <w:hideMark/>
          </w:tcPr>
          <w:p w14:paraId="25782B1F" w14:textId="77777777" w:rsidR="00BB6B8C" w:rsidRPr="00892C9C" w:rsidRDefault="00BB6B8C" w:rsidP="0057298C">
            <w:pPr>
              <w:jc w:val="center"/>
              <w:outlineLvl w:val="4"/>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0E1B11F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F8CF21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D2F5F01" w14:textId="77777777" w:rsidR="00BB6B8C" w:rsidRPr="00892C9C" w:rsidRDefault="00BB6B8C" w:rsidP="0057298C">
            <w:pPr>
              <w:jc w:val="right"/>
              <w:outlineLvl w:val="4"/>
              <w:rPr>
                <w:color w:val="000000"/>
              </w:rPr>
            </w:pPr>
            <w:r w:rsidRPr="00892C9C">
              <w:rPr>
                <w:color w:val="000000"/>
              </w:rPr>
              <w:t>250 000,00</w:t>
            </w:r>
          </w:p>
        </w:tc>
      </w:tr>
      <w:tr w:rsidR="00BB6B8C" w:rsidRPr="00892C9C" w14:paraId="609E85B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C0C0E26"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1587943C" w14:textId="77777777" w:rsidR="00BB6B8C" w:rsidRPr="00892C9C" w:rsidRDefault="00BB6B8C" w:rsidP="0057298C">
            <w:pPr>
              <w:jc w:val="center"/>
              <w:outlineLvl w:val="5"/>
              <w:rPr>
                <w:color w:val="000000"/>
              </w:rPr>
            </w:pPr>
            <w:r w:rsidRPr="00892C9C">
              <w:rPr>
                <w:color w:val="000000"/>
              </w:rPr>
              <w:t>9910087030</w:t>
            </w:r>
          </w:p>
        </w:tc>
        <w:tc>
          <w:tcPr>
            <w:tcW w:w="606" w:type="dxa"/>
            <w:tcBorders>
              <w:top w:val="nil"/>
              <w:left w:val="nil"/>
              <w:bottom w:val="single" w:sz="4" w:space="0" w:color="000000"/>
              <w:right w:val="single" w:sz="4" w:space="0" w:color="000000"/>
            </w:tcBorders>
            <w:shd w:val="clear" w:color="auto" w:fill="auto"/>
            <w:noWrap/>
            <w:hideMark/>
          </w:tcPr>
          <w:p w14:paraId="0D4E7FC4" w14:textId="77777777" w:rsidR="00BB6B8C" w:rsidRPr="00892C9C" w:rsidRDefault="00BB6B8C" w:rsidP="0057298C">
            <w:pPr>
              <w:jc w:val="center"/>
              <w:outlineLvl w:val="5"/>
              <w:rPr>
                <w:color w:val="000000"/>
              </w:rPr>
            </w:pPr>
            <w:r w:rsidRPr="00892C9C">
              <w:rPr>
                <w:color w:val="000000"/>
              </w:rPr>
              <w:t>870</w:t>
            </w:r>
          </w:p>
        </w:tc>
        <w:tc>
          <w:tcPr>
            <w:tcW w:w="664" w:type="dxa"/>
            <w:tcBorders>
              <w:top w:val="nil"/>
              <w:left w:val="nil"/>
              <w:bottom w:val="single" w:sz="4" w:space="0" w:color="000000"/>
              <w:right w:val="single" w:sz="4" w:space="0" w:color="000000"/>
            </w:tcBorders>
            <w:shd w:val="clear" w:color="auto" w:fill="auto"/>
            <w:noWrap/>
            <w:hideMark/>
          </w:tcPr>
          <w:p w14:paraId="17883E00" w14:textId="77777777" w:rsidR="00BB6B8C" w:rsidRPr="00892C9C" w:rsidRDefault="00BB6B8C" w:rsidP="0057298C">
            <w:pPr>
              <w:jc w:val="center"/>
              <w:outlineLvl w:val="5"/>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60BF3787"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2C2125B"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A46FE82" w14:textId="77777777" w:rsidR="00BB6B8C" w:rsidRPr="00892C9C" w:rsidRDefault="00BB6B8C" w:rsidP="0057298C">
            <w:pPr>
              <w:jc w:val="right"/>
              <w:outlineLvl w:val="5"/>
              <w:rPr>
                <w:color w:val="000000"/>
              </w:rPr>
            </w:pPr>
            <w:r w:rsidRPr="00892C9C">
              <w:rPr>
                <w:color w:val="000000"/>
              </w:rPr>
              <w:t>250 000,00</w:t>
            </w:r>
          </w:p>
        </w:tc>
      </w:tr>
      <w:tr w:rsidR="00BB6B8C" w:rsidRPr="00892C9C" w14:paraId="4B6437A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C7C71B5" w14:textId="77777777" w:rsidR="00BB6B8C" w:rsidRPr="00892C9C" w:rsidRDefault="00BB6B8C" w:rsidP="0057298C">
            <w:pPr>
              <w:outlineLvl w:val="6"/>
              <w:rPr>
                <w:color w:val="000000"/>
              </w:rPr>
            </w:pPr>
            <w:r w:rsidRPr="00892C9C">
              <w:rPr>
                <w:color w:val="000000"/>
              </w:rPr>
              <w:t xml:space="preserve"> Резервные фонды</w:t>
            </w:r>
          </w:p>
        </w:tc>
        <w:tc>
          <w:tcPr>
            <w:tcW w:w="1543" w:type="dxa"/>
            <w:tcBorders>
              <w:top w:val="nil"/>
              <w:left w:val="nil"/>
              <w:bottom w:val="single" w:sz="4" w:space="0" w:color="000000"/>
              <w:right w:val="single" w:sz="4" w:space="0" w:color="000000"/>
            </w:tcBorders>
            <w:shd w:val="clear" w:color="auto" w:fill="auto"/>
            <w:noWrap/>
            <w:hideMark/>
          </w:tcPr>
          <w:p w14:paraId="0D22F763" w14:textId="77777777" w:rsidR="00BB6B8C" w:rsidRPr="00892C9C" w:rsidRDefault="00BB6B8C" w:rsidP="0057298C">
            <w:pPr>
              <w:jc w:val="center"/>
              <w:outlineLvl w:val="6"/>
              <w:rPr>
                <w:color w:val="000000"/>
              </w:rPr>
            </w:pPr>
            <w:r w:rsidRPr="00892C9C">
              <w:rPr>
                <w:color w:val="000000"/>
              </w:rPr>
              <w:t>9910087030</w:t>
            </w:r>
          </w:p>
        </w:tc>
        <w:tc>
          <w:tcPr>
            <w:tcW w:w="606" w:type="dxa"/>
            <w:tcBorders>
              <w:top w:val="nil"/>
              <w:left w:val="nil"/>
              <w:bottom w:val="single" w:sz="4" w:space="0" w:color="000000"/>
              <w:right w:val="single" w:sz="4" w:space="0" w:color="000000"/>
            </w:tcBorders>
            <w:shd w:val="clear" w:color="auto" w:fill="auto"/>
            <w:noWrap/>
            <w:hideMark/>
          </w:tcPr>
          <w:p w14:paraId="11794126" w14:textId="77777777" w:rsidR="00BB6B8C" w:rsidRPr="00892C9C" w:rsidRDefault="00BB6B8C" w:rsidP="0057298C">
            <w:pPr>
              <w:jc w:val="center"/>
              <w:outlineLvl w:val="6"/>
              <w:rPr>
                <w:color w:val="000000"/>
              </w:rPr>
            </w:pPr>
            <w:r w:rsidRPr="00892C9C">
              <w:rPr>
                <w:color w:val="000000"/>
              </w:rPr>
              <w:t>870</w:t>
            </w:r>
          </w:p>
        </w:tc>
        <w:tc>
          <w:tcPr>
            <w:tcW w:w="664" w:type="dxa"/>
            <w:tcBorders>
              <w:top w:val="nil"/>
              <w:left w:val="nil"/>
              <w:bottom w:val="single" w:sz="4" w:space="0" w:color="000000"/>
              <w:right w:val="single" w:sz="4" w:space="0" w:color="000000"/>
            </w:tcBorders>
            <w:shd w:val="clear" w:color="auto" w:fill="auto"/>
            <w:noWrap/>
            <w:hideMark/>
          </w:tcPr>
          <w:p w14:paraId="73C4FA69" w14:textId="77777777" w:rsidR="00BB6B8C" w:rsidRPr="00892C9C" w:rsidRDefault="00BB6B8C" w:rsidP="0057298C">
            <w:pPr>
              <w:jc w:val="center"/>
              <w:outlineLvl w:val="6"/>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66C78368"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F0910F7" w14:textId="77777777" w:rsidR="00BB6B8C" w:rsidRPr="00892C9C" w:rsidRDefault="00BB6B8C" w:rsidP="0057298C">
            <w:pPr>
              <w:jc w:val="center"/>
              <w:outlineLvl w:val="6"/>
              <w:rPr>
                <w:color w:val="000000"/>
              </w:rPr>
            </w:pPr>
            <w:r w:rsidRPr="00892C9C">
              <w:rPr>
                <w:color w:val="000000"/>
              </w:rPr>
              <w:t>11</w:t>
            </w:r>
          </w:p>
        </w:tc>
        <w:tc>
          <w:tcPr>
            <w:tcW w:w="1757" w:type="dxa"/>
            <w:tcBorders>
              <w:top w:val="nil"/>
              <w:left w:val="nil"/>
              <w:bottom w:val="single" w:sz="4" w:space="0" w:color="000000"/>
              <w:right w:val="single" w:sz="4" w:space="0" w:color="000000"/>
            </w:tcBorders>
            <w:shd w:val="clear" w:color="auto" w:fill="auto"/>
            <w:noWrap/>
            <w:hideMark/>
          </w:tcPr>
          <w:p w14:paraId="69DC8196" w14:textId="77777777" w:rsidR="00BB6B8C" w:rsidRPr="00892C9C" w:rsidRDefault="00BB6B8C" w:rsidP="0057298C">
            <w:pPr>
              <w:jc w:val="right"/>
              <w:outlineLvl w:val="6"/>
              <w:rPr>
                <w:color w:val="000000"/>
              </w:rPr>
            </w:pPr>
            <w:r w:rsidRPr="00892C9C">
              <w:rPr>
                <w:color w:val="000000"/>
              </w:rPr>
              <w:t>250 000,00</w:t>
            </w:r>
          </w:p>
        </w:tc>
      </w:tr>
      <w:tr w:rsidR="00BB6B8C" w:rsidRPr="00892C9C" w14:paraId="2E42BDAF" w14:textId="77777777" w:rsidTr="009C2EE0">
        <w:trPr>
          <w:trHeight w:val="684"/>
        </w:trPr>
        <w:tc>
          <w:tcPr>
            <w:tcW w:w="3970" w:type="dxa"/>
            <w:tcBorders>
              <w:top w:val="nil"/>
              <w:left w:val="single" w:sz="4" w:space="0" w:color="000000"/>
              <w:bottom w:val="single" w:sz="4" w:space="0" w:color="000000"/>
              <w:right w:val="single" w:sz="4" w:space="0" w:color="000000"/>
            </w:tcBorders>
            <w:shd w:val="clear" w:color="auto" w:fill="auto"/>
            <w:hideMark/>
          </w:tcPr>
          <w:p w14:paraId="5EB6D0B0" w14:textId="77777777" w:rsidR="00BB6B8C" w:rsidRPr="00892C9C" w:rsidRDefault="00BB6B8C" w:rsidP="0057298C">
            <w:pPr>
              <w:outlineLvl w:val="0"/>
              <w:rPr>
                <w:color w:val="000000"/>
              </w:rPr>
            </w:pPr>
            <w:r w:rsidRPr="00892C9C">
              <w:rPr>
                <w:color w:val="000000"/>
              </w:rPr>
              <w:t xml:space="preserve"> Обеспечение деятельности исполнительных органов муниципального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2670C86E" w14:textId="77777777" w:rsidR="00BB6B8C" w:rsidRPr="00892C9C" w:rsidRDefault="00BB6B8C" w:rsidP="0057298C">
            <w:pPr>
              <w:jc w:val="center"/>
              <w:outlineLvl w:val="0"/>
              <w:rPr>
                <w:color w:val="000000"/>
              </w:rPr>
            </w:pPr>
            <w:r w:rsidRPr="00892C9C">
              <w:rPr>
                <w:color w:val="000000"/>
              </w:rPr>
              <w:t>9920000000</w:t>
            </w:r>
          </w:p>
        </w:tc>
        <w:tc>
          <w:tcPr>
            <w:tcW w:w="606" w:type="dxa"/>
            <w:tcBorders>
              <w:top w:val="nil"/>
              <w:left w:val="nil"/>
              <w:bottom w:val="single" w:sz="4" w:space="0" w:color="000000"/>
              <w:right w:val="single" w:sz="4" w:space="0" w:color="000000"/>
            </w:tcBorders>
            <w:shd w:val="clear" w:color="auto" w:fill="auto"/>
            <w:noWrap/>
            <w:hideMark/>
          </w:tcPr>
          <w:p w14:paraId="4FC5EB4B"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6E07316"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BAC00D7"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0A8F6AC"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D0BF1A9" w14:textId="77777777" w:rsidR="00BB6B8C" w:rsidRPr="00892C9C" w:rsidRDefault="00BB6B8C" w:rsidP="0057298C">
            <w:pPr>
              <w:jc w:val="right"/>
              <w:outlineLvl w:val="0"/>
              <w:rPr>
                <w:color w:val="000000"/>
              </w:rPr>
            </w:pPr>
            <w:r w:rsidRPr="00892C9C">
              <w:rPr>
                <w:color w:val="000000"/>
              </w:rPr>
              <w:t>63 823 963,39</w:t>
            </w:r>
          </w:p>
        </w:tc>
      </w:tr>
      <w:tr w:rsidR="00BB6B8C" w:rsidRPr="00892C9C" w14:paraId="36B1CEDC" w14:textId="77777777" w:rsidTr="009C2EE0">
        <w:trPr>
          <w:trHeight w:val="2205"/>
        </w:trPr>
        <w:tc>
          <w:tcPr>
            <w:tcW w:w="3970" w:type="dxa"/>
            <w:tcBorders>
              <w:top w:val="nil"/>
              <w:left w:val="single" w:sz="4" w:space="0" w:color="000000"/>
              <w:bottom w:val="single" w:sz="4" w:space="0" w:color="000000"/>
              <w:right w:val="single" w:sz="4" w:space="0" w:color="000000"/>
            </w:tcBorders>
            <w:shd w:val="clear" w:color="auto" w:fill="auto"/>
            <w:hideMark/>
          </w:tcPr>
          <w:p w14:paraId="51739B85" w14:textId="77777777" w:rsidR="00BB6B8C" w:rsidRPr="00892C9C" w:rsidRDefault="00BB6B8C" w:rsidP="0057298C">
            <w:pPr>
              <w:outlineLvl w:val="2"/>
              <w:rPr>
                <w:color w:val="000000"/>
              </w:rPr>
            </w:pPr>
            <w:r w:rsidRPr="00892C9C">
              <w:rPr>
                <w:color w:val="000000"/>
              </w:rPr>
              <w:t xml:space="preserve">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543" w:type="dxa"/>
            <w:tcBorders>
              <w:top w:val="nil"/>
              <w:left w:val="nil"/>
              <w:bottom w:val="single" w:sz="4" w:space="0" w:color="000000"/>
              <w:right w:val="single" w:sz="4" w:space="0" w:color="000000"/>
            </w:tcBorders>
            <w:shd w:val="clear" w:color="auto" w:fill="auto"/>
            <w:noWrap/>
            <w:hideMark/>
          </w:tcPr>
          <w:p w14:paraId="5B2218F4" w14:textId="77777777" w:rsidR="00BB6B8C" w:rsidRPr="00892C9C" w:rsidRDefault="00BB6B8C" w:rsidP="0057298C">
            <w:pPr>
              <w:jc w:val="center"/>
              <w:outlineLvl w:val="2"/>
              <w:rPr>
                <w:color w:val="000000"/>
              </w:rPr>
            </w:pPr>
            <w:r w:rsidRPr="00892C9C">
              <w:rPr>
                <w:color w:val="000000"/>
              </w:rPr>
              <w:t>9920073010</w:t>
            </w:r>
          </w:p>
        </w:tc>
        <w:tc>
          <w:tcPr>
            <w:tcW w:w="606" w:type="dxa"/>
            <w:tcBorders>
              <w:top w:val="nil"/>
              <w:left w:val="nil"/>
              <w:bottom w:val="single" w:sz="4" w:space="0" w:color="000000"/>
              <w:right w:val="single" w:sz="4" w:space="0" w:color="000000"/>
            </w:tcBorders>
            <w:shd w:val="clear" w:color="auto" w:fill="auto"/>
            <w:noWrap/>
            <w:hideMark/>
          </w:tcPr>
          <w:p w14:paraId="46242819"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42330A7"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50E7440"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68E7F36"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3B30ACA" w14:textId="77777777" w:rsidR="00BB6B8C" w:rsidRPr="00892C9C" w:rsidRDefault="00BB6B8C" w:rsidP="0057298C">
            <w:pPr>
              <w:jc w:val="right"/>
              <w:outlineLvl w:val="2"/>
              <w:rPr>
                <w:color w:val="000000"/>
              </w:rPr>
            </w:pPr>
            <w:r w:rsidRPr="00892C9C">
              <w:rPr>
                <w:color w:val="000000"/>
              </w:rPr>
              <w:t>4 500,00</w:t>
            </w:r>
          </w:p>
        </w:tc>
      </w:tr>
      <w:tr w:rsidR="00BB6B8C" w:rsidRPr="00892C9C" w14:paraId="06620DC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E59A1EA" w14:textId="77777777" w:rsidR="00BB6B8C" w:rsidRPr="00892C9C" w:rsidRDefault="00BB6B8C" w:rsidP="0057298C">
            <w:pPr>
              <w:outlineLvl w:val="3"/>
              <w:rPr>
                <w:color w:val="000000"/>
              </w:rPr>
            </w:pPr>
            <w:r w:rsidRPr="00892C9C">
              <w:rPr>
                <w:color w:val="000000"/>
              </w:rPr>
              <w:t xml:space="preserve"> Фонд оплаты труда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2FA57F9A" w14:textId="77777777" w:rsidR="00BB6B8C" w:rsidRPr="00892C9C" w:rsidRDefault="00BB6B8C" w:rsidP="0057298C">
            <w:pPr>
              <w:jc w:val="center"/>
              <w:outlineLvl w:val="3"/>
              <w:rPr>
                <w:color w:val="000000"/>
              </w:rPr>
            </w:pPr>
            <w:r w:rsidRPr="00892C9C">
              <w:rPr>
                <w:color w:val="000000"/>
              </w:rPr>
              <w:t>9920073010</w:t>
            </w:r>
          </w:p>
        </w:tc>
        <w:tc>
          <w:tcPr>
            <w:tcW w:w="606" w:type="dxa"/>
            <w:tcBorders>
              <w:top w:val="nil"/>
              <w:left w:val="nil"/>
              <w:bottom w:val="single" w:sz="4" w:space="0" w:color="000000"/>
              <w:right w:val="single" w:sz="4" w:space="0" w:color="000000"/>
            </w:tcBorders>
            <w:shd w:val="clear" w:color="auto" w:fill="auto"/>
            <w:noWrap/>
            <w:hideMark/>
          </w:tcPr>
          <w:p w14:paraId="7B1CF881" w14:textId="77777777" w:rsidR="00BB6B8C" w:rsidRPr="00892C9C" w:rsidRDefault="00BB6B8C" w:rsidP="0057298C">
            <w:pPr>
              <w:jc w:val="center"/>
              <w:outlineLvl w:val="3"/>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21766A98"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6E41B4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7F6D593"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36C2206" w14:textId="77777777" w:rsidR="00BB6B8C" w:rsidRPr="00892C9C" w:rsidRDefault="00BB6B8C" w:rsidP="0057298C">
            <w:pPr>
              <w:jc w:val="right"/>
              <w:outlineLvl w:val="3"/>
              <w:rPr>
                <w:color w:val="000000"/>
              </w:rPr>
            </w:pPr>
            <w:r w:rsidRPr="00892C9C">
              <w:rPr>
                <w:color w:val="000000"/>
              </w:rPr>
              <w:t>3 456,22</w:t>
            </w:r>
          </w:p>
        </w:tc>
      </w:tr>
      <w:tr w:rsidR="00BB6B8C" w:rsidRPr="00892C9C" w14:paraId="6C148E5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AB87891"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1F63FA0" w14:textId="77777777" w:rsidR="00BB6B8C" w:rsidRPr="00892C9C" w:rsidRDefault="00BB6B8C" w:rsidP="0057298C">
            <w:pPr>
              <w:jc w:val="center"/>
              <w:outlineLvl w:val="4"/>
              <w:rPr>
                <w:color w:val="000000"/>
              </w:rPr>
            </w:pPr>
            <w:r w:rsidRPr="00892C9C">
              <w:rPr>
                <w:color w:val="000000"/>
              </w:rPr>
              <w:t>9920073010</w:t>
            </w:r>
          </w:p>
        </w:tc>
        <w:tc>
          <w:tcPr>
            <w:tcW w:w="606" w:type="dxa"/>
            <w:tcBorders>
              <w:top w:val="nil"/>
              <w:left w:val="nil"/>
              <w:bottom w:val="single" w:sz="4" w:space="0" w:color="000000"/>
              <w:right w:val="single" w:sz="4" w:space="0" w:color="000000"/>
            </w:tcBorders>
            <w:shd w:val="clear" w:color="auto" w:fill="auto"/>
            <w:noWrap/>
            <w:hideMark/>
          </w:tcPr>
          <w:p w14:paraId="2EF394CC"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51A02E60"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91FF1AB"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986E9F7"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7CA6F17" w14:textId="77777777" w:rsidR="00BB6B8C" w:rsidRPr="00892C9C" w:rsidRDefault="00BB6B8C" w:rsidP="0057298C">
            <w:pPr>
              <w:jc w:val="right"/>
              <w:outlineLvl w:val="4"/>
              <w:rPr>
                <w:color w:val="000000"/>
              </w:rPr>
            </w:pPr>
            <w:r w:rsidRPr="00892C9C">
              <w:rPr>
                <w:color w:val="000000"/>
              </w:rPr>
              <w:t>3 456,22</w:t>
            </w:r>
          </w:p>
        </w:tc>
      </w:tr>
      <w:tr w:rsidR="00BB6B8C" w:rsidRPr="00892C9C" w14:paraId="7BD2874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BA54FEF"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3FF863CF" w14:textId="77777777" w:rsidR="00BB6B8C" w:rsidRPr="00892C9C" w:rsidRDefault="00BB6B8C" w:rsidP="0057298C">
            <w:pPr>
              <w:jc w:val="center"/>
              <w:outlineLvl w:val="5"/>
              <w:rPr>
                <w:color w:val="000000"/>
              </w:rPr>
            </w:pPr>
            <w:r w:rsidRPr="00892C9C">
              <w:rPr>
                <w:color w:val="000000"/>
              </w:rPr>
              <w:t>9920073010</w:t>
            </w:r>
          </w:p>
        </w:tc>
        <w:tc>
          <w:tcPr>
            <w:tcW w:w="606" w:type="dxa"/>
            <w:tcBorders>
              <w:top w:val="nil"/>
              <w:left w:val="nil"/>
              <w:bottom w:val="single" w:sz="4" w:space="0" w:color="000000"/>
              <w:right w:val="single" w:sz="4" w:space="0" w:color="000000"/>
            </w:tcBorders>
            <w:shd w:val="clear" w:color="auto" w:fill="auto"/>
            <w:noWrap/>
            <w:hideMark/>
          </w:tcPr>
          <w:p w14:paraId="3719C9E7"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73636441"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709FA70"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4D97905"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604A8F6" w14:textId="77777777" w:rsidR="00BB6B8C" w:rsidRPr="00892C9C" w:rsidRDefault="00BB6B8C" w:rsidP="0057298C">
            <w:pPr>
              <w:jc w:val="right"/>
              <w:outlineLvl w:val="5"/>
              <w:rPr>
                <w:color w:val="000000"/>
              </w:rPr>
            </w:pPr>
            <w:r w:rsidRPr="00892C9C">
              <w:rPr>
                <w:color w:val="000000"/>
              </w:rPr>
              <w:t>3 456,22</w:t>
            </w:r>
          </w:p>
        </w:tc>
      </w:tr>
      <w:tr w:rsidR="00BB6B8C" w:rsidRPr="00892C9C" w14:paraId="11E2C65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69DC667"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DD13C0D" w14:textId="77777777" w:rsidR="00BB6B8C" w:rsidRPr="00892C9C" w:rsidRDefault="00BB6B8C" w:rsidP="0057298C">
            <w:pPr>
              <w:jc w:val="center"/>
              <w:outlineLvl w:val="6"/>
              <w:rPr>
                <w:color w:val="000000"/>
              </w:rPr>
            </w:pPr>
            <w:r w:rsidRPr="00892C9C">
              <w:rPr>
                <w:color w:val="000000"/>
              </w:rPr>
              <w:t>9920073010</w:t>
            </w:r>
          </w:p>
        </w:tc>
        <w:tc>
          <w:tcPr>
            <w:tcW w:w="606" w:type="dxa"/>
            <w:tcBorders>
              <w:top w:val="nil"/>
              <w:left w:val="nil"/>
              <w:bottom w:val="single" w:sz="4" w:space="0" w:color="000000"/>
              <w:right w:val="single" w:sz="4" w:space="0" w:color="000000"/>
            </w:tcBorders>
            <w:shd w:val="clear" w:color="auto" w:fill="auto"/>
            <w:noWrap/>
            <w:hideMark/>
          </w:tcPr>
          <w:p w14:paraId="5EF9A85F"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2ABD22D9"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4EEAC9C"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360A4FA"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6DA5EF85" w14:textId="77777777" w:rsidR="00BB6B8C" w:rsidRPr="00892C9C" w:rsidRDefault="00BB6B8C" w:rsidP="0057298C">
            <w:pPr>
              <w:jc w:val="right"/>
              <w:outlineLvl w:val="6"/>
              <w:rPr>
                <w:color w:val="000000"/>
              </w:rPr>
            </w:pPr>
            <w:r w:rsidRPr="00892C9C">
              <w:rPr>
                <w:color w:val="000000"/>
              </w:rPr>
              <w:t>3 456,22</w:t>
            </w:r>
          </w:p>
        </w:tc>
      </w:tr>
      <w:tr w:rsidR="00BB6B8C" w:rsidRPr="00892C9C" w14:paraId="4574D10E" w14:textId="77777777" w:rsidTr="009C2EE0">
        <w:trPr>
          <w:trHeight w:val="1586"/>
        </w:trPr>
        <w:tc>
          <w:tcPr>
            <w:tcW w:w="3970" w:type="dxa"/>
            <w:tcBorders>
              <w:top w:val="nil"/>
              <w:left w:val="single" w:sz="4" w:space="0" w:color="000000"/>
              <w:bottom w:val="single" w:sz="4" w:space="0" w:color="000000"/>
              <w:right w:val="single" w:sz="4" w:space="0" w:color="000000"/>
            </w:tcBorders>
            <w:shd w:val="clear" w:color="auto" w:fill="auto"/>
            <w:hideMark/>
          </w:tcPr>
          <w:p w14:paraId="43DED4C9" w14:textId="77777777" w:rsidR="00BB6B8C" w:rsidRPr="00892C9C" w:rsidRDefault="00BB6B8C" w:rsidP="0057298C">
            <w:pPr>
              <w:outlineLvl w:val="3"/>
              <w:rPr>
                <w:color w:val="000000"/>
              </w:rPr>
            </w:pPr>
            <w:r w:rsidRPr="00892C9C">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5696082C" w14:textId="77777777" w:rsidR="00BB6B8C" w:rsidRPr="00892C9C" w:rsidRDefault="00BB6B8C" w:rsidP="0057298C">
            <w:pPr>
              <w:jc w:val="center"/>
              <w:outlineLvl w:val="3"/>
              <w:rPr>
                <w:color w:val="000000"/>
              </w:rPr>
            </w:pPr>
            <w:r w:rsidRPr="00892C9C">
              <w:rPr>
                <w:color w:val="000000"/>
              </w:rPr>
              <w:t>9920073010</w:t>
            </w:r>
          </w:p>
        </w:tc>
        <w:tc>
          <w:tcPr>
            <w:tcW w:w="606" w:type="dxa"/>
            <w:tcBorders>
              <w:top w:val="nil"/>
              <w:left w:val="nil"/>
              <w:bottom w:val="single" w:sz="4" w:space="0" w:color="000000"/>
              <w:right w:val="single" w:sz="4" w:space="0" w:color="000000"/>
            </w:tcBorders>
            <w:shd w:val="clear" w:color="auto" w:fill="auto"/>
            <w:noWrap/>
            <w:hideMark/>
          </w:tcPr>
          <w:p w14:paraId="54C46211" w14:textId="77777777" w:rsidR="00BB6B8C" w:rsidRPr="00892C9C" w:rsidRDefault="00BB6B8C" w:rsidP="0057298C">
            <w:pPr>
              <w:jc w:val="center"/>
              <w:outlineLvl w:val="3"/>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0CF2F71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FFE5A83"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BE34B0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9C2138D" w14:textId="77777777" w:rsidR="00BB6B8C" w:rsidRPr="00892C9C" w:rsidRDefault="00BB6B8C" w:rsidP="0057298C">
            <w:pPr>
              <w:jc w:val="right"/>
              <w:outlineLvl w:val="3"/>
              <w:rPr>
                <w:color w:val="000000"/>
              </w:rPr>
            </w:pPr>
            <w:r w:rsidRPr="00892C9C">
              <w:rPr>
                <w:color w:val="000000"/>
              </w:rPr>
              <w:t>1 043,78</w:t>
            </w:r>
          </w:p>
        </w:tc>
      </w:tr>
      <w:tr w:rsidR="00BB6B8C" w:rsidRPr="00892C9C" w14:paraId="287AAC7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D84CED8"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AFFF641" w14:textId="77777777" w:rsidR="00BB6B8C" w:rsidRPr="00892C9C" w:rsidRDefault="00BB6B8C" w:rsidP="0057298C">
            <w:pPr>
              <w:jc w:val="center"/>
              <w:outlineLvl w:val="4"/>
              <w:rPr>
                <w:color w:val="000000"/>
              </w:rPr>
            </w:pPr>
            <w:r w:rsidRPr="00892C9C">
              <w:rPr>
                <w:color w:val="000000"/>
              </w:rPr>
              <w:t>9920073010</w:t>
            </w:r>
          </w:p>
        </w:tc>
        <w:tc>
          <w:tcPr>
            <w:tcW w:w="606" w:type="dxa"/>
            <w:tcBorders>
              <w:top w:val="nil"/>
              <w:left w:val="nil"/>
              <w:bottom w:val="single" w:sz="4" w:space="0" w:color="000000"/>
              <w:right w:val="single" w:sz="4" w:space="0" w:color="000000"/>
            </w:tcBorders>
            <w:shd w:val="clear" w:color="auto" w:fill="auto"/>
            <w:noWrap/>
            <w:hideMark/>
          </w:tcPr>
          <w:p w14:paraId="289707E3"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45165500"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4C7AA0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AD3B8B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763532D" w14:textId="77777777" w:rsidR="00BB6B8C" w:rsidRPr="00892C9C" w:rsidRDefault="00BB6B8C" w:rsidP="0057298C">
            <w:pPr>
              <w:jc w:val="right"/>
              <w:outlineLvl w:val="4"/>
              <w:rPr>
                <w:color w:val="000000"/>
              </w:rPr>
            </w:pPr>
            <w:r w:rsidRPr="00892C9C">
              <w:rPr>
                <w:color w:val="000000"/>
              </w:rPr>
              <w:t>1 043,78</w:t>
            </w:r>
          </w:p>
        </w:tc>
      </w:tr>
      <w:tr w:rsidR="00BB6B8C" w:rsidRPr="00892C9C" w14:paraId="7185182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536C672"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167B0E6" w14:textId="77777777" w:rsidR="00BB6B8C" w:rsidRPr="00892C9C" w:rsidRDefault="00BB6B8C" w:rsidP="0057298C">
            <w:pPr>
              <w:jc w:val="center"/>
              <w:outlineLvl w:val="5"/>
              <w:rPr>
                <w:color w:val="000000"/>
              </w:rPr>
            </w:pPr>
            <w:r w:rsidRPr="00892C9C">
              <w:rPr>
                <w:color w:val="000000"/>
              </w:rPr>
              <w:t>9920073010</w:t>
            </w:r>
          </w:p>
        </w:tc>
        <w:tc>
          <w:tcPr>
            <w:tcW w:w="606" w:type="dxa"/>
            <w:tcBorders>
              <w:top w:val="nil"/>
              <w:left w:val="nil"/>
              <w:bottom w:val="single" w:sz="4" w:space="0" w:color="000000"/>
              <w:right w:val="single" w:sz="4" w:space="0" w:color="000000"/>
            </w:tcBorders>
            <w:shd w:val="clear" w:color="auto" w:fill="auto"/>
            <w:noWrap/>
            <w:hideMark/>
          </w:tcPr>
          <w:p w14:paraId="21FA24D9"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146462A4"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A28DDD4"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CD30D5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7B2CD92" w14:textId="77777777" w:rsidR="00BB6B8C" w:rsidRPr="00892C9C" w:rsidRDefault="00BB6B8C" w:rsidP="0057298C">
            <w:pPr>
              <w:jc w:val="right"/>
              <w:outlineLvl w:val="5"/>
              <w:rPr>
                <w:color w:val="000000"/>
              </w:rPr>
            </w:pPr>
            <w:r w:rsidRPr="00892C9C">
              <w:rPr>
                <w:color w:val="000000"/>
              </w:rPr>
              <w:t>1 043,78</w:t>
            </w:r>
          </w:p>
        </w:tc>
      </w:tr>
      <w:tr w:rsidR="00BB6B8C" w:rsidRPr="00892C9C" w14:paraId="488B1BBB" w14:textId="77777777" w:rsidTr="009C2EE0">
        <w:trPr>
          <w:trHeight w:val="580"/>
        </w:trPr>
        <w:tc>
          <w:tcPr>
            <w:tcW w:w="3970" w:type="dxa"/>
            <w:tcBorders>
              <w:top w:val="nil"/>
              <w:left w:val="single" w:sz="4" w:space="0" w:color="000000"/>
              <w:bottom w:val="single" w:sz="4" w:space="0" w:color="000000"/>
              <w:right w:val="single" w:sz="4" w:space="0" w:color="000000"/>
            </w:tcBorders>
            <w:shd w:val="clear" w:color="auto" w:fill="auto"/>
            <w:hideMark/>
          </w:tcPr>
          <w:p w14:paraId="19FC8043"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06D159FE" w14:textId="77777777" w:rsidR="00BB6B8C" w:rsidRPr="00892C9C" w:rsidRDefault="00BB6B8C" w:rsidP="0057298C">
            <w:pPr>
              <w:jc w:val="center"/>
              <w:outlineLvl w:val="6"/>
              <w:rPr>
                <w:color w:val="000000"/>
              </w:rPr>
            </w:pPr>
            <w:r w:rsidRPr="00892C9C">
              <w:rPr>
                <w:color w:val="000000"/>
              </w:rPr>
              <w:t>9920073010</w:t>
            </w:r>
          </w:p>
        </w:tc>
        <w:tc>
          <w:tcPr>
            <w:tcW w:w="606" w:type="dxa"/>
            <w:tcBorders>
              <w:top w:val="nil"/>
              <w:left w:val="nil"/>
              <w:bottom w:val="single" w:sz="4" w:space="0" w:color="000000"/>
              <w:right w:val="single" w:sz="4" w:space="0" w:color="000000"/>
            </w:tcBorders>
            <w:shd w:val="clear" w:color="auto" w:fill="auto"/>
            <w:noWrap/>
            <w:hideMark/>
          </w:tcPr>
          <w:p w14:paraId="28761BF9"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561BE9DC"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7E784ED"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7E33011"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41B7F051" w14:textId="77777777" w:rsidR="00BB6B8C" w:rsidRPr="00892C9C" w:rsidRDefault="00BB6B8C" w:rsidP="0057298C">
            <w:pPr>
              <w:jc w:val="right"/>
              <w:outlineLvl w:val="6"/>
              <w:rPr>
                <w:color w:val="000000"/>
              </w:rPr>
            </w:pPr>
            <w:r w:rsidRPr="00892C9C">
              <w:rPr>
                <w:color w:val="000000"/>
              </w:rPr>
              <w:t>1 043,78</w:t>
            </w:r>
          </w:p>
        </w:tc>
      </w:tr>
      <w:tr w:rsidR="00BB6B8C" w:rsidRPr="00892C9C" w14:paraId="21104998" w14:textId="77777777" w:rsidTr="009C2EE0">
        <w:trPr>
          <w:trHeight w:val="1071"/>
        </w:trPr>
        <w:tc>
          <w:tcPr>
            <w:tcW w:w="3970" w:type="dxa"/>
            <w:tcBorders>
              <w:top w:val="nil"/>
              <w:left w:val="single" w:sz="4" w:space="0" w:color="000000"/>
              <w:bottom w:val="single" w:sz="4" w:space="0" w:color="000000"/>
              <w:right w:val="single" w:sz="4" w:space="0" w:color="000000"/>
            </w:tcBorders>
            <w:shd w:val="clear" w:color="auto" w:fill="auto"/>
            <w:hideMark/>
          </w:tcPr>
          <w:p w14:paraId="1BB3B9A4" w14:textId="77777777" w:rsidR="00BB6B8C" w:rsidRPr="00892C9C" w:rsidRDefault="00BB6B8C" w:rsidP="0057298C">
            <w:pPr>
              <w:outlineLvl w:val="2"/>
              <w:rPr>
                <w:color w:val="000000"/>
              </w:rPr>
            </w:pPr>
            <w:r w:rsidRPr="00892C9C">
              <w:rPr>
                <w:color w:val="000000"/>
              </w:rPr>
              <w:t xml:space="preserve">  Осуществление отдельных государственных полномочий и уведомительная регистрация коллективных договоров</w:t>
            </w:r>
          </w:p>
        </w:tc>
        <w:tc>
          <w:tcPr>
            <w:tcW w:w="1543" w:type="dxa"/>
            <w:tcBorders>
              <w:top w:val="nil"/>
              <w:left w:val="nil"/>
              <w:bottom w:val="single" w:sz="4" w:space="0" w:color="000000"/>
              <w:right w:val="single" w:sz="4" w:space="0" w:color="000000"/>
            </w:tcBorders>
            <w:shd w:val="clear" w:color="auto" w:fill="auto"/>
            <w:noWrap/>
            <w:hideMark/>
          </w:tcPr>
          <w:p w14:paraId="58E580D9" w14:textId="77777777" w:rsidR="00BB6B8C" w:rsidRPr="00892C9C" w:rsidRDefault="00BB6B8C" w:rsidP="0057298C">
            <w:pPr>
              <w:jc w:val="center"/>
              <w:outlineLvl w:val="2"/>
              <w:rPr>
                <w:color w:val="000000"/>
              </w:rPr>
            </w:pPr>
            <w:r w:rsidRPr="00892C9C">
              <w:rPr>
                <w:color w:val="000000"/>
              </w:rPr>
              <w:t>9920073100</w:t>
            </w:r>
          </w:p>
        </w:tc>
        <w:tc>
          <w:tcPr>
            <w:tcW w:w="606" w:type="dxa"/>
            <w:tcBorders>
              <w:top w:val="nil"/>
              <w:left w:val="nil"/>
              <w:bottom w:val="single" w:sz="4" w:space="0" w:color="000000"/>
              <w:right w:val="single" w:sz="4" w:space="0" w:color="000000"/>
            </w:tcBorders>
            <w:shd w:val="clear" w:color="auto" w:fill="auto"/>
            <w:noWrap/>
            <w:hideMark/>
          </w:tcPr>
          <w:p w14:paraId="778CEE7A"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4A5C2DE"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631A4EE"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990EFB1"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84819BE" w14:textId="77777777" w:rsidR="00BB6B8C" w:rsidRPr="00892C9C" w:rsidRDefault="00BB6B8C" w:rsidP="0057298C">
            <w:pPr>
              <w:jc w:val="right"/>
              <w:outlineLvl w:val="2"/>
              <w:rPr>
                <w:color w:val="000000"/>
              </w:rPr>
            </w:pPr>
            <w:r w:rsidRPr="00892C9C">
              <w:rPr>
                <w:color w:val="000000"/>
              </w:rPr>
              <w:t>94 000,00</w:t>
            </w:r>
          </w:p>
        </w:tc>
      </w:tr>
      <w:tr w:rsidR="00BB6B8C" w:rsidRPr="00892C9C" w14:paraId="7D3BC7F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8E40F35" w14:textId="77777777" w:rsidR="00BB6B8C" w:rsidRPr="00892C9C" w:rsidRDefault="00BB6B8C" w:rsidP="0057298C">
            <w:pPr>
              <w:outlineLvl w:val="3"/>
              <w:rPr>
                <w:color w:val="000000"/>
              </w:rPr>
            </w:pPr>
            <w:r w:rsidRPr="00892C9C">
              <w:rPr>
                <w:color w:val="000000"/>
              </w:rPr>
              <w:t xml:space="preserve"> Фонд оплаты труда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30282691" w14:textId="77777777" w:rsidR="00BB6B8C" w:rsidRPr="00892C9C" w:rsidRDefault="00BB6B8C" w:rsidP="0057298C">
            <w:pPr>
              <w:jc w:val="center"/>
              <w:outlineLvl w:val="3"/>
              <w:rPr>
                <w:color w:val="000000"/>
              </w:rPr>
            </w:pPr>
            <w:r w:rsidRPr="00892C9C">
              <w:rPr>
                <w:color w:val="000000"/>
              </w:rPr>
              <w:t>9920073100</w:t>
            </w:r>
          </w:p>
        </w:tc>
        <w:tc>
          <w:tcPr>
            <w:tcW w:w="606" w:type="dxa"/>
            <w:tcBorders>
              <w:top w:val="nil"/>
              <w:left w:val="nil"/>
              <w:bottom w:val="single" w:sz="4" w:space="0" w:color="000000"/>
              <w:right w:val="single" w:sz="4" w:space="0" w:color="000000"/>
            </w:tcBorders>
            <w:shd w:val="clear" w:color="auto" w:fill="auto"/>
            <w:noWrap/>
            <w:hideMark/>
          </w:tcPr>
          <w:p w14:paraId="0F5C5901" w14:textId="77777777" w:rsidR="00BB6B8C" w:rsidRPr="00892C9C" w:rsidRDefault="00BB6B8C" w:rsidP="0057298C">
            <w:pPr>
              <w:jc w:val="center"/>
              <w:outlineLvl w:val="3"/>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64CF240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9A6D26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FE27E6E"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F1900AC" w14:textId="77777777" w:rsidR="00BB6B8C" w:rsidRPr="00892C9C" w:rsidRDefault="00BB6B8C" w:rsidP="0057298C">
            <w:pPr>
              <w:jc w:val="right"/>
              <w:outlineLvl w:val="3"/>
              <w:rPr>
                <w:color w:val="000000"/>
              </w:rPr>
            </w:pPr>
            <w:r w:rsidRPr="00892C9C">
              <w:rPr>
                <w:color w:val="000000"/>
              </w:rPr>
              <w:t>64 823,35</w:t>
            </w:r>
          </w:p>
        </w:tc>
      </w:tr>
      <w:tr w:rsidR="00BB6B8C" w:rsidRPr="00892C9C" w14:paraId="5363E8A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972FD68"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B708547" w14:textId="77777777" w:rsidR="00BB6B8C" w:rsidRPr="00892C9C" w:rsidRDefault="00BB6B8C" w:rsidP="0057298C">
            <w:pPr>
              <w:jc w:val="center"/>
              <w:outlineLvl w:val="4"/>
              <w:rPr>
                <w:color w:val="000000"/>
              </w:rPr>
            </w:pPr>
            <w:r w:rsidRPr="00892C9C">
              <w:rPr>
                <w:color w:val="000000"/>
              </w:rPr>
              <w:t>9920073100</w:t>
            </w:r>
          </w:p>
        </w:tc>
        <w:tc>
          <w:tcPr>
            <w:tcW w:w="606" w:type="dxa"/>
            <w:tcBorders>
              <w:top w:val="nil"/>
              <w:left w:val="nil"/>
              <w:bottom w:val="single" w:sz="4" w:space="0" w:color="000000"/>
              <w:right w:val="single" w:sz="4" w:space="0" w:color="000000"/>
            </w:tcBorders>
            <w:shd w:val="clear" w:color="auto" w:fill="auto"/>
            <w:noWrap/>
            <w:hideMark/>
          </w:tcPr>
          <w:p w14:paraId="36B5D06E"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7809EB6B"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F995172"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7D659B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53C3FAE" w14:textId="77777777" w:rsidR="00BB6B8C" w:rsidRPr="00892C9C" w:rsidRDefault="00BB6B8C" w:rsidP="0057298C">
            <w:pPr>
              <w:jc w:val="right"/>
              <w:outlineLvl w:val="4"/>
              <w:rPr>
                <w:color w:val="000000"/>
              </w:rPr>
            </w:pPr>
            <w:r w:rsidRPr="00892C9C">
              <w:rPr>
                <w:color w:val="000000"/>
              </w:rPr>
              <w:t>64 823,35</w:t>
            </w:r>
          </w:p>
        </w:tc>
      </w:tr>
      <w:tr w:rsidR="00BB6B8C" w:rsidRPr="00892C9C" w14:paraId="35E7024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AE029FA"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4B72C38" w14:textId="77777777" w:rsidR="00BB6B8C" w:rsidRPr="00892C9C" w:rsidRDefault="00BB6B8C" w:rsidP="0057298C">
            <w:pPr>
              <w:jc w:val="center"/>
              <w:outlineLvl w:val="5"/>
              <w:rPr>
                <w:color w:val="000000"/>
              </w:rPr>
            </w:pPr>
            <w:r w:rsidRPr="00892C9C">
              <w:rPr>
                <w:color w:val="000000"/>
              </w:rPr>
              <w:t>9920073100</w:t>
            </w:r>
          </w:p>
        </w:tc>
        <w:tc>
          <w:tcPr>
            <w:tcW w:w="606" w:type="dxa"/>
            <w:tcBorders>
              <w:top w:val="nil"/>
              <w:left w:val="nil"/>
              <w:bottom w:val="single" w:sz="4" w:space="0" w:color="000000"/>
              <w:right w:val="single" w:sz="4" w:space="0" w:color="000000"/>
            </w:tcBorders>
            <w:shd w:val="clear" w:color="auto" w:fill="auto"/>
            <w:noWrap/>
            <w:hideMark/>
          </w:tcPr>
          <w:p w14:paraId="4228365D"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1BBA5558"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668D65A"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EF41C2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5E9D040" w14:textId="77777777" w:rsidR="00BB6B8C" w:rsidRPr="00892C9C" w:rsidRDefault="00BB6B8C" w:rsidP="0057298C">
            <w:pPr>
              <w:jc w:val="right"/>
              <w:outlineLvl w:val="5"/>
              <w:rPr>
                <w:color w:val="000000"/>
              </w:rPr>
            </w:pPr>
            <w:r w:rsidRPr="00892C9C">
              <w:rPr>
                <w:color w:val="000000"/>
              </w:rPr>
              <w:t>64 823,35</w:t>
            </w:r>
          </w:p>
        </w:tc>
      </w:tr>
      <w:tr w:rsidR="00BB6B8C" w:rsidRPr="00892C9C" w14:paraId="35773B4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A4F9EF4"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B92012F" w14:textId="77777777" w:rsidR="00BB6B8C" w:rsidRPr="00892C9C" w:rsidRDefault="00BB6B8C" w:rsidP="0057298C">
            <w:pPr>
              <w:jc w:val="center"/>
              <w:outlineLvl w:val="6"/>
              <w:rPr>
                <w:color w:val="000000"/>
              </w:rPr>
            </w:pPr>
            <w:r w:rsidRPr="00892C9C">
              <w:rPr>
                <w:color w:val="000000"/>
              </w:rPr>
              <w:t>9920073100</w:t>
            </w:r>
          </w:p>
        </w:tc>
        <w:tc>
          <w:tcPr>
            <w:tcW w:w="606" w:type="dxa"/>
            <w:tcBorders>
              <w:top w:val="nil"/>
              <w:left w:val="nil"/>
              <w:bottom w:val="single" w:sz="4" w:space="0" w:color="000000"/>
              <w:right w:val="single" w:sz="4" w:space="0" w:color="000000"/>
            </w:tcBorders>
            <w:shd w:val="clear" w:color="auto" w:fill="auto"/>
            <w:noWrap/>
            <w:hideMark/>
          </w:tcPr>
          <w:p w14:paraId="0B443C5F"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53CCC940"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25173B0"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9D0262B"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01550396" w14:textId="77777777" w:rsidR="00BB6B8C" w:rsidRPr="00892C9C" w:rsidRDefault="00BB6B8C" w:rsidP="0057298C">
            <w:pPr>
              <w:jc w:val="right"/>
              <w:outlineLvl w:val="6"/>
              <w:rPr>
                <w:color w:val="000000"/>
              </w:rPr>
            </w:pPr>
            <w:r w:rsidRPr="00892C9C">
              <w:rPr>
                <w:color w:val="000000"/>
              </w:rPr>
              <w:t>64 823,35</w:t>
            </w:r>
          </w:p>
        </w:tc>
      </w:tr>
      <w:tr w:rsidR="00BB6B8C" w:rsidRPr="00892C9C" w14:paraId="7B0D701A" w14:textId="77777777" w:rsidTr="009C2EE0">
        <w:trPr>
          <w:trHeight w:val="1582"/>
        </w:trPr>
        <w:tc>
          <w:tcPr>
            <w:tcW w:w="3970" w:type="dxa"/>
            <w:tcBorders>
              <w:top w:val="nil"/>
              <w:left w:val="single" w:sz="4" w:space="0" w:color="000000"/>
              <w:bottom w:val="single" w:sz="4" w:space="0" w:color="000000"/>
              <w:right w:val="single" w:sz="4" w:space="0" w:color="000000"/>
            </w:tcBorders>
            <w:shd w:val="clear" w:color="auto" w:fill="auto"/>
            <w:hideMark/>
          </w:tcPr>
          <w:p w14:paraId="3A2AE073"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19F17B2A" w14:textId="77777777" w:rsidR="00BB6B8C" w:rsidRPr="00892C9C" w:rsidRDefault="00BB6B8C" w:rsidP="0057298C">
            <w:pPr>
              <w:jc w:val="center"/>
              <w:outlineLvl w:val="3"/>
              <w:rPr>
                <w:color w:val="000000"/>
              </w:rPr>
            </w:pPr>
            <w:r w:rsidRPr="00892C9C">
              <w:rPr>
                <w:color w:val="000000"/>
              </w:rPr>
              <w:t>9920073100</w:t>
            </w:r>
          </w:p>
        </w:tc>
        <w:tc>
          <w:tcPr>
            <w:tcW w:w="606" w:type="dxa"/>
            <w:tcBorders>
              <w:top w:val="nil"/>
              <w:left w:val="nil"/>
              <w:bottom w:val="single" w:sz="4" w:space="0" w:color="000000"/>
              <w:right w:val="single" w:sz="4" w:space="0" w:color="000000"/>
            </w:tcBorders>
            <w:shd w:val="clear" w:color="auto" w:fill="auto"/>
            <w:noWrap/>
            <w:hideMark/>
          </w:tcPr>
          <w:p w14:paraId="600EB680" w14:textId="77777777" w:rsidR="00BB6B8C" w:rsidRPr="00892C9C" w:rsidRDefault="00BB6B8C" w:rsidP="0057298C">
            <w:pPr>
              <w:jc w:val="center"/>
              <w:outlineLvl w:val="3"/>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2F7C27D7"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91126B1"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20627FF"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139375B" w14:textId="77777777" w:rsidR="00BB6B8C" w:rsidRPr="00892C9C" w:rsidRDefault="00BB6B8C" w:rsidP="0057298C">
            <w:pPr>
              <w:jc w:val="right"/>
              <w:outlineLvl w:val="3"/>
              <w:rPr>
                <w:color w:val="000000"/>
              </w:rPr>
            </w:pPr>
            <w:r w:rsidRPr="00892C9C">
              <w:rPr>
                <w:color w:val="000000"/>
              </w:rPr>
              <w:t>19 576,65</w:t>
            </w:r>
          </w:p>
        </w:tc>
      </w:tr>
      <w:tr w:rsidR="00BB6B8C" w:rsidRPr="00892C9C" w14:paraId="480F616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D9291AD"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AEB79FC" w14:textId="77777777" w:rsidR="00BB6B8C" w:rsidRPr="00892C9C" w:rsidRDefault="00BB6B8C" w:rsidP="0057298C">
            <w:pPr>
              <w:jc w:val="center"/>
              <w:outlineLvl w:val="4"/>
              <w:rPr>
                <w:color w:val="000000"/>
              </w:rPr>
            </w:pPr>
            <w:r w:rsidRPr="00892C9C">
              <w:rPr>
                <w:color w:val="000000"/>
              </w:rPr>
              <w:t>9920073100</w:t>
            </w:r>
          </w:p>
        </w:tc>
        <w:tc>
          <w:tcPr>
            <w:tcW w:w="606" w:type="dxa"/>
            <w:tcBorders>
              <w:top w:val="nil"/>
              <w:left w:val="nil"/>
              <w:bottom w:val="single" w:sz="4" w:space="0" w:color="000000"/>
              <w:right w:val="single" w:sz="4" w:space="0" w:color="000000"/>
            </w:tcBorders>
            <w:shd w:val="clear" w:color="auto" w:fill="auto"/>
            <w:noWrap/>
            <w:hideMark/>
          </w:tcPr>
          <w:p w14:paraId="06B36DC0"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2C8610E1"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E424F12"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0E03C62"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5794315" w14:textId="77777777" w:rsidR="00BB6B8C" w:rsidRPr="00892C9C" w:rsidRDefault="00BB6B8C" w:rsidP="0057298C">
            <w:pPr>
              <w:jc w:val="right"/>
              <w:outlineLvl w:val="4"/>
              <w:rPr>
                <w:color w:val="000000"/>
              </w:rPr>
            </w:pPr>
            <w:r w:rsidRPr="00892C9C">
              <w:rPr>
                <w:color w:val="000000"/>
              </w:rPr>
              <w:t>19 576,65</w:t>
            </w:r>
          </w:p>
        </w:tc>
      </w:tr>
      <w:tr w:rsidR="00BB6B8C" w:rsidRPr="00892C9C" w14:paraId="025548E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118B876"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C694CFF" w14:textId="77777777" w:rsidR="00BB6B8C" w:rsidRPr="00892C9C" w:rsidRDefault="00BB6B8C" w:rsidP="0057298C">
            <w:pPr>
              <w:jc w:val="center"/>
              <w:outlineLvl w:val="5"/>
              <w:rPr>
                <w:color w:val="000000"/>
              </w:rPr>
            </w:pPr>
            <w:r w:rsidRPr="00892C9C">
              <w:rPr>
                <w:color w:val="000000"/>
              </w:rPr>
              <w:t>9920073100</w:t>
            </w:r>
          </w:p>
        </w:tc>
        <w:tc>
          <w:tcPr>
            <w:tcW w:w="606" w:type="dxa"/>
            <w:tcBorders>
              <w:top w:val="nil"/>
              <w:left w:val="nil"/>
              <w:bottom w:val="single" w:sz="4" w:space="0" w:color="000000"/>
              <w:right w:val="single" w:sz="4" w:space="0" w:color="000000"/>
            </w:tcBorders>
            <w:shd w:val="clear" w:color="auto" w:fill="auto"/>
            <w:noWrap/>
            <w:hideMark/>
          </w:tcPr>
          <w:p w14:paraId="6EBBD370"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36AB52D2"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59501C0"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0711D2F"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E796646" w14:textId="77777777" w:rsidR="00BB6B8C" w:rsidRPr="00892C9C" w:rsidRDefault="00BB6B8C" w:rsidP="0057298C">
            <w:pPr>
              <w:jc w:val="right"/>
              <w:outlineLvl w:val="5"/>
              <w:rPr>
                <w:color w:val="000000"/>
              </w:rPr>
            </w:pPr>
            <w:r w:rsidRPr="00892C9C">
              <w:rPr>
                <w:color w:val="000000"/>
              </w:rPr>
              <w:t>19 576,65</w:t>
            </w:r>
          </w:p>
        </w:tc>
      </w:tr>
      <w:tr w:rsidR="00BB6B8C" w:rsidRPr="00892C9C" w14:paraId="479503E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CD96AC1"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BE13C7D" w14:textId="77777777" w:rsidR="00BB6B8C" w:rsidRPr="00892C9C" w:rsidRDefault="00BB6B8C" w:rsidP="0057298C">
            <w:pPr>
              <w:jc w:val="center"/>
              <w:outlineLvl w:val="6"/>
              <w:rPr>
                <w:color w:val="000000"/>
              </w:rPr>
            </w:pPr>
            <w:r w:rsidRPr="00892C9C">
              <w:rPr>
                <w:color w:val="000000"/>
              </w:rPr>
              <w:t>9920073100</w:t>
            </w:r>
          </w:p>
        </w:tc>
        <w:tc>
          <w:tcPr>
            <w:tcW w:w="606" w:type="dxa"/>
            <w:tcBorders>
              <w:top w:val="nil"/>
              <w:left w:val="nil"/>
              <w:bottom w:val="single" w:sz="4" w:space="0" w:color="000000"/>
              <w:right w:val="single" w:sz="4" w:space="0" w:color="000000"/>
            </w:tcBorders>
            <w:shd w:val="clear" w:color="auto" w:fill="auto"/>
            <w:noWrap/>
            <w:hideMark/>
          </w:tcPr>
          <w:p w14:paraId="6ADA781A"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5A3E5E7A"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5BB50DA"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E198F91"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55A57562" w14:textId="77777777" w:rsidR="00BB6B8C" w:rsidRPr="00892C9C" w:rsidRDefault="00BB6B8C" w:rsidP="0057298C">
            <w:pPr>
              <w:jc w:val="right"/>
              <w:outlineLvl w:val="6"/>
              <w:rPr>
                <w:color w:val="000000"/>
              </w:rPr>
            </w:pPr>
            <w:r w:rsidRPr="00892C9C">
              <w:rPr>
                <w:color w:val="000000"/>
              </w:rPr>
              <w:t>19 576,65</w:t>
            </w:r>
          </w:p>
        </w:tc>
      </w:tr>
      <w:tr w:rsidR="00BB6B8C" w:rsidRPr="00892C9C" w14:paraId="3C4C9515"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AC44DFA"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17F0301D" w14:textId="77777777" w:rsidR="00BB6B8C" w:rsidRPr="00892C9C" w:rsidRDefault="00BB6B8C" w:rsidP="0057298C">
            <w:pPr>
              <w:jc w:val="center"/>
              <w:outlineLvl w:val="3"/>
              <w:rPr>
                <w:color w:val="000000"/>
              </w:rPr>
            </w:pPr>
            <w:r w:rsidRPr="00892C9C">
              <w:rPr>
                <w:color w:val="000000"/>
              </w:rPr>
              <w:t>9920073100</w:t>
            </w:r>
          </w:p>
        </w:tc>
        <w:tc>
          <w:tcPr>
            <w:tcW w:w="606" w:type="dxa"/>
            <w:tcBorders>
              <w:top w:val="nil"/>
              <w:left w:val="nil"/>
              <w:bottom w:val="single" w:sz="4" w:space="0" w:color="000000"/>
              <w:right w:val="single" w:sz="4" w:space="0" w:color="000000"/>
            </w:tcBorders>
            <w:shd w:val="clear" w:color="auto" w:fill="auto"/>
            <w:noWrap/>
            <w:hideMark/>
          </w:tcPr>
          <w:p w14:paraId="7472762A"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62C1AD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50EDEC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6848FD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68F235F" w14:textId="77777777" w:rsidR="00BB6B8C" w:rsidRPr="00892C9C" w:rsidRDefault="00BB6B8C" w:rsidP="0057298C">
            <w:pPr>
              <w:jc w:val="right"/>
              <w:outlineLvl w:val="3"/>
              <w:rPr>
                <w:color w:val="000000"/>
              </w:rPr>
            </w:pPr>
            <w:r w:rsidRPr="00892C9C">
              <w:rPr>
                <w:color w:val="000000"/>
              </w:rPr>
              <w:t>9 600,00</w:t>
            </w:r>
          </w:p>
        </w:tc>
      </w:tr>
      <w:tr w:rsidR="00BB6B8C" w:rsidRPr="00892C9C" w14:paraId="795FB7DA" w14:textId="77777777" w:rsidTr="009C2EE0">
        <w:trPr>
          <w:trHeight w:val="47"/>
        </w:trPr>
        <w:tc>
          <w:tcPr>
            <w:tcW w:w="3970" w:type="dxa"/>
            <w:tcBorders>
              <w:top w:val="nil"/>
              <w:left w:val="single" w:sz="4" w:space="0" w:color="000000"/>
              <w:bottom w:val="single" w:sz="4" w:space="0" w:color="000000"/>
              <w:right w:val="single" w:sz="4" w:space="0" w:color="000000"/>
            </w:tcBorders>
            <w:shd w:val="clear" w:color="auto" w:fill="auto"/>
            <w:hideMark/>
          </w:tcPr>
          <w:p w14:paraId="6100087D"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95296A6" w14:textId="77777777" w:rsidR="00BB6B8C" w:rsidRPr="00892C9C" w:rsidRDefault="00BB6B8C" w:rsidP="0057298C">
            <w:pPr>
              <w:jc w:val="center"/>
              <w:outlineLvl w:val="4"/>
              <w:rPr>
                <w:color w:val="000000"/>
              </w:rPr>
            </w:pPr>
            <w:r w:rsidRPr="00892C9C">
              <w:rPr>
                <w:color w:val="000000"/>
              </w:rPr>
              <w:t>9920073100</w:t>
            </w:r>
          </w:p>
        </w:tc>
        <w:tc>
          <w:tcPr>
            <w:tcW w:w="606" w:type="dxa"/>
            <w:tcBorders>
              <w:top w:val="nil"/>
              <w:left w:val="nil"/>
              <w:bottom w:val="single" w:sz="4" w:space="0" w:color="000000"/>
              <w:right w:val="single" w:sz="4" w:space="0" w:color="000000"/>
            </w:tcBorders>
            <w:shd w:val="clear" w:color="auto" w:fill="auto"/>
            <w:noWrap/>
            <w:hideMark/>
          </w:tcPr>
          <w:p w14:paraId="506A4614"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80F5D10"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071E29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C0E820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39F8289" w14:textId="77777777" w:rsidR="00BB6B8C" w:rsidRPr="00892C9C" w:rsidRDefault="00BB6B8C" w:rsidP="0057298C">
            <w:pPr>
              <w:jc w:val="right"/>
              <w:outlineLvl w:val="4"/>
              <w:rPr>
                <w:color w:val="000000"/>
              </w:rPr>
            </w:pPr>
            <w:r w:rsidRPr="00892C9C">
              <w:rPr>
                <w:color w:val="000000"/>
              </w:rPr>
              <w:t>9 600,00</w:t>
            </w:r>
          </w:p>
        </w:tc>
      </w:tr>
      <w:tr w:rsidR="00BB6B8C" w:rsidRPr="00892C9C" w14:paraId="47994B5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81D3096"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2DDD737" w14:textId="77777777" w:rsidR="00BB6B8C" w:rsidRPr="00892C9C" w:rsidRDefault="00BB6B8C" w:rsidP="0057298C">
            <w:pPr>
              <w:jc w:val="center"/>
              <w:outlineLvl w:val="5"/>
              <w:rPr>
                <w:color w:val="000000"/>
              </w:rPr>
            </w:pPr>
            <w:r w:rsidRPr="00892C9C">
              <w:rPr>
                <w:color w:val="000000"/>
              </w:rPr>
              <w:t>9920073100</w:t>
            </w:r>
          </w:p>
        </w:tc>
        <w:tc>
          <w:tcPr>
            <w:tcW w:w="606" w:type="dxa"/>
            <w:tcBorders>
              <w:top w:val="nil"/>
              <w:left w:val="nil"/>
              <w:bottom w:val="single" w:sz="4" w:space="0" w:color="000000"/>
              <w:right w:val="single" w:sz="4" w:space="0" w:color="000000"/>
            </w:tcBorders>
            <w:shd w:val="clear" w:color="auto" w:fill="auto"/>
            <w:noWrap/>
            <w:hideMark/>
          </w:tcPr>
          <w:p w14:paraId="539621F6"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1A1B10F"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3126C5B"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4D3CC15"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C490031" w14:textId="77777777" w:rsidR="00BB6B8C" w:rsidRPr="00892C9C" w:rsidRDefault="00BB6B8C" w:rsidP="0057298C">
            <w:pPr>
              <w:jc w:val="right"/>
              <w:outlineLvl w:val="5"/>
              <w:rPr>
                <w:color w:val="000000"/>
              </w:rPr>
            </w:pPr>
            <w:r w:rsidRPr="00892C9C">
              <w:rPr>
                <w:color w:val="000000"/>
              </w:rPr>
              <w:t>9 600,00</w:t>
            </w:r>
          </w:p>
        </w:tc>
      </w:tr>
      <w:tr w:rsidR="00BB6B8C" w:rsidRPr="00892C9C" w14:paraId="0FE09B1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EEC260A"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47C3AE1" w14:textId="77777777" w:rsidR="00BB6B8C" w:rsidRPr="00892C9C" w:rsidRDefault="00BB6B8C" w:rsidP="0057298C">
            <w:pPr>
              <w:jc w:val="center"/>
              <w:outlineLvl w:val="6"/>
              <w:rPr>
                <w:color w:val="000000"/>
              </w:rPr>
            </w:pPr>
            <w:r w:rsidRPr="00892C9C">
              <w:rPr>
                <w:color w:val="000000"/>
              </w:rPr>
              <w:t>9920073100</w:t>
            </w:r>
          </w:p>
        </w:tc>
        <w:tc>
          <w:tcPr>
            <w:tcW w:w="606" w:type="dxa"/>
            <w:tcBorders>
              <w:top w:val="nil"/>
              <w:left w:val="nil"/>
              <w:bottom w:val="single" w:sz="4" w:space="0" w:color="000000"/>
              <w:right w:val="single" w:sz="4" w:space="0" w:color="000000"/>
            </w:tcBorders>
            <w:shd w:val="clear" w:color="auto" w:fill="auto"/>
            <w:noWrap/>
            <w:hideMark/>
          </w:tcPr>
          <w:p w14:paraId="4CEB9D22"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5F80190"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660AD7C"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5EC1C0E"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1DFD0CCB" w14:textId="77777777" w:rsidR="00BB6B8C" w:rsidRPr="00892C9C" w:rsidRDefault="00BB6B8C" w:rsidP="0057298C">
            <w:pPr>
              <w:jc w:val="right"/>
              <w:outlineLvl w:val="6"/>
              <w:rPr>
                <w:color w:val="000000"/>
              </w:rPr>
            </w:pPr>
            <w:r w:rsidRPr="00892C9C">
              <w:rPr>
                <w:color w:val="000000"/>
              </w:rPr>
              <w:t>9 600,00</w:t>
            </w:r>
          </w:p>
        </w:tc>
      </w:tr>
      <w:tr w:rsidR="00BB6B8C" w:rsidRPr="00892C9C" w14:paraId="023ADB5A" w14:textId="77777777" w:rsidTr="009C2EE0">
        <w:trPr>
          <w:trHeight w:val="1153"/>
        </w:trPr>
        <w:tc>
          <w:tcPr>
            <w:tcW w:w="3970" w:type="dxa"/>
            <w:tcBorders>
              <w:top w:val="nil"/>
              <w:left w:val="single" w:sz="4" w:space="0" w:color="000000"/>
              <w:bottom w:val="single" w:sz="4" w:space="0" w:color="000000"/>
              <w:right w:val="single" w:sz="4" w:space="0" w:color="000000"/>
            </w:tcBorders>
            <w:shd w:val="clear" w:color="auto" w:fill="auto"/>
            <w:hideMark/>
          </w:tcPr>
          <w:p w14:paraId="36A9B46B" w14:textId="77777777" w:rsidR="00BB6B8C" w:rsidRPr="00892C9C" w:rsidRDefault="00BB6B8C" w:rsidP="0057298C">
            <w:pPr>
              <w:outlineLvl w:val="2"/>
              <w:rPr>
                <w:color w:val="000000"/>
              </w:rPr>
            </w:pPr>
            <w:r w:rsidRPr="00892C9C">
              <w:rPr>
                <w:color w:val="000000"/>
              </w:rPr>
              <w:lastRenderedPageBreak/>
              <w:t xml:space="preserve">  Осуществление государственных полномочий по хранению, формированию, учету и использованию архивного фонда Республики Бурятия</w:t>
            </w:r>
          </w:p>
        </w:tc>
        <w:tc>
          <w:tcPr>
            <w:tcW w:w="1543" w:type="dxa"/>
            <w:tcBorders>
              <w:top w:val="nil"/>
              <w:left w:val="nil"/>
              <w:bottom w:val="single" w:sz="4" w:space="0" w:color="000000"/>
              <w:right w:val="single" w:sz="4" w:space="0" w:color="000000"/>
            </w:tcBorders>
            <w:shd w:val="clear" w:color="auto" w:fill="auto"/>
            <w:noWrap/>
            <w:hideMark/>
          </w:tcPr>
          <w:p w14:paraId="277B2D29" w14:textId="77777777" w:rsidR="00BB6B8C" w:rsidRPr="00892C9C" w:rsidRDefault="00BB6B8C" w:rsidP="0057298C">
            <w:pPr>
              <w:jc w:val="center"/>
              <w:outlineLvl w:val="2"/>
              <w:rPr>
                <w:color w:val="000000"/>
              </w:rPr>
            </w:pPr>
            <w:r w:rsidRPr="00892C9C">
              <w:rPr>
                <w:color w:val="000000"/>
              </w:rPr>
              <w:t>9920073110</w:t>
            </w:r>
          </w:p>
        </w:tc>
        <w:tc>
          <w:tcPr>
            <w:tcW w:w="606" w:type="dxa"/>
            <w:tcBorders>
              <w:top w:val="nil"/>
              <w:left w:val="nil"/>
              <w:bottom w:val="single" w:sz="4" w:space="0" w:color="000000"/>
              <w:right w:val="single" w:sz="4" w:space="0" w:color="000000"/>
            </w:tcBorders>
            <w:shd w:val="clear" w:color="auto" w:fill="auto"/>
            <w:noWrap/>
            <w:hideMark/>
          </w:tcPr>
          <w:p w14:paraId="3B8051E4"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4D2630E"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62EF803"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2ED6274"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7E6F466" w14:textId="77777777" w:rsidR="00BB6B8C" w:rsidRPr="00892C9C" w:rsidRDefault="00BB6B8C" w:rsidP="0057298C">
            <w:pPr>
              <w:jc w:val="right"/>
              <w:outlineLvl w:val="2"/>
              <w:rPr>
                <w:color w:val="000000"/>
              </w:rPr>
            </w:pPr>
            <w:r w:rsidRPr="00892C9C">
              <w:rPr>
                <w:color w:val="000000"/>
              </w:rPr>
              <w:t>218 000,00</w:t>
            </w:r>
          </w:p>
        </w:tc>
      </w:tr>
      <w:tr w:rsidR="00BB6B8C" w:rsidRPr="00892C9C" w14:paraId="0CB617A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6FDCD8F" w14:textId="77777777" w:rsidR="00BB6B8C" w:rsidRPr="00892C9C" w:rsidRDefault="00BB6B8C" w:rsidP="0057298C">
            <w:pPr>
              <w:outlineLvl w:val="3"/>
              <w:rPr>
                <w:color w:val="000000"/>
              </w:rPr>
            </w:pPr>
            <w:r w:rsidRPr="00892C9C">
              <w:rPr>
                <w:color w:val="000000"/>
              </w:rPr>
              <w:t xml:space="preserve"> Фонд оплаты труда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71C3B3D3" w14:textId="77777777" w:rsidR="00BB6B8C" w:rsidRPr="00892C9C" w:rsidRDefault="00BB6B8C" w:rsidP="0057298C">
            <w:pPr>
              <w:jc w:val="center"/>
              <w:outlineLvl w:val="3"/>
              <w:rPr>
                <w:color w:val="000000"/>
              </w:rPr>
            </w:pPr>
            <w:r w:rsidRPr="00892C9C">
              <w:rPr>
                <w:color w:val="000000"/>
              </w:rPr>
              <w:t>9920073110</w:t>
            </w:r>
          </w:p>
        </w:tc>
        <w:tc>
          <w:tcPr>
            <w:tcW w:w="606" w:type="dxa"/>
            <w:tcBorders>
              <w:top w:val="nil"/>
              <w:left w:val="nil"/>
              <w:bottom w:val="single" w:sz="4" w:space="0" w:color="000000"/>
              <w:right w:val="single" w:sz="4" w:space="0" w:color="000000"/>
            </w:tcBorders>
            <w:shd w:val="clear" w:color="auto" w:fill="auto"/>
            <w:noWrap/>
            <w:hideMark/>
          </w:tcPr>
          <w:p w14:paraId="7BD6A46D" w14:textId="77777777" w:rsidR="00BB6B8C" w:rsidRPr="00892C9C" w:rsidRDefault="00BB6B8C" w:rsidP="0057298C">
            <w:pPr>
              <w:jc w:val="center"/>
              <w:outlineLvl w:val="3"/>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746EF6A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FFA98F9"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BCB7CF9"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886213E" w14:textId="77777777" w:rsidR="00BB6B8C" w:rsidRPr="00892C9C" w:rsidRDefault="00BB6B8C" w:rsidP="0057298C">
            <w:pPr>
              <w:jc w:val="right"/>
              <w:outlineLvl w:val="3"/>
              <w:rPr>
                <w:color w:val="000000"/>
              </w:rPr>
            </w:pPr>
            <w:r w:rsidRPr="00892C9C">
              <w:rPr>
                <w:color w:val="000000"/>
              </w:rPr>
              <w:t>158 930,04</w:t>
            </w:r>
          </w:p>
        </w:tc>
      </w:tr>
      <w:tr w:rsidR="00BB6B8C" w:rsidRPr="00892C9C" w14:paraId="7FB308B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0B50F45"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D17A21B" w14:textId="77777777" w:rsidR="00BB6B8C" w:rsidRPr="00892C9C" w:rsidRDefault="00BB6B8C" w:rsidP="0057298C">
            <w:pPr>
              <w:jc w:val="center"/>
              <w:outlineLvl w:val="4"/>
              <w:rPr>
                <w:color w:val="000000"/>
              </w:rPr>
            </w:pPr>
            <w:r w:rsidRPr="00892C9C">
              <w:rPr>
                <w:color w:val="000000"/>
              </w:rPr>
              <w:t>9920073110</w:t>
            </w:r>
          </w:p>
        </w:tc>
        <w:tc>
          <w:tcPr>
            <w:tcW w:w="606" w:type="dxa"/>
            <w:tcBorders>
              <w:top w:val="nil"/>
              <w:left w:val="nil"/>
              <w:bottom w:val="single" w:sz="4" w:space="0" w:color="000000"/>
              <w:right w:val="single" w:sz="4" w:space="0" w:color="000000"/>
            </w:tcBorders>
            <w:shd w:val="clear" w:color="auto" w:fill="auto"/>
            <w:noWrap/>
            <w:hideMark/>
          </w:tcPr>
          <w:p w14:paraId="0EB2D00F"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7CE498CD"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8C6EA01"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20C1A2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5552D2E" w14:textId="77777777" w:rsidR="00BB6B8C" w:rsidRPr="00892C9C" w:rsidRDefault="00BB6B8C" w:rsidP="0057298C">
            <w:pPr>
              <w:jc w:val="right"/>
              <w:outlineLvl w:val="4"/>
              <w:rPr>
                <w:color w:val="000000"/>
              </w:rPr>
            </w:pPr>
            <w:r w:rsidRPr="00892C9C">
              <w:rPr>
                <w:color w:val="000000"/>
              </w:rPr>
              <w:t>158 930,04</w:t>
            </w:r>
          </w:p>
        </w:tc>
      </w:tr>
      <w:tr w:rsidR="00BB6B8C" w:rsidRPr="00892C9C" w14:paraId="44B9B00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2622781"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A923D3A" w14:textId="77777777" w:rsidR="00BB6B8C" w:rsidRPr="00892C9C" w:rsidRDefault="00BB6B8C" w:rsidP="0057298C">
            <w:pPr>
              <w:jc w:val="center"/>
              <w:outlineLvl w:val="5"/>
              <w:rPr>
                <w:color w:val="000000"/>
              </w:rPr>
            </w:pPr>
            <w:r w:rsidRPr="00892C9C">
              <w:rPr>
                <w:color w:val="000000"/>
              </w:rPr>
              <w:t>9920073110</w:t>
            </w:r>
          </w:p>
        </w:tc>
        <w:tc>
          <w:tcPr>
            <w:tcW w:w="606" w:type="dxa"/>
            <w:tcBorders>
              <w:top w:val="nil"/>
              <w:left w:val="nil"/>
              <w:bottom w:val="single" w:sz="4" w:space="0" w:color="000000"/>
              <w:right w:val="single" w:sz="4" w:space="0" w:color="000000"/>
            </w:tcBorders>
            <w:shd w:val="clear" w:color="auto" w:fill="auto"/>
            <w:noWrap/>
            <w:hideMark/>
          </w:tcPr>
          <w:p w14:paraId="3743D135"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3FBDB0C0"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B328F10"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DA7467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545E045" w14:textId="77777777" w:rsidR="00BB6B8C" w:rsidRPr="00892C9C" w:rsidRDefault="00BB6B8C" w:rsidP="0057298C">
            <w:pPr>
              <w:jc w:val="right"/>
              <w:outlineLvl w:val="5"/>
              <w:rPr>
                <w:color w:val="000000"/>
              </w:rPr>
            </w:pPr>
            <w:r w:rsidRPr="00892C9C">
              <w:rPr>
                <w:color w:val="000000"/>
              </w:rPr>
              <w:t>158 930,04</w:t>
            </w:r>
          </w:p>
        </w:tc>
      </w:tr>
      <w:tr w:rsidR="00BB6B8C" w:rsidRPr="00892C9C" w14:paraId="1E89965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2A1D049"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34C043A8" w14:textId="77777777" w:rsidR="00BB6B8C" w:rsidRPr="00892C9C" w:rsidRDefault="00BB6B8C" w:rsidP="0057298C">
            <w:pPr>
              <w:jc w:val="center"/>
              <w:outlineLvl w:val="6"/>
              <w:rPr>
                <w:color w:val="000000"/>
              </w:rPr>
            </w:pPr>
            <w:r w:rsidRPr="00892C9C">
              <w:rPr>
                <w:color w:val="000000"/>
              </w:rPr>
              <w:t>9920073110</w:t>
            </w:r>
          </w:p>
        </w:tc>
        <w:tc>
          <w:tcPr>
            <w:tcW w:w="606" w:type="dxa"/>
            <w:tcBorders>
              <w:top w:val="nil"/>
              <w:left w:val="nil"/>
              <w:bottom w:val="single" w:sz="4" w:space="0" w:color="000000"/>
              <w:right w:val="single" w:sz="4" w:space="0" w:color="000000"/>
            </w:tcBorders>
            <w:shd w:val="clear" w:color="auto" w:fill="auto"/>
            <w:noWrap/>
            <w:hideMark/>
          </w:tcPr>
          <w:p w14:paraId="4EF05447"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74DE163C"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707F1F6"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6DA2F13"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0B4CDB66" w14:textId="77777777" w:rsidR="00BB6B8C" w:rsidRPr="00892C9C" w:rsidRDefault="00BB6B8C" w:rsidP="0057298C">
            <w:pPr>
              <w:jc w:val="right"/>
              <w:outlineLvl w:val="6"/>
              <w:rPr>
                <w:color w:val="000000"/>
              </w:rPr>
            </w:pPr>
            <w:r w:rsidRPr="00892C9C">
              <w:rPr>
                <w:color w:val="000000"/>
              </w:rPr>
              <w:t>158 930,04</w:t>
            </w:r>
          </w:p>
        </w:tc>
      </w:tr>
      <w:tr w:rsidR="00BB6B8C" w:rsidRPr="00892C9C" w14:paraId="5ECF87D8" w14:textId="77777777" w:rsidTr="009C2EE0">
        <w:trPr>
          <w:trHeight w:val="1357"/>
        </w:trPr>
        <w:tc>
          <w:tcPr>
            <w:tcW w:w="3970" w:type="dxa"/>
            <w:tcBorders>
              <w:top w:val="nil"/>
              <w:left w:val="single" w:sz="4" w:space="0" w:color="000000"/>
              <w:bottom w:val="single" w:sz="4" w:space="0" w:color="000000"/>
              <w:right w:val="single" w:sz="4" w:space="0" w:color="000000"/>
            </w:tcBorders>
            <w:shd w:val="clear" w:color="auto" w:fill="auto"/>
            <w:hideMark/>
          </w:tcPr>
          <w:p w14:paraId="1F589F75"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25EA12EA" w14:textId="77777777" w:rsidR="00BB6B8C" w:rsidRPr="00892C9C" w:rsidRDefault="00BB6B8C" w:rsidP="0057298C">
            <w:pPr>
              <w:jc w:val="center"/>
              <w:outlineLvl w:val="3"/>
              <w:rPr>
                <w:color w:val="000000"/>
              </w:rPr>
            </w:pPr>
            <w:r w:rsidRPr="00892C9C">
              <w:rPr>
                <w:color w:val="000000"/>
              </w:rPr>
              <w:t>9920073110</w:t>
            </w:r>
          </w:p>
        </w:tc>
        <w:tc>
          <w:tcPr>
            <w:tcW w:w="606" w:type="dxa"/>
            <w:tcBorders>
              <w:top w:val="nil"/>
              <w:left w:val="nil"/>
              <w:bottom w:val="single" w:sz="4" w:space="0" w:color="000000"/>
              <w:right w:val="single" w:sz="4" w:space="0" w:color="000000"/>
            </w:tcBorders>
            <w:shd w:val="clear" w:color="auto" w:fill="auto"/>
            <w:noWrap/>
            <w:hideMark/>
          </w:tcPr>
          <w:p w14:paraId="1FE45275" w14:textId="77777777" w:rsidR="00BB6B8C" w:rsidRPr="00892C9C" w:rsidRDefault="00BB6B8C" w:rsidP="0057298C">
            <w:pPr>
              <w:jc w:val="center"/>
              <w:outlineLvl w:val="3"/>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153C15DE"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D1FA470"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1F43EC6"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218DC7E" w14:textId="77777777" w:rsidR="00BB6B8C" w:rsidRPr="00892C9C" w:rsidRDefault="00BB6B8C" w:rsidP="0057298C">
            <w:pPr>
              <w:jc w:val="right"/>
              <w:outlineLvl w:val="3"/>
              <w:rPr>
                <w:color w:val="000000"/>
              </w:rPr>
            </w:pPr>
            <w:r w:rsidRPr="00892C9C">
              <w:rPr>
                <w:color w:val="000000"/>
              </w:rPr>
              <w:t>47 469,96</w:t>
            </w:r>
          </w:p>
        </w:tc>
      </w:tr>
      <w:tr w:rsidR="00BB6B8C" w:rsidRPr="00892C9C" w14:paraId="36946B4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A9B518B"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39426CD" w14:textId="77777777" w:rsidR="00BB6B8C" w:rsidRPr="00892C9C" w:rsidRDefault="00BB6B8C" w:rsidP="0057298C">
            <w:pPr>
              <w:jc w:val="center"/>
              <w:outlineLvl w:val="4"/>
              <w:rPr>
                <w:color w:val="000000"/>
              </w:rPr>
            </w:pPr>
            <w:r w:rsidRPr="00892C9C">
              <w:rPr>
                <w:color w:val="000000"/>
              </w:rPr>
              <w:t>9920073110</w:t>
            </w:r>
          </w:p>
        </w:tc>
        <w:tc>
          <w:tcPr>
            <w:tcW w:w="606" w:type="dxa"/>
            <w:tcBorders>
              <w:top w:val="nil"/>
              <w:left w:val="nil"/>
              <w:bottom w:val="single" w:sz="4" w:space="0" w:color="000000"/>
              <w:right w:val="single" w:sz="4" w:space="0" w:color="000000"/>
            </w:tcBorders>
            <w:shd w:val="clear" w:color="auto" w:fill="auto"/>
            <w:noWrap/>
            <w:hideMark/>
          </w:tcPr>
          <w:p w14:paraId="35A15021"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088BCAAC"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5EAE34D"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F1EF15D"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11E684E" w14:textId="77777777" w:rsidR="00BB6B8C" w:rsidRPr="00892C9C" w:rsidRDefault="00BB6B8C" w:rsidP="0057298C">
            <w:pPr>
              <w:jc w:val="right"/>
              <w:outlineLvl w:val="4"/>
              <w:rPr>
                <w:color w:val="000000"/>
              </w:rPr>
            </w:pPr>
            <w:r w:rsidRPr="00892C9C">
              <w:rPr>
                <w:color w:val="000000"/>
              </w:rPr>
              <w:t>47 469,96</w:t>
            </w:r>
          </w:p>
        </w:tc>
      </w:tr>
      <w:tr w:rsidR="00BB6B8C" w:rsidRPr="00892C9C" w14:paraId="73CA00A7" w14:textId="77777777" w:rsidTr="009C2EE0">
        <w:trPr>
          <w:trHeight w:val="259"/>
        </w:trPr>
        <w:tc>
          <w:tcPr>
            <w:tcW w:w="3970" w:type="dxa"/>
            <w:tcBorders>
              <w:top w:val="nil"/>
              <w:left w:val="single" w:sz="4" w:space="0" w:color="000000"/>
              <w:bottom w:val="single" w:sz="4" w:space="0" w:color="000000"/>
              <w:right w:val="single" w:sz="4" w:space="0" w:color="000000"/>
            </w:tcBorders>
            <w:shd w:val="clear" w:color="auto" w:fill="auto"/>
            <w:hideMark/>
          </w:tcPr>
          <w:p w14:paraId="76E44ED8"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FB19C52" w14:textId="77777777" w:rsidR="00BB6B8C" w:rsidRPr="00892C9C" w:rsidRDefault="00BB6B8C" w:rsidP="0057298C">
            <w:pPr>
              <w:jc w:val="center"/>
              <w:outlineLvl w:val="5"/>
              <w:rPr>
                <w:color w:val="000000"/>
              </w:rPr>
            </w:pPr>
            <w:r w:rsidRPr="00892C9C">
              <w:rPr>
                <w:color w:val="000000"/>
              </w:rPr>
              <w:t>9920073110</w:t>
            </w:r>
          </w:p>
        </w:tc>
        <w:tc>
          <w:tcPr>
            <w:tcW w:w="606" w:type="dxa"/>
            <w:tcBorders>
              <w:top w:val="nil"/>
              <w:left w:val="nil"/>
              <w:bottom w:val="single" w:sz="4" w:space="0" w:color="000000"/>
              <w:right w:val="single" w:sz="4" w:space="0" w:color="000000"/>
            </w:tcBorders>
            <w:shd w:val="clear" w:color="auto" w:fill="auto"/>
            <w:noWrap/>
            <w:hideMark/>
          </w:tcPr>
          <w:p w14:paraId="4BC6C656"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23B3B533"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03B24D8"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801389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1E54663" w14:textId="77777777" w:rsidR="00BB6B8C" w:rsidRPr="00892C9C" w:rsidRDefault="00BB6B8C" w:rsidP="0057298C">
            <w:pPr>
              <w:jc w:val="right"/>
              <w:outlineLvl w:val="5"/>
              <w:rPr>
                <w:color w:val="000000"/>
              </w:rPr>
            </w:pPr>
            <w:r w:rsidRPr="00892C9C">
              <w:rPr>
                <w:color w:val="000000"/>
              </w:rPr>
              <w:t>47 469,96</w:t>
            </w:r>
          </w:p>
        </w:tc>
      </w:tr>
      <w:tr w:rsidR="00BB6B8C" w:rsidRPr="00892C9C" w14:paraId="0DD6E3C8" w14:textId="77777777" w:rsidTr="009C2EE0">
        <w:trPr>
          <w:trHeight w:val="184"/>
        </w:trPr>
        <w:tc>
          <w:tcPr>
            <w:tcW w:w="3970" w:type="dxa"/>
            <w:tcBorders>
              <w:top w:val="nil"/>
              <w:left w:val="single" w:sz="4" w:space="0" w:color="000000"/>
              <w:bottom w:val="single" w:sz="4" w:space="0" w:color="000000"/>
              <w:right w:val="single" w:sz="4" w:space="0" w:color="000000"/>
            </w:tcBorders>
            <w:shd w:val="clear" w:color="auto" w:fill="auto"/>
            <w:hideMark/>
          </w:tcPr>
          <w:p w14:paraId="27880BD1"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93A223A" w14:textId="77777777" w:rsidR="00BB6B8C" w:rsidRPr="00892C9C" w:rsidRDefault="00BB6B8C" w:rsidP="0057298C">
            <w:pPr>
              <w:jc w:val="center"/>
              <w:outlineLvl w:val="6"/>
              <w:rPr>
                <w:color w:val="000000"/>
              </w:rPr>
            </w:pPr>
            <w:r w:rsidRPr="00892C9C">
              <w:rPr>
                <w:color w:val="000000"/>
              </w:rPr>
              <w:t>9920073110</w:t>
            </w:r>
          </w:p>
        </w:tc>
        <w:tc>
          <w:tcPr>
            <w:tcW w:w="606" w:type="dxa"/>
            <w:tcBorders>
              <w:top w:val="nil"/>
              <w:left w:val="nil"/>
              <w:bottom w:val="single" w:sz="4" w:space="0" w:color="000000"/>
              <w:right w:val="single" w:sz="4" w:space="0" w:color="000000"/>
            </w:tcBorders>
            <w:shd w:val="clear" w:color="auto" w:fill="auto"/>
            <w:noWrap/>
            <w:hideMark/>
          </w:tcPr>
          <w:p w14:paraId="363FC19E"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46F3AD3B"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D497A51"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6E62CA6"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574BB11F" w14:textId="77777777" w:rsidR="00BB6B8C" w:rsidRPr="00892C9C" w:rsidRDefault="00BB6B8C" w:rsidP="0057298C">
            <w:pPr>
              <w:jc w:val="right"/>
              <w:outlineLvl w:val="6"/>
              <w:rPr>
                <w:color w:val="000000"/>
              </w:rPr>
            </w:pPr>
            <w:r w:rsidRPr="00892C9C">
              <w:rPr>
                <w:color w:val="000000"/>
              </w:rPr>
              <w:t>47 469,96</w:t>
            </w:r>
          </w:p>
        </w:tc>
      </w:tr>
      <w:tr w:rsidR="00BB6B8C" w:rsidRPr="00892C9C" w14:paraId="0F59091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7ED2A41"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307AB4BD" w14:textId="77777777" w:rsidR="00BB6B8C" w:rsidRPr="00892C9C" w:rsidRDefault="00BB6B8C" w:rsidP="0057298C">
            <w:pPr>
              <w:jc w:val="center"/>
              <w:outlineLvl w:val="3"/>
              <w:rPr>
                <w:color w:val="000000"/>
              </w:rPr>
            </w:pPr>
            <w:r w:rsidRPr="00892C9C">
              <w:rPr>
                <w:color w:val="000000"/>
              </w:rPr>
              <w:t>9920073110</w:t>
            </w:r>
          </w:p>
        </w:tc>
        <w:tc>
          <w:tcPr>
            <w:tcW w:w="606" w:type="dxa"/>
            <w:tcBorders>
              <w:top w:val="nil"/>
              <w:left w:val="nil"/>
              <w:bottom w:val="single" w:sz="4" w:space="0" w:color="000000"/>
              <w:right w:val="single" w:sz="4" w:space="0" w:color="000000"/>
            </w:tcBorders>
            <w:shd w:val="clear" w:color="auto" w:fill="auto"/>
            <w:noWrap/>
            <w:hideMark/>
          </w:tcPr>
          <w:p w14:paraId="6E74882E"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7993E88"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D00979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AC4277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22ACF22" w14:textId="77777777" w:rsidR="00BB6B8C" w:rsidRPr="00892C9C" w:rsidRDefault="00BB6B8C" w:rsidP="0057298C">
            <w:pPr>
              <w:jc w:val="right"/>
              <w:outlineLvl w:val="3"/>
              <w:rPr>
                <w:color w:val="000000"/>
              </w:rPr>
            </w:pPr>
            <w:r w:rsidRPr="00892C9C">
              <w:rPr>
                <w:color w:val="000000"/>
              </w:rPr>
              <w:t>11 600,00</w:t>
            </w:r>
          </w:p>
        </w:tc>
      </w:tr>
      <w:tr w:rsidR="00BB6B8C" w:rsidRPr="00892C9C" w14:paraId="7970E20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5BEAAF8"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EB1D059" w14:textId="77777777" w:rsidR="00BB6B8C" w:rsidRPr="00892C9C" w:rsidRDefault="00BB6B8C" w:rsidP="0057298C">
            <w:pPr>
              <w:jc w:val="center"/>
              <w:outlineLvl w:val="4"/>
              <w:rPr>
                <w:color w:val="000000"/>
              </w:rPr>
            </w:pPr>
            <w:r w:rsidRPr="00892C9C">
              <w:rPr>
                <w:color w:val="000000"/>
              </w:rPr>
              <w:t>9920073110</w:t>
            </w:r>
          </w:p>
        </w:tc>
        <w:tc>
          <w:tcPr>
            <w:tcW w:w="606" w:type="dxa"/>
            <w:tcBorders>
              <w:top w:val="nil"/>
              <w:left w:val="nil"/>
              <w:bottom w:val="single" w:sz="4" w:space="0" w:color="000000"/>
              <w:right w:val="single" w:sz="4" w:space="0" w:color="000000"/>
            </w:tcBorders>
            <w:shd w:val="clear" w:color="auto" w:fill="auto"/>
            <w:noWrap/>
            <w:hideMark/>
          </w:tcPr>
          <w:p w14:paraId="6692C185"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716E755"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4B55D7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CCF001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C440B44" w14:textId="77777777" w:rsidR="00BB6B8C" w:rsidRPr="00892C9C" w:rsidRDefault="00BB6B8C" w:rsidP="0057298C">
            <w:pPr>
              <w:jc w:val="right"/>
              <w:outlineLvl w:val="4"/>
              <w:rPr>
                <w:color w:val="000000"/>
              </w:rPr>
            </w:pPr>
            <w:r w:rsidRPr="00892C9C">
              <w:rPr>
                <w:color w:val="000000"/>
              </w:rPr>
              <w:t>11 600,00</w:t>
            </w:r>
          </w:p>
        </w:tc>
      </w:tr>
      <w:tr w:rsidR="00BB6B8C" w:rsidRPr="00892C9C" w14:paraId="7763B7AF" w14:textId="77777777" w:rsidTr="009C2EE0">
        <w:trPr>
          <w:trHeight w:val="437"/>
        </w:trPr>
        <w:tc>
          <w:tcPr>
            <w:tcW w:w="3970" w:type="dxa"/>
            <w:tcBorders>
              <w:top w:val="nil"/>
              <w:left w:val="single" w:sz="4" w:space="0" w:color="000000"/>
              <w:bottom w:val="single" w:sz="4" w:space="0" w:color="000000"/>
              <w:right w:val="single" w:sz="4" w:space="0" w:color="000000"/>
            </w:tcBorders>
            <w:shd w:val="clear" w:color="auto" w:fill="auto"/>
            <w:hideMark/>
          </w:tcPr>
          <w:p w14:paraId="7A9D0F52"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661ADB4" w14:textId="77777777" w:rsidR="00BB6B8C" w:rsidRPr="00892C9C" w:rsidRDefault="00BB6B8C" w:rsidP="0057298C">
            <w:pPr>
              <w:jc w:val="center"/>
              <w:outlineLvl w:val="5"/>
              <w:rPr>
                <w:color w:val="000000"/>
              </w:rPr>
            </w:pPr>
            <w:r w:rsidRPr="00892C9C">
              <w:rPr>
                <w:color w:val="000000"/>
              </w:rPr>
              <w:t>9920073110</w:t>
            </w:r>
          </w:p>
        </w:tc>
        <w:tc>
          <w:tcPr>
            <w:tcW w:w="606" w:type="dxa"/>
            <w:tcBorders>
              <w:top w:val="nil"/>
              <w:left w:val="nil"/>
              <w:bottom w:val="single" w:sz="4" w:space="0" w:color="000000"/>
              <w:right w:val="single" w:sz="4" w:space="0" w:color="000000"/>
            </w:tcBorders>
            <w:shd w:val="clear" w:color="auto" w:fill="auto"/>
            <w:noWrap/>
            <w:hideMark/>
          </w:tcPr>
          <w:p w14:paraId="1C51C868"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881F48F"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C8FBCF4"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150E6E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7B64AE4" w14:textId="77777777" w:rsidR="00BB6B8C" w:rsidRPr="00892C9C" w:rsidRDefault="00BB6B8C" w:rsidP="0057298C">
            <w:pPr>
              <w:jc w:val="right"/>
              <w:outlineLvl w:val="5"/>
              <w:rPr>
                <w:color w:val="000000"/>
              </w:rPr>
            </w:pPr>
            <w:r w:rsidRPr="00892C9C">
              <w:rPr>
                <w:color w:val="000000"/>
              </w:rPr>
              <w:t>11 600,00</w:t>
            </w:r>
          </w:p>
        </w:tc>
      </w:tr>
      <w:tr w:rsidR="00BB6B8C" w:rsidRPr="00892C9C" w14:paraId="04800AE3" w14:textId="77777777" w:rsidTr="009C2EE0">
        <w:trPr>
          <w:trHeight w:val="289"/>
        </w:trPr>
        <w:tc>
          <w:tcPr>
            <w:tcW w:w="3970" w:type="dxa"/>
            <w:tcBorders>
              <w:top w:val="nil"/>
              <w:left w:val="single" w:sz="4" w:space="0" w:color="000000"/>
              <w:bottom w:val="single" w:sz="4" w:space="0" w:color="000000"/>
              <w:right w:val="single" w:sz="4" w:space="0" w:color="000000"/>
            </w:tcBorders>
            <w:shd w:val="clear" w:color="auto" w:fill="auto"/>
            <w:hideMark/>
          </w:tcPr>
          <w:p w14:paraId="478AB0E1"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EB08EC4" w14:textId="77777777" w:rsidR="00BB6B8C" w:rsidRPr="00892C9C" w:rsidRDefault="00BB6B8C" w:rsidP="0057298C">
            <w:pPr>
              <w:jc w:val="center"/>
              <w:outlineLvl w:val="6"/>
              <w:rPr>
                <w:color w:val="000000"/>
              </w:rPr>
            </w:pPr>
            <w:r w:rsidRPr="00892C9C">
              <w:rPr>
                <w:color w:val="000000"/>
              </w:rPr>
              <w:t>9920073110</w:t>
            </w:r>
          </w:p>
        </w:tc>
        <w:tc>
          <w:tcPr>
            <w:tcW w:w="606" w:type="dxa"/>
            <w:tcBorders>
              <w:top w:val="nil"/>
              <w:left w:val="nil"/>
              <w:bottom w:val="single" w:sz="4" w:space="0" w:color="000000"/>
              <w:right w:val="single" w:sz="4" w:space="0" w:color="000000"/>
            </w:tcBorders>
            <w:shd w:val="clear" w:color="auto" w:fill="auto"/>
            <w:noWrap/>
            <w:hideMark/>
          </w:tcPr>
          <w:p w14:paraId="4661C5AD"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FE95AD6"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64E872E"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DA4B578"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22D29A8E" w14:textId="77777777" w:rsidR="00BB6B8C" w:rsidRPr="00892C9C" w:rsidRDefault="00BB6B8C" w:rsidP="0057298C">
            <w:pPr>
              <w:jc w:val="right"/>
              <w:outlineLvl w:val="6"/>
              <w:rPr>
                <w:color w:val="000000"/>
              </w:rPr>
            </w:pPr>
            <w:r w:rsidRPr="00892C9C">
              <w:rPr>
                <w:color w:val="000000"/>
              </w:rPr>
              <w:t>11 600,00</w:t>
            </w:r>
          </w:p>
        </w:tc>
      </w:tr>
      <w:tr w:rsidR="00BB6B8C" w:rsidRPr="00892C9C" w14:paraId="7AC34DC2" w14:textId="77777777" w:rsidTr="009C2EE0">
        <w:trPr>
          <w:trHeight w:val="452"/>
        </w:trPr>
        <w:tc>
          <w:tcPr>
            <w:tcW w:w="3970" w:type="dxa"/>
            <w:tcBorders>
              <w:top w:val="nil"/>
              <w:left w:val="single" w:sz="4" w:space="0" w:color="000000"/>
              <w:bottom w:val="single" w:sz="4" w:space="0" w:color="000000"/>
              <w:right w:val="single" w:sz="4" w:space="0" w:color="000000"/>
            </w:tcBorders>
            <w:shd w:val="clear" w:color="auto" w:fill="auto"/>
            <w:hideMark/>
          </w:tcPr>
          <w:p w14:paraId="3F2E5D03" w14:textId="77777777" w:rsidR="00BB6B8C" w:rsidRPr="00892C9C" w:rsidRDefault="00BB6B8C" w:rsidP="0057298C">
            <w:pPr>
              <w:outlineLvl w:val="2"/>
              <w:rPr>
                <w:color w:val="000000"/>
              </w:rPr>
            </w:pPr>
            <w:r w:rsidRPr="00892C9C">
              <w:rPr>
                <w:color w:val="000000"/>
              </w:rPr>
              <w:t xml:space="preserve">  Осуществление государственных полномочий по созданию и организации деятельности административных комиссий</w:t>
            </w:r>
          </w:p>
        </w:tc>
        <w:tc>
          <w:tcPr>
            <w:tcW w:w="1543" w:type="dxa"/>
            <w:tcBorders>
              <w:top w:val="nil"/>
              <w:left w:val="nil"/>
              <w:bottom w:val="single" w:sz="4" w:space="0" w:color="000000"/>
              <w:right w:val="single" w:sz="4" w:space="0" w:color="000000"/>
            </w:tcBorders>
            <w:shd w:val="clear" w:color="auto" w:fill="auto"/>
            <w:noWrap/>
            <w:hideMark/>
          </w:tcPr>
          <w:p w14:paraId="70B31EEB" w14:textId="77777777" w:rsidR="00BB6B8C" w:rsidRPr="00892C9C" w:rsidRDefault="00BB6B8C" w:rsidP="0057298C">
            <w:pPr>
              <w:jc w:val="center"/>
              <w:outlineLvl w:val="2"/>
              <w:rPr>
                <w:color w:val="000000"/>
              </w:rPr>
            </w:pPr>
            <w:r w:rsidRPr="00892C9C">
              <w:rPr>
                <w:color w:val="000000"/>
              </w:rPr>
              <w:t>9920073120</w:t>
            </w:r>
          </w:p>
        </w:tc>
        <w:tc>
          <w:tcPr>
            <w:tcW w:w="606" w:type="dxa"/>
            <w:tcBorders>
              <w:top w:val="nil"/>
              <w:left w:val="nil"/>
              <w:bottom w:val="single" w:sz="4" w:space="0" w:color="000000"/>
              <w:right w:val="single" w:sz="4" w:space="0" w:color="000000"/>
            </w:tcBorders>
            <w:shd w:val="clear" w:color="auto" w:fill="auto"/>
            <w:noWrap/>
            <w:hideMark/>
          </w:tcPr>
          <w:p w14:paraId="22B60D9E"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D351DC5"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9C3F153"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D0DC011"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38E0786" w14:textId="77777777" w:rsidR="00BB6B8C" w:rsidRPr="00892C9C" w:rsidRDefault="00BB6B8C" w:rsidP="0057298C">
            <w:pPr>
              <w:jc w:val="right"/>
              <w:outlineLvl w:val="2"/>
              <w:rPr>
                <w:color w:val="000000"/>
              </w:rPr>
            </w:pPr>
            <w:r w:rsidRPr="00892C9C">
              <w:rPr>
                <w:color w:val="000000"/>
              </w:rPr>
              <w:t>367 400,00</w:t>
            </w:r>
          </w:p>
        </w:tc>
      </w:tr>
      <w:tr w:rsidR="00BB6B8C" w:rsidRPr="00892C9C" w14:paraId="4DFCAF7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18B0084" w14:textId="77777777" w:rsidR="00BB6B8C" w:rsidRPr="00892C9C" w:rsidRDefault="00BB6B8C" w:rsidP="0057298C">
            <w:pPr>
              <w:outlineLvl w:val="3"/>
              <w:rPr>
                <w:color w:val="000000"/>
              </w:rPr>
            </w:pPr>
            <w:r w:rsidRPr="00892C9C">
              <w:rPr>
                <w:color w:val="000000"/>
              </w:rPr>
              <w:t xml:space="preserve"> Фонд оплаты труда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3C9F974D" w14:textId="77777777" w:rsidR="00BB6B8C" w:rsidRPr="00892C9C" w:rsidRDefault="00BB6B8C" w:rsidP="0057298C">
            <w:pPr>
              <w:jc w:val="center"/>
              <w:outlineLvl w:val="3"/>
              <w:rPr>
                <w:color w:val="000000"/>
              </w:rPr>
            </w:pPr>
            <w:r w:rsidRPr="00892C9C">
              <w:rPr>
                <w:color w:val="000000"/>
              </w:rPr>
              <w:t>9920073120</w:t>
            </w:r>
          </w:p>
        </w:tc>
        <w:tc>
          <w:tcPr>
            <w:tcW w:w="606" w:type="dxa"/>
            <w:tcBorders>
              <w:top w:val="nil"/>
              <w:left w:val="nil"/>
              <w:bottom w:val="single" w:sz="4" w:space="0" w:color="000000"/>
              <w:right w:val="single" w:sz="4" w:space="0" w:color="000000"/>
            </w:tcBorders>
            <w:shd w:val="clear" w:color="auto" w:fill="auto"/>
            <w:noWrap/>
            <w:hideMark/>
          </w:tcPr>
          <w:p w14:paraId="517C4C86" w14:textId="77777777" w:rsidR="00BB6B8C" w:rsidRPr="00892C9C" w:rsidRDefault="00BB6B8C" w:rsidP="0057298C">
            <w:pPr>
              <w:jc w:val="center"/>
              <w:outlineLvl w:val="3"/>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28908B9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C47202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FAA4AC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3033B0A" w14:textId="77777777" w:rsidR="00BB6B8C" w:rsidRPr="00892C9C" w:rsidRDefault="00BB6B8C" w:rsidP="0057298C">
            <w:pPr>
              <w:jc w:val="right"/>
              <w:outlineLvl w:val="3"/>
              <w:rPr>
                <w:color w:val="000000"/>
              </w:rPr>
            </w:pPr>
            <w:r w:rsidRPr="00892C9C">
              <w:rPr>
                <w:color w:val="000000"/>
              </w:rPr>
              <w:t>246 689,71</w:t>
            </w:r>
          </w:p>
        </w:tc>
      </w:tr>
      <w:tr w:rsidR="00BB6B8C" w:rsidRPr="00892C9C" w14:paraId="104D6D4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1E386D2"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0B82166" w14:textId="77777777" w:rsidR="00BB6B8C" w:rsidRPr="00892C9C" w:rsidRDefault="00BB6B8C" w:rsidP="0057298C">
            <w:pPr>
              <w:jc w:val="center"/>
              <w:outlineLvl w:val="4"/>
              <w:rPr>
                <w:color w:val="000000"/>
              </w:rPr>
            </w:pPr>
            <w:r w:rsidRPr="00892C9C">
              <w:rPr>
                <w:color w:val="000000"/>
              </w:rPr>
              <w:t>9920073120</w:t>
            </w:r>
          </w:p>
        </w:tc>
        <w:tc>
          <w:tcPr>
            <w:tcW w:w="606" w:type="dxa"/>
            <w:tcBorders>
              <w:top w:val="nil"/>
              <w:left w:val="nil"/>
              <w:bottom w:val="single" w:sz="4" w:space="0" w:color="000000"/>
              <w:right w:val="single" w:sz="4" w:space="0" w:color="000000"/>
            </w:tcBorders>
            <w:shd w:val="clear" w:color="auto" w:fill="auto"/>
            <w:noWrap/>
            <w:hideMark/>
          </w:tcPr>
          <w:p w14:paraId="72E60A50"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7E268B1B"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7B38851"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D81487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3C6E509" w14:textId="77777777" w:rsidR="00BB6B8C" w:rsidRPr="00892C9C" w:rsidRDefault="00BB6B8C" w:rsidP="0057298C">
            <w:pPr>
              <w:jc w:val="right"/>
              <w:outlineLvl w:val="4"/>
              <w:rPr>
                <w:color w:val="000000"/>
              </w:rPr>
            </w:pPr>
            <w:r w:rsidRPr="00892C9C">
              <w:rPr>
                <w:color w:val="000000"/>
              </w:rPr>
              <w:t>246 689,71</w:t>
            </w:r>
          </w:p>
        </w:tc>
      </w:tr>
      <w:tr w:rsidR="00BB6B8C" w:rsidRPr="00892C9C" w14:paraId="4932BD3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5650812"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0FF34986" w14:textId="77777777" w:rsidR="00BB6B8C" w:rsidRPr="00892C9C" w:rsidRDefault="00BB6B8C" w:rsidP="0057298C">
            <w:pPr>
              <w:jc w:val="center"/>
              <w:outlineLvl w:val="5"/>
              <w:rPr>
                <w:color w:val="000000"/>
              </w:rPr>
            </w:pPr>
            <w:r w:rsidRPr="00892C9C">
              <w:rPr>
                <w:color w:val="000000"/>
              </w:rPr>
              <w:t>9920073120</w:t>
            </w:r>
          </w:p>
        </w:tc>
        <w:tc>
          <w:tcPr>
            <w:tcW w:w="606" w:type="dxa"/>
            <w:tcBorders>
              <w:top w:val="nil"/>
              <w:left w:val="nil"/>
              <w:bottom w:val="single" w:sz="4" w:space="0" w:color="000000"/>
              <w:right w:val="single" w:sz="4" w:space="0" w:color="000000"/>
            </w:tcBorders>
            <w:shd w:val="clear" w:color="auto" w:fill="auto"/>
            <w:noWrap/>
            <w:hideMark/>
          </w:tcPr>
          <w:p w14:paraId="035848E3"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6CF0F092"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24A1582"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F2821D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1A67065" w14:textId="77777777" w:rsidR="00BB6B8C" w:rsidRPr="00892C9C" w:rsidRDefault="00BB6B8C" w:rsidP="0057298C">
            <w:pPr>
              <w:jc w:val="right"/>
              <w:outlineLvl w:val="5"/>
              <w:rPr>
                <w:color w:val="000000"/>
              </w:rPr>
            </w:pPr>
            <w:r w:rsidRPr="00892C9C">
              <w:rPr>
                <w:color w:val="000000"/>
              </w:rPr>
              <w:t>246 689,71</w:t>
            </w:r>
          </w:p>
        </w:tc>
      </w:tr>
      <w:tr w:rsidR="00BB6B8C" w:rsidRPr="00892C9C" w14:paraId="64B032D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A92B23D"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8CCA946" w14:textId="77777777" w:rsidR="00BB6B8C" w:rsidRPr="00892C9C" w:rsidRDefault="00BB6B8C" w:rsidP="0057298C">
            <w:pPr>
              <w:jc w:val="center"/>
              <w:outlineLvl w:val="6"/>
              <w:rPr>
                <w:color w:val="000000"/>
              </w:rPr>
            </w:pPr>
            <w:r w:rsidRPr="00892C9C">
              <w:rPr>
                <w:color w:val="000000"/>
              </w:rPr>
              <w:t>9920073120</w:t>
            </w:r>
          </w:p>
        </w:tc>
        <w:tc>
          <w:tcPr>
            <w:tcW w:w="606" w:type="dxa"/>
            <w:tcBorders>
              <w:top w:val="nil"/>
              <w:left w:val="nil"/>
              <w:bottom w:val="single" w:sz="4" w:space="0" w:color="000000"/>
              <w:right w:val="single" w:sz="4" w:space="0" w:color="000000"/>
            </w:tcBorders>
            <w:shd w:val="clear" w:color="auto" w:fill="auto"/>
            <w:noWrap/>
            <w:hideMark/>
          </w:tcPr>
          <w:p w14:paraId="4E86B779"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21397D04"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57DD70C"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7AFC3F9"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6CFDEE69" w14:textId="77777777" w:rsidR="00BB6B8C" w:rsidRPr="00892C9C" w:rsidRDefault="00BB6B8C" w:rsidP="0057298C">
            <w:pPr>
              <w:jc w:val="right"/>
              <w:outlineLvl w:val="6"/>
              <w:rPr>
                <w:color w:val="000000"/>
              </w:rPr>
            </w:pPr>
            <w:r w:rsidRPr="00892C9C">
              <w:rPr>
                <w:color w:val="000000"/>
              </w:rPr>
              <w:t>246 689,71</w:t>
            </w:r>
          </w:p>
        </w:tc>
      </w:tr>
      <w:tr w:rsidR="00BB6B8C" w:rsidRPr="00892C9C" w14:paraId="73F028D3" w14:textId="77777777" w:rsidTr="009C2EE0">
        <w:trPr>
          <w:trHeight w:val="1337"/>
        </w:trPr>
        <w:tc>
          <w:tcPr>
            <w:tcW w:w="3970" w:type="dxa"/>
            <w:tcBorders>
              <w:top w:val="nil"/>
              <w:left w:val="single" w:sz="4" w:space="0" w:color="000000"/>
              <w:bottom w:val="single" w:sz="4" w:space="0" w:color="000000"/>
              <w:right w:val="single" w:sz="4" w:space="0" w:color="000000"/>
            </w:tcBorders>
            <w:shd w:val="clear" w:color="auto" w:fill="auto"/>
            <w:hideMark/>
          </w:tcPr>
          <w:p w14:paraId="569C713F" w14:textId="77777777" w:rsidR="00BB6B8C" w:rsidRPr="00892C9C" w:rsidRDefault="00BB6B8C" w:rsidP="0057298C">
            <w:pPr>
              <w:outlineLvl w:val="3"/>
              <w:rPr>
                <w:color w:val="000000"/>
              </w:rPr>
            </w:pPr>
            <w:r w:rsidRPr="00892C9C">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4AB16EBA" w14:textId="77777777" w:rsidR="00BB6B8C" w:rsidRPr="00892C9C" w:rsidRDefault="00BB6B8C" w:rsidP="0057298C">
            <w:pPr>
              <w:jc w:val="center"/>
              <w:outlineLvl w:val="3"/>
              <w:rPr>
                <w:color w:val="000000"/>
              </w:rPr>
            </w:pPr>
            <w:r w:rsidRPr="00892C9C">
              <w:rPr>
                <w:color w:val="000000"/>
              </w:rPr>
              <w:t>9920073120</w:t>
            </w:r>
          </w:p>
        </w:tc>
        <w:tc>
          <w:tcPr>
            <w:tcW w:w="606" w:type="dxa"/>
            <w:tcBorders>
              <w:top w:val="nil"/>
              <w:left w:val="nil"/>
              <w:bottom w:val="single" w:sz="4" w:space="0" w:color="000000"/>
              <w:right w:val="single" w:sz="4" w:space="0" w:color="000000"/>
            </w:tcBorders>
            <w:shd w:val="clear" w:color="auto" w:fill="auto"/>
            <w:noWrap/>
            <w:hideMark/>
          </w:tcPr>
          <w:p w14:paraId="13F1C48B" w14:textId="77777777" w:rsidR="00BB6B8C" w:rsidRPr="00892C9C" w:rsidRDefault="00BB6B8C" w:rsidP="0057298C">
            <w:pPr>
              <w:jc w:val="center"/>
              <w:outlineLvl w:val="3"/>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3D0DBC5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2FF707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C8B09D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D05007A" w14:textId="77777777" w:rsidR="00BB6B8C" w:rsidRPr="00892C9C" w:rsidRDefault="00BB6B8C" w:rsidP="0057298C">
            <w:pPr>
              <w:jc w:val="right"/>
              <w:outlineLvl w:val="3"/>
              <w:rPr>
                <w:color w:val="000000"/>
              </w:rPr>
            </w:pPr>
            <w:r w:rsidRPr="00892C9C">
              <w:rPr>
                <w:color w:val="000000"/>
              </w:rPr>
              <w:t>74 500,29</w:t>
            </w:r>
          </w:p>
        </w:tc>
      </w:tr>
      <w:tr w:rsidR="00BB6B8C" w:rsidRPr="00892C9C" w14:paraId="42D0CC9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F5B250E"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6A97469" w14:textId="77777777" w:rsidR="00BB6B8C" w:rsidRPr="00892C9C" w:rsidRDefault="00BB6B8C" w:rsidP="0057298C">
            <w:pPr>
              <w:jc w:val="center"/>
              <w:outlineLvl w:val="4"/>
              <w:rPr>
                <w:color w:val="000000"/>
              </w:rPr>
            </w:pPr>
            <w:r w:rsidRPr="00892C9C">
              <w:rPr>
                <w:color w:val="000000"/>
              </w:rPr>
              <w:t>9920073120</w:t>
            </w:r>
          </w:p>
        </w:tc>
        <w:tc>
          <w:tcPr>
            <w:tcW w:w="606" w:type="dxa"/>
            <w:tcBorders>
              <w:top w:val="nil"/>
              <w:left w:val="nil"/>
              <w:bottom w:val="single" w:sz="4" w:space="0" w:color="000000"/>
              <w:right w:val="single" w:sz="4" w:space="0" w:color="000000"/>
            </w:tcBorders>
            <w:shd w:val="clear" w:color="auto" w:fill="auto"/>
            <w:noWrap/>
            <w:hideMark/>
          </w:tcPr>
          <w:p w14:paraId="6DE3B051"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52EFFAE7"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B7943E9"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62F333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BCD6CB8" w14:textId="77777777" w:rsidR="00BB6B8C" w:rsidRPr="00892C9C" w:rsidRDefault="00BB6B8C" w:rsidP="0057298C">
            <w:pPr>
              <w:jc w:val="right"/>
              <w:outlineLvl w:val="4"/>
              <w:rPr>
                <w:color w:val="000000"/>
              </w:rPr>
            </w:pPr>
            <w:r w:rsidRPr="00892C9C">
              <w:rPr>
                <w:color w:val="000000"/>
              </w:rPr>
              <w:t>74 500,29</w:t>
            </w:r>
          </w:p>
        </w:tc>
      </w:tr>
      <w:tr w:rsidR="00BB6B8C" w:rsidRPr="00892C9C" w14:paraId="0D4DFD1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F44F572"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38912A4" w14:textId="77777777" w:rsidR="00BB6B8C" w:rsidRPr="00892C9C" w:rsidRDefault="00BB6B8C" w:rsidP="0057298C">
            <w:pPr>
              <w:jc w:val="center"/>
              <w:outlineLvl w:val="5"/>
              <w:rPr>
                <w:color w:val="000000"/>
              </w:rPr>
            </w:pPr>
            <w:r w:rsidRPr="00892C9C">
              <w:rPr>
                <w:color w:val="000000"/>
              </w:rPr>
              <w:t>9920073120</w:t>
            </w:r>
          </w:p>
        </w:tc>
        <w:tc>
          <w:tcPr>
            <w:tcW w:w="606" w:type="dxa"/>
            <w:tcBorders>
              <w:top w:val="nil"/>
              <w:left w:val="nil"/>
              <w:bottom w:val="single" w:sz="4" w:space="0" w:color="000000"/>
              <w:right w:val="single" w:sz="4" w:space="0" w:color="000000"/>
            </w:tcBorders>
            <w:shd w:val="clear" w:color="auto" w:fill="auto"/>
            <w:noWrap/>
            <w:hideMark/>
          </w:tcPr>
          <w:p w14:paraId="6C9D23EC"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637808CC"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EF661E3"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D160AE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1ACCD54" w14:textId="77777777" w:rsidR="00BB6B8C" w:rsidRPr="00892C9C" w:rsidRDefault="00BB6B8C" w:rsidP="0057298C">
            <w:pPr>
              <w:jc w:val="right"/>
              <w:outlineLvl w:val="5"/>
              <w:rPr>
                <w:color w:val="000000"/>
              </w:rPr>
            </w:pPr>
            <w:r w:rsidRPr="00892C9C">
              <w:rPr>
                <w:color w:val="000000"/>
              </w:rPr>
              <w:t>74 500,29</w:t>
            </w:r>
          </w:p>
        </w:tc>
      </w:tr>
      <w:tr w:rsidR="00BB6B8C" w:rsidRPr="00892C9C" w14:paraId="52C294D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3F217DF"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98A7D4E" w14:textId="77777777" w:rsidR="00BB6B8C" w:rsidRPr="00892C9C" w:rsidRDefault="00BB6B8C" w:rsidP="0057298C">
            <w:pPr>
              <w:jc w:val="center"/>
              <w:outlineLvl w:val="6"/>
              <w:rPr>
                <w:color w:val="000000"/>
              </w:rPr>
            </w:pPr>
            <w:r w:rsidRPr="00892C9C">
              <w:rPr>
                <w:color w:val="000000"/>
              </w:rPr>
              <w:t>9920073120</w:t>
            </w:r>
          </w:p>
        </w:tc>
        <w:tc>
          <w:tcPr>
            <w:tcW w:w="606" w:type="dxa"/>
            <w:tcBorders>
              <w:top w:val="nil"/>
              <w:left w:val="nil"/>
              <w:bottom w:val="single" w:sz="4" w:space="0" w:color="000000"/>
              <w:right w:val="single" w:sz="4" w:space="0" w:color="000000"/>
            </w:tcBorders>
            <w:shd w:val="clear" w:color="auto" w:fill="auto"/>
            <w:noWrap/>
            <w:hideMark/>
          </w:tcPr>
          <w:p w14:paraId="50F61B7C"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0C895185"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B091D42"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7B41A74"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5367DE28" w14:textId="77777777" w:rsidR="00BB6B8C" w:rsidRPr="00892C9C" w:rsidRDefault="00BB6B8C" w:rsidP="0057298C">
            <w:pPr>
              <w:jc w:val="right"/>
              <w:outlineLvl w:val="6"/>
              <w:rPr>
                <w:color w:val="000000"/>
              </w:rPr>
            </w:pPr>
            <w:r w:rsidRPr="00892C9C">
              <w:rPr>
                <w:color w:val="000000"/>
              </w:rPr>
              <w:t>74 500,29</w:t>
            </w:r>
          </w:p>
        </w:tc>
      </w:tr>
      <w:tr w:rsidR="00BB6B8C" w:rsidRPr="00892C9C" w14:paraId="11E0B186"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DD52D64"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463AFFAA" w14:textId="77777777" w:rsidR="00BB6B8C" w:rsidRPr="00892C9C" w:rsidRDefault="00BB6B8C" w:rsidP="0057298C">
            <w:pPr>
              <w:jc w:val="center"/>
              <w:outlineLvl w:val="3"/>
              <w:rPr>
                <w:color w:val="000000"/>
              </w:rPr>
            </w:pPr>
            <w:r w:rsidRPr="00892C9C">
              <w:rPr>
                <w:color w:val="000000"/>
              </w:rPr>
              <w:t>9920073120</w:t>
            </w:r>
          </w:p>
        </w:tc>
        <w:tc>
          <w:tcPr>
            <w:tcW w:w="606" w:type="dxa"/>
            <w:tcBorders>
              <w:top w:val="nil"/>
              <w:left w:val="nil"/>
              <w:bottom w:val="single" w:sz="4" w:space="0" w:color="000000"/>
              <w:right w:val="single" w:sz="4" w:space="0" w:color="000000"/>
            </w:tcBorders>
            <w:shd w:val="clear" w:color="auto" w:fill="auto"/>
            <w:noWrap/>
            <w:hideMark/>
          </w:tcPr>
          <w:p w14:paraId="606EE849"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9D215F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BA11EE3"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F2ABDDC"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5C28122" w14:textId="77777777" w:rsidR="00BB6B8C" w:rsidRPr="00892C9C" w:rsidRDefault="00BB6B8C" w:rsidP="0057298C">
            <w:pPr>
              <w:jc w:val="right"/>
              <w:outlineLvl w:val="3"/>
              <w:rPr>
                <w:color w:val="000000"/>
              </w:rPr>
            </w:pPr>
            <w:r w:rsidRPr="00892C9C">
              <w:rPr>
                <w:color w:val="000000"/>
              </w:rPr>
              <w:t>46 210,00</w:t>
            </w:r>
          </w:p>
        </w:tc>
      </w:tr>
      <w:tr w:rsidR="00BB6B8C" w:rsidRPr="00892C9C" w14:paraId="6E6CAD8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4070FAF"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DF19AA5" w14:textId="77777777" w:rsidR="00BB6B8C" w:rsidRPr="00892C9C" w:rsidRDefault="00BB6B8C" w:rsidP="0057298C">
            <w:pPr>
              <w:jc w:val="center"/>
              <w:outlineLvl w:val="4"/>
              <w:rPr>
                <w:color w:val="000000"/>
              </w:rPr>
            </w:pPr>
            <w:r w:rsidRPr="00892C9C">
              <w:rPr>
                <w:color w:val="000000"/>
              </w:rPr>
              <w:t>9920073120</w:t>
            </w:r>
          </w:p>
        </w:tc>
        <w:tc>
          <w:tcPr>
            <w:tcW w:w="606" w:type="dxa"/>
            <w:tcBorders>
              <w:top w:val="nil"/>
              <w:left w:val="nil"/>
              <w:bottom w:val="single" w:sz="4" w:space="0" w:color="000000"/>
              <w:right w:val="single" w:sz="4" w:space="0" w:color="000000"/>
            </w:tcBorders>
            <w:shd w:val="clear" w:color="auto" w:fill="auto"/>
            <w:noWrap/>
            <w:hideMark/>
          </w:tcPr>
          <w:p w14:paraId="48C67F56"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20FE674"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708AC4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2C72712"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D32BC40" w14:textId="77777777" w:rsidR="00BB6B8C" w:rsidRPr="00892C9C" w:rsidRDefault="00BB6B8C" w:rsidP="0057298C">
            <w:pPr>
              <w:jc w:val="right"/>
              <w:outlineLvl w:val="4"/>
              <w:rPr>
                <w:color w:val="000000"/>
              </w:rPr>
            </w:pPr>
            <w:r w:rsidRPr="00892C9C">
              <w:rPr>
                <w:color w:val="000000"/>
              </w:rPr>
              <w:t>46 210,00</w:t>
            </w:r>
          </w:p>
        </w:tc>
      </w:tr>
      <w:tr w:rsidR="00BB6B8C" w:rsidRPr="00892C9C" w14:paraId="50A6F95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A4907ED"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3EC1F5D3" w14:textId="77777777" w:rsidR="00BB6B8C" w:rsidRPr="00892C9C" w:rsidRDefault="00BB6B8C" w:rsidP="0057298C">
            <w:pPr>
              <w:jc w:val="center"/>
              <w:outlineLvl w:val="5"/>
              <w:rPr>
                <w:color w:val="000000"/>
              </w:rPr>
            </w:pPr>
            <w:r w:rsidRPr="00892C9C">
              <w:rPr>
                <w:color w:val="000000"/>
              </w:rPr>
              <w:t>9920073120</w:t>
            </w:r>
          </w:p>
        </w:tc>
        <w:tc>
          <w:tcPr>
            <w:tcW w:w="606" w:type="dxa"/>
            <w:tcBorders>
              <w:top w:val="nil"/>
              <w:left w:val="nil"/>
              <w:bottom w:val="single" w:sz="4" w:space="0" w:color="000000"/>
              <w:right w:val="single" w:sz="4" w:space="0" w:color="000000"/>
            </w:tcBorders>
            <w:shd w:val="clear" w:color="auto" w:fill="auto"/>
            <w:noWrap/>
            <w:hideMark/>
          </w:tcPr>
          <w:p w14:paraId="32007A9E"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76CC681"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3082B2B"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B6CBE1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5C5CF1A" w14:textId="77777777" w:rsidR="00BB6B8C" w:rsidRPr="00892C9C" w:rsidRDefault="00BB6B8C" w:rsidP="0057298C">
            <w:pPr>
              <w:jc w:val="right"/>
              <w:outlineLvl w:val="5"/>
              <w:rPr>
                <w:color w:val="000000"/>
              </w:rPr>
            </w:pPr>
            <w:r w:rsidRPr="00892C9C">
              <w:rPr>
                <w:color w:val="000000"/>
              </w:rPr>
              <w:t>46 210,00</w:t>
            </w:r>
          </w:p>
        </w:tc>
      </w:tr>
      <w:tr w:rsidR="00BB6B8C" w:rsidRPr="00892C9C" w14:paraId="07F6FD4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0B7E009"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191A8EEA" w14:textId="77777777" w:rsidR="00BB6B8C" w:rsidRPr="00892C9C" w:rsidRDefault="00BB6B8C" w:rsidP="0057298C">
            <w:pPr>
              <w:jc w:val="center"/>
              <w:outlineLvl w:val="6"/>
              <w:rPr>
                <w:color w:val="000000"/>
              </w:rPr>
            </w:pPr>
            <w:r w:rsidRPr="00892C9C">
              <w:rPr>
                <w:color w:val="000000"/>
              </w:rPr>
              <w:t>9920073120</w:t>
            </w:r>
          </w:p>
        </w:tc>
        <w:tc>
          <w:tcPr>
            <w:tcW w:w="606" w:type="dxa"/>
            <w:tcBorders>
              <w:top w:val="nil"/>
              <w:left w:val="nil"/>
              <w:bottom w:val="single" w:sz="4" w:space="0" w:color="000000"/>
              <w:right w:val="single" w:sz="4" w:space="0" w:color="000000"/>
            </w:tcBorders>
            <w:shd w:val="clear" w:color="auto" w:fill="auto"/>
            <w:noWrap/>
            <w:hideMark/>
          </w:tcPr>
          <w:p w14:paraId="2AE97216"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8CA8FFB"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E026FCA"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E878FE4"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61A8133D" w14:textId="77777777" w:rsidR="00BB6B8C" w:rsidRPr="00892C9C" w:rsidRDefault="00BB6B8C" w:rsidP="0057298C">
            <w:pPr>
              <w:jc w:val="right"/>
              <w:outlineLvl w:val="6"/>
              <w:rPr>
                <w:color w:val="000000"/>
              </w:rPr>
            </w:pPr>
            <w:r w:rsidRPr="00892C9C">
              <w:rPr>
                <w:color w:val="000000"/>
              </w:rPr>
              <w:t>46 210,00</w:t>
            </w:r>
          </w:p>
        </w:tc>
      </w:tr>
      <w:tr w:rsidR="00BB6B8C" w:rsidRPr="00892C9C" w14:paraId="10A873B5"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295F58C6" w14:textId="77777777" w:rsidR="00BB6B8C" w:rsidRPr="00892C9C" w:rsidRDefault="00BB6B8C" w:rsidP="0057298C">
            <w:pPr>
              <w:outlineLvl w:val="2"/>
              <w:rPr>
                <w:color w:val="000000"/>
              </w:rPr>
            </w:pPr>
            <w:r w:rsidRPr="00892C9C">
              <w:rPr>
                <w:color w:val="000000"/>
              </w:rPr>
              <w:t xml:space="preserve">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1543" w:type="dxa"/>
            <w:tcBorders>
              <w:top w:val="nil"/>
              <w:left w:val="nil"/>
              <w:bottom w:val="single" w:sz="4" w:space="0" w:color="000000"/>
              <w:right w:val="single" w:sz="4" w:space="0" w:color="000000"/>
            </w:tcBorders>
            <w:shd w:val="clear" w:color="auto" w:fill="auto"/>
            <w:noWrap/>
            <w:hideMark/>
          </w:tcPr>
          <w:p w14:paraId="49DD5E73" w14:textId="77777777" w:rsidR="00BB6B8C" w:rsidRPr="00892C9C" w:rsidRDefault="00BB6B8C" w:rsidP="0057298C">
            <w:pPr>
              <w:jc w:val="center"/>
              <w:outlineLvl w:val="2"/>
              <w:rPr>
                <w:color w:val="000000"/>
              </w:rPr>
            </w:pPr>
            <w:r w:rsidRPr="00892C9C">
              <w:rPr>
                <w:color w:val="000000"/>
              </w:rPr>
              <w:t>9920073130</w:t>
            </w:r>
          </w:p>
        </w:tc>
        <w:tc>
          <w:tcPr>
            <w:tcW w:w="606" w:type="dxa"/>
            <w:tcBorders>
              <w:top w:val="nil"/>
              <w:left w:val="nil"/>
              <w:bottom w:val="single" w:sz="4" w:space="0" w:color="000000"/>
              <w:right w:val="single" w:sz="4" w:space="0" w:color="000000"/>
            </w:tcBorders>
            <w:shd w:val="clear" w:color="auto" w:fill="auto"/>
            <w:noWrap/>
            <w:hideMark/>
          </w:tcPr>
          <w:p w14:paraId="4C7D364C"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A98D740"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486A3B1"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C429770"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1B8913C" w14:textId="77777777" w:rsidR="00BB6B8C" w:rsidRPr="00892C9C" w:rsidRDefault="00BB6B8C" w:rsidP="0057298C">
            <w:pPr>
              <w:jc w:val="right"/>
              <w:outlineLvl w:val="2"/>
              <w:rPr>
                <w:color w:val="000000"/>
              </w:rPr>
            </w:pPr>
            <w:r w:rsidRPr="00892C9C">
              <w:rPr>
                <w:color w:val="000000"/>
              </w:rPr>
              <w:t>1 769 100,00</w:t>
            </w:r>
          </w:p>
        </w:tc>
      </w:tr>
      <w:tr w:rsidR="00BB6B8C" w:rsidRPr="00892C9C" w14:paraId="6F97D8A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96B901E" w14:textId="77777777" w:rsidR="00BB6B8C" w:rsidRPr="00892C9C" w:rsidRDefault="00BB6B8C" w:rsidP="0057298C">
            <w:pPr>
              <w:outlineLvl w:val="3"/>
              <w:rPr>
                <w:color w:val="000000"/>
              </w:rPr>
            </w:pPr>
            <w:r w:rsidRPr="00892C9C">
              <w:rPr>
                <w:color w:val="000000"/>
              </w:rPr>
              <w:t xml:space="preserve"> Фонд оплаты труда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1E848C91" w14:textId="77777777" w:rsidR="00BB6B8C" w:rsidRPr="00892C9C" w:rsidRDefault="00BB6B8C" w:rsidP="0057298C">
            <w:pPr>
              <w:jc w:val="center"/>
              <w:outlineLvl w:val="3"/>
              <w:rPr>
                <w:color w:val="000000"/>
              </w:rPr>
            </w:pPr>
            <w:r w:rsidRPr="00892C9C">
              <w:rPr>
                <w:color w:val="000000"/>
              </w:rPr>
              <w:t>9920073130</w:t>
            </w:r>
          </w:p>
        </w:tc>
        <w:tc>
          <w:tcPr>
            <w:tcW w:w="606" w:type="dxa"/>
            <w:tcBorders>
              <w:top w:val="nil"/>
              <w:left w:val="nil"/>
              <w:bottom w:val="single" w:sz="4" w:space="0" w:color="000000"/>
              <w:right w:val="single" w:sz="4" w:space="0" w:color="000000"/>
            </w:tcBorders>
            <w:shd w:val="clear" w:color="auto" w:fill="auto"/>
            <w:noWrap/>
            <w:hideMark/>
          </w:tcPr>
          <w:p w14:paraId="5E115CF5" w14:textId="77777777" w:rsidR="00BB6B8C" w:rsidRPr="00892C9C" w:rsidRDefault="00BB6B8C" w:rsidP="0057298C">
            <w:pPr>
              <w:jc w:val="center"/>
              <w:outlineLvl w:val="3"/>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5B280B61"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A49630E"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C69C941"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15AB327" w14:textId="77777777" w:rsidR="00BB6B8C" w:rsidRPr="00892C9C" w:rsidRDefault="00BB6B8C" w:rsidP="0057298C">
            <w:pPr>
              <w:jc w:val="right"/>
              <w:outlineLvl w:val="3"/>
              <w:rPr>
                <w:color w:val="000000"/>
              </w:rPr>
            </w:pPr>
            <w:r w:rsidRPr="00892C9C">
              <w:rPr>
                <w:color w:val="000000"/>
              </w:rPr>
              <w:t>1 268 428,57</w:t>
            </w:r>
          </w:p>
        </w:tc>
      </w:tr>
      <w:tr w:rsidR="00BB6B8C" w:rsidRPr="00892C9C" w14:paraId="59649D8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F5E5CD3"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21BD74E" w14:textId="77777777" w:rsidR="00BB6B8C" w:rsidRPr="00892C9C" w:rsidRDefault="00BB6B8C" w:rsidP="0057298C">
            <w:pPr>
              <w:jc w:val="center"/>
              <w:outlineLvl w:val="4"/>
              <w:rPr>
                <w:color w:val="000000"/>
              </w:rPr>
            </w:pPr>
            <w:r w:rsidRPr="00892C9C">
              <w:rPr>
                <w:color w:val="000000"/>
              </w:rPr>
              <w:t>9920073130</w:t>
            </w:r>
          </w:p>
        </w:tc>
        <w:tc>
          <w:tcPr>
            <w:tcW w:w="606" w:type="dxa"/>
            <w:tcBorders>
              <w:top w:val="nil"/>
              <w:left w:val="nil"/>
              <w:bottom w:val="single" w:sz="4" w:space="0" w:color="000000"/>
              <w:right w:val="single" w:sz="4" w:space="0" w:color="000000"/>
            </w:tcBorders>
            <w:shd w:val="clear" w:color="auto" w:fill="auto"/>
            <w:noWrap/>
            <w:hideMark/>
          </w:tcPr>
          <w:p w14:paraId="111F9E36"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05052D0D"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29DFE6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2347A9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251061E" w14:textId="77777777" w:rsidR="00BB6B8C" w:rsidRPr="00892C9C" w:rsidRDefault="00BB6B8C" w:rsidP="0057298C">
            <w:pPr>
              <w:jc w:val="right"/>
              <w:outlineLvl w:val="4"/>
              <w:rPr>
                <w:color w:val="000000"/>
              </w:rPr>
            </w:pPr>
            <w:r w:rsidRPr="00892C9C">
              <w:rPr>
                <w:color w:val="000000"/>
              </w:rPr>
              <w:t>1 268 428,57</w:t>
            </w:r>
          </w:p>
        </w:tc>
      </w:tr>
      <w:tr w:rsidR="00BB6B8C" w:rsidRPr="00892C9C" w14:paraId="244AEBC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3FBAB05"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8DC9F07" w14:textId="77777777" w:rsidR="00BB6B8C" w:rsidRPr="00892C9C" w:rsidRDefault="00BB6B8C" w:rsidP="0057298C">
            <w:pPr>
              <w:jc w:val="center"/>
              <w:outlineLvl w:val="5"/>
              <w:rPr>
                <w:color w:val="000000"/>
              </w:rPr>
            </w:pPr>
            <w:r w:rsidRPr="00892C9C">
              <w:rPr>
                <w:color w:val="000000"/>
              </w:rPr>
              <w:t>9920073130</w:t>
            </w:r>
          </w:p>
        </w:tc>
        <w:tc>
          <w:tcPr>
            <w:tcW w:w="606" w:type="dxa"/>
            <w:tcBorders>
              <w:top w:val="nil"/>
              <w:left w:val="nil"/>
              <w:bottom w:val="single" w:sz="4" w:space="0" w:color="000000"/>
              <w:right w:val="single" w:sz="4" w:space="0" w:color="000000"/>
            </w:tcBorders>
            <w:shd w:val="clear" w:color="auto" w:fill="auto"/>
            <w:noWrap/>
            <w:hideMark/>
          </w:tcPr>
          <w:p w14:paraId="72CDC2EE"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5ABC1A2C"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D44F19B"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8F5CF8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9275092" w14:textId="77777777" w:rsidR="00BB6B8C" w:rsidRPr="00892C9C" w:rsidRDefault="00BB6B8C" w:rsidP="0057298C">
            <w:pPr>
              <w:jc w:val="right"/>
              <w:outlineLvl w:val="5"/>
              <w:rPr>
                <w:color w:val="000000"/>
              </w:rPr>
            </w:pPr>
            <w:r w:rsidRPr="00892C9C">
              <w:rPr>
                <w:color w:val="000000"/>
              </w:rPr>
              <w:t>1 268 428,57</w:t>
            </w:r>
          </w:p>
        </w:tc>
      </w:tr>
      <w:tr w:rsidR="00BB6B8C" w:rsidRPr="00892C9C" w14:paraId="6AC9452C" w14:textId="77777777" w:rsidTr="009C2EE0">
        <w:trPr>
          <w:trHeight w:val="401"/>
        </w:trPr>
        <w:tc>
          <w:tcPr>
            <w:tcW w:w="3970" w:type="dxa"/>
            <w:tcBorders>
              <w:top w:val="nil"/>
              <w:left w:val="single" w:sz="4" w:space="0" w:color="000000"/>
              <w:bottom w:val="single" w:sz="4" w:space="0" w:color="000000"/>
              <w:right w:val="single" w:sz="4" w:space="0" w:color="000000"/>
            </w:tcBorders>
            <w:shd w:val="clear" w:color="auto" w:fill="auto"/>
            <w:hideMark/>
          </w:tcPr>
          <w:p w14:paraId="6943D2A2"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9F48A88" w14:textId="77777777" w:rsidR="00BB6B8C" w:rsidRPr="00892C9C" w:rsidRDefault="00BB6B8C" w:rsidP="0057298C">
            <w:pPr>
              <w:jc w:val="center"/>
              <w:outlineLvl w:val="6"/>
              <w:rPr>
                <w:color w:val="000000"/>
              </w:rPr>
            </w:pPr>
            <w:r w:rsidRPr="00892C9C">
              <w:rPr>
                <w:color w:val="000000"/>
              </w:rPr>
              <w:t>9920073130</w:t>
            </w:r>
          </w:p>
        </w:tc>
        <w:tc>
          <w:tcPr>
            <w:tcW w:w="606" w:type="dxa"/>
            <w:tcBorders>
              <w:top w:val="nil"/>
              <w:left w:val="nil"/>
              <w:bottom w:val="single" w:sz="4" w:space="0" w:color="000000"/>
              <w:right w:val="single" w:sz="4" w:space="0" w:color="000000"/>
            </w:tcBorders>
            <w:shd w:val="clear" w:color="auto" w:fill="auto"/>
            <w:noWrap/>
            <w:hideMark/>
          </w:tcPr>
          <w:p w14:paraId="65738302"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1B75CA62"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0E1BF3C"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F722C06"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1A0FCA1C" w14:textId="77777777" w:rsidR="00BB6B8C" w:rsidRPr="00892C9C" w:rsidRDefault="00BB6B8C" w:rsidP="0057298C">
            <w:pPr>
              <w:jc w:val="right"/>
              <w:outlineLvl w:val="6"/>
              <w:rPr>
                <w:color w:val="000000"/>
              </w:rPr>
            </w:pPr>
            <w:r w:rsidRPr="00892C9C">
              <w:rPr>
                <w:color w:val="000000"/>
              </w:rPr>
              <w:t>1 268 428,57</w:t>
            </w:r>
          </w:p>
        </w:tc>
      </w:tr>
      <w:tr w:rsidR="00BB6B8C" w:rsidRPr="00892C9C" w14:paraId="44E604A6" w14:textId="77777777" w:rsidTr="009C2EE0">
        <w:trPr>
          <w:trHeight w:val="892"/>
        </w:trPr>
        <w:tc>
          <w:tcPr>
            <w:tcW w:w="3970" w:type="dxa"/>
            <w:tcBorders>
              <w:top w:val="nil"/>
              <w:left w:val="single" w:sz="4" w:space="0" w:color="000000"/>
              <w:bottom w:val="single" w:sz="4" w:space="0" w:color="000000"/>
              <w:right w:val="single" w:sz="4" w:space="0" w:color="000000"/>
            </w:tcBorders>
            <w:shd w:val="clear" w:color="auto" w:fill="auto"/>
            <w:hideMark/>
          </w:tcPr>
          <w:p w14:paraId="466FA13F" w14:textId="77777777" w:rsidR="00BB6B8C" w:rsidRPr="00892C9C" w:rsidRDefault="00BB6B8C" w:rsidP="0057298C">
            <w:pPr>
              <w:outlineLvl w:val="3"/>
              <w:rPr>
                <w:color w:val="000000"/>
              </w:rPr>
            </w:pPr>
            <w:r w:rsidRPr="00892C9C">
              <w:rPr>
                <w:color w:val="000000"/>
              </w:rPr>
              <w:t xml:space="preserve"> Иные выплаты персоналу государственных (муниципальных) органов,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4389B5E5" w14:textId="77777777" w:rsidR="00BB6B8C" w:rsidRPr="00892C9C" w:rsidRDefault="00BB6B8C" w:rsidP="0057298C">
            <w:pPr>
              <w:jc w:val="center"/>
              <w:outlineLvl w:val="3"/>
              <w:rPr>
                <w:color w:val="000000"/>
              </w:rPr>
            </w:pPr>
            <w:r w:rsidRPr="00892C9C">
              <w:rPr>
                <w:color w:val="000000"/>
              </w:rPr>
              <w:t>9920073130</w:t>
            </w:r>
          </w:p>
        </w:tc>
        <w:tc>
          <w:tcPr>
            <w:tcW w:w="606" w:type="dxa"/>
            <w:tcBorders>
              <w:top w:val="nil"/>
              <w:left w:val="nil"/>
              <w:bottom w:val="single" w:sz="4" w:space="0" w:color="000000"/>
              <w:right w:val="single" w:sz="4" w:space="0" w:color="000000"/>
            </w:tcBorders>
            <w:shd w:val="clear" w:color="auto" w:fill="auto"/>
            <w:noWrap/>
            <w:hideMark/>
          </w:tcPr>
          <w:p w14:paraId="1513DB06" w14:textId="77777777" w:rsidR="00BB6B8C" w:rsidRPr="00892C9C" w:rsidRDefault="00BB6B8C" w:rsidP="0057298C">
            <w:pPr>
              <w:jc w:val="center"/>
              <w:outlineLvl w:val="3"/>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35C63DF0"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142E1FA"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DE3F9BA"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DF04078" w14:textId="77777777" w:rsidR="00BB6B8C" w:rsidRPr="00892C9C" w:rsidRDefault="00BB6B8C" w:rsidP="0057298C">
            <w:pPr>
              <w:jc w:val="right"/>
              <w:outlineLvl w:val="3"/>
              <w:rPr>
                <w:color w:val="000000"/>
              </w:rPr>
            </w:pPr>
            <w:r w:rsidRPr="00892C9C">
              <w:rPr>
                <w:color w:val="000000"/>
              </w:rPr>
              <w:t>60 000,00</w:t>
            </w:r>
          </w:p>
        </w:tc>
      </w:tr>
      <w:tr w:rsidR="00BB6B8C" w:rsidRPr="00892C9C" w14:paraId="69B48E9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74D31F7"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782AC84" w14:textId="77777777" w:rsidR="00BB6B8C" w:rsidRPr="00892C9C" w:rsidRDefault="00BB6B8C" w:rsidP="0057298C">
            <w:pPr>
              <w:jc w:val="center"/>
              <w:outlineLvl w:val="4"/>
              <w:rPr>
                <w:color w:val="000000"/>
              </w:rPr>
            </w:pPr>
            <w:r w:rsidRPr="00892C9C">
              <w:rPr>
                <w:color w:val="000000"/>
              </w:rPr>
              <w:t>9920073130</w:t>
            </w:r>
          </w:p>
        </w:tc>
        <w:tc>
          <w:tcPr>
            <w:tcW w:w="606" w:type="dxa"/>
            <w:tcBorders>
              <w:top w:val="nil"/>
              <w:left w:val="nil"/>
              <w:bottom w:val="single" w:sz="4" w:space="0" w:color="000000"/>
              <w:right w:val="single" w:sz="4" w:space="0" w:color="000000"/>
            </w:tcBorders>
            <w:shd w:val="clear" w:color="auto" w:fill="auto"/>
            <w:noWrap/>
            <w:hideMark/>
          </w:tcPr>
          <w:p w14:paraId="6B213159" w14:textId="77777777" w:rsidR="00BB6B8C" w:rsidRPr="00892C9C" w:rsidRDefault="00BB6B8C" w:rsidP="0057298C">
            <w:pPr>
              <w:jc w:val="center"/>
              <w:outlineLvl w:val="4"/>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736F04A9"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512C5CD"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C3B0D6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07F2B7F" w14:textId="77777777" w:rsidR="00BB6B8C" w:rsidRPr="00892C9C" w:rsidRDefault="00BB6B8C" w:rsidP="0057298C">
            <w:pPr>
              <w:jc w:val="right"/>
              <w:outlineLvl w:val="4"/>
              <w:rPr>
                <w:color w:val="000000"/>
              </w:rPr>
            </w:pPr>
            <w:r w:rsidRPr="00892C9C">
              <w:rPr>
                <w:color w:val="000000"/>
              </w:rPr>
              <w:t>60 000,00</w:t>
            </w:r>
          </w:p>
        </w:tc>
      </w:tr>
      <w:tr w:rsidR="00BB6B8C" w:rsidRPr="00892C9C" w14:paraId="245830DC" w14:textId="77777777" w:rsidTr="009C2EE0">
        <w:trPr>
          <w:trHeight w:val="437"/>
        </w:trPr>
        <w:tc>
          <w:tcPr>
            <w:tcW w:w="3970" w:type="dxa"/>
            <w:tcBorders>
              <w:top w:val="nil"/>
              <w:left w:val="single" w:sz="4" w:space="0" w:color="000000"/>
              <w:bottom w:val="single" w:sz="4" w:space="0" w:color="000000"/>
              <w:right w:val="single" w:sz="4" w:space="0" w:color="000000"/>
            </w:tcBorders>
            <w:shd w:val="clear" w:color="auto" w:fill="auto"/>
            <w:hideMark/>
          </w:tcPr>
          <w:p w14:paraId="4ECFF0F4"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1A5BAB44" w14:textId="77777777" w:rsidR="00BB6B8C" w:rsidRPr="00892C9C" w:rsidRDefault="00BB6B8C" w:rsidP="0057298C">
            <w:pPr>
              <w:jc w:val="center"/>
              <w:outlineLvl w:val="5"/>
              <w:rPr>
                <w:color w:val="000000"/>
              </w:rPr>
            </w:pPr>
            <w:r w:rsidRPr="00892C9C">
              <w:rPr>
                <w:color w:val="000000"/>
              </w:rPr>
              <w:t>9920073130</w:t>
            </w:r>
          </w:p>
        </w:tc>
        <w:tc>
          <w:tcPr>
            <w:tcW w:w="606" w:type="dxa"/>
            <w:tcBorders>
              <w:top w:val="nil"/>
              <w:left w:val="nil"/>
              <w:bottom w:val="single" w:sz="4" w:space="0" w:color="000000"/>
              <w:right w:val="single" w:sz="4" w:space="0" w:color="000000"/>
            </w:tcBorders>
            <w:shd w:val="clear" w:color="auto" w:fill="auto"/>
            <w:noWrap/>
            <w:hideMark/>
          </w:tcPr>
          <w:p w14:paraId="49C61563" w14:textId="77777777" w:rsidR="00BB6B8C" w:rsidRPr="00892C9C" w:rsidRDefault="00BB6B8C" w:rsidP="0057298C">
            <w:pPr>
              <w:jc w:val="center"/>
              <w:outlineLvl w:val="5"/>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4F2F4DF5"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4CE856C"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1E15CC5"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DB0D7EC" w14:textId="77777777" w:rsidR="00BB6B8C" w:rsidRPr="00892C9C" w:rsidRDefault="00BB6B8C" w:rsidP="0057298C">
            <w:pPr>
              <w:jc w:val="right"/>
              <w:outlineLvl w:val="5"/>
              <w:rPr>
                <w:color w:val="000000"/>
              </w:rPr>
            </w:pPr>
            <w:r w:rsidRPr="00892C9C">
              <w:rPr>
                <w:color w:val="000000"/>
              </w:rPr>
              <w:t>60 000,00</w:t>
            </w:r>
          </w:p>
        </w:tc>
      </w:tr>
      <w:tr w:rsidR="00BB6B8C" w:rsidRPr="00892C9C" w14:paraId="7E11C9D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6571D45"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370AC67F" w14:textId="77777777" w:rsidR="00BB6B8C" w:rsidRPr="00892C9C" w:rsidRDefault="00BB6B8C" w:rsidP="0057298C">
            <w:pPr>
              <w:jc w:val="center"/>
              <w:outlineLvl w:val="6"/>
              <w:rPr>
                <w:color w:val="000000"/>
              </w:rPr>
            </w:pPr>
            <w:r w:rsidRPr="00892C9C">
              <w:rPr>
                <w:color w:val="000000"/>
              </w:rPr>
              <w:t>9920073130</w:t>
            </w:r>
          </w:p>
        </w:tc>
        <w:tc>
          <w:tcPr>
            <w:tcW w:w="606" w:type="dxa"/>
            <w:tcBorders>
              <w:top w:val="nil"/>
              <w:left w:val="nil"/>
              <w:bottom w:val="single" w:sz="4" w:space="0" w:color="000000"/>
              <w:right w:val="single" w:sz="4" w:space="0" w:color="000000"/>
            </w:tcBorders>
            <w:shd w:val="clear" w:color="auto" w:fill="auto"/>
            <w:noWrap/>
            <w:hideMark/>
          </w:tcPr>
          <w:p w14:paraId="336DB53A" w14:textId="77777777" w:rsidR="00BB6B8C" w:rsidRPr="00892C9C" w:rsidRDefault="00BB6B8C" w:rsidP="0057298C">
            <w:pPr>
              <w:jc w:val="center"/>
              <w:outlineLvl w:val="6"/>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12CE49AA"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EECBF33"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B6FC319"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799C5911" w14:textId="77777777" w:rsidR="00BB6B8C" w:rsidRPr="00892C9C" w:rsidRDefault="00BB6B8C" w:rsidP="0057298C">
            <w:pPr>
              <w:jc w:val="right"/>
              <w:outlineLvl w:val="6"/>
              <w:rPr>
                <w:color w:val="000000"/>
              </w:rPr>
            </w:pPr>
            <w:r w:rsidRPr="00892C9C">
              <w:rPr>
                <w:color w:val="000000"/>
              </w:rPr>
              <w:t>60 000,00</w:t>
            </w:r>
          </w:p>
        </w:tc>
      </w:tr>
      <w:tr w:rsidR="00BB6B8C" w:rsidRPr="00892C9C" w14:paraId="4EAB3B31" w14:textId="77777777" w:rsidTr="009C2EE0">
        <w:trPr>
          <w:trHeight w:val="1347"/>
        </w:trPr>
        <w:tc>
          <w:tcPr>
            <w:tcW w:w="3970" w:type="dxa"/>
            <w:tcBorders>
              <w:top w:val="nil"/>
              <w:left w:val="single" w:sz="4" w:space="0" w:color="000000"/>
              <w:bottom w:val="single" w:sz="4" w:space="0" w:color="000000"/>
              <w:right w:val="single" w:sz="4" w:space="0" w:color="000000"/>
            </w:tcBorders>
            <w:shd w:val="clear" w:color="auto" w:fill="auto"/>
            <w:hideMark/>
          </w:tcPr>
          <w:p w14:paraId="0B798099" w14:textId="77777777" w:rsidR="00BB6B8C" w:rsidRPr="00892C9C" w:rsidRDefault="00BB6B8C" w:rsidP="0057298C">
            <w:pPr>
              <w:outlineLvl w:val="3"/>
              <w:rPr>
                <w:color w:val="000000"/>
              </w:rPr>
            </w:pPr>
            <w:r w:rsidRPr="00892C9C">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4F471D50" w14:textId="77777777" w:rsidR="00BB6B8C" w:rsidRPr="00892C9C" w:rsidRDefault="00BB6B8C" w:rsidP="0057298C">
            <w:pPr>
              <w:jc w:val="center"/>
              <w:outlineLvl w:val="3"/>
              <w:rPr>
                <w:color w:val="000000"/>
              </w:rPr>
            </w:pPr>
            <w:r w:rsidRPr="00892C9C">
              <w:rPr>
                <w:color w:val="000000"/>
              </w:rPr>
              <w:t>9920073130</w:t>
            </w:r>
          </w:p>
        </w:tc>
        <w:tc>
          <w:tcPr>
            <w:tcW w:w="606" w:type="dxa"/>
            <w:tcBorders>
              <w:top w:val="nil"/>
              <w:left w:val="nil"/>
              <w:bottom w:val="single" w:sz="4" w:space="0" w:color="000000"/>
              <w:right w:val="single" w:sz="4" w:space="0" w:color="000000"/>
            </w:tcBorders>
            <w:shd w:val="clear" w:color="auto" w:fill="auto"/>
            <w:noWrap/>
            <w:hideMark/>
          </w:tcPr>
          <w:p w14:paraId="763C5496" w14:textId="77777777" w:rsidR="00BB6B8C" w:rsidRPr="00892C9C" w:rsidRDefault="00BB6B8C" w:rsidP="0057298C">
            <w:pPr>
              <w:jc w:val="center"/>
              <w:outlineLvl w:val="3"/>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0385E61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2D9EED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DAC245E"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FFBEC77" w14:textId="77777777" w:rsidR="00BB6B8C" w:rsidRPr="00892C9C" w:rsidRDefault="00BB6B8C" w:rsidP="0057298C">
            <w:pPr>
              <w:jc w:val="right"/>
              <w:outlineLvl w:val="3"/>
              <w:rPr>
                <w:color w:val="000000"/>
              </w:rPr>
            </w:pPr>
            <w:r w:rsidRPr="00892C9C">
              <w:rPr>
                <w:color w:val="000000"/>
              </w:rPr>
              <w:t>383 065,43</w:t>
            </w:r>
          </w:p>
        </w:tc>
      </w:tr>
      <w:tr w:rsidR="00BB6B8C" w:rsidRPr="00892C9C" w14:paraId="2190B1E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A0A95DA"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32397E0" w14:textId="77777777" w:rsidR="00BB6B8C" w:rsidRPr="00892C9C" w:rsidRDefault="00BB6B8C" w:rsidP="0057298C">
            <w:pPr>
              <w:jc w:val="center"/>
              <w:outlineLvl w:val="4"/>
              <w:rPr>
                <w:color w:val="000000"/>
              </w:rPr>
            </w:pPr>
            <w:r w:rsidRPr="00892C9C">
              <w:rPr>
                <w:color w:val="000000"/>
              </w:rPr>
              <w:t>9920073130</w:t>
            </w:r>
          </w:p>
        </w:tc>
        <w:tc>
          <w:tcPr>
            <w:tcW w:w="606" w:type="dxa"/>
            <w:tcBorders>
              <w:top w:val="nil"/>
              <w:left w:val="nil"/>
              <w:bottom w:val="single" w:sz="4" w:space="0" w:color="000000"/>
              <w:right w:val="single" w:sz="4" w:space="0" w:color="000000"/>
            </w:tcBorders>
            <w:shd w:val="clear" w:color="auto" w:fill="auto"/>
            <w:noWrap/>
            <w:hideMark/>
          </w:tcPr>
          <w:p w14:paraId="27863163"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6221619A"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5AA4B7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11D7A4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2E9E205" w14:textId="77777777" w:rsidR="00BB6B8C" w:rsidRPr="00892C9C" w:rsidRDefault="00BB6B8C" w:rsidP="0057298C">
            <w:pPr>
              <w:jc w:val="right"/>
              <w:outlineLvl w:val="4"/>
              <w:rPr>
                <w:color w:val="000000"/>
              </w:rPr>
            </w:pPr>
            <w:r w:rsidRPr="00892C9C">
              <w:rPr>
                <w:color w:val="000000"/>
              </w:rPr>
              <w:t>383 065,43</w:t>
            </w:r>
          </w:p>
        </w:tc>
      </w:tr>
      <w:tr w:rsidR="00BB6B8C" w:rsidRPr="00892C9C" w14:paraId="455492F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706E8AD"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F19204B" w14:textId="77777777" w:rsidR="00BB6B8C" w:rsidRPr="00892C9C" w:rsidRDefault="00BB6B8C" w:rsidP="0057298C">
            <w:pPr>
              <w:jc w:val="center"/>
              <w:outlineLvl w:val="5"/>
              <w:rPr>
                <w:color w:val="000000"/>
              </w:rPr>
            </w:pPr>
            <w:r w:rsidRPr="00892C9C">
              <w:rPr>
                <w:color w:val="000000"/>
              </w:rPr>
              <w:t>9920073130</w:t>
            </w:r>
          </w:p>
        </w:tc>
        <w:tc>
          <w:tcPr>
            <w:tcW w:w="606" w:type="dxa"/>
            <w:tcBorders>
              <w:top w:val="nil"/>
              <w:left w:val="nil"/>
              <w:bottom w:val="single" w:sz="4" w:space="0" w:color="000000"/>
              <w:right w:val="single" w:sz="4" w:space="0" w:color="000000"/>
            </w:tcBorders>
            <w:shd w:val="clear" w:color="auto" w:fill="auto"/>
            <w:noWrap/>
            <w:hideMark/>
          </w:tcPr>
          <w:p w14:paraId="31F8C938"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304C3972"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744848E"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A9E39F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323893C" w14:textId="77777777" w:rsidR="00BB6B8C" w:rsidRPr="00892C9C" w:rsidRDefault="00BB6B8C" w:rsidP="0057298C">
            <w:pPr>
              <w:jc w:val="right"/>
              <w:outlineLvl w:val="5"/>
              <w:rPr>
                <w:color w:val="000000"/>
              </w:rPr>
            </w:pPr>
            <w:r w:rsidRPr="00892C9C">
              <w:rPr>
                <w:color w:val="000000"/>
              </w:rPr>
              <w:t>383 065,43</w:t>
            </w:r>
          </w:p>
        </w:tc>
      </w:tr>
      <w:tr w:rsidR="00BB6B8C" w:rsidRPr="00892C9C" w14:paraId="5746031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8971B92"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380983F6" w14:textId="77777777" w:rsidR="00BB6B8C" w:rsidRPr="00892C9C" w:rsidRDefault="00BB6B8C" w:rsidP="0057298C">
            <w:pPr>
              <w:jc w:val="center"/>
              <w:outlineLvl w:val="6"/>
              <w:rPr>
                <w:color w:val="000000"/>
              </w:rPr>
            </w:pPr>
            <w:r w:rsidRPr="00892C9C">
              <w:rPr>
                <w:color w:val="000000"/>
              </w:rPr>
              <w:t>9920073130</w:t>
            </w:r>
          </w:p>
        </w:tc>
        <w:tc>
          <w:tcPr>
            <w:tcW w:w="606" w:type="dxa"/>
            <w:tcBorders>
              <w:top w:val="nil"/>
              <w:left w:val="nil"/>
              <w:bottom w:val="single" w:sz="4" w:space="0" w:color="000000"/>
              <w:right w:val="single" w:sz="4" w:space="0" w:color="000000"/>
            </w:tcBorders>
            <w:shd w:val="clear" w:color="auto" w:fill="auto"/>
            <w:noWrap/>
            <w:hideMark/>
          </w:tcPr>
          <w:p w14:paraId="601838A0"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1C413E2D"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DFAF4FB"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F94F03C"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3FD130B2" w14:textId="77777777" w:rsidR="00BB6B8C" w:rsidRPr="00892C9C" w:rsidRDefault="00BB6B8C" w:rsidP="0057298C">
            <w:pPr>
              <w:jc w:val="right"/>
              <w:outlineLvl w:val="6"/>
              <w:rPr>
                <w:color w:val="000000"/>
              </w:rPr>
            </w:pPr>
            <w:r w:rsidRPr="00892C9C">
              <w:rPr>
                <w:color w:val="000000"/>
              </w:rPr>
              <w:t>383 065,43</w:t>
            </w:r>
          </w:p>
        </w:tc>
      </w:tr>
      <w:tr w:rsidR="00BB6B8C" w:rsidRPr="00892C9C" w14:paraId="27D7719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3F16ECF"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5034D2CA" w14:textId="77777777" w:rsidR="00BB6B8C" w:rsidRPr="00892C9C" w:rsidRDefault="00BB6B8C" w:rsidP="0057298C">
            <w:pPr>
              <w:jc w:val="center"/>
              <w:outlineLvl w:val="3"/>
              <w:rPr>
                <w:color w:val="000000"/>
              </w:rPr>
            </w:pPr>
            <w:r w:rsidRPr="00892C9C">
              <w:rPr>
                <w:color w:val="000000"/>
              </w:rPr>
              <w:t>9920073130</w:t>
            </w:r>
          </w:p>
        </w:tc>
        <w:tc>
          <w:tcPr>
            <w:tcW w:w="606" w:type="dxa"/>
            <w:tcBorders>
              <w:top w:val="nil"/>
              <w:left w:val="nil"/>
              <w:bottom w:val="single" w:sz="4" w:space="0" w:color="000000"/>
              <w:right w:val="single" w:sz="4" w:space="0" w:color="000000"/>
            </w:tcBorders>
            <w:shd w:val="clear" w:color="auto" w:fill="auto"/>
            <w:noWrap/>
            <w:hideMark/>
          </w:tcPr>
          <w:p w14:paraId="15877630"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8CDCB0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9F1CEB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C9404C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588B012" w14:textId="77777777" w:rsidR="00BB6B8C" w:rsidRPr="00892C9C" w:rsidRDefault="00BB6B8C" w:rsidP="0057298C">
            <w:pPr>
              <w:jc w:val="right"/>
              <w:outlineLvl w:val="3"/>
              <w:rPr>
                <w:color w:val="000000"/>
              </w:rPr>
            </w:pPr>
            <w:r w:rsidRPr="00892C9C">
              <w:rPr>
                <w:color w:val="000000"/>
              </w:rPr>
              <w:t>57 606,00</w:t>
            </w:r>
          </w:p>
        </w:tc>
      </w:tr>
      <w:tr w:rsidR="00BB6B8C" w:rsidRPr="00892C9C" w14:paraId="7289463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F2D7989"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E9C41C7" w14:textId="77777777" w:rsidR="00BB6B8C" w:rsidRPr="00892C9C" w:rsidRDefault="00BB6B8C" w:rsidP="0057298C">
            <w:pPr>
              <w:jc w:val="center"/>
              <w:outlineLvl w:val="4"/>
              <w:rPr>
                <w:color w:val="000000"/>
              </w:rPr>
            </w:pPr>
            <w:r w:rsidRPr="00892C9C">
              <w:rPr>
                <w:color w:val="000000"/>
              </w:rPr>
              <w:t>9920073130</w:t>
            </w:r>
          </w:p>
        </w:tc>
        <w:tc>
          <w:tcPr>
            <w:tcW w:w="606" w:type="dxa"/>
            <w:tcBorders>
              <w:top w:val="nil"/>
              <w:left w:val="nil"/>
              <w:bottom w:val="single" w:sz="4" w:space="0" w:color="000000"/>
              <w:right w:val="single" w:sz="4" w:space="0" w:color="000000"/>
            </w:tcBorders>
            <w:shd w:val="clear" w:color="auto" w:fill="auto"/>
            <w:noWrap/>
            <w:hideMark/>
          </w:tcPr>
          <w:p w14:paraId="2B94544C"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472BBC0"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099B44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3A5E7A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EB3CB41" w14:textId="77777777" w:rsidR="00BB6B8C" w:rsidRPr="00892C9C" w:rsidRDefault="00BB6B8C" w:rsidP="0057298C">
            <w:pPr>
              <w:jc w:val="right"/>
              <w:outlineLvl w:val="4"/>
              <w:rPr>
                <w:color w:val="000000"/>
              </w:rPr>
            </w:pPr>
            <w:r w:rsidRPr="00892C9C">
              <w:rPr>
                <w:color w:val="000000"/>
              </w:rPr>
              <w:t>57 606,00</w:t>
            </w:r>
          </w:p>
        </w:tc>
      </w:tr>
      <w:tr w:rsidR="00BB6B8C" w:rsidRPr="00892C9C" w14:paraId="4605F96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756ADE1"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3594FC0" w14:textId="77777777" w:rsidR="00BB6B8C" w:rsidRPr="00892C9C" w:rsidRDefault="00BB6B8C" w:rsidP="0057298C">
            <w:pPr>
              <w:jc w:val="center"/>
              <w:outlineLvl w:val="5"/>
              <w:rPr>
                <w:color w:val="000000"/>
              </w:rPr>
            </w:pPr>
            <w:r w:rsidRPr="00892C9C">
              <w:rPr>
                <w:color w:val="000000"/>
              </w:rPr>
              <w:t>9920073130</w:t>
            </w:r>
          </w:p>
        </w:tc>
        <w:tc>
          <w:tcPr>
            <w:tcW w:w="606" w:type="dxa"/>
            <w:tcBorders>
              <w:top w:val="nil"/>
              <w:left w:val="nil"/>
              <w:bottom w:val="single" w:sz="4" w:space="0" w:color="000000"/>
              <w:right w:val="single" w:sz="4" w:space="0" w:color="000000"/>
            </w:tcBorders>
            <w:shd w:val="clear" w:color="auto" w:fill="auto"/>
            <w:noWrap/>
            <w:hideMark/>
          </w:tcPr>
          <w:p w14:paraId="44556FBC"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CAC6A39"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D73C7E7"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DC8AF6C"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6FEBF84" w14:textId="77777777" w:rsidR="00BB6B8C" w:rsidRPr="00892C9C" w:rsidRDefault="00BB6B8C" w:rsidP="0057298C">
            <w:pPr>
              <w:jc w:val="right"/>
              <w:outlineLvl w:val="5"/>
              <w:rPr>
                <w:color w:val="000000"/>
              </w:rPr>
            </w:pPr>
            <w:r w:rsidRPr="00892C9C">
              <w:rPr>
                <w:color w:val="000000"/>
              </w:rPr>
              <w:t>57 606,00</w:t>
            </w:r>
          </w:p>
        </w:tc>
      </w:tr>
      <w:tr w:rsidR="00BB6B8C" w:rsidRPr="00892C9C" w14:paraId="1CAFE1B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E3DC513"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2BE4FE1" w14:textId="77777777" w:rsidR="00BB6B8C" w:rsidRPr="00892C9C" w:rsidRDefault="00BB6B8C" w:rsidP="0057298C">
            <w:pPr>
              <w:jc w:val="center"/>
              <w:outlineLvl w:val="6"/>
              <w:rPr>
                <w:color w:val="000000"/>
              </w:rPr>
            </w:pPr>
            <w:r w:rsidRPr="00892C9C">
              <w:rPr>
                <w:color w:val="000000"/>
              </w:rPr>
              <w:t>9920073130</w:t>
            </w:r>
          </w:p>
        </w:tc>
        <w:tc>
          <w:tcPr>
            <w:tcW w:w="606" w:type="dxa"/>
            <w:tcBorders>
              <w:top w:val="nil"/>
              <w:left w:val="nil"/>
              <w:bottom w:val="single" w:sz="4" w:space="0" w:color="000000"/>
              <w:right w:val="single" w:sz="4" w:space="0" w:color="000000"/>
            </w:tcBorders>
            <w:shd w:val="clear" w:color="auto" w:fill="auto"/>
            <w:noWrap/>
            <w:hideMark/>
          </w:tcPr>
          <w:p w14:paraId="6A0B4CD1"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E8EE536"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AFC290C"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6BFA8CC"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51BB621D" w14:textId="77777777" w:rsidR="00BB6B8C" w:rsidRPr="00892C9C" w:rsidRDefault="00BB6B8C" w:rsidP="0057298C">
            <w:pPr>
              <w:jc w:val="right"/>
              <w:outlineLvl w:val="6"/>
              <w:rPr>
                <w:color w:val="000000"/>
              </w:rPr>
            </w:pPr>
            <w:r w:rsidRPr="00892C9C">
              <w:rPr>
                <w:color w:val="000000"/>
              </w:rPr>
              <w:t>57 606,00</w:t>
            </w:r>
          </w:p>
        </w:tc>
      </w:tr>
      <w:tr w:rsidR="00BB6B8C" w:rsidRPr="00892C9C" w14:paraId="19D7212F" w14:textId="77777777" w:rsidTr="009C2EE0">
        <w:trPr>
          <w:trHeight w:val="168"/>
        </w:trPr>
        <w:tc>
          <w:tcPr>
            <w:tcW w:w="3970" w:type="dxa"/>
            <w:tcBorders>
              <w:top w:val="nil"/>
              <w:left w:val="single" w:sz="4" w:space="0" w:color="000000"/>
              <w:bottom w:val="single" w:sz="4" w:space="0" w:color="000000"/>
              <w:right w:val="single" w:sz="4" w:space="0" w:color="000000"/>
            </w:tcBorders>
            <w:shd w:val="clear" w:color="auto" w:fill="auto"/>
            <w:hideMark/>
          </w:tcPr>
          <w:p w14:paraId="22738BB1" w14:textId="77777777" w:rsidR="00BB6B8C" w:rsidRPr="00892C9C" w:rsidRDefault="00BB6B8C" w:rsidP="0057298C">
            <w:pPr>
              <w:outlineLvl w:val="2"/>
              <w:rPr>
                <w:color w:val="000000"/>
              </w:rPr>
            </w:pPr>
            <w:r w:rsidRPr="00892C9C">
              <w:rPr>
                <w:color w:val="000000"/>
              </w:rPr>
              <w:t xml:space="preserve">  Осуществление государственных полномочий по организации и осуществлению деятельности по опеке и попечительству в Республике Бурятия</w:t>
            </w:r>
          </w:p>
        </w:tc>
        <w:tc>
          <w:tcPr>
            <w:tcW w:w="1543" w:type="dxa"/>
            <w:tcBorders>
              <w:top w:val="nil"/>
              <w:left w:val="nil"/>
              <w:bottom w:val="single" w:sz="4" w:space="0" w:color="000000"/>
              <w:right w:val="single" w:sz="4" w:space="0" w:color="000000"/>
            </w:tcBorders>
            <w:shd w:val="clear" w:color="auto" w:fill="auto"/>
            <w:noWrap/>
            <w:hideMark/>
          </w:tcPr>
          <w:p w14:paraId="45C2C716" w14:textId="77777777" w:rsidR="00BB6B8C" w:rsidRPr="00892C9C" w:rsidRDefault="00BB6B8C" w:rsidP="0057298C">
            <w:pPr>
              <w:jc w:val="center"/>
              <w:outlineLvl w:val="2"/>
              <w:rPr>
                <w:color w:val="000000"/>
              </w:rPr>
            </w:pPr>
            <w:r w:rsidRPr="00892C9C">
              <w:rPr>
                <w:color w:val="000000"/>
              </w:rPr>
              <w:t>9920073150</w:t>
            </w:r>
          </w:p>
        </w:tc>
        <w:tc>
          <w:tcPr>
            <w:tcW w:w="606" w:type="dxa"/>
            <w:tcBorders>
              <w:top w:val="nil"/>
              <w:left w:val="nil"/>
              <w:bottom w:val="single" w:sz="4" w:space="0" w:color="000000"/>
              <w:right w:val="single" w:sz="4" w:space="0" w:color="000000"/>
            </w:tcBorders>
            <w:shd w:val="clear" w:color="auto" w:fill="auto"/>
            <w:noWrap/>
            <w:hideMark/>
          </w:tcPr>
          <w:p w14:paraId="5C5C8343"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4248D3C"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94B2637"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305E9A5"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4E1145E" w14:textId="77777777" w:rsidR="00BB6B8C" w:rsidRPr="00892C9C" w:rsidRDefault="00BB6B8C" w:rsidP="0057298C">
            <w:pPr>
              <w:jc w:val="right"/>
              <w:outlineLvl w:val="2"/>
              <w:rPr>
                <w:color w:val="000000"/>
              </w:rPr>
            </w:pPr>
            <w:r w:rsidRPr="00892C9C">
              <w:rPr>
                <w:color w:val="000000"/>
              </w:rPr>
              <w:t>1 769 100,00</w:t>
            </w:r>
          </w:p>
        </w:tc>
      </w:tr>
      <w:tr w:rsidR="00BB6B8C" w:rsidRPr="00892C9C" w14:paraId="4F98AB7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D20DA0B" w14:textId="77777777" w:rsidR="00BB6B8C" w:rsidRPr="00892C9C" w:rsidRDefault="00BB6B8C" w:rsidP="0057298C">
            <w:pPr>
              <w:outlineLvl w:val="3"/>
              <w:rPr>
                <w:color w:val="000000"/>
              </w:rPr>
            </w:pPr>
            <w:r w:rsidRPr="00892C9C">
              <w:rPr>
                <w:color w:val="000000"/>
              </w:rPr>
              <w:t xml:space="preserve"> Фонд оплаты труда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2059CD43" w14:textId="77777777" w:rsidR="00BB6B8C" w:rsidRPr="00892C9C" w:rsidRDefault="00BB6B8C" w:rsidP="0057298C">
            <w:pPr>
              <w:jc w:val="center"/>
              <w:outlineLvl w:val="3"/>
              <w:rPr>
                <w:color w:val="000000"/>
              </w:rPr>
            </w:pPr>
            <w:r w:rsidRPr="00892C9C">
              <w:rPr>
                <w:color w:val="000000"/>
              </w:rPr>
              <w:t>9920073150</w:t>
            </w:r>
          </w:p>
        </w:tc>
        <w:tc>
          <w:tcPr>
            <w:tcW w:w="606" w:type="dxa"/>
            <w:tcBorders>
              <w:top w:val="nil"/>
              <w:left w:val="nil"/>
              <w:bottom w:val="single" w:sz="4" w:space="0" w:color="000000"/>
              <w:right w:val="single" w:sz="4" w:space="0" w:color="000000"/>
            </w:tcBorders>
            <w:shd w:val="clear" w:color="auto" w:fill="auto"/>
            <w:noWrap/>
            <w:hideMark/>
          </w:tcPr>
          <w:p w14:paraId="30244128" w14:textId="77777777" w:rsidR="00BB6B8C" w:rsidRPr="00892C9C" w:rsidRDefault="00BB6B8C" w:rsidP="0057298C">
            <w:pPr>
              <w:jc w:val="center"/>
              <w:outlineLvl w:val="3"/>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79E46FB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B9FF8E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31BD1B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D4A1F1E" w14:textId="77777777" w:rsidR="00BB6B8C" w:rsidRPr="00892C9C" w:rsidRDefault="00BB6B8C" w:rsidP="0057298C">
            <w:pPr>
              <w:jc w:val="right"/>
              <w:outlineLvl w:val="3"/>
              <w:rPr>
                <w:color w:val="000000"/>
              </w:rPr>
            </w:pPr>
            <w:r w:rsidRPr="00892C9C">
              <w:rPr>
                <w:color w:val="000000"/>
              </w:rPr>
              <w:t>1 331 842,52</w:t>
            </w:r>
          </w:p>
        </w:tc>
      </w:tr>
      <w:tr w:rsidR="00BB6B8C" w:rsidRPr="00892C9C" w14:paraId="15FDFD2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EF71840"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86A1A2D" w14:textId="77777777" w:rsidR="00BB6B8C" w:rsidRPr="00892C9C" w:rsidRDefault="00BB6B8C" w:rsidP="0057298C">
            <w:pPr>
              <w:jc w:val="center"/>
              <w:outlineLvl w:val="4"/>
              <w:rPr>
                <w:color w:val="000000"/>
              </w:rPr>
            </w:pPr>
            <w:r w:rsidRPr="00892C9C">
              <w:rPr>
                <w:color w:val="000000"/>
              </w:rPr>
              <w:t>9920073150</w:t>
            </w:r>
          </w:p>
        </w:tc>
        <w:tc>
          <w:tcPr>
            <w:tcW w:w="606" w:type="dxa"/>
            <w:tcBorders>
              <w:top w:val="nil"/>
              <w:left w:val="nil"/>
              <w:bottom w:val="single" w:sz="4" w:space="0" w:color="000000"/>
              <w:right w:val="single" w:sz="4" w:space="0" w:color="000000"/>
            </w:tcBorders>
            <w:shd w:val="clear" w:color="auto" w:fill="auto"/>
            <w:noWrap/>
            <w:hideMark/>
          </w:tcPr>
          <w:p w14:paraId="797B22C3"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03F17AB2"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1FCA8D9"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4E670C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781B4B3" w14:textId="77777777" w:rsidR="00BB6B8C" w:rsidRPr="00892C9C" w:rsidRDefault="00BB6B8C" w:rsidP="0057298C">
            <w:pPr>
              <w:jc w:val="right"/>
              <w:outlineLvl w:val="4"/>
              <w:rPr>
                <w:color w:val="000000"/>
              </w:rPr>
            </w:pPr>
            <w:r w:rsidRPr="00892C9C">
              <w:rPr>
                <w:color w:val="000000"/>
              </w:rPr>
              <w:t>1 331 842,52</w:t>
            </w:r>
          </w:p>
        </w:tc>
      </w:tr>
      <w:tr w:rsidR="00BB6B8C" w:rsidRPr="00892C9C" w14:paraId="58CC9B4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BE5E855"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E0EE7EF" w14:textId="77777777" w:rsidR="00BB6B8C" w:rsidRPr="00892C9C" w:rsidRDefault="00BB6B8C" w:rsidP="0057298C">
            <w:pPr>
              <w:jc w:val="center"/>
              <w:outlineLvl w:val="5"/>
              <w:rPr>
                <w:color w:val="000000"/>
              </w:rPr>
            </w:pPr>
            <w:r w:rsidRPr="00892C9C">
              <w:rPr>
                <w:color w:val="000000"/>
              </w:rPr>
              <w:t>9920073150</w:t>
            </w:r>
          </w:p>
        </w:tc>
        <w:tc>
          <w:tcPr>
            <w:tcW w:w="606" w:type="dxa"/>
            <w:tcBorders>
              <w:top w:val="nil"/>
              <w:left w:val="nil"/>
              <w:bottom w:val="single" w:sz="4" w:space="0" w:color="000000"/>
              <w:right w:val="single" w:sz="4" w:space="0" w:color="000000"/>
            </w:tcBorders>
            <w:shd w:val="clear" w:color="auto" w:fill="auto"/>
            <w:noWrap/>
            <w:hideMark/>
          </w:tcPr>
          <w:p w14:paraId="2CE49A9C"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590C23E5"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1C9DE22"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85BA54D"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EE16AD7" w14:textId="77777777" w:rsidR="00BB6B8C" w:rsidRPr="00892C9C" w:rsidRDefault="00BB6B8C" w:rsidP="0057298C">
            <w:pPr>
              <w:jc w:val="right"/>
              <w:outlineLvl w:val="5"/>
              <w:rPr>
                <w:color w:val="000000"/>
              </w:rPr>
            </w:pPr>
            <w:r w:rsidRPr="00892C9C">
              <w:rPr>
                <w:color w:val="000000"/>
              </w:rPr>
              <w:t>1 331 842,52</w:t>
            </w:r>
          </w:p>
        </w:tc>
      </w:tr>
      <w:tr w:rsidR="00BB6B8C" w:rsidRPr="00892C9C" w14:paraId="3F49A4BB" w14:textId="77777777" w:rsidTr="009C2EE0">
        <w:trPr>
          <w:trHeight w:val="261"/>
        </w:trPr>
        <w:tc>
          <w:tcPr>
            <w:tcW w:w="3970" w:type="dxa"/>
            <w:tcBorders>
              <w:top w:val="nil"/>
              <w:left w:val="single" w:sz="4" w:space="0" w:color="000000"/>
              <w:bottom w:val="single" w:sz="4" w:space="0" w:color="000000"/>
              <w:right w:val="single" w:sz="4" w:space="0" w:color="000000"/>
            </w:tcBorders>
            <w:shd w:val="clear" w:color="auto" w:fill="auto"/>
            <w:hideMark/>
          </w:tcPr>
          <w:p w14:paraId="3C6E2FFD"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A33C909" w14:textId="77777777" w:rsidR="00BB6B8C" w:rsidRPr="00892C9C" w:rsidRDefault="00BB6B8C" w:rsidP="0057298C">
            <w:pPr>
              <w:jc w:val="center"/>
              <w:outlineLvl w:val="6"/>
              <w:rPr>
                <w:color w:val="000000"/>
              </w:rPr>
            </w:pPr>
            <w:r w:rsidRPr="00892C9C">
              <w:rPr>
                <w:color w:val="000000"/>
              </w:rPr>
              <w:t>9920073150</w:t>
            </w:r>
          </w:p>
        </w:tc>
        <w:tc>
          <w:tcPr>
            <w:tcW w:w="606" w:type="dxa"/>
            <w:tcBorders>
              <w:top w:val="nil"/>
              <w:left w:val="nil"/>
              <w:bottom w:val="single" w:sz="4" w:space="0" w:color="000000"/>
              <w:right w:val="single" w:sz="4" w:space="0" w:color="000000"/>
            </w:tcBorders>
            <w:shd w:val="clear" w:color="auto" w:fill="auto"/>
            <w:noWrap/>
            <w:hideMark/>
          </w:tcPr>
          <w:p w14:paraId="5FB44D16"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22FE37A2"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DA9183F"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B13ECEC"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3674F0E0" w14:textId="77777777" w:rsidR="00BB6B8C" w:rsidRPr="00892C9C" w:rsidRDefault="00BB6B8C" w:rsidP="0057298C">
            <w:pPr>
              <w:jc w:val="right"/>
              <w:outlineLvl w:val="6"/>
              <w:rPr>
                <w:color w:val="000000"/>
              </w:rPr>
            </w:pPr>
            <w:r w:rsidRPr="00892C9C">
              <w:rPr>
                <w:color w:val="000000"/>
              </w:rPr>
              <w:t>1 331 842,52</w:t>
            </w:r>
          </w:p>
        </w:tc>
      </w:tr>
      <w:tr w:rsidR="00BB6B8C" w:rsidRPr="00892C9C" w14:paraId="1221A1B6" w14:textId="77777777" w:rsidTr="009C2EE0">
        <w:trPr>
          <w:trHeight w:val="977"/>
        </w:trPr>
        <w:tc>
          <w:tcPr>
            <w:tcW w:w="3970" w:type="dxa"/>
            <w:tcBorders>
              <w:top w:val="nil"/>
              <w:left w:val="single" w:sz="4" w:space="0" w:color="000000"/>
              <w:bottom w:val="single" w:sz="4" w:space="0" w:color="000000"/>
              <w:right w:val="single" w:sz="4" w:space="0" w:color="000000"/>
            </w:tcBorders>
            <w:shd w:val="clear" w:color="auto" w:fill="auto"/>
            <w:hideMark/>
          </w:tcPr>
          <w:p w14:paraId="07416E3B" w14:textId="77777777" w:rsidR="00BB6B8C" w:rsidRPr="00892C9C" w:rsidRDefault="00BB6B8C" w:rsidP="0057298C">
            <w:pPr>
              <w:outlineLvl w:val="3"/>
              <w:rPr>
                <w:color w:val="000000"/>
              </w:rPr>
            </w:pPr>
            <w:r w:rsidRPr="00892C9C">
              <w:rPr>
                <w:color w:val="000000"/>
              </w:rPr>
              <w:t xml:space="preserve"> Иные выплаты персоналу государственных (муниципальных) органов,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742E8E2B" w14:textId="77777777" w:rsidR="00BB6B8C" w:rsidRPr="00892C9C" w:rsidRDefault="00BB6B8C" w:rsidP="0057298C">
            <w:pPr>
              <w:jc w:val="center"/>
              <w:outlineLvl w:val="3"/>
              <w:rPr>
                <w:color w:val="000000"/>
              </w:rPr>
            </w:pPr>
            <w:r w:rsidRPr="00892C9C">
              <w:rPr>
                <w:color w:val="000000"/>
              </w:rPr>
              <w:t>9920073150</w:t>
            </w:r>
          </w:p>
        </w:tc>
        <w:tc>
          <w:tcPr>
            <w:tcW w:w="606" w:type="dxa"/>
            <w:tcBorders>
              <w:top w:val="nil"/>
              <w:left w:val="nil"/>
              <w:bottom w:val="single" w:sz="4" w:space="0" w:color="000000"/>
              <w:right w:val="single" w:sz="4" w:space="0" w:color="000000"/>
            </w:tcBorders>
            <w:shd w:val="clear" w:color="auto" w:fill="auto"/>
            <w:noWrap/>
            <w:hideMark/>
          </w:tcPr>
          <w:p w14:paraId="3911056D" w14:textId="77777777" w:rsidR="00BB6B8C" w:rsidRPr="00892C9C" w:rsidRDefault="00BB6B8C" w:rsidP="0057298C">
            <w:pPr>
              <w:jc w:val="center"/>
              <w:outlineLvl w:val="3"/>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5D09FF8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39D1BE9"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D449E20"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C72FB5A" w14:textId="77777777" w:rsidR="00BB6B8C" w:rsidRPr="00892C9C" w:rsidRDefault="00BB6B8C" w:rsidP="0057298C">
            <w:pPr>
              <w:jc w:val="right"/>
              <w:outlineLvl w:val="3"/>
              <w:rPr>
                <w:color w:val="000000"/>
              </w:rPr>
            </w:pPr>
            <w:r w:rsidRPr="00892C9C">
              <w:rPr>
                <w:color w:val="000000"/>
              </w:rPr>
              <w:t>60 000,00</w:t>
            </w:r>
          </w:p>
        </w:tc>
      </w:tr>
      <w:tr w:rsidR="00BB6B8C" w:rsidRPr="00892C9C" w14:paraId="2333F26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F4579E4"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761F134" w14:textId="77777777" w:rsidR="00BB6B8C" w:rsidRPr="00892C9C" w:rsidRDefault="00BB6B8C" w:rsidP="0057298C">
            <w:pPr>
              <w:jc w:val="center"/>
              <w:outlineLvl w:val="4"/>
              <w:rPr>
                <w:color w:val="000000"/>
              </w:rPr>
            </w:pPr>
            <w:r w:rsidRPr="00892C9C">
              <w:rPr>
                <w:color w:val="000000"/>
              </w:rPr>
              <w:t>9920073150</w:t>
            </w:r>
          </w:p>
        </w:tc>
        <w:tc>
          <w:tcPr>
            <w:tcW w:w="606" w:type="dxa"/>
            <w:tcBorders>
              <w:top w:val="nil"/>
              <w:left w:val="nil"/>
              <w:bottom w:val="single" w:sz="4" w:space="0" w:color="000000"/>
              <w:right w:val="single" w:sz="4" w:space="0" w:color="000000"/>
            </w:tcBorders>
            <w:shd w:val="clear" w:color="auto" w:fill="auto"/>
            <w:noWrap/>
            <w:hideMark/>
          </w:tcPr>
          <w:p w14:paraId="236F1569" w14:textId="77777777" w:rsidR="00BB6B8C" w:rsidRPr="00892C9C" w:rsidRDefault="00BB6B8C" w:rsidP="0057298C">
            <w:pPr>
              <w:jc w:val="center"/>
              <w:outlineLvl w:val="4"/>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7795157D"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D664D0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8A5DFA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E8303C2" w14:textId="77777777" w:rsidR="00BB6B8C" w:rsidRPr="00892C9C" w:rsidRDefault="00BB6B8C" w:rsidP="0057298C">
            <w:pPr>
              <w:jc w:val="right"/>
              <w:outlineLvl w:val="4"/>
              <w:rPr>
                <w:color w:val="000000"/>
              </w:rPr>
            </w:pPr>
            <w:r w:rsidRPr="00892C9C">
              <w:rPr>
                <w:color w:val="000000"/>
              </w:rPr>
              <w:t>60 000,00</w:t>
            </w:r>
          </w:p>
        </w:tc>
      </w:tr>
      <w:tr w:rsidR="00BB6B8C" w:rsidRPr="00892C9C" w14:paraId="68B3543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AE66954"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1463792F" w14:textId="77777777" w:rsidR="00BB6B8C" w:rsidRPr="00892C9C" w:rsidRDefault="00BB6B8C" w:rsidP="0057298C">
            <w:pPr>
              <w:jc w:val="center"/>
              <w:outlineLvl w:val="5"/>
              <w:rPr>
                <w:color w:val="000000"/>
              </w:rPr>
            </w:pPr>
            <w:r w:rsidRPr="00892C9C">
              <w:rPr>
                <w:color w:val="000000"/>
              </w:rPr>
              <w:t>9920073150</w:t>
            </w:r>
          </w:p>
        </w:tc>
        <w:tc>
          <w:tcPr>
            <w:tcW w:w="606" w:type="dxa"/>
            <w:tcBorders>
              <w:top w:val="nil"/>
              <w:left w:val="nil"/>
              <w:bottom w:val="single" w:sz="4" w:space="0" w:color="000000"/>
              <w:right w:val="single" w:sz="4" w:space="0" w:color="000000"/>
            </w:tcBorders>
            <w:shd w:val="clear" w:color="auto" w:fill="auto"/>
            <w:noWrap/>
            <w:hideMark/>
          </w:tcPr>
          <w:p w14:paraId="472CC65B" w14:textId="77777777" w:rsidR="00BB6B8C" w:rsidRPr="00892C9C" w:rsidRDefault="00BB6B8C" w:rsidP="0057298C">
            <w:pPr>
              <w:jc w:val="center"/>
              <w:outlineLvl w:val="5"/>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1BC27970"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EB97224"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B5C883F"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7E3C96E" w14:textId="77777777" w:rsidR="00BB6B8C" w:rsidRPr="00892C9C" w:rsidRDefault="00BB6B8C" w:rsidP="0057298C">
            <w:pPr>
              <w:jc w:val="right"/>
              <w:outlineLvl w:val="5"/>
              <w:rPr>
                <w:color w:val="000000"/>
              </w:rPr>
            </w:pPr>
            <w:r w:rsidRPr="00892C9C">
              <w:rPr>
                <w:color w:val="000000"/>
              </w:rPr>
              <w:t>60 000,00</w:t>
            </w:r>
          </w:p>
        </w:tc>
      </w:tr>
      <w:tr w:rsidR="00BB6B8C" w:rsidRPr="00892C9C" w14:paraId="7C56ACE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2B24786"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C6ECA74" w14:textId="77777777" w:rsidR="00BB6B8C" w:rsidRPr="00892C9C" w:rsidRDefault="00BB6B8C" w:rsidP="0057298C">
            <w:pPr>
              <w:jc w:val="center"/>
              <w:outlineLvl w:val="6"/>
              <w:rPr>
                <w:color w:val="000000"/>
              </w:rPr>
            </w:pPr>
            <w:r w:rsidRPr="00892C9C">
              <w:rPr>
                <w:color w:val="000000"/>
              </w:rPr>
              <w:t>9920073150</w:t>
            </w:r>
          </w:p>
        </w:tc>
        <w:tc>
          <w:tcPr>
            <w:tcW w:w="606" w:type="dxa"/>
            <w:tcBorders>
              <w:top w:val="nil"/>
              <w:left w:val="nil"/>
              <w:bottom w:val="single" w:sz="4" w:space="0" w:color="000000"/>
              <w:right w:val="single" w:sz="4" w:space="0" w:color="000000"/>
            </w:tcBorders>
            <w:shd w:val="clear" w:color="auto" w:fill="auto"/>
            <w:noWrap/>
            <w:hideMark/>
          </w:tcPr>
          <w:p w14:paraId="515997C3" w14:textId="77777777" w:rsidR="00BB6B8C" w:rsidRPr="00892C9C" w:rsidRDefault="00BB6B8C" w:rsidP="0057298C">
            <w:pPr>
              <w:jc w:val="center"/>
              <w:outlineLvl w:val="6"/>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751FE296"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3449105"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87C68D2"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37CE31BB" w14:textId="77777777" w:rsidR="00BB6B8C" w:rsidRPr="00892C9C" w:rsidRDefault="00BB6B8C" w:rsidP="0057298C">
            <w:pPr>
              <w:jc w:val="right"/>
              <w:outlineLvl w:val="6"/>
              <w:rPr>
                <w:color w:val="000000"/>
              </w:rPr>
            </w:pPr>
            <w:r w:rsidRPr="00892C9C">
              <w:rPr>
                <w:color w:val="000000"/>
              </w:rPr>
              <w:t>60 000,00</w:t>
            </w:r>
          </w:p>
        </w:tc>
      </w:tr>
      <w:tr w:rsidR="00BB6B8C" w:rsidRPr="00892C9C" w14:paraId="7DE4488A" w14:textId="77777777" w:rsidTr="009C2EE0">
        <w:trPr>
          <w:trHeight w:val="1435"/>
        </w:trPr>
        <w:tc>
          <w:tcPr>
            <w:tcW w:w="3970" w:type="dxa"/>
            <w:tcBorders>
              <w:top w:val="nil"/>
              <w:left w:val="single" w:sz="4" w:space="0" w:color="000000"/>
              <w:bottom w:val="single" w:sz="4" w:space="0" w:color="000000"/>
              <w:right w:val="single" w:sz="4" w:space="0" w:color="000000"/>
            </w:tcBorders>
            <w:shd w:val="clear" w:color="auto" w:fill="auto"/>
            <w:hideMark/>
          </w:tcPr>
          <w:p w14:paraId="2434B958" w14:textId="77777777" w:rsidR="00BB6B8C" w:rsidRPr="00892C9C" w:rsidRDefault="00BB6B8C" w:rsidP="0057298C">
            <w:pPr>
              <w:outlineLvl w:val="3"/>
              <w:rPr>
                <w:color w:val="000000"/>
              </w:rPr>
            </w:pPr>
            <w:r w:rsidRPr="00892C9C">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15B7361E" w14:textId="77777777" w:rsidR="00BB6B8C" w:rsidRPr="00892C9C" w:rsidRDefault="00BB6B8C" w:rsidP="0057298C">
            <w:pPr>
              <w:jc w:val="center"/>
              <w:outlineLvl w:val="3"/>
              <w:rPr>
                <w:color w:val="000000"/>
              </w:rPr>
            </w:pPr>
            <w:r w:rsidRPr="00892C9C">
              <w:rPr>
                <w:color w:val="000000"/>
              </w:rPr>
              <w:t>9920073150</w:t>
            </w:r>
          </w:p>
        </w:tc>
        <w:tc>
          <w:tcPr>
            <w:tcW w:w="606" w:type="dxa"/>
            <w:tcBorders>
              <w:top w:val="nil"/>
              <w:left w:val="nil"/>
              <w:bottom w:val="single" w:sz="4" w:space="0" w:color="000000"/>
              <w:right w:val="single" w:sz="4" w:space="0" w:color="000000"/>
            </w:tcBorders>
            <w:shd w:val="clear" w:color="auto" w:fill="auto"/>
            <w:noWrap/>
            <w:hideMark/>
          </w:tcPr>
          <w:p w14:paraId="30A3EBE0" w14:textId="77777777" w:rsidR="00BB6B8C" w:rsidRPr="00892C9C" w:rsidRDefault="00BB6B8C" w:rsidP="0057298C">
            <w:pPr>
              <w:jc w:val="center"/>
              <w:outlineLvl w:val="3"/>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1B9CB516"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5DBD61F"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DB247E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B7CCD7E" w14:textId="77777777" w:rsidR="00BB6B8C" w:rsidRPr="00892C9C" w:rsidRDefault="00BB6B8C" w:rsidP="0057298C">
            <w:pPr>
              <w:jc w:val="right"/>
              <w:outlineLvl w:val="3"/>
              <w:rPr>
                <w:color w:val="000000"/>
              </w:rPr>
            </w:pPr>
            <w:r w:rsidRPr="00892C9C">
              <w:rPr>
                <w:color w:val="000000"/>
              </w:rPr>
              <w:t>319 651,48</w:t>
            </w:r>
          </w:p>
        </w:tc>
      </w:tr>
      <w:tr w:rsidR="00BB6B8C" w:rsidRPr="00892C9C" w14:paraId="0B34867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9BFDA62"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029AC02" w14:textId="77777777" w:rsidR="00BB6B8C" w:rsidRPr="00892C9C" w:rsidRDefault="00BB6B8C" w:rsidP="0057298C">
            <w:pPr>
              <w:jc w:val="center"/>
              <w:outlineLvl w:val="4"/>
              <w:rPr>
                <w:color w:val="000000"/>
              </w:rPr>
            </w:pPr>
            <w:r w:rsidRPr="00892C9C">
              <w:rPr>
                <w:color w:val="000000"/>
              </w:rPr>
              <w:t>9920073150</w:t>
            </w:r>
          </w:p>
        </w:tc>
        <w:tc>
          <w:tcPr>
            <w:tcW w:w="606" w:type="dxa"/>
            <w:tcBorders>
              <w:top w:val="nil"/>
              <w:left w:val="nil"/>
              <w:bottom w:val="single" w:sz="4" w:space="0" w:color="000000"/>
              <w:right w:val="single" w:sz="4" w:space="0" w:color="000000"/>
            </w:tcBorders>
            <w:shd w:val="clear" w:color="auto" w:fill="auto"/>
            <w:noWrap/>
            <w:hideMark/>
          </w:tcPr>
          <w:p w14:paraId="29B88A5E"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27A0F01F"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428A309"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6037EF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F29A1E4" w14:textId="77777777" w:rsidR="00BB6B8C" w:rsidRPr="00892C9C" w:rsidRDefault="00BB6B8C" w:rsidP="0057298C">
            <w:pPr>
              <w:jc w:val="right"/>
              <w:outlineLvl w:val="4"/>
              <w:rPr>
                <w:color w:val="000000"/>
              </w:rPr>
            </w:pPr>
            <w:r w:rsidRPr="00892C9C">
              <w:rPr>
                <w:color w:val="000000"/>
              </w:rPr>
              <w:t>319 651,48</w:t>
            </w:r>
          </w:p>
        </w:tc>
      </w:tr>
      <w:tr w:rsidR="00BB6B8C" w:rsidRPr="00892C9C" w14:paraId="708B4EE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9174683"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0CF91424" w14:textId="77777777" w:rsidR="00BB6B8C" w:rsidRPr="00892C9C" w:rsidRDefault="00BB6B8C" w:rsidP="0057298C">
            <w:pPr>
              <w:jc w:val="center"/>
              <w:outlineLvl w:val="5"/>
              <w:rPr>
                <w:color w:val="000000"/>
              </w:rPr>
            </w:pPr>
            <w:r w:rsidRPr="00892C9C">
              <w:rPr>
                <w:color w:val="000000"/>
              </w:rPr>
              <w:t>9920073150</w:t>
            </w:r>
          </w:p>
        </w:tc>
        <w:tc>
          <w:tcPr>
            <w:tcW w:w="606" w:type="dxa"/>
            <w:tcBorders>
              <w:top w:val="nil"/>
              <w:left w:val="nil"/>
              <w:bottom w:val="single" w:sz="4" w:space="0" w:color="000000"/>
              <w:right w:val="single" w:sz="4" w:space="0" w:color="000000"/>
            </w:tcBorders>
            <w:shd w:val="clear" w:color="auto" w:fill="auto"/>
            <w:noWrap/>
            <w:hideMark/>
          </w:tcPr>
          <w:p w14:paraId="4A8668FE"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2176AFCB"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142B837"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7A1FC08"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C4EA7E1" w14:textId="77777777" w:rsidR="00BB6B8C" w:rsidRPr="00892C9C" w:rsidRDefault="00BB6B8C" w:rsidP="0057298C">
            <w:pPr>
              <w:jc w:val="right"/>
              <w:outlineLvl w:val="5"/>
              <w:rPr>
                <w:color w:val="000000"/>
              </w:rPr>
            </w:pPr>
            <w:r w:rsidRPr="00892C9C">
              <w:rPr>
                <w:color w:val="000000"/>
              </w:rPr>
              <w:t>319 651,48</w:t>
            </w:r>
          </w:p>
        </w:tc>
      </w:tr>
      <w:tr w:rsidR="00BB6B8C" w:rsidRPr="00892C9C" w14:paraId="78296A1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B600BC1"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1EAFB85E" w14:textId="77777777" w:rsidR="00BB6B8C" w:rsidRPr="00892C9C" w:rsidRDefault="00BB6B8C" w:rsidP="0057298C">
            <w:pPr>
              <w:jc w:val="center"/>
              <w:outlineLvl w:val="6"/>
              <w:rPr>
                <w:color w:val="000000"/>
              </w:rPr>
            </w:pPr>
            <w:r w:rsidRPr="00892C9C">
              <w:rPr>
                <w:color w:val="000000"/>
              </w:rPr>
              <w:t>9920073150</w:t>
            </w:r>
          </w:p>
        </w:tc>
        <w:tc>
          <w:tcPr>
            <w:tcW w:w="606" w:type="dxa"/>
            <w:tcBorders>
              <w:top w:val="nil"/>
              <w:left w:val="nil"/>
              <w:bottom w:val="single" w:sz="4" w:space="0" w:color="000000"/>
              <w:right w:val="single" w:sz="4" w:space="0" w:color="000000"/>
            </w:tcBorders>
            <w:shd w:val="clear" w:color="auto" w:fill="auto"/>
            <w:noWrap/>
            <w:hideMark/>
          </w:tcPr>
          <w:p w14:paraId="5640AC0A"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0A14D6D3"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C82124D"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504EFEA"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2974929D" w14:textId="77777777" w:rsidR="00BB6B8C" w:rsidRPr="00892C9C" w:rsidRDefault="00BB6B8C" w:rsidP="0057298C">
            <w:pPr>
              <w:jc w:val="right"/>
              <w:outlineLvl w:val="6"/>
              <w:rPr>
                <w:color w:val="000000"/>
              </w:rPr>
            </w:pPr>
            <w:r w:rsidRPr="00892C9C">
              <w:rPr>
                <w:color w:val="000000"/>
              </w:rPr>
              <w:t>319 651,48</w:t>
            </w:r>
          </w:p>
        </w:tc>
      </w:tr>
      <w:tr w:rsidR="00BB6B8C" w:rsidRPr="00892C9C" w14:paraId="7B526C53"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7D92657"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10A0B3D8" w14:textId="77777777" w:rsidR="00BB6B8C" w:rsidRPr="00892C9C" w:rsidRDefault="00BB6B8C" w:rsidP="0057298C">
            <w:pPr>
              <w:jc w:val="center"/>
              <w:outlineLvl w:val="3"/>
              <w:rPr>
                <w:color w:val="000000"/>
              </w:rPr>
            </w:pPr>
            <w:r w:rsidRPr="00892C9C">
              <w:rPr>
                <w:color w:val="000000"/>
              </w:rPr>
              <w:t>9920073150</w:t>
            </w:r>
          </w:p>
        </w:tc>
        <w:tc>
          <w:tcPr>
            <w:tcW w:w="606" w:type="dxa"/>
            <w:tcBorders>
              <w:top w:val="nil"/>
              <w:left w:val="nil"/>
              <w:bottom w:val="single" w:sz="4" w:space="0" w:color="000000"/>
              <w:right w:val="single" w:sz="4" w:space="0" w:color="000000"/>
            </w:tcBorders>
            <w:shd w:val="clear" w:color="auto" w:fill="auto"/>
            <w:noWrap/>
            <w:hideMark/>
          </w:tcPr>
          <w:p w14:paraId="00202FF4"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DDC45E1"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671C951"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64504F6"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0DC37B8" w14:textId="77777777" w:rsidR="00BB6B8C" w:rsidRPr="00892C9C" w:rsidRDefault="00BB6B8C" w:rsidP="0057298C">
            <w:pPr>
              <w:jc w:val="right"/>
              <w:outlineLvl w:val="3"/>
              <w:rPr>
                <w:color w:val="000000"/>
              </w:rPr>
            </w:pPr>
            <w:r w:rsidRPr="00892C9C">
              <w:rPr>
                <w:color w:val="000000"/>
              </w:rPr>
              <w:t>57 606,00</w:t>
            </w:r>
          </w:p>
        </w:tc>
      </w:tr>
      <w:tr w:rsidR="00BB6B8C" w:rsidRPr="00892C9C" w14:paraId="34F4D78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412AE3B"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BB2CD7E" w14:textId="77777777" w:rsidR="00BB6B8C" w:rsidRPr="00892C9C" w:rsidRDefault="00BB6B8C" w:rsidP="0057298C">
            <w:pPr>
              <w:jc w:val="center"/>
              <w:outlineLvl w:val="4"/>
              <w:rPr>
                <w:color w:val="000000"/>
              </w:rPr>
            </w:pPr>
            <w:r w:rsidRPr="00892C9C">
              <w:rPr>
                <w:color w:val="000000"/>
              </w:rPr>
              <w:t>9920073150</w:t>
            </w:r>
          </w:p>
        </w:tc>
        <w:tc>
          <w:tcPr>
            <w:tcW w:w="606" w:type="dxa"/>
            <w:tcBorders>
              <w:top w:val="nil"/>
              <w:left w:val="nil"/>
              <w:bottom w:val="single" w:sz="4" w:space="0" w:color="000000"/>
              <w:right w:val="single" w:sz="4" w:space="0" w:color="000000"/>
            </w:tcBorders>
            <w:shd w:val="clear" w:color="auto" w:fill="auto"/>
            <w:noWrap/>
            <w:hideMark/>
          </w:tcPr>
          <w:p w14:paraId="15826698"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6A68699"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D8669F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89BB5B2"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8963179" w14:textId="77777777" w:rsidR="00BB6B8C" w:rsidRPr="00892C9C" w:rsidRDefault="00BB6B8C" w:rsidP="0057298C">
            <w:pPr>
              <w:jc w:val="right"/>
              <w:outlineLvl w:val="4"/>
              <w:rPr>
                <w:color w:val="000000"/>
              </w:rPr>
            </w:pPr>
            <w:r w:rsidRPr="00892C9C">
              <w:rPr>
                <w:color w:val="000000"/>
              </w:rPr>
              <w:t>57 606,00</w:t>
            </w:r>
          </w:p>
        </w:tc>
      </w:tr>
      <w:tr w:rsidR="00BB6B8C" w:rsidRPr="00892C9C" w14:paraId="07D202E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FFE524E"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AA84D82" w14:textId="77777777" w:rsidR="00BB6B8C" w:rsidRPr="00892C9C" w:rsidRDefault="00BB6B8C" w:rsidP="0057298C">
            <w:pPr>
              <w:jc w:val="center"/>
              <w:outlineLvl w:val="5"/>
              <w:rPr>
                <w:color w:val="000000"/>
              </w:rPr>
            </w:pPr>
            <w:r w:rsidRPr="00892C9C">
              <w:rPr>
                <w:color w:val="000000"/>
              </w:rPr>
              <w:t>9920073150</w:t>
            </w:r>
          </w:p>
        </w:tc>
        <w:tc>
          <w:tcPr>
            <w:tcW w:w="606" w:type="dxa"/>
            <w:tcBorders>
              <w:top w:val="nil"/>
              <w:left w:val="nil"/>
              <w:bottom w:val="single" w:sz="4" w:space="0" w:color="000000"/>
              <w:right w:val="single" w:sz="4" w:space="0" w:color="000000"/>
            </w:tcBorders>
            <w:shd w:val="clear" w:color="auto" w:fill="auto"/>
            <w:noWrap/>
            <w:hideMark/>
          </w:tcPr>
          <w:p w14:paraId="35B23F88"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23C0CF1"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4C9266F"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3D44298"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10BABFF" w14:textId="77777777" w:rsidR="00BB6B8C" w:rsidRPr="00892C9C" w:rsidRDefault="00BB6B8C" w:rsidP="0057298C">
            <w:pPr>
              <w:jc w:val="right"/>
              <w:outlineLvl w:val="5"/>
              <w:rPr>
                <w:color w:val="000000"/>
              </w:rPr>
            </w:pPr>
            <w:r w:rsidRPr="00892C9C">
              <w:rPr>
                <w:color w:val="000000"/>
              </w:rPr>
              <w:t>57 606,00</w:t>
            </w:r>
          </w:p>
        </w:tc>
      </w:tr>
      <w:tr w:rsidR="00BB6B8C" w:rsidRPr="00892C9C" w14:paraId="58CF362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EC5D9F2"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746C8B8" w14:textId="77777777" w:rsidR="00BB6B8C" w:rsidRPr="00892C9C" w:rsidRDefault="00BB6B8C" w:rsidP="0057298C">
            <w:pPr>
              <w:jc w:val="center"/>
              <w:outlineLvl w:val="6"/>
              <w:rPr>
                <w:color w:val="000000"/>
              </w:rPr>
            </w:pPr>
            <w:r w:rsidRPr="00892C9C">
              <w:rPr>
                <w:color w:val="000000"/>
              </w:rPr>
              <w:t>9920073150</w:t>
            </w:r>
          </w:p>
        </w:tc>
        <w:tc>
          <w:tcPr>
            <w:tcW w:w="606" w:type="dxa"/>
            <w:tcBorders>
              <w:top w:val="nil"/>
              <w:left w:val="nil"/>
              <w:bottom w:val="single" w:sz="4" w:space="0" w:color="000000"/>
              <w:right w:val="single" w:sz="4" w:space="0" w:color="000000"/>
            </w:tcBorders>
            <w:shd w:val="clear" w:color="auto" w:fill="auto"/>
            <w:noWrap/>
            <w:hideMark/>
          </w:tcPr>
          <w:p w14:paraId="618F1056"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87296BF"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F0DFF9D"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7142F43"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2C65CF52" w14:textId="77777777" w:rsidR="00BB6B8C" w:rsidRPr="00892C9C" w:rsidRDefault="00BB6B8C" w:rsidP="0057298C">
            <w:pPr>
              <w:jc w:val="right"/>
              <w:outlineLvl w:val="6"/>
              <w:rPr>
                <w:color w:val="000000"/>
              </w:rPr>
            </w:pPr>
            <w:r w:rsidRPr="00892C9C">
              <w:rPr>
                <w:color w:val="000000"/>
              </w:rPr>
              <w:t>57 606,00</w:t>
            </w:r>
          </w:p>
        </w:tc>
      </w:tr>
      <w:tr w:rsidR="00BB6B8C" w:rsidRPr="00892C9C" w14:paraId="27F909B3" w14:textId="77777777" w:rsidTr="009C2EE0">
        <w:trPr>
          <w:trHeight w:val="1890"/>
        </w:trPr>
        <w:tc>
          <w:tcPr>
            <w:tcW w:w="3970" w:type="dxa"/>
            <w:tcBorders>
              <w:top w:val="nil"/>
              <w:left w:val="single" w:sz="4" w:space="0" w:color="000000"/>
              <w:bottom w:val="single" w:sz="4" w:space="0" w:color="000000"/>
              <w:right w:val="single" w:sz="4" w:space="0" w:color="000000"/>
            </w:tcBorders>
            <w:shd w:val="clear" w:color="auto" w:fill="auto"/>
            <w:hideMark/>
          </w:tcPr>
          <w:p w14:paraId="205E8829" w14:textId="77777777" w:rsidR="00BB6B8C" w:rsidRPr="00892C9C" w:rsidRDefault="00BB6B8C" w:rsidP="0057298C">
            <w:pPr>
              <w:outlineLvl w:val="2"/>
              <w:rPr>
                <w:color w:val="000000"/>
              </w:rPr>
            </w:pPr>
            <w:r w:rsidRPr="00892C9C">
              <w:rPr>
                <w:color w:val="000000"/>
              </w:rPr>
              <w:t xml:space="preserve">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43" w:type="dxa"/>
            <w:tcBorders>
              <w:top w:val="nil"/>
              <w:left w:val="nil"/>
              <w:bottom w:val="single" w:sz="4" w:space="0" w:color="000000"/>
              <w:right w:val="single" w:sz="4" w:space="0" w:color="000000"/>
            </w:tcBorders>
            <w:shd w:val="clear" w:color="auto" w:fill="auto"/>
            <w:noWrap/>
            <w:hideMark/>
          </w:tcPr>
          <w:p w14:paraId="659A53A0" w14:textId="77777777" w:rsidR="00BB6B8C" w:rsidRPr="00892C9C" w:rsidRDefault="00BB6B8C" w:rsidP="0057298C">
            <w:pPr>
              <w:jc w:val="center"/>
              <w:outlineLvl w:val="2"/>
              <w:rPr>
                <w:color w:val="000000"/>
              </w:rPr>
            </w:pPr>
            <w:r w:rsidRPr="00892C9C">
              <w:rPr>
                <w:color w:val="000000"/>
              </w:rPr>
              <w:t>9920073250</w:t>
            </w:r>
          </w:p>
        </w:tc>
        <w:tc>
          <w:tcPr>
            <w:tcW w:w="606" w:type="dxa"/>
            <w:tcBorders>
              <w:top w:val="nil"/>
              <w:left w:val="nil"/>
              <w:bottom w:val="single" w:sz="4" w:space="0" w:color="000000"/>
              <w:right w:val="single" w:sz="4" w:space="0" w:color="000000"/>
            </w:tcBorders>
            <w:shd w:val="clear" w:color="auto" w:fill="auto"/>
            <w:noWrap/>
            <w:hideMark/>
          </w:tcPr>
          <w:p w14:paraId="6C870CF2"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408885E"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66439B8"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E070AD4"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F374FB1" w14:textId="77777777" w:rsidR="00BB6B8C" w:rsidRPr="00892C9C" w:rsidRDefault="00BB6B8C" w:rsidP="0057298C">
            <w:pPr>
              <w:jc w:val="right"/>
              <w:outlineLvl w:val="2"/>
              <w:rPr>
                <w:color w:val="000000"/>
              </w:rPr>
            </w:pPr>
            <w:r w:rsidRPr="00892C9C">
              <w:rPr>
                <w:color w:val="000000"/>
              </w:rPr>
              <w:t>426 600,00</w:t>
            </w:r>
          </w:p>
        </w:tc>
      </w:tr>
      <w:tr w:rsidR="00BB6B8C" w:rsidRPr="00892C9C" w14:paraId="3FA1138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7F5EE0C" w14:textId="77777777" w:rsidR="00BB6B8C" w:rsidRPr="00892C9C" w:rsidRDefault="00BB6B8C" w:rsidP="0057298C">
            <w:pPr>
              <w:outlineLvl w:val="3"/>
              <w:rPr>
                <w:color w:val="000000"/>
              </w:rPr>
            </w:pPr>
            <w:r w:rsidRPr="00892C9C">
              <w:rPr>
                <w:color w:val="000000"/>
              </w:rPr>
              <w:t xml:space="preserve"> Фонд оплаты труда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50BA09EA" w14:textId="77777777" w:rsidR="00BB6B8C" w:rsidRPr="00892C9C" w:rsidRDefault="00BB6B8C" w:rsidP="0057298C">
            <w:pPr>
              <w:jc w:val="center"/>
              <w:outlineLvl w:val="3"/>
              <w:rPr>
                <w:color w:val="000000"/>
              </w:rPr>
            </w:pPr>
            <w:r w:rsidRPr="00892C9C">
              <w:rPr>
                <w:color w:val="000000"/>
              </w:rPr>
              <w:t>9920073250</w:t>
            </w:r>
          </w:p>
        </w:tc>
        <w:tc>
          <w:tcPr>
            <w:tcW w:w="606" w:type="dxa"/>
            <w:tcBorders>
              <w:top w:val="nil"/>
              <w:left w:val="nil"/>
              <w:bottom w:val="single" w:sz="4" w:space="0" w:color="000000"/>
              <w:right w:val="single" w:sz="4" w:space="0" w:color="000000"/>
            </w:tcBorders>
            <w:shd w:val="clear" w:color="auto" w:fill="auto"/>
            <w:noWrap/>
            <w:hideMark/>
          </w:tcPr>
          <w:p w14:paraId="0C1B41C2" w14:textId="77777777" w:rsidR="00BB6B8C" w:rsidRPr="00892C9C" w:rsidRDefault="00BB6B8C" w:rsidP="0057298C">
            <w:pPr>
              <w:jc w:val="center"/>
              <w:outlineLvl w:val="3"/>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0CB66A9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D242F1F"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030934E"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28FBF0C" w14:textId="77777777" w:rsidR="00BB6B8C" w:rsidRPr="00892C9C" w:rsidRDefault="00BB6B8C" w:rsidP="0057298C">
            <w:pPr>
              <w:jc w:val="right"/>
              <w:outlineLvl w:val="3"/>
              <w:rPr>
                <w:color w:val="000000"/>
              </w:rPr>
            </w:pPr>
            <w:r w:rsidRPr="00892C9C">
              <w:rPr>
                <w:color w:val="000000"/>
              </w:rPr>
              <w:t>258 909,37</w:t>
            </w:r>
          </w:p>
        </w:tc>
      </w:tr>
      <w:tr w:rsidR="00BB6B8C" w:rsidRPr="00892C9C" w14:paraId="0973A95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17777BE"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F3968FF" w14:textId="77777777" w:rsidR="00BB6B8C" w:rsidRPr="00892C9C" w:rsidRDefault="00BB6B8C" w:rsidP="0057298C">
            <w:pPr>
              <w:jc w:val="center"/>
              <w:outlineLvl w:val="4"/>
              <w:rPr>
                <w:color w:val="000000"/>
              </w:rPr>
            </w:pPr>
            <w:r w:rsidRPr="00892C9C">
              <w:rPr>
                <w:color w:val="000000"/>
              </w:rPr>
              <w:t>9920073250</w:t>
            </w:r>
          </w:p>
        </w:tc>
        <w:tc>
          <w:tcPr>
            <w:tcW w:w="606" w:type="dxa"/>
            <w:tcBorders>
              <w:top w:val="nil"/>
              <w:left w:val="nil"/>
              <w:bottom w:val="single" w:sz="4" w:space="0" w:color="000000"/>
              <w:right w:val="single" w:sz="4" w:space="0" w:color="000000"/>
            </w:tcBorders>
            <w:shd w:val="clear" w:color="auto" w:fill="auto"/>
            <w:noWrap/>
            <w:hideMark/>
          </w:tcPr>
          <w:p w14:paraId="587DE896"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71509656"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BA444E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7F3F583"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51E60C8" w14:textId="77777777" w:rsidR="00BB6B8C" w:rsidRPr="00892C9C" w:rsidRDefault="00BB6B8C" w:rsidP="0057298C">
            <w:pPr>
              <w:jc w:val="right"/>
              <w:outlineLvl w:val="4"/>
              <w:rPr>
                <w:color w:val="000000"/>
              </w:rPr>
            </w:pPr>
            <w:r w:rsidRPr="00892C9C">
              <w:rPr>
                <w:color w:val="000000"/>
              </w:rPr>
              <w:t>258 909,37</w:t>
            </w:r>
          </w:p>
        </w:tc>
      </w:tr>
      <w:tr w:rsidR="00BB6B8C" w:rsidRPr="00892C9C" w14:paraId="514AAAF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534D396"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6A5FEED" w14:textId="77777777" w:rsidR="00BB6B8C" w:rsidRPr="00892C9C" w:rsidRDefault="00BB6B8C" w:rsidP="0057298C">
            <w:pPr>
              <w:jc w:val="center"/>
              <w:outlineLvl w:val="5"/>
              <w:rPr>
                <w:color w:val="000000"/>
              </w:rPr>
            </w:pPr>
            <w:r w:rsidRPr="00892C9C">
              <w:rPr>
                <w:color w:val="000000"/>
              </w:rPr>
              <w:t>9920073250</w:t>
            </w:r>
          </w:p>
        </w:tc>
        <w:tc>
          <w:tcPr>
            <w:tcW w:w="606" w:type="dxa"/>
            <w:tcBorders>
              <w:top w:val="nil"/>
              <w:left w:val="nil"/>
              <w:bottom w:val="single" w:sz="4" w:space="0" w:color="000000"/>
              <w:right w:val="single" w:sz="4" w:space="0" w:color="000000"/>
            </w:tcBorders>
            <w:shd w:val="clear" w:color="auto" w:fill="auto"/>
            <w:noWrap/>
            <w:hideMark/>
          </w:tcPr>
          <w:p w14:paraId="6931B757"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33537E5D"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52395FF"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13E13CD"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58A9A35" w14:textId="77777777" w:rsidR="00BB6B8C" w:rsidRPr="00892C9C" w:rsidRDefault="00BB6B8C" w:rsidP="0057298C">
            <w:pPr>
              <w:jc w:val="right"/>
              <w:outlineLvl w:val="5"/>
              <w:rPr>
                <w:color w:val="000000"/>
              </w:rPr>
            </w:pPr>
            <w:r w:rsidRPr="00892C9C">
              <w:rPr>
                <w:color w:val="000000"/>
              </w:rPr>
              <w:t>258 909,37</w:t>
            </w:r>
          </w:p>
        </w:tc>
      </w:tr>
      <w:tr w:rsidR="00BB6B8C" w:rsidRPr="00892C9C" w14:paraId="3B1EB57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88D72B0"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575A32E" w14:textId="77777777" w:rsidR="00BB6B8C" w:rsidRPr="00892C9C" w:rsidRDefault="00BB6B8C" w:rsidP="0057298C">
            <w:pPr>
              <w:jc w:val="center"/>
              <w:outlineLvl w:val="6"/>
              <w:rPr>
                <w:color w:val="000000"/>
              </w:rPr>
            </w:pPr>
            <w:r w:rsidRPr="00892C9C">
              <w:rPr>
                <w:color w:val="000000"/>
              </w:rPr>
              <w:t>9920073250</w:t>
            </w:r>
          </w:p>
        </w:tc>
        <w:tc>
          <w:tcPr>
            <w:tcW w:w="606" w:type="dxa"/>
            <w:tcBorders>
              <w:top w:val="nil"/>
              <w:left w:val="nil"/>
              <w:bottom w:val="single" w:sz="4" w:space="0" w:color="000000"/>
              <w:right w:val="single" w:sz="4" w:space="0" w:color="000000"/>
            </w:tcBorders>
            <w:shd w:val="clear" w:color="auto" w:fill="auto"/>
            <w:noWrap/>
            <w:hideMark/>
          </w:tcPr>
          <w:p w14:paraId="2D01DC00"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3B61BFFF"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00F64DE"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99D5A36"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049AA0FD" w14:textId="77777777" w:rsidR="00BB6B8C" w:rsidRPr="00892C9C" w:rsidRDefault="00BB6B8C" w:rsidP="0057298C">
            <w:pPr>
              <w:jc w:val="right"/>
              <w:outlineLvl w:val="6"/>
              <w:rPr>
                <w:color w:val="000000"/>
              </w:rPr>
            </w:pPr>
            <w:r w:rsidRPr="00892C9C">
              <w:rPr>
                <w:color w:val="000000"/>
              </w:rPr>
              <w:t>258 909,37</w:t>
            </w:r>
          </w:p>
        </w:tc>
      </w:tr>
      <w:tr w:rsidR="00BB6B8C" w:rsidRPr="00892C9C" w14:paraId="4A1F411E" w14:textId="77777777" w:rsidTr="009C2EE0">
        <w:trPr>
          <w:trHeight w:val="1371"/>
        </w:trPr>
        <w:tc>
          <w:tcPr>
            <w:tcW w:w="3970" w:type="dxa"/>
            <w:tcBorders>
              <w:top w:val="nil"/>
              <w:left w:val="single" w:sz="4" w:space="0" w:color="000000"/>
              <w:bottom w:val="single" w:sz="4" w:space="0" w:color="000000"/>
              <w:right w:val="single" w:sz="4" w:space="0" w:color="000000"/>
            </w:tcBorders>
            <w:shd w:val="clear" w:color="auto" w:fill="auto"/>
            <w:hideMark/>
          </w:tcPr>
          <w:p w14:paraId="24239E59"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057E7E33" w14:textId="77777777" w:rsidR="00BB6B8C" w:rsidRPr="00892C9C" w:rsidRDefault="00BB6B8C" w:rsidP="0057298C">
            <w:pPr>
              <w:jc w:val="center"/>
              <w:outlineLvl w:val="3"/>
              <w:rPr>
                <w:color w:val="000000"/>
              </w:rPr>
            </w:pPr>
            <w:r w:rsidRPr="00892C9C">
              <w:rPr>
                <w:color w:val="000000"/>
              </w:rPr>
              <w:t>9920073250</w:t>
            </w:r>
          </w:p>
        </w:tc>
        <w:tc>
          <w:tcPr>
            <w:tcW w:w="606" w:type="dxa"/>
            <w:tcBorders>
              <w:top w:val="nil"/>
              <w:left w:val="nil"/>
              <w:bottom w:val="single" w:sz="4" w:space="0" w:color="000000"/>
              <w:right w:val="single" w:sz="4" w:space="0" w:color="000000"/>
            </w:tcBorders>
            <w:shd w:val="clear" w:color="auto" w:fill="auto"/>
            <w:noWrap/>
            <w:hideMark/>
          </w:tcPr>
          <w:p w14:paraId="60BC110A" w14:textId="77777777" w:rsidR="00BB6B8C" w:rsidRPr="00892C9C" w:rsidRDefault="00BB6B8C" w:rsidP="0057298C">
            <w:pPr>
              <w:jc w:val="center"/>
              <w:outlineLvl w:val="3"/>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29E6946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DD8499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D8B668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7E9A9AE" w14:textId="77777777" w:rsidR="00BB6B8C" w:rsidRPr="00892C9C" w:rsidRDefault="00BB6B8C" w:rsidP="0057298C">
            <w:pPr>
              <w:jc w:val="right"/>
              <w:outlineLvl w:val="3"/>
              <w:rPr>
                <w:color w:val="000000"/>
              </w:rPr>
            </w:pPr>
            <w:r w:rsidRPr="00892C9C">
              <w:rPr>
                <w:color w:val="000000"/>
              </w:rPr>
              <w:t>78 190,63</w:t>
            </w:r>
          </w:p>
        </w:tc>
      </w:tr>
      <w:tr w:rsidR="00BB6B8C" w:rsidRPr="00892C9C" w14:paraId="107A784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C11EBA0"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68916CA" w14:textId="77777777" w:rsidR="00BB6B8C" w:rsidRPr="00892C9C" w:rsidRDefault="00BB6B8C" w:rsidP="0057298C">
            <w:pPr>
              <w:jc w:val="center"/>
              <w:outlineLvl w:val="4"/>
              <w:rPr>
                <w:color w:val="000000"/>
              </w:rPr>
            </w:pPr>
            <w:r w:rsidRPr="00892C9C">
              <w:rPr>
                <w:color w:val="000000"/>
              </w:rPr>
              <w:t>9920073250</w:t>
            </w:r>
          </w:p>
        </w:tc>
        <w:tc>
          <w:tcPr>
            <w:tcW w:w="606" w:type="dxa"/>
            <w:tcBorders>
              <w:top w:val="nil"/>
              <w:left w:val="nil"/>
              <w:bottom w:val="single" w:sz="4" w:space="0" w:color="000000"/>
              <w:right w:val="single" w:sz="4" w:space="0" w:color="000000"/>
            </w:tcBorders>
            <w:shd w:val="clear" w:color="auto" w:fill="auto"/>
            <w:noWrap/>
            <w:hideMark/>
          </w:tcPr>
          <w:p w14:paraId="143C3008"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640B64EB"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42B663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FFBF89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07D42D9" w14:textId="77777777" w:rsidR="00BB6B8C" w:rsidRPr="00892C9C" w:rsidRDefault="00BB6B8C" w:rsidP="0057298C">
            <w:pPr>
              <w:jc w:val="right"/>
              <w:outlineLvl w:val="4"/>
              <w:rPr>
                <w:color w:val="000000"/>
              </w:rPr>
            </w:pPr>
            <w:r w:rsidRPr="00892C9C">
              <w:rPr>
                <w:color w:val="000000"/>
              </w:rPr>
              <w:t>78 190,63</w:t>
            </w:r>
          </w:p>
        </w:tc>
      </w:tr>
      <w:tr w:rsidR="00BB6B8C" w:rsidRPr="00892C9C" w14:paraId="21CC244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56599A8"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5C495A6" w14:textId="77777777" w:rsidR="00BB6B8C" w:rsidRPr="00892C9C" w:rsidRDefault="00BB6B8C" w:rsidP="0057298C">
            <w:pPr>
              <w:jc w:val="center"/>
              <w:outlineLvl w:val="5"/>
              <w:rPr>
                <w:color w:val="000000"/>
              </w:rPr>
            </w:pPr>
            <w:r w:rsidRPr="00892C9C">
              <w:rPr>
                <w:color w:val="000000"/>
              </w:rPr>
              <w:t>9920073250</w:t>
            </w:r>
          </w:p>
        </w:tc>
        <w:tc>
          <w:tcPr>
            <w:tcW w:w="606" w:type="dxa"/>
            <w:tcBorders>
              <w:top w:val="nil"/>
              <w:left w:val="nil"/>
              <w:bottom w:val="single" w:sz="4" w:space="0" w:color="000000"/>
              <w:right w:val="single" w:sz="4" w:space="0" w:color="000000"/>
            </w:tcBorders>
            <w:shd w:val="clear" w:color="auto" w:fill="auto"/>
            <w:noWrap/>
            <w:hideMark/>
          </w:tcPr>
          <w:p w14:paraId="41ADF66B"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49D33D0A"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7D97E20"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DC8752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E425539" w14:textId="77777777" w:rsidR="00BB6B8C" w:rsidRPr="00892C9C" w:rsidRDefault="00BB6B8C" w:rsidP="0057298C">
            <w:pPr>
              <w:jc w:val="right"/>
              <w:outlineLvl w:val="5"/>
              <w:rPr>
                <w:color w:val="000000"/>
              </w:rPr>
            </w:pPr>
            <w:r w:rsidRPr="00892C9C">
              <w:rPr>
                <w:color w:val="000000"/>
              </w:rPr>
              <w:t>78 190,63</w:t>
            </w:r>
          </w:p>
        </w:tc>
      </w:tr>
      <w:tr w:rsidR="00BB6B8C" w:rsidRPr="00892C9C" w14:paraId="6C75DF72" w14:textId="77777777" w:rsidTr="009C2EE0">
        <w:trPr>
          <w:trHeight w:val="495"/>
        </w:trPr>
        <w:tc>
          <w:tcPr>
            <w:tcW w:w="3970" w:type="dxa"/>
            <w:tcBorders>
              <w:top w:val="nil"/>
              <w:left w:val="single" w:sz="4" w:space="0" w:color="000000"/>
              <w:bottom w:val="single" w:sz="4" w:space="0" w:color="000000"/>
              <w:right w:val="single" w:sz="4" w:space="0" w:color="000000"/>
            </w:tcBorders>
            <w:shd w:val="clear" w:color="auto" w:fill="auto"/>
            <w:hideMark/>
          </w:tcPr>
          <w:p w14:paraId="2F9896F4" w14:textId="77777777" w:rsidR="00BB6B8C" w:rsidRPr="00892C9C" w:rsidRDefault="00BB6B8C" w:rsidP="0057298C">
            <w:pPr>
              <w:outlineLvl w:val="6"/>
              <w:rPr>
                <w:color w:val="000000"/>
              </w:rPr>
            </w:pPr>
            <w:r w:rsidRPr="00892C9C">
              <w:rPr>
                <w:color w:val="000000"/>
              </w:rPr>
              <w:lastRenderedPageBreak/>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0BE3DC58" w14:textId="77777777" w:rsidR="00BB6B8C" w:rsidRPr="00892C9C" w:rsidRDefault="00BB6B8C" w:rsidP="0057298C">
            <w:pPr>
              <w:jc w:val="center"/>
              <w:outlineLvl w:val="6"/>
              <w:rPr>
                <w:color w:val="000000"/>
              </w:rPr>
            </w:pPr>
            <w:r w:rsidRPr="00892C9C">
              <w:rPr>
                <w:color w:val="000000"/>
              </w:rPr>
              <w:t>9920073250</w:t>
            </w:r>
          </w:p>
        </w:tc>
        <w:tc>
          <w:tcPr>
            <w:tcW w:w="606" w:type="dxa"/>
            <w:tcBorders>
              <w:top w:val="nil"/>
              <w:left w:val="nil"/>
              <w:bottom w:val="single" w:sz="4" w:space="0" w:color="000000"/>
              <w:right w:val="single" w:sz="4" w:space="0" w:color="000000"/>
            </w:tcBorders>
            <w:shd w:val="clear" w:color="auto" w:fill="auto"/>
            <w:noWrap/>
            <w:hideMark/>
          </w:tcPr>
          <w:p w14:paraId="3F88DD4E"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009EE22A"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A571D27"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B064E57"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2BF8377F" w14:textId="77777777" w:rsidR="00BB6B8C" w:rsidRPr="00892C9C" w:rsidRDefault="00BB6B8C" w:rsidP="0057298C">
            <w:pPr>
              <w:jc w:val="right"/>
              <w:outlineLvl w:val="6"/>
              <w:rPr>
                <w:color w:val="000000"/>
              </w:rPr>
            </w:pPr>
            <w:r w:rsidRPr="00892C9C">
              <w:rPr>
                <w:color w:val="000000"/>
              </w:rPr>
              <w:t>78 190,63</w:t>
            </w:r>
          </w:p>
        </w:tc>
      </w:tr>
      <w:tr w:rsidR="00BB6B8C" w:rsidRPr="00892C9C" w14:paraId="27E46FBE"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10A103B"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7A1D45A0" w14:textId="77777777" w:rsidR="00BB6B8C" w:rsidRPr="00892C9C" w:rsidRDefault="00BB6B8C" w:rsidP="0057298C">
            <w:pPr>
              <w:jc w:val="center"/>
              <w:outlineLvl w:val="3"/>
              <w:rPr>
                <w:color w:val="000000"/>
              </w:rPr>
            </w:pPr>
            <w:r w:rsidRPr="00892C9C">
              <w:rPr>
                <w:color w:val="000000"/>
              </w:rPr>
              <w:t>9920073250</w:t>
            </w:r>
          </w:p>
        </w:tc>
        <w:tc>
          <w:tcPr>
            <w:tcW w:w="606" w:type="dxa"/>
            <w:tcBorders>
              <w:top w:val="nil"/>
              <w:left w:val="nil"/>
              <w:bottom w:val="single" w:sz="4" w:space="0" w:color="000000"/>
              <w:right w:val="single" w:sz="4" w:space="0" w:color="000000"/>
            </w:tcBorders>
            <w:shd w:val="clear" w:color="auto" w:fill="auto"/>
            <w:noWrap/>
            <w:hideMark/>
          </w:tcPr>
          <w:p w14:paraId="5005130C"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DB88567"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AE2BCA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76C0C70"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7260041" w14:textId="77777777" w:rsidR="00BB6B8C" w:rsidRPr="00892C9C" w:rsidRDefault="00BB6B8C" w:rsidP="0057298C">
            <w:pPr>
              <w:jc w:val="right"/>
              <w:outlineLvl w:val="3"/>
              <w:rPr>
                <w:color w:val="000000"/>
              </w:rPr>
            </w:pPr>
            <w:r w:rsidRPr="00892C9C">
              <w:rPr>
                <w:color w:val="000000"/>
              </w:rPr>
              <w:t>89 500,00</w:t>
            </w:r>
          </w:p>
        </w:tc>
      </w:tr>
      <w:tr w:rsidR="00BB6B8C" w:rsidRPr="00892C9C" w14:paraId="0BFF44E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19F935C"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1E4E0E6" w14:textId="77777777" w:rsidR="00BB6B8C" w:rsidRPr="00892C9C" w:rsidRDefault="00BB6B8C" w:rsidP="0057298C">
            <w:pPr>
              <w:jc w:val="center"/>
              <w:outlineLvl w:val="4"/>
              <w:rPr>
                <w:color w:val="000000"/>
              </w:rPr>
            </w:pPr>
            <w:r w:rsidRPr="00892C9C">
              <w:rPr>
                <w:color w:val="000000"/>
              </w:rPr>
              <w:t>9920073250</w:t>
            </w:r>
          </w:p>
        </w:tc>
        <w:tc>
          <w:tcPr>
            <w:tcW w:w="606" w:type="dxa"/>
            <w:tcBorders>
              <w:top w:val="nil"/>
              <w:left w:val="nil"/>
              <w:bottom w:val="single" w:sz="4" w:space="0" w:color="000000"/>
              <w:right w:val="single" w:sz="4" w:space="0" w:color="000000"/>
            </w:tcBorders>
            <w:shd w:val="clear" w:color="auto" w:fill="auto"/>
            <w:noWrap/>
            <w:hideMark/>
          </w:tcPr>
          <w:p w14:paraId="2494C567"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A65CA4B"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E0EA332"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2978A1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A983393" w14:textId="77777777" w:rsidR="00BB6B8C" w:rsidRPr="00892C9C" w:rsidRDefault="00BB6B8C" w:rsidP="0057298C">
            <w:pPr>
              <w:jc w:val="right"/>
              <w:outlineLvl w:val="4"/>
              <w:rPr>
                <w:color w:val="000000"/>
              </w:rPr>
            </w:pPr>
            <w:r w:rsidRPr="00892C9C">
              <w:rPr>
                <w:color w:val="000000"/>
              </w:rPr>
              <w:t>89 500,00</w:t>
            </w:r>
          </w:p>
        </w:tc>
      </w:tr>
      <w:tr w:rsidR="00BB6B8C" w:rsidRPr="00892C9C" w14:paraId="0E9ED3B9" w14:textId="77777777" w:rsidTr="009C2EE0">
        <w:trPr>
          <w:trHeight w:val="155"/>
        </w:trPr>
        <w:tc>
          <w:tcPr>
            <w:tcW w:w="3970" w:type="dxa"/>
            <w:tcBorders>
              <w:top w:val="nil"/>
              <w:left w:val="single" w:sz="4" w:space="0" w:color="000000"/>
              <w:bottom w:val="single" w:sz="4" w:space="0" w:color="000000"/>
              <w:right w:val="single" w:sz="4" w:space="0" w:color="000000"/>
            </w:tcBorders>
            <w:shd w:val="clear" w:color="auto" w:fill="auto"/>
            <w:hideMark/>
          </w:tcPr>
          <w:p w14:paraId="5B02383B"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F340B78" w14:textId="77777777" w:rsidR="00BB6B8C" w:rsidRPr="00892C9C" w:rsidRDefault="00BB6B8C" w:rsidP="0057298C">
            <w:pPr>
              <w:jc w:val="center"/>
              <w:outlineLvl w:val="5"/>
              <w:rPr>
                <w:color w:val="000000"/>
              </w:rPr>
            </w:pPr>
            <w:r w:rsidRPr="00892C9C">
              <w:rPr>
                <w:color w:val="000000"/>
              </w:rPr>
              <w:t>9920073250</w:t>
            </w:r>
          </w:p>
        </w:tc>
        <w:tc>
          <w:tcPr>
            <w:tcW w:w="606" w:type="dxa"/>
            <w:tcBorders>
              <w:top w:val="nil"/>
              <w:left w:val="nil"/>
              <w:bottom w:val="single" w:sz="4" w:space="0" w:color="000000"/>
              <w:right w:val="single" w:sz="4" w:space="0" w:color="000000"/>
            </w:tcBorders>
            <w:shd w:val="clear" w:color="auto" w:fill="auto"/>
            <w:noWrap/>
            <w:hideMark/>
          </w:tcPr>
          <w:p w14:paraId="0AA90451"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1174583"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4D25AE7"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4F61F1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1149B84" w14:textId="77777777" w:rsidR="00BB6B8C" w:rsidRPr="00892C9C" w:rsidRDefault="00BB6B8C" w:rsidP="0057298C">
            <w:pPr>
              <w:jc w:val="right"/>
              <w:outlineLvl w:val="5"/>
              <w:rPr>
                <w:color w:val="000000"/>
              </w:rPr>
            </w:pPr>
            <w:r w:rsidRPr="00892C9C">
              <w:rPr>
                <w:color w:val="000000"/>
              </w:rPr>
              <w:t>89 500,00</w:t>
            </w:r>
          </w:p>
        </w:tc>
      </w:tr>
      <w:tr w:rsidR="00BB6B8C" w:rsidRPr="00892C9C" w14:paraId="53828E58" w14:textId="77777777" w:rsidTr="009C2EE0">
        <w:trPr>
          <w:trHeight w:val="446"/>
        </w:trPr>
        <w:tc>
          <w:tcPr>
            <w:tcW w:w="3970" w:type="dxa"/>
            <w:tcBorders>
              <w:top w:val="nil"/>
              <w:left w:val="single" w:sz="4" w:space="0" w:color="000000"/>
              <w:bottom w:val="single" w:sz="4" w:space="0" w:color="000000"/>
              <w:right w:val="single" w:sz="4" w:space="0" w:color="000000"/>
            </w:tcBorders>
            <w:shd w:val="clear" w:color="auto" w:fill="auto"/>
            <w:hideMark/>
          </w:tcPr>
          <w:p w14:paraId="7E2D1F98"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4220930" w14:textId="77777777" w:rsidR="00BB6B8C" w:rsidRPr="00892C9C" w:rsidRDefault="00BB6B8C" w:rsidP="0057298C">
            <w:pPr>
              <w:jc w:val="center"/>
              <w:outlineLvl w:val="6"/>
              <w:rPr>
                <w:color w:val="000000"/>
              </w:rPr>
            </w:pPr>
            <w:r w:rsidRPr="00892C9C">
              <w:rPr>
                <w:color w:val="000000"/>
              </w:rPr>
              <w:t>9920073250</w:t>
            </w:r>
          </w:p>
        </w:tc>
        <w:tc>
          <w:tcPr>
            <w:tcW w:w="606" w:type="dxa"/>
            <w:tcBorders>
              <w:top w:val="nil"/>
              <w:left w:val="nil"/>
              <w:bottom w:val="single" w:sz="4" w:space="0" w:color="000000"/>
              <w:right w:val="single" w:sz="4" w:space="0" w:color="000000"/>
            </w:tcBorders>
            <w:shd w:val="clear" w:color="auto" w:fill="auto"/>
            <w:noWrap/>
            <w:hideMark/>
          </w:tcPr>
          <w:p w14:paraId="48C73527"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D4EF449"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8FE4332"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D64DB96"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3148DE3D" w14:textId="77777777" w:rsidR="00BB6B8C" w:rsidRPr="00892C9C" w:rsidRDefault="00BB6B8C" w:rsidP="0057298C">
            <w:pPr>
              <w:jc w:val="right"/>
              <w:outlineLvl w:val="6"/>
              <w:rPr>
                <w:color w:val="000000"/>
              </w:rPr>
            </w:pPr>
            <w:r w:rsidRPr="00892C9C">
              <w:rPr>
                <w:color w:val="000000"/>
              </w:rPr>
              <w:t>89 500,00</w:t>
            </w:r>
          </w:p>
        </w:tc>
      </w:tr>
      <w:tr w:rsidR="00BB6B8C" w:rsidRPr="00892C9C" w14:paraId="374D1D42" w14:textId="77777777" w:rsidTr="009C2EE0">
        <w:trPr>
          <w:trHeight w:val="2295"/>
        </w:trPr>
        <w:tc>
          <w:tcPr>
            <w:tcW w:w="3970" w:type="dxa"/>
            <w:tcBorders>
              <w:top w:val="nil"/>
              <w:left w:val="single" w:sz="4" w:space="0" w:color="000000"/>
              <w:bottom w:val="single" w:sz="4" w:space="0" w:color="000000"/>
              <w:right w:val="single" w:sz="4" w:space="0" w:color="000000"/>
            </w:tcBorders>
            <w:shd w:val="clear" w:color="auto" w:fill="auto"/>
            <w:hideMark/>
          </w:tcPr>
          <w:p w14:paraId="529BAB0C" w14:textId="77777777" w:rsidR="00BB6B8C" w:rsidRPr="00892C9C" w:rsidRDefault="00BB6B8C" w:rsidP="0057298C">
            <w:pPr>
              <w:outlineLvl w:val="2"/>
              <w:rPr>
                <w:color w:val="000000"/>
              </w:rPr>
            </w:pPr>
            <w:r w:rsidRPr="00892C9C">
              <w:rPr>
                <w:color w:val="000000"/>
              </w:rPr>
              <w:t xml:space="preserve">  Осуществление государственных полномочий по организации транспортного обслуживания населения автомобильным транспортом по муниципальным маршрутам регулярных перевозок пассажиров и багажа садово-дачного направления на территории Республики Бурятия</w:t>
            </w:r>
          </w:p>
        </w:tc>
        <w:tc>
          <w:tcPr>
            <w:tcW w:w="1543" w:type="dxa"/>
            <w:tcBorders>
              <w:top w:val="nil"/>
              <w:left w:val="nil"/>
              <w:bottom w:val="single" w:sz="4" w:space="0" w:color="000000"/>
              <w:right w:val="single" w:sz="4" w:space="0" w:color="000000"/>
            </w:tcBorders>
            <w:shd w:val="clear" w:color="auto" w:fill="auto"/>
            <w:noWrap/>
            <w:hideMark/>
          </w:tcPr>
          <w:p w14:paraId="38FDC679" w14:textId="77777777" w:rsidR="00BB6B8C" w:rsidRPr="00892C9C" w:rsidRDefault="00BB6B8C" w:rsidP="0057298C">
            <w:pPr>
              <w:jc w:val="center"/>
              <w:outlineLvl w:val="2"/>
              <w:rPr>
                <w:color w:val="000000"/>
              </w:rPr>
            </w:pPr>
            <w:r w:rsidRPr="00892C9C">
              <w:rPr>
                <w:color w:val="000000"/>
              </w:rPr>
              <w:t>9920073260</w:t>
            </w:r>
          </w:p>
        </w:tc>
        <w:tc>
          <w:tcPr>
            <w:tcW w:w="606" w:type="dxa"/>
            <w:tcBorders>
              <w:top w:val="nil"/>
              <w:left w:val="nil"/>
              <w:bottom w:val="single" w:sz="4" w:space="0" w:color="000000"/>
              <w:right w:val="single" w:sz="4" w:space="0" w:color="000000"/>
            </w:tcBorders>
            <w:shd w:val="clear" w:color="auto" w:fill="auto"/>
            <w:noWrap/>
            <w:hideMark/>
          </w:tcPr>
          <w:p w14:paraId="7AB3E4FF"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265110E"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A4C4131"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A6DDF59"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41E3E6A" w14:textId="77777777" w:rsidR="00BB6B8C" w:rsidRPr="00892C9C" w:rsidRDefault="00BB6B8C" w:rsidP="0057298C">
            <w:pPr>
              <w:jc w:val="right"/>
              <w:outlineLvl w:val="2"/>
              <w:rPr>
                <w:color w:val="000000"/>
              </w:rPr>
            </w:pPr>
            <w:r w:rsidRPr="00892C9C">
              <w:rPr>
                <w:color w:val="000000"/>
              </w:rPr>
              <w:t>10 395,00</w:t>
            </w:r>
          </w:p>
        </w:tc>
      </w:tr>
      <w:tr w:rsidR="00BB6B8C" w:rsidRPr="00892C9C" w14:paraId="21ED4ED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4684206" w14:textId="77777777" w:rsidR="00BB6B8C" w:rsidRPr="00892C9C" w:rsidRDefault="00BB6B8C" w:rsidP="0057298C">
            <w:pPr>
              <w:outlineLvl w:val="3"/>
              <w:rPr>
                <w:color w:val="000000"/>
              </w:rPr>
            </w:pPr>
            <w:r w:rsidRPr="00892C9C">
              <w:rPr>
                <w:color w:val="000000"/>
              </w:rPr>
              <w:t xml:space="preserve"> Фонд оплаты труда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4EB999E0" w14:textId="77777777" w:rsidR="00BB6B8C" w:rsidRPr="00892C9C" w:rsidRDefault="00BB6B8C" w:rsidP="0057298C">
            <w:pPr>
              <w:jc w:val="center"/>
              <w:outlineLvl w:val="3"/>
              <w:rPr>
                <w:color w:val="000000"/>
              </w:rPr>
            </w:pPr>
            <w:r w:rsidRPr="00892C9C">
              <w:rPr>
                <w:color w:val="000000"/>
              </w:rPr>
              <w:t>9920073260</w:t>
            </w:r>
          </w:p>
        </w:tc>
        <w:tc>
          <w:tcPr>
            <w:tcW w:w="606" w:type="dxa"/>
            <w:tcBorders>
              <w:top w:val="nil"/>
              <w:left w:val="nil"/>
              <w:bottom w:val="single" w:sz="4" w:space="0" w:color="000000"/>
              <w:right w:val="single" w:sz="4" w:space="0" w:color="000000"/>
            </w:tcBorders>
            <w:shd w:val="clear" w:color="auto" w:fill="auto"/>
            <w:noWrap/>
            <w:hideMark/>
          </w:tcPr>
          <w:p w14:paraId="4150FAF8" w14:textId="77777777" w:rsidR="00BB6B8C" w:rsidRPr="00892C9C" w:rsidRDefault="00BB6B8C" w:rsidP="0057298C">
            <w:pPr>
              <w:jc w:val="center"/>
              <w:outlineLvl w:val="3"/>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5AB8D8B4"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05E5EB7"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F64467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4F0B8C7" w14:textId="77777777" w:rsidR="00BB6B8C" w:rsidRPr="00892C9C" w:rsidRDefault="00BB6B8C" w:rsidP="0057298C">
            <w:pPr>
              <w:jc w:val="right"/>
              <w:outlineLvl w:val="3"/>
              <w:rPr>
                <w:color w:val="000000"/>
              </w:rPr>
            </w:pPr>
            <w:r w:rsidRPr="00892C9C">
              <w:rPr>
                <w:color w:val="000000"/>
              </w:rPr>
              <w:t>7 476,96</w:t>
            </w:r>
          </w:p>
        </w:tc>
      </w:tr>
      <w:tr w:rsidR="00BB6B8C" w:rsidRPr="00892C9C" w14:paraId="0FB7538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7F719FA"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DAC4D4F" w14:textId="77777777" w:rsidR="00BB6B8C" w:rsidRPr="00892C9C" w:rsidRDefault="00BB6B8C" w:rsidP="0057298C">
            <w:pPr>
              <w:jc w:val="center"/>
              <w:outlineLvl w:val="4"/>
              <w:rPr>
                <w:color w:val="000000"/>
              </w:rPr>
            </w:pPr>
            <w:r w:rsidRPr="00892C9C">
              <w:rPr>
                <w:color w:val="000000"/>
              </w:rPr>
              <w:t>9920073260</w:t>
            </w:r>
          </w:p>
        </w:tc>
        <w:tc>
          <w:tcPr>
            <w:tcW w:w="606" w:type="dxa"/>
            <w:tcBorders>
              <w:top w:val="nil"/>
              <w:left w:val="nil"/>
              <w:bottom w:val="single" w:sz="4" w:space="0" w:color="000000"/>
              <w:right w:val="single" w:sz="4" w:space="0" w:color="000000"/>
            </w:tcBorders>
            <w:shd w:val="clear" w:color="auto" w:fill="auto"/>
            <w:noWrap/>
            <w:hideMark/>
          </w:tcPr>
          <w:p w14:paraId="661EA018"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3FF0B51A"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0606E01"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E68E1B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8A93DDE" w14:textId="77777777" w:rsidR="00BB6B8C" w:rsidRPr="00892C9C" w:rsidRDefault="00BB6B8C" w:rsidP="0057298C">
            <w:pPr>
              <w:jc w:val="right"/>
              <w:outlineLvl w:val="4"/>
              <w:rPr>
                <w:color w:val="000000"/>
              </w:rPr>
            </w:pPr>
            <w:r w:rsidRPr="00892C9C">
              <w:rPr>
                <w:color w:val="000000"/>
              </w:rPr>
              <w:t>7 476,96</w:t>
            </w:r>
          </w:p>
        </w:tc>
      </w:tr>
      <w:tr w:rsidR="00BB6B8C" w:rsidRPr="00892C9C" w14:paraId="4481B77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70D2344"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1E0E8F6B" w14:textId="77777777" w:rsidR="00BB6B8C" w:rsidRPr="00892C9C" w:rsidRDefault="00BB6B8C" w:rsidP="0057298C">
            <w:pPr>
              <w:jc w:val="center"/>
              <w:outlineLvl w:val="5"/>
              <w:rPr>
                <w:color w:val="000000"/>
              </w:rPr>
            </w:pPr>
            <w:r w:rsidRPr="00892C9C">
              <w:rPr>
                <w:color w:val="000000"/>
              </w:rPr>
              <w:t>9920073260</w:t>
            </w:r>
          </w:p>
        </w:tc>
        <w:tc>
          <w:tcPr>
            <w:tcW w:w="606" w:type="dxa"/>
            <w:tcBorders>
              <w:top w:val="nil"/>
              <w:left w:val="nil"/>
              <w:bottom w:val="single" w:sz="4" w:space="0" w:color="000000"/>
              <w:right w:val="single" w:sz="4" w:space="0" w:color="000000"/>
            </w:tcBorders>
            <w:shd w:val="clear" w:color="auto" w:fill="auto"/>
            <w:noWrap/>
            <w:hideMark/>
          </w:tcPr>
          <w:p w14:paraId="2FA0B9B0"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44006928"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ECF03AA"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6CC6C5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B645E48" w14:textId="77777777" w:rsidR="00BB6B8C" w:rsidRPr="00892C9C" w:rsidRDefault="00BB6B8C" w:rsidP="0057298C">
            <w:pPr>
              <w:jc w:val="right"/>
              <w:outlineLvl w:val="5"/>
              <w:rPr>
                <w:color w:val="000000"/>
              </w:rPr>
            </w:pPr>
            <w:r w:rsidRPr="00892C9C">
              <w:rPr>
                <w:color w:val="000000"/>
              </w:rPr>
              <w:t>7 476,96</w:t>
            </w:r>
          </w:p>
        </w:tc>
      </w:tr>
      <w:tr w:rsidR="00BB6B8C" w:rsidRPr="00892C9C" w14:paraId="1F1F3DB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F690D41"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3C2E3E18" w14:textId="77777777" w:rsidR="00BB6B8C" w:rsidRPr="00892C9C" w:rsidRDefault="00BB6B8C" w:rsidP="0057298C">
            <w:pPr>
              <w:jc w:val="center"/>
              <w:outlineLvl w:val="6"/>
              <w:rPr>
                <w:color w:val="000000"/>
              </w:rPr>
            </w:pPr>
            <w:r w:rsidRPr="00892C9C">
              <w:rPr>
                <w:color w:val="000000"/>
              </w:rPr>
              <w:t>9920073260</w:t>
            </w:r>
          </w:p>
        </w:tc>
        <w:tc>
          <w:tcPr>
            <w:tcW w:w="606" w:type="dxa"/>
            <w:tcBorders>
              <w:top w:val="nil"/>
              <w:left w:val="nil"/>
              <w:bottom w:val="single" w:sz="4" w:space="0" w:color="000000"/>
              <w:right w:val="single" w:sz="4" w:space="0" w:color="000000"/>
            </w:tcBorders>
            <w:shd w:val="clear" w:color="auto" w:fill="auto"/>
            <w:noWrap/>
            <w:hideMark/>
          </w:tcPr>
          <w:p w14:paraId="5511037F"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08C004BE"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982AC30"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5148BFF"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704B9851" w14:textId="77777777" w:rsidR="00BB6B8C" w:rsidRPr="00892C9C" w:rsidRDefault="00BB6B8C" w:rsidP="0057298C">
            <w:pPr>
              <w:jc w:val="right"/>
              <w:outlineLvl w:val="6"/>
              <w:rPr>
                <w:color w:val="000000"/>
              </w:rPr>
            </w:pPr>
            <w:r w:rsidRPr="00892C9C">
              <w:rPr>
                <w:color w:val="000000"/>
              </w:rPr>
              <w:t>7 476,96</w:t>
            </w:r>
          </w:p>
        </w:tc>
      </w:tr>
      <w:tr w:rsidR="00BB6B8C" w:rsidRPr="00892C9C" w14:paraId="57421358" w14:textId="77777777" w:rsidTr="009C2EE0">
        <w:trPr>
          <w:trHeight w:val="1379"/>
        </w:trPr>
        <w:tc>
          <w:tcPr>
            <w:tcW w:w="3970" w:type="dxa"/>
            <w:tcBorders>
              <w:top w:val="nil"/>
              <w:left w:val="single" w:sz="4" w:space="0" w:color="000000"/>
              <w:bottom w:val="single" w:sz="4" w:space="0" w:color="000000"/>
              <w:right w:val="single" w:sz="4" w:space="0" w:color="000000"/>
            </w:tcBorders>
            <w:shd w:val="clear" w:color="auto" w:fill="auto"/>
            <w:hideMark/>
          </w:tcPr>
          <w:p w14:paraId="0C9014C4"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0E7950EA" w14:textId="77777777" w:rsidR="00BB6B8C" w:rsidRPr="00892C9C" w:rsidRDefault="00BB6B8C" w:rsidP="0057298C">
            <w:pPr>
              <w:jc w:val="center"/>
              <w:outlineLvl w:val="3"/>
              <w:rPr>
                <w:color w:val="000000"/>
              </w:rPr>
            </w:pPr>
            <w:r w:rsidRPr="00892C9C">
              <w:rPr>
                <w:color w:val="000000"/>
              </w:rPr>
              <w:t>9920073260</w:t>
            </w:r>
          </w:p>
        </w:tc>
        <w:tc>
          <w:tcPr>
            <w:tcW w:w="606" w:type="dxa"/>
            <w:tcBorders>
              <w:top w:val="nil"/>
              <w:left w:val="nil"/>
              <w:bottom w:val="single" w:sz="4" w:space="0" w:color="000000"/>
              <w:right w:val="single" w:sz="4" w:space="0" w:color="000000"/>
            </w:tcBorders>
            <w:shd w:val="clear" w:color="auto" w:fill="auto"/>
            <w:noWrap/>
            <w:hideMark/>
          </w:tcPr>
          <w:p w14:paraId="5F21CCD7" w14:textId="77777777" w:rsidR="00BB6B8C" w:rsidRPr="00892C9C" w:rsidRDefault="00BB6B8C" w:rsidP="0057298C">
            <w:pPr>
              <w:jc w:val="center"/>
              <w:outlineLvl w:val="3"/>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2EBC37E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5B9BD6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1A34D5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0DADC4C" w14:textId="77777777" w:rsidR="00BB6B8C" w:rsidRPr="00892C9C" w:rsidRDefault="00BB6B8C" w:rsidP="0057298C">
            <w:pPr>
              <w:jc w:val="right"/>
              <w:outlineLvl w:val="3"/>
              <w:rPr>
                <w:color w:val="000000"/>
              </w:rPr>
            </w:pPr>
            <w:r w:rsidRPr="00892C9C">
              <w:rPr>
                <w:color w:val="000000"/>
              </w:rPr>
              <w:t>2 258,04</w:t>
            </w:r>
          </w:p>
        </w:tc>
      </w:tr>
      <w:tr w:rsidR="00BB6B8C" w:rsidRPr="00892C9C" w14:paraId="648E0F6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CECF89A"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A09F96C" w14:textId="77777777" w:rsidR="00BB6B8C" w:rsidRPr="00892C9C" w:rsidRDefault="00BB6B8C" w:rsidP="0057298C">
            <w:pPr>
              <w:jc w:val="center"/>
              <w:outlineLvl w:val="4"/>
              <w:rPr>
                <w:color w:val="000000"/>
              </w:rPr>
            </w:pPr>
            <w:r w:rsidRPr="00892C9C">
              <w:rPr>
                <w:color w:val="000000"/>
              </w:rPr>
              <w:t>9920073260</w:t>
            </w:r>
          </w:p>
        </w:tc>
        <w:tc>
          <w:tcPr>
            <w:tcW w:w="606" w:type="dxa"/>
            <w:tcBorders>
              <w:top w:val="nil"/>
              <w:left w:val="nil"/>
              <w:bottom w:val="single" w:sz="4" w:space="0" w:color="000000"/>
              <w:right w:val="single" w:sz="4" w:space="0" w:color="000000"/>
            </w:tcBorders>
            <w:shd w:val="clear" w:color="auto" w:fill="auto"/>
            <w:noWrap/>
            <w:hideMark/>
          </w:tcPr>
          <w:p w14:paraId="7BB27707"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088D3CBC"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D5FAF12"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ACC16E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297CC87" w14:textId="77777777" w:rsidR="00BB6B8C" w:rsidRPr="00892C9C" w:rsidRDefault="00BB6B8C" w:rsidP="0057298C">
            <w:pPr>
              <w:jc w:val="right"/>
              <w:outlineLvl w:val="4"/>
              <w:rPr>
                <w:color w:val="000000"/>
              </w:rPr>
            </w:pPr>
            <w:r w:rsidRPr="00892C9C">
              <w:rPr>
                <w:color w:val="000000"/>
              </w:rPr>
              <w:t>2 258,04</w:t>
            </w:r>
          </w:p>
        </w:tc>
      </w:tr>
      <w:tr w:rsidR="00BB6B8C" w:rsidRPr="00892C9C" w14:paraId="3583EF5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8F13995"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193AE332" w14:textId="77777777" w:rsidR="00BB6B8C" w:rsidRPr="00892C9C" w:rsidRDefault="00BB6B8C" w:rsidP="0057298C">
            <w:pPr>
              <w:jc w:val="center"/>
              <w:outlineLvl w:val="5"/>
              <w:rPr>
                <w:color w:val="000000"/>
              </w:rPr>
            </w:pPr>
            <w:r w:rsidRPr="00892C9C">
              <w:rPr>
                <w:color w:val="000000"/>
              </w:rPr>
              <w:t>9920073260</w:t>
            </w:r>
          </w:p>
        </w:tc>
        <w:tc>
          <w:tcPr>
            <w:tcW w:w="606" w:type="dxa"/>
            <w:tcBorders>
              <w:top w:val="nil"/>
              <w:left w:val="nil"/>
              <w:bottom w:val="single" w:sz="4" w:space="0" w:color="000000"/>
              <w:right w:val="single" w:sz="4" w:space="0" w:color="000000"/>
            </w:tcBorders>
            <w:shd w:val="clear" w:color="auto" w:fill="auto"/>
            <w:noWrap/>
            <w:hideMark/>
          </w:tcPr>
          <w:p w14:paraId="032AB562"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187D1744"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1F25B0F"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99C004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0C3759E" w14:textId="77777777" w:rsidR="00BB6B8C" w:rsidRPr="00892C9C" w:rsidRDefault="00BB6B8C" w:rsidP="0057298C">
            <w:pPr>
              <w:jc w:val="right"/>
              <w:outlineLvl w:val="5"/>
              <w:rPr>
                <w:color w:val="000000"/>
              </w:rPr>
            </w:pPr>
            <w:r w:rsidRPr="00892C9C">
              <w:rPr>
                <w:color w:val="000000"/>
              </w:rPr>
              <w:t>2 258,04</w:t>
            </w:r>
          </w:p>
        </w:tc>
      </w:tr>
      <w:tr w:rsidR="00BB6B8C" w:rsidRPr="00892C9C" w14:paraId="24C265E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18288C5"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7C5BA12" w14:textId="77777777" w:rsidR="00BB6B8C" w:rsidRPr="00892C9C" w:rsidRDefault="00BB6B8C" w:rsidP="0057298C">
            <w:pPr>
              <w:jc w:val="center"/>
              <w:outlineLvl w:val="6"/>
              <w:rPr>
                <w:color w:val="000000"/>
              </w:rPr>
            </w:pPr>
            <w:r w:rsidRPr="00892C9C">
              <w:rPr>
                <w:color w:val="000000"/>
              </w:rPr>
              <w:t>9920073260</w:t>
            </w:r>
          </w:p>
        </w:tc>
        <w:tc>
          <w:tcPr>
            <w:tcW w:w="606" w:type="dxa"/>
            <w:tcBorders>
              <w:top w:val="nil"/>
              <w:left w:val="nil"/>
              <w:bottom w:val="single" w:sz="4" w:space="0" w:color="000000"/>
              <w:right w:val="single" w:sz="4" w:space="0" w:color="000000"/>
            </w:tcBorders>
            <w:shd w:val="clear" w:color="auto" w:fill="auto"/>
            <w:noWrap/>
            <w:hideMark/>
          </w:tcPr>
          <w:p w14:paraId="67800979"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35F844FE"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07B9C8B"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13132EC"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077B6AF1" w14:textId="77777777" w:rsidR="00BB6B8C" w:rsidRPr="00892C9C" w:rsidRDefault="00BB6B8C" w:rsidP="0057298C">
            <w:pPr>
              <w:jc w:val="right"/>
              <w:outlineLvl w:val="6"/>
              <w:rPr>
                <w:color w:val="000000"/>
              </w:rPr>
            </w:pPr>
            <w:r w:rsidRPr="00892C9C">
              <w:rPr>
                <w:color w:val="000000"/>
              </w:rPr>
              <w:t>2 258,04</w:t>
            </w:r>
          </w:p>
        </w:tc>
      </w:tr>
      <w:tr w:rsidR="00BB6B8C" w:rsidRPr="00892C9C" w14:paraId="343018E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0CC64A0"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4C3D24D1" w14:textId="77777777" w:rsidR="00BB6B8C" w:rsidRPr="00892C9C" w:rsidRDefault="00BB6B8C" w:rsidP="0057298C">
            <w:pPr>
              <w:jc w:val="center"/>
              <w:outlineLvl w:val="3"/>
              <w:rPr>
                <w:color w:val="000000"/>
              </w:rPr>
            </w:pPr>
            <w:r w:rsidRPr="00892C9C">
              <w:rPr>
                <w:color w:val="000000"/>
              </w:rPr>
              <w:t>9920073260</w:t>
            </w:r>
          </w:p>
        </w:tc>
        <w:tc>
          <w:tcPr>
            <w:tcW w:w="606" w:type="dxa"/>
            <w:tcBorders>
              <w:top w:val="nil"/>
              <w:left w:val="nil"/>
              <w:bottom w:val="single" w:sz="4" w:space="0" w:color="000000"/>
              <w:right w:val="single" w:sz="4" w:space="0" w:color="000000"/>
            </w:tcBorders>
            <w:shd w:val="clear" w:color="auto" w:fill="auto"/>
            <w:noWrap/>
            <w:hideMark/>
          </w:tcPr>
          <w:p w14:paraId="60BA45D5"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515E966"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4A7D2E9"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552FAD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B6E5E9A" w14:textId="77777777" w:rsidR="00BB6B8C" w:rsidRPr="00892C9C" w:rsidRDefault="00BB6B8C" w:rsidP="0057298C">
            <w:pPr>
              <w:jc w:val="right"/>
              <w:outlineLvl w:val="3"/>
              <w:rPr>
                <w:color w:val="000000"/>
              </w:rPr>
            </w:pPr>
            <w:r w:rsidRPr="00892C9C">
              <w:rPr>
                <w:color w:val="000000"/>
              </w:rPr>
              <w:t>660,00</w:t>
            </w:r>
          </w:p>
        </w:tc>
      </w:tr>
      <w:tr w:rsidR="00BB6B8C" w:rsidRPr="00892C9C" w14:paraId="0186D81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4374EE6"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8DA9B41" w14:textId="77777777" w:rsidR="00BB6B8C" w:rsidRPr="00892C9C" w:rsidRDefault="00BB6B8C" w:rsidP="0057298C">
            <w:pPr>
              <w:jc w:val="center"/>
              <w:outlineLvl w:val="4"/>
              <w:rPr>
                <w:color w:val="000000"/>
              </w:rPr>
            </w:pPr>
            <w:r w:rsidRPr="00892C9C">
              <w:rPr>
                <w:color w:val="000000"/>
              </w:rPr>
              <w:t>9920073260</w:t>
            </w:r>
          </w:p>
        </w:tc>
        <w:tc>
          <w:tcPr>
            <w:tcW w:w="606" w:type="dxa"/>
            <w:tcBorders>
              <w:top w:val="nil"/>
              <w:left w:val="nil"/>
              <w:bottom w:val="single" w:sz="4" w:space="0" w:color="000000"/>
              <w:right w:val="single" w:sz="4" w:space="0" w:color="000000"/>
            </w:tcBorders>
            <w:shd w:val="clear" w:color="auto" w:fill="auto"/>
            <w:noWrap/>
            <w:hideMark/>
          </w:tcPr>
          <w:p w14:paraId="0582F451"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BE389E4"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32DA7B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988516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DA6C2A9" w14:textId="77777777" w:rsidR="00BB6B8C" w:rsidRPr="00892C9C" w:rsidRDefault="00BB6B8C" w:rsidP="0057298C">
            <w:pPr>
              <w:jc w:val="right"/>
              <w:outlineLvl w:val="4"/>
              <w:rPr>
                <w:color w:val="000000"/>
              </w:rPr>
            </w:pPr>
            <w:r w:rsidRPr="00892C9C">
              <w:rPr>
                <w:color w:val="000000"/>
              </w:rPr>
              <w:t>660,00</w:t>
            </w:r>
          </w:p>
        </w:tc>
      </w:tr>
      <w:tr w:rsidR="00BB6B8C" w:rsidRPr="00892C9C" w14:paraId="2CFB0C1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D1CA63A"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3F21B791" w14:textId="77777777" w:rsidR="00BB6B8C" w:rsidRPr="00892C9C" w:rsidRDefault="00BB6B8C" w:rsidP="0057298C">
            <w:pPr>
              <w:jc w:val="center"/>
              <w:outlineLvl w:val="5"/>
              <w:rPr>
                <w:color w:val="000000"/>
              </w:rPr>
            </w:pPr>
            <w:r w:rsidRPr="00892C9C">
              <w:rPr>
                <w:color w:val="000000"/>
              </w:rPr>
              <w:t>9920073260</w:t>
            </w:r>
          </w:p>
        </w:tc>
        <w:tc>
          <w:tcPr>
            <w:tcW w:w="606" w:type="dxa"/>
            <w:tcBorders>
              <w:top w:val="nil"/>
              <w:left w:val="nil"/>
              <w:bottom w:val="single" w:sz="4" w:space="0" w:color="000000"/>
              <w:right w:val="single" w:sz="4" w:space="0" w:color="000000"/>
            </w:tcBorders>
            <w:shd w:val="clear" w:color="auto" w:fill="auto"/>
            <w:noWrap/>
            <w:hideMark/>
          </w:tcPr>
          <w:p w14:paraId="0B8C195F"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8B60BA9"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AEA0413"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EAB10C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3AFDE97" w14:textId="77777777" w:rsidR="00BB6B8C" w:rsidRPr="00892C9C" w:rsidRDefault="00BB6B8C" w:rsidP="0057298C">
            <w:pPr>
              <w:jc w:val="right"/>
              <w:outlineLvl w:val="5"/>
              <w:rPr>
                <w:color w:val="000000"/>
              </w:rPr>
            </w:pPr>
            <w:r w:rsidRPr="00892C9C">
              <w:rPr>
                <w:color w:val="000000"/>
              </w:rPr>
              <w:t>660,00</w:t>
            </w:r>
          </w:p>
        </w:tc>
      </w:tr>
      <w:tr w:rsidR="00BB6B8C" w:rsidRPr="00892C9C" w14:paraId="62488155" w14:textId="77777777" w:rsidTr="009C2EE0">
        <w:trPr>
          <w:trHeight w:val="385"/>
        </w:trPr>
        <w:tc>
          <w:tcPr>
            <w:tcW w:w="3970" w:type="dxa"/>
            <w:tcBorders>
              <w:top w:val="nil"/>
              <w:left w:val="single" w:sz="4" w:space="0" w:color="000000"/>
              <w:bottom w:val="single" w:sz="4" w:space="0" w:color="000000"/>
              <w:right w:val="single" w:sz="4" w:space="0" w:color="000000"/>
            </w:tcBorders>
            <w:shd w:val="clear" w:color="auto" w:fill="auto"/>
            <w:hideMark/>
          </w:tcPr>
          <w:p w14:paraId="360BA1E7"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74EE2B2" w14:textId="77777777" w:rsidR="00BB6B8C" w:rsidRPr="00892C9C" w:rsidRDefault="00BB6B8C" w:rsidP="0057298C">
            <w:pPr>
              <w:jc w:val="center"/>
              <w:outlineLvl w:val="6"/>
              <w:rPr>
                <w:color w:val="000000"/>
              </w:rPr>
            </w:pPr>
            <w:r w:rsidRPr="00892C9C">
              <w:rPr>
                <w:color w:val="000000"/>
              </w:rPr>
              <w:t>9920073260</w:t>
            </w:r>
          </w:p>
        </w:tc>
        <w:tc>
          <w:tcPr>
            <w:tcW w:w="606" w:type="dxa"/>
            <w:tcBorders>
              <w:top w:val="nil"/>
              <w:left w:val="nil"/>
              <w:bottom w:val="single" w:sz="4" w:space="0" w:color="000000"/>
              <w:right w:val="single" w:sz="4" w:space="0" w:color="000000"/>
            </w:tcBorders>
            <w:shd w:val="clear" w:color="auto" w:fill="auto"/>
            <w:noWrap/>
            <w:hideMark/>
          </w:tcPr>
          <w:p w14:paraId="285BC751"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3FA439E"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300F265"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65FD90C"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4616585B" w14:textId="77777777" w:rsidR="00BB6B8C" w:rsidRPr="00892C9C" w:rsidRDefault="00BB6B8C" w:rsidP="0057298C">
            <w:pPr>
              <w:jc w:val="right"/>
              <w:outlineLvl w:val="6"/>
              <w:rPr>
                <w:color w:val="000000"/>
              </w:rPr>
            </w:pPr>
            <w:r w:rsidRPr="00892C9C">
              <w:rPr>
                <w:color w:val="000000"/>
              </w:rPr>
              <w:t>660,00</w:t>
            </w:r>
          </w:p>
        </w:tc>
      </w:tr>
      <w:tr w:rsidR="00BB6B8C" w:rsidRPr="00892C9C" w14:paraId="2A715BAA" w14:textId="77777777" w:rsidTr="009C2EE0">
        <w:trPr>
          <w:trHeight w:val="593"/>
        </w:trPr>
        <w:tc>
          <w:tcPr>
            <w:tcW w:w="3970" w:type="dxa"/>
            <w:tcBorders>
              <w:top w:val="nil"/>
              <w:left w:val="single" w:sz="4" w:space="0" w:color="000000"/>
              <w:bottom w:val="single" w:sz="4" w:space="0" w:color="000000"/>
              <w:right w:val="single" w:sz="4" w:space="0" w:color="000000"/>
            </w:tcBorders>
            <w:shd w:val="clear" w:color="auto" w:fill="auto"/>
            <w:hideMark/>
          </w:tcPr>
          <w:p w14:paraId="129697C3" w14:textId="77777777" w:rsidR="00BB6B8C" w:rsidRPr="00892C9C" w:rsidRDefault="00BB6B8C" w:rsidP="0057298C">
            <w:pPr>
              <w:outlineLvl w:val="2"/>
              <w:rPr>
                <w:color w:val="000000"/>
              </w:rPr>
            </w:pPr>
            <w:r w:rsidRPr="00892C9C">
              <w:rPr>
                <w:color w:val="000000"/>
              </w:rPr>
              <w:lastRenderedPageBreak/>
              <w:t xml:space="preserve">  Прочие мероприятия, связанные с выполнением обязательств органов местного самоуправления</w:t>
            </w:r>
          </w:p>
        </w:tc>
        <w:tc>
          <w:tcPr>
            <w:tcW w:w="1543" w:type="dxa"/>
            <w:tcBorders>
              <w:top w:val="nil"/>
              <w:left w:val="nil"/>
              <w:bottom w:val="single" w:sz="4" w:space="0" w:color="000000"/>
              <w:right w:val="single" w:sz="4" w:space="0" w:color="000000"/>
            </w:tcBorders>
            <w:shd w:val="clear" w:color="auto" w:fill="auto"/>
            <w:noWrap/>
            <w:hideMark/>
          </w:tcPr>
          <w:p w14:paraId="3648CD50" w14:textId="77777777" w:rsidR="00BB6B8C" w:rsidRPr="00892C9C" w:rsidRDefault="00BB6B8C" w:rsidP="0057298C">
            <w:pPr>
              <w:jc w:val="center"/>
              <w:outlineLvl w:val="2"/>
              <w:rPr>
                <w:color w:val="000000"/>
              </w:rPr>
            </w:pPr>
            <w:r w:rsidRPr="00892C9C">
              <w:rPr>
                <w:color w:val="000000"/>
              </w:rPr>
              <w:t>9920089900</w:t>
            </w:r>
          </w:p>
        </w:tc>
        <w:tc>
          <w:tcPr>
            <w:tcW w:w="606" w:type="dxa"/>
            <w:tcBorders>
              <w:top w:val="nil"/>
              <w:left w:val="nil"/>
              <w:bottom w:val="single" w:sz="4" w:space="0" w:color="000000"/>
              <w:right w:val="single" w:sz="4" w:space="0" w:color="000000"/>
            </w:tcBorders>
            <w:shd w:val="clear" w:color="auto" w:fill="auto"/>
            <w:noWrap/>
            <w:hideMark/>
          </w:tcPr>
          <w:p w14:paraId="21F935C1"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08FEFB9"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CEC7867"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6D3EC58"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B1EDF82" w14:textId="77777777" w:rsidR="00BB6B8C" w:rsidRPr="00892C9C" w:rsidRDefault="00BB6B8C" w:rsidP="0057298C">
            <w:pPr>
              <w:jc w:val="right"/>
              <w:outlineLvl w:val="2"/>
              <w:rPr>
                <w:color w:val="000000"/>
              </w:rPr>
            </w:pPr>
            <w:r w:rsidRPr="00892C9C">
              <w:rPr>
                <w:color w:val="000000"/>
              </w:rPr>
              <w:t>430 000,00</w:t>
            </w:r>
          </w:p>
        </w:tc>
      </w:tr>
      <w:tr w:rsidR="00BB6B8C" w:rsidRPr="00892C9C" w14:paraId="7FF59568" w14:textId="77777777" w:rsidTr="009C2EE0">
        <w:trPr>
          <w:trHeight w:val="877"/>
        </w:trPr>
        <w:tc>
          <w:tcPr>
            <w:tcW w:w="3970" w:type="dxa"/>
            <w:tcBorders>
              <w:top w:val="nil"/>
              <w:left w:val="single" w:sz="4" w:space="0" w:color="000000"/>
              <w:bottom w:val="single" w:sz="4" w:space="0" w:color="000000"/>
              <w:right w:val="single" w:sz="4" w:space="0" w:color="000000"/>
            </w:tcBorders>
            <w:shd w:val="clear" w:color="auto" w:fill="auto"/>
            <w:hideMark/>
          </w:tcPr>
          <w:p w14:paraId="59D64FA4" w14:textId="77777777" w:rsidR="00BB6B8C" w:rsidRPr="00892C9C" w:rsidRDefault="00BB6B8C" w:rsidP="0057298C">
            <w:pPr>
              <w:outlineLvl w:val="3"/>
              <w:rPr>
                <w:color w:val="000000"/>
              </w:rPr>
            </w:pPr>
            <w:r w:rsidRPr="00892C9C">
              <w:rPr>
                <w:color w:val="000000"/>
              </w:rPr>
              <w:t xml:space="preserve"> Иные выплаты персоналу государственных (муниципальных) органов,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0DBA19FA" w14:textId="77777777" w:rsidR="00BB6B8C" w:rsidRPr="00892C9C" w:rsidRDefault="00BB6B8C" w:rsidP="0057298C">
            <w:pPr>
              <w:jc w:val="center"/>
              <w:outlineLvl w:val="3"/>
              <w:rPr>
                <w:color w:val="000000"/>
              </w:rPr>
            </w:pPr>
            <w:r w:rsidRPr="00892C9C">
              <w:rPr>
                <w:color w:val="000000"/>
              </w:rPr>
              <w:t>9920089900</w:t>
            </w:r>
          </w:p>
        </w:tc>
        <w:tc>
          <w:tcPr>
            <w:tcW w:w="606" w:type="dxa"/>
            <w:tcBorders>
              <w:top w:val="nil"/>
              <w:left w:val="nil"/>
              <w:bottom w:val="single" w:sz="4" w:space="0" w:color="000000"/>
              <w:right w:val="single" w:sz="4" w:space="0" w:color="000000"/>
            </w:tcBorders>
            <w:shd w:val="clear" w:color="auto" w:fill="auto"/>
            <w:noWrap/>
            <w:hideMark/>
          </w:tcPr>
          <w:p w14:paraId="378345AA" w14:textId="77777777" w:rsidR="00BB6B8C" w:rsidRPr="00892C9C" w:rsidRDefault="00BB6B8C" w:rsidP="0057298C">
            <w:pPr>
              <w:jc w:val="center"/>
              <w:outlineLvl w:val="3"/>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42146D4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4B18441"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92B7952"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3DA121D" w14:textId="77777777" w:rsidR="00BB6B8C" w:rsidRPr="00892C9C" w:rsidRDefault="00BB6B8C" w:rsidP="0057298C">
            <w:pPr>
              <w:jc w:val="right"/>
              <w:outlineLvl w:val="3"/>
              <w:rPr>
                <w:color w:val="000000"/>
              </w:rPr>
            </w:pPr>
            <w:r w:rsidRPr="00892C9C">
              <w:rPr>
                <w:color w:val="000000"/>
              </w:rPr>
              <w:t>430 000,00</w:t>
            </w:r>
          </w:p>
        </w:tc>
      </w:tr>
      <w:tr w:rsidR="00BB6B8C" w:rsidRPr="00892C9C" w14:paraId="555DF63C"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0B71C3CD"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6713D41" w14:textId="77777777" w:rsidR="00BB6B8C" w:rsidRPr="00892C9C" w:rsidRDefault="00BB6B8C" w:rsidP="0057298C">
            <w:pPr>
              <w:jc w:val="center"/>
              <w:outlineLvl w:val="4"/>
              <w:rPr>
                <w:color w:val="000000"/>
              </w:rPr>
            </w:pPr>
            <w:r w:rsidRPr="00892C9C">
              <w:rPr>
                <w:color w:val="000000"/>
              </w:rPr>
              <w:t>9920089900</w:t>
            </w:r>
          </w:p>
        </w:tc>
        <w:tc>
          <w:tcPr>
            <w:tcW w:w="606" w:type="dxa"/>
            <w:tcBorders>
              <w:top w:val="nil"/>
              <w:left w:val="nil"/>
              <w:bottom w:val="single" w:sz="4" w:space="0" w:color="000000"/>
              <w:right w:val="single" w:sz="4" w:space="0" w:color="000000"/>
            </w:tcBorders>
            <w:shd w:val="clear" w:color="auto" w:fill="auto"/>
            <w:noWrap/>
            <w:hideMark/>
          </w:tcPr>
          <w:p w14:paraId="6147BFC7" w14:textId="77777777" w:rsidR="00BB6B8C" w:rsidRPr="00892C9C" w:rsidRDefault="00BB6B8C" w:rsidP="0057298C">
            <w:pPr>
              <w:jc w:val="center"/>
              <w:outlineLvl w:val="4"/>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189514FB"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A5292F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CDBCC0B"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72F8714" w14:textId="77777777" w:rsidR="00BB6B8C" w:rsidRPr="00892C9C" w:rsidRDefault="00BB6B8C" w:rsidP="0057298C">
            <w:pPr>
              <w:jc w:val="right"/>
              <w:outlineLvl w:val="4"/>
              <w:rPr>
                <w:color w:val="000000"/>
              </w:rPr>
            </w:pPr>
            <w:r w:rsidRPr="00892C9C">
              <w:rPr>
                <w:color w:val="000000"/>
              </w:rPr>
              <w:t>60 000,00</w:t>
            </w:r>
          </w:p>
        </w:tc>
      </w:tr>
      <w:tr w:rsidR="00BB6B8C" w:rsidRPr="00892C9C" w14:paraId="70C23C7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0BC5230"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3A9AE9E" w14:textId="77777777" w:rsidR="00BB6B8C" w:rsidRPr="00892C9C" w:rsidRDefault="00BB6B8C" w:rsidP="0057298C">
            <w:pPr>
              <w:jc w:val="center"/>
              <w:outlineLvl w:val="5"/>
              <w:rPr>
                <w:color w:val="000000"/>
              </w:rPr>
            </w:pPr>
            <w:r w:rsidRPr="00892C9C">
              <w:rPr>
                <w:color w:val="000000"/>
              </w:rPr>
              <w:t>9920089900</w:t>
            </w:r>
          </w:p>
        </w:tc>
        <w:tc>
          <w:tcPr>
            <w:tcW w:w="606" w:type="dxa"/>
            <w:tcBorders>
              <w:top w:val="nil"/>
              <w:left w:val="nil"/>
              <w:bottom w:val="single" w:sz="4" w:space="0" w:color="000000"/>
              <w:right w:val="single" w:sz="4" w:space="0" w:color="000000"/>
            </w:tcBorders>
            <w:shd w:val="clear" w:color="auto" w:fill="auto"/>
            <w:noWrap/>
            <w:hideMark/>
          </w:tcPr>
          <w:p w14:paraId="3F9C9933" w14:textId="77777777" w:rsidR="00BB6B8C" w:rsidRPr="00892C9C" w:rsidRDefault="00BB6B8C" w:rsidP="0057298C">
            <w:pPr>
              <w:jc w:val="center"/>
              <w:outlineLvl w:val="5"/>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75ADFD09"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ED1355C"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AF8E44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959B003" w14:textId="77777777" w:rsidR="00BB6B8C" w:rsidRPr="00892C9C" w:rsidRDefault="00BB6B8C" w:rsidP="0057298C">
            <w:pPr>
              <w:jc w:val="right"/>
              <w:outlineLvl w:val="5"/>
              <w:rPr>
                <w:color w:val="000000"/>
              </w:rPr>
            </w:pPr>
            <w:r w:rsidRPr="00892C9C">
              <w:rPr>
                <w:color w:val="000000"/>
              </w:rPr>
              <w:t>60 000,00</w:t>
            </w:r>
          </w:p>
        </w:tc>
      </w:tr>
      <w:tr w:rsidR="00BB6B8C" w:rsidRPr="00892C9C" w14:paraId="2A2C8378" w14:textId="77777777" w:rsidTr="009C2EE0">
        <w:trPr>
          <w:trHeight w:val="1152"/>
        </w:trPr>
        <w:tc>
          <w:tcPr>
            <w:tcW w:w="3970" w:type="dxa"/>
            <w:tcBorders>
              <w:top w:val="nil"/>
              <w:left w:val="single" w:sz="4" w:space="0" w:color="000000"/>
              <w:bottom w:val="single" w:sz="4" w:space="0" w:color="000000"/>
              <w:right w:val="single" w:sz="4" w:space="0" w:color="000000"/>
            </w:tcBorders>
            <w:shd w:val="clear" w:color="auto" w:fill="auto"/>
            <w:hideMark/>
          </w:tcPr>
          <w:p w14:paraId="669708E8" w14:textId="77777777" w:rsidR="00BB6B8C" w:rsidRPr="00892C9C" w:rsidRDefault="00BB6B8C" w:rsidP="0057298C">
            <w:pPr>
              <w:outlineLvl w:val="6"/>
              <w:rPr>
                <w:color w:val="000000"/>
              </w:rPr>
            </w:pPr>
            <w:r w:rsidRPr="00892C9C">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3" w:type="dxa"/>
            <w:tcBorders>
              <w:top w:val="nil"/>
              <w:left w:val="nil"/>
              <w:bottom w:val="single" w:sz="4" w:space="0" w:color="000000"/>
              <w:right w:val="single" w:sz="4" w:space="0" w:color="000000"/>
            </w:tcBorders>
            <w:shd w:val="clear" w:color="auto" w:fill="auto"/>
            <w:noWrap/>
            <w:hideMark/>
          </w:tcPr>
          <w:p w14:paraId="4B3D9E66" w14:textId="77777777" w:rsidR="00BB6B8C" w:rsidRPr="00892C9C" w:rsidRDefault="00BB6B8C" w:rsidP="0057298C">
            <w:pPr>
              <w:jc w:val="center"/>
              <w:outlineLvl w:val="6"/>
              <w:rPr>
                <w:color w:val="000000"/>
              </w:rPr>
            </w:pPr>
            <w:r w:rsidRPr="00892C9C">
              <w:rPr>
                <w:color w:val="000000"/>
              </w:rPr>
              <w:t>9920089900</w:t>
            </w:r>
          </w:p>
        </w:tc>
        <w:tc>
          <w:tcPr>
            <w:tcW w:w="606" w:type="dxa"/>
            <w:tcBorders>
              <w:top w:val="nil"/>
              <w:left w:val="nil"/>
              <w:bottom w:val="single" w:sz="4" w:space="0" w:color="000000"/>
              <w:right w:val="single" w:sz="4" w:space="0" w:color="000000"/>
            </w:tcBorders>
            <w:shd w:val="clear" w:color="auto" w:fill="auto"/>
            <w:noWrap/>
            <w:hideMark/>
          </w:tcPr>
          <w:p w14:paraId="15F27B09" w14:textId="77777777" w:rsidR="00BB6B8C" w:rsidRPr="00892C9C" w:rsidRDefault="00BB6B8C" w:rsidP="0057298C">
            <w:pPr>
              <w:jc w:val="center"/>
              <w:outlineLvl w:val="6"/>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1266C2CB"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B4B93E8"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D75DA8F"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5D4E9164" w14:textId="77777777" w:rsidR="00BB6B8C" w:rsidRPr="00892C9C" w:rsidRDefault="00BB6B8C" w:rsidP="0057298C">
            <w:pPr>
              <w:jc w:val="right"/>
              <w:outlineLvl w:val="6"/>
              <w:rPr>
                <w:color w:val="000000"/>
              </w:rPr>
            </w:pPr>
            <w:r w:rsidRPr="00892C9C">
              <w:rPr>
                <w:color w:val="000000"/>
              </w:rPr>
              <w:t>60 000,00</w:t>
            </w:r>
          </w:p>
        </w:tc>
      </w:tr>
      <w:tr w:rsidR="00BB6B8C" w:rsidRPr="00892C9C" w14:paraId="331C21A9"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08BC59C8" w14:textId="77777777" w:rsidR="00BB6B8C" w:rsidRPr="00892C9C" w:rsidRDefault="00BB6B8C" w:rsidP="0057298C">
            <w:pPr>
              <w:outlineLvl w:val="4"/>
              <w:rPr>
                <w:color w:val="000000"/>
              </w:rPr>
            </w:pPr>
            <w:r w:rsidRPr="00892C9C">
              <w:rPr>
                <w:color w:val="000000"/>
              </w:rPr>
              <w:t>Финансовое управление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CCCF033" w14:textId="77777777" w:rsidR="00BB6B8C" w:rsidRPr="00892C9C" w:rsidRDefault="00BB6B8C" w:rsidP="0057298C">
            <w:pPr>
              <w:jc w:val="center"/>
              <w:outlineLvl w:val="4"/>
              <w:rPr>
                <w:color w:val="000000"/>
              </w:rPr>
            </w:pPr>
            <w:r w:rsidRPr="00892C9C">
              <w:rPr>
                <w:color w:val="000000"/>
              </w:rPr>
              <w:t>9920089900</w:t>
            </w:r>
          </w:p>
        </w:tc>
        <w:tc>
          <w:tcPr>
            <w:tcW w:w="606" w:type="dxa"/>
            <w:tcBorders>
              <w:top w:val="nil"/>
              <w:left w:val="nil"/>
              <w:bottom w:val="single" w:sz="4" w:space="0" w:color="000000"/>
              <w:right w:val="single" w:sz="4" w:space="0" w:color="000000"/>
            </w:tcBorders>
            <w:shd w:val="clear" w:color="auto" w:fill="auto"/>
            <w:noWrap/>
            <w:hideMark/>
          </w:tcPr>
          <w:p w14:paraId="1D27A441" w14:textId="77777777" w:rsidR="00BB6B8C" w:rsidRPr="00892C9C" w:rsidRDefault="00BB6B8C" w:rsidP="0057298C">
            <w:pPr>
              <w:jc w:val="center"/>
              <w:outlineLvl w:val="4"/>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14D50F48" w14:textId="77777777" w:rsidR="00BB6B8C" w:rsidRPr="00892C9C" w:rsidRDefault="00BB6B8C" w:rsidP="0057298C">
            <w:pPr>
              <w:jc w:val="center"/>
              <w:outlineLvl w:val="4"/>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4CB8037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A68C81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0CFE8A0" w14:textId="77777777" w:rsidR="00BB6B8C" w:rsidRPr="00892C9C" w:rsidRDefault="00BB6B8C" w:rsidP="0057298C">
            <w:pPr>
              <w:jc w:val="right"/>
              <w:outlineLvl w:val="4"/>
              <w:rPr>
                <w:color w:val="000000"/>
              </w:rPr>
            </w:pPr>
            <w:r w:rsidRPr="00892C9C">
              <w:rPr>
                <w:color w:val="000000"/>
              </w:rPr>
              <w:t>120 000,00</w:t>
            </w:r>
          </w:p>
        </w:tc>
      </w:tr>
      <w:tr w:rsidR="00BB6B8C" w:rsidRPr="00892C9C" w14:paraId="27C3FB6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9441A93"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4BC4C80" w14:textId="77777777" w:rsidR="00BB6B8C" w:rsidRPr="00892C9C" w:rsidRDefault="00BB6B8C" w:rsidP="0057298C">
            <w:pPr>
              <w:jc w:val="center"/>
              <w:outlineLvl w:val="5"/>
              <w:rPr>
                <w:color w:val="000000"/>
              </w:rPr>
            </w:pPr>
            <w:r w:rsidRPr="00892C9C">
              <w:rPr>
                <w:color w:val="000000"/>
              </w:rPr>
              <w:t>9920089900</w:t>
            </w:r>
          </w:p>
        </w:tc>
        <w:tc>
          <w:tcPr>
            <w:tcW w:w="606" w:type="dxa"/>
            <w:tcBorders>
              <w:top w:val="nil"/>
              <w:left w:val="nil"/>
              <w:bottom w:val="single" w:sz="4" w:space="0" w:color="000000"/>
              <w:right w:val="single" w:sz="4" w:space="0" w:color="000000"/>
            </w:tcBorders>
            <w:shd w:val="clear" w:color="auto" w:fill="auto"/>
            <w:noWrap/>
            <w:hideMark/>
          </w:tcPr>
          <w:p w14:paraId="66CF8ED5" w14:textId="77777777" w:rsidR="00BB6B8C" w:rsidRPr="00892C9C" w:rsidRDefault="00BB6B8C" w:rsidP="0057298C">
            <w:pPr>
              <w:jc w:val="center"/>
              <w:outlineLvl w:val="5"/>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43A77465" w14:textId="77777777" w:rsidR="00BB6B8C" w:rsidRPr="00892C9C" w:rsidRDefault="00BB6B8C" w:rsidP="0057298C">
            <w:pPr>
              <w:jc w:val="center"/>
              <w:outlineLvl w:val="5"/>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0A291991"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5C67F1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B0707D4" w14:textId="77777777" w:rsidR="00BB6B8C" w:rsidRPr="00892C9C" w:rsidRDefault="00BB6B8C" w:rsidP="0057298C">
            <w:pPr>
              <w:jc w:val="right"/>
              <w:outlineLvl w:val="5"/>
              <w:rPr>
                <w:color w:val="000000"/>
              </w:rPr>
            </w:pPr>
            <w:r w:rsidRPr="00892C9C">
              <w:rPr>
                <w:color w:val="000000"/>
              </w:rPr>
              <w:t>120 000,00</w:t>
            </w:r>
          </w:p>
        </w:tc>
      </w:tr>
      <w:tr w:rsidR="00BB6B8C" w:rsidRPr="00892C9C" w14:paraId="04E33460" w14:textId="77777777" w:rsidTr="009C2EE0">
        <w:trPr>
          <w:trHeight w:val="1125"/>
        </w:trPr>
        <w:tc>
          <w:tcPr>
            <w:tcW w:w="3970" w:type="dxa"/>
            <w:tcBorders>
              <w:top w:val="nil"/>
              <w:left w:val="single" w:sz="4" w:space="0" w:color="000000"/>
              <w:bottom w:val="single" w:sz="4" w:space="0" w:color="000000"/>
              <w:right w:val="single" w:sz="4" w:space="0" w:color="000000"/>
            </w:tcBorders>
            <w:shd w:val="clear" w:color="auto" w:fill="auto"/>
            <w:hideMark/>
          </w:tcPr>
          <w:p w14:paraId="2490586A" w14:textId="77777777" w:rsidR="00BB6B8C" w:rsidRPr="00892C9C" w:rsidRDefault="00BB6B8C" w:rsidP="0057298C">
            <w:pPr>
              <w:outlineLvl w:val="6"/>
              <w:rPr>
                <w:color w:val="000000"/>
              </w:rPr>
            </w:pPr>
            <w:r w:rsidRPr="00892C9C">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543" w:type="dxa"/>
            <w:tcBorders>
              <w:top w:val="nil"/>
              <w:left w:val="nil"/>
              <w:bottom w:val="single" w:sz="4" w:space="0" w:color="000000"/>
              <w:right w:val="single" w:sz="4" w:space="0" w:color="000000"/>
            </w:tcBorders>
            <w:shd w:val="clear" w:color="auto" w:fill="auto"/>
            <w:noWrap/>
            <w:hideMark/>
          </w:tcPr>
          <w:p w14:paraId="509CA49C" w14:textId="77777777" w:rsidR="00BB6B8C" w:rsidRPr="00892C9C" w:rsidRDefault="00BB6B8C" w:rsidP="0057298C">
            <w:pPr>
              <w:jc w:val="center"/>
              <w:outlineLvl w:val="6"/>
              <w:rPr>
                <w:color w:val="000000"/>
              </w:rPr>
            </w:pPr>
            <w:r w:rsidRPr="00892C9C">
              <w:rPr>
                <w:color w:val="000000"/>
              </w:rPr>
              <w:t>9920089900</w:t>
            </w:r>
          </w:p>
        </w:tc>
        <w:tc>
          <w:tcPr>
            <w:tcW w:w="606" w:type="dxa"/>
            <w:tcBorders>
              <w:top w:val="nil"/>
              <w:left w:val="nil"/>
              <w:bottom w:val="single" w:sz="4" w:space="0" w:color="000000"/>
              <w:right w:val="single" w:sz="4" w:space="0" w:color="000000"/>
            </w:tcBorders>
            <w:shd w:val="clear" w:color="auto" w:fill="auto"/>
            <w:noWrap/>
            <w:hideMark/>
          </w:tcPr>
          <w:p w14:paraId="2463E72A" w14:textId="77777777" w:rsidR="00BB6B8C" w:rsidRPr="00892C9C" w:rsidRDefault="00BB6B8C" w:rsidP="0057298C">
            <w:pPr>
              <w:jc w:val="center"/>
              <w:outlineLvl w:val="6"/>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27A7FEB7" w14:textId="77777777" w:rsidR="00BB6B8C" w:rsidRPr="00892C9C" w:rsidRDefault="00BB6B8C" w:rsidP="0057298C">
            <w:pPr>
              <w:jc w:val="center"/>
              <w:outlineLvl w:val="6"/>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72E37EC1"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C82AEDF" w14:textId="77777777" w:rsidR="00BB6B8C" w:rsidRPr="00892C9C" w:rsidRDefault="00BB6B8C" w:rsidP="0057298C">
            <w:pPr>
              <w:jc w:val="center"/>
              <w:outlineLvl w:val="6"/>
              <w:rPr>
                <w:color w:val="000000"/>
              </w:rPr>
            </w:pPr>
            <w:r w:rsidRPr="00892C9C">
              <w:rPr>
                <w:color w:val="000000"/>
              </w:rPr>
              <w:t>06</w:t>
            </w:r>
          </w:p>
        </w:tc>
        <w:tc>
          <w:tcPr>
            <w:tcW w:w="1757" w:type="dxa"/>
            <w:tcBorders>
              <w:top w:val="nil"/>
              <w:left w:val="nil"/>
              <w:bottom w:val="single" w:sz="4" w:space="0" w:color="000000"/>
              <w:right w:val="single" w:sz="4" w:space="0" w:color="000000"/>
            </w:tcBorders>
            <w:shd w:val="clear" w:color="auto" w:fill="auto"/>
            <w:noWrap/>
            <w:hideMark/>
          </w:tcPr>
          <w:p w14:paraId="5C7B651F" w14:textId="77777777" w:rsidR="00BB6B8C" w:rsidRPr="00892C9C" w:rsidRDefault="00BB6B8C" w:rsidP="0057298C">
            <w:pPr>
              <w:jc w:val="right"/>
              <w:outlineLvl w:val="6"/>
              <w:rPr>
                <w:color w:val="000000"/>
              </w:rPr>
            </w:pPr>
            <w:r w:rsidRPr="00892C9C">
              <w:rPr>
                <w:color w:val="000000"/>
              </w:rPr>
              <w:t>120 000,00</w:t>
            </w:r>
          </w:p>
        </w:tc>
      </w:tr>
      <w:tr w:rsidR="00BB6B8C" w:rsidRPr="00892C9C" w14:paraId="7F63066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B5CFFC0"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9CC170E" w14:textId="77777777" w:rsidR="00BB6B8C" w:rsidRPr="00892C9C" w:rsidRDefault="00BB6B8C" w:rsidP="0057298C">
            <w:pPr>
              <w:jc w:val="center"/>
              <w:outlineLvl w:val="4"/>
              <w:rPr>
                <w:color w:val="000000"/>
              </w:rPr>
            </w:pPr>
            <w:r w:rsidRPr="00892C9C">
              <w:rPr>
                <w:color w:val="000000"/>
              </w:rPr>
              <w:t>9920089900</w:t>
            </w:r>
          </w:p>
        </w:tc>
        <w:tc>
          <w:tcPr>
            <w:tcW w:w="606" w:type="dxa"/>
            <w:tcBorders>
              <w:top w:val="nil"/>
              <w:left w:val="nil"/>
              <w:bottom w:val="single" w:sz="4" w:space="0" w:color="000000"/>
              <w:right w:val="single" w:sz="4" w:space="0" w:color="000000"/>
            </w:tcBorders>
            <w:shd w:val="clear" w:color="auto" w:fill="auto"/>
            <w:noWrap/>
            <w:hideMark/>
          </w:tcPr>
          <w:p w14:paraId="059D57AB" w14:textId="77777777" w:rsidR="00BB6B8C" w:rsidRPr="00892C9C" w:rsidRDefault="00BB6B8C" w:rsidP="0057298C">
            <w:pPr>
              <w:jc w:val="center"/>
              <w:outlineLvl w:val="4"/>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0038FDF6"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5737AB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A38A397"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9E8B48B" w14:textId="77777777" w:rsidR="00BB6B8C" w:rsidRPr="00892C9C" w:rsidRDefault="00BB6B8C" w:rsidP="0057298C">
            <w:pPr>
              <w:jc w:val="right"/>
              <w:outlineLvl w:val="4"/>
              <w:rPr>
                <w:color w:val="000000"/>
              </w:rPr>
            </w:pPr>
            <w:r w:rsidRPr="00892C9C">
              <w:rPr>
                <w:color w:val="000000"/>
              </w:rPr>
              <w:t>250 000,00</w:t>
            </w:r>
          </w:p>
        </w:tc>
      </w:tr>
      <w:tr w:rsidR="00BB6B8C" w:rsidRPr="00892C9C" w14:paraId="4619E2C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4FA337B"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D95ABDB" w14:textId="77777777" w:rsidR="00BB6B8C" w:rsidRPr="00892C9C" w:rsidRDefault="00BB6B8C" w:rsidP="0057298C">
            <w:pPr>
              <w:jc w:val="center"/>
              <w:outlineLvl w:val="5"/>
              <w:rPr>
                <w:color w:val="000000"/>
              </w:rPr>
            </w:pPr>
            <w:r w:rsidRPr="00892C9C">
              <w:rPr>
                <w:color w:val="000000"/>
              </w:rPr>
              <w:t>9920089900</w:t>
            </w:r>
          </w:p>
        </w:tc>
        <w:tc>
          <w:tcPr>
            <w:tcW w:w="606" w:type="dxa"/>
            <w:tcBorders>
              <w:top w:val="nil"/>
              <w:left w:val="nil"/>
              <w:bottom w:val="single" w:sz="4" w:space="0" w:color="000000"/>
              <w:right w:val="single" w:sz="4" w:space="0" w:color="000000"/>
            </w:tcBorders>
            <w:shd w:val="clear" w:color="auto" w:fill="auto"/>
            <w:noWrap/>
            <w:hideMark/>
          </w:tcPr>
          <w:p w14:paraId="51EED6E9" w14:textId="77777777" w:rsidR="00BB6B8C" w:rsidRPr="00892C9C" w:rsidRDefault="00BB6B8C" w:rsidP="0057298C">
            <w:pPr>
              <w:jc w:val="center"/>
              <w:outlineLvl w:val="5"/>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52B78721"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5C7D8B3"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ED1317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A631497" w14:textId="77777777" w:rsidR="00BB6B8C" w:rsidRPr="00892C9C" w:rsidRDefault="00BB6B8C" w:rsidP="0057298C">
            <w:pPr>
              <w:jc w:val="right"/>
              <w:outlineLvl w:val="5"/>
              <w:rPr>
                <w:color w:val="000000"/>
              </w:rPr>
            </w:pPr>
            <w:r w:rsidRPr="00892C9C">
              <w:rPr>
                <w:color w:val="000000"/>
              </w:rPr>
              <w:t>250 000,00</w:t>
            </w:r>
          </w:p>
        </w:tc>
      </w:tr>
      <w:tr w:rsidR="00BB6B8C" w:rsidRPr="00892C9C" w14:paraId="4794DA40" w14:textId="77777777" w:rsidTr="009C2EE0">
        <w:trPr>
          <w:trHeight w:val="1081"/>
        </w:trPr>
        <w:tc>
          <w:tcPr>
            <w:tcW w:w="3970" w:type="dxa"/>
            <w:tcBorders>
              <w:top w:val="nil"/>
              <w:left w:val="single" w:sz="4" w:space="0" w:color="000000"/>
              <w:bottom w:val="single" w:sz="4" w:space="0" w:color="000000"/>
              <w:right w:val="single" w:sz="4" w:space="0" w:color="000000"/>
            </w:tcBorders>
            <w:shd w:val="clear" w:color="auto" w:fill="auto"/>
            <w:hideMark/>
          </w:tcPr>
          <w:p w14:paraId="6A1F0613" w14:textId="77777777" w:rsidR="00BB6B8C" w:rsidRPr="00892C9C" w:rsidRDefault="00BB6B8C" w:rsidP="0057298C">
            <w:pPr>
              <w:outlineLvl w:val="6"/>
              <w:rPr>
                <w:color w:val="000000"/>
              </w:rPr>
            </w:pPr>
            <w:r w:rsidRPr="00892C9C">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3" w:type="dxa"/>
            <w:tcBorders>
              <w:top w:val="nil"/>
              <w:left w:val="nil"/>
              <w:bottom w:val="single" w:sz="4" w:space="0" w:color="000000"/>
              <w:right w:val="single" w:sz="4" w:space="0" w:color="000000"/>
            </w:tcBorders>
            <w:shd w:val="clear" w:color="auto" w:fill="auto"/>
            <w:noWrap/>
            <w:hideMark/>
          </w:tcPr>
          <w:p w14:paraId="4338EFCD" w14:textId="77777777" w:rsidR="00BB6B8C" w:rsidRPr="00892C9C" w:rsidRDefault="00BB6B8C" w:rsidP="0057298C">
            <w:pPr>
              <w:jc w:val="center"/>
              <w:outlineLvl w:val="6"/>
              <w:rPr>
                <w:color w:val="000000"/>
              </w:rPr>
            </w:pPr>
            <w:r w:rsidRPr="00892C9C">
              <w:rPr>
                <w:color w:val="000000"/>
              </w:rPr>
              <w:t>9920089900</w:t>
            </w:r>
          </w:p>
        </w:tc>
        <w:tc>
          <w:tcPr>
            <w:tcW w:w="606" w:type="dxa"/>
            <w:tcBorders>
              <w:top w:val="nil"/>
              <w:left w:val="nil"/>
              <w:bottom w:val="single" w:sz="4" w:space="0" w:color="000000"/>
              <w:right w:val="single" w:sz="4" w:space="0" w:color="000000"/>
            </w:tcBorders>
            <w:shd w:val="clear" w:color="auto" w:fill="auto"/>
            <w:noWrap/>
            <w:hideMark/>
          </w:tcPr>
          <w:p w14:paraId="7A5470B3" w14:textId="77777777" w:rsidR="00BB6B8C" w:rsidRPr="00892C9C" w:rsidRDefault="00BB6B8C" w:rsidP="0057298C">
            <w:pPr>
              <w:jc w:val="center"/>
              <w:outlineLvl w:val="6"/>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14746C14"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1630837"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F3F14B9"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120AE8E2" w14:textId="77777777" w:rsidR="00BB6B8C" w:rsidRPr="00892C9C" w:rsidRDefault="00BB6B8C" w:rsidP="0057298C">
            <w:pPr>
              <w:jc w:val="right"/>
              <w:outlineLvl w:val="6"/>
              <w:rPr>
                <w:color w:val="000000"/>
              </w:rPr>
            </w:pPr>
            <w:r w:rsidRPr="00892C9C">
              <w:rPr>
                <w:color w:val="000000"/>
              </w:rPr>
              <w:t>250 000,00</w:t>
            </w:r>
          </w:p>
        </w:tc>
      </w:tr>
      <w:tr w:rsidR="00BB6B8C" w:rsidRPr="00892C9C" w14:paraId="75FA4E6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485B346" w14:textId="77777777" w:rsidR="00BB6B8C" w:rsidRPr="00892C9C" w:rsidRDefault="00BB6B8C" w:rsidP="0057298C">
            <w:pPr>
              <w:outlineLvl w:val="2"/>
              <w:rPr>
                <w:color w:val="000000"/>
              </w:rPr>
            </w:pPr>
            <w:r w:rsidRPr="00892C9C">
              <w:rPr>
                <w:color w:val="000000"/>
              </w:rPr>
              <w:t xml:space="preserve">  Содержание аппарата органов местного самоуправления</w:t>
            </w:r>
          </w:p>
        </w:tc>
        <w:tc>
          <w:tcPr>
            <w:tcW w:w="1543" w:type="dxa"/>
            <w:tcBorders>
              <w:top w:val="nil"/>
              <w:left w:val="nil"/>
              <w:bottom w:val="single" w:sz="4" w:space="0" w:color="000000"/>
              <w:right w:val="single" w:sz="4" w:space="0" w:color="000000"/>
            </w:tcBorders>
            <w:shd w:val="clear" w:color="auto" w:fill="auto"/>
            <w:noWrap/>
            <w:hideMark/>
          </w:tcPr>
          <w:p w14:paraId="083B5F19" w14:textId="77777777" w:rsidR="00BB6B8C" w:rsidRPr="00892C9C" w:rsidRDefault="00BB6B8C" w:rsidP="0057298C">
            <w:pPr>
              <w:jc w:val="center"/>
              <w:outlineLvl w:val="2"/>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68BBED50"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C8C0EDA"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4226D2D"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7C34916"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9D7C701" w14:textId="77777777" w:rsidR="00BB6B8C" w:rsidRPr="00892C9C" w:rsidRDefault="00BB6B8C" w:rsidP="0057298C">
            <w:pPr>
              <w:jc w:val="right"/>
              <w:outlineLvl w:val="2"/>
              <w:rPr>
                <w:color w:val="000000"/>
              </w:rPr>
            </w:pPr>
            <w:r w:rsidRPr="00892C9C">
              <w:rPr>
                <w:color w:val="000000"/>
              </w:rPr>
              <w:t>34 541 058,39</w:t>
            </w:r>
          </w:p>
        </w:tc>
      </w:tr>
      <w:tr w:rsidR="00BB6B8C" w:rsidRPr="00892C9C" w14:paraId="53AB499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E9F7601" w14:textId="77777777" w:rsidR="00BB6B8C" w:rsidRPr="00892C9C" w:rsidRDefault="00BB6B8C" w:rsidP="0057298C">
            <w:pPr>
              <w:outlineLvl w:val="3"/>
              <w:rPr>
                <w:color w:val="000000"/>
              </w:rPr>
            </w:pPr>
            <w:r w:rsidRPr="00892C9C">
              <w:rPr>
                <w:color w:val="000000"/>
              </w:rPr>
              <w:t xml:space="preserve"> Фонд оплаты труда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667EC613" w14:textId="77777777" w:rsidR="00BB6B8C" w:rsidRPr="00892C9C" w:rsidRDefault="00BB6B8C" w:rsidP="0057298C">
            <w:pPr>
              <w:jc w:val="center"/>
              <w:outlineLvl w:val="3"/>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2881AC35" w14:textId="77777777" w:rsidR="00BB6B8C" w:rsidRPr="00892C9C" w:rsidRDefault="00BB6B8C" w:rsidP="0057298C">
            <w:pPr>
              <w:jc w:val="center"/>
              <w:outlineLvl w:val="3"/>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11B836E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31F5153"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37FBE56"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6B5B346" w14:textId="77777777" w:rsidR="00BB6B8C" w:rsidRPr="00892C9C" w:rsidRDefault="00BB6B8C" w:rsidP="0057298C">
            <w:pPr>
              <w:jc w:val="right"/>
              <w:outlineLvl w:val="3"/>
              <w:rPr>
                <w:color w:val="000000"/>
              </w:rPr>
            </w:pPr>
            <w:r w:rsidRPr="00892C9C">
              <w:rPr>
                <w:color w:val="000000"/>
              </w:rPr>
              <w:t>25 122 925,65</w:t>
            </w:r>
          </w:p>
        </w:tc>
      </w:tr>
      <w:tr w:rsidR="00BB6B8C" w:rsidRPr="00892C9C" w14:paraId="4996C886"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6D32F26E"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68B583A" w14:textId="77777777" w:rsidR="00BB6B8C" w:rsidRPr="00892C9C" w:rsidRDefault="00BB6B8C" w:rsidP="0057298C">
            <w:pPr>
              <w:jc w:val="center"/>
              <w:outlineLvl w:val="4"/>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3AC4830F"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1FE4B60F"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4292E99"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AED728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2509CA8" w14:textId="77777777" w:rsidR="00BB6B8C" w:rsidRPr="00892C9C" w:rsidRDefault="00BB6B8C" w:rsidP="0057298C">
            <w:pPr>
              <w:jc w:val="right"/>
              <w:outlineLvl w:val="4"/>
              <w:rPr>
                <w:color w:val="000000"/>
              </w:rPr>
            </w:pPr>
            <w:r w:rsidRPr="00892C9C">
              <w:rPr>
                <w:color w:val="000000"/>
              </w:rPr>
              <w:t>1 464 535,65</w:t>
            </w:r>
          </w:p>
        </w:tc>
      </w:tr>
      <w:tr w:rsidR="00BB6B8C" w:rsidRPr="00892C9C" w14:paraId="0E23D63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897A14F" w14:textId="77777777" w:rsidR="00BB6B8C" w:rsidRPr="00892C9C" w:rsidRDefault="00BB6B8C" w:rsidP="0057298C">
            <w:pPr>
              <w:outlineLvl w:val="5"/>
              <w:rPr>
                <w:color w:val="000000"/>
              </w:rPr>
            </w:pPr>
            <w:r w:rsidRPr="00892C9C">
              <w:rPr>
                <w:color w:val="000000"/>
              </w:rPr>
              <w:lastRenderedPageBreak/>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C142B5E" w14:textId="77777777" w:rsidR="00BB6B8C" w:rsidRPr="00892C9C" w:rsidRDefault="00BB6B8C" w:rsidP="0057298C">
            <w:pPr>
              <w:jc w:val="center"/>
              <w:outlineLvl w:val="5"/>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1CD07C8F"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05473166"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73ED96B"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1279CA9"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7B1E17A" w14:textId="77777777" w:rsidR="00BB6B8C" w:rsidRPr="00892C9C" w:rsidRDefault="00BB6B8C" w:rsidP="0057298C">
            <w:pPr>
              <w:jc w:val="right"/>
              <w:outlineLvl w:val="5"/>
              <w:rPr>
                <w:color w:val="000000"/>
              </w:rPr>
            </w:pPr>
            <w:r w:rsidRPr="00892C9C">
              <w:rPr>
                <w:color w:val="000000"/>
              </w:rPr>
              <w:t>1 464 535,65</w:t>
            </w:r>
          </w:p>
        </w:tc>
      </w:tr>
      <w:tr w:rsidR="00BB6B8C" w:rsidRPr="00892C9C" w14:paraId="59E40AD7" w14:textId="77777777" w:rsidTr="009C2EE0">
        <w:trPr>
          <w:trHeight w:val="980"/>
        </w:trPr>
        <w:tc>
          <w:tcPr>
            <w:tcW w:w="3970" w:type="dxa"/>
            <w:tcBorders>
              <w:top w:val="nil"/>
              <w:left w:val="single" w:sz="4" w:space="0" w:color="000000"/>
              <w:bottom w:val="single" w:sz="4" w:space="0" w:color="000000"/>
              <w:right w:val="single" w:sz="4" w:space="0" w:color="000000"/>
            </w:tcBorders>
            <w:shd w:val="clear" w:color="auto" w:fill="auto"/>
            <w:hideMark/>
          </w:tcPr>
          <w:p w14:paraId="0FDEE8F6" w14:textId="77777777" w:rsidR="00BB6B8C" w:rsidRPr="00892C9C" w:rsidRDefault="00BB6B8C" w:rsidP="0057298C">
            <w:pPr>
              <w:outlineLvl w:val="6"/>
              <w:rPr>
                <w:color w:val="000000"/>
              </w:rPr>
            </w:pPr>
            <w:r w:rsidRPr="00892C9C">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3" w:type="dxa"/>
            <w:tcBorders>
              <w:top w:val="nil"/>
              <w:left w:val="nil"/>
              <w:bottom w:val="single" w:sz="4" w:space="0" w:color="000000"/>
              <w:right w:val="single" w:sz="4" w:space="0" w:color="000000"/>
            </w:tcBorders>
            <w:shd w:val="clear" w:color="auto" w:fill="auto"/>
            <w:noWrap/>
            <w:hideMark/>
          </w:tcPr>
          <w:p w14:paraId="759BD013" w14:textId="77777777" w:rsidR="00BB6B8C" w:rsidRPr="00892C9C" w:rsidRDefault="00BB6B8C" w:rsidP="0057298C">
            <w:pPr>
              <w:jc w:val="center"/>
              <w:outlineLvl w:val="6"/>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758A5745"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5742E155"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BCB700B"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6961AA2"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47887B03" w14:textId="77777777" w:rsidR="00BB6B8C" w:rsidRPr="00892C9C" w:rsidRDefault="00BB6B8C" w:rsidP="0057298C">
            <w:pPr>
              <w:jc w:val="right"/>
              <w:outlineLvl w:val="6"/>
              <w:rPr>
                <w:color w:val="000000"/>
              </w:rPr>
            </w:pPr>
            <w:r w:rsidRPr="00892C9C">
              <w:rPr>
                <w:color w:val="000000"/>
              </w:rPr>
              <w:t>1 464 535,65</w:t>
            </w:r>
          </w:p>
        </w:tc>
      </w:tr>
      <w:tr w:rsidR="00BB6B8C" w:rsidRPr="00892C9C" w14:paraId="2AF1A6E0"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1C80B166" w14:textId="77777777" w:rsidR="00BB6B8C" w:rsidRPr="00892C9C" w:rsidRDefault="00BB6B8C" w:rsidP="0057298C">
            <w:pPr>
              <w:outlineLvl w:val="4"/>
              <w:rPr>
                <w:color w:val="000000"/>
              </w:rPr>
            </w:pPr>
            <w:r w:rsidRPr="00892C9C">
              <w:rPr>
                <w:color w:val="000000"/>
              </w:rPr>
              <w:t>Финансовое управление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02260FC" w14:textId="77777777" w:rsidR="00BB6B8C" w:rsidRPr="00892C9C" w:rsidRDefault="00BB6B8C" w:rsidP="0057298C">
            <w:pPr>
              <w:jc w:val="center"/>
              <w:outlineLvl w:val="4"/>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11EF6F9A"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2999286F" w14:textId="77777777" w:rsidR="00BB6B8C" w:rsidRPr="00892C9C" w:rsidRDefault="00BB6B8C" w:rsidP="0057298C">
            <w:pPr>
              <w:jc w:val="center"/>
              <w:outlineLvl w:val="4"/>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73B0FAB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78F613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291B5A2" w14:textId="77777777" w:rsidR="00BB6B8C" w:rsidRPr="00892C9C" w:rsidRDefault="00BB6B8C" w:rsidP="0057298C">
            <w:pPr>
              <w:jc w:val="right"/>
              <w:outlineLvl w:val="4"/>
              <w:rPr>
                <w:color w:val="000000"/>
              </w:rPr>
            </w:pPr>
            <w:r w:rsidRPr="00892C9C">
              <w:rPr>
                <w:color w:val="000000"/>
              </w:rPr>
              <w:t>6 493 120,00</w:t>
            </w:r>
          </w:p>
        </w:tc>
      </w:tr>
      <w:tr w:rsidR="00BB6B8C" w:rsidRPr="00892C9C" w14:paraId="5125D4D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39B9A80"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382D0AE" w14:textId="77777777" w:rsidR="00BB6B8C" w:rsidRPr="00892C9C" w:rsidRDefault="00BB6B8C" w:rsidP="0057298C">
            <w:pPr>
              <w:jc w:val="center"/>
              <w:outlineLvl w:val="5"/>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5C8C752E"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13785AFA" w14:textId="77777777" w:rsidR="00BB6B8C" w:rsidRPr="00892C9C" w:rsidRDefault="00BB6B8C" w:rsidP="0057298C">
            <w:pPr>
              <w:jc w:val="center"/>
              <w:outlineLvl w:val="5"/>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0B46E691"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A07EF9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D7E4B91" w14:textId="77777777" w:rsidR="00BB6B8C" w:rsidRPr="00892C9C" w:rsidRDefault="00BB6B8C" w:rsidP="0057298C">
            <w:pPr>
              <w:jc w:val="right"/>
              <w:outlineLvl w:val="5"/>
              <w:rPr>
                <w:color w:val="000000"/>
              </w:rPr>
            </w:pPr>
            <w:r w:rsidRPr="00892C9C">
              <w:rPr>
                <w:color w:val="000000"/>
              </w:rPr>
              <w:t>6 493 120,00</w:t>
            </w:r>
          </w:p>
        </w:tc>
      </w:tr>
      <w:tr w:rsidR="00BB6B8C" w:rsidRPr="00892C9C" w14:paraId="1CB852CE" w14:textId="77777777" w:rsidTr="009C2EE0">
        <w:trPr>
          <w:trHeight w:val="1237"/>
        </w:trPr>
        <w:tc>
          <w:tcPr>
            <w:tcW w:w="3970" w:type="dxa"/>
            <w:tcBorders>
              <w:top w:val="nil"/>
              <w:left w:val="single" w:sz="4" w:space="0" w:color="000000"/>
              <w:bottom w:val="single" w:sz="4" w:space="0" w:color="000000"/>
              <w:right w:val="single" w:sz="4" w:space="0" w:color="000000"/>
            </w:tcBorders>
            <w:shd w:val="clear" w:color="auto" w:fill="auto"/>
            <w:hideMark/>
          </w:tcPr>
          <w:p w14:paraId="3363FE4C" w14:textId="77777777" w:rsidR="00BB6B8C" w:rsidRPr="00892C9C" w:rsidRDefault="00BB6B8C" w:rsidP="0057298C">
            <w:pPr>
              <w:outlineLvl w:val="6"/>
              <w:rPr>
                <w:color w:val="000000"/>
              </w:rPr>
            </w:pPr>
            <w:r w:rsidRPr="00892C9C">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543" w:type="dxa"/>
            <w:tcBorders>
              <w:top w:val="nil"/>
              <w:left w:val="nil"/>
              <w:bottom w:val="single" w:sz="4" w:space="0" w:color="000000"/>
              <w:right w:val="single" w:sz="4" w:space="0" w:color="000000"/>
            </w:tcBorders>
            <w:shd w:val="clear" w:color="auto" w:fill="auto"/>
            <w:noWrap/>
            <w:hideMark/>
          </w:tcPr>
          <w:p w14:paraId="1E1F858C" w14:textId="77777777" w:rsidR="00BB6B8C" w:rsidRPr="00892C9C" w:rsidRDefault="00BB6B8C" w:rsidP="0057298C">
            <w:pPr>
              <w:jc w:val="center"/>
              <w:outlineLvl w:val="6"/>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3A5320D4"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221F3E1C" w14:textId="77777777" w:rsidR="00BB6B8C" w:rsidRPr="00892C9C" w:rsidRDefault="00BB6B8C" w:rsidP="0057298C">
            <w:pPr>
              <w:jc w:val="center"/>
              <w:outlineLvl w:val="6"/>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239E6A87"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F6972EB" w14:textId="77777777" w:rsidR="00BB6B8C" w:rsidRPr="00892C9C" w:rsidRDefault="00BB6B8C" w:rsidP="0057298C">
            <w:pPr>
              <w:jc w:val="center"/>
              <w:outlineLvl w:val="6"/>
              <w:rPr>
                <w:color w:val="000000"/>
              </w:rPr>
            </w:pPr>
            <w:r w:rsidRPr="00892C9C">
              <w:rPr>
                <w:color w:val="000000"/>
              </w:rPr>
              <w:t>06</w:t>
            </w:r>
          </w:p>
        </w:tc>
        <w:tc>
          <w:tcPr>
            <w:tcW w:w="1757" w:type="dxa"/>
            <w:tcBorders>
              <w:top w:val="nil"/>
              <w:left w:val="nil"/>
              <w:bottom w:val="single" w:sz="4" w:space="0" w:color="000000"/>
              <w:right w:val="single" w:sz="4" w:space="0" w:color="000000"/>
            </w:tcBorders>
            <w:shd w:val="clear" w:color="auto" w:fill="auto"/>
            <w:noWrap/>
            <w:hideMark/>
          </w:tcPr>
          <w:p w14:paraId="5B6A6BD9" w14:textId="77777777" w:rsidR="00BB6B8C" w:rsidRPr="00892C9C" w:rsidRDefault="00BB6B8C" w:rsidP="0057298C">
            <w:pPr>
              <w:jc w:val="right"/>
              <w:outlineLvl w:val="6"/>
              <w:rPr>
                <w:color w:val="000000"/>
              </w:rPr>
            </w:pPr>
            <w:r w:rsidRPr="00892C9C">
              <w:rPr>
                <w:color w:val="000000"/>
              </w:rPr>
              <w:t>6 493 120,00</w:t>
            </w:r>
          </w:p>
        </w:tc>
      </w:tr>
      <w:tr w:rsidR="00BB6B8C" w:rsidRPr="00892C9C" w14:paraId="0D13D09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64D5CAF"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0E99A17" w14:textId="77777777" w:rsidR="00BB6B8C" w:rsidRPr="00892C9C" w:rsidRDefault="00BB6B8C" w:rsidP="0057298C">
            <w:pPr>
              <w:jc w:val="center"/>
              <w:outlineLvl w:val="4"/>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5CC92923"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2C3C1A2E"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8C510D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B24799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159CCD5" w14:textId="77777777" w:rsidR="00BB6B8C" w:rsidRPr="00892C9C" w:rsidRDefault="00BB6B8C" w:rsidP="0057298C">
            <w:pPr>
              <w:jc w:val="right"/>
              <w:outlineLvl w:val="4"/>
              <w:rPr>
                <w:color w:val="000000"/>
              </w:rPr>
            </w:pPr>
            <w:r w:rsidRPr="00892C9C">
              <w:rPr>
                <w:color w:val="000000"/>
              </w:rPr>
              <w:t>17 165 270,00</w:t>
            </w:r>
          </w:p>
        </w:tc>
      </w:tr>
      <w:tr w:rsidR="00BB6B8C" w:rsidRPr="00892C9C" w14:paraId="617B61A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C35CFBA"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76EE61D" w14:textId="77777777" w:rsidR="00BB6B8C" w:rsidRPr="00892C9C" w:rsidRDefault="00BB6B8C" w:rsidP="0057298C">
            <w:pPr>
              <w:jc w:val="center"/>
              <w:outlineLvl w:val="5"/>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047ED4AF"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10B1F181"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58A909F"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FDAE46C"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B79FA13" w14:textId="77777777" w:rsidR="00BB6B8C" w:rsidRPr="00892C9C" w:rsidRDefault="00BB6B8C" w:rsidP="0057298C">
            <w:pPr>
              <w:jc w:val="right"/>
              <w:outlineLvl w:val="5"/>
              <w:rPr>
                <w:color w:val="000000"/>
              </w:rPr>
            </w:pPr>
            <w:r w:rsidRPr="00892C9C">
              <w:rPr>
                <w:color w:val="000000"/>
              </w:rPr>
              <w:t>17 165 270,00</w:t>
            </w:r>
          </w:p>
        </w:tc>
      </w:tr>
      <w:tr w:rsidR="00BB6B8C" w:rsidRPr="00892C9C" w14:paraId="12F65668" w14:textId="77777777" w:rsidTr="009C2EE0">
        <w:trPr>
          <w:trHeight w:val="1207"/>
        </w:trPr>
        <w:tc>
          <w:tcPr>
            <w:tcW w:w="3970" w:type="dxa"/>
            <w:tcBorders>
              <w:top w:val="nil"/>
              <w:left w:val="single" w:sz="4" w:space="0" w:color="000000"/>
              <w:bottom w:val="single" w:sz="4" w:space="0" w:color="000000"/>
              <w:right w:val="single" w:sz="4" w:space="0" w:color="000000"/>
            </w:tcBorders>
            <w:shd w:val="clear" w:color="auto" w:fill="auto"/>
            <w:hideMark/>
          </w:tcPr>
          <w:p w14:paraId="555EFB38" w14:textId="77777777" w:rsidR="00BB6B8C" w:rsidRPr="00892C9C" w:rsidRDefault="00BB6B8C" w:rsidP="0057298C">
            <w:pPr>
              <w:outlineLvl w:val="6"/>
              <w:rPr>
                <w:color w:val="000000"/>
              </w:rPr>
            </w:pPr>
            <w:r w:rsidRPr="00892C9C">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3" w:type="dxa"/>
            <w:tcBorders>
              <w:top w:val="nil"/>
              <w:left w:val="nil"/>
              <w:bottom w:val="single" w:sz="4" w:space="0" w:color="000000"/>
              <w:right w:val="single" w:sz="4" w:space="0" w:color="000000"/>
            </w:tcBorders>
            <w:shd w:val="clear" w:color="auto" w:fill="auto"/>
            <w:noWrap/>
            <w:hideMark/>
          </w:tcPr>
          <w:p w14:paraId="37D87739" w14:textId="77777777" w:rsidR="00BB6B8C" w:rsidRPr="00892C9C" w:rsidRDefault="00BB6B8C" w:rsidP="0057298C">
            <w:pPr>
              <w:jc w:val="center"/>
              <w:outlineLvl w:val="6"/>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0662A46C"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114A6721"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E6310B0"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9841683"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0B60930F" w14:textId="77777777" w:rsidR="00BB6B8C" w:rsidRPr="00892C9C" w:rsidRDefault="00BB6B8C" w:rsidP="0057298C">
            <w:pPr>
              <w:jc w:val="right"/>
              <w:outlineLvl w:val="6"/>
              <w:rPr>
                <w:color w:val="000000"/>
              </w:rPr>
            </w:pPr>
            <w:r w:rsidRPr="00892C9C">
              <w:rPr>
                <w:color w:val="000000"/>
              </w:rPr>
              <w:t>17 165 270,00</w:t>
            </w:r>
          </w:p>
        </w:tc>
      </w:tr>
      <w:tr w:rsidR="00BB6B8C" w:rsidRPr="00892C9C" w14:paraId="227683DF" w14:textId="77777777" w:rsidTr="009C2EE0">
        <w:trPr>
          <w:trHeight w:val="958"/>
        </w:trPr>
        <w:tc>
          <w:tcPr>
            <w:tcW w:w="3970" w:type="dxa"/>
            <w:tcBorders>
              <w:top w:val="nil"/>
              <w:left w:val="single" w:sz="4" w:space="0" w:color="000000"/>
              <w:bottom w:val="single" w:sz="4" w:space="0" w:color="000000"/>
              <w:right w:val="single" w:sz="4" w:space="0" w:color="000000"/>
            </w:tcBorders>
            <w:shd w:val="clear" w:color="auto" w:fill="auto"/>
            <w:hideMark/>
          </w:tcPr>
          <w:p w14:paraId="0F5D90DA" w14:textId="77777777" w:rsidR="00BB6B8C" w:rsidRPr="00892C9C" w:rsidRDefault="00BB6B8C" w:rsidP="0057298C">
            <w:pPr>
              <w:outlineLvl w:val="3"/>
              <w:rPr>
                <w:color w:val="000000"/>
              </w:rPr>
            </w:pPr>
            <w:r w:rsidRPr="00892C9C">
              <w:rPr>
                <w:color w:val="000000"/>
              </w:rPr>
              <w:t xml:space="preserve"> Иные выплаты персоналу государственных (муниципальных) органов,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138AB019" w14:textId="77777777" w:rsidR="00BB6B8C" w:rsidRPr="00892C9C" w:rsidRDefault="00BB6B8C" w:rsidP="0057298C">
            <w:pPr>
              <w:jc w:val="center"/>
              <w:outlineLvl w:val="3"/>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4A926BB3" w14:textId="77777777" w:rsidR="00BB6B8C" w:rsidRPr="00892C9C" w:rsidRDefault="00BB6B8C" w:rsidP="0057298C">
            <w:pPr>
              <w:jc w:val="center"/>
              <w:outlineLvl w:val="3"/>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6E3A89D7"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6C6F8D0"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A44193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187D156" w14:textId="77777777" w:rsidR="00BB6B8C" w:rsidRPr="00892C9C" w:rsidRDefault="00BB6B8C" w:rsidP="0057298C">
            <w:pPr>
              <w:jc w:val="right"/>
              <w:outlineLvl w:val="3"/>
              <w:rPr>
                <w:color w:val="000000"/>
              </w:rPr>
            </w:pPr>
            <w:r w:rsidRPr="00892C9C">
              <w:rPr>
                <w:color w:val="000000"/>
              </w:rPr>
              <w:t>1 634 110,00</w:t>
            </w:r>
          </w:p>
        </w:tc>
      </w:tr>
      <w:tr w:rsidR="00BB6B8C" w:rsidRPr="00892C9C" w14:paraId="5D68A6BD"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37ADBB42"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EF5A420" w14:textId="77777777" w:rsidR="00BB6B8C" w:rsidRPr="00892C9C" w:rsidRDefault="00BB6B8C" w:rsidP="0057298C">
            <w:pPr>
              <w:jc w:val="center"/>
              <w:outlineLvl w:val="4"/>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50A62E99" w14:textId="77777777" w:rsidR="00BB6B8C" w:rsidRPr="00892C9C" w:rsidRDefault="00BB6B8C" w:rsidP="0057298C">
            <w:pPr>
              <w:jc w:val="center"/>
              <w:outlineLvl w:val="4"/>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12568EA8"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DAB8C2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92CE58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A6E1D59" w14:textId="77777777" w:rsidR="00BB6B8C" w:rsidRPr="00892C9C" w:rsidRDefault="00BB6B8C" w:rsidP="0057298C">
            <w:pPr>
              <w:jc w:val="right"/>
              <w:outlineLvl w:val="4"/>
              <w:rPr>
                <w:color w:val="000000"/>
              </w:rPr>
            </w:pPr>
            <w:r w:rsidRPr="00892C9C">
              <w:rPr>
                <w:color w:val="000000"/>
              </w:rPr>
              <w:t>81 000,00</w:t>
            </w:r>
          </w:p>
        </w:tc>
      </w:tr>
      <w:tr w:rsidR="00BB6B8C" w:rsidRPr="00892C9C" w14:paraId="5AEA4F5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2D17E79"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09EDAB52" w14:textId="77777777" w:rsidR="00BB6B8C" w:rsidRPr="00892C9C" w:rsidRDefault="00BB6B8C" w:rsidP="0057298C">
            <w:pPr>
              <w:jc w:val="center"/>
              <w:outlineLvl w:val="5"/>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7DD22793" w14:textId="77777777" w:rsidR="00BB6B8C" w:rsidRPr="00892C9C" w:rsidRDefault="00BB6B8C" w:rsidP="0057298C">
            <w:pPr>
              <w:jc w:val="center"/>
              <w:outlineLvl w:val="5"/>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02453ADA"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4EF67D5"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F6F176B"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3E247D3" w14:textId="77777777" w:rsidR="00BB6B8C" w:rsidRPr="00892C9C" w:rsidRDefault="00BB6B8C" w:rsidP="0057298C">
            <w:pPr>
              <w:jc w:val="right"/>
              <w:outlineLvl w:val="5"/>
              <w:rPr>
                <w:color w:val="000000"/>
              </w:rPr>
            </w:pPr>
            <w:r w:rsidRPr="00892C9C">
              <w:rPr>
                <w:color w:val="000000"/>
              </w:rPr>
              <w:t>81 000,00</w:t>
            </w:r>
          </w:p>
        </w:tc>
      </w:tr>
      <w:tr w:rsidR="00BB6B8C" w:rsidRPr="00892C9C" w14:paraId="06755ABA" w14:textId="77777777" w:rsidTr="009C2EE0">
        <w:trPr>
          <w:trHeight w:val="1084"/>
        </w:trPr>
        <w:tc>
          <w:tcPr>
            <w:tcW w:w="3970" w:type="dxa"/>
            <w:tcBorders>
              <w:top w:val="nil"/>
              <w:left w:val="single" w:sz="4" w:space="0" w:color="000000"/>
              <w:bottom w:val="single" w:sz="4" w:space="0" w:color="000000"/>
              <w:right w:val="single" w:sz="4" w:space="0" w:color="000000"/>
            </w:tcBorders>
            <w:shd w:val="clear" w:color="auto" w:fill="auto"/>
            <w:hideMark/>
          </w:tcPr>
          <w:p w14:paraId="69F23602" w14:textId="77777777" w:rsidR="00BB6B8C" w:rsidRPr="00892C9C" w:rsidRDefault="00BB6B8C" w:rsidP="0057298C">
            <w:pPr>
              <w:outlineLvl w:val="6"/>
              <w:rPr>
                <w:color w:val="000000"/>
              </w:rPr>
            </w:pPr>
            <w:r w:rsidRPr="00892C9C">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3" w:type="dxa"/>
            <w:tcBorders>
              <w:top w:val="nil"/>
              <w:left w:val="nil"/>
              <w:bottom w:val="single" w:sz="4" w:space="0" w:color="000000"/>
              <w:right w:val="single" w:sz="4" w:space="0" w:color="000000"/>
            </w:tcBorders>
            <w:shd w:val="clear" w:color="auto" w:fill="auto"/>
            <w:noWrap/>
            <w:hideMark/>
          </w:tcPr>
          <w:p w14:paraId="0C0EEB88" w14:textId="77777777" w:rsidR="00BB6B8C" w:rsidRPr="00892C9C" w:rsidRDefault="00BB6B8C" w:rsidP="0057298C">
            <w:pPr>
              <w:jc w:val="center"/>
              <w:outlineLvl w:val="6"/>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336E7D19" w14:textId="77777777" w:rsidR="00BB6B8C" w:rsidRPr="00892C9C" w:rsidRDefault="00BB6B8C" w:rsidP="0057298C">
            <w:pPr>
              <w:jc w:val="center"/>
              <w:outlineLvl w:val="6"/>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30C206DE"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E8E43E0"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2CE97F4"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5AA85297" w14:textId="77777777" w:rsidR="00BB6B8C" w:rsidRPr="00892C9C" w:rsidRDefault="00BB6B8C" w:rsidP="0057298C">
            <w:pPr>
              <w:jc w:val="right"/>
              <w:outlineLvl w:val="6"/>
              <w:rPr>
                <w:color w:val="000000"/>
              </w:rPr>
            </w:pPr>
            <w:r w:rsidRPr="00892C9C">
              <w:rPr>
                <w:color w:val="000000"/>
              </w:rPr>
              <w:t>81 000,00</w:t>
            </w:r>
          </w:p>
        </w:tc>
      </w:tr>
      <w:tr w:rsidR="00BB6B8C" w:rsidRPr="00892C9C" w14:paraId="5A55F0E0"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5F264C50" w14:textId="77777777" w:rsidR="00BB6B8C" w:rsidRPr="00892C9C" w:rsidRDefault="00BB6B8C" w:rsidP="0057298C">
            <w:pPr>
              <w:outlineLvl w:val="4"/>
              <w:rPr>
                <w:color w:val="000000"/>
              </w:rPr>
            </w:pPr>
            <w:r w:rsidRPr="00892C9C">
              <w:rPr>
                <w:color w:val="000000"/>
              </w:rPr>
              <w:t>Финансовое управление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B4A827C" w14:textId="77777777" w:rsidR="00BB6B8C" w:rsidRPr="00892C9C" w:rsidRDefault="00BB6B8C" w:rsidP="0057298C">
            <w:pPr>
              <w:jc w:val="center"/>
              <w:outlineLvl w:val="4"/>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547CBEB0" w14:textId="77777777" w:rsidR="00BB6B8C" w:rsidRPr="00892C9C" w:rsidRDefault="00BB6B8C" w:rsidP="0057298C">
            <w:pPr>
              <w:jc w:val="center"/>
              <w:outlineLvl w:val="4"/>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50AC5881" w14:textId="77777777" w:rsidR="00BB6B8C" w:rsidRPr="00892C9C" w:rsidRDefault="00BB6B8C" w:rsidP="0057298C">
            <w:pPr>
              <w:jc w:val="center"/>
              <w:outlineLvl w:val="4"/>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7ECC1C49"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7660B0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0C2557A" w14:textId="77777777" w:rsidR="00BB6B8C" w:rsidRPr="00892C9C" w:rsidRDefault="00BB6B8C" w:rsidP="0057298C">
            <w:pPr>
              <w:jc w:val="right"/>
              <w:outlineLvl w:val="4"/>
              <w:rPr>
                <w:color w:val="000000"/>
              </w:rPr>
            </w:pPr>
            <w:r w:rsidRPr="00892C9C">
              <w:rPr>
                <w:color w:val="000000"/>
              </w:rPr>
              <w:t>115 180,00</w:t>
            </w:r>
          </w:p>
        </w:tc>
      </w:tr>
      <w:tr w:rsidR="00BB6B8C" w:rsidRPr="00892C9C" w14:paraId="0510265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E06AD20"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12C5FBE" w14:textId="77777777" w:rsidR="00BB6B8C" w:rsidRPr="00892C9C" w:rsidRDefault="00BB6B8C" w:rsidP="0057298C">
            <w:pPr>
              <w:jc w:val="center"/>
              <w:outlineLvl w:val="5"/>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2E61E1ED" w14:textId="77777777" w:rsidR="00BB6B8C" w:rsidRPr="00892C9C" w:rsidRDefault="00BB6B8C" w:rsidP="0057298C">
            <w:pPr>
              <w:jc w:val="center"/>
              <w:outlineLvl w:val="5"/>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7C251C22" w14:textId="77777777" w:rsidR="00BB6B8C" w:rsidRPr="00892C9C" w:rsidRDefault="00BB6B8C" w:rsidP="0057298C">
            <w:pPr>
              <w:jc w:val="center"/>
              <w:outlineLvl w:val="5"/>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36B538CB"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15081B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88D0545" w14:textId="77777777" w:rsidR="00BB6B8C" w:rsidRPr="00892C9C" w:rsidRDefault="00BB6B8C" w:rsidP="0057298C">
            <w:pPr>
              <w:jc w:val="right"/>
              <w:outlineLvl w:val="5"/>
              <w:rPr>
                <w:color w:val="000000"/>
              </w:rPr>
            </w:pPr>
            <w:r w:rsidRPr="00892C9C">
              <w:rPr>
                <w:color w:val="000000"/>
              </w:rPr>
              <w:t>115 180,00</w:t>
            </w:r>
          </w:p>
        </w:tc>
      </w:tr>
      <w:tr w:rsidR="00BB6B8C" w:rsidRPr="00892C9C" w14:paraId="2E0087AF" w14:textId="77777777" w:rsidTr="009C2EE0">
        <w:trPr>
          <w:trHeight w:val="1213"/>
        </w:trPr>
        <w:tc>
          <w:tcPr>
            <w:tcW w:w="3970" w:type="dxa"/>
            <w:tcBorders>
              <w:top w:val="nil"/>
              <w:left w:val="single" w:sz="4" w:space="0" w:color="000000"/>
              <w:bottom w:val="single" w:sz="4" w:space="0" w:color="000000"/>
              <w:right w:val="single" w:sz="4" w:space="0" w:color="000000"/>
            </w:tcBorders>
            <w:shd w:val="clear" w:color="auto" w:fill="auto"/>
            <w:hideMark/>
          </w:tcPr>
          <w:p w14:paraId="579AF419" w14:textId="77777777" w:rsidR="00BB6B8C" w:rsidRPr="00892C9C" w:rsidRDefault="00BB6B8C" w:rsidP="0057298C">
            <w:pPr>
              <w:outlineLvl w:val="6"/>
              <w:rPr>
                <w:color w:val="000000"/>
              </w:rPr>
            </w:pPr>
            <w:r w:rsidRPr="00892C9C">
              <w:rPr>
                <w:color w:val="000000"/>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1543" w:type="dxa"/>
            <w:tcBorders>
              <w:top w:val="nil"/>
              <w:left w:val="nil"/>
              <w:bottom w:val="single" w:sz="4" w:space="0" w:color="000000"/>
              <w:right w:val="single" w:sz="4" w:space="0" w:color="000000"/>
            </w:tcBorders>
            <w:shd w:val="clear" w:color="auto" w:fill="auto"/>
            <w:noWrap/>
            <w:hideMark/>
          </w:tcPr>
          <w:p w14:paraId="6E935AE4" w14:textId="77777777" w:rsidR="00BB6B8C" w:rsidRPr="00892C9C" w:rsidRDefault="00BB6B8C" w:rsidP="0057298C">
            <w:pPr>
              <w:jc w:val="center"/>
              <w:outlineLvl w:val="6"/>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2612C7AE" w14:textId="77777777" w:rsidR="00BB6B8C" w:rsidRPr="00892C9C" w:rsidRDefault="00BB6B8C" w:rsidP="0057298C">
            <w:pPr>
              <w:jc w:val="center"/>
              <w:outlineLvl w:val="6"/>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39831296" w14:textId="77777777" w:rsidR="00BB6B8C" w:rsidRPr="00892C9C" w:rsidRDefault="00BB6B8C" w:rsidP="0057298C">
            <w:pPr>
              <w:jc w:val="center"/>
              <w:outlineLvl w:val="6"/>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746CDD0E"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F6956C1" w14:textId="77777777" w:rsidR="00BB6B8C" w:rsidRPr="00892C9C" w:rsidRDefault="00BB6B8C" w:rsidP="0057298C">
            <w:pPr>
              <w:jc w:val="center"/>
              <w:outlineLvl w:val="6"/>
              <w:rPr>
                <w:color w:val="000000"/>
              </w:rPr>
            </w:pPr>
            <w:r w:rsidRPr="00892C9C">
              <w:rPr>
                <w:color w:val="000000"/>
              </w:rPr>
              <w:t>06</w:t>
            </w:r>
          </w:p>
        </w:tc>
        <w:tc>
          <w:tcPr>
            <w:tcW w:w="1757" w:type="dxa"/>
            <w:tcBorders>
              <w:top w:val="nil"/>
              <w:left w:val="nil"/>
              <w:bottom w:val="single" w:sz="4" w:space="0" w:color="000000"/>
              <w:right w:val="single" w:sz="4" w:space="0" w:color="000000"/>
            </w:tcBorders>
            <w:shd w:val="clear" w:color="auto" w:fill="auto"/>
            <w:noWrap/>
            <w:hideMark/>
          </w:tcPr>
          <w:p w14:paraId="5731D68B" w14:textId="77777777" w:rsidR="00BB6B8C" w:rsidRPr="00892C9C" w:rsidRDefault="00BB6B8C" w:rsidP="0057298C">
            <w:pPr>
              <w:jc w:val="right"/>
              <w:outlineLvl w:val="6"/>
              <w:rPr>
                <w:color w:val="000000"/>
              </w:rPr>
            </w:pPr>
            <w:r w:rsidRPr="00892C9C">
              <w:rPr>
                <w:color w:val="000000"/>
              </w:rPr>
              <w:t>115 180,00</w:t>
            </w:r>
          </w:p>
        </w:tc>
      </w:tr>
      <w:tr w:rsidR="00BB6B8C" w:rsidRPr="00892C9C" w14:paraId="4254A1C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56221B5"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0B4147E" w14:textId="77777777" w:rsidR="00BB6B8C" w:rsidRPr="00892C9C" w:rsidRDefault="00BB6B8C" w:rsidP="0057298C">
            <w:pPr>
              <w:jc w:val="center"/>
              <w:outlineLvl w:val="4"/>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1782E34B" w14:textId="77777777" w:rsidR="00BB6B8C" w:rsidRPr="00892C9C" w:rsidRDefault="00BB6B8C" w:rsidP="0057298C">
            <w:pPr>
              <w:jc w:val="center"/>
              <w:outlineLvl w:val="4"/>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13566C99"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590D8F9"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0E0B12B"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6F9A5A5" w14:textId="77777777" w:rsidR="00BB6B8C" w:rsidRPr="00892C9C" w:rsidRDefault="00BB6B8C" w:rsidP="0057298C">
            <w:pPr>
              <w:jc w:val="right"/>
              <w:outlineLvl w:val="4"/>
              <w:rPr>
                <w:color w:val="000000"/>
              </w:rPr>
            </w:pPr>
            <w:r w:rsidRPr="00892C9C">
              <w:rPr>
                <w:color w:val="000000"/>
              </w:rPr>
              <w:t>1 437 930,00</w:t>
            </w:r>
          </w:p>
        </w:tc>
      </w:tr>
      <w:tr w:rsidR="00BB6B8C" w:rsidRPr="00892C9C" w14:paraId="351F918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3CF2C47"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DE28997" w14:textId="77777777" w:rsidR="00BB6B8C" w:rsidRPr="00892C9C" w:rsidRDefault="00BB6B8C" w:rsidP="0057298C">
            <w:pPr>
              <w:jc w:val="center"/>
              <w:outlineLvl w:val="5"/>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76C551F9" w14:textId="77777777" w:rsidR="00BB6B8C" w:rsidRPr="00892C9C" w:rsidRDefault="00BB6B8C" w:rsidP="0057298C">
            <w:pPr>
              <w:jc w:val="center"/>
              <w:outlineLvl w:val="5"/>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0AE6C1DC"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1A7C6E6"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C864551"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61DED26" w14:textId="77777777" w:rsidR="00BB6B8C" w:rsidRPr="00892C9C" w:rsidRDefault="00BB6B8C" w:rsidP="0057298C">
            <w:pPr>
              <w:jc w:val="right"/>
              <w:outlineLvl w:val="5"/>
              <w:rPr>
                <w:color w:val="000000"/>
              </w:rPr>
            </w:pPr>
            <w:r w:rsidRPr="00892C9C">
              <w:rPr>
                <w:color w:val="000000"/>
              </w:rPr>
              <w:t>1 437 930,00</w:t>
            </w:r>
          </w:p>
        </w:tc>
      </w:tr>
      <w:tr w:rsidR="00BB6B8C" w:rsidRPr="00892C9C" w14:paraId="6BF9EB95" w14:textId="77777777" w:rsidTr="009C2EE0">
        <w:trPr>
          <w:trHeight w:val="1169"/>
        </w:trPr>
        <w:tc>
          <w:tcPr>
            <w:tcW w:w="3970" w:type="dxa"/>
            <w:tcBorders>
              <w:top w:val="nil"/>
              <w:left w:val="single" w:sz="4" w:space="0" w:color="000000"/>
              <w:bottom w:val="single" w:sz="4" w:space="0" w:color="000000"/>
              <w:right w:val="single" w:sz="4" w:space="0" w:color="000000"/>
            </w:tcBorders>
            <w:shd w:val="clear" w:color="auto" w:fill="auto"/>
            <w:hideMark/>
          </w:tcPr>
          <w:p w14:paraId="171F2098" w14:textId="77777777" w:rsidR="00BB6B8C" w:rsidRPr="00892C9C" w:rsidRDefault="00BB6B8C" w:rsidP="0057298C">
            <w:pPr>
              <w:outlineLvl w:val="6"/>
              <w:rPr>
                <w:color w:val="000000"/>
              </w:rPr>
            </w:pPr>
            <w:r w:rsidRPr="00892C9C">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3" w:type="dxa"/>
            <w:tcBorders>
              <w:top w:val="nil"/>
              <w:left w:val="nil"/>
              <w:bottom w:val="single" w:sz="4" w:space="0" w:color="000000"/>
              <w:right w:val="single" w:sz="4" w:space="0" w:color="000000"/>
            </w:tcBorders>
            <w:shd w:val="clear" w:color="auto" w:fill="auto"/>
            <w:noWrap/>
            <w:hideMark/>
          </w:tcPr>
          <w:p w14:paraId="2032294F" w14:textId="77777777" w:rsidR="00BB6B8C" w:rsidRPr="00892C9C" w:rsidRDefault="00BB6B8C" w:rsidP="0057298C">
            <w:pPr>
              <w:jc w:val="center"/>
              <w:outlineLvl w:val="6"/>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3F67771E" w14:textId="77777777" w:rsidR="00BB6B8C" w:rsidRPr="00892C9C" w:rsidRDefault="00BB6B8C" w:rsidP="0057298C">
            <w:pPr>
              <w:jc w:val="center"/>
              <w:outlineLvl w:val="6"/>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7F51954F"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7D9E89D"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DBDC50B"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743D3A7E" w14:textId="77777777" w:rsidR="00BB6B8C" w:rsidRPr="00892C9C" w:rsidRDefault="00BB6B8C" w:rsidP="0057298C">
            <w:pPr>
              <w:jc w:val="right"/>
              <w:outlineLvl w:val="6"/>
              <w:rPr>
                <w:color w:val="000000"/>
              </w:rPr>
            </w:pPr>
            <w:r w:rsidRPr="00892C9C">
              <w:rPr>
                <w:color w:val="000000"/>
              </w:rPr>
              <w:t>1 437 930,00</w:t>
            </w:r>
          </w:p>
        </w:tc>
      </w:tr>
      <w:tr w:rsidR="00BB6B8C" w:rsidRPr="00892C9C" w14:paraId="39E84B47" w14:textId="77777777" w:rsidTr="009C2EE0">
        <w:trPr>
          <w:trHeight w:val="1487"/>
        </w:trPr>
        <w:tc>
          <w:tcPr>
            <w:tcW w:w="3970" w:type="dxa"/>
            <w:tcBorders>
              <w:top w:val="nil"/>
              <w:left w:val="single" w:sz="4" w:space="0" w:color="000000"/>
              <w:bottom w:val="single" w:sz="4" w:space="0" w:color="000000"/>
              <w:right w:val="single" w:sz="4" w:space="0" w:color="000000"/>
            </w:tcBorders>
            <w:shd w:val="clear" w:color="auto" w:fill="auto"/>
            <w:hideMark/>
          </w:tcPr>
          <w:p w14:paraId="6DCF9E0D"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50EF3A5B" w14:textId="77777777" w:rsidR="00BB6B8C" w:rsidRPr="00892C9C" w:rsidRDefault="00BB6B8C" w:rsidP="0057298C">
            <w:pPr>
              <w:jc w:val="center"/>
              <w:outlineLvl w:val="3"/>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049E829D" w14:textId="77777777" w:rsidR="00BB6B8C" w:rsidRPr="00892C9C" w:rsidRDefault="00BB6B8C" w:rsidP="0057298C">
            <w:pPr>
              <w:jc w:val="center"/>
              <w:outlineLvl w:val="3"/>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5005746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C50B763"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F9854D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1FB89F5" w14:textId="77777777" w:rsidR="00BB6B8C" w:rsidRPr="00892C9C" w:rsidRDefault="00BB6B8C" w:rsidP="0057298C">
            <w:pPr>
              <w:jc w:val="right"/>
              <w:outlineLvl w:val="3"/>
              <w:rPr>
                <w:color w:val="000000"/>
              </w:rPr>
            </w:pPr>
            <w:r w:rsidRPr="00892C9C">
              <w:rPr>
                <w:color w:val="000000"/>
              </w:rPr>
              <w:t>7 585 972,74</w:t>
            </w:r>
          </w:p>
        </w:tc>
      </w:tr>
      <w:tr w:rsidR="00BB6B8C" w:rsidRPr="00892C9C" w14:paraId="76846FC5"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1F9CC361"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C0018E2" w14:textId="77777777" w:rsidR="00BB6B8C" w:rsidRPr="00892C9C" w:rsidRDefault="00BB6B8C" w:rsidP="0057298C">
            <w:pPr>
              <w:jc w:val="center"/>
              <w:outlineLvl w:val="4"/>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0AC77C3B"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21F5AD04"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8FB342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80D149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8DAA1F7" w14:textId="77777777" w:rsidR="00BB6B8C" w:rsidRPr="00892C9C" w:rsidRDefault="00BB6B8C" w:rsidP="0057298C">
            <w:pPr>
              <w:jc w:val="right"/>
              <w:outlineLvl w:val="4"/>
              <w:rPr>
                <w:color w:val="000000"/>
              </w:rPr>
            </w:pPr>
            <w:r w:rsidRPr="00892C9C">
              <w:rPr>
                <w:color w:val="000000"/>
              </w:rPr>
              <w:t>441 122,74</w:t>
            </w:r>
          </w:p>
        </w:tc>
      </w:tr>
      <w:tr w:rsidR="00BB6B8C" w:rsidRPr="00892C9C" w14:paraId="5B9CD2C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1C0E043"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F684261" w14:textId="77777777" w:rsidR="00BB6B8C" w:rsidRPr="00892C9C" w:rsidRDefault="00BB6B8C" w:rsidP="0057298C">
            <w:pPr>
              <w:jc w:val="center"/>
              <w:outlineLvl w:val="5"/>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0DC76D7D"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36C01DC4"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342BB61"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21B1D2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53B363E" w14:textId="77777777" w:rsidR="00BB6B8C" w:rsidRPr="00892C9C" w:rsidRDefault="00BB6B8C" w:rsidP="0057298C">
            <w:pPr>
              <w:jc w:val="right"/>
              <w:outlineLvl w:val="5"/>
              <w:rPr>
                <w:color w:val="000000"/>
              </w:rPr>
            </w:pPr>
            <w:r w:rsidRPr="00892C9C">
              <w:rPr>
                <w:color w:val="000000"/>
              </w:rPr>
              <w:t>441 122,74</w:t>
            </w:r>
          </w:p>
        </w:tc>
      </w:tr>
      <w:tr w:rsidR="00BB6B8C" w:rsidRPr="00892C9C" w14:paraId="030B6ECA" w14:textId="77777777" w:rsidTr="009C2EE0">
        <w:trPr>
          <w:trHeight w:val="1019"/>
        </w:trPr>
        <w:tc>
          <w:tcPr>
            <w:tcW w:w="3970" w:type="dxa"/>
            <w:tcBorders>
              <w:top w:val="nil"/>
              <w:left w:val="single" w:sz="4" w:space="0" w:color="000000"/>
              <w:bottom w:val="single" w:sz="4" w:space="0" w:color="000000"/>
              <w:right w:val="single" w:sz="4" w:space="0" w:color="000000"/>
            </w:tcBorders>
            <w:shd w:val="clear" w:color="auto" w:fill="auto"/>
            <w:hideMark/>
          </w:tcPr>
          <w:p w14:paraId="2A4EBF23" w14:textId="77777777" w:rsidR="00BB6B8C" w:rsidRPr="00892C9C" w:rsidRDefault="00BB6B8C" w:rsidP="0057298C">
            <w:pPr>
              <w:outlineLvl w:val="6"/>
              <w:rPr>
                <w:color w:val="000000"/>
              </w:rPr>
            </w:pPr>
            <w:r w:rsidRPr="00892C9C">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3" w:type="dxa"/>
            <w:tcBorders>
              <w:top w:val="nil"/>
              <w:left w:val="nil"/>
              <w:bottom w:val="single" w:sz="4" w:space="0" w:color="000000"/>
              <w:right w:val="single" w:sz="4" w:space="0" w:color="000000"/>
            </w:tcBorders>
            <w:shd w:val="clear" w:color="auto" w:fill="auto"/>
            <w:noWrap/>
            <w:hideMark/>
          </w:tcPr>
          <w:p w14:paraId="2A0766F3" w14:textId="77777777" w:rsidR="00BB6B8C" w:rsidRPr="00892C9C" w:rsidRDefault="00BB6B8C" w:rsidP="0057298C">
            <w:pPr>
              <w:jc w:val="center"/>
              <w:outlineLvl w:val="6"/>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79054BD2"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5B3AA56F"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3E96DC3"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D24B4E5"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643C9420" w14:textId="77777777" w:rsidR="00BB6B8C" w:rsidRPr="00892C9C" w:rsidRDefault="00BB6B8C" w:rsidP="0057298C">
            <w:pPr>
              <w:jc w:val="right"/>
              <w:outlineLvl w:val="6"/>
              <w:rPr>
                <w:color w:val="000000"/>
              </w:rPr>
            </w:pPr>
            <w:r w:rsidRPr="00892C9C">
              <w:rPr>
                <w:color w:val="000000"/>
              </w:rPr>
              <w:t>441 122,74</w:t>
            </w:r>
          </w:p>
        </w:tc>
      </w:tr>
      <w:tr w:rsidR="00BB6B8C" w:rsidRPr="00892C9C" w14:paraId="20F97857"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8A5E2B8" w14:textId="77777777" w:rsidR="00BB6B8C" w:rsidRPr="00892C9C" w:rsidRDefault="00BB6B8C" w:rsidP="0057298C">
            <w:pPr>
              <w:outlineLvl w:val="4"/>
              <w:rPr>
                <w:color w:val="000000"/>
              </w:rPr>
            </w:pPr>
            <w:r w:rsidRPr="00892C9C">
              <w:rPr>
                <w:color w:val="000000"/>
              </w:rPr>
              <w:t>Финансовое управление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EF7948C" w14:textId="77777777" w:rsidR="00BB6B8C" w:rsidRPr="00892C9C" w:rsidRDefault="00BB6B8C" w:rsidP="0057298C">
            <w:pPr>
              <w:jc w:val="center"/>
              <w:outlineLvl w:val="4"/>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3B0A9853"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20827D59" w14:textId="77777777" w:rsidR="00BB6B8C" w:rsidRPr="00892C9C" w:rsidRDefault="00BB6B8C" w:rsidP="0057298C">
            <w:pPr>
              <w:jc w:val="center"/>
              <w:outlineLvl w:val="4"/>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490F86F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3B97E14"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E26C8FE" w14:textId="77777777" w:rsidR="00BB6B8C" w:rsidRPr="00892C9C" w:rsidRDefault="00BB6B8C" w:rsidP="0057298C">
            <w:pPr>
              <w:jc w:val="right"/>
              <w:outlineLvl w:val="4"/>
              <w:rPr>
                <w:color w:val="000000"/>
              </w:rPr>
            </w:pPr>
            <w:r w:rsidRPr="00892C9C">
              <w:rPr>
                <w:color w:val="000000"/>
              </w:rPr>
              <w:t>1 960 930,00</w:t>
            </w:r>
          </w:p>
        </w:tc>
      </w:tr>
      <w:tr w:rsidR="00BB6B8C" w:rsidRPr="00892C9C" w14:paraId="5088563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D8A60B3"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0AC6441" w14:textId="77777777" w:rsidR="00BB6B8C" w:rsidRPr="00892C9C" w:rsidRDefault="00BB6B8C" w:rsidP="0057298C">
            <w:pPr>
              <w:jc w:val="center"/>
              <w:outlineLvl w:val="5"/>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508EF86A"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17DCDC71" w14:textId="77777777" w:rsidR="00BB6B8C" w:rsidRPr="00892C9C" w:rsidRDefault="00BB6B8C" w:rsidP="0057298C">
            <w:pPr>
              <w:jc w:val="center"/>
              <w:outlineLvl w:val="5"/>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0F019E0A"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C18A7F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8EFBF3C" w14:textId="77777777" w:rsidR="00BB6B8C" w:rsidRPr="00892C9C" w:rsidRDefault="00BB6B8C" w:rsidP="0057298C">
            <w:pPr>
              <w:jc w:val="right"/>
              <w:outlineLvl w:val="5"/>
              <w:rPr>
                <w:color w:val="000000"/>
              </w:rPr>
            </w:pPr>
            <w:r w:rsidRPr="00892C9C">
              <w:rPr>
                <w:color w:val="000000"/>
              </w:rPr>
              <w:t>1 960 930,00</w:t>
            </w:r>
          </w:p>
        </w:tc>
      </w:tr>
      <w:tr w:rsidR="00BB6B8C" w:rsidRPr="00892C9C" w14:paraId="2A66828A" w14:textId="77777777" w:rsidTr="009C2EE0">
        <w:trPr>
          <w:trHeight w:val="1005"/>
        </w:trPr>
        <w:tc>
          <w:tcPr>
            <w:tcW w:w="3970" w:type="dxa"/>
            <w:tcBorders>
              <w:top w:val="nil"/>
              <w:left w:val="single" w:sz="4" w:space="0" w:color="000000"/>
              <w:bottom w:val="single" w:sz="4" w:space="0" w:color="000000"/>
              <w:right w:val="single" w:sz="4" w:space="0" w:color="000000"/>
            </w:tcBorders>
            <w:shd w:val="clear" w:color="auto" w:fill="auto"/>
            <w:hideMark/>
          </w:tcPr>
          <w:p w14:paraId="1960214C" w14:textId="77777777" w:rsidR="00BB6B8C" w:rsidRPr="00892C9C" w:rsidRDefault="00BB6B8C" w:rsidP="0057298C">
            <w:pPr>
              <w:outlineLvl w:val="6"/>
              <w:rPr>
                <w:color w:val="000000"/>
              </w:rPr>
            </w:pPr>
            <w:r w:rsidRPr="00892C9C">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543" w:type="dxa"/>
            <w:tcBorders>
              <w:top w:val="nil"/>
              <w:left w:val="nil"/>
              <w:bottom w:val="single" w:sz="4" w:space="0" w:color="000000"/>
              <w:right w:val="single" w:sz="4" w:space="0" w:color="000000"/>
            </w:tcBorders>
            <w:shd w:val="clear" w:color="auto" w:fill="auto"/>
            <w:noWrap/>
            <w:hideMark/>
          </w:tcPr>
          <w:p w14:paraId="17EA259F" w14:textId="77777777" w:rsidR="00BB6B8C" w:rsidRPr="00892C9C" w:rsidRDefault="00BB6B8C" w:rsidP="0057298C">
            <w:pPr>
              <w:jc w:val="center"/>
              <w:outlineLvl w:val="6"/>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0CB20368"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24395A91" w14:textId="77777777" w:rsidR="00BB6B8C" w:rsidRPr="00892C9C" w:rsidRDefault="00BB6B8C" w:rsidP="0057298C">
            <w:pPr>
              <w:jc w:val="center"/>
              <w:outlineLvl w:val="6"/>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47541F7A"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1486B02" w14:textId="77777777" w:rsidR="00BB6B8C" w:rsidRPr="00892C9C" w:rsidRDefault="00BB6B8C" w:rsidP="0057298C">
            <w:pPr>
              <w:jc w:val="center"/>
              <w:outlineLvl w:val="6"/>
              <w:rPr>
                <w:color w:val="000000"/>
              </w:rPr>
            </w:pPr>
            <w:r w:rsidRPr="00892C9C">
              <w:rPr>
                <w:color w:val="000000"/>
              </w:rPr>
              <w:t>06</w:t>
            </w:r>
          </w:p>
        </w:tc>
        <w:tc>
          <w:tcPr>
            <w:tcW w:w="1757" w:type="dxa"/>
            <w:tcBorders>
              <w:top w:val="nil"/>
              <w:left w:val="nil"/>
              <w:bottom w:val="single" w:sz="4" w:space="0" w:color="000000"/>
              <w:right w:val="single" w:sz="4" w:space="0" w:color="000000"/>
            </w:tcBorders>
            <w:shd w:val="clear" w:color="auto" w:fill="auto"/>
            <w:noWrap/>
            <w:hideMark/>
          </w:tcPr>
          <w:p w14:paraId="523DDD7A" w14:textId="77777777" w:rsidR="00BB6B8C" w:rsidRPr="00892C9C" w:rsidRDefault="00BB6B8C" w:rsidP="0057298C">
            <w:pPr>
              <w:jc w:val="right"/>
              <w:outlineLvl w:val="6"/>
              <w:rPr>
                <w:color w:val="000000"/>
              </w:rPr>
            </w:pPr>
            <w:r w:rsidRPr="00892C9C">
              <w:rPr>
                <w:color w:val="000000"/>
              </w:rPr>
              <w:t>1 960 930,00</w:t>
            </w:r>
          </w:p>
        </w:tc>
      </w:tr>
      <w:tr w:rsidR="00BB6B8C" w:rsidRPr="00892C9C" w14:paraId="48B62B5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9AAB8AE"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57BCF2A" w14:textId="77777777" w:rsidR="00BB6B8C" w:rsidRPr="00892C9C" w:rsidRDefault="00BB6B8C" w:rsidP="0057298C">
            <w:pPr>
              <w:jc w:val="center"/>
              <w:outlineLvl w:val="4"/>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59C763EF"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5151B452"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67F883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599FC2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F6A3669" w14:textId="77777777" w:rsidR="00BB6B8C" w:rsidRPr="00892C9C" w:rsidRDefault="00BB6B8C" w:rsidP="0057298C">
            <w:pPr>
              <w:jc w:val="right"/>
              <w:outlineLvl w:val="4"/>
              <w:rPr>
                <w:color w:val="000000"/>
              </w:rPr>
            </w:pPr>
            <w:r w:rsidRPr="00892C9C">
              <w:rPr>
                <w:color w:val="000000"/>
              </w:rPr>
              <w:t>5 183 920,00</w:t>
            </w:r>
          </w:p>
        </w:tc>
      </w:tr>
      <w:tr w:rsidR="00BB6B8C" w:rsidRPr="00892C9C" w14:paraId="77A5450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FAA8B18"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1CA6D84F" w14:textId="77777777" w:rsidR="00BB6B8C" w:rsidRPr="00892C9C" w:rsidRDefault="00BB6B8C" w:rsidP="0057298C">
            <w:pPr>
              <w:jc w:val="center"/>
              <w:outlineLvl w:val="5"/>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47C51834"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6F3E63FF"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78F1710"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7748A2B"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CE566CB" w14:textId="77777777" w:rsidR="00BB6B8C" w:rsidRPr="00892C9C" w:rsidRDefault="00BB6B8C" w:rsidP="0057298C">
            <w:pPr>
              <w:jc w:val="right"/>
              <w:outlineLvl w:val="5"/>
              <w:rPr>
                <w:color w:val="000000"/>
              </w:rPr>
            </w:pPr>
            <w:r w:rsidRPr="00892C9C">
              <w:rPr>
                <w:color w:val="000000"/>
              </w:rPr>
              <w:t>5 183 920,00</w:t>
            </w:r>
          </w:p>
        </w:tc>
      </w:tr>
      <w:tr w:rsidR="00BB6B8C" w:rsidRPr="00892C9C" w14:paraId="6E4AC0FB" w14:textId="77777777" w:rsidTr="009C2EE0">
        <w:trPr>
          <w:trHeight w:val="1245"/>
        </w:trPr>
        <w:tc>
          <w:tcPr>
            <w:tcW w:w="3970" w:type="dxa"/>
            <w:tcBorders>
              <w:top w:val="nil"/>
              <w:left w:val="single" w:sz="4" w:space="0" w:color="000000"/>
              <w:bottom w:val="single" w:sz="4" w:space="0" w:color="000000"/>
              <w:right w:val="single" w:sz="4" w:space="0" w:color="000000"/>
            </w:tcBorders>
            <w:shd w:val="clear" w:color="auto" w:fill="auto"/>
            <w:hideMark/>
          </w:tcPr>
          <w:p w14:paraId="1A56CC42" w14:textId="77777777" w:rsidR="00BB6B8C" w:rsidRPr="00892C9C" w:rsidRDefault="00BB6B8C" w:rsidP="0057298C">
            <w:pPr>
              <w:outlineLvl w:val="6"/>
              <w:rPr>
                <w:color w:val="000000"/>
              </w:rPr>
            </w:pPr>
            <w:r w:rsidRPr="00892C9C">
              <w:rPr>
                <w:color w:val="000000"/>
              </w:rPr>
              <w:lastRenderedPageBreak/>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3" w:type="dxa"/>
            <w:tcBorders>
              <w:top w:val="nil"/>
              <w:left w:val="nil"/>
              <w:bottom w:val="single" w:sz="4" w:space="0" w:color="000000"/>
              <w:right w:val="single" w:sz="4" w:space="0" w:color="000000"/>
            </w:tcBorders>
            <w:shd w:val="clear" w:color="auto" w:fill="auto"/>
            <w:noWrap/>
            <w:hideMark/>
          </w:tcPr>
          <w:p w14:paraId="0EE6ACDD" w14:textId="77777777" w:rsidR="00BB6B8C" w:rsidRPr="00892C9C" w:rsidRDefault="00BB6B8C" w:rsidP="0057298C">
            <w:pPr>
              <w:jc w:val="center"/>
              <w:outlineLvl w:val="6"/>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42824631"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1ACBB094"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341CB06"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E1673EE"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1E6A47A1" w14:textId="77777777" w:rsidR="00BB6B8C" w:rsidRPr="00892C9C" w:rsidRDefault="00BB6B8C" w:rsidP="0057298C">
            <w:pPr>
              <w:jc w:val="right"/>
              <w:outlineLvl w:val="6"/>
              <w:rPr>
                <w:color w:val="000000"/>
              </w:rPr>
            </w:pPr>
            <w:r w:rsidRPr="00892C9C">
              <w:rPr>
                <w:color w:val="000000"/>
              </w:rPr>
              <w:t>5 183 920,00</w:t>
            </w:r>
          </w:p>
        </w:tc>
      </w:tr>
      <w:tr w:rsidR="00BB6B8C" w:rsidRPr="00892C9C" w14:paraId="22BA8DDA"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4DA40B0"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03F0822C" w14:textId="77777777" w:rsidR="00BB6B8C" w:rsidRPr="00892C9C" w:rsidRDefault="00BB6B8C" w:rsidP="0057298C">
            <w:pPr>
              <w:jc w:val="center"/>
              <w:outlineLvl w:val="3"/>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3CBE8A7B"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4D368D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D6B2B3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365047E"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56A1BD6" w14:textId="77777777" w:rsidR="00BB6B8C" w:rsidRPr="00892C9C" w:rsidRDefault="00BB6B8C" w:rsidP="0057298C">
            <w:pPr>
              <w:jc w:val="right"/>
              <w:outlineLvl w:val="3"/>
              <w:rPr>
                <w:color w:val="000000"/>
              </w:rPr>
            </w:pPr>
            <w:r w:rsidRPr="00892C9C">
              <w:rPr>
                <w:color w:val="000000"/>
              </w:rPr>
              <w:t>198 050,00</w:t>
            </w:r>
          </w:p>
        </w:tc>
      </w:tr>
      <w:tr w:rsidR="00BB6B8C" w:rsidRPr="00892C9C" w14:paraId="71AF4F0C"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69E0A502"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A271C22" w14:textId="77777777" w:rsidR="00BB6B8C" w:rsidRPr="00892C9C" w:rsidRDefault="00BB6B8C" w:rsidP="0057298C">
            <w:pPr>
              <w:jc w:val="center"/>
              <w:outlineLvl w:val="4"/>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796F3F75"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BE2560D"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50C15F3"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BB2F453"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B540777" w14:textId="77777777" w:rsidR="00BB6B8C" w:rsidRPr="00892C9C" w:rsidRDefault="00BB6B8C" w:rsidP="0057298C">
            <w:pPr>
              <w:jc w:val="right"/>
              <w:outlineLvl w:val="4"/>
              <w:rPr>
                <w:color w:val="000000"/>
              </w:rPr>
            </w:pPr>
            <w:r w:rsidRPr="00892C9C">
              <w:rPr>
                <w:color w:val="000000"/>
              </w:rPr>
              <w:t>17 160,00</w:t>
            </w:r>
          </w:p>
        </w:tc>
      </w:tr>
      <w:tr w:rsidR="00BB6B8C" w:rsidRPr="00892C9C" w14:paraId="08AA945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D7871FF"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0BA408B" w14:textId="77777777" w:rsidR="00BB6B8C" w:rsidRPr="00892C9C" w:rsidRDefault="00BB6B8C" w:rsidP="0057298C">
            <w:pPr>
              <w:jc w:val="center"/>
              <w:outlineLvl w:val="5"/>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444AE68B"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87B385E"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A2E27C4"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7B87E31"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BCDFE88" w14:textId="77777777" w:rsidR="00BB6B8C" w:rsidRPr="00892C9C" w:rsidRDefault="00BB6B8C" w:rsidP="0057298C">
            <w:pPr>
              <w:jc w:val="right"/>
              <w:outlineLvl w:val="5"/>
              <w:rPr>
                <w:color w:val="000000"/>
              </w:rPr>
            </w:pPr>
            <w:r w:rsidRPr="00892C9C">
              <w:rPr>
                <w:color w:val="000000"/>
              </w:rPr>
              <w:t>17 160,00</w:t>
            </w:r>
          </w:p>
        </w:tc>
      </w:tr>
      <w:tr w:rsidR="00BB6B8C" w:rsidRPr="00892C9C" w14:paraId="195BBBE7" w14:textId="77777777" w:rsidTr="009C2EE0">
        <w:trPr>
          <w:trHeight w:val="966"/>
        </w:trPr>
        <w:tc>
          <w:tcPr>
            <w:tcW w:w="3970" w:type="dxa"/>
            <w:tcBorders>
              <w:top w:val="nil"/>
              <w:left w:val="single" w:sz="4" w:space="0" w:color="000000"/>
              <w:bottom w:val="single" w:sz="4" w:space="0" w:color="000000"/>
              <w:right w:val="single" w:sz="4" w:space="0" w:color="000000"/>
            </w:tcBorders>
            <w:shd w:val="clear" w:color="auto" w:fill="auto"/>
            <w:hideMark/>
          </w:tcPr>
          <w:p w14:paraId="130A1E95" w14:textId="77777777" w:rsidR="00BB6B8C" w:rsidRPr="00892C9C" w:rsidRDefault="00BB6B8C" w:rsidP="0057298C">
            <w:pPr>
              <w:outlineLvl w:val="6"/>
              <w:rPr>
                <w:color w:val="000000"/>
              </w:rPr>
            </w:pPr>
            <w:r w:rsidRPr="00892C9C">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3" w:type="dxa"/>
            <w:tcBorders>
              <w:top w:val="nil"/>
              <w:left w:val="nil"/>
              <w:bottom w:val="single" w:sz="4" w:space="0" w:color="000000"/>
              <w:right w:val="single" w:sz="4" w:space="0" w:color="000000"/>
            </w:tcBorders>
            <w:shd w:val="clear" w:color="auto" w:fill="auto"/>
            <w:noWrap/>
            <w:hideMark/>
          </w:tcPr>
          <w:p w14:paraId="06440476" w14:textId="77777777" w:rsidR="00BB6B8C" w:rsidRPr="00892C9C" w:rsidRDefault="00BB6B8C" w:rsidP="0057298C">
            <w:pPr>
              <w:jc w:val="center"/>
              <w:outlineLvl w:val="6"/>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7A6BDD88"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71EB33A"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FCE85A0"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0E8FE88"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05794BC0" w14:textId="77777777" w:rsidR="00BB6B8C" w:rsidRPr="00892C9C" w:rsidRDefault="00BB6B8C" w:rsidP="0057298C">
            <w:pPr>
              <w:jc w:val="right"/>
              <w:outlineLvl w:val="6"/>
              <w:rPr>
                <w:color w:val="000000"/>
              </w:rPr>
            </w:pPr>
            <w:r w:rsidRPr="00892C9C">
              <w:rPr>
                <w:color w:val="000000"/>
              </w:rPr>
              <w:t>17 160,00</w:t>
            </w:r>
          </w:p>
        </w:tc>
      </w:tr>
      <w:tr w:rsidR="00BB6B8C" w:rsidRPr="00892C9C" w14:paraId="35C94B6B"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6F443FE6" w14:textId="77777777" w:rsidR="00BB6B8C" w:rsidRPr="00892C9C" w:rsidRDefault="00BB6B8C" w:rsidP="0057298C">
            <w:pPr>
              <w:outlineLvl w:val="4"/>
              <w:rPr>
                <w:color w:val="000000"/>
              </w:rPr>
            </w:pPr>
            <w:r w:rsidRPr="00892C9C">
              <w:rPr>
                <w:color w:val="000000"/>
              </w:rPr>
              <w:t>Финансовое управление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8545738" w14:textId="77777777" w:rsidR="00BB6B8C" w:rsidRPr="00892C9C" w:rsidRDefault="00BB6B8C" w:rsidP="0057298C">
            <w:pPr>
              <w:jc w:val="center"/>
              <w:outlineLvl w:val="4"/>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46A2C45A"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D5395B2" w14:textId="77777777" w:rsidR="00BB6B8C" w:rsidRPr="00892C9C" w:rsidRDefault="00BB6B8C" w:rsidP="0057298C">
            <w:pPr>
              <w:jc w:val="center"/>
              <w:outlineLvl w:val="4"/>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3AA2C82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1E6193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362865C" w14:textId="77777777" w:rsidR="00BB6B8C" w:rsidRPr="00892C9C" w:rsidRDefault="00BB6B8C" w:rsidP="0057298C">
            <w:pPr>
              <w:jc w:val="right"/>
              <w:outlineLvl w:val="4"/>
              <w:rPr>
                <w:color w:val="000000"/>
              </w:rPr>
            </w:pPr>
            <w:r w:rsidRPr="00892C9C">
              <w:rPr>
                <w:color w:val="000000"/>
              </w:rPr>
              <w:t>36 400,00</w:t>
            </w:r>
          </w:p>
        </w:tc>
      </w:tr>
      <w:tr w:rsidR="00BB6B8C" w:rsidRPr="00892C9C" w14:paraId="0F34635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65F131A"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086C8E03" w14:textId="77777777" w:rsidR="00BB6B8C" w:rsidRPr="00892C9C" w:rsidRDefault="00BB6B8C" w:rsidP="0057298C">
            <w:pPr>
              <w:jc w:val="center"/>
              <w:outlineLvl w:val="5"/>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4790BA18"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63FFC9E" w14:textId="77777777" w:rsidR="00BB6B8C" w:rsidRPr="00892C9C" w:rsidRDefault="00BB6B8C" w:rsidP="0057298C">
            <w:pPr>
              <w:jc w:val="center"/>
              <w:outlineLvl w:val="5"/>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2FCB0155"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9FEDBB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140D4E6" w14:textId="77777777" w:rsidR="00BB6B8C" w:rsidRPr="00892C9C" w:rsidRDefault="00BB6B8C" w:rsidP="0057298C">
            <w:pPr>
              <w:jc w:val="right"/>
              <w:outlineLvl w:val="5"/>
              <w:rPr>
                <w:color w:val="000000"/>
              </w:rPr>
            </w:pPr>
            <w:r w:rsidRPr="00892C9C">
              <w:rPr>
                <w:color w:val="000000"/>
              </w:rPr>
              <w:t>36 400,00</w:t>
            </w:r>
          </w:p>
        </w:tc>
      </w:tr>
      <w:tr w:rsidR="00BB6B8C" w:rsidRPr="00892C9C" w14:paraId="449DA77D" w14:textId="77777777" w:rsidTr="009C2EE0">
        <w:trPr>
          <w:trHeight w:val="1084"/>
        </w:trPr>
        <w:tc>
          <w:tcPr>
            <w:tcW w:w="3970" w:type="dxa"/>
            <w:tcBorders>
              <w:top w:val="nil"/>
              <w:left w:val="single" w:sz="4" w:space="0" w:color="000000"/>
              <w:bottom w:val="single" w:sz="4" w:space="0" w:color="000000"/>
              <w:right w:val="single" w:sz="4" w:space="0" w:color="000000"/>
            </w:tcBorders>
            <w:shd w:val="clear" w:color="auto" w:fill="auto"/>
            <w:hideMark/>
          </w:tcPr>
          <w:p w14:paraId="67D37D4E" w14:textId="77777777" w:rsidR="00BB6B8C" w:rsidRPr="00892C9C" w:rsidRDefault="00BB6B8C" w:rsidP="0057298C">
            <w:pPr>
              <w:outlineLvl w:val="6"/>
              <w:rPr>
                <w:color w:val="000000"/>
              </w:rPr>
            </w:pPr>
            <w:r w:rsidRPr="00892C9C">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543" w:type="dxa"/>
            <w:tcBorders>
              <w:top w:val="nil"/>
              <w:left w:val="nil"/>
              <w:bottom w:val="single" w:sz="4" w:space="0" w:color="000000"/>
              <w:right w:val="single" w:sz="4" w:space="0" w:color="000000"/>
            </w:tcBorders>
            <w:shd w:val="clear" w:color="auto" w:fill="auto"/>
            <w:noWrap/>
            <w:hideMark/>
          </w:tcPr>
          <w:p w14:paraId="377B19D7" w14:textId="77777777" w:rsidR="00BB6B8C" w:rsidRPr="00892C9C" w:rsidRDefault="00BB6B8C" w:rsidP="0057298C">
            <w:pPr>
              <w:jc w:val="center"/>
              <w:outlineLvl w:val="6"/>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089B144B"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06623CA" w14:textId="77777777" w:rsidR="00BB6B8C" w:rsidRPr="00892C9C" w:rsidRDefault="00BB6B8C" w:rsidP="0057298C">
            <w:pPr>
              <w:jc w:val="center"/>
              <w:outlineLvl w:val="6"/>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2977CC1C"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3DE0BD6" w14:textId="77777777" w:rsidR="00BB6B8C" w:rsidRPr="00892C9C" w:rsidRDefault="00BB6B8C" w:rsidP="0057298C">
            <w:pPr>
              <w:jc w:val="center"/>
              <w:outlineLvl w:val="6"/>
              <w:rPr>
                <w:color w:val="000000"/>
              </w:rPr>
            </w:pPr>
            <w:r w:rsidRPr="00892C9C">
              <w:rPr>
                <w:color w:val="000000"/>
              </w:rPr>
              <w:t>06</w:t>
            </w:r>
          </w:p>
        </w:tc>
        <w:tc>
          <w:tcPr>
            <w:tcW w:w="1757" w:type="dxa"/>
            <w:tcBorders>
              <w:top w:val="nil"/>
              <w:left w:val="nil"/>
              <w:bottom w:val="single" w:sz="4" w:space="0" w:color="000000"/>
              <w:right w:val="single" w:sz="4" w:space="0" w:color="000000"/>
            </w:tcBorders>
            <w:shd w:val="clear" w:color="auto" w:fill="auto"/>
            <w:noWrap/>
            <w:hideMark/>
          </w:tcPr>
          <w:p w14:paraId="2878FD64" w14:textId="77777777" w:rsidR="00BB6B8C" w:rsidRPr="00892C9C" w:rsidRDefault="00BB6B8C" w:rsidP="0057298C">
            <w:pPr>
              <w:jc w:val="right"/>
              <w:outlineLvl w:val="6"/>
              <w:rPr>
                <w:color w:val="000000"/>
              </w:rPr>
            </w:pPr>
            <w:r w:rsidRPr="00892C9C">
              <w:rPr>
                <w:color w:val="000000"/>
              </w:rPr>
              <w:t>36 400,00</w:t>
            </w:r>
          </w:p>
        </w:tc>
      </w:tr>
      <w:tr w:rsidR="00BB6B8C" w:rsidRPr="00892C9C" w14:paraId="7D804B2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F2F4F28"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4FCAF31" w14:textId="77777777" w:rsidR="00BB6B8C" w:rsidRPr="00892C9C" w:rsidRDefault="00BB6B8C" w:rsidP="0057298C">
            <w:pPr>
              <w:jc w:val="center"/>
              <w:outlineLvl w:val="4"/>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6CD98F70"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160B512"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60F574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593C2E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0A9647A" w14:textId="77777777" w:rsidR="00BB6B8C" w:rsidRPr="00892C9C" w:rsidRDefault="00BB6B8C" w:rsidP="0057298C">
            <w:pPr>
              <w:jc w:val="right"/>
              <w:outlineLvl w:val="4"/>
              <w:rPr>
                <w:color w:val="000000"/>
              </w:rPr>
            </w:pPr>
            <w:r w:rsidRPr="00892C9C">
              <w:rPr>
                <w:color w:val="000000"/>
              </w:rPr>
              <w:t>144 490,00</w:t>
            </w:r>
          </w:p>
        </w:tc>
      </w:tr>
      <w:tr w:rsidR="00BB6B8C" w:rsidRPr="00892C9C" w14:paraId="1185D7D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DCFDECD"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AA3365C" w14:textId="77777777" w:rsidR="00BB6B8C" w:rsidRPr="00892C9C" w:rsidRDefault="00BB6B8C" w:rsidP="0057298C">
            <w:pPr>
              <w:jc w:val="center"/>
              <w:outlineLvl w:val="5"/>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12696A1A"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1181287"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38BAFE4"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0E79891"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D4CB3E" w14:textId="77777777" w:rsidR="00BB6B8C" w:rsidRPr="00892C9C" w:rsidRDefault="00BB6B8C" w:rsidP="0057298C">
            <w:pPr>
              <w:jc w:val="right"/>
              <w:outlineLvl w:val="5"/>
              <w:rPr>
                <w:color w:val="000000"/>
              </w:rPr>
            </w:pPr>
            <w:r w:rsidRPr="00892C9C">
              <w:rPr>
                <w:color w:val="000000"/>
              </w:rPr>
              <w:t>144 490,00</w:t>
            </w:r>
          </w:p>
        </w:tc>
      </w:tr>
      <w:tr w:rsidR="00BB6B8C" w:rsidRPr="00892C9C" w14:paraId="1188140E" w14:textId="77777777" w:rsidTr="009C2EE0">
        <w:trPr>
          <w:trHeight w:val="1068"/>
        </w:trPr>
        <w:tc>
          <w:tcPr>
            <w:tcW w:w="3970" w:type="dxa"/>
            <w:tcBorders>
              <w:top w:val="nil"/>
              <w:left w:val="single" w:sz="4" w:space="0" w:color="000000"/>
              <w:bottom w:val="single" w:sz="4" w:space="0" w:color="000000"/>
              <w:right w:val="single" w:sz="4" w:space="0" w:color="000000"/>
            </w:tcBorders>
            <w:shd w:val="clear" w:color="auto" w:fill="auto"/>
            <w:hideMark/>
          </w:tcPr>
          <w:p w14:paraId="56B58C5F" w14:textId="77777777" w:rsidR="00BB6B8C" w:rsidRPr="00892C9C" w:rsidRDefault="00BB6B8C" w:rsidP="0057298C">
            <w:pPr>
              <w:outlineLvl w:val="6"/>
              <w:rPr>
                <w:color w:val="000000"/>
              </w:rPr>
            </w:pPr>
            <w:r w:rsidRPr="00892C9C">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3" w:type="dxa"/>
            <w:tcBorders>
              <w:top w:val="nil"/>
              <w:left w:val="nil"/>
              <w:bottom w:val="single" w:sz="4" w:space="0" w:color="000000"/>
              <w:right w:val="single" w:sz="4" w:space="0" w:color="000000"/>
            </w:tcBorders>
            <w:shd w:val="clear" w:color="auto" w:fill="auto"/>
            <w:noWrap/>
            <w:hideMark/>
          </w:tcPr>
          <w:p w14:paraId="0DD706BC" w14:textId="77777777" w:rsidR="00BB6B8C" w:rsidRPr="00892C9C" w:rsidRDefault="00BB6B8C" w:rsidP="0057298C">
            <w:pPr>
              <w:jc w:val="center"/>
              <w:outlineLvl w:val="6"/>
              <w:rPr>
                <w:color w:val="000000"/>
              </w:rPr>
            </w:pPr>
            <w:r w:rsidRPr="00892C9C">
              <w:rPr>
                <w:color w:val="000000"/>
              </w:rPr>
              <w:t>9920091010</w:t>
            </w:r>
          </w:p>
        </w:tc>
        <w:tc>
          <w:tcPr>
            <w:tcW w:w="606" w:type="dxa"/>
            <w:tcBorders>
              <w:top w:val="nil"/>
              <w:left w:val="nil"/>
              <w:bottom w:val="single" w:sz="4" w:space="0" w:color="000000"/>
              <w:right w:val="single" w:sz="4" w:space="0" w:color="000000"/>
            </w:tcBorders>
            <w:shd w:val="clear" w:color="auto" w:fill="auto"/>
            <w:noWrap/>
            <w:hideMark/>
          </w:tcPr>
          <w:p w14:paraId="0D2A1532"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27BC9CD"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1F97E84"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B77348A"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072780E2" w14:textId="77777777" w:rsidR="00BB6B8C" w:rsidRPr="00892C9C" w:rsidRDefault="00BB6B8C" w:rsidP="0057298C">
            <w:pPr>
              <w:jc w:val="right"/>
              <w:outlineLvl w:val="6"/>
              <w:rPr>
                <w:color w:val="000000"/>
              </w:rPr>
            </w:pPr>
            <w:r w:rsidRPr="00892C9C">
              <w:rPr>
                <w:color w:val="000000"/>
              </w:rPr>
              <w:t>144 490,00</w:t>
            </w:r>
          </w:p>
        </w:tc>
      </w:tr>
      <w:tr w:rsidR="00BB6B8C" w:rsidRPr="00892C9C" w14:paraId="6FE051D4" w14:textId="77777777" w:rsidTr="009C2EE0">
        <w:trPr>
          <w:trHeight w:val="946"/>
        </w:trPr>
        <w:tc>
          <w:tcPr>
            <w:tcW w:w="3970" w:type="dxa"/>
            <w:tcBorders>
              <w:top w:val="nil"/>
              <w:left w:val="single" w:sz="4" w:space="0" w:color="000000"/>
              <w:bottom w:val="single" w:sz="4" w:space="0" w:color="000000"/>
              <w:right w:val="single" w:sz="4" w:space="0" w:color="000000"/>
            </w:tcBorders>
            <w:shd w:val="clear" w:color="auto" w:fill="auto"/>
            <w:hideMark/>
          </w:tcPr>
          <w:p w14:paraId="2C76082C" w14:textId="77777777" w:rsidR="00BB6B8C" w:rsidRPr="00892C9C" w:rsidRDefault="00BB6B8C" w:rsidP="0057298C">
            <w:pPr>
              <w:outlineLvl w:val="2"/>
              <w:rPr>
                <w:color w:val="000000"/>
              </w:rPr>
            </w:pPr>
            <w:r w:rsidRPr="00892C9C">
              <w:rPr>
                <w:color w:val="000000"/>
              </w:rPr>
              <w:t xml:space="preserve">  Расходы на обеспечение функционирования высшего должностного лица муниципального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47244478" w14:textId="77777777" w:rsidR="00BB6B8C" w:rsidRPr="00892C9C" w:rsidRDefault="00BB6B8C" w:rsidP="0057298C">
            <w:pPr>
              <w:jc w:val="center"/>
              <w:outlineLvl w:val="2"/>
              <w:rPr>
                <w:color w:val="000000"/>
              </w:rPr>
            </w:pPr>
            <w:r w:rsidRPr="00892C9C">
              <w:rPr>
                <w:color w:val="000000"/>
              </w:rPr>
              <w:t>9920091020</w:t>
            </w:r>
          </w:p>
        </w:tc>
        <w:tc>
          <w:tcPr>
            <w:tcW w:w="606" w:type="dxa"/>
            <w:tcBorders>
              <w:top w:val="nil"/>
              <w:left w:val="nil"/>
              <w:bottom w:val="single" w:sz="4" w:space="0" w:color="000000"/>
              <w:right w:val="single" w:sz="4" w:space="0" w:color="000000"/>
            </w:tcBorders>
            <w:shd w:val="clear" w:color="auto" w:fill="auto"/>
            <w:noWrap/>
            <w:hideMark/>
          </w:tcPr>
          <w:p w14:paraId="55638A2E"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6B8F7B3"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1038AEE"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FF5C4CB"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28B9502" w14:textId="77777777" w:rsidR="00BB6B8C" w:rsidRPr="00892C9C" w:rsidRDefault="00BB6B8C" w:rsidP="0057298C">
            <w:pPr>
              <w:jc w:val="right"/>
              <w:outlineLvl w:val="2"/>
              <w:rPr>
                <w:color w:val="000000"/>
              </w:rPr>
            </w:pPr>
            <w:r w:rsidRPr="00892C9C">
              <w:rPr>
                <w:color w:val="000000"/>
              </w:rPr>
              <w:t>3 770 450,00</w:t>
            </w:r>
          </w:p>
        </w:tc>
      </w:tr>
      <w:tr w:rsidR="00BB6B8C" w:rsidRPr="00892C9C" w14:paraId="0B186EF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BB025A2" w14:textId="77777777" w:rsidR="00BB6B8C" w:rsidRPr="00892C9C" w:rsidRDefault="00BB6B8C" w:rsidP="0057298C">
            <w:pPr>
              <w:outlineLvl w:val="3"/>
              <w:rPr>
                <w:color w:val="000000"/>
              </w:rPr>
            </w:pPr>
            <w:r w:rsidRPr="00892C9C">
              <w:rPr>
                <w:color w:val="000000"/>
              </w:rPr>
              <w:t xml:space="preserve"> Фонд оплаты труда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7FA075D0" w14:textId="77777777" w:rsidR="00BB6B8C" w:rsidRPr="00892C9C" w:rsidRDefault="00BB6B8C" w:rsidP="0057298C">
            <w:pPr>
              <w:jc w:val="center"/>
              <w:outlineLvl w:val="3"/>
              <w:rPr>
                <w:color w:val="000000"/>
              </w:rPr>
            </w:pPr>
            <w:r w:rsidRPr="00892C9C">
              <w:rPr>
                <w:color w:val="000000"/>
              </w:rPr>
              <w:t>9920091020</w:t>
            </w:r>
          </w:p>
        </w:tc>
        <w:tc>
          <w:tcPr>
            <w:tcW w:w="606" w:type="dxa"/>
            <w:tcBorders>
              <w:top w:val="nil"/>
              <w:left w:val="nil"/>
              <w:bottom w:val="single" w:sz="4" w:space="0" w:color="000000"/>
              <w:right w:val="single" w:sz="4" w:space="0" w:color="000000"/>
            </w:tcBorders>
            <w:shd w:val="clear" w:color="auto" w:fill="auto"/>
            <w:noWrap/>
            <w:hideMark/>
          </w:tcPr>
          <w:p w14:paraId="49D4B515" w14:textId="77777777" w:rsidR="00BB6B8C" w:rsidRPr="00892C9C" w:rsidRDefault="00BB6B8C" w:rsidP="0057298C">
            <w:pPr>
              <w:jc w:val="center"/>
              <w:outlineLvl w:val="3"/>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0033BEAD"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C26905E"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E7D55B8"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94E4777" w14:textId="77777777" w:rsidR="00BB6B8C" w:rsidRPr="00892C9C" w:rsidRDefault="00BB6B8C" w:rsidP="0057298C">
            <w:pPr>
              <w:jc w:val="right"/>
              <w:outlineLvl w:val="3"/>
              <w:rPr>
                <w:color w:val="000000"/>
              </w:rPr>
            </w:pPr>
            <w:r w:rsidRPr="00892C9C">
              <w:rPr>
                <w:color w:val="000000"/>
              </w:rPr>
              <w:t>2 895 900,00</w:t>
            </w:r>
          </w:p>
        </w:tc>
      </w:tr>
      <w:tr w:rsidR="00BB6B8C" w:rsidRPr="00892C9C" w14:paraId="17FBDFA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366695A"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AE47730" w14:textId="77777777" w:rsidR="00BB6B8C" w:rsidRPr="00892C9C" w:rsidRDefault="00BB6B8C" w:rsidP="0057298C">
            <w:pPr>
              <w:jc w:val="center"/>
              <w:outlineLvl w:val="4"/>
              <w:rPr>
                <w:color w:val="000000"/>
              </w:rPr>
            </w:pPr>
            <w:r w:rsidRPr="00892C9C">
              <w:rPr>
                <w:color w:val="000000"/>
              </w:rPr>
              <w:t>9920091020</w:t>
            </w:r>
          </w:p>
        </w:tc>
        <w:tc>
          <w:tcPr>
            <w:tcW w:w="606" w:type="dxa"/>
            <w:tcBorders>
              <w:top w:val="nil"/>
              <w:left w:val="nil"/>
              <w:bottom w:val="single" w:sz="4" w:space="0" w:color="000000"/>
              <w:right w:val="single" w:sz="4" w:space="0" w:color="000000"/>
            </w:tcBorders>
            <w:shd w:val="clear" w:color="auto" w:fill="auto"/>
            <w:noWrap/>
            <w:hideMark/>
          </w:tcPr>
          <w:p w14:paraId="39BD4FF1"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2EB0B2C8"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BC7818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FC07D2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68DC643" w14:textId="77777777" w:rsidR="00BB6B8C" w:rsidRPr="00892C9C" w:rsidRDefault="00BB6B8C" w:rsidP="0057298C">
            <w:pPr>
              <w:jc w:val="right"/>
              <w:outlineLvl w:val="4"/>
              <w:rPr>
                <w:color w:val="000000"/>
              </w:rPr>
            </w:pPr>
            <w:r w:rsidRPr="00892C9C">
              <w:rPr>
                <w:color w:val="000000"/>
              </w:rPr>
              <w:t>2 895 900,00</w:t>
            </w:r>
          </w:p>
        </w:tc>
      </w:tr>
      <w:tr w:rsidR="00BB6B8C" w:rsidRPr="00892C9C" w14:paraId="421336D6" w14:textId="77777777" w:rsidTr="009C2EE0">
        <w:trPr>
          <w:trHeight w:val="419"/>
        </w:trPr>
        <w:tc>
          <w:tcPr>
            <w:tcW w:w="3970" w:type="dxa"/>
            <w:tcBorders>
              <w:top w:val="nil"/>
              <w:left w:val="single" w:sz="4" w:space="0" w:color="000000"/>
              <w:bottom w:val="single" w:sz="4" w:space="0" w:color="000000"/>
              <w:right w:val="single" w:sz="4" w:space="0" w:color="000000"/>
            </w:tcBorders>
            <w:shd w:val="clear" w:color="auto" w:fill="auto"/>
            <w:hideMark/>
          </w:tcPr>
          <w:p w14:paraId="34C0691B" w14:textId="77777777" w:rsidR="00BB6B8C" w:rsidRPr="00892C9C" w:rsidRDefault="00BB6B8C" w:rsidP="0057298C">
            <w:pPr>
              <w:outlineLvl w:val="5"/>
              <w:rPr>
                <w:color w:val="000000"/>
              </w:rPr>
            </w:pPr>
            <w:r w:rsidRPr="00892C9C">
              <w:rPr>
                <w:color w:val="000000"/>
              </w:rPr>
              <w:lastRenderedPageBreak/>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48CFD4F" w14:textId="77777777" w:rsidR="00BB6B8C" w:rsidRPr="00892C9C" w:rsidRDefault="00BB6B8C" w:rsidP="0057298C">
            <w:pPr>
              <w:jc w:val="center"/>
              <w:outlineLvl w:val="5"/>
              <w:rPr>
                <w:color w:val="000000"/>
              </w:rPr>
            </w:pPr>
            <w:r w:rsidRPr="00892C9C">
              <w:rPr>
                <w:color w:val="000000"/>
              </w:rPr>
              <w:t>9920091020</w:t>
            </w:r>
          </w:p>
        </w:tc>
        <w:tc>
          <w:tcPr>
            <w:tcW w:w="606" w:type="dxa"/>
            <w:tcBorders>
              <w:top w:val="nil"/>
              <w:left w:val="nil"/>
              <w:bottom w:val="single" w:sz="4" w:space="0" w:color="000000"/>
              <w:right w:val="single" w:sz="4" w:space="0" w:color="000000"/>
            </w:tcBorders>
            <w:shd w:val="clear" w:color="auto" w:fill="auto"/>
            <w:noWrap/>
            <w:hideMark/>
          </w:tcPr>
          <w:p w14:paraId="3FDEAAFF"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5C52D6AC"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1025CBF"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2AD0A8B"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37A336A" w14:textId="77777777" w:rsidR="00BB6B8C" w:rsidRPr="00892C9C" w:rsidRDefault="00BB6B8C" w:rsidP="0057298C">
            <w:pPr>
              <w:jc w:val="right"/>
              <w:outlineLvl w:val="5"/>
              <w:rPr>
                <w:color w:val="000000"/>
              </w:rPr>
            </w:pPr>
            <w:r w:rsidRPr="00892C9C">
              <w:rPr>
                <w:color w:val="000000"/>
              </w:rPr>
              <w:t>2 895 900,00</w:t>
            </w:r>
          </w:p>
        </w:tc>
      </w:tr>
      <w:tr w:rsidR="00BB6B8C" w:rsidRPr="00892C9C" w14:paraId="5F721907" w14:textId="77777777" w:rsidTr="009C2EE0">
        <w:trPr>
          <w:trHeight w:val="994"/>
        </w:trPr>
        <w:tc>
          <w:tcPr>
            <w:tcW w:w="3970" w:type="dxa"/>
            <w:tcBorders>
              <w:top w:val="nil"/>
              <w:left w:val="single" w:sz="4" w:space="0" w:color="000000"/>
              <w:bottom w:val="single" w:sz="4" w:space="0" w:color="000000"/>
              <w:right w:val="single" w:sz="4" w:space="0" w:color="000000"/>
            </w:tcBorders>
            <w:shd w:val="clear" w:color="auto" w:fill="auto"/>
            <w:hideMark/>
          </w:tcPr>
          <w:p w14:paraId="762B8B9A" w14:textId="77777777" w:rsidR="00BB6B8C" w:rsidRPr="00892C9C" w:rsidRDefault="00BB6B8C" w:rsidP="0057298C">
            <w:pPr>
              <w:outlineLvl w:val="6"/>
              <w:rPr>
                <w:color w:val="000000"/>
              </w:rPr>
            </w:pPr>
            <w:r w:rsidRPr="00892C9C">
              <w:rPr>
                <w:color w:val="000000"/>
              </w:rPr>
              <w:t xml:space="preserve"> Функционирование высшего должностного лица субъекта Российской Федерации и муниципального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7F97874E" w14:textId="77777777" w:rsidR="00BB6B8C" w:rsidRPr="00892C9C" w:rsidRDefault="00BB6B8C" w:rsidP="0057298C">
            <w:pPr>
              <w:jc w:val="center"/>
              <w:outlineLvl w:val="6"/>
              <w:rPr>
                <w:color w:val="000000"/>
              </w:rPr>
            </w:pPr>
            <w:r w:rsidRPr="00892C9C">
              <w:rPr>
                <w:color w:val="000000"/>
              </w:rPr>
              <w:t>9920091020</w:t>
            </w:r>
          </w:p>
        </w:tc>
        <w:tc>
          <w:tcPr>
            <w:tcW w:w="606" w:type="dxa"/>
            <w:tcBorders>
              <w:top w:val="nil"/>
              <w:left w:val="nil"/>
              <w:bottom w:val="single" w:sz="4" w:space="0" w:color="000000"/>
              <w:right w:val="single" w:sz="4" w:space="0" w:color="000000"/>
            </w:tcBorders>
            <w:shd w:val="clear" w:color="auto" w:fill="auto"/>
            <w:noWrap/>
            <w:hideMark/>
          </w:tcPr>
          <w:p w14:paraId="732EBEFB"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6361A8EE"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49A9524"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9586863"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3FA95D6E" w14:textId="77777777" w:rsidR="00BB6B8C" w:rsidRPr="00892C9C" w:rsidRDefault="00BB6B8C" w:rsidP="0057298C">
            <w:pPr>
              <w:jc w:val="right"/>
              <w:outlineLvl w:val="6"/>
              <w:rPr>
                <w:color w:val="000000"/>
              </w:rPr>
            </w:pPr>
            <w:r w:rsidRPr="00892C9C">
              <w:rPr>
                <w:color w:val="000000"/>
              </w:rPr>
              <w:t>2 895 900,00</w:t>
            </w:r>
          </w:p>
        </w:tc>
      </w:tr>
      <w:tr w:rsidR="00BB6B8C" w:rsidRPr="00892C9C" w14:paraId="616766CE" w14:textId="77777777" w:rsidTr="009C2EE0">
        <w:trPr>
          <w:trHeight w:val="1435"/>
        </w:trPr>
        <w:tc>
          <w:tcPr>
            <w:tcW w:w="3970" w:type="dxa"/>
            <w:tcBorders>
              <w:top w:val="nil"/>
              <w:left w:val="single" w:sz="4" w:space="0" w:color="000000"/>
              <w:bottom w:val="single" w:sz="4" w:space="0" w:color="000000"/>
              <w:right w:val="single" w:sz="4" w:space="0" w:color="000000"/>
            </w:tcBorders>
            <w:shd w:val="clear" w:color="auto" w:fill="auto"/>
            <w:hideMark/>
          </w:tcPr>
          <w:p w14:paraId="37371A1A"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57F13B40" w14:textId="77777777" w:rsidR="00BB6B8C" w:rsidRPr="00892C9C" w:rsidRDefault="00BB6B8C" w:rsidP="0057298C">
            <w:pPr>
              <w:jc w:val="center"/>
              <w:outlineLvl w:val="3"/>
              <w:rPr>
                <w:color w:val="000000"/>
              </w:rPr>
            </w:pPr>
            <w:r w:rsidRPr="00892C9C">
              <w:rPr>
                <w:color w:val="000000"/>
              </w:rPr>
              <w:t>9920091020</w:t>
            </w:r>
          </w:p>
        </w:tc>
        <w:tc>
          <w:tcPr>
            <w:tcW w:w="606" w:type="dxa"/>
            <w:tcBorders>
              <w:top w:val="nil"/>
              <w:left w:val="nil"/>
              <w:bottom w:val="single" w:sz="4" w:space="0" w:color="000000"/>
              <w:right w:val="single" w:sz="4" w:space="0" w:color="000000"/>
            </w:tcBorders>
            <w:shd w:val="clear" w:color="auto" w:fill="auto"/>
            <w:noWrap/>
            <w:hideMark/>
          </w:tcPr>
          <w:p w14:paraId="5C7ADDFD" w14:textId="77777777" w:rsidR="00BB6B8C" w:rsidRPr="00892C9C" w:rsidRDefault="00BB6B8C" w:rsidP="0057298C">
            <w:pPr>
              <w:jc w:val="center"/>
              <w:outlineLvl w:val="3"/>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70A327A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E34E4FF"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E41CE73"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D99D404" w14:textId="77777777" w:rsidR="00BB6B8C" w:rsidRPr="00892C9C" w:rsidRDefault="00BB6B8C" w:rsidP="0057298C">
            <w:pPr>
              <w:jc w:val="right"/>
              <w:outlineLvl w:val="3"/>
              <w:rPr>
                <w:color w:val="000000"/>
              </w:rPr>
            </w:pPr>
            <w:r w:rsidRPr="00892C9C">
              <w:rPr>
                <w:color w:val="000000"/>
              </w:rPr>
              <w:t>874 550,00</w:t>
            </w:r>
          </w:p>
        </w:tc>
      </w:tr>
      <w:tr w:rsidR="00BB6B8C" w:rsidRPr="00892C9C" w14:paraId="1B0476F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6DFE65E"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69595D0" w14:textId="77777777" w:rsidR="00BB6B8C" w:rsidRPr="00892C9C" w:rsidRDefault="00BB6B8C" w:rsidP="0057298C">
            <w:pPr>
              <w:jc w:val="center"/>
              <w:outlineLvl w:val="4"/>
              <w:rPr>
                <w:color w:val="000000"/>
              </w:rPr>
            </w:pPr>
            <w:r w:rsidRPr="00892C9C">
              <w:rPr>
                <w:color w:val="000000"/>
              </w:rPr>
              <w:t>9920091020</w:t>
            </w:r>
          </w:p>
        </w:tc>
        <w:tc>
          <w:tcPr>
            <w:tcW w:w="606" w:type="dxa"/>
            <w:tcBorders>
              <w:top w:val="nil"/>
              <w:left w:val="nil"/>
              <w:bottom w:val="single" w:sz="4" w:space="0" w:color="000000"/>
              <w:right w:val="single" w:sz="4" w:space="0" w:color="000000"/>
            </w:tcBorders>
            <w:shd w:val="clear" w:color="auto" w:fill="auto"/>
            <w:noWrap/>
            <w:hideMark/>
          </w:tcPr>
          <w:p w14:paraId="13A13B76"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2B72CAC0"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DD8FA0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7FC7C97"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C44808C" w14:textId="77777777" w:rsidR="00BB6B8C" w:rsidRPr="00892C9C" w:rsidRDefault="00BB6B8C" w:rsidP="0057298C">
            <w:pPr>
              <w:jc w:val="right"/>
              <w:outlineLvl w:val="4"/>
              <w:rPr>
                <w:color w:val="000000"/>
              </w:rPr>
            </w:pPr>
            <w:r w:rsidRPr="00892C9C">
              <w:rPr>
                <w:color w:val="000000"/>
              </w:rPr>
              <w:t>874 550,00</w:t>
            </w:r>
          </w:p>
        </w:tc>
      </w:tr>
      <w:tr w:rsidR="00BB6B8C" w:rsidRPr="00892C9C" w14:paraId="1E92B48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553CD9A"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B033C73" w14:textId="77777777" w:rsidR="00BB6B8C" w:rsidRPr="00892C9C" w:rsidRDefault="00BB6B8C" w:rsidP="0057298C">
            <w:pPr>
              <w:jc w:val="center"/>
              <w:outlineLvl w:val="5"/>
              <w:rPr>
                <w:color w:val="000000"/>
              </w:rPr>
            </w:pPr>
            <w:r w:rsidRPr="00892C9C">
              <w:rPr>
                <w:color w:val="000000"/>
              </w:rPr>
              <w:t>9920091020</w:t>
            </w:r>
          </w:p>
        </w:tc>
        <w:tc>
          <w:tcPr>
            <w:tcW w:w="606" w:type="dxa"/>
            <w:tcBorders>
              <w:top w:val="nil"/>
              <w:left w:val="nil"/>
              <w:bottom w:val="single" w:sz="4" w:space="0" w:color="000000"/>
              <w:right w:val="single" w:sz="4" w:space="0" w:color="000000"/>
            </w:tcBorders>
            <w:shd w:val="clear" w:color="auto" w:fill="auto"/>
            <w:noWrap/>
            <w:hideMark/>
          </w:tcPr>
          <w:p w14:paraId="5632E7C2"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79F1F176"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1C942F6"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11AC46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AECEED1" w14:textId="77777777" w:rsidR="00BB6B8C" w:rsidRPr="00892C9C" w:rsidRDefault="00BB6B8C" w:rsidP="0057298C">
            <w:pPr>
              <w:jc w:val="right"/>
              <w:outlineLvl w:val="5"/>
              <w:rPr>
                <w:color w:val="000000"/>
              </w:rPr>
            </w:pPr>
            <w:r w:rsidRPr="00892C9C">
              <w:rPr>
                <w:color w:val="000000"/>
              </w:rPr>
              <w:t>874 550,00</w:t>
            </w:r>
          </w:p>
        </w:tc>
      </w:tr>
      <w:tr w:rsidR="00BB6B8C" w:rsidRPr="00892C9C" w14:paraId="6FABF712" w14:textId="77777777" w:rsidTr="009C2EE0">
        <w:trPr>
          <w:trHeight w:val="877"/>
        </w:trPr>
        <w:tc>
          <w:tcPr>
            <w:tcW w:w="3970" w:type="dxa"/>
            <w:tcBorders>
              <w:top w:val="nil"/>
              <w:left w:val="single" w:sz="4" w:space="0" w:color="000000"/>
              <w:bottom w:val="single" w:sz="4" w:space="0" w:color="000000"/>
              <w:right w:val="single" w:sz="4" w:space="0" w:color="000000"/>
            </w:tcBorders>
            <w:shd w:val="clear" w:color="auto" w:fill="auto"/>
            <w:hideMark/>
          </w:tcPr>
          <w:p w14:paraId="7D234D9D" w14:textId="77777777" w:rsidR="00BB6B8C" w:rsidRPr="00892C9C" w:rsidRDefault="00BB6B8C" w:rsidP="0057298C">
            <w:pPr>
              <w:outlineLvl w:val="6"/>
              <w:rPr>
                <w:color w:val="000000"/>
              </w:rPr>
            </w:pPr>
            <w:r w:rsidRPr="00892C9C">
              <w:rPr>
                <w:color w:val="000000"/>
              </w:rPr>
              <w:t xml:space="preserve"> Функционирование высшего должностного лица субъекта Российской Федерации и муниципального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4E658C4D" w14:textId="77777777" w:rsidR="00BB6B8C" w:rsidRPr="00892C9C" w:rsidRDefault="00BB6B8C" w:rsidP="0057298C">
            <w:pPr>
              <w:jc w:val="center"/>
              <w:outlineLvl w:val="6"/>
              <w:rPr>
                <w:color w:val="000000"/>
              </w:rPr>
            </w:pPr>
            <w:r w:rsidRPr="00892C9C">
              <w:rPr>
                <w:color w:val="000000"/>
              </w:rPr>
              <w:t>9920091020</w:t>
            </w:r>
          </w:p>
        </w:tc>
        <w:tc>
          <w:tcPr>
            <w:tcW w:w="606" w:type="dxa"/>
            <w:tcBorders>
              <w:top w:val="nil"/>
              <w:left w:val="nil"/>
              <w:bottom w:val="single" w:sz="4" w:space="0" w:color="000000"/>
              <w:right w:val="single" w:sz="4" w:space="0" w:color="000000"/>
            </w:tcBorders>
            <w:shd w:val="clear" w:color="auto" w:fill="auto"/>
            <w:noWrap/>
            <w:hideMark/>
          </w:tcPr>
          <w:p w14:paraId="28C44103"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0BFEDE2B"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B9DD570"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111FDE9"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2A468D6A" w14:textId="77777777" w:rsidR="00BB6B8C" w:rsidRPr="00892C9C" w:rsidRDefault="00BB6B8C" w:rsidP="0057298C">
            <w:pPr>
              <w:jc w:val="right"/>
              <w:outlineLvl w:val="6"/>
              <w:rPr>
                <w:color w:val="000000"/>
              </w:rPr>
            </w:pPr>
            <w:r w:rsidRPr="00892C9C">
              <w:rPr>
                <w:color w:val="000000"/>
              </w:rPr>
              <w:t>874 550,00</w:t>
            </w:r>
          </w:p>
        </w:tc>
      </w:tr>
      <w:tr w:rsidR="00BB6B8C" w:rsidRPr="00892C9C" w14:paraId="7E021EAC" w14:textId="77777777" w:rsidTr="009C2EE0">
        <w:trPr>
          <w:trHeight w:val="1615"/>
        </w:trPr>
        <w:tc>
          <w:tcPr>
            <w:tcW w:w="3970" w:type="dxa"/>
            <w:tcBorders>
              <w:top w:val="nil"/>
              <w:left w:val="single" w:sz="4" w:space="0" w:color="000000"/>
              <w:bottom w:val="single" w:sz="4" w:space="0" w:color="000000"/>
              <w:right w:val="single" w:sz="4" w:space="0" w:color="000000"/>
            </w:tcBorders>
            <w:shd w:val="clear" w:color="auto" w:fill="auto"/>
            <w:hideMark/>
          </w:tcPr>
          <w:p w14:paraId="33325188" w14:textId="77777777" w:rsidR="00BB6B8C" w:rsidRPr="00892C9C" w:rsidRDefault="00BB6B8C" w:rsidP="0057298C">
            <w:pPr>
              <w:outlineLvl w:val="2"/>
              <w:rPr>
                <w:color w:val="000000"/>
              </w:rPr>
            </w:pPr>
            <w:r w:rsidRPr="00892C9C">
              <w:rPr>
                <w:color w:val="000000"/>
              </w:rPr>
              <w:t xml:space="preserve">  Софинансирование расходных </w:t>
            </w:r>
            <w:proofErr w:type="gramStart"/>
            <w:r w:rsidRPr="00892C9C">
              <w:rPr>
                <w:color w:val="000000"/>
              </w:rPr>
              <w:t>обязательств  муниципальных</w:t>
            </w:r>
            <w:proofErr w:type="gramEnd"/>
            <w:r w:rsidRPr="00892C9C">
              <w:rPr>
                <w:color w:val="000000"/>
              </w:rPr>
              <w:t xml:space="preserve"> районов (городских округов) на содержание и  обеспечение деятельности (оказание услуг) муниципальных  учреждений</w:t>
            </w:r>
          </w:p>
        </w:tc>
        <w:tc>
          <w:tcPr>
            <w:tcW w:w="1543" w:type="dxa"/>
            <w:tcBorders>
              <w:top w:val="nil"/>
              <w:left w:val="nil"/>
              <w:bottom w:val="single" w:sz="4" w:space="0" w:color="000000"/>
              <w:right w:val="single" w:sz="4" w:space="0" w:color="000000"/>
            </w:tcBorders>
            <w:shd w:val="clear" w:color="auto" w:fill="auto"/>
            <w:noWrap/>
            <w:hideMark/>
          </w:tcPr>
          <w:p w14:paraId="2C6EA480" w14:textId="77777777" w:rsidR="00BB6B8C" w:rsidRPr="00892C9C" w:rsidRDefault="00BB6B8C" w:rsidP="0057298C">
            <w:pPr>
              <w:jc w:val="center"/>
              <w:outlineLvl w:val="2"/>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2BA99107"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32D7ACF"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2CD12B2"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052F2AF"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934EA01" w14:textId="77777777" w:rsidR="00BB6B8C" w:rsidRPr="00892C9C" w:rsidRDefault="00BB6B8C" w:rsidP="0057298C">
            <w:pPr>
              <w:jc w:val="right"/>
              <w:outlineLvl w:val="2"/>
              <w:rPr>
                <w:color w:val="000000"/>
              </w:rPr>
            </w:pPr>
            <w:r w:rsidRPr="00892C9C">
              <w:rPr>
                <w:color w:val="000000"/>
              </w:rPr>
              <w:t>20 423 360,00</w:t>
            </w:r>
          </w:p>
        </w:tc>
      </w:tr>
      <w:tr w:rsidR="00BB6B8C" w:rsidRPr="00892C9C" w14:paraId="6293DF9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25FA57F" w14:textId="77777777" w:rsidR="00BB6B8C" w:rsidRPr="00892C9C" w:rsidRDefault="00BB6B8C" w:rsidP="0057298C">
            <w:pPr>
              <w:outlineLvl w:val="3"/>
              <w:rPr>
                <w:color w:val="000000"/>
              </w:rPr>
            </w:pPr>
            <w:r w:rsidRPr="00892C9C">
              <w:rPr>
                <w:color w:val="000000"/>
              </w:rPr>
              <w:t xml:space="preserve"> Фонд оплаты труда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1A5CBA1A" w14:textId="77777777" w:rsidR="00BB6B8C" w:rsidRPr="00892C9C" w:rsidRDefault="00BB6B8C" w:rsidP="0057298C">
            <w:pPr>
              <w:jc w:val="center"/>
              <w:outlineLvl w:val="3"/>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725C3D6D" w14:textId="77777777" w:rsidR="00BB6B8C" w:rsidRPr="00892C9C" w:rsidRDefault="00BB6B8C" w:rsidP="0057298C">
            <w:pPr>
              <w:jc w:val="center"/>
              <w:outlineLvl w:val="3"/>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57AD7176"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3E6A73E"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2AAB42A"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9CE8367" w14:textId="77777777" w:rsidR="00BB6B8C" w:rsidRPr="00892C9C" w:rsidRDefault="00BB6B8C" w:rsidP="0057298C">
            <w:pPr>
              <w:jc w:val="right"/>
              <w:outlineLvl w:val="3"/>
              <w:rPr>
                <w:color w:val="000000"/>
              </w:rPr>
            </w:pPr>
            <w:r w:rsidRPr="00892C9C">
              <w:rPr>
                <w:color w:val="000000"/>
              </w:rPr>
              <w:t>15 686 170,00</w:t>
            </w:r>
          </w:p>
        </w:tc>
      </w:tr>
      <w:tr w:rsidR="00BB6B8C" w:rsidRPr="00892C9C" w14:paraId="4BF069C0"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5DF536D0"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344A1AE" w14:textId="77777777" w:rsidR="00BB6B8C" w:rsidRPr="00892C9C" w:rsidRDefault="00BB6B8C" w:rsidP="0057298C">
            <w:pPr>
              <w:jc w:val="center"/>
              <w:outlineLvl w:val="4"/>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1AFB5B11"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37E16043"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C36AFF2"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908CD4D"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1B8DC84" w14:textId="77777777" w:rsidR="00BB6B8C" w:rsidRPr="00892C9C" w:rsidRDefault="00BB6B8C" w:rsidP="0057298C">
            <w:pPr>
              <w:jc w:val="right"/>
              <w:outlineLvl w:val="4"/>
              <w:rPr>
                <w:color w:val="000000"/>
              </w:rPr>
            </w:pPr>
            <w:r w:rsidRPr="00892C9C">
              <w:rPr>
                <w:color w:val="000000"/>
              </w:rPr>
              <w:t>1 156 740,00</w:t>
            </w:r>
          </w:p>
        </w:tc>
      </w:tr>
      <w:tr w:rsidR="00BB6B8C" w:rsidRPr="00892C9C" w14:paraId="489714B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115D49F"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1D8ACADB" w14:textId="77777777" w:rsidR="00BB6B8C" w:rsidRPr="00892C9C" w:rsidRDefault="00BB6B8C" w:rsidP="0057298C">
            <w:pPr>
              <w:jc w:val="center"/>
              <w:outlineLvl w:val="5"/>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7094E708"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1B7015F2"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6069817"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6058685"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D065FD5" w14:textId="77777777" w:rsidR="00BB6B8C" w:rsidRPr="00892C9C" w:rsidRDefault="00BB6B8C" w:rsidP="0057298C">
            <w:pPr>
              <w:jc w:val="right"/>
              <w:outlineLvl w:val="5"/>
              <w:rPr>
                <w:color w:val="000000"/>
              </w:rPr>
            </w:pPr>
            <w:r w:rsidRPr="00892C9C">
              <w:rPr>
                <w:color w:val="000000"/>
              </w:rPr>
              <w:t>1 156 740,00</w:t>
            </w:r>
          </w:p>
        </w:tc>
      </w:tr>
      <w:tr w:rsidR="00BB6B8C" w:rsidRPr="00892C9C" w14:paraId="3C49C089" w14:textId="77777777" w:rsidTr="009C2EE0">
        <w:trPr>
          <w:trHeight w:val="1045"/>
        </w:trPr>
        <w:tc>
          <w:tcPr>
            <w:tcW w:w="3970" w:type="dxa"/>
            <w:tcBorders>
              <w:top w:val="nil"/>
              <w:left w:val="single" w:sz="4" w:space="0" w:color="000000"/>
              <w:bottom w:val="single" w:sz="4" w:space="0" w:color="000000"/>
              <w:right w:val="single" w:sz="4" w:space="0" w:color="000000"/>
            </w:tcBorders>
            <w:shd w:val="clear" w:color="auto" w:fill="auto"/>
            <w:hideMark/>
          </w:tcPr>
          <w:p w14:paraId="670396DC" w14:textId="77777777" w:rsidR="00BB6B8C" w:rsidRPr="00892C9C" w:rsidRDefault="00BB6B8C" w:rsidP="0057298C">
            <w:pPr>
              <w:outlineLvl w:val="6"/>
              <w:rPr>
                <w:color w:val="000000"/>
              </w:rPr>
            </w:pPr>
            <w:r w:rsidRPr="00892C9C">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3" w:type="dxa"/>
            <w:tcBorders>
              <w:top w:val="nil"/>
              <w:left w:val="nil"/>
              <w:bottom w:val="single" w:sz="4" w:space="0" w:color="000000"/>
              <w:right w:val="single" w:sz="4" w:space="0" w:color="000000"/>
            </w:tcBorders>
            <w:shd w:val="clear" w:color="auto" w:fill="auto"/>
            <w:noWrap/>
            <w:hideMark/>
          </w:tcPr>
          <w:p w14:paraId="0FBF6DF6" w14:textId="77777777" w:rsidR="00BB6B8C" w:rsidRPr="00892C9C" w:rsidRDefault="00BB6B8C" w:rsidP="0057298C">
            <w:pPr>
              <w:jc w:val="center"/>
              <w:outlineLvl w:val="6"/>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3DEA2965"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5B42D5EA"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E156420"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5AEEB9B"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229153D4" w14:textId="77777777" w:rsidR="00BB6B8C" w:rsidRPr="00892C9C" w:rsidRDefault="00BB6B8C" w:rsidP="0057298C">
            <w:pPr>
              <w:jc w:val="right"/>
              <w:outlineLvl w:val="6"/>
              <w:rPr>
                <w:color w:val="000000"/>
              </w:rPr>
            </w:pPr>
            <w:r w:rsidRPr="00892C9C">
              <w:rPr>
                <w:color w:val="000000"/>
              </w:rPr>
              <w:t>1 156 740,00</w:t>
            </w:r>
          </w:p>
        </w:tc>
      </w:tr>
      <w:tr w:rsidR="00BB6B8C" w:rsidRPr="00892C9C" w14:paraId="3B2D9CB1"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46C1D69" w14:textId="77777777" w:rsidR="00BB6B8C" w:rsidRPr="00892C9C" w:rsidRDefault="00BB6B8C" w:rsidP="0057298C">
            <w:pPr>
              <w:outlineLvl w:val="4"/>
              <w:rPr>
                <w:color w:val="000000"/>
              </w:rPr>
            </w:pPr>
            <w:r w:rsidRPr="00892C9C">
              <w:rPr>
                <w:color w:val="000000"/>
              </w:rPr>
              <w:t>Финансовое управление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2B13695" w14:textId="77777777" w:rsidR="00BB6B8C" w:rsidRPr="00892C9C" w:rsidRDefault="00BB6B8C" w:rsidP="0057298C">
            <w:pPr>
              <w:jc w:val="center"/>
              <w:outlineLvl w:val="4"/>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1387F2A2"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6173F81B" w14:textId="77777777" w:rsidR="00BB6B8C" w:rsidRPr="00892C9C" w:rsidRDefault="00BB6B8C" w:rsidP="0057298C">
            <w:pPr>
              <w:jc w:val="center"/>
              <w:outlineLvl w:val="4"/>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39021A0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0AE09F7"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FC106C5" w14:textId="77777777" w:rsidR="00BB6B8C" w:rsidRPr="00892C9C" w:rsidRDefault="00BB6B8C" w:rsidP="0057298C">
            <w:pPr>
              <w:jc w:val="right"/>
              <w:outlineLvl w:val="4"/>
              <w:rPr>
                <w:color w:val="000000"/>
              </w:rPr>
            </w:pPr>
            <w:r w:rsidRPr="00892C9C">
              <w:rPr>
                <w:color w:val="000000"/>
              </w:rPr>
              <w:t>2 021 270,00</w:t>
            </w:r>
          </w:p>
        </w:tc>
      </w:tr>
      <w:tr w:rsidR="00BB6B8C" w:rsidRPr="00892C9C" w14:paraId="402F919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FE10612"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6B2BD39" w14:textId="77777777" w:rsidR="00BB6B8C" w:rsidRPr="00892C9C" w:rsidRDefault="00BB6B8C" w:rsidP="0057298C">
            <w:pPr>
              <w:jc w:val="center"/>
              <w:outlineLvl w:val="5"/>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221227FF"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2D9537E1" w14:textId="77777777" w:rsidR="00BB6B8C" w:rsidRPr="00892C9C" w:rsidRDefault="00BB6B8C" w:rsidP="0057298C">
            <w:pPr>
              <w:jc w:val="center"/>
              <w:outlineLvl w:val="5"/>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508D8F33"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1BB76E9"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FCDAB3F" w14:textId="77777777" w:rsidR="00BB6B8C" w:rsidRPr="00892C9C" w:rsidRDefault="00BB6B8C" w:rsidP="0057298C">
            <w:pPr>
              <w:jc w:val="right"/>
              <w:outlineLvl w:val="5"/>
              <w:rPr>
                <w:color w:val="000000"/>
              </w:rPr>
            </w:pPr>
            <w:r w:rsidRPr="00892C9C">
              <w:rPr>
                <w:color w:val="000000"/>
              </w:rPr>
              <w:t>2 021 270,00</w:t>
            </w:r>
          </w:p>
        </w:tc>
      </w:tr>
      <w:tr w:rsidR="00BB6B8C" w:rsidRPr="00892C9C" w14:paraId="11A4F196" w14:textId="77777777" w:rsidTr="009C2EE0">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14:paraId="7BF11183" w14:textId="77777777" w:rsidR="00BB6B8C" w:rsidRPr="00892C9C" w:rsidRDefault="00BB6B8C" w:rsidP="0057298C">
            <w:pPr>
              <w:outlineLvl w:val="6"/>
              <w:rPr>
                <w:color w:val="000000"/>
              </w:rPr>
            </w:pPr>
            <w:r w:rsidRPr="00892C9C">
              <w:rPr>
                <w:color w:val="000000"/>
              </w:rPr>
              <w:t xml:space="preserve"> Обеспечение деятельности финансовых, налоговых и таможенных органов и органов </w:t>
            </w:r>
            <w:r w:rsidRPr="00892C9C">
              <w:rPr>
                <w:color w:val="000000"/>
              </w:rPr>
              <w:lastRenderedPageBreak/>
              <w:t>финансового (финансово-бюджетного) надзора</w:t>
            </w:r>
          </w:p>
        </w:tc>
        <w:tc>
          <w:tcPr>
            <w:tcW w:w="1543" w:type="dxa"/>
            <w:tcBorders>
              <w:top w:val="nil"/>
              <w:left w:val="nil"/>
              <w:bottom w:val="single" w:sz="4" w:space="0" w:color="000000"/>
              <w:right w:val="single" w:sz="4" w:space="0" w:color="000000"/>
            </w:tcBorders>
            <w:shd w:val="clear" w:color="auto" w:fill="auto"/>
            <w:noWrap/>
            <w:hideMark/>
          </w:tcPr>
          <w:p w14:paraId="6A39CF9D" w14:textId="77777777" w:rsidR="00BB6B8C" w:rsidRPr="00892C9C" w:rsidRDefault="00BB6B8C" w:rsidP="0057298C">
            <w:pPr>
              <w:jc w:val="center"/>
              <w:outlineLvl w:val="6"/>
              <w:rPr>
                <w:color w:val="000000"/>
              </w:rPr>
            </w:pPr>
            <w:r w:rsidRPr="00892C9C">
              <w:rPr>
                <w:color w:val="000000"/>
              </w:rPr>
              <w:lastRenderedPageBreak/>
              <w:t>99200S2160</w:t>
            </w:r>
          </w:p>
        </w:tc>
        <w:tc>
          <w:tcPr>
            <w:tcW w:w="606" w:type="dxa"/>
            <w:tcBorders>
              <w:top w:val="nil"/>
              <w:left w:val="nil"/>
              <w:bottom w:val="single" w:sz="4" w:space="0" w:color="000000"/>
              <w:right w:val="single" w:sz="4" w:space="0" w:color="000000"/>
            </w:tcBorders>
            <w:shd w:val="clear" w:color="auto" w:fill="auto"/>
            <w:noWrap/>
            <w:hideMark/>
          </w:tcPr>
          <w:p w14:paraId="46DEB225"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686515CC" w14:textId="77777777" w:rsidR="00BB6B8C" w:rsidRPr="00892C9C" w:rsidRDefault="00BB6B8C" w:rsidP="0057298C">
            <w:pPr>
              <w:jc w:val="center"/>
              <w:outlineLvl w:val="6"/>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09022395"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21BB0E5" w14:textId="77777777" w:rsidR="00BB6B8C" w:rsidRPr="00892C9C" w:rsidRDefault="00BB6B8C" w:rsidP="0057298C">
            <w:pPr>
              <w:jc w:val="center"/>
              <w:outlineLvl w:val="6"/>
              <w:rPr>
                <w:color w:val="000000"/>
              </w:rPr>
            </w:pPr>
            <w:r w:rsidRPr="00892C9C">
              <w:rPr>
                <w:color w:val="000000"/>
              </w:rPr>
              <w:t>06</w:t>
            </w:r>
          </w:p>
        </w:tc>
        <w:tc>
          <w:tcPr>
            <w:tcW w:w="1757" w:type="dxa"/>
            <w:tcBorders>
              <w:top w:val="nil"/>
              <w:left w:val="nil"/>
              <w:bottom w:val="single" w:sz="4" w:space="0" w:color="000000"/>
              <w:right w:val="single" w:sz="4" w:space="0" w:color="000000"/>
            </w:tcBorders>
            <w:shd w:val="clear" w:color="auto" w:fill="auto"/>
            <w:noWrap/>
            <w:hideMark/>
          </w:tcPr>
          <w:p w14:paraId="6B5E09A5" w14:textId="77777777" w:rsidR="00BB6B8C" w:rsidRPr="00892C9C" w:rsidRDefault="00BB6B8C" w:rsidP="0057298C">
            <w:pPr>
              <w:jc w:val="right"/>
              <w:outlineLvl w:val="6"/>
              <w:rPr>
                <w:color w:val="000000"/>
              </w:rPr>
            </w:pPr>
            <w:r w:rsidRPr="00892C9C">
              <w:rPr>
                <w:color w:val="000000"/>
              </w:rPr>
              <w:t>2 021 270,00</w:t>
            </w:r>
          </w:p>
        </w:tc>
      </w:tr>
      <w:tr w:rsidR="00BB6B8C" w:rsidRPr="00892C9C" w14:paraId="5A30D8F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FD4B7AB"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E971375" w14:textId="77777777" w:rsidR="00BB6B8C" w:rsidRPr="00892C9C" w:rsidRDefault="00BB6B8C" w:rsidP="0057298C">
            <w:pPr>
              <w:jc w:val="center"/>
              <w:outlineLvl w:val="4"/>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24D23E8E"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30B69944"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8228AB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0304D2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80B7268" w14:textId="77777777" w:rsidR="00BB6B8C" w:rsidRPr="00892C9C" w:rsidRDefault="00BB6B8C" w:rsidP="0057298C">
            <w:pPr>
              <w:jc w:val="right"/>
              <w:outlineLvl w:val="4"/>
              <w:rPr>
                <w:color w:val="000000"/>
              </w:rPr>
            </w:pPr>
            <w:r w:rsidRPr="00892C9C">
              <w:rPr>
                <w:color w:val="000000"/>
              </w:rPr>
              <w:t>12 508 160,00</w:t>
            </w:r>
          </w:p>
        </w:tc>
      </w:tr>
      <w:tr w:rsidR="00BB6B8C" w:rsidRPr="00892C9C" w14:paraId="7303156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EFF9B9A"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F0114B2" w14:textId="77777777" w:rsidR="00BB6B8C" w:rsidRPr="00892C9C" w:rsidRDefault="00BB6B8C" w:rsidP="0057298C">
            <w:pPr>
              <w:jc w:val="center"/>
              <w:outlineLvl w:val="5"/>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7783E1E1"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197D6030"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9DFD731"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B4F772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299D812" w14:textId="77777777" w:rsidR="00BB6B8C" w:rsidRPr="00892C9C" w:rsidRDefault="00BB6B8C" w:rsidP="0057298C">
            <w:pPr>
              <w:jc w:val="right"/>
              <w:outlineLvl w:val="5"/>
              <w:rPr>
                <w:color w:val="000000"/>
              </w:rPr>
            </w:pPr>
            <w:r w:rsidRPr="00892C9C">
              <w:rPr>
                <w:color w:val="000000"/>
              </w:rPr>
              <w:t>12 508 160,00</w:t>
            </w:r>
          </w:p>
        </w:tc>
      </w:tr>
      <w:tr w:rsidR="00BB6B8C" w:rsidRPr="00892C9C" w14:paraId="28CFE1B1" w14:textId="77777777" w:rsidTr="009C2EE0">
        <w:trPr>
          <w:trHeight w:val="1019"/>
        </w:trPr>
        <w:tc>
          <w:tcPr>
            <w:tcW w:w="3970" w:type="dxa"/>
            <w:tcBorders>
              <w:top w:val="nil"/>
              <w:left w:val="single" w:sz="4" w:space="0" w:color="000000"/>
              <w:bottom w:val="single" w:sz="4" w:space="0" w:color="000000"/>
              <w:right w:val="single" w:sz="4" w:space="0" w:color="000000"/>
            </w:tcBorders>
            <w:shd w:val="clear" w:color="auto" w:fill="auto"/>
            <w:hideMark/>
          </w:tcPr>
          <w:p w14:paraId="5858518D" w14:textId="77777777" w:rsidR="00BB6B8C" w:rsidRPr="00892C9C" w:rsidRDefault="00BB6B8C" w:rsidP="0057298C">
            <w:pPr>
              <w:outlineLvl w:val="6"/>
              <w:rPr>
                <w:color w:val="000000"/>
              </w:rPr>
            </w:pPr>
            <w:r w:rsidRPr="00892C9C">
              <w:rPr>
                <w:color w:val="000000"/>
              </w:rPr>
              <w:t xml:space="preserve"> Функционирование высшего должностного лица субъекта Российской Федерации и муниципального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4F3D7F4A" w14:textId="77777777" w:rsidR="00BB6B8C" w:rsidRPr="00892C9C" w:rsidRDefault="00BB6B8C" w:rsidP="0057298C">
            <w:pPr>
              <w:jc w:val="center"/>
              <w:outlineLvl w:val="6"/>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05491766"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60134B8A"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F45E2C5"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7198027"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485610D0" w14:textId="77777777" w:rsidR="00BB6B8C" w:rsidRPr="00892C9C" w:rsidRDefault="00BB6B8C" w:rsidP="0057298C">
            <w:pPr>
              <w:jc w:val="right"/>
              <w:outlineLvl w:val="6"/>
              <w:rPr>
                <w:color w:val="000000"/>
              </w:rPr>
            </w:pPr>
            <w:r w:rsidRPr="00892C9C">
              <w:rPr>
                <w:color w:val="000000"/>
              </w:rPr>
              <w:t>654 860,00</w:t>
            </w:r>
          </w:p>
        </w:tc>
      </w:tr>
      <w:tr w:rsidR="00BB6B8C" w:rsidRPr="00892C9C" w14:paraId="3A21190C" w14:textId="77777777" w:rsidTr="009C2EE0">
        <w:trPr>
          <w:trHeight w:val="1190"/>
        </w:trPr>
        <w:tc>
          <w:tcPr>
            <w:tcW w:w="3970" w:type="dxa"/>
            <w:tcBorders>
              <w:top w:val="nil"/>
              <w:left w:val="single" w:sz="4" w:space="0" w:color="000000"/>
              <w:bottom w:val="single" w:sz="4" w:space="0" w:color="000000"/>
              <w:right w:val="single" w:sz="4" w:space="0" w:color="000000"/>
            </w:tcBorders>
            <w:shd w:val="clear" w:color="auto" w:fill="auto"/>
            <w:hideMark/>
          </w:tcPr>
          <w:p w14:paraId="4A120CE1" w14:textId="77777777" w:rsidR="00BB6B8C" w:rsidRPr="00892C9C" w:rsidRDefault="00BB6B8C" w:rsidP="0057298C">
            <w:pPr>
              <w:outlineLvl w:val="6"/>
              <w:rPr>
                <w:color w:val="000000"/>
              </w:rPr>
            </w:pPr>
            <w:r w:rsidRPr="00892C9C">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3" w:type="dxa"/>
            <w:tcBorders>
              <w:top w:val="nil"/>
              <w:left w:val="nil"/>
              <w:bottom w:val="single" w:sz="4" w:space="0" w:color="000000"/>
              <w:right w:val="single" w:sz="4" w:space="0" w:color="000000"/>
            </w:tcBorders>
            <w:shd w:val="clear" w:color="auto" w:fill="auto"/>
            <w:noWrap/>
            <w:hideMark/>
          </w:tcPr>
          <w:p w14:paraId="3184FBD1" w14:textId="77777777" w:rsidR="00BB6B8C" w:rsidRPr="00892C9C" w:rsidRDefault="00BB6B8C" w:rsidP="0057298C">
            <w:pPr>
              <w:jc w:val="center"/>
              <w:outlineLvl w:val="6"/>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55BD3FDD"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5847F14D"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B010604"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150A8A2"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1E623F3F" w14:textId="77777777" w:rsidR="00BB6B8C" w:rsidRPr="00892C9C" w:rsidRDefault="00BB6B8C" w:rsidP="0057298C">
            <w:pPr>
              <w:jc w:val="right"/>
              <w:outlineLvl w:val="6"/>
              <w:rPr>
                <w:color w:val="000000"/>
              </w:rPr>
            </w:pPr>
            <w:r w:rsidRPr="00892C9C">
              <w:rPr>
                <w:color w:val="000000"/>
              </w:rPr>
              <w:t>11 853 300,00</w:t>
            </w:r>
          </w:p>
        </w:tc>
      </w:tr>
      <w:tr w:rsidR="00BB6B8C" w:rsidRPr="00892C9C" w14:paraId="22FFB634" w14:textId="77777777" w:rsidTr="009C2EE0">
        <w:trPr>
          <w:trHeight w:val="1493"/>
        </w:trPr>
        <w:tc>
          <w:tcPr>
            <w:tcW w:w="3970" w:type="dxa"/>
            <w:tcBorders>
              <w:top w:val="nil"/>
              <w:left w:val="single" w:sz="4" w:space="0" w:color="000000"/>
              <w:bottom w:val="single" w:sz="4" w:space="0" w:color="000000"/>
              <w:right w:val="single" w:sz="4" w:space="0" w:color="000000"/>
            </w:tcBorders>
            <w:shd w:val="clear" w:color="auto" w:fill="auto"/>
            <w:hideMark/>
          </w:tcPr>
          <w:p w14:paraId="22CAADF0"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547F9C17" w14:textId="77777777" w:rsidR="00BB6B8C" w:rsidRPr="00892C9C" w:rsidRDefault="00BB6B8C" w:rsidP="0057298C">
            <w:pPr>
              <w:jc w:val="center"/>
              <w:outlineLvl w:val="3"/>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3E93F845" w14:textId="77777777" w:rsidR="00BB6B8C" w:rsidRPr="00892C9C" w:rsidRDefault="00BB6B8C" w:rsidP="0057298C">
            <w:pPr>
              <w:jc w:val="center"/>
              <w:outlineLvl w:val="3"/>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4DA847B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BD3C00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57A74C8"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5DEE4E4" w14:textId="77777777" w:rsidR="00BB6B8C" w:rsidRPr="00892C9C" w:rsidRDefault="00BB6B8C" w:rsidP="0057298C">
            <w:pPr>
              <w:jc w:val="right"/>
              <w:outlineLvl w:val="3"/>
              <w:rPr>
                <w:color w:val="000000"/>
              </w:rPr>
            </w:pPr>
            <w:r w:rsidRPr="00892C9C">
              <w:rPr>
                <w:color w:val="000000"/>
              </w:rPr>
              <w:t>4 737 190,00</w:t>
            </w:r>
          </w:p>
        </w:tc>
      </w:tr>
      <w:tr w:rsidR="00BB6B8C" w:rsidRPr="00892C9C" w14:paraId="114864F8"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46FDA548"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BBAA46F" w14:textId="77777777" w:rsidR="00BB6B8C" w:rsidRPr="00892C9C" w:rsidRDefault="00BB6B8C" w:rsidP="0057298C">
            <w:pPr>
              <w:jc w:val="center"/>
              <w:outlineLvl w:val="4"/>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1242F1AC"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2D3E0191"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ECEE65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267D9E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51EFFCF" w14:textId="77777777" w:rsidR="00BB6B8C" w:rsidRPr="00892C9C" w:rsidRDefault="00BB6B8C" w:rsidP="0057298C">
            <w:pPr>
              <w:jc w:val="right"/>
              <w:outlineLvl w:val="4"/>
              <w:rPr>
                <w:color w:val="000000"/>
              </w:rPr>
            </w:pPr>
            <w:r w:rsidRPr="00892C9C">
              <w:rPr>
                <w:color w:val="000000"/>
              </w:rPr>
              <w:t>349 300,00</w:t>
            </w:r>
          </w:p>
        </w:tc>
      </w:tr>
      <w:tr w:rsidR="00BB6B8C" w:rsidRPr="00892C9C" w14:paraId="7C57035B" w14:textId="77777777" w:rsidTr="009C2EE0">
        <w:trPr>
          <w:trHeight w:val="435"/>
        </w:trPr>
        <w:tc>
          <w:tcPr>
            <w:tcW w:w="3970" w:type="dxa"/>
            <w:tcBorders>
              <w:top w:val="nil"/>
              <w:left w:val="single" w:sz="4" w:space="0" w:color="000000"/>
              <w:bottom w:val="single" w:sz="4" w:space="0" w:color="000000"/>
              <w:right w:val="single" w:sz="4" w:space="0" w:color="000000"/>
            </w:tcBorders>
            <w:shd w:val="clear" w:color="auto" w:fill="auto"/>
            <w:hideMark/>
          </w:tcPr>
          <w:p w14:paraId="21563D7C"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04818B27" w14:textId="77777777" w:rsidR="00BB6B8C" w:rsidRPr="00892C9C" w:rsidRDefault="00BB6B8C" w:rsidP="0057298C">
            <w:pPr>
              <w:jc w:val="center"/>
              <w:outlineLvl w:val="5"/>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78C4071E"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135213B2"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ECA48A3"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1517F2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E8841F3" w14:textId="77777777" w:rsidR="00BB6B8C" w:rsidRPr="00892C9C" w:rsidRDefault="00BB6B8C" w:rsidP="0057298C">
            <w:pPr>
              <w:jc w:val="right"/>
              <w:outlineLvl w:val="5"/>
              <w:rPr>
                <w:color w:val="000000"/>
              </w:rPr>
            </w:pPr>
            <w:r w:rsidRPr="00892C9C">
              <w:rPr>
                <w:color w:val="000000"/>
              </w:rPr>
              <w:t>349 300,00</w:t>
            </w:r>
          </w:p>
        </w:tc>
      </w:tr>
      <w:tr w:rsidR="00BB6B8C" w:rsidRPr="00892C9C" w14:paraId="4C2D317B" w14:textId="77777777" w:rsidTr="009C2EE0">
        <w:trPr>
          <w:trHeight w:val="1151"/>
        </w:trPr>
        <w:tc>
          <w:tcPr>
            <w:tcW w:w="3970" w:type="dxa"/>
            <w:tcBorders>
              <w:top w:val="nil"/>
              <w:left w:val="single" w:sz="4" w:space="0" w:color="000000"/>
              <w:bottom w:val="single" w:sz="4" w:space="0" w:color="000000"/>
              <w:right w:val="single" w:sz="4" w:space="0" w:color="000000"/>
            </w:tcBorders>
            <w:shd w:val="clear" w:color="auto" w:fill="auto"/>
            <w:hideMark/>
          </w:tcPr>
          <w:p w14:paraId="3128B278" w14:textId="77777777" w:rsidR="00BB6B8C" w:rsidRPr="00892C9C" w:rsidRDefault="00BB6B8C" w:rsidP="0057298C">
            <w:pPr>
              <w:outlineLvl w:val="6"/>
              <w:rPr>
                <w:color w:val="000000"/>
              </w:rPr>
            </w:pPr>
            <w:r w:rsidRPr="00892C9C">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3" w:type="dxa"/>
            <w:tcBorders>
              <w:top w:val="nil"/>
              <w:left w:val="nil"/>
              <w:bottom w:val="single" w:sz="4" w:space="0" w:color="000000"/>
              <w:right w:val="single" w:sz="4" w:space="0" w:color="000000"/>
            </w:tcBorders>
            <w:shd w:val="clear" w:color="auto" w:fill="auto"/>
            <w:noWrap/>
            <w:hideMark/>
          </w:tcPr>
          <w:p w14:paraId="01537B8A" w14:textId="77777777" w:rsidR="00BB6B8C" w:rsidRPr="00892C9C" w:rsidRDefault="00BB6B8C" w:rsidP="0057298C">
            <w:pPr>
              <w:jc w:val="center"/>
              <w:outlineLvl w:val="6"/>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7AB71DB8"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5DFC0BB6"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95A31D7"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436CE17"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458CF8AF" w14:textId="77777777" w:rsidR="00BB6B8C" w:rsidRPr="00892C9C" w:rsidRDefault="00BB6B8C" w:rsidP="0057298C">
            <w:pPr>
              <w:jc w:val="right"/>
              <w:outlineLvl w:val="6"/>
              <w:rPr>
                <w:color w:val="000000"/>
              </w:rPr>
            </w:pPr>
            <w:r w:rsidRPr="00892C9C">
              <w:rPr>
                <w:color w:val="000000"/>
              </w:rPr>
              <w:t>349 300,00</w:t>
            </w:r>
          </w:p>
        </w:tc>
      </w:tr>
      <w:tr w:rsidR="00BB6B8C" w:rsidRPr="00892C9C" w14:paraId="271FBD87"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7CD028B3" w14:textId="77777777" w:rsidR="00BB6B8C" w:rsidRPr="00892C9C" w:rsidRDefault="00BB6B8C" w:rsidP="0057298C">
            <w:pPr>
              <w:outlineLvl w:val="4"/>
              <w:rPr>
                <w:color w:val="000000"/>
              </w:rPr>
            </w:pPr>
            <w:r w:rsidRPr="00892C9C">
              <w:rPr>
                <w:color w:val="000000"/>
              </w:rPr>
              <w:t>Финансовое управление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8B6663E" w14:textId="77777777" w:rsidR="00BB6B8C" w:rsidRPr="00892C9C" w:rsidRDefault="00BB6B8C" w:rsidP="0057298C">
            <w:pPr>
              <w:jc w:val="center"/>
              <w:outlineLvl w:val="4"/>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687D453E"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28D64ADE" w14:textId="77777777" w:rsidR="00BB6B8C" w:rsidRPr="00892C9C" w:rsidRDefault="00BB6B8C" w:rsidP="0057298C">
            <w:pPr>
              <w:jc w:val="center"/>
              <w:outlineLvl w:val="4"/>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4002FD5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DBDD283"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641D89D" w14:textId="77777777" w:rsidR="00BB6B8C" w:rsidRPr="00892C9C" w:rsidRDefault="00BB6B8C" w:rsidP="0057298C">
            <w:pPr>
              <w:jc w:val="right"/>
              <w:outlineLvl w:val="4"/>
              <w:rPr>
                <w:color w:val="000000"/>
              </w:rPr>
            </w:pPr>
            <w:r w:rsidRPr="00892C9C">
              <w:rPr>
                <w:color w:val="000000"/>
              </w:rPr>
              <w:t>610 420,00</w:t>
            </w:r>
          </w:p>
        </w:tc>
      </w:tr>
      <w:tr w:rsidR="00BB6B8C" w:rsidRPr="00892C9C" w14:paraId="1FC1EEF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7B6AA41"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05AE3AA9" w14:textId="77777777" w:rsidR="00BB6B8C" w:rsidRPr="00892C9C" w:rsidRDefault="00BB6B8C" w:rsidP="0057298C">
            <w:pPr>
              <w:jc w:val="center"/>
              <w:outlineLvl w:val="5"/>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080D1DF8"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7A436BE3" w14:textId="77777777" w:rsidR="00BB6B8C" w:rsidRPr="00892C9C" w:rsidRDefault="00BB6B8C" w:rsidP="0057298C">
            <w:pPr>
              <w:jc w:val="center"/>
              <w:outlineLvl w:val="5"/>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078ED788"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DEF3DD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E236AB8" w14:textId="77777777" w:rsidR="00BB6B8C" w:rsidRPr="00892C9C" w:rsidRDefault="00BB6B8C" w:rsidP="0057298C">
            <w:pPr>
              <w:jc w:val="right"/>
              <w:outlineLvl w:val="5"/>
              <w:rPr>
                <w:color w:val="000000"/>
              </w:rPr>
            </w:pPr>
            <w:r w:rsidRPr="00892C9C">
              <w:rPr>
                <w:color w:val="000000"/>
              </w:rPr>
              <w:t>610 420,00</w:t>
            </w:r>
          </w:p>
        </w:tc>
      </w:tr>
      <w:tr w:rsidR="00BB6B8C" w:rsidRPr="00892C9C" w14:paraId="5E166294" w14:textId="77777777" w:rsidTr="009C2EE0">
        <w:trPr>
          <w:trHeight w:val="1254"/>
        </w:trPr>
        <w:tc>
          <w:tcPr>
            <w:tcW w:w="3970" w:type="dxa"/>
            <w:tcBorders>
              <w:top w:val="nil"/>
              <w:left w:val="single" w:sz="4" w:space="0" w:color="000000"/>
              <w:bottom w:val="single" w:sz="4" w:space="0" w:color="000000"/>
              <w:right w:val="single" w:sz="4" w:space="0" w:color="000000"/>
            </w:tcBorders>
            <w:shd w:val="clear" w:color="auto" w:fill="auto"/>
            <w:hideMark/>
          </w:tcPr>
          <w:p w14:paraId="6DFA00BA" w14:textId="77777777" w:rsidR="00BB6B8C" w:rsidRPr="00892C9C" w:rsidRDefault="00BB6B8C" w:rsidP="0057298C">
            <w:pPr>
              <w:outlineLvl w:val="6"/>
              <w:rPr>
                <w:color w:val="000000"/>
              </w:rPr>
            </w:pPr>
            <w:r w:rsidRPr="00892C9C">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543" w:type="dxa"/>
            <w:tcBorders>
              <w:top w:val="nil"/>
              <w:left w:val="nil"/>
              <w:bottom w:val="single" w:sz="4" w:space="0" w:color="000000"/>
              <w:right w:val="single" w:sz="4" w:space="0" w:color="000000"/>
            </w:tcBorders>
            <w:shd w:val="clear" w:color="auto" w:fill="auto"/>
            <w:noWrap/>
            <w:hideMark/>
          </w:tcPr>
          <w:p w14:paraId="2AFACED7" w14:textId="77777777" w:rsidR="00BB6B8C" w:rsidRPr="00892C9C" w:rsidRDefault="00BB6B8C" w:rsidP="0057298C">
            <w:pPr>
              <w:jc w:val="center"/>
              <w:outlineLvl w:val="6"/>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72DDDDE7"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4496D1EA" w14:textId="77777777" w:rsidR="00BB6B8C" w:rsidRPr="00892C9C" w:rsidRDefault="00BB6B8C" w:rsidP="0057298C">
            <w:pPr>
              <w:jc w:val="center"/>
              <w:outlineLvl w:val="6"/>
              <w:rPr>
                <w:color w:val="000000"/>
              </w:rPr>
            </w:pPr>
            <w:r w:rsidRPr="00892C9C">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68FFE688"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C3BD828" w14:textId="77777777" w:rsidR="00BB6B8C" w:rsidRPr="00892C9C" w:rsidRDefault="00BB6B8C" w:rsidP="0057298C">
            <w:pPr>
              <w:jc w:val="center"/>
              <w:outlineLvl w:val="6"/>
              <w:rPr>
                <w:color w:val="000000"/>
              </w:rPr>
            </w:pPr>
            <w:r w:rsidRPr="00892C9C">
              <w:rPr>
                <w:color w:val="000000"/>
              </w:rPr>
              <w:t>06</w:t>
            </w:r>
          </w:p>
        </w:tc>
        <w:tc>
          <w:tcPr>
            <w:tcW w:w="1757" w:type="dxa"/>
            <w:tcBorders>
              <w:top w:val="nil"/>
              <w:left w:val="nil"/>
              <w:bottom w:val="single" w:sz="4" w:space="0" w:color="000000"/>
              <w:right w:val="single" w:sz="4" w:space="0" w:color="000000"/>
            </w:tcBorders>
            <w:shd w:val="clear" w:color="auto" w:fill="auto"/>
            <w:noWrap/>
            <w:hideMark/>
          </w:tcPr>
          <w:p w14:paraId="5EE04DD2" w14:textId="77777777" w:rsidR="00BB6B8C" w:rsidRPr="00892C9C" w:rsidRDefault="00BB6B8C" w:rsidP="0057298C">
            <w:pPr>
              <w:jc w:val="right"/>
              <w:outlineLvl w:val="6"/>
              <w:rPr>
                <w:color w:val="000000"/>
              </w:rPr>
            </w:pPr>
            <w:r w:rsidRPr="00892C9C">
              <w:rPr>
                <w:color w:val="000000"/>
              </w:rPr>
              <w:t>610 420,00</w:t>
            </w:r>
          </w:p>
        </w:tc>
      </w:tr>
      <w:tr w:rsidR="00BB6B8C" w:rsidRPr="00892C9C" w14:paraId="5081D2E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BD0BA2F"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1835E90" w14:textId="77777777" w:rsidR="00BB6B8C" w:rsidRPr="00892C9C" w:rsidRDefault="00BB6B8C" w:rsidP="0057298C">
            <w:pPr>
              <w:jc w:val="center"/>
              <w:outlineLvl w:val="4"/>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17CF8AB7"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10093E23"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DA18C4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98F1ED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29DF30C" w14:textId="77777777" w:rsidR="00BB6B8C" w:rsidRPr="00892C9C" w:rsidRDefault="00BB6B8C" w:rsidP="0057298C">
            <w:pPr>
              <w:jc w:val="right"/>
              <w:outlineLvl w:val="4"/>
              <w:rPr>
                <w:color w:val="000000"/>
              </w:rPr>
            </w:pPr>
            <w:r w:rsidRPr="00892C9C">
              <w:rPr>
                <w:color w:val="000000"/>
              </w:rPr>
              <w:t>3 777 470,00</w:t>
            </w:r>
          </w:p>
        </w:tc>
      </w:tr>
      <w:tr w:rsidR="00BB6B8C" w:rsidRPr="00892C9C" w14:paraId="6C3FE67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F849C98"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3D78414B" w14:textId="77777777" w:rsidR="00BB6B8C" w:rsidRPr="00892C9C" w:rsidRDefault="00BB6B8C" w:rsidP="0057298C">
            <w:pPr>
              <w:jc w:val="center"/>
              <w:outlineLvl w:val="5"/>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496DBE6D"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122F2FD2"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74A450F"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7482C0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6CD4794" w14:textId="77777777" w:rsidR="00BB6B8C" w:rsidRPr="00892C9C" w:rsidRDefault="00BB6B8C" w:rsidP="0057298C">
            <w:pPr>
              <w:jc w:val="right"/>
              <w:outlineLvl w:val="5"/>
              <w:rPr>
                <w:color w:val="000000"/>
              </w:rPr>
            </w:pPr>
            <w:r w:rsidRPr="00892C9C">
              <w:rPr>
                <w:color w:val="000000"/>
              </w:rPr>
              <w:t>3 777 470,00</w:t>
            </w:r>
          </w:p>
        </w:tc>
      </w:tr>
      <w:tr w:rsidR="00BB6B8C" w:rsidRPr="00892C9C" w14:paraId="0C02A0A3" w14:textId="77777777" w:rsidTr="009C2EE0">
        <w:trPr>
          <w:trHeight w:val="1019"/>
        </w:trPr>
        <w:tc>
          <w:tcPr>
            <w:tcW w:w="3970" w:type="dxa"/>
            <w:tcBorders>
              <w:top w:val="nil"/>
              <w:left w:val="single" w:sz="4" w:space="0" w:color="000000"/>
              <w:bottom w:val="single" w:sz="4" w:space="0" w:color="000000"/>
              <w:right w:val="single" w:sz="4" w:space="0" w:color="000000"/>
            </w:tcBorders>
            <w:shd w:val="clear" w:color="auto" w:fill="auto"/>
            <w:hideMark/>
          </w:tcPr>
          <w:p w14:paraId="6A7913B5" w14:textId="77777777" w:rsidR="00BB6B8C" w:rsidRPr="00892C9C" w:rsidRDefault="00BB6B8C" w:rsidP="0057298C">
            <w:pPr>
              <w:outlineLvl w:val="6"/>
              <w:rPr>
                <w:color w:val="000000"/>
              </w:rPr>
            </w:pPr>
            <w:r w:rsidRPr="00892C9C">
              <w:rPr>
                <w:color w:val="000000"/>
              </w:rPr>
              <w:lastRenderedPageBreak/>
              <w:t xml:space="preserve"> Функционирование высшего должностного лица субъекта Российской Федерации и муниципального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41F5F4AD" w14:textId="77777777" w:rsidR="00BB6B8C" w:rsidRPr="00892C9C" w:rsidRDefault="00BB6B8C" w:rsidP="0057298C">
            <w:pPr>
              <w:jc w:val="center"/>
              <w:outlineLvl w:val="6"/>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13B8563C"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21D0F6EB"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89D54E8"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6CF49AE" w14:textId="77777777" w:rsidR="00BB6B8C" w:rsidRPr="00892C9C" w:rsidRDefault="00BB6B8C" w:rsidP="0057298C">
            <w:pPr>
              <w:jc w:val="center"/>
              <w:outlineLvl w:val="6"/>
              <w:rPr>
                <w:color w:val="000000"/>
              </w:rPr>
            </w:pPr>
            <w:r w:rsidRPr="00892C9C">
              <w:rPr>
                <w:color w:val="000000"/>
              </w:rPr>
              <w:t>02</w:t>
            </w:r>
          </w:p>
        </w:tc>
        <w:tc>
          <w:tcPr>
            <w:tcW w:w="1757" w:type="dxa"/>
            <w:tcBorders>
              <w:top w:val="nil"/>
              <w:left w:val="nil"/>
              <w:bottom w:val="single" w:sz="4" w:space="0" w:color="000000"/>
              <w:right w:val="single" w:sz="4" w:space="0" w:color="000000"/>
            </w:tcBorders>
            <w:shd w:val="clear" w:color="auto" w:fill="auto"/>
            <w:noWrap/>
            <w:hideMark/>
          </w:tcPr>
          <w:p w14:paraId="094A8CA7" w14:textId="77777777" w:rsidR="00BB6B8C" w:rsidRPr="00892C9C" w:rsidRDefault="00BB6B8C" w:rsidP="0057298C">
            <w:pPr>
              <w:jc w:val="right"/>
              <w:outlineLvl w:val="6"/>
              <w:rPr>
                <w:color w:val="000000"/>
              </w:rPr>
            </w:pPr>
            <w:r w:rsidRPr="00892C9C">
              <w:rPr>
                <w:color w:val="000000"/>
              </w:rPr>
              <w:t>197 780,00</w:t>
            </w:r>
          </w:p>
        </w:tc>
      </w:tr>
      <w:tr w:rsidR="00BB6B8C" w:rsidRPr="00892C9C" w14:paraId="2B07F543" w14:textId="77777777" w:rsidTr="009C2EE0">
        <w:trPr>
          <w:trHeight w:val="1190"/>
        </w:trPr>
        <w:tc>
          <w:tcPr>
            <w:tcW w:w="3970" w:type="dxa"/>
            <w:tcBorders>
              <w:top w:val="nil"/>
              <w:left w:val="single" w:sz="4" w:space="0" w:color="000000"/>
              <w:bottom w:val="single" w:sz="4" w:space="0" w:color="000000"/>
              <w:right w:val="single" w:sz="4" w:space="0" w:color="000000"/>
            </w:tcBorders>
            <w:shd w:val="clear" w:color="auto" w:fill="auto"/>
            <w:hideMark/>
          </w:tcPr>
          <w:p w14:paraId="5BD94902" w14:textId="77777777" w:rsidR="00BB6B8C" w:rsidRPr="00892C9C" w:rsidRDefault="00BB6B8C" w:rsidP="0057298C">
            <w:pPr>
              <w:outlineLvl w:val="6"/>
              <w:rPr>
                <w:color w:val="000000"/>
              </w:rPr>
            </w:pPr>
            <w:r w:rsidRPr="00892C9C">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3" w:type="dxa"/>
            <w:tcBorders>
              <w:top w:val="nil"/>
              <w:left w:val="nil"/>
              <w:bottom w:val="single" w:sz="4" w:space="0" w:color="000000"/>
              <w:right w:val="single" w:sz="4" w:space="0" w:color="000000"/>
            </w:tcBorders>
            <w:shd w:val="clear" w:color="auto" w:fill="auto"/>
            <w:noWrap/>
            <w:hideMark/>
          </w:tcPr>
          <w:p w14:paraId="39D2A99E" w14:textId="77777777" w:rsidR="00BB6B8C" w:rsidRPr="00892C9C" w:rsidRDefault="00BB6B8C" w:rsidP="0057298C">
            <w:pPr>
              <w:jc w:val="center"/>
              <w:outlineLvl w:val="6"/>
              <w:rPr>
                <w:color w:val="000000"/>
              </w:rPr>
            </w:pPr>
            <w:r w:rsidRPr="00892C9C">
              <w:rPr>
                <w:color w:val="000000"/>
              </w:rPr>
              <w:t>99200S2160</w:t>
            </w:r>
          </w:p>
        </w:tc>
        <w:tc>
          <w:tcPr>
            <w:tcW w:w="606" w:type="dxa"/>
            <w:tcBorders>
              <w:top w:val="nil"/>
              <w:left w:val="nil"/>
              <w:bottom w:val="single" w:sz="4" w:space="0" w:color="000000"/>
              <w:right w:val="single" w:sz="4" w:space="0" w:color="000000"/>
            </w:tcBorders>
            <w:shd w:val="clear" w:color="auto" w:fill="auto"/>
            <w:noWrap/>
            <w:hideMark/>
          </w:tcPr>
          <w:p w14:paraId="61C1EEB5"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67EF8D90"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C16B828"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EA3D77C" w14:textId="77777777" w:rsidR="00BB6B8C" w:rsidRPr="00892C9C" w:rsidRDefault="00BB6B8C" w:rsidP="0057298C">
            <w:pPr>
              <w:jc w:val="center"/>
              <w:outlineLvl w:val="6"/>
              <w:rPr>
                <w:color w:val="000000"/>
              </w:rPr>
            </w:pPr>
            <w:r w:rsidRPr="00892C9C">
              <w:rPr>
                <w:color w:val="000000"/>
              </w:rPr>
              <w:t>04</w:t>
            </w:r>
          </w:p>
        </w:tc>
        <w:tc>
          <w:tcPr>
            <w:tcW w:w="1757" w:type="dxa"/>
            <w:tcBorders>
              <w:top w:val="nil"/>
              <w:left w:val="nil"/>
              <w:bottom w:val="single" w:sz="4" w:space="0" w:color="000000"/>
              <w:right w:val="single" w:sz="4" w:space="0" w:color="000000"/>
            </w:tcBorders>
            <w:shd w:val="clear" w:color="auto" w:fill="auto"/>
            <w:noWrap/>
            <w:hideMark/>
          </w:tcPr>
          <w:p w14:paraId="2E8E7AC0" w14:textId="77777777" w:rsidR="00BB6B8C" w:rsidRPr="00892C9C" w:rsidRDefault="00BB6B8C" w:rsidP="0057298C">
            <w:pPr>
              <w:jc w:val="right"/>
              <w:outlineLvl w:val="6"/>
              <w:rPr>
                <w:color w:val="000000"/>
              </w:rPr>
            </w:pPr>
            <w:r w:rsidRPr="00892C9C">
              <w:rPr>
                <w:color w:val="000000"/>
              </w:rPr>
              <w:t>3 579 690,00</w:t>
            </w:r>
          </w:p>
        </w:tc>
      </w:tr>
      <w:tr w:rsidR="00BB6B8C" w:rsidRPr="00892C9C" w14:paraId="32F49E4C" w14:textId="77777777" w:rsidTr="009C2EE0">
        <w:trPr>
          <w:trHeight w:val="642"/>
        </w:trPr>
        <w:tc>
          <w:tcPr>
            <w:tcW w:w="3970" w:type="dxa"/>
            <w:tcBorders>
              <w:top w:val="nil"/>
              <w:left w:val="single" w:sz="4" w:space="0" w:color="000000"/>
              <w:bottom w:val="single" w:sz="4" w:space="0" w:color="000000"/>
              <w:right w:val="single" w:sz="4" w:space="0" w:color="000000"/>
            </w:tcBorders>
            <w:shd w:val="clear" w:color="auto" w:fill="auto"/>
            <w:hideMark/>
          </w:tcPr>
          <w:p w14:paraId="6B58D930" w14:textId="77777777" w:rsidR="00BB6B8C" w:rsidRPr="00892C9C" w:rsidRDefault="00BB6B8C" w:rsidP="0057298C">
            <w:pPr>
              <w:outlineLvl w:val="0"/>
              <w:rPr>
                <w:color w:val="000000"/>
              </w:rPr>
            </w:pPr>
            <w:r w:rsidRPr="00892C9C">
              <w:rPr>
                <w:color w:val="000000"/>
              </w:rPr>
              <w:t xml:space="preserve"> Обеспечение деятельности представительных органов муниципального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4A90FC13" w14:textId="77777777" w:rsidR="00BB6B8C" w:rsidRPr="00892C9C" w:rsidRDefault="00BB6B8C" w:rsidP="0057298C">
            <w:pPr>
              <w:jc w:val="center"/>
              <w:outlineLvl w:val="0"/>
              <w:rPr>
                <w:color w:val="000000"/>
              </w:rPr>
            </w:pPr>
            <w:r w:rsidRPr="00892C9C">
              <w:rPr>
                <w:color w:val="000000"/>
              </w:rPr>
              <w:t>9930000000</w:t>
            </w:r>
          </w:p>
        </w:tc>
        <w:tc>
          <w:tcPr>
            <w:tcW w:w="606" w:type="dxa"/>
            <w:tcBorders>
              <w:top w:val="nil"/>
              <w:left w:val="nil"/>
              <w:bottom w:val="single" w:sz="4" w:space="0" w:color="000000"/>
              <w:right w:val="single" w:sz="4" w:space="0" w:color="000000"/>
            </w:tcBorders>
            <w:shd w:val="clear" w:color="auto" w:fill="auto"/>
            <w:noWrap/>
            <w:hideMark/>
          </w:tcPr>
          <w:p w14:paraId="372345A3"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F3344CC"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CE323FE"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0E8B7F7"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AE65FC3" w14:textId="77777777" w:rsidR="00BB6B8C" w:rsidRPr="00892C9C" w:rsidRDefault="00BB6B8C" w:rsidP="0057298C">
            <w:pPr>
              <w:jc w:val="right"/>
              <w:outlineLvl w:val="0"/>
              <w:rPr>
                <w:color w:val="000000"/>
              </w:rPr>
            </w:pPr>
            <w:r w:rsidRPr="00892C9C">
              <w:rPr>
                <w:color w:val="000000"/>
              </w:rPr>
              <w:t>6 097 602,00</w:t>
            </w:r>
          </w:p>
        </w:tc>
      </w:tr>
      <w:tr w:rsidR="00BB6B8C" w:rsidRPr="00892C9C" w14:paraId="5A3FFBE6" w14:textId="77777777" w:rsidTr="009C2EE0">
        <w:trPr>
          <w:trHeight w:val="797"/>
        </w:trPr>
        <w:tc>
          <w:tcPr>
            <w:tcW w:w="3970" w:type="dxa"/>
            <w:tcBorders>
              <w:top w:val="nil"/>
              <w:left w:val="single" w:sz="4" w:space="0" w:color="000000"/>
              <w:bottom w:val="single" w:sz="4" w:space="0" w:color="000000"/>
              <w:right w:val="single" w:sz="4" w:space="0" w:color="000000"/>
            </w:tcBorders>
            <w:shd w:val="clear" w:color="auto" w:fill="auto"/>
            <w:hideMark/>
          </w:tcPr>
          <w:p w14:paraId="6D699702" w14:textId="77777777" w:rsidR="00BB6B8C" w:rsidRPr="00892C9C" w:rsidRDefault="00BB6B8C" w:rsidP="0057298C">
            <w:pPr>
              <w:outlineLvl w:val="2"/>
              <w:rPr>
                <w:color w:val="000000"/>
              </w:rPr>
            </w:pPr>
            <w:r w:rsidRPr="00892C9C">
              <w:rPr>
                <w:color w:val="000000"/>
              </w:rPr>
              <w:t xml:space="preserve">  Прочие мероприятия, связанные с выполнением обязательств (полномочий) органов местного самоуправления</w:t>
            </w:r>
          </w:p>
        </w:tc>
        <w:tc>
          <w:tcPr>
            <w:tcW w:w="1543" w:type="dxa"/>
            <w:tcBorders>
              <w:top w:val="nil"/>
              <w:left w:val="nil"/>
              <w:bottom w:val="single" w:sz="4" w:space="0" w:color="000000"/>
              <w:right w:val="single" w:sz="4" w:space="0" w:color="000000"/>
            </w:tcBorders>
            <w:shd w:val="clear" w:color="auto" w:fill="auto"/>
            <w:noWrap/>
            <w:hideMark/>
          </w:tcPr>
          <w:p w14:paraId="06D319EC" w14:textId="77777777" w:rsidR="00BB6B8C" w:rsidRPr="00892C9C" w:rsidRDefault="00BB6B8C" w:rsidP="0057298C">
            <w:pPr>
              <w:jc w:val="center"/>
              <w:outlineLvl w:val="2"/>
              <w:rPr>
                <w:color w:val="000000"/>
              </w:rPr>
            </w:pPr>
            <w:r w:rsidRPr="00892C9C">
              <w:rPr>
                <w:color w:val="000000"/>
              </w:rPr>
              <w:t>9930089900</w:t>
            </w:r>
          </w:p>
        </w:tc>
        <w:tc>
          <w:tcPr>
            <w:tcW w:w="606" w:type="dxa"/>
            <w:tcBorders>
              <w:top w:val="nil"/>
              <w:left w:val="nil"/>
              <w:bottom w:val="single" w:sz="4" w:space="0" w:color="000000"/>
              <w:right w:val="single" w:sz="4" w:space="0" w:color="000000"/>
            </w:tcBorders>
            <w:shd w:val="clear" w:color="auto" w:fill="auto"/>
            <w:noWrap/>
            <w:hideMark/>
          </w:tcPr>
          <w:p w14:paraId="6B961F50"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93C432F"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7EA5D7C"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51117D2"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BCB887D" w14:textId="77777777" w:rsidR="00BB6B8C" w:rsidRPr="00892C9C" w:rsidRDefault="00BB6B8C" w:rsidP="0057298C">
            <w:pPr>
              <w:jc w:val="right"/>
              <w:outlineLvl w:val="2"/>
              <w:rPr>
                <w:color w:val="000000"/>
              </w:rPr>
            </w:pPr>
            <w:r w:rsidRPr="00892C9C">
              <w:rPr>
                <w:color w:val="000000"/>
              </w:rPr>
              <w:t>510 000,00</w:t>
            </w:r>
          </w:p>
        </w:tc>
      </w:tr>
      <w:tr w:rsidR="00BB6B8C" w:rsidRPr="00892C9C" w14:paraId="42AEE150" w14:textId="77777777" w:rsidTr="009C2EE0">
        <w:trPr>
          <w:trHeight w:val="954"/>
        </w:trPr>
        <w:tc>
          <w:tcPr>
            <w:tcW w:w="3970" w:type="dxa"/>
            <w:tcBorders>
              <w:top w:val="nil"/>
              <w:left w:val="single" w:sz="4" w:space="0" w:color="000000"/>
              <w:bottom w:val="single" w:sz="4" w:space="0" w:color="000000"/>
              <w:right w:val="single" w:sz="4" w:space="0" w:color="000000"/>
            </w:tcBorders>
            <w:shd w:val="clear" w:color="auto" w:fill="auto"/>
            <w:hideMark/>
          </w:tcPr>
          <w:p w14:paraId="63AF943F" w14:textId="77777777" w:rsidR="00BB6B8C" w:rsidRPr="00892C9C" w:rsidRDefault="00BB6B8C" w:rsidP="0057298C">
            <w:pPr>
              <w:outlineLvl w:val="3"/>
              <w:rPr>
                <w:color w:val="000000"/>
              </w:rPr>
            </w:pPr>
            <w:r w:rsidRPr="00892C9C">
              <w:rPr>
                <w:color w:val="000000"/>
              </w:rPr>
              <w:t xml:space="preserve"> Иные выплаты персоналу государственных (муниципальных) органов,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61D73217" w14:textId="77777777" w:rsidR="00BB6B8C" w:rsidRPr="00892C9C" w:rsidRDefault="00BB6B8C" w:rsidP="0057298C">
            <w:pPr>
              <w:jc w:val="center"/>
              <w:outlineLvl w:val="3"/>
              <w:rPr>
                <w:color w:val="000000"/>
              </w:rPr>
            </w:pPr>
            <w:r w:rsidRPr="00892C9C">
              <w:rPr>
                <w:color w:val="000000"/>
              </w:rPr>
              <w:t>9930089900</w:t>
            </w:r>
          </w:p>
        </w:tc>
        <w:tc>
          <w:tcPr>
            <w:tcW w:w="606" w:type="dxa"/>
            <w:tcBorders>
              <w:top w:val="nil"/>
              <w:left w:val="nil"/>
              <w:bottom w:val="single" w:sz="4" w:space="0" w:color="000000"/>
              <w:right w:val="single" w:sz="4" w:space="0" w:color="000000"/>
            </w:tcBorders>
            <w:shd w:val="clear" w:color="auto" w:fill="auto"/>
            <w:noWrap/>
            <w:hideMark/>
          </w:tcPr>
          <w:p w14:paraId="17A98A34" w14:textId="77777777" w:rsidR="00BB6B8C" w:rsidRPr="00892C9C" w:rsidRDefault="00BB6B8C" w:rsidP="0057298C">
            <w:pPr>
              <w:jc w:val="center"/>
              <w:outlineLvl w:val="3"/>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5E27AB4E"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2E3B4F1"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4A140B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93C8B0B" w14:textId="77777777" w:rsidR="00BB6B8C" w:rsidRPr="00892C9C" w:rsidRDefault="00BB6B8C" w:rsidP="0057298C">
            <w:pPr>
              <w:jc w:val="right"/>
              <w:outlineLvl w:val="3"/>
              <w:rPr>
                <w:color w:val="000000"/>
              </w:rPr>
            </w:pPr>
            <w:r w:rsidRPr="00892C9C">
              <w:rPr>
                <w:color w:val="000000"/>
              </w:rPr>
              <w:t>60 000,00</w:t>
            </w:r>
          </w:p>
        </w:tc>
      </w:tr>
      <w:tr w:rsidR="00BB6B8C" w:rsidRPr="00892C9C" w14:paraId="15CB9B6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A069C5E"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AA9A7F9" w14:textId="77777777" w:rsidR="00BB6B8C" w:rsidRPr="00892C9C" w:rsidRDefault="00BB6B8C" w:rsidP="0057298C">
            <w:pPr>
              <w:jc w:val="center"/>
              <w:outlineLvl w:val="4"/>
              <w:rPr>
                <w:color w:val="000000"/>
              </w:rPr>
            </w:pPr>
            <w:r w:rsidRPr="00892C9C">
              <w:rPr>
                <w:color w:val="000000"/>
              </w:rPr>
              <w:t>9930089900</w:t>
            </w:r>
          </w:p>
        </w:tc>
        <w:tc>
          <w:tcPr>
            <w:tcW w:w="606" w:type="dxa"/>
            <w:tcBorders>
              <w:top w:val="nil"/>
              <w:left w:val="nil"/>
              <w:bottom w:val="single" w:sz="4" w:space="0" w:color="000000"/>
              <w:right w:val="single" w:sz="4" w:space="0" w:color="000000"/>
            </w:tcBorders>
            <w:shd w:val="clear" w:color="auto" w:fill="auto"/>
            <w:noWrap/>
            <w:hideMark/>
          </w:tcPr>
          <w:p w14:paraId="599DF5E3" w14:textId="77777777" w:rsidR="00BB6B8C" w:rsidRPr="00892C9C" w:rsidRDefault="00BB6B8C" w:rsidP="0057298C">
            <w:pPr>
              <w:jc w:val="center"/>
              <w:outlineLvl w:val="4"/>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1BEEFE2D"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A99CFB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9C2E212"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4679BAB" w14:textId="77777777" w:rsidR="00BB6B8C" w:rsidRPr="00892C9C" w:rsidRDefault="00BB6B8C" w:rsidP="0057298C">
            <w:pPr>
              <w:jc w:val="right"/>
              <w:outlineLvl w:val="4"/>
              <w:rPr>
                <w:color w:val="000000"/>
              </w:rPr>
            </w:pPr>
            <w:r w:rsidRPr="00892C9C">
              <w:rPr>
                <w:color w:val="000000"/>
              </w:rPr>
              <w:t>60 000,00</w:t>
            </w:r>
          </w:p>
        </w:tc>
      </w:tr>
      <w:tr w:rsidR="00BB6B8C" w:rsidRPr="00892C9C" w14:paraId="5FA7F20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F15A5AB"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3C817680" w14:textId="77777777" w:rsidR="00BB6B8C" w:rsidRPr="00892C9C" w:rsidRDefault="00BB6B8C" w:rsidP="0057298C">
            <w:pPr>
              <w:jc w:val="center"/>
              <w:outlineLvl w:val="5"/>
              <w:rPr>
                <w:color w:val="000000"/>
              </w:rPr>
            </w:pPr>
            <w:r w:rsidRPr="00892C9C">
              <w:rPr>
                <w:color w:val="000000"/>
              </w:rPr>
              <w:t>9930089900</w:t>
            </w:r>
          </w:p>
        </w:tc>
        <w:tc>
          <w:tcPr>
            <w:tcW w:w="606" w:type="dxa"/>
            <w:tcBorders>
              <w:top w:val="nil"/>
              <w:left w:val="nil"/>
              <w:bottom w:val="single" w:sz="4" w:space="0" w:color="000000"/>
              <w:right w:val="single" w:sz="4" w:space="0" w:color="000000"/>
            </w:tcBorders>
            <w:shd w:val="clear" w:color="auto" w:fill="auto"/>
            <w:noWrap/>
            <w:hideMark/>
          </w:tcPr>
          <w:p w14:paraId="4DABDD1F" w14:textId="77777777" w:rsidR="00BB6B8C" w:rsidRPr="00892C9C" w:rsidRDefault="00BB6B8C" w:rsidP="0057298C">
            <w:pPr>
              <w:jc w:val="center"/>
              <w:outlineLvl w:val="5"/>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554ED92F"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CEEC1A1"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E872A5B"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270E257" w14:textId="77777777" w:rsidR="00BB6B8C" w:rsidRPr="00892C9C" w:rsidRDefault="00BB6B8C" w:rsidP="0057298C">
            <w:pPr>
              <w:jc w:val="right"/>
              <w:outlineLvl w:val="5"/>
              <w:rPr>
                <w:color w:val="000000"/>
              </w:rPr>
            </w:pPr>
            <w:r w:rsidRPr="00892C9C">
              <w:rPr>
                <w:color w:val="000000"/>
              </w:rPr>
              <w:t>60 000,00</w:t>
            </w:r>
          </w:p>
        </w:tc>
      </w:tr>
      <w:tr w:rsidR="00BB6B8C" w:rsidRPr="00892C9C" w14:paraId="248FD2B6"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48FDE3BE" w14:textId="77777777" w:rsidR="00BB6B8C" w:rsidRPr="00892C9C" w:rsidRDefault="00BB6B8C" w:rsidP="0057298C">
            <w:pPr>
              <w:outlineLvl w:val="6"/>
              <w:rPr>
                <w:color w:val="000000"/>
              </w:rPr>
            </w:pPr>
            <w:r w:rsidRPr="00892C9C">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3" w:type="dxa"/>
            <w:tcBorders>
              <w:top w:val="nil"/>
              <w:left w:val="nil"/>
              <w:bottom w:val="single" w:sz="4" w:space="0" w:color="000000"/>
              <w:right w:val="single" w:sz="4" w:space="0" w:color="000000"/>
            </w:tcBorders>
            <w:shd w:val="clear" w:color="auto" w:fill="auto"/>
            <w:noWrap/>
            <w:hideMark/>
          </w:tcPr>
          <w:p w14:paraId="4F16D600" w14:textId="77777777" w:rsidR="00BB6B8C" w:rsidRPr="00892C9C" w:rsidRDefault="00BB6B8C" w:rsidP="0057298C">
            <w:pPr>
              <w:jc w:val="center"/>
              <w:outlineLvl w:val="6"/>
              <w:rPr>
                <w:color w:val="000000"/>
              </w:rPr>
            </w:pPr>
            <w:r w:rsidRPr="00892C9C">
              <w:rPr>
                <w:color w:val="000000"/>
              </w:rPr>
              <w:t>9930089900</w:t>
            </w:r>
          </w:p>
        </w:tc>
        <w:tc>
          <w:tcPr>
            <w:tcW w:w="606" w:type="dxa"/>
            <w:tcBorders>
              <w:top w:val="nil"/>
              <w:left w:val="nil"/>
              <w:bottom w:val="single" w:sz="4" w:space="0" w:color="000000"/>
              <w:right w:val="single" w:sz="4" w:space="0" w:color="000000"/>
            </w:tcBorders>
            <w:shd w:val="clear" w:color="auto" w:fill="auto"/>
            <w:noWrap/>
            <w:hideMark/>
          </w:tcPr>
          <w:p w14:paraId="3A1CA002" w14:textId="77777777" w:rsidR="00BB6B8C" w:rsidRPr="00892C9C" w:rsidRDefault="00BB6B8C" w:rsidP="0057298C">
            <w:pPr>
              <w:jc w:val="center"/>
              <w:outlineLvl w:val="6"/>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773336AE"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2C595C5"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10F510C"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73A53930" w14:textId="77777777" w:rsidR="00BB6B8C" w:rsidRPr="00892C9C" w:rsidRDefault="00BB6B8C" w:rsidP="0057298C">
            <w:pPr>
              <w:jc w:val="right"/>
              <w:outlineLvl w:val="6"/>
              <w:rPr>
                <w:color w:val="000000"/>
              </w:rPr>
            </w:pPr>
            <w:r w:rsidRPr="00892C9C">
              <w:rPr>
                <w:color w:val="000000"/>
              </w:rPr>
              <w:t>60 000,00</w:t>
            </w:r>
          </w:p>
        </w:tc>
      </w:tr>
      <w:tr w:rsidR="00BB6B8C" w:rsidRPr="00892C9C" w14:paraId="6352EFA2" w14:textId="77777777" w:rsidTr="009C2EE0">
        <w:trPr>
          <w:trHeight w:val="532"/>
        </w:trPr>
        <w:tc>
          <w:tcPr>
            <w:tcW w:w="3970" w:type="dxa"/>
            <w:tcBorders>
              <w:top w:val="nil"/>
              <w:left w:val="single" w:sz="4" w:space="0" w:color="000000"/>
              <w:bottom w:val="single" w:sz="4" w:space="0" w:color="000000"/>
              <w:right w:val="single" w:sz="4" w:space="0" w:color="000000"/>
            </w:tcBorders>
            <w:shd w:val="clear" w:color="auto" w:fill="auto"/>
            <w:hideMark/>
          </w:tcPr>
          <w:p w14:paraId="3C9355BA" w14:textId="77777777" w:rsidR="00BB6B8C" w:rsidRPr="00892C9C" w:rsidRDefault="00BB6B8C" w:rsidP="0057298C">
            <w:pPr>
              <w:outlineLvl w:val="3"/>
              <w:rPr>
                <w:color w:val="000000"/>
              </w:rPr>
            </w:pPr>
            <w:r w:rsidRPr="00892C9C">
              <w:rPr>
                <w:color w:val="000000"/>
              </w:rPr>
              <w:t xml:space="preserve"> Иные выплаты государственных (муниципальных) органов привлекаемым лицам</w:t>
            </w:r>
          </w:p>
        </w:tc>
        <w:tc>
          <w:tcPr>
            <w:tcW w:w="1543" w:type="dxa"/>
            <w:tcBorders>
              <w:top w:val="nil"/>
              <w:left w:val="nil"/>
              <w:bottom w:val="single" w:sz="4" w:space="0" w:color="000000"/>
              <w:right w:val="single" w:sz="4" w:space="0" w:color="000000"/>
            </w:tcBorders>
            <w:shd w:val="clear" w:color="auto" w:fill="auto"/>
            <w:noWrap/>
            <w:hideMark/>
          </w:tcPr>
          <w:p w14:paraId="7B4C9097" w14:textId="77777777" w:rsidR="00BB6B8C" w:rsidRPr="00892C9C" w:rsidRDefault="00BB6B8C" w:rsidP="0057298C">
            <w:pPr>
              <w:jc w:val="center"/>
              <w:outlineLvl w:val="3"/>
              <w:rPr>
                <w:color w:val="000000"/>
              </w:rPr>
            </w:pPr>
            <w:r w:rsidRPr="00892C9C">
              <w:rPr>
                <w:color w:val="000000"/>
              </w:rPr>
              <w:t>9930089900</w:t>
            </w:r>
          </w:p>
        </w:tc>
        <w:tc>
          <w:tcPr>
            <w:tcW w:w="606" w:type="dxa"/>
            <w:tcBorders>
              <w:top w:val="nil"/>
              <w:left w:val="nil"/>
              <w:bottom w:val="single" w:sz="4" w:space="0" w:color="000000"/>
              <w:right w:val="single" w:sz="4" w:space="0" w:color="000000"/>
            </w:tcBorders>
            <w:shd w:val="clear" w:color="auto" w:fill="auto"/>
            <w:noWrap/>
            <w:hideMark/>
          </w:tcPr>
          <w:p w14:paraId="4353F0C2" w14:textId="77777777" w:rsidR="00BB6B8C" w:rsidRPr="00892C9C" w:rsidRDefault="00BB6B8C" w:rsidP="0057298C">
            <w:pPr>
              <w:jc w:val="center"/>
              <w:outlineLvl w:val="3"/>
              <w:rPr>
                <w:color w:val="000000"/>
              </w:rPr>
            </w:pPr>
            <w:r w:rsidRPr="00892C9C">
              <w:rPr>
                <w:color w:val="000000"/>
              </w:rPr>
              <w:t>123</w:t>
            </w:r>
          </w:p>
        </w:tc>
        <w:tc>
          <w:tcPr>
            <w:tcW w:w="664" w:type="dxa"/>
            <w:tcBorders>
              <w:top w:val="nil"/>
              <w:left w:val="nil"/>
              <w:bottom w:val="single" w:sz="4" w:space="0" w:color="000000"/>
              <w:right w:val="single" w:sz="4" w:space="0" w:color="000000"/>
            </w:tcBorders>
            <w:shd w:val="clear" w:color="auto" w:fill="auto"/>
            <w:noWrap/>
            <w:hideMark/>
          </w:tcPr>
          <w:p w14:paraId="06481EB8"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7CF1CF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F96D1F8"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80217AB" w14:textId="77777777" w:rsidR="00BB6B8C" w:rsidRPr="00892C9C" w:rsidRDefault="00BB6B8C" w:rsidP="0057298C">
            <w:pPr>
              <w:jc w:val="right"/>
              <w:outlineLvl w:val="3"/>
              <w:rPr>
                <w:color w:val="000000"/>
              </w:rPr>
            </w:pPr>
            <w:r w:rsidRPr="00892C9C">
              <w:rPr>
                <w:color w:val="000000"/>
              </w:rPr>
              <w:t>450 000,00</w:t>
            </w:r>
          </w:p>
        </w:tc>
      </w:tr>
      <w:tr w:rsidR="00BB6B8C" w:rsidRPr="00892C9C" w14:paraId="34375FD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FC004FF"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48CA11A" w14:textId="77777777" w:rsidR="00BB6B8C" w:rsidRPr="00892C9C" w:rsidRDefault="00BB6B8C" w:rsidP="0057298C">
            <w:pPr>
              <w:jc w:val="center"/>
              <w:outlineLvl w:val="4"/>
              <w:rPr>
                <w:color w:val="000000"/>
              </w:rPr>
            </w:pPr>
            <w:r w:rsidRPr="00892C9C">
              <w:rPr>
                <w:color w:val="000000"/>
              </w:rPr>
              <w:t>9930089900</w:t>
            </w:r>
          </w:p>
        </w:tc>
        <w:tc>
          <w:tcPr>
            <w:tcW w:w="606" w:type="dxa"/>
            <w:tcBorders>
              <w:top w:val="nil"/>
              <w:left w:val="nil"/>
              <w:bottom w:val="single" w:sz="4" w:space="0" w:color="000000"/>
              <w:right w:val="single" w:sz="4" w:space="0" w:color="000000"/>
            </w:tcBorders>
            <w:shd w:val="clear" w:color="auto" w:fill="auto"/>
            <w:noWrap/>
            <w:hideMark/>
          </w:tcPr>
          <w:p w14:paraId="220D1CAB" w14:textId="77777777" w:rsidR="00BB6B8C" w:rsidRPr="00892C9C" w:rsidRDefault="00BB6B8C" w:rsidP="0057298C">
            <w:pPr>
              <w:jc w:val="center"/>
              <w:outlineLvl w:val="4"/>
              <w:rPr>
                <w:color w:val="000000"/>
              </w:rPr>
            </w:pPr>
            <w:r w:rsidRPr="00892C9C">
              <w:rPr>
                <w:color w:val="000000"/>
              </w:rPr>
              <w:t>123</w:t>
            </w:r>
          </w:p>
        </w:tc>
        <w:tc>
          <w:tcPr>
            <w:tcW w:w="664" w:type="dxa"/>
            <w:tcBorders>
              <w:top w:val="nil"/>
              <w:left w:val="nil"/>
              <w:bottom w:val="single" w:sz="4" w:space="0" w:color="000000"/>
              <w:right w:val="single" w:sz="4" w:space="0" w:color="000000"/>
            </w:tcBorders>
            <w:shd w:val="clear" w:color="auto" w:fill="auto"/>
            <w:noWrap/>
            <w:hideMark/>
          </w:tcPr>
          <w:p w14:paraId="6C1184C4"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71F395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3E73B8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8E3BF86" w14:textId="77777777" w:rsidR="00BB6B8C" w:rsidRPr="00892C9C" w:rsidRDefault="00BB6B8C" w:rsidP="0057298C">
            <w:pPr>
              <w:jc w:val="right"/>
              <w:outlineLvl w:val="4"/>
              <w:rPr>
                <w:color w:val="000000"/>
              </w:rPr>
            </w:pPr>
            <w:r w:rsidRPr="00892C9C">
              <w:rPr>
                <w:color w:val="000000"/>
              </w:rPr>
              <w:t>450 000,00</w:t>
            </w:r>
          </w:p>
        </w:tc>
      </w:tr>
      <w:tr w:rsidR="00BB6B8C" w:rsidRPr="00892C9C" w14:paraId="17C254D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B643449"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E36C06A" w14:textId="77777777" w:rsidR="00BB6B8C" w:rsidRPr="00892C9C" w:rsidRDefault="00BB6B8C" w:rsidP="0057298C">
            <w:pPr>
              <w:jc w:val="center"/>
              <w:outlineLvl w:val="5"/>
              <w:rPr>
                <w:color w:val="000000"/>
              </w:rPr>
            </w:pPr>
            <w:r w:rsidRPr="00892C9C">
              <w:rPr>
                <w:color w:val="000000"/>
              </w:rPr>
              <w:t>9930089900</w:t>
            </w:r>
          </w:p>
        </w:tc>
        <w:tc>
          <w:tcPr>
            <w:tcW w:w="606" w:type="dxa"/>
            <w:tcBorders>
              <w:top w:val="nil"/>
              <w:left w:val="nil"/>
              <w:bottom w:val="single" w:sz="4" w:space="0" w:color="000000"/>
              <w:right w:val="single" w:sz="4" w:space="0" w:color="000000"/>
            </w:tcBorders>
            <w:shd w:val="clear" w:color="auto" w:fill="auto"/>
            <w:noWrap/>
            <w:hideMark/>
          </w:tcPr>
          <w:p w14:paraId="758091EC" w14:textId="77777777" w:rsidR="00BB6B8C" w:rsidRPr="00892C9C" w:rsidRDefault="00BB6B8C" w:rsidP="0057298C">
            <w:pPr>
              <w:jc w:val="center"/>
              <w:outlineLvl w:val="5"/>
              <w:rPr>
                <w:color w:val="000000"/>
              </w:rPr>
            </w:pPr>
            <w:r w:rsidRPr="00892C9C">
              <w:rPr>
                <w:color w:val="000000"/>
              </w:rPr>
              <w:t>123</w:t>
            </w:r>
          </w:p>
        </w:tc>
        <w:tc>
          <w:tcPr>
            <w:tcW w:w="664" w:type="dxa"/>
            <w:tcBorders>
              <w:top w:val="nil"/>
              <w:left w:val="nil"/>
              <w:bottom w:val="single" w:sz="4" w:space="0" w:color="000000"/>
              <w:right w:val="single" w:sz="4" w:space="0" w:color="000000"/>
            </w:tcBorders>
            <w:shd w:val="clear" w:color="auto" w:fill="auto"/>
            <w:noWrap/>
            <w:hideMark/>
          </w:tcPr>
          <w:p w14:paraId="606B0EC2"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622046B"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2102B7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160C06A" w14:textId="77777777" w:rsidR="00BB6B8C" w:rsidRPr="00892C9C" w:rsidRDefault="00BB6B8C" w:rsidP="0057298C">
            <w:pPr>
              <w:jc w:val="right"/>
              <w:outlineLvl w:val="5"/>
              <w:rPr>
                <w:color w:val="000000"/>
              </w:rPr>
            </w:pPr>
            <w:r w:rsidRPr="00892C9C">
              <w:rPr>
                <w:color w:val="000000"/>
              </w:rPr>
              <w:t>450 000,00</w:t>
            </w:r>
          </w:p>
        </w:tc>
      </w:tr>
      <w:tr w:rsidR="00BB6B8C" w:rsidRPr="00892C9C" w14:paraId="52FA00F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53E5829"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13C8E760" w14:textId="77777777" w:rsidR="00BB6B8C" w:rsidRPr="00892C9C" w:rsidRDefault="00BB6B8C" w:rsidP="0057298C">
            <w:pPr>
              <w:jc w:val="center"/>
              <w:outlineLvl w:val="6"/>
              <w:rPr>
                <w:color w:val="000000"/>
              </w:rPr>
            </w:pPr>
            <w:r w:rsidRPr="00892C9C">
              <w:rPr>
                <w:color w:val="000000"/>
              </w:rPr>
              <w:t>9930089900</w:t>
            </w:r>
          </w:p>
        </w:tc>
        <w:tc>
          <w:tcPr>
            <w:tcW w:w="606" w:type="dxa"/>
            <w:tcBorders>
              <w:top w:val="nil"/>
              <w:left w:val="nil"/>
              <w:bottom w:val="single" w:sz="4" w:space="0" w:color="000000"/>
              <w:right w:val="single" w:sz="4" w:space="0" w:color="000000"/>
            </w:tcBorders>
            <w:shd w:val="clear" w:color="auto" w:fill="auto"/>
            <w:noWrap/>
            <w:hideMark/>
          </w:tcPr>
          <w:p w14:paraId="1D61167C" w14:textId="77777777" w:rsidR="00BB6B8C" w:rsidRPr="00892C9C" w:rsidRDefault="00BB6B8C" w:rsidP="0057298C">
            <w:pPr>
              <w:jc w:val="center"/>
              <w:outlineLvl w:val="6"/>
              <w:rPr>
                <w:color w:val="000000"/>
              </w:rPr>
            </w:pPr>
            <w:r w:rsidRPr="00892C9C">
              <w:rPr>
                <w:color w:val="000000"/>
              </w:rPr>
              <w:t>123</w:t>
            </w:r>
          </w:p>
        </w:tc>
        <w:tc>
          <w:tcPr>
            <w:tcW w:w="664" w:type="dxa"/>
            <w:tcBorders>
              <w:top w:val="nil"/>
              <w:left w:val="nil"/>
              <w:bottom w:val="single" w:sz="4" w:space="0" w:color="000000"/>
              <w:right w:val="single" w:sz="4" w:space="0" w:color="000000"/>
            </w:tcBorders>
            <w:shd w:val="clear" w:color="auto" w:fill="auto"/>
            <w:noWrap/>
            <w:hideMark/>
          </w:tcPr>
          <w:p w14:paraId="30A846E6"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2B4B3B4"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95EEB8A"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397EDD3B" w14:textId="77777777" w:rsidR="00BB6B8C" w:rsidRPr="00892C9C" w:rsidRDefault="00BB6B8C" w:rsidP="0057298C">
            <w:pPr>
              <w:jc w:val="right"/>
              <w:outlineLvl w:val="6"/>
              <w:rPr>
                <w:color w:val="000000"/>
              </w:rPr>
            </w:pPr>
            <w:r w:rsidRPr="00892C9C">
              <w:rPr>
                <w:color w:val="000000"/>
              </w:rPr>
              <w:t>450 000,00</w:t>
            </w:r>
          </w:p>
        </w:tc>
      </w:tr>
      <w:tr w:rsidR="00BB6B8C" w:rsidRPr="00892C9C" w14:paraId="06FB460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C02F597" w14:textId="77777777" w:rsidR="00BB6B8C" w:rsidRPr="00892C9C" w:rsidRDefault="00BB6B8C" w:rsidP="0057298C">
            <w:pPr>
              <w:outlineLvl w:val="2"/>
              <w:rPr>
                <w:color w:val="000000"/>
              </w:rPr>
            </w:pPr>
            <w:r w:rsidRPr="00892C9C">
              <w:rPr>
                <w:color w:val="000000"/>
              </w:rPr>
              <w:t xml:space="preserve">  Содержание аппарата органов местного самоуправления</w:t>
            </w:r>
          </w:p>
        </w:tc>
        <w:tc>
          <w:tcPr>
            <w:tcW w:w="1543" w:type="dxa"/>
            <w:tcBorders>
              <w:top w:val="nil"/>
              <w:left w:val="nil"/>
              <w:bottom w:val="single" w:sz="4" w:space="0" w:color="000000"/>
              <w:right w:val="single" w:sz="4" w:space="0" w:color="000000"/>
            </w:tcBorders>
            <w:shd w:val="clear" w:color="auto" w:fill="auto"/>
            <w:noWrap/>
            <w:hideMark/>
          </w:tcPr>
          <w:p w14:paraId="78948C1A" w14:textId="77777777" w:rsidR="00BB6B8C" w:rsidRPr="00892C9C" w:rsidRDefault="00BB6B8C" w:rsidP="0057298C">
            <w:pPr>
              <w:jc w:val="center"/>
              <w:outlineLvl w:val="2"/>
              <w:rPr>
                <w:color w:val="000000"/>
              </w:rPr>
            </w:pPr>
            <w:r w:rsidRPr="00892C9C">
              <w:rPr>
                <w:color w:val="000000"/>
              </w:rPr>
              <w:t>9930091010</w:t>
            </w:r>
          </w:p>
        </w:tc>
        <w:tc>
          <w:tcPr>
            <w:tcW w:w="606" w:type="dxa"/>
            <w:tcBorders>
              <w:top w:val="nil"/>
              <w:left w:val="nil"/>
              <w:bottom w:val="single" w:sz="4" w:space="0" w:color="000000"/>
              <w:right w:val="single" w:sz="4" w:space="0" w:color="000000"/>
            </w:tcBorders>
            <w:shd w:val="clear" w:color="auto" w:fill="auto"/>
            <w:noWrap/>
            <w:hideMark/>
          </w:tcPr>
          <w:p w14:paraId="75CFB103"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BC6ABC3"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FB8326D"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8737096"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B32766" w14:textId="77777777" w:rsidR="00BB6B8C" w:rsidRPr="00892C9C" w:rsidRDefault="00BB6B8C" w:rsidP="0057298C">
            <w:pPr>
              <w:jc w:val="right"/>
              <w:outlineLvl w:val="2"/>
              <w:rPr>
                <w:color w:val="000000"/>
              </w:rPr>
            </w:pPr>
            <w:r w:rsidRPr="00892C9C">
              <w:rPr>
                <w:color w:val="000000"/>
              </w:rPr>
              <w:t>2 818 172,00</w:t>
            </w:r>
          </w:p>
        </w:tc>
      </w:tr>
      <w:tr w:rsidR="00BB6B8C" w:rsidRPr="00892C9C" w14:paraId="2D52B8A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0BA4971" w14:textId="77777777" w:rsidR="00BB6B8C" w:rsidRPr="00892C9C" w:rsidRDefault="00BB6B8C" w:rsidP="0057298C">
            <w:pPr>
              <w:outlineLvl w:val="3"/>
              <w:rPr>
                <w:color w:val="000000"/>
              </w:rPr>
            </w:pPr>
            <w:r w:rsidRPr="00892C9C">
              <w:rPr>
                <w:color w:val="000000"/>
              </w:rPr>
              <w:t xml:space="preserve"> Фонд оплаты труда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35A05828" w14:textId="77777777" w:rsidR="00BB6B8C" w:rsidRPr="00892C9C" w:rsidRDefault="00BB6B8C" w:rsidP="0057298C">
            <w:pPr>
              <w:jc w:val="center"/>
              <w:outlineLvl w:val="3"/>
              <w:rPr>
                <w:color w:val="000000"/>
              </w:rPr>
            </w:pPr>
            <w:r w:rsidRPr="00892C9C">
              <w:rPr>
                <w:color w:val="000000"/>
              </w:rPr>
              <w:t>9930091010</w:t>
            </w:r>
          </w:p>
        </w:tc>
        <w:tc>
          <w:tcPr>
            <w:tcW w:w="606" w:type="dxa"/>
            <w:tcBorders>
              <w:top w:val="nil"/>
              <w:left w:val="nil"/>
              <w:bottom w:val="single" w:sz="4" w:space="0" w:color="000000"/>
              <w:right w:val="single" w:sz="4" w:space="0" w:color="000000"/>
            </w:tcBorders>
            <w:shd w:val="clear" w:color="auto" w:fill="auto"/>
            <w:noWrap/>
            <w:hideMark/>
          </w:tcPr>
          <w:p w14:paraId="6362C3C8" w14:textId="77777777" w:rsidR="00BB6B8C" w:rsidRPr="00892C9C" w:rsidRDefault="00BB6B8C" w:rsidP="0057298C">
            <w:pPr>
              <w:jc w:val="center"/>
              <w:outlineLvl w:val="3"/>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5EFDB3E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5EBCCD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21DE36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FA94F44" w14:textId="77777777" w:rsidR="00BB6B8C" w:rsidRPr="00892C9C" w:rsidRDefault="00BB6B8C" w:rsidP="0057298C">
            <w:pPr>
              <w:jc w:val="right"/>
              <w:outlineLvl w:val="3"/>
              <w:rPr>
                <w:color w:val="000000"/>
              </w:rPr>
            </w:pPr>
            <w:r w:rsidRPr="00892C9C">
              <w:rPr>
                <w:color w:val="000000"/>
              </w:rPr>
              <w:t>2 005 200,00</w:t>
            </w:r>
          </w:p>
        </w:tc>
      </w:tr>
      <w:tr w:rsidR="00BB6B8C" w:rsidRPr="00892C9C" w14:paraId="0BFB43D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9838E93"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701936B" w14:textId="77777777" w:rsidR="00BB6B8C" w:rsidRPr="00892C9C" w:rsidRDefault="00BB6B8C" w:rsidP="0057298C">
            <w:pPr>
              <w:jc w:val="center"/>
              <w:outlineLvl w:val="4"/>
              <w:rPr>
                <w:color w:val="000000"/>
              </w:rPr>
            </w:pPr>
            <w:r w:rsidRPr="00892C9C">
              <w:rPr>
                <w:color w:val="000000"/>
              </w:rPr>
              <w:t>9930091010</w:t>
            </w:r>
          </w:p>
        </w:tc>
        <w:tc>
          <w:tcPr>
            <w:tcW w:w="606" w:type="dxa"/>
            <w:tcBorders>
              <w:top w:val="nil"/>
              <w:left w:val="nil"/>
              <w:bottom w:val="single" w:sz="4" w:space="0" w:color="000000"/>
              <w:right w:val="single" w:sz="4" w:space="0" w:color="000000"/>
            </w:tcBorders>
            <w:shd w:val="clear" w:color="auto" w:fill="auto"/>
            <w:noWrap/>
            <w:hideMark/>
          </w:tcPr>
          <w:p w14:paraId="02812693"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2FB17972"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68CCC0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27D041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1119E86" w14:textId="77777777" w:rsidR="00BB6B8C" w:rsidRPr="00892C9C" w:rsidRDefault="00BB6B8C" w:rsidP="0057298C">
            <w:pPr>
              <w:jc w:val="right"/>
              <w:outlineLvl w:val="4"/>
              <w:rPr>
                <w:color w:val="000000"/>
              </w:rPr>
            </w:pPr>
            <w:r w:rsidRPr="00892C9C">
              <w:rPr>
                <w:color w:val="000000"/>
              </w:rPr>
              <w:t>2 005 200,00</w:t>
            </w:r>
          </w:p>
        </w:tc>
      </w:tr>
      <w:tr w:rsidR="00BB6B8C" w:rsidRPr="00892C9C" w14:paraId="4ABBF72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16540D4"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474DCAE" w14:textId="77777777" w:rsidR="00BB6B8C" w:rsidRPr="00892C9C" w:rsidRDefault="00BB6B8C" w:rsidP="0057298C">
            <w:pPr>
              <w:jc w:val="center"/>
              <w:outlineLvl w:val="5"/>
              <w:rPr>
                <w:color w:val="000000"/>
              </w:rPr>
            </w:pPr>
            <w:r w:rsidRPr="00892C9C">
              <w:rPr>
                <w:color w:val="000000"/>
              </w:rPr>
              <w:t>9930091010</w:t>
            </w:r>
          </w:p>
        </w:tc>
        <w:tc>
          <w:tcPr>
            <w:tcW w:w="606" w:type="dxa"/>
            <w:tcBorders>
              <w:top w:val="nil"/>
              <w:left w:val="nil"/>
              <w:bottom w:val="single" w:sz="4" w:space="0" w:color="000000"/>
              <w:right w:val="single" w:sz="4" w:space="0" w:color="000000"/>
            </w:tcBorders>
            <w:shd w:val="clear" w:color="auto" w:fill="auto"/>
            <w:noWrap/>
            <w:hideMark/>
          </w:tcPr>
          <w:p w14:paraId="7242ECFA"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0C8A36FF"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D6C9800"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A0FF6C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17B8578" w14:textId="77777777" w:rsidR="00BB6B8C" w:rsidRPr="00892C9C" w:rsidRDefault="00BB6B8C" w:rsidP="0057298C">
            <w:pPr>
              <w:jc w:val="right"/>
              <w:outlineLvl w:val="5"/>
              <w:rPr>
                <w:color w:val="000000"/>
              </w:rPr>
            </w:pPr>
            <w:r w:rsidRPr="00892C9C">
              <w:rPr>
                <w:color w:val="000000"/>
              </w:rPr>
              <w:t>2 005 200,00</w:t>
            </w:r>
          </w:p>
        </w:tc>
      </w:tr>
      <w:tr w:rsidR="00BB6B8C" w:rsidRPr="00892C9C" w14:paraId="760A052B"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2805739A" w14:textId="77777777" w:rsidR="00BB6B8C" w:rsidRPr="00892C9C" w:rsidRDefault="00BB6B8C" w:rsidP="0057298C">
            <w:pPr>
              <w:outlineLvl w:val="6"/>
              <w:rPr>
                <w:color w:val="000000"/>
              </w:rPr>
            </w:pPr>
            <w:r w:rsidRPr="00892C9C">
              <w:rPr>
                <w:color w:val="000000"/>
              </w:rPr>
              <w:lastRenderedPageBreak/>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3" w:type="dxa"/>
            <w:tcBorders>
              <w:top w:val="nil"/>
              <w:left w:val="nil"/>
              <w:bottom w:val="single" w:sz="4" w:space="0" w:color="000000"/>
              <w:right w:val="single" w:sz="4" w:space="0" w:color="000000"/>
            </w:tcBorders>
            <w:shd w:val="clear" w:color="auto" w:fill="auto"/>
            <w:noWrap/>
            <w:hideMark/>
          </w:tcPr>
          <w:p w14:paraId="7430AC04" w14:textId="77777777" w:rsidR="00BB6B8C" w:rsidRPr="00892C9C" w:rsidRDefault="00BB6B8C" w:rsidP="0057298C">
            <w:pPr>
              <w:jc w:val="center"/>
              <w:outlineLvl w:val="6"/>
              <w:rPr>
                <w:color w:val="000000"/>
              </w:rPr>
            </w:pPr>
            <w:r w:rsidRPr="00892C9C">
              <w:rPr>
                <w:color w:val="000000"/>
              </w:rPr>
              <w:t>9930091010</w:t>
            </w:r>
          </w:p>
        </w:tc>
        <w:tc>
          <w:tcPr>
            <w:tcW w:w="606" w:type="dxa"/>
            <w:tcBorders>
              <w:top w:val="nil"/>
              <w:left w:val="nil"/>
              <w:bottom w:val="single" w:sz="4" w:space="0" w:color="000000"/>
              <w:right w:val="single" w:sz="4" w:space="0" w:color="000000"/>
            </w:tcBorders>
            <w:shd w:val="clear" w:color="auto" w:fill="auto"/>
            <w:noWrap/>
            <w:hideMark/>
          </w:tcPr>
          <w:p w14:paraId="0A4403D3"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6E537E8E"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42B03AD"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138C183"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0964AB3D" w14:textId="77777777" w:rsidR="00BB6B8C" w:rsidRPr="00892C9C" w:rsidRDefault="00BB6B8C" w:rsidP="0057298C">
            <w:pPr>
              <w:jc w:val="right"/>
              <w:outlineLvl w:val="6"/>
              <w:rPr>
                <w:color w:val="000000"/>
              </w:rPr>
            </w:pPr>
            <w:r w:rsidRPr="00892C9C">
              <w:rPr>
                <w:color w:val="000000"/>
              </w:rPr>
              <w:t>2 005 200,00</w:t>
            </w:r>
          </w:p>
        </w:tc>
      </w:tr>
      <w:tr w:rsidR="00BB6B8C" w:rsidRPr="00892C9C" w14:paraId="3B263A83" w14:textId="77777777" w:rsidTr="009C2EE0">
        <w:trPr>
          <w:trHeight w:val="1004"/>
        </w:trPr>
        <w:tc>
          <w:tcPr>
            <w:tcW w:w="3970" w:type="dxa"/>
            <w:tcBorders>
              <w:top w:val="nil"/>
              <w:left w:val="single" w:sz="4" w:space="0" w:color="000000"/>
              <w:bottom w:val="single" w:sz="4" w:space="0" w:color="000000"/>
              <w:right w:val="single" w:sz="4" w:space="0" w:color="000000"/>
            </w:tcBorders>
            <w:shd w:val="clear" w:color="auto" w:fill="auto"/>
            <w:hideMark/>
          </w:tcPr>
          <w:p w14:paraId="797543CB" w14:textId="77777777" w:rsidR="00BB6B8C" w:rsidRPr="00892C9C" w:rsidRDefault="00BB6B8C" w:rsidP="0057298C">
            <w:pPr>
              <w:outlineLvl w:val="3"/>
              <w:rPr>
                <w:color w:val="000000"/>
              </w:rPr>
            </w:pPr>
            <w:r w:rsidRPr="00892C9C">
              <w:rPr>
                <w:color w:val="000000"/>
              </w:rPr>
              <w:t xml:space="preserve"> Иные выплаты персоналу государственных (муниципальных) органов,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22B6C8A5" w14:textId="77777777" w:rsidR="00BB6B8C" w:rsidRPr="00892C9C" w:rsidRDefault="00BB6B8C" w:rsidP="0057298C">
            <w:pPr>
              <w:jc w:val="center"/>
              <w:outlineLvl w:val="3"/>
              <w:rPr>
                <w:color w:val="000000"/>
              </w:rPr>
            </w:pPr>
            <w:r w:rsidRPr="00892C9C">
              <w:rPr>
                <w:color w:val="000000"/>
              </w:rPr>
              <w:t>9930091010</w:t>
            </w:r>
          </w:p>
        </w:tc>
        <w:tc>
          <w:tcPr>
            <w:tcW w:w="606" w:type="dxa"/>
            <w:tcBorders>
              <w:top w:val="nil"/>
              <w:left w:val="nil"/>
              <w:bottom w:val="single" w:sz="4" w:space="0" w:color="000000"/>
              <w:right w:val="single" w:sz="4" w:space="0" w:color="000000"/>
            </w:tcBorders>
            <w:shd w:val="clear" w:color="auto" w:fill="auto"/>
            <w:noWrap/>
            <w:hideMark/>
          </w:tcPr>
          <w:p w14:paraId="593C2C32" w14:textId="77777777" w:rsidR="00BB6B8C" w:rsidRPr="00892C9C" w:rsidRDefault="00BB6B8C" w:rsidP="0057298C">
            <w:pPr>
              <w:jc w:val="center"/>
              <w:outlineLvl w:val="3"/>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7478543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7441BA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AE57C69"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0E27819" w14:textId="77777777" w:rsidR="00BB6B8C" w:rsidRPr="00892C9C" w:rsidRDefault="00BB6B8C" w:rsidP="0057298C">
            <w:pPr>
              <w:jc w:val="right"/>
              <w:outlineLvl w:val="3"/>
              <w:rPr>
                <w:color w:val="000000"/>
              </w:rPr>
            </w:pPr>
            <w:r w:rsidRPr="00892C9C">
              <w:rPr>
                <w:color w:val="000000"/>
              </w:rPr>
              <w:t>194 422,00</w:t>
            </w:r>
          </w:p>
        </w:tc>
      </w:tr>
      <w:tr w:rsidR="00BB6B8C" w:rsidRPr="00892C9C" w14:paraId="69E53BE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49F8EED"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83B040C" w14:textId="77777777" w:rsidR="00BB6B8C" w:rsidRPr="00892C9C" w:rsidRDefault="00BB6B8C" w:rsidP="0057298C">
            <w:pPr>
              <w:jc w:val="center"/>
              <w:outlineLvl w:val="4"/>
              <w:rPr>
                <w:color w:val="000000"/>
              </w:rPr>
            </w:pPr>
            <w:r w:rsidRPr="00892C9C">
              <w:rPr>
                <w:color w:val="000000"/>
              </w:rPr>
              <w:t>9930091010</w:t>
            </w:r>
          </w:p>
        </w:tc>
        <w:tc>
          <w:tcPr>
            <w:tcW w:w="606" w:type="dxa"/>
            <w:tcBorders>
              <w:top w:val="nil"/>
              <w:left w:val="nil"/>
              <w:bottom w:val="single" w:sz="4" w:space="0" w:color="000000"/>
              <w:right w:val="single" w:sz="4" w:space="0" w:color="000000"/>
            </w:tcBorders>
            <w:shd w:val="clear" w:color="auto" w:fill="auto"/>
            <w:noWrap/>
            <w:hideMark/>
          </w:tcPr>
          <w:p w14:paraId="4B17140E" w14:textId="77777777" w:rsidR="00BB6B8C" w:rsidRPr="00892C9C" w:rsidRDefault="00BB6B8C" w:rsidP="0057298C">
            <w:pPr>
              <w:jc w:val="center"/>
              <w:outlineLvl w:val="4"/>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4F6932CE"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1CEDAE3"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7AFE5F8"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2163B14" w14:textId="77777777" w:rsidR="00BB6B8C" w:rsidRPr="00892C9C" w:rsidRDefault="00BB6B8C" w:rsidP="0057298C">
            <w:pPr>
              <w:jc w:val="right"/>
              <w:outlineLvl w:val="4"/>
              <w:rPr>
                <w:color w:val="000000"/>
              </w:rPr>
            </w:pPr>
            <w:r w:rsidRPr="00892C9C">
              <w:rPr>
                <w:color w:val="000000"/>
              </w:rPr>
              <w:t>194 422,00</w:t>
            </w:r>
          </w:p>
        </w:tc>
      </w:tr>
      <w:tr w:rsidR="00BB6B8C" w:rsidRPr="00892C9C" w14:paraId="4F50945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A377A90"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D65ACE5" w14:textId="77777777" w:rsidR="00BB6B8C" w:rsidRPr="00892C9C" w:rsidRDefault="00BB6B8C" w:rsidP="0057298C">
            <w:pPr>
              <w:jc w:val="center"/>
              <w:outlineLvl w:val="5"/>
              <w:rPr>
                <w:color w:val="000000"/>
              </w:rPr>
            </w:pPr>
            <w:r w:rsidRPr="00892C9C">
              <w:rPr>
                <w:color w:val="000000"/>
              </w:rPr>
              <w:t>9930091010</w:t>
            </w:r>
          </w:p>
        </w:tc>
        <w:tc>
          <w:tcPr>
            <w:tcW w:w="606" w:type="dxa"/>
            <w:tcBorders>
              <w:top w:val="nil"/>
              <w:left w:val="nil"/>
              <w:bottom w:val="single" w:sz="4" w:space="0" w:color="000000"/>
              <w:right w:val="single" w:sz="4" w:space="0" w:color="000000"/>
            </w:tcBorders>
            <w:shd w:val="clear" w:color="auto" w:fill="auto"/>
            <w:noWrap/>
            <w:hideMark/>
          </w:tcPr>
          <w:p w14:paraId="20A6AB14" w14:textId="77777777" w:rsidR="00BB6B8C" w:rsidRPr="00892C9C" w:rsidRDefault="00BB6B8C" w:rsidP="0057298C">
            <w:pPr>
              <w:jc w:val="center"/>
              <w:outlineLvl w:val="5"/>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34FDE898"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BD0F041"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99DA9B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0845227" w14:textId="77777777" w:rsidR="00BB6B8C" w:rsidRPr="00892C9C" w:rsidRDefault="00BB6B8C" w:rsidP="0057298C">
            <w:pPr>
              <w:jc w:val="right"/>
              <w:outlineLvl w:val="5"/>
              <w:rPr>
                <w:color w:val="000000"/>
              </w:rPr>
            </w:pPr>
            <w:r w:rsidRPr="00892C9C">
              <w:rPr>
                <w:color w:val="000000"/>
              </w:rPr>
              <w:t>194 422,00</w:t>
            </w:r>
          </w:p>
        </w:tc>
      </w:tr>
      <w:tr w:rsidR="00BB6B8C" w:rsidRPr="00892C9C" w14:paraId="00EC2DFB"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6158605E" w14:textId="77777777" w:rsidR="00BB6B8C" w:rsidRPr="00892C9C" w:rsidRDefault="00BB6B8C" w:rsidP="0057298C">
            <w:pPr>
              <w:outlineLvl w:val="6"/>
              <w:rPr>
                <w:color w:val="000000"/>
              </w:rPr>
            </w:pPr>
            <w:r w:rsidRPr="00892C9C">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3" w:type="dxa"/>
            <w:tcBorders>
              <w:top w:val="nil"/>
              <w:left w:val="nil"/>
              <w:bottom w:val="single" w:sz="4" w:space="0" w:color="000000"/>
              <w:right w:val="single" w:sz="4" w:space="0" w:color="000000"/>
            </w:tcBorders>
            <w:shd w:val="clear" w:color="auto" w:fill="auto"/>
            <w:noWrap/>
            <w:hideMark/>
          </w:tcPr>
          <w:p w14:paraId="1675D2EA" w14:textId="77777777" w:rsidR="00BB6B8C" w:rsidRPr="00892C9C" w:rsidRDefault="00BB6B8C" w:rsidP="0057298C">
            <w:pPr>
              <w:jc w:val="center"/>
              <w:outlineLvl w:val="6"/>
              <w:rPr>
                <w:color w:val="000000"/>
              </w:rPr>
            </w:pPr>
            <w:r w:rsidRPr="00892C9C">
              <w:rPr>
                <w:color w:val="000000"/>
              </w:rPr>
              <w:t>9930091010</w:t>
            </w:r>
          </w:p>
        </w:tc>
        <w:tc>
          <w:tcPr>
            <w:tcW w:w="606" w:type="dxa"/>
            <w:tcBorders>
              <w:top w:val="nil"/>
              <w:left w:val="nil"/>
              <w:bottom w:val="single" w:sz="4" w:space="0" w:color="000000"/>
              <w:right w:val="single" w:sz="4" w:space="0" w:color="000000"/>
            </w:tcBorders>
            <w:shd w:val="clear" w:color="auto" w:fill="auto"/>
            <w:noWrap/>
            <w:hideMark/>
          </w:tcPr>
          <w:p w14:paraId="4129098A" w14:textId="77777777" w:rsidR="00BB6B8C" w:rsidRPr="00892C9C" w:rsidRDefault="00BB6B8C" w:rsidP="0057298C">
            <w:pPr>
              <w:jc w:val="center"/>
              <w:outlineLvl w:val="6"/>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5E5FC541"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B1F2B74"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5D2B6A4"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4FB57F94" w14:textId="77777777" w:rsidR="00BB6B8C" w:rsidRPr="00892C9C" w:rsidRDefault="00BB6B8C" w:rsidP="0057298C">
            <w:pPr>
              <w:jc w:val="right"/>
              <w:outlineLvl w:val="6"/>
              <w:rPr>
                <w:color w:val="000000"/>
              </w:rPr>
            </w:pPr>
            <w:r w:rsidRPr="00892C9C">
              <w:rPr>
                <w:color w:val="000000"/>
              </w:rPr>
              <w:t>194 422,00</w:t>
            </w:r>
          </w:p>
        </w:tc>
      </w:tr>
      <w:tr w:rsidR="00BB6B8C" w:rsidRPr="00892C9C" w14:paraId="313FFC66" w14:textId="77777777" w:rsidTr="009C2EE0">
        <w:trPr>
          <w:trHeight w:val="1433"/>
        </w:trPr>
        <w:tc>
          <w:tcPr>
            <w:tcW w:w="3970" w:type="dxa"/>
            <w:tcBorders>
              <w:top w:val="nil"/>
              <w:left w:val="single" w:sz="4" w:space="0" w:color="000000"/>
              <w:bottom w:val="single" w:sz="4" w:space="0" w:color="000000"/>
              <w:right w:val="single" w:sz="4" w:space="0" w:color="000000"/>
            </w:tcBorders>
            <w:shd w:val="clear" w:color="auto" w:fill="auto"/>
            <w:hideMark/>
          </w:tcPr>
          <w:p w14:paraId="7FACA828"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1DBC0CA8" w14:textId="77777777" w:rsidR="00BB6B8C" w:rsidRPr="00892C9C" w:rsidRDefault="00BB6B8C" w:rsidP="0057298C">
            <w:pPr>
              <w:jc w:val="center"/>
              <w:outlineLvl w:val="3"/>
              <w:rPr>
                <w:color w:val="000000"/>
              </w:rPr>
            </w:pPr>
            <w:r w:rsidRPr="00892C9C">
              <w:rPr>
                <w:color w:val="000000"/>
              </w:rPr>
              <w:t>9930091010</w:t>
            </w:r>
          </w:p>
        </w:tc>
        <w:tc>
          <w:tcPr>
            <w:tcW w:w="606" w:type="dxa"/>
            <w:tcBorders>
              <w:top w:val="nil"/>
              <w:left w:val="nil"/>
              <w:bottom w:val="single" w:sz="4" w:space="0" w:color="000000"/>
              <w:right w:val="single" w:sz="4" w:space="0" w:color="000000"/>
            </w:tcBorders>
            <w:shd w:val="clear" w:color="auto" w:fill="auto"/>
            <w:noWrap/>
            <w:hideMark/>
          </w:tcPr>
          <w:p w14:paraId="523E4D4A" w14:textId="77777777" w:rsidR="00BB6B8C" w:rsidRPr="00892C9C" w:rsidRDefault="00BB6B8C" w:rsidP="0057298C">
            <w:pPr>
              <w:jc w:val="center"/>
              <w:outlineLvl w:val="3"/>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3B27FBEE"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7F8B07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A96278E"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D78757D" w14:textId="77777777" w:rsidR="00BB6B8C" w:rsidRPr="00892C9C" w:rsidRDefault="00BB6B8C" w:rsidP="0057298C">
            <w:pPr>
              <w:jc w:val="right"/>
              <w:outlineLvl w:val="3"/>
              <w:rPr>
                <w:color w:val="000000"/>
              </w:rPr>
            </w:pPr>
            <w:r w:rsidRPr="00892C9C">
              <w:rPr>
                <w:color w:val="000000"/>
              </w:rPr>
              <w:t>605 570,00</w:t>
            </w:r>
          </w:p>
        </w:tc>
      </w:tr>
      <w:tr w:rsidR="00BB6B8C" w:rsidRPr="00892C9C" w14:paraId="212D126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EC2B389"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E6E90D9" w14:textId="77777777" w:rsidR="00BB6B8C" w:rsidRPr="00892C9C" w:rsidRDefault="00BB6B8C" w:rsidP="0057298C">
            <w:pPr>
              <w:jc w:val="center"/>
              <w:outlineLvl w:val="4"/>
              <w:rPr>
                <w:color w:val="000000"/>
              </w:rPr>
            </w:pPr>
            <w:r w:rsidRPr="00892C9C">
              <w:rPr>
                <w:color w:val="000000"/>
              </w:rPr>
              <w:t>9930091010</w:t>
            </w:r>
          </w:p>
        </w:tc>
        <w:tc>
          <w:tcPr>
            <w:tcW w:w="606" w:type="dxa"/>
            <w:tcBorders>
              <w:top w:val="nil"/>
              <w:left w:val="nil"/>
              <w:bottom w:val="single" w:sz="4" w:space="0" w:color="000000"/>
              <w:right w:val="single" w:sz="4" w:space="0" w:color="000000"/>
            </w:tcBorders>
            <w:shd w:val="clear" w:color="auto" w:fill="auto"/>
            <w:noWrap/>
            <w:hideMark/>
          </w:tcPr>
          <w:p w14:paraId="42B794E5"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17D7FAA6"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3B7638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D723F3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2EFB62F" w14:textId="77777777" w:rsidR="00BB6B8C" w:rsidRPr="00892C9C" w:rsidRDefault="00BB6B8C" w:rsidP="0057298C">
            <w:pPr>
              <w:jc w:val="right"/>
              <w:outlineLvl w:val="4"/>
              <w:rPr>
                <w:color w:val="000000"/>
              </w:rPr>
            </w:pPr>
            <w:r w:rsidRPr="00892C9C">
              <w:rPr>
                <w:color w:val="000000"/>
              </w:rPr>
              <w:t>605 570,00</w:t>
            </w:r>
          </w:p>
        </w:tc>
      </w:tr>
      <w:tr w:rsidR="00BB6B8C" w:rsidRPr="00892C9C" w14:paraId="408D43A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928A1E8"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06D837F9" w14:textId="77777777" w:rsidR="00BB6B8C" w:rsidRPr="00892C9C" w:rsidRDefault="00BB6B8C" w:rsidP="0057298C">
            <w:pPr>
              <w:jc w:val="center"/>
              <w:outlineLvl w:val="5"/>
              <w:rPr>
                <w:color w:val="000000"/>
              </w:rPr>
            </w:pPr>
            <w:r w:rsidRPr="00892C9C">
              <w:rPr>
                <w:color w:val="000000"/>
              </w:rPr>
              <w:t>9930091010</w:t>
            </w:r>
          </w:p>
        </w:tc>
        <w:tc>
          <w:tcPr>
            <w:tcW w:w="606" w:type="dxa"/>
            <w:tcBorders>
              <w:top w:val="nil"/>
              <w:left w:val="nil"/>
              <w:bottom w:val="single" w:sz="4" w:space="0" w:color="000000"/>
              <w:right w:val="single" w:sz="4" w:space="0" w:color="000000"/>
            </w:tcBorders>
            <w:shd w:val="clear" w:color="auto" w:fill="auto"/>
            <w:noWrap/>
            <w:hideMark/>
          </w:tcPr>
          <w:p w14:paraId="2FE7F425"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708DFB1E"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1E79946"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CEFD12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737538F" w14:textId="77777777" w:rsidR="00BB6B8C" w:rsidRPr="00892C9C" w:rsidRDefault="00BB6B8C" w:rsidP="0057298C">
            <w:pPr>
              <w:jc w:val="right"/>
              <w:outlineLvl w:val="5"/>
              <w:rPr>
                <w:color w:val="000000"/>
              </w:rPr>
            </w:pPr>
            <w:r w:rsidRPr="00892C9C">
              <w:rPr>
                <w:color w:val="000000"/>
              </w:rPr>
              <w:t>605 570,00</w:t>
            </w:r>
          </w:p>
        </w:tc>
      </w:tr>
      <w:tr w:rsidR="00BB6B8C" w:rsidRPr="00892C9C" w14:paraId="773F9027"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0668578D" w14:textId="77777777" w:rsidR="00BB6B8C" w:rsidRPr="00892C9C" w:rsidRDefault="00BB6B8C" w:rsidP="0057298C">
            <w:pPr>
              <w:outlineLvl w:val="6"/>
              <w:rPr>
                <w:color w:val="000000"/>
              </w:rPr>
            </w:pPr>
            <w:r w:rsidRPr="00892C9C">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3" w:type="dxa"/>
            <w:tcBorders>
              <w:top w:val="nil"/>
              <w:left w:val="nil"/>
              <w:bottom w:val="single" w:sz="4" w:space="0" w:color="000000"/>
              <w:right w:val="single" w:sz="4" w:space="0" w:color="000000"/>
            </w:tcBorders>
            <w:shd w:val="clear" w:color="auto" w:fill="auto"/>
            <w:noWrap/>
            <w:hideMark/>
          </w:tcPr>
          <w:p w14:paraId="6BF36A73" w14:textId="77777777" w:rsidR="00BB6B8C" w:rsidRPr="00892C9C" w:rsidRDefault="00BB6B8C" w:rsidP="0057298C">
            <w:pPr>
              <w:jc w:val="center"/>
              <w:outlineLvl w:val="6"/>
              <w:rPr>
                <w:color w:val="000000"/>
              </w:rPr>
            </w:pPr>
            <w:r w:rsidRPr="00892C9C">
              <w:rPr>
                <w:color w:val="000000"/>
              </w:rPr>
              <w:t>9930091010</w:t>
            </w:r>
          </w:p>
        </w:tc>
        <w:tc>
          <w:tcPr>
            <w:tcW w:w="606" w:type="dxa"/>
            <w:tcBorders>
              <w:top w:val="nil"/>
              <w:left w:val="nil"/>
              <w:bottom w:val="single" w:sz="4" w:space="0" w:color="000000"/>
              <w:right w:val="single" w:sz="4" w:space="0" w:color="000000"/>
            </w:tcBorders>
            <w:shd w:val="clear" w:color="auto" w:fill="auto"/>
            <w:noWrap/>
            <w:hideMark/>
          </w:tcPr>
          <w:p w14:paraId="7447C0C0"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7FBA7311"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EDD53FB"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BEB80F2"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14BED008" w14:textId="77777777" w:rsidR="00BB6B8C" w:rsidRPr="00892C9C" w:rsidRDefault="00BB6B8C" w:rsidP="0057298C">
            <w:pPr>
              <w:jc w:val="right"/>
              <w:outlineLvl w:val="6"/>
              <w:rPr>
                <w:color w:val="000000"/>
              </w:rPr>
            </w:pPr>
            <w:r w:rsidRPr="00892C9C">
              <w:rPr>
                <w:color w:val="000000"/>
              </w:rPr>
              <w:t>605 570,00</w:t>
            </w:r>
          </w:p>
        </w:tc>
      </w:tr>
      <w:tr w:rsidR="00BB6B8C" w:rsidRPr="00892C9C" w14:paraId="31E732F8"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C8A32C9"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3CCB245C" w14:textId="77777777" w:rsidR="00BB6B8C" w:rsidRPr="00892C9C" w:rsidRDefault="00BB6B8C" w:rsidP="0057298C">
            <w:pPr>
              <w:jc w:val="center"/>
              <w:outlineLvl w:val="3"/>
              <w:rPr>
                <w:color w:val="000000"/>
              </w:rPr>
            </w:pPr>
            <w:r w:rsidRPr="00892C9C">
              <w:rPr>
                <w:color w:val="000000"/>
              </w:rPr>
              <w:t>9930091010</w:t>
            </w:r>
          </w:p>
        </w:tc>
        <w:tc>
          <w:tcPr>
            <w:tcW w:w="606" w:type="dxa"/>
            <w:tcBorders>
              <w:top w:val="nil"/>
              <w:left w:val="nil"/>
              <w:bottom w:val="single" w:sz="4" w:space="0" w:color="000000"/>
              <w:right w:val="single" w:sz="4" w:space="0" w:color="000000"/>
            </w:tcBorders>
            <w:shd w:val="clear" w:color="auto" w:fill="auto"/>
            <w:noWrap/>
            <w:hideMark/>
          </w:tcPr>
          <w:p w14:paraId="583EA102"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5B39D6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6AB0DF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B431BAF"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88A04CF" w14:textId="77777777" w:rsidR="00BB6B8C" w:rsidRPr="00892C9C" w:rsidRDefault="00BB6B8C" w:rsidP="0057298C">
            <w:pPr>
              <w:jc w:val="right"/>
              <w:outlineLvl w:val="3"/>
              <w:rPr>
                <w:color w:val="000000"/>
              </w:rPr>
            </w:pPr>
            <w:r w:rsidRPr="00892C9C">
              <w:rPr>
                <w:color w:val="000000"/>
              </w:rPr>
              <w:t>12 980,00</w:t>
            </w:r>
          </w:p>
        </w:tc>
      </w:tr>
      <w:tr w:rsidR="00BB6B8C" w:rsidRPr="00892C9C" w14:paraId="5B0C8C7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D9B2FA9"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5801886" w14:textId="77777777" w:rsidR="00BB6B8C" w:rsidRPr="00892C9C" w:rsidRDefault="00BB6B8C" w:rsidP="0057298C">
            <w:pPr>
              <w:jc w:val="center"/>
              <w:outlineLvl w:val="4"/>
              <w:rPr>
                <w:color w:val="000000"/>
              </w:rPr>
            </w:pPr>
            <w:r w:rsidRPr="00892C9C">
              <w:rPr>
                <w:color w:val="000000"/>
              </w:rPr>
              <w:t>9930091010</w:t>
            </w:r>
          </w:p>
        </w:tc>
        <w:tc>
          <w:tcPr>
            <w:tcW w:w="606" w:type="dxa"/>
            <w:tcBorders>
              <w:top w:val="nil"/>
              <w:left w:val="nil"/>
              <w:bottom w:val="single" w:sz="4" w:space="0" w:color="000000"/>
              <w:right w:val="single" w:sz="4" w:space="0" w:color="000000"/>
            </w:tcBorders>
            <w:shd w:val="clear" w:color="auto" w:fill="auto"/>
            <w:noWrap/>
            <w:hideMark/>
          </w:tcPr>
          <w:p w14:paraId="6E399402"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1F00DEF"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1535161"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465E1FC"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39B6207" w14:textId="77777777" w:rsidR="00BB6B8C" w:rsidRPr="00892C9C" w:rsidRDefault="00BB6B8C" w:rsidP="0057298C">
            <w:pPr>
              <w:jc w:val="right"/>
              <w:outlineLvl w:val="4"/>
              <w:rPr>
                <w:color w:val="000000"/>
              </w:rPr>
            </w:pPr>
            <w:r w:rsidRPr="00892C9C">
              <w:rPr>
                <w:color w:val="000000"/>
              </w:rPr>
              <w:t>12 980,00</w:t>
            </w:r>
          </w:p>
        </w:tc>
      </w:tr>
      <w:tr w:rsidR="00BB6B8C" w:rsidRPr="00892C9C" w14:paraId="0FB8CE8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B74CC75"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1AD44C38" w14:textId="77777777" w:rsidR="00BB6B8C" w:rsidRPr="00892C9C" w:rsidRDefault="00BB6B8C" w:rsidP="0057298C">
            <w:pPr>
              <w:jc w:val="center"/>
              <w:outlineLvl w:val="5"/>
              <w:rPr>
                <w:color w:val="000000"/>
              </w:rPr>
            </w:pPr>
            <w:r w:rsidRPr="00892C9C">
              <w:rPr>
                <w:color w:val="000000"/>
              </w:rPr>
              <w:t>9930091010</w:t>
            </w:r>
          </w:p>
        </w:tc>
        <w:tc>
          <w:tcPr>
            <w:tcW w:w="606" w:type="dxa"/>
            <w:tcBorders>
              <w:top w:val="nil"/>
              <w:left w:val="nil"/>
              <w:bottom w:val="single" w:sz="4" w:space="0" w:color="000000"/>
              <w:right w:val="single" w:sz="4" w:space="0" w:color="000000"/>
            </w:tcBorders>
            <w:shd w:val="clear" w:color="auto" w:fill="auto"/>
            <w:noWrap/>
            <w:hideMark/>
          </w:tcPr>
          <w:p w14:paraId="5D7CBE28"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597FF1E"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322DBAC"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B520AA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570B411" w14:textId="77777777" w:rsidR="00BB6B8C" w:rsidRPr="00892C9C" w:rsidRDefault="00BB6B8C" w:rsidP="0057298C">
            <w:pPr>
              <w:jc w:val="right"/>
              <w:outlineLvl w:val="5"/>
              <w:rPr>
                <w:color w:val="000000"/>
              </w:rPr>
            </w:pPr>
            <w:r w:rsidRPr="00892C9C">
              <w:rPr>
                <w:color w:val="000000"/>
              </w:rPr>
              <w:t>12 980,00</w:t>
            </w:r>
          </w:p>
        </w:tc>
      </w:tr>
      <w:tr w:rsidR="00BB6B8C" w:rsidRPr="00892C9C" w14:paraId="1A71C6E8"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3FD7455E" w14:textId="77777777" w:rsidR="00BB6B8C" w:rsidRPr="00892C9C" w:rsidRDefault="00BB6B8C" w:rsidP="0057298C">
            <w:pPr>
              <w:outlineLvl w:val="6"/>
              <w:rPr>
                <w:color w:val="000000"/>
              </w:rPr>
            </w:pPr>
            <w:r w:rsidRPr="00892C9C">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3" w:type="dxa"/>
            <w:tcBorders>
              <w:top w:val="nil"/>
              <w:left w:val="nil"/>
              <w:bottom w:val="single" w:sz="4" w:space="0" w:color="000000"/>
              <w:right w:val="single" w:sz="4" w:space="0" w:color="000000"/>
            </w:tcBorders>
            <w:shd w:val="clear" w:color="auto" w:fill="auto"/>
            <w:noWrap/>
            <w:hideMark/>
          </w:tcPr>
          <w:p w14:paraId="408CEF74" w14:textId="77777777" w:rsidR="00BB6B8C" w:rsidRPr="00892C9C" w:rsidRDefault="00BB6B8C" w:rsidP="0057298C">
            <w:pPr>
              <w:jc w:val="center"/>
              <w:outlineLvl w:val="6"/>
              <w:rPr>
                <w:color w:val="000000"/>
              </w:rPr>
            </w:pPr>
            <w:r w:rsidRPr="00892C9C">
              <w:rPr>
                <w:color w:val="000000"/>
              </w:rPr>
              <w:t>9930091010</w:t>
            </w:r>
          </w:p>
        </w:tc>
        <w:tc>
          <w:tcPr>
            <w:tcW w:w="606" w:type="dxa"/>
            <w:tcBorders>
              <w:top w:val="nil"/>
              <w:left w:val="nil"/>
              <w:bottom w:val="single" w:sz="4" w:space="0" w:color="000000"/>
              <w:right w:val="single" w:sz="4" w:space="0" w:color="000000"/>
            </w:tcBorders>
            <w:shd w:val="clear" w:color="auto" w:fill="auto"/>
            <w:noWrap/>
            <w:hideMark/>
          </w:tcPr>
          <w:p w14:paraId="79CB19D7"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FAB521A"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A79992B"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5F5EBD9"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5665CCE1" w14:textId="77777777" w:rsidR="00BB6B8C" w:rsidRPr="00892C9C" w:rsidRDefault="00BB6B8C" w:rsidP="0057298C">
            <w:pPr>
              <w:jc w:val="right"/>
              <w:outlineLvl w:val="6"/>
              <w:rPr>
                <w:color w:val="000000"/>
              </w:rPr>
            </w:pPr>
            <w:r w:rsidRPr="00892C9C">
              <w:rPr>
                <w:color w:val="000000"/>
              </w:rPr>
              <w:t>12 980,00</w:t>
            </w:r>
          </w:p>
        </w:tc>
      </w:tr>
      <w:tr w:rsidR="00BB6B8C" w:rsidRPr="00892C9C" w14:paraId="691C1609" w14:textId="77777777" w:rsidTr="009C2EE0">
        <w:trPr>
          <w:trHeight w:val="1260"/>
        </w:trPr>
        <w:tc>
          <w:tcPr>
            <w:tcW w:w="3970" w:type="dxa"/>
            <w:tcBorders>
              <w:top w:val="nil"/>
              <w:left w:val="single" w:sz="4" w:space="0" w:color="000000"/>
              <w:bottom w:val="single" w:sz="4" w:space="0" w:color="000000"/>
              <w:right w:val="single" w:sz="4" w:space="0" w:color="000000"/>
            </w:tcBorders>
            <w:shd w:val="clear" w:color="auto" w:fill="auto"/>
            <w:hideMark/>
          </w:tcPr>
          <w:p w14:paraId="19E86CBA" w14:textId="77777777" w:rsidR="00BB6B8C" w:rsidRPr="00892C9C" w:rsidRDefault="00BB6B8C" w:rsidP="0057298C">
            <w:pPr>
              <w:outlineLvl w:val="2"/>
              <w:rPr>
                <w:color w:val="000000"/>
              </w:rPr>
            </w:pPr>
            <w:r w:rsidRPr="00892C9C">
              <w:rPr>
                <w:color w:val="000000"/>
              </w:rPr>
              <w:lastRenderedPageBreak/>
              <w:t xml:space="preserve">  Расходы на обеспечение функционирования председателя представительного органа муниципального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049FE920" w14:textId="77777777" w:rsidR="00BB6B8C" w:rsidRPr="00892C9C" w:rsidRDefault="00BB6B8C" w:rsidP="0057298C">
            <w:pPr>
              <w:jc w:val="center"/>
              <w:outlineLvl w:val="2"/>
              <w:rPr>
                <w:color w:val="000000"/>
              </w:rPr>
            </w:pPr>
            <w:r w:rsidRPr="00892C9C">
              <w:rPr>
                <w:color w:val="000000"/>
              </w:rPr>
              <w:t>9930091030</w:t>
            </w:r>
          </w:p>
        </w:tc>
        <w:tc>
          <w:tcPr>
            <w:tcW w:w="606" w:type="dxa"/>
            <w:tcBorders>
              <w:top w:val="nil"/>
              <w:left w:val="nil"/>
              <w:bottom w:val="single" w:sz="4" w:space="0" w:color="000000"/>
              <w:right w:val="single" w:sz="4" w:space="0" w:color="000000"/>
            </w:tcBorders>
            <w:shd w:val="clear" w:color="auto" w:fill="auto"/>
            <w:noWrap/>
            <w:hideMark/>
          </w:tcPr>
          <w:p w14:paraId="05BF2408"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0D5EB40"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9AEAD65"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D3EEFE8"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28666A2" w14:textId="77777777" w:rsidR="00BB6B8C" w:rsidRPr="00892C9C" w:rsidRDefault="00BB6B8C" w:rsidP="0057298C">
            <w:pPr>
              <w:jc w:val="right"/>
              <w:outlineLvl w:val="2"/>
              <w:rPr>
                <w:color w:val="000000"/>
              </w:rPr>
            </w:pPr>
            <w:r w:rsidRPr="00892C9C">
              <w:rPr>
                <w:color w:val="000000"/>
              </w:rPr>
              <w:t>2 202 420,00</w:t>
            </w:r>
          </w:p>
        </w:tc>
      </w:tr>
      <w:tr w:rsidR="00BB6B8C" w:rsidRPr="00892C9C" w14:paraId="31E7D24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5865885" w14:textId="77777777" w:rsidR="00BB6B8C" w:rsidRPr="00892C9C" w:rsidRDefault="00BB6B8C" w:rsidP="0057298C">
            <w:pPr>
              <w:outlineLvl w:val="3"/>
              <w:rPr>
                <w:color w:val="000000"/>
              </w:rPr>
            </w:pPr>
            <w:r w:rsidRPr="00892C9C">
              <w:rPr>
                <w:color w:val="000000"/>
              </w:rPr>
              <w:t xml:space="preserve"> Фонд оплаты труда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3DFECCD2" w14:textId="77777777" w:rsidR="00BB6B8C" w:rsidRPr="00892C9C" w:rsidRDefault="00BB6B8C" w:rsidP="0057298C">
            <w:pPr>
              <w:jc w:val="center"/>
              <w:outlineLvl w:val="3"/>
              <w:rPr>
                <w:color w:val="000000"/>
              </w:rPr>
            </w:pPr>
            <w:r w:rsidRPr="00892C9C">
              <w:rPr>
                <w:color w:val="000000"/>
              </w:rPr>
              <w:t>9930091030</w:t>
            </w:r>
          </w:p>
        </w:tc>
        <w:tc>
          <w:tcPr>
            <w:tcW w:w="606" w:type="dxa"/>
            <w:tcBorders>
              <w:top w:val="nil"/>
              <w:left w:val="nil"/>
              <w:bottom w:val="single" w:sz="4" w:space="0" w:color="000000"/>
              <w:right w:val="single" w:sz="4" w:space="0" w:color="000000"/>
            </w:tcBorders>
            <w:shd w:val="clear" w:color="auto" w:fill="auto"/>
            <w:noWrap/>
            <w:hideMark/>
          </w:tcPr>
          <w:p w14:paraId="73045A58" w14:textId="77777777" w:rsidR="00BB6B8C" w:rsidRPr="00892C9C" w:rsidRDefault="00BB6B8C" w:rsidP="0057298C">
            <w:pPr>
              <w:jc w:val="center"/>
              <w:outlineLvl w:val="3"/>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090ADBCE"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09F2ECE"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5D3347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2903902" w14:textId="77777777" w:rsidR="00BB6B8C" w:rsidRPr="00892C9C" w:rsidRDefault="00BB6B8C" w:rsidP="0057298C">
            <w:pPr>
              <w:jc w:val="right"/>
              <w:outlineLvl w:val="3"/>
              <w:rPr>
                <w:color w:val="000000"/>
              </w:rPr>
            </w:pPr>
            <w:r w:rsidRPr="00892C9C">
              <w:rPr>
                <w:color w:val="000000"/>
              </w:rPr>
              <w:t>1 691 570,00</w:t>
            </w:r>
          </w:p>
        </w:tc>
      </w:tr>
      <w:tr w:rsidR="00BB6B8C" w:rsidRPr="00892C9C" w14:paraId="0987E3B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57AAB63"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E0DB447" w14:textId="77777777" w:rsidR="00BB6B8C" w:rsidRPr="00892C9C" w:rsidRDefault="00BB6B8C" w:rsidP="0057298C">
            <w:pPr>
              <w:jc w:val="center"/>
              <w:outlineLvl w:val="4"/>
              <w:rPr>
                <w:color w:val="000000"/>
              </w:rPr>
            </w:pPr>
            <w:r w:rsidRPr="00892C9C">
              <w:rPr>
                <w:color w:val="000000"/>
              </w:rPr>
              <w:t>9930091030</w:t>
            </w:r>
          </w:p>
        </w:tc>
        <w:tc>
          <w:tcPr>
            <w:tcW w:w="606" w:type="dxa"/>
            <w:tcBorders>
              <w:top w:val="nil"/>
              <w:left w:val="nil"/>
              <w:bottom w:val="single" w:sz="4" w:space="0" w:color="000000"/>
              <w:right w:val="single" w:sz="4" w:space="0" w:color="000000"/>
            </w:tcBorders>
            <w:shd w:val="clear" w:color="auto" w:fill="auto"/>
            <w:noWrap/>
            <w:hideMark/>
          </w:tcPr>
          <w:p w14:paraId="1EC9F44B"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44AD9552"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2464DD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E25364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49F2CD6" w14:textId="77777777" w:rsidR="00BB6B8C" w:rsidRPr="00892C9C" w:rsidRDefault="00BB6B8C" w:rsidP="0057298C">
            <w:pPr>
              <w:jc w:val="right"/>
              <w:outlineLvl w:val="4"/>
              <w:rPr>
                <w:color w:val="000000"/>
              </w:rPr>
            </w:pPr>
            <w:r w:rsidRPr="00892C9C">
              <w:rPr>
                <w:color w:val="000000"/>
              </w:rPr>
              <w:t>1 691 570,00</w:t>
            </w:r>
          </w:p>
        </w:tc>
      </w:tr>
      <w:tr w:rsidR="00BB6B8C" w:rsidRPr="00892C9C" w14:paraId="0F64476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D369787"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25FDF8B" w14:textId="77777777" w:rsidR="00BB6B8C" w:rsidRPr="00892C9C" w:rsidRDefault="00BB6B8C" w:rsidP="0057298C">
            <w:pPr>
              <w:jc w:val="center"/>
              <w:outlineLvl w:val="5"/>
              <w:rPr>
                <w:color w:val="000000"/>
              </w:rPr>
            </w:pPr>
            <w:r w:rsidRPr="00892C9C">
              <w:rPr>
                <w:color w:val="000000"/>
              </w:rPr>
              <w:t>9930091030</w:t>
            </w:r>
          </w:p>
        </w:tc>
        <w:tc>
          <w:tcPr>
            <w:tcW w:w="606" w:type="dxa"/>
            <w:tcBorders>
              <w:top w:val="nil"/>
              <w:left w:val="nil"/>
              <w:bottom w:val="single" w:sz="4" w:space="0" w:color="000000"/>
              <w:right w:val="single" w:sz="4" w:space="0" w:color="000000"/>
            </w:tcBorders>
            <w:shd w:val="clear" w:color="auto" w:fill="auto"/>
            <w:noWrap/>
            <w:hideMark/>
          </w:tcPr>
          <w:p w14:paraId="630FDEF7"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72E99327"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5BF2ED1"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273ADEB"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AE3C75D" w14:textId="77777777" w:rsidR="00BB6B8C" w:rsidRPr="00892C9C" w:rsidRDefault="00BB6B8C" w:rsidP="0057298C">
            <w:pPr>
              <w:jc w:val="right"/>
              <w:outlineLvl w:val="5"/>
              <w:rPr>
                <w:color w:val="000000"/>
              </w:rPr>
            </w:pPr>
            <w:r w:rsidRPr="00892C9C">
              <w:rPr>
                <w:color w:val="000000"/>
              </w:rPr>
              <w:t>1 691 570,00</w:t>
            </w:r>
          </w:p>
        </w:tc>
      </w:tr>
      <w:tr w:rsidR="00BB6B8C" w:rsidRPr="00892C9C" w14:paraId="70B3A561"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1514F831" w14:textId="77777777" w:rsidR="00BB6B8C" w:rsidRPr="00892C9C" w:rsidRDefault="00BB6B8C" w:rsidP="0057298C">
            <w:pPr>
              <w:outlineLvl w:val="6"/>
              <w:rPr>
                <w:color w:val="000000"/>
              </w:rPr>
            </w:pPr>
            <w:r w:rsidRPr="00892C9C">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3" w:type="dxa"/>
            <w:tcBorders>
              <w:top w:val="nil"/>
              <w:left w:val="nil"/>
              <w:bottom w:val="single" w:sz="4" w:space="0" w:color="000000"/>
              <w:right w:val="single" w:sz="4" w:space="0" w:color="000000"/>
            </w:tcBorders>
            <w:shd w:val="clear" w:color="auto" w:fill="auto"/>
            <w:noWrap/>
            <w:hideMark/>
          </w:tcPr>
          <w:p w14:paraId="6082303D" w14:textId="77777777" w:rsidR="00BB6B8C" w:rsidRPr="00892C9C" w:rsidRDefault="00BB6B8C" w:rsidP="0057298C">
            <w:pPr>
              <w:jc w:val="center"/>
              <w:outlineLvl w:val="6"/>
              <w:rPr>
                <w:color w:val="000000"/>
              </w:rPr>
            </w:pPr>
            <w:r w:rsidRPr="00892C9C">
              <w:rPr>
                <w:color w:val="000000"/>
              </w:rPr>
              <w:t>9930091030</w:t>
            </w:r>
          </w:p>
        </w:tc>
        <w:tc>
          <w:tcPr>
            <w:tcW w:w="606" w:type="dxa"/>
            <w:tcBorders>
              <w:top w:val="nil"/>
              <w:left w:val="nil"/>
              <w:bottom w:val="single" w:sz="4" w:space="0" w:color="000000"/>
              <w:right w:val="single" w:sz="4" w:space="0" w:color="000000"/>
            </w:tcBorders>
            <w:shd w:val="clear" w:color="auto" w:fill="auto"/>
            <w:noWrap/>
            <w:hideMark/>
          </w:tcPr>
          <w:p w14:paraId="7D817617"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6A9C39B4"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65E9738"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5DBF73D"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12A8CC55" w14:textId="77777777" w:rsidR="00BB6B8C" w:rsidRPr="00892C9C" w:rsidRDefault="00BB6B8C" w:rsidP="0057298C">
            <w:pPr>
              <w:jc w:val="right"/>
              <w:outlineLvl w:val="6"/>
              <w:rPr>
                <w:color w:val="000000"/>
              </w:rPr>
            </w:pPr>
            <w:r w:rsidRPr="00892C9C">
              <w:rPr>
                <w:color w:val="000000"/>
              </w:rPr>
              <w:t>1 691 570,00</w:t>
            </w:r>
          </w:p>
        </w:tc>
      </w:tr>
      <w:tr w:rsidR="00BB6B8C" w:rsidRPr="00892C9C" w14:paraId="6739A221" w14:textId="77777777" w:rsidTr="009C2EE0">
        <w:trPr>
          <w:trHeight w:val="1594"/>
        </w:trPr>
        <w:tc>
          <w:tcPr>
            <w:tcW w:w="3970" w:type="dxa"/>
            <w:tcBorders>
              <w:top w:val="nil"/>
              <w:left w:val="single" w:sz="4" w:space="0" w:color="000000"/>
              <w:bottom w:val="single" w:sz="4" w:space="0" w:color="000000"/>
              <w:right w:val="single" w:sz="4" w:space="0" w:color="000000"/>
            </w:tcBorders>
            <w:shd w:val="clear" w:color="auto" w:fill="auto"/>
            <w:hideMark/>
          </w:tcPr>
          <w:p w14:paraId="36DC6589"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403016CE" w14:textId="77777777" w:rsidR="00BB6B8C" w:rsidRPr="00892C9C" w:rsidRDefault="00BB6B8C" w:rsidP="0057298C">
            <w:pPr>
              <w:jc w:val="center"/>
              <w:outlineLvl w:val="3"/>
              <w:rPr>
                <w:color w:val="000000"/>
              </w:rPr>
            </w:pPr>
            <w:r w:rsidRPr="00892C9C">
              <w:rPr>
                <w:color w:val="000000"/>
              </w:rPr>
              <w:t>9930091030</w:t>
            </w:r>
          </w:p>
        </w:tc>
        <w:tc>
          <w:tcPr>
            <w:tcW w:w="606" w:type="dxa"/>
            <w:tcBorders>
              <w:top w:val="nil"/>
              <w:left w:val="nil"/>
              <w:bottom w:val="single" w:sz="4" w:space="0" w:color="000000"/>
              <w:right w:val="single" w:sz="4" w:space="0" w:color="000000"/>
            </w:tcBorders>
            <w:shd w:val="clear" w:color="auto" w:fill="auto"/>
            <w:noWrap/>
            <w:hideMark/>
          </w:tcPr>
          <w:p w14:paraId="0FE7B51B" w14:textId="77777777" w:rsidR="00BB6B8C" w:rsidRPr="00892C9C" w:rsidRDefault="00BB6B8C" w:rsidP="0057298C">
            <w:pPr>
              <w:jc w:val="center"/>
              <w:outlineLvl w:val="3"/>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471B7F3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4ED040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3BF60B9"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FEE6230" w14:textId="77777777" w:rsidR="00BB6B8C" w:rsidRPr="00892C9C" w:rsidRDefault="00BB6B8C" w:rsidP="0057298C">
            <w:pPr>
              <w:jc w:val="right"/>
              <w:outlineLvl w:val="3"/>
              <w:rPr>
                <w:color w:val="000000"/>
              </w:rPr>
            </w:pPr>
            <w:r w:rsidRPr="00892C9C">
              <w:rPr>
                <w:color w:val="000000"/>
              </w:rPr>
              <w:t>510 850,00</w:t>
            </w:r>
          </w:p>
        </w:tc>
      </w:tr>
      <w:tr w:rsidR="00BB6B8C" w:rsidRPr="00892C9C" w14:paraId="0C30EA9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90DABE6"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C885D37" w14:textId="77777777" w:rsidR="00BB6B8C" w:rsidRPr="00892C9C" w:rsidRDefault="00BB6B8C" w:rsidP="0057298C">
            <w:pPr>
              <w:jc w:val="center"/>
              <w:outlineLvl w:val="4"/>
              <w:rPr>
                <w:color w:val="000000"/>
              </w:rPr>
            </w:pPr>
            <w:r w:rsidRPr="00892C9C">
              <w:rPr>
                <w:color w:val="000000"/>
              </w:rPr>
              <w:t>9930091030</w:t>
            </w:r>
          </w:p>
        </w:tc>
        <w:tc>
          <w:tcPr>
            <w:tcW w:w="606" w:type="dxa"/>
            <w:tcBorders>
              <w:top w:val="nil"/>
              <w:left w:val="nil"/>
              <w:bottom w:val="single" w:sz="4" w:space="0" w:color="000000"/>
              <w:right w:val="single" w:sz="4" w:space="0" w:color="000000"/>
            </w:tcBorders>
            <w:shd w:val="clear" w:color="auto" w:fill="auto"/>
            <w:noWrap/>
            <w:hideMark/>
          </w:tcPr>
          <w:p w14:paraId="666CC578"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75E07929"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F9521A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73955B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D994676" w14:textId="77777777" w:rsidR="00BB6B8C" w:rsidRPr="00892C9C" w:rsidRDefault="00BB6B8C" w:rsidP="0057298C">
            <w:pPr>
              <w:jc w:val="right"/>
              <w:outlineLvl w:val="4"/>
              <w:rPr>
                <w:color w:val="000000"/>
              </w:rPr>
            </w:pPr>
            <w:r w:rsidRPr="00892C9C">
              <w:rPr>
                <w:color w:val="000000"/>
              </w:rPr>
              <w:t>510 850,00</w:t>
            </w:r>
          </w:p>
        </w:tc>
      </w:tr>
      <w:tr w:rsidR="00BB6B8C" w:rsidRPr="00892C9C" w14:paraId="2E2518E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BA3A460"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FE5DFB3" w14:textId="77777777" w:rsidR="00BB6B8C" w:rsidRPr="00892C9C" w:rsidRDefault="00BB6B8C" w:rsidP="0057298C">
            <w:pPr>
              <w:jc w:val="center"/>
              <w:outlineLvl w:val="5"/>
              <w:rPr>
                <w:color w:val="000000"/>
              </w:rPr>
            </w:pPr>
            <w:r w:rsidRPr="00892C9C">
              <w:rPr>
                <w:color w:val="000000"/>
              </w:rPr>
              <w:t>9930091030</w:t>
            </w:r>
          </w:p>
        </w:tc>
        <w:tc>
          <w:tcPr>
            <w:tcW w:w="606" w:type="dxa"/>
            <w:tcBorders>
              <w:top w:val="nil"/>
              <w:left w:val="nil"/>
              <w:bottom w:val="single" w:sz="4" w:space="0" w:color="000000"/>
              <w:right w:val="single" w:sz="4" w:space="0" w:color="000000"/>
            </w:tcBorders>
            <w:shd w:val="clear" w:color="auto" w:fill="auto"/>
            <w:noWrap/>
            <w:hideMark/>
          </w:tcPr>
          <w:p w14:paraId="10C3B44A"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3EE841B1"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F2CEFBA"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9F596E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DAAD7C9" w14:textId="77777777" w:rsidR="00BB6B8C" w:rsidRPr="00892C9C" w:rsidRDefault="00BB6B8C" w:rsidP="0057298C">
            <w:pPr>
              <w:jc w:val="right"/>
              <w:outlineLvl w:val="5"/>
              <w:rPr>
                <w:color w:val="000000"/>
              </w:rPr>
            </w:pPr>
            <w:r w:rsidRPr="00892C9C">
              <w:rPr>
                <w:color w:val="000000"/>
              </w:rPr>
              <w:t>510 850,00</w:t>
            </w:r>
          </w:p>
        </w:tc>
      </w:tr>
      <w:tr w:rsidR="00BB6B8C" w:rsidRPr="00892C9C" w14:paraId="16307022"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603847ED" w14:textId="77777777" w:rsidR="00BB6B8C" w:rsidRPr="00892C9C" w:rsidRDefault="00BB6B8C" w:rsidP="0057298C">
            <w:pPr>
              <w:outlineLvl w:val="6"/>
              <w:rPr>
                <w:color w:val="000000"/>
              </w:rPr>
            </w:pPr>
            <w:r w:rsidRPr="00892C9C">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3" w:type="dxa"/>
            <w:tcBorders>
              <w:top w:val="nil"/>
              <w:left w:val="nil"/>
              <w:bottom w:val="single" w:sz="4" w:space="0" w:color="000000"/>
              <w:right w:val="single" w:sz="4" w:space="0" w:color="000000"/>
            </w:tcBorders>
            <w:shd w:val="clear" w:color="auto" w:fill="auto"/>
            <w:noWrap/>
            <w:hideMark/>
          </w:tcPr>
          <w:p w14:paraId="6A2C4748" w14:textId="77777777" w:rsidR="00BB6B8C" w:rsidRPr="00892C9C" w:rsidRDefault="00BB6B8C" w:rsidP="0057298C">
            <w:pPr>
              <w:jc w:val="center"/>
              <w:outlineLvl w:val="6"/>
              <w:rPr>
                <w:color w:val="000000"/>
              </w:rPr>
            </w:pPr>
            <w:r w:rsidRPr="00892C9C">
              <w:rPr>
                <w:color w:val="000000"/>
              </w:rPr>
              <w:t>9930091030</w:t>
            </w:r>
          </w:p>
        </w:tc>
        <w:tc>
          <w:tcPr>
            <w:tcW w:w="606" w:type="dxa"/>
            <w:tcBorders>
              <w:top w:val="nil"/>
              <w:left w:val="nil"/>
              <w:bottom w:val="single" w:sz="4" w:space="0" w:color="000000"/>
              <w:right w:val="single" w:sz="4" w:space="0" w:color="000000"/>
            </w:tcBorders>
            <w:shd w:val="clear" w:color="auto" w:fill="auto"/>
            <w:noWrap/>
            <w:hideMark/>
          </w:tcPr>
          <w:p w14:paraId="3FB77C7C"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7D2F6707"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E906A69"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54F0328"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6338D42B" w14:textId="77777777" w:rsidR="00BB6B8C" w:rsidRPr="00892C9C" w:rsidRDefault="00BB6B8C" w:rsidP="0057298C">
            <w:pPr>
              <w:jc w:val="right"/>
              <w:outlineLvl w:val="6"/>
              <w:rPr>
                <w:color w:val="000000"/>
              </w:rPr>
            </w:pPr>
            <w:r w:rsidRPr="00892C9C">
              <w:rPr>
                <w:color w:val="000000"/>
              </w:rPr>
              <w:t>510 850,00</w:t>
            </w:r>
          </w:p>
        </w:tc>
      </w:tr>
      <w:tr w:rsidR="00BB6B8C" w:rsidRPr="00892C9C" w14:paraId="0DB5AD7E"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5B4A7B27" w14:textId="77777777" w:rsidR="00BB6B8C" w:rsidRPr="00892C9C" w:rsidRDefault="00BB6B8C" w:rsidP="0057298C">
            <w:pPr>
              <w:outlineLvl w:val="2"/>
              <w:rPr>
                <w:color w:val="000000"/>
              </w:rPr>
            </w:pPr>
            <w:r w:rsidRPr="00892C9C">
              <w:rPr>
                <w:color w:val="000000"/>
              </w:rPr>
              <w:t xml:space="preserve">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543" w:type="dxa"/>
            <w:tcBorders>
              <w:top w:val="nil"/>
              <w:left w:val="nil"/>
              <w:bottom w:val="single" w:sz="4" w:space="0" w:color="000000"/>
              <w:right w:val="single" w:sz="4" w:space="0" w:color="000000"/>
            </w:tcBorders>
            <w:shd w:val="clear" w:color="auto" w:fill="auto"/>
            <w:noWrap/>
            <w:hideMark/>
          </w:tcPr>
          <w:p w14:paraId="536366DA" w14:textId="77777777" w:rsidR="00BB6B8C" w:rsidRPr="00892C9C" w:rsidRDefault="00BB6B8C" w:rsidP="0057298C">
            <w:pPr>
              <w:jc w:val="center"/>
              <w:outlineLvl w:val="2"/>
              <w:rPr>
                <w:color w:val="000000"/>
              </w:rPr>
            </w:pPr>
            <w:r w:rsidRPr="00892C9C">
              <w:rPr>
                <w:color w:val="000000"/>
              </w:rPr>
              <w:t>99300S2160</w:t>
            </w:r>
          </w:p>
        </w:tc>
        <w:tc>
          <w:tcPr>
            <w:tcW w:w="606" w:type="dxa"/>
            <w:tcBorders>
              <w:top w:val="nil"/>
              <w:left w:val="nil"/>
              <w:bottom w:val="single" w:sz="4" w:space="0" w:color="000000"/>
              <w:right w:val="single" w:sz="4" w:space="0" w:color="000000"/>
            </w:tcBorders>
            <w:shd w:val="clear" w:color="auto" w:fill="auto"/>
            <w:noWrap/>
            <w:hideMark/>
          </w:tcPr>
          <w:p w14:paraId="276D9150"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316C74EB"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8CE2075"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6BFEE1E"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C1E9E90" w14:textId="77777777" w:rsidR="00BB6B8C" w:rsidRPr="00892C9C" w:rsidRDefault="00BB6B8C" w:rsidP="0057298C">
            <w:pPr>
              <w:jc w:val="right"/>
              <w:outlineLvl w:val="2"/>
              <w:rPr>
                <w:color w:val="000000"/>
              </w:rPr>
            </w:pPr>
            <w:r w:rsidRPr="00892C9C">
              <w:rPr>
                <w:color w:val="000000"/>
              </w:rPr>
              <w:t>567 010,00</w:t>
            </w:r>
          </w:p>
        </w:tc>
      </w:tr>
      <w:tr w:rsidR="00BB6B8C" w:rsidRPr="00892C9C" w14:paraId="57B5E94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DCD7093" w14:textId="77777777" w:rsidR="00BB6B8C" w:rsidRPr="00892C9C" w:rsidRDefault="00BB6B8C" w:rsidP="0057298C">
            <w:pPr>
              <w:outlineLvl w:val="3"/>
              <w:rPr>
                <w:color w:val="000000"/>
              </w:rPr>
            </w:pPr>
            <w:r w:rsidRPr="00892C9C">
              <w:rPr>
                <w:color w:val="000000"/>
              </w:rPr>
              <w:t xml:space="preserve"> Фонд оплаты труда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1D647AEA" w14:textId="77777777" w:rsidR="00BB6B8C" w:rsidRPr="00892C9C" w:rsidRDefault="00BB6B8C" w:rsidP="0057298C">
            <w:pPr>
              <w:jc w:val="center"/>
              <w:outlineLvl w:val="3"/>
              <w:rPr>
                <w:color w:val="000000"/>
              </w:rPr>
            </w:pPr>
            <w:r w:rsidRPr="00892C9C">
              <w:rPr>
                <w:color w:val="000000"/>
              </w:rPr>
              <w:t>99300S2160</w:t>
            </w:r>
          </w:p>
        </w:tc>
        <w:tc>
          <w:tcPr>
            <w:tcW w:w="606" w:type="dxa"/>
            <w:tcBorders>
              <w:top w:val="nil"/>
              <w:left w:val="nil"/>
              <w:bottom w:val="single" w:sz="4" w:space="0" w:color="000000"/>
              <w:right w:val="single" w:sz="4" w:space="0" w:color="000000"/>
            </w:tcBorders>
            <w:shd w:val="clear" w:color="auto" w:fill="auto"/>
            <w:noWrap/>
            <w:hideMark/>
          </w:tcPr>
          <w:p w14:paraId="32CC2FBC" w14:textId="77777777" w:rsidR="00BB6B8C" w:rsidRPr="00892C9C" w:rsidRDefault="00BB6B8C" w:rsidP="0057298C">
            <w:pPr>
              <w:jc w:val="center"/>
              <w:outlineLvl w:val="3"/>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5E50192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1E12563"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564205A"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D3A1149" w14:textId="77777777" w:rsidR="00BB6B8C" w:rsidRPr="00892C9C" w:rsidRDefault="00BB6B8C" w:rsidP="0057298C">
            <w:pPr>
              <w:jc w:val="right"/>
              <w:outlineLvl w:val="3"/>
              <w:rPr>
                <w:color w:val="000000"/>
              </w:rPr>
            </w:pPr>
            <w:r w:rsidRPr="00892C9C">
              <w:rPr>
                <w:color w:val="000000"/>
              </w:rPr>
              <w:t>435 490,00</w:t>
            </w:r>
          </w:p>
        </w:tc>
      </w:tr>
      <w:tr w:rsidR="00BB6B8C" w:rsidRPr="00892C9C" w14:paraId="276035F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8C2EE67"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940ECA9" w14:textId="77777777" w:rsidR="00BB6B8C" w:rsidRPr="00892C9C" w:rsidRDefault="00BB6B8C" w:rsidP="0057298C">
            <w:pPr>
              <w:jc w:val="center"/>
              <w:outlineLvl w:val="4"/>
              <w:rPr>
                <w:color w:val="000000"/>
              </w:rPr>
            </w:pPr>
            <w:r w:rsidRPr="00892C9C">
              <w:rPr>
                <w:color w:val="000000"/>
              </w:rPr>
              <w:t>99300S2160</w:t>
            </w:r>
          </w:p>
        </w:tc>
        <w:tc>
          <w:tcPr>
            <w:tcW w:w="606" w:type="dxa"/>
            <w:tcBorders>
              <w:top w:val="nil"/>
              <w:left w:val="nil"/>
              <w:bottom w:val="single" w:sz="4" w:space="0" w:color="000000"/>
              <w:right w:val="single" w:sz="4" w:space="0" w:color="000000"/>
            </w:tcBorders>
            <w:shd w:val="clear" w:color="auto" w:fill="auto"/>
            <w:noWrap/>
            <w:hideMark/>
          </w:tcPr>
          <w:p w14:paraId="7AC40A59"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4DCDFB4E"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22ECCA7"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86E236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450B5EF" w14:textId="77777777" w:rsidR="00BB6B8C" w:rsidRPr="00892C9C" w:rsidRDefault="00BB6B8C" w:rsidP="0057298C">
            <w:pPr>
              <w:jc w:val="right"/>
              <w:outlineLvl w:val="4"/>
              <w:rPr>
                <w:color w:val="000000"/>
              </w:rPr>
            </w:pPr>
            <w:r w:rsidRPr="00892C9C">
              <w:rPr>
                <w:color w:val="000000"/>
              </w:rPr>
              <w:t>435 490,00</w:t>
            </w:r>
          </w:p>
        </w:tc>
      </w:tr>
      <w:tr w:rsidR="00BB6B8C" w:rsidRPr="00892C9C" w14:paraId="54704D4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1022728"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3AA503BF" w14:textId="77777777" w:rsidR="00BB6B8C" w:rsidRPr="00892C9C" w:rsidRDefault="00BB6B8C" w:rsidP="0057298C">
            <w:pPr>
              <w:jc w:val="center"/>
              <w:outlineLvl w:val="5"/>
              <w:rPr>
                <w:color w:val="000000"/>
              </w:rPr>
            </w:pPr>
            <w:r w:rsidRPr="00892C9C">
              <w:rPr>
                <w:color w:val="000000"/>
              </w:rPr>
              <w:t>99300S2160</w:t>
            </w:r>
          </w:p>
        </w:tc>
        <w:tc>
          <w:tcPr>
            <w:tcW w:w="606" w:type="dxa"/>
            <w:tcBorders>
              <w:top w:val="nil"/>
              <w:left w:val="nil"/>
              <w:bottom w:val="single" w:sz="4" w:space="0" w:color="000000"/>
              <w:right w:val="single" w:sz="4" w:space="0" w:color="000000"/>
            </w:tcBorders>
            <w:shd w:val="clear" w:color="auto" w:fill="auto"/>
            <w:noWrap/>
            <w:hideMark/>
          </w:tcPr>
          <w:p w14:paraId="678D8489"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3B2266EB"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1D31578"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9EB7D1B"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A2B267D" w14:textId="77777777" w:rsidR="00BB6B8C" w:rsidRPr="00892C9C" w:rsidRDefault="00BB6B8C" w:rsidP="0057298C">
            <w:pPr>
              <w:jc w:val="right"/>
              <w:outlineLvl w:val="5"/>
              <w:rPr>
                <w:color w:val="000000"/>
              </w:rPr>
            </w:pPr>
            <w:r w:rsidRPr="00892C9C">
              <w:rPr>
                <w:color w:val="000000"/>
              </w:rPr>
              <w:t>435 490,00</w:t>
            </w:r>
          </w:p>
        </w:tc>
      </w:tr>
      <w:tr w:rsidR="00BB6B8C" w:rsidRPr="00892C9C" w14:paraId="3B642CFC"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735225D0" w14:textId="77777777" w:rsidR="00BB6B8C" w:rsidRPr="00892C9C" w:rsidRDefault="00BB6B8C" w:rsidP="0057298C">
            <w:pPr>
              <w:outlineLvl w:val="6"/>
              <w:rPr>
                <w:color w:val="000000"/>
              </w:rPr>
            </w:pPr>
            <w:r w:rsidRPr="00892C9C">
              <w:rPr>
                <w:color w:val="000000"/>
              </w:rPr>
              <w:lastRenderedPageBreak/>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3" w:type="dxa"/>
            <w:tcBorders>
              <w:top w:val="nil"/>
              <w:left w:val="nil"/>
              <w:bottom w:val="single" w:sz="4" w:space="0" w:color="000000"/>
              <w:right w:val="single" w:sz="4" w:space="0" w:color="000000"/>
            </w:tcBorders>
            <w:shd w:val="clear" w:color="auto" w:fill="auto"/>
            <w:noWrap/>
            <w:hideMark/>
          </w:tcPr>
          <w:p w14:paraId="31818829" w14:textId="77777777" w:rsidR="00BB6B8C" w:rsidRPr="00892C9C" w:rsidRDefault="00BB6B8C" w:rsidP="0057298C">
            <w:pPr>
              <w:jc w:val="center"/>
              <w:outlineLvl w:val="6"/>
              <w:rPr>
                <w:color w:val="000000"/>
              </w:rPr>
            </w:pPr>
            <w:r w:rsidRPr="00892C9C">
              <w:rPr>
                <w:color w:val="000000"/>
              </w:rPr>
              <w:t>99300S2160</w:t>
            </w:r>
          </w:p>
        </w:tc>
        <w:tc>
          <w:tcPr>
            <w:tcW w:w="606" w:type="dxa"/>
            <w:tcBorders>
              <w:top w:val="nil"/>
              <w:left w:val="nil"/>
              <w:bottom w:val="single" w:sz="4" w:space="0" w:color="000000"/>
              <w:right w:val="single" w:sz="4" w:space="0" w:color="000000"/>
            </w:tcBorders>
            <w:shd w:val="clear" w:color="auto" w:fill="auto"/>
            <w:noWrap/>
            <w:hideMark/>
          </w:tcPr>
          <w:p w14:paraId="51516070"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39ED96D5"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AC043AA"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CF0CC3D"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6CD8272F" w14:textId="77777777" w:rsidR="00BB6B8C" w:rsidRPr="00892C9C" w:rsidRDefault="00BB6B8C" w:rsidP="0057298C">
            <w:pPr>
              <w:jc w:val="right"/>
              <w:outlineLvl w:val="6"/>
              <w:rPr>
                <w:color w:val="000000"/>
              </w:rPr>
            </w:pPr>
            <w:r w:rsidRPr="00892C9C">
              <w:rPr>
                <w:color w:val="000000"/>
              </w:rPr>
              <w:t>435 490,00</w:t>
            </w:r>
          </w:p>
        </w:tc>
      </w:tr>
      <w:tr w:rsidR="00BB6B8C" w:rsidRPr="00892C9C" w14:paraId="523D0470" w14:textId="77777777" w:rsidTr="009C2EE0">
        <w:trPr>
          <w:trHeight w:val="1455"/>
        </w:trPr>
        <w:tc>
          <w:tcPr>
            <w:tcW w:w="3970" w:type="dxa"/>
            <w:tcBorders>
              <w:top w:val="nil"/>
              <w:left w:val="single" w:sz="4" w:space="0" w:color="000000"/>
              <w:bottom w:val="single" w:sz="4" w:space="0" w:color="000000"/>
              <w:right w:val="single" w:sz="4" w:space="0" w:color="000000"/>
            </w:tcBorders>
            <w:shd w:val="clear" w:color="auto" w:fill="auto"/>
            <w:hideMark/>
          </w:tcPr>
          <w:p w14:paraId="0D1EA394"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6B762B0C" w14:textId="77777777" w:rsidR="00BB6B8C" w:rsidRPr="00892C9C" w:rsidRDefault="00BB6B8C" w:rsidP="0057298C">
            <w:pPr>
              <w:jc w:val="center"/>
              <w:outlineLvl w:val="3"/>
              <w:rPr>
                <w:color w:val="000000"/>
              </w:rPr>
            </w:pPr>
            <w:r w:rsidRPr="00892C9C">
              <w:rPr>
                <w:color w:val="000000"/>
              </w:rPr>
              <w:t>99300S2160</w:t>
            </w:r>
          </w:p>
        </w:tc>
        <w:tc>
          <w:tcPr>
            <w:tcW w:w="606" w:type="dxa"/>
            <w:tcBorders>
              <w:top w:val="nil"/>
              <w:left w:val="nil"/>
              <w:bottom w:val="single" w:sz="4" w:space="0" w:color="000000"/>
              <w:right w:val="single" w:sz="4" w:space="0" w:color="000000"/>
            </w:tcBorders>
            <w:shd w:val="clear" w:color="auto" w:fill="auto"/>
            <w:noWrap/>
            <w:hideMark/>
          </w:tcPr>
          <w:p w14:paraId="2F5E53BC" w14:textId="77777777" w:rsidR="00BB6B8C" w:rsidRPr="00892C9C" w:rsidRDefault="00BB6B8C" w:rsidP="0057298C">
            <w:pPr>
              <w:jc w:val="center"/>
              <w:outlineLvl w:val="3"/>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50BF2E2F"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15BA793"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4389ED3"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B31D81F" w14:textId="77777777" w:rsidR="00BB6B8C" w:rsidRPr="00892C9C" w:rsidRDefault="00BB6B8C" w:rsidP="0057298C">
            <w:pPr>
              <w:jc w:val="right"/>
              <w:outlineLvl w:val="3"/>
              <w:rPr>
                <w:color w:val="000000"/>
              </w:rPr>
            </w:pPr>
            <w:r w:rsidRPr="00892C9C">
              <w:rPr>
                <w:color w:val="000000"/>
              </w:rPr>
              <w:t>131 520,00</w:t>
            </w:r>
          </w:p>
        </w:tc>
      </w:tr>
      <w:tr w:rsidR="00BB6B8C" w:rsidRPr="00892C9C" w14:paraId="22C3928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9E01B1A"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57C62D3" w14:textId="77777777" w:rsidR="00BB6B8C" w:rsidRPr="00892C9C" w:rsidRDefault="00BB6B8C" w:rsidP="0057298C">
            <w:pPr>
              <w:jc w:val="center"/>
              <w:outlineLvl w:val="4"/>
              <w:rPr>
                <w:color w:val="000000"/>
              </w:rPr>
            </w:pPr>
            <w:r w:rsidRPr="00892C9C">
              <w:rPr>
                <w:color w:val="000000"/>
              </w:rPr>
              <w:t>99300S2160</w:t>
            </w:r>
          </w:p>
        </w:tc>
        <w:tc>
          <w:tcPr>
            <w:tcW w:w="606" w:type="dxa"/>
            <w:tcBorders>
              <w:top w:val="nil"/>
              <w:left w:val="nil"/>
              <w:bottom w:val="single" w:sz="4" w:space="0" w:color="000000"/>
              <w:right w:val="single" w:sz="4" w:space="0" w:color="000000"/>
            </w:tcBorders>
            <w:shd w:val="clear" w:color="auto" w:fill="auto"/>
            <w:noWrap/>
            <w:hideMark/>
          </w:tcPr>
          <w:p w14:paraId="3FE82333"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479B40C1"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A10152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608B90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7B05541" w14:textId="77777777" w:rsidR="00BB6B8C" w:rsidRPr="00892C9C" w:rsidRDefault="00BB6B8C" w:rsidP="0057298C">
            <w:pPr>
              <w:jc w:val="right"/>
              <w:outlineLvl w:val="4"/>
              <w:rPr>
                <w:color w:val="000000"/>
              </w:rPr>
            </w:pPr>
            <w:r w:rsidRPr="00892C9C">
              <w:rPr>
                <w:color w:val="000000"/>
              </w:rPr>
              <w:t>131 520,00</w:t>
            </w:r>
          </w:p>
        </w:tc>
      </w:tr>
      <w:tr w:rsidR="00BB6B8C" w:rsidRPr="00892C9C" w14:paraId="4684173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3D91ECF"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B7FB5E6" w14:textId="77777777" w:rsidR="00BB6B8C" w:rsidRPr="00892C9C" w:rsidRDefault="00BB6B8C" w:rsidP="0057298C">
            <w:pPr>
              <w:jc w:val="center"/>
              <w:outlineLvl w:val="5"/>
              <w:rPr>
                <w:color w:val="000000"/>
              </w:rPr>
            </w:pPr>
            <w:r w:rsidRPr="00892C9C">
              <w:rPr>
                <w:color w:val="000000"/>
              </w:rPr>
              <w:t>99300S2160</w:t>
            </w:r>
          </w:p>
        </w:tc>
        <w:tc>
          <w:tcPr>
            <w:tcW w:w="606" w:type="dxa"/>
            <w:tcBorders>
              <w:top w:val="nil"/>
              <w:left w:val="nil"/>
              <w:bottom w:val="single" w:sz="4" w:space="0" w:color="000000"/>
              <w:right w:val="single" w:sz="4" w:space="0" w:color="000000"/>
            </w:tcBorders>
            <w:shd w:val="clear" w:color="auto" w:fill="auto"/>
            <w:noWrap/>
            <w:hideMark/>
          </w:tcPr>
          <w:p w14:paraId="6D723C6D"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528515D0"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6A29BE9"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744213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BBA560D" w14:textId="77777777" w:rsidR="00BB6B8C" w:rsidRPr="00892C9C" w:rsidRDefault="00BB6B8C" w:rsidP="0057298C">
            <w:pPr>
              <w:jc w:val="right"/>
              <w:outlineLvl w:val="5"/>
              <w:rPr>
                <w:color w:val="000000"/>
              </w:rPr>
            </w:pPr>
            <w:r w:rsidRPr="00892C9C">
              <w:rPr>
                <w:color w:val="000000"/>
              </w:rPr>
              <w:t>131 520,00</w:t>
            </w:r>
          </w:p>
        </w:tc>
      </w:tr>
      <w:tr w:rsidR="00BB6B8C" w:rsidRPr="00892C9C" w14:paraId="4977E617"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547BD221" w14:textId="77777777" w:rsidR="00BB6B8C" w:rsidRPr="00892C9C" w:rsidRDefault="00BB6B8C" w:rsidP="0057298C">
            <w:pPr>
              <w:outlineLvl w:val="6"/>
              <w:rPr>
                <w:color w:val="000000"/>
              </w:rPr>
            </w:pPr>
            <w:r w:rsidRPr="00892C9C">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3" w:type="dxa"/>
            <w:tcBorders>
              <w:top w:val="nil"/>
              <w:left w:val="nil"/>
              <w:bottom w:val="single" w:sz="4" w:space="0" w:color="000000"/>
              <w:right w:val="single" w:sz="4" w:space="0" w:color="000000"/>
            </w:tcBorders>
            <w:shd w:val="clear" w:color="auto" w:fill="auto"/>
            <w:noWrap/>
            <w:hideMark/>
          </w:tcPr>
          <w:p w14:paraId="2D390F76" w14:textId="77777777" w:rsidR="00BB6B8C" w:rsidRPr="00892C9C" w:rsidRDefault="00BB6B8C" w:rsidP="0057298C">
            <w:pPr>
              <w:jc w:val="center"/>
              <w:outlineLvl w:val="6"/>
              <w:rPr>
                <w:color w:val="000000"/>
              </w:rPr>
            </w:pPr>
            <w:r w:rsidRPr="00892C9C">
              <w:rPr>
                <w:color w:val="000000"/>
              </w:rPr>
              <w:t>99300S2160</w:t>
            </w:r>
          </w:p>
        </w:tc>
        <w:tc>
          <w:tcPr>
            <w:tcW w:w="606" w:type="dxa"/>
            <w:tcBorders>
              <w:top w:val="nil"/>
              <w:left w:val="nil"/>
              <w:bottom w:val="single" w:sz="4" w:space="0" w:color="000000"/>
              <w:right w:val="single" w:sz="4" w:space="0" w:color="000000"/>
            </w:tcBorders>
            <w:shd w:val="clear" w:color="auto" w:fill="auto"/>
            <w:noWrap/>
            <w:hideMark/>
          </w:tcPr>
          <w:p w14:paraId="0112E2AF"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4C8F0B9F"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6BDA782"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4CFF5E0" w14:textId="77777777" w:rsidR="00BB6B8C" w:rsidRPr="00892C9C" w:rsidRDefault="00BB6B8C" w:rsidP="0057298C">
            <w:pPr>
              <w:jc w:val="center"/>
              <w:outlineLvl w:val="6"/>
              <w:rPr>
                <w:color w:val="000000"/>
              </w:rPr>
            </w:pPr>
            <w:r w:rsidRPr="00892C9C">
              <w:rPr>
                <w:color w:val="000000"/>
              </w:rPr>
              <w:t>03</w:t>
            </w:r>
          </w:p>
        </w:tc>
        <w:tc>
          <w:tcPr>
            <w:tcW w:w="1757" w:type="dxa"/>
            <w:tcBorders>
              <w:top w:val="nil"/>
              <w:left w:val="nil"/>
              <w:bottom w:val="single" w:sz="4" w:space="0" w:color="000000"/>
              <w:right w:val="single" w:sz="4" w:space="0" w:color="000000"/>
            </w:tcBorders>
            <w:shd w:val="clear" w:color="auto" w:fill="auto"/>
            <w:noWrap/>
            <w:hideMark/>
          </w:tcPr>
          <w:p w14:paraId="49186F70" w14:textId="77777777" w:rsidR="00BB6B8C" w:rsidRPr="00892C9C" w:rsidRDefault="00BB6B8C" w:rsidP="0057298C">
            <w:pPr>
              <w:jc w:val="right"/>
              <w:outlineLvl w:val="6"/>
              <w:rPr>
                <w:color w:val="000000"/>
              </w:rPr>
            </w:pPr>
            <w:r w:rsidRPr="00892C9C">
              <w:rPr>
                <w:color w:val="000000"/>
              </w:rPr>
              <w:t>131 520,00</w:t>
            </w:r>
          </w:p>
        </w:tc>
      </w:tr>
      <w:tr w:rsidR="00BB6B8C" w:rsidRPr="00892C9C" w14:paraId="73D42BF9" w14:textId="77777777" w:rsidTr="009C2EE0">
        <w:trPr>
          <w:trHeight w:val="631"/>
        </w:trPr>
        <w:tc>
          <w:tcPr>
            <w:tcW w:w="3970" w:type="dxa"/>
            <w:tcBorders>
              <w:top w:val="nil"/>
              <w:left w:val="single" w:sz="4" w:space="0" w:color="000000"/>
              <w:bottom w:val="single" w:sz="4" w:space="0" w:color="000000"/>
              <w:right w:val="single" w:sz="4" w:space="0" w:color="000000"/>
            </w:tcBorders>
            <w:shd w:val="clear" w:color="auto" w:fill="auto"/>
            <w:hideMark/>
          </w:tcPr>
          <w:p w14:paraId="17C2E85C" w14:textId="77777777" w:rsidR="00BB6B8C" w:rsidRPr="00892C9C" w:rsidRDefault="00BB6B8C" w:rsidP="0057298C">
            <w:pPr>
              <w:outlineLvl w:val="0"/>
              <w:rPr>
                <w:color w:val="000000"/>
              </w:rPr>
            </w:pPr>
            <w:r w:rsidRPr="00892C9C">
              <w:rPr>
                <w:color w:val="000000"/>
              </w:rPr>
              <w:t xml:space="preserve"> Обеспечение деятельности контрольных органов муниципального образования</w:t>
            </w:r>
          </w:p>
        </w:tc>
        <w:tc>
          <w:tcPr>
            <w:tcW w:w="1543" w:type="dxa"/>
            <w:tcBorders>
              <w:top w:val="nil"/>
              <w:left w:val="nil"/>
              <w:bottom w:val="single" w:sz="4" w:space="0" w:color="000000"/>
              <w:right w:val="single" w:sz="4" w:space="0" w:color="000000"/>
            </w:tcBorders>
            <w:shd w:val="clear" w:color="auto" w:fill="auto"/>
            <w:noWrap/>
            <w:hideMark/>
          </w:tcPr>
          <w:p w14:paraId="2B58C965" w14:textId="77777777" w:rsidR="00BB6B8C" w:rsidRPr="00892C9C" w:rsidRDefault="00BB6B8C" w:rsidP="0057298C">
            <w:pPr>
              <w:jc w:val="center"/>
              <w:outlineLvl w:val="0"/>
              <w:rPr>
                <w:color w:val="000000"/>
              </w:rPr>
            </w:pPr>
            <w:r w:rsidRPr="00892C9C">
              <w:rPr>
                <w:color w:val="000000"/>
              </w:rPr>
              <w:t>9940000000</w:t>
            </w:r>
          </w:p>
        </w:tc>
        <w:tc>
          <w:tcPr>
            <w:tcW w:w="606" w:type="dxa"/>
            <w:tcBorders>
              <w:top w:val="nil"/>
              <w:left w:val="nil"/>
              <w:bottom w:val="single" w:sz="4" w:space="0" w:color="000000"/>
              <w:right w:val="single" w:sz="4" w:space="0" w:color="000000"/>
            </w:tcBorders>
            <w:shd w:val="clear" w:color="auto" w:fill="auto"/>
            <w:noWrap/>
            <w:hideMark/>
          </w:tcPr>
          <w:p w14:paraId="0832F579"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25FFC4E7"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0319042"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878129C"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16ED452" w14:textId="77777777" w:rsidR="00BB6B8C" w:rsidRPr="00892C9C" w:rsidRDefault="00BB6B8C" w:rsidP="0057298C">
            <w:pPr>
              <w:jc w:val="right"/>
              <w:outlineLvl w:val="0"/>
              <w:rPr>
                <w:color w:val="000000"/>
              </w:rPr>
            </w:pPr>
            <w:r w:rsidRPr="00892C9C">
              <w:rPr>
                <w:color w:val="000000"/>
              </w:rPr>
              <w:t>4 575 488,00</w:t>
            </w:r>
          </w:p>
        </w:tc>
      </w:tr>
      <w:tr w:rsidR="00BB6B8C" w:rsidRPr="00892C9C" w14:paraId="12EC98F5" w14:textId="77777777" w:rsidTr="009C2EE0">
        <w:trPr>
          <w:trHeight w:val="642"/>
        </w:trPr>
        <w:tc>
          <w:tcPr>
            <w:tcW w:w="3970" w:type="dxa"/>
            <w:tcBorders>
              <w:top w:val="nil"/>
              <w:left w:val="single" w:sz="4" w:space="0" w:color="000000"/>
              <w:bottom w:val="single" w:sz="4" w:space="0" w:color="000000"/>
              <w:right w:val="single" w:sz="4" w:space="0" w:color="000000"/>
            </w:tcBorders>
            <w:shd w:val="clear" w:color="auto" w:fill="auto"/>
            <w:hideMark/>
          </w:tcPr>
          <w:p w14:paraId="2DA7D5A9" w14:textId="77777777" w:rsidR="00BB6B8C" w:rsidRPr="00892C9C" w:rsidRDefault="00BB6B8C" w:rsidP="0057298C">
            <w:pPr>
              <w:outlineLvl w:val="2"/>
              <w:rPr>
                <w:color w:val="000000"/>
              </w:rPr>
            </w:pPr>
            <w:r w:rsidRPr="00892C9C">
              <w:rPr>
                <w:color w:val="000000"/>
              </w:rPr>
              <w:t xml:space="preserve">  Прочие мероприятия, связанные с выполнением обязательств органов местного самоуправления</w:t>
            </w:r>
          </w:p>
        </w:tc>
        <w:tc>
          <w:tcPr>
            <w:tcW w:w="1543" w:type="dxa"/>
            <w:tcBorders>
              <w:top w:val="nil"/>
              <w:left w:val="nil"/>
              <w:bottom w:val="single" w:sz="4" w:space="0" w:color="000000"/>
              <w:right w:val="single" w:sz="4" w:space="0" w:color="000000"/>
            </w:tcBorders>
            <w:shd w:val="clear" w:color="auto" w:fill="auto"/>
            <w:noWrap/>
            <w:hideMark/>
          </w:tcPr>
          <w:p w14:paraId="1ABC84F2" w14:textId="77777777" w:rsidR="00BB6B8C" w:rsidRPr="00892C9C" w:rsidRDefault="00BB6B8C" w:rsidP="0057298C">
            <w:pPr>
              <w:jc w:val="center"/>
              <w:outlineLvl w:val="2"/>
              <w:rPr>
                <w:color w:val="000000"/>
              </w:rPr>
            </w:pPr>
            <w:r w:rsidRPr="00892C9C">
              <w:rPr>
                <w:color w:val="000000"/>
              </w:rPr>
              <w:t>9940089900</w:t>
            </w:r>
          </w:p>
        </w:tc>
        <w:tc>
          <w:tcPr>
            <w:tcW w:w="606" w:type="dxa"/>
            <w:tcBorders>
              <w:top w:val="nil"/>
              <w:left w:val="nil"/>
              <w:bottom w:val="single" w:sz="4" w:space="0" w:color="000000"/>
              <w:right w:val="single" w:sz="4" w:space="0" w:color="000000"/>
            </w:tcBorders>
            <w:shd w:val="clear" w:color="auto" w:fill="auto"/>
            <w:noWrap/>
            <w:hideMark/>
          </w:tcPr>
          <w:p w14:paraId="4D44F581"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98B3B8A"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D7809A2"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1163FEE"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D9F4A27" w14:textId="77777777" w:rsidR="00BB6B8C" w:rsidRPr="00892C9C" w:rsidRDefault="00BB6B8C" w:rsidP="0057298C">
            <w:pPr>
              <w:jc w:val="right"/>
              <w:outlineLvl w:val="2"/>
              <w:rPr>
                <w:color w:val="000000"/>
              </w:rPr>
            </w:pPr>
            <w:r w:rsidRPr="00892C9C">
              <w:rPr>
                <w:color w:val="000000"/>
              </w:rPr>
              <w:t>36 000,00</w:t>
            </w:r>
          </w:p>
        </w:tc>
      </w:tr>
      <w:tr w:rsidR="00BB6B8C" w:rsidRPr="00892C9C" w14:paraId="376A7543" w14:textId="77777777" w:rsidTr="009C2EE0">
        <w:trPr>
          <w:trHeight w:val="1080"/>
        </w:trPr>
        <w:tc>
          <w:tcPr>
            <w:tcW w:w="3970" w:type="dxa"/>
            <w:tcBorders>
              <w:top w:val="nil"/>
              <w:left w:val="single" w:sz="4" w:space="0" w:color="000000"/>
              <w:bottom w:val="single" w:sz="4" w:space="0" w:color="000000"/>
              <w:right w:val="single" w:sz="4" w:space="0" w:color="000000"/>
            </w:tcBorders>
            <w:shd w:val="clear" w:color="auto" w:fill="auto"/>
            <w:hideMark/>
          </w:tcPr>
          <w:p w14:paraId="19B499F1" w14:textId="77777777" w:rsidR="00BB6B8C" w:rsidRPr="00892C9C" w:rsidRDefault="00BB6B8C" w:rsidP="0057298C">
            <w:pPr>
              <w:outlineLvl w:val="3"/>
              <w:rPr>
                <w:color w:val="000000"/>
              </w:rPr>
            </w:pPr>
            <w:r w:rsidRPr="00892C9C">
              <w:rPr>
                <w:color w:val="000000"/>
              </w:rPr>
              <w:t xml:space="preserve"> Иные выплаты персоналу государственных (муниципальных) органов,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40826919" w14:textId="77777777" w:rsidR="00BB6B8C" w:rsidRPr="00892C9C" w:rsidRDefault="00BB6B8C" w:rsidP="0057298C">
            <w:pPr>
              <w:jc w:val="center"/>
              <w:outlineLvl w:val="3"/>
              <w:rPr>
                <w:color w:val="000000"/>
              </w:rPr>
            </w:pPr>
            <w:r w:rsidRPr="00892C9C">
              <w:rPr>
                <w:color w:val="000000"/>
              </w:rPr>
              <w:t>9940089900</w:t>
            </w:r>
          </w:p>
        </w:tc>
        <w:tc>
          <w:tcPr>
            <w:tcW w:w="606" w:type="dxa"/>
            <w:tcBorders>
              <w:top w:val="nil"/>
              <w:left w:val="nil"/>
              <w:bottom w:val="single" w:sz="4" w:space="0" w:color="000000"/>
              <w:right w:val="single" w:sz="4" w:space="0" w:color="000000"/>
            </w:tcBorders>
            <w:shd w:val="clear" w:color="auto" w:fill="auto"/>
            <w:noWrap/>
            <w:hideMark/>
          </w:tcPr>
          <w:p w14:paraId="6606C6E9" w14:textId="77777777" w:rsidR="00BB6B8C" w:rsidRPr="00892C9C" w:rsidRDefault="00BB6B8C" w:rsidP="0057298C">
            <w:pPr>
              <w:jc w:val="center"/>
              <w:outlineLvl w:val="3"/>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2D09C8E3"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B6C8A0C"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DF8E98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12444A7" w14:textId="77777777" w:rsidR="00BB6B8C" w:rsidRPr="00892C9C" w:rsidRDefault="00BB6B8C" w:rsidP="0057298C">
            <w:pPr>
              <w:jc w:val="right"/>
              <w:outlineLvl w:val="3"/>
              <w:rPr>
                <w:color w:val="000000"/>
              </w:rPr>
            </w:pPr>
            <w:r w:rsidRPr="00892C9C">
              <w:rPr>
                <w:color w:val="000000"/>
              </w:rPr>
              <w:t>36 000,00</w:t>
            </w:r>
          </w:p>
        </w:tc>
      </w:tr>
      <w:tr w:rsidR="00BB6B8C" w:rsidRPr="00892C9C" w14:paraId="5388D25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A2166D5"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E72A48A" w14:textId="77777777" w:rsidR="00BB6B8C" w:rsidRPr="00892C9C" w:rsidRDefault="00BB6B8C" w:rsidP="0057298C">
            <w:pPr>
              <w:jc w:val="center"/>
              <w:outlineLvl w:val="4"/>
              <w:rPr>
                <w:color w:val="000000"/>
              </w:rPr>
            </w:pPr>
            <w:r w:rsidRPr="00892C9C">
              <w:rPr>
                <w:color w:val="000000"/>
              </w:rPr>
              <w:t>9940089900</w:t>
            </w:r>
          </w:p>
        </w:tc>
        <w:tc>
          <w:tcPr>
            <w:tcW w:w="606" w:type="dxa"/>
            <w:tcBorders>
              <w:top w:val="nil"/>
              <w:left w:val="nil"/>
              <w:bottom w:val="single" w:sz="4" w:space="0" w:color="000000"/>
              <w:right w:val="single" w:sz="4" w:space="0" w:color="000000"/>
            </w:tcBorders>
            <w:shd w:val="clear" w:color="auto" w:fill="auto"/>
            <w:noWrap/>
            <w:hideMark/>
          </w:tcPr>
          <w:p w14:paraId="4F1F0D96" w14:textId="77777777" w:rsidR="00BB6B8C" w:rsidRPr="00892C9C" w:rsidRDefault="00BB6B8C" w:rsidP="0057298C">
            <w:pPr>
              <w:jc w:val="center"/>
              <w:outlineLvl w:val="4"/>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755909F5"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3DFED5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0A2289B"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7FCAD16" w14:textId="77777777" w:rsidR="00BB6B8C" w:rsidRPr="00892C9C" w:rsidRDefault="00BB6B8C" w:rsidP="0057298C">
            <w:pPr>
              <w:jc w:val="right"/>
              <w:outlineLvl w:val="4"/>
              <w:rPr>
                <w:color w:val="000000"/>
              </w:rPr>
            </w:pPr>
            <w:r w:rsidRPr="00892C9C">
              <w:rPr>
                <w:color w:val="000000"/>
              </w:rPr>
              <w:t>36 000,00</w:t>
            </w:r>
          </w:p>
        </w:tc>
      </w:tr>
      <w:tr w:rsidR="00BB6B8C" w:rsidRPr="00892C9C" w14:paraId="76F83B3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2F98FDF"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B11300E" w14:textId="77777777" w:rsidR="00BB6B8C" w:rsidRPr="00892C9C" w:rsidRDefault="00BB6B8C" w:rsidP="0057298C">
            <w:pPr>
              <w:jc w:val="center"/>
              <w:outlineLvl w:val="5"/>
              <w:rPr>
                <w:color w:val="000000"/>
              </w:rPr>
            </w:pPr>
            <w:r w:rsidRPr="00892C9C">
              <w:rPr>
                <w:color w:val="000000"/>
              </w:rPr>
              <w:t>9940089900</w:t>
            </w:r>
          </w:p>
        </w:tc>
        <w:tc>
          <w:tcPr>
            <w:tcW w:w="606" w:type="dxa"/>
            <w:tcBorders>
              <w:top w:val="nil"/>
              <w:left w:val="nil"/>
              <w:bottom w:val="single" w:sz="4" w:space="0" w:color="000000"/>
              <w:right w:val="single" w:sz="4" w:space="0" w:color="000000"/>
            </w:tcBorders>
            <w:shd w:val="clear" w:color="auto" w:fill="auto"/>
            <w:noWrap/>
            <w:hideMark/>
          </w:tcPr>
          <w:p w14:paraId="5D6D8551" w14:textId="77777777" w:rsidR="00BB6B8C" w:rsidRPr="00892C9C" w:rsidRDefault="00BB6B8C" w:rsidP="0057298C">
            <w:pPr>
              <w:jc w:val="center"/>
              <w:outlineLvl w:val="5"/>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4DA0548F"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AD8CD84"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A50F315"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E8A33F6" w14:textId="77777777" w:rsidR="00BB6B8C" w:rsidRPr="00892C9C" w:rsidRDefault="00BB6B8C" w:rsidP="0057298C">
            <w:pPr>
              <w:jc w:val="right"/>
              <w:outlineLvl w:val="5"/>
              <w:rPr>
                <w:color w:val="000000"/>
              </w:rPr>
            </w:pPr>
            <w:r w:rsidRPr="00892C9C">
              <w:rPr>
                <w:color w:val="000000"/>
              </w:rPr>
              <w:t>36 000,00</w:t>
            </w:r>
          </w:p>
        </w:tc>
      </w:tr>
      <w:tr w:rsidR="00BB6B8C" w:rsidRPr="00892C9C" w14:paraId="67B93426" w14:textId="77777777" w:rsidTr="009C2EE0">
        <w:trPr>
          <w:trHeight w:val="1187"/>
        </w:trPr>
        <w:tc>
          <w:tcPr>
            <w:tcW w:w="3970" w:type="dxa"/>
            <w:tcBorders>
              <w:top w:val="nil"/>
              <w:left w:val="single" w:sz="4" w:space="0" w:color="000000"/>
              <w:bottom w:val="single" w:sz="4" w:space="0" w:color="000000"/>
              <w:right w:val="single" w:sz="4" w:space="0" w:color="000000"/>
            </w:tcBorders>
            <w:shd w:val="clear" w:color="auto" w:fill="auto"/>
            <w:hideMark/>
          </w:tcPr>
          <w:p w14:paraId="2C044E1A" w14:textId="77777777" w:rsidR="00BB6B8C" w:rsidRPr="00892C9C" w:rsidRDefault="00BB6B8C" w:rsidP="0057298C">
            <w:pPr>
              <w:outlineLvl w:val="6"/>
              <w:rPr>
                <w:color w:val="000000"/>
              </w:rPr>
            </w:pPr>
            <w:r w:rsidRPr="00892C9C">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543" w:type="dxa"/>
            <w:tcBorders>
              <w:top w:val="nil"/>
              <w:left w:val="nil"/>
              <w:bottom w:val="single" w:sz="4" w:space="0" w:color="000000"/>
              <w:right w:val="single" w:sz="4" w:space="0" w:color="000000"/>
            </w:tcBorders>
            <w:shd w:val="clear" w:color="auto" w:fill="auto"/>
            <w:noWrap/>
            <w:hideMark/>
          </w:tcPr>
          <w:p w14:paraId="3C34FA03" w14:textId="77777777" w:rsidR="00BB6B8C" w:rsidRPr="00892C9C" w:rsidRDefault="00BB6B8C" w:rsidP="0057298C">
            <w:pPr>
              <w:jc w:val="center"/>
              <w:outlineLvl w:val="6"/>
              <w:rPr>
                <w:color w:val="000000"/>
              </w:rPr>
            </w:pPr>
            <w:r w:rsidRPr="00892C9C">
              <w:rPr>
                <w:color w:val="000000"/>
              </w:rPr>
              <w:t>9940089900</w:t>
            </w:r>
          </w:p>
        </w:tc>
        <w:tc>
          <w:tcPr>
            <w:tcW w:w="606" w:type="dxa"/>
            <w:tcBorders>
              <w:top w:val="nil"/>
              <w:left w:val="nil"/>
              <w:bottom w:val="single" w:sz="4" w:space="0" w:color="000000"/>
              <w:right w:val="single" w:sz="4" w:space="0" w:color="000000"/>
            </w:tcBorders>
            <w:shd w:val="clear" w:color="auto" w:fill="auto"/>
            <w:noWrap/>
            <w:hideMark/>
          </w:tcPr>
          <w:p w14:paraId="57681244" w14:textId="77777777" w:rsidR="00BB6B8C" w:rsidRPr="00892C9C" w:rsidRDefault="00BB6B8C" w:rsidP="0057298C">
            <w:pPr>
              <w:jc w:val="center"/>
              <w:outlineLvl w:val="6"/>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4E9197FD"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280A438"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C28D3FB" w14:textId="77777777" w:rsidR="00BB6B8C" w:rsidRPr="00892C9C" w:rsidRDefault="00BB6B8C" w:rsidP="0057298C">
            <w:pPr>
              <w:jc w:val="center"/>
              <w:outlineLvl w:val="6"/>
              <w:rPr>
                <w:color w:val="000000"/>
              </w:rPr>
            </w:pPr>
            <w:r w:rsidRPr="00892C9C">
              <w:rPr>
                <w:color w:val="000000"/>
              </w:rPr>
              <w:t>06</w:t>
            </w:r>
          </w:p>
        </w:tc>
        <w:tc>
          <w:tcPr>
            <w:tcW w:w="1757" w:type="dxa"/>
            <w:tcBorders>
              <w:top w:val="nil"/>
              <w:left w:val="nil"/>
              <w:bottom w:val="single" w:sz="4" w:space="0" w:color="000000"/>
              <w:right w:val="single" w:sz="4" w:space="0" w:color="000000"/>
            </w:tcBorders>
            <w:shd w:val="clear" w:color="auto" w:fill="auto"/>
            <w:noWrap/>
            <w:hideMark/>
          </w:tcPr>
          <w:p w14:paraId="255923A5" w14:textId="77777777" w:rsidR="00BB6B8C" w:rsidRPr="00892C9C" w:rsidRDefault="00BB6B8C" w:rsidP="0057298C">
            <w:pPr>
              <w:jc w:val="right"/>
              <w:outlineLvl w:val="6"/>
              <w:rPr>
                <w:color w:val="000000"/>
              </w:rPr>
            </w:pPr>
            <w:r w:rsidRPr="00892C9C">
              <w:rPr>
                <w:color w:val="000000"/>
              </w:rPr>
              <w:t>36 000,00</w:t>
            </w:r>
          </w:p>
        </w:tc>
      </w:tr>
      <w:tr w:rsidR="00BB6B8C" w:rsidRPr="00892C9C" w14:paraId="7A9C754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7129362" w14:textId="77777777" w:rsidR="00BB6B8C" w:rsidRPr="00892C9C" w:rsidRDefault="00BB6B8C" w:rsidP="0057298C">
            <w:pPr>
              <w:outlineLvl w:val="2"/>
              <w:rPr>
                <w:color w:val="000000"/>
              </w:rPr>
            </w:pPr>
            <w:r w:rsidRPr="00892C9C">
              <w:rPr>
                <w:color w:val="000000"/>
              </w:rPr>
              <w:t xml:space="preserve">  Содержание аппарата органов местного самоуправления</w:t>
            </w:r>
          </w:p>
        </w:tc>
        <w:tc>
          <w:tcPr>
            <w:tcW w:w="1543" w:type="dxa"/>
            <w:tcBorders>
              <w:top w:val="nil"/>
              <w:left w:val="nil"/>
              <w:bottom w:val="single" w:sz="4" w:space="0" w:color="000000"/>
              <w:right w:val="single" w:sz="4" w:space="0" w:color="000000"/>
            </w:tcBorders>
            <w:shd w:val="clear" w:color="auto" w:fill="auto"/>
            <w:noWrap/>
            <w:hideMark/>
          </w:tcPr>
          <w:p w14:paraId="2EAD00ED" w14:textId="77777777" w:rsidR="00BB6B8C" w:rsidRPr="00892C9C" w:rsidRDefault="00BB6B8C" w:rsidP="0057298C">
            <w:pPr>
              <w:jc w:val="center"/>
              <w:outlineLvl w:val="2"/>
              <w:rPr>
                <w:color w:val="000000"/>
              </w:rPr>
            </w:pPr>
            <w:r w:rsidRPr="00892C9C">
              <w:rPr>
                <w:color w:val="000000"/>
              </w:rPr>
              <w:t>9940091010</w:t>
            </w:r>
          </w:p>
        </w:tc>
        <w:tc>
          <w:tcPr>
            <w:tcW w:w="606" w:type="dxa"/>
            <w:tcBorders>
              <w:top w:val="nil"/>
              <w:left w:val="nil"/>
              <w:bottom w:val="single" w:sz="4" w:space="0" w:color="000000"/>
              <w:right w:val="single" w:sz="4" w:space="0" w:color="000000"/>
            </w:tcBorders>
            <w:shd w:val="clear" w:color="auto" w:fill="auto"/>
            <w:noWrap/>
            <w:hideMark/>
          </w:tcPr>
          <w:p w14:paraId="3E095445"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6F2C28C"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A1E226B"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11B2721"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9B90908" w14:textId="77777777" w:rsidR="00BB6B8C" w:rsidRPr="00892C9C" w:rsidRDefault="00BB6B8C" w:rsidP="0057298C">
            <w:pPr>
              <w:jc w:val="right"/>
              <w:outlineLvl w:val="2"/>
              <w:rPr>
                <w:color w:val="000000"/>
              </w:rPr>
            </w:pPr>
            <w:r w:rsidRPr="00892C9C">
              <w:rPr>
                <w:color w:val="000000"/>
              </w:rPr>
              <w:t>2 008 898,00</w:t>
            </w:r>
          </w:p>
        </w:tc>
      </w:tr>
      <w:tr w:rsidR="00BB6B8C" w:rsidRPr="00892C9C" w14:paraId="17BBD1B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F4B60C2" w14:textId="77777777" w:rsidR="00BB6B8C" w:rsidRPr="00892C9C" w:rsidRDefault="00BB6B8C" w:rsidP="0057298C">
            <w:pPr>
              <w:outlineLvl w:val="3"/>
              <w:rPr>
                <w:color w:val="000000"/>
              </w:rPr>
            </w:pPr>
            <w:r w:rsidRPr="00892C9C">
              <w:rPr>
                <w:color w:val="000000"/>
              </w:rPr>
              <w:t xml:space="preserve"> Фонд оплаты труда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69CBCF03" w14:textId="77777777" w:rsidR="00BB6B8C" w:rsidRPr="00892C9C" w:rsidRDefault="00BB6B8C" w:rsidP="0057298C">
            <w:pPr>
              <w:jc w:val="center"/>
              <w:outlineLvl w:val="3"/>
              <w:rPr>
                <w:color w:val="000000"/>
              </w:rPr>
            </w:pPr>
            <w:r w:rsidRPr="00892C9C">
              <w:rPr>
                <w:color w:val="000000"/>
              </w:rPr>
              <w:t>9940091010</w:t>
            </w:r>
          </w:p>
        </w:tc>
        <w:tc>
          <w:tcPr>
            <w:tcW w:w="606" w:type="dxa"/>
            <w:tcBorders>
              <w:top w:val="nil"/>
              <w:left w:val="nil"/>
              <w:bottom w:val="single" w:sz="4" w:space="0" w:color="000000"/>
              <w:right w:val="single" w:sz="4" w:space="0" w:color="000000"/>
            </w:tcBorders>
            <w:shd w:val="clear" w:color="auto" w:fill="auto"/>
            <w:noWrap/>
            <w:hideMark/>
          </w:tcPr>
          <w:p w14:paraId="4AD18C71" w14:textId="77777777" w:rsidR="00BB6B8C" w:rsidRPr="00892C9C" w:rsidRDefault="00BB6B8C" w:rsidP="0057298C">
            <w:pPr>
              <w:jc w:val="center"/>
              <w:outlineLvl w:val="3"/>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6405A98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845C87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828FD1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78300A1" w14:textId="77777777" w:rsidR="00BB6B8C" w:rsidRPr="00892C9C" w:rsidRDefault="00BB6B8C" w:rsidP="0057298C">
            <w:pPr>
              <w:jc w:val="right"/>
              <w:outlineLvl w:val="3"/>
              <w:rPr>
                <w:color w:val="000000"/>
              </w:rPr>
            </w:pPr>
            <w:r w:rsidRPr="00892C9C">
              <w:rPr>
                <w:color w:val="000000"/>
              </w:rPr>
              <w:t>1 375 830,00</w:t>
            </w:r>
          </w:p>
        </w:tc>
      </w:tr>
      <w:tr w:rsidR="00BB6B8C" w:rsidRPr="00892C9C" w14:paraId="069246E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B694049"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FD3EC17" w14:textId="77777777" w:rsidR="00BB6B8C" w:rsidRPr="00892C9C" w:rsidRDefault="00BB6B8C" w:rsidP="0057298C">
            <w:pPr>
              <w:jc w:val="center"/>
              <w:outlineLvl w:val="4"/>
              <w:rPr>
                <w:color w:val="000000"/>
              </w:rPr>
            </w:pPr>
            <w:r w:rsidRPr="00892C9C">
              <w:rPr>
                <w:color w:val="000000"/>
              </w:rPr>
              <w:t>9940091010</w:t>
            </w:r>
          </w:p>
        </w:tc>
        <w:tc>
          <w:tcPr>
            <w:tcW w:w="606" w:type="dxa"/>
            <w:tcBorders>
              <w:top w:val="nil"/>
              <w:left w:val="nil"/>
              <w:bottom w:val="single" w:sz="4" w:space="0" w:color="000000"/>
              <w:right w:val="single" w:sz="4" w:space="0" w:color="000000"/>
            </w:tcBorders>
            <w:shd w:val="clear" w:color="auto" w:fill="auto"/>
            <w:noWrap/>
            <w:hideMark/>
          </w:tcPr>
          <w:p w14:paraId="7014F157"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6E7B7F47"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2CEBD8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04AC6A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FB4CFBC" w14:textId="77777777" w:rsidR="00BB6B8C" w:rsidRPr="00892C9C" w:rsidRDefault="00BB6B8C" w:rsidP="0057298C">
            <w:pPr>
              <w:jc w:val="right"/>
              <w:outlineLvl w:val="4"/>
              <w:rPr>
                <w:color w:val="000000"/>
              </w:rPr>
            </w:pPr>
            <w:r w:rsidRPr="00892C9C">
              <w:rPr>
                <w:color w:val="000000"/>
              </w:rPr>
              <w:t>1 375 830,00</w:t>
            </w:r>
          </w:p>
        </w:tc>
      </w:tr>
      <w:tr w:rsidR="00BB6B8C" w:rsidRPr="00892C9C" w14:paraId="5836133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4B7ADAB" w14:textId="77777777" w:rsidR="00BB6B8C" w:rsidRPr="00892C9C" w:rsidRDefault="00BB6B8C" w:rsidP="0057298C">
            <w:pPr>
              <w:outlineLvl w:val="5"/>
              <w:rPr>
                <w:color w:val="000000"/>
              </w:rPr>
            </w:pPr>
            <w:r w:rsidRPr="00892C9C">
              <w:rPr>
                <w:color w:val="000000"/>
              </w:rPr>
              <w:lastRenderedPageBreak/>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058E3C1C" w14:textId="77777777" w:rsidR="00BB6B8C" w:rsidRPr="00892C9C" w:rsidRDefault="00BB6B8C" w:rsidP="0057298C">
            <w:pPr>
              <w:jc w:val="center"/>
              <w:outlineLvl w:val="5"/>
              <w:rPr>
                <w:color w:val="000000"/>
              </w:rPr>
            </w:pPr>
            <w:r w:rsidRPr="00892C9C">
              <w:rPr>
                <w:color w:val="000000"/>
              </w:rPr>
              <w:t>9940091010</w:t>
            </w:r>
          </w:p>
        </w:tc>
        <w:tc>
          <w:tcPr>
            <w:tcW w:w="606" w:type="dxa"/>
            <w:tcBorders>
              <w:top w:val="nil"/>
              <w:left w:val="nil"/>
              <w:bottom w:val="single" w:sz="4" w:space="0" w:color="000000"/>
              <w:right w:val="single" w:sz="4" w:space="0" w:color="000000"/>
            </w:tcBorders>
            <w:shd w:val="clear" w:color="auto" w:fill="auto"/>
            <w:noWrap/>
            <w:hideMark/>
          </w:tcPr>
          <w:p w14:paraId="3CA4C07C"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1779255F"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D9B7C90"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1066BFD"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E69B449" w14:textId="77777777" w:rsidR="00BB6B8C" w:rsidRPr="00892C9C" w:rsidRDefault="00BB6B8C" w:rsidP="0057298C">
            <w:pPr>
              <w:jc w:val="right"/>
              <w:outlineLvl w:val="5"/>
              <w:rPr>
                <w:color w:val="000000"/>
              </w:rPr>
            </w:pPr>
            <w:r w:rsidRPr="00892C9C">
              <w:rPr>
                <w:color w:val="000000"/>
              </w:rPr>
              <w:t>1 375 830,00</w:t>
            </w:r>
          </w:p>
        </w:tc>
      </w:tr>
      <w:tr w:rsidR="00BB6B8C" w:rsidRPr="00892C9C" w14:paraId="6DDA9978" w14:textId="77777777" w:rsidTr="009C2EE0">
        <w:trPr>
          <w:trHeight w:val="1221"/>
        </w:trPr>
        <w:tc>
          <w:tcPr>
            <w:tcW w:w="3970" w:type="dxa"/>
            <w:tcBorders>
              <w:top w:val="nil"/>
              <w:left w:val="single" w:sz="4" w:space="0" w:color="000000"/>
              <w:bottom w:val="single" w:sz="4" w:space="0" w:color="000000"/>
              <w:right w:val="single" w:sz="4" w:space="0" w:color="000000"/>
            </w:tcBorders>
            <w:shd w:val="clear" w:color="auto" w:fill="auto"/>
            <w:hideMark/>
          </w:tcPr>
          <w:p w14:paraId="2D8CBFE9" w14:textId="77777777" w:rsidR="00BB6B8C" w:rsidRPr="00892C9C" w:rsidRDefault="00BB6B8C" w:rsidP="0057298C">
            <w:pPr>
              <w:outlineLvl w:val="6"/>
              <w:rPr>
                <w:color w:val="000000"/>
              </w:rPr>
            </w:pPr>
            <w:r w:rsidRPr="00892C9C">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543" w:type="dxa"/>
            <w:tcBorders>
              <w:top w:val="nil"/>
              <w:left w:val="nil"/>
              <w:bottom w:val="single" w:sz="4" w:space="0" w:color="000000"/>
              <w:right w:val="single" w:sz="4" w:space="0" w:color="000000"/>
            </w:tcBorders>
            <w:shd w:val="clear" w:color="auto" w:fill="auto"/>
            <w:noWrap/>
            <w:hideMark/>
          </w:tcPr>
          <w:p w14:paraId="0BAB22B1" w14:textId="77777777" w:rsidR="00BB6B8C" w:rsidRPr="00892C9C" w:rsidRDefault="00BB6B8C" w:rsidP="0057298C">
            <w:pPr>
              <w:jc w:val="center"/>
              <w:outlineLvl w:val="6"/>
              <w:rPr>
                <w:color w:val="000000"/>
              </w:rPr>
            </w:pPr>
            <w:r w:rsidRPr="00892C9C">
              <w:rPr>
                <w:color w:val="000000"/>
              </w:rPr>
              <w:t>9940091010</w:t>
            </w:r>
          </w:p>
        </w:tc>
        <w:tc>
          <w:tcPr>
            <w:tcW w:w="606" w:type="dxa"/>
            <w:tcBorders>
              <w:top w:val="nil"/>
              <w:left w:val="nil"/>
              <w:bottom w:val="single" w:sz="4" w:space="0" w:color="000000"/>
              <w:right w:val="single" w:sz="4" w:space="0" w:color="000000"/>
            </w:tcBorders>
            <w:shd w:val="clear" w:color="auto" w:fill="auto"/>
            <w:noWrap/>
            <w:hideMark/>
          </w:tcPr>
          <w:p w14:paraId="3F5E99FF"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2B46A03B"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F7DD40B"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93C9751" w14:textId="77777777" w:rsidR="00BB6B8C" w:rsidRPr="00892C9C" w:rsidRDefault="00BB6B8C" w:rsidP="0057298C">
            <w:pPr>
              <w:jc w:val="center"/>
              <w:outlineLvl w:val="6"/>
              <w:rPr>
                <w:color w:val="000000"/>
              </w:rPr>
            </w:pPr>
            <w:r w:rsidRPr="00892C9C">
              <w:rPr>
                <w:color w:val="000000"/>
              </w:rPr>
              <w:t>06</w:t>
            </w:r>
          </w:p>
        </w:tc>
        <w:tc>
          <w:tcPr>
            <w:tcW w:w="1757" w:type="dxa"/>
            <w:tcBorders>
              <w:top w:val="nil"/>
              <w:left w:val="nil"/>
              <w:bottom w:val="single" w:sz="4" w:space="0" w:color="000000"/>
              <w:right w:val="single" w:sz="4" w:space="0" w:color="000000"/>
            </w:tcBorders>
            <w:shd w:val="clear" w:color="auto" w:fill="auto"/>
            <w:noWrap/>
            <w:hideMark/>
          </w:tcPr>
          <w:p w14:paraId="1485D8CB" w14:textId="77777777" w:rsidR="00BB6B8C" w:rsidRPr="00892C9C" w:rsidRDefault="00BB6B8C" w:rsidP="0057298C">
            <w:pPr>
              <w:jc w:val="right"/>
              <w:outlineLvl w:val="6"/>
              <w:rPr>
                <w:color w:val="000000"/>
              </w:rPr>
            </w:pPr>
            <w:r w:rsidRPr="00892C9C">
              <w:rPr>
                <w:color w:val="000000"/>
              </w:rPr>
              <w:t>1 375 830,00</w:t>
            </w:r>
          </w:p>
        </w:tc>
      </w:tr>
      <w:tr w:rsidR="00BB6B8C" w:rsidRPr="00892C9C" w14:paraId="17CEC899" w14:textId="77777777" w:rsidTr="009C2EE0">
        <w:trPr>
          <w:trHeight w:val="1019"/>
        </w:trPr>
        <w:tc>
          <w:tcPr>
            <w:tcW w:w="3970" w:type="dxa"/>
            <w:tcBorders>
              <w:top w:val="nil"/>
              <w:left w:val="single" w:sz="4" w:space="0" w:color="000000"/>
              <w:bottom w:val="single" w:sz="4" w:space="0" w:color="000000"/>
              <w:right w:val="single" w:sz="4" w:space="0" w:color="000000"/>
            </w:tcBorders>
            <w:shd w:val="clear" w:color="auto" w:fill="auto"/>
            <w:hideMark/>
          </w:tcPr>
          <w:p w14:paraId="763E737F" w14:textId="77777777" w:rsidR="00BB6B8C" w:rsidRPr="00892C9C" w:rsidRDefault="00BB6B8C" w:rsidP="0057298C">
            <w:pPr>
              <w:outlineLvl w:val="3"/>
              <w:rPr>
                <w:color w:val="000000"/>
              </w:rPr>
            </w:pPr>
            <w:r w:rsidRPr="00892C9C">
              <w:rPr>
                <w:color w:val="000000"/>
              </w:rPr>
              <w:t xml:space="preserve"> Иные выплаты персоналу государственных (муниципальных) органов,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54E1C659" w14:textId="77777777" w:rsidR="00BB6B8C" w:rsidRPr="00892C9C" w:rsidRDefault="00BB6B8C" w:rsidP="0057298C">
            <w:pPr>
              <w:jc w:val="center"/>
              <w:outlineLvl w:val="3"/>
              <w:rPr>
                <w:color w:val="000000"/>
              </w:rPr>
            </w:pPr>
            <w:r w:rsidRPr="00892C9C">
              <w:rPr>
                <w:color w:val="000000"/>
              </w:rPr>
              <w:t>9940091010</w:t>
            </w:r>
          </w:p>
        </w:tc>
        <w:tc>
          <w:tcPr>
            <w:tcW w:w="606" w:type="dxa"/>
            <w:tcBorders>
              <w:top w:val="nil"/>
              <w:left w:val="nil"/>
              <w:bottom w:val="single" w:sz="4" w:space="0" w:color="000000"/>
              <w:right w:val="single" w:sz="4" w:space="0" w:color="000000"/>
            </w:tcBorders>
            <w:shd w:val="clear" w:color="auto" w:fill="auto"/>
            <w:noWrap/>
            <w:hideMark/>
          </w:tcPr>
          <w:p w14:paraId="74831DDE" w14:textId="77777777" w:rsidR="00BB6B8C" w:rsidRPr="00892C9C" w:rsidRDefault="00BB6B8C" w:rsidP="0057298C">
            <w:pPr>
              <w:jc w:val="center"/>
              <w:outlineLvl w:val="3"/>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651DD02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3C8120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D67B163"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E0D1AED" w14:textId="77777777" w:rsidR="00BB6B8C" w:rsidRPr="00892C9C" w:rsidRDefault="00BB6B8C" w:rsidP="0057298C">
            <w:pPr>
              <w:jc w:val="right"/>
              <w:outlineLvl w:val="3"/>
              <w:rPr>
                <w:color w:val="000000"/>
              </w:rPr>
            </w:pPr>
            <w:r w:rsidRPr="00892C9C">
              <w:rPr>
                <w:color w:val="000000"/>
              </w:rPr>
              <w:t>197 554,00</w:t>
            </w:r>
          </w:p>
        </w:tc>
      </w:tr>
      <w:tr w:rsidR="00BB6B8C" w:rsidRPr="00892C9C" w14:paraId="35D4551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2F24888"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3D57707" w14:textId="77777777" w:rsidR="00BB6B8C" w:rsidRPr="00892C9C" w:rsidRDefault="00BB6B8C" w:rsidP="0057298C">
            <w:pPr>
              <w:jc w:val="center"/>
              <w:outlineLvl w:val="4"/>
              <w:rPr>
                <w:color w:val="000000"/>
              </w:rPr>
            </w:pPr>
            <w:r w:rsidRPr="00892C9C">
              <w:rPr>
                <w:color w:val="000000"/>
              </w:rPr>
              <w:t>9940091010</w:t>
            </w:r>
          </w:p>
        </w:tc>
        <w:tc>
          <w:tcPr>
            <w:tcW w:w="606" w:type="dxa"/>
            <w:tcBorders>
              <w:top w:val="nil"/>
              <w:left w:val="nil"/>
              <w:bottom w:val="single" w:sz="4" w:space="0" w:color="000000"/>
              <w:right w:val="single" w:sz="4" w:space="0" w:color="000000"/>
            </w:tcBorders>
            <w:shd w:val="clear" w:color="auto" w:fill="auto"/>
            <w:noWrap/>
            <w:hideMark/>
          </w:tcPr>
          <w:p w14:paraId="3F44177E" w14:textId="77777777" w:rsidR="00BB6B8C" w:rsidRPr="00892C9C" w:rsidRDefault="00BB6B8C" w:rsidP="0057298C">
            <w:pPr>
              <w:jc w:val="center"/>
              <w:outlineLvl w:val="4"/>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32460F58"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4C7834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50317C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2B2F0FF" w14:textId="77777777" w:rsidR="00BB6B8C" w:rsidRPr="00892C9C" w:rsidRDefault="00BB6B8C" w:rsidP="0057298C">
            <w:pPr>
              <w:jc w:val="right"/>
              <w:outlineLvl w:val="4"/>
              <w:rPr>
                <w:color w:val="000000"/>
              </w:rPr>
            </w:pPr>
            <w:r w:rsidRPr="00892C9C">
              <w:rPr>
                <w:color w:val="000000"/>
              </w:rPr>
              <w:t>197 554,00</w:t>
            </w:r>
          </w:p>
        </w:tc>
      </w:tr>
      <w:tr w:rsidR="00BB6B8C" w:rsidRPr="00892C9C" w14:paraId="3B231B8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DD0D66E"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3FBEFE98" w14:textId="77777777" w:rsidR="00BB6B8C" w:rsidRPr="00892C9C" w:rsidRDefault="00BB6B8C" w:rsidP="0057298C">
            <w:pPr>
              <w:jc w:val="center"/>
              <w:outlineLvl w:val="5"/>
              <w:rPr>
                <w:color w:val="000000"/>
              </w:rPr>
            </w:pPr>
            <w:r w:rsidRPr="00892C9C">
              <w:rPr>
                <w:color w:val="000000"/>
              </w:rPr>
              <w:t>9940091010</w:t>
            </w:r>
          </w:p>
        </w:tc>
        <w:tc>
          <w:tcPr>
            <w:tcW w:w="606" w:type="dxa"/>
            <w:tcBorders>
              <w:top w:val="nil"/>
              <w:left w:val="nil"/>
              <w:bottom w:val="single" w:sz="4" w:space="0" w:color="000000"/>
              <w:right w:val="single" w:sz="4" w:space="0" w:color="000000"/>
            </w:tcBorders>
            <w:shd w:val="clear" w:color="auto" w:fill="auto"/>
            <w:noWrap/>
            <w:hideMark/>
          </w:tcPr>
          <w:p w14:paraId="1D39F5BF" w14:textId="77777777" w:rsidR="00BB6B8C" w:rsidRPr="00892C9C" w:rsidRDefault="00BB6B8C" w:rsidP="0057298C">
            <w:pPr>
              <w:jc w:val="center"/>
              <w:outlineLvl w:val="5"/>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539562C6"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4FB1D39"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09CDEA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D15DF45" w14:textId="77777777" w:rsidR="00BB6B8C" w:rsidRPr="00892C9C" w:rsidRDefault="00BB6B8C" w:rsidP="0057298C">
            <w:pPr>
              <w:jc w:val="right"/>
              <w:outlineLvl w:val="5"/>
              <w:rPr>
                <w:color w:val="000000"/>
              </w:rPr>
            </w:pPr>
            <w:r w:rsidRPr="00892C9C">
              <w:rPr>
                <w:color w:val="000000"/>
              </w:rPr>
              <w:t>197 554,00</w:t>
            </w:r>
          </w:p>
        </w:tc>
      </w:tr>
      <w:tr w:rsidR="00BB6B8C" w:rsidRPr="00892C9C" w14:paraId="0F4B0D72" w14:textId="77777777" w:rsidTr="009C2EE0">
        <w:trPr>
          <w:trHeight w:val="1251"/>
        </w:trPr>
        <w:tc>
          <w:tcPr>
            <w:tcW w:w="3970" w:type="dxa"/>
            <w:tcBorders>
              <w:top w:val="nil"/>
              <w:left w:val="single" w:sz="4" w:space="0" w:color="000000"/>
              <w:bottom w:val="single" w:sz="4" w:space="0" w:color="000000"/>
              <w:right w:val="single" w:sz="4" w:space="0" w:color="000000"/>
            </w:tcBorders>
            <w:shd w:val="clear" w:color="auto" w:fill="auto"/>
            <w:hideMark/>
          </w:tcPr>
          <w:p w14:paraId="4CE4E6FC" w14:textId="77777777" w:rsidR="00BB6B8C" w:rsidRPr="00892C9C" w:rsidRDefault="00BB6B8C" w:rsidP="0057298C">
            <w:pPr>
              <w:outlineLvl w:val="6"/>
              <w:rPr>
                <w:color w:val="000000"/>
              </w:rPr>
            </w:pPr>
            <w:r w:rsidRPr="00892C9C">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543" w:type="dxa"/>
            <w:tcBorders>
              <w:top w:val="nil"/>
              <w:left w:val="nil"/>
              <w:bottom w:val="single" w:sz="4" w:space="0" w:color="000000"/>
              <w:right w:val="single" w:sz="4" w:space="0" w:color="000000"/>
            </w:tcBorders>
            <w:shd w:val="clear" w:color="auto" w:fill="auto"/>
            <w:noWrap/>
            <w:hideMark/>
          </w:tcPr>
          <w:p w14:paraId="047E2792" w14:textId="77777777" w:rsidR="00BB6B8C" w:rsidRPr="00892C9C" w:rsidRDefault="00BB6B8C" w:rsidP="0057298C">
            <w:pPr>
              <w:jc w:val="center"/>
              <w:outlineLvl w:val="6"/>
              <w:rPr>
                <w:color w:val="000000"/>
              </w:rPr>
            </w:pPr>
            <w:r w:rsidRPr="00892C9C">
              <w:rPr>
                <w:color w:val="000000"/>
              </w:rPr>
              <w:t>9940091010</w:t>
            </w:r>
          </w:p>
        </w:tc>
        <w:tc>
          <w:tcPr>
            <w:tcW w:w="606" w:type="dxa"/>
            <w:tcBorders>
              <w:top w:val="nil"/>
              <w:left w:val="nil"/>
              <w:bottom w:val="single" w:sz="4" w:space="0" w:color="000000"/>
              <w:right w:val="single" w:sz="4" w:space="0" w:color="000000"/>
            </w:tcBorders>
            <w:shd w:val="clear" w:color="auto" w:fill="auto"/>
            <w:noWrap/>
            <w:hideMark/>
          </w:tcPr>
          <w:p w14:paraId="76C0AD3B" w14:textId="77777777" w:rsidR="00BB6B8C" w:rsidRPr="00892C9C" w:rsidRDefault="00BB6B8C" w:rsidP="0057298C">
            <w:pPr>
              <w:jc w:val="center"/>
              <w:outlineLvl w:val="6"/>
              <w:rPr>
                <w:color w:val="000000"/>
              </w:rPr>
            </w:pPr>
            <w:r w:rsidRPr="00892C9C">
              <w:rPr>
                <w:color w:val="000000"/>
              </w:rPr>
              <w:t>122</w:t>
            </w:r>
          </w:p>
        </w:tc>
        <w:tc>
          <w:tcPr>
            <w:tcW w:w="664" w:type="dxa"/>
            <w:tcBorders>
              <w:top w:val="nil"/>
              <w:left w:val="nil"/>
              <w:bottom w:val="single" w:sz="4" w:space="0" w:color="000000"/>
              <w:right w:val="single" w:sz="4" w:space="0" w:color="000000"/>
            </w:tcBorders>
            <w:shd w:val="clear" w:color="auto" w:fill="auto"/>
            <w:noWrap/>
            <w:hideMark/>
          </w:tcPr>
          <w:p w14:paraId="58C29C2E"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CEE7258"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2A56772" w14:textId="77777777" w:rsidR="00BB6B8C" w:rsidRPr="00892C9C" w:rsidRDefault="00BB6B8C" w:rsidP="0057298C">
            <w:pPr>
              <w:jc w:val="center"/>
              <w:outlineLvl w:val="6"/>
              <w:rPr>
                <w:color w:val="000000"/>
              </w:rPr>
            </w:pPr>
            <w:r w:rsidRPr="00892C9C">
              <w:rPr>
                <w:color w:val="000000"/>
              </w:rPr>
              <w:t>06</w:t>
            </w:r>
          </w:p>
        </w:tc>
        <w:tc>
          <w:tcPr>
            <w:tcW w:w="1757" w:type="dxa"/>
            <w:tcBorders>
              <w:top w:val="nil"/>
              <w:left w:val="nil"/>
              <w:bottom w:val="single" w:sz="4" w:space="0" w:color="000000"/>
              <w:right w:val="single" w:sz="4" w:space="0" w:color="000000"/>
            </w:tcBorders>
            <w:shd w:val="clear" w:color="auto" w:fill="auto"/>
            <w:noWrap/>
            <w:hideMark/>
          </w:tcPr>
          <w:p w14:paraId="3E7E5336" w14:textId="77777777" w:rsidR="00BB6B8C" w:rsidRPr="00892C9C" w:rsidRDefault="00BB6B8C" w:rsidP="0057298C">
            <w:pPr>
              <w:jc w:val="right"/>
              <w:outlineLvl w:val="6"/>
              <w:rPr>
                <w:color w:val="000000"/>
              </w:rPr>
            </w:pPr>
            <w:r w:rsidRPr="00892C9C">
              <w:rPr>
                <w:color w:val="000000"/>
              </w:rPr>
              <w:t>197 554,00</w:t>
            </w:r>
          </w:p>
        </w:tc>
      </w:tr>
      <w:tr w:rsidR="00BB6B8C" w:rsidRPr="00892C9C" w14:paraId="1DE0A0F8" w14:textId="77777777" w:rsidTr="009C2EE0">
        <w:trPr>
          <w:trHeight w:val="1413"/>
        </w:trPr>
        <w:tc>
          <w:tcPr>
            <w:tcW w:w="3970" w:type="dxa"/>
            <w:tcBorders>
              <w:top w:val="nil"/>
              <w:left w:val="single" w:sz="4" w:space="0" w:color="000000"/>
              <w:bottom w:val="single" w:sz="4" w:space="0" w:color="000000"/>
              <w:right w:val="single" w:sz="4" w:space="0" w:color="000000"/>
            </w:tcBorders>
            <w:shd w:val="clear" w:color="auto" w:fill="auto"/>
            <w:hideMark/>
          </w:tcPr>
          <w:p w14:paraId="4D4F8530"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7EB553CE" w14:textId="77777777" w:rsidR="00BB6B8C" w:rsidRPr="00892C9C" w:rsidRDefault="00BB6B8C" w:rsidP="0057298C">
            <w:pPr>
              <w:jc w:val="center"/>
              <w:outlineLvl w:val="3"/>
              <w:rPr>
                <w:color w:val="000000"/>
              </w:rPr>
            </w:pPr>
            <w:r w:rsidRPr="00892C9C">
              <w:rPr>
                <w:color w:val="000000"/>
              </w:rPr>
              <w:t>9940091010</w:t>
            </w:r>
          </w:p>
        </w:tc>
        <w:tc>
          <w:tcPr>
            <w:tcW w:w="606" w:type="dxa"/>
            <w:tcBorders>
              <w:top w:val="nil"/>
              <w:left w:val="nil"/>
              <w:bottom w:val="single" w:sz="4" w:space="0" w:color="000000"/>
              <w:right w:val="single" w:sz="4" w:space="0" w:color="000000"/>
            </w:tcBorders>
            <w:shd w:val="clear" w:color="auto" w:fill="auto"/>
            <w:noWrap/>
            <w:hideMark/>
          </w:tcPr>
          <w:p w14:paraId="0D5D1015" w14:textId="77777777" w:rsidR="00BB6B8C" w:rsidRPr="00892C9C" w:rsidRDefault="00BB6B8C" w:rsidP="0057298C">
            <w:pPr>
              <w:jc w:val="center"/>
              <w:outlineLvl w:val="3"/>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463EAE0D"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DA7F9F1"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02C8EDB"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8714E96" w14:textId="77777777" w:rsidR="00BB6B8C" w:rsidRPr="00892C9C" w:rsidRDefault="00BB6B8C" w:rsidP="0057298C">
            <w:pPr>
              <w:jc w:val="right"/>
              <w:outlineLvl w:val="3"/>
              <w:rPr>
                <w:color w:val="000000"/>
              </w:rPr>
            </w:pPr>
            <w:r w:rsidRPr="00892C9C">
              <w:rPr>
                <w:color w:val="000000"/>
              </w:rPr>
              <w:t>415 500,00</w:t>
            </w:r>
          </w:p>
        </w:tc>
      </w:tr>
      <w:tr w:rsidR="00BB6B8C" w:rsidRPr="00892C9C" w14:paraId="653E672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D8C00B7"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F045648" w14:textId="77777777" w:rsidR="00BB6B8C" w:rsidRPr="00892C9C" w:rsidRDefault="00BB6B8C" w:rsidP="0057298C">
            <w:pPr>
              <w:jc w:val="center"/>
              <w:outlineLvl w:val="4"/>
              <w:rPr>
                <w:color w:val="000000"/>
              </w:rPr>
            </w:pPr>
            <w:r w:rsidRPr="00892C9C">
              <w:rPr>
                <w:color w:val="000000"/>
              </w:rPr>
              <w:t>9940091010</w:t>
            </w:r>
          </w:p>
        </w:tc>
        <w:tc>
          <w:tcPr>
            <w:tcW w:w="606" w:type="dxa"/>
            <w:tcBorders>
              <w:top w:val="nil"/>
              <w:left w:val="nil"/>
              <w:bottom w:val="single" w:sz="4" w:space="0" w:color="000000"/>
              <w:right w:val="single" w:sz="4" w:space="0" w:color="000000"/>
            </w:tcBorders>
            <w:shd w:val="clear" w:color="auto" w:fill="auto"/>
            <w:noWrap/>
            <w:hideMark/>
          </w:tcPr>
          <w:p w14:paraId="346ECDEA"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19DE67F8"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447666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22FE73D"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2C6F1FE" w14:textId="77777777" w:rsidR="00BB6B8C" w:rsidRPr="00892C9C" w:rsidRDefault="00BB6B8C" w:rsidP="0057298C">
            <w:pPr>
              <w:jc w:val="right"/>
              <w:outlineLvl w:val="4"/>
              <w:rPr>
                <w:color w:val="000000"/>
              </w:rPr>
            </w:pPr>
            <w:r w:rsidRPr="00892C9C">
              <w:rPr>
                <w:color w:val="000000"/>
              </w:rPr>
              <w:t>415 500,00</w:t>
            </w:r>
          </w:p>
        </w:tc>
      </w:tr>
      <w:tr w:rsidR="00BB6B8C" w:rsidRPr="00892C9C" w14:paraId="759DF2B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60820C1"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0DD60EF" w14:textId="77777777" w:rsidR="00BB6B8C" w:rsidRPr="00892C9C" w:rsidRDefault="00BB6B8C" w:rsidP="0057298C">
            <w:pPr>
              <w:jc w:val="center"/>
              <w:outlineLvl w:val="5"/>
              <w:rPr>
                <w:color w:val="000000"/>
              </w:rPr>
            </w:pPr>
            <w:r w:rsidRPr="00892C9C">
              <w:rPr>
                <w:color w:val="000000"/>
              </w:rPr>
              <w:t>9940091010</w:t>
            </w:r>
          </w:p>
        </w:tc>
        <w:tc>
          <w:tcPr>
            <w:tcW w:w="606" w:type="dxa"/>
            <w:tcBorders>
              <w:top w:val="nil"/>
              <w:left w:val="nil"/>
              <w:bottom w:val="single" w:sz="4" w:space="0" w:color="000000"/>
              <w:right w:val="single" w:sz="4" w:space="0" w:color="000000"/>
            </w:tcBorders>
            <w:shd w:val="clear" w:color="auto" w:fill="auto"/>
            <w:noWrap/>
            <w:hideMark/>
          </w:tcPr>
          <w:p w14:paraId="67DC7BFA"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108D06C8"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D49DBC9"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581592D"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E47052A" w14:textId="77777777" w:rsidR="00BB6B8C" w:rsidRPr="00892C9C" w:rsidRDefault="00BB6B8C" w:rsidP="0057298C">
            <w:pPr>
              <w:jc w:val="right"/>
              <w:outlineLvl w:val="5"/>
              <w:rPr>
                <w:color w:val="000000"/>
              </w:rPr>
            </w:pPr>
            <w:r w:rsidRPr="00892C9C">
              <w:rPr>
                <w:color w:val="000000"/>
              </w:rPr>
              <w:t>415 500,00</w:t>
            </w:r>
          </w:p>
        </w:tc>
      </w:tr>
      <w:tr w:rsidR="00BB6B8C" w:rsidRPr="00892C9C" w14:paraId="79C54D99" w14:textId="77777777" w:rsidTr="009C2EE0">
        <w:trPr>
          <w:trHeight w:val="1245"/>
        </w:trPr>
        <w:tc>
          <w:tcPr>
            <w:tcW w:w="3970" w:type="dxa"/>
            <w:tcBorders>
              <w:top w:val="nil"/>
              <w:left w:val="single" w:sz="4" w:space="0" w:color="000000"/>
              <w:bottom w:val="single" w:sz="4" w:space="0" w:color="000000"/>
              <w:right w:val="single" w:sz="4" w:space="0" w:color="000000"/>
            </w:tcBorders>
            <w:shd w:val="clear" w:color="auto" w:fill="auto"/>
            <w:hideMark/>
          </w:tcPr>
          <w:p w14:paraId="47759493" w14:textId="77777777" w:rsidR="00BB6B8C" w:rsidRPr="00892C9C" w:rsidRDefault="00BB6B8C" w:rsidP="0057298C">
            <w:pPr>
              <w:outlineLvl w:val="6"/>
              <w:rPr>
                <w:color w:val="000000"/>
              </w:rPr>
            </w:pPr>
            <w:r w:rsidRPr="00892C9C">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543" w:type="dxa"/>
            <w:tcBorders>
              <w:top w:val="nil"/>
              <w:left w:val="nil"/>
              <w:bottom w:val="single" w:sz="4" w:space="0" w:color="000000"/>
              <w:right w:val="single" w:sz="4" w:space="0" w:color="000000"/>
            </w:tcBorders>
            <w:shd w:val="clear" w:color="auto" w:fill="auto"/>
            <w:noWrap/>
            <w:hideMark/>
          </w:tcPr>
          <w:p w14:paraId="04D19E80" w14:textId="77777777" w:rsidR="00BB6B8C" w:rsidRPr="00892C9C" w:rsidRDefault="00BB6B8C" w:rsidP="0057298C">
            <w:pPr>
              <w:jc w:val="center"/>
              <w:outlineLvl w:val="6"/>
              <w:rPr>
                <w:color w:val="000000"/>
              </w:rPr>
            </w:pPr>
            <w:r w:rsidRPr="00892C9C">
              <w:rPr>
                <w:color w:val="000000"/>
              </w:rPr>
              <w:t>9940091010</w:t>
            </w:r>
          </w:p>
        </w:tc>
        <w:tc>
          <w:tcPr>
            <w:tcW w:w="606" w:type="dxa"/>
            <w:tcBorders>
              <w:top w:val="nil"/>
              <w:left w:val="nil"/>
              <w:bottom w:val="single" w:sz="4" w:space="0" w:color="000000"/>
              <w:right w:val="single" w:sz="4" w:space="0" w:color="000000"/>
            </w:tcBorders>
            <w:shd w:val="clear" w:color="auto" w:fill="auto"/>
            <w:noWrap/>
            <w:hideMark/>
          </w:tcPr>
          <w:p w14:paraId="78BA58D5"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1FEED665"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8A3B3A4"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B2F50FA" w14:textId="77777777" w:rsidR="00BB6B8C" w:rsidRPr="00892C9C" w:rsidRDefault="00BB6B8C" w:rsidP="0057298C">
            <w:pPr>
              <w:jc w:val="center"/>
              <w:outlineLvl w:val="6"/>
              <w:rPr>
                <w:color w:val="000000"/>
              </w:rPr>
            </w:pPr>
            <w:r w:rsidRPr="00892C9C">
              <w:rPr>
                <w:color w:val="000000"/>
              </w:rPr>
              <w:t>06</w:t>
            </w:r>
          </w:p>
        </w:tc>
        <w:tc>
          <w:tcPr>
            <w:tcW w:w="1757" w:type="dxa"/>
            <w:tcBorders>
              <w:top w:val="nil"/>
              <w:left w:val="nil"/>
              <w:bottom w:val="single" w:sz="4" w:space="0" w:color="000000"/>
              <w:right w:val="single" w:sz="4" w:space="0" w:color="000000"/>
            </w:tcBorders>
            <w:shd w:val="clear" w:color="auto" w:fill="auto"/>
            <w:noWrap/>
            <w:hideMark/>
          </w:tcPr>
          <w:p w14:paraId="51425BB7" w14:textId="77777777" w:rsidR="00BB6B8C" w:rsidRPr="00892C9C" w:rsidRDefault="00BB6B8C" w:rsidP="0057298C">
            <w:pPr>
              <w:jc w:val="right"/>
              <w:outlineLvl w:val="6"/>
              <w:rPr>
                <w:color w:val="000000"/>
              </w:rPr>
            </w:pPr>
            <w:r w:rsidRPr="00892C9C">
              <w:rPr>
                <w:color w:val="000000"/>
              </w:rPr>
              <w:t>415 500,00</w:t>
            </w:r>
          </w:p>
        </w:tc>
      </w:tr>
      <w:tr w:rsidR="00BB6B8C" w:rsidRPr="00892C9C" w14:paraId="4858E7F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13EE9C9"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059B7999" w14:textId="77777777" w:rsidR="00BB6B8C" w:rsidRPr="00892C9C" w:rsidRDefault="00BB6B8C" w:rsidP="0057298C">
            <w:pPr>
              <w:jc w:val="center"/>
              <w:outlineLvl w:val="3"/>
              <w:rPr>
                <w:color w:val="000000"/>
              </w:rPr>
            </w:pPr>
            <w:r w:rsidRPr="00892C9C">
              <w:rPr>
                <w:color w:val="000000"/>
              </w:rPr>
              <w:t>9940091010</w:t>
            </w:r>
          </w:p>
        </w:tc>
        <w:tc>
          <w:tcPr>
            <w:tcW w:w="606" w:type="dxa"/>
            <w:tcBorders>
              <w:top w:val="nil"/>
              <w:left w:val="nil"/>
              <w:bottom w:val="single" w:sz="4" w:space="0" w:color="000000"/>
              <w:right w:val="single" w:sz="4" w:space="0" w:color="000000"/>
            </w:tcBorders>
            <w:shd w:val="clear" w:color="auto" w:fill="auto"/>
            <w:noWrap/>
            <w:hideMark/>
          </w:tcPr>
          <w:p w14:paraId="38949130"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692B787"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5978EC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24C84B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C8C2AF6" w14:textId="77777777" w:rsidR="00BB6B8C" w:rsidRPr="00892C9C" w:rsidRDefault="00BB6B8C" w:rsidP="0057298C">
            <w:pPr>
              <w:jc w:val="right"/>
              <w:outlineLvl w:val="3"/>
              <w:rPr>
                <w:color w:val="000000"/>
              </w:rPr>
            </w:pPr>
            <w:r w:rsidRPr="00892C9C">
              <w:rPr>
                <w:color w:val="000000"/>
              </w:rPr>
              <w:t>20 014,00</w:t>
            </w:r>
          </w:p>
        </w:tc>
      </w:tr>
      <w:tr w:rsidR="00BB6B8C" w:rsidRPr="00892C9C" w14:paraId="2B3DA12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5C815AC"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7F435A3" w14:textId="77777777" w:rsidR="00BB6B8C" w:rsidRPr="00892C9C" w:rsidRDefault="00BB6B8C" w:rsidP="0057298C">
            <w:pPr>
              <w:jc w:val="center"/>
              <w:outlineLvl w:val="4"/>
              <w:rPr>
                <w:color w:val="000000"/>
              </w:rPr>
            </w:pPr>
            <w:r w:rsidRPr="00892C9C">
              <w:rPr>
                <w:color w:val="000000"/>
              </w:rPr>
              <w:t>9940091010</w:t>
            </w:r>
          </w:p>
        </w:tc>
        <w:tc>
          <w:tcPr>
            <w:tcW w:w="606" w:type="dxa"/>
            <w:tcBorders>
              <w:top w:val="nil"/>
              <w:left w:val="nil"/>
              <w:bottom w:val="single" w:sz="4" w:space="0" w:color="000000"/>
              <w:right w:val="single" w:sz="4" w:space="0" w:color="000000"/>
            </w:tcBorders>
            <w:shd w:val="clear" w:color="auto" w:fill="auto"/>
            <w:noWrap/>
            <w:hideMark/>
          </w:tcPr>
          <w:p w14:paraId="2EBA7300"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1DA9719"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9E37A9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6E2CAE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58E9D83" w14:textId="77777777" w:rsidR="00BB6B8C" w:rsidRPr="00892C9C" w:rsidRDefault="00BB6B8C" w:rsidP="0057298C">
            <w:pPr>
              <w:jc w:val="right"/>
              <w:outlineLvl w:val="4"/>
              <w:rPr>
                <w:color w:val="000000"/>
              </w:rPr>
            </w:pPr>
            <w:r w:rsidRPr="00892C9C">
              <w:rPr>
                <w:color w:val="000000"/>
              </w:rPr>
              <w:t>20 014,00</w:t>
            </w:r>
          </w:p>
        </w:tc>
      </w:tr>
      <w:tr w:rsidR="00BB6B8C" w:rsidRPr="00892C9C" w14:paraId="5D4A4AA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65B3019"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351295E" w14:textId="77777777" w:rsidR="00BB6B8C" w:rsidRPr="00892C9C" w:rsidRDefault="00BB6B8C" w:rsidP="0057298C">
            <w:pPr>
              <w:jc w:val="center"/>
              <w:outlineLvl w:val="5"/>
              <w:rPr>
                <w:color w:val="000000"/>
              </w:rPr>
            </w:pPr>
            <w:r w:rsidRPr="00892C9C">
              <w:rPr>
                <w:color w:val="000000"/>
              </w:rPr>
              <w:t>9940091010</w:t>
            </w:r>
          </w:p>
        </w:tc>
        <w:tc>
          <w:tcPr>
            <w:tcW w:w="606" w:type="dxa"/>
            <w:tcBorders>
              <w:top w:val="nil"/>
              <w:left w:val="nil"/>
              <w:bottom w:val="single" w:sz="4" w:space="0" w:color="000000"/>
              <w:right w:val="single" w:sz="4" w:space="0" w:color="000000"/>
            </w:tcBorders>
            <w:shd w:val="clear" w:color="auto" w:fill="auto"/>
            <w:noWrap/>
            <w:hideMark/>
          </w:tcPr>
          <w:p w14:paraId="7BACBF68"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D37E4D4"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4527028"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9A591E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FDA85C2" w14:textId="77777777" w:rsidR="00BB6B8C" w:rsidRPr="00892C9C" w:rsidRDefault="00BB6B8C" w:rsidP="0057298C">
            <w:pPr>
              <w:jc w:val="right"/>
              <w:outlineLvl w:val="5"/>
              <w:rPr>
                <w:color w:val="000000"/>
              </w:rPr>
            </w:pPr>
            <w:r w:rsidRPr="00892C9C">
              <w:rPr>
                <w:color w:val="000000"/>
              </w:rPr>
              <w:t>20 014,00</w:t>
            </w:r>
          </w:p>
        </w:tc>
      </w:tr>
      <w:tr w:rsidR="00BB6B8C" w:rsidRPr="00892C9C" w14:paraId="4E387461" w14:textId="77777777" w:rsidTr="009C2EE0">
        <w:trPr>
          <w:trHeight w:val="1223"/>
        </w:trPr>
        <w:tc>
          <w:tcPr>
            <w:tcW w:w="3970" w:type="dxa"/>
            <w:tcBorders>
              <w:top w:val="nil"/>
              <w:left w:val="single" w:sz="4" w:space="0" w:color="000000"/>
              <w:bottom w:val="single" w:sz="4" w:space="0" w:color="000000"/>
              <w:right w:val="single" w:sz="4" w:space="0" w:color="000000"/>
            </w:tcBorders>
            <w:shd w:val="clear" w:color="auto" w:fill="auto"/>
            <w:hideMark/>
          </w:tcPr>
          <w:p w14:paraId="061EC715" w14:textId="77777777" w:rsidR="00BB6B8C" w:rsidRPr="00892C9C" w:rsidRDefault="00BB6B8C" w:rsidP="0057298C">
            <w:pPr>
              <w:outlineLvl w:val="6"/>
              <w:rPr>
                <w:color w:val="000000"/>
              </w:rPr>
            </w:pPr>
            <w:r w:rsidRPr="00892C9C">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543" w:type="dxa"/>
            <w:tcBorders>
              <w:top w:val="nil"/>
              <w:left w:val="nil"/>
              <w:bottom w:val="single" w:sz="4" w:space="0" w:color="000000"/>
              <w:right w:val="single" w:sz="4" w:space="0" w:color="000000"/>
            </w:tcBorders>
            <w:shd w:val="clear" w:color="auto" w:fill="auto"/>
            <w:noWrap/>
            <w:hideMark/>
          </w:tcPr>
          <w:p w14:paraId="65C81F02" w14:textId="77777777" w:rsidR="00BB6B8C" w:rsidRPr="00892C9C" w:rsidRDefault="00BB6B8C" w:rsidP="0057298C">
            <w:pPr>
              <w:jc w:val="center"/>
              <w:outlineLvl w:val="6"/>
              <w:rPr>
                <w:color w:val="000000"/>
              </w:rPr>
            </w:pPr>
            <w:r w:rsidRPr="00892C9C">
              <w:rPr>
                <w:color w:val="000000"/>
              </w:rPr>
              <w:t>9940091010</w:t>
            </w:r>
          </w:p>
        </w:tc>
        <w:tc>
          <w:tcPr>
            <w:tcW w:w="606" w:type="dxa"/>
            <w:tcBorders>
              <w:top w:val="nil"/>
              <w:left w:val="nil"/>
              <w:bottom w:val="single" w:sz="4" w:space="0" w:color="000000"/>
              <w:right w:val="single" w:sz="4" w:space="0" w:color="000000"/>
            </w:tcBorders>
            <w:shd w:val="clear" w:color="auto" w:fill="auto"/>
            <w:noWrap/>
            <w:hideMark/>
          </w:tcPr>
          <w:p w14:paraId="495A7A46"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F11B482"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546BA57"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56770A7" w14:textId="77777777" w:rsidR="00BB6B8C" w:rsidRPr="00892C9C" w:rsidRDefault="00BB6B8C" w:rsidP="0057298C">
            <w:pPr>
              <w:jc w:val="center"/>
              <w:outlineLvl w:val="6"/>
              <w:rPr>
                <w:color w:val="000000"/>
              </w:rPr>
            </w:pPr>
            <w:r w:rsidRPr="00892C9C">
              <w:rPr>
                <w:color w:val="000000"/>
              </w:rPr>
              <w:t>06</w:t>
            </w:r>
          </w:p>
        </w:tc>
        <w:tc>
          <w:tcPr>
            <w:tcW w:w="1757" w:type="dxa"/>
            <w:tcBorders>
              <w:top w:val="nil"/>
              <w:left w:val="nil"/>
              <w:bottom w:val="single" w:sz="4" w:space="0" w:color="000000"/>
              <w:right w:val="single" w:sz="4" w:space="0" w:color="000000"/>
            </w:tcBorders>
            <w:shd w:val="clear" w:color="auto" w:fill="auto"/>
            <w:noWrap/>
            <w:hideMark/>
          </w:tcPr>
          <w:p w14:paraId="3C59705D" w14:textId="77777777" w:rsidR="00BB6B8C" w:rsidRPr="00892C9C" w:rsidRDefault="00BB6B8C" w:rsidP="0057298C">
            <w:pPr>
              <w:jc w:val="right"/>
              <w:outlineLvl w:val="6"/>
              <w:rPr>
                <w:color w:val="000000"/>
              </w:rPr>
            </w:pPr>
            <w:r w:rsidRPr="00892C9C">
              <w:rPr>
                <w:color w:val="000000"/>
              </w:rPr>
              <w:t>20 014,00</w:t>
            </w:r>
          </w:p>
        </w:tc>
      </w:tr>
      <w:tr w:rsidR="00BB6B8C" w:rsidRPr="00892C9C" w14:paraId="45676C34" w14:textId="77777777" w:rsidTr="009C2EE0">
        <w:trPr>
          <w:trHeight w:val="960"/>
        </w:trPr>
        <w:tc>
          <w:tcPr>
            <w:tcW w:w="3970" w:type="dxa"/>
            <w:tcBorders>
              <w:top w:val="nil"/>
              <w:left w:val="single" w:sz="4" w:space="0" w:color="000000"/>
              <w:bottom w:val="single" w:sz="4" w:space="0" w:color="000000"/>
              <w:right w:val="single" w:sz="4" w:space="0" w:color="000000"/>
            </w:tcBorders>
            <w:shd w:val="clear" w:color="auto" w:fill="auto"/>
            <w:hideMark/>
          </w:tcPr>
          <w:p w14:paraId="66D589D9" w14:textId="77777777" w:rsidR="00BB6B8C" w:rsidRPr="00892C9C" w:rsidRDefault="00BB6B8C" w:rsidP="0057298C">
            <w:pPr>
              <w:outlineLvl w:val="2"/>
              <w:rPr>
                <w:color w:val="000000"/>
              </w:rPr>
            </w:pPr>
            <w:r w:rsidRPr="00892C9C">
              <w:rPr>
                <w:color w:val="000000"/>
              </w:rPr>
              <w:t xml:space="preserve">  Расходы на обеспечение функционирования руководителя </w:t>
            </w:r>
            <w:r w:rsidRPr="00892C9C">
              <w:rPr>
                <w:color w:val="000000"/>
              </w:rPr>
              <w:lastRenderedPageBreak/>
              <w:t>контрольно-счетной комиссии и его руководителя</w:t>
            </w:r>
          </w:p>
        </w:tc>
        <w:tc>
          <w:tcPr>
            <w:tcW w:w="1543" w:type="dxa"/>
            <w:tcBorders>
              <w:top w:val="nil"/>
              <w:left w:val="nil"/>
              <w:bottom w:val="single" w:sz="4" w:space="0" w:color="000000"/>
              <w:right w:val="single" w:sz="4" w:space="0" w:color="000000"/>
            </w:tcBorders>
            <w:shd w:val="clear" w:color="auto" w:fill="auto"/>
            <w:noWrap/>
            <w:hideMark/>
          </w:tcPr>
          <w:p w14:paraId="29163727" w14:textId="77777777" w:rsidR="00BB6B8C" w:rsidRPr="00892C9C" w:rsidRDefault="00BB6B8C" w:rsidP="0057298C">
            <w:pPr>
              <w:jc w:val="center"/>
              <w:outlineLvl w:val="2"/>
              <w:rPr>
                <w:color w:val="000000"/>
              </w:rPr>
            </w:pPr>
            <w:r w:rsidRPr="00892C9C">
              <w:rPr>
                <w:color w:val="000000"/>
              </w:rPr>
              <w:lastRenderedPageBreak/>
              <w:t>9940091040</w:t>
            </w:r>
          </w:p>
        </w:tc>
        <w:tc>
          <w:tcPr>
            <w:tcW w:w="606" w:type="dxa"/>
            <w:tcBorders>
              <w:top w:val="nil"/>
              <w:left w:val="nil"/>
              <w:bottom w:val="single" w:sz="4" w:space="0" w:color="000000"/>
              <w:right w:val="single" w:sz="4" w:space="0" w:color="000000"/>
            </w:tcBorders>
            <w:shd w:val="clear" w:color="auto" w:fill="auto"/>
            <w:noWrap/>
            <w:hideMark/>
          </w:tcPr>
          <w:p w14:paraId="544EAD88"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964167E"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FBFC2AE"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A9C5E0F"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BD13EEB" w14:textId="77777777" w:rsidR="00BB6B8C" w:rsidRPr="00892C9C" w:rsidRDefault="00BB6B8C" w:rsidP="0057298C">
            <w:pPr>
              <w:jc w:val="right"/>
              <w:outlineLvl w:val="2"/>
              <w:rPr>
                <w:color w:val="000000"/>
              </w:rPr>
            </w:pPr>
            <w:r w:rsidRPr="00892C9C">
              <w:rPr>
                <w:color w:val="000000"/>
              </w:rPr>
              <w:t>2 530 590,00</w:t>
            </w:r>
          </w:p>
        </w:tc>
      </w:tr>
      <w:tr w:rsidR="00BB6B8C" w:rsidRPr="00892C9C" w14:paraId="0482DC2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BAECE86" w14:textId="77777777" w:rsidR="00BB6B8C" w:rsidRPr="00892C9C" w:rsidRDefault="00BB6B8C" w:rsidP="0057298C">
            <w:pPr>
              <w:outlineLvl w:val="3"/>
              <w:rPr>
                <w:color w:val="000000"/>
              </w:rPr>
            </w:pPr>
            <w:r w:rsidRPr="00892C9C">
              <w:rPr>
                <w:color w:val="000000"/>
              </w:rPr>
              <w:t xml:space="preserve"> Фонд оплаты труда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6C35B707" w14:textId="77777777" w:rsidR="00BB6B8C" w:rsidRPr="00892C9C" w:rsidRDefault="00BB6B8C" w:rsidP="0057298C">
            <w:pPr>
              <w:jc w:val="center"/>
              <w:outlineLvl w:val="3"/>
              <w:rPr>
                <w:color w:val="000000"/>
              </w:rPr>
            </w:pPr>
            <w:r w:rsidRPr="00892C9C">
              <w:rPr>
                <w:color w:val="000000"/>
              </w:rPr>
              <w:t>9940091040</w:t>
            </w:r>
          </w:p>
        </w:tc>
        <w:tc>
          <w:tcPr>
            <w:tcW w:w="606" w:type="dxa"/>
            <w:tcBorders>
              <w:top w:val="nil"/>
              <w:left w:val="nil"/>
              <w:bottom w:val="single" w:sz="4" w:space="0" w:color="000000"/>
              <w:right w:val="single" w:sz="4" w:space="0" w:color="000000"/>
            </w:tcBorders>
            <w:shd w:val="clear" w:color="auto" w:fill="auto"/>
            <w:noWrap/>
            <w:hideMark/>
          </w:tcPr>
          <w:p w14:paraId="63BB8B44" w14:textId="77777777" w:rsidR="00BB6B8C" w:rsidRPr="00892C9C" w:rsidRDefault="00BB6B8C" w:rsidP="0057298C">
            <w:pPr>
              <w:jc w:val="center"/>
              <w:outlineLvl w:val="3"/>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2CDA962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8BE5571"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8E0A7A5"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D8C2560" w14:textId="77777777" w:rsidR="00BB6B8C" w:rsidRPr="00892C9C" w:rsidRDefault="00BB6B8C" w:rsidP="0057298C">
            <w:pPr>
              <w:jc w:val="right"/>
              <w:outlineLvl w:val="3"/>
              <w:rPr>
                <w:color w:val="000000"/>
              </w:rPr>
            </w:pPr>
            <w:r w:rsidRPr="00892C9C">
              <w:rPr>
                <w:color w:val="000000"/>
              </w:rPr>
              <w:t>1 943 620,00</w:t>
            </w:r>
          </w:p>
        </w:tc>
      </w:tr>
      <w:tr w:rsidR="00BB6B8C" w:rsidRPr="00892C9C" w14:paraId="6077A41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B45470C"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BC360A4" w14:textId="77777777" w:rsidR="00BB6B8C" w:rsidRPr="00892C9C" w:rsidRDefault="00BB6B8C" w:rsidP="0057298C">
            <w:pPr>
              <w:jc w:val="center"/>
              <w:outlineLvl w:val="4"/>
              <w:rPr>
                <w:color w:val="000000"/>
              </w:rPr>
            </w:pPr>
            <w:r w:rsidRPr="00892C9C">
              <w:rPr>
                <w:color w:val="000000"/>
              </w:rPr>
              <w:t>9940091040</w:t>
            </w:r>
          </w:p>
        </w:tc>
        <w:tc>
          <w:tcPr>
            <w:tcW w:w="606" w:type="dxa"/>
            <w:tcBorders>
              <w:top w:val="nil"/>
              <w:left w:val="nil"/>
              <w:bottom w:val="single" w:sz="4" w:space="0" w:color="000000"/>
              <w:right w:val="single" w:sz="4" w:space="0" w:color="000000"/>
            </w:tcBorders>
            <w:shd w:val="clear" w:color="auto" w:fill="auto"/>
            <w:noWrap/>
            <w:hideMark/>
          </w:tcPr>
          <w:p w14:paraId="315F3FC8" w14:textId="77777777" w:rsidR="00BB6B8C" w:rsidRPr="00892C9C" w:rsidRDefault="00BB6B8C" w:rsidP="0057298C">
            <w:pPr>
              <w:jc w:val="center"/>
              <w:outlineLvl w:val="4"/>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2E1EAB15"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9960CC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C7551C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BCF72E5" w14:textId="77777777" w:rsidR="00BB6B8C" w:rsidRPr="00892C9C" w:rsidRDefault="00BB6B8C" w:rsidP="0057298C">
            <w:pPr>
              <w:jc w:val="right"/>
              <w:outlineLvl w:val="4"/>
              <w:rPr>
                <w:color w:val="000000"/>
              </w:rPr>
            </w:pPr>
            <w:r w:rsidRPr="00892C9C">
              <w:rPr>
                <w:color w:val="000000"/>
              </w:rPr>
              <w:t>1 943 620,00</w:t>
            </w:r>
          </w:p>
        </w:tc>
      </w:tr>
      <w:tr w:rsidR="00BB6B8C" w:rsidRPr="00892C9C" w14:paraId="67B6ABD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8DEEB95"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B009C2E" w14:textId="77777777" w:rsidR="00BB6B8C" w:rsidRPr="00892C9C" w:rsidRDefault="00BB6B8C" w:rsidP="0057298C">
            <w:pPr>
              <w:jc w:val="center"/>
              <w:outlineLvl w:val="5"/>
              <w:rPr>
                <w:color w:val="000000"/>
              </w:rPr>
            </w:pPr>
            <w:r w:rsidRPr="00892C9C">
              <w:rPr>
                <w:color w:val="000000"/>
              </w:rPr>
              <w:t>9940091040</w:t>
            </w:r>
          </w:p>
        </w:tc>
        <w:tc>
          <w:tcPr>
            <w:tcW w:w="606" w:type="dxa"/>
            <w:tcBorders>
              <w:top w:val="nil"/>
              <w:left w:val="nil"/>
              <w:bottom w:val="single" w:sz="4" w:space="0" w:color="000000"/>
              <w:right w:val="single" w:sz="4" w:space="0" w:color="000000"/>
            </w:tcBorders>
            <w:shd w:val="clear" w:color="auto" w:fill="auto"/>
            <w:noWrap/>
            <w:hideMark/>
          </w:tcPr>
          <w:p w14:paraId="71745D82" w14:textId="77777777" w:rsidR="00BB6B8C" w:rsidRPr="00892C9C" w:rsidRDefault="00BB6B8C" w:rsidP="0057298C">
            <w:pPr>
              <w:jc w:val="center"/>
              <w:outlineLvl w:val="5"/>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18344B66"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93D559B"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109F51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60BA49B" w14:textId="77777777" w:rsidR="00BB6B8C" w:rsidRPr="00892C9C" w:rsidRDefault="00BB6B8C" w:rsidP="0057298C">
            <w:pPr>
              <w:jc w:val="right"/>
              <w:outlineLvl w:val="5"/>
              <w:rPr>
                <w:color w:val="000000"/>
              </w:rPr>
            </w:pPr>
            <w:r w:rsidRPr="00892C9C">
              <w:rPr>
                <w:color w:val="000000"/>
              </w:rPr>
              <w:t>1 943 620,00</w:t>
            </w:r>
          </w:p>
        </w:tc>
      </w:tr>
      <w:tr w:rsidR="00BB6B8C" w:rsidRPr="00892C9C" w14:paraId="056967CA" w14:textId="77777777" w:rsidTr="009C2EE0">
        <w:trPr>
          <w:trHeight w:val="1109"/>
        </w:trPr>
        <w:tc>
          <w:tcPr>
            <w:tcW w:w="3970" w:type="dxa"/>
            <w:tcBorders>
              <w:top w:val="nil"/>
              <w:left w:val="single" w:sz="4" w:space="0" w:color="000000"/>
              <w:bottom w:val="single" w:sz="4" w:space="0" w:color="000000"/>
              <w:right w:val="single" w:sz="4" w:space="0" w:color="000000"/>
            </w:tcBorders>
            <w:shd w:val="clear" w:color="auto" w:fill="auto"/>
            <w:hideMark/>
          </w:tcPr>
          <w:p w14:paraId="65EA6523" w14:textId="77777777" w:rsidR="00BB6B8C" w:rsidRPr="00892C9C" w:rsidRDefault="00BB6B8C" w:rsidP="0057298C">
            <w:pPr>
              <w:outlineLvl w:val="6"/>
              <w:rPr>
                <w:color w:val="000000"/>
              </w:rPr>
            </w:pPr>
            <w:r w:rsidRPr="00892C9C">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543" w:type="dxa"/>
            <w:tcBorders>
              <w:top w:val="nil"/>
              <w:left w:val="nil"/>
              <w:bottom w:val="single" w:sz="4" w:space="0" w:color="000000"/>
              <w:right w:val="single" w:sz="4" w:space="0" w:color="000000"/>
            </w:tcBorders>
            <w:shd w:val="clear" w:color="auto" w:fill="auto"/>
            <w:noWrap/>
            <w:hideMark/>
          </w:tcPr>
          <w:p w14:paraId="6C36E55A" w14:textId="77777777" w:rsidR="00BB6B8C" w:rsidRPr="00892C9C" w:rsidRDefault="00BB6B8C" w:rsidP="0057298C">
            <w:pPr>
              <w:jc w:val="center"/>
              <w:outlineLvl w:val="6"/>
              <w:rPr>
                <w:color w:val="000000"/>
              </w:rPr>
            </w:pPr>
            <w:r w:rsidRPr="00892C9C">
              <w:rPr>
                <w:color w:val="000000"/>
              </w:rPr>
              <w:t>9940091040</w:t>
            </w:r>
          </w:p>
        </w:tc>
        <w:tc>
          <w:tcPr>
            <w:tcW w:w="606" w:type="dxa"/>
            <w:tcBorders>
              <w:top w:val="nil"/>
              <w:left w:val="nil"/>
              <w:bottom w:val="single" w:sz="4" w:space="0" w:color="000000"/>
              <w:right w:val="single" w:sz="4" w:space="0" w:color="000000"/>
            </w:tcBorders>
            <w:shd w:val="clear" w:color="auto" w:fill="auto"/>
            <w:noWrap/>
            <w:hideMark/>
          </w:tcPr>
          <w:p w14:paraId="11098E48" w14:textId="77777777" w:rsidR="00BB6B8C" w:rsidRPr="00892C9C" w:rsidRDefault="00BB6B8C" w:rsidP="0057298C">
            <w:pPr>
              <w:jc w:val="center"/>
              <w:outlineLvl w:val="6"/>
              <w:rPr>
                <w:color w:val="000000"/>
              </w:rPr>
            </w:pPr>
            <w:r w:rsidRPr="00892C9C">
              <w:rPr>
                <w:color w:val="000000"/>
              </w:rPr>
              <w:t>121</w:t>
            </w:r>
          </w:p>
        </w:tc>
        <w:tc>
          <w:tcPr>
            <w:tcW w:w="664" w:type="dxa"/>
            <w:tcBorders>
              <w:top w:val="nil"/>
              <w:left w:val="nil"/>
              <w:bottom w:val="single" w:sz="4" w:space="0" w:color="000000"/>
              <w:right w:val="single" w:sz="4" w:space="0" w:color="000000"/>
            </w:tcBorders>
            <w:shd w:val="clear" w:color="auto" w:fill="auto"/>
            <w:noWrap/>
            <w:hideMark/>
          </w:tcPr>
          <w:p w14:paraId="36A418E1"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05B3678"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645856A" w14:textId="77777777" w:rsidR="00BB6B8C" w:rsidRPr="00892C9C" w:rsidRDefault="00BB6B8C" w:rsidP="0057298C">
            <w:pPr>
              <w:jc w:val="center"/>
              <w:outlineLvl w:val="6"/>
              <w:rPr>
                <w:color w:val="000000"/>
              </w:rPr>
            </w:pPr>
            <w:r w:rsidRPr="00892C9C">
              <w:rPr>
                <w:color w:val="000000"/>
              </w:rPr>
              <w:t>06</w:t>
            </w:r>
          </w:p>
        </w:tc>
        <w:tc>
          <w:tcPr>
            <w:tcW w:w="1757" w:type="dxa"/>
            <w:tcBorders>
              <w:top w:val="nil"/>
              <w:left w:val="nil"/>
              <w:bottom w:val="single" w:sz="4" w:space="0" w:color="000000"/>
              <w:right w:val="single" w:sz="4" w:space="0" w:color="000000"/>
            </w:tcBorders>
            <w:shd w:val="clear" w:color="auto" w:fill="auto"/>
            <w:noWrap/>
            <w:hideMark/>
          </w:tcPr>
          <w:p w14:paraId="441C1BF5" w14:textId="77777777" w:rsidR="00BB6B8C" w:rsidRPr="00892C9C" w:rsidRDefault="00BB6B8C" w:rsidP="0057298C">
            <w:pPr>
              <w:jc w:val="right"/>
              <w:outlineLvl w:val="6"/>
              <w:rPr>
                <w:color w:val="000000"/>
              </w:rPr>
            </w:pPr>
            <w:r w:rsidRPr="00892C9C">
              <w:rPr>
                <w:color w:val="000000"/>
              </w:rPr>
              <w:t>1 943 620,00</w:t>
            </w:r>
          </w:p>
        </w:tc>
      </w:tr>
      <w:tr w:rsidR="00BB6B8C" w:rsidRPr="00892C9C" w14:paraId="4EBD71D6" w14:textId="77777777" w:rsidTr="009C2EE0">
        <w:trPr>
          <w:trHeight w:val="1555"/>
        </w:trPr>
        <w:tc>
          <w:tcPr>
            <w:tcW w:w="3970" w:type="dxa"/>
            <w:tcBorders>
              <w:top w:val="nil"/>
              <w:left w:val="single" w:sz="4" w:space="0" w:color="000000"/>
              <w:bottom w:val="single" w:sz="4" w:space="0" w:color="000000"/>
              <w:right w:val="single" w:sz="4" w:space="0" w:color="000000"/>
            </w:tcBorders>
            <w:shd w:val="clear" w:color="auto" w:fill="auto"/>
            <w:hideMark/>
          </w:tcPr>
          <w:p w14:paraId="37BF656F"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tcBorders>
              <w:top w:val="nil"/>
              <w:left w:val="nil"/>
              <w:bottom w:val="single" w:sz="4" w:space="0" w:color="000000"/>
              <w:right w:val="single" w:sz="4" w:space="0" w:color="000000"/>
            </w:tcBorders>
            <w:shd w:val="clear" w:color="auto" w:fill="auto"/>
            <w:noWrap/>
            <w:hideMark/>
          </w:tcPr>
          <w:p w14:paraId="44A31DE1" w14:textId="77777777" w:rsidR="00BB6B8C" w:rsidRPr="00892C9C" w:rsidRDefault="00BB6B8C" w:rsidP="0057298C">
            <w:pPr>
              <w:jc w:val="center"/>
              <w:outlineLvl w:val="3"/>
              <w:rPr>
                <w:color w:val="000000"/>
              </w:rPr>
            </w:pPr>
            <w:r w:rsidRPr="00892C9C">
              <w:rPr>
                <w:color w:val="000000"/>
              </w:rPr>
              <w:t>9940091040</w:t>
            </w:r>
          </w:p>
        </w:tc>
        <w:tc>
          <w:tcPr>
            <w:tcW w:w="606" w:type="dxa"/>
            <w:tcBorders>
              <w:top w:val="nil"/>
              <w:left w:val="nil"/>
              <w:bottom w:val="single" w:sz="4" w:space="0" w:color="000000"/>
              <w:right w:val="single" w:sz="4" w:space="0" w:color="000000"/>
            </w:tcBorders>
            <w:shd w:val="clear" w:color="auto" w:fill="auto"/>
            <w:noWrap/>
            <w:hideMark/>
          </w:tcPr>
          <w:p w14:paraId="40BE1050" w14:textId="77777777" w:rsidR="00BB6B8C" w:rsidRPr="00892C9C" w:rsidRDefault="00BB6B8C" w:rsidP="0057298C">
            <w:pPr>
              <w:jc w:val="center"/>
              <w:outlineLvl w:val="3"/>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5684A327"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974040F"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2CC74B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8A64BF9" w14:textId="77777777" w:rsidR="00BB6B8C" w:rsidRPr="00892C9C" w:rsidRDefault="00BB6B8C" w:rsidP="0057298C">
            <w:pPr>
              <w:jc w:val="right"/>
              <w:outlineLvl w:val="3"/>
              <w:rPr>
                <w:color w:val="000000"/>
              </w:rPr>
            </w:pPr>
            <w:r w:rsidRPr="00892C9C">
              <w:rPr>
                <w:color w:val="000000"/>
              </w:rPr>
              <w:t>586 970,00</w:t>
            </w:r>
          </w:p>
        </w:tc>
      </w:tr>
      <w:tr w:rsidR="00BB6B8C" w:rsidRPr="00892C9C" w14:paraId="6E89FE2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4C50B8A"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6587D15" w14:textId="77777777" w:rsidR="00BB6B8C" w:rsidRPr="00892C9C" w:rsidRDefault="00BB6B8C" w:rsidP="0057298C">
            <w:pPr>
              <w:jc w:val="center"/>
              <w:outlineLvl w:val="4"/>
              <w:rPr>
                <w:color w:val="000000"/>
              </w:rPr>
            </w:pPr>
            <w:r w:rsidRPr="00892C9C">
              <w:rPr>
                <w:color w:val="000000"/>
              </w:rPr>
              <w:t>9940091040</w:t>
            </w:r>
          </w:p>
        </w:tc>
        <w:tc>
          <w:tcPr>
            <w:tcW w:w="606" w:type="dxa"/>
            <w:tcBorders>
              <w:top w:val="nil"/>
              <w:left w:val="nil"/>
              <w:bottom w:val="single" w:sz="4" w:space="0" w:color="000000"/>
              <w:right w:val="single" w:sz="4" w:space="0" w:color="000000"/>
            </w:tcBorders>
            <w:shd w:val="clear" w:color="auto" w:fill="auto"/>
            <w:noWrap/>
            <w:hideMark/>
          </w:tcPr>
          <w:p w14:paraId="2BC36134" w14:textId="77777777" w:rsidR="00BB6B8C" w:rsidRPr="00892C9C" w:rsidRDefault="00BB6B8C" w:rsidP="0057298C">
            <w:pPr>
              <w:jc w:val="center"/>
              <w:outlineLvl w:val="4"/>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0174C1D0"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73C0BB2"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599A247"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1F3517E" w14:textId="77777777" w:rsidR="00BB6B8C" w:rsidRPr="00892C9C" w:rsidRDefault="00BB6B8C" w:rsidP="0057298C">
            <w:pPr>
              <w:jc w:val="right"/>
              <w:outlineLvl w:val="4"/>
              <w:rPr>
                <w:color w:val="000000"/>
              </w:rPr>
            </w:pPr>
            <w:r w:rsidRPr="00892C9C">
              <w:rPr>
                <w:color w:val="000000"/>
              </w:rPr>
              <w:t>586 970,00</w:t>
            </w:r>
          </w:p>
        </w:tc>
      </w:tr>
      <w:tr w:rsidR="00BB6B8C" w:rsidRPr="00892C9C" w14:paraId="4E358F6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EE70A0A"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078E824" w14:textId="77777777" w:rsidR="00BB6B8C" w:rsidRPr="00892C9C" w:rsidRDefault="00BB6B8C" w:rsidP="0057298C">
            <w:pPr>
              <w:jc w:val="center"/>
              <w:outlineLvl w:val="5"/>
              <w:rPr>
                <w:color w:val="000000"/>
              </w:rPr>
            </w:pPr>
            <w:r w:rsidRPr="00892C9C">
              <w:rPr>
                <w:color w:val="000000"/>
              </w:rPr>
              <w:t>9940091040</w:t>
            </w:r>
          </w:p>
        </w:tc>
        <w:tc>
          <w:tcPr>
            <w:tcW w:w="606" w:type="dxa"/>
            <w:tcBorders>
              <w:top w:val="nil"/>
              <w:left w:val="nil"/>
              <w:bottom w:val="single" w:sz="4" w:space="0" w:color="000000"/>
              <w:right w:val="single" w:sz="4" w:space="0" w:color="000000"/>
            </w:tcBorders>
            <w:shd w:val="clear" w:color="auto" w:fill="auto"/>
            <w:noWrap/>
            <w:hideMark/>
          </w:tcPr>
          <w:p w14:paraId="796E83FE" w14:textId="77777777" w:rsidR="00BB6B8C" w:rsidRPr="00892C9C" w:rsidRDefault="00BB6B8C" w:rsidP="0057298C">
            <w:pPr>
              <w:jc w:val="center"/>
              <w:outlineLvl w:val="5"/>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1FCA9C17"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AD2D8BA"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5D11E2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27E9C0F" w14:textId="77777777" w:rsidR="00BB6B8C" w:rsidRPr="00892C9C" w:rsidRDefault="00BB6B8C" w:rsidP="0057298C">
            <w:pPr>
              <w:jc w:val="right"/>
              <w:outlineLvl w:val="5"/>
              <w:rPr>
                <w:color w:val="000000"/>
              </w:rPr>
            </w:pPr>
            <w:r w:rsidRPr="00892C9C">
              <w:rPr>
                <w:color w:val="000000"/>
              </w:rPr>
              <w:t>586 970,00</w:t>
            </w:r>
          </w:p>
        </w:tc>
      </w:tr>
      <w:tr w:rsidR="00BB6B8C" w:rsidRPr="00892C9C" w14:paraId="6CB1FB8A" w14:textId="77777777" w:rsidTr="009C2EE0">
        <w:trPr>
          <w:trHeight w:val="1245"/>
        </w:trPr>
        <w:tc>
          <w:tcPr>
            <w:tcW w:w="3970" w:type="dxa"/>
            <w:tcBorders>
              <w:top w:val="nil"/>
              <w:left w:val="single" w:sz="4" w:space="0" w:color="000000"/>
              <w:bottom w:val="single" w:sz="4" w:space="0" w:color="000000"/>
              <w:right w:val="single" w:sz="4" w:space="0" w:color="000000"/>
            </w:tcBorders>
            <w:shd w:val="clear" w:color="auto" w:fill="auto"/>
            <w:hideMark/>
          </w:tcPr>
          <w:p w14:paraId="77CBB68A" w14:textId="77777777" w:rsidR="00BB6B8C" w:rsidRPr="00892C9C" w:rsidRDefault="00BB6B8C" w:rsidP="0057298C">
            <w:pPr>
              <w:outlineLvl w:val="6"/>
              <w:rPr>
                <w:color w:val="000000"/>
              </w:rPr>
            </w:pPr>
            <w:r w:rsidRPr="00892C9C">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543" w:type="dxa"/>
            <w:tcBorders>
              <w:top w:val="nil"/>
              <w:left w:val="nil"/>
              <w:bottom w:val="single" w:sz="4" w:space="0" w:color="000000"/>
              <w:right w:val="single" w:sz="4" w:space="0" w:color="000000"/>
            </w:tcBorders>
            <w:shd w:val="clear" w:color="auto" w:fill="auto"/>
            <w:noWrap/>
            <w:hideMark/>
          </w:tcPr>
          <w:p w14:paraId="5D26C597" w14:textId="77777777" w:rsidR="00BB6B8C" w:rsidRPr="00892C9C" w:rsidRDefault="00BB6B8C" w:rsidP="0057298C">
            <w:pPr>
              <w:jc w:val="center"/>
              <w:outlineLvl w:val="6"/>
              <w:rPr>
                <w:color w:val="000000"/>
              </w:rPr>
            </w:pPr>
            <w:r w:rsidRPr="00892C9C">
              <w:rPr>
                <w:color w:val="000000"/>
              </w:rPr>
              <w:t>9940091040</w:t>
            </w:r>
          </w:p>
        </w:tc>
        <w:tc>
          <w:tcPr>
            <w:tcW w:w="606" w:type="dxa"/>
            <w:tcBorders>
              <w:top w:val="nil"/>
              <w:left w:val="nil"/>
              <w:bottom w:val="single" w:sz="4" w:space="0" w:color="000000"/>
              <w:right w:val="single" w:sz="4" w:space="0" w:color="000000"/>
            </w:tcBorders>
            <w:shd w:val="clear" w:color="auto" w:fill="auto"/>
            <w:noWrap/>
            <w:hideMark/>
          </w:tcPr>
          <w:p w14:paraId="33771CA1" w14:textId="77777777" w:rsidR="00BB6B8C" w:rsidRPr="00892C9C" w:rsidRDefault="00BB6B8C" w:rsidP="0057298C">
            <w:pPr>
              <w:jc w:val="center"/>
              <w:outlineLvl w:val="6"/>
              <w:rPr>
                <w:color w:val="000000"/>
              </w:rPr>
            </w:pPr>
            <w:r w:rsidRPr="00892C9C">
              <w:rPr>
                <w:color w:val="000000"/>
              </w:rPr>
              <w:t>129</w:t>
            </w:r>
          </w:p>
        </w:tc>
        <w:tc>
          <w:tcPr>
            <w:tcW w:w="664" w:type="dxa"/>
            <w:tcBorders>
              <w:top w:val="nil"/>
              <w:left w:val="nil"/>
              <w:bottom w:val="single" w:sz="4" w:space="0" w:color="000000"/>
              <w:right w:val="single" w:sz="4" w:space="0" w:color="000000"/>
            </w:tcBorders>
            <w:shd w:val="clear" w:color="auto" w:fill="auto"/>
            <w:noWrap/>
            <w:hideMark/>
          </w:tcPr>
          <w:p w14:paraId="7B92201B"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FE6A0EC"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DB853FA" w14:textId="77777777" w:rsidR="00BB6B8C" w:rsidRPr="00892C9C" w:rsidRDefault="00BB6B8C" w:rsidP="0057298C">
            <w:pPr>
              <w:jc w:val="center"/>
              <w:outlineLvl w:val="6"/>
              <w:rPr>
                <w:color w:val="000000"/>
              </w:rPr>
            </w:pPr>
            <w:r w:rsidRPr="00892C9C">
              <w:rPr>
                <w:color w:val="000000"/>
              </w:rPr>
              <w:t>06</w:t>
            </w:r>
          </w:p>
        </w:tc>
        <w:tc>
          <w:tcPr>
            <w:tcW w:w="1757" w:type="dxa"/>
            <w:tcBorders>
              <w:top w:val="nil"/>
              <w:left w:val="nil"/>
              <w:bottom w:val="single" w:sz="4" w:space="0" w:color="000000"/>
              <w:right w:val="single" w:sz="4" w:space="0" w:color="000000"/>
            </w:tcBorders>
            <w:shd w:val="clear" w:color="auto" w:fill="auto"/>
            <w:noWrap/>
            <w:hideMark/>
          </w:tcPr>
          <w:p w14:paraId="637A7A48" w14:textId="77777777" w:rsidR="00BB6B8C" w:rsidRPr="00892C9C" w:rsidRDefault="00BB6B8C" w:rsidP="0057298C">
            <w:pPr>
              <w:jc w:val="right"/>
              <w:outlineLvl w:val="6"/>
              <w:rPr>
                <w:color w:val="000000"/>
              </w:rPr>
            </w:pPr>
            <w:r w:rsidRPr="00892C9C">
              <w:rPr>
                <w:color w:val="000000"/>
              </w:rPr>
              <w:t>586 970,00</w:t>
            </w:r>
          </w:p>
        </w:tc>
      </w:tr>
      <w:tr w:rsidR="00BB6B8C" w:rsidRPr="00892C9C" w14:paraId="5C8A2C7C"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30BBFBE" w14:textId="77777777" w:rsidR="00BB6B8C" w:rsidRPr="00892C9C" w:rsidRDefault="00BB6B8C" w:rsidP="0057298C">
            <w:pPr>
              <w:outlineLvl w:val="0"/>
              <w:rPr>
                <w:color w:val="000000"/>
              </w:rPr>
            </w:pPr>
            <w:r w:rsidRPr="00892C9C">
              <w:rPr>
                <w:color w:val="000000"/>
              </w:rPr>
              <w:t xml:space="preserve"> Иные непрограммные мероприятия</w:t>
            </w:r>
          </w:p>
        </w:tc>
        <w:tc>
          <w:tcPr>
            <w:tcW w:w="1543" w:type="dxa"/>
            <w:tcBorders>
              <w:top w:val="nil"/>
              <w:left w:val="nil"/>
              <w:bottom w:val="single" w:sz="4" w:space="0" w:color="000000"/>
              <w:right w:val="single" w:sz="4" w:space="0" w:color="000000"/>
            </w:tcBorders>
            <w:shd w:val="clear" w:color="auto" w:fill="auto"/>
            <w:noWrap/>
            <w:hideMark/>
          </w:tcPr>
          <w:p w14:paraId="74C790FF" w14:textId="77777777" w:rsidR="00BB6B8C" w:rsidRPr="00892C9C" w:rsidRDefault="00BB6B8C" w:rsidP="0057298C">
            <w:pPr>
              <w:jc w:val="center"/>
              <w:outlineLvl w:val="0"/>
              <w:rPr>
                <w:color w:val="000000"/>
              </w:rPr>
            </w:pPr>
            <w:r w:rsidRPr="00892C9C">
              <w:rPr>
                <w:color w:val="000000"/>
              </w:rPr>
              <w:t>9990000000</w:t>
            </w:r>
          </w:p>
        </w:tc>
        <w:tc>
          <w:tcPr>
            <w:tcW w:w="606" w:type="dxa"/>
            <w:tcBorders>
              <w:top w:val="nil"/>
              <w:left w:val="nil"/>
              <w:bottom w:val="single" w:sz="4" w:space="0" w:color="000000"/>
              <w:right w:val="single" w:sz="4" w:space="0" w:color="000000"/>
            </w:tcBorders>
            <w:shd w:val="clear" w:color="auto" w:fill="auto"/>
            <w:noWrap/>
            <w:hideMark/>
          </w:tcPr>
          <w:p w14:paraId="27127097" w14:textId="77777777" w:rsidR="00BB6B8C" w:rsidRPr="00892C9C" w:rsidRDefault="00BB6B8C" w:rsidP="0057298C">
            <w:pPr>
              <w:jc w:val="center"/>
              <w:outlineLvl w:val="0"/>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09761545" w14:textId="77777777" w:rsidR="00BB6B8C" w:rsidRPr="00892C9C" w:rsidRDefault="00BB6B8C" w:rsidP="0057298C">
            <w:pPr>
              <w:jc w:val="center"/>
              <w:outlineLvl w:val="0"/>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21AA554" w14:textId="77777777" w:rsidR="00BB6B8C" w:rsidRPr="00892C9C" w:rsidRDefault="00BB6B8C" w:rsidP="0057298C">
            <w:pPr>
              <w:jc w:val="center"/>
              <w:outlineLvl w:val="0"/>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3452FE7" w14:textId="77777777" w:rsidR="00BB6B8C" w:rsidRPr="00892C9C" w:rsidRDefault="00BB6B8C" w:rsidP="0057298C">
            <w:pPr>
              <w:jc w:val="center"/>
              <w:outlineLvl w:val="0"/>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04B8716" w14:textId="77777777" w:rsidR="00BB6B8C" w:rsidRPr="00892C9C" w:rsidRDefault="00BB6B8C" w:rsidP="0057298C">
            <w:pPr>
              <w:jc w:val="right"/>
              <w:outlineLvl w:val="0"/>
              <w:rPr>
                <w:color w:val="000000"/>
              </w:rPr>
            </w:pPr>
            <w:r w:rsidRPr="00892C9C">
              <w:rPr>
                <w:color w:val="000000"/>
              </w:rPr>
              <w:t>112 340 828,28</w:t>
            </w:r>
          </w:p>
        </w:tc>
      </w:tr>
      <w:tr w:rsidR="00BB6B8C" w:rsidRPr="00892C9C" w14:paraId="7A28221B"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3BD9748D" w14:textId="77777777" w:rsidR="00BB6B8C" w:rsidRPr="00892C9C" w:rsidRDefault="00BB6B8C" w:rsidP="0057298C">
            <w:pPr>
              <w:outlineLvl w:val="2"/>
              <w:rPr>
                <w:color w:val="000000"/>
              </w:rPr>
            </w:pPr>
            <w:r w:rsidRPr="00892C9C">
              <w:rPr>
                <w:color w:val="000000"/>
              </w:rPr>
              <w:t xml:space="preserve">  Обеспечение деятельности (оказание услуг) учреждений хозяйственного обслуживания</w:t>
            </w:r>
          </w:p>
        </w:tc>
        <w:tc>
          <w:tcPr>
            <w:tcW w:w="1543" w:type="dxa"/>
            <w:tcBorders>
              <w:top w:val="nil"/>
              <w:left w:val="nil"/>
              <w:bottom w:val="single" w:sz="4" w:space="0" w:color="000000"/>
              <w:right w:val="single" w:sz="4" w:space="0" w:color="000000"/>
            </w:tcBorders>
            <w:shd w:val="clear" w:color="auto" w:fill="auto"/>
            <w:noWrap/>
            <w:hideMark/>
          </w:tcPr>
          <w:p w14:paraId="20592775" w14:textId="77777777" w:rsidR="00BB6B8C" w:rsidRPr="00892C9C" w:rsidRDefault="00BB6B8C" w:rsidP="0057298C">
            <w:pPr>
              <w:jc w:val="center"/>
              <w:outlineLvl w:val="2"/>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174B6C01"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37B1431"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3C26D9F"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4F45417"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C4ABC57" w14:textId="77777777" w:rsidR="00BB6B8C" w:rsidRPr="00892C9C" w:rsidRDefault="00BB6B8C" w:rsidP="0057298C">
            <w:pPr>
              <w:jc w:val="right"/>
              <w:outlineLvl w:val="2"/>
              <w:rPr>
                <w:color w:val="000000"/>
              </w:rPr>
            </w:pPr>
            <w:r w:rsidRPr="00892C9C">
              <w:rPr>
                <w:color w:val="000000"/>
              </w:rPr>
              <w:t>31 802 595,30</w:t>
            </w:r>
          </w:p>
        </w:tc>
      </w:tr>
      <w:tr w:rsidR="00BB6B8C" w:rsidRPr="00892C9C" w14:paraId="4DC94603"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70B1511A" w14:textId="77777777" w:rsidR="00BB6B8C" w:rsidRPr="00892C9C" w:rsidRDefault="00BB6B8C" w:rsidP="0057298C">
            <w:pPr>
              <w:outlineLvl w:val="3"/>
              <w:rPr>
                <w:color w:val="000000"/>
              </w:rPr>
            </w:pPr>
            <w:r w:rsidRPr="00892C9C">
              <w:rPr>
                <w:color w:val="000000"/>
              </w:rPr>
              <w:t xml:space="preserve"> Фонд оплаты труда учреждений</w:t>
            </w:r>
          </w:p>
        </w:tc>
        <w:tc>
          <w:tcPr>
            <w:tcW w:w="1543" w:type="dxa"/>
            <w:tcBorders>
              <w:top w:val="nil"/>
              <w:left w:val="nil"/>
              <w:bottom w:val="single" w:sz="4" w:space="0" w:color="000000"/>
              <w:right w:val="single" w:sz="4" w:space="0" w:color="000000"/>
            </w:tcBorders>
            <w:shd w:val="clear" w:color="auto" w:fill="auto"/>
            <w:noWrap/>
            <w:hideMark/>
          </w:tcPr>
          <w:p w14:paraId="5D8156D8" w14:textId="77777777" w:rsidR="00BB6B8C" w:rsidRPr="00892C9C" w:rsidRDefault="00BB6B8C" w:rsidP="0057298C">
            <w:pPr>
              <w:jc w:val="center"/>
              <w:outlineLvl w:val="3"/>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45ED74CF" w14:textId="77777777" w:rsidR="00BB6B8C" w:rsidRPr="00892C9C" w:rsidRDefault="00BB6B8C" w:rsidP="0057298C">
            <w:pPr>
              <w:jc w:val="center"/>
              <w:outlineLvl w:val="3"/>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41A708F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00F7E17"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D64FF17"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69ADAD1" w14:textId="77777777" w:rsidR="00BB6B8C" w:rsidRPr="00892C9C" w:rsidRDefault="00BB6B8C" w:rsidP="0057298C">
            <w:pPr>
              <w:jc w:val="right"/>
              <w:outlineLvl w:val="3"/>
              <w:rPr>
                <w:color w:val="000000"/>
              </w:rPr>
            </w:pPr>
            <w:r w:rsidRPr="00892C9C">
              <w:rPr>
                <w:color w:val="000000"/>
              </w:rPr>
              <w:t>9 857 700,00</w:t>
            </w:r>
          </w:p>
        </w:tc>
      </w:tr>
      <w:tr w:rsidR="00BB6B8C" w:rsidRPr="00892C9C" w14:paraId="592DF8A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D8FC2DF"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F33C06C" w14:textId="77777777" w:rsidR="00BB6B8C" w:rsidRPr="00892C9C" w:rsidRDefault="00BB6B8C" w:rsidP="0057298C">
            <w:pPr>
              <w:jc w:val="center"/>
              <w:outlineLvl w:val="4"/>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0F69E028" w14:textId="77777777" w:rsidR="00BB6B8C" w:rsidRPr="00892C9C" w:rsidRDefault="00BB6B8C" w:rsidP="0057298C">
            <w:pPr>
              <w:jc w:val="center"/>
              <w:outlineLvl w:val="4"/>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6BC907BD"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A3ADA1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ECE7F7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2FE19BB" w14:textId="77777777" w:rsidR="00BB6B8C" w:rsidRPr="00892C9C" w:rsidRDefault="00BB6B8C" w:rsidP="0057298C">
            <w:pPr>
              <w:jc w:val="right"/>
              <w:outlineLvl w:val="4"/>
              <w:rPr>
                <w:color w:val="000000"/>
              </w:rPr>
            </w:pPr>
            <w:r w:rsidRPr="00892C9C">
              <w:rPr>
                <w:color w:val="000000"/>
              </w:rPr>
              <w:t>9 857 700,00</w:t>
            </w:r>
          </w:p>
        </w:tc>
      </w:tr>
      <w:tr w:rsidR="00BB6B8C" w:rsidRPr="00892C9C" w14:paraId="502D726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3A99AE0"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CA76CA7" w14:textId="77777777" w:rsidR="00BB6B8C" w:rsidRPr="00892C9C" w:rsidRDefault="00BB6B8C" w:rsidP="0057298C">
            <w:pPr>
              <w:jc w:val="center"/>
              <w:outlineLvl w:val="5"/>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2DFFFE03" w14:textId="77777777" w:rsidR="00BB6B8C" w:rsidRPr="00892C9C" w:rsidRDefault="00BB6B8C" w:rsidP="0057298C">
            <w:pPr>
              <w:jc w:val="center"/>
              <w:outlineLvl w:val="5"/>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50C08D89"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6028F73"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B45D79D"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16D7BA7" w14:textId="77777777" w:rsidR="00BB6B8C" w:rsidRPr="00892C9C" w:rsidRDefault="00BB6B8C" w:rsidP="0057298C">
            <w:pPr>
              <w:jc w:val="right"/>
              <w:outlineLvl w:val="5"/>
              <w:rPr>
                <w:color w:val="000000"/>
              </w:rPr>
            </w:pPr>
            <w:r w:rsidRPr="00892C9C">
              <w:rPr>
                <w:color w:val="000000"/>
              </w:rPr>
              <w:t>9 857 700,00</w:t>
            </w:r>
          </w:p>
        </w:tc>
      </w:tr>
      <w:tr w:rsidR="00BB6B8C" w:rsidRPr="00892C9C" w14:paraId="4993AE8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A8BF213"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5D2B65D" w14:textId="77777777" w:rsidR="00BB6B8C" w:rsidRPr="00892C9C" w:rsidRDefault="00BB6B8C" w:rsidP="0057298C">
            <w:pPr>
              <w:jc w:val="center"/>
              <w:outlineLvl w:val="6"/>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5FAB0A8A" w14:textId="77777777" w:rsidR="00BB6B8C" w:rsidRPr="00892C9C" w:rsidRDefault="00BB6B8C" w:rsidP="0057298C">
            <w:pPr>
              <w:jc w:val="center"/>
              <w:outlineLvl w:val="6"/>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3FC03A88"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C924A8C"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342C037"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52D4D246" w14:textId="77777777" w:rsidR="00BB6B8C" w:rsidRPr="00892C9C" w:rsidRDefault="00BB6B8C" w:rsidP="0057298C">
            <w:pPr>
              <w:jc w:val="right"/>
              <w:outlineLvl w:val="6"/>
              <w:rPr>
                <w:color w:val="000000"/>
              </w:rPr>
            </w:pPr>
            <w:r w:rsidRPr="00892C9C">
              <w:rPr>
                <w:color w:val="000000"/>
              </w:rPr>
              <w:t>9 857 700,00</w:t>
            </w:r>
          </w:p>
        </w:tc>
      </w:tr>
      <w:tr w:rsidR="00BB6B8C" w:rsidRPr="00892C9C" w14:paraId="5F7A5B54" w14:textId="77777777" w:rsidTr="009C2EE0">
        <w:trPr>
          <w:trHeight w:val="666"/>
        </w:trPr>
        <w:tc>
          <w:tcPr>
            <w:tcW w:w="3970" w:type="dxa"/>
            <w:tcBorders>
              <w:top w:val="nil"/>
              <w:left w:val="single" w:sz="4" w:space="0" w:color="000000"/>
              <w:bottom w:val="single" w:sz="4" w:space="0" w:color="000000"/>
              <w:right w:val="single" w:sz="4" w:space="0" w:color="000000"/>
            </w:tcBorders>
            <w:shd w:val="clear" w:color="auto" w:fill="auto"/>
            <w:hideMark/>
          </w:tcPr>
          <w:p w14:paraId="419B6ED9" w14:textId="77777777" w:rsidR="00BB6B8C" w:rsidRPr="00892C9C" w:rsidRDefault="00BB6B8C" w:rsidP="0057298C">
            <w:pPr>
              <w:outlineLvl w:val="3"/>
              <w:rPr>
                <w:color w:val="000000"/>
              </w:rPr>
            </w:pPr>
            <w:r w:rsidRPr="00892C9C">
              <w:rPr>
                <w:color w:val="000000"/>
              </w:rPr>
              <w:t xml:space="preserve"> Иные выплаты персоналу учреждений,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02F853B3" w14:textId="77777777" w:rsidR="00BB6B8C" w:rsidRPr="00892C9C" w:rsidRDefault="00BB6B8C" w:rsidP="0057298C">
            <w:pPr>
              <w:jc w:val="center"/>
              <w:outlineLvl w:val="3"/>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0BAFBDD7" w14:textId="77777777" w:rsidR="00BB6B8C" w:rsidRPr="00892C9C" w:rsidRDefault="00BB6B8C" w:rsidP="0057298C">
            <w:pPr>
              <w:jc w:val="center"/>
              <w:outlineLvl w:val="3"/>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7012A358"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611475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FE9CFC2"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7D41D71" w14:textId="77777777" w:rsidR="00BB6B8C" w:rsidRPr="00892C9C" w:rsidRDefault="00BB6B8C" w:rsidP="0057298C">
            <w:pPr>
              <w:jc w:val="right"/>
              <w:outlineLvl w:val="3"/>
              <w:rPr>
                <w:color w:val="000000"/>
              </w:rPr>
            </w:pPr>
            <w:r w:rsidRPr="00892C9C">
              <w:rPr>
                <w:color w:val="000000"/>
              </w:rPr>
              <w:t>227 239,00</w:t>
            </w:r>
          </w:p>
        </w:tc>
      </w:tr>
      <w:tr w:rsidR="00BB6B8C" w:rsidRPr="00892C9C" w14:paraId="1014D99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40E9934"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F184B1C" w14:textId="77777777" w:rsidR="00BB6B8C" w:rsidRPr="00892C9C" w:rsidRDefault="00BB6B8C" w:rsidP="0057298C">
            <w:pPr>
              <w:jc w:val="center"/>
              <w:outlineLvl w:val="4"/>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12066EAE" w14:textId="77777777" w:rsidR="00BB6B8C" w:rsidRPr="00892C9C" w:rsidRDefault="00BB6B8C" w:rsidP="0057298C">
            <w:pPr>
              <w:jc w:val="center"/>
              <w:outlineLvl w:val="4"/>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1BD0C648"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3536D0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28B951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FE284FD" w14:textId="77777777" w:rsidR="00BB6B8C" w:rsidRPr="00892C9C" w:rsidRDefault="00BB6B8C" w:rsidP="0057298C">
            <w:pPr>
              <w:jc w:val="right"/>
              <w:outlineLvl w:val="4"/>
              <w:rPr>
                <w:color w:val="000000"/>
              </w:rPr>
            </w:pPr>
            <w:r w:rsidRPr="00892C9C">
              <w:rPr>
                <w:color w:val="000000"/>
              </w:rPr>
              <w:t>227 239,00</w:t>
            </w:r>
          </w:p>
        </w:tc>
      </w:tr>
      <w:tr w:rsidR="00BB6B8C" w:rsidRPr="00892C9C" w14:paraId="2BE4F0A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AED57F8" w14:textId="77777777" w:rsidR="00BB6B8C" w:rsidRPr="00892C9C" w:rsidRDefault="00BB6B8C" w:rsidP="0057298C">
            <w:pPr>
              <w:outlineLvl w:val="5"/>
              <w:rPr>
                <w:color w:val="000000"/>
              </w:rPr>
            </w:pPr>
            <w:r w:rsidRPr="00892C9C">
              <w:rPr>
                <w:color w:val="000000"/>
              </w:rPr>
              <w:lastRenderedPageBreak/>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E548934" w14:textId="77777777" w:rsidR="00BB6B8C" w:rsidRPr="00892C9C" w:rsidRDefault="00BB6B8C" w:rsidP="0057298C">
            <w:pPr>
              <w:jc w:val="center"/>
              <w:outlineLvl w:val="5"/>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1C206E01" w14:textId="77777777" w:rsidR="00BB6B8C" w:rsidRPr="00892C9C" w:rsidRDefault="00BB6B8C" w:rsidP="0057298C">
            <w:pPr>
              <w:jc w:val="center"/>
              <w:outlineLvl w:val="5"/>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2328D53C"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0893377"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A883FCF"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804D179" w14:textId="77777777" w:rsidR="00BB6B8C" w:rsidRPr="00892C9C" w:rsidRDefault="00BB6B8C" w:rsidP="0057298C">
            <w:pPr>
              <w:jc w:val="right"/>
              <w:outlineLvl w:val="5"/>
              <w:rPr>
                <w:color w:val="000000"/>
              </w:rPr>
            </w:pPr>
            <w:r w:rsidRPr="00892C9C">
              <w:rPr>
                <w:color w:val="000000"/>
              </w:rPr>
              <w:t>227 239,00</w:t>
            </w:r>
          </w:p>
        </w:tc>
      </w:tr>
      <w:tr w:rsidR="00BB6B8C" w:rsidRPr="00892C9C" w14:paraId="4E738D9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8F17E35"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33835F91" w14:textId="77777777" w:rsidR="00BB6B8C" w:rsidRPr="00892C9C" w:rsidRDefault="00BB6B8C" w:rsidP="0057298C">
            <w:pPr>
              <w:jc w:val="center"/>
              <w:outlineLvl w:val="6"/>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51F60CE0" w14:textId="77777777" w:rsidR="00BB6B8C" w:rsidRPr="00892C9C" w:rsidRDefault="00BB6B8C" w:rsidP="0057298C">
            <w:pPr>
              <w:jc w:val="center"/>
              <w:outlineLvl w:val="6"/>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6758C6FD"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3D6BB0A"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FD25462"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72FC2710" w14:textId="77777777" w:rsidR="00BB6B8C" w:rsidRPr="00892C9C" w:rsidRDefault="00BB6B8C" w:rsidP="0057298C">
            <w:pPr>
              <w:jc w:val="right"/>
              <w:outlineLvl w:val="6"/>
              <w:rPr>
                <w:color w:val="000000"/>
              </w:rPr>
            </w:pPr>
            <w:r w:rsidRPr="00892C9C">
              <w:rPr>
                <w:color w:val="000000"/>
              </w:rPr>
              <w:t>227 239,00</w:t>
            </w:r>
          </w:p>
        </w:tc>
      </w:tr>
      <w:tr w:rsidR="00BB6B8C" w:rsidRPr="00892C9C" w14:paraId="19916653" w14:textId="77777777" w:rsidTr="009C2EE0">
        <w:trPr>
          <w:trHeight w:val="1305"/>
        </w:trPr>
        <w:tc>
          <w:tcPr>
            <w:tcW w:w="3970" w:type="dxa"/>
            <w:tcBorders>
              <w:top w:val="nil"/>
              <w:left w:val="single" w:sz="4" w:space="0" w:color="000000"/>
              <w:bottom w:val="single" w:sz="4" w:space="0" w:color="000000"/>
              <w:right w:val="single" w:sz="4" w:space="0" w:color="000000"/>
            </w:tcBorders>
            <w:shd w:val="clear" w:color="auto" w:fill="auto"/>
            <w:hideMark/>
          </w:tcPr>
          <w:p w14:paraId="420ADE26"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543" w:type="dxa"/>
            <w:tcBorders>
              <w:top w:val="nil"/>
              <w:left w:val="nil"/>
              <w:bottom w:val="single" w:sz="4" w:space="0" w:color="000000"/>
              <w:right w:val="single" w:sz="4" w:space="0" w:color="000000"/>
            </w:tcBorders>
            <w:shd w:val="clear" w:color="auto" w:fill="auto"/>
            <w:noWrap/>
            <w:hideMark/>
          </w:tcPr>
          <w:p w14:paraId="35F935EA" w14:textId="77777777" w:rsidR="00BB6B8C" w:rsidRPr="00892C9C" w:rsidRDefault="00BB6B8C" w:rsidP="0057298C">
            <w:pPr>
              <w:jc w:val="center"/>
              <w:outlineLvl w:val="3"/>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3496313E" w14:textId="77777777" w:rsidR="00BB6B8C" w:rsidRPr="00892C9C" w:rsidRDefault="00BB6B8C" w:rsidP="0057298C">
            <w:pPr>
              <w:jc w:val="center"/>
              <w:outlineLvl w:val="3"/>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00EBEC3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75D0F761"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CAF2D70"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76F07F8" w14:textId="77777777" w:rsidR="00BB6B8C" w:rsidRPr="00892C9C" w:rsidRDefault="00BB6B8C" w:rsidP="0057298C">
            <w:pPr>
              <w:jc w:val="right"/>
              <w:outlineLvl w:val="3"/>
              <w:rPr>
                <w:color w:val="000000"/>
              </w:rPr>
            </w:pPr>
            <w:r w:rsidRPr="00892C9C">
              <w:rPr>
                <w:color w:val="000000"/>
              </w:rPr>
              <w:t>2 977 010,00</w:t>
            </w:r>
          </w:p>
        </w:tc>
      </w:tr>
      <w:tr w:rsidR="00BB6B8C" w:rsidRPr="00892C9C" w14:paraId="28FE0D3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A0F3E96"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5E108CA" w14:textId="77777777" w:rsidR="00BB6B8C" w:rsidRPr="00892C9C" w:rsidRDefault="00BB6B8C" w:rsidP="0057298C">
            <w:pPr>
              <w:jc w:val="center"/>
              <w:outlineLvl w:val="4"/>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151AF072" w14:textId="77777777" w:rsidR="00BB6B8C" w:rsidRPr="00892C9C" w:rsidRDefault="00BB6B8C" w:rsidP="0057298C">
            <w:pPr>
              <w:jc w:val="center"/>
              <w:outlineLvl w:val="4"/>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45870EB2"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94B8EDD"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2B4AA13"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7ED630F" w14:textId="77777777" w:rsidR="00BB6B8C" w:rsidRPr="00892C9C" w:rsidRDefault="00BB6B8C" w:rsidP="0057298C">
            <w:pPr>
              <w:jc w:val="right"/>
              <w:outlineLvl w:val="4"/>
              <w:rPr>
                <w:color w:val="000000"/>
              </w:rPr>
            </w:pPr>
            <w:r w:rsidRPr="00892C9C">
              <w:rPr>
                <w:color w:val="000000"/>
              </w:rPr>
              <w:t>2 977 010,00</w:t>
            </w:r>
          </w:p>
        </w:tc>
      </w:tr>
      <w:tr w:rsidR="00BB6B8C" w:rsidRPr="00892C9C" w14:paraId="530345A8" w14:textId="77777777" w:rsidTr="009C2EE0">
        <w:trPr>
          <w:trHeight w:val="359"/>
        </w:trPr>
        <w:tc>
          <w:tcPr>
            <w:tcW w:w="3970" w:type="dxa"/>
            <w:tcBorders>
              <w:top w:val="nil"/>
              <w:left w:val="single" w:sz="4" w:space="0" w:color="000000"/>
              <w:bottom w:val="single" w:sz="4" w:space="0" w:color="000000"/>
              <w:right w:val="single" w:sz="4" w:space="0" w:color="000000"/>
            </w:tcBorders>
            <w:shd w:val="clear" w:color="auto" w:fill="auto"/>
            <w:hideMark/>
          </w:tcPr>
          <w:p w14:paraId="354DDDDC"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07450376" w14:textId="77777777" w:rsidR="00BB6B8C" w:rsidRPr="00892C9C" w:rsidRDefault="00BB6B8C" w:rsidP="0057298C">
            <w:pPr>
              <w:jc w:val="center"/>
              <w:outlineLvl w:val="5"/>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7DA284BB" w14:textId="77777777" w:rsidR="00BB6B8C" w:rsidRPr="00892C9C" w:rsidRDefault="00BB6B8C" w:rsidP="0057298C">
            <w:pPr>
              <w:jc w:val="center"/>
              <w:outlineLvl w:val="5"/>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5ECAE2FB"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872AA80"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203B8E1"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3D87B68" w14:textId="77777777" w:rsidR="00BB6B8C" w:rsidRPr="00892C9C" w:rsidRDefault="00BB6B8C" w:rsidP="0057298C">
            <w:pPr>
              <w:jc w:val="right"/>
              <w:outlineLvl w:val="5"/>
              <w:rPr>
                <w:color w:val="000000"/>
              </w:rPr>
            </w:pPr>
            <w:r w:rsidRPr="00892C9C">
              <w:rPr>
                <w:color w:val="000000"/>
              </w:rPr>
              <w:t>2 977 010,00</w:t>
            </w:r>
          </w:p>
        </w:tc>
      </w:tr>
      <w:tr w:rsidR="00BB6B8C" w:rsidRPr="00892C9C" w14:paraId="402DDB1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F94280E"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31D17BC0" w14:textId="77777777" w:rsidR="00BB6B8C" w:rsidRPr="00892C9C" w:rsidRDefault="00BB6B8C" w:rsidP="0057298C">
            <w:pPr>
              <w:jc w:val="center"/>
              <w:outlineLvl w:val="6"/>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4C854659" w14:textId="77777777" w:rsidR="00BB6B8C" w:rsidRPr="00892C9C" w:rsidRDefault="00BB6B8C" w:rsidP="0057298C">
            <w:pPr>
              <w:jc w:val="center"/>
              <w:outlineLvl w:val="6"/>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2FE896C1"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8EC3C77"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9D8463E"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290BAE63" w14:textId="77777777" w:rsidR="00BB6B8C" w:rsidRPr="00892C9C" w:rsidRDefault="00BB6B8C" w:rsidP="0057298C">
            <w:pPr>
              <w:jc w:val="right"/>
              <w:outlineLvl w:val="6"/>
              <w:rPr>
                <w:color w:val="000000"/>
              </w:rPr>
            </w:pPr>
            <w:r w:rsidRPr="00892C9C">
              <w:rPr>
                <w:color w:val="000000"/>
              </w:rPr>
              <w:t>2 977 010,00</w:t>
            </w:r>
          </w:p>
        </w:tc>
      </w:tr>
      <w:tr w:rsidR="00BB6B8C" w:rsidRPr="00892C9C" w14:paraId="4628956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A3AD401"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7DE3EB3F" w14:textId="77777777" w:rsidR="00BB6B8C" w:rsidRPr="00892C9C" w:rsidRDefault="00BB6B8C" w:rsidP="0057298C">
            <w:pPr>
              <w:jc w:val="center"/>
              <w:outlineLvl w:val="3"/>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2BC4DBA1"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A2A8030"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B847CF8"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4BAED2A"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2295181" w14:textId="77777777" w:rsidR="00BB6B8C" w:rsidRPr="00892C9C" w:rsidRDefault="00BB6B8C" w:rsidP="0057298C">
            <w:pPr>
              <w:jc w:val="right"/>
              <w:outlineLvl w:val="3"/>
              <w:rPr>
                <w:color w:val="000000"/>
              </w:rPr>
            </w:pPr>
            <w:r w:rsidRPr="00892C9C">
              <w:rPr>
                <w:color w:val="000000"/>
              </w:rPr>
              <w:t>14 385 545,64</w:t>
            </w:r>
          </w:p>
        </w:tc>
      </w:tr>
      <w:tr w:rsidR="00BB6B8C" w:rsidRPr="00892C9C" w14:paraId="400D299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DF8A4EE"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6DBF262" w14:textId="77777777" w:rsidR="00BB6B8C" w:rsidRPr="00892C9C" w:rsidRDefault="00BB6B8C" w:rsidP="0057298C">
            <w:pPr>
              <w:jc w:val="center"/>
              <w:outlineLvl w:val="4"/>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1EEE9516"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1DA2DA8"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A165681"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6016FD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02CC1A2" w14:textId="77777777" w:rsidR="00BB6B8C" w:rsidRPr="00892C9C" w:rsidRDefault="00BB6B8C" w:rsidP="0057298C">
            <w:pPr>
              <w:jc w:val="right"/>
              <w:outlineLvl w:val="4"/>
              <w:rPr>
                <w:color w:val="000000"/>
              </w:rPr>
            </w:pPr>
            <w:r w:rsidRPr="00892C9C">
              <w:rPr>
                <w:color w:val="000000"/>
              </w:rPr>
              <w:t>14 385 545,64</w:t>
            </w:r>
          </w:p>
        </w:tc>
      </w:tr>
      <w:tr w:rsidR="00BB6B8C" w:rsidRPr="00892C9C" w14:paraId="1F440AA7" w14:textId="77777777" w:rsidTr="009C2EE0">
        <w:trPr>
          <w:trHeight w:val="438"/>
        </w:trPr>
        <w:tc>
          <w:tcPr>
            <w:tcW w:w="3970" w:type="dxa"/>
            <w:tcBorders>
              <w:top w:val="nil"/>
              <w:left w:val="single" w:sz="4" w:space="0" w:color="000000"/>
              <w:bottom w:val="single" w:sz="4" w:space="0" w:color="000000"/>
              <w:right w:val="single" w:sz="4" w:space="0" w:color="000000"/>
            </w:tcBorders>
            <w:shd w:val="clear" w:color="auto" w:fill="auto"/>
            <w:hideMark/>
          </w:tcPr>
          <w:p w14:paraId="540223A2"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11DCF25" w14:textId="77777777" w:rsidR="00BB6B8C" w:rsidRPr="00892C9C" w:rsidRDefault="00BB6B8C" w:rsidP="0057298C">
            <w:pPr>
              <w:jc w:val="center"/>
              <w:outlineLvl w:val="5"/>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1FA0C1B8"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5346C4F"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72C02F0"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E79B549"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E2C9459" w14:textId="77777777" w:rsidR="00BB6B8C" w:rsidRPr="00892C9C" w:rsidRDefault="00BB6B8C" w:rsidP="0057298C">
            <w:pPr>
              <w:jc w:val="right"/>
              <w:outlineLvl w:val="5"/>
              <w:rPr>
                <w:color w:val="000000"/>
              </w:rPr>
            </w:pPr>
            <w:r w:rsidRPr="00892C9C">
              <w:rPr>
                <w:color w:val="000000"/>
              </w:rPr>
              <w:t>14 385 545,64</w:t>
            </w:r>
          </w:p>
        </w:tc>
      </w:tr>
      <w:tr w:rsidR="00BB6B8C" w:rsidRPr="00892C9C" w14:paraId="0E82933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05966DD"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0CBD69E" w14:textId="77777777" w:rsidR="00BB6B8C" w:rsidRPr="00892C9C" w:rsidRDefault="00BB6B8C" w:rsidP="0057298C">
            <w:pPr>
              <w:jc w:val="center"/>
              <w:outlineLvl w:val="6"/>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36F55D4A"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E08BD51"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053B9AC"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706CF08"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7B412DAF" w14:textId="77777777" w:rsidR="00BB6B8C" w:rsidRPr="00892C9C" w:rsidRDefault="00BB6B8C" w:rsidP="0057298C">
            <w:pPr>
              <w:jc w:val="right"/>
              <w:outlineLvl w:val="6"/>
              <w:rPr>
                <w:color w:val="000000"/>
              </w:rPr>
            </w:pPr>
            <w:r w:rsidRPr="00892C9C">
              <w:rPr>
                <w:color w:val="000000"/>
              </w:rPr>
              <w:t>14 385 545,64</w:t>
            </w:r>
          </w:p>
        </w:tc>
      </w:tr>
      <w:tr w:rsidR="00BB6B8C" w:rsidRPr="00892C9C" w14:paraId="3E05ABB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256ED44" w14:textId="77777777" w:rsidR="00BB6B8C" w:rsidRPr="00892C9C" w:rsidRDefault="00BB6B8C" w:rsidP="0057298C">
            <w:pPr>
              <w:outlineLvl w:val="3"/>
              <w:rPr>
                <w:color w:val="000000"/>
              </w:rPr>
            </w:pPr>
            <w:r w:rsidRPr="00892C9C">
              <w:rPr>
                <w:color w:val="000000"/>
              </w:rPr>
              <w:t xml:space="preserve"> Закупка энергетических ресурсов</w:t>
            </w:r>
          </w:p>
        </w:tc>
        <w:tc>
          <w:tcPr>
            <w:tcW w:w="1543" w:type="dxa"/>
            <w:tcBorders>
              <w:top w:val="nil"/>
              <w:left w:val="nil"/>
              <w:bottom w:val="single" w:sz="4" w:space="0" w:color="000000"/>
              <w:right w:val="single" w:sz="4" w:space="0" w:color="000000"/>
            </w:tcBorders>
            <w:shd w:val="clear" w:color="auto" w:fill="auto"/>
            <w:noWrap/>
            <w:hideMark/>
          </w:tcPr>
          <w:p w14:paraId="1BD91156" w14:textId="77777777" w:rsidR="00BB6B8C" w:rsidRPr="00892C9C" w:rsidRDefault="00BB6B8C" w:rsidP="0057298C">
            <w:pPr>
              <w:jc w:val="center"/>
              <w:outlineLvl w:val="3"/>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717ADC97" w14:textId="77777777" w:rsidR="00BB6B8C" w:rsidRPr="00892C9C" w:rsidRDefault="00BB6B8C" w:rsidP="0057298C">
            <w:pPr>
              <w:jc w:val="center"/>
              <w:outlineLvl w:val="3"/>
              <w:rPr>
                <w:color w:val="000000"/>
              </w:rPr>
            </w:pPr>
            <w:r w:rsidRPr="00892C9C">
              <w:rPr>
                <w:color w:val="000000"/>
              </w:rPr>
              <w:t>247</w:t>
            </w:r>
          </w:p>
        </w:tc>
        <w:tc>
          <w:tcPr>
            <w:tcW w:w="664" w:type="dxa"/>
            <w:tcBorders>
              <w:top w:val="nil"/>
              <w:left w:val="nil"/>
              <w:bottom w:val="single" w:sz="4" w:space="0" w:color="000000"/>
              <w:right w:val="single" w:sz="4" w:space="0" w:color="000000"/>
            </w:tcBorders>
            <w:shd w:val="clear" w:color="auto" w:fill="auto"/>
            <w:noWrap/>
            <w:hideMark/>
          </w:tcPr>
          <w:p w14:paraId="116D909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350643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E209141"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2714235" w14:textId="77777777" w:rsidR="00BB6B8C" w:rsidRPr="00892C9C" w:rsidRDefault="00BB6B8C" w:rsidP="0057298C">
            <w:pPr>
              <w:jc w:val="right"/>
              <w:outlineLvl w:val="3"/>
              <w:rPr>
                <w:color w:val="000000"/>
              </w:rPr>
            </w:pPr>
            <w:r w:rsidRPr="00892C9C">
              <w:rPr>
                <w:color w:val="000000"/>
              </w:rPr>
              <w:t>4 169 680,66</w:t>
            </w:r>
          </w:p>
        </w:tc>
      </w:tr>
      <w:tr w:rsidR="00BB6B8C" w:rsidRPr="00892C9C" w14:paraId="091830F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A98873B"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888CBC8" w14:textId="77777777" w:rsidR="00BB6B8C" w:rsidRPr="00892C9C" w:rsidRDefault="00BB6B8C" w:rsidP="0057298C">
            <w:pPr>
              <w:jc w:val="center"/>
              <w:outlineLvl w:val="4"/>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42FEA07B" w14:textId="77777777" w:rsidR="00BB6B8C" w:rsidRPr="00892C9C" w:rsidRDefault="00BB6B8C" w:rsidP="0057298C">
            <w:pPr>
              <w:jc w:val="center"/>
              <w:outlineLvl w:val="4"/>
              <w:rPr>
                <w:color w:val="000000"/>
              </w:rPr>
            </w:pPr>
            <w:r w:rsidRPr="00892C9C">
              <w:rPr>
                <w:color w:val="000000"/>
              </w:rPr>
              <w:t>247</w:t>
            </w:r>
          </w:p>
        </w:tc>
        <w:tc>
          <w:tcPr>
            <w:tcW w:w="664" w:type="dxa"/>
            <w:tcBorders>
              <w:top w:val="nil"/>
              <w:left w:val="nil"/>
              <w:bottom w:val="single" w:sz="4" w:space="0" w:color="000000"/>
              <w:right w:val="single" w:sz="4" w:space="0" w:color="000000"/>
            </w:tcBorders>
            <w:shd w:val="clear" w:color="auto" w:fill="auto"/>
            <w:noWrap/>
            <w:hideMark/>
          </w:tcPr>
          <w:p w14:paraId="3D5F6CF2"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0E346B9"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A1CF3A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3BB722E" w14:textId="77777777" w:rsidR="00BB6B8C" w:rsidRPr="00892C9C" w:rsidRDefault="00BB6B8C" w:rsidP="0057298C">
            <w:pPr>
              <w:jc w:val="right"/>
              <w:outlineLvl w:val="4"/>
              <w:rPr>
                <w:color w:val="000000"/>
              </w:rPr>
            </w:pPr>
            <w:r w:rsidRPr="00892C9C">
              <w:rPr>
                <w:color w:val="000000"/>
              </w:rPr>
              <w:t>4 169 680,66</w:t>
            </w:r>
          </w:p>
        </w:tc>
      </w:tr>
      <w:tr w:rsidR="00BB6B8C" w:rsidRPr="00892C9C" w14:paraId="34E92B8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01A6C6A"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10BDD057" w14:textId="77777777" w:rsidR="00BB6B8C" w:rsidRPr="00892C9C" w:rsidRDefault="00BB6B8C" w:rsidP="0057298C">
            <w:pPr>
              <w:jc w:val="center"/>
              <w:outlineLvl w:val="5"/>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5CEE4510" w14:textId="77777777" w:rsidR="00BB6B8C" w:rsidRPr="00892C9C" w:rsidRDefault="00BB6B8C" w:rsidP="0057298C">
            <w:pPr>
              <w:jc w:val="center"/>
              <w:outlineLvl w:val="5"/>
              <w:rPr>
                <w:color w:val="000000"/>
              </w:rPr>
            </w:pPr>
            <w:r w:rsidRPr="00892C9C">
              <w:rPr>
                <w:color w:val="000000"/>
              </w:rPr>
              <w:t>247</w:t>
            </w:r>
          </w:p>
        </w:tc>
        <w:tc>
          <w:tcPr>
            <w:tcW w:w="664" w:type="dxa"/>
            <w:tcBorders>
              <w:top w:val="nil"/>
              <w:left w:val="nil"/>
              <w:bottom w:val="single" w:sz="4" w:space="0" w:color="000000"/>
              <w:right w:val="single" w:sz="4" w:space="0" w:color="000000"/>
            </w:tcBorders>
            <w:shd w:val="clear" w:color="auto" w:fill="auto"/>
            <w:noWrap/>
            <w:hideMark/>
          </w:tcPr>
          <w:p w14:paraId="3BDC6C82"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23B8049"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FB527D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3C558B7" w14:textId="77777777" w:rsidR="00BB6B8C" w:rsidRPr="00892C9C" w:rsidRDefault="00BB6B8C" w:rsidP="0057298C">
            <w:pPr>
              <w:jc w:val="right"/>
              <w:outlineLvl w:val="5"/>
              <w:rPr>
                <w:color w:val="000000"/>
              </w:rPr>
            </w:pPr>
            <w:r w:rsidRPr="00892C9C">
              <w:rPr>
                <w:color w:val="000000"/>
              </w:rPr>
              <w:t>4 169 680,66</w:t>
            </w:r>
          </w:p>
        </w:tc>
      </w:tr>
      <w:tr w:rsidR="00BB6B8C" w:rsidRPr="00892C9C" w14:paraId="47895CA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03721EB"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0E1D32B4" w14:textId="77777777" w:rsidR="00BB6B8C" w:rsidRPr="00892C9C" w:rsidRDefault="00BB6B8C" w:rsidP="0057298C">
            <w:pPr>
              <w:jc w:val="center"/>
              <w:outlineLvl w:val="6"/>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112EE076" w14:textId="77777777" w:rsidR="00BB6B8C" w:rsidRPr="00892C9C" w:rsidRDefault="00BB6B8C" w:rsidP="0057298C">
            <w:pPr>
              <w:jc w:val="center"/>
              <w:outlineLvl w:val="6"/>
              <w:rPr>
                <w:color w:val="000000"/>
              </w:rPr>
            </w:pPr>
            <w:r w:rsidRPr="00892C9C">
              <w:rPr>
                <w:color w:val="000000"/>
              </w:rPr>
              <w:t>247</w:t>
            </w:r>
          </w:p>
        </w:tc>
        <w:tc>
          <w:tcPr>
            <w:tcW w:w="664" w:type="dxa"/>
            <w:tcBorders>
              <w:top w:val="nil"/>
              <w:left w:val="nil"/>
              <w:bottom w:val="single" w:sz="4" w:space="0" w:color="000000"/>
              <w:right w:val="single" w:sz="4" w:space="0" w:color="000000"/>
            </w:tcBorders>
            <w:shd w:val="clear" w:color="auto" w:fill="auto"/>
            <w:noWrap/>
            <w:hideMark/>
          </w:tcPr>
          <w:p w14:paraId="4E65C3C4"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114192F"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B16F7E3"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6B30BB2B" w14:textId="77777777" w:rsidR="00BB6B8C" w:rsidRPr="00892C9C" w:rsidRDefault="00BB6B8C" w:rsidP="0057298C">
            <w:pPr>
              <w:jc w:val="right"/>
              <w:outlineLvl w:val="6"/>
              <w:rPr>
                <w:color w:val="000000"/>
              </w:rPr>
            </w:pPr>
            <w:r w:rsidRPr="00892C9C">
              <w:rPr>
                <w:color w:val="000000"/>
              </w:rPr>
              <w:t>4 169 680,66</w:t>
            </w:r>
          </w:p>
        </w:tc>
      </w:tr>
      <w:tr w:rsidR="00BB6B8C" w:rsidRPr="00892C9C" w14:paraId="19A03F9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BB357A3" w14:textId="77777777" w:rsidR="00BB6B8C" w:rsidRPr="00892C9C" w:rsidRDefault="00BB6B8C" w:rsidP="0057298C">
            <w:pPr>
              <w:outlineLvl w:val="3"/>
              <w:rPr>
                <w:color w:val="000000"/>
              </w:rPr>
            </w:pPr>
            <w:r w:rsidRPr="00892C9C">
              <w:rPr>
                <w:color w:val="000000"/>
              </w:rPr>
              <w:t xml:space="preserve"> Уплата налога на имущество организаций и земельного налога</w:t>
            </w:r>
          </w:p>
        </w:tc>
        <w:tc>
          <w:tcPr>
            <w:tcW w:w="1543" w:type="dxa"/>
            <w:tcBorders>
              <w:top w:val="nil"/>
              <w:left w:val="nil"/>
              <w:bottom w:val="single" w:sz="4" w:space="0" w:color="000000"/>
              <w:right w:val="single" w:sz="4" w:space="0" w:color="000000"/>
            </w:tcBorders>
            <w:shd w:val="clear" w:color="auto" w:fill="auto"/>
            <w:noWrap/>
            <w:hideMark/>
          </w:tcPr>
          <w:p w14:paraId="2A360F89" w14:textId="77777777" w:rsidR="00BB6B8C" w:rsidRPr="00892C9C" w:rsidRDefault="00BB6B8C" w:rsidP="0057298C">
            <w:pPr>
              <w:jc w:val="center"/>
              <w:outlineLvl w:val="3"/>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76FED667" w14:textId="77777777" w:rsidR="00BB6B8C" w:rsidRPr="00892C9C" w:rsidRDefault="00BB6B8C" w:rsidP="0057298C">
            <w:pPr>
              <w:jc w:val="center"/>
              <w:outlineLvl w:val="3"/>
              <w:rPr>
                <w:color w:val="000000"/>
              </w:rPr>
            </w:pPr>
            <w:r w:rsidRPr="00892C9C">
              <w:rPr>
                <w:color w:val="000000"/>
              </w:rPr>
              <w:t>851</w:t>
            </w:r>
          </w:p>
        </w:tc>
        <w:tc>
          <w:tcPr>
            <w:tcW w:w="664" w:type="dxa"/>
            <w:tcBorders>
              <w:top w:val="nil"/>
              <w:left w:val="nil"/>
              <w:bottom w:val="single" w:sz="4" w:space="0" w:color="000000"/>
              <w:right w:val="single" w:sz="4" w:space="0" w:color="000000"/>
            </w:tcBorders>
            <w:shd w:val="clear" w:color="auto" w:fill="auto"/>
            <w:noWrap/>
            <w:hideMark/>
          </w:tcPr>
          <w:p w14:paraId="2974333E"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9DE94E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B028742"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B0BAAB2" w14:textId="77777777" w:rsidR="00BB6B8C" w:rsidRPr="00892C9C" w:rsidRDefault="00BB6B8C" w:rsidP="0057298C">
            <w:pPr>
              <w:jc w:val="right"/>
              <w:outlineLvl w:val="3"/>
              <w:rPr>
                <w:color w:val="000000"/>
              </w:rPr>
            </w:pPr>
            <w:r w:rsidRPr="00892C9C">
              <w:rPr>
                <w:color w:val="000000"/>
              </w:rPr>
              <w:t>20 210,00</w:t>
            </w:r>
          </w:p>
        </w:tc>
      </w:tr>
      <w:tr w:rsidR="00BB6B8C" w:rsidRPr="00892C9C" w14:paraId="49AF639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3B43DED"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4B87E2C" w14:textId="77777777" w:rsidR="00BB6B8C" w:rsidRPr="00892C9C" w:rsidRDefault="00BB6B8C" w:rsidP="0057298C">
            <w:pPr>
              <w:jc w:val="center"/>
              <w:outlineLvl w:val="4"/>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54CD25FD" w14:textId="77777777" w:rsidR="00BB6B8C" w:rsidRPr="00892C9C" w:rsidRDefault="00BB6B8C" w:rsidP="0057298C">
            <w:pPr>
              <w:jc w:val="center"/>
              <w:outlineLvl w:val="4"/>
              <w:rPr>
                <w:color w:val="000000"/>
              </w:rPr>
            </w:pPr>
            <w:r w:rsidRPr="00892C9C">
              <w:rPr>
                <w:color w:val="000000"/>
              </w:rPr>
              <w:t>851</w:t>
            </w:r>
          </w:p>
        </w:tc>
        <w:tc>
          <w:tcPr>
            <w:tcW w:w="664" w:type="dxa"/>
            <w:tcBorders>
              <w:top w:val="nil"/>
              <w:left w:val="nil"/>
              <w:bottom w:val="single" w:sz="4" w:space="0" w:color="000000"/>
              <w:right w:val="single" w:sz="4" w:space="0" w:color="000000"/>
            </w:tcBorders>
            <w:shd w:val="clear" w:color="auto" w:fill="auto"/>
            <w:noWrap/>
            <w:hideMark/>
          </w:tcPr>
          <w:p w14:paraId="5D374A1A"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D22B691"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7C29A77"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FAC8D23" w14:textId="77777777" w:rsidR="00BB6B8C" w:rsidRPr="00892C9C" w:rsidRDefault="00BB6B8C" w:rsidP="0057298C">
            <w:pPr>
              <w:jc w:val="right"/>
              <w:outlineLvl w:val="4"/>
              <w:rPr>
                <w:color w:val="000000"/>
              </w:rPr>
            </w:pPr>
            <w:r w:rsidRPr="00892C9C">
              <w:rPr>
                <w:color w:val="000000"/>
              </w:rPr>
              <w:t>20 210,00</w:t>
            </w:r>
          </w:p>
        </w:tc>
      </w:tr>
      <w:tr w:rsidR="00BB6B8C" w:rsidRPr="00892C9C" w14:paraId="2DF4F3C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88D4717"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0EED1B05" w14:textId="77777777" w:rsidR="00BB6B8C" w:rsidRPr="00892C9C" w:rsidRDefault="00BB6B8C" w:rsidP="0057298C">
            <w:pPr>
              <w:jc w:val="center"/>
              <w:outlineLvl w:val="5"/>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3932443E" w14:textId="77777777" w:rsidR="00BB6B8C" w:rsidRPr="00892C9C" w:rsidRDefault="00BB6B8C" w:rsidP="0057298C">
            <w:pPr>
              <w:jc w:val="center"/>
              <w:outlineLvl w:val="5"/>
              <w:rPr>
                <w:color w:val="000000"/>
              </w:rPr>
            </w:pPr>
            <w:r w:rsidRPr="00892C9C">
              <w:rPr>
                <w:color w:val="000000"/>
              </w:rPr>
              <w:t>851</w:t>
            </w:r>
          </w:p>
        </w:tc>
        <w:tc>
          <w:tcPr>
            <w:tcW w:w="664" w:type="dxa"/>
            <w:tcBorders>
              <w:top w:val="nil"/>
              <w:left w:val="nil"/>
              <w:bottom w:val="single" w:sz="4" w:space="0" w:color="000000"/>
              <w:right w:val="single" w:sz="4" w:space="0" w:color="000000"/>
            </w:tcBorders>
            <w:shd w:val="clear" w:color="auto" w:fill="auto"/>
            <w:noWrap/>
            <w:hideMark/>
          </w:tcPr>
          <w:p w14:paraId="5870C58E"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957B9EA"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584445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E3E7AAC" w14:textId="77777777" w:rsidR="00BB6B8C" w:rsidRPr="00892C9C" w:rsidRDefault="00BB6B8C" w:rsidP="0057298C">
            <w:pPr>
              <w:jc w:val="right"/>
              <w:outlineLvl w:val="5"/>
              <w:rPr>
                <w:color w:val="000000"/>
              </w:rPr>
            </w:pPr>
            <w:r w:rsidRPr="00892C9C">
              <w:rPr>
                <w:color w:val="000000"/>
              </w:rPr>
              <w:t>20 210,00</w:t>
            </w:r>
          </w:p>
        </w:tc>
      </w:tr>
      <w:tr w:rsidR="00BB6B8C" w:rsidRPr="00892C9C" w14:paraId="112F2AF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937C95E"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C34F2F7" w14:textId="77777777" w:rsidR="00BB6B8C" w:rsidRPr="00892C9C" w:rsidRDefault="00BB6B8C" w:rsidP="0057298C">
            <w:pPr>
              <w:jc w:val="center"/>
              <w:outlineLvl w:val="6"/>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7659C312" w14:textId="77777777" w:rsidR="00BB6B8C" w:rsidRPr="00892C9C" w:rsidRDefault="00BB6B8C" w:rsidP="0057298C">
            <w:pPr>
              <w:jc w:val="center"/>
              <w:outlineLvl w:val="6"/>
              <w:rPr>
                <w:color w:val="000000"/>
              </w:rPr>
            </w:pPr>
            <w:r w:rsidRPr="00892C9C">
              <w:rPr>
                <w:color w:val="000000"/>
              </w:rPr>
              <w:t>851</w:t>
            </w:r>
          </w:p>
        </w:tc>
        <w:tc>
          <w:tcPr>
            <w:tcW w:w="664" w:type="dxa"/>
            <w:tcBorders>
              <w:top w:val="nil"/>
              <w:left w:val="nil"/>
              <w:bottom w:val="single" w:sz="4" w:space="0" w:color="000000"/>
              <w:right w:val="single" w:sz="4" w:space="0" w:color="000000"/>
            </w:tcBorders>
            <w:shd w:val="clear" w:color="auto" w:fill="auto"/>
            <w:noWrap/>
            <w:hideMark/>
          </w:tcPr>
          <w:p w14:paraId="6C9D8578"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2163737"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951251A"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1909347C" w14:textId="77777777" w:rsidR="00BB6B8C" w:rsidRPr="00892C9C" w:rsidRDefault="00BB6B8C" w:rsidP="0057298C">
            <w:pPr>
              <w:jc w:val="right"/>
              <w:outlineLvl w:val="6"/>
              <w:rPr>
                <w:color w:val="000000"/>
              </w:rPr>
            </w:pPr>
            <w:r w:rsidRPr="00892C9C">
              <w:rPr>
                <w:color w:val="000000"/>
              </w:rPr>
              <w:t>20 210,00</w:t>
            </w:r>
          </w:p>
        </w:tc>
      </w:tr>
      <w:tr w:rsidR="00BB6B8C" w:rsidRPr="00892C9C" w14:paraId="226BA63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598F8511" w14:textId="77777777" w:rsidR="00BB6B8C" w:rsidRPr="00892C9C" w:rsidRDefault="00BB6B8C" w:rsidP="0057298C">
            <w:pPr>
              <w:outlineLvl w:val="3"/>
              <w:rPr>
                <w:color w:val="000000"/>
              </w:rPr>
            </w:pPr>
            <w:r w:rsidRPr="00892C9C">
              <w:rPr>
                <w:color w:val="000000"/>
              </w:rPr>
              <w:t xml:space="preserve"> Уплата прочих налогов, сборов</w:t>
            </w:r>
          </w:p>
        </w:tc>
        <w:tc>
          <w:tcPr>
            <w:tcW w:w="1543" w:type="dxa"/>
            <w:tcBorders>
              <w:top w:val="nil"/>
              <w:left w:val="nil"/>
              <w:bottom w:val="single" w:sz="4" w:space="0" w:color="000000"/>
              <w:right w:val="single" w:sz="4" w:space="0" w:color="000000"/>
            </w:tcBorders>
            <w:shd w:val="clear" w:color="auto" w:fill="auto"/>
            <w:noWrap/>
            <w:hideMark/>
          </w:tcPr>
          <w:p w14:paraId="71F0C061" w14:textId="77777777" w:rsidR="00BB6B8C" w:rsidRPr="00892C9C" w:rsidRDefault="00BB6B8C" w:rsidP="0057298C">
            <w:pPr>
              <w:jc w:val="center"/>
              <w:outlineLvl w:val="3"/>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3C1135F6" w14:textId="77777777" w:rsidR="00BB6B8C" w:rsidRPr="00892C9C" w:rsidRDefault="00BB6B8C" w:rsidP="0057298C">
            <w:pPr>
              <w:jc w:val="center"/>
              <w:outlineLvl w:val="3"/>
              <w:rPr>
                <w:color w:val="000000"/>
              </w:rPr>
            </w:pPr>
            <w:r w:rsidRPr="00892C9C">
              <w:rPr>
                <w:color w:val="000000"/>
              </w:rPr>
              <w:t>852</w:t>
            </w:r>
          </w:p>
        </w:tc>
        <w:tc>
          <w:tcPr>
            <w:tcW w:w="664" w:type="dxa"/>
            <w:tcBorders>
              <w:top w:val="nil"/>
              <w:left w:val="nil"/>
              <w:bottom w:val="single" w:sz="4" w:space="0" w:color="000000"/>
              <w:right w:val="single" w:sz="4" w:space="0" w:color="000000"/>
            </w:tcBorders>
            <w:shd w:val="clear" w:color="auto" w:fill="auto"/>
            <w:noWrap/>
            <w:hideMark/>
          </w:tcPr>
          <w:p w14:paraId="7B4FE76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36DF7E5"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CCBE820"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5950EF4" w14:textId="77777777" w:rsidR="00BB6B8C" w:rsidRPr="00892C9C" w:rsidRDefault="00BB6B8C" w:rsidP="0057298C">
            <w:pPr>
              <w:jc w:val="right"/>
              <w:outlineLvl w:val="3"/>
              <w:rPr>
                <w:color w:val="000000"/>
              </w:rPr>
            </w:pPr>
            <w:r w:rsidRPr="00892C9C">
              <w:rPr>
                <w:color w:val="000000"/>
              </w:rPr>
              <w:t>7 620,00</w:t>
            </w:r>
          </w:p>
        </w:tc>
      </w:tr>
      <w:tr w:rsidR="00BB6B8C" w:rsidRPr="00892C9C" w14:paraId="4EB5C3E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6D57F2E"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77CB558" w14:textId="77777777" w:rsidR="00BB6B8C" w:rsidRPr="00892C9C" w:rsidRDefault="00BB6B8C" w:rsidP="0057298C">
            <w:pPr>
              <w:jc w:val="center"/>
              <w:outlineLvl w:val="4"/>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2645BC33" w14:textId="77777777" w:rsidR="00BB6B8C" w:rsidRPr="00892C9C" w:rsidRDefault="00BB6B8C" w:rsidP="0057298C">
            <w:pPr>
              <w:jc w:val="center"/>
              <w:outlineLvl w:val="4"/>
              <w:rPr>
                <w:color w:val="000000"/>
              </w:rPr>
            </w:pPr>
            <w:r w:rsidRPr="00892C9C">
              <w:rPr>
                <w:color w:val="000000"/>
              </w:rPr>
              <w:t>852</w:t>
            </w:r>
          </w:p>
        </w:tc>
        <w:tc>
          <w:tcPr>
            <w:tcW w:w="664" w:type="dxa"/>
            <w:tcBorders>
              <w:top w:val="nil"/>
              <w:left w:val="nil"/>
              <w:bottom w:val="single" w:sz="4" w:space="0" w:color="000000"/>
              <w:right w:val="single" w:sz="4" w:space="0" w:color="000000"/>
            </w:tcBorders>
            <w:shd w:val="clear" w:color="auto" w:fill="auto"/>
            <w:noWrap/>
            <w:hideMark/>
          </w:tcPr>
          <w:p w14:paraId="5C51B217"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529F3B9"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577D21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0C41DBE" w14:textId="77777777" w:rsidR="00BB6B8C" w:rsidRPr="00892C9C" w:rsidRDefault="00BB6B8C" w:rsidP="0057298C">
            <w:pPr>
              <w:jc w:val="right"/>
              <w:outlineLvl w:val="4"/>
              <w:rPr>
                <w:color w:val="000000"/>
              </w:rPr>
            </w:pPr>
            <w:r w:rsidRPr="00892C9C">
              <w:rPr>
                <w:color w:val="000000"/>
              </w:rPr>
              <w:t>7 620,00</w:t>
            </w:r>
          </w:p>
        </w:tc>
      </w:tr>
      <w:tr w:rsidR="00BB6B8C" w:rsidRPr="00892C9C" w14:paraId="1EA2431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E28A858"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8CEF961" w14:textId="77777777" w:rsidR="00BB6B8C" w:rsidRPr="00892C9C" w:rsidRDefault="00BB6B8C" w:rsidP="0057298C">
            <w:pPr>
              <w:jc w:val="center"/>
              <w:outlineLvl w:val="5"/>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6741EE07" w14:textId="77777777" w:rsidR="00BB6B8C" w:rsidRPr="00892C9C" w:rsidRDefault="00BB6B8C" w:rsidP="0057298C">
            <w:pPr>
              <w:jc w:val="center"/>
              <w:outlineLvl w:val="5"/>
              <w:rPr>
                <w:color w:val="000000"/>
              </w:rPr>
            </w:pPr>
            <w:r w:rsidRPr="00892C9C">
              <w:rPr>
                <w:color w:val="000000"/>
              </w:rPr>
              <w:t>852</w:t>
            </w:r>
          </w:p>
        </w:tc>
        <w:tc>
          <w:tcPr>
            <w:tcW w:w="664" w:type="dxa"/>
            <w:tcBorders>
              <w:top w:val="nil"/>
              <w:left w:val="nil"/>
              <w:bottom w:val="single" w:sz="4" w:space="0" w:color="000000"/>
              <w:right w:val="single" w:sz="4" w:space="0" w:color="000000"/>
            </w:tcBorders>
            <w:shd w:val="clear" w:color="auto" w:fill="auto"/>
            <w:noWrap/>
            <w:hideMark/>
          </w:tcPr>
          <w:p w14:paraId="6755830B"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6912A8A"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A19DF6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D9C4224" w14:textId="77777777" w:rsidR="00BB6B8C" w:rsidRPr="00892C9C" w:rsidRDefault="00BB6B8C" w:rsidP="0057298C">
            <w:pPr>
              <w:jc w:val="right"/>
              <w:outlineLvl w:val="5"/>
              <w:rPr>
                <w:color w:val="000000"/>
              </w:rPr>
            </w:pPr>
            <w:r w:rsidRPr="00892C9C">
              <w:rPr>
                <w:color w:val="000000"/>
              </w:rPr>
              <w:t>7 620,00</w:t>
            </w:r>
          </w:p>
        </w:tc>
      </w:tr>
      <w:tr w:rsidR="00BB6B8C" w:rsidRPr="00892C9C" w14:paraId="0D3399B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1F54F87"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AF8DD63" w14:textId="77777777" w:rsidR="00BB6B8C" w:rsidRPr="00892C9C" w:rsidRDefault="00BB6B8C" w:rsidP="0057298C">
            <w:pPr>
              <w:jc w:val="center"/>
              <w:outlineLvl w:val="6"/>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4851F5A8" w14:textId="77777777" w:rsidR="00BB6B8C" w:rsidRPr="00892C9C" w:rsidRDefault="00BB6B8C" w:rsidP="0057298C">
            <w:pPr>
              <w:jc w:val="center"/>
              <w:outlineLvl w:val="6"/>
              <w:rPr>
                <w:color w:val="000000"/>
              </w:rPr>
            </w:pPr>
            <w:r w:rsidRPr="00892C9C">
              <w:rPr>
                <w:color w:val="000000"/>
              </w:rPr>
              <w:t>852</w:t>
            </w:r>
          </w:p>
        </w:tc>
        <w:tc>
          <w:tcPr>
            <w:tcW w:w="664" w:type="dxa"/>
            <w:tcBorders>
              <w:top w:val="nil"/>
              <w:left w:val="nil"/>
              <w:bottom w:val="single" w:sz="4" w:space="0" w:color="000000"/>
              <w:right w:val="single" w:sz="4" w:space="0" w:color="000000"/>
            </w:tcBorders>
            <w:shd w:val="clear" w:color="auto" w:fill="auto"/>
            <w:noWrap/>
            <w:hideMark/>
          </w:tcPr>
          <w:p w14:paraId="0B4A0DF1"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3059D36"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96CDF1B"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60B7FB61" w14:textId="77777777" w:rsidR="00BB6B8C" w:rsidRPr="00892C9C" w:rsidRDefault="00BB6B8C" w:rsidP="0057298C">
            <w:pPr>
              <w:jc w:val="right"/>
              <w:outlineLvl w:val="6"/>
              <w:rPr>
                <w:color w:val="000000"/>
              </w:rPr>
            </w:pPr>
            <w:r w:rsidRPr="00892C9C">
              <w:rPr>
                <w:color w:val="000000"/>
              </w:rPr>
              <w:t>7 620,00</w:t>
            </w:r>
          </w:p>
        </w:tc>
      </w:tr>
      <w:tr w:rsidR="00BB6B8C" w:rsidRPr="00892C9C" w14:paraId="28B21262"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F9D0DC0" w14:textId="77777777" w:rsidR="00BB6B8C" w:rsidRPr="00892C9C" w:rsidRDefault="00BB6B8C" w:rsidP="0057298C">
            <w:pPr>
              <w:outlineLvl w:val="3"/>
              <w:rPr>
                <w:color w:val="000000"/>
              </w:rPr>
            </w:pPr>
            <w:r w:rsidRPr="00892C9C">
              <w:rPr>
                <w:color w:val="000000"/>
              </w:rPr>
              <w:lastRenderedPageBreak/>
              <w:t xml:space="preserve"> Уплата иных платежей</w:t>
            </w:r>
          </w:p>
        </w:tc>
        <w:tc>
          <w:tcPr>
            <w:tcW w:w="1543" w:type="dxa"/>
            <w:tcBorders>
              <w:top w:val="nil"/>
              <w:left w:val="nil"/>
              <w:bottom w:val="single" w:sz="4" w:space="0" w:color="000000"/>
              <w:right w:val="single" w:sz="4" w:space="0" w:color="000000"/>
            </w:tcBorders>
            <w:shd w:val="clear" w:color="auto" w:fill="auto"/>
            <w:noWrap/>
            <w:hideMark/>
          </w:tcPr>
          <w:p w14:paraId="1725336D" w14:textId="77777777" w:rsidR="00BB6B8C" w:rsidRPr="00892C9C" w:rsidRDefault="00BB6B8C" w:rsidP="0057298C">
            <w:pPr>
              <w:jc w:val="center"/>
              <w:outlineLvl w:val="3"/>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0932AAAD" w14:textId="77777777" w:rsidR="00BB6B8C" w:rsidRPr="00892C9C" w:rsidRDefault="00BB6B8C" w:rsidP="0057298C">
            <w:pPr>
              <w:jc w:val="center"/>
              <w:outlineLvl w:val="3"/>
              <w:rPr>
                <w:color w:val="000000"/>
              </w:rPr>
            </w:pPr>
            <w:r w:rsidRPr="00892C9C">
              <w:rPr>
                <w:color w:val="000000"/>
              </w:rPr>
              <w:t>853</w:t>
            </w:r>
          </w:p>
        </w:tc>
        <w:tc>
          <w:tcPr>
            <w:tcW w:w="664" w:type="dxa"/>
            <w:tcBorders>
              <w:top w:val="nil"/>
              <w:left w:val="nil"/>
              <w:bottom w:val="single" w:sz="4" w:space="0" w:color="000000"/>
              <w:right w:val="single" w:sz="4" w:space="0" w:color="000000"/>
            </w:tcBorders>
            <w:shd w:val="clear" w:color="auto" w:fill="auto"/>
            <w:noWrap/>
            <w:hideMark/>
          </w:tcPr>
          <w:p w14:paraId="77CA6CA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BB789F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B351BF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F7E3B33" w14:textId="77777777" w:rsidR="00BB6B8C" w:rsidRPr="00892C9C" w:rsidRDefault="00BB6B8C" w:rsidP="0057298C">
            <w:pPr>
              <w:jc w:val="right"/>
              <w:outlineLvl w:val="3"/>
              <w:rPr>
                <w:color w:val="000000"/>
              </w:rPr>
            </w:pPr>
            <w:r w:rsidRPr="00892C9C">
              <w:rPr>
                <w:color w:val="000000"/>
              </w:rPr>
              <w:t>157 590,00</w:t>
            </w:r>
          </w:p>
        </w:tc>
      </w:tr>
      <w:tr w:rsidR="00BB6B8C" w:rsidRPr="00892C9C" w14:paraId="62D219F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2780102"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60CB8789" w14:textId="77777777" w:rsidR="00BB6B8C" w:rsidRPr="00892C9C" w:rsidRDefault="00BB6B8C" w:rsidP="0057298C">
            <w:pPr>
              <w:jc w:val="center"/>
              <w:outlineLvl w:val="4"/>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7B1B7C7D" w14:textId="77777777" w:rsidR="00BB6B8C" w:rsidRPr="00892C9C" w:rsidRDefault="00BB6B8C" w:rsidP="0057298C">
            <w:pPr>
              <w:jc w:val="center"/>
              <w:outlineLvl w:val="4"/>
              <w:rPr>
                <w:color w:val="000000"/>
              </w:rPr>
            </w:pPr>
            <w:r w:rsidRPr="00892C9C">
              <w:rPr>
                <w:color w:val="000000"/>
              </w:rPr>
              <w:t>853</w:t>
            </w:r>
          </w:p>
        </w:tc>
        <w:tc>
          <w:tcPr>
            <w:tcW w:w="664" w:type="dxa"/>
            <w:tcBorders>
              <w:top w:val="nil"/>
              <w:left w:val="nil"/>
              <w:bottom w:val="single" w:sz="4" w:space="0" w:color="000000"/>
              <w:right w:val="single" w:sz="4" w:space="0" w:color="000000"/>
            </w:tcBorders>
            <w:shd w:val="clear" w:color="auto" w:fill="auto"/>
            <w:noWrap/>
            <w:hideMark/>
          </w:tcPr>
          <w:p w14:paraId="6883D2ED"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43FB055"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A5C656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5A9EC12" w14:textId="77777777" w:rsidR="00BB6B8C" w:rsidRPr="00892C9C" w:rsidRDefault="00BB6B8C" w:rsidP="0057298C">
            <w:pPr>
              <w:jc w:val="right"/>
              <w:outlineLvl w:val="4"/>
              <w:rPr>
                <w:color w:val="000000"/>
              </w:rPr>
            </w:pPr>
            <w:r w:rsidRPr="00892C9C">
              <w:rPr>
                <w:color w:val="000000"/>
              </w:rPr>
              <w:t>157 590,00</w:t>
            </w:r>
          </w:p>
        </w:tc>
      </w:tr>
      <w:tr w:rsidR="00BB6B8C" w:rsidRPr="00892C9C" w14:paraId="081653F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13C32F7"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D7BF3B6" w14:textId="77777777" w:rsidR="00BB6B8C" w:rsidRPr="00892C9C" w:rsidRDefault="00BB6B8C" w:rsidP="0057298C">
            <w:pPr>
              <w:jc w:val="center"/>
              <w:outlineLvl w:val="5"/>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47417FFB" w14:textId="77777777" w:rsidR="00BB6B8C" w:rsidRPr="00892C9C" w:rsidRDefault="00BB6B8C" w:rsidP="0057298C">
            <w:pPr>
              <w:jc w:val="center"/>
              <w:outlineLvl w:val="5"/>
              <w:rPr>
                <w:color w:val="000000"/>
              </w:rPr>
            </w:pPr>
            <w:r w:rsidRPr="00892C9C">
              <w:rPr>
                <w:color w:val="000000"/>
              </w:rPr>
              <w:t>853</w:t>
            </w:r>
          </w:p>
        </w:tc>
        <w:tc>
          <w:tcPr>
            <w:tcW w:w="664" w:type="dxa"/>
            <w:tcBorders>
              <w:top w:val="nil"/>
              <w:left w:val="nil"/>
              <w:bottom w:val="single" w:sz="4" w:space="0" w:color="000000"/>
              <w:right w:val="single" w:sz="4" w:space="0" w:color="000000"/>
            </w:tcBorders>
            <w:shd w:val="clear" w:color="auto" w:fill="auto"/>
            <w:noWrap/>
            <w:hideMark/>
          </w:tcPr>
          <w:p w14:paraId="36D7AB8F"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ADD4B98"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6A9B3FF"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76B3D2B" w14:textId="77777777" w:rsidR="00BB6B8C" w:rsidRPr="00892C9C" w:rsidRDefault="00BB6B8C" w:rsidP="0057298C">
            <w:pPr>
              <w:jc w:val="right"/>
              <w:outlineLvl w:val="5"/>
              <w:rPr>
                <w:color w:val="000000"/>
              </w:rPr>
            </w:pPr>
            <w:r w:rsidRPr="00892C9C">
              <w:rPr>
                <w:color w:val="000000"/>
              </w:rPr>
              <w:t>157 590,00</w:t>
            </w:r>
          </w:p>
        </w:tc>
      </w:tr>
      <w:tr w:rsidR="00BB6B8C" w:rsidRPr="00892C9C" w14:paraId="647A2CA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B9F1CAA"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021B96FB" w14:textId="77777777" w:rsidR="00BB6B8C" w:rsidRPr="00892C9C" w:rsidRDefault="00BB6B8C" w:rsidP="0057298C">
            <w:pPr>
              <w:jc w:val="center"/>
              <w:outlineLvl w:val="6"/>
              <w:rPr>
                <w:color w:val="000000"/>
              </w:rPr>
            </w:pPr>
            <w:r w:rsidRPr="00892C9C">
              <w:rPr>
                <w:color w:val="000000"/>
              </w:rPr>
              <w:t>9990021040</w:t>
            </w:r>
          </w:p>
        </w:tc>
        <w:tc>
          <w:tcPr>
            <w:tcW w:w="606" w:type="dxa"/>
            <w:tcBorders>
              <w:top w:val="nil"/>
              <w:left w:val="nil"/>
              <w:bottom w:val="single" w:sz="4" w:space="0" w:color="000000"/>
              <w:right w:val="single" w:sz="4" w:space="0" w:color="000000"/>
            </w:tcBorders>
            <w:shd w:val="clear" w:color="auto" w:fill="auto"/>
            <w:noWrap/>
            <w:hideMark/>
          </w:tcPr>
          <w:p w14:paraId="777BB9E7" w14:textId="77777777" w:rsidR="00BB6B8C" w:rsidRPr="00892C9C" w:rsidRDefault="00BB6B8C" w:rsidP="0057298C">
            <w:pPr>
              <w:jc w:val="center"/>
              <w:outlineLvl w:val="6"/>
              <w:rPr>
                <w:color w:val="000000"/>
              </w:rPr>
            </w:pPr>
            <w:r w:rsidRPr="00892C9C">
              <w:rPr>
                <w:color w:val="000000"/>
              </w:rPr>
              <w:t>853</w:t>
            </w:r>
          </w:p>
        </w:tc>
        <w:tc>
          <w:tcPr>
            <w:tcW w:w="664" w:type="dxa"/>
            <w:tcBorders>
              <w:top w:val="nil"/>
              <w:left w:val="nil"/>
              <w:bottom w:val="single" w:sz="4" w:space="0" w:color="000000"/>
              <w:right w:val="single" w:sz="4" w:space="0" w:color="000000"/>
            </w:tcBorders>
            <w:shd w:val="clear" w:color="auto" w:fill="auto"/>
            <w:noWrap/>
            <w:hideMark/>
          </w:tcPr>
          <w:p w14:paraId="6097BEE4"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88317DB"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836FD09"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1095F8E5" w14:textId="77777777" w:rsidR="00BB6B8C" w:rsidRPr="00892C9C" w:rsidRDefault="00BB6B8C" w:rsidP="0057298C">
            <w:pPr>
              <w:jc w:val="right"/>
              <w:outlineLvl w:val="6"/>
              <w:rPr>
                <w:color w:val="000000"/>
              </w:rPr>
            </w:pPr>
            <w:r w:rsidRPr="00892C9C">
              <w:rPr>
                <w:color w:val="000000"/>
              </w:rPr>
              <w:t>157 590,00</w:t>
            </w:r>
          </w:p>
        </w:tc>
      </w:tr>
      <w:tr w:rsidR="00BB6B8C" w:rsidRPr="00892C9C" w14:paraId="18C546E8" w14:textId="77777777" w:rsidTr="009C2EE0">
        <w:trPr>
          <w:trHeight w:val="1282"/>
        </w:trPr>
        <w:tc>
          <w:tcPr>
            <w:tcW w:w="3970" w:type="dxa"/>
            <w:tcBorders>
              <w:top w:val="nil"/>
              <w:left w:val="single" w:sz="4" w:space="0" w:color="000000"/>
              <w:bottom w:val="single" w:sz="4" w:space="0" w:color="000000"/>
              <w:right w:val="single" w:sz="4" w:space="0" w:color="000000"/>
            </w:tcBorders>
            <w:shd w:val="clear" w:color="auto" w:fill="auto"/>
            <w:hideMark/>
          </w:tcPr>
          <w:p w14:paraId="3E0EE23F" w14:textId="77777777" w:rsidR="00BB6B8C" w:rsidRPr="00892C9C" w:rsidRDefault="00BB6B8C" w:rsidP="0057298C">
            <w:pPr>
              <w:outlineLvl w:val="2"/>
              <w:rPr>
                <w:color w:val="000000"/>
              </w:rPr>
            </w:pPr>
            <w:r w:rsidRPr="00892C9C">
              <w:rPr>
                <w:color w:val="000000"/>
              </w:rPr>
              <w:t xml:space="preserve">  Обеспечение деятельности казенного учреждения "Комитет по управлению городским хозяйством" администрации МО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C0A68D8" w14:textId="77777777" w:rsidR="00BB6B8C" w:rsidRPr="00892C9C" w:rsidRDefault="00BB6B8C" w:rsidP="0057298C">
            <w:pPr>
              <w:jc w:val="center"/>
              <w:outlineLvl w:val="2"/>
              <w:rPr>
                <w:color w:val="000000"/>
              </w:rPr>
            </w:pPr>
            <w:r w:rsidRPr="00892C9C">
              <w:rPr>
                <w:color w:val="000000"/>
              </w:rPr>
              <w:t>9990021050</w:t>
            </w:r>
          </w:p>
        </w:tc>
        <w:tc>
          <w:tcPr>
            <w:tcW w:w="606" w:type="dxa"/>
            <w:tcBorders>
              <w:top w:val="nil"/>
              <w:left w:val="nil"/>
              <w:bottom w:val="single" w:sz="4" w:space="0" w:color="000000"/>
              <w:right w:val="single" w:sz="4" w:space="0" w:color="000000"/>
            </w:tcBorders>
            <w:shd w:val="clear" w:color="auto" w:fill="auto"/>
            <w:noWrap/>
            <w:hideMark/>
          </w:tcPr>
          <w:p w14:paraId="16651E22"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041B4E6"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3C5BE63"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425A5D8"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3582D0D" w14:textId="77777777" w:rsidR="00BB6B8C" w:rsidRPr="00892C9C" w:rsidRDefault="00BB6B8C" w:rsidP="0057298C">
            <w:pPr>
              <w:jc w:val="right"/>
              <w:outlineLvl w:val="2"/>
              <w:rPr>
                <w:color w:val="000000"/>
              </w:rPr>
            </w:pPr>
            <w:r w:rsidRPr="00892C9C">
              <w:rPr>
                <w:color w:val="000000"/>
              </w:rPr>
              <w:t>19 572 023,02</w:t>
            </w:r>
          </w:p>
        </w:tc>
      </w:tr>
      <w:tr w:rsidR="00BB6B8C" w:rsidRPr="00892C9C" w14:paraId="3244581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33DFD6F" w14:textId="77777777" w:rsidR="00BB6B8C" w:rsidRPr="00892C9C" w:rsidRDefault="00BB6B8C" w:rsidP="0057298C">
            <w:pPr>
              <w:outlineLvl w:val="3"/>
              <w:rPr>
                <w:color w:val="000000"/>
              </w:rPr>
            </w:pPr>
            <w:r w:rsidRPr="00892C9C">
              <w:rPr>
                <w:color w:val="000000"/>
              </w:rPr>
              <w:t xml:space="preserve"> Фонд оплаты труда учреждений</w:t>
            </w:r>
          </w:p>
        </w:tc>
        <w:tc>
          <w:tcPr>
            <w:tcW w:w="1543" w:type="dxa"/>
            <w:tcBorders>
              <w:top w:val="nil"/>
              <w:left w:val="nil"/>
              <w:bottom w:val="single" w:sz="4" w:space="0" w:color="000000"/>
              <w:right w:val="single" w:sz="4" w:space="0" w:color="000000"/>
            </w:tcBorders>
            <w:shd w:val="clear" w:color="auto" w:fill="auto"/>
            <w:noWrap/>
            <w:hideMark/>
          </w:tcPr>
          <w:p w14:paraId="5C306C48" w14:textId="77777777" w:rsidR="00BB6B8C" w:rsidRPr="00892C9C" w:rsidRDefault="00BB6B8C" w:rsidP="0057298C">
            <w:pPr>
              <w:jc w:val="center"/>
              <w:outlineLvl w:val="3"/>
              <w:rPr>
                <w:color w:val="000000"/>
              </w:rPr>
            </w:pPr>
            <w:r w:rsidRPr="00892C9C">
              <w:rPr>
                <w:color w:val="000000"/>
              </w:rPr>
              <w:t>9990021050</w:t>
            </w:r>
          </w:p>
        </w:tc>
        <w:tc>
          <w:tcPr>
            <w:tcW w:w="606" w:type="dxa"/>
            <w:tcBorders>
              <w:top w:val="nil"/>
              <w:left w:val="nil"/>
              <w:bottom w:val="single" w:sz="4" w:space="0" w:color="000000"/>
              <w:right w:val="single" w:sz="4" w:space="0" w:color="000000"/>
            </w:tcBorders>
            <w:shd w:val="clear" w:color="auto" w:fill="auto"/>
            <w:noWrap/>
            <w:hideMark/>
          </w:tcPr>
          <w:p w14:paraId="48B6E1A5" w14:textId="77777777" w:rsidR="00BB6B8C" w:rsidRPr="00892C9C" w:rsidRDefault="00BB6B8C" w:rsidP="0057298C">
            <w:pPr>
              <w:jc w:val="center"/>
              <w:outlineLvl w:val="3"/>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2AFB4877"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517C8B0"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C7AB80A"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AF34901" w14:textId="77777777" w:rsidR="00BB6B8C" w:rsidRPr="00892C9C" w:rsidRDefault="00BB6B8C" w:rsidP="0057298C">
            <w:pPr>
              <w:jc w:val="right"/>
              <w:outlineLvl w:val="3"/>
              <w:rPr>
                <w:color w:val="000000"/>
              </w:rPr>
            </w:pPr>
            <w:r w:rsidRPr="00892C9C">
              <w:rPr>
                <w:color w:val="000000"/>
              </w:rPr>
              <w:t>13 391 497,13</w:t>
            </w:r>
          </w:p>
        </w:tc>
      </w:tr>
      <w:tr w:rsidR="00BB6B8C" w:rsidRPr="00892C9C" w14:paraId="25A9257D"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02F47B6C"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82F8485" w14:textId="77777777" w:rsidR="00BB6B8C" w:rsidRPr="00892C9C" w:rsidRDefault="00BB6B8C" w:rsidP="0057298C">
            <w:pPr>
              <w:jc w:val="center"/>
              <w:outlineLvl w:val="4"/>
              <w:rPr>
                <w:color w:val="000000"/>
              </w:rPr>
            </w:pPr>
            <w:r w:rsidRPr="00892C9C">
              <w:rPr>
                <w:color w:val="000000"/>
              </w:rPr>
              <w:t>9990021050</w:t>
            </w:r>
          </w:p>
        </w:tc>
        <w:tc>
          <w:tcPr>
            <w:tcW w:w="606" w:type="dxa"/>
            <w:tcBorders>
              <w:top w:val="nil"/>
              <w:left w:val="nil"/>
              <w:bottom w:val="single" w:sz="4" w:space="0" w:color="000000"/>
              <w:right w:val="single" w:sz="4" w:space="0" w:color="000000"/>
            </w:tcBorders>
            <w:shd w:val="clear" w:color="auto" w:fill="auto"/>
            <w:noWrap/>
            <w:hideMark/>
          </w:tcPr>
          <w:p w14:paraId="51FBDB8D" w14:textId="77777777" w:rsidR="00BB6B8C" w:rsidRPr="00892C9C" w:rsidRDefault="00BB6B8C" w:rsidP="0057298C">
            <w:pPr>
              <w:jc w:val="center"/>
              <w:outlineLvl w:val="4"/>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46229D18"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8F178A3"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2ADD3AB"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19E016B" w14:textId="77777777" w:rsidR="00BB6B8C" w:rsidRPr="00892C9C" w:rsidRDefault="00BB6B8C" w:rsidP="0057298C">
            <w:pPr>
              <w:jc w:val="right"/>
              <w:outlineLvl w:val="4"/>
              <w:rPr>
                <w:color w:val="000000"/>
              </w:rPr>
            </w:pPr>
            <w:r w:rsidRPr="00892C9C">
              <w:rPr>
                <w:color w:val="000000"/>
              </w:rPr>
              <w:t>13 391 497,13</w:t>
            </w:r>
          </w:p>
        </w:tc>
      </w:tr>
      <w:tr w:rsidR="00BB6B8C" w:rsidRPr="00892C9C" w14:paraId="3DA871C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50FE80D"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E46368B" w14:textId="77777777" w:rsidR="00BB6B8C" w:rsidRPr="00892C9C" w:rsidRDefault="00BB6B8C" w:rsidP="0057298C">
            <w:pPr>
              <w:jc w:val="center"/>
              <w:outlineLvl w:val="5"/>
              <w:rPr>
                <w:color w:val="000000"/>
              </w:rPr>
            </w:pPr>
            <w:r w:rsidRPr="00892C9C">
              <w:rPr>
                <w:color w:val="000000"/>
              </w:rPr>
              <w:t>9990021050</w:t>
            </w:r>
          </w:p>
        </w:tc>
        <w:tc>
          <w:tcPr>
            <w:tcW w:w="606" w:type="dxa"/>
            <w:tcBorders>
              <w:top w:val="nil"/>
              <w:left w:val="nil"/>
              <w:bottom w:val="single" w:sz="4" w:space="0" w:color="000000"/>
              <w:right w:val="single" w:sz="4" w:space="0" w:color="000000"/>
            </w:tcBorders>
            <w:shd w:val="clear" w:color="auto" w:fill="auto"/>
            <w:noWrap/>
            <w:hideMark/>
          </w:tcPr>
          <w:p w14:paraId="56A73F5F" w14:textId="77777777" w:rsidR="00BB6B8C" w:rsidRPr="00892C9C" w:rsidRDefault="00BB6B8C" w:rsidP="0057298C">
            <w:pPr>
              <w:jc w:val="center"/>
              <w:outlineLvl w:val="5"/>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69370749"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F1F6B4F"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364B63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9AEB025" w14:textId="77777777" w:rsidR="00BB6B8C" w:rsidRPr="00892C9C" w:rsidRDefault="00BB6B8C" w:rsidP="0057298C">
            <w:pPr>
              <w:jc w:val="right"/>
              <w:outlineLvl w:val="5"/>
              <w:rPr>
                <w:color w:val="000000"/>
              </w:rPr>
            </w:pPr>
            <w:r w:rsidRPr="00892C9C">
              <w:rPr>
                <w:color w:val="000000"/>
              </w:rPr>
              <w:t>13 391 497,13</w:t>
            </w:r>
          </w:p>
        </w:tc>
      </w:tr>
      <w:tr w:rsidR="00BB6B8C" w:rsidRPr="00892C9C" w14:paraId="02BC351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220CBC3"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3F35B8BA" w14:textId="77777777" w:rsidR="00BB6B8C" w:rsidRPr="00892C9C" w:rsidRDefault="00BB6B8C" w:rsidP="0057298C">
            <w:pPr>
              <w:jc w:val="center"/>
              <w:outlineLvl w:val="6"/>
              <w:rPr>
                <w:color w:val="000000"/>
              </w:rPr>
            </w:pPr>
            <w:r w:rsidRPr="00892C9C">
              <w:rPr>
                <w:color w:val="000000"/>
              </w:rPr>
              <w:t>9990021050</w:t>
            </w:r>
          </w:p>
        </w:tc>
        <w:tc>
          <w:tcPr>
            <w:tcW w:w="606" w:type="dxa"/>
            <w:tcBorders>
              <w:top w:val="nil"/>
              <w:left w:val="nil"/>
              <w:bottom w:val="single" w:sz="4" w:space="0" w:color="000000"/>
              <w:right w:val="single" w:sz="4" w:space="0" w:color="000000"/>
            </w:tcBorders>
            <w:shd w:val="clear" w:color="auto" w:fill="auto"/>
            <w:noWrap/>
            <w:hideMark/>
          </w:tcPr>
          <w:p w14:paraId="0AFC9CF4" w14:textId="77777777" w:rsidR="00BB6B8C" w:rsidRPr="00892C9C" w:rsidRDefault="00BB6B8C" w:rsidP="0057298C">
            <w:pPr>
              <w:jc w:val="center"/>
              <w:outlineLvl w:val="6"/>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181DFDE8"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1A268C6"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E9A564F"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61EE017E" w14:textId="77777777" w:rsidR="00BB6B8C" w:rsidRPr="00892C9C" w:rsidRDefault="00BB6B8C" w:rsidP="0057298C">
            <w:pPr>
              <w:jc w:val="right"/>
              <w:outlineLvl w:val="6"/>
              <w:rPr>
                <w:color w:val="000000"/>
              </w:rPr>
            </w:pPr>
            <w:r w:rsidRPr="00892C9C">
              <w:rPr>
                <w:color w:val="000000"/>
              </w:rPr>
              <w:t>13 391 497,13</w:t>
            </w:r>
          </w:p>
        </w:tc>
      </w:tr>
      <w:tr w:rsidR="00BB6B8C" w:rsidRPr="00892C9C" w14:paraId="00DBA0A5" w14:textId="77777777" w:rsidTr="009C2EE0">
        <w:trPr>
          <w:trHeight w:val="738"/>
        </w:trPr>
        <w:tc>
          <w:tcPr>
            <w:tcW w:w="3970" w:type="dxa"/>
            <w:tcBorders>
              <w:top w:val="nil"/>
              <w:left w:val="single" w:sz="4" w:space="0" w:color="000000"/>
              <w:bottom w:val="single" w:sz="4" w:space="0" w:color="000000"/>
              <w:right w:val="single" w:sz="4" w:space="0" w:color="000000"/>
            </w:tcBorders>
            <w:shd w:val="clear" w:color="auto" w:fill="auto"/>
            <w:hideMark/>
          </w:tcPr>
          <w:p w14:paraId="094D5F91" w14:textId="77777777" w:rsidR="00BB6B8C" w:rsidRPr="00892C9C" w:rsidRDefault="00BB6B8C" w:rsidP="0057298C">
            <w:pPr>
              <w:outlineLvl w:val="3"/>
              <w:rPr>
                <w:color w:val="000000"/>
              </w:rPr>
            </w:pPr>
            <w:r w:rsidRPr="00892C9C">
              <w:rPr>
                <w:color w:val="000000"/>
              </w:rPr>
              <w:t xml:space="preserve"> Иные выплаты персоналу учреждений, за исключением фонда оплаты труда</w:t>
            </w:r>
          </w:p>
        </w:tc>
        <w:tc>
          <w:tcPr>
            <w:tcW w:w="1543" w:type="dxa"/>
            <w:tcBorders>
              <w:top w:val="nil"/>
              <w:left w:val="nil"/>
              <w:bottom w:val="single" w:sz="4" w:space="0" w:color="000000"/>
              <w:right w:val="single" w:sz="4" w:space="0" w:color="000000"/>
            </w:tcBorders>
            <w:shd w:val="clear" w:color="auto" w:fill="auto"/>
            <w:noWrap/>
            <w:hideMark/>
          </w:tcPr>
          <w:p w14:paraId="7857F798" w14:textId="77777777" w:rsidR="00BB6B8C" w:rsidRPr="00892C9C" w:rsidRDefault="00BB6B8C" w:rsidP="0057298C">
            <w:pPr>
              <w:jc w:val="center"/>
              <w:outlineLvl w:val="3"/>
              <w:rPr>
                <w:color w:val="000000"/>
              </w:rPr>
            </w:pPr>
            <w:r w:rsidRPr="00892C9C">
              <w:rPr>
                <w:color w:val="000000"/>
              </w:rPr>
              <w:t>9990021050</w:t>
            </w:r>
          </w:p>
        </w:tc>
        <w:tc>
          <w:tcPr>
            <w:tcW w:w="606" w:type="dxa"/>
            <w:tcBorders>
              <w:top w:val="nil"/>
              <w:left w:val="nil"/>
              <w:bottom w:val="single" w:sz="4" w:space="0" w:color="000000"/>
              <w:right w:val="single" w:sz="4" w:space="0" w:color="000000"/>
            </w:tcBorders>
            <w:shd w:val="clear" w:color="auto" w:fill="auto"/>
            <w:noWrap/>
            <w:hideMark/>
          </w:tcPr>
          <w:p w14:paraId="61C282B6" w14:textId="77777777" w:rsidR="00BB6B8C" w:rsidRPr="00892C9C" w:rsidRDefault="00BB6B8C" w:rsidP="0057298C">
            <w:pPr>
              <w:jc w:val="center"/>
              <w:outlineLvl w:val="3"/>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7E1D5E73"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7BD55E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595E0D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1DEF14B" w14:textId="77777777" w:rsidR="00BB6B8C" w:rsidRPr="00892C9C" w:rsidRDefault="00BB6B8C" w:rsidP="0057298C">
            <w:pPr>
              <w:jc w:val="right"/>
              <w:outlineLvl w:val="3"/>
              <w:rPr>
                <w:color w:val="000000"/>
              </w:rPr>
            </w:pPr>
            <w:r w:rsidRPr="00892C9C">
              <w:rPr>
                <w:color w:val="000000"/>
              </w:rPr>
              <w:t>200 000,00</w:t>
            </w:r>
          </w:p>
        </w:tc>
      </w:tr>
      <w:tr w:rsidR="00BB6B8C" w:rsidRPr="00892C9C" w14:paraId="2320CD23"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04AE779E"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42F992E" w14:textId="77777777" w:rsidR="00BB6B8C" w:rsidRPr="00892C9C" w:rsidRDefault="00BB6B8C" w:rsidP="0057298C">
            <w:pPr>
              <w:jc w:val="center"/>
              <w:outlineLvl w:val="4"/>
              <w:rPr>
                <w:color w:val="000000"/>
              </w:rPr>
            </w:pPr>
            <w:r w:rsidRPr="00892C9C">
              <w:rPr>
                <w:color w:val="000000"/>
              </w:rPr>
              <w:t>9990021050</w:t>
            </w:r>
          </w:p>
        </w:tc>
        <w:tc>
          <w:tcPr>
            <w:tcW w:w="606" w:type="dxa"/>
            <w:tcBorders>
              <w:top w:val="nil"/>
              <w:left w:val="nil"/>
              <w:bottom w:val="single" w:sz="4" w:space="0" w:color="000000"/>
              <w:right w:val="single" w:sz="4" w:space="0" w:color="000000"/>
            </w:tcBorders>
            <w:shd w:val="clear" w:color="auto" w:fill="auto"/>
            <w:noWrap/>
            <w:hideMark/>
          </w:tcPr>
          <w:p w14:paraId="21144234" w14:textId="77777777" w:rsidR="00BB6B8C" w:rsidRPr="00892C9C" w:rsidRDefault="00BB6B8C" w:rsidP="0057298C">
            <w:pPr>
              <w:jc w:val="center"/>
              <w:outlineLvl w:val="4"/>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213C79D4"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81A8D4D"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DAB858D"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82F2164" w14:textId="77777777" w:rsidR="00BB6B8C" w:rsidRPr="00892C9C" w:rsidRDefault="00BB6B8C" w:rsidP="0057298C">
            <w:pPr>
              <w:jc w:val="right"/>
              <w:outlineLvl w:val="4"/>
              <w:rPr>
                <w:color w:val="000000"/>
              </w:rPr>
            </w:pPr>
            <w:r w:rsidRPr="00892C9C">
              <w:rPr>
                <w:color w:val="000000"/>
              </w:rPr>
              <w:t>200 000,00</w:t>
            </w:r>
          </w:p>
        </w:tc>
      </w:tr>
      <w:tr w:rsidR="00BB6B8C" w:rsidRPr="00892C9C" w14:paraId="13206E3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C6A84BE"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D733C5F" w14:textId="77777777" w:rsidR="00BB6B8C" w:rsidRPr="00892C9C" w:rsidRDefault="00BB6B8C" w:rsidP="0057298C">
            <w:pPr>
              <w:jc w:val="center"/>
              <w:outlineLvl w:val="5"/>
              <w:rPr>
                <w:color w:val="000000"/>
              </w:rPr>
            </w:pPr>
            <w:r w:rsidRPr="00892C9C">
              <w:rPr>
                <w:color w:val="000000"/>
              </w:rPr>
              <w:t>9990021050</w:t>
            </w:r>
          </w:p>
        </w:tc>
        <w:tc>
          <w:tcPr>
            <w:tcW w:w="606" w:type="dxa"/>
            <w:tcBorders>
              <w:top w:val="nil"/>
              <w:left w:val="nil"/>
              <w:bottom w:val="single" w:sz="4" w:space="0" w:color="000000"/>
              <w:right w:val="single" w:sz="4" w:space="0" w:color="000000"/>
            </w:tcBorders>
            <w:shd w:val="clear" w:color="auto" w:fill="auto"/>
            <w:noWrap/>
            <w:hideMark/>
          </w:tcPr>
          <w:p w14:paraId="28DFF010" w14:textId="77777777" w:rsidR="00BB6B8C" w:rsidRPr="00892C9C" w:rsidRDefault="00BB6B8C" w:rsidP="0057298C">
            <w:pPr>
              <w:jc w:val="center"/>
              <w:outlineLvl w:val="5"/>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320970B4"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F356988"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F1E4C7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86844B4" w14:textId="77777777" w:rsidR="00BB6B8C" w:rsidRPr="00892C9C" w:rsidRDefault="00BB6B8C" w:rsidP="0057298C">
            <w:pPr>
              <w:jc w:val="right"/>
              <w:outlineLvl w:val="5"/>
              <w:rPr>
                <w:color w:val="000000"/>
              </w:rPr>
            </w:pPr>
            <w:r w:rsidRPr="00892C9C">
              <w:rPr>
                <w:color w:val="000000"/>
              </w:rPr>
              <w:t>200 000,00</w:t>
            </w:r>
          </w:p>
        </w:tc>
      </w:tr>
      <w:tr w:rsidR="00BB6B8C" w:rsidRPr="00892C9C" w14:paraId="46E8C80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E309F4C"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0A5C21B8" w14:textId="77777777" w:rsidR="00BB6B8C" w:rsidRPr="00892C9C" w:rsidRDefault="00BB6B8C" w:rsidP="0057298C">
            <w:pPr>
              <w:jc w:val="center"/>
              <w:outlineLvl w:val="6"/>
              <w:rPr>
                <w:color w:val="000000"/>
              </w:rPr>
            </w:pPr>
            <w:r w:rsidRPr="00892C9C">
              <w:rPr>
                <w:color w:val="000000"/>
              </w:rPr>
              <w:t>9990021050</w:t>
            </w:r>
          </w:p>
        </w:tc>
        <w:tc>
          <w:tcPr>
            <w:tcW w:w="606" w:type="dxa"/>
            <w:tcBorders>
              <w:top w:val="nil"/>
              <w:left w:val="nil"/>
              <w:bottom w:val="single" w:sz="4" w:space="0" w:color="000000"/>
              <w:right w:val="single" w:sz="4" w:space="0" w:color="000000"/>
            </w:tcBorders>
            <w:shd w:val="clear" w:color="auto" w:fill="auto"/>
            <w:noWrap/>
            <w:hideMark/>
          </w:tcPr>
          <w:p w14:paraId="0B865408" w14:textId="77777777" w:rsidR="00BB6B8C" w:rsidRPr="00892C9C" w:rsidRDefault="00BB6B8C" w:rsidP="0057298C">
            <w:pPr>
              <w:jc w:val="center"/>
              <w:outlineLvl w:val="6"/>
              <w:rPr>
                <w:color w:val="000000"/>
              </w:rPr>
            </w:pPr>
            <w:r w:rsidRPr="00892C9C">
              <w:rPr>
                <w:color w:val="000000"/>
              </w:rPr>
              <w:t>112</w:t>
            </w:r>
          </w:p>
        </w:tc>
        <w:tc>
          <w:tcPr>
            <w:tcW w:w="664" w:type="dxa"/>
            <w:tcBorders>
              <w:top w:val="nil"/>
              <w:left w:val="nil"/>
              <w:bottom w:val="single" w:sz="4" w:space="0" w:color="000000"/>
              <w:right w:val="single" w:sz="4" w:space="0" w:color="000000"/>
            </w:tcBorders>
            <w:shd w:val="clear" w:color="auto" w:fill="auto"/>
            <w:noWrap/>
            <w:hideMark/>
          </w:tcPr>
          <w:p w14:paraId="3B52759F"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5772FDF"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874796C"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1762DDEF" w14:textId="77777777" w:rsidR="00BB6B8C" w:rsidRPr="00892C9C" w:rsidRDefault="00BB6B8C" w:rsidP="0057298C">
            <w:pPr>
              <w:jc w:val="right"/>
              <w:outlineLvl w:val="6"/>
              <w:rPr>
                <w:color w:val="000000"/>
              </w:rPr>
            </w:pPr>
            <w:r w:rsidRPr="00892C9C">
              <w:rPr>
                <w:color w:val="000000"/>
              </w:rPr>
              <w:t>200 000,00</w:t>
            </w:r>
          </w:p>
        </w:tc>
      </w:tr>
      <w:tr w:rsidR="00BB6B8C" w:rsidRPr="00892C9C" w14:paraId="457146E9" w14:textId="77777777" w:rsidTr="009C2EE0">
        <w:trPr>
          <w:trHeight w:val="1226"/>
        </w:trPr>
        <w:tc>
          <w:tcPr>
            <w:tcW w:w="3970" w:type="dxa"/>
            <w:tcBorders>
              <w:top w:val="nil"/>
              <w:left w:val="single" w:sz="4" w:space="0" w:color="000000"/>
              <w:bottom w:val="single" w:sz="4" w:space="0" w:color="000000"/>
              <w:right w:val="single" w:sz="4" w:space="0" w:color="000000"/>
            </w:tcBorders>
            <w:shd w:val="clear" w:color="auto" w:fill="auto"/>
            <w:hideMark/>
          </w:tcPr>
          <w:p w14:paraId="6B4F9DB2"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543" w:type="dxa"/>
            <w:tcBorders>
              <w:top w:val="nil"/>
              <w:left w:val="nil"/>
              <w:bottom w:val="single" w:sz="4" w:space="0" w:color="000000"/>
              <w:right w:val="single" w:sz="4" w:space="0" w:color="000000"/>
            </w:tcBorders>
            <w:shd w:val="clear" w:color="auto" w:fill="auto"/>
            <w:noWrap/>
            <w:hideMark/>
          </w:tcPr>
          <w:p w14:paraId="6861A2FB" w14:textId="77777777" w:rsidR="00BB6B8C" w:rsidRPr="00892C9C" w:rsidRDefault="00BB6B8C" w:rsidP="0057298C">
            <w:pPr>
              <w:jc w:val="center"/>
              <w:outlineLvl w:val="3"/>
              <w:rPr>
                <w:color w:val="000000"/>
              </w:rPr>
            </w:pPr>
            <w:r w:rsidRPr="00892C9C">
              <w:rPr>
                <w:color w:val="000000"/>
              </w:rPr>
              <w:t>9990021050</w:t>
            </w:r>
          </w:p>
        </w:tc>
        <w:tc>
          <w:tcPr>
            <w:tcW w:w="606" w:type="dxa"/>
            <w:tcBorders>
              <w:top w:val="nil"/>
              <w:left w:val="nil"/>
              <w:bottom w:val="single" w:sz="4" w:space="0" w:color="000000"/>
              <w:right w:val="single" w:sz="4" w:space="0" w:color="000000"/>
            </w:tcBorders>
            <w:shd w:val="clear" w:color="auto" w:fill="auto"/>
            <w:noWrap/>
            <w:hideMark/>
          </w:tcPr>
          <w:p w14:paraId="04B677FD" w14:textId="77777777" w:rsidR="00BB6B8C" w:rsidRPr="00892C9C" w:rsidRDefault="00BB6B8C" w:rsidP="0057298C">
            <w:pPr>
              <w:jc w:val="center"/>
              <w:outlineLvl w:val="3"/>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6725E19A"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34CAFB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FFE6A28"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E3B5678" w14:textId="77777777" w:rsidR="00BB6B8C" w:rsidRPr="00892C9C" w:rsidRDefault="00BB6B8C" w:rsidP="0057298C">
            <w:pPr>
              <w:jc w:val="right"/>
              <w:outlineLvl w:val="3"/>
              <w:rPr>
                <w:color w:val="000000"/>
              </w:rPr>
            </w:pPr>
            <w:r w:rsidRPr="00892C9C">
              <w:rPr>
                <w:color w:val="000000"/>
              </w:rPr>
              <w:t>4 045 424,28</w:t>
            </w:r>
          </w:p>
        </w:tc>
      </w:tr>
      <w:tr w:rsidR="00BB6B8C" w:rsidRPr="00892C9C" w14:paraId="367DD5C3"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25BA224D"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0C2ACA7" w14:textId="77777777" w:rsidR="00BB6B8C" w:rsidRPr="00892C9C" w:rsidRDefault="00BB6B8C" w:rsidP="0057298C">
            <w:pPr>
              <w:jc w:val="center"/>
              <w:outlineLvl w:val="4"/>
              <w:rPr>
                <w:color w:val="000000"/>
              </w:rPr>
            </w:pPr>
            <w:r w:rsidRPr="00892C9C">
              <w:rPr>
                <w:color w:val="000000"/>
              </w:rPr>
              <w:t>9990021050</w:t>
            </w:r>
          </w:p>
        </w:tc>
        <w:tc>
          <w:tcPr>
            <w:tcW w:w="606" w:type="dxa"/>
            <w:tcBorders>
              <w:top w:val="nil"/>
              <w:left w:val="nil"/>
              <w:bottom w:val="single" w:sz="4" w:space="0" w:color="000000"/>
              <w:right w:val="single" w:sz="4" w:space="0" w:color="000000"/>
            </w:tcBorders>
            <w:shd w:val="clear" w:color="auto" w:fill="auto"/>
            <w:noWrap/>
            <w:hideMark/>
          </w:tcPr>
          <w:p w14:paraId="776663D9" w14:textId="77777777" w:rsidR="00BB6B8C" w:rsidRPr="00892C9C" w:rsidRDefault="00BB6B8C" w:rsidP="0057298C">
            <w:pPr>
              <w:jc w:val="center"/>
              <w:outlineLvl w:val="4"/>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2E116C4D"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D74922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C1897C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6834F16" w14:textId="77777777" w:rsidR="00BB6B8C" w:rsidRPr="00892C9C" w:rsidRDefault="00BB6B8C" w:rsidP="0057298C">
            <w:pPr>
              <w:jc w:val="right"/>
              <w:outlineLvl w:val="4"/>
              <w:rPr>
                <w:color w:val="000000"/>
              </w:rPr>
            </w:pPr>
            <w:r w:rsidRPr="00892C9C">
              <w:rPr>
                <w:color w:val="000000"/>
              </w:rPr>
              <w:t>4 045 424,28</w:t>
            </w:r>
          </w:p>
        </w:tc>
      </w:tr>
      <w:tr w:rsidR="00BB6B8C" w:rsidRPr="00892C9C" w14:paraId="28500CA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47E5A5B"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E5D1798" w14:textId="77777777" w:rsidR="00BB6B8C" w:rsidRPr="00892C9C" w:rsidRDefault="00BB6B8C" w:rsidP="0057298C">
            <w:pPr>
              <w:jc w:val="center"/>
              <w:outlineLvl w:val="5"/>
              <w:rPr>
                <w:color w:val="000000"/>
              </w:rPr>
            </w:pPr>
            <w:r w:rsidRPr="00892C9C">
              <w:rPr>
                <w:color w:val="000000"/>
              </w:rPr>
              <w:t>9990021050</w:t>
            </w:r>
          </w:p>
        </w:tc>
        <w:tc>
          <w:tcPr>
            <w:tcW w:w="606" w:type="dxa"/>
            <w:tcBorders>
              <w:top w:val="nil"/>
              <w:left w:val="nil"/>
              <w:bottom w:val="single" w:sz="4" w:space="0" w:color="000000"/>
              <w:right w:val="single" w:sz="4" w:space="0" w:color="000000"/>
            </w:tcBorders>
            <w:shd w:val="clear" w:color="auto" w:fill="auto"/>
            <w:noWrap/>
            <w:hideMark/>
          </w:tcPr>
          <w:p w14:paraId="645F0772" w14:textId="77777777" w:rsidR="00BB6B8C" w:rsidRPr="00892C9C" w:rsidRDefault="00BB6B8C" w:rsidP="0057298C">
            <w:pPr>
              <w:jc w:val="center"/>
              <w:outlineLvl w:val="5"/>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2CAD8977"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87F6709"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AA07EB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A2A0008" w14:textId="77777777" w:rsidR="00BB6B8C" w:rsidRPr="00892C9C" w:rsidRDefault="00BB6B8C" w:rsidP="0057298C">
            <w:pPr>
              <w:jc w:val="right"/>
              <w:outlineLvl w:val="5"/>
              <w:rPr>
                <w:color w:val="000000"/>
              </w:rPr>
            </w:pPr>
            <w:r w:rsidRPr="00892C9C">
              <w:rPr>
                <w:color w:val="000000"/>
              </w:rPr>
              <w:t>4 045 424,28</w:t>
            </w:r>
          </w:p>
        </w:tc>
      </w:tr>
      <w:tr w:rsidR="00BB6B8C" w:rsidRPr="00892C9C" w14:paraId="4A2E0AD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202ED31" w14:textId="77777777" w:rsidR="00BB6B8C" w:rsidRPr="00892C9C" w:rsidRDefault="00BB6B8C" w:rsidP="0057298C">
            <w:pPr>
              <w:outlineLvl w:val="6"/>
              <w:rPr>
                <w:color w:val="000000"/>
              </w:rPr>
            </w:pPr>
            <w:r w:rsidRPr="00892C9C">
              <w:rPr>
                <w:color w:val="000000"/>
              </w:rPr>
              <w:lastRenderedPageBreak/>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55227F2" w14:textId="77777777" w:rsidR="00BB6B8C" w:rsidRPr="00892C9C" w:rsidRDefault="00BB6B8C" w:rsidP="0057298C">
            <w:pPr>
              <w:jc w:val="center"/>
              <w:outlineLvl w:val="6"/>
              <w:rPr>
                <w:color w:val="000000"/>
              </w:rPr>
            </w:pPr>
            <w:r w:rsidRPr="00892C9C">
              <w:rPr>
                <w:color w:val="000000"/>
              </w:rPr>
              <w:t>9990021050</w:t>
            </w:r>
          </w:p>
        </w:tc>
        <w:tc>
          <w:tcPr>
            <w:tcW w:w="606" w:type="dxa"/>
            <w:tcBorders>
              <w:top w:val="nil"/>
              <w:left w:val="nil"/>
              <w:bottom w:val="single" w:sz="4" w:space="0" w:color="000000"/>
              <w:right w:val="single" w:sz="4" w:space="0" w:color="000000"/>
            </w:tcBorders>
            <w:shd w:val="clear" w:color="auto" w:fill="auto"/>
            <w:noWrap/>
            <w:hideMark/>
          </w:tcPr>
          <w:p w14:paraId="1BD36321" w14:textId="77777777" w:rsidR="00BB6B8C" w:rsidRPr="00892C9C" w:rsidRDefault="00BB6B8C" w:rsidP="0057298C">
            <w:pPr>
              <w:jc w:val="center"/>
              <w:outlineLvl w:val="6"/>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178EB844"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93FC2EC"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E25B6BD"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07E07D28" w14:textId="77777777" w:rsidR="00BB6B8C" w:rsidRPr="00892C9C" w:rsidRDefault="00BB6B8C" w:rsidP="0057298C">
            <w:pPr>
              <w:jc w:val="right"/>
              <w:outlineLvl w:val="6"/>
              <w:rPr>
                <w:color w:val="000000"/>
              </w:rPr>
            </w:pPr>
            <w:r w:rsidRPr="00892C9C">
              <w:rPr>
                <w:color w:val="000000"/>
              </w:rPr>
              <w:t>4 045 424,28</w:t>
            </w:r>
          </w:p>
        </w:tc>
      </w:tr>
      <w:tr w:rsidR="00BB6B8C" w:rsidRPr="00892C9C" w14:paraId="0F238C5B"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3620955"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430CE310" w14:textId="77777777" w:rsidR="00BB6B8C" w:rsidRPr="00892C9C" w:rsidRDefault="00BB6B8C" w:rsidP="0057298C">
            <w:pPr>
              <w:jc w:val="center"/>
              <w:outlineLvl w:val="3"/>
              <w:rPr>
                <w:color w:val="000000"/>
              </w:rPr>
            </w:pPr>
            <w:r w:rsidRPr="00892C9C">
              <w:rPr>
                <w:color w:val="000000"/>
              </w:rPr>
              <w:t>9990021050</w:t>
            </w:r>
          </w:p>
        </w:tc>
        <w:tc>
          <w:tcPr>
            <w:tcW w:w="606" w:type="dxa"/>
            <w:tcBorders>
              <w:top w:val="nil"/>
              <w:left w:val="nil"/>
              <w:bottom w:val="single" w:sz="4" w:space="0" w:color="000000"/>
              <w:right w:val="single" w:sz="4" w:space="0" w:color="000000"/>
            </w:tcBorders>
            <w:shd w:val="clear" w:color="auto" w:fill="auto"/>
            <w:noWrap/>
            <w:hideMark/>
          </w:tcPr>
          <w:p w14:paraId="606FA6D7"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366071A1"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CF3FA11"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6CD2A1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7D41B2E" w14:textId="77777777" w:rsidR="00BB6B8C" w:rsidRPr="00892C9C" w:rsidRDefault="00BB6B8C" w:rsidP="0057298C">
            <w:pPr>
              <w:jc w:val="right"/>
              <w:outlineLvl w:val="3"/>
              <w:rPr>
                <w:color w:val="000000"/>
              </w:rPr>
            </w:pPr>
            <w:r w:rsidRPr="00892C9C">
              <w:rPr>
                <w:color w:val="000000"/>
              </w:rPr>
              <w:t>1 898 201,61</w:t>
            </w:r>
          </w:p>
        </w:tc>
      </w:tr>
      <w:tr w:rsidR="00BB6B8C" w:rsidRPr="00892C9C" w14:paraId="395E7548"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61CC2DF6"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710C2B54" w14:textId="77777777" w:rsidR="00BB6B8C" w:rsidRPr="00892C9C" w:rsidRDefault="00BB6B8C" w:rsidP="0057298C">
            <w:pPr>
              <w:jc w:val="center"/>
              <w:outlineLvl w:val="4"/>
              <w:rPr>
                <w:color w:val="000000"/>
              </w:rPr>
            </w:pPr>
            <w:r w:rsidRPr="00892C9C">
              <w:rPr>
                <w:color w:val="000000"/>
              </w:rPr>
              <w:t>9990021050</w:t>
            </w:r>
          </w:p>
        </w:tc>
        <w:tc>
          <w:tcPr>
            <w:tcW w:w="606" w:type="dxa"/>
            <w:tcBorders>
              <w:top w:val="nil"/>
              <w:left w:val="nil"/>
              <w:bottom w:val="single" w:sz="4" w:space="0" w:color="000000"/>
              <w:right w:val="single" w:sz="4" w:space="0" w:color="000000"/>
            </w:tcBorders>
            <w:shd w:val="clear" w:color="auto" w:fill="auto"/>
            <w:noWrap/>
            <w:hideMark/>
          </w:tcPr>
          <w:p w14:paraId="7AE7241B"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06123E9"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9AB5E1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E46486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954E83F" w14:textId="77777777" w:rsidR="00BB6B8C" w:rsidRPr="00892C9C" w:rsidRDefault="00BB6B8C" w:rsidP="0057298C">
            <w:pPr>
              <w:jc w:val="right"/>
              <w:outlineLvl w:val="4"/>
              <w:rPr>
                <w:color w:val="000000"/>
              </w:rPr>
            </w:pPr>
            <w:r w:rsidRPr="00892C9C">
              <w:rPr>
                <w:color w:val="000000"/>
              </w:rPr>
              <w:t>1 898 201,61</w:t>
            </w:r>
          </w:p>
        </w:tc>
      </w:tr>
      <w:tr w:rsidR="00BB6B8C" w:rsidRPr="00892C9C" w14:paraId="653E3F2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7C60E10"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041683E3" w14:textId="77777777" w:rsidR="00BB6B8C" w:rsidRPr="00892C9C" w:rsidRDefault="00BB6B8C" w:rsidP="0057298C">
            <w:pPr>
              <w:jc w:val="center"/>
              <w:outlineLvl w:val="5"/>
              <w:rPr>
                <w:color w:val="000000"/>
              </w:rPr>
            </w:pPr>
            <w:r w:rsidRPr="00892C9C">
              <w:rPr>
                <w:color w:val="000000"/>
              </w:rPr>
              <w:t>9990021050</w:t>
            </w:r>
          </w:p>
        </w:tc>
        <w:tc>
          <w:tcPr>
            <w:tcW w:w="606" w:type="dxa"/>
            <w:tcBorders>
              <w:top w:val="nil"/>
              <w:left w:val="nil"/>
              <w:bottom w:val="single" w:sz="4" w:space="0" w:color="000000"/>
              <w:right w:val="single" w:sz="4" w:space="0" w:color="000000"/>
            </w:tcBorders>
            <w:shd w:val="clear" w:color="auto" w:fill="auto"/>
            <w:noWrap/>
            <w:hideMark/>
          </w:tcPr>
          <w:p w14:paraId="6ECE498B"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AE84E88"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D19AD1E"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D133F87"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678D98A" w14:textId="77777777" w:rsidR="00BB6B8C" w:rsidRPr="00892C9C" w:rsidRDefault="00BB6B8C" w:rsidP="0057298C">
            <w:pPr>
              <w:jc w:val="right"/>
              <w:outlineLvl w:val="5"/>
              <w:rPr>
                <w:color w:val="000000"/>
              </w:rPr>
            </w:pPr>
            <w:r w:rsidRPr="00892C9C">
              <w:rPr>
                <w:color w:val="000000"/>
              </w:rPr>
              <w:t>1 898 201,61</w:t>
            </w:r>
          </w:p>
        </w:tc>
      </w:tr>
      <w:tr w:rsidR="00BB6B8C" w:rsidRPr="00892C9C" w14:paraId="51D9117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009819A"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7BDC0E5" w14:textId="77777777" w:rsidR="00BB6B8C" w:rsidRPr="00892C9C" w:rsidRDefault="00BB6B8C" w:rsidP="0057298C">
            <w:pPr>
              <w:jc w:val="center"/>
              <w:outlineLvl w:val="6"/>
              <w:rPr>
                <w:color w:val="000000"/>
              </w:rPr>
            </w:pPr>
            <w:r w:rsidRPr="00892C9C">
              <w:rPr>
                <w:color w:val="000000"/>
              </w:rPr>
              <w:t>9990021050</w:t>
            </w:r>
          </w:p>
        </w:tc>
        <w:tc>
          <w:tcPr>
            <w:tcW w:w="606" w:type="dxa"/>
            <w:tcBorders>
              <w:top w:val="nil"/>
              <w:left w:val="nil"/>
              <w:bottom w:val="single" w:sz="4" w:space="0" w:color="000000"/>
              <w:right w:val="single" w:sz="4" w:space="0" w:color="000000"/>
            </w:tcBorders>
            <w:shd w:val="clear" w:color="auto" w:fill="auto"/>
            <w:noWrap/>
            <w:hideMark/>
          </w:tcPr>
          <w:p w14:paraId="359DE3C3"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5379020"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FA0DEC3"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98EAF17"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11DFCD71" w14:textId="77777777" w:rsidR="00BB6B8C" w:rsidRPr="00892C9C" w:rsidRDefault="00BB6B8C" w:rsidP="0057298C">
            <w:pPr>
              <w:jc w:val="right"/>
              <w:outlineLvl w:val="6"/>
              <w:rPr>
                <w:color w:val="000000"/>
              </w:rPr>
            </w:pPr>
            <w:r w:rsidRPr="00892C9C">
              <w:rPr>
                <w:color w:val="000000"/>
              </w:rPr>
              <w:t>1 898 201,61</w:t>
            </w:r>
          </w:p>
        </w:tc>
      </w:tr>
      <w:tr w:rsidR="00BB6B8C" w:rsidRPr="00892C9C" w14:paraId="411DB36B" w14:textId="77777777" w:rsidTr="009C2EE0">
        <w:trPr>
          <w:trHeight w:val="912"/>
        </w:trPr>
        <w:tc>
          <w:tcPr>
            <w:tcW w:w="3970" w:type="dxa"/>
            <w:tcBorders>
              <w:top w:val="nil"/>
              <w:left w:val="single" w:sz="4" w:space="0" w:color="000000"/>
              <w:bottom w:val="single" w:sz="4" w:space="0" w:color="000000"/>
              <w:right w:val="single" w:sz="4" w:space="0" w:color="000000"/>
            </w:tcBorders>
            <w:shd w:val="clear" w:color="auto" w:fill="auto"/>
            <w:hideMark/>
          </w:tcPr>
          <w:p w14:paraId="0F80AD0C" w14:textId="77777777" w:rsidR="00BB6B8C" w:rsidRPr="00892C9C" w:rsidRDefault="00BB6B8C" w:rsidP="0057298C">
            <w:pPr>
              <w:outlineLvl w:val="3"/>
              <w:rPr>
                <w:color w:val="000000"/>
              </w:rPr>
            </w:pPr>
            <w:r w:rsidRPr="00892C9C">
              <w:rPr>
                <w:color w:val="000000"/>
              </w:rPr>
              <w:t xml:space="preserve"> Исполнение судебных актов Российской Федерации и мировых соглашений по возмещению причиненного вреда</w:t>
            </w:r>
          </w:p>
        </w:tc>
        <w:tc>
          <w:tcPr>
            <w:tcW w:w="1543" w:type="dxa"/>
            <w:tcBorders>
              <w:top w:val="nil"/>
              <w:left w:val="nil"/>
              <w:bottom w:val="single" w:sz="4" w:space="0" w:color="000000"/>
              <w:right w:val="single" w:sz="4" w:space="0" w:color="000000"/>
            </w:tcBorders>
            <w:shd w:val="clear" w:color="auto" w:fill="auto"/>
            <w:noWrap/>
            <w:hideMark/>
          </w:tcPr>
          <w:p w14:paraId="567B6785" w14:textId="77777777" w:rsidR="00BB6B8C" w:rsidRPr="00892C9C" w:rsidRDefault="00BB6B8C" w:rsidP="0057298C">
            <w:pPr>
              <w:jc w:val="center"/>
              <w:outlineLvl w:val="3"/>
              <w:rPr>
                <w:color w:val="000000"/>
              </w:rPr>
            </w:pPr>
            <w:r w:rsidRPr="00892C9C">
              <w:rPr>
                <w:color w:val="000000"/>
              </w:rPr>
              <w:t>9990021050</w:t>
            </w:r>
          </w:p>
        </w:tc>
        <w:tc>
          <w:tcPr>
            <w:tcW w:w="606" w:type="dxa"/>
            <w:tcBorders>
              <w:top w:val="nil"/>
              <w:left w:val="nil"/>
              <w:bottom w:val="single" w:sz="4" w:space="0" w:color="000000"/>
              <w:right w:val="single" w:sz="4" w:space="0" w:color="000000"/>
            </w:tcBorders>
            <w:shd w:val="clear" w:color="auto" w:fill="auto"/>
            <w:noWrap/>
            <w:hideMark/>
          </w:tcPr>
          <w:p w14:paraId="573F4211" w14:textId="77777777" w:rsidR="00BB6B8C" w:rsidRPr="00892C9C" w:rsidRDefault="00BB6B8C" w:rsidP="0057298C">
            <w:pPr>
              <w:jc w:val="center"/>
              <w:outlineLvl w:val="3"/>
              <w:rPr>
                <w:color w:val="000000"/>
              </w:rPr>
            </w:pPr>
            <w:r w:rsidRPr="00892C9C">
              <w:rPr>
                <w:color w:val="000000"/>
              </w:rPr>
              <w:t>831</w:t>
            </w:r>
          </w:p>
        </w:tc>
        <w:tc>
          <w:tcPr>
            <w:tcW w:w="664" w:type="dxa"/>
            <w:tcBorders>
              <w:top w:val="nil"/>
              <w:left w:val="nil"/>
              <w:bottom w:val="single" w:sz="4" w:space="0" w:color="000000"/>
              <w:right w:val="single" w:sz="4" w:space="0" w:color="000000"/>
            </w:tcBorders>
            <w:shd w:val="clear" w:color="auto" w:fill="auto"/>
            <w:noWrap/>
            <w:hideMark/>
          </w:tcPr>
          <w:p w14:paraId="30D65D78"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ACC8F86"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4AAD3BC"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88994C9" w14:textId="77777777" w:rsidR="00BB6B8C" w:rsidRPr="00892C9C" w:rsidRDefault="00BB6B8C" w:rsidP="0057298C">
            <w:pPr>
              <w:jc w:val="right"/>
              <w:outlineLvl w:val="3"/>
              <w:rPr>
                <w:color w:val="000000"/>
              </w:rPr>
            </w:pPr>
            <w:r w:rsidRPr="00892C9C">
              <w:rPr>
                <w:color w:val="000000"/>
              </w:rPr>
              <w:t>36 900,00</w:t>
            </w:r>
          </w:p>
        </w:tc>
      </w:tr>
      <w:tr w:rsidR="00BB6B8C" w:rsidRPr="00892C9C" w14:paraId="47DB1042"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2B78E5E4"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8182362" w14:textId="77777777" w:rsidR="00BB6B8C" w:rsidRPr="00892C9C" w:rsidRDefault="00BB6B8C" w:rsidP="0057298C">
            <w:pPr>
              <w:jc w:val="center"/>
              <w:outlineLvl w:val="4"/>
              <w:rPr>
                <w:color w:val="000000"/>
              </w:rPr>
            </w:pPr>
            <w:r w:rsidRPr="00892C9C">
              <w:rPr>
                <w:color w:val="000000"/>
              </w:rPr>
              <w:t>9990021050</w:t>
            </w:r>
          </w:p>
        </w:tc>
        <w:tc>
          <w:tcPr>
            <w:tcW w:w="606" w:type="dxa"/>
            <w:tcBorders>
              <w:top w:val="nil"/>
              <w:left w:val="nil"/>
              <w:bottom w:val="single" w:sz="4" w:space="0" w:color="000000"/>
              <w:right w:val="single" w:sz="4" w:space="0" w:color="000000"/>
            </w:tcBorders>
            <w:shd w:val="clear" w:color="auto" w:fill="auto"/>
            <w:noWrap/>
            <w:hideMark/>
          </w:tcPr>
          <w:p w14:paraId="3112525A" w14:textId="77777777" w:rsidR="00BB6B8C" w:rsidRPr="00892C9C" w:rsidRDefault="00BB6B8C" w:rsidP="0057298C">
            <w:pPr>
              <w:jc w:val="center"/>
              <w:outlineLvl w:val="4"/>
              <w:rPr>
                <w:color w:val="000000"/>
              </w:rPr>
            </w:pPr>
            <w:r w:rsidRPr="00892C9C">
              <w:rPr>
                <w:color w:val="000000"/>
              </w:rPr>
              <w:t>831</w:t>
            </w:r>
          </w:p>
        </w:tc>
        <w:tc>
          <w:tcPr>
            <w:tcW w:w="664" w:type="dxa"/>
            <w:tcBorders>
              <w:top w:val="nil"/>
              <w:left w:val="nil"/>
              <w:bottom w:val="single" w:sz="4" w:space="0" w:color="000000"/>
              <w:right w:val="single" w:sz="4" w:space="0" w:color="000000"/>
            </w:tcBorders>
            <w:shd w:val="clear" w:color="auto" w:fill="auto"/>
            <w:noWrap/>
            <w:hideMark/>
          </w:tcPr>
          <w:p w14:paraId="26EE01D1"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3C86E7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B42A64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6F17325" w14:textId="77777777" w:rsidR="00BB6B8C" w:rsidRPr="00892C9C" w:rsidRDefault="00BB6B8C" w:rsidP="0057298C">
            <w:pPr>
              <w:jc w:val="right"/>
              <w:outlineLvl w:val="4"/>
              <w:rPr>
                <w:color w:val="000000"/>
              </w:rPr>
            </w:pPr>
            <w:r w:rsidRPr="00892C9C">
              <w:rPr>
                <w:color w:val="000000"/>
              </w:rPr>
              <w:t>36 900,00</w:t>
            </w:r>
          </w:p>
        </w:tc>
      </w:tr>
      <w:tr w:rsidR="00BB6B8C" w:rsidRPr="00892C9C" w14:paraId="1191853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A0B8832"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774C64C" w14:textId="77777777" w:rsidR="00BB6B8C" w:rsidRPr="00892C9C" w:rsidRDefault="00BB6B8C" w:rsidP="0057298C">
            <w:pPr>
              <w:jc w:val="center"/>
              <w:outlineLvl w:val="5"/>
              <w:rPr>
                <w:color w:val="000000"/>
              </w:rPr>
            </w:pPr>
            <w:r w:rsidRPr="00892C9C">
              <w:rPr>
                <w:color w:val="000000"/>
              </w:rPr>
              <w:t>9990021050</w:t>
            </w:r>
          </w:p>
        </w:tc>
        <w:tc>
          <w:tcPr>
            <w:tcW w:w="606" w:type="dxa"/>
            <w:tcBorders>
              <w:top w:val="nil"/>
              <w:left w:val="nil"/>
              <w:bottom w:val="single" w:sz="4" w:space="0" w:color="000000"/>
              <w:right w:val="single" w:sz="4" w:space="0" w:color="000000"/>
            </w:tcBorders>
            <w:shd w:val="clear" w:color="auto" w:fill="auto"/>
            <w:noWrap/>
            <w:hideMark/>
          </w:tcPr>
          <w:p w14:paraId="05E82D2D" w14:textId="77777777" w:rsidR="00BB6B8C" w:rsidRPr="00892C9C" w:rsidRDefault="00BB6B8C" w:rsidP="0057298C">
            <w:pPr>
              <w:jc w:val="center"/>
              <w:outlineLvl w:val="5"/>
              <w:rPr>
                <w:color w:val="000000"/>
              </w:rPr>
            </w:pPr>
            <w:r w:rsidRPr="00892C9C">
              <w:rPr>
                <w:color w:val="000000"/>
              </w:rPr>
              <w:t>831</w:t>
            </w:r>
          </w:p>
        </w:tc>
        <w:tc>
          <w:tcPr>
            <w:tcW w:w="664" w:type="dxa"/>
            <w:tcBorders>
              <w:top w:val="nil"/>
              <w:left w:val="nil"/>
              <w:bottom w:val="single" w:sz="4" w:space="0" w:color="000000"/>
              <w:right w:val="single" w:sz="4" w:space="0" w:color="000000"/>
            </w:tcBorders>
            <w:shd w:val="clear" w:color="auto" w:fill="auto"/>
            <w:noWrap/>
            <w:hideMark/>
          </w:tcPr>
          <w:p w14:paraId="3719C97A"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35314A6"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54C218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4AE6625" w14:textId="77777777" w:rsidR="00BB6B8C" w:rsidRPr="00892C9C" w:rsidRDefault="00BB6B8C" w:rsidP="0057298C">
            <w:pPr>
              <w:jc w:val="right"/>
              <w:outlineLvl w:val="5"/>
              <w:rPr>
                <w:color w:val="000000"/>
              </w:rPr>
            </w:pPr>
            <w:r w:rsidRPr="00892C9C">
              <w:rPr>
                <w:color w:val="000000"/>
              </w:rPr>
              <w:t>36 900,00</w:t>
            </w:r>
          </w:p>
        </w:tc>
      </w:tr>
      <w:tr w:rsidR="00BB6B8C" w:rsidRPr="00892C9C" w14:paraId="2CD1F847"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6AF63EC"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1991446" w14:textId="77777777" w:rsidR="00BB6B8C" w:rsidRPr="00892C9C" w:rsidRDefault="00BB6B8C" w:rsidP="0057298C">
            <w:pPr>
              <w:jc w:val="center"/>
              <w:outlineLvl w:val="6"/>
              <w:rPr>
                <w:color w:val="000000"/>
              </w:rPr>
            </w:pPr>
            <w:r w:rsidRPr="00892C9C">
              <w:rPr>
                <w:color w:val="000000"/>
              </w:rPr>
              <w:t>9990021050</w:t>
            </w:r>
          </w:p>
        </w:tc>
        <w:tc>
          <w:tcPr>
            <w:tcW w:w="606" w:type="dxa"/>
            <w:tcBorders>
              <w:top w:val="nil"/>
              <w:left w:val="nil"/>
              <w:bottom w:val="single" w:sz="4" w:space="0" w:color="000000"/>
              <w:right w:val="single" w:sz="4" w:space="0" w:color="000000"/>
            </w:tcBorders>
            <w:shd w:val="clear" w:color="auto" w:fill="auto"/>
            <w:noWrap/>
            <w:hideMark/>
          </w:tcPr>
          <w:p w14:paraId="48AB9C78" w14:textId="77777777" w:rsidR="00BB6B8C" w:rsidRPr="00892C9C" w:rsidRDefault="00BB6B8C" w:rsidP="0057298C">
            <w:pPr>
              <w:jc w:val="center"/>
              <w:outlineLvl w:val="6"/>
              <w:rPr>
                <w:color w:val="000000"/>
              </w:rPr>
            </w:pPr>
            <w:r w:rsidRPr="00892C9C">
              <w:rPr>
                <w:color w:val="000000"/>
              </w:rPr>
              <w:t>831</w:t>
            </w:r>
          </w:p>
        </w:tc>
        <w:tc>
          <w:tcPr>
            <w:tcW w:w="664" w:type="dxa"/>
            <w:tcBorders>
              <w:top w:val="nil"/>
              <w:left w:val="nil"/>
              <w:bottom w:val="single" w:sz="4" w:space="0" w:color="000000"/>
              <w:right w:val="single" w:sz="4" w:space="0" w:color="000000"/>
            </w:tcBorders>
            <w:shd w:val="clear" w:color="auto" w:fill="auto"/>
            <w:noWrap/>
            <w:hideMark/>
          </w:tcPr>
          <w:p w14:paraId="7A9E75AA"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C15054D"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D792F44"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6D172ACD" w14:textId="77777777" w:rsidR="00BB6B8C" w:rsidRPr="00892C9C" w:rsidRDefault="00BB6B8C" w:rsidP="0057298C">
            <w:pPr>
              <w:jc w:val="right"/>
              <w:outlineLvl w:val="6"/>
              <w:rPr>
                <w:color w:val="000000"/>
              </w:rPr>
            </w:pPr>
            <w:r w:rsidRPr="00892C9C">
              <w:rPr>
                <w:color w:val="000000"/>
              </w:rPr>
              <w:t>36 900,00</w:t>
            </w:r>
          </w:p>
        </w:tc>
      </w:tr>
      <w:tr w:rsidR="00BB6B8C" w:rsidRPr="00892C9C" w14:paraId="2233569F" w14:textId="77777777" w:rsidTr="009C2EE0">
        <w:trPr>
          <w:trHeight w:val="1019"/>
        </w:trPr>
        <w:tc>
          <w:tcPr>
            <w:tcW w:w="3970" w:type="dxa"/>
            <w:tcBorders>
              <w:top w:val="nil"/>
              <w:left w:val="single" w:sz="4" w:space="0" w:color="000000"/>
              <w:bottom w:val="single" w:sz="4" w:space="0" w:color="000000"/>
              <w:right w:val="single" w:sz="4" w:space="0" w:color="000000"/>
            </w:tcBorders>
            <w:shd w:val="clear" w:color="auto" w:fill="auto"/>
            <w:hideMark/>
          </w:tcPr>
          <w:p w14:paraId="0E2E94BC" w14:textId="77777777" w:rsidR="00BB6B8C" w:rsidRPr="00892C9C" w:rsidRDefault="00BB6B8C" w:rsidP="0057298C">
            <w:pPr>
              <w:outlineLvl w:val="2"/>
              <w:rPr>
                <w:color w:val="000000"/>
              </w:rPr>
            </w:pPr>
            <w:r w:rsidRPr="00892C9C">
              <w:rPr>
                <w:color w:val="000000"/>
              </w:rPr>
              <w:t xml:space="preserve">  Составление (изменение) списков кандидатов в присяжные заседатели федеральных судов общей юрисдикции в РФ</w:t>
            </w:r>
          </w:p>
        </w:tc>
        <w:tc>
          <w:tcPr>
            <w:tcW w:w="1543" w:type="dxa"/>
            <w:tcBorders>
              <w:top w:val="nil"/>
              <w:left w:val="nil"/>
              <w:bottom w:val="single" w:sz="4" w:space="0" w:color="000000"/>
              <w:right w:val="single" w:sz="4" w:space="0" w:color="000000"/>
            </w:tcBorders>
            <w:shd w:val="clear" w:color="auto" w:fill="auto"/>
            <w:noWrap/>
            <w:hideMark/>
          </w:tcPr>
          <w:p w14:paraId="2C0CBB14" w14:textId="77777777" w:rsidR="00BB6B8C" w:rsidRPr="00892C9C" w:rsidRDefault="00BB6B8C" w:rsidP="0057298C">
            <w:pPr>
              <w:jc w:val="center"/>
              <w:outlineLvl w:val="2"/>
              <w:rPr>
                <w:color w:val="000000"/>
              </w:rPr>
            </w:pPr>
            <w:r w:rsidRPr="00892C9C">
              <w:rPr>
                <w:color w:val="000000"/>
              </w:rPr>
              <w:t>9990051200</w:t>
            </w:r>
          </w:p>
        </w:tc>
        <w:tc>
          <w:tcPr>
            <w:tcW w:w="606" w:type="dxa"/>
            <w:tcBorders>
              <w:top w:val="nil"/>
              <w:left w:val="nil"/>
              <w:bottom w:val="single" w:sz="4" w:space="0" w:color="000000"/>
              <w:right w:val="single" w:sz="4" w:space="0" w:color="000000"/>
            </w:tcBorders>
            <w:shd w:val="clear" w:color="auto" w:fill="auto"/>
            <w:noWrap/>
            <w:hideMark/>
          </w:tcPr>
          <w:p w14:paraId="7F71AC61"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46EEF555"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8468D87"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5B0511B"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8244336" w14:textId="77777777" w:rsidR="00BB6B8C" w:rsidRPr="00892C9C" w:rsidRDefault="00BB6B8C" w:rsidP="0057298C">
            <w:pPr>
              <w:jc w:val="right"/>
              <w:outlineLvl w:val="2"/>
              <w:rPr>
                <w:color w:val="000000"/>
              </w:rPr>
            </w:pPr>
            <w:r w:rsidRPr="00892C9C">
              <w:rPr>
                <w:color w:val="000000"/>
              </w:rPr>
              <w:t>23 900,00</w:t>
            </w:r>
          </w:p>
        </w:tc>
      </w:tr>
      <w:tr w:rsidR="00BB6B8C" w:rsidRPr="00892C9C" w14:paraId="0DB0B5E0"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268EC9BC"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4EDDFF12" w14:textId="77777777" w:rsidR="00BB6B8C" w:rsidRPr="00892C9C" w:rsidRDefault="00BB6B8C" w:rsidP="0057298C">
            <w:pPr>
              <w:jc w:val="center"/>
              <w:outlineLvl w:val="3"/>
              <w:rPr>
                <w:color w:val="000000"/>
              </w:rPr>
            </w:pPr>
            <w:r w:rsidRPr="00892C9C">
              <w:rPr>
                <w:color w:val="000000"/>
              </w:rPr>
              <w:t>9990051200</w:t>
            </w:r>
          </w:p>
        </w:tc>
        <w:tc>
          <w:tcPr>
            <w:tcW w:w="606" w:type="dxa"/>
            <w:tcBorders>
              <w:top w:val="nil"/>
              <w:left w:val="nil"/>
              <w:bottom w:val="single" w:sz="4" w:space="0" w:color="000000"/>
              <w:right w:val="single" w:sz="4" w:space="0" w:color="000000"/>
            </w:tcBorders>
            <w:shd w:val="clear" w:color="auto" w:fill="auto"/>
            <w:noWrap/>
            <w:hideMark/>
          </w:tcPr>
          <w:p w14:paraId="358F4436"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43889F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8115AA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CCF08DC"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D93E478" w14:textId="77777777" w:rsidR="00BB6B8C" w:rsidRPr="00892C9C" w:rsidRDefault="00BB6B8C" w:rsidP="0057298C">
            <w:pPr>
              <w:jc w:val="right"/>
              <w:outlineLvl w:val="3"/>
              <w:rPr>
                <w:color w:val="000000"/>
              </w:rPr>
            </w:pPr>
            <w:r w:rsidRPr="00892C9C">
              <w:rPr>
                <w:color w:val="000000"/>
              </w:rPr>
              <w:t>23 900,00</w:t>
            </w:r>
          </w:p>
        </w:tc>
      </w:tr>
      <w:tr w:rsidR="00BB6B8C" w:rsidRPr="00892C9C" w14:paraId="3DEEFDA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F3E0387"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91A31E1" w14:textId="77777777" w:rsidR="00BB6B8C" w:rsidRPr="00892C9C" w:rsidRDefault="00BB6B8C" w:rsidP="0057298C">
            <w:pPr>
              <w:jc w:val="center"/>
              <w:outlineLvl w:val="4"/>
              <w:rPr>
                <w:color w:val="000000"/>
              </w:rPr>
            </w:pPr>
            <w:r w:rsidRPr="00892C9C">
              <w:rPr>
                <w:color w:val="000000"/>
              </w:rPr>
              <w:t>9990051200</w:t>
            </w:r>
          </w:p>
        </w:tc>
        <w:tc>
          <w:tcPr>
            <w:tcW w:w="606" w:type="dxa"/>
            <w:tcBorders>
              <w:top w:val="nil"/>
              <w:left w:val="nil"/>
              <w:bottom w:val="single" w:sz="4" w:space="0" w:color="000000"/>
              <w:right w:val="single" w:sz="4" w:space="0" w:color="000000"/>
            </w:tcBorders>
            <w:shd w:val="clear" w:color="auto" w:fill="auto"/>
            <w:noWrap/>
            <w:hideMark/>
          </w:tcPr>
          <w:p w14:paraId="1CF8446E"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B65F292"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117B73D"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5DD5DB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86175C0" w14:textId="77777777" w:rsidR="00BB6B8C" w:rsidRPr="00892C9C" w:rsidRDefault="00BB6B8C" w:rsidP="0057298C">
            <w:pPr>
              <w:jc w:val="right"/>
              <w:outlineLvl w:val="4"/>
              <w:rPr>
                <w:color w:val="000000"/>
              </w:rPr>
            </w:pPr>
            <w:r w:rsidRPr="00892C9C">
              <w:rPr>
                <w:color w:val="000000"/>
              </w:rPr>
              <w:t>23 900,00</w:t>
            </w:r>
          </w:p>
        </w:tc>
      </w:tr>
      <w:tr w:rsidR="00BB6B8C" w:rsidRPr="00892C9C" w14:paraId="6952749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4868ECC"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0920DD63" w14:textId="77777777" w:rsidR="00BB6B8C" w:rsidRPr="00892C9C" w:rsidRDefault="00BB6B8C" w:rsidP="0057298C">
            <w:pPr>
              <w:jc w:val="center"/>
              <w:outlineLvl w:val="5"/>
              <w:rPr>
                <w:color w:val="000000"/>
              </w:rPr>
            </w:pPr>
            <w:r w:rsidRPr="00892C9C">
              <w:rPr>
                <w:color w:val="000000"/>
              </w:rPr>
              <w:t>9990051200</w:t>
            </w:r>
          </w:p>
        </w:tc>
        <w:tc>
          <w:tcPr>
            <w:tcW w:w="606" w:type="dxa"/>
            <w:tcBorders>
              <w:top w:val="nil"/>
              <w:left w:val="nil"/>
              <w:bottom w:val="single" w:sz="4" w:space="0" w:color="000000"/>
              <w:right w:val="single" w:sz="4" w:space="0" w:color="000000"/>
            </w:tcBorders>
            <w:shd w:val="clear" w:color="auto" w:fill="auto"/>
            <w:noWrap/>
            <w:hideMark/>
          </w:tcPr>
          <w:p w14:paraId="4CD9D80F"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C42A106"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3283A66"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9551F04"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193ACA2" w14:textId="77777777" w:rsidR="00BB6B8C" w:rsidRPr="00892C9C" w:rsidRDefault="00BB6B8C" w:rsidP="0057298C">
            <w:pPr>
              <w:jc w:val="right"/>
              <w:outlineLvl w:val="5"/>
              <w:rPr>
                <w:color w:val="000000"/>
              </w:rPr>
            </w:pPr>
            <w:r w:rsidRPr="00892C9C">
              <w:rPr>
                <w:color w:val="000000"/>
              </w:rPr>
              <w:t>23 900,00</w:t>
            </w:r>
          </w:p>
        </w:tc>
      </w:tr>
      <w:tr w:rsidR="00BB6B8C" w:rsidRPr="00892C9C" w14:paraId="67869179"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B50292A" w14:textId="77777777" w:rsidR="00BB6B8C" w:rsidRPr="00892C9C" w:rsidRDefault="00BB6B8C" w:rsidP="0057298C">
            <w:pPr>
              <w:outlineLvl w:val="6"/>
              <w:rPr>
                <w:color w:val="000000"/>
              </w:rPr>
            </w:pPr>
            <w:r w:rsidRPr="00892C9C">
              <w:rPr>
                <w:color w:val="000000"/>
              </w:rPr>
              <w:t xml:space="preserve"> Судебная система</w:t>
            </w:r>
          </w:p>
        </w:tc>
        <w:tc>
          <w:tcPr>
            <w:tcW w:w="1543" w:type="dxa"/>
            <w:tcBorders>
              <w:top w:val="nil"/>
              <w:left w:val="nil"/>
              <w:bottom w:val="single" w:sz="4" w:space="0" w:color="000000"/>
              <w:right w:val="single" w:sz="4" w:space="0" w:color="000000"/>
            </w:tcBorders>
            <w:shd w:val="clear" w:color="auto" w:fill="auto"/>
            <w:noWrap/>
            <w:hideMark/>
          </w:tcPr>
          <w:p w14:paraId="6D47F557" w14:textId="77777777" w:rsidR="00BB6B8C" w:rsidRPr="00892C9C" w:rsidRDefault="00BB6B8C" w:rsidP="0057298C">
            <w:pPr>
              <w:jc w:val="center"/>
              <w:outlineLvl w:val="6"/>
              <w:rPr>
                <w:color w:val="000000"/>
              </w:rPr>
            </w:pPr>
            <w:r w:rsidRPr="00892C9C">
              <w:rPr>
                <w:color w:val="000000"/>
              </w:rPr>
              <w:t>9990051200</w:t>
            </w:r>
          </w:p>
        </w:tc>
        <w:tc>
          <w:tcPr>
            <w:tcW w:w="606" w:type="dxa"/>
            <w:tcBorders>
              <w:top w:val="nil"/>
              <w:left w:val="nil"/>
              <w:bottom w:val="single" w:sz="4" w:space="0" w:color="000000"/>
              <w:right w:val="single" w:sz="4" w:space="0" w:color="000000"/>
            </w:tcBorders>
            <w:shd w:val="clear" w:color="auto" w:fill="auto"/>
            <w:noWrap/>
            <w:hideMark/>
          </w:tcPr>
          <w:p w14:paraId="7C9BF693"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64F5BDE"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D840DDF"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E14DCA8" w14:textId="77777777" w:rsidR="00BB6B8C" w:rsidRPr="00892C9C" w:rsidRDefault="00BB6B8C" w:rsidP="0057298C">
            <w:pPr>
              <w:jc w:val="center"/>
              <w:outlineLvl w:val="6"/>
              <w:rPr>
                <w:color w:val="000000"/>
              </w:rPr>
            </w:pPr>
            <w:r w:rsidRPr="00892C9C">
              <w:rPr>
                <w:color w:val="000000"/>
              </w:rPr>
              <w:t>05</w:t>
            </w:r>
          </w:p>
        </w:tc>
        <w:tc>
          <w:tcPr>
            <w:tcW w:w="1757" w:type="dxa"/>
            <w:tcBorders>
              <w:top w:val="nil"/>
              <w:left w:val="nil"/>
              <w:bottom w:val="single" w:sz="4" w:space="0" w:color="000000"/>
              <w:right w:val="single" w:sz="4" w:space="0" w:color="000000"/>
            </w:tcBorders>
            <w:shd w:val="clear" w:color="auto" w:fill="auto"/>
            <w:noWrap/>
            <w:hideMark/>
          </w:tcPr>
          <w:p w14:paraId="4161FF29" w14:textId="77777777" w:rsidR="00BB6B8C" w:rsidRPr="00892C9C" w:rsidRDefault="00BB6B8C" w:rsidP="0057298C">
            <w:pPr>
              <w:jc w:val="right"/>
              <w:outlineLvl w:val="6"/>
              <w:rPr>
                <w:color w:val="000000"/>
              </w:rPr>
            </w:pPr>
            <w:r w:rsidRPr="00892C9C">
              <w:rPr>
                <w:color w:val="000000"/>
              </w:rPr>
              <w:t>23 900,00</w:t>
            </w:r>
          </w:p>
        </w:tc>
      </w:tr>
      <w:tr w:rsidR="00BB6B8C" w:rsidRPr="00892C9C" w14:paraId="79CA5187" w14:textId="77777777" w:rsidTr="009C2EE0">
        <w:trPr>
          <w:trHeight w:val="954"/>
        </w:trPr>
        <w:tc>
          <w:tcPr>
            <w:tcW w:w="3970" w:type="dxa"/>
            <w:tcBorders>
              <w:top w:val="nil"/>
              <w:left w:val="single" w:sz="4" w:space="0" w:color="000000"/>
              <w:bottom w:val="single" w:sz="4" w:space="0" w:color="000000"/>
              <w:right w:val="single" w:sz="4" w:space="0" w:color="000000"/>
            </w:tcBorders>
            <w:shd w:val="clear" w:color="auto" w:fill="auto"/>
            <w:hideMark/>
          </w:tcPr>
          <w:p w14:paraId="3087B709" w14:textId="77777777" w:rsidR="00BB6B8C" w:rsidRPr="00892C9C" w:rsidRDefault="00BB6B8C" w:rsidP="0057298C">
            <w:pPr>
              <w:outlineLvl w:val="2"/>
              <w:rPr>
                <w:color w:val="000000"/>
              </w:rPr>
            </w:pPr>
            <w:r w:rsidRPr="00892C9C">
              <w:rPr>
                <w:color w:val="000000"/>
              </w:rPr>
              <w:t xml:space="preserve">  Республиканский конкурс "Лучшее территориальное общественное самоуправление в Республике Бурятия"</w:t>
            </w:r>
          </w:p>
        </w:tc>
        <w:tc>
          <w:tcPr>
            <w:tcW w:w="1543" w:type="dxa"/>
            <w:tcBorders>
              <w:top w:val="nil"/>
              <w:left w:val="nil"/>
              <w:bottom w:val="single" w:sz="4" w:space="0" w:color="000000"/>
              <w:right w:val="single" w:sz="4" w:space="0" w:color="000000"/>
            </w:tcBorders>
            <w:shd w:val="clear" w:color="auto" w:fill="auto"/>
            <w:noWrap/>
            <w:hideMark/>
          </w:tcPr>
          <w:p w14:paraId="61859335" w14:textId="77777777" w:rsidR="00BB6B8C" w:rsidRPr="00892C9C" w:rsidRDefault="00BB6B8C" w:rsidP="0057298C">
            <w:pPr>
              <w:jc w:val="center"/>
              <w:outlineLvl w:val="2"/>
              <w:rPr>
                <w:color w:val="000000"/>
              </w:rPr>
            </w:pPr>
            <w:r w:rsidRPr="00892C9C">
              <w:rPr>
                <w:color w:val="000000"/>
              </w:rPr>
              <w:t>9990074030</w:t>
            </w:r>
          </w:p>
        </w:tc>
        <w:tc>
          <w:tcPr>
            <w:tcW w:w="606" w:type="dxa"/>
            <w:tcBorders>
              <w:top w:val="nil"/>
              <w:left w:val="nil"/>
              <w:bottom w:val="single" w:sz="4" w:space="0" w:color="000000"/>
              <w:right w:val="single" w:sz="4" w:space="0" w:color="000000"/>
            </w:tcBorders>
            <w:shd w:val="clear" w:color="auto" w:fill="auto"/>
            <w:noWrap/>
            <w:hideMark/>
          </w:tcPr>
          <w:p w14:paraId="5C6D4845"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77A6E1C"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EDF095A"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D76B217"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D9AE184" w14:textId="77777777" w:rsidR="00BB6B8C" w:rsidRPr="00892C9C" w:rsidRDefault="00BB6B8C" w:rsidP="0057298C">
            <w:pPr>
              <w:jc w:val="right"/>
              <w:outlineLvl w:val="2"/>
              <w:rPr>
                <w:color w:val="000000"/>
              </w:rPr>
            </w:pPr>
            <w:r w:rsidRPr="00892C9C">
              <w:rPr>
                <w:color w:val="000000"/>
              </w:rPr>
              <w:t>955 000,00</w:t>
            </w:r>
          </w:p>
        </w:tc>
      </w:tr>
      <w:tr w:rsidR="00BB6B8C" w:rsidRPr="00892C9C" w14:paraId="72B8880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1A69A4F" w14:textId="77777777" w:rsidR="00BB6B8C" w:rsidRPr="00892C9C" w:rsidRDefault="00BB6B8C" w:rsidP="0057298C">
            <w:pPr>
              <w:outlineLvl w:val="3"/>
              <w:rPr>
                <w:color w:val="000000"/>
              </w:rPr>
            </w:pPr>
            <w:r w:rsidRPr="00892C9C">
              <w:rPr>
                <w:color w:val="000000"/>
              </w:rPr>
              <w:t xml:space="preserve"> Премии и гранты</w:t>
            </w:r>
          </w:p>
        </w:tc>
        <w:tc>
          <w:tcPr>
            <w:tcW w:w="1543" w:type="dxa"/>
            <w:tcBorders>
              <w:top w:val="nil"/>
              <w:left w:val="nil"/>
              <w:bottom w:val="single" w:sz="4" w:space="0" w:color="000000"/>
              <w:right w:val="single" w:sz="4" w:space="0" w:color="000000"/>
            </w:tcBorders>
            <w:shd w:val="clear" w:color="auto" w:fill="auto"/>
            <w:noWrap/>
            <w:hideMark/>
          </w:tcPr>
          <w:p w14:paraId="4F7AA2B0" w14:textId="77777777" w:rsidR="00BB6B8C" w:rsidRPr="00892C9C" w:rsidRDefault="00BB6B8C" w:rsidP="0057298C">
            <w:pPr>
              <w:jc w:val="center"/>
              <w:outlineLvl w:val="3"/>
              <w:rPr>
                <w:color w:val="000000"/>
              </w:rPr>
            </w:pPr>
            <w:r w:rsidRPr="00892C9C">
              <w:rPr>
                <w:color w:val="000000"/>
              </w:rPr>
              <w:t>9990074030</w:t>
            </w:r>
          </w:p>
        </w:tc>
        <w:tc>
          <w:tcPr>
            <w:tcW w:w="606" w:type="dxa"/>
            <w:tcBorders>
              <w:top w:val="nil"/>
              <w:left w:val="nil"/>
              <w:bottom w:val="single" w:sz="4" w:space="0" w:color="000000"/>
              <w:right w:val="single" w:sz="4" w:space="0" w:color="000000"/>
            </w:tcBorders>
            <w:shd w:val="clear" w:color="auto" w:fill="auto"/>
            <w:noWrap/>
            <w:hideMark/>
          </w:tcPr>
          <w:p w14:paraId="2EC0198C" w14:textId="77777777" w:rsidR="00BB6B8C" w:rsidRPr="00892C9C" w:rsidRDefault="00BB6B8C" w:rsidP="0057298C">
            <w:pPr>
              <w:jc w:val="center"/>
              <w:outlineLvl w:val="3"/>
              <w:rPr>
                <w:color w:val="000000"/>
              </w:rPr>
            </w:pPr>
            <w:r w:rsidRPr="00892C9C">
              <w:rPr>
                <w:color w:val="000000"/>
              </w:rPr>
              <w:t>350</w:t>
            </w:r>
          </w:p>
        </w:tc>
        <w:tc>
          <w:tcPr>
            <w:tcW w:w="664" w:type="dxa"/>
            <w:tcBorders>
              <w:top w:val="nil"/>
              <w:left w:val="nil"/>
              <w:bottom w:val="single" w:sz="4" w:space="0" w:color="000000"/>
              <w:right w:val="single" w:sz="4" w:space="0" w:color="000000"/>
            </w:tcBorders>
            <w:shd w:val="clear" w:color="auto" w:fill="auto"/>
            <w:noWrap/>
            <w:hideMark/>
          </w:tcPr>
          <w:p w14:paraId="1AA0E102"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8E4D8B4"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E5A3619"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5DA4C94" w14:textId="77777777" w:rsidR="00BB6B8C" w:rsidRPr="00892C9C" w:rsidRDefault="00BB6B8C" w:rsidP="0057298C">
            <w:pPr>
              <w:jc w:val="right"/>
              <w:outlineLvl w:val="3"/>
              <w:rPr>
                <w:color w:val="000000"/>
              </w:rPr>
            </w:pPr>
            <w:r w:rsidRPr="00892C9C">
              <w:rPr>
                <w:color w:val="000000"/>
              </w:rPr>
              <w:t>955 000,00</w:t>
            </w:r>
          </w:p>
        </w:tc>
      </w:tr>
      <w:tr w:rsidR="00BB6B8C" w:rsidRPr="00892C9C" w14:paraId="74B69B9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C477293"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C0338F5" w14:textId="77777777" w:rsidR="00BB6B8C" w:rsidRPr="00892C9C" w:rsidRDefault="00BB6B8C" w:rsidP="0057298C">
            <w:pPr>
              <w:jc w:val="center"/>
              <w:outlineLvl w:val="4"/>
              <w:rPr>
                <w:color w:val="000000"/>
              </w:rPr>
            </w:pPr>
            <w:r w:rsidRPr="00892C9C">
              <w:rPr>
                <w:color w:val="000000"/>
              </w:rPr>
              <w:t>9990074030</w:t>
            </w:r>
          </w:p>
        </w:tc>
        <w:tc>
          <w:tcPr>
            <w:tcW w:w="606" w:type="dxa"/>
            <w:tcBorders>
              <w:top w:val="nil"/>
              <w:left w:val="nil"/>
              <w:bottom w:val="single" w:sz="4" w:space="0" w:color="000000"/>
              <w:right w:val="single" w:sz="4" w:space="0" w:color="000000"/>
            </w:tcBorders>
            <w:shd w:val="clear" w:color="auto" w:fill="auto"/>
            <w:noWrap/>
            <w:hideMark/>
          </w:tcPr>
          <w:p w14:paraId="32ACFAC0" w14:textId="77777777" w:rsidR="00BB6B8C" w:rsidRPr="00892C9C" w:rsidRDefault="00BB6B8C" w:rsidP="0057298C">
            <w:pPr>
              <w:jc w:val="center"/>
              <w:outlineLvl w:val="4"/>
              <w:rPr>
                <w:color w:val="000000"/>
              </w:rPr>
            </w:pPr>
            <w:r w:rsidRPr="00892C9C">
              <w:rPr>
                <w:color w:val="000000"/>
              </w:rPr>
              <w:t>350</w:t>
            </w:r>
          </w:p>
        </w:tc>
        <w:tc>
          <w:tcPr>
            <w:tcW w:w="664" w:type="dxa"/>
            <w:tcBorders>
              <w:top w:val="nil"/>
              <w:left w:val="nil"/>
              <w:bottom w:val="single" w:sz="4" w:space="0" w:color="000000"/>
              <w:right w:val="single" w:sz="4" w:space="0" w:color="000000"/>
            </w:tcBorders>
            <w:shd w:val="clear" w:color="auto" w:fill="auto"/>
            <w:noWrap/>
            <w:hideMark/>
          </w:tcPr>
          <w:p w14:paraId="311C793C"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C63B256"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7BD6849"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856603C" w14:textId="77777777" w:rsidR="00BB6B8C" w:rsidRPr="00892C9C" w:rsidRDefault="00BB6B8C" w:rsidP="0057298C">
            <w:pPr>
              <w:jc w:val="right"/>
              <w:outlineLvl w:val="4"/>
              <w:rPr>
                <w:color w:val="000000"/>
              </w:rPr>
            </w:pPr>
            <w:r w:rsidRPr="00892C9C">
              <w:rPr>
                <w:color w:val="000000"/>
              </w:rPr>
              <w:t>955 000,00</w:t>
            </w:r>
          </w:p>
        </w:tc>
      </w:tr>
      <w:tr w:rsidR="00BB6B8C" w:rsidRPr="00892C9C" w14:paraId="0A1AC04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C7CAA42"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59C5FBE" w14:textId="77777777" w:rsidR="00BB6B8C" w:rsidRPr="00892C9C" w:rsidRDefault="00BB6B8C" w:rsidP="0057298C">
            <w:pPr>
              <w:jc w:val="center"/>
              <w:outlineLvl w:val="5"/>
              <w:rPr>
                <w:color w:val="000000"/>
              </w:rPr>
            </w:pPr>
            <w:r w:rsidRPr="00892C9C">
              <w:rPr>
                <w:color w:val="000000"/>
              </w:rPr>
              <w:t>9990074030</w:t>
            </w:r>
          </w:p>
        </w:tc>
        <w:tc>
          <w:tcPr>
            <w:tcW w:w="606" w:type="dxa"/>
            <w:tcBorders>
              <w:top w:val="nil"/>
              <w:left w:val="nil"/>
              <w:bottom w:val="single" w:sz="4" w:space="0" w:color="000000"/>
              <w:right w:val="single" w:sz="4" w:space="0" w:color="000000"/>
            </w:tcBorders>
            <w:shd w:val="clear" w:color="auto" w:fill="auto"/>
            <w:noWrap/>
            <w:hideMark/>
          </w:tcPr>
          <w:p w14:paraId="0B11FDF4" w14:textId="77777777" w:rsidR="00BB6B8C" w:rsidRPr="00892C9C" w:rsidRDefault="00BB6B8C" w:rsidP="0057298C">
            <w:pPr>
              <w:jc w:val="center"/>
              <w:outlineLvl w:val="5"/>
              <w:rPr>
                <w:color w:val="000000"/>
              </w:rPr>
            </w:pPr>
            <w:r w:rsidRPr="00892C9C">
              <w:rPr>
                <w:color w:val="000000"/>
              </w:rPr>
              <w:t>350</w:t>
            </w:r>
          </w:p>
        </w:tc>
        <w:tc>
          <w:tcPr>
            <w:tcW w:w="664" w:type="dxa"/>
            <w:tcBorders>
              <w:top w:val="nil"/>
              <w:left w:val="nil"/>
              <w:bottom w:val="single" w:sz="4" w:space="0" w:color="000000"/>
              <w:right w:val="single" w:sz="4" w:space="0" w:color="000000"/>
            </w:tcBorders>
            <w:shd w:val="clear" w:color="auto" w:fill="auto"/>
            <w:noWrap/>
            <w:hideMark/>
          </w:tcPr>
          <w:p w14:paraId="4C482BEB"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7C9ABA5"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ECA812D"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9CA89F2" w14:textId="77777777" w:rsidR="00BB6B8C" w:rsidRPr="00892C9C" w:rsidRDefault="00BB6B8C" w:rsidP="0057298C">
            <w:pPr>
              <w:jc w:val="right"/>
              <w:outlineLvl w:val="5"/>
              <w:rPr>
                <w:color w:val="000000"/>
              </w:rPr>
            </w:pPr>
            <w:r w:rsidRPr="00892C9C">
              <w:rPr>
                <w:color w:val="000000"/>
              </w:rPr>
              <w:t>955 000,00</w:t>
            </w:r>
          </w:p>
        </w:tc>
      </w:tr>
      <w:tr w:rsidR="00BB6B8C" w:rsidRPr="00892C9C" w14:paraId="65752CB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F4F9346" w14:textId="77777777" w:rsidR="00BB6B8C" w:rsidRPr="00892C9C" w:rsidRDefault="00BB6B8C" w:rsidP="0057298C">
            <w:pPr>
              <w:outlineLvl w:val="6"/>
              <w:rPr>
                <w:color w:val="000000"/>
              </w:rPr>
            </w:pPr>
            <w:r w:rsidRPr="00892C9C">
              <w:rPr>
                <w:color w:val="000000"/>
              </w:rPr>
              <w:lastRenderedPageBreak/>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AD1CDB4" w14:textId="77777777" w:rsidR="00BB6B8C" w:rsidRPr="00892C9C" w:rsidRDefault="00BB6B8C" w:rsidP="0057298C">
            <w:pPr>
              <w:jc w:val="center"/>
              <w:outlineLvl w:val="6"/>
              <w:rPr>
                <w:color w:val="000000"/>
              </w:rPr>
            </w:pPr>
            <w:r w:rsidRPr="00892C9C">
              <w:rPr>
                <w:color w:val="000000"/>
              </w:rPr>
              <w:t>9990074030</w:t>
            </w:r>
          </w:p>
        </w:tc>
        <w:tc>
          <w:tcPr>
            <w:tcW w:w="606" w:type="dxa"/>
            <w:tcBorders>
              <w:top w:val="nil"/>
              <w:left w:val="nil"/>
              <w:bottom w:val="single" w:sz="4" w:space="0" w:color="000000"/>
              <w:right w:val="single" w:sz="4" w:space="0" w:color="000000"/>
            </w:tcBorders>
            <w:shd w:val="clear" w:color="auto" w:fill="auto"/>
            <w:noWrap/>
            <w:hideMark/>
          </w:tcPr>
          <w:p w14:paraId="0DCD541A" w14:textId="77777777" w:rsidR="00BB6B8C" w:rsidRPr="00892C9C" w:rsidRDefault="00BB6B8C" w:rsidP="0057298C">
            <w:pPr>
              <w:jc w:val="center"/>
              <w:outlineLvl w:val="6"/>
              <w:rPr>
                <w:color w:val="000000"/>
              </w:rPr>
            </w:pPr>
            <w:r w:rsidRPr="00892C9C">
              <w:rPr>
                <w:color w:val="000000"/>
              </w:rPr>
              <w:t>350</w:t>
            </w:r>
          </w:p>
        </w:tc>
        <w:tc>
          <w:tcPr>
            <w:tcW w:w="664" w:type="dxa"/>
            <w:tcBorders>
              <w:top w:val="nil"/>
              <w:left w:val="nil"/>
              <w:bottom w:val="single" w:sz="4" w:space="0" w:color="000000"/>
              <w:right w:val="single" w:sz="4" w:space="0" w:color="000000"/>
            </w:tcBorders>
            <w:shd w:val="clear" w:color="auto" w:fill="auto"/>
            <w:noWrap/>
            <w:hideMark/>
          </w:tcPr>
          <w:p w14:paraId="19201787"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F3364B7"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1ABB60A"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63739DAF" w14:textId="77777777" w:rsidR="00BB6B8C" w:rsidRPr="00892C9C" w:rsidRDefault="00BB6B8C" w:rsidP="0057298C">
            <w:pPr>
              <w:jc w:val="right"/>
              <w:outlineLvl w:val="6"/>
              <w:rPr>
                <w:color w:val="000000"/>
              </w:rPr>
            </w:pPr>
            <w:r w:rsidRPr="00892C9C">
              <w:rPr>
                <w:color w:val="000000"/>
              </w:rPr>
              <w:t>955 000,00</w:t>
            </w:r>
          </w:p>
        </w:tc>
      </w:tr>
      <w:tr w:rsidR="00BB6B8C" w:rsidRPr="00892C9C" w14:paraId="4111BF73" w14:textId="77777777" w:rsidTr="009C2EE0">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14:paraId="5B4283FC" w14:textId="77777777" w:rsidR="00BB6B8C" w:rsidRPr="00892C9C" w:rsidRDefault="00BB6B8C" w:rsidP="0057298C">
            <w:pPr>
              <w:outlineLvl w:val="2"/>
              <w:rPr>
                <w:color w:val="000000"/>
              </w:rPr>
            </w:pPr>
            <w:r w:rsidRPr="00892C9C">
              <w:rPr>
                <w:color w:val="000000"/>
              </w:rPr>
              <w:t xml:space="preserve">  Оказание платных </w:t>
            </w:r>
            <w:proofErr w:type="gramStart"/>
            <w:r w:rsidRPr="00892C9C">
              <w:rPr>
                <w:color w:val="000000"/>
              </w:rPr>
              <w:t>услуг  муниципальными</w:t>
            </w:r>
            <w:proofErr w:type="gramEnd"/>
            <w:r w:rsidRPr="00892C9C">
              <w:rPr>
                <w:color w:val="000000"/>
              </w:rPr>
              <w:t xml:space="preserve"> казенными учреждениями</w:t>
            </w:r>
          </w:p>
        </w:tc>
        <w:tc>
          <w:tcPr>
            <w:tcW w:w="1543" w:type="dxa"/>
            <w:tcBorders>
              <w:top w:val="nil"/>
              <w:left w:val="nil"/>
              <w:bottom w:val="single" w:sz="4" w:space="0" w:color="000000"/>
              <w:right w:val="single" w:sz="4" w:space="0" w:color="000000"/>
            </w:tcBorders>
            <w:shd w:val="clear" w:color="auto" w:fill="auto"/>
            <w:noWrap/>
            <w:hideMark/>
          </w:tcPr>
          <w:p w14:paraId="21CE4A44" w14:textId="77777777" w:rsidR="00BB6B8C" w:rsidRPr="00892C9C" w:rsidRDefault="00BB6B8C" w:rsidP="0057298C">
            <w:pPr>
              <w:jc w:val="center"/>
              <w:outlineLvl w:val="2"/>
              <w:rPr>
                <w:color w:val="000000"/>
              </w:rPr>
            </w:pPr>
            <w:r w:rsidRPr="00892C9C">
              <w:rPr>
                <w:color w:val="000000"/>
              </w:rPr>
              <w:t>9990080700</w:t>
            </w:r>
          </w:p>
        </w:tc>
        <w:tc>
          <w:tcPr>
            <w:tcW w:w="606" w:type="dxa"/>
            <w:tcBorders>
              <w:top w:val="nil"/>
              <w:left w:val="nil"/>
              <w:bottom w:val="single" w:sz="4" w:space="0" w:color="000000"/>
              <w:right w:val="single" w:sz="4" w:space="0" w:color="000000"/>
            </w:tcBorders>
            <w:shd w:val="clear" w:color="auto" w:fill="auto"/>
            <w:noWrap/>
            <w:hideMark/>
          </w:tcPr>
          <w:p w14:paraId="0203E5E1"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6A968DAD"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CC614BF"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616A746"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E1BF1A2" w14:textId="77777777" w:rsidR="00BB6B8C" w:rsidRPr="00892C9C" w:rsidRDefault="00BB6B8C" w:rsidP="0057298C">
            <w:pPr>
              <w:jc w:val="right"/>
              <w:outlineLvl w:val="2"/>
              <w:rPr>
                <w:color w:val="000000"/>
              </w:rPr>
            </w:pPr>
            <w:r w:rsidRPr="00892C9C">
              <w:rPr>
                <w:color w:val="000000"/>
              </w:rPr>
              <w:t>2 438 607,37</w:t>
            </w:r>
          </w:p>
        </w:tc>
      </w:tr>
      <w:tr w:rsidR="00BB6B8C" w:rsidRPr="00892C9C" w14:paraId="244016D4"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0EA7252"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1D30A1F0" w14:textId="77777777" w:rsidR="00BB6B8C" w:rsidRPr="00892C9C" w:rsidRDefault="00BB6B8C" w:rsidP="0057298C">
            <w:pPr>
              <w:jc w:val="center"/>
              <w:outlineLvl w:val="3"/>
              <w:rPr>
                <w:color w:val="000000"/>
              </w:rPr>
            </w:pPr>
            <w:r w:rsidRPr="00892C9C">
              <w:rPr>
                <w:color w:val="000000"/>
              </w:rPr>
              <w:t>9990080700</w:t>
            </w:r>
          </w:p>
        </w:tc>
        <w:tc>
          <w:tcPr>
            <w:tcW w:w="606" w:type="dxa"/>
            <w:tcBorders>
              <w:top w:val="nil"/>
              <w:left w:val="nil"/>
              <w:bottom w:val="single" w:sz="4" w:space="0" w:color="000000"/>
              <w:right w:val="single" w:sz="4" w:space="0" w:color="000000"/>
            </w:tcBorders>
            <w:shd w:val="clear" w:color="auto" w:fill="auto"/>
            <w:noWrap/>
            <w:hideMark/>
          </w:tcPr>
          <w:p w14:paraId="6DC1281C"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262CB5A8"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C41AEB2"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ED7B32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40022B3" w14:textId="77777777" w:rsidR="00BB6B8C" w:rsidRPr="00892C9C" w:rsidRDefault="00BB6B8C" w:rsidP="0057298C">
            <w:pPr>
              <w:jc w:val="right"/>
              <w:outlineLvl w:val="3"/>
              <w:rPr>
                <w:color w:val="000000"/>
              </w:rPr>
            </w:pPr>
            <w:r w:rsidRPr="00892C9C">
              <w:rPr>
                <w:color w:val="000000"/>
              </w:rPr>
              <w:t>673 610,45</w:t>
            </w:r>
          </w:p>
        </w:tc>
      </w:tr>
      <w:tr w:rsidR="00BB6B8C" w:rsidRPr="00892C9C" w14:paraId="4A9398F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9B888C6"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763F1E4" w14:textId="77777777" w:rsidR="00BB6B8C" w:rsidRPr="00892C9C" w:rsidRDefault="00BB6B8C" w:rsidP="0057298C">
            <w:pPr>
              <w:jc w:val="center"/>
              <w:outlineLvl w:val="4"/>
              <w:rPr>
                <w:color w:val="000000"/>
              </w:rPr>
            </w:pPr>
            <w:r w:rsidRPr="00892C9C">
              <w:rPr>
                <w:color w:val="000000"/>
              </w:rPr>
              <w:t>9990080700</w:t>
            </w:r>
          </w:p>
        </w:tc>
        <w:tc>
          <w:tcPr>
            <w:tcW w:w="606" w:type="dxa"/>
            <w:tcBorders>
              <w:top w:val="nil"/>
              <w:left w:val="nil"/>
              <w:bottom w:val="single" w:sz="4" w:space="0" w:color="000000"/>
              <w:right w:val="single" w:sz="4" w:space="0" w:color="000000"/>
            </w:tcBorders>
            <w:shd w:val="clear" w:color="auto" w:fill="auto"/>
            <w:noWrap/>
            <w:hideMark/>
          </w:tcPr>
          <w:p w14:paraId="60438920"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19F06D8A"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7A7039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D41F4D4"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65A203E" w14:textId="77777777" w:rsidR="00BB6B8C" w:rsidRPr="00892C9C" w:rsidRDefault="00BB6B8C" w:rsidP="0057298C">
            <w:pPr>
              <w:jc w:val="right"/>
              <w:outlineLvl w:val="4"/>
              <w:rPr>
                <w:color w:val="000000"/>
              </w:rPr>
            </w:pPr>
            <w:r w:rsidRPr="00892C9C">
              <w:rPr>
                <w:color w:val="000000"/>
              </w:rPr>
              <w:t>673 610,45</w:t>
            </w:r>
          </w:p>
        </w:tc>
      </w:tr>
      <w:tr w:rsidR="00BB6B8C" w:rsidRPr="00892C9C" w14:paraId="5E2767D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B60A057"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4F3E433" w14:textId="77777777" w:rsidR="00BB6B8C" w:rsidRPr="00892C9C" w:rsidRDefault="00BB6B8C" w:rsidP="0057298C">
            <w:pPr>
              <w:jc w:val="center"/>
              <w:outlineLvl w:val="5"/>
              <w:rPr>
                <w:color w:val="000000"/>
              </w:rPr>
            </w:pPr>
            <w:r w:rsidRPr="00892C9C">
              <w:rPr>
                <w:color w:val="000000"/>
              </w:rPr>
              <w:t>9990080700</w:t>
            </w:r>
          </w:p>
        </w:tc>
        <w:tc>
          <w:tcPr>
            <w:tcW w:w="606" w:type="dxa"/>
            <w:tcBorders>
              <w:top w:val="nil"/>
              <w:left w:val="nil"/>
              <w:bottom w:val="single" w:sz="4" w:space="0" w:color="000000"/>
              <w:right w:val="single" w:sz="4" w:space="0" w:color="000000"/>
            </w:tcBorders>
            <w:shd w:val="clear" w:color="auto" w:fill="auto"/>
            <w:noWrap/>
            <w:hideMark/>
          </w:tcPr>
          <w:p w14:paraId="7B865403"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6B51EEF9"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149B846"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42F2BF9"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0B6C16D" w14:textId="77777777" w:rsidR="00BB6B8C" w:rsidRPr="00892C9C" w:rsidRDefault="00BB6B8C" w:rsidP="0057298C">
            <w:pPr>
              <w:jc w:val="right"/>
              <w:outlineLvl w:val="5"/>
              <w:rPr>
                <w:color w:val="000000"/>
              </w:rPr>
            </w:pPr>
            <w:r w:rsidRPr="00892C9C">
              <w:rPr>
                <w:color w:val="000000"/>
              </w:rPr>
              <w:t>673 610,45</w:t>
            </w:r>
          </w:p>
        </w:tc>
      </w:tr>
      <w:tr w:rsidR="00BB6B8C" w:rsidRPr="00892C9C" w14:paraId="4500E0D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8C84707"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659A4CC" w14:textId="77777777" w:rsidR="00BB6B8C" w:rsidRPr="00892C9C" w:rsidRDefault="00BB6B8C" w:rsidP="0057298C">
            <w:pPr>
              <w:jc w:val="center"/>
              <w:outlineLvl w:val="6"/>
              <w:rPr>
                <w:color w:val="000000"/>
              </w:rPr>
            </w:pPr>
            <w:r w:rsidRPr="00892C9C">
              <w:rPr>
                <w:color w:val="000000"/>
              </w:rPr>
              <w:t>9990080700</w:t>
            </w:r>
          </w:p>
        </w:tc>
        <w:tc>
          <w:tcPr>
            <w:tcW w:w="606" w:type="dxa"/>
            <w:tcBorders>
              <w:top w:val="nil"/>
              <w:left w:val="nil"/>
              <w:bottom w:val="single" w:sz="4" w:space="0" w:color="000000"/>
              <w:right w:val="single" w:sz="4" w:space="0" w:color="000000"/>
            </w:tcBorders>
            <w:shd w:val="clear" w:color="auto" w:fill="auto"/>
            <w:noWrap/>
            <w:hideMark/>
          </w:tcPr>
          <w:p w14:paraId="5813E400"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0E1EAF31"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A33A073"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99F37B7"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2C293C73" w14:textId="77777777" w:rsidR="00BB6B8C" w:rsidRPr="00892C9C" w:rsidRDefault="00BB6B8C" w:rsidP="0057298C">
            <w:pPr>
              <w:jc w:val="right"/>
              <w:outlineLvl w:val="6"/>
              <w:rPr>
                <w:color w:val="000000"/>
              </w:rPr>
            </w:pPr>
            <w:r w:rsidRPr="00892C9C">
              <w:rPr>
                <w:color w:val="000000"/>
              </w:rPr>
              <w:t>673 610,45</w:t>
            </w:r>
          </w:p>
        </w:tc>
      </w:tr>
      <w:tr w:rsidR="00BB6B8C" w:rsidRPr="00892C9C" w14:paraId="3042FEF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DBF7D5D" w14:textId="77777777" w:rsidR="00BB6B8C" w:rsidRPr="00892C9C" w:rsidRDefault="00BB6B8C" w:rsidP="0057298C">
            <w:pPr>
              <w:outlineLvl w:val="3"/>
              <w:rPr>
                <w:color w:val="000000"/>
              </w:rPr>
            </w:pPr>
            <w:r w:rsidRPr="00892C9C">
              <w:rPr>
                <w:color w:val="000000"/>
              </w:rPr>
              <w:t xml:space="preserve"> Закупка энергетических ресурсов</w:t>
            </w:r>
          </w:p>
        </w:tc>
        <w:tc>
          <w:tcPr>
            <w:tcW w:w="1543" w:type="dxa"/>
            <w:tcBorders>
              <w:top w:val="nil"/>
              <w:left w:val="nil"/>
              <w:bottom w:val="single" w:sz="4" w:space="0" w:color="000000"/>
              <w:right w:val="single" w:sz="4" w:space="0" w:color="000000"/>
            </w:tcBorders>
            <w:shd w:val="clear" w:color="auto" w:fill="auto"/>
            <w:noWrap/>
            <w:hideMark/>
          </w:tcPr>
          <w:p w14:paraId="46393506" w14:textId="77777777" w:rsidR="00BB6B8C" w:rsidRPr="00892C9C" w:rsidRDefault="00BB6B8C" w:rsidP="0057298C">
            <w:pPr>
              <w:jc w:val="center"/>
              <w:outlineLvl w:val="3"/>
              <w:rPr>
                <w:color w:val="000000"/>
              </w:rPr>
            </w:pPr>
            <w:r w:rsidRPr="00892C9C">
              <w:rPr>
                <w:color w:val="000000"/>
              </w:rPr>
              <w:t>9990080700</w:t>
            </w:r>
          </w:p>
        </w:tc>
        <w:tc>
          <w:tcPr>
            <w:tcW w:w="606" w:type="dxa"/>
            <w:tcBorders>
              <w:top w:val="nil"/>
              <w:left w:val="nil"/>
              <w:bottom w:val="single" w:sz="4" w:space="0" w:color="000000"/>
              <w:right w:val="single" w:sz="4" w:space="0" w:color="000000"/>
            </w:tcBorders>
            <w:shd w:val="clear" w:color="auto" w:fill="auto"/>
            <w:noWrap/>
            <w:hideMark/>
          </w:tcPr>
          <w:p w14:paraId="1BB3F1A9" w14:textId="77777777" w:rsidR="00BB6B8C" w:rsidRPr="00892C9C" w:rsidRDefault="00BB6B8C" w:rsidP="0057298C">
            <w:pPr>
              <w:jc w:val="center"/>
              <w:outlineLvl w:val="3"/>
              <w:rPr>
                <w:color w:val="000000"/>
              </w:rPr>
            </w:pPr>
            <w:r w:rsidRPr="00892C9C">
              <w:rPr>
                <w:color w:val="000000"/>
              </w:rPr>
              <w:t>247</w:t>
            </w:r>
          </w:p>
        </w:tc>
        <w:tc>
          <w:tcPr>
            <w:tcW w:w="664" w:type="dxa"/>
            <w:tcBorders>
              <w:top w:val="nil"/>
              <w:left w:val="nil"/>
              <w:bottom w:val="single" w:sz="4" w:space="0" w:color="000000"/>
              <w:right w:val="single" w:sz="4" w:space="0" w:color="000000"/>
            </w:tcBorders>
            <w:shd w:val="clear" w:color="auto" w:fill="auto"/>
            <w:noWrap/>
            <w:hideMark/>
          </w:tcPr>
          <w:p w14:paraId="614AA900"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08423F38"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07FEF21"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05B022" w14:textId="77777777" w:rsidR="00BB6B8C" w:rsidRPr="00892C9C" w:rsidRDefault="00BB6B8C" w:rsidP="0057298C">
            <w:pPr>
              <w:jc w:val="right"/>
              <w:outlineLvl w:val="3"/>
              <w:rPr>
                <w:color w:val="000000"/>
              </w:rPr>
            </w:pPr>
            <w:r w:rsidRPr="00892C9C">
              <w:rPr>
                <w:color w:val="000000"/>
              </w:rPr>
              <w:t>1 764 996,92</w:t>
            </w:r>
          </w:p>
        </w:tc>
      </w:tr>
      <w:tr w:rsidR="00BB6B8C" w:rsidRPr="00892C9C" w14:paraId="1F6B7C46"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53C11E4"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C87083B" w14:textId="77777777" w:rsidR="00BB6B8C" w:rsidRPr="00892C9C" w:rsidRDefault="00BB6B8C" w:rsidP="0057298C">
            <w:pPr>
              <w:jc w:val="center"/>
              <w:outlineLvl w:val="4"/>
              <w:rPr>
                <w:color w:val="000000"/>
              </w:rPr>
            </w:pPr>
            <w:r w:rsidRPr="00892C9C">
              <w:rPr>
                <w:color w:val="000000"/>
              </w:rPr>
              <w:t>9990080700</w:t>
            </w:r>
          </w:p>
        </w:tc>
        <w:tc>
          <w:tcPr>
            <w:tcW w:w="606" w:type="dxa"/>
            <w:tcBorders>
              <w:top w:val="nil"/>
              <w:left w:val="nil"/>
              <w:bottom w:val="single" w:sz="4" w:space="0" w:color="000000"/>
              <w:right w:val="single" w:sz="4" w:space="0" w:color="000000"/>
            </w:tcBorders>
            <w:shd w:val="clear" w:color="auto" w:fill="auto"/>
            <w:noWrap/>
            <w:hideMark/>
          </w:tcPr>
          <w:p w14:paraId="2353A650" w14:textId="77777777" w:rsidR="00BB6B8C" w:rsidRPr="00892C9C" w:rsidRDefault="00BB6B8C" w:rsidP="0057298C">
            <w:pPr>
              <w:jc w:val="center"/>
              <w:outlineLvl w:val="4"/>
              <w:rPr>
                <w:color w:val="000000"/>
              </w:rPr>
            </w:pPr>
            <w:r w:rsidRPr="00892C9C">
              <w:rPr>
                <w:color w:val="000000"/>
              </w:rPr>
              <w:t>247</w:t>
            </w:r>
          </w:p>
        </w:tc>
        <w:tc>
          <w:tcPr>
            <w:tcW w:w="664" w:type="dxa"/>
            <w:tcBorders>
              <w:top w:val="nil"/>
              <w:left w:val="nil"/>
              <w:bottom w:val="single" w:sz="4" w:space="0" w:color="000000"/>
              <w:right w:val="single" w:sz="4" w:space="0" w:color="000000"/>
            </w:tcBorders>
            <w:shd w:val="clear" w:color="auto" w:fill="auto"/>
            <w:noWrap/>
            <w:hideMark/>
          </w:tcPr>
          <w:p w14:paraId="5B200D99"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7B68BCF"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11E6D40"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751FD33" w14:textId="77777777" w:rsidR="00BB6B8C" w:rsidRPr="00892C9C" w:rsidRDefault="00BB6B8C" w:rsidP="0057298C">
            <w:pPr>
              <w:jc w:val="right"/>
              <w:outlineLvl w:val="4"/>
              <w:rPr>
                <w:color w:val="000000"/>
              </w:rPr>
            </w:pPr>
            <w:r w:rsidRPr="00892C9C">
              <w:rPr>
                <w:color w:val="000000"/>
              </w:rPr>
              <w:t>1 764 996,92</w:t>
            </w:r>
          </w:p>
        </w:tc>
      </w:tr>
      <w:tr w:rsidR="00BB6B8C" w:rsidRPr="00892C9C" w14:paraId="5F938F5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98B4EE3"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05E42EA" w14:textId="77777777" w:rsidR="00BB6B8C" w:rsidRPr="00892C9C" w:rsidRDefault="00BB6B8C" w:rsidP="0057298C">
            <w:pPr>
              <w:jc w:val="center"/>
              <w:outlineLvl w:val="5"/>
              <w:rPr>
                <w:color w:val="000000"/>
              </w:rPr>
            </w:pPr>
            <w:r w:rsidRPr="00892C9C">
              <w:rPr>
                <w:color w:val="000000"/>
              </w:rPr>
              <w:t>9990080700</w:t>
            </w:r>
          </w:p>
        </w:tc>
        <w:tc>
          <w:tcPr>
            <w:tcW w:w="606" w:type="dxa"/>
            <w:tcBorders>
              <w:top w:val="nil"/>
              <w:left w:val="nil"/>
              <w:bottom w:val="single" w:sz="4" w:space="0" w:color="000000"/>
              <w:right w:val="single" w:sz="4" w:space="0" w:color="000000"/>
            </w:tcBorders>
            <w:shd w:val="clear" w:color="auto" w:fill="auto"/>
            <w:noWrap/>
            <w:hideMark/>
          </w:tcPr>
          <w:p w14:paraId="6B39ECF0" w14:textId="77777777" w:rsidR="00BB6B8C" w:rsidRPr="00892C9C" w:rsidRDefault="00BB6B8C" w:rsidP="0057298C">
            <w:pPr>
              <w:jc w:val="center"/>
              <w:outlineLvl w:val="5"/>
              <w:rPr>
                <w:color w:val="000000"/>
              </w:rPr>
            </w:pPr>
            <w:r w:rsidRPr="00892C9C">
              <w:rPr>
                <w:color w:val="000000"/>
              </w:rPr>
              <w:t>247</w:t>
            </w:r>
          </w:p>
        </w:tc>
        <w:tc>
          <w:tcPr>
            <w:tcW w:w="664" w:type="dxa"/>
            <w:tcBorders>
              <w:top w:val="nil"/>
              <w:left w:val="nil"/>
              <w:bottom w:val="single" w:sz="4" w:space="0" w:color="000000"/>
              <w:right w:val="single" w:sz="4" w:space="0" w:color="000000"/>
            </w:tcBorders>
            <w:shd w:val="clear" w:color="auto" w:fill="auto"/>
            <w:noWrap/>
            <w:hideMark/>
          </w:tcPr>
          <w:p w14:paraId="28439C9D"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4DBFC64"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66E5B80"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2B908CE" w14:textId="77777777" w:rsidR="00BB6B8C" w:rsidRPr="00892C9C" w:rsidRDefault="00BB6B8C" w:rsidP="0057298C">
            <w:pPr>
              <w:jc w:val="right"/>
              <w:outlineLvl w:val="5"/>
              <w:rPr>
                <w:color w:val="000000"/>
              </w:rPr>
            </w:pPr>
            <w:r w:rsidRPr="00892C9C">
              <w:rPr>
                <w:color w:val="000000"/>
              </w:rPr>
              <w:t>1 764 996,92</w:t>
            </w:r>
          </w:p>
        </w:tc>
      </w:tr>
      <w:tr w:rsidR="00BB6B8C" w:rsidRPr="00892C9C" w14:paraId="6CC66DE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AEFDC65"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1EE6E0F7" w14:textId="77777777" w:rsidR="00BB6B8C" w:rsidRPr="00892C9C" w:rsidRDefault="00BB6B8C" w:rsidP="0057298C">
            <w:pPr>
              <w:jc w:val="center"/>
              <w:outlineLvl w:val="6"/>
              <w:rPr>
                <w:color w:val="000000"/>
              </w:rPr>
            </w:pPr>
            <w:r w:rsidRPr="00892C9C">
              <w:rPr>
                <w:color w:val="000000"/>
              </w:rPr>
              <w:t>9990080700</w:t>
            </w:r>
          </w:p>
        </w:tc>
        <w:tc>
          <w:tcPr>
            <w:tcW w:w="606" w:type="dxa"/>
            <w:tcBorders>
              <w:top w:val="nil"/>
              <w:left w:val="nil"/>
              <w:bottom w:val="single" w:sz="4" w:space="0" w:color="000000"/>
              <w:right w:val="single" w:sz="4" w:space="0" w:color="000000"/>
            </w:tcBorders>
            <w:shd w:val="clear" w:color="auto" w:fill="auto"/>
            <w:noWrap/>
            <w:hideMark/>
          </w:tcPr>
          <w:p w14:paraId="1A512825" w14:textId="77777777" w:rsidR="00BB6B8C" w:rsidRPr="00892C9C" w:rsidRDefault="00BB6B8C" w:rsidP="0057298C">
            <w:pPr>
              <w:jc w:val="center"/>
              <w:outlineLvl w:val="6"/>
              <w:rPr>
                <w:color w:val="000000"/>
              </w:rPr>
            </w:pPr>
            <w:r w:rsidRPr="00892C9C">
              <w:rPr>
                <w:color w:val="000000"/>
              </w:rPr>
              <w:t>247</w:t>
            </w:r>
          </w:p>
        </w:tc>
        <w:tc>
          <w:tcPr>
            <w:tcW w:w="664" w:type="dxa"/>
            <w:tcBorders>
              <w:top w:val="nil"/>
              <w:left w:val="nil"/>
              <w:bottom w:val="single" w:sz="4" w:space="0" w:color="000000"/>
              <w:right w:val="single" w:sz="4" w:space="0" w:color="000000"/>
            </w:tcBorders>
            <w:shd w:val="clear" w:color="auto" w:fill="auto"/>
            <w:noWrap/>
            <w:hideMark/>
          </w:tcPr>
          <w:p w14:paraId="367DC0B3"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15661C8"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9F1E576"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0FFCB55D" w14:textId="77777777" w:rsidR="00BB6B8C" w:rsidRPr="00892C9C" w:rsidRDefault="00BB6B8C" w:rsidP="0057298C">
            <w:pPr>
              <w:jc w:val="right"/>
              <w:outlineLvl w:val="6"/>
              <w:rPr>
                <w:color w:val="000000"/>
              </w:rPr>
            </w:pPr>
            <w:r w:rsidRPr="00892C9C">
              <w:rPr>
                <w:color w:val="000000"/>
              </w:rPr>
              <w:t>1 764 996,92</w:t>
            </w:r>
          </w:p>
        </w:tc>
      </w:tr>
      <w:tr w:rsidR="00BB6B8C" w:rsidRPr="00892C9C" w14:paraId="7597E6A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373FF55" w14:textId="77777777" w:rsidR="00BB6B8C" w:rsidRPr="00892C9C" w:rsidRDefault="00BB6B8C" w:rsidP="0057298C">
            <w:pPr>
              <w:outlineLvl w:val="2"/>
              <w:rPr>
                <w:color w:val="000000"/>
              </w:rPr>
            </w:pPr>
            <w:r w:rsidRPr="00892C9C">
              <w:rPr>
                <w:color w:val="000000"/>
              </w:rPr>
              <w:t xml:space="preserve">  Доплаты к </w:t>
            </w:r>
            <w:proofErr w:type="gramStart"/>
            <w:r w:rsidRPr="00892C9C">
              <w:rPr>
                <w:color w:val="000000"/>
              </w:rPr>
              <w:t>пенсиям  муниципальных</w:t>
            </w:r>
            <w:proofErr w:type="gramEnd"/>
            <w:r w:rsidRPr="00892C9C">
              <w:rPr>
                <w:color w:val="000000"/>
              </w:rPr>
              <w:t xml:space="preserve"> служащих</w:t>
            </w:r>
          </w:p>
        </w:tc>
        <w:tc>
          <w:tcPr>
            <w:tcW w:w="1543" w:type="dxa"/>
            <w:tcBorders>
              <w:top w:val="nil"/>
              <w:left w:val="nil"/>
              <w:bottom w:val="single" w:sz="4" w:space="0" w:color="000000"/>
              <w:right w:val="single" w:sz="4" w:space="0" w:color="000000"/>
            </w:tcBorders>
            <w:shd w:val="clear" w:color="auto" w:fill="auto"/>
            <w:noWrap/>
            <w:hideMark/>
          </w:tcPr>
          <w:p w14:paraId="64171873" w14:textId="77777777" w:rsidR="00BB6B8C" w:rsidRPr="00892C9C" w:rsidRDefault="00BB6B8C" w:rsidP="0057298C">
            <w:pPr>
              <w:jc w:val="center"/>
              <w:outlineLvl w:val="2"/>
              <w:rPr>
                <w:color w:val="000000"/>
              </w:rPr>
            </w:pPr>
            <w:r w:rsidRPr="00892C9C">
              <w:rPr>
                <w:color w:val="000000"/>
              </w:rPr>
              <w:t>9990087100</w:t>
            </w:r>
          </w:p>
        </w:tc>
        <w:tc>
          <w:tcPr>
            <w:tcW w:w="606" w:type="dxa"/>
            <w:tcBorders>
              <w:top w:val="nil"/>
              <w:left w:val="nil"/>
              <w:bottom w:val="single" w:sz="4" w:space="0" w:color="000000"/>
              <w:right w:val="single" w:sz="4" w:space="0" w:color="000000"/>
            </w:tcBorders>
            <w:shd w:val="clear" w:color="auto" w:fill="auto"/>
            <w:noWrap/>
            <w:hideMark/>
          </w:tcPr>
          <w:p w14:paraId="6511D2EF"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77D60EE3"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A06022A"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38DEE16"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6F379E3" w14:textId="77777777" w:rsidR="00BB6B8C" w:rsidRPr="00892C9C" w:rsidRDefault="00BB6B8C" w:rsidP="0057298C">
            <w:pPr>
              <w:jc w:val="right"/>
              <w:outlineLvl w:val="2"/>
              <w:rPr>
                <w:color w:val="000000"/>
              </w:rPr>
            </w:pPr>
            <w:r w:rsidRPr="00892C9C">
              <w:rPr>
                <w:color w:val="000000"/>
              </w:rPr>
              <w:t>5 217 470,00</w:t>
            </w:r>
          </w:p>
        </w:tc>
      </w:tr>
      <w:tr w:rsidR="00BB6B8C" w:rsidRPr="00892C9C" w14:paraId="38B27D66" w14:textId="77777777" w:rsidTr="009C2EE0">
        <w:trPr>
          <w:trHeight w:val="880"/>
        </w:trPr>
        <w:tc>
          <w:tcPr>
            <w:tcW w:w="3970" w:type="dxa"/>
            <w:tcBorders>
              <w:top w:val="nil"/>
              <w:left w:val="single" w:sz="4" w:space="0" w:color="000000"/>
              <w:bottom w:val="single" w:sz="4" w:space="0" w:color="000000"/>
              <w:right w:val="single" w:sz="4" w:space="0" w:color="000000"/>
            </w:tcBorders>
            <w:shd w:val="clear" w:color="auto" w:fill="auto"/>
            <w:hideMark/>
          </w:tcPr>
          <w:p w14:paraId="5F77C7B7" w14:textId="77777777" w:rsidR="00BB6B8C" w:rsidRPr="00892C9C" w:rsidRDefault="00BB6B8C" w:rsidP="0057298C">
            <w:pPr>
              <w:outlineLvl w:val="3"/>
              <w:rPr>
                <w:color w:val="000000"/>
              </w:rPr>
            </w:pPr>
            <w:r w:rsidRPr="00892C9C">
              <w:rPr>
                <w:color w:val="000000"/>
              </w:rPr>
              <w:t xml:space="preserve"> Пособия, компенсации и иные социальные выплаты гражданам, кроме публичных нормативных обязательств</w:t>
            </w:r>
          </w:p>
        </w:tc>
        <w:tc>
          <w:tcPr>
            <w:tcW w:w="1543" w:type="dxa"/>
            <w:tcBorders>
              <w:top w:val="nil"/>
              <w:left w:val="nil"/>
              <w:bottom w:val="single" w:sz="4" w:space="0" w:color="000000"/>
              <w:right w:val="single" w:sz="4" w:space="0" w:color="000000"/>
            </w:tcBorders>
            <w:shd w:val="clear" w:color="auto" w:fill="auto"/>
            <w:noWrap/>
            <w:hideMark/>
          </w:tcPr>
          <w:p w14:paraId="1135A2DB" w14:textId="77777777" w:rsidR="00BB6B8C" w:rsidRPr="00892C9C" w:rsidRDefault="00BB6B8C" w:rsidP="0057298C">
            <w:pPr>
              <w:jc w:val="center"/>
              <w:outlineLvl w:val="3"/>
              <w:rPr>
                <w:color w:val="000000"/>
              </w:rPr>
            </w:pPr>
            <w:r w:rsidRPr="00892C9C">
              <w:rPr>
                <w:color w:val="000000"/>
              </w:rPr>
              <w:t>9990087100</w:t>
            </w:r>
          </w:p>
        </w:tc>
        <w:tc>
          <w:tcPr>
            <w:tcW w:w="606" w:type="dxa"/>
            <w:tcBorders>
              <w:top w:val="nil"/>
              <w:left w:val="nil"/>
              <w:bottom w:val="single" w:sz="4" w:space="0" w:color="000000"/>
              <w:right w:val="single" w:sz="4" w:space="0" w:color="000000"/>
            </w:tcBorders>
            <w:shd w:val="clear" w:color="auto" w:fill="auto"/>
            <w:noWrap/>
            <w:hideMark/>
          </w:tcPr>
          <w:p w14:paraId="51B56A33" w14:textId="77777777" w:rsidR="00BB6B8C" w:rsidRPr="00892C9C" w:rsidRDefault="00BB6B8C" w:rsidP="0057298C">
            <w:pPr>
              <w:jc w:val="center"/>
              <w:outlineLvl w:val="3"/>
              <w:rPr>
                <w:color w:val="000000"/>
              </w:rPr>
            </w:pPr>
            <w:r w:rsidRPr="00892C9C">
              <w:rPr>
                <w:color w:val="000000"/>
              </w:rPr>
              <w:t>321</w:t>
            </w:r>
          </w:p>
        </w:tc>
        <w:tc>
          <w:tcPr>
            <w:tcW w:w="664" w:type="dxa"/>
            <w:tcBorders>
              <w:top w:val="nil"/>
              <w:left w:val="nil"/>
              <w:bottom w:val="single" w:sz="4" w:space="0" w:color="000000"/>
              <w:right w:val="single" w:sz="4" w:space="0" w:color="000000"/>
            </w:tcBorders>
            <w:shd w:val="clear" w:color="auto" w:fill="auto"/>
            <w:noWrap/>
            <w:hideMark/>
          </w:tcPr>
          <w:p w14:paraId="37B7FAA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81871A7"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CCCCCFD"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7E0DE06" w14:textId="77777777" w:rsidR="00BB6B8C" w:rsidRPr="00892C9C" w:rsidRDefault="00BB6B8C" w:rsidP="0057298C">
            <w:pPr>
              <w:jc w:val="right"/>
              <w:outlineLvl w:val="3"/>
              <w:rPr>
                <w:color w:val="000000"/>
              </w:rPr>
            </w:pPr>
            <w:r w:rsidRPr="00892C9C">
              <w:rPr>
                <w:color w:val="000000"/>
              </w:rPr>
              <w:t>5 217 470,00</w:t>
            </w:r>
          </w:p>
        </w:tc>
      </w:tr>
      <w:tr w:rsidR="00BB6B8C" w:rsidRPr="00892C9C" w14:paraId="626E1DA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2817724"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BC465B0" w14:textId="77777777" w:rsidR="00BB6B8C" w:rsidRPr="00892C9C" w:rsidRDefault="00BB6B8C" w:rsidP="0057298C">
            <w:pPr>
              <w:jc w:val="center"/>
              <w:outlineLvl w:val="4"/>
              <w:rPr>
                <w:color w:val="000000"/>
              </w:rPr>
            </w:pPr>
            <w:r w:rsidRPr="00892C9C">
              <w:rPr>
                <w:color w:val="000000"/>
              </w:rPr>
              <w:t>9990087100</w:t>
            </w:r>
          </w:p>
        </w:tc>
        <w:tc>
          <w:tcPr>
            <w:tcW w:w="606" w:type="dxa"/>
            <w:tcBorders>
              <w:top w:val="nil"/>
              <w:left w:val="nil"/>
              <w:bottom w:val="single" w:sz="4" w:space="0" w:color="000000"/>
              <w:right w:val="single" w:sz="4" w:space="0" w:color="000000"/>
            </w:tcBorders>
            <w:shd w:val="clear" w:color="auto" w:fill="auto"/>
            <w:noWrap/>
            <w:hideMark/>
          </w:tcPr>
          <w:p w14:paraId="287DE0F6" w14:textId="77777777" w:rsidR="00BB6B8C" w:rsidRPr="00892C9C" w:rsidRDefault="00BB6B8C" w:rsidP="0057298C">
            <w:pPr>
              <w:jc w:val="center"/>
              <w:outlineLvl w:val="4"/>
              <w:rPr>
                <w:color w:val="000000"/>
              </w:rPr>
            </w:pPr>
            <w:r w:rsidRPr="00892C9C">
              <w:rPr>
                <w:color w:val="000000"/>
              </w:rPr>
              <w:t>321</w:t>
            </w:r>
          </w:p>
        </w:tc>
        <w:tc>
          <w:tcPr>
            <w:tcW w:w="664" w:type="dxa"/>
            <w:tcBorders>
              <w:top w:val="nil"/>
              <w:left w:val="nil"/>
              <w:bottom w:val="single" w:sz="4" w:space="0" w:color="000000"/>
              <w:right w:val="single" w:sz="4" w:space="0" w:color="000000"/>
            </w:tcBorders>
            <w:shd w:val="clear" w:color="auto" w:fill="auto"/>
            <w:noWrap/>
            <w:hideMark/>
          </w:tcPr>
          <w:p w14:paraId="002C16E9"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6779E72"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6063EEE"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8A8E536" w14:textId="77777777" w:rsidR="00BB6B8C" w:rsidRPr="00892C9C" w:rsidRDefault="00BB6B8C" w:rsidP="0057298C">
            <w:pPr>
              <w:jc w:val="right"/>
              <w:outlineLvl w:val="4"/>
              <w:rPr>
                <w:color w:val="000000"/>
              </w:rPr>
            </w:pPr>
            <w:r w:rsidRPr="00892C9C">
              <w:rPr>
                <w:color w:val="000000"/>
              </w:rPr>
              <w:t>5 217 470,00</w:t>
            </w:r>
          </w:p>
        </w:tc>
      </w:tr>
      <w:tr w:rsidR="00BB6B8C" w:rsidRPr="00892C9C" w14:paraId="50D4B4F2"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3574BC74" w14:textId="77777777" w:rsidR="00BB6B8C" w:rsidRPr="00892C9C" w:rsidRDefault="00BB6B8C" w:rsidP="0057298C">
            <w:pPr>
              <w:outlineLvl w:val="5"/>
              <w:rPr>
                <w:color w:val="000000"/>
              </w:rPr>
            </w:pPr>
            <w:r w:rsidRPr="00892C9C">
              <w:rPr>
                <w:color w:val="000000"/>
              </w:rPr>
              <w:t xml:space="preserve">  СОЦИАЛЬНАЯ ПОЛИТИКА</w:t>
            </w:r>
          </w:p>
        </w:tc>
        <w:tc>
          <w:tcPr>
            <w:tcW w:w="1543" w:type="dxa"/>
            <w:tcBorders>
              <w:top w:val="nil"/>
              <w:left w:val="nil"/>
              <w:bottom w:val="single" w:sz="4" w:space="0" w:color="000000"/>
              <w:right w:val="single" w:sz="4" w:space="0" w:color="000000"/>
            </w:tcBorders>
            <w:shd w:val="clear" w:color="auto" w:fill="auto"/>
            <w:noWrap/>
            <w:hideMark/>
          </w:tcPr>
          <w:p w14:paraId="5A6E82BC" w14:textId="77777777" w:rsidR="00BB6B8C" w:rsidRPr="00892C9C" w:rsidRDefault="00BB6B8C" w:rsidP="0057298C">
            <w:pPr>
              <w:jc w:val="center"/>
              <w:outlineLvl w:val="5"/>
              <w:rPr>
                <w:color w:val="000000"/>
              </w:rPr>
            </w:pPr>
            <w:r w:rsidRPr="00892C9C">
              <w:rPr>
                <w:color w:val="000000"/>
              </w:rPr>
              <w:t>9990087100</w:t>
            </w:r>
          </w:p>
        </w:tc>
        <w:tc>
          <w:tcPr>
            <w:tcW w:w="606" w:type="dxa"/>
            <w:tcBorders>
              <w:top w:val="nil"/>
              <w:left w:val="nil"/>
              <w:bottom w:val="single" w:sz="4" w:space="0" w:color="000000"/>
              <w:right w:val="single" w:sz="4" w:space="0" w:color="000000"/>
            </w:tcBorders>
            <w:shd w:val="clear" w:color="auto" w:fill="auto"/>
            <w:noWrap/>
            <w:hideMark/>
          </w:tcPr>
          <w:p w14:paraId="5C9A42E8" w14:textId="77777777" w:rsidR="00BB6B8C" w:rsidRPr="00892C9C" w:rsidRDefault="00BB6B8C" w:rsidP="0057298C">
            <w:pPr>
              <w:jc w:val="center"/>
              <w:outlineLvl w:val="5"/>
              <w:rPr>
                <w:color w:val="000000"/>
              </w:rPr>
            </w:pPr>
            <w:r w:rsidRPr="00892C9C">
              <w:rPr>
                <w:color w:val="000000"/>
              </w:rPr>
              <w:t>321</w:t>
            </w:r>
          </w:p>
        </w:tc>
        <w:tc>
          <w:tcPr>
            <w:tcW w:w="664" w:type="dxa"/>
            <w:tcBorders>
              <w:top w:val="nil"/>
              <w:left w:val="nil"/>
              <w:bottom w:val="single" w:sz="4" w:space="0" w:color="000000"/>
              <w:right w:val="single" w:sz="4" w:space="0" w:color="000000"/>
            </w:tcBorders>
            <w:shd w:val="clear" w:color="auto" w:fill="auto"/>
            <w:noWrap/>
            <w:hideMark/>
          </w:tcPr>
          <w:p w14:paraId="2505AB9B"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5950D4F" w14:textId="77777777" w:rsidR="00BB6B8C" w:rsidRPr="00892C9C" w:rsidRDefault="00BB6B8C" w:rsidP="0057298C">
            <w:pPr>
              <w:jc w:val="center"/>
              <w:outlineLvl w:val="5"/>
              <w:rPr>
                <w:color w:val="000000"/>
              </w:rPr>
            </w:pPr>
            <w:r w:rsidRPr="00892C9C">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222C6BCA"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D2FE0ED" w14:textId="77777777" w:rsidR="00BB6B8C" w:rsidRPr="00892C9C" w:rsidRDefault="00BB6B8C" w:rsidP="0057298C">
            <w:pPr>
              <w:jc w:val="right"/>
              <w:outlineLvl w:val="5"/>
              <w:rPr>
                <w:color w:val="000000"/>
              </w:rPr>
            </w:pPr>
            <w:r w:rsidRPr="00892C9C">
              <w:rPr>
                <w:color w:val="000000"/>
              </w:rPr>
              <w:t>5 217 470,00</w:t>
            </w:r>
          </w:p>
        </w:tc>
      </w:tr>
      <w:tr w:rsidR="00BB6B8C" w:rsidRPr="00892C9C" w14:paraId="70FD009F"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0B2E8162" w14:textId="77777777" w:rsidR="00BB6B8C" w:rsidRPr="00892C9C" w:rsidRDefault="00BB6B8C" w:rsidP="0057298C">
            <w:pPr>
              <w:outlineLvl w:val="6"/>
              <w:rPr>
                <w:color w:val="000000"/>
              </w:rPr>
            </w:pPr>
            <w:r w:rsidRPr="00892C9C">
              <w:rPr>
                <w:color w:val="000000"/>
              </w:rPr>
              <w:t xml:space="preserve"> Пенсионное обеспечение</w:t>
            </w:r>
          </w:p>
        </w:tc>
        <w:tc>
          <w:tcPr>
            <w:tcW w:w="1543" w:type="dxa"/>
            <w:tcBorders>
              <w:top w:val="nil"/>
              <w:left w:val="nil"/>
              <w:bottom w:val="single" w:sz="4" w:space="0" w:color="000000"/>
              <w:right w:val="single" w:sz="4" w:space="0" w:color="000000"/>
            </w:tcBorders>
            <w:shd w:val="clear" w:color="auto" w:fill="auto"/>
            <w:noWrap/>
            <w:hideMark/>
          </w:tcPr>
          <w:p w14:paraId="12263B6F" w14:textId="77777777" w:rsidR="00BB6B8C" w:rsidRPr="00892C9C" w:rsidRDefault="00BB6B8C" w:rsidP="0057298C">
            <w:pPr>
              <w:jc w:val="center"/>
              <w:outlineLvl w:val="6"/>
              <w:rPr>
                <w:color w:val="000000"/>
              </w:rPr>
            </w:pPr>
            <w:r w:rsidRPr="00892C9C">
              <w:rPr>
                <w:color w:val="000000"/>
              </w:rPr>
              <w:t>9990087100</w:t>
            </w:r>
          </w:p>
        </w:tc>
        <w:tc>
          <w:tcPr>
            <w:tcW w:w="606" w:type="dxa"/>
            <w:tcBorders>
              <w:top w:val="nil"/>
              <w:left w:val="nil"/>
              <w:bottom w:val="single" w:sz="4" w:space="0" w:color="000000"/>
              <w:right w:val="single" w:sz="4" w:space="0" w:color="000000"/>
            </w:tcBorders>
            <w:shd w:val="clear" w:color="auto" w:fill="auto"/>
            <w:noWrap/>
            <w:hideMark/>
          </w:tcPr>
          <w:p w14:paraId="5FC2D8F4" w14:textId="77777777" w:rsidR="00BB6B8C" w:rsidRPr="00892C9C" w:rsidRDefault="00BB6B8C" w:rsidP="0057298C">
            <w:pPr>
              <w:jc w:val="center"/>
              <w:outlineLvl w:val="6"/>
              <w:rPr>
                <w:color w:val="000000"/>
              </w:rPr>
            </w:pPr>
            <w:r w:rsidRPr="00892C9C">
              <w:rPr>
                <w:color w:val="000000"/>
              </w:rPr>
              <w:t>321</w:t>
            </w:r>
          </w:p>
        </w:tc>
        <w:tc>
          <w:tcPr>
            <w:tcW w:w="664" w:type="dxa"/>
            <w:tcBorders>
              <w:top w:val="nil"/>
              <w:left w:val="nil"/>
              <w:bottom w:val="single" w:sz="4" w:space="0" w:color="000000"/>
              <w:right w:val="single" w:sz="4" w:space="0" w:color="000000"/>
            </w:tcBorders>
            <w:shd w:val="clear" w:color="auto" w:fill="auto"/>
            <w:noWrap/>
            <w:hideMark/>
          </w:tcPr>
          <w:p w14:paraId="5109FB5B"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6FCAF6C" w14:textId="77777777" w:rsidR="00BB6B8C" w:rsidRPr="00892C9C" w:rsidRDefault="00BB6B8C" w:rsidP="0057298C">
            <w:pPr>
              <w:jc w:val="center"/>
              <w:outlineLvl w:val="6"/>
              <w:rPr>
                <w:color w:val="000000"/>
              </w:rPr>
            </w:pPr>
            <w:r w:rsidRPr="00892C9C">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26E28226" w14:textId="77777777" w:rsidR="00BB6B8C" w:rsidRPr="00892C9C" w:rsidRDefault="00BB6B8C" w:rsidP="0057298C">
            <w:pPr>
              <w:jc w:val="center"/>
              <w:outlineLvl w:val="6"/>
              <w:rPr>
                <w:color w:val="000000"/>
              </w:rPr>
            </w:pPr>
            <w:r w:rsidRPr="00892C9C">
              <w:rPr>
                <w:color w:val="000000"/>
              </w:rPr>
              <w:t>01</w:t>
            </w:r>
          </w:p>
        </w:tc>
        <w:tc>
          <w:tcPr>
            <w:tcW w:w="1757" w:type="dxa"/>
            <w:tcBorders>
              <w:top w:val="nil"/>
              <w:left w:val="nil"/>
              <w:bottom w:val="single" w:sz="4" w:space="0" w:color="000000"/>
              <w:right w:val="single" w:sz="4" w:space="0" w:color="000000"/>
            </w:tcBorders>
            <w:shd w:val="clear" w:color="auto" w:fill="auto"/>
            <w:noWrap/>
            <w:hideMark/>
          </w:tcPr>
          <w:p w14:paraId="5AA7C352" w14:textId="77777777" w:rsidR="00BB6B8C" w:rsidRPr="00892C9C" w:rsidRDefault="00BB6B8C" w:rsidP="0057298C">
            <w:pPr>
              <w:jc w:val="right"/>
              <w:outlineLvl w:val="6"/>
              <w:rPr>
                <w:color w:val="000000"/>
              </w:rPr>
            </w:pPr>
            <w:r w:rsidRPr="00892C9C">
              <w:rPr>
                <w:color w:val="000000"/>
              </w:rPr>
              <w:t>5 217 470,00</w:t>
            </w:r>
          </w:p>
        </w:tc>
      </w:tr>
      <w:tr w:rsidR="00BB6B8C" w:rsidRPr="00892C9C" w14:paraId="24C68BD1" w14:textId="77777777" w:rsidTr="009C2EE0">
        <w:trPr>
          <w:trHeight w:val="549"/>
        </w:trPr>
        <w:tc>
          <w:tcPr>
            <w:tcW w:w="3970" w:type="dxa"/>
            <w:tcBorders>
              <w:top w:val="nil"/>
              <w:left w:val="single" w:sz="4" w:space="0" w:color="000000"/>
              <w:bottom w:val="single" w:sz="4" w:space="0" w:color="000000"/>
              <w:right w:val="single" w:sz="4" w:space="0" w:color="000000"/>
            </w:tcBorders>
            <w:shd w:val="clear" w:color="auto" w:fill="auto"/>
            <w:hideMark/>
          </w:tcPr>
          <w:p w14:paraId="350DB9D1" w14:textId="77777777" w:rsidR="00BB6B8C" w:rsidRPr="00892C9C" w:rsidRDefault="00BB6B8C" w:rsidP="0057298C">
            <w:pPr>
              <w:outlineLvl w:val="2"/>
              <w:rPr>
                <w:color w:val="000000"/>
              </w:rPr>
            </w:pPr>
            <w:r w:rsidRPr="00892C9C">
              <w:rPr>
                <w:color w:val="000000"/>
              </w:rPr>
              <w:t xml:space="preserve">  Прочие мероприятия, связанные с выполнением обязательств органов местного самоуправления</w:t>
            </w:r>
          </w:p>
        </w:tc>
        <w:tc>
          <w:tcPr>
            <w:tcW w:w="1543" w:type="dxa"/>
            <w:tcBorders>
              <w:top w:val="nil"/>
              <w:left w:val="nil"/>
              <w:bottom w:val="single" w:sz="4" w:space="0" w:color="000000"/>
              <w:right w:val="single" w:sz="4" w:space="0" w:color="000000"/>
            </w:tcBorders>
            <w:shd w:val="clear" w:color="auto" w:fill="auto"/>
            <w:noWrap/>
            <w:hideMark/>
          </w:tcPr>
          <w:p w14:paraId="6A9E49AF" w14:textId="77777777" w:rsidR="00BB6B8C" w:rsidRPr="00892C9C" w:rsidRDefault="00BB6B8C" w:rsidP="0057298C">
            <w:pPr>
              <w:jc w:val="center"/>
              <w:outlineLvl w:val="2"/>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557DB8B5"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5323D470"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2099C0FA"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58D0D10"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F3AFB46" w14:textId="77777777" w:rsidR="00BB6B8C" w:rsidRPr="00892C9C" w:rsidRDefault="00BB6B8C" w:rsidP="0057298C">
            <w:pPr>
              <w:jc w:val="right"/>
              <w:outlineLvl w:val="2"/>
              <w:rPr>
                <w:color w:val="000000"/>
              </w:rPr>
            </w:pPr>
            <w:r w:rsidRPr="00892C9C">
              <w:rPr>
                <w:color w:val="000000"/>
              </w:rPr>
              <w:t>18 653 412,59</w:t>
            </w:r>
          </w:p>
        </w:tc>
      </w:tr>
      <w:tr w:rsidR="00BB6B8C" w:rsidRPr="00892C9C" w14:paraId="2ADE1A33"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6FEE8D2A" w14:textId="77777777" w:rsidR="00BB6B8C" w:rsidRPr="00892C9C" w:rsidRDefault="00BB6B8C" w:rsidP="0057298C">
            <w:pPr>
              <w:outlineLvl w:val="3"/>
              <w:rPr>
                <w:color w:val="000000"/>
              </w:rPr>
            </w:pPr>
            <w:r w:rsidRPr="00892C9C">
              <w:rPr>
                <w:color w:val="000000"/>
              </w:rPr>
              <w:t xml:space="preserve"> Прочая закупка товаров, работ и услуг</w:t>
            </w:r>
          </w:p>
        </w:tc>
        <w:tc>
          <w:tcPr>
            <w:tcW w:w="1543" w:type="dxa"/>
            <w:tcBorders>
              <w:top w:val="nil"/>
              <w:left w:val="nil"/>
              <w:bottom w:val="single" w:sz="4" w:space="0" w:color="000000"/>
              <w:right w:val="single" w:sz="4" w:space="0" w:color="000000"/>
            </w:tcBorders>
            <w:shd w:val="clear" w:color="auto" w:fill="auto"/>
            <w:noWrap/>
            <w:hideMark/>
          </w:tcPr>
          <w:p w14:paraId="2DAA85F6" w14:textId="77777777" w:rsidR="00BB6B8C" w:rsidRPr="00892C9C" w:rsidRDefault="00BB6B8C" w:rsidP="0057298C">
            <w:pPr>
              <w:jc w:val="center"/>
              <w:outlineLvl w:val="3"/>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01E1F208" w14:textId="77777777" w:rsidR="00BB6B8C" w:rsidRPr="00892C9C" w:rsidRDefault="00BB6B8C" w:rsidP="0057298C">
            <w:pPr>
              <w:jc w:val="center"/>
              <w:outlineLvl w:val="3"/>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540ED135"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77CAFDA"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573279E"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DC3C80C" w14:textId="77777777" w:rsidR="00BB6B8C" w:rsidRPr="00892C9C" w:rsidRDefault="00BB6B8C" w:rsidP="0057298C">
            <w:pPr>
              <w:jc w:val="right"/>
              <w:outlineLvl w:val="3"/>
              <w:rPr>
                <w:color w:val="000000"/>
              </w:rPr>
            </w:pPr>
            <w:r w:rsidRPr="00892C9C">
              <w:rPr>
                <w:color w:val="000000"/>
              </w:rPr>
              <w:t>419 993,00</w:t>
            </w:r>
          </w:p>
        </w:tc>
      </w:tr>
      <w:tr w:rsidR="00BB6B8C" w:rsidRPr="00892C9C" w14:paraId="3B3D310E"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259FE5F4"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024589CD" w14:textId="77777777" w:rsidR="00BB6B8C" w:rsidRPr="00892C9C" w:rsidRDefault="00BB6B8C" w:rsidP="0057298C">
            <w:pPr>
              <w:jc w:val="center"/>
              <w:outlineLvl w:val="4"/>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40C42DE0" w14:textId="77777777" w:rsidR="00BB6B8C" w:rsidRPr="00892C9C" w:rsidRDefault="00BB6B8C" w:rsidP="0057298C">
            <w:pPr>
              <w:jc w:val="center"/>
              <w:outlineLvl w:val="4"/>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120D141"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3088428"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8C2A85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EC08863" w14:textId="77777777" w:rsidR="00BB6B8C" w:rsidRPr="00892C9C" w:rsidRDefault="00BB6B8C" w:rsidP="0057298C">
            <w:pPr>
              <w:jc w:val="right"/>
              <w:outlineLvl w:val="4"/>
              <w:rPr>
                <w:color w:val="000000"/>
              </w:rPr>
            </w:pPr>
            <w:r w:rsidRPr="00892C9C">
              <w:rPr>
                <w:color w:val="000000"/>
              </w:rPr>
              <w:t>419 993,00</w:t>
            </w:r>
          </w:p>
        </w:tc>
      </w:tr>
      <w:tr w:rsidR="00BB6B8C" w:rsidRPr="00892C9C" w14:paraId="74BB78BC" w14:textId="77777777" w:rsidTr="009C2EE0">
        <w:trPr>
          <w:trHeight w:val="451"/>
        </w:trPr>
        <w:tc>
          <w:tcPr>
            <w:tcW w:w="3970" w:type="dxa"/>
            <w:tcBorders>
              <w:top w:val="nil"/>
              <w:left w:val="single" w:sz="4" w:space="0" w:color="000000"/>
              <w:bottom w:val="single" w:sz="4" w:space="0" w:color="000000"/>
              <w:right w:val="single" w:sz="4" w:space="0" w:color="000000"/>
            </w:tcBorders>
            <w:shd w:val="clear" w:color="auto" w:fill="auto"/>
            <w:hideMark/>
          </w:tcPr>
          <w:p w14:paraId="358FBFED"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6C2B8C4" w14:textId="77777777" w:rsidR="00BB6B8C" w:rsidRPr="00892C9C" w:rsidRDefault="00BB6B8C" w:rsidP="0057298C">
            <w:pPr>
              <w:jc w:val="center"/>
              <w:outlineLvl w:val="5"/>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573736F4" w14:textId="77777777" w:rsidR="00BB6B8C" w:rsidRPr="00892C9C" w:rsidRDefault="00BB6B8C" w:rsidP="0057298C">
            <w:pPr>
              <w:jc w:val="center"/>
              <w:outlineLvl w:val="5"/>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7C44233A"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D085A2F"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478AF7E"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4F13643" w14:textId="77777777" w:rsidR="00BB6B8C" w:rsidRPr="00892C9C" w:rsidRDefault="00BB6B8C" w:rsidP="0057298C">
            <w:pPr>
              <w:jc w:val="right"/>
              <w:outlineLvl w:val="5"/>
              <w:rPr>
                <w:color w:val="000000"/>
              </w:rPr>
            </w:pPr>
            <w:r w:rsidRPr="00892C9C">
              <w:rPr>
                <w:color w:val="000000"/>
              </w:rPr>
              <w:t>419 993,00</w:t>
            </w:r>
          </w:p>
        </w:tc>
      </w:tr>
      <w:tr w:rsidR="00BB6B8C" w:rsidRPr="00892C9C" w14:paraId="675FA907" w14:textId="77777777" w:rsidTr="009C2EE0">
        <w:trPr>
          <w:trHeight w:val="375"/>
        </w:trPr>
        <w:tc>
          <w:tcPr>
            <w:tcW w:w="3970" w:type="dxa"/>
            <w:tcBorders>
              <w:top w:val="nil"/>
              <w:left w:val="single" w:sz="4" w:space="0" w:color="000000"/>
              <w:bottom w:val="single" w:sz="4" w:space="0" w:color="000000"/>
              <w:right w:val="single" w:sz="4" w:space="0" w:color="000000"/>
            </w:tcBorders>
            <w:shd w:val="clear" w:color="auto" w:fill="auto"/>
            <w:hideMark/>
          </w:tcPr>
          <w:p w14:paraId="5713C0AD"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BD39AC5" w14:textId="77777777" w:rsidR="00BB6B8C" w:rsidRPr="00892C9C" w:rsidRDefault="00BB6B8C" w:rsidP="0057298C">
            <w:pPr>
              <w:jc w:val="center"/>
              <w:outlineLvl w:val="6"/>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6FE53CF3" w14:textId="77777777" w:rsidR="00BB6B8C" w:rsidRPr="00892C9C" w:rsidRDefault="00BB6B8C" w:rsidP="0057298C">
            <w:pPr>
              <w:jc w:val="center"/>
              <w:outlineLvl w:val="6"/>
              <w:rPr>
                <w:color w:val="000000"/>
              </w:rPr>
            </w:pPr>
            <w:r w:rsidRPr="00892C9C">
              <w:rPr>
                <w:color w:val="000000"/>
              </w:rPr>
              <w:t>244</w:t>
            </w:r>
          </w:p>
        </w:tc>
        <w:tc>
          <w:tcPr>
            <w:tcW w:w="664" w:type="dxa"/>
            <w:tcBorders>
              <w:top w:val="nil"/>
              <w:left w:val="nil"/>
              <w:bottom w:val="single" w:sz="4" w:space="0" w:color="000000"/>
              <w:right w:val="single" w:sz="4" w:space="0" w:color="000000"/>
            </w:tcBorders>
            <w:shd w:val="clear" w:color="auto" w:fill="auto"/>
            <w:noWrap/>
            <w:hideMark/>
          </w:tcPr>
          <w:p w14:paraId="486017C2"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97C5375"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19A6B26"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3C0D5AC2" w14:textId="77777777" w:rsidR="00BB6B8C" w:rsidRPr="00892C9C" w:rsidRDefault="00BB6B8C" w:rsidP="0057298C">
            <w:pPr>
              <w:jc w:val="right"/>
              <w:outlineLvl w:val="6"/>
              <w:rPr>
                <w:color w:val="000000"/>
              </w:rPr>
            </w:pPr>
            <w:r w:rsidRPr="00892C9C">
              <w:rPr>
                <w:color w:val="000000"/>
              </w:rPr>
              <w:t>419 993,00</w:t>
            </w:r>
          </w:p>
        </w:tc>
      </w:tr>
      <w:tr w:rsidR="00BB6B8C" w:rsidRPr="00892C9C" w14:paraId="13CF0A76" w14:textId="77777777" w:rsidTr="009C2EE0">
        <w:trPr>
          <w:trHeight w:val="738"/>
        </w:trPr>
        <w:tc>
          <w:tcPr>
            <w:tcW w:w="3970" w:type="dxa"/>
            <w:tcBorders>
              <w:top w:val="nil"/>
              <w:left w:val="single" w:sz="4" w:space="0" w:color="000000"/>
              <w:bottom w:val="single" w:sz="4" w:space="0" w:color="000000"/>
              <w:right w:val="single" w:sz="4" w:space="0" w:color="000000"/>
            </w:tcBorders>
            <w:shd w:val="clear" w:color="auto" w:fill="auto"/>
            <w:hideMark/>
          </w:tcPr>
          <w:p w14:paraId="5BE4689A" w14:textId="77777777" w:rsidR="00BB6B8C" w:rsidRPr="00892C9C" w:rsidRDefault="00BB6B8C" w:rsidP="0057298C">
            <w:pPr>
              <w:outlineLvl w:val="3"/>
              <w:rPr>
                <w:color w:val="000000"/>
              </w:rPr>
            </w:pPr>
            <w:r w:rsidRPr="00892C9C">
              <w:rPr>
                <w:color w:val="000000"/>
              </w:rPr>
              <w:t xml:space="preserve"> Приобретение товаров, работ и услуг в пользу граждан в целях их социального обеспечения</w:t>
            </w:r>
          </w:p>
        </w:tc>
        <w:tc>
          <w:tcPr>
            <w:tcW w:w="1543" w:type="dxa"/>
            <w:tcBorders>
              <w:top w:val="nil"/>
              <w:left w:val="nil"/>
              <w:bottom w:val="single" w:sz="4" w:space="0" w:color="000000"/>
              <w:right w:val="single" w:sz="4" w:space="0" w:color="000000"/>
            </w:tcBorders>
            <w:shd w:val="clear" w:color="auto" w:fill="auto"/>
            <w:noWrap/>
            <w:hideMark/>
          </w:tcPr>
          <w:p w14:paraId="648DCDD6" w14:textId="77777777" w:rsidR="00BB6B8C" w:rsidRPr="00892C9C" w:rsidRDefault="00BB6B8C" w:rsidP="0057298C">
            <w:pPr>
              <w:jc w:val="center"/>
              <w:outlineLvl w:val="3"/>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2F1E682E" w14:textId="77777777" w:rsidR="00BB6B8C" w:rsidRPr="00892C9C" w:rsidRDefault="00BB6B8C" w:rsidP="0057298C">
            <w:pPr>
              <w:jc w:val="center"/>
              <w:outlineLvl w:val="3"/>
              <w:rPr>
                <w:color w:val="000000"/>
              </w:rPr>
            </w:pPr>
            <w:r w:rsidRPr="00892C9C">
              <w:rPr>
                <w:color w:val="000000"/>
              </w:rPr>
              <w:t>323</w:t>
            </w:r>
          </w:p>
        </w:tc>
        <w:tc>
          <w:tcPr>
            <w:tcW w:w="664" w:type="dxa"/>
            <w:tcBorders>
              <w:top w:val="nil"/>
              <w:left w:val="nil"/>
              <w:bottom w:val="single" w:sz="4" w:space="0" w:color="000000"/>
              <w:right w:val="single" w:sz="4" w:space="0" w:color="000000"/>
            </w:tcBorders>
            <w:shd w:val="clear" w:color="auto" w:fill="auto"/>
            <w:noWrap/>
            <w:hideMark/>
          </w:tcPr>
          <w:p w14:paraId="3C8F7398"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652619D"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177A43F"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5E4C10D" w14:textId="77777777" w:rsidR="00BB6B8C" w:rsidRPr="00892C9C" w:rsidRDefault="00BB6B8C" w:rsidP="0057298C">
            <w:pPr>
              <w:jc w:val="right"/>
              <w:outlineLvl w:val="3"/>
              <w:rPr>
                <w:color w:val="000000"/>
              </w:rPr>
            </w:pPr>
            <w:r w:rsidRPr="00892C9C">
              <w:rPr>
                <w:color w:val="000000"/>
              </w:rPr>
              <w:t>1 296 000,00</w:t>
            </w:r>
          </w:p>
        </w:tc>
      </w:tr>
      <w:tr w:rsidR="00BB6B8C" w:rsidRPr="00892C9C" w14:paraId="3EF9927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8D0FDAE" w14:textId="77777777" w:rsidR="00BB6B8C" w:rsidRPr="00892C9C" w:rsidRDefault="00BB6B8C" w:rsidP="0057298C">
            <w:pPr>
              <w:outlineLvl w:val="4"/>
              <w:rPr>
                <w:color w:val="000000"/>
              </w:rPr>
            </w:pPr>
            <w:r w:rsidRPr="00892C9C">
              <w:rPr>
                <w:color w:val="000000"/>
              </w:rPr>
              <w:lastRenderedPageBreak/>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4A0A126" w14:textId="77777777" w:rsidR="00BB6B8C" w:rsidRPr="00892C9C" w:rsidRDefault="00BB6B8C" w:rsidP="0057298C">
            <w:pPr>
              <w:jc w:val="center"/>
              <w:outlineLvl w:val="4"/>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31531DB3" w14:textId="77777777" w:rsidR="00BB6B8C" w:rsidRPr="00892C9C" w:rsidRDefault="00BB6B8C" w:rsidP="0057298C">
            <w:pPr>
              <w:jc w:val="center"/>
              <w:outlineLvl w:val="4"/>
              <w:rPr>
                <w:color w:val="000000"/>
              </w:rPr>
            </w:pPr>
            <w:r w:rsidRPr="00892C9C">
              <w:rPr>
                <w:color w:val="000000"/>
              </w:rPr>
              <w:t>323</w:t>
            </w:r>
          </w:p>
        </w:tc>
        <w:tc>
          <w:tcPr>
            <w:tcW w:w="664" w:type="dxa"/>
            <w:tcBorders>
              <w:top w:val="nil"/>
              <w:left w:val="nil"/>
              <w:bottom w:val="single" w:sz="4" w:space="0" w:color="000000"/>
              <w:right w:val="single" w:sz="4" w:space="0" w:color="000000"/>
            </w:tcBorders>
            <w:shd w:val="clear" w:color="auto" w:fill="auto"/>
            <w:noWrap/>
            <w:hideMark/>
          </w:tcPr>
          <w:p w14:paraId="5CA72F45"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4CD62B4"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265057CD"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3452717" w14:textId="77777777" w:rsidR="00BB6B8C" w:rsidRPr="00892C9C" w:rsidRDefault="00BB6B8C" w:rsidP="0057298C">
            <w:pPr>
              <w:jc w:val="right"/>
              <w:outlineLvl w:val="4"/>
              <w:rPr>
                <w:color w:val="000000"/>
              </w:rPr>
            </w:pPr>
            <w:r w:rsidRPr="00892C9C">
              <w:rPr>
                <w:color w:val="000000"/>
              </w:rPr>
              <w:t>1 296 000,00</w:t>
            </w:r>
          </w:p>
        </w:tc>
      </w:tr>
      <w:tr w:rsidR="00BB6B8C" w:rsidRPr="00892C9C" w14:paraId="7309563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774DBD7"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9227D35" w14:textId="77777777" w:rsidR="00BB6B8C" w:rsidRPr="00892C9C" w:rsidRDefault="00BB6B8C" w:rsidP="0057298C">
            <w:pPr>
              <w:jc w:val="center"/>
              <w:outlineLvl w:val="5"/>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2B2A1347" w14:textId="77777777" w:rsidR="00BB6B8C" w:rsidRPr="00892C9C" w:rsidRDefault="00BB6B8C" w:rsidP="0057298C">
            <w:pPr>
              <w:jc w:val="center"/>
              <w:outlineLvl w:val="5"/>
              <w:rPr>
                <w:color w:val="000000"/>
              </w:rPr>
            </w:pPr>
            <w:r w:rsidRPr="00892C9C">
              <w:rPr>
                <w:color w:val="000000"/>
              </w:rPr>
              <w:t>323</w:t>
            </w:r>
          </w:p>
        </w:tc>
        <w:tc>
          <w:tcPr>
            <w:tcW w:w="664" w:type="dxa"/>
            <w:tcBorders>
              <w:top w:val="nil"/>
              <w:left w:val="nil"/>
              <w:bottom w:val="single" w:sz="4" w:space="0" w:color="000000"/>
              <w:right w:val="single" w:sz="4" w:space="0" w:color="000000"/>
            </w:tcBorders>
            <w:shd w:val="clear" w:color="auto" w:fill="auto"/>
            <w:noWrap/>
            <w:hideMark/>
          </w:tcPr>
          <w:p w14:paraId="0832470A"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BDBFF9C"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1E9C74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08E02AC" w14:textId="77777777" w:rsidR="00BB6B8C" w:rsidRPr="00892C9C" w:rsidRDefault="00BB6B8C" w:rsidP="0057298C">
            <w:pPr>
              <w:jc w:val="right"/>
              <w:outlineLvl w:val="5"/>
              <w:rPr>
                <w:color w:val="000000"/>
              </w:rPr>
            </w:pPr>
            <w:r w:rsidRPr="00892C9C">
              <w:rPr>
                <w:color w:val="000000"/>
              </w:rPr>
              <w:t>1 296 000,00</w:t>
            </w:r>
          </w:p>
        </w:tc>
      </w:tr>
      <w:tr w:rsidR="00BB6B8C" w:rsidRPr="00892C9C" w14:paraId="5E1CFBE5"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83CDAF0"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61A7FF21" w14:textId="77777777" w:rsidR="00BB6B8C" w:rsidRPr="00892C9C" w:rsidRDefault="00BB6B8C" w:rsidP="0057298C">
            <w:pPr>
              <w:jc w:val="center"/>
              <w:outlineLvl w:val="6"/>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04F37BF2" w14:textId="77777777" w:rsidR="00BB6B8C" w:rsidRPr="00892C9C" w:rsidRDefault="00BB6B8C" w:rsidP="0057298C">
            <w:pPr>
              <w:jc w:val="center"/>
              <w:outlineLvl w:val="6"/>
              <w:rPr>
                <w:color w:val="000000"/>
              </w:rPr>
            </w:pPr>
            <w:r w:rsidRPr="00892C9C">
              <w:rPr>
                <w:color w:val="000000"/>
              </w:rPr>
              <w:t>323</w:t>
            </w:r>
          </w:p>
        </w:tc>
        <w:tc>
          <w:tcPr>
            <w:tcW w:w="664" w:type="dxa"/>
            <w:tcBorders>
              <w:top w:val="nil"/>
              <w:left w:val="nil"/>
              <w:bottom w:val="single" w:sz="4" w:space="0" w:color="000000"/>
              <w:right w:val="single" w:sz="4" w:space="0" w:color="000000"/>
            </w:tcBorders>
            <w:shd w:val="clear" w:color="auto" w:fill="auto"/>
            <w:noWrap/>
            <w:hideMark/>
          </w:tcPr>
          <w:p w14:paraId="0BE6960F"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8177832"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76AD93A"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491C4F5A" w14:textId="77777777" w:rsidR="00BB6B8C" w:rsidRPr="00892C9C" w:rsidRDefault="00BB6B8C" w:rsidP="0057298C">
            <w:pPr>
              <w:jc w:val="right"/>
              <w:outlineLvl w:val="6"/>
              <w:rPr>
                <w:color w:val="000000"/>
              </w:rPr>
            </w:pPr>
            <w:r w:rsidRPr="00892C9C">
              <w:rPr>
                <w:color w:val="000000"/>
              </w:rPr>
              <w:t>1 296 000,00</w:t>
            </w:r>
          </w:p>
        </w:tc>
      </w:tr>
      <w:tr w:rsidR="00BB6B8C" w:rsidRPr="00892C9C" w14:paraId="33EEFC61"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8F875FB" w14:textId="77777777" w:rsidR="00BB6B8C" w:rsidRPr="00892C9C" w:rsidRDefault="00BB6B8C" w:rsidP="0057298C">
            <w:pPr>
              <w:outlineLvl w:val="3"/>
              <w:rPr>
                <w:color w:val="000000"/>
              </w:rPr>
            </w:pPr>
            <w:r w:rsidRPr="00892C9C">
              <w:rPr>
                <w:color w:val="000000"/>
              </w:rPr>
              <w:t xml:space="preserve"> Иные выплаты населению</w:t>
            </w:r>
          </w:p>
        </w:tc>
        <w:tc>
          <w:tcPr>
            <w:tcW w:w="1543" w:type="dxa"/>
            <w:tcBorders>
              <w:top w:val="nil"/>
              <w:left w:val="nil"/>
              <w:bottom w:val="single" w:sz="4" w:space="0" w:color="000000"/>
              <w:right w:val="single" w:sz="4" w:space="0" w:color="000000"/>
            </w:tcBorders>
            <w:shd w:val="clear" w:color="auto" w:fill="auto"/>
            <w:noWrap/>
            <w:hideMark/>
          </w:tcPr>
          <w:p w14:paraId="0ED2E658" w14:textId="77777777" w:rsidR="00BB6B8C" w:rsidRPr="00892C9C" w:rsidRDefault="00BB6B8C" w:rsidP="0057298C">
            <w:pPr>
              <w:jc w:val="center"/>
              <w:outlineLvl w:val="3"/>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4BDB6E5F" w14:textId="77777777" w:rsidR="00BB6B8C" w:rsidRPr="00892C9C" w:rsidRDefault="00BB6B8C" w:rsidP="0057298C">
            <w:pPr>
              <w:jc w:val="center"/>
              <w:outlineLvl w:val="3"/>
              <w:rPr>
                <w:color w:val="000000"/>
              </w:rPr>
            </w:pPr>
            <w:r w:rsidRPr="00892C9C">
              <w:rPr>
                <w:color w:val="000000"/>
              </w:rPr>
              <w:t>360</w:t>
            </w:r>
          </w:p>
        </w:tc>
        <w:tc>
          <w:tcPr>
            <w:tcW w:w="664" w:type="dxa"/>
            <w:tcBorders>
              <w:top w:val="nil"/>
              <w:left w:val="nil"/>
              <w:bottom w:val="single" w:sz="4" w:space="0" w:color="000000"/>
              <w:right w:val="single" w:sz="4" w:space="0" w:color="000000"/>
            </w:tcBorders>
            <w:shd w:val="clear" w:color="auto" w:fill="auto"/>
            <w:noWrap/>
            <w:hideMark/>
          </w:tcPr>
          <w:p w14:paraId="3C261964"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CA8D3DE"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3D4AA8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09E4CA3" w14:textId="77777777" w:rsidR="00BB6B8C" w:rsidRPr="00892C9C" w:rsidRDefault="00BB6B8C" w:rsidP="0057298C">
            <w:pPr>
              <w:jc w:val="right"/>
              <w:outlineLvl w:val="3"/>
              <w:rPr>
                <w:color w:val="000000"/>
              </w:rPr>
            </w:pPr>
            <w:r w:rsidRPr="00892C9C">
              <w:rPr>
                <w:color w:val="000000"/>
              </w:rPr>
              <w:t>54 600,00</w:t>
            </w:r>
          </w:p>
        </w:tc>
      </w:tr>
      <w:tr w:rsidR="00BB6B8C" w:rsidRPr="00892C9C" w14:paraId="3BC70AE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254F60B"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06FF7E9" w14:textId="77777777" w:rsidR="00BB6B8C" w:rsidRPr="00892C9C" w:rsidRDefault="00BB6B8C" w:rsidP="0057298C">
            <w:pPr>
              <w:jc w:val="center"/>
              <w:outlineLvl w:val="4"/>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22867F7C" w14:textId="77777777" w:rsidR="00BB6B8C" w:rsidRPr="00892C9C" w:rsidRDefault="00BB6B8C" w:rsidP="0057298C">
            <w:pPr>
              <w:jc w:val="center"/>
              <w:outlineLvl w:val="4"/>
              <w:rPr>
                <w:color w:val="000000"/>
              </w:rPr>
            </w:pPr>
            <w:r w:rsidRPr="00892C9C">
              <w:rPr>
                <w:color w:val="000000"/>
              </w:rPr>
              <w:t>360</w:t>
            </w:r>
          </w:p>
        </w:tc>
        <w:tc>
          <w:tcPr>
            <w:tcW w:w="664" w:type="dxa"/>
            <w:tcBorders>
              <w:top w:val="nil"/>
              <w:left w:val="nil"/>
              <w:bottom w:val="single" w:sz="4" w:space="0" w:color="000000"/>
              <w:right w:val="single" w:sz="4" w:space="0" w:color="000000"/>
            </w:tcBorders>
            <w:shd w:val="clear" w:color="auto" w:fill="auto"/>
            <w:noWrap/>
            <w:hideMark/>
          </w:tcPr>
          <w:p w14:paraId="1CD589B9"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711313C"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799A990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AED46EF" w14:textId="77777777" w:rsidR="00BB6B8C" w:rsidRPr="00892C9C" w:rsidRDefault="00BB6B8C" w:rsidP="0057298C">
            <w:pPr>
              <w:jc w:val="right"/>
              <w:outlineLvl w:val="4"/>
              <w:rPr>
                <w:color w:val="000000"/>
              </w:rPr>
            </w:pPr>
            <w:r w:rsidRPr="00892C9C">
              <w:rPr>
                <w:color w:val="000000"/>
              </w:rPr>
              <w:t>54 600,00</w:t>
            </w:r>
          </w:p>
        </w:tc>
      </w:tr>
      <w:tr w:rsidR="00BB6B8C" w:rsidRPr="00892C9C" w14:paraId="2CB1DCB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DF91B39"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38965078" w14:textId="77777777" w:rsidR="00BB6B8C" w:rsidRPr="00892C9C" w:rsidRDefault="00BB6B8C" w:rsidP="0057298C">
            <w:pPr>
              <w:jc w:val="center"/>
              <w:outlineLvl w:val="5"/>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7999E19C" w14:textId="77777777" w:rsidR="00BB6B8C" w:rsidRPr="00892C9C" w:rsidRDefault="00BB6B8C" w:rsidP="0057298C">
            <w:pPr>
              <w:jc w:val="center"/>
              <w:outlineLvl w:val="5"/>
              <w:rPr>
                <w:color w:val="000000"/>
              </w:rPr>
            </w:pPr>
            <w:r w:rsidRPr="00892C9C">
              <w:rPr>
                <w:color w:val="000000"/>
              </w:rPr>
              <w:t>360</w:t>
            </w:r>
          </w:p>
        </w:tc>
        <w:tc>
          <w:tcPr>
            <w:tcW w:w="664" w:type="dxa"/>
            <w:tcBorders>
              <w:top w:val="nil"/>
              <w:left w:val="nil"/>
              <w:bottom w:val="single" w:sz="4" w:space="0" w:color="000000"/>
              <w:right w:val="single" w:sz="4" w:space="0" w:color="000000"/>
            </w:tcBorders>
            <w:shd w:val="clear" w:color="auto" w:fill="auto"/>
            <w:noWrap/>
            <w:hideMark/>
          </w:tcPr>
          <w:p w14:paraId="1F710B98"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ED68BAD"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7B9544D"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BE3C964" w14:textId="77777777" w:rsidR="00BB6B8C" w:rsidRPr="00892C9C" w:rsidRDefault="00BB6B8C" w:rsidP="0057298C">
            <w:pPr>
              <w:jc w:val="right"/>
              <w:outlineLvl w:val="5"/>
              <w:rPr>
                <w:color w:val="000000"/>
              </w:rPr>
            </w:pPr>
            <w:r w:rsidRPr="00892C9C">
              <w:rPr>
                <w:color w:val="000000"/>
              </w:rPr>
              <w:t>54 600,00</w:t>
            </w:r>
          </w:p>
        </w:tc>
      </w:tr>
      <w:tr w:rsidR="00BB6B8C" w:rsidRPr="00892C9C" w14:paraId="0163BC3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E6E2F94"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4241057" w14:textId="77777777" w:rsidR="00BB6B8C" w:rsidRPr="00892C9C" w:rsidRDefault="00BB6B8C" w:rsidP="0057298C">
            <w:pPr>
              <w:jc w:val="center"/>
              <w:outlineLvl w:val="6"/>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1693AFB3" w14:textId="77777777" w:rsidR="00BB6B8C" w:rsidRPr="00892C9C" w:rsidRDefault="00BB6B8C" w:rsidP="0057298C">
            <w:pPr>
              <w:jc w:val="center"/>
              <w:outlineLvl w:val="6"/>
              <w:rPr>
                <w:color w:val="000000"/>
              </w:rPr>
            </w:pPr>
            <w:r w:rsidRPr="00892C9C">
              <w:rPr>
                <w:color w:val="000000"/>
              </w:rPr>
              <w:t>360</w:t>
            </w:r>
          </w:p>
        </w:tc>
        <w:tc>
          <w:tcPr>
            <w:tcW w:w="664" w:type="dxa"/>
            <w:tcBorders>
              <w:top w:val="nil"/>
              <w:left w:val="nil"/>
              <w:bottom w:val="single" w:sz="4" w:space="0" w:color="000000"/>
              <w:right w:val="single" w:sz="4" w:space="0" w:color="000000"/>
            </w:tcBorders>
            <w:shd w:val="clear" w:color="auto" w:fill="auto"/>
            <w:noWrap/>
            <w:hideMark/>
          </w:tcPr>
          <w:p w14:paraId="3AC8348E"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D94ECDA"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54F22B0"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07F29C52" w14:textId="77777777" w:rsidR="00BB6B8C" w:rsidRPr="00892C9C" w:rsidRDefault="00BB6B8C" w:rsidP="0057298C">
            <w:pPr>
              <w:jc w:val="right"/>
              <w:outlineLvl w:val="6"/>
              <w:rPr>
                <w:color w:val="000000"/>
              </w:rPr>
            </w:pPr>
            <w:r w:rsidRPr="00892C9C">
              <w:rPr>
                <w:color w:val="000000"/>
              </w:rPr>
              <w:t>54 600,00</w:t>
            </w:r>
          </w:p>
        </w:tc>
      </w:tr>
      <w:tr w:rsidR="00BB6B8C" w:rsidRPr="00892C9C" w14:paraId="521AAFBA" w14:textId="77777777" w:rsidTr="009C2EE0">
        <w:trPr>
          <w:trHeight w:val="800"/>
        </w:trPr>
        <w:tc>
          <w:tcPr>
            <w:tcW w:w="3970" w:type="dxa"/>
            <w:tcBorders>
              <w:top w:val="nil"/>
              <w:left w:val="single" w:sz="4" w:space="0" w:color="000000"/>
              <w:bottom w:val="single" w:sz="4" w:space="0" w:color="000000"/>
              <w:right w:val="single" w:sz="4" w:space="0" w:color="000000"/>
            </w:tcBorders>
            <w:shd w:val="clear" w:color="auto" w:fill="auto"/>
            <w:hideMark/>
          </w:tcPr>
          <w:p w14:paraId="6A38A6A7" w14:textId="77777777" w:rsidR="00BB6B8C" w:rsidRPr="00892C9C" w:rsidRDefault="00BB6B8C" w:rsidP="0057298C">
            <w:pPr>
              <w:outlineLvl w:val="3"/>
              <w:rPr>
                <w:color w:val="000000"/>
              </w:rPr>
            </w:pPr>
            <w:r w:rsidRPr="00892C9C">
              <w:rPr>
                <w:color w:val="000000"/>
              </w:rPr>
              <w:t xml:space="preserve"> Исполнение судебных актов Российской Федерации и мировых соглашений по возмещению причиненного вреда</w:t>
            </w:r>
          </w:p>
        </w:tc>
        <w:tc>
          <w:tcPr>
            <w:tcW w:w="1543" w:type="dxa"/>
            <w:tcBorders>
              <w:top w:val="nil"/>
              <w:left w:val="nil"/>
              <w:bottom w:val="single" w:sz="4" w:space="0" w:color="000000"/>
              <w:right w:val="single" w:sz="4" w:space="0" w:color="000000"/>
            </w:tcBorders>
            <w:shd w:val="clear" w:color="auto" w:fill="auto"/>
            <w:noWrap/>
            <w:hideMark/>
          </w:tcPr>
          <w:p w14:paraId="1A5E4D9B" w14:textId="77777777" w:rsidR="00BB6B8C" w:rsidRPr="00892C9C" w:rsidRDefault="00BB6B8C" w:rsidP="0057298C">
            <w:pPr>
              <w:jc w:val="center"/>
              <w:outlineLvl w:val="3"/>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2ED3F8B2" w14:textId="77777777" w:rsidR="00BB6B8C" w:rsidRPr="00892C9C" w:rsidRDefault="00BB6B8C" w:rsidP="0057298C">
            <w:pPr>
              <w:jc w:val="center"/>
              <w:outlineLvl w:val="3"/>
              <w:rPr>
                <w:color w:val="000000"/>
              </w:rPr>
            </w:pPr>
            <w:r w:rsidRPr="00892C9C">
              <w:rPr>
                <w:color w:val="000000"/>
              </w:rPr>
              <w:t>831</w:t>
            </w:r>
          </w:p>
        </w:tc>
        <w:tc>
          <w:tcPr>
            <w:tcW w:w="664" w:type="dxa"/>
            <w:tcBorders>
              <w:top w:val="nil"/>
              <w:left w:val="nil"/>
              <w:bottom w:val="single" w:sz="4" w:space="0" w:color="000000"/>
              <w:right w:val="single" w:sz="4" w:space="0" w:color="000000"/>
            </w:tcBorders>
            <w:shd w:val="clear" w:color="auto" w:fill="auto"/>
            <w:noWrap/>
            <w:hideMark/>
          </w:tcPr>
          <w:p w14:paraId="14F87FC9"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C4B0190"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487A5FE"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2F7A8FC" w14:textId="77777777" w:rsidR="00BB6B8C" w:rsidRPr="00892C9C" w:rsidRDefault="00BB6B8C" w:rsidP="0057298C">
            <w:pPr>
              <w:jc w:val="right"/>
              <w:outlineLvl w:val="3"/>
              <w:rPr>
                <w:color w:val="000000"/>
              </w:rPr>
            </w:pPr>
            <w:r w:rsidRPr="00892C9C">
              <w:rPr>
                <w:color w:val="000000"/>
              </w:rPr>
              <w:t>15 462 399,59</w:t>
            </w:r>
          </w:p>
        </w:tc>
      </w:tr>
      <w:tr w:rsidR="00BB6B8C" w:rsidRPr="00892C9C" w14:paraId="2E237FFE"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64D446CA"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3EAC9384" w14:textId="77777777" w:rsidR="00BB6B8C" w:rsidRPr="00892C9C" w:rsidRDefault="00BB6B8C" w:rsidP="0057298C">
            <w:pPr>
              <w:jc w:val="center"/>
              <w:outlineLvl w:val="4"/>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7DA40A83" w14:textId="77777777" w:rsidR="00BB6B8C" w:rsidRPr="00892C9C" w:rsidRDefault="00BB6B8C" w:rsidP="0057298C">
            <w:pPr>
              <w:jc w:val="center"/>
              <w:outlineLvl w:val="4"/>
              <w:rPr>
                <w:color w:val="000000"/>
              </w:rPr>
            </w:pPr>
            <w:r w:rsidRPr="00892C9C">
              <w:rPr>
                <w:color w:val="000000"/>
              </w:rPr>
              <w:t>831</w:t>
            </w:r>
          </w:p>
        </w:tc>
        <w:tc>
          <w:tcPr>
            <w:tcW w:w="664" w:type="dxa"/>
            <w:tcBorders>
              <w:top w:val="nil"/>
              <w:left w:val="nil"/>
              <w:bottom w:val="single" w:sz="4" w:space="0" w:color="000000"/>
              <w:right w:val="single" w:sz="4" w:space="0" w:color="000000"/>
            </w:tcBorders>
            <w:shd w:val="clear" w:color="auto" w:fill="auto"/>
            <w:noWrap/>
            <w:hideMark/>
          </w:tcPr>
          <w:p w14:paraId="19344272"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4E5D6D3"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06F141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062ECCE" w14:textId="77777777" w:rsidR="00BB6B8C" w:rsidRPr="00892C9C" w:rsidRDefault="00BB6B8C" w:rsidP="0057298C">
            <w:pPr>
              <w:jc w:val="right"/>
              <w:outlineLvl w:val="4"/>
              <w:rPr>
                <w:color w:val="000000"/>
              </w:rPr>
            </w:pPr>
            <w:r w:rsidRPr="00892C9C">
              <w:rPr>
                <w:color w:val="000000"/>
              </w:rPr>
              <w:t>15 462 399,59</w:t>
            </w:r>
          </w:p>
        </w:tc>
      </w:tr>
      <w:tr w:rsidR="00BB6B8C" w:rsidRPr="00892C9C" w14:paraId="1B1818F0"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2F1FA75"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38222369" w14:textId="77777777" w:rsidR="00BB6B8C" w:rsidRPr="00892C9C" w:rsidRDefault="00BB6B8C" w:rsidP="0057298C">
            <w:pPr>
              <w:jc w:val="center"/>
              <w:outlineLvl w:val="5"/>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10B542DF" w14:textId="77777777" w:rsidR="00BB6B8C" w:rsidRPr="00892C9C" w:rsidRDefault="00BB6B8C" w:rsidP="0057298C">
            <w:pPr>
              <w:jc w:val="center"/>
              <w:outlineLvl w:val="5"/>
              <w:rPr>
                <w:color w:val="000000"/>
              </w:rPr>
            </w:pPr>
            <w:r w:rsidRPr="00892C9C">
              <w:rPr>
                <w:color w:val="000000"/>
              </w:rPr>
              <w:t>831</w:t>
            </w:r>
          </w:p>
        </w:tc>
        <w:tc>
          <w:tcPr>
            <w:tcW w:w="664" w:type="dxa"/>
            <w:tcBorders>
              <w:top w:val="nil"/>
              <w:left w:val="nil"/>
              <w:bottom w:val="single" w:sz="4" w:space="0" w:color="000000"/>
              <w:right w:val="single" w:sz="4" w:space="0" w:color="000000"/>
            </w:tcBorders>
            <w:shd w:val="clear" w:color="auto" w:fill="auto"/>
            <w:noWrap/>
            <w:hideMark/>
          </w:tcPr>
          <w:p w14:paraId="14D322AE"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2E6337F"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4525126"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4FFF99E" w14:textId="77777777" w:rsidR="00BB6B8C" w:rsidRPr="00892C9C" w:rsidRDefault="00BB6B8C" w:rsidP="0057298C">
            <w:pPr>
              <w:jc w:val="right"/>
              <w:outlineLvl w:val="5"/>
              <w:rPr>
                <w:color w:val="000000"/>
              </w:rPr>
            </w:pPr>
            <w:r w:rsidRPr="00892C9C">
              <w:rPr>
                <w:color w:val="000000"/>
              </w:rPr>
              <w:t>15 462 399,59</w:t>
            </w:r>
          </w:p>
        </w:tc>
      </w:tr>
      <w:tr w:rsidR="00BB6B8C" w:rsidRPr="00892C9C" w14:paraId="5244053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6817074"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EC3CDA3" w14:textId="77777777" w:rsidR="00BB6B8C" w:rsidRPr="00892C9C" w:rsidRDefault="00BB6B8C" w:rsidP="0057298C">
            <w:pPr>
              <w:jc w:val="center"/>
              <w:outlineLvl w:val="6"/>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28B4A23C" w14:textId="77777777" w:rsidR="00BB6B8C" w:rsidRPr="00892C9C" w:rsidRDefault="00BB6B8C" w:rsidP="0057298C">
            <w:pPr>
              <w:jc w:val="center"/>
              <w:outlineLvl w:val="6"/>
              <w:rPr>
                <w:color w:val="000000"/>
              </w:rPr>
            </w:pPr>
            <w:r w:rsidRPr="00892C9C">
              <w:rPr>
                <w:color w:val="000000"/>
              </w:rPr>
              <w:t>831</w:t>
            </w:r>
          </w:p>
        </w:tc>
        <w:tc>
          <w:tcPr>
            <w:tcW w:w="664" w:type="dxa"/>
            <w:tcBorders>
              <w:top w:val="nil"/>
              <w:left w:val="nil"/>
              <w:bottom w:val="single" w:sz="4" w:space="0" w:color="000000"/>
              <w:right w:val="single" w:sz="4" w:space="0" w:color="000000"/>
            </w:tcBorders>
            <w:shd w:val="clear" w:color="auto" w:fill="auto"/>
            <w:noWrap/>
            <w:hideMark/>
          </w:tcPr>
          <w:p w14:paraId="34C09E3B"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C830D61"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AA53B2D"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1FDBE745" w14:textId="77777777" w:rsidR="00BB6B8C" w:rsidRPr="00892C9C" w:rsidRDefault="00BB6B8C" w:rsidP="0057298C">
            <w:pPr>
              <w:jc w:val="right"/>
              <w:outlineLvl w:val="6"/>
              <w:rPr>
                <w:color w:val="000000"/>
              </w:rPr>
            </w:pPr>
            <w:r w:rsidRPr="00892C9C">
              <w:rPr>
                <w:color w:val="000000"/>
              </w:rPr>
              <w:t>15 462 399,59</w:t>
            </w:r>
          </w:p>
        </w:tc>
      </w:tr>
      <w:tr w:rsidR="00BB6B8C" w:rsidRPr="00892C9C" w14:paraId="18201497"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16886C24" w14:textId="77777777" w:rsidR="00BB6B8C" w:rsidRPr="00892C9C" w:rsidRDefault="00BB6B8C" w:rsidP="0057298C">
            <w:pPr>
              <w:outlineLvl w:val="3"/>
              <w:rPr>
                <w:color w:val="000000"/>
              </w:rPr>
            </w:pPr>
            <w:r w:rsidRPr="00892C9C">
              <w:rPr>
                <w:color w:val="000000"/>
              </w:rPr>
              <w:t xml:space="preserve"> Уплата иных платежей</w:t>
            </w:r>
          </w:p>
        </w:tc>
        <w:tc>
          <w:tcPr>
            <w:tcW w:w="1543" w:type="dxa"/>
            <w:tcBorders>
              <w:top w:val="nil"/>
              <w:left w:val="nil"/>
              <w:bottom w:val="single" w:sz="4" w:space="0" w:color="000000"/>
              <w:right w:val="single" w:sz="4" w:space="0" w:color="000000"/>
            </w:tcBorders>
            <w:shd w:val="clear" w:color="auto" w:fill="auto"/>
            <w:noWrap/>
            <w:hideMark/>
          </w:tcPr>
          <w:p w14:paraId="0AA9692A" w14:textId="77777777" w:rsidR="00BB6B8C" w:rsidRPr="00892C9C" w:rsidRDefault="00BB6B8C" w:rsidP="0057298C">
            <w:pPr>
              <w:jc w:val="center"/>
              <w:outlineLvl w:val="3"/>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203419B2" w14:textId="77777777" w:rsidR="00BB6B8C" w:rsidRPr="00892C9C" w:rsidRDefault="00BB6B8C" w:rsidP="0057298C">
            <w:pPr>
              <w:jc w:val="center"/>
              <w:outlineLvl w:val="3"/>
              <w:rPr>
                <w:color w:val="000000"/>
              </w:rPr>
            </w:pPr>
            <w:r w:rsidRPr="00892C9C">
              <w:rPr>
                <w:color w:val="000000"/>
              </w:rPr>
              <w:t>853</w:t>
            </w:r>
          </w:p>
        </w:tc>
        <w:tc>
          <w:tcPr>
            <w:tcW w:w="664" w:type="dxa"/>
            <w:tcBorders>
              <w:top w:val="nil"/>
              <w:left w:val="nil"/>
              <w:bottom w:val="single" w:sz="4" w:space="0" w:color="000000"/>
              <w:right w:val="single" w:sz="4" w:space="0" w:color="000000"/>
            </w:tcBorders>
            <w:shd w:val="clear" w:color="auto" w:fill="auto"/>
            <w:noWrap/>
            <w:hideMark/>
          </w:tcPr>
          <w:p w14:paraId="09CA864D"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398EFA23"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D1ED31A"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29563BC" w14:textId="77777777" w:rsidR="00BB6B8C" w:rsidRPr="00892C9C" w:rsidRDefault="00BB6B8C" w:rsidP="0057298C">
            <w:pPr>
              <w:jc w:val="right"/>
              <w:outlineLvl w:val="3"/>
              <w:rPr>
                <w:color w:val="000000"/>
              </w:rPr>
            </w:pPr>
            <w:r w:rsidRPr="00892C9C">
              <w:rPr>
                <w:color w:val="000000"/>
              </w:rPr>
              <w:t>1 340 000,00</w:t>
            </w:r>
          </w:p>
        </w:tc>
      </w:tr>
      <w:tr w:rsidR="00BB6B8C" w:rsidRPr="00892C9C" w14:paraId="1F7E762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1C2B0E9"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45099C22" w14:textId="77777777" w:rsidR="00BB6B8C" w:rsidRPr="00892C9C" w:rsidRDefault="00BB6B8C" w:rsidP="0057298C">
            <w:pPr>
              <w:jc w:val="center"/>
              <w:outlineLvl w:val="4"/>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1CB794C1" w14:textId="77777777" w:rsidR="00BB6B8C" w:rsidRPr="00892C9C" w:rsidRDefault="00BB6B8C" w:rsidP="0057298C">
            <w:pPr>
              <w:jc w:val="center"/>
              <w:outlineLvl w:val="4"/>
              <w:rPr>
                <w:color w:val="000000"/>
              </w:rPr>
            </w:pPr>
            <w:r w:rsidRPr="00892C9C">
              <w:rPr>
                <w:color w:val="000000"/>
              </w:rPr>
              <w:t>853</w:t>
            </w:r>
          </w:p>
        </w:tc>
        <w:tc>
          <w:tcPr>
            <w:tcW w:w="664" w:type="dxa"/>
            <w:tcBorders>
              <w:top w:val="nil"/>
              <w:left w:val="nil"/>
              <w:bottom w:val="single" w:sz="4" w:space="0" w:color="000000"/>
              <w:right w:val="single" w:sz="4" w:space="0" w:color="000000"/>
            </w:tcBorders>
            <w:shd w:val="clear" w:color="auto" w:fill="auto"/>
            <w:noWrap/>
            <w:hideMark/>
          </w:tcPr>
          <w:p w14:paraId="49D25FC4"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6B0D020"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82D2102"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6582B36" w14:textId="77777777" w:rsidR="00BB6B8C" w:rsidRPr="00892C9C" w:rsidRDefault="00BB6B8C" w:rsidP="0057298C">
            <w:pPr>
              <w:jc w:val="right"/>
              <w:outlineLvl w:val="4"/>
              <w:rPr>
                <w:color w:val="000000"/>
              </w:rPr>
            </w:pPr>
            <w:r w:rsidRPr="00892C9C">
              <w:rPr>
                <w:color w:val="000000"/>
              </w:rPr>
              <w:t>1 340 000,00</w:t>
            </w:r>
          </w:p>
        </w:tc>
      </w:tr>
      <w:tr w:rsidR="00BB6B8C" w:rsidRPr="00892C9C" w14:paraId="711AACD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187B792"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5E9A2A1D" w14:textId="77777777" w:rsidR="00BB6B8C" w:rsidRPr="00892C9C" w:rsidRDefault="00BB6B8C" w:rsidP="0057298C">
            <w:pPr>
              <w:jc w:val="center"/>
              <w:outlineLvl w:val="5"/>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5B4E7EB7" w14:textId="77777777" w:rsidR="00BB6B8C" w:rsidRPr="00892C9C" w:rsidRDefault="00BB6B8C" w:rsidP="0057298C">
            <w:pPr>
              <w:jc w:val="center"/>
              <w:outlineLvl w:val="5"/>
              <w:rPr>
                <w:color w:val="000000"/>
              </w:rPr>
            </w:pPr>
            <w:r w:rsidRPr="00892C9C">
              <w:rPr>
                <w:color w:val="000000"/>
              </w:rPr>
              <w:t>853</w:t>
            </w:r>
          </w:p>
        </w:tc>
        <w:tc>
          <w:tcPr>
            <w:tcW w:w="664" w:type="dxa"/>
            <w:tcBorders>
              <w:top w:val="nil"/>
              <w:left w:val="nil"/>
              <w:bottom w:val="single" w:sz="4" w:space="0" w:color="000000"/>
              <w:right w:val="single" w:sz="4" w:space="0" w:color="000000"/>
            </w:tcBorders>
            <w:shd w:val="clear" w:color="auto" w:fill="auto"/>
            <w:noWrap/>
            <w:hideMark/>
          </w:tcPr>
          <w:p w14:paraId="6D6006B3"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7EDE12A"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BE3BD89"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0AEAE9DE" w14:textId="77777777" w:rsidR="00BB6B8C" w:rsidRPr="00892C9C" w:rsidRDefault="00BB6B8C" w:rsidP="0057298C">
            <w:pPr>
              <w:jc w:val="right"/>
              <w:outlineLvl w:val="5"/>
              <w:rPr>
                <w:color w:val="000000"/>
              </w:rPr>
            </w:pPr>
            <w:r w:rsidRPr="00892C9C">
              <w:rPr>
                <w:color w:val="000000"/>
              </w:rPr>
              <w:t>1 340 000,00</w:t>
            </w:r>
          </w:p>
        </w:tc>
      </w:tr>
      <w:tr w:rsidR="00BB6B8C" w:rsidRPr="00892C9C" w14:paraId="00B1F70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7664B24"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1A5D680A" w14:textId="77777777" w:rsidR="00BB6B8C" w:rsidRPr="00892C9C" w:rsidRDefault="00BB6B8C" w:rsidP="0057298C">
            <w:pPr>
              <w:jc w:val="center"/>
              <w:outlineLvl w:val="6"/>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0C6D17CF" w14:textId="77777777" w:rsidR="00BB6B8C" w:rsidRPr="00892C9C" w:rsidRDefault="00BB6B8C" w:rsidP="0057298C">
            <w:pPr>
              <w:jc w:val="center"/>
              <w:outlineLvl w:val="6"/>
              <w:rPr>
                <w:color w:val="000000"/>
              </w:rPr>
            </w:pPr>
            <w:r w:rsidRPr="00892C9C">
              <w:rPr>
                <w:color w:val="000000"/>
              </w:rPr>
              <w:t>853</w:t>
            </w:r>
          </w:p>
        </w:tc>
        <w:tc>
          <w:tcPr>
            <w:tcW w:w="664" w:type="dxa"/>
            <w:tcBorders>
              <w:top w:val="nil"/>
              <w:left w:val="nil"/>
              <w:bottom w:val="single" w:sz="4" w:space="0" w:color="000000"/>
              <w:right w:val="single" w:sz="4" w:space="0" w:color="000000"/>
            </w:tcBorders>
            <w:shd w:val="clear" w:color="auto" w:fill="auto"/>
            <w:noWrap/>
            <w:hideMark/>
          </w:tcPr>
          <w:p w14:paraId="50372150"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E05CDFB"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FBC00CE"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1A77CAF6" w14:textId="77777777" w:rsidR="00BB6B8C" w:rsidRPr="00892C9C" w:rsidRDefault="00BB6B8C" w:rsidP="0057298C">
            <w:pPr>
              <w:jc w:val="right"/>
              <w:outlineLvl w:val="6"/>
              <w:rPr>
                <w:color w:val="000000"/>
              </w:rPr>
            </w:pPr>
            <w:r w:rsidRPr="00892C9C">
              <w:rPr>
                <w:color w:val="000000"/>
              </w:rPr>
              <w:t>1 340 000,00</w:t>
            </w:r>
          </w:p>
        </w:tc>
      </w:tr>
      <w:tr w:rsidR="00BB6B8C" w:rsidRPr="00892C9C" w14:paraId="3162FFA3"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65F12E6" w14:textId="77777777" w:rsidR="00BB6B8C" w:rsidRPr="00892C9C" w:rsidRDefault="00BB6B8C" w:rsidP="0057298C">
            <w:pPr>
              <w:outlineLvl w:val="3"/>
              <w:rPr>
                <w:color w:val="000000"/>
              </w:rPr>
            </w:pPr>
            <w:r w:rsidRPr="00892C9C">
              <w:rPr>
                <w:color w:val="000000"/>
              </w:rPr>
              <w:t xml:space="preserve"> Резервные средства</w:t>
            </w:r>
          </w:p>
        </w:tc>
        <w:tc>
          <w:tcPr>
            <w:tcW w:w="1543" w:type="dxa"/>
            <w:tcBorders>
              <w:top w:val="nil"/>
              <w:left w:val="nil"/>
              <w:bottom w:val="single" w:sz="4" w:space="0" w:color="000000"/>
              <w:right w:val="single" w:sz="4" w:space="0" w:color="000000"/>
            </w:tcBorders>
            <w:shd w:val="clear" w:color="auto" w:fill="auto"/>
            <w:noWrap/>
            <w:hideMark/>
          </w:tcPr>
          <w:p w14:paraId="4864DA58" w14:textId="77777777" w:rsidR="00BB6B8C" w:rsidRPr="00892C9C" w:rsidRDefault="00BB6B8C" w:rsidP="0057298C">
            <w:pPr>
              <w:jc w:val="center"/>
              <w:outlineLvl w:val="3"/>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601950A3" w14:textId="77777777" w:rsidR="00BB6B8C" w:rsidRPr="00892C9C" w:rsidRDefault="00BB6B8C" w:rsidP="0057298C">
            <w:pPr>
              <w:jc w:val="center"/>
              <w:outlineLvl w:val="3"/>
              <w:rPr>
                <w:color w:val="000000"/>
              </w:rPr>
            </w:pPr>
            <w:r w:rsidRPr="00892C9C">
              <w:rPr>
                <w:color w:val="000000"/>
              </w:rPr>
              <w:t>870</w:t>
            </w:r>
          </w:p>
        </w:tc>
        <w:tc>
          <w:tcPr>
            <w:tcW w:w="664" w:type="dxa"/>
            <w:tcBorders>
              <w:top w:val="nil"/>
              <w:left w:val="nil"/>
              <w:bottom w:val="single" w:sz="4" w:space="0" w:color="000000"/>
              <w:right w:val="single" w:sz="4" w:space="0" w:color="000000"/>
            </w:tcBorders>
            <w:shd w:val="clear" w:color="auto" w:fill="auto"/>
            <w:noWrap/>
            <w:hideMark/>
          </w:tcPr>
          <w:p w14:paraId="463761EB"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55B45301"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01E13704"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8084C47" w14:textId="77777777" w:rsidR="00BB6B8C" w:rsidRPr="00892C9C" w:rsidRDefault="00BB6B8C" w:rsidP="0057298C">
            <w:pPr>
              <w:jc w:val="right"/>
              <w:outlineLvl w:val="3"/>
              <w:rPr>
                <w:color w:val="000000"/>
              </w:rPr>
            </w:pPr>
            <w:r w:rsidRPr="00892C9C">
              <w:rPr>
                <w:color w:val="000000"/>
              </w:rPr>
              <w:t>80 420,00</w:t>
            </w:r>
          </w:p>
        </w:tc>
      </w:tr>
      <w:tr w:rsidR="00BB6B8C" w:rsidRPr="00892C9C" w14:paraId="7CBE4AA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3DF5D167"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A6F374F" w14:textId="77777777" w:rsidR="00BB6B8C" w:rsidRPr="00892C9C" w:rsidRDefault="00BB6B8C" w:rsidP="0057298C">
            <w:pPr>
              <w:jc w:val="center"/>
              <w:outlineLvl w:val="4"/>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37A991D7" w14:textId="77777777" w:rsidR="00BB6B8C" w:rsidRPr="00892C9C" w:rsidRDefault="00BB6B8C" w:rsidP="0057298C">
            <w:pPr>
              <w:jc w:val="center"/>
              <w:outlineLvl w:val="4"/>
              <w:rPr>
                <w:color w:val="000000"/>
              </w:rPr>
            </w:pPr>
            <w:r w:rsidRPr="00892C9C">
              <w:rPr>
                <w:color w:val="000000"/>
              </w:rPr>
              <w:t>870</w:t>
            </w:r>
          </w:p>
        </w:tc>
        <w:tc>
          <w:tcPr>
            <w:tcW w:w="664" w:type="dxa"/>
            <w:tcBorders>
              <w:top w:val="nil"/>
              <w:left w:val="nil"/>
              <w:bottom w:val="single" w:sz="4" w:space="0" w:color="000000"/>
              <w:right w:val="single" w:sz="4" w:space="0" w:color="000000"/>
            </w:tcBorders>
            <w:shd w:val="clear" w:color="auto" w:fill="auto"/>
            <w:noWrap/>
            <w:hideMark/>
          </w:tcPr>
          <w:p w14:paraId="7F4CAB29"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B4F3DBB"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9FFEFE5"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AA3108A" w14:textId="77777777" w:rsidR="00BB6B8C" w:rsidRPr="00892C9C" w:rsidRDefault="00BB6B8C" w:rsidP="0057298C">
            <w:pPr>
              <w:jc w:val="right"/>
              <w:outlineLvl w:val="4"/>
              <w:rPr>
                <w:color w:val="000000"/>
              </w:rPr>
            </w:pPr>
            <w:r w:rsidRPr="00892C9C">
              <w:rPr>
                <w:color w:val="000000"/>
              </w:rPr>
              <w:t>80 420,00</w:t>
            </w:r>
          </w:p>
        </w:tc>
      </w:tr>
      <w:tr w:rsidR="00BB6B8C" w:rsidRPr="00892C9C" w14:paraId="47F36802"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2B421427"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10BD3D8" w14:textId="77777777" w:rsidR="00BB6B8C" w:rsidRPr="00892C9C" w:rsidRDefault="00BB6B8C" w:rsidP="0057298C">
            <w:pPr>
              <w:jc w:val="center"/>
              <w:outlineLvl w:val="5"/>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5DCAB75F" w14:textId="77777777" w:rsidR="00BB6B8C" w:rsidRPr="00892C9C" w:rsidRDefault="00BB6B8C" w:rsidP="0057298C">
            <w:pPr>
              <w:jc w:val="center"/>
              <w:outlineLvl w:val="5"/>
              <w:rPr>
                <w:color w:val="000000"/>
              </w:rPr>
            </w:pPr>
            <w:r w:rsidRPr="00892C9C">
              <w:rPr>
                <w:color w:val="000000"/>
              </w:rPr>
              <w:t>870</w:t>
            </w:r>
          </w:p>
        </w:tc>
        <w:tc>
          <w:tcPr>
            <w:tcW w:w="664" w:type="dxa"/>
            <w:tcBorders>
              <w:top w:val="nil"/>
              <w:left w:val="nil"/>
              <w:bottom w:val="single" w:sz="4" w:space="0" w:color="000000"/>
              <w:right w:val="single" w:sz="4" w:space="0" w:color="000000"/>
            </w:tcBorders>
            <w:shd w:val="clear" w:color="auto" w:fill="auto"/>
            <w:noWrap/>
            <w:hideMark/>
          </w:tcPr>
          <w:p w14:paraId="44E9904D"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F51BD2D"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DD35412"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F4CFF84" w14:textId="77777777" w:rsidR="00BB6B8C" w:rsidRPr="00892C9C" w:rsidRDefault="00BB6B8C" w:rsidP="0057298C">
            <w:pPr>
              <w:jc w:val="right"/>
              <w:outlineLvl w:val="5"/>
              <w:rPr>
                <w:color w:val="000000"/>
              </w:rPr>
            </w:pPr>
            <w:r w:rsidRPr="00892C9C">
              <w:rPr>
                <w:color w:val="000000"/>
              </w:rPr>
              <w:t>80 420,00</w:t>
            </w:r>
          </w:p>
        </w:tc>
      </w:tr>
      <w:tr w:rsidR="00BB6B8C" w:rsidRPr="00892C9C" w14:paraId="6A23EC4A"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FE9F4B5"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D5DB7BF" w14:textId="77777777" w:rsidR="00BB6B8C" w:rsidRPr="00892C9C" w:rsidRDefault="00BB6B8C" w:rsidP="0057298C">
            <w:pPr>
              <w:jc w:val="center"/>
              <w:outlineLvl w:val="6"/>
              <w:rPr>
                <w:color w:val="000000"/>
              </w:rPr>
            </w:pPr>
            <w:r w:rsidRPr="00892C9C">
              <w:rPr>
                <w:color w:val="000000"/>
              </w:rPr>
              <w:t>9990089900</w:t>
            </w:r>
          </w:p>
        </w:tc>
        <w:tc>
          <w:tcPr>
            <w:tcW w:w="606" w:type="dxa"/>
            <w:tcBorders>
              <w:top w:val="nil"/>
              <w:left w:val="nil"/>
              <w:bottom w:val="single" w:sz="4" w:space="0" w:color="000000"/>
              <w:right w:val="single" w:sz="4" w:space="0" w:color="000000"/>
            </w:tcBorders>
            <w:shd w:val="clear" w:color="auto" w:fill="auto"/>
            <w:noWrap/>
            <w:hideMark/>
          </w:tcPr>
          <w:p w14:paraId="7F5ED4C1" w14:textId="77777777" w:rsidR="00BB6B8C" w:rsidRPr="00892C9C" w:rsidRDefault="00BB6B8C" w:rsidP="0057298C">
            <w:pPr>
              <w:jc w:val="center"/>
              <w:outlineLvl w:val="6"/>
              <w:rPr>
                <w:color w:val="000000"/>
              </w:rPr>
            </w:pPr>
            <w:r w:rsidRPr="00892C9C">
              <w:rPr>
                <w:color w:val="000000"/>
              </w:rPr>
              <w:t>870</w:t>
            </w:r>
          </w:p>
        </w:tc>
        <w:tc>
          <w:tcPr>
            <w:tcW w:w="664" w:type="dxa"/>
            <w:tcBorders>
              <w:top w:val="nil"/>
              <w:left w:val="nil"/>
              <w:bottom w:val="single" w:sz="4" w:space="0" w:color="000000"/>
              <w:right w:val="single" w:sz="4" w:space="0" w:color="000000"/>
            </w:tcBorders>
            <w:shd w:val="clear" w:color="auto" w:fill="auto"/>
            <w:noWrap/>
            <w:hideMark/>
          </w:tcPr>
          <w:p w14:paraId="7414DD0E"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F71667C"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C757B64"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620B64B9" w14:textId="77777777" w:rsidR="00BB6B8C" w:rsidRPr="00892C9C" w:rsidRDefault="00BB6B8C" w:rsidP="0057298C">
            <w:pPr>
              <w:jc w:val="right"/>
              <w:outlineLvl w:val="6"/>
              <w:rPr>
                <w:color w:val="000000"/>
              </w:rPr>
            </w:pPr>
            <w:r w:rsidRPr="00892C9C">
              <w:rPr>
                <w:color w:val="000000"/>
              </w:rPr>
              <w:t>80 420,00</w:t>
            </w:r>
          </w:p>
        </w:tc>
      </w:tr>
      <w:tr w:rsidR="00BB6B8C" w:rsidRPr="00892C9C" w14:paraId="392B2318" w14:textId="77777777" w:rsidTr="009C2EE0">
        <w:trPr>
          <w:trHeight w:val="1908"/>
        </w:trPr>
        <w:tc>
          <w:tcPr>
            <w:tcW w:w="3970" w:type="dxa"/>
            <w:tcBorders>
              <w:top w:val="nil"/>
              <w:left w:val="single" w:sz="4" w:space="0" w:color="000000"/>
              <w:bottom w:val="single" w:sz="4" w:space="0" w:color="000000"/>
              <w:right w:val="single" w:sz="4" w:space="0" w:color="000000"/>
            </w:tcBorders>
            <w:shd w:val="clear" w:color="auto" w:fill="auto"/>
            <w:hideMark/>
          </w:tcPr>
          <w:p w14:paraId="7F2CBFFA" w14:textId="77777777" w:rsidR="00BB6B8C" w:rsidRPr="00892C9C" w:rsidRDefault="00BB6B8C" w:rsidP="0057298C">
            <w:pPr>
              <w:outlineLvl w:val="2"/>
              <w:rPr>
                <w:color w:val="000000"/>
              </w:rPr>
            </w:pPr>
            <w:r w:rsidRPr="00892C9C">
              <w:rPr>
                <w:color w:val="000000"/>
              </w:rPr>
              <w:t xml:space="preserve">  Софинансирование расходных обязательств</w:t>
            </w:r>
            <w:r w:rsidRPr="00892C9C">
              <w:rPr>
                <w:color w:val="000000"/>
              </w:rPr>
              <w:br/>
              <w:t xml:space="preserve"> муниципальных районов (горо</w:t>
            </w:r>
            <w:r>
              <w:rPr>
                <w:color w:val="000000"/>
              </w:rPr>
              <w:t xml:space="preserve">дских округов) на содержание и </w:t>
            </w:r>
            <w:r w:rsidRPr="00892C9C">
              <w:rPr>
                <w:color w:val="000000"/>
              </w:rPr>
              <w:t xml:space="preserve">обеспечение деятельности (оказание услуг) муниципальных </w:t>
            </w:r>
            <w:r w:rsidRPr="00892C9C">
              <w:rPr>
                <w:color w:val="000000"/>
              </w:rPr>
              <w:br/>
              <w:t>учреждений</w:t>
            </w:r>
          </w:p>
        </w:tc>
        <w:tc>
          <w:tcPr>
            <w:tcW w:w="1543" w:type="dxa"/>
            <w:tcBorders>
              <w:top w:val="nil"/>
              <w:left w:val="nil"/>
              <w:bottom w:val="single" w:sz="4" w:space="0" w:color="000000"/>
              <w:right w:val="single" w:sz="4" w:space="0" w:color="000000"/>
            </w:tcBorders>
            <w:shd w:val="clear" w:color="auto" w:fill="auto"/>
            <w:noWrap/>
            <w:hideMark/>
          </w:tcPr>
          <w:p w14:paraId="72CDC5A4" w14:textId="77777777" w:rsidR="00BB6B8C" w:rsidRPr="00892C9C" w:rsidRDefault="00BB6B8C" w:rsidP="0057298C">
            <w:pPr>
              <w:jc w:val="center"/>
              <w:outlineLvl w:val="2"/>
              <w:rPr>
                <w:color w:val="000000"/>
              </w:rPr>
            </w:pPr>
            <w:r w:rsidRPr="00892C9C">
              <w:rPr>
                <w:color w:val="000000"/>
              </w:rPr>
              <w:t>99900S2160</w:t>
            </w:r>
          </w:p>
        </w:tc>
        <w:tc>
          <w:tcPr>
            <w:tcW w:w="606" w:type="dxa"/>
            <w:tcBorders>
              <w:top w:val="nil"/>
              <w:left w:val="nil"/>
              <w:bottom w:val="single" w:sz="4" w:space="0" w:color="000000"/>
              <w:right w:val="single" w:sz="4" w:space="0" w:color="000000"/>
            </w:tcBorders>
            <w:shd w:val="clear" w:color="auto" w:fill="auto"/>
            <w:noWrap/>
            <w:hideMark/>
          </w:tcPr>
          <w:p w14:paraId="5B240D1A" w14:textId="77777777" w:rsidR="00BB6B8C" w:rsidRPr="00892C9C" w:rsidRDefault="00BB6B8C" w:rsidP="0057298C">
            <w:pPr>
              <w:jc w:val="center"/>
              <w:outlineLvl w:val="2"/>
              <w:rPr>
                <w:color w:val="000000"/>
              </w:rPr>
            </w:pPr>
            <w:r w:rsidRPr="00892C9C">
              <w:rPr>
                <w:color w:val="000000"/>
              </w:rPr>
              <w:t> </w:t>
            </w:r>
          </w:p>
        </w:tc>
        <w:tc>
          <w:tcPr>
            <w:tcW w:w="664" w:type="dxa"/>
            <w:tcBorders>
              <w:top w:val="nil"/>
              <w:left w:val="nil"/>
              <w:bottom w:val="single" w:sz="4" w:space="0" w:color="000000"/>
              <w:right w:val="single" w:sz="4" w:space="0" w:color="000000"/>
            </w:tcBorders>
            <w:shd w:val="clear" w:color="auto" w:fill="auto"/>
            <w:noWrap/>
            <w:hideMark/>
          </w:tcPr>
          <w:p w14:paraId="11178746" w14:textId="77777777" w:rsidR="00BB6B8C" w:rsidRPr="00892C9C" w:rsidRDefault="00BB6B8C" w:rsidP="0057298C">
            <w:pPr>
              <w:jc w:val="center"/>
              <w:outlineLvl w:val="2"/>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4EAD4053" w14:textId="77777777" w:rsidR="00BB6B8C" w:rsidRPr="00892C9C" w:rsidRDefault="00BB6B8C" w:rsidP="0057298C">
            <w:pPr>
              <w:jc w:val="center"/>
              <w:outlineLvl w:val="2"/>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7899D52" w14:textId="77777777" w:rsidR="00BB6B8C" w:rsidRPr="00892C9C" w:rsidRDefault="00BB6B8C" w:rsidP="0057298C">
            <w:pPr>
              <w:jc w:val="center"/>
              <w:outlineLvl w:val="2"/>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25654595" w14:textId="77777777" w:rsidR="00BB6B8C" w:rsidRPr="00892C9C" w:rsidRDefault="00BB6B8C" w:rsidP="0057298C">
            <w:pPr>
              <w:jc w:val="right"/>
              <w:outlineLvl w:val="2"/>
              <w:rPr>
                <w:color w:val="000000"/>
              </w:rPr>
            </w:pPr>
            <w:r w:rsidRPr="00892C9C">
              <w:rPr>
                <w:color w:val="000000"/>
              </w:rPr>
              <w:t>33 677 820,00</w:t>
            </w:r>
          </w:p>
        </w:tc>
      </w:tr>
      <w:tr w:rsidR="00BB6B8C" w:rsidRPr="00892C9C" w14:paraId="67E501CD" w14:textId="77777777" w:rsidTr="009C2EE0">
        <w:trPr>
          <w:trHeight w:val="315"/>
        </w:trPr>
        <w:tc>
          <w:tcPr>
            <w:tcW w:w="3970" w:type="dxa"/>
            <w:tcBorders>
              <w:top w:val="nil"/>
              <w:left w:val="single" w:sz="4" w:space="0" w:color="000000"/>
              <w:bottom w:val="single" w:sz="4" w:space="0" w:color="000000"/>
              <w:right w:val="single" w:sz="4" w:space="0" w:color="000000"/>
            </w:tcBorders>
            <w:shd w:val="clear" w:color="auto" w:fill="auto"/>
            <w:hideMark/>
          </w:tcPr>
          <w:p w14:paraId="46EE31E0" w14:textId="77777777" w:rsidR="00BB6B8C" w:rsidRPr="00892C9C" w:rsidRDefault="00BB6B8C" w:rsidP="0057298C">
            <w:pPr>
              <w:outlineLvl w:val="3"/>
              <w:rPr>
                <w:color w:val="000000"/>
              </w:rPr>
            </w:pPr>
            <w:r w:rsidRPr="00892C9C">
              <w:rPr>
                <w:color w:val="000000"/>
              </w:rPr>
              <w:t xml:space="preserve"> Фонд оплаты труда учреждений</w:t>
            </w:r>
          </w:p>
        </w:tc>
        <w:tc>
          <w:tcPr>
            <w:tcW w:w="1543" w:type="dxa"/>
            <w:tcBorders>
              <w:top w:val="nil"/>
              <w:left w:val="nil"/>
              <w:bottom w:val="single" w:sz="4" w:space="0" w:color="000000"/>
              <w:right w:val="single" w:sz="4" w:space="0" w:color="000000"/>
            </w:tcBorders>
            <w:shd w:val="clear" w:color="auto" w:fill="auto"/>
            <w:noWrap/>
            <w:hideMark/>
          </w:tcPr>
          <w:p w14:paraId="3AFC3644" w14:textId="77777777" w:rsidR="00BB6B8C" w:rsidRPr="00892C9C" w:rsidRDefault="00BB6B8C" w:rsidP="0057298C">
            <w:pPr>
              <w:jc w:val="center"/>
              <w:outlineLvl w:val="3"/>
              <w:rPr>
                <w:color w:val="000000"/>
              </w:rPr>
            </w:pPr>
            <w:r w:rsidRPr="00892C9C">
              <w:rPr>
                <w:color w:val="000000"/>
              </w:rPr>
              <w:t>99900S2160</w:t>
            </w:r>
          </w:p>
        </w:tc>
        <w:tc>
          <w:tcPr>
            <w:tcW w:w="606" w:type="dxa"/>
            <w:tcBorders>
              <w:top w:val="nil"/>
              <w:left w:val="nil"/>
              <w:bottom w:val="single" w:sz="4" w:space="0" w:color="000000"/>
              <w:right w:val="single" w:sz="4" w:space="0" w:color="000000"/>
            </w:tcBorders>
            <w:shd w:val="clear" w:color="auto" w:fill="auto"/>
            <w:noWrap/>
            <w:hideMark/>
          </w:tcPr>
          <w:p w14:paraId="78BAAB03" w14:textId="77777777" w:rsidR="00BB6B8C" w:rsidRPr="00892C9C" w:rsidRDefault="00BB6B8C" w:rsidP="0057298C">
            <w:pPr>
              <w:jc w:val="center"/>
              <w:outlineLvl w:val="3"/>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2C3F89E7"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1C9A277B"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0E954E0"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26A023E" w14:textId="77777777" w:rsidR="00BB6B8C" w:rsidRPr="00892C9C" w:rsidRDefault="00BB6B8C" w:rsidP="0057298C">
            <w:pPr>
              <w:jc w:val="right"/>
              <w:outlineLvl w:val="3"/>
              <w:rPr>
                <w:color w:val="000000"/>
              </w:rPr>
            </w:pPr>
            <w:r w:rsidRPr="00892C9C">
              <w:rPr>
                <w:color w:val="000000"/>
              </w:rPr>
              <w:t>25 865 900,00</w:t>
            </w:r>
          </w:p>
        </w:tc>
      </w:tr>
      <w:tr w:rsidR="00BB6B8C" w:rsidRPr="00892C9C" w14:paraId="63D9152D"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57830A49" w14:textId="77777777" w:rsidR="00BB6B8C" w:rsidRPr="00892C9C" w:rsidRDefault="00BB6B8C" w:rsidP="0057298C">
            <w:pPr>
              <w:outlineLvl w:val="4"/>
              <w:rPr>
                <w:color w:val="000000"/>
              </w:rPr>
            </w:pPr>
            <w:r w:rsidRPr="00892C9C">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592E732D" w14:textId="77777777" w:rsidR="00BB6B8C" w:rsidRPr="00892C9C" w:rsidRDefault="00BB6B8C" w:rsidP="0057298C">
            <w:pPr>
              <w:jc w:val="center"/>
              <w:outlineLvl w:val="4"/>
              <w:rPr>
                <w:color w:val="000000"/>
              </w:rPr>
            </w:pPr>
            <w:r w:rsidRPr="00892C9C">
              <w:rPr>
                <w:color w:val="000000"/>
              </w:rPr>
              <w:t>99900S2160</w:t>
            </w:r>
          </w:p>
        </w:tc>
        <w:tc>
          <w:tcPr>
            <w:tcW w:w="606" w:type="dxa"/>
            <w:tcBorders>
              <w:top w:val="nil"/>
              <w:left w:val="nil"/>
              <w:bottom w:val="single" w:sz="4" w:space="0" w:color="000000"/>
              <w:right w:val="single" w:sz="4" w:space="0" w:color="000000"/>
            </w:tcBorders>
            <w:shd w:val="clear" w:color="auto" w:fill="auto"/>
            <w:noWrap/>
            <w:hideMark/>
          </w:tcPr>
          <w:p w14:paraId="66056B53" w14:textId="77777777" w:rsidR="00BB6B8C" w:rsidRPr="00892C9C" w:rsidRDefault="00BB6B8C" w:rsidP="0057298C">
            <w:pPr>
              <w:jc w:val="center"/>
              <w:outlineLvl w:val="4"/>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78F33128"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4B1BBDA"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51805876"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3CE7E89" w14:textId="77777777" w:rsidR="00BB6B8C" w:rsidRPr="00892C9C" w:rsidRDefault="00BB6B8C" w:rsidP="0057298C">
            <w:pPr>
              <w:jc w:val="right"/>
              <w:outlineLvl w:val="4"/>
              <w:rPr>
                <w:color w:val="000000"/>
              </w:rPr>
            </w:pPr>
            <w:r w:rsidRPr="00892C9C">
              <w:rPr>
                <w:color w:val="000000"/>
              </w:rPr>
              <w:t>10 835 230,00</w:t>
            </w:r>
          </w:p>
        </w:tc>
      </w:tr>
      <w:tr w:rsidR="00BB6B8C" w:rsidRPr="00892C9C" w14:paraId="32FF7B6B"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A0E3D29"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F4D1142" w14:textId="77777777" w:rsidR="00BB6B8C" w:rsidRPr="00892C9C" w:rsidRDefault="00BB6B8C" w:rsidP="0057298C">
            <w:pPr>
              <w:jc w:val="center"/>
              <w:outlineLvl w:val="5"/>
              <w:rPr>
                <w:color w:val="000000"/>
              </w:rPr>
            </w:pPr>
            <w:r w:rsidRPr="00892C9C">
              <w:rPr>
                <w:color w:val="000000"/>
              </w:rPr>
              <w:t>99900S2160</w:t>
            </w:r>
          </w:p>
        </w:tc>
        <w:tc>
          <w:tcPr>
            <w:tcW w:w="606" w:type="dxa"/>
            <w:tcBorders>
              <w:top w:val="nil"/>
              <w:left w:val="nil"/>
              <w:bottom w:val="single" w:sz="4" w:space="0" w:color="000000"/>
              <w:right w:val="single" w:sz="4" w:space="0" w:color="000000"/>
            </w:tcBorders>
            <w:shd w:val="clear" w:color="auto" w:fill="auto"/>
            <w:noWrap/>
            <w:hideMark/>
          </w:tcPr>
          <w:p w14:paraId="3A9BCFC4" w14:textId="77777777" w:rsidR="00BB6B8C" w:rsidRPr="00892C9C" w:rsidRDefault="00BB6B8C" w:rsidP="0057298C">
            <w:pPr>
              <w:jc w:val="center"/>
              <w:outlineLvl w:val="5"/>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067E744A"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C3FE571"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A52007B"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36E9661F" w14:textId="77777777" w:rsidR="00BB6B8C" w:rsidRPr="00892C9C" w:rsidRDefault="00BB6B8C" w:rsidP="0057298C">
            <w:pPr>
              <w:jc w:val="right"/>
              <w:outlineLvl w:val="5"/>
              <w:rPr>
                <w:color w:val="000000"/>
              </w:rPr>
            </w:pPr>
            <w:r w:rsidRPr="00892C9C">
              <w:rPr>
                <w:color w:val="000000"/>
              </w:rPr>
              <w:t>10 835 230,00</w:t>
            </w:r>
          </w:p>
        </w:tc>
      </w:tr>
      <w:tr w:rsidR="00BB6B8C" w:rsidRPr="00892C9C" w14:paraId="618300B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E2E8EA4"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2B22EA18" w14:textId="77777777" w:rsidR="00BB6B8C" w:rsidRPr="00892C9C" w:rsidRDefault="00BB6B8C" w:rsidP="0057298C">
            <w:pPr>
              <w:jc w:val="center"/>
              <w:outlineLvl w:val="6"/>
              <w:rPr>
                <w:color w:val="000000"/>
              </w:rPr>
            </w:pPr>
            <w:r w:rsidRPr="00892C9C">
              <w:rPr>
                <w:color w:val="000000"/>
              </w:rPr>
              <w:t>99900S2160</w:t>
            </w:r>
          </w:p>
        </w:tc>
        <w:tc>
          <w:tcPr>
            <w:tcW w:w="606" w:type="dxa"/>
            <w:tcBorders>
              <w:top w:val="nil"/>
              <w:left w:val="nil"/>
              <w:bottom w:val="single" w:sz="4" w:space="0" w:color="000000"/>
              <w:right w:val="single" w:sz="4" w:space="0" w:color="000000"/>
            </w:tcBorders>
            <w:shd w:val="clear" w:color="auto" w:fill="auto"/>
            <w:noWrap/>
            <w:hideMark/>
          </w:tcPr>
          <w:p w14:paraId="757B5D41" w14:textId="77777777" w:rsidR="00BB6B8C" w:rsidRPr="00892C9C" w:rsidRDefault="00BB6B8C" w:rsidP="0057298C">
            <w:pPr>
              <w:jc w:val="center"/>
              <w:outlineLvl w:val="6"/>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18B56BD8"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2F7003C"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8D0AB34"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5844C694" w14:textId="77777777" w:rsidR="00BB6B8C" w:rsidRPr="00892C9C" w:rsidRDefault="00BB6B8C" w:rsidP="0057298C">
            <w:pPr>
              <w:jc w:val="right"/>
              <w:outlineLvl w:val="6"/>
              <w:rPr>
                <w:color w:val="000000"/>
              </w:rPr>
            </w:pPr>
            <w:r w:rsidRPr="00892C9C">
              <w:rPr>
                <w:color w:val="000000"/>
              </w:rPr>
              <w:t>10 835 230,00</w:t>
            </w:r>
          </w:p>
        </w:tc>
      </w:tr>
      <w:tr w:rsidR="00BB6B8C" w:rsidRPr="00892C9C" w14:paraId="46A01FE4"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79BE79D6"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1B550A65" w14:textId="77777777" w:rsidR="00BB6B8C" w:rsidRPr="00892C9C" w:rsidRDefault="00BB6B8C" w:rsidP="0057298C">
            <w:pPr>
              <w:jc w:val="center"/>
              <w:outlineLvl w:val="4"/>
              <w:rPr>
                <w:color w:val="000000"/>
              </w:rPr>
            </w:pPr>
            <w:r w:rsidRPr="00892C9C">
              <w:rPr>
                <w:color w:val="000000"/>
              </w:rPr>
              <w:t>99900S2160</w:t>
            </w:r>
          </w:p>
        </w:tc>
        <w:tc>
          <w:tcPr>
            <w:tcW w:w="606" w:type="dxa"/>
            <w:tcBorders>
              <w:top w:val="nil"/>
              <w:left w:val="nil"/>
              <w:bottom w:val="single" w:sz="4" w:space="0" w:color="000000"/>
              <w:right w:val="single" w:sz="4" w:space="0" w:color="000000"/>
            </w:tcBorders>
            <w:shd w:val="clear" w:color="auto" w:fill="auto"/>
            <w:noWrap/>
            <w:hideMark/>
          </w:tcPr>
          <w:p w14:paraId="287C7DB7" w14:textId="77777777" w:rsidR="00BB6B8C" w:rsidRPr="00892C9C" w:rsidRDefault="00BB6B8C" w:rsidP="0057298C">
            <w:pPr>
              <w:jc w:val="center"/>
              <w:outlineLvl w:val="4"/>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4AEF91B9"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3B6418B"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1FD5B71"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FA9F81C" w14:textId="77777777" w:rsidR="00BB6B8C" w:rsidRPr="00892C9C" w:rsidRDefault="00BB6B8C" w:rsidP="0057298C">
            <w:pPr>
              <w:jc w:val="right"/>
              <w:outlineLvl w:val="4"/>
              <w:rPr>
                <w:color w:val="000000"/>
              </w:rPr>
            </w:pPr>
            <w:r w:rsidRPr="00892C9C">
              <w:rPr>
                <w:color w:val="000000"/>
              </w:rPr>
              <w:t>15 030 670,00</w:t>
            </w:r>
          </w:p>
        </w:tc>
      </w:tr>
      <w:tr w:rsidR="00BB6B8C" w:rsidRPr="00892C9C" w14:paraId="1D39936F"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07F43FE1"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0434A3E" w14:textId="77777777" w:rsidR="00BB6B8C" w:rsidRPr="00892C9C" w:rsidRDefault="00BB6B8C" w:rsidP="0057298C">
            <w:pPr>
              <w:jc w:val="center"/>
              <w:outlineLvl w:val="5"/>
              <w:rPr>
                <w:color w:val="000000"/>
              </w:rPr>
            </w:pPr>
            <w:r w:rsidRPr="00892C9C">
              <w:rPr>
                <w:color w:val="000000"/>
              </w:rPr>
              <w:t>99900S2160</w:t>
            </w:r>
          </w:p>
        </w:tc>
        <w:tc>
          <w:tcPr>
            <w:tcW w:w="606" w:type="dxa"/>
            <w:tcBorders>
              <w:top w:val="nil"/>
              <w:left w:val="nil"/>
              <w:bottom w:val="single" w:sz="4" w:space="0" w:color="000000"/>
              <w:right w:val="single" w:sz="4" w:space="0" w:color="000000"/>
            </w:tcBorders>
            <w:shd w:val="clear" w:color="auto" w:fill="auto"/>
            <w:noWrap/>
            <w:hideMark/>
          </w:tcPr>
          <w:p w14:paraId="70840C81" w14:textId="77777777" w:rsidR="00BB6B8C" w:rsidRPr="00892C9C" w:rsidRDefault="00BB6B8C" w:rsidP="0057298C">
            <w:pPr>
              <w:jc w:val="center"/>
              <w:outlineLvl w:val="5"/>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14E0A4DB"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9211FEE"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6D2B40B"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6C51E7E1" w14:textId="77777777" w:rsidR="00BB6B8C" w:rsidRPr="00892C9C" w:rsidRDefault="00BB6B8C" w:rsidP="0057298C">
            <w:pPr>
              <w:jc w:val="right"/>
              <w:outlineLvl w:val="5"/>
              <w:rPr>
                <w:color w:val="000000"/>
              </w:rPr>
            </w:pPr>
            <w:r w:rsidRPr="00892C9C">
              <w:rPr>
                <w:color w:val="000000"/>
              </w:rPr>
              <w:t>15 030 670,00</w:t>
            </w:r>
          </w:p>
        </w:tc>
      </w:tr>
      <w:tr w:rsidR="00BB6B8C" w:rsidRPr="00892C9C" w14:paraId="19119D5D"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4D9C3FE"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140C9BA" w14:textId="77777777" w:rsidR="00BB6B8C" w:rsidRPr="00892C9C" w:rsidRDefault="00BB6B8C" w:rsidP="0057298C">
            <w:pPr>
              <w:jc w:val="center"/>
              <w:outlineLvl w:val="6"/>
              <w:rPr>
                <w:color w:val="000000"/>
              </w:rPr>
            </w:pPr>
            <w:r w:rsidRPr="00892C9C">
              <w:rPr>
                <w:color w:val="000000"/>
              </w:rPr>
              <w:t>99900S2160</w:t>
            </w:r>
          </w:p>
        </w:tc>
        <w:tc>
          <w:tcPr>
            <w:tcW w:w="606" w:type="dxa"/>
            <w:tcBorders>
              <w:top w:val="nil"/>
              <w:left w:val="nil"/>
              <w:bottom w:val="single" w:sz="4" w:space="0" w:color="000000"/>
              <w:right w:val="single" w:sz="4" w:space="0" w:color="000000"/>
            </w:tcBorders>
            <w:shd w:val="clear" w:color="auto" w:fill="auto"/>
            <w:noWrap/>
            <w:hideMark/>
          </w:tcPr>
          <w:p w14:paraId="5D87D855" w14:textId="77777777" w:rsidR="00BB6B8C" w:rsidRPr="00892C9C" w:rsidRDefault="00BB6B8C" w:rsidP="0057298C">
            <w:pPr>
              <w:jc w:val="center"/>
              <w:outlineLvl w:val="6"/>
              <w:rPr>
                <w:color w:val="000000"/>
              </w:rPr>
            </w:pPr>
            <w:r w:rsidRPr="00892C9C">
              <w:rPr>
                <w:color w:val="000000"/>
              </w:rPr>
              <w:t>111</w:t>
            </w:r>
          </w:p>
        </w:tc>
        <w:tc>
          <w:tcPr>
            <w:tcW w:w="664" w:type="dxa"/>
            <w:tcBorders>
              <w:top w:val="nil"/>
              <w:left w:val="nil"/>
              <w:bottom w:val="single" w:sz="4" w:space="0" w:color="000000"/>
              <w:right w:val="single" w:sz="4" w:space="0" w:color="000000"/>
            </w:tcBorders>
            <w:shd w:val="clear" w:color="auto" w:fill="auto"/>
            <w:noWrap/>
            <w:hideMark/>
          </w:tcPr>
          <w:p w14:paraId="3F832725"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581905B"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68BCBB2"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6C12674B" w14:textId="77777777" w:rsidR="00BB6B8C" w:rsidRPr="00892C9C" w:rsidRDefault="00BB6B8C" w:rsidP="0057298C">
            <w:pPr>
              <w:jc w:val="right"/>
              <w:outlineLvl w:val="6"/>
              <w:rPr>
                <w:color w:val="000000"/>
              </w:rPr>
            </w:pPr>
            <w:r w:rsidRPr="00892C9C">
              <w:rPr>
                <w:color w:val="000000"/>
              </w:rPr>
              <w:t>15 030 670,00</w:t>
            </w:r>
          </w:p>
        </w:tc>
      </w:tr>
      <w:tr w:rsidR="00BB6B8C" w:rsidRPr="00892C9C" w14:paraId="38E2F97C" w14:textId="77777777" w:rsidTr="009C2EE0">
        <w:trPr>
          <w:trHeight w:val="1166"/>
        </w:trPr>
        <w:tc>
          <w:tcPr>
            <w:tcW w:w="3970" w:type="dxa"/>
            <w:tcBorders>
              <w:top w:val="nil"/>
              <w:left w:val="single" w:sz="4" w:space="0" w:color="000000"/>
              <w:bottom w:val="single" w:sz="4" w:space="0" w:color="000000"/>
              <w:right w:val="single" w:sz="4" w:space="0" w:color="000000"/>
            </w:tcBorders>
            <w:shd w:val="clear" w:color="auto" w:fill="auto"/>
            <w:hideMark/>
          </w:tcPr>
          <w:p w14:paraId="53CEA8AA" w14:textId="77777777" w:rsidR="00BB6B8C" w:rsidRPr="00892C9C" w:rsidRDefault="00BB6B8C" w:rsidP="0057298C">
            <w:pPr>
              <w:outlineLvl w:val="3"/>
              <w:rPr>
                <w:color w:val="000000"/>
              </w:rPr>
            </w:pPr>
            <w:r w:rsidRPr="00892C9C">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543" w:type="dxa"/>
            <w:tcBorders>
              <w:top w:val="nil"/>
              <w:left w:val="nil"/>
              <w:bottom w:val="single" w:sz="4" w:space="0" w:color="000000"/>
              <w:right w:val="single" w:sz="4" w:space="0" w:color="000000"/>
            </w:tcBorders>
            <w:shd w:val="clear" w:color="auto" w:fill="auto"/>
            <w:noWrap/>
            <w:hideMark/>
          </w:tcPr>
          <w:p w14:paraId="3A295E38" w14:textId="77777777" w:rsidR="00BB6B8C" w:rsidRPr="00892C9C" w:rsidRDefault="00BB6B8C" w:rsidP="0057298C">
            <w:pPr>
              <w:jc w:val="center"/>
              <w:outlineLvl w:val="3"/>
              <w:rPr>
                <w:color w:val="000000"/>
              </w:rPr>
            </w:pPr>
            <w:r w:rsidRPr="00892C9C">
              <w:rPr>
                <w:color w:val="000000"/>
              </w:rPr>
              <w:t>99900S2160</w:t>
            </w:r>
          </w:p>
        </w:tc>
        <w:tc>
          <w:tcPr>
            <w:tcW w:w="606" w:type="dxa"/>
            <w:tcBorders>
              <w:top w:val="nil"/>
              <w:left w:val="nil"/>
              <w:bottom w:val="single" w:sz="4" w:space="0" w:color="000000"/>
              <w:right w:val="single" w:sz="4" w:space="0" w:color="000000"/>
            </w:tcBorders>
            <w:shd w:val="clear" w:color="auto" w:fill="auto"/>
            <w:noWrap/>
            <w:hideMark/>
          </w:tcPr>
          <w:p w14:paraId="601069BA" w14:textId="77777777" w:rsidR="00BB6B8C" w:rsidRPr="00892C9C" w:rsidRDefault="00BB6B8C" w:rsidP="0057298C">
            <w:pPr>
              <w:jc w:val="center"/>
              <w:outlineLvl w:val="3"/>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70B4E72C" w14:textId="77777777" w:rsidR="00BB6B8C" w:rsidRPr="00892C9C" w:rsidRDefault="00BB6B8C" w:rsidP="0057298C">
            <w:pPr>
              <w:jc w:val="center"/>
              <w:outlineLvl w:val="3"/>
              <w:rPr>
                <w:color w:val="000000"/>
              </w:rPr>
            </w:pPr>
            <w:r w:rsidRPr="00892C9C">
              <w:rPr>
                <w:color w:val="000000"/>
              </w:rPr>
              <w:t> </w:t>
            </w:r>
          </w:p>
        </w:tc>
        <w:tc>
          <w:tcPr>
            <w:tcW w:w="552" w:type="dxa"/>
            <w:tcBorders>
              <w:top w:val="nil"/>
              <w:left w:val="nil"/>
              <w:bottom w:val="single" w:sz="4" w:space="0" w:color="000000"/>
              <w:right w:val="single" w:sz="4" w:space="0" w:color="000000"/>
            </w:tcBorders>
            <w:shd w:val="clear" w:color="auto" w:fill="auto"/>
            <w:noWrap/>
            <w:hideMark/>
          </w:tcPr>
          <w:p w14:paraId="671584AF" w14:textId="77777777" w:rsidR="00BB6B8C" w:rsidRPr="00892C9C" w:rsidRDefault="00BB6B8C" w:rsidP="0057298C">
            <w:pPr>
              <w:jc w:val="center"/>
              <w:outlineLvl w:val="3"/>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F901799" w14:textId="77777777" w:rsidR="00BB6B8C" w:rsidRPr="00892C9C" w:rsidRDefault="00BB6B8C" w:rsidP="0057298C">
            <w:pPr>
              <w:jc w:val="center"/>
              <w:outlineLvl w:val="3"/>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5E62340" w14:textId="77777777" w:rsidR="00BB6B8C" w:rsidRPr="00892C9C" w:rsidRDefault="00BB6B8C" w:rsidP="0057298C">
            <w:pPr>
              <w:jc w:val="right"/>
              <w:outlineLvl w:val="3"/>
              <w:rPr>
                <w:color w:val="000000"/>
              </w:rPr>
            </w:pPr>
            <w:r w:rsidRPr="00892C9C">
              <w:rPr>
                <w:color w:val="000000"/>
              </w:rPr>
              <w:t>7 811 920,00</w:t>
            </w:r>
          </w:p>
        </w:tc>
      </w:tr>
      <w:tr w:rsidR="00BB6B8C" w:rsidRPr="00892C9C" w14:paraId="2E694F8C" w14:textId="77777777" w:rsidTr="009C2EE0">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14:paraId="7689DC77" w14:textId="77777777" w:rsidR="00BB6B8C" w:rsidRPr="00892C9C" w:rsidRDefault="00BB6B8C" w:rsidP="0057298C">
            <w:pPr>
              <w:outlineLvl w:val="4"/>
              <w:rPr>
                <w:color w:val="000000"/>
              </w:rPr>
            </w:pPr>
            <w:r w:rsidRPr="00892C9C">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1DBB9F1" w14:textId="77777777" w:rsidR="00BB6B8C" w:rsidRPr="00892C9C" w:rsidRDefault="00BB6B8C" w:rsidP="0057298C">
            <w:pPr>
              <w:jc w:val="center"/>
              <w:outlineLvl w:val="4"/>
              <w:rPr>
                <w:color w:val="000000"/>
              </w:rPr>
            </w:pPr>
            <w:r w:rsidRPr="00892C9C">
              <w:rPr>
                <w:color w:val="000000"/>
              </w:rPr>
              <w:t>99900S2160</w:t>
            </w:r>
          </w:p>
        </w:tc>
        <w:tc>
          <w:tcPr>
            <w:tcW w:w="606" w:type="dxa"/>
            <w:tcBorders>
              <w:top w:val="nil"/>
              <w:left w:val="nil"/>
              <w:bottom w:val="single" w:sz="4" w:space="0" w:color="000000"/>
              <w:right w:val="single" w:sz="4" w:space="0" w:color="000000"/>
            </w:tcBorders>
            <w:shd w:val="clear" w:color="auto" w:fill="auto"/>
            <w:noWrap/>
            <w:hideMark/>
          </w:tcPr>
          <w:p w14:paraId="05791E02" w14:textId="77777777" w:rsidR="00BB6B8C" w:rsidRPr="00892C9C" w:rsidRDefault="00BB6B8C" w:rsidP="0057298C">
            <w:pPr>
              <w:jc w:val="center"/>
              <w:outlineLvl w:val="4"/>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1280E2D5" w14:textId="77777777" w:rsidR="00BB6B8C" w:rsidRPr="00892C9C" w:rsidRDefault="00BB6B8C" w:rsidP="0057298C">
            <w:pPr>
              <w:jc w:val="center"/>
              <w:outlineLvl w:val="4"/>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58AD061"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969129F"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7EFC417D" w14:textId="77777777" w:rsidR="00BB6B8C" w:rsidRPr="00892C9C" w:rsidRDefault="00BB6B8C" w:rsidP="0057298C">
            <w:pPr>
              <w:jc w:val="right"/>
              <w:outlineLvl w:val="4"/>
              <w:rPr>
                <w:color w:val="000000"/>
              </w:rPr>
            </w:pPr>
            <w:r w:rsidRPr="00892C9C">
              <w:rPr>
                <w:color w:val="000000"/>
              </w:rPr>
              <w:t>3 272 250,00</w:t>
            </w:r>
          </w:p>
        </w:tc>
      </w:tr>
      <w:tr w:rsidR="00BB6B8C" w:rsidRPr="00892C9C" w14:paraId="64DBB378"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191D8082"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1BD7BC1E" w14:textId="77777777" w:rsidR="00BB6B8C" w:rsidRPr="00892C9C" w:rsidRDefault="00BB6B8C" w:rsidP="0057298C">
            <w:pPr>
              <w:jc w:val="center"/>
              <w:outlineLvl w:val="5"/>
              <w:rPr>
                <w:color w:val="000000"/>
              </w:rPr>
            </w:pPr>
            <w:r w:rsidRPr="00892C9C">
              <w:rPr>
                <w:color w:val="000000"/>
              </w:rPr>
              <w:t>99900S2160</w:t>
            </w:r>
          </w:p>
        </w:tc>
        <w:tc>
          <w:tcPr>
            <w:tcW w:w="606" w:type="dxa"/>
            <w:tcBorders>
              <w:top w:val="nil"/>
              <w:left w:val="nil"/>
              <w:bottom w:val="single" w:sz="4" w:space="0" w:color="000000"/>
              <w:right w:val="single" w:sz="4" w:space="0" w:color="000000"/>
            </w:tcBorders>
            <w:shd w:val="clear" w:color="auto" w:fill="auto"/>
            <w:noWrap/>
            <w:hideMark/>
          </w:tcPr>
          <w:p w14:paraId="3E5889EA" w14:textId="77777777" w:rsidR="00BB6B8C" w:rsidRPr="00892C9C" w:rsidRDefault="00BB6B8C" w:rsidP="0057298C">
            <w:pPr>
              <w:jc w:val="center"/>
              <w:outlineLvl w:val="5"/>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65AFA6A1" w14:textId="77777777" w:rsidR="00BB6B8C" w:rsidRPr="00892C9C" w:rsidRDefault="00BB6B8C" w:rsidP="0057298C">
            <w:pPr>
              <w:jc w:val="center"/>
              <w:outlineLvl w:val="5"/>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E98596A"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5AAF2B3"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1A2DA9E7" w14:textId="77777777" w:rsidR="00BB6B8C" w:rsidRPr="00892C9C" w:rsidRDefault="00BB6B8C" w:rsidP="0057298C">
            <w:pPr>
              <w:jc w:val="right"/>
              <w:outlineLvl w:val="5"/>
              <w:rPr>
                <w:color w:val="000000"/>
              </w:rPr>
            </w:pPr>
            <w:r w:rsidRPr="00892C9C">
              <w:rPr>
                <w:color w:val="000000"/>
              </w:rPr>
              <w:t>3 272 250,00</w:t>
            </w:r>
          </w:p>
        </w:tc>
      </w:tr>
      <w:tr w:rsidR="00BB6B8C" w:rsidRPr="00892C9C" w14:paraId="32B48759"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B80F768"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7DA0316F" w14:textId="77777777" w:rsidR="00BB6B8C" w:rsidRPr="00892C9C" w:rsidRDefault="00BB6B8C" w:rsidP="0057298C">
            <w:pPr>
              <w:jc w:val="center"/>
              <w:outlineLvl w:val="6"/>
              <w:rPr>
                <w:color w:val="000000"/>
              </w:rPr>
            </w:pPr>
            <w:r w:rsidRPr="00892C9C">
              <w:rPr>
                <w:color w:val="000000"/>
              </w:rPr>
              <w:t>99900S2160</w:t>
            </w:r>
          </w:p>
        </w:tc>
        <w:tc>
          <w:tcPr>
            <w:tcW w:w="606" w:type="dxa"/>
            <w:tcBorders>
              <w:top w:val="nil"/>
              <w:left w:val="nil"/>
              <w:bottom w:val="single" w:sz="4" w:space="0" w:color="000000"/>
              <w:right w:val="single" w:sz="4" w:space="0" w:color="000000"/>
            </w:tcBorders>
            <w:shd w:val="clear" w:color="auto" w:fill="auto"/>
            <w:noWrap/>
            <w:hideMark/>
          </w:tcPr>
          <w:p w14:paraId="05957BAB" w14:textId="77777777" w:rsidR="00BB6B8C" w:rsidRPr="00892C9C" w:rsidRDefault="00BB6B8C" w:rsidP="0057298C">
            <w:pPr>
              <w:jc w:val="center"/>
              <w:outlineLvl w:val="6"/>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52B60AD7" w14:textId="77777777" w:rsidR="00BB6B8C" w:rsidRPr="00892C9C" w:rsidRDefault="00BB6B8C" w:rsidP="0057298C">
            <w:pPr>
              <w:jc w:val="center"/>
              <w:outlineLvl w:val="6"/>
              <w:rPr>
                <w:color w:val="000000"/>
              </w:rPr>
            </w:pPr>
            <w:r w:rsidRPr="00892C9C">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CCAAB08"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6100BF9"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60A846E4" w14:textId="77777777" w:rsidR="00BB6B8C" w:rsidRPr="00892C9C" w:rsidRDefault="00BB6B8C" w:rsidP="0057298C">
            <w:pPr>
              <w:jc w:val="right"/>
              <w:outlineLvl w:val="6"/>
              <w:rPr>
                <w:color w:val="000000"/>
              </w:rPr>
            </w:pPr>
            <w:r w:rsidRPr="00892C9C">
              <w:rPr>
                <w:color w:val="000000"/>
              </w:rPr>
              <w:t>3 272 250,00</w:t>
            </w:r>
          </w:p>
        </w:tc>
      </w:tr>
      <w:tr w:rsidR="00BB6B8C" w:rsidRPr="00892C9C" w14:paraId="456EBDF3"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2B93819" w14:textId="77777777" w:rsidR="00BB6B8C" w:rsidRPr="00892C9C" w:rsidRDefault="00BB6B8C" w:rsidP="0057298C">
            <w:pPr>
              <w:outlineLvl w:val="4"/>
              <w:rPr>
                <w:color w:val="000000"/>
              </w:rPr>
            </w:pPr>
            <w:r w:rsidRPr="00892C9C">
              <w:rPr>
                <w:color w:val="000000"/>
              </w:rPr>
              <w:t>администрация муниципального образования "город Северобайкальск"</w:t>
            </w:r>
          </w:p>
        </w:tc>
        <w:tc>
          <w:tcPr>
            <w:tcW w:w="1543" w:type="dxa"/>
            <w:tcBorders>
              <w:top w:val="nil"/>
              <w:left w:val="nil"/>
              <w:bottom w:val="single" w:sz="4" w:space="0" w:color="000000"/>
              <w:right w:val="single" w:sz="4" w:space="0" w:color="000000"/>
            </w:tcBorders>
            <w:shd w:val="clear" w:color="auto" w:fill="auto"/>
            <w:noWrap/>
            <w:hideMark/>
          </w:tcPr>
          <w:p w14:paraId="26A9FDF6" w14:textId="77777777" w:rsidR="00BB6B8C" w:rsidRPr="00892C9C" w:rsidRDefault="00BB6B8C" w:rsidP="0057298C">
            <w:pPr>
              <w:jc w:val="center"/>
              <w:outlineLvl w:val="4"/>
              <w:rPr>
                <w:color w:val="000000"/>
              </w:rPr>
            </w:pPr>
            <w:r w:rsidRPr="00892C9C">
              <w:rPr>
                <w:color w:val="000000"/>
              </w:rPr>
              <w:t>99900S2160</w:t>
            </w:r>
          </w:p>
        </w:tc>
        <w:tc>
          <w:tcPr>
            <w:tcW w:w="606" w:type="dxa"/>
            <w:tcBorders>
              <w:top w:val="nil"/>
              <w:left w:val="nil"/>
              <w:bottom w:val="single" w:sz="4" w:space="0" w:color="000000"/>
              <w:right w:val="single" w:sz="4" w:space="0" w:color="000000"/>
            </w:tcBorders>
            <w:shd w:val="clear" w:color="auto" w:fill="auto"/>
            <w:noWrap/>
            <w:hideMark/>
          </w:tcPr>
          <w:p w14:paraId="628088E7" w14:textId="77777777" w:rsidR="00BB6B8C" w:rsidRPr="00892C9C" w:rsidRDefault="00BB6B8C" w:rsidP="0057298C">
            <w:pPr>
              <w:jc w:val="center"/>
              <w:outlineLvl w:val="4"/>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7810EB25" w14:textId="77777777" w:rsidR="00BB6B8C" w:rsidRPr="00892C9C" w:rsidRDefault="00BB6B8C" w:rsidP="0057298C">
            <w:pPr>
              <w:jc w:val="center"/>
              <w:outlineLvl w:val="4"/>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C19D37E" w14:textId="77777777" w:rsidR="00BB6B8C" w:rsidRPr="00892C9C" w:rsidRDefault="00BB6B8C" w:rsidP="0057298C">
            <w:pPr>
              <w:jc w:val="center"/>
              <w:outlineLvl w:val="4"/>
              <w:rPr>
                <w:color w:val="000000"/>
              </w:rPr>
            </w:pPr>
            <w:r w:rsidRPr="00892C9C">
              <w:rPr>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5D355BA" w14:textId="77777777" w:rsidR="00BB6B8C" w:rsidRPr="00892C9C" w:rsidRDefault="00BB6B8C" w:rsidP="0057298C">
            <w:pPr>
              <w:jc w:val="center"/>
              <w:outlineLvl w:val="4"/>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578C88F3" w14:textId="77777777" w:rsidR="00BB6B8C" w:rsidRPr="00892C9C" w:rsidRDefault="00BB6B8C" w:rsidP="0057298C">
            <w:pPr>
              <w:jc w:val="right"/>
              <w:outlineLvl w:val="4"/>
              <w:rPr>
                <w:color w:val="000000"/>
              </w:rPr>
            </w:pPr>
            <w:r w:rsidRPr="00892C9C">
              <w:rPr>
                <w:color w:val="000000"/>
              </w:rPr>
              <w:t>4 539 670,00</w:t>
            </w:r>
          </w:p>
        </w:tc>
      </w:tr>
      <w:tr w:rsidR="00BB6B8C" w:rsidRPr="00892C9C" w14:paraId="1BF64761"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4479EDCA" w14:textId="77777777" w:rsidR="00BB6B8C" w:rsidRPr="00892C9C" w:rsidRDefault="00BB6B8C" w:rsidP="0057298C">
            <w:pPr>
              <w:outlineLvl w:val="5"/>
              <w:rPr>
                <w:color w:val="000000"/>
              </w:rPr>
            </w:pPr>
            <w:r w:rsidRPr="00892C9C">
              <w:rPr>
                <w:color w:val="000000"/>
              </w:rPr>
              <w:t xml:space="preserve">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14A44869" w14:textId="77777777" w:rsidR="00BB6B8C" w:rsidRPr="00892C9C" w:rsidRDefault="00BB6B8C" w:rsidP="0057298C">
            <w:pPr>
              <w:jc w:val="center"/>
              <w:outlineLvl w:val="5"/>
              <w:rPr>
                <w:color w:val="000000"/>
              </w:rPr>
            </w:pPr>
            <w:r w:rsidRPr="00892C9C">
              <w:rPr>
                <w:color w:val="000000"/>
              </w:rPr>
              <w:t>99900S2160</w:t>
            </w:r>
          </w:p>
        </w:tc>
        <w:tc>
          <w:tcPr>
            <w:tcW w:w="606" w:type="dxa"/>
            <w:tcBorders>
              <w:top w:val="nil"/>
              <w:left w:val="nil"/>
              <w:bottom w:val="single" w:sz="4" w:space="0" w:color="000000"/>
              <w:right w:val="single" w:sz="4" w:space="0" w:color="000000"/>
            </w:tcBorders>
            <w:shd w:val="clear" w:color="auto" w:fill="auto"/>
            <w:noWrap/>
            <w:hideMark/>
          </w:tcPr>
          <w:p w14:paraId="7D7A9871" w14:textId="77777777" w:rsidR="00BB6B8C" w:rsidRPr="00892C9C" w:rsidRDefault="00BB6B8C" w:rsidP="0057298C">
            <w:pPr>
              <w:jc w:val="center"/>
              <w:outlineLvl w:val="5"/>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63371F02" w14:textId="77777777" w:rsidR="00BB6B8C" w:rsidRPr="00892C9C" w:rsidRDefault="00BB6B8C" w:rsidP="0057298C">
            <w:pPr>
              <w:jc w:val="center"/>
              <w:outlineLvl w:val="5"/>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4AD8896" w14:textId="77777777" w:rsidR="00BB6B8C" w:rsidRPr="00892C9C" w:rsidRDefault="00BB6B8C" w:rsidP="0057298C">
            <w:pPr>
              <w:jc w:val="center"/>
              <w:outlineLvl w:val="5"/>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05DBBCF" w14:textId="77777777" w:rsidR="00BB6B8C" w:rsidRPr="00892C9C" w:rsidRDefault="00BB6B8C" w:rsidP="0057298C">
            <w:pPr>
              <w:jc w:val="center"/>
              <w:outlineLvl w:val="5"/>
              <w:rPr>
                <w:color w:val="000000"/>
              </w:rPr>
            </w:pPr>
            <w:r w:rsidRPr="00892C9C">
              <w:rPr>
                <w:color w:val="000000"/>
              </w:rPr>
              <w:t> </w:t>
            </w:r>
          </w:p>
        </w:tc>
        <w:tc>
          <w:tcPr>
            <w:tcW w:w="1757" w:type="dxa"/>
            <w:tcBorders>
              <w:top w:val="nil"/>
              <w:left w:val="nil"/>
              <w:bottom w:val="single" w:sz="4" w:space="0" w:color="000000"/>
              <w:right w:val="single" w:sz="4" w:space="0" w:color="000000"/>
            </w:tcBorders>
            <w:shd w:val="clear" w:color="auto" w:fill="auto"/>
            <w:noWrap/>
            <w:hideMark/>
          </w:tcPr>
          <w:p w14:paraId="46FABB75" w14:textId="77777777" w:rsidR="00BB6B8C" w:rsidRPr="00892C9C" w:rsidRDefault="00BB6B8C" w:rsidP="0057298C">
            <w:pPr>
              <w:jc w:val="right"/>
              <w:outlineLvl w:val="5"/>
              <w:rPr>
                <w:color w:val="000000"/>
              </w:rPr>
            </w:pPr>
            <w:r w:rsidRPr="00892C9C">
              <w:rPr>
                <w:color w:val="000000"/>
              </w:rPr>
              <w:t>4 539 670,00</w:t>
            </w:r>
          </w:p>
        </w:tc>
      </w:tr>
      <w:tr w:rsidR="00BB6B8C" w:rsidRPr="00892C9C" w14:paraId="1FEAC9BC" w14:textId="77777777" w:rsidTr="009C2EE0">
        <w:trPr>
          <w:trHeight w:val="630"/>
        </w:trPr>
        <w:tc>
          <w:tcPr>
            <w:tcW w:w="3970" w:type="dxa"/>
            <w:tcBorders>
              <w:top w:val="nil"/>
              <w:left w:val="single" w:sz="4" w:space="0" w:color="000000"/>
              <w:bottom w:val="single" w:sz="4" w:space="0" w:color="000000"/>
              <w:right w:val="single" w:sz="4" w:space="0" w:color="000000"/>
            </w:tcBorders>
            <w:shd w:val="clear" w:color="auto" w:fill="auto"/>
            <w:hideMark/>
          </w:tcPr>
          <w:p w14:paraId="521D1FD7" w14:textId="77777777" w:rsidR="00BB6B8C" w:rsidRPr="00892C9C" w:rsidRDefault="00BB6B8C" w:rsidP="0057298C">
            <w:pPr>
              <w:outlineLvl w:val="6"/>
              <w:rPr>
                <w:color w:val="000000"/>
              </w:rPr>
            </w:pPr>
            <w:r w:rsidRPr="00892C9C">
              <w:rPr>
                <w:color w:val="000000"/>
              </w:rPr>
              <w:t xml:space="preserve"> Другие общегосударственные вопросы</w:t>
            </w:r>
          </w:p>
        </w:tc>
        <w:tc>
          <w:tcPr>
            <w:tcW w:w="1543" w:type="dxa"/>
            <w:tcBorders>
              <w:top w:val="nil"/>
              <w:left w:val="nil"/>
              <w:bottom w:val="single" w:sz="4" w:space="0" w:color="000000"/>
              <w:right w:val="single" w:sz="4" w:space="0" w:color="000000"/>
            </w:tcBorders>
            <w:shd w:val="clear" w:color="auto" w:fill="auto"/>
            <w:noWrap/>
            <w:hideMark/>
          </w:tcPr>
          <w:p w14:paraId="425B5F82" w14:textId="77777777" w:rsidR="00BB6B8C" w:rsidRPr="00892C9C" w:rsidRDefault="00BB6B8C" w:rsidP="0057298C">
            <w:pPr>
              <w:jc w:val="center"/>
              <w:outlineLvl w:val="6"/>
              <w:rPr>
                <w:color w:val="000000"/>
              </w:rPr>
            </w:pPr>
            <w:r w:rsidRPr="00892C9C">
              <w:rPr>
                <w:color w:val="000000"/>
              </w:rPr>
              <w:t>99900S2160</w:t>
            </w:r>
          </w:p>
        </w:tc>
        <w:tc>
          <w:tcPr>
            <w:tcW w:w="606" w:type="dxa"/>
            <w:tcBorders>
              <w:top w:val="nil"/>
              <w:left w:val="nil"/>
              <w:bottom w:val="single" w:sz="4" w:space="0" w:color="000000"/>
              <w:right w:val="single" w:sz="4" w:space="0" w:color="000000"/>
            </w:tcBorders>
            <w:shd w:val="clear" w:color="auto" w:fill="auto"/>
            <w:noWrap/>
            <w:hideMark/>
          </w:tcPr>
          <w:p w14:paraId="466BE75A" w14:textId="77777777" w:rsidR="00BB6B8C" w:rsidRPr="00892C9C" w:rsidRDefault="00BB6B8C" w:rsidP="0057298C">
            <w:pPr>
              <w:jc w:val="center"/>
              <w:outlineLvl w:val="6"/>
              <w:rPr>
                <w:color w:val="000000"/>
              </w:rPr>
            </w:pPr>
            <w:r w:rsidRPr="00892C9C">
              <w:rPr>
                <w:color w:val="000000"/>
              </w:rPr>
              <w:t>119</w:t>
            </w:r>
          </w:p>
        </w:tc>
        <w:tc>
          <w:tcPr>
            <w:tcW w:w="664" w:type="dxa"/>
            <w:tcBorders>
              <w:top w:val="nil"/>
              <w:left w:val="nil"/>
              <w:bottom w:val="single" w:sz="4" w:space="0" w:color="000000"/>
              <w:right w:val="single" w:sz="4" w:space="0" w:color="000000"/>
            </w:tcBorders>
            <w:shd w:val="clear" w:color="auto" w:fill="auto"/>
            <w:noWrap/>
            <w:hideMark/>
          </w:tcPr>
          <w:p w14:paraId="34973B77" w14:textId="77777777" w:rsidR="00BB6B8C" w:rsidRPr="00892C9C" w:rsidRDefault="00BB6B8C" w:rsidP="0057298C">
            <w:pPr>
              <w:jc w:val="center"/>
              <w:outlineLvl w:val="6"/>
              <w:rPr>
                <w:color w:val="000000"/>
              </w:rPr>
            </w:pPr>
            <w:r w:rsidRPr="00892C9C">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8D120EB" w14:textId="77777777" w:rsidR="00BB6B8C" w:rsidRPr="00892C9C" w:rsidRDefault="00BB6B8C" w:rsidP="0057298C">
            <w:pPr>
              <w:jc w:val="center"/>
              <w:outlineLvl w:val="6"/>
              <w:rPr>
                <w:color w:val="000000"/>
              </w:rPr>
            </w:pPr>
            <w:r w:rsidRPr="00892C9C">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9E8A54B" w14:textId="77777777" w:rsidR="00BB6B8C" w:rsidRPr="00892C9C" w:rsidRDefault="00BB6B8C" w:rsidP="0057298C">
            <w:pPr>
              <w:jc w:val="center"/>
              <w:outlineLvl w:val="6"/>
              <w:rPr>
                <w:color w:val="000000"/>
              </w:rPr>
            </w:pPr>
            <w:r w:rsidRPr="00892C9C">
              <w:rPr>
                <w:color w:val="000000"/>
              </w:rPr>
              <w:t>13</w:t>
            </w:r>
          </w:p>
        </w:tc>
        <w:tc>
          <w:tcPr>
            <w:tcW w:w="1757" w:type="dxa"/>
            <w:tcBorders>
              <w:top w:val="nil"/>
              <w:left w:val="nil"/>
              <w:bottom w:val="single" w:sz="4" w:space="0" w:color="000000"/>
              <w:right w:val="single" w:sz="4" w:space="0" w:color="000000"/>
            </w:tcBorders>
            <w:shd w:val="clear" w:color="auto" w:fill="auto"/>
            <w:noWrap/>
            <w:hideMark/>
          </w:tcPr>
          <w:p w14:paraId="6D1A2AD9" w14:textId="77777777" w:rsidR="00BB6B8C" w:rsidRPr="00892C9C" w:rsidRDefault="00BB6B8C" w:rsidP="0057298C">
            <w:pPr>
              <w:jc w:val="right"/>
              <w:outlineLvl w:val="6"/>
              <w:rPr>
                <w:color w:val="000000"/>
              </w:rPr>
            </w:pPr>
            <w:r w:rsidRPr="00892C9C">
              <w:rPr>
                <w:color w:val="000000"/>
              </w:rPr>
              <w:t>4 539 670,00</w:t>
            </w:r>
          </w:p>
        </w:tc>
      </w:tr>
      <w:tr w:rsidR="00BB6B8C" w:rsidRPr="00892C9C" w14:paraId="36761098" w14:textId="77777777" w:rsidTr="009C2EE0">
        <w:trPr>
          <w:trHeight w:val="315"/>
        </w:trPr>
        <w:tc>
          <w:tcPr>
            <w:tcW w:w="6119" w:type="dxa"/>
            <w:gridSpan w:val="3"/>
            <w:tcBorders>
              <w:top w:val="single" w:sz="4" w:space="0" w:color="000000"/>
              <w:left w:val="nil"/>
              <w:bottom w:val="nil"/>
              <w:right w:val="nil"/>
            </w:tcBorders>
            <w:shd w:val="clear" w:color="auto" w:fill="auto"/>
            <w:noWrap/>
            <w:vAlign w:val="bottom"/>
            <w:hideMark/>
          </w:tcPr>
          <w:p w14:paraId="0D49F15D" w14:textId="77777777" w:rsidR="00BB6B8C" w:rsidRPr="00892C9C" w:rsidRDefault="00BB6B8C" w:rsidP="0057298C">
            <w:pPr>
              <w:jc w:val="right"/>
              <w:rPr>
                <w:b/>
                <w:bCs/>
                <w:color w:val="000000"/>
              </w:rPr>
            </w:pPr>
            <w:r w:rsidRPr="00892C9C">
              <w:rPr>
                <w:b/>
                <w:bCs/>
                <w:color w:val="000000"/>
              </w:rPr>
              <w:t>Всего расходов:</w:t>
            </w:r>
          </w:p>
        </w:tc>
        <w:tc>
          <w:tcPr>
            <w:tcW w:w="664" w:type="dxa"/>
            <w:tcBorders>
              <w:top w:val="nil"/>
              <w:left w:val="nil"/>
              <w:bottom w:val="nil"/>
              <w:right w:val="nil"/>
            </w:tcBorders>
            <w:shd w:val="clear" w:color="auto" w:fill="auto"/>
            <w:noWrap/>
            <w:vAlign w:val="bottom"/>
            <w:hideMark/>
          </w:tcPr>
          <w:p w14:paraId="68BD3BDF" w14:textId="77777777" w:rsidR="00BB6B8C" w:rsidRPr="00892C9C" w:rsidRDefault="00BB6B8C" w:rsidP="0057298C">
            <w:pPr>
              <w:jc w:val="right"/>
              <w:rPr>
                <w:b/>
                <w:bCs/>
                <w:color w:val="000000"/>
              </w:rPr>
            </w:pPr>
            <w:r w:rsidRPr="00892C9C">
              <w:rPr>
                <w:b/>
                <w:bCs/>
                <w:color w:val="000000"/>
              </w:rPr>
              <w:t> </w:t>
            </w:r>
          </w:p>
        </w:tc>
        <w:tc>
          <w:tcPr>
            <w:tcW w:w="552" w:type="dxa"/>
            <w:tcBorders>
              <w:top w:val="nil"/>
              <w:left w:val="nil"/>
              <w:bottom w:val="nil"/>
              <w:right w:val="nil"/>
            </w:tcBorders>
            <w:shd w:val="clear" w:color="auto" w:fill="auto"/>
            <w:noWrap/>
            <w:vAlign w:val="bottom"/>
            <w:hideMark/>
          </w:tcPr>
          <w:p w14:paraId="3EAED7F7" w14:textId="77777777" w:rsidR="00BB6B8C" w:rsidRPr="00892C9C" w:rsidRDefault="00BB6B8C" w:rsidP="0057298C">
            <w:pPr>
              <w:jc w:val="right"/>
              <w:rPr>
                <w:b/>
                <w:bCs/>
                <w:color w:val="000000"/>
              </w:rPr>
            </w:pPr>
            <w:r w:rsidRPr="00892C9C">
              <w:rPr>
                <w:b/>
                <w:bCs/>
                <w:color w:val="000000"/>
              </w:rPr>
              <w:t> </w:t>
            </w:r>
          </w:p>
        </w:tc>
        <w:tc>
          <w:tcPr>
            <w:tcW w:w="576" w:type="dxa"/>
            <w:tcBorders>
              <w:top w:val="nil"/>
              <w:left w:val="nil"/>
              <w:bottom w:val="nil"/>
              <w:right w:val="nil"/>
            </w:tcBorders>
            <w:shd w:val="clear" w:color="auto" w:fill="auto"/>
            <w:noWrap/>
            <w:vAlign w:val="bottom"/>
            <w:hideMark/>
          </w:tcPr>
          <w:p w14:paraId="54A00588" w14:textId="77777777" w:rsidR="00BB6B8C" w:rsidRPr="00892C9C" w:rsidRDefault="00BB6B8C" w:rsidP="0057298C">
            <w:pPr>
              <w:jc w:val="right"/>
              <w:rPr>
                <w:b/>
                <w:bCs/>
                <w:color w:val="000000"/>
              </w:rPr>
            </w:pPr>
            <w:r w:rsidRPr="00892C9C">
              <w:rPr>
                <w:b/>
                <w:bCs/>
                <w:color w:val="000000"/>
              </w:rPr>
              <w:t> </w:t>
            </w:r>
          </w:p>
        </w:tc>
        <w:tc>
          <w:tcPr>
            <w:tcW w:w="1757" w:type="dxa"/>
            <w:tcBorders>
              <w:top w:val="nil"/>
              <w:left w:val="nil"/>
              <w:bottom w:val="nil"/>
              <w:right w:val="nil"/>
            </w:tcBorders>
            <w:shd w:val="clear" w:color="auto" w:fill="auto"/>
            <w:noWrap/>
            <w:hideMark/>
          </w:tcPr>
          <w:p w14:paraId="1A011457" w14:textId="77777777" w:rsidR="00BB6B8C" w:rsidRPr="00892C9C" w:rsidRDefault="00BB6B8C" w:rsidP="0057298C">
            <w:pPr>
              <w:jc w:val="right"/>
              <w:rPr>
                <w:b/>
                <w:bCs/>
                <w:color w:val="000000"/>
              </w:rPr>
            </w:pPr>
            <w:r w:rsidRPr="00892C9C">
              <w:rPr>
                <w:b/>
                <w:bCs/>
                <w:color w:val="000000"/>
              </w:rPr>
              <w:t>2 325 870 455,81</w:t>
            </w:r>
          </w:p>
        </w:tc>
      </w:tr>
      <w:tr w:rsidR="00BB6B8C" w:rsidRPr="00892C9C" w14:paraId="5D95FAC8" w14:textId="77777777" w:rsidTr="009C2EE0">
        <w:trPr>
          <w:trHeight w:val="255"/>
        </w:trPr>
        <w:tc>
          <w:tcPr>
            <w:tcW w:w="3970" w:type="dxa"/>
            <w:tcBorders>
              <w:top w:val="nil"/>
              <w:left w:val="nil"/>
              <w:bottom w:val="nil"/>
              <w:right w:val="nil"/>
            </w:tcBorders>
            <w:shd w:val="clear" w:color="auto" w:fill="auto"/>
            <w:noWrap/>
            <w:vAlign w:val="bottom"/>
            <w:hideMark/>
          </w:tcPr>
          <w:p w14:paraId="6A675987" w14:textId="77777777" w:rsidR="00BB6B8C" w:rsidRPr="00892C9C" w:rsidRDefault="00BB6B8C" w:rsidP="0057298C">
            <w:pPr>
              <w:rPr>
                <w:color w:val="000000"/>
              </w:rPr>
            </w:pPr>
            <w:r w:rsidRPr="00892C9C">
              <w:rPr>
                <w:color w:val="000000"/>
              </w:rPr>
              <w:t> </w:t>
            </w:r>
          </w:p>
        </w:tc>
        <w:tc>
          <w:tcPr>
            <w:tcW w:w="1543" w:type="dxa"/>
            <w:tcBorders>
              <w:top w:val="nil"/>
              <w:left w:val="nil"/>
              <w:bottom w:val="nil"/>
              <w:right w:val="nil"/>
            </w:tcBorders>
            <w:shd w:val="clear" w:color="auto" w:fill="auto"/>
            <w:noWrap/>
            <w:vAlign w:val="bottom"/>
            <w:hideMark/>
          </w:tcPr>
          <w:p w14:paraId="19E286BB" w14:textId="77777777" w:rsidR="00BB6B8C" w:rsidRPr="00892C9C" w:rsidRDefault="00BB6B8C" w:rsidP="0057298C">
            <w:pPr>
              <w:rPr>
                <w:color w:val="000000"/>
              </w:rPr>
            </w:pPr>
            <w:r w:rsidRPr="00892C9C">
              <w:rPr>
                <w:color w:val="000000"/>
              </w:rPr>
              <w:t> </w:t>
            </w:r>
          </w:p>
        </w:tc>
        <w:tc>
          <w:tcPr>
            <w:tcW w:w="606" w:type="dxa"/>
            <w:tcBorders>
              <w:top w:val="nil"/>
              <w:left w:val="nil"/>
              <w:bottom w:val="nil"/>
              <w:right w:val="nil"/>
            </w:tcBorders>
            <w:shd w:val="clear" w:color="auto" w:fill="auto"/>
            <w:noWrap/>
            <w:vAlign w:val="bottom"/>
            <w:hideMark/>
          </w:tcPr>
          <w:p w14:paraId="225782FC" w14:textId="77777777" w:rsidR="00BB6B8C" w:rsidRPr="00892C9C" w:rsidRDefault="00BB6B8C" w:rsidP="0057298C">
            <w:pPr>
              <w:rPr>
                <w:color w:val="000000"/>
              </w:rPr>
            </w:pPr>
            <w:r w:rsidRPr="00892C9C">
              <w:rPr>
                <w:color w:val="000000"/>
              </w:rPr>
              <w:t> </w:t>
            </w:r>
          </w:p>
        </w:tc>
        <w:tc>
          <w:tcPr>
            <w:tcW w:w="664" w:type="dxa"/>
            <w:tcBorders>
              <w:top w:val="nil"/>
              <w:left w:val="nil"/>
              <w:bottom w:val="nil"/>
              <w:right w:val="nil"/>
            </w:tcBorders>
            <w:shd w:val="clear" w:color="auto" w:fill="auto"/>
            <w:noWrap/>
            <w:vAlign w:val="bottom"/>
            <w:hideMark/>
          </w:tcPr>
          <w:p w14:paraId="1248C93A" w14:textId="77777777" w:rsidR="00BB6B8C" w:rsidRPr="00892C9C" w:rsidRDefault="00BB6B8C" w:rsidP="0057298C">
            <w:pPr>
              <w:rPr>
                <w:color w:val="000000"/>
              </w:rPr>
            </w:pPr>
            <w:r w:rsidRPr="00892C9C">
              <w:rPr>
                <w:color w:val="000000"/>
              </w:rPr>
              <w:t> </w:t>
            </w:r>
          </w:p>
        </w:tc>
        <w:tc>
          <w:tcPr>
            <w:tcW w:w="552" w:type="dxa"/>
            <w:tcBorders>
              <w:top w:val="nil"/>
              <w:left w:val="nil"/>
              <w:bottom w:val="nil"/>
              <w:right w:val="nil"/>
            </w:tcBorders>
            <w:shd w:val="clear" w:color="auto" w:fill="auto"/>
            <w:noWrap/>
            <w:vAlign w:val="bottom"/>
            <w:hideMark/>
          </w:tcPr>
          <w:p w14:paraId="0D5C7B15" w14:textId="77777777" w:rsidR="00BB6B8C" w:rsidRPr="00892C9C" w:rsidRDefault="00BB6B8C" w:rsidP="0057298C">
            <w:pPr>
              <w:rPr>
                <w:color w:val="000000"/>
              </w:rPr>
            </w:pPr>
            <w:r w:rsidRPr="00892C9C">
              <w:rPr>
                <w:color w:val="000000"/>
              </w:rPr>
              <w:t> </w:t>
            </w:r>
          </w:p>
        </w:tc>
        <w:tc>
          <w:tcPr>
            <w:tcW w:w="576" w:type="dxa"/>
            <w:tcBorders>
              <w:top w:val="nil"/>
              <w:left w:val="nil"/>
              <w:bottom w:val="nil"/>
              <w:right w:val="nil"/>
            </w:tcBorders>
            <w:shd w:val="clear" w:color="auto" w:fill="auto"/>
            <w:noWrap/>
            <w:vAlign w:val="bottom"/>
            <w:hideMark/>
          </w:tcPr>
          <w:p w14:paraId="2FEA9345" w14:textId="77777777" w:rsidR="00BB6B8C" w:rsidRPr="00892C9C" w:rsidRDefault="00BB6B8C" w:rsidP="0057298C">
            <w:pPr>
              <w:rPr>
                <w:color w:val="000000"/>
              </w:rPr>
            </w:pPr>
            <w:r w:rsidRPr="00892C9C">
              <w:rPr>
                <w:color w:val="000000"/>
              </w:rPr>
              <w:t> </w:t>
            </w:r>
          </w:p>
        </w:tc>
        <w:tc>
          <w:tcPr>
            <w:tcW w:w="1757" w:type="dxa"/>
            <w:tcBorders>
              <w:top w:val="nil"/>
              <w:left w:val="nil"/>
              <w:bottom w:val="nil"/>
              <w:right w:val="nil"/>
            </w:tcBorders>
            <w:shd w:val="clear" w:color="auto" w:fill="auto"/>
            <w:noWrap/>
            <w:vAlign w:val="bottom"/>
            <w:hideMark/>
          </w:tcPr>
          <w:p w14:paraId="55209236" w14:textId="77777777" w:rsidR="00BB6B8C" w:rsidRPr="00892C9C" w:rsidRDefault="00BB6B8C" w:rsidP="0057298C">
            <w:pPr>
              <w:rPr>
                <w:color w:val="000000"/>
              </w:rPr>
            </w:pPr>
            <w:r w:rsidRPr="00892C9C">
              <w:rPr>
                <w:color w:val="000000"/>
              </w:rPr>
              <w:t> </w:t>
            </w:r>
          </w:p>
        </w:tc>
      </w:tr>
      <w:tr w:rsidR="00BB6B8C" w:rsidRPr="00892C9C" w14:paraId="100DA3B9" w14:textId="77777777" w:rsidTr="009C2EE0">
        <w:trPr>
          <w:trHeight w:val="315"/>
        </w:trPr>
        <w:tc>
          <w:tcPr>
            <w:tcW w:w="9668" w:type="dxa"/>
            <w:gridSpan w:val="7"/>
            <w:tcBorders>
              <w:top w:val="nil"/>
              <w:left w:val="nil"/>
              <w:bottom w:val="nil"/>
              <w:right w:val="nil"/>
            </w:tcBorders>
            <w:shd w:val="clear" w:color="auto" w:fill="auto"/>
            <w:vAlign w:val="bottom"/>
            <w:hideMark/>
          </w:tcPr>
          <w:p w14:paraId="5DC2AA57" w14:textId="77777777" w:rsidR="00BB6B8C" w:rsidRPr="00892C9C" w:rsidRDefault="00BB6B8C" w:rsidP="0057298C">
            <w:pPr>
              <w:rPr>
                <w:color w:val="000000"/>
              </w:rPr>
            </w:pPr>
            <w:r w:rsidRPr="00892C9C">
              <w:rPr>
                <w:color w:val="000000"/>
              </w:rPr>
              <w:t> </w:t>
            </w:r>
          </w:p>
        </w:tc>
      </w:tr>
    </w:tbl>
    <w:p w14:paraId="764EBB0F" w14:textId="77777777" w:rsidR="00BB6B8C" w:rsidRPr="00D54773" w:rsidRDefault="00BB6B8C" w:rsidP="00BB6B8C">
      <w:pPr>
        <w:rPr>
          <w:sz w:val="28"/>
          <w:szCs w:val="28"/>
        </w:rPr>
      </w:pPr>
    </w:p>
    <w:p w14:paraId="10DBB261" w14:textId="77777777" w:rsidR="00BB6B8C" w:rsidRPr="00A360D5" w:rsidRDefault="00BB6B8C" w:rsidP="00BB6B8C">
      <w:pPr>
        <w:jc w:val="right"/>
        <w:rPr>
          <w:sz w:val="28"/>
          <w:szCs w:val="28"/>
        </w:rPr>
      </w:pPr>
      <w:r>
        <w:rPr>
          <w:sz w:val="28"/>
          <w:szCs w:val="28"/>
        </w:rPr>
        <w:t xml:space="preserve">                                         Приложение № 7</w:t>
      </w:r>
    </w:p>
    <w:tbl>
      <w:tblPr>
        <w:tblW w:w="9938" w:type="dxa"/>
        <w:tblLook w:val="04A0" w:firstRow="1" w:lastRow="0" w:firstColumn="1" w:lastColumn="0" w:noHBand="0" w:noVBand="1"/>
      </w:tblPr>
      <w:tblGrid>
        <w:gridCol w:w="9938"/>
      </w:tblGrid>
      <w:tr w:rsidR="00BB6B8C" w14:paraId="3EF44897" w14:textId="77777777" w:rsidTr="0057298C">
        <w:trPr>
          <w:trHeight w:val="214"/>
        </w:trPr>
        <w:tc>
          <w:tcPr>
            <w:tcW w:w="9938" w:type="dxa"/>
            <w:noWrap/>
            <w:vAlign w:val="bottom"/>
            <w:hideMark/>
          </w:tcPr>
          <w:p w14:paraId="5756FB51" w14:textId="77777777" w:rsidR="00BB6B8C" w:rsidRDefault="00BB6B8C" w:rsidP="0057298C">
            <w:pPr>
              <w:ind w:right="98"/>
              <w:jc w:val="right"/>
              <w:rPr>
                <w:sz w:val="28"/>
                <w:szCs w:val="28"/>
              </w:rPr>
            </w:pPr>
            <w:r>
              <w:rPr>
                <w:sz w:val="28"/>
                <w:szCs w:val="28"/>
              </w:rPr>
              <w:t xml:space="preserve">            к решению Совета депутатов </w:t>
            </w:r>
            <w:r>
              <w:rPr>
                <w:sz w:val="28"/>
                <w:szCs w:val="28"/>
                <w:lang w:val="en-US"/>
              </w:rPr>
              <w:t xml:space="preserve"> </w:t>
            </w:r>
          </w:p>
        </w:tc>
      </w:tr>
      <w:tr w:rsidR="00BB6B8C" w14:paraId="5E41A593" w14:textId="77777777" w:rsidTr="0057298C">
        <w:trPr>
          <w:trHeight w:val="371"/>
        </w:trPr>
        <w:tc>
          <w:tcPr>
            <w:tcW w:w="9938" w:type="dxa"/>
            <w:noWrap/>
            <w:vAlign w:val="bottom"/>
            <w:hideMark/>
          </w:tcPr>
          <w:p w14:paraId="3C918D7E" w14:textId="77777777" w:rsidR="00BB6B8C" w:rsidRDefault="00BB6B8C" w:rsidP="0057298C">
            <w:pPr>
              <w:tabs>
                <w:tab w:val="left" w:pos="2450"/>
              </w:tabs>
              <w:jc w:val="right"/>
              <w:rPr>
                <w:sz w:val="28"/>
                <w:szCs w:val="28"/>
              </w:rPr>
            </w:pPr>
            <w:r>
              <w:rPr>
                <w:sz w:val="28"/>
                <w:szCs w:val="28"/>
              </w:rPr>
              <w:t xml:space="preserve">                                                                  муниципального образования</w:t>
            </w:r>
          </w:p>
          <w:p w14:paraId="36EDDCF0" w14:textId="77777777" w:rsidR="00BB6B8C" w:rsidRPr="00741CF7" w:rsidRDefault="00BB6B8C" w:rsidP="0057298C">
            <w:pPr>
              <w:tabs>
                <w:tab w:val="left" w:pos="2450"/>
              </w:tabs>
              <w:jc w:val="right"/>
              <w:rPr>
                <w:sz w:val="28"/>
                <w:szCs w:val="28"/>
                <w:lang w:val="en-US"/>
              </w:rPr>
            </w:pPr>
            <w:r>
              <w:rPr>
                <w:sz w:val="28"/>
                <w:szCs w:val="28"/>
              </w:rPr>
              <w:t>«город Северобайкальск»</w:t>
            </w:r>
          </w:p>
        </w:tc>
      </w:tr>
    </w:tbl>
    <w:p w14:paraId="0595EEF2" w14:textId="77777777" w:rsidR="005C70CD" w:rsidRPr="00224AD6" w:rsidRDefault="005C70CD" w:rsidP="005C70CD">
      <w:pPr>
        <w:tabs>
          <w:tab w:val="left" w:pos="9923"/>
        </w:tabs>
        <w:ind w:right="142"/>
        <w:jc w:val="right"/>
        <w:rPr>
          <w:lang w:val="en-US"/>
        </w:rPr>
      </w:pPr>
      <w:r>
        <w:rPr>
          <w:sz w:val="28"/>
          <w:szCs w:val="28"/>
        </w:rPr>
        <w:t>от «03» июля 202</w:t>
      </w:r>
      <w:r>
        <w:rPr>
          <w:sz w:val="28"/>
          <w:szCs w:val="28"/>
          <w:lang w:val="en-US"/>
        </w:rPr>
        <w:t>5</w:t>
      </w:r>
      <w:r>
        <w:rPr>
          <w:sz w:val="28"/>
          <w:szCs w:val="28"/>
        </w:rPr>
        <w:t xml:space="preserve"> года №</w:t>
      </w:r>
      <w:r>
        <w:rPr>
          <w:sz w:val="28"/>
          <w:szCs w:val="28"/>
          <w:lang w:val="en-US"/>
        </w:rPr>
        <w:t xml:space="preserve"> </w:t>
      </w:r>
      <w:r>
        <w:rPr>
          <w:sz w:val="28"/>
          <w:szCs w:val="28"/>
        </w:rPr>
        <w:t>160</w:t>
      </w:r>
      <w:r>
        <w:rPr>
          <w:sz w:val="28"/>
          <w:szCs w:val="28"/>
          <w:lang w:val="en-US"/>
        </w:rPr>
        <w:t>-VII</w:t>
      </w:r>
    </w:p>
    <w:p w14:paraId="3721AA98" w14:textId="77777777" w:rsidR="00BB6B8C" w:rsidRPr="009567DA" w:rsidRDefault="00BB6B8C" w:rsidP="00BB6B8C">
      <w:pPr>
        <w:widowControl w:val="0"/>
        <w:autoSpaceDE w:val="0"/>
        <w:autoSpaceDN w:val="0"/>
        <w:adjustRightInd w:val="0"/>
        <w:jc w:val="right"/>
        <w:outlineLvl w:val="0"/>
        <w:rPr>
          <w:sz w:val="28"/>
          <w:szCs w:val="28"/>
          <w:lang w:val="en-US"/>
        </w:rPr>
      </w:pPr>
      <w:r>
        <w:rPr>
          <w:sz w:val="28"/>
          <w:szCs w:val="28"/>
        </w:rPr>
        <w:t xml:space="preserve">Приложение </w:t>
      </w:r>
      <w:r>
        <w:rPr>
          <w:sz w:val="28"/>
          <w:szCs w:val="28"/>
          <w:lang w:val="en-US"/>
        </w:rPr>
        <w:t>8</w:t>
      </w:r>
    </w:p>
    <w:tbl>
      <w:tblPr>
        <w:tblW w:w="10206" w:type="dxa"/>
        <w:tblInd w:w="-459" w:type="dxa"/>
        <w:tblLayout w:type="fixed"/>
        <w:tblLook w:val="04A0" w:firstRow="1" w:lastRow="0" w:firstColumn="1" w:lastColumn="0" w:noHBand="0" w:noVBand="1"/>
      </w:tblPr>
      <w:tblGrid>
        <w:gridCol w:w="10206"/>
      </w:tblGrid>
      <w:tr w:rsidR="00BB6B8C" w:rsidRPr="008474B9" w14:paraId="38C61FEB" w14:textId="77777777" w:rsidTr="0057298C">
        <w:trPr>
          <w:trHeight w:val="325"/>
        </w:trPr>
        <w:tc>
          <w:tcPr>
            <w:tcW w:w="10206" w:type="dxa"/>
            <w:tcBorders>
              <w:top w:val="nil"/>
              <w:left w:val="nil"/>
              <w:bottom w:val="nil"/>
              <w:right w:val="nil"/>
            </w:tcBorders>
            <w:shd w:val="clear" w:color="auto" w:fill="auto"/>
            <w:noWrap/>
            <w:hideMark/>
          </w:tcPr>
          <w:p w14:paraId="219A5546" w14:textId="77777777" w:rsidR="00BB6B8C" w:rsidRPr="005A6F36" w:rsidRDefault="00BB6B8C" w:rsidP="0057298C">
            <w:pPr>
              <w:jc w:val="right"/>
              <w:rPr>
                <w:sz w:val="28"/>
                <w:szCs w:val="28"/>
              </w:rPr>
            </w:pPr>
            <w:r w:rsidRPr="005A6F36">
              <w:rPr>
                <w:sz w:val="28"/>
                <w:szCs w:val="28"/>
              </w:rPr>
              <w:lastRenderedPageBreak/>
              <w:t xml:space="preserve">к решению Совета депутатов </w:t>
            </w:r>
          </w:p>
        </w:tc>
      </w:tr>
      <w:tr w:rsidR="00BB6B8C" w:rsidRPr="00CA1084" w14:paraId="3AFF6B0D" w14:textId="77777777" w:rsidTr="0057298C">
        <w:trPr>
          <w:trHeight w:val="325"/>
        </w:trPr>
        <w:tc>
          <w:tcPr>
            <w:tcW w:w="10206" w:type="dxa"/>
            <w:tcBorders>
              <w:top w:val="nil"/>
              <w:left w:val="nil"/>
              <w:bottom w:val="nil"/>
              <w:right w:val="nil"/>
            </w:tcBorders>
            <w:shd w:val="clear" w:color="auto" w:fill="auto"/>
            <w:noWrap/>
            <w:hideMark/>
          </w:tcPr>
          <w:p w14:paraId="23C34AC5" w14:textId="77777777" w:rsidR="00BB6B8C" w:rsidRDefault="00BB6B8C" w:rsidP="0057298C">
            <w:pPr>
              <w:jc w:val="right"/>
              <w:rPr>
                <w:sz w:val="28"/>
                <w:szCs w:val="28"/>
              </w:rPr>
            </w:pPr>
            <w:r w:rsidRPr="005A6F36">
              <w:rPr>
                <w:sz w:val="28"/>
                <w:szCs w:val="28"/>
              </w:rPr>
              <w:t>муниципального образования</w:t>
            </w:r>
          </w:p>
          <w:p w14:paraId="16183D96" w14:textId="77777777" w:rsidR="00BB6B8C" w:rsidRPr="005A6F36" w:rsidRDefault="00BB6B8C" w:rsidP="0057298C">
            <w:pPr>
              <w:jc w:val="right"/>
              <w:rPr>
                <w:sz w:val="28"/>
                <w:szCs w:val="28"/>
              </w:rPr>
            </w:pPr>
            <w:r>
              <w:rPr>
                <w:sz w:val="28"/>
                <w:szCs w:val="28"/>
              </w:rPr>
              <w:t>«город Северобайкальск»</w:t>
            </w:r>
            <w:r w:rsidRPr="005A6F36">
              <w:rPr>
                <w:sz w:val="28"/>
                <w:szCs w:val="28"/>
              </w:rPr>
              <w:t xml:space="preserve"> </w:t>
            </w:r>
          </w:p>
        </w:tc>
      </w:tr>
      <w:tr w:rsidR="00BB6B8C" w:rsidRPr="008474B9" w14:paraId="5843C84A" w14:textId="77777777" w:rsidTr="0057298C">
        <w:trPr>
          <w:trHeight w:val="325"/>
        </w:trPr>
        <w:tc>
          <w:tcPr>
            <w:tcW w:w="10206" w:type="dxa"/>
            <w:tcBorders>
              <w:top w:val="nil"/>
              <w:left w:val="nil"/>
              <w:bottom w:val="nil"/>
              <w:right w:val="nil"/>
            </w:tcBorders>
            <w:shd w:val="clear" w:color="auto" w:fill="auto"/>
            <w:noWrap/>
            <w:vAlign w:val="bottom"/>
            <w:hideMark/>
          </w:tcPr>
          <w:p w14:paraId="73BA971A" w14:textId="77777777" w:rsidR="00BB6B8C" w:rsidRPr="008474B9" w:rsidRDefault="00BB6B8C" w:rsidP="0057298C">
            <w:pPr>
              <w:jc w:val="right"/>
              <w:rPr>
                <w:sz w:val="28"/>
                <w:szCs w:val="28"/>
              </w:rPr>
            </w:pPr>
            <w:r>
              <w:rPr>
                <w:sz w:val="28"/>
                <w:szCs w:val="28"/>
              </w:rPr>
              <w:t>«</w:t>
            </w:r>
            <w:r w:rsidRPr="008474B9">
              <w:rPr>
                <w:sz w:val="28"/>
                <w:szCs w:val="28"/>
              </w:rPr>
              <w:t>О бюджете муниципального образования</w:t>
            </w:r>
          </w:p>
        </w:tc>
      </w:tr>
      <w:tr w:rsidR="00BB6B8C" w:rsidRPr="008474B9" w14:paraId="4D820D6A" w14:textId="77777777" w:rsidTr="0057298C">
        <w:trPr>
          <w:trHeight w:val="325"/>
        </w:trPr>
        <w:tc>
          <w:tcPr>
            <w:tcW w:w="10206" w:type="dxa"/>
            <w:tcBorders>
              <w:top w:val="nil"/>
              <w:left w:val="nil"/>
              <w:bottom w:val="nil"/>
              <w:right w:val="nil"/>
            </w:tcBorders>
            <w:shd w:val="clear" w:color="auto" w:fill="auto"/>
            <w:noWrap/>
            <w:vAlign w:val="bottom"/>
            <w:hideMark/>
          </w:tcPr>
          <w:p w14:paraId="3B67A4DC" w14:textId="77777777" w:rsidR="00BB6B8C" w:rsidRPr="0041578F" w:rsidRDefault="00BB6B8C" w:rsidP="0057298C">
            <w:pPr>
              <w:jc w:val="right"/>
              <w:rPr>
                <w:sz w:val="28"/>
                <w:szCs w:val="28"/>
              </w:rPr>
            </w:pPr>
            <w:r>
              <w:rPr>
                <w:sz w:val="28"/>
                <w:szCs w:val="28"/>
              </w:rPr>
              <w:t>"город Северобайкальск" на 2025 год</w:t>
            </w:r>
          </w:p>
          <w:p w14:paraId="122C6DEE" w14:textId="77777777" w:rsidR="00BB6B8C" w:rsidRPr="007A76A7" w:rsidRDefault="00BB6B8C" w:rsidP="0057298C">
            <w:pPr>
              <w:jc w:val="right"/>
              <w:rPr>
                <w:sz w:val="28"/>
                <w:szCs w:val="28"/>
              </w:rPr>
            </w:pPr>
            <w:r w:rsidRPr="0041578F">
              <w:rPr>
                <w:sz w:val="28"/>
                <w:szCs w:val="28"/>
              </w:rPr>
              <w:t xml:space="preserve"> </w:t>
            </w:r>
            <w:r>
              <w:rPr>
                <w:sz w:val="28"/>
                <w:szCs w:val="28"/>
              </w:rPr>
              <w:t xml:space="preserve"> и плановый период 2026 и 2027 годов»  </w:t>
            </w:r>
          </w:p>
        </w:tc>
      </w:tr>
      <w:tr w:rsidR="00BB6B8C" w:rsidRPr="008474B9" w14:paraId="4BC2B683" w14:textId="77777777" w:rsidTr="0057298C">
        <w:trPr>
          <w:trHeight w:val="325"/>
        </w:trPr>
        <w:tc>
          <w:tcPr>
            <w:tcW w:w="10206" w:type="dxa"/>
            <w:tcBorders>
              <w:top w:val="nil"/>
              <w:left w:val="nil"/>
              <w:bottom w:val="nil"/>
              <w:right w:val="nil"/>
            </w:tcBorders>
            <w:shd w:val="clear" w:color="auto" w:fill="auto"/>
            <w:noWrap/>
            <w:vAlign w:val="bottom"/>
            <w:hideMark/>
          </w:tcPr>
          <w:p w14:paraId="11498011" w14:textId="77777777" w:rsidR="00BB6B8C" w:rsidRPr="00574822" w:rsidRDefault="00BB6B8C" w:rsidP="0057298C">
            <w:pPr>
              <w:jc w:val="right"/>
              <w:rPr>
                <w:sz w:val="28"/>
                <w:szCs w:val="28"/>
                <w:lang w:val="en-US"/>
              </w:rPr>
            </w:pPr>
            <w:r>
              <w:rPr>
                <w:sz w:val="28"/>
                <w:szCs w:val="28"/>
              </w:rPr>
              <w:t>от «</w:t>
            </w:r>
            <w:proofErr w:type="gramStart"/>
            <w:r>
              <w:rPr>
                <w:sz w:val="28"/>
                <w:szCs w:val="28"/>
              </w:rPr>
              <w:t>20»  декабря</w:t>
            </w:r>
            <w:proofErr w:type="gramEnd"/>
            <w:r>
              <w:rPr>
                <w:sz w:val="28"/>
                <w:szCs w:val="28"/>
              </w:rPr>
              <w:t xml:space="preserve">  2024 года</w:t>
            </w:r>
            <w:r>
              <w:rPr>
                <w:sz w:val="28"/>
                <w:szCs w:val="28"/>
                <w:lang w:val="en-US"/>
              </w:rPr>
              <w:t xml:space="preserve"> </w:t>
            </w:r>
            <w:r>
              <w:rPr>
                <w:sz w:val="28"/>
                <w:szCs w:val="28"/>
              </w:rPr>
              <w:t xml:space="preserve"> № 124-</w:t>
            </w:r>
            <w:r>
              <w:rPr>
                <w:sz w:val="28"/>
                <w:szCs w:val="28"/>
                <w:lang w:val="en-US"/>
              </w:rPr>
              <w:t>VII</w:t>
            </w:r>
          </w:p>
        </w:tc>
      </w:tr>
    </w:tbl>
    <w:p w14:paraId="07E08B1F" w14:textId="77777777" w:rsidR="00BB6B8C" w:rsidRPr="001A77E5" w:rsidRDefault="00BB6B8C" w:rsidP="00BB6B8C">
      <w:pPr>
        <w:widowControl w:val="0"/>
        <w:autoSpaceDE w:val="0"/>
        <w:autoSpaceDN w:val="0"/>
        <w:adjustRightInd w:val="0"/>
        <w:jc w:val="right"/>
        <w:outlineLvl w:val="0"/>
        <w:rPr>
          <w:sz w:val="28"/>
          <w:szCs w:val="28"/>
        </w:rPr>
      </w:pPr>
    </w:p>
    <w:p w14:paraId="4C45DB55" w14:textId="77777777" w:rsidR="00BB6B8C" w:rsidRPr="0085069E" w:rsidRDefault="00BB6B8C" w:rsidP="00BB6B8C">
      <w:pPr>
        <w:jc w:val="center"/>
        <w:rPr>
          <w:sz w:val="32"/>
          <w:szCs w:val="32"/>
        </w:rPr>
      </w:pPr>
      <w:r w:rsidRPr="0085069E">
        <w:rPr>
          <w:sz w:val="32"/>
          <w:szCs w:val="32"/>
        </w:rPr>
        <w:t>Распределение бюджетных ассигнований по целевым статьям (муниципальным программам и непрограммным направления</w:t>
      </w:r>
      <w:r>
        <w:rPr>
          <w:sz w:val="32"/>
          <w:szCs w:val="32"/>
        </w:rPr>
        <w:t>м деятельности), видам расходов, ведомствам</w:t>
      </w:r>
      <w:r w:rsidRPr="0085069E">
        <w:rPr>
          <w:sz w:val="32"/>
          <w:szCs w:val="32"/>
        </w:rPr>
        <w:t xml:space="preserve">, а </w:t>
      </w:r>
      <w:proofErr w:type="gramStart"/>
      <w:r w:rsidRPr="0085069E">
        <w:rPr>
          <w:sz w:val="32"/>
          <w:szCs w:val="32"/>
        </w:rPr>
        <w:t>также  разделам</w:t>
      </w:r>
      <w:proofErr w:type="gramEnd"/>
      <w:r w:rsidRPr="0085069E">
        <w:rPr>
          <w:sz w:val="32"/>
          <w:szCs w:val="32"/>
        </w:rPr>
        <w:t xml:space="preserve"> и подразделам класси</w:t>
      </w:r>
      <w:r>
        <w:rPr>
          <w:sz w:val="32"/>
          <w:szCs w:val="32"/>
        </w:rPr>
        <w:t>фикации расходов бюджета на 2026</w:t>
      </w:r>
      <w:r w:rsidRPr="0085069E">
        <w:rPr>
          <w:sz w:val="32"/>
          <w:szCs w:val="32"/>
        </w:rPr>
        <w:t xml:space="preserve"> </w:t>
      </w:r>
      <w:r>
        <w:rPr>
          <w:sz w:val="32"/>
          <w:szCs w:val="32"/>
        </w:rPr>
        <w:t xml:space="preserve"> - 2027 </w:t>
      </w:r>
      <w:r w:rsidRPr="0085069E">
        <w:rPr>
          <w:sz w:val="32"/>
          <w:szCs w:val="32"/>
        </w:rPr>
        <w:t>год</w:t>
      </w:r>
      <w:r>
        <w:rPr>
          <w:sz w:val="32"/>
          <w:szCs w:val="32"/>
        </w:rPr>
        <w:t>ы</w:t>
      </w:r>
    </w:p>
    <w:p w14:paraId="2EFC3920" w14:textId="77777777" w:rsidR="00BB6B8C" w:rsidRDefault="00BB6B8C" w:rsidP="00BB6B8C">
      <w:pPr>
        <w:jc w:val="right"/>
        <w:rPr>
          <w:sz w:val="28"/>
          <w:szCs w:val="28"/>
        </w:rPr>
      </w:pPr>
      <w:r w:rsidRPr="00044DE7">
        <w:rPr>
          <w:sz w:val="28"/>
          <w:szCs w:val="28"/>
        </w:rPr>
        <w:t xml:space="preserve">Рублей </w:t>
      </w:r>
    </w:p>
    <w:tbl>
      <w:tblPr>
        <w:tblW w:w="10377" w:type="dxa"/>
        <w:tblInd w:w="-601" w:type="dxa"/>
        <w:tblLayout w:type="fixed"/>
        <w:tblLook w:val="04A0" w:firstRow="1" w:lastRow="0" w:firstColumn="1" w:lastColumn="0" w:noHBand="0" w:noVBand="1"/>
      </w:tblPr>
      <w:tblGrid>
        <w:gridCol w:w="2836"/>
        <w:gridCol w:w="1433"/>
        <w:gridCol w:w="623"/>
        <w:gridCol w:w="648"/>
        <w:gridCol w:w="560"/>
        <w:gridCol w:w="582"/>
        <w:gridCol w:w="1965"/>
        <w:gridCol w:w="1730"/>
      </w:tblGrid>
      <w:tr w:rsidR="00BB6B8C" w:rsidRPr="00D22A7D" w14:paraId="01362EDC" w14:textId="77777777" w:rsidTr="005C70CD">
        <w:trPr>
          <w:trHeight w:val="82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85406" w14:textId="77777777" w:rsidR="00BB6B8C" w:rsidRPr="00D22A7D" w:rsidRDefault="00BB6B8C" w:rsidP="0057298C">
            <w:pPr>
              <w:jc w:val="center"/>
              <w:rPr>
                <w:b/>
                <w:color w:val="000000"/>
              </w:rPr>
            </w:pPr>
            <w:r w:rsidRPr="00D22A7D">
              <w:rPr>
                <w:b/>
                <w:color w:val="000000"/>
              </w:rPr>
              <w:t>Наименование</w:t>
            </w:r>
          </w:p>
        </w:tc>
        <w:tc>
          <w:tcPr>
            <w:tcW w:w="1433" w:type="dxa"/>
            <w:tcBorders>
              <w:top w:val="single" w:sz="4" w:space="0" w:color="000000"/>
              <w:left w:val="nil"/>
              <w:bottom w:val="single" w:sz="4" w:space="0" w:color="000000"/>
              <w:right w:val="single" w:sz="4" w:space="0" w:color="000000"/>
            </w:tcBorders>
            <w:shd w:val="clear" w:color="auto" w:fill="auto"/>
            <w:vAlign w:val="center"/>
            <w:hideMark/>
          </w:tcPr>
          <w:p w14:paraId="2F2C2407" w14:textId="77777777" w:rsidR="00BB6B8C" w:rsidRPr="00D22A7D" w:rsidRDefault="00BB6B8C" w:rsidP="0057298C">
            <w:pPr>
              <w:jc w:val="center"/>
              <w:rPr>
                <w:b/>
                <w:color w:val="000000"/>
              </w:rPr>
            </w:pPr>
            <w:r w:rsidRPr="00D22A7D">
              <w:rPr>
                <w:b/>
                <w:color w:val="000000"/>
              </w:rPr>
              <w:t>ЦСР</w:t>
            </w:r>
          </w:p>
        </w:tc>
        <w:tc>
          <w:tcPr>
            <w:tcW w:w="623" w:type="dxa"/>
            <w:tcBorders>
              <w:top w:val="single" w:sz="4" w:space="0" w:color="000000"/>
              <w:left w:val="nil"/>
              <w:bottom w:val="single" w:sz="4" w:space="0" w:color="000000"/>
              <w:right w:val="single" w:sz="4" w:space="0" w:color="000000"/>
            </w:tcBorders>
            <w:shd w:val="clear" w:color="auto" w:fill="auto"/>
            <w:vAlign w:val="center"/>
            <w:hideMark/>
          </w:tcPr>
          <w:p w14:paraId="4B6EDCB6" w14:textId="77777777" w:rsidR="00BB6B8C" w:rsidRPr="00D22A7D" w:rsidRDefault="00BB6B8C" w:rsidP="0057298C">
            <w:pPr>
              <w:jc w:val="center"/>
              <w:rPr>
                <w:b/>
                <w:color w:val="000000"/>
              </w:rPr>
            </w:pPr>
            <w:r w:rsidRPr="00D22A7D">
              <w:rPr>
                <w:b/>
                <w:color w:val="000000"/>
              </w:rPr>
              <w:t>ВР</w:t>
            </w:r>
          </w:p>
        </w:tc>
        <w:tc>
          <w:tcPr>
            <w:tcW w:w="648" w:type="dxa"/>
            <w:tcBorders>
              <w:top w:val="single" w:sz="4" w:space="0" w:color="000000"/>
              <w:left w:val="nil"/>
              <w:bottom w:val="single" w:sz="4" w:space="0" w:color="000000"/>
              <w:right w:val="single" w:sz="4" w:space="0" w:color="000000"/>
            </w:tcBorders>
            <w:shd w:val="clear" w:color="auto" w:fill="auto"/>
            <w:vAlign w:val="center"/>
            <w:hideMark/>
          </w:tcPr>
          <w:p w14:paraId="7716067C" w14:textId="77777777" w:rsidR="00BB6B8C" w:rsidRPr="00D22A7D" w:rsidRDefault="00BB6B8C" w:rsidP="0057298C">
            <w:pPr>
              <w:jc w:val="center"/>
              <w:rPr>
                <w:b/>
                <w:color w:val="000000"/>
              </w:rPr>
            </w:pPr>
            <w:r w:rsidRPr="00D22A7D">
              <w:rPr>
                <w:b/>
                <w:color w:val="000000"/>
              </w:rPr>
              <w:t>ГРБС</w:t>
            </w:r>
          </w:p>
        </w:tc>
        <w:tc>
          <w:tcPr>
            <w:tcW w:w="560" w:type="dxa"/>
            <w:tcBorders>
              <w:top w:val="single" w:sz="4" w:space="0" w:color="000000"/>
              <w:left w:val="nil"/>
              <w:bottom w:val="single" w:sz="4" w:space="0" w:color="000000"/>
              <w:right w:val="single" w:sz="4" w:space="0" w:color="000000"/>
            </w:tcBorders>
            <w:shd w:val="clear" w:color="auto" w:fill="auto"/>
            <w:vAlign w:val="center"/>
            <w:hideMark/>
          </w:tcPr>
          <w:p w14:paraId="2303B11E" w14:textId="77777777" w:rsidR="00BB6B8C" w:rsidRPr="00D22A7D" w:rsidRDefault="00BB6B8C" w:rsidP="0057298C">
            <w:pPr>
              <w:jc w:val="center"/>
              <w:rPr>
                <w:b/>
                <w:color w:val="000000"/>
              </w:rPr>
            </w:pPr>
            <w:r w:rsidRPr="00D22A7D">
              <w:rPr>
                <w:b/>
                <w:color w:val="000000"/>
              </w:rPr>
              <w:t>РЗ</w:t>
            </w:r>
          </w:p>
        </w:tc>
        <w:tc>
          <w:tcPr>
            <w:tcW w:w="582" w:type="dxa"/>
            <w:tcBorders>
              <w:top w:val="single" w:sz="4" w:space="0" w:color="000000"/>
              <w:left w:val="nil"/>
              <w:bottom w:val="single" w:sz="4" w:space="0" w:color="000000"/>
              <w:right w:val="single" w:sz="4" w:space="0" w:color="000000"/>
            </w:tcBorders>
            <w:shd w:val="clear" w:color="auto" w:fill="auto"/>
            <w:vAlign w:val="center"/>
            <w:hideMark/>
          </w:tcPr>
          <w:p w14:paraId="5FAE9F4B" w14:textId="77777777" w:rsidR="00BB6B8C" w:rsidRPr="00D22A7D" w:rsidRDefault="00BB6B8C" w:rsidP="0057298C">
            <w:pPr>
              <w:jc w:val="center"/>
              <w:rPr>
                <w:b/>
                <w:color w:val="000000"/>
              </w:rPr>
            </w:pPr>
            <w:r w:rsidRPr="00D22A7D">
              <w:rPr>
                <w:b/>
                <w:color w:val="000000"/>
              </w:rPr>
              <w:t>ПР</w:t>
            </w:r>
          </w:p>
        </w:tc>
        <w:tc>
          <w:tcPr>
            <w:tcW w:w="1965" w:type="dxa"/>
            <w:tcBorders>
              <w:top w:val="single" w:sz="4" w:space="0" w:color="000000"/>
              <w:left w:val="nil"/>
              <w:bottom w:val="single" w:sz="4" w:space="0" w:color="000000"/>
              <w:right w:val="single" w:sz="4" w:space="0" w:color="000000"/>
            </w:tcBorders>
            <w:shd w:val="clear" w:color="auto" w:fill="auto"/>
            <w:vAlign w:val="center"/>
            <w:hideMark/>
          </w:tcPr>
          <w:p w14:paraId="4921E074" w14:textId="77777777" w:rsidR="00BB6B8C" w:rsidRPr="00D22A7D" w:rsidRDefault="00BB6B8C" w:rsidP="0057298C">
            <w:pPr>
              <w:jc w:val="center"/>
              <w:rPr>
                <w:b/>
                <w:color w:val="000000"/>
              </w:rPr>
            </w:pPr>
            <w:r w:rsidRPr="00D22A7D">
              <w:rPr>
                <w:b/>
                <w:color w:val="000000"/>
              </w:rPr>
              <w:t>Сумма на 2026 год</w:t>
            </w:r>
          </w:p>
        </w:tc>
        <w:tc>
          <w:tcPr>
            <w:tcW w:w="1730" w:type="dxa"/>
            <w:tcBorders>
              <w:top w:val="single" w:sz="4" w:space="0" w:color="000000"/>
              <w:left w:val="nil"/>
              <w:bottom w:val="single" w:sz="4" w:space="0" w:color="000000"/>
              <w:right w:val="single" w:sz="4" w:space="0" w:color="000000"/>
            </w:tcBorders>
            <w:shd w:val="clear" w:color="auto" w:fill="auto"/>
            <w:vAlign w:val="center"/>
            <w:hideMark/>
          </w:tcPr>
          <w:p w14:paraId="33ACA4AC" w14:textId="77777777" w:rsidR="00BB6B8C" w:rsidRPr="00D22A7D" w:rsidRDefault="00BB6B8C" w:rsidP="0057298C">
            <w:pPr>
              <w:jc w:val="center"/>
              <w:rPr>
                <w:b/>
                <w:color w:val="000000"/>
              </w:rPr>
            </w:pPr>
            <w:r w:rsidRPr="00D22A7D">
              <w:rPr>
                <w:b/>
                <w:color w:val="000000"/>
              </w:rPr>
              <w:t>Сумма на 2027 год</w:t>
            </w:r>
          </w:p>
        </w:tc>
      </w:tr>
      <w:tr w:rsidR="00BB6B8C" w:rsidRPr="00D22A7D" w14:paraId="7D6BA698"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14:paraId="16B04F45" w14:textId="77777777" w:rsidR="00BB6B8C" w:rsidRPr="00D22A7D" w:rsidRDefault="00BB6B8C" w:rsidP="0057298C">
            <w:pPr>
              <w:jc w:val="center"/>
              <w:rPr>
                <w:b/>
                <w:color w:val="000000"/>
              </w:rPr>
            </w:pPr>
            <w:r w:rsidRPr="00D22A7D">
              <w:rPr>
                <w:b/>
                <w:color w:val="000000"/>
              </w:rPr>
              <w:t>1</w:t>
            </w:r>
          </w:p>
        </w:tc>
        <w:tc>
          <w:tcPr>
            <w:tcW w:w="1433" w:type="dxa"/>
            <w:tcBorders>
              <w:top w:val="nil"/>
              <w:left w:val="nil"/>
              <w:bottom w:val="single" w:sz="4" w:space="0" w:color="000000"/>
              <w:right w:val="single" w:sz="4" w:space="0" w:color="000000"/>
            </w:tcBorders>
            <w:shd w:val="clear" w:color="auto" w:fill="auto"/>
            <w:vAlign w:val="center"/>
            <w:hideMark/>
          </w:tcPr>
          <w:p w14:paraId="04DDB707" w14:textId="77777777" w:rsidR="00BB6B8C" w:rsidRPr="00D22A7D" w:rsidRDefault="00BB6B8C" w:rsidP="0057298C">
            <w:pPr>
              <w:jc w:val="center"/>
              <w:rPr>
                <w:b/>
                <w:color w:val="000000"/>
              </w:rPr>
            </w:pPr>
            <w:r w:rsidRPr="00D22A7D">
              <w:rPr>
                <w:b/>
                <w:color w:val="000000"/>
              </w:rPr>
              <w:t>2</w:t>
            </w:r>
          </w:p>
        </w:tc>
        <w:tc>
          <w:tcPr>
            <w:tcW w:w="623" w:type="dxa"/>
            <w:tcBorders>
              <w:top w:val="nil"/>
              <w:left w:val="nil"/>
              <w:bottom w:val="single" w:sz="4" w:space="0" w:color="000000"/>
              <w:right w:val="single" w:sz="4" w:space="0" w:color="000000"/>
            </w:tcBorders>
            <w:shd w:val="clear" w:color="auto" w:fill="auto"/>
            <w:vAlign w:val="center"/>
            <w:hideMark/>
          </w:tcPr>
          <w:p w14:paraId="48C345EC" w14:textId="77777777" w:rsidR="00BB6B8C" w:rsidRPr="00D22A7D" w:rsidRDefault="00BB6B8C" w:rsidP="0057298C">
            <w:pPr>
              <w:jc w:val="center"/>
              <w:rPr>
                <w:b/>
                <w:color w:val="000000"/>
              </w:rPr>
            </w:pPr>
            <w:r w:rsidRPr="00D22A7D">
              <w:rPr>
                <w:b/>
                <w:color w:val="000000"/>
              </w:rPr>
              <w:t>3</w:t>
            </w:r>
          </w:p>
        </w:tc>
        <w:tc>
          <w:tcPr>
            <w:tcW w:w="648" w:type="dxa"/>
            <w:tcBorders>
              <w:top w:val="nil"/>
              <w:left w:val="nil"/>
              <w:bottom w:val="single" w:sz="4" w:space="0" w:color="000000"/>
              <w:right w:val="single" w:sz="4" w:space="0" w:color="000000"/>
            </w:tcBorders>
            <w:shd w:val="clear" w:color="auto" w:fill="auto"/>
            <w:vAlign w:val="center"/>
            <w:hideMark/>
          </w:tcPr>
          <w:p w14:paraId="065E3DAD" w14:textId="77777777" w:rsidR="00BB6B8C" w:rsidRPr="00D22A7D" w:rsidRDefault="00BB6B8C" w:rsidP="0057298C">
            <w:pPr>
              <w:jc w:val="center"/>
              <w:rPr>
                <w:b/>
                <w:color w:val="000000"/>
              </w:rPr>
            </w:pPr>
            <w:r w:rsidRPr="00D22A7D">
              <w:rPr>
                <w:b/>
                <w:color w:val="000000"/>
              </w:rPr>
              <w:t>4</w:t>
            </w:r>
          </w:p>
        </w:tc>
        <w:tc>
          <w:tcPr>
            <w:tcW w:w="560" w:type="dxa"/>
            <w:tcBorders>
              <w:top w:val="nil"/>
              <w:left w:val="nil"/>
              <w:bottom w:val="single" w:sz="4" w:space="0" w:color="000000"/>
              <w:right w:val="single" w:sz="4" w:space="0" w:color="000000"/>
            </w:tcBorders>
            <w:shd w:val="clear" w:color="auto" w:fill="auto"/>
            <w:vAlign w:val="center"/>
            <w:hideMark/>
          </w:tcPr>
          <w:p w14:paraId="6870C3DA" w14:textId="77777777" w:rsidR="00BB6B8C" w:rsidRPr="00D22A7D" w:rsidRDefault="00BB6B8C" w:rsidP="0057298C">
            <w:pPr>
              <w:jc w:val="center"/>
              <w:rPr>
                <w:b/>
                <w:color w:val="000000"/>
              </w:rPr>
            </w:pPr>
            <w:r w:rsidRPr="00D22A7D">
              <w:rPr>
                <w:b/>
                <w:color w:val="000000"/>
              </w:rPr>
              <w:t>5</w:t>
            </w:r>
          </w:p>
        </w:tc>
        <w:tc>
          <w:tcPr>
            <w:tcW w:w="582" w:type="dxa"/>
            <w:tcBorders>
              <w:top w:val="nil"/>
              <w:left w:val="nil"/>
              <w:bottom w:val="single" w:sz="4" w:space="0" w:color="000000"/>
              <w:right w:val="single" w:sz="4" w:space="0" w:color="000000"/>
            </w:tcBorders>
            <w:shd w:val="clear" w:color="auto" w:fill="auto"/>
            <w:vAlign w:val="center"/>
            <w:hideMark/>
          </w:tcPr>
          <w:p w14:paraId="49167044" w14:textId="77777777" w:rsidR="00BB6B8C" w:rsidRPr="00D22A7D" w:rsidRDefault="00BB6B8C" w:rsidP="0057298C">
            <w:pPr>
              <w:jc w:val="center"/>
              <w:rPr>
                <w:b/>
                <w:color w:val="000000"/>
              </w:rPr>
            </w:pPr>
            <w:r w:rsidRPr="00D22A7D">
              <w:rPr>
                <w:b/>
                <w:color w:val="000000"/>
              </w:rPr>
              <w:t>6</w:t>
            </w:r>
          </w:p>
        </w:tc>
        <w:tc>
          <w:tcPr>
            <w:tcW w:w="1965" w:type="dxa"/>
            <w:tcBorders>
              <w:top w:val="nil"/>
              <w:left w:val="nil"/>
              <w:bottom w:val="single" w:sz="4" w:space="0" w:color="000000"/>
              <w:right w:val="single" w:sz="4" w:space="0" w:color="000000"/>
            </w:tcBorders>
            <w:shd w:val="clear" w:color="auto" w:fill="auto"/>
            <w:vAlign w:val="center"/>
            <w:hideMark/>
          </w:tcPr>
          <w:p w14:paraId="7CDDB405" w14:textId="77777777" w:rsidR="00BB6B8C" w:rsidRPr="00D22A7D" w:rsidRDefault="00BB6B8C" w:rsidP="0057298C">
            <w:pPr>
              <w:jc w:val="center"/>
              <w:rPr>
                <w:b/>
                <w:color w:val="000000"/>
              </w:rPr>
            </w:pPr>
            <w:r w:rsidRPr="00D22A7D">
              <w:rPr>
                <w:b/>
                <w:color w:val="000000"/>
              </w:rPr>
              <w:t>7</w:t>
            </w:r>
          </w:p>
        </w:tc>
        <w:tc>
          <w:tcPr>
            <w:tcW w:w="1730" w:type="dxa"/>
            <w:tcBorders>
              <w:top w:val="nil"/>
              <w:left w:val="nil"/>
              <w:bottom w:val="single" w:sz="4" w:space="0" w:color="000000"/>
              <w:right w:val="single" w:sz="4" w:space="0" w:color="000000"/>
            </w:tcBorders>
            <w:shd w:val="clear" w:color="auto" w:fill="auto"/>
            <w:vAlign w:val="center"/>
            <w:hideMark/>
          </w:tcPr>
          <w:p w14:paraId="6050236B" w14:textId="77777777" w:rsidR="00BB6B8C" w:rsidRPr="00D22A7D" w:rsidRDefault="00BB6B8C" w:rsidP="0057298C">
            <w:pPr>
              <w:jc w:val="center"/>
              <w:rPr>
                <w:b/>
                <w:color w:val="000000"/>
              </w:rPr>
            </w:pPr>
            <w:r w:rsidRPr="00D22A7D">
              <w:rPr>
                <w:b/>
                <w:color w:val="000000"/>
              </w:rPr>
              <w:t>8</w:t>
            </w:r>
          </w:p>
        </w:tc>
      </w:tr>
      <w:tr w:rsidR="00BB6B8C" w:rsidRPr="00D22A7D" w14:paraId="6610EDE6"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25E3168C" w14:textId="77777777" w:rsidR="00BB6B8C" w:rsidRPr="00D22A7D" w:rsidRDefault="00BB6B8C" w:rsidP="0057298C">
            <w:pPr>
              <w:rPr>
                <w:b/>
                <w:color w:val="000000"/>
              </w:rPr>
            </w:pPr>
            <w:r w:rsidRPr="00D22A7D">
              <w:rPr>
                <w:b/>
                <w:color w:val="000000"/>
              </w:rPr>
              <w:t xml:space="preserve">  Муниципальная программа "Развитие образования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3E4C01F" w14:textId="77777777" w:rsidR="00BB6B8C" w:rsidRPr="00D22A7D" w:rsidRDefault="00BB6B8C" w:rsidP="0057298C">
            <w:pPr>
              <w:jc w:val="center"/>
              <w:rPr>
                <w:b/>
                <w:color w:val="000000"/>
              </w:rPr>
            </w:pPr>
            <w:r w:rsidRPr="00D22A7D">
              <w:rPr>
                <w:b/>
                <w:color w:val="000000"/>
              </w:rPr>
              <w:t>0100000000</w:t>
            </w:r>
          </w:p>
        </w:tc>
        <w:tc>
          <w:tcPr>
            <w:tcW w:w="623" w:type="dxa"/>
            <w:tcBorders>
              <w:top w:val="nil"/>
              <w:left w:val="nil"/>
              <w:bottom w:val="single" w:sz="4" w:space="0" w:color="000000"/>
              <w:right w:val="single" w:sz="4" w:space="0" w:color="000000"/>
            </w:tcBorders>
            <w:shd w:val="clear" w:color="auto" w:fill="auto"/>
            <w:noWrap/>
            <w:hideMark/>
          </w:tcPr>
          <w:p w14:paraId="49AB0EC6" w14:textId="77777777" w:rsidR="00BB6B8C" w:rsidRPr="00D22A7D" w:rsidRDefault="00BB6B8C" w:rsidP="0057298C">
            <w:pPr>
              <w:jc w:val="center"/>
              <w:rPr>
                <w:b/>
                <w:color w:val="000000"/>
              </w:rPr>
            </w:pPr>
            <w:r w:rsidRPr="00D22A7D">
              <w:rPr>
                <w:b/>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42628D88" w14:textId="77777777" w:rsidR="00BB6B8C" w:rsidRPr="00D22A7D" w:rsidRDefault="00BB6B8C" w:rsidP="0057298C">
            <w:pPr>
              <w:jc w:val="center"/>
              <w:rPr>
                <w:b/>
                <w:color w:val="000000"/>
              </w:rPr>
            </w:pPr>
            <w:r w:rsidRPr="00D22A7D">
              <w:rPr>
                <w:b/>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9DC7ECF" w14:textId="77777777" w:rsidR="00BB6B8C" w:rsidRPr="00D22A7D" w:rsidRDefault="00BB6B8C" w:rsidP="0057298C">
            <w:pPr>
              <w:jc w:val="center"/>
              <w:rPr>
                <w:b/>
                <w:color w:val="000000"/>
              </w:rPr>
            </w:pPr>
            <w:r w:rsidRPr="00D22A7D">
              <w:rPr>
                <w:b/>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AF9B452" w14:textId="77777777" w:rsidR="00BB6B8C" w:rsidRPr="00D22A7D" w:rsidRDefault="00BB6B8C" w:rsidP="0057298C">
            <w:pPr>
              <w:jc w:val="center"/>
              <w:rPr>
                <w:b/>
                <w:color w:val="000000"/>
              </w:rPr>
            </w:pPr>
            <w:r w:rsidRPr="00D22A7D">
              <w:rPr>
                <w:b/>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887A7EC" w14:textId="77777777" w:rsidR="00BB6B8C" w:rsidRPr="00D22A7D" w:rsidRDefault="00BB6B8C" w:rsidP="0057298C">
            <w:pPr>
              <w:jc w:val="right"/>
              <w:rPr>
                <w:b/>
                <w:color w:val="000000"/>
              </w:rPr>
            </w:pPr>
            <w:r w:rsidRPr="00D22A7D">
              <w:rPr>
                <w:b/>
                <w:color w:val="000000"/>
              </w:rPr>
              <w:t>747 464 037,00</w:t>
            </w:r>
          </w:p>
        </w:tc>
        <w:tc>
          <w:tcPr>
            <w:tcW w:w="1730" w:type="dxa"/>
            <w:tcBorders>
              <w:top w:val="nil"/>
              <w:left w:val="nil"/>
              <w:bottom w:val="single" w:sz="4" w:space="0" w:color="000000"/>
              <w:right w:val="single" w:sz="4" w:space="0" w:color="000000"/>
            </w:tcBorders>
            <w:shd w:val="clear" w:color="auto" w:fill="auto"/>
            <w:noWrap/>
            <w:hideMark/>
          </w:tcPr>
          <w:p w14:paraId="6741E592" w14:textId="77777777" w:rsidR="00BB6B8C" w:rsidRPr="00D22A7D" w:rsidRDefault="00BB6B8C" w:rsidP="0057298C">
            <w:pPr>
              <w:jc w:val="right"/>
              <w:rPr>
                <w:b/>
                <w:color w:val="000000"/>
              </w:rPr>
            </w:pPr>
            <w:r w:rsidRPr="00D22A7D">
              <w:rPr>
                <w:b/>
                <w:color w:val="000000"/>
              </w:rPr>
              <w:t>750 480 486,00</w:t>
            </w:r>
          </w:p>
        </w:tc>
      </w:tr>
      <w:tr w:rsidR="00BB6B8C" w:rsidRPr="0076125F" w14:paraId="4C078DB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28384EB" w14:textId="77777777" w:rsidR="00BB6B8C" w:rsidRPr="0076125F" w:rsidRDefault="00BB6B8C" w:rsidP="0057298C">
            <w:pPr>
              <w:outlineLvl w:val="0"/>
              <w:rPr>
                <w:color w:val="000000"/>
              </w:rPr>
            </w:pPr>
            <w:r w:rsidRPr="0076125F">
              <w:rPr>
                <w:color w:val="000000"/>
              </w:rPr>
              <w:t xml:space="preserve"> Подпрограмма "Совершенствование дошкольного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14:paraId="7A8F0894" w14:textId="77777777" w:rsidR="00BB6B8C" w:rsidRPr="0076125F" w:rsidRDefault="00BB6B8C" w:rsidP="0057298C">
            <w:pPr>
              <w:jc w:val="center"/>
              <w:outlineLvl w:val="0"/>
              <w:rPr>
                <w:color w:val="000000"/>
              </w:rPr>
            </w:pPr>
            <w:r w:rsidRPr="0076125F">
              <w:rPr>
                <w:color w:val="000000"/>
              </w:rPr>
              <w:t>0110000000</w:t>
            </w:r>
          </w:p>
        </w:tc>
        <w:tc>
          <w:tcPr>
            <w:tcW w:w="623" w:type="dxa"/>
            <w:tcBorders>
              <w:top w:val="nil"/>
              <w:left w:val="nil"/>
              <w:bottom w:val="single" w:sz="4" w:space="0" w:color="000000"/>
              <w:right w:val="single" w:sz="4" w:space="0" w:color="000000"/>
            </w:tcBorders>
            <w:shd w:val="clear" w:color="auto" w:fill="auto"/>
            <w:noWrap/>
            <w:hideMark/>
          </w:tcPr>
          <w:p w14:paraId="5C491478"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AA31F6C"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EF97EA6"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47C8F6E"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99742BB" w14:textId="77777777" w:rsidR="00BB6B8C" w:rsidRPr="0076125F" w:rsidRDefault="00BB6B8C" w:rsidP="0057298C">
            <w:pPr>
              <w:jc w:val="right"/>
              <w:outlineLvl w:val="0"/>
              <w:rPr>
                <w:color w:val="000000"/>
              </w:rPr>
            </w:pPr>
            <w:r w:rsidRPr="0076125F">
              <w:rPr>
                <w:color w:val="000000"/>
              </w:rPr>
              <w:t>185 877 810,00</w:t>
            </w:r>
          </w:p>
        </w:tc>
        <w:tc>
          <w:tcPr>
            <w:tcW w:w="1730" w:type="dxa"/>
            <w:tcBorders>
              <w:top w:val="nil"/>
              <w:left w:val="nil"/>
              <w:bottom w:val="single" w:sz="4" w:space="0" w:color="000000"/>
              <w:right w:val="single" w:sz="4" w:space="0" w:color="000000"/>
            </w:tcBorders>
            <w:shd w:val="clear" w:color="auto" w:fill="auto"/>
            <w:noWrap/>
            <w:hideMark/>
          </w:tcPr>
          <w:p w14:paraId="1AE7DC9F" w14:textId="77777777" w:rsidR="00BB6B8C" w:rsidRPr="0076125F" w:rsidRDefault="00BB6B8C" w:rsidP="0057298C">
            <w:pPr>
              <w:jc w:val="right"/>
              <w:outlineLvl w:val="0"/>
              <w:rPr>
                <w:color w:val="000000"/>
              </w:rPr>
            </w:pPr>
            <w:r w:rsidRPr="0076125F">
              <w:rPr>
                <w:color w:val="000000"/>
              </w:rPr>
              <w:t>186 996 320,00</w:t>
            </w:r>
          </w:p>
        </w:tc>
      </w:tr>
      <w:tr w:rsidR="00BB6B8C" w:rsidRPr="0076125F" w14:paraId="22A1C548"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58D36F2E" w14:textId="77777777" w:rsidR="00BB6B8C" w:rsidRPr="0076125F" w:rsidRDefault="00BB6B8C" w:rsidP="0057298C">
            <w:pPr>
              <w:outlineLvl w:val="1"/>
              <w:rPr>
                <w:color w:val="000000"/>
              </w:rPr>
            </w:pPr>
            <w:r w:rsidRPr="0076125F">
              <w:rPr>
                <w:color w:val="000000"/>
              </w:rPr>
              <w:t>Основное мероприятие "Реализация образовательных программ дошкольного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14:paraId="425D142C" w14:textId="77777777" w:rsidR="00BB6B8C" w:rsidRPr="0076125F" w:rsidRDefault="00BB6B8C" w:rsidP="0057298C">
            <w:pPr>
              <w:jc w:val="center"/>
              <w:outlineLvl w:val="1"/>
              <w:rPr>
                <w:color w:val="000000"/>
              </w:rPr>
            </w:pPr>
            <w:r w:rsidRPr="0076125F">
              <w:rPr>
                <w:color w:val="000000"/>
              </w:rPr>
              <w:t>0110100000</w:t>
            </w:r>
          </w:p>
        </w:tc>
        <w:tc>
          <w:tcPr>
            <w:tcW w:w="623" w:type="dxa"/>
            <w:tcBorders>
              <w:top w:val="nil"/>
              <w:left w:val="nil"/>
              <w:bottom w:val="single" w:sz="4" w:space="0" w:color="000000"/>
              <w:right w:val="single" w:sz="4" w:space="0" w:color="000000"/>
            </w:tcBorders>
            <w:shd w:val="clear" w:color="auto" w:fill="auto"/>
            <w:noWrap/>
            <w:hideMark/>
          </w:tcPr>
          <w:p w14:paraId="07DBBB5F"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13AFE7C2"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E5AB273"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87CCFBA"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739E644" w14:textId="77777777" w:rsidR="00BB6B8C" w:rsidRPr="0076125F" w:rsidRDefault="00BB6B8C" w:rsidP="0057298C">
            <w:pPr>
              <w:jc w:val="right"/>
              <w:outlineLvl w:val="1"/>
              <w:rPr>
                <w:color w:val="000000"/>
              </w:rPr>
            </w:pPr>
            <w:r w:rsidRPr="0076125F">
              <w:rPr>
                <w:color w:val="000000"/>
              </w:rPr>
              <w:t>185 877 810,00</w:t>
            </w:r>
          </w:p>
        </w:tc>
        <w:tc>
          <w:tcPr>
            <w:tcW w:w="1730" w:type="dxa"/>
            <w:tcBorders>
              <w:top w:val="nil"/>
              <w:left w:val="nil"/>
              <w:bottom w:val="single" w:sz="4" w:space="0" w:color="000000"/>
              <w:right w:val="single" w:sz="4" w:space="0" w:color="000000"/>
            </w:tcBorders>
            <w:shd w:val="clear" w:color="auto" w:fill="auto"/>
            <w:noWrap/>
            <w:hideMark/>
          </w:tcPr>
          <w:p w14:paraId="1343946D" w14:textId="77777777" w:rsidR="00BB6B8C" w:rsidRPr="0076125F" w:rsidRDefault="00BB6B8C" w:rsidP="0057298C">
            <w:pPr>
              <w:jc w:val="right"/>
              <w:outlineLvl w:val="1"/>
              <w:rPr>
                <w:color w:val="000000"/>
              </w:rPr>
            </w:pPr>
            <w:r w:rsidRPr="0076125F">
              <w:rPr>
                <w:color w:val="000000"/>
              </w:rPr>
              <w:t>186 996 320,00</w:t>
            </w:r>
          </w:p>
        </w:tc>
      </w:tr>
      <w:tr w:rsidR="00BB6B8C" w:rsidRPr="0076125F" w14:paraId="774984E0"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331A3106" w14:textId="77777777" w:rsidR="00BB6B8C" w:rsidRPr="0076125F" w:rsidRDefault="00BB6B8C" w:rsidP="0057298C">
            <w:pPr>
              <w:outlineLvl w:val="2"/>
              <w:rPr>
                <w:color w:val="000000"/>
              </w:rPr>
            </w:pPr>
            <w:r w:rsidRPr="0076125F">
              <w:rPr>
                <w:color w:val="000000"/>
              </w:rPr>
              <w:t xml:space="preserve">  Оказание учреждениями услуг (работ) по предоставлению дошкольного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14:paraId="0ED7932B" w14:textId="77777777" w:rsidR="00BB6B8C" w:rsidRPr="0076125F" w:rsidRDefault="00BB6B8C" w:rsidP="0057298C">
            <w:pPr>
              <w:jc w:val="center"/>
              <w:outlineLvl w:val="2"/>
              <w:rPr>
                <w:color w:val="000000"/>
              </w:rPr>
            </w:pPr>
            <w:r w:rsidRPr="0076125F">
              <w:rPr>
                <w:color w:val="000000"/>
              </w:rPr>
              <w:t>0110110100</w:t>
            </w:r>
          </w:p>
        </w:tc>
        <w:tc>
          <w:tcPr>
            <w:tcW w:w="623" w:type="dxa"/>
            <w:tcBorders>
              <w:top w:val="nil"/>
              <w:left w:val="nil"/>
              <w:bottom w:val="single" w:sz="4" w:space="0" w:color="000000"/>
              <w:right w:val="single" w:sz="4" w:space="0" w:color="000000"/>
            </w:tcBorders>
            <w:shd w:val="clear" w:color="auto" w:fill="auto"/>
            <w:noWrap/>
            <w:hideMark/>
          </w:tcPr>
          <w:p w14:paraId="7F357FE1"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4277E1D6"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C1F9567"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2B34EE9"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3E706DB" w14:textId="77777777" w:rsidR="00BB6B8C" w:rsidRPr="0076125F" w:rsidRDefault="00BB6B8C" w:rsidP="0057298C">
            <w:pPr>
              <w:jc w:val="right"/>
              <w:outlineLvl w:val="2"/>
              <w:rPr>
                <w:color w:val="000000"/>
              </w:rPr>
            </w:pPr>
            <w:r w:rsidRPr="0076125F">
              <w:rPr>
                <w:color w:val="000000"/>
              </w:rPr>
              <w:t>75 667 610,00</w:t>
            </w:r>
          </w:p>
        </w:tc>
        <w:tc>
          <w:tcPr>
            <w:tcW w:w="1730" w:type="dxa"/>
            <w:tcBorders>
              <w:top w:val="nil"/>
              <w:left w:val="nil"/>
              <w:bottom w:val="single" w:sz="4" w:space="0" w:color="000000"/>
              <w:right w:val="single" w:sz="4" w:space="0" w:color="000000"/>
            </w:tcBorders>
            <w:shd w:val="clear" w:color="auto" w:fill="auto"/>
            <w:noWrap/>
            <w:hideMark/>
          </w:tcPr>
          <w:p w14:paraId="70FEBA99" w14:textId="77777777" w:rsidR="00BB6B8C" w:rsidRPr="0076125F" w:rsidRDefault="00BB6B8C" w:rsidP="0057298C">
            <w:pPr>
              <w:jc w:val="right"/>
              <w:outlineLvl w:val="2"/>
              <w:rPr>
                <w:color w:val="000000"/>
              </w:rPr>
            </w:pPr>
            <w:r w:rsidRPr="0076125F">
              <w:rPr>
                <w:color w:val="000000"/>
              </w:rPr>
              <w:t>76 786 120,00</w:t>
            </w:r>
          </w:p>
        </w:tc>
      </w:tr>
      <w:tr w:rsidR="00BB6B8C" w:rsidRPr="0076125F" w14:paraId="7E595EC2"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5A7B8AF9" w14:textId="77777777" w:rsidR="00BB6B8C" w:rsidRPr="0076125F" w:rsidRDefault="00BB6B8C" w:rsidP="0057298C">
            <w:pPr>
              <w:outlineLvl w:val="3"/>
              <w:rPr>
                <w:color w:val="000000"/>
              </w:rPr>
            </w:pPr>
            <w:r w:rsidRPr="0076125F">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14:paraId="508F4733" w14:textId="77777777" w:rsidR="00BB6B8C" w:rsidRPr="0076125F" w:rsidRDefault="00BB6B8C" w:rsidP="0057298C">
            <w:pPr>
              <w:jc w:val="center"/>
              <w:outlineLvl w:val="3"/>
              <w:rPr>
                <w:color w:val="000000"/>
              </w:rPr>
            </w:pPr>
            <w:r w:rsidRPr="0076125F">
              <w:rPr>
                <w:color w:val="000000"/>
              </w:rPr>
              <w:t>0110110100</w:t>
            </w:r>
          </w:p>
        </w:tc>
        <w:tc>
          <w:tcPr>
            <w:tcW w:w="623" w:type="dxa"/>
            <w:tcBorders>
              <w:top w:val="nil"/>
              <w:left w:val="nil"/>
              <w:bottom w:val="single" w:sz="4" w:space="0" w:color="000000"/>
              <w:right w:val="single" w:sz="4" w:space="0" w:color="000000"/>
            </w:tcBorders>
            <w:shd w:val="clear" w:color="auto" w:fill="auto"/>
            <w:noWrap/>
            <w:hideMark/>
          </w:tcPr>
          <w:p w14:paraId="23AB5A14" w14:textId="77777777" w:rsidR="00BB6B8C" w:rsidRPr="0076125F" w:rsidRDefault="00BB6B8C" w:rsidP="0057298C">
            <w:pPr>
              <w:jc w:val="center"/>
              <w:outlineLvl w:val="3"/>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7FAB6FFA"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EF3CB4B"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9CAF7A8"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A8BA1CE" w14:textId="77777777" w:rsidR="00BB6B8C" w:rsidRPr="0076125F" w:rsidRDefault="00BB6B8C" w:rsidP="0057298C">
            <w:pPr>
              <w:jc w:val="right"/>
              <w:outlineLvl w:val="3"/>
              <w:rPr>
                <w:color w:val="000000"/>
              </w:rPr>
            </w:pPr>
            <w:r w:rsidRPr="0076125F">
              <w:rPr>
                <w:color w:val="000000"/>
              </w:rPr>
              <w:t>71 815 780,00</w:t>
            </w:r>
          </w:p>
        </w:tc>
        <w:tc>
          <w:tcPr>
            <w:tcW w:w="1730" w:type="dxa"/>
            <w:tcBorders>
              <w:top w:val="nil"/>
              <w:left w:val="nil"/>
              <w:bottom w:val="single" w:sz="4" w:space="0" w:color="000000"/>
              <w:right w:val="single" w:sz="4" w:space="0" w:color="000000"/>
            </w:tcBorders>
            <w:shd w:val="clear" w:color="auto" w:fill="auto"/>
            <w:noWrap/>
            <w:hideMark/>
          </w:tcPr>
          <w:p w14:paraId="79CB1108" w14:textId="77777777" w:rsidR="00BB6B8C" w:rsidRPr="0076125F" w:rsidRDefault="00BB6B8C" w:rsidP="0057298C">
            <w:pPr>
              <w:jc w:val="right"/>
              <w:outlineLvl w:val="3"/>
              <w:rPr>
                <w:color w:val="000000"/>
              </w:rPr>
            </w:pPr>
            <w:r w:rsidRPr="0076125F">
              <w:rPr>
                <w:color w:val="000000"/>
              </w:rPr>
              <w:t>72 934 290,00</w:t>
            </w:r>
          </w:p>
        </w:tc>
      </w:tr>
      <w:tr w:rsidR="00BB6B8C" w:rsidRPr="0076125F" w14:paraId="40FF1483"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4595263F" w14:textId="77777777" w:rsidR="00BB6B8C" w:rsidRPr="0076125F" w:rsidRDefault="00BB6B8C" w:rsidP="0057298C">
            <w:pPr>
              <w:outlineLvl w:val="4"/>
              <w:rPr>
                <w:color w:val="000000"/>
              </w:rPr>
            </w:pPr>
            <w:r w:rsidRPr="0076125F">
              <w:rPr>
                <w:color w:val="000000"/>
              </w:rPr>
              <w:lastRenderedPageBreak/>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5E91CC7" w14:textId="77777777" w:rsidR="00BB6B8C" w:rsidRPr="0076125F" w:rsidRDefault="00BB6B8C" w:rsidP="0057298C">
            <w:pPr>
              <w:jc w:val="center"/>
              <w:outlineLvl w:val="4"/>
              <w:rPr>
                <w:color w:val="000000"/>
              </w:rPr>
            </w:pPr>
            <w:r w:rsidRPr="0076125F">
              <w:rPr>
                <w:color w:val="000000"/>
              </w:rPr>
              <w:t>0110110100</w:t>
            </w:r>
          </w:p>
        </w:tc>
        <w:tc>
          <w:tcPr>
            <w:tcW w:w="623" w:type="dxa"/>
            <w:tcBorders>
              <w:top w:val="nil"/>
              <w:left w:val="nil"/>
              <w:bottom w:val="single" w:sz="4" w:space="0" w:color="000000"/>
              <w:right w:val="single" w:sz="4" w:space="0" w:color="000000"/>
            </w:tcBorders>
            <w:shd w:val="clear" w:color="auto" w:fill="auto"/>
            <w:noWrap/>
            <w:hideMark/>
          </w:tcPr>
          <w:p w14:paraId="5B01A242" w14:textId="77777777" w:rsidR="00BB6B8C" w:rsidRPr="0076125F" w:rsidRDefault="00BB6B8C" w:rsidP="0057298C">
            <w:pPr>
              <w:jc w:val="center"/>
              <w:outlineLvl w:val="4"/>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68BA9F02"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A72F22E"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6C1C27B"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24E8E26" w14:textId="77777777" w:rsidR="00BB6B8C" w:rsidRPr="0076125F" w:rsidRDefault="00BB6B8C" w:rsidP="0057298C">
            <w:pPr>
              <w:jc w:val="right"/>
              <w:outlineLvl w:val="4"/>
              <w:rPr>
                <w:color w:val="000000"/>
              </w:rPr>
            </w:pPr>
            <w:r w:rsidRPr="0076125F">
              <w:rPr>
                <w:color w:val="000000"/>
              </w:rPr>
              <w:t>71 815 780,00</w:t>
            </w:r>
          </w:p>
        </w:tc>
        <w:tc>
          <w:tcPr>
            <w:tcW w:w="1730" w:type="dxa"/>
            <w:tcBorders>
              <w:top w:val="nil"/>
              <w:left w:val="nil"/>
              <w:bottom w:val="single" w:sz="4" w:space="0" w:color="000000"/>
              <w:right w:val="single" w:sz="4" w:space="0" w:color="000000"/>
            </w:tcBorders>
            <w:shd w:val="clear" w:color="auto" w:fill="auto"/>
            <w:noWrap/>
            <w:hideMark/>
          </w:tcPr>
          <w:p w14:paraId="2AB01AC0" w14:textId="77777777" w:rsidR="00BB6B8C" w:rsidRPr="0076125F" w:rsidRDefault="00BB6B8C" w:rsidP="0057298C">
            <w:pPr>
              <w:jc w:val="right"/>
              <w:outlineLvl w:val="4"/>
              <w:rPr>
                <w:color w:val="000000"/>
              </w:rPr>
            </w:pPr>
            <w:r w:rsidRPr="0076125F">
              <w:rPr>
                <w:color w:val="000000"/>
              </w:rPr>
              <w:t>72 934 290,00</w:t>
            </w:r>
          </w:p>
        </w:tc>
      </w:tr>
      <w:tr w:rsidR="00BB6B8C" w:rsidRPr="0076125F" w14:paraId="75E878A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4C2BA7D"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0D78F92C" w14:textId="77777777" w:rsidR="00BB6B8C" w:rsidRPr="0076125F" w:rsidRDefault="00BB6B8C" w:rsidP="0057298C">
            <w:pPr>
              <w:jc w:val="center"/>
              <w:outlineLvl w:val="5"/>
              <w:rPr>
                <w:color w:val="000000"/>
              </w:rPr>
            </w:pPr>
            <w:r w:rsidRPr="0076125F">
              <w:rPr>
                <w:color w:val="000000"/>
              </w:rPr>
              <w:t>0110110100</w:t>
            </w:r>
          </w:p>
        </w:tc>
        <w:tc>
          <w:tcPr>
            <w:tcW w:w="623" w:type="dxa"/>
            <w:tcBorders>
              <w:top w:val="nil"/>
              <w:left w:val="nil"/>
              <w:bottom w:val="single" w:sz="4" w:space="0" w:color="000000"/>
              <w:right w:val="single" w:sz="4" w:space="0" w:color="000000"/>
            </w:tcBorders>
            <w:shd w:val="clear" w:color="auto" w:fill="auto"/>
            <w:noWrap/>
            <w:hideMark/>
          </w:tcPr>
          <w:p w14:paraId="74FBC374" w14:textId="77777777" w:rsidR="00BB6B8C" w:rsidRPr="0076125F" w:rsidRDefault="00BB6B8C" w:rsidP="0057298C">
            <w:pPr>
              <w:jc w:val="center"/>
              <w:outlineLvl w:val="5"/>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79863B5D"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2DA0534D"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7AA875D4"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BBD4372" w14:textId="77777777" w:rsidR="00BB6B8C" w:rsidRPr="0076125F" w:rsidRDefault="00BB6B8C" w:rsidP="0057298C">
            <w:pPr>
              <w:jc w:val="right"/>
              <w:outlineLvl w:val="5"/>
              <w:rPr>
                <w:color w:val="000000"/>
              </w:rPr>
            </w:pPr>
            <w:r w:rsidRPr="0076125F">
              <w:rPr>
                <w:color w:val="000000"/>
              </w:rPr>
              <w:t>71 815 780,00</w:t>
            </w:r>
          </w:p>
        </w:tc>
        <w:tc>
          <w:tcPr>
            <w:tcW w:w="1730" w:type="dxa"/>
            <w:tcBorders>
              <w:top w:val="nil"/>
              <w:left w:val="nil"/>
              <w:bottom w:val="single" w:sz="4" w:space="0" w:color="000000"/>
              <w:right w:val="single" w:sz="4" w:space="0" w:color="000000"/>
            </w:tcBorders>
            <w:shd w:val="clear" w:color="auto" w:fill="auto"/>
            <w:noWrap/>
            <w:hideMark/>
          </w:tcPr>
          <w:p w14:paraId="16D148F4" w14:textId="77777777" w:rsidR="00BB6B8C" w:rsidRPr="0076125F" w:rsidRDefault="00BB6B8C" w:rsidP="0057298C">
            <w:pPr>
              <w:jc w:val="right"/>
              <w:outlineLvl w:val="5"/>
              <w:rPr>
                <w:color w:val="000000"/>
              </w:rPr>
            </w:pPr>
            <w:r w:rsidRPr="0076125F">
              <w:rPr>
                <w:color w:val="000000"/>
              </w:rPr>
              <w:t>72 934 290,00</w:t>
            </w:r>
          </w:p>
        </w:tc>
      </w:tr>
      <w:tr w:rsidR="00BB6B8C" w:rsidRPr="0076125F" w14:paraId="31AD7373"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26896F8" w14:textId="77777777" w:rsidR="00BB6B8C" w:rsidRPr="0076125F" w:rsidRDefault="00BB6B8C" w:rsidP="0057298C">
            <w:pPr>
              <w:outlineLvl w:val="6"/>
              <w:rPr>
                <w:color w:val="000000"/>
              </w:rPr>
            </w:pPr>
            <w:r w:rsidRPr="0076125F">
              <w:rPr>
                <w:color w:val="000000"/>
              </w:rPr>
              <w:t xml:space="preserve"> Дошкольное образование</w:t>
            </w:r>
          </w:p>
        </w:tc>
        <w:tc>
          <w:tcPr>
            <w:tcW w:w="1433" w:type="dxa"/>
            <w:tcBorders>
              <w:top w:val="nil"/>
              <w:left w:val="nil"/>
              <w:bottom w:val="single" w:sz="4" w:space="0" w:color="000000"/>
              <w:right w:val="single" w:sz="4" w:space="0" w:color="000000"/>
            </w:tcBorders>
            <w:shd w:val="clear" w:color="auto" w:fill="auto"/>
            <w:noWrap/>
            <w:hideMark/>
          </w:tcPr>
          <w:p w14:paraId="3174AA3F" w14:textId="77777777" w:rsidR="00BB6B8C" w:rsidRPr="0076125F" w:rsidRDefault="00BB6B8C" w:rsidP="0057298C">
            <w:pPr>
              <w:jc w:val="center"/>
              <w:outlineLvl w:val="6"/>
              <w:rPr>
                <w:color w:val="000000"/>
              </w:rPr>
            </w:pPr>
            <w:r w:rsidRPr="0076125F">
              <w:rPr>
                <w:color w:val="000000"/>
              </w:rPr>
              <w:t>0110110100</w:t>
            </w:r>
          </w:p>
        </w:tc>
        <w:tc>
          <w:tcPr>
            <w:tcW w:w="623" w:type="dxa"/>
            <w:tcBorders>
              <w:top w:val="nil"/>
              <w:left w:val="nil"/>
              <w:bottom w:val="single" w:sz="4" w:space="0" w:color="000000"/>
              <w:right w:val="single" w:sz="4" w:space="0" w:color="000000"/>
            </w:tcBorders>
            <w:shd w:val="clear" w:color="auto" w:fill="auto"/>
            <w:noWrap/>
            <w:hideMark/>
          </w:tcPr>
          <w:p w14:paraId="63B3F9FE" w14:textId="77777777" w:rsidR="00BB6B8C" w:rsidRPr="0076125F" w:rsidRDefault="00BB6B8C" w:rsidP="0057298C">
            <w:pPr>
              <w:jc w:val="center"/>
              <w:outlineLvl w:val="6"/>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0A8A6D94"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B9A743E"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6F6A788A" w14:textId="77777777" w:rsidR="00BB6B8C" w:rsidRPr="0076125F" w:rsidRDefault="00BB6B8C" w:rsidP="0057298C">
            <w:pPr>
              <w:jc w:val="center"/>
              <w:outlineLvl w:val="6"/>
              <w:rPr>
                <w:color w:val="000000"/>
              </w:rPr>
            </w:pPr>
            <w:r w:rsidRPr="0076125F">
              <w:rPr>
                <w:color w:val="000000"/>
              </w:rPr>
              <w:t>01</w:t>
            </w:r>
          </w:p>
        </w:tc>
        <w:tc>
          <w:tcPr>
            <w:tcW w:w="1965" w:type="dxa"/>
            <w:tcBorders>
              <w:top w:val="nil"/>
              <w:left w:val="nil"/>
              <w:bottom w:val="single" w:sz="4" w:space="0" w:color="000000"/>
              <w:right w:val="single" w:sz="4" w:space="0" w:color="000000"/>
            </w:tcBorders>
            <w:shd w:val="clear" w:color="auto" w:fill="auto"/>
            <w:noWrap/>
            <w:hideMark/>
          </w:tcPr>
          <w:p w14:paraId="629F3673" w14:textId="77777777" w:rsidR="00BB6B8C" w:rsidRPr="0076125F" w:rsidRDefault="00BB6B8C" w:rsidP="0057298C">
            <w:pPr>
              <w:jc w:val="right"/>
              <w:outlineLvl w:val="6"/>
              <w:rPr>
                <w:color w:val="000000"/>
              </w:rPr>
            </w:pPr>
            <w:r w:rsidRPr="0076125F">
              <w:rPr>
                <w:color w:val="000000"/>
              </w:rPr>
              <w:t>71 815 780,00</w:t>
            </w:r>
          </w:p>
        </w:tc>
        <w:tc>
          <w:tcPr>
            <w:tcW w:w="1730" w:type="dxa"/>
            <w:tcBorders>
              <w:top w:val="nil"/>
              <w:left w:val="nil"/>
              <w:bottom w:val="single" w:sz="4" w:space="0" w:color="000000"/>
              <w:right w:val="single" w:sz="4" w:space="0" w:color="000000"/>
            </w:tcBorders>
            <w:shd w:val="clear" w:color="auto" w:fill="auto"/>
            <w:noWrap/>
            <w:hideMark/>
          </w:tcPr>
          <w:p w14:paraId="10F8BE69" w14:textId="77777777" w:rsidR="00BB6B8C" w:rsidRPr="0076125F" w:rsidRDefault="00BB6B8C" w:rsidP="0057298C">
            <w:pPr>
              <w:jc w:val="right"/>
              <w:outlineLvl w:val="6"/>
              <w:rPr>
                <w:color w:val="000000"/>
              </w:rPr>
            </w:pPr>
            <w:r w:rsidRPr="0076125F">
              <w:rPr>
                <w:color w:val="000000"/>
              </w:rPr>
              <w:t>72 934 290,00</w:t>
            </w:r>
          </w:p>
        </w:tc>
      </w:tr>
      <w:tr w:rsidR="00BB6B8C" w:rsidRPr="0076125F" w14:paraId="09D60187"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632CA2F" w14:textId="77777777" w:rsidR="00BB6B8C" w:rsidRPr="0076125F" w:rsidRDefault="00BB6B8C" w:rsidP="0057298C">
            <w:pPr>
              <w:outlineLvl w:val="3"/>
              <w:rPr>
                <w:color w:val="000000"/>
              </w:rPr>
            </w:pPr>
            <w:r w:rsidRPr="0076125F">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14:paraId="45834AE2" w14:textId="77777777" w:rsidR="00BB6B8C" w:rsidRPr="0076125F" w:rsidRDefault="00BB6B8C" w:rsidP="0057298C">
            <w:pPr>
              <w:jc w:val="center"/>
              <w:outlineLvl w:val="3"/>
              <w:rPr>
                <w:color w:val="000000"/>
              </w:rPr>
            </w:pPr>
            <w:r w:rsidRPr="0076125F">
              <w:rPr>
                <w:color w:val="000000"/>
              </w:rPr>
              <w:t>0110110100</w:t>
            </w:r>
          </w:p>
        </w:tc>
        <w:tc>
          <w:tcPr>
            <w:tcW w:w="623" w:type="dxa"/>
            <w:tcBorders>
              <w:top w:val="nil"/>
              <w:left w:val="nil"/>
              <w:bottom w:val="single" w:sz="4" w:space="0" w:color="000000"/>
              <w:right w:val="single" w:sz="4" w:space="0" w:color="000000"/>
            </w:tcBorders>
            <w:shd w:val="clear" w:color="auto" w:fill="auto"/>
            <w:noWrap/>
            <w:hideMark/>
          </w:tcPr>
          <w:p w14:paraId="58DCA9D3" w14:textId="77777777" w:rsidR="00BB6B8C" w:rsidRPr="0076125F" w:rsidRDefault="00BB6B8C" w:rsidP="0057298C">
            <w:pPr>
              <w:jc w:val="center"/>
              <w:outlineLvl w:val="3"/>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246BE8CF"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ACF08EA"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395F04B"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A304DAE" w14:textId="77777777" w:rsidR="00BB6B8C" w:rsidRPr="0076125F" w:rsidRDefault="00BB6B8C" w:rsidP="0057298C">
            <w:pPr>
              <w:jc w:val="right"/>
              <w:outlineLvl w:val="3"/>
              <w:rPr>
                <w:color w:val="000000"/>
              </w:rPr>
            </w:pPr>
            <w:r w:rsidRPr="0076125F">
              <w:rPr>
                <w:color w:val="000000"/>
              </w:rPr>
              <w:t>3 851 830,00</w:t>
            </w:r>
          </w:p>
        </w:tc>
        <w:tc>
          <w:tcPr>
            <w:tcW w:w="1730" w:type="dxa"/>
            <w:tcBorders>
              <w:top w:val="nil"/>
              <w:left w:val="nil"/>
              <w:bottom w:val="single" w:sz="4" w:space="0" w:color="000000"/>
              <w:right w:val="single" w:sz="4" w:space="0" w:color="000000"/>
            </w:tcBorders>
            <w:shd w:val="clear" w:color="auto" w:fill="auto"/>
            <w:noWrap/>
            <w:hideMark/>
          </w:tcPr>
          <w:p w14:paraId="6A20DD48" w14:textId="77777777" w:rsidR="00BB6B8C" w:rsidRPr="0076125F" w:rsidRDefault="00BB6B8C" w:rsidP="0057298C">
            <w:pPr>
              <w:jc w:val="right"/>
              <w:outlineLvl w:val="3"/>
              <w:rPr>
                <w:color w:val="000000"/>
              </w:rPr>
            </w:pPr>
            <w:r w:rsidRPr="0076125F">
              <w:rPr>
                <w:color w:val="000000"/>
              </w:rPr>
              <w:t>3 851 830,00</w:t>
            </w:r>
          </w:p>
        </w:tc>
      </w:tr>
      <w:tr w:rsidR="00BB6B8C" w:rsidRPr="0076125F" w14:paraId="1F16BE58"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720560DF"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3623A21" w14:textId="77777777" w:rsidR="00BB6B8C" w:rsidRPr="0076125F" w:rsidRDefault="00BB6B8C" w:rsidP="0057298C">
            <w:pPr>
              <w:jc w:val="center"/>
              <w:outlineLvl w:val="4"/>
              <w:rPr>
                <w:color w:val="000000"/>
              </w:rPr>
            </w:pPr>
            <w:r w:rsidRPr="0076125F">
              <w:rPr>
                <w:color w:val="000000"/>
              </w:rPr>
              <w:t>0110110100</w:t>
            </w:r>
          </w:p>
        </w:tc>
        <w:tc>
          <w:tcPr>
            <w:tcW w:w="623" w:type="dxa"/>
            <w:tcBorders>
              <w:top w:val="nil"/>
              <w:left w:val="nil"/>
              <w:bottom w:val="single" w:sz="4" w:space="0" w:color="000000"/>
              <w:right w:val="single" w:sz="4" w:space="0" w:color="000000"/>
            </w:tcBorders>
            <w:shd w:val="clear" w:color="auto" w:fill="auto"/>
            <w:noWrap/>
            <w:hideMark/>
          </w:tcPr>
          <w:p w14:paraId="7A5CEC36" w14:textId="77777777" w:rsidR="00BB6B8C" w:rsidRPr="0076125F" w:rsidRDefault="00BB6B8C" w:rsidP="0057298C">
            <w:pPr>
              <w:jc w:val="center"/>
              <w:outlineLvl w:val="4"/>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59DEC6DB"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27FA77C"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649176B"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D140F68" w14:textId="77777777" w:rsidR="00BB6B8C" w:rsidRPr="0076125F" w:rsidRDefault="00BB6B8C" w:rsidP="0057298C">
            <w:pPr>
              <w:jc w:val="right"/>
              <w:outlineLvl w:val="4"/>
              <w:rPr>
                <w:color w:val="000000"/>
              </w:rPr>
            </w:pPr>
            <w:r w:rsidRPr="0076125F">
              <w:rPr>
                <w:color w:val="000000"/>
              </w:rPr>
              <w:t>3 851 830,00</w:t>
            </w:r>
          </w:p>
        </w:tc>
        <w:tc>
          <w:tcPr>
            <w:tcW w:w="1730" w:type="dxa"/>
            <w:tcBorders>
              <w:top w:val="nil"/>
              <w:left w:val="nil"/>
              <w:bottom w:val="single" w:sz="4" w:space="0" w:color="000000"/>
              <w:right w:val="single" w:sz="4" w:space="0" w:color="000000"/>
            </w:tcBorders>
            <w:shd w:val="clear" w:color="auto" w:fill="auto"/>
            <w:noWrap/>
            <w:hideMark/>
          </w:tcPr>
          <w:p w14:paraId="459FD0B6" w14:textId="77777777" w:rsidR="00BB6B8C" w:rsidRPr="0076125F" w:rsidRDefault="00BB6B8C" w:rsidP="0057298C">
            <w:pPr>
              <w:jc w:val="right"/>
              <w:outlineLvl w:val="4"/>
              <w:rPr>
                <w:color w:val="000000"/>
              </w:rPr>
            </w:pPr>
            <w:r w:rsidRPr="0076125F">
              <w:rPr>
                <w:color w:val="000000"/>
              </w:rPr>
              <w:t>3 851 830,00</w:t>
            </w:r>
          </w:p>
        </w:tc>
      </w:tr>
      <w:tr w:rsidR="00BB6B8C" w:rsidRPr="0076125F" w14:paraId="4DCC1295"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69102D8"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4427003F" w14:textId="77777777" w:rsidR="00BB6B8C" w:rsidRPr="0076125F" w:rsidRDefault="00BB6B8C" w:rsidP="0057298C">
            <w:pPr>
              <w:jc w:val="center"/>
              <w:outlineLvl w:val="5"/>
              <w:rPr>
                <w:color w:val="000000"/>
              </w:rPr>
            </w:pPr>
            <w:r w:rsidRPr="0076125F">
              <w:rPr>
                <w:color w:val="000000"/>
              </w:rPr>
              <w:t>0110110100</w:t>
            </w:r>
          </w:p>
        </w:tc>
        <w:tc>
          <w:tcPr>
            <w:tcW w:w="623" w:type="dxa"/>
            <w:tcBorders>
              <w:top w:val="nil"/>
              <w:left w:val="nil"/>
              <w:bottom w:val="single" w:sz="4" w:space="0" w:color="000000"/>
              <w:right w:val="single" w:sz="4" w:space="0" w:color="000000"/>
            </w:tcBorders>
            <w:shd w:val="clear" w:color="auto" w:fill="auto"/>
            <w:noWrap/>
            <w:hideMark/>
          </w:tcPr>
          <w:p w14:paraId="27413A51" w14:textId="77777777" w:rsidR="00BB6B8C" w:rsidRPr="0076125F" w:rsidRDefault="00BB6B8C" w:rsidP="0057298C">
            <w:pPr>
              <w:jc w:val="center"/>
              <w:outlineLvl w:val="5"/>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0C670F91"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68CCF4DB"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19DA64D4"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A5AE8BD" w14:textId="77777777" w:rsidR="00BB6B8C" w:rsidRPr="0076125F" w:rsidRDefault="00BB6B8C" w:rsidP="0057298C">
            <w:pPr>
              <w:jc w:val="right"/>
              <w:outlineLvl w:val="5"/>
              <w:rPr>
                <w:color w:val="000000"/>
              </w:rPr>
            </w:pPr>
            <w:r w:rsidRPr="0076125F">
              <w:rPr>
                <w:color w:val="000000"/>
              </w:rPr>
              <w:t>3 851 830,00</w:t>
            </w:r>
          </w:p>
        </w:tc>
        <w:tc>
          <w:tcPr>
            <w:tcW w:w="1730" w:type="dxa"/>
            <w:tcBorders>
              <w:top w:val="nil"/>
              <w:left w:val="nil"/>
              <w:bottom w:val="single" w:sz="4" w:space="0" w:color="000000"/>
              <w:right w:val="single" w:sz="4" w:space="0" w:color="000000"/>
            </w:tcBorders>
            <w:shd w:val="clear" w:color="auto" w:fill="auto"/>
            <w:noWrap/>
            <w:hideMark/>
          </w:tcPr>
          <w:p w14:paraId="3C9F7EB1" w14:textId="77777777" w:rsidR="00BB6B8C" w:rsidRPr="0076125F" w:rsidRDefault="00BB6B8C" w:rsidP="0057298C">
            <w:pPr>
              <w:jc w:val="right"/>
              <w:outlineLvl w:val="5"/>
              <w:rPr>
                <w:color w:val="000000"/>
              </w:rPr>
            </w:pPr>
            <w:r w:rsidRPr="0076125F">
              <w:rPr>
                <w:color w:val="000000"/>
              </w:rPr>
              <w:t>3 851 830,00</w:t>
            </w:r>
          </w:p>
        </w:tc>
      </w:tr>
      <w:tr w:rsidR="00BB6B8C" w:rsidRPr="0076125F" w14:paraId="14E6DC2D"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8F1C681" w14:textId="77777777" w:rsidR="00BB6B8C" w:rsidRPr="0076125F" w:rsidRDefault="00BB6B8C" w:rsidP="0057298C">
            <w:pPr>
              <w:outlineLvl w:val="6"/>
              <w:rPr>
                <w:color w:val="000000"/>
              </w:rPr>
            </w:pPr>
            <w:r w:rsidRPr="0076125F">
              <w:rPr>
                <w:color w:val="000000"/>
              </w:rPr>
              <w:t xml:space="preserve"> Дошкольное образование</w:t>
            </w:r>
          </w:p>
        </w:tc>
        <w:tc>
          <w:tcPr>
            <w:tcW w:w="1433" w:type="dxa"/>
            <w:tcBorders>
              <w:top w:val="nil"/>
              <w:left w:val="nil"/>
              <w:bottom w:val="single" w:sz="4" w:space="0" w:color="000000"/>
              <w:right w:val="single" w:sz="4" w:space="0" w:color="000000"/>
            </w:tcBorders>
            <w:shd w:val="clear" w:color="auto" w:fill="auto"/>
            <w:noWrap/>
            <w:hideMark/>
          </w:tcPr>
          <w:p w14:paraId="5E591DAD" w14:textId="77777777" w:rsidR="00BB6B8C" w:rsidRPr="0076125F" w:rsidRDefault="00BB6B8C" w:rsidP="0057298C">
            <w:pPr>
              <w:jc w:val="center"/>
              <w:outlineLvl w:val="6"/>
              <w:rPr>
                <w:color w:val="000000"/>
              </w:rPr>
            </w:pPr>
            <w:r w:rsidRPr="0076125F">
              <w:rPr>
                <w:color w:val="000000"/>
              </w:rPr>
              <w:t>0110110100</w:t>
            </w:r>
          </w:p>
        </w:tc>
        <w:tc>
          <w:tcPr>
            <w:tcW w:w="623" w:type="dxa"/>
            <w:tcBorders>
              <w:top w:val="nil"/>
              <w:left w:val="nil"/>
              <w:bottom w:val="single" w:sz="4" w:space="0" w:color="000000"/>
              <w:right w:val="single" w:sz="4" w:space="0" w:color="000000"/>
            </w:tcBorders>
            <w:shd w:val="clear" w:color="auto" w:fill="auto"/>
            <w:noWrap/>
            <w:hideMark/>
          </w:tcPr>
          <w:p w14:paraId="1BD45562" w14:textId="77777777" w:rsidR="00BB6B8C" w:rsidRPr="0076125F" w:rsidRDefault="00BB6B8C" w:rsidP="0057298C">
            <w:pPr>
              <w:jc w:val="center"/>
              <w:outlineLvl w:val="6"/>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3BDC5AC8"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F937DC1"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284C1973" w14:textId="77777777" w:rsidR="00BB6B8C" w:rsidRPr="0076125F" w:rsidRDefault="00BB6B8C" w:rsidP="0057298C">
            <w:pPr>
              <w:jc w:val="center"/>
              <w:outlineLvl w:val="6"/>
              <w:rPr>
                <w:color w:val="000000"/>
              </w:rPr>
            </w:pPr>
            <w:r w:rsidRPr="0076125F">
              <w:rPr>
                <w:color w:val="000000"/>
              </w:rPr>
              <w:t>01</w:t>
            </w:r>
          </w:p>
        </w:tc>
        <w:tc>
          <w:tcPr>
            <w:tcW w:w="1965" w:type="dxa"/>
            <w:tcBorders>
              <w:top w:val="nil"/>
              <w:left w:val="nil"/>
              <w:bottom w:val="single" w:sz="4" w:space="0" w:color="000000"/>
              <w:right w:val="single" w:sz="4" w:space="0" w:color="000000"/>
            </w:tcBorders>
            <w:shd w:val="clear" w:color="auto" w:fill="auto"/>
            <w:noWrap/>
            <w:hideMark/>
          </w:tcPr>
          <w:p w14:paraId="0A791D6F" w14:textId="77777777" w:rsidR="00BB6B8C" w:rsidRPr="0076125F" w:rsidRDefault="00BB6B8C" w:rsidP="0057298C">
            <w:pPr>
              <w:jc w:val="right"/>
              <w:outlineLvl w:val="6"/>
              <w:rPr>
                <w:color w:val="000000"/>
              </w:rPr>
            </w:pPr>
            <w:r w:rsidRPr="0076125F">
              <w:rPr>
                <w:color w:val="000000"/>
              </w:rPr>
              <w:t>3 851 830,00</w:t>
            </w:r>
          </w:p>
        </w:tc>
        <w:tc>
          <w:tcPr>
            <w:tcW w:w="1730" w:type="dxa"/>
            <w:tcBorders>
              <w:top w:val="nil"/>
              <w:left w:val="nil"/>
              <w:bottom w:val="single" w:sz="4" w:space="0" w:color="000000"/>
              <w:right w:val="single" w:sz="4" w:space="0" w:color="000000"/>
            </w:tcBorders>
            <w:shd w:val="clear" w:color="auto" w:fill="auto"/>
            <w:noWrap/>
            <w:hideMark/>
          </w:tcPr>
          <w:p w14:paraId="636AD7D4" w14:textId="77777777" w:rsidR="00BB6B8C" w:rsidRPr="0076125F" w:rsidRDefault="00BB6B8C" w:rsidP="0057298C">
            <w:pPr>
              <w:jc w:val="right"/>
              <w:outlineLvl w:val="6"/>
              <w:rPr>
                <w:color w:val="000000"/>
              </w:rPr>
            </w:pPr>
            <w:r w:rsidRPr="0076125F">
              <w:rPr>
                <w:color w:val="000000"/>
              </w:rPr>
              <w:t>3 851 830,00</w:t>
            </w:r>
          </w:p>
        </w:tc>
      </w:tr>
      <w:tr w:rsidR="00BB6B8C" w:rsidRPr="0076125F" w14:paraId="271D8E60"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77995CFF" w14:textId="77777777" w:rsidR="00BB6B8C" w:rsidRPr="0076125F" w:rsidRDefault="00BB6B8C" w:rsidP="0057298C">
            <w:pPr>
              <w:outlineLvl w:val="2"/>
              <w:rPr>
                <w:color w:val="000000"/>
              </w:rPr>
            </w:pPr>
            <w:r w:rsidRPr="0076125F">
              <w:rPr>
                <w:color w:val="000000"/>
              </w:rPr>
              <w:t xml:space="preserve">  Финансирование дошкольных образовательных учреждений в части реализации ими дошкольного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14:paraId="51919ABF" w14:textId="77777777" w:rsidR="00BB6B8C" w:rsidRPr="0076125F" w:rsidRDefault="00BB6B8C" w:rsidP="0057298C">
            <w:pPr>
              <w:jc w:val="center"/>
              <w:outlineLvl w:val="2"/>
              <w:rPr>
                <w:color w:val="000000"/>
              </w:rPr>
            </w:pPr>
            <w:r w:rsidRPr="0076125F">
              <w:rPr>
                <w:color w:val="000000"/>
              </w:rPr>
              <w:t>0110173020</w:t>
            </w:r>
          </w:p>
        </w:tc>
        <w:tc>
          <w:tcPr>
            <w:tcW w:w="623" w:type="dxa"/>
            <w:tcBorders>
              <w:top w:val="nil"/>
              <w:left w:val="nil"/>
              <w:bottom w:val="single" w:sz="4" w:space="0" w:color="000000"/>
              <w:right w:val="single" w:sz="4" w:space="0" w:color="000000"/>
            </w:tcBorders>
            <w:shd w:val="clear" w:color="auto" w:fill="auto"/>
            <w:noWrap/>
            <w:hideMark/>
          </w:tcPr>
          <w:p w14:paraId="59EA71D1"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121D565D"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A86F5CB"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6903593"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5643786" w14:textId="77777777" w:rsidR="00BB6B8C" w:rsidRPr="0076125F" w:rsidRDefault="00BB6B8C" w:rsidP="0057298C">
            <w:pPr>
              <w:jc w:val="right"/>
              <w:outlineLvl w:val="2"/>
              <w:rPr>
                <w:color w:val="000000"/>
              </w:rPr>
            </w:pPr>
            <w:r w:rsidRPr="0076125F">
              <w:rPr>
                <w:color w:val="000000"/>
              </w:rPr>
              <w:t>109 346 200,00</w:t>
            </w:r>
          </w:p>
        </w:tc>
        <w:tc>
          <w:tcPr>
            <w:tcW w:w="1730" w:type="dxa"/>
            <w:tcBorders>
              <w:top w:val="nil"/>
              <w:left w:val="nil"/>
              <w:bottom w:val="single" w:sz="4" w:space="0" w:color="000000"/>
              <w:right w:val="single" w:sz="4" w:space="0" w:color="000000"/>
            </w:tcBorders>
            <w:shd w:val="clear" w:color="auto" w:fill="auto"/>
            <w:noWrap/>
            <w:hideMark/>
          </w:tcPr>
          <w:p w14:paraId="40B2D18B" w14:textId="77777777" w:rsidR="00BB6B8C" w:rsidRPr="0076125F" w:rsidRDefault="00BB6B8C" w:rsidP="0057298C">
            <w:pPr>
              <w:jc w:val="right"/>
              <w:outlineLvl w:val="2"/>
              <w:rPr>
                <w:color w:val="000000"/>
              </w:rPr>
            </w:pPr>
            <w:r w:rsidRPr="0076125F">
              <w:rPr>
                <w:color w:val="000000"/>
              </w:rPr>
              <w:t>109 346 200,00</w:t>
            </w:r>
          </w:p>
        </w:tc>
      </w:tr>
      <w:tr w:rsidR="00BB6B8C" w:rsidRPr="0076125F" w14:paraId="3BDD5267"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33EBBA4A" w14:textId="77777777" w:rsidR="00BB6B8C" w:rsidRPr="0076125F" w:rsidRDefault="00BB6B8C" w:rsidP="0057298C">
            <w:pPr>
              <w:outlineLvl w:val="3"/>
              <w:rPr>
                <w:color w:val="000000"/>
              </w:rPr>
            </w:pPr>
            <w:r w:rsidRPr="0076125F">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14:paraId="7556724F" w14:textId="77777777" w:rsidR="00BB6B8C" w:rsidRPr="0076125F" w:rsidRDefault="00BB6B8C" w:rsidP="0057298C">
            <w:pPr>
              <w:jc w:val="center"/>
              <w:outlineLvl w:val="3"/>
              <w:rPr>
                <w:color w:val="000000"/>
              </w:rPr>
            </w:pPr>
            <w:r w:rsidRPr="0076125F">
              <w:rPr>
                <w:color w:val="000000"/>
              </w:rPr>
              <w:t>0110173020</w:t>
            </w:r>
          </w:p>
        </w:tc>
        <w:tc>
          <w:tcPr>
            <w:tcW w:w="623" w:type="dxa"/>
            <w:tcBorders>
              <w:top w:val="nil"/>
              <w:left w:val="nil"/>
              <w:bottom w:val="single" w:sz="4" w:space="0" w:color="000000"/>
              <w:right w:val="single" w:sz="4" w:space="0" w:color="000000"/>
            </w:tcBorders>
            <w:shd w:val="clear" w:color="auto" w:fill="auto"/>
            <w:noWrap/>
            <w:hideMark/>
          </w:tcPr>
          <w:p w14:paraId="106C4134" w14:textId="77777777" w:rsidR="00BB6B8C" w:rsidRPr="0076125F" w:rsidRDefault="00BB6B8C" w:rsidP="0057298C">
            <w:pPr>
              <w:jc w:val="center"/>
              <w:outlineLvl w:val="3"/>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240E2F26"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F3394AD"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8DBA2D1"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D01E9F7" w14:textId="77777777" w:rsidR="00BB6B8C" w:rsidRPr="0076125F" w:rsidRDefault="00BB6B8C" w:rsidP="0057298C">
            <w:pPr>
              <w:jc w:val="right"/>
              <w:outlineLvl w:val="3"/>
              <w:rPr>
                <w:color w:val="000000"/>
              </w:rPr>
            </w:pPr>
            <w:r w:rsidRPr="0076125F">
              <w:rPr>
                <w:color w:val="000000"/>
              </w:rPr>
              <w:t>109 346 200,00</w:t>
            </w:r>
          </w:p>
        </w:tc>
        <w:tc>
          <w:tcPr>
            <w:tcW w:w="1730" w:type="dxa"/>
            <w:tcBorders>
              <w:top w:val="nil"/>
              <w:left w:val="nil"/>
              <w:bottom w:val="single" w:sz="4" w:space="0" w:color="000000"/>
              <w:right w:val="single" w:sz="4" w:space="0" w:color="000000"/>
            </w:tcBorders>
            <w:shd w:val="clear" w:color="auto" w:fill="auto"/>
            <w:noWrap/>
            <w:hideMark/>
          </w:tcPr>
          <w:p w14:paraId="7D7991DA" w14:textId="77777777" w:rsidR="00BB6B8C" w:rsidRPr="0076125F" w:rsidRDefault="00BB6B8C" w:rsidP="0057298C">
            <w:pPr>
              <w:jc w:val="right"/>
              <w:outlineLvl w:val="3"/>
              <w:rPr>
                <w:color w:val="000000"/>
              </w:rPr>
            </w:pPr>
            <w:r w:rsidRPr="0076125F">
              <w:rPr>
                <w:color w:val="000000"/>
              </w:rPr>
              <w:t>109 346 200,00</w:t>
            </w:r>
          </w:p>
        </w:tc>
      </w:tr>
      <w:tr w:rsidR="00BB6B8C" w:rsidRPr="0076125F" w14:paraId="083E0E40"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34AF1D26"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3CFE0B94" w14:textId="77777777" w:rsidR="00BB6B8C" w:rsidRPr="0076125F" w:rsidRDefault="00BB6B8C" w:rsidP="0057298C">
            <w:pPr>
              <w:jc w:val="center"/>
              <w:outlineLvl w:val="4"/>
              <w:rPr>
                <w:color w:val="000000"/>
              </w:rPr>
            </w:pPr>
            <w:r w:rsidRPr="0076125F">
              <w:rPr>
                <w:color w:val="000000"/>
              </w:rPr>
              <w:t>0110173020</w:t>
            </w:r>
          </w:p>
        </w:tc>
        <w:tc>
          <w:tcPr>
            <w:tcW w:w="623" w:type="dxa"/>
            <w:tcBorders>
              <w:top w:val="nil"/>
              <w:left w:val="nil"/>
              <w:bottom w:val="single" w:sz="4" w:space="0" w:color="000000"/>
              <w:right w:val="single" w:sz="4" w:space="0" w:color="000000"/>
            </w:tcBorders>
            <w:shd w:val="clear" w:color="auto" w:fill="auto"/>
            <w:noWrap/>
            <w:hideMark/>
          </w:tcPr>
          <w:p w14:paraId="790EFF42" w14:textId="77777777" w:rsidR="00BB6B8C" w:rsidRPr="0076125F" w:rsidRDefault="00BB6B8C" w:rsidP="0057298C">
            <w:pPr>
              <w:jc w:val="center"/>
              <w:outlineLvl w:val="4"/>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4F6386A7"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831A24A"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32BC0C1"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08E9E15" w14:textId="77777777" w:rsidR="00BB6B8C" w:rsidRPr="0076125F" w:rsidRDefault="00BB6B8C" w:rsidP="0057298C">
            <w:pPr>
              <w:jc w:val="right"/>
              <w:outlineLvl w:val="4"/>
              <w:rPr>
                <w:color w:val="000000"/>
              </w:rPr>
            </w:pPr>
            <w:r w:rsidRPr="0076125F">
              <w:rPr>
                <w:color w:val="000000"/>
              </w:rPr>
              <w:t>109 346 200,00</w:t>
            </w:r>
          </w:p>
        </w:tc>
        <w:tc>
          <w:tcPr>
            <w:tcW w:w="1730" w:type="dxa"/>
            <w:tcBorders>
              <w:top w:val="nil"/>
              <w:left w:val="nil"/>
              <w:bottom w:val="single" w:sz="4" w:space="0" w:color="000000"/>
              <w:right w:val="single" w:sz="4" w:space="0" w:color="000000"/>
            </w:tcBorders>
            <w:shd w:val="clear" w:color="auto" w:fill="auto"/>
            <w:noWrap/>
            <w:hideMark/>
          </w:tcPr>
          <w:p w14:paraId="1A5349AC" w14:textId="77777777" w:rsidR="00BB6B8C" w:rsidRPr="0076125F" w:rsidRDefault="00BB6B8C" w:rsidP="0057298C">
            <w:pPr>
              <w:jc w:val="right"/>
              <w:outlineLvl w:val="4"/>
              <w:rPr>
                <w:color w:val="000000"/>
              </w:rPr>
            </w:pPr>
            <w:r w:rsidRPr="0076125F">
              <w:rPr>
                <w:color w:val="000000"/>
              </w:rPr>
              <w:t>109 346 200,00</w:t>
            </w:r>
          </w:p>
        </w:tc>
      </w:tr>
      <w:tr w:rsidR="00BB6B8C" w:rsidRPr="0076125F" w14:paraId="7EE0BDF1"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FB55AA8"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7B63BBB7" w14:textId="77777777" w:rsidR="00BB6B8C" w:rsidRPr="0076125F" w:rsidRDefault="00BB6B8C" w:rsidP="0057298C">
            <w:pPr>
              <w:jc w:val="center"/>
              <w:outlineLvl w:val="5"/>
              <w:rPr>
                <w:color w:val="000000"/>
              </w:rPr>
            </w:pPr>
            <w:r w:rsidRPr="0076125F">
              <w:rPr>
                <w:color w:val="000000"/>
              </w:rPr>
              <w:t>0110173020</w:t>
            </w:r>
          </w:p>
        </w:tc>
        <w:tc>
          <w:tcPr>
            <w:tcW w:w="623" w:type="dxa"/>
            <w:tcBorders>
              <w:top w:val="nil"/>
              <w:left w:val="nil"/>
              <w:bottom w:val="single" w:sz="4" w:space="0" w:color="000000"/>
              <w:right w:val="single" w:sz="4" w:space="0" w:color="000000"/>
            </w:tcBorders>
            <w:shd w:val="clear" w:color="auto" w:fill="auto"/>
            <w:noWrap/>
            <w:hideMark/>
          </w:tcPr>
          <w:p w14:paraId="3C254FC5" w14:textId="77777777" w:rsidR="00BB6B8C" w:rsidRPr="0076125F" w:rsidRDefault="00BB6B8C" w:rsidP="0057298C">
            <w:pPr>
              <w:jc w:val="center"/>
              <w:outlineLvl w:val="5"/>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7E720ECE"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8AEF7A8"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6B5FEDED"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A378DB7" w14:textId="77777777" w:rsidR="00BB6B8C" w:rsidRPr="0076125F" w:rsidRDefault="00BB6B8C" w:rsidP="0057298C">
            <w:pPr>
              <w:jc w:val="right"/>
              <w:outlineLvl w:val="5"/>
              <w:rPr>
                <w:color w:val="000000"/>
              </w:rPr>
            </w:pPr>
            <w:r w:rsidRPr="0076125F">
              <w:rPr>
                <w:color w:val="000000"/>
              </w:rPr>
              <w:t>109 346 200,00</w:t>
            </w:r>
          </w:p>
        </w:tc>
        <w:tc>
          <w:tcPr>
            <w:tcW w:w="1730" w:type="dxa"/>
            <w:tcBorders>
              <w:top w:val="nil"/>
              <w:left w:val="nil"/>
              <w:bottom w:val="single" w:sz="4" w:space="0" w:color="000000"/>
              <w:right w:val="single" w:sz="4" w:space="0" w:color="000000"/>
            </w:tcBorders>
            <w:shd w:val="clear" w:color="auto" w:fill="auto"/>
            <w:noWrap/>
            <w:hideMark/>
          </w:tcPr>
          <w:p w14:paraId="20447F9F" w14:textId="77777777" w:rsidR="00BB6B8C" w:rsidRPr="0076125F" w:rsidRDefault="00BB6B8C" w:rsidP="0057298C">
            <w:pPr>
              <w:jc w:val="right"/>
              <w:outlineLvl w:val="5"/>
              <w:rPr>
                <w:color w:val="000000"/>
              </w:rPr>
            </w:pPr>
            <w:r w:rsidRPr="0076125F">
              <w:rPr>
                <w:color w:val="000000"/>
              </w:rPr>
              <w:t>109 346 200,00</w:t>
            </w:r>
          </w:p>
        </w:tc>
      </w:tr>
      <w:tr w:rsidR="00BB6B8C" w:rsidRPr="0076125F" w14:paraId="42BC0AD3"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EE3B5D3" w14:textId="77777777" w:rsidR="00BB6B8C" w:rsidRPr="0076125F" w:rsidRDefault="00BB6B8C" w:rsidP="0057298C">
            <w:pPr>
              <w:outlineLvl w:val="6"/>
              <w:rPr>
                <w:color w:val="000000"/>
              </w:rPr>
            </w:pPr>
            <w:r w:rsidRPr="0076125F">
              <w:rPr>
                <w:color w:val="000000"/>
              </w:rPr>
              <w:t xml:space="preserve"> Дошкольное образование</w:t>
            </w:r>
          </w:p>
        </w:tc>
        <w:tc>
          <w:tcPr>
            <w:tcW w:w="1433" w:type="dxa"/>
            <w:tcBorders>
              <w:top w:val="nil"/>
              <w:left w:val="nil"/>
              <w:bottom w:val="single" w:sz="4" w:space="0" w:color="000000"/>
              <w:right w:val="single" w:sz="4" w:space="0" w:color="000000"/>
            </w:tcBorders>
            <w:shd w:val="clear" w:color="auto" w:fill="auto"/>
            <w:noWrap/>
            <w:hideMark/>
          </w:tcPr>
          <w:p w14:paraId="50C30916" w14:textId="77777777" w:rsidR="00BB6B8C" w:rsidRPr="0076125F" w:rsidRDefault="00BB6B8C" w:rsidP="0057298C">
            <w:pPr>
              <w:jc w:val="center"/>
              <w:outlineLvl w:val="6"/>
              <w:rPr>
                <w:color w:val="000000"/>
              </w:rPr>
            </w:pPr>
            <w:r w:rsidRPr="0076125F">
              <w:rPr>
                <w:color w:val="000000"/>
              </w:rPr>
              <w:t>0110173020</w:t>
            </w:r>
          </w:p>
        </w:tc>
        <w:tc>
          <w:tcPr>
            <w:tcW w:w="623" w:type="dxa"/>
            <w:tcBorders>
              <w:top w:val="nil"/>
              <w:left w:val="nil"/>
              <w:bottom w:val="single" w:sz="4" w:space="0" w:color="000000"/>
              <w:right w:val="single" w:sz="4" w:space="0" w:color="000000"/>
            </w:tcBorders>
            <w:shd w:val="clear" w:color="auto" w:fill="auto"/>
            <w:noWrap/>
            <w:hideMark/>
          </w:tcPr>
          <w:p w14:paraId="65407BFD" w14:textId="77777777" w:rsidR="00BB6B8C" w:rsidRPr="0076125F" w:rsidRDefault="00BB6B8C" w:rsidP="0057298C">
            <w:pPr>
              <w:jc w:val="center"/>
              <w:outlineLvl w:val="6"/>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75E1816F"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672F6812"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20B87859" w14:textId="77777777" w:rsidR="00BB6B8C" w:rsidRPr="0076125F" w:rsidRDefault="00BB6B8C" w:rsidP="0057298C">
            <w:pPr>
              <w:jc w:val="center"/>
              <w:outlineLvl w:val="6"/>
              <w:rPr>
                <w:color w:val="000000"/>
              </w:rPr>
            </w:pPr>
            <w:r w:rsidRPr="0076125F">
              <w:rPr>
                <w:color w:val="000000"/>
              </w:rPr>
              <w:t>01</w:t>
            </w:r>
          </w:p>
        </w:tc>
        <w:tc>
          <w:tcPr>
            <w:tcW w:w="1965" w:type="dxa"/>
            <w:tcBorders>
              <w:top w:val="nil"/>
              <w:left w:val="nil"/>
              <w:bottom w:val="single" w:sz="4" w:space="0" w:color="000000"/>
              <w:right w:val="single" w:sz="4" w:space="0" w:color="000000"/>
            </w:tcBorders>
            <w:shd w:val="clear" w:color="auto" w:fill="auto"/>
            <w:noWrap/>
            <w:hideMark/>
          </w:tcPr>
          <w:p w14:paraId="5FEDA0D5" w14:textId="77777777" w:rsidR="00BB6B8C" w:rsidRPr="0076125F" w:rsidRDefault="00BB6B8C" w:rsidP="0057298C">
            <w:pPr>
              <w:jc w:val="right"/>
              <w:outlineLvl w:val="6"/>
              <w:rPr>
                <w:color w:val="000000"/>
              </w:rPr>
            </w:pPr>
            <w:r w:rsidRPr="0076125F">
              <w:rPr>
                <w:color w:val="000000"/>
              </w:rPr>
              <w:t>109 346 200,00</w:t>
            </w:r>
          </w:p>
        </w:tc>
        <w:tc>
          <w:tcPr>
            <w:tcW w:w="1730" w:type="dxa"/>
            <w:tcBorders>
              <w:top w:val="nil"/>
              <w:left w:val="nil"/>
              <w:bottom w:val="single" w:sz="4" w:space="0" w:color="000000"/>
              <w:right w:val="single" w:sz="4" w:space="0" w:color="000000"/>
            </w:tcBorders>
            <w:shd w:val="clear" w:color="auto" w:fill="auto"/>
            <w:noWrap/>
            <w:hideMark/>
          </w:tcPr>
          <w:p w14:paraId="3A3FF58E" w14:textId="77777777" w:rsidR="00BB6B8C" w:rsidRPr="0076125F" w:rsidRDefault="00BB6B8C" w:rsidP="0057298C">
            <w:pPr>
              <w:jc w:val="right"/>
              <w:outlineLvl w:val="6"/>
              <w:rPr>
                <w:color w:val="000000"/>
              </w:rPr>
            </w:pPr>
            <w:r w:rsidRPr="0076125F">
              <w:rPr>
                <w:color w:val="000000"/>
              </w:rPr>
              <w:t>109 346 200,00</w:t>
            </w:r>
          </w:p>
        </w:tc>
      </w:tr>
      <w:tr w:rsidR="00BB6B8C" w:rsidRPr="0076125F" w14:paraId="6A664224" w14:textId="77777777" w:rsidTr="005C70CD">
        <w:trPr>
          <w:trHeight w:val="2520"/>
        </w:trPr>
        <w:tc>
          <w:tcPr>
            <w:tcW w:w="2836" w:type="dxa"/>
            <w:tcBorders>
              <w:top w:val="nil"/>
              <w:left w:val="single" w:sz="4" w:space="0" w:color="000000"/>
              <w:bottom w:val="single" w:sz="4" w:space="0" w:color="000000"/>
              <w:right w:val="single" w:sz="4" w:space="0" w:color="000000"/>
            </w:tcBorders>
            <w:shd w:val="clear" w:color="auto" w:fill="auto"/>
            <w:hideMark/>
          </w:tcPr>
          <w:p w14:paraId="42F80A02" w14:textId="77777777" w:rsidR="00BB6B8C" w:rsidRPr="0076125F" w:rsidRDefault="00BB6B8C" w:rsidP="0057298C">
            <w:pPr>
              <w:outlineLvl w:val="2"/>
              <w:rPr>
                <w:color w:val="000000"/>
              </w:rPr>
            </w:pPr>
            <w:r w:rsidRPr="0076125F">
              <w:rPr>
                <w:color w:val="000000"/>
              </w:rPr>
              <w:t xml:space="preserve">  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w:t>
            </w:r>
            <w:r w:rsidRPr="0076125F">
              <w:rPr>
                <w:color w:val="000000"/>
              </w:rPr>
              <w:lastRenderedPageBreak/>
              <w:t>граждан, принимавших участие в специальной военной операции</w:t>
            </w:r>
          </w:p>
        </w:tc>
        <w:tc>
          <w:tcPr>
            <w:tcW w:w="1433" w:type="dxa"/>
            <w:tcBorders>
              <w:top w:val="nil"/>
              <w:left w:val="nil"/>
              <w:bottom w:val="single" w:sz="4" w:space="0" w:color="000000"/>
              <w:right w:val="single" w:sz="4" w:space="0" w:color="000000"/>
            </w:tcBorders>
            <w:shd w:val="clear" w:color="auto" w:fill="auto"/>
            <w:noWrap/>
            <w:hideMark/>
          </w:tcPr>
          <w:p w14:paraId="40A4C1E6" w14:textId="77777777" w:rsidR="00BB6B8C" w:rsidRPr="0076125F" w:rsidRDefault="00BB6B8C" w:rsidP="0057298C">
            <w:pPr>
              <w:jc w:val="center"/>
              <w:outlineLvl w:val="2"/>
              <w:rPr>
                <w:color w:val="000000"/>
              </w:rPr>
            </w:pPr>
            <w:r w:rsidRPr="0076125F">
              <w:rPr>
                <w:color w:val="000000"/>
              </w:rPr>
              <w:lastRenderedPageBreak/>
              <w:t>0110174880</w:t>
            </w:r>
          </w:p>
        </w:tc>
        <w:tc>
          <w:tcPr>
            <w:tcW w:w="623" w:type="dxa"/>
            <w:tcBorders>
              <w:top w:val="nil"/>
              <w:left w:val="nil"/>
              <w:bottom w:val="single" w:sz="4" w:space="0" w:color="000000"/>
              <w:right w:val="single" w:sz="4" w:space="0" w:color="000000"/>
            </w:tcBorders>
            <w:shd w:val="clear" w:color="auto" w:fill="auto"/>
            <w:noWrap/>
            <w:hideMark/>
          </w:tcPr>
          <w:p w14:paraId="0BAF5FDC"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61FD4373"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C118C63"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843843C"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134DC92" w14:textId="77777777" w:rsidR="00BB6B8C" w:rsidRPr="0076125F" w:rsidRDefault="00BB6B8C" w:rsidP="0057298C">
            <w:pPr>
              <w:jc w:val="right"/>
              <w:outlineLvl w:val="2"/>
              <w:rPr>
                <w:color w:val="000000"/>
              </w:rPr>
            </w:pPr>
            <w:r w:rsidRPr="0076125F">
              <w:rPr>
                <w:color w:val="000000"/>
              </w:rPr>
              <w:t>864 000,00</w:t>
            </w:r>
          </w:p>
        </w:tc>
        <w:tc>
          <w:tcPr>
            <w:tcW w:w="1730" w:type="dxa"/>
            <w:tcBorders>
              <w:top w:val="nil"/>
              <w:left w:val="nil"/>
              <w:bottom w:val="single" w:sz="4" w:space="0" w:color="000000"/>
              <w:right w:val="single" w:sz="4" w:space="0" w:color="000000"/>
            </w:tcBorders>
            <w:shd w:val="clear" w:color="auto" w:fill="auto"/>
            <w:noWrap/>
            <w:hideMark/>
          </w:tcPr>
          <w:p w14:paraId="53FEA0A8" w14:textId="77777777" w:rsidR="00BB6B8C" w:rsidRPr="0076125F" w:rsidRDefault="00BB6B8C" w:rsidP="0057298C">
            <w:pPr>
              <w:jc w:val="right"/>
              <w:outlineLvl w:val="2"/>
              <w:rPr>
                <w:color w:val="000000"/>
              </w:rPr>
            </w:pPr>
            <w:r w:rsidRPr="0076125F">
              <w:rPr>
                <w:color w:val="000000"/>
              </w:rPr>
              <w:t>864 000,00</w:t>
            </w:r>
          </w:p>
        </w:tc>
      </w:tr>
      <w:tr w:rsidR="00BB6B8C" w:rsidRPr="0076125F" w14:paraId="02EA77AD"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0045B9B" w14:textId="77777777" w:rsidR="00BB6B8C" w:rsidRPr="0076125F" w:rsidRDefault="00BB6B8C" w:rsidP="0057298C">
            <w:pPr>
              <w:outlineLvl w:val="3"/>
              <w:rPr>
                <w:color w:val="000000"/>
              </w:rPr>
            </w:pPr>
            <w:r w:rsidRPr="0076125F">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14:paraId="723B452A" w14:textId="77777777" w:rsidR="00BB6B8C" w:rsidRPr="0076125F" w:rsidRDefault="00BB6B8C" w:rsidP="0057298C">
            <w:pPr>
              <w:jc w:val="center"/>
              <w:outlineLvl w:val="3"/>
              <w:rPr>
                <w:color w:val="000000"/>
              </w:rPr>
            </w:pPr>
            <w:r w:rsidRPr="0076125F">
              <w:rPr>
                <w:color w:val="000000"/>
              </w:rPr>
              <w:t>0110174880</w:t>
            </w:r>
          </w:p>
        </w:tc>
        <w:tc>
          <w:tcPr>
            <w:tcW w:w="623" w:type="dxa"/>
            <w:tcBorders>
              <w:top w:val="nil"/>
              <w:left w:val="nil"/>
              <w:bottom w:val="single" w:sz="4" w:space="0" w:color="000000"/>
              <w:right w:val="single" w:sz="4" w:space="0" w:color="000000"/>
            </w:tcBorders>
            <w:shd w:val="clear" w:color="auto" w:fill="auto"/>
            <w:noWrap/>
            <w:hideMark/>
          </w:tcPr>
          <w:p w14:paraId="66D93FD6" w14:textId="77777777" w:rsidR="00BB6B8C" w:rsidRPr="0076125F" w:rsidRDefault="00BB6B8C" w:rsidP="0057298C">
            <w:pPr>
              <w:jc w:val="center"/>
              <w:outlineLvl w:val="3"/>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3772DE04"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CBC2129"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850F656"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5073649" w14:textId="77777777" w:rsidR="00BB6B8C" w:rsidRPr="0076125F" w:rsidRDefault="00BB6B8C" w:rsidP="0057298C">
            <w:pPr>
              <w:jc w:val="right"/>
              <w:outlineLvl w:val="3"/>
              <w:rPr>
                <w:color w:val="000000"/>
              </w:rPr>
            </w:pPr>
            <w:r w:rsidRPr="0076125F">
              <w:rPr>
                <w:color w:val="000000"/>
              </w:rPr>
              <w:t>864 000,00</w:t>
            </w:r>
          </w:p>
        </w:tc>
        <w:tc>
          <w:tcPr>
            <w:tcW w:w="1730" w:type="dxa"/>
            <w:tcBorders>
              <w:top w:val="nil"/>
              <w:left w:val="nil"/>
              <w:bottom w:val="single" w:sz="4" w:space="0" w:color="000000"/>
              <w:right w:val="single" w:sz="4" w:space="0" w:color="000000"/>
            </w:tcBorders>
            <w:shd w:val="clear" w:color="auto" w:fill="auto"/>
            <w:noWrap/>
            <w:hideMark/>
          </w:tcPr>
          <w:p w14:paraId="00BA375C" w14:textId="77777777" w:rsidR="00BB6B8C" w:rsidRPr="0076125F" w:rsidRDefault="00BB6B8C" w:rsidP="0057298C">
            <w:pPr>
              <w:jc w:val="right"/>
              <w:outlineLvl w:val="3"/>
              <w:rPr>
                <w:color w:val="000000"/>
              </w:rPr>
            </w:pPr>
            <w:r w:rsidRPr="0076125F">
              <w:rPr>
                <w:color w:val="000000"/>
              </w:rPr>
              <w:t>864 000,00</w:t>
            </w:r>
          </w:p>
        </w:tc>
      </w:tr>
      <w:tr w:rsidR="00BB6B8C" w:rsidRPr="0076125F" w14:paraId="103CEB11"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77FDE49D"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2384C49" w14:textId="77777777" w:rsidR="00BB6B8C" w:rsidRPr="0076125F" w:rsidRDefault="00BB6B8C" w:rsidP="0057298C">
            <w:pPr>
              <w:jc w:val="center"/>
              <w:outlineLvl w:val="4"/>
              <w:rPr>
                <w:color w:val="000000"/>
              </w:rPr>
            </w:pPr>
            <w:r w:rsidRPr="0076125F">
              <w:rPr>
                <w:color w:val="000000"/>
              </w:rPr>
              <w:t>0110174880</w:t>
            </w:r>
          </w:p>
        </w:tc>
        <w:tc>
          <w:tcPr>
            <w:tcW w:w="623" w:type="dxa"/>
            <w:tcBorders>
              <w:top w:val="nil"/>
              <w:left w:val="nil"/>
              <w:bottom w:val="single" w:sz="4" w:space="0" w:color="000000"/>
              <w:right w:val="single" w:sz="4" w:space="0" w:color="000000"/>
            </w:tcBorders>
            <w:shd w:val="clear" w:color="auto" w:fill="auto"/>
            <w:noWrap/>
            <w:hideMark/>
          </w:tcPr>
          <w:p w14:paraId="24D377BE" w14:textId="77777777" w:rsidR="00BB6B8C" w:rsidRPr="0076125F" w:rsidRDefault="00BB6B8C" w:rsidP="0057298C">
            <w:pPr>
              <w:jc w:val="center"/>
              <w:outlineLvl w:val="4"/>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5FA58B17"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6CD5CDBD"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142CA70"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A5D116A" w14:textId="77777777" w:rsidR="00BB6B8C" w:rsidRPr="0076125F" w:rsidRDefault="00BB6B8C" w:rsidP="0057298C">
            <w:pPr>
              <w:jc w:val="right"/>
              <w:outlineLvl w:val="4"/>
              <w:rPr>
                <w:color w:val="000000"/>
              </w:rPr>
            </w:pPr>
            <w:r w:rsidRPr="0076125F">
              <w:rPr>
                <w:color w:val="000000"/>
              </w:rPr>
              <w:t>864 000,00</w:t>
            </w:r>
          </w:p>
        </w:tc>
        <w:tc>
          <w:tcPr>
            <w:tcW w:w="1730" w:type="dxa"/>
            <w:tcBorders>
              <w:top w:val="nil"/>
              <w:left w:val="nil"/>
              <w:bottom w:val="single" w:sz="4" w:space="0" w:color="000000"/>
              <w:right w:val="single" w:sz="4" w:space="0" w:color="000000"/>
            </w:tcBorders>
            <w:shd w:val="clear" w:color="auto" w:fill="auto"/>
            <w:noWrap/>
            <w:hideMark/>
          </w:tcPr>
          <w:p w14:paraId="3F71EA79" w14:textId="77777777" w:rsidR="00BB6B8C" w:rsidRPr="0076125F" w:rsidRDefault="00BB6B8C" w:rsidP="0057298C">
            <w:pPr>
              <w:jc w:val="right"/>
              <w:outlineLvl w:val="4"/>
              <w:rPr>
                <w:color w:val="000000"/>
              </w:rPr>
            </w:pPr>
            <w:r w:rsidRPr="0076125F">
              <w:rPr>
                <w:color w:val="000000"/>
              </w:rPr>
              <w:t>864 000,00</w:t>
            </w:r>
          </w:p>
        </w:tc>
      </w:tr>
      <w:tr w:rsidR="00BB6B8C" w:rsidRPr="0076125F" w14:paraId="7AB5B26E"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C12AD1E"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43880561" w14:textId="77777777" w:rsidR="00BB6B8C" w:rsidRPr="0076125F" w:rsidRDefault="00BB6B8C" w:rsidP="0057298C">
            <w:pPr>
              <w:jc w:val="center"/>
              <w:outlineLvl w:val="5"/>
              <w:rPr>
                <w:color w:val="000000"/>
              </w:rPr>
            </w:pPr>
            <w:r w:rsidRPr="0076125F">
              <w:rPr>
                <w:color w:val="000000"/>
              </w:rPr>
              <w:t>0110174880</w:t>
            </w:r>
          </w:p>
        </w:tc>
        <w:tc>
          <w:tcPr>
            <w:tcW w:w="623" w:type="dxa"/>
            <w:tcBorders>
              <w:top w:val="nil"/>
              <w:left w:val="nil"/>
              <w:bottom w:val="single" w:sz="4" w:space="0" w:color="000000"/>
              <w:right w:val="single" w:sz="4" w:space="0" w:color="000000"/>
            </w:tcBorders>
            <w:shd w:val="clear" w:color="auto" w:fill="auto"/>
            <w:noWrap/>
            <w:hideMark/>
          </w:tcPr>
          <w:p w14:paraId="54433DE4" w14:textId="77777777" w:rsidR="00BB6B8C" w:rsidRPr="0076125F" w:rsidRDefault="00BB6B8C" w:rsidP="0057298C">
            <w:pPr>
              <w:jc w:val="center"/>
              <w:outlineLvl w:val="5"/>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32AA43FF"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8FF6441"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08B5EA8F"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5F4145D" w14:textId="77777777" w:rsidR="00BB6B8C" w:rsidRPr="0076125F" w:rsidRDefault="00BB6B8C" w:rsidP="0057298C">
            <w:pPr>
              <w:jc w:val="right"/>
              <w:outlineLvl w:val="5"/>
              <w:rPr>
                <w:color w:val="000000"/>
              </w:rPr>
            </w:pPr>
            <w:r w:rsidRPr="0076125F">
              <w:rPr>
                <w:color w:val="000000"/>
              </w:rPr>
              <w:t>864 000,00</w:t>
            </w:r>
          </w:p>
        </w:tc>
        <w:tc>
          <w:tcPr>
            <w:tcW w:w="1730" w:type="dxa"/>
            <w:tcBorders>
              <w:top w:val="nil"/>
              <w:left w:val="nil"/>
              <w:bottom w:val="single" w:sz="4" w:space="0" w:color="000000"/>
              <w:right w:val="single" w:sz="4" w:space="0" w:color="000000"/>
            </w:tcBorders>
            <w:shd w:val="clear" w:color="auto" w:fill="auto"/>
            <w:noWrap/>
            <w:hideMark/>
          </w:tcPr>
          <w:p w14:paraId="3FBE1844" w14:textId="77777777" w:rsidR="00BB6B8C" w:rsidRPr="0076125F" w:rsidRDefault="00BB6B8C" w:rsidP="0057298C">
            <w:pPr>
              <w:jc w:val="right"/>
              <w:outlineLvl w:val="5"/>
              <w:rPr>
                <w:color w:val="000000"/>
              </w:rPr>
            </w:pPr>
            <w:r w:rsidRPr="0076125F">
              <w:rPr>
                <w:color w:val="000000"/>
              </w:rPr>
              <w:t>864 000,00</w:t>
            </w:r>
          </w:p>
        </w:tc>
      </w:tr>
      <w:tr w:rsidR="00BB6B8C" w:rsidRPr="0076125F" w14:paraId="6910CD41"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78B1BFA" w14:textId="77777777" w:rsidR="00BB6B8C" w:rsidRPr="0076125F" w:rsidRDefault="00BB6B8C" w:rsidP="0057298C">
            <w:pPr>
              <w:outlineLvl w:val="6"/>
              <w:rPr>
                <w:color w:val="000000"/>
              </w:rPr>
            </w:pPr>
            <w:r w:rsidRPr="0076125F">
              <w:rPr>
                <w:color w:val="000000"/>
              </w:rPr>
              <w:t xml:space="preserve"> Дошкольное образование</w:t>
            </w:r>
          </w:p>
        </w:tc>
        <w:tc>
          <w:tcPr>
            <w:tcW w:w="1433" w:type="dxa"/>
            <w:tcBorders>
              <w:top w:val="nil"/>
              <w:left w:val="nil"/>
              <w:bottom w:val="single" w:sz="4" w:space="0" w:color="000000"/>
              <w:right w:val="single" w:sz="4" w:space="0" w:color="000000"/>
            </w:tcBorders>
            <w:shd w:val="clear" w:color="auto" w:fill="auto"/>
            <w:noWrap/>
            <w:hideMark/>
          </w:tcPr>
          <w:p w14:paraId="1EBCFC98" w14:textId="77777777" w:rsidR="00BB6B8C" w:rsidRPr="0076125F" w:rsidRDefault="00BB6B8C" w:rsidP="0057298C">
            <w:pPr>
              <w:jc w:val="center"/>
              <w:outlineLvl w:val="6"/>
              <w:rPr>
                <w:color w:val="000000"/>
              </w:rPr>
            </w:pPr>
            <w:r w:rsidRPr="0076125F">
              <w:rPr>
                <w:color w:val="000000"/>
              </w:rPr>
              <w:t>0110174880</w:t>
            </w:r>
          </w:p>
        </w:tc>
        <w:tc>
          <w:tcPr>
            <w:tcW w:w="623" w:type="dxa"/>
            <w:tcBorders>
              <w:top w:val="nil"/>
              <w:left w:val="nil"/>
              <w:bottom w:val="single" w:sz="4" w:space="0" w:color="000000"/>
              <w:right w:val="single" w:sz="4" w:space="0" w:color="000000"/>
            </w:tcBorders>
            <w:shd w:val="clear" w:color="auto" w:fill="auto"/>
            <w:noWrap/>
            <w:hideMark/>
          </w:tcPr>
          <w:p w14:paraId="53332497" w14:textId="77777777" w:rsidR="00BB6B8C" w:rsidRPr="0076125F" w:rsidRDefault="00BB6B8C" w:rsidP="0057298C">
            <w:pPr>
              <w:jc w:val="center"/>
              <w:outlineLvl w:val="6"/>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6C0F98BC"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2D634302"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540E6DFB" w14:textId="77777777" w:rsidR="00BB6B8C" w:rsidRPr="0076125F" w:rsidRDefault="00BB6B8C" w:rsidP="0057298C">
            <w:pPr>
              <w:jc w:val="center"/>
              <w:outlineLvl w:val="6"/>
              <w:rPr>
                <w:color w:val="000000"/>
              </w:rPr>
            </w:pPr>
            <w:r w:rsidRPr="0076125F">
              <w:rPr>
                <w:color w:val="000000"/>
              </w:rPr>
              <w:t>01</w:t>
            </w:r>
          </w:p>
        </w:tc>
        <w:tc>
          <w:tcPr>
            <w:tcW w:w="1965" w:type="dxa"/>
            <w:tcBorders>
              <w:top w:val="nil"/>
              <w:left w:val="nil"/>
              <w:bottom w:val="single" w:sz="4" w:space="0" w:color="000000"/>
              <w:right w:val="single" w:sz="4" w:space="0" w:color="000000"/>
            </w:tcBorders>
            <w:shd w:val="clear" w:color="auto" w:fill="auto"/>
            <w:noWrap/>
            <w:hideMark/>
          </w:tcPr>
          <w:p w14:paraId="489E103F" w14:textId="77777777" w:rsidR="00BB6B8C" w:rsidRPr="0076125F" w:rsidRDefault="00BB6B8C" w:rsidP="0057298C">
            <w:pPr>
              <w:jc w:val="right"/>
              <w:outlineLvl w:val="6"/>
              <w:rPr>
                <w:color w:val="000000"/>
              </w:rPr>
            </w:pPr>
            <w:r w:rsidRPr="0076125F">
              <w:rPr>
                <w:color w:val="000000"/>
              </w:rPr>
              <w:t>864 000,00</w:t>
            </w:r>
          </w:p>
        </w:tc>
        <w:tc>
          <w:tcPr>
            <w:tcW w:w="1730" w:type="dxa"/>
            <w:tcBorders>
              <w:top w:val="nil"/>
              <w:left w:val="nil"/>
              <w:bottom w:val="single" w:sz="4" w:space="0" w:color="000000"/>
              <w:right w:val="single" w:sz="4" w:space="0" w:color="000000"/>
            </w:tcBorders>
            <w:shd w:val="clear" w:color="auto" w:fill="auto"/>
            <w:noWrap/>
            <w:hideMark/>
          </w:tcPr>
          <w:p w14:paraId="72E22776" w14:textId="77777777" w:rsidR="00BB6B8C" w:rsidRPr="0076125F" w:rsidRDefault="00BB6B8C" w:rsidP="0057298C">
            <w:pPr>
              <w:jc w:val="right"/>
              <w:outlineLvl w:val="6"/>
              <w:rPr>
                <w:color w:val="000000"/>
              </w:rPr>
            </w:pPr>
            <w:r w:rsidRPr="0076125F">
              <w:rPr>
                <w:color w:val="000000"/>
              </w:rPr>
              <w:t>864 000,00</w:t>
            </w:r>
          </w:p>
        </w:tc>
      </w:tr>
      <w:tr w:rsidR="00BB6B8C" w:rsidRPr="0076125F" w14:paraId="53D4BE1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49F2C53" w14:textId="77777777" w:rsidR="00BB6B8C" w:rsidRPr="0076125F" w:rsidRDefault="00BB6B8C" w:rsidP="0057298C">
            <w:pPr>
              <w:outlineLvl w:val="0"/>
              <w:rPr>
                <w:color w:val="000000"/>
              </w:rPr>
            </w:pPr>
            <w:r w:rsidRPr="0076125F">
              <w:rPr>
                <w:color w:val="000000"/>
              </w:rPr>
              <w:t xml:space="preserve"> Подпрограмма "Развитие системы общего образования"</w:t>
            </w:r>
          </w:p>
        </w:tc>
        <w:tc>
          <w:tcPr>
            <w:tcW w:w="1433" w:type="dxa"/>
            <w:tcBorders>
              <w:top w:val="nil"/>
              <w:left w:val="nil"/>
              <w:bottom w:val="single" w:sz="4" w:space="0" w:color="000000"/>
              <w:right w:val="single" w:sz="4" w:space="0" w:color="000000"/>
            </w:tcBorders>
            <w:shd w:val="clear" w:color="auto" w:fill="auto"/>
            <w:noWrap/>
            <w:hideMark/>
          </w:tcPr>
          <w:p w14:paraId="297453B4" w14:textId="77777777" w:rsidR="00BB6B8C" w:rsidRPr="0076125F" w:rsidRDefault="00BB6B8C" w:rsidP="0057298C">
            <w:pPr>
              <w:jc w:val="center"/>
              <w:outlineLvl w:val="0"/>
              <w:rPr>
                <w:color w:val="000000"/>
              </w:rPr>
            </w:pPr>
            <w:r w:rsidRPr="0076125F">
              <w:rPr>
                <w:color w:val="000000"/>
              </w:rPr>
              <w:t>0120000000</w:t>
            </w:r>
          </w:p>
        </w:tc>
        <w:tc>
          <w:tcPr>
            <w:tcW w:w="623" w:type="dxa"/>
            <w:tcBorders>
              <w:top w:val="nil"/>
              <w:left w:val="nil"/>
              <w:bottom w:val="single" w:sz="4" w:space="0" w:color="000000"/>
              <w:right w:val="single" w:sz="4" w:space="0" w:color="000000"/>
            </w:tcBorders>
            <w:shd w:val="clear" w:color="auto" w:fill="auto"/>
            <w:noWrap/>
            <w:hideMark/>
          </w:tcPr>
          <w:p w14:paraId="6EBBFB47"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CA3B94C"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0085EAA"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C249998"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3251D2E" w14:textId="77777777" w:rsidR="00BB6B8C" w:rsidRPr="0076125F" w:rsidRDefault="00BB6B8C" w:rsidP="0057298C">
            <w:pPr>
              <w:jc w:val="right"/>
              <w:outlineLvl w:val="0"/>
              <w:rPr>
                <w:color w:val="000000"/>
              </w:rPr>
            </w:pPr>
            <w:r w:rsidRPr="0076125F">
              <w:rPr>
                <w:color w:val="000000"/>
              </w:rPr>
              <w:t>420 383 400,00</w:t>
            </w:r>
          </w:p>
        </w:tc>
        <w:tc>
          <w:tcPr>
            <w:tcW w:w="1730" w:type="dxa"/>
            <w:tcBorders>
              <w:top w:val="nil"/>
              <w:left w:val="nil"/>
              <w:bottom w:val="single" w:sz="4" w:space="0" w:color="000000"/>
              <w:right w:val="single" w:sz="4" w:space="0" w:color="000000"/>
            </w:tcBorders>
            <w:shd w:val="clear" w:color="auto" w:fill="auto"/>
            <w:noWrap/>
            <w:hideMark/>
          </w:tcPr>
          <w:p w14:paraId="71DD5A0E" w14:textId="77777777" w:rsidR="00BB6B8C" w:rsidRPr="0076125F" w:rsidRDefault="00BB6B8C" w:rsidP="0057298C">
            <w:pPr>
              <w:jc w:val="right"/>
              <w:outlineLvl w:val="0"/>
              <w:rPr>
                <w:color w:val="000000"/>
              </w:rPr>
            </w:pPr>
            <w:r w:rsidRPr="0076125F">
              <w:rPr>
                <w:color w:val="000000"/>
              </w:rPr>
              <w:t>421 388 350,00</w:t>
            </w:r>
          </w:p>
        </w:tc>
      </w:tr>
      <w:tr w:rsidR="00BB6B8C" w:rsidRPr="0076125F" w14:paraId="7134BC19"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238DBE65" w14:textId="77777777" w:rsidR="00BB6B8C" w:rsidRPr="0076125F" w:rsidRDefault="00BB6B8C" w:rsidP="0057298C">
            <w:pPr>
              <w:outlineLvl w:val="1"/>
              <w:rPr>
                <w:color w:val="000000"/>
              </w:rPr>
            </w:pPr>
            <w:r w:rsidRPr="0076125F">
              <w:rPr>
                <w:color w:val="000000"/>
              </w:rPr>
              <w:t>Основное мероприятие "Реализация общеобразовательных программ общего образования"</w:t>
            </w:r>
          </w:p>
        </w:tc>
        <w:tc>
          <w:tcPr>
            <w:tcW w:w="1433" w:type="dxa"/>
            <w:tcBorders>
              <w:top w:val="nil"/>
              <w:left w:val="nil"/>
              <w:bottom w:val="single" w:sz="4" w:space="0" w:color="000000"/>
              <w:right w:val="single" w:sz="4" w:space="0" w:color="000000"/>
            </w:tcBorders>
            <w:shd w:val="clear" w:color="auto" w:fill="auto"/>
            <w:noWrap/>
            <w:hideMark/>
          </w:tcPr>
          <w:p w14:paraId="0FCDDF18" w14:textId="77777777" w:rsidR="00BB6B8C" w:rsidRPr="0076125F" w:rsidRDefault="00BB6B8C" w:rsidP="0057298C">
            <w:pPr>
              <w:jc w:val="center"/>
              <w:outlineLvl w:val="1"/>
              <w:rPr>
                <w:color w:val="000000"/>
              </w:rPr>
            </w:pPr>
            <w:r w:rsidRPr="0076125F">
              <w:rPr>
                <w:color w:val="000000"/>
              </w:rPr>
              <w:t>0120100000</w:t>
            </w:r>
          </w:p>
        </w:tc>
        <w:tc>
          <w:tcPr>
            <w:tcW w:w="623" w:type="dxa"/>
            <w:tcBorders>
              <w:top w:val="nil"/>
              <w:left w:val="nil"/>
              <w:bottom w:val="single" w:sz="4" w:space="0" w:color="000000"/>
              <w:right w:val="single" w:sz="4" w:space="0" w:color="000000"/>
            </w:tcBorders>
            <w:shd w:val="clear" w:color="auto" w:fill="auto"/>
            <w:noWrap/>
            <w:hideMark/>
          </w:tcPr>
          <w:p w14:paraId="67F44A3F"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1D14B60"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5455858"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05B2A33"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46E8E50" w14:textId="77777777" w:rsidR="00BB6B8C" w:rsidRPr="0076125F" w:rsidRDefault="00BB6B8C" w:rsidP="0057298C">
            <w:pPr>
              <w:jc w:val="right"/>
              <w:outlineLvl w:val="1"/>
              <w:rPr>
                <w:color w:val="000000"/>
              </w:rPr>
            </w:pPr>
            <w:r w:rsidRPr="0076125F">
              <w:rPr>
                <w:color w:val="000000"/>
              </w:rPr>
              <w:t>379 254 000,00</w:t>
            </w:r>
          </w:p>
        </w:tc>
        <w:tc>
          <w:tcPr>
            <w:tcW w:w="1730" w:type="dxa"/>
            <w:tcBorders>
              <w:top w:val="nil"/>
              <w:left w:val="nil"/>
              <w:bottom w:val="single" w:sz="4" w:space="0" w:color="000000"/>
              <w:right w:val="single" w:sz="4" w:space="0" w:color="000000"/>
            </w:tcBorders>
            <w:shd w:val="clear" w:color="auto" w:fill="auto"/>
            <w:noWrap/>
            <w:hideMark/>
          </w:tcPr>
          <w:p w14:paraId="60567E36" w14:textId="77777777" w:rsidR="00BB6B8C" w:rsidRPr="0076125F" w:rsidRDefault="00BB6B8C" w:rsidP="0057298C">
            <w:pPr>
              <w:jc w:val="right"/>
              <w:outlineLvl w:val="1"/>
              <w:rPr>
                <w:color w:val="000000"/>
              </w:rPr>
            </w:pPr>
            <w:r w:rsidRPr="0076125F">
              <w:rPr>
                <w:color w:val="000000"/>
              </w:rPr>
              <w:t>380 219 450,00</w:t>
            </w:r>
          </w:p>
        </w:tc>
      </w:tr>
      <w:tr w:rsidR="00BB6B8C" w:rsidRPr="0076125F" w14:paraId="6E003C81"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0F210D29" w14:textId="77777777" w:rsidR="00BB6B8C" w:rsidRPr="0076125F" w:rsidRDefault="00BB6B8C" w:rsidP="0057298C">
            <w:pPr>
              <w:outlineLvl w:val="2"/>
              <w:rPr>
                <w:color w:val="000000"/>
              </w:rPr>
            </w:pPr>
            <w:r w:rsidRPr="0076125F">
              <w:rPr>
                <w:color w:val="000000"/>
              </w:rPr>
              <w:t xml:space="preserve">  Оказание учреждениями (организациями) услуг (работ) по предоставлению общего образования</w:t>
            </w:r>
          </w:p>
        </w:tc>
        <w:tc>
          <w:tcPr>
            <w:tcW w:w="1433" w:type="dxa"/>
            <w:tcBorders>
              <w:top w:val="nil"/>
              <w:left w:val="nil"/>
              <w:bottom w:val="single" w:sz="4" w:space="0" w:color="000000"/>
              <w:right w:val="single" w:sz="4" w:space="0" w:color="000000"/>
            </w:tcBorders>
            <w:shd w:val="clear" w:color="auto" w:fill="auto"/>
            <w:noWrap/>
            <w:hideMark/>
          </w:tcPr>
          <w:p w14:paraId="02029DF6" w14:textId="77777777" w:rsidR="00BB6B8C" w:rsidRPr="0076125F" w:rsidRDefault="00BB6B8C" w:rsidP="0057298C">
            <w:pPr>
              <w:jc w:val="center"/>
              <w:outlineLvl w:val="2"/>
              <w:rPr>
                <w:color w:val="000000"/>
              </w:rPr>
            </w:pPr>
            <w:r w:rsidRPr="0076125F">
              <w:rPr>
                <w:color w:val="000000"/>
              </w:rPr>
              <w:t>0120110200</w:t>
            </w:r>
          </w:p>
        </w:tc>
        <w:tc>
          <w:tcPr>
            <w:tcW w:w="623" w:type="dxa"/>
            <w:tcBorders>
              <w:top w:val="nil"/>
              <w:left w:val="nil"/>
              <w:bottom w:val="single" w:sz="4" w:space="0" w:color="000000"/>
              <w:right w:val="single" w:sz="4" w:space="0" w:color="000000"/>
            </w:tcBorders>
            <w:shd w:val="clear" w:color="auto" w:fill="auto"/>
            <w:noWrap/>
            <w:hideMark/>
          </w:tcPr>
          <w:p w14:paraId="3972A575"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E425118"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12E0386"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D4A049E"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BA0128A" w14:textId="77777777" w:rsidR="00BB6B8C" w:rsidRPr="0076125F" w:rsidRDefault="00BB6B8C" w:rsidP="0057298C">
            <w:pPr>
              <w:jc w:val="right"/>
              <w:outlineLvl w:val="2"/>
              <w:rPr>
                <w:color w:val="000000"/>
              </w:rPr>
            </w:pPr>
            <w:r w:rsidRPr="0076125F">
              <w:rPr>
                <w:color w:val="000000"/>
              </w:rPr>
              <w:t>31 604 620,00</w:t>
            </w:r>
          </w:p>
        </w:tc>
        <w:tc>
          <w:tcPr>
            <w:tcW w:w="1730" w:type="dxa"/>
            <w:tcBorders>
              <w:top w:val="nil"/>
              <w:left w:val="nil"/>
              <w:bottom w:val="single" w:sz="4" w:space="0" w:color="000000"/>
              <w:right w:val="single" w:sz="4" w:space="0" w:color="000000"/>
            </w:tcBorders>
            <w:shd w:val="clear" w:color="auto" w:fill="auto"/>
            <w:noWrap/>
            <w:hideMark/>
          </w:tcPr>
          <w:p w14:paraId="56F41CC3" w14:textId="77777777" w:rsidR="00BB6B8C" w:rsidRPr="0076125F" w:rsidRDefault="00BB6B8C" w:rsidP="0057298C">
            <w:pPr>
              <w:jc w:val="right"/>
              <w:outlineLvl w:val="2"/>
              <w:rPr>
                <w:color w:val="000000"/>
              </w:rPr>
            </w:pPr>
            <w:r w:rsidRPr="0076125F">
              <w:rPr>
                <w:color w:val="000000"/>
              </w:rPr>
              <w:t>33 116 480,00</w:t>
            </w:r>
          </w:p>
        </w:tc>
      </w:tr>
      <w:tr w:rsidR="00BB6B8C" w:rsidRPr="0076125F" w14:paraId="24DE2CAA"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1A1E0EA3" w14:textId="77777777" w:rsidR="00BB6B8C" w:rsidRPr="0076125F" w:rsidRDefault="00BB6B8C" w:rsidP="0057298C">
            <w:pPr>
              <w:outlineLvl w:val="3"/>
              <w:rPr>
                <w:color w:val="000000"/>
              </w:rPr>
            </w:pPr>
            <w:r w:rsidRPr="0076125F">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14:paraId="0E243ABD" w14:textId="77777777" w:rsidR="00BB6B8C" w:rsidRPr="0076125F" w:rsidRDefault="00BB6B8C" w:rsidP="0057298C">
            <w:pPr>
              <w:jc w:val="center"/>
              <w:outlineLvl w:val="3"/>
              <w:rPr>
                <w:color w:val="000000"/>
              </w:rPr>
            </w:pPr>
            <w:r w:rsidRPr="0076125F">
              <w:rPr>
                <w:color w:val="000000"/>
              </w:rPr>
              <w:t>0120110200</w:t>
            </w:r>
          </w:p>
        </w:tc>
        <w:tc>
          <w:tcPr>
            <w:tcW w:w="623" w:type="dxa"/>
            <w:tcBorders>
              <w:top w:val="nil"/>
              <w:left w:val="nil"/>
              <w:bottom w:val="single" w:sz="4" w:space="0" w:color="000000"/>
              <w:right w:val="single" w:sz="4" w:space="0" w:color="000000"/>
            </w:tcBorders>
            <w:shd w:val="clear" w:color="auto" w:fill="auto"/>
            <w:noWrap/>
            <w:hideMark/>
          </w:tcPr>
          <w:p w14:paraId="1EEE2EFE" w14:textId="77777777" w:rsidR="00BB6B8C" w:rsidRPr="0076125F" w:rsidRDefault="00BB6B8C" w:rsidP="0057298C">
            <w:pPr>
              <w:jc w:val="center"/>
              <w:outlineLvl w:val="3"/>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328D80F2"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9988001"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A739A20"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FECAFE3" w14:textId="77777777" w:rsidR="00BB6B8C" w:rsidRPr="0076125F" w:rsidRDefault="00BB6B8C" w:rsidP="0057298C">
            <w:pPr>
              <w:jc w:val="right"/>
              <w:outlineLvl w:val="3"/>
              <w:rPr>
                <w:color w:val="000000"/>
              </w:rPr>
            </w:pPr>
            <w:r w:rsidRPr="0076125F">
              <w:rPr>
                <w:color w:val="000000"/>
              </w:rPr>
              <w:t>31 604 620,00</w:t>
            </w:r>
          </w:p>
        </w:tc>
        <w:tc>
          <w:tcPr>
            <w:tcW w:w="1730" w:type="dxa"/>
            <w:tcBorders>
              <w:top w:val="nil"/>
              <w:left w:val="nil"/>
              <w:bottom w:val="single" w:sz="4" w:space="0" w:color="000000"/>
              <w:right w:val="single" w:sz="4" w:space="0" w:color="000000"/>
            </w:tcBorders>
            <w:shd w:val="clear" w:color="auto" w:fill="auto"/>
            <w:noWrap/>
            <w:hideMark/>
          </w:tcPr>
          <w:p w14:paraId="662497BD" w14:textId="77777777" w:rsidR="00BB6B8C" w:rsidRPr="0076125F" w:rsidRDefault="00BB6B8C" w:rsidP="0057298C">
            <w:pPr>
              <w:jc w:val="right"/>
              <w:outlineLvl w:val="3"/>
              <w:rPr>
                <w:color w:val="000000"/>
              </w:rPr>
            </w:pPr>
            <w:r w:rsidRPr="0076125F">
              <w:rPr>
                <w:color w:val="000000"/>
              </w:rPr>
              <w:t>33 116 480,00</w:t>
            </w:r>
          </w:p>
        </w:tc>
      </w:tr>
      <w:tr w:rsidR="00BB6B8C" w:rsidRPr="0076125F" w14:paraId="32D8ECC8"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7A644B06"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49F1A24" w14:textId="77777777" w:rsidR="00BB6B8C" w:rsidRPr="0076125F" w:rsidRDefault="00BB6B8C" w:rsidP="0057298C">
            <w:pPr>
              <w:jc w:val="center"/>
              <w:outlineLvl w:val="4"/>
              <w:rPr>
                <w:color w:val="000000"/>
              </w:rPr>
            </w:pPr>
            <w:r w:rsidRPr="0076125F">
              <w:rPr>
                <w:color w:val="000000"/>
              </w:rPr>
              <w:t>0120110200</w:t>
            </w:r>
          </w:p>
        </w:tc>
        <w:tc>
          <w:tcPr>
            <w:tcW w:w="623" w:type="dxa"/>
            <w:tcBorders>
              <w:top w:val="nil"/>
              <w:left w:val="nil"/>
              <w:bottom w:val="single" w:sz="4" w:space="0" w:color="000000"/>
              <w:right w:val="single" w:sz="4" w:space="0" w:color="000000"/>
            </w:tcBorders>
            <w:shd w:val="clear" w:color="auto" w:fill="auto"/>
            <w:noWrap/>
            <w:hideMark/>
          </w:tcPr>
          <w:p w14:paraId="16BAC5C0" w14:textId="77777777" w:rsidR="00BB6B8C" w:rsidRPr="0076125F" w:rsidRDefault="00BB6B8C" w:rsidP="0057298C">
            <w:pPr>
              <w:jc w:val="center"/>
              <w:outlineLvl w:val="4"/>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1641152B"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9D5D1DC"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AE0CA72"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CC37C57" w14:textId="77777777" w:rsidR="00BB6B8C" w:rsidRPr="0076125F" w:rsidRDefault="00BB6B8C" w:rsidP="0057298C">
            <w:pPr>
              <w:jc w:val="right"/>
              <w:outlineLvl w:val="4"/>
              <w:rPr>
                <w:color w:val="000000"/>
              </w:rPr>
            </w:pPr>
            <w:r w:rsidRPr="0076125F">
              <w:rPr>
                <w:color w:val="000000"/>
              </w:rPr>
              <w:t>31 604 620,00</w:t>
            </w:r>
          </w:p>
        </w:tc>
        <w:tc>
          <w:tcPr>
            <w:tcW w:w="1730" w:type="dxa"/>
            <w:tcBorders>
              <w:top w:val="nil"/>
              <w:left w:val="nil"/>
              <w:bottom w:val="single" w:sz="4" w:space="0" w:color="000000"/>
              <w:right w:val="single" w:sz="4" w:space="0" w:color="000000"/>
            </w:tcBorders>
            <w:shd w:val="clear" w:color="auto" w:fill="auto"/>
            <w:noWrap/>
            <w:hideMark/>
          </w:tcPr>
          <w:p w14:paraId="1285D213" w14:textId="77777777" w:rsidR="00BB6B8C" w:rsidRPr="0076125F" w:rsidRDefault="00BB6B8C" w:rsidP="0057298C">
            <w:pPr>
              <w:jc w:val="right"/>
              <w:outlineLvl w:val="4"/>
              <w:rPr>
                <w:color w:val="000000"/>
              </w:rPr>
            </w:pPr>
            <w:r w:rsidRPr="0076125F">
              <w:rPr>
                <w:color w:val="000000"/>
              </w:rPr>
              <w:t>33 116 480,00</w:t>
            </w:r>
          </w:p>
        </w:tc>
      </w:tr>
      <w:tr w:rsidR="00BB6B8C" w:rsidRPr="0076125F" w14:paraId="0351AF19"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700923E"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7BF72957" w14:textId="77777777" w:rsidR="00BB6B8C" w:rsidRPr="0076125F" w:rsidRDefault="00BB6B8C" w:rsidP="0057298C">
            <w:pPr>
              <w:jc w:val="center"/>
              <w:outlineLvl w:val="5"/>
              <w:rPr>
                <w:color w:val="000000"/>
              </w:rPr>
            </w:pPr>
            <w:r w:rsidRPr="0076125F">
              <w:rPr>
                <w:color w:val="000000"/>
              </w:rPr>
              <w:t>0120110200</w:t>
            </w:r>
          </w:p>
        </w:tc>
        <w:tc>
          <w:tcPr>
            <w:tcW w:w="623" w:type="dxa"/>
            <w:tcBorders>
              <w:top w:val="nil"/>
              <w:left w:val="nil"/>
              <w:bottom w:val="single" w:sz="4" w:space="0" w:color="000000"/>
              <w:right w:val="single" w:sz="4" w:space="0" w:color="000000"/>
            </w:tcBorders>
            <w:shd w:val="clear" w:color="auto" w:fill="auto"/>
            <w:noWrap/>
            <w:hideMark/>
          </w:tcPr>
          <w:p w14:paraId="53F9E01F" w14:textId="77777777" w:rsidR="00BB6B8C" w:rsidRPr="0076125F" w:rsidRDefault="00BB6B8C" w:rsidP="0057298C">
            <w:pPr>
              <w:jc w:val="center"/>
              <w:outlineLvl w:val="5"/>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3417E64B"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3EAADB4"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2D169FCB"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7FCFA93" w14:textId="77777777" w:rsidR="00BB6B8C" w:rsidRPr="0076125F" w:rsidRDefault="00BB6B8C" w:rsidP="0057298C">
            <w:pPr>
              <w:jc w:val="right"/>
              <w:outlineLvl w:val="5"/>
              <w:rPr>
                <w:color w:val="000000"/>
              </w:rPr>
            </w:pPr>
            <w:r w:rsidRPr="0076125F">
              <w:rPr>
                <w:color w:val="000000"/>
              </w:rPr>
              <w:t>31 604 620,00</w:t>
            </w:r>
          </w:p>
        </w:tc>
        <w:tc>
          <w:tcPr>
            <w:tcW w:w="1730" w:type="dxa"/>
            <w:tcBorders>
              <w:top w:val="nil"/>
              <w:left w:val="nil"/>
              <w:bottom w:val="single" w:sz="4" w:space="0" w:color="000000"/>
              <w:right w:val="single" w:sz="4" w:space="0" w:color="000000"/>
            </w:tcBorders>
            <w:shd w:val="clear" w:color="auto" w:fill="auto"/>
            <w:noWrap/>
            <w:hideMark/>
          </w:tcPr>
          <w:p w14:paraId="1F25AC5A" w14:textId="77777777" w:rsidR="00BB6B8C" w:rsidRPr="0076125F" w:rsidRDefault="00BB6B8C" w:rsidP="0057298C">
            <w:pPr>
              <w:jc w:val="right"/>
              <w:outlineLvl w:val="5"/>
              <w:rPr>
                <w:color w:val="000000"/>
              </w:rPr>
            </w:pPr>
            <w:r w:rsidRPr="0076125F">
              <w:rPr>
                <w:color w:val="000000"/>
              </w:rPr>
              <w:t>33 116 480,00</w:t>
            </w:r>
          </w:p>
        </w:tc>
      </w:tr>
      <w:tr w:rsidR="00BB6B8C" w:rsidRPr="0076125F" w14:paraId="2CDD2C7A"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FB7009C" w14:textId="77777777" w:rsidR="00BB6B8C" w:rsidRPr="0076125F" w:rsidRDefault="00BB6B8C" w:rsidP="0057298C">
            <w:pPr>
              <w:outlineLvl w:val="6"/>
              <w:rPr>
                <w:color w:val="000000"/>
              </w:rPr>
            </w:pPr>
            <w:r w:rsidRPr="0076125F">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14:paraId="5A9F5928" w14:textId="77777777" w:rsidR="00BB6B8C" w:rsidRPr="0076125F" w:rsidRDefault="00BB6B8C" w:rsidP="0057298C">
            <w:pPr>
              <w:jc w:val="center"/>
              <w:outlineLvl w:val="6"/>
              <w:rPr>
                <w:color w:val="000000"/>
              </w:rPr>
            </w:pPr>
            <w:r w:rsidRPr="0076125F">
              <w:rPr>
                <w:color w:val="000000"/>
              </w:rPr>
              <w:t>0120110200</w:t>
            </w:r>
          </w:p>
        </w:tc>
        <w:tc>
          <w:tcPr>
            <w:tcW w:w="623" w:type="dxa"/>
            <w:tcBorders>
              <w:top w:val="nil"/>
              <w:left w:val="nil"/>
              <w:bottom w:val="single" w:sz="4" w:space="0" w:color="000000"/>
              <w:right w:val="single" w:sz="4" w:space="0" w:color="000000"/>
            </w:tcBorders>
            <w:shd w:val="clear" w:color="auto" w:fill="auto"/>
            <w:noWrap/>
            <w:hideMark/>
          </w:tcPr>
          <w:p w14:paraId="2E2C4772" w14:textId="77777777" w:rsidR="00BB6B8C" w:rsidRPr="0076125F" w:rsidRDefault="00BB6B8C" w:rsidP="0057298C">
            <w:pPr>
              <w:jc w:val="center"/>
              <w:outlineLvl w:val="6"/>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73BDBA2D"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09C416A"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15865D19" w14:textId="77777777" w:rsidR="00BB6B8C" w:rsidRPr="0076125F" w:rsidRDefault="00BB6B8C" w:rsidP="0057298C">
            <w:pPr>
              <w:jc w:val="center"/>
              <w:outlineLvl w:val="6"/>
              <w:rPr>
                <w:color w:val="000000"/>
              </w:rPr>
            </w:pPr>
            <w:r w:rsidRPr="0076125F">
              <w:rPr>
                <w:color w:val="000000"/>
              </w:rPr>
              <w:t>02</w:t>
            </w:r>
          </w:p>
        </w:tc>
        <w:tc>
          <w:tcPr>
            <w:tcW w:w="1965" w:type="dxa"/>
            <w:tcBorders>
              <w:top w:val="nil"/>
              <w:left w:val="nil"/>
              <w:bottom w:val="single" w:sz="4" w:space="0" w:color="000000"/>
              <w:right w:val="single" w:sz="4" w:space="0" w:color="000000"/>
            </w:tcBorders>
            <w:shd w:val="clear" w:color="auto" w:fill="auto"/>
            <w:noWrap/>
            <w:hideMark/>
          </w:tcPr>
          <w:p w14:paraId="5EAE3689" w14:textId="77777777" w:rsidR="00BB6B8C" w:rsidRPr="0076125F" w:rsidRDefault="00BB6B8C" w:rsidP="0057298C">
            <w:pPr>
              <w:jc w:val="right"/>
              <w:outlineLvl w:val="6"/>
              <w:rPr>
                <w:color w:val="000000"/>
              </w:rPr>
            </w:pPr>
            <w:r w:rsidRPr="0076125F">
              <w:rPr>
                <w:color w:val="000000"/>
              </w:rPr>
              <w:t>31 604 620,00</w:t>
            </w:r>
          </w:p>
        </w:tc>
        <w:tc>
          <w:tcPr>
            <w:tcW w:w="1730" w:type="dxa"/>
            <w:tcBorders>
              <w:top w:val="nil"/>
              <w:left w:val="nil"/>
              <w:bottom w:val="single" w:sz="4" w:space="0" w:color="000000"/>
              <w:right w:val="single" w:sz="4" w:space="0" w:color="000000"/>
            </w:tcBorders>
            <w:shd w:val="clear" w:color="auto" w:fill="auto"/>
            <w:noWrap/>
            <w:hideMark/>
          </w:tcPr>
          <w:p w14:paraId="5C6F1749" w14:textId="77777777" w:rsidR="00BB6B8C" w:rsidRPr="0076125F" w:rsidRDefault="00BB6B8C" w:rsidP="0057298C">
            <w:pPr>
              <w:jc w:val="right"/>
              <w:outlineLvl w:val="6"/>
              <w:rPr>
                <w:color w:val="000000"/>
              </w:rPr>
            </w:pPr>
            <w:r w:rsidRPr="0076125F">
              <w:rPr>
                <w:color w:val="000000"/>
              </w:rPr>
              <w:t>33 116 480,00</w:t>
            </w:r>
          </w:p>
        </w:tc>
      </w:tr>
      <w:tr w:rsidR="00BB6B8C" w:rsidRPr="0076125F" w14:paraId="0579C090" w14:textId="77777777" w:rsidTr="005C70CD">
        <w:trPr>
          <w:trHeight w:val="2835"/>
        </w:trPr>
        <w:tc>
          <w:tcPr>
            <w:tcW w:w="2836" w:type="dxa"/>
            <w:tcBorders>
              <w:top w:val="nil"/>
              <w:left w:val="single" w:sz="4" w:space="0" w:color="000000"/>
              <w:bottom w:val="single" w:sz="4" w:space="0" w:color="000000"/>
              <w:right w:val="single" w:sz="4" w:space="0" w:color="000000"/>
            </w:tcBorders>
            <w:shd w:val="clear" w:color="auto" w:fill="auto"/>
            <w:hideMark/>
          </w:tcPr>
          <w:p w14:paraId="3C001FCF" w14:textId="77777777" w:rsidR="00BB6B8C" w:rsidRPr="0076125F" w:rsidRDefault="00BB6B8C" w:rsidP="0057298C">
            <w:pPr>
              <w:outlineLvl w:val="2"/>
              <w:rPr>
                <w:color w:val="000000"/>
              </w:rPr>
            </w:pPr>
            <w:r w:rsidRPr="0076125F">
              <w:rPr>
                <w:color w:val="000000"/>
              </w:rPr>
              <w:lastRenderedPageBreak/>
              <w:t xml:space="preserve">  Организация бесплатного питания для детей из многодетных семей, не вошедших в категорию детей проживающих в многодетных малообеспеченных семьях, и детей из коренных малочисленных народов Севера в образовательных учреждениях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BD119B8" w14:textId="77777777" w:rsidR="00BB6B8C" w:rsidRPr="0076125F" w:rsidRDefault="00BB6B8C" w:rsidP="0057298C">
            <w:pPr>
              <w:jc w:val="center"/>
              <w:outlineLvl w:val="2"/>
              <w:rPr>
                <w:color w:val="000000"/>
              </w:rPr>
            </w:pPr>
            <w:r w:rsidRPr="0076125F">
              <w:rPr>
                <w:color w:val="000000"/>
              </w:rPr>
              <w:t>0120110210</w:t>
            </w:r>
          </w:p>
        </w:tc>
        <w:tc>
          <w:tcPr>
            <w:tcW w:w="623" w:type="dxa"/>
            <w:tcBorders>
              <w:top w:val="nil"/>
              <w:left w:val="nil"/>
              <w:bottom w:val="single" w:sz="4" w:space="0" w:color="000000"/>
              <w:right w:val="single" w:sz="4" w:space="0" w:color="000000"/>
            </w:tcBorders>
            <w:shd w:val="clear" w:color="auto" w:fill="auto"/>
            <w:noWrap/>
            <w:hideMark/>
          </w:tcPr>
          <w:p w14:paraId="4FD499A9"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A17BEF0"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C04CF28"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F8C26CC"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EB91DEE" w14:textId="77777777" w:rsidR="00BB6B8C" w:rsidRPr="0076125F" w:rsidRDefault="00BB6B8C" w:rsidP="0057298C">
            <w:pPr>
              <w:jc w:val="right"/>
              <w:outlineLvl w:val="2"/>
              <w:rPr>
                <w:color w:val="000000"/>
              </w:rPr>
            </w:pPr>
            <w:r w:rsidRPr="0076125F">
              <w:rPr>
                <w:color w:val="000000"/>
              </w:rPr>
              <w:t>616 560,00</w:t>
            </w:r>
          </w:p>
        </w:tc>
        <w:tc>
          <w:tcPr>
            <w:tcW w:w="1730" w:type="dxa"/>
            <w:tcBorders>
              <w:top w:val="nil"/>
              <w:left w:val="nil"/>
              <w:bottom w:val="single" w:sz="4" w:space="0" w:color="000000"/>
              <w:right w:val="single" w:sz="4" w:space="0" w:color="000000"/>
            </w:tcBorders>
            <w:shd w:val="clear" w:color="auto" w:fill="auto"/>
            <w:noWrap/>
            <w:hideMark/>
          </w:tcPr>
          <w:p w14:paraId="6EBDE151" w14:textId="77777777" w:rsidR="00BB6B8C" w:rsidRPr="0076125F" w:rsidRDefault="00BB6B8C" w:rsidP="0057298C">
            <w:pPr>
              <w:jc w:val="right"/>
              <w:outlineLvl w:val="2"/>
              <w:rPr>
                <w:color w:val="000000"/>
              </w:rPr>
            </w:pPr>
            <w:r w:rsidRPr="0076125F">
              <w:rPr>
                <w:color w:val="000000"/>
              </w:rPr>
              <w:t>616 560,00</w:t>
            </w:r>
          </w:p>
        </w:tc>
      </w:tr>
      <w:tr w:rsidR="00BB6B8C" w:rsidRPr="0076125F" w14:paraId="0C3B526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ADD0997" w14:textId="77777777" w:rsidR="00BB6B8C" w:rsidRPr="0076125F" w:rsidRDefault="00BB6B8C" w:rsidP="0057298C">
            <w:pPr>
              <w:outlineLvl w:val="3"/>
              <w:rPr>
                <w:color w:val="000000"/>
              </w:rPr>
            </w:pPr>
            <w:r w:rsidRPr="0076125F">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14:paraId="7CC59EF3" w14:textId="77777777" w:rsidR="00BB6B8C" w:rsidRPr="0076125F" w:rsidRDefault="00BB6B8C" w:rsidP="0057298C">
            <w:pPr>
              <w:jc w:val="center"/>
              <w:outlineLvl w:val="3"/>
              <w:rPr>
                <w:color w:val="000000"/>
              </w:rPr>
            </w:pPr>
            <w:r w:rsidRPr="0076125F">
              <w:rPr>
                <w:color w:val="000000"/>
              </w:rPr>
              <w:t>0120110210</w:t>
            </w:r>
          </w:p>
        </w:tc>
        <w:tc>
          <w:tcPr>
            <w:tcW w:w="623" w:type="dxa"/>
            <w:tcBorders>
              <w:top w:val="nil"/>
              <w:left w:val="nil"/>
              <w:bottom w:val="single" w:sz="4" w:space="0" w:color="000000"/>
              <w:right w:val="single" w:sz="4" w:space="0" w:color="000000"/>
            </w:tcBorders>
            <w:shd w:val="clear" w:color="auto" w:fill="auto"/>
            <w:noWrap/>
            <w:hideMark/>
          </w:tcPr>
          <w:p w14:paraId="446FB9DA" w14:textId="77777777" w:rsidR="00BB6B8C" w:rsidRPr="0076125F" w:rsidRDefault="00BB6B8C" w:rsidP="0057298C">
            <w:pPr>
              <w:jc w:val="center"/>
              <w:outlineLvl w:val="3"/>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0D39B77D"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A410156"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ADD32A9"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2ED3EF6" w14:textId="77777777" w:rsidR="00BB6B8C" w:rsidRPr="0076125F" w:rsidRDefault="00BB6B8C" w:rsidP="0057298C">
            <w:pPr>
              <w:jc w:val="right"/>
              <w:outlineLvl w:val="3"/>
              <w:rPr>
                <w:color w:val="000000"/>
              </w:rPr>
            </w:pPr>
            <w:r w:rsidRPr="0076125F">
              <w:rPr>
                <w:color w:val="000000"/>
              </w:rPr>
              <w:t>616 560,00</w:t>
            </w:r>
          </w:p>
        </w:tc>
        <w:tc>
          <w:tcPr>
            <w:tcW w:w="1730" w:type="dxa"/>
            <w:tcBorders>
              <w:top w:val="nil"/>
              <w:left w:val="nil"/>
              <w:bottom w:val="single" w:sz="4" w:space="0" w:color="000000"/>
              <w:right w:val="single" w:sz="4" w:space="0" w:color="000000"/>
            </w:tcBorders>
            <w:shd w:val="clear" w:color="auto" w:fill="auto"/>
            <w:noWrap/>
            <w:hideMark/>
          </w:tcPr>
          <w:p w14:paraId="6295145E" w14:textId="77777777" w:rsidR="00BB6B8C" w:rsidRPr="0076125F" w:rsidRDefault="00BB6B8C" w:rsidP="0057298C">
            <w:pPr>
              <w:jc w:val="right"/>
              <w:outlineLvl w:val="3"/>
              <w:rPr>
                <w:color w:val="000000"/>
              </w:rPr>
            </w:pPr>
            <w:r w:rsidRPr="0076125F">
              <w:rPr>
                <w:color w:val="000000"/>
              </w:rPr>
              <w:t>616 560,00</w:t>
            </w:r>
          </w:p>
        </w:tc>
      </w:tr>
      <w:tr w:rsidR="00BB6B8C" w:rsidRPr="0076125F" w14:paraId="6A7872B4"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5AD56514"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47938F6D" w14:textId="77777777" w:rsidR="00BB6B8C" w:rsidRPr="0076125F" w:rsidRDefault="00BB6B8C" w:rsidP="0057298C">
            <w:pPr>
              <w:jc w:val="center"/>
              <w:outlineLvl w:val="4"/>
              <w:rPr>
                <w:color w:val="000000"/>
              </w:rPr>
            </w:pPr>
            <w:r w:rsidRPr="0076125F">
              <w:rPr>
                <w:color w:val="000000"/>
              </w:rPr>
              <w:t>0120110210</w:t>
            </w:r>
          </w:p>
        </w:tc>
        <w:tc>
          <w:tcPr>
            <w:tcW w:w="623" w:type="dxa"/>
            <w:tcBorders>
              <w:top w:val="nil"/>
              <w:left w:val="nil"/>
              <w:bottom w:val="single" w:sz="4" w:space="0" w:color="000000"/>
              <w:right w:val="single" w:sz="4" w:space="0" w:color="000000"/>
            </w:tcBorders>
            <w:shd w:val="clear" w:color="auto" w:fill="auto"/>
            <w:noWrap/>
            <w:hideMark/>
          </w:tcPr>
          <w:p w14:paraId="02F2164D" w14:textId="77777777" w:rsidR="00BB6B8C" w:rsidRPr="0076125F" w:rsidRDefault="00BB6B8C" w:rsidP="0057298C">
            <w:pPr>
              <w:jc w:val="center"/>
              <w:outlineLvl w:val="4"/>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1C4E4950"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25F4488"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BD4BDF2"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B87AAA8" w14:textId="77777777" w:rsidR="00BB6B8C" w:rsidRPr="0076125F" w:rsidRDefault="00BB6B8C" w:rsidP="0057298C">
            <w:pPr>
              <w:jc w:val="right"/>
              <w:outlineLvl w:val="4"/>
              <w:rPr>
                <w:color w:val="000000"/>
              </w:rPr>
            </w:pPr>
            <w:r w:rsidRPr="0076125F">
              <w:rPr>
                <w:color w:val="000000"/>
              </w:rPr>
              <w:t>616 560,00</w:t>
            </w:r>
          </w:p>
        </w:tc>
        <w:tc>
          <w:tcPr>
            <w:tcW w:w="1730" w:type="dxa"/>
            <w:tcBorders>
              <w:top w:val="nil"/>
              <w:left w:val="nil"/>
              <w:bottom w:val="single" w:sz="4" w:space="0" w:color="000000"/>
              <w:right w:val="single" w:sz="4" w:space="0" w:color="000000"/>
            </w:tcBorders>
            <w:shd w:val="clear" w:color="auto" w:fill="auto"/>
            <w:noWrap/>
            <w:hideMark/>
          </w:tcPr>
          <w:p w14:paraId="2EAAD349" w14:textId="77777777" w:rsidR="00BB6B8C" w:rsidRPr="0076125F" w:rsidRDefault="00BB6B8C" w:rsidP="0057298C">
            <w:pPr>
              <w:jc w:val="right"/>
              <w:outlineLvl w:val="4"/>
              <w:rPr>
                <w:color w:val="000000"/>
              </w:rPr>
            </w:pPr>
            <w:r w:rsidRPr="0076125F">
              <w:rPr>
                <w:color w:val="000000"/>
              </w:rPr>
              <w:t>616 560,00</w:t>
            </w:r>
          </w:p>
        </w:tc>
      </w:tr>
      <w:tr w:rsidR="00BB6B8C" w:rsidRPr="0076125F" w14:paraId="2E5E5C8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9D565C4"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7AADEC23" w14:textId="77777777" w:rsidR="00BB6B8C" w:rsidRPr="0076125F" w:rsidRDefault="00BB6B8C" w:rsidP="0057298C">
            <w:pPr>
              <w:jc w:val="center"/>
              <w:outlineLvl w:val="5"/>
              <w:rPr>
                <w:color w:val="000000"/>
              </w:rPr>
            </w:pPr>
            <w:r w:rsidRPr="0076125F">
              <w:rPr>
                <w:color w:val="000000"/>
              </w:rPr>
              <w:t>0120110210</w:t>
            </w:r>
          </w:p>
        </w:tc>
        <w:tc>
          <w:tcPr>
            <w:tcW w:w="623" w:type="dxa"/>
            <w:tcBorders>
              <w:top w:val="nil"/>
              <w:left w:val="nil"/>
              <w:bottom w:val="single" w:sz="4" w:space="0" w:color="000000"/>
              <w:right w:val="single" w:sz="4" w:space="0" w:color="000000"/>
            </w:tcBorders>
            <w:shd w:val="clear" w:color="auto" w:fill="auto"/>
            <w:noWrap/>
            <w:hideMark/>
          </w:tcPr>
          <w:p w14:paraId="7D48F60B" w14:textId="77777777" w:rsidR="00BB6B8C" w:rsidRPr="0076125F" w:rsidRDefault="00BB6B8C" w:rsidP="0057298C">
            <w:pPr>
              <w:jc w:val="center"/>
              <w:outlineLvl w:val="5"/>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73140399"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61DAEB4F"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268210BD"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6C8F0BC" w14:textId="77777777" w:rsidR="00BB6B8C" w:rsidRPr="0076125F" w:rsidRDefault="00BB6B8C" w:rsidP="0057298C">
            <w:pPr>
              <w:jc w:val="right"/>
              <w:outlineLvl w:val="5"/>
              <w:rPr>
                <w:color w:val="000000"/>
              </w:rPr>
            </w:pPr>
            <w:r w:rsidRPr="0076125F">
              <w:rPr>
                <w:color w:val="000000"/>
              </w:rPr>
              <w:t>616 560,00</w:t>
            </w:r>
          </w:p>
        </w:tc>
        <w:tc>
          <w:tcPr>
            <w:tcW w:w="1730" w:type="dxa"/>
            <w:tcBorders>
              <w:top w:val="nil"/>
              <w:left w:val="nil"/>
              <w:bottom w:val="single" w:sz="4" w:space="0" w:color="000000"/>
              <w:right w:val="single" w:sz="4" w:space="0" w:color="000000"/>
            </w:tcBorders>
            <w:shd w:val="clear" w:color="auto" w:fill="auto"/>
            <w:noWrap/>
            <w:hideMark/>
          </w:tcPr>
          <w:p w14:paraId="45C8407A" w14:textId="77777777" w:rsidR="00BB6B8C" w:rsidRPr="0076125F" w:rsidRDefault="00BB6B8C" w:rsidP="0057298C">
            <w:pPr>
              <w:jc w:val="right"/>
              <w:outlineLvl w:val="5"/>
              <w:rPr>
                <w:color w:val="000000"/>
              </w:rPr>
            </w:pPr>
            <w:r w:rsidRPr="0076125F">
              <w:rPr>
                <w:color w:val="000000"/>
              </w:rPr>
              <w:t>616 560,00</w:t>
            </w:r>
          </w:p>
        </w:tc>
      </w:tr>
      <w:tr w:rsidR="00BB6B8C" w:rsidRPr="0076125F" w14:paraId="48C4338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510FA43" w14:textId="77777777" w:rsidR="00BB6B8C" w:rsidRPr="0076125F" w:rsidRDefault="00BB6B8C" w:rsidP="0057298C">
            <w:pPr>
              <w:outlineLvl w:val="6"/>
              <w:rPr>
                <w:color w:val="000000"/>
              </w:rPr>
            </w:pPr>
            <w:r w:rsidRPr="0076125F">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14:paraId="275DDE44" w14:textId="77777777" w:rsidR="00BB6B8C" w:rsidRPr="0076125F" w:rsidRDefault="00BB6B8C" w:rsidP="0057298C">
            <w:pPr>
              <w:jc w:val="center"/>
              <w:outlineLvl w:val="6"/>
              <w:rPr>
                <w:color w:val="000000"/>
              </w:rPr>
            </w:pPr>
            <w:r w:rsidRPr="0076125F">
              <w:rPr>
                <w:color w:val="000000"/>
              </w:rPr>
              <w:t>0120110210</w:t>
            </w:r>
          </w:p>
        </w:tc>
        <w:tc>
          <w:tcPr>
            <w:tcW w:w="623" w:type="dxa"/>
            <w:tcBorders>
              <w:top w:val="nil"/>
              <w:left w:val="nil"/>
              <w:bottom w:val="single" w:sz="4" w:space="0" w:color="000000"/>
              <w:right w:val="single" w:sz="4" w:space="0" w:color="000000"/>
            </w:tcBorders>
            <w:shd w:val="clear" w:color="auto" w:fill="auto"/>
            <w:noWrap/>
            <w:hideMark/>
          </w:tcPr>
          <w:p w14:paraId="5724AF58" w14:textId="77777777" w:rsidR="00BB6B8C" w:rsidRPr="0076125F" w:rsidRDefault="00BB6B8C" w:rsidP="0057298C">
            <w:pPr>
              <w:jc w:val="center"/>
              <w:outlineLvl w:val="6"/>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3567983D"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62482AC2"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059D4313" w14:textId="77777777" w:rsidR="00BB6B8C" w:rsidRPr="0076125F" w:rsidRDefault="00BB6B8C" w:rsidP="0057298C">
            <w:pPr>
              <w:jc w:val="center"/>
              <w:outlineLvl w:val="6"/>
              <w:rPr>
                <w:color w:val="000000"/>
              </w:rPr>
            </w:pPr>
            <w:r w:rsidRPr="0076125F">
              <w:rPr>
                <w:color w:val="000000"/>
              </w:rPr>
              <w:t>02</w:t>
            </w:r>
          </w:p>
        </w:tc>
        <w:tc>
          <w:tcPr>
            <w:tcW w:w="1965" w:type="dxa"/>
            <w:tcBorders>
              <w:top w:val="nil"/>
              <w:left w:val="nil"/>
              <w:bottom w:val="single" w:sz="4" w:space="0" w:color="000000"/>
              <w:right w:val="single" w:sz="4" w:space="0" w:color="000000"/>
            </w:tcBorders>
            <w:shd w:val="clear" w:color="auto" w:fill="auto"/>
            <w:noWrap/>
            <w:hideMark/>
          </w:tcPr>
          <w:p w14:paraId="7D22E745" w14:textId="77777777" w:rsidR="00BB6B8C" w:rsidRPr="0076125F" w:rsidRDefault="00BB6B8C" w:rsidP="0057298C">
            <w:pPr>
              <w:jc w:val="right"/>
              <w:outlineLvl w:val="6"/>
              <w:rPr>
                <w:color w:val="000000"/>
              </w:rPr>
            </w:pPr>
            <w:r w:rsidRPr="0076125F">
              <w:rPr>
                <w:color w:val="000000"/>
              </w:rPr>
              <w:t>616 560,00</w:t>
            </w:r>
          </w:p>
        </w:tc>
        <w:tc>
          <w:tcPr>
            <w:tcW w:w="1730" w:type="dxa"/>
            <w:tcBorders>
              <w:top w:val="nil"/>
              <w:left w:val="nil"/>
              <w:bottom w:val="single" w:sz="4" w:space="0" w:color="000000"/>
              <w:right w:val="single" w:sz="4" w:space="0" w:color="000000"/>
            </w:tcBorders>
            <w:shd w:val="clear" w:color="auto" w:fill="auto"/>
            <w:noWrap/>
            <w:hideMark/>
          </w:tcPr>
          <w:p w14:paraId="3F0F4B30" w14:textId="77777777" w:rsidR="00BB6B8C" w:rsidRPr="0076125F" w:rsidRDefault="00BB6B8C" w:rsidP="0057298C">
            <w:pPr>
              <w:jc w:val="right"/>
              <w:outlineLvl w:val="6"/>
              <w:rPr>
                <w:color w:val="000000"/>
              </w:rPr>
            </w:pPr>
            <w:r w:rsidRPr="0076125F">
              <w:rPr>
                <w:color w:val="000000"/>
              </w:rPr>
              <w:t>616 560,00</w:t>
            </w:r>
          </w:p>
        </w:tc>
      </w:tr>
      <w:tr w:rsidR="00BB6B8C" w:rsidRPr="0076125F" w14:paraId="50A15AB5" w14:textId="77777777" w:rsidTr="005C70CD">
        <w:trPr>
          <w:trHeight w:val="310"/>
        </w:trPr>
        <w:tc>
          <w:tcPr>
            <w:tcW w:w="2836" w:type="dxa"/>
            <w:tcBorders>
              <w:top w:val="nil"/>
              <w:left w:val="single" w:sz="4" w:space="0" w:color="000000"/>
              <w:bottom w:val="single" w:sz="4" w:space="0" w:color="000000"/>
              <w:right w:val="single" w:sz="4" w:space="0" w:color="000000"/>
            </w:tcBorders>
            <w:shd w:val="clear" w:color="auto" w:fill="auto"/>
            <w:hideMark/>
          </w:tcPr>
          <w:p w14:paraId="29F87EC8" w14:textId="77777777" w:rsidR="00BB6B8C" w:rsidRPr="0076125F" w:rsidRDefault="00BB6B8C" w:rsidP="0057298C">
            <w:pPr>
              <w:outlineLvl w:val="2"/>
              <w:rPr>
                <w:color w:val="000000"/>
              </w:rPr>
            </w:pPr>
            <w:r w:rsidRPr="0076125F">
              <w:rPr>
                <w:color w:val="000000"/>
              </w:rPr>
              <w:t xml:space="preserve">  Финансовое обеспечение получения начального, общего, основного общего, среднего общего образования в муниципальных общеобразовательных учреждениях (организациях)</w:t>
            </w:r>
          </w:p>
        </w:tc>
        <w:tc>
          <w:tcPr>
            <w:tcW w:w="1433" w:type="dxa"/>
            <w:tcBorders>
              <w:top w:val="nil"/>
              <w:left w:val="nil"/>
              <w:bottom w:val="single" w:sz="4" w:space="0" w:color="000000"/>
              <w:right w:val="single" w:sz="4" w:space="0" w:color="000000"/>
            </w:tcBorders>
            <w:shd w:val="clear" w:color="auto" w:fill="auto"/>
            <w:noWrap/>
            <w:hideMark/>
          </w:tcPr>
          <w:p w14:paraId="3D248ADC" w14:textId="77777777" w:rsidR="00BB6B8C" w:rsidRPr="0076125F" w:rsidRDefault="00BB6B8C" w:rsidP="0057298C">
            <w:pPr>
              <w:jc w:val="center"/>
              <w:outlineLvl w:val="2"/>
              <w:rPr>
                <w:color w:val="000000"/>
              </w:rPr>
            </w:pPr>
            <w:r w:rsidRPr="0076125F">
              <w:rPr>
                <w:color w:val="000000"/>
              </w:rPr>
              <w:t>0120173030</w:t>
            </w:r>
          </w:p>
        </w:tc>
        <w:tc>
          <w:tcPr>
            <w:tcW w:w="623" w:type="dxa"/>
            <w:tcBorders>
              <w:top w:val="nil"/>
              <w:left w:val="nil"/>
              <w:bottom w:val="single" w:sz="4" w:space="0" w:color="000000"/>
              <w:right w:val="single" w:sz="4" w:space="0" w:color="000000"/>
            </w:tcBorders>
            <w:shd w:val="clear" w:color="auto" w:fill="auto"/>
            <w:noWrap/>
            <w:hideMark/>
          </w:tcPr>
          <w:p w14:paraId="3DEFE959"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7D7C37D"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B73692D"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596CA39"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4D8D5AE" w14:textId="77777777" w:rsidR="00BB6B8C" w:rsidRPr="0076125F" w:rsidRDefault="00BB6B8C" w:rsidP="0057298C">
            <w:pPr>
              <w:jc w:val="right"/>
              <w:outlineLvl w:val="2"/>
              <w:rPr>
                <w:color w:val="000000"/>
              </w:rPr>
            </w:pPr>
            <w:r w:rsidRPr="0076125F">
              <w:rPr>
                <w:color w:val="000000"/>
              </w:rPr>
              <w:t>235 270 900,00</w:t>
            </w:r>
          </w:p>
        </w:tc>
        <w:tc>
          <w:tcPr>
            <w:tcW w:w="1730" w:type="dxa"/>
            <w:tcBorders>
              <w:top w:val="nil"/>
              <w:left w:val="nil"/>
              <w:bottom w:val="single" w:sz="4" w:space="0" w:color="000000"/>
              <w:right w:val="single" w:sz="4" w:space="0" w:color="000000"/>
            </w:tcBorders>
            <w:shd w:val="clear" w:color="auto" w:fill="auto"/>
            <w:noWrap/>
            <w:hideMark/>
          </w:tcPr>
          <w:p w14:paraId="4D8A6068" w14:textId="77777777" w:rsidR="00BB6B8C" w:rsidRPr="0076125F" w:rsidRDefault="00BB6B8C" w:rsidP="0057298C">
            <w:pPr>
              <w:jc w:val="right"/>
              <w:outlineLvl w:val="2"/>
              <w:rPr>
                <w:color w:val="000000"/>
              </w:rPr>
            </w:pPr>
            <w:r w:rsidRPr="0076125F">
              <w:rPr>
                <w:color w:val="000000"/>
              </w:rPr>
              <w:t>235 270 900,00</w:t>
            </w:r>
          </w:p>
        </w:tc>
      </w:tr>
      <w:tr w:rsidR="00BB6B8C" w:rsidRPr="0076125F" w14:paraId="1FF0AB0B"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5921C54B" w14:textId="77777777" w:rsidR="00BB6B8C" w:rsidRPr="0076125F" w:rsidRDefault="00BB6B8C" w:rsidP="0057298C">
            <w:pPr>
              <w:outlineLvl w:val="3"/>
              <w:rPr>
                <w:color w:val="000000"/>
              </w:rPr>
            </w:pPr>
            <w:r w:rsidRPr="0076125F">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14:paraId="7F9AAB87" w14:textId="77777777" w:rsidR="00BB6B8C" w:rsidRPr="0076125F" w:rsidRDefault="00BB6B8C" w:rsidP="0057298C">
            <w:pPr>
              <w:jc w:val="center"/>
              <w:outlineLvl w:val="3"/>
              <w:rPr>
                <w:color w:val="000000"/>
              </w:rPr>
            </w:pPr>
            <w:r w:rsidRPr="0076125F">
              <w:rPr>
                <w:color w:val="000000"/>
              </w:rPr>
              <w:t>0120173030</w:t>
            </w:r>
          </w:p>
        </w:tc>
        <w:tc>
          <w:tcPr>
            <w:tcW w:w="623" w:type="dxa"/>
            <w:tcBorders>
              <w:top w:val="nil"/>
              <w:left w:val="nil"/>
              <w:bottom w:val="single" w:sz="4" w:space="0" w:color="000000"/>
              <w:right w:val="single" w:sz="4" w:space="0" w:color="000000"/>
            </w:tcBorders>
            <w:shd w:val="clear" w:color="auto" w:fill="auto"/>
            <w:noWrap/>
            <w:hideMark/>
          </w:tcPr>
          <w:p w14:paraId="6BB35FB6" w14:textId="77777777" w:rsidR="00BB6B8C" w:rsidRPr="0076125F" w:rsidRDefault="00BB6B8C" w:rsidP="0057298C">
            <w:pPr>
              <w:jc w:val="center"/>
              <w:outlineLvl w:val="3"/>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5B6BCB1E"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15C1D6E"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5E1F581"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89428F5" w14:textId="77777777" w:rsidR="00BB6B8C" w:rsidRPr="0076125F" w:rsidRDefault="00BB6B8C" w:rsidP="0057298C">
            <w:pPr>
              <w:jc w:val="right"/>
              <w:outlineLvl w:val="3"/>
              <w:rPr>
                <w:color w:val="000000"/>
              </w:rPr>
            </w:pPr>
            <w:r w:rsidRPr="0076125F">
              <w:rPr>
                <w:color w:val="000000"/>
              </w:rPr>
              <w:t>235 270 900,00</w:t>
            </w:r>
          </w:p>
        </w:tc>
        <w:tc>
          <w:tcPr>
            <w:tcW w:w="1730" w:type="dxa"/>
            <w:tcBorders>
              <w:top w:val="nil"/>
              <w:left w:val="nil"/>
              <w:bottom w:val="single" w:sz="4" w:space="0" w:color="000000"/>
              <w:right w:val="single" w:sz="4" w:space="0" w:color="000000"/>
            </w:tcBorders>
            <w:shd w:val="clear" w:color="auto" w:fill="auto"/>
            <w:noWrap/>
            <w:hideMark/>
          </w:tcPr>
          <w:p w14:paraId="46F429B4" w14:textId="77777777" w:rsidR="00BB6B8C" w:rsidRPr="0076125F" w:rsidRDefault="00BB6B8C" w:rsidP="0057298C">
            <w:pPr>
              <w:jc w:val="right"/>
              <w:outlineLvl w:val="3"/>
              <w:rPr>
                <w:color w:val="000000"/>
              </w:rPr>
            </w:pPr>
            <w:r w:rsidRPr="0076125F">
              <w:rPr>
                <w:color w:val="000000"/>
              </w:rPr>
              <w:t>235 270 900,00</w:t>
            </w:r>
          </w:p>
        </w:tc>
      </w:tr>
      <w:tr w:rsidR="00BB6B8C" w:rsidRPr="0076125F" w14:paraId="0A38809E"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6EDE97DD"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C74F570" w14:textId="77777777" w:rsidR="00BB6B8C" w:rsidRPr="0076125F" w:rsidRDefault="00BB6B8C" w:rsidP="0057298C">
            <w:pPr>
              <w:jc w:val="center"/>
              <w:outlineLvl w:val="4"/>
              <w:rPr>
                <w:color w:val="000000"/>
              </w:rPr>
            </w:pPr>
            <w:r w:rsidRPr="0076125F">
              <w:rPr>
                <w:color w:val="000000"/>
              </w:rPr>
              <w:t>0120173030</w:t>
            </w:r>
          </w:p>
        </w:tc>
        <w:tc>
          <w:tcPr>
            <w:tcW w:w="623" w:type="dxa"/>
            <w:tcBorders>
              <w:top w:val="nil"/>
              <w:left w:val="nil"/>
              <w:bottom w:val="single" w:sz="4" w:space="0" w:color="000000"/>
              <w:right w:val="single" w:sz="4" w:space="0" w:color="000000"/>
            </w:tcBorders>
            <w:shd w:val="clear" w:color="auto" w:fill="auto"/>
            <w:noWrap/>
            <w:hideMark/>
          </w:tcPr>
          <w:p w14:paraId="5DF8C924" w14:textId="77777777" w:rsidR="00BB6B8C" w:rsidRPr="0076125F" w:rsidRDefault="00BB6B8C" w:rsidP="0057298C">
            <w:pPr>
              <w:jc w:val="center"/>
              <w:outlineLvl w:val="4"/>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2C4942DF"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19721DB"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DFA94EA"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12FC45A" w14:textId="77777777" w:rsidR="00BB6B8C" w:rsidRPr="0076125F" w:rsidRDefault="00BB6B8C" w:rsidP="0057298C">
            <w:pPr>
              <w:jc w:val="right"/>
              <w:outlineLvl w:val="4"/>
              <w:rPr>
                <w:color w:val="000000"/>
              </w:rPr>
            </w:pPr>
            <w:r w:rsidRPr="0076125F">
              <w:rPr>
                <w:color w:val="000000"/>
              </w:rPr>
              <w:t>235 270 900,00</w:t>
            </w:r>
          </w:p>
        </w:tc>
        <w:tc>
          <w:tcPr>
            <w:tcW w:w="1730" w:type="dxa"/>
            <w:tcBorders>
              <w:top w:val="nil"/>
              <w:left w:val="nil"/>
              <w:bottom w:val="single" w:sz="4" w:space="0" w:color="000000"/>
              <w:right w:val="single" w:sz="4" w:space="0" w:color="000000"/>
            </w:tcBorders>
            <w:shd w:val="clear" w:color="auto" w:fill="auto"/>
            <w:noWrap/>
            <w:hideMark/>
          </w:tcPr>
          <w:p w14:paraId="608C8789" w14:textId="77777777" w:rsidR="00BB6B8C" w:rsidRPr="0076125F" w:rsidRDefault="00BB6B8C" w:rsidP="0057298C">
            <w:pPr>
              <w:jc w:val="right"/>
              <w:outlineLvl w:val="4"/>
              <w:rPr>
                <w:color w:val="000000"/>
              </w:rPr>
            </w:pPr>
            <w:r w:rsidRPr="0076125F">
              <w:rPr>
                <w:color w:val="000000"/>
              </w:rPr>
              <w:t>235 270 900,00</w:t>
            </w:r>
          </w:p>
        </w:tc>
      </w:tr>
      <w:tr w:rsidR="00BB6B8C" w:rsidRPr="0076125F" w14:paraId="6E1A3FC8"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4AAEBD1"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1C25702B" w14:textId="77777777" w:rsidR="00BB6B8C" w:rsidRPr="0076125F" w:rsidRDefault="00BB6B8C" w:rsidP="0057298C">
            <w:pPr>
              <w:jc w:val="center"/>
              <w:outlineLvl w:val="5"/>
              <w:rPr>
                <w:color w:val="000000"/>
              </w:rPr>
            </w:pPr>
            <w:r w:rsidRPr="0076125F">
              <w:rPr>
                <w:color w:val="000000"/>
              </w:rPr>
              <w:t>0120173030</w:t>
            </w:r>
          </w:p>
        </w:tc>
        <w:tc>
          <w:tcPr>
            <w:tcW w:w="623" w:type="dxa"/>
            <w:tcBorders>
              <w:top w:val="nil"/>
              <w:left w:val="nil"/>
              <w:bottom w:val="single" w:sz="4" w:space="0" w:color="000000"/>
              <w:right w:val="single" w:sz="4" w:space="0" w:color="000000"/>
            </w:tcBorders>
            <w:shd w:val="clear" w:color="auto" w:fill="auto"/>
            <w:noWrap/>
            <w:hideMark/>
          </w:tcPr>
          <w:p w14:paraId="634CE0C9" w14:textId="77777777" w:rsidR="00BB6B8C" w:rsidRPr="0076125F" w:rsidRDefault="00BB6B8C" w:rsidP="0057298C">
            <w:pPr>
              <w:jc w:val="center"/>
              <w:outlineLvl w:val="5"/>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17585D95"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40AD972"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1F44CCB9"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D6E94AC" w14:textId="77777777" w:rsidR="00BB6B8C" w:rsidRPr="0076125F" w:rsidRDefault="00BB6B8C" w:rsidP="0057298C">
            <w:pPr>
              <w:jc w:val="right"/>
              <w:outlineLvl w:val="5"/>
              <w:rPr>
                <w:color w:val="000000"/>
              </w:rPr>
            </w:pPr>
            <w:r w:rsidRPr="0076125F">
              <w:rPr>
                <w:color w:val="000000"/>
              </w:rPr>
              <w:t>235 270 900,00</w:t>
            </w:r>
          </w:p>
        </w:tc>
        <w:tc>
          <w:tcPr>
            <w:tcW w:w="1730" w:type="dxa"/>
            <w:tcBorders>
              <w:top w:val="nil"/>
              <w:left w:val="nil"/>
              <w:bottom w:val="single" w:sz="4" w:space="0" w:color="000000"/>
              <w:right w:val="single" w:sz="4" w:space="0" w:color="000000"/>
            </w:tcBorders>
            <w:shd w:val="clear" w:color="auto" w:fill="auto"/>
            <w:noWrap/>
            <w:hideMark/>
          </w:tcPr>
          <w:p w14:paraId="064A5E8F" w14:textId="77777777" w:rsidR="00BB6B8C" w:rsidRPr="0076125F" w:rsidRDefault="00BB6B8C" w:rsidP="0057298C">
            <w:pPr>
              <w:jc w:val="right"/>
              <w:outlineLvl w:val="5"/>
              <w:rPr>
                <w:color w:val="000000"/>
              </w:rPr>
            </w:pPr>
            <w:r w:rsidRPr="0076125F">
              <w:rPr>
                <w:color w:val="000000"/>
              </w:rPr>
              <w:t>235 270 900,00</w:t>
            </w:r>
          </w:p>
        </w:tc>
      </w:tr>
      <w:tr w:rsidR="00BB6B8C" w:rsidRPr="0076125F" w14:paraId="11316F46"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00DBF77" w14:textId="77777777" w:rsidR="00BB6B8C" w:rsidRPr="0076125F" w:rsidRDefault="00BB6B8C" w:rsidP="0057298C">
            <w:pPr>
              <w:outlineLvl w:val="6"/>
              <w:rPr>
                <w:color w:val="000000"/>
              </w:rPr>
            </w:pPr>
            <w:r w:rsidRPr="0076125F">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14:paraId="2A76E99C" w14:textId="77777777" w:rsidR="00BB6B8C" w:rsidRPr="0076125F" w:rsidRDefault="00BB6B8C" w:rsidP="0057298C">
            <w:pPr>
              <w:jc w:val="center"/>
              <w:outlineLvl w:val="6"/>
              <w:rPr>
                <w:color w:val="000000"/>
              </w:rPr>
            </w:pPr>
            <w:r w:rsidRPr="0076125F">
              <w:rPr>
                <w:color w:val="000000"/>
              </w:rPr>
              <w:t>0120173030</w:t>
            </w:r>
          </w:p>
        </w:tc>
        <w:tc>
          <w:tcPr>
            <w:tcW w:w="623" w:type="dxa"/>
            <w:tcBorders>
              <w:top w:val="nil"/>
              <w:left w:val="nil"/>
              <w:bottom w:val="single" w:sz="4" w:space="0" w:color="000000"/>
              <w:right w:val="single" w:sz="4" w:space="0" w:color="000000"/>
            </w:tcBorders>
            <w:shd w:val="clear" w:color="auto" w:fill="auto"/>
            <w:noWrap/>
            <w:hideMark/>
          </w:tcPr>
          <w:p w14:paraId="2EECD40D" w14:textId="77777777" w:rsidR="00BB6B8C" w:rsidRPr="0076125F" w:rsidRDefault="00BB6B8C" w:rsidP="0057298C">
            <w:pPr>
              <w:jc w:val="center"/>
              <w:outlineLvl w:val="6"/>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4E8FB7AF"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A86A0EB"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19D84A3D" w14:textId="77777777" w:rsidR="00BB6B8C" w:rsidRPr="0076125F" w:rsidRDefault="00BB6B8C" w:rsidP="0057298C">
            <w:pPr>
              <w:jc w:val="center"/>
              <w:outlineLvl w:val="6"/>
              <w:rPr>
                <w:color w:val="000000"/>
              </w:rPr>
            </w:pPr>
            <w:r w:rsidRPr="0076125F">
              <w:rPr>
                <w:color w:val="000000"/>
              </w:rPr>
              <w:t>02</w:t>
            </w:r>
          </w:p>
        </w:tc>
        <w:tc>
          <w:tcPr>
            <w:tcW w:w="1965" w:type="dxa"/>
            <w:tcBorders>
              <w:top w:val="nil"/>
              <w:left w:val="nil"/>
              <w:bottom w:val="single" w:sz="4" w:space="0" w:color="000000"/>
              <w:right w:val="single" w:sz="4" w:space="0" w:color="000000"/>
            </w:tcBorders>
            <w:shd w:val="clear" w:color="auto" w:fill="auto"/>
            <w:noWrap/>
            <w:hideMark/>
          </w:tcPr>
          <w:p w14:paraId="19A4CB2C" w14:textId="77777777" w:rsidR="00BB6B8C" w:rsidRPr="0076125F" w:rsidRDefault="00BB6B8C" w:rsidP="0057298C">
            <w:pPr>
              <w:jc w:val="right"/>
              <w:outlineLvl w:val="6"/>
              <w:rPr>
                <w:color w:val="000000"/>
              </w:rPr>
            </w:pPr>
            <w:r w:rsidRPr="0076125F">
              <w:rPr>
                <w:color w:val="000000"/>
              </w:rPr>
              <w:t>235 270 900,00</w:t>
            </w:r>
          </w:p>
        </w:tc>
        <w:tc>
          <w:tcPr>
            <w:tcW w:w="1730" w:type="dxa"/>
            <w:tcBorders>
              <w:top w:val="nil"/>
              <w:left w:val="nil"/>
              <w:bottom w:val="single" w:sz="4" w:space="0" w:color="000000"/>
              <w:right w:val="single" w:sz="4" w:space="0" w:color="000000"/>
            </w:tcBorders>
            <w:shd w:val="clear" w:color="auto" w:fill="auto"/>
            <w:noWrap/>
            <w:hideMark/>
          </w:tcPr>
          <w:p w14:paraId="6213159F" w14:textId="77777777" w:rsidR="00BB6B8C" w:rsidRPr="0076125F" w:rsidRDefault="00BB6B8C" w:rsidP="0057298C">
            <w:pPr>
              <w:jc w:val="right"/>
              <w:outlineLvl w:val="6"/>
              <w:rPr>
                <w:color w:val="000000"/>
              </w:rPr>
            </w:pPr>
            <w:r w:rsidRPr="0076125F">
              <w:rPr>
                <w:color w:val="000000"/>
              </w:rPr>
              <w:t>235 270 900,00</w:t>
            </w:r>
          </w:p>
        </w:tc>
      </w:tr>
      <w:tr w:rsidR="00BB6B8C" w:rsidRPr="0076125F" w14:paraId="0A536527"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3086833B" w14:textId="77777777" w:rsidR="00BB6B8C" w:rsidRPr="0076125F" w:rsidRDefault="00BB6B8C" w:rsidP="0057298C">
            <w:pPr>
              <w:outlineLvl w:val="2"/>
              <w:rPr>
                <w:color w:val="000000"/>
              </w:rPr>
            </w:pPr>
            <w:r w:rsidRPr="0076125F">
              <w:rPr>
                <w:color w:val="000000"/>
              </w:rPr>
              <w:lastRenderedPageBreak/>
              <w:t xml:space="preserve">  Выплата вознаграждения за выполнение функций классного руководителя педагогическим работникам муниципальных общеобразовательных учреждений (организаций)</w:t>
            </w:r>
          </w:p>
        </w:tc>
        <w:tc>
          <w:tcPr>
            <w:tcW w:w="1433" w:type="dxa"/>
            <w:tcBorders>
              <w:top w:val="nil"/>
              <w:left w:val="nil"/>
              <w:bottom w:val="single" w:sz="4" w:space="0" w:color="000000"/>
              <w:right w:val="single" w:sz="4" w:space="0" w:color="000000"/>
            </w:tcBorders>
            <w:shd w:val="clear" w:color="auto" w:fill="auto"/>
            <w:noWrap/>
            <w:hideMark/>
          </w:tcPr>
          <w:p w14:paraId="33654E1E" w14:textId="77777777" w:rsidR="00BB6B8C" w:rsidRPr="0076125F" w:rsidRDefault="00BB6B8C" w:rsidP="0057298C">
            <w:pPr>
              <w:jc w:val="center"/>
              <w:outlineLvl w:val="2"/>
              <w:rPr>
                <w:color w:val="000000"/>
              </w:rPr>
            </w:pPr>
            <w:r w:rsidRPr="0076125F">
              <w:rPr>
                <w:color w:val="000000"/>
              </w:rPr>
              <w:t>0120173040</w:t>
            </w:r>
          </w:p>
        </w:tc>
        <w:tc>
          <w:tcPr>
            <w:tcW w:w="623" w:type="dxa"/>
            <w:tcBorders>
              <w:top w:val="nil"/>
              <w:left w:val="nil"/>
              <w:bottom w:val="single" w:sz="4" w:space="0" w:color="000000"/>
              <w:right w:val="single" w:sz="4" w:space="0" w:color="000000"/>
            </w:tcBorders>
            <w:shd w:val="clear" w:color="auto" w:fill="auto"/>
            <w:noWrap/>
            <w:hideMark/>
          </w:tcPr>
          <w:p w14:paraId="5072AD03"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A643D4E"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290C4C8"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6DA18A1"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7EFA883" w14:textId="77777777" w:rsidR="00BB6B8C" w:rsidRPr="0076125F" w:rsidRDefault="00BB6B8C" w:rsidP="0057298C">
            <w:pPr>
              <w:jc w:val="right"/>
              <w:outlineLvl w:val="2"/>
              <w:rPr>
                <w:color w:val="000000"/>
              </w:rPr>
            </w:pPr>
            <w:r w:rsidRPr="0076125F">
              <w:rPr>
                <w:color w:val="000000"/>
              </w:rPr>
              <w:t>4 501 500,00</w:t>
            </w:r>
          </w:p>
        </w:tc>
        <w:tc>
          <w:tcPr>
            <w:tcW w:w="1730" w:type="dxa"/>
            <w:tcBorders>
              <w:top w:val="nil"/>
              <w:left w:val="nil"/>
              <w:bottom w:val="single" w:sz="4" w:space="0" w:color="000000"/>
              <w:right w:val="single" w:sz="4" w:space="0" w:color="000000"/>
            </w:tcBorders>
            <w:shd w:val="clear" w:color="auto" w:fill="auto"/>
            <w:noWrap/>
            <w:hideMark/>
          </w:tcPr>
          <w:p w14:paraId="50208321" w14:textId="77777777" w:rsidR="00BB6B8C" w:rsidRPr="0076125F" w:rsidRDefault="00BB6B8C" w:rsidP="0057298C">
            <w:pPr>
              <w:jc w:val="right"/>
              <w:outlineLvl w:val="2"/>
              <w:rPr>
                <w:color w:val="000000"/>
              </w:rPr>
            </w:pPr>
            <w:r w:rsidRPr="0076125F">
              <w:rPr>
                <w:color w:val="000000"/>
              </w:rPr>
              <w:t>4 501 500,00</w:t>
            </w:r>
          </w:p>
        </w:tc>
      </w:tr>
      <w:tr w:rsidR="00BB6B8C" w:rsidRPr="0076125F" w14:paraId="0F0BBB74"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C5C4CAE" w14:textId="77777777" w:rsidR="00BB6B8C" w:rsidRPr="0076125F" w:rsidRDefault="00BB6B8C" w:rsidP="0057298C">
            <w:pPr>
              <w:outlineLvl w:val="3"/>
              <w:rPr>
                <w:color w:val="000000"/>
              </w:rPr>
            </w:pPr>
            <w:r w:rsidRPr="0076125F">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14:paraId="3BF67BF0" w14:textId="77777777" w:rsidR="00BB6B8C" w:rsidRPr="0076125F" w:rsidRDefault="00BB6B8C" w:rsidP="0057298C">
            <w:pPr>
              <w:jc w:val="center"/>
              <w:outlineLvl w:val="3"/>
              <w:rPr>
                <w:color w:val="000000"/>
              </w:rPr>
            </w:pPr>
            <w:r w:rsidRPr="0076125F">
              <w:rPr>
                <w:color w:val="000000"/>
              </w:rPr>
              <w:t>0120173040</w:t>
            </w:r>
          </w:p>
        </w:tc>
        <w:tc>
          <w:tcPr>
            <w:tcW w:w="623" w:type="dxa"/>
            <w:tcBorders>
              <w:top w:val="nil"/>
              <w:left w:val="nil"/>
              <w:bottom w:val="single" w:sz="4" w:space="0" w:color="000000"/>
              <w:right w:val="single" w:sz="4" w:space="0" w:color="000000"/>
            </w:tcBorders>
            <w:shd w:val="clear" w:color="auto" w:fill="auto"/>
            <w:noWrap/>
            <w:hideMark/>
          </w:tcPr>
          <w:p w14:paraId="79FD8006" w14:textId="77777777" w:rsidR="00BB6B8C" w:rsidRPr="0076125F" w:rsidRDefault="00BB6B8C" w:rsidP="0057298C">
            <w:pPr>
              <w:jc w:val="center"/>
              <w:outlineLvl w:val="3"/>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0D255E38"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D9C3D84"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DF0F37B"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FB97958" w14:textId="77777777" w:rsidR="00BB6B8C" w:rsidRPr="0076125F" w:rsidRDefault="00BB6B8C" w:rsidP="0057298C">
            <w:pPr>
              <w:jc w:val="right"/>
              <w:outlineLvl w:val="3"/>
              <w:rPr>
                <w:color w:val="000000"/>
              </w:rPr>
            </w:pPr>
            <w:r w:rsidRPr="0076125F">
              <w:rPr>
                <w:color w:val="000000"/>
              </w:rPr>
              <w:t>4 501 500,00</w:t>
            </w:r>
          </w:p>
        </w:tc>
        <w:tc>
          <w:tcPr>
            <w:tcW w:w="1730" w:type="dxa"/>
            <w:tcBorders>
              <w:top w:val="nil"/>
              <w:left w:val="nil"/>
              <w:bottom w:val="single" w:sz="4" w:space="0" w:color="000000"/>
              <w:right w:val="single" w:sz="4" w:space="0" w:color="000000"/>
            </w:tcBorders>
            <w:shd w:val="clear" w:color="auto" w:fill="auto"/>
            <w:noWrap/>
            <w:hideMark/>
          </w:tcPr>
          <w:p w14:paraId="4970FFA2" w14:textId="77777777" w:rsidR="00BB6B8C" w:rsidRPr="0076125F" w:rsidRDefault="00BB6B8C" w:rsidP="0057298C">
            <w:pPr>
              <w:jc w:val="right"/>
              <w:outlineLvl w:val="3"/>
              <w:rPr>
                <w:color w:val="000000"/>
              </w:rPr>
            </w:pPr>
            <w:r w:rsidRPr="0076125F">
              <w:rPr>
                <w:color w:val="000000"/>
              </w:rPr>
              <w:t>4 501 500,00</w:t>
            </w:r>
          </w:p>
        </w:tc>
      </w:tr>
      <w:tr w:rsidR="00BB6B8C" w:rsidRPr="0076125F" w14:paraId="3797F52D"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5022FD33"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9585FDF" w14:textId="77777777" w:rsidR="00BB6B8C" w:rsidRPr="0076125F" w:rsidRDefault="00BB6B8C" w:rsidP="0057298C">
            <w:pPr>
              <w:jc w:val="center"/>
              <w:outlineLvl w:val="4"/>
              <w:rPr>
                <w:color w:val="000000"/>
              </w:rPr>
            </w:pPr>
            <w:r w:rsidRPr="0076125F">
              <w:rPr>
                <w:color w:val="000000"/>
              </w:rPr>
              <w:t>0120173040</w:t>
            </w:r>
          </w:p>
        </w:tc>
        <w:tc>
          <w:tcPr>
            <w:tcW w:w="623" w:type="dxa"/>
            <w:tcBorders>
              <w:top w:val="nil"/>
              <w:left w:val="nil"/>
              <w:bottom w:val="single" w:sz="4" w:space="0" w:color="000000"/>
              <w:right w:val="single" w:sz="4" w:space="0" w:color="000000"/>
            </w:tcBorders>
            <w:shd w:val="clear" w:color="auto" w:fill="auto"/>
            <w:noWrap/>
            <w:hideMark/>
          </w:tcPr>
          <w:p w14:paraId="7E62DFC0" w14:textId="77777777" w:rsidR="00BB6B8C" w:rsidRPr="0076125F" w:rsidRDefault="00BB6B8C" w:rsidP="0057298C">
            <w:pPr>
              <w:jc w:val="center"/>
              <w:outlineLvl w:val="4"/>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322EBE9D"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6535C3C"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706436A"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654F647" w14:textId="77777777" w:rsidR="00BB6B8C" w:rsidRPr="0076125F" w:rsidRDefault="00BB6B8C" w:rsidP="0057298C">
            <w:pPr>
              <w:jc w:val="right"/>
              <w:outlineLvl w:val="4"/>
              <w:rPr>
                <w:color w:val="000000"/>
              </w:rPr>
            </w:pPr>
            <w:r w:rsidRPr="0076125F">
              <w:rPr>
                <w:color w:val="000000"/>
              </w:rPr>
              <w:t>4 501 500,00</w:t>
            </w:r>
          </w:p>
        </w:tc>
        <w:tc>
          <w:tcPr>
            <w:tcW w:w="1730" w:type="dxa"/>
            <w:tcBorders>
              <w:top w:val="nil"/>
              <w:left w:val="nil"/>
              <w:bottom w:val="single" w:sz="4" w:space="0" w:color="000000"/>
              <w:right w:val="single" w:sz="4" w:space="0" w:color="000000"/>
            </w:tcBorders>
            <w:shd w:val="clear" w:color="auto" w:fill="auto"/>
            <w:noWrap/>
            <w:hideMark/>
          </w:tcPr>
          <w:p w14:paraId="5478C12E" w14:textId="77777777" w:rsidR="00BB6B8C" w:rsidRPr="0076125F" w:rsidRDefault="00BB6B8C" w:rsidP="0057298C">
            <w:pPr>
              <w:jc w:val="right"/>
              <w:outlineLvl w:val="4"/>
              <w:rPr>
                <w:color w:val="000000"/>
              </w:rPr>
            </w:pPr>
            <w:r w:rsidRPr="0076125F">
              <w:rPr>
                <w:color w:val="000000"/>
              </w:rPr>
              <w:t>4 501 500,00</w:t>
            </w:r>
          </w:p>
        </w:tc>
      </w:tr>
      <w:tr w:rsidR="00BB6B8C" w:rsidRPr="0076125F" w14:paraId="73DEF10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BA595AA"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7A6B7E2F" w14:textId="77777777" w:rsidR="00BB6B8C" w:rsidRPr="0076125F" w:rsidRDefault="00BB6B8C" w:rsidP="0057298C">
            <w:pPr>
              <w:jc w:val="center"/>
              <w:outlineLvl w:val="5"/>
              <w:rPr>
                <w:color w:val="000000"/>
              </w:rPr>
            </w:pPr>
            <w:r w:rsidRPr="0076125F">
              <w:rPr>
                <w:color w:val="000000"/>
              </w:rPr>
              <w:t>0120173040</w:t>
            </w:r>
          </w:p>
        </w:tc>
        <w:tc>
          <w:tcPr>
            <w:tcW w:w="623" w:type="dxa"/>
            <w:tcBorders>
              <w:top w:val="nil"/>
              <w:left w:val="nil"/>
              <w:bottom w:val="single" w:sz="4" w:space="0" w:color="000000"/>
              <w:right w:val="single" w:sz="4" w:space="0" w:color="000000"/>
            </w:tcBorders>
            <w:shd w:val="clear" w:color="auto" w:fill="auto"/>
            <w:noWrap/>
            <w:hideMark/>
          </w:tcPr>
          <w:p w14:paraId="08D4D2B4" w14:textId="77777777" w:rsidR="00BB6B8C" w:rsidRPr="0076125F" w:rsidRDefault="00BB6B8C" w:rsidP="0057298C">
            <w:pPr>
              <w:jc w:val="center"/>
              <w:outlineLvl w:val="5"/>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67A40028"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9A6E449"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3290919F"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F2F5714" w14:textId="77777777" w:rsidR="00BB6B8C" w:rsidRPr="0076125F" w:rsidRDefault="00BB6B8C" w:rsidP="0057298C">
            <w:pPr>
              <w:jc w:val="right"/>
              <w:outlineLvl w:val="5"/>
              <w:rPr>
                <w:color w:val="000000"/>
              </w:rPr>
            </w:pPr>
            <w:r w:rsidRPr="0076125F">
              <w:rPr>
                <w:color w:val="000000"/>
              </w:rPr>
              <w:t>4 501 500,00</w:t>
            </w:r>
          </w:p>
        </w:tc>
        <w:tc>
          <w:tcPr>
            <w:tcW w:w="1730" w:type="dxa"/>
            <w:tcBorders>
              <w:top w:val="nil"/>
              <w:left w:val="nil"/>
              <w:bottom w:val="single" w:sz="4" w:space="0" w:color="000000"/>
              <w:right w:val="single" w:sz="4" w:space="0" w:color="000000"/>
            </w:tcBorders>
            <w:shd w:val="clear" w:color="auto" w:fill="auto"/>
            <w:noWrap/>
            <w:hideMark/>
          </w:tcPr>
          <w:p w14:paraId="062C7DB3" w14:textId="77777777" w:rsidR="00BB6B8C" w:rsidRPr="0076125F" w:rsidRDefault="00BB6B8C" w:rsidP="0057298C">
            <w:pPr>
              <w:jc w:val="right"/>
              <w:outlineLvl w:val="5"/>
              <w:rPr>
                <w:color w:val="000000"/>
              </w:rPr>
            </w:pPr>
            <w:r w:rsidRPr="0076125F">
              <w:rPr>
                <w:color w:val="000000"/>
              </w:rPr>
              <w:t>4 501 500,00</w:t>
            </w:r>
          </w:p>
        </w:tc>
      </w:tr>
      <w:tr w:rsidR="00BB6B8C" w:rsidRPr="0076125F" w14:paraId="2E65098A"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AD076F3" w14:textId="77777777" w:rsidR="00BB6B8C" w:rsidRPr="0076125F" w:rsidRDefault="00BB6B8C" w:rsidP="0057298C">
            <w:pPr>
              <w:outlineLvl w:val="6"/>
              <w:rPr>
                <w:color w:val="000000"/>
              </w:rPr>
            </w:pPr>
            <w:r w:rsidRPr="0076125F">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14:paraId="3A701C1F" w14:textId="77777777" w:rsidR="00BB6B8C" w:rsidRPr="0076125F" w:rsidRDefault="00BB6B8C" w:rsidP="0057298C">
            <w:pPr>
              <w:jc w:val="center"/>
              <w:outlineLvl w:val="6"/>
              <w:rPr>
                <w:color w:val="000000"/>
              </w:rPr>
            </w:pPr>
            <w:r w:rsidRPr="0076125F">
              <w:rPr>
                <w:color w:val="000000"/>
              </w:rPr>
              <w:t>0120173040</w:t>
            </w:r>
          </w:p>
        </w:tc>
        <w:tc>
          <w:tcPr>
            <w:tcW w:w="623" w:type="dxa"/>
            <w:tcBorders>
              <w:top w:val="nil"/>
              <w:left w:val="nil"/>
              <w:bottom w:val="single" w:sz="4" w:space="0" w:color="000000"/>
              <w:right w:val="single" w:sz="4" w:space="0" w:color="000000"/>
            </w:tcBorders>
            <w:shd w:val="clear" w:color="auto" w:fill="auto"/>
            <w:noWrap/>
            <w:hideMark/>
          </w:tcPr>
          <w:p w14:paraId="79F3B4EA" w14:textId="77777777" w:rsidR="00BB6B8C" w:rsidRPr="0076125F" w:rsidRDefault="00BB6B8C" w:rsidP="0057298C">
            <w:pPr>
              <w:jc w:val="center"/>
              <w:outlineLvl w:val="6"/>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1570652E"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3E6460B"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0419CD8C" w14:textId="77777777" w:rsidR="00BB6B8C" w:rsidRPr="0076125F" w:rsidRDefault="00BB6B8C" w:rsidP="0057298C">
            <w:pPr>
              <w:jc w:val="center"/>
              <w:outlineLvl w:val="6"/>
              <w:rPr>
                <w:color w:val="000000"/>
              </w:rPr>
            </w:pPr>
            <w:r w:rsidRPr="0076125F">
              <w:rPr>
                <w:color w:val="000000"/>
              </w:rPr>
              <w:t>02</w:t>
            </w:r>
          </w:p>
        </w:tc>
        <w:tc>
          <w:tcPr>
            <w:tcW w:w="1965" w:type="dxa"/>
            <w:tcBorders>
              <w:top w:val="nil"/>
              <w:left w:val="nil"/>
              <w:bottom w:val="single" w:sz="4" w:space="0" w:color="000000"/>
              <w:right w:val="single" w:sz="4" w:space="0" w:color="000000"/>
            </w:tcBorders>
            <w:shd w:val="clear" w:color="auto" w:fill="auto"/>
            <w:noWrap/>
            <w:hideMark/>
          </w:tcPr>
          <w:p w14:paraId="6CEF1427" w14:textId="77777777" w:rsidR="00BB6B8C" w:rsidRPr="0076125F" w:rsidRDefault="00BB6B8C" w:rsidP="0057298C">
            <w:pPr>
              <w:jc w:val="right"/>
              <w:outlineLvl w:val="6"/>
              <w:rPr>
                <w:color w:val="000000"/>
              </w:rPr>
            </w:pPr>
            <w:r w:rsidRPr="0076125F">
              <w:rPr>
                <w:color w:val="000000"/>
              </w:rPr>
              <w:t>4 501 500,00</w:t>
            </w:r>
          </w:p>
        </w:tc>
        <w:tc>
          <w:tcPr>
            <w:tcW w:w="1730" w:type="dxa"/>
            <w:tcBorders>
              <w:top w:val="nil"/>
              <w:left w:val="nil"/>
              <w:bottom w:val="single" w:sz="4" w:space="0" w:color="000000"/>
              <w:right w:val="single" w:sz="4" w:space="0" w:color="000000"/>
            </w:tcBorders>
            <w:shd w:val="clear" w:color="auto" w:fill="auto"/>
            <w:noWrap/>
            <w:hideMark/>
          </w:tcPr>
          <w:p w14:paraId="2AE50106" w14:textId="77777777" w:rsidR="00BB6B8C" w:rsidRPr="0076125F" w:rsidRDefault="00BB6B8C" w:rsidP="0057298C">
            <w:pPr>
              <w:jc w:val="right"/>
              <w:outlineLvl w:val="6"/>
              <w:rPr>
                <w:color w:val="000000"/>
              </w:rPr>
            </w:pPr>
            <w:r w:rsidRPr="0076125F">
              <w:rPr>
                <w:color w:val="000000"/>
              </w:rPr>
              <w:t>4 501 500,00</w:t>
            </w:r>
          </w:p>
        </w:tc>
      </w:tr>
      <w:tr w:rsidR="00BB6B8C" w:rsidRPr="0076125F" w14:paraId="6B184064" w14:textId="77777777" w:rsidTr="005C70CD">
        <w:trPr>
          <w:trHeight w:val="2205"/>
        </w:trPr>
        <w:tc>
          <w:tcPr>
            <w:tcW w:w="2836" w:type="dxa"/>
            <w:tcBorders>
              <w:top w:val="nil"/>
              <w:left w:val="single" w:sz="4" w:space="0" w:color="000000"/>
              <w:bottom w:val="single" w:sz="4" w:space="0" w:color="000000"/>
              <w:right w:val="single" w:sz="4" w:space="0" w:color="000000"/>
            </w:tcBorders>
            <w:shd w:val="clear" w:color="auto" w:fill="auto"/>
            <w:hideMark/>
          </w:tcPr>
          <w:p w14:paraId="752BBC1C" w14:textId="77777777" w:rsidR="00BB6B8C" w:rsidRPr="0076125F" w:rsidRDefault="00BB6B8C" w:rsidP="0057298C">
            <w:pPr>
              <w:outlineLvl w:val="2"/>
              <w:rPr>
                <w:color w:val="000000"/>
              </w:rPr>
            </w:pPr>
            <w:r w:rsidRPr="0076125F">
              <w:rPr>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за счет средств республиканского бюджета</w:t>
            </w:r>
          </w:p>
        </w:tc>
        <w:tc>
          <w:tcPr>
            <w:tcW w:w="1433" w:type="dxa"/>
            <w:tcBorders>
              <w:top w:val="nil"/>
              <w:left w:val="nil"/>
              <w:bottom w:val="single" w:sz="4" w:space="0" w:color="000000"/>
              <w:right w:val="single" w:sz="4" w:space="0" w:color="000000"/>
            </w:tcBorders>
            <w:shd w:val="clear" w:color="auto" w:fill="auto"/>
            <w:noWrap/>
            <w:hideMark/>
          </w:tcPr>
          <w:p w14:paraId="29DC7B3B" w14:textId="77777777" w:rsidR="00BB6B8C" w:rsidRPr="0076125F" w:rsidRDefault="00BB6B8C" w:rsidP="0057298C">
            <w:pPr>
              <w:jc w:val="center"/>
              <w:outlineLvl w:val="2"/>
              <w:rPr>
                <w:color w:val="000000"/>
              </w:rPr>
            </w:pPr>
            <w:r w:rsidRPr="0076125F">
              <w:rPr>
                <w:color w:val="000000"/>
              </w:rPr>
              <w:t>0120174490</w:t>
            </w:r>
          </w:p>
        </w:tc>
        <w:tc>
          <w:tcPr>
            <w:tcW w:w="623" w:type="dxa"/>
            <w:tcBorders>
              <w:top w:val="nil"/>
              <w:left w:val="nil"/>
              <w:bottom w:val="single" w:sz="4" w:space="0" w:color="000000"/>
              <w:right w:val="single" w:sz="4" w:space="0" w:color="000000"/>
            </w:tcBorders>
            <w:shd w:val="clear" w:color="auto" w:fill="auto"/>
            <w:noWrap/>
            <w:hideMark/>
          </w:tcPr>
          <w:p w14:paraId="0A70400F"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F5626B7"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717F4D9"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D1915C6"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6655153" w14:textId="77777777" w:rsidR="00BB6B8C" w:rsidRPr="0076125F" w:rsidRDefault="00BB6B8C" w:rsidP="0057298C">
            <w:pPr>
              <w:jc w:val="right"/>
              <w:outlineLvl w:val="2"/>
              <w:rPr>
                <w:color w:val="000000"/>
              </w:rPr>
            </w:pPr>
            <w:r w:rsidRPr="0076125F">
              <w:rPr>
                <w:color w:val="000000"/>
              </w:rPr>
              <w:t>8 499 400,00</w:t>
            </w:r>
          </w:p>
        </w:tc>
        <w:tc>
          <w:tcPr>
            <w:tcW w:w="1730" w:type="dxa"/>
            <w:tcBorders>
              <w:top w:val="nil"/>
              <w:left w:val="nil"/>
              <w:bottom w:val="single" w:sz="4" w:space="0" w:color="000000"/>
              <w:right w:val="single" w:sz="4" w:space="0" w:color="000000"/>
            </w:tcBorders>
            <w:shd w:val="clear" w:color="auto" w:fill="auto"/>
            <w:noWrap/>
            <w:hideMark/>
          </w:tcPr>
          <w:p w14:paraId="27EDDBDC" w14:textId="77777777" w:rsidR="00BB6B8C" w:rsidRPr="0076125F" w:rsidRDefault="00BB6B8C" w:rsidP="0057298C">
            <w:pPr>
              <w:jc w:val="right"/>
              <w:outlineLvl w:val="2"/>
              <w:rPr>
                <w:color w:val="000000"/>
              </w:rPr>
            </w:pPr>
            <w:r w:rsidRPr="0076125F">
              <w:rPr>
                <w:color w:val="000000"/>
              </w:rPr>
              <w:t>8 499 400,00</w:t>
            </w:r>
          </w:p>
        </w:tc>
      </w:tr>
      <w:tr w:rsidR="00BB6B8C" w:rsidRPr="0076125F" w14:paraId="2B56681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C6B2262" w14:textId="77777777" w:rsidR="00BB6B8C" w:rsidRPr="0076125F" w:rsidRDefault="00BB6B8C" w:rsidP="0057298C">
            <w:pPr>
              <w:outlineLvl w:val="3"/>
              <w:rPr>
                <w:color w:val="000000"/>
              </w:rPr>
            </w:pPr>
            <w:r w:rsidRPr="0076125F">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14:paraId="5512CC5D" w14:textId="77777777" w:rsidR="00BB6B8C" w:rsidRPr="0076125F" w:rsidRDefault="00BB6B8C" w:rsidP="0057298C">
            <w:pPr>
              <w:jc w:val="center"/>
              <w:outlineLvl w:val="3"/>
              <w:rPr>
                <w:color w:val="000000"/>
              </w:rPr>
            </w:pPr>
            <w:r w:rsidRPr="0076125F">
              <w:rPr>
                <w:color w:val="000000"/>
              </w:rPr>
              <w:t>0120174490</w:t>
            </w:r>
          </w:p>
        </w:tc>
        <w:tc>
          <w:tcPr>
            <w:tcW w:w="623" w:type="dxa"/>
            <w:tcBorders>
              <w:top w:val="nil"/>
              <w:left w:val="nil"/>
              <w:bottom w:val="single" w:sz="4" w:space="0" w:color="000000"/>
              <w:right w:val="single" w:sz="4" w:space="0" w:color="000000"/>
            </w:tcBorders>
            <w:shd w:val="clear" w:color="auto" w:fill="auto"/>
            <w:noWrap/>
            <w:hideMark/>
          </w:tcPr>
          <w:p w14:paraId="4D36DF8E" w14:textId="77777777" w:rsidR="00BB6B8C" w:rsidRPr="0076125F" w:rsidRDefault="00BB6B8C" w:rsidP="0057298C">
            <w:pPr>
              <w:jc w:val="center"/>
              <w:outlineLvl w:val="3"/>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4D2B2746"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B8E765C"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35F574C"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BA50170" w14:textId="77777777" w:rsidR="00BB6B8C" w:rsidRPr="0076125F" w:rsidRDefault="00BB6B8C" w:rsidP="0057298C">
            <w:pPr>
              <w:jc w:val="right"/>
              <w:outlineLvl w:val="3"/>
              <w:rPr>
                <w:color w:val="000000"/>
              </w:rPr>
            </w:pPr>
            <w:r w:rsidRPr="0076125F">
              <w:rPr>
                <w:color w:val="000000"/>
              </w:rPr>
              <w:t>8 499 400,00</w:t>
            </w:r>
          </w:p>
        </w:tc>
        <w:tc>
          <w:tcPr>
            <w:tcW w:w="1730" w:type="dxa"/>
            <w:tcBorders>
              <w:top w:val="nil"/>
              <w:left w:val="nil"/>
              <w:bottom w:val="single" w:sz="4" w:space="0" w:color="000000"/>
              <w:right w:val="single" w:sz="4" w:space="0" w:color="000000"/>
            </w:tcBorders>
            <w:shd w:val="clear" w:color="auto" w:fill="auto"/>
            <w:noWrap/>
            <w:hideMark/>
          </w:tcPr>
          <w:p w14:paraId="7434DEDB" w14:textId="77777777" w:rsidR="00BB6B8C" w:rsidRPr="0076125F" w:rsidRDefault="00BB6B8C" w:rsidP="0057298C">
            <w:pPr>
              <w:jc w:val="right"/>
              <w:outlineLvl w:val="3"/>
              <w:rPr>
                <w:color w:val="000000"/>
              </w:rPr>
            </w:pPr>
            <w:r w:rsidRPr="0076125F">
              <w:rPr>
                <w:color w:val="000000"/>
              </w:rPr>
              <w:t>8 499 400,00</w:t>
            </w:r>
          </w:p>
        </w:tc>
      </w:tr>
      <w:tr w:rsidR="00BB6B8C" w:rsidRPr="0076125F" w14:paraId="7B5B731F"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2CE480B1"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529D892" w14:textId="77777777" w:rsidR="00BB6B8C" w:rsidRPr="0076125F" w:rsidRDefault="00BB6B8C" w:rsidP="0057298C">
            <w:pPr>
              <w:jc w:val="center"/>
              <w:outlineLvl w:val="4"/>
              <w:rPr>
                <w:color w:val="000000"/>
              </w:rPr>
            </w:pPr>
            <w:r w:rsidRPr="0076125F">
              <w:rPr>
                <w:color w:val="000000"/>
              </w:rPr>
              <w:t>0120174490</w:t>
            </w:r>
          </w:p>
        </w:tc>
        <w:tc>
          <w:tcPr>
            <w:tcW w:w="623" w:type="dxa"/>
            <w:tcBorders>
              <w:top w:val="nil"/>
              <w:left w:val="nil"/>
              <w:bottom w:val="single" w:sz="4" w:space="0" w:color="000000"/>
              <w:right w:val="single" w:sz="4" w:space="0" w:color="000000"/>
            </w:tcBorders>
            <w:shd w:val="clear" w:color="auto" w:fill="auto"/>
            <w:noWrap/>
            <w:hideMark/>
          </w:tcPr>
          <w:p w14:paraId="416643D0" w14:textId="77777777" w:rsidR="00BB6B8C" w:rsidRPr="0076125F" w:rsidRDefault="00BB6B8C" w:rsidP="0057298C">
            <w:pPr>
              <w:jc w:val="center"/>
              <w:outlineLvl w:val="4"/>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0B445630"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7AB17D3"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9BDCFD2"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1DA80C8" w14:textId="77777777" w:rsidR="00BB6B8C" w:rsidRPr="0076125F" w:rsidRDefault="00BB6B8C" w:rsidP="0057298C">
            <w:pPr>
              <w:jc w:val="right"/>
              <w:outlineLvl w:val="4"/>
              <w:rPr>
                <w:color w:val="000000"/>
              </w:rPr>
            </w:pPr>
            <w:r w:rsidRPr="0076125F">
              <w:rPr>
                <w:color w:val="000000"/>
              </w:rPr>
              <w:t>8 499 400,00</w:t>
            </w:r>
          </w:p>
        </w:tc>
        <w:tc>
          <w:tcPr>
            <w:tcW w:w="1730" w:type="dxa"/>
            <w:tcBorders>
              <w:top w:val="nil"/>
              <w:left w:val="nil"/>
              <w:bottom w:val="single" w:sz="4" w:space="0" w:color="000000"/>
              <w:right w:val="single" w:sz="4" w:space="0" w:color="000000"/>
            </w:tcBorders>
            <w:shd w:val="clear" w:color="auto" w:fill="auto"/>
            <w:noWrap/>
            <w:hideMark/>
          </w:tcPr>
          <w:p w14:paraId="168B5C2A" w14:textId="77777777" w:rsidR="00BB6B8C" w:rsidRPr="0076125F" w:rsidRDefault="00BB6B8C" w:rsidP="0057298C">
            <w:pPr>
              <w:jc w:val="right"/>
              <w:outlineLvl w:val="4"/>
              <w:rPr>
                <w:color w:val="000000"/>
              </w:rPr>
            </w:pPr>
            <w:r w:rsidRPr="0076125F">
              <w:rPr>
                <w:color w:val="000000"/>
              </w:rPr>
              <w:t>8 499 400,00</w:t>
            </w:r>
          </w:p>
        </w:tc>
      </w:tr>
      <w:tr w:rsidR="00BB6B8C" w:rsidRPr="0076125F" w14:paraId="7192A1B7"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E5C717B"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3B7A7A63" w14:textId="77777777" w:rsidR="00BB6B8C" w:rsidRPr="0076125F" w:rsidRDefault="00BB6B8C" w:rsidP="0057298C">
            <w:pPr>
              <w:jc w:val="center"/>
              <w:outlineLvl w:val="5"/>
              <w:rPr>
                <w:color w:val="000000"/>
              </w:rPr>
            </w:pPr>
            <w:r w:rsidRPr="0076125F">
              <w:rPr>
                <w:color w:val="000000"/>
              </w:rPr>
              <w:t>0120174490</w:t>
            </w:r>
          </w:p>
        </w:tc>
        <w:tc>
          <w:tcPr>
            <w:tcW w:w="623" w:type="dxa"/>
            <w:tcBorders>
              <w:top w:val="nil"/>
              <w:left w:val="nil"/>
              <w:bottom w:val="single" w:sz="4" w:space="0" w:color="000000"/>
              <w:right w:val="single" w:sz="4" w:space="0" w:color="000000"/>
            </w:tcBorders>
            <w:shd w:val="clear" w:color="auto" w:fill="auto"/>
            <w:noWrap/>
            <w:hideMark/>
          </w:tcPr>
          <w:p w14:paraId="64B607CC" w14:textId="77777777" w:rsidR="00BB6B8C" w:rsidRPr="0076125F" w:rsidRDefault="00BB6B8C" w:rsidP="0057298C">
            <w:pPr>
              <w:jc w:val="center"/>
              <w:outlineLvl w:val="5"/>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3656032A"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CC424DF"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2BC744D9"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6A8F766" w14:textId="77777777" w:rsidR="00BB6B8C" w:rsidRPr="0076125F" w:rsidRDefault="00BB6B8C" w:rsidP="0057298C">
            <w:pPr>
              <w:jc w:val="right"/>
              <w:outlineLvl w:val="5"/>
              <w:rPr>
                <w:color w:val="000000"/>
              </w:rPr>
            </w:pPr>
            <w:r w:rsidRPr="0076125F">
              <w:rPr>
                <w:color w:val="000000"/>
              </w:rPr>
              <w:t>8 499 400,00</w:t>
            </w:r>
          </w:p>
        </w:tc>
        <w:tc>
          <w:tcPr>
            <w:tcW w:w="1730" w:type="dxa"/>
            <w:tcBorders>
              <w:top w:val="nil"/>
              <w:left w:val="nil"/>
              <w:bottom w:val="single" w:sz="4" w:space="0" w:color="000000"/>
              <w:right w:val="single" w:sz="4" w:space="0" w:color="000000"/>
            </w:tcBorders>
            <w:shd w:val="clear" w:color="auto" w:fill="auto"/>
            <w:noWrap/>
            <w:hideMark/>
          </w:tcPr>
          <w:p w14:paraId="6B27D13B" w14:textId="77777777" w:rsidR="00BB6B8C" w:rsidRPr="0076125F" w:rsidRDefault="00BB6B8C" w:rsidP="0057298C">
            <w:pPr>
              <w:jc w:val="right"/>
              <w:outlineLvl w:val="5"/>
              <w:rPr>
                <w:color w:val="000000"/>
              </w:rPr>
            </w:pPr>
            <w:r w:rsidRPr="0076125F">
              <w:rPr>
                <w:color w:val="000000"/>
              </w:rPr>
              <w:t>8 499 400,00</w:t>
            </w:r>
          </w:p>
        </w:tc>
      </w:tr>
      <w:tr w:rsidR="00BB6B8C" w:rsidRPr="0076125F" w14:paraId="23B51DD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152EF3B" w14:textId="77777777" w:rsidR="00BB6B8C" w:rsidRPr="0076125F" w:rsidRDefault="00BB6B8C" w:rsidP="0057298C">
            <w:pPr>
              <w:outlineLvl w:val="6"/>
              <w:rPr>
                <w:color w:val="000000"/>
              </w:rPr>
            </w:pPr>
            <w:r w:rsidRPr="0076125F">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14:paraId="05B066C1" w14:textId="77777777" w:rsidR="00BB6B8C" w:rsidRPr="0076125F" w:rsidRDefault="00BB6B8C" w:rsidP="0057298C">
            <w:pPr>
              <w:jc w:val="center"/>
              <w:outlineLvl w:val="6"/>
              <w:rPr>
                <w:color w:val="000000"/>
              </w:rPr>
            </w:pPr>
            <w:r w:rsidRPr="0076125F">
              <w:rPr>
                <w:color w:val="000000"/>
              </w:rPr>
              <w:t>0120174490</w:t>
            </w:r>
          </w:p>
        </w:tc>
        <w:tc>
          <w:tcPr>
            <w:tcW w:w="623" w:type="dxa"/>
            <w:tcBorders>
              <w:top w:val="nil"/>
              <w:left w:val="nil"/>
              <w:bottom w:val="single" w:sz="4" w:space="0" w:color="000000"/>
              <w:right w:val="single" w:sz="4" w:space="0" w:color="000000"/>
            </w:tcBorders>
            <w:shd w:val="clear" w:color="auto" w:fill="auto"/>
            <w:noWrap/>
            <w:hideMark/>
          </w:tcPr>
          <w:p w14:paraId="5B62B60E" w14:textId="77777777" w:rsidR="00BB6B8C" w:rsidRPr="0076125F" w:rsidRDefault="00BB6B8C" w:rsidP="0057298C">
            <w:pPr>
              <w:jc w:val="center"/>
              <w:outlineLvl w:val="6"/>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74EF1CE9"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4351115"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52DCFE9C" w14:textId="77777777" w:rsidR="00BB6B8C" w:rsidRPr="0076125F" w:rsidRDefault="00BB6B8C" w:rsidP="0057298C">
            <w:pPr>
              <w:jc w:val="center"/>
              <w:outlineLvl w:val="6"/>
              <w:rPr>
                <w:color w:val="000000"/>
              </w:rPr>
            </w:pPr>
            <w:r w:rsidRPr="0076125F">
              <w:rPr>
                <w:color w:val="000000"/>
              </w:rPr>
              <w:t>02</w:t>
            </w:r>
          </w:p>
        </w:tc>
        <w:tc>
          <w:tcPr>
            <w:tcW w:w="1965" w:type="dxa"/>
            <w:tcBorders>
              <w:top w:val="nil"/>
              <w:left w:val="nil"/>
              <w:bottom w:val="single" w:sz="4" w:space="0" w:color="000000"/>
              <w:right w:val="single" w:sz="4" w:space="0" w:color="000000"/>
            </w:tcBorders>
            <w:shd w:val="clear" w:color="auto" w:fill="auto"/>
            <w:noWrap/>
            <w:hideMark/>
          </w:tcPr>
          <w:p w14:paraId="0320986B" w14:textId="77777777" w:rsidR="00BB6B8C" w:rsidRPr="0076125F" w:rsidRDefault="00BB6B8C" w:rsidP="0057298C">
            <w:pPr>
              <w:jc w:val="right"/>
              <w:outlineLvl w:val="6"/>
              <w:rPr>
                <w:color w:val="000000"/>
              </w:rPr>
            </w:pPr>
            <w:r w:rsidRPr="0076125F">
              <w:rPr>
                <w:color w:val="000000"/>
              </w:rPr>
              <w:t>8 499 400,00</w:t>
            </w:r>
          </w:p>
        </w:tc>
        <w:tc>
          <w:tcPr>
            <w:tcW w:w="1730" w:type="dxa"/>
            <w:tcBorders>
              <w:top w:val="nil"/>
              <w:left w:val="nil"/>
              <w:bottom w:val="single" w:sz="4" w:space="0" w:color="000000"/>
              <w:right w:val="single" w:sz="4" w:space="0" w:color="000000"/>
            </w:tcBorders>
            <w:shd w:val="clear" w:color="auto" w:fill="auto"/>
            <w:noWrap/>
            <w:hideMark/>
          </w:tcPr>
          <w:p w14:paraId="1483EA02" w14:textId="77777777" w:rsidR="00BB6B8C" w:rsidRPr="0076125F" w:rsidRDefault="00BB6B8C" w:rsidP="0057298C">
            <w:pPr>
              <w:jc w:val="right"/>
              <w:outlineLvl w:val="6"/>
              <w:rPr>
                <w:color w:val="000000"/>
              </w:rPr>
            </w:pPr>
            <w:r w:rsidRPr="0076125F">
              <w:rPr>
                <w:color w:val="000000"/>
              </w:rPr>
              <w:t>8 499 400,00</w:t>
            </w:r>
          </w:p>
        </w:tc>
      </w:tr>
      <w:tr w:rsidR="00BB6B8C" w:rsidRPr="0076125F" w14:paraId="4C595795"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76471DD7" w14:textId="77777777" w:rsidR="00BB6B8C" w:rsidRPr="0076125F" w:rsidRDefault="00BB6B8C" w:rsidP="0057298C">
            <w:pPr>
              <w:outlineLvl w:val="2"/>
              <w:rPr>
                <w:color w:val="000000"/>
              </w:rPr>
            </w:pPr>
            <w:r w:rsidRPr="0076125F">
              <w:rPr>
                <w:color w:val="000000"/>
              </w:rPr>
              <w:t xml:space="preserve">  Мероприятия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33" w:type="dxa"/>
            <w:tcBorders>
              <w:top w:val="nil"/>
              <w:left w:val="nil"/>
              <w:bottom w:val="single" w:sz="4" w:space="0" w:color="000000"/>
              <w:right w:val="single" w:sz="4" w:space="0" w:color="000000"/>
            </w:tcBorders>
            <w:shd w:val="clear" w:color="auto" w:fill="auto"/>
            <w:noWrap/>
            <w:hideMark/>
          </w:tcPr>
          <w:p w14:paraId="2150C5A8" w14:textId="77777777" w:rsidR="00BB6B8C" w:rsidRPr="0076125F" w:rsidRDefault="00BB6B8C" w:rsidP="0057298C">
            <w:pPr>
              <w:jc w:val="center"/>
              <w:outlineLvl w:val="2"/>
              <w:rPr>
                <w:color w:val="000000"/>
              </w:rPr>
            </w:pPr>
            <w:r w:rsidRPr="0076125F">
              <w:rPr>
                <w:color w:val="000000"/>
              </w:rPr>
              <w:t>01201L3040</w:t>
            </w:r>
          </w:p>
        </w:tc>
        <w:tc>
          <w:tcPr>
            <w:tcW w:w="623" w:type="dxa"/>
            <w:tcBorders>
              <w:top w:val="nil"/>
              <w:left w:val="nil"/>
              <w:bottom w:val="single" w:sz="4" w:space="0" w:color="000000"/>
              <w:right w:val="single" w:sz="4" w:space="0" w:color="000000"/>
            </w:tcBorders>
            <w:shd w:val="clear" w:color="auto" w:fill="auto"/>
            <w:noWrap/>
            <w:hideMark/>
          </w:tcPr>
          <w:p w14:paraId="32BB7DF2"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DDB846E"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9744FCB"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E2604CD"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392EF15" w14:textId="77777777" w:rsidR="00BB6B8C" w:rsidRPr="0076125F" w:rsidRDefault="00BB6B8C" w:rsidP="0057298C">
            <w:pPr>
              <w:jc w:val="right"/>
              <w:outlineLvl w:val="2"/>
              <w:rPr>
                <w:color w:val="000000"/>
              </w:rPr>
            </w:pPr>
            <w:r w:rsidRPr="0076125F">
              <w:rPr>
                <w:color w:val="000000"/>
              </w:rPr>
              <w:t>16 483 600,00</w:t>
            </w:r>
          </w:p>
        </w:tc>
        <w:tc>
          <w:tcPr>
            <w:tcW w:w="1730" w:type="dxa"/>
            <w:tcBorders>
              <w:top w:val="nil"/>
              <w:left w:val="nil"/>
              <w:bottom w:val="single" w:sz="4" w:space="0" w:color="000000"/>
              <w:right w:val="single" w:sz="4" w:space="0" w:color="000000"/>
            </w:tcBorders>
            <w:shd w:val="clear" w:color="auto" w:fill="auto"/>
            <w:noWrap/>
            <w:hideMark/>
          </w:tcPr>
          <w:p w14:paraId="16EAE4D4" w14:textId="77777777" w:rsidR="00BB6B8C" w:rsidRPr="0076125F" w:rsidRDefault="00BB6B8C" w:rsidP="0057298C">
            <w:pPr>
              <w:jc w:val="right"/>
              <w:outlineLvl w:val="2"/>
              <w:rPr>
                <w:color w:val="000000"/>
              </w:rPr>
            </w:pPr>
            <w:r w:rsidRPr="0076125F">
              <w:rPr>
                <w:color w:val="000000"/>
              </w:rPr>
              <w:t>15 937 190,00</w:t>
            </w:r>
          </w:p>
        </w:tc>
      </w:tr>
      <w:tr w:rsidR="00BB6B8C" w:rsidRPr="0076125F" w14:paraId="4F503FA8"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A81BC4F" w14:textId="77777777" w:rsidR="00BB6B8C" w:rsidRPr="0076125F" w:rsidRDefault="00BB6B8C" w:rsidP="0057298C">
            <w:pPr>
              <w:outlineLvl w:val="3"/>
              <w:rPr>
                <w:color w:val="000000"/>
              </w:rPr>
            </w:pPr>
            <w:r w:rsidRPr="0076125F">
              <w:rPr>
                <w:color w:val="000000"/>
              </w:rPr>
              <w:lastRenderedPageBreak/>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14:paraId="7E21D99E" w14:textId="77777777" w:rsidR="00BB6B8C" w:rsidRPr="0076125F" w:rsidRDefault="00BB6B8C" w:rsidP="0057298C">
            <w:pPr>
              <w:jc w:val="center"/>
              <w:outlineLvl w:val="3"/>
              <w:rPr>
                <w:color w:val="000000"/>
              </w:rPr>
            </w:pPr>
            <w:r w:rsidRPr="0076125F">
              <w:rPr>
                <w:color w:val="000000"/>
              </w:rPr>
              <w:t>01201L3040</w:t>
            </w:r>
          </w:p>
        </w:tc>
        <w:tc>
          <w:tcPr>
            <w:tcW w:w="623" w:type="dxa"/>
            <w:tcBorders>
              <w:top w:val="nil"/>
              <w:left w:val="nil"/>
              <w:bottom w:val="single" w:sz="4" w:space="0" w:color="000000"/>
              <w:right w:val="single" w:sz="4" w:space="0" w:color="000000"/>
            </w:tcBorders>
            <w:shd w:val="clear" w:color="auto" w:fill="auto"/>
            <w:noWrap/>
            <w:hideMark/>
          </w:tcPr>
          <w:p w14:paraId="73A68811" w14:textId="77777777" w:rsidR="00BB6B8C" w:rsidRPr="0076125F" w:rsidRDefault="00BB6B8C" w:rsidP="0057298C">
            <w:pPr>
              <w:jc w:val="center"/>
              <w:outlineLvl w:val="3"/>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56BEF62D"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6F6FBE1"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C29D747"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C34B866" w14:textId="77777777" w:rsidR="00BB6B8C" w:rsidRPr="0076125F" w:rsidRDefault="00BB6B8C" w:rsidP="0057298C">
            <w:pPr>
              <w:jc w:val="right"/>
              <w:outlineLvl w:val="3"/>
              <w:rPr>
                <w:color w:val="000000"/>
              </w:rPr>
            </w:pPr>
            <w:r w:rsidRPr="0076125F">
              <w:rPr>
                <w:color w:val="000000"/>
              </w:rPr>
              <w:t>16 483 600,00</w:t>
            </w:r>
          </w:p>
        </w:tc>
        <w:tc>
          <w:tcPr>
            <w:tcW w:w="1730" w:type="dxa"/>
            <w:tcBorders>
              <w:top w:val="nil"/>
              <w:left w:val="nil"/>
              <w:bottom w:val="single" w:sz="4" w:space="0" w:color="000000"/>
              <w:right w:val="single" w:sz="4" w:space="0" w:color="000000"/>
            </w:tcBorders>
            <w:shd w:val="clear" w:color="auto" w:fill="auto"/>
            <w:noWrap/>
            <w:hideMark/>
          </w:tcPr>
          <w:p w14:paraId="3D9319C4" w14:textId="77777777" w:rsidR="00BB6B8C" w:rsidRPr="0076125F" w:rsidRDefault="00BB6B8C" w:rsidP="0057298C">
            <w:pPr>
              <w:jc w:val="right"/>
              <w:outlineLvl w:val="3"/>
              <w:rPr>
                <w:color w:val="000000"/>
              </w:rPr>
            </w:pPr>
            <w:r w:rsidRPr="0076125F">
              <w:rPr>
                <w:color w:val="000000"/>
              </w:rPr>
              <w:t>15 937 190,00</w:t>
            </w:r>
          </w:p>
        </w:tc>
      </w:tr>
      <w:tr w:rsidR="00BB6B8C" w:rsidRPr="0076125F" w14:paraId="0E2B7424"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54A6E67F"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1E58781" w14:textId="77777777" w:rsidR="00BB6B8C" w:rsidRPr="0076125F" w:rsidRDefault="00BB6B8C" w:rsidP="0057298C">
            <w:pPr>
              <w:jc w:val="center"/>
              <w:outlineLvl w:val="4"/>
              <w:rPr>
                <w:color w:val="000000"/>
              </w:rPr>
            </w:pPr>
            <w:r w:rsidRPr="0076125F">
              <w:rPr>
                <w:color w:val="000000"/>
              </w:rPr>
              <w:t>01201L3040</w:t>
            </w:r>
          </w:p>
        </w:tc>
        <w:tc>
          <w:tcPr>
            <w:tcW w:w="623" w:type="dxa"/>
            <w:tcBorders>
              <w:top w:val="nil"/>
              <w:left w:val="nil"/>
              <w:bottom w:val="single" w:sz="4" w:space="0" w:color="000000"/>
              <w:right w:val="single" w:sz="4" w:space="0" w:color="000000"/>
            </w:tcBorders>
            <w:shd w:val="clear" w:color="auto" w:fill="auto"/>
            <w:noWrap/>
            <w:hideMark/>
          </w:tcPr>
          <w:p w14:paraId="7D8C32E1" w14:textId="77777777" w:rsidR="00BB6B8C" w:rsidRPr="0076125F" w:rsidRDefault="00BB6B8C" w:rsidP="0057298C">
            <w:pPr>
              <w:jc w:val="center"/>
              <w:outlineLvl w:val="4"/>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0688EBD6"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DCC1B3A"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A3D5989"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EA0B1F7" w14:textId="77777777" w:rsidR="00BB6B8C" w:rsidRPr="0076125F" w:rsidRDefault="00BB6B8C" w:rsidP="0057298C">
            <w:pPr>
              <w:jc w:val="right"/>
              <w:outlineLvl w:val="4"/>
              <w:rPr>
                <w:color w:val="000000"/>
              </w:rPr>
            </w:pPr>
            <w:r w:rsidRPr="0076125F">
              <w:rPr>
                <w:color w:val="000000"/>
              </w:rPr>
              <w:t>16 483 600,00</w:t>
            </w:r>
          </w:p>
        </w:tc>
        <w:tc>
          <w:tcPr>
            <w:tcW w:w="1730" w:type="dxa"/>
            <w:tcBorders>
              <w:top w:val="nil"/>
              <w:left w:val="nil"/>
              <w:bottom w:val="single" w:sz="4" w:space="0" w:color="000000"/>
              <w:right w:val="single" w:sz="4" w:space="0" w:color="000000"/>
            </w:tcBorders>
            <w:shd w:val="clear" w:color="auto" w:fill="auto"/>
            <w:noWrap/>
            <w:hideMark/>
          </w:tcPr>
          <w:p w14:paraId="45D8185D" w14:textId="77777777" w:rsidR="00BB6B8C" w:rsidRPr="0076125F" w:rsidRDefault="00BB6B8C" w:rsidP="0057298C">
            <w:pPr>
              <w:jc w:val="right"/>
              <w:outlineLvl w:val="4"/>
              <w:rPr>
                <w:color w:val="000000"/>
              </w:rPr>
            </w:pPr>
            <w:r w:rsidRPr="0076125F">
              <w:rPr>
                <w:color w:val="000000"/>
              </w:rPr>
              <w:t>15 937 190,00</w:t>
            </w:r>
          </w:p>
        </w:tc>
      </w:tr>
      <w:tr w:rsidR="00BB6B8C" w:rsidRPr="0076125F" w14:paraId="21A7DA3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4134014"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618DFF2E" w14:textId="77777777" w:rsidR="00BB6B8C" w:rsidRPr="0076125F" w:rsidRDefault="00BB6B8C" w:rsidP="0057298C">
            <w:pPr>
              <w:jc w:val="center"/>
              <w:outlineLvl w:val="5"/>
              <w:rPr>
                <w:color w:val="000000"/>
              </w:rPr>
            </w:pPr>
            <w:r w:rsidRPr="0076125F">
              <w:rPr>
                <w:color w:val="000000"/>
              </w:rPr>
              <w:t>01201L3040</w:t>
            </w:r>
          </w:p>
        </w:tc>
        <w:tc>
          <w:tcPr>
            <w:tcW w:w="623" w:type="dxa"/>
            <w:tcBorders>
              <w:top w:val="nil"/>
              <w:left w:val="nil"/>
              <w:bottom w:val="single" w:sz="4" w:space="0" w:color="000000"/>
              <w:right w:val="single" w:sz="4" w:space="0" w:color="000000"/>
            </w:tcBorders>
            <w:shd w:val="clear" w:color="auto" w:fill="auto"/>
            <w:noWrap/>
            <w:hideMark/>
          </w:tcPr>
          <w:p w14:paraId="1F835F3B" w14:textId="77777777" w:rsidR="00BB6B8C" w:rsidRPr="0076125F" w:rsidRDefault="00BB6B8C" w:rsidP="0057298C">
            <w:pPr>
              <w:jc w:val="center"/>
              <w:outlineLvl w:val="5"/>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0DE913E8"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1AD6AF8"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34ED9512"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97C9960" w14:textId="77777777" w:rsidR="00BB6B8C" w:rsidRPr="0076125F" w:rsidRDefault="00BB6B8C" w:rsidP="0057298C">
            <w:pPr>
              <w:jc w:val="right"/>
              <w:outlineLvl w:val="5"/>
              <w:rPr>
                <w:color w:val="000000"/>
              </w:rPr>
            </w:pPr>
            <w:r w:rsidRPr="0076125F">
              <w:rPr>
                <w:color w:val="000000"/>
              </w:rPr>
              <w:t>16 483 600,00</w:t>
            </w:r>
          </w:p>
        </w:tc>
        <w:tc>
          <w:tcPr>
            <w:tcW w:w="1730" w:type="dxa"/>
            <w:tcBorders>
              <w:top w:val="nil"/>
              <w:left w:val="nil"/>
              <w:bottom w:val="single" w:sz="4" w:space="0" w:color="000000"/>
              <w:right w:val="single" w:sz="4" w:space="0" w:color="000000"/>
            </w:tcBorders>
            <w:shd w:val="clear" w:color="auto" w:fill="auto"/>
            <w:noWrap/>
            <w:hideMark/>
          </w:tcPr>
          <w:p w14:paraId="5C14B670" w14:textId="77777777" w:rsidR="00BB6B8C" w:rsidRPr="0076125F" w:rsidRDefault="00BB6B8C" w:rsidP="0057298C">
            <w:pPr>
              <w:jc w:val="right"/>
              <w:outlineLvl w:val="5"/>
              <w:rPr>
                <w:color w:val="000000"/>
              </w:rPr>
            </w:pPr>
            <w:r w:rsidRPr="0076125F">
              <w:rPr>
                <w:color w:val="000000"/>
              </w:rPr>
              <w:t>15 937 190,00</w:t>
            </w:r>
          </w:p>
        </w:tc>
      </w:tr>
      <w:tr w:rsidR="00BB6B8C" w:rsidRPr="0076125F" w14:paraId="0D71749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F6BC05B" w14:textId="77777777" w:rsidR="00BB6B8C" w:rsidRPr="0076125F" w:rsidRDefault="00BB6B8C" w:rsidP="0057298C">
            <w:pPr>
              <w:outlineLvl w:val="6"/>
              <w:rPr>
                <w:color w:val="000000"/>
              </w:rPr>
            </w:pPr>
            <w:r w:rsidRPr="0076125F">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14:paraId="23BF425F" w14:textId="77777777" w:rsidR="00BB6B8C" w:rsidRPr="0076125F" w:rsidRDefault="00BB6B8C" w:rsidP="0057298C">
            <w:pPr>
              <w:jc w:val="center"/>
              <w:outlineLvl w:val="6"/>
              <w:rPr>
                <w:color w:val="000000"/>
              </w:rPr>
            </w:pPr>
            <w:r w:rsidRPr="0076125F">
              <w:rPr>
                <w:color w:val="000000"/>
              </w:rPr>
              <w:t>01201L3040</w:t>
            </w:r>
          </w:p>
        </w:tc>
        <w:tc>
          <w:tcPr>
            <w:tcW w:w="623" w:type="dxa"/>
            <w:tcBorders>
              <w:top w:val="nil"/>
              <w:left w:val="nil"/>
              <w:bottom w:val="single" w:sz="4" w:space="0" w:color="000000"/>
              <w:right w:val="single" w:sz="4" w:space="0" w:color="000000"/>
            </w:tcBorders>
            <w:shd w:val="clear" w:color="auto" w:fill="auto"/>
            <w:noWrap/>
            <w:hideMark/>
          </w:tcPr>
          <w:p w14:paraId="7B61EBC8" w14:textId="77777777" w:rsidR="00BB6B8C" w:rsidRPr="0076125F" w:rsidRDefault="00BB6B8C" w:rsidP="0057298C">
            <w:pPr>
              <w:jc w:val="center"/>
              <w:outlineLvl w:val="6"/>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769F5D7A"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AD1FB0B"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4498BA39" w14:textId="77777777" w:rsidR="00BB6B8C" w:rsidRPr="0076125F" w:rsidRDefault="00BB6B8C" w:rsidP="0057298C">
            <w:pPr>
              <w:jc w:val="center"/>
              <w:outlineLvl w:val="6"/>
              <w:rPr>
                <w:color w:val="000000"/>
              </w:rPr>
            </w:pPr>
            <w:r w:rsidRPr="0076125F">
              <w:rPr>
                <w:color w:val="000000"/>
              </w:rPr>
              <w:t>02</w:t>
            </w:r>
          </w:p>
        </w:tc>
        <w:tc>
          <w:tcPr>
            <w:tcW w:w="1965" w:type="dxa"/>
            <w:tcBorders>
              <w:top w:val="nil"/>
              <w:left w:val="nil"/>
              <w:bottom w:val="single" w:sz="4" w:space="0" w:color="000000"/>
              <w:right w:val="single" w:sz="4" w:space="0" w:color="000000"/>
            </w:tcBorders>
            <w:shd w:val="clear" w:color="auto" w:fill="auto"/>
            <w:noWrap/>
            <w:hideMark/>
          </w:tcPr>
          <w:p w14:paraId="322D05C2" w14:textId="77777777" w:rsidR="00BB6B8C" w:rsidRPr="0076125F" w:rsidRDefault="00BB6B8C" w:rsidP="0057298C">
            <w:pPr>
              <w:jc w:val="right"/>
              <w:outlineLvl w:val="6"/>
              <w:rPr>
                <w:color w:val="000000"/>
              </w:rPr>
            </w:pPr>
            <w:r w:rsidRPr="0076125F">
              <w:rPr>
                <w:color w:val="000000"/>
              </w:rPr>
              <w:t>16 483 600,00</w:t>
            </w:r>
          </w:p>
        </w:tc>
        <w:tc>
          <w:tcPr>
            <w:tcW w:w="1730" w:type="dxa"/>
            <w:tcBorders>
              <w:top w:val="nil"/>
              <w:left w:val="nil"/>
              <w:bottom w:val="single" w:sz="4" w:space="0" w:color="000000"/>
              <w:right w:val="single" w:sz="4" w:space="0" w:color="000000"/>
            </w:tcBorders>
            <w:shd w:val="clear" w:color="auto" w:fill="auto"/>
            <w:noWrap/>
            <w:hideMark/>
          </w:tcPr>
          <w:p w14:paraId="0442B048" w14:textId="77777777" w:rsidR="00BB6B8C" w:rsidRPr="0076125F" w:rsidRDefault="00BB6B8C" w:rsidP="0057298C">
            <w:pPr>
              <w:jc w:val="right"/>
              <w:outlineLvl w:val="6"/>
              <w:rPr>
                <w:color w:val="000000"/>
              </w:rPr>
            </w:pPr>
            <w:r w:rsidRPr="0076125F">
              <w:rPr>
                <w:color w:val="000000"/>
              </w:rPr>
              <w:t>15 937 190,00</w:t>
            </w:r>
          </w:p>
        </w:tc>
      </w:tr>
      <w:tr w:rsidR="00BB6B8C" w:rsidRPr="0076125F" w14:paraId="1FE854FE"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5493057F" w14:textId="77777777" w:rsidR="00BB6B8C" w:rsidRPr="0076125F" w:rsidRDefault="00BB6B8C" w:rsidP="0057298C">
            <w:pPr>
              <w:outlineLvl w:val="2"/>
              <w:rPr>
                <w:color w:val="000000"/>
              </w:rPr>
            </w:pPr>
            <w:r w:rsidRPr="0076125F">
              <w:rPr>
                <w:color w:val="000000"/>
              </w:rPr>
              <w:t xml:space="preserve">  Расходы на оплату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1433" w:type="dxa"/>
            <w:tcBorders>
              <w:top w:val="nil"/>
              <w:left w:val="nil"/>
              <w:bottom w:val="single" w:sz="4" w:space="0" w:color="000000"/>
              <w:right w:val="single" w:sz="4" w:space="0" w:color="000000"/>
            </w:tcBorders>
            <w:shd w:val="clear" w:color="auto" w:fill="auto"/>
            <w:noWrap/>
            <w:hideMark/>
          </w:tcPr>
          <w:p w14:paraId="2746B2E7" w14:textId="77777777" w:rsidR="00BB6B8C" w:rsidRPr="0076125F" w:rsidRDefault="00BB6B8C" w:rsidP="0057298C">
            <w:pPr>
              <w:jc w:val="center"/>
              <w:outlineLvl w:val="2"/>
              <w:rPr>
                <w:color w:val="000000"/>
              </w:rPr>
            </w:pPr>
            <w:r w:rsidRPr="0076125F">
              <w:rPr>
                <w:color w:val="000000"/>
              </w:rPr>
              <w:t>01201S2В40</w:t>
            </w:r>
          </w:p>
        </w:tc>
        <w:tc>
          <w:tcPr>
            <w:tcW w:w="623" w:type="dxa"/>
            <w:tcBorders>
              <w:top w:val="nil"/>
              <w:left w:val="nil"/>
              <w:bottom w:val="single" w:sz="4" w:space="0" w:color="000000"/>
              <w:right w:val="single" w:sz="4" w:space="0" w:color="000000"/>
            </w:tcBorders>
            <w:shd w:val="clear" w:color="auto" w:fill="auto"/>
            <w:noWrap/>
            <w:hideMark/>
          </w:tcPr>
          <w:p w14:paraId="5E4A129F"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AB93B45"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F23BA49"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8AE2B6E"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CC4FB8A" w14:textId="77777777" w:rsidR="00BB6B8C" w:rsidRPr="0076125F" w:rsidRDefault="00BB6B8C" w:rsidP="0057298C">
            <w:pPr>
              <w:jc w:val="right"/>
              <w:outlineLvl w:val="2"/>
              <w:rPr>
                <w:color w:val="000000"/>
              </w:rPr>
            </w:pPr>
            <w:r w:rsidRPr="0076125F">
              <w:rPr>
                <w:color w:val="000000"/>
              </w:rPr>
              <w:t>73 212 780,00</w:t>
            </w:r>
          </w:p>
        </w:tc>
        <w:tc>
          <w:tcPr>
            <w:tcW w:w="1730" w:type="dxa"/>
            <w:tcBorders>
              <w:top w:val="nil"/>
              <w:left w:val="nil"/>
              <w:bottom w:val="single" w:sz="4" w:space="0" w:color="000000"/>
              <w:right w:val="single" w:sz="4" w:space="0" w:color="000000"/>
            </w:tcBorders>
            <w:shd w:val="clear" w:color="auto" w:fill="auto"/>
            <w:noWrap/>
            <w:hideMark/>
          </w:tcPr>
          <w:p w14:paraId="2BF2E282" w14:textId="77777777" w:rsidR="00BB6B8C" w:rsidRPr="0076125F" w:rsidRDefault="00BB6B8C" w:rsidP="0057298C">
            <w:pPr>
              <w:jc w:val="right"/>
              <w:outlineLvl w:val="2"/>
              <w:rPr>
                <w:color w:val="000000"/>
              </w:rPr>
            </w:pPr>
            <w:r w:rsidRPr="0076125F">
              <w:rPr>
                <w:color w:val="000000"/>
              </w:rPr>
              <w:t>73 212 780,00</w:t>
            </w:r>
          </w:p>
        </w:tc>
      </w:tr>
      <w:tr w:rsidR="00BB6B8C" w:rsidRPr="0076125F" w14:paraId="4F861C6C"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2F115DDB" w14:textId="77777777" w:rsidR="00BB6B8C" w:rsidRPr="0076125F" w:rsidRDefault="00BB6B8C" w:rsidP="0057298C">
            <w:pPr>
              <w:outlineLvl w:val="3"/>
              <w:rPr>
                <w:color w:val="000000"/>
              </w:rPr>
            </w:pPr>
            <w:r w:rsidRPr="0076125F">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14:paraId="484A5C45" w14:textId="77777777" w:rsidR="00BB6B8C" w:rsidRPr="0076125F" w:rsidRDefault="00BB6B8C" w:rsidP="0057298C">
            <w:pPr>
              <w:jc w:val="center"/>
              <w:outlineLvl w:val="3"/>
              <w:rPr>
                <w:color w:val="000000"/>
              </w:rPr>
            </w:pPr>
            <w:r w:rsidRPr="0076125F">
              <w:rPr>
                <w:color w:val="000000"/>
              </w:rPr>
              <w:t>01201S2В40</w:t>
            </w:r>
          </w:p>
        </w:tc>
        <w:tc>
          <w:tcPr>
            <w:tcW w:w="623" w:type="dxa"/>
            <w:tcBorders>
              <w:top w:val="nil"/>
              <w:left w:val="nil"/>
              <w:bottom w:val="single" w:sz="4" w:space="0" w:color="000000"/>
              <w:right w:val="single" w:sz="4" w:space="0" w:color="000000"/>
            </w:tcBorders>
            <w:shd w:val="clear" w:color="auto" w:fill="auto"/>
            <w:noWrap/>
            <w:hideMark/>
          </w:tcPr>
          <w:p w14:paraId="67C2A85E" w14:textId="77777777" w:rsidR="00BB6B8C" w:rsidRPr="0076125F" w:rsidRDefault="00BB6B8C" w:rsidP="0057298C">
            <w:pPr>
              <w:jc w:val="center"/>
              <w:outlineLvl w:val="3"/>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31C20E2B"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CA6504C"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3637B28"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A7877A2" w14:textId="77777777" w:rsidR="00BB6B8C" w:rsidRPr="0076125F" w:rsidRDefault="00BB6B8C" w:rsidP="0057298C">
            <w:pPr>
              <w:jc w:val="right"/>
              <w:outlineLvl w:val="3"/>
              <w:rPr>
                <w:color w:val="000000"/>
              </w:rPr>
            </w:pPr>
            <w:r w:rsidRPr="0076125F">
              <w:rPr>
                <w:color w:val="000000"/>
              </w:rPr>
              <w:t>73 212 780,00</w:t>
            </w:r>
          </w:p>
        </w:tc>
        <w:tc>
          <w:tcPr>
            <w:tcW w:w="1730" w:type="dxa"/>
            <w:tcBorders>
              <w:top w:val="nil"/>
              <w:left w:val="nil"/>
              <w:bottom w:val="single" w:sz="4" w:space="0" w:color="000000"/>
              <w:right w:val="single" w:sz="4" w:space="0" w:color="000000"/>
            </w:tcBorders>
            <w:shd w:val="clear" w:color="auto" w:fill="auto"/>
            <w:noWrap/>
            <w:hideMark/>
          </w:tcPr>
          <w:p w14:paraId="2A927458" w14:textId="77777777" w:rsidR="00BB6B8C" w:rsidRPr="0076125F" w:rsidRDefault="00BB6B8C" w:rsidP="0057298C">
            <w:pPr>
              <w:jc w:val="right"/>
              <w:outlineLvl w:val="3"/>
              <w:rPr>
                <w:color w:val="000000"/>
              </w:rPr>
            </w:pPr>
            <w:r w:rsidRPr="0076125F">
              <w:rPr>
                <w:color w:val="000000"/>
              </w:rPr>
              <w:t>73 212 780,00</w:t>
            </w:r>
          </w:p>
        </w:tc>
      </w:tr>
      <w:tr w:rsidR="00BB6B8C" w:rsidRPr="0076125F" w14:paraId="18C94C75"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66FD4DDF"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EA160C5" w14:textId="77777777" w:rsidR="00BB6B8C" w:rsidRPr="0076125F" w:rsidRDefault="00BB6B8C" w:rsidP="0057298C">
            <w:pPr>
              <w:jc w:val="center"/>
              <w:outlineLvl w:val="4"/>
              <w:rPr>
                <w:color w:val="000000"/>
              </w:rPr>
            </w:pPr>
            <w:r w:rsidRPr="0076125F">
              <w:rPr>
                <w:color w:val="000000"/>
              </w:rPr>
              <w:t>01201S2В40</w:t>
            </w:r>
          </w:p>
        </w:tc>
        <w:tc>
          <w:tcPr>
            <w:tcW w:w="623" w:type="dxa"/>
            <w:tcBorders>
              <w:top w:val="nil"/>
              <w:left w:val="nil"/>
              <w:bottom w:val="single" w:sz="4" w:space="0" w:color="000000"/>
              <w:right w:val="single" w:sz="4" w:space="0" w:color="000000"/>
            </w:tcBorders>
            <w:shd w:val="clear" w:color="auto" w:fill="auto"/>
            <w:noWrap/>
            <w:hideMark/>
          </w:tcPr>
          <w:p w14:paraId="300A299A" w14:textId="77777777" w:rsidR="00BB6B8C" w:rsidRPr="0076125F" w:rsidRDefault="00BB6B8C" w:rsidP="0057298C">
            <w:pPr>
              <w:jc w:val="center"/>
              <w:outlineLvl w:val="4"/>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10EAD017"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B3DBF5A"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AE28DA1"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0601A3A" w14:textId="77777777" w:rsidR="00BB6B8C" w:rsidRPr="0076125F" w:rsidRDefault="00BB6B8C" w:rsidP="0057298C">
            <w:pPr>
              <w:jc w:val="right"/>
              <w:outlineLvl w:val="4"/>
              <w:rPr>
                <w:color w:val="000000"/>
              </w:rPr>
            </w:pPr>
            <w:r w:rsidRPr="0076125F">
              <w:rPr>
                <w:color w:val="000000"/>
              </w:rPr>
              <w:t>73 212 780,00</w:t>
            </w:r>
          </w:p>
        </w:tc>
        <w:tc>
          <w:tcPr>
            <w:tcW w:w="1730" w:type="dxa"/>
            <w:tcBorders>
              <w:top w:val="nil"/>
              <w:left w:val="nil"/>
              <w:bottom w:val="single" w:sz="4" w:space="0" w:color="000000"/>
              <w:right w:val="single" w:sz="4" w:space="0" w:color="000000"/>
            </w:tcBorders>
            <w:shd w:val="clear" w:color="auto" w:fill="auto"/>
            <w:noWrap/>
            <w:hideMark/>
          </w:tcPr>
          <w:p w14:paraId="11DAFA84" w14:textId="77777777" w:rsidR="00BB6B8C" w:rsidRPr="0076125F" w:rsidRDefault="00BB6B8C" w:rsidP="0057298C">
            <w:pPr>
              <w:jc w:val="right"/>
              <w:outlineLvl w:val="4"/>
              <w:rPr>
                <w:color w:val="000000"/>
              </w:rPr>
            </w:pPr>
            <w:r w:rsidRPr="0076125F">
              <w:rPr>
                <w:color w:val="000000"/>
              </w:rPr>
              <w:t>73 212 780,00</w:t>
            </w:r>
          </w:p>
        </w:tc>
      </w:tr>
      <w:tr w:rsidR="00BB6B8C" w:rsidRPr="0076125F" w14:paraId="60731134"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D86E850"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3B8B2DAA" w14:textId="77777777" w:rsidR="00BB6B8C" w:rsidRPr="0076125F" w:rsidRDefault="00BB6B8C" w:rsidP="0057298C">
            <w:pPr>
              <w:jc w:val="center"/>
              <w:outlineLvl w:val="5"/>
              <w:rPr>
                <w:color w:val="000000"/>
              </w:rPr>
            </w:pPr>
            <w:r w:rsidRPr="0076125F">
              <w:rPr>
                <w:color w:val="000000"/>
              </w:rPr>
              <w:t>01201S2В40</w:t>
            </w:r>
          </w:p>
        </w:tc>
        <w:tc>
          <w:tcPr>
            <w:tcW w:w="623" w:type="dxa"/>
            <w:tcBorders>
              <w:top w:val="nil"/>
              <w:left w:val="nil"/>
              <w:bottom w:val="single" w:sz="4" w:space="0" w:color="000000"/>
              <w:right w:val="single" w:sz="4" w:space="0" w:color="000000"/>
            </w:tcBorders>
            <w:shd w:val="clear" w:color="auto" w:fill="auto"/>
            <w:noWrap/>
            <w:hideMark/>
          </w:tcPr>
          <w:p w14:paraId="65639C1C" w14:textId="77777777" w:rsidR="00BB6B8C" w:rsidRPr="0076125F" w:rsidRDefault="00BB6B8C" w:rsidP="0057298C">
            <w:pPr>
              <w:jc w:val="center"/>
              <w:outlineLvl w:val="5"/>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3968D7B5"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6280610"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487D35FB"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68CB16F" w14:textId="77777777" w:rsidR="00BB6B8C" w:rsidRPr="0076125F" w:rsidRDefault="00BB6B8C" w:rsidP="0057298C">
            <w:pPr>
              <w:jc w:val="right"/>
              <w:outlineLvl w:val="5"/>
              <w:rPr>
                <w:color w:val="000000"/>
              </w:rPr>
            </w:pPr>
            <w:r w:rsidRPr="0076125F">
              <w:rPr>
                <w:color w:val="000000"/>
              </w:rPr>
              <w:t>73 212 780,00</w:t>
            </w:r>
          </w:p>
        </w:tc>
        <w:tc>
          <w:tcPr>
            <w:tcW w:w="1730" w:type="dxa"/>
            <w:tcBorders>
              <w:top w:val="nil"/>
              <w:left w:val="nil"/>
              <w:bottom w:val="single" w:sz="4" w:space="0" w:color="000000"/>
              <w:right w:val="single" w:sz="4" w:space="0" w:color="000000"/>
            </w:tcBorders>
            <w:shd w:val="clear" w:color="auto" w:fill="auto"/>
            <w:noWrap/>
            <w:hideMark/>
          </w:tcPr>
          <w:p w14:paraId="5E7F9B3B" w14:textId="77777777" w:rsidR="00BB6B8C" w:rsidRPr="0076125F" w:rsidRDefault="00BB6B8C" w:rsidP="0057298C">
            <w:pPr>
              <w:jc w:val="right"/>
              <w:outlineLvl w:val="5"/>
              <w:rPr>
                <w:color w:val="000000"/>
              </w:rPr>
            </w:pPr>
            <w:r w:rsidRPr="0076125F">
              <w:rPr>
                <w:color w:val="000000"/>
              </w:rPr>
              <w:t>73 212 780,00</w:t>
            </w:r>
          </w:p>
        </w:tc>
      </w:tr>
      <w:tr w:rsidR="00BB6B8C" w:rsidRPr="0076125F" w14:paraId="0A9C61AC"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967F1E0" w14:textId="77777777" w:rsidR="00BB6B8C" w:rsidRPr="0076125F" w:rsidRDefault="00BB6B8C" w:rsidP="0057298C">
            <w:pPr>
              <w:outlineLvl w:val="6"/>
              <w:rPr>
                <w:color w:val="000000"/>
              </w:rPr>
            </w:pPr>
            <w:r w:rsidRPr="0076125F">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14:paraId="63B6ED1F" w14:textId="77777777" w:rsidR="00BB6B8C" w:rsidRPr="0076125F" w:rsidRDefault="00BB6B8C" w:rsidP="0057298C">
            <w:pPr>
              <w:jc w:val="center"/>
              <w:outlineLvl w:val="6"/>
              <w:rPr>
                <w:color w:val="000000"/>
              </w:rPr>
            </w:pPr>
            <w:r w:rsidRPr="0076125F">
              <w:rPr>
                <w:color w:val="000000"/>
              </w:rPr>
              <w:t>01201S2В40</w:t>
            </w:r>
          </w:p>
        </w:tc>
        <w:tc>
          <w:tcPr>
            <w:tcW w:w="623" w:type="dxa"/>
            <w:tcBorders>
              <w:top w:val="nil"/>
              <w:left w:val="nil"/>
              <w:bottom w:val="single" w:sz="4" w:space="0" w:color="000000"/>
              <w:right w:val="single" w:sz="4" w:space="0" w:color="000000"/>
            </w:tcBorders>
            <w:shd w:val="clear" w:color="auto" w:fill="auto"/>
            <w:noWrap/>
            <w:hideMark/>
          </w:tcPr>
          <w:p w14:paraId="7BB3BACA" w14:textId="77777777" w:rsidR="00BB6B8C" w:rsidRPr="0076125F" w:rsidRDefault="00BB6B8C" w:rsidP="0057298C">
            <w:pPr>
              <w:jc w:val="center"/>
              <w:outlineLvl w:val="6"/>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3911D33D"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BE1AEBD"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1BF971DD" w14:textId="77777777" w:rsidR="00BB6B8C" w:rsidRPr="0076125F" w:rsidRDefault="00BB6B8C" w:rsidP="0057298C">
            <w:pPr>
              <w:jc w:val="center"/>
              <w:outlineLvl w:val="6"/>
              <w:rPr>
                <w:color w:val="000000"/>
              </w:rPr>
            </w:pPr>
            <w:r w:rsidRPr="0076125F">
              <w:rPr>
                <w:color w:val="000000"/>
              </w:rPr>
              <w:t>02</w:t>
            </w:r>
          </w:p>
        </w:tc>
        <w:tc>
          <w:tcPr>
            <w:tcW w:w="1965" w:type="dxa"/>
            <w:tcBorders>
              <w:top w:val="nil"/>
              <w:left w:val="nil"/>
              <w:bottom w:val="single" w:sz="4" w:space="0" w:color="000000"/>
              <w:right w:val="single" w:sz="4" w:space="0" w:color="000000"/>
            </w:tcBorders>
            <w:shd w:val="clear" w:color="auto" w:fill="auto"/>
            <w:noWrap/>
            <w:hideMark/>
          </w:tcPr>
          <w:p w14:paraId="4B91DFA9" w14:textId="77777777" w:rsidR="00BB6B8C" w:rsidRPr="0076125F" w:rsidRDefault="00BB6B8C" w:rsidP="0057298C">
            <w:pPr>
              <w:jc w:val="right"/>
              <w:outlineLvl w:val="6"/>
              <w:rPr>
                <w:color w:val="000000"/>
              </w:rPr>
            </w:pPr>
            <w:r w:rsidRPr="0076125F">
              <w:rPr>
                <w:color w:val="000000"/>
              </w:rPr>
              <w:t>73 212 780,00</w:t>
            </w:r>
          </w:p>
        </w:tc>
        <w:tc>
          <w:tcPr>
            <w:tcW w:w="1730" w:type="dxa"/>
            <w:tcBorders>
              <w:top w:val="nil"/>
              <w:left w:val="nil"/>
              <w:bottom w:val="single" w:sz="4" w:space="0" w:color="000000"/>
              <w:right w:val="single" w:sz="4" w:space="0" w:color="000000"/>
            </w:tcBorders>
            <w:shd w:val="clear" w:color="auto" w:fill="auto"/>
            <w:noWrap/>
            <w:hideMark/>
          </w:tcPr>
          <w:p w14:paraId="363E2EF6" w14:textId="77777777" w:rsidR="00BB6B8C" w:rsidRPr="0076125F" w:rsidRDefault="00BB6B8C" w:rsidP="0057298C">
            <w:pPr>
              <w:jc w:val="right"/>
              <w:outlineLvl w:val="6"/>
              <w:rPr>
                <w:color w:val="000000"/>
              </w:rPr>
            </w:pPr>
            <w:r w:rsidRPr="0076125F">
              <w:rPr>
                <w:color w:val="000000"/>
              </w:rPr>
              <w:t>73 212 780,00</w:t>
            </w:r>
          </w:p>
        </w:tc>
      </w:tr>
      <w:tr w:rsidR="00BB6B8C" w:rsidRPr="0076125F" w14:paraId="11251E6B"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2C5BAFD8" w14:textId="77777777" w:rsidR="00BB6B8C" w:rsidRPr="0076125F" w:rsidRDefault="00BB6B8C" w:rsidP="0057298C">
            <w:pPr>
              <w:outlineLvl w:val="2"/>
              <w:rPr>
                <w:color w:val="000000"/>
              </w:rPr>
            </w:pPr>
            <w:r w:rsidRPr="0076125F">
              <w:rPr>
                <w:color w:val="000000"/>
              </w:rPr>
              <w:t xml:space="preserve">  Мероприятия по организации горячего питания обучающихся, получающих основное общее, среднее общее образование в муниципальных образовательных организациях</w:t>
            </w:r>
          </w:p>
        </w:tc>
        <w:tc>
          <w:tcPr>
            <w:tcW w:w="1433" w:type="dxa"/>
            <w:tcBorders>
              <w:top w:val="nil"/>
              <w:left w:val="nil"/>
              <w:bottom w:val="single" w:sz="4" w:space="0" w:color="000000"/>
              <w:right w:val="single" w:sz="4" w:space="0" w:color="000000"/>
            </w:tcBorders>
            <w:shd w:val="clear" w:color="auto" w:fill="auto"/>
            <w:noWrap/>
            <w:hideMark/>
          </w:tcPr>
          <w:p w14:paraId="5475B953" w14:textId="77777777" w:rsidR="00BB6B8C" w:rsidRPr="0076125F" w:rsidRDefault="00BB6B8C" w:rsidP="0057298C">
            <w:pPr>
              <w:jc w:val="center"/>
              <w:outlineLvl w:val="2"/>
              <w:rPr>
                <w:color w:val="000000"/>
              </w:rPr>
            </w:pPr>
            <w:r w:rsidRPr="0076125F">
              <w:rPr>
                <w:color w:val="000000"/>
              </w:rPr>
              <w:t>01201S2К90</w:t>
            </w:r>
          </w:p>
        </w:tc>
        <w:tc>
          <w:tcPr>
            <w:tcW w:w="623" w:type="dxa"/>
            <w:tcBorders>
              <w:top w:val="nil"/>
              <w:left w:val="nil"/>
              <w:bottom w:val="single" w:sz="4" w:space="0" w:color="000000"/>
              <w:right w:val="single" w:sz="4" w:space="0" w:color="000000"/>
            </w:tcBorders>
            <w:shd w:val="clear" w:color="auto" w:fill="auto"/>
            <w:noWrap/>
            <w:hideMark/>
          </w:tcPr>
          <w:p w14:paraId="43538669"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6583B24"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1E1BB7B"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BE22AA3"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E8A7798" w14:textId="77777777" w:rsidR="00BB6B8C" w:rsidRPr="0076125F" w:rsidRDefault="00BB6B8C" w:rsidP="0057298C">
            <w:pPr>
              <w:jc w:val="right"/>
              <w:outlineLvl w:val="2"/>
              <w:rPr>
                <w:color w:val="000000"/>
              </w:rPr>
            </w:pPr>
            <w:r w:rsidRPr="0076125F">
              <w:rPr>
                <w:color w:val="000000"/>
              </w:rPr>
              <w:t>7 799 800,00</w:t>
            </w:r>
          </w:p>
        </w:tc>
        <w:tc>
          <w:tcPr>
            <w:tcW w:w="1730" w:type="dxa"/>
            <w:tcBorders>
              <w:top w:val="nil"/>
              <w:left w:val="nil"/>
              <w:bottom w:val="single" w:sz="4" w:space="0" w:color="000000"/>
              <w:right w:val="single" w:sz="4" w:space="0" w:color="000000"/>
            </w:tcBorders>
            <w:shd w:val="clear" w:color="auto" w:fill="auto"/>
            <w:noWrap/>
            <w:hideMark/>
          </w:tcPr>
          <w:p w14:paraId="511AEDE4" w14:textId="77777777" w:rsidR="00BB6B8C" w:rsidRPr="0076125F" w:rsidRDefault="00BB6B8C" w:rsidP="0057298C">
            <w:pPr>
              <w:jc w:val="right"/>
              <w:outlineLvl w:val="2"/>
              <w:rPr>
                <w:color w:val="000000"/>
              </w:rPr>
            </w:pPr>
            <w:r w:rsidRPr="0076125F">
              <w:rPr>
                <w:color w:val="000000"/>
              </w:rPr>
              <w:t>7 799 800,00</w:t>
            </w:r>
          </w:p>
        </w:tc>
      </w:tr>
      <w:tr w:rsidR="00BB6B8C" w:rsidRPr="0076125F" w14:paraId="27D6DBBE"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80CB980" w14:textId="77777777" w:rsidR="00BB6B8C" w:rsidRPr="0076125F" w:rsidRDefault="00BB6B8C" w:rsidP="0057298C">
            <w:pPr>
              <w:outlineLvl w:val="3"/>
              <w:rPr>
                <w:color w:val="000000"/>
              </w:rPr>
            </w:pPr>
            <w:r w:rsidRPr="0076125F">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14:paraId="7B353A0A" w14:textId="77777777" w:rsidR="00BB6B8C" w:rsidRPr="0076125F" w:rsidRDefault="00BB6B8C" w:rsidP="0057298C">
            <w:pPr>
              <w:jc w:val="center"/>
              <w:outlineLvl w:val="3"/>
              <w:rPr>
                <w:color w:val="000000"/>
              </w:rPr>
            </w:pPr>
            <w:r w:rsidRPr="0076125F">
              <w:rPr>
                <w:color w:val="000000"/>
              </w:rPr>
              <w:t>01201S2К90</w:t>
            </w:r>
          </w:p>
        </w:tc>
        <w:tc>
          <w:tcPr>
            <w:tcW w:w="623" w:type="dxa"/>
            <w:tcBorders>
              <w:top w:val="nil"/>
              <w:left w:val="nil"/>
              <w:bottom w:val="single" w:sz="4" w:space="0" w:color="000000"/>
              <w:right w:val="single" w:sz="4" w:space="0" w:color="000000"/>
            </w:tcBorders>
            <w:shd w:val="clear" w:color="auto" w:fill="auto"/>
            <w:noWrap/>
            <w:hideMark/>
          </w:tcPr>
          <w:p w14:paraId="440089F8" w14:textId="77777777" w:rsidR="00BB6B8C" w:rsidRPr="0076125F" w:rsidRDefault="00BB6B8C" w:rsidP="0057298C">
            <w:pPr>
              <w:jc w:val="center"/>
              <w:outlineLvl w:val="3"/>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63B9BE24"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7C05D1E"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9C13345"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3D8C311" w14:textId="77777777" w:rsidR="00BB6B8C" w:rsidRPr="0076125F" w:rsidRDefault="00BB6B8C" w:rsidP="0057298C">
            <w:pPr>
              <w:jc w:val="right"/>
              <w:outlineLvl w:val="3"/>
              <w:rPr>
                <w:color w:val="000000"/>
              </w:rPr>
            </w:pPr>
            <w:r w:rsidRPr="0076125F">
              <w:rPr>
                <w:color w:val="000000"/>
              </w:rPr>
              <w:t>7 799 800,00</w:t>
            </w:r>
          </w:p>
        </w:tc>
        <w:tc>
          <w:tcPr>
            <w:tcW w:w="1730" w:type="dxa"/>
            <w:tcBorders>
              <w:top w:val="nil"/>
              <w:left w:val="nil"/>
              <w:bottom w:val="single" w:sz="4" w:space="0" w:color="000000"/>
              <w:right w:val="single" w:sz="4" w:space="0" w:color="000000"/>
            </w:tcBorders>
            <w:shd w:val="clear" w:color="auto" w:fill="auto"/>
            <w:noWrap/>
            <w:hideMark/>
          </w:tcPr>
          <w:p w14:paraId="0DC05DB0" w14:textId="77777777" w:rsidR="00BB6B8C" w:rsidRPr="0076125F" w:rsidRDefault="00BB6B8C" w:rsidP="0057298C">
            <w:pPr>
              <w:jc w:val="right"/>
              <w:outlineLvl w:val="3"/>
              <w:rPr>
                <w:color w:val="000000"/>
              </w:rPr>
            </w:pPr>
            <w:r w:rsidRPr="0076125F">
              <w:rPr>
                <w:color w:val="000000"/>
              </w:rPr>
              <w:t>7 799 800,00</w:t>
            </w:r>
          </w:p>
        </w:tc>
      </w:tr>
      <w:tr w:rsidR="00BB6B8C" w:rsidRPr="0076125F" w14:paraId="617C62E4"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78B8C157" w14:textId="77777777" w:rsidR="00BB6B8C" w:rsidRPr="0076125F" w:rsidRDefault="00BB6B8C" w:rsidP="0057298C">
            <w:pPr>
              <w:outlineLvl w:val="4"/>
              <w:rPr>
                <w:color w:val="000000"/>
              </w:rPr>
            </w:pPr>
            <w:r w:rsidRPr="0076125F">
              <w:rPr>
                <w:color w:val="000000"/>
              </w:rPr>
              <w:lastRenderedPageBreak/>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2DE2515" w14:textId="77777777" w:rsidR="00BB6B8C" w:rsidRPr="0076125F" w:rsidRDefault="00BB6B8C" w:rsidP="0057298C">
            <w:pPr>
              <w:jc w:val="center"/>
              <w:outlineLvl w:val="4"/>
              <w:rPr>
                <w:color w:val="000000"/>
              </w:rPr>
            </w:pPr>
            <w:r w:rsidRPr="0076125F">
              <w:rPr>
                <w:color w:val="000000"/>
              </w:rPr>
              <w:t>01201S2К90</w:t>
            </w:r>
          </w:p>
        </w:tc>
        <w:tc>
          <w:tcPr>
            <w:tcW w:w="623" w:type="dxa"/>
            <w:tcBorders>
              <w:top w:val="nil"/>
              <w:left w:val="nil"/>
              <w:bottom w:val="single" w:sz="4" w:space="0" w:color="000000"/>
              <w:right w:val="single" w:sz="4" w:space="0" w:color="000000"/>
            </w:tcBorders>
            <w:shd w:val="clear" w:color="auto" w:fill="auto"/>
            <w:noWrap/>
            <w:hideMark/>
          </w:tcPr>
          <w:p w14:paraId="7F4187D8" w14:textId="77777777" w:rsidR="00BB6B8C" w:rsidRPr="0076125F" w:rsidRDefault="00BB6B8C" w:rsidP="0057298C">
            <w:pPr>
              <w:jc w:val="center"/>
              <w:outlineLvl w:val="4"/>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100554EB"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7978121"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A41ACF3"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494B793" w14:textId="77777777" w:rsidR="00BB6B8C" w:rsidRPr="0076125F" w:rsidRDefault="00BB6B8C" w:rsidP="0057298C">
            <w:pPr>
              <w:jc w:val="right"/>
              <w:outlineLvl w:val="4"/>
              <w:rPr>
                <w:color w:val="000000"/>
              </w:rPr>
            </w:pPr>
            <w:r w:rsidRPr="0076125F">
              <w:rPr>
                <w:color w:val="000000"/>
              </w:rPr>
              <w:t>7 799 800,00</w:t>
            </w:r>
          </w:p>
        </w:tc>
        <w:tc>
          <w:tcPr>
            <w:tcW w:w="1730" w:type="dxa"/>
            <w:tcBorders>
              <w:top w:val="nil"/>
              <w:left w:val="nil"/>
              <w:bottom w:val="single" w:sz="4" w:space="0" w:color="000000"/>
              <w:right w:val="single" w:sz="4" w:space="0" w:color="000000"/>
            </w:tcBorders>
            <w:shd w:val="clear" w:color="auto" w:fill="auto"/>
            <w:noWrap/>
            <w:hideMark/>
          </w:tcPr>
          <w:p w14:paraId="68535F50" w14:textId="77777777" w:rsidR="00BB6B8C" w:rsidRPr="0076125F" w:rsidRDefault="00BB6B8C" w:rsidP="0057298C">
            <w:pPr>
              <w:jc w:val="right"/>
              <w:outlineLvl w:val="4"/>
              <w:rPr>
                <w:color w:val="000000"/>
              </w:rPr>
            </w:pPr>
            <w:r w:rsidRPr="0076125F">
              <w:rPr>
                <w:color w:val="000000"/>
              </w:rPr>
              <w:t>7 799 800,00</w:t>
            </w:r>
          </w:p>
        </w:tc>
      </w:tr>
      <w:tr w:rsidR="00BB6B8C" w:rsidRPr="0076125F" w14:paraId="68E73E94"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BEAB511"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7631511F" w14:textId="77777777" w:rsidR="00BB6B8C" w:rsidRPr="0076125F" w:rsidRDefault="00BB6B8C" w:rsidP="0057298C">
            <w:pPr>
              <w:jc w:val="center"/>
              <w:outlineLvl w:val="5"/>
              <w:rPr>
                <w:color w:val="000000"/>
              </w:rPr>
            </w:pPr>
            <w:r w:rsidRPr="0076125F">
              <w:rPr>
                <w:color w:val="000000"/>
              </w:rPr>
              <w:t>01201S2К90</w:t>
            </w:r>
          </w:p>
        </w:tc>
        <w:tc>
          <w:tcPr>
            <w:tcW w:w="623" w:type="dxa"/>
            <w:tcBorders>
              <w:top w:val="nil"/>
              <w:left w:val="nil"/>
              <w:bottom w:val="single" w:sz="4" w:space="0" w:color="000000"/>
              <w:right w:val="single" w:sz="4" w:space="0" w:color="000000"/>
            </w:tcBorders>
            <w:shd w:val="clear" w:color="auto" w:fill="auto"/>
            <w:noWrap/>
            <w:hideMark/>
          </w:tcPr>
          <w:p w14:paraId="5D020D84" w14:textId="77777777" w:rsidR="00BB6B8C" w:rsidRPr="0076125F" w:rsidRDefault="00BB6B8C" w:rsidP="0057298C">
            <w:pPr>
              <w:jc w:val="center"/>
              <w:outlineLvl w:val="5"/>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32CD7984"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FBB7A66"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26534C6F"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4A80CB3" w14:textId="77777777" w:rsidR="00BB6B8C" w:rsidRPr="0076125F" w:rsidRDefault="00BB6B8C" w:rsidP="0057298C">
            <w:pPr>
              <w:jc w:val="right"/>
              <w:outlineLvl w:val="5"/>
              <w:rPr>
                <w:color w:val="000000"/>
              </w:rPr>
            </w:pPr>
            <w:r w:rsidRPr="0076125F">
              <w:rPr>
                <w:color w:val="000000"/>
              </w:rPr>
              <w:t>7 799 800,00</w:t>
            </w:r>
          </w:p>
        </w:tc>
        <w:tc>
          <w:tcPr>
            <w:tcW w:w="1730" w:type="dxa"/>
            <w:tcBorders>
              <w:top w:val="nil"/>
              <w:left w:val="nil"/>
              <w:bottom w:val="single" w:sz="4" w:space="0" w:color="000000"/>
              <w:right w:val="single" w:sz="4" w:space="0" w:color="000000"/>
            </w:tcBorders>
            <w:shd w:val="clear" w:color="auto" w:fill="auto"/>
            <w:noWrap/>
            <w:hideMark/>
          </w:tcPr>
          <w:p w14:paraId="1DFC08B8" w14:textId="77777777" w:rsidR="00BB6B8C" w:rsidRPr="0076125F" w:rsidRDefault="00BB6B8C" w:rsidP="0057298C">
            <w:pPr>
              <w:jc w:val="right"/>
              <w:outlineLvl w:val="5"/>
              <w:rPr>
                <w:color w:val="000000"/>
              </w:rPr>
            </w:pPr>
            <w:r w:rsidRPr="0076125F">
              <w:rPr>
                <w:color w:val="000000"/>
              </w:rPr>
              <w:t>7 799 800,00</w:t>
            </w:r>
          </w:p>
        </w:tc>
      </w:tr>
      <w:tr w:rsidR="00BB6B8C" w:rsidRPr="0076125F" w14:paraId="6966A987"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A589567" w14:textId="77777777" w:rsidR="00BB6B8C" w:rsidRPr="0076125F" w:rsidRDefault="00BB6B8C" w:rsidP="0057298C">
            <w:pPr>
              <w:outlineLvl w:val="6"/>
              <w:rPr>
                <w:color w:val="000000"/>
              </w:rPr>
            </w:pPr>
            <w:r w:rsidRPr="0076125F">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14:paraId="03683789" w14:textId="77777777" w:rsidR="00BB6B8C" w:rsidRPr="0076125F" w:rsidRDefault="00BB6B8C" w:rsidP="0057298C">
            <w:pPr>
              <w:jc w:val="center"/>
              <w:outlineLvl w:val="6"/>
              <w:rPr>
                <w:color w:val="000000"/>
              </w:rPr>
            </w:pPr>
            <w:r w:rsidRPr="0076125F">
              <w:rPr>
                <w:color w:val="000000"/>
              </w:rPr>
              <w:t>01201S2К90</w:t>
            </w:r>
          </w:p>
        </w:tc>
        <w:tc>
          <w:tcPr>
            <w:tcW w:w="623" w:type="dxa"/>
            <w:tcBorders>
              <w:top w:val="nil"/>
              <w:left w:val="nil"/>
              <w:bottom w:val="single" w:sz="4" w:space="0" w:color="000000"/>
              <w:right w:val="single" w:sz="4" w:space="0" w:color="000000"/>
            </w:tcBorders>
            <w:shd w:val="clear" w:color="auto" w:fill="auto"/>
            <w:noWrap/>
            <w:hideMark/>
          </w:tcPr>
          <w:p w14:paraId="50272F34" w14:textId="77777777" w:rsidR="00BB6B8C" w:rsidRPr="0076125F" w:rsidRDefault="00BB6B8C" w:rsidP="0057298C">
            <w:pPr>
              <w:jc w:val="center"/>
              <w:outlineLvl w:val="6"/>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0A4AACB8"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6DD0C59D"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7D3A0FC4" w14:textId="77777777" w:rsidR="00BB6B8C" w:rsidRPr="0076125F" w:rsidRDefault="00BB6B8C" w:rsidP="0057298C">
            <w:pPr>
              <w:jc w:val="center"/>
              <w:outlineLvl w:val="6"/>
              <w:rPr>
                <w:color w:val="000000"/>
              </w:rPr>
            </w:pPr>
            <w:r w:rsidRPr="0076125F">
              <w:rPr>
                <w:color w:val="000000"/>
              </w:rPr>
              <w:t>02</w:t>
            </w:r>
          </w:p>
        </w:tc>
        <w:tc>
          <w:tcPr>
            <w:tcW w:w="1965" w:type="dxa"/>
            <w:tcBorders>
              <w:top w:val="nil"/>
              <w:left w:val="nil"/>
              <w:bottom w:val="single" w:sz="4" w:space="0" w:color="000000"/>
              <w:right w:val="single" w:sz="4" w:space="0" w:color="000000"/>
            </w:tcBorders>
            <w:shd w:val="clear" w:color="auto" w:fill="auto"/>
            <w:noWrap/>
            <w:hideMark/>
          </w:tcPr>
          <w:p w14:paraId="377BDC99" w14:textId="77777777" w:rsidR="00BB6B8C" w:rsidRPr="0076125F" w:rsidRDefault="00BB6B8C" w:rsidP="0057298C">
            <w:pPr>
              <w:jc w:val="right"/>
              <w:outlineLvl w:val="6"/>
              <w:rPr>
                <w:color w:val="000000"/>
              </w:rPr>
            </w:pPr>
            <w:r w:rsidRPr="0076125F">
              <w:rPr>
                <w:color w:val="000000"/>
              </w:rPr>
              <w:t>7 799 800,00</w:t>
            </w:r>
          </w:p>
        </w:tc>
        <w:tc>
          <w:tcPr>
            <w:tcW w:w="1730" w:type="dxa"/>
            <w:tcBorders>
              <w:top w:val="nil"/>
              <w:left w:val="nil"/>
              <w:bottom w:val="single" w:sz="4" w:space="0" w:color="000000"/>
              <w:right w:val="single" w:sz="4" w:space="0" w:color="000000"/>
            </w:tcBorders>
            <w:shd w:val="clear" w:color="auto" w:fill="auto"/>
            <w:noWrap/>
            <w:hideMark/>
          </w:tcPr>
          <w:p w14:paraId="25CA9FF1" w14:textId="77777777" w:rsidR="00BB6B8C" w:rsidRPr="0076125F" w:rsidRDefault="00BB6B8C" w:rsidP="0057298C">
            <w:pPr>
              <w:jc w:val="right"/>
              <w:outlineLvl w:val="6"/>
              <w:rPr>
                <w:color w:val="000000"/>
              </w:rPr>
            </w:pPr>
            <w:r w:rsidRPr="0076125F">
              <w:rPr>
                <w:color w:val="000000"/>
              </w:rPr>
              <w:t>7 799 800,00</w:t>
            </w:r>
          </w:p>
        </w:tc>
      </w:tr>
      <w:tr w:rsidR="00BB6B8C" w:rsidRPr="0076125F" w14:paraId="311000B0" w14:textId="77777777" w:rsidTr="005C70CD">
        <w:trPr>
          <w:trHeight w:val="4095"/>
        </w:trPr>
        <w:tc>
          <w:tcPr>
            <w:tcW w:w="2836" w:type="dxa"/>
            <w:tcBorders>
              <w:top w:val="nil"/>
              <w:left w:val="single" w:sz="4" w:space="0" w:color="000000"/>
              <w:bottom w:val="single" w:sz="4" w:space="0" w:color="000000"/>
              <w:right w:val="single" w:sz="4" w:space="0" w:color="000000"/>
            </w:tcBorders>
            <w:shd w:val="clear" w:color="auto" w:fill="auto"/>
            <w:hideMark/>
          </w:tcPr>
          <w:p w14:paraId="22829D1A" w14:textId="77777777" w:rsidR="00BB6B8C" w:rsidRPr="0076125F" w:rsidRDefault="00BB6B8C" w:rsidP="0057298C">
            <w:pPr>
              <w:outlineLvl w:val="2"/>
              <w:rPr>
                <w:color w:val="000000"/>
              </w:rPr>
            </w:pPr>
            <w:r w:rsidRPr="0076125F">
              <w:rPr>
                <w:color w:val="000000"/>
              </w:rPr>
              <w:t xml:space="preserve">  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организованно муниципальными общеобразовательными организациями на дому</w:t>
            </w:r>
          </w:p>
        </w:tc>
        <w:tc>
          <w:tcPr>
            <w:tcW w:w="1433" w:type="dxa"/>
            <w:tcBorders>
              <w:top w:val="nil"/>
              <w:left w:val="nil"/>
              <w:bottom w:val="single" w:sz="4" w:space="0" w:color="000000"/>
              <w:right w:val="single" w:sz="4" w:space="0" w:color="000000"/>
            </w:tcBorders>
            <w:shd w:val="clear" w:color="auto" w:fill="auto"/>
            <w:noWrap/>
            <w:hideMark/>
          </w:tcPr>
          <w:p w14:paraId="07D1A7FE" w14:textId="77777777" w:rsidR="00BB6B8C" w:rsidRPr="0076125F" w:rsidRDefault="00BB6B8C" w:rsidP="0057298C">
            <w:pPr>
              <w:jc w:val="center"/>
              <w:outlineLvl w:val="2"/>
              <w:rPr>
                <w:color w:val="000000"/>
              </w:rPr>
            </w:pPr>
            <w:r w:rsidRPr="0076125F">
              <w:rPr>
                <w:color w:val="000000"/>
              </w:rPr>
              <w:t>01201S2Р40</w:t>
            </w:r>
          </w:p>
        </w:tc>
        <w:tc>
          <w:tcPr>
            <w:tcW w:w="623" w:type="dxa"/>
            <w:tcBorders>
              <w:top w:val="nil"/>
              <w:left w:val="nil"/>
              <w:bottom w:val="single" w:sz="4" w:space="0" w:color="000000"/>
              <w:right w:val="single" w:sz="4" w:space="0" w:color="000000"/>
            </w:tcBorders>
            <w:shd w:val="clear" w:color="auto" w:fill="auto"/>
            <w:noWrap/>
            <w:hideMark/>
          </w:tcPr>
          <w:p w14:paraId="112681EF"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D536C51"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46F25A2"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7039942"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01B57E8" w14:textId="77777777" w:rsidR="00BB6B8C" w:rsidRPr="0076125F" w:rsidRDefault="00BB6B8C" w:rsidP="0057298C">
            <w:pPr>
              <w:jc w:val="right"/>
              <w:outlineLvl w:val="2"/>
              <w:rPr>
                <w:color w:val="000000"/>
              </w:rPr>
            </w:pPr>
            <w:r w:rsidRPr="0076125F">
              <w:rPr>
                <w:color w:val="000000"/>
              </w:rPr>
              <w:t>1 264 840,00</w:t>
            </w:r>
          </w:p>
        </w:tc>
        <w:tc>
          <w:tcPr>
            <w:tcW w:w="1730" w:type="dxa"/>
            <w:tcBorders>
              <w:top w:val="nil"/>
              <w:left w:val="nil"/>
              <w:bottom w:val="single" w:sz="4" w:space="0" w:color="000000"/>
              <w:right w:val="single" w:sz="4" w:space="0" w:color="000000"/>
            </w:tcBorders>
            <w:shd w:val="clear" w:color="auto" w:fill="auto"/>
            <w:noWrap/>
            <w:hideMark/>
          </w:tcPr>
          <w:p w14:paraId="640864CD" w14:textId="77777777" w:rsidR="00BB6B8C" w:rsidRPr="0076125F" w:rsidRDefault="00BB6B8C" w:rsidP="0057298C">
            <w:pPr>
              <w:jc w:val="right"/>
              <w:outlineLvl w:val="2"/>
              <w:rPr>
                <w:color w:val="000000"/>
              </w:rPr>
            </w:pPr>
            <w:r w:rsidRPr="0076125F">
              <w:rPr>
                <w:color w:val="000000"/>
              </w:rPr>
              <w:t>1 264 840,00</w:t>
            </w:r>
          </w:p>
        </w:tc>
      </w:tr>
      <w:tr w:rsidR="00BB6B8C" w:rsidRPr="0076125F" w14:paraId="534A7128"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DF72F36" w14:textId="77777777" w:rsidR="00BB6B8C" w:rsidRPr="0076125F" w:rsidRDefault="00BB6B8C" w:rsidP="0057298C">
            <w:pPr>
              <w:outlineLvl w:val="3"/>
              <w:rPr>
                <w:color w:val="000000"/>
              </w:rPr>
            </w:pPr>
            <w:r w:rsidRPr="0076125F">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14:paraId="1EDB0B34" w14:textId="77777777" w:rsidR="00BB6B8C" w:rsidRPr="0076125F" w:rsidRDefault="00BB6B8C" w:rsidP="0057298C">
            <w:pPr>
              <w:jc w:val="center"/>
              <w:outlineLvl w:val="3"/>
              <w:rPr>
                <w:color w:val="000000"/>
              </w:rPr>
            </w:pPr>
            <w:r w:rsidRPr="0076125F">
              <w:rPr>
                <w:color w:val="000000"/>
              </w:rPr>
              <w:t>01201S2Р40</w:t>
            </w:r>
          </w:p>
        </w:tc>
        <w:tc>
          <w:tcPr>
            <w:tcW w:w="623" w:type="dxa"/>
            <w:tcBorders>
              <w:top w:val="nil"/>
              <w:left w:val="nil"/>
              <w:bottom w:val="single" w:sz="4" w:space="0" w:color="000000"/>
              <w:right w:val="single" w:sz="4" w:space="0" w:color="000000"/>
            </w:tcBorders>
            <w:shd w:val="clear" w:color="auto" w:fill="auto"/>
            <w:noWrap/>
            <w:hideMark/>
          </w:tcPr>
          <w:p w14:paraId="54498289" w14:textId="77777777" w:rsidR="00BB6B8C" w:rsidRPr="0076125F" w:rsidRDefault="00BB6B8C" w:rsidP="0057298C">
            <w:pPr>
              <w:jc w:val="center"/>
              <w:outlineLvl w:val="3"/>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2321A7E6"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D32EC22"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599BC6E"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5DE86E6" w14:textId="77777777" w:rsidR="00BB6B8C" w:rsidRPr="0076125F" w:rsidRDefault="00BB6B8C" w:rsidP="0057298C">
            <w:pPr>
              <w:jc w:val="right"/>
              <w:outlineLvl w:val="3"/>
              <w:rPr>
                <w:color w:val="000000"/>
              </w:rPr>
            </w:pPr>
            <w:r w:rsidRPr="0076125F">
              <w:rPr>
                <w:color w:val="000000"/>
              </w:rPr>
              <w:t>1 264 840,00</w:t>
            </w:r>
          </w:p>
        </w:tc>
        <w:tc>
          <w:tcPr>
            <w:tcW w:w="1730" w:type="dxa"/>
            <w:tcBorders>
              <w:top w:val="nil"/>
              <w:left w:val="nil"/>
              <w:bottom w:val="single" w:sz="4" w:space="0" w:color="000000"/>
              <w:right w:val="single" w:sz="4" w:space="0" w:color="000000"/>
            </w:tcBorders>
            <w:shd w:val="clear" w:color="auto" w:fill="auto"/>
            <w:noWrap/>
            <w:hideMark/>
          </w:tcPr>
          <w:p w14:paraId="74EA1592" w14:textId="77777777" w:rsidR="00BB6B8C" w:rsidRPr="0076125F" w:rsidRDefault="00BB6B8C" w:rsidP="0057298C">
            <w:pPr>
              <w:jc w:val="right"/>
              <w:outlineLvl w:val="3"/>
              <w:rPr>
                <w:color w:val="000000"/>
              </w:rPr>
            </w:pPr>
            <w:r w:rsidRPr="0076125F">
              <w:rPr>
                <w:color w:val="000000"/>
              </w:rPr>
              <w:t>1 264 840,00</w:t>
            </w:r>
          </w:p>
        </w:tc>
      </w:tr>
      <w:tr w:rsidR="00BB6B8C" w:rsidRPr="0076125F" w14:paraId="599F12BE"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69E3F3C1"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90B265A" w14:textId="77777777" w:rsidR="00BB6B8C" w:rsidRPr="0076125F" w:rsidRDefault="00BB6B8C" w:rsidP="0057298C">
            <w:pPr>
              <w:jc w:val="center"/>
              <w:outlineLvl w:val="4"/>
              <w:rPr>
                <w:color w:val="000000"/>
              </w:rPr>
            </w:pPr>
            <w:r w:rsidRPr="0076125F">
              <w:rPr>
                <w:color w:val="000000"/>
              </w:rPr>
              <w:t>01201S2Р40</w:t>
            </w:r>
          </w:p>
        </w:tc>
        <w:tc>
          <w:tcPr>
            <w:tcW w:w="623" w:type="dxa"/>
            <w:tcBorders>
              <w:top w:val="nil"/>
              <w:left w:val="nil"/>
              <w:bottom w:val="single" w:sz="4" w:space="0" w:color="000000"/>
              <w:right w:val="single" w:sz="4" w:space="0" w:color="000000"/>
            </w:tcBorders>
            <w:shd w:val="clear" w:color="auto" w:fill="auto"/>
            <w:noWrap/>
            <w:hideMark/>
          </w:tcPr>
          <w:p w14:paraId="6BCB3278" w14:textId="77777777" w:rsidR="00BB6B8C" w:rsidRPr="0076125F" w:rsidRDefault="00BB6B8C" w:rsidP="0057298C">
            <w:pPr>
              <w:jc w:val="center"/>
              <w:outlineLvl w:val="4"/>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6D5C1562"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0AD511C"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40D4012"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B5F9C0D" w14:textId="77777777" w:rsidR="00BB6B8C" w:rsidRPr="0076125F" w:rsidRDefault="00BB6B8C" w:rsidP="0057298C">
            <w:pPr>
              <w:jc w:val="right"/>
              <w:outlineLvl w:val="4"/>
              <w:rPr>
                <w:color w:val="000000"/>
              </w:rPr>
            </w:pPr>
            <w:r w:rsidRPr="0076125F">
              <w:rPr>
                <w:color w:val="000000"/>
              </w:rPr>
              <w:t>1 264 840,00</w:t>
            </w:r>
          </w:p>
        </w:tc>
        <w:tc>
          <w:tcPr>
            <w:tcW w:w="1730" w:type="dxa"/>
            <w:tcBorders>
              <w:top w:val="nil"/>
              <w:left w:val="nil"/>
              <w:bottom w:val="single" w:sz="4" w:space="0" w:color="000000"/>
              <w:right w:val="single" w:sz="4" w:space="0" w:color="000000"/>
            </w:tcBorders>
            <w:shd w:val="clear" w:color="auto" w:fill="auto"/>
            <w:noWrap/>
            <w:hideMark/>
          </w:tcPr>
          <w:p w14:paraId="7DF275D3" w14:textId="77777777" w:rsidR="00BB6B8C" w:rsidRPr="0076125F" w:rsidRDefault="00BB6B8C" w:rsidP="0057298C">
            <w:pPr>
              <w:jc w:val="right"/>
              <w:outlineLvl w:val="4"/>
              <w:rPr>
                <w:color w:val="000000"/>
              </w:rPr>
            </w:pPr>
            <w:r w:rsidRPr="0076125F">
              <w:rPr>
                <w:color w:val="000000"/>
              </w:rPr>
              <w:t>1 264 840,00</w:t>
            </w:r>
          </w:p>
        </w:tc>
      </w:tr>
      <w:tr w:rsidR="00BB6B8C" w:rsidRPr="0076125F" w14:paraId="4AAFF758"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69EDCDD"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578BDBF5" w14:textId="77777777" w:rsidR="00BB6B8C" w:rsidRPr="0076125F" w:rsidRDefault="00BB6B8C" w:rsidP="0057298C">
            <w:pPr>
              <w:jc w:val="center"/>
              <w:outlineLvl w:val="5"/>
              <w:rPr>
                <w:color w:val="000000"/>
              </w:rPr>
            </w:pPr>
            <w:r w:rsidRPr="0076125F">
              <w:rPr>
                <w:color w:val="000000"/>
              </w:rPr>
              <w:t>01201S2Р40</w:t>
            </w:r>
          </w:p>
        </w:tc>
        <w:tc>
          <w:tcPr>
            <w:tcW w:w="623" w:type="dxa"/>
            <w:tcBorders>
              <w:top w:val="nil"/>
              <w:left w:val="nil"/>
              <w:bottom w:val="single" w:sz="4" w:space="0" w:color="000000"/>
              <w:right w:val="single" w:sz="4" w:space="0" w:color="000000"/>
            </w:tcBorders>
            <w:shd w:val="clear" w:color="auto" w:fill="auto"/>
            <w:noWrap/>
            <w:hideMark/>
          </w:tcPr>
          <w:p w14:paraId="2B821F65" w14:textId="77777777" w:rsidR="00BB6B8C" w:rsidRPr="0076125F" w:rsidRDefault="00BB6B8C" w:rsidP="0057298C">
            <w:pPr>
              <w:jc w:val="center"/>
              <w:outlineLvl w:val="5"/>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39FB33EB"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5038A1F"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23D6B99B"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F9B29F9" w14:textId="77777777" w:rsidR="00BB6B8C" w:rsidRPr="0076125F" w:rsidRDefault="00BB6B8C" w:rsidP="0057298C">
            <w:pPr>
              <w:jc w:val="right"/>
              <w:outlineLvl w:val="5"/>
              <w:rPr>
                <w:color w:val="000000"/>
              </w:rPr>
            </w:pPr>
            <w:r w:rsidRPr="0076125F">
              <w:rPr>
                <w:color w:val="000000"/>
              </w:rPr>
              <w:t>1 264 840,00</w:t>
            </w:r>
          </w:p>
        </w:tc>
        <w:tc>
          <w:tcPr>
            <w:tcW w:w="1730" w:type="dxa"/>
            <w:tcBorders>
              <w:top w:val="nil"/>
              <w:left w:val="nil"/>
              <w:bottom w:val="single" w:sz="4" w:space="0" w:color="000000"/>
              <w:right w:val="single" w:sz="4" w:space="0" w:color="000000"/>
            </w:tcBorders>
            <w:shd w:val="clear" w:color="auto" w:fill="auto"/>
            <w:noWrap/>
            <w:hideMark/>
          </w:tcPr>
          <w:p w14:paraId="7EA63E46" w14:textId="77777777" w:rsidR="00BB6B8C" w:rsidRPr="0076125F" w:rsidRDefault="00BB6B8C" w:rsidP="0057298C">
            <w:pPr>
              <w:jc w:val="right"/>
              <w:outlineLvl w:val="5"/>
              <w:rPr>
                <w:color w:val="000000"/>
              </w:rPr>
            </w:pPr>
            <w:r w:rsidRPr="0076125F">
              <w:rPr>
                <w:color w:val="000000"/>
              </w:rPr>
              <w:t>1 264 840,00</w:t>
            </w:r>
          </w:p>
        </w:tc>
      </w:tr>
      <w:tr w:rsidR="00BB6B8C" w:rsidRPr="0076125F" w14:paraId="3B3C329C"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BB0C4CE" w14:textId="77777777" w:rsidR="00BB6B8C" w:rsidRPr="0076125F" w:rsidRDefault="00BB6B8C" w:rsidP="0057298C">
            <w:pPr>
              <w:outlineLvl w:val="6"/>
              <w:rPr>
                <w:color w:val="000000"/>
              </w:rPr>
            </w:pPr>
            <w:r w:rsidRPr="0076125F">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14:paraId="277B0ADF" w14:textId="77777777" w:rsidR="00BB6B8C" w:rsidRPr="0076125F" w:rsidRDefault="00BB6B8C" w:rsidP="0057298C">
            <w:pPr>
              <w:jc w:val="center"/>
              <w:outlineLvl w:val="6"/>
              <w:rPr>
                <w:color w:val="000000"/>
              </w:rPr>
            </w:pPr>
            <w:r w:rsidRPr="0076125F">
              <w:rPr>
                <w:color w:val="000000"/>
              </w:rPr>
              <w:t>01201S2Р40</w:t>
            </w:r>
          </w:p>
        </w:tc>
        <w:tc>
          <w:tcPr>
            <w:tcW w:w="623" w:type="dxa"/>
            <w:tcBorders>
              <w:top w:val="nil"/>
              <w:left w:val="nil"/>
              <w:bottom w:val="single" w:sz="4" w:space="0" w:color="000000"/>
              <w:right w:val="single" w:sz="4" w:space="0" w:color="000000"/>
            </w:tcBorders>
            <w:shd w:val="clear" w:color="auto" w:fill="auto"/>
            <w:noWrap/>
            <w:hideMark/>
          </w:tcPr>
          <w:p w14:paraId="365CE667" w14:textId="77777777" w:rsidR="00BB6B8C" w:rsidRPr="0076125F" w:rsidRDefault="00BB6B8C" w:rsidP="0057298C">
            <w:pPr>
              <w:jc w:val="center"/>
              <w:outlineLvl w:val="6"/>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24FFCBA5"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43444B3"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643C2CA4" w14:textId="77777777" w:rsidR="00BB6B8C" w:rsidRPr="0076125F" w:rsidRDefault="00BB6B8C" w:rsidP="0057298C">
            <w:pPr>
              <w:jc w:val="center"/>
              <w:outlineLvl w:val="6"/>
              <w:rPr>
                <w:color w:val="000000"/>
              </w:rPr>
            </w:pPr>
            <w:r w:rsidRPr="0076125F">
              <w:rPr>
                <w:color w:val="000000"/>
              </w:rPr>
              <w:t>02</w:t>
            </w:r>
          </w:p>
        </w:tc>
        <w:tc>
          <w:tcPr>
            <w:tcW w:w="1965" w:type="dxa"/>
            <w:tcBorders>
              <w:top w:val="nil"/>
              <w:left w:val="nil"/>
              <w:bottom w:val="single" w:sz="4" w:space="0" w:color="000000"/>
              <w:right w:val="single" w:sz="4" w:space="0" w:color="000000"/>
            </w:tcBorders>
            <w:shd w:val="clear" w:color="auto" w:fill="auto"/>
            <w:noWrap/>
            <w:hideMark/>
          </w:tcPr>
          <w:p w14:paraId="73897075" w14:textId="77777777" w:rsidR="00BB6B8C" w:rsidRPr="0076125F" w:rsidRDefault="00BB6B8C" w:rsidP="0057298C">
            <w:pPr>
              <w:jc w:val="right"/>
              <w:outlineLvl w:val="6"/>
              <w:rPr>
                <w:color w:val="000000"/>
              </w:rPr>
            </w:pPr>
            <w:r w:rsidRPr="0076125F">
              <w:rPr>
                <w:color w:val="000000"/>
              </w:rPr>
              <w:t>1 264 840,00</w:t>
            </w:r>
          </w:p>
        </w:tc>
        <w:tc>
          <w:tcPr>
            <w:tcW w:w="1730" w:type="dxa"/>
            <w:tcBorders>
              <w:top w:val="nil"/>
              <w:left w:val="nil"/>
              <w:bottom w:val="single" w:sz="4" w:space="0" w:color="000000"/>
              <w:right w:val="single" w:sz="4" w:space="0" w:color="000000"/>
            </w:tcBorders>
            <w:shd w:val="clear" w:color="auto" w:fill="auto"/>
            <w:noWrap/>
            <w:hideMark/>
          </w:tcPr>
          <w:p w14:paraId="7AAC3362" w14:textId="77777777" w:rsidR="00BB6B8C" w:rsidRPr="0076125F" w:rsidRDefault="00BB6B8C" w:rsidP="0057298C">
            <w:pPr>
              <w:jc w:val="right"/>
              <w:outlineLvl w:val="6"/>
              <w:rPr>
                <w:color w:val="000000"/>
              </w:rPr>
            </w:pPr>
            <w:r w:rsidRPr="0076125F">
              <w:rPr>
                <w:color w:val="000000"/>
              </w:rPr>
              <w:t>1 264 840,00</w:t>
            </w:r>
          </w:p>
        </w:tc>
      </w:tr>
      <w:tr w:rsidR="00BB6B8C" w:rsidRPr="0076125F" w14:paraId="6EB1926F"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F6E55D4" w14:textId="77777777" w:rsidR="00BB6B8C" w:rsidRPr="0076125F" w:rsidRDefault="00BB6B8C" w:rsidP="0057298C">
            <w:pPr>
              <w:outlineLvl w:val="1"/>
              <w:rPr>
                <w:color w:val="000000"/>
              </w:rPr>
            </w:pPr>
            <w:r w:rsidRPr="0076125F">
              <w:rPr>
                <w:color w:val="000000"/>
              </w:rPr>
              <w:t>Федеральный проект "Педагоги и наставники"</w:t>
            </w:r>
          </w:p>
        </w:tc>
        <w:tc>
          <w:tcPr>
            <w:tcW w:w="1433" w:type="dxa"/>
            <w:tcBorders>
              <w:top w:val="nil"/>
              <w:left w:val="nil"/>
              <w:bottom w:val="single" w:sz="4" w:space="0" w:color="000000"/>
              <w:right w:val="single" w:sz="4" w:space="0" w:color="000000"/>
            </w:tcBorders>
            <w:shd w:val="clear" w:color="auto" w:fill="auto"/>
            <w:noWrap/>
            <w:hideMark/>
          </w:tcPr>
          <w:p w14:paraId="16DF609D" w14:textId="77777777" w:rsidR="00BB6B8C" w:rsidRPr="0076125F" w:rsidRDefault="00BB6B8C" w:rsidP="0057298C">
            <w:pPr>
              <w:jc w:val="center"/>
              <w:outlineLvl w:val="1"/>
              <w:rPr>
                <w:color w:val="000000"/>
              </w:rPr>
            </w:pPr>
            <w:r w:rsidRPr="0076125F">
              <w:rPr>
                <w:color w:val="000000"/>
              </w:rPr>
              <w:t>012Ю600000</w:t>
            </w:r>
          </w:p>
        </w:tc>
        <w:tc>
          <w:tcPr>
            <w:tcW w:w="623" w:type="dxa"/>
            <w:tcBorders>
              <w:top w:val="nil"/>
              <w:left w:val="nil"/>
              <w:bottom w:val="single" w:sz="4" w:space="0" w:color="000000"/>
              <w:right w:val="single" w:sz="4" w:space="0" w:color="000000"/>
            </w:tcBorders>
            <w:shd w:val="clear" w:color="auto" w:fill="auto"/>
            <w:noWrap/>
            <w:hideMark/>
          </w:tcPr>
          <w:p w14:paraId="128A1C2A"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767226A"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AA02E53"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E1DFC9E"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F712AC4" w14:textId="77777777" w:rsidR="00BB6B8C" w:rsidRPr="0076125F" w:rsidRDefault="00BB6B8C" w:rsidP="0057298C">
            <w:pPr>
              <w:jc w:val="right"/>
              <w:outlineLvl w:val="1"/>
              <w:rPr>
                <w:color w:val="000000"/>
              </w:rPr>
            </w:pPr>
            <w:r w:rsidRPr="0076125F">
              <w:rPr>
                <w:color w:val="000000"/>
              </w:rPr>
              <w:t>41 129 400,00</w:t>
            </w:r>
          </w:p>
        </w:tc>
        <w:tc>
          <w:tcPr>
            <w:tcW w:w="1730" w:type="dxa"/>
            <w:tcBorders>
              <w:top w:val="nil"/>
              <w:left w:val="nil"/>
              <w:bottom w:val="single" w:sz="4" w:space="0" w:color="000000"/>
              <w:right w:val="single" w:sz="4" w:space="0" w:color="000000"/>
            </w:tcBorders>
            <w:shd w:val="clear" w:color="auto" w:fill="auto"/>
            <w:noWrap/>
            <w:hideMark/>
          </w:tcPr>
          <w:p w14:paraId="73827439" w14:textId="77777777" w:rsidR="00BB6B8C" w:rsidRPr="0076125F" w:rsidRDefault="00BB6B8C" w:rsidP="0057298C">
            <w:pPr>
              <w:jc w:val="right"/>
              <w:outlineLvl w:val="1"/>
              <w:rPr>
                <w:color w:val="000000"/>
              </w:rPr>
            </w:pPr>
            <w:r w:rsidRPr="0076125F">
              <w:rPr>
                <w:color w:val="000000"/>
              </w:rPr>
              <w:t>41 168 900,00</w:t>
            </w:r>
          </w:p>
        </w:tc>
      </w:tr>
      <w:tr w:rsidR="00BB6B8C" w:rsidRPr="0076125F" w14:paraId="7E480557" w14:textId="77777777" w:rsidTr="005C70CD">
        <w:trPr>
          <w:trHeight w:val="4410"/>
        </w:trPr>
        <w:tc>
          <w:tcPr>
            <w:tcW w:w="2836" w:type="dxa"/>
            <w:tcBorders>
              <w:top w:val="nil"/>
              <w:left w:val="single" w:sz="4" w:space="0" w:color="000000"/>
              <w:bottom w:val="single" w:sz="4" w:space="0" w:color="000000"/>
              <w:right w:val="single" w:sz="4" w:space="0" w:color="000000"/>
            </w:tcBorders>
            <w:shd w:val="clear" w:color="auto" w:fill="auto"/>
            <w:hideMark/>
          </w:tcPr>
          <w:p w14:paraId="2D4BA389" w14:textId="77777777" w:rsidR="00BB6B8C" w:rsidRPr="0076125F" w:rsidRDefault="00BB6B8C" w:rsidP="0057298C">
            <w:pPr>
              <w:outlineLvl w:val="2"/>
              <w:rPr>
                <w:color w:val="000000"/>
              </w:rPr>
            </w:pPr>
            <w:r w:rsidRPr="0076125F">
              <w:rPr>
                <w:color w:val="000000"/>
              </w:rPr>
              <w:lastRenderedPageBreak/>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33" w:type="dxa"/>
            <w:tcBorders>
              <w:top w:val="nil"/>
              <w:left w:val="nil"/>
              <w:bottom w:val="single" w:sz="4" w:space="0" w:color="000000"/>
              <w:right w:val="single" w:sz="4" w:space="0" w:color="000000"/>
            </w:tcBorders>
            <w:shd w:val="clear" w:color="auto" w:fill="auto"/>
            <w:noWrap/>
            <w:hideMark/>
          </w:tcPr>
          <w:p w14:paraId="49CD984F" w14:textId="77777777" w:rsidR="00BB6B8C" w:rsidRPr="0076125F" w:rsidRDefault="00BB6B8C" w:rsidP="0057298C">
            <w:pPr>
              <w:jc w:val="center"/>
              <w:outlineLvl w:val="2"/>
              <w:rPr>
                <w:color w:val="000000"/>
              </w:rPr>
            </w:pPr>
            <w:r w:rsidRPr="0076125F">
              <w:rPr>
                <w:color w:val="000000"/>
              </w:rPr>
              <w:t>012Ю650500</w:t>
            </w:r>
          </w:p>
        </w:tc>
        <w:tc>
          <w:tcPr>
            <w:tcW w:w="623" w:type="dxa"/>
            <w:tcBorders>
              <w:top w:val="nil"/>
              <w:left w:val="nil"/>
              <w:bottom w:val="single" w:sz="4" w:space="0" w:color="000000"/>
              <w:right w:val="single" w:sz="4" w:space="0" w:color="000000"/>
            </w:tcBorders>
            <w:shd w:val="clear" w:color="auto" w:fill="auto"/>
            <w:noWrap/>
            <w:hideMark/>
          </w:tcPr>
          <w:p w14:paraId="6F58EADC"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4136E3CC"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1CDD5E8"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0942C75"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F7A2BB1" w14:textId="77777777" w:rsidR="00BB6B8C" w:rsidRPr="0076125F" w:rsidRDefault="00BB6B8C" w:rsidP="0057298C">
            <w:pPr>
              <w:jc w:val="right"/>
              <w:outlineLvl w:val="2"/>
              <w:rPr>
                <w:color w:val="000000"/>
              </w:rPr>
            </w:pPr>
            <w:r w:rsidRPr="0076125F">
              <w:rPr>
                <w:color w:val="000000"/>
              </w:rPr>
              <w:t>700 200,00</w:t>
            </w:r>
          </w:p>
        </w:tc>
        <w:tc>
          <w:tcPr>
            <w:tcW w:w="1730" w:type="dxa"/>
            <w:tcBorders>
              <w:top w:val="nil"/>
              <w:left w:val="nil"/>
              <w:bottom w:val="single" w:sz="4" w:space="0" w:color="000000"/>
              <w:right w:val="single" w:sz="4" w:space="0" w:color="000000"/>
            </w:tcBorders>
            <w:shd w:val="clear" w:color="auto" w:fill="auto"/>
            <w:noWrap/>
            <w:hideMark/>
          </w:tcPr>
          <w:p w14:paraId="1CEAFF12" w14:textId="77777777" w:rsidR="00BB6B8C" w:rsidRPr="0076125F" w:rsidRDefault="00BB6B8C" w:rsidP="0057298C">
            <w:pPr>
              <w:jc w:val="right"/>
              <w:outlineLvl w:val="2"/>
              <w:rPr>
                <w:color w:val="000000"/>
              </w:rPr>
            </w:pPr>
            <w:r w:rsidRPr="0076125F">
              <w:rPr>
                <w:color w:val="000000"/>
              </w:rPr>
              <w:t>700 200,00</w:t>
            </w:r>
          </w:p>
        </w:tc>
      </w:tr>
      <w:tr w:rsidR="00BB6B8C" w:rsidRPr="0076125F" w14:paraId="03150F27"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C01D677" w14:textId="77777777" w:rsidR="00BB6B8C" w:rsidRPr="0076125F" w:rsidRDefault="00BB6B8C" w:rsidP="0057298C">
            <w:pPr>
              <w:outlineLvl w:val="3"/>
              <w:rPr>
                <w:color w:val="000000"/>
              </w:rPr>
            </w:pPr>
            <w:r w:rsidRPr="0076125F">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14:paraId="5D8D5072" w14:textId="77777777" w:rsidR="00BB6B8C" w:rsidRPr="0076125F" w:rsidRDefault="00BB6B8C" w:rsidP="0057298C">
            <w:pPr>
              <w:jc w:val="center"/>
              <w:outlineLvl w:val="3"/>
              <w:rPr>
                <w:color w:val="000000"/>
              </w:rPr>
            </w:pPr>
            <w:r w:rsidRPr="0076125F">
              <w:rPr>
                <w:color w:val="000000"/>
              </w:rPr>
              <w:t>012Ю650500</w:t>
            </w:r>
          </w:p>
        </w:tc>
        <w:tc>
          <w:tcPr>
            <w:tcW w:w="623" w:type="dxa"/>
            <w:tcBorders>
              <w:top w:val="nil"/>
              <w:left w:val="nil"/>
              <w:bottom w:val="single" w:sz="4" w:space="0" w:color="000000"/>
              <w:right w:val="single" w:sz="4" w:space="0" w:color="000000"/>
            </w:tcBorders>
            <w:shd w:val="clear" w:color="auto" w:fill="auto"/>
            <w:noWrap/>
            <w:hideMark/>
          </w:tcPr>
          <w:p w14:paraId="11540E9E" w14:textId="77777777" w:rsidR="00BB6B8C" w:rsidRPr="0076125F" w:rsidRDefault="00BB6B8C" w:rsidP="0057298C">
            <w:pPr>
              <w:jc w:val="center"/>
              <w:outlineLvl w:val="3"/>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60C177C6"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91CBF7E"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EEB396F"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107507D" w14:textId="77777777" w:rsidR="00BB6B8C" w:rsidRPr="0076125F" w:rsidRDefault="00BB6B8C" w:rsidP="0057298C">
            <w:pPr>
              <w:jc w:val="right"/>
              <w:outlineLvl w:val="3"/>
              <w:rPr>
                <w:color w:val="000000"/>
              </w:rPr>
            </w:pPr>
            <w:r w:rsidRPr="0076125F">
              <w:rPr>
                <w:color w:val="000000"/>
              </w:rPr>
              <w:t>700 200,00</w:t>
            </w:r>
          </w:p>
        </w:tc>
        <w:tc>
          <w:tcPr>
            <w:tcW w:w="1730" w:type="dxa"/>
            <w:tcBorders>
              <w:top w:val="nil"/>
              <w:left w:val="nil"/>
              <w:bottom w:val="single" w:sz="4" w:space="0" w:color="000000"/>
              <w:right w:val="single" w:sz="4" w:space="0" w:color="000000"/>
            </w:tcBorders>
            <w:shd w:val="clear" w:color="auto" w:fill="auto"/>
            <w:noWrap/>
            <w:hideMark/>
          </w:tcPr>
          <w:p w14:paraId="10A773E0" w14:textId="77777777" w:rsidR="00BB6B8C" w:rsidRPr="0076125F" w:rsidRDefault="00BB6B8C" w:rsidP="0057298C">
            <w:pPr>
              <w:jc w:val="right"/>
              <w:outlineLvl w:val="3"/>
              <w:rPr>
                <w:color w:val="000000"/>
              </w:rPr>
            </w:pPr>
            <w:r w:rsidRPr="0076125F">
              <w:rPr>
                <w:color w:val="000000"/>
              </w:rPr>
              <w:t>700 200,00</w:t>
            </w:r>
          </w:p>
        </w:tc>
      </w:tr>
      <w:tr w:rsidR="00BB6B8C" w:rsidRPr="0076125F" w14:paraId="401F8C59"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59F301AD"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A943C60" w14:textId="77777777" w:rsidR="00BB6B8C" w:rsidRPr="0076125F" w:rsidRDefault="00BB6B8C" w:rsidP="0057298C">
            <w:pPr>
              <w:jc w:val="center"/>
              <w:outlineLvl w:val="4"/>
              <w:rPr>
                <w:color w:val="000000"/>
              </w:rPr>
            </w:pPr>
            <w:r w:rsidRPr="0076125F">
              <w:rPr>
                <w:color w:val="000000"/>
              </w:rPr>
              <w:t>012Ю650500</w:t>
            </w:r>
          </w:p>
        </w:tc>
        <w:tc>
          <w:tcPr>
            <w:tcW w:w="623" w:type="dxa"/>
            <w:tcBorders>
              <w:top w:val="nil"/>
              <w:left w:val="nil"/>
              <w:bottom w:val="single" w:sz="4" w:space="0" w:color="000000"/>
              <w:right w:val="single" w:sz="4" w:space="0" w:color="000000"/>
            </w:tcBorders>
            <w:shd w:val="clear" w:color="auto" w:fill="auto"/>
            <w:noWrap/>
            <w:hideMark/>
          </w:tcPr>
          <w:p w14:paraId="03DD24F7" w14:textId="77777777" w:rsidR="00BB6B8C" w:rsidRPr="0076125F" w:rsidRDefault="00BB6B8C" w:rsidP="0057298C">
            <w:pPr>
              <w:jc w:val="center"/>
              <w:outlineLvl w:val="4"/>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55DFD565"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70A7057"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6847B9E"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3873737" w14:textId="77777777" w:rsidR="00BB6B8C" w:rsidRPr="0076125F" w:rsidRDefault="00BB6B8C" w:rsidP="0057298C">
            <w:pPr>
              <w:jc w:val="right"/>
              <w:outlineLvl w:val="4"/>
              <w:rPr>
                <w:color w:val="000000"/>
              </w:rPr>
            </w:pPr>
            <w:r w:rsidRPr="0076125F">
              <w:rPr>
                <w:color w:val="000000"/>
              </w:rPr>
              <w:t>700 200,00</w:t>
            </w:r>
          </w:p>
        </w:tc>
        <w:tc>
          <w:tcPr>
            <w:tcW w:w="1730" w:type="dxa"/>
            <w:tcBorders>
              <w:top w:val="nil"/>
              <w:left w:val="nil"/>
              <w:bottom w:val="single" w:sz="4" w:space="0" w:color="000000"/>
              <w:right w:val="single" w:sz="4" w:space="0" w:color="000000"/>
            </w:tcBorders>
            <w:shd w:val="clear" w:color="auto" w:fill="auto"/>
            <w:noWrap/>
            <w:hideMark/>
          </w:tcPr>
          <w:p w14:paraId="455DF227" w14:textId="77777777" w:rsidR="00BB6B8C" w:rsidRPr="0076125F" w:rsidRDefault="00BB6B8C" w:rsidP="0057298C">
            <w:pPr>
              <w:jc w:val="right"/>
              <w:outlineLvl w:val="4"/>
              <w:rPr>
                <w:color w:val="000000"/>
              </w:rPr>
            </w:pPr>
            <w:r w:rsidRPr="0076125F">
              <w:rPr>
                <w:color w:val="000000"/>
              </w:rPr>
              <w:t>700 200,00</w:t>
            </w:r>
          </w:p>
        </w:tc>
      </w:tr>
      <w:tr w:rsidR="00BB6B8C" w:rsidRPr="0076125F" w14:paraId="7251A5AD"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558056E"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6CD5114B" w14:textId="77777777" w:rsidR="00BB6B8C" w:rsidRPr="0076125F" w:rsidRDefault="00BB6B8C" w:rsidP="0057298C">
            <w:pPr>
              <w:jc w:val="center"/>
              <w:outlineLvl w:val="5"/>
              <w:rPr>
                <w:color w:val="000000"/>
              </w:rPr>
            </w:pPr>
            <w:r w:rsidRPr="0076125F">
              <w:rPr>
                <w:color w:val="000000"/>
              </w:rPr>
              <w:t>012Ю650500</w:t>
            </w:r>
          </w:p>
        </w:tc>
        <w:tc>
          <w:tcPr>
            <w:tcW w:w="623" w:type="dxa"/>
            <w:tcBorders>
              <w:top w:val="nil"/>
              <w:left w:val="nil"/>
              <w:bottom w:val="single" w:sz="4" w:space="0" w:color="000000"/>
              <w:right w:val="single" w:sz="4" w:space="0" w:color="000000"/>
            </w:tcBorders>
            <w:shd w:val="clear" w:color="auto" w:fill="auto"/>
            <w:noWrap/>
            <w:hideMark/>
          </w:tcPr>
          <w:p w14:paraId="45055D43" w14:textId="77777777" w:rsidR="00BB6B8C" w:rsidRPr="0076125F" w:rsidRDefault="00BB6B8C" w:rsidP="0057298C">
            <w:pPr>
              <w:jc w:val="center"/>
              <w:outlineLvl w:val="5"/>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79D7A648"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61131B47"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350A6E33"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C327A95" w14:textId="77777777" w:rsidR="00BB6B8C" w:rsidRPr="0076125F" w:rsidRDefault="00BB6B8C" w:rsidP="0057298C">
            <w:pPr>
              <w:jc w:val="right"/>
              <w:outlineLvl w:val="5"/>
              <w:rPr>
                <w:color w:val="000000"/>
              </w:rPr>
            </w:pPr>
            <w:r w:rsidRPr="0076125F">
              <w:rPr>
                <w:color w:val="000000"/>
              </w:rPr>
              <w:t>700 200,00</w:t>
            </w:r>
          </w:p>
        </w:tc>
        <w:tc>
          <w:tcPr>
            <w:tcW w:w="1730" w:type="dxa"/>
            <w:tcBorders>
              <w:top w:val="nil"/>
              <w:left w:val="nil"/>
              <w:bottom w:val="single" w:sz="4" w:space="0" w:color="000000"/>
              <w:right w:val="single" w:sz="4" w:space="0" w:color="000000"/>
            </w:tcBorders>
            <w:shd w:val="clear" w:color="auto" w:fill="auto"/>
            <w:noWrap/>
            <w:hideMark/>
          </w:tcPr>
          <w:p w14:paraId="6795A116" w14:textId="77777777" w:rsidR="00BB6B8C" w:rsidRPr="0076125F" w:rsidRDefault="00BB6B8C" w:rsidP="0057298C">
            <w:pPr>
              <w:jc w:val="right"/>
              <w:outlineLvl w:val="5"/>
              <w:rPr>
                <w:color w:val="000000"/>
              </w:rPr>
            </w:pPr>
            <w:r w:rsidRPr="0076125F">
              <w:rPr>
                <w:color w:val="000000"/>
              </w:rPr>
              <w:t>700 200,00</w:t>
            </w:r>
          </w:p>
        </w:tc>
      </w:tr>
      <w:tr w:rsidR="00BB6B8C" w:rsidRPr="0076125F" w14:paraId="5730A8BF"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14DD223" w14:textId="77777777" w:rsidR="00BB6B8C" w:rsidRPr="0076125F" w:rsidRDefault="00BB6B8C" w:rsidP="0057298C">
            <w:pPr>
              <w:outlineLvl w:val="6"/>
              <w:rPr>
                <w:color w:val="000000"/>
              </w:rPr>
            </w:pPr>
            <w:r w:rsidRPr="0076125F">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14:paraId="61835EF5" w14:textId="77777777" w:rsidR="00BB6B8C" w:rsidRPr="0076125F" w:rsidRDefault="00BB6B8C" w:rsidP="0057298C">
            <w:pPr>
              <w:jc w:val="center"/>
              <w:outlineLvl w:val="6"/>
              <w:rPr>
                <w:color w:val="000000"/>
              </w:rPr>
            </w:pPr>
            <w:r w:rsidRPr="0076125F">
              <w:rPr>
                <w:color w:val="000000"/>
              </w:rPr>
              <w:t>012Ю650500</w:t>
            </w:r>
          </w:p>
        </w:tc>
        <w:tc>
          <w:tcPr>
            <w:tcW w:w="623" w:type="dxa"/>
            <w:tcBorders>
              <w:top w:val="nil"/>
              <w:left w:val="nil"/>
              <w:bottom w:val="single" w:sz="4" w:space="0" w:color="000000"/>
              <w:right w:val="single" w:sz="4" w:space="0" w:color="000000"/>
            </w:tcBorders>
            <w:shd w:val="clear" w:color="auto" w:fill="auto"/>
            <w:noWrap/>
            <w:hideMark/>
          </w:tcPr>
          <w:p w14:paraId="07DEB978" w14:textId="77777777" w:rsidR="00BB6B8C" w:rsidRPr="0076125F" w:rsidRDefault="00BB6B8C" w:rsidP="0057298C">
            <w:pPr>
              <w:jc w:val="center"/>
              <w:outlineLvl w:val="6"/>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067DE99E"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27780EA5"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43D684EA" w14:textId="77777777" w:rsidR="00BB6B8C" w:rsidRPr="0076125F" w:rsidRDefault="00BB6B8C" w:rsidP="0057298C">
            <w:pPr>
              <w:jc w:val="center"/>
              <w:outlineLvl w:val="6"/>
              <w:rPr>
                <w:color w:val="000000"/>
              </w:rPr>
            </w:pPr>
            <w:r w:rsidRPr="0076125F">
              <w:rPr>
                <w:color w:val="000000"/>
              </w:rPr>
              <w:t>02</w:t>
            </w:r>
          </w:p>
        </w:tc>
        <w:tc>
          <w:tcPr>
            <w:tcW w:w="1965" w:type="dxa"/>
            <w:tcBorders>
              <w:top w:val="nil"/>
              <w:left w:val="nil"/>
              <w:bottom w:val="single" w:sz="4" w:space="0" w:color="000000"/>
              <w:right w:val="single" w:sz="4" w:space="0" w:color="000000"/>
            </w:tcBorders>
            <w:shd w:val="clear" w:color="auto" w:fill="auto"/>
            <w:noWrap/>
            <w:hideMark/>
          </w:tcPr>
          <w:p w14:paraId="17B5EEF6" w14:textId="77777777" w:rsidR="00BB6B8C" w:rsidRPr="0076125F" w:rsidRDefault="00BB6B8C" w:rsidP="0057298C">
            <w:pPr>
              <w:jc w:val="right"/>
              <w:outlineLvl w:val="6"/>
              <w:rPr>
                <w:color w:val="000000"/>
              </w:rPr>
            </w:pPr>
            <w:r w:rsidRPr="0076125F">
              <w:rPr>
                <w:color w:val="000000"/>
              </w:rPr>
              <w:t>700 200,00</w:t>
            </w:r>
          </w:p>
        </w:tc>
        <w:tc>
          <w:tcPr>
            <w:tcW w:w="1730" w:type="dxa"/>
            <w:tcBorders>
              <w:top w:val="nil"/>
              <w:left w:val="nil"/>
              <w:bottom w:val="single" w:sz="4" w:space="0" w:color="000000"/>
              <w:right w:val="single" w:sz="4" w:space="0" w:color="000000"/>
            </w:tcBorders>
            <w:shd w:val="clear" w:color="auto" w:fill="auto"/>
            <w:noWrap/>
            <w:hideMark/>
          </w:tcPr>
          <w:p w14:paraId="399D00B3" w14:textId="77777777" w:rsidR="00BB6B8C" w:rsidRPr="0076125F" w:rsidRDefault="00BB6B8C" w:rsidP="0057298C">
            <w:pPr>
              <w:jc w:val="right"/>
              <w:outlineLvl w:val="6"/>
              <w:rPr>
                <w:color w:val="000000"/>
              </w:rPr>
            </w:pPr>
            <w:r w:rsidRPr="0076125F">
              <w:rPr>
                <w:color w:val="000000"/>
              </w:rPr>
              <w:t>700 200,00</w:t>
            </w:r>
          </w:p>
        </w:tc>
      </w:tr>
      <w:tr w:rsidR="00BB6B8C" w:rsidRPr="0076125F" w14:paraId="3A759B9D"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00C67970" w14:textId="77777777" w:rsidR="00BB6B8C" w:rsidRPr="0076125F" w:rsidRDefault="00BB6B8C" w:rsidP="0057298C">
            <w:pPr>
              <w:outlineLvl w:val="2"/>
              <w:rPr>
                <w:color w:val="000000"/>
              </w:rPr>
            </w:pPr>
            <w:r w:rsidRPr="0076125F">
              <w:rPr>
                <w:color w:val="000000"/>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33" w:type="dxa"/>
            <w:tcBorders>
              <w:top w:val="nil"/>
              <w:left w:val="nil"/>
              <w:bottom w:val="single" w:sz="4" w:space="0" w:color="000000"/>
              <w:right w:val="single" w:sz="4" w:space="0" w:color="000000"/>
            </w:tcBorders>
            <w:shd w:val="clear" w:color="auto" w:fill="auto"/>
            <w:noWrap/>
            <w:hideMark/>
          </w:tcPr>
          <w:p w14:paraId="592D6D31" w14:textId="77777777" w:rsidR="00BB6B8C" w:rsidRPr="0076125F" w:rsidRDefault="00BB6B8C" w:rsidP="0057298C">
            <w:pPr>
              <w:jc w:val="center"/>
              <w:outlineLvl w:val="2"/>
              <w:rPr>
                <w:color w:val="000000"/>
              </w:rPr>
            </w:pPr>
            <w:r w:rsidRPr="0076125F">
              <w:rPr>
                <w:color w:val="000000"/>
              </w:rPr>
              <w:t>012Ю651790</w:t>
            </w:r>
          </w:p>
        </w:tc>
        <w:tc>
          <w:tcPr>
            <w:tcW w:w="623" w:type="dxa"/>
            <w:tcBorders>
              <w:top w:val="nil"/>
              <w:left w:val="nil"/>
              <w:bottom w:val="single" w:sz="4" w:space="0" w:color="000000"/>
              <w:right w:val="single" w:sz="4" w:space="0" w:color="000000"/>
            </w:tcBorders>
            <w:shd w:val="clear" w:color="auto" w:fill="auto"/>
            <w:noWrap/>
            <w:hideMark/>
          </w:tcPr>
          <w:p w14:paraId="3EC2D0C9"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2D0881C"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50272E4"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9FE4AB3"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B84A5DE" w14:textId="77777777" w:rsidR="00BB6B8C" w:rsidRPr="0076125F" w:rsidRDefault="00BB6B8C" w:rsidP="0057298C">
            <w:pPr>
              <w:jc w:val="right"/>
              <w:outlineLvl w:val="2"/>
              <w:rPr>
                <w:color w:val="000000"/>
              </w:rPr>
            </w:pPr>
            <w:r w:rsidRPr="0076125F">
              <w:rPr>
                <w:color w:val="000000"/>
              </w:rPr>
              <w:t>2 181 600,00</w:t>
            </w:r>
          </w:p>
        </w:tc>
        <w:tc>
          <w:tcPr>
            <w:tcW w:w="1730" w:type="dxa"/>
            <w:tcBorders>
              <w:top w:val="nil"/>
              <w:left w:val="nil"/>
              <w:bottom w:val="single" w:sz="4" w:space="0" w:color="000000"/>
              <w:right w:val="single" w:sz="4" w:space="0" w:color="000000"/>
            </w:tcBorders>
            <w:shd w:val="clear" w:color="auto" w:fill="auto"/>
            <w:noWrap/>
            <w:hideMark/>
          </w:tcPr>
          <w:p w14:paraId="0ADC249F" w14:textId="77777777" w:rsidR="00BB6B8C" w:rsidRPr="0076125F" w:rsidRDefault="00BB6B8C" w:rsidP="0057298C">
            <w:pPr>
              <w:jc w:val="right"/>
              <w:outlineLvl w:val="2"/>
              <w:rPr>
                <w:color w:val="000000"/>
              </w:rPr>
            </w:pPr>
            <w:r w:rsidRPr="0076125F">
              <w:rPr>
                <w:color w:val="000000"/>
              </w:rPr>
              <w:t>2 221 100,00</w:t>
            </w:r>
          </w:p>
        </w:tc>
      </w:tr>
      <w:tr w:rsidR="00BB6B8C" w:rsidRPr="0076125F" w14:paraId="6F6157D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CDFA42F" w14:textId="77777777" w:rsidR="00BB6B8C" w:rsidRPr="0076125F" w:rsidRDefault="00BB6B8C" w:rsidP="0057298C">
            <w:pPr>
              <w:outlineLvl w:val="3"/>
              <w:rPr>
                <w:color w:val="000000"/>
              </w:rPr>
            </w:pPr>
            <w:r w:rsidRPr="0076125F">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14:paraId="3AAA8A39" w14:textId="77777777" w:rsidR="00BB6B8C" w:rsidRPr="0076125F" w:rsidRDefault="00BB6B8C" w:rsidP="0057298C">
            <w:pPr>
              <w:jc w:val="center"/>
              <w:outlineLvl w:val="3"/>
              <w:rPr>
                <w:color w:val="000000"/>
              </w:rPr>
            </w:pPr>
            <w:r w:rsidRPr="0076125F">
              <w:rPr>
                <w:color w:val="000000"/>
              </w:rPr>
              <w:t>012Ю651790</w:t>
            </w:r>
          </w:p>
        </w:tc>
        <w:tc>
          <w:tcPr>
            <w:tcW w:w="623" w:type="dxa"/>
            <w:tcBorders>
              <w:top w:val="nil"/>
              <w:left w:val="nil"/>
              <w:bottom w:val="single" w:sz="4" w:space="0" w:color="000000"/>
              <w:right w:val="single" w:sz="4" w:space="0" w:color="000000"/>
            </w:tcBorders>
            <w:shd w:val="clear" w:color="auto" w:fill="auto"/>
            <w:noWrap/>
            <w:hideMark/>
          </w:tcPr>
          <w:p w14:paraId="3B857CCE" w14:textId="77777777" w:rsidR="00BB6B8C" w:rsidRPr="0076125F" w:rsidRDefault="00BB6B8C" w:rsidP="0057298C">
            <w:pPr>
              <w:jc w:val="center"/>
              <w:outlineLvl w:val="3"/>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0B11CB59"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4B2C702"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98981FA"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B4C1D06" w14:textId="77777777" w:rsidR="00BB6B8C" w:rsidRPr="0076125F" w:rsidRDefault="00BB6B8C" w:rsidP="0057298C">
            <w:pPr>
              <w:jc w:val="right"/>
              <w:outlineLvl w:val="3"/>
              <w:rPr>
                <w:color w:val="000000"/>
              </w:rPr>
            </w:pPr>
            <w:r w:rsidRPr="0076125F">
              <w:rPr>
                <w:color w:val="000000"/>
              </w:rPr>
              <w:t>2 181 600,00</w:t>
            </w:r>
          </w:p>
        </w:tc>
        <w:tc>
          <w:tcPr>
            <w:tcW w:w="1730" w:type="dxa"/>
            <w:tcBorders>
              <w:top w:val="nil"/>
              <w:left w:val="nil"/>
              <w:bottom w:val="single" w:sz="4" w:space="0" w:color="000000"/>
              <w:right w:val="single" w:sz="4" w:space="0" w:color="000000"/>
            </w:tcBorders>
            <w:shd w:val="clear" w:color="auto" w:fill="auto"/>
            <w:noWrap/>
            <w:hideMark/>
          </w:tcPr>
          <w:p w14:paraId="42025AC7" w14:textId="77777777" w:rsidR="00BB6B8C" w:rsidRPr="0076125F" w:rsidRDefault="00BB6B8C" w:rsidP="0057298C">
            <w:pPr>
              <w:jc w:val="right"/>
              <w:outlineLvl w:val="3"/>
              <w:rPr>
                <w:color w:val="000000"/>
              </w:rPr>
            </w:pPr>
            <w:r w:rsidRPr="0076125F">
              <w:rPr>
                <w:color w:val="000000"/>
              </w:rPr>
              <w:t>2 221 100,00</w:t>
            </w:r>
          </w:p>
        </w:tc>
      </w:tr>
      <w:tr w:rsidR="00BB6B8C" w:rsidRPr="0076125F" w14:paraId="6983BD43"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04739AE4" w14:textId="77777777" w:rsidR="00BB6B8C" w:rsidRPr="0076125F" w:rsidRDefault="00BB6B8C" w:rsidP="0057298C">
            <w:pPr>
              <w:outlineLvl w:val="4"/>
              <w:rPr>
                <w:color w:val="000000"/>
              </w:rPr>
            </w:pPr>
            <w:r w:rsidRPr="0076125F">
              <w:rPr>
                <w:color w:val="000000"/>
              </w:rPr>
              <w:t xml:space="preserve">Управление образования администрации муниципального </w:t>
            </w:r>
            <w:r w:rsidRPr="0076125F">
              <w:rPr>
                <w:color w:val="000000"/>
              </w:rPr>
              <w:lastRenderedPageBreak/>
              <w:t>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209D0E7" w14:textId="77777777" w:rsidR="00BB6B8C" w:rsidRPr="0076125F" w:rsidRDefault="00BB6B8C" w:rsidP="0057298C">
            <w:pPr>
              <w:jc w:val="center"/>
              <w:outlineLvl w:val="4"/>
              <w:rPr>
                <w:color w:val="000000"/>
              </w:rPr>
            </w:pPr>
            <w:r w:rsidRPr="0076125F">
              <w:rPr>
                <w:color w:val="000000"/>
              </w:rPr>
              <w:lastRenderedPageBreak/>
              <w:t>012Ю651790</w:t>
            </w:r>
          </w:p>
        </w:tc>
        <w:tc>
          <w:tcPr>
            <w:tcW w:w="623" w:type="dxa"/>
            <w:tcBorders>
              <w:top w:val="nil"/>
              <w:left w:val="nil"/>
              <w:bottom w:val="single" w:sz="4" w:space="0" w:color="000000"/>
              <w:right w:val="single" w:sz="4" w:space="0" w:color="000000"/>
            </w:tcBorders>
            <w:shd w:val="clear" w:color="auto" w:fill="auto"/>
            <w:noWrap/>
            <w:hideMark/>
          </w:tcPr>
          <w:p w14:paraId="2DA010FA" w14:textId="77777777" w:rsidR="00BB6B8C" w:rsidRPr="0076125F" w:rsidRDefault="00BB6B8C" w:rsidP="0057298C">
            <w:pPr>
              <w:jc w:val="center"/>
              <w:outlineLvl w:val="4"/>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70B7FF3D"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DC7BEBF"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2ED7B54"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BA12C77" w14:textId="77777777" w:rsidR="00BB6B8C" w:rsidRPr="0076125F" w:rsidRDefault="00BB6B8C" w:rsidP="0057298C">
            <w:pPr>
              <w:jc w:val="right"/>
              <w:outlineLvl w:val="4"/>
              <w:rPr>
                <w:color w:val="000000"/>
              </w:rPr>
            </w:pPr>
            <w:r w:rsidRPr="0076125F">
              <w:rPr>
                <w:color w:val="000000"/>
              </w:rPr>
              <w:t>2 181 600,00</w:t>
            </w:r>
          </w:p>
        </w:tc>
        <w:tc>
          <w:tcPr>
            <w:tcW w:w="1730" w:type="dxa"/>
            <w:tcBorders>
              <w:top w:val="nil"/>
              <w:left w:val="nil"/>
              <w:bottom w:val="single" w:sz="4" w:space="0" w:color="000000"/>
              <w:right w:val="single" w:sz="4" w:space="0" w:color="000000"/>
            </w:tcBorders>
            <w:shd w:val="clear" w:color="auto" w:fill="auto"/>
            <w:noWrap/>
            <w:hideMark/>
          </w:tcPr>
          <w:p w14:paraId="7133C119" w14:textId="77777777" w:rsidR="00BB6B8C" w:rsidRPr="0076125F" w:rsidRDefault="00BB6B8C" w:rsidP="0057298C">
            <w:pPr>
              <w:jc w:val="right"/>
              <w:outlineLvl w:val="4"/>
              <w:rPr>
                <w:color w:val="000000"/>
              </w:rPr>
            </w:pPr>
            <w:r w:rsidRPr="0076125F">
              <w:rPr>
                <w:color w:val="000000"/>
              </w:rPr>
              <w:t>2 221 100,00</w:t>
            </w:r>
          </w:p>
        </w:tc>
      </w:tr>
      <w:tr w:rsidR="00BB6B8C" w:rsidRPr="0076125F" w14:paraId="571E8F93"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E00A3CE"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79990853" w14:textId="77777777" w:rsidR="00BB6B8C" w:rsidRPr="0076125F" w:rsidRDefault="00BB6B8C" w:rsidP="0057298C">
            <w:pPr>
              <w:jc w:val="center"/>
              <w:outlineLvl w:val="5"/>
              <w:rPr>
                <w:color w:val="000000"/>
              </w:rPr>
            </w:pPr>
            <w:r w:rsidRPr="0076125F">
              <w:rPr>
                <w:color w:val="000000"/>
              </w:rPr>
              <w:t>012Ю651790</w:t>
            </w:r>
          </w:p>
        </w:tc>
        <w:tc>
          <w:tcPr>
            <w:tcW w:w="623" w:type="dxa"/>
            <w:tcBorders>
              <w:top w:val="nil"/>
              <w:left w:val="nil"/>
              <w:bottom w:val="single" w:sz="4" w:space="0" w:color="000000"/>
              <w:right w:val="single" w:sz="4" w:space="0" w:color="000000"/>
            </w:tcBorders>
            <w:shd w:val="clear" w:color="auto" w:fill="auto"/>
            <w:noWrap/>
            <w:hideMark/>
          </w:tcPr>
          <w:p w14:paraId="7EE146F8" w14:textId="77777777" w:rsidR="00BB6B8C" w:rsidRPr="0076125F" w:rsidRDefault="00BB6B8C" w:rsidP="0057298C">
            <w:pPr>
              <w:jc w:val="center"/>
              <w:outlineLvl w:val="5"/>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236C8AD0"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61604A3"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65BCA818"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1899A7B" w14:textId="77777777" w:rsidR="00BB6B8C" w:rsidRPr="0076125F" w:rsidRDefault="00BB6B8C" w:rsidP="0057298C">
            <w:pPr>
              <w:jc w:val="right"/>
              <w:outlineLvl w:val="5"/>
              <w:rPr>
                <w:color w:val="000000"/>
              </w:rPr>
            </w:pPr>
            <w:r w:rsidRPr="0076125F">
              <w:rPr>
                <w:color w:val="000000"/>
              </w:rPr>
              <w:t>2 181 600,00</w:t>
            </w:r>
          </w:p>
        </w:tc>
        <w:tc>
          <w:tcPr>
            <w:tcW w:w="1730" w:type="dxa"/>
            <w:tcBorders>
              <w:top w:val="nil"/>
              <w:left w:val="nil"/>
              <w:bottom w:val="single" w:sz="4" w:space="0" w:color="000000"/>
              <w:right w:val="single" w:sz="4" w:space="0" w:color="000000"/>
            </w:tcBorders>
            <w:shd w:val="clear" w:color="auto" w:fill="auto"/>
            <w:noWrap/>
            <w:hideMark/>
          </w:tcPr>
          <w:p w14:paraId="66F81A87" w14:textId="77777777" w:rsidR="00BB6B8C" w:rsidRPr="0076125F" w:rsidRDefault="00BB6B8C" w:rsidP="0057298C">
            <w:pPr>
              <w:jc w:val="right"/>
              <w:outlineLvl w:val="5"/>
              <w:rPr>
                <w:color w:val="000000"/>
              </w:rPr>
            </w:pPr>
            <w:r w:rsidRPr="0076125F">
              <w:rPr>
                <w:color w:val="000000"/>
              </w:rPr>
              <w:t>2 221 100,00</w:t>
            </w:r>
          </w:p>
        </w:tc>
      </w:tr>
      <w:tr w:rsidR="00BB6B8C" w:rsidRPr="0076125F" w14:paraId="5EEB082C"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A76CEC5" w14:textId="77777777" w:rsidR="00BB6B8C" w:rsidRPr="0076125F" w:rsidRDefault="00BB6B8C" w:rsidP="0057298C">
            <w:pPr>
              <w:outlineLvl w:val="6"/>
              <w:rPr>
                <w:color w:val="000000"/>
              </w:rPr>
            </w:pPr>
            <w:r w:rsidRPr="0076125F">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14:paraId="4AE749A3" w14:textId="77777777" w:rsidR="00BB6B8C" w:rsidRPr="0076125F" w:rsidRDefault="00BB6B8C" w:rsidP="0057298C">
            <w:pPr>
              <w:jc w:val="center"/>
              <w:outlineLvl w:val="6"/>
              <w:rPr>
                <w:color w:val="000000"/>
              </w:rPr>
            </w:pPr>
            <w:r w:rsidRPr="0076125F">
              <w:rPr>
                <w:color w:val="000000"/>
              </w:rPr>
              <w:t>012Ю651790</w:t>
            </w:r>
          </w:p>
        </w:tc>
        <w:tc>
          <w:tcPr>
            <w:tcW w:w="623" w:type="dxa"/>
            <w:tcBorders>
              <w:top w:val="nil"/>
              <w:left w:val="nil"/>
              <w:bottom w:val="single" w:sz="4" w:space="0" w:color="000000"/>
              <w:right w:val="single" w:sz="4" w:space="0" w:color="000000"/>
            </w:tcBorders>
            <w:shd w:val="clear" w:color="auto" w:fill="auto"/>
            <w:noWrap/>
            <w:hideMark/>
          </w:tcPr>
          <w:p w14:paraId="2600C589" w14:textId="77777777" w:rsidR="00BB6B8C" w:rsidRPr="0076125F" w:rsidRDefault="00BB6B8C" w:rsidP="0057298C">
            <w:pPr>
              <w:jc w:val="center"/>
              <w:outlineLvl w:val="6"/>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06A6F203"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D9F1D61"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6C36E63B" w14:textId="77777777" w:rsidR="00BB6B8C" w:rsidRPr="0076125F" w:rsidRDefault="00BB6B8C" w:rsidP="0057298C">
            <w:pPr>
              <w:jc w:val="center"/>
              <w:outlineLvl w:val="6"/>
              <w:rPr>
                <w:color w:val="000000"/>
              </w:rPr>
            </w:pPr>
            <w:r w:rsidRPr="0076125F">
              <w:rPr>
                <w:color w:val="000000"/>
              </w:rPr>
              <w:t>02</w:t>
            </w:r>
          </w:p>
        </w:tc>
        <w:tc>
          <w:tcPr>
            <w:tcW w:w="1965" w:type="dxa"/>
            <w:tcBorders>
              <w:top w:val="nil"/>
              <w:left w:val="nil"/>
              <w:bottom w:val="single" w:sz="4" w:space="0" w:color="000000"/>
              <w:right w:val="single" w:sz="4" w:space="0" w:color="000000"/>
            </w:tcBorders>
            <w:shd w:val="clear" w:color="auto" w:fill="auto"/>
            <w:noWrap/>
            <w:hideMark/>
          </w:tcPr>
          <w:p w14:paraId="112B5707" w14:textId="77777777" w:rsidR="00BB6B8C" w:rsidRPr="0076125F" w:rsidRDefault="00BB6B8C" w:rsidP="0057298C">
            <w:pPr>
              <w:jc w:val="right"/>
              <w:outlineLvl w:val="6"/>
              <w:rPr>
                <w:color w:val="000000"/>
              </w:rPr>
            </w:pPr>
            <w:r w:rsidRPr="0076125F">
              <w:rPr>
                <w:color w:val="000000"/>
              </w:rPr>
              <w:t>2 181 600,00</w:t>
            </w:r>
          </w:p>
        </w:tc>
        <w:tc>
          <w:tcPr>
            <w:tcW w:w="1730" w:type="dxa"/>
            <w:tcBorders>
              <w:top w:val="nil"/>
              <w:left w:val="nil"/>
              <w:bottom w:val="single" w:sz="4" w:space="0" w:color="000000"/>
              <w:right w:val="single" w:sz="4" w:space="0" w:color="000000"/>
            </w:tcBorders>
            <w:shd w:val="clear" w:color="auto" w:fill="auto"/>
            <w:noWrap/>
            <w:hideMark/>
          </w:tcPr>
          <w:p w14:paraId="46B6691B" w14:textId="77777777" w:rsidR="00BB6B8C" w:rsidRPr="0076125F" w:rsidRDefault="00BB6B8C" w:rsidP="0057298C">
            <w:pPr>
              <w:jc w:val="right"/>
              <w:outlineLvl w:val="6"/>
              <w:rPr>
                <w:color w:val="000000"/>
              </w:rPr>
            </w:pPr>
            <w:r w:rsidRPr="0076125F">
              <w:rPr>
                <w:color w:val="000000"/>
              </w:rPr>
              <w:t>2 221 100,00</w:t>
            </w:r>
          </w:p>
        </w:tc>
      </w:tr>
      <w:tr w:rsidR="00BB6B8C" w:rsidRPr="0076125F" w14:paraId="6AC36AC7"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79A5783E" w14:textId="77777777" w:rsidR="00BB6B8C" w:rsidRPr="0076125F" w:rsidRDefault="00BB6B8C" w:rsidP="0057298C">
            <w:pPr>
              <w:outlineLvl w:val="2"/>
              <w:rPr>
                <w:color w:val="000000"/>
              </w:rPr>
            </w:pPr>
            <w:r w:rsidRPr="0076125F">
              <w:rPr>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33" w:type="dxa"/>
            <w:tcBorders>
              <w:top w:val="nil"/>
              <w:left w:val="nil"/>
              <w:bottom w:val="single" w:sz="4" w:space="0" w:color="000000"/>
              <w:right w:val="single" w:sz="4" w:space="0" w:color="000000"/>
            </w:tcBorders>
            <w:shd w:val="clear" w:color="auto" w:fill="auto"/>
            <w:noWrap/>
            <w:hideMark/>
          </w:tcPr>
          <w:p w14:paraId="5C02D0D1" w14:textId="77777777" w:rsidR="00BB6B8C" w:rsidRPr="0076125F" w:rsidRDefault="00BB6B8C" w:rsidP="0057298C">
            <w:pPr>
              <w:jc w:val="center"/>
              <w:outlineLvl w:val="2"/>
              <w:rPr>
                <w:color w:val="000000"/>
              </w:rPr>
            </w:pPr>
            <w:r w:rsidRPr="0076125F">
              <w:rPr>
                <w:color w:val="000000"/>
              </w:rPr>
              <w:t>012Ю653030</w:t>
            </w:r>
          </w:p>
        </w:tc>
        <w:tc>
          <w:tcPr>
            <w:tcW w:w="623" w:type="dxa"/>
            <w:tcBorders>
              <w:top w:val="nil"/>
              <w:left w:val="nil"/>
              <w:bottom w:val="single" w:sz="4" w:space="0" w:color="000000"/>
              <w:right w:val="single" w:sz="4" w:space="0" w:color="000000"/>
            </w:tcBorders>
            <w:shd w:val="clear" w:color="auto" w:fill="auto"/>
            <w:noWrap/>
            <w:hideMark/>
          </w:tcPr>
          <w:p w14:paraId="7311CA26"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C85070C"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66C18EB"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C04ED19"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408D058" w14:textId="77777777" w:rsidR="00BB6B8C" w:rsidRPr="0076125F" w:rsidRDefault="00BB6B8C" w:rsidP="0057298C">
            <w:pPr>
              <w:jc w:val="right"/>
              <w:outlineLvl w:val="2"/>
              <w:rPr>
                <w:color w:val="000000"/>
              </w:rPr>
            </w:pPr>
            <w:r w:rsidRPr="0076125F">
              <w:rPr>
                <w:color w:val="000000"/>
              </w:rPr>
              <w:t>38 247 600,00</w:t>
            </w:r>
          </w:p>
        </w:tc>
        <w:tc>
          <w:tcPr>
            <w:tcW w:w="1730" w:type="dxa"/>
            <w:tcBorders>
              <w:top w:val="nil"/>
              <w:left w:val="nil"/>
              <w:bottom w:val="single" w:sz="4" w:space="0" w:color="000000"/>
              <w:right w:val="single" w:sz="4" w:space="0" w:color="000000"/>
            </w:tcBorders>
            <w:shd w:val="clear" w:color="auto" w:fill="auto"/>
            <w:noWrap/>
            <w:hideMark/>
          </w:tcPr>
          <w:p w14:paraId="212D87E7" w14:textId="77777777" w:rsidR="00BB6B8C" w:rsidRPr="0076125F" w:rsidRDefault="00BB6B8C" w:rsidP="0057298C">
            <w:pPr>
              <w:jc w:val="right"/>
              <w:outlineLvl w:val="2"/>
              <w:rPr>
                <w:color w:val="000000"/>
              </w:rPr>
            </w:pPr>
            <w:r w:rsidRPr="0076125F">
              <w:rPr>
                <w:color w:val="000000"/>
              </w:rPr>
              <w:t>38 247 600,00</w:t>
            </w:r>
          </w:p>
        </w:tc>
      </w:tr>
      <w:tr w:rsidR="00BB6B8C" w:rsidRPr="0076125F" w14:paraId="6A6F7CB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5E44788" w14:textId="77777777" w:rsidR="00BB6B8C" w:rsidRPr="0076125F" w:rsidRDefault="00BB6B8C" w:rsidP="0057298C">
            <w:pPr>
              <w:outlineLvl w:val="3"/>
              <w:rPr>
                <w:color w:val="000000"/>
              </w:rPr>
            </w:pPr>
            <w:r w:rsidRPr="0076125F">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14:paraId="01991430" w14:textId="77777777" w:rsidR="00BB6B8C" w:rsidRPr="0076125F" w:rsidRDefault="00BB6B8C" w:rsidP="0057298C">
            <w:pPr>
              <w:jc w:val="center"/>
              <w:outlineLvl w:val="3"/>
              <w:rPr>
                <w:color w:val="000000"/>
              </w:rPr>
            </w:pPr>
            <w:r w:rsidRPr="0076125F">
              <w:rPr>
                <w:color w:val="000000"/>
              </w:rPr>
              <w:t>012Ю653030</w:t>
            </w:r>
          </w:p>
        </w:tc>
        <w:tc>
          <w:tcPr>
            <w:tcW w:w="623" w:type="dxa"/>
            <w:tcBorders>
              <w:top w:val="nil"/>
              <w:left w:val="nil"/>
              <w:bottom w:val="single" w:sz="4" w:space="0" w:color="000000"/>
              <w:right w:val="single" w:sz="4" w:space="0" w:color="000000"/>
            </w:tcBorders>
            <w:shd w:val="clear" w:color="auto" w:fill="auto"/>
            <w:noWrap/>
            <w:hideMark/>
          </w:tcPr>
          <w:p w14:paraId="68A81880" w14:textId="77777777" w:rsidR="00BB6B8C" w:rsidRPr="0076125F" w:rsidRDefault="00BB6B8C" w:rsidP="0057298C">
            <w:pPr>
              <w:jc w:val="center"/>
              <w:outlineLvl w:val="3"/>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13C0E702"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A6AE402"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1BA07FB"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8D0E732" w14:textId="77777777" w:rsidR="00BB6B8C" w:rsidRPr="0076125F" w:rsidRDefault="00BB6B8C" w:rsidP="0057298C">
            <w:pPr>
              <w:jc w:val="right"/>
              <w:outlineLvl w:val="3"/>
              <w:rPr>
                <w:color w:val="000000"/>
              </w:rPr>
            </w:pPr>
            <w:r w:rsidRPr="0076125F">
              <w:rPr>
                <w:color w:val="000000"/>
              </w:rPr>
              <w:t>38 247 600,00</w:t>
            </w:r>
          </w:p>
        </w:tc>
        <w:tc>
          <w:tcPr>
            <w:tcW w:w="1730" w:type="dxa"/>
            <w:tcBorders>
              <w:top w:val="nil"/>
              <w:left w:val="nil"/>
              <w:bottom w:val="single" w:sz="4" w:space="0" w:color="000000"/>
              <w:right w:val="single" w:sz="4" w:space="0" w:color="000000"/>
            </w:tcBorders>
            <w:shd w:val="clear" w:color="auto" w:fill="auto"/>
            <w:noWrap/>
            <w:hideMark/>
          </w:tcPr>
          <w:p w14:paraId="01426028" w14:textId="77777777" w:rsidR="00BB6B8C" w:rsidRPr="0076125F" w:rsidRDefault="00BB6B8C" w:rsidP="0057298C">
            <w:pPr>
              <w:jc w:val="right"/>
              <w:outlineLvl w:val="3"/>
              <w:rPr>
                <w:color w:val="000000"/>
              </w:rPr>
            </w:pPr>
            <w:r w:rsidRPr="0076125F">
              <w:rPr>
                <w:color w:val="000000"/>
              </w:rPr>
              <w:t>38 247 600,00</w:t>
            </w:r>
          </w:p>
        </w:tc>
      </w:tr>
      <w:tr w:rsidR="00BB6B8C" w:rsidRPr="0076125F" w14:paraId="336751DF"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5210CD21"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99A3CF5" w14:textId="77777777" w:rsidR="00BB6B8C" w:rsidRPr="0076125F" w:rsidRDefault="00BB6B8C" w:rsidP="0057298C">
            <w:pPr>
              <w:jc w:val="center"/>
              <w:outlineLvl w:val="4"/>
              <w:rPr>
                <w:color w:val="000000"/>
              </w:rPr>
            </w:pPr>
            <w:r w:rsidRPr="0076125F">
              <w:rPr>
                <w:color w:val="000000"/>
              </w:rPr>
              <w:t>012Ю653030</w:t>
            </w:r>
          </w:p>
        </w:tc>
        <w:tc>
          <w:tcPr>
            <w:tcW w:w="623" w:type="dxa"/>
            <w:tcBorders>
              <w:top w:val="nil"/>
              <w:left w:val="nil"/>
              <w:bottom w:val="single" w:sz="4" w:space="0" w:color="000000"/>
              <w:right w:val="single" w:sz="4" w:space="0" w:color="000000"/>
            </w:tcBorders>
            <w:shd w:val="clear" w:color="auto" w:fill="auto"/>
            <w:noWrap/>
            <w:hideMark/>
          </w:tcPr>
          <w:p w14:paraId="5D217844" w14:textId="77777777" w:rsidR="00BB6B8C" w:rsidRPr="0076125F" w:rsidRDefault="00BB6B8C" w:rsidP="0057298C">
            <w:pPr>
              <w:jc w:val="center"/>
              <w:outlineLvl w:val="4"/>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680FACCE"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C654E73"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57F7609"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5DFEC18" w14:textId="77777777" w:rsidR="00BB6B8C" w:rsidRPr="0076125F" w:rsidRDefault="00BB6B8C" w:rsidP="0057298C">
            <w:pPr>
              <w:jc w:val="right"/>
              <w:outlineLvl w:val="4"/>
              <w:rPr>
                <w:color w:val="000000"/>
              </w:rPr>
            </w:pPr>
            <w:r w:rsidRPr="0076125F">
              <w:rPr>
                <w:color w:val="000000"/>
              </w:rPr>
              <w:t>38 247 600,00</w:t>
            </w:r>
          </w:p>
        </w:tc>
        <w:tc>
          <w:tcPr>
            <w:tcW w:w="1730" w:type="dxa"/>
            <w:tcBorders>
              <w:top w:val="nil"/>
              <w:left w:val="nil"/>
              <w:bottom w:val="single" w:sz="4" w:space="0" w:color="000000"/>
              <w:right w:val="single" w:sz="4" w:space="0" w:color="000000"/>
            </w:tcBorders>
            <w:shd w:val="clear" w:color="auto" w:fill="auto"/>
            <w:noWrap/>
            <w:hideMark/>
          </w:tcPr>
          <w:p w14:paraId="0A7130BC" w14:textId="77777777" w:rsidR="00BB6B8C" w:rsidRPr="0076125F" w:rsidRDefault="00BB6B8C" w:rsidP="0057298C">
            <w:pPr>
              <w:jc w:val="right"/>
              <w:outlineLvl w:val="4"/>
              <w:rPr>
                <w:color w:val="000000"/>
              </w:rPr>
            </w:pPr>
            <w:r w:rsidRPr="0076125F">
              <w:rPr>
                <w:color w:val="000000"/>
              </w:rPr>
              <w:t>38 247 600,00</w:t>
            </w:r>
          </w:p>
        </w:tc>
      </w:tr>
      <w:tr w:rsidR="00BB6B8C" w:rsidRPr="0076125F" w14:paraId="699B0D09"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DBCACFC"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6A44F245" w14:textId="77777777" w:rsidR="00BB6B8C" w:rsidRPr="0076125F" w:rsidRDefault="00BB6B8C" w:rsidP="0057298C">
            <w:pPr>
              <w:jc w:val="center"/>
              <w:outlineLvl w:val="5"/>
              <w:rPr>
                <w:color w:val="000000"/>
              </w:rPr>
            </w:pPr>
            <w:r w:rsidRPr="0076125F">
              <w:rPr>
                <w:color w:val="000000"/>
              </w:rPr>
              <w:t>012Ю653030</w:t>
            </w:r>
          </w:p>
        </w:tc>
        <w:tc>
          <w:tcPr>
            <w:tcW w:w="623" w:type="dxa"/>
            <w:tcBorders>
              <w:top w:val="nil"/>
              <w:left w:val="nil"/>
              <w:bottom w:val="single" w:sz="4" w:space="0" w:color="000000"/>
              <w:right w:val="single" w:sz="4" w:space="0" w:color="000000"/>
            </w:tcBorders>
            <w:shd w:val="clear" w:color="auto" w:fill="auto"/>
            <w:noWrap/>
            <w:hideMark/>
          </w:tcPr>
          <w:p w14:paraId="720F4024" w14:textId="77777777" w:rsidR="00BB6B8C" w:rsidRPr="0076125F" w:rsidRDefault="00BB6B8C" w:rsidP="0057298C">
            <w:pPr>
              <w:jc w:val="center"/>
              <w:outlineLvl w:val="5"/>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4E1CA7AD"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C5988C4"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51E096C7"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0052663" w14:textId="77777777" w:rsidR="00BB6B8C" w:rsidRPr="0076125F" w:rsidRDefault="00BB6B8C" w:rsidP="0057298C">
            <w:pPr>
              <w:jc w:val="right"/>
              <w:outlineLvl w:val="5"/>
              <w:rPr>
                <w:color w:val="000000"/>
              </w:rPr>
            </w:pPr>
            <w:r w:rsidRPr="0076125F">
              <w:rPr>
                <w:color w:val="000000"/>
              </w:rPr>
              <w:t>38 247 600,00</w:t>
            </w:r>
          </w:p>
        </w:tc>
        <w:tc>
          <w:tcPr>
            <w:tcW w:w="1730" w:type="dxa"/>
            <w:tcBorders>
              <w:top w:val="nil"/>
              <w:left w:val="nil"/>
              <w:bottom w:val="single" w:sz="4" w:space="0" w:color="000000"/>
              <w:right w:val="single" w:sz="4" w:space="0" w:color="000000"/>
            </w:tcBorders>
            <w:shd w:val="clear" w:color="auto" w:fill="auto"/>
            <w:noWrap/>
            <w:hideMark/>
          </w:tcPr>
          <w:p w14:paraId="509E727D" w14:textId="77777777" w:rsidR="00BB6B8C" w:rsidRPr="0076125F" w:rsidRDefault="00BB6B8C" w:rsidP="0057298C">
            <w:pPr>
              <w:jc w:val="right"/>
              <w:outlineLvl w:val="5"/>
              <w:rPr>
                <w:color w:val="000000"/>
              </w:rPr>
            </w:pPr>
            <w:r w:rsidRPr="0076125F">
              <w:rPr>
                <w:color w:val="000000"/>
              </w:rPr>
              <w:t>38 247 600,00</w:t>
            </w:r>
          </w:p>
        </w:tc>
      </w:tr>
      <w:tr w:rsidR="00BB6B8C" w:rsidRPr="0076125F" w14:paraId="63FA309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C4FF41F" w14:textId="77777777" w:rsidR="00BB6B8C" w:rsidRPr="0076125F" w:rsidRDefault="00BB6B8C" w:rsidP="0057298C">
            <w:pPr>
              <w:outlineLvl w:val="6"/>
              <w:rPr>
                <w:color w:val="000000"/>
              </w:rPr>
            </w:pPr>
            <w:r w:rsidRPr="0076125F">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14:paraId="22555202" w14:textId="77777777" w:rsidR="00BB6B8C" w:rsidRPr="0076125F" w:rsidRDefault="00BB6B8C" w:rsidP="0057298C">
            <w:pPr>
              <w:jc w:val="center"/>
              <w:outlineLvl w:val="6"/>
              <w:rPr>
                <w:color w:val="000000"/>
              </w:rPr>
            </w:pPr>
            <w:r w:rsidRPr="0076125F">
              <w:rPr>
                <w:color w:val="000000"/>
              </w:rPr>
              <w:t>012Ю653030</w:t>
            </w:r>
          </w:p>
        </w:tc>
        <w:tc>
          <w:tcPr>
            <w:tcW w:w="623" w:type="dxa"/>
            <w:tcBorders>
              <w:top w:val="nil"/>
              <w:left w:val="nil"/>
              <w:bottom w:val="single" w:sz="4" w:space="0" w:color="000000"/>
              <w:right w:val="single" w:sz="4" w:space="0" w:color="000000"/>
            </w:tcBorders>
            <w:shd w:val="clear" w:color="auto" w:fill="auto"/>
            <w:noWrap/>
            <w:hideMark/>
          </w:tcPr>
          <w:p w14:paraId="3E37DD3C" w14:textId="77777777" w:rsidR="00BB6B8C" w:rsidRPr="0076125F" w:rsidRDefault="00BB6B8C" w:rsidP="0057298C">
            <w:pPr>
              <w:jc w:val="center"/>
              <w:outlineLvl w:val="6"/>
              <w:rPr>
                <w:color w:val="000000"/>
              </w:rPr>
            </w:pPr>
            <w:r w:rsidRPr="0076125F">
              <w:rPr>
                <w:color w:val="000000"/>
              </w:rPr>
              <w:t>622</w:t>
            </w:r>
          </w:p>
        </w:tc>
        <w:tc>
          <w:tcPr>
            <w:tcW w:w="648" w:type="dxa"/>
            <w:tcBorders>
              <w:top w:val="nil"/>
              <w:left w:val="nil"/>
              <w:bottom w:val="single" w:sz="4" w:space="0" w:color="000000"/>
              <w:right w:val="single" w:sz="4" w:space="0" w:color="000000"/>
            </w:tcBorders>
            <w:shd w:val="clear" w:color="auto" w:fill="auto"/>
            <w:noWrap/>
            <w:hideMark/>
          </w:tcPr>
          <w:p w14:paraId="002F1DB8"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2A93C3EF"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01D06220" w14:textId="77777777" w:rsidR="00BB6B8C" w:rsidRPr="0076125F" w:rsidRDefault="00BB6B8C" w:rsidP="0057298C">
            <w:pPr>
              <w:jc w:val="center"/>
              <w:outlineLvl w:val="6"/>
              <w:rPr>
                <w:color w:val="000000"/>
              </w:rPr>
            </w:pPr>
            <w:r w:rsidRPr="0076125F">
              <w:rPr>
                <w:color w:val="000000"/>
              </w:rPr>
              <w:t>02</w:t>
            </w:r>
          </w:p>
        </w:tc>
        <w:tc>
          <w:tcPr>
            <w:tcW w:w="1965" w:type="dxa"/>
            <w:tcBorders>
              <w:top w:val="nil"/>
              <w:left w:val="nil"/>
              <w:bottom w:val="single" w:sz="4" w:space="0" w:color="000000"/>
              <w:right w:val="single" w:sz="4" w:space="0" w:color="000000"/>
            </w:tcBorders>
            <w:shd w:val="clear" w:color="auto" w:fill="auto"/>
            <w:noWrap/>
            <w:hideMark/>
          </w:tcPr>
          <w:p w14:paraId="32510D43" w14:textId="77777777" w:rsidR="00BB6B8C" w:rsidRPr="0076125F" w:rsidRDefault="00BB6B8C" w:rsidP="0057298C">
            <w:pPr>
              <w:jc w:val="right"/>
              <w:outlineLvl w:val="6"/>
              <w:rPr>
                <w:color w:val="000000"/>
              </w:rPr>
            </w:pPr>
            <w:r w:rsidRPr="0076125F">
              <w:rPr>
                <w:color w:val="000000"/>
              </w:rPr>
              <w:t>38 247 600,00</w:t>
            </w:r>
          </w:p>
        </w:tc>
        <w:tc>
          <w:tcPr>
            <w:tcW w:w="1730" w:type="dxa"/>
            <w:tcBorders>
              <w:top w:val="nil"/>
              <w:left w:val="nil"/>
              <w:bottom w:val="single" w:sz="4" w:space="0" w:color="000000"/>
              <w:right w:val="single" w:sz="4" w:space="0" w:color="000000"/>
            </w:tcBorders>
            <w:shd w:val="clear" w:color="auto" w:fill="auto"/>
            <w:noWrap/>
            <w:hideMark/>
          </w:tcPr>
          <w:p w14:paraId="6A76A08D" w14:textId="77777777" w:rsidR="00BB6B8C" w:rsidRPr="0076125F" w:rsidRDefault="00BB6B8C" w:rsidP="0057298C">
            <w:pPr>
              <w:jc w:val="right"/>
              <w:outlineLvl w:val="6"/>
              <w:rPr>
                <w:color w:val="000000"/>
              </w:rPr>
            </w:pPr>
            <w:r w:rsidRPr="0076125F">
              <w:rPr>
                <w:color w:val="000000"/>
              </w:rPr>
              <w:t>38 247 600,00</w:t>
            </w:r>
          </w:p>
        </w:tc>
      </w:tr>
      <w:tr w:rsidR="00BB6B8C" w:rsidRPr="0076125F" w14:paraId="45ADD68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026015F" w14:textId="77777777" w:rsidR="00BB6B8C" w:rsidRPr="0076125F" w:rsidRDefault="00BB6B8C" w:rsidP="0057298C">
            <w:pPr>
              <w:outlineLvl w:val="0"/>
              <w:rPr>
                <w:color w:val="000000"/>
              </w:rPr>
            </w:pPr>
            <w:r w:rsidRPr="0076125F">
              <w:rPr>
                <w:color w:val="000000"/>
              </w:rPr>
              <w:t xml:space="preserve"> Подпрограмма "Развитие дополнительного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14:paraId="1D0F530F" w14:textId="77777777" w:rsidR="00BB6B8C" w:rsidRPr="0076125F" w:rsidRDefault="00BB6B8C" w:rsidP="0057298C">
            <w:pPr>
              <w:jc w:val="center"/>
              <w:outlineLvl w:val="0"/>
              <w:rPr>
                <w:color w:val="000000"/>
              </w:rPr>
            </w:pPr>
            <w:r w:rsidRPr="0076125F">
              <w:rPr>
                <w:color w:val="000000"/>
              </w:rPr>
              <w:t>0130000000</w:t>
            </w:r>
          </w:p>
        </w:tc>
        <w:tc>
          <w:tcPr>
            <w:tcW w:w="623" w:type="dxa"/>
            <w:tcBorders>
              <w:top w:val="nil"/>
              <w:left w:val="nil"/>
              <w:bottom w:val="single" w:sz="4" w:space="0" w:color="000000"/>
              <w:right w:val="single" w:sz="4" w:space="0" w:color="000000"/>
            </w:tcBorders>
            <w:shd w:val="clear" w:color="auto" w:fill="auto"/>
            <w:noWrap/>
            <w:hideMark/>
          </w:tcPr>
          <w:p w14:paraId="6FF22D1B"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8B949AA"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74BC51E"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0D5D8E0"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6EE066E" w14:textId="77777777" w:rsidR="00BB6B8C" w:rsidRPr="0076125F" w:rsidRDefault="00BB6B8C" w:rsidP="0057298C">
            <w:pPr>
              <w:jc w:val="right"/>
              <w:outlineLvl w:val="0"/>
              <w:rPr>
                <w:color w:val="000000"/>
              </w:rPr>
            </w:pPr>
            <w:r w:rsidRPr="0076125F">
              <w:rPr>
                <w:color w:val="000000"/>
              </w:rPr>
              <w:t>79 613 300,00</w:t>
            </w:r>
          </w:p>
        </w:tc>
        <w:tc>
          <w:tcPr>
            <w:tcW w:w="1730" w:type="dxa"/>
            <w:tcBorders>
              <w:top w:val="nil"/>
              <w:left w:val="nil"/>
              <w:bottom w:val="single" w:sz="4" w:space="0" w:color="000000"/>
              <w:right w:val="single" w:sz="4" w:space="0" w:color="000000"/>
            </w:tcBorders>
            <w:shd w:val="clear" w:color="auto" w:fill="auto"/>
            <w:noWrap/>
            <w:hideMark/>
          </w:tcPr>
          <w:p w14:paraId="047989F3" w14:textId="77777777" w:rsidR="00BB6B8C" w:rsidRPr="0076125F" w:rsidRDefault="00BB6B8C" w:rsidP="0057298C">
            <w:pPr>
              <w:jc w:val="right"/>
              <w:outlineLvl w:val="0"/>
              <w:rPr>
                <w:color w:val="000000"/>
              </w:rPr>
            </w:pPr>
            <w:r w:rsidRPr="0076125F">
              <w:rPr>
                <w:color w:val="000000"/>
              </w:rPr>
              <w:t>80 147 990,00</w:t>
            </w:r>
          </w:p>
        </w:tc>
      </w:tr>
      <w:tr w:rsidR="00BB6B8C" w:rsidRPr="0076125F" w14:paraId="65C3534A"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390C4CDE" w14:textId="77777777" w:rsidR="00BB6B8C" w:rsidRPr="0076125F" w:rsidRDefault="00BB6B8C" w:rsidP="0057298C">
            <w:pPr>
              <w:outlineLvl w:val="1"/>
              <w:rPr>
                <w:color w:val="000000"/>
              </w:rPr>
            </w:pPr>
            <w:r w:rsidRPr="0076125F">
              <w:rPr>
                <w:color w:val="000000"/>
              </w:rPr>
              <w:t>Основное мероприятие "Реализация общеобразовательных программ дополнительного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14:paraId="27EDA73C" w14:textId="77777777" w:rsidR="00BB6B8C" w:rsidRPr="0076125F" w:rsidRDefault="00BB6B8C" w:rsidP="0057298C">
            <w:pPr>
              <w:jc w:val="center"/>
              <w:outlineLvl w:val="1"/>
              <w:rPr>
                <w:color w:val="000000"/>
              </w:rPr>
            </w:pPr>
            <w:r w:rsidRPr="0076125F">
              <w:rPr>
                <w:color w:val="000000"/>
              </w:rPr>
              <w:t>0130100000</w:t>
            </w:r>
          </w:p>
        </w:tc>
        <w:tc>
          <w:tcPr>
            <w:tcW w:w="623" w:type="dxa"/>
            <w:tcBorders>
              <w:top w:val="nil"/>
              <w:left w:val="nil"/>
              <w:bottom w:val="single" w:sz="4" w:space="0" w:color="000000"/>
              <w:right w:val="single" w:sz="4" w:space="0" w:color="000000"/>
            </w:tcBorders>
            <w:shd w:val="clear" w:color="auto" w:fill="auto"/>
            <w:noWrap/>
            <w:hideMark/>
          </w:tcPr>
          <w:p w14:paraId="63356051"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11BCF41F"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8EE03EF"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E19A3EA"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8B23BC6" w14:textId="77777777" w:rsidR="00BB6B8C" w:rsidRPr="0076125F" w:rsidRDefault="00BB6B8C" w:rsidP="0057298C">
            <w:pPr>
              <w:jc w:val="right"/>
              <w:outlineLvl w:val="1"/>
              <w:rPr>
                <w:color w:val="000000"/>
              </w:rPr>
            </w:pPr>
            <w:r w:rsidRPr="0076125F">
              <w:rPr>
                <w:color w:val="000000"/>
              </w:rPr>
              <w:t>79 613 300,00</w:t>
            </w:r>
          </w:p>
        </w:tc>
        <w:tc>
          <w:tcPr>
            <w:tcW w:w="1730" w:type="dxa"/>
            <w:tcBorders>
              <w:top w:val="nil"/>
              <w:left w:val="nil"/>
              <w:bottom w:val="single" w:sz="4" w:space="0" w:color="000000"/>
              <w:right w:val="single" w:sz="4" w:space="0" w:color="000000"/>
            </w:tcBorders>
            <w:shd w:val="clear" w:color="auto" w:fill="auto"/>
            <w:noWrap/>
            <w:hideMark/>
          </w:tcPr>
          <w:p w14:paraId="28ABE6D5" w14:textId="77777777" w:rsidR="00BB6B8C" w:rsidRPr="0076125F" w:rsidRDefault="00BB6B8C" w:rsidP="0057298C">
            <w:pPr>
              <w:jc w:val="right"/>
              <w:outlineLvl w:val="1"/>
              <w:rPr>
                <w:color w:val="000000"/>
              </w:rPr>
            </w:pPr>
            <w:r w:rsidRPr="0076125F">
              <w:rPr>
                <w:color w:val="000000"/>
              </w:rPr>
              <w:t>80 147 990,00</w:t>
            </w:r>
          </w:p>
        </w:tc>
      </w:tr>
      <w:tr w:rsidR="00BB6B8C" w:rsidRPr="0076125F" w14:paraId="712B037E"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115F3CE4" w14:textId="77777777" w:rsidR="00BB6B8C" w:rsidRPr="0076125F" w:rsidRDefault="00BB6B8C" w:rsidP="0057298C">
            <w:pPr>
              <w:outlineLvl w:val="2"/>
              <w:rPr>
                <w:color w:val="000000"/>
              </w:rPr>
            </w:pPr>
            <w:r w:rsidRPr="0076125F">
              <w:rPr>
                <w:color w:val="000000"/>
              </w:rPr>
              <w:t xml:space="preserve">  Оказание учреждениями (организациями) услуг (работ) по предоставлению дополнительного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14:paraId="0DAFA5BD" w14:textId="77777777" w:rsidR="00BB6B8C" w:rsidRPr="0076125F" w:rsidRDefault="00BB6B8C" w:rsidP="0057298C">
            <w:pPr>
              <w:jc w:val="center"/>
              <w:outlineLvl w:val="2"/>
              <w:rPr>
                <w:color w:val="000000"/>
              </w:rPr>
            </w:pPr>
            <w:r w:rsidRPr="0076125F">
              <w:rPr>
                <w:color w:val="000000"/>
              </w:rPr>
              <w:t>0130110300</w:t>
            </w:r>
          </w:p>
        </w:tc>
        <w:tc>
          <w:tcPr>
            <w:tcW w:w="623" w:type="dxa"/>
            <w:tcBorders>
              <w:top w:val="nil"/>
              <w:left w:val="nil"/>
              <w:bottom w:val="single" w:sz="4" w:space="0" w:color="000000"/>
              <w:right w:val="single" w:sz="4" w:space="0" w:color="000000"/>
            </w:tcBorders>
            <w:shd w:val="clear" w:color="auto" w:fill="auto"/>
            <w:noWrap/>
            <w:hideMark/>
          </w:tcPr>
          <w:p w14:paraId="2675EBE6"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14E79ECA"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4C362C2"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6B068DF"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8B3F5EC" w14:textId="77777777" w:rsidR="00BB6B8C" w:rsidRPr="0076125F" w:rsidRDefault="00BB6B8C" w:rsidP="0057298C">
            <w:pPr>
              <w:jc w:val="right"/>
              <w:outlineLvl w:val="2"/>
              <w:rPr>
                <w:color w:val="000000"/>
              </w:rPr>
            </w:pPr>
            <w:r w:rsidRPr="0076125F">
              <w:rPr>
                <w:color w:val="000000"/>
              </w:rPr>
              <w:t>33 062 900,00</w:t>
            </w:r>
          </w:p>
        </w:tc>
        <w:tc>
          <w:tcPr>
            <w:tcW w:w="1730" w:type="dxa"/>
            <w:tcBorders>
              <w:top w:val="nil"/>
              <w:left w:val="nil"/>
              <w:bottom w:val="single" w:sz="4" w:space="0" w:color="000000"/>
              <w:right w:val="single" w:sz="4" w:space="0" w:color="000000"/>
            </w:tcBorders>
            <w:shd w:val="clear" w:color="auto" w:fill="auto"/>
            <w:noWrap/>
            <w:hideMark/>
          </w:tcPr>
          <w:p w14:paraId="0AEE4072" w14:textId="77777777" w:rsidR="00BB6B8C" w:rsidRPr="0076125F" w:rsidRDefault="00BB6B8C" w:rsidP="0057298C">
            <w:pPr>
              <w:jc w:val="right"/>
              <w:outlineLvl w:val="2"/>
              <w:rPr>
                <w:color w:val="000000"/>
              </w:rPr>
            </w:pPr>
            <w:r w:rsidRPr="0076125F">
              <w:rPr>
                <w:color w:val="000000"/>
              </w:rPr>
              <w:t>33 597 590,00</w:t>
            </w:r>
          </w:p>
        </w:tc>
      </w:tr>
      <w:tr w:rsidR="00BB6B8C" w:rsidRPr="0076125F" w14:paraId="4E88A35D"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1A31EDD0" w14:textId="77777777" w:rsidR="00BB6B8C" w:rsidRPr="0076125F" w:rsidRDefault="00BB6B8C" w:rsidP="0057298C">
            <w:pPr>
              <w:outlineLvl w:val="3"/>
              <w:rPr>
                <w:color w:val="000000"/>
              </w:rPr>
            </w:pPr>
            <w:r w:rsidRPr="0076125F">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w:t>
            </w:r>
            <w:r w:rsidRPr="0076125F">
              <w:rPr>
                <w:color w:val="000000"/>
              </w:rPr>
              <w:lastRenderedPageBreak/>
              <w:t>(муниципальных)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14:paraId="087D13EA" w14:textId="77777777" w:rsidR="00BB6B8C" w:rsidRPr="0076125F" w:rsidRDefault="00BB6B8C" w:rsidP="0057298C">
            <w:pPr>
              <w:jc w:val="center"/>
              <w:outlineLvl w:val="3"/>
              <w:rPr>
                <w:color w:val="000000"/>
              </w:rPr>
            </w:pPr>
            <w:r w:rsidRPr="0076125F">
              <w:rPr>
                <w:color w:val="000000"/>
              </w:rPr>
              <w:lastRenderedPageBreak/>
              <w:t>0130110300</w:t>
            </w:r>
          </w:p>
        </w:tc>
        <w:tc>
          <w:tcPr>
            <w:tcW w:w="623" w:type="dxa"/>
            <w:tcBorders>
              <w:top w:val="nil"/>
              <w:left w:val="nil"/>
              <w:bottom w:val="single" w:sz="4" w:space="0" w:color="000000"/>
              <w:right w:val="single" w:sz="4" w:space="0" w:color="000000"/>
            </w:tcBorders>
            <w:shd w:val="clear" w:color="auto" w:fill="auto"/>
            <w:noWrap/>
            <w:hideMark/>
          </w:tcPr>
          <w:p w14:paraId="4171B932" w14:textId="77777777" w:rsidR="00BB6B8C" w:rsidRPr="0076125F" w:rsidRDefault="00BB6B8C" w:rsidP="0057298C">
            <w:pPr>
              <w:jc w:val="center"/>
              <w:outlineLvl w:val="3"/>
              <w:rPr>
                <w:color w:val="000000"/>
              </w:rPr>
            </w:pPr>
            <w:r w:rsidRPr="0076125F">
              <w:rPr>
                <w:color w:val="000000"/>
              </w:rPr>
              <w:t>611</w:t>
            </w:r>
          </w:p>
        </w:tc>
        <w:tc>
          <w:tcPr>
            <w:tcW w:w="648" w:type="dxa"/>
            <w:tcBorders>
              <w:top w:val="nil"/>
              <w:left w:val="nil"/>
              <w:bottom w:val="single" w:sz="4" w:space="0" w:color="000000"/>
              <w:right w:val="single" w:sz="4" w:space="0" w:color="000000"/>
            </w:tcBorders>
            <w:shd w:val="clear" w:color="auto" w:fill="auto"/>
            <w:noWrap/>
            <w:hideMark/>
          </w:tcPr>
          <w:p w14:paraId="42DA8E0D"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5886F39"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E1FCA20"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49A2775" w14:textId="77777777" w:rsidR="00BB6B8C" w:rsidRPr="0076125F" w:rsidRDefault="00BB6B8C" w:rsidP="0057298C">
            <w:pPr>
              <w:jc w:val="right"/>
              <w:outlineLvl w:val="3"/>
              <w:rPr>
                <w:color w:val="000000"/>
              </w:rPr>
            </w:pPr>
            <w:r w:rsidRPr="0076125F">
              <w:rPr>
                <w:color w:val="000000"/>
              </w:rPr>
              <w:t>14 972 950,00</w:t>
            </w:r>
          </w:p>
        </w:tc>
        <w:tc>
          <w:tcPr>
            <w:tcW w:w="1730" w:type="dxa"/>
            <w:tcBorders>
              <w:top w:val="nil"/>
              <w:left w:val="nil"/>
              <w:bottom w:val="single" w:sz="4" w:space="0" w:color="000000"/>
              <w:right w:val="single" w:sz="4" w:space="0" w:color="000000"/>
            </w:tcBorders>
            <w:shd w:val="clear" w:color="auto" w:fill="auto"/>
            <w:noWrap/>
            <w:hideMark/>
          </w:tcPr>
          <w:p w14:paraId="38E89AD5" w14:textId="77777777" w:rsidR="00BB6B8C" w:rsidRPr="0076125F" w:rsidRDefault="00BB6B8C" w:rsidP="0057298C">
            <w:pPr>
              <w:jc w:val="right"/>
              <w:outlineLvl w:val="3"/>
              <w:rPr>
                <w:color w:val="000000"/>
              </w:rPr>
            </w:pPr>
            <w:r w:rsidRPr="0076125F">
              <w:rPr>
                <w:color w:val="000000"/>
              </w:rPr>
              <w:t>15 259 460,00</w:t>
            </w:r>
          </w:p>
        </w:tc>
      </w:tr>
      <w:tr w:rsidR="00BB6B8C" w:rsidRPr="0076125F" w14:paraId="568A6109"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6AEFF349"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25522D2" w14:textId="77777777" w:rsidR="00BB6B8C" w:rsidRPr="0076125F" w:rsidRDefault="00BB6B8C" w:rsidP="0057298C">
            <w:pPr>
              <w:jc w:val="center"/>
              <w:outlineLvl w:val="4"/>
              <w:rPr>
                <w:color w:val="000000"/>
              </w:rPr>
            </w:pPr>
            <w:r w:rsidRPr="0076125F">
              <w:rPr>
                <w:color w:val="000000"/>
              </w:rPr>
              <w:t>0130110300</w:t>
            </w:r>
          </w:p>
        </w:tc>
        <w:tc>
          <w:tcPr>
            <w:tcW w:w="623" w:type="dxa"/>
            <w:tcBorders>
              <w:top w:val="nil"/>
              <w:left w:val="nil"/>
              <w:bottom w:val="single" w:sz="4" w:space="0" w:color="000000"/>
              <w:right w:val="single" w:sz="4" w:space="0" w:color="000000"/>
            </w:tcBorders>
            <w:shd w:val="clear" w:color="auto" w:fill="auto"/>
            <w:noWrap/>
            <w:hideMark/>
          </w:tcPr>
          <w:p w14:paraId="672589F5" w14:textId="77777777" w:rsidR="00BB6B8C" w:rsidRPr="0076125F" w:rsidRDefault="00BB6B8C" w:rsidP="0057298C">
            <w:pPr>
              <w:jc w:val="center"/>
              <w:outlineLvl w:val="4"/>
              <w:rPr>
                <w:color w:val="000000"/>
              </w:rPr>
            </w:pPr>
            <w:r w:rsidRPr="0076125F">
              <w:rPr>
                <w:color w:val="000000"/>
              </w:rPr>
              <w:t>611</w:t>
            </w:r>
          </w:p>
        </w:tc>
        <w:tc>
          <w:tcPr>
            <w:tcW w:w="648" w:type="dxa"/>
            <w:tcBorders>
              <w:top w:val="nil"/>
              <w:left w:val="nil"/>
              <w:bottom w:val="single" w:sz="4" w:space="0" w:color="000000"/>
              <w:right w:val="single" w:sz="4" w:space="0" w:color="000000"/>
            </w:tcBorders>
            <w:shd w:val="clear" w:color="auto" w:fill="auto"/>
            <w:noWrap/>
            <w:hideMark/>
          </w:tcPr>
          <w:p w14:paraId="262A7AA2"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6AF71A4"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3A783C8"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C777C60" w14:textId="77777777" w:rsidR="00BB6B8C" w:rsidRPr="0076125F" w:rsidRDefault="00BB6B8C" w:rsidP="0057298C">
            <w:pPr>
              <w:jc w:val="right"/>
              <w:outlineLvl w:val="4"/>
              <w:rPr>
                <w:color w:val="000000"/>
              </w:rPr>
            </w:pPr>
            <w:r w:rsidRPr="0076125F">
              <w:rPr>
                <w:color w:val="000000"/>
              </w:rPr>
              <w:t>14 972 950,00</w:t>
            </w:r>
          </w:p>
        </w:tc>
        <w:tc>
          <w:tcPr>
            <w:tcW w:w="1730" w:type="dxa"/>
            <w:tcBorders>
              <w:top w:val="nil"/>
              <w:left w:val="nil"/>
              <w:bottom w:val="single" w:sz="4" w:space="0" w:color="000000"/>
              <w:right w:val="single" w:sz="4" w:space="0" w:color="000000"/>
            </w:tcBorders>
            <w:shd w:val="clear" w:color="auto" w:fill="auto"/>
            <w:noWrap/>
            <w:hideMark/>
          </w:tcPr>
          <w:p w14:paraId="6EEB5E37" w14:textId="77777777" w:rsidR="00BB6B8C" w:rsidRPr="0076125F" w:rsidRDefault="00BB6B8C" w:rsidP="0057298C">
            <w:pPr>
              <w:jc w:val="right"/>
              <w:outlineLvl w:val="4"/>
              <w:rPr>
                <w:color w:val="000000"/>
              </w:rPr>
            </w:pPr>
            <w:r w:rsidRPr="0076125F">
              <w:rPr>
                <w:color w:val="000000"/>
              </w:rPr>
              <w:t>15 259 460,00</w:t>
            </w:r>
          </w:p>
        </w:tc>
      </w:tr>
      <w:tr w:rsidR="00BB6B8C" w:rsidRPr="0076125F" w14:paraId="39BF819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5B97641"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06FA693E" w14:textId="77777777" w:rsidR="00BB6B8C" w:rsidRPr="0076125F" w:rsidRDefault="00BB6B8C" w:rsidP="0057298C">
            <w:pPr>
              <w:jc w:val="center"/>
              <w:outlineLvl w:val="5"/>
              <w:rPr>
                <w:color w:val="000000"/>
              </w:rPr>
            </w:pPr>
            <w:r w:rsidRPr="0076125F">
              <w:rPr>
                <w:color w:val="000000"/>
              </w:rPr>
              <w:t>0130110300</w:t>
            </w:r>
          </w:p>
        </w:tc>
        <w:tc>
          <w:tcPr>
            <w:tcW w:w="623" w:type="dxa"/>
            <w:tcBorders>
              <w:top w:val="nil"/>
              <w:left w:val="nil"/>
              <w:bottom w:val="single" w:sz="4" w:space="0" w:color="000000"/>
              <w:right w:val="single" w:sz="4" w:space="0" w:color="000000"/>
            </w:tcBorders>
            <w:shd w:val="clear" w:color="auto" w:fill="auto"/>
            <w:noWrap/>
            <w:hideMark/>
          </w:tcPr>
          <w:p w14:paraId="4FA429E4" w14:textId="77777777" w:rsidR="00BB6B8C" w:rsidRPr="0076125F" w:rsidRDefault="00BB6B8C" w:rsidP="0057298C">
            <w:pPr>
              <w:jc w:val="center"/>
              <w:outlineLvl w:val="5"/>
              <w:rPr>
                <w:color w:val="000000"/>
              </w:rPr>
            </w:pPr>
            <w:r w:rsidRPr="0076125F">
              <w:rPr>
                <w:color w:val="000000"/>
              </w:rPr>
              <w:t>611</w:t>
            </w:r>
          </w:p>
        </w:tc>
        <w:tc>
          <w:tcPr>
            <w:tcW w:w="648" w:type="dxa"/>
            <w:tcBorders>
              <w:top w:val="nil"/>
              <w:left w:val="nil"/>
              <w:bottom w:val="single" w:sz="4" w:space="0" w:color="000000"/>
              <w:right w:val="single" w:sz="4" w:space="0" w:color="000000"/>
            </w:tcBorders>
            <w:shd w:val="clear" w:color="auto" w:fill="auto"/>
            <w:noWrap/>
            <w:hideMark/>
          </w:tcPr>
          <w:p w14:paraId="67E7FCC6"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9D915D1"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2826BD42"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13747A5" w14:textId="77777777" w:rsidR="00BB6B8C" w:rsidRPr="0076125F" w:rsidRDefault="00BB6B8C" w:rsidP="0057298C">
            <w:pPr>
              <w:jc w:val="right"/>
              <w:outlineLvl w:val="5"/>
              <w:rPr>
                <w:color w:val="000000"/>
              </w:rPr>
            </w:pPr>
            <w:r w:rsidRPr="0076125F">
              <w:rPr>
                <w:color w:val="000000"/>
              </w:rPr>
              <w:t>14 972 950,00</w:t>
            </w:r>
          </w:p>
        </w:tc>
        <w:tc>
          <w:tcPr>
            <w:tcW w:w="1730" w:type="dxa"/>
            <w:tcBorders>
              <w:top w:val="nil"/>
              <w:left w:val="nil"/>
              <w:bottom w:val="single" w:sz="4" w:space="0" w:color="000000"/>
              <w:right w:val="single" w:sz="4" w:space="0" w:color="000000"/>
            </w:tcBorders>
            <w:shd w:val="clear" w:color="auto" w:fill="auto"/>
            <w:noWrap/>
            <w:hideMark/>
          </w:tcPr>
          <w:p w14:paraId="70C46765" w14:textId="77777777" w:rsidR="00BB6B8C" w:rsidRPr="0076125F" w:rsidRDefault="00BB6B8C" w:rsidP="0057298C">
            <w:pPr>
              <w:jc w:val="right"/>
              <w:outlineLvl w:val="5"/>
              <w:rPr>
                <w:color w:val="000000"/>
              </w:rPr>
            </w:pPr>
            <w:r w:rsidRPr="0076125F">
              <w:rPr>
                <w:color w:val="000000"/>
              </w:rPr>
              <w:t>15 259 460,00</w:t>
            </w:r>
          </w:p>
        </w:tc>
      </w:tr>
      <w:tr w:rsidR="00BB6B8C" w:rsidRPr="0076125F" w14:paraId="10ADB99A"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2DBF127" w14:textId="77777777" w:rsidR="00BB6B8C" w:rsidRPr="0076125F" w:rsidRDefault="00BB6B8C" w:rsidP="0057298C">
            <w:pPr>
              <w:outlineLvl w:val="6"/>
              <w:rPr>
                <w:color w:val="000000"/>
              </w:rPr>
            </w:pPr>
            <w:r w:rsidRPr="0076125F">
              <w:rPr>
                <w:color w:val="000000"/>
              </w:rPr>
              <w:t xml:space="preserve"> Дополнительное образование детей</w:t>
            </w:r>
          </w:p>
        </w:tc>
        <w:tc>
          <w:tcPr>
            <w:tcW w:w="1433" w:type="dxa"/>
            <w:tcBorders>
              <w:top w:val="nil"/>
              <w:left w:val="nil"/>
              <w:bottom w:val="single" w:sz="4" w:space="0" w:color="000000"/>
              <w:right w:val="single" w:sz="4" w:space="0" w:color="000000"/>
            </w:tcBorders>
            <w:shd w:val="clear" w:color="auto" w:fill="auto"/>
            <w:noWrap/>
            <w:hideMark/>
          </w:tcPr>
          <w:p w14:paraId="4ABF107A" w14:textId="77777777" w:rsidR="00BB6B8C" w:rsidRPr="0076125F" w:rsidRDefault="00BB6B8C" w:rsidP="0057298C">
            <w:pPr>
              <w:jc w:val="center"/>
              <w:outlineLvl w:val="6"/>
              <w:rPr>
                <w:color w:val="000000"/>
              </w:rPr>
            </w:pPr>
            <w:r w:rsidRPr="0076125F">
              <w:rPr>
                <w:color w:val="000000"/>
              </w:rPr>
              <w:t>0130110300</w:t>
            </w:r>
          </w:p>
        </w:tc>
        <w:tc>
          <w:tcPr>
            <w:tcW w:w="623" w:type="dxa"/>
            <w:tcBorders>
              <w:top w:val="nil"/>
              <w:left w:val="nil"/>
              <w:bottom w:val="single" w:sz="4" w:space="0" w:color="000000"/>
              <w:right w:val="single" w:sz="4" w:space="0" w:color="000000"/>
            </w:tcBorders>
            <w:shd w:val="clear" w:color="auto" w:fill="auto"/>
            <w:noWrap/>
            <w:hideMark/>
          </w:tcPr>
          <w:p w14:paraId="1EE7F1B7" w14:textId="77777777" w:rsidR="00BB6B8C" w:rsidRPr="0076125F" w:rsidRDefault="00BB6B8C" w:rsidP="0057298C">
            <w:pPr>
              <w:jc w:val="center"/>
              <w:outlineLvl w:val="6"/>
              <w:rPr>
                <w:color w:val="000000"/>
              </w:rPr>
            </w:pPr>
            <w:r w:rsidRPr="0076125F">
              <w:rPr>
                <w:color w:val="000000"/>
              </w:rPr>
              <w:t>611</w:t>
            </w:r>
          </w:p>
        </w:tc>
        <w:tc>
          <w:tcPr>
            <w:tcW w:w="648" w:type="dxa"/>
            <w:tcBorders>
              <w:top w:val="nil"/>
              <w:left w:val="nil"/>
              <w:bottom w:val="single" w:sz="4" w:space="0" w:color="000000"/>
              <w:right w:val="single" w:sz="4" w:space="0" w:color="000000"/>
            </w:tcBorders>
            <w:shd w:val="clear" w:color="auto" w:fill="auto"/>
            <w:noWrap/>
            <w:hideMark/>
          </w:tcPr>
          <w:p w14:paraId="4330B858"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F1CF105"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5457199E"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2C7EA335" w14:textId="77777777" w:rsidR="00BB6B8C" w:rsidRPr="0076125F" w:rsidRDefault="00BB6B8C" w:rsidP="0057298C">
            <w:pPr>
              <w:jc w:val="right"/>
              <w:outlineLvl w:val="6"/>
              <w:rPr>
                <w:color w:val="000000"/>
              </w:rPr>
            </w:pPr>
            <w:r w:rsidRPr="0076125F">
              <w:rPr>
                <w:color w:val="000000"/>
              </w:rPr>
              <w:t>14 972 950,00</w:t>
            </w:r>
          </w:p>
        </w:tc>
        <w:tc>
          <w:tcPr>
            <w:tcW w:w="1730" w:type="dxa"/>
            <w:tcBorders>
              <w:top w:val="nil"/>
              <w:left w:val="nil"/>
              <w:bottom w:val="single" w:sz="4" w:space="0" w:color="000000"/>
              <w:right w:val="single" w:sz="4" w:space="0" w:color="000000"/>
            </w:tcBorders>
            <w:shd w:val="clear" w:color="auto" w:fill="auto"/>
            <w:noWrap/>
            <w:hideMark/>
          </w:tcPr>
          <w:p w14:paraId="1147F5CF" w14:textId="77777777" w:rsidR="00BB6B8C" w:rsidRPr="0076125F" w:rsidRDefault="00BB6B8C" w:rsidP="0057298C">
            <w:pPr>
              <w:jc w:val="right"/>
              <w:outlineLvl w:val="6"/>
              <w:rPr>
                <w:color w:val="000000"/>
              </w:rPr>
            </w:pPr>
            <w:r w:rsidRPr="0076125F">
              <w:rPr>
                <w:color w:val="000000"/>
              </w:rPr>
              <w:t>15 259 460,00</w:t>
            </w:r>
          </w:p>
        </w:tc>
      </w:tr>
      <w:tr w:rsidR="00BB6B8C" w:rsidRPr="0076125F" w14:paraId="1683E9AD"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73B613A5" w14:textId="77777777" w:rsidR="00BB6B8C" w:rsidRPr="0076125F" w:rsidRDefault="00BB6B8C" w:rsidP="0057298C">
            <w:pPr>
              <w:outlineLvl w:val="3"/>
              <w:rPr>
                <w:color w:val="000000"/>
              </w:rPr>
            </w:pPr>
            <w:r w:rsidRPr="0076125F">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14:paraId="2B1CA4D1" w14:textId="77777777" w:rsidR="00BB6B8C" w:rsidRPr="0076125F" w:rsidRDefault="00BB6B8C" w:rsidP="0057298C">
            <w:pPr>
              <w:jc w:val="center"/>
              <w:outlineLvl w:val="3"/>
              <w:rPr>
                <w:color w:val="000000"/>
              </w:rPr>
            </w:pPr>
            <w:r w:rsidRPr="0076125F">
              <w:rPr>
                <w:color w:val="000000"/>
              </w:rPr>
              <w:t>0130110300</w:t>
            </w:r>
          </w:p>
        </w:tc>
        <w:tc>
          <w:tcPr>
            <w:tcW w:w="623" w:type="dxa"/>
            <w:tcBorders>
              <w:top w:val="nil"/>
              <w:left w:val="nil"/>
              <w:bottom w:val="single" w:sz="4" w:space="0" w:color="000000"/>
              <w:right w:val="single" w:sz="4" w:space="0" w:color="000000"/>
            </w:tcBorders>
            <w:shd w:val="clear" w:color="auto" w:fill="auto"/>
            <w:noWrap/>
            <w:hideMark/>
          </w:tcPr>
          <w:p w14:paraId="04EBB3C8" w14:textId="77777777" w:rsidR="00BB6B8C" w:rsidRPr="0076125F" w:rsidRDefault="00BB6B8C" w:rsidP="0057298C">
            <w:pPr>
              <w:jc w:val="center"/>
              <w:outlineLvl w:val="3"/>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615CA891"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ABBA342"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B72F9FC"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4ED1EAD" w14:textId="77777777" w:rsidR="00BB6B8C" w:rsidRPr="0076125F" w:rsidRDefault="00BB6B8C" w:rsidP="0057298C">
            <w:pPr>
              <w:jc w:val="right"/>
              <w:outlineLvl w:val="3"/>
              <w:rPr>
                <w:color w:val="000000"/>
              </w:rPr>
            </w:pPr>
            <w:r w:rsidRPr="0076125F">
              <w:rPr>
                <w:color w:val="000000"/>
              </w:rPr>
              <w:t>18 089 950,00</w:t>
            </w:r>
          </w:p>
        </w:tc>
        <w:tc>
          <w:tcPr>
            <w:tcW w:w="1730" w:type="dxa"/>
            <w:tcBorders>
              <w:top w:val="nil"/>
              <w:left w:val="nil"/>
              <w:bottom w:val="single" w:sz="4" w:space="0" w:color="000000"/>
              <w:right w:val="single" w:sz="4" w:space="0" w:color="000000"/>
            </w:tcBorders>
            <w:shd w:val="clear" w:color="auto" w:fill="auto"/>
            <w:noWrap/>
            <w:hideMark/>
          </w:tcPr>
          <w:p w14:paraId="67BE9C6D" w14:textId="77777777" w:rsidR="00BB6B8C" w:rsidRPr="0076125F" w:rsidRDefault="00BB6B8C" w:rsidP="0057298C">
            <w:pPr>
              <w:jc w:val="right"/>
              <w:outlineLvl w:val="3"/>
              <w:rPr>
                <w:color w:val="000000"/>
              </w:rPr>
            </w:pPr>
            <w:r w:rsidRPr="0076125F">
              <w:rPr>
                <w:color w:val="000000"/>
              </w:rPr>
              <w:t>18 338 130,00</w:t>
            </w:r>
          </w:p>
        </w:tc>
      </w:tr>
      <w:tr w:rsidR="00BB6B8C" w:rsidRPr="0076125F" w14:paraId="05BCBCB2"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5DA850C9"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D301F0A" w14:textId="77777777" w:rsidR="00BB6B8C" w:rsidRPr="0076125F" w:rsidRDefault="00BB6B8C" w:rsidP="0057298C">
            <w:pPr>
              <w:jc w:val="center"/>
              <w:outlineLvl w:val="4"/>
              <w:rPr>
                <w:color w:val="000000"/>
              </w:rPr>
            </w:pPr>
            <w:r w:rsidRPr="0076125F">
              <w:rPr>
                <w:color w:val="000000"/>
              </w:rPr>
              <w:t>0130110300</w:t>
            </w:r>
          </w:p>
        </w:tc>
        <w:tc>
          <w:tcPr>
            <w:tcW w:w="623" w:type="dxa"/>
            <w:tcBorders>
              <w:top w:val="nil"/>
              <w:left w:val="nil"/>
              <w:bottom w:val="single" w:sz="4" w:space="0" w:color="000000"/>
              <w:right w:val="single" w:sz="4" w:space="0" w:color="000000"/>
            </w:tcBorders>
            <w:shd w:val="clear" w:color="auto" w:fill="auto"/>
            <w:noWrap/>
            <w:hideMark/>
          </w:tcPr>
          <w:p w14:paraId="5A238B50" w14:textId="77777777" w:rsidR="00BB6B8C" w:rsidRPr="0076125F" w:rsidRDefault="00BB6B8C" w:rsidP="0057298C">
            <w:pPr>
              <w:jc w:val="center"/>
              <w:outlineLvl w:val="4"/>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20A45D3F"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C9A03EA"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B951388"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11B14FC" w14:textId="77777777" w:rsidR="00BB6B8C" w:rsidRPr="0076125F" w:rsidRDefault="00BB6B8C" w:rsidP="0057298C">
            <w:pPr>
              <w:jc w:val="right"/>
              <w:outlineLvl w:val="4"/>
              <w:rPr>
                <w:color w:val="000000"/>
              </w:rPr>
            </w:pPr>
            <w:r w:rsidRPr="0076125F">
              <w:rPr>
                <w:color w:val="000000"/>
              </w:rPr>
              <w:t>18 089 950,00</w:t>
            </w:r>
          </w:p>
        </w:tc>
        <w:tc>
          <w:tcPr>
            <w:tcW w:w="1730" w:type="dxa"/>
            <w:tcBorders>
              <w:top w:val="nil"/>
              <w:left w:val="nil"/>
              <w:bottom w:val="single" w:sz="4" w:space="0" w:color="000000"/>
              <w:right w:val="single" w:sz="4" w:space="0" w:color="000000"/>
            </w:tcBorders>
            <w:shd w:val="clear" w:color="auto" w:fill="auto"/>
            <w:noWrap/>
            <w:hideMark/>
          </w:tcPr>
          <w:p w14:paraId="4700D373" w14:textId="77777777" w:rsidR="00BB6B8C" w:rsidRPr="0076125F" w:rsidRDefault="00BB6B8C" w:rsidP="0057298C">
            <w:pPr>
              <w:jc w:val="right"/>
              <w:outlineLvl w:val="4"/>
              <w:rPr>
                <w:color w:val="000000"/>
              </w:rPr>
            </w:pPr>
            <w:r w:rsidRPr="0076125F">
              <w:rPr>
                <w:color w:val="000000"/>
              </w:rPr>
              <w:t>18 338 130,00</w:t>
            </w:r>
          </w:p>
        </w:tc>
      </w:tr>
      <w:tr w:rsidR="00BB6B8C" w:rsidRPr="0076125F" w14:paraId="36D04D48"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49FAAF1"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6C6DB4D1" w14:textId="77777777" w:rsidR="00BB6B8C" w:rsidRPr="0076125F" w:rsidRDefault="00BB6B8C" w:rsidP="0057298C">
            <w:pPr>
              <w:jc w:val="center"/>
              <w:outlineLvl w:val="5"/>
              <w:rPr>
                <w:color w:val="000000"/>
              </w:rPr>
            </w:pPr>
            <w:r w:rsidRPr="0076125F">
              <w:rPr>
                <w:color w:val="000000"/>
              </w:rPr>
              <w:t>0130110300</w:t>
            </w:r>
          </w:p>
        </w:tc>
        <w:tc>
          <w:tcPr>
            <w:tcW w:w="623" w:type="dxa"/>
            <w:tcBorders>
              <w:top w:val="nil"/>
              <w:left w:val="nil"/>
              <w:bottom w:val="single" w:sz="4" w:space="0" w:color="000000"/>
              <w:right w:val="single" w:sz="4" w:space="0" w:color="000000"/>
            </w:tcBorders>
            <w:shd w:val="clear" w:color="auto" w:fill="auto"/>
            <w:noWrap/>
            <w:hideMark/>
          </w:tcPr>
          <w:p w14:paraId="47BEAAE4" w14:textId="77777777" w:rsidR="00BB6B8C" w:rsidRPr="0076125F" w:rsidRDefault="00BB6B8C" w:rsidP="0057298C">
            <w:pPr>
              <w:jc w:val="center"/>
              <w:outlineLvl w:val="5"/>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78AEB521"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6167BE0E"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63F2FDB8"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BFC657D" w14:textId="77777777" w:rsidR="00BB6B8C" w:rsidRPr="0076125F" w:rsidRDefault="00BB6B8C" w:rsidP="0057298C">
            <w:pPr>
              <w:jc w:val="right"/>
              <w:outlineLvl w:val="5"/>
              <w:rPr>
                <w:color w:val="000000"/>
              </w:rPr>
            </w:pPr>
            <w:r w:rsidRPr="0076125F">
              <w:rPr>
                <w:color w:val="000000"/>
              </w:rPr>
              <w:t>18 089 950,00</w:t>
            </w:r>
          </w:p>
        </w:tc>
        <w:tc>
          <w:tcPr>
            <w:tcW w:w="1730" w:type="dxa"/>
            <w:tcBorders>
              <w:top w:val="nil"/>
              <w:left w:val="nil"/>
              <w:bottom w:val="single" w:sz="4" w:space="0" w:color="000000"/>
              <w:right w:val="single" w:sz="4" w:space="0" w:color="000000"/>
            </w:tcBorders>
            <w:shd w:val="clear" w:color="auto" w:fill="auto"/>
            <w:noWrap/>
            <w:hideMark/>
          </w:tcPr>
          <w:p w14:paraId="1CCE70F6" w14:textId="77777777" w:rsidR="00BB6B8C" w:rsidRPr="0076125F" w:rsidRDefault="00BB6B8C" w:rsidP="0057298C">
            <w:pPr>
              <w:jc w:val="right"/>
              <w:outlineLvl w:val="5"/>
              <w:rPr>
                <w:color w:val="000000"/>
              </w:rPr>
            </w:pPr>
            <w:r w:rsidRPr="0076125F">
              <w:rPr>
                <w:color w:val="000000"/>
              </w:rPr>
              <w:t>18 338 130,00</w:t>
            </w:r>
          </w:p>
        </w:tc>
      </w:tr>
      <w:tr w:rsidR="00BB6B8C" w:rsidRPr="0076125F" w14:paraId="57319537"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0319AAB" w14:textId="77777777" w:rsidR="00BB6B8C" w:rsidRPr="0076125F" w:rsidRDefault="00BB6B8C" w:rsidP="0057298C">
            <w:pPr>
              <w:outlineLvl w:val="6"/>
              <w:rPr>
                <w:color w:val="000000"/>
              </w:rPr>
            </w:pPr>
            <w:r w:rsidRPr="0076125F">
              <w:rPr>
                <w:color w:val="000000"/>
              </w:rPr>
              <w:t xml:space="preserve"> Дополнительное образование детей</w:t>
            </w:r>
          </w:p>
        </w:tc>
        <w:tc>
          <w:tcPr>
            <w:tcW w:w="1433" w:type="dxa"/>
            <w:tcBorders>
              <w:top w:val="nil"/>
              <w:left w:val="nil"/>
              <w:bottom w:val="single" w:sz="4" w:space="0" w:color="000000"/>
              <w:right w:val="single" w:sz="4" w:space="0" w:color="000000"/>
            </w:tcBorders>
            <w:shd w:val="clear" w:color="auto" w:fill="auto"/>
            <w:noWrap/>
            <w:hideMark/>
          </w:tcPr>
          <w:p w14:paraId="3A079851" w14:textId="77777777" w:rsidR="00BB6B8C" w:rsidRPr="0076125F" w:rsidRDefault="00BB6B8C" w:rsidP="0057298C">
            <w:pPr>
              <w:jc w:val="center"/>
              <w:outlineLvl w:val="6"/>
              <w:rPr>
                <w:color w:val="000000"/>
              </w:rPr>
            </w:pPr>
            <w:r w:rsidRPr="0076125F">
              <w:rPr>
                <w:color w:val="000000"/>
              </w:rPr>
              <w:t>0130110300</w:t>
            </w:r>
          </w:p>
        </w:tc>
        <w:tc>
          <w:tcPr>
            <w:tcW w:w="623" w:type="dxa"/>
            <w:tcBorders>
              <w:top w:val="nil"/>
              <w:left w:val="nil"/>
              <w:bottom w:val="single" w:sz="4" w:space="0" w:color="000000"/>
              <w:right w:val="single" w:sz="4" w:space="0" w:color="000000"/>
            </w:tcBorders>
            <w:shd w:val="clear" w:color="auto" w:fill="auto"/>
            <w:noWrap/>
            <w:hideMark/>
          </w:tcPr>
          <w:p w14:paraId="506B418D" w14:textId="77777777" w:rsidR="00BB6B8C" w:rsidRPr="0076125F" w:rsidRDefault="00BB6B8C" w:rsidP="0057298C">
            <w:pPr>
              <w:jc w:val="center"/>
              <w:outlineLvl w:val="6"/>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3DBEAE2A"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72C6955"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5DD1C72E"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53D31FBA" w14:textId="77777777" w:rsidR="00BB6B8C" w:rsidRPr="0076125F" w:rsidRDefault="00BB6B8C" w:rsidP="0057298C">
            <w:pPr>
              <w:jc w:val="right"/>
              <w:outlineLvl w:val="6"/>
              <w:rPr>
                <w:color w:val="000000"/>
              </w:rPr>
            </w:pPr>
            <w:r w:rsidRPr="0076125F">
              <w:rPr>
                <w:color w:val="000000"/>
              </w:rPr>
              <w:t>18 089 950,00</w:t>
            </w:r>
          </w:p>
        </w:tc>
        <w:tc>
          <w:tcPr>
            <w:tcW w:w="1730" w:type="dxa"/>
            <w:tcBorders>
              <w:top w:val="nil"/>
              <w:left w:val="nil"/>
              <w:bottom w:val="single" w:sz="4" w:space="0" w:color="000000"/>
              <w:right w:val="single" w:sz="4" w:space="0" w:color="000000"/>
            </w:tcBorders>
            <w:shd w:val="clear" w:color="auto" w:fill="auto"/>
            <w:noWrap/>
            <w:hideMark/>
          </w:tcPr>
          <w:p w14:paraId="6575119D" w14:textId="77777777" w:rsidR="00BB6B8C" w:rsidRPr="0076125F" w:rsidRDefault="00BB6B8C" w:rsidP="0057298C">
            <w:pPr>
              <w:jc w:val="right"/>
              <w:outlineLvl w:val="6"/>
              <w:rPr>
                <w:color w:val="000000"/>
              </w:rPr>
            </w:pPr>
            <w:r w:rsidRPr="0076125F">
              <w:rPr>
                <w:color w:val="000000"/>
              </w:rPr>
              <w:t>18 338 130,00</w:t>
            </w:r>
          </w:p>
        </w:tc>
      </w:tr>
      <w:tr w:rsidR="00BB6B8C" w:rsidRPr="0076125F" w14:paraId="4085731B"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24364F60" w14:textId="77777777" w:rsidR="00BB6B8C" w:rsidRPr="0076125F" w:rsidRDefault="00BB6B8C" w:rsidP="0057298C">
            <w:pPr>
              <w:outlineLvl w:val="2"/>
              <w:rPr>
                <w:color w:val="000000"/>
              </w:rPr>
            </w:pPr>
            <w:r w:rsidRPr="0076125F">
              <w:rPr>
                <w:color w:val="000000"/>
              </w:rPr>
              <w:t xml:space="preserve">  Увеличение фонда оплаты труда педагогических работников муниципальных учреждений (организаций) дополнительного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14:paraId="528FDB08" w14:textId="77777777" w:rsidR="00BB6B8C" w:rsidRPr="0076125F" w:rsidRDefault="00BB6B8C" w:rsidP="0057298C">
            <w:pPr>
              <w:jc w:val="center"/>
              <w:outlineLvl w:val="2"/>
              <w:rPr>
                <w:color w:val="000000"/>
              </w:rPr>
            </w:pPr>
            <w:r w:rsidRPr="0076125F">
              <w:rPr>
                <w:color w:val="000000"/>
              </w:rPr>
              <w:t>01301S2120</w:t>
            </w:r>
          </w:p>
        </w:tc>
        <w:tc>
          <w:tcPr>
            <w:tcW w:w="623" w:type="dxa"/>
            <w:tcBorders>
              <w:top w:val="nil"/>
              <w:left w:val="nil"/>
              <w:bottom w:val="single" w:sz="4" w:space="0" w:color="000000"/>
              <w:right w:val="single" w:sz="4" w:space="0" w:color="000000"/>
            </w:tcBorders>
            <w:shd w:val="clear" w:color="auto" w:fill="auto"/>
            <w:noWrap/>
            <w:hideMark/>
          </w:tcPr>
          <w:p w14:paraId="73D2B4D8"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570B4BB"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FD26A48"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6445234"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6126D15" w14:textId="77777777" w:rsidR="00BB6B8C" w:rsidRPr="0076125F" w:rsidRDefault="00BB6B8C" w:rsidP="0057298C">
            <w:pPr>
              <w:jc w:val="right"/>
              <w:outlineLvl w:val="2"/>
              <w:rPr>
                <w:color w:val="000000"/>
              </w:rPr>
            </w:pPr>
            <w:r w:rsidRPr="0076125F">
              <w:rPr>
                <w:color w:val="000000"/>
              </w:rPr>
              <w:t>46 550 400,00</w:t>
            </w:r>
          </w:p>
        </w:tc>
        <w:tc>
          <w:tcPr>
            <w:tcW w:w="1730" w:type="dxa"/>
            <w:tcBorders>
              <w:top w:val="nil"/>
              <w:left w:val="nil"/>
              <w:bottom w:val="single" w:sz="4" w:space="0" w:color="000000"/>
              <w:right w:val="single" w:sz="4" w:space="0" w:color="000000"/>
            </w:tcBorders>
            <w:shd w:val="clear" w:color="auto" w:fill="auto"/>
            <w:noWrap/>
            <w:hideMark/>
          </w:tcPr>
          <w:p w14:paraId="4BEF9073" w14:textId="77777777" w:rsidR="00BB6B8C" w:rsidRPr="0076125F" w:rsidRDefault="00BB6B8C" w:rsidP="0057298C">
            <w:pPr>
              <w:jc w:val="right"/>
              <w:outlineLvl w:val="2"/>
              <w:rPr>
                <w:color w:val="000000"/>
              </w:rPr>
            </w:pPr>
            <w:r w:rsidRPr="0076125F">
              <w:rPr>
                <w:color w:val="000000"/>
              </w:rPr>
              <w:t>46 550 400,00</w:t>
            </w:r>
          </w:p>
        </w:tc>
      </w:tr>
      <w:tr w:rsidR="00BB6B8C" w:rsidRPr="0076125F" w14:paraId="630528CD"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5A9D98CA" w14:textId="77777777" w:rsidR="00BB6B8C" w:rsidRPr="0076125F" w:rsidRDefault="00BB6B8C" w:rsidP="0057298C">
            <w:pPr>
              <w:outlineLvl w:val="3"/>
              <w:rPr>
                <w:color w:val="000000"/>
              </w:rPr>
            </w:pPr>
            <w:r w:rsidRPr="0076125F">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14:paraId="6AFB703F" w14:textId="77777777" w:rsidR="00BB6B8C" w:rsidRPr="0076125F" w:rsidRDefault="00BB6B8C" w:rsidP="0057298C">
            <w:pPr>
              <w:jc w:val="center"/>
              <w:outlineLvl w:val="3"/>
              <w:rPr>
                <w:color w:val="000000"/>
              </w:rPr>
            </w:pPr>
            <w:r w:rsidRPr="0076125F">
              <w:rPr>
                <w:color w:val="000000"/>
              </w:rPr>
              <w:t>01301S2120</w:t>
            </w:r>
          </w:p>
        </w:tc>
        <w:tc>
          <w:tcPr>
            <w:tcW w:w="623" w:type="dxa"/>
            <w:tcBorders>
              <w:top w:val="nil"/>
              <w:left w:val="nil"/>
              <w:bottom w:val="single" w:sz="4" w:space="0" w:color="000000"/>
              <w:right w:val="single" w:sz="4" w:space="0" w:color="000000"/>
            </w:tcBorders>
            <w:shd w:val="clear" w:color="auto" w:fill="auto"/>
            <w:noWrap/>
            <w:hideMark/>
          </w:tcPr>
          <w:p w14:paraId="4B0E0C2F" w14:textId="77777777" w:rsidR="00BB6B8C" w:rsidRPr="0076125F" w:rsidRDefault="00BB6B8C" w:rsidP="0057298C">
            <w:pPr>
              <w:jc w:val="center"/>
              <w:outlineLvl w:val="3"/>
              <w:rPr>
                <w:color w:val="000000"/>
              </w:rPr>
            </w:pPr>
            <w:r w:rsidRPr="0076125F">
              <w:rPr>
                <w:color w:val="000000"/>
              </w:rPr>
              <w:t>611</w:t>
            </w:r>
          </w:p>
        </w:tc>
        <w:tc>
          <w:tcPr>
            <w:tcW w:w="648" w:type="dxa"/>
            <w:tcBorders>
              <w:top w:val="nil"/>
              <w:left w:val="nil"/>
              <w:bottom w:val="single" w:sz="4" w:space="0" w:color="000000"/>
              <w:right w:val="single" w:sz="4" w:space="0" w:color="000000"/>
            </w:tcBorders>
            <w:shd w:val="clear" w:color="auto" w:fill="auto"/>
            <w:noWrap/>
            <w:hideMark/>
          </w:tcPr>
          <w:p w14:paraId="74F6451B"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6C61B70"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91770A1"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3489B45" w14:textId="77777777" w:rsidR="00BB6B8C" w:rsidRPr="0076125F" w:rsidRDefault="00BB6B8C" w:rsidP="0057298C">
            <w:pPr>
              <w:jc w:val="right"/>
              <w:outlineLvl w:val="3"/>
              <w:rPr>
                <w:color w:val="000000"/>
              </w:rPr>
            </w:pPr>
            <w:r w:rsidRPr="0076125F">
              <w:rPr>
                <w:color w:val="000000"/>
              </w:rPr>
              <w:t>14 213 630,00</w:t>
            </w:r>
          </w:p>
        </w:tc>
        <w:tc>
          <w:tcPr>
            <w:tcW w:w="1730" w:type="dxa"/>
            <w:tcBorders>
              <w:top w:val="nil"/>
              <w:left w:val="nil"/>
              <w:bottom w:val="single" w:sz="4" w:space="0" w:color="000000"/>
              <w:right w:val="single" w:sz="4" w:space="0" w:color="000000"/>
            </w:tcBorders>
            <w:shd w:val="clear" w:color="auto" w:fill="auto"/>
            <w:noWrap/>
            <w:hideMark/>
          </w:tcPr>
          <w:p w14:paraId="03796430" w14:textId="77777777" w:rsidR="00BB6B8C" w:rsidRPr="0076125F" w:rsidRDefault="00BB6B8C" w:rsidP="0057298C">
            <w:pPr>
              <w:jc w:val="right"/>
              <w:outlineLvl w:val="3"/>
              <w:rPr>
                <w:color w:val="000000"/>
              </w:rPr>
            </w:pPr>
            <w:r w:rsidRPr="0076125F">
              <w:rPr>
                <w:color w:val="000000"/>
              </w:rPr>
              <w:t>14 213 630,00</w:t>
            </w:r>
          </w:p>
        </w:tc>
      </w:tr>
      <w:tr w:rsidR="00BB6B8C" w:rsidRPr="0076125F" w14:paraId="7DDC513A"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57FB367C" w14:textId="77777777" w:rsidR="00BB6B8C" w:rsidRPr="0076125F" w:rsidRDefault="00BB6B8C" w:rsidP="0057298C">
            <w:pPr>
              <w:outlineLvl w:val="4"/>
              <w:rPr>
                <w:color w:val="000000"/>
              </w:rPr>
            </w:pPr>
            <w:r w:rsidRPr="0076125F">
              <w:rPr>
                <w:color w:val="000000"/>
              </w:rPr>
              <w:t xml:space="preserve">Управление образования администрации муниципального </w:t>
            </w:r>
            <w:r w:rsidRPr="0076125F">
              <w:rPr>
                <w:color w:val="000000"/>
              </w:rPr>
              <w:lastRenderedPageBreak/>
              <w:t>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B66101B" w14:textId="77777777" w:rsidR="00BB6B8C" w:rsidRPr="0076125F" w:rsidRDefault="00BB6B8C" w:rsidP="0057298C">
            <w:pPr>
              <w:jc w:val="center"/>
              <w:outlineLvl w:val="4"/>
              <w:rPr>
                <w:color w:val="000000"/>
              </w:rPr>
            </w:pPr>
            <w:r w:rsidRPr="0076125F">
              <w:rPr>
                <w:color w:val="000000"/>
              </w:rPr>
              <w:lastRenderedPageBreak/>
              <w:t>01301S2120</w:t>
            </w:r>
          </w:p>
        </w:tc>
        <w:tc>
          <w:tcPr>
            <w:tcW w:w="623" w:type="dxa"/>
            <w:tcBorders>
              <w:top w:val="nil"/>
              <w:left w:val="nil"/>
              <w:bottom w:val="single" w:sz="4" w:space="0" w:color="000000"/>
              <w:right w:val="single" w:sz="4" w:space="0" w:color="000000"/>
            </w:tcBorders>
            <w:shd w:val="clear" w:color="auto" w:fill="auto"/>
            <w:noWrap/>
            <w:hideMark/>
          </w:tcPr>
          <w:p w14:paraId="7584CC93" w14:textId="77777777" w:rsidR="00BB6B8C" w:rsidRPr="0076125F" w:rsidRDefault="00BB6B8C" w:rsidP="0057298C">
            <w:pPr>
              <w:jc w:val="center"/>
              <w:outlineLvl w:val="4"/>
              <w:rPr>
                <w:color w:val="000000"/>
              </w:rPr>
            </w:pPr>
            <w:r w:rsidRPr="0076125F">
              <w:rPr>
                <w:color w:val="000000"/>
              </w:rPr>
              <w:t>611</w:t>
            </w:r>
          </w:p>
        </w:tc>
        <w:tc>
          <w:tcPr>
            <w:tcW w:w="648" w:type="dxa"/>
            <w:tcBorders>
              <w:top w:val="nil"/>
              <w:left w:val="nil"/>
              <w:bottom w:val="single" w:sz="4" w:space="0" w:color="000000"/>
              <w:right w:val="single" w:sz="4" w:space="0" w:color="000000"/>
            </w:tcBorders>
            <w:shd w:val="clear" w:color="auto" w:fill="auto"/>
            <w:noWrap/>
            <w:hideMark/>
          </w:tcPr>
          <w:p w14:paraId="02A90B68"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2A274CC1"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0B855E4"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AC3EB22" w14:textId="77777777" w:rsidR="00BB6B8C" w:rsidRPr="0076125F" w:rsidRDefault="00BB6B8C" w:rsidP="0057298C">
            <w:pPr>
              <w:jc w:val="right"/>
              <w:outlineLvl w:val="4"/>
              <w:rPr>
                <w:color w:val="000000"/>
              </w:rPr>
            </w:pPr>
            <w:r w:rsidRPr="0076125F">
              <w:rPr>
                <w:color w:val="000000"/>
              </w:rPr>
              <w:t>14 213 630,00</w:t>
            </w:r>
          </w:p>
        </w:tc>
        <w:tc>
          <w:tcPr>
            <w:tcW w:w="1730" w:type="dxa"/>
            <w:tcBorders>
              <w:top w:val="nil"/>
              <w:left w:val="nil"/>
              <w:bottom w:val="single" w:sz="4" w:space="0" w:color="000000"/>
              <w:right w:val="single" w:sz="4" w:space="0" w:color="000000"/>
            </w:tcBorders>
            <w:shd w:val="clear" w:color="auto" w:fill="auto"/>
            <w:noWrap/>
            <w:hideMark/>
          </w:tcPr>
          <w:p w14:paraId="4920795A" w14:textId="77777777" w:rsidR="00BB6B8C" w:rsidRPr="0076125F" w:rsidRDefault="00BB6B8C" w:rsidP="0057298C">
            <w:pPr>
              <w:jc w:val="right"/>
              <w:outlineLvl w:val="4"/>
              <w:rPr>
                <w:color w:val="000000"/>
              </w:rPr>
            </w:pPr>
            <w:r w:rsidRPr="0076125F">
              <w:rPr>
                <w:color w:val="000000"/>
              </w:rPr>
              <w:t>14 213 630,00</w:t>
            </w:r>
          </w:p>
        </w:tc>
      </w:tr>
      <w:tr w:rsidR="00BB6B8C" w:rsidRPr="0076125F" w14:paraId="11915C4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8250E9E"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10AE7049" w14:textId="77777777" w:rsidR="00BB6B8C" w:rsidRPr="0076125F" w:rsidRDefault="00BB6B8C" w:rsidP="0057298C">
            <w:pPr>
              <w:jc w:val="center"/>
              <w:outlineLvl w:val="5"/>
              <w:rPr>
                <w:color w:val="000000"/>
              </w:rPr>
            </w:pPr>
            <w:r w:rsidRPr="0076125F">
              <w:rPr>
                <w:color w:val="000000"/>
              </w:rPr>
              <w:t>01301S2120</w:t>
            </w:r>
          </w:p>
        </w:tc>
        <w:tc>
          <w:tcPr>
            <w:tcW w:w="623" w:type="dxa"/>
            <w:tcBorders>
              <w:top w:val="nil"/>
              <w:left w:val="nil"/>
              <w:bottom w:val="single" w:sz="4" w:space="0" w:color="000000"/>
              <w:right w:val="single" w:sz="4" w:space="0" w:color="000000"/>
            </w:tcBorders>
            <w:shd w:val="clear" w:color="auto" w:fill="auto"/>
            <w:noWrap/>
            <w:hideMark/>
          </w:tcPr>
          <w:p w14:paraId="0F164C6E" w14:textId="77777777" w:rsidR="00BB6B8C" w:rsidRPr="0076125F" w:rsidRDefault="00BB6B8C" w:rsidP="0057298C">
            <w:pPr>
              <w:jc w:val="center"/>
              <w:outlineLvl w:val="5"/>
              <w:rPr>
                <w:color w:val="000000"/>
              </w:rPr>
            </w:pPr>
            <w:r w:rsidRPr="0076125F">
              <w:rPr>
                <w:color w:val="000000"/>
              </w:rPr>
              <w:t>611</w:t>
            </w:r>
          </w:p>
        </w:tc>
        <w:tc>
          <w:tcPr>
            <w:tcW w:w="648" w:type="dxa"/>
            <w:tcBorders>
              <w:top w:val="nil"/>
              <w:left w:val="nil"/>
              <w:bottom w:val="single" w:sz="4" w:space="0" w:color="000000"/>
              <w:right w:val="single" w:sz="4" w:space="0" w:color="000000"/>
            </w:tcBorders>
            <w:shd w:val="clear" w:color="auto" w:fill="auto"/>
            <w:noWrap/>
            <w:hideMark/>
          </w:tcPr>
          <w:p w14:paraId="657EDC5E"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ED8FC22"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754D7319"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745829D" w14:textId="77777777" w:rsidR="00BB6B8C" w:rsidRPr="0076125F" w:rsidRDefault="00BB6B8C" w:rsidP="0057298C">
            <w:pPr>
              <w:jc w:val="right"/>
              <w:outlineLvl w:val="5"/>
              <w:rPr>
                <w:color w:val="000000"/>
              </w:rPr>
            </w:pPr>
            <w:r w:rsidRPr="0076125F">
              <w:rPr>
                <w:color w:val="000000"/>
              </w:rPr>
              <w:t>14 213 630,00</w:t>
            </w:r>
          </w:p>
        </w:tc>
        <w:tc>
          <w:tcPr>
            <w:tcW w:w="1730" w:type="dxa"/>
            <w:tcBorders>
              <w:top w:val="nil"/>
              <w:left w:val="nil"/>
              <w:bottom w:val="single" w:sz="4" w:space="0" w:color="000000"/>
              <w:right w:val="single" w:sz="4" w:space="0" w:color="000000"/>
            </w:tcBorders>
            <w:shd w:val="clear" w:color="auto" w:fill="auto"/>
            <w:noWrap/>
            <w:hideMark/>
          </w:tcPr>
          <w:p w14:paraId="00B096AF" w14:textId="77777777" w:rsidR="00BB6B8C" w:rsidRPr="0076125F" w:rsidRDefault="00BB6B8C" w:rsidP="0057298C">
            <w:pPr>
              <w:jc w:val="right"/>
              <w:outlineLvl w:val="5"/>
              <w:rPr>
                <w:color w:val="000000"/>
              </w:rPr>
            </w:pPr>
            <w:r w:rsidRPr="0076125F">
              <w:rPr>
                <w:color w:val="000000"/>
              </w:rPr>
              <w:t>14 213 630,00</w:t>
            </w:r>
          </w:p>
        </w:tc>
      </w:tr>
      <w:tr w:rsidR="00BB6B8C" w:rsidRPr="0076125F" w14:paraId="0C82FD2C"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08E5CE0" w14:textId="77777777" w:rsidR="00BB6B8C" w:rsidRPr="0076125F" w:rsidRDefault="00BB6B8C" w:rsidP="0057298C">
            <w:pPr>
              <w:outlineLvl w:val="6"/>
              <w:rPr>
                <w:color w:val="000000"/>
              </w:rPr>
            </w:pPr>
            <w:r w:rsidRPr="0076125F">
              <w:rPr>
                <w:color w:val="000000"/>
              </w:rPr>
              <w:t xml:space="preserve"> Дополнительное образование детей</w:t>
            </w:r>
          </w:p>
        </w:tc>
        <w:tc>
          <w:tcPr>
            <w:tcW w:w="1433" w:type="dxa"/>
            <w:tcBorders>
              <w:top w:val="nil"/>
              <w:left w:val="nil"/>
              <w:bottom w:val="single" w:sz="4" w:space="0" w:color="000000"/>
              <w:right w:val="single" w:sz="4" w:space="0" w:color="000000"/>
            </w:tcBorders>
            <w:shd w:val="clear" w:color="auto" w:fill="auto"/>
            <w:noWrap/>
            <w:hideMark/>
          </w:tcPr>
          <w:p w14:paraId="408DC21F" w14:textId="77777777" w:rsidR="00BB6B8C" w:rsidRPr="0076125F" w:rsidRDefault="00BB6B8C" w:rsidP="0057298C">
            <w:pPr>
              <w:jc w:val="center"/>
              <w:outlineLvl w:val="6"/>
              <w:rPr>
                <w:color w:val="000000"/>
              </w:rPr>
            </w:pPr>
            <w:r w:rsidRPr="0076125F">
              <w:rPr>
                <w:color w:val="000000"/>
              </w:rPr>
              <w:t>01301S2120</w:t>
            </w:r>
          </w:p>
        </w:tc>
        <w:tc>
          <w:tcPr>
            <w:tcW w:w="623" w:type="dxa"/>
            <w:tcBorders>
              <w:top w:val="nil"/>
              <w:left w:val="nil"/>
              <w:bottom w:val="single" w:sz="4" w:space="0" w:color="000000"/>
              <w:right w:val="single" w:sz="4" w:space="0" w:color="000000"/>
            </w:tcBorders>
            <w:shd w:val="clear" w:color="auto" w:fill="auto"/>
            <w:noWrap/>
            <w:hideMark/>
          </w:tcPr>
          <w:p w14:paraId="195CFF0F" w14:textId="77777777" w:rsidR="00BB6B8C" w:rsidRPr="0076125F" w:rsidRDefault="00BB6B8C" w:rsidP="0057298C">
            <w:pPr>
              <w:jc w:val="center"/>
              <w:outlineLvl w:val="6"/>
              <w:rPr>
                <w:color w:val="000000"/>
              </w:rPr>
            </w:pPr>
            <w:r w:rsidRPr="0076125F">
              <w:rPr>
                <w:color w:val="000000"/>
              </w:rPr>
              <w:t>611</w:t>
            </w:r>
          </w:p>
        </w:tc>
        <w:tc>
          <w:tcPr>
            <w:tcW w:w="648" w:type="dxa"/>
            <w:tcBorders>
              <w:top w:val="nil"/>
              <w:left w:val="nil"/>
              <w:bottom w:val="single" w:sz="4" w:space="0" w:color="000000"/>
              <w:right w:val="single" w:sz="4" w:space="0" w:color="000000"/>
            </w:tcBorders>
            <w:shd w:val="clear" w:color="auto" w:fill="auto"/>
            <w:noWrap/>
            <w:hideMark/>
          </w:tcPr>
          <w:p w14:paraId="1FB1B1E0"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F01A687"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7D5E862B"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2E4E2D03" w14:textId="77777777" w:rsidR="00BB6B8C" w:rsidRPr="0076125F" w:rsidRDefault="00BB6B8C" w:rsidP="0057298C">
            <w:pPr>
              <w:jc w:val="right"/>
              <w:outlineLvl w:val="6"/>
              <w:rPr>
                <w:color w:val="000000"/>
              </w:rPr>
            </w:pPr>
            <w:r w:rsidRPr="0076125F">
              <w:rPr>
                <w:color w:val="000000"/>
              </w:rPr>
              <w:t>14 213 630,00</w:t>
            </w:r>
          </w:p>
        </w:tc>
        <w:tc>
          <w:tcPr>
            <w:tcW w:w="1730" w:type="dxa"/>
            <w:tcBorders>
              <w:top w:val="nil"/>
              <w:left w:val="nil"/>
              <w:bottom w:val="single" w:sz="4" w:space="0" w:color="000000"/>
              <w:right w:val="single" w:sz="4" w:space="0" w:color="000000"/>
            </w:tcBorders>
            <w:shd w:val="clear" w:color="auto" w:fill="auto"/>
            <w:noWrap/>
            <w:hideMark/>
          </w:tcPr>
          <w:p w14:paraId="08219CA4" w14:textId="77777777" w:rsidR="00BB6B8C" w:rsidRPr="0076125F" w:rsidRDefault="00BB6B8C" w:rsidP="0057298C">
            <w:pPr>
              <w:jc w:val="right"/>
              <w:outlineLvl w:val="6"/>
              <w:rPr>
                <w:color w:val="000000"/>
              </w:rPr>
            </w:pPr>
            <w:r w:rsidRPr="0076125F">
              <w:rPr>
                <w:color w:val="000000"/>
              </w:rPr>
              <w:t>14 213 630,00</w:t>
            </w:r>
          </w:p>
        </w:tc>
      </w:tr>
      <w:tr w:rsidR="00BB6B8C" w:rsidRPr="0076125F" w14:paraId="4D6226B1"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1837404D" w14:textId="77777777" w:rsidR="00BB6B8C" w:rsidRPr="0076125F" w:rsidRDefault="00BB6B8C" w:rsidP="0057298C">
            <w:pPr>
              <w:outlineLvl w:val="3"/>
              <w:rPr>
                <w:color w:val="000000"/>
              </w:rPr>
            </w:pPr>
            <w:r w:rsidRPr="0076125F">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14:paraId="1AAA901C" w14:textId="77777777" w:rsidR="00BB6B8C" w:rsidRPr="0076125F" w:rsidRDefault="00BB6B8C" w:rsidP="0057298C">
            <w:pPr>
              <w:jc w:val="center"/>
              <w:outlineLvl w:val="3"/>
              <w:rPr>
                <w:color w:val="000000"/>
              </w:rPr>
            </w:pPr>
            <w:r w:rsidRPr="0076125F">
              <w:rPr>
                <w:color w:val="000000"/>
              </w:rPr>
              <w:t>01301S2120</w:t>
            </w:r>
          </w:p>
        </w:tc>
        <w:tc>
          <w:tcPr>
            <w:tcW w:w="623" w:type="dxa"/>
            <w:tcBorders>
              <w:top w:val="nil"/>
              <w:left w:val="nil"/>
              <w:bottom w:val="single" w:sz="4" w:space="0" w:color="000000"/>
              <w:right w:val="single" w:sz="4" w:space="0" w:color="000000"/>
            </w:tcBorders>
            <w:shd w:val="clear" w:color="auto" w:fill="auto"/>
            <w:noWrap/>
            <w:hideMark/>
          </w:tcPr>
          <w:p w14:paraId="1C673640" w14:textId="77777777" w:rsidR="00BB6B8C" w:rsidRPr="0076125F" w:rsidRDefault="00BB6B8C" w:rsidP="0057298C">
            <w:pPr>
              <w:jc w:val="center"/>
              <w:outlineLvl w:val="3"/>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3E98F1F1"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C868957"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04F7977"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3F3A02D" w14:textId="77777777" w:rsidR="00BB6B8C" w:rsidRPr="0076125F" w:rsidRDefault="00BB6B8C" w:rsidP="0057298C">
            <w:pPr>
              <w:jc w:val="right"/>
              <w:outlineLvl w:val="3"/>
              <w:rPr>
                <w:color w:val="000000"/>
              </w:rPr>
            </w:pPr>
            <w:r w:rsidRPr="0076125F">
              <w:rPr>
                <w:color w:val="000000"/>
              </w:rPr>
              <w:t>32 336 770,00</w:t>
            </w:r>
          </w:p>
        </w:tc>
        <w:tc>
          <w:tcPr>
            <w:tcW w:w="1730" w:type="dxa"/>
            <w:tcBorders>
              <w:top w:val="nil"/>
              <w:left w:val="nil"/>
              <w:bottom w:val="single" w:sz="4" w:space="0" w:color="000000"/>
              <w:right w:val="single" w:sz="4" w:space="0" w:color="000000"/>
            </w:tcBorders>
            <w:shd w:val="clear" w:color="auto" w:fill="auto"/>
            <w:noWrap/>
            <w:hideMark/>
          </w:tcPr>
          <w:p w14:paraId="54549EEF" w14:textId="77777777" w:rsidR="00BB6B8C" w:rsidRPr="0076125F" w:rsidRDefault="00BB6B8C" w:rsidP="0057298C">
            <w:pPr>
              <w:jc w:val="right"/>
              <w:outlineLvl w:val="3"/>
              <w:rPr>
                <w:color w:val="000000"/>
              </w:rPr>
            </w:pPr>
            <w:r w:rsidRPr="0076125F">
              <w:rPr>
                <w:color w:val="000000"/>
              </w:rPr>
              <w:t>32 336 770,00</w:t>
            </w:r>
          </w:p>
        </w:tc>
      </w:tr>
      <w:tr w:rsidR="00BB6B8C" w:rsidRPr="0076125F" w14:paraId="76C112D2"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49733568"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3D4C034" w14:textId="77777777" w:rsidR="00BB6B8C" w:rsidRPr="0076125F" w:rsidRDefault="00BB6B8C" w:rsidP="0057298C">
            <w:pPr>
              <w:jc w:val="center"/>
              <w:outlineLvl w:val="4"/>
              <w:rPr>
                <w:color w:val="000000"/>
              </w:rPr>
            </w:pPr>
            <w:r w:rsidRPr="0076125F">
              <w:rPr>
                <w:color w:val="000000"/>
              </w:rPr>
              <w:t>01301S2120</w:t>
            </w:r>
          </w:p>
        </w:tc>
        <w:tc>
          <w:tcPr>
            <w:tcW w:w="623" w:type="dxa"/>
            <w:tcBorders>
              <w:top w:val="nil"/>
              <w:left w:val="nil"/>
              <w:bottom w:val="single" w:sz="4" w:space="0" w:color="000000"/>
              <w:right w:val="single" w:sz="4" w:space="0" w:color="000000"/>
            </w:tcBorders>
            <w:shd w:val="clear" w:color="auto" w:fill="auto"/>
            <w:noWrap/>
            <w:hideMark/>
          </w:tcPr>
          <w:p w14:paraId="73DE7A88" w14:textId="77777777" w:rsidR="00BB6B8C" w:rsidRPr="0076125F" w:rsidRDefault="00BB6B8C" w:rsidP="0057298C">
            <w:pPr>
              <w:jc w:val="center"/>
              <w:outlineLvl w:val="4"/>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390FA5F9"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285F10F5"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21A5620"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76702A3" w14:textId="77777777" w:rsidR="00BB6B8C" w:rsidRPr="0076125F" w:rsidRDefault="00BB6B8C" w:rsidP="0057298C">
            <w:pPr>
              <w:jc w:val="right"/>
              <w:outlineLvl w:val="4"/>
              <w:rPr>
                <w:color w:val="000000"/>
              </w:rPr>
            </w:pPr>
            <w:r w:rsidRPr="0076125F">
              <w:rPr>
                <w:color w:val="000000"/>
              </w:rPr>
              <w:t>32 336 770,00</w:t>
            </w:r>
          </w:p>
        </w:tc>
        <w:tc>
          <w:tcPr>
            <w:tcW w:w="1730" w:type="dxa"/>
            <w:tcBorders>
              <w:top w:val="nil"/>
              <w:left w:val="nil"/>
              <w:bottom w:val="single" w:sz="4" w:space="0" w:color="000000"/>
              <w:right w:val="single" w:sz="4" w:space="0" w:color="000000"/>
            </w:tcBorders>
            <w:shd w:val="clear" w:color="auto" w:fill="auto"/>
            <w:noWrap/>
            <w:hideMark/>
          </w:tcPr>
          <w:p w14:paraId="35DCE81B" w14:textId="77777777" w:rsidR="00BB6B8C" w:rsidRPr="0076125F" w:rsidRDefault="00BB6B8C" w:rsidP="0057298C">
            <w:pPr>
              <w:jc w:val="right"/>
              <w:outlineLvl w:val="4"/>
              <w:rPr>
                <w:color w:val="000000"/>
              </w:rPr>
            </w:pPr>
            <w:r w:rsidRPr="0076125F">
              <w:rPr>
                <w:color w:val="000000"/>
              </w:rPr>
              <w:t>32 336 770,00</w:t>
            </w:r>
          </w:p>
        </w:tc>
      </w:tr>
      <w:tr w:rsidR="00BB6B8C" w:rsidRPr="0076125F" w14:paraId="60CE3C88"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7FBF946"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4896DD5A" w14:textId="77777777" w:rsidR="00BB6B8C" w:rsidRPr="0076125F" w:rsidRDefault="00BB6B8C" w:rsidP="0057298C">
            <w:pPr>
              <w:jc w:val="center"/>
              <w:outlineLvl w:val="5"/>
              <w:rPr>
                <w:color w:val="000000"/>
              </w:rPr>
            </w:pPr>
            <w:r w:rsidRPr="0076125F">
              <w:rPr>
                <w:color w:val="000000"/>
              </w:rPr>
              <w:t>01301S2120</w:t>
            </w:r>
          </w:p>
        </w:tc>
        <w:tc>
          <w:tcPr>
            <w:tcW w:w="623" w:type="dxa"/>
            <w:tcBorders>
              <w:top w:val="nil"/>
              <w:left w:val="nil"/>
              <w:bottom w:val="single" w:sz="4" w:space="0" w:color="000000"/>
              <w:right w:val="single" w:sz="4" w:space="0" w:color="000000"/>
            </w:tcBorders>
            <w:shd w:val="clear" w:color="auto" w:fill="auto"/>
            <w:noWrap/>
            <w:hideMark/>
          </w:tcPr>
          <w:p w14:paraId="5EB6A740" w14:textId="77777777" w:rsidR="00BB6B8C" w:rsidRPr="0076125F" w:rsidRDefault="00BB6B8C" w:rsidP="0057298C">
            <w:pPr>
              <w:jc w:val="center"/>
              <w:outlineLvl w:val="5"/>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203B2F20"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98B8F2E"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1A00A62A"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5F3538E" w14:textId="77777777" w:rsidR="00BB6B8C" w:rsidRPr="0076125F" w:rsidRDefault="00BB6B8C" w:rsidP="0057298C">
            <w:pPr>
              <w:jc w:val="right"/>
              <w:outlineLvl w:val="5"/>
              <w:rPr>
                <w:color w:val="000000"/>
              </w:rPr>
            </w:pPr>
            <w:r w:rsidRPr="0076125F">
              <w:rPr>
                <w:color w:val="000000"/>
              </w:rPr>
              <w:t>32 336 770,00</w:t>
            </w:r>
          </w:p>
        </w:tc>
        <w:tc>
          <w:tcPr>
            <w:tcW w:w="1730" w:type="dxa"/>
            <w:tcBorders>
              <w:top w:val="nil"/>
              <w:left w:val="nil"/>
              <w:bottom w:val="single" w:sz="4" w:space="0" w:color="000000"/>
              <w:right w:val="single" w:sz="4" w:space="0" w:color="000000"/>
            </w:tcBorders>
            <w:shd w:val="clear" w:color="auto" w:fill="auto"/>
            <w:noWrap/>
            <w:hideMark/>
          </w:tcPr>
          <w:p w14:paraId="02D92E34" w14:textId="77777777" w:rsidR="00BB6B8C" w:rsidRPr="0076125F" w:rsidRDefault="00BB6B8C" w:rsidP="0057298C">
            <w:pPr>
              <w:jc w:val="right"/>
              <w:outlineLvl w:val="5"/>
              <w:rPr>
                <w:color w:val="000000"/>
              </w:rPr>
            </w:pPr>
            <w:r w:rsidRPr="0076125F">
              <w:rPr>
                <w:color w:val="000000"/>
              </w:rPr>
              <w:t>32 336 770,00</w:t>
            </w:r>
          </w:p>
        </w:tc>
      </w:tr>
      <w:tr w:rsidR="00BB6B8C" w:rsidRPr="0076125F" w14:paraId="1ED225DD"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2F51DB9" w14:textId="77777777" w:rsidR="00BB6B8C" w:rsidRPr="0076125F" w:rsidRDefault="00BB6B8C" w:rsidP="0057298C">
            <w:pPr>
              <w:outlineLvl w:val="6"/>
              <w:rPr>
                <w:color w:val="000000"/>
              </w:rPr>
            </w:pPr>
            <w:r w:rsidRPr="0076125F">
              <w:rPr>
                <w:color w:val="000000"/>
              </w:rPr>
              <w:t xml:space="preserve"> Дополнительное образование детей</w:t>
            </w:r>
          </w:p>
        </w:tc>
        <w:tc>
          <w:tcPr>
            <w:tcW w:w="1433" w:type="dxa"/>
            <w:tcBorders>
              <w:top w:val="nil"/>
              <w:left w:val="nil"/>
              <w:bottom w:val="single" w:sz="4" w:space="0" w:color="000000"/>
              <w:right w:val="single" w:sz="4" w:space="0" w:color="000000"/>
            </w:tcBorders>
            <w:shd w:val="clear" w:color="auto" w:fill="auto"/>
            <w:noWrap/>
            <w:hideMark/>
          </w:tcPr>
          <w:p w14:paraId="70823DC3" w14:textId="77777777" w:rsidR="00BB6B8C" w:rsidRPr="0076125F" w:rsidRDefault="00BB6B8C" w:rsidP="0057298C">
            <w:pPr>
              <w:jc w:val="center"/>
              <w:outlineLvl w:val="6"/>
              <w:rPr>
                <w:color w:val="000000"/>
              </w:rPr>
            </w:pPr>
            <w:r w:rsidRPr="0076125F">
              <w:rPr>
                <w:color w:val="000000"/>
              </w:rPr>
              <w:t>01301S2120</w:t>
            </w:r>
          </w:p>
        </w:tc>
        <w:tc>
          <w:tcPr>
            <w:tcW w:w="623" w:type="dxa"/>
            <w:tcBorders>
              <w:top w:val="nil"/>
              <w:left w:val="nil"/>
              <w:bottom w:val="single" w:sz="4" w:space="0" w:color="000000"/>
              <w:right w:val="single" w:sz="4" w:space="0" w:color="000000"/>
            </w:tcBorders>
            <w:shd w:val="clear" w:color="auto" w:fill="auto"/>
            <w:noWrap/>
            <w:hideMark/>
          </w:tcPr>
          <w:p w14:paraId="4F884FD5" w14:textId="77777777" w:rsidR="00BB6B8C" w:rsidRPr="0076125F" w:rsidRDefault="00BB6B8C" w:rsidP="0057298C">
            <w:pPr>
              <w:jc w:val="center"/>
              <w:outlineLvl w:val="6"/>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3B6B9118"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28AA2315"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22109C8B"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72525802" w14:textId="77777777" w:rsidR="00BB6B8C" w:rsidRPr="0076125F" w:rsidRDefault="00BB6B8C" w:rsidP="0057298C">
            <w:pPr>
              <w:jc w:val="right"/>
              <w:outlineLvl w:val="6"/>
              <w:rPr>
                <w:color w:val="000000"/>
              </w:rPr>
            </w:pPr>
            <w:r w:rsidRPr="0076125F">
              <w:rPr>
                <w:color w:val="000000"/>
              </w:rPr>
              <w:t>32 336 770,00</w:t>
            </w:r>
          </w:p>
        </w:tc>
        <w:tc>
          <w:tcPr>
            <w:tcW w:w="1730" w:type="dxa"/>
            <w:tcBorders>
              <w:top w:val="nil"/>
              <w:left w:val="nil"/>
              <w:bottom w:val="single" w:sz="4" w:space="0" w:color="000000"/>
              <w:right w:val="single" w:sz="4" w:space="0" w:color="000000"/>
            </w:tcBorders>
            <w:shd w:val="clear" w:color="auto" w:fill="auto"/>
            <w:noWrap/>
            <w:hideMark/>
          </w:tcPr>
          <w:p w14:paraId="5C074AEC" w14:textId="77777777" w:rsidR="00BB6B8C" w:rsidRPr="0076125F" w:rsidRDefault="00BB6B8C" w:rsidP="0057298C">
            <w:pPr>
              <w:jc w:val="right"/>
              <w:outlineLvl w:val="6"/>
              <w:rPr>
                <w:color w:val="000000"/>
              </w:rPr>
            </w:pPr>
            <w:r w:rsidRPr="0076125F">
              <w:rPr>
                <w:color w:val="000000"/>
              </w:rPr>
              <w:t>32 336 770,00</w:t>
            </w:r>
          </w:p>
        </w:tc>
      </w:tr>
      <w:tr w:rsidR="00BB6B8C" w:rsidRPr="0076125F" w14:paraId="7058D793"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F0358DC" w14:textId="77777777" w:rsidR="00BB6B8C" w:rsidRPr="0076125F" w:rsidRDefault="00BB6B8C" w:rsidP="0057298C">
            <w:pPr>
              <w:outlineLvl w:val="0"/>
              <w:rPr>
                <w:color w:val="000000"/>
              </w:rPr>
            </w:pPr>
            <w:r w:rsidRPr="0076125F">
              <w:rPr>
                <w:color w:val="000000"/>
              </w:rPr>
              <w:t xml:space="preserve"> Подпрограмма «Развитие системы детского отдыха и оздоровления»</w:t>
            </w:r>
          </w:p>
        </w:tc>
        <w:tc>
          <w:tcPr>
            <w:tcW w:w="1433" w:type="dxa"/>
            <w:tcBorders>
              <w:top w:val="nil"/>
              <w:left w:val="nil"/>
              <w:bottom w:val="single" w:sz="4" w:space="0" w:color="000000"/>
              <w:right w:val="single" w:sz="4" w:space="0" w:color="000000"/>
            </w:tcBorders>
            <w:shd w:val="clear" w:color="auto" w:fill="auto"/>
            <w:noWrap/>
            <w:hideMark/>
          </w:tcPr>
          <w:p w14:paraId="3E74FE5C" w14:textId="77777777" w:rsidR="00BB6B8C" w:rsidRPr="0076125F" w:rsidRDefault="00BB6B8C" w:rsidP="0057298C">
            <w:pPr>
              <w:jc w:val="center"/>
              <w:outlineLvl w:val="0"/>
              <w:rPr>
                <w:color w:val="000000"/>
              </w:rPr>
            </w:pPr>
            <w:r w:rsidRPr="0076125F">
              <w:rPr>
                <w:color w:val="000000"/>
              </w:rPr>
              <w:t>0140000000</w:t>
            </w:r>
          </w:p>
        </w:tc>
        <w:tc>
          <w:tcPr>
            <w:tcW w:w="623" w:type="dxa"/>
            <w:tcBorders>
              <w:top w:val="nil"/>
              <w:left w:val="nil"/>
              <w:bottom w:val="single" w:sz="4" w:space="0" w:color="000000"/>
              <w:right w:val="single" w:sz="4" w:space="0" w:color="000000"/>
            </w:tcBorders>
            <w:shd w:val="clear" w:color="auto" w:fill="auto"/>
            <w:noWrap/>
            <w:hideMark/>
          </w:tcPr>
          <w:p w14:paraId="294EF4CD"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5122D18"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558DCA4"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D156123"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83C4239" w14:textId="77777777" w:rsidR="00BB6B8C" w:rsidRPr="0076125F" w:rsidRDefault="00BB6B8C" w:rsidP="0057298C">
            <w:pPr>
              <w:jc w:val="right"/>
              <w:outlineLvl w:val="0"/>
              <w:rPr>
                <w:color w:val="000000"/>
              </w:rPr>
            </w:pPr>
            <w:r w:rsidRPr="0076125F">
              <w:rPr>
                <w:color w:val="000000"/>
              </w:rPr>
              <w:t>10 506 400,00</w:t>
            </w:r>
          </w:p>
        </w:tc>
        <w:tc>
          <w:tcPr>
            <w:tcW w:w="1730" w:type="dxa"/>
            <w:tcBorders>
              <w:top w:val="nil"/>
              <w:left w:val="nil"/>
              <w:bottom w:val="single" w:sz="4" w:space="0" w:color="000000"/>
              <w:right w:val="single" w:sz="4" w:space="0" w:color="000000"/>
            </w:tcBorders>
            <w:shd w:val="clear" w:color="auto" w:fill="auto"/>
            <w:noWrap/>
            <w:hideMark/>
          </w:tcPr>
          <w:p w14:paraId="2AC55BA0" w14:textId="77777777" w:rsidR="00BB6B8C" w:rsidRPr="0076125F" w:rsidRDefault="00BB6B8C" w:rsidP="0057298C">
            <w:pPr>
              <w:jc w:val="right"/>
              <w:outlineLvl w:val="0"/>
              <w:rPr>
                <w:color w:val="000000"/>
              </w:rPr>
            </w:pPr>
            <w:r w:rsidRPr="0076125F">
              <w:rPr>
                <w:color w:val="000000"/>
              </w:rPr>
              <w:t>10 526 970,00</w:t>
            </w:r>
          </w:p>
        </w:tc>
      </w:tr>
      <w:tr w:rsidR="00BB6B8C" w:rsidRPr="0076125F" w14:paraId="14C2C0DE"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B530310" w14:textId="77777777" w:rsidR="00BB6B8C" w:rsidRPr="0076125F" w:rsidRDefault="00BB6B8C" w:rsidP="0057298C">
            <w:pPr>
              <w:outlineLvl w:val="1"/>
              <w:rPr>
                <w:color w:val="000000"/>
              </w:rPr>
            </w:pPr>
            <w:r w:rsidRPr="0076125F">
              <w:rPr>
                <w:color w:val="000000"/>
              </w:rPr>
              <w:t>Основное мероприятие "Оздоровление и отдых детей"</w:t>
            </w:r>
          </w:p>
        </w:tc>
        <w:tc>
          <w:tcPr>
            <w:tcW w:w="1433" w:type="dxa"/>
            <w:tcBorders>
              <w:top w:val="nil"/>
              <w:left w:val="nil"/>
              <w:bottom w:val="single" w:sz="4" w:space="0" w:color="000000"/>
              <w:right w:val="single" w:sz="4" w:space="0" w:color="000000"/>
            </w:tcBorders>
            <w:shd w:val="clear" w:color="auto" w:fill="auto"/>
            <w:noWrap/>
            <w:hideMark/>
          </w:tcPr>
          <w:p w14:paraId="5AA93C93" w14:textId="77777777" w:rsidR="00BB6B8C" w:rsidRPr="0076125F" w:rsidRDefault="00BB6B8C" w:rsidP="0057298C">
            <w:pPr>
              <w:jc w:val="center"/>
              <w:outlineLvl w:val="1"/>
              <w:rPr>
                <w:color w:val="000000"/>
              </w:rPr>
            </w:pPr>
            <w:r w:rsidRPr="0076125F">
              <w:rPr>
                <w:color w:val="000000"/>
              </w:rPr>
              <w:t>0140100000</w:t>
            </w:r>
          </w:p>
        </w:tc>
        <w:tc>
          <w:tcPr>
            <w:tcW w:w="623" w:type="dxa"/>
            <w:tcBorders>
              <w:top w:val="nil"/>
              <w:left w:val="nil"/>
              <w:bottom w:val="single" w:sz="4" w:space="0" w:color="000000"/>
              <w:right w:val="single" w:sz="4" w:space="0" w:color="000000"/>
            </w:tcBorders>
            <w:shd w:val="clear" w:color="auto" w:fill="auto"/>
            <w:noWrap/>
            <w:hideMark/>
          </w:tcPr>
          <w:p w14:paraId="2985C359"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BA3EF0C"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B165E4D"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42C79A1"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942DE2C" w14:textId="77777777" w:rsidR="00BB6B8C" w:rsidRPr="0076125F" w:rsidRDefault="00BB6B8C" w:rsidP="0057298C">
            <w:pPr>
              <w:jc w:val="right"/>
              <w:outlineLvl w:val="1"/>
              <w:rPr>
                <w:color w:val="000000"/>
              </w:rPr>
            </w:pPr>
            <w:r w:rsidRPr="0076125F">
              <w:rPr>
                <w:color w:val="000000"/>
              </w:rPr>
              <w:t>10 506 400,00</w:t>
            </w:r>
          </w:p>
        </w:tc>
        <w:tc>
          <w:tcPr>
            <w:tcW w:w="1730" w:type="dxa"/>
            <w:tcBorders>
              <w:top w:val="nil"/>
              <w:left w:val="nil"/>
              <w:bottom w:val="single" w:sz="4" w:space="0" w:color="000000"/>
              <w:right w:val="single" w:sz="4" w:space="0" w:color="000000"/>
            </w:tcBorders>
            <w:shd w:val="clear" w:color="auto" w:fill="auto"/>
            <w:noWrap/>
            <w:hideMark/>
          </w:tcPr>
          <w:p w14:paraId="6551F8CD" w14:textId="77777777" w:rsidR="00BB6B8C" w:rsidRPr="0076125F" w:rsidRDefault="00BB6B8C" w:rsidP="0057298C">
            <w:pPr>
              <w:jc w:val="right"/>
              <w:outlineLvl w:val="1"/>
              <w:rPr>
                <w:color w:val="000000"/>
              </w:rPr>
            </w:pPr>
            <w:r w:rsidRPr="0076125F">
              <w:rPr>
                <w:color w:val="000000"/>
              </w:rPr>
              <w:t>10 526 970,00</w:t>
            </w:r>
          </w:p>
        </w:tc>
      </w:tr>
      <w:tr w:rsidR="00BB6B8C" w:rsidRPr="0076125F" w14:paraId="6D2A68D6"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0E6DC9D0" w14:textId="77777777" w:rsidR="00BB6B8C" w:rsidRPr="0076125F" w:rsidRDefault="00BB6B8C" w:rsidP="0057298C">
            <w:pPr>
              <w:outlineLvl w:val="2"/>
              <w:rPr>
                <w:color w:val="000000"/>
              </w:rPr>
            </w:pPr>
            <w:r w:rsidRPr="0076125F">
              <w:rPr>
                <w:color w:val="000000"/>
              </w:rPr>
              <w:t xml:space="preserve">  Оказание учреждениями (организациями) услуг (работ) по осуществлению оздоровления и отдыха детей</w:t>
            </w:r>
          </w:p>
        </w:tc>
        <w:tc>
          <w:tcPr>
            <w:tcW w:w="1433" w:type="dxa"/>
            <w:tcBorders>
              <w:top w:val="nil"/>
              <w:left w:val="nil"/>
              <w:bottom w:val="single" w:sz="4" w:space="0" w:color="000000"/>
              <w:right w:val="single" w:sz="4" w:space="0" w:color="000000"/>
            </w:tcBorders>
            <w:shd w:val="clear" w:color="auto" w:fill="auto"/>
            <w:noWrap/>
            <w:hideMark/>
          </w:tcPr>
          <w:p w14:paraId="24E3D6C7" w14:textId="77777777" w:rsidR="00BB6B8C" w:rsidRPr="0076125F" w:rsidRDefault="00BB6B8C" w:rsidP="0057298C">
            <w:pPr>
              <w:jc w:val="center"/>
              <w:outlineLvl w:val="2"/>
              <w:rPr>
                <w:color w:val="000000"/>
              </w:rPr>
            </w:pPr>
            <w:r w:rsidRPr="0076125F">
              <w:rPr>
                <w:color w:val="000000"/>
              </w:rPr>
              <w:t>0140110400</w:t>
            </w:r>
          </w:p>
        </w:tc>
        <w:tc>
          <w:tcPr>
            <w:tcW w:w="623" w:type="dxa"/>
            <w:tcBorders>
              <w:top w:val="nil"/>
              <w:left w:val="nil"/>
              <w:bottom w:val="single" w:sz="4" w:space="0" w:color="000000"/>
              <w:right w:val="single" w:sz="4" w:space="0" w:color="000000"/>
            </w:tcBorders>
            <w:shd w:val="clear" w:color="auto" w:fill="auto"/>
            <w:noWrap/>
            <w:hideMark/>
          </w:tcPr>
          <w:p w14:paraId="53B35C32"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2E4C415"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D430BE8"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02C988D"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9E527D2" w14:textId="77777777" w:rsidR="00BB6B8C" w:rsidRPr="0076125F" w:rsidRDefault="00BB6B8C" w:rsidP="0057298C">
            <w:pPr>
              <w:jc w:val="right"/>
              <w:outlineLvl w:val="2"/>
              <w:rPr>
                <w:color w:val="000000"/>
              </w:rPr>
            </w:pPr>
            <w:r w:rsidRPr="0076125F">
              <w:rPr>
                <w:color w:val="000000"/>
              </w:rPr>
              <w:t>4 651 350,00</w:t>
            </w:r>
          </w:p>
        </w:tc>
        <w:tc>
          <w:tcPr>
            <w:tcW w:w="1730" w:type="dxa"/>
            <w:tcBorders>
              <w:top w:val="nil"/>
              <w:left w:val="nil"/>
              <w:bottom w:val="single" w:sz="4" w:space="0" w:color="000000"/>
              <w:right w:val="single" w:sz="4" w:space="0" w:color="000000"/>
            </w:tcBorders>
            <w:shd w:val="clear" w:color="auto" w:fill="auto"/>
            <w:noWrap/>
            <w:hideMark/>
          </w:tcPr>
          <w:p w14:paraId="473591E2" w14:textId="77777777" w:rsidR="00BB6B8C" w:rsidRPr="0076125F" w:rsidRDefault="00BB6B8C" w:rsidP="0057298C">
            <w:pPr>
              <w:jc w:val="right"/>
              <w:outlineLvl w:val="2"/>
              <w:rPr>
                <w:color w:val="000000"/>
              </w:rPr>
            </w:pPr>
            <w:r w:rsidRPr="0076125F">
              <w:rPr>
                <w:color w:val="000000"/>
              </w:rPr>
              <w:t>4 671 920,00</w:t>
            </w:r>
          </w:p>
        </w:tc>
      </w:tr>
      <w:tr w:rsidR="00BB6B8C" w:rsidRPr="0076125F" w14:paraId="3AA098EB"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0F04BC80" w14:textId="77777777" w:rsidR="00BB6B8C" w:rsidRPr="0076125F" w:rsidRDefault="00BB6B8C" w:rsidP="0057298C">
            <w:pPr>
              <w:outlineLvl w:val="3"/>
              <w:rPr>
                <w:color w:val="000000"/>
              </w:rPr>
            </w:pPr>
            <w:r w:rsidRPr="0076125F">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14:paraId="43C03D90" w14:textId="77777777" w:rsidR="00BB6B8C" w:rsidRPr="0076125F" w:rsidRDefault="00BB6B8C" w:rsidP="0057298C">
            <w:pPr>
              <w:jc w:val="center"/>
              <w:outlineLvl w:val="3"/>
              <w:rPr>
                <w:color w:val="000000"/>
              </w:rPr>
            </w:pPr>
            <w:r w:rsidRPr="0076125F">
              <w:rPr>
                <w:color w:val="000000"/>
              </w:rPr>
              <w:t>0140110400</w:t>
            </w:r>
          </w:p>
        </w:tc>
        <w:tc>
          <w:tcPr>
            <w:tcW w:w="623" w:type="dxa"/>
            <w:tcBorders>
              <w:top w:val="nil"/>
              <w:left w:val="nil"/>
              <w:bottom w:val="single" w:sz="4" w:space="0" w:color="000000"/>
              <w:right w:val="single" w:sz="4" w:space="0" w:color="000000"/>
            </w:tcBorders>
            <w:shd w:val="clear" w:color="auto" w:fill="auto"/>
            <w:noWrap/>
            <w:hideMark/>
          </w:tcPr>
          <w:p w14:paraId="41068698" w14:textId="77777777" w:rsidR="00BB6B8C" w:rsidRPr="0076125F" w:rsidRDefault="00BB6B8C" w:rsidP="0057298C">
            <w:pPr>
              <w:jc w:val="center"/>
              <w:outlineLvl w:val="3"/>
              <w:rPr>
                <w:color w:val="000000"/>
              </w:rPr>
            </w:pPr>
            <w:r w:rsidRPr="0076125F">
              <w:rPr>
                <w:color w:val="000000"/>
              </w:rPr>
              <w:t>611</w:t>
            </w:r>
          </w:p>
        </w:tc>
        <w:tc>
          <w:tcPr>
            <w:tcW w:w="648" w:type="dxa"/>
            <w:tcBorders>
              <w:top w:val="nil"/>
              <w:left w:val="nil"/>
              <w:bottom w:val="single" w:sz="4" w:space="0" w:color="000000"/>
              <w:right w:val="single" w:sz="4" w:space="0" w:color="000000"/>
            </w:tcBorders>
            <w:shd w:val="clear" w:color="auto" w:fill="auto"/>
            <w:noWrap/>
            <w:hideMark/>
          </w:tcPr>
          <w:p w14:paraId="3266416C"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7E89BA9"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1A86A8D"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50C79FD" w14:textId="77777777" w:rsidR="00BB6B8C" w:rsidRPr="0076125F" w:rsidRDefault="00BB6B8C" w:rsidP="0057298C">
            <w:pPr>
              <w:jc w:val="right"/>
              <w:outlineLvl w:val="3"/>
              <w:rPr>
                <w:color w:val="000000"/>
              </w:rPr>
            </w:pPr>
            <w:r w:rsidRPr="0076125F">
              <w:rPr>
                <w:color w:val="000000"/>
              </w:rPr>
              <w:t>4 651 350,00</w:t>
            </w:r>
          </w:p>
        </w:tc>
        <w:tc>
          <w:tcPr>
            <w:tcW w:w="1730" w:type="dxa"/>
            <w:tcBorders>
              <w:top w:val="nil"/>
              <w:left w:val="nil"/>
              <w:bottom w:val="single" w:sz="4" w:space="0" w:color="000000"/>
              <w:right w:val="single" w:sz="4" w:space="0" w:color="000000"/>
            </w:tcBorders>
            <w:shd w:val="clear" w:color="auto" w:fill="auto"/>
            <w:noWrap/>
            <w:hideMark/>
          </w:tcPr>
          <w:p w14:paraId="0AB0C5CA" w14:textId="77777777" w:rsidR="00BB6B8C" w:rsidRPr="0076125F" w:rsidRDefault="00BB6B8C" w:rsidP="0057298C">
            <w:pPr>
              <w:jc w:val="right"/>
              <w:outlineLvl w:val="3"/>
              <w:rPr>
                <w:color w:val="000000"/>
              </w:rPr>
            </w:pPr>
            <w:r w:rsidRPr="0076125F">
              <w:rPr>
                <w:color w:val="000000"/>
              </w:rPr>
              <w:t>4 671 920,00</w:t>
            </w:r>
          </w:p>
        </w:tc>
      </w:tr>
      <w:tr w:rsidR="00BB6B8C" w:rsidRPr="0076125F" w14:paraId="71F0A46F"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3E17549A"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0155AA2" w14:textId="77777777" w:rsidR="00BB6B8C" w:rsidRPr="0076125F" w:rsidRDefault="00BB6B8C" w:rsidP="0057298C">
            <w:pPr>
              <w:jc w:val="center"/>
              <w:outlineLvl w:val="4"/>
              <w:rPr>
                <w:color w:val="000000"/>
              </w:rPr>
            </w:pPr>
            <w:r w:rsidRPr="0076125F">
              <w:rPr>
                <w:color w:val="000000"/>
              </w:rPr>
              <w:t>0140110400</w:t>
            </w:r>
          </w:p>
        </w:tc>
        <w:tc>
          <w:tcPr>
            <w:tcW w:w="623" w:type="dxa"/>
            <w:tcBorders>
              <w:top w:val="nil"/>
              <w:left w:val="nil"/>
              <w:bottom w:val="single" w:sz="4" w:space="0" w:color="000000"/>
              <w:right w:val="single" w:sz="4" w:space="0" w:color="000000"/>
            </w:tcBorders>
            <w:shd w:val="clear" w:color="auto" w:fill="auto"/>
            <w:noWrap/>
            <w:hideMark/>
          </w:tcPr>
          <w:p w14:paraId="6E42C5A7" w14:textId="77777777" w:rsidR="00BB6B8C" w:rsidRPr="0076125F" w:rsidRDefault="00BB6B8C" w:rsidP="0057298C">
            <w:pPr>
              <w:jc w:val="center"/>
              <w:outlineLvl w:val="4"/>
              <w:rPr>
                <w:color w:val="000000"/>
              </w:rPr>
            </w:pPr>
            <w:r w:rsidRPr="0076125F">
              <w:rPr>
                <w:color w:val="000000"/>
              </w:rPr>
              <w:t>611</w:t>
            </w:r>
          </w:p>
        </w:tc>
        <w:tc>
          <w:tcPr>
            <w:tcW w:w="648" w:type="dxa"/>
            <w:tcBorders>
              <w:top w:val="nil"/>
              <w:left w:val="nil"/>
              <w:bottom w:val="single" w:sz="4" w:space="0" w:color="000000"/>
              <w:right w:val="single" w:sz="4" w:space="0" w:color="000000"/>
            </w:tcBorders>
            <w:shd w:val="clear" w:color="auto" w:fill="auto"/>
            <w:noWrap/>
            <w:hideMark/>
          </w:tcPr>
          <w:p w14:paraId="12A5787A"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10BADDE"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81A1DC6"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CF52625" w14:textId="77777777" w:rsidR="00BB6B8C" w:rsidRPr="0076125F" w:rsidRDefault="00BB6B8C" w:rsidP="0057298C">
            <w:pPr>
              <w:jc w:val="right"/>
              <w:outlineLvl w:val="4"/>
              <w:rPr>
                <w:color w:val="000000"/>
              </w:rPr>
            </w:pPr>
            <w:r w:rsidRPr="0076125F">
              <w:rPr>
                <w:color w:val="000000"/>
              </w:rPr>
              <w:t>4 651 350,00</w:t>
            </w:r>
          </w:p>
        </w:tc>
        <w:tc>
          <w:tcPr>
            <w:tcW w:w="1730" w:type="dxa"/>
            <w:tcBorders>
              <w:top w:val="nil"/>
              <w:left w:val="nil"/>
              <w:bottom w:val="single" w:sz="4" w:space="0" w:color="000000"/>
              <w:right w:val="single" w:sz="4" w:space="0" w:color="000000"/>
            </w:tcBorders>
            <w:shd w:val="clear" w:color="auto" w:fill="auto"/>
            <w:noWrap/>
            <w:hideMark/>
          </w:tcPr>
          <w:p w14:paraId="73C544E3" w14:textId="77777777" w:rsidR="00BB6B8C" w:rsidRPr="0076125F" w:rsidRDefault="00BB6B8C" w:rsidP="0057298C">
            <w:pPr>
              <w:jc w:val="right"/>
              <w:outlineLvl w:val="4"/>
              <w:rPr>
                <w:color w:val="000000"/>
              </w:rPr>
            </w:pPr>
            <w:r w:rsidRPr="0076125F">
              <w:rPr>
                <w:color w:val="000000"/>
              </w:rPr>
              <w:t>4 671 920,00</w:t>
            </w:r>
          </w:p>
        </w:tc>
      </w:tr>
      <w:tr w:rsidR="00BB6B8C" w:rsidRPr="0076125F" w14:paraId="5281F288"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7E12CC9"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547FFB9A" w14:textId="77777777" w:rsidR="00BB6B8C" w:rsidRPr="0076125F" w:rsidRDefault="00BB6B8C" w:rsidP="0057298C">
            <w:pPr>
              <w:jc w:val="center"/>
              <w:outlineLvl w:val="5"/>
              <w:rPr>
                <w:color w:val="000000"/>
              </w:rPr>
            </w:pPr>
            <w:r w:rsidRPr="0076125F">
              <w:rPr>
                <w:color w:val="000000"/>
              </w:rPr>
              <w:t>0140110400</w:t>
            </w:r>
          </w:p>
        </w:tc>
        <w:tc>
          <w:tcPr>
            <w:tcW w:w="623" w:type="dxa"/>
            <w:tcBorders>
              <w:top w:val="nil"/>
              <w:left w:val="nil"/>
              <w:bottom w:val="single" w:sz="4" w:space="0" w:color="000000"/>
              <w:right w:val="single" w:sz="4" w:space="0" w:color="000000"/>
            </w:tcBorders>
            <w:shd w:val="clear" w:color="auto" w:fill="auto"/>
            <w:noWrap/>
            <w:hideMark/>
          </w:tcPr>
          <w:p w14:paraId="4CE421F4" w14:textId="77777777" w:rsidR="00BB6B8C" w:rsidRPr="0076125F" w:rsidRDefault="00BB6B8C" w:rsidP="0057298C">
            <w:pPr>
              <w:jc w:val="center"/>
              <w:outlineLvl w:val="5"/>
              <w:rPr>
                <w:color w:val="000000"/>
              </w:rPr>
            </w:pPr>
            <w:r w:rsidRPr="0076125F">
              <w:rPr>
                <w:color w:val="000000"/>
              </w:rPr>
              <w:t>611</w:t>
            </w:r>
          </w:p>
        </w:tc>
        <w:tc>
          <w:tcPr>
            <w:tcW w:w="648" w:type="dxa"/>
            <w:tcBorders>
              <w:top w:val="nil"/>
              <w:left w:val="nil"/>
              <w:bottom w:val="single" w:sz="4" w:space="0" w:color="000000"/>
              <w:right w:val="single" w:sz="4" w:space="0" w:color="000000"/>
            </w:tcBorders>
            <w:shd w:val="clear" w:color="auto" w:fill="auto"/>
            <w:noWrap/>
            <w:hideMark/>
          </w:tcPr>
          <w:p w14:paraId="66F773C4"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E211625"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165B7185"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D1EBA41" w14:textId="77777777" w:rsidR="00BB6B8C" w:rsidRPr="0076125F" w:rsidRDefault="00BB6B8C" w:rsidP="0057298C">
            <w:pPr>
              <w:jc w:val="right"/>
              <w:outlineLvl w:val="5"/>
              <w:rPr>
                <w:color w:val="000000"/>
              </w:rPr>
            </w:pPr>
            <w:r w:rsidRPr="0076125F">
              <w:rPr>
                <w:color w:val="000000"/>
              </w:rPr>
              <w:t>4 651 350,00</w:t>
            </w:r>
          </w:p>
        </w:tc>
        <w:tc>
          <w:tcPr>
            <w:tcW w:w="1730" w:type="dxa"/>
            <w:tcBorders>
              <w:top w:val="nil"/>
              <w:left w:val="nil"/>
              <w:bottom w:val="single" w:sz="4" w:space="0" w:color="000000"/>
              <w:right w:val="single" w:sz="4" w:space="0" w:color="000000"/>
            </w:tcBorders>
            <w:shd w:val="clear" w:color="auto" w:fill="auto"/>
            <w:noWrap/>
            <w:hideMark/>
          </w:tcPr>
          <w:p w14:paraId="2EDC3FA2" w14:textId="77777777" w:rsidR="00BB6B8C" w:rsidRPr="0076125F" w:rsidRDefault="00BB6B8C" w:rsidP="0057298C">
            <w:pPr>
              <w:jc w:val="right"/>
              <w:outlineLvl w:val="5"/>
              <w:rPr>
                <w:color w:val="000000"/>
              </w:rPr>
            </w:pPr>
            <w:r w:rsidRPr="0076125F">
              <w:rPr>
                <w:color w:val="000000"/>
              </w:rPr>
              <w:t>4 671 920,00</w:t>
            </w:r>
          </w:p>
        </w:tc>
      </w:tr>
      <w:tr w:rsidR="00BB6B8C" w:rsidRPr="0076125F" w14:paraId="6C88513B"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E422C96" w14:textId="77777777" w:rsidR="00BB6B8C" w:rsidRPr="0076125F" w:rsidRDefault="00BB6B8C" w:rsidP="0057298C">
            <w:pPr>
              <w:outlineLvl w:val="6"/>
              <w:rPr>
                <w:color w:val="000000"/>
              </w:rPr>
            </w:pPr>
            <w:r w:rsidRPr="0076125F">
              <w:rPr>
                <w:color w:val="000000"/>
              </w:rPr>
              <w:lastRenderedPageBreak/>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2BB566E3" w14:textId="77777777" w:rsidR="00BB6B8C" w:rsidRPr="0076125F" w:rsidRDefault="00BB6B8C" w:rsidP="0057298C">
            <w:pPr>
              <w:jc w:val="center"/>
              <w:outlineLvl w:val="6"/>
              <w:rPr>
                <w:color w:val="000000"/>
              </w:rPr>
            </w:pPr>
            <w:r w:rsidRPr="0076125F">
              <w:rPr>
                <w:color w:val="000000"/>
              </w:rPr>
              <w:t>0140110400</w:t>
            </w:r>
          </w:p>
        </w:tc>
        <w:tc>
          <w:tcPr>
            <w:tcW w:w="623" w:type="dxa"/>
            <w:tcBorders>
              <w:top w:val="nil"/>
              <w:left w:val="nil"/>
              <w:bottom w:val="single" w:sz="4" w:space="0" w:color="000000"/>
              <w:right w:val="single" w:sz="4" w:space="0" w:color="000000"/>
            </w:tcBorders>
            <w:shd w:val="clear" w:color="auto" w:fill="auto"/>
            <w:noWrap/>
            <w:hideMark/>
          </w:tcPr>
          <w:p w14:paraId="6938D79F" w14:textId="77777777" w:rsidR="00BB6B8C" w:rsidRPr="0076125F" w:rsidRDefault="00BB6B8C" w:rsidP="0057298C">
            <w:pPr>
              <w:jc w:val="center"/>
              <w:outlineLvl w:val="6"/>
              <w:rPr>
                <w:color w:val="000000"/>
              </w:rPr>
            </w:pPr>
            <w:r w:rsidRPr="0076125F">
              <w:rPr>
                <w:color w:val="000000"/>
              </w:rPr>
              <w:t>611</w:t>
            </w:r>
          </w:p>
        </w:tc>
        <w:tc>
          <w:tcPr>
            <w:tcW w:w="648" w:type="dxa"/>
            <w:tcBorders>
              <w:top w:val="nil"/>
              <w:left w:val="nil"/>
              <w:bottom w:val="single" w:sz="4" w:space="0" w:color="000000"/>
              <w:right w:val="single" w:sz="4" w:space="0" w:color="000000"/>
            </w:tcBorders>
            <w:shd w:val="clear" w:color="auto" w:fill="auto"/>
            <w:noWrap/>
            <w:hideMark/>
          </w:tcPr>
          <w:p w14:paraId="44B4E1B4"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6A43824A"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3AEA5129"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4A386A89" w14:textId="77777777" w:rsidR="00BB6B8C" w:rsidRPr="0076125F" w:rsidRDefault="00BB6B8C" w:rsidP="0057298C">
            <w:pPr>
              <w:jc w:val="right"/>
              <w:outlineLvl w:val="6"/>
              <w:rPr>
                <w:color w:val="000000"/>
              </w:rPr>
            </w:pPr>
            <w:r w:rsidRPr="0076125F">
              <w:rPr>
                <w:color w:val="000000"/>
              </w:rPr>
              <w:t>4 651 350,00</w:t>
            </w:r>
          </w:p>
        </w:tc>
        <w:tc>
          <w:tcPr>
            <w:tcW w:w="1730" w:type="dxa"/>
            <w:tcBorders>
              <w:top w:val="nil"/>
              <w:left w:val="nil"/>
              <w:bottom w:val="single" w:sz="4" w:space="0" w:color="000000"/>
              <w:right w:val="single" w:sz="4" w:space="0" w:color="000000"/>
            </w:tcBorders>
            <w:shd w:val="clear" w:color="auto" w:fill="auto"/>
            <w:noWrap/>
            <w:hideMark/>
          </w:tcPr>
          <w:p w14:paraId="715BDF09" w14:textId="77777777" w:rsidR="00BB6B8C" w:rsidRPr="0076125F" w:rsidRDefault="00BB6B8C" w:rsidP="0057298C">
            <w:pPr>
              <w:jc w:val="right"/>
              <w:outlineLvl w:val="6"/>
              <w:rPr>
                <w:color w:val="000000"/>
              </w:rPr>
            </w:pPr>
            <w:r w:rsidRPr="0076125F">
              <w:rPr>
                <w:color w:val="000000"/>
              </w:rPr>
              <w:t>4 671 920,00</w:t>
            </w:r>
          </w:p>
        </w:tc>
      </w:tr>
      <w:tr w:rsidR="00BB6B8C" w:rsidRPr="0076125F" w14:paraId="4931172B" w14:textId="77777777" w:rsidTr="005C70CD">
        <w:trPr>
          <w:trHeight w:val="3150"/>
        </w:trPr>
        <w:tc>
          <w:tcPr>
            <w:tcW w:w="2836" w:type="dxa"/>
            <w:tcBorders>
              <w:top w:val="nil"/>
              <w:left w:val="single" w:sz="4" w:space="0" w:color="000000"/>
              <w:bottom w:val="single" w:sz="4" w:space="0" w:color="000000"/>
              <w:right w:val="single" w:sz="4" w:space="0" w:color="000000"/>
            </w:tcBorders>
            <w:shd w:val="clear" w:color="auto" w:fill="auto"/>
            <w:hideMark/>
          </w:tcPr>
          <w:p w14:paraId="44A1331A" w14:textId="77777777" w:rsidR="00BB6B8C" w:rsidRPr="0076125F" w:rsidRDefault="00BB6B8C" w:rsidP="0057298C">
            <w:pPr>
              <w:outlineLvl w:val="2"/>
              <w:rPr>
                <w:color w:val="000000"/>
              </w:rPr>
            </w:pPr>
            <w:r w:rsidRPr="0076125F">
              <w:rPr>
                <w:color w:val="000000"/>
              </w:rPr>
              <w:t xml:space="preserve">  Организация и обеспечение отдыха, и оздоровление детей в загородных стационарных детских оздоровительных лагерях, оздоровительных лагерях с дневным пребыванием, за исключением организации отдыха детей в каникулярное время и обеспечение прав детей, находящихся в трудной жизненной ситуации</w:t>
            </w:r>
          </w:p>
        </w:tc>
        <w:tc>
          <w:tcPr>
            <w:tcW w:w="1433" w:type="dxa"/>
            <w:tcBorders>
              <w:top w:val="nil"/>
              <w:left w:val="nil"/>
              <w:bottom w:val="single" w:sz="4" w:space="0" w:color="000000"/>
              <w:right w:val="single" w:sz="4" w:space="0" w:color="000000"/>
            </w:tcBorders>
            <w:shd w:val="clear" w:color="auto" w:fill="auto"/>
            <w:noWrap/>
            <w:hideMark/>
          </w:tcPr>
          <w:p w14:paraId="77325139" w14:textId="77777777" w:rsidR="00BB6B8C" w:rsidRPr="0076125F" w:rsidRDefault="00BB6B8C" w:rsidP="0057298C">
            <w:pPr>
              <w:jc w:val="center"/>
              <w:outlineLvl w:val="2"/>
              <w:rPr>
                <w:color w:val="000000"/>
              </w:rPr>
            </w:pPr>
            <w:r w:rsidRPr="0076125F">
              <w:rPr>
                <w:color w:val="000000"/>
              </w:rPr>
              <w:t>0140173050</w:t>
            </w:r>
          </w:p>
        </w:tc>
        <w:tc>
          <w:tcPr>
            <w:tcW w:w="623" w:type="dxa"/>
            <w:tcBorders>
              <w:top w:val="nil"/>
              <w:left w:val="nil"/>
              <w:bottom w:val="single" w:sz="4" w:space="0" w:color="000000"/>
              <w:right w:val="single" w:sz="4" w:space="0" w:color="000000"/>
            </w:tcBorders>
            <w:shd w:val="clear" w:color="auto" w:fill="auto"/>
            <w:noWrap/>
            <w:hideMark/>
          </w:tcPr>
          <w:p w14:paraId="6062DD4F"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4BD1053A"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CC260A2"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801E32B"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B74CAED" w14:textId="77777777" w:rsidR="00BB6B8C" w:rsidRPr="0076125F" w:rsidRDefault="00BB6B8C" w:rsidP="0057298C">
            <w:pPr>
              <w:jc w:val="right"/>
              <w:outlineLvl w:val="2"/>
              <w:rPr>
                <w:color w:val="000000"/>
              </w:rPr>
            </w:pPr>
            <w:r w:rsidRPr="0076125F">
              <w:rPr>
                <w:color w:val="000000"/>
              </w:rPr>
              <w:t>1 618 800,00</w:t>
            </w:r>
          </w:p>
        </w:tc>
        <w:tc>
          <w:tcPr>
            <w:tcW w:w="1730" w:type="dxa"/>
            <w:tcBorders>
              <w:top w:val="nil"/>
              <w:left w:val="nil"/>
              <w:bottom w:val="single" w:sz="4" w:space="0" w:color="000000"/>
              <w:right w:val="single" w:sz="4" w:space="0" w:color="000000"/>
            </w:tcBorders>
            <w:shd w:val="clear" w:color="auto" w:fill="auto"/>
            <w:noWrap/>
            <w:hideMark/>
          </w:tcPr>
          <w:p w14:paraId="0A99CBEE" w14:textId="77777777" w:rsidR="00BB6B8C" w:rsidRPr="0076125F" w:rsidRDefault="00BB6B8C" w:rsidP="0057298C">
            <w:pPr>
              <w:jc w:val="right"/>
              <w:outlineLvl w:val="2"/>
              <w:rPr>
                <w:color w:val="000000"/>
              </w:rPr>
            </w:pPr>
            <w:r w:rsidRPr="0076125F">
              <w:rPr>
                <w:color w:val="000000"/>
              </w:rPr>
              <w:t>1 618 800,00</w:t>
            </w:r>
          </w:p>
        </w:tc>
      </w:tr>
      <w:tr w:rsidR="00BB6B8C" w:rsidRPr="0076125F" w14:paraId="2D7E5521"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B529ED0"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2BA39BBB" w14:textId="77777777" w:rsidR="00BB6B8C" w:rsidRPr="0076125F" w:rsidRDefault="00BB6B8C" w:rsidP="0057298C">
            <w:pPr>
              <w:jc w:val="center"/>
              <w:outlineLvl w:val="3"/>
              <w:rPr>
                <w:color w:val="000000"/>
              </w:rPr>
            </w:pPr>
            <w:r w:rsidRPr="0076125F">
              <w:rPr>
                <w:color w:val="000000"/>
              </w:rPr>
              <w:t>0140173050</w:t>
            </w:r>
          </w:p>
        </w:tc>
        <w:tc>
          <w:tcPr>
            <w:tcW w:w="623" w:type="dxa"/>
            <w:tcBorders>
              <w:top w:val="nil"/>
              <w:left w:val="nil"/>
              <w:bottom w:val="single" w:sz="4" w:space="0" w:color="000000"/>
              <w:right w:val="single" w:sz="4" w:space="0" w:color="000000"/>
            </w:tcBorders>
            <w:shd w:val="clear" w:color="auto" w:fill="auto"/>
            <w:noWrap/>
            <w:hideMark/>
          </w:tcPr>
          <w:p w14:paraId="3E9A2CAD"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3BB0B739"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571DF66"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C940FC9"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72E9A03" w14:textId="77777777" w:rsidR="00BB6B8C" w:rsidRPr="0076125F" w:rsidRDefault="00BB6B8C" w:rsidP="0057298C">
            <w:pPr>
              <w:jc w:val="right"/>
              <w:outlineLvl w:val="3"/>
              <w:rPr>
                <w:color w:val="000000"/>
              </w:rPr>
            </w:pPr>
            <w:r w:rsidRPr="0076125F">
              <w:rPr>
                <w:color w:val="000000"/>
              </w:rPr>
              <w:t>1 618 800,00</w:t>
            </w:r>
          </w:p>
        </w:tc>
        <w:tc>
          <w:tcPr>
            <w:tcW w:w="1730" w:type="dxa"/>
            <w:tcBorders>
              <w:top w:val="nil"/>
              <w:left w:val="nil"/>
              <w:bottom w:val="single" w:sz="4" w:space="0" w:color="000000"/>
              <w:right w:val="single" w:sz="4" w:space="0" w:color="000000"/>
            </w:tcBorders>
            <w:shd w:val="clear" w:color="auto" w:fill="auto"/>
            <w:noWrap/>
            <w:hideMark/>
          </w:tcPr>
          <w:p w14:paraId="31D75901" w14:textId="77777777" w:rsidR="00BB6B8C" w:rsidRPr="0076125F" w:rsidRDefault="00BB6B8C" w:rsidP="0057298C">
            <w:pPr>
              <w:jc w:val="right"/>
              <w:outlineLvl w:val="3"/>
              <w:rPr>
                <w:color w:val="000000"/>
              </w:rPr>
            </w:pPr>
            <w:r w:rsidRPr="0076125F">
              <w:rPr>
                <w:color w:val="000000"/>
              </w:rPr>
              <w:t>1 618 800,00</w:t>
            </w:r>
          </w:p>
        </w:tc>
      </w:tr>
      <w:tr w:rsidR="00BB6B8C" w:rsidRPr="0076125F" w14:paraId="302B4580"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62949DB1"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A726CCF" w14:textId="77777777" w:rsidR="00BB6B8C" w:rsidRPr="0076125F" w:rsidRDefault="00BB6B8C" w:rsidP="0057298C">
            <w:pPr>
              <w:jc w:val="center"/>
              <w:outlineLvl w:val="4"/>
              <w:rPr>
                <w:color w:val="000000"/>
              </w:rPr>
            </w:pPr>
            <w:r w:rsidRPr="0076125F">
              <w:rPr>
                <w:color w:val="000000"/>
              </w:rPr>
              <w:t>0140173050</w:t>
            </w:r>
          </w:p>
        </w:tc>
        <w:tc>
          <w:tcPr>
            <w:tcW w:w="623" w:type="dxa"/>
            <w:tcBorders>
              <w:top w:val="nil"/>
              <w:left w:val="nil"/>
              <w:bottom w:val="single" w:sz="4" w:space="0" w:color="000000"/>
              <w:right w:val="single" w:sz="4" w:space="0" w:color="000000"/>
            </w:tcBorders>
            <w:shd w:val="clear" w:color="auto" w:fill="auto"/>
            <w:noWrap/>
            <w:hideMark/>
          </w:tcPr>
          <w:p w14:paraId="12C5356B"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329EF2DC"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6D7A31D"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999440F"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7D4D9F4" w14:textId="77777777" w:rsidR="00BB6B8C" w:rsidRPr="0076125F" w:rsidRDefault="00BB6B8C" w:rsidP="0057298C">
            <w:pPr>
              <w:jc w:val="right"/>
              <w:outlineLvl w:val="4"/>
              <w:rPr>
                <w:color w:val="000000"/>
              </w:rPr>
            </w:pPr>
            <w:r w:rsidRPr="0076125F">
              <w:rPr>
                <w:color w:val="000000"/>
              </w:rPr>
              <w:t>1 618 800,00</w:t>
            </w:r>
          </w:p>
        </w:tc>
        <w:tc>
          <w:tcPr>
            <w:tcW w:w="1730" w:type="dxa"/>
            <w:tcBorders>
              <w:top w:val="nil"/>
              <w:left w:val="nil"/>
              <w:bottom w:val="single" w:sz="4" w:space="0" w:color="000000"/>
              <w:right w:val="single" w:sz="4" w:space="0" w:color="000000"/>
            </w:tcBorders>
            <w:shd w:val="clear" w:color="auto" w:fill="auto"/>
            <w:noWrap/>
            <w:hideMark/>
          </w:tcPr>
          <w:p w14:paraId="7BBA2BB2" w14:textId="77777777" w:rsidR="00BB6B8C" w:rsidRPr="0076125F" w:rsidRDefault="00BB6B8C" w:rsidP="0057298C">
            <w:pPr>
              <w:jc w:val="right"/>
              <w:outlineLvl w:val="4"/>
              <w:rPr>
                <w:color w:val="000000"/>
              </w:rPr>
            </w:pPr>
            <w:r w:rsidRPr="0076125F">
              <w:rPr>
                <w:color w:val="000000"/>
              </w:rPr>
              <w:t>1 618 800,00</w:t>
            </w:r>
          </w:p>
        </w:tc>
      </w:tr>
      <w:tr w:rsidR="00BB6B8C" w:rsidRPr="0076125F" w14:paraId="107D65AC"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7160077"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721C9B36" w14:textId="77777777" w:rsidR="00BB6B8C" w:rsidRPr="0076125F" w:rsidRDefault="00BB6B8C" w:rsidP="0057298C">
            <w:pPr>
              <w:jc w:val="center"/>
              <w:outlineLvl w:val="5"/>
              <w:rPr>
                <w:color w:val="000000"/>
              </w:rPr>
            </w:pPr>
            <w:r w:rsidRPr="0076125F">
              <w:rPr>
                <w:color w:val="000000"/>
              </w:rPr>
              <w:t>0140173050</w:t>
            </w:r>
          </w:p>
        </w:tc>
        <w:tc>
          <w:tcPr>
            <w:tcW w:w="623" w:type="dxa"/>
            <w:tcBorders>
              <w:top w:val="nil"/>
              <w:left w:val="nil"/>
              <w:bottom w:val="single" w:sz="4" w:space="0" w:color="000000"/>
              <w:right w:val="single" w:sz="4" w:space="0" w:color="000000"/>
            </w:tcBorders>
            <w:shd w:val="clear" w:color="auto" w:fill="auto"/>
            <w:noWrap/>
            <w:hideMark/>
          </w:tcPr>
          <w:p w14:paraId="4E7B597B"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D24AF0E"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35C9117"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0136F381"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4284EAA" w14:textId="77777777" w:rsidR="00BB6B8C" w:rsidRPr="0076125F" w:rsidRDefault="00BB6B8C" w:rsidP="0057298C">
            <w:pPr>
              <w:jc w:val="right"/>
              <w:outlineLvl w:val="5"/>
              <w:rPr>
                <w:color w:val="000000"/>
              </w:rPr>
            </w:pPr>
            <w:r w:rsidRPr="0076125F">
              <w:rPr>
                <w:color w:val="000000"/>
              </w:rPr>
              <w:t>1 618 800,00</w:t>
            </w:r>
          </w:p>
        </w:tc>
        <w:tc>
          <w:tcPr>
            <w:tcW w:w="1730" w:type="dxa"/>
            <w:tcBorders>
              <w:top w:val="nil"/>
              <w:left w:val="nil"/>
              <w:bottom w:val="single" w:sz="4" w:space="0" w:color="000000"/>
              <w:right w:val="single" w:sz="4" w:space="0" w:color="000000"/>
            </w:tcBorders>
            <w:shd w:val="clear" w:color="auto" w:fill="auto"/>
            <w:noWrap/>
            <w:hideMark/>
          </w:tcPr>
          <w:p w14:paraId="095EAF72" w14:textId="77777777" w:rsidR="00BB6B8C" w:rsidRPr="0076125F" w:rsidRDefault="00BB6B8C" w:rsidP="0057298C">
            <w:pPr>
              <w:jc w:val="right"/>
              <w:outlineLvl w:val="5"/>
              <w:rPr>
                <w:color w:val="000000"/>
              </w:rPr>
            </w:pPr>
            <w:r w:rsidRPr="0076125F">
              <w:rPr>
                <w:color w:val="000000"/>
              </w:rPr>
              <w:t>1 618 800,00</w:t>
            </w:r>
          </w:p>
        </w:tc>
      </w:tr>
      <w:tr w:rsidR="00BB6B8C" w:rsidRPr="0076125F" w14:paraId="1C51C657"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5B22AA0"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0F1A01A0" w14:textId="77777777" w:rsidR="00BB6B8C" w:rsidRPr="0076125F" w:rsidRDefault="00BB6B8C" w:rsidP="0057298C">
            <w:pPr>
              <w:jc w:val="center"/>
              <w:outlineLvl w:val="6"/>
              <w:rPr>
                <w:color w:val="000000"/>
              </w:rPr>
            </w:pPr>
            <w:r w:rsidRPr="0076125F">
              <w:rPr>
                <w:color w:val="000000"/>
              </w:rPr>
              <w:t>0140173050</w:t>
            </w:r>
          </w:p>
        </w:tc>
        <w:tc>
          <w:tcPr>
            <w:tcW w:w="623" w:type="dxa"/>
            <w:tcBorders>
              <w:top w:val="nil"/>
              <w:left w:val="nil"/>
              <w:bottom w:val="single" w:sz="4" w:space="0" w:color="000000"/>
              <w:right w:val="single" w:sz="4" w:space="0" w:color="000000"/>
            </w:tcBorders>
            <w:shd w:val="clear" w:color="auto" w:fill="auto"/>
            <w:noWrap/>
            <w:hideMark/>
          </w:tcPr>
          <w:p w14:paraId="73BD0979"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3621698F"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ADB5D81"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0C9EED71"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4807B7C8" w14:textId="77777777" w:rsidR="00BB6B8C" w:rsidRPr="0076125F" w:rsidRDefault="00BB6B8C" w:rsidP="0057298C">
            <w:pPr>
              <w:jc w:val="right"/>
              <w:outlineLvl w:val="6"/>
              <w:rPr>
                <w:color w:val="000000"/>
              </w:rPr>
            </w:pPr>
            <w:r w:rsidRPr="0076125F">
              <w:rPr>
                <w:color w:val="000000"/>
              </w:rPr>
              <w:t>1 618 800,00</w:t>
            </w:r>
          </w:p>
        </w:tc>
        <w:tc>
          <w:tcPr>
            <w:tcW w:w="1730" w:type="dxa"/>
            <w:tcBorders>
              <w:top w:val="nil"/>
              <w:left w:val="nil"/>
              <w:bottom w:val="single" w:sz="4" w:space="0" w:color="000000"/>
              <w:right w:val="single" w:sz="4" w:space="0" w:color="000000"/>
            </w:tcBorders>
            <w:shd w:val="clear" w:color="auto" w:fill="auto"/>
            <w:noWrap/>
            <w:hideMark/>
          </w:tcPr>
          <w:p w14:paraId="6B22422E" w14:textId="77777777" w:rsidR="00BB6B8C" w:rsidRPr="0076125F" w:rsidRDefault="00BB6B8C" w:rsidP="0057298C">
            <w:pPr>
              <w:jc w:val="right"/>
              <w:outlineLvl w:val="6"/>
              <w:rPr>
                <w:color w:val="000000"/>
              </w:rPr>
            </w:pPr>
            <w:r w:rsidRPr="0076125F">
              <w:rPr>
                <w:color w:val="000000"/>
              </w:rPr>
              <w:t>1 618 800,00</w:t>
            </w:r>
          </w:p>
        </w:tc>
      </w:tr>
      <w:tr w:rsidR="00BB6B8C" w:rsidRPr="0076125F" w14:paraId="260C5700"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0832B32D" w14:textId="77777777" w:rsidR="00BB6B8C" w:rsidRPr="0076125F" w:rsidRDefault="00BB6B8C" w:rsidP="0057298C">
            <w:pPr>
              <w:outlineLvl w:val="2"/>
              <w:rPr>
                <w:color w:val="000000"/>
              </w:rPr>
            </w:pPr>
            <w:r w:rsidRPr="0076125F">
              <w:rPr>
                <w:color w:val="000000"/>
              </w:rPr>
              <w:t xml:space="preserve">  Обеспечение прав детей, находящихся в трудной жизненной ситуации, на отдых и оздоровление</w:t>
            </w:r>
          </w:p>
        </w:tc>
        <w:tc>
          <w:tcPr>
            <w:tcW w:w="1433" w:type="dxa"/>
            <w:tcBorders>
              <w:top w:val="nil"/>
              <w:left w:val="nil"/>
              <w:bottom w:val="single" w:sz="4" w:space="0" w:color="000000"/>
              <w:right w:val="single" w:sz="4" w:space="0" w:color="000000"/>
            </w:tcBorders>
            <w:shd w:val="clear" w:color="auto" w:fill="auto"/>
            <w:noWrap/>
            <w:hideMark/>
          </w:tcPr>
          <w:p w14:paraId="1C108856" w14:textId="77777777" w:rsidR="00BB6B8C" w:rsidRPr="0076125F" w:rsidRDefault="00BB6B8C" w:rsidP="0057298C">
            <w:pPr>
              <w:jc w:val="center"/>
              <w:outlineLvl w:val="2"/>
              <w:rPr>
                <w:color w:val="000000"/>
              </w:rPr>
            </w:pPr>
            <w:r w:rsidRPr="0076125F">
              <w:rPr>
                <w:color w:val="000000"/>
              </w:rPr>
              <w:t>0140173140</w:t>
            </w:r>
          </w:p>
        </w:tc>
        <w:tc>
          <w:tcPr>
            <w:tcW w:w="623" w:type="dxa"/>
            <w:tcBorders>
              <w:top w:val="nil"/>
              <w:left w:val="nil"/>
              <w:bottom w:val="single" w:sz="4" w:space="0" w:color="000000"/>
              <w:right w:val="single" w:sz="4" w:space="0" w:color="000000"/>
            </w:tcBorders>
            <w:shd w:val="clear" w:color="auto" w:fill="auto"/>
            <w:noWrap/>
            <w:hideMark/>
          </w:tcPr>
          <w:p w14:paraId="414B0D8E"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753D0E8"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58249B1"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251FD6A"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E73BDDA" w14:textId="77777777" w:rsidR="00BB6B8C" w:rsidRPr="0076125F" w:rsidRDefault="00BB6B8C" w:rsidP="0057298C">
            <w:pPr>
              <w:jc w:val="right"/>
              <w:outlineLvl w:val="2"/>
              <w:rPr>
                <w:color w:val="000000"/>
              </w:rPr>
            </w:pPr>
            <w:r w:rsidRPr="0076125F">
              <w:rPr>
                <w:color w:val="000000"/>
              </w:rPr>
              <w:t>1 092 400,00</w:t>
            </w:r>
          </w:p>
        </w:tc>
        <w:tc>
          <w:tcPr>
            <w:tcW w:w="1730" w:type="dxa"/>
            <w:tcBorders>
              <w:top w:val="nil"/>
              <w:left w:val="nil"/>
              <w:bottom w:val="single" w:sz="4" w:space="0" w:color="000000"/>
              <w:right w:val="single" w:sz="4" w:space="0" w:color="000000"/>
            </w:tcBorders>
            <w:shd w:val="clear" w:color="auto" w:fill="auto"/>
            <w:noWrap/>
            <w:hideMark/>
          </w:tcPr>
          <w:p w14:paraId="29470EB7" w14:textId="77777777" w:rsidR="00BB6B8C" w:rsidRPr="0076125F" w:rsidRDefault="00BB6B8C" w:rsidP="0057298C">
            <w:pPr>
              <w:jc w:val="right"/>
              <w:outlineLvl w:val="2"/>
              <w:rPr>
                <w:color w:val="000000"/>
              </w:rPr>
            </w:pPr>
            <w:r w:rsidRPr="0076125F">
              <w:rPr>
                <w:color w:val="000000"/>
              </w:rPr>
              <w:t>1 092 400,00</w:t>
            </w:r>
          </w:p>
        </w:tc>
      </w:tr>
      <w:tr w:rsidR="00BB6B8C" w:rsidRPr="0076125F" w14:paraId="1E0862F7"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27270A5"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3B583505" w14:textId="77777777" w:rsidR="00BB6B8C" w:rsidRPr="0076125F" w:rsidRDefault="00BB6B8C" w:rsidP="0057298C">
            <w:pPr>
              <w:jc w:val="center"/>
              <w:outlineLvl w:val="3"/>
              <w:rPr>
                <w:color w:val="000000"/>
              </w:rPr>
            </w:pPr>
            <w:r w:rsidRPr="0076125F">
              <w:rPr>
                <w:color w:val="000000"/>
              </w:rPr>
              <w:t>0140173140</w:t>
            </w:r>
          </w:p>
        </w:tc>
        <w:tc>
          <w:tcPr>
            <w:tcW w:w="623" w:type="dxa"/>
            <w:tcBorders>
              <w:top w:val="nil"/>
              <w:left w:val="nil"/>
              <w:bottom w:val="single" w:sz="4" w:space="0" w:color="000000"/>
              <w:right w:val="single" w:sz="4" w:space="0" w:color="000000"/>
            </w:tcBorders>
            <w:shd w:val="clear" w:color="auto" w:fill="auto"/>
            <w:noWrap/>
            <w:hideMark/>
          </w:tcPr>
          <w:p w14:paraId="41F6DACE"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3634F072"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7F91690"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9E3614A"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3181898" w14:textId="77777777" w:rsidR="00BB6B8C" w:rsidRPr="0076125F" w:rsidRDefault="00BB6B8C" w:rsidP="0057298C">
            <w:pPr>
              <w:jc w:val="right"/>
              <w:outlineLvl w:val="3"/>
              <w:rPr>
                <w:color w:val="000000"/>
              </w:rPr>
            </w:pPr>
            <w:r w:rsidRPr="0076125F">
              <w:rPr>
                <w:color w:val="000000"/>
              </w:rPr>
              <w:t>1 092 400,00</w:t>
            </w:r>
          </w:p>
        </w:tc>
        <w:tc>
          <w:tcPr>
            <w:tcW w:w="1730" w:type="dxa"/>
            <w:tcBorders>
              <w:top w:val="nil"/>
              <w:left w:val="nil"/>
              <w:bottom w:val="single" w:sz="4" w:space="0" w:color="000000"/>
              <w:right w:val="single" w:sz="4" w:space="0" w:color="000000"/>
            </w:tcBorders>
            <w:shd w:val="clear" w:color="auto" w:fill="auto"/>
            <w:noWrap/>
            <w:hideMark/>
          </w:tcPr>
          <w:p w14:paraId="0E74485A" w14:textId="77777777" w:rsidR="00BB6B8C" w:rsidRPr="0076125F" w:rsidRDefault="00BB6B8C" w:rsidP="0057298C">
            <w:pPr>
              <w:jc w:val="right"/>
              <w:outlineLvl w:val="3"/>
              <w:rPr>
                <w:color w:val="000000"/>
              </w:rPr>
            </w:pPr>
            <w:r w:rsidRPr="0076125F">
              <w:rPr>
                <w:color w:val="000000"/>
              </w:rPr>
              <w:t>1 092 400,00</w:t>
            </w:r>
          </w:p>
        </w:tc>
      </w:tr>
      <w:tr w:rsidR="00BB6B8C" w:rsidRPr="0076125F" w14:paraId="35B0E6C4"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42C94F09"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3FE9D3AD" w14:textId="77777777" w:rsidR="00BB6B8C" w:rsidRPr="0076125F" w:rsidRDefault="00BB6B8C" w:rsidP="0057298C">
            <w:pPr>
              <w:jc w:val="center"/>
              <w:outlineLvl w:val="4"/>
              <w:rPr>
                <w:color w:val="000000"/>
              </w:rPr>
            </w:pPr>
            <w:r w:rsidRPr="0076125F">
              <w:rPr>
                <w:color w:val="000000"/>
              </w:rPr>
              <w:t>0140173140</w:t>
            </w:r>
          </w:p>
        </w:tc>
        <w:tc>
          <w:tcPr>
            <w:tcW w:w="623" w:type="dxa"/>
            <w:tcBorders>
              <w:top w:val="nil"/>
              <w:left w:val="nil"/>
              <w:bottom w:val="single" w:sz="4" w:space="0" w:color="000000"/>
              <w:right w:val="single" w:sz="4" w:space="0" w:color="000000"/>
            </w:tcBorders>
            <w:shd w:val="clear" w:color="auto" w:fill="auto"/>
            <w:noWrap/>
            <w:hideMark/>
          </w:tcPr>
          <w:p w14:paraId="086A71A9"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69723C1"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F438845"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CCF7AEE"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EAC01AF" w14:textId="77777777" w:rsidR="00BB6B8C" w:rsidRPr="0076125F" w:rsidRDefault="00BB6B8C" w:rsidP="0057298C">
            <w:pPr>
              <w:jc w:val="right"/>
              <w:outlineLvl w:val="4"/>
              <w:rPr>
                <w:color w:val="000000"/>
              </w:rPr>
            </w:pPr>
            <w:r w:rsidRPr="0076125F">
              <w:rPr>
                <w:color w:val="000000"/>
              </w:rPr>
              <w:t>1 092 400,00</w:t>
            </w:r>
          </w:p>
        </w:tc>
        <w:tc>
          <w:tcPr>
            <w:tcW w:w="1730" w:type="dxa"/>
            <w:tcBorders>
              <w:top w:val="nil"/>
              <w:left w:val="nil"/>
              <w:bottom w:val="single" w:sz="4" w:space="0" w:color="000000"/>
              <w:right w:val="single" w:sz="4" w:space="0" w:color="000000"/>
            </w:tcBorders>
            <w:shd w:val="clear" w:color="auto" w:fill="auto"/>
            <w:noWrap/>
            <w:hideMark/>
          </w:tcPr>
          <w:p w14:paraId="67C96EEA" w14:textId="77777777" w:rsidR="00BB6B8C" w:rsidRPr="0076125F" w:rsidRDefault="00BB6B8C" w:rsidP="0057298C">
            <w:pPr>
              <w:jc w:val="right"/>
              <w:outlineLvl w:val="4"/>
              <w:rPr>
                <w:color w:val="000000"/>
              </w:rPr>
            </w:pPr>
            <w:r w:rsidRPr="0076125F">
              <w:rPr>
                <w:color w:val="000000"/>
              </w:rPr>
              <w:t>1 092 400,00</w:t>
            </w:r>
          </w:p>
        </w:tc>
      </w:tr>
      <w:tr w:rsidR="00BB6B8C" w:rsidRPr="0076125F" w14:paraId="18E41031"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E91CC49"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1A56F99E" w14:textId="77777777" w:rsidR="00BB6B8C" w:rsidRPr="0076125F" w:rsidRDefault="00BB6B8C" w:rsidP="0057298C">
            <w:pPr>
              <w:jc w:val="center"/>
              <w:outlineLvl w:val="5"/>
              <w:rPr>
                <w:color w:val="000000"/>
              </w:rPr>
            </w:pPr>
            <w:r w:rsidRPr="0076125F">
              <w:rPr>
                <w:color w:val="000000"/>
              </w:rPr>
              <w:t>0140173140</w:t>
            </w:r>
          </w:p>
        </w:tc>
        <w:tc>
          <w:tcPr>
            <w:tcW w:w="623" w:type="dxa"/>
            <w:tcBorders>
              <w:top w:val="nil"/>
              <w:left w:val="nil"/>
              <w:bottom w:val="single" w:sz="4" w:space="0" w:color="000000"/>
              <w:right w:val="single" w:sz="4" w:space="0" w:color="000000"/>
            </w:tcBorders>
            <w:shd w:val="clear" w:color="auto" w:fill="auto"/>
            <w:noWrap/>
            <w:hideMark/>
          </w:tcPr>
          <w:p w14:paraId="15B2E7DC"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B75A503"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B481F82"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58ED99A3"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E2BF322" w14:textId="77777777" w:rsidR="00BB6B8C" w:rsidRPr="0076125F" w:rsidRDefault="00BB6B8C" w:rsidP="0057298C">
            <w:pPr>
              <w:jc w:val="right"/>
              <w:outlineLvl w:val="5"/>
              <w:rPr>
                <w:color w:val="000000"/>
              </w:rPr>
            </w:pPr>
            <w:r w:rsidRPr="0076125F">
              <w:rPr>
                <w:color w:val="000000"/>
              </w:rPr>
              <w:t>1 092 400,00</w:t>
            </w:r>
          </w:p>
        </w:tc>
        <w:tc>
          <w:tcPr>
            <w:tcW w:w="1730" w:type="dxa"/>
            <w:tcBorders>
              <w:top w:val="nil"/>
              <w:left w:val="nil"/>
              <w:bottom w:val="single" w:sz="4" w:space="0" w:color="000000"/>
              <w:right w:val="single" w:sz="4" w:space="0" w:color="000000"/>
            </w:tcBorders>
            <w:shd w:val="clear" w:color="auto" w:fill="auto"/>
            <w:noWrap/>
            <w:hideMark/>
          </w:tcPr>
          <w:p w14:paraId="671B2EEC" w14:textId="77777777" w:rsidR="00BB6B8C" w:rsidRPr="0076125F" w:rsidRDefault="00BB6B8C" w:rsidP="0057298C">
            <w:pPr>
              <w:jc w:val="right"/>
              <w:outlineLvl w:val="5"/>
              <w:rPr>
                <w:color w:val="000000"/>
              </w:rPr>
            </w:pPr>
            <w:r w:rsidRPr="0076125F">
              <w:rPr>
                <w:color w:val="000000"/>
              </w:rPr>
              <w:t>1 092 400,00</w:t>
            </w:r>
          </w:p>
        </w:tc>
      </w:tr>
      <w:tr w:rsidR="00BB6B8C" w:rsidRPr="0076125F" w14:paraId="4C66CF34"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04DF654"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49EFB5C7" w14:textId="77777777" w:rsidR="00BB6B8C" w:rsidRPr="0076125F" w:rsidRDefault="00BB6B8C" w:rsidP="0057298C">
            <w:pPr>
              <w:jc w:val="center"/>
              <w:outlineLvl w:val="6"/>
              <w:rPr>
                <w:color w:val="000000"/>
              </w:rPr>
            </w:pPr>
            <w:r w:rsidRPr="0076125F">
              <w:rPr>
                <w:color w:val="000000"/>
              </w:rPr>
              <w:t>0140173140</w:t>
            </w:r>
          </w:p>
        </w:tc>
        <w:tc>
          <w:tcPr>
            <w:tcW w:w="623" w:type="dxa"/>
            <w:tcBorders>
              <w:top w:val="nil"/>
              <w:left w:val="nil"/>
              <w:bottom w:val="single" w:sz="4" w:space="0" w:color="000000"/>
              <w:right w:val="single" w:sz="4" w:space="0" w:color="000000"/>
            </w:tcBorders>
            <w:shd w:val="clear" w:color="auto" w:fill="auto"/>
            <w:noWrap/>
            <w:hideMark/>
          </w:tcPr>
          <w:p w14:paraId="0C1D7527"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1242392"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275800A"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30BDDDF8"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7EF940DE" w14:textId="77777777" w:rsidR="00BB6B8C" w:rsidRPr="0076125F" w:rsidRDefault="00BB6B8C" w:rsidP="0057298C">
            <w:pPr>
              <w:jc w:val="right"/>
              <w:outlineLvl w:val="6"/>
              <w:rPr>
                <w:color w:val="000000"/>
              </w:rPr>
            </w:pPr>
            <w:r w:rsidRPr="0076125F">
              <w:rPr>
                <w:color w:val="000000"/>
              </w:rPr>
              <w:t>1 092 400,00</w:t>
            </w:r>
          </w:p>
        </w:tc>
        <w:tc>
          <w:tcPr>
            <w:tcW w:w="1730" w:type="dxa"/>
            <w:tcBorders>
              <w:top w:val="nil"/>
              <w:left w:val="nil"/>
              <w:bottom w:val="single" w:sz="4" w:space="0" w:color="000000"/>
              <w:right w:val="single" w:sz="4" w:space="0" w:color="000000"/>
            </w:tcBorders>
            <w:shd w:val="clear" w:color="auto" w:fill="auto"/>
            <w:noWrap/>
            <w:hideMark/>
          </w:tcPr>
          <w:p w14:paraId="3B3A7351" w14:textId="77777777" w:rsidR="00BB6B8C" w:rsidRPr="0076125F" w:rsidRDefault="00BB6B8C" w:rsidP="0057298C">
            <w:pPr>
              <w:jc w:val="right"/>
              <w:outlineLvl w:val="6"/>
              <w:rPr>
                <w:color w:val="000000"/>
              </w:rPr>
            </w:pPr>
            <w:r w:rsidRPr="0076125F">
              <w:rPr>
                <w:color w:val="000000"/>
              </w:rPr>
              <w:t>1 092 400,00</w:t>
            </w:r>
          </w:p>
        </w:tc>
      </w:tr>
      <w:tr w:rsidR="00BB6B8C" w:rsidRPr="0076125F" w14:paraId="40BEDE87"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1F27E37F" w14:textId="77777777" w:rsidR="00BB6B8C" w:rsidRPr="0076125F" w:rsidRDefault="00BB6B8C" w:rsidP="0057298C">
            <w:pPr>
              <w:outlineLvl w:val="2"/>
              <w:rPr>
                <w:color w:val="000000"/>
              </w:rPr>
            </w:pPr>
            <w:r w:rsidRPr="0076125F">
              <w:rPr>
                <w:color w:val="000000"/>
              </w:rPr>
              <w:t xml:space="preserve">  Администрирование на организацию деятельности по обеспечению </w:t>
            </w:r>
            <w:proofErr w:type="gramStart"/>
            <w:r w:rsidRPr="0076125F">
              <w:rPr>
                <w:color w:val="000000"/>
              </w:rPr>
              <w:t>прав детей</w:t>
            </w:r>
            <w:proofErr w:type="gramEnd"/>
            <w:r w:rsidRPr="0076125F">
              <w:rPr>
                <w:color w:val="000000"/>
              </w:rPr>
              <w:t xml:space="preserve"> находящихся в трудной жизненной ситуации, на отдых и оздоровление</w:t>
            </w:r>
          </w:p>
        </w:tc>
        <w:tc>
          <w:tcPr>
            <w:tcW w:w="1433" w:type="dxa"/>
            <w:tcBorders>
              <w:top w:val="nil"/>
              <w:left w:val="nil"/>
              <w:bottom w:val="single" w:sz="4" w:space="0" w:color="000000"/>
              <w:right w:val="single" w:sz="4" w:space="0" w:color="000000"/>
            </w:tcBorders>
            <w:shd w:val="clear" w:color="auto" w:fill="auto"/>
            <w:noWrap/>
            <w:hideMark/>
          </w:tcPr>
          <w:p w14:paraId="584F3E4D" w14:textId="77777777" w:rsidR="00BB6B8C" w:rsidRPr="0076125F" w:rsidRDefault="00BB6B8C" w:rsidP="0057298C">
            <w:pPr>
              <w:jc w:val="center"/>
              <w:outlineLvl w:val="2"/>
              <w:rPr>
                <w:color w:val="000000"/>
              </w:rPr>
            </w:pPr>
            <w:r w:rsidRPr="0076125F">
              <w:rPr>
                <w:color w:val="000000"/>
              </w:rPr>
              <w:t>0140173190</w:t>
            </w:r>
          </w:p>
        </w:tc>
        <w:tc>
          <w:tcPr>
            <w:tcW w:w="623" w:type="dxa"/>
            <w:tcBorders>
              <w:top w:val="nil"/>
              <w:left w:val="nil"/>
              <w:bottom w:val="single" w:sz="4" w:space="0" w:color="000000"/>
              <w:right w:val="single" w:sz="4" w:space="0" w:color="000000"/>
            </w:tcBorders>
            <w:shd w:val="clear" w:color="auto" w:fill="auto"/>
            <w:noWrap/>
            <w:hideMark/>
          </w:tcPr>
          <w:p w14:paraId="7315EE88"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B6CBA17"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52BC060"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A7FE94E"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8264BA7" w14:textId="77777777" w:rsidR="00BB6B8C" w:rsidRPr="0076125F" w:rsidRDefault="00BB6B8C" w:rsidP="0057298C">
            <w:pPr>
              <w:jc w:val="right"/>
              <w:outlineLvl w:val="2"/>
              <w:rPr>
                <w:color w:val="000000"/>
              </w:rPr>
            </w:pPr>
            <w:r w:rsidRPr="0076125F">
              <w:rPr>
                <w:color w:val="000000"/>
              </w:rPr>
              <w:t>16 400,00</w:t>
            </w:r>
          </w:p>
        </w:tc>
        <w:tc>
          <w:tcPr>
            <w:tcW w:w="1730" w:type="dxa"/>
            <w:tcBorders>
              <w:top w:val="nil"/>
              <w:left w:val="nil"/>
              <w:bottom w:val="single" w:sz="4" w:space="0" w:color="000000"/>
              <w:right w:val="single" w:sz="4" w:space="0" w:color="000000"/>
            </w:tcBorders>
            <w:shd w:val="clear" w:color="auto" w:fill="auto"/>
            <w:noWrap/>
            <w:hideMark/>
          </w:tcPr>
          <w:p w14:paraId="1030F1F4" w14:textId="77777777" w:rsidR="00BB6B8C" w:rsidRPr="0076125F" w:rsidRDefault="00BB6B8C" w:rsidP="0057298C">
            <w:pPr>
              <w:jc w:val="right"/>
              <w:outlineLvl w:val="2"/>
              <w:rPr>
                <w:color w:val="000000"/>
              </w:rPr>
            </w:pPr>
            <w:r w:rsidRPr="0076125F">
              <w:rPr>
                <w:color w:val="000000"/>
              </w:rPr>
              <w:t>16 400,00</w:t>
            </w:r>
          </w:p>
        </w:tc>
      </w:tr>
      <w:tr w:rsidR="00BB6B8C" w:rsidRPr="0076125F" w14:paraId="2AEE396D"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56BC66B" w14:textId="77777777" w:rsidR="00BB6B8C" w:rsidRPr="0076125F" w:rsidRDefault="00BB6B8C" w:rsidP="0057298C">
            <w:pPr>
              <w:outlineLvl w:val="3"/>
              <w:rPr>
                <w:color w:val="000000"/>
              </w:rPr>
            </w:pPr>
            <w:r w:rsidRPr="0076125F">
              <w:rPr>
                <w:color w:val="000000"/>
              </w:rPr>
              <w:lastRenderedPageBreak/>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42A7EDDB" w14:textId="77777777" w:rsidR="00BB6B8C" w:rsidRPr="0076125F" w:rsidRDefault="00BB6B8C" w:rsidP="0057298C">
            <w:pPr>
              <w:jc w:val="center"/>
              <w:outlineLvl w:val="3"/>
              <w:rPr>
                <w:color w:val="000000"/>
              </w:rPr>
            </w:pPr>
            <w:r w:rsidRPr="0076125F">
              <w:rPr>
                <w:color w:val="000000"/>
              </w:rPr>
              <w:t>0140173190</w:t>
            </w:r>
          </w:p>
        </w:tc>
        <w:tc>
          <w:tcPr>
            <w:tcW w:w="623" w:type="dxa"/>
            <w:tcBorders>
              <w:top w:val="nil"/>
              <w:left w:val="nil"/>
              <w:bottom w:val="single" w:sz="4" w:space="0" w:color="000000"/>
              <w:right w:val="single" w:sz="4" w:space="0" w:color="000000"/>
            </w:tcBorders>
            <w:shd w:val="clear" w:color="auto" w:fill="auto"/>
            <w:noWrap/>
            <w:hideMark/>
          </w:tcPr>
          <w:p w14:paraId="3F5CD57B"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776B13D"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F7A5E08"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4762FD3"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515801A" w14:textId="77777777" w:rsidR="00BB6B8C" w:rsidRPr="0076125F" w:rsidRDefault="00BB6B8C" w:rsidP="0057298C">
            <w:pPr>
              <w:jc w:val="right"/>
              <w:outlineLvl w:val="3"/>
              <w:rPr>
                <w:color w:val="000000"/>
              </w:rPr>
            </w:pPr>
            <w:r w:rsidRPr="0076125F">
              <w:rPr>
                <w:color w:val="000000"/>
              </w:rPr>
              <w:t>16 400,00</w:t>
            </w:r>
          </w:p>
        </w:tc>
        <w:tc>
          <w:tcPr>
            <w:tcW w:w="1730" w:type="dxa"/>
            <w:tcBorders>
              <w:top w:val="nil"/>
              <w:left w:val="nil"/>
              <w:bottom w:val="single" w:sz="4" w:space="0" w:color="000000"/>
              <w:right w:val="single" w:sz="4" w:space="0" w:color="000000"/>
            </w:tcBorders>
            <w:shd w:val="clear" w:color="auto" w:fill="auto"/>
            <w:noWrap/>
            <w:hideMark/>
          </w:tcPr>
          <w:p w14:paraId="04E0461B" w14:textId="77777777" w:rsidR="00BB6B8C" w:rsidRPr="0076125F" w:rsidRDefault="00BB6B8C" w:rsidP="0057298C">
            <w:pPr>
              <w:jc w:val="right"/>
              <w:outlineLvl w:val="3"/>
              <w:rPr>
                <w:color w:val="000000"/>
              </w:rPr>
            </w:pPr>
            <w:r w:rsidRPr="0076125F">
              <w:rPr>
                <w:color w:val="000000"/>
              </w:rPr>
              <w:t>16 400,00</w:t>
            </w:r>
          </w:p>
        </w:tc>
      </w:tr>
      <w:tr w:rsidR="00BB6B8C" w:rsidRPr="0076125F" w14:paraId="6A4DEE13"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101DC63E"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14B027A" w14:textId="77777777" w:rsidR="00BB6B8C" w:rsidRPr="0076125F" w:rsidRDefault="00BB6B8C" w:rsidP="0057298C">
            <w:pPr>
              <w:jc w:val="center"/>
              <w:outlineLvl w:val="4"/>
              <w:rPr>
                <w:color w:val="000000"/>
              </w:rPr>
            </w:pPr>
            <w:r w:rsidRPr="0076125F">
              <w:rPr>
                <w:color w:val="000000"/>
              </w:rPr>
              <w:t>0140173190</w:t>
            </w:r>
          </w:p>
        </w:tc>
        <w:tc>
          <w:tcPr>
            <w:tcW w:w="623" w:type="dxa"/>
            <w:tcBorders>
              <w:top w:val="nil"/>
              <w:left w:val="nil"/>
              <w:bottom w:val="single" w:sz="4" w:space="0" w:color="000000"/>
              <w:right w:val="single" w:sz="4" w:space="0" w:color="000000"/>
            </w:tcBorders>
            <w:shd w:val="clear" w:color="auto" w:fill="auto"/>
            <w:noWrap/>
            <w:hideMark/>
          </w:tcPr>
          <w:p w14:paraId="15AAE6E1"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867F012"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2671D46F"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7EF5D65"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4DED8F0" w14:textId="77777777" w:rsidR="00BB6B8C" w:rsidRPr="0076125F" w:rsidRDefault="00BB6B8C" w:rsidP="0057298C">
            <w:pPr>
              <w:jc w:val="right"/>
              <w:outlineLvl w:val="4"/>
              <w:rPr>
                <w:color w:val="000000"/>
              </w:rPr>
            </w:pPr>
            <w:r w:rsidRPr="0076125F">
              <w:rPr>
                <w:color w:val="000000"/>
              </w:rPr>
              <w:t>16 400,00</w:t>
            </w:r>
          </w:p>
        </w:tc>
        <w:tc>
          <w:tcPr>
            <w:tcW w:w="1730" w:type="dxa"/>
            <w:tcBorders>
              <w:top w:val="nil"/>
              <w:left w:val="nil"/>
              <w:bottom w:val="single" w:sz="4" w:space="0" w:color="000000"/>
              <w:right w:val="single" w:sz="4" w:space="0" w:color="000000"/>
            </w:tcBorders>
            <w:shd w:val="clear" w:color="auto" w:fill="auto"/>
            <w:noWrap/>
            <w:hideMark/>
          </w:tcPr>
          <w:p w14:paraId="643542BB" w14:textId="77777777" w:rsidR="00BB6B8C" w:rsidRPr="0076125F" w:rsidRDefault="00BB6B8C" w:rsidP="0057298C">
            <w:pPr>
              <w:jc w:val="right"/>
              <w:outlineLvl w:val="4"/>
              <w:rPr>
                <w:color w:val="000000"/>
              </w:rPr>
            </w:pPr>
            <w:r w:rsidRPr="0076125F">
              <w:rPr>
                <w:color w:val="000000"/>
              </w:rPr>
              <w:t>16 400,00</w:t>
            </w:r>
          </w:p>
        </w:tc>
      </w:tr>
      <w:tr w:rsidR="00BB6B8C" w:rsidRPr="0076125F" w14:paraId="1BACAE23"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AB34F8E"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5BFFCFB4" w14:textId="77777777" w:rsidR="00BB6B8C" w:rsidRPr="0076125F" w:rsidRDefault="00BB6B8C" w:rsidP="0057298C">
            <w:pPr>
              <w:jc w:val="center"/>
              <w:outlineLvl w:val="5"/>
              <w:rPr>
                <w:color w:val="000000"/>
              </w:rPr>
            </w:pPr>
            <w:r w:rsidRPr="0076125F">
              <w:rPr>
                <w:color w:val="000000"/>
              </w:rPr>
              <w:t>0140173190</w:t>
            </w:r>
          </w:p>
        </w:tc>
        <w:tc>
          <w:tcPr>
            <w:tcW w:w="623" w:type="dxa"/>
            <w:tcBorders>
              <w:top w:val="nil"/>
              <w:left w:val="nil"/>
              <w:bottom w:val="single" w:sz="4" w:space="0" w:color="000000"/>
              <w:right w:val="single" w:sz="4" w:space="0" w:color="000000"/>
            </w:tcBorders>
            <w:shd w:val="clear" w:color="auto" w:fill="auto"/>
            <w:noWrap/>
            <w:hideMark/>
          </w:tcPr>
          <w:p w14:paraId="7FD0136A"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C85C057"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6230CD1A"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05395642"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3AEE677" w14:textId="77777777" w:rsidR="00BB6B8C" w:rsidRPr="0076125F" w:rsidRDefault="00BB6B8C" w:rsidP="0057298C">
            <w:pPr>
              <w:jc w:val="right"/>
              <w:outlineLvl w:val="5"/>
              <w:rPr>
                <w:color w:val="000000"/>
              </w:rPr>
            </w:pPr>
            <w:r w:rsidRPr="0076125F">
              <w:rPr>
                <w:color w:val="000000"/>
              </w:rPr>
              <w:t>16 400,00</w:t>
            </w:r>
          </w:p>
        </w:tc>
        <w:tc>
          <w:tcPr>
            <w:tcW w:w="1730" w:type="dxa"/>
            <w:tcBorders>
              <w:top w:val="nil"/>
              <w:left w:val="nil"/>
              <w:bottom w:val="single" w:sz="4" w:space="0" w:color="000000"/>
              <w:right w:val="single" w:sz="4" w:space="0" w:color="000000"/>
            </w:tcBorders>
            <w:shd w:val="clear" w:color="auto" w:fill="auto"/>
            <w:noWrap/>
            <w:hideMark/>
          </w:tcPr>
          <w:p w14:paraId="67CC1774" w14:textId="77777777" w:rsidR="00BB6B8C" w:rsidRPr="0076125F" w:rsidRDefault="00BB6B8C" w:rsidP="0057298C">
            <w:pPr>
              <w:jc w:val="right"/>
              <w:outlineLvl w:val="5"/>
              <w:rPr>
                <w:color w:val="000000"/>
              </w:rPr>
            </w:pPr>
            <w:r w:rsidRPr="0076125F">
              <w:rPr>
                <w:color w:val="000000"/>
              </w:rPr>
              <w:t>16 400,00</w:t>
            </w:r>
          </w:p>
        </w:tc>
      </w:tr>
      <w:tr w:rsidR="00BB6B8C" w:rsidRPr="0076125F" w14:paraId="6BECB7E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AA124E5"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2311372A" w14:textId="77777777" w:rsidR="00BB6B8C" w:rsidRPr="0076125F" w:rsidRDefault="00BB6B8C" w:rsidP="0057298C">
            <w:pPr>
              <w:jc w:val="center"/>
              <w:outlineLvl w:val="6"/>
              <w:rPr>
                <w:color w:val="000000"/>
              </w:rPr>
            </w:pPr>
            <w:r w:rsidRPr="0076125F">
              <w:rPr>
                <w:color w:val="000000"/>
              </w:rPr>
              <w:t>0140173190</w:t>
            </w:r>
          </w:p>
        </w:tc>
        <w:tc>
          <w:tcPr>
            <w:tcW w:w="623" w:type="dxa"/>
            <w:tcBorders>
              <w:top w:val="nil"/>
              <w:left w:val="nil"/>
              <w:bottom w:val="single" w:sz="4" w:space="0" w:color="000000"/>
              <w:right w:val="single" w:sz="4" w:space="0" w:color="000000"/>
            </w:tcBorders>
            <w:shd w:val="clear" w:color="auto" w:fill="auto"/>
            <w:noWrap/>
            <w:hideMark/>
          </w:tcPr>
          <w:p w14:paraId="667E1528"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DFE83A4"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80CD176"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1ECCA67D"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2C1BBE63" w14:textId="77777777" w:rsidR="00BB6B8C" w:rsidRPr="0076125F" w:rsidRDefault="00BB6B8C" w:rsidP="0057298C">
            <w:pPr>
              <w:jc w:val="right"/>
              <w:outlineLvl w:val="6"/>
              <w:rPr>
                <w:color w:val="000000"/>
              </w:rPr>
            </w:pPr>
            <w:r w:rsidRPr="0076125F">
              <w:rPr>
                <w:color w:val="000000"/>
              </w:rPr>
              <w:t>16 400,00</w:t>
            </w:r>
          </w:p>
        </w:tc>
        <w:tc>
          <w:tcPr>
            <w:tcW w:w="1730" w:type="dxa"/>
            <w:tcBorders>
              <w:top w:val="nil"/>
              <w:left w:val="nil"/>
              <w:bottom w:val="single" w:sz="4" w:space="0" w:color="000000"/>
              <w:right w:val="single" w:sz="4" w:space="0" w:color="000000"/>
            </w:tcBorders>
            <w:shd w:val="clear" w:color="auto" w:fill="auto"/>
            <w:noWrap/>
            <w:hideMark/>
          </w:tcPr>
          <w:p w14:paraId="3F639F8D" w14:textId="77777777" w:rsidR="00BB6B8C" w:rsidRPr="0076125F" w:rsidRDefault="00BB6B8C" w:rsidP="0057298C">
            <w:pPr>
              <w:jc w:val="right"/>
              <w:outlineLvl w:val="6"/>
              <w:rPr>
                <w:color w:val="000000"/>
              </w:rPr>
            </w:pPr>
            <w:r w:rsidRPr="0076125F">
              <w:rPr>
                <w:color w:val="000000"/>
              </w:rPr>
              <w:t>16 400,00</w:t>
            </w:r>
          </w:p>
        </w:tc>
      </w:tr>
      <w:tr w:rsidR="00BB6B8C" w:rsidRPr="0076125F" w14:paraId="36EDE3A9"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3588816" w14:textId="77777777" w:rsidR="00BB6B8C" w:rsidRPr="0076125F" w:rsidRDefault="00BB6B8C" w:rsidP="0057298C">
            <w:pPr>
              <w:outlineLvl w:val="2"/>
              <w:rPr>
                <w:color w:val="000000"/>
              </w:rPr>
            </w:pPr>
            <w:r w:rsidRPr="0076125F">
              <w:rPr>
                <w:color w:val="000000"/>
              </w:rPr>
              <w:t xml:space="preserve">  Мероприятия, направленные на оздоровление и отдых детей</w:t>
            </w:r>
          </w:p>
        </w:tc>
        <w:tc>
          <w:tcPr>
            <w:tcW w:w="1433" w:type="dxa"/>
            <w:tcBorders>
              <w:top w:val="nil"/>
              <w:left w:val="nil"/>
              <w:bottom w:val="single" w:sz="4" w:space="0" w:color="000000"/>
              <w:right w:val="single" w:sz="4" w:space="0" w:color="000000"/>
            </w:tcBorders>
            <w:shd w:val="clear" w:color="auto" w:fill="auto"/>
            <w:noWrap/>
            <w:hideMark/>
          </w:tcPr>
          <w:p w14:paraId="2669AC67" w14:textId="77777777" w:rsidR="00BB6B8C" w:rsidRPr="0076125F" w:rsidRDefault="00BB6B8C" w:rsidP="0057298C">
            <w:pPr>
              <w:jc w:val="center"/>
              <w:outlineLvl w:val="2"/>
              <w:rPr>
                <w:color w:val="000000"/>
              </w:rPr>
            </w:pPr>
            <w:r w:rsidRPr="0076125F">
              <w:rPr>
                <w:color w:val="000000"/>
              </w:rPr>
              <w:t>0140180160</w:t>
            </w:r>
          </w:p>
        </w:tc>
        <w:tc>
          <w:tcPr>
            <w:tcW w:w="623" w:type="dxa"/>
            <w:tcBorders>
              <w:top w:val="nil"/>
              <w:left w:val="nil"/>
              <w:bottom w:val="single" w:sz="4" w:space="0" w:color="000000"/>
              <w:right w:val="single" w:sz="4" w:space="0" w:color="000000"/>
            </w:tcBorders>
            <w:shd w:val="clear" w:color="auto" w:fill="auto"/>
            <w:noWrap/>
            <w:hideMark/>
          </w:tcPr>
          <w:p w14:paraId="3F07C15C"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791CD60"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F80A562"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5555B59"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69E2864" w14:textId="77777777" w:rsidR="00BB6B8C" w:rsidRPr="0076125F" w:rsidRDefault="00BB6B8C" w:rsidP="0057298C">
            <w:pPr>
              <w:jc w:val="right"/>
              <w:outlineLvl w:val="2"/>
              <w:rPr>
                <w:color w:val="000000"/>
              </w:rPr>
            </w:pPr>
            <w:r w:rsidRPr="0076125F">
              <w:rPr>
                <w:color w:val="000000"/>
              </w:rPr>
              <w:t>3 127 450,00</w:t>
            </w:r>
          </w:p>
        </w:tc>
        <w:tc>
          <w:tcPr>
            <w:tcW w:w="1730" w:type="dxa"/>
            <w:tcBorders>
              <w:top w:val="nil"/>
              <w:left w:val="nil"/>
              <w:bottom w:val="single" w:sz="4" w:space="0" w:color="000000"/>
              <w:right w:val="single" w:sz="4" w:space="0" w:color="000000"/>
            </w:tcBorders>
            <w:shd w:val="clear" w:color="auto" w:fill="auto"/>
            <w:noWrap/>
            <w:hideMark/>
          </w:tcPr>
          <w:p w14:paraId="0C8073FA" w14:textId="77777777" w:rsidR="00BB6B8C" w:rsidRPr="0076125F" w:rsidRDefault="00BB6B8C" w:rsidP="0057298C">
            <w:pPr>
              <w:jc w:val="right"/>
              <w:outlineLvl w:val="2"/>
              <w:rPr>
                <w:color w:val="000000"/>
              </w:rPr>
            </w:pPr>
            <w:r w:rsidRPr="0076125F">
              <w:rPr>
                <w:color w:val="000000"/>
              </w:rPr>
              <w:t>3 127 450,00</w:t>
            </w:r>
          </w:p>
        </w:tc>
      </w:tr>
      <w:tr w:rsidR="00BB6B8C" w:rsidRPr="0076125F" w14:paraId="0C92E844"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F4399D1"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3F70D572" w14:textId="77777777" w:rsidR="00BB6B8C" w:rsidRPr="0076125F" w:rsidRDefault="00BB6B8C" w:rsidP="0057298C">
            <w:pPr>
              <w:jc w:val="center"/>
              <w:outlineLvl w:val="3"/>
              <w:rPr>
                <w:color w:val="000000"/>
              </w:rPr>
            </w:pPr>
            <w:r w:rsidRPr="0076125F">
              <w:rPr>
                <w:color w:val="000000"/>
              </w:rPr>
              <w:t>0140180160</w:t>
            </w:r>
          </w:p>
        </w:tc>
        <w:tc>
          <w:tcPr>
            <w:tcW w:w="623" w:type="dxa"/>
            <w:tcBorders>
              <w:top w:val="nil"/>
              <w:left w:val="nil"/>
              <w:bottom w:val="single" w:sz="4" w:space="0" w:color="000000"/>
              <w:right w:val="single" w:sz="4" w:space="0" w:color="000000"/>
            </w:tcBorders>
            <w:shd w:val="clear" w:color="auto" w:fill="auto"/>
            <w:noWrap/>
            <w:hideMark/>
          </w:tcPr>
          <w:p w14:paraId="66B94D2E"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DD2C496"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9CC9764"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8D8BC8E"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DC67CA3" w14:textId="77777777" w:rsidR="00BB6B8C" w:rsidRPr="0076125F" w:rsidRDefault="00BB6B8C" w:rsidP="0057298C">
            <w:pPr>
              <w:jc w:val="right"/>
              <w:outlineLvl w:val="3"/>
              <w:rPr>
                <w:color w:val="000000"/>
              </w:rPr>
            </w:pPr>
            <w:r w:rsidRPr="0076125F">
              <w:rPr>
                <w:color w:val="000000"/>
              </w:rPr>
              <w:t>3 127 450,00</w:t>
            </w:r>
          </w:p>
        </w:tc>
        <w:tc>
          <w:tcPr>
            <w:tcW w:w="1730" w:type="dxa"/>
            <w:tcBorders>
              <w:top w:val="nil"/>
              <w:left w:val="nil"/>
              <w:bottom w:val="single" w:sz="4" w:space="0" w:color="000000"/>
              <w:right w:val="single" w:sz="4" w:space="0" w:color="000000"/>
            </w:tcBorders>
            <w:shd w:val="clear" w:color="auto" w:fill="auto"/>
            <w:noWrap/>
            <w:hideMark/>
          </w:tcPr>
          <w:p w14:paraId="02A84605" w14:textId="77777777" w:rsidR="00BB6B8C" w:rsidRPr="0076125F" w:rsidRDefault="00BB6B8C" w:rsidP="0057298C">
            <w:pPr>
              <w:jc w:val="right"/>
              <w:outlineLvl w:val="3"/>
              <w:rPr>
                <w:color w:val="000000"/>
              </w:rPr>
            </w:pPr>
            <w:r w:rsidRPr="0076125F">
              <w:rPr>
                <w:color w:val="000000"/>
              </w:rPr>
              <w:t>3 127 450,00</w:t>
            </w:r>
          </w:p>
        </w:tc>
      </w:tr>
      <w:tr w:rsidR="00BB6B8C" w:rsidRPr="0076125F" w14:paraId="0290D897"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7AE51FE4"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43055E96" w14:textId="77777777" w:rsidR="00BB6B8C" w:rsidRPr="0076125F" w:rsidRDefault="00BB6B8C" w:rsidP="0057298C">
            <w:pPr>
              <w:jc w:val="center"/>
              <w:outlineLvl w:val="4"/>
              <w:rPr>
                <w:color w:val="000000"/>
              </w:rPr>
            </w:pPr>
            <w:r w:rsidRPr="0076125F">
              <w:rPr>
                <w:color w:val="000000"/>
              </w:rPr>
              <w:t>0140180160</w:t>
            </w:r>
          </w:p>
        </w:tc>
        <w:tc>
          <w:tcPr>
            <w:tcW w:w="623" w:type="dxa"/>
            <w:tcBorders>
              <w:top w:val="nil"/>
              <w:left w:val="nil"/>
              <w:bottom w:val="single" w:sz="4" w:space="0" w:color="000000"/>
              <w:right w:val="single" w:sz="4" w:space="0" w:color="000000"/>
            </w:tcBorders>
            <w:shd w:val="clear" w:color="auto" w:fill="auto"/>
            <w:noWrap/>
            <w:hideMark/>
          </w:tcPr>
          <w:p w14:paraId="400A7948"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CDBA25C"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0F09025"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7D6A47F"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07179CC" w14:textId="77777777" w:rsidR="00BB6B8C" w:rsidRPr="0076125F" w:rsidRDefault="00BB6B8C" w:rsidP="0057298C">
            <w:pPr>
              <w:jc w:val="right"/>
              <w:outlineLvl w:val="4"/>
              <w:rPr>
                <w:color w:val="000000"/>
              </w:rPr>
            </w:pPr>
            <w:r w:rsidRPr="0076125F">
              <w:rPr>
                <w:color w:val="000000"/>
              </w:rPr>
              <w:t>3 127 450,00</w:t>
            </w:r>
          </w:p>
        </w:tc>
        <w:tc>
          <w:tcPr>
            <w:tcW w:w="1730" w:type="dxa"/>
            <w:tcBorders>
              <w:top w:val="nil"/>
              <w:left w:val="nil"/>
              <w:bottom w:val="single" w:sz="4" w:space="0" w:color="000000"/>
              <w:right w:val="single" w:sz="4" w:space="0" w:color="000000"/>
            </w:tcBorders>
            <w:shd w:val="clear" w:color="auto" w:fill="auto"/>
            <w:noWrap/>
            <w:hideMark/>
          </w:tcPr>
          <w:p w14:paraId="0C5A62E6" w14:textId="77777777" w:rsidR="00BB6B8C" w:rsidRPr="0076125F" w:rsidRDefault="00BB6B8C" w:rsidP="0057298C">
            <w:pPr>
              <w:jc w:val="right"/>
              <w:outlineLvl w:val="4"/>
              <w:rPr>
                <w:color w:val="000000"/>
              </w:rPr>
            </w:pPr>
            <w:r w:rsidRPr="0076125F">
              <w:rPr>
                <w:color w:val="000000"/>
              </w:rPr>
              <w:t>3 127 450,00</w:t>
            </w:r>
          </w:p>
        </w:tc>
      </w:tr>
      <w:tr w:rsidR="00BB6B8C" w:rsidRPr="0076125F" w14:paraId="4B06B845"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9D1D3D4"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51B81D9F" w14:textId="77777777" w:rsidR="00BB6B8C" w:rsidRPr="0076125F" w:rsidRDefault="00BB6B8C" w:rsidP="0057298C">
            <w:pPr>
              <w:jc w:val="center"/>
              <w:outlineLvl w:val="5"/>
              <w:rPr>
                <w:color w:val="000000"/>
              </w:rPr>
            </w:pPr>
            <w:r w:rsidRPr="0076125F">
              <w:rPr>
                <w:color w:val="000000"/>
              </w:rPr>
              <w:t>0140180160</w:t>
            </w:r>
          </w:p>
        </w:tc>
        <w:tc>
          <w:tcPr>
            <w:tcW w:w="623" w:type="dxa"/>
            <w:tcBorders>
              <w:top w:val="nil"/>
              <w:left w:val="nil"/>
              <w:bottom w:val="single" w:sz="4" w:space="0" w:color="000000"/>
              <w:right w:val="single" w:sz="4" w:space="0" w:color="000000"/>
            </w:tcBorders>
            <w:shd w:val="clear" w:color="auto" w:fill="auto"/>
            <w:noWrap/>
            <w:hideMark/>
          </w:tcPr>
          <w:p w14:paraId="1F5530AD"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23911D3"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26D8F3E"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401CEADB"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06AA948" w14:textId="77777777" w:rsidR="00BB6B8C" w:rsidRPr="0076125F" w:rsidRDefault="00BB6B8C" w:rsidP="0057298C">
            <w:pPr>
              <w:jc w:val="right"/>
              <w:outlineLvl w:val="5"/>
              <w:rPr>
                <w:color w:val="000000"/>
              </w:rPr>
            </w:pPr>
            <w:r w:rsidRPr="0076125F">
              <w:rPr>
                <w:color w:val="000000"/>
              </w:rPr>
              <w:t>3 127 450,00</w:t>
            </w:r>
          </w:p>
        </w:tc>
        <w:tc>
          <w:tcPr>
            <w:tcW w:w="1730" w:type="dxa"/>
            <w:tcBorders>
              <w:top w:val="nil"/>
              <w:left w:val="nil"/>
              <w:bottom w:val="single" w:sz="4" w:space="0" w:color="000000"/>
              <w:right w:val="single" w:sz="4" w:space="0" w:color="000000"/>
            </w:tcBorders>
            <w:shd w:val="clear" w:color="auto" w:fill="auto"/>
            <w:noWrap/>
            <w:hideMark/>
          </w:tcPr>
          <w:p w14:paraId="06ECF1D9" w14:textId="77777777" w:rsidR="00BB6B8C" w:rsidRPr="0076125F" w:rsidRDefault="00BB6B8C" w:rsidP="0057298C">
            <w:pPr>
              <w:jc w:val="right"/>
              <w:outlineLvl w:val="5"/>
              <w:rPr>
                <w:color w:val="000000"/>
              </w:rPr>
            </w:pPr>
            <w:r w:rsidRPr="0076125F">
              <w:rPr>
                <w:color w:val="000000"/>
              </w:rPr>
              <w:t>3 127 450,00</w:t>
            </w:r>
          </w:p>
        </w:tc>
      </w:tr>
      <w:tr w:rsidR="00BB6B8C" w:rsidRPr="0076125F" w14:paraId="02D39988"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BD80FDF"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0AE5D1EE" w14:textId="77777777" w:rsidR="00BB6B8C" w:rsidRPr="0076125F" w:rsidRDefault="00BB6B8C" w:rsidP="0057298C">
            <w:pPr>
              <w:jc w:val="center"/>
              <w:outlineLvl w:val="6"/>
              <w:rPr>
                <w:color w:val="000000"/>
              </w:rPr>
            </w:pPr>
            <w:r w:rsidRPr="0076125F">
              <w:rPr>
                <w:color w:val="000000"/>
              </w:rPr>
              <w:t>0140180160</w:t>
            </w:r>
          </w:p>
        </w:tc>
        <w:tc>
          <w:tcPr>
            <w:tcW w:w="623" w:type="dxa"/>
            <w:tcBorders>
              <w:top w:val="nil"/>
              <w:left w:val="nil"/>
              <w:bottom w:val="single" w:sz="4" w:space="0" w:color="000000"/>
              <w:right w:val="single" w:sz="4" w:space="0" w:color="000000"/>
            </w:tcBorders>
            <w:shd w:val="clear" w:color="auto" w:fill="auto"/>
            <w:noWrap/>
            <w:hideMark/>
          </w:tcPr>
          <w:p w14:paraId="2DB34ADD"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24BCAFD"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0B7296C"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4DBCE216"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623A3544" w14:textId="77777777" w:rsidR="00BB6B8C" w:rsidRPr="0076125F" w:rsidRDefault="00BB6B8C" w:rsidP="0057298C">
            <w:pPr>
              <w:jc w:val="right"/>
              <w:outlineLvl w:val="6"/>
              <w:rPr>
                <w:color w:val="000000"/>
              </w:rPr>
            </w:pPr>
            <w:r w:rsidRPr="0076125F">
              <w:rPr>
                <w:color w:val="000000"/>
              </w:rPr>
              <w:t>3 127 450,00</w:t>
            </w:r>
          </w:p>
        </w:tc>
        <w:tc>
          <w:tcPr>
            <w:tcW w:w="1730" w:type="dxa"/>
            <w:tcBorders>
              <w:top w:val="nil"/>
              <w:left w:val="nil"/>
              <w:bottom w:val="single" w:sz="4" w:space="0" w:color="000000"/>
              <w:right w:val="single" w:sz="4" w:space="0" w:color="000000"/>
            </w:tcBorders>
            <w:shd w:val="clear" w:color="auto" w:fill="auto"/>
            <w:noWrap/>
            <w:hideMark/>
          </w:tcPr>
          <w:p w14:paraId="6E1A5249" w14:textId="77777777" w:rsidR="00BB6B8C" w:rsidRPr="0076125F" w:rsidRDefault="00BB6B8C" w:rsidP="0057298C">
            <w:pPr>
              <w:jc w:val="right"/>
              <w:outlineLvl w:val="6"/>
              <w:rPr>
                <w:color w:val="000000"/>
              </w:rPr>
            </w:pPr>
            <w:r w:rsidRPr="0076125F">
              <w:rPr>
                <w:color w:val="000000"/>
              </w:rPr>
              <w:t>3 127 450,00</w:t>
            </w:r>
          </w:p>
        </w:tc>
      </w:tr>
      <w:tr w:rsidR="00BB6B8C" w:rsidRPr="0076125F" w14:paraId="5ADC8686"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0AB5B62C" w14:textId="77777777" w:rsidR="00BB6B8C" w:rsidRPr="0076125F" w:rsidRDefault="00BB6B8C" w:rsidP="0057298C">
            <w:pPr>
              <w:outlineLvl w:val="0"/>
              <w:rPr>
                <w:color w:val="000000"/>
              </w:rPr>
            </w:pPr>
            <w:r w:rsidRPr="0076125F">
              <w:rPr>
                <w:color w:val="000000"/>
              </w:rPr>
              <w:t xml:space="preserve"> Подпрограмма "Совершенствование управления в сфере системы образования"</w:t>
            </w:r>
          </w:p>
        </w:tc>
        <w:tc>
          <w:tcPr>
            <w:tcW w:w="1433" w:type="dxa"/>
            <w:tcBorders>
              <w:top w:val="nil"/>
              <w:left w:val="nil"/>
              <w:bottom w:val="single" w:sz="4" w:space="0" w:color="000000"/>
              <w:right w:val="single" w:sz="4" w:space="0" w:color="000000"/>
            </w:tcBorders>
            <w:shd w:val="clear" w:color="auto" w:fill="auto"/>
            <w:noWrap/>
            <w:hideMark/>
          </w:tcPr>
          <w:p w14:paraId="781A7F90" w14:textId="77777777" w:rsidR="00BB6B8C" w:rsidRPr="0076125F" w:rsidRDefault="00BB6B8C" w:rsidP="0057298C">
            <w:pPr>
              <w:jc w:val="center"/>
              <w:outlineLvl w:val="0"/>
              <w:rPr>
                <w:color w:val="000000"/>
              </w:rPr>
            </w:pPr>
            <w:r w:rsidRPr="0076125F">
              <w:rPr>
                <w:color w:val="000000"/>
              </w:rPr>
              <w:t>0150000000</w:t>
            </w:r>
          </w:p>
        </w:tc>
        <w:tc>
          <w:tcPr>
            <w:tcW w:w="623" w:type="dxa"/>
            <w:tcBorders>
              <w:top w:val="nil"/>
              <w:left w:val="nil"/>
              <w:bottom w:val="single" w:sz="4" w:space="0" w:color="000000"/>
              <w:right w:val="single" w:sz="4" w:space="0" w:color="000000"/>
            </w:tcBorders>
            <w:shd w:val="clear" w:color="auto" w:fill="auto"/>
            <w:noWrap/>
            <w:hideMark/>
          </w:tcPr>
          <w:p w14:paraId="2B9CB662"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60D9AB4"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2F4C1B5"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2B8202F"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CB78657" w14:textId="77777777" w:rsidR="00BB6B8C" w:rsidRPr="0076125F" w:rsidRDefault="00BB6B8C" w:rsidP="0057298C">
            <w:pPr>
              <w:jc w:val="right"/>
              <w:outlineLvl w:val="0"/>
              <w:rPr>
                <w:color w:val="000000"/>
              </w:rPr>
            </w:pPr>
            <w:r w:rsidRPr="0076125F">
              <w:rPr>
                <w:color w:val="000000"/>
              </w:rPr>
              <w:t>51 083 127,00</w:t>
            </w:r>
          </w:p>
        </w:tc>
        <w:tc>
          <w:tcPr>
            <w:tcW w:w="1730" w:type="dxa"/>
            <w:tcBorders>
              <w:top w:val="nil"/>
              <w:left w:val="nil"/>
              <w:bottom w:val="single" w:sz="4" w:space="0" w:color="000000"/>
              <w:right w:val="single" w:sz="4" w:space="0" w:color="000000"/>
            </w:tcBorders>
            <w:shd w:val="clear" w:color="auto" w:fill="auto"/>
            <w:noWrap/>
            <w:hideMark/>
          </w:tcPr>
          <w:p w14:paraId="17A9743A" w14:textId="77777777" w:rsidR="00BB6B8C" w:rsidRPr="0076125F" w:rsidRDefault="00BB6B8C" w:rsidP="0057298C">
            <w:pPr>
              <w:jc w:val="right"/>
              <w:outlineLvl w:val="0"/>
              <w:rPr>
                <w:color w:val="000000"/>
              </w:rPr>
            </w:pPr>
            <w:r w:rsidRPr="0076125F">
              <w:rPr>
                <w:color w:val="000000"/>
              </w:rPr>
              <w:t>51 420 856,00</w:t>
            </w:r>
          </w:p>
        </w:tc>
      </w:tr>
      <w:tr w:rsidR="00BB6B8C" w:rsidRPr="0076125F" w14:paraId="701BD31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9219806" w14:textId="77777777" w:rsidR="00BB6B8C" w:rsidRPr="0076125F" w:rsidRDefault="00BB6B8C" w:rsidP="0057298C">
            <w:pPr>
              <w:outlineLvl w:val="1"/>
              <w:rPr>
                <w:color w:val="000000"/>
              </w:rPr>
            </w:pPr>
            <w:r w:rsidRPr="0076125F">
              <w:rPr>
                <w:color w:val="000000"/>
              </w:rPr>
              <w:t>Основное мероприятие "Управление в сфере образования"</w:t>
            </w:r>
          </w:p>
        </w:tc>
        <w:tc>
          <w:tcPr>
            <w:tcW w:w="1433" w:type="dxa"/>
            <w:tcBorders>
              <w:top w:val="nil"/>
              <w:left w:val="nil"/>
              <w:bottom w:val="single" w:sz="4" w:space="0" w:color="000000"/>
              <w:right w:val="single" w:sz="4" w:space="0" w:color="000000"/>
            </w:tcBorders>
            <w:shd w:val="clear" w:color="auto" w:fill="auto"/>
            <w:noWrap/>
            <w:hideMark/>
          </w:tcPr>
          <w:p w14:paraId="78D1F3BF" w14:textId="77777777" w:rsidR="00BB6B8C" w:rsidRPr="0076125F" w:rsidRDefault="00BB6B8C" w:rsidP="0057298C">
            <w:pPr>
              <w:jc w:val="center"/>
              <w:outlineLvl w:val="1"/>
              <w:rPr>
                <w:color w:val="000000"/>
              </w:rPr>
            </w:pPr>
            <w:r w:rsidRPr="0076125F">
              <w:rPr>
                <w:color w:val="000000"/>
              </w:rPr>
              <w:t>0150100000</w:t>
            </w:r>
          </w:p>
        </w:tc>
        <w:tc>
          <w:tcPr>
            <w:tcW w:w="623" w:type="dxa"/>
            <w:tcBorders>
              <w:top w:val="nil"/>
              <w:left w:val="nil"/>
              <w:bottom w:val="single" w:sz="4" w:space="0" w:color="000000"/>
              <w:right w:val="single" w:sz="4" w:space="0" w:color="000000"/>
            </w:tcBorders>
            <w:shd w:val="clear" w:color="auto" w:fill="auto"/>
            <w:noWrap/>
            <w:hideMark/>
          </w:tcPr>
          <w:p w14:paraId="2980D0DD"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4DD9661B"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82F0003"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E2043A4"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6CFA82C" w14:textId="77777777" w:rsidR="00BB6B8C" w:rsidRPr="0076125F" w:rsidRDefault="00BB6B8C" w:rsidP="0057298C">
            <w:pPr>
              <w:jc w:val="right"/>
              <w:outlineLvl w:val="1"/>
              <w:rPr>
                <w:color w:val="000000"/>
              </w:rPr>
            </w:pPr>
            <w:r w:rsidRPr="0076125F">
              <w:rPr>
                <w:color w:val="000000"/>
              </w:rPr>
              <w:t>51 083 127,00</w:t>
            </w:r>
          </w:p>
        </w:tc>
        <w:tc>
          <w:tcPr>
            <w:tcW w:w="1730" w:type="dxa"/>
            <w:tcBorders>
              <w:top w:val="nil"/>
              <w:left w:val="nil"/>
              <w:bottom w:val="single" w:sz="4" w:space="0" w:color="000000"/>
              <w:right w:val="single" w:sz="4" w:space="0" w:color="000000"/>
            </w:tcBorders>
            <w:shd w:val="clear" w:color="auto" w:fill="auto"/>
            <w:noWrap/>
            <w:hideMark/>
          </w:tcPr>
          <w:p w14:paraId="07735F4D" w14:textId="77777777" w:rsidR="00BB6B8C" w:rsidRPr="0076125F" w:rsidRDefault="00BB6B8C" w:rsidP="0057298C">
            <w:pPr>
              <w:jc w:val="right"/>
              <w:outlineLvl w:val="1"/>
              <w:rPr>
                <w:color w:val="000000"/>
              </w:rPr>
            </w:pPr>
            <w:r w:rsidRPr="0076125F">
              <w:rPr>
                <w:color w:val="000000"/>
              </w:rPr>
              <w:t>51 420 856,00</w:t>
            </w:r>
          </w:p>
        </w:tc>
      </w:tr>
      <w:tr w:rsidR="00BB6B8C" w:rsidRPr="0076125F" w14:paraId="1218DE6F"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67E8D3E" w14:textId="77777777" w:rsidR="00BB6B8C" w:rsidRPr="0076125F" w:rsidRDefault="00BB6B8C" w:rsidP="0057298C">
            <w:pPr>
              <w:outlineLvl w:val="2"/>
              <w:rPr>
                <w:color w:val="000000"/>
              </w:rPr>
            </w:pPr>
            <w:r w:rsidRPr="0076125F">
              <w:rPr>
                <w:color w:val="000000"/>
              </w:rPr>
              <w:t xml:space="preserve">  Обеспечение деятельности централизованных бухгалтерий</w:t>
            </w:r>
          </w:p>
        </w:tc>
        <w:tc>
          <w:tcPr>
            <w:tcW w:w="1433" w:type="dxa"/>
            <w:tcBorders>
              <w:top w:val="nil"/>
              <w:left w:val="nil"/>
              <w:bottom w:val="single" w:sz="4" w:space="0" w:color="000000"/>
              <w:right w:val="single" w:sz="4" w:space="0" w:color="000000"/>
            </w:tcBorders>
            <w:shd w:val="clear" w:color="auto" w:fill="auto"/>
            <w:noWrap/>
            <w:hideMark/>
          </w:tcPr>
          <w:p w14:paraId="6FFD8D04" w14:textId="77777777" w:rsidR="00BB6B8C" w:rsidRPr="0076125F" w:rsidRDefault="00BB6B8C" w:rsidP="0057298C">
            <w:pPr>
              <w:jc w:val="center"/>
              <w:outlineLvl w:val="2"/>
              <w:rPr>
                <w:color w:val="000000"/>
              </w:rPr>
            </w:pPr>
            <w:r w:rsidRPr="0076125F">
              <w:rPr>
                <w:color w:val="000000"/>
              </w:rPr>
              <w:t>0150121010</w:t>
            </w:r>
          </w:p>
        </w:tc>
        <w:tc>
          <w:tcPr>
            <w:tcW w:w="623" w:type="dxa"/>
            <w:tcBorders>
              <w:top w:val="nil"/>
              <w:left w:val="nil"/>
              <w:bottom w:val="single" w:sz="4" w:space="0" w:color="000000"/>
              <w:right w:val="single" w:sz="4" w:space="0" w:color="000000"/>
            </w:tcBorders>
            <w:shd w:val="clear" w:color="auto" w:fill="auto"/>
            <w:noWrap/>
            <w:hideMark/>
          </w:tcPr>
          <w:p w14:paraId="6D17B847"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4205764D"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6984136"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A0A9B44"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3F37A11" w14:textId="77777777" w:rsidR="00BB6B8C" w:rsidRPr="0076125F" w:rsidRDefault="00BB6B8C" w:rsidP="0057298C">
            <w:pPr>
              <w:jc w:val="right"/>
              <w:outlineLvl w:val="2"/>
              <w:rPr>
                <w:color w:val="000000"/>
              </w:rPr>
            </w:pPr>
            <w:r w:rsidRPr="0076125F">
              <w:rPr>
                <w:color w:val="000000"/>
              </w:rPr>
              <w:t>14 143 830,00</w:t>
            </w:r>
          </w:p>
        </w:tc>
        <w:tc>
          <w:tcPr>
            <w:tcW w:w="1730" w:type="dxa"/>
            <w:tcBorders>
              <w:top w:val="nil"/>
              <w:left w:val="nil"/>
              <w:bottom w:val="single" w:sz="4" w:space="0" w:color="000000"/>
              <w:right w:val="single" w:sz="4" w:space="0" w:color="000000"/>
            </w:tcBorders>
            <w:shd w:val="clear" w:color="auto" w:fill="auto"/>
            <w:noWrap/>
            <w:hideMark/>
          </w:tcPr>
          <w:p w14:paraId="2E9E831E" w14:textId="77777777" w:rsidR="00BB6B8C" w:rsidRPr="0076125F" w:rsidRDefault="00BB6B8C" w:rsidP="0057298C">
            <w:pPr>
              <w:jc w:val="right"/>
              <w:outlineLvl w:val="2"/>
              <w:rPr>
                <w:color w:val="000000"/>
              </w:rPr>
            </w:pPr>
            <w:r w:rsidRPr="0076125F">
              <w:rPr>
                <w:color w:val="000000"/>
              </w:rPr>
              <w:t>14 184 590,00</w:t>
            </w:r>
          </w:p>
        </w:tc>
      </w:tr>
      <w:tr w:rsidR="00BB6B8C" w:rsidRPr="0076125F" w14:paraId="4AB67BA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F19F534" w14:textId="77777777" w:rsidR="00BB6B8C" w:rsidRPr="0076125F" w:rsidRDefault="00BB6B8C" w:rsidP="0057298C">
            <w:pPr>
              <w:outlineLvl w:val="3"/>
              <w:rPr>
                <w:color w:val="000000"/>
              </w:rPr>
            </w:pPr>
            <w:r w:rsidRPr="0076125F">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14:paraId="01E0C487" w14:textId="77777777" w:rsidR="00BB6B8C" w:rsidRPr="0076125F" w:rsidRDefault="00BB6B8C" w:rsidP="0057298C">
            <w:pPr>
              <w:jc w:val="center"/>
              <w:outlineLvl w:val="3"/>
              <w:rPr>
                <w:color w:val="000000"/>
              </w:rPr>
            </w:pPr>
            <w:r w:rsidRPr="0076125F">
              <w:rPr>
                <w:color w:val="000000"/>
              </w:rPr>
              <w:t>0150121010</w:t>
            </w:r>
          </w:p>
        </w:tc>
        <w:tc>
          <w:tcPr>
            <w:tcW w:w="623" w:type="dxa"/>
            <w:tcBorders>
              <w:top w:val="nil"/>
              <w:left w:val="nil"/>
              <w:bottom w:val="single" w:sz="4" w:space="0" w:color="000000"/>
              <w:right w:val="single" w:sz="4" w:space="0" w:color="000000"/>
            </w:tcBorders>
            <w:shd w:val="clear" w:color="auto" w:fill="auto"/>
            <w:noWrap/>
            <w:hideMark/>
          </w:tcPr>
          <w:p w14:paraId="26E03374" w14:textId="77777777" w:rsidR="00BB6B8C" w:rsidRPr="0076125F" w:rsidRDefault="00BB6B8C" w:rsidP="0057298C">
            <w:pPr>
              <w:jc w:val="center"/>
              <w:outlineLvl w:val="3"/>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0222BCC4"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9B06A99"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FF61652"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EC3351A" w14:textId="77777777" w:rsidR="00BB6B8C" w:rsidRPr="0076125F" w:rsidRDefault="00BB6B8C" w:rsidP="0057298C">
            <w:pPr>
              <w:jc w:val="right"/>
              <w:outlineLvl w:val="3"/>
              <w:rPr>
                <w:color w:val="000000"/>
              </w:rPr>
            </w:pPr>
            <w:r w:rsidRPr="0076125F">
              <w:rPr>
                <w:color w:val="000000"/>
              </w:rPr>
              <w:t>10 313 810,00</w:t>
            </w:r>
          </w:p>
        </w:tc>
        <w:tc>
          <w:tcPr>
            <w:tcW w:w="1730" w:type="dxa"/>
            <w:tcBorders>
              <w:top w:val="nil"/>
              <w:left w:val="nil"/>
              <w:bottom w:val="single" w:sz="4" w:space="0" w:color="000000"/>
              <w:right w:val="single" w:sz="4" w:space="0" w:color="000000"/>
            </w:tcBorders>
            <w:shd w:val="clear" w:color="auto" w:fill="auto"/>
            <w:noWrap/>
            <w:hideMark/>
          </w:tcPr>
          <w:p w14:paraId="11D8F187" w14:textId="77777777" w:rsidR="00BB6B8C" w:rsidRPr="0076125F" w:rsidRDefault="00BB6B8C" w:rsidP="0057298C">
            <w:pPr>
              <w:jc w:val="right"/>
              <w:outlineLvl w:val="3"/>
              <w:rPr>
                <w:color w:val="000000"/>
              </w:rPr>
            </w:pPr>
            <w:r w:rsidRPr="0076125F">
              <w:rPr>
                <w:color w:val="000000"/>
              </w:rPr>
              <w:t>10 313 810,00</w:t>
            </w:r>
          </w:p>
        </w:tc>
      </w:tr>
      <w:tr w:rsidR="00BB6B8C" w:rsidRPr="0076125F" w14:paraId="605F0CEF"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55B32EBB"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6148D14" w14:textId="77777777" w:rsidR="00BB6B8C" w:rsidRPr="0076125F" w:rsidRDefault="00BB6B8C" w:rsidP="0057298C">
            <w:pPr>
              <w:jc w:val="center"/>
              <w:outlineLvl w:val="4"/>
              <w:rPr>
                <w:color w:val="000000"/>
              </w:rPr>
            </w:pPr>
            <w:r w:rsidRPr="0076125F">
              <w:rPr>
                <w:color w:val="000000"/>
              </w:rPr>
              <w:t>0150121010</w:t>
            </w:r>
          </w:p>
        </w:tc>
        <w:tc>
          <w:tcPr>
            <w:tcW w:w="623" w:type="dxa"/>
            <w:tcBorders>
              <w:top w:val="nil"/>
              <w:left w:val="nil"/>
              <w:bottom w:val="single" w:sz="4" w:space="0" w:color="000000"/>
              <w:right w:val="single" w:sz="4" w:space="0" w:color="000000"/>
            </w:tcBorders>
            <w:shd w:val="clear" w:color="auto" w:fill="auto"/>
            <w:noWrap/>
            <w:hideMark/>
          </w:tcPr>
          <w:p w14:paraId="6D752D9A" w14:textId="77777777" w:rsidR="00BB6B8C" w:rsidRPr="0076125F" w:rsidRDefault="00BB6B8C" w:rsidP="0057298C">
            <w:pPr>
              <w:jc w:val="center"/>
              <w:outlineLvl w:val="4"/>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43635805"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5348105"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A46886A"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EEC1E0D" w14:textId="77777777" w:rsidR="00BB6B8C" w:rsidRPr="0076125F" w:rsidRDefault="00BB6B8C" w:rsidP="0057298C">
            <w:pPr>
              <w:jc w:val="right"/>
              <w:outlineLvl w:val="4"/>
              <w:rPr>
                <w:color w:val="000000"/>
              </w:rPr>
            </w:pPr>
            <w:r w:rsidRPr="0076125F">
              <w:rPr>
                <w:color w:val="000000"/>
              </w:rPr>
              <w:t>10 313 810,00</w:t>
            </w:r>
          </w:p>
        </w:tc>
        <w:tc>
          <w:tcPr>
            <w:tcW w:w="1730" w:type="dxa"/>
            <w:tcBorders>
              <w:top w:val="nil"/>
              <w:left w:val="nil"/>
              <w:bottom w:val="single" w:sz="4" w:space="0" w:color="000000"/>
              <w:right w:val="single" w:sz="4" w:space="0" w:color="000000"/>
            </w:tcBorders>
            <w:shd w:val="clear" w:color="auto" w:fill="auto"/>
            <w:noWrap/>
            <w:hideMark/>
          </w:tcPr>
          <w:p w14:paraId="2349C6DF" w14:textId="77777777" w:rsidR="00BB6B8C" w:rsidRPr="0076125F" w:rsidRDefault="00BB6B8C" w:rsidP="0057298C">
            <w:pPr>
              <w:jc w:val="right"/>
              <w:outlineLvl w:val="4"/>
              <w:rPr>
                <w:color w:val="000000"/>
              </w:rPr>
            </w:pPr>
            <w:r w:rsidRPr="0076125F">
              <w:rPr>
                <w:color w:val="000000"/>
              </w:rPr>
              <w:t>10 313 810,00</w:t>
            </w:r>
          </w:p>
        </w:tc>
      </w:tr>
      <w:tr w:rsidR="00BB6B8C" w:rsidRPr="0076125F" w14:paraId="3F37709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980284F"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04971F5E" w14:textId="77777777" w:rsidR="00BB6B8C" w:rsidRPr="0076125F" w:rsidRDefault="00BB6B8C" w:rsidP="0057298C">
            <w:pPr>
              <w:jc w:val="center"/>
              <w:outlineLvl w:val="5"/>
              <w:rPr>
                <w:color w:val="000000"/>
              </w:rPr>
            </w:pPr>
            <w:r w:rsidRPr="0076125F">
              <w:rPr>
                <w:color w:val="000000"/>
              </w:rPr>
              <w:t>0150121010</w:t>
            </w:r>
          </w:p>
        </w:tc>
        <w:tc>
          <w:tcPr>
            <w:tcW w:w="623" w:type="dxa"/>
            <w:tcBorders>
              <w:top w:val="nil"/>
              <w:left w:val="nil"/>
              <w:bottom w:val="single" w:sz="4" w:space="0" w:color="000000"/>
              <w:right w:val="single" w:sz="4" w:space="0" w:color="000000"/>
            </w:tcBorders>
            <w:shd w:val="clear" w:color="auto" w:fill="auto"/>
            <w:noWrap/>
            <w:hideMark/>
          </w:tcPr>
          <w:p w14:paraId="349B0342" w14:textId="77777777" w:rsidR="00BB6B8C" w:rsidRPr="0076125F" w:rsidRDefault="00BB6B8C" w:rsidP="0057298C">
            <w:pPr>
              <w:jc w:val="center"/>
              <w:outlineLvl w:val="5"/>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39D8D7F7"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EE1E22A"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4AAE5161"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C74D433" w14:textId="77777777" w:rsidR="00BB6B8C" w:rsidRPr="0076125F" w:rsidRDefault="00BB6B8C" w:rsidP="0057298C">
            <w:pPr>
              <w:jc w:val="right"/>
              <w:outlineLvl w:val="5"/>
              <w:rPr>
                <w:color w:val="000000"/>
              </w:rPr>
            </w:pPr>
            <w:r w:rsidRPr="0076125F">
              <w:rPr>
                <w:color w:val="000000"/>
              </w:rPr>
              <w:t>10 313 810,00</w:t>
            </w:r>
          </w:p>
        </w:tc>
        <w:tc>
          <w:tcPr>
            <w:tcW w:w="1730" w:type="dxa"/>
            <w:tcBorders>
              <w:top w:val="nil"/>
              <w:left w:val="nil"/>
              <w:bottom w:val="single" w:sz="4" w:space="0" w:color="000000"/>
              <w:right w:val="single" w:sz="4" w:space="0" w:color="000000"/>
            </w:tcBorders>
            <w:shd w:val="clear" w:color="auto" w:fill="auto"/>
            <w:noWrap/>
            <w:hideMark/>
          </w:tcPr>
          <w:p w14:paraId="48FD79D3" w14:textId="77777777" w:rsidR="00BB6B8C" w:rsidRPr="0076125F" w:rsidRDefault="00BB6B8C" w:rsidP="0057298C">
            <w:pPr>
              <w:jc w:val="right"/>
              <w:outlineLvl w:val="5"/>
              <w:rPr>
                <w:color w:val="000000"/>
              </w:rPr>
            </w:pPr>
            <w:r w:rsidRPr="0076125F">
              <w:rPr>
                <w:color w:val="000000"/>
              </w:rPr>
              <w:t>10 313 810,00</w:t>
            </w:r>
          </w:p>
        </w:tc>
      </w:tr>
      <w:tr w:rsidR="00BB6B8C" w:rsidRPr="0076125F" w14:paraId="144F5AB2"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CE62724"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34788052" w14:textId="77777777" w:rsidR="00BB6B8C" w:rsidRPr="0076125F" w:rsidRDefault="00BB6B8C" w:rsidP="0057298C">
            <w:pPr>
              <w:jc w:val="center"/>
              <w:outlineLvl w:val="6"/>
              <w:rPr>
                <w:color w:val="000000"/>
              </w:rPr>
            </w:pPr>
            <w:r w:rsidRPr="0076125F">
              <w:rPr>
                <w:color w:val="000000"/>
              </w:rPr>
              <w:t>0150121010</w:t>
            </w:r>
          </w:p>
        </w:tc>
        <w:tc>
          <w:tcPr>
            <w:tcW w:w="623" w:type="dxa"/>
            <w:tcBorders>
              <w:top w:val="nil"/>
              <w:left w:val="nil"/>
              <w:bottom w:val="single" w:sz="4" w:space="0" w:color="000000"/>
              <w:right w:val="single" w:sz="4" w:space="0" w:color="000000"/>
            </w:tcBorders>
            <w:shd w:val="clear" w:color="auto" w:fill="auto"/>
            <w:noWrap/>
            <w:hideMark/>
          </w:tcPr>
          <w:p w14:paraId="0DDFA761" w14:textId="77777777" w:rsidR="00BB6B8C" w:rsidRPr="0076125F" w:rsidRDefault="00BB6B8C" w:rsidP="0057298C">
            <w:pPr>
              <w:jc w:val="center"/>
              <w:outlineLvl w:val="6"/>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5824E2B1"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A1991D2"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61FBDFE2"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16C8BC98" w14:textId="77777777" w:rsidR="00BB6B8C" w:rsidRPr="0076125F" w:rsidRDefault="00BB6B8C" w:rsidP="0057298C">
            <w:pPr>
              <w:jc w:val="right"/>
              <w:outlineLvl w:val="6"/>
              <w:rPr>
                <w:color w:val="000000"/>
              </w:rPr>
            </w:pPr>
            <w:r w:rsidRPr="0076125F">
              <w:rPr>
                <w:color w:val="000000"/>
              </w:rPr>
              <w:t>10 313 810,00</w:t>
            </w:r>
          </w:p>
        </w:tc>
        <w:tc>
          <w:tcPr>
            <w:tcW w:w="1730" w:type="dxa"/>
            <w:tcBorders>
              <w:top w:val="nil"/>
              <w:left w:val="nil"/>
              <w:bottom w:val="single" w:sz="4" w:space="0" w:color="000000"/>
              <w:right w:val="single" w:sz="4" w:space="0" w:color="000000"/>
            </w:tcBorders>
            <w:shd w:val="clear" w:color="auto" w:fill="auto"/>
            <w:noWrap/>
            <w:hideMark/>
          </w:tcPr>
          <w:p w14:paraId="2DF7BE61" w14:textId="77777777" w:rsidR="00BB6B8C" w:rsidRPr="0076125F" w:rsidRDefault="00BB6B8C" w:rsidP="0057298C">
            <w:pPr>
              <w:jc w:val="right"/>
              <w:outlineLvl w:val="6"/>
              <w:rPr>
                <w:color w:val="000000"/>
              </w:rPr>
            </w:pPr>
            <w:r w:rsidRPr="0076125F">
              <w:rPr>
                <w:color w:val="000000"/>
              </w:rPr>
              <w:t>10 313 810,00</w:t>
            </w:r>
          </w:p>
        </w:tc>
      </w:tr>
      <w:tr w:rsidR="00BB6B8C" w:rsidRPr="0076125F" w14:paraId="214B283D"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43570EC5"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по оплате труда работников и иные </w:t>
            </w:r>
            <w:r w:rsidRPr="0076125F">
              <w:rPr>
                <w:color w:val="000000"/>
              </w:rPr>
              <w:lastRenderedPageBreak/>
              <w:t>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14:paraId="7DDE6691" w14:textId="77777777" w:rsidR="00BB6B8C" w:rsidRPr="0076125F" w:rsidRDefault="00BB6B8C" w:rsidP="0057298C">
            <w:pPr>
              <w:jc w:val="center"/>
              <w:outlineLvl w:val="3"/>
              <w:rPr>
                <w:color w:val="000000"/>
              </w:rPr>
            </w:pPr>
            <w:r w:rsidRPr="0076125F">
              <w:rPr>
                <w:color w:val="000000"/>
              </w:rPr>
              <w:lastRenderedPageBreak/>
              <w:t>0150121010</w:t>
            </w:r>
          </w:p>
        </w:tc>
        <w:tc>
          <w:tcPr>
            <w:tcW w:w="623" w:type="dxa"/>
            <w:tcBorders>
              <w:top w:val="nil"/>
              <w:left w:val="nil"/>
              <w:bottom w:val="single" w:sz="4" w:space="0" w:color="000000"/>
              <w:right w:val="single" w:sz="4" w:space="0" w:color="000000"/>
            </w:tcBorders>
            <w:shd w:val="clear" w:color="auto" w:fill="auto"/>
            <w:noWrap/>
            <w:hideMark/>
          </w:tcPr>
          <w:p w14:paraId="5811C20F" w14:textId="77777777" w:rsidR="00BB6B8C" w:rsidRPr="0076125F" w:rsidRDefault="00BB6B8C" w:rsidP="0057298C">
            <w:pPr>
              <w:jc w:val="center"/>
              <w:outlineLvl w:val="3"/>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3C4E9D2E"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EF0BE7C"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4C86D8A"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81F46CF" w14:textId="77777777" w:rsidR="00BB6B8C" w:rsidRPr="0076125F" w:rsidRDefault="00BB6B8C" w:rsidP="0057298C">
            <w:pPr>
              <w:jc w:val="right"/>
              <w:outlineLvl w:val="3"/>
              <w:rPr>
                <w:color w:val="000000"/>
              </w:rPr>
            </w:pPr>
            <w:r w:rsidRPr="0076125F">
              <w:rPr>
                <w:color w:val="000000"/>
              </w:rPr>
              <w:t>3 114 780,00</w:t>
            </w:r>
          </w:p>
        </w:tc>
        <w:tc>
          <w:tcPr>
            <w:tcW w:w="1730" w:type="dxa"/>
            <w:tcBorders>
              <w:top w:val="nil"/>
              <w:left w:val="nil"/>
              <w:bottom w:val="single" w:sz="4" w:space="0" w:color="000000"/>
              <w:right w:val="single" w:sz="4" w:space="0" w:color="000000"/>
            </w:tcBorders>
            <w:shd w:val="clear" w:color="auto" w:fill="auto"/>
            <w:noWrap/>
            <w:hideMark/>
          </w:tcPr>
          <w:p w14:paraId="62EC60D1" w14:textId="77777777" w:rsidR="00BB6B8C" w:rsidRPr="0076125F" w:rsidRDefault="00BB6B8C" w:rsidP="0057298C">
            <w:pPr>
              <w:jc w:val="right"/>
              <w:outlineLvl w:val="3"/>
              <w:rPr>
                <w:color w:val="000000"/>
              </w:rPr>
            </w:pPr>
            <w:r w:rsidRPr="0076125F">
              <w:rPr>
                <w:color w:val="000000"/>
              </w:rPr>
              <w:t>3 114 780,00</w:t>
            </w:r>
          </w:p>
        </w:tc>
      </w:tr>
      <w:tr w:rsidR="00BB6B8C" w:rsidRPr="0076125F" w14:paraId="316EF81C"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5B537EBB"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D31AC38" w14:textId="77777777" w:rsidR="00BB6B8C" w:rsidRPr="0076125F" w:rsidRDefault="00BB6B8C" w:rsidP="0057298C">
            <w:pPr>
              <w:jc w:val="center"/>
              <w:outlineLvl w:val="4"/>
              <w:rPr>
                <w:color w:val="000000"/>
              </w:rPr>
            </w:pPr>
            <w:r w:rsidRPr="0076125F">
              <w:rPr>
                <w:color w:val="000000"/>
              </w:rPr>
              <w:t>0150121010</w:t>
            </w:r>
          </w:p>
        </w:tc>
        <w:tc>
          <w:tcPr>
            <w:tcW w:w="623" w:type="dxa"/>
            <w:tcBorders>
              <w:top w:val="nil"/>
              <w:left w:val="nil"/>
              <w:bottom w:val="single" w:sz="4" w:space="0" w:color="000000"/>
              <w:right w:val="single" w:sz="4" w:space="0" w:color="000000"/>
            </w:tcBorders>
            <w:shd w:val="clear" w:color="auto" w:fill="auto"/>
            <w:noWrap/>
            <w:hideMark/>
          </w:tcPr>
          <w:p w14:paraId="65A8A37A" w14:textId="77777777" w:rsidR="00BB6B8C" w:rsidRPr="0076125F" w:rsidRDefault="00BB6B8C" w:rsidP="0057298C">
            <w:pPr>
              <w:jc w:val="center"/>
              <w:outlineLvl w:val="4"/>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119475EF"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77D19E9"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557A914"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EFE4F43" w14:textId="77777777" w:rsidR="00BB6B8C" w:rsidRPr="0076125F" w:rsidRDefault="00BB6B8C" w:rsidP="0057298C">
            <w:pPr>
              <w:jc w:val="right"/>
              <w:outlineLvl w:val="4"/>
              <w:rPr>
                <w:color w:val="000000"/>
              </w:rPr>
            </w:pPr>
            <w:r w:rsidRPr="0076125F">
              <w:rPr>
                <w:color w:val="000000"/>
              </w:rPr>
              <w:t>3 114 780,00</w:t>
            </w:r>
          </w:p>
        </w:tc>
        <w:tc>
          <w:tcPr>
            <w:tcW w:w="1730" w:type="dxa"/>
            <w:tcBorders>
              <w:top w:val="nil"/>
              <w:left w:val="nil"/>
              <w:bottom w:val="single" w:sz="4" w:space="0" w:color="000000"/>
              <w:right w:val="single" w:sz="4" w:space="0" w:color="000000"/>
            </w:tcBorders>
            <w:shd w:val="clear" w:color="auto" w:fill="auto"/>
            <w:noWrap/>
            <w:hideMark/>
          </w:tcPr>
          <w:p w14:paraId="2D33A5DE" w14:textId="77777777" w:rsidR="00BB6B8C" w:rsidRPr="0076125F" w:rsidRDefault="00BB6B8C" w:rsidP="0057298C">
            <w:pPr>
              <w:jc w:val="right"/>
              <w:outlineLvl w:val="4"/>
              <w:rPr>
                <w:color w:val="000000"/>
              </w:rPr>
            </w:pPr>
            <w:r w:rsidRPr="0076125F">
              <w:rPr>
                <w:color w:val="000000"/>
              </w:rPr>
              <w:t>3 114 780,00</w:t>
            </w:r>
          </w:p>
        </w:tc>
      </w:tr>
      <w:tr w:rsidR="00BB6B8C" w:rsidRPr="0076125F" w14:paraId="326188DD"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931286F"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3DE8F122" w14:textId="77777777" w:rsidR="00BB6B8C" w:rsidRPr="0076125F" w:rsidRDefault="00BB6B8C" w:rsidP="0057298C">
            <w:pPr>
              <w:jc w:val="center"/>
              <w:outlineLvl w:val="5"/>
              <w:rPr>
                <w:color w:val="000000"/>
              </w:rPr>
            </w:pPr>
            <w:r w:rsidRPr="0076125F">
              <w:rPr>
                <w:color w:val="000000"/>
              </w:rPr>
              <w:t>0150121010</w:t>
            </w:r>
          </w:p>
        </w:tc>
        <w:tc>
          <w:tcPr>
            <w:tcW w:w="623" w:type="dxa"/>
            <w:tcBorders>
              <w:top w:val="nil"/>
              <w:left w:val="nil"/>
              <w:bottom w:val="single" w:sz="4" w:space="0" w:color="000000"/>
              <w:right w:val="single" w:sz="4" w:space="0" w:color="000000"/>
            </w:tcBorders>
            <w:shd w:val="clear" w:color="auto" w:fill="auto"/>
            <w:noWrap/>
            <w:hideMark/>
          </w:tcPr>
          <w:p w14:paraId="2C7771C8" w14:textId="77777777" w:rsidR="00BB6B8C" w:rsidRPr="0076125F" w:rsidRDefault="00BB6B8C" w:rsidP="0057298C">
            <w:pPr>
              <w:jc w:val="center"/>
              <w:outlineLvl w:val="5"/>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7D54C39E"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7E18CEB"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62E7EB69"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63F0564" w14:textId="77777777" w:rsidR="00BB6B8C" w:rsidRPr="0076125F" w:rsidRDefault="00BB6B8C" w:rsidP="0057298C">
            <w:pPr>
              <w:jc w:val="right"/>
              <w:outlineLvl w:val="5"/>
              <w:rPr>
                <w:color w:val="000000"/>
              </w:rPr>
            </w:pPr>
            <w:r w:rsidRPr="0076125F">
              <w:rPr>
                <w:color w:val="000000"/>
              </w:rPr>
              <w:t>3 114 780,00</w:t>
            </w:r>
          </w:p>
        </w:tc>
        <w:tc>
          <w:tcPr>
            <w:tcW w:w="1730" w:type="dxa"/>
            <w:tcBorders>
              <w:top w:val="nil"/>
              <w:left w:val="nil"/>
              <w:bottom w:val="single" w:sz="4" w:space="0" w:color="000000"/>
              <w:right w:val="single" w:sz="4" w:space="0" w:color="000000"/>
            </w:tcBorders>
            <w:shd w:val="clear" w:color="auto" w:fill="auto"/>
            <w:noWrap/>
            <w:hideMark/>
          </w:tcPr>
          <w:p w14:paraId="6ABEBCE5" w14:textId="77777777" w:rsidR="00BB6B8C" w:rsidRPr="0076125F" w:rsidRDefault="00BB6B8C" w:rsidP="0057298C">
            <w:pPr>
              <w:jc w:val="right"/>
              <w:outlineLvl w:val="5"/>
              <w:rPr>
                <w:color w:val="000000"/>
              </w:rPr>
            </w:pPr>
            <w:r w:rsidRPr="0076125F">
              <w:rPr>
                <w:color w:val="000000"/>
              </w:rPr>
              <w:t>3 114 780,00</w:t>
            </w:r>
          </w:p>
        </w:tc>
      </w:tr>
      <w:tr w:rsidR="00BB6B8C" w:rsidRPr="0076125F" w14:paraId="28180C79"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2CC60CC"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55AA5C22" w14:textId="77777777" w:rsidR="00BB6B8C" w:rsidRPr="0076125F" w:rsidRDefault="00BB6B8C" w:rsidP="0057298C">
            <w:pPr>
              <w:jc w:val="center"/>
              <w:outlineLvl w:val="6"/>
              <w:rPr>
                <w:color w:val="000000"/>
              </w:rPr>
            </w:pPr>
            <w:r w:rsidRPr="0076125F">
              <w:rPr>
                <w:color w:val="000000"/>
              </w:rPr>
              <w:t>0150121010</w:t>
            </w:r>
          </w:p>
        </w:tc>
        <w:tc>
          <w:tcPr>
            <w:tcW w:w="623" w:type="dxa"/>
            <w:tcBorders>
              <w:top w:val="nil"/>
              <w:left w:val="nil"/>
              <w:bottom w:val="single" w:sz="4" w:space="0" w:color="000000"/>
              <w:right w:val="single" w:sz="4" w:space="0" w:color="000000"/>
            </w:tcBorders>
            <w:shd w:val="clear" w:color="auto" w:fill="auto"/>
            <w:noWrap/>
            <w:hideMark/>
          </w:tcPr>
          <w:p w14:paraId="039D5F05" w14:textId="77777777" w:rsidR="00BB6B8C" w:rsidRPr="0076125F" w:rsidRDefault="00BB6B8C" w:rsidP="0057298C">
            <w:pPr>
              <w:jc w:val="center"/>
              <w:outlineLvl w:val="6"/>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4752EE0D"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3833B25"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6C80CCC9"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243D2CC3" w14:textId="77777777" w:rsidR="00BB6B8C" w:rsidRPr="0076125F" w:rsidRDefault="00BB6B8C" w:rsidP="0057298C">
            <w:pPr>
              <w:jc w:val="right"/>
              <w:outlineLvl w:val="6"/>
              <w:rPr>
                <w:color w:val="000000"/>
              </w:rPr>
            </w:pPr>
            <w:r w:rsidRPr="0076125F">
              <w:rPr>
                <w:color w:val="000000"/>
              </w:rPr>
              <w:t>3 114 780,00</w:t>
            </w:r>
          </w:p>
        </w:tc>
        <w:tc>
          <w:tcPr>
            <w:tcW w:w="1730" w:type="dxa"/>
            <w:tcBorders>
              <w:top w:val="nil"/>
              <w:left w:val="nil"/>
              <w:bottom w:val="single" w:sz="4" w:space="0" w:color="000000"/>
              <w:right w:val="single" w:sz="4" w:space="0" w:color="000000"/>
            </w:tcBorders>
            <w:shd w:val="clear" w:color="auto" w:fill="auto"/>
            <w:noWrap/>
            <w:hideMark/>
          </w:tcPr>
          <w:p w14:paraId="59EB047D" w14:textId="77777777" w:rsidR="00BB6B8C" w:rsidRPr="0076125F" w:rsidRDefault="00BB6B8C" w:rsidP="0057298C">
            <w:pPr>
              <w:jc w:val="right"/>
              <w:outlineLvl w:val="6"/>
              <w:rPr>
                <w:color w:val="000000"/>
              </w:rPr>
            </w:pPr>
            <w:r w:rsidRPr="0076125F">
              <w:rPr>
                <w:color w:val="000000"/>
              </w:rPr>
              <w:t>3 114 780,00</w:t>
            </w:r>
          </w:p>
        </w:tc>
      </w:tr>
      <w:tr w:rsidR="00BB6B8C" w:rsidRPr="0076125F" w14:paraId="26508193"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DA3485C"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3C1BD96C" w14:textId="77777777" w:rsidR="00BB6B8C" w:rsidRPr="0076125F" w:rsidRDefault="00BB6B8C" w:rsidP="0057298C">
            <w:pPr>
              <w:jc w:val="center"/>
              <w:outlineLvl w:val="3"/>
              <w:rPr>
                <w:color w:val="000000"/>
              </w:rPr>
            </w:pPr>
            <w:r w:rsidRPr="0076125F">
              <w:rPr>
                <w:color w:val="000000"/>
              </w:rPr>
              <w:t>0150121010</w:t>
            </w:r>
          </w:p>
        </w:tc>
        <w:tc>
          <w:tcPr>
            <w:tcW w:w="623" w:type="dxa"/>
            <w:tcBorders>
              <w:top w:val="nil"/>
              <w:left w:val="nil"/>
              <w:bottom w:val="single" w:sz="4" w:space="0" w:color="000000"/>
              <w:right w:val="single" w:sz="4" w:space="0" w:color="000000"/>
            </w:tcBorders>
            <w:shd w:val="clear" w:color="auto" w:fill="auto"/>
            <w:noWrap/>
            <w:hideMark/>
          </w:tcPr>
          <w:p w14:paraId="1370E292"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CB0C8D0"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514C23B"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86C3637"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A689B39" w14:textId="77777777" w:rsidR="00BB6B8C" w:rsidRPr="0076125F" w:rsidRDefault="00BB6B8C" w:rsidP="0057298C">
            <w:pPr>
              <w:jc w:val="right"/>
              <w:outlineLvl w:val="3"/>
              <w:rPr>
                <w:color w:val="000000"/>
              </w:rPr>
            </w:pPr>
            <w:r w:rsidRPr="0076125F">
              <w:rPr>
                <w:color w:val="000000"/>
              </w:rPr>
              <w:t>715 240,00</w:t>
            </w:r>
          </w:p>
        </w:tc>
        <w:tc>
          <w:tcPr>
            <w:tcW w:w="1730" w:type="dxa"/>
            <w:tcBorders>
              <w:top w:val="nil"/>
              <w:left w:val="nil"/>
              <w:bottom w:val="single" w:sz="4" w:space="0" w:color="000000"/>
              <w:right w:val="single" w:sz="4" w:space="0" w:color="000000"/>
            </w:tcBorders>
            <w:shd w:val="clear" w:color="auto" w:fill="auto"/>
            <w:noWrap/>
            <w:hideMark/>
          </w:tcPr>
          <w:p w14:paraId="6A1798DF" w14:textId="77777777" w:rsidR="00BB6B8C" w:rsidRPr="0076125F" w:rsidRDefault="00BB6B8C" w:rsidP="0057298C">
            <w:pPr>
              <w:jc w:val="right"/>
              <w:outlineLvl w:val="3"/>
              <w:rPr>
                <w:color w:val="000000"/>
              </w:rPr>
            </w:pPr>
            <w:r w:rsidRPr="0076125F">
              <w:rPr>
                <w:color w:val="000000"/>
              </w:rPr>
              <w:t>756 000,00</w:t>
            </w:r>
          </w:p>
        </w:tc>
      </w:tr>
      <w:tr w:rsidR="00BB6B8C" w:rsidRPr="0076125F" w14:paraId="0B820D13"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7987A0B7"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32D9526" w14:textId="77777777" w:rsidR="00BB6B8C" w:rsidRPr="0076125F" w:rsidRDefault="00BB6B8C" w:rsidP="0057298C">
            <w:pPr>
              <w:jc w:val="center"/>
              <w:outlineLvl w:val="4"/>
              <w:rPr>
                <w:color w:val="000000"/>
              </w:rPr>
            </w:pPr>
            <w:r w:rsidRPr="0076125F">
              <w:rPr>
                <w:color w:val="000000"/>
              </w:rPr>
              <w:t>0150121010</w:t>
            </w:r>
          </w:p>
        </w:tc>
        <w:tc>
          <w:tcPr>
            <w:tcW w:w="623" w:type="dxa"/>
            <w:tcBorders>
              <w:top w:val="nil"/>
              <w:left w:val="nil"/>
              <w:bottom w:val="single" w:sz="4" w:space="0" w:color="000000"/>
              <w:right w:val="single" w:sz="4" w:space="0" w:color="000000"/>
            </w:tcBorders>
            <w:shd w:val="clear" w:color="auto" w:fill="auto"/>
            <w:noWrap/>
            <w:hideMark/>
          </w:tcPr>
          <w:p w14:paraId="66BFB8A1"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41AF2EB"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8E619ED"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E7DA344"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4ED3F72" w14:textId="77777777" w:rsidR="00BB6B8C" w:rsidRPr="0076125F" w:rsidRDefault="00BB6B8C" w:rsidP="0057298C">
            <w:pPr>
              <w:jc w:val="right"/>
              <w:outlineLvl w:val="4"/>
              <w:rPr>
                <w:color w:val="000000"/>
              </w:rPr>
            </w:pPr>
            <w:r w:rsidRPr="0076125F">
              <w:rPr>
                <w:color w:val="000000"/>
              </w:rPr>
              <w:t>715 240,00</w:t>
            </w:r>
          </w:p>
        </w:tc>
        <w:tc>
          <w:tcPr>
            <w:tcW w:w="1730" w:type="dxa"/>
            <w:tcBorders>
              <w:top w:val="nil"/>
              <w:left w:val="nil"/>
              <w:bottom w:val="single" w:sz="4" w:space="0" w:color="000000"/>
              <w:right w:val="single" w:sz="4" w:space="0" w:color="000000"/>
            </w:tcBorders>
            <w:shd w:val="clear" w:color="auto" w:fill="auto"/>
            <w:noWrap/>
            <w:hideMark/>
          </w:tcPr>
          <w:p w14:paraId="3CA7C6CA" w14:textId="77777777" w:rsidR="00BB6B8C" w:rsidRPr="0076125F" w:rsidRDefault="00BB6B8C" w:rsidP="0057298C">
            <w:pPr>
              <w:jc w:val="right"/>
              <w:outlineLvl w:val="4"/>
              <w:rPr>
                <w:color w:val="000000"/>
              </w:rPr>
            </w:pPr>
            <w:r w:rsidRPr="0076125F">
              <w:rPr>
                <w:color w:val="000000"/>
              </w:rPr>
              <w:t>756 000,00</w:t>
            </w:r>
          </w:p>
        </w:tc>
      </w:tr>
      <w:tr w:rsidR="00BB6B8C" w:rsidRPr="0076125F" w14:paraId="6014C029"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73C55A4"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00AE2FDA" w14:textId="77777777" w:rsidR="00BB6B8C" w:rsidRPr="0076125F" w:rsidRDefault="00BB6B8C" w:rsidP="0057298C">
            <w:pPr>
              <w:jc w:val="center"/>
              <w:outlineLvl w:val="5"/>
              <w:rPr>
                <w:color w:val="000000"/>
              </w:rPr>
            </w:pPr>
            <w:r w:rsidRPr="0076125F">
              <w:rPr>
                <w:color w:val="000000"/>
              </w:rPr>
              <w:t>0150121010</w:t>
            </w:r>
          </w:p>
        </w:tc>
        <w:tc>
          <w:tcPr>
            <w:tcW w:w="623" w:type="dxa"/>
            <w:tcBorders>
              <w:top w:val="nil"/>
              <w:left w:val="nil"/>
              <w:bottom w:val="single" w:sz="4" w:space="0" w:color="000000"/>
              <w:right w:val="single" w:sz="4" w:space="0" w:color="000000"/>
            </w:tcBorders>
            <w:shd w:val="clear" w:color="auto" w:fill="auto"/>
            <w:noWrap/>
            <w:hideMark/>
          </w:tcPr>
          <w:p w14:paraId="356E654F"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7315A7E"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6B69946C"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4C6FEEB7"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D25C981" w14:textId="77777777" w:rsidR="00BB6B8C" w:rsidRPr="0076125F" w:rsidRDefault="00BB6B8C" w:rsidP="0057298C">
            <w:pPr>
              <w:jc w:val="right"/>
              <w:outlineLvl w:val="5"/>
              <w:rPr>
                <w:color w:val="000000"/>
              </w:rPr>
            </w:pPr>
            <w:r w:rsidRPr="0076125F">
              <w:rPr>
                <w:color w:val="000000"/>
              </w:rPr>
              <w:t>715 240,00</w:t>
            </w:r>
          </w:p>
        </w:tc>
        <w:tc>
          <w:tcPr>
            <w:tcW w:w="1730" w:type="dxa"/>
            <w:tcBorders>
              <w:top w:val="nil"/>
              <w:left w:val="nil"/>
              <w:bottom w:val="single" w:sz="4" w:space="0" w:color="000000"/>
              <w:right w:val="single" w:sz="4" w:space="0" w:color="000000"/>
            </w:tcBorders>
            <w:shd w:val="clear" w:color="auto" w:fill="auto"/>
            <w:noWrap/>
            <w:hideMark/>
          </w:tcPr>
          <w:p w14:paraId="2DB050B3" w14:textId="77777777" w:rsidR="00BB6B8C" w:rsidRPr="0076125F" w:rsidRDefault="00BB6B8C" w:rsidP="0057298C">
            <w:pPr>
              <w:jc w:val="right"/>
              <w:outlineLvl w:val="5"/>
              <w:rPr>
                <w:color w:val="000000"/>
              </w:rPr>
            </w:pPr>
            <w:r w:rsidRPr="0076125F">
              <w:rPr>
                <w:color w:val="000000"/>
              </w:rPr>
              <w:t>756 000,00</w:t>
            </w:r>
          </w:p>
        </w:tc>
      </w:tr>
      <w:tr w:rsidR="00BB6B8C" w:rsidRPr="0076125F" w14:paraId="443381FE"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71CDCA2"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4948F05E" w14:textId="77777777" w:rsidR="00BB6B8C" w:rsidRPr="0076125F" w:rsidRDefault="00BB6B8C" w:rsidP="0057298C">
            <w:pPr>
              <w:jc w:val="center"/>
              <w:outlineLvl w:val="6"/>
              <w:rPr>
                <w:color w:val="000000"/>
              </w:rPr>
            </w:pPr>
            <w:r w:rsidRPr="0076125F">
              <w:rPr>
                <w:color w:val="000000"/>
              </w:rPr>
              <w:t>0150121010</w:t>
            </w:r>
          </w:p>
        </w:tc>
        <w:tc>
          <w:tcPr>
            <w:tcW w:w="623" w:type="dxa"/>
            <w:tcBorders>
              <w:top w:val="nil"/>
              <w:left w:val="nil"/>
              <w:bottom w:val="single" w:sz="4" w:space="0" w:color="000000"/>
              <w:right w:val="single" w:sz="4" w:space="0" w:color="000000"/>
            </w:tcBorders>
            <w:shd w:val="clear" w:color="auto" w:fill="auto"/>
            <w:noWrap/>
            <w:hideMark/>
          </w:tcPr>
          <w:p w14:paraId="0E3A24DC"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7A4D62C"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9B9566A"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1634E0B9"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059DE63D" w14:textId="77777777" w:rsidR="00BB6B8C" w:rsidRPr="0076125F" w:rsidRDefault="00BB6B8C" w:rsidP="0057298C">
            <w:pPr>
              <w:jc w:val="right"/>
              <w:outlineLvl w:val="6"/>
              <w:rPr>
                <w:color w:val="000000"/>
              </w:rPr>
            </w:pPr>
            <w:r w:rsidRPr="0076125F">
              <w:rPr>
                <w:color w:val="000000"/>
              </w:rPr>
              <w:t>715 240,00</w:t>
            </w:r>
          </w:p>
        </w:tc>
        <w:tc>
          <w:tcPr>
            <w:tcW w:w="1730" w:type="dxa"/>
            <w:tcBorders>
              <w:top w:val="nil"/>
              <w:left w:val="nil"/>
              <w:bottom w:val="single" w:sz="4" w:space="0" w:color="000000"/>
              <w:right w:val="single" w:sz="4" w:space="0" w:color="000000"/>
            </w:tcBorders>
            <w:shd w:val="clear" w:color="auto" w:fill="auto"/>
            <w:noWrap/>
            <w:hideMark/>
          </w:tcPr>
          <w:p w14:paraId="15965B26" w14:textId="77777777" w:rsidR="00BB6B8C" w:rsidRPr="0076125F" w:rsidRDefault="00BB6B8C" w:rsidP="0057298C">
            <w:pPr>
              <w:jc w:val="right"/>
              <w:outlineLvl w:val="6"/>
              <w:rPr>
                <w:color w:val="000000"/>
              </w:rPr>
            </w:pPr>
            <w:r w:rsidRPr="0076125F">
              <w:rPr>
                <w:color w:val="000000"/>
              </w:rPr>
              <w:t>756 000,00</w:t>
            </w:r>
          </w:p>
        </w:tc>
      </w:tr>
      <w:tr w:rsidR="00BB6B8C" w:rsidRPr="0076125F" w14:paraId="74C1B59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70EC82A" w14:textId="77777777" w:rsidR="00BB6B8C" w:rsidRPr="0076125F" w:rsidRDefault="00BB6B8C" w:rsidP="0057298C">
            <w:pPr>
              <w:outlineLvl w:val="2"/>
              <w:rPr>
                <w:color w:val="000000"/>
              </w:rPr>
            </w:pPr>
            <w:r w:rsidRPr="0076125F">
              <w:rPr>
                <w:color w:val="000000"/>
              </w:rPr>
              <w:t xml:space="preserve">  Обеспечение деятельности планово-экономических отделов</w:t>
            </w:r>
          </w:p>
        </w:tc>
        <w:tc>
          <w:tcPr>
            <w:tcW w:w="1433" w:type="dxa"/>
            <w:tcBorders>
              <w:top w:val="nil"/>
              <w:left w:val="nil"/>
              <w:bottom w:val="single" w:sz="4" w:space="0" w:color="000000"/>
              <w:right w:val="single" w:sz="4" w:space="0" w:color="000000"/>
            </w:tcBorders>
            <w:shd w:val="clear" w:color="auto" w:fill="auto"/>
            <w:noWrap/>
            <w:hideMark/>
          </w:tcPr>
          <w:p w14:paraId="5D21B365" w14:textId="77777777" w:rsidR="00BB6B8C" w:rsidRPr="0076125F" w:rsidRDefault="00BB6B8C" w:rsidP="0057298C">
            <w:pPr>
              <w:jc w:val="center"/>
              <w:outlineLvl w:val="2"/>
              <w:rPr>
                <w:color w:val="000000"/>
              </w:rPr>
            </w:pPr>
            <w:r w:rsidRPr="0076125F">
              <w:rPr>
                <w:color w:val="000000"/>
              </w:rPr>
              <w:t>0150121020</w:t>
            </w:r>
          </w:p>
        </w:tc>
        <w:tc>
          <w:tcPr>
            <w:tcW w:w="623" w:type="dxa"/>
            <w:tcBorders>
              <w:top w:val="nil"/>
              <w:left w:val="nil"/>
              <w:bottom w:val="single" w:sz="4" w:space="0" w:color="000000"/>
              <w:right w:val="single" w:sz="4" w:space="0" w:color="000000"/>
            </w:tcBorders>
            <w:shd w:val="clear" w:color="auto" w:fill="auto"/>
            <w:noWrap/>
            <w:hideMark/>
          </w:tcPr>
          <w:p w14:paraId="70EC161C"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C192A02"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C6D4FB0"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896FF48"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3CC6006" w14:textId="77777777" w:rsidR="00BB6B8C" w:rsidRPr="0076125F" w:rsidRDefault="00BB6B8C" w:rsidP="0057298C">
            <w:pPr>
              <w:jc w:val="right"/>
              <w:outlineLvl w:val="2"/>
              <w:rPr>
                <w:color w:val="000000"/>
              </w:rPr>
            </w:pPr>
            <w:r w:rsidRPr="0076125F">
              <w:rPr>
                <w:color w:val="000000"/>
              </w:rPr>
              <w:t>5 539 450,00</w:t>
            </w:r>
          </w:p>
        </w:tc>
        <w:tc>
          <w:tcPr>
            <w:tcW w:w="1730" w:type="dxa"/>
            <w:tcBorders>
              <w:top w:val="nil"/>
              <w:left w:val="nil"/>
              <w:bottom w:val="single" w:sz="4" w:space="0" w:color="000000"/>
              <w:right w:val="single" w:sz="4" w:space="0" w:color="000000"/>
            </w:tcBorders>
            <w:shd w:val="clear" w:color="auto" w:fill="auto"/>
            <w:noWrap/>
            <w:hideMark/>
          </w:tcPr>
          <w:p w14:paraId="528C8B1D" w14:textId="77777777" w:rsidR="00BB6B8C" w:rsidRPr="0076125F" w:rsidRDefault="00BB6B8C" w:rsidP="0057298C">
            <w:pPr>
              <w:jc w:val="right"/>
              <w:outlineLvl w:val="2"/>
              <w:rPr>
                <w:color w:val="000000"/>
              </w:rPr>
            </w:pPr>
            <w:r w:rsidRPr="0076125F">
              <w:rPr>
                <w:color w:val="000000"/>
              </w:rPr>
              <w:t>5 558 990,00</w:t>
            </w:r>
          </w:p>
        </w:tc>
      </w:tr>
      <w:tr w:rsidR="00BB6B8C" w:rsidRPr="0076125F" w14:paraId="159D6EEA"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65F7A4E" w14:textId="77777777" w:rsidR="00BB6B8C" w:rsidRPr="0076125F" w:rsidRDefault="00BB6B8C" w:rsidP="0057298C">
            <w:pPr>
              <w:outlineLvl w:val="3"/>
              <w:rPr>
                <w:color w:val="000000"/>
              </w:rPr>
            </w:pPr>
            <w:r w:rsidRPr="0076125F">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14:paraId="57E3DB46" w14:textId="77777777" w:rsidR="00BB6B8C" w:rsidRPr="0076125F" w:rsidRDefault="00BB6B8C" w:rsidP="0057298C">
            <w:pPr>
              <w:jc w:val="center"/>
              <w:outlineLvl w:val="3"/>
              <w:rPr>
                <w:color w:val="000000"/>
              </w:rPr>
            </w:pPr>
            <w:r w:rsidRPr="0076125F">
              <w:rPr>
                <w:color w:val="000000"/>
              </w:rPr>
              <w:t>0150121020</w:t>
            </w:r>
          </w:p>
        </w:tc>
        <w:tc>
          <w:tcPr>
            <w:tcW w:w="623" w:type="dxa"/>
            <w:tcBorders>
              <w:top w:val="nil"/>
              <w:left w:val="nil"/>
              <w:bottom w:val="single" w:sz="4" w:space="0" w:color="000000"/>
              <w:right w:val="single" w:sz="4" w:space="0" w:color="000000"/>
            </w:tcBorders>
            <w:shd w:val="clear" w:color="auto" w:fill="auto"/>
            <w:noWrap/>
            <w:hideMark/>
          </w:tcPr>
          <w:p w14:paraId="5B5FFD92" w14:textId="77777777" w:rsidR="00BB6B8C" w:rsidRPr="0076125F" w:rsidRDefault="00BB6B8C" w:rsidP="0057298C">
            <w:pPr>
              <w:jc w:val="center"/>
              <w:outlineLvl w:val="3"/>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0C8FAE85"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F26EE0B"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3871203"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FCAB3DD" w14:textId="77777777" w:rsidR="00BB6B8C" w:rsidRPr="0076125F" w:rsidRDefault="00BB6B8C" w:rsidP="0057298C">
            <w:pPr>
              <w:jc w:val="right"/>
              <w:outlineLvl w:val="3"/>
              <w:rPr>
                <w:color w:val="000000"/>
              </w:rPr>
            </w:pPr>
            <w:r w:rsidRPr="0076125F">
              <w:rPr>
                <w:color w:val="000000"/>
              </w:rPr>
              <w:t>3 991 230,00</w:t>
            </w:r>
          </w:p>
        </w:tc>
        <w:tc>
          <w:tcPr>
            <w:tcW w:w="1730" w:type="dxa"/>
            <w:tcBorders>
              <w:top w:val="nil"/>
              <w:left w:val="nil"/>
              <w:bottom w:val="single" w:sz="4" w:space="0" w:color="000000"/>
              <w:right w:val="single" w:sz="4" w:space="0" w:color="000000"/>
            </w:tcBorders>
            <w:shd w:val="clear" w:color="auto" w:fill="auto"/>
            <w:noWrap/>
            <w:hideMark/>
          </w:tcPr>
          <w:p w14:paraId="5E62F6A8" w14:textId="77777777" w:rsidR="00BB6B8C" w:rsidRPr="0076125F" w:rsidRDefault="00BB6B8C" w:rsidP="0057298C">
            <w:pPr>
              <w:jc w:val="right"/>
              <w:outlineLvl w:val="3"/>
              <w:rPr>
                <w:color w:val="000000"/>
              </w:rPr>
            </w:pPr>
            <w:r w:rsidRPr="0076125F">
              <w:rPr>
                <w:color w:val="000000"/>
              </w:rPr>
              <w:t>3 991 230,00</w:t>
            </w:r>
          </w:p>
        </w:tc>
      </w:tr>
      <w:tr w:rsidR="00BB6B8C" w:rsidRPr="0076125F" w14:paraId="18BF0545"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53B4BF5A"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81DD050" w14:textId="77777777" w:rsidR="00BB6B8C" w:rsidRPr="0076125F" w:rsidRDefault="00BB6B8C" w:rsidP="0057298C">
            <w:pPr>
              <w:jc w:val="center"/>
              <w:outlineLvl w:val="4"/>
              <w:rPr>
                <w:color w:val="000000"/>
              </w:rPr>
            </w:pPr>
            <w:r w:rsidRPr="0076125F">
              <w:rPr>
                <w:color w:val="000000"/>
              </w:rPr>
              <w:t>0150121020</w:t>
            </w:r>
          </w:p>
        </w:tc>
        <w:tc>
          <w:tcPr>
            <w:tcW w:w="623" w:type="dxa"/>
            <w:tcBorders>
              <w:top w:val="nil"/>
              <w:left w:val="nil"/>
              <w:bottom w:val="single" w:sz="4" w:space="0" w:color="000000"/>
              <w:right w:val="single" w:sz="4" w:space="0" w:color="000000"/>
            </w:tcBorders>
            <w:shd w:val="clear" w:color="auto" w:fill="auto"/>
            <w:noWrap/>
            <w:hideMark/>
          </w:tcPr>
          <w:p w14:paraId="0ACD6721" w14:textId="77777777" w:rsidR="00BB6B8C" w:rsidRPr="0076125F" w:rsidRDefault="00BB6B8C" w:rsidP="0057298C">
            <w:pPr>
              <w:jc w:val="center"/>
              <w:outlineLvl w:val="4"/>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04FA1D35"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A3F20EC"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2DEA6B9"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2AEC866" w14:textId="77777777" w:rsidR="00BB6B8C" w:rsidRPr="0076125F" w:rsidRDefault="00BB6B8C" w:rsidP="0057298C">
            <w:pPr>
              <w:jc w:val="right"/>
              <w:outlineLvl w:val="4"/>
              <w:rPr>
                <w:color w:val="000000"/>
              </w:rPr>
            </w:pPr>
            <w:r w:rsidRPr="0076125F">
              <w:rPr>
                <w:color w:val="000000"/>
              </w:rPr>
              <w:t>3 991 230,00</w:t>
            </w:r>
          </w:p>
        </w:tc>
        <w:tc>
          <w:tcPr>
            <w:tcW w:w="1730" w:type="dxa"/>
            <w:tcBorders>
              <w:top w:val="nil"/>
              <w:left w:val="nil"/>
              <w:bottom w:val="single" w:sz="4" w:space="0" w:color="000000"/>
              <w:right w:val="single" w:sz="4" w:space="0" w:color="000000"/>
            </w:tcBorders>
            <w:shd w:val="clear" w:color="auto" w:fill="auto"/>
            <w:noWrap/>
            <w:hideMark/>
          </w:tcPr>
          <w:p w14:paraId="264AA595" w14:textId="77777777" w:rsidR="00BB6B8C" w:rsidRPr="0076125F" w:rsidRDefault="00BB6B8C" w:rsidP="0057298C">
            <w:pPr>
              <w:jc w:val="right"/>
              <w:outlineLvl w:val="4"/>
              <w:rPr>
                <w:color w:val="000000"/>
              </w:rPr>
            </w:pPr>
            <w:r w:rsidRPr="0076125F">
              <w:rPr>
                <w:color w:val="000000"/>
              </w:rPr>
              <w:t>3 991 230,00</w:t>
            </w:r>
          </w:p>
        </w:tc>
      </w:tr>
      <w:tr w:rsidR="00BB6B8C" w:rsidRPr="0076125F" w14:paraId="742BC95C"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339EE1F"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10711519" w14:textId="77777777" w:rsidR="00BB6B8C" w:rsidRPr="0076125F" w:rsidRDefault="00BB6B8C" w:rsidP="0057298C">
            <w:pPr>
              <w:jc w:val="center"/>
              <w:outlineLvl w:val="5"/>
              <w:rPr>
                <w:color w:val="000000"/>
              </w:rPr>
            </w:pPr>
            <w:r w:rsidRPr="0076125F">
              <w:rPr>
                <w:color w:val="000000"/>
              </w:rPr>
              <w:t>0150121020</w:t>
            </w:r>
          </w:p>
        </w:tc>
        <w:tc>
          <w:tcPr>
            <w:tcW w:w="623" w:type="dxa"/>
            <w:tcBorders>
              <w:top w:val="nil"/>
              <w:left w:val="nil"/>
              <w:bottom w:val="single" w:sz="4" w:space="0" w:color="000000"/>
              <w:right w:val="single" w:sz="4" w:space="0" w:color="000000"/>
            </w:tcBorders>
            <w:shd w:val="clear" w:color="auto" w:fill="auto"/>
            <w:noWrap/>
            <w:hideMark/>
          </w:tcPr>
          <w:p w14:paraId="5D43210B" w14:textId="77777777" w:rsidR="00BB6B8C" w:rsidRPr="0076125F" w:rsidRDefault="00BB6B8C" w:rsidP="0057298C">
            <w:pPr>
              <w:jc w:val="center"/>
              <w:outlineLvl w:val="5"/>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73578F57"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122EF7A"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3449B9F8"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B701DBD" w14:textId="77777777" w:rsidR="00BB6B8C" w:rsidRPr="0076125F" w:rsidRDefault="00BB6B8C" w:rsidP="0057298C">
            <w:pPr>
              <w:jc w:val="right"/>
              <w:outlineLvl w:val="5"/>
              <w:rPr>
                <w:color w:val="000000"/>
              </w:rPr>
            </w:pPr>
            <w:r w:rsidRPr="0076125F">
              <w:rPr>
                <w:color w:val="000000"/>
              </w:rPr>
              <w:t>3 991 230,00</w:t>
            </w:r>
          </w:p>
        </w:tc>
        <w:tc>
          <w:tcPr>
            <w:tcW w:w="1730" w:type="dxa"/>
            <w:tcBorders>
              <w:top w:val="nil"/>
              <w:left w:val="nil"/>
              <w:bottom w:val="single" w:sz="4" w:space="0" w:color="000000"/>
              <w:right w:val="single" w:sz="4" w:space="0" w:color="000000"/>
            </w:tcBorders>
            <w:shd w:val="clear" w:color="auto" w:fill="auto"/>
            <w:noWrap/>
            <w:hideMark/>
          </w:tcPr>
          <w:p w14:paraId="673194F1" w14:textId="77777777" w:rsidR="00BB6B8C" w:rsidRPr="0076125F" w:rsidRDefault="00BB6B8C" w:rsidP="0057298C">
            <w:pPr>
              <w:jc w:val="right"/>
              <w:outlineLvl w:val="5"/>
              <w:rPr>
                <w:color w:val="000000"/>
              </w:rPr>
            </w:pPr>
            <w:r w:rsidRPr="0076125F">
              <w:rPr>
                <w:color w:val="000000"/>
              </w:rPr>
              <w:t>3 991 230,00</w:t>
            </w:r>
          </w:p>
        </w:tc>
      </w:tr>
      <w:tr w:rsidR="00BB6B8C" w:rsidRPr="0076125F" w14:paraId="3BFEB85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ED8D4D8"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6F6A3736" w14:textId="77777777" w:rsidR="00BB6B8C" w:rsidRPr="0076125F" w:rsidRDefault="00BB6B8C" w:rsidP="0057298C">
            <w:pPr>
              <w:jc w:val="center"/>
              <w:outlineLvl w:val="6"/>
              <w:rPr>
                <w:color w:val="000000"/>
              </w:rPr>
            </w:pPr>
            <w:r w:rsidRPr="0076125F">
              <w:rPr>
                <w:color w:val="000000"/>
              </w:rPr>
              <w:t>0150121020</w:t>
            </w:r>
          </w:p>
        </w:tc>
        <w:tc>
          <w:tcPr>
            <w:tcW w:w="623" w:type="dxa"/>
            <w:tcBorders>
              <w:top w:val="nil"/>
              <w:left w:val="nil"/>
              <w:bottom w:val="single" w:sz="4" w:space="0" w:color="000000"/>
              <w:right w:val="single" w:sz="4" w:space="0" w:color="000000"/>
            </w:tcBorders>
            <w:shd w:val="clear" w:color="auto" w:fill="auto"/>
            <w:noWrap/>
            <w:hideMark/>
          </w:tcPr>
          <w:p w14:paraId="58D4FD2A" w14:textId="77777777" w:rsidR="00BB6B8C" w:rsidRPr="0076125F" w:rsidRDefault="00BB6B8C" w:rsidP="0057298C">
            <w:pPr>
              <w:jc w:val="center"/>
              <w:outlineLvl w:val="6"/>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7E01197C"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B3B931A"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0786F30A"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5F2668A6" w14:textId="77777777" w:rsidR="00BB6B8C" w:rsidRPr="0076125F" w:rsidRDefault="00BB6B8C" w:rsidP="0057298C">
            <w:pPr>
              <w:jc w:val="right"/>
              <w:outlineLvl w:val="6"/>
              <w:rPr>
                <w:color w:val="000000"/>
              </w:rPr>
            </w:pPr>
            <w:r w:rsidRPr="0076125F">
              <w:rPr>
                <w:color w:val="000000"/>
              </w:rPr>
              <w:t>3 991 230,00</w:t>
            </w:r>
          </w:p>
        </w:tc>
        <w:tc>
          <w:tcPr>
            <w:tcW w:w="1730" w:type="dxa"/>
            <w:tcBorders>
              <w:top w:val="nil"/>
              <w:left w:val="nil"/>
              <w:bottom w:val="single" w:sz="4" w:space="0" w:color="000000"/>
              <w:right w:val="single" w:sz="4" w:space="0" w:color="000000"/>
            </w:tcBorders>
            <w:shd w:val="clear" w:color="auto" w:fill="auto"/>
            <w:noWrap/>
            <w:hideMark/>
          </w:tcPr>
          <w:p w14:paraId="5F8993FA" w14:textId="77777777" w:rsidR="00BB6B8C" w:rsidRPr="0076125F" w:rsidRDefault="00BB6B8C" w:rsidP="0057298C">
            <w:pPr>
              <w:jc w:val="right"/>
              <w:outlineLvl w:val="6"/>
              <w:rPr>
                <w:color w:val="000000"/>
              </w:rPr>
            </w:pPr>
            <w:r w:rsidRPr="0076125F">
              <w:rPr>
                <w:color w:val="000000"/>
              </w:rPr>
              <w:t>3 991 230,00</w:t>
            </w:r>
          </w:p>
        </w:tc>
      </w:tr>
      <w:tr w:rsidR="00BB6B8C" w:rsidRPr="0076125F" w14:paraId="4093DAAD"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35F27EE7"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14:paraId="32FB3E95" w14:textId="77777777" w:rsidR="00BB6B8C" w:rsidRPr="0076125F" w:rsidRDefault="00BB6B8C" w:rsidP="0057298C">
            <w:pPr>
              <w:jc w:val="center"/>
              <w:outlineLvl w:val="3"/>
              <w:rPr>
                <w:color w:val="000000"/>
              </w:rPr>
            </w:pPr>
            <w:r w:rsidRPr="0076125F">
              <w:rPr>
                <w:color w:val="000000"/>
              </w:rPr>
              <w:t>0150121020</w:t>
            </w:r>
          </w:p>
        </w:tc>
        <w:tc>
          <w:tcPr>
            <w:tcW w:w="623" w:type="dxa"/>
            <w:tcBorders>
              <w:top w:val="nil"/>
              <w:left w:val="nil"/>
              <w:bottom w:val="single" w:sz="4" w:space="0" w:color="000000"/>
              <w:right w:val="single" w:sz="4" w:space="0" w:color="000000"/>
            </w:tcBorders>
            <w:shd w:val="clear" w:color="auto" w:fill="auto"/>
            <w:noWrap/>
            <w:hideMark/>
          </w:tcPr>
          <w:p w14:paraId="6B9CABB9" w14:textId="77777777" w:rsidR="00BB6B8C" w:rsidRPr="0076125F" w:rsidRDefault="00BB6B8C" w:rsidP="0057298C">
            <w:pPr>
              <w:jc w:val="center"/>
              <w:outlineLvl w:val="3"/>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7474D0FD"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082729F"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7740936"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9925972" w14:textId="77777777" w:rsidR="00BB6B8C" w:rsidRPr="0076125F" w:rsidRDefault="00BB6B8C" w:rsidP="0057298C">
            <w:pPr>
              <w:jc w:val="right"/>
              <w:outlineLvl w:val="3"/>
              <w:rPr>
                <w:color w:val="000000"/>
              </w:rPr>
            </w:pPr>
            <w:r w:rsidRPr="0076125F">
              <w:rPr>
                <w:color w:val="000000"/>
              </w:rPr>
              <w:t>1 205 350,00</w:t>
            </w:r>
          </w:p>
        </w:tc>
        <w:tc>
          <w:tcPr>
            <w:tcW w:w="1730" w:type="dxa"/>
            <w:tcBorders>
              <w:top w:val="nil"/>
              <w:left w:val="nil"/>
              <w:bottom w:val="single" w:sz="4" w:space="0" w:color="000000"/>
              <w:right w:val="single" w:sz="4" w:space="0" w:color="000000"/>
            </w:tcBorders>
            <w:shd w:val="clear" w:color="auto" w:fill="auto"/>
            <w:noWrap/>
            <w:hideMark/>
          </w:tcPr>
          <w:p w14:paraId="2E7E5BC8" w14:textId="77777777" w:rsidR="00BB6B8C" w:rsidRPr="0076125F" w:rsidRDefault="00BB6B8C" w:rsidP="0057298C">
            <w:pPr>
              <w:jc w:val="right"/>
              <w:outlineLvl w:val="3"/>
              <w:rPr>
                <w:color w:val="000000"/>
              </w:rPr>
            </w:pPr>
            <w:r w:rsidRPr="0076125F">
              <w:rPr>
                <w:color w:val="000000"/>
              </w:rPr>
              <w:t>1 205 350,00</w:t>
            </w:r>
          </w:p>
        </w:tc>
      </w:tr>
      <w:tr w:rsidR="00BB6B8C" w:rsidRPr="0076125F" w14:paraId="2E6C64B4"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03390295"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3D24B88A" w14:textId="77777777" w:rsidR="00BB6B8C" w:rsidRPr="0076125F" w:rsidRDefault="00BB6B8C" w:rsidP="0057298C">
            <w:pPr>
              <w:jc w:val="center"/>
              <w:outlineLvl w:val="4"/>
              <w:rPr>
                <w:color w:val="000000"/>
              </w:rPr>
            </w:pPr>
            <w:r w:rsidRPr="0076125F">
              <w:rPr>
                <w:color w:val="000000"/>
              </w:rPr>
              <w:t>0150121020</w:t>
            </w:r>
          </w:p>
        </w:tc>
        <w:tc>
          <w:tcPr>
            <w:tcW w:w="623" w:type="dxa"/>
            <w:tcBorders>
              <w:top w:val="nil"/>
              <w:left w:val="nil"/>
              <w:bottom w:val="single" w:sz="4" w:space="0" w:color="000000"/>
              <w:right w:val="single" w:sz="4" w:space="0" w:color="000000"/>
            </w:tcBorders>
            <w:shd w:val="clear" w:color="auto" w:fill="auto"/>
            <w:noWrap/>
            <w:hideMark/>
          </w:tcPr>
          <w:p w14:paraId="44C858A2" w14:textId="77777777" w:rsidR="00BB6B8C" w:rsidRPr="0076125F" w:rsidRDefault="00BB6B8C" w:rsidP="0057298C">
            <w:pPr>
              <w:jc w:val="center"/>
              <w:outlineLvl w:val="4"/>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54FD08CE"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A47AB65"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A86EC06"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5199413" w14:textId="77777777" w:rsidR="00BB6B8C" w:rsidRPr="0076125F" w:rsidRDefault="00BB6B8C" w:rsidP="0057298C">
            <w:pPr>
              <w:jc w:val="right"/>
              <w:outlineLvl w:val="4"/>
              <w:rPr>
                <w:color w:val="000000"/>
              </w:rPr>
            </w:pPr>
            <w:r w:rsidRPr="0076125F">
              <w:rPr>
                <w:color w:val="000000"/>
              </w:rPr>
              <w:t>1 205 350,00</w:t>
            </w:r>
          </w:p>
        </w:tc>
        <w:tc>
          <w:tcPr>
            <w:tcW w:w="1730" w:type="dxa"/>
            <w:tcBorders>
              <w:top w:val="nil"/>
              <w:left w:val="nil"/>
              <w:bottom w:val="single" w:sz="4" w:space="0" w:color="000000"/>
              <w:right w:val="single" w:sz="4" w:space="0" w:color="000000"/>
            </w:tcBorders>
            <w:shd w:val="clear" w:color="auto" w:fill="auto"/>
            <w:noWrap/>
            <w:hideMark/>
          </w:tcPr>
          <w:p w14:paraId="615253F9" w14:textId="77777777" w:rsidR="00BB6B8C" w:rsidRPr="0076125F" w:rsidRDefault="00BB6B8C" w:rsidP="0057298C">
            <w:pPr>
              <w:jc w:val="right"/>
              <w:outlineLvl w:val="4"/>
              <w:rPr>
                <w:color w:val="000000"/>
              </w:rPr>
            </w:pPr>
            <w:r w:rsidRPr="0076125F">
              <w:rPr>
                <w:color w:val="000000"/>
              </w:rPr>
              <w:t>1 205 350,00</w:t>
            </w:r>
          </w:p>
        </w:tc>
      </w:tr>
      <w:tr w:rsidR="00BB6B8C" w:rsidRPr="0076125F" w14:paraId="1C5148D3"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F6020CA"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75D69F39" w14:textId="77777777" w:rsidR="00BB6B8C" w:rsidRPr="0076125F" w:rsidRDefault="00BB6B8C" w:rsidP="0057298C">
            <w:pPr>
              <w:jc w:val="center"/>
              <w:outlineLvl w:val="5"/>
              <w:rPr>
                <w:color w:val="000000"/>
              </w:rPr>
            </w:pPr>
            <w:r w:rsidRPr="0076125F">
              <w:rPr>
                <w:color w:val="000000"/>
              </w:rPr>
              <w:t>0150121020</w:t>
            </w:r>
          </w:p>
        </w:tc>
        <w:tc>
          <w:tcPr>
            <w:tcW w:w="623" w:type="dxa"/>
            <w:tcBorders>
              <w:top w:val="nil"/>
              <w:left w:val="nil"/>
              <w:bottom w:val="single" w:sz="4" w:space="0" w:color="000000"/>
              <w:right w:val="single" w:sz="4" w:space="0" w:color="000000"/>
            </w:tcBorders>
            <w:shd w:val="clear" w:color="auto" w:fill="auto"/>
            <w:noWrap/>
            <w:hideMark/>
          </w:tcPr>
          <w:p w14:paraId="45A7569A" w14:textId="77777777" w:rsidR="00BB6B8C" w:rsidRPr="0076125F" w:rsidRDefault="00BB6B8C" w:rsidP="0057298C">
            <w:pPr>
              <w:jc w:val="center"/>
              <w:outlineLvl w:val="5"/>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3FB22664"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0779901"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77358A8F"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C118FED" w14:textId="77777777" w:rsidR="00BB6B8C" w:rsidRPr="0076125F" w:rsidRDefault="00BB6B8C" w:rsidP="0057298C">
            <w:pPr>
              <w:jc w:val="right"/>
              <w:outlineLvl w:val="5"/>
              <w:rPr>
                <w:color w:val="000000"/>
              </w:rPr>
            </w:pPr>
            <w:r w:rsidRPr="0076125F">
              <w:rPr>
                <w:color w:val="000000"/>
              </w:rPr>
              <w:t>1 205 350,00</w:t>
            </w:r>
          </w:p>
        </w:tc>
        <w:tc>
          <w:tcPr>
            <w:tcW w:w="1730" w:type="dxa"/>
            <w:tcBorders>
              <w:top w:val="nil"/>
              <w:left w:val="nil"/>
              <w:bottom w:val="single" w:sz="4" w:space="0" w:color="000000"/>
              <w:right w:val="single" w:sz="4" w:space="0" w:color="000000"/>
            </w:tcBorders>
            <w:shd w:val="clear" w:color="auto" w:fill="auto"/>
            <w:noWrap/>
            <w:hideMark/>
          </w:tcPr>
          <w:p w14:paraId="28CB5A3B" w14:textId="77777777" w:rsidR="00BB6B8C" w:rsidRPr="0076125F" w:rsidRDefault="00BB6B8C" w:rsidP="0057298C">
            <w:pPr>
              <w:jc w:val="right"/>
              <w:outlineLvl w:val="5"/>
              <w:rPr>
                <w:color w:val="000000"/>
              </w:rPr>
            </w:pPr>
            <w:r w:rsidRPr="0076125F">
              <w:rPr>
                <w:color w:val="000000"/>
              </w:rPr>
              <w:t>1 205 350,00</w:t>
            </w:r>
          </w:p>
        </w:tc>
      </w:tr>
      <w:tr w:rsidR="00BB6B8C" w:rsidRPr="0076125F" w14:paraId="3486BA3D"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56393C0"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0828296F" w14:textId="77777777" w:rsidR="00BB6B8C" w:rsidRPr="0076125F" w:rsidRDefault="00BB6B8C" w:rsidP="0057298C">
            <w:pPr>
              <w:jc w:val="center"/>
              <w:outlineLvl w:val="6"/>
              <w:rPr>
                <w:color w:val="000000"/>
              </w:rPr>
            </w:pPr>
            <w:r w:rsidRPr="0076125F">
              <w:rPr>
                <w:color w:val="000000"/>
              </w:rPr>
              <w:t>0150121020</w:t>
            </w:r>
          </w:p>
        </w:tc>
        <w:tc>
          <w:tcPr>
            <w:tcW w:w="623" w:type="dxa"/>
            <w:tcBorders>
              <w:top w:val="nil"/>
              <w:left w:val="nil"/>
              <w:bottom w:val="single" w:sz="4" w:space="0" w:color="000000"/>
              <w:right w:val="single" w:sz="4" w:space="0" w:color="000000"/>
            </w:tcBorders>
            <w:shd w:val="clear" w:color="auto" w:fill="auto"/>
            <w:noWrap/>
            <w:hideMark/>
          </w:tcPr>
          <w:p w14:paraId="07CA4465" w14:textId="77777777" w:rsidR="00BB6B8C" w:rsidRPr="0076125F" w:rsidRDefault="00BB6B8C" w:rsidP="0057298C">
            <w:pPr>
              <w:jc w:val="center"/>
              <w:outlineLvl w:val="6"/>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75AE8B96"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42E02D6"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342FA3A2"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22A55A2A" w14:textId="77777777" w:rsidR="00BB6B8C" w:rsidRPr="0076125F" w:rsidRDefault="00BB6B8C" w:rsidP="0057298C">
            <w:pPr>
              <w:jc w:val="right"/>
              <w:outlineLvl w:val="6"/>
              <w:rPr>
                <w:color w:val="000000"/>
              </w:rPr>
            </w:pPr>
            <w:r w:rsidRPr="0076125F">
              <w:rPr>
                <w:color w:val="000000"/>
              </w:rPr>
              <w:t>1 205 350,00</w:t>
            </w:r>
          </w:p>
        </w:tc>
        <w:tc>
          <w:tcPr>
            <w:tcW w:w="1730" w:type="dxa"/>
            <w:tcBorders>
              <w:top w:val="nil"/>
              <w:left w:val="nil"/>
              <w:bottom w:val="single" w:sz="4" w:space="0" w:color="000000"/>
              <w:right w:val="single" w:sz="4" w:space="0" w:color="000000"/>
            </w:tcBorders>
            <w:shd w:val="clear" w:color="auto" w:fill="auto"/>
            <w:noWrap/>
            <w:hideMark/>
          </w:tcPr>
          <w:p w14:paraId="3C80CEB5" w14:textId="77777777" w:rsidR="00BB6B8C" w:rsidRPr="0076125F" w:rsidRDefault="00BB6B8C" w:rsidP="0057298C">
            <w:pPr>
              <w:jc w:val="right"/>
              <w:outlineLvl w:val="6"/>
              <w:rPr>
                <w:color w:val="000000"/>
              </w:rPr>
            </w:pPr>
            <w:r w:rsidRPr="0076125F">
              <w:rPr>
                <w:color w:val="000000"/>
              </w:rPr>
              <w:t>1 205 350,00</w:t>
            </w:r>
          </w:p>
        </w:tc>
      </w:tr>
      <w:tr w:rsidR="00BB6B8C" w:rsidRPr="0076125F" w14:paraId="69094E67"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FA390C0" w14:textId="77777777" w:rsidR="00BB6B8C" w:rsidRPr="0076125F" w:rsidRDefault="00BB6B8C" w:rsidP="0057298C">
            <w:pPr>
              <w:outlineLvl w:val="3"/>
              <w:rPr>
                <w:color w:val="000000"/>
              </w:rPr>
            </w:pPr>
            <w:r w:rsidRPr="0076125F">
              <w:rPr>
                <w:color w:val="000000"/>
              </w:rPr>
              <w:lastRenderedPageBreak/>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30F4E061" w14:textId="77777777" w:rsidR="00BB6B8C" w:rsidRPr="0076125F" w:rsidRDefault="00BB6B8C" w:rsidP="0057298C">
            <w:pPr>
              <w:jc w:val="center"/>
              <w:outlineLvl w:val="3"/>
              <w:rPr>
                <w:color w:val="000000"/>
              </w:rPr>
            </w:pPr>
            <w:r w:rsidRPr="0076125F">
              <w:rPr>
                <w:color w:val="000000"/>
              </w:rPr>
              <w:t>0150121020</w:t>
            </w:r>
          </w:p>
        </w:tc>
        <w:tc>
          <w:tcPr>
            <w:tcW w:w="623" w:type="dxa"/>
            <w:tcBorders>
              <w:top w:val="nil"/>
              <w:left w:val="nil"/>
              <w:bottom w:val="single" w:sz="4" w:space="0" w:color="000000"/>
              <w:right w:val="single" w:sz="4" w:space="0" w:color="000000"/>
            </w:tcBorders>
            <w:shd w:val="clear" w:color="auto" w:fill="auto"/>
            <w:noWrap/>
            <w:hideMark/>
          </w:tcPr>
          <w:p w14:paraId="3D50BFC8"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DDA2DA0"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6154864"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986E212"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69B99CA" w14:textId="77777777" w:rsidR="00BB6B8C" w:rsidRPr="0076125F" w:rsidRDefault="00BB6B8C" w:rsidP="0057298C">
            <w:pPr>
              <w:jc w:val="right"/>
              <w:outlineLvl w:val="3"/>
              <w:rPr>
                <w:color w:val="000000"/>
              </w:rPr>
            </w:pPr>
            <w:r w:rsidRPr="0076125F">
              <w:rPr>
                <w:color w:val="000000"/>
              </w:rPr>
              <w:t>342 870,00</w:t>
            </w:r>
          </w:p>
        </w:tc>
        <w:tc>
          <w:tcPr>
            <w:tcW w:w="1730" w:type="dxa"/>
            <w:tcBorders>
              <w:top w:val="nil"/>
              <w:left w:val="nil"/>
              <w:bottom w:val="single" w:sz="4" w:space="0" w:color="000000"/>
              <w:right w:val="single" w:sz="4" w:space="0" w:color="000000"/>
            </w:tcBorders>
            <w:shd w:val="clear" w:color="auto" w:fill="auto"/>
            <w:noWrap/>
            <w:hideMark/>
          </w:tcPr>
          <w:p w14:paraId="2A67BEA3" w14:textId="77777777" w:rsidR="00BB6B8C" w:rsidRPr="0076125F" w:rsidRDefault="00BB6B8C" w:rsidP="0057298C">
            <w:pPr>
              <w:jc w:val="right"/>
              <w:outlineLvl w:val="3"/>
              <w:rPr>
                <w:color w:val="000000"/>
              </w:rPr>
            </w:pPr>
            <w:r w:rsidRPr="0076125F">
              <w:rPr>
                <w:color w:val="000000"/>
              </w:rPr>
              <w:t>362 410,00</w:t>
            </w:r>
          </w:p>
        </w:tc>
      </w:tr>
      <w:tr w:rsidR="00BB6B8C" w:rsidRPr="0076125F" w14:paraId="293E0EF6"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2511A16F"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306AD4E6" w14:textId="77777777" w:rsidR="00BB6B8C" w:rsidRPr="0076125F" w:rsidRDefault="00BB6B8C" w:rsidP="0057298C">
            <w:pPr>
              <w:jc w:val="center"/>
              <w:outlineLvl w:val="4"/>
              <w:rPr>
                <w:color w:val="000000"/>
              </w:rPr>
            </w:pPr>
            <w:r w:rsidRPr="0076125F">
              <w:rPr>
                <w:color w:val="000000"/>
              </w:rPr>
              <w:t>0150121020</w:t>
            </w:r>
          </w:p>
        </w:tc>
        <w:tc>
          <w:tcPr>
            <w:tcW w:w="623" w:type="dxa"/>
            <w:tcBorders>
              <w:top w:val="nil"/>
              <w:left w:val="nil"/>
              <w:bottom w:val="single" w:sz="4" w:space="0" w:color="000000"/>
              <w:right w:val="single" w:sz="4" w:space="0" w:color="000000"/>
            </w:tcBorders>
            <w:shd w:val="clear" w:color="auto" w:fill="auto"/>
            <w:noWrap/>
            <w:hideMark/>
          </w:tcPr>
          <w:p w14:paraId="0D765087"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EFBFDC6"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4434747"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4127164"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294FA3E" w14:textId="77777777" w:rsidR="00BB6B8C" w:rsidRPr="0076125F" w:rsidRDefault="00BB6B8C" w:rsidP="0057298C">
            <w:pPr>
              <w:jc w:val="right"/>
              <w:outlineLvl w:val="4"/>
              <w:rPr>
                <w:color w:val="000000"/>
              </w:rPr>
            </w:pPr>
            <w:r w:rsidRPr="0076125F">
              <w:rPr>
                <w:color w:val="000000"/>
              </w:rPr>
              <w:t>342 870,00</w:t>
            </w:r>
          </w:p>
        </w:tc>
        <w:tc>
          <w:tcPr>
            <w:tcW w:w="1730" w:type="dxa"/>
            <w:tcBorders>
              <w:top w:val="nil"/>
              <w:left w:val="nil"/>
              <w:bottom w:val="single" w:sz="4" w:space="0" w:color="000000"/>
              <w:right w:val="single" w:sz="4" w:space="0" w:color="000000"/>
            </w:tcBorders>
            <w:shd w:val="clear" w:color="auto" w:fill="auto"/>
            <w:noWrap/>
            <w:hideMark/>
          </w:tcPr>
          <w:p w14:paraId="08511277" w14:textId="77777777" w:rsidR="00BB6B8C" w:rsidRPr="0076125F" w:rsidRDefault="00BB6B8C" w:rsidP="0057298C">
            <w:pPr>
              <w:jc w:val="right"/>
              <w:outlineLvl w:val="4"/>
              <w:rPr>
                <w:color w:val="000000"/>
              </w:rPr>
            </w:pPr>
            <w:r w:rsidRPr="0076125F">
              <w:rPr>
                <w:color w:val="000000"/>
              </w:rPr>
              <w:t>362 410,00</w:t>
            </w:r>
          </w:p>
        </w:tc>
      </w:tr>
      <w:tr w:rsidR="00BB6B8C" w:rsidRPr="0076125F" w14:paraId="5EEE8518"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CD0C1E4"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7FAB2F73" w14:textId="77777777" w:rsidR="00BB6B8C" w:rsidRPr="0076125F" w:rsidRDefault="00BB6B8C" w:rsidP="0057298C">
            <w:pPr>
              <w:jc w:val="center"/>
              <w:outlineLvl w:val="5"/>
              <w:rPr>
                <w:color w:val="000000"/>
              </w:rPr>
            </w:pPr>
            <w:r w:rsidRPr="0076125F">
              <w:rPr>
                <w:color w:val="000000"/>
              </w:rPr>
              <w:t>0150121020</w:t>
            </w:r>
          </w:p>
        </w:tc>
        <w:tc>
          <w:tcPr>
            <w:tcW w:w="623" w:type="dxa"/>
            <w:tcBorders>
              <w:top w:val="nil"/>
              <w:left w:val="nil"/>
              <w:bottom w:val="single" w:sz="4" w:space="0" w:color="000000"/>
              <w:right w:val="single" w:sz="4" w:space="0" w:color="000000"/>
            </w:tcBorders>
            <w:shd w:val="clear" w:color="auto" w:fill="auto"/>
            <w:noWrap/>
            <w:hideMark/>
          </w:tcPr>
          <w:p w14:paraId="654856FF"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33E572B"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29A2E0FE"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689E37FA"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8D66B82" w14:textId="77777777" w:rsidR="00BB6B8C" w:rsidRPr="0076125F" w:rsidRDefault="00BB6B8C" w:rsidP="0057298C">
            <w:pPr>
              <w:jc w:val="right"/>
              <w:outlineLvl w:val="5"/>
              <w:rPr>
                <w:color w:val="000000"/>
              </w:rPr>
            </w:pPr>
            <w:r w:rsidRPr="0076125F">
              <w:rPr>
                <w:color w:val="000000"/>
              </w:rPr>
              <w:t>342 870,00</w:t>
            </w:r>
          </w:p>
        </w:tc>
        <w:tc>
          <w:tcPr>
            <w:tcW w:w="1730" w:type="dxa"/>
            <w:tcBorders>
              <w:top w:val="nil"/>
              <w:left w:val="nil"/>
              <w:bottom w:val="single" w:sz="4" w:space="0" w:color="000000"/>
              <w:right w:val="single" w:sz="4" w:space="0" w:color="000000"/>
            </w:tcBorders>
            <w:shd w:val="clear" w:color="auto" w:fill="auto"/>
            <w:noWrap/>
            <w:hideMark/>
          </w:tcPr>
          <w:p w14:paraId="74E70D1A" w14:textId="77777777" w:rsidR="00BB6B8C" w:rsidRPr="0076125F" w:rsidRDefault="00BB6B8C" w:rsidP="0057298C">
            <w:pPr>
              <w:jc w:val="right"/>
              <w:outlineLvl w:val="5"/>
              <w:rPr>
                <w:color w:val="000000"/>
              </w:rPr>
            </w:pPr>
            <w:r w:rsidRPr="0076125F">
              <w:rPr>
                <w:color w:val="000000"/>
              </w:rPr>
              <w:t>362 410,00</w:t>
            </w:r>
          </w:p>
        </w:tc>
      </w:tr>
      <w:tr w:rsidR="00BB6B8C" w:rsidRPr="0076125F" w14:paraId="5D924985"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F74E439"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42645E3C" w14:textId="77777777" w:rsidR="00BB6B8C" w:rsidRPr="0076125F" w:rsidRDefault="00BB6B8C" w:rsidP="0057298C">
            <w:pPr>
              <w:jc w:val="center"/>
              <w:outlineLvl w:val="6"/>
              <w:rPr>
                <w:color w:val="000000"/>
              </w:rPr>
            </w:pPr>
            <w:r w:rsidRPr="0076125F">
              <w:rPr>
                <w:color w:val="000000"/>
              </w:rPr>
              <w:t>0150121020</w:t>
            </w:r>
          </w:p>
        </w:tc>
        <w:tc>
          <w:tcPr>
            <w:tcW w:w="623" w:type="dxa"/>
            <w:tcBorders>
              <w:top w:val="nil"/>
              <w:left w:val="nil"/>
              <w:bottom w:val="single" w:sz="4" w:space="0" w:color="000000"/>
              <w:right w:val="single" w:sz="4" w:space="0" w:color="000000"/>
            </w:tcBorders>
            <w:shd w:val="clear" w:color="auto" w:fill="auto"/>
            <w:noWrap/>
            <w:hideMark/>
          </w:tcPr>
          <w:p w14:paraId="1F8003A2"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D181D8B"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132201B"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2B069802"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3702434B" w14:textId="77777777" w:rsidR="00BB6B8C" w:rsidRPr="0076125F" w:rsidRDefault="00BB6B8C" w:rsidP="0057298C">
            <w:pPr>
              <w:jc w:val="right"/>
              <w:outlineLvl w:val="6"/>
              <w:rPr>
                <w:color w:val="000000"/>
              </w:rPr>
            </w:pPr>
            <w:r w:rsidRPr="0076125F">
              <w:rPr>
                <w:color w:val="000000"/>
              </w:rPr>
              <w:t>342 870,00</w:t>
            </w:r>
          </w:p>
        </w:tc>
        <w:tc>
          <w:tcPr>
            <w:tcW w:w="1730" w:type="dxa"/>
            <w:tcBorders>
              <w:top w:val="nil"/>
              <w:left w:val="nil"/>
              <w:bottom w:val="single" w:sz="4" w:space="0" w:color="000000"/>
              <w:right w:val="single" w:sz="4" w:space="0" w:color="000000"/>
            </w:tcBorders>
            <w:shd w:val="clear" w:color="auto" w:fill="auto"/>
            <w:noWrap/>
            <w:hideMark/>
          </w:tcPr>
          <w:p w14:paraId="6CDC616B" w14:textId="77777777" w:rsidR="00BB6B8C" w:rsidRPr="0076125F" w:rsidRDefault="00BB6B8C" w:rsidP="0057298C">
            <w:pPr>
              <w:jc w:val="right"/>
              <w:outlineLvl w:val="6"/>
              <w:rPr>
                <w:color w:val="000000"/>
              </w:rPr>
            </w:pPr>
            <w:r w:rsidRPr="0076125F">
              <w:rPr>
                <w:color w:val="000000"/>
              </w:rPr>
              <w:t>362 410,00</w:t>
            </w:r>
          </w:p>
        </w:tc>
      </w:tr>
      <w:tr w:rsidR="00BB6B8C" w:rsidRPr="0076125F" w14:paraId="0E1277A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01B52B3" w14:textId="77777777" w:rsidR="00BB6B8C" w:rsidRPr="0076125F" w:rsidRDefault="00BB6B8C" w:rsidP="0057298C">
            <w:pPr>
              <w:outlineLvl w:val="2"/>
              <w:rPr>
                <w:color w:val="000000"/>
              </w:rPr>
            </w:pPr>
            <w:r w:rsidRPr="0076125F">
              <w:rPr>
                <w:color w:val="000000"/>
              </w:rPr>
              <w:t xml:space="preserve">  Обеспечение деятельности методических кабинетов</w:t>
            </w:r>
          </w:p>
        </w:tc>
        <w:tc>
          <w:tcPr>
            <w:tcW w:w="1433" w:type="dxa"/>
            <w:tcBorders>
              <w:top w:val="nil"/>
              <w:left w:val="nil"/>
              <w:bottom w:val="single" w:sz="4" w:space="0" w:color="000000"/>
              <w:right w:val="single" w:sz="4" w:space="0" w:color="000000"/>
            </w:tcBorders>
            <w:shd w:val="clear" w:color="auto" w:fill="auto"/>
            <w:noWrap/>
            <w:hideMark/>
          </w:tcPr>
          <w:p w14:paraId="43407FA2" w14:textId="77777777" w:rsidR="00BB6B8C" w:rsidRPr="0076125F" w:rsidRDefault="00BB6B8C" w:rsidP="0057298C">
            <w:pPr>
              <w:jc w:val="center"/>
              <w:outlineLvl w:val="2"/>
              <w:rPr>
                <w:color w:val="000000"/>
              </w:rPr>
            </w:pPr>
            <w:r w:rsidRPr="0076125F">
              <w:rPr>
                <w:color w:val="000000"/>
              </w:rPr>
              <w:t>0150121030</w:t>
            </w:r>
          </w:p>
        </w:tc>
        <w:tc>
          <w:tcPr>
            <w:tcW w:w="623" w:type="dxa"/>
            <w:tcBorders>
              <w:top w:val="nil"/>
              <w:left w:val="nil"/>
              <w:bottom w:val="single" w:sz="4" w:space="0" w:color="000000"/>
              <w:right w:val="single" w:sz="4" w:space="0" w:color="000000"/>
            </w:tcBorders>
            <w:shd w:val="clear" w:color="auto" w:fill="auto"/>
            <w:noWrap/>
            <w:hideMark/>
          </w:tcPr>
          <w:p w14:paraId="1C6D4531"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7042C63"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627A5A8"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A0B1A1D"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6F59C95" w14:textId="77777777" w:rsidR="00BB6B8C" w:rsidRPr="0076125F" w:rsidRDefault="00BB6B8C" w:rsidP="0057298C">
            <w:pPr>
              <w:jc w:val="right"/>
              <w:outlineLvl w:val="2"/>
              <w:rPr>
                <w:color w:val="000000"/>
              </w:rPr>
            </w:pPr>
            <w:r w:rsidRPr="0076125F">
              <w:rPr>
                <w:color w:val="000000"/>
              </w:rPr>
              <w:t>9 052 770,00</w:t>
            </w:r>
          </w:p>
        </w:tc>
        <w:tc>
          <w:tcPr>
            <w:tcW w:w="1730" w:type="dxa"/>
            <w:tcBorders>
              <w:top w:val="nil"/>
              <w:left w:val="nil"/>
              <w:bottom w:val="single" w:sz="4" w:space="0" w:color="000000"/>
              <w:right w:val="single" w:sz="4" w:space="0" w:color="000000"/>
            </w:tcBorders>
            <w:shd w:val="clear" w:color="auto" w:fill="auto"/>
            <w:noWrap/>
            <w:hideMark/>
          </w:tcPr>
          <w:p w14:paraId="0784D600" w14:textId="77777777" w:rsidR="00BB6B8C" w:rsidRPr="0076125F" w:rsidRDefault="00BB6B8C" w:rsidP="0057298C">
            <w:pPr>
              <w:jc w:val="right"/>
              <w:outlineLvl w:val="2"/>
              <w:rPr>
                <w:color w:val="000000"/>
              </w:rPr>
            </w:pPr>
            <w:r w:rsidRPr="0076125F">
              <w:rPr>
                <w:color w:val="000000"/>
              </w:rPr>
              <w:t>9 096 620,00</w:t>
            </w:r>
          </w:p>
        </w:tc>
      </w:tr>
      <w:tr w:rsidR="00BB6B8C" w:rsidRPr="0076125F" w14:paraId="1DBA6C63"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583DC62" w14:textId="77777777" w:rsidR="00BB6B8C" w:rsidRPr="0076125F" w:rsidRDefault="00BB6B8C" w:rsidP="0057298C">
            <w:pPr>
              <w:outlineLvl w:val="3"/>
              <w:rPr>
                <w:color w:val="000000"/>
              </w:rPr>
            </w:pPr>
            <w:r w:rsidRPr="0076125F">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14:paraId="5EAAA2B2" w14:textId="77777777" w:rsidR="00BB6B8C" w:rsidRPr="0076125F" w:rsidRDefault="00BB6B8C" w:rsidP="0057298C">
            <w:pPr>
              <w:jc w:val="center"/>
              <w:outlineLvl w:val="3"/>
              <w:rPr>
                <w:color w:val="000000"/>
              </w:rPr>
            </w:pPr>
            <w:r w:rsidRPr="0076125F">
              <w:rPr>
                <w:color w:val="000000"/>
              </w:rPr>
              <w:t>0150121030</w:t>
            </w:r>
          </w:p>
        </w:tc>
        <w:tc>
          <w:tcPr>
            <w:tcW w:w="623" w:type="dxa"/>
            <w:tcBorders>
              <w:top w:val="nil"/>
              <w:left w:val="nil"/>
              <w:bottom w:val="single" w:sz="4" w:space="0" w:color="000000"/>
              <w:right w:val="single" w:sz="4" w:space="0" w:color="000000"/>
            </w:tcBorders>
            <w:shd w:val="clear" w:color="auto" w:fill="auto"/>
            <w:noWrap/>
            <w:hideMark/>
          </w:tcPr>
          <w:p w14:paraId="533073AF" w14:textId="77777777" w:rsidR="00BB6B8C" w:rsidRPr="0076125F" w:rsidRDefault="00BB6B8C" w:rsidP="0057298C">
            <w:pPr>
              <w:jc w:val="center"/>
              <w:outlineLvl w:val="3"/>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04D2E56E"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9B8732C"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4271A08"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B1E5D7B" w14:textId="77777777" w:rsidR="00BB6B8C" w:rsidRPr="0076125F" w:rsidRDefault="00BB6B8C" w:rsidP="0057298C">
            <w:pPr>
              <w:jc w:val="right"/>
              <w:outlineLvl w:val="3"/>
              <w:rPr>
                <w:color w:val="000000"/>
              </w:rPr>
            </w:pPr>
            <w:r w:rsidRPr="0076125F">
              <w:rPr>
                <w:color w:val="000000"/>
              </w:rPr>
              <w:t>6 362 040,00</w:t>
            </w:r>
          </w:p>
        </w:tc>
        <w:tc>
          <w:tcPr>
            <w:tcW w:w="1730" w:type="dxa"/>
            <w:tcBorders>
              <w:top w:val="nil"/>
              <w:left w:val="nil"/>
              <w:bottom w:val="single" w:sz="4" w:space="0" w:color="000000"/>
              <w:right w:val="single" w:sz="4" w:space="0" w:color="000000"/>
            </w:tcBorders>
            <w:shd w:val="clear" w:color="auto" w:fill="auto"/>
            <w:noWrap/>
            <w:hideMark/>
          </w:tcPr>
          <w:p w14:paraId="26F4F07B" w14:textId="77777777" w:rsidR="00BB6B8C" w:rsidRPr="0076125F" w:rsidRDefault="00BB6B8C" w:rsidP="0057298C">
            <w:pPr>
              <w:jc w:val="right"/>
              <w:outlineLvl w:val="3"/>
              <w:rPr>
                <w:color w:val="000000"/>
              </w:rPr>
            </w:pPr>
            <w:r w:rsidRPr="0076125F">
              <w:rPr>
                <w:color w:val="000000"/>
              </w:rPr>
              <w:t>6 362 040,00</w:t>
            </w:r>
          </w:p>
        </w:tc>
      </w:tr>
      <w:tr w:rsidR="00BB6B8C" w:rsidRPr="0076125F" w14:paraId="0F2BC2FC"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13DCD34E"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9A319CD" w14:textId="77777777" w:rsidR="00BB6B8C" w:rsidRPr="0076125F" w:rsidRDefault="00BB6B8C" w:rsidP="0057298C">
            <w:pPr>
              <w:jc w:val="center"/>
              <w:outlineLvl w:val="4"/>
              <w:rPr>
                <w:color w:val="000000"/>
              </w:rPr>
            </w:pPr>
            <w:r w:rsidRPr="0076125F">
              <w:rPr>
                <w:color w:val="000000"/>
              </w:rPr>
              <w:t>0150121030</w:t>
            </w:r>
          </w:p>
        </w:tc>
        <w:tc>
          <w:tcPr>
            <w:tcW w:w="623" w:type="dxa"/>
            <w:tcBorders>
              <w:top w:val="nil"/>
              <w:left w:val="nil"/>
              <w:bottom w:val="single" w:sz="4" w:space="0" w:color="000000"/>
              <w:right w:val="single" w:sz="4" w:space="0" w:color="000000"/>
            </w:tcBorders>
            <w:shd w:val="clear" w:color="auto" w:fill="auto"/>
            <w:noWrap/>
            <w:hideMark/>
          </w:tcPr>
          <w:p w14:paraId="2121855F" w14:textId="77777777" w:rsidR="00BB6B8C" w:rsidRPr="0076125F" w:rsidRDefault="00BB6B8C" w:rsidP="0057298C">
            <w:pPr>
              <w:jc w:val="center"/>
              <w:outlineLvl w:val="4"/>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1E065452"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3DD9A37"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7721450"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E81FCEF" w14:textId="77777777" w:rsidR="00BB6B8C" w:rsidRPr="0076125F" w:rsidRDefault="00BB6B8C" w:rsidP="0057298C">
            <w:pPr>
              <w:jc w:val="right"/>
              <w:outlineLvl w:val="4"/>
              <w:rPr>
                <w:color w:val="000000"/>
              </w:rPr>
            </w:pPr>
            <w:r w:rsidRPr="0076125F">
              <w:rPr>
                <w:color w:val="000000"/>
              </w:rPr>
              <w:t>6 362 040,00</w:t>
            </w:r>
          </w:p>
        </w:tc>
        <w:tc>
          <w:tcPr>
            <w:tcW w:w="1730" w:type="dxa"/>
            <w:tcBorders>
              <w:top w:val="nil"/>
              <w:left w:val="nil"/>
              <w:bottom w:val="single" w:sz="4" w:space="0" w:color="000000"/>
              <w:right w:val="single" w:sz="4" w:space="0" w:color="000000"/>
            </w:tcBorders>
            <w:shd w:val="clear" w:color="auto" w:fill="auto"/>
            <w:noWrap/>
            <w:hideMark/>
          </w:tcPr>
          <w:p w14:paraId="2BD11552" w14:textId="77777777" w:rsidR="00BB6B8C" w:rsidRPr="0076125F" w:rsidRDefault="00BB6B8C" w:rsidP="0057298C">
            <w:pPr>
              <w:jc w:val="right"/>
              <w:outlineLvl w:val="4"/>
              <w:rPr>
                <w:color w:val="000000"/>
              </w:rPr>
            </w:pPr>
            <w:r w:rsidRPr="0076125F">
              <w:rPr>
                <w:color w:val="000000"/>
              </w:rPr>
              <w:t>6 362 040,00</w:t>
            </w:r>
          </w:p>
        </w:tc>
      </w:tr>
      <w:tr w:rsidR="00BB6B8C" w:rsidRPr="0076125F" w14:paraId="53D0E2A4"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CE3E902"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6E6EB2B0" w14:textId="77777777" w:rsidR="00BB6B8C" w:rsidRPr="0076125F" w:rsidRDefault="00BB6B8C" w:rsidP="0057298C">
            <w:pPr>
              <w:jc w:val="center"/>
              <w:outlineLvl w:val="5"/>
              <w:rPr>
                <w:color w:val="000000"/>
              </w:rPr>
            </w:pPr>
            <w:r w:rsidRPr="0076125F">
              <w:rPr>
                <w:color w:val="000000"/>
              </w:rPr>
              <w:t>0150121030</w:t>
            </w:r>
          </w:p>
        </w:tc>
        <w:tc>
          <w:tcPr>
            <w:tcW w:w="623" w:type="dxa"/>
            <w:tcBorders>
              <w:top w:val="nil"/>
              <w:left w:val="nil"/>
              <w:bottom w:val="single" w:sz="4" w:space="0" w:color="000000"/>
              <w:right w:val="single" w:sz="4" w:space="0" w:color="000000"/>
            </w:tcBorders>
            <w:shd w:val="clear" w:color="auto" w:fill="auto"/>
            <w:noWrap/>
            <w:hideMark/>
          </w:tcPr>
          <w:p w14:paraId="27C9F649" w14:textId="77777777" w:rsidR="00BB6B8C" w:rsidRPr="0076125F" w:rsidRDefault="00BB6B8C" w:rsidP="0057298C">
            <w:pPr>
              <w:jc w:val="center"/>
              <w:outlineLvl w:val="5"/>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09FA1B2D"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AF139DB"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73455C59"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6F4C1B6" w14:textId="77777777" w:rsidR="00BB6B8C" w:rsidRPr="0076125F" w:rsidRDefault="00BB6B8C" w:rsidP="0057298C">
            <w:pPr>
              <w:jc w:val="right"/>
              <w:outlineLvl w:val="5"/>
              <w:rPr>
                <w:color w:val="000000"/>
              </w:rPr>
            </w:pPr>
            <w:r w:rsidRPr="0076125F">
              <w:rPr>
                <w:color w:val="000000"/>
              </w:rPr>
              <w:t>6 362 040,00</w:t>
            </w:r>
          </w:p>
        </w:tc>
        <w:tc>
          <w:tcPr>
            <w:tcW w:w="1730" w:type="dxa"/>
            <w:tcBorders>
              <w:top w:val="nil"/>
              <w:left w:val="nil"/>
              <w:bottom w:val="single" w:sz="4" w:space="0" w:color="000000"/>
              <w:right w:val="single" w:sz="4" w:space="0" w:color="000000"/>
            </w:tcBorders>
            <w:shd w:val="clear" w:color="auto" w:fill="auto"/>
            <w:noWrap/>
            <w:hideMark/>
          </w:tcPr>
          <w:p w14:paraId="36B834DD" w14:textId="77777777" w:rsidR="00BB6B8C" w:rsidRPr="0076125F" w:rsidRDefault="00BB6B8C" w:rsidP="0057298C">
            <w:pPr>
              <w:jc w:val="right"/>
              <w:outlineLvl w:val="5"/>
              <w:rPr>
                <w:color w:val="000000"/>
              </w:rPr>
            </w:pPr>
            <w:r w:rsidRPr="0076125F">
              <w:rPr>
                <w:color w:val="000000"/>
              </w:rPr>
              <w:t>6 362 040,00</w:t>
            </w:r>
          </w:p>
        </w:tc>
      </w:tr>
      <w:tr w:rsidR="00BB6B8C" w:rsidRPr="0076125F" w14:paraId="7E2B9DDC"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F939E0C"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2D22FE7D" w14:textId="77777777" w:rsidR="00BB6B8C" w:rsidRPr="0076125F" w:rsidRDefault="00BB6B8C" w:rsidP="0057298C">
            <w:pPr>
              <w:jc w:val="center"/>
              <w:outlineLvl w:val="6"/>
              <w:rPr>
                <w:color w:val="000000"/>
              </w:rPr>
            </w:pPr>
            <w:r w:rsidRPr="0076125F">
              <w:rPr>
                <w:color w:val="000000"/>
              </w:rPr>
              <w:t>0150121030</w:t>
            </w:r>
          </w:p>
        </w:tc>
        <w:tc>
          <w:tcPr>
            <w:tcW w:w="623" w:type="dxa"/>
            <w:tcBorders>
              <w:top w:val="nil"/>
              <w:left w:val="nil"/>
              <w:bottom w:val="single" w:sz="4" w:space="0" w:color="000000"/>
              <w:right w:val="single" w:sz="4" w:space="0" w:color="000000"/>
            </w:tcBorders>
            <w:shd w:val="clear" w:color="auto" w:fill="auto"/>
            <w:noWrap/>
            <w:hideMark/>
          </w:tcPr>
          <w:p w14:paraId="3289C9DE" w14:textId="77777777" w:rsidR="00BB6B8C" w:rsidRPr="0076125F" w:rsidRDefault="00BB6B8C" w:rsidP="0057298C">
            <w:pPr>
              <w:jc w:val="center"/>
              <w:outlineLvl w:val="6"/>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6B1215EC"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2FDFFB7E"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3EBFD4E2"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6056C036" w14:textId="77777777" w:rsidR="00BB6B8C" w:rsidRPr="0076125F" w:rsidRDefault="00BB6B8C" w:rsidP="0057298C">
            <w:pPr>
              <w:jc w:val="right"/>
              <w:outlineLvl w:val="6"/>
              <w:rPr>
                <w:color w:val="000000"/>
              </w:rPr>
            </w:pPr>
            <w:r w:rsidRPr="0076125F">
              <w:rPr>
                <w:color w:val="000000"/>
              </w:rPr>
              <w:t>6 362 040,00</w:t>
            </w:r>
          </w:p>
        </w:tc>
        <w:tc>
          <w:tcPr>
            <w:tcW w:w="1730" w:type="dxa"/>
            <w:tcBorders>
              <w:top w:val="nil"/>
              <w:left w:val="nil"/>
              <w:bottom w:val="single" w:sz="4" w:space="0" w:color="000000"/>
              <w:right w:val="single" w:sz="4" w:space="0" w:color="000000"/>
            </w:tcBorders>
            <w:shd w:val="clear" w:color="auto" w:fill="auto"/>
            <w:noWrap/>
            <w:hideMark/>
          </w:tcPr>
          <w:p w14:paraId="7B18B6D9" w14:textId="77777777" w:rsidR="00BB6B8C" w:rsidRPr="0076125F" w:rsidRDefault="00BB6B8C" w:rsidP="0057298C">
            <w:pPr>
              <w:jc w:val="right"/>
              <w:outlineLvl w:val="6"/>
              <w:rPr>
                <w:color w:val="000000"/>
              </w:rPr>
            </w:pPr>
            <w:r w:rsidRPr="0076125F">
              <w:rPr>
                <w:color w:val="000000"/>
              </w:rPr>
              <w:t>6 362 040,00</w:t>
            </w:r>
          </w:p>
        </w:tc>
      </w:tr>
      <w:tr w:rsidR="00BB6B8C" w:rsidRPr="0076125F" w14:paraId="4CE8A3C9"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6A540B03"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14:paraId="3537694D" w14:textId="77777777" w:rsidR="00BB6B8C" w:rsidRPr="0076125F" w:rsidRDefault="00BB6B8C" w:rsidP="0057298C">
            <w:pPr>
              <w:jc w:val="center"/>
              <w:outlineLvl w:val="3"/>
              <w:rPr>
                <w:color w:val="000000"/>
              </w:rPr>
            </w:pPr>
            <w:r w:rsidRPr="0076125F">
              <w:rPr>
                <w:color w:val="000000"/>
              </w:rPr>
              <w:t>0150121030</w:t>
            </w:r>
          </w:p>
        </w:tc>
        <w:tc>
          <w:tcPr>
            <w:tcW w:w="623" w:type="dxa"/>
            <w:tcBorders>
              <w:top w:val="nil"/>
              <w:left w:val="nil"/>
              <w:bottom w:val="single" w:sz="4" w:space="0" w:color="000000"/>
              <w:right w:val="single" w:sz="4" w:space="0" w:color="000000"/>
            </w:tcBorders>
            <w:shd w:val="clear" w:color="auto" w:fill="auto"/>
            <w:noWrap/>
            <w:hideMark/>
          </w:tcPr>
          <w:p w14:paraId="29CF8870" w14:textId="77777777" w:rsidR="00BB6B8C" w:rsidRPr="0076125F" w:rsidRDefault="00BB6B8C" w:rsidP="0057298C">
            <w:pPr>
              <w:jc w:val="center"/>
              <w:outlineLvl w:val="3"/>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19B205E2"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D9876BB"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D0FD6A6"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3AA7BAB" w14:textId="77777777" w:rsidR="00BB6B8C" w:rsidRPr="0076125F" w:rsidRDefault="00BB6B8C" w:rsidP="0057298C">
            <w:pPr>
              <w:jc w:val="right"/>
              <w:outlineLvl w:val="3"/>
              <w:rPr>
                <w:color w:val="000000"/>
              </w:rPr>
            </w:pPr>
            <w:r w:rsidRPr="0076125F">
              <w:rPr>
                <w:color w:val="000000"/>
              </w:rPr>
              <w:t>1 921 330,00</w:t>
            </w:r>
          </w:p>
        </w:tc>
        <w:tc>
          <w:tcPr>
            <w:tcW w:w="1730" w:type="dxa"/>
            <w:tcBorders>
              <w:top w:val="nil"/>
              <w:left w:val="nil"/>
              <w:bottom w:val="single" w:sz="4" w:space="0" w:color="000000"/>
              <w:right w:val="single" w:sz="4" w:space="0" w:color="000000"/>
            </w:tcBorders>
            <w:shd w:val="clear" w:color="auto" w:fill="auto"/>
            <w:noWrap/>
            <w:hideMark/>
          </w:tcPr>
          <w:p w14:paraId="5E570F09" w14:textId="77777777" w:rsidR="00BB6B8C" w:rsidRPr="0076125F" w:rsidRDefault="00BB6B8C" w:rsidP="0057298C">
            <w:pPr>
              <w:jc w:val="right"/>
              <w:outlineLvl w:val="3"/>
              <w:rPr>
                <w:color w:val="000000"/>
              </w:rPr>
            </w:pPr>
            <w:r w:rsidRPr="0076125F">
              <w:rPr>
                <w:color w:val="000000"/>
              </w:rPr>
              <w:t>1 921 330,00</w:t>
            </w:r>
          </w:p>
        </w:tc>
      </w:tr>
      <w:tr w:rsidR="00BB6B8C" w:rsidRPr="0076125F" w14:paraId="7AEE4D9B"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13E035DB"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B7ED240" w14:textId="77777777" w:rsidR="00BB6B8C" w:rsidRPr="0076125F" w:rsidRDefault="00BB6B8C" w:rsidP="0057298C">
            <w:pPr>
              <w:jc w:val="center"/>
              <w:outlineLvl w:val="4"/>
              <w:rPr>
                <w:color w:val="000000"/>
              </w:rPr>
            </w:pPr>
            <w:r w:rsidRPr="0076125F">
              <w:rPr>
                <w:color w:val="000000"/>
              </w:rPr>
              <w:t>0150121030</w:t>
            </w:r>
          </w:p>
        </w:tc>
        <w:tc>
          <w:tcPr>
            <w:tcW w:w="623" w:type="dxa"/>
            <w:tcBorders>
              <w:top w:val="nil"/>
              <w:left w:val="nil"/>
              <w:bottom w:val="single" w:sz="4" w:space="0" w:color="000000"/>
              <w:right w:val="single" w:sz="4" w:space="0" w:color="000000"/>
            </w:tcBorders>
            <w:shd w:val="clear" w:color="auto" w:fill="auto"/>
            <w:noWrap/>
            <w:hideMark/>
          </w:tcPr>
          <w:p w14:paraId="6B54A3DC" w14:textId="77777777" w:rsidR="00BB6B8C" w:rsidRPr="0076125F" w:rsidRDefault="00BB6B8C" w:rsidP="0057298C">
            <w:pPr>
              <w:jc w:val="center"/>
              <w:outlineLvl w:val="4"/>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291F1B1F"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296032D4"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A8ABC31"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7628116" w14:textId="77777777" w:rsidR="00BB6B8C" w:rsidRPr="0076125F" w:rsidRDefault="00BB6B8C" w:rsidP="0057298C">
            <w:pPr>
              <w:jc w:val="right"/>
              <w:outlineLvl w:val="4"/>
              <w:rPr>
                <w:color w:val="000000"/>
              </w:rPr>
            </w:pPr>
            <w:r w:rsidRPr="0076125F">
              <w:rPr>
                <w:color w:val="000000"/>
              </w:rPr>
              <w:t>1 921 330,00</w:t>
            </w:r>
          </w:p>
        </w:tc>
        <w:tc>
          <w:tcPr>
            <w:tcW w:w="1730" w:type="dxa"/>
            <w:tcBorders>
              <w:top w:val="nil"/>
              <w:left w:val="nil"/>
              <w:bottom w:val="single" w:sz="4" w:space="0" w:color="000000"/>
              <w:right w:val="single" w:sz="4" w:space="0" w:color="000000"/>
            </w:tcBorders>
            <w:shd w:val="clear" w:color="auto" w:fill="auto"/>
            <w:noWrap/>
            <w:hideMark/>
          </w:tcPr>
          <w:p w14:paraId="48FF084D" w14:textId="77777777" w:rsidR="00BB6B8C" w:rsidRPr="0076125F" w:rsidRDefault="00BB6B8C" w:rsidP="0057298C">
            <w:pPr>
              <w:jc w:val="right"/>
              <w:outlineLvl w:val="4"/>
              <w:rPr>
                <w:color w:val="000000"/>
              </w:rPr>
            </w:pPr>
            <w:r w:rsidRPr="0076125F">
              <w:rPr>
                <w:color w:val="000000"/>
              </w:rPr>
              <w:t>1 921 330,00</w:t>
            </w:r>
          </w:p>
        </w:tc>
      </w:tr>
      <w:tr w:rsidR="00BB6B8C" w:rsidRPr="0076125F" w14:paraId="18C835DE"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3243922"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3FB090B6" w14:textId="77777777" w:rsidR="00BB6B8C" w:rsidRPr="0076125F" w:rsidRDefault="00BB6B8C" w:rsidP="0057298C">
            <w:pPr>
              <w:jc w:val="center"/>
              <w:outlineLvl w:val="5"/>
              <w:rPr>
                <w:color w:val="000000"/>
              </w:rPr>
            </w:pPr>
            <w:r w:rsidRPr="0076125F">
              <w:rPr>
                <w:color w:val="000000"/>
              </w:rPr>
              <w:t>0150121030</w:t>
            </w:r>
          </w:p>
        </w:tc>
        <w:tc>
          <w:tcPr>
            <w:tcW w:w="623" w:type="dxa"/>
            <w:tcBorders>
              <w:top w:val="nil"/>
              <w:left w:val="nil"/>
              <w:bottom w:val="single" w:sz="4" w:space="0" w:color="000000"/>
              <w:right w:val="single" w:sz="4" w:space="0" w:color="000000"/>
            </w:tcBorders>
            <w:shd w:val="clear" w:color="auto" w:fill="auto"/>
            <w:noWrap/>
            <w:hideMark/>
          </w:tcPr>
          <w:p w14:paraId="73AC7B44" w14:textId="77777777" w:rsidR="00BB6B8C" w:rsidRPr="0076125F" w:rsidRDefault="00BB6B8C" w:rsidP="0057298C">
            <w:pPr>
              <w:jc w:val="center"/>
              <w:outlineLvl w:val="5"/>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3B01E826"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333CACD"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04F801E1"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96CBB54" w14:textId="77777777" w:rsidR="00BB6B8C" w:rsidRPr="0076125F" w:rsidRDefault="00BB6B8C" w:rsidP="0057298C">
            <w:pPr>
              <w:jc w:val="right"/>
              <w:outlineLvl w:val="5"/>
              <w:rPr>
                <w:color w:val="000000"/>
              </w:rPr>
            </w:pPr>
            <w:r w:rsidRPr="0076125F">
              <w:rPr>
                <w:color w:val="000000"/>
              </w:rPr>
              <w:t>1 921 330,00</w:t>
            </w:r>
          </w:p>
        </w:tc>
        <w:tc>
          <w:tcPr>
            <w:tcW w:w="1730" w:type="dxa"/>
            <w:tcBorders>
              <w:top w:val="nil"/>
              <w:left w:val="nil"/>
              <w:bottom w:val="single" w:sz="4" w:space="0" w:color="000000"/>
              <w:right w:val="single" w:sz="4" w:space="0" w:color="000000"/>
            </w:tcBorders>
            <w:shd w:val="clear" w:color="auto" w:fill="auto"/>
            <w:noWrap/>
            <w:hideMark/>
          </w:tcPr>
          <w:p w14:paraId="1B5B4DE6" w14:textId="77777777" w:rsidR="00BB6B8C" w:rsidRPr="0076125F" w:rsidRDefault="00BB6B8C" w:rsidP="0057298C">
            <w:pPr>
              <w:jc w:val="right"/>
              <w:outlineLvl w:val="5"/>
              <w:rPr>
                <w:color w:val="000000"/>
              </w:rPr>
            </w:pPr>
            <w:r w:rsidRPr="0076125F">
              <w:rPr>
                <w:color w:val="000000"/>
              </w:rPr>
              <w:t>1 921 330,00</w:t>
            </w:r>
          </w:p>
        </w:tc>
      </w:tr>
      <w:tr w:rsidR="00BB6B8C" w:rsidRPr="0076125F" w14:paraId="4DECC5BB"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3C739CC"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1D013123" w14:textId="77777777" w:rsidR="00BB6B8C" w:rsidRPr="0076125F" w:rsidRDefault="00BB6B8C" w:rsidP="0057298C">
            <w:pPr>
              <w:jc w:val="center"/>
              <w:outlineLvl w:val="6"/>
              <w:rPr>
                <w:color w:val="000000"/>
              </w:rPr>
            </w:pPr>
            <w:r w:rsidRPr="0076125F">
              <w:rPr>
                <w:color w:val="000000"/>
              </w:rPr>
              <w:t>0150121030</w:t>
            </w:r>
          </w:p>
        </w:tc>
        <w:tc>
          <w:tcPr>
            <w:tcW w:w="623" w:type="dxa"/>
            <w:tcBorders>
              <w:top w:val="nil"/>
              <w:left w:val="nil"/>
              <w:bottom w:val="single" w:sz="4" w:space="0" w:color="000000"/>
              <w:right w:val="single" w:sz="4" w:space="0" w:color="000000"/>
            </w:tcBorders>
            <w:shd w:val="clear" w:color="auto" w:fill="auto"/>
            <w:noWrap/>
            <w:hideMark/>
          </w:tcPr>
          <w:p w14:paraId="51C6C004" w14:textId="77777777" w:rsidR="00BB6B8C" w:rsidRPr="0076125F" w:rsidRDefault="00BB6B8C" w:rsidP="0057298C">
            <w:pPr>
              <w:jc w:val="center"/>
              <w:outlineLvl w:val="6"/>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50C12B0D"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D9D6425"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3A17B1CA"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3A0C5DC3" w14:textId="77777777" w:rsidR="00BB6B8C" w:rsidRPr="0076125F" w:rsidRDefault="00BB6B8C" w:rsidP="0057298C">
            <w:pPr>
              <w:jc w:val="right"/>
              <w:outlineLvl w:val="6"/>
              <w:rPr>
                <w:color w:val="000000"/>
              </w:rPr>
            </w:pPr>
            <w:r w:rsidRPr="0076125F">
              <w:rPr>
                <w:color w:val="000000"/>
              </w:rPr>
              <w:t>1 921 330,00</w:t>
            </w:r>
          </w:p>
        </w:tc>
        <w:tc>
          <w:tcPr>
            <w:tcW w:w="1730" w:type="dxa"/>
            <w:tcBorders>
              <w:top w:val="nil"/>
              <w:left w:val="nil"/>
              <w:bottom w:val="single" w:sz="4" w:space="0" w:color="000000"/>
              <w:right w:val="single" w:sz="4" w:space="0" w:color="000000"/>
            </w:tcBorders>
            <w:shd w:val="clear" w:color="auto" w:fill="auto"/>
            <w:noWrap/>
            <w:hideMark/>
          </w:tcPr>
          <w:p w14:paraId="0775D158" w14:textId="77777777" w:rsidR="00BB6B8C" w:rsidRPr="0076125F" w:rsidRDefault="00BB6B8C" w:rsidP="0057298C">
            <w:pPr>
              <w:jc w:val="right"/>
              <w:outlineLvl w:val="6"/>
              <w:rPr>
                <w:color w:val="000000"/>
              </w:rPr>
            </w:pPr>
            <w:r w:rsidRPr="0076125F">
              <w:rPr>
                <w:color w:val="000000"/>
              </w:rPr>
              <w:t>1 921 330,00</w:t>
            </w:r>
          </w:p>
        </w:tc>
      </w:tr>
      <w:tr w:rsidR="00BB6B8C" w:rsidRPr="0076125F" w14:paraId="73C41B33"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F6A6995"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00613A05" w14:textId="77777777" w:rsidR="00BB6B8C" w:rsidRPr="0076125F" w:rsidRDefault="00BB6B8C" w:rsidP="0057298C">
            <w:pPr>
              <w:jc w:val="center"/>
              <w:outlineLvl w:val="3"/>
              <w:rPr>
                <w:color w:val="000000"/>
              </w:rPr>
            </w:pPr>
            <w:r w:rsidRPr="0076125F">
              <w:rPr>
                <w:color w:val="000000"/>
              </w:rPr>
              <w:t>0150121030</w:t>
            </w:r>
          </w:p>
        </w:tc>
        <w:tc>
          <w:tcPr>
            <w:tcW w:w="623" w:type="dxa"/>
            <w:tcBorders>
              <w:top w:val="nil"/>
              <w:left w:val="nil"/>
              <w:bottom w:val="single" w:sz="4" w:space="0" w:color="000000"/>
              <w:right w:val="single" w:sz="4" w:space="0" w:color="000000"/>
            </w:tcBorders>
            <w:shd w:val="clear" w:color="auto" w:fill="auto"/>
            <w:noWrap/>
            <w:hideMark/>
          </w:tcPr>
          <w:p w14:paraId="2CFB90D5"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9F00C01"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9095550"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61A9477"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4BE47C4" w14:textId="77777777" w:rsidR="00BB6B8C" w:rsidRPr="0076125F" w:rsidRDefault="00BB6B8C" w:rsidP="0057298C">
            <w:pPr>
              <w:jc w:val="right"/>
              <w:outlineLvl w:val="3"/>
              <w:rPr>
                <w:color w:val="000000"/>
              </w:rPr>
            </w:pPr>
            <w:r w:rsidRPr="0076125F">
              <w:rPr>
                <w:color w:val="000000"/>
              </w:rPr>
              <w:t>769 400,00</w:t>
            </w:r>
          </w:p>
        </w:tc>
        <w:tc>
          <w:tcPr>
            <w:tcW w:w="1730" w:type="dxa"/>
            <w:tcBorders>
              <w:top w:val="nil"/>
              <w:left w:val="nil"/>
              <w:bottom w:val="single" w:sz="4" w:space="0" w:color="000000"/>
              <w:right w:val="single" w:sz="4" w:space="0" w:color="000000"/>
            </w:tcBorders>
            <w:shd w:val="clear" w:color="auto" w:fill="auto"/>
            <w:noWrap/>
            <w:hideMark/>
          </w:tcPr>
          <w:p w14:paraId="62D3D5F6" w14:textId="77777777" w:rsidR="00BB6B8C" w:rsidRPr="0076125F" w:rsidRDefault="00BB6B8C" w:rsidP="0057298C">
            <w:pPr>
              <w:jc w:val="right"/>
              <w:outlineLvl w:val="3"/>
              <w:rPr>
                <w:color w:val="000000"/>
              </w:rPr>
            </w:pPr>
            <w:r w:rsidRPr="0076125F">
              <w:rPr>
                <w:color w:val="000000"/>
              </w:rPr>
              <w:t>813 250,00</w:t>
            </w:r>
          </w:p>
        </w:tc>
      </w:tr>
      <w:tr w:rsidR="00BB6B8C" w:rsidRPr="0076125F" w14:paraId="52BBEB6B"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455475C1"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4363B43" w14:textId="77777777" w:rsidR="00BB6B8C" w:rsidRPr="0076125F" w:rsidRDefault="00BB6B8C" w:rsidP="0057298C">
            <w:pPr>
              <w:jc w:val="center"/>
              <w:outlineLvl w:val="4"/>
              <w:rPr>
                <w:color w:val="000000"/>
              </w:rPr>
            </w:pPr>
            <w:r w:rsidRPr="0076125F">
              <w:rPr>
                <w:color w:val="000000"/>
              </w:rPr>
              <w:t>0150121030</w:t>
            </w:r>
          </w:p>
        </w:tc>
        <w:tc>
          <w:tcPr>
            <w:tcW w:w="623" w:type="dxa"/>
            <w:tcBorders>
              <w:top w:val="nil"/>
              <w:left w:val="nil"/>
              <w:bottom w:val="single" w:sz="4" w:space="0" w:color="000000"/>
              <w:right w:val="single" w:sz="4" w:space="0" w:color="000000"/>
            </w:tcBorders>
            <w:shd w:val="clear" w:color="auto" w:fill="auto"/>
            <w:noWrap/>
            <w:hideMark/>
          </w:tcPr>
          <w:p w14:paraId="3F8C647D"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7F7DF83"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B465EBC"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5AD2A56"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F3E0F7E" w14:textId="77777777" w:rsidR="00BB6B8C" w:rsidRPr="0076125F" w:rsidRDefault="00BB6B8C" w:rsidP="0057298C">
            <w:pPr>
              <w:jc w:val="right"/>
              <w:outlineLvl w:val="4"/>
              <w:rPr>
                <w:color w:val="000000"/>
              </w:rPr>
            </w:pPr>
            <w:r w:rsidRPr="0076125F">
              <w:rPr>
                <w:color w:val="000000"/>
              </w:rPr>
              <w:t>769 400,00</w:t>
            </w:r>
          </w:p>
        </w:tc>
        <w:tc>
          <w:tcPr>
            <w:tcW w:w="1730" w:type="dxa"/>
            <w:tcBorders>
              <w:top w:val="nil"/>
              <w:left w:val="nil"/>
              <w:bottom w:val="single" w:sz="4" w:space="0" w:color="000000"/>
              <w:right w:val="single" w:sz="4" w:space="0" w:color="000000"/>
            </w:tcBorders>
            <w:shd w:val="clear" w:color="auto" w:fill="auto"/>
            <w:noWrap/>
            <w:hideMark/>
          </w:tcPr>
          <w:p w14:paraId="4AE51DFA" w14:textId="77777777" w:rsidR="00BB6B8C" w:rsidRPr="0076125F" w:rsidRDefault="00BB6B8C" w:rsidP="0057298C">
            <w:pPr>
              <w:jc w:val="right"/>
              <w:outlineLvl w:val="4"/>
              <w:rPr>
                <w:color w:val="000000"/>
              </w:rPr>
            </w:pPr>
            <w:r w:rsidRPr="0076125F">
              <w:rPr>
                <w:color w:val="000000"/>
              </w:rPr>
              <w:t>813 250,00</w:t>
            </w:r>
          </w:p>
        </w:tc>
      </w:tr>
      <w:tr w:rsidR="00BB6B8C" w:rsidRPr="0076125F" w14:paraId="099340DF"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E433B6B"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444B3FA7" w14:textId="77777777" w:rsidR="00BB6B8C" w:rsidRPr="0076125F" w:rsidRDefault="00BB6B8C" w:rsidP="0057298C">
            <w:pPr>
              <w:jc w:val="center"/>
              <w:outlineLvl w:val="5"/>
              <w:rPr>
                <w:color w:val="000000"/>
              </w:rPr>
            </w:pPr>
            <w:r w:rsidRPr="0076125F">
              <w:rPr>
                <w:color w:val="000000"/>
              </w:rPr>
              <w:t>0150121030</w:t>
            </w:r>
          </w:p>
        </w:tc>
        <w:tc>
          <w:tcPr>
            <w:tcW w:w="623" w:type="dxa"/>
            <w:tcBorders>
              <w:top w:val="nil"/>
              <w:left w:val="nil"/>
              <w:bottom w:val="single" w:sz="4" w:space="0" w:color="000000"/>
              <w:right w:val="single" w:sz="4" w:space="0" w:color="000000"/>
            </w:tcBorders>
            <w:shd w:val="clear" w:color="auto" w:fill="auto"/>
            <w:noWrap/>
            <w:hideMark/>
          </w:tcPr>
          <w:p w14:paraId="15D5C3F6"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4CB631F"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9A6834A"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14077E5C"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E87460B" w14:textId="77777777" w:rsidR="00BB6B8C" w:rsidRPr="0076125F" w:rsidRDefault="00BB6B8C" w:rsidP="0057298C">
            <w:pPr>
              <w:jc w:val="right"/>
              <w:outlineLvl w:val="5"/>
              <w:rPr>
                <w:color w:val="000000"/>
              </w:rPr>
            </w:pPr>
            <w:r w:rsidRPr="0076125F">
              <w:rPr>
                <w:color w:val="000000"/>
              </w:rPr>
              <w:t>769 400,00</w:t>
            </w:r>
          </w:p>
        </w:tc>
        <w:tc>
          <w:tcPr>
            <w:tcW w:w="1730" w:type="dxa"/>
            <w:tcBorders>
              <w:top w:val="nil"/>
              <w:left w:val="nil"/>
              <w:bottom w:val="single" w:sz="4" w:space="0" w:color="000000"/>
              <w:right w:val="single" w:sz="4" w:space="0" w:color="000000"/>
            </w:tcBorders>
            <w:shd w:val="clear" w:color="auto" w:fill="auto"/>
            <w:noWrap/>
            <w:hideMark/>
          </w:tcPr>
          <w:p w14:paraId="2696FDCC" w14:textId="77777777" w:rsidR="00BB6B8C" w:rsidRPr="0076125F" w:rsidRDefault="00BB6B8C" w:rsidP="0057298C">
            <w:pPr>
              <w:jc w:val="right"/>
              <w:outlineLvl w:val="5"/>
              <w:rPr>
                <w:color w:val="000000"/>
              </w:rPr>
            </w:pPr>
            <w:r w:rsidRPr="0076125F">
              <w:rPr>
                <w:color w:val="000000"/>
              </w:rPr>
              <w:t>813 250,00</w:t>
            </w:r>
          </w:p>
        </w:tc>
      </w:tr>
      <w:tr w:rsidR="00BB6B8C" w:rsidRPr="0076125F" w14:paraId="3FE2945C"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12C629B"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4ECFCBF8" w14:textId="77777777" w:rsidR="00BB6B8C" w:rsidRPr="0076125F" w:rsidRDefault="00BB6B8C" w:rsidP="0057298C">
            <w:pPr>
              <w:jc w:val="center"/>
              <w:outlineLvl w:val="6"/>
              <w:rPr>
                <w:color w:val="000000"/>
              </w:rPr>
            </w:pPr>
            <w:r w:rsidRPr="0076125F">
              <w:rPr>
                <w:color w:val="000000"/>
              </w:rPr>
              <w:t>0150121030</w:t>
            </w:r>
          </w:p>
        </w:tc>
        <w:tc>
          <w:tcPr>
            <w:tcW w:w="623" w:type="dxa"/>
            <w:tcBorders>
              <w:top w:val="nil"/>
              <w:left w:val="nil"/>
              <w:bottom w:val="single" w:sz="4" w:space="0" w:color="000000"/>
              <w:right w:val="single" w:sz="4" w:space="0" w:color="000000"/>
            </w:tcBorders>
            <w:shd w:val="clear" w:color="auto" w:fill="auto"/>
            <w:noWrap/>
            <w:hideMark/>
          </w:tcPr>
          <w:p w14:paraId="14D0C615"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84BD711"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0866CF0"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400DEAC9"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70F4F251" w14:textId="77777777" w:rsidR="00BB6B8C" w:rsidRPr="0076125F" w:rsidRDefault="00BB6B8C" w:rsidP="0057298C">
            <w:pPr>
              <w:jc w:val="right"/>
              <w:outlineLvl w:val="6"/>
              <w:rPr>
                <w:color w:val="000000"/>
              </w:rPr>
            </w:pPr>
            <w:r w:rsidRPr="0076125F">
              <w:rPr>
                <w:color w:val="000000"/>
              </w:rPr>
              <w:t>769 400,00</w:t>
            </w:r>
          </w:p>
        </w:tc>
        <w:tc>
          <w:tcPr>
            <w:tcW w:w="1730" w:type="dxa"/>
            <w:tcBorders>
              <w:top w:val="nil"/>
              <w:left w:val="nil"/>
              <w:bottom w:val="single" w:sz="4" w:space="0" w:color="000000"/>
              <w:right w:val="single" w:sz="4" w:space="0" w:color="000000"/>
            </w:tcBorders>
            <w:shd w:val="clear" w:color="auto" w:fill="auto"/>
            <w:noWrap/>
            <w:hideMark/>
          </w:tcPr>
          <w:p w14:paraId="0000F5CE" w14:textId="77777777" w:rsidR="00BB6B8C" w:rsidRPr="0076125F" w:rsidRDefault="00BB6B8C" w:rsidP="0057298C">
            <w:pPr>
              <w:jc w:val="right"/>
              <w:outlineLvl w:val="6"/>
              <w:rPr>
                <w:color w:val="000000"/>
              </w:rPr>
            </w:pPr>
            <w:r w:rsidRPr="0076125F">
              <w:rPr>
                <w:color w:val="000000"/>
              </w:rPr>
              <w:t>813 250,00</w:t>
            </w:r>
          </w:p>
        </w:tc>
      </w:tr>
      <w:tr w:rsidR="00BB6B8C" w:rsidRPr="0076125F" w14:paraId="7947AA23"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726273EC" w14:textId="77777777" w:rsidR="00BB6B8C" w:rsidRPr="0076125F" w:rsidRDefault="00BB6B8C" w:rsidP="0057298C">
            <w:pPr>
              <w:outlineLvl w:val="2"/>
              <w:rPr>
                <w:color w:val="000000"/>
              </w:rPr>
            </w:pPr>
            <w:r w:rsidRPr="0076125F">
              <w:rPr>
                <w:color w:val="000000"/>
              </w:rPr>
              <w:lastRenderedPageBreak/>
              <w:t xml:space="preserve">  Обеспечение деятельности (оказание услуг) учреждений хозяйственного обслуживания</w:t>
            </w:r>
          </w:p>
        </w:tc>
        <w:tc>
          <w:tcPr>
            <w:tcW w:w="1433" w:type="dxa"/>
            <w:tcBorders>
              <w:top w:val="nil"/>
              <w:left w:val="nil"/>
              <w:bottom w:val="single" w:sz="4" w:space="0" w:color="000000"/>
              <w:right w:val="single" w:sz="4" w:space="0" w:color="000000"/>
            </w:tcBorders>
            <w:shd w:val="clear" w:color="auto" w:fill="auto"/>
            <w:noWrap/>
            <w:hideMark/>
          </w:tcPr>
          <w:p w14:paraId="46061EF1" w14:textId="77777777" w:rsidR="00BB6B8C" w:rsidRPr="0076125F" w:rsidRDefault="00BB6B8C" w:rsidP="0057298C">
            <w:pPr>
              <w:jc w:val="center"/>
              <w:outlineLvl w:val="2"/>
              <w:rPr>
                <w:color w:val="000000"/>
              </w:rPr>
            </w:pPr>
            <w:r w:rsidRPr="0076125F">
              <w:rPr>
                <w:color w:val="000000"/>
              </w:rPr>
              <w:t>0150121040</w:t>
            </w:r>
          </w:p>
        </w:tc>
        <w:tc>
          <w:tcPr>
            <w:tcW w:w="623" w:type="dxa"/>
            <w:tcBorders>
              <w:top w:val="nil"/>
              <w:left w:val="nil"/>
              <w:bottom w:val="single" w:sz="4" w:space="0" w:color="000000"/>
              <w:right w:val="single" w:sz="4" w:space="0" w:color="000000"/>
            </w:tcBorders>
            <w:shd w:val="clear" w:color="auto" w:fill="auto"/>
            <w:noWrap/>
            <w:hideMark/>
          </w:tcPr>
          <w:p w14:paraId="73DDE747"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2FE85EE"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964CE1C"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B43C90F"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28529D5" w14:textId="77777777" w:rsidR="00BB6B8C" w:rsidRPr="0076125F" w:rsidRDefault="00BB6B8C" w:rsidP="0057298C">
            <w:pPr>
              <w:jc w:val="right"/>
              <w:outlineLvl w:val="2"/>
              <w:rPr>
                <w:color w:val="000000"/>
              </w:rPr>
            </w:pPr>
            <w:r w:rsidRPr="0076125F">
              <w:rPr>
                <w:color w:val="000000"/>
              </w:rPr>
              <w:t>14 425 962,00</w:t>
            </w:r>
          </w:p>
        </w:tc>
        <w:tc>
          <w:tcPr>
            <w:tcW w:w="1730" w:type="dxa"/>
            <w:tcBorders>
              <w:top w:val="nil"/>
              <w:left w:val="nil"/>
              <w:bottom w:val="single" w:sz="4" w:space="0" w:color="000000"/>
              <w:right w:val="single" w:sz="4" w:space="0" w:color="000000"/>
            </w:tcBorders>
            <w:shd w:val="clear" w:color="auto" w:fill="auto"/>
            <w:noWrap/>
            <w:hideMark/>
          </w:tcPr>
          <w:p w14:paraId="49A27AA3" w14:textId="77777777" w:rsidR="00BB6B8C" w:rsidRPr="0076125F" w:rsidRDefault="00BB6B8C" w:rsidP="0057298C">
            <w:pPr>
              <w:jc w:val="right"/>
              <w:outlineLvl w:val="2"/>
              <w:rPr>
                <w:color w:val="000000"/>
              </w:rPr>
            </w:pPr>
            <w:r w:rsidRPr="0076125F">
              <w:rPr>
                <w:color w:val="000000"/>
              </w:rPr>
              <w:t>14 625 312,00</w:t>
            </w:r>
          </w:p>
        </w:tc>
      </w:tr>
      <w:tr w:rsidR="00BB6B8C" w:rsidRPr="0076125F" w14:paraId="5747BDC3"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D56F946" w14:textId="77777777" w:rsidR="00BB6B8C" w:rsidRPr="0076125F" w:rsidRDefault="00BB6B8C" w:rsidP="0057298C">
            <w:pPr>
              <w:outlineLvl w:val="3"/>
              <w:rPr>
                <w:color w:val="000000"/>
              </w:rPr>
            </w:pPr>
            <w:r w:rsidRPr="0076125F">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14:paraId="1CA5D650" w14:textId="77777777" w:rsidR="00BB6B8C" w:rsidRPr="0076125F" w:rsidRDefault="00BB6B8C" w:rsidP="0057298C">
            <w:pPr>
              <w:jc w:val="center"/>
              <w:outlineLvl w:val="3"/>
              <w:rPr>
                <w:color w:val="000000"/>
              </w:rPr>
            </w:pPr>
            <w:r w:rsidRPr="0076125F">
              <w:rPr>
                <w:color w:val="000000"/>
              </w:rPr>
              <w:t>0150121040</w:t>
            </w:r>
          </w:p>
        </w:tc>
        <w:tc>
          <w:tcPr>
            <w:tcW w:w="623" w:type="dxa"/>
            <w:tcBorders>
              <w:top w:val="nil"/>
              <w:left w:val="nil"/>
              <w:bottom w:val="single" w:sz="4" w:space="0" w:color="000000"/>
              <w:right w:val="single" w:sz="4" w:space="0" w:color="000000"/>
            </w:tcBorders>
            <w:shd w:val="clear" w:color="auto" w:fill="auto"/>
            <w:noWrap/>
            <w:hideMark/>
          </w:tcPr>
          <w:p w14:paraId="211B7369" w14:textId="77777777" w:rsidR="00BB6B8C" w:rsidRPr="0076125F" w:rsidRDefault="00BB6B8C" w:rsidP="0057298C">
            <w:pPr>
              <w:jc w:val="center"/>
              <w:outlineLvl w:val="3"/>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35274D66"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FD11C1E"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4309179"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649C258" w14:textId="77777777" w:rsidR="00BB6B8C" w:rsidRPr="0076125F" w:rsidRDefault="00BB6B8C" w:rsidP="0057298C">
            <w:pPr>
              <w:jc w:val="right"/>
              <w:outlineLvl w:val="3"/>
              <w:rPr>
                <w:color w:val="000000"/>
              </w:rPr>
            </w:pPr>
            <w:r w:rsidRPr="0076125F">
              <w:rPr>
                <w:color w:val="000000"/>
              </w:rPr>
              <w:t>8 372 470,00</w:t>
            </w:r>
          </w:p>
        </w:tc>
        <w:tc>
          <w:tcPr>
            <w:tcW w:w="1730" w:type="dxa"/>
            <w:tcBorders>
              <w:top w:val="nil"/>
              <w:left w:val="nil"/>
              <w:bottom w:val="single" w:sz="4" w:space="0" w:color="000000"/>
              <w:right w:val="single" w:sz="4" w:space="0" w:color="000000"/>
            </w:tcBorders>
            <w:shd w:val="clear" w:color="auto" w:fill="auto"/>
            <w:noWrap/>
            <w:hideMark/>
          </w:tcPr>
          <w:p w14:paraId="36B19FAF" w14:textId="77777777" w:rsidR="00BB6B8C" w:rsidRPr="0076125F" w:rsidRDefault="00BB6B8C" w:rsidP="0057298C">
            <w:pPr>
              <w:jc w:val="right"/>
              <w:outlineLvl w:val="3"/>
              <w:rPr>
                <w:color w:val="000000"/>
              </w:rPr>
            </w:pPr>
            <w:r w:rsidRPr="0076125F">
              <w:rPr>
                <w:color w:val="000000"/>
              </w:rPr>
              <w:t>8 372 470,00</w:t>
            </w:r>
          </w:p>
        </w:tc>
      </w:tr>
      <w:tr w:rsidR="00BB6B8C" w:rsidRPr="0076125F" w14:paraId="7E152E05"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7647BCBA"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39201213" w14:textId="77777777" w:rsidR="00BB6B8C" w:rsidRPr="0076125F" w:rsidRDefault="00BB6B8C" w:rsidP="0057298C">
            <w:pPr>
              <w:jc w:val="center"/>
              <w:outlineLvl w:val="4"/>
              <w:rPr>
                <w:color w:val="000000"/>
              </w:rPr>
            </w:pPr>
            <w:r w:rsidRPr="0076125F">
              <w:rPr>
                <w:color w:val="000000"/>
              </w:rPr>
              <w:t>0150121040</w:t>
            </w:r>
          </w:p>
        </w:tc>
        <w:tc>
          <w:tcPr>
            <w:tcW w:w="623" w:type="dxa"/>
            <w:tcBorders>
              <w:top w:val="nil"/>
              <w:left w:val="nil"/>
              <w:bottom w:val="single" w:sz="4" w:space="0" w:color="000000"/>
              <w:right w:val="single" w:sz="4" w:space="0" w:color="000000"/>
            </w:tcBorders>
            <w:shd w:val="clear" w:color="auto" w:fill="auto"/>
            <w:noWrap/>
            <w:hideMark/>
          </w:tcPr>
          <w:p w14:paraId="1E6228F6" w14:textId="77777777" w:rsidR="00BB6B8C" w:rsidRPr="0076125F" w:rsidRDefault="00BB6B8C" w:rsidP="0057298C">
            <w:pPr>
              <w:jc w:val="center"/>
              <w:outlineLvl w:val="4"/>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36CA38D7"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6F350EC"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F7425C8"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5DA3E66" w14:textId="77777777" w:rsidR="00BB6B8C" w:rsidRPr="0076125F" w:rsidRDefault="00BB6B8C" w:rsidP="0057298C">
            <w:pPr>
              <w:jc w:val="right"/>
              <w:outlineLvl w:val="4"/>
              <w:rPr>
                <w:color w:val="000000"/>
              </w:rPr>
            </w:pPr>
            <w:r w:rsidRPr="0076125F">
              <w:rPr>
                <w:color w:val="000000"/>
              </w:rPr>
              <w:t>8 372 470,00</w:t>
            </w:r>
          </w:p>
        </w:tc>
        <w:tc>
          <w:tcPr>
            <w:tcW w:w="1730" w:type="dxa"/>
            <w:tcBorders>
              <w:top w:val="nil"/>
              <w:left w:val="nil"/>
              <w:bottom w:val="single" w:sz="4" w:space="0" w:color="000000"/>
              <w:right w:val="single" w:sz="4" w:space="0" w:color="000000"/>
            </w:tcBorders>
            <w:shd w:val="clear" w:color="auto" w:fill="auto"/>
            <w:noWrap/>
            <w:hideMark/>
          </w:tcPr>
          <w:p w14:paraId="0098B99B" w14:textId="77777777" w:rsidR="00BB6B8C" w:rsidRPr="0076125F" w:rsidRDefault="00BB6B8C" w:rsidP="0057298C">
            <w:pPr>
              <w:jc w:val="right"/>
              <w:outlineLvl w:val="4"/>
              <w:rPr>
                <w:color w:val="000000"/>
              </w:rPr>
            </w:pPr>
            <w:r w:rsidRPr="0076125F">
              <w:rPr>
                <w:color w:val="000000"/>
              </w:rPr>
              <w:t>8 372 470,00</w:t>
            </w:r>
          </w:p>
        </w:tc>
      </w:tr>
      <w:tr w:rsidR="00BB6B8C" w:rsidRPr="0076125F" w14:paraId="4BB289C1"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D93774C"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6D5458D4" w14:textId="77777777" w:rsidR="00BB6B8C" w:rsidRPr="0076125F" w:rsidRDefault="00BB6B8C" w:rsidP="0057298C">
            <w:pPr>
              <w:jc w:val="center"/>
              <w:outlineLvl w:val="5"/>
              <w:rPr>
                <w:color w:val="000000"/>
              </w:rPr>
            </w:pPr>
            <w:r w:rsidRPr="0076125F">
              <w:rPr>
                <w:color w:val="000000"/>
              </w:rPr>
              <w:t>0150121040</w:t>
            </w:r>
          </w:p>
        </w:tc>
        <w:tc>
          <w:tcPr>
            <w:tcW w:w="623" w:type="dxa"/>
            <w:tcBorders>
              <w:top w:val="nil"/>
              <w:left w:val="nil"/>
              <w:bottom w:val="single" w:sz="4" w:space="0" w:color="000000"/>
              <w:right w:val="single" w:sz="4" w:space="0" w:color="000000"/>
            </w:tcBorders>
            <w:shd w:val="clear" w:color="auto" w:fill="auto"/>
            <w:noWrap/>
            <w:hideMark/>
          </w:tcPr>
          <w:p w14:paraId="57E09C06" w14:textId="77777777" w:rsidR="00BB6B8C" w:rsidRPr="0076125F" w:rsidRDefault="00BB6B8C" w:rsidP="0057298C">
            <w:pPr>
              <w:jc w:val="center"/>
              <w:outlineLvl w:val="5"/>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5ECE784E"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1EA3848"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017DE3DF"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59BA0F3" w14:textId="77777777" w:rsidR="00BB6B8C" w:rsidRPr="0076125F" w:rsidRDefault="00BB6B8C" w:rsidP="0057298C">
            <w:pPr>
              <w:jc w:val="right"/>
              <w:outlineLvl w:val="5"/>
              <w:rPr>
                <w:color w:val="000000"/>
              </w:rPr>
            </w:pPr>
            <w:r w:rsidRPr="0076125F">
              <w:rPr>
                <w:color w:val="000000"/>
              </w:rPr>
              <w:t>8 372 470,00</w:t>
            </w:r>
          </w:p>
        </w:tc>
        <w:tc>
          <w:tcPr>
            <w:tcW w:w="1730" w:type="dxa"/>
            <w:tcBorders>
              <w:top w:val="nil"/>
              <w:left w:val="nil"/>
              <w:bottom w:val="single" w:sz="4" w:space="0" w:color="000000"/>
              <w:right w:val="single" w:sz="4" w:space="0" w:color="000000"/>
            </w:tcBorders>
            <w:shd w:val="clear" w:color="auto" w:fill="auto"/>
            <w:noWrap/>
            <w:hideMark/>
          </w:tcPr>
          <w:p w14:paraId="4E7A7A4C" w14:textId="77777777" w:rsidR="00BB6B8C" w:rsidRPr="0076125F" w:rsidRDefault="00BB6B8C" w:rsidP="0057298C">
            <w:pPr>
              <w:jc w:val="right"/>
              <w:outlineLvl w:val="5"/>
              <w:rPr>
                <w:color w:val="000000"/>
              </w:rPr>
            </w:pPr>
            <w:r w:rsidRPr="0076125F">
              <w:rPr>
                <w:color w:val="000000"/>
              </w:rPr>
              <w:t>8 372 470,00</w:t>
            </w:r>
          </w:p>
        </w:tc>
      </w:tr>
      <w:tr w:rsidR="00BB6B8C" w:rsidRPr="0076125F" w14:paraId="660BCB1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B5B8A48"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21D4A57B" w14:textId="77777777" w:rsidR="00BB6B8C" w:rsidRPr="0076125F" w:rsidRDefault="00BB6B8C" w:rsidP="0057298C">
            <w:pPr>
              <w:jc w:val="center"/>
              <w:outlineLvl w:val="6"/>
              <w:rPr>
                <w:color w:val="000000"/>
              </w:rPr>
            </w:pPr>
            <w:r w:rsidRPr="0076125F">
              <w:rPr>
                <w:color w:val="000000"/>
              </w:rPr>
              <w:t>0150121040</w:t>
            </w:r>
          </w:p>
        </w:tc>
        <w:tc>
          <w:tcPr>
            <w:tcW w:w="623" w:type="dxa"/>
            <w:tcBorders>
              <w:top w:val="nil"/>
              <w:left w:val="nil"/>
              <w:bottom w:val="single" w:sz="4" w:space="0" w:color="000000"/>
              <w:right w:val="single" w:sz="4" w:space="0" w:color="000000"/>
            </w:tcBorders>
            <w:shd w:val="clear" w:color="auto" w:fill="auto"/>
            <w:noWrap/>
            <w:hideMark/>
          </w:tcPr>
          <w:p w14:paraId="75DD116F" w14:textId="77777777" w:rsidR="00BB6B8C" w:rsidRPr="0076125F" w:rsidRDefault="00BB6B8C" w:rsidP="0057298C">
            <w:pPr>
              <w:jc w:val="center"/>
              <w:outlineLvl w:val="6"/>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3CF2C08B"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7D159A8"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45694E9C"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73F98292" w14:textId="77777777" w:rsidR="00BB6B8C" w:rsidRPr="0076125F" w:rsidRDefault="00BB6B8C" w:rsidP="0057298C">
            <w:pPr>
              <w:jc w:val="right"/>
              <w:outlineLvl w:val="6"/>
              <w:rPr>
                <w:color w:val="000000"/>
              </w:rPr>
            </w:pPr>
            <w:r w:rsidRPr="0076125F">
              <w:rPr>
                <w:color w:val="000000"/>
              </w:rPr>
              <w:t>8 372 470,00</w:t>
            </w:r>
          </w:p>
        </w:tc>
        <w:tc>
          <w:tcPr>
            <w:tcW w:w="1730" w:type="dxa"/>
            <w:tcBorders>
              <w:top w:val="nil"/>
              <w:left w:val="nil"/>
              <w:bottom w:val="single" w:sz="4" w:space="0" w:color="000000"/>
              <w:right w:val="single" w:sz="4" w:space="0" w:color="000000"/>
            </w:tcBorders>
            <w:shd w:val="clear" w:color="auto" w:fill="auto"/>
            <w:noWrap/>
            <w:hideMark/>
          </w:tcPr>
          <w:p w14:paraId="46131B51" w14:textId="77777777" w:rsidR="00BB6B8C" w:rsidRPr="0076125F" w:rsidRDefault="00BB6B8C" w:rsidP="0057298C">
            <w:pPr>
              <w:jc w:val="right"/>
              <w:outlineLvl w:val="6"/>
              <w:rPr>
                <w:color w:val="000000"/>
              </w:rPr>
            </w:pPr>
            <w:r w:rsidRPr="0076125F">
              <w:rPr>
                <w:color w:val="000000"/>
              </w:rPr>
              <w:t>8 372 470,00</w:t>
            </w:r>
          </w:p>
        </w:tc>
      </w:tr>
      <w:tr w:rsidR="00BB6B8C" w:rsidRPr="0076125F" w14:paraId="58009A2E"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6D7A2071"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14:paraId="013B8405" w14:textId="77777777" w:rsidR="00BB6B8C" w:rsidRPr="0076125F" w:rsidRDefault="00BB6B8C" w:rsidP="0057298C">
            <w:pPr>
              <w:jc w:val="center"/>
              <w:outlineLvl w:val="3"/>
              <w:rPr>
                <w:color w:val="000000"/>
              </w:rPr>
            </w:pPr>
            <w:r w:rsidRPr="0076125F">
              <w:rPr>
                <w:color w:val="000000"/>
              </w:rPr>
              <w:t>0150121040</w:t>
            </w:r>
          </w:p>
        </w:tc>
        <w:tc>
          <w:tcPr>
            <w:tcW w:w="623" w:type="dxa"/>
            <w:tcBorders>
              <w:top w:val="nil"/>
              <w:left w:val="nil"/>
              <w:bottom w:val="single" w:sz="4" w:space="0" w:color="000000"/>
              <w:right w:val="single" w:sz="4" w:space="0" w:color="000000"/>
            </w:tcBorders>
            <w:shd w:val="clear" w:color="auto" w:fill="auto"/>
            <w:noWrap/>
            <w:hideMark/>
          </w:tcPr>
          <w:p w14:paraId="634455C2" w14:textId="77777777" w:rsidR="00BB6B8C" w:rsidRPr="0076125F" w:rsidRDefault="00BB6B8C" w:rsidP="0057298C">
            <w:pPr>
              <w:jc w:val="center"/>
              <w:outlineLvl w:val="3"/>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4F9AD82E"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26446D0"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BFD54D4"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0AC3CDC" w14:textId="77777777" w:rsidR="00BB6B8C" w:rsidRPr="0076125F" w:rsidRDefault="00BB6B8C" w:rsidP="0057298C">
            <w:pPr>
              <w:jc w:val="right"/>
              <w:outlineLvl w:val="3"/>
              <w:rPr>
                <w:color w:val="000000"/>
              </w:rPr>
            </w:pPr>
            <w:r w:rsidRPr="0076125F">
              <w:rPr>
                <w:color w:val="000000"/>
              </w:rPr>
              <w:t>2 528 480,00</w:t>
            </w:r>
          </w:p>
        </w:tc>
        <w:tc>
          <w:tcPr>
            <w:tcW w:w="1730" w:type="dxa"/>
            <w:tcBorders>
              <w:top w:val="nil"/>
              <w:left w:val="nil"/>
              <w:bottom w:val="single" w:sz="4" w:space="0" w:color="000000"/>
              <w:right w:val="single" w:sz="4" w:space="0" w:color="000000"/>
            </w:tcBorders>
            <w:shd w:val="clear" w:color="auto" w:fill="auto"/>
            <w:noWrap/>
            <w:hideMark/>
          </w:tcPr>
          <w:p w14:paraId="0AA7875C" w14:textId="77777777" w:rsidR="00BB6B8C" w:rsidRPr="0076125F" w:rsidRDefault="00BB6B8C" w:rsidP="0057298C">
            <w:pPr>
              <w:jc w:val="right"/>
              <w:outlineLvl w:val="3"/>
              <w:rPr>
                <w:color w:val="000000"/>
              </w:rPr>
            </w:pPr>
            <w:r w:rsidRPr="0076125F">
              <w:rPr>
                <w:color w:val="000000"/>
              </w:rPr>
              <w:t>2 528 480,00</w:t>
            </w:r>
          </w:p>
        </w:tc>
      </w:tr>
      <w:tr w:rsidR="00BB6B8C" w:rsidRPr="0076125F" w14:paraId="62944108"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2A27B4AC"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04AFBC8" w14:textId="77777777" w:rsidR="00BB6B8C" w:rsidRPr="0076125F" w:rsidRDefault="00BB6B8C" w:rsidP="0057298C">
            <w:pPr>
              <w:jc w:val="center"/>
              <w:outlineLvl w:val="4"/>
              <w:rPr>
                <w:color w:val="000000"/>
              </w:rPr>
            </w:pPr>
            <w:r w:rsidRPr="0076125F">
              <w:rPr>
                <w:color w:val="000000"/>
              </w:rPr>
              <w:t>0150121040</w:t>
            </w:r>
          </w:p>
        </w:tc>
        <w:tc>
          <w:tcPr>
            <w:tcW w:w="623" w:type="dxa"/>
            <w:tcBorders>
              <w:top w:val="nil"/>
              <w:left w:val="nil"/>
              <w:bottom w:val="single" w:sz="4" w:space="0" w:color="000000"/>
              <w:right w:val="single" w:sz="4" w:space="0" w:color="000000"/>
            </w:tcBorders>
            <w:shd w:val="clear" w:color="auto" w:fill="auto"/>
            <w:noWrap/>
            <w:hideMark/>
          </w:tcPr>
          <w:p w14:paraId="67AA0491" w14:textId="77777777" w:rsidR="00BB6B8C" w:rsidRPr="0076125F" w:rsidRDefault="00BB6B8C" w:rsidP="0057298C">
            <w:pPr>
              <w:jc w:val="center"/>
              <w:outlineLvl w:val="4"/>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007E1183"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F72721A"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4905365"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FDC2A21" w14:textId="77777777" w:rsidR="00BB6B8C" w:rsidRPr="0076125F" w:rsidRDefault="00BB6B8C" w:rsidP="0057298C">
            <w:pPr>
              <w:jc w:val="right"/>
              <w:outlineLvl w:val="4"/>
              <w:rPr>
                <w:color w:val="000000"/>
              </w:rPr>
            </w:pPr>
            <w:r w:rsidRPr="0076125F">
              <w:rPr>
                <w:color w:val="000000"/>
              </w:rPr>
              <w:t>2 528 480,00</w:t>
            </w:r>
          </w:p>
        </w:tc>
        <w:tc>
          <w:tcPr>
            <w:tcW w:w="1730" w:type="dxa"/>
            <w:tcBorders>
              <w:top w:val="nil"/>
              <w:left w:val="nil"/>
              <w:bottom w:val="single" w:sz="4" w:space="0" w:color="000000"/>
              <w:right w:val="single" w:sz="4" w:space="0" w:color="000000"/>
            </w:tcBorders>
            <w:shd w:val="clear" w:color="auto" w:fill="auto"/>
            <w:noWrap/>
            <w:hideMark/>
          </w:tcPr>
          <w:p w14:paraId="0C48DEB3" w14:textId="77777777" w:rsidR="00BB6B8C" w:rsidRPr="0076125F" w:rsidRDefault="00BB6B8C" w:rsidP="0057298C">
            <w:pPr>
              <w:jc w:val="right"/>
              <w:outlineLvl w:val="4"/>
              <w:rPr>
                <w:color w:val="000000"/>
              </w:rPr>
            </w:pPr>
            <w:r w:rsidRPr="0076125F">
              <w:rPr>
                <w:color w:val="000000"/>
              </w:rPr>
              <w:t>2 528 480,00</w:t>
            </w:r>
          </w:p>
        </w:tc>
      </w:tr>
      <w:tr w:rsidR="00BB6B8C" w:rsidRPr="0076125F" w14:paraId="2A85423C"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C8FBF19"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61A31133" w14:textId="77777777" w:rsidR="00BB6B8C" w:rsidRPr="0076125F" w:rsidRDefault="00BB6B8C" w:rsidP="0057298C">
            <w:pPr>
              <w:jc w:val="center"/>
              <w:outlineLvl w:val="5"/>
              <w:rPr>
                <w:color w:val="000000"/>
              </w:rPr>
            </w:pPr>
            <w:r w:rsidRPr="0076125F">
              <w:rPr>
                <w:color w:val="000000"/>
              </w:rPr>
              <w:t>0150121040</w:t>
            </w:r>
          </w:p>
        </w:tc>
        <w:tc>
          <w:tcPr>
            <w:tcW w:w="623" w:type="dxa"/>
            <w:tcBorders>
              <w:top w:val="nil"/>
              <w:left w:val="nil"/>
              <w:bottom w:val="single" w:sz="4" w:space="0" w:color="000000"/>
              <w:right w:val="single" w:sz="4" w:space="0" w:color="000000"/>
            </w:tcBorders>
            <w:shd w:val="clear" w:color="auto" w:fill="auto"/>
            <w:noWrap/>
            <w:hideMark/>
          </w:tcPr>
          <w:p w14:paraId="47D7B9C1" w14:textId="77777777" w:rsidR="00BB6B8C" w:rsidRPr="0076125F" w:rsidRDefault="00BB6B8C" w:rsidP="0057298C">
            <w:pPr>
              <w:jc w:val="center"/>
              <w:outlineLvl w:val="5"/>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39FDEDFE"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D9FEAAF"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5AFB2B5E"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0BB8F49" w14:textId="77777777" w:rsidR="00BB6B8C" w:rsidRPr="0076125F" w:rsidRDefault="00BB6B8C" w:rsidP="0057298C">
            <w:pPr>
              <w:jc w:val="right"/>
              <w:outlineLvl w:val="5"/>
              <w:rPr>
                <w:color w:val="000000"/>
              </w:rPr>
            </w:pPr>
            <w:r w:rsidRPr="0076125F">
              <w:rPr>
                <w:color w:val="000000"/>
              </w:rPr>
              <w:t>2 528 480,00</w:t>
            </w:r>
          </w:p>
        </w:tc>
        <w:tc>
          <w:tcPr>
            <w:tcW w:w="1730" w:type="dxa"/>
            <w:tcBorders>
              <w:top w:val="nil"/>
              <w:left w:val="nil"/>
              <w:bottom w:val="single" w:sz="4" w:space="0" w:color="000000"/>
              <w:right w:val="single" w:sz="4" w:space="0" w:color="000000"/>
            </w:tcBorders>
            <w:shd w:val="clear" w:color="auto" w:fill="auto"/>
            <w:noWrap/>
            <w:hideMark/>
          </w:tcPr>
          <w:p w14:paraId="6674D110" w14:textId="77777777" w:rsidR="00BB6B8C" w:rsidRPr="0076125F" w:rsidRDefault="00BB6B8C" w:rsidP="0057298C">
            <w:pPr>
              <w:jc w:val="right"/>
              <w:outlineLvl w:val="5"/>
              <w:rPr>
                <w:color w:val="000000"/>
              </w:rPr>
            </w:pPr>
            <w:r w:rsidRPr="0076125F">
              <w:rPr>
                <w:color w:val="000000"/>
              </w:rPr>
              <w:t>2 528 480,00</w:t>
            </w:r>
          </w:p>
        </w:tc>
      </w:tr>
      <w:tr w:rsidR="00BB6B8C" w:rsidRPr="0076125F" w14:paraId="78F3F39D"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54AAF18"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2D2C0782" w14:textId="77777777" w:rsidR="00BB6B8C" w:rsidRPr="0076125F" w:rsidRDefault="00BB6B8C" w:rsidP="0057298C">
            <w:pPr>
              <w:jc w:val="center"/>
              <w:outlineLvl w:val="6"/>
              <w:rPr>
                <w:color w:val="000000"/>
              </w:rPr>
            </w:pPr>
            <w:r w:rsidRPr="0076125F">
              <w:rPr>
                <w:color w:val="000000"/>
              </w:rPr>
              <w:t>0150121040</w:t>
            </w:r>
          </w:p>
        </w:tc>
        <w:tc>
          <w:tcPr>
            <w:tcW w:w="623" w:type="dxa"/>
            <w:tcBorders>
              <w:top w:val="nil"/>
              <w:left w:val="nil"/>
              <w:bottom w:val="single" w:sz="4" w:space="0" w:color="000000"/>
              <w:right w:val="single" w:sz="4" w:space="0" w:color="000000"/>
            </w:tcBorders>
            <w:shd w:val="clear" w:color="auto" w:fill="auto"/>
            <w:noWrap/>
            <w:hideMark/>
          </w:tcPr>
          <w:p w14:paraId="0D28CD43" w14:textId="77777777" w:rsidR="00BB6B8C" w:rsidRPr="0076125F" w:rsidRDefault="00BB6B8C" w:rsidP="0057298C">
            <w:pPr>
              <w:jc w:val="center"/>
              <w:outlineLvl w:val="6"/>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71573E4E"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AFE34AA"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45374130"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73CCA9B3" w14:textId="77777777" w:rsidR="00BB6B8C" w:rsidRPr="0076125F" w:rsidRDefault="00BB6B8C" w:rsidP="0057298C">
            <w:pPr>
              <w:jc w:val="right"/>
              <w:outlineLvl w:val="6"/>
              <w:rPr>
                <w:color w:val="000000"/>
              </w:rPr>
            </w:pPr>
            <w:r w:rsidRPr="0076125F">
              <w:rPr>
                <w:color w:val="000000"/>
              </w:rPr>
              <w:t>2 528 480,00</w:t>
            </w:r>
          </w:p>
        </w:tc>
        <w:tc>
          <w:tcPr>
            <w:tcW w:w="1730" w:type="dxa"/>
            <w:tcBorders>
              <w:top w:val="nil"/>
              <w:left w:val="nil"/>
              <w:bottom w:val="single" w:sz="4" w:space="0" w:color="000000"/>
              <w:right w:val="single" w:sz="4" w:space="0" w:color="000000"/>
            </w:tcBorders>
            <w:shd w:val="clear" w:color="auto" w:fill="auto"/>
            <w:noWrap/>
            <w:hideMark/>
          </w:tcPr>
          <w:p w14:paraId="0D971B03" w14:textId="77777777" w:rsidR="00BB6B8C" w:rsidRPr="0076125F" w:rsidRDefault="00BB6B8C" w:rsidP="0057298C">
            <w:pPr>
              <w:jc w:val="right"/>
              <w:outlineLvl w:val="6"/>
              <w:rPr>
                <w:color w:val="000000"/>
              </w:rPr>
            </w:pPr>
            <w:r w:rsidRPr="0076125F">
              <w:rPr>
                <w:color w:val="000000"/>
              </w:rPr>
              <w:t>2 528 480,00</w:t>
            </w:r>
          </w:p>
        </w:tc>
      </w:tr>
      <w:tr w:rsidR="00BB6B8C" w:rsidRPr="0076125F" w14:paraId="75B3903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1D5D0B6"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42B4A790" w14:textId="77777777" w:rsidR="00BB6B8C" w:rsidRPr="0076125F" w:rsidRDefault="00BB6B8C" w:rsidP="0057298C">
            <w:pPr>
              <w:jc w:val="center"/>
              <w:outlineLvl w:val="3"/>
              <w:rPr>
                <w:color w:val="000000"/>
              </w:rPr>
            </w:pPr>
            <w:r w:rsidRPr="0076125F">
              <w:rPr>
                <w:color w:val="000000"/>
              </w:rPr>
              <w:t>0150121040</w:t>
            </w:r>
          </w:p>
        </w:tc>
        <w:tc>
          <w:tcPr>
            <w:tcW w:w="623" w:type="dxa"/>
            <w:tcBorders>
              <w:top w:val="nil"/>
              <w:left w:val="nil"/>
              <w:bottom w:val="single" w:sz="4" w:space="0" w:color="000000"/>
              <w:right w:val="single" w:sz="4" w:space="0" w:color="000000"/>
            </w:tcBorders>
            <w:shd w:val="clear" w:color="auto" w:fill="auto"/>
            <w:noWrap/>
            <w:hideMark/>
          </w:tcPr>
          <w:p w14:paraId="278D2A29"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D97417B"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EB7FCAD"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3654F64"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0A3814C" w14:textId="77777777" w:rsidR="00BB6B8C" w:rsidRPr="0076125F" w:rsidRDefault="00BB6B8C" w:rsidP="0057298C">
            <w:pPr>
              <w:jc w:val="right"/>
              <w:outlineLvl w:val="3"/>
              <w:rPr>
                <w:color w:val="000000"/>
              </w:rPr>
            </w:pPr>
            <w:r w:rsidRPr="0076125F">
              <w:rPr>
                <w:color w:val="000000"/>
              </w:rPr>
              <w:t>2 138 950,00</w:t>
            </w:r>
          </w:p>
        </w:tc>
        <w:tc>
          <w:tcPr>
            <w:tcW w:w="1730" w:type="dxa"/>
            <w:tcBorders>
              <w:top w:val="nil"/>
              <w:left w:val="nil"/>
              <w:bottom w:val="single" w:sz="4" w:space="0" w:color="000000"/>
              <w:right w:val="single" w:sz="4" w:space="0" w:color="000000"/>
            </w:tcBorders>
            <w:shd w:val="clear" w:color="auto" w:fill="auto"/>
            <w:noWrap/>
            <w:hideMark/>
          </w:tcPr>
          <w:p w14:paraId="4BA435DF" w14:textId="77777777" w:rsidR="00BB6B8C" w:rsidRPr="0076125F" w:rsidRDefault="00BB6B8C" w:rsidP="0057298C">
            <w:pPr>
              <w:jc w:val="right"/>
              <w:outlineLvl w:val="3"/>
              <w:rPr>
                <w:color w:val="000000"/>
              </w:rPr>
            </w:pPr>
            <w:r w:rsidRPr="0076125F">
              <w:rPr>
                <w:color w:val="000000"/>
              </w:rPr>
              <w:t>2 260 840,00</w:t>
            </w:r>
          </w:p>
        </w:tc>
      </w:tr>
      <w:tr w:rsidR="00BB6B8C" w:rsidRPr="0076125F" w14:paraId="409A59BA"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04AF7C06"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B35ABF3" w14:textId="77777777" w:rsidR="00BB6B8C" w:rsidRPr="0076125F" w:rsidRDefault="00BB6B8C" w:rsidP="0057298C">
            <w:pPr>
              <w:jc w:val="center"/>
              <w:outlineLvl w:val="4"/>
              <w:rPr>
                <w:color w:val="000000"/>
              </w:rPr>
            </w:pPr>
            <w:r w:rsidRPr="0076125F">
              <w:rPr>
                <w:color w:val="000000"/>
              </w:rPr>
              <w:t>0150121040</w:t>
            </w:r>
          </w:p>
        </w:tc>
        <w:tc>
          <w:tcPr>
            <w:tcW w:w="623" w:type="dxa"/>
            <w:tcBorders>
              <w:top w:val="nil"/>
              <w:left w:val="nil"/>
              <w:bottom w:val="single" w:sz="4" w:space="0" w:color="000000"/>
              <w:right w:val="single" w:sz="4" w:space="0" w:color="000000"/>
            </w:tcBorders>
            <w:shd w:val="clear" w:color="auto" w:fill="auto"/>
            <w:noWrap/>
            <w:hideMark/>
          </w:tcPr>
          <w:p w14:paraId="351264D7"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DB36499"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62708EB"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28DCFDA"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56BA5AE" w14:textId="77777777" w:rsidR="00BB6B8C" w:rsidRPr="0076125F" w:rsidRDefault="00BB6B8C" w:rsidP="0057298C">
            <w:pPr>
              <w:jc w:val="right"/>
              <w:outlineLvl w:val="4"/>
              <w:rPr>
                <w:color w:val="000000"/>
              </w:rPr>
            </w:pPr>
            <w:r w:rsidRPr="0076125F">
              <w:rPr>
                <w:color w:val="000000"/>
              </w:rPr>
              <w:t>2 138 950,00</w:t>
            </w:r>
          </w:p>
        </w:tc>
        <w:tc>
          <w:tcPr>
            <w:tcW w:w="1730" w:type="dxa"/>
            <w:tcBorders>
              <w:top w:val="nil"/>
              <w:left w:val="nil"/>
              <w:bottom w:val="single" w:sz="4" w:space="0" w:color="000000"/>
              <w:right w:val="single" w:sz="4" w:space="0" w:color="000000"/>
            </w:tcBorders>
            <w:shd w:val="clear" w:color="auto" w:fill="auto"/>
            <w:noWrap/>
            <w:hideMark/>
          </w:tcPr>
          <w:p w14:paraId="7DBFC29F" w14:textId="77777777" w:rsidR="00BB6B8C" w:rsidRPr="0076125F" w:rsidRDefault="00BB6B8C" w:rsidP="0057298C">
            <w:pPr>
              <w:jc w:val="right"/>
              <w:outlineLvl w:val="4"/>
              <w:rPr>
                <w:color w:val="000000"/>
              </w:rPr>
            </w:pPr>
            <w:r w:rsidRPr="0076125F">
              <w:rPr>
                <w:color w:val="000000"/>
              </w:rPr>
              <w:t>2 260 840,00</w:t>
            </w:r>
          </w:p>
        </w:tc>
      </w:tr>
      <w:tr w:rsidR="00BB6B8C" w:rsidRPr="0076125F" w14:paraId="005E8D6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C711A18"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1A030FA5" w14:textId="77777777" w:rsidR="00BB6B8C" w:rsidRPr="0076125F" w:rsidRDefault="00BB6B8C" w:rsidP="0057298C">
            <w:pPr>
              <w:jc w:val="center"/>
              <w:outlineLvl w:val="5"/>
              <w:rPr>
                <w:color w:val="000000"/>
              </w:rPr>
            </w:pPr>
            <w:r w:rsidRPr="0076125F">
              <w:rPr>
                <w:color w:val="000000"/>
              </w:rPr>
              <w:t>0150121040</w:t>
            </w:r>
          </w:p>
        </w:tc>
        <w:tc>
          <w:tcPr>
            <w:tcW w:w="623" w:type="dxa"/>
            <w:tcBorders>
              <w:top w:val="nil"/>
              <w:left w:val="nil"/>
              <w:bottom w:val="single" w:sz="4" w:space="0" w:color="000000"/>
              <w:right w:val="single" w:sz="4" w:space="0" w:color="000000"/>
            </w:tcBorders>
            <w:shd w:val="clear" w:color="auto" w:fill="auto"/>
            <w:noWrap/>
            <w:hideMark/>
          </w:tcPr>
          <w:p w14:paraId="027BE96A"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6B62B06"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59D62C4"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31E2E507"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878FFB4" w14:textId="77777777" w:rsidR="00BB6B8C" w:rsidRPr="0076125F" w:rsidRDefault="00BB6B8C" w:rsidP="0057298C">
            <w:pPr>
              <w:jc w:val="right"/>
              <w:outlineLvl w:val="5"/>
              <w:rPr>
                <w:color w:val="000000"/>
              </w:rPr>
            </w:pPr>
            <w:r w:rsidRPr="0076125F">
              <w:rPr>
                <w:color w:val="000000"/>
              </w:rPr>
              <w:t>2 138 950,00</w:t>
            </w:r>
          </w:p>
        </w:tc>
        <w:tc>
          <w:tcPr>
            <w:tcW w:w="1730" w:type="dxa"/>
            <w:tcBorders>
              <w:top w:val="nil"/>
              <w:left w:val="nil"/>
              <w:bottom w:val="single" w:sz="4" w:space="0" w:color="000000"/>
              <w:right w:val="single" w:sz="4" w:space="0" w:color="000000"/>
            </w:tcBorders>
            <w:shd w:val="clear" w:color="auto" w:fill="auto"/>
            <w:noWrap/>
            <w:hideMark/>
          </w:tcPr>
          <w:p w14:paraId="04F68525" w14:textId="77777777" w:rsidR="00BB6B8C" w:rsidRPr="0076125F" w:rsidRDefault="00BB6B8C" w:rsidP="0057298C">
            <w:pPr>
              <w:jc w:val="right"/>
              <w:outlineLvl w:val="5"/>
              <w:rPr>
                <w:color w:val="000000"/>
              </w:rPr>
            </w:pPr>
            <w:r w:rsidRPr="0076125F">
              <w:rPr>
                <w:color w:val="000000"/>
              </w:rPr>
              <w:t>2 260 840,00</w:t>
            </w:r>
          </w:p>
        </w:tc>
      </w:tr>
      <w:tr w:rsidR="00BB6B8C" w:rsidRPr="0076125F" w14:paraId="0716EF49"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6624071"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424EFB1B" w14:textId="77777777" w:rsidR="00BB6B8C" w:rsidRPr="0076125F" w:rsidRDefault="00BB6B8C" w:rsidP="0057298C">
            <w:pPr>
              <w:jc w:val="center"/>
              <w:outlineLvl w:val="6"/>
              <w:rPr>
                <w:color w:val="000000"/>
              </w:rPr>
            </w:pPr>
            <w:r w:rsidRPr="0076125F">
              <w:rPr>
                <w:color w:val="000000"/>
              </w:rPr>
              <w:t>0150121040</w:t>
            </w:r>
          </w:p>
        </w:tc>
        <w:tc>
          <w:tcPr>
            <w:tcW w:w="623" w:type="dxa"/>
            <w:tcBorders>
              <w:top w:val="nil"/>
              <w:left w:val="nil"/>
              <w:bottom w:val="single" w:sz="4" w:space="0" w:color="000000"/>
              <w:right w:val="single" w:sz="4" w:space="0" w:color="000000"/>
            </w:tcBorders>
            <w:shd w:val="clear" w:color="auto" w:fill="auto"/>
            <w:noWrap/>
            <w:hideMark/>
          </w:tcPr>
          <w:p w14:paraId="6B040AAE"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51AA72E"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A8C4DD4"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339287BF"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176E7A0A" w14:textId="77777777" w:rsidR="00BB6B8C" w:rsidRPr="0076125F" w:rsidRDefault="00BB6B8C" w:rsidP="0057298C">
            <w:pPr>
              <w:jc w:val="right"/>
              <w:outlineLvl w:val="6"/>
              <w:rPr>
                <w:color w:val="000000"/>
              </w:rPr>
            </w:pPr>
            <w:r w:rsidRPr="0076125F">
              <w:rPr>
                <w:color w:val="000000"/>
              </w:rPr>
              <w:t>2 138 950,00</w:t>
            </w:r>
          </w:p>
        </w:tc>
        <w:tc>
          <w:tcPr>
            <w:tcW w:w="1730" w:type="dxa"/>
            <w:tcBorders>
              <w:top w:val="nil"/>
              <w:left w:val="nil"/>
              <w:bottom w:val="single" w:sz="4" w:space="0" w:color="000000"/>
              <w:right w:val="single" w:sz="4" w:space="0" w:color="000000"/>
            </w:tcBorders>
            <w:shd w:val="clear" w:color="auto" w:fill="auto"/>
            <w:noWrap/>
            <w:hideMark/>
          </w:tcPr>
          <w:p w14:paraId="044C8856" w14:textId="77777777" w:rsidR="00BB6B8C" w:rsidRPr="0076125F" w:rsidRDefault="00BB6B8C" w:rsidP="0057298C">
            <w:pPr>
              <w:jc w:val="right"/>
              <w:outlineLvl w:val="6"/>
              <w:rPr>
                <w:color w:val="000000"/>
              </w:rPr>
            </w:pPr>
            <w:r w:rsidRPr="0076125F">
              <w:rPr>
                <w:color w:val="000000"/>
              </w:rPr>
              <w:t>2 260 840,00</w:t>
            </w:r>
          </w:p>
        </w:tc>
      </w:tr>
      <w:tr w:rsidR="00BB6B8C" w:rsidRPr="0076125F" w14:paraId="64A52A66"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5E68529" w14:textId="77777777" w:rsidR="00BB6B8C" w:rsidRPr="0076125F" w:rsidRDefault="00BB6B8C" w:rsidP="0057298C">
            <w:pPr>
              <w:outlineLvl w:val="3"/>
              <w:rPr>
                <w:color w:val="000000"/>
              </w:rPr>
            </w:pPr>
            <w:r w:rsidRPr="0076125F">
              <w:rPr>
                <w:color w:val="000000"/>
              </w:rPr>
              <w:t xml:space="preserve"> Закупка энергетических ресурсов</w:t>
            </w:r>
          </w:p>
        </w:tc>
        <w:tc>
          <w:tcPr>
            <w:tcW w:w="1433" w:type="dxa"/>
            <w:tcBorders>
              <w:top w:val="nil"/>
              <w:left w:val="nil"/>
              <w:bottom w:val="single" w:sz="4" w:space="0" w:color="000000"/>
              <w:right w:val="single" w:sz="4" w:space="0" w:color="000000"/>
            </w:tcBorders>
            <w:shd w:val="clear" w:color="auto" w:fill="auto"/>
            <w:noWrap/>
            <w:hideMark/>
          </w:tcPr>
          <w:p w14:paraId="478F2DDE" w14:textId="77777777" w:rsidR="00BB6B8C" w:rsidRPr="0076125F" w:rsidRDefault="00BB6B8C" w:rsidP="0057298C">
            <w:pPr>
              <w:jc w:val="center"/>
              <w:outlineLvl w:val="3"/>
              <w:rPr>
                <w:color w:val="000000"/>
              </w:rPr>
            </w:pPr>
            <w:r w:rsidRPr="0076125F">
              <w:rPr>
                <w:color w:val="000000"/>
              </w:rPr>
              <w:t>0150121040</w:t>
            </w:r>
          </w:p>
        </w:tc>
        <w:tc>
          <w:tcPr>
            <w:tcW w:w="623" w:type="dxa"/>
            <w:tcBorders>
              <w:top w:val="nil"/>
              <w:left w:val="nil"/>
              <w:bottom w:val="single" w:sz="4" w:space="0" w:color="000000"/>
              <w:right w:val="single" w:sz="4" w:space="0" w:color="000000"/>
            </w:tcBorders>
            <w:shd w:val="clear" w:color="auto" w:fill="auto"/>
            <w:noWrap/>
            <w:hideMark/>
          </w:tcPr>
          <w:p w14:paraId="5ADF6B6C" w14:textId="77777777" w:rsidR="00BB6B8C" w:rsidRPr="0076125F" w:rsidRDefault="00BB6B8C" w:rsidP="0057298C">
            <w:pPr>
              <w:jc w:val="center"/>
              <w:outlineLvl w:val="3"/>
              <w:rPr>
                <w:color w:val="000000"/>
              </w:rPr>
            </w:pPr>
            <w:r w:rsidRPr="0076125F">
              <w:rPr>
                <w:color w:val="000000"/>
              </w:rPr>
              <w:t>247</w:t>
            </w:r>
          </w:p>
        </w:tc>
        <w:tc>
          <w:tcPr>
            <w:tcW w:w="648" w:type="dxa"/>
            <w:tcBorders>
              <w:top w:val="nil"/>
              <w:left w:val="nil"/>
              <w:bottom w:val="single" w:sz="4" w:space="0" w:color="000000"/>
              <w:right w:val="single" w:sz="4" w:space="0" w:color="000000"/>
            </w:tcBorders>
            <w:shd w:val="clear" w:color="auto" w:fill="auto"/>
            <w:noWrap/>
            <w:hideMark/>
          </w:tcPr>
          <w:p w14:paraId="4828FCE7"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77B0E9F"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6ECC865"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4D0B456" w14:textId="77777777" w:rsidR="00BB6B8C" w:rsidRPr="0076125F" w:rsidRDefault="00BB6B8C" w:rsidP="0057298C">
            <w:pPr>
              <w:jc w:val="right"/>
              <w:outlineLvl w:val="3"/>
              <w:rPr>
                <w:color w:val="000000"/>
              </w:rPr>
            </w:pPr>
            <w:r w:rsidRPr="0076125F">
              <w:rPr>
                <w:color w:val="000000"/>
              </w:rPr>
              <w:t>1 359 290,00</w:t>
            </w:r>
          </w:p>
        </w:tc>
        <w:tc>
          <w:tcPr>
            <w:tcW w:w="1730" w:type="dxa"/>
            <w:tcBorders>
              <w:top w:val="nil"/>
              <w:left w:val="nil"/>
              <w:bottom w:val="single" w:sz="4" w:space="0" w:color="000000"/>
              <w:right w:val="single" w:sz="4" w:space="0" w:color="000000"/>
            </w:tcBorders>
            <w:shd w:val="clear" w:color="auto" w:fill="auto"/>
            <w:noWrap/>
            <w:hideMark/>
          </w:tcPr>
          <w:p w14:paraId="05A34BF2" w14:textId="77777777" w:rsidR="00BB6B8C" w:rsidRPr="0076125F" w:rsidRDefault="00BB6B8C" w:rsidP="0057298C">
            <w:pPr>
              <w:jc w:val="right"/>
              <w:outlineLvl w:val="3"/>
              <w:rPr>
                <w:color w:val="000000"/>
              </w:rPr>
            </w:pPr>
            <w:r w:rsidRPr="0076125F">
              <w:rPr>
                <w:color w:val="000000"/>
              </w:rPr>
              <w:t>1 436 750,00</w:t>
            </w:r>
          </w:p>
        </w:tc>
      </w:tr>
      <w:tr w:rsidR="00BB6B8C" w:rsidRPr="0076125F" w14:paraId="5BE081BC"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2F5880B2"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14DE6E1" w14:textId="77777777" w:rsidR="00BB6B8C" w:rsidRPr="0076125F" w:rsidRDefault="00BB6B8C" w:rsidP="0057298C">
            <w:pPr>
              <w:jc w:val="center"/>
              <w:outlineLvl w:val="4"/>
              <w:rPr>
                <w:color w:val="000000"/>
              </w:rPr>
            </w:pPr>
            <w:r w:rsidRPr="0076125F">
              <w:rPr>
                <w:color w:val="000000"/>
              </w:rPr>
              <w:t>0150121040</w:t>
            </w:r>
          </w:p>
        </w:tc>
        <w:tc>
          <w:tcPr>
            <w:tcW w:w="623" w:type="dxa"/>
            <w:tcBorders>
              <w:top w:val="nil"/>
              <w:left w:val="nil"/>
              <w:bottom w:val="single" w:sz="4" w:space="0" w:color="000000"/>
              <w:right w:val="single" w:sz="4" w:space="0" w:color="000000"/>
            </w:tcBorders>
            <w:shd w:val="clear" w:color="auto" w:fill="auto"/>
            <w:noWrap/>
            <w:hideMark/>
          </w:tcPr>
          <w:p w14:paraId="549F4B1C" w14:textId="77777777" w:rsidR="00BB6B8C" w:rsidRPr="0076125F" w:rsidRDefault="00BB6B8C" w:rsidP="0057298C">
            <w:pPr>
              <w:jc w:val="center"/>
              <w:outlineLvl w:val="4"/>
              <w:rPr>
                <w:color w:val="000000"/>
              </w:rPr>
            </w:pPr>
            <w:r w:rsidRPr="0076125F">
              <w:rPr>
                <w:color w:val="000000"/>
              </w:rPr>
              <w:t>247</w:t>
            </w:r>
          </w:p>
        </w:tc>
        <w:tc>
          <w:tcPr>
            <w:tcW w:w="648" w:type="dxa"/>
            <w:tcBorders>
              <w:top w:val="nil"/>
              <w:left w:val="nil"/>
              <w:bottom w:val="single" w:sz="4" w:space="0" w:color="000000"/>
              <w:right w:val="single" w:sz="4" w:space="0" w:color="000000"/>
            </w:tcBorders>
            <w:shd w:val="clear" w:color="auto" w:fill="auto"/>
            <w:noWrap/>
            <w:hideMark/>
          </w:tcPr>
          <w:p w14:paraId="7E11574C"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A4EEE8D"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1227F73"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3802BBA" w14:textId="77777777" w:rsidR="00BB6B8C" w:rsidRPr="0076125F" w:rsidRDefault="00BB6B8C" w:rsidP="0057298C">
            <w:pPr>
              <w:jc w:val="right"/>
              <w:outlineLvl w:val="4"/>
              <w:rPr>
                <w:color w:val="000000"/>
              </w:rPr>
            </w:pPr>
            <w:r w:rsidRPr="0076125F">
              <w:rPr>
                <w:color w:val="000000"/>
              </w:rPr>
              <w:t>1 359 290,00</w:t>
            </w:r>
          </w:p>
        </w:tc>
        <w:tc>
          <w:tcPr>
            <w:tcW w:w="1730" w:type="dxa"/>
            <w:tcBorders>
              <w:top w:val="nil"/>
              <w:left w:val="nil"/>
              <w:bottom w:val="single" w:sz="4" w:space="0" w:color="000000"/>
              <w:right w:val="single" w:sz="4" w:space="0" w:color="000000"/>
            </w:tcBorders>
            <w:shd w:val="clear" w:color="auto" w:fill="auto"/>
            <w:noWrap/>
            <w:hideMark/>
          </w:tcPr>
          <w:p w14:paraId="471A6D50" w14:textId="77777777" w:rsidR="00BB6B8C" w:rsidRPr="0076125F" w:rsidRDefault="00BB6B8C" w:rsidP="0057298C">
            <w:pPr>
              <w:jc w:val="right"/>
              <w:outlineLvl w:val="4"/>
              <w:rPr>
                <w:color w:val="000000"/>
              </w:rPr>
            </w:pPr>
            <w:r w:rsidRPr="0076125F">
              <w:rPr>
                <w:color w:val="000000"/>
              </w:rPr>
              <w:t>1 436 750,00</w:t>
            </w:r>
          </w:p>
        </w:tc>
      </w:tr>
      <w:tr w:rsidR="00BB6B8C" w:rsidRPr="0076125F" w14:paraId="4EAB399E"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EDDE3CF"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31796639" w14:textId="77777777" w:rsidR="00BB6B8C" w:rsidRPr="0076125F" w:rsidRDefault="00BB6B8C" w:rsidP="0057298C">
            <w:pPr>
              <w:jc w:val="center"/>
              <w:outlineLvl w:val="5"/>
              <w:rPr>
                <w:color w:val="000000"/>
              </w:rPr>
            </w:pPr>
            <w:r w:rsidRPr="0076125F">
              <w:rPr>
                <w:color w:val="000000"/>
              </w:rPr>
              <w:t>0150121040</w:t>
            </w:r>
          </w:p>
        </w:tc>
        <w:tc>
          <w:tcPr>
            <w:tcW w:w="623" w:type="dxa"/>
            <w:tcBorders>
              <w:top w:val="nil"/>
              <w:left w:val="nil"/>
              <w:bottom w:val="single" w:sz="4" w:space="0" w:color="000000"/>
              <w:right w:val="single" w:sz="4" w:space="0" w:color="000000"/>
            </w:tcBorders>
            <w:shd w:val="clear" w:color="auto" w:fill="auto"/>
            <w:noWrap/>
            <w:hideMark/>
          </w:tcPr>
          <w:p w14:paraId="1953735F" w14:textId="77777777" w:rsidR="00BB6B8C" w:rsidRPr="0076125F" w:rsidRDefault="00BB6B8C" w:rsidP="0057298C">
            <w:pPr>
              <w:jc w:val="center"/>
              <w:outlineLvl w:val="5"/>
              <w:rPr>
                <w:color w:val="000000"/>
              </w:rPr>
            </w:pPr>
            <w:r w:rsidRPr="0076125F">
              <w:rPr>
                <w:color w:val="000000"/>
              </w:rPr>
              <w:t>247</w:t>
            </w:r>
          </w:p>
        </w:tc>
        <w:tc>
          <w:tcPr>
            <w:tcW w:w="648" w:type="dxa"/>
            <w:tcBorders>
              <w:top w:val="nil"/>
              <w:left w:val="nil"/>
              <w:bottom w:val="single" w:sz="4" w:space="0" w:color="000000"/>
              <w:right w:val="single" w:sz="4" w:space="0" w:color="000000"/>
            </w:tcBorders>
            <w:shd w:val="clear" w:color="auto" w:fill="auto"/>
            <w:noWrap/>
            <w:hideMark/>
          </w:tcPr>
          <w:p w14:paraId="317DD51C"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3656598"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23F74A91"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0F4680D" w14:textId="77777777" w:rsidR="00BB6B8C" w:rsidRPr="0076125F" w:rsidRDefault="00BB6B8C" w:rsidP="0057298C">
            <w:pPr>
              <w:jc w:val="right"/>
              <w:outlineLvl w:val="5"/>
              <w:rPr>
                <w:color w:val="000000"/>
              </w:rPr>
            </w:pPr>
            <w:r w:rsidRPr="0076125F">
              <w:rPr>
                <w:color w:val="000000"/>
              </w:rPr>
              <w:t>1 359 290,00</w:t>
            </w:r>
          </w:p>
        </w:tc>
        <w:tc>
          <w:tcPr>
            <w:tcW w:w="1730" w:type="dxa"/>
            <w:tcBorders>
              <w:top w:val="nil"/>
              <w:left w:val="nil"/>
              <w:bottom w:val="single" w:sz="4" w:space="0" w:color="000000"/>
              <w:right w:val="single" w:sz="4" w:space="0" w:color="000000"/>
            </w:tcBorders>
            <w:shd w:val="clear" w:color="auto" w:fill="auto"/>
            <w:noWrap/>
            <w:hideMark/>
          </w:tcPr>
          <w:p w14:paraId="1B48B096" w14:textId="77777777" w:rsidR="00BB6B8C" w:rsidRPr="0076125F" w:rsidRDefault="00BB6B8C" w:rsidP="0057298C">
            <w:pPr>
              <w:jc w:val="right"/>
              <w:outlineLvl w:val="5"/>
              <w:rPr>
                <w:color w:val="000000"/>
              </w:rPr>
            </w:pPr>
            <w:r w:rsidRPr="0076125F">
              <w:rPr>
                <w:color w:val="000000"/>
              </w:rPr>
              <w:t>1 436 750,00</w:t>
            </w:r>
          </w:p>
        </w:tc>
      </w:tr>
      <w:tr w:rsidR="00BB6B8C" w:rsidRPr="0076125F" w14:paraId="5CF3D21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9CE350C"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16D5CE40" w14:textId="77777777" w:rsidR="00BB6B8C" w:rsidRPr="0076125F" w:rsidRDefault="00BB6B8C" w:rsidP="0057298C">
            <w:pPr>
              <w:jc w:val="center"/>
              <w:outlineLvl w:val="6"/>
              <w:rPr>
                <w:color w:val="000000"/>
              </w:rPr>
            </w:pPr>
            <w:r w:rsidRPr="0076125F">
              <w:rPr>
                <w:color w:val="000000"/>
              </w:rPr>
              <w:t>0150121040</w:t>
            </w:r>
          </w:p>
        </w:tc>
        <w:tc>
          <w:tcPr>
            <w:tcW w:w="623" w:type="dxa"/>
            <w:tcBorders>
              <w:top w:val="nil"/>
              <w:left w:val="nil"/>
              <w:bottom w:val="single" w:sz="4" w:space="0" w:color="000000"/>
              <w:right w:val="single" w:sz="4" w:space="0" w:color="000000"/>
            </w:tcBorders>
            <w:shd w:val="clear" w:color="auto" w:fill="auto"/>
            <w:noWrap/>
            <w:hideMark/>
          </w:tcPr>
          <w:p w14:paraId="23562C44" w14:textId="77777777" w:rsidR="00BB6B8C" w:rsidRPr="0076125F" w:rsidRDefault="00BB6B8C" w:rsidP="0057298C">
            <w:pPr>
              <w:jc w:val="center"/>
              <w:outlineLvl w:val="6"/>
              <w:rPr>
                <w:color w:val="000000"/>
              </w:rPr>
            </w:pPr>
            <w:r w:rsidRPr="0076125F">
              <w:rPr>
                <w:color w:val="000000"/>
              </w:rPr>
              <w:t>247</w:t>
            </w:r>
          </w:p>
        </w:tc>
        <w:tc>
          <w:tcPr>
            <w:tcW w:w="648" w:type="dxa"/>
            <w:tcBorders>
              <w:top w:val="nil"/>
              <w:left w:val="nil"/>
              <w:bottom w:val="single" w:sz="4" w:space="0" w:color="000000"/>
              <w:right w:val="single" w:sz="4" w:space="0" w:color="000000"/>
            </w:tcBorders>
            <w:shd w:val="clear" w:color="auto" w:fill="auto"/>
            <w:noWrap/>
            <w:hideMark/>
          </w:tcPr>
          <w:p w14:paraId="3BECFD54"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DBF4414"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7DA36E75"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01D16B61" w14:textId="77777777" w:rsidR="00BB6B8C" w:rsidRPr="0076125F" w:rsidRDefault="00BB6B8C" w:rsidP="0057298C">
            <w:pPr>
              <w:jc w:val="right"/>
              <w:outlineLvl w:val="6"/>
              <w:rPr>
                <w:color w:val="000000"/>
              </w:rPr>
            </w:pPr>
            <w:r w:rsidRPr="0076125F">
              <w:rPr>
                <w:color w:val="000000"/>
              </w:rPr>
              <w:t>1 359 290,00</w:t>
            </w:r>
          </w:p>
        </w:tc>
        <w:tc>
          <w:tcPr>
            <w:tcW w:w="1730" w:type="dxa"/>
            <w:tcBorders>
              <w:top w:val="nil"/>
              <w:left w:val="nil"/>
              <w:bottom w:val="single" w:sz="4" w:space="0" w:color="000000"/>
              <w:right w:val="single" w:sz="4" w:space="0" w:color="000000"/>
            </w:tcBorders>
            <w:shd w:val="clear" w:color="auto" w:fill="auto"/>
            <w:noWrap/>
            <w:hideMark/>
          </w:tcPr>
          <w:p w14:paraId="5A1118DE" w14:textId="77777777" w:rsidR="00BB6B8C" w:rsidRPr="0076125F" w:rsidRDefault="00BB6B8C" w:rsidP="0057298C">
            <w:pPr>
              <w:jc w:val="right"/>
              <w:outlineLvl w:val="6"/>
              <w:rPr>
                <w:color w:val="000000"/>
              </w:rPr>
            </w:pPr>
            <w:r w:rsidRPr="0076125F">
              <w:rPr>
                <w:color w:val="000000"/>
              </w:rPr>
              <w:t>1 436 750,00</w:t>
            </w:r>
          </w:p>
        </w:tc>
      </w:tr>
      <w:tr w:rsidR="00BB6B8C" w:rsidRPr="0076125F" w14:paraId="3666BB99"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0CEC9B8" w14:textId="77777777" w:rsidR="00BB6B8C" w:rsidRPr="0076125F" w:rsidRDefault="00BB6B8C" w:rsidP="0057298C">
            <w:pPr>
              <w:outlineLvl w:val="3"/>
              <w:rPr>
                <w:color w:val="000000"/>
              </w:rPr>
            </w:pPr>
            <w:r w:rsidRPr="0076125F">
              <w:rPr>
                <w:color w:val="000000"/>
              </w:rPr>
              <w:lastRenderedPageBreak/>
              <w:t xml:space="preserve"> Уплата прочих налогов, сборов</w:t>
            </w:r>
          </w:p>
        </w:tc>
        <w:tc>
          <w:tcPr>
            <w:tcW w:w="1433" w:type="dxa"/>
            <w:tcBorders>
              <w:top w:val="nil"/>
              <w:left w:val="nil"/>
              <w:bottom w:val="single" w:sz="4" w:space="0" w:color="000000"/>
              <w:right w:val="single" w:sz="4" w:space="0" w:color="000000"/>
            </w:tcBorders>
            <w:shd w:val="clear" w:color="auto" w:fill="auto"/>
            <w:noWrap/>
            <w:hideMark/>
          </w:tcPr>
          <w:p w14:paraId="681D4EC4" w14:textId="77777777" w:rsidR="00BB6B8C" w:rsidRPr="0076125F" w:rsidRDefault="00BB6B8C" w:rsidP="0057298C">
            <w:pPr>
              <w:jc w:val="center"/>
              <w:outlineLvl w:val="3"/>
              <w:rPr>
                <w:color w:val="000000"/>
              </w:rPr>
            </w:pPr>
            <w:r w:rsidRPr="0076125F">
              <w:rPr>
                <w:color w:val="000000"/>
              </w:rPr>
              <w:t>0150121040</w:t>
            </w:r>
          </w:p>
        </w:tc>
        <w:tc>
          <w:tcPr>
            <w:tcW w:w="623" w:type="dxa"/>
            <w:tcBorders>
              <w:top w:val="nil"/>
              <w:left w:val="nil"/>
              <w:bottom w:val="single" w:sz="4" w:space="0" w:color="000000"/>
              <w:right w:val="single" w:sz="4" w:space="0" w:color="000000"/>
            </w:tcBorders>
            <w:shd w:val="clear" w:color="auto" w:fill="auto"/>
            <w:noWrap/>
            <w:hideMark/>
          </w:tcPr>
          <w:p w14:paraId="47639483" w14:textId="77777777" w:rsidR="00BB6B8C" w:rsidRPr="0076125F" w:rsidRDefault="00BB6B8C" w:rsidP="0057298C">
            <w:pPr>
              <w:jc w:val="center"/>
              <w:outlineLvl w:val="3"/>
              <w:rPr>
                <w:color w:val="000000"/>
              </w:rPr>
            </w:pPr>
            <w:r w:rsidRPr="0076125F">
              <w:rPr>
                <w:color w:val="000000"/>
              </w:rPr>
              <w:t>852</w:t>
            </w:r>
          </w:p>
        </w:tc>
        <w:tc>
          <w:tcPr>
            <w:tcW w:w="648" w:type="dxa"/>
            <w:tcBorders>
              <w:top w:val="nil"/>
              <w:left w:val="nil"/>
              <w:bottom w:val="single" w:sz="4" w:space="0" w:color="000000"/>
              <w:right w:val="single" w:sz="4" w:space="0" w:color="000000"/>
            </w:tcBorders>
            <w:shd w:val="clear" w:color="auto" w:fill="auto"/>
            <w:noWrap/>
            <w:hideMark/>
          </w:tcPr>
          <w:p w14:paraId="5245413A"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5E42D87"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DB37D9E"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9E6ED9D" w14:textId="77777777" w:rsidR="00BB6B8C" w:rsidRPr="0076125F" w:rsidRDefault="00BB6B8C" w:rsidP="0057298C">
            <w:pPr>
              <w:jc w:val="right"/>
              <w:outlineLvl w:val="3"/>
              <w:rPr>
                <w:color w:val="000000"/>
              </w:rPr>
            </w:pPr>
            <w:r w:rsidRPr="0076125F">
              <w:rPr>
                <w:color w:val="000000"/>
              </w:rPr>
              <w:t>26 772,00</w:t>
            </w:r>
          </w:p>
        </w:tc>
        <w:tc>
          <w:tcPr>
            <w:tcW w:w="1730" w:type="dxa"/>
            <w:tcBorders>
              <w:top w:val="nil"/>
              <w:left w:val="nil"/>
              <w:bottom w:val="single" w:sz="4" w:space="0" w:color="000000"/>
              <w:right w:val="single" w:sz="4" w:space="0" w:color="000000"/>
            </w:tcBorders>
            <w:shd w:val="clear" w:color="auto" w:fill="auto"/>
            <w:noWrap/>
            <w:hideMark/>
          </w:tcPr>
          <w:p w14:paraId="3B368A5C" w14:textId="77777777" w:rsidR="00BB6B8C" w:rsidRPr="0076125F" w:rsidRDefault="00BB6B8C" w:rsidP="0057298C">
            <w:pPr>
              <w:jc w:val="right"/>
              <w:outlineLvl w:val="3"/>
              <w:rPr>
                <w:color w:val="000000"/>
              </w:rPr>
            </w:pPr>
            <w:r w:rsidRPr="0076125F">
              <w:rPr>
                <w:color w:val="000000"/>
              </w:rPr>
              <w:t>26 772,00</w:t>
            </w:r>
          </w:p>
        </w:tc>
      </w:tr>
      <w:tr w:rsidR="00BB6B8C" w:rsidRPr="0076125F" w14:paraId="08CB6511"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1E379DB2"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6A98995" w14:textId="77777777" w:rsidR="00BB6B8C" w:rsidRPr="0076125F" w:rsidRDefault="00BB6B8C" w:rsidP="0057298C">
            <w:pPr>
              <w:jc w:val="center"/>
              <w:outlineLvl w:val="4"/>
              <w:rPr>
                <w:color w:val="000000"/>
              </w:rPr>
            </w:pPr>
            <w:r w:rsidRPr="0076125F">
              <w:rPr>
                <w:color w:val="000000"/>
              </w:rPr>
              <w:t>0150121040</w:t>
            </w:r>
          </w:p>
        </w:tc>
        <w:tc>
          <w:tcPr>
            <w:tcW w:w="623" w:type="dxa"/>
            <w:tcBorders>
              <w:top w:val="nil"/>
              <w:left w:val="nil"/>
              <w:bottom w:val="single" w:sz="4" w:space="0" w:color="000000"/>
              <w:right w:val="single" w:sz="4" w:space="0" w:color="000000"/>
            </w:tcBorders>
            <w:shd w:val="clear" w:color="auto" w:fill="auto"/>
            <w:noWrap/>
            <w:hideMark/>
          </w:tcPr>
          <w:p w14:paraId="411003C1" w14:textId="77777777" w:rsidR="00BB6B8C" w:rsidRPr="0076125F" w:rsidRDefault="00BB6B8C" w:rsidP="0057298C">
            <w:pPr>
              <w:jc w:val="center"/>
              <w:outlineLvl w:val="4"/>
              <w:rPr>
                <w:color w:val="000000"/>
              </w:rPr>
            </w:pPr>
            <w:r w:rsidRPr="0076125F">
              <w:rPr>
                <w:color w:val="000000"/>
              </w:rPr>
              <w:t>852</w:t>
            </w:r>
          </w:p>
        </w:tc>
        <w:tc>
          <w:tcPr>
            <w:tcW w:w="648" w:type="dxa"/>
            <w:tcBorders>
              <w:top w:val="nil"/>
              <w:left w:val="nil"/>
              <w:bottom w:val="single" w:sz="4" w:space="0" w:color="000000"/>
              <w:right w:val="single" w:sz="4" w:space="0" w:color="000000"/>
            </w:tcBorders>
            <w:shd w:val="clear" w:color="auto" w:fill="auto"/>
            <w:noWrap/>
            <w:hideMark/>
          </w:tcPr>
          <w:p w14:paraId="1E6CC8CD"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E60111A"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67CE7DD"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0D7E5D3" w14:textId="77777777" w:rsidR="00BB6B8C" w:rsidRPr="0076125F" w:rsidRDefault="00BB6B8C" w:rsidP="0057298C">
            <w:pPr>
              <w:jc w:val="right"/>
              <w:outlineLvl w:val="4"/>
              <w:rPr>
                <w:color w:val="000000"/>
              </w:rPr>
            </w:pPr>
            <w:r w:rsidRPr="0076125F">
              <w:rPr>
                <w:color w:val="000000"/>
              </w:rPr>
              <w:t>26 772,00</w:t>
            </w:r>
          </w:p>
        </w:tc>
        <w:tc>
          <w:tcPr>
            <w:tcW w:w="1730" w:type="dxa"/>
            <w:tcBorders>
              <w:top w:val="nil"/>
              <w:left w:val="nil"/>
              <w:bottom w:val="single" w:sz="4" w:space="0" w:color="000000"/>
              <w:right w:val="single" w:sz="4" w:space="0" w:color="000000"/>
            </w:tcBorders>
            <w:shd w:val="clear" w:color="auto" w:fill="auto"/>
            <w:noWrap/>
            <w:hideMark/>
          </w:tcPr>
          <w:p w14:paraId="45988FA4" w14:textId="77777777" w:rsidR="00BB6B8C" w:rsidRPr="0076125F" w:rsidRDefault="00BB6B8C" w:rsidP="0057298C">
            <w:pPr>
              <w:jc w:val="right"/>
              <w:outlineLvl w:val="4"/>
              <w:rPr>
                <w:color w:val="000000"/>
              </w:rPr>
            </w:pPr>
            <w:r w:rsidRPr="0076125F">
              <w:rPr>
                <w:color w:val="000000"/>
              </w:rPr>
              <w:t>26 772,00</w:t>
            </w:r>
          </w:p>
        </w:tc>
      </w:tr>
      <w:tr w:rsidR="00BB6B8C" w:rsidRPr="0076125F" w14:paraId="2CD8166D"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DF0F285"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1F94E51C" w14:textId="77777777" w:rsidR="00BB6B8C" w:rsidRPr="0076125F" w:rsidRDefault="00BB6B8C" w:rsidP="0057298C">
            <w:pPr>
              <w:jc w:val="center"/>
              <w:outlineLvl w:val="5"/>
              <w:rPr>
                <w:color w:val="000000"/>
              </w:rPr>
            </w:pPr>
            <w:r w:rsidRPr="0076125F">
              <w:rPr>
                <w:color w:val="000000"/>
              </w:rPr>
              <w:t>0150121040</w:t>
            </w:r>
          </w:p>
        </w:tc>
        <w:tc>
          <w:tcPr>
            <w:tcW w:w="623" w:type="dxa"/>
            <w:tcBorders>
              <w:top w:val="nil"/>
              <w:left w:val="nil"/>
              <w:bottom w:val="single" w:sz="4" w:space="0" w:color="000000"/>
              <w:right w:val="single" w:sz="4" w:space="0" w:color="000000"/>
            </w:tcBorders>
            <w:shd w:val="clear" w:color="auto" w:fill="auto"/>
            <w:noWrap/>
            <w:hideMark/>
          </w:tcPr>
          <w:p w14:paraId="2E262256" w14:textId="77777777" w:rsidR="00BB6B8C" w:rsidRPr="0076125F" w:rsidRDefault="00BB6B8C" w:rsidP="0057298C">
            <w:pPr>
              <w:jc w:val="center"/>
              <w:outlineLvl w:val="5"/>
              <w:rPr>
                <w:color w:val="000000"/>
              </w:rPr>
            </w:pPr>
            <w:r w:rsidRPr="0076125F">
              <w:rPr>
                <w:color w:val="000000"/>
              </w:rPr>
              <w:t>852</w:t>
            </w:r>
          </w:p>
        </w:tc>
        <w:tc>
          <w:tcPr>
            <w:tcW w:w="648" w:type="dxa"/>
            <w:tcBorders>
              <w:top w:val="nil"/>
              <w:left w:val="nil"/>
              <w:bottom w:val="single" w:sz="4" w:space="0" w:color="000000"/>
              <w:right w:val="single" w:sz="4" w:space="0" w:color="000000"/>
            </w:tcBorders>
            <w:shd w:val="clear" w:color="auto" w:fill="auto"/>
            <w:noWrap/>
            <w:hideMark/>
          </w:tcPr>
          <w:p w14:paraId="08001BCE"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7376A28"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73F03C79"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24CD3C8" w14:textId="77777777" w:rsidR="00BB6B8C" w:rsidRPr="0076125F" w:rsidRDefault="00BB6B8C" w:rsidP="0057298C">
            <w:pPr>
              <w:jc w:val="right"/>
              <w:outlineLvl w:val="5"/>
              <w:rPr>
                <w:color w:val="000000"/>
              </w:rPr>
            </w:pPr>
            <w:r w:rsidRPr="0076125F">
              <w:rPr>
                <w:color w:val="000000"/>
              </w:rPr>
              <w:t>26 772,00</w:t>
            </w:r>
          </w:p>
        </w:tc>
        <w:tc>
          <w:tcPr>
            <w:tcW w:w="1730" w:type="dxa"/>
            <w:tcBorders>
              <w:top w:val="nil"/>
              <w:left w:val="nil"/>
              <w:bottom w:val="single" w:sz="4" w:space="0" w:color="000000"/>
              <w:right w:val="single" w:sz="4" w:space="0" w:color="000000"/>
            </w:tcBorders>
            <w:shd w:val="clear" w:color="auto" w:fill="auto"/>
            <w:noWrap/>
            <w:hideMark/>
          </w:tcPr>
          <w:p w14:paraId="38659A2A" w14:textId="77777777" w:rsidR="00BB6B8C" w:rsidRPr="0076125F" w:rsidRDefault="00BB6B8C" w:rsidP="0057298C">
            <w:pPr>
              <w:jc w:val="right"/>
              <w:outlineLvl w:val="5"/>
              <w:rPr>
                <w:color w:val="000000"/>
              </w:rPr>
            </w:pPr>
            <w:r w:rsidRPr="0076125F">
              <w:rPr>
                <w:color w:val="000000"/>
              </w:rPr>
              <w:t>26 772,00</w:t>
            </w:r>
          </w:p>
        </w:tc>
      </w:tr>
      <w:tr w:rsidR="00BB6B8C" w:rsidRPr="0076125F" w14:paraId="48D78683"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8E10CEA"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6CB96B7C" w14:textId="77777777" w:rsidR="00BB6B8C" w:rsidRPr="0076125F" w:rsidRDefault="00BB6B8C" w:rsidP="0057298C">
            <w:pPr>
              <w:jc w:val="center"/>
              <w:outlineLvl w:val="6"/>
              <w:rPr>
                <w:color w:val="000000"/>
              </w:rPr>
            </w:pPr>
            <w:r w:rsidRPr="0076125F">
              <w:rPr>
                <w:color w:val="000000"/>
              </w:rPr>
              <w:t>0150121040</w:t>
            </w:r>
          </w:p>
        </w:tc>
        <w:tc>
          <w:tcPr>
            <w:tcW w:w="623" w:type="dxa"/>
            <w:tcBorders>
              <w:top w:val="nil"/>
              <w:left w:val="nil"/>
              <w:bottom w:val="single" w:sz="4" w:space="0" w:color="000000"/>
              <w:right w:val="single" w:sz="4" w:space="0" w:color="000000"/>
            </w:tcBorders>
            <w:shd w:val="clear" w:color="auto" w:fill="auto"/>
            <w:noWrap/>
            <w:hideMark/>
          </w:tcPr>
          <w:p w14:paraId="205D6544" w14:textId="77777777" w:rsidR="00BB6B8C" w:rsidRPr="0076125F" w:rsidRDefault="00BB6B8C" w:rsidP="0057298C">
            <w:pPr>
              <w:jc w:val="center"/>
              <w:outlineLvl w:val="6"/>
              <w:rPr>
                <w:color w:val="000000"/>
              </w:rPr>
            </w:pPr>
            <w:r w:rsidRPr="0076125F">
              <w:rPr>
                <w:color w:val="000000"/>
              </w:rPr>
              <w:t>852</w:t>
            </w:r>
          </w:p>
        </w:tc>
        <w:tc>
          <w:tcPr>
            <w:tcW w:w="648" w:type="dxa"/>
            <w:tcBorders>
              <w:top w:val="nil"/>
              <w:left w:val="nil"/>
              <w:bottom w:val="single" w:sz="4" w:space="0" w:color="000000"/>
              <w:right w:val="single" w:sz="4" w:space="0" w:color="000000"/>
            </w:tcBorders>
            <w:shd w:val="clear" w:color="auto" w:fill="auto"/>
            <w:noWrap/>
            <w:hideMark/>
          </w:tcPr>
          <w:p w14:paraId="3A02A6DD"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2C838DD"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263A4230"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240A055A" w14:textId="77777777" w:rsidR="00BB6B8C" w:rsidRPr="0076125F" w:rsidRDefault="00BB6B8C" w:rsidP="0057298C">
            <w:pPr>
              <w:jc w:val="right"/>
              <w:outlineLvl w:val="6"/>
              <w:rPr>
                <w:color w:val="000000"/>
              </w:rPr>
            </w:pPr>
            <w:r w:rsidRPr="0076125F">
              <w:rPr>
                <w:color w:val="000000"/>
              </w:rPr>
              <w:t>26 772,00</w:t>
            </w:r>
          </w:p>
        </w:tc>
        <w:tc>
          <w:tcPr>
            <w:tcW w:w="1730" w:type="dxa"/>
            <w:tcBorders>
              <w:top w:val="nil"/>
              <w:left w:val="nil"/>
              <w:bottom w:val="single" w:sz="4" w:space="0" w:color="000000"/>
              <w:right w:val="single" w:sz="4" w:space="0" w:color="000000"/>
            </w:tcBorders>
            <w:shd w:val="clear" w:color="auto" w:fill="auto"/>
            <w:noWrap/>
            <w:hideMark/>
          </w:tcPr>
          <w:p w14:paraId="2F7C2656" w14:textId="77777777" w:rsidR="00BB6B8C" w:rsidRPr="0076125F" w:rsidRDefault="00BB6B8C" w:rsidP="0057298C">
            <w:pPr>
              <w:jc w:val="right"/>
              <w:outlineLvl w:val="6"/>
              <w:rPr>
                <w:color w:val="000000"/>
              </w:rPr>
            </w:pPr>
            <w:r w:rsidRPr="0076125F">
              <w:rPr>
                <w:color w:val="000000"/>
              </w:rPr>
              <w:t>26 772,00</w:t>
            </w:r>
          </w:p>
        </w:tc>
      </w:tr>
      <w:tr w:rsidR="00BB6B8C" w:rsidRPr="0076125F" w14:paraId="327AABAB"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F501E31" w14:textId="77777777" w:rsidR="00BB6B8C" w:rsidRPr="0076125F" w:rsidRDefault="00BB6B8C" w:rsidP="0057298C">
            <w:pPr>
              <w:outlineLvl w:val="2"/>
              <w:rPr>
                <w:color w:val="000000"/>
              </w:rPr>
            </w:pPr>
            <w:r w:rsidRPr="0076125F">
              <w:rPr>
                <w:color w:val="000000"/>
              </w:rPr>
              <w:t xml:space="preserve">  Обеспечение деятельности отдела закупок</w:t>
            </w:r>
          </w:p>
        </w:tc>
        <w:tc>
          <w:tcPr>
            <w:tcW w:w="1433" w:type="dxa"/>
            <w:tcBorders>
              <w:top w:val="nil"/>
              <w:left w:val="nil"/>
              <w:bottom w:val="single" w:sz="4" w:space="0" w:color="000000"/>
              <w:right w:val="single" w:sz="4" w:space="0" w:color="000000"/>
            </w:tcBorders>
            <w:shd w:val="clear" w:color="auto" w:fill="auto"/>
            <w:noWrap/>
            <w:hideMark/>
          </w:tcPr>
          <w:p w14:paraId="0FA30609" w14:textId="77777777" w:rsidR="00BB6B8C" w:rsidRPr="0076125F" w:rsidRDefault="00BB6B8C" w:rsidP="0057298C">
            <w:pPr>
              <w:jc w:val="center"/>
              <w:outlineLvl w:val="2"/>
              <w:rPr>
                <w:color w:val="000000"/>
              </w:rPr>
            </w:pPr>
            <w:r w:rsidRPr="0076125F">
              <w:rPr>
                <w:color w:val="000000"/>
              </w:rPr>
              <w:t>0150121070</w:t>
            </w:r>
          </w:p>
        </w:tc>
        <w:tc>
          <w:tcPr>
            <w:tcW w:w="623" w:type="dxa"/>
            <w:tcBorders>
              <w:top w:val="nil"/>
              <w:left w:val="nil"/>
              <w:bottom w:val="single" w:sz="4" w:space="0" w:color="000000"/>
              <w:right w:val="single" w:sz="4" w:space="0" w:color="000000"/>
            </w:tcBorders>
            <w:shd w:val="clear" w:color="auto" w:fill="auto"/>
            <w:noWrap/>
            <w:hideMark/>
          </w:tcPr>
          <w:p w14:paraId="7C2B3EA3"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20EFC56"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3F3324E"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3DDA39E"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8DAB09A" w14:textId="77777777" w:rsidR="00BB6B8C" w:rsidRPr="0076125F" w:rsidRDefault="00BB6B8C" w:rsidP="0057298C">
            <w:pPr>
              <w:jc w:val="right"/>
              <w:outlineLvl w:val="2"/>
              <w:rPr>
                <w:color w:val="000000"/>
              </w:rPr>
            </w:pPr>
            <w:r w:rsidRPr="0076125F">
              <w:rPr>
                <w:color w:val="000000"/>
              </w:rPr>
              <w:t>3 992 550,00</w:t>
            </w:r>
          </w:p>
        </w:tc>
        <w:tc>
          <w:tcPr>
            <w:tcW w:w="1730" w:type="dxa"/>
            <w:tcBorders>
              <w:top w:val="nil"/>
              <w:left w:val="nil"/>
              <w:bottom w:val="single" w:sz="4" w:space="0" w:color="000000"/>
              <w:right w:val="single" w:sz="4" w:space="0" w:color="000000"/>
            </w:tcBorders>
            <w:shd w:val="clear" w:color="auto" w:fill="auto"/>
            <w:noWrap/>
            <w:hideMark/>
          </w:tcPr>
          <w:p w14:paraId="38B5D35F" w14:textId="77777777" w:rsidR="00BB6B8C" w:rsidRPr="0076125F" w:rsidRDefault="00BB6B8C" w:rsidP="0057298C">
            <w:pPr>
              <w:jc w:val="right"/>
              <w:outlineLvl w:val="2"/>
              <w:rPr>
                <w:color w:val="000000"/>
              </w:rPr>
            </w:pPr>
            <w:r w:rsidRPr="0076125F">
              <w:rPr>
                <w:color w:val="000000"/>
              </w:rPr>
              <w:t>4 005 960,00</w:t>
            </w:r>
          </w:p>
        </w:tc>
      </w:tr>
      <w:tr w:rsidR="00BB6B8C" w:rsidRPr="0076125F" w14:paraId="5CDB70AA"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71895E4" w14:textId="77777777" w:rsidR="00BB6B8C" w:rsidRPr="0076125F" w:rsidRDefault="00BB6B8C" w:rsidP="0057298C">
            <w:pPr>
              <w:outlineLvl w:val="3"/>
              <w:rPr>
                <w:color w:val="000000"/>
              </w:rPr>
            </w:pPr>
            <w:r w:rsidRPr="0076125F">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14:paraId="753B0C57" w14:textId="77777777" w:rsidR="00BB6B8C" w:rsidRPr="0076125F" w:rsidRDefault="00BB6B8C" w:rsidP="0057298C">
            <w:pPr>
              <w:jc w:val="center"/>
              <w:outlineLvl w:val="3"/>
              <w:rPr>
                <w:color w:val="000000"/>
              </w:rPr>
            </w:pPr>
            <w:r w:rsidRPr="0076125F">
              <w:rPr>
                <w:color w:val="000000"/>
              </w:rPr>
              <w:t>0150121070</w:t>
            </w:r>
          </w:p>
        </w:tc>
        <w:tc>
          <w:tcPr>
            <w:tcW w:w="623" w:type="dxa"/>
            <w:tcBorders>
              <w:top w:val="nil"/>
              <w:left w:val="nil"/>
              <w:bottom w:val="single" w:sz="4" w:space="0" w:color="000000"/>
              <w:right w:val="single" w:sz="4" w:space="0" w:color="000000"/>
            </w:tcBorders>
            <w:shd w:val="clear" w:color="auto" w:fill="auto"/>
            <w:noWrap/>
            <w:hideMark/>
          </w:tcPr>
          <w:p w14:paraId="75554E81" w14:textId="77777777" w:rsidR="00BB6B8C" w:rsidRPr="0076125F" w:rsidRDefault="00BB6B8C" w:rsidP="0057298C">
            <w:pPr>
              <w:jc w:val="center"/>
              <w:outlineLvl w:val="3"/>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64B19017"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AF1AB7C"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44C6173"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1437BD4" w14:textId="77777777" w:rsidR="00BB6B8C" w:rsidRPr="0076125F" w:rsidRDefault="00BB6B8C" w:rsidP="0057298C">
            <w:pPr>
              <w:jc w:val="right"/>
              <w:outlineLvl w:val="3"/>
              <w:rPr>
                <w:color w:val="000000"/>
              </w:rPr>
            </w:pPr>
            <w:r w:rsidRPr="0076125F">
              <w:rPr>
                <w:color w:val="000000"/>
              </w:rPr>
              <w:t>2 885 810,00</w:t>
            </w:r>
          </w:p>
        </w:tc>
        <w:tc>
          <w:tcPr>
            <w:tcW w:w="1730" w:type="dxa"/>
            <w:tcBorders>
              <w:top w:val="nil"/>
              <w:left w:val="nil"/>
              <w:bottom w:val="single" w:sz="4" w:space="0" w:color="000000"/>
              <w:right w:val="single" w:sz="4" w:space="0" w:color="000000"/>
            </w:tcBorders>
            <w:shd w:val="clear" w:color="auto" w:fill="auto"/>
            <w:noWrap/>
            <w:hideMark/>
          </w:tcPr>
          <w:p w14:paraId="04F24205" w14:textId="77777777" w:rsidR="00BB6B8C" w:rsidRPr="0076125F" w:rsidRDefault="00BB6B8C" w:rsidP="0057298C">
            <w:pPr>
              <w:jc w:val="right"/>
              <w:outlineLvl w:val="3"/>
              <w:rPr>
                <w:color w:val="000000"/>
              </w:rPr>
            </w:pPr>
            <w:r w:rsidRPr="0076125F">
              <w:rPr>
                <w:color w:val="000000"/>
              </w:rPr>
              <w:t>2 885 810,00</w:t>
            </w:r>
          </w:p>
        </w:tc>
      </w:tr>
      <w:tr w:rsidR="00BB6B8C" w:rsidRPr="0076125F" w14:paraId="79432BB0"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697E0219"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22358D8" w14:textId="77777777" w:rsidR="00BB6B8C" w:rsidRPr="0076125F" w:rsidRDefault="00BB6B8C" w:rsidP="0057298C">
            <w:pPr>
              <w:jc w:val="center"/>
              <w:outlineLvl w:val="4"/>
              <w:rPr>
                <w:color w:val="000000"/>
              </w:rPr>
            </w:pPr>
            <w:r w:rsidRPr="0076125F">
              <w:rPr>
                <w:color w:val="000000"/>
              </w:rPr>
              <w:t>0150121070</w:t>
            </w:r>
          </w:p>
        </w:tc>
        <w:tc>
          <w:tcPr>
            <w:tcW w:w="623" w:type="dxa"/>
            <w:tcBorders>
              <w:top w:val="nil"/>
              <w:left w:val="nil"/>
              <w:bottom w:val="single" w:sz="4" w:space="0" w:color="000000"/>
              <w:right w:val="single" w:sz="4" w:space="0" w:color="000000"/>
            </w:tcBorders>
            <w:shd w:val="clear" w:color="auto" w:fill="auto"/>
            <w:noWrap/>
            <w:hideMark/>
          </w:tcPr>
          <w:p w14:paraId="41140F31" w14:textId="77777777" w:rsidR="00BB6B8C" w:rsidRPr="0076125F" w:rsidRDefault="00BB6B8C" w:rsidP="0057298C">
            <w:pPr>
              <w:jc w:val="center"/>
              <w:outlineLvl w:val="4"/>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39979189"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6B6FA3B"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4AA6B85"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8EBAF1A" w14:textId="77777777" w:rsidR="00BB6B8C" w:rsidRPr="0076125F" w:rsidRDefault="00BB6B8C" w:rsidP="0057298C">
            <w:pPr>
              <w:jc w:val="right"/>
              <w:outlineLvl w:val="4"/>
              <w:rPr>
                <w:color w:val="000000"/>
              </w:rPr>
            </w:pPr>
            <w:r w:rsidRPr="0076125F">
              <w:rPr>
                <w:color w:val="000000"/>
              </w:rPr>
              <w:t>2 885 810,00</w:t>
            </w:r>
          </w:p>
        </w:tc>
        <w:tc>
          <w:tcPr>
            <w:tcW w:w="1730" w:type="dxa"/>
            <w:tcBorders>
              <w:top w:val="nil"/>
              <w:left w:val="nil"/>
              <w:bottom w:val="single" w:sz="4" w:space="0" w:color="000000"/>
              <w:right w:val="single" w:sz="4" w:space="0" w:color="000000"/>
            </w:tcBorders>
            <w:shd w:val="clear" w:color="auto" w:fill="auto"/>
            <w:noWrap/>
            <w:hideMark/>
          </w:tcPr>
          <w:p w14:paraId="54A92D7E" w14:textId="77777777" w:rsidR="00BB6B8C" w:rsidRPr="0076125F" w:rsidRDefault="00BB6B8C" w:rsidP="0057298C">
            <w:pPr>
              <w:jc w:val="right"/>
              <w:outlineLvl w:val="4"/>
              <w:rPr>
                <w:color w:val="000000"/>
              </w:rPr>
            </w:pPr>
            <w:r w:rsidRPr="0076125F">
              <w:rPr>
                <w:color w:val="000000"/>
              </w:rPr>
              <w:t>2 885 810,00</w:t>
            </w:r>
          </w:p>
        </w:tc>
      </w:tr>
      <w:tr w:rsidR="00BB6B8C" w:rsidRPr="0076125F" w14:paraId="46D0B0D9"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0EFF4E0"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30920B9E" w14:textId="77777777" w:rsidR="00BB6B8C" w:rsidRPr="0076125F" w:rsidRDefault="00BB6B8C" w:rsidP="0057298C">
            <w:pPr>
              <w:jc w:val="center"/>
              <w:outlineLvl w:val="5"/>
              <w:rPr>
                <w:color w:val="000000"/>
              </w:rPr>
            </w:pPr>
            <w:r w:rsidRPr="0076125F">
              <w:rPr>
                <w:color w:val="000000"/>
              </w:rPr>
              <w:t>0150121070</w:t>
            </w:r>
          </w:p>
        </w:tc>
        <w:tc>
          <w:tcPr>
            <w:tcW w:w="623" w:type="dxa"/>
            <w:tcBorders>
              <w:top w:val="nil"/>
              <w:left w:val="nil"/>
              <w:bottom w:val="single" w:sz="4" w:space="0" w:color="000000"/>
              <w:right w:val="single" w:sz="4" w:space="0" w:color="000000"/>
            </w:tcBorders>
            <w:shd w:val="clear" w:color="auto" w:fill="auto"/>
            <w:noWrap/>
            <w:hideMark/>
          </w:tcPr>
          <w:p w14:paraId="6DD488DC" w14:textId="77777777" w:rsidR="00BB6B8C" w:rsidRPr="0076125F" w:rsidRDefault="00BB6B8C" w:rsidP="0057298C">
            <w:pPr>
              <w:jc w:val="center"/>
              <w:outlineLvl w:val="5"/>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0D933F4F"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64F07604"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77EC59C2"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13C4D4E" w14:textId="77777777" w:rsidR="00BB6B8C" w:rsidRPr="0076125F" w:rsidRDefault="00BB6B8C" w:rsidP="0057298C">
            <w:pPr>
              <w:jc w:val="right"/>
              <w:outlineLvl w:val="5"/>
              <w:rPr>
                <w:color w:val="000000"/>
              </w:rPr>
            </w:pPr>
            <w:r w:rsidRPr="0076125F">
              <w:rPr>
                <w:color w:val="000000"/>
              </w:rPr>
              <w:t>2 885 810,00</w:t>
            </w:r>
          </w:p>
        </w:tc>
        <w:tc>
          <w:tcPr>
            <w:tcW w:w="1730" w:type="dxa"/>
            <w:tcBorders>
              <w:top w:val="nil"/>
              <w:left w:val="nil"/>
              <w:bottom w:val="single" w:sz="4" w:space="0" w:color="000000"/>
              <w:right w:val="single" w:sz="4" w:space="0" w:color="000000"/>
            </w:tcBorders>
            <w:shd w:val="clear" w:color="auto" w:fill="auto"/>
            <w:noWrap/>
            <w:hideMark/>
          </w:tcPr>
          <w:p w14:paraId="416E7D7B" w14:textId="77777777" w:rsidR="00BB6B8C" w:rsidRPr="0076125F" w:rsidRDefault="00BB6B8C" w:rsidP="0057298C">
            <w:pPr>
              <w:jc w:val="right"/>
              <w:outlineLvl w:val="5"/>
              <w:rPr>
                <w:color w:val="000000"/>
              </w:rPr>
            </w:pPr>
            <w:r w:rsidRPr="0076125F">
              <w:rPr>
                <w:color w:val="000000"/>
              </w:rPr>
              <w:t>2 885 810,00</w:t>
            </w:r>
          </w:p>
        </w:tc>
      </w:tr>
      <w:tr w:rsidR="00BB6B8C" w:rsidRPr="0076125F" w14:paraId="03F462D5"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F1D5484"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33402412" w14:textId="77777777" w:rsidR="00BB6B8C" w:rsidRPr="0076125F" w:rsidRDefault="00BB6B8C" w:rsidP="0057298C">
            <w:pPr>
              <w:jc w:val="center"/>
              <w:outlineLvl w:val="6"/>
              <w:rPr>
                <w:color w:val="000000"/>
              </w:rPr>
            </w:pPr>
            <w:r w:rsidRPr="0076125F">
              <w:rPr>
                <w:color w:val="000000"/>
              </w:rPr>
              <w:t>0150121070</w:t>
            </w:r>
          </w:p>
        </w:tc>
        <w:tc>
          <w:tcPr>
            <w:tcW w:w="623" w:type="dxa"/>
            <w:tcBorders>
              <w:top w:val="nil"/>
              <w:left w:val="nil"/>
              <w:bottom w:val="single" w:sz="4" w:space="0" w:color="000000"/>
              <w:right w:val="single" w:sz="4" w:space="0" w:color="000000"/>
            </w:tcBorders>
            <w:shd w:val="clear" w:color="auto" w:fill="auto"/>
            <w:noWrap/>
            <w:hideMark/>
          </w:tcPr>
          <w:p w14:paraId="3EB49165" w14:textId="77777777" w:rsidR="00BB6B8C" w:rsidRPr="0076125F" w:rsidRDefault="00BB6B8C" w:rsidP="0057298C">
            <w:pPr>
              <w:jc w:val="center"/>
              <w:outlineLvl w:val="6"/>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303A94C7"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26A5BE7"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55547CF1"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254A0318" w14:textId="77777777" w:rsidR="00BB6B8C" w:rsidRPr="0076125F" w:rsidRDefault="00BB6B8C" w:rsidP="0057298C">
            <w:pPr>
              <w:jc w:val="right"/>
              <w:outlineLvl w:val="6"/>
              <w:rPr>
                <w:color w:val="000000"/>
              </w:rPr>
            </w:pPr>
            <w:r w:rsidRPr="0076125F">
              <w:rPr>
                <w:color w:val="000000"/>
              </w:rPr>
              <w:t>2 885 810,00</w:t>
            </w:r>
          </w:p>
        </w:tc>
        <w:tc>
          <w:tcPr>
            <w:tcW w:w="1730" w:type="dxa"/>
            <w:tcBorders>
              <w:top w:val="nil"/>
              <w:left w:val="nil"/>
              <w:bottom w:val="single" w:sz="4" w:space="0" w:color="000000"/>
              <w:right w:val="single" w:sz="4" w:space="0" w:color="000000"/>
            </w:tcBorders>
            <w:shd w:val="clear" w:color="auto" w:fill="auto"/>
            <w:noWrap/>
            <w:hideMark/>
          </w:tcPr>
          <w:p w14:paraId="23656585" w14:textId="77777777" w:rsidR="00BB6B8C" w:rsidRPr="0076125F" w:rsidRDefault="00BB6B8C" w:rsidP="0057298C">
            <w:pPr>
              <w:jc w:val="right"/>
              <w:outlineLvl w:val="6"/>
              <w:rPr>
                <w:color w:val="000000"/>
              </w:rPr>
            </w:pPr>
            <w:r w:rsidRPr="0076125F">
              <w:rPr>
                <w:color w:val="000000"/>
              </w:rPr>
              <w:t>2 885 810,00</w:t>
            </w:r>
          </w:p>
        </w:tc>
      </w:tr>
      <w:tr w:rsidR="00BB6B8C" w:rsidRPr="0076125F" w14:paraId="0149378A"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51802BBE"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14:paraId="3D1AF1DD" w14:textId="77777777" w:rsidR="00BB6B8C" w:rsidRPr="0076125F" w:rsidRDefault="00BB6B8C" w:rsidP="0057298C">
            <w:pPr>
              <w:jc w:val="center"/>
              <w:outlineLvl w:val="3"/>
              <w:rPr>
                <w:color w:val="000000"/>
              </w:rPr>
            </w:pPr>
            <w:r w:rsidRPr="0076125F">
              <w:rPr>
                <w:color w:val="000000"/>
              </w:rPr>
              <w:t>0150121070</w:t>
            </w:r>
          </w:p>
        </w:tc>
        <w:tc>
          <w:tcPr>
            <w:tcW w:w="623" w:type="dxa"/>
            <w:tcBorders>
              <w:top w:val="nil"/>
              <w:left w:val="nil"/>
              <w:bottom w:val="single" w:sz="4" w:space="0" w:color="000000"/>
              <w:right w:val="single" w:sz="4" w:space="0" w:color="000000"/>
            </w:tcBorders>
            <w:shd w:val="clear" w:color="auto" w:fill="auto"/>
            <w:noWrap/>
            <w:hideMark/>
          </w:tcPr>
          <w:p w14:paraId="4DBD7CF5" w14:textId="77777777" w:rsidR="00BB6B8C" w:rsidRPr="0076125F" w:rsidRDefault="00BB6B8C" w:rsidP="0057298C">
            <w:pPr>
              <w:jc w:val="center"/>
              <w:outlineLvl w:val="3"/>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796F9C64"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9CF9CEB"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CC3AF20"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A222A9A" w14:textId="77777777" w:rsidR="00BB6B8C" w:rsidRPr="0076125F" w:rsidRDefault="00BB6B8C" w:rsidP="0057298C">
            <w:pPr>
              <w:jc w:val="right"/>
              <w:outlineLvl w:val="3"/>
              <w:rPr>
                <w:color w:val="000000"/>
              </w:rPr>
            </w:pPr>
            <w:r w:rsidRPr="0076125F">
              <w:rPr>
                <w:color w:val="000000"/>
              </w:rPr>
              <w:t>871 510,00</w:t>
            </w:r>
          </w:p>
        </w:tc>
        <w:tc>
          <w:tcPr>
            <w:tcW w:w="1730" w:type="dxa"/>
            <w:tcBorders>
              <w:top w:val="nil"/>
              <w:left w:val="nil"/>
              <w:bottom w:val="single" w:sz="4" w:space="0" w:color="000000"/>
              <w:right w:val="single" w:sz="4" w:space="0" w:color="000000"/>
            </w:tcBorders>
            <w:shd w:val="clear" w:color="auto" w:fill="auto"/>
            <w:noWrap/>
            <w:hideMark/>
          </w:tcPr>
          <w:p w14:paraId="4BC936D4" w14:textId="77777777" w:rsidR="00BB6B8C" w:rsidRPr="0076125F" w:rsidRDefault="00BB6B8C" w:rsidP="0057298C">
            <w:pPr>
              <w:jc w:val="right"/>
              <w:outlineLvl w:val="3"/>
              <w:rPr>
                <w:color w:val="000000"/>
              </w:rPr>
            </w:pPr>
            <w:r w:rsidRPr="0076125F">
              <w:rPr>
                <w:color w:val="000000"/>
              </w:rPr>
              <w:t>871 510,00</w:t>
            </w:r>
          </w:p>
        </w:tc>
      </w:tr>
      <w:tr w:rsidR="00BB6B8C" w:rsidRPr="0076125F" w14:paraId="5B143BFF"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70E45869"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320A597" w14:textId="77777777" w:rsidR="00BB6B8C" w:rsidRPr="0076125F" w:rsidRDefault="00BB6B8C" w:rsidP="0057298C">
            <w:pPr>
              <w:jc w:val="center"/>
              <w:outlineLvl w:val="4"/>
              <w:rPr>
                <w:color w:val="000000"/>
              </w:rPr>
            </w:pPr>
            <w:r w:rsidRPr="0076125F">
              <w:rPr>
                <w:color w:val="000000"/>
              </w:rPr>
              <w:t>0150121070</w:t>
            </w:r>
          </w:p>
        </w:tc>
        <w:tc>
          <w:tcPr>
            <w:tcW w:w="623" w:type="dxa"/>
            <w:tcBorders>
              <w:top w:val="nil"/>
              <w:left w:val="nil"/>
              <w:bottom w:val="single" w:sz="4" w:space="0" w:color="000000"/>
              <w:right w:val="single" w:sz="4" w:space="0" w:color="000000"/>
            </w:tcBorders>
            <w:shd w:val="clear" w:color="auto" w:fill="auto"/>
            <w:noWrap/>
            <w:hideMark/>
          </w:tcPr>
          <w:p w14:paraId="167D5106" w14:textId="77777777" w:rsidR="00BB6B8C" w:rsidRPr="0076125F" w:rsidRDefault="00BB6B8C" w:rsidP="0057298C">
            <w:pPr>
              <w:jc w:val="center"/>
              <w:outlineLvl w:val="4"/>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609A0B60"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0B35B90"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BCC5630"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9135616" w14:textId="77777777" w:rsidR="00BB6B8C" w:rsidRPr="0076125F" w:rsidRDefault="00BB6B8C" w:rsidP="0057298C">
            <w:pPr>
              <w:jc w:val="right"/>
              <w:outlineLvl w:val="4"/>
              <w:rPr>
                <w:color w:val="000000"/>
              </w:rPr>
            </w:pPr>
            <w:r w:rsidRPr="0076125F">
              <w:rPr>
                <w:color w:val="000000"/>
              </w:rPr>
              <w:t>871 510,00</w:t>
            </w:r>
          </w:p>
        </w:tc>
        <w:tc>
          <w:tcPr>
            <w:tcW w:w="1730" w:type="dxa"/>
            <w:tcBorders>
              <w:top w:val="nil"/>
              <w:left w:val="nil"/>
              <w:bottom w:val="single" w:sz="4" w:space="0" w:color="000000"/>
              <w:right w:val="single" w:sz="4" w:space="0" w:color="000000"/>
            </w:tcBorders>
            <w:shd w:val="clear" w:color="auto" w:fill="auto"/>
            <w:noWrap/>
            <w:hideMark/>
          </w:tcPr>
          <w:p w14:paraId="75DA8459" w14:textId="77777777" w:rsidR="00BB6B8C" w:rsidRPr="0076125F" w:rsidRDefault="00BB6B8C" w:rsidP="0057298C">
            <w:pPr>
              <w:jc w:val="right"/>
              <w:outlineLvl w:val="4"/>
              <w:rPr>
                <w:color w:val="000000"/>
              </w:rPr>
            </w:pPr>
            <w:r w:rsidRPr="0076125F">
              <w:rPr>
                <w:color w:val="000000"/>
              </w:rPr>
              <w:t>871 510,00</w:t>
            </w:r>
          </w:p>
        </w:tc>
      </w:tr>
      <w:tr w:rsidR="00BB6B8C" w:rsidRPr="0076125F" w14:paraId="3AB9E303"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24E949B"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0BA7D887" w14:textId="77777777" w:rsidR="00BB6B8C" w:rsidRPr="0076125F" w:rsidRDefault="00BB6B8C" w:rsidP="0057298C">
            <w:pPr>
              <w:jc w:val="center"/>
              <w:outlineLvl w:val="5"/>
              <w:rPr>
                <w:color w:val="000000"/>
              </w:rPr>
            </w:pPr>
            <w:r w:rsidRPr="0076125F">
              <w:rPr>
                <w:color w:val="000000"/>
              </w:rPr>
              <w:t>0150121070</w:t>
            </w:r>
          </w:p>
        </w:tc>
        <w:tc>
          <w:tcPr>
            <w:tcW w:w="623" w:type="dxa"/>
            <w:tcBorders>
              <w:top w:val="nil"/>
              <w:left w:val="nil"/>
              <w:bottom w:val="single" w:sz="4" w:space="0" w:color="000000"/>
              <w:right w:val="single" w:sz="4" w:space="0" w:color="000000"/>
            </w:tcBorders>
            <w:shd w:val="clear" w:color="auto" w:fill="auto"/>
            <w:noWrap/>
            <w:hideMark/>
          </w:tcPr>
          <w:p w14:paraId="412A5AD5" w14:textId="77777777" w:rsidR="00BB6B8C" w:rsidRPr="0076125F" w:rsidRDefault="00BB6B8C" w:rsidP="0057298C">
            <w:pPr>
              <w:jc w:val="center"/>
              <w:outlineLvl w:val="5"/>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10EB622B"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121B55B"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75374490"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44E46B7" w14:textId="77777777" w:rsidR="00BB6B8C" w:rsidRPr="0076125F" w:rsidRDefault="00BB6B8C" w:rsidP="0057298C">
            <w:pPr>
              <w:jc w:val="right"/>
              <w:outlineLvl w:val="5"/>
              <w:rPr>
                <w:color w:val="000000"/>
              </w:rPr>
            </w:pPr>
            <w:r w:rsidRPr="0076125F">
              <w:rPr>
                <w:color w:val="000000"/>
              </w:rPr>
              <w:t>871 510,00</w:t>
            </w:r>
          </w:p>
        </w:tc>
        <w:tc>
          <w:tcPr>
            <w:tcW w:w="1730" w:type="dxa"/>
            <w:tcBorders>
              <w:top w:val="nil"/>
              <w:left w:val="nil"/>
              <w:bottom w:val="single" w:sz="4" w:space="0" w:color="000000"/>
              <w:right w:val="single" w:sz="4" w:space="0" w:color="000000"/>
            </w:tcBorders>
            <w:shd w:val="clear" w:color="auto" w:fill="auto"/>
            <w:noWrap/>
            <w:hideMark/>
          </w:tcPr>
          <w:p w14:paraId="29FBC4CE" w14:textId="77777777" w:rsidR="00BB6B8C" w:rsidRPr="0076125F" w:rsidRDefault="00BB6B8C" w:rsidP="0057298C">
            <w:pPr>
              <w:jc w:val="right"/>
              <w:outlineLvl w:val="5"/>
              <w:rPr>
                <w:color w:val="000000"/>
              </w:rPr>
            </w:pPr>
            <w:r w:rsidRPr="0076125F">
              <w:rPr>
                <w:color w:val="000000"/>
              </w:rPr>
              <w:t>871 510,00</w:t>
            </w:r>
          </w:p>
        </w:tc>
      </w:tr>
      <w:tr w:rsidR="00BB6B8C" w:rsidRPr="0076125F" w14:paraId="5FDA93D2"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846AB35"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1A22BDD0" w14:textId="77777777" w:rsidR="00BB6B8C" w:rsidRPr="0076125F" w:rsidRDefault="00BB6B8C" w:rsidP="0057298C">
            <w:pPr>
              <w:jc w:val="center"/>
              <w:outlineLvl w:val="6"/>
              <w:rPr>
                <w:color w:val="000000"/>
              </w:rPr>
            </w:pPr>
            <w:r w:rsidRPr="0076125F">
              <w:rPr>
                <w:color w:val="000000"/>
              </w:rPr>
              <w:t>0150121070</w:t>
            </w:r>
          </w:p>
        </w:tc>
        <w:tc>
          <w:tcPr>
            <w:tcW w:w="623" w:type="dxa"/>
            <w:tcBorders>
              <w:top w:val="nil"/>
              <w:left w:val="nil"/>
              <w:bottom w:val="single" w:sz="4" w:space="0" w:color="000000"/>
              <w:right w:val="single" w:sz="4" w:space="0" w:color="000000"/>
            </w:tcBorders>
            <w:shd w:val="clear" w:color="auto" w:fill="auto"/>
            <w:noWrap/>
            <w:hideMark/>
          </w:tcPr>
          <w:p w14:paraId="41D898D3" w14:textId="77777777" w:rsidR="00BB6B8C" w:rsidRPr="0076125F" w:rsidRDefault="00BB6B8C" w:rsidP="0057298C">
            <w:pPr>
              <w:jc w:val="center"/>
              <w:outlineLvl w:val="6"/>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2D6B9C56"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459663D"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44B3E137"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43D3D784" w14:textId="77777777" w:rsidR="00BB6B8C" w:rsidRPr="0076125F" w:rsidRDefault="00BB6B8C" w:rsidP="0057298C">
            <w:pPr>
              <w:jc w:val="right"/>
              <w:outlineLvl w:val="6"/>
              <w:rPr>
                <w:color w:val="000000"/>
              </w:rPr>
            </w:pPr>
            <w:r w:rsidRPr="0076125F">
              <w:rPr>
                <w:color w:val="000000"/>
              </w:rPr>
              <w:t>871 510,00</w:t>
            </w:r>
          </w:p>
        </w:tc>
        <w:tc>
          <w:tcPr>
            <w:tcW w:w="1730" w:type="dxa"/>
            <w:tcBorders>
              <w:top w:val="nil"/>
              <w:left w:val="nil"/>
              <w:bottom w:val="single" w:sz="4" w:space="0" w:color="000000"/>
              <w:right w:val="single" w:sz="4" w:space="0" w:color="000000"/>
            </w:tcBorders>
            <w:shd w:val="clear" w:color="auto" w:fill="auto"/>
            <w:noWrap/>
            <w:hideMark/>
          </w:tcPr>
          <w:p w14:paraId="30FFC94E" w14:textId="77777777" w:rsidR="00BB6B8C" w:rsidRPr="0076125F" w:rsidRDefault="00BB6B8C" w:rsidP="0057298C">
            <w:pPr>
              <w:jc w:val="right"/>
              <w:outlineLvl w:val="6"/>
              <w:rPr>
                <w:color w:val="000000"/>
              </w:rPr>
            </w:pPr>
            <w:r w:rsidRPr="0076125F">
              <w:rPr>
                <w:color w:val="000000"/>
              </w:rPr>
              <w:t>871 510,00</w:t>
            </w:r>
          </w:p>
        </w:tc>
      </w:tr>
      <w:tr w:rsidR="00BB6B8C" w:rsidRPr="0076125F" w14:paraId="7DC37B1F"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F65BB00"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5CC3D56D" w14:textId="77777777" w:rsidR="00BB6B8C" w:rsidRPr="0076125F" w:rsidRDefault="00BB6B8C" w:rsidP="0057298C">
            <w:pPr>
              <w:jc w:val="center"/>
              <w:outlineLvl w:val="3"/>
              <w:rPr>
                <w:color w:val="000000"/>
              </w:rPr>
            </w:pPr>
            <w:r w:rsidRPr="0076125F">
              <w:rPr>
                <w:color w:val="000000"/>
              </w:rPr>
              <w:t>0150121070</w:t>
            </w:r>
          </w:p>
        </w:tc>
        <w:tc>
          <w:tcPr>
            <w:tcW w:w="623" w:type="dxa"/>
            <w:tcBorders>
              <w:top w:val="nil"/>
              <w:left w:val="nil"/>
              <w:bottom w:val="single" w:sz="4" w:space="0" w:color="000000"/>
              <w:right w:val="single" w:sz="4" w:space="0" w:color="000000"/>
            </w:tcBorders>
            <w:shd w:val="clear" w:color="auto" w:fill="auto"/>
            <w:noWrap/>
            <w:hideMark/>
          </w:tcPr>
          <w:p w14:paraId="5FDF9C0D"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0727651"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231C1DD"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9E71D38"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258B055" w14:textId="77777777" w:rsidR="00BB6B8C" w:rsidRPr="0076125F" w:rsidRDefault="00BB6B8C" w:rsidP="0057298C">
            <w:pPr>
              <w:jc w:val="right"/>
              <w:outlineLvl w:val="3"/>
              <w:rPr>
                <w:color w:val="000000"/>
              </w:rPr>
            </w:pPr>
            <w:r w:rsidRPr="0076125F">
              <w:rPr>
                <w:color w:val="000000"/>
              </w:rPr>
              <w:t>235 230,00</w:t>
            </w:r>
          </w:p>
        </w:tc>
        <w:tc>
          <w:tcPr>
            <w:tcW w:w="1730" w:type="dxa"/>
            <w:tcBorders>
              <w:top w:val="nil"/>
              <w:left w:val="nil"/>
              <w:bottom w:val="single" w:sz="4" w:space="0" w:color="000000"/>
              <w:right w:val="single" w:sz="4" w:space="0" w:color="000000"/>
            </w:tcBorders>
            <w:shd w:val="clear" w:color="auto" w:fill="auto"/>
            <w:noWrap/>
            <w:hideMark/>
          </w:tcPr>
          <w:p w14:paraId="3F716F31" w14:textId="77777777" w:rsidR="00BB6B8C" w:rsidRPr="0076125F" w:rsidRDefault="00BB6B8C" w:rsidP="0057298C">
            <w:pPr>
              <w:jc w:val="right"/>
              <w:outlineLvl w:val="3"/>
              <w:rPr>
                <w:color w:val="000000"/>
              </w:rPr>
            </w:pPr>
            <w:r w:rsidRPr="0076125F">
              <w:rPr>
                <w:color w:val="000000"/>
              </w:rPr>
              <w:t>248 640,00</w:t>
            </w:r>
          </w:p>
        </w:tc>
      </w:tr>
      <w:tr w:rsidR="00BB6B8C" w:rsidRPr="0076125F" w14:paraId="67098CAB"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4F5749AC"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2B23D99" w14:textId="77777777" w:rsidR="00BB6B8C" w:rsidRPr="0076125F" w:rsidRDefault="00BB6B8C" w:rsidP="0057298C">
            <w:pPr>
              <w:jc w:val="center"/>
              <w:outlineLvl w:val="4"/>
              <w:rPr>
                <w:color w:val="000000"/>
              </w:rPr>
            </w:pPr>
            <w:r w:rsidRPr="0076125F">
              <w:rPr>
                <w:color w:val="000000"/>
              </w:rPr>
              <w:t>0150121070</w:t>
            </w:r>
          </w:p>
        </w:tc>
        <w:tc>
          <w:tcPr>
            <w:tcW w:w="623" w:type="dxa"/>
            <w:tcBorders>
              <w:top w:val="nil"/>
              <w:left w:val="nil"/>
              <w:bottom w:val="single" w:sz="4" w:space="0" w:color="000000"/>
              <w:right w:val="single" w:sz="4" w:space="0" w:color="000000"/>
            </w:tcBorders>
            <w:shd w:val="clear" w:color="auto" w:fill="auto"/>
            <w:noWrap/>
            <w:hideMark/>
          </w:tcPr>
          <w:p w14:paraId="6AF208EC"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24D269D"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4CF4FFE"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03C9FE2"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0CE8E6D" w14:textId="77777777" w:rsidR="00BB6B8C" w:rsidRPr="0076125F" w:rsidRDefault="00BB6B8C" w:rsidP="0057298C">
            <w:pPr>
              <w:jc w:val="right"/>
              <w:outlineLvl w:val="4"/>
              <w:rPr>
                <w:color w:val="000000"/>
              </w:rPr>
            </w:pPr>
            <w:r w:rsidRPr="0076125F">
              <w:rPr>
                <w:color w:val="000000"/>
              </w:rPr>
              <w:t>235 230,00</w:t>
            </w:r>
          </w:p>
        </w:tc>
        <w:tc>
          <w:tcPr>
            <w:tcW w:w="1730" w:type="dxa"/>
            <w:tcBorders>
              <w:top w:val="nil"/>
              <w:left w:val="nil"/>
              <w:bottom w:val="single" w:sz="4" w:space="0" w:color="000000"/>
              <w:right w:val="single" w:sz="4" w:space="0" w:color="000000"/>
            </w:tcBorders>
            <w:shd w:val="clear" w:color="auto" w:fill="auto"/>
            <w:noWrap/>
            <w:hideMark/>
          </w:tcPr>
          <w:p w14:paraId="5F3A9F99" w14:textId="77777777" w:rsidR="00BB6B8C" w:rsidRPr="0076125F" w:rsidRDefault="00BB6B8C" w:rsidP="0057298C">
            <w:pPr>
              <w:jc w:val="right"/>
              <w:outlineLvl w:val="4"/>
              <w:rPr>
                <w:color w:val="000000"/>
              </w:rPr>
            </w:pPr>
            <w:r w:rsidRPr="0076125F">
              <w:rPr>
                <w:color w:val="000000"/>
              </w:rPr>
              <w:t>248 640,00</w:t>
            </w:r>
          </w:p>
        </w:tc>
      </w:tr>
      <w:tr w:rsidR="00BB6B8C" w:rsidRPr="0076125F" w14:paraId="5B412CD5"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4665F06"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16586065" w14:textId="77777777" w:rsidR="00BB6B8C" w:rsidRPr="0076125F" w:rsidRDefault="00BB6B8C" w:rsidP="0057298C">
            <w:pPr>
              <w:jc w:val="center"/>
              <w:outlineLvl w:val="5"/>
              <w:rPr>
                <w:color w:val="000000"/>
              </w:rPr>
            </w:pPr>
            <w:r w:rsidRPr="0076125F">
              <w:rPr>
                <w:color w:val="000000"/>
              </w:rPr>
              <w:t>0150121070</w:t>
            </w:r>
          </w:p>
        </w:tc>
        <w:tc>
          <w:tcPr>
            <w:tcW w:w="623" w:type="dxa"/>
            <w:tcBorders>
              <w:top w:val="nil"/>
              <w:left w:val="nil"/>
              <w:bottom w:val="single" w:sz="4" w:space="0" w:color="000000"/>
              <w:right w:val="single" w:sz="4" w:space="0" w:color="000000"/>
            </w:tcBorders>
            <w:shd w:val="clear" w:color="auto" w:fill="auto"/>
            <w:noWrap/>
            <w:hideMark/>
          </w:tcPr>
          <w:p w14:paraId="5776B5DE"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02BE1D1"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2E82AC13"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661021A1"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3E705B7" w14:textId="77777777" w:rsidR="00BB6B8C" w:rsidRPr="0076125F" w:rsidRDefault="00BB6B8C" w:rsidP="0057298C">
            <w:pPr>
              <w:jc w:val="right"/>
              <w:outlineLvl w:val="5"/>
              <w:rPr>
                <w:color w:val="000000"/>
              </w:rPr>
            </w:pPr>
            <w:r w:rsidRPr="0076125F">
              <w:rPr>
                <w:color w:val="000000"/>
              </w:rPr>
              <w:t>235 230,00</w:t>
            </w:r>
          </w:p>
        </w:tc>
        <w:tc>
          <w:tcPr>
            <w:tcW w:w="1730" w:type="dxa"/>
            <w:tcBorders>
              <w:top w:val="nil"/>
              <w:left w:val="nil"/>
              <w:bottom w:val="single" w:sz="4" w:space="0" w:color="000000"/>
              <w:right w:val="single" w:sz="4" w:space="0" w:color="000000"/>
            </w:tcBorders>
            <w:shd w:val="clear" w:color="auto" w:fill="auto"/>
            <w:noWrap/>
            <w:hideMark/>
          </w:tcPr>
          <w:p w14:paraId="20D30A5C" w14:textId="77777777" w:rsidR="00BB6B8C" w:rsidRPr="0076125F" w:rsidRDefault="00BB6B8C" w:rsidP="0057298C">
            <w:pPr>
              <w:jc w:val="right"/>
              <w:outlineLvl w:val="5"/>
              <w:rPr>
                <w:color w:val="000000"/>
              </w:rPr>
            </w:pPr>
            <w:r w:rsidRPr="0076125F">
              <w:rPr>
                <w:color w:val="000000"/>
              </w:rPr>
              <w:t>248 640,00</w:t>
            </w:r>
          </w:p>
        </w:tc>
      </w:tr>
      <w:tr w:rsidR="00BB6B8C" w:rsidRPr="0076125F" w14:paraId="266C4B9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E61D72B"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3A888D20" w14:textId="77777777" w:rsidR="00BB6B8C" w:rsidRPr="0076125F" w:rsidRDefault="00BB6B8C" w:rsidP="0057298C">
            <w:pPr>
              <w:jc w:val="center"/>
              <w:outlineLvl w:val="6"/>
              <w:rPr>
                <w:color w:val="000000"/>
              </w:rPr>
            </w:pPr>
            <w:r w:rsidRPr="0076125F">
              <w:rPr>
                <w:color w:val="000000"/>
              </w:rPr>
              <w:t>0150121070</w:t>
            </w:r>
          </w:p>
        </w:tc>
        <w:tc>
          <w:tcPr>
            <w:tcW w:w="623" w:type="dxa"/>
            <w:tcBorders>
              <w:top w:val="nil"/>
              <w:left w:val="nil"/>
              <w:bottom w:val="single" w:sz="4" w:space="0" w:color="000000"/>
              <w:right w:val="single" w:sz="4" w:space="0" w:color="000000"/>
            </w:tcBorders>
            <w:shd w:val="clear" w:color="auto" w:fill="auto"/>
            <w:noWrap/>
            <w:hideMark/>
          </w:tcPr>
          <w:p w14:paraId="239ACBE2"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48C6CFB"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A3D7E6D"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4427D9A3"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47D52B57" w14:textId="77777777" w:rsidR="00BB6B8C" w:rsidRPr="0076125F" w:rsidRDefault="00BB6B8C" w:rsidP="0057298C">
            <w:pPr>
              <w:jc w:val="right"/>
              <w:outlineLvl w:val="6"/>
              <w:rPr>
                <w:color w:val="000000"/>
              </w:rPr>
            </w:pPr>
            <w:r w:rsidRPr="0076125F">
              <w:rPr>
                <w:color w:val="000000"/>
              </w:rPr>
              <w:t>235 230,00</w:t>
            </w:r>
          </w:p>
        </w:tc>
        <w:tc>
          <w:tcPr>
            <w:tcW w:w="1730" w:type="dxa"/>
            <w:tcBorders>
              <w:top w:val="nil"/>
              <w:left w:val="nil"/>
              <w:bottom w:val="single" w:sz="4" w:space="0" w:color="000000"/>
              <w:right w:val="single" w:sz="4" w:space="0" w:color="000000"/>
            </w:tcBorders>
            <w:shd w:val="clear" w:color="auto" w:fill="auto"/>
            <w:noWrap/>
            <w:hideMark/>
          </w:tcPr>
          <w:p w14:paraId="57EC7C60" w14:textId="77777777" w:rsidR="00BB6B8C" w:rsidRPr="0076125F" w:rsidRDefault="00BB6B8C" w:rsidP="0057298C">
            <w:pPr>
              <w:jc w:val="right"/>
              <w:outlineLvl w:val="6"/>
              <w:rPr>
                <w:color w:val="000000"/>
              </w:rPr>
            </w:pPr>
            <w:r w:rsidRPr="0076125F">
              <w:rPr>
                <w:color w:val="000000"/>
              </w:rPr>
              <w:t>248 640,00</w:t>
            </w:r>
          </w:p>
        </w:tc>
      </w:tr>
      <w:tr w:rsidR="00BB6B8C" w:rsidRPr="0076125F" w14:paraId="76E7D818" w14:textId="77777777" w:rsidTr="005C70CD">
        <w:trPr>
          <w:trHeight w:val="2205"/>
        </w:trPr>
        <w:tc>
          <w:tcPr>
            <w:tcW w:w="2836" w:type="dxa"/>
            <w:tcBorders>
              <w:top w:val="nil"/>
              <w:left w:val="single" w:sz="4" w:space="0" w:color="000000"/>
              <w:bottom w:val="single" w:sz="4" w:space="0" w:color="000000"/>
              <w:right w:val="single" w:sz="4" w:space="0" w:color="000000"/>
            </w:tcBorders>
            <w:shd w:val="clear" w:color="auto" w:fill="auto"/>
            <w:hideMark/>
          </w:tcPr>
          <w:p w14:paraId="239BA13D" w14:textId="77777777" w:rsidR="00BB6B8C" w:rsidRPr="0076125F" w:rsidRDefault="00BB6B8C" w:rsidP="0057298C">
            <w:pPr>
              <w:outlineLvl w:val="2"/>
              <w:rPr>
                <w:color w:val="000000"/>
              </w:rPr>
            </w:pPr>
            <w:r w:rsidRPr="0076125F">
              <w:rPr>
                <w:color w:val="000000"/>
              </w:rPr>
              <w:lastRenderedPageBreak/>
              <w:t xml:space="preserve">  Мероприятия по осуществлению отдельных государственных полномочий в области образования, переданных органам местного самоуправления в соответствии с Законом Республики Бурятия от 08.07.2008 № 394-IV</w:t>
            </w:r>
          </w:p>
        </w:tc>
        <w:tc>
          <w:tcPr>
            <w:tcW w:w="1433" w:type="dxa"/>
            <w:tcBorders>
              <w:top w:val="nil"/>
              <w:left w:val="nil"/>
              <w:bottom w:val="single" w:sz="4" w:space="0" w:color="000000"/>
              <w:right w:val="single" w:sz="4" w:space="0" w:color="000000"/>
            </w:tcBorders>
            <w:shd w:val="clear" w:color="auto" w:fill="auto"/>
            <w:noWrap/>
            <w:hideMark/>
          </w:tcPr>
          <w:p w14:paraId="24857768" w14:textId="77777777" w:rsidR="00BB6B8C" w:rsidRPr="0076125F" w:rsidRDefault="00BB6B8C" w:rsidP="0057298C">
            <w:pPr>
              <w:jc w:val="center"/>
              <w:outlineLvl w:val="2"/>
              <w:rPr>
                <w:color w:val="000000"/>
              </w:rPr>
            </w:pPr>
            <w:r w:rsidRPr="0076125F">
              <w:rPr>
                <w:color w:val="000000"/>
              </w:rPr>
              <w:t>0150173060</w:t>
            </w:r>
          </w:p>
        </w:tc>
        <w:tc>
          <w:tcPr>
            <w:tcW w:w="623" w:type="dxa"/>
            <w:tcBorders>
              <w:top w:val="nil"/>
              <w:left w:val="nil"/>
              <w:bottom w:val="single" w:sz="4" w:space="0" w:color="000000"/>
              <w:right w:val="single" w:sz="4" w:space="0" w:color="000000"/>
            </w:tcBorders>
            <w:shd w:val="clear" w:color="auto" w:fill="auto"/>
            <w:noWrap/>
            <w:hideMark/>
          </w:tcPr>
          <w:p w14:paraId="2F4286E1"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63D4520"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79198DF"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7A257FC"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A16487F" w14:textId="77777777" w:rsidR="00BB6B8C" w:rsidRPr="0076125F" w:rsidRDefault="00BB6B8C" w:rsidP="0057298C">
            <w:pPr>
              <w:jc w:val="right"/>
              <w:outlineLvl w:val="2"/>
              <w:rPr>
                <w:color w:val="000000"/>
              </w:rPr>
            </w:pPr>
            <w:r w:rsidRPr="0076125F">
              <w:rPr>
                <w:color w:val="000000"/>
              </w:rPr>
              <w:t>67 600,00</w:t>
            </w:r>
          </w:p>
        </w:tc>
        <w:tc>
          <w:tcPr>
            <w:tcW w:w="1730" w:type="dxa"/>
            <w:tcBorders>
              <w:top w:val="nil"/>
              <w:left w:val="nil"/>
              <w:bottom w:val="single" w:sz="4" w:space="0" w:color="000000"/>
              <w:right w:val="single" w:sz="4" w:space="0" w:color="000000"/>
            </w:tcBorders>
            <w:shd w:val="clear" w:color="auto" w:fill="auto"/>
            <w:noWrap/>
            <w:hideMark/>
          </w:tcPr>
          <w:p w14:paraId="03E803D6" w14:textId="77777777" w:rsidR="00BB6B8C" w:rsidRPr="0076125F" w:rsidRDefault="00BB6B8C" w:rsidP="0057298C">
            <w:pPr>
              <w:jc w:val="right"/>
              <w:outlineLvl w:val="2"/>
              <w:rPr>
                <w:color w:val="000000"/>
              </w:rPr>
            </w:pPr>
            <w:r w:rsidRPr="0076125F">
              <w:rPr>
                <w:color w:val="000000"/>
              </w:rPr>
              <w:t>67 600,00</w:t>
            </w:r>
          </w:p>
        </w:tc>
      </w:tr>
      <w:tr w:rsidR="00BB6B8C" w:rsidRPr="0076125F" w14:paraId="1754DACC"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75A0921" w14:textId="77777777" w:rsidR="00BB6B8C" w:rsidRPr="0076125F" w:rsidRDefault="00BB6B8C" w:rsidP="0057298C">
            <w:pPr>
              <w:outlineLvl w:val="3"/>
              <w:rPr>
                <w:color w:val="000000"/>
              </w:rPr>
            </w:pPr>
            <w:r w:rsidRPr="0076125F">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14:paraId="141D0CEF" w14:textId="77777777" w:rsidR="00BB6B8C" w:rsidRPr="0076125F" w:rsidRDefault="00BB6B8C" w:rsidP="0057298C">
            <w:pPr>
              <w:jc w:val="center"/>
              <w:outlineLvl w:val="3"/>
              <w:rPr>
                <w:color w:val="000000"/>
              </w:rPr>
            </w:pPr>
            <w:r w:rsidRPr="0076125F">
              <w:rPr>
                <w:color w:val="000000"/>
              </w:rPr>
              <w:t>0150173060</w:t>
            </w:r>
          </w:p>
        </w:tc>
        <w:tc>
          <w:tcPr>
            <w:tcW w:w="623" w:type="dxa"/>
            <w:tcBorders>
              <w:top w:val="nil"/>
              <w:left w:val="nil"/>
              <w:bottom w:val="single" w:sz="4" w:space="0" w:color="000000"/>
              <w:right w:val="single" w:sz="4" w:space="0" w:color="000000"/>
            </w:tcBorders>
            <w:shd w:val="clear" w:color="auto" w:fill="auto"/>
            <w:noWrap/>
            <w:hideMark/>
          </w:tcPr>
          <w:p w14:paraId="3985ED6A" w14:textId="77777777" w:rsidR="00BB6B8C" w:rsidRPr="0076125F" w:rsidRDefault="00BB6B8C" w:rsidP="0057298C">
            <w:pPr>
              <w:jc w:val="center"/>
              <w:outlineLvl w:val="3"/>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61F1C503"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31FE533"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9A89897"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3F2A222" w14:textId="77777777" w:rsidR="00BB6B8C" w:rsidRPr="0076125F" w:rsidRDefault="00BB6B8C" w:rsidP="0057298C">
            <w:pPr>
              <w:jc w:val="right"/>
              <w:outlineLvl w:val="3"/>
              <w:rPr>
                <w:color w:val="000000"/>
              </w:rPr>
            </w:pPr>
            <w:r w:rsidRPr="0076125F">
              <w:rPr>
                <w:color w:val="000000"/>
              </w:rPr>
              <w:t>43 800,00</w:t>
            </w:r>
          </w:p>
        </w:tc>
        <w:tc>
          <w:tcPr>
            <w:tcW w:w="1730" w:type="dxa"/>
            <w:tcBorders>
              <w:top w:val="nil"/>
              <w:left w:val="nil"/>
              <w:bottom w:val="single" w:sz="4" w:space="0" w:color="000000"/>
              <w:right w:val="single" w:sz="4" w:space="0" w:color="000000"/>
            </w:tcBorders>
            <w:shd w:val="clear" w:color="auto" w:fill="auto"/>
            <w:noWrap/>
            <w:hideMark/>
          </w:tcPr>
          <w:p w14:paraId="6E42E4EA" w14:textId="77777777" w:rsidR="00BB6B8C" w:rsidRPr="0076125F" w:rsidRDefault="00BB6B8C" w:rsidP="0057298C">
            <w:pPr>
              <w:jc w:val="right"/>
              <w:outlineLvl w:val="3"/>
              <w:rPr>
                <w:color w:val="000000"/>
              </w:rPr>
            </w:pPr>
            <w:r w:rsidRPr="0076125F">
              <w:rPr>
                <w:color w:val="000000"/>
              </w:rPr>
              <w:t>43 800,00</w:t>
            </w:r>
          </w:p>
        </w:tc>
      </w:tr>
      <w:tr w:rsidR="00BB6B8C" w:rsidRPr="0076125F" w14:paraId="4BDC1640"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2D5A8C44"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5C3E379" w14:textId="77777777" w:rsidR="00BB6B8C" w:rsidRPr="0076125F" w:rsidRDefault="00BB6B8C" w:rsidP="0057298C">
            <w:pPr>
              <w:jc w:val="center"/>
              <w:outlineLvl w:val="4"/>
              <w:rPr>
                <w:color w:val="000000"/>
              </w:rPr>
            </w:pPr>
            <w:r w:rsidRPr="0076125F">
              <w:rPr>
                <w:color w:val="000000"/>
              </w:rPr>
              <w:t>0150173060</w:t>
            </w:r>
          </w:p>
        </w:tc>
        <w:tc>
          <w:tcPr>
            <w:tcW w:w="623" w:type="dxa"/>
            <w:tcBorders>
              <w:top w:val="nil"/>
              <w:left w:val="nil"/>
              <w:bottom w:val="single" w:sz="4" w:space="0" w:color="000000"/>
              <w:right w:val="single" w:sz="4" w:space="0" w:color="000000"/>
            </w:tcBorders>
            <w:shd w:val="clear" w:color="auto" w:fill="auto"/>
            <w:noWrap/>
            <w:hideMark/>
          </w:tcPr>
          <w:p w14:paraId="46FA5978" w14:textId="77777777" w:rsidR="00BB6B8C" w:rsidRPr="0076125F" w:rsidRDefault="00BB6B8C" w:rsidP="0057298C">
            <w:pPr>
              <w:jc w:val="center"/>
              <w:outlineLvl w:val="4"/>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0D47397F"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0757C01"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622F50D"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61FC086" w14:textId="77777777" w:rsidR="00BB6B8C" w:rsidRPr="0076125F" w:rsidRDefault="00BB6B8C" w:rsidP="0057298C">
            <w:pPr>
              <w:jc w:val="right"/>
              <w:outlineLvl w:val="4"/>
              <w:rPr>
                <w:color w:val="000000"/>
              </w:rPr>
            </w:pPr>
            <w:r w:rsidRPr="0076125F">
              <w:rPr>
                <w:color w:val="000000"/>
              </w:rPr>
              <w:t>43 800,00</w:t>
            </w:r>
          </w:p>
        </w:tc>
        <w:tc>
          <w:tcPr>
            <w:tcW w:w="1730" w:type="dxa"/>
            <w:tcBorders>
              <w:top w:val="nil"/>
              <w:left w:val="nil"/>
              <w:bottom w:val="single" w:sz="4" w:space="0" w:color="000000"/>
              <w:right w:val="single" w:sz="4" w:space="0" w:color="000000"/>
            </w:tcBorders>
            <w:shd w:val="clear" w:color="auto" w:fill="auto"/>
            <w:noWrap/>
            <w:hideMark/>
          </w:tcPr>
          <w:p w14:paraId="3B29C0F4" w14:textId="77777777" w:rsidR="00BB6B8C" w:rsidRPr="0076125F" w:rsidRDefault="00BB6B8C" w:rsidP="0057298C">
            <w:pPr>
              <w:jc w:val="right"/>
              <w:outlineLvl w:val="4"/>
              <w:rPr>
                <w:color w:val="000000"/>
              </w:rPr>
            </w:pPr>
            <w:r w:rsidRPr="0076125F">
              <w:rPr>
                <w:color w:val="000000"/>
              </w:rPr>
              <w:t>43 800,00</w:t>
            </w:r>
          </w:p>
        </w:tc>
      </w:tr>
      <w:tr w:rsidR="00BB6B8C" w:rsidRPr="0076125F" w14:paraId="328F726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54E6546"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3B9007F8" w14:textId="77777777" w:rsidR="00BB6B8C" w:rsidRPr="0076125F" w:rsidRDefault="00BB6B8C" w:rsidP="0057298C">
            <w:pPr>
              <w:jc w:val="center"/>
              <w:outlineLvl w:val="5"/>
              <w:rPr>
                <w:color w:val="000000"/>
              </w:rPr>
            </w:pPr>
            <w:r w:rsidRPr="0076125F">
              <w:rPr>
                <w:color w:val="000000"/>
              </w:rPr>
              <w:t>0150173060</w:t>
            </w:r>
          </w:p>
        </w:tc>
        <w:tc>
          <w:tcPr>
            <w:tcW w:w="623" w:type="dxa"/>
            <w:tcBorders>
              <w:top w:val="nil"/>
              <w:left w:val="nil"/>
              <w:bottom w:val="single" w:sz="4" w:space="0" w:color="000000"/>
              <w:right w:val="single" w:sz="4" w:space="0" w:color="000000"/>
            </w:tcBorders>
            <w:shd w:val="clear" w:color="auto" w:fill="auto"/>
            <w:noWrap/>
            <w:hideMark/>
          </w:tcPr>
          <w:p w14:paraId="1F8E9142" w14:textId="77777777" w:rsidR="00BB6B8C" w:rsidRPr="0076125F" w:rsidRDefault="00BB6B8C" w:rsidP="0057298C">
            <w:pPr>
              <w:jc w:val="center"/>
              <w:outlineLvl w:val="5"/>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3B67547D"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6210C24"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3CDB748E"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A133D42" w14:textId="77777777" w:rsidR="00BB6B8C" w:rsidRPr="0076125F" w:rsidRDefault="00BB6B8C" w:rsidP="0057298C">
            <w:pPr>
              <w:jc w:val="right"/>
              <w:outlineLvl w:val="5"/>
              <w:rPr>
                <w:color w:val="000000"/>
              </w:rPr>
            </w:pPr>
            <w:r w:rsidRPr="0076125F">
              <w:rPr>
                <w:color w:val="000000"/>
              </w:rPr>
              <w:t>43 800,00</w:t>
            </w:r>
          </w:p>
        </w:tc>
        <w:tc>
          <w:tcPr>
            <w:tcW w:w="1730" w:type="dxa"/>
            <w:tcBorders>
              <w:top w:val="nil"/>
              <w:left w:val="nil"/>
              <w:bottom w:val="single" w:sz="4" w:space="0" w:color="000000"/>
              <w:right w:val="single" w:sz="4" w:space="0" w:color="000000"/>
            </w:tcBorders>
            <w:shd w:val="clear" w:color="auto" w:fill="auto"/>
            <w:noWrap/>
            <w:hideMark/>
          </w:tcPr>
          <w:p w14:paraId="5F21E65D" w14:textId="77777777" w:rsidR="00BB6B8C" w:rsidRPr="0076125F" w:rsidRDefault="00BB6B8C" w:rsidP="0057298C">
            <w:pPr>
              <w:jc w:val="right"/>
              <w:outlineLvl w:val="5"/>
              <w:rPr>
                <w:color w:val="000000"/>
              </w:rPr>
            </w:pPr>
            <w:r w:rsidRPr="0076125F">
              <w:rPr>
                <w:color w:val="000000"/>
              </w:rPr>
              <w:t>43 800,00</w:t>
            </w:r>
          </w:p>
        </w:tc>
      </w:tr>
      <w:tr w:rsidR="00BB6B8C" w:rsidRPr="0076125F" w14:paraId="1787438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42398A1"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24A32478" w14:textId="77777777" w:rsidR="00BB6B8C" w:rsidRPr="0076125F" w:rsidRDefault="00BB6B8C" w:rsidP="0057298C">
            <w:pPr>
              <w:jc w:val="center"/>
              <w:outlineLvl w:val="6"/>
              <w:rPr>
                <w:color w:val="000000"/>
              </w:rPr>
            </w:pPr>
            <w:r w:rsidRPr="0076125F">
              <w:rPr>
                <w:color w:val="000000"/>
              </w:rPr>
              <w:t>0150173060</w:t>
            </w:r>
          </w:p>
        </w:tc>
        <w:tc>
          <w:tcPr>
            <w:tcW w:w="623" w:type="dxa"/>
            <w:tcBorders>
              <w:top w:val="nil"/>
              <w:left w:val="nil"/>
              <w:bottom w:val="single" w:sz="4" w:space="0" w:color="000000"/>
              <w:right w:val="single" w:sz="4" w:space="0" w:color="000000"/>
            </w:tcBorders>
            <w:shd w:val="clear" w:color="auto" w:fill="auto"/>
            <w:noWrap/>
            <w:hideMark/>
          </w:tcPr>
          <w:p w14:paraId="21BACA1D" w14:textId="77777777" w:rsidR="00BB6B8C" w:rsidRPr="0076125F" w:rsidRDefault="00BB6B8C" w:rsidP="0057298C">
            <w:pPr>
              <w:jc w:val="center"/>
              <w:outlineLvl w:val="6"/>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15E88F0F"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5C4E1BB"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3D148E03"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5898E314" w14:textId="77777777" w:rsidR="00BB6B8C" w:rsidRPr="0076125F" w:rsidRDefault="00BB6B8C" w:rsidP="0057298C">
            <w:pPr>
              <w:jc w:val="right"/>
              <w:outlineLvl w:val="6"/>
              <w:rPr>
                <w:color w:val="000000"/>
              </w:rPr>
            </w:pPr>
            <w:r w:rsidRPr="0076125F">
              <w:rPr>
                <w:color w:val="000000"/>
              </w:rPr>
              <w:t>43 800,00</w:t>
            </w:r>
          </w:p>
        </w:tc>
        <w:tc>
          <w:tcPr>
            <w:tcW w:w="1730" w:type="dxa"/>
            <w:tcBorders>
              <w:top w:val="nil"/>
              <w:left w:val="nil"/>
              <w:bottom w:val="single" w:sz="4" w:space="0" w:color="000000"/>
              <w:right w:val="single" w:sz="4" w:space="0" w:color="000000"/>
            </w:tcBorders>
            <w:shd w:val="clear" w:color="auto" w:fill="auto"/>
            <w:noWrap/>
            <w:hideMark/>
          </w:tcPr>
          <w:p w14:paraId="7C4C55DF" w14:textId="77777777" w:rsidR="00BB6B8C" w:rsidRPr="0076125F" w:rsidRDefault="00BB6B8C" w:rsidP="0057298C">
            <w:pPr>
              <w:jc w:val="right"/>
              <w:outlineLvl w:val="6"/>
              <w:rPr>
                <w:color w:val="000000"/>
              </w:rPr>
            </w:pPr>
            <w:r w:rsidRPr="0076125F">
              <w:rPr>
                <w:color w:val="000000"/>
              </w:rPr>
              <w:t>43 800,00</w:t>
            </w:r>
          </w:p>
        </w:tc>
      </w:tr>
      <w:tr w:rsidR="00BB6B8C" w:rsidRPr="0076125F" w14:paraId="645D461C"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3B363ABB"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14:paraId="2A77E39D" w14:textId="77777777" w:rsidR="00BB6B8C" w:rsidRPr="0076125F" w:rsidRDefault="00BB6B8C" w:rsidP="0057298C">
            <w:pPr>
              <w:jc w:val="center"/>
              <w:outlineLvl w:val="3"/>
              <w:rPr>
                <w:color w:val="000000"/>
              </w:rPr>
            </w:pPr>
            <w:r w:rsidRPr="0076125F">
              <w:rPr>
                <w:color w:val="000000"/>
              </w:rPr>
              <w:t>0150173060</w:t>
            </w:r>
          </w:p>
        </w:tc>
        <w:tc>
          <w:tcPr>
            <w:tcW w:w="623" w:type="dxa"/>
            <w:tcBorders>
              <w:top w:val="nil"/>
              <w:left w:val="nil"/>
              <w:bottom w:val="single" w:sz="4" w:space="0" w:color="000000"/>
              <w:right w:val="single" w:sz="4" w:space="0" w:color="000000"/>
            </w:tcBorders>
            <w:shd w:val="clear" w:color="auto" w:fill="auto"/>
            <w:noWrap/>
            <w:hideMark/>
          </w:tcPr>
          <w:p w14:paraId="5463C30B" w14:textId="77777777" w:rsidR="00BB6B8C" w:rsidRPr="0076125F" w:rsidRDefault="00BB6B8C" w:rsidP="0057298C">
            <w:pPr>
              <w:jc w:val="center"/>
              <w:outlineLvl w:val="3"/>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123E6201"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E426E24"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5885A9B"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B08CC24" w14:textId="77777777" w:rsidR="00BB6B8C" w:rsidRPr="0076125F" w:rsidRDefault="00BB6B8C" w:rsidP="0057298C">
            <w:pPr>
              <w:jc w:val="right"/>
              <w:outlineLvl w:val="3"/>
              <w:rPr>
                <w:color w:val="000000"/>
              </w:rPr>
            </w:pPr>
            <w:r w:rsidRPr="0076125F">
              <w:rPr>
                <w:color w:val="000000"/>
              </w:rPr>
              <w:t>13 228,00</w:t>
            </w:r>
          </w:p>
        </w:tc>
        <w:tc>
          <w:tcPr>
            <w:tcW w:w="1730" w:type="dxa"/>
            <w:tcBorders>
              <w:top w:val="nil"/>
              <w:left w:val="nil"/>
              <w:bottom w:val="single" w:sz="4" w:space="0" w:color="000000"/>
              <w:right w:val="single" w:sz="4" w:space="0" w:color="000000"/>
            </w:tcBorders>
            <w:shd w:val="clear" w:color="auto" w:fill="auto"/>
            <w:noWrap/>
            <w:hideMark/>
          </w:tcPr>
          <w:p w14:paraId="4B8C6721" w14:textId="77777777" w:rsidR="00BB6B8C" w:rsidRPr="0076125F" w:rsidRDefault="00BB6B8C" w:rsidP="0057298C">
            <w:pPr>
              <w:jc w:val="right"/>
              <w:outlineLvl w:val="3"/>
              <w:rPr>
                <w:color w:val="000000"/>
              </w:rPr>
            </w:pPr>
            <w:r w:rsidRPr="0076125F">
              <w:rPr>
                <w:color w:val="000000"/>
              </w:rPr>
              <w:t>13 228,00</w:t>
            </w:r>
          </w:p>
        </w:tc>
      </w:tr>
      <w:tr w:rsidR="00BB6B8C" w:rsidRPr="0076125F" w14:paraId="500B8B94"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69579A4E"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0C77F05" w14:textId="77777777" w:rsidR="00BB6B8C" w:rsidRPr="0076125F" w:rsidRDefault="00BB6B8C" w:rsidP="0057298C">
            <w:pPr>
              <w:jc w:val="center"/>
              <w:outlineLvl w:val="4"/>
              <w:rPr>
                <w:color w:val="000000"/>
              </w:rPr>
            </w:pPr>
            <w:r w:rsidRPr="0076125F">
              <w:rPr>
                <w:color w:val="000000"/>
              </w:rPr>
              <w:t>0150173060</w:t>
            </w:r>
          </w:p>
        </w:tc>
        <w:tc>
          <w:tcPr>
            <w:tcW w:w="623" w:type="dxa"/>
            <w:tcBorders>
              <w:top w:val="nil"/>
              <w:left w:val="nil"/>
              <w:bottom w:val="single" w:sz="4" w:space="0" w:color="000000"/>
              <w:right w:val="single" w:sz="4" w:space="0" w:color="000000"/>
            </w:tcBorders>
            <w:shd w:val="clear" w:color="auto" w:fill="auto"/>
            <w:noWrap/>
            <w:hideMark/>
          </w:tcPr>
          <w:p w14:paraId="6060D71A" w14:textId="77777777" w:rsidR="00BB6B8C" w:rsidRPr="0076125F" w:rsidRDefault="00BB6B8C" w:rsidP="0057298C">
            <w:pPr>
              <w:jc w:val="center"/>
              <w:outlineLvl w:val="4"/>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7E28FD0C"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580B830"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626C29C"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804A4DB" w14:textId="77777777" w:rsidR="00BB6B8C" w:rsidRPr="0076125F" w:rsidRDefault="00BB6B8C" w:rsidP="0057298C">
            <w:pPr>
              <w:jc w:val="right"/>
              <w:outlineLvl w:val="4"/>
              <w:rPr>
                <w:color w:val="000000"/>
              </w:rPr>
            </w:pPr>
            <w:r w:rsidRPr="0076125F">
              <w:rPr>
                <w:color w:val="000000"/>
              </w:rPr>
              <w:t>13 228,00</w:t>
            </w:r>
          </w:p>
        </w:tc>
        <w:tc>
          <w:tcPr>
            <w:tcW w:w="1730" w:type="dxa"/>
            <w:tcBorders>
              <w:top w:val="nil"/>
              <w:left w:val="nil"/>
              <w:bottom w:val="single" w:sz="4" w:space="0" w:color="000000"/>
              <w:right w:val="single" w:sz="4" w:space="0" w:color="000000"/>
            </w:tcBorders>
            <w:shd w:val="clear" w:color="auto" w:fill="auto"/>
            <w:noWrap/>
            <w:hideMark/>
          </w:tcPr>
          <w:p w14:paraId="3535124B" w14:textId="77777777" w:rsidR="00BB6B8C" w:rsidRPr="0076125F" w:rsidRDefault="00BB6B8C" w:rsidP="0057298C">
            <w:pPr>
              <w:jc w:val="right"/>
              <w:outlineLvl w:val="4"/>
              <w:rPr>
                <w:color w:val="000000"/>
              </w:rPr>
            </w:pPr>
            <w:r w:rsidRPr="0076125F">
              <w:rPr>
                <w:color w:val="000000"/>
              </w:rPr>
              <w:t>13 228,00</w:t>
            </w:r>
          </w:p>
        </w:tc>
      </w:tr>
      <w:tr w:rsidR="00BB6B8C" w:rsidRPr="0076125F" w14:paraId="1DC52041"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5F69FC7"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415C8E87" w14:textId="77777777" w:rsidR="00BB6B8C" w:rsidRPr="0076125F" w:rsidRDefault="00BB6B8C" w:rsidP="0057298C">
            <w:pPr>
              <w:jc w:val="center"/>
              <w:outlineLvl w:val="5"/>
              <w:rPr>
                <w:color w:val="000000"/>
              </w:rPr>
            </w:pPr>
            <w:r w:rsidRPr="0076125F">
              <w:rPr>
                <w:color w:val="000000"/>
              </w:rPr>
              <w:t>0150173060</w:t>
            </w:r>
          </w:p>
        </w:tc>
        <w:tc>
          <w:tcPr>
            <w:tcW w:w="623" w:type="dxa"/>
            <w:tcBorders>
              <w:top w:val="nil"/>
              <w:left w:val="nil"/>
              <w:bottom w:val="single" w:sz="4" w:space="0" w:color="000000"/>
              <w:right w:val="single" w:sz="4" w:space="0" w:color="000000"/>
            </w:tcBorders>
            <w:shd w:val="clear" w:color="auto" w:fill="auto"/>
            <w:noWrap/>
            <w:hideMark/>
          </w:tcPr>
          <w:p w14:paraId="16D4A6D7" w14:textId="77777777" w:rsidR="00BB6B8C" w:rsidRPr="0076125F" w:rsidRDefault="00BB6B8C" w:rsidP="0057298C">
            <w:pPr>
              <w:jc w:val="center"/>
              <w:outlineLvl w:val="5"/>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771138C1"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6ABB3C39"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2C023724"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C0A3126" w14:textId="77777777" w:rsidR="00BB6B8C" w:rsidRPr="0076125F" w:rsidRDefault="00BB6B8C" w:rsidP="0057298C">
            <w:pPr>
              <w:jc w:val="right"/>
              <w:outlineLvl w:val="5"/>
              <w:rPr>
                <w:color w:val="000000"/>
              </w:rPr>
            </w:pPr>
            <w:r w:rsidRPr="0076125F">
              <w:rPr>
                <w:color w:val="000000"/>
              </w:rPr>
              <w:t>13 228,00</w:t>
            </w:r>
          </w:p>
        </w:tc>
        <w:tc>
          <w:tcPr>
            <w:tcW w:w="1730" w:type="dxa"/>
            <w:tcBorders>
              <w:top w:val="nil"/>
              <w:left w:val="nil"/>
              <w:bottom w:val="single" w:sz="4" w:space="0" w:color="000000"/>
              <w:right w:val="single" w:sz="4" w:space="0" w:color="000000"/>
            </w:tcBorders>
            <w:shd w:val="clear" w:color="auto" w:fill="auto"/>
            <w:noWrap/>
            <w:hideMark/>
          </w:tcPr>
          <w:p w14:paraId="5E0C6D2C" w14:textId="77777777" w:rsidR="00BB6B8C" w:rsidRPr="0076125F" w:rsidRDefault="00BB6B8C" w:rsidP="0057298C">
            <w:pPr>
              <w:jc w:val="right"/>
              <w:outlineLvl w:val="5"/>
              <w:rPr>
                <w:color w:val="000000"/>
              </w:rPr>
            </w:pPr>
            <w:r w:rsidRPr="0076125F">
              <w:rPr>
                <w:color w:val="000000"/>
              </w:rPr>
              <w:t>13 228,00</w:t>
            </w:r>
          </w:p>
        </w:tc>
      </w:tr>
      <w:tr w:rsidR="00BB6B8C" w:rsidRPr="0076125F" w14:paraId="43EA9F6F"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E732D57"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139F2046" w14:textId="77777777" w:rsidR="00BB6B8C" w:rsidRPr="0076125F" w:rsidRDefault="00BB6B8C" w:rsidP="0057298C">
            <w:pPr>
              <w:jc w:val="center"/>
              <w:outlineLvl w:val="6"/>
              <w:rPr>
                <w:color w:val="000000"/>
              </w:rPr>
            </w:pPr>
            <w:r w:rsidRPr="0076125F">
              <w:rPr>
                <w:color w:val="000000"/>
              </w:rPr>
              <w:t>0150173060</w:t>
            </w:r>
          </w:p>
        </w:tc>
        <w:tc>
          <w:tcPr>
            <w:tcW w:w="623" w:type="dxa"/>
            <w:tcBorders>
              <w:top w:val="nil"/>
              <w:left w:val="nil"/>
              <w:bottom w:val="single" w:sz="4" w:space="0" w:color="000000"/>
              <w:right w:val="single" w:sz="4" w:space="0" w:color="000000"/>
            </w:tcBorders>
            <w:shd w:val="clear" w:color="auto" w:fill="auto"/>
            <w:noWrap/>
            <w:hideMark/>
          </w:tcPr>
          <w:p w14:paraId="5AA5E3B6" w14:textId="77777777" w:rsidR="00BB6B8C" w:rsidRPr="0076125F" w:rsidRDefault="00BB6B8C" w:rsidP="0057298C">
            <w:pPr>
              <w:jc w:val="center"/>
              <w:outlineLvl w:val="6"/>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291DA57E"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162AD95"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71AA3306"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29745DCC" w14:textId="77777777" w:rsidR="00BB6B8C" w:rsidRPr="0076125F" w:rsidRDefault="00BB6B8C" w:rsidP="0057298C">
            <w:pPr>
              <w:jc w:val="right"/>
              <w:outlineLvl w:val="6"/>
              <w:rPr>
                <w:color w:val="000000"/>
              </w:rPr>
            </w:pPr>
            <w:r w:rsidRPr="0076125F">
              <w:rPr>
                <w:color w:val="000000"/>
              </w:rPr>
              <w:t>13 228,00</w:t>
            </w:r>
          </w:p>
        </w:tc>
        <w:tc>
          <w:tcPr>
            <w:tcW w:w="1730" w:type="dxa"/>
            <w:tcBorders>
              <w:top w:val="nil"/>
              <w:left w:val="nil"/>
              <w:bottom w:val="single" w:sz="4" w:space="0" w:color="000000"/>
              <w:right w:val="single" w:sz="4" w:space="0" w:color="000000"/>
            </w:tcBorders>
            <w:shd w:val="clear" w:color="auto" w:fill="auto"/>
            <w:noWrap/>
            <w:hideMark/>
          </w:tcPr>
          <w:p w14:paraId="703F353F" w14:textId="77777777" w:rsidR="00BB6B8C" w:rsidRPr="0076125F" w:rsidRDefault="00BB6B8C" w:rsidP="0057298C">
            <w:pPr>
              <w:jc w:val="right"/>
              <w:outlineLvl w:val="6"/>
              <w:rPr>
                <w:color w:val="000000"/>
              </w:rPr>
            </w:pPr>
            <w:r w:rsidRPr="0076125F">
              <w:rPr>
                <w:color w:val="000000"/>
              </w:rPr>
              <w:t>13 228,00</w:t>
            </w:r>
          </w:p>
        </w:tc>
      </w:tr>
      <w:tr w:rsidR="00BB6B8C" w:rsidRPr="0076125F" w14:paraId="21081E09"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AF32E62"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7E471CE5" w14:textId="77777777" w:rsidR="00BB6B8C" w:rsidRPr="0076125F" w:rsidRDefault="00BB6B8C" w:rsidP="0057298C">
            <w:pPr>
              <w:jc w:val="center"/>
              <w:outlineLvl w:val="3"/>
              <w:rPr>
                <w:color w:val="000000"/>
              </w:rPr>
            </w:pPr>
            <w:r w:rsidRPr="0076125F">
              <w:rPr>
                <w:color w:val="000000"/>
              </w:rPr>
              <w:t>0150173060</w:t>
            </w:r>
          </w:p>
        </w:tc>
        <w:tc>
          <w:tcPr>
            <w:tcW w:w="623" w:type="dxa"/>
            <w:tcBorders>
              <w:top w:val="nil"/>
              <w:left w:val="nil"/>
              <w:bottom w:val="single" w:sz="4" w:space="0" w:color="000000"/>
              <w:right w:val="single" w:sz="4" w:space="0" w:color="000000"/>
            </w:tcBorders>
            <w:shd w:val="clear" w:color="auto" w:fill="auto"/>
            <w:noWrap/>
            <w:hideMark/>
          </w:tcPr>
          <w:p w14:paraId="092C7F58"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B1E1A14"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CDB3334"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04825BD"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ADC80F4" w14:textId="77777777" w:rsidR="00BB6B8C" w:rsidRPr="0076125F" w:rsidRDefault="00BB6B8C" w:rsidP="0057298C">
            <w:pPr>
              <w:jc w:val="right"/>
              <w:outlineLvl w:val="3"/>
              <w:rPr>
                <w:color w:val="000000"/>
              </w:rPr>
            </w:pPr>
            <w:r w:rsidRPr="0076125F">
              <w:rPr>
                <w:color w:val="000000"/>
              </w:rPr>
              <w:t>10 572,00</w:t>
            </w:r>
          </w:p>
        </w:tc>
        <w:tc>
          <w:tcPr>
            <w:tcW w:w="1730" w:type="dxa"/>
            <w:tcBorders>
              <w:top w:val="nil"/>
              <w:left w:val="nil"/>
              <w:bottom w:val="single" w:sz="4" w:space="0" w:color="000000"/>
              <w:right w:val="single" w:sz="4" w:space="0" w:color="000000"/>
            </w:tcBorders>
            <w:shd w:val="clear" w:color="auto" w:fill="auto"/>
            <w:noWrap/>
            <w:hideMark/>
          </w:tcPr>
          <w:p w14:paraId="484BDA72" w14:textId="77777777" w:rsidR="00BB6B8C" w:rsidRPr="0076125F" w:rsidRDefault="00BB6B8C" w:rsidP="0057298C">
            <w:pPr>
              <w:jc w:val="right"/>
              <w:outlineLvl w:val="3"/>
              <w:rPr>
                <w:color w:val="000000"/>
              </w:rPr>
            </w:pPr>
            <w:r w:rsidRPr="0076125F">
              <w:rPr>
                <w:color w:val="000000"/>
              </w:rPr>
              <w:t>10 572,00</w:t>
            </w:r>
          </w:p>
        </w:tc>
      </w:tr>
      <w:tr w:rsidR="00BB6B8C" w:rsidRPr="0076125F" w14:paraId="7474D0F8"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4F74F1D8"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46EDC9C" w14:textId="77777777" w:rsidR="00BB6B8C" w:rsidRPr="0076125F" w:rsidRDefault="00BB6B8C" w:rsidP="0057298C">
            <w:pPr>
              <w:jc w:val="center"/>
              <w:outlineLvl w:val="4"/>
              <w:rPr>
                <w:color w:val="000000"/>
              </w:rPr>
            </w:pPr>
            <w:r w:rsidRPr="0076125F">
              <w:rPr>
                <w:color w:val="000000"/>
              </w:rPr>
              <w:t>0150173060</w:t>
            </w:r>
          </w:p>
        </w:tc>
        <w:tc>
          <w:tcPr>
            <w:tcW w:w="623" w:type="dxa"/>
            <w:tcBorders>
              <w:top w:val="nil"/>
              <w:left w:val="nil"/>
              <w:bottom w:val="single" w:sz="4" w:space="0" w:color="000000"/>
              <w:right w:val="single" w:sz="4" w:space="0" w:color="000000"/>
            </w:tcBorders>
            <w:shd w:val="clear" w:color="auto" w:fill="auto"/>
            <w:noWrap/>
            <w:hideMark/>
          </w:tcPr>
          <w:p w14:paraId="3C123127"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0F46EE6"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C4F3D34"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6EBD0F3"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FBBEB0A" w14:textId="77777777" w:rsidR="00BB6B8C" w:rsidRPr="0076125F" w:rsidRDefault="00BB6B8C" w:rsidP="0057298C">
            <w:pPr>
              <w:jc w:val="right"/>
              <w:outlineLvl w:val="4"/>
              <w:rPr>
                <w:color w:val="000000"/>
              </w:rPr>
            </w:pPr>
            <w:r w:rsidRPr="0076125F">
              <w:rPr>
                <w:color w:val="000000"/>
              </w:rPr>
              <w:t>10 572,00</w:t>
            </w:r>
          </w:p>
        </w:tc>
        <w:tc>
          <w:tcPr>
            <w:tcW w:w="1730" w:type="dxa"/>
            <w:tcBorders>
              <w:top w:val="nil"/>
              <w:left w:val="nil"/>
              <w:bottom w:val="single" w:sz="4" w:space="0" w:color="000000"/>
              <w:right w:val="single" w:sz="4" w:space="0" w:color="000000"/>
            </w:tcBorders>
            <w:shd w:val="clear" w:color="auto" w:fill="auto"/>
            <w:noWrap/>
            <w:hideMark/>
          </w:tcPr>
          <w:p w14:paraId="6734ECFF" w14:textId="77777777" w:rsidR="00BB6B8C" w:rsidRPr="0076125F" w:rsidRDefault="00BB6B8C" w:rsidP="0057298C">
            <w:pPr>
              <w:jc w:val="right"/>
              <w:outlineLvl w:val="4"/>
              <w:rPr>
                <w:color w:val="000000"/>
              </w:rPr>
            </w:pPr>
            <w:r w:rsidRPr="0076125F">
              <w:rPr>
                <w:color w:val="000000"/>
              </w:rPr>
              <w:t>10 572,00</w:t>
            </w:r>
          </w:p>
        </w:tc>
      </w:tr>
      <w:tr w:rsidR="00BB6B8C" w:rsidRPr="0076125F" w14:paraId="30EFE29E"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081AE3C"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4A05FC41" w14:textId="77777777" w:rsidR="00BB6B8C" w:rsidRPr="0076125F" w:rsidRDefault="00BB6B8C" w:rsidP="0057298C">
            <w:pPr>
              <w:jc w:val="center"/>
              <w:outlineLvl w:val="5"/>
              <w:rPr>
                <w:color w:val="000000"/>
              </w:rPr>
            </w:pPr>
            <w:r w:rsidRPr="0076125F">
              <w:rPr>
                <w:color w:val="000000"/>
              </w:rPr>
              <w:t>0150173060</w:t>
            </w:r>
          </w:p>
        </w:tc>
        <w:tc>
          <w:tcPr>
            <w:tcW w:w="623" w:type="dxa"/>
            <w:tcBorders>
              <w:top w:val="nil"/>
              <w:left w:val="nil"/>
              <w:bottom w:val="single" w:sz="4" w:space="0" w:color="000000"/>
              <w:right w:val="single" w:sz="4" w:space="0" w:color="000000"/>
            </w:tcBorders>
            <w:shd w:val="clear" w:color="auto" w:fill="auto"/>
            <w:noWrap/>
            <w:hideMark/>
          </w:tcPr>
          <w:p w14:paraId="62AB15E3"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873A238"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672328BD"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4ADED82A"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217A69C" w14:textId="77777777" w:rsidR="00BB6B8C" w:rsidRPr="0076125F" w:rsidRDefault="00BB6B8C" w:rsidP="0057298C">
            <w:pPr>
              <w:jc w:val="right"/>
              <w:outlineLvl w:val="5"/>
              <w:rPr>
                <w:color w:val="000000"/>
              </w:rPr>
            </w:pPr>
            <w:r w:rsidRPr="0076125F">
              <w:rPr>
                <w:color w:val="000000"/>
              </w:rPr>
              <w:t>10 572,00</w:t>
            </w:r>
          </w:p>
        </w:tc>
        <w:tc>
          <w:tcPr>
            <w:tcW w:w="1730" w:type="dxa"/>
            <w:tcBorders>
              <w:top w:val="nil"/>
              <w:left w:val="nil"/>
              <w:bottom w:val="single" w:sz="4" w:space="0" w:color="000000"/>
              <w:right w:val="single" w:sz="4" w:space="0" w:color="000000"/>
            </w:tcBorders>
            <w:shd w:val="clear" w:color="auto" w:fill="auto"/>
            <w:noWrap/>
            <w:hideMark/>
          </w:tcPr>
          <w:p w14:paraId="405FA954" w14:textId="77777777" w:rsidR="00BB6B8C" w:rsidRPr="0076125F" w:rsidRDefault="00BB6B8C" w:rsidP="0057298C">
            <w:pPr>
              <w:jc w:val="right"/>
              <w:outlineLvl w:val="5"/>
              <w:rPr>
                <w:color w:val="000000"/>
              </w:rPr>
            </w:pPr>
            <w:r w:rsidRPr="0076125F">
              <w:rPr>
                <w:color w:val="000000"/>
              </w:rPr>
              <w:t>10 572,00</w:t>
            </w:r>
          </w:p>
        </w:tc>
      </w:tr>
      <w:tr w:rsidR="00BB6B8C" w:rsidRPr="0076125F" w14:paraId="2D326A9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DD59ED6"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073B76F9" w14:textId="77777777" w:rsidR="00BB6B8C" w:rsidRPr="0076125F" w:rsidRDefault="00BB6B8C" w:rsidP="0057298C">
            <w:pPr>
              <w:jc w:val="center"/>
              <w:outlineLvl w:val="6"/>
              <w:rPr>
                <w:color w:val="000000"/>
              </w:rPr>
            </w:pPr>
            <w:r w:rsidRPr="0076125F">
              <w:rPr>
                <w:color w:val="000000"/>
              </w:rPr>
              <w:t>0150173060</w:t>
            </w:r>
          </w:p>
        </w:tc>
        <w:tc>
          <w:tcPr>
            <w:tcW w:w="623" w:type="dxa"/>
            <w:tcBorders>
              <w:top w:val="nil"/>
              <w:left w:val="nil"/>
              <w:bottom w:val="single" w:sz="4" w:space="0" w:color="000000"/>
              <w:right w:val="single" w:sz="4" w:space="0" w:color="000000"/>
            </w:tcBorders>
            <w:shd w:val="clear" w:color="auto" w:fill="auto"/>
            <w:noWrap/>
            <w:hideMark/>
          </w:tcPr>
          <w:p w14:paraId="0F4FF26C"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913C30C"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62E6479"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4CD149E0"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140C0100" w14:textId="77777777" w:rsidR="00BB6B8C" w:rsidRPr="0076125F" w:rsidRDefault="00BB6B8C" w:rsidP="0057298C">
            <w:pPr>
              <w:jc w:val="right"/>
              <w:outlineLvl w:val="6"/>
              <w:rPr>
                <w:color w:val="000000"/>
              </w:rPr>
            </w:pPr>
            <w:r w:rsidRPr="0076125F">
              <w:rPr>
                <w:color w:val="000000"/>
              </w:rPr>
              <w:t>10 572,00</w:t>
            </w:r>
          </w:p>
        </w:tc>
        <w:tc>
          <w:tcPr>
            <w:tcW w:w="1730" w:type="dxa"/>
            <w:tcBorders>
              <w:top w:val="nil"/>
              <w:left w:val="nil"/>
              <w:bottom w:val="single" w:sz="4" w:space="0" w:color="000000"/>
              <w:right w:val="single" w:sz="4" w:space="0" w:color="000000"/>
            </w:tcBorders>
            <w:shd w:val="clear" w:color="auto" w:fill="auto"/>
            <w:noWrap/>
            <w:hideMark/>
          </w:tcPr>
          <w:p w14:paraId="2B8F22AF" w14:textId="77777777" w:rsidR="00BB6B8C" w:rsidRPr="0076125F" w:rsidRDefault="00BB6B8C" w:rsidP="0057298C">
            <w:pPr>
              <w:jc w:val="right"/>
              <w:outlineLvl w:val="6"/>
              <w:rPr>
                <w:color w:val="000000"/>
              </w:rPr>
            </w:pPr>
            <w:r w:rsidRPr="0076125F">
              <w:rPr>
                <w:color w:val="000000"/>
              </w:rPr>
              <w:t>10 572,00</w:t>
            </w:r>
          </w:p>
        </w:tc>
      </w:tr>
      <w:tr w:rsidR="00BB6B8C" w:rsidRPr="0076125F" w14:paraId="0DC493A6"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022F1219" w14:textId="77777777" w:rsidR="00BB6B8C" w:rsidRPr="0076125F" w:rsidRDefault="00BB6B8C" w:rsidP="0057298C">
            <w:pPr>
              <w:outlineLvl w:val="2"/>
              <w:rPr>
                <w:color w:val="000000"/>
              </w:rPr>
            </w:pPr>
            <w:r w:rsidRPr="0076125F">
              <w:rPr>
                <w:color w:val="000000"/>
              </w:rPr>
              <w:lastRenderedPageBreak/>
              <w:t xml:space="preserve">  Администрирование передаваемого отдельного государственного полномочия по организации и обеспечению отдыха и оздоровления детей</w:t>
            </w:r>
          </w:p>
        </w:tc>
        <w:tc>
          <w:tcPr>
            <w:tcW w:w="1433" w:type="dxa"/>
            <w:tcBorders>
              <w:top w:val="nil"/>
              <w:left w:val="nil"/>
              <w:bottom w:val="single" w:sz="4" w:space="0" w:color="000000"/>
              <w:right w:val="single" w:sz="4" w:space="0" w:color="000000"/>
            </w:tcBorders>
            <w:shd w:val="clear" w:color="auto" w:fill="auto"/>
            <w:noWrap/>
            <w:hideMark/>
          </w:tcPr>
          <w:p w14:paraId="62D5FF41" w14:textId="77777777" w:rsidR="00BB6B8C" w:rsidRPr="0076125F" w:rsidRDefault="00BB6B8C" w:rsidP="0057298C">
            <w:pPr>
              <w:jc w:val="center"/>
              <w:outlineLvl w:val="2"/>
              <w:rPr>
                <w:color w:val="000000"/>
              </w:rPr>
            </w:pPr>
            <w:r w:rsidRPr="0076125F">
              <w:rPr>
                <w:color w:val="000000"/>
              </w:rPr>
              <w:t>0150173160</w:t>
            </w:r>
          </w:p>
        </w:tc>
        <w:tc>
          <w:tcPr>
            <w:tcW w:w="623" w:type="dxa"/>
            <w:tcBorders>
              <w:top w:val="nil"/>
              <w:left w:val="nil"/>
              <w:bottom w:val="single" w:sz="4" w:space="0" w:color="000000"/>
              <w:right w:val="single" w:sz="4" w:space="0" w:color="000000"/>
            </w:tcBorders>
            <w:shd w:val="clear" w:color="auto" w:fill="auto"/>
            <w:noWrap/>
            <w:hideMark/>
          </w:tcPr>
          <w:p w14:paraId="46AE46F8"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6E56738"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9B5A1FD"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8144E29"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E076046" w14:textId="77777777" w:rsidR="00BB6B8C" w:rsidRPr="0076125F" w:rsidRDefault="00BB6B8C" w:rsidP="0057298C">
            <w:pPr>
              <w:jc w:val="right"/>
              <w:outlineLvl w:val="2"/>
              <w:rPr>
                <w:color w:val="000000"/>
              </w:rPr>
            </w:pPr>
            <w:r w:rsidRPr="0076125F">
              <w:rPr>
                <w:color w:val="000000"/>
              </w:rPr>
              <w:t>24 300,00</w:t>
            </w:r>
          </w:p>
        </w:tc>
        <w:tc>
          <w:tcPr>
            <w:tcW w:w="1730" w:type="dxa"/>
            <w:tcBorders>
              <w:top w:val="nil"/>
              <w:left w:val="nil"/>
              <w:bottom w:val="single" w:sz="4" w:space="0" w:color="000000"/>
              <w:right w:val="single" w:sz="4" w:space="0" w:color="000000"/>
            </w:tcBorders>
            <w:shd w:val="clear" w:color="auto" w:fill="auto"/>
            <w:noWrap/>
            <w:hideMark/>
          </w:tcPr>
          <w:p w14:paraId="1C052E0E" w14:textId="77777777" w:rsidR="00BB6B8C" w:rsidRPr="0076125F" w:rsidRDefault="00BB6B8C" w:rsidP="0057298C">
            <w:pPr>
              <w:jc w:val="right"/>
              <w:outlineLvl w:val="2"/>
              <w:rPr>
                <w:color w:val="000000"/>
              </w:rPr>
            </w:pPr>
            <w:r w:rsidRPr="0076125F">
              <w:rPr>
                <w:color w:val="000000"/>
              </w:rPr>
              <w:t>24 300,00</w:t>
            </w:r>
          </w:p>
        </w:tc>
      </w:tr>
      <w:tr w:rsidR="00BB6B8C" w:rsidRPr="0076125F" w14:paraId="2676D8F5"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961027F"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29A9AF02" w14:textId="77777777" w:rsidR="00BB6B8C" w:rsidRPr="0076125F" w:rsidRDefault="00BB6B8C" w:rsidP="0057298C">
            <w:pPr>
              <w:jc w:val="center"/>
              <w:outlineLvl w:val="3"/>
              <w:rPr>
                <w:color w:val="000000"/>
              </w:rPr>
            </w:pPr>
            <w:r w:rsidRPr="0076125F">
              <w:rPr>
                <w:color w:val="000000"/>
              </w:rPr>
              <w:t>0150173160</w:t>
            </w:r>
          </w:p>
        </w:tc>
        <w:tc>
          <w:tcPr>
            <w:tcW w:w="623" w:type="dxa"/>
            <w:tcBorders>
              <w:top w:val="nil"/>
              <w:left w:val="nil"/>
              <w:bottom w:val="single" w:sz="4" w:space="0" w:color="000000"/>
              <w:right w:val="single" w:sz="4" w:space="0" w:color="000000"/>
            </w:tcBorders>
            <w:shd w:val="clear" w:color="auto" w:fill="auto"/>
            <w:noWrap/>
            <w:hideMark/>
          </w:tcPr>
          <w:p w14:paraId="6DABB6A4"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F8AA664"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51E2B10"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166CB78"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F989F73" w14:textId="77777777" w:rsidR="00BB6B8C" w:rsidRPr="0076125F" w:rsidRDefault="00BB6B8C" w:rsidP="0057298C">
            <w:pPr>
              <w:jc w:val="right"/>
              <w:outlineLvl w:val="3"/>
              <w:rPr>
                <w:color w:val="000000"/>
              </w:rPr>
            </w:pPr>
            <w:r w:rsidRPr="0076125F">
              <w:rPr>
                <w:color w:val="000000"/>
              </w:rPr>
              <w:t>24 300,00</w:t>
            </w:r>
          </w:p>
        </w:tc>
        <w:tc>
          <w:tcPr>
            <w:tcW w:w="1730" w:type="dxa"/>
            <w:tcBorders>
              <w:top w:val="nil"/>
              <w:left w:val="nil"/>
              <w:bottom w:val="single" w:sz="4" w:space="0" w:color="000000"/>
              <w:right w:val="single" w:sz="4" w:space="0" w:color="000000"/>
            </w:tcBorders>
            <w:shd w:val="clear" w:color="auto" w:fill="auto"/>
            <w:noWrap/>
            <w:hideMark/>
          </w:tcPr>
          <w:p w14:paraId="5D29C4FC" w14:textId="77777777" w:rsidR="00BB6B8C" w:rsidRPr="0076125F" w:rsidRDefault="00BB6B8C" w:rsidP="0057298C">
            <w:pPr>
              <w:jc w:val="right"/>
              <w:outlineLvl w:val="3"/>
              <w:rPr>
                <w:color w:val="000000"/>
              </w:rPr>
            </w:pPr>
            <w:r w:rsidRPr="0076125F">
              <w:rPr>
                <w:color w:val="000000"/>
              </w:rPr>
              <w:t>24 300,00</w:t>
            </w:r>
          </w:p>
        </w:tc>
      </w:tr>
      <w:tr w:rsidR="00BB6B8C" w:rsidRPr="0076125F" w14:paraId="0BB52050"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386DE793"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B59D18F" w14:textId="77777777" w:rsidR="00BB6B8C" w:rsidRPr="0076125F" w:rsidRDefault="00BB6B8C" w:rsidP="0057298C">
            <w:pPr>
              <w:jc w:val="center"/>
              <w:outlineLvl w:val="4"/>
              <w:rPr>
                <w:color w:val="000000"/>
              </w:rPr>
            </w:pPr>
            <w:r w:rsidRPr="0076125F">
              <w:rPr>
                <w:color w:val="000000"/>
              </w:rPr>
              <w:t>0150173160</w:t>
            </w:r>
          </w:p>
        </w:tc>
        <w:tc>
          <w:tcPr>
            <w:tcW w:w="623" w:type="dxa"/>
            <w:tcBorders>
              <w:top w:val="nil"/>
              <w:left w:val="nil"/>
              <w:bottom w:val="single" w:sz="4" w:space="0" w:color="000000"/>
              <w:right w:val="single" w:sz="4" w:space="0" w:color="000000"/>
            </w:tcBorders>
            <w:shd w:val="clear" w:color="auto" w:fill="auto"/>
            <w:noWrap/>
            <w:hideMark/>
          </w:tcPr>
          <w:p w14:paraId="6FC94F03"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8E90DDE"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FC5C727"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1760447"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78EDADB" w14:textId="77777777" w:rsidR="00BB6B8C" w:rsidRPr="0076125F" w:rsidRDefault="00BB6B8C" w:rsidP="0057298C">
            <w:pPr>
              <w:jc w:val="right"/>
              <w:outlineLvl w:val="4"/>
              <w:rPr>
                <w:color w:val="000000"/>
              </w:rPr>
            </w:pPr>
            <w:r w:rsidRPr="0076125F">
              <w:rPr>
                <w:color w:val="000000"/>
              </w:rPr>
              <w:t>24 300,00</w:t>
            </w:r>
          </w:p>
        </w:tc>
        <w:tc>
          <w:tcPr>
            <w:tcW w:w="1730" w:type="dxa"/>
            <w:tcBorders>
              <w:top w:val="nil"/>
              <w:left w:val="nil"/>
              <w:bottom w:val="single" w:sz="4" w:space="0" w:color="000000"/>
              <w:right w:val="single" w:sz="4" w:space="0" w:color="000000"/>
            </w:tcBorders>
            <w:shd w:val="clear" w:color="auto" w:fill="auto"/>
            <w:noWrap/>
            <w:hideMark/>
          </w:tcPr>
          <w:p w14:paraId="4E6ECCD7" w14:textId="77777777" w:rsidR="00BB6B8C" w:rsidRPr="0076125F" w:rsidRDefault="00BB6B8C" w:rsidP="0057298C">
            <w:pPr>
              <w:jc w:val="right"/>
              <w:outlineLvl w:val="4"/>
              <w:rPr>
                <w:color w:val="000000"/>
              </w:rPr>
            </w:pPr>
            <w:r w:rsidRPr="0076125F">
              <w:rPr>
                <w:color w:val="000000"/>
              </w:rPr>
              <w:t>24 300,00</w:t>
            </w:r>
          </w:p>
        </w:tc>
      </w:tr>
      <w:tr w:rsidR="00BB6B8C" w:rsidRPr="0076125F" w14:paraId="5220ECAF"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EA54620"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658001C7" w14:textId="77777777" w:rsidR="00BB6B8C" w:rsidRPr="0076125F" w:rsidRDefault="00BB6B8C" w:rsidP="0057298C">
            <w:pPr>
              <w:jc w:val="center"/>
              <w:outlineLvl w:val="5"/>
              <w:rPr>
                <w:color w:val="000000"/>
              </w:rPr>
            </w:pPr>
            <w:r w:rsidRPr="0076125F">
              <w:rPr>
                <w:color w:val="000000"/>
              </w:rPr>
              <w:t>0150173160</w:t>
            </w:r>
          </w:p>
        </w:tc>
        <w:tc>
          <w:tcPr>
            <w:tcW w:w="623" w:type="dxa"/>
            <w:tcBorders>
              <w:top w:val="nil"/>
              <w:left w:val="nil"/>
              <w:bottom w:val="single" w:sz="4" w:space="0" w:color="000000"/>
              <w:right w:val="single" w:sz="4" w:space="0" w:color="000000"/>
            </w:tcBorders>
            <w:shd w:val="clear" w:color="auto" w:fill="auto"/>
            <w:noWrap/>
            <w:hideMark/>
          </w:tcPr>
          <w:p w14:paraId="7AD12C6C"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5A2121C"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59DA525"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3BD568A3"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51C1A26" w14:textId="77777777" w:rsidR="00BB6B8C" w:rsidRPr="0076125F" w:rsidRDefault="00BB6B8C" w:rsidP="0057298C">
            <w:pPr>
              <w:jc w:val="right"/>
              <w:outlineLvl w:val="5"/>
              <w:rPr>
                <w:color w:val="000000"/>
              </w:rPr>
            </w:pPr>
            <w:r w:rsidRPr="0076125F">
              <w:rPr>
                <w:color w:val="000000"/>
              </w:rPr>
              <w:t>24 300,00</w:t>
            </w:r>
          </w:p>
        </w:tc>
        <w:tc>
          <w:tcPr>
            <w:tcW w:w="1730" w:type="dxa"/>
            <w:tcBorders>
              <w:top w:val="nil"/>
              <w:left w:val="nil"/>
              <w:bottom w:val="single" w:sz="4" w:space="0" w:color="000000"/>
              <w:right w:val="single" w:sz="4" w:space="0" w:color="000000"/>
            </w:tcBorders>
            <w:shd w:val="clear" w:color="auto" w:fill="auto"/>
            <w:noWrap/>
            <w:hideMark/>
          </w:tcPr>
          <w:p w14:paraId="2223CA9F" w14:textId="77777777" w:rsidR="00BB6B8C" w:rsidRPr="0076125F" w:rsidRDefault="00BB6B8C" w:rsidP="0057298C">
            <w:pPr>
              <w:jc w:val="right"/>
              <w:outlineLvl w:val="5"/>
              <w:rPr>
                <w:color w:val="000000"/>
              </w:rPr>
            </w:pPr>
            <w:r w:rsidRPr="0076125F">
              <w:rPr>
                <w:color w:val="000000"/>
              </w:rPr>
              <w:t>24 300,00</w:t>
            </w:r>
          </w:p>
        </w:tc>
      </w:tr>
      <w:tr w:rsidR="00BB6B8C" w:rsidRPr="0076125F" w14:paraId="4C8A2D54"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424D4E2"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2407BDBE" w14:textId="77777777" w:rsidR="00BB6B8C" w:rsidRPr="0076125F" w:rsidRDefault="00BB6B8C" w:rsidP="0057298C">
            <w:pPr>
              <w:jc w:val="center"/>
              <w:outlineLvl w:val="6"/>
              <w:rPr>
                <w:color w:val="000000"/>
              </w:rPr>
            </w:pPr>
            <w:r w:rsidRPr="0076125F">
              <w:rPr>
                <w:color w:val="000000"/>
              </w:rPr>
              <w:t>0150173160</w:t>
            </w:r>
          </w:p>
        </w:tc>
        <w:tc>
          <w:tcPr>
            <w:tcW w:w="623" w:type="dxa"/>
            <w:tcBorders>
              <w:top w:val="nil"/>
              <w:left w:val="nil"/>
              <w:bottom w:val="single" w:sz="4" w:space="0" w:color="000000"/>
              <w:right w:val="single" w:sz="4" w:space="0" w:color="000000"/>
            </w:tcBorders>
            <w:shd w:val="clear" w:color="auto" w:fill="auto"/>
            <w:noWrap/>
            <w:hideMark/>
          </w:tcPr>
          <w:p w14:paraId="5806DB1E"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A10F77A"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7F2B42D"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54F6E64F"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1EEE34E0" w14:textId="77777777" w:rsidR="00BB6B8C" w:rsidRPr="0076125F" w:rsidRDefault="00BB6B8C" w:rsidP="0057298C">
            <w:pPr>
              <w:jc w:val="right"/>
              <w:outlineLvl w:val="6"/>
              <w:rPr>
                <w:color w:val="000000"/>
              </w:rPr>
            </w:pPr>
            <w:r w:rsidRPr="0076125F">
              <w:rPr>
                <w:color w:val="000000"/>
              </w:rPr>
              <w:t>24 300,00</w:t>
            </w:r>
          </w:p>
        </w:tc>
        <w:tc>
          <w:tcPr>
            <w:tcW w:w="1730" w:type="dxa"/>
            <w:tcBorders>
              <w:top w:val="nil"/>
              <w:left w:val="nil"/>
              <w:bottom w:val="single" w:sz="4" w:space="0" w:color="000000"/>
              <w:right w:val="single" w:sz="4" w:space="0" w:color="000000"/>
            </w:tcBorders>
            <w:shd w:val="clear" w:color="auto" w:fill="auto"/>
            <w:noWrap/>
            <w:hideMark/>
          </w:tcPr>
          <w:p w14:paraId="336F367D" w14:textId="77777777" w:rsidR="00BB6B8C" w:rsidRPr="0076125F" w:rsidRDefault="00BB6B8C" w:rsidP="0057298C">
            <w:pPr>
              <w:jc w:val="right"/>
              <w:outlineLvl w:val="6"/>
              <w:rPr>
                <w:color w:val="000000"/>
              </w:rPr>
            </w:pPr>
            <w:r w:rsidRPr="0076125F">
              <w:rPr>
                <w:color w:val="000000"/>
              </w:rPr>
              <w:t>24 300,00</w:t>
            </w:r>
          </w:p>
        </w:tc>
      </w:tr>
      <w:tr w:rsidR="00BB6B8C" w:rsidRPr="0076125F" w14:paraId="2D830496" w14:textId="77777777" w:rsidTr="005C70CD">
        <w:trPr>
          <w:trHeight w:val="5040"/>
        </w:trPr>
        <w:tc>
          <w:tcPr>
            <w:tcW w:w="2836" w:type="dxa"/>
            <w:tcBorders>
              <w:top w:val="nil"/>
              <w:left w:val="single" w:sz="4" w:space="0" w:color="000000"/>
              <w:bottom w:val="single" w:sz="4" w:space="0" w:color="000000"/>
              <w:right w:val="single" w:sz="4" w:space="0" w:color="000000"/>
            </w:tcBorders>
            <w:shd w:val="clear" w:color="auto" w:fill="auto"/>
            <w:hideMark/>
          </w:tcPr>
          <w:p w14:paraId="6BF9DA23" w14:textId="77777777" w:rsidR="00BB6B8C" w:rsidRPr="0076125F" w:rsidRDefault="00BB6B8C" w:rsidP="0057298C">
            <w:pPr>
              <w:outlineLvl w:val="2"/>
              <w:rPr>
                <w:color w:val="000000"/>
              </w:rPr>
            </w:pPr>
            <w:r w:rsidRPr="0076125F">
              <w:rPr>
                <w:color w:val="000000"/>
              </w:rPr>
              <w:t xml:space="preserve">  Предоставление грантов в форме субсидий, организациям, осуществляющим образовательную деятельность по образовательным программам среднего профессионального образования (программы подготовки квалифицированных рабочих, служащих, программам подготовки специалистов среднего звена), в целях финансового обеспечения затрат, связанных с предоставлением мер поддержки в виде выплаты дополнительной стипендии студентам, заключившим договора о целевом обучении</w:t>
            </w:r>
          </w:p>
        </w:tc>
        <w:tc>
          <w:tcPr>
            <w:tcW w:w="1433" w:type="dxa"/>
            <w:tcBorders>
              <w:top w:val="nil"/>
              <w:left w:val="nil"/>
              <w:bottom w:val="single" w:sz="4" w:space="0" w:color="000000"/>
              <w:right w:val="single" w:sz="4" w:space="0" w:color="000000"/>
            </w:tcBorders>
            <w:shd w:val="clear" w:color="auto" w:fill="auto"/>
            <w:noWrap/>
            <w:hideMark/>
          </w:tcPr>
          <w:p w14:paraId="6B325CC2" w14:textId="77777777" w:rsidR="00BB6B8C" w:rsidRPr="0076125F" w:rsidRDefault="00BB6B8C" w:rsidP="0057298C">
            <w:pPr>
              <w:jc w:val="center"/>
              <w:outlineLvl w:val="2"/>
              <w:rPr>
                <w:color w:val="000000"/>
              </w:rPr>
            </w:pPr>
            <w:r w:rsidRPr="0076125F">
              <w:rPr>
                <w:color w:val="000000"/>
              </w:rPr>
              <w:t>0150180240</w:t>
            </w:r>
          </w:p>
        </w:tc>
        <w:tc>
          <w:tcPr>
            <w:tcW w:w="623" w:type="dxa"/>
            <w:tcBorders>
              <w:top w:val="nil"/>
              <w:left w:val="nil"/>
              <w:bottom w:val="single" w:sz="4" w:space="0" w:color="000000"/>
              <w:right w:val="single" w:sz="4" w:space="0" w:color="000000"/>
            </w:tcBorders>
            <w:shd w:val="clear" w:color="auto" w:fill="auto"/>
            <w:noWrap/>
            <w:hideMark/>
          </w:tcPr>
          <w:p w14:paraId="061D7BFC"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42A2F9D"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171754C"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8ADC798"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DCEC3AD" w14:textId="77777777" w:rsidR="00BB6B8C" w:rsidRPr="0076125F" w:rsidRDefault="00BB6B8C" w:rsidP="0057298C">
            <w:pPr>
              <w:jc w:val="right"/>
              <w:outlineLvl w:val="2"/>
              <w:rPr>
                <w:color w:val="000000"/>
              </w:rPr>
            </w:pPr>
            <w:r w:rsidRPr="0076125F">
              <w:rPr>
                <w:color w:val="000000"/>
              </w:rPr>
              <w:t>437 400,00</w:t>
            </w:r>
          </w:p>
        </w:tc>
        <w:tc>
          <w:tcPr>
            <w:tcW w:w="1730" w:type="dxa"/>
            <w:tcBorders>
              <w:top w:val="nil"/>
              <w:left w:val="nil"/>
              <w:bottom w:val="single" w:sz="4" w:space="0" w:color="000000"/>
              <w:right w:val="single" w:sz="4" w:space="0" w:color="000000"/>
            </w:tcBorders>
            <w:shd w:val="clear" w:color="auto" w:fill="auto"/>
            <w:noWrap/>
            <w:hideMark/>
          </w:tcPr>
          <w:p w14:paraId="503572D4" w14:textId="77777777" w:rsidR="00BB6B8C" w:rsidRPr="0076125F" w:rsidRDefault="00BB6B8C" w:rsidP="0057298C">
            <w:pPr>
              <w:jc w:val="right"/>
              <w:outlineLvl w:val="2"/>
              <w:rPr>
                <w:color w:val="000000"/>
              </w:rPr>
            </w:pPr>
            <w:r w:rsidRPr="0076125F">
              <w:rPr>
                <w:color w:val="000000"/>
              </w:rPr>
              <w:t>437 400,00</w:t>
            </w:r>
          </w:p>
        </w:tc>
      </w:tr>
      <w:tr w:rsidR="00BB6B8C" w:rsidRPr="0076125F" w14:paraId="0E55D74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653B29B" w14:textId="77777777" w:rsidR="00BB6B8C" w:rsidRPr="0076125F" w:rsidRDefault="00BB6B8C" w:rsidP="0057298C">
            <w:pPr>
              <w:outlineLvl w:val="3"/>
              <w:rPr>
                <w:color w:val="000000"/>
              </w:rPr>
            </w:pPr>
            <w:r w:rsidRPr="0076125F">
              <w:rPr>
                <w:color w:val="000000"/>
              </w:rPr>
              <w:t xml:space="preserve"> Гранты в форме субсидии автономным учреждениям</w:t>
            </w:r>
          </w:p>
        </w:tc>
        <w:tc>
          <w:tcPr>
            <w:tcW w:w="1433" w:type="dxa"/>
            <w:tcBorders>
              <w:top w:val="nil"/>
              <w:left w:val="nil"/>
              <w:bottom w:val="single" w:sz="4" w:space="0" w:color="000000"/>
              <w:right w:val="single" w:sz="4" w:space="0" w:color="000000"/>
            </w:tcBorders>
            <w:shd w:val="clear" w:color="auto" w:fill="auto"/>
            <w:noWrap/>
            <w:hideMark/>
          </w:tcPr>
          <w:p w14:paraId="23F79C0F" w14:textId="77777777" w:rsidR="00BB6B8C" w:rsidRPr="0076125F" w:rsidRDefault="00BB6B8C" w:rsidP="0057298C">
            <w:pPr>
              <w:jc w:val="center"/>
              <w:outlineLvl w:val="3"/>
              <w:rPr>
                <w:color w:val="000000"/>
              </w:rPr>
            </w:pPr>
            <w:r w:rsidRPr="0076125F">
              <w:rPr>
                <w:color w:val="000000"/>
              </w:rPr>
              <w:t>0150180240</w:t>
            </w:r>
          </w:p>
        </w:tc>
        <w:tc>
          <w:tcPr>
            <w:tcW w:w="623" w:type="dxa"/>
            <w:tcBorders>
              <w:top w:val="nil"/>
              <w:left w:val="nil"/>
              <w:bottom w:val="single" w:sz="4" w:space="0" w:color="000000"/>
              <w:right w:val="single" w:sz="4" w:space="0" w:color="000000"/>
            </w:tcBorders>
            <w:shd w:val="clear" w:color="auto" w:fill="auto"/>
            <w:noWrap/>
            <w:hideMark/>
          </w:tcPr>
          <w:p w14:paraId="6D2AA451" w14:textId="77777777" w:rsidR="00BB6B8C" w:rsidRPr="0076125F" w:rsidRDefault="00BB6B8C" w:rsidP="0057298C">
            <w:pPr>
              <w:jc w:val="center"/>
              <w:outlineLvl w:val="3"/>
              <w:rPr>
                <w:color w:val="000000"/>
              </w:rPr>
            </w:pPr>
            <w:r w:rsidRPr="0076125F">
              <w:rPr>
                <w:color w:val="000000"/>
              </w:rPr>
              <w:t>623</w:t>
            </w:r>
          </w:p>
        </w:tc>
        <w:tc>
          <w:tcPr>
            <w:tcW w:w="648" w:type="dxa"/>
            <w:tcBorders>
              <w:top w:val="nil"/>
              <w:left w:val="nil"/>
              <w:bottom w:val="single" w:sz="4" w:space="0" w:color="000000"/>
              <w:right w:val="single" w:sz="4" w:space="0" w:color="000000"/>
            </w:tcBorders>
            <w:shd w:val="clear" w:color="auto" w:fill="auto"/>
            <w:noWrap/>
            <w:hideMark/>
          </w:tcPr>
          <w:p w14:paraId="17EEB276"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B41163C"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AFECC92"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BFACF89" w14:textId="77777777" w:rsidR="00BB6B8C" w:rsidRPr="0076125F" w:rsidRDefault="00BB6B8C" w:rsidP="0057298C">
            <w:pPr>
              <w:jc w:val="right"/>
              <w:outlineLvl w:val="3"/>
              <w:rPr>
                <w:color w:val="000000"/>
              </w:rPr>
            </w:pPr>
            <w:r w:rsidRPr="0076125F">
              <w:rPr>
                <w:color w:val="000000"/>
              </w:rPr>
              <w:t>437 400,00</w:t>
            </w:r>
          </w:p>
        </w:tc>
        <w:tc>
          <w:tcPr>
            <w:tcW w:w="1730" w:type="dxa"/>
            <w:tcBorders>
              <w:top w:val="nil"/>
              <w:left w:val="nil"/>
              <w:bottom w:val="single" w:sz="4" w:space="0" w:color="000000"/>
              <w:right w:val="single" w:sz="4" w:space="0" w:color="000000"/>
            </w:tcBorders>
            <w:shd w:val="clear" w:color="auto" w:fill="auto"/>
            <w:noWrap/>
            <w:hideMark/>
          </w:tcPr>
          <w:p w14:paraId="4FF89415" w14:textId="77777777" w:rsidR="00BB6B8C" w:rsidRPr="0076125F" w:rsidRDefault="00BB6B8C" w:rsidP="0057298C">
            <w:pPr>
              <w:jc w:val="right"/>
              <w:outlineLvl w:val="3"/>
              <w:rPr>
                <w:color w:val="000000"/>
              </w:rPr>
            </w:pPr>
            <w:r w:rsidRPr="0076125F">
              <w:rPr>
                <w:color w:val="000000"/>
              </w:rPr>
              <w:t>437 400,00</w:t>
            </w:r>
          </w:p>
        </w:tc>
      </w:tr>
      <w:tr w:rsidR="00BB6B8C" w:rsidRPr="0076125F" w14:paraId="4CE0E3C7"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0E2F8220"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4F9FD13A" w14:textId="77777777" w:rsidR="00BB6B8C" w:rsidRPr="0076125F" w:rsidRDefault="00BB6B8C" w:rsidP="0057298C">
            <w:pPr>
              <w:jc w:val="center"/>
              <w:outlineLvl w:val="4"/>
              <w:rPr>
                <w:color w:val="000000"/>
              </w:rPr>
            </w:pPr>
            <w:r w:rsidRPr="0076125F">
              <w:rPr>
                <w:color w:val="000000"/>
              </w:rPr>
              <w:t>0150180240</w:t>
            </w:r>
          </w:p>
        </w:tc>
        <w:tc>
          <w:tcPr>
            <w:tcW w:w="623" w:type="dxa"/>
            <w:tcBorders>
              <w:top w:val="nil"/>
              <w:left w:val="nil"/>
              <w:bottom w:val="single" w:sz="4" w:space="0" w:color="000000"/>
              <w:right w:val="single" w:sz="4" w:space="0" w:color="000000"/>
            </w:tcBorders>
            <w:shd w:val="clear" w:color="auto" w:fill="auto"/>
            <w:noWrap/>
            <w:hideMark/>
          </w:tcPr>
          <w:p w14:paraId="412A8279" w14:textId="77777777" w:rsidR="00BB6B8C" w:rsidRPr="0076125F" w:rsidRDefault="00BB6B8C" w:rsidP="0057298C">
            <w:pPr>
              <w:jc w:val="center"/>
              <w:outlineLvl w:val="4"/>
              <w:rPr>
                <w:color w:val="000000"/>
              </w:rPr>
            </w:pPr>
            <w:r w:rsidRPr="0076125F">
              <w:rPr>
                <w:color w:val="000000"/>
              </w:rPr>
              <w:t>623</w:t>
            </w:r>
          </w:p>
        </w:tc>
        <w:tc>
          <w:tcPr>
            <w:tcW w:w="648" w:type="dxa"/>
            <w:tcBorders>
              <w:top w:val="nil"/>
              <w:left w:val="nil"/>
              <w:bottom w:val="single" w:sz="4" w:space="0" w:color="000000"/>
              <w:right w:val="single" w:sz="4" w:space="0" w:color="000000"/>
            </w:tcBorders>
            <w:shd w:val="clear" w:color="auto" w:fill="auto"/>
            <w:noWrap/>
            <w:hideMark/>
          </w:tcPr>
          <w:p w14:paraId="16DC4516"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B530A67"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BC2C7BD"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A7591F3" w14:textId="77777777" w:rsidR="00BB6B8C" w:rsidRPr="0076125F" w:rsidRDefault="00BB6B8C" w:rsidP="0057298C">
            <w:pPr>
              <w:jc w:val="right"/>
              <w:outlineLvl w:val="4"/>
              <w:rPr>
                <w:color w:val="000000"/>
              </w:rPr>
            </w:pPr>
            <w:r w:rsidRPr="0076125F">
              <w:rPr>
                <w:color w:val="000000"/>
              </w:rPr>
              <w:t>437 400,00</w:t>
            </w:r>
          </w:p>
        </w:tc>
        <w:tc>
          <w:tcPr>
            <w:tcW w:w="1730" w:type="dxa"/>
            <w:tcBorders>
              <w:top w:val="nil"/>
              <w:left w:val="nil"/>
              <w:bottom w:val="single" w:sz="4" w:space="0" w:color="000000"/>
              <w:right w:val="single" w:sz="4" w:space="0" w:color="000000"/>
            </w:tcBorders>
            <w:shd w:val="clear" w:color="auto" w:fill="auto"/>
            <w:noWrap/>
            <w:hideMark/>
          </w:tcPr>
          <w:p w14:paraId="6B6CED84" w14:textId="77777777" w:rsidR="00BB6B8C" w:rsidRPr="0076125F" w:rsidRDefault="00BB6B8C" w:rsidP="0057298C">
            <w:pPr>
              <w:jc w:val="right"/>
              <w:outlineLvl w:val="4"/>
              <w:rPr>
                <w:color w:val="000000"/>
              </w:rPr>
            </w:pPr>
            <w:r w:rsidRPr="0076125F">
              <w:rPr>
                <w:color w:val="000000"/>
              </w:rPr>
              <w:t>437 400,00</w:t>
            </w:r>
          </w:p>
        </w:tc>
      </w:tr>
      <w:tr w:rsidR="00BB6B8C" w:rsidRPr="0076125F" w14:paraId="481AC571"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A8F28D3"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111E1733" w14:textId="77777777" w:rsidR="00BB6B8C" w:rsidRPr="0076125F" w:rsidRDefault="00BB6B8C" w:rsidP="0057298C">
            <w:pPr>
              <w:jc w:val="center"/>
              <w:outlineLvl w:val="5"/>
              <w:rPr>
                <w:color w:val="000000"/>
              </w:rPr>
            </w:pPr>
            <w:r w:rsidRPr="0076125F">
              <w:rPr>
                <w:color w:val="000000"/>
              </w:rPr>
              <w:t>0150180240</w:t>
            </w:r>
          </w:p>
        </w:tc>
        <w:tc>
          <w:tcPr>
            <w:tcW w:w="623" w:type="dxa"/>
            <w:tcBorders>
              <w:top w:val="nil"/>
              <w:left w:val="nil"/>
              <w:bottom w:val="single" w:sz="4" w:space="0" w:color="000000"/>
              <w:right w:val="single" w:sz="4" w:space="0" w:color="000000"/>
            </w:tcBorders>
            <w:shd w:val="clear" w:color="auto" w:fill="auto"/>
            <w:noWrap/>
            <w:hideMark/>
          </w:tcPr>
          <w:p w14:paraId="4A6CAC42" w14:textId="77777777" w:rsidR="00BB6B8C" w:rsidRPr="0076125F" w:rsidRDefault="00BB6B8C" w:rsidP="0057298C">
            <w:pPr>
              <w:jc w:val="center"/>
              <w:outlineLvl w:val="5"/>
              <w:rPr>
                <w:color w:val="000000"/>
              </w:rPr>
            </w:pPr>
            <w:r w:rsidRPr="0076125F">
              <w:rPr>
                <w:color w:val="000000"/>
              </w:rPr>
              <w:t>623</w:t>
            </w:r>
          </w:p>
        </w:tc>
        <w:tc>
          <w:tcPr>
            <w:tcW w:w="648" w:type="dxa"/>
            <w:tcBorders>
              <w:top w:val="nil"/>
              <w:left w:val="nil"/>
              <w:bottom w:val="single" w:sz="4" w:space="0" w:color="000000"/>
              <w:right w:val="single" w:sz="4" w:space="0" w:color="000000"/>
            </w:tcBorders>
            <w:shd w:val="clear" w:color="auto" w:fill="auto"/>
            <w:noWrap/>
            <w:hideMark/>
          </w:tcPr>
          <w:p w14:paraId="46194AAD"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3529B80"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2324505F"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32C224E" w14:textId="77777777" w:rsidR="00BB6B8C" w:rsidRPr="0076125F" w:rsidRDefault="00BB6B8C" w:rsidP="0057298C">
            <w:pPr>
              <w:jc w:val="right"/>
              <w:outlineLvl w:val="5"/>
              <w:rPr>
                <w:color w:val="000000"/>
              </w:rPr>
            </w:pPr>
            <w:r w:rsidRPr="0076125F">
              <w:rPr>
                <w:color w:val="000000"/>
              </w:rPr>
              <w:t>437 400,00</w:t>
            </w:r>
          </w:p>
        </w:tc>
        <w:tc>
          <w:tcPr>
            <w:tcW w:w="1730" w:type="dxa"/>
            <w:tcBorders>
              <w:top w:val="nil"/>
              <w:left w:val="nil"/>
              <w:bottom w:val="single" w:sz="4" w:space="0" w:color="000000"/>
              <w:right w:val="single" w:sz="4" w:space="0" w:color="000000"/>
            </w:tcBorders>
            <w:shd w:val="clear" w:color="auto" w:fill="auto"/>
            <w:noWrap/>
            <w:hideMark/>
          </w:tcPr>
          <w:p w14:paraId="0F2CE35B" w14:textId="77777777" w:rsidR="00BB6B8C" w:rsidRPr="0076125F" w:rsidRDefault="00BB6B8C" w:rsidP="0057298C">
            <w:pPr>
              <w:jc w:val="right"/>
              <w:outlineLvl w:val="5"/>
              <w:rPr>
                <w:color w:val="000000"/>
              </w:rPr>
            </w:pPr>
            <w:r w:rsidRPr="0076125F">
              <w:rPr>
                <w:color w:val="000000"/>
              </w:rPr>
              <w:t>437 400,00</w:t>
            </w:r>
          </w:p>
        </w:tc>
      </w:tr>
      <w:tr w:rsidR="00BB6B8C" w:rsidRPr="0076125F" w14:paraId="2926C53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6156069" w14:textId="77777777" w:rsidR="00BB6B8C" w:rsidRPr="0076125F" w:rsidRDefault="00BB6B8C" w:rsidP="0057298C">
            <w:pPr>
              <w:outlineLvl w:val="6"/>
              <w:rPr>
                <w:color w:val="000000"/>
              </w:rPr>
            </w:pPr>
            <w:r w:rsidRPr="0076125F">
              <w:rPr>
                <w:color w:val="000000"/>
              </w:rPr>
              <w:lastRenderedPageBreak/>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3D206640" w14:textId="77777777" w:rsidR="00BB6B8C" w:rsidRPr="0076125F" w:rsidRDefault="00BB6B8C" w:rsidP="0057298C">
            <w:pPr>
              <w:jc w:val="center"/>
              <w:outlineLvl w:val="6"/>
              <w:rPr>
                <w:color w:val="000000"/>
              </w:rPr>
            </w:pPr>
            <w:r w:rsidRPr="0076125F">
              <w:rPr>
                <w:color w:val="000000"/>
              </w:rPr>
              <w:t>0150180240</w:t>
            </w:r>
          </w:p>
        </w:tc>
        <w:tc>
          <w:tcPr>
            <w:tcW w:w="623" w:type="dxa"/>
            <w:tcBorders>
              <w:top w:val="nil"/>
              <w:left w:val="nil"/>
              <w:bottom w:val="single" w:sz="4" w:space="0" w:color="000000"/>
              <w:right w:val="single" w:sz="4" w:space="0" w:color="000000"/>
            </w:tcBorders>
            <w:shd w:val="clear" w:color="auto" w:fill="auto"/>
            <w:noWrap/>
            <w:hideMark/>
          </w:tcPr>
          <w:p w14:paraId="1EFF7161" w14:textId="77777777" w:rsidR="00BB6B8C" w:rsidRPr="0076125F" w:rsidRDefault="00BB6B8C" w:rsidP="0057298C">
            <w:pPr>
              <w:jc w:val="center"/>
              <w:outlineLvl w:val="6"/>
              <w:rPr>
                <w:color w:val="000000"/>
              </w:rPr>
            </w:pPr>
            <w:r w:rsidRPr="0076125F">
              <w:rPr>
                <w:color w:val="000000"/>
              </w:rPr>
              <w:t>623</w:t>
            </w:r>
          </w:p>
        </w:tc>
        <w:tc>
          <w:tcPr>
            <w:tcW w:w="648" w:type="dxa"/>
            <w:tcBorders>
              <w:top w:val="nil"/>
              <w:left w:val="nil"/>
              <w:bottom w:val="single" w:sz="4" w:space="0" w:color="000000"/>
              <w:right w:val="single" w:sz="4" w:space="0" w:color="000000"/>
            </w:tcBorders>
            <w:shd w:val="clear" w:color="auto" w:fill="auto"/>
            <w:noWrap/>
            <w:hideMark/>
          </w:tcPr>
          <w:p w14:paraId="48AD5EB2"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E169EF1"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04DC59F2"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14735CF4" w14:textId="77777777" w:rsidR="00BB6B8C" w:rsidRPr="0076125F" w:rsidRDefault="00BB6B8C" w:rsidP="0057298C">
            <w:pPr>
              <w:jc w:val="right"/>
              <w:outlineLvl w:val="6"/>
              <w:rPr>
                <w:color w:val="000000"/>
              </w:rPr>
            </w:pPr>
            <w:r w:rsidRPr="0076125F">
              <w:rPr>
                <w:color w:val="000000"/>
              </w:rPr>
              <w:t>437 400,00</w:t>
            </w:r>
          </w:p>
        </w:tc>
        <w:tc>
          <w:tcPr>
            <w:tcW w:w="1730" w:type="dxa"/>
            <w:tcBorders>
              <w:top w:val="nil"/>
              <w:left w:val="nil"/>
              <w:bottom w:val="single" w:sz="4" w:space="0" w:color="000000"/>
              <w:right w:val="single" w:sz="4" w:space="0" w:color="000000"/>
            </w:tcBorders>
            <w:shd w:val="clear" w:color="auto" w:fill="auto"/>
            <w:noWrap/>
            <w:hideMark/>
          </w:tcPr>
          <w:p w14:paraId="28C1AD6C" w14:textId="77777777" w:rsidR="00BB6B8C" w:rsidRPr="0076125F" w:rsidRDefault="00BB6B8C" w:rsidP="0057298C">
            <w:pPr>
              <w:jc w:val="right"/>
              <w:outlineLvl w:val="6"/>
              <w:rPr>
                <w:color w:val="000000"/>
              </w:rPr>
            </w:pPr>
            <w:r w:rsidRPr="0076125F">
              <w:rPr>
                <w:color w:val="000000"/>
              </w:rPr>
              <w:t>437 400,00</w:t>
            </w:r>
          </w:p>
        </w:tc>
      </w:tr>
      <w:tr w:rsidR="00BB6B8C" w:rsidRPr="0076125F" w14:paraId="7224CD32"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4F69165D" w14:textId="77777777" w:rsidR="00BB6B8C" w:rsidRPr="0076125F" w:rsidRDefault="00BB6B8C" w:rsidP="0057298C">
            <w:pPr>
              <w:outlineLvl w:val="2"/>
              <w:rPr>
                <w:color w:val="000000"/>
              </w:rPr>
            </w:pPr>
            <w:r w:rsidRPr="0076125F">
              <w:rPr>
                <w:color w:val="000000"/>
              </w:rPr>
              <w:t xml:space="preserve">  Оказание платных услуг муниципальными казенными учреждениями</w:t>
            </w:r>
          </w:p>
        </w:tc>
        <w:tc>
          <w:tcPr>
            <w:tcW w:w="1433" w:type="dxa"/>
            <w:tcBorders>
              <w:top w:val="nil"/>
              <w:left w:val="nil"/>
              <w:bottom w:val="single" w:sz="4" w:space="0" w:color="000000"/>
              <w:right w:val="single" w:sz="4" w:space="0" w:color="000000"/>
            </w:tcBorders>
            <w:shd w:val="clear" w:color="auto" w:fill="auto"/>
            <w:noWrap/>
            <w:hideMark/>
          </w:tcPr>
          <w:p w14:paraId="0D8BD4E4" w14:textId="77777777" w:rsidR="00BB6B8C" w:rsidRPr="0076125F" w:rsidRDefault="00BB6B8C" w:rsidP="0057298C">
            <w:pPr>
              <w:jc w:val="center"/>
              <w:outlineLvl w:val="2"/>
              <w:rPr>
                <w:color w:val="000000"/>
              </w:rPr>
            </w:pPr>
            <w:r w:rsidRPr="0076125F">
              <w:rPr>
                <w:color w:val="000000"/>
              </w:rPr>
              <w:t>0150180700</w:t>
            </w:r>
          </w:p>
        </w:tc>
        <w:tc>
          <w:tcPr>
            <w:tcW w:w="623" w:type="dxa"/>
            <w:tcBorders>
              <w:top w:val="nil"/>
              <w:left w:val="nil"/>
              <w:bottom w:val="single" w:sz="4" w:space="0" w:color="000000"/>
              <w:right w:val="single" w:sz="4" w:space="0" w:color="000000"/>
            </w:tcBorders>
            <w:shd w:val="clear" w:color="auto" w:fill="auto"/>
            <w:noWrap/>
            <w:hideMark/>
          </w:tcPr>
          <w:p w14:paraId="4872DFE8"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A04A025"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E80959E"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5F890B6"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BD46670" w14:textId="77777777" w:rsidR="00BB6B8C" w:rsidRPr="0076125F" w:rsidRDefault="00BB6B8C" w:rsidP="0057298C">
            <w:pPr>
              <w:jc w:val="right"/>
              <w:outlineLvl w:val="2"/>
              <w:rPr>
                <w:color w:val="000000"/>
              </w:rPr>
            </w:pPr>
            <w:r w:rsidRPr="0076125F">
              <w:rPr>
                <w:color w:val="000000"/>
              </w:rPr>
              <w:t>164 735,00</w:t>
            </w:r>
          </w:p>
        </w:tc>
        <w:tc>
          <w:tcPr>
            <w:tcW w:w="1730" w:type="dxa"/>
            <w:tcBorders>
              <w:top w:val="nil"/>
              <w:left w:val="nil"/>
              <w:bottom w:val="single" w:sz="4" w:space="0" w:color="000000"/>
              <w:right w:val="single" w:sz="4" w:space="0" w:color="000000"/>
            </w:tcBorders>
            <w:shd w:val="clear" w:color="auto" w:fill="auto"/>
            <w:noWrap/>
            <w:hideMark/>
          </w:tcPr>
          <w:p w14:paraId="4E6ACC19" w14:textId="77777777" w:rsidR="00BB6B8C" w:rsidRPr="0076125F" w:rsidRDefault="00BB6B8C" w:rsidP="0057298C">
            <w:pPr>
              <w:jc w:val="right"/>
              <w:outlineLvl w:val="2"/>
              <w:rPr>
                <w:color w:val="000000"/>
              </w:rPr>
            </w:pPr>
            <w:r w:rsidRPr="0076125F">
              <w:rPr>
                <w:color w:val="000000"/>
              </w:rPr>
              <w:t>171 654,00</w:t>
            </w:r>
          </w:p>
        </w:tc>
      </w:tr>
      <w:tr w:rsidR="00BB6B8C" w:rsidRPr="0076125F" w14:paraId="30E8EFCA"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8E0E982"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376ADAE5" w14:textId="77777777" w:rsidR="00BB6B8C" w:rsidRPr="0076125F" w:rsidRDefault="00BB6B8C" w:rsidP="0057298C">
            <w:pPr>
              <w:jc w:val="center"/>
              <w:outlineLvl w:val="3"/>
              <w:rPr>
                <w:color w:val="000000"/>
              </w:rPr>
            </w:pPr>
            <w:r w:rsidRPr="0076125F">
              <w:rPr>
                <w:color w:val="000000"/>
              </w:rPr>
              <w:t>0150180700</w:t>
            </w:r>
          </w:p>
        </w:tc>
        <w:tc>
          <w:tcPr>
            <w:tcW w:w="623" w:type="dxa"/>
            <w:tcBorders>
              <w:top w:val="nil"/>
              <w:left w:val="nil"/>
              <w:bottom w:val="single" w:sz="4" w:space="0" w:color="000000"/>
              <w:right w:val="single" w:sz="4" w:space="0" w:color="000000"/>
            </w:tcBorders>
            <w:shd w:val="clear" w:color="auto" w:fill="auto"/>
            <w:noWrap/>
            <w:hideMark/>
          </w:tcPr>
          <w:p w14:paraId="195C65A6"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8B45EB6"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AA21196"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6895414"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D6B39A9" w14:textId="77777777" w:rsidR="00BB6B8C" w:rsidRPr="0076125F" w:rsidRDefault="00BB6B8C" w:rsidP="0057298C">
            <w:pPr>
              <w:jc w:val="right"/>
              <w:outlineLvl w:val="3"/>
              <w:rPr>
                <w:color w:val="000000"/>
              </w:rPr>
            </w:pPr>
            <w:r w:rsidRPr="0076125F">
              <w:rPr>
                <w:color w:val="000000"/>
              </w:rPr>
              <w:t>164 735,00</w:t>
            </w:r>
          </w:p>
        </w:tc>
        <w:tc>
          <w:tcPr>
            <w:tcW w:w="1730" w:type="dxa"/>
            <w:tcBorders>
              <w:top w:val="nil"/>
              <w:left w:val="nil"/>
              <w:bottom w:val="single" w:sz="4" w:space="0" w:color="000000"/>
              <w:right w:val="single" w:sz="4" w:space="0" w:color="000000"/>
            </w:tcBorders>
            <w:shd w:val="clear" w:color="auto" w:fill="auto"/>
            <w:noWrap/>
            <w:hideMark/>
          </w:tcPr>
          <w:p w14:paraId="759003A6" w14:textId="77777777" w:rsidR="00BB6B8C" w:rsidRPr="0076125F" w:rsidRDefault="00BB6B8C" w:rsidP="0057298C">
            <w:pPr>
              <w:jc w:val="right"/>
              <w:outlineLvl w:val="3"/>
              <w:rPr>
                <w:color w:val="000000"/>
              </w:rPr>
            </w:pPr>
            <w:r w:rsidRPr="0076125F">
              <w:rPr>
                <w:color w:val="000000"/>
              </w:rPr>
              <w:t>171 654,00</w:t>
            </w:r>
          </w:p>
        </w:tc>
      </w:tr>
      <w:tr w:rsidR="00BB6B8C" w:rsidRPr="0076125F" w14:paraId="40E16884"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7343F537"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1234136" w14:textId="77777777" w:rsidR="00BB6B8C" w:rsidRPr="0076125F" w:rsidRDefault="00BB6B8C" w:rsidP="0057298C">
            <w:pPr>
              <w:jc w:val="center"/>
              <w:outlineLvl w:val="4"/>
              <w:rPr>
                <w:color w:val="000000"/>
              </w:rPr>
            </w:pPr>
            <w:r w:rsidRPr="0076125F">
              <w:rPr>
                <w:color w:val="000000"/>
              </w:rPr>
              <w:t>0150180700</w:t>
            </w:r>
          </w:p>
        </w:tc>
        <w:tc>
          <w:tcPr>
            <w:tcW w:w="623" w:type="dxa"/>
            <w:tcBorders>
              <w:top w:val="nil"/>
              <w:left w:val="nil"/>
              <w:bottom w:val="single" w:sz="4" w:space="0" w:color="000000"/>
              <w:right w:val="single" w:sz="4" w:space="0" w:color="000000"/>
            </w:tcBorders>
            <w:shd w:val="clear" w:color="auto" w:fill="auto"/>
            <w:noWrap/>
            <w:hideMark/>
          </w:tcPr>
          <w:p w14:paraId="10895C68"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0AAC692"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29078C6"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B762470"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E60C03B" w14:textId="77777777" w:rsidR="00BB6B8C" w:rsidRPr="0076125F" w:rsidRDefault="00BB6B8C" w:rsidP="0057298C">
            <w:pPr>
              <w:jc w:val="right"/>
              <w:outlineLvl w:val="4"/>
              <w:rPr>
                <w:color w:val="000000"/>
              </w:rPr>
            </w:pPr>
            <w:r w:rsidRPr="0076125F">
              <w:rPr>
                <w:color w:val="000000"/>
              </w:rPr>
              <w:t>164 735,00</w:t>
            </w:r>
          </w:p>
        </w:tc>
        <w:tc>
          <w:tcPr>
            <w:tcW w:w="1730" w:type="dxa"/>
            <w:tcBorders>
              <w:top w:val="nil"/>
              <w:left w:val="nil"/>
              <w:bottom w:val="single" w:sz="4" w:space="0" w:color="000000"/>
              <w:right w:val="single" w:sz="4" w:space="0" w:color="000000"/>
            </w:tcBorders>
            <w:shd w:val="clear" w:color="auto" w:fill="auto"/>
            <w:noWrap/>
            <w:hideMark/>
          </w:tcPr>
          <w:p w14:paraId="50BB6A14" w14:textId="77777777" w:rsidR="00BB6B8C" w:rsidRPr="0076125F" w:rsidRDefault="00BB6B8C" w:rsidP="0057298C">
            <w:pPr>
              <w:jc w:val="right"/>
              <w:outlineLvl w:val="4"/>
              <w:rPr>
                <w:color w:val="000000"/>
              </w:rPr>
            </w:pPr>
            <w:r w:rsidRPr="0076125F">
              <w:rPr>
                <w:color w:val="000000"/>
              </w:rPr>
              <w:t>171 654,00</w:t>
            </w:r>
          </w:p>
        </w:tc>
      </w:tr>
      <w:tr w:rsidR="00BB6B8C" w:rsidRPr="0076125F" w14:paraId="7E58D1F4"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2737555"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42690E80" w14:textId="77777777" w:rsidR="00BB6B8C" w:rsidRPr="0076125F" w:rsidRDefault="00BB6B8C" w:rsidP="0057298C">
            <w:pPr>
              <w:jc w:val="center"/>
              <w:outlineLvl w:val="5"/>
              <w:rPr>
                <w:color w:val="000000"/>
              </w:rPr>
            </w:pPr>
            <w:r w:rsidRPr="0076125F">
              <w:rPr>
                <w:color w:val="000000"/>
              </w:rPr>
              <w:t>0150180700</w:t>
            </w:r>
          </w:p>
        </w:tc>
        <w:tc>
          <w:tcPr>
            <w:tcW w:w="623" w:type="dxa"/>
            <w:tcBorders>
              <w:top w:val="nil"/>
              <w:left w:val="nil"/>
              <w:bottom w:val="single" w:sz="4" w:space="0" w:color="000000"/>
              <w:right w:val="single" w:sz="4" w:space="0" w:color="000000"/>
            </w:tcBorders>
            <w:shd w:val="clear" w:color="auto" w:fill="auto"/>
            <w:noWrap/>
            <w:hideMark/>
          </w:tcPr>
          <w:p w14:paraId="535E2F6C"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F4E23CA"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3BFE941"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04643989"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3FFE4DC" w14:textId="77777777" w:rsidR="00BB6B8C" w:rsidRPr="0076125F" w:rsidRDefault="00BB6B8C" w:rsidP="0057298C">
            <w:pPr>
              <w:jc w:val="right"/>
              <w:outlineLvl w:val="5"/>
              <w:rPr>
                <w:color w:val="000000"/>
              </w:rPr>
            </w:pPr>
            <w:r w:rsidRPr="0076125F">
              <w:rPr>
                <w:color w:val="000000"/>
              </w:rPr>
              <w:t>164 735,00</w:t>
            </w:r>
          </w:p>
        </w:tc>
        <w:tc>
          <w:tcPr>
            <w:tcW w:w="1730" w:type="dxa"/>
            <w:tcBorders>
              <w:top w:val="nil"/>
              <w:left w:val="nil"/>
              <w:bottom w:val="single" w:sz="4" w:space="0" w:color="000000"/>
              <w:right w:val="single" w:sz="4" w:space="0" w:color="000000"/>
            </w:tcBorders>
            <w:shd w:val="clear" w:color="auto" w:fill="auto"/>
            <w:noWrap/>
            <w:hideMark/>
          </w:tcPr>
          <w:p w14:paraId="5AFB8637" w14:textId="77777777" w:rsidR="00BB6B8C" w:rsidRPr="0076125F" w:rsidRDefault="00BB6B8C" w:rsidP="0057298C">
            <w:pPr>
              <w:jc w:val="right"/>
              <w:outlineLvl w:val="5"/>
              <w:rPr>
                <w:color w:val="000000"/>
              </w:rPr>
            </w:pPr>
            <w:r w:rsidRPr="0076125F">
              <w:rPr>
                <w:color w:val="000000"/>
              </w:rPr>
              <w:t>171 654,00</w:t>
            </w:r>
          </w:p>
        </w:tc>
      </w:tr>
      <w:tr w:rsidR="00BB6B8C" w:rsidRPr="0076125F" w14:paraId="6589013B"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07B8603"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0DD0EB0C" w14:textId="77777777" w:rsidR="00BB6B8C" w:rsidRPr="0076125F" w:rsidRDefault="00BB6B8C" w:rsidP="0057298C">
            <w:pPr>
              <w:jc w:val="center"/>
              <w:outlineLvl w:val="6"/>
              <w:rPr>
                <w:color w:val="000000"/>
              </w:rPr>
            </w:pPr>
            <w:r w:rsidRPr="0076125F">
              <w:rPr>
                <w:color w:val="000000"/>
              </w:rPr>
              <w:t>0150180700</w:t>
            </w:r>
          </w:p>
        </w:tc>
        <w:tc>
          <w:tcPr>
            <w:tcW w:w="623" w:type="dxa"/>
            <w:tcBorders>
              <w:top w:val="nil"/>
              <w:left w:val="nil"/>
              <w:bottom w:val="single" w:sz="4" w:space="0" w:color="000000"/>
              <w:right w:val="single" w:sz="4" w:space="0" w:color="000000"/>
            </w:tcBorders>
            <w:shd w:val="clear" w:color="auto" w:fill="auto"/>
            <w:noWrap/>
            <w:hideMark/>
          </w:tcPr>
          <w:p w14:paraId="22D5E98D"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36D96ED"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E43A744"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247492C7"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272FA32D" w14:textId="77777777" w:rsidR="00BB6B8C" w:rsidRPr="0076125F" w:rsidRDefault="00BB6B8C" w:rsidP="0057298C">
            <w:pPr>
              <w:jc w:val="right"/>
              <w:outlineLvl w:val="6"/>
              <w:rPr>
                <w:color w:val="000000"/>
              </w:rPr>
            </w:pPr>
            <w:r w:rsidRPr="0076125F">
              <w:rPr>
                <w:color w:val="000000"/>
              </w:rPr>
              <w:t>164 735,00</w:t>
            </w:r>
          </w:p>
        </w:tc>
        <w:tc>
          <w:tcPr>
            <w:tcW w:w="1730" w:type="dxa"/>
            <w:tcBorders>
              <w:top w:val="nil"/>
              <w:left w:val="nil"/>
              <w:bottom w:val="single" w:sz="4" w:space="0" w:color="000000"/>
              <w:right w:val="single" w:sz="4" w:space="0" w:color="000000"/>
            </w:tcBorders>
            <w:shd w:val="clear" w:color="auto" w:fill="auto"/>
            <w:noWrap/>
            <w:hideMark/>
          </w:tcPr>
          <w:p w14:paraId="6993C8BE" w14:textId="77777777" w:rsidR="00BB6B8C" w:rsidRPr="0076125F" w:rsidRDefault="00BB6B8C" w:rsidP="0057298C">
            <w:pPr>
              <w:jc w:val="right"/>
              <w:outlineLvl w:val="6"/>
              <w:rPr>
                <w:color w:val="000000"/>
              </w:rPr>
            </w:pPr>
            <w:r w:rsidRPr="0076125F">
              <w:rPr>
                <w:color w:val="000000"/>
              </w:rPr>
              <w:t>171 654,00</w:t>
            </w:r>
          </w:p>
        </w:tc>
      </w:tr>
      <w:tr w:rsidR="00BB6B8C" w:rsidRPr="0076125F" w14:paraId="212DEF0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40116F7" w14:textId="77777777" w:rsidR="00BB6B8C" w:rsidRPr="0076125F" w:rsidRDefault="00BB6B8C" w:rsidP="0057298C">
            <w:pPr>
              <w:outlineLvl w:val="2"/>
              <w:rPr>
                <w:color w:val="000000"/>
              </w:rPr>
            </w:pPr>
            <w:r w:rsidRPr="0076125F">
              <w:rPr>
                <w:color w:val="000000"/>
              </w:rPr>
              <w:t xml:space="preserve">  Содержание аппарата органов местного самоуправления</w:t>
            </w:r>
          </w:p>
        </w:tc>
        <w:tc>
          <w:tcPr>
            <w:tcW w:w="1433" w:type="dxa"/>
            <w:tcBorders>
              <w:top w:val="nil"/>
              <w:left w:val="nil"/>
              <w:bottom w:val="single" w:sz="4" w:space="0" w:color="000000"/>
              <w:right w:val="single" w:sz="4" w:space="0" w:color="000000"/>
            </w:tcBorders>
            <w:shd w:val="clear" w:color="auto" w:fill="auto"/>
            <w:noWrap/>
            <w:hideMark/>
          </w:tcPr>
          <w:p w14:paraId="48DAD619" w14:textId="77777777" w:rsidR="00BB6B8C" w:rsidRPr="0076125F" w:rsidRDefault="00BB6B8C" w:rsidP="0057298C">
            <w:pPr>
              <w:jc w:val="center"/>
              <w:outlineLvl w:val="2"/>
              <w:rPr>
                <w:color w:val="000000"/>
              </w:rPr>
            </w:pPr>
            <w:r w:rsidRPr="0076125F">
              <w:rPr>
                <w:color w:val="000000"/>
              </w:rPr>
              <w:t>0150191010</w:t>
            </w:r>
          </w:p>
        </w:tc>
        <w:tc>
          <w:tcPr>
            <w:tcW w:w="623" w:type="dxa"/>
            <w:tcBorders>
              <w:top w:val="nil"/>
              <w:left w:val="nil"/>
              <w:bottom w:val="single" w:sz="4" w:space="0" w:color="000000"/>
              <w:right w:val="single" w:sz="4" w:space="0" w:color="000000"/>
            </w:tcBorders>
            <w:shd w:val="clear" w:color="auto" w:fill="auto"/>
            <w:noWrap/>
            <w:hideMark/>
          </w:tcPr>
          <w:p w14:paraId="0E546B28"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79F8A7D"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E90B6A7"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0BBE4F5"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34B5F00" w14:textId="77777777" w:rsidR="00BB6B8C" w:rsidRPr="0076125F" w:rsidRDefault="00BB6B8C" w:rsidP="0057298C">
            <w:pPr>
              <w:jc w:val="right"/>
              <w:outlineLvl w:val="2"/>
              <w:rPr>
                <w:color w:val="000000"/>
              </w:rPr>
            </w:pPr>
            <w:r w:rsidRPr="0076125F">
              <w:rPr>
                <w:color w:val="000000"/>
              </w:rPr>
              <w:t>2 984 010,00</w:t>
            </w:r>
          </w:p>
        </w:tc>
        <w:tc>
          <w:tcPr>
            <w:tcW w:w="1730" w:type="dxa"/>
            <w:tcBorders>
              <w:top w:val="nil"/>
              <w:left w:val="nil"/>
              <w:bottom w:val="single" w:sz="4" w:space="0" w:color="000000"/>
              <w:right w:val="single" w:sz="4" w:space="0" w:color="000000"/>
            </w:tcBorders>
            <w:shd w:val="clear" w:color="auto" w:fill="auto"/>
            <w:noWrap/>
            <w:hideMark/>
          </w:tcPr>
          <w:p w14:paraId="6D884E3A" w14:textId="77777777" w:rsidR="00BB6B8C" w:rsidRPr="0076125F" w:rsidRDefault="00BB6B8C" w:rsidP="0057298C">
            <w:pPr>
              <w:jc w:val="right"/>
              <w:outlineLvl w:val="2"/>
              <w:rPr>
                <w:color w:val="000000"/>
              </w:rPr>
            </w:pPr>
            <w:r w:rsidRPr="0076125F">
              <w:rPr>
                <w:color w:val="000000"/>
              </w:rPr>
              <w:t>2 997 910,00</w:t>
            </w:r>
          </w:p>
        </w:tc>
      </w:tr>
      <w:tr w:rsidR="00BB6B8C" w:rsidRPr="0076125F" w14:paraId="4D510CDF"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A368413" w14:textId="77777777" w:rsidR="00BB6B8C" w:rsidRPr="0076125F" w:rsidRDefault="00BB6B8C" w:rsidP="0057298C">
            <w:pPr>
              <w:outlineLvl w:val="3"/>
              <w:rPr>
                <w:color w:val="000000"/>
              </w:rPr>
            </w:pPr>
            <w:r w:rsidRPr="0076125F">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1875CC22" w14:textId="77777777" w:rsidR="00BB6B8C" w:rsidRPr="0076125F" w:rsidRDefault="00BB6B8C" w:rsidP="0057298C">
            <w:pPr>
              <w:jc w:val="center"/>
              <w:outlineLvl w:val="3"/>
              <w:rPr>
                <w:color w:val="000000"/>
              </w:rPr>
            </w:pPr>
            <w:r w:rsidRPr="0076125F">
              <w:rPr>
                <w:color w:val="000000"/>
              </w:rPr>
              <w:t>0150191010</w:t>
            </w:r>
          </w:p>
        </w:tc>
        <w:tc>
          <w:tcPr>
            <w:tcW w:w="623" w:type="dxa"/>
            <w:tcBorders>
              <w:top w:val="nil"/>
              <w:left w:val="nil"/>
              <w:bottom w:val="single" w:sz="4" w:space="0" w:color="000000"/>
              <w:right w:val="single" w:sz="4" w:space="0" w:color="000000"/>
            </w:tcBorders>
            <w:shd w:val="clear" w:color="auto" w:fill="auto"/>
            <w:noWrap/>
            <w:hideMark/>
          </w:tcPr>
          <w:p w14:paraId="7A24F84F" w14:textId="77777777" w:rsidR="00BB6B8C" w:rsidRPr="0076125F" w:rsidRDefault="00BB6B8C" w:rsidP="0057298C">
            <w:pPr>
              <w:jc w:val="center"/>
              <w:outlineLvl w:val="3"/>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7756E53C"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BA5166C"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75A0F2A"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504A79C" w14:textId="77777777" w:rsidR="00BB6B8C" w:rsidRPr="0076125F" w:rsidRDefault="00BB6B8C" w:rsidP="0057298C">
            <w:pPr>
              <w:jc w:val="right"/>
              <w:outlineLvl w:val="3"/>
              <w:rPr>
                <w:color w:val="000000"/>
              </w:rPr>
            </w:pPr>
            <w:r w:rsidRPr="0076125F">
              <w:rPr>
                <w:color w:val="000000"/>
              </w:rPr>
              <w:t>2 104 410,00</w:t>
            </w:r>
          </w:p>
        </w:tc>
        <w:tc>
          <w:tcPr>
            <w:tcW w:w="1730" w:type="dxa"/>
            <w:tcBorders>
              <w:top w:val="nil"/>
              <w:left w:val="nil"/>
              <w:bottom w:val="single" w:sz="4" w:space="0" w:color="000000"/>
              <w:right w:val="single" w:sz="4" w:space="0" w:color="000000"/>
            </w:tcBorders>
            <w:shd w:val="clear" w:color="auto" w:fill="auto"/>
            <w:noWrap/>
            <w:hideMark/>
          </w:tcPr>
          <w:p w14:paraId="1E9ECDFC" w14:textId="77777777" w:rsidR="00BB6B8C" w:rsidRPr="0076125F" w:rsidRDefault="00BB6B8C" w:rsidP="0057298C">
            <w:pPr>
              <w:jc w:val="right"/>
              <w:outlineLvl w:val="3"/>
              <w:rPr>
                <w:color w:val="000000"/>
              </w:rPr>
            </w:pPr>
            <w:r w:rsidRPr="0076125F">
              <w:rPr>
                <w:color w:val="000000"/>
              </w:rPr>
              <w:t>2 104 410,00</w:t>
            </w:r>
          </w:p>
        </w:tc>
      </w:tr>
      <w:tr w:rsidR="00BB6B8C" w:rsidRPr="0076125F" w14:paraId="72046E6B"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39679610"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5F4AF7D" w14:textId="77777777" w:rsidR="00BB6B8C" w:rsidRPr="0076125F" w:rsidRDefault="00BB6B8C" w:rsidP="0057298C">
            <w:pPr>
              <w:jc w:val="center"/>
              <w:outlineLvl w:val="4"/>
              <w:rPr>
                <w:color w:val="000000"/>
              </w:rPr>
            </w:pPr>
            <w:r w:rsidRPr="0076125F">
              <w:rPr>
                <w:color w:val="000000"/>
              </w:rPr>
              <w:t>0150191010</w:t>
            </w:r>
          </w:p>
        </w:tc>
        <w:tc>
          <w:tcPr>
            <w:tcW w:w="623" w:type="dxa"/>
            <w:tcBorders>
              <w:top w:val="nil"/>
              <w:left w:val="nil"/>
              <w:bottom w:val="single" w:sz="4" w:space="0" w:color="000000"/>
              <w:right w:val="single" w:sz="4" w:space="0" w:color="000000"/>
            </w:tcBorders>
            <w:shd w:val="clear" w:color="auto" w:fill="auto"/>
            <w:noWrap/>
            <w:hideMark/>
          </w:tcPr>
          <w:p w14:paraId="26FD39C9" w14:textId="77777777" w:rsidR="00BB6B8C" w:rsidRPr="0076125F" w:rsidRDefault="00BB6B8C" w:rsidP="0057298C">
            <w:pPr>
              <w:jc w:val="center"/>
              <w:outlineLvl w:val="4"/>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5B9E92A9"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6D6D3189"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112544D"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738C772" w14:textId="77777777" w:rsidR="00BB6B8C" w:rsidRPr="0076125F" w:rsidRDefault="00BB6B8C" w:rsidP="0057298C">
            <w:pPr>
              <w:jc w:val="right"/>
              <w:outlineLvl w:val="4"/>
              <w:rPr>
                <w:color w:val="000000"/>
              </w:rPr>
            </w:pPr>
            <w:r w:rsidRPr="0076125F">
              <w:rPr>
                <w:color w:val="000000"/>
              </w:rPr>
              <w:t>2 104 410,00</w:t>
            </w:r>
          </w:p>
        </w:tc>
        <w:tc>
          <w:tcPr>
            <w:tcW w:w="1730" w:type="dxa"/>
            <w:tcBorders>
              <w:top w:val="nil"/>
              <w:left w:val="nil"/>
              <w:bottom w:val="single" w:sz="4" w:space="0" w:color="000000"/>
              <w:right w:val="single" w:sz="4" w:space="0" w:color="000000"/>
            </w:tcBorders>
            <w:shd w:val="clear" w:color="auto" w:fill="auto"/>
            <w:noWrap/>
            <w:hideMark/>
          </w:tcPr>
          <w:p w14:paraId="2848201B" w14:textId="77777777" w:rsidR="00BB6B8C" w:rsidRPr="0076125F" w:rsidRDefault="00BB6B8C" w:rsidP="0057298C">
            <w:pPr>
              <w:jc w:val="right"/>
              <w:outlineLvl w:val="4"/>
              <w:rPr>
                <w:color w:val="000000"/>
              </w:rPr>
            </w:pPr>
            <w:r w:rsidRPr="0076125F">
              <w:rPr>
                <w:color w:val="000000"/>
              </w:rPr>
              <w:t>2 104 410,00</w:t>
            </w:r>
          </w:p>
        </w:tc>
      </w:tr>
      <w:tr w:rsidR="00BB6B8C" w:rsidRPr="0076125F" w14:paraId="0E268B5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F0CEB12"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1DA2D01B" w14:textId="77777777" w:rsidR="00BB6B8C" w:rsidRPr="0076125F" w:rsidRDefault="00BB6B8C" w:rsidP="0057298C">
            <w:pPr>
              <w:jc w:val="center"/>
              <w:outlineLvl w:val="5"/>
              <w:rPr>
                <w:color w:val="000000"/>
              </w:rPr>
            </w:pPr>
            <w:r w:rsidRPr="0076125F">
              <w:rPr>
                <w:color w:val="000000"/>
              </w:rPr>
              <w:t>0150191010</w:t>
            </w:r>
          </w:p>
        </w:tc>
        <w:tc>
          <w:tcPr>
            <w:tcW w:w="623" w:type="dxa"/>
            <w:tcBorders>
              <w:top w:val="nil"/>
              <w:left w:val="nil"/>
              <w:bottom w:val="single" w:sz="4" w:space="0" w:color="000000"/>
              <w:right w:val="single" w:sz="4" w:space="0" w:color="000000"/>
            </w:tcBorders>
            <w:shd w:val="clear" w:color="auto" w:fill="auto"/>
            <w:noWrap/>
            <w:hideMark/>
          </w:tcPr>
          <w:p w14:paraId="0A1668FD" w14:textId="77777777" w:rsidR="00BB6B8C" w:rsidRPr="0076125F" w:rsidRDefault="00BB6B8C" w:rsidP="0057298C">
            <w:pPr>
              <w:jc w:val="center"/>
              <w:outlineLvl w:val="5"/>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18C668D6"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EB092B1"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26F84594"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D91F7DD" w14:textId="77777777" w:rsidR="00BB6B8C" w:rsidRPr="0076125F" w:rsidRDefault="00BB6B8C" w:rsidP="0057298C">
            <w:pPr>
              <w:jc w:val="right"/>
              <w:outlineLvl w:val="5"/>
              <w:rPr>
                <w:color w:val="000000"/>
              </w:rPr>
            </w:pPr>
            <w:r w:rsidRPr="0076125F">
              <w:rPr>
                <w:color w:val="000000"/>
              </w:rPr>
              <w:t>2 104 410,00</w:t>
            </w:r>
          </w:p>
        </w:tc>
        <w:tc>
          <w:tcPr>
            <w:tcW w:w="1730" w:type="dxa"/>
            <w:tcBorders>
              <w:top w:val="nil"/>
              <w:left w:val="nil"/>
              <w:bottom w:val="single" w:sz="4" w:space="0" w:color="000000"/>
              <w:right w:val="single" w:sz="4" w:space="0" w:color="000000"/>
            </w:tcBorders>
            <w:shd w:val="clear" w:color="auto" w:fill="auto"/>
            <w:noWrap/>
            <w:hideMark/>
          </w:tcPr>
          <w:p w14:paraId="03DE9C80" w14:textId="77777777" w:rsidR="00BB6B8C" w:rsidRPr="0076125F" w:rsidRDefault="00BB6B8C" w:rsidP="0057298C">
            <w:pPr>
              <w:jc w:val="right"/>
              <w:outlineLvl w:val="5"/>
              <w:rPr>
                <w:color w:val="000000"/>
              </w:rPr>
            </w:pPr>
            <w:r w:rsidRPr="0076125F">
              <w:rPr>
                <w:color w:val="000000"/>
              </w:rPr>
              <w:t>2 104 410,00</w:t>
            </w:r>
          </w:p>
        </w:tc>
      </w:tr>
      <w:tr w:rsidR="00BB6B8C" w:rsidRPr="0076125F" w14:paraId="4CE4F39E"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7BCE604"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24D11DFE" w14:textId="77777777" w:rsidR="00BB6B8C" w:rsidRPr="0076125F" w:rsidRDefault="00BB6B8C" w:rsidP="0057298C">
            <w:pPr>
              <w:jc w:val="center"/>
              <w:outlineLvl w:val="6"/>
              <w:rPr>
                <w:color w:val="000000"/>
              </w:rPr>
            </w:pPr>
            <w:r w:rsidRPr="0076125F">
              <w:rPr>
                <w:color w:val="000000"/>
              </w:rPr>
              <w:t>0150191010</w:t>
            </w:r>
          </w:p>
        </w:tc>
        <w:tc>
          <w:tcPr>
            <w:tcW w:w="623" w:type="dxa"/>
            <w:tcBorders>
              <w:top w:val="nil"/>
              <w:left w:val="nil"/>
              <w:bottom w:val="single" w:sz="4" w:space="0" w:color="000000"/>
              <w:right w:val="single" w:sz="4" w:space="0" w:color="000000"/>
            </w:tcBorders>
            <w:shd w:val="clear" w:color="auto" w:fill="auto"/>
            <w:noWrap/>
            <w:hideMark/>
          </w:tcPr>
          <w:p w14:paraId="05785A8A" w14:textId="77777777" w:rsidR="00BB6B8C" w:rsidRPr="0076125F" w:rsidRDefault="00BB6B8C" w:rsidP="0057298C">
            <w:pPr>
              <w:jc w:val="center"/>
              <w:outlineLvl w:val="6"/>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75361B9F"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7CEAB82"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0E9660BD"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3A09E337" w14:textId="77777777" w:rsidR="00BB6B8C" w:rsidRPr="0076125F" w:rsidRDefault="00BB6B8C" w:rsidP="0057298C">
            <w:pPr>
              <w:jc w:val="right"/>
              <w:outlineLvl w:val="6"/>
              <w:rPr>
                <w:color w:val="000000"/>
              </w:rPr>
            </w:pPr>
            <w:r w:rsidRPr="0076125F">
              <w:rPr>
                <w:color w:val="000000"/>
              </w:rPr>
              <w:t>2 104 410,00</w:t>
            </w:r>
          </w:p>
        </w:tc>
        <w:tc>
          <w:tcPr>
            <w:tcW w:w="1730" w:type="dxa"/>
            <w:tcBorders>
              <w:top w:val="nil"/>
              <w:left w:val="nil"/>
              <w:bottom w:val="single" w:sz="4" w:space="0" w:color="000000"/>
              <w:right w:val="single" w:sz="4" w:space="0" w:color="000000"/>
            </w:tcBorders>
            <w:shd w:val="clear" w:color="auto" w:fill="auto"/>
            <w:noWrap/>
            <w:hideMark/>
          </w:tcPr>
          <w:p w14:paraId="285E836F" w14:textId="77777777" w:rsidR="00BB6B8C" w:rsidRPr="0076125F" w:rsidRDefault="00BB6B8C" w:rsidP="0057298C">
            <w:pPr>
              <w:jc w:val="right"/>
              <w:outlineLvl w:val="6"/>
              <w:rPr>
                <w:color w:val="000000"/>
              </w:rPr>
            </w:pPr>
            <w:r w:rsidRPr="0076125F">
              <w:rPr>
                <w:color w:val="000000"/>
              </w:rPr>
              <w:t>2 104 410,00</w:t>
            </w:r>
          </w:p>
        </w:tc>
      </w:tr>
      <w:tr w:rsidR="00BB6B8C" w:rsidRPr="0076125F" w14:paraId="51305C09"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0662DA61" w14:textId="77777777" w:rsidR="00BB6B8C" w:rsidRPr="0076125F" w:rsidRDefault="00BB6B8C" w:rsidP="0057298C">
            <w:pPr>
              <w:outlineLvl w:val="3"/>
              <w:rPr>
                <w:color w:val="000000"/>
              </w:rPr>
            </w:pPr>
            <w:r w:rsidRPr="0076125F">
              <w:rPr>
                <w:color w:val="000000"/>
              </w:rPr>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14:paraId="196076E2" w14:textId="77777777" w:rsidR="00BB6B8C" w:rsidRPr="0076125F" w:rsidRDefault="00BB6B8C" w:rsidP="0057298C">
            <w:pPr>
              <w:jc w:val="center"/>
              <w:outlineLvl w:val="3"/>
              <w:rPr>
                <w:color w:val="000000"/>
              </w:rPr>
            </w:pPr>
            <w:r w:rsidRPr="0076125F">
              <w:rPr>
                <w:color w:val="000000"/>
              </w:rPr>
              <w:t>0150191010</w:t>
            </w:r>
          </w:p>
        </w:tc>
        <w:tc>
          <w:tcPr>
            <w:tcW w:w="623" w:type="dxa"/>
            <w:tcBorders>
              <w:top w:val="nil"/>
              <w:left w:val="nil"/>
              <w:bottom w:val="single" w:sz="4" w:space="0" w:color="000000"/>
              <w:right w:val="single" w:sz="4" w:space="0" w:color="000000"/>
            </w:tcBorders>
            <w:shd w:val="clear" w:color="auto" w:fill="auto"/>
            <w:noWrap/>
            <w:hideMark/>
          </w:tcPr>
          <w:p w14:paraId="24BD860F" w14:textId="77777777" w:rsidR="00BB6B8C" w:rsidRPr="0076125F" w:rsidRDefault="00BB6B8C" w:rsidP="0057298C">
            <w:pPr>
              <w:jc w:val="center"/>
              <w:outlineLvl w:val="3"/>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15CCABA5"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7E18346"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1760652"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7DD553A" w14:textId="77777777" w:rsidR="00BB6B8C" w:rsidRPr="0076125F" w:rsidRDefault="00BB6B8C" w:rsidP="0057298C">
            <w:pPr>
              <w:jc w:val="right"/>
              <w:outlineLvl w:val="3"/>
              <w:rPr>
                <w:color w:val="000000"/>
              </w:rPr>
            </w:pPr>
            <w:r w:rsidRPr="0076125F">
              <w:rPr>
                <w:color w:val="000000"/>
              </w:rPr>
              <w:t>244 070,00</w:t>
            </w:r>
          </w:p>
        </w:tc>
        <w:tc>
          <w:tcPr>
            <w:tcW w:w="1730" w:type="dxa"/>
            <w:tcBorders>
              <w:top w:val="nil"/>
              <w:left w:val="nil"/>
              <w:bottom w:val="single" w:sz="4" w:space="0" w:color="000000"/>
              <w:right w:val="single" w:sz="4" w:space="0" w:color="000000"/>
            </w:tcBorders>
            <w:shd w:val="clear" w:color="auto" w:fill="auto"/>
            <w:noWrap/>
            <w:hideMark/>
          </w:tcPr>
          <w:p w14:paraId="411B58F4" w14:textId="77777777" w:rsidR="00BB6B8C" w:rsidRPr="0076125F" w:rsidRDefault="00BB6B8C" w:rsidP="0057298C">
            <w:pPr>
              <w:jc w:val="right"/>
              <w:outlineLvl w:val="3"/>
              <w:rPr>
                <w:color w:val="000000"/>
              </w:rPr>
            </w:pPr>
            <w:r w:rsidRPr="0076125F">
              <w:rPr>
                <w:color w:val="000000"/>
              </w:rPr>
              <w:t>257 970,00</w:t>
            </w:r>
          </w:p>
        </w:tc>
      </w:tr>
      <w:tr w:rsidR="00BB6B8C" w:rsidRPr="0076125F" w14:paraId="7BE9C1D9"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4747A57A"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2A41BDA" w14:textId="77777777" w:rsidR="00BB6B8C" w:rsidRPr="0076125F" w:rsidRDefault="00BB6B8C" w:rsidP="0057298C">
            <w:pPr>
              <w:jc w:val="center"/>
              <w:outlineLvl w:val="4"/>
              <w:rPr>
                <w:color w:val="000000"/>
              </w:rPr>
            </w:pPr>
            <w:r w:rsidRPr="0076125F">
              <w:rPr>
                <w:color w:val="000000"/>
              </w:rPr>
              <w:t>0150191010</w:t>
            </w:r>
          </w:p>
        </w:tc>
        <w:tc>
          <w:tcPr>
            <w:tcW w:w="623" w:type="dxa"/>
            <w:tcBorders>
              <w:top w:val="nil"/>
              <w:left w:val="nil"/>
              <w:bottom w:val="single" w:sz="4" w:space="0" w:color="000000"/>
              <w:right w:val="single" w:sz="4" w:space="0" w:color="000000"/>
            </w:tcBorders>
            <w:shd w:val="clear" w:color="auto" w:fill="auto"/>
            <w:noWrap/>
            <w:hideMark/>
          </w:tcPr>
          <w:p w14:paraId="0CCD4E91" w14:textId="77777777" w:rsidR="00BB6B8C" w:rsidRPr="0076125F" w:rsidRDefault="00BB6B8C" w:rsidP="0057298C">
            <w:pPr>
              <w:jc w:val="center"/>
              <w:outlineLvl w:val="4"/>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3B4BD862"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67B8FAEB"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E7F08F9"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A881F1C" w14:textId="77777777" w:rsidR="00BB6B8C" w:rsidRPr="0076125F" w:rsidRDefault="00BB6B8C" w:rsidP="0057298C">
            <w:pPr>
              <w:jc w:val="right"/>
              <w:outlineLvl w:val="4"/>
              <w:rPr>
                <w:color w:val="000000"/>
              </w:rPr>
            </w:pPr>
            <w:r w:rsidRPr="0076125F">
              <w:rPr>
                <w:color w:val="000000"/>
              </w:rPr>
              <w:t>244 070,00</w:t>
            </w:r>
          </w:p>
        </w:tc>
        <w:tc>
          <w:tcPr>
            <w:tcW w:w="1730" w:type="dxa"/>
            <w:tcBorders>
              <w:top w:val="nil"/>
              <w:left w:val="nil"/>
              <w:bottom w:val="single" w:sz="4" w:space="0" w:color="000000"/>
              <w:right w:val="single" w:sz="4" w:space="0" w:color="000000"/>
            </w:tcBorders>
            <w:shd w:val="clear" w:color="auto" w:fill="auto"/>
            <w:noWrap/>
            <w:hideMark/>
          </w:tcPr>
          <w:p w14:paraId="431E492B" w14:textId="77777777" w:rsidR="00BB6B8C" w:rsidRPr="0076125F" w:rsidRDefault="00BB6B8C" w:rsidP="0057298C">
            <w:pPr>
              <w:jc w:val="right"/>
              <w:outlineLvl w:val="4"/>
              <w:rPr>
                <w:color w:val="000000"/>
              </w:rPr>
            </w:pPr>
            <w:r w:rsidRPr="0076125F">
              <w:rPr>
                <w:color w:val="000000"/>
              </w:rPr>
              <w:t>257 970,00</w:t>
            </w:r>
          </w:p>
        </w:tc>
      </w:tr>
      <w:tr w:rsidR="00BB6B8C" w:rsidRPr="0076125F" w14:paraId="11441A84"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1BE89C2"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15B7AEEC" w14:textId="77777777" w:rsidR="00BB6B8C" w:rsidRPr="0076125F" w:rsidRDefault="00BB6B8C" w:rsidP="0057298C">
            <w:pPr>
              <w:jc w:val="center"/>
              <w:outlineLvl w:val="5"/>
              <w:rPr>
                <w:color w:val="000000"/>
              </w:rPr>
            </w:pPr>
            <w:r w:rsidRPr="0076125F">
              <w:rPr>
                <w:color w:val="000000"/>
              </w:rPr>
              <w:t>0150191010</w:t>
            </w:r>
          </w:p>
        </w:tc>
        <w:tc>
          <w:tcPr>
            <w:tcW w:w="623" w:type="dxa"/>
            <w:tcBorders>
              <w:top w:val="nil"/>
              <w:left w:val="nil"/>
              <w:bottom w:val="single" w:sz="4" w:space="0" w:color="000000"/>
              <w:right w:val="single" w:sz="4" w:space="0" w:color="000000"/>
            </w:tcBorders>
            <w:shd w:val="clear" w:color="auto" w:fill="auto"/>
            <w:noWrap/>
            <w:hideMark/>
          </w:tcPr>
          <w:p w14:paraId="42BE463C" w14:textId="77777777" w:rsidR="00BB6B8C" w:rsidRPr="0076125F" w:rsidRDefault="00BB6B8C" w:rsidP="0057298C">
            <w:pPr>
              <w:jc w:val="center"/>
              <w:outlineLvl w:val="5"/>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189955F9"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D83F3B1"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5A28BD05"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7E83BFC" w14:textId="77777777" w:rsidR="00BB6B8C" w:rsidRPr="0076125F" w:rsidRDefault="00BB6B8C" w:rsidP="0057298C">
            <w:pPr>
              <w:jc w:val="right"/>
              <w:outlineLvl w:val="5"/>
              <w:rPr>
                <w:color w:val="000000"/>
              </w:rPr>
            </w:pPr>
            <w:r w:rsidRPr="0076125F">
              <w:rPr>
                <w:color w:val="000000"/>
              </w:rPr>
              <w:t>244 070,00</w:t>
            </w:r>
          </w:p>
        </w:tc>
        <w:tc>
          <w:tcPr>
            <w:tcW w:w="1730" w:type="dxa"/>
            <w:tcBorders>
              <w:top w:val="nil"/>
              <w:left w:val="nil"/>
              <w:bottom w:val="single" w:sz="4" w:space="0" w:color="000000"/>
              <w:right w:val="single" w:sz="4" w:space="0" w:color="000000"/>
            </w:tcBorders>
            <w:shd w:val="clear" w:color="auto" w:fill="auto"/>
            <w:noWrap/>
            <w:hideMark/>
          </w:tcPr>
          <w:p w14:paraId="53522436" w14:textId="77777777" w:rsidR="00BB6B8C" w:rsidRPr="0076125F" w:rsidRDefault="00BB6B8C" w:rsidP="0057298C">
            <w:pPr>
              <w:jc w:val="right"/>
              <w:outlineLvl w:val="5"/>
              <w:rPr>
                <w:color w:val="000000"/>
              </w:rPr>
            </w:pPr>
            <w:r w:rsidRPr="0076125F">
              <w:rPr>
                <w:color w:val="000000"/>
              </w:rPr>
              <w:t>257 970,00</w:t>
            </w:r>
          </w:p>
        </w:tc>
      </w:tr>
      <w:tr w:rsidR="00BB6B8C" w:rsidRPr="0076125F" w14:paraId="2C49865B"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CB9E6D5"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02D97204" w14:textId="77777777" w:rsidR="00BB6B8C" w:rsidRPr="0076125F" w:rsidRDefault="00BB6B8C" w:rsidP="0057298C">
            <w:pPr>
              <w:jc w:val="center"/>
              <w:outlineLvl w:val="6"/>
              <w:rPr>
                <w:color w:val="000000"/>
              </w:rPr>
            </w:pPr>
            <w:r w:rsidRPr="0076125F">
              <w:rPr>
                <w:color w:val="000000"/>
              </w:rPr>
              <w:t>0150191010</w:t>
            </w:r>
          </w:p>
        </w:tc>
        <w:tc>
          <w:tcPr>
            <w:tcW w:w="623" w:type="dxa"/>
            <w:tcBorders>
              <w:top w:val="nil"/>
              <w:left w:val="nil"/>
              <w:bottom w:val="single" w:sz="4" w:space="0" w:color="000000"/>
              <w:right w:val="single" w:sz="4" w:space="0" w:color="000000"/>
            </w:tcBorders>
            <w:shd w:val="clear" w:color="auto" w:fill="auto"/>
            <w:noWrap/>
            <w:hideMark/>
          </w:tcPr>
          <w:p w14:paraId="6AF7C803" w14:textId="77777777" w:rsidR="00BB6B8C" w:rsidRPr="0076125F" w:rsidRDefault="00BB6B8C" w:rsidP="0057298C">
            <w:pPr>
              <w:jc w:val="center"/>
              <w:outlineLvl w:val="6"/>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3EC0FCA6"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CA949E5"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558484A5"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57E19F75" w14:textId="77777777" w:rsidR="00BB6B8C" w:rsidRPr="0076125F" w:rsidRDefault="00BB6B8C" w:rsidP="0057298C">
            <w:pPr>
              <w:jc w:val="right"/>
              <w:outlineLvl w:val="6"/>
              <w:rPr>
                <w:color w:val="000000"/>
              </w:rPr>
            </w:pPr>
            <w:r w:rsidRPr="0076125F">
              <w:rPr>
                <w:color w:val="000000"/>
              </w:rPr>
              <w:t>244 070,00</w:t>
            </w:r>
          </w:p>
        </w:tc>
        <w:tc>
          <w:tcPr>
            <w:tcW w:w="1730" w:type="dxa"/>
            <w:tcBorders>
              <w:top w:val="nil"/>
              <w:left w:val="nil"/>
              <w:bottom w:val="single" w:sz="4" w:space="0" w:color="000000"/>
              <w:right w:val="single" w:sz="4" w:space="0" w:color="000000"/>
            </w:tcBorders>
            <w:shd w:val="clear" w:color="auto" w:fill="auto"/>
            <w:noWrap/>
            <w:hideMark/>
          </w:tcPr>
          <w:p w14:paraId="05AF2C77" w14:textId="77777777" w:rsidR="00BB6B8C" w:rsidRPr="0076125F" w:rsidRDefault="00BB6B8C" w:rsidP="0057298C">
            <w:pPr>
              <w:jc w:val="right"/>
              <w:outlineLvl w:val="6"/>
              <w:rPr>
                <w:color w:val="000000"/>
              </w:rPr>
            </w:pPr>
            <w:r w:rsidRPr="0076125F">
              <w:rPr>
                <w:color w:val="000000"/>
              </w:rPr>
              <w:t>257 970,00</w:t>
            </w:r>
          </w:p>
        </w:tc>
      </w:tr>
      <w:tr w:rsidR="00BB6B8C" w:rsidRPr="0076125F" w14:paraId="123FEB55"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1BB42295"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денежного содержания и иные выплаты работникам </w:t>
            </w:r>
            <w:r w:rsidRPr="0076125F">
              <w:rPr>
                <w:color w:val="000000"/>
              </w:rPr>
              <w:lastRenderedPageBreak/>
              <w:t>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689F7994" w14:textId="77777777" w:rsidR="00BB6B8C" w:rsidRPr="0076125F" w:rsidRDefault="00BB6B8C" w:rsidP="0057298C">
            <w:pPr>
              <w:jc w:val="center"/>
              <w:outlineLvl w:val="3"/>
              <w:rPr>
                <w:color w:val="000000"/>
              </w:rPr>
            </w:pPr>
            <w:r w:rsidRPr="0076125F">
              <w:rPr>
                <w:color w:val="000000"/>
              </w:rPr>
              <w:lastRenderedPageBreak/>
              <w:t>0150191010</w:t>
            </w:r>
          </w:p>
        </w:tc>
        <w:tc>
          <w:tcPr>
            <w:tcW w:w="623" w:type="dxa"/>
            <w:tcBorders>
              <w:top w:val="nil"/>
              <w:left w:val="nil"/>
              <w:bottom w:val="single" w:sz="4" w:space="0" w:color="000000"/>
              <w:right w:val="single" w:sz="4" w:space="0" w:color="000000"/>
            </w:tcBorders>
            <w:shd w:val="clear" w:color="auto" w:fill="auto"/>
            <w:noWrap/>
            <w:hideMark/>
          </w:tcPr>
          <w:p w14:paraId="49081F99" w14:textId="77777777" w:rsidR="00BB6B8C" w:rsidRPr="0076125F" w:rsidRDefault="00BB6B8C" w:rsidP="0057298C">
            <w:pPr>
              <w:jc w:val="center"/>
              <w:outlineLvl w:val="3"/>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57B0FB96"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BB07C83"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CA59151"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6C4C78F" w14:textId="77777777" w:rsidR="00BB6B8C" w:rsidRPr="0076125F" w:rsidRDefault="00BB6B8C" w:rsidP="0057298C">
            <w:pPr>
              <w:jc w:val="right"/>
              <w:outlineLvl w:val="3"/>
              <w:rPr>
                <w:color w:val="000000"/>
              </w:rPr>
            </w:pPr>
            <w:r w:rsidRPr="0076125F">
              <w:rPr>
                <w:color w:val="000000"/>
              </w:rPr>
              <w:t>635 530,00</w:t>
            </w:r>
          </w:p>
        </w:tc>
        <w:tc>
          <w:tcPr>
            <w:tcW w:w="1730" w:type="dxa"/>
            <w:tcBorders>
              <w:top w:val="nil"/>
              <w:left w:val="nil"/>
              <w:bottom w:val="single" w:sz="4" w:space="0" w:color="000000"/>
              <w:right w:val="single" w:sz="4" w:space="0" w:color="000000"/>
            </w:tcBorders>
            <w:shd w:val="clear" w:color="auto" w:fill="auto"/>
            <w:noWrap/>
            <w:hideMark/>
          </w:tcPr>
          <w:p w14:paraId="7628B1F5" w14:textId="77777777" w:rsidR="00BB6B8C" w:rsidRPr="0076125F" w:rsidRDefault="00BB6B8C" w:rsidP="0057298C">
            <w:pPr>
              <w:jc w:val="right"/>
              <w:outlineLvl w:val="3"/>
              <w:rPr>
                <w:color w:val="000000"/>
              </w:rPr>
            </w:pPr>
            <w:r w:rsidRPr="0076125F">
              <w:rPr>
                <w:color w:val="000000"/>
              </w:rPr>
              <w:t>635 530,00</w:t>
            </w:r>
          </w:p>
        </w:tc>
      </w:tr>
      <w:tr w:rsidR="00BB6B8C" w:rsidRPr="0076125F" w14:paraId="54369284"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3933E1F0"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66F87A9" w14:textId="77777777" w:rsidR="00BB6B8C" w:rsidRPr="0076125F" w:rsidRDefault="00BB6B8C" w:rsidP="0057298C">
            <w:pPr>
              <w:jc w:val="center"/>
              <w:outlineLvl w:val="4"/>
              <w:rPr>
                <w:color w:val="000000"/>
              </w:rPr>
            </w:pPr>
            <w:r w:rsidRPr="0076125F">
              <w:rPr>
                <w:color w:val="000000"/>
              </w:rPr>
              <w:t>0150191010</w:t>
            </w:r>
          </w:p>
        </w:tc>
        <w:tc>
          <w:tcPr>
            <w:tcW w:w="623" w:type="dxa"/>
            <w:tcBorders>
              <w:top w:val="nil"/>
              <w:left w:val="nil"/>
              <w:bottom w:val="single" w:sz="4" w:space="0" w:color="000000"/>
              <w:right w:val="single" w:sz="4" w:space="0" w:color="000000"/>
            </w:tcBorders>
            <w:shd w:val="clear" w:color="auto" w:fill="auto"/>
            <w:noWrap/>
            <w:hideMark/>
          </w:tcPr>
          <w:p w14:paraId="4FB41F35" w14:textId="77777777" w:rsidR="00BB6B8C" w:rsidRPr="0076125F" w:rsidRDefault="00BB6B8C" w:rsidP="0057298C">
            <w:pPr>
              <w:jc w:val="center"/>
              <w:outlineLvl w:val="4"/>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4C1E12AA"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8BED881"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C84910D"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4BD5E70" w14:textId="77777777" w:rsidR="00BB6B8C" w:rsidRPr="0076125F" w:rsidRDefault="00BB6B8C" w:rsidP="0057298C">
            <w:pPr>
              <w:jc w:val="right"/>
              <w:outlineLvl w:val="4"/>
              <w:rPr>
                <w:color w:val="000000"/>
              </w:rPr>
            </w:pPr>
            <w:r w:rsidRPr="0076125F">
              <w:rPr>
                <w:color w:val="000000"/>
              </w:rPr>
              <w:t>635 530,00</w:t>
            </w:r>
          </w:p>
        </w:tc>
        <w:tc>
          <w:tcPr>
            <w:tcW w:w="1730" w:type="dxa"/>
            <w:tcBorders>
              <w:top w:val="nil"/>
              <w:left w:val="nil"/>
              <w:bottom w:val="single" w:sz="4" w:space="0" w:color="000000"/>
              <w:right w:val="single" w:sz="4" w:space="0" w:color="000000"/>
            </w:tcBorders>
            <w:shd w:val="clear" w:color="auto" w:fill="auto"/>
            <w:noWrap/>
            <w:hideMark/>
          </w:tcPr>
          <w:p w14:paraId="7FDCC9CC" w14:textId="77777777" w:rsidR="00BB6B8C" w:rsidRPr="0076125F" w:rsidRDefault="00BB6B8C" w:rsidP="0057298C">
            <w:pPr>
              <w:jc w:val="right"/>
              <w:outlineLvl w:val="4"/>
              <w:rPr>
                <w:color w:val="000000"/>
              </w:rPr>
            </w:pPr>
            <w:r w:rsidRPr="0076125F">
              <w:rPr>
                <w:color w:val="000000"/>
              </w:rPr>
              <w:t>635 530,00</w:t>
            </w:r>
          </w:p>
        </w:tc>
      </w:tr>
      <w:tr w:rsidR="00BB6B8C" w:rsidRPr="0076125F" w14:paraId="2630BA39"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C9FB216"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257FD18E" w14:textId="77777777" w:rsidR="00BB6B8C" w:rsidRPr="0076125F" w:rsidRDefault="00BB6B8C" w:rsidP="0057298C">
            <w:pPr>
              <w:jc w:val="center"/>
              <w:outlineLvl w:val="5"/>
              <w:rPr>
                <w:color w:val="000000"/>
              </w:rPr>
            </w:pPr>
            <w:r w:rsidRPr="0076125F">
              <w:rPr>
                <w:color w:val="000000"/>
              </w:rPr>
              <w:t>0150191010</w:t>
            </w:r>
          </w:p>
        </w:tc>
        <w:tc>
          <w:tcPr>
            <w:tcW w:w="623" w:type="dxa"/>
            <w:tcBorders>
              <w:top w:val="nil"/>
              <w:left w:val="nil"/>
              <w:bottom w:val="single" w:sz="4" w:space="0" w:color="000000"/>
              <w:right w:val="single" w:sz="4" w:space="0" w:color="000000"/>
            </w:tcBorders>
            <w:shd w:val="clear" w:color="auto" w:fill="auto"/>
            <w:noWrap/>
            <w:hideMark/>
          </w:tcPr>
          <w:p w14:paraId="33970D14" w14:textId="77777777" w:rsidR="00BB6B8C" w:rsidRPr="0076125F" w:rsidRDefault="00BB6B8C" w:rsidP="0057298C">
            <w:pPr>
              <w:jc w:val="center"/>
              <w:outlineLvl w:val="5"/>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44DD7F99"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074E76E"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1FDF0815"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A45CC0C" w14:textId="77777777" w:rsidR="00BB6B8C" w:rsidRPr="0076125F" w:rsidRDefault="00BB6B8C" w:rsidP="0057298C">
            <w:pPr>
              <w:jc w:val="right"/>
              <w:outlineLvl w:val="5"/>
              <w:rPr>
                <w:color w:val="000000"/>
              </w:rPr>
            </w:pPr>
            <w:r w:rsidRPr="0076125F">
              <w:rPr>
                <w:color w:val="000000"/>
              </w:rPr>
              <w:t>635 530,00</w:t>
            </w:r>
          </w:p>
        </w:tc>
        <w:tc>
          <w:tcPr>
            <w:tcW w:w="1730" w:type="dxa"/>
            <w:tcBorders>
              <w:top w:val="nil"/>
              <w:left w:val="nil"/>
              <w:bottom w:val="single" w:sz="4" w:space="0" w:color="000000"/>
              <w:right w:val="single" w:sz="4" w:space="0" w:color="000000"/>
            </w:tcBorders>
            <w:shd w:val="clear" w:color="auto" w:fill="auto"/>
            <w:noWrap/>
            <w:hideMark/>
          </w:tcPr>
          <w:p w14:paraId="72B1B319" w14:textId="77777777" w:rsidR="00BB6B8C" w:rsidRPr="0076125F" w:rsidRDefault="00BB6B8C" w:rsidP="0057298C">
            <w:pPr>
              <w:jc w:val="right"/>
              <w:outlineLvl w:val="5"/>
              <w:rPr>
                <w:color w:val="000000"/>
              </w:rPr>
            </w:pPr>
            <w:r w:rsidRPr="0076125F">
              <w:rPr>
                <w:color w:val="000000"/>
              </w:rPr>
              <w:t>635 530,00</w:t>
            </w:r>
          </w:p>
        </w:tc>
      </w:tr>
      <w:tr w:rsidR="00BB6B8C" w:rsidRPr="0076125F" w14:paraId="6A0BB15F"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664E52A"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57B84889" w14:textId="77777777" w:rsidR="00BB6B8C" w:rsidRPr="0076125F" w:rsidRDefault="00BB6B8C" w:rsidP="0057298C">
            <w:pPr>
              <w:jc w:val="center"/>
              <w:outlineLvl w:val="6"/>
              <w:rPr>
                <w:color w:val="000000"/>
              </w:rPr>
            </w:pPr>
            <w:r w:rsidRPr="0076125F">
              <w:rPr>
                <w:color w:val="000000"/>
              </w:rPr>
              <w:t>0150191010</w:t>
            </w:r>
          </w:p>
        </w:tc>
        <w:tc>
          <w:tcPr>
            <w:tcW w:w="623" w:type="dxa"/>
            <w:tcBorders>
              <w:top w:val="nil"/>
              <w:left w:val="nil"/>
              <w:bottom w:val="single" w:sz="4" w:space="0" w:color="000000"/>
              <w:right w:val="single" w:sz="4" w:space="0" w:color="000000"/>
            </w:tcBorders>
            <w:shd w:val="clear" w:color="auto" w:fill="auto"/>
            <w:noWrap/>
            <w:hideMark/>
          </w:tcPr>
          <w:p w14:paraId="53C38629" w14:textId="77777777" w:rsidR="00BB6B8C" w:rsidRPr="0076125F" w:rsidRDefault="00BB6B8C" w:rsidP="0057298C">
            <w:pPr>
              <w:jc w:val="center"/>
              <w:outlineLvl w:val="6"/>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0EFEBD4C"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DB0BD63"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605E6251"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1FEEB816" w14:textId="77777777" w:rsidR="00BB6B8C" w:rsidRPr="0076125F" w:rsidRDefault="00BB6B8C" w:rsidP="0057298C">
            <w:pPr>
              <w:jc w:val="right"/>
              <w:outlineLvl w:val="6"/>
              <w:rPr>
                <w:color w:val="000000"/>
              </w:rPr>
            </w:pPr>
            <w:r w:rsidRPr="0076125F">
              <w:rPr>
                <w:color w:val="000000"/>
              </w:rPr>
              <w:t>635 530,00</w:t>
            </w:r>
          </w:p>
        </w:tc>
        <w:tc>
          <w:tcPr>
            <w:tcW w:w="1730" w:type="dxa"/>
            <w:tcBorders>
              <w:top w:val="nil"/>
              <w:left w:val="nil"/>
              <w:bottom w:val="single" w:sz="4" w:space="0" w:color="000000"/>
              <w:right w:val="single" w:sz="4" w:space="0" w:color="000000"/>
            </w:tcBorders>
            <w:shd w:val="clear" w:color="auto" w:fill="auto"/>
            <w:noWrap/>
            <w:hideMark/>
          </w:tcPr>
          <w:p w14:paraId="2418E4BB" w14:textId="77777777" w:rsidR="00BB6B8C" w:rsidRPr="0076125F" w:rsidRDefault="00BB6B8C" w:rsidP="0057298C">
            <w:pPr>
              <w:jc w:val="right"/>
              <w:outlineLvl w:val="6"/>
              <w:rPr>
                <w:color w:val="000000"/>
              </w:rPr>
            </w:pPr>
            <w:r w:rsidRPr="0076125F">
              <w:rPr>
                <w:color w:val="000000"/>
              </w:rPr>
              <w:t>635 530,00</w:t>
            </w:r>
          </w:p>
        </w:tc>
      </w:tr>
      <w:tr w:rsidR="00BB6B8C" w:rsidRPr="0076125F" w14:paraId="30522B6D"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5DA088BD" w14:textId="77777777" w:rsidR="00BB6B8C" w:rsidRPr="0076125F" w:rsidRDefault="00BB6B8C" w:rsidP="0057298C">
            <w:pPr>
              <w:outlineLvl w:val="2"/>
              <w:rPr>
                <w:color w:val="000000"/>
              </w:rPr>
            </w:pPr>
            <w:r w:rsidRPr="0076125F">
              <w:rPr>
                <w:color w:val="000000"/>
              </w:rPr>
              <w:t xml:space="preserve">  Обеспечение муниципальных дошкольных и общеобразовательных организаций педагогическими работниками</w:t>
            </w:r>
          </w:p>
        </w:tc>
        <w:tc>
          <w:tcPr>
            <w:tcW w:w="1433" w:type="dxa"/>
            <w:tcBorders>
              <w:top w:val="nil"/>
              <w:left w:val="nil"/>
              <w:bottom w:val="single" w:sz="4" w:space="0" w:color="000000"/>
              <w:right w:val="single" w:sz="4" w:space="0" w:color="000000"/>
            </w:tcBorders>
            <w:shd w:val="clear" w:color="auto" w:fill="auto"/>
            <w:noWrap/>
            <w:hideMark/>
          </w:tcPr>
          <w:p w14:paraId="72AAA4D5" w14:textId="77777777" w:rsidR="00BB6B8C" w:rsidRPr="0076125F" w:rsidRDefault="00BB6B8C" w:rsidP="0057298C">
            <w:pPr>
              <w:jc w:val="center"/>
              <w:outlineLvl w:val="2"/>
              <w:rPr>
                <w:color w:val="000000"/>
              </w:rPr>
            </w:pPr>
            <w:r w:rsidRPr="0076125F">
              <w:rPr>
                <w:color w:val="000000"/>
              </w:rPr>
              <w:t>01501S2890</w:t>
            </w:r>
          </w:p>
        </w:tc>
        <w:tc>
          <w:tcPr>
            <w:tcW w:w="623" w:type="dxa"/>
            <w:tcBorders>
              <w:top w:val="nil"/>
              <w:left w:val="nil"/>
              <w:bottom w:val="single" w:sz="4" w:space="0" w:color="000000"/>
              <w:right w:val="single" w:sz="4" w:space="0" w:color="000000"/>
            </w:tcBorders>
            <w:shd w:val="clear" w:color="auto" w:fill="auto"/>
            <w:noWrap/>
            <w:hideMark/>
          </w:tcPr>
          <w:p w14:paraId="178267FB"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0DBD18B"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C026E4F"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44E71A4"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06A749C" w14:textId="77777777" w:rsidR="00BB6B8C" w:rsidRPr="0076125F" w:rsidRDefault="00BB6B8C" w:rsidP="0057298C">
            <w:pPr>
              <w:jc w:val="right"/>
              <w:outlineLvl w:val="2"/>
              <w:rPr>
                <w:color w:val="000000"/>
              </w:rPr>
            </w:pPr>
            <w:r w:rsidRPr="0076125F">
              <w:rPr>
                <w:color w:val="000000"/>
              </w:rPr>
              <w:t>250 520,00</w:t>
            </w:r>
          </w:p>
        </w:tc>
        <w:tc>
          <w:tcPr>
            <w:tcW w:w="1730" w:type="dxa"/>
            <w:tcBorders>
              <w:top w:val="nil"/>
              <w:left w:val="nil"/>
              <w:bottom w:val="single" w:sz="4" w:space="0" w:color="000000"/>
              <w:right w:val="single" w:sz="4" w:space="0" w:color="000000"/>
            </w:tcBorders>
            <w:shd w:val="clear" w:color="auto" w:fill="auto"/>
            <w:noWrap/>
            <w:hideMark/>
          </w:tcPr>
          <w:p w14:paraId="6F086687" w14:textId="77777777" w:rsidR="00BB6B8C" w:rsidRPr="0076125F" w:rsidRDefault="00BB6B8C" w:rsidP="0057298C">
            <w:pPr>
              <w:jc w:val="right"/>
              <w:outlineLvl w:val="2"/>
              <w:rPr>
                <w:color w:val="000000"/>
              </w:rPr>
            </w:pPr>
            <w:r w:rsidRPr="0076125F">
              <w:rPr>
                <w:color w:val="000000"/>
              </w:rPr>
              <w:t>250 520,00</w:t>
            </w:r>
          </w:p>
        </w:tc>
      </w:tr>
      <w:tr w:rsidR="00BB6B8C" w:rsidRPr="0076125F" w14:paraId="5EC9C3ED"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B58BB1B"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760ED1B9" w14:textId="77777777" w:rsidR="00BB6B8C" w:rsidRPr="0076125F" w:rsidRDefault="00BB6B8C" w:rsidP="0057298C">
            <w:pPr>
              <w:jc w:val="center"/>
              <w:outlineLvl w:val="3"/>
              <w:rPr>
                <w:color w:val="000000"/>
              </w:rPr>
            </w:pPr>
            <w:r w:rsidRPr="0076125F">
              <w:rPr>
                <w:color w:val="000000"/>
              </w:rPr>
              <w:t>01501S2890</w:t>
            </w:r>
          </w:p>
        </w:tc>
        <w:tc>
          <w:tcPr>
            <w:tcW w:w="623" w:type="dxa"/>
            <w:tcBorders>
              <w:top w:val="nil"/>
              <w:left w:val="nil"/>
              <w:bottom w:val="single" w:sz="4" w:space="0" w:color="000000"/>
              <w:right w:val="single" w:sz="4" w:space="0" w:color="000000"/>
            </w:tcBorders>
            <w:shd w:val="clear" w:color="auto" w:fill="auto"/>
            <w:noWrap/>
            <w:hideMark/>
          </w:tcPr>
          <w:p w14:paraId="31909B05"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397EF8D"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6CDBACE"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D844EB8"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7CCD989" w14:textId="77777777" w:rsidR="00BB6B8C" w:rsidRPr="0076125F" w:rsidRDefault="00BB6B8C" w:rsidP="0057298C">
            <w:pPr>
              <w:jc w:val="right"/>
              <w:outlineLvl w:val="3"/>
              <w:rPr>
                <w:color w:val="000000"/>
              </w:rPr>
            </w:pPr>
            <w:r w:rsidRPr="0076125F">
              <w:rPr>
                <w:color w:val="000000"/>
              </w:rPr>
              <w:t>250 520,00</w:t>
            </w:r>
          </w:p>
        </w:tc>
        <w:tc>
          <w:tcPr>
            <w:tcW w:w="1730" w:type="dxa"/>
            <w:tcBorders>
              <w:top w:val="nil"/>
              <w:left w:val="nil"/>
              <w:bottom w:val="single" w:sz="4" w:space="0" w:color="000000"/>
              <w:right w:val="single" w:sz="4" w:space="0" w:color="000000"/>
            </w:tcBorders>
            <w:shd w:val="clear" w:color="auto" w:fill="auto"/>
            <w:noWrap/>
            <w:hideMark/>
          </w:tcPr>
          <w:p w14:paraId="48C23DCD" w14:textId="77777777" w:rsidR="00BB6B8C" w:rsidRPr="0076125F" w:rsidRDefault="00BB6B8C" w:rsidP="0057298C">
            <w:pPr>
              <w:jc w:val="right"/>
              <w:outlineLvl w:val="3"/>
              <w:rPr>
                <w:color w:val="000000"/>
              </w:rPr>
            </w:pPr>
            <w:r w:rsidRPr="0076125F">
              <w:rPr>
                <w:color w:val="000000"/>
              </w:rPr>
              <w:t>250 520,00</w:t>
            </w:r>
          </w:p>
        </w:tc>
      </w:tr>
      <w:tr w:rsidR="00BB6B8C" w:rsidRPr="0076125F" w14:paraId="32032569"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7D6E4EDC"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BD4401E" w14:textId="77777777" w:rsidR="00BB6B8C" w:rsidRPr="0076125F" w:rsidRDefault="00BB6B8C" w:rsidP="0057298C">
            <w:pPr>
              <w:jc w:val="center"/>
              <w:outlineLvl w:val="4"/>
              <w:rPr>
                <w:color w:val="000000"/>
              </w:rPr>
            </w:pPr>
            <w:r w:rsidRPr="0076125F">
              <w:rPr>
                <w:color w:val="000000"/>
              </w:rPr>
              <w:t>01501S2890</w:t>
            </w:r>
          </w:p>
        </w:tc>
        <w:tc>
          <w:tcPr>
            <w:tcW w:w="623" w:type="dxa"/>
            <w:tcBorders>
              <w:top w:val="nil"/>
              <w:left w:val="nil"/>
              <w:bottom w:val="single" w:sz="4" w:space="0" w:color="000000"/>
              <w:right w:val="single" w:sz="4" w:space="0" w:color="000000"/>
            </w:tcBorders>
            <w:shd w:val="clear" w:color="auto" w:fill="auto"/>
            <w:noWrap/>
            <w:hideMark/>
          </w:tcPr>
          <w:p w14:paraId="68AC6B7B"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39A42A72"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69FD2C4E"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099A4D2"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154E921" w14:textId="77777777" w:rsidR="00BB6B8C" w:rsidRPr="0076125F" w:rsidRDefault="00BB6B8C" w:rsidP="0057298C">
            <w:pPr>
              <w:jc w:val="right"/>
              <w:outlineLvl w:val="4"/>
              <w:rPr>
                <w:color w:val="000000"/>
              </w:rPr>
            </w:pPr>
            <w:r w:rsidRPr="0076125F">
              <w:rPr>
                <w:color w:val="000000"/>
              </w:rPr>
              <w:t>250 520,00</w:t>
            </w:r>
          </w:p>
        </w:tc>
        <w:tc>
          <w:tcPr>
            <w:tcW w:w="1730" w:type="dxa"/>
            <w:tcBorders>
              <w:top w:val="nil"/>
              <w:left w:val="nil"/>
              <w:bottom w:val="single" w:sz="4" w:space="0" w:color="000000"/>
              <w:right w:val="single" w:sz="4" w:space="0" w:color="000000"/>
            </w:tcBorders>
            <w:shd w:val="clear" w:color="auto" w:fill="auto"/>
            <w:noWrap/>
            <w:hideMark/>
          </w:tcPr>
          <w:p w14:paraId="01804C7E" w14:textId="77777777" w:rsidR="00BB6B8C" w:rsidRPr="0076125F" w:rsidRDefault="00BB6B8C" w:rsidP="0057298C">
            <w:pPr>
              <w:jc w:val="right"/>
              <w:outlineLvl w:val="4"/>
              <w:rPr>
                <w:color w:val="000000"/>
              </w:rPr>
            </w:pPr>
            <w:r w:rsidRPr="0076125F">
              <w:rPr>
                <w:color w:val="000000"/>
              </w:rPr>
              <w:t>250 520,00</w:t>
            </w:r>
          </w:p>
        </w:tc>
      </w:tr>
      <w:tr w:rsidR="00BB6B8C" w:rsidRPr="0076125F" w14:paraId="18BA32F1"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DBF0A5B"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64FD28E6" w14:textId="77777777" w:rsidR="00BB6B8C" w:rsidRPr="0076125F" w:rsidRDefault="00BB6B8C" w:rsidP="0057298C">
            <w:pPr>
              <w:jc w:val="center"/>
              <w:outlineLvl w:val="5"/>
              <w:rPr>
                <w:color w:val="000000"/>
              </w:rPr>
            </w:pPr>
            <w:r w:rsidRPr="0076125F">
              <w:rPr>
                <w:color w:val="000000"/>
              </w:rPr>
              <w:t>01501S2890</w:t>
            </w:r>
          </w:p>
        </w:tc>
        <w:tc>
          <w:tcPr>
            <w:tcW w:w="623" w:type="dxa"/>
            <w:tcBorders>
              <w:top w:val="nil"/>
              <w:left w:val="nil"/>
              <w:bottom w:val="single" w:sz="4" w:space="0" w:color="000000"/>
              <w:right w:val="single" w:sz="4" w:space="0" w:color="000000"/>
            </w:tcBorders>
            <w:shd w:val="clear" w:color="auto" w:fill="auto"/>
            <w:noWrap/>
            <w:hideMark/>
          </w:tcPr>
          <w:p w14:paraId="5F16EDFF"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DB545CD"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E438E1A"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00AF8A56"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95AC7B4" w14:textId="77777777" w:rsidR="00BB6B8C" w:rsidRPr="0076125F" w:rsidRDefault="00BB6B8C" w:rsidP="0057298C">
            <w:pPr>
              <w:jc w:val="right"/>
              <w:outlineLvl w:val="5"/>
              <w:rPr>
                <w:color w:val="000000"/>
              </w:rPr>
            </w:pPr>
            <w:r w:rsidRPr="0076125F">
              <w:rPr>
                <w:color w:val="000000"/>
              </w:rPr>
              <w:t>250 520,00</w:t>
            </w:r>
          </w:p>
        </w:tc>
        <w:tc>
          <w:tcPr>
            <w:tcW w:w="1730" w:type="dxa"/>
            <w:tcBorders>
              <w:top w:val="nil"/>
              <w:left w:val="nil"/>
              <w:bottom w:val="single" w:sz="4" w:space="0" w:color="000000"/>
              <w:right w:val="single" w:sz="4" w:space="0" w:color="000000"/>
            </w:tcBorders>
            <w:shd w:val="clear" w:color="auto" w:fill="auto"/>
            <w:noWrap/>
            <w:hideMark/>
          </w:tcPr>
          <w:p w14:paraId="5AAC22A6" w14:textId="77777777" w:rsidR="00BB6B8C" w:rsidRPr="0076125F" w:rsidRDefault="00BB6B8C" w:rsidP="0057298C">
            <w:pPr>
              <w:jc w:val="right"/>
              <w:outlineLvl w:val="5"/>
              <w:rPr>
                <w:color w:val="000000"/>
              </w:rPr>
            </w:pPr>
            <w:r w:rsidRPr="0076125F">
              <w:rPr>
                <w:color w:val="000000"/>
              </w:rPr>
              <w:t>250 520,00</w:t>
            </w:r>
          </w:p>
        </w:tc>
      </w:tr>
      <w:tr w:rsidR="00BB6B8C" w:rsidRPr="0076125F" w14:paraId="4D8EAD0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A410BF6" w14:textId="77777777" w:rsidR="00BB6B8C" w:rsidRPr="0076125F" w:rsidRDefault="00BB6B8C" w:rsidP="0057298C">
            <w:pPr>
              <w:outlineLvl w:val="6"/>
              <w:rPr>
                <w:color w:val="000000"/>
              </w:rPr>
            </w:pPr>
            <w:r w:rsidRPr="0076125F">
              <w:rPr>
                <w:color w:val="000000"/>
              </w:rPr>
              <w:t xml:space="preserve"> Дошкольное образование</w:t>
            </w:r>
          </w:p>
        </w:tc>
        <w:tc>
          <w:tcPr>
            <w:tcW w:w="1433" w:type="dxa"/>
            <w:tcBorders>
              <w:top w:val="nil"/>
              <w:left w:val="nil"/>
              <w:bottom w:val="single" w:sz="4" w:space="0" w:color="000000"/>
              <w:right w:val="single" w:sz="4" w:space="0" w:color="000000"/>
            </w:tcBorders>
            <w:shd w:val="clear" w:color="auto" w:fill="auto"/>
            <w:noWrap/>
            <w:hideMark/>
          </w:tcPr>
          <w:p w14:paraId="6C74AFFC" w14:textId="77777777" w:rsidR="00BB6B8C" w:rsidRPr="0076125F" w:rsidRDefault="00BB6B8C" w:rsidP="0057298C">
            <w:pPr>
              <w:jc w:val="center"/>
              <w:outlineLvl w:val="6"/>
              <w:rPr>
                <w:color w:val="000000"/>
              </w:rPr>
            </w:pPr>
            <w:r w:rsidRPr="0076125F">
              <w:rPr>
                <w:color w:val="000000"/>
              </w:rPr>
              <w:t>01501S2890</w:t>
            </w:r>
          </w:p>
        </w:tc>
        <w:tc>
          <w:tcPr>
            <w:tcW w:w="623" w:type="dxa"/>
            <w:tcBorders>
              <w:top w:val="nil"/>
              <w:left w:val="nil"/>
              <w:bottom w:val="single" w:sz="4" w:space="0" w:color="000000"/>
              <w:right w:val="single" w:sz="4" w:space="0" w:color="000000"/>
            </w:tcBorders>
            <w:shd w:val="clear" w:color="auto" w:fill="auto"/>
            <w:noWrap/>
            <w:hideMark/>
          </w:tcPr>
          <w:p w14:paraId="53904BA9"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1B368A3"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3AC211AD"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422CF93B" w14:textId="77777777" w:rsidR="00BB6B8C" w:rsidRPr="0076125F" w:rsidRDefault="00BB6B8C" w:rsidP="0057298C">
            <w:pPr>
              <w:jc w:val="center"/>
              <w:outlineLvl w:val="6"/>
              <w:rPr>
                <w:color w:val="000000"/>
              </w:rPr>
            </w:pPr>
            <w:r w:rsidRPr="0076125F">
              <w:rPr>
                <w:color w:val="000000"/>
              </w:rPr>
              <w:t>01</w:t>
            </w:r>
          </w:p>
        </w:tc>
        <w:tc>
          <w:tcPr>
            <w:tcW w:w="1965" w:type="dxa"/>
            <w:tcBorders>
              <w:top w:val="nil"/>
              <w:left w:val="nil"/>
              <w:bottom w:val="single" w:sz="4" w:space="0" w:color="000000"/>
              <w:right w:val="single" w:sz="4" w:space="0" w:color="000000"/>
            </w:tcBorders>
            <w:shd w:val="clear" w:color="auto" w:fill="auto"/>
            <w:noWrap/>
            <w:hideMark/>
          </w:tcPr>
          <w:p w14:paraId="52622F0A" w14:textId="77777777" w:rsidR="00BB6B8C" w:rsidRPr="0076125F" w:rsidRDefault="00BB6B8C" w:rsidP="0057298C">
            <w:pPr>
              <w:jc w:val="right"/>
              <w:outlineLvl w:val="6"/>
              <w:rPr>
                <w:color w:val="000000"/>
              </w:rPr>
            </w:pPr>
            <w:r w:rsidRPr="0076125F">
              <w:rPr>
                <w:color w:val="000000"/>
              </w:rPr>
              <w:t>250 520,00</w:t>
            </w:r>
          </w:p>
        </w:tc>
        <w:tc>
          <w:tcPr>
            <w:tcW w:w="1730" w:type="dxa"/>
            <w:tcBorders>
              <w:top w:val="nil"/>
              <w:left w:val="nil"/>
              <w:bottom w:val="single" w:sz="4" w:space="0" w:color="000000"/>
              <w:right w:val="single" w:sz="4" w:space="0" w:color="000000"/>
            </w:tcBorders>
            <w:shd w:val="clear" w:color="auto" w:fill="auto"/>
            <w:noWrap/>
            <w:hideMark/>
          </w:tcPr>
          <w:p w14:paraId="1BB36DF9" w14:textId="77777777" w:rsidR="00BB6B8C" w:rsidRPr="0076125F" w:rsidRDefault="00BB6B8C" w:rsidP="0057298C">
            <w:pPr>
              <w:jc w:val="right"/>
              <w:outlineLvl w:val="6"/>
              <w:rPr>
                <w:color w:val="000000"/>
              </w:rPr>
            </w:pPr>
            <w:r w:rsidRPr="0076125F">
              <w:rPr>
                <w:color w:val="000000"/>
              </w:rPr>
              <w:t>250 520,00</w:t>
            </w:r>
          </w:p>
        </w:tc>
      </w:tr>
      <w:tr w:rsidR="00BB6B8C" w:rsidRPr="00D22A7D" w14:paraId="000F7777"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759152B0" w14:textId="77777777" w:rsidR="00BB6B8C" w:rsidRPr="00D22A7D" w:rsidRDefault="00BB6B8C" w:rsidP="0057298C">
            <w:pPr>
              <w:rPr>
                <w:b/>
                <w:color w:val="000000"/>
              </w:rPr>
            </w:pPr>
            <w:r w:rsidRPr="00D22A7D">
              <w:rPr>
                <w:b/>
                <w:color w:val="000000"/>
              </w:rPr>
              <w:t xml:space="preserve">  Муниципальная программа "Развитие физической культуры и спорта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31E2604" w14:textId="77777777" w:rsidR="00BB6B8C" w:rsidRPr="00D22A7D" w:rsidRDefault="00BB6B8C" w:rsidP="0057298C">
            <w:pPr>
              <w:jc w:val="center"/>
              <w:rPr>
                <w:b/>
                <w:color w:val="000000"/>
              </w:rPr>
            </w:pPr>
            <w:r w:rsidRPr="00D22A7D">
              <w:rPr>
                <w:b/>
                <w:color w:val="000000"/>
              </w:rPr>
              <w:t>0200000000</w:t>
            </w:r>
          </w:p>
        </w:tc>
        <w:tc>
          <w:tcPr>
            <w:tcW w:w="623" w:type="dxa"/>
            <w:tcBorders>
              <w:top w:val="nil"/>
              <w:left w:val="nil"/>
              <w:bottom w:val="single" w:sz="4" w:space="0" w:color="000000"/>
              <w:right w:val="single" w:sz="4" w:space="0" w:color="000000"/>
            </w:tcBorders>
            <w:shd w:val="clear" w:color="auto" w:fill="auto"/>
            <w:noWrap/>
            <w:hideMark/>
          </w:tcPr>
          <w:p w14:paraId="16A55FDE" w14:textId="77777777" w:rsidR="00BB6B8C" w:rsidRPr="00D22A7D" w:rsidRDefault="00BB6B8C" w:rsidP="0057298C">
            <w:pPr>
              <w:jc w:val="center"/>
              <w:rPr>
                <w:b/>
                <w:color w:val="000000"/>
              </w:rPr>
            </w:pPr>
            <w:r w:rsidRPr="00D22A7D">
              <w:rPr>
                <w:b/>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615B7727" w14:textId="77777777" w:rsidR="00BB6B8C" w:rsidRPr="00D22A7D" w:rsidRDefault="00BB6B8C" w:rsidP="0057298C">
            <w:pPr>
              <w:jc w:val="center"/>
              <w:rPr>
                <w:b/>
                <w:color w:val="000000"/>
              </w:rPr>
            </w:pPr>
            <w:r w:rsidRPr="00D22A7D">
              <w:rPr>
                <w:b/>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CF6F328" w14:textId="77777777" w:rsidR="00BB6B8C" w:rsidRPr="00D22A7D" w:rsidRDefault="00BB6B8C" w:rsidP="0057298C">
            <w:pPr>
              <w:jc w:val="center"/>
              <w:rPr>
                <w:b/>
                <w:color w:val="000000"/>
              </w:rPr>
            </w:pPr>
            <w:r w:rsidRPr="00D22A7D">
              <w:rPr>
                <w:b/>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8DAECCA" w14:textId="77777777" w:rsidR="00BB6B8C" w:rsidRPr="00D22A7D" w:rsidRDefault="00BB6B8C" w:rsidP="0057298C">
            <w:pPr>
              <w:jc w:val="center"/>
              <w:rPr>
                <w:b/>
                <w:color w:val="000000"/>
              </w:rPr>
            </w:pPr>
            <w:r w:rsidRPr="00D22A7D">
              <w:rPr>
                <w:b/>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1BB087C" w14:textId="77777777" w:rsidR="00BB6B8C" w:rsidRPr="00D22A7D" w:rsidRDefault="00BB6B8C" w:rsidP="0057298C">
            <w:pPr>
              <w:jc w:val="right"/>
              <w:rPr>
                <w:b/>
                <w:color w:val="000000"/>
              </w:rPr>
            </w:pPr>
            <w:r w:rsidRPr="00D22A7D">
              <w:rPr>
                <w:b/>
                <w:color w:val="000000"/>
              </w:rPr>
              <w:t>7 215 960,00</w:t>
            </w:r>
          </w:p>
        </w:tc>
        <w:tc>
          <w:tcPr>
            <w:tcW w:w="1730" w:type="dxa"/>
            <w:tcBorders>
              <w:top w:val="nil"/>
              <w:left w:val="nil"/>
              <w:bottom w:val="single" w:sz="4" w:space="0" w:color="000000"/>
              <w:right w:val="single" w:sz="4" w:space="0" w:color="000000"/>
            </w:tcBorders>
            <w:shd w:val="clear" w:color="auto" w:fill="auto"/>
            <w:noWrap/>
            <w:hideMark/>
          </w:tcPr>
          <w:p w14:paraId="7F411D56" w14:textId="77777777" w:rsidR="00BB6B8C" w:rsidRPr="00D22A7D" w:rsidRDefault="00BB6B8C" w:rsidP="0057298C">
            <w:pPr>
              <w:jc w:val="right"/>
              <w:rPr>
                <w:b/>
                <w:color w:val="000000"/>
              </w:rPr>
            </w:pPr>
            <w:r w:rsidRPr="00D22A7D">
              <w:rPr>
                <w:b/>
                <w:color w:val="000000"/>
              </w:rPr>
              <w:t>7 218 930,00</w:t>
            </w:r>
          </w:p>
        </w:tc>
      </w:tr>
      <w:tr w:rsidR="00BB6B8C" w:rsidRPr="0076125F" w14:paraId="1C54F86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C66C727" w14:textId="77777777" w:rsidR="00BB6B8C" w:rsidRPr="0076125F" w:rsidRDefault="00BB6B8C" w:rsidP="0057298C">
            <w:pPr>
              <w:outlineLvl w:val="1"/>
              <w:rPr>
                <w:color w:val="000000"/>
              </w:rPr>
            </w:pPr>
            <w:r w:rsidRPr="0076125F">
              <w:rPr>
                <w:color w:val="000000"/>
              </w:rPr>
              <w:t>Основное мероприятие "Развитие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14:paraId="3DF3027B" w14:textId="77777777" w:rsidR="00BB6B8C" w:rsidRPr="0076125F" w:rsidRDefault="00BB6B8C" w:rsidP="0057298C">
            <w:pPr>
              <w:jc w:val="center"/>
              <w:outlineLvl w:val="1"/>
              <w:rPr>
                <w:color w:val="000000"/>
              </w:rPr>
            </w:pPr>
            <w:r w:rsidRPr="0076125F">
              <w:rPr>
                <w:color w:val="000000"/>
              </w:rPr>
              <w:t>0200100000</w:t>
            </w:r>
          </w:p>
        </w:tc>
        <w:tc>
          <w:tcPr>
            <w:tcW w:w="623" w:type="dxa"/>
            <w:tcBorders>
              <w:top w:val="nil"/>
              <w:left w:val="nil"/>
              <w:bottom w:val="single" w:sz="4" w:space="0" w:color="000000"/>
              <w:right w:val="single" w:sz="4" w:space="0" w:color="000000"/>
            </w:tcBorders>
            <w:shd w:val="clear" w:color="auto" w:fill="auto"/>
            <w:noWrap/>
            <w:hideMark/>
          </w:tcPr>
          <w:p w14:paraId="2EB2EBBF"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10AC7AB"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59AB753"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B77BA94"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B3D87ED" w14:textId="77777777" w:rsidR="00BB6B8C" w:rsidRPr="0076125F" w:rsidRDefault="00BB6B8C" w:rsidP="0057298C">
            <w:pPr>
              <w:jc w:val="right"/>
              <w:outlineLvl w:val="1"/>
              <w:rPr>
                <w:color w:val="000000"/>
              </w:rPr>
            </w:pPr>
            <w:r w:rsidRPr="0076125F">
              <w:rPr>
                <w:color w:val="000000"/>
              </w:rPr>
              <w:t>7 215 960,00</w:t>
            </w:r>
          </w:p>
        </w:tc>
        <w:tc>
          <w:tcPr>
            <w:tcW w:w="1730" w:type="dxa"/>
            <w:tcBorders>
              <w:top w:val="nil"/>
              <w:left w:val="nil"/>
              <w:bottom w:val="single" w:sz="4" w:space="0" w:color="000000"/>
              <w:right w:val="single" w:sz="4" w:space="0" w:color="000000"/>
            </w:tcBorders>
            <w:shd w:val="clear" w:color="auto" w:fill="auto"/>
            <w:noWrap/>
            <w:hideMark/>
          </w:tcPr>
          <w:p w14:paraId="52943F80" w14:textId="77777777" w:rsidR="00BB6B8C" w:rsidRPr="0076125F" w:rsidRDefault="00BB6B8C" w:rsidP="0057298C">
            <w:pPr>
              <w:jc w:val="right"/>
              <w:outlineLvl w:val="1"/>
              <w:rPr>
                <w:color w:val="000000"/>
              </w:rPr>
            </w:pPr>
            <w:r w:rsidRPr="0076125F">
              <w:rPr>
                <w:color w:val="000000"/>
              </w:rPr>
              <w:t>7 218 930,00</w:t>
            </w:r>
          </w:p>
        </w:tc>
      </w:tr>
      <w:tr w:rsidR="00BB6B8C" w:rsidRPr="0076125F" w14:paraId="7AE0490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2C963C7" w14:textId="77777777" w:rsidR="00BB6B8C" w:rsidRPr="0076125F" w:rsidRDefault="00BB6B8C" w:rsidP="0057298C">
            <w:pPr>
              <w:outlineLvl w:val="2"/>
              <w:rPr>
                <w:color w:val="000000"/>
              </w:rPr>
            </w:pPr>
            <w:r w:rsidRPr="0076125F">
              <w:rPr>
                <w:color w:val="000000"/>
              </w:rPr>
              <w:t xml:space="preserve">  Обеспечение деятельности отдела по делам молодежи и спорту</w:t>
            </w:r>
          </w:p>
        </w:tc>
        <w:tc>
          <w:tcPr>
            <w:tcW w:w="1433" w:type="dxa"/>
            <w:tcBorders>
              <w:top w:val="nil"/>
              <w:left w:val="nil"/>
              <w:bottom w:val="single" w:sz="4" w:space="0" w:color="000000"/>
              <w:right w:val="single" w:sz="4" w:space="0" w:color="000000"/>
            </w:tcBorders>
            <w:shd w:val="clear" w:color="auto" w:fill="auto"/>
            <w:noWrap/>
            <w:hideMark/>
          </w:tcPr>
          <w:p w14:paraId="03058829" w14:textId="77777777" w:rsidR="00BB6B8C" w:rsidRPr="0076125F" w:rsidRDefault="00BB6B8C" w:rsidP="0057298C">
            <w:pPr>
              <w:jc w:val="center"/>
              <w:outlineLvl w:val="2"/>
              <w:rPr>
                <w:color w:val="000000"/>
              </w:rPr>
            </w:pPr>
            <w:r w:rsidRPr="0076125F">
              <w:rPr>
                <w:color w:val="000000"/>
              </w:rPr>
              <w:t>0200121080</w:t>
            </w:r>
          </w:p>
        </w:tc>
        <w:tc>
          <w:tcPr>
            <w:tcW w:w="623" w:type="dxa"/>
            <w:tcBorders>
              <w:top w:val="nil"/>
              <w:left w:val="nil"/>
              <w:bottom w:val="single" w:sz="4" w:space="0" w:color="000000"/>
              <w:right w:val="single" w:sz="4" w:space="0" w:color="000000"/>
            </w:tcBorders>
            <w:shd w:val="clear" w:color="auto" w:fill="auto"/>
            <w:noWrap/>
            <w:hideMark/>
          </w:tcPr>
          <w:p w14:paraId="06454F96"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C0AEAEE"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9E37C93"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72EE46F"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CFE745B" w14:textId="77777777" w:rsidR="00BB6B8C" w:rsidRPr="0076125F" w:rsidRDefault="00BB6B8C" w:rsidP="0057298C">
            <w:pPr>
              <w:jc w:val="right"/>
              <w:outlineLvl w:val="2"/>
              <w:rPr>
                <w:color w:val="000000"/>
              </w:rPr>
            </w:pPr>
            <w:r w:rsidRPr="0076125F">
              <w:rPr>
                <w:color w:val="000000"/>
              </w:rPr>
              <w:t>2 450 330,00</w:t>
            </w:r>
          </w:p>
        </w:tc>
        <w:tc>
          <w:tcPr>
            <w:tcW w:w="1730" w:type="dxa"/>
            <w:tcBorders>
              <w:top w:val="nil"/>
              <w:left w:val="nil"/>
              <w:bottom w:val="single" w:sz="4" w:space="0" w:color="000000"/>
              <w:right w:val="single" w:sz="4" w:space="0" w:color="000000"/>
            </w:tcBorders>
            <w:shd w:val="clear" w:color="auto" w:fill="auto"/>
            <w:noWrap/>
            <w:hideMark/>
          </w:tcPr>
          <w:p w14:paraId="18C28E78" w14:textId="77777777" w:rsidR="00BB6B8C" w:rsidRPr="0076125F" w:rsidRDefault="00BB6B8C" w:rsidP="0057298C">
            <w:pPr>
              <w:jc w:val="right"/>
              <w:outlineLvl w:val="2"/>
              <w:rPr>
                <w:color w:val="000000"/>
              </w:rPr>
            </w:pPr>
            <w:r w:rsidRPr="0076125F">
              <w:rPr>
                <w:color w:val="000000"/>
              </w:rPr>
              <w:t>2 453 300,00</w:t>
            </w:r>
          </w:p>
        </w:tc>
      </w:tr>
      <w:tr w:rsidR="00BB6B8C" w:rsidRPr="0076125F" w14:paraId="5579C095"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95EEE5C" w14:textId="77777777" w:rsidR="00BB6B8C" w:rsidRPr="0076125F" w:rsidRDefault="00BB6B8C" w:rsidP="0057298C">
            <w:pPr>
              <w:outlineLvl w:val="3"/>
              <w:rPr>
                <w:color w:val="000000"/>
              </w:rPr>
            </w:pPr>
            <w:r w:rsidRPr="0076125F">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14:paraId="19EAFE4A" w14:textId="77777777" w:rsidR="00BB6B8C" w:rsidRPr="0076125F" w:rsidRDefault="00BB6B8C" w:rsidP="0057298C">
            <w:pPr>
              <w:jc w:val="center"/>
              <w:outlineLvl w:val="3"/>
              <w:rPr>
                <w:color w:val="000000"/>
              </w:rPr>
            </w:pPr>
            <w:r w:rsidRPr="0076125F">
              <w:rPr>
                <w:color w:val="000000"/>
              </w:rPr>
              <w:t>0200121080</w:t>
            </w:r>
          </w:p>
        </w:tc>
        <w:tc>
          <w:tcPr>
            <w:tcW w:w="623" w:type="dxa"/>
            <w:tcBorders>
              <w:top w:val="nil"/>
              <w:left w:val="nil"/>
              <w:bottom w:val="single" w:sz="4" w:space="0" w:color="000000"/>
              <w:right w:val="single" w:sz="4" w:space="0" w:color="000000"/>
            </w:tcBorders>
            <w:shd w:val="clear" w:color="auto" w:fill="auto"/>
            <w:noWrap/>
            <w:hideMark/>
          </w:tcPr>
          <w:p w14:paraId="672A1F91" w14:textId="77777777" w:rsidR="00BB6B8C" w:rsidRPr="0076125F" w:rsidRDefault="00BB6B8C" w:rsidP="0057298C">
            <w:pPr>
              <w:jc w:val="center"/>
              <w:outlineLvl w:val="3"/>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5609F0D7"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66948E9"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01F0690"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14B75B6" w14:textId="77777777" w:rsidR="00BB6B8C" w:rsidRPr="0076125F" w:rsidRDefault="00BB6B8C" w:rsidP="0057298C">
            <w:pPr>
              <w:jc w:val="right"/>
              <w:outlineLvl w:val="3"/>
              <w:rPr>
                <w:color w:val="000000"/>
              </w:rPr>
            </w:pPr>
            <w:r w:rsidRPr="0076125F">
              <w:rPr>
                <w:color w:val="000000"/>
              </w:rPr>
              <w:t>1 842 030,00</w:t>
            </w:r>
          </w:p>
        </w:tc>
        <w:tc>
          <w:tcPr>
            <w:tcW w:w="1730" w:type="dxa"/>
            <w:tcBorders>
              <w:top w:val="nil"/>
              <w:left w:val="nil"/>
              <w:bottom w:val="single" w:sz="4" w:space="0" w:color="000000"/>
              <w:right w:val="single" w:sz="4" w:space="0" w:color="000000"/>
            </w:tcBorders>
            <w:shd w:val="clear" w:color="auto" w:fill="auto"/>
            <w:noWrap/>
            <w:hideMark/>
          </w:tcPr>
          <w:p w14:paraId="26EFB830" w14:textId="77777777" w:rsidR="00BB6B8C" w:rsidRPr="0076125F" w:rsidRDefault="00BB6B8C" w:rsidP="0057298C">
            <w:pPr>
              <w:jc w:val="right"/>
              <w:outlineLvl w:val="3"/>
              <w:rPr>
                <w:color w:val="000000"/>
              </w:rPr>
            </w:pPr>
            <w:r w:rsidRPr="0076125F">
              <w:rPr>
                <w:color w:val="000000"/>
              </w:rPr>
              <w:t>1 842 030,00</w:t>
            </w:r>
          </w:p>
        </w:tc>
      </w:tr>
      <w:tr w:rsidR="00BB6B8C" w:rsidRPr="0076125F" w14:paraId="4661C081"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3ADE0858"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2F2E73D" w14:textId="77777777" w:rsidR="00BB6B8C" w:rsidRPr="0076125F" w:rsidRDefault="00BB6B8C" w:rsidP="0057298C">
            <w:pPr>
              <w:jc w:val="center"/>
              <w:outlineLvl w:val="4"/>
              <w:rPr>
                <w:color w:val="000000"/>
              </w:rPr>
            </w:pPr>
            <w:r w:rsidRPr="0076125F">
              <w:rPr>
                <w:color w:val="000000"/>
              </w:rPr>
              <w:t>0200121080</w:t>
            </w:r>
          </w:p>
        </w:tc>
        <w:tc>
          <w:tcPr>
            <w:tcW w:w="623" w:type="dxa"/>
            <w:tcBorders>
              <w:top w:val="nil"/>
              <w:left w:val="nil"/>
              <w:bottom w:val="single" w:sz="4" w:space="0" w:color="000000"/>
              <w:right w:val="single" w:sz="4" w:space="0" w:color="000000"/>
            </w:tcBorders>
            <w:shd w:val="clear" w:color="auto" w:fill="auto"/>
            <w:noWrap/>
            <w:hideMark/>
          </w:tcPr>
          <w:p w14:paraId="6B9E161B" w14:textId="77777777" w:rsidR="00BB6B8C" w:rsidRPr="0076125F" w:rsidRDefault="00BB6B8C" w:rsidP="0057298C">
            <w:pPr>
              <w:jc w:val="center"/>
              <w:outlineLvl w:val="4"/>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2AC2E8E5"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26D6000"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908AC6E"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CCBB5EE" w14:textId="77777777" w:rsidR="00BB6B8C" w:rsidRPr="0076125F" w:rsidRDefault="00BB6B8C" w:rsidP="0057298C">
            <w:pPr>
              <w:jc w:val="right"/>
              <w:outlineLvl w:val="4"/>
              <w:rPr>
                <w:color w:val="000000"/>
              </w:rPr>
            </w:pPr>
            <w:r w:rsidRPr="0076125F">
              <w:rPr>
                <w:color w:val="000000"/>
              </w:rPr>
              <w:t>1 842 030,00</w:t>
            </w:r>
          </w:p>
        </w:tc>
        <w:tc>
          <w:tcPr>
            <w:tcW w:w="1730" w:type="dxa"/>
            <w:tcBorders>
              <w:top w:val="nil"/>
              <w:left w:val="nil"/>
              <w:bottom w:val="single" w:sz="4" w:space="0" w:color="000000"/>
              <w:right w:val="single" w:sz="4" w:space="0" w:color="000000"/>
            </w:tcBorders>
            <w:shd w:val="clear" w:color="auto" w:fill="auto"/>
            <w:noWrap/>
            <w:hideMark/>
          </w:tcPr>
          <w:p w14:paraId="1E0F2742" w14:textId="77777777" w:rsidR="00BB6B8C" w:rsidRPr="0076125F" w:rsidRDefault="00BB6B8C" w:rsidP="0057298C">
            <w:pPr>
              <w:jc w:val="right"/>
              <w:outlineLvl w:val="4"/>
              <w:rPr>
                <w:color w:val="000000"/>
              </w:rPr>
            </w:pPr>
            <w:r w:rsidRPr="0076125F">
              <w:rPr>
                <w:color w:val="000000"/>
              </w:rPr>
              <w:t>1 842 030,00</w:t>
            </w:r>
          </w:p>
        </w:tc>
      </w:tr>
      <w:tr w:rsidR="00BB6B8C" w:rsidRPr="0076125F" w14:paraId="7F9C1A3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F22F12D" w14:textId="77777777" w:rsidR="00BB6B8C" w:rsidRPr="0076125F" w:rsidRDefault="00BB6B8C" w:rsidP="0057298C">
            <w:pPr>
              <w:outlineLvl w:val="5"/>
              <w:rPr>
                <w:color w:val="000000"/>
              </w:rPr>
            </w:pPr>
            <w:r w:rsidRPr="0076125F">
              <w:rPr>
                <w:color w:val="000000"/>
              </w:rPr>
              <w:lastRenderedPageBreak/>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14:paraId="6A8B1CCB" w14:textId="77777777" w:rsidR="00BB6B8C" w:rsidRPr="0076125F" w:rsidRDefault="00BB6B8C" w:rsidP="0057298C">
            <w:pPr>
              <w:jc w:val="center"/>
              <w:outlineLvl w:val="5"/>
              <w:rPr>
                <w:color w:val="000000"/>
              </w:rPr>
            </w:pPr>
            <w:r w:rsidRPr="0076125F">
              <w:rPr>
                <w:color w:val="000000"/>
              </w:rPr>
              <w:t>0200121080</w:t>
            </w:r>
          </w:p>
        </w:tc>
        <w:tc>
          <w:tcPr>
            <w:tcW w:w="623" w:type="dxa"/>
            <w:tcBorders>
              <w:top w:val="nil"/>
              <w:left w:val="nil"/>
              <w:bottom w:val="single" w:sz="4" w:space="0" w:color="000000"/>
              <w:right w:val="single" w:sz="4" w:space="0" w:color="000000"/>
            </w:tcBorders>
            <w:shd w:val="clear" w:color="auto" w:fill="auto"/>
            <w:noWrap/>
            <w:hideMark/>
          </w:tcPr>
          <w:p w14:paraId="75DC8297" w14:textId="77777777" w:rsidR="00BB6B8C" w:rsidRPr="0076125F" w:rsidRDefault="00BB6B8C" w:rsidP="0057298C">
            <w:pPr>
              <w:jc w:val="center"/>
              <w:outlineLvl w:val="5"/>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278ADBCF"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51F5EE8" w14:textId="77777777" w:rsidR="00BB6B8C" w:rsidRPr="0076125F" w:rsidRDefault="00BB6B8C" w:rsidP="0057298C">
            <w:pPr>
              <w:jc w:val="center"/>
              <w:outlineLvl w:val="5"/>
              <w:rPr>
                <w:color w:val="000000"/>
              </w:rPr>
            </w:pPr>
            <w:r w:rsidRPr="0076125F">
              <w:rPr>
                <w:color w:val="000000"/>
              </w:rPr>
              <w:t>11</w:t>
            </w:r>
          </w:p>
        </w:tc>
        <w:tc>
          <w:tcPr>
            <w:tcW w:w="582" w:type="dxa"/>
            <w:tcBorders>
              <w:top w:val="nil"/>
              <w:left w:val="nil"/>
              <w:bottom w:val="single" w:sz="4" w:space="0" w:color="000000"/>
              <w:right w:val="single" w:sz="4" w:space="0" w:color="000000"/>
            </w:tcBorders>
            <w:shd w:val="clear" w:color="auto" w:fill="auto"/>
            <w:noWrap/>
            <w:hideMark/>
          </w:tcPr>
          <w:p w14:paraId="6F88A16D"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7A5C6CF" w14:textId="77777777" w:rsidR="00BB6B8C" w:rsidRPr="0076125F" w:rsidRDefault="00BB6B8C" w:rsidP="0057298C">
            <w:pPr>
              <w:jc w:val="right"/>
              <w:outlineLvl w:val="5"/>
              <w:rPr>
                <w:color w:val="000000"/>
              </w:rPr>
            </w:pPr>
            <w:r w:rsidRPr="0076125F">
              <w:rPr>
                <w:color w:val="000000"/>
              </w:rPr>
              <w:t>1 842 030,00</w:t>
            </w:r>
          </w:p>
        </w:tc>
        <w:tc>
          <w:tcPr>
            <w:tcW w:w="1730" w:type="dxa"/>
            <w:tcBorders>
              <w:top w:val="nil"/>
              <w:left w:val="nil"/>
              <w:bottom w:val="single" w:sz="4" w:space="0" w:color="000000"/>
              <w:right w:val="single" w:sz="4" w:space="0" w:color="000000"/>
            </w:tcBorders>
            <w:shd w:val="clear" w:color="auto" w:fill="auto"/>
            <w:noWrap/>
            <w:hideMark/>
          </w:tcPr>
          <w:p w14:paraId="5DC8E8E9" w14:textId="77777777" w:rsidR="00BB6B8C" w:rsidRPr="0076125F" w:rsidRDefault="00BB6B8C" w:rsidP="0057298C">
            <w:pPr>
              <w:jc w:val="right"/>
              <w:outlineLvl w:val="5"/>
              <w:rPr>
                <w:color w:val="000000"/>
              </w:rPr>
            </w:pPr>
            <w:r w:rsidRPr="0076125F">
              <w:rPr>
                <w:color w:val="000000"/>
              </w:rPr>
              <w:t>1 842 030,00</w:t>
            </w:r>
          </w:p>
        </w:tc>
      </w:tr>
      <w:tr w:rsidR="00BB6B8C" w:rsidRPr="0076125F" w14:paraId="143CE52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2A5CB0E" w14:textId="77777777" w:rsidR="00BB6B8C" w:rsidRPr="0076125F" w:rsidRDefault="00BB6B8C" w:rsidP="0057298C">
            <w:pPr>
              <w:outlineLvl w:val="6"/>
              <w:rPr>
                <w:color w:val="000000"/>
              </w:rPr>
            </w:pPr>
            <w:r w:rsidRPr="0076125F">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14:paraId="4D6B984D" w14:textId="77777777" w:rsidR="00BB6B8C" w:rsidRPr="0076125F" w:rsidRDefault="00BB6B8C" w:rsidP="0057298C">
            <w:pPr>
              <w:jc w:val="center"/>
              <w:outlineLvl w:val="6"/>
              <w:rPr>
                <w:color w:val="000000"/>
              </w:rPr>
            </w:pPr>
            <w:r w:rsidRPr="0076125F">
              <w:rPr>
                <w:color w:val="000000"/>
              </w:rPr>
              <w:t>0200121080</w:t>
            </w:r>
          </w:p>
        </w:tc>
        <w:tc>
          <w:tcPr>
            <w:tcW w:w="623" w:type="dxa"/>
            <w:tcBorders>
              <w:top w:val="nil"/>
              <w:left w:val="nil"/>
              <w:bottom w:val="single" w:sz="4" w:space="0" w:color="000000"/>
              <w:right w:val="single" w:sz="4" w:space="0" w:color="000000"/>
            </w:tcBorders>
            <w:shd w:val="clear" w:color="auto" w:fill="auto"/>
            <w:noWrap/>
            <w:hideMark/>
          </w:tcPr>
          <w:p w14:paraId="33BE8F00" w14:textId="77777777" w:rsidR="00BB6B8C" w:rsidRPr="0076125F" w:rsidRDefault="00BB6B8C" w:rsidP="0057298C">
            <w:pPr>
              <w:jc w:val="center"/>
              <w:outlineLvl w:val="6"/>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3080C25A"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6ACB7E2" w14:textId="77777777" w:rsidR="00BB6B8C" w:rsidRPr="0076125F" w:rsidRDefault="00BB6B8C" w:rsidP="0057298C">
            <w:pPr>
              <w:jc w:val="center"/>
              <w:outlineLvl w:val="6"/>
              <w:rPr>
                <w:color w:val="000000"/>
              </w:rPr>
            </w:pPr>
            <w:r w:rsidRPr="0076125F">
              <w:rPr>
                <w:color w:val="000000"/>
              </w:rPr>
              <w:t>11</w:t>
            </w:r>
          </w:p>
        </w:tc>
        <w:tc>
          <w:tcPr>
            <w:tcW w:w="582" w:type="dxa"/>
            <w:tcBorders>
              <w:top w:val="nil"/>
              <w:left w:val="nil"/>
              <w:bottom w:val="single" w:sz="4" w:space="0" w:color="000000"/>
              <w:right w:val="single" w:sz="4" w:space="0" w:color="000000"/>
            </w:tcBorders>
            <w:shd w:val="clear" w:color="auto" w:fill="auto"/>
            <w:noWrap/>
            <w:hideMark/>
          </w:tcPr>
          <w:p w14:paraId="3B1733FD" w14:textId="77777777" w:rsidR="00BB6B8C" w:rsidRPr="0076125F" w:rsidRDefault="00BB6B8C" w:rsidP="0057298C">
            <w:pPr>
              <w:jc w:val="center"/>
              <w:outlineLvl w:val="6"/>
              <w:rPr>
                <w:color w:val="000000"/>
              </w:rPr>
            </w:pPr>
            <w:r w:rsidRPr="0076125F">
              <w:rPr>
                <w:color w:val="000000"/>
              </w:rPr>
              <w:t>05</w:t>
            </w:r>
          </w:p>
        </w:tc>
        <w:tc>
          <w:tcPr>
            <w:tcW w:w="1965" w:type="dxa"/>
            <w:tcBorders>
              <w:top w:val="nil"/>
              <w:left w:val="nil"/>
              <w:bottom w:val="single" w:sz="4" w:space="0" w:color="000000"/>
              <w:right w:val="single" w:sz="4" w:space="0" w:color="000000"/>
            </w:tcBorders>
            <w:shd w:val="clear" w:color="auto" w:fill="auto"/>
            <w:noWrap/>
            <w:hideMark/>
          </w:tcPr>
          <w:p w14:paraId="0432576B" w14:textId="77777777" w:rsidR="00BB6B8C" w:rsidRPr="0076125F" w:rsidRDefault="00BB6B8C" w:rsidP="0057298C">
            <w:pPr>
              <w:jc w:val="right"/>
              <w:outlineLvl w:val="6"/>
              <w:rPr>
                <w:color w:val="000000"/>
              </w:rPr>
            </w:pPr>
            <w:r w:rsidRPr="0076125F">
              <w:rPr>
                <w:color w:val="000000"/>
              </w:rPr>
              <w:t>1 842 030,00</w:t>
            </w:r>
          </w:p>
        </w:tc>
        <w:tc>
          <w:tcPr>
            <w:tcW w:w="1730" w:type="dxa"/>
            <w:tcBorders>
              <w:top w:val="nil"/>
              <w:left w:val="nil"/>
              <w:bottom w:val="single" w:sz="4" w:space="0" w:color="000000"/>
              <w:right w:val="single" w:sz="4" w:space="0" w:color="000000"/>
            </w:tcBorders>
            <w:shd w:val="clear" w:color="auto" w:fill="auto"/>
            <w:noWrap/>
            <w:hideMark/>
          </w:tcPr>
          <w:p w14:paraId="1A504392" w14:textId="77777777" w:rsidR="00BB6B8C" w:rsidRPr="0076125F" w:rsidRDefault="00BB6B8C" w:rsidP="0057298C">
            <w:pPr>
              <w:jc w:val="right"/>
              <w:outlineLvl w:val="6"/>
              <w:rPr>
                <w:color w:val="000000"/>
              </w:rPr>
            </w:pPr>
            <w:r w:rsidRPr="0076125F">
              <w:rPr>
                <w:color w:val="000000"/>
              </w:rPr>
              <w:t>1 842 030,00</w:t>
            </w:r>
          </w:p>
        </w:tc>
      </w:tr>
      <w:tr w:rsidR="00BB6B8C" w:rsidRPr="0076125F" w14:paraId="7964CFB7"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7F2FA39D" w14:textId="77777777" w:rsidR="00BB6B8C" w:rsidRPr="0076125F" w:rsidRDefault="00BB6B8C" w:rsidP="0057298C">
            <w:pPr>
              <w:outlineLvl w:val="3"/>
              <w:rPr>
                <w:color w:val="000000"/>
              </w:rPr>
            </w:pPr>
            <w:r w:rsidRPr="0076125F">
              <w:rPr>
                <w:color w:val="000000"/>
              </w:rPr>
              <w:t xml:space="preserve"> Иные выплаты персоналу учреждений,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14:paraId="61A4C2CE" w14:textId="77777777" w:rsidR="00BB6B8C" w:rsidRPr="0076125F" w:rsidRDefault="00BB6B8C" w:rsidP="0057298C">
            <w:pPr>
              <w:jc w:val="center"/>
              <w:outlineLvl w:val="3"/>
              <w:rPr>
                <w:color w:val="000000"/>
              </w:rPr>
            </w:pPr>
            <w:r w:rsidRPr="0076125F">
              <w:rPr>
                <w:color w:val="000000"/>
              </w:rPr>
              <w:t>0200121080</w:t>
            </w:r>
          </w:p>
        </w:tc>
        <w:tc>
          <w:tcPr>
            <w:tcW w:w="623" w:type="dxa"/>
            <w:tcBorders>
              <w:top w:val="nil"/>
              <w:left w:val="nil"/>
              <w:bottom w:val="single" w:sz="4" w:space="0" w:color="000000"/>
              <w:right w:val="single" w:sz="4" w:space="0" w:color="000000"/>
            </w:tcBorders>
            <w:shd w:val="clear" w:color="auto" w:fill="auto"/>
            <w:noWrap/>
            <w:hideMark/>
          </w:tcPr>
          <w:p w14:paraId="08D253F2" w14:textId="77777777" w:rsidR="00BB6B8C" w:rsidRPr="0076125F" w:rsidRDefault="00BB6B8C" w:rsidP="0057298C">
            <w:pPr>
              <w:jc w:val="center"/>
              <w:outlineLvl w:val="3"/>
              <w:rPr>
                <w:color w:val="000000"/>
              </w:rPr>
            </w:pPr>
            <w:r w:rsidRPr="0076125F">
              <w:rPr>
                <w:color w:val="000000"/>
              </w:rPr>
              <w:t>112</w:t>
            </w:r>
          </w:p>
        </w:tc>
        <w:tc>
          <w:tcPr>
            <w:tcW w:w="648" w:type="dxa"/>
            <w:tcBorders>
              <w:top w:val="nil"/>
              <w:left w:val="nil"/>
              <w:bottom w:val="single" w:sz="4" w:space="0" w:color="000000"/>
              <w:right w:val="single" w:sz="4" w:space="0" w:color="000000"/>
            </w:tcBorders>
            <w:shd w:val="clear" w:color="auto" w:fill="auto"/>
            <w:noWrap/>
            <w:hideMark/>
          </w:tcPr>
          <w:p w14:paraId="07EB2F1A"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47AB729"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2D17B02"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968D0C5" w14:textId="77777777" w:rsidR="00BB6B8C" w:rsidRPr="0076125F" w:rsidRDefault="00BB6B8C" w:rsidP="0057298C">
            <w:pPr>
              <w:jc w:val="right"/>
              <w:outlineLvl w:val="3"/>
              <w:rPr>
                <w:color w:val="000000"/>
              </w:rPr>
            </w:pPr>
            <w:r w:rsidRPr="0076125F">
              <w:rPr>
                <w:color w:val="000000"/>
              </w:rPr>
              <w:t>52 010,00</w:t>
            </w:r>
          </w:p>
        </w:tc>
        <w:tc>
          <w:tcPr>
            <w:tcW w:w="1730" w:type="dxa"/>
            <w:tcBorders>
              <w:top w:val="nil"/>
              <w:left w:val="nil"/>
              <w:bottom w:val="single" w:sz="4" w:space="0" w:color="000000"/>
              <w:right w:val="single" w:sz="4" w:space="0" w:color="000000"/>
            </w:tcBorders>
            <w:shd w:val="clear" w:color="auto" w:fill="auto"/>
            <w:noWrap/>
            <w:hideMark/>
          </w:tcPr>
          <w:p w14:paraId="551DF5A0" w14:textId="77777777" w:rsidR="00BB6B8C" w:rsidRPr="0076125F" w:rsidRDefault="00BB6B8C" w:rsidP="0057298C">
            <w:pPr>
              <w:jc w:val="right"/>
              <w:outlineLvl w:val="3"/>
              <w:rPr>
                <w:color w:val="000000"/>
              </w:rPr>
            </w:pPr>
            <w:r w:rsidRPr="0076125F">
              <w:rPr>
                <w:color w:val="000000"/>
              </w:rPr>
              <w:t>54 980,00</w:t>
            </w:r>
          </w:p>
        </w:tc>
      </w:tr>
      <w:tr w:rsidR="00BB6B8C" w:rsidRPr="0076125F" w14:paraId="51D67A0B"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2B81A275"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7422976" w14:textId="77777777" w:rsidR="00BB6B8C" w:rsidRPr="0076125F" w:rsidRDefault="00BB6B8C" w:rsidP="0057298C">
            <w:pPr>
              <w:jc w:val="center"/>
              <w:outlineLvl w:val="4"/>
              <w:rPr>
                <w:color w:val="000000"/>
              </w:rPr>
            </w:pPr>
            <w:r w:rsidRPr="0076125F">
              <w:rPr>
                <w:color w:val="000000"/>
              </w:rPr>
              <w:t>0200121080</w:t>
            </w:r>
          </w:p>
        </w:tc>
        <w:tc>
          <w:tcPr>
            <w:tcW w:w="623" w:type="dxa"/>
            <w:tcBorders>
              <w:top w:val="nil"/>
              <w:left w:val="nil"/>
              <w:bottom w:val="single" w:sz="4" w:space="0" w:color="000000"/>
              <w:right w:val="single" w:sz="4" w:space="0" w:color="000000"/>
            </w:tcBorders>
            <w:shd w:val="clear" w:color="auto" w:fill="auto"/>
            <w:noWrap/>
            <w:hideMark/>
          </w:tcPr>
          <w:p w14:paraId="303D6E3B" w14:textId="77777777" w:rsidR="00BB6B8C" w:rsidRPr="0076125F" w:rsidRDefault="00BB6B8C" w:rsidP="0057298C">
            <w:pPr>
              <w:jc w:val="center"/>
              <w:outlineLvl w:val="4"/>
              <w:rPr>
                <w:color w:val="000000"/>
              </w:rPr>
            </w:pPr>
            <w:r w:rsidRPr="0076125F">
              <w:rPr>
                <w:color w:val="000000"/>
              </w:rPr>
              <w:t>112</w:t>
            </w:r>
          </w:p>
        </w:tc>
        <w:tc>
          <w:tcPr>
            <w:tcW w:w="648" w:type="dxa"/>
            <w:tcBorders>
              <w:top w:val="nil"/>
              <w:left w:val="nil"/>
              <w:bottom w:val="single" w:sz="4" w:space="0" w:color="000000"/>
              <w:right w:val="single" w:sz="4" w:space="0" w:color="000000"/>
            </w:tcBorders>
            <w:shd w:val="clear" w:color="auto" w:fill="auto"/>
            <w:noWrap/>
            <w:hideMark/>
          </w:tcPr>
          <w:p w14:paraId="3FBAA985"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7063638"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45AF98E"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124961F" w14:textId="77777777" w:rsidR="00BB6B8C" w:rsidRPr="0076125F" w:rsidRDefault="00BB6B8C" w:rsidP="0057298C">
            <w:pPr>
              <w:jc w:val="right"/>
              <w:outlineLvl w:val="4"/>
              <w:rPr>
                <w:color w:val="000000"/>
              </w:rPr>
            </w:pPr>
            <w:r w:rsidRPr="0076125F">
              <w:rPr>
                <w:color w:val="000000"/>
              </w:rPr>
              <w:t>52 010,00</w:t>
            </w:r>
          </w:p>
        </w:tc>
        <w:tc>
          <w:tcPr>
            <w:tcW w:w="1730" w:type="dxa"/>
            <w:tcBorders>
              <w:top w:val="nil"/>
              <w:left w:val="nil"/>
              <w:bottom w:val="single" w:sz="4" w:space="0" w:color="000000"/>
              <w:right w:val="single" w:sz="4" w:space="0" w:color="000000"/>
            </w:tcBorders>
            <w:shd w:val="clear" w:color="auto" w:fill="auto"/>
            <w:noWrap/>
            <w:hideMark/>
          </w:tcPr>
          <w:p w14:paraId="23A025CA" w14:textId="77777777" w:rsidR="00BB6B8C" w:rsidRPr="0076125F" w:rsidRDefault="00BB6B8C" w:rsidP="0057298C">
            <w:pPr>
              <w:jc w:val="right"/>
              <w:outlineLvl w:val="4"/>
              <w:rPr>
                <w:color w:val="000000"/>
              </w:rPr>
            </w:pPr>
            <w:r w:rsidRPr="0076125F">
              <w:rPr>
                <w:color w:val="000000"/>
              </w:rPr>
              <w:t>54 980,00</w:t>
            </w:r>
          </w:p>
        </w:tc>
      </w:tr>
      <w:tr w:rsidR="00BB6B8C" w:rsidRPr="0076125F" w14:paraId="0FD995AE"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C14D2A9" w14:textId="77777777" w:rsidR="00BB6B8C" w:rsidRPr="0076125F" w:rsidRDefault="00BB6B8C" w:rsidP="0057298C">
            <w:pPr>
              <w:outlineLvl w:val="5"/>
              <w:rPr>
                <w:color w:val="000000"/>
              </w:rPr>
            </w:pPr>
            <w:r w:rsidRPr="0076125F">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14:paraId="35E26EFE" w14:textId="77777777" w:rsidR="00BB6B8C" w:rsidRPr="0076125F" w:rsidRDefault="00BB6B8C" w:rsidP="0057298C">
            <w:pPr>
              <w:jc w:val="center"/>
              <w:outlineLvl w:val="5"/>
              <w:rPr>
                <w:color w:val="000000"/>
              </w:rPr>
            </w:pPr>
            <w:r w:rsidRPr="0076125F">
              <w:rPr>
                <w:color w:val="000000"/>
              </w:rPr>
              <w:t>0200121080</w:t>
            </w:r>
          </w:p>
        </w:tc>
        <w:tc>
          <w:tcPr>
            <w:tcW w:w="623" w:type="dxa"/>
            <w:tcBorders>
              <w:top w:val="nil"/>
              <w:left w:val="nil"/>
              <w:bottom w:val="single" w:sz="4" w:space="0" w:color="000000"/>
              <w:right w:val="single" w:sz="4" w:space="0" w:color="000000"/>
            </w:tcBorders>
            <w:shd w:val="clear" w:color="auto" w:fill="auto"/>
            <w:noWrap/>
            <w:hideMark/>
          </w:tcPr>
          <w:p w14:paraId="4AC8D8B2" w14:textId="77777777" w:rsidR="00BB6B8C" w:rsidRPr="0076125F" w:rsidRDefault="00BB6B8C" w:rsidP="0057298C">
            <w:pPr>
              <w:jc w:val="center"/>
              <w:outlineLvl w:val="5"/>
              <w:rPr>
                <w:color w:val="000000"/>
              </w:rPr>
            </w:pPr>
            <w:r w:rsidRPr="0076125F">
              <w:rPr>
                <w:color w:val="000000"/>
              </w:rPr>
              <w:t>112</w:t>
            </w:r>
          </w:p>
        </w:tc>
        <w:tc>
          <w:tcPr>
            <w:tcW w:w="648" w:type="dxa"/>
            <w:tcBorders>
              <w:top w:val="nil"/>
              <w:left w:val="nil"/>
              <w:bottom w:val="single" w:sz="4" w:space="0" w:color="000000"/>
              <w:right w:val="single" w:sz="4" w:space="0" w:color="000000"/>
            </w:tcBorders>
            <w:shd w:val="clear" w:color="auto" w:fill="auto"/>
            <w:noWrap/>
            <w:hideMark/>
          </w:tcPr>
          <w:p w14:paraId="162DF703"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C69F977" w14:textId="77777777" w:rsidR="00BB6B8C" w:rsidRPr="0076125F" w:rsidRDefault="00BB6B8C" w:rsidP="0057298C">
            <w:pPr>
              <w:jc w:val="center"/>
              <w:outlineLvl w:val="5"/>
              <w:rPr>
                <w:color w:val="000000"/>
              </w:rPr>
            </w:pPr>
            <w:r w:rsidRPr="0076125F">
              <w:rPr>
                <w:color w:val="000000"/>
              </w:rPr>
              <w:t>11</w:t>
            </w:r>
          </w:p>
        </w:tc>
        <w:tc>
          <w:tcPr>
            <w:tcW w:w="582" w:type="dxa"/>
            <w:tcBorders>
              <w:top w:val="nil"/>
              <w:left w:val="nil"/>
              <w:bottom w:val="single" w:sz="4" w:space="0" w:color="000000"/>
              <w:right w:val="single" w:sz="4" w:space="0" w:color="000000"/>
            </w:tcBorders>
            <w:shd w:val="clear" w:color="auto" w:fill="auto"/>
            <w:noWrap/>
            <w:hideMark/>
          </w:tcPr>
          <w:p w14:paraId="08944019"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A6BA7EB" w14:textId="77777777" w:rsidR="00BB6B8C" w:rsidRPr="0076125F" w:rsidRDefault="00BB6B8C" w:rsidP="0057298C">
            <w:pPr>
              <w:jc w:val="right"/>
              <w:outlineLvl w:val="5"/>
              <w:rPr>
                <w:color w:val="000000"/>
              </w:rPr>
            </w:pPr>
            <w:r w:rsidRPr="0076125F">
              <w:rPr>
                <w:color w:val="000000"/>
              </w:rPr>
              <w:t>52 010,00</w:t>
            </w:r>
          </w:p>
        </w:tc>
        <w:tc>
          <w:tcPr>
            <w:tcW w:w="1730" w:type="dxa"/>
            <w:tcBorders>
              <w:top w:val="nil"/>
              <w:left w:val="nil"/>
              <w:bottom w:val="single" w:sz="4" w:space="0" w:color="000000"/>
              <w:right w:val="single" w:sz="4" w:space="0" w:color="000000"/>
            </w:tcBorders>
            <w:shd w:val="clear" w:color="auto" w:fill="auto"/>
            <w:noWrap/>
            <w:hideMark/>
          </w:tcPr>
          <w:p w14:paraId="4F15BBFC" w14:textId="77777777" w:rsidR="00BB6B8C" w:rsidRPr="0076125F" w:rsidRDefault="00BB6B8C" w:rsidP="0057298C">
            <w:pPr>
              <w:jc w:val="right"/>
              <w:outlineLvl w:val="5"/>
              <w:rPr>
                <w:color w:val="000000"/>
              </w:rPr>
            </w:pPr>
            <w:r w:rsidRPr="0076125F">
              <w:rPr>
                <w:color w:val="000000"/>
              </w:rPr>
              <w:t>54 980,00</w:t>
            </w:r>
          </w:p>
        </w:tc>
      </w:tr>
      <w:tr w:rsidR="00BB6B8C" w:rsidRPr="0076125F" w14:paraId="40F3FDB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94FF39A" w14:textId="77777777" w:rsidR="00BB6B8C" w:rsidRPr="0076125F" w:rsidRDefault="00BB6B8C" w:rsidP="0057298C">
            <w:pPr>
              <w:outlineLvl w:val="6"/>
              <w:rPr>
                <w:color w:val="000000"/>
              </w:rPr>
            </w:pPr>
            <w:r w:rsidRPr="0076125F">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14:paraId="7B41280B" w14:textId="77777777" w:rsidR="00BB6B8C" w:rsidRPr="0076125F" w:rsidRDefault="00BB6B8C" w:rsidP="0057298C">
            <w:pPr>
              <w:jc w:val="center"/>
              <w:outlineLvl w:val="6"/>
              <w:rPr>
                <w:color w:val="000000"/>
              </w:rPr>
            </w:pPr>
            <w:r w:rsidRPr="0076125F">
              <w:rPr>
                <w:color w:val="000000"/>
              </w:rPr>
              <w:t>0200121080</w:t>
            </w:r>
          </w:p>
        </w:tc>
        <w:tc>
          <w:tcPr>
            <w:tcW w:w="623" w:type="dxa"/>
            <w:tcBorders>
              <w:top w:val="nil"/>
              <w:left w:val="nil"/>
              <w:bottom w:val="single" w:sz="4" w:space="0" w:color="000000"/>
              <w:right w:val="single" w:sz="4" w:space="0" w:color="000000"/>
            </w:tcBorders>
            <w:shd w:val="clear" w:color="auto" w:fill="auto"/>
            <w:noWrap/>
            <w:hideMark/>
          </w:tcPr>
          <w:p w14:paraId="0DAA2AAE" w14:textId="77777777" w:rsidR="00BB6B8C" w:rsidRPr="0076125F" w:rsidRDefault="00BB6B8C" w:rsidP="0057298C">
            <w:pPr>
              <w:jc w:val="center"/>
              <w:outlineLvl w:val="6"/>
              <w:rPr>
                <w:color w:val="000000"/>
              </w:rPr>
            </w:pPr>
            <w:r w:rsidRPr="0076125F">
              <w:rPr>
                <w:color w:val="000000"/>
              </w:rPr>
              <w:t>112</w:t>
            </w:r>
          </w:p>
        </w:tc>
        <w:tc>
          <w:tcPr>
            <w:tcW w:w="648" w:type="dxa"/>
            <w:tcBorders>
              <w:top w:val="nil"/>
              <w:left w:val="nil"/>
              <w:bottom w:val="single" w:sz="4" w:space="0" w:color="000000"/>
              <w:right w:val="single" w:sz="4" w:space="0" w:color="000000"/>
            </w:tcBorders>
            <w:shd w:val="clear" w:color="auto" w:fill="auto"/>
            <w:noWrap/>
            <w:hideMark/>
          </w:tcPr>
          <w:p w14:paraId="54341247"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6CAE090E" w14:textId="77777777" w:rsidR="00BB6B8C" w:rsidRPr="0076125F" w:rsidRDefault="00BB6B8C" w:rsidP="0057298C">
            <w:pPr>
              <w:jc w:val="center"/>
              <w:outlineLvl w:val="6"/>
              <w:rPr>
                <w:color w:val="000000"/>
              </w:rPr>
            </w:pPr>
            <w:r w:rsidRPr="0076125F">
              <w:rPr>
                <w:color w:val="000000"/>
              </w:rPr>
              <w:t>11</w:t>
            </w:r>
          </w:p>
        </w:tc>
        <w:tc>
          <w:tcPr>
            <w:tcW w:w="582" w:type="dxa"/>
            <w:tcBorders>
              <w:top w:val="nil"/>
              <w:left w:val="nil"/>
              <w:bottom w:val="single" w:sz="4" w:space="0" w:color="000000"/>
              <w:right w:val="single" w:sz="4" w:space="0" w:color="000000"/>
            </w:tcBorders>
            <w:shd w:val="clear" w:color="auto" w:fill="auto"/>
            <w:noWrap/>
            <w:hideMark/>
          </w:tcPr>
          <w:p w14:paraId="6B9E4110" w14:textId="77777777" w:rsidR="00BB6B8C" w:rsidRPr="0076125F" w:rsidRDefault="00BB6B8C" w:rsidP="0057298C">
            <w:pPr>
              <w:jc w:val="center"/>
              <w:outlineLvl w:val="6"/>
              <w:rPr>
                <w:color w:val="000000"/>
              </w:rPr>
            </w:pPr>
            <w:r w:rsidRPr="0076125F">
              <w:rPr>
                <w:color w:val="000000"/>
              </w:rPr>
              <w:t>05</w:t>
            </w:r>
          </w:p>
        </w:tc>
        <w:tc>
          <w:tcPr>
            <w:tcW w:w="1965" w:type="dxa"/>
            <w:tcBorders>
              <w:top w:val="nil"/>
              <w:left w:val="nil"/>
              <w:bottom w:val="single" w:sz="4" w:space="0" w:color="000000"/>
              <w:right w:val="single" w:sz="4" w:space="0" w:color="000000"/>
            </w:tcBorders>
            <w:shd w:val="clear" w:color="auto" w:fill="auto"/>
            <w:noWrap/>
            <w:hideMark/>
          </w:tcPr>
          <w:p w14:paraId="31330111" w14:textId="77777777" w:rsidR="00BB6B8C" w:rsidRPr="0076125F" w:rsidRDefault="00BB6B8C" w:rsidP="0057298C">
            <w:pPr>
              <w:jc w:val="right"/>
              <w:outlineLvl w:val="6"/>
              <w:rPr>
                <w:color w:val="000000"/>
              </w:rPr>
            </w:pPr>
            <w:r w:rsidRPr="0076125F">
              <w:rPr>
                <w:color w:val="000000"/>
              </w:rPr>
              <w:t>52 010,00</w:t>
            </w:r>
          </w:p>
        </w:tc>
        <w:tc>
          <w:tcPr>
            <w:tcW w:w="1730" w:type="dxa"/>
            <w:tcBorders>
              <w:top w:val="nil"/>
              <w:left w:val="nil"/>
              <w:bottom w:val="single" w:sz="4" w:space="0" w:color="000000"/>
              <w:right w:val="single" w:sz="4" w:space="0" w:color="000000"/>
            </w:tcBorders>
            <w:shd w:val="clear" w:color="auto" w:fill="auto"/>
            <w:noWrap/>
            <w:hideMark/>
          </w:tcPr>
          <w:p w14:paraId="0CBCC591" w14:textId="77777777" w:rsidR="00BB6B8C" w:rsidRPr="0076125F" w:rsidRDefault="00BB6B8C" w:rsidP="0057298C">
            <w:pPr>
              <w:jc w:val="right"/>
              <w:outlineLvl w:val="6"/>
              <w:rPr>
                <w:color w:val="000000"/>
              </w:rPr>
            </w:pPr>
            <w:r w:rsidRPr="0076125F">
              <w:rPr>
                <w:color w:val="000000"/>
              </w:rPr>
              <w:t>54 980,00</w:t>
            </w:r>
          </w:p>
        </w:tc>
      </w:tr>
      <w:tr w:rsidR="00BB6B8C" w:rsidRPr="0076125F" w14:paraId="061A2018"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6B59AF4B"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14:paraId="6AA6D192" w14:textId="77777777" w:rsidR="00BB6B8C" w:rsidRPr="0076125F" w:rsidRDefault="00BB6B8C" w:rsidP="0057298C">
            <w:pPr>
              <w:jc w:val="center"/>
              <w:outlineLvl w:val="3"/>
              <w:rPr>
                <w:color w:val="000000"/>
              </w:rPr>
            </w:pPr>
            <w:r w:rsidRPr="0076125F">
              <w:rPr>
                <w:color w:val="000000"/>
              </w:rPr>
              <w:t>0200121080</w:t>
            </w:r>
          </w:p>
        </w:tc>
        <w:tc>
          <w:tcPr>
            <w:tcW w:w="623" w:type="dxa"/>
            <w:tcBorders>
              <w:top w:val="nil"/>
              <w:left w:val="nil"/>
              <w:bottom w:val="single" w:sz="4" w:space="0" w:color="000000"/>
              <w:right w:val="single" w:sz="4" w:space="0" w:color="000000"/>
            </w:tcBorders>
            <w:shd w:val="clear" w:color="auto" w:fill="auto"/>
            <w:noWrap/>
            <w:hideMark/>
          </w:tcPr>
          <w:p w14:paraId="1CC2BBA9" w14:textId="77777777" w:rsidR="00BB6B8C" w:rsidRPr="0076125F" w:rsidRDefault="00BB6B8C" w:rsidP="0057298C">
            <w:pPr>
              <w:jc w:val="center"/>
              <w:outlineLvl w:val="3"/>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75A61244"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F17ACAA"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A48009A"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74BDDC0" w14:textId="77777777" w:rsidR="00BB6B8C" w:rsidRPr="0076125F" w:rsidRDefault="00BB6B8C" w:rsidP="0057298C">
            <w:pPr>
              <w:jc w:val="right"/>
              <w:outlineLvl w:val="3"/>
              <w:rPr>
                <w:color w:val="000000"/>
              </w:rPr>
            </w:pPr>
            <w:r w:rsidRPr="0076125F">
              <w:rPr>
                <w:color w:val="000000"/>
              </w:rPr>
              <w:t>556 290,00</w:t>
            </w:r>
          </w:p>
        </w:tc>
        <w:tc>
          <w:tcPr>
            <w:tcW w:w="1730" w:type="dxa"/>
            <w:tcBorders>
              <w:top w:val="nil"/>
              <w:left w:val="nil"/>
              <w:bottom w:val="single" w:sz="4" w:space="0" w:color="000000"/>
              <w:right w:val="single" w:sz="4" w:space="0" w:color="000000"/>
            </w:tcBorders>
            <w:shd w:val="clear" w:color="auto" w:fill="auto"/>
            <w:noWrap/>
            <w:hideMark/>
          </w:tcPr>
          <w:p w14:paraId="4486E55E" w14:textId="77777777" w:rsidR="00BB6B8C" w:rsidRPr="0076125F" w:rsidRDefault="00BB6B8C" w:rsidP="0057298C">
            <w:pPr>
              <w:jc w:val="right"/>
              <w:outlineLvl w:val="3"/>
              <w:rPr>
                <w:color w:val="000000"/>
              </w:rPr>
            </w:pPr>
            <w:r w:rsidRPr="0076125F">
              <w:rPr>
                <w:color w:val="000000"/>
              </w:rPr>
              <w:t>556 290,00</w:t>
            </w:r>
          </w:p>
        </w:tc>
      </w:tr>
      <w:tr w:rsidR="00BB6B8C" w:rsidRPr="0076125F" w14:paraId="6A115C44"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334DDD23"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4D2945D4" w14:textId="77777777" w:rsidR="00BB6B8C" w:rsidRPr="0076125F" w:rsidRDefault="00BB6B8C" w:rsidP="0057298C">
            <w:pPr>
              <w:jc w:val="center"/>
              <w:outlineLvl w:val="4"/>
              <w:rPr>
                <w:color w:val="000000"/>
              </w:rPr>
            </w:pPr>
            <w:r w:rsidRPr="0076125F">
              <w:rPr>
                <w:color w:val="000000"/>
              </w:rPr>
              <w:t>0200121080</w:t>
            </w:r>
          </w:p>
        </w:tc>
        <w:tc>
          <w:tcPr>
            <w:tcW w:w="623" w:type="dxa"/>
            <w:tcBorders>
              <w:top w:val="nil"/>
              <w:left w:val="nil"/>
              <w:bottom w:val="single" w:sz="4" w:space="0" w:color="000000"/>
              <w:right w:val="single" w:sz="4" w:space="0" w:color="000000"/>
            </w:tcBorders>
            <w:shd w:val="clear" w:color="auto" w:fill="auto"/>
            <w:noWrap/>
            <w:hideMark/>
          </w:tcPr>
          <w:p w14:paraId="4368C61C" w14:textId="77777777" w:rsidR="00BB6B8C" w:rsidRPr="0076125F" w:rsidRDefault="00BB6B8C" w:rsidP="0057298C">
            <w:pPr>
              <w:jc w:val="center"/>
              <w:outlineLvl w:val="4"/>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2584EFD3"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7F12859"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9A5CF19"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906DA28" w14:textId="77777777" w:rsidR="00BB6B8C" w:rsidRPr="0076125F" w:rsidRDefault="00BB6B8C" w:rsidP="0057298C">
            <w:pPr>
              <w:jc w:val="right"/>
              <w:outlineLvl w:val="4"/>
              <w:rPr>
                <w:color w:val="000000"/>
              </w:rPr>
            </w:pPr>
            <w:r w:rsidRPr="0076125F">
              <w:rPr>
                <w:color w:val="000000"/>
              </w:rPr>
              <w:t>556 290,00</w:t>
            </w:r>
          </w:p>
        </w:tc>
        <w:tc>
          <w:tcPr>
            <w:tcW w:w="1730" w:type="dxa"/>
            <w:tcBorders>
              <w:top w:val="nil"/>
              <w:left w:val="nil"/>
              <w:bottom w:val="single" w:sz="4" w:space="0" w:color="000000"/>
              <w:right w:val="single" w:sz="4" w:space="0" w:color="000000"/>
            </w:tcBorders>
            <w:shd w:val="clear" w:color="auto" w:fill="auto"/>
            <w:noWrap/>
            <w:hideMark/>
          </w:tcPr>
          <w:p w14:paraId="46EC15E9" w14:textId="77777777" w:rsidR="00BB6B8C" w:rsidRPr="0076125F" w:rsidRDefault="00BB6B8C" w:rsidP="0057298C">
            <w:pPr>
              <w:jc w:val="right"/>
              <w:outlineLvl w:val="4"/>
              <w:rPr>
                <w:color w:val="000000"/>
              </w:rPr>
            </w:pPr>
            <w:r w:rsidRPr="0076125F">
              <w:rPr>
                <w:color w:val="000000"/>
              </w:rPr>
              <w:t>556 290,00</w:t>
            </w:r>
          </w:p>
        </w:tc>
      </w:tr>
      <w:tr w:rsidR="00BB6B8C" w:rsidRPr="0076125F" w14:paraId="2B09BC1F"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70D87A0" w14:textId="77777777" w:rsidR="00BB6B8C" w:rsidRPr="0076125F" w:rsidRDefault="00BB6B8C" w:rsidP="0057298C">
            <w:pPr>
              <w:outlineLvl w:val="5"/>
              <w:rPr>
                <w:color w:val="000000"/>
              </w:rPr>
            </w:pPr>
            <w:r w:rsidRPr="0076125F">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14:paraId="1D18E6AF" w14:textId="77777777" w:rsidR="00BB6B8C" w:rsidRPr="0076125F" w:rsidRDefault="00BB6B8C" w:rsidP="0057298C">
            <w:pPr>
              <w:jc w:val="center"/>
              <w:outlineLvl w:val="5"/>
              <w:rPr>
                <w:color w:val="000000"/>
              </w:rPr>
            </w:pPr>
            <w:r w:rsidRPr="0076125F">
              <w:rPr>
                <w:color w:val="000000"/>
              </w:rPr>
              <w:t>0200121080</w:t>
            </w:r>
          </w:p>
        </w:tc>
        <w:tc>
          <w:tcPr>
            <w:tcW w:w="623" w:type="dxa"/>
            <w:tcBorders>
              <w:top w:val="nil"/>
              <w:left w:val="nil"/>
              <w:bottom w:val="single" w:sz="4" w:space="0" w:color="000000"/>
              <w:right w:val="single" w:sz="4" w:space="0" w:color="000000"/>
            </w:tcBorders>
            <w:shd w:val="clear" w:color="auto" w:fill="auto"/>
            <w:noWrap/>
            <w:hideMark/>
          </w:tcPr>
          <w:p w14:paraId="5F568E15" w14:textId="77777777" w:rsidR="00BB6B8C" w:rsidRPr="0076125F" w:rsidRDefault="00BB6B8C" w:rsidP="0057298C">
            <w:pPr>
              <w:jc w:val="center"/>
              <w:outlineLvl w:val="5"/>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1695928C"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323D350" w14:textId="77777777" w:rsidR="00BB6B8C" w:rsidRPr="0076125F" w:rsidRDefault="00BB6B8C" w:rsidP="0057298C">
            <w:pPr>
              <w:jc w:val="center"/>
              <w:outlineLvl w:val="5"/>
              <w:rPr>
                <w:color w:val="000000"/>
              </w:rPr>
            </w:pPr>
            <w:r w:rsidRPr="0076125F">
              <w:rPr>
                <w:color w:val="000000"/>
              </w:rPr>
              <w:t>11</w:t>
            </w:r>
          </w:p>
        </w:tc>
        <w:tc>
          <w:tcPr>
            <w:tcW w:w="582" w:type="dxa"/>
            <w:tcBorders>
              <w:top w:val="nil"/>
              <w:left w:val="nil"/>
              <w:bottom w:val="single" w:sz="4" w:space="0" w:color="000000"/>
              <w:right w:val="single" w:sz="4" w:space="0" w:color="000000"/>
            </w:tcBorders>
            <w:shd w:val="clear" w:color="auto" w:fill="auto"/>
            <w:noWrap/>
            <w:hideMark/>
          </w:tcPr>
          <w:p w14:paraId="106E5E5C"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526AF09" w14:textId="77777777" w:rsidR="00BB6B8C" w:rsidRPr="0076125F" w:rsidRDefault="00BB6B8C" w:rsidP="0057298C">
            <w:pPr>
              <w:jc w:val="right"/>
              <w:outlineLvl w:val="5"/>
              <w:rPr>
                <w:color w:val="000000"/>
              </w:rPr>
            </w:pPr>
            <w:r w:rsidRPr="0076125F">
              <w:rPr>
                <w:color w:val="000000"/>
              </w:rPr>
              <w:t>556 290,00</w:t>
            </w:r>
          </w:p>
        </w:tc>
        <w:tc>
          <w:tcPr>
            <w:tcW w:w="1730" w:type="dxa"/>
            <w:tcBorders>
              <w:top w:val="nil"/>
              <w:left w:val="nil"/>
              <w:bottom w:val="single" w:sz="4" w:space="0" w:color="000000"/>
              <w:right w:val="single" w:sz="4" w:space="0" w:color="000000"/>
            </w:tcBorders>
            <w:shd w:val="clear" w:color="auto" w:fill="auto"/>
            <w:noWrap/>
            <w:hideMark/>
          </w:tcPr>
          <w:p w14:paraId="6815E547" w14:textId="77777777" w:rsidR="00BB6B8C" w:rsidRPr="0076125F" w:rsidRDefault="00BB6B8C" w:rsidP="0057298C">
            <w:pPr>
              <w:jc w:val="right"/>
              <w:outlineLvl w:val="5"/>
              <w:rPr>
                <w:color w:val="000000"/>
              </w:rPr>
            </w:pPr>
            <w:r w:rsidRPr="0076125F">
              <w:rPr>
                <w:color w:val="000000"/>
              </w:rPr>
              <w:t>556 290,00</w:t>
            </w:r>
          </w:p>
        </w:tc>
      </w:tr>
      <w:tr w:rsidR="00BB6B8C" w:rsidRPr="0076125F" w14:paraId="348A8F5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F82B73F" w14:textId="77777777" w:rsidR="00BB6B8C" w:rsidRPr="0076125F" w:rsidRDefault="00BB6B8C" w:rsidP="0057298C">
            <w:pPr>
              <w:outlineLvl w:val="6"/>
              <w:rPr>
                <w:color w:val="000000"/>
              </w:rPr>
            </w:pPr>
            <w:r w:rsidRPr="0076125F">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14:paraId="44BCB863" w14:textId="77777777" w:rsidR="00BB6B8C" w:rsidRPr="0076125F" w:rsidRDefault="00BB6B8C" w:rsidP="0057298C">
            <w:pPr>
              <w:jc w:val="center"/>
              <w:outlineLvl w:val="6"/>
              <w:rPr>
                <w:color w:val="000000"/>
              </w:rPr>
            </w:pPr>
            <w:r w:rsidRPr="0076125F">
              <w:rPr>
                <w:color w:val="000000"/>
              </w:rPr>
              <w:t>0200121080</w:t>
            </w:r>
          </w:p>
        </w:tc>
        <w:tc>
          <w:tcPr>
            <w:tcW w:w="623" w:type="dxa"/>
            <w:tcBorders>
              <w:top w:val="nil"/>
              <w:left w:val="nil"/>
              <w:bottom w:val="single" w:sz="4" w:space="0" w:color="000000"/>
              <w:right w:val="single" w:sz="4" w:space="0" w:color="000000"/>
            </w:tcBorders>
            <w:shd w:val="clear" w:color="auto" w:fill="auto"/>
            <w:noWrap/>
            <w:hideMark/>
          </w:tcPr>
          <w:p w14:paraId="16FA9944" w14:textId="77777777" w:rsidR="00BB6B8C" w:rsidRPr="0076125F" w:rsidRDefault="00BB6B8C" w:rsidP="0057298C">
            <w:pPr>
              <w:jc w:val="center"/>
              <w:outlineLvl w:val="6"/>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26D67D60"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D94A425" w14:textId="77777777" w:rsidR="00BB6B8C" w:rsidRPr="0076125F" w:rsidRDefault="00BB6B8C" w:rsidP="0057298C">
            <w:pPr>
              <w:jc w:val="center"/>
              <w:outlineLvl w:val="6"/>
              <w:rPr>
                <w:color w:val="000000"/>
              </w:rPr>
            </w:pPr>
            <w:r w:rsidRPr="0076125F">
              <w:rPr>
                <w:color w:val="000000"/>
              </w:rPr>
              <w:t>11</w:t>
            </w:r>
          </w:p>
        </w:tc>
        <w:tc>
          <w:tcPr>
            <w:tcW w:w="582" w:type="dxa"/>
            <w:tcBorders>
              <w:top w:val="nil"/>
              <w:left w:val="nil"/>
              <w:bottom w:val="single" w:sz="4" w:space="0" w:color="000000"/>
              <w:right w:val="single" w:sz="4" w:space="0" w:color="000000"/>
            </w:tcBorders>
            <w:shd w:val="clear" w:color="auto" w:fill="auto"/>
            <w:noWrap/>
            <w:hideMark/>
          </w:tcPr>
          <w:p w14:paraId="1A69D1DF" w14:textId="77777777" w:rsidR="00BB6B8C" w:rsidRPr="0076125F" w:rsidRDefault="00BB6B8C" w:rsidP="0057298C">
            <w:pPr>
              <w:jc w:val="center"/>
              <w:outlineLvl w:val="6"/>
              <w:rPr>
                <w:color w:val="000000"/>
              </w:rPr>
            </w:pPr>
            <w:r w:rsidRPr="0076125F">
              <w:rPr>
                <w:color w:val="000000"/>
              </w:rPr>
              <w:t>05</w:t>
            </w:r>
          </w:p>
        </w:tc>
        <w:tc>
          <w:tcPr>
            <w:tcW w:w="1965" w:type="dxa"/>
            <w:tcBorders>
              <w:top w:val="nil"/>
              <w:left w:val="nil"/>
              <w:bottom w:val="single" w:sz="4" w:space="0" w:color="000000"/>
              <w:right w:val="single" w:sz="4" w:space="0" w:color="000000"/>
            </w:tcBorders>
            <w:shd w:val="clear" w:color="auto" w:fill="auto"/>
            <w:noWrap/>
            <w:hideMark/>
          </w:tcPr>
          <w:p w14:paraId="68A514DA" w14:textId="77777777" w:rsidR="00BB6B8C" w:rsidRPr="0076125F" w:rsidRDefault="00BB6B8C" w:rsidP="0057298C">
            <w:pPr>
              <w:jc w:val="right"/>
              <w:outlineLvl w:val="6"/>
              <w:rPr>
                <w:color w:val="000000"/>
              </w:rPr>
            </w:pPr>
            <w:r w:rsidRPr="0076125F">
              <w:rPr>
                <w:color w:val="000000"/>
              </w:rPr>
              <w:t>556 290,00</w:t>
            </w:r>
          </w:p>
        </w:tc>
        <w:tc>
          <w:tcPr>
            <w:tcW w:w="1730" w:type="dxa"/>
            <w:tcBorders>
              <w:top w:val="nil"/>
              <w:left w:val="nil"/>
              <w:bottom w:val="single" w:sz="4" w:space="0" w:color="000000"/>
              <w:right w:val="single" w:sz="4" w:space="0" w:color="000000"/>
            </w:tcBorders>
            <w:shd w:val="clear" w:color="auto" w:fill="auto"/>
            <w:noWrap/>
            <w:hideMark/>
          </w:tcPr>
          <w:p w14:paraId="201DDBEB" w14:textId="77777777" w:rsidR="00BB6B8C" w:rsidRPr="0076125F" w:rsidRDefault="00BB6B8C" w:rsidP="0057298C">
            <w:pPr>
              <w:jc w:val="right"/>
              <w:outlineLvl w:val="6"/>
              <w:rPr>
                <w:color w:val="000000"/>
              </w:rPr>
            </w:pPr>
            <w:r w:rsidRPr="0076125F">
              <w:rPr>
                <w:color w:val="000000"/>
              </w:rPr>
              <w:t>556 290,00</w:t>
            </w:r>
          </w:p>
        </w:tc>
      </w:tr>
      <w:tr w:rsidR="00BB6B8C" w:rsidRPr="0076125F" w14:paraId="3191E814"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2AA4663" w14:textId="77777777" w:rsidR="00BB6B8C" w:rsidRPr="0076125F" w:rsidRDefault="00BB6B8C" w:rsidP="0057298C">
            <w:pPr>
              <w:outlineLvl w:val="2"/>
              <w:rPr>
                <w:color w:val="000000"/>
              </w:rPr>
            </w:pPr>
            <w:r w:rsidRPr="0076125F">
              <w:rPr>
                <w:color w:val="000000"/>
              </w:rPr>
              <w:t xml:space="preserve">  Мероприятия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14:paraId="195B23E0" w14:textId="77777777" w:rsidR="00BB6B8C" w:rsidRPr="0076125F" w:rsidRDefault="00BB6B8C" w:rsidP="0057298C">
            <w:pPr>
              <w:jc w:val="center"/>
              <w:outlineLvl w:val="2"/>
              <w:rPr>
                <w:color w:val="000000"/>
              </w:rPr>
            </w:pPr>
            <w:r w:rsidRPr="0076125F">
              <w:rPr>
                <w:color w:val="000000"/>
              </w:rPr>
              <w:t>0200180300</w:t>
            </w:r>
          </w:p>
        </w:tc>
        <w:tc>
          <w:tcPr>
            <w:tcW w:w="623" w:type="dxa"/>
            <w:tcBorders>
              <w:top w:val="nil"/>
              <w:left w:val="nil"/>
              <w:bottom w:val="single" w:sz="4" w:space="0" w:color="000000"/>
              <w:right w:val="single" w:sz="4" w:space="0" w:color="000000"/>
            </w:tcBorders>
            <w:shd w:val="clear" w:color="auto" w:fill="auto"/>
            <w:noWrap/>
            <w:hideMark/>
          </w:tcPr>
          <w:p w14:paraId="587C0F08"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A598AC3"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82D210C"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659AAC5"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8F90023" w14:textId="77777777" w:rsidR="00BB6B8C" w:rsidRPr="0076125F" w:rsidRDefault="00BB6B8C" w:rsidP="0057298C">
            <w:pPr>
              <w:jc w:val="right"/>
              <w:outlineLvl w:val="2"/>
              <w:rPr>
                <w:color w:val="000000"/>
              </w:rPr>
            </w:pPr>
            <w:r w:rsidRPr="0076125F">
              <w:rPr>
                <w:color w:val="000000"/>
              </w:rPr>
              <w:t>2 028 350,00</w:t>
            </w:r>
          </w:p>
        </w:tc>
        <w:tc>
          <w:tcPr>
            <w:tcW w:w="1730" w:type="dxa"/>
            <w:tcBorders>
              <w:top w:val="nil"/>
              <w:left w:val="nil"/>
              <w:bottom w:val="single" w:sz="4" w:space="0" w:color="000000"/>
              <w:right w:val="single" w:sz="4" w:space="0" w:color="000000"/>
            </w:tcBorders>
            <w:shd w:val="clear" w:color="auto" w:fill="auto"/>
            <w:noWrap/>
            <w:hideMark/>
          </w:tcPr>
          <w:p w14:paraId="43871DE0" w14:textId="77777777" w:rsidR="00BB6B8C" w:rsidRPr="0076125F" w:rsidRDefault="00BB6B8C" w:rsidP="0057298C">
            <w:pPr>
              <w:jc w:val="right"/>
              <w:outlineLvl w:val="2"/>
              <w:rPr>
                <w:color w:val="000000"/>
              </w:rPr>
            </w:pPr>
            <w:r w:rsidRPr="0076125F">
              <w:rPr>
                <w:color w:val="000000"/>
              </w:rPr>
              <w:t>2 028 350,00</w:t>
            </w:r>
          </w:p>
        </w:tc>
      </w:tr>
      <w:tr w:rsidR="00BB6B8C" w:rsidRPr="0076125F" w14:paraId="33CDFCAB"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581089A" w14:textId="77777777" w:rsidR="00BB6B8C" w:rsidRPr="0076125F" w:rsidRDefault="00BB6B8C" w:rsidP="0057298C">
            <w:pPr>
              <w:outlineLvl w:val="3"/>
              <w:rPr>
                <w:color w:val="000000"/>
              </w:rPr>
            </w:pPr>
            <w:r w:rsidRPr="0076125F">
              <w:rPr>
                <w:color w:val="000000"/>
              </w:rPr>
              <w:t xml:space="preserve"> Иные выплаты учреждений привлекаемым лицам</w:t>
            </w:r>
          </w:p>
        </w:tc>
        <w:tc>
          <w:tcPr>
            <w:tcW w:w="1433" w:type="dxa"/>
            <w:tcBorders>
              <w:top w:val="nil"/>
              <w:left w:val="nil"/>
              <w:bottom w:val="single" w:sz="4" w:space="0" w:color="000000"/>
              <w:right w:val="single" w:sz="4" w:space="0" w:color="000000"/>
            </w:tcBorders>
            <w:shd w:val="clear" w:color="auto" w:fill="auto"/>
            <w:noWrap/>
            <w:hideMark/>
          </w:tcPr>
          <w:p w14:paraId="0233E4C6" w14:textId="77777777" w:rsidR="00BB6B8C" w:rsidRPr="0076125F" w:rsidRDefault="00BB6B8C" w:rsidP="0057298C">
            <w:pPr>
              <w:jc w:val="center"/>
              <w:outlineLvl w:val="3"/>
              <w:rPr>
                <w:color w:val="000000"/>
              </w:rPr>
            </w:pPr>
            <w:r w:rsidRPr="0076125F">
              <w:rPr>
                <w:color w:val="000000"/>
              </w:rPr>
              <w:t>0200180300</w:t>
            </w:r>
          </w:p>
        </w:tc>
        <w:tc>
          <w:tcPr>
            <w:tcW w:w="623" w:type="dxa"/>
            <w:tcBorders>
              <w:top w:val="nil"/>
              <w:left w:val="nil"/>
              <w:bottom w:val="single" w:sz="4" w:space="0" w:color="000000"/>
              <w:right w:val="single" w:sz="4" w:space="0" w:color="000000"/>
            </w:tcBorders>
            <w:shd w:val="clear" w:color="auto" w:fill="auto"/>
            <w:noWrap/>
            <w:hideMark/>
          </w:tcPr>
          <w:p w14:paraId="1BDC37D4" w14:textId="77777777" w:rsidR="00BB6B8C" w:rsidRPr="0076125F" w:rsidRDefault="00BB6B8C" w:rsidP="0057298C">
            <w:pPr>
              <w:jc w:val="center"/>
              <w:outlineLvl w:val="3"/>
              <w:rPr>
                <w:color w:val="000000"/>
              </w:rPr>
            </w:pPr>
            <w:r w:rsidRPr="0076125F">
              <w:rPr>
                <w:color w:val="000000"/>
              </w:rPr>
              <w:t>113</w:t>
            </w:r>
          </w:p>
        </w:tc>
        <w:tc>
          <w:tcPr>
            <w:tcW w:w="648" w:type="dxa"/>
            <w:tcBorders>
              <w:top w:val="nil"/>
              <w:left w:val="nil"/>
              <w:bottom w:val="single" w:sz="4" w:space="0" w:color="000000"/>
              <w:right w:val="single" w:sz="4" w:space="0" w:color="000000"/>
            </w:tcBorders>
            <w:shd w:val="clear" w:color="auto" w:fill="auto"/>
            <w:noWrap/>
            <w:hideMark/>
          </w:tcPr>
          <w:p w14:paraId="6A5686D3"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47F3016"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E6470E4"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E4BBDD0" w14:textId="77777777" w:rsidR="00BB6B8C" w:rsidRPr="0076125F" w:rsidRDefault="00BB6B8C" w:rsidP="0057298C">
            <w:pPr>
              <w:jc w:val="right"/>
              <w:outlineLvl w:val="3"/>
              <w:rPr>
                <w:color w:val="000000"/>
              </w:rPr>
            </w:pPr>
            <w:r w:rsidRPr="0076125F">
              <w:rPr>
                <w:color w:val="000000"/>
              </w:rPr>
              <w:t>606 320,00</w:t>
            </w:r>
          </w:p>
        </w:tc>
        <w:tc>
          <w:tcPr>
            <w:tcW w:w="1730" w:type="dxa"/>
            <w:tcBorders>
              <w:top w:val="nil"/>
              <w:left w:val="nil"/>
              <w:bottom w:val="single" w:sz="4" w:space="0" w:color="000000"/>
              <w:right w:val="single" w:sz="4" w:space="0" w:color="000000"/>
            </w:tcBorders>
            <w:shd w:val="clear" w:color="auto" w:fill="auto"/>
            <w:noWrap/>
            <w:hideMark/>
          </w:tcPr>
          <w:p w14:paraId="5ABD8617" w14:textId="77777777" w:rsidR="00BB6B8C" w:rsidRPr="0076125F" w:rsidRDefault="00BB6B8C" w:rsidP="0057298C">
            <w:pPr>
              <w:jc w:val="right"/>
              <w:outlineLvl w:val="3"/>
              <w:rPr>
                <w:color w:val="000000"/>
              </w:rPr>
            </w:pPr>
            <w:r w:rsidRPr="0076125F">
              <w:rPr>
                <w:color w:val="000000"/>
              </w:rPr>
              <w:t>606 320,00</w:t>
            </w:r>
          </w:p>
        </w:tc>
      </w:tr>
      <w:tr w:rsidR="00BB6B8C" w:rsidRPr="0076125F" w14:paraId="0258BB8B" w14:textId="77777777" w:rsidTr="005C70CD">
        <w:trPr>
          <w:trHeight w:val="169"/>
        </w:trPr>
        <w:tc>
          <w:tcPr>
            <w:tcW w:w="2836" w:type="dxa"/>
            <w:tcBorders>
              <w:top w:val="nil"/>
              <w:left w:val="single" w:sz="4" w:space="0" w:color="000000"/>
              <w:bottom w:val="single" w:sz="4" w:space="0" w:color="000000"/>
              <w:right w:val="single" w:sz="4" w:space="0" w:color="000000"/>
            </w:tcBorders>
            <w:shd w:val="clear" w:color="auto" w:fill="auto"/>
            <w:hideMark/>
          </w:tcPr>
          <w:p w14:paraId="0062FD93"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0A68E85" w14:textId="77777777" w:rsidR="00BB6B8C" w:rsidRPr="0076125F" w:rsidRDefault="00BB6B8C" w:rsidP="0057298C">
            <w:pPr>
              <w:jc w:val="center"/>
              <w:outlineLvl w:val="4"/>
              <w:rPr>
                <w:color w:val="000000"/>
              </w:rPr>
            </w:pPr>
            <w:r w:rsidRPr="0076125F">
              <w:rPr>
                <w:color w:val="000000"/>
              </w:rPr>
              <w:t>0200180300</w:t>
            </w:r>
          </w:p>
        </w:tc>
        <w:tc>
          <w:tcPr>
            <w:tcW w:w="623" w:type="dxa"/>
            <w:tcBorders>
              <w:top w:val="nil"/>
              <w:left w:val="nil"/>
              <w:bottom w:val="single" w:sz="4" w:space="0" w:color="000000"/>
              <w:right w:val="single" w:sz="4" w:space="0" w:color="000000"/>
            </w:tcBorders>
            <w:shd w:val="clear" w:color="auto" w:fill="auto"/>
            <w:noWrap/>
            <w:hideMark/>
          </w:tcPr>
          <w:p w14:paraId="40B68545" w14:textId="77777777" w:rsidR="00BB6B8C" w:rsidRPr="0076125F" w:rsidRDefault="00BB6B8C" w:rsidP="0057298C">
            <w:pPr>
              <w:jc w:val="center"/>
              <w:outlineLvl w:val="4"/>
              <w:rPr>
                <w:color w:val="000000"/>
              </w:rPr>
            </w:pPr>
            <w:r w:rsidRPr="0076125F">
              <w:rPr>
                <w:color w:val="000000"/>
              </w:rPr>
              <w:t>113</w:t>
            </w:r>
          </w:p>
        </w:tc>
        <w:tc>
          <w:tcPr>
            <w:tcW w:w="648" w:type="dxa"/>
            <w:tcBorders>
              <w:top w:val="nil"/>
              <w:left w:val="nil"/>
              <w:bottom w:val="single" w:sz="4" w:space="0" w:color="000000"/>
              <w:right w:val="single" w:sz="4" w:space="0" w:color="000000"/>
            </w:tcBorders>
            <w:shd w:val="clear" w:color="auto" w:fill="auto"/>
            <w:noWrap/>
            <w:hideMark/>
          </w:tcPr>
          <w:p w14:paraId="35238128"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2E1EB43F"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AF5B11F"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E98E31A" w14:textId="77777777" w:rsidR="00BB6B8C" w:rsidRPr="0076125F" w:rsidRDefault="00BB6B8C" w:rsidP="0057298C">
            <w:pPr>
              <w:jc w:val="right"/>
              <w:outlineLvl w:val="4"/>
              <w:rPr>
                <w:color w:val="000000"/>
              </w:rPr>
            </w:pPr>
            <w:r w:rsidRPr="0076125F">
              <w:rPr>
                <w:color w:val="000000"/>
              </w:rPr>
              <w:t>606 320,00</w:t>
            </w:r>
          </w:p>
        </w:tc>
        <w:tc>
          <w:tcPr>
            <w:tcW w:w="1730" w:type="dxa"/>
            <w:tcBorders>
              <w:top w:val="nil"/>
              <w:left w:val="nil"/>
              <w:bottom w:val="single" w:sz="4" w:space="0" w:color="000000"/>
              <w:right w:val="single" w:sz="4" w:space="0" w:color="000000"/>
            </w:tcBorders>
            <w:shd w:val="clear" w:color="auto" w:fill="auto"/>
            <w:noWrap/>
            <w:hideMark/>
          </w:tcPr>
          <w:p w14:paraId="7A4D4B90" w14:textId="77777777" w:rsidR="00BB6B8C" w:rsidRPr="0076125F" w:rsidRDefault="00BB6B8C" w:rsidP="0057298C">
            <w:pPr>
              <w:jc w:val="right"/>
              <w:outlineLvl w:val="4"/>
              <w:rPr>
                <w:color w:val="000000"/>
              </w:rPr>
            </w:pPr>
            <w:r w:rsidRPr="0076125F">
              <w:rPr>
                <w:color w:val="000000"/>
              </w:rPr>
              <w:t>606 320,00</w:t>
            </w:r>
          </w:p>
        </w:tc>
      </w:tr>
      <w:tr w:rsidR="00BB6B8C" w:rsidRPr="0076125F" w14:paraId="0E3FB94B"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11F6A16" w14:textId="77777777" w:rsidR="00BB6B8C" w:rsidRPr="0076125F" w:rsidRDefault="00BB6B8C" w:rsidP="0057298C">
            <w:pPr>
              <w:outlineLvl w:val="5"/>
              <w:rPr>
                <w:color w:val="000000"/>
              </w:rPr>
            </w:pPr>
            <w:r w:rsidRPr="0076125F">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14:paraId="4D359660" w14:textId="77777777" w:rsidR="00BB6B8C" w:rsidRPr="0076125F" w:rsidRDefault="00BB6B8C" w:rsidP="0057298C">
            <w:pPr>
              <w:jc w:val="center"/>
              <w:outlineLvl w:val="5"/>
              <w:rPr>
                <w:color w:val="000000"/>
              </w:rPr>
            </w:pPr>
            <w:r w:rsidRPr="0076125F">
              <w:rPr>
                <w:color w:val="000000"/>
              </w:rPr>
              <w:t>0200180300</w:t>
            </w:r>
          </w:p>
        </w:tc>
        <w:tc>
          <w:tcPr>
            <w:tcW w:w="623" w:type="dxa"/>
            <w:tcBorders>
              <w:top w:val="nil"/>
              <w:left w:val="nil"/>
              <w:bottom w:val="single" w:sz="4" w:space="0" w:color="000000"/>
              <w:right w:val="single" w:sz="4" w:space="0" w:color="000000"/>
            </w:tcBorders>
            <w:shd w:val="clear" w:color="auto" w:fill="auto"/>
            <w:noWrap/>
            <w:hideMark/>
          </w:tcPr>
          <w:p w14:paraId="1BD6BD30" w14:textId="77777777" w:rsidR="00BB6B8C" w:rsidRPr="0076125F" w:rsidRDefault="00BB6B8C" w:rsidP="0057298C">
            <w:pPr>
              <w:jc w:val="center"/>
              <w:outlineLvl w:val="5"/>
              <w:rPr>
                <w:color w:val="000000"/>
              </w:rPr>
            </w:pPr>
            <w:r w:rsidRPr="0076125F">
              <w:rPr>
                <w:color w:val="000000"/>
              </w:rPr>
              <w:t>113</w:t>
            </w:r>
          </w:p>
        </w:tc>
        <w:tc>
          <w:tcPr>
            <w:tcW w:w="648" w:type="dxa"/>
            <w:tcBorders>
              <w:top w:val="nil"/>
              <w:left w:val="nil"/>
              <w:bottom w:val="single" w:sz="4" w:space="0" w:color="000000"/>
              <w:right w:val="single" w:sz="4" w:space="0" w:color="000000"/>
            </w:tcBorders>
            <w:shd w:val="clear" w:color="auto" w:fill="auto"/>
            <w:noWrap/>
            <w:hideMark/>
          </w:tcPr>
          <w:p w14:paraId="1824ABE3"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1E2E7F3" w14:textId="77777777" w:rsidR="00BB6B8C" w:rsidRPr="0076125F" w:rsidRDefault="00BB6B8C" w:rsidP="0057298C">
            <w:pPr>
              <w:jc w:val="center"/>
              <w:outlineLvl w:val="5"/>
              <w:rPr>
                <w:color w:val="000000"/>
              </w:rPr>
            </w:pPr>
            <w:r w:rsidRPr="0076125F">
              <w:rPr>
                <w:color w:val="000000"/>
              </w:rPr>
              <w:t>11</w:t>
            </w:r>
          </w:p>
        </w:tc>
        <w:tc>
          <w:tcPr>
            <w:tcW w:w="582" w:type="dxa"/>
            <w:tcBorders>
              <w:top w:val="nil"/>
              <w:left w:val="nil"/>
              <w:bottom w:val="single" w:sz="4" w:space="0" w:color="000000"/>
              <w:right w:val="single" w:sz="4" w:space="0" w:color="000000"/>
            </w:tcBorders>
            <w:shd w:val="clear" w:color="auto" w:fill="auto"/>
            <w:noWrap/>
            <w:hideMark/>
          </w:tcPr>
          <w:p w14:paraId="08E92FDF"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4DE2246" w14:textId="77777777" w:rsidR="00BB6B8C" w:rsidRPr="0076125F" w:rsidRDefault="00BB6B8C" w:rsidP="0057298C">
            <w:pPr>
              <w:jc w:val="right"/>
              <w:outlineLvl w:val="5"/>
              <w:rPr>
                <w:color w:val="000000"/>
              </w:rPr>
            </w:pPr>
            <w:r w:rsidRPr="0076125F">
              <w:rPr>
                <w:color w:val="000000"/>
              </w:rPr>
              <w:t>606 320,00</w:t>
            </w:r>
          </w:p>
        </w:tc>
        <w:tc>
          <w:tcPr>
            <w:tcW w:w="1730" w:type="dxa"/>
            <w:tcBorders>
              <w:top w:val="nil"/>
              <w:left w:val="nil"/>
              <w:bottom w:val="single" w:sz="4" w:space="0" w:color="000000"/>
              <w:right w:val="single" w:sz="4" w:space="0" w:color="000000"/>
            </w:tcBorders>
            <w:shd w:val="clear" w:color="auto" w:fill="auto"/>
            <w:noWrap/>
            <w:hideMark/>
          </w:tcPr>
          <w:p w14:paraId="08D5D457" w14:textId="77777777" w:rsidR="00BB6B8C" w:rsidRPr="0076125F" w:rsidRDefault="00BB6B8C" w:rsidP="0057298C">
            <w:pPr>
              <w:jc w:val="right"/>
              <w:outlineLvl w:val="5"/>
              <w:rPr>
                <w:color w:val="000000"/>
              </w:rPr>
            </w:pPr>
            <w:r w:rsidRPr="0076125F">
              <w:rPr>
                <w:color w:val="000000"/>
              </w:rPr>
              <w:t>606 320,00</w:t>
            </w:r>
          </w:p>
        </w:tc>
      </w:tr>
      <w:tr w:rsidR="00BB6B8C" w:rsidRPr="0076125F" w14:paraId="3540027D"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DB421C0" w14:textId="77777777" w:rsidR="00BB6B8C" w:rsidRPr="0076125F" w:rsidRDefault="00BB6B8C" w:rsidP="0057298C">
            <w:pPr>
              <w:outlineLvl w:val="6"/>
              <w:rPr>
                <w:color w:val="000000"/>
              </w:rPr>
            </w:pPr>
            <w:r w:rsidRPr="0076125F">
              <w:rPr>
                <w:color w:val="000000"/>
              </w:rPr>
              <w:lastRenderedPageBreak/>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14:paraId="427FA2BC" w14:textId="77777777" w:rsidR="00BB6B8C" w:rsidRPr="0076125F" w:rsidRDefault="00BB6B8C" w:rsidP="0057298C">
            <w:pPr>
              <w:jc w:val="center"/>
              <w:outlineLvl w:val="6"/>
              <w:rPr>
                <w:color w:val="000000"/>
              </w:rPr>
            </w:pPr>
            <w:r w:rsidRPr="0076125F">
              <w:rPr>
                <w:color w:val="000000"/>
              </w:rPr>
              <w:t>0200180300</w:t>
            </w:r>
          </w:p>
        </w:tc>
        <w:tc>
          <w:tcPr>
            <w:tcW w:w="623" w:type="dxa"/>
            <w:tcBorders>
              <w:top w:val="nil"/>
              <w:left w:val="nil"/>
              <w:bottom w:val="single" w:sz="4" w:space="0" w:color="000000"/>
              <w:right w:val="single" w:sz="4" w:space="0" w:color="000000"/>
            </w:tcBorders>
            <w:shd w:val="clear" w:color="auto" w:fill="auto"/>
            <w:noWrap/>
            <w:hideMark/>
          </w:tcPr>
          <w:p w14:paraId="3592D3EC" w14:textId="77777777" w:rsidR="00BB6B8C" w:rsidRPr="0076125F" w:rsidRDefault="00BB6B8C" w:rsidP="0057298C">
            <w:pPr>
              <w:jc w:val="center"/>
              <w:outlineLvl w:val="6"/>
              <w:rPr>
                <w:color w:val="000000"/>
              </w:rPr>
            </w:pPr>
            <w:r w:rsidRPr="0076125F">
              <w:rPr>
                <w:color w:val="000000"/>
              </w:rPr>
              <w:t>113</w:t>
            </w:r>
          </w:p>
        </w:tc>
        <w:tc>
          <w:tcPr>
            <w:tcW w:w="648" w:type="dxa"/>
            <w:tcBorders>
              <w:top w:val="nil"/>
              <w:left w:val="nil"/>
              <w:bottom w:val="single" w:sz="4" w:space="0" w:color="000000"/>
              <w:right w:val="single" w:sz="4" w:space="0" w:color="000000"/>
            </w:tcBorders>
            <w:shd w:val="clear" w:color="auto" w:fill="auto"/>
            <w:noWrap/>
            <w:hideMark/>
          </w:tcPr>
          <w:p w14:paraId="5CD8E577"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7E7F32E" w14:textId="77777777" w:rsidR="00BB6B8C" w:rsidRPr="0076125F" w:rsidRDefault="00BB6B8C" w:rsidP="0057298C">
            <w:pPr>
              <w:jc w:val="center"/>
              <w:outlineLvl w:val="6"/>
              <w:rPr>
                <w:color w:val="000000"/>
              </w:rPr>
            </w:pPr>
            <w:r w:rsidRPr="0076125F">
              <w:rPr>
                <w:color w:val="000000"/>
              </w:rPr>
              <w:t>11</w:t>
            </w:r>
          </w:p>
        </w:tc>
        <w:tc>
          <w:tcPr>
            <w:tcW w:w="582" w:type="dxa"/>
            <w:tcBorders>
              <w:top w:val="nil"/>
              <w:left w:val="nil"/>
              <w:bottom w:val="single" w:sz="4" w:space="0" w:color="000000"/>
              <w:right w:val="single" w:sz="4" w:space="0" w:color="000000"/>
            </w:tcBorders>
            <w:shd w:val="clear" w:color="auto" w:fill="auto"/>
            <w:noWrap/>
            <w:hideMark/>
          </w:tcPr>
          <w:p w14:paraId="6868E33B" w14:textId="77777777" w:rsidR="00BB6B8C" w:rsidRPr="0076125F" w:rsidRDefault="00BB6B8C" w:rsidP="0057298C">
            <w:pPr>
              <w:jc w:val="center"/>
              <w:outlineLvl w:val="6"/>
              <w:rPr>
                <w:color w:val="000000"/>
              </w:rPr>
            </w:pPr>
            <w:r w:rsidRPr="0076125F">
              <w:rPr>
                <w:color w:val="000000"/>
              </w:rPr>
              <w:t>05</w:t>
            </w:r>
          </w:p>
        </w:tc>
        <w:tc>
          <w:tcPr>
            <w:tcW w:w="1965" w:type="dxa"/>
            <w:tcBorders>
              <w:top w:val="nil"/>
              <w:left w:val="nil"/>
              <w:bottom w:val="single" w:sz="4" w:space="0" w:color="000000"/>
              <w:right w:val="single" w:sz="4" w:space="0" w:color="000000"/>
            </w:tcBorders>
            <w:shd w:val="clear" w:color="auto" w:fill="auto"/>
            <w:noWrap/>
            <w:hideMark/>
          </w:tcPr>
          <w:p w14:paraId="1AE23F21" w14:textId="77777777" w:rsidR="00BB6B8C" w:rsidRPr="0076125F" w:rsidRDefault="00BB6B8C" w:rsidP="0057298C">
            <w:pPr>
              <w:jc w:val="right"/>
              <w:outlineLvl w:val="6"/>
              <w:rPr>
                <w:color w:val="000000"/>
              </w:rPr>
            </w:pPr>
            <w:r w:rsidRPr="0076125F">
              <w:rPr>
                <w:color w:val="000000"/>
              </w:rPr>
              <w:t>606 320,00</w:t>
            </w:r>
          </w:p>
        </w:tc>
        <w:tc>
          <w:tcPr>
            <w:tcW w:w="1730" w:type="dxa"/>
            <w:tcBorders>
              <w:top w:val="nil"/>
              <w:left w:val="nil"/>
              <w:bottom w:val="single" w:sz="4" w:space="0" w:color="000000"/>
              <w:right w:val="single" w:sz="4" w:space="0" w:color="000000"/>
            </w:tcBorders>
            <w:shd w:val="clear" w:color="auto" w:fill="auto"/>
            <w:noWrap/>
            <w:hideMark/>
          </w:tcPr>
          <w:p w14:paraId="749C8FA7" w14:textId="77777777" w:rsidR="00BB6B8C" w:rsidRPr="0076125F" w:rsidRDefault="00BB6B8C" w:rsidP="0057298C">
            <w:pPr>
              <w:jc w:val="right"/>
              <w:outlineLvl w:val="6"/>
              <w:rPr>
                <w:color w:val="000000"/>
              </w:rPr>
            </w:pPr>
            <w:r w:rsidRPr="0076125F">
              <w:rPr>
                <w:color w:val="000000"/>
              </w:rPr>
              <w:t>606 320,00</w:t>
            </w:r>
          </w:p>
        </w:tc>
      </w:tr>
      <w:tr w:rsidR="00BB6B8C" w:rsidRPr="0076125F" w14:paraId="3B793558"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3AC42F5"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3291B122" w14:textId="77777777" w:rsidR="00BB6B8C" w:rsidRPr="0076125F" w:rsidRDefault="00BB6B8C" w:rsidP="0057298C">
            <w:pPr>
              <w:jc w:val="center"/>
              <w:outlineLvl w:val="3"/>
              <w:rPr>
                <w:color w:val="000000"/>
              </w:rPr>
            </w:pPr>
            <w:r w:rsidRPr="0076125F">
              <w:rPr>
                <w:color w:val="000000"/>
              </w:rPr>
              <w:t>0200180300</w:t>
            </w:r>
          </w:p>
        </w:tc>
        <w:tc>
          <w:tcPr>
            <w:tcW w:w="623" w:type="dxa"/>
            <w:tcBorders>
              <w:top w:val="nil"/>
              <w:left w:val="nil"/>
              <w:bottom w:val="single" w:sz="4" w:space="0" w:color="000000"/>
              <w:right w:val="single" w:sz="4" w:space="0" w:color="000000"/>
            </w:tcBorders>
            <w:shd w:val="clear" w:color="auto" w:fill="auto"/>
            <w:noWrap/>
            <w:hideMark/>
          </w:tcPr>
          <w:p w14:paraId="1A453035"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B572656"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9669D38"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0AA1714"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8443AC6" w14:textId="77777777" w:rsidR="00BB6B8C" w:rsidRPr="0076125F" w:rsidRDefault="00BB6B8C" w:rsidP="0057298C">
            <w:pPr>
              <w:jc w:val="right"/>
              <w:outlineLvl w:val="3"/>
              <w:rPr>
                <w:color w:val="000000"/>
              </w:rPr>
            </w:pPr>
            <w:r w:rsidRPr="0076125F">
              <w:rPr>
                <w:color w:val="000000"/>
              </w:rPr>
              <w:t>1 342 030,00</w:t>
            </w:r>
          </w:p>
        </w:tc>
        <w:tc>
          <w:tcPr>
            <w:tcW w:w="1730" w:type="dxa"/>
            <w:tcBorders>
              <w:top w:val="nil"/>
              <w:left w:val="nil"/>
              <w:bottom w:val="single" w:sz="4" w:space="0" w:color="000000"/>
              <w:right w:val="single" w:sz="4" w:space="0" w:color="000000"/>
            </w:tcBorders>
            <w:shd w:val="clear" w:color="auto" w:fill="auto"/>
            <w:noWrap/>
            <w:hideMark/>
          </w:tcPr>
          <w:p w14:paraId="4C8F95F8" w14:textId="77777777" w:rsidR="00BB6B8C" w:rsidRPr="0076125F" w:rsidRDefault="00BB6B8C" w:rsidP="0057298C">
            <w:pPr>
              <w:jc w:val="right"/>
              <w:outlineLvl w:val="3"/>
              <w:rPr>
                <w:color w:val="000000"/>
              </w:rPr>
            </w:pPr>
            <w:r w:rsidRPr="0076125F">
              <w:rPr>
                <w:color w:val="000000"/>
              </w:rPr>
              <w:t>1 342 030,00</w:t>
            </w:r>
          </w:p>
        </w:tc>
      </w:tr>
      <w:tr w:rsidR="00BB6B8C" w:rsidRPr="0076125F" w14:paraId="53C0317D"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34003A2D"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7C49596" w14:textId="77777777" w:rsidR="00BB6B8C" w:rsidRPr="0076125F" w:rsidRDefault="00BB6B8C" w:rsidP="0057298C">
            <w:pPr>
              <w:jc w:val="center"/>
              <w:outlineLvl w:val="4"/>
              <w:rPr>
                <w:color w:val="000000"/>
              </w:rPr>
            </w:pPr>
            <w:r w:rsidRPr="0076125F">
              <w:rPr>
                <w:color w:val="000000"/>
              </w:rPr>
              <w:t>0200180300</w:t>
            </w:r>
          </w:p>
        </w:tc>
        <w:tc>
          <w:tcPr>
            <w:tcW w:w="623" w:type="dxa"/>
            <w:tcBorders>
              <w:top w:val="nil"/>
              <w:left w:val="nil"/>
              <w:bottom w:val="single" w:sz="4" w:space="0" w:color="000000"/>
              <w:right w:val="single" w:sz="4" w:space="0" w:color="000000"/>
            </w:tcBorders>
            <w:shd w:val="clear" w:color="auto" w:fill="auto"/>
            <w:noWrap/>
            <w:hideMark/>
          </w:tcPr>
          <w:p w14:paraId="1BAB48AD"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50FDCA2"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C8FE6C8"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7953569"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22EE42D" w14:textId="77777777" w:rsidR="00BB6B8C" w:rsidRPr="0076125F" w:rsidRDefault="00BB6B8C" w:rsidP="0057298C">
            <w:pPr>
              <w:jc w:val="right"/>
              <w:outlineLvl w:val="4"/>
              <w:rPr>
                <w:color w:val="000000"/>
              </w:rPr>
            </w:pPr>
            <w:r w:rsidRPr="0076125F">
              <w:rPr>
                <w:color w:val="000000"/>
              </w:rPr>
              <w:t>1 342 030,00</w:t>
            </w:r>
          </w:p>
        </w:tc>
        <w:tc>
          <w:tcPr>
            <w:tcW w:w="1730" w:type="dxa"/>
            <w:tcBorders>
              <w:top w:val="nil"/>
              <w:left w:val="nil"/>
              <w:bottom w:val="single" w:sz="4" w:space="0" w:color="000000"/>
              <w:right w:val="single" w:sz="4" w:space="0" w:color="000000"/>
            </w:tcBorders>
            <w:shd w:val="clear" w:color="auto" w:fill="auto"/>
            <w:noWrap/>
            <w:hideMark/>
          </w:tcPr>
          <w:p w14:paraId="2BF43C75" w14:textId="77777777" w:rsidR="00BB6B8C" w:rsidRPr="0076125F" w:rsidRDefault="00BB6B8C" w:rsidP="0057298C">
            <w:pPr>
              <w:jc w:val="right"/>
              <w:outlineLvl w:val="4"/>
              <w:rPr>
                <w:color w:val="000000"/>
              </w:rPr>
            </w:pPr>
            <w:r w:rsidRPr="0076125F">
              <w:rPr>
                <w:color w:val="000000"/>
              </w:rPr>
              <w:t>1 342 030,00</w:t>
            </w:r>
          </w:p>
        </w:tc>
      </w:tr>
      <w:tr w:rsidR="00BB6B8C" w:rsidRPr="0076125F" w14:paraId="6EF198F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F377236" w14:textId="77777777" w:rsidR="00BB6B8C" w:rsidRPr="0076125F" w:rsidRDefault="00BB6B8C" w:rsidP="0057298C">
            <w:pPr>
              <w:outlineLvl w:val="5"/>
              <w:rPr>
                <w:color w:val="000000"/>
              </w:rPr>
            </w:pPr>
            <w:r w:rsidRPr="0076125F">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14:paraId="5D254760" w14:textId="77777777" w:rsidR="00BB6B8C" w:rsidRPr="0076125F" w:rsidRDefault="00BB6B8C" w:rsidP="0057298C">
            <w:pPr>
              <w:jc w:val="center"/>
              <w:outlineLvl w:val="5"/>
              <w:rPr>
                <w:color w:val="000000"/>
              </w:rPr>
            </w:pPr>
            <w:r w:rsidRPr="0076125F">
              <w:rPr>
                <w:color w:val="000000"/>
              </w:rPr>
              <w:t>0200180300</w:t>
            </w:r>
          </w:p>
        </w:tc>
        <w:tc>
          <w:tcPr>
            <w:tcW w:w="623" w:type="dxa"/>
            <w:tcBorders>
              <w:top w:val="nil"/>
              <w:left w:val="nil"/>
              <w:bottom w:val="single" w:sz="4" w:space="0" w:color="000000"/>
              <w:right w:val="single" w:sz="4" w:space="0" w:color="000000"/>
            </w:tcBorders>
            <w:shd w:val="clear" w:color="auto" w:fill="auto"/>
            <w:noWrap/>
            <w:hideMark/>
          </w:tcPr>
          <w:p w14:paraId="7A300BD5"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042E20B"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0E6769E" w14:textId="77777777" w:rsidR="00BB6B8C" w:rsidRPr="0076125F" w:rsidRDefault="00BB6B8C" w:rsidP="0057298C">
            <w:pPr>
              <w:jc w:val="center"/>
              <w:outlineLvl w:val="5"/>
              <w:rPr>
                <w:color w:val="000000"/>
              </w:rPr>
            </w:pPr>
            <w:r w:rsidRPr="0076125F">
              <w:rPr>
                <w:color w:val="000000"/>
              </w:rPr>
              <w:t>11</w:t>
            </w:r>
          </w:p>
        </w:tc>
        <w:tc>
          <w:tcPr>
            <w:tcW w:w="582" w:type="dxa"/>
            <w:tcBorders>
              <w:top w:val="nil"/>
              <w:left w:val="nil"/>
              <w:bottom w:val="single" w:sz="4" w:space="0" w:color="000000"/>
              <w:right w:val="single" w:sz="4" w:space="0" w:color="000000"/>
            </w:tcBorders>
            <w:shd w:val="clear" w:color="auto" w:fill="auto"/>
            <w:noWrap/>
            <w:hideMark/>
          </w:tcPr>
          <w:p w14:paraId="64617532"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9D9EB4A" w14:textId="77777777" w:rsidR="00BB6B8C" w:rsidRPr="0076125F" w:rsidRDefault="00BB6B8C" w:rsidP="0057298C">
            <w:pPr>
              <w:jc w:val="right"/>
              <w:outlineLvl w:val="5"/>
              <w:rPr>
                <w:color w:val="000000"/>
              </w:rPr>
            </w:pPr>
            <w:r w:rsidRPr="0076125F">
              <w:rPr>
                <w:color w:val="000000"/>
              </w:rPr>
              <w:t>1 342 030,00</w:t>
            </w:r>
          </w:p>
        </w:tc>
        <w:tc>
          <w:tcPr>
            <w:tcW w:w="1730" w:type="dxa"/>
            <w:tcBorders>
              <w:top w:val="nil"/>
              <w:left w:val="nil"/>
              <w:bottom w:val="single" w:sz="4" w:space="0" w:color="000000"/>
              <w:right w:val="single" w:sz="4" w:space="0" w:color="000000"/>
            </w:tcBorders>
            <w:shd w:val="clear" w:color="auto" w:fill="auto"/>
            <w:noWrap/>
            <w:hideMark/>
          </w:tcPr>
          <w:p w14:paraId="08242D7C" w14:textId="77777777" w:rsidR="00BB6B8C" w:rsidRPr="0076125F" w:rsidRDefault="00BB6B8C" w:rsidP="0057298C">
            <w:pPr>
              <w:jc w:val="right"/>
              <w:outlineLvl w:val="5"/>
              <w:rPr>
                <w:color w:val="000000"/>
              </w:rPr>
            </w:pPr>
            <w:r w:rsidRPr="0076125F">
              <w:rPr>
                <w:color w:val="000000"/>
              </w:rPr>
              <w:t>1 342 030,00</w:t>
            </w:r>
          </w:p>
        </w:tc>
      </w:tr>
      <w:tr w:rsidR="00BB6B8C" w:rsidRPr="0076125F" w14:paraId="4562B4E9"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586B218" w14:textId="77777777" w:rsidR="00BB6B8C" w:rsidRPr="0076125F" w:rsidRDefault="00BB6B8C" w:rsidP="0057298C">
            <w:pPr>
              <w:outlineLvl w:val="6"/>
              <w:rPr>
                <w:color w:val="000000"/>
              </w:rPr>
            </w:pPr>
            <w:r w:rsidRPr="0076125F">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14:paraId="5B6B258C" w14:textId="77777777" w:rsidR="00BB6B8C" w:rsidRPr="0076125F" w:rsidRDefault="00BB6B8C" w:rsidP="0057298C">
            <w:pPr>
              <w:jc w:val="center"/>
              <w:outlineLvl w:val="6"/>
              <w:rPr>
                <w:color w:val="000000"/>
              </w:rPr>
            </w:pPr>
            <w:r w:rsidRPr="0076125F">
              <w:rPr>
                <w:color w:val="000000"/>
              </w:rPr>
              <w:t>0200180300</w:t>
            </w:r>
          </w:p>
        </w:tc>
        <w:tc>
          <w:tcPr>
            <w:tcW w:w="623" w:type="dxa"/>
            <w:tcBorders>
              <w:top w:val="nil"/>
              <w:left w:val="nil"/>
              <w:bottom w:val="single" w:sz="4" w:space="0" w:color="000000"/>
              <w:right w:val="single" w:sz="4" w:space="0" w:color="000000"/>
            </w:tcBorders>
            <w:shd w:val="clear" w:color="auto" w:fill="auto"/>
            <w:noWrap/>
            <w:hideMark/>
          </w:tcPr>
          <w:p w14:paraId="388C5C1A"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BB62F07"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7371ABA" w14:textId="77777777" w:rsidR="00BB6B8C" w:rsidRPr="0076125F" w:rsidRDefault="00BB6B8C" w:rsidP="0057298C">
            <w:pPr>
              <w:jc w:val="center"/>
              <w:outlineLvl w:val="6"/>
              <w:rPr>
                <w:color w:val="000000"/>
              </w:rPr>
            </w:pPr>
            <w:r w:rsidRPr="0076125F">
              <w:rPr>
                <w:color w:val="000000"/>
              </w:rPr>
              <w:t>11</w:t>
            </w:r>
          </w:p>
        </w:tc>
        <w:tc>
          <w:tcPr>
            <w:tcW w:w="582" w:type="dxa"/>
            <w:tcBorders>
              <w:top w:val="nil"/>
              <w:left w:val="nil"/>
              <w:bottom w:val="single" w:sz="4" w:space="0" w:color="000000"/>
              <w:right w:val="single" w:sz="4" w:space="0" w:color="000000"/>
            </w:tcBorders>
            <w:shd w:val="clear" w:color="auto" w:fill="auto"/>
            <w:noWrap/>
            <w:hideMark/>
          </w:tcPr>
          <w:p w14:paraId="38091CB9" w14:textId="77777777" w:rsidR="00BB6B8C" w:rsidRPr="0076125F" w:rsidRDefault="00BB6B8C" w:rsidP="0057298C">
            <w:pPr>
              <w:jc w:val="center"/>
              <w:outlineLvl w:val="6"/>
              <w:rPr>
                <w:color w:val="000000"/>
              </w:rPr>
            </w:pPr>
            <w:r w:rsidRPr="0076125F">
              <w:rPr>
                <w:color w:val="000000"/>
              </w:rPr>
              <w:t>05</w:t>
            </w:r>
          </w:p>
        </w:tc>
        <w:tc>
          <w:tcPr>
            <w:tcW w:w="1965" w:type="dxa"/>
            <w:tcBorders>
              <w:top w:val="nil"/>
              <w:left w:val="nil"/>
              <w:bottom w:val="single" w:sz="4" w:space="0" w:color="000000"/>
              <w:right w:val="single" w:sz="4" w:space="0" w:color="000000"/>
            </w:tcBorders>
            <w:shd w:val="clear" w:color="auto" w:fill="auto"/>
            <w:noWrap/>
            <w:hideMark/>
          </w:tcPr>
          <w:p w14:paraId="509FC62A" w14:textId="77777777" w:rsidR="00BB6B8C" w:rsidRPr="0076125F" w:rsidRDefault="00BB6B8C" w:rsidP="0057298C">
            <w:pPr>
              <w:jc w:val="right"/>
              <w:outlineLvl w:val="6"/>
              <w:rPr>
                <w:color w:val="000000"/>
              </w:rPr>
            </w:pPr>
            <w:r w:rsidRPr="0076125F">
              <w:rPr>
                <w:color w:val="000000"/>
              </w:rPr>
              <w:t>1 342 030,00</w:t>
            </w:r>
          </w:p>
        </w:tc>
        <w:tc>
          <w:tcPr>
            <w:tcW w:w="1730" w:type="dxa"/>
            <w:tcBorders>
              <w:top w:val="nil"/>
              <w:left w:val="nil"/>
              <w:bottom w:val="single" w:sz="4" w:space="0" w:color="000000"/>
              <w:right w:val="single" w:sz="4" w:space="0" w:color="000000"/>
            </w:tcBorders>
            <w:shd w:val="clear" w:color="auto" w:fill="auto"/>
            <w:noWrap/>
            <w:hideMark/>
          </w:tcPr>
          <w:p w14:paraId="1C8214BF" w14:textId="77777777" w:rsidR="00BB6B8C" w:rsidRPr="0076125F" w:rsidRDefault="00BB6B8C" w:rsidP="0057298C">
            <w:pPr>
              <w:jc w:val="right"/>
              <w:outlineLvl w:val="6"/>
              <w:rPr>
                <w:color w:val="000000"/>
              </w:rPr>
            </w:pPr>
            <w:r w:rsidRPr="0076125F">
              <w:rPr>
                <w:color w:val="000000"/>
              </w:rPr>
              <w:t>1 342 030,00</w:t>
            </w:r>
          </w:p>
        </w:tc>
      </w:tr>
      <w:tr w:rsidR="00BB6B8C" w:rsidRPr="0076125F" w14:paraId="108901B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6C31A18" w14:textId="77777777" w:rsidR="00BB6B8C" w:rsidRPr="0076125F" w:rsidRDefault="00BB6B8C" w:rsidP="0057298C">
            <w:pPr>
              <w:outlineLvl w:val="3"/>
              <w:rPr>
                <w:color w:val="000000"/>
              </w:rPr>
            </w:pPr>
            <w:r w:rsidRPr="0076125F">
              <w:rPr>
                <w:color w:val="000000"/>
              </w:rPr>
              <w:t xml:space="preserve"> Премии и гранты</w:t>
            </w:r>
          </w:p>
        </w:tc>
        <w:tc>
          <w:tcPr>
            <w:tcW w:w="1433" w:type="dxa"/>
            <w:tcBorders>
              <w:top w:val="nil"/>
              <w:left w:val="nil"/>
              <w:bottom w:val="single" w:sz="4" w:space="0" w:color="000000"/>
              <w:right w:val="single" w:sz="4" w:space="0" w:color="000000"/>
            </w:tcBorders>
            <w:shd w:val="clear" w:color="auto" w:fill="auto"/>
            <w:noWrap/>
            <w:hideMark/>
          </w:tcPr>
          <w:p w14:paraId="35CD078D" w14:textId="77777777" w:rsidR="00BB6B8C" w:rsidRPr="0076125F" w:rsidRDefault="00BB6B8C" w:rsidP="0057298C">
            <w:pPr>
              <w:jc w:val="center"/>
              <w:outlineLvl w:val="3"/>
              <w:rPr>
                <w:color w:val="000000"/>
              </w:rPr>
            </w:pPr>
            <w:r w:rsidRPr="0076125F">
              <w:rPr>
                <w:color w:val="000000"/>
              </w:rPr>
              <w:t>0200180300</w:t>
            </w:r>
          </w:p>
        </w:tc>
        <w:tc>
          <w:tcPr>
            <w:tcW w:w="623" w:type="dxa"/>
            <w:tcBorders>
              <w:top w:val="nil"/>
              <w:left w:val="nil"/>
              <w:bottom w:val="single" w:sz="4" w:space="0" w:color="000000"/>
              <w:right w:val="single" w:sz="4" w:space="0" w:color="000000"/>
            </w:tcBorders>
            <w:shd w:val="clear" w:color="auto" w:fill="auto"/>
            <w:noWrap/>
            <w:hideMark/>
          </w:tcPr>
          <w:p w14:paraId="15A77761" w14:textId="77777777" w:rsidR="00BB6B8C" w:rsidRPr="0076125F" w:rsidRDefault="00BB6B8C" w:rsidP="0057298C">
            <w:pPr>
              <w:jc w:val="center"/>
              <w:outlineLvl w:val="3"/>
              <w:rPr>
                <w:color w:val="000000"/>
              </w:rPr>
            </w:pPr>
            <w:r w:rsidRPr="0076125F">
              <w:rPr>
                <w:color w:val="000000"/>
              </w:rPr>
              <w:t>350</w:t>
            </w:r>
          </w:p>
        </w:tc>
        <w:tc>
          <w:tcPr>
            <w:tcW w:w="648" w:type="dxa"/>
            <w:tcBorders>
              <w:top w:val="nil"/>
              <w:left w:val="nil"/>
              <w:bottom w:val="single" w:sz="4" w:space="0" w:color="000000"/>
              <w:right w:val="single" w:sz="4" w:space="0" w:color="000000"/>
            </w:tcBorders>
            <w:shd w:val="clear" w:color="auto" w:fill="auto"/>
            <w:noWrap/>
            <w:hideMark/>
          </w:tcPr>
          <w:p w14:paraId="549B7ED5"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C5D8CDD"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BF1F22B"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BE44D6F" w14:textId="77777777" w:rsidR="00BB6B8C" w:rsidRPr="0076125F" w:rsidRDefault="00BB6B8C" w:rsidP="0057298C">
            <w:pPr>
              <w:jc w:val="right"/>
              <w:outlineLvl w:val="3"/>
              <w:rPr>
                <w:color w:val="000000"/>
              </w:rPr>
            </w:pPr>
            <w:r w:rsidRPr="0076125F">
              <w:rPr>
                <w:color w:val="000000"/>
              </w:rPr>
              <w:t>80 000,00</w:t>
            </w:r>
          </w:p>
        </w:tc>
        <w:tc>
          <w:tcPr>
            <w:tcW w:w="1730" w:type="dxa"/>
            <w:tcBorders>
              <w:top w:val="nil"/>
              <w:left w:val="nil"/>
              <w:bottom w:val="single" w:sz="4" w:space="0" w:color="000000"/>
              <w:right w:val="single" w:sz="4" w:space="0" w:color="000000"/>
            </w:tcBorders>
            <w:shd w:val="clear" w:color="auto" w:fill="auto"/>
            <w:noWrap/>
            <w:hideMark/>
          </w:tcPr>
          <w:p w14:paraId="307B9828" w14:textId="77777777" w:rsidR="00BB6B8C" w:rsidRPr="0076125F" w:rsidRDefault="00BB6B8C" w:rsidP="0057298C">
            <w:pPr>
              <w:jc w:val="right"/>
              <w:outlineLvl w:val="3"/>
              <w:rPr>
                <w:color w:val="000000"/>
              </w:rPr>
            </w:pPr>
            <w:r w:rsidRPr="0076125F">
              <w:rPr>
                <w:color w:val="000000"/>
              </w:rPr>
              <w:t>80 000,00</w:t>
            </w:r>
          </w:p>
        </w:tc>
      </w:tr>
      <w:tr w:rsidR="00BB6B8C" w:rsidRPr="0076125F" w14:paraId="4BE4EE09"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73127787"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68077E5" w14:textId="77777777" w:rsidR="00BB6B8C" w:rsidRPr="0076125F" w:rsidRDefault="00BB6B8C" w:rsidP="0057298C">
            <w:pPr>
              <w:jc w:val="center"/>
              <w:outlineLvl w:val="4"/>
              <w:rPr>
                <w:color w:val="000000"/>
              </w:rPr>
            </w:pPr>
            <w:r w:rsidRPr="0076125F">
              <w:rPr>
                <w:color w:val="000000"/>
              </w:rPr>
              <w:t>0200180300</w:t>
            </w:r>
          </w:p>
        </w:tc>
        <w:tc>
          <w:tcPr>
            <w:tcW w:w="623" w:type="dxa"/>
            <w:tcBorders>
              <w:top w:val="nil"/>
              <w:left w:val="nil"/>
              <w:bottom w:val="single" w:sz="4" w:space="0" w:color="000000"/>
              <w:right w:val="single" w:sz="4" w:space="0" w:color="000000"/>
            </w:tcBorders>
            <w:shd w:val="clear" w:color="auto" w:fill="auto"/>
            <w:noWrap/>
            <w:hideMark/>
          </w:tcPr>
          <w:p w14:paraId="29845DCA" w14:textId="77777777" w:rsidR="00BB6B8C" w:rsidRPr="0076125F" w:rsidRDefault="00BB6B8C" w:rsidP="0057298C">
            <w:pPr>
              <w:jc w:val="center"/>
              <w:outlineLvl w:val="4"/>
              <w:rPr>
                <w:color w:val="000000"/>
              </w:rPr>
            </w:pPr>
            <w:r w:rsidRPr="0076125F">
              <w:rPr>
                <w:color w:val="000000"/>
              </w:rPr>
              <w:t>350</w:t>
            </w:r>
          </w:p>
        </w:tc>
        <w:tc>
          <w:tcPr>
            <w:tcW w:w="648" w:type="dxa"/>
            <w:tcBorders>
              <w:top w:val="nil"/>
              <w:left w:val="nil"/>
              <w:bottom w:val="single" w:sz="4" w:space="0" w:color="000000"/>
              <w:right w:val="single" w:sz="4" w:space="0" w:color="000000"/>
            </w:tcBorders>
            <w:shd w:val="clear" w:color="auto" w:fill="auto"/>
            <w:noWrap/>
            <w:hideMark/>
          </w:tcPr>
          <w:p w14:paraId="560EE0CE"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13D3112F"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3470374"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65C48A3" w14:textId="77777777" w:rsidR="00BB6B8C" w:rsidRPr="0076125F" w:rsidRDefault="00BB6B8C" w:rsidP="0057298C">
            <w:pPr>
              <w:jc w:val="right"/>
              <w:outlineLvl w:val="4"/>
              <w:rPr>
                <w:color w:val="000000"/>
              </w:rPr>
            </w:pPr>
            <w:r w:rsidRPr="0076125F">
              <w:rPr>
                <w:color w:val="000000"/>
              </w:rPr>
              <w:t>80 000,00</w:t>
            </w:r>
          </w:p>
        </w:tc>
        <w:tc>
          <w:tcPr>
            <w:tcW w:w="1730" w:type="dxa"/>
            <w:tcBorders>
              <w:top w:val="nil"/>
              <w:left w:val="nil"/>
              <w:bottom w:val="single" w:sz="4" w:space="0" w:color="000000"/>
              <w:right w:val="single" w:sz="4" w:space="0" w:color="000000"/>
            </w:tcBorders>
            <w:shd w:val="clear" w:color="auto" w:fill="auto"/>
            <w:noWrap/>
            <w:hideMark/>
          </w:tcPr>
          <w:p w14:paraId="4D5B8AB4" w14:textId="77777777" w:rsidR="00BB6B8C" w:rsidRPr="0076125F" w:rsidRDefault="00BB6B8C" w:rsidP="0057298C">
            <w:pPr>
              <w:jc w:val="right"/>
              <w:outlineLvl w:val="4"/>
              <w:rPr>
                <w:color w:val="000000"/>
              </w:rPr>
            </w:pPr>
            <w:r w:rsidRPr="0076125F">
              <w:rPr>
                <w:color w:val="000000"/>
              </w:rPr>
              <w:t>80 000,00</w:t>
            </w:r>
          </w:p>
        </w:tc>
      </w:tr>
      <w:tr w:rsidR="00BB6B8C" w:rsidRPr="0076125F" w14:paraId="54E16CD8"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88CB686" w14:textId="77777777" w:rsidR="00BB6B8C" w:rsidRPr="0076125F" w:rsidRDefault="00BB6B8C" w:rsidP="0057298C">
            <w:pPr>
              <w:outlineLvl w:val="5"/>
              <w:rPr>
                <w:color w:val="000000"/>
              </w:rPr>
            </w:pPr>
            <w:r w:rsidRPr="0076125F">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14:paraId="3942F1B2" w14:textId="77777777" w:rsidR="00BB6B8C" w:rsidRPr="0076125F" w:rsidRDefault="00BB6B8C" w:rsidP="0057298C">
            <w:pPr>
              <w:jc w:val="center"/>
              <w:outlineLvl w:val="5"/>
              <w:rPr>
                <w:color w:val="000000"/>
              </w:rPr>
            </w:pPr>
            <w:r w:rsidRPr="0076125F">
              <w:rPr>
                <w:color w:val="000000"/>
              </w:rPr>
              <w:t>0200180300</w:t>
            </w:r>
          </w:p>
        </w:tc>
        <w:tc>
          <w:tcPr>
            <w:tcW w:w="623" w:type="dxa"/>
            <w:tcBorders>
              <w:top w:val="nil"/>
              <w:left w:val="nil"/>
              <w:bottom w:val="single" w:sz="4" w:space="0" w:color="000000"/>
              <w:right w:val="single" w:sz="4" w:space="0" w:color="000000"/>
            </w:tcBorders>
            <w:shd w:val="clear" w:color="auto" w:fill="auto"/>
            <w:noWrap/>
            <w:hideMark/>
          </w:tcPr>
          <w:p w14:paraId="583F0A49" w14:textId="77777777" w:rsidR="00BB6B8C" w:rsidRPr="0076125F" w:rsidRDefault="00BB6B8C" w:rsidP="0057298C">
            <w:pPr>
              <w:jc w:val="center"/>
              <w:outlineLvl w:val="5"/>
              <w:rPr>
                <w:color w:val="000000"/>
              </w:rPr>
            </w:pPr>
            <w:r w:rsidRPr="0076125F">
              <w:rPr>
                <w:color w:val="000000"/>
              </w:rPr>
              <w:t>350</w:t>
            </w:r>
          </w:p>
        </w:tc>
        <w:tc>
          <w:tcPr>
            <w:tcW w:w="648" w:type="dxa"/>
            <w:tcBorders>
              <w:top w:val="nil"/>
              <w:left w:val="nil"/>
              <w:bottom w:val="single" w:sz="4" w:space="0" w:color="000000"/>
              <w:right w:val="single" w:sz="4" w:space="0" w:color="000000"/>
            </w:tcBorders>
            <w:shd w:val="clear" w:color="auto" w:fill="auto"/>
            <w:noWrap/>
            <w:hideMark/>
          </w:tcPr>
          <w:p w14:paraId="057A7D72"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72B399B" w14:textId="77777777" w:rsidR="00BB6B8C" w:rsidRPr="0076125F" w:rsidRDefault="00BB6B8C" w:rsidP="0057298C">
            <w:pPr>
              <w:jc w:val="center"/>
              <w:outlineLvl w:val="5"/>
              <w:rPr>
                <w:color w:val="000000"/>
              </w:rPr>
            </w:pPr>
            <w:r w:rsidRPr="0076125F">
              <w:rPr>
                <w:color w:val="000000"/>
              </w:rPr>
              <w:t>11</w:t>
            </w:r>
          </w:p>
        </w:tc>
        <w:tc>
          <w:tcPr>
            <w:tcW w:w="582" w:type="dxa"/>
            <w:tcBorders>
              <w:top w:val="nil"/>
              <w:left w:val="nil"/>
              <w:bottom w:val="single" w:sz="4" w:space="0" w:color="000000"/>
              <w:right w:val="single" w:sz="4" w:space="0" w:color="000000"/>
            </w:tcBorders>
            <w:shd w:val="clear" w:color="auto" w:fill="auto"/>
            <w:noWrap/>
            <w:hideMark/>
          </w:tcPr>
          <w:p w14:paraId="604DDC2E"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604A7A1" w14:textId="77777777" w:rsidR="00BB6B8C" w:rsidRPr="0076125F" w:rsidRDefault="00BB6B8C" w:rsidP="0057298C">
            <w:pPr>
              <w:jc w:val="right"/>
              <w:outlineLvl w:val="5"/>
              <w:rPr>
                <w:color w:val="000000"/>
              </w:rPr>
            </w:pPr>
            <w:r w:rsidRPr="0076125F">
              <w:rPr>
                <w:color w:val="000000"/>
              </w:rPr>
              <w:t>80 000,00</w:t>
            </w:r>
          </w:p>
        </w:tc>
        <w:tc>
          <w:tcPr>
            <w:tcW w:w="1730" w:type="dxa"/>
            <w:tcBorders>
              <w:top w:val="nil"/>
              <w:left w:val="nil"/>
              <w:bottom w:val="single" w:sz="4" w:space="0" w:color="000000"/>
              <w:right w:val="single" w:sz="4" w:space="0" w:color="000000"/>
            </w:tcBorders>
            <w:shd w:val="clear" w:color="auto" w:fill="auto"/>
            <w:noWrap/>
            <w:hideMark/>
          </w:tcPr>
          <w:p w14:paraId="1B9F99F1" w14:textId="77777777" w:rsidR="00BB6B8C" w:rsidRPr="0076125F" w:rsidRDefault="00BB6B8C" w:rsidP="0057298C">
            <w:pPr>
              <w:jc w:val="right"/>
              <w:outlineLvl w:val="5"/>
              <w:rPr>
                <w:color w:val="000000"/>
              </w:rPr>
            </w:pPr>
            <w:r w:rsidRPr="0076125F">
              <w:rPr>
                <w:color w:val="000000"/>
              </w:rPr>
              <w:t>80 000,00</w:t>
            </w:r>
          </w:p>
        </w:tc>
      </w:tr>
      <w:tr w:rsidR="00BB6B8C" w:rsidRPr="0076125F" w14:paraId="2A72DD3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7198072" w14:textId="77777777" w:rsidR="00BB6B8C" w:rsidRPr="0076125F" w:rsidRDefault="00BB6B8C" w:rsidP="0057298C">
            <w:pPr>
              <w:outlineLvl w:val="6"/>
              <w:rPr>
                <w:color w:val="000000"/>
              </w:rPr>
            </w:pPr>
            <w:r w:rsidRPr="0076125F">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14:paraId="5861776B" w14:textId="77777777" w:rsidR="00BB6B8C" w:rsidRPr="0076125F" w:rsidRDefault="00BB6B8C" w:rsidP="0057298C">
            <w:pPr>
              <w:jc w:val="center"/>
              <w:outlineLvl w:val="6"/>
              <w:rPr>
                <w:color w:val="000000"/>
              </w:rPr>
            </w:pPr>
            <w:r w:rsidRPr="0076125F">
              <w:rPr>
                <w:color w:val="000000"/>
              </w:rPr>
              <w:t>0200180300</w:t>
            </w:r>
          </w:p>
        </w:tc>
        <w:tc>
          <w:tcPr>
            <w:tcW w:w="623" w:type="dxa"/>
            <w:tcBorders>
              <w:top w:val="nil"/>
              <w:left w:val="nil"/>
              <w:bottom w:val="single" w:sz="4" w:space="0" w:color="000000"/>
              <w:right w:val="single" w:sz="4" w:space="0" w:color="000000"/>
            </w:tcBorders>
            <w:shd w:val="clear" w:color="auto" w:fill="auto"/>
            <w:noWrap/>
            <w:hideMark/>
          </w:tcPr>
          <w:p w14:paraId="2E2F3431" w14:textId="77777777" w:rsidR="00BB6B8C" w:rsidRPr="0076125F" w:rsidRDefault="00BB6B8C" w:rsidP="0057298C">
            <w:pPr>
              <w:jc w:val="center"/>
              <w:outlineLvl w:val="6"/>
              <w:rPr>
                <w:color w:val="000000"/>
              </w:rPr>
            </w:pPr>
            <w:r w:rsidRPr="0076125F">
              <w:rPr>
                <w:color w:val="000000"/>
              </w:rPr>
              <w:t>350</w:t>
            </w:r>
          </w:p>
        </w:tc>
        <w:tc>
          <w:tcPr>
            <w:tcW w:w="648" w:type="dxa"/>
            <w:tcBorders>
              <w:top w:val="nil"/>
              <w:left w:val="nil"/>
              <w:bottom w:val="single" w:sz="4" w:space="0" w:color="000000"/>
              <w:right w:val="single" w:sz="4" w:space="0" w:color="000000"/>
            </w:tcBorders>
            <w:shd w:val="clear" w:color="auto" w:fill="auto"/>
            <w:noWrap/>
            <w:hideMark/>
          </w:tcPr>
          <w:p w14:paraId="63F1F9FD"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551055F8" w14:textId="77777777" w:rsidR="00BB6B8C" w:rsidRPr="0076125F" w:rsidRDefault="00BB6B8C" w:rsidP="0057298C">
            <w:pPr>
              <w:jc w:val="center"/>
              <w:outlineLvl w:val="6"/>
              <w:rPr>
                <w:color w:val="000000"/>
              </w:rPr>
            </w:pPr>
            <w:r w:rsidRPr="0076125F">
              <w:rPr>
                <w:color w:val="000000"/>
              </w:rPr>
              <w:t>11</w:t>
            </w:r>
          </w:p>
        </w:tc>
        <w:tc>
          <w:tcPr>
            <w:tcW w:w="582" w:type="dxa"/>
            <w:tcBorders>
              <w:top w:val="nil"/>
              <w:left w:val="nil"/>
              <w:bottom w:val="single" w:sz="4" w:space="0" w:color="000000"/>
              <w:right w:val="single" w:sz="4" w:space="0" w:color="000000"/>
            </w:tcBorders>
            <w:shd w:val="clear" w:color="auto" w:fill="auto"/>
            <w:noWrap/>
            <w:hideMark/>
          </w:tcPr>
          <w:p w14:paraId="6EBEFCFB" w14:textId="77777777" w:rsidR="00BB6B8C" w:rsidRPr="0076125F" w:rsidRDefault="00BB6B8C" w:rsidP="0057298C">
            <w:pPr>
              <w:jc w:val="center"/>
              <w:outlineLvl w:val="6"/>
              <w:rPr>
                <w:color w:val="000000"/>
              </w:rPr>
            </w:pPr>
            <w:r w:rsidRPr="0076125F">
              <w:rPr>
                <w:color w:val="000000"/>
              </w:rPr>
              <w:t>05</w:t>
            </w:r>
          </w:p>
        </w:tc>
        <w:tc>
          <w:tcPr>
            <w:tcW w:w="1965" w:type="dxa"/>
            <w:tcBorders>
              <w:top w:val="nil"/>
              <w:left w:val="nil"/>
              <w:bottom w:val="single" w:sz="4" w:space="0" w:color="000000"/>
              <w:right w:val="single" w:sz="4" w:space="0" w:color="000000"/>
            </w:tcBorders>
            <w:shd w:val="clear" w:color="auto" w:fill="auto"/>
            <w:noWrap/>
            <w:hideMark/>
          </w:tcPr>
          <w:p w14:paraId="2FFC2CFC" w14:textId="77777777" w:rsidR="00BB6B8C" w:rsidRPr="0076125F" w:rsidRDefault="00BB6B8C" w:rsidP="0057298C">
            <w:pPr>
              <w:jc w:val="right"/>
              <w:outlineLvl w:val="6"/>
              <w:rPr>
                <w:color w:val="000000"/>
              </w:rPr>
            </w:pPr>
            <w:r w:rsidRPr="0076125F">
              <w:rPr>
                <w:color w:val="000000"/>
              </w:rPr>
              <w:t>80 000,00</w:t>
            </w:r>
          </w:p>
        </w:tc>
        <w:tc>
          <w:tcPr>
            <w:tcW w:w="1730" w:type="dxa"/>
            <w:tcBorders>
              <w:top w:val="nil"/>
              <w:left w:val="nil"/>
              <w:bottom w:val="single" w:sz="4" w:space="0" w:color="000000"/>
              <w:right w:val="single" w:sz="4" w:space="0" w:color="000000"/>
            </w:tcBorders>
            <w:shd w:val="clear" w:color="auto" w:fill="auto"/>
            <w:noWrap/>
            <w:hideMark/>
          </w:tcPr>
          <w:p w14:paraId="78568680" w14:textId="77777777" w:rsidR="00BB6B8C" w:rsidRPr="0076125F" w:rsidRDefault="00BB6B8C" w:rsidP="0057298C">
            <w:pPr>
              <w:jc w:val="right"/>
              <w:outlineLvl w:val="6"/>
              <w:rPr>
                <w:color w:val="000000"/>
              </w:rPr>
            </w:pPr>
            <w:r w:rsidRPr="0076125F">
              <w:rPr>
                <w:color w:val="000000"/>
              </w:rPr>
              <w:t>80 000,00</w:t>
            </w:r>
          </w:p>
        </w:tc>
      </w:tr>
      <w:tr w:rsidR="00BB6B8C" w:rsidRPr="0076125F" w14:paraId="5DB75B7D"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39DD64F" w14:textId="77777777" w:rsidR="00BB6B8C" w:rsidRPr="0076125F" w:rsidRDefault="00BB6B8C" w:rsidP="0057298C">
            <w:pPr>
              <w:outlineLvl w:val="2"/>
              <w:rPr>
                <w:color w:val="000000"/>
              </w:rPr>
            </w:pPr>
            <w:r w:rsidRPr="0076125F">
              <w:rPr>
                <w:color w:val="000000"/>
              </w:rPr>
              <w:t xml:space="preserve">  Содержание инструкторов по физической культуре и спорту</w:t>
            </w:r>
          </w:p>
        </w:tc>
        <w:tc>
          <w:tcPr>
            <w:tcW w:w="1433" w:type="dxa"/>
            <w:tcBorders>
              <w:top w:val="nil"/>
              <w:left w:val="nil"/>
              <w:bottom w:val="single" w:sz="4" w:space="0" w:color="000000"/>
              <w:right w:val="single" w:sz="4" w:space="0" w:color="000000"/>
            </w:tcBorders>
            <w:shd w:val="clear" w:color="auto" w:fill="auto"/>
            <w:noWrap/>
            <w:hideMark/>
          </w:tcPr>
          <w:p w14:paraId="29335F2E" w14:textId="77777777" w:rsidR="00BB6B8C" w:rsidRPr="0076125F" w:rsidRDefault="00BB6B8C" w:rsidP="0057298C">
            <w:pPr>
              <w:jc w:val="center"/>
              <w:outlineLvl w:val="2"/>
              <w:rPr>
                <w:color w:val="000000"/>
              </w:rPr>
            </w:pPr>
            <w:r w:rsidRPr="0076125F">
              <w:rPr>
                <w:color w:val="000000"/>
              </w:rPr>
              <w:t>02001S2200</w:t>
            </w:r>
          </w:p>
        </w:tc>
        <w:tc>
          <w:tcPr>
            <w:tcW w:w="623" w:type="dxa"/>
            <w:tcBorders>
              <w:top w:val="nil"/>
              <w:left w:val="nil"/>
              <w:bottom w:val="single" w:sz="4" w:space="0" w:color="000000"/>
              <w:right w:val="single" w:sz="4" w:space="0" w:color="000000"/>
            </w:tcBorders>
            <w:shd w:val="clear" w:color="auto" w:fill="auto"/>
            <w:noWrap/>
            <w:hideMark/>
          </w:tcPr>
          <w:p w14:paraId="32D73051"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4656DA5"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22BFABB"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C3E9CB8"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90F0EF0" w14:textId="77777777" w:rsidR="00BB6B8C" w:rsidRPr="0076125F" w:rsidRDefault="00BB6B8C" w:rsidP="0057298C">
            <w:pPr>
              <w:jc w:val="right"/>
              <w:outlineLvl w:val="2"/>
              <w:rPr>
                <w:color w:val="000000"/>
              </w:rPr>
            </w:pPr>
            <w:r w:rsidRPr="0076125F">
              <w:rPr>
                <w:color w:val="000000"/>
              </w:rPr>
              <w:t>2 737 280,00</w:t>
            </w:r>
          </w:p>
        </w:tc>
        <w:tc>
          <w:tcPr>
            <w:tcW w:w="1730" w:type="dxa"/>
            <w:tcBorders>
              <w:top w:val="nil"/>
              <w:left w:val="nil"/>
              <w:bottom w:val="single" w:sz="4" w:space="0" w:color="000000"/>
              <w:right w:val="single" w:sz="4" w:space="0" w:color="000000"/>
            </w:tcBorders>
            <w:shd w:val="clear" w:color="auto" w:fill="auto"/>
            <w:noWrap/>
            <w:hideMark/>
          </w:tcPr>
          <w:p w14:paraId="51BD140F" w14:textId="77777777" w:rsidR="00BB6B8C" w:rsidRPr="0076125F" w:rsidRDefault="00BB6B8C" w:rsidP="0057298C">
            <w:pPr>
              <w:jc w:val="right"/>
              <w:outlineLvl w:val="2"/>
              <w:rPr>
                <w:color w:val="000000"/>
              </w:rPr>
            </w:pPr>
            <w:r w:rsidRPr="0076125F">
              <w:rPr>
                <w:color w:val="000000"/>
              </w:rPr>
              <w:t>2 737 280,00</w:t>
            </w:r>
          </w:p>
        </w:tc>
      </w:tr>
      <w:tr w:rsidR="00BB6B8C" w:rsidRPr="0076125F" w14:paraId="6660049D"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E3DB4A8" w14:textId="77777777" w:rsidR="00BB6B8C" w:rsidRPr="0076125F" w:rsidRDefault="00BB6B8C" w:rsidP="0057298C">
            <w:pPr>
              <w:outlineLvl w:val="3"/>
              <w:rPr>
                <w:color w:val="000000"/>
              </w:rPr>
            </w:pPr>
            <w:r w:rsidRPr="0076125F">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14:paraId="0048809B" w14:textId="77777777" w:rsidR="00BB6B8C" w:rsidRPr="0076125F" w:rsidRDefault="00BB6B8C" w:rsidP="0057298C">
            <w:pPr>
              <w:jc w:val="center"/>
              <w:outlineLvl w:val="3"/>
              <w:rPr>
                <w:color w:val="000000"/>
              </w:rPr>
            </w:pPr>
            <w:r w:rsidRPr="0076125F">
              <w:rPr>
                <w:color w:val="000000"/>
              </w:rPr>
              <w:t>02001S2200</w:t>
            </w:r>
          </w:p>
        </w:tc>
        <w:tc>
          <w:tcPr>
            <w:tcW w:w="623" w:type="dxa"/>
            <w:tcBorders>
              <w:top w:val="nil"/>
              <w:left w:val="nil"/>
              <w:bottom w:val="single" w:sz="4" w:space="0" w:color="000000"/>
              <w:right w:val="single" w:sz="4" w:space="0" w:color="000000"/>
            </w:tcBorders>
            <w:shd w:val="clear" w:color="auto" w:fill="auto"/>
            <w:noWrap/>
            <w:hideMark/>
          </w:tcPr>
          <w:p w14:paraId="787A592D" w14:textId="77777777" w:rsidR="00BB6B8C" w:rsidRPr="0076125F" w:rsidRDefault="00BB6B8C" w:rsidP="0057298C">
            <w:pPr>
              <w:jc w:val="center"/>
              <w:outlineLvl w:val="3"/>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08BC0D43"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1557338"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63207CE"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8624938" w14:textId="77777777" w:rsidR="00BB6B8C" w:rsidRPr="0076125F" w:rsidRDefault="00BB6B8C" w:rsidP="0057298C">
            <w:pPr>
              <w:jc w:val="right"/>
              <w:outlineLvl w:val="3"/>
              <w:rPr>
                <w:color w:val="000000"/>
              </w:rPr>
            </w:pPr>
            <w:r w:rsidRPr="0076125F">
              <w:rPr>
                <w:color w:val="000000"/>
              </w:rPr>
              <w:t>2 102 360,00</w:t>
            </w:r>
          </w:p>
        </w:tc>
        <w:tc>
          <w:tcPr>
            <w:tcW w:w="1730" w:type="dxa"/>
            <w:tcBorders>
              <w:top w:val="nil"/>
              <w:left w:val="nil"/>
              <w:bottom w:val="single" w:sz="4" w:space="0" w:color="000000"/>
              <w:right w:val="single" w:sz="4" w:space="0" w:color="000000"/>
            </w:tcBorders>
            <w:shd w:val="clear" w:color="auto" w:fill="auto"/>
            <w:noWrap/>
            <w:hideMark/>
          </w:tcPr>
          <w:p w14:paraId="2D9FCBF3" w14:textId="77777777" w:rsidR="00BB6B8C" w:rsidRPr="0076125F" w:rsidRDefault="00BB6B8C" w:rsidP="0057298C">
            <w:pPr>
              <w:jc w:val="right"/>
              <w:outlineLvl w:val="3"/>
              <w:rPr>
                <w:color w:val="000000"/>
              </w:rPr>
            </w:pPr>
            <w:r w:rsidRPr="0076125F">
              <w:rPr>
                <w:color w:val="000000"/>
              </w:rPr>
              <w:t>2 102 360,00</w:t>
            </w:r>
          </w:p>
        </w:tc>
      </w:tr>
      <w:tr w:rsidR="00BB6B8C" w:rsidRPr="0076125F" w14:paraId="20CFA3D6"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0C9DE4FD"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0666B3E" w14:textId="77777777" w:rsidR="00BB6B8C" w:rsidRPr="0076125F" w:rsidRDefault="00BB6B8C" w:rsidP="0057298C">
            <w:pPr>
              <w:jc w:val="center"/>
              <w:outlineLvl w:val="4"/>
              <w:rPr>
                <w:color w:val="000000"/>
              </w:rPr>
            </w:pPr>
            <w:r w:rsidRPr="0076125F">
              <w:rPr>
                <w:color w:val="000000"/>
              </w:rPr>
              <w:t>02001S2200</w:t>
            </w:r>
          </w:p>
        </w:tc>
        <w:tc>
          <w:tcPr>
            <w:tcW w:w="623" w:type="dxa"/>
            <w:tcBorders>
              <w:top w:val="nil"/>
              <w:left w:val="nil"/>
              <w:bottom w:val="single" w:sz="4" w:space="0" w:color="000000"/>
              <w:right w:val="single" w:sz="4" w:space="0" w:color="000000"/>
            </w:tcBorders>
            <w:shd w:val="clear" w:color="auto" w:fill="auto"/>
            <w:noWrap/>
            <w:hideMark/>
          </w:tcPr>
          <w:p w14:paraId="142CFF3F" w14:textId="77777777" w:rsidR="00BB6B8C" w:rsidRPr="0076125F" w:rsidRDefault="00BB6B8C" w:rsidP="0057298C">
            <w:pPr>
              <w:jc w:val="center"/>
              <w:outlineLvl w:val="4"/>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1D48BF93"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AEA19E9"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1F0B943"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B003355" w14:textId="77777777" w:rsidR="00BB6B8C" w:rsidRPr="0076125F" w:rsidRDefault="00BB6B8C" w:rsidP="0057298C">
            <w:pPr>
              <w:jc w:val="right"/>
              <w:outlineLvl w:val="4"/>
              <w:rPr>
                <w:color w:val="000000"/>
              </w:rPr>
            </w:pPr>
            <w:r w:rsidRPr="0076125F">
              <w:rPr>
                <w:color w:val="000000"/>
              </w:rPr>
              <w:t>2 102 360,00</w:t>
            </w:r>
          </w:p>
        </w:tc>
        <w:tc>
          <w:tcPr>
            <w:tcW w:w="1730" w:type="dxa"/>
            <w:tcBorders>
              <w:top w:val="nil"/>
              <w:left w:val="nil"/>
              <w:bottom w:val="single" w:sz="4" w:space="0" w:color="000000"/>
              <w:right w:val="single" w:sz="4" w:space="0" w:color="000000"/>
            </w:tcBorders>
            <w:shd w:val="clear" w:color="auto" w:fill="auto"/>
            <w:noWrap/>
            <w:hideMark/>
          </w:tcPr>
          <w:p w14:paraId="71BDFE3F" w14:textId="77777777" w:rsidR="00BB6B8C" w:rsidRPr="0076125F" w:rsidRDefault="00BB6B8C" w:rsidP="0057298C">
            <w:pPr>
              <w:jc w:val="right"/>
              <w:outlineLvl w:val="4"/>
              <w:rPr>
                <w:color w:val="000000"/>
              </w:rPr>
            </w:pPr>
            <w:r w:rsidRPr="0076125F">
              <w:rPr>
                <w:color w:val="000000"/>
              </w:rPr>
              <w:t>2 102 360,00</w:t>
            </w:r>
          </w:p>
        </w:tc>
      </w:tr>
      <w:tr w:rsidR="00BB6B8C" w:rsidRPr="0076125F" w14:paraId="7921A29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8CD006A" w14:textId="77777777" w:rsidR="00BB6B8C" w:rsidRPr="0076125F" w:rsidRDefault="00BB6B8C" w:rsidP="0057298C">
            <w:pPr>
              <w:outlineLvl w:val="5"/>
              <w:rPr>
                <w:color w:val="000000"/>
              </w:rPr>
            </w:pPr>
            <w:r w:rsidRPr="0076125F">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14:paraId="4B95BAC6" w14:textId="77777777" w:rsidR="00BB6B8C" w:rsidRPr="0076125F" w:rsidRDefault="00BB6B8C" w:rsidP="0057298C">
            <w:pPr>
              <w:jc w:val="center"/>
              <w:outlineLvl w:val="5"/>
              <w:rPr>
                <w:color w:val="000000"/>
              </w:rPr>
            </w:pPr>
            <w:r w:rsidRPr="0076125F">
              <w:rPr>
                <w:color w:val="000000"/>
              </w:rPr>
              <w:t>02001S2200</w:t>
            </w:r>
          </w:p>
        </w:tc>
        <w:tc>
          <w:tcPr>
            <w:tcW w:w="623" w:type="dxa"/>
            <w:tcBorders>
              <w:top w:val="nil"/>
              <w:left w:val="nil"/>
              <w:bottom w:val="single" w:sz="4" w:space="0" w:color="000000"/>
              <w:right w:val="single" w:sz="4" w:space="0" w:color="000000"/>
            </w:tcBorders>
            <w:shd w:val="clear" w:color="auto" w:fill="auto"/>
            <w:noWrap/>
            <w:hideMark/>
          </w:tcPr>
          <w:p w14:paraId="4A2B16B8" w14:textId="77777777" w:rsidR="00BB6B8C" w:rsidRPr="0076125F" w:rsidRDefault="00BB6B8C" w:rsidP="0057298C">
            <w:pPr>
              <w:jc w:val="center"/>
              <w:outlineLvl w:val="5"/>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7213740C"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6F57DD14" w14:textId="77777777" w:rsidR="00BB6B8C" w:rsidRPr="0076125F" w:rsidRDefault="00BB6B8C" w:rsidP="0057298C">
            <w:pPr>
              <w:jc w:val="center"/>
              <w:outlineLvl w:val="5"/>
              <w:rPr>
                <w:color w:val="000000"/>
              </w:rPr>
            </w:pPr>
            <w:r w:rsidRPr="0076125F">
              <w:rPr>
                <w:color w:val="000000"/>
              </w:rPr>
              <w:t>11</w:t>
            </w:r>
          </w:p>
        </w:tc>
        <w:tc>
          <w:tcPr>
            <w:tcW w:w="582" w:type="dxa"/>
            <w:tcBorders>
              <w:top w:val="nil"/>
              <w:left w:val="nil"/>
              <w:bottom w:val="single" w:sz="4" w:space="0" w:color="000000"/>
              <w:right w:val="single" w:sz="4" w:space="0" w:color="000000"/>
            </w:tcBorders>
            <w:shd w:val="clear" w:color="auto" w:fill="auto"/>
            <w:noWrap/>
            <w:hideMark/>
          </w:tcPr>
          <w:p w14:paraId="18C937B0"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A6A124E" w14:textId="77777777" w:rsidR="00BB6B8C" w:rsidRPr="0076125F" w:rsidRDefault="00BB6B8C" w:rsidP="0057298C">
            <w:pPr>
              <w:jc w:val="right"/>
              <w:outlineLvl w:val="5"/>
              <w:rPr>
                <w:color w:val="000000"/>
              </w:rPr>
            </w:pPr>
            <w:r w:rsidRPr="0076125F">
              <w:rPr>
                <w:color w:val="000000"/>
              </w:rPr>
              <w:t>2 102 360,00</w:t>
            </w:r>
          </w:p>
        </w:tc>
        <w:tc>
          <w:tcPr>
            <w:tcW w:w="1730" w:type="dxa"/>
            <w:tcBorders>
              <w:top w:val="nil"/>
              <w:left w:val="nil"/>
              <w:bottom w:val="single" w:sz="4" w:space="0" w:color="000000"/>
              <w:right w:val="single" w:sz="4" w:space="0" w:color="000000"/>
            </w:tcBorders>
            <w:shd w:val="clear" w:color="auto" w:fill="auto"/>
            <w:noWrap/>
            <w:hideMark/>
          </w:tcPr>
          <w:p w14:paraId="524D4374" w14:textId="77777777" w:rsidR="00BB6B8C" w:rsidRPr="0076125F" w:rsidRDefault="00BB6B8C" w:rsidP="0057298C">
            <w:pPr>
              <w:jc w:val="right"/>
              <w:outlineLvl w:val="5"/>
              <w:rPr>
                <w:color w:val="000000"/>
              </w:rPr>
            </w:pPr>
            <w:r w:rsidRPr="0076125F">
              <w:rPr>
                <w:color w:val="000000"/>
              </w:rPr>
              <w:t>2 102 360,00</w:t>
            </w:r>
          </w:p>
        </w:tc>
      </w:tr>
      <w:tr w:rsidR="00BB6B8C" w:rsidRPr="0076125F" w14:paraId="6B869DF7"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A665DF5" w14:textId="77777777" w:rsidR="00BB6B8C" w:rsidRPr="0076125F" w:rsidRDefault="00BB6B8C" w:rsidP="0057298C">
            <w:pPr>
              <w:outlineLvl w:val="6"/>
              <w:rPr>
                <w:color w:val="000000"/>
              </w:rPr>
            </w:pPr>
            <w:r w:rsidRPr="0076125F">
              <w:rPr>
                <w:color w:val="000000"/>
              </w:rPr>
              <w:t xml:space="preserve"> Массовый спорт</w:t>
            </w:r>
          </w:p>
        </w:tc>
        <w:tc>
          <w:tcPr>
            <w:tcW w:w="1433" w:type="dxa"/>
            <w:tcBorders>
              <w:top w:val="nil"/>
              <w:left w:val="nil"/>
              <w:bottom w:val="single" w:sz="4" w:space="0" w:color="000000"/>
              <w:right w:val="single" w:sz="4" w:space="0" w:color="000000"/>
            </w:tcBorders>
            <w:shd w:val="clear" w:color="auto" w:fill="auto"/>
            <w:noWrap/>
            <w:hideMark/>
          </w:tcPr>
          <w:p w14:paraId="642F4C5B" w14:textId="77777777" w:rsidR="00BB6B8C" w:rsidRPr="0076125F" w:rsidRDefault="00BB6B8C" w:rsidP="0057298C">
            <w:pPr>
              <w:jc w:val="center"/>
              <w:outlineLvl w:val="6"/>
              <w:rPr>
                <w:color w:val="000000"/>
              </w:rPr>
            </w:pPr>
            <w:r w:rsidRPr="0076125F">
              <w:rPr>
                <w:color w:val="000000"/>
              </w:rPr>
              <w:t>02001S2200</w:t>
            </w:r>
          </w:p>
        </w:tc>
        <w:tc>
          <w:tcPr>
            <w:tcW w:w="623" w:type="dxa"/>
            <w:tcBorders>
              <w:top w:val="nil"/>
              <w:left w:val="nil"/>
              <w:bottom w:val="single" w:sz="4" w:space="0" w:color="000000"/>
              <w:right w:val="single" w:sz="4" w:space="0" w:color="000000"/>
            </w:tcBorders>
            <w:shd w:val="clear" w:color="auto" w:fill="auto"/>
            <w:noWrap/>
            <w:hideMark/>
          </w:tcPr>
          <w:p w14:paraId="05911C6C" w14:textId="77777777" w:rsidR="00BB6B8C" w:rsidRPr="0076125F" w:rsidRDefault="00BB6B8C" w:rsidP="0057298C">
            <w:pPr>
              <w:jc w:val="center"/>
              <w:outlineLvl w:val="6"/>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2AFC1B26"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24AA5853" w14:textId="77777777" w:rsidR="00BB6B8C" w:rsidRPr="0076125F" w:rsidRDefault="00BB6B8C" w:rsidP="0057298C">
            <w:pPr>
              <w:jc w:val="center"/>
              <w:outlineLvl w:val="6"/>
              <w:rPr>
                <w:color w:val="000000"/>
              </w:rPr>
            </w:pPr>
            <w:r w:rsidRPr="0076125F">
              <w:rPr>
                <w:color w:val="000000"/>
              </w:rPr>
              <w:t>11</w:t>
            </w:r>
          </w:p>
        </w:tc>
        <w:tc>
          <w:tcPr>
            <w:tcW w:w="582" w:type="dxa"/>
            <w:tcBorders>
              <w:top w:val="nil"/>
              <w:left w:val="nil"/>
              <w:bottom w:val="single" w:sz="4" w:space="0" w:color="000000"/>
              <w:right w:val="single" w:sz="4" w:space="0" w:color="000000"/>
            </w:tcBorders>
            <w:shd w:val="clear" w:color="auto" w:fill="auto"/>
            <w:noWrap/>
            <w:hideMark/>
          </w:tcPr>
          <w:p w14:paraId="360B21A0" w14:textId="77777777" w:rsidR="00BB6B8C" w:rsidRPr="0076125F" w:rsidRDefault="00BB6B8C" w:rsidP="0057298C">
            <w:pPr>
              <w:jc w:val="center"/>
              <w:outlineLvl w:val="6"/>
              <w:rPr>
                <w:color w:val="000000"/>
              </w:rPr>
            </w:pPr>
            <w:r w:rsidRPr="0076125F">
              <w:rPr>
                <w:color w:val="000000"/>
              </w:rPr>
              <w:t>02</w:t>
            </w:r>
          </w:p>
        </w:tc>
        <w:tc>
          <w:tcPr>
            <w:tcW w:w="1965" w:type="dxa"/>
            <w:tcBorders>
              <w:top w:val="nil"/>
              <w:left w:val="nil"/>
              <w:bottom w:val="single" w:sz="4" w:space="0" w:color="000000"/>
              <w:right w:val="single" w:sz="4" w:space="0" w:color="000000"/>
            </w:tcBorders>
            <w:shd w:val="clear" w:color="auto" w:fill="auto"/>
            <w:noWrap/>
            <w:hideMark/>
          </w:tcPr>
          <w:p w14:paraId="6415B6D0" w14:textId="77777777" w:rsidR="00BB6B8C" w:rsidRPr="0076125F" w:rsidRDefault="00BB6B8C" w:rsidP="0057298C">
            <w:pPr>
              <w:jc w:val="right"/>
              <w:outlineLvl w:val="6"/>
              <w:rPr>
                <w:color w:val="000000"/>
              </w:rPr>
            </w:pPr>
            <w:r w:rsidRPr="0076125F">
              <w:rPr>
                <w:color w:val="000000"/>
              </w:rPr>
              <w:t>2 102 360,00</w:t>
            </w:r>
          </w:p>
        </w:tc>
        <w:tc>
          <w:tcPr>
            <w:tcW w:w="1730" w:type="dxa"/>
            <w:tcBorders>
              <w:top w:val="nil"/>
              <w:left w:val="nil"/>
              <w:bottom w:val="single" w:sz="4" w:space="0" w:color="000000"/>
              <w:right w:val="single" w:sz="4" w:space="0" w:color="000000"/>
            </w:tcBorders>
            <w:shd w:val="clear" w:color="auto" w:fill="auto"/>
            <w:noWrap/>
            <w:hideMark/>
          </w:tcPr>
          <w:p w14:paraId="3013328A" w14:textId="77777777" w:rsidR="00BB6B8C" w:rsidRPr="0076125F" w:rsidRDefault="00BB6B8C" w:rsidP="0057298C">
            <w:pPr>
              <w:jc w:val="right"/>
              <w:outlineLvl w:val="6"/>
              <w:rPr>
                <w:color w:val="000000"/>
              </w:rPr>
            </w:pPr>
            <w:r w:rsidRPr="0076125F">
              <w:rPr>
                <w:color w:val="000000"/>
              </w:rPr>
              <w:t>2 102 360,00</w:t>
            </w:r>
          </w:p>
        </w:tc>
      </w:tr>
      <w:tr w:rsidR="00BB6B8C" w:rsidRPr="0076125F" w14:paraId="1ED37D40"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2666F1A9"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14:paraId="5651ADA5" w14:textId="77777777" w:rsidR="00BB6B8C" w:rsidRPr="0076125F" w:rsidRDefault="00BB6B8C" w:rsidP="0057298C">
            <w:pPr>
              <w:jc w:val="center"/>
              <w:outlineLvl w:val="3"/>
              <w:rPr>
                <w:color w:val="000000"/>
              </w:rPr>
            </w:pPr>
            <w:r w:rsidRPr="0076125F">
              <w:rPr>
                <w:color w:val="000000"/>
              </w:rPr>
              <w:t>02001S2200</w:t>
            </w:r>
          </w:p>
        </w:tc>
        <w:tc>
          <w:tcPr>
            <w:tcW w:w="623" w:type="dxa"/>
            <w:tcBorders>
              <w:top w:val="nil"/>
              <w:left w:val="nil"/>
              <w:bottom w:val="single" w:sz="4" w:space="0" w:color="000000"/>
              <w:right w:val="single" w:sz="4" w:space="0" w:color="000000"/>
            </w:tcBorders>
            <w:shd w:val="clear" w:color="auto" w:fill="auto"/>
            <w:noWrap/>
            <w:hideMark/>
          </w:tcPr>
          <w:p w14:paraId="167F7733" w14:textId="77777777" w:rsidR="00BB6B8C" w:rsidRPr="0076125F" w:rsidRDefault="00BB6B8C" w:rsidP="0057298C">
            <w:pPr>
              <w:jc w:val="center"/>
              <w:outlineLvl w:val="3"/>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330C945A"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4A41CB6"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6EE27B1"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9758646" w14:textId="77777777" w:rsidR="00BB6B8C" w:rsidRPr="0076125F" w:rsidRDefault="00BB6B8C" w:rsidP="0057298C">
            <w:pPr>
              <w:jc w:val="right"/>
              <w:outlineLvl w:val="3"/>
              <w:rPr>
                <w:color w:val="000000"/>
              </w:rPr>
            </w:pPr>
            <w:r w:rsidRPr="0076125F">
              <w:rPr>
                <w:color w:val="000000"/>
              </w:rPr>
              <w:t>634 920,00</w:t>
            </w:r>
          </w:p>
        </w:tc>
        <w:tc>
          <w:tcPr>
            <w:tcW w:w="1730" w:type="dxa"/>
            <w:tcBorders>
              <w:top w:val="nil"/>
              <w:left w:val="nil"/>
              <w:bottom w:val="single" w:sz="4" w:space="0" w:color="000000"/>
              <w:right w:val="single" w:sz="4" w:space="0" w:color="000000"/>
            </w:tcBorders>
            <w:shd w:val="clear" w:color="auto" w:fill="auto"/>
            <w:noWrap/>
            <w:hideMark/>
          </w:tcPr>
          <w:p w14:paraId="4CACDE28" w14:textId="77777777" w:rsidR="00BB6B8C" w:rsidRPr="0076125F" w:rsidRDefault="00BB6B8C" w:rsidP="0057298C">
            <w:pPr>
              <w:jc w:val="right"/>
              <w:outlineLvl w:val="3"/>
              <w:rPr>
                <w:color w:val="000000"/>
              </w:rPr>
            </w:pPr>
            <w:r w:rsidRPr="0076125F">
              <w:rPr>
                <w:color w:val="000000"/>
              </w:rPr>
              <w:t>634 920,00</w:t>
            </w:r>
          </w:p>
        </w:tc>
      </w:tr>
      <w:tr w:rsidR="00BB6B8C" w:rsidRPr="0076125F" w14:paraId="6D6C49B6"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3278B620" w14:textId="77777777" w:rsidR="00BB6B8C" w:rsidRPr="0076125F" w:rsidRDefault="00BB6B8C" w:rsidP="0057298C">
            <w:pPr>
              <w:outlineLvl w:val="4"/>
              <w:rPr>
                <w:color w:val="000000"/>
              </w:rPr>
            </w:pPr>
            <w:r w:rsidRPr="0076125F">
              <w:rPr>
                <w:color w:val="000000"/>
              </w:rPr>
              <w:t xml:space="preserve">Управление образования администрации муниципального </w:t>
            </w:r>
            <w:r w:rsidRPr="0076125F">
              <w:rPr>
                <w:color w:val="000000"/>
              </w:rPr>
              <w:lastRenderedPageBreak/>
              <w:t>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BEFB41A" w14:textId="77777777" w:rsidR="00BB6B8C" w:rsidRPr="0076125F" w:rsidRDefault="00BB6B8C" w:rsidP="0057298C">
            <w:pPr>
              <w:jc w:val="center"/>
              <w:outlineLvl w:val="4"/>
              <w:rPr>
                <w:color w:val="000000"/>
              </w:rPr>
            </w:pPr>
            <w:r w:rsidRPr="0076125F">
              <w:rPr>
                <w:color w:val="000000"/>
              </w:rPr>
              <w:lastRenderedPageBreak/>
              <w:t>02001S2200</w:t>
            </w:r>
          </w:p>
        </w:tc>
        <w:tc>
          <w:tcPr>
            <w:tcW w:w="623" w:type="dxa"/>
            <w:tcBorders>
              <w:top w:val="nil"/>
              <w:left w:val="nil"/>
              <w:bottom w:val="single" w:sz="4" w:space="0" w:color="000000"/>
              <w:right w:val="single" w:sz="4" w:space="0" w:color="000000"/>
            </w:tcBorders>
            <w:shd w:val="clear" w:color="auto" w:fill="auto"/>
            <w:noWrap/>
            <w:hideMark/>
          </w:tcPr>
          <w:p w14:paraId="15DD386B" w14:textId="77777777" w:rsidR="00BB6B8C" w:rsidRPr="0076125F" w:rsidRDefault="00BB6B8C" w:rsidP="0057298C">
            <w:pPr>
              <w:jc w:val="center"/>
              <w:outlineLvl w:val="4"/>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62CA14B8"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D89CB5B"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A4B4D35"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5DDBA81" w14:textId="77777777" w:rsidR="00BB6B8C" w:rsidRPr="0076125F" w:rsidRDefault="00BB6B8C" w:rsidP="0057298C">
            <w:pPr>
              <w:jc w:val="right"/>
              <w:outlineLvl w:val="4"/>
              <w:rPr>
                <w:color w:val="000000"/>
              </w:rPr>
            </w:pPr>
            <w:r w:rsidRPr="0076125F">
              <w:rPr>
                <w:color w:val="000000"/>
              </w:rPr>
              <w:t>634 920,00</w:t>
            </w:r>
          </w:p>
        </w:tc>
        <w:tc>
          <w:tcPr>
            <w:tcW w:w="1730" w:type="dxa"/>
            <w:tcBorders>
              <w:top w:val="nil"/>
              <w:left w:val="nil"/>
              <w:bottom w:val="single" w:sz="4" w:space="0" w:color="000000"/>
              <w:right w:val="single" w:sz="4" w:space="0" w:color="000000"/>
            </w:tcBorders>
            <w:shd w:val="clear" w:color="auto" w:fill="auto"/>
            <w:noWrap/>
            <w:hideMark/>
          </w:tcPr>
          <w:p w14:paraId="4648AEF2" w14:textId="77777777" w:rsidR="00BB6B8C" w:rsidRPr="0076125F" w:rsidRDefault="00BB6B8C" w:rsidP="0057298C">
            <w:pPr>
              <w:jc w:val="right"/>
              <w:outlineLvl w:val="4"/>
              <w:rPr>
                <w:color w:val="000000"/>
              </w:rPr>
            </w:pPr>
            <w:r w:rsidRPr="0076125F">
              <w:rPr>
                <w:color w:val="000000"/>
              </w:rPr>
              <w:t>634 920,00</w:t>
            </w:r>
          </w:p>
        </w:tc>
      </w:tr>
      <w:tr w:rsidR="00BB6B8C" w:rsidRPr="0076125F" w14:paraId="1412391B"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E54B61D" w14:textId="77777777" w:rsidR="00BB6B8C" w:rsidRPr="0076125F" w:rsidRDefault="00BB6B8C" w:rsidP="0057298C">
            <w:pPr>
              <w:outlineLvl w:val="5"/>
              <w:rPr>
                <w:color w:val="000000"/>
              </w:rPr>
            </w:pPr>
            <w:r w:rsidRPr="0076125F">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14:paraId="42DB5F0F" w14:textId="77777777" w:rsidR="00BB6B8C" w:rsidRPr="0076125F" w:rsidRDefault="00BB6B8C" w:rsidP="0057298C">
            <w:pPr>
              <w:jc w:val="center"/>
              <w:outlineLvl w:val="5"/>
              <w:rPr>
                <w:color w:val="000000"/>
              </w:rPr>
            </w:pPr>
            <w:r w:rsidRPr="0076125F">
              <w:rPr>
                <w:color w:val="000000"/>
              </w:rPr>
              <w:t>02001S2200</w:t>
            </w:r>
          </w:p>
        </w:tc>
        <w:tc>
          <w:tcPr>
            <w:tcW w:w="623" w:type="dxa"/>
            <w:tcBorders>
              <w:top w:val="nil"/>
              <w:left w:val="nil"/>
              <w:bottom w:val="single" w:sz="4" w:space="0" w:color="000000"/>
              <w:right w:val="single" w:sz="4" w:space="0" w:color="000000"/>
            </w:tcBorders>
            <w:shd w:val="clear" w:color="auto" w:fill="auto"/>
            <w:noWrap/>
            <w:hideMark/>
          </w:tcPr>
          <w:p w14:paraId="74DAAB45" w14:textId="77777777" w:rsidR="00BB6B8C" w:rsidRPr="0076125F" w:rsidRDefault="00BB6B8C" w:rsidP="0057298C">
            <w:pPr>
              <w:jc w:val="center"/>
              <w:outlineLvl w:val="5"/>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03E97AB2"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2F149F42" w14:textId="77777777" w:rsidR="00BB6B8C" w:rsidRPr="0076125F" w:rsidRDefault="00BB6B8C" w:rsidP="0057298C">
            <w:pPr>
              <w:jc w:val="center"/>
              <w:outlineLvl w:val="5"/>
              <w:rPr>
                <w:color w:val="000000"/>
              </w:rPr>
            </w:pPr>
            <w:r w:rsidRPr="0076125F">
              <w:rPr>
                <w:color w:val="000000"/>
              </w:rPr>
              <w:t>11</w:t>
            </w:r>
          </w:p>
        </w:tc>
        <w:tc>
          <w:tcPr>
            <w:tcW w:w="582" w:type="dxa"/>
            <w:tcBorders>
              <w:top w:val="nil"/>
              <w:left w:val="nil"/>
              <w:bottom w:val="single" w:sz="4" w:space="0" w:color="000000"/>
              <w:right w:val="single" w:sz="4" w:space="0" w:color="000000"/>
            </w:tcBorders>
            <w:shd w:val="clear" w:color="auto" w:fill="auto"/>
            <w:noWrap/>
            <w:hideMark/>
          </w:tcPr>
          <w:p w14:paraId="452E8157"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424C2B2" w14:textId="77777777" w:rsidR="00BB6B8C" w:rsidRPr="0076125F" w:rsidRDefault="00BB6B8C" w:rsidP="0057298C">
            <w:pPr>
              <w:jc w:val="right"/>
              <w:outlineLvl w:val="5"/>
              <w:rPr>
                <w:color w:val="000000"/>
              </w:rPr>
            </w:pPr>
            <w:r w:rsidRPr="0076125F">
              <w:rPr>
                <w:color w:val="000000"/>
              </w:rPr>
              <w:t>634 920,00</w:t>
            </w:r>
          </w:p>
        </w:tc>
        <w:tc>
          <w:tcPr>
            <w:tcW w:w="1730" w:type="dxa"/>
            <w:tcBorders>
              <w:top w:val="nil"/>
              <w:left w:val="nil"/>
              <w:bottom w:val="single" w:sz="4" w:space="0" w:color="000000"/>
              <w:right w:val="single" w:sz="4" w:space="0" w:color="000000"/>
            </w:tcBorders>
            <w:shd w:val="clear" w:color="auto" w:fill="auto"/>
            <w:noWrap/>
            <w:hideMark/>
          </w:tcPr>
          <w:p w14:paraId="314DE335" w14:textId="77777777" w:rsidR="00BB6B8C" w:rsidRPr="0076125F" w:rsidRDefault="00BB6B8C" w:rsidP="0057298C">
            <w:pPr>
              <w:jc w:val="right"/>
              <w:outlineLvl w:val="5"/>
              <w:rPr>
                <w:color w:val="000000"/>
              </w:rPr>
            </w:pPr>
            <w:r w:rsidRPr="0076125F">
              <w:rPr>
                <w:color w:val="000000"/>
              </w:rPr>
              <w:t>634 920,00</w:t>
            </w:r>
          </w:p>
        </w:tc>
      </w:tr>
      <w:tr w:rsidR="00BB6B8C" w:rsidRPr="0076125F" w14:paraId="328D6B3D"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A2573EA" w14:textId="77777777" w:rsidR="00BB6B8C" w:rsidRPr="0076125F" w:rsidRDefault="00BB6B8C" w:rsidP="0057298C">
            <w:pPr>
              <w:outlineLvl w:val="6"/>
              <w:rPr>
                <w:color w:val="000000"/>
              </w:rPr>
            </w:pPr>
            <w:r w:rsidRPr="0076125F">
              <w:rPr>
                <w:color w:val="000000"/>
              </w:rPr>
              <w:t xml:space="preserve"> Массовый спорт</w:t>
            </w:r>
          </w:p>
        </w:tc>
        <w:tc>
          <w:tcPr>
            <w:tcW w:w="1433" w:type="dxa"/>
            <w:tcBorders>
              <w:top w:val="nil"/>
              <w:left w:val="nil"/>
              <w:bottom w:val="single" w:sz="4" w:space="0" w:color="000000"/>
              <w:right w:val="single" w:sz="4" w:space="0" w:color="000000"/>
            </w:tcBorders>
            <w:shd w:val="clear" w:color="auto" w:fill="auto"/>
            <w:noWrap/>
            <w:hideMark/>
          </w:tcPr>
          <w:p w14:paraId="29DC86D7" w14:textId="77777777" w:rsidR="00BB6B8C" w:rsidRPr="0076125F" w:rsidRDefault="00BB6B8C" w:rsidP="0057298C">
            <w:pPr>
              <w:jc w:val="center"/>
              <w:outlineLvl w:val="6"/>
              <w:rPr>
                <w:color w:val="000000"/>
              </w:rPr>
            </w:pPr>
            <w:r w:rsidRPr="0076125F">
              <w:rPr>
                <w:color w:val="000000"/>
              </w:rPr>
              <w:t>02001S2200</w:t>
            </w:r>
          </w:p>
        </w:tc>
        <w:tc>
          <w:tcPr>
            <w:tcW w:w="623" w:type="dxa"/>
            <w:tcBorders>
              <w:top w:val="nil"/>
              <w:left w:val="nil"/>
              <w:bottom w:val="single" w:sz="4" w:space="0" w:color="000000"/>
              <w:right w:val="single" w:sz="4" w:space="0" w:color="000000"/>
            </w:tcBorders>
            <w:shd w:val="clear" w:color="auto" w:fill="auto"/>
            <w:noWrap/>
            <w:hideMark/>
          </w:tcPr>
          <w:p w14:paraId="0C2DADBE" w14:textId="77777777" w:rsidR="00BB6B8C" w:rsidRPr="0076125F" w:rsidRDefault="00BB6B8C" w:rsidP="0057298C">
            <w:pPr>
              <w:jc w:val="center"/>
              <w:outlineLvl w:val="6"/>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4F6EF803"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6F2D6873" w14:textId="77777777" w:rsidR="00BB6B8C" w:rsidRPr="0076125F" w:rsidRDefault="00BB6B8C" w:rsidP="0057298C">
            <w:pPr>
              <w:jc w:val="center"/>
              <w:outlineLvl w:val="6"/>
              <w:rPr>
                <w:color w:val="000000"/>
              </w:rPr>
            </w:pPr>
            <w:r w:rsidRPr="0076125F">
              <w:rPr>
                <w:color w:val="000000"/>
              </w:rPr>
              <w:t>11</w:t>
            </w:r>
          </w:p>
        </w:tc>
        <w:tc>
          <w:tcPr>
            <w:tcW w:w="582" w:type="dxa"/>
            <w:tcBorders>
              <w:top w:val="nil"/>
              <w:left w:val="nil"/>
              <w:bottom w:val="single" w:sz="4" w:space="0" w:color="000000"/>
              <w:right w:val="single" w:sz="4" w:space="0" w:color="000000"/>
            </w:tcBorders>
            <w:shd w:val="clear" w:color="auto" w:fill="auto"/>
            <w:noWrap/>
            <w:hideMark/>
          </w:tcPr>
          <w:p w14:paraId="3C0CEA0E" w14:textId="77777777" w:rsidR="00BB6B8C" w:rsidRPr="0076125F" w:rsidRDefault="00BB6B8C" w:rsidP="0057298C">
            <w:pPr>
              <w:jc w:val="center"/>
              <w:outlineLvl w:val="6"/>
              <w:rPr>
                <w:color w:val="000000"/>
              </w:rPr>
            </w:pPr>
            <w:r w:rsidRPr="0076125F">
              <w:rPr>
                <w:color w:val="000000"/>
              </w:rPr>
              <w:t>02</w:t>
            </w:r>
          </w:p>
        </w:tc>
        <w:tc>
          <w:tcPr>
            <w:tcW w:w="1965" w:type="dxa"/>
            <w:tcBorders>
              <w:top w:val="nil"/>
              <w:left w:val="nil"/>
              <w:bottom w:val="single" w:sz="4" w:space="0" w:color="000000"/>
              <w:right w:val="single" w:sz="4" w:space="0" w:color="000000"/>
            </w:tcBorders>
            <w:shd w:val="clear" w:color="auto" w:fill="auto"/>
            <w:noWrap/>
            <w:hideMark/>
          </w:tcPr>
          <w:p w14:paraId="567BF2AD" w14:textId="77777777" w:rsidR="00BB6B8C" w:rsidRPr="0076125F" w:rsidRDefault="00BB6B8C" w:rsidP="0057298C">
            <w:pPr>
              <w:jc w:val="right"/>
              <w:outlineLvl w:val="6"/>
              <w:rPr>
                <w:color w:val="000000"/>
              </w:rPr>
            </w:pPr>
            <w:r w:rsidRPr="0076125F">
              <w:rPr>
                <w:color w:val="000000"/>
              </w:rPr>
              <w:t>634 920,00</w:t>
            </w:r>
          </w:p>
        </w:tc>
        <w:tc>
          <w:tcPr>
            <w:tcW w:w="1730" w:type="dxa"/>
            <w:tcBorders>
              <w:top w:val="nil"/>
              <w:left w:val="nil"/>
              <w:bottom w:val="single" w:sz="4" w:space="0" w:color="000000"/>
              <w:right w:val="single" w:sz="4" w:space="0" w:color="000000"/>
            </w:tcBorders>
            <w:shd w:val="clear" w:color="auto" w:fill="auto"/>
            <w:noWrap/>
            <w:hideMark/>
          </w:tcPr>
          <w:p w14:paraId="6C19BDA6" w14:textId="77777777" w:rsidR="00BB6B8C" w:rsidRPr="0076125F" w:rsidRDefault="00BB6B8C" w:rsidP="0057298C">
            <w:pPr>
              <w:jc w:val="right"/>
              <w:outlineLvl w:val="6"/>
              <w:rPr>
                <w:color w:val="000000"/>
              </w:rPr>
            </w:pPr>
            <w:r w:rsidRPr="0076125F">
              <w:rPr>
                <w:color w:val="000000"/>
              </w:rPr>
              <w:t>634 920,00</w:t>
            </w:r>
          </w:p>
        </w:tc>
      </w:tr>
      <w:tr w:rsidR="00BB6B8C" w:rsidRPr="00D22A7D" w14:paraId="5A9D5F3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657C638" w14:textId="77777777" w:rsidR="00BB6B8C" w:rsidRPr="00D22A7D" w:rsidRDefault="00BB6B8C" w:rsidP="0057298C">
            <w:pPr>
              <w:rPr>
                <w:b/>
                <w:color w:val="000000"/>
              </w:rPr>
            </w:pPr>
            <w:r w:rsidRPr="00D22A7D">
              <w:rPr>
                <w:b/>
                <w:color w:val="000000"/>
              </w:rPr>
              <w:t xml:space="preserve">  Муниципальная программа "Молодежь города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05C41FD" w14:textId="77777777" w:rsidR="00BB6B8C" w:rsidRPr="00D22A7D" w:rsidRDefault="00BB6B8C" w:rsidP="0057298C">
            <w:pPr>
              <w:jc w:val="center"/>
              <w:rPr>
                <w:b/>
                <w:color w:val="000000"/>
              </w:rPr>
            </w:pPr>
            <w:r w:rsidRPr="00D22A7D">
              <w:rPr>
                <w:b/>
                <w:color w:val="000000"/>
              </w:rPr>
              <w:t>0300000000</w:t>
            </w:r>
          </w:p>
        </w:tc>
        <w:tc>
          <w:tcPr>
            <w:tcW w:w="623" w:type="dxa"/>
            <w:tcBorders>
              <w:top w:val="nil"/>
              <w:left w:val="nil"/>
              <w:bottom w:val="single" w:sz="4" w:space="0" w:color="000000"/>
              <w:right w:val="single" w:sz="4" w:space="0" w:color="000000"/>
            </w:tcBorders>
            <w:shd w:val="clear" w:color="auto" w:fill="auto"/>
            <w:noWrap/>
            <w:hideMark/>
          </w:tcPr>
          <w:p w14:paraId="0E5C5344" w14:textId="77777777" w:rsidR="00BB6B8C" w:rsidRPr="00D22A7D" w:rsidRDefault="00BB6B8C" w:rsidP="0057298C">
            <w:pPr>
              <w:jc w:val="center"/>
              <w:rPr>
                <w:b/>
                <w:color w:val="000000"/>
              </w:rPr>
            </w:pPr>
            <w:r w:rsidRPr="00D22A7D">
              <w:rPr>
                <w:b/>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6F30EB4" w14:textId="77777777" w:rsidR="00BB6B8C" w:rsidRPr="00D22A7D" w:rsidRDefault="00BB6B8C" w:rsidP="0057298C">
            <w:pPr>
              <w:jc w:val="center"/>
              <w:rPr>
                <w:b/>
                <w:color w:val="000000"/>
              </w:rPr>
            </w:pPr>
            <w:r w:rsidRPr="00D22A7D">
              <w:rPr>
                <w:b/>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587CF4E" w14:textId="77777777" w:rsidR="00BB6B8C" w:rsidRPr="00D22A7D" w:rsidRDefault="00BB6B8C" w:rsidP="0057298C">
            <w:pPr>
              <w:jc w:val="center"/>
              <w:rPr>
                <w:b/>
                <w:color w:val="000000"/>
              </w:rPr>
            </w:pPr>
            <w:r w:rsidRPr="00D22A7D">
              <w:rPr>
                <w:b/>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628BADA" w14:textId="77777777" w:rsidR="00BB6B8C" w:rsidRPr="00D22A7D" w:rsidRDefault="00BB6B8C" w:rsidP="0057298C">
            <w:pPr>
              <w:jc w:val="center"/>
              <w:rPr>
                <w:b/>
                <w:color w:val="000000"/>
              </w:rPr>
            </w:pPr>
            <w:r w:rsidRPr="00D22A7D">
              <w:rPr>
                <w:b/>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3951D07" w14:textId="77777777" w:rsidR="00BB6B8C" w:rsidRPr="00D22A7D" w:rsidRDefault="00BB6B8C" w:rsidP="0057298C">
            <w:pPr>
              <w:jc w:val="right"/>
              <w:rPr>
                <w:b/>
                <w:color w:val="000000"/>
              </w:rPr>
            </w:pPr>
            <w:r w:rsidRPr="00D22A7D">
              <w:rPr>
                <w:b/>
                <w:color w:val="000000"/>
              </w:rPr>
              <w:t>1 225 780,00</w:t>
            </w:r>
          </w:p>
        </w:tc>
        <w:tc>
          <w:tcPr>
            <w:tcW w:w="1730" w:type="dxa"/>
            <w:tcBorders>
              <w:top w:val="nil"/>
              <w:left w:val="nil"/>
              <w:bottom w:val="single" w:sz="4" w:space="0" w:color="000000"/>
              <w:right w:val="single" w:sz="4" w:space="0" w:color="000000"/>
            </w:tcBorders>
            <w:shd w:val="clear" w:color="auto" w:fill="auto"/>
            <w:noWrap/>
            <w:hideMark/>
          </w:tcPr>
          <w:p w14:paraId="1A877B99" w14:textId="77777777" w:rsidR="00BB6B8C" w:rsidRPr="00D22A7D" w:rsidRDefault="00BB6B8C" w:rsidP="0057298C">
            <w:pPr>
              <w:jc w:val="right"/>
              <w:rPr>
                <w:b/>
                <w:color w:val="000000"/>
              </w:rPr>
            </w:pPr>
            <w:r w:rsidRPr="00D22A7D">
              <w:rPr>
                <w:b/>
                <w:color w:val="000000"/>
              </w:rPr>
              <w:t>1 225 780,00</w:t>
            </w:r>
          </w:p>
        </w:tc>
      </w:tr>
      <w:tr w:rsidR="00BB6B8C" w:rsidRPr="0076125F" w14:paraId="72CBBA7E"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6259C6FF" w14:textId="77777777" w:rsidR="00BB6B8C" w:rsidRPr="0076125F" w:rsidRDefault="00BB6B8C" w:rsidP="0057298C">
            <w:pPr>
              <w:outlineLvl w:val="1"/>
              <w:rPr>
                <w:color w:val="000000"/>
              </w:rPr>
            </w:pPr>
            <w:r w:rsidRPr="0076125F">
              <w:rPr>
                <w:color w:val="000000"/>
              </w:rPr>
              <w:t>Основное мероприятие "Решение задач и приоритетов деятельности в сфере молодежной политики"</w:t>
            </w:r>
          </w:p>
        </w:tc>
        <w:tc>
          <w:tcPr>
            <w:tcW w:w="1433" w:type="dxa"/>
            <w:tcBorders>
              <w:top w:val="nil"/>
              <w:left w:val="nil"/>
              <w:bottom w:val="single" w:sz="4" w:space="0" w:color="000000"/>
              <w:right w:val="single" w:sz="4" w:space="0" w:color="000000"/>
            </w:tcBorders>
            <w:shd w:val="clear" w:color="auto" w:fill="auto"/>
            <w:noWrap/>
            <w:hideMark/>
          </w:tcPr>
          <w:p w14:paraId="29340991" w14:textId="77777777" w:rsidR="00BB6B8C" w:rsidRPr="0076125F" w:rsidRDefault="00BB6B8C" w:rsidP="0057298C">
            <w:pPr>
              <w:jc w:val="center"/>
              <w:outlineLvl w:val="1"/>
              <w:rPr>
                <w:color w:val="000000"/>
              </w:rPr>
            </w:pPr>
            <w:r w:rsidRPr="0076125F">
              <w:rPr>
                <w:color w:val="000000"/>
              </w:rPr>
              <w:t>0300100000</w:t>
            </w:r>
          </w:p>
        </w:tc>
        <w:tc>
          <w:tcPr>
            <w:tcW w:w="623" w:type="dxa"/>
            <w:tcBorders>
              <w:top w:val="nil"/>
              <w:left w:val="nil"/>
              <w:bottom w:val="single" w:sz="4" w:space="0" w:color="000000"/>
              <w:right w:val="single" w:sz="4" w:space="0" w:color="000000"/>
            </w:tcBorders>
            <w:shd w:val="clear" w:color="auto" w:fill="auto"/>
            <w:noWrap/>
            <w:hideMark/>
          </w:tcPr>
          <w:p w14:paraId="4C5FCCDA"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1242A47C"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1ACE1FF"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066A8EA"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D6AD21A" w14:textId="77777777" w:rsidR="00BB6B8C" w:rsidRPr="0076125F" w:rsidRDefault="00BB6B8C" w:rsidP="0057298C">
            <w:pPr>
              <w:jc w:val="right"/>
              <w:outlineLvl w:val="1"/>
              <w:rPr>
                <w:color w:val="000000"/>
              </w:rPr>
            </w:pPr>
            <w:r w:rsidRPr="0076125F">
              <w:rPr>
                <w:color w:val="000000"/>
              </w:rPr>
              <w:t>1 225 780,00</w:t>
            </w:r>
          </w:p>
        </w:tc>
        <w:tc>
          <w:tcPr>
            <w:tcW w:w="1730" w:type="dxa"/>
            <w:tcBorders>
              <w:top w:val="nil"/>
              <w:left w:val="nil"/>
              <w:bottom w:val="single" w:sz="4" w:space="0" w:color="000000"/>
              <w:right w:val="single" w:sz="4" w:space="0" w:color="000000"/>
            </w:tcBorders>
            <w:shd w:val="clear" w:color="auto" w:fill="auto"/>
            <w:noWrap/>
            <w:hideMark/>
          </w:tcPr>
          <w:p w14:paraId="060B1906" w14:textId="77777777" w:rsidR="00BB6B8C" w:rsidRPr="0076125F" w:rsidRDefault="00BB6B8C" w:rsidP="0057298C">
            <w:pPr>
              <w:jc w:val="right"/>
              <w:outlineLvl w:val="1"/>
              <w:rPr>
                <w:color w:val="000000"/>
              </w:rPr>
            </w:pPr>
            <w:r w:rsidRPr="0076125F">
              <w:rPr>
                <w:color w:val="000000"/>
              </w:rPr>
              <w:t>1 225 780,00</w:t>
            </w:r>
          </w:p>
        </w:tc>
      </w:tr>
      <w:tr w:rsidR="00BB6B8C" w:rsidRPr="0076125F" w14:paraId="44F315A3"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0CBE6046" w14:textId="77777777" w:rsidR="00BB6B8C" w:rsidRPr="0076125F" w:rsidRDefault="00BB6B8C" w:rsidP="0057298C">
            <w:pPr>
              <w:outlineLvl w:val="2"/>
              <w:rPr>
                <w:color w:val="000000"/>
              </w:rPr>
            </w:pPr>
            <w:r w:rsidRPr="0076125F">
              <w:rPr>
                <w:color w:val="000000"/>
              </w:rPr>
              <w:t xml:space="preserve">  Мероприятия, направленные на решение задач в сфере молодежной политики</w:t>
            </w:r>
          </w:p>
        </w:tc>
        <w:tc>
          <w:tcPr>
            <w:tcW w:w="1433" w:type="dxa"/>
            <w:tcBorders>
              <w:top w:val="nil"/>
              <w:left w:val="nil"/>
              <w:bottom w:val="single" w:sz="4" w:space="0" w:color="000000"/>
              <w:right w:val="single" w:sz="4" w:space="0" w:color="000000"/>
            </w:tcBorders>
            <w:shd w:val="clear" w:color="auto" w:fill="auto"/>
            <w:noWrap/>
            <w:hideMark/>
          </w:tcPr>
          <w:p w14:paraId="7E801180" w14:textId="77777777" w:rsidR="00BB6B8C" w:rsidRPr="0076125F" w:rsidRDefault="00BB6B8C" w:rsidP="0057298C">
            <w:pPr>
              <w:jc w:val="center"/>
              <w:outlineLvl w:val="2"/>
              <w:rPr>
                <w:color w:val="000000"/>
              </w:rPr>
            </w:pPr>
            <w:r w:rsidRPr="0076125F">
              <w:rPr>
                <w:color w:val="000000"/>
              </w:rPr>
              <w:t>0300180400</w:t>
            </w:r>
          </w:p>
        </w:tc>
        <w:tc>
          <w:tcPr>
            <w:tcW w:w="623" w:type="dxa"/>
            <w:tcBorders>
              <w:top w:val="nil"/>
              <w:left w:val="nil"/>
              <w:bottom w:val="single" w:sz="4" w:space="0" w:color="000000"/>
              <w:right w:val="single" w:sz="4" w:space="0" w:color="000000"/>
            </w:tcBorders>
            <w:shd w:val="clear" w:color="auto" w:fill="auto"/>
            <w:noWrap/>
            <w:hideMark/>
          </w:tcPr>
          <w:p w14:paraId="122C64EC"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4C286A4E"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583117F"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04302D6"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5D0B372" w14:textId="77777777" w:rsidR="00BB6B8C" w:rsidRPr="0076125F" w:rsidRDefault="00BB6B8C" w:rsidP="0057298C">
            <w:pPr>
              <w:jc w:val="right"/>
              <w:outlineLvl w:val="2"/>
              <w:rPr>
                <w:color w:val="000000"/>
              </w:rPr>
            </w:pPr>
            <w:r w:rsidRPr="0076125F">
              <w:rPr>
                <w:color w:val="000000"/>
              </w:rPr>
              <w:t>1 122 690,00</w:t>
            </w:r>
          </w:p>
        </w:tc>
        <w:tc>
          <w:tcPr>
            <w:tcW w:w="1730" w:type="dxa"/>
            <w:tcBorders>
              <w:top w:val="nil"/>
              <w:left w:val="nil"/>
              <w:bottom w:val="single" w:sz="4" w:space="0" w:color="000000"/>
              <w:right w:val="single" w:sz="4" w:space="0" w:color="000000"/>
            </w:tcBorders>
            <w:shd w:val="clear" w:color="auto" w:fill="auto"/>
            <w:noWrap/>
            <w:hideMark/>
          </w:tcPr>
          <w:p w14:paraId="2280DEE1" w14:textId="77777777" w:rsidR="00BB6B8C" w:rsidRPr="0076125F" w:rsidRDefault="00BB6B8C" w:rsidP="0057298C">
            <w:pPr>
              <w:jc w:val="right"/>
              <w:outlineLvl w:val="2"/>
              <w:rPr>
                <w:color w:val="000000"/>
              </w:rPr>
            </w:pPr>
            <w:r w:rsidRPr="0076125F">
              <w:rPr>
                <w:color w:val="000000"/>
              </w:rPr>
              <w:t>1 122 690,00</w:t>
            </w:r>
          </w:p>
        </w:tc>
      </w:tr>
      <w:tr w:rsidR="00BB6B8C" w:rsidRPr="0076125F" w14:paraId="544B8494"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C91D506"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41A6139B" w14:textId="77777777" w:rsidR="00BB6B8C" w:rsidRPr="0076125F" w:rsidRDefault="00BB6B8C" w:rsidP="0057298C">
            <w:pPr>
              <w:jc w:val="center"/>
              <w:outlineLvl w:val="3"/>
              <w:rPr>
                <w:color w:val="000000"/>
              </w:rPr>
            </w:pPr>
            <w:r w:rsidRPr="0076125F">
              <w:rPr>
                <w:color w:val="000000"/>
              </w:rPr>
              <w:t>0300180400</w:t>
            </w:r>
          </w:p>
        </w:tc>
        <w:tc>
          <w:tcPr>
            <w:tcW w:w="623" w:type="dxa"/>
            <w:tcBorders>
              <w:top w:val="nil"/>
              <w:left w:val="nil"/>
              <w:bottom w:val="single" w:sz="4" w:space="0" w:color="000000"/>
              <w:right w:val="single" w:sz="4" w:space="0" w:color="000000"/>
            </w:tcBorders>
            <w:shd w:val="clear" w:color="auto" w:fill="auto"/>
            <w:noWrap/>
            <w:hideMark/>
          </w:tcPr>
          <w:p w14:paraId="1B4B05A4"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824205F"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CFAB468"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8E7AFBC"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B4D6A62" w14:textId="77777777" w:rsidR="00BB6B8C" w:rsidRPr="0076125F" w:rsidRDefault="00BB6B8C" w:rsidP="0057298C">
            <w:pPr>
              <w:jc w:val="right"/>
              <w:outlineLvl w:val="3"/>
              <w:rPr>
                <w:color w:val="000000"/>
              </w:rPr>
            </w:pPr>
            <w:r w:rsidRPr="0076125F">
              <w:rPr>
                <w:color w:val="000000"/>
              </w:rPr>
              <w:t>1 122 690,00</w:t>
            </w:r>
          </w:p>
        </w:tc>
        <w:tc>
          <w:tcPr>
            <w:tcW w:w="1730" w:type="dxa"/>
            <w:tcBorders>
              <w:top w:val="nil"/>
              <w:left w:val="nil"/>
              <w:bottom w:val="single" w:sz="4" w:space="0" w:color="000000"/>
              <w:right w:val="single" w:sz="4" w:space="0" w:color="000000"/>
            </w:tcBorders>
            <w:shd w:val="clear" w:color="auto" w:fill="auto"/>
            <w:noWrap/>
            <w:hideMark/>
          </w:tcPr>
          <w:p w14:paraId="23F6F617" w14:textId="77777777" w:rsidR="00BB6B8C" w:rsidRPr="0076125F" w:rsidRDefault="00BB6B8C" w:rsidP="0057298C">
            <w:pPr>
              <w:jc w:val="right"/>
              <w:outlineLvl w:val="3"/>
              <w:rPr>
                <w:color w:val="000000"/>
              </w:rPr>
            </w:pPr>
            <w:r w:rsidRPr="0076125F">
              <w:rPr>
                <w:color w:val="000000"/>
              </w:rPr>
              <w:t>1 122 690,00</w:t>
            </w:r>
          </w:p>
        </w:tc>
      </w:tr>
      <w:tr w:rsidR="00BB6B8C" w:rsidRPr="0076125F" w14:paraId="092238CB"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702A12C1"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91E7305" w14:textId="77777777" w:rsidR="00BB6B8C" w:rsidRPr="0076125F" w:rsidRDefault="00BB6B8C" w:rsidP="0057298C">
            <w:pPr>
              <w:jc w:val="center"/>
              <w:outlineLvl w:val="4"/>
              <w:rPr>
                <w:color w:val="000000"/>
              </w:rPr>
            </w:pPr>
            <w:r w:rsidRPr="0076125F">
              <w:rPr>
                <w:color w:val="000000"/>
              </w:rPr>
              <w:t>0300180400</w:t>
            </w:r>
          </w:p>
        </w:tc>
        <w:tc>
          <w:tcPr>
            <w:tcW w:w="623" w:type="dxa"/>
            <w:tcBorders>
              <w:top w:val="nil"/>
              <w:left w:val="nil"/>
              <w:bottom w:val="single" w:sz="4" w:space="0" w:color="000000"/>
              <w:right w:val="single" w:sz="4" w:space="0" w:color="000000"/>
            </w:tcBorders>
            <w:shd w:val="clear" w:color="auto" w:fill="auto"/>
            <w:noWrap/>
            <w:hideMark/>
          </w:tcPr>
          <w:p w14:paraId="402F58DD"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370EC26"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E207427"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E14C9DE"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E91315A" w14:textId="77777777" w:rsidR="00BB6B8C" w:rsidRPr="0076125F" w:rsidRDefault="00BB6B8C" w:rsidP="0057298C">
            <w:pPr>
              <w:jc w:val="right"/>
              <w:outlineLvl w:val="4"/>
              <w:rPr>
                <w:color w:val="000000"/>
              </w:rPr>
            </w:pPr>
            <w:r w:rsidRPr="0076125F">
              <w:rPr>
                <w:color w:val="000000"/>
              </w:rPr>
              <w:t>1 122 690,00</w:t>
            </w:r>
          </w:p>
        </w:tc>
        <w:tc>
          <w:tcPr>
            <w:tcW w:w="1730" w:type="dxa"/>
            <w:tcBorders>
              <w:top w:val="nil"/>
              <w:left w:val="nil"/>
              <w:bottom w:val="single" w:sz="4" w:space="0" w:color="000000"/>
              <w:right w:val="single" w:sz="4" w:space="0" w:color="000000"/>
            </w:tcBorders>
            <w:shd w:val="clear" w:color="auto" w:fill="auto"/>
            <w:noWrap/>
            <w:hideMark/>
          </w:tcPr>
          <w:p w14:paraId="731F0C27" w14:textId="77777777" w:rsidR="00BB6B8C" w:rsidRPr="0076125F" w:rsidRDefault="00BB6B8C" w:rsidP="0057298C">
            <w:pPr>
              <w:jc w:val="right"/>
              <w:outlineLvl w:val="4"/>
              <w:rPr>
                <w:color w:val="000000"/>
              </w:rPr>
            </w:pPr>
            <w:r w:rsidRPr="0076125F">
              <w:rPr>
                <w:color w:val="000000"/>
              </w:rPr>
              <w:t>1 122 690,00</w:t>
            </w:r>
          </w:p>
        </w:tc>
      </w:tr>
      <w:tr w:rsidR="00BB6B8C" w:rsidRPr="0076125F" w14:paraId="0242C489"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0E98AB5"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1A7AF5C2" w14:textId="77777777" w:rsidR="00BB6B8C" w:rsidRPr="0076125F" w:rsidRDefault="00BB6B8C" w:rsidP="0057298C">
            <w:pPr>
              <w:jc w:val="center"/>
              <w:outlineLvl w:val="5"/>
              <w:rPr>
                <w:color w:val="000000"/>
              </w:rPr>
            </w:pPr>
            <w:r w:rsidRPr="0076125F">
              <w:rPr>
                <w:color w:val="000000"/>
              </w:rPr>
              <w:t>0300180400</w:t>
            </w:r>
          </w:p>
        </w:tc>
        <w:tc>
          <w:tcPr>
            <w:tcW w:w="623" w:type="dxa"/>
            <w:tcBorders>
              <w:top w:val="nil"/>
              <w:left w:val="nil"/>
              <w:bottom w:val="single" w:sz="4" w:space="0" w:color="000000"/>
              <w:right w:val="single" w:sz="4" w:space="0" w:color="000000"/>
            </w:tcBorders>
            <w:shd w:val="clear" w:color="auto" w:fill="auto"/>
            <w:noWrap/>
            <w:hideMark/>
          </w:tcPr>
          <w:p w14:paraId="7A32C933"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95D97F0"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669A8B5B"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51E1129A"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293710A" w14:textId="77777777" w:rsidR="00BB6B8C" w:rsidRPr="0076125F" w:rsidRDefault="00BB6B8C" w:rsidP="0057298C">
            <w:pPr>
              <w:jc w:val="right"/>
              <w:outlineLvl w:val="5"/>
              <w:rPr>
                <w:color w:val="000000"/>
              </w:rPr>
            </w:pPr>
            <w:r w:rsidRPr="0076125F">
              <w:rPr>
                <w:color w:val="000000"/>
              </w:rPr>
              <w:t>1 122 690,00</w:t>
            </w:r>
          </w:p>
        </w:tc>
        <w:tc>
          <w:tcPr>
            <w:tcW w:w="1730" w:type="dxa"/>
            <w:tcBorders>
              <w:top w:val="nil"/>
              <w:left w:val="nil"/>
              <w:bottom w:val="single" w:sz="4" w:space="0" w:color="000000"/>
              <w:right w:val="single" w:sz="4" w:space="0" w:color="000000"/>
            </w:tcBorders>
            <w:shd w:val="clear" w:color="auto" w:fill="auto"/>
            <w:noWrap/>
            <w:hideMark/>
          </w:tcPr>
          <w:p w14:paraId="2D647755" w14:textId="77777777" w:rsidR="00BB6B8C" w:rsidRPr="0076125F" w:rsidRDefault="00BB6B8C" w:rsidP="0057298C">
            <w:pPr>
              <w:jc w:val="right"/>
              <w:outlineLvl w:val="5"/>
              <w:rPr>
                <w:color w:val="000000"/>
              </w:rPr>
            </w:pPr>
            <w:r w:rsidRPr="0076125F">
              <w:rPr>
                <w:color w:val="000000"/>
              </w:rPr>
              <w:t>1 122 690,00</w:t>
            </w:r>
          </w:p>
        </w:tc>
      </w:tr>
      <w:tr w:rsidR="00BB6B8C" w:rsidRPr="0076125F" w14:paraId="2CF1D744"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67A6847" w14:textId="77777777" w:rsidR="00BB6B8C" w:rsidRPr="0076125F" w:rsidRDefault="00BB6B8C" w:rsidP="0057298C">
            <w:pPr>
              <w:outlineLvl w:val="6"/>
              <w:rPr>
                <w:color w:val="000000"/>
              </w:rPr>
            </w:pPr>
            <w:r w:rsidRPr="0076125F">
              <w:rPr>
                <w:color w:val="000000"/>
              </w:rPr>
              <w:t xml:space="preserve"> Молодежная политика</w:t>
            </w:r>
          </w:p>
        </w:tc>
        <w:tc>
          <w:tcPr>
            <w:tcW w:w="1433" w:type="dxa"/>
            <w:tcBorders>
              <w:top w:val="nil"/>
              <w:left w:val="nil"/>
              <w:bottom w:val="single" w:sz="4" w:space="0" w:color="000000"/>
              <w:right w:val="single" w:sz="4" w:space="0" w:color="000000"/>
            </w:tcBorders>
            <w:shd w:val="clear" w:color="auto" w:fill="auto"/>
            <w:noWrap/>
            <w:hideMark/>
          </w:tcPr>
          <w:p w14:paraId="30FF4197" w14:textId="77777777" w:rsidR="00BB6B8C" w:rsidRPr="0076125F" w:rsidRDefault="00BB6B8C" w:rsidP="0057298C">
            <w:pPr>
              <w:jc w:val="center"/>
              <w:outlineLvl w:val="6"/>
              <w:rPr>
                <w:color w:val="000000"/>
              </w:rPr>
            </w:pPr>
            <w:r w:rsidRPr="0076125F">
              <w:rPr>
                <w:color w:val="000000"/>
              </w:rPr>
              <w:t>0300180400</w:t>
            </w:r>
          </w:p>
        </w:tc>
        <w:tc>
          <w:tcPr>
            <w:tcW w:w="623" w:type="dxa"/>
            <w:tcBorders>
              <w:top w:val="nil"/>
              <w:left w:val="nil"/>
              <w:bottom w:val="single" w:sz="4" w:space="0" w:color="000000"/>
              <w:right w:val="single" w:sz="4" w:space="0" w:color="000000"/>
            </w:tcBorders>
            <w:shd w:val="clear" w:color="auto" w:fill="auto"/>
            <w:noWrap/>
            <w:hideMark/>
          </w:tcPr>
          <w:p w14:paraId="4B840782"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320F546"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26E3940"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19971648" w14:textId="77777777" w:rsidR="00BB6B8C" w:rsidRPr="0076125F" w:rsidRDefault="00BB6B8C" w:rsidP="0057298C">
            <w:pPr>
              <w:jc w:val="center"/>
              <w:outlineLvl w:val="6"/>
              <w:rPr>
                <w:color w:val="000000"/>
              </w:rPr>
            </w:pPr>
            <w:r w:rsidRPr="0076125F">
              <w:rPr>
                <w:color w:val="000000"/>
              </w:rPr>
              <w:t>07</w:t>
            </w:r>
          </w:p>
        </w:tc>
        <w:tc>
          <w:tcPr>
            <w:tcW w:w="1965" w:type="dxa"/>
            <w:tcBorders>
              <w:top w:val="nil"/>
              <w:left w:val="nil"/>
              <w:bottom w:val="single" w:sz="4" w:space="0" w:color="000000"/>
              <w:right w:val="single" w:sz="4" w:space="0" w:color="000000"/>
            </w:tcBorders>
            <w:shd w:val="clear" w:color="auto" w:fill="auto"/>
            <w:noWrap/>
            <w:hideMark/>
          </w:tcPr>
          <w:p w14:paraId="543E8D50" w14:textId="77777777" w:rsidR="00BB6B8C" w:rsidRPr="0076125F" w:rsidRDefault="00BB6B8C" w:rsidP="0057298C">
            <w:pPr>
              <w:jc w:val="right"/>
              <w:outlineLvl w:val="6"/>
              <w:rPr>
                <w:color w:val="000000"/>
              </w:rPr>
            </w:pPr>
            <w:r w:rsidRPr="0076125F">
              <w:rPr>
                <w:color w:val="000000"/>
              </w:rPr>
              <w:t>1 122 690,00</w:t>
            </w:r>
          </w:p>
        </w:tc>
        <w:tc>
          <w:tcPr>
            <w:tcW w:w="1730" w:type="dxa"/>
            <w:tcBorders>
              <w:top w:val="nil"/>
              <w:left w:val="nil"/>
              <w:bottom w:val="single" w:sz="4" w:space="0" w:color="000000"/>
              <w:right w:val="single" w:sz="4" w:space="0" w:color="000000"/>
            </w:tcBorders>
            <w:shd w:val="clear" w:color="auto" w:fill="auto"/>
            <w:noWrap/>
            <w:hideMark/>
          </w:tcPr>
          <w:p w14:paraId="7EC02900" w14:textId="77777777" w:rsidR="00BB6B8C" w:rsidRPr="0076125F" w:rsidRDefault="00BB6B8C" w:rsidP="0057298C">
            <w:pPr>
              <w:jc w:val="right"/>
              <w:outlineLvl w:val="6"/>
              <w:rPr>
                <w:color w:val="000000"/>
              </w:rPr>
            </w:pPr>
            <w:r w:rsidRPr="0076125F">
              <w:rPr>
                <w:color w:val="000000"/>
              </w:rPr>
              <w:t>1 122 690,00</w:t>
            </w:r>
          </w:p>
        </w:tc>
      </w:tr>
      <w:tr w:rsidR="00BB6B8C" w:rsidRPr="0076125F" w14:paraId="2284C4A5"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54DC25B1" w14:textId="77777777" w:rsidR="00BB6B8C" w:rsidRPr="0076125F" w:rsidRDefault="00BB6B8C" w:rsidP="0057298C">
            <w:pPr>
              <w:outlineLvl w:val="2"/>
              <w:rPr>
                <w:color w:val="000000"/>
              </w:rPr>
            </w:pPr>
            <w:r w:rsidRPr="0076125F">
              <w:rPr>
                <w:color w:val="000000"/>
              </w:rPr>
              <w:t xml:space="preserve">  Реализация мероприятий регионального проекта "Социальная активность"</w:t>
            </w:r>
          </w:p>
        </w:tc>
        <w:tc>
          <w:tcPr>
            <w:tcW w:w="1433" w:type="dxa"/>
            <w:tcBorders>
              <w:top w:val="nil"/>
              <w:left w:val="nil"/>
              <w:bottom w:val="single" w:sz="4" w:space="0" w:color="000000"/>
              <w:right w:val="single" w:sz="4" w:space="0" w:color="000000"/>
            </w:tcBorders>
            <w:shd w:val="clear" w:color="auto" w:fill="auto"/>
            <w:noWrap/>
            <w:hideMark/>
          </w:tcPr>
          <w:p w14:paraId="1C9ED6E9" w14:textId="77777777" w:rsidR="00BB6B8C" w:rsidRPr="0076125F" w:rsidRDefault="00BB6B8C" w:rsidP="0057298C">
            <w:pPr>
              <w:jc w:val="center"/>
              <w:outlineLvl w:val="2"/>
              <w:rPr>
                <w:color w:val="000000"/>
              </w:rPr>
            </w:pPr>
            <w:r w:rsidRPr="0076125F">
              <w:rPr>
                <w:color w:val="000000"/>
              </w:rPr>
              <w:t>03001S2P50</w:t>
            </w:r>
          </w:p>
        </w:tc>
        <w:tc>
          <w:tcPr>
            <w:tcW w:w="623" w:type="dxa"/>
            <w:tcBorders>
              <w:top w:val="nil"/>
              <w:left w:val="nil"/>
              <w:bottom w:val="single" w:sz="4" w:space="0" w:color="000000"/>
              <w:right w:val="single" w:sz="4" w:space="0" w:color="000000"/>
            </w:tcBorders>
            <w:shd w:val="clear" w:color="auto" w:fill="auto"/>
            <w:noWrap/>
            <w:hideMark/>
          </w:tcPr>
          <w:p w14:paraId="14A779CB"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7F82FB8"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74B90EC"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9035093"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F370301" w14:textId="77777777" w:rsidR="00BB6B8C" w:rsidRPr="0076125F" w:rsidRDefault="00BB6B8C" w:rsidP="0057298C">
            <w:pPr>
              <w:jc w:val="right"/>
              <w:outlineLvl w:val="2"/>
              <w:rPr>
                <w:color w:val="000000"/>
              </w:rPr>
            </w:pPr>
            <w:r w:rsidRPr="0076125F">
              <w:rPr>
                <w:color w:val="000000"/>
              </w:rPr>
              <w:t>103 090,00</w:t>
            </w:r>
          </w:p>
        </w:tc>
        <w:tc>
          <w:tcPr>
            <w:tcW w:w="1730" w:type="dxa"/>
            <w:tcBorders>
              <w:top w:val="nil"/>
              <w:left w:val="nil"/>
              <w:bottom w:val="single" w:sz="4" w:space="0" w:color="000000"/>
              <w:right w:val="single" w:sz="4" w:space="0" w:color="000000"/>
            </w:tcBorders>
            <w:shd w:val="clear" w:color="auto" w:fill="auto"/>
            <w:noWrap/>
            <w:hideMark/>
          </w:tcPr>
          <w:p w14:paraId="4C7AEA8B" w14:textId="77777777" w:rsidR="00BB6B8C" w:rsidRPr="0076125F" w:rsidRDefault="00BB6B8C" w:rsidP="0057298C">
            <w:pPr>
              <w:jc w:val="right"/>
              <w:outlineLvl w:val="2"/>
              <w:rPr>
                <w:color w:val="000000"/>
              </w:rPr>
            </w:pPr>
            <w:r w:rsidRPr="0076125F">
              <w:rPr>
                <w:color w:val="000000"/>
              </w:rPr>
              <w:t>103 090,00</w:t>
            </w:r>
          </w:p>
        </w:tc>
      </w:tr>
      <w:tr w:rsidR="00BB6B8C" w:rsidRPr="0076125F" w14:paraId="44C743B5"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A78A1DE"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60E696C4" w14:textId="77777777" w:rsidR="00BB6B8C" w:rsidRPr="0076125F" w:rsidRDefault="00BB6B8C" w:rsidP="0057298C">
            <w:pPr>
              <w:jc w:val="center"/>
              <w:outlineLvl w:val="3"/>
              <w:rPr>
                <w:color w:val="000000"/>
              </w:rPr>
            </w:pPr>
            <w:r w:rsidRPr="0076125F">
              <w:rPr>
                <w:color w:val="000000"/>
              </w:rPr>
              <w:t>03001S2P50</w:t>
            </w:r>
          </w:p>
        </w:tc>
        <w:tc>
          <w:tcPr>
            <w:tcW w:w="623" w:type="dxa"/>
            <w:tcBorders>
              <w:top w:val="nil"/>
              <w:left w:val="nil"/>
              <w:bottom w:val="single" w:sz="4" w:space="0" w:color="000000"/>
              <w:right w:val="single" w:sz="4" w:space="0" w:color="000000"/>
            </w:tcBorders>
            <w:shd w:val="clear" w:color="auto" w:fill="auto"/>
            <w:noWrap/>
            <w:hideMark/>
          </w:tcPr>
          <w:p w14:paraId="0932C43C"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B9EDBE7"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8673045"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9B38A94"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7D81C7F" w14:textId="77777777" w:rsidR="00BB6B8C" w:rsidRPr="0076125F" w:rsidRDefault="00BB6B8C" w:rsidP="0057298C">
            <w:pPr>
              <w:jc w:val="right"/>
              <w:outlineLvl w:val="3"/>
              <w:rPr>
                <w:color w:val="000000"/>
              </w:rPr>
            </w:pPr>
            <w:r w:rsidRPr="0076125F">
              <w:rPr>
                <w:color w:val="000000"/>
              </w:rPr>
              <w:t>103 090,00</w:t>
            </w:r>
          </w:p>
        </w:tc>
        <w:tc>
          <w:tcPr>
            <w:tcW w:w="1730" w:type="dxa"/>
            <w:tcBorders>
              <w:top w:val="nil"/>
              <w:left w:val="nil"/>
              <w:bottom w:val="single" w:sz="4" w:space="0" w:color="000000"/>
              <w:right w:val="single" w:sz="4" w:space="0" w:color="000000"/>
            </w:tcBorders>
            <w:shd w:val="clear" w:color="auto" w:fill="auto"/>
            <w:noWrap/>
            <w:hideMark/>
          </w:tcPr>
          <w:p w14:paraId="08C9E79E" w14:textId="77777777" w:rsidR="00BB6B8C" w:rsidRPr="0076125F" w:rsidRDefault="00BB6B8C" w:rsidP="0057298C">
            <w:pPr>
              <w:jc w:val="right"/>
              <w:outlineLvl w:val="3"/>
              <w:rPr>
                <w:color w:val="000000"/>
              </w:rPr>
            </w:pPr>
            <w:r w:rsidRPr="0076125F">
              <w:rPr>
                <w:color w:val="000000"/>
              </w:rPr>
              <w:t>103 090,00</w:t>
            </w:r>
          </w:p>
        </w:tc>
      </w:tr>
      <w:tr w:rsidR="00BB6B8C" w:rsidRPr="0076125F" w14:paraId="0FC1E40B"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2B7D5025"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17869AC" w14:textId="77777777" w:rsidR="00BB6B8C" w:rsidRPr="0076125F" w:rsidRDefault="00BB6B8C" w:rsidP="0057298C">
            <w:pPr>
              <w:jc w:val="center"/>
              <w:outlineLvl w:val="4"/>
              <w:rPr>
                <w:color w:val="000000"/>
              </w:rPr>
            </w:pPr>
            <w:r w:rsidRPr="0076125F">
              <w:rPr>
                <w:color w:val="000000"/>
              </w:rPr>
              <w:t>03001S2P50</w:t>
            </w:r>
          </w:p>
        </w:tc>
        <w:tc>
          <w:tcPr>
            <w:tcW w:w="623" w:type="dxa"/>
            <w:tcBorders>
              <w:top w:val="nil"/>
              <w:left w:val="nil"/>
              <w:bottom w:val="single" w:sz="4" w:space="0" w:color="000000"/>
              <w:right w:val="single" w:sz="4" w:space="0" w:color="000000"/>
            </w:tcBorders>
            <w:shd w:val="clear" w:color="auto" w:fill="auto"/>
            <w:noWrap/>
            <w:hideMark/>
          </w:tcPr>
          <w:p w14:paraId="037A90E1"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014AD5B"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44B4214"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632AE72"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15B2BC0" w14:textId="77777777" w:rsidR="00BB6B8C" w:rsidRPr="0076125F" w:rsidRDefault="00BB6B8C" w:rsidP="0057298C">
            <w:pPr>
              <w:jc w:val="right"/>
              <w:outlineLvl w:val="4"/>
              <w:rPr>
                <w:color w:val="000000"/>
              </w:rPr>
            </w:pPr>
            <w:r w:rsidRPr="0076125F">
              <w:rPr>
                <w:color w:val="000000"/>
              </w:rPr>
              <w:t>103 090,00</w:t>
            </w:r>
          </w:p>
        </w:tc>
        <w:tc>
          <w:tcPr>
            <w:tcW w:w="1730" w:type="dxa"/>
            <w:tcBorders>
              <w:top w:val="nil"/>
              <w:left w:val="nil"/>
              <w:bottom w:val="single" w:sz="4" w:space="0" w:color="000000"/>
              <w:right w:val="single" w:sz="4" w:space="0" w:color="000000"/>
            </w:tcBorders>
            <w:shd w:val="clear" w:color="auto" w:fill="auto"/>
            <w:noWrap/>
            <w:hideMark/>
          </w:tcPr>
          <w:p w14:paraId="51AA5D16" w14:textId="77777777" w:rsidR="00BB6B8C" w:rsidRPr="0076125F" w:rsidRDefault="00BB6B8C" w:rsidP="0057298C">
            <w:pPr>
              <w:jc w:val="right"/>
              <w:outlineLvl w:val="4"/>
              <w:rPr>
                <w:color w:val="000000"/>
              </w:rPr>
            </w:pPr>
            <w:r w:rsidRPr="0076125F">
              <w:rPr>
                <w:color w:val="000000"/>
              </w:rPr>
              <w:t>103 090,00</w:t>
            </w:r>
          </w:p>
        </w:tc>
      </w:tr>
      <w:tr w:rsidR="00BB6B8C" w:rsidRPr="0076125F" w14:paraId="29E26639"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C5645AD"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34BBC2DC" w14:textId="77777777" w:rsidR="00BB6B8C" w:rsidRPr="0076125F" w:rsidRDefault="00BB6B8C" w:rsidP="0057298C">
            <w:pPr>
              <w:jc w:val="center"/>
              <w:outlineLvl w:val="5"/>
              <w:rPr>
                <w:color w:val="000000"/>
              </w:rPr>
            </w:pPr>
            <w:r w:rsidRPr="0076125F">
              <w:rPr>
                <w:color w:val="000000"/>
              </w:rPr>
              <w:t>03001S2P50</w:t>
            </w:r>
          </w:p>
        </w:tc>
        <w:tc>
          <w:tcPr>
            <w:tcW w:w="623" w:type="dxa"/>
            <w:tcBorders>
              <w:top w:val="nil"/>
              <w:left w:val="nil"/>
              <w:bottom w:val="single" w:sz="4" w:space="0" w:color="000000"/>
              <w:right w:val="single" w:sz="4" w:space="0" w:color="000000"/>
            </w:tcBorders>
            <w:shd w:val="clear" w:color="auto" w:fill="auto"/>
            <w:noWrap/>
            <w:hideMark/>
          </w:tcPr>
          <w:p w14:paraId="222F3090"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766D876"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F8AD9AC"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5CCD54CE"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C3B3AF4" w14:textId="77777777" w:rsidR="00BB6B8C" w:rsidRPr="0076125F" w:rsidRDefault="00BB6B8C" w:rsidP="0057298C">
            <w:pPr>
              <w:jc w:val="right"/>
              <w:outlineLvl w:val="5"/>
              <w:rPr>
                <w:color w:val="000000"/>
              </w:rPr>
            </w:pPr>
            <w:r w:rsidRPr="0076125F">
              <w:rPr>
                <w:color w:val="000000"/>
              </w:rPr>
              <w:t>103 090,00</w:t>
            </w:r>
          </w:p>
        </w:tc>
        <w:tc>
          <w:tcPr>
            <w:tcW w:w="1730" w:type="dxa"/>
            <w:tcBorders>
              <w:top w:val="nil"/>
              <w:left w:val="nil"/>
              <w:bottom w:val="single" w:sz="4" w:space="0" w:color="000000"/>
              <w:right w:val="single" w:sz="4" w:space="0" w:color="000000"/>
            </w:tcBorders>
            <w:shd w:val="clear" w:color="auto" w:fill="auto"/>
            <w:noWrap/>
            <w:hideMark/>
          </w:tcPr>
          <w:p w14:paraId="17516D7F" w14:textId="77777777" w:rsidR="00BB6B8C" w:rsidRPr="0076125F" w:rsidRDefault="00BB6B8C" w:rsidP="0057298C">
            <w:pPr>
              <w:jc w:val="right"/>
              <w:outlineLvl w:val="5"/>
              <w:rPr>
                <w:color w:val="000000"/>
              </w:rPr>
            </w:pPr>
            <w:r w:rsidRPr="0076125F">
              <w:rPr>
                <w:color w:val="000000"/>
              </w:rPr>
              <w:t>103 090,00</w:t>
            </w:r>
          </w:p>
        </w:tc>
      </w:tr>
      <w:tr w:rsidR="00BB6B8C" w:rsidRPr="0076125F" w14:paraId="7C229134"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D785E50" w14:textId="77777777" w:rsidR="00BB6B8C" w:rsidRPr="0076125F" w:rsidRDefault="00BB6B8C" w:rsidP="0057298C">
            <w:pPr>
              <w:outlineLvl w:val="6"/>
              <w:rPr>
                <w:color w:val="000000"/>
              </w:rPr>
            </w:pPr>
            <w:r w:rsidRPr="0076125F">
              <w:rPr>
                <w:color w:val="000000"/>
              </w:rPr>
              <w:t xml:space="preserve"> Молодежная политика</w:t>
            </w:r>
          </w:p>
        </w:tc>
        <w:tc>
          <w:tcPr>
            <w:tcW w:w="1433" w:type="dxa"/>
            <w:tcBorders>
              <w:top w:val="nil"/>
              <w:left w:val="nil"/>
              <w:bottom w:val="single" w:sz="4" w:space="0" w:color="000000"/>
              <w:right w:val="single" w:sz="4" w:space="0" w:color="000000"/>
            </w:tcBorders>
            <w:shd w:val="clear" w:color="auto" w:fill="auto"/>
            <w:noWrap/>
            <w:hideMark/>
          </w:tcPr>
          <w:p w14:paraId="3DC71973" w14:textId="77777777" w:rsidR="00BB6B8C" w:rsidRPr="0076125F" w:rsidRDefault="00BB6B8C" w:rsidP="0057298C">
            <w:pPr>
              <w:jc w:val="center"/>
              <w:outlineLvl w:val="6"/>
              <w:rPr>
                <w:color w:val="000000"/>
              </w:rPr>
            </w:pPr>
            <w:r w:rsidRPr="0076125F">
              <w:rPr>
                <w:color w:val="000000"/>
              </w:rPr>
              <w:t>03001S2P50</w:t>
            </w:r>
          </w:p>
        </w:tc>
        <w:tc>
          <w:tcPr>
            <w:tcW w:w="623" w:type="dxa"/>
            <w:tcBorders>
              <w:top w:val="nil"/>
              <w:left w:val="nil"/>
              <w:bottom w:val="single" w:sz="4" w:space="0" w:color="000000"/>
              <w:right w:val="single" w:sz="4" w:space="0" w:color="000000"/>
            </w:tcBorders>
            <w:shd w:val="clear" w:color="auto" w:fill="auto"/>
            <w:noWrap/>
            <w:hideMark/>
          </w:tcPr>
          <w:p w14:paraId="1A282A52"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1EC4197"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2F9D015E"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354A3FE0" w14:textId="77777777" w:rsidR="00BB6B8C" w:rsidRPr="0076125F" w:rsidRDefault="00BB6B8C" w:rsidP="0057298C">
            <w:pPr>
              <w:jc w:val="center"/>
              <w:outlineLvl w:val="6"/>
              <w:rPr>
                <w:color w:val="000000"/>
              </w:rPr>
            </w:pPr>
            <w:r w:rsidRPr="0076125F">
              <w:rPr>
                <w:color w:val="000000"/>
              </w:rPr>
              <w:t>07</w:t>
            </w:r>
          </w:p>
        </w:tc>
        <w:tc>
          <w:tcPr>
            <w:tcW w:w="1965" w:type="dxa"/>
            <w:tcBorders>
              <w:top w:val="nil"/>
              <w:left w:val="nil"/>
              <w:bottom w:val="single" w:sz="4" w:space="0" w:color="000000"/>
              <w:right w:val="single" w:sz="4" w:space="0" w:color="000000"/>
            </w:tcBorders>
            <w:shd w:val="clear" w:color="auto" w:fill="auto"/>
            <w:noWrap/>
            <w:hideMark/>
          </w:tcPr>
          <w:p w14:paraId="7C814E36" w14:textId="77777777" w:rsidR="00BB6B8C" w:rsidRPr="0076125F" w:rsidRDefault="00BB6B8C" w:rsidP="0057298C">
            <w:pPr>
              <w:jc w:val="right"/>
              <w:outlineLvl w:val="6"/>
              <w:rPr>
                <w:color w:val="000000"/>
              </w:rPr>
            </w:pPr>
            <w:r w:rsidRPr="0076125F">
              <w:rPr>
                <w:color w:val="000000"/>
              </w:rPr>
              <w:t>103 090,00</w:t>
            </w:r>
          </w:p>
        </w:tc>
        <w:tc>
          <w:tcPr>
            <w:tcW w:w="1730" w:type="dxa"/>
            <w:tcBorders>
              <w:top w:val="nil"/>
              <w:left w:val="nil"/>
              <w:bottom w:val="single" w:sz="4" w:space="0" w:color="000000"/>
              <w:right w:val="single" w:sz="4" w:space="0" w:color="000000"/>
            </w:tcBorders>
            <w:shd w:val="clear" w:color="auto" w:fill="auto"/>
            <w:noWrap/>
            <w:hideMark/>
          </w:tcPr>
          <w:p w14:paraId="07A265A8" w14:textId="77777777" w:rsidR="00BB6B8C" w:rsidRPr="0076125F" w:rsidRDefault="00BB6B8C" w:rsidP="0057298C">
            <w:pPr>
              <w:jc w:val="right"/>
              <w:outlineLvl w:val="6"/>
              <w:rPr>
                <w:color w:val="000000"/>
              </w:rPr>
            </w:pPr>
            <w:r w:rsidRPr="0076125F">
              <w:rPr>
                <w:color w:val="000000"/>
              </w:rPr>
              <w:t>103 090,00</w:t>
            </w:r>
          </w:p>
        </w:tc>
      </w:tr>
      <w:tr w:rsidR="00BB6B8C" w:rsidRPr="00D22A7D" w14:paraId="1A7122FD"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55297A6A" w14:textId="77777777" w:rsidR="00BB6B8C" w:rsidRPr="00D22A7D" w:rsidRDefault="00BB6B8C" w:rsidP="0057298C">
            <w:pPr>
              <w:rPr>
                <w:b/>
                <w:color w:val="000000"/>
              </w:rPr>
            </w:pPr>
            <w:r w:rsidRPr="00D22A7D">
              <w:rPr>
                <w:b/>
                <w:color w:val="000000"/>
              </w:rPr>
              <w:t xml:space="preserve">  Муниципальная программа «Развитие отрасли «Культура» и средств массовой информации»</w:t>
            </w:r>
          </w:p>
        </w:tc>
        <w:tc>
          <w:tcPr>
            <w:tcW w:w="1433" w:type="dxa"/>
            <w:tcBorders>
              <w:top w:val="nil"/>
              <w:left w:val="nil"/>
              <w:bottom w:val="single" w:sz="4" w:space="0" w:color="000000"/>
              <w:right w:val="single" w:sz="4" w:space="0" w:color="000000"/>
            </w:tcBorders>
            <w:shd w:val="clear" w:color="auto" w:fill="auto"/>
            <w:noWrap/>
            <w:hideMark/>
          </w:tcPr>
          <w:p w14:paraId="334A1E88" w14:textId="77777777" w:rsidR="00BB6B8C" w:rsidRPr="00D22A7D" w:rsidRDefault="00BB6B8C" w:rsidP="0057298C">
            <w:pPr>
              <w:jc w:val="center"/>
              <w:rPr>
                <w:b/>
                <w:color w:val="000000"/>
              </w:rPr>
            </w:pPr>
            <w:r w:rsidRPr="00D22A7D">
              <w:rPr>
                <w:b/>
                <w:color w:val="000000"/>
              </w:rPr>
              <w:t>0400000000</w:t>
            </w:r>
          </w:p>
        </w:tc>
        <w:tc>
          <w:tcPr>
            <w:tcW w:w="623" w:type="dxa"/>
            <w:tcBorders>
              <w:top w:val="nil"/>
              <w:left w:val="nil"/>
              <w:bottom w:val="single" w:sz="4" w:space="0" w:color="000000"/>
              <w:right w:val="single" w:sz="4" w:space="0" w:color="000000"/>
            </w:tcBorders>
            <w:shd w:val="clear" w:color="auto" w:fill="auto"/>
            <w:noWrap/>
            <w:hideMark/>
          </w:tcPr>
          <w:p w14:paraId="3D822212" w14:textId="77777777" w:rsidR="00BB6B8C" w:rsidRPr="00D22A7D" w:rsidRDefault="00BB6B8C" w:rsidP="0057298C">
            <w:pPr>
              <w:jc w:val="center"/>
              <w:rPr>
                <w:b/>
                <w:color w:val="000000"/>
              </w:rPr>
            </w:pPr>
            <w:r w:rsidRPr="00D22A7D">
              <w:rPr>
                <w:b/>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4461DE23" w14:textId="77777777" w:rsidR="00BB6B8C" w:rsidRPr="00D22A7D" w:rsidRDefault="00BB6B8C" w:rsidP="0057298C">
            <w:pPr>
              <w:jc w:val="center"/>
              <w:rPr>
                <w:b/>
                <w:color w:val="000000"/>
              </w:rPr>
            </w:pPr>
            <w:r w:rsidRPr="00D22A7D">
              <w:rPr>
                <w:b/>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993B722" w14:textId="77777777" w:rsidR="00BB6B8C" w:rsidRPr="00D22A7D" w:rsidRDefault="00BB6B8C" w:rsidP="0057298C">
            <w:pPr>
              <w:jc w:val="center"/>
              <w:rPr>
                <w:b/>
                <w:color w:val="000000"/>
              </w:rPr>
            </w:pPr>
            <w:r w:rsidRPr="00D22A7D">
              <w:rPr>
                <w:b/>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2E58C10" w14:textId="77777777" w:rsidR="00BB6B8C" w:rsidRPr="00D22A7D" w:rsidRDefault="00BB6B8C" w:rsidP="0057298C">
            <w:pPr>
              <w:jc w:val="center"/>
              <w:rPr>
                <w:b/>
                <w:color w:val="000000"/>
              </w:rPr>
            </w:pPr>
            <w:r w:rsidRPr="00D22A7D">
              <w:rPr>
                <w:b/>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B3B0D44" w14:textId="77777777" w:rsidR="00BB6B8C" w:rsidRPr="00D22A7D" w:rsidRDefault="00BB6B8C" w:rsidP="0057298C">
            <w:pPr>
              <w:jc w:val="right"/>
              <w:rPr>
                <w:b/>
                <w:color w:val="000000"/>
              </w:rPr>
            </w:pPr>
            <w:r w:rsidRPr="00D22A7D">
              <w:rPr>
                <w:b/>
                <w:color w:val="000000"/>
              </w:rPr>
              <w:t>117 913 720,00</w:t>
            </w:r>
          </w:p>
        </w:tc>
        <w:tc>
          <w:tcPr>
            <w:tcW w:w="1730" w:type="dxa"/>
            <w:tcBorders>
              <w:top w:val="nil"/>
              <w:left w:val="nil"/>
              <w:bottom w:val="single" w:sz="4" w:space="0" w:color="000000"/>
              <w:right w:val="single" w:sz="4" w:space="0" w:color="000000"/>
            </w:tcBorders>
            <w:shd w:val="clear" w:color="auto" w:fill="auto"/>
            <w:noWrap/>
            <w:hideMark/>
          </w:tcPr>
          <w:p w14:paraId="1378C02C" w14:textId="77777777" w:rsidR="00BB6B8C" w:rsidRPr="00D22A7D" w:rsidRDefault="00BB6B8C" w:rsidP="0057298C">
            <w:pPr>
              <w:jc w:val="right"/>
              <w:rPr>
                <w:b/>
                <w:color w:val="000000"/>
              </w:rPr>
            </w:pPr>
            <w:r w:rsidRPr="00D22A7D">
              <w:rPr>
                <w:b/>
                <w:color w:val="000000"/>
              </w:rPr>
              <w:t>118 477 460,00</w:t>
            </w:r>
          </w:p>
        </w:tc>
      </w:tr>
      <w:tr w:rsidR="00BB6B8C" w:rsidRPr="0076125F" w14:paraId="1D04878D"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15816EF" w14:textId="77777777" w:rsidR="00BB6B8C" w:rsidRPr="0076125F" w:rsidRDefault="00BB6B8C" w:rsidP="0057298C">
            <w:pPr>
              <w:outlineLvl w:val="0"/>
              <w:rPr>
                <w:color w:val="000000"/>
              </w:rPr>
            </w:pPr>
            <w:r w:rsidRPr="0076125F">
              <w:rPr>
                <w:color w:val="000000"/>
              </w:rPr>
              <w:t xml:space="preserve"> Подпрограмма «Совершенствование музейно-выставочной деятельности»</w:t>
            </w:r>
          </w:p>
        </w:tc>
        <w:tc>
          <w:tcPr>
            <w:tcW w:w="1433" w:type="dxa"/>
            <w:tcBorders>
              <w:top w:val="nil"/>
              <w:left w:val="nil"/>
              <w:bottom w:val="single" w:sz="4" w:space="0" w:color="000000"/>
              <w:right w:val="single" w:sz="4" w:space="0" w:color="000000"/>
            </w:tcBorders>
            <w:shd w:val="clear" w:color="auto" w:fill="auto"/>
            <w:noWrap/>
            <w:hideMark/>
          </w:tcPr>
          <w:p w14:paraId="2B748C31" w14:textId="77777777" w:rsidR="00BB6B8C" w:rsidRPr="0076125F" w:rsidRDefault="00BB6B8C" w:rsidP="0057298C">
            <w:pPr>
              <w:jc w:val="center"/>
              <w:outlineLvl w:val="0"/>
              <w:rPr>
                <w:color w:val="000000"/>
              </w:rPr>
            </w:pPr>
            <w:r w:rsidRPr="0076125F">
              <w:rPr>
                <w:color w:val="000000"/>
              </w:rPr>
              <w:t>0410000000</w:t>
            </w:r>
          </w:p>
        </w:tc>
        <w:tc>
          <w:tcPr>
            <w:tcW w:w="623" w:type="dxa"/>
            <w:tcBorders>
              <w:top w:val="nil"/>
              <w:left w:val="nil"/>
              <w:bottom w:val="single" w:sz="4" w:space="0" w:color="000000"/>
              <w:right w:val="single" w:sz="4" w:space="0" w:color="000000"/>
            </w:tcBorders>
            <w:shd w:val="clear" w:color="auto" w:fill="auto"/>
            <w:noWrap/>
            <w:hideMark/>
          </w:tcPr>
          <w:p w14:paraId="31330493"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D435967"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BC98604"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D27357D"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43BB92D" w14:textId="77777777" w:rsidR="00BB6B8C" w:rsidRPr="0076125F" w:rsidRDefault="00BB6B8C" w:rsidP="0057298C">
            <w:pPr>
              <w:jc w:val="right"/>
              <w:outlineLvl w:val="0"/>
              <w:rPr>
                <w:color w:val="000000"/>
              </w:rPr>
            </w:pPr>
            <w:r w:rsidRPr="0076125F">
              <w:rPr>
                <w:color w:val="000000"/>
              </w:rPr>
              <w:t>10 111 930,00</w:t>
            </w:r>
          </w:p>
        </w:tc>
        <w:tc>
          <w:tcPr>
            <w:tcW w:w="1730" w:type="dxa"/>
            <w:tcBorders>
              <w:top w:val="nil"/>
              <w:left w:val="nil"/>
              <w:bottom w:val="single" w:sz="4" w:space="0" w:color="000000"/>
              <w:right w:val="single" w:sz="4" w:space="0" w:color="000000"/>
            </w:tcBorders>
            <w:shd w:val="clear" w:color="auto" w:fill="auto"/>
            <w:noWrap/>
            <w:hideMark/>
          </w:tcPr>
          <w:p w14:paraId="123BD91A" w14:textId="77777777" w:rsidR="00BB6B8C" w:rsidRPr="0076125F" w:rsidRDefault="00BB6B8C" w:rsidP="0057298C">
            <w:pPr>
              <w:jc w:val="right"/>
              <w:outlineLvl w:val="0"/>
              <w:rPr>
                <w:color w:val="000000"/>
              </w:rPr>
            </w:pPr>
            <w:r w:rsidRPr="0076125F">
              <w:rPr>
                <w:color w:val="000000"/>
              </w:rPr>
              <w:t>10 218 950,00</w:t>
            </w:r>
          </w:p>
        </w:tc>
      </w:tr>
      <w:tr w:rsidR="00BB6B8C" w:rsidRPr="0076125F" w14:paraId="1EF422DF"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1D0DC2D" w14:textId="77777777" w:rsidR="00BB6B8C" w:rsidRPr="0076125F" w:rsidRDefault="00BB6B8C" w:rsidP="0057298C">
            <w:pPr>
              <w:outlineLvl w:val="1"/>
              <w:rPr>
                <w:color w:val="000000"/>
              </w:rPr>
            </w:pPr>
            <w:r w:rsidRPr="0076125F">
              <w:rPr>
                <w:color w:val="000000"/>
              </w:rPr>
              <w:lastRenderedPageBreak/>
              <w:t>Основное мероприятие "Обеспечение музейно-выставочной деятельности"</w:t>
            </w:r>
          </w:p>
        </w:tc>
        <w:tc>
          <w:tcPr>
            <w:tcW w:w="1433" w:type="dxa"/>
            <w:tcBorders>
              <w:top w:val="nil"/>
              <w:left w:val="nil"/>
              <w:bottom w:val="single" w:sz="4" w:space="0" w:color="000000"/>
              <w:right w:val="single" w:sz="4" w:space="0" w:color="000000"/>
            </w:tcBorders>
            <w:shd w:val="clear" w:color="auto" w:fill="auto"/>
            <w:noWrap/>
            <w:hideMark/>
          </w:tcPr>
          <w:p w14:paraId="549B8DC7" w14:textId="77777777" w:rsidR="00BB6B8C" w:rsidRPr="0076125F" w:rsidRDefault="00BB6B8C" w:rsidP="0057298C">
            <w:pPr>
              <w:jc w:val="center"/>
              <w:outlineLvl w:val="1"/>
              <w:rPr>
                <w:color w:val="000000"/>
              </w:rPr>
            </w:pPr>
            <w:r w:rsidRPr="0076125F">
              <w:rPr>
                <w:color w:val="000000"/>
              </w:rPr>
              <w:t>0410100000</w:t>
            </w:r>
          </w:p>
        </w:tc>
        <w:tc>
          <w:tcPr>
            <w:tcW w:w="623" w:type="dxa"/>
            <w:tcBorders>
              <w:top w:val="nil"/>
              <w:left w:val="nil"/>
              <w:bottom w:val="single" w:sz="4" w:space="0" w:color="000000"/>
              <w:right w:val="single" w:sz="4" w:space="0" w:color="000000"/>
            </w:tcBorders>
            <w:shd w:val="clear" w:color="auto" w:fill="auto"/>
            <w:noWrap/>
            <w:hideMark/>
          </w:tcPr>
          <w:p w14:paraId="6E9AE68E"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478BB891"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6346A91"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3E918FD"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070735C" w14:textId="77777777" w:rsidR="00BB6B8C" w:rsidRPr="0076125F" w:rsidRDefault="00BB6B8C" w:rsidP="0057298C">
            <w:pPr>
              <w:jc w:val="right"/>
              <w:outlineLvl w:val="1"/>
              <w:rPr>
                <w:color w:val="000000"/>
              </w:rPr>
            </w:pPr>
            <w:r w:rsidRPr="0076125F">
              <w:rPr>
                <w:color w:val="000000"/>
              </w:rPr>
              <w:t>10 111 930,00</w:t>
            </w:r>
          </w:p>
        </w:tc>
        <w:tc>
          <w:tcPr>
            <w:tcW w:w="1730" w:type="dxa"/>
            <w:tcBorders>
              <w:top w:val="nil"/>
              <w:left w:val="nil"/>
              <w:bottom w:val="single" w:sz="4" w:space="0" w:color="000000"/>
              <w:right w:val="single" w:sz="4" w:space="0" w:color="000000"/>
            </w:tcBorders>
            <w:shd w:val="clear" w:color="auto" w:fill="auto"/>
            <w:noWrap/>
            <w:hideMark/>
          </w:tcPr>
          <w:p w14:paraId="450654E8" w14:textId="77777777" w:rsidR="00BB6B8C" w:rsidRPr="0076125F" w:rsidRDefault="00BB6B8C" w:rsidP="0057298C">
            <w:pPr>
              <w:jc w:val="right"/>
              <w:outlineLvl w:val="1"/>
              <w:rPr>
                <w:color w:val="000000"/>
              </w:rPr>
            </w:pPr>
            <w:r w:rsidRPr="0076125F">
              <w:rPr>
                <w:color w:val="000000"/>
              </w:rPr>
              <w:t>10 218 950,00</w:t>
            </w:r>
          </w:p>
        </w:tc>
      </w:tr>
      <w:tr w:rsidR="00BB6B8C" w:rsidRPr="0076125F" w14:paraId="1BC06292"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6EA8FA5" w14:textId="77777777" w:rsidR="00BB6B8C" w:rsidRPr="0076125F" w:rsidRDefault="00BB6B8C" w:rsidP="0057298C">
            <w:pPr>
              <w:outlineLvl w:val="2"/>
              <w:rPr>
                <w:color w:val="000000"/>
              </w:rPr>
            </w:pPr>
            <w:r w:rsidRPr="0076125F">
              <w:rPr>
                <w:color w:val="000000"/>
              </w:rPr>
              <w:t xml:space="preserve">  Обеспечение деятельности учреждений культуры</w:t>
            </w:r>
          </w:p>
        </w:tc>
        <w:tc>
          <w:tcPr>
            <w:tcW w:w="1433" w:type="dxa"/>
            <w:tcBorders>
              <w:top w:val="nil"/>
              <w:left w:val="nil"/>
              <w:bottom w:val="single" w:sz="4" w:space="0" w:color="000000"/>
              <w:right w:val="single" w:sz="4" w:space="0" w:color="000000"/>
            </w:tcBorders>
            <w:shd w:val="clear" w:color="auto" w:fill="auto"/>
            <w:noWrap/>
            <w:hideMark/>
          </w:tcPr>
          <w:p w14:paraId="3F955D1F" w14:textId="77777777" w:rsidR="00BB6B8C" w:rsidRPr="0076125F" w:rsidRDefault="00BB6B8C" w:rsidP="0057298C">
            <w:pPr>
              <w:jc w:val="center"/>
              <w:outlineLvl w:val="2"/>
              <w:rPr>
                <w:color w:val="000000"/>
              </w:rPr>
            </w:pPr>
            <w:r w:rsidRPr="0076125F">
              <w:rPr>
                <w:color w:val="000000"/>
              </w:rPr>
              <w:t>0410110600</w:t>
            </w:r>
          </w:p>
        </w:tc>
        <w:tc>
          <w:tcPr>
            <w:tcW w:w="623" w:type="dxa"/>
            <w:tcBorders>
              <w:top w:val="nil"/>
              <w:left w:val="nil"/>
              <w:bottom w:val="single" w:sz="4" w:space="0" w:color="000000"/>
              <w:right w:val="single" w:sz="4" w:space="0" w:color="000000"/>
            </w:tcBorders>
            <w:shd w:val="clear" w:color="auto" w:fill="auto"/>
            <w:noWrap/>
            <w:hideMark/>
          </w:tcPr>
          <w:p w14:paraId="6022403B"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1D070CB3"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27EECC5"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A4E0ED1"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F9B4C2E" w14:textId="77777777" w:rsidR="00BB6B8C" w:rsidRPr="0076125F" w:rsidRDefault="00BB6B8C" w:rsidP="0057298C">
            <w:pPr>
              <w:jc w:val="right"/>
              <w:outlineLvl w:val="2"/>
              <w:rPr>
                <w:color w:val="000000"/>
              </w:rPr>
            </w:pPr>
            <w:r w:rsidRPr="0076125F">
              <w:rPr>
                <w:color w:val="000000"/>
              </w:rPr>
              <w:t>4 607 970,00</w:t>
            </w:r>
          </w:p>
        </w:tc>
        <w:tc>
          <w:tcPr>
            <w:tcW w:w="1730" w:type="dxa"/>
            <w:tcBorders>
              <w:top w:val="nil"/>
              <w:left w:val="nil"/>
              <w:bottom w:val="single" w:sz="4" w:space="0" w:color="000000"/>
              <w:right w:val="single" w:sz="4" w:space="0" w:color="000000"/>
            </w:tcBorders>
            <w:shd w:val="clear" w:color="auto" w:fill="auto"/>
            <w:noWrap/>
            <w:hideMark/>
          </w:tcPr>
          <w:p w14:paraId="73C65BE5" w14:textId="77777777" w:rsidR="00BB6B8C" w:rsidRPr="0076125F" w:rsidRDefault="00BB6B8C" w:rsidP="0057298C">
            <w:pPr>
              <w:jc w:val="right"/>
              <w:outlineLvl w:val="2"/>
              <w:rPr>
                <w:color w:val="000000"/>
              </w:rPr>
            </w:pPr>
            <w:r w:rsidRPr="0076125F">
              <w:rPr>
                <w:color w:val="000000"/>
              </w:rPr>
              <w:t>4 714 990,00</w:t>
            </w:r>
          </w:p>
        </w:tc>
      </w:tr>
      <w:tr w:rsidR="00BB6B8C" w:rsidRPr="0076125F" w14:paraId="714687C7"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3E92309D" w14:textId="77777777" w:rsidR="00BB6B8C" w:rsidRPr="0076125F" w:rsidRDefault="00BB6B8C" w:rsidP="0057298C">
            <w:pPr>
              <w:outlineLvl w:val="3"/>
              <w:rPr>
                <w:color w:val="000000"/>
              </w:rPr>
            </w:pPr>
            <w:r w:rsidRPr="0076125F">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14:paraId="095FCC02" w14:textId="77777777" w:rsidR="00BB6B8C" w:rsidRPr="0076125F" w:rsidRDefault="00BB6B8C" w:rsidP="0057298C">
            <w:pPr>
              <w:jc w:val="center"/>
              <w:outlineLvl w:val="3"/>
              <w:rPr>
                <w:color w:val="000000"/>
              </w:rPr>
            </w:pPr>
            <w:r w:rsidRPr="0076125F">
              <w:rPr>
                <w:color w:val="000000"/>
              </w:rPr>
              <w:t>0410110600</w:t>
            </w:r>
          </w:p>
        </w:tc>
        <w:tc>
          <w:tcPr>
            <w:tcW w:w="623" w:type="dxa"/>
            <w:tcBorders>
              <w:top w:val="nil"/>
              <w:left w:val="nil"/>
              <w:bottom w:val="single" w:sz="4" w:space="0" w:color="000000"/>
              <w:right w:val="single" w:sz="4" w:space="0" w:color="000000"/>
            </w:tcBorders>
            <w:shd w:val="clear" w:color="auto" w:fill="auto"/>
            <w:noWrap/>
            <w:hideMark/>
          </w:tcPr>
          <w:p w14:paraId="3B221B74" w14:textId="77777777" w:rsidR="00BB6B8C" w:rsidRPr="0076125F" w:rsidRDefault="00BB6B8C" w:rsidP="0057298C">
            <w:pPr>
              <w:jc w:val="center"/>
              <w:outlineLvl w:val="3"/>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268409DC"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27AF2CC"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1C14697"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EBDD776" w14:textId="77777777" w:rsidR="00BB6B8C" w:rsidRPr="0076125F" w:rsidRDefault="00BB6B8C" w:rsidP="0057298C">
            <w:pPr>
              <w:jc w:val="right"/>
              <w:outlineLvl w:val="3"/>
              <w:rPr>
                <w:color w:val="000000"/>
              </w:rPr>
            </w:pPr>
            <w:r w:rsidRPr="0076125F">
              <w:rPr>
                <w:color w:val="000000"/>
              </w:rPr>
              <w:t>4 607 970,00</w:t>
            </w:r>
          </w:p>
        </w:tc>
        <w:tc>
          <w:tcPr>
            <w:tcW w:w="1730" w:type="dxa"/>
            <w:tcBorders>
              <w:top w:val="nil"/>
              <w:left w:val="nil"/>
              <w:bottom w:val="single" w:sz="4" w:space="0" w:color="000000"/>
              <w:right w:val="single" w:sz="4" w:space="0" w:color="000000"/>
            </w:tcBorders>
            <w:shd w:val="clear" w:color="auto" w:fill="auto"/>
            <w:noWrap/>
            <w:hideMark/>
          </w:tcPr>
          <w:p w14:paraId="33FFA415" w14:textId="77777777" w:rsidR="00BB6B8C" w:rsidRPr="0076125F" w:rsidRDefault="00BB6B8C" w:rsidP="0057298C">
            <w:pPr>
              <w:jc w:val="right"/>
              <w:outlineLvl w:val="3"/>
              <w:rPr>
                <w:color w:val="000000"/>
              </w:rPr>
            </w:pPr>
            <w:r w:rsidRPr="0076125F">
              <w:rPr>
                <w:color w:val="000000"/>
              </w:rPr>
              <w:t>4 714 990,00</w:t>
            </w:r>
          </w:p>
        </w:tc>
      </w:tr>
      <w:tr w:rsidR="00BB6B8C" w:rsidRPr="0076125F" w14:paraId="497A55F4"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39D3C871" w14:textId="77777777" w:rsidR="00BB6B8C" w:rsidRPr="0076125F" w:rsidRDefault="00BB6B8C" w:rsidP="0057298C">
            <w:pPr>
              <w:outlineLvl w:val="4"/>
              <w:rPr>
                <w:color w:val="000000"/>
              </w:rPr>
            </w:pPr>
            <w:r w:rsidRPr="0076125F">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CBD674D" w14:textId="77777777" w:rsidR="00BB6B8C" w:rsidRPr="0076125F" w:rsidRDefault="00BB6B8C" w:rsidP="0057298C">
            <w:pPr>
              <w:jc w:val="center"/>
              <w:outlineLvl w:val="4"/>
              <w:rPr>
                <w:color w:val="000000"/>
              </w:rPr>
            </w:pPr>
            <w:r w:rsidRPr="0076125F">
              <w:rPr>
                <w:color w:val="000000"/>
              </w:rPr>
              <w:t>0410110600</w:t>
            </w:r>
          </w:p>
        </w:tc>
        <w:tc>
          <w:tcPr>
            <w:tcW w:w="623" w:type="dxa"/>
            <w:tcBorders>
              <w:top w:val="nil"/>
              <w:left w:val="nil"/>
              <w:bottom w:val="single" w:sz="4" w:space="0" w:color="000000"/>
              <w:right w:val="single" w:sz="4" w:space="0" w:color="000000"/>
            </w:tcBorders>
            <w:shd w:val="clear" w:color="auto" w:fill="auto"/>
            <w:noWrap/>
            <w:hideMark/>
          </w:tcPr>
          <w:p w14:paraId="5930BD0D" w14:textId="77777777" w:rsidR="00BB6B8C" w:rsidRPr="0076125F" w:rsidRDefault="00BB6B8C" w:rsidP="0057298C">
            <w:pPr>
              <w:jc w:val="center"/>
              <w:outlineLvl w:val="4"/>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3DD191E3" w14:textId="77777777" w:rsidR="00BB6B8C" w:rsidRPr="0076125F" w:rsidRDefault="00BB6B8C" w:rsidP="0057298C">
            <w:pPr>
              <w:jc w:val="center"/>
              <w:outlineLvl w:val="4"/>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2BD6761A"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D7D859B"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37B740F" w14:textId="77777777" w:rsidR="00BB6B8C" w:rsidRPr="0076125F" w:rsidRDefault="00BB6B8C" w:rsidP="0057298C">
            <w:pPr>
              <w:jc w:val="right"/>
              <w:outlineLvl w:val="4"/>
              <w:rPr>
                <w:color w:val="000000"/>
              </w:rPr>
            </w:pPr>
            <w:r w:rsidRPr="0076125F">
              <w:rPr>
                <w:color w:val="000000"/>
              </w:rPr>
              <w:t>4 607 970,00</w:t>
            </w:r>
          </w:p>
        </w:tc>
        <w:tc>
          <w:tcPr>
            <w:tcW w:w="1730" w:type="dxa"/>
            <w:tcBorders>
              <w:top w:val="nil"/>
              <w:left w:val="nil"/>
              <w:bottom w:val="single" w:sz="4" w:space="0" w:color="000000"/>
              <w:right w:val="single" w:sz="4" w:space="0" w:color="000000"/>
            </w:tcBorders>
            <w:shd w:val="clear" w:color="auto" w:fill="auto"/>
            <w:noWrap/>
            <w:hideMark/>
          </w:tcPr>
          <w:p w14:paraId="22203ABE" w14:textId="77777777" w:rsidR="00BB6B8C" w:rsidRPr="0076125F" w:rsidRDefault="00BB6B8C" w:rsidP="0057298C">
            <w:pPr>
              <w:jc w:val="right"/>
              <w:outlineLvl w:val="4"/>
              <w:rPr>
                <w:color w:val="000000"/>
              </w:rPr>
            </w:pPr>
            <w:r w:rsidRPr="0076125F">
              <w:rPr>
                <w:color w:val="000000"/>
              </w:rPr>
              <w:t>4 714 990,00</w:t>
            </w:r>
          </w:p>
        </w:tc>
      </w:tr>
      <w:tr w:rsidR="00BB6B8C" w:rsidRPr="0076125F" w14:paraId="049DAA7F"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5403DB1" w14:textId="77777777" w:rsidR="00BB6B8C" w:rsidRPr="0076125F" w:rsidRDefault="00BB6B8C" w:rsidP="0057298C">
            <w:pPr>
              <w:outlineLvl w:val="5"/>
              <w:rPr>
                <w:color w:val="000000"/>
              </w:rPr>
            </w:pPr>
            <w:r w:rsidRPr="0076125F">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14:paraId="3C8B9727" w14:textId="77777777" w:rsidR="00BB6B8C" w:rsidRPr="0076125F" w:rsidRDefault="00BB6B8C" w:rsidP="0057298C">
            <w:pPr>
              <w:jc w:val="center"/>
              <w:outlineLvl w:val="5"/>
              <w:rPr>
                <w:color w:val="000000"/>
              </w:rPr>
            </w:pPr>
            <w:r w:rsidRPr="0076125F">
              <w:rPr>
                <w:color w:val="000000"/>
              </w:rPr>
              <w:t>0410110600</w:t>
            </w:r>
          </w:p>
        </w:tc>
        <w:tc>
          <w:tcPr>
            <w:tcW w:w="623" w:type="dxa"/>
            <w:tcBorders>
              <w:top w:val="nil"/>
              <w:left w:val="nil"/>
              <w:bottom w:val="single" w:sz="4" w:space="0" w:color="000000"/>
              <w:right w:val="single" w:sz="4" w:space="0" w:color="000000"/>
            </w:tcBorders>
            <w:shd w:val="clear" w:color="auto" w:fill="auto"/>
            <w:noWrap/>
            <w:hideMark/>
          </w:tcPr>
          <w:p w14:paraId="523283B7" w14:textId="77777777" w:rsidR="00BB6B8C" w:rsidRPr="0076125F" w:rsidRDefault="00BB6B8C" w:rsidP="0057298C">
            <w:pPr>
              <w:jc w:val="center"/>
              <w:outlineLvl w:val="5"/>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76F3E76F" w14:textId="77777777" w:rsidR="00BB6B8C" w:rsidRPr="0076125F" w:rsidRDefault="00BB6B8C" w:rsidP="0057298C">
            <w:pPr>
              <w:jc w:val="center"/>
              <w:outlineLvl w:val="5"/>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06027301" w14:textId="77777777" w:rsidR="00BB6B8C" w:rsidRPr="0076125F" w:rsidRDefault="00BB6B8C" w:rsidP="0057298C">
            <w:pPr>
              <w:jc w:val="center"/>
              <w:outlineLvl w:val="5"/>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2702B393"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DAFC973" w14:textId="77777777" w:rsidR="00BB6B8C" w:rsidRPr="0076125F" w:rsidRDefault="00BB6B8C" w:rsidP="0057298C">
            <w:pPr>
              <w:jc w:val="right"/>
              <w:outlineLvl w:val="5"/>
              <w:rPr>
                <w:color w:val="000000"/>
              </w:rPr>
            </w:pPr>
            <w:r w:rsidRPr="0076125F">
              <w:rPr>
                <w:color w:val="000000"/>
              </w:rPr>
              <w:t>4 607 970,00</w:t>
            </w:r>
          </w:p>
        </w:tc>
        <w:tc>
          <w:tcPr>
            <w:tcW w:w="1730" w:type="dxa"/>
            <w:tcBorders>
              <w:top w:val="nil"/>
              <w:left w:val="nil"/>
              <w:bottom w:val="single" w:sz="4" w:space="0" w:color="000000"/>
              <w:right w:val="single" w:sz="4" w:space="0" w:color="000000"/>
            </w:tcBorders>
            <w:shd w:val="clear" w:color="auto" w:fill="auto"/>
            <w:noWrap/>
            <w:hideMark/>
          </w:tcPr>
          <w:p w14:paraId="4BCFF959" w14:textId="77777777" w:rsidR="00BB6B8C" w:rsidRPr="0076125F" w:rsidRDefault="00BB6B8C" w:rsidP="0057298C">
            <w:pPr>
              <w:jc w:val="right"/>
              <w:outlineLvl w:val="5"/>
              <w:rPr>
                <w:color w:val="000000"/>
              </w:rPr>
            </w:pPr>
            <w:r w:rsidRPr="0076125F">
              <w:rPr>
                <w:color w:val="000000"/>
              </w:rPr>
              <w:t>4 714 990,00</w:t>
            </w:r>
          </w:p>
        </w:tc>
      </w:tr>
      <w:tr w:rsidR="00BB6B8C" w:rsidRPr="0076125F" w14:paraId="4103D0EA"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FA2717A" w14:textId="77777777" w:rsidR="00BB6B8C" w:rsidRPr="0076125F" w:rsidRDefault="00BB6B8C" w:rsidP="0057298C">
            <w:pPr>
              <w:outlineLvl w:val="6"/>
              <w:rPr>
                <w:color w:val="000000"/>
              </w:rPr>
            </w:pPr>
            <w:r w:rsidRPr="0076125F">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14:paraId="05E816A9" w14:textId="77777777" w:rsidR="00BB6B8C" w:rsidRPr="0076125F" w:rsidRDefault="00BB6B8C" w:rsidP="0057298C">
            <w:pPr>
              <w:jc w:val="center"/>
              <w:outlineLvl w:val="6"/>
              <w:rPr>
                <w:color w:val="000000"/>
              </w:rPr>
            </w:pPr>
            <w:r w:rsidRPr="0076125F">
              <w:rPr>
                <w:color w:val="000000"/>
              </w:rPr>
              <w:t>0410110600</w:t>
            </w:r>
          </w:p>
        </w:tc>
        <w:tc>
          <w:tcPr>
            <w:tcW w:w="623" w:type="dxa"/>
            <w:tcBorders>
              <w:top w:val="nil"/>
              <w:left w:val="nil"/>
              <w:bottom w:val="single" w:sz="4" w:space="0" w:color="000000"/>
              <w:right w:val="single" w:sz="4" w:space="0" w:color="000000"/>
            </w:tcBorders>
            <w:shd w:val="clear" w:color="auto" w:fill="auto"/>
            <w:noWrap/>
            <w:hideMark/>
          </w:tcPr>
          <w:p w14:paraId="33BA13DB" w14:textId="77777777" w:rsidR="00BB6B8C" w:rsidRPr="0076125F" w:rsidRDefault="00BB6B8C" w:rsidP="0057298C">
            <w:pPr>
              <w:jc w:val="center"/>
              <w:outlineLvl w:val="6"/>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049896D3" w14:textId="77777777" w:rsidR="00BB6B8C" w:rsidRPr="0076125F" w:rsidRDefault="00BB6B8C" w:rsidP="0057298C">
            <w:pPr>
              <w:jc w:val="center"/>
              <w:outlineLvl w:val="6"/>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6CDEBD18" w14:textId="77777777" w:rsidR="00BB6B8C" w:rsidRPr="0076125F" w:rsidRDefault="00BB6B8C" w:rsidP="0057298C">
            <w:pPr>
              <w:jc w:val="center"/>
              <w:outlineLvl w:val="6"/>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38093482" w14:textId="77777777" w:rsidR="00BB6B8C" w:rsidRPr="0076125F" w:rsidRDefault="00BB6B8C" w:rsidP="0057298C">
            <w:pPr>
              <w:jc w:val="center"/>
              <w:outlineLvl w:val="6"/>
              <w:rPr>
                <w:color w:val="000000"/>
              </w:rPr>
            </w:pPr>
            <w:r w:rsidRPr="0076125F">
              <w:rPr>
                <w:color w:val="000000"/>
              </w:rPr>
              <w:t>01</w:t>
            </w:r>
          </w:p>
        </w:tc>
        <w:tc>
          <w:tcPr>
            <w:tcW w:w="1965" w:type="dxa"/>
            <w:tcBorders>
              <w:top w:val="nil"/>
              <w:left w:val="nil"/>
              <w:bottom w:val="single" w:sz="4" w:space="0" w:color="000000"/>
              <w:right w:val="single" w:sz="4" w:space="0" w:color="000000"/>
            </w:tcBorders>
            <w:shd w:val="clear" w:color="auto" w:fill="auto"/>
            <w:noWrap/>
            <w:hideMark/>
          </w:tcPr>
          <w:p w14:paraId="5430438E" w14:textId="77777777" w:rsidR="00BB6B8C" w:rsidRPr="0076125F" w:rsidRDefault="00BB6B8C" w:rsidP="0057298C">
            <w:pPr>
              <w:jc w:val="right"/>
              <w:outlineLvl w:val="6"/>
              <w:rPr>
                <w:color w:val="000000"/>
              </w:rPr>
            </w:pPr>
            <w:r w:rsidRPr="0076125F">
              <w:rPr>
                <w:color w:val="000000"/>
              </w:rPr>
              <w:t>4 607 970,00</w:t>
            </w:r>
          </w:p>
        </w:tc>
        <w:tc>
          <w:tcPr>
            <w:tcW w:w="1730" w:type="dxa"/>
            <w:tcBorders>
              <w:top w:val="nil"/>
              <w:left w:val="nil"/>
              <w:bottom w:val="single" w:sz="4" w:space="0" w:color="000000"/>
              <w:right w:val="single" w:sz="4" w:space="0" w:color="000000"/>
            </w:tcBorders>
            <w:shd w:val="clear" w:color="auto" w:fill="auto"/>
            <w:noWrap/>
            <w:hideMark/>
          </w:tcPr>
          <w:p w14:paraId="5A9C80BE" w14:textId="77777777" w:rsidR="00BB6B8C" w:rsidRPr="0076125F" w:rsidRDefault="00BB6B8C" w:rsidP="0057298C">
            <w:pPr>
              <w:jc w:val="right"/>
              <w:outlineLvl w:val="6"/>
              <w:rPr>
                <w:color w:val="000000"/>
              </w:rPr>
            </w:pPr>
            <w:r w:rsidRPr="0076125F">
              <w:rPr>
                <w:color w:val="000000"/>
              </w:rPr>
              <w:t>4 714 990,00</w:t>
            </w:r>
          </w:p>
        </w:tc>
      </w:tr>
      <w:tr w:rsidR="00BB6B8C" w:rsidRPr="0076125F" w14:paraId="6662281D"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4A727D52" w14:textId="77777777" w:rsidR="00BB6B8C" w:rsidRPr="0076125F" w:rsidRDefault="00BB6B8C" w:rsidP="0057298C">
            <w:pPr>
              <w:outlineLvl w:val="2"/>
              <w:rPr>
                <w:color w:val="000000"/>
              </w:rPr>
            </w:pPr>
            <w:r w:rsidRPr="0076125F">
              <w:rPr>
                <w:color w:val="000000"/>
              </w:rPr>
              <w:t xml:space="preserve">  Повышение средней заработной платы работникам муниципальных учреждений культуры</w:t>
            </w:r>
          </w:p>
        </w:tc>
        <w:tc>
          <w:tcPr>
            <w:tcW w:w="1433" w:type="dxa"/>
            <w:tcBorders>
              <w:top w:val="nil"/>
              <w:left w:val="nil"/>
              <w:bottom w:val="single" w:sz="4" w:space="0" w:color="000000"/>
              <w:right w:val="single" w:sz="4" w:space="0" w:color="000000"/>
            </w:tcBorders>
            <w:shd w:val="clear" w:color="auto" w:fill="auto"/>
            <w:noWrap/>
            <w:hideMark/>
          </w:tcPr>
          <w:p w14:paraId="253E843D" w14:textId="77777777" w:rsidR="00BB6B8C" w:rsidRPr="0076125F" w:rsidRDefault="00BB6B8C" w:rsidP="0057298C">
            <w:pPr>
              <w:jc w:val="center"/>
              <w:outlineLvl w:val="2"/>
              <w:rPr>
                <w:color w:val="000000"/>
              </w:rPr>
            </w:pPr>
            <w:r w:rsidRPr="0076125F">
              <w:rPr>
                <w:color w:val="000000"/>
              </w:rPr>
              <w:t>04101S2340</w:t>
            </w:r>
          </w:p>
        </w:tc>
        <w:tc>
          <w:tcPr>
            <w:tcW w:w="623" w:type="dxa"/>
            <w:tcBorders>
              <w:top w:val="nil"/>
              <w:left w:val="nil"/>
              <w:bottom w:val="single" w:sz="4" w:space="0" w:color="000000"/>
              <w:right w:val="single" w:sz="4" w:space="0" w:color="000000"/>
            </w:tcBorders>
            <w:shd w:val="clear" w:color="auto" w:fill="auto"/>
            <w:noWrap/>
            <w:hideMark/>
          </w:tcPr>
          <w:p w14:paraId="6A63DCA4"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14148088"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193AC08"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93BABD0"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13B1C9D" w14:textId="77777777" w:rsidR="00BB6B8C" w:rsidRPr="0076125F" w:rsidRDefault="00BB6B8C" w:rsidP="0057298C">
            <w:pPr>
              <w:jc w:val="right"/>
              <w:outlineLvl w:val="2"/>
              <w:rPr>
                <w:color w:val="000000"/>
              </w:rPr>
            </w:pPr>
            <w:r w:rsidRPr="0076125F">
              <w:rPr>
                <w:color w:val="000000"/>
              </w:rPr>
              <w:t>5 503 960,00</w:t>
            </w:r>
          </w:p>
        </w:tc>
        <w:tc>
          <w:tcPr>
            <w:tcW w:w="1730" w:type="dxa"/>
            <w:tcBorders>
              <w:top w:val="nil"/>
              <w:left w:val="nil"/>
              <w:bottom w:val="single" w:sz="4" w:space="0" w:color="000000"/>
              <w:right w:val="single" w:sz="4" w:space="0" w:color="000000"/>
            </w:tcBorders>
            <w:shd w:val="clear" w:color="auto" w:fill="auto"/>
            <w:noWrap/>
            <w:hideMark/>
          </w:tcPr>
          <w:p w14:paraId="23C5628B" w14:textId="77777777" w:rsidR="00BB6B8C" w:rsidRPr="0076125F" w:rsidRDefault="00BB6B8C" w:rsidP="0057298C">
            <w:pPr>
              <w:jc w:val="right"/>
              <w:outlineLvl w:val="2"/>
              <w:rPr>
                <w:color w:val="000000"/>
              </w:rPr>
            </w:pPr>
            <w:r w:rsidRPr="0076125F">
              <w:rPr>
                <w:color w:val="000000"/>
              </w:rPr>
              <w:t>5 503 960,00</w:t>
            </w:r>
          </w:p>
        </w:tc>
      </w:tr>
      <w:tr w:rsidR="00BB6B8C" w:rsidRPr="0076125F" w14:paraId="4E0F4251"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5EA9D486" w14:textId="77777777" w:rsidR="00BB6B8C" w:rsidRPr="0076125F" w:rsidRDefault="00BB6B8C" w:rsidP="0057298C">
            <w:pPr>
              <w:outlineLvl w:val="3"/>
              <w:rPr>
                <w:color w:val="000000"/>
              </w:rPr>
            </w:pPr>
            <w:r w:rsidRPr="0076125F">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14:paraId="344AF96A" w14:textId="77777777" w:rsidR="00BB6B8C" w:rsidRPr="0076125F" w:rsidRDefault="00BB6B8C" w:rsidP="0057298C">
            <w:pPr>
              <w:jc w:val="center"/>
              <w:outlineLvl w:val="3"/>
              <w:rPr>
                <w:color w:val="000000"/>
              </w:rPr>
            </w:pPr>
            <w:r w:rsidRPr="0076125F">
              <w:rPr>
                <w:color w:val="000000"/>
              </w:rPr>
              <w:t>04101S2340</w:t>
            </w:r>
          </w:p>
        </w:tc>
        <w:tc>
          <w:tcPr>
            <w:tcW w:w="623" w:type="dxa"/>
            <w:tcBorders>
              <w:top w:val="nil"/>
              <w:left w:val="nil"/>
              <w:bottom w:val="single" w:sz="4" w:space="0" w:color="000000"/>
              <w:right w:val="single" w:sz="4" w:space="0" w:color="000000"/>
            </w:tcBorders>
            <w:shd w:val="clear" w:color="auto" w:fill="auto"/>
            <w:noWrap/>
            <w:hideMark/>
          </w:tcPr>
          <w:p w14:paraId="3B4F1E17" w14:textId="77777777" w:rsidR="00BB6B8C" w:rsidRPr="0076125F" w:rsidRDefault="00BB6B8C" w:rsidP="0057298C">
            <w:pPr>
              <w:jc w:val="center"/>
              <w:outlineLvl w:val="3"/>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6542363D"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827B2DA"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605363A"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0FE3186" w14:textId="77777777" w:rsidR="00BB6B8C" w:rsidRPr="0076125F" w:rsidRDefault="00BB6B8C" w:rsidP="0057298C">
            <w:pPr>
              <w:jc w:val="right"/>
              <w:outlineLvl w:val="3"/>
              <w:rPr>
                <w:color w:val="000000"/>
              </w:rPr>
            </w:pPr>
            <w:r w:rsidRPr="0076125F">
              <w:rPr>
                <w:color w:val="000000"/>
              </w:rPr>
              <w:t>5 503 960,00</w:t>
            </w:r>
          </w:p>
        </w:tc>
        <w:tc>
          <w:tcPr>
            <w:tcW w:w="1730" w:type="dxa"/>
            <w:tcBorders>
              <w:top w:val="nil"/>
              <w:left w:val="nil"/>
              <w:bottom w:val="single" w:sz="4" w:space="0" w:color="000000"/>
              <w:right w:val="single" w:sz="4" w:space="0" w:color="000000"/>
            </w:tcBorders>
            <w:shd w:val="clear" w:color="auto" w:fill="auto"/>
            <w:noWrap/>
            <w:hideMark/>
          </w:tcPr>
          <w:p w14:paraId="62BED571" w14:textId="77777777" w:rsidR="00BB6B8C" w:rsidRPr="0076125F" w:rsidRDefault="00BB6B8C" w:rsidP="0057298C">
            <w:pPr>
              <w:jc w:val="right"/>
              <w:outlineLvl w:val="3"/>
              <w:rPr>
                <w:color w:val="000000"/>
              </w:rPr>
            </w:pPr>
            <w:r w:rsidRPr="0076125F">
              <w:rPr>
                <w:color w:val="000000"/>
              </w:rPr>
              <w:t>5 503 960,00</w:t>
            </w:r>
          </w:p>
        </w:tc>
      </w:tr>
      <w:tr w:rsidR="00BB6B8C" w:rsidRPr="0076125F" w14:paraId="097CB236" w14:textId="77777777" w:rsidTr="005C70CD">
        <w:trPr>
          <w:trHeight w:val="53"/>
        </w:trPr>
        <w:tc>
          <w:tcPr>
            <w:tcW w:w="2836" w:type="dxa"/>
            <w:tcBorders>
              <w:top w:val="nil"/>
              <w:left w:val="single" w:sz="4" w:space="0" w:color="000000"/>
              <w:bottom w:val="single" w:sz="4" w:space="0" w:color="000000"/>
              <w:right w:val="single" w:sz="4" w:space="0" w:color="000000"/>
            </w:tcBorders>
            <w:shd w:val="clear" w:color="auto" w:fill="auto"/>
            <w:hideMark/>
          </w:tcPr>
          <w:p w14:paraId="3A6FF757" w14:textId="77777777" w:rsidR="00BB6B8C" w:rsidRPr="0076125F" w:rsidRDefault="00BB6B8C" w:rsidP="0057298C">
            <w:pPr>
              <w:outlineLvl w:val="4"/>
              <w:rPr>
                <w:color w:val="000000"/>
              </w:rPr>
            </w:pPr>
            <w:r w:rsidRPr="0076125F">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4709D3E" w14:textId="77777777" w:rsidR="00BB6B8C" w:rsidRPr="0076125F" w:rsidRDefault="00BB6B8C" w:rsidP="0057298C">
            <w:pPr>
              <w:jc w:val="center"/>
              <w:outlineLvl w:val="4"/>
              <w:rPr>
                <w:color w:val="000000"/>
              </w:rPr>
            </w:pPr>
            <w:r w:rsidRPr="0076125F">
              <w:rPr>
                <w:color w:val="000000"/>
              </w:rPr>
              <w:t>04101S2340</w:t>
            </w:r>
          </w:p>
        </w:tc>
        <w:tc>
          <w:tcPr>
            <w:tcW w:w="623" w:type="dxa"/>
            <w:tcBorders>
              <w:top w:val="nil"/>
              <w:left w:val="nil"/>
              <w:bottom w:val="single" w:sz="4" w:space="0" w:color="000000"/>
              <w:right w:val="single" w:sz="4" w:space="0" w:color="000000"/>
            </w:tcBorders>
            <w:shd w:val="clear" w:color="auto" w:fill="auto"/>
            <w:noWrap/>
            <w:hideMark/>
          </w:tcPr>
          <w:p w14:paraId="1F4D4F28" w14:textId="77777777" w:rsidR="00BB6B8C" w:rsidRPr="0076125F" w:rsidRDefault="00BB6B8C" w:rsidP="0057298C">
            <w:pPr>
              <w:jc w:val="center"/>
              <w:outlineLvl w:val="4"/>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73E28047" w14:textId="77777777" w:rsidR="00BB6B8C" w:rsidRPr="0076125F" w:rsidRDefault="00BB6B8C" w:rsidP="0057298C">
            <w:pPr>
              <w:jc w:val="center"/>
              <w:outlineLvl w:val="4"/>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53602053"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9C4E5CC"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1B08E31" w14:textId="77777777" w:rsidR="00BB6B8C" w:rsidRPr="0076125F" w:rsidRDefault="00BB6B8C" w:rsidP="0057298C">
            <w:pPr>
              <w:jc w:val="right"/>
              <w:outlineLvl w:val="4"/>
              <w:rPr>
                <w:color w:val="000000"/>
              </w:rPr>
            </w:pPr>
            <w:r w:rsidRPr="0076125F">
              <w:rPr>
                <w:color w:val="000000"/>
              </w:rPr>
              <w:t>5 503 960,00</w:t>
            </w:r>
          </w:p>
        </w:tc>
        <w:tc>
          <w:tcPr>
            <w:tcW w:w="1730" w:type="dxa"/>
            <w:tcBorders>
              <w:top w:val="nil"/>
              <w:left w:val="nil"/>
              <w:bottom w:val="single" w:sz="4" w:space="0" w:color="000000"/>
              <w:right w:val="single" w:sz="4" w:space="0" w:color="000000"/>
            </w:tcBorders>
            <w:shd w:val="clear" w:color="auto" w:fill="auto"/>
            <w:noWrap/>
            <w:hideMark/>
          </w:tcPr>
          <w:p w14:paraId="6D4BA16D" w14:textId="77777777" w:rsidR="00BB6B8C" w:rsidRPr="0076125F" w:rsidRDefault="00BB6B8C" w:rsidP="0057298C">
            <w:pPr>
              <w:jc w:val="right"/>
              <w:outlineLvl w:val="4"/>
              <w:rPr>
                <w:color w:val="000000"/>
              </w:rPr>
            </w:pPr>
            <w:r w:rsidRPr="0076125F">
              <w:rPr>
                <w:color w:val="000000"/>
              </w:rPr>
              <w:t>5 503 960,00</w:t>
            </w:r>
          </w:p>
        </w:tc>
      </w:tr>
      <w:tr w:rsidR="00BB6B8C" w:rsidRPr="0076125F" w14:paraId="1C1201B4"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FCD837C" w14:textId="77777777" w:rsidR="00BB6B8C" w:rsidRPr="0076125F" w:rsidRDefault="00BB6B8C" w:rsidP="0057298C">
            <w:pPr>
              <w:outlineLvl w:val="5"/>
              <w:rPr>
                <w:color w:val="000000"/>
              </w:rPr>
            </w:pPr>
            <w:r w:rsidRPr="0076125F">
              <w:rPr>
                <w:color w:val="000000"/>
              </w:rPr>
              <w:lastRenderedPageBreak/>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14:paraId="5A39D28F" w14:textId="77777777" w:rsidR="00BB6B8C" w:rsidRPr="0076125F" w:rsidRDefault="00BB6B8C" w:rsidP="0057298C">
            <w:pPr>
              <w:jc w:val="center"/>
              <w:outlineLvl w:val="5"/>
              <w:rPr>
                <w:color w:val="000000"/>
              </w:rPr>
            </w:pPr>
            <w:r w:rsidRPr="0076125F">
              <w:rPr>
                <w:color w:val="000000"/>
              </w:rPr>
              <w:t>04101S2340</w:t>
            </w:r>
          </w:p>
        </w:tc>
        <w:tc>
          <w:tcPr>
            <w:tcW w:w="623" w:type="dxa"/>
            <w:tcBorders>
              <w:top w:val="nil"/>
              <w:left w:val="nil"/>
              <w:bottom w:val="single" w:sz="4" w:space="0" w:color="000000"/>
              <w:right w:val="single" w:sz="4" w:space="0" w:color="000000"/>
            </w:tcBorders>
            <w:shd w:val="clear" w:color="auto" w:fill="auto"/>
            <w:noWrap/>
            <w:hideMark/>
          </w:tcPr>
          <w:p w14:paraId="774F9FB9" w14:textId="77777777" w:rsidR="00BB6B8C" w:rsidRPr="0076125F" w:rsidRDefault="00BB6B8C" w:rsidP="0057298C">
            <w:pPr>
              <w:jc w:val="center"/>
              <w:outlineLvl w:val="5"/>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44AF6C00" w14:textId="77777777" w:rsidR="00BB6B8C" w:rsidRPr="0076125F" w:rsidRDefault="00BB6B8C" w:rsidP="0057298C">
            <w:pPr>
              <w:jc w:val="center"/>
              <w:outlineLvl w:val="5"/>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18CF1624" w14:textId="77777777" w:rsidR="00BB6B8C" w:rsidRPr="0076125F" w:rsidRDefault="00BB6B8C" w:rsidP="0057298C">
            <w:pPr>
              <w:jc w:val="center"/>
              <w:outlineLvl w:val="5"/>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5B912A42"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B0F153E" w14:textId="77777777" w:rsidR="00BB6B8C" w:rsidRPr="0076125F" w:rsidRDefault="00BB6B8C" w:rsidP="0057298C">
            <w:pPr>
              <w:jc w:val="right"/>
              <w:outlineLvl w:val="5"/>
              <w:rPr>
                <w:color w:val="000000"/>
              </w:rPr>
            </w:pPr>
            <w:r w:rsidRPr="0076125F">
              <w:rPr>
                <w:color w:val="000000"/>
              </w:rPr>
              <w:t>5 503 960,00</w:t>
            </w:r>
          </w:p>
        </w:tc>
        <w:tc>
          <w:tcPr>
            <w:tcW w:w="1730" w:type="dxa"/>
            <w:tcBorders>
              <w:top w:val="nil"/>
              <w:left w:val="nil"/>
              <w:bottom w:val="single" w:sz="4" w:space="0" w:color="000000"/>
              <w:right w:val="single" w:sz="4" w:space="0" w:color="000000"/>
            </w:tcBorders>
            <w:shd w:val="clear" w:color="auto" w:fill="auto"/>
            <w:noWrap/>
            <w:hideMark/>
          </w:tcPr>
          <w:p w14:paraId="3CAEE19C" w14:textId="77777777" w:rsidR="00BB6B8C" w:rsidRPr="0076125F" w:rsidRDefault="00BB6B8C" w:rsidP="0057298C">
            <w:pPr>
              <w:jc w:val="right"/>
              <w:outlineLvl w:val="5"/>
              <w:rPr>
                <w:color w:val="000000"/>
              </w:rPr>
            </w:pPr>
            <w:r w:rsidRPr="0076125F">
              <w:rPr>
                <w:color w:val="000000"/>
              </w:rPr>
              <w:t>5 503 960,00</w:t>
            </w:r>
          </w:p>
        </w:tc>
      </w:tr>
      <w:tr w:rsidR="00BB6B8C" w:rsidRPr="0076125F" w14:paraId="3C41054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9D81CAC" w14:textId="77777777" w:rsidR="00BB6B8C" w:rsidRPr="0076125F" w:rsidRDefault="00BB6B8C" w:rsidP="0057298C">
            <w:pPr>
              <w:outlineLvl w:val="6"/>
              <w:rPr>
                <w:color w:val="000000"/>
              </w:rPr>
            </w:pPr>
            <w:r w:rsidRPr="0076125F">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14:paraId="72D0DADB" w14:textId="77777777" w:rsidR="00BB6B8C" w:rsidRPr="0076125F" w:rsidRDefault="00BB6B8C" w:rsidP="0057298C">
            <w:pPr>
              <w:jc w:val="center"/>
              <w:outlineLvl w:val="6"/>
              <w:rPr>
                <w:color w:val="000000"/>
              </w:rPr>
            </w:pPr>
            <w:r w:rsidRPr="0076125F">
              <w:rPr>
                <w:color w:val="000000"/>
              </w:rPr>
              <w:t>04101S2340</w:t>
            </w:r>
          </w:p>
        </w:tc>
        <w:tc>
          <w:tcPr>
            <w:tcW w:w="623" w:type="dxa"/>
            <w:tcBorders>
              <w:top w:val="nil"/>
              <w:left w:val="nil"/>
              <w:bottom w:val="single" w:sz="4" w:space="0" w:color="000000"/>
              <w:right w:val="single" w:sz="4" w:space="0" w:color="000000"/>
            </w:tcBorders>
            <w:shd w:val="clear" w:color="auto" w:fill="auto"/>
            <w:noWrap/>
            <w:hideMark/>
          </w:tcPr>
          <w:p w14:paraId="516904CF" w14:textId="77777777" w:rsidR="00BB6B8C" w:rsidRPr="0076125F" w:rsidRDefault="00BB6B8C" w:rsidP="0057298C">
            <w:pPr>
              <w:jc w:val="center"/>
              <w:outlineLvl w:val="6"/>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44EA5FC7" w14:textId="77777777" w:rsidR="00BB6B8C" w:rsidRPr="0076125F" w:rsidRDefault="00BB6B8C" w:rsidP="0057298C">
            <w:pPr>
              <w:jc w:val="center"/>
              <w:outlineLvl w:val="6"/>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6E692251" w14:textId="77777777" w:rsidR="00BB6B8C" w:rsidRPr="0076125F" w:rsidRDefault="00BB6B8C" w:rsidP="0057298C">
            <w:pPr>
              <w:jc w:val="center"/>
              <w:outlineLvl w:val="6"/>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52567323" w14:textId="77777777" w:rsidR="00BB6B8C" w:rsidRPr="0076125F" w:rsidRDefault="00BB6B8C" w:rsidP="0057298C">
            <w:pPr>
              <w:jc w:val="center"/>
              <w:outlineLvl w:val="6"/>
              <w:rPr>
                <w:color w:val="000000"/>
              </w:rPr>
            </w:pPr>
            <w:r w:rsidRPr="0076125F">
              <w:rPr>
                <w:color w:val="000000"/>
              </w:rPr>
              <w:t>01</w:t>
            </w:r>
          </w:p>
        </w:tc>
        <w:tc>
          <w:tcPr>
            <w:tcW w:w="1965" w:type="dxa"/>
            <w:tcBorders>
              <w:top w:val="nil"/>
              <w:left w:val="nil"/>
              <w:bottom w:val="single" w:sz="4" w:space="0" w:color="000000"/>
              <w:right w:val="single" w:sz="4" w:space="0" w:color="000000"/>
            </w:tcBorders>
            <w:shd w:val="clear" w:color="auto" w:fill="auto"/>
            <w:noWrap/>
            <w:hideMark/>
          </w:tcPr>
          <w:p w14:paraId="598BED57" w14:textId="77777777" w:rsidR="00BB6B8C" w:rsidRPr="0076125F" w:rsidRDefault="00BB6B8C" w:rsidP="0057298C">
            <w:pPr>
              <w:jc w:val="right"/>
              <w:outlineLvl w:val="6"/>
              <w:rPr>
                <w:color w:val="000000"/>
              </w:rPr>
            </w:pPr>
            <w:r w:rsidRPr="0076125F">
              <w:rPr>
                <w:color w:val="000000"/>
              </w:rPr>
              <w:t>5 503 960,00</w:t>
            </w:r>
          </w:p>
        </w:tc>
        <w:tc>
          <w:tcPr>
            <w:tcW w:w="1730" w:type="dxa"/>
            <w:tcBorders>
              <w:top w:val="nil"/>
              <w:left w:val="nil"/>
              <w:bottom w:val="single" w:sz="4" w:space="0" w:color="000000"/>
              <w:right w:val="single" w:sz="4" w:space="0" w:color="000000"/>
            </w:tcBorders>
            <w:shd w:val="clear" w:color="auto" w:fill="auto"/>
            <w:noWrap/>
            <w:hideMark/>
          </w:tcPr>
          <w:p w14:paraId="681D0476" w14:textId="77777777" w:rsidR="00BB6B8C" w:rsidRPr="0076125F" w:rsidRDefault="00BB6B8C" w:rsidP="0057298C">
            <w:pPr>
              <w:jc w:val="right"/>
              <w:outlineLvl w:val="6"/>
              <w:rPr>
                <w:color w:val="000000"/>
              </w:rPr>
            </w:pPr>
            <w:r w:rsidRPr="0076125F">
              <w:rPr>
                <w:color w:val="000000"/>
              </w:rPr>
              <w:t>5 503 960,00</w:t>
            </w:r>
          </w:p>
        </w:tc>
      </w:tr>
      <w:tr w:rsidR="00BB6B8C" w:rsidRPr="0076125F" w14:paraId="584D3F4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5732EAF" w14:textId="77777777" w:rsidR="00BB6B8C" w:rsidRPr="0076125F" w:rsidRDefault="00BB6B8C" w:rsidP="0057298C">
            <w:pPr>
              <w:outlineLvl w:val="0"/>
              <w:rPr>
                <w:color w:val="000000"/>
              </w:rPr>
            </w:pPr>
            <w:r w:rsidRPr="0076125F">
              <w:rPr>
                <w:color w:val="000000"/>
              </w:rPr>
              <w:t xml:space="preserve"> Подпрограмма «Развитие библиотечной системы»</w:t>
            </w:r>
          </w:p>
        </w:tc>
        <w:tc>
          <w:tcPr>
            <w:tcW w:w="1433" w:type="dxa"/>
            <w:tcBorders>
              <w:top w:val="nil"/>
              <w:left w:val="nil"/>
              <w:bottom w:val="single" w:sz="4" w:space="0" w:color="000000"/>
              <w:right w:val="single" w:sz="4" w:space="0" w:color="000000"/>
            </w:tcBorders>
            <w:shd w:val="clear" w:color="auto" w:fill="auto"/>
            <w:noWrap/>
            <w:hideMark/>
          </w:tcPr>
          <w:p w14:paraId="4ED2BF86" w14:textId="77777777" w:rsidR="00BB6B8C" w:rsidRPr="0076125F" w:rsidRDefault="00BB6B8C" w:rsidP="0057298C">
            <w:pPr>
              <w:jc w:val="center"/>
              <w:outlineLvl w:val="0"/>
              <w:rPr>
                <w:color w:val="000000"/>
              </w:rPr>
            </w:pPr>
            <w:r w:rsidRPr="0076125F">
              <w:rPr>
                <w:color w:val="000000"/>
              </w:rPr>
              <w:t>0420000000</w:t>
            </w:r>
          </w:p>
        </w:tc>
        <w:tc>
          <w:tcPr>
            <w:tcW w:w="623" w:type="dxa"/>
            <w:tcBorders>
              <w:top w:val="nil"/>
              <w:left w:val="nil"/>
              <w:bottom w:val="single" w:sz="4" w:space="0" w:color="000000"/>
              <w:right w:val="single" w:sz="4" w:space="0" w:color="000000"/>
            </w:tcBorders>
            <w:shd w:val="clear" w:color="auto" w:fill="auto"/>
            <w:noWrap/>
            <w:hideMark/>
          </w:tcPr>
          <w:p w14:paraId="060A4A41"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3CF5988"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4AA9FE8"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0C55788"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DBBC47D" w14:textId="77777777" w:rsidR="00BB6B8C" w:rsidRPr="0076125F" w:rsidRDefault="00BB6B8C" w:rsidP="0057298C">
            <w:pPr>
              <w:jc w:val="right"/>
              <w:outlineLvl w:val="0"/>
              <w:rPr>
                <w:color w:val="000000"/>
              </w:rPr>
            </w:pPr>
            <w:r w:rsidRPr="0076125F">
              <w:rPr>
                <w:color w:val="000000"/>
              </w:rPr>
              <w:t>11 858 240,00</w:t>
            </w:r>
          </w:p>
        </w:tc>
        <w:tc>
          <w:tcPr>
            <w:tcW w:w="1730" w:type="dxa"/>
            <w:tcBorders>
              <w:top w:val="nil"/>
              <w:left w:val="nil"/>
              <w:bottom w:val="single" w:sz="4" w:space="0" w:color="000000"/>
              <w:right w:val="single" w:sz="4" w:space="0" w:color="000000"/>
            </w:tcBorders>
            <w:shd w:val="clear" w:color="auto" w:fill="auto"/>
            <w:noWrap/>
            <w:hideMark/>
          </w:tcPr>
          <w:p w14:paraId="476DBF35" w14:textId="77777777" w:rsidR="00BB6B8C" w:rsidRPr="0076125F" w:rsidRDefault="00BB6B8C" w:rsidP="0057298C">
            <w:pPr>
              <w:jc w:val="right"/>
              <w:outlineLvl w:val="0"/>
              <w:rPr>
                <w:color w:val="000000"/>
              </w:rPr>
            </w:pPr>
            <w:r w:rsidRPr="0076125F">
              <w:rPr>
                <w:color w:val="000000"/>
              </w:rPr>
              <w:t>11 913 100,00</w:t>
            </w:r>
          </w:p>
        </w:tc>
      </w:tr>
      <w:tr w:rsidR="00BB6B8C" w:rsidRPr="0076125F" w14:paraId="745ED33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68062C7" w14:textId="77777777" w:rsidR="00BB6B8C" w:rsidRPr="0076125F" w:rsidRDefault="00BB6B8C" w:rsidP="0057298C">
            <w:pPr>
              <w:outlineLvl w:val="1"/>
              <w:rPr>
                <w:color w:val="000000"/>
              </w:rPr>
            </w:pPr>
            <w:r w:rsidRPr="0076125F">
              <w:rPr>
                <w:color w:val="000000"/>
              </w:rPr>
              <w:t>Основное мероприятие "Развитие библиотечной системы"</w:t>
            </w:r>
          </w:p>
        </w:tc>
        <w:tc>
          <w:tcPr>
            <w:tcW w:w="1433" w:type="dxa"/>
            <w:tcBorders>
              <w:top w:val="nil"/>
              <w:left w:val="nil"/>
              <w:bottom w:val="single" w:sz="4" w:space="0" w:color="000000"/>
              <w:right w:val="single" w:sz="4" w:space="0" w:color="000000"/>
            </w:tcBorders>
            <w:shd w:val="clear" w:color="auto" w:fill="auto"/>
            <w:noWrap/>
            <w:hideMark/>
          </w:tcPr>
          <w:p w14:paraId="265A2EAE" w14:textId="77777777" w:rsidR="00BB6B8C" w:rsidRPr="0076125F" w:rsidRDefault="00BB6B8C" w:rsidP="0057298C">
            <w:pPr>
              <w:jc w:val="center"/>
              <w:outlineLvl w:val="1"/>
              <w:rPr>
                <w:color w:val="000000"/>
              </w:rPr>
            </w:pPr>
            <w:r w:rsidRPr="0076125F">
              <w:rPr>
                <w:color w:val="000000"/>
              </w:rPr>
              <w:t>0420100000</w:t>
            </w:r>
          </w:p>
        </w:tc>
        <w:tc>
          <w:tcPr>
            <w:tcW w:w="623" w:type="dxa"/>
            <w:tcBorders>
              <w:top w:val="nil"/>
              <w:left w:val="nil"/>
              <w:bottom w:val="single" w:sz="4" w:space="0" w:color="000000"/>
              <w:right w:val="single" w:sz="4" w:space="0" w:color="000000"/>
            </w:tcBorders>
            <w:shd w:val="clear" w:color="auto" w:fill="auto"/>
            <w:noWrap/>
            <w:hideMark/>
          </w:tcPr>
          <w:p w14:paraId="6CBDA080"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41C33FCB"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A731ACC"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CD7EBF6"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2840CEA" w14:textId="77777777" w:rsidR="00BB6B8C" w:rsidRPr="0076125F" w:rsidRDefault="00BB6B8C" w:rsidP="0057298C">
            <w:pPr>
              <w:jc w:val="right"/>
              <w:outlineLvl w:val="1"/>
              <w:rPr>
                <w:color w:val="000000"/>
              </w:rPr>
            </w:pPr>
            <w:r w:rsidRPr="0076125F">
              <w:rPr>
                <w:color w:val="000000"/>
              </w:rPr>
              <w:t>11 858 240,00</w:t>
            </w:r>
          </w:p>
        </w:tc>
        <w:tc>
          <w:tcPr>
            <w:tcW w:w="1730" w:type="dxa"/>
            <w:tcBorders>
              <w:top w:val="nil"/>
              <w:left w:val="nil"/>
              <w:bottom w:val="single" w:sz="4" w:space="0" w:color="000000"/>
              <w:right w:val="single" w:sz="4" w:space="0" w:color="000000"/>
            </w:tcBorders>
            <w:shd w:val="clear" w:color="auto" w:fill="auto"/>
            <w:noWrap/>
            <w:hideMark/>
          </w:tcPr>
          <w:p w14:paraId="4EF050F6" w14:textId="77777777" w:rsidR="00BB6B8C" w:rsidRPr="0076125F" w:rsidRDefault="00BB6B8C" w:rsidP="0057298C">
            <w:pPr>
              <w:jc w:val="right"/>
              <w:outlineLvl w:val="1"/>
              <w:rPr>
                <w:color w:val="000000"/>
              </w:rPr>
            </w:pPr>
            <w:r w:rsidRPr="0076125F">
              <w:rPr>
                <w:color w:val="000000"/>
              </w:rPr>
              <w:t>11 913 100,00</w:t>
            </w:r>
          </w:p>
        </w:tc>
      </w:tr>
      <w:tr w:rsidR="00BB6B8C" w:rsidRPr="0076125F" w14:paraId="0547F7A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4D8F93B" w14:textId="77777777" w:rsidR="00BB6B8C" w:rsidRPr="0076125F" w:rsidRDefault="00BB6B8C" w:rsidP="0057298C">
            <w:pPr>
              <w:outlineLvl w:val="2"/>
              <w:rPr>
                <w:color w:val="000000"/>
              </w:rPr>
            </w:pPr>
            <w:r w:rsidRPr="0076125F">
              <w:rPr>
                <w:color w:val="000000"/>
              </w:rPr>
              <w:t xml:space="preserve">  Обеспечение деятельности учреждений культуры</w:t>
            </w:r>
          </w:p>
        </w:tc>
        <w:tc>
          <w:tcPr>
            <w:tcW w:w="1433" w:type="dxa"/>
            <w:tcBorders>
              <w:top w:val="nil"/>
              <w:left w:val="nil"/>
              <w:bottom w:val="single" w:sz="4" w:space="0" w:color="000000"/>
              <w:right w:val="single" w:sz="4" w:space="0" w:color="000000"/>
            </w:tcBorders>
            <w:shd w:val="clear" w:color="auto" w:fill="auto"/>
            <w:noWrap/>
            <w:hideMark/>
          </w:tcPr>
          <w:p w14:paraId="42DE4525" w14:textId="77777777" w:rsidR="00BB6B8C" w:rsidRPr="0076125F" w:rsidRDefault="00BB6B8C" w:rsidP="0057298C">
            <w:pPr>
              <w:jc w:val="center"/>
              <w:outlineLvl w:val="2"/>
              <w:rPr>
                <w:color w:val="000000"/>
              </w:rPr>
            </w:pPr>
            <w:r w:rsidRPr="0076125F">
              <w:rPr>
                <w:color w:val="000000"/>
              </w:rPr>
              <w:t>0420110600</w:t>
            </w:r>
          </w:p>
        </w:tc>
        <w:tc>
          <w:tcPr>
            <w:tcW w:w="623" w:type="dxa"/>
            <w:tcBorders>
              <w:top w:val="nil"/>
              <w:left w:val="nil"/>
              <w:bottom w:val="single" w:sz="4" w:space="0" w:color="000000"/>
              <w:right w:val="single" w:sz="4" w:space="0" w:color="000000"/>
            </w:tcBorders>
            <w:shd w:val="clear" w:color="auto" w:fill="auto"/>
            <w:noWrap/>
            <w:hideMark/>
          </w:tcPr>
          <w:p w14:paraId="640F67E4"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E1192A9"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3342866"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2FEA413"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DE950A2" w14:textId="77777777" w:rsidR="00BB6B8C" w:rsidRPr="0076125F" w:rsidRDefault="00BB6B8C" w:rsidP="0057298C">
            <w:pPr>
              <w:jc w:val="right"/>
              <w:outlineLvl w:val="2"/>
              <w:rPr>
                <w:color w:val="000000"/>
              </w:rPr>
            </w:pPr>
            <w:r w:rsidRPr="0076125F">
              <w:rPr>
                <w:color w:val="000000"/>
              </w:rPr>
              <w:t>3 862 180,00</w:t>
            </w:r>
          </w:p>
        </w:tc>
        <w:tc>
          <w:tcPr>
            <w:tcW w:w="1730" w:type="dxa"/>
            <w:tcBorders>
              <w:top w:val="nil"/>
              <w:left w:val="nil"/>
              <w:bottom w:val="single" w:sz="4" w:space="0" w:color="000000"/>
              <w:right w:val="single" w:sz="4" w:space="0" w:color="000000"/>
            </w:tcBorders>
            <w:shd w:val="clear" w:color="auto" w:fill="auto"/>
            <w:noWrap/>
            <w:hideMark/>
          </w:tcPr>
          <w:p w14:paraId="3AC727A0" w14:textId="77777777" w:rsidR="00BB6B8C" w:rsidRPr="0076125F" w:rsidRDefault="00BB6B8C" w:rsidP="0057298C">
            <w:pPr>
              <w:jc w:val="right"/>
              <w:outlineLvl w:val="2"/>
              <w:rPr>
                <w:color w:val="000000"/>
              </w:rPr>
            </w:pPr>
            <w:r w:rsidRPr="0076125F">
              <w:rPr>
                <w:color w:val="000000"/>
              </w:rPr>
              <w:t>3 917 040,00</w:t>
            </w:r>
          </w:p>
        </w:tc>
      </w:tr>
      <w:tr w:rsidR="00BB6B8C" w:rsidRPr="0076125F" w14:paraId="73742464"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34F36814" w14:textId="77777777" w:rsidR="00BB6B8C" w:rsidRPr="0076125F" w:rsidRDefault="00BB6B8C" w:rsidP="0057298C">
            <w:pPr>
              <w:outlineLvl w:val="3"/>
              <w:rPr>
                <w:color w:val="000000"/>
              </w:rPr>
            </w:pPr>
            <w:r w:rsidRPr="0076125F">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14:paraId="78EC8E85" w14:textId="77777777" w:rsidR="00BB6B8C" w:rsidRPr="0076125F" w:rsidRDefault="00BB6B8C" w:rsidP="0057298C">
            <w:pPr>
              <w:jc w:val="center"/>
              <w:outlineLvl w:val="3"/>
              <w:rPr>
                <w:color w:val="000000"/>
              </w:rPr>
            </w:pPr>
            <w:r w:rsidRPr="0076125F">
              <w:rPr>
                <w:color w:val="000000"/>
              </w:rPr>
              <w:t>0420110600</w:t>
            </w:r>
          </w:p>
        </w:tc>
        <w:tc>
          <w:tcPr>
            <w:tcW w:w="623" w:type="dxa"/>
            <w:tcBorders>
              <w:top w:val="nil"/>
              <w:left w:val="nil"/>
              <w:bottom w:val="single" w:sz="4" w:space="0" w:color="000000"/>
              <w:right w:val="single" w:sz="4" w:space="0" w:color="000000"/>
            </w:tcBorders>
            <w:shd w:val="clear" w:color="auto" w:fill="auto"/>
            <w:noWrap/>
            <w:hideMark/>
          </w:tcPr>
          <w:p w14:paraId="26247A8E" w14:textId="77777777" w:rsidR="00BB6B8C" w:rsidRPr="0076125F" w:rsidRDefault="00BB6B8C" w:rsidP="0057298C">
            <w:pPr>
              <w:jc w:val="center"/>
              <w:outlineLvl w:val="3"/>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607E6556"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C028695"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7F1E303"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59EBEAF" w14:textId="77777777" w:rsidR="00BB6B8C" w:rsidRPr="0076125F" w:rsidRDefault="00BB6B8C" w:rsidP="0057298C">
            <w:pPr>
              <w:jc w:val="right"/>
              <w:outlineLvl w:val="3"/>
              <w:rPr>
                <w:color w:val="000000"/>
              </w:rPr>
            </w:pPr>
            <w:r w:rsidRPr="0076125F">
              <w:rPr>
                <w:color w:val="000000"/>
              </w:rPr>
              <w:t>3 862 180,00</w:t>
            </w:r>
          </w:p>
        </w:tc>
        <w:tc>
          <w:tcPr>
            <w:tcW w:w="1730" w:type="dxa"/>
            <w:tcBorders>
              <w:top w:val="nil"/>
              <w:left w:val="nil"/>
              <w:bottom w:val="single" w:sz="4" w:space="0" w:color="000000"/>
              <w:right w:val="single" w:sz="4" w:space="0" w:color="000000"/>
            </w:tcBorders>
            <w:shd w:val="clear" w:color="auto" w:fill="auto"/>
            <w:noWrap/>
            <w:hideMark/>
          </w:tcPr>
          <w:p w14:paraId="46061C2F" w14:textId="77777777" w:rsidR="00BB6B8C" w:rsidRPr="0076125F" w:rsidRDefault="00BB6B8C" w:rsidP="0057298C">
            <w:pPr>
              <w:jc w:val="right"/>
              <w:outlineLvl w:val="3"/>
              <w:rPr>
                <w:color w:val="000000"/>
              </w:rPr>
            </w:pPr>
            <w:r w:rsidRPr="0076125F">
              <w:rPr>
                <w:color w:val="000000"/>
              </w:rPr>
              <w:t>3 917 040,00</w:t>
            </w:r>
          </w:p>
        </w:tc>
      </w:tr>
      <w:tr w:rsidR="00BB6B8C" w:rsidRPr="0076125F" w14:paraId="6B04F646"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49A5110E" w14:textId="77777777" w:rsidR="00BB6B8C" w:rsidRPr="0076125F" w:rsidRDefault="00BB6B8C" w:rsidP="0057298C">
            <w:pPr>
              <w:outlineLvl w:val="4"/>
              <w:rPr>
                <w:color w:val="000000"/>
              </w:rPr>
            </w:pPr>
            <w:r w:rsidRPr="0076125F">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C8C2252" w14:textId="77777777" w:rsidR="00BB6B8C" w:rsidRPr="0076125F" w:rsidRDefault="00BB6B8C" w:rsidP="0057298C">
            <w:pPr>
              <w:jc w:val="center"/>
              <w:outlineLvl w:val="4"/>
              <w:rPr>
                <w:color w:val="000000"/>
              </w:rPr>
            </w:pPr>
            <w:r w:rsidRPr="0076125F">
              <w:rPr>
                <w:color w:val="000000"/>
              </w:rPr>
              <w:t>0420110600</w:t>
            </w:r>
          </w:p>
        </w:tc>
        <w:tc>
          <w:tcPr>
            <w:tcW w:w="623" w:type="dxa"/>
            <w:tcBorders>
              <w:top w:val="nil"/>
              <w:left w:val="nil"/>
              <w:bottom w:val="single" w:sz="4" w:space="0" w:color="000000"/>
              <w:right w:val="single" w:sz="4" w:space="0" w:color="000000"/>
            </w:tcBorders>
            <w:shd w:val="clear" w:color="auto" w:fill="auto"/>
            <w:noWrap/>
            <w:hideMark/>
          </w:tcPr>
          <w:p w14:paraId="070D94A3" w14:textId="77777777" w:rsidR="00BB6B8C" w:rsidRPr="0076125F" w:rsidRDefault="00BB6B8C" w:rsidP="0057298C">
            <w:pPr>
              <w:jc w:val="center"/>
              <w:outlineLvl w:val="4"/>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2F0BD375" w14:textId="77777777" w:rsidR="00BB6B8C" w:rsidRPr="0076125F" w:rsidRDefault="00BB6B8C" w:rsidP="0057298C">
            <w:pPr>
              <w:jc w:val="center"/>
              <w:outlineLvl w:val="4"/>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73BC09B7"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FCDA5FF"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F65EC7F" w14:textId="77777777" w:rsidR="00BB6B8C" w:rsidRPr="0076125F" w:rsidRDefault="00BB6B8C" w:rsidP="0057298C">
            <w:pPr>
              <w:jc w:val="right"/>
              <w:outlineLvl w:val="4"/>
              <w:rPr>
                <w:color w:val="000000"/>
              </w:rPr>
            </w:pPr>
            <w:r w:rsidRPr="0076125F">
              <w:rPr>
                <w:color w:val="000000"/>
              </w:rPr>
              <w:t>3 862 180,00</w:t>
            </w:r>
          </w:p>
        </w:tc>
        <w:tc>
          <w:tcPr>
            <w:tcW w:w="1730" w:type="dxa"/>
            <w:tcBorders>
              <w:top w:val="nil"/>
              <w:left w:val="nil"/>
              <w:bottom w:val="single" w:sz="4" w:space="0" w:color="000000"/>
              <w:right w:val="single" w:sz="4" w:space="0" w:color="000000"/>
            </w:tcBorders>
            <w:shd w:val="clear" w:color="auto" w:fill="auto"/>
            <w:noWrap/>
            <w:hideMark/>
          </w:tcPr>
          <w:p w14:paraId="642E9B34" w14:textId="77777777" w:rsidR="00BB6B8C" w:rsidRPr="0076125F" w:rsidRDefault="00BB6B8C" w:rsidP="0057298C">
            <w:pPr>
              <w:jc w:val="right"/>
              <w:outlineLvl w:val="4"/>
              <w:rPr>
                <w:color w:val="000000"/>
              </w:rPr>
            </w:pPr>
            <w:r w:rsidRPr="0076125F">
              <w:rPr>
                <w:color w:val="000000"/>
              </w:rPr>
              <w:t>3 917 040,00</w:t>
            </w:r>
          </w:p>
        </w:tc>
      </w:tr>
      <w:tr w:rsidR="00BB6B8C" w:rsidRPr="0076125F" w14:paraId="0BBA873A"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868DA36" w14:textId="77777777" w:rsidR="00BB6B8C" w:rsidRPr="0076125F" w:rsidRDefault="00BB6B8C" w:rsidP="0057298C">
            <w:pPr>
              <w:outlineLvl w:val="5"/>
              <w:rPr>
                <w:color w:val="000000"/>
              </w:rPr>
            </w:pPr>
            <w:r w:rsidRPr="0076125F">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14:paraId="298809FB" w14:textId="77777777" w:rsidR="00BB6B8C" w:rsidRPr="0076125F" w:rsidRDefault="00BB6B8C" w:rsidP="0057298C">
            <w:pPr>
              <w:jc w:val="center"/>
              <w:outlineLvl w:val="5"/>
              <w:rPr>
                <w:color w:val="000000"/>
              </w:rPr>
            </w:pPr>
            <w:r w:rsidRPr="0076125F">
              <w:rPr>
                <w:color w:val="000000"/>
              </w:rPr>
              <w:t>0420110600</w:t>
            </w:r>
          </w:p>
        </w:tc>
        <w:tc>
          <w:tcPr>
            <w:tcW w:w="623" w:type="dxa"/>
            <w:tcBorders>
              <w:top w:val="nil"/>
              <w:left w:val="nil"/>
              <w:bottom w:val="single" w:sz="4" w:space="0" w:color="000000"/>
              <w:right w:val="single" w:sz="4" w:space="0" w:color="000000"/>
            </w:tcBorders>
            <w:shd w:val="clear" w:color="auto" w:fill="auto"/>
            <w:noWrap/>
            <w:hideMark/>
          </w:tcPr>
          <w:p w14:paraId="62F3BD25" w14:textId="77777777" w:rsidR="00BB6B8C" w:rsidRPr="0076125F" w:rsidRDefault="00BB6B8C" w:rsidP="0057298C">
            <w:pPr>
              <w:jc w:val="center"/>
              <w:outlineLvl w:val="5"/>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3BAC21EA" w14:textId="77777777" w:rsidR="00BB6B8C" w:rsidRPr="0076125F" w:rsidRDefault="00BB6B8C" w:rsidP="0057298C">
            <w:pPr>
              <w:jc w:val="center"/>
              <w:outlineLvl w:val="5"/>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559DCFF2" w14:textId="77777777" w:rsidR="00BB6B8C" w:rsidRPr="0076125F" w:rsidRDefault="00BB6B8C" w:rsidP="0057298C">
            <w:pPr>
              <w:jc w:val="center"/>
              <w:outlineLvl w:val="5"/>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223F4AC3"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123D821" w14:textId="77777777" w:rsidR="00BB6B8C" w:rsidRPr="0076125F" w:rsidRDefault="00BB6B8C" w:rsidP="0057298C">
            <w:pPr>
              <w:jc w:val="right"/>
              <w:outlineLvl w:val="5"/>
              <w:rPr>
                <w:color w:val="000000"/>
              </w:rPr>
            </w:pPr>
            <w:r w:rsidRPr="0076125F">
              <w:rPr>
                <w:color w:val="000000"/>
              </w:rPr>
              <w:t>3 862 180,00</w:t>
            </w:r>
          </w:p>
        </w:tc>
        <w:tc>
          <w:tcPr>
            <w:tcW w:w="1730" w:type="dxa"/>
            <w:tcBorders>
              <w:top w:val="nil"/>
              <w:left w:val="nil"/>
              <w:bottom w:val="single" w:sz="4" w:space="0" w:color="000000"/>
              <w:right w:val="single" w:sz="4" w:space="0" w:color="000000"/>
            </w:tcBorders>
            <w:shd w:val="clear" w:color="auto" w:fill="auto"/>
            <w:noWrap/>
            <w:hideMark/>
          </w:tcPr>
          <w:p w14:paraId="07275A29" w14:textId="77777777" w:rsidR="00BB6B8C" w:rsidRPr="0076125F" w:rsidRDefault="00BB6B8C" w:rsidP="0057298C">
            <w:pPr>
              <w:jc w:val="right"/>
              <w:outlineLvl w:val="5"/>
              <w:rPr>
                <w:color w:val="000000"/>
              </w:rPr>
            </w:pPr>
            <w:r w:rsidRPr="0076125F">
              <w:rPr>
                <w:color w:val="000000"/>
              </w:rPr>
              <w:t>3 917 040,00</w:t>
            </w:r>
          </w:p>
        </w:tc>
      </w:tr>
      <w:tr w:rsidR="00BB6B8C" w:rsidRPr="0076125F" w14:paraId="2A598D76"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DE2759E" w14:textId="77777777" w:rsidR="00BB6B8C" w:rsidRPr="0076125F" w:rsidRDefault="00BB6B8C" w:rsidP="0057298C">
            <w:pPr>
              <w:outlineLvl w:val="6"/>
              <w:rPr>
                <w:color w:val="000000"/>
              </w:rPr>
            </w:pPr>
            <w:r w:rsidRPr="0076125F">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14:paraId="43C6F50E" w14:textId="77777777" w:rsidR="00BB6B8C" w:rsidRPr="0076125F" w:rsidRDefault="00BB6B8C" w:rsidP="0057298C">
            <w:pPr>
              <w:jc w:val="center"/>
              <w:outlineLvl w:val="6"/>
              <w:rPr>
                <w:color w:val="000000"/>
              </w:rPr>
            </w:pPr>
            <w:r w:rsidRPr="0076125F">
              <w:rPr>
                <w:color w:val="000000"/>
              </w:rPr>
              <w:t>0420110600</w:t>
            </w:r>
          </w:p>
        </w:tc>
        <w:tc>
          <w:tcPr>
            <w:tcW w:w="623" w:type="dxa"/>
            <w:tcBorders>
              <w:top w:val="nil"/>
              <w:left w:val="nil"/>
              <w:bottom w:val="single" w:sz="4" w:space="0" w:color="000000"/>
              <w:right w:val="single" w:sz="4" w:space="0" w:color="000000"/>
            </w:tcBorders>
            <w:shd w:val="clear" w:color="auto" w:fill="auto"/>
            <w:noWrap/>
            <w:hideMark/>
          </w:tcPr>
          <w:p w14:paraId="42B3FEF1" w14:textId="77777777" w:rsidR="00BB6B8C" w:rsidRPr="0076125F" w:rsidRDefault="00BB6B8C" w:rsidP="0057298C">
            <w:pPr>
              <w:jc w:val="center"/>
              <w:outlineLvl w:val="6"/>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0E4829C3" w14:textId="77777777" w:rsidR="00BB6B8C" w:rsidRPr="0076125F" w:rsidRDefault="00BB6B8C" w:rsidP="0057298C">
            <w:pPr>
              <w:jc w:val="center"/>
              <w:outlineLvl w:val="6"/>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0176D8E3" w14:textId="77777777" w:rsidR="00BB6B8C" w:rsidRPr="0076125F" w:rsidRDefault="00BB6B8C" w:rsidP="0057298C">
            <w:pPr>
              <w:jc w:val="center"/>
              <w:outlineLvl w:val="6"/>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476B3509" w14:textId="77777777" w:rsidR="00BB6B8C" w:rsidRPr="0076125F" w:rsidRDefault="00BB6B8C" w:rsidP="0057298C">
            <w:pPr>
              <w:jc w:val="center"/>
              <w:outlineLvl w:val="6"/>
              <w:rPr>
                <w:color w:val="000000"/>
              </w:rPr>
            </w:pPr>
            <w:r w:rsidRPr="0076125F">
              <w:rPr>
                <w:color w:val="000000"/>
              </w:rPr>
              <w:t>01</w:t>
            </w:r>
          </w:p>
        </w:tc>
        <w:tc>
          <w:tcPr>
            <w:tcW w:w="1965" w:type="dxa"/>
            <w:tcBorders>
              <w:top w:val="nil"/>
              <w:left w:val="nil"/>
              <w:bottom w:val="single" w:sz="4" w:space="0" w:color="000000"/>
              <w:right w:val="single" w:sz="4" w:space="0" w:color="000000"/>
            </w:tcBorders>
            <w:shd w:val="clear" w:color="auto" w:fill="auto"/>
            <w:noWrap/>
            <w:hideMark/>
          </w:tcPr>
          <w:p w14:paraId="76DE796D" w14:textId="77777777" w:rsidR="00BB6B8C" w:rsidRPr="0076125F" w:rsidRDefault="00BB6B8C" w:rsidP="0057298C">
            <w:pPr>
              <w:jc w:val="right"/>
              <w:outlineLvl w:val="6"/>
              <w:rPr>
                <w:color w:val="000000"/>
              </w:rPr>
            </w:pPr>
            <w:r w:rsidRPr="0076125F">
              <w:rPr>
                <w:color w:val="000000"/>
              </w:rPr>
              <w:t>3 862 180,00</w:t>
            </w:r>
          </w:p>
        </w:tc>
        <w:tc>
          <w:tcPr>
            <w:tcW w:w="1730" w:type="dxa"/>
            <w:tcBorders>
              <w:top w:val="nil"/>
              <w:left w:val="nil"/>
              <w:bottom w:val="single" w:sz="4" w:space="0" w:color="000000"/>
              <w:right w:val="single" w:sz="4" w:space="0" w:color="000000"/>
            </w:tcBorders>
            <w:shd w:val="clear" w:color="auto" w:fill="auto"/>
            <w:noWrap/>
            <w:hideMark/>
          </w:tcPr>
          <w:p w14:paraId="4FE54A20" w14:textId="77777777" w:rsidR="00BB6B8C" w:rsidRPr="0076125F" w:rsidRDefault="00BB6B8C" w:rsidP="0057298C">
            <w:pPr>
              <w:jc w:val="right"/>
              <w:outlineLvl w:val="6"/>
              <w:rPr>
                <w:color w:val="000000"/>
              </w:rPr>
            </w:pPr>
            <w:r w:rsidRPr="0076125F">
              <w:rPr>
                <w:color w:val="000000"/>
              </w:rPr>
              <w:t>3 917 040,00</w:t>
            </w:r>
          </w:p>
        </w:tc>
      </w:tr>
      <w:tr w:rsidR="00BB6B8C" w:rsidRPr="0076125F" w14:paraId="235107D1"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4894A78E" w14:textId="77777777" w:rsidR="00BB6B8C" w:rsidRPr="0076125F" w:rsidRDefault="00BB6B8C" w:rsidP="0057298C">
            <w:pPr>
              <w:outlineLvl w:val="2"/>
              <w:rPr>
                <w:color w:val="000000"/>
              </w:rPr>
            </w:pPr>
            <w:r w:rsidRPr="0076125F">
              <w:rPr>
                <w:color w:val="000000"/>
              </w:rPr>
              <w:t xml:space="preserve">  Повышение средней заработной платы работникам муниципальных учреждений культуры</w:t>
            </w:r>
          </w:p>
        </w:tc>
        <w:tc>
          <w:tcPr>
            <w:tcW w:w="1433" w:type="dxa"/>
            <w:tcBorders>
              <w:top w:val="nil"/>
              <w:left w:val="nil"/>
              <w:bottom w:val="single" w:sz="4" w:space="0" w:color="000000"/>
              <w:right w:val="single" w:sz="4" w:space="0" w:color="000000"/>
            </w:tcBorders>
            <w:shd w:val="clear" w:color="auto" w:fill="auto"/>
            <w:noWrap/>
            <w:hideMark/>
          </w:tcPr>
          <w:p w14:paraId="09ECDB90" w14:textId="77777777" w:rsidR="00BB6B8C" w:rsidRPr="0076125F" w:rsidRDefault="00BB6B8C" w:rsidP="0057298C">
            <w:pPr>
              <w:jc w:val="center"/>
              <w:outlineLvl w:val="2"/>
              <w:rPr>
                <w:color w:val="000000"/>
              </w:rPr>
            </w:pPr>
            <w:r w:rsidRPr="0076125F">
              <w:rPr>
                <w:color w:val="000000"/>
              </w:rPr>
              <w:t>04201S2340</w:t>
            </w:r>
          </w:p>
        </w:tc>
        <w:tc>
          <w:tcPr>
            <w:tcW w:w="623" w:type="dxa"/>
            <w:tcBorders>
              <w:top w:val="nil"/>
              <w:left w:val="nil"/>
              <w:bottom w:val="single" w:sz="4" w:space="0" w:color="000000"/>
              <w:right w:val="single" w:sz="4" w:space="0" w:color="000000"/>
            </w:tcBorders>
            <w:shd w:val="clear" w:color="auto" w:fill="auto"/>
            <w:noWrap/>
            <w:hideMark/>
          </w:tcPr>
          <w:p w14:paraId="5EAFE925"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1D90155F"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B90AAB0"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7F0FF39"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37C0D04" w14:textId="77777777" w:rsidR="00BB6B8C" w:rsidRPr="0076125F" w:rsidRDefault="00BB6B8C" w:rsidP="0057298C">
            <w:pPr>
              <w:jc w:val="right"/>
              <w:outlineLvl w:val="2"/>
              <w:rPr>
                <w:color w:val="000000"/>
              </w:rPr>
            </w:pPr>
            <w:r w:rsidRPr="0076125F">
              <w:rPr>
                <w:color w:val="000000"/>
              </w:rPr>
              <w:t>7 996 060,00</w:t>
            </w:r>
          </w:p>
        </w:tc>
        <w:tc>
          <w:tcPr>
            <w:tcW w:w="1730" w:type="dxa"/>
            <w:tcBorders>
              <w:top w:val="nil"/>
              <w:left w:val="nil"/>
              <w:bottom w:val="single" w:sz="4" w:space="0" w:color="000000"/>
              <w:right w:val="single" w:sz="4" w:space="0" w:color="000000"/>
            </w:tcBorders>
            <w:shd w:val="clear" w:color="auto" w:fill="auto"/>
            <w:noWrap/>
            <w:hideMark/>
          </w:tcPr>
          <w:p w14:paraId="390C2E17" w14:textId="77777777" w:rsidR="00BB6B8C" w:rsidRPr="0076125F" w:rsidRDefault="00BB6B8C" w:rsidP="0057298C">
            <w:pPr>
              <w:jc w:val="right"/>
              <w:outlineLvl w:val="2"/>
              <w:rPr>
                <w:color w:val="000000"/>
              </w:rPr>
            </w:pPr>
            <w:r w:rsidRPr="0076125F">
              <w:rPr>
                <w:color w:val="000000"/>
              </w:rPr>
              <w:t>7 996 060,00</w:t>
            </w:r>
          </w:p>
        </w:tc>
      </w:tr>
      <w:tr w:rsidR="00BB6B8C" w:rsidRPr="0076125F" w14:paraId="50D66123"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76A5A022" w14:textId="77777777" w:rsidR="00BB6B8C" w:rsidRPr="0076125F" w:rsidRDefault="00BB6B8C" w:rsidP="0057298C">
            <w:pPr>
              <w:outlineLvl w:val="3"/>
              <w:rPr>
                <w:color w:val="000000"/>
              </w:rPr>
            </w:pPr>
            <w:r w:rsidRPr="0076125F">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14:paraId="4AFD35EE" w14:textId="77777777" w:rsidR="00BB6B8C" w:rsidRPr="0076125F" w:rsidRDefault="00BB6B8C" w:rsidP="0057298C">
            <w:pPr>
              <w:jc w:val="center"/>
              <w:outlineLvl w:val="3"/>
              <w:rPr>
                <w:color w:val="000000"/>
              </w:rPr>
            </w:pPr>
            <w:r w:rsidRPr="0076125F">
              <w:rPr>
                <w:color w:val="000000"/>
              </w:rPr>
              <w:t>04201S2340</w:t>
            </w:r>
          </w:p>
        </w:tc>
        <w:tc>
          <w:tcPr>
            <w:tcW w:w="623" w:type="dxa"/>
            <w:tcBorders>
              <w:top w:val="nil"/>
              <w:left w:val="nil"/>
              <w:bottom w:val="single" w:sz="4" w:space="0" w:color="000000"/>
              <w:right w:val="single" w:sz="4" w:space="0" w:color="000000"/>
            </w:tcBorders>
            <w:shd w:val="clear" w:color="auto" w:fill="auto"/>
            <w:noWrap/>
            <w:hideMark/>
          </w:tcPr>
          <w:p w14:paraId="6F0AD5C8" w14:textId="77777777" w:rsidR="00BB6B8C" w:rsidRPr="0076125F" w:rsidRDefault="00BB6B8C" w:rsidP="0057298C">
            <w:pPr>
              <w:jc w:val="center"/>
              <w:outlineLvl w:val="3"/>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0DB85032"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2E94F6C"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B98EA73"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46746AC" w14:textId="77777777" w:rsidR="00BB6B8C" w:rsidRPr="0076125F" w:rsidRDefault="00BB6B8C" w:rsidP="0057298C">
            <w:pPr>
              <w:jc w:val="right"/>
              <w:outlineLvl w:val="3"/>
              <w:rPr>
                <w:color w:val="000000"/>
              </w:rPr>
            </w:pPr>
            <w:r w:rsidRPr="0076125F">
              <w:rPr>
                <w:color w:val="000000"/>
              </w:rPr>
              <w:t>7 996 060,00</w:t>
            </w:r>
          </w:p>
        </w:tc>
        <w:tc>
          <w:tcPr>
            <w:tcW w:w="1730" w:type="dxa"/>
            <w:tcBorders>
              <w:top w:val="nil"/>
              <w:left w:val="nil"/>
              <w:bottom w:val="single" w:sz="4" w:space="0" w:color="000000"/>
              <w:right w:val="single" w:sz="4" w:space="0" w:color="000000"/>
            </w:tcBorders>
            <w:shd w:val="clear" w:color="auto" w:fill="auto"/>
            <w:noWrap/>
            <w:hideMark/>
          </w:tcPr>
          <w:p w14:paraId="790F08ED" w14:textId="77777777" w:rsidR="00BB6B8C" w:rsidRPr="0076125F" w:rsidRDefault="00BB6B8C" w:rsidP="0057298C">
            <w:pPr>
              <w:jc w:val="right"/>
              <w:outlineLvl w:val="3"/>
              <w:rPr>
                <w:color w:val="000000"/>
              </w:rPr>
            </w:pPr>
            <w:r w:rsidRPr="0076125F">
              <w:rPr>
                <w:color w:val="000000"/>
              </w:rPr>
              <w:t>7 996 060,00</w:t>
            </w:r>
          </w:p>
        </w:tc>
      </w:tr>
      <w:tr w:rsidR="00BB6B8C" w:rsidRPr="0076125F" w14:paraId="5246073C"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4B594B10" w14:textId="77777777" w:rsidR="00BB6B8C" w:rsidRPr="0076125F" w:rsidRDefault="00BB6B8C" w:rsidP="0057298C">
            <w:pPr>
              <w:outlineLvl w:val="4"/>
              <w:rPr>
                <w:color w:val="000000"/>
              </w:rPr>
            </w:pPr>
            <w:r w:rsidRPr="0076125F">
              <w:rPr>
                <w:color w:val="000000"/>
              </w:rPr>
              <w:lastRenderedPageBreak/>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3BA18C5D" w14:textId="77777777" w:rsidR="00BB6B8C" w:rsidRPr="0076125F" w:rsidRDefault="00BB6B8C" w:rsidP="0057298C">
            <w:pPr>
              <w:jc w:val="center"/>
              <w:outlineLvl w:val="4"/>
              <w:rPr>
                <w:color w:val="000000"/>
              </w:rPr>
            </w:pPr>
            <w:r w:rsidRPr="0076125F">
              <w:rPr>
                <w:color w:val="000000"/>
              </w:rPr>
              <w:t>04201S2340</w:t>
            </w:r>
          </w:p>
        </w:tc>
        <w:tc>
          <w:tcPr>
            <w:tcW w:w="623" w:type="dxa"/>
            <w:tcBorders>
              <w:top w:val="nil"/>
              <w:left w:val="nil"/>
              <w:bottom w:val="single" w:sz="4" w:space="0" w:color="000000"/>
              <w:right w:val="single" w:sz="4" w:space="0" w:color="000000"/>
            </w:tcBorders>
            <w:shd w:val="clear" w:color="auto" w:fill="auto"/>
            <w:noWrap/>
            <w:hideMark/>
          </w:tcPr>
          <w:p w14:paraId="3F92A6AC" w14:textId="77777777" w:rsidR="00BB6B8C" w:rsidRPr="0076125F" w:rsidRDefault="00BB6B8C" w:rsidP="0057298C">
            <w:pPr>
              <w:jc w:val="center"/>
              <w:outlineLvl w:val="4"/>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7810FAFC" w14:textId="77777777" w:rsidR="00BB6B8C" w:rsidRPr="0076125F" w:rsidRDefault="00BB6B8C" w:rsidP="0057298C">
            <w:pPr>
              <w:jc w:val="center"/>
              <w:outlineLvl w:val="4"/>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3E7981F8"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67BDAA3"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87F8D5B" w14:textId="77777777" w:rsidR="00BB6B8C" w:rsidRPr="0076125F" w:rsidRDefault="00BB6B8C" w:rsidP="0057298C">
            <w:pPr>
              <w:jc w:val="right"/>
              <w:outlineLvl w:val="4"/>
              <w:rPr>
                <w:color w:val="000000"/>
              </w:rPr>
            </w:pPr>
            <w:r w:rsidRPr="0076125F">
              <w:rPr>
                <w:color w:val="000000"/>
              </w:rPr>
              <w:t>7 996 060,00</w:t>
            </w:r>
          </w:p>
        </w:tc>
        <w:tc>
          <w:tcPr>
            <w:tcW w:w="1730" w:type="dxa"/>
            <w:tcBorders>
              <w:top w:val="nil"/>
              <w:left w:val="nil"/>
              <w:bottom w:val="single" w:sz="4" w:space="0" w:color="000000"/>
              <w:right w:val="single" w:sz="4" w:space="0" w:color="000000"/>
            </w:tcBorders>
            <w:shd w:val="clear" w:color="auto" w:fill="auto"/>
            <w:noWrap/>
            <w:hideMark/>
          </w:tcPr>
          <w:p w14:paraId="005EDCB7" w14:textId="77777777" w:rsidR="00BB6B8C" w:rsidRPr="0076125F" w:rsidRDefault="00BB6B8C" w:rsidP="0057298C">
            <w:pPr>
              <w:jc w:val="right"/>
              <w:outlineLvl w:val="4"/>
              <w:rPr>
                <w:color w:val="000000"/>
              </w:rPr>
            </w:pPr>
            <w:r w:rsidRPr="0076125F">
              <w:rPr>
                <w:color w:val="000000"/>
              </w:rPr>
              <w:t>7 996 060,00</w:t>
            </w:r>
          </w:p>
        </w:tc>
      </w:tr>
      <w:tr w:rsidR="00BB6B8C" w:rsidRPr="0076125F" w14:paraId="63EFBCAE"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3906FD3" w14:textId="77777777" w:rsidR="00BB6B8C" w:rsidRPr="0076125F" w:rsidRDefault="00BB6B8C" w:rsidP="0057298C">
            <w:pPr>
              <w:outlineLvl w:val="5"/>
              <w:rPr>
                <w:color w:val="000000"/>
              </w:rPr>
            </w:pPr>
            <w:r w:rsidRPr="0076125F">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14:paraId="371ED083" w14:textId="77777777" w:rsidR="00BB6B8C" w:rsidRPr="0076125F" w:rsidRDefault="00BB6B8C" w:rsidP="0057298C">
            <w:pPr>
              <w:jc w:val="center"/>
              <w:outlineLvl w:val="5"/>
              <w:rPr>
                <w:color w:val="000000"/>
              </w:rPr>
            </w:pPr>
            <w:r w:rsidRPr="0076125F">
              <w:rPr>
                <w:color w:val="000000"/>
              </w:rPr>
              <w:t>04201S2340</w:t>
            </w:r>
          </w:p>
        </w:tc>
        <w:tc>
          <w:tcPr>
            <w:tcW w:w="623" w:type="dxa"/>
            <w:tcBorders>
              <w:top w:val="nil"/>
              <w:left w:val="nil"/>
              <w:bottom w:val="single" w:sz="4" w:space="0" w:color="000000"/>
              <w:right w:val="single" w:sz="4" w:space="0" w:color="000000"/>
            </w:tcBorders>
            <w:shd w:val="clear" w:color="auto" w:fill="auto"/>
            <w:noWrap/>
            <w:hideMark/>
          </w:tcPr>
          <w:p w14:paraId="343209C8" w14:textId="77777777" w:rsidR="00BB6B8C" w:rsidRPr="0076125F" w:rsidRDefault="00BB6B8C" w:rsidP="0057298C">
            <w:pPr>
              <w:jc w:val="center"/>
              <w:outlineLvl w:val="5"/>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7EAE0F79" w14:textId="77777777" w:rsidR="00BB6B8C" w:rsidRPr="0076125F" w:rsidRDefault="00BB6B8C" w:rsidP="0057298C">
            <w:pPr>
              <w:jc w:val="center"/>
              <w:outlineLvl w:val="5"/>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7694A2A5" w14:textId="77777777" w:rsidR="00BB6B8C" w:rsidRPr="0076125F" w:rsidRDefault="00BB6B8C" w:rsidP="0057298C">
            <w:pPr>
              <w:jc w:val="center"/>
              <w:outlineLvl w:val="5"/>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3F30805D"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2B94355" w14:textId="77777777" w:rsidR="00BB6B8C" w:rsidRPr="0076125F" w:rsidRDefault="00BB6B8C" w:rsidP="0057298C">
            <w:pPr>
              <w:jc w:val="right"/>
              <w:outlineLvl w:val="5"/>
              <w:rPr>
                <w:color w:val="000000"/>
              </w:rPr>
            </w:pPr>
            <w:r w:rsidRPr="0076125F">
              <w:rPr>
                <w:color w:val="000000"/>
              </w:rPr>
              <w:t>7 996 060,00</w:t>
            </w:r>
          </w:p>
        </w:tc>
        <w:tc>
          <w:tcPr>
            <w:tcW w:w="1730" w:type="dxa"/>
            <w:tcBorders>
              <w:top w:val="nil"/>
              <w:left w:val="nil"/>
              <w:bottom w:val="single" w:sz="4" w:space="0" w:color="000000"/>
              <w:right w:val="single" w:sz="4" w:space="0" w:color="000000"/>
            </w:tcBorders>
            <w:shd w:val="clear" w:color="auto" w:fill="auto"/>
            <w:noWrap/>
            <w:hideMark/>
          </w:tcPr>
          <w:p w14:paraId="5858DBA9" w14:textId="77777777" w:rsidR="00BB6B8C" w:rsidRPr="0076125F" w:rsidRDefault="00BB6B8C" w:rsidP="0057298C">
            <w:pPr>
              <w:jc w:val="right"/>
              <w:outlineLvl w:val="5"/>
              <w:rPr>
                <w:color w:val="000000"/>
              </w:rPr>
            </w:pPr>
            <w:r w:rsidRPr="0076125F">
              <w:rPr>
                <w:color w:val="000000"/>
              </w:rPr>
              <w:t>7 996 060,00</w:t>
            </w:r>
          </w:p>
        </w:tc>
      </w:tr>
      <w:tr w:rsidR="00BB6B8C" w:rsidRPr="0076125F" w14:paraId="0C26ABE4"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F265AB0" w14:textId="77777777" w:rsidR="00BB6B8C" w:rsidRPr="0076125F" w:rsidRDefault="00BB6B8C" w:rsidP="0057298C">
            <w:pPr>
              <w:outlineLvl w:val="6"/>
              <w:rPr>
                <w:color w:val="000000"/>
              </w:rPr>
            </w:pPr>
            <w:r w:rsidRPr="0076125F">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14:paraId="7D721F53" w14:textId="77777777" w:rsidR="00BB6B8C" w:rsidRPr="0076125F" w:rsidRDefault="00BB6B8C" w:rsidP="0057298C">
            <w:pPr>
              <w:jc w:val="center"/>
              <w:outlineLvl w:val="6"/>
              <w:rPr>
                <w:color w:val="000000"/>
              </w:rPr>
            </w:pPr>
            <w:r w:rsidRPr="0076125F">
              <w:rPr>
                <w:color w:val="000000"/>
              </w:rPr>
              <w:t>04201S2340</w:t>
            </w:r>
          </w:p>
        </w:tc>
        <w:tc>
          <w:tcPr>
            <w:tcW w:w="623" w:type="dxa"/>
            <w:tcBorders>
              <w:top w:val="nil"/>
              <w:left w:val="nil"/>
              <w:bottom w:val="single" w:sz="4" w:space="0" w:color="000000"/>
              <w:right w:val="single" w:sz="4" w:space="0" w:color="000000"/>
            </w:tcBorders>
            <w:shd w:val="clear" w:color="auto" w:fill="auto"/>
            <w:noWrap/>
            <w:hideMark/>
          </w:tcPr>
          <w:p w14:paraId="1E28AA11" w14:textId="77777777" w:rsidR="00BB6B8C" w:rsidRPr="0076125F" w:rsidRDefault="00BB6B8C" w:rsidP="0057298C">
            <w:pPr>
              <w:jc w:val="center"/>
              <w:outlineLvl w:val="6"/>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19110BD8" w14:textId="77777777" w:rsidR="00BB6B8C" w:rsidRPr="0076125F" w:rsidRDefault="00BB6B8C" w:rsidP="0057298C">
            <w:pPr>
              <w:jc w:val="center"/>
              <w:outlineLvl w:val="6"/>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3E0023C0" w14:textId="77777777" w:rsidR="00BB6B8C" w:rsidRPr="0076125F" w:rsidRDefault="00BB6B8C" w:rsidP="0057298C">
            <w:pPr>
              <w:jc w:val="center"/>
              <w:outlineLvl w:val="6"/>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26686521" w14:textId="77777777" w:rsidR="00BB6B8C" w:rsidRPr="0076125F" w:rsidRDefault="00BB6B8C" w:rsidP="0057298C">
            <w:pPr>
              <w:jc w:val="center"/>
              <w:outlineLvl w:val="6"/>
              <w:rPr>
                <w:color w:val="000000"/>
              </w:rPr>
            </w:pPr>
            <w:r w:rsidRPr="0076125F">
              <w:rPr>
                <w:color w:val="000000"/>
              </w:rPr>
              <w:t>01</w:t>
            </w:r>
          </w:p>
        </w:tc>
        <w:tc>
          <w:tcPr>
            <w:tcW w:w="1965" w:type="dxa"/>
            <w:tcBorders>
              <w:top w:val="nil"/>
              <w:left w:val="nil"/>
              <w:bottom w:val="single" w:sz="4" w:space="0" w:color="000000"/>
              <w:right w:val="single" w:sz="4" w:space="0" w:color="000000"/>
            </w:tcBorders>
            <w:shd w:val="clear" w:color="auto" w:fill="auto"/>
            <w:noWrap/>
            <w:hideMark/>
          </w:tcPr>
          <w:p w14:paraId="0DFC5771" w14:textId="77777777" w:rsidR="00BB6B8C" w:rsidRPr="0076125F" w:rsidRDefault="00BB6B8C" w:rsidP="0057298C">
            <w:pPr>
              <w:jc w:val="right"/>
              <w:outlineLvl w:val="6"/>
              <w:rPr>
                <w:color w:val="000000"/>
              </w:rPr>
            </w:pPr>
            <w:r w:rsidRPr="0076125F">
              <w:rPr>
                <w:color w:val="000000"/>
              </w:rPr>
              <w:t>7 996 060,00</w:t>
            </w:r>
          </w:p>
        </w:tc>
        <w:tc>
          <w:tcPr>
            <w:tcW w:w="1730" w:type="dxa"/>
            <w:tcBorders>
              <w:top w:val="nil"/>
              <w:left w:val="nil"/>
              <w:bottom w:val="single" w:sz="4" w:space="0" w:color="000000"/>
              <w:right w:val="single" w:sz="4" w:space="0" w:color="000000"/>
            </w:tcBorders>
            <w:shd w:val="clear" w:color="auto" w:fill="auto"/>
            <w:noWrap/>
            <w:hideMark/>
          </w:tcPr>
          <w:p w14:paraId="24B34339" w14:textId="77777777" w:rsidR="00BB6B8C" w:rsidRPr="0076125F" w:rsidRDefault="00BB6B8C" w:rsidP="0057298C">
            <w:pPr>
              <w:jc w:val="right"/>
              <w:outlineLvl w:val="6"/>
              <w:rPr>
                <w:color w:val="000000"/>
              </w:rPr>
            </w:pPr>
            <w:r w:rsidRPr="0076125F">
              <w:rPr>
                <w:color w:val="000000"/>
              </w:rPr>
              <w:t>7 996 060,00</w:t>
            </w:r>
          </w:p>
        </w:tc>
      </w:tr>
      <w:tr w:rsidR="00BB6B8C" w:rsidRPr="0076125F" w14:paraId="39F518AD"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29CF68F" w14:textId="77777777" w:rsidR="00BB6B8C" w:rsidRPr="0076125F" w:rsidRDefault="00BB6B8C" w:rsidP="0057298C">
            <w:pPr>
              <w:outlineLvl w:val="0"/>
              <w:rPr>
                <w:color w:val="000000"/>
              </w:rPr>
            </w:pPr>
            <w:r w:rsidRPr="0076125F">
              <w:rPr>
                <w:color w:val="000000"/>
              </w:rPr>
              <w:t xml:space="preserve"> Подпрограмма «Развитие культурно-досуговой деятельности»</w:t>
            </w:r>
          </w:p>
        </w:tc>
        <w:tc>
          <w:tcPr>
            <w:tcW w:w="1433" w:type="dxa"/>
            <w:tcBorders>
              <w:top w:val="nil"/>
              <w:left w:val="nil"/>
              <w:bottom w:val="single" w:sz="4" w:space="0" w:color="000000"/>
              <w:right w:val="single" w:sz="4" w:space="0" w:color="000000"/>
            </w:tcBorders>
            <w:shd w:val="clear" w:color="auto" w:fill="auto"/>
            <w:noWrap/>
            <w:hideMark/>
          </w:tcPr>
          <w:p w14:paraId="1AABB6A6" w14:textId="77777777" w:rsidR="00BB6B8C" w:rsidRPr="0076125F" w:rsidRDefault="00BB6B8C" w:rsidP="0057298C">
            <w:pPr>
              <w:jc w:val="center"/>
              <w:outlineLvl w:val="0"/>
              <w:rPr>
                <w:color w:val="000000"/>
              </w:rPr>
            </w:pPr>
            <w:r w:rsidRPr="0076125F">
              <w:rPr>
                <w:color w:val="000000"/>
              </w:rPr>
              <w:t>0430000000</w:t>
            </w:r>
          </w:p>
        </w:tc>
        <w:tc>
          <w:tcPr>
            <w:tcW w:w="623" w:type="dxa"/>
            <w:tcBorders>
              <w:top w:val="nil"/>
              <w:left w:val="nil"/>
              <w:bottom w:val="single" w:sz="4" w:space="0" w:color="000000"/>
              <w:right w:val="single" w:sz="4" w:space="0" w:color="000000"/>
            </w:tcBorders>
            <w:shd w:val="clear" w:color="auto" w:fill="auto"/>
            <w:noWrap/>
            <w:hideMark/>
          </w:tcPr>
          <w:p w14:paraId="488ACAF5"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F98EBE1"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89DC62A"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7C838A3"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73196F6" w14:textId="77777777" w:rsidR="00BB6B8C" w:rsidRPr="0076125F" w:rsidRDefault="00BB6B8C" w:rsidP="0057298C">
            <w:pPr>
              <w:jc w:val="right"/>
              <w:outlineLvl w:val="0"/>
              <w:rPr>
                <w:color w:val="000000"/>
              </w:rPr>
            </w:pPr>
            <w:r w:rsidRPr="0076125F">
              <w:rPr>
                <w:color w:val="000000"/>
              </w:rPr>
              <w:t>24 751 020,00</w:t>
            </w:r>
          </w:p>
        </w:tc>
        <w:tc>
          <w:tcPr>
            <w:tcW w:w="1730" w:type="dxa"/>
            <w:tcBorders>
              <w:top w:val="nil"/>
              <w:left w:val="nil"/>
              <w:bottom w:val="single" w:sz="4" w:space="0" w:color="000000"/>
              <w:right w:val="single" w:sz="4" w:space="0" w:color="000000"/>
            </w:tcBorders>
            <w:shd w:val="clear" w:color="auto" w:fill="auto"/>
            <w:noWrap/>
            <w:hideMark/>
          </w:tcPr>
          <w:p w14:paraId="04793BBB" w14:textId="77777777" w:rsidR="00BB6B8C" w:rsidRPr="0076125F" w:rsidRDefault="00BB6B8C" w:rsidP="0057298C">
            <w:pPr>
              <w:jc w:val="right"/>
              <w:outlineLvl w:val="0"/>
              <w:rPr>
                <w:color w:val="000000"/>
              </w:rPr>
            </w:pPr>
            <w:r w:rsidRPr="0076125F">
              <w:rPr>
                <w:color w:val="000000"/>
              </w:rPr>
              <w:t>24 931 560,00</w:t>
            </w:r>
          </w:p>
        </w:tc>
      </w:tr>
      <w:tr w:rsidR="00BB6B8C" w:rsidRPr="0076125F" w14:paraId="0CC6AC1D"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AC070FA" w14:textId="77777777" w:rsidR="00BB6B8C" w:rsidRPr="0076125F" w:rsidRDefault="00BB6B8C" w:rsidP="0057298C">
            <w:pPr>
              <w:outlineLvl w:val="1"/>
              <w:rPr>
                <w:color w:val="000000"/>
              </w:rPr>
            </w:pPr>
            <w:r w:rsidRPr="0076125F">
              <w:rPr>
                <w:color w:val="000000"/>
              </w:rPr>
              <w:t>Основное мероприятие "Обеспечение культурно-досуговой деятельности"</w:t>
            </w:r>
          </w:p>
        </w:tc>
        <w:tc>
          <w:tcPr>
            <w:tcW w:w="1433" w:type="dxa"/>
            <w:tcBorders>
              <w:top w:val="nil"/>
              <w:left w:val="nil"/>
              <w:bottom w:val="single" w:sz="4" w:space="0" w:color="000000"/>
              <w:right w:val="single" w:sz="4" w:space="0" w:color="000000"/>
            </w:tcBorders>
            <w:shd w:val="clear" w:color="auto" w:fill="auto"/>
            <w:noWrap/>
            <w:hideMark/>
          </w:tcPr>
          <w:p w14:paraId="13BAEF47" w14:textId="77777777" w:rsidR="00BB6B8C" w:rsidRPr="0076125F" w:rsidRDefault="00BB6B8C" w:rsidP="0057298C">
            <w:pPr>
              <w:jc w:val="center"/>
              <w:outlineLvl w:val="1"/>
              <w:rPr>
                <w:color w:val="000000"/>
              </w:rPr>
            </w:pPr>
            <w:r w:rsidRPr="0076125F">
              <w:rPr>
                <w:color w:val="000000"/>
              </w:rPr>
              <w:t>0430100000</w:t>
            </w:r>
          </w:p>
        </w:tc>
        <w:tc>
          <w:tcPr>
            <w:tcW w:w="623" w:type="dxa"/>
            <w:tcBorders>
              <w:top w:val="nil"/>
              <w:left w:val="nil"/>
              <w:bottom w:val="single" w:sz="4" w:space="0" w:color="000000"/>
              <w:right w:val="single" w:sz="4" w:space="0" w:color="000000"/>
            </w:tcBorders>
            <w:shd w:val="clear" w:color="auto" w:fill="auto"/>
            <w:noWrap/>
            <w:hideMark/>
          </w:tcPr>
          <w:p w14:paraId="057A4313"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E6BDFEF"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B7A97DC"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920AA10"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5290B2B" w14:textId="77777777" w:rsidR="00BB6B8C" w:rsidRPr="0076125F" w:rsidRDefault="00BB6B8C" w:rsidP="0057298C">
            <w:pPr>
              <w:jc w:val="right"/>
              <w:outlineLvl w:val="1"/>
              <w:rPr>
                <w:color w:val="000000"/>
              </w:rPr>
            </w:pPr>
            <w:r w:rsidRPr="0076125F">
              <w:rPr>
                <w:color w:val="000000"/>
              </w:rPr>
              <w:t>24 751 020,00</w:t>
            </w:r>
          </w:p>
        </w:tc>
        <w:tc>
          <w:tcPr>
            <w:tcW w:w="1730" w:type="dxa"/>
            <w:tcBorders>
              <w:top w:val="nil"/>
              <w:left w:val="nil"/>
              <w:bottom w:val="single" w:sz="4" w:space="0" w:color="000000"/>
              <w:right w:val="single" w:sz="4" w:space="0" w:color="000000"/>
            </w:tcBorders>
            <w:shd w:val="clear" w:color="auto" w:fill="auto"/>
            <w:noWrap/>
            <w:hideMark/>
          </w:tcPr>
          <w:p w14:paraId="029E44EB" w14:textId="77777777" w:rsidR="00BB6B8C" w:rsidRPr="0076125F" w:rsidRDefault="00BB6B8C" w:rsidP="0057298C">
            <w:pPr>
              <w:jc w:val="right"/>
              <w:outlineLvl w:val="1"/>
              <w:rPr>
                <w:color w:val="000000"/>
              </w:rPr>
            </w:pPr>
            <w:r w:rsidRPr="0076125F">
              <w:rPr>
                <w:color w:val="000000"/>
              </w:rPr>
              <w:t>24 931 560,00</w:t>
            </w:r>
          </w:p>
        </w:tc>
      </w:tr>
      <w:tr w:rsidR="00BB6B8C" w:rsidRPr="0076125F" w14:paraId="3F86997C"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CC5859E" w14:textId="77777777" w:rsidR="00BB6B8C" w:rsidRPr="0076125F" w:rsidRDefault="00BB6B8C" w:rsidP="0057298C">
            <w:pPr>
              <w:outlineLvl w:val="2"/>
              <w:rPr>
                <w:color w:val="000000"/>
              </w:rPr>
            </w:pPr>
            <w:r w:rsidRPr="0076125F">
              <w:rPr>
                <w:color w:val="000000"/>
              </w:rPr>
              <w:t xml:space="preserve">  Обеспечение деятельности учреждений культуры</w:t>
            </w:r>
          </w:p>
        </w:tc>
        <w:tc>
          <w:tcPr>
            <w:tcW w:w="1433" w:type="dxa"/>
            <w:tcBorders>
              <w:top w:val="nil"/>
              <w:left w:val="nil"/>
              <w:bottom w:val="single" w:sz="4" w:space="0" w:color="000000"/>
              <w:right w:val="single" w:sz="4" w:space="0" w:color="000000"/>
            </w:tcBorders>
            <w:shd w:val="clear" w:color="auto" w:fill="auto"/>
            <w:noWrap/>
            <w:hideMark/>
          </w:tcPr>
          <w:p w14:paraId="00A3C7E6" w14:textId="77777777" w:rsidR="00BB6B8C" w:rsidRPr="0076125F" w:rsidRDefault="00BB6B8C" w:rsidP="0057298C">
            <w:pPr>
              <w:jc w:val="center"/>
              <w:outlineLvl w:val="2"/>
              <w:rPr>
                <w:color w:val="000000"/>
              </w:rPr>
            </w:pPr>
            <w:r w:rsidRPr="0076125F">
              <w:rPr>
                <w:color w:val="000000"/>
              </w:rPr>
              <w:t>0430110600</w:t>
            </w:r>
          </w:p>
        </w:tc>
        <w:tc>
          <w:tcPr>
            <w:tcW w:w="623" w:type="dxa"/>
            <w:tcBorders>
              <w:top w:val="nil"/>
              <w:left w:val="nil"/>
              <w:bottom w:val="single" w:sz="4" w:space="0" w:color="000000"/>
              <w:right w:val="single" w:sz="4" w:space="0" w:color="000000"/>
            </w:tcBorders>
            <w:shd w:val="clear" w:color="auto" w:fill="auto"/>
            <w:noWrap/>
            <w:hideMark/>
          </w:tcPr>
          <w:p w14:paraId="26386E04"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DE1506A"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7D6EA5B"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AE9802B"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AE6ED07" w14:textId="77777777" w:rsidR="00BB6B8C" w:rsidRPr="0076125F" w:rsidRDefault="00BB6B8C" w:rsidP="0057298C">
            <w:pPr>
              <w:jc w:val="right"/>
              <w:outlineLvl w:val="2"/>
              <w:rPr>
                <w:color w:val="000000"/>
              </w:rPr>
            </w:pPr>
            <w:r w:rsidRPr="0076125F">
              <w:rPr>
                <w:color w:val="000000"/>
              </w:rPr>
              <w:t>12 014 740,00</w:t>
            </w:r>
          </w:p>
        </w:tc>
        <w:tc>
          <w:tcPr>
            <w:tcW w:w="1730" w:type="dxa"/>
            <w:tcBorders>
              <w:top w:val="nil"/>
              <w:left w:val="nil"/>
              <w:bottom w:val="single" w:sz="4" w:space="0" w:color="000000"/>
              <w:right w:val="single" w:sz="4" w:space="0" w:color="000000"/>
            </w:tcBorders>
            <w:shd w:val="clear" w:color="auto" w:fill="auto"/>
            <w:noWrap/>
            <w:hideMark/>
          </w:tcPr>
          <w:p w14:paraId="382005AD" w14:textId="77777777" w:rsidR="00BB6B8C" w:rsidRPr="0076125F" w:rsidRDefault="00BB6B8C" w:rsidP="0057298C">
            <w:pPr>
              <w:jc w:val="right"/>
              <w:outlineLvl w:val="2"/>
              <w:rPr>
                <w:color w:val="000000"/>
              </w:rPr>
            </w:pPr>
            <w:r w:rsidRPr="0076125F">
              <w:rPr>
                <w:color w:val="000000"/>
              </w:rPr>
              <w:t>12 195 280,00</w:t>
            </w:r>
          </w:p>
        </w:tc>
      </w:tr>
      <w:tr w:rsidR="00BB6B8C" w:rsidRPr="0076125F" w14:paraId="72121105"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29BB0982" w14:textId="77777777" w:rsidR="00BB6B8C" w:rsidRPr="0076125F" w:rsidRDefault="00BB6B8C" w:rsidP="0057298C">
            <w:pPr>
              <w:outlineLvl w:val="3"/>
              <w:rPr>
                <w:color w:val="000000"/>
              </w:rPr>
            </w:pPr>
            <w:r w:rsidRPr="0076125F">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14:paraId="07688371" w14:textId="77777777" w:rsidR="00BB6B8C" w:rsidRPr="0076125F" w:rsidRDefault="00BB6B8C" w:rsidP="0057298C">
            <w:pPr>
              <w:jc w:val="center"/>
              <w:outlineLvl w:val="3"/>
              <w:rPr>
                <w:color w:val="000000"/>
              </w:rPr>
            </w:pPr>
            <w:r w:rsidRPr="0076125F">
              <w:rPr>
                <w:color w:val="000000"/>
              </w:rPr>
              <w:t>0430110600</w:t>
            </w:r>
          </w:p>
        </w:tc>
        <w:tc>
          <w:tcPr>
            <w:tcW w:w="623" w:type="dxa"/>
            <w:tcBorders>
              <w:top w:val="nil"/>
              <w:left w:val="nil"/>
              <w:bottom w:val="single" w:sz="4" w:space="0" w:color="000000"/>
              <w:right w:val="single" w:sz="4" w:space="0" w:color="000000"/>
            </w:tcBorders>
            <w:shd w:val="clear" w:color="auto" w:fill="auto"/>
            <w:noWrap/>
            <w:hideMark/>
          </w:tcPr>
          <w:p w14:paraId="4F8736E7" w14:textId="77777777" w:rsidR="00BB6B8C" w:rsidRPr="0076125F" w:rsidRDefault="00BB6B8C" w:rsidP="0057298C">
            <w:pPr>
              <w:jc w:val="center"/>
              <w:outlineLvl w:val="3"/>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1152263F"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791E8B3"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398DC24"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A422500" w14:textId="77777777" w:rsidR="00BB6B8C" w:rsidRPr="0076125F" w:rsidRDefault="00BB6B8C" w:rsidP="0057298C">
            <w:pPr>
              <w:jc w:val="right"/>
              <w:outlineLvl w:val="3"/>
              <w:rPr>
                <w:color w:val="000000"/>
              </w:rPr>
            </w:pPr>
            <w:r w:rsidRPr="0076125F">
              <w:rPr>
                <w:color w:val="000000"/>
              </w:rPr>
              <w:t>12 014 740,00</w:t>
            </w:r>
          </w:p>
        </w:tc>
        <w:tc>
          <w:tcPr>
            <w:tcW w:w="1730" w:type="dxa"/>
            <w:tcBorders>
              <w:top w:val="nil"/>
              <w:left w:val="nil"/>
              <w:bottom w:val="single" w:sz="4" w:space="0" w:color="000000"/>
              <w:right w:val="single" w:sz="4" w:space="0" w:color="000000"/>
            </w:tcBorders>
            <w:shd w:val="clear" w:color="auto" w:fill="auto"/>
            <w:noWrap/>
            <w:hideMark/>
          </w:tcPr>
          <w:p w14:paraId="46923542" w14:textId="77777777" w:rsidR="00BB6B8C" w:rsidRPr="0076125F" w:rsidRDefault="00BB6B8C" w:rsidP="0057298C">
            <w:pPr>
              <w:jc w:val="right"/>
              <w:outlineLvl w:val="3"/>
              <w:rPr>
                <w:color w:val="000000"/>
              </w:rPr>
            </w:pPr>
            <w:r w:rsidRPr="0076125F">
              <w:rPr>
                <w:color w:val="000000"/>
              </w:rPr>
              <w:t>12 195 280,00</w:t>
            </w:r>
          </w:p>
        </w:tc>
      </w:tr>
      <w:tr w:rsidR="00BB6B8C" w:rsidRPr="0076125F" w14:paraId="7DA19D2C"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3A23EA2C" w14:textId="77777777" w:rsidR="00BB6B8C" w:rsidRPr="0076125F" w:rsidRDefault="00BB6B8C" w:rsidP="0057298C">
            <w:pPr>
              <w:outlineLvl w:val="4"/>
              <w:rPr>
                <w:color w:val="000000"/>
              </w:rPr>
            </w:pPr>
            <w:r w:rsidRPr="0076125F">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EDB6F7B" w14:textId="77777777" w:rsidR="00BB6B8C" w:rsidRPr="0076125F" w:rsidRDefault="00BB6B8C" w:rsidP="0057298C">
            <w:pPr>
              <w:jc w:val="center"/>
              <w:outlineLvl w:val="4"/>
              <w:rPr>
                <w:color w:val="000000"/>
              </w:rPr>
            </w:pPr>
            <w:r w:rsidRPr="0076125F">
              <w:rPr>
                <w:color w:val="000000"/>
              </w:rPr>
              <w:t>0430110600</w:t>
            </w:r>
          </w:p>
        </w:tc>
        <w:tc>
          <w:tcPr>
            <w:tcW w:w="623" w:type="dxa"/>
            <w:tcBorders>
              <w:top w:val="nil"/>
              <w:left w:val="nil"/>
              <w:bottom w:val="single" w:sz="4" w:space="0" w:color="000000"/>
              <w:right w:val="single" w:sz="4" w:space="0" w:color="000000"/>
            </w:tcBorders>
            <w:shd w:val="clear" w:color="auto" w:fill="auto"/>
            <w:noWrap/>
            <w:hideMark/>
          </w:tcPr>
          <w:p w14:paraId="13507ED4" w14:textId="77777777" w:rsidR="00BB6B8C" w:rsidRPr="0076125F" w:rsidRDefault="00BB6B8C" w:rsidP="0057298C">
            <w:pPr>
              <w:jc w:val="center"/>
              <w:outlineLvl w:val="4"/>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121E46E3" w14:textId="77777777" w:rsidR="00BB6B8C" w:rsidRPr="0076125F" w:rsidRDefault="00BB6B8C" w:rsidP="0057298C">
            <w:pPr>
              <w:jc w:val="center"/>
              <w:outlineLvl w:val="4"/>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2E922AF6"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886F78F"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CD3FAC6" w14:textId="77777777" w:rsidR="00BB6B8C" w:rsidRPr="0076125F" w:rsidRDefault="00BB6B8C" w:rsidP="0057298C">
            <w:pPr>
              <w:jc w:val="right"/>
              <w:outlineLvl w:val="4"/>
              <w:rPr>
                <w:color w:val="000000"/>
              </w:rPr>
            </w:pPr>
            <w:r w:rsidRPr="0076125F">
              <w:rPr>
                <w:color w:val="000000"/>
              </w:rPr>
              <w:t>12 014 740,00</w:t>
            </w:r>
          </w:p>
        </w:tc>
        <w:tc>
          <w:tcPr>
            <w:tcW w:w="1730" w:type="dxa"/>
            <w:tcBorders>
              <w:top w:val="nil"/>
              <w:left w:val="nil"/>
              <w:bottom w:val="single" w:sz="4" w:space="0" w:color="000000"/>
              <w:right w:val="single" w:sz="4" w:space="0" w:color="000000"/>
            </w:tcBorders>
            <w:shd w:val="clear" w:color="auto" w:fill="auto"/>
            <w:noWrap/>
            <w:hideMark/>
          </w:tcPr>
          <w:p w14:paraId="5B483EE4" w14:textId="77777777" w:rsidR="00BB6B8C" w:rsidRPr="0076125F" w:rsidRDefault="00BB6B8C" w:rsidP="0057298C">
            <w:pPr>
              <w:jc w:val="right"/>
              <w:outlineLvl w:val="4"/>
              <w:rPr>
                <w:color w:val="000000"/>
              </w:rPr>
            </w:pPr>
            <w:r w:rsidRPr="0076125F">
              <w:rPr>
                <w:color w:val="000000"/>
              </w:rPr>
              <w:t>12 195 280,00</w:t>
            </w:r>
          </w:p>
        </w:tc>
      </w:tr>
      <w:tr w:rsidR="00BB6B8C" w:rsidRPr="0076125F" w14:paraId="63B05FE3"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C1793DA" w14:textId="77777777" w:rsidR="00BB6B8C" w:rsidRPr="0076125F" w:rsidRDefault="00BB6B8C" w:rsidP="0057298C">
            <w:pPr>
              <w:outlineLvl w:val="5"/>
              <w:rPr>
                <w:color w:val="000000"/>
              </w:rPr>
            </w:pPr>
            <w:r w:rsidRPr="0076125F">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14:paraId="6F8FD734" w14:textId="77777777" w:rsidR="00BB6B8C" w:rsidRPr="0076125F" w:rsidRDefault="00BB6B8C" w:rsidP="0057298C">
            <w:pPr>
              <w:jc w:val="center"/>
              <w:outlineLvl w:val="5"/>
              <w:rPr>
                <w:color w:val="000000"/>
              </w:rPr>
            </w:pPr>
            <w:r w:rsidRPr="0076125F">
              <w:rPr>
                <w:color w:val="000000"/>
              </w:rPr>
              <w:t>0430110600</w:t>
            </w:r>
          </w:p>
        </w:tc>
        <w:tc>
          <w:tcPr>
            <w:tcW w:w="623" w:type="dxa"/>
            <w:tcBorders>
              <w:top w:val="nil"/>
              <w:left w:val="nil"/>
              <w:bottom w:val="single" w:sz="4" w:space="0" w:color="000000"/>
              <w:right w:val="single" w:sz="4" w:space="0" w:color="000000"/>
            </w:tcBorders>
            <w:shd w:val="clear" w:color="auto" w:fill="auto"/>
            <w:noWrap/>
            <w:hideMark/>
          </w:tcPr>
          <w:p w14:paraId="7C3FCAE4" w14:textId="77777777" w:rsidR="00BB6B8C" w:rsidRPr="0076125F" w:rsidRDefault="00BB6B8C" w:rsidP="0057298C">
            <w:pPr>
              <w:jc w:val="center"/>
              <w:outlineLvl w:val="5"/>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36578756" w14:textId="77777777" w:rsidR="00BB6B8C" w:rsidRPr="0076125F" w:rsidRDefault="00BB6B8C" w:rsidP="0057298C">
            <w:pPr>
              <w:jc w:val="center"/>
              <w:outlineLvl w:val="5"/>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56EFC77B" w14:textId="77777777" w:rsidR="00BB6B8C" w:rsidRPr="0076125F" w:rsidRDefault="00BB6B8C" w:rsidP="0057298C">
            <w:pPr>
              <w:jc w:val="center"/>
              <w:outlineLvl w:val="5"/>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47C4A056"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D47D73C" w14:textId="77777777" w:rsidR="00BB6B8C" w:rsidRPr="0076125F" w:rsidRDefault="00BB6B8C" w:rsidP="0057298C">
            <w:pPr>
              <w:jc w:val="right"/>
              <w:outlineLvl w:val="5"/>
              <w:rPr>
                <w:color w:val="000000"/>
              </w:rPr>
            </w:pPr>
            <w:r w:rsidRPr="0076125F">
              <w:rPr>
                <w:color w:val="000000"/>
              </w:rPr>
              <w:t>12 014 740,00</w:t>
            </w:r>
          </w:p>
        </w:tc>
        <w:tc>
          <w:tcPr>
            <w:tcW w:w="1730" w:type="dxa"/>
            <w:tcBorders>
              <w:top w:val="nil"/>
              <w:left w:val="nil"/>
              <w:bottom w:val="single" w:sz="4" w:space="0" w:color="000000"/>
              <w:right w:val="single" w:sz="4" w:space="0" w:color="000000"/>
            </w:tcBorders>
            <w:shd w:val="clear" w:color="auto" w:fill="auto"/>
            <w:noWrap/>
            <w:hideMark/>
          </w:tcPr>
          <w:p w14:paraId="28190A64" w14:textId="77777777" w:rsidR="00BB6B8C" w:rsidRPr="0076125F" w:rsidRDefault="00BB6B8C" w:rsidP="0057298C">
            <w:pPr>
              <w:jc w:val="right"/>
              <w:outlineLvl w:val="5"/>
              <w:rPr>
                <w:color w:val="000000"/>
              </w:rPr>
            </w:pPr>
            <w:r w:rsidRPr="0076125F">
              <w:rPr>
                <w:color w:val="000000"/>
              </w:rPr>
              <w:t>12 195 280,00</w:t>
            </w:r>
          </w:p>
        </w:tc>
      </w:tr>
      <w:tr w:rsidR="00BB6B8C" w:rsidRPr="0076125F" w14:paraId="6A3EEDC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05B8533" w14:textId="77777777" w:rsidR="00BB6B8C" w:rsidRPr="0076125F" w:rsidRDefault="00BB6B8C" w:rsidP="0057298C">
            <w:pPr>
              <w:outlineLvl w:val="6"/>
              <w:rPr>
                <w:color w:val="000000"/>
              </w:rPr>
            </w:pPr>
            <w:r w:rsidRPr="0076125F">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14:paraId="5211A10F" w14:textId="77777777" w:rsidR="00BB6B8C" w:rsidRPr="0076125F" w:rsidRDefault="00BB6B8C" w:rsidP="0057298C">
            <w:pPr>
              <w:jc w:val="center"/>
              <w:outlineLvl w:val="6"/>
              <w:rPr>
                <w:color w:val="000000"/>
              </w:rPr>
            </w:pPr>
            <w:r w:rsidRPr="0076125F">
              <w:rPr>
                <w:color w:val="000000"/>
              </w:rPr>
              <w:t>0430110600</w:t>
            </w:r>
          </w:p>
        </w:tc>
        <w:tc>
          <w:tcPr>
            <w:tcW w:w="623" w:type="dxa"/>
            <w:tcBorders>
              <w:top w:val="nil"/>
              <w:left w:val="nil"/>
              <w:bottom w:val="single" w:sz="4" w:space="0" w:color="000000"/>
              <w:right w:val="single" w:sz="4" w:space="0" w:color="000000"/>
            </w:tcBorders>
            <w:shd w:val="clear" w:color="auto" w:fill="auto"/>
            <w:noWrap/>
            <w:hideMark/>
          </w:tcPr>
          <w:p w14:paraId="095CAAC0" w14:textId="77777777" w:rsidR="00BB6B8C" w:rsidRPr="0076125F" w:rsidRDefault="00BB6B8C" w:rsidP="0057298C">
            <w:pPr>
              <w:jc w:val="center"/>
              <w:outlineLvl w:val="6"/>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430F31A3" w14:textId="77777777" w:rsidR="00BB6B8C" w:rsidRPr="0076125F" w:rsidRDefault="00BB6B8C" w:rsidP="0057298C">
            <w:pPr>
              <w:jc w:val="center"/>
              <w:outlineLvl w:val="6"/>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38F0024C" w14:textId="77777777" w:rsidR="00BB6B8C" w:rsidRPr="0076125F" w:rsidRDefault="00BB6B8C" w:rsidP="0057298C">
            <w:pPr>
              <w:jc w:val="center"/>
              <w:outlineLvl w:val="6"/>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6A94ED68" w14:textId="77777777" w:rsidR="00BB6B8C" w:rsidRPr="0076125F" w:rsidRDefault="00BB6B8C" w:rsidP="0057298C">
            <w:pPr>
              <w:jc w:val="center"/>
              <w:outlineLvl w:val="6"/>
              <w:rPr>
                <w:color w:val="000000"/>
              </w:rPr>
            </w:pPr>
            <w:r w:rsidRPr="0076125F">
              <w:rPr>
                <w:color w:val="000000"/>
              </w:rPr>
              <w:t>01</w:t>
            </w:r>
          </w:p>
        </w:tc>
        <w:tc>
          <w:tcPr>
            <w:tcW w:w="1965" w:type="dxa"/>
            <w:tcBorders>
              <w:top w:val="nil"/>
              <w:left w:val="nil"/>
              <w:bottom w:val="single" w:sz="4" w:space="0" w:color="000000"/>
              <w:right w:val="single" w:sz="4" w:space="0" w:color="000000"/>
            </w:tcBorders>
            <w:shd w:val="clear" w:color="auto" w:fill="auto"/>
            <w:noWrap/>
            <w:hideMark/>
          </w:tcPr>
          <w:p w14:paraId="6E6499C7" w14:textId="77777777" w:rsidR="00BB6B8C" w:rsidRPr="0076125F" w:rsidRDefault="00BB6B8C" w:rsidP="0057298C">
            <w:pPr>
              <w:jc w:val="right"/>
              <w:outlineLvl w:val="6"/>
              <w:rPr>
                <w:color w:val="000000"/>
              </w:rPr>
            </w:pPr>
            <w:r w:rsidRPr="0076125F">
              <w:rPr>
                <w:color w:val="000000"/>
              </w:rPr>
              <w:t>12 014 740,00</w:t>
            </w:r>
          </w:p>
        </w:tc>
        <w:tc>
          <w:tcPr>
            <w:tcW w:w="1730" w:type="dxa"/>
            <w:tcBorders>
              <w:top w:val="nil"/>
              <w:left w:val="nil"/>
              <w:bottom w:val="single" w:sz="4" w:space="0" w:color="000000"/>
              <w:right w:val="single" w:sz="4" w:space="0" w:color="000000"/>
            </w:tcBorders>
            <w:shd w:val="clear" w:color="auto" w:fill="auto"/>
            <w:noWrap/>
            <w:hideMark/>
          </w:tcPr>
          <w:p w14:paraId="246C4FD2" w14:textId="77777777" w:rsidR="00BB6B8C" w:rsidRPr="0076125F" w:rsidRDefault="00BB6B8C" w:rsidP="0057298C">
            <w:pPr>
              <w:jc w:val="right"/>
              <w:outlineLvl w:val="6"/>
              <w:rPr>
                <w:color w:val="000000"/>
              </w:rPr>
            </w:pPr>
            <w:r w:rsidRPr="0076125F">
              <w:rPr>
                <w:color w:val="000000"/>
              </w:rPr>
              <w:t>12 195 280,00</w:t>
            </w:r>
          </w:p>
        </w:tc>
      </w:tr>
      <w:tr w:rsidR="00BB6B8C" w:rsidRPr="0076125F" w14:paraId="36D1D9DE"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0B33BD03" w14:textId="77777777" w:rsidR="00BB6B8C" w:rsidRPr="0076125F" w:rsidRDefault="00BB6B8C" w:rsidP="0057298C">
            <w:pPr>
              <w:outlineLvl w:val="2"/>
              <w:rPr>
                <w:color w:val="000000"/>
              </w:rPr>
            </w:pPr>
            <w:r w:rsidRPr="0076125F">
              <w:rPr>
                <w:color w:val="000000"/>
              </w:rPr>
              <w:t xml:space="preserve">  Повышение средней заработной платы работникам муниципальных учреждений культуры</w:t>
            </w:r>
          </w:p>
        </w:tc>
        <w:tc>
          <w:tcPr>
            <w:tcW w:w="1433" w:type="dxa"/>
            <w:tcBorders>
              <w:top w:val="nil"/>
              <w:left w:val="nil"/>
              <w:bottom w:val="single" w:sz="4" w:space="0" w:color="000000"/>
              <w:right w:val="single" w:sz="4" w:space="0" w:color="000000"/>
            </w:tcBorders>
            <w:shd w:val="clear" w:color="auto" w:fill="auto"/>
            <w:noWrap/>
            <w:hideMark/>
          </w:tcPr>
          <w:p w14:paraId="5AE6E2E5" w14:textId="77777777" w:rsidR="00BB6B8C" w:rsidRPr="0076125F" w:rsidRDefault="00BB6B8C" w:rsidP="0057298C">
            <w:pPr>
              <w:jc w:val="center"/>
              <w:outlineLvl w:val="2"/>
              <w:rPr>
                <w:color w:val="000000"/>
              </w:rPr>
            </w:pPr>
            <w:r w:rsidRPr="0076125F">
              <w:rPr>
                <w:color w:val="000000"/>
              </w:rPr>
              <w:t>04301S2340</w:t>
            </w:r>
          </w:p>
        </w:tc>
        <w:tc>
          <w:tcPr>
            <w:tcW w:w="623" w:type="dxa"/>
            <w:tcBorders>
              <w:top w:val="nil"/>
              <w:left w:val="nil"/>
              <w:bottom w:val="single" w:sz="4" w:space="0" w:color="000000"/>
              <w:right w:val="single" w:sz="4" w:space="0" w:color="000000"/>
            </w:tcBorders>
            <w:shd w:val="clear" w:color="auto" w:fill="auto"/>
            <w:noWrap/>
            <w:hideMark/>
          </w:tcPr>
          <w:p w14:paraId="669B5DFB"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1714A83"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24465C0"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500286E"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21BC7D8" w14:textId="77777777" w:rsidR="00BB6B8C" w:rsidRPr="0076125F" w:rsidRDefault="00BB6B8C" w:rsidP="0057298C">
            <w:pPr>
              <w:jc w:val="right"/>
              <w:outlineLvl w:val="2"/>
              <w:rPr>
                <w:color w:val="000000"/>
              </w:rPr>
            </w:pPr>
            <w:r w:rsidRPr="0076125F">
              <w:rPr>
                <w:color w:val="000000"/>
              </w:rPr>
              <w:t>12 736 280,00</w:t>
            </w:r>
          </w:p>
        </w:tc>
        <w:tc>
          <w:tcPr>
            <w:tcW w:w="1730" w:type="dxa"/>
            <w:tcBorders>
              <w:top w:val="nil"/>
              <w:left w:val="nil"/>
              <w:bottom w:val="single" w:sz="4" w:space="0" w:color="000000"/>
              <w:right w:val="single" w:sz="4" w:space="0" w:color="000000"/>
            </w:tcBorders>
            <w:shd w:val="clear" w:color="auto" w:fill="auto"/>
            <w:noWrap/>
            <w:hideMark/>
          </w:tcPr>
          <w:p w14:paraId="5ECE9909" w14:textId="77777777" w:rsidR="00BB6B8C" w:rsidRPr="0076125F" w:rsidRDefault="00BB6B8C" w:rsidP="0057298C">
            <w:pPr>
              <w:jc w:val="right"/>
              <w:outlineLvl w:val="2"/>
              <w:rPr>
                <w:color w:val="000000"/>
              </w:rPr>
            </w:pPr>
            <w:r w:rsidRPr="0076125F">
              <w:rPr>
                <w:color w:val="000000"/>
              </w:rPr>
              <w:t>12 736 280,00</w:t>
            </w:r>
          </w:p>
        </w:tc>
      </w:tr>
      <w:tr w:rsidR="00BB6B8C" w:rsidRPr="0076125F" w14:paraId="1E0DF706"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2B9FED32" w14:textId="77777777" w:rsidR="00BB6B8C" w:rsidRPr="0076125F" w:rsidRDefault="00BB6B8C" w:rsidP="0057298C">
            <w:pPr>
              <w:outlineLvl w:val="3"/>
              <w:rPr>
                <w:color w:val="000000"/>
              </w:rPr>
            </w:pPr>
            <w:r w:rsidRPr="0076125F">
              <w:rPr>
                <w:color w:val="00000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14:paraId="315B5EF2" w14:textId="77777777" w:rsidR="00BB6B8C" w:rsidRPr="0076125F" w:rsidRDefault="00BB6B8C" w:rsidP="0057298C">
            <w:pPr>
              <w:jc w:val="center"/>
              <w:outlineLvl w:val="3"/>
              <w:rPr>
                <w:color w:val="000000"/>
              </w:rPr>
            </w:pPr>
            <w:r w:rsidRPr="0076125F">
              <w:rPr>
                <w:color w:val="000000"/>
              </w:rPr>
              <w:t>04301S2340</w:t>
            </w:r>
          </w:p>
        </w:tc>
        <w:tc>
          <w:tcPr>
            <w:tcW w:w="623" w:type="dxa"/>
            <w:tcBorders>
              <w:top w:val="nil"/>
              <w:left w:val="nil"/>
              <w:bottom w:val="single" w:sz="4" w:space="0" w:color="000000"/>
              <w:right w:val="single" w:sz="4" w:space="0" w:color="000000"/>
            </w:tcBorders>
            <w:shd w:val="clear" w:color="auto" w:fill="auto"/>
            <w:noWrap/>
            <w:hideMark/>
          </w:tcPr>
          <w:p w14:paraId="19564435" w14:textId="77777777" w:rsidR="00BB6B8C" w:rsidRPr="0076125F" w:rsidRDefault="00BB6B8C" w:rsidP="0057298C">
            <w:pPr>
              <w:jc w:val="center"/>
              <w:outlineLvl w:val="3"/>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1D835403"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23AB7C1"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1A83796"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D69527B" w14:textId="77777777" w:rsidR="00BB6B8C" w:rsidRPr="0076125F" w:rsidRDefault="00BB6B8C" w:rsidP="0057298C">
            <w:pPr>
              <w:jc w:val="right"/>
              <w:outlineLvl w:val="3"/>
              <w:rPr>
                <w:color w:val="000000"/>
              </w:rPr>
            </w:pPr>
            <w:r w:rsidRPr="0076125F">
              <w:rPr>
                <w:color w:val="000000"/>
              </w:rPr>
              <w:t>12 736 280,00</w:t>
            </w:r>
          </w:p>
        </w:tc>
        <w:tc>
          <w:tcPr>
            <w:tcW w:w="1730" w:type="dxa"/>
            <w:tcBorders>
              <w:top w:val="nil"/>
              <w:left w:val="nil"/>
              <w:bottom w:val="single" w:sz="4" w:space="0" w:color="000000"/>
              <w:right w:val="single" w:sz="4" w:space="0" w:color="000000"/>
            </w:tcBorders>
            <w:shd w:val="clear" w:color="auto" w:fill="auto"/>
            <w:noWrap/>
            <w:hideMark/>
          </w:tcPr>
          <w:p w14:paraId="6C8DFC1E" w14:textId="77777777" w:rsidR="00BB6B8C" w:rsidRPr="0076125F" w:rsidRDefault="00BB6B8C" w:rsidP="0057298C">
            <w:pPr>
              <w:jc w:val="right"/>
              <w:outlineLvl w:val="3"/>
              <w:rPr>
                <w:color w:val="000000"/>
              </w:rPr>
            </w:pPr>
            <w:r w:rsidRPr="0076125F">
              <w:rPr>
                <w:color w:val="000000"/>
              </w:rPr>
              <w:t>12 736 280,00</w:t>
            </w:r>
          </w:p>
        </w:tc>
      </w:tr>
      <w:tr w:rsidR="00BB6B8C" w:rsidRPr="0076125F" w14:paraId="5774E6A1"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18CA58DB" w14:textId="77777777" w:rsidR="00BB6B8C" w:rsidRPr="0076125F" w:rsidRDefault="00BB6B8C" w:rsidP="0057298C">
            <w:pPr>
              <w:outlineLvl w:val="4"/>
              <w:rPr>
                <w:color w:val="000000"/>
              </w:rPr>
            </w:pPr>
            <w:r w:rsidRPr="0076125F">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5BF7B76" w14:textId="77777777" w:rsidR="00BB6B8C" w:rsidRPr="0076125F" w:rsidRDefault="00BB6B8C" w:rsidP="0057298C">
            <w:pPr>
              <w:jc w:val="center"/>
              <w:outlineLvl w:val="4"/>
              <w:rPr>
                <w:color w:val="000000"/>
              </w:rPr>
            </w:pPr>
            <w:r w:rsidRPr="0076125F">
              <w:rPr>
                <w:color w:val="000000"/>
              </w:rPr>
              <w:t>04301S2340</w:t>
            </w:r>
          </w:p>
        </w:tc>
        <w:tc>
          <w:tcPr>
            <w:tcW w:w="623" w:type="dxa"/>
            <w:tcBorders>
              <w:top w:val="nil"/>
              <w:left w:val="nil"/>
              <w:bottom w:val="single" w:sz="4" w:space="0" w:color="000000"/>
              <w:right w:val="single" w:sz="4" w:space="0" w:color="000000"/>
            </w:tcBorders>
            <w:shd w:val="clear" w:color="auto" w:fill="auto"/>
            <w:noWrap/>
            <w:hideMark/>
          </w:tcPr>
          <w:p w14:paraId="3DF036A8" w14:textId="77777777" w:rsidR="00BB6B8C" w:rsidRPr="0076125F" w:rsidRDefault="00BB6B8C" w:rsidP="0057298C">
            <w:pPr>
              <w:jc w:val="center"/>
              <w:outlineLvl w:val="4"/>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436DAE3D" w14:textId="77777777" w:rsidR="00BB6B8C" w:rsidRPr="0076125F" w:rsidRDefault="00BB6B8C" w:rsidP="0057298C">
            <w:pPr>
              <w:jc w:val="center"/>
              <w:outlineLvl w:val="4"/>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61C22084"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F66574B"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42FD54D" w14:textId="77777777" w:rsidR="00BB6B8C" w:rsidRPr="0076125F" w:rsidRDefault="00BB6B8C" w:rsidP="0057298C">
            <w:pPr>
              <w:jc w:val="right"/>
              <w:outlineLvl w:val="4"/>
              <w:rPr>
                <w:color w:val="000000"/>
              </w:rPr>
            </w:pPr>
            <w:r w:rsidRPr="0076125F">
              <w:rPr>
                <w:color w:val="000000"/>
              </w:rPr>
              <w:t>12 736 280,00</w:t>
            </w:r>
          </w:p>
        </w:tc>
        <w:tc>
          <w:tcPr>
            <w:tcW w:w="1730" w:type="dxa"/>
            <w:tcBorders>
              <w:top w:val="nil"/>
              <w:left w:val="nil"/>
              <w:bottom w:val="single" w:sz="4" w:space="0" w:color="000000"/>
              <w:right w:val="single" w:sz="4" w:space="0" w:color="000000"/>
            </w:tcBorders>
            <w:shd w:val="clear" w:color="auto" w:fill="auto"/>
            <w:noWrap/>
            <w:hideMark/>
          </w:tcPr>
          <w:p w14:paraId="7A16CAF4" w14:textId="77777777" w:rsidR="00BB6B8C" w:rsidRPr="0076125F" w:rsidRDefault="00BB6B8C" w:rsidP="0057298C">
            <w:pPr>
              <w:jc w:val="right"/>
              <w:outlineLvl w:val="4"/>
              <w:rPr>
                <w:color w:val="000000"/>
              </w:rPr>
            </w:pPr>
            <w:r w:rsidRPr="0076125F">
              <w:rPr>
                <w:color w:val="000000"/>
              </w:rPr>
              <w:t>12 736 280,00</w:t>
            </w:r>
          </w:p>
        </w:tc>
      </w:tr>
      <w:tr w:rsidR="00BB6B8C" w:rsidRPr="0076125F" w14:paraId="26BDF6A8"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AC08F39" w14:textId="77777777" w:rsidR="00BB6B8C" w:rsidRPr="0076125F" w:rsidRDefault="00BB6B8C" w:rsidP="0057298C">
            <w:pPr>
              <w:outlineLvl w:val="5"/>
              <w:rPr>
                <w:color w:val="000000"/>
              </w:rPr>
            </w:pPr>
            <w:r w:rsidRPr="0076125F">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14:paraId="0843444B" w14:textId="77777777" w:rsidR="00BB6B8C" w:rsidRPr="0076125F" w:rsidRDefault="00BB6B8C" w:rsidP="0057298C">
            <w:pPr>
              <w:jc w:val="center"/>
              <w:outlineLvl w:val="5"/>
              <w:rPr>
                <w:color w:val="000000"/>
              </w:rPr>
            </w:pPr>
            <w:r w:rsidRPr="0076125F">
              <w:rPr>
                <w:color w:val="000000"/>
              </w:rPr>
              <w:t>04301S2340</w:t>
            </w:r>
          </w:p>
        </w:tc>
        <w:tc>
          <w:tcPr>
            <w:tcW w:w="623" w:type="dxa"/>
            <w:tcBorders>
              <w:top w:val="nil"/>
              <w:left w:val="nil"/>
              <w:bottom w:val="single" w:sz="4" w:space="0" w:color="000000"/>
              <w:right w:val="single" w:sz="4" w:space="0" w:color="000000"/>
            </w:tcBorders>
            <w:shd w:val="clear" w:color="auto" w:fill="auto"/>
            <w:noWrap/>
            <w:hideMark/>
          </w:tcPr>
          <w:p w14:paraId="179FA8C5" w14:textId="77777777" w:rsidR="00BB6B8C" w:rsidRPr="0076125F" w:rsidRDefault="00BB6B8C" w:rsidP="0057298C">
            <w:pPr>
              <w:jc w:val="center"/>
              <w:outlineLvl w:val="5"/>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631A57E5" w14:textId="77777777" w:rsidR="00BB6B8C" w:rsidRPr="0076125F" w:rsidRDefault="00BB6B8C" w:rsidP="0057298C">
            <w:pPr>
              <w:jc w:val="center"/>
              <w:outlineLvl w:val="5"/>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04AACD3A" w14:textId="77777777" w:rsidR="00BB6B8C" w:rsidRPr="0076125F" w:rsidRDefault="00BB6B8C" w:rsidP="0057298C">
            <w:pPr>
              <w:jc w:val="center"/>
              <w:outlineLvl w:val="5"/>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278FE62A"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67DA6A8" w14:textId="77777777" w:rsidR="00BB6B8C" w:rsidRPr="0076125F" w:rsidRDefault="00BB6B8C" w:rsidP="0057298C">
            <w:pPr>
              <w:jc w:val="right"/>
              <w:outlineLvl w:val="5"/>
              <w:rPr>
                <w:color w:val="000000"/>
              </w:rPr>
            </w:pPr>
            <w:r w:rsidRPr="0076125F">
              <w:rPr>
                <w:color w:val="000000"/>
              </w:rPr>
              <w:t>12 736 280,00</w:t>
            </w:r>
          </w:p>
        </w:tc>
        <w:tc>
          <w:tcPr>
            <w:tcW w:w="1730" w:type="dxa"/>
            <w:tcBorders>
              <w:top w:val="nil"/>
              <w:left w:val="nil"/>
              <w:bottom w:val="single" w:sz="4" w:space="0" w:color="000000"/>
              <w:right w:val="single" w:sz="4" w:space="0" w:color="000000"/>
            </w:tcBorders>
            <w:shd w:val="clear" w:color="auto" w:fill="auto"/>
            <w:noWrap/>
            <w:hideMark/>
          </w:tcPr>
          <w:p w14:paraId="2D6F6D39" w14:textId="77777777" w:rsidR="00BB6B8C" w:rsidRPr="0076125F" w:rsidRDefault="00BB6B8C" w:rsidP="0057298C">
            <w:pPr>
              <w:jc w:val="right"/>
              <w:outlineLvl w:val="5"/>
              <w:rPr>
                <w:color w:val="000000"/>
              </w:rPr>
            </w:pPr>
            <w:r w:rsidRPr="0076125F">
              <w:rPr>
                <w:color w:val="000000"/>
              </w:rPr>
              <w:t>12 736 280,00</w:t>
            </w:r>
          </w:p>
        </w:tc>
      </w:tr>
      <w:tr w:rsidR="00BB6B8C" w:rsidRPr="0076125F" w14:paraId="3E74C64C"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0AC416D" w14:textId="77777777" w:rsidR="00BB6B8C" w:rsidRPr="0076125F" w:rsidRDefault="00BB6B8C" w:rsidP="0057298C">
            <w:pPr>
              <w:outlineLvl w:val="6"/>
              <w:rPr>
                <w:color w:val="000000"/>
              </w:rPr>
            </w:pPr>
            <w:r w:rsidRPr="0076125F">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14:paraId="4B56EDDB" w14:textId="77777777" w:rsidR="00BB6B8C" w:rsidRPr="0076125F" w:rsidRDefault="00BB6B8C" w:rsidP="0057298C">
            <w:pPr>
              <w:jc w:val="center"/>
              <w:outlineLvl w:val="6"/>
              <w:rPr>
                <w:color w:val="000000"/>
              </w:rPr>
            </w:pPr>
            <w:r w:rsidRPr="0076125F">
              <w:rPr>
                <w:color w:val="000000"/>
              </w:rPr>
              <w:t>04301S2340</w:t>
            </w:r>
          </w:p>
        </w:tc>
        <w:tc>
          <w:tcPr>
            <w:tcW w:w="623" w:type="dxa"/>
            <w:tcBorders>
              <w:top w:val="nil"/>
              <w:left w:val="nil"/>
              <w:bottom w:val="single" w:sz="4" w:space="0" w:color="000000"/>
              <w:right w:val="single" w:sz="4" w:space="0" w:color="000000"/>
            </w:tcBorders>
            <w:shd w:val="clear" w:color="auto" w:fill="auto"/>
            <w:noWrap/>
            <w:hideMark/>
          </w:tcPr>
          <w:p w14:paraId="60EFBCAE" w14:textId="77777777" w:rsidR="00BB6B8C" w:rsidRPr="0076125F" w:rsidRDefault="00BB6B8C" w:rsidP="0057298C">
            <w:pPr>
              <w:jc w:val="center"/>
              <w:outlineLvl w:val="6"/>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68263C0C" w14:textId="77777777" w:rsidR="00BB6B8C" w:rsidRPr="0076125F" w:rsidRDefault="00BB6B8C" w:rsidP="0057298C">
            <w:pPr>
              <w:jc w:val="center"/>
              <w:outlineLvl w:val="6"/>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1DDA7439" w14:textId="77777777" w:rsidR="00BB6B8C" w:rsidRPr="0076125F" w:rsidRDefault="00BB6B8C" w:rsidP="0057298C">
            <w:pPr>
              <w:jc w:val="center"/>
              <w:outlineLvl w:val="6"/>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60A97CB5" w14:textId="77777777" w:rsidR="00BB6B8C" w:rsidRPr="0076125F" w:rsidRDefault="00BB6B8C" w:rsidP="0057298C">
            <w:pPr>
              <w:jc w:val="center"/>
              <w:outlineLvl w:val="6"/>
              <w:rPr>
                <w:color w:val="000000"/>
              </w:rPr>
            </w:pPr>
            <w:r w:rsidRPr="0076125F">
              <w:rPr>
                <w:color w:val="000000"/>
              </w:rPr>
              <w:t>01</w:t>
            </w:r>
          </w:p>
        </w:tc>
        <w:tc>
          <w:tcPr>
            <w:tcW w:w="1965" w:type="dxa"/>
            <w:tcBorders>
              <w:top w:val="nil"/>
              <w:left w:val="nil"/>
              <w:bottom w:val="single" w:sz="4" w:space="0" w:color="000000"/>
              <w:right w:val="single" w:sz="4" w:space="0" w:color="000000"/>
            </w:tcBorders>
            <w:shd w:val="clear" w:color="auto" w:fill="auto"/>
            <w:noWrap/>
            <w:hideMark/>
          </w:tcPr>
          <w:p w14:paraId="612208F7" w14:textId="77777777" w:rsidR="00BB6B8C" w:rsidRPr="0076125F" w:rsidRDefault="00BB6B8C" w:rsidP="0057298C">
            <w:pPr>
              <w:jc w:val="right"/>
              <w:outlineLvl w:val="6"/>
              <w:rPr>
                <w:color w:val="000000"/>
              </w:rPr>
            </w:pPr>
            <w:r w:rsidRPr="0076125F">
              <w:rPr>
                <w:color w:val="000000"/>
              </w:rPr>
              <w:t>12 736 280,00</w:t>
            </w:r>
          </w:p>
        </w:tc>
        <w:tc>
          <w:tcPr>
            <w:tcW w:w="1730" w:type="dxa"/>
            <w:tcBorders>
              <w:top w:val="nil"/>
              <w:left w:val="nil"/>
              <w:bottom w:val="single" w:sz="4" w:space="0" w:color="000000"/>
              <w:right w:val="single" w:sz="4" w:space="0" w:color="000000"/>
            </w:tcBorders>
            <w:shd w:val="clear" w:color="auto" w:fill="auto"/>
            <w:noWrap/>
            <w:hideMark/>
          </w:tcPr>
          <w:p w14:paraId="71BEC411" w14:textId="77777777" w:rsidR="00BB6B8C" w:rsidRPr="0076125F" w:rsidRDefault="00BB6B8C" w:rsidP="0057298C">
            <w:pPr>
              <w:jc w:val="right"/>
              <w:outlineLvl w:val="6"/>
              <w:rPr>
                <w:color w:val="000000"/>
              </w:rPr>
            </w:pPr>
            <w:r w:rsidRPr="0076125F">
              <w:rPr>
                <w:color w:val="000000"/>
              </w:rPr>
              <w:t>12 736 280,00</w:t>
            </w:r>
          </w:p>
        </w:tc>
      </w:tr>
      <w:tr w:rsidR="00BB6B8C" w:rsidRPr="0076125F" w14:paraId="6A24D122"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0E830D8" w14:textId="77777777" w:rsidR="00BB6B8C" w:rsidRPr="0076125F" w:rsidRDefault="00BB6B8C" w:rsidP="0057298C">
            <w:pPr>
              <w:outlineLvl w:val="0"/>
              <w:rPr>
                <w:color w:val="000000"/>
              </w:rPr>
            </w:pPr>
            <w:r w:rsidRPr="0076125F">
              <w:rPr>
                <w:color w:val="000000"/>
              </w:rPr>
              <w:t xml:space="preserve"> Подпрограмма "Образование в области культуры"</w:t>
            </w:r>
          </w:p>
        </w:tc>
        <w:tc>
          <w:tcPr>
            <w:tcW w:w="1433" w:type="dxa"/>
            <w:tcBorders>
              <w:top w:val="nil"/>
              <w:left w:val="nil"/>
              <w:bottom w:val="single" w:sz="4" w:space="0" w:color="000000"/>
              <w:right w:val="single" w:sz="4" w:space="0" w:color="000000"/>
            </w:tcBorders>
            <w:shd w:val="clear" w:color="auto" w:fill="auto"/>
            <w:noWrap/>
            <w:hideMark/>
          </w:tcPr>
          <w:p w14:paraId="06A6A324" w14:textId="77777777" w:rsidR="00BB6B8C" w:rsidRPr="0076125F" w:rsidRDefault="00BB6B8C" w:rsidP="0057298C">
            <w:pPr>
              <w:jc w:val="center"/>
              <w:outlineLvl w:val="0"/>
              <w:rPr>
                <w:color w:val="000000"/>
              </w:rPr>
            </w:pPr>
            <w:r w:rsidRPr="0076125F">
              <w:rPr>
                <w:color w:val="000000"/>
              </w:rPr>
              <w:t>0440000000</w:t>
            </w:r>
          </w:p>
        </w:tc>
        <w:tc>
          <w:tcPr>
            <w:tcW w:w="623" w:type="dxa"/>
            <w:tcBorders>
              <w:top w:val="nil"/>
              <w:left w:val="nil"/>
              <w:bottom w:val="single" w:sz="4" w:space="0" w:color="000000"/>
              <w:right w:val="single" w:sz="4" w:space="0" w:color="000000"/>
            </w:tcBorders>
            <w:shd w:val="clear" w:color="auto" w:fill="auto"/>
            <w:noWrap/>
            <w:hideMark/>
          </w:tcPr>
          <w:p w14:paraId="41CD594B"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DE77B71"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4779F27"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C2173CE"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A64A177" w14:textId="77777777" w:rsidR="00BB6B8C" w:rsidRPr="0076125F" w:rsidRDefault="00BB6B8C" w:rsidP="0057298C">
            <w:pPr>
              <w:jc w:val="right"/>
              <w:outlineLvl w:val="0"/>
              <w:rPr>
                <w:color w:val="000000"/>
              </w:rPr>
            </w:pPr>
            <w:r w:rsidRPr="0076125F">
              <w:rPr>
                <w:color w:val="000000"/>
              </w:rPr>
              <w:t>53 434 970,00</w:t>
            </w:r>
          </w:p>
        </w:tc>
        <w:tc>
          <w:tcPr>
            <w:tcW w:w="1730" w:type="dxa"/>
            <w:tcBorders>
              <w:top w:val="nil"/>
              <w:left w:val="nil"/>
              <w:bottom w:val="single" w:sz="4" w:space="0" w:color="000000"/>
              <w:right w:val="single" w:sz="4" w:space="0" w:color="000000"/>
            </w:tcBorders>
            <w:shd w:val="clear" w:color="auto" w:fill="auto"/>
            <w:noWrap/>
            <w:hideMark/>
          </w:tcPr>
          <w:p w14:paraId="61934757" w14:textId="77777777" w:rsidR="00BB6B8C" w:rsidRPr="0076125F" w:rsidRDefault="00BB6B8C" w:rsidP="0057298C">
            <w:pPr>
              <w:jc w:val="right"/>
              <w:outlineLvl w:val="0"/>
              <w:rPr>
                <w:color w:val="000000"/>
              </w:rPr>
            </w:pPr>
            <w:r w:rsidRPr="0076125F">
              <w:rPr>
                <w:color w:val="000000"/>
              </w:rPr>
              <w:t>53 589 980,00</w:t>
            </w:r>
          </w:p>
        </w:tc>
      </w:tr>
      <w:tr w:rsidR="00BB6B8C" w:rsidRPr="0076125F" w14:paraId="5A8AE253"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1780136" w14:textId="77777777" w:rsidR="00BB6B8C" w:rsidRPr="0076125F" w:rsidRDefault="00BB6B8C" w:rsidP="0057298C">
            <w:pPr>
              <w:outlineLvl w:val="1"/>
              <w:rPr>
                <w:color w:val="000000"/>
              </w:rPr>
            </w:pPr>
            <w:r w:rsidRPr="0076125F">
              <w:rPr>
                <w:color w:val="000000"/>
              </w:rPr>
              <w:t>Основное мероприятие "Образование в области культуры"</w:t>
            </w:r>
          </w:p>
        </w:tc>
        <w:tc>
          <w:tcPr>
            <w:tcW w:w="1433" w:type="dxa"/>
            <w:tcBorders>
              <w:top w:val="nil"/>
              <w:left w:val="nil"/>
              <w:bottom w:val="single" w:sz="4" w:space="0" w:color="000000"/>
              <w:right w:val="single" w:sz="4" w:space="0" w:color="000000"/>
            </w:tcBorders>
            <w:shd w:val="clear" w:color="auto" w:fill="auto"/>
            <w:noWrap/>
            <w:hideMark/>
          </w:tcPr>
          <w:p w14:paraId="13D331C3" w14:textId="77777777" w:rsidR="00BB6B8C" w:rsidRPr="0076125F" w:rsidRDefault="00BB6B8C" w:rsidP="0057298C">
            <w:pPr>
              <w:jc w:val="center"/>
              <w:outlineLvl w:val="1"/>
              <w:rPr>
                <w:color w:val="000000"/>
              </w:rPr>
            </w:pPr>
            <w:r w:rsidRPr="0076125F">
              <w:rPr>
                <w:color w:val="000000"/>
              </w:rPr>
              <w:t>0440100000</w:t>
            </w:r>
          </w:p>
        </w:tc>
        <w:tc>
          <w:tcPr>
            <w:tcW w:w="623" w:type="dxa"/>
            <w:tcBorders>
              <w:top w:val="nil"/>
              <w:left w:val="nil"/>
              <w:bottom w:val="single" w:sz="4" w:space="0" w:color="000000"/>
              <w:right w:val="single" w:sz="4" w:space="0" w:color="000000"/>
            </w:tcBorders>
            <w:shd w:val="clear" w:color="auto" w:fill="auto"/>
            <w:noWrap/>
            <w:hideMark/>
          </w:tcPr>
          <w:p w14:paraId="2828C1B6"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E9C1B9D"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5DC2E3B"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AE638E4"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D216A28" w14:textId="77777777" w:rsidR="00BB6B8C" w:rsidRPr="0076125F" w:rsidRDefault="00BB6B8C" w:rsidP="0057298C">
            <w:pPr>
              <w:jc w:val="right"/>
              <w:outlineLvl w:val="1"/>
              <w:rPr>
                <w:color w:val="000000"/>
              </w:rPr>
            </w:pPr>
            <w:r w:rsidRPr="0076125F">
              <w:rPr>
                <w:color w:val="000000"/>
              </w:rPr>
              <w:t>53 434 970,00</w:t>
            </w:r>
          </w:p>
        </w:tc>
        <w:tc>
          <w:tcPr>
            <w:tcW w:w="1730" w:type="dxa"/>
            <w:tcBorders>
              <w:top w:val="nil"/>
              <w:left w:val="nil"/>
              <w:bottom w:val="single" w:sz="4" w:space="0" w:color="000000"/>
              <w:right w:val="single" w:sz="4" w:space="0" w:color="000000"/>
            </w:tcBorders>
            <w:shd w:val="clear" w:color="auto" w:fill="auto"/>
            <w:noWrap/>
            <w:hideMark/>
          </w:tcPr>
          <w:p w14:paraId="25F24697" w14:textId="77777777" w:rsidR="00BB6B8C" w:rsidRPr="0076125F" w:rsidRDefault="00BB6B8C" w:rsidP="0057298C">
            <w:pPr>
              <w:jc w:val="right"/>
              <w:outlineLvl w:val="1"/>
              <w:rPr>
                <w:color w:val="000000"/>
              </w:rPr>
            </w:pPr>
            <w:r w:rsidRPr="0076125F">
              <w:rPr>
                <w:color w:val="000000"/>
              </w:rPr>
              <w:t>53 589 980,00</w:t>
            </w:r>
          </w:p>
        </w:tc>
      </w:tr>
      <w:tr w:rsidR="00BB6B8C" w:rsidRPr="0076125F" w14:paraId="65AD0216"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1D197155" w14:textId="77777777" w:rsidR="00BB6B8C" w:rsidRPr="0076125F" w:rsidRDefault="00BB6B8C" w:rsidP="0057298C">
            <w:pPr>
              <w:outlineLvl w:val="2"/>
              <w:rPr>
                <w:color w:val="000000"/>
              </w:rPr>
            </w:pPr>
            <w:r w:rsidRPr="0076125F">
              <w:rPr>
                <w:color w:val="000000"/>
              </w:rPr>
              <w:t xml:space="preserve">  Оказание учреждениями (организациями) услуг (работ) по предоставлению дополнительного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14:paraId="741D81EC" w14:textId="77777777" w:rsidR="00BB6B8C" w:rsidRPr="0076125F" w:rsidRDefault="00BB6B8C" w:rsidP="0057298C">
            <w:pPr>
              <w:jc w:val="center"/>
              <w:outlineLvl w:val="2"/>
              <w:rPr>
                <w:color w:val="000000"/>
              </w:rPr>
            </w:pPr>
            <w:r w:rsidRPr="0076125F">
              <w:rPr>
                <w:color w:val="000000"/>
              </w:rPr>
              <w:t>0440110300</w:t>
            </w:r>
          </w:p>
        </w:tc>
        <w:tc>
          <w:tcPr>
            <w:tcW w:w="623" w:type="dxa"/>
            <w:tcBorders>
              <w:top w:val="nil"/>
              <w:left w:val="nil"/>
              <w:bottom w:val="single" w:sz="4" w:space="0" w:color="000000"/>
              <w:right w:val="single" w:sz="4" w:space="0" w:color="000000"/>
            </w:tcBorders>
            <w:shd w:val="clear" w:color="auto" w:fill="auto"/>
            <w:noWrap/>
            <w:hideMark/>
          </w:tcPr>
          <w:p w14:paraId="2B0E35D8"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B3463BA"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3E2C29F"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D50FE64"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73C17C0" w14:textId="77777777" w:rsidR="00BB6B8C" w:rsidRPr="0076125F" w:rsidRDefault="00BB6B8C" w:rsidP="0057298C">
            <w:pPr>
              <w:jc w:val="right"/>
              <w:outlineLvl w:val="2"/>
              <w:rPr>
                <w:color w:val="000000"/>
              </w:rPr>
            </w:pPr>
            <w:r w:rsidRPr="0076125F">
              <w:rPr>
                <w:color w:val="000000"/>
              </w:rPr>
              <w:t>27 909 670,00</w:t>
            </w:r>
          </w:p>
        </w:tc>
        <w:tc>
          <w:tcPr>
            <w:tcW w:w="1730" w:type="dxa"/>
            <w:tcBorders>
              <w:top w:val="nil"/>
              <w:left w:val="nil"/>
              <w:bottom w:val="single" w:sz="4" w:space="0" w:color="000000"/>
              <w:right w:val="single" w:sz="4" w:space="0" w:color="000000"/>
            </w:tcBorders>
            <w:shd w:val="clear" w:color="auto" w:fill="auto"/>
            <w:noWrap/>
            <w:hideMark/>
          </w:tcPr>
          <w:p w14:paraId="7767D6EC" w14:textId="77777777" w:rsidR="00BB6B8C" w:rsidRPr="0076125F" w:rsidRDefault="00BB6B8C" w:rsidP="0057298C">
            <w:pPr>
              <w:jc w:val="right"/>
              <w:outlineLvl w:val="2"/>
              <w:rPr>
                <w:color w:val="000000"/>
              </w:rPr>
            </w:pPr>
            <w:r w:rsidRPr="0076125F">
              <w:rPr>
                <w:color w:val="000000"/>
              </w:rPr>
              <w:t>28 064 680,00</w:t>
            </w:r>
          </w:p>
        </w:tc>
      </w:tr>
      <w:tr w:rsidR="00BB6B8C" w:rsidRPr="0076125F" w14:paraId="110EB472"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3935E4A1" w14:textId="77777777" w:rsidR="00BB6B8C" w:rsidRPr="0076125F" w:rsidRDefault="00BB6B8C" w:rsidP="0057298C">
            <w:pPr>
              <w:outlineLvl w:val="3"/>
              <w:rPr>
                <w:color w:val="000000"/>
              </w:rPr>
            </w:pPr>
            <w:r w:rsidRPr="0076125F">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14:paraId="6390B7C6" w14:textId="77777777" w:rsidR="00BB6B8C" w:rsidRPr="0076125F" w:rsidRDefault="00BB6B8C" w:rsidP="0057298C">
            <w:pPr>
              <w:jc w:val="center"/>
              <w:outlineLvl w:val="3"/>
              <w:rPr>
                <w:color w:val="000000"/>
              </w:rPr>
            </w:pPr>
            <w:r w:rsidRPr="0076125F">
              <w:rPr>
                <w:color w:val="000000"/>
              </w:rPr>
              <w:t>0440110300</w:t>
            </w:r>
          </w:p>
        </w:tc>
        <w:tc>
          <w:tcPr>
            <w:tcW w:w="623" w:type="dxa"/>
            <w:tcBorders>
              <w:top w:val="nil"/>
              <w:left w:val="nil"/>
              <w:bottom w:val="single" w:sz="4" w:space="0" w:color="000000"/>
              <w:right w:val="single" w:sz="4" w:space="0" w:color="000000"/>
            </w:tcBorders>
            <w:shd w:val="clear" w:color="auto" w:fill="auto"/>
            <w:noWrap/>
            <w:hideMark/>
          </w:tcPr>
          <w:p w14:paraId="41E7051D" w14:textId="77777777" w:rsidR="00BB6B8C" w:rsidRPr="0076125F" w:rsidRDefault="00BB6B8C" w:rsidP="0057298C">
            <w:pPr>
              <w:jc w:val="center"/>
              <w:outlineLvl w:val="3"/>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56BC0FBC"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7B49636"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5F35336"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2CBFDEE" w14:textId="77777777" w:rsidR="00BB6B8C" w:rsidRPr="0076125F" w:rsidRDefault="00BB6B8C" w:rsidP="0057298C">
            <w:pPr>
              <w:jc w:val="right"/>
              <w:outlineLvl w:val="3"/>
              <w:rPr>
                <w:color w:val="000000"/>
              </w:rPr>
            </w:pPr>
            <w:r w:rsidRPr="0076125F">
              <w:rPr>
                <w:color w:val="000000"/>
              </w:rPr>
              <w:t>27 909 670,00</w:t>
            </w:r>
          </w:p>
        </w:tc>
        <w:tc>
          <w:tcPr>
            <w:tcW w:w="1730" w:type="dxa"/>
            <w:tcBorders>
              <w:top w:val="nil"/>
              <w:left w:val="nil"/>
              <w:bottom w:val="single" w:sz="4" w:space="0" w:color="000000"/>
              <w:right w:val="single" w:sz="4" w:space="0" w:color="000000"/>
            </w:tcBorders>
            <w:shd w:val="clear" w:color="auto" w:fill="auto"/>
            <w:noWrap/>
            <w:hideMark/>
          </w:tcPr>
          <w:p w14:paraId="76D97FF4" w14:textId="77777777" w:rsidR="00BB6B8C" w:rsidRPr="0076125F" w:rsidRDefault="00BB6B8C" w:rsidP="0057298C">
            <w:pPr>
              <w:jc w:val="right"/>
              <w:outlineLvl w:val="3"/>
              <w:rPr>
                <w:color w:val="000000"/>
              </w:rPr>
            </w:pPr>
            <w:r w:rsidRPr="0076125F">
              <w:rPr>
                <w:color w:val="000000"/>
              </w:rPr>
              <w:t>28 064 680,00</w:t>
            </w:r>
          </w:p>
        </w:tc>
      </w:tr>
      <w:tr w:rsidR="00BB6B8C" w:rsidRPr="0076125F" w14:paraId="672771F5" w14:textId="77777777" w:rsidTr="005C70CD">
        <w:trPr>
          <w:trHeight w:val="53"/>
        </w:trPr>
        <w:tc>
          <w:tcPr>
            <w:tcW w:w="2836" w:type="dxa"/>
            <w:tcBorders>
              <w:top w:val="nil"/>
              <w:left w:val="single" w:sz="4" w:space="0" w:color="000000"/>
              <w:bottom w:val="single" w:sz="4" w:space="0" w:color="000000"/>
              <w:right w:val="single" w:sz="4" w:space="0" w:color="000000"/>
            </w:tcBorders>
            <w:shd w:val="clear" w:color="auto" w:fill="auto"/>
            <w:hideMark/>
          </w:tcPr>
          <w:p w14:paraId="7C2D362D" w14:textId="77777777" w:rsidR="00BB6B8C" w:rsidRPr="0076125F" w:rsidRDefault="00BB6B8C" w:rsidP="0057298C">
            <w:pPr>
              <w:outlineLvl w:val="4"/>
              <w:rPr>
                <w:color w:val="000000"/>
              </w:rPr>
            </w:pPr>
            <w:r w:rsidRPr="0076125F">
              <w:rPr>
                <w:color w:val="000000"/>
              </w:rPr>
              <w:t xml:space="preserve">МУНИЦИПАЛЬНОЕ КАЗЕННОЕ УЧРЕЖДЕНИЕ "УПРАВЛЕНИЕ КУЛЬТУРЫ АДМИНИСТРАЦИИ МУНИЦИПАЛЬНОГО ОБРАЗОВАНИЯ </w:t>
            </w:r>
            <w:r w:rsidRPr="0076125F">
              <w:rPr>
                <w:color w:val="000000"/>
              </w:rPr>
              <w:lastRenderedPageBreak/>
              <w:t>"ГОРОД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D846876" w14:textId="77777777" w:rsidR="00BB6B8C" w:rsidRPr="0076125F" w:rsidRDefault="00BB6B8C" w:rsidP="0057298C">
            <w:pPr>
              <w:jc w:val="center"/>
              <w:outlineLvl w:val="4"/>
              <w:rPr>
                <w:color w:val="000000"/>
              </w:rPr>
            </w:pPr>
            <w:r w:rsidRPr="0076125F">
              <w:rPr>
                <w:color w:val="000000"/>
              </w:rPr>
              <w:lastRenderedPageBreak/>
              <w:t>0440110300</w:t>
            </w:r>
          </w:p>
        </w:tc>
        <w:tc>
          <w:tcPr>
            <w:tcW w:w="623" w:type="dxa"/>
            <w:tcBorders>
              <w:top w:val="nil"/>
              <w:left w:val="nil"/>
              <w:bottom w:val="single" w:sz="4" w:space="0" w:color="000000"/>
              <w:right w:val="single" w:sz="4" w:space="0" w:color="000000"/>
            </w:tcBorders>
            <w:shd w:val="clear" w:color="auto" w:fill="auto"/>
            <w:noWrap/>
            <w:hideMark/>
          </w:tcPr>
          <w:p w14:paraId="0BA86A7C" w14:textId="77777777" w:rsidR="00BB6B8C" w:rsidRPr="0076125F" w:rsidRDefault="00BB6B8C" w:rsidP="0057298C">
            <w:pPr>
              <w:jc w:val="center"/>
              <w:outlineLvl w:val="4"/>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5709D503" w14:textId="77777777" w:rsidR="00BB6B8C" w:rsidRPr="0076125F" w:rsidRDefault="00BB6B8C" w:rsidP="0057298C">
            <w:pPr>
              <w:jc w:val="center"/>
              <w:outlineLvl w:val="4"/>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2F3DB63F"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D8566C6"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1C4BC9B" w14:textId="77777777" w:rsidR="00BB6B8C" w:rsidRPr="0076125F" w:rsidRDefault="00BB6B8C" w:rsidP="0057298C">
            <w:pPr>
              <w:jc w:val="right"/>
              <w:outlineLvl w:val="4"/>
              <w:rPr>
                <w:color w:val="000000"/>
              </w:rPr>
            </w:pPr>
            <w:r w:rsidRPr="0076125F">
              <w:rPr>
                <w:color w:val="000000"/>
              </w:rPr>
              <w:t>27 909 670,00</w:t>
            </w:r>
          </w:p>
        </w:tc>
        <w:tc>
          <w:tcPr>
            <w:tcW w:w="1730" w:type="dxa"/>
            <w:tcBorders>
              <w:top w:val="nil"/>
              <w:left w:val="nil"/>
              <w:bottom w:val="single" w:sz="4" w:space="0" w:color="000000"/>
              <w:right w:val="single" w:sz="4" w:space="0" w:color="000000"/>
            </w:tcBorders>
            <w:shd w:val="clear" w:color="auto" w:fill="auto"/>
            <w:noWrap/>
            <w:hideMark/>
          </w:tcPr>
          <w:p w14:paraId="638457C1" w14:textId="77777777" w:rsidR="00BB6B8C" w:rsidRPr="0076125F" w:rsidRDefault="00BB6B8C" w:rsidP="0057298C">
            <w:pPr>
              <w:jc w:val="right"/>
              <w:outlineLvl w:val="4"/>
              <w:rPr>
                <w:color w:val="000000"/>
              </w:rPr>
            </w:pPr>
            <w:r w:rsidRPr="0076125F">
              <w:rPr>
                <w:color w:val="000000"/>
              </w:rPr>
              <w:t>28 064 680,00</w:t>
            </w:r>
          </w:p>
        </w:tc>
      </w:tr>
      <w:tr w:rsidR="00BB6B8C" w:rsidRPr="0076125F" w14:paraId="6F4BDBB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F4BC4F4"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48CFB5A2" w14:textId="77777777" w:rsidR="00BB6B8C" w:rsidRPr="0076125F" w:rsidRDefault="00BB6B8C" w:rsidP="0057298C">
            <w:pPr>
              <w:jc w:val="center"/>
              <w:outlineLvl w:val="5"/>
              <w:rPr>
                <w:color w:val="000000"/>
              </w:rPr>
            </w:pPr>
            <w:r w:rsidRPr="0076125F">
              <w:rPr>
                <w:color w:val="000000"/>
              </w:rPr>
              <w:t>0440110300</w:t>
            </w:r>
          </w:p>
        </w:tc>
        <w:tc>
          <w:tcPr>
            <w:tcW w:w="623" w:type="dxa"/>
            <w:tcBorders>
              <w:top w:val="nil"/>
              <w:left w:val="nil"/>
              <w:bottom w:val="single" w:sz="4" w:space="0" w:color="000000"/>
              <w:right w:val="single" w:sz="4" w:space="0" w:color="000000"/>
            </w:tcBorders>
            <w:shd w:val="clear" w:color="auto" w:fill="auto"/>
            <w:noWrap/>
            <w:hideMark/>
          </w:tcPr>
          <w:p w14:paraId="6377DE64" w14:textId="77777777" w:rsidR="00BB6B8C" w:rsidRPr="0076125F" w:rsidRDefault="00BB6B8C" w:rsidP="0057298C">
            <w:pPr>
              <w:jc w:val="center"/>
              <w:outlineLvl w:val="5"/>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089B9AAB" w14:textId="77777777" w:rsidR="00BB6B8C" w:rsidRPr="0076125F" w:rsidRDefault="00BB6B8C" w:rsidP="0057298C">
            <w:pPr>
              <w:jc w:val="center"/>
              <w:outlineLvl w:val="5"/>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54893AA8"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2F9C2323"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3FCC2F8" w14:textId="77777777" w:rsidR="00BB6B8C" w:rsidRPr="0076125F" w:rsidRDefault="00BB6B8C" w:rsidP="0057298C">
            <w:pPr>
              <w:jc w:val="right"/>
              <w:outlineLvl w:val="5"/>
              <w:rPr>
                <w:color w:val="000000"/>
              </w:rPr>
            </w:pPr>
            <w:r w:rsidRPr="0076125F">
              <w:rPr>
                <w:color w:val="000000"/>
              </w:rPr>
              <w:t>27 909 670,00</w:t>
            </w:r>
          </w:p>
        </w:tc>
        <w:tc>
          <w:tcPr>
            <w:tcW w:w="1730" w:type="dxa"/>
            <w:tcBorders>
              <w:top w:val="nil"/>
              <w:left w:val="nil"/>
              <w:bottom w:val="single" w:sz="4" w:space="0" w:color="000000"/>
              <w:right w:val="single" w:sz="4" w:space="0" w:color="000000"/>
            </w:tcBorders>
            <w:shd w:val="clear" w:color="auto" w:fill="auto"/>
            <w:noWrap/>
            <w:hideMark/>
          </w:tcPr>
          <w:p w14:paraId="62D061FC" w14:textId="77777777" w:rsidR="00BB6B8C" w:rsidRPr="0076125F" w:rsidRDefault="00BB6B8C" w:rsidP="0057298C">
            <w:pPr>
              <w:jc w:val="right"/>
              <w:outlineLvl w:val="5"/>
              <w:rPr>
                <w:color w:val="000000"/>
              </w:rPr>
            </w:pPr>
            <w:r w:rsidRPr="0076125F">
              <w:rPr>
                <w:color w:val="000000"/>
              </w:rPr>
              <w:t>28 064 680,00</w:t>
            </w:r>
          </w:p>
        </w:tc>
      </w:tr>
      <w:tr w:rsidR="00BB6B8C" w:rsidRPr="0076125F" w14:paraId="4CC81F93"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C39974F" w14:textId="77777777" w:rsidR="00BB6B8C" w:rsidRPr="0076125F" w:rsidRDefault="00BB6B8C" w:rsidP="0057298C">
            <w:pPr>
              <w:outlineLvl w:val="6"/>
              <w:rPr>
                <w:color w:val="000000"/>
              </w:rPr>
            </w:pPr>
            <w:r w:rsidRPr="0076125F">
              <w:rPr>
                <w:color w:val="000000"/>
              </w:rPr>
              <w:t xml:space="preserve"> Дополнительное образование детей</w:t>
            </w:r>
          </w:p>
        </w:tc>
        <w:tc>
          <w:tcPr>
            <w:tcW w:w="1433" w:type="dxa"/>
            <w:tcBorders>
              <w:top w:val="nil"/>
              <w:left w:val="nil"/>
              <w:bottom w:val="single" w:sz="4" w:space="0" w:color="000000"/>
              <w:right w:val="single" w:sz="4" w:space="0" w:color="000000"/>
            </w:tcBorders>
            <w:shd w:val="clear" w:color="auto" w:fill="auto"/>
            <w:noWrap/>
            <w:hideMark/>
          </w:tcPr>
          <w:p w14:paraId="586E8DA3" w14:textId="77777777" w:rsidR="00BB6B8C" w:rsidRPr="0076125F" w:rsidRDefault="00BB6B8C" w:rsidP="0057298C">
            <w:pPr>
              <w:jc w:val="center"/>
              <w:outlineLvl w:val="6"/>
              <w:rPr>
                <w:color w:val="000000"/>
              </w:rPr>
            </w:pPr>
            <w:r w:rsidRPr="0076125F">
              <w:rPr>
                <w:color w:val="000000"/>
              </w:rPr>
              <w:t>0440110300</w:t>
            </w:r>
          </w:p>
        </w:tc>
        <w:tc>
          <w:tcPr>
            <w:tcW w:w="623" w:type="dxa"/>
            <w:tcBorders>
              <w:top w:val="nil"/>
              <w:left w:val="nil"/>
              <w:bottom w:val="single" w:sz="4" w:space="0" w:color="000000"/>
              <w:right w:val="single" w:sz="4" w:space="0" w:color="000000"/>
            </w:tcBorders>
            <w:shd w:val="clear" w:color="auto" w:fill="auto"/>
            <w:noWrap/>
            <w:hideMark/>
          </w:tcPr>
          <w:p w14:paraId="243C7B30" w14:textId="77777777" w:rsidR="00BB6B8C" w:rsidRPr="0076125F" w:rsidRDefault="00BB6B8C" w:rsidP="0057298C">
            <w:pPr>
              <w:jc w:val="center"/>
              <w:outlineLvl w:val="6"/>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3F4E932A" w14:textId="77777777" w:rsidR="00BB6B8C" w:rsidRPr="0076125F" w:rsidRDefault="00BB6B8C" w:rsidP="0057298C">
            <w:pPr>
              <w:jc w:val="center"/>
              <w:outlineLvl w:val="6"/>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44708AF9"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2C904EB2"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3727CD25" w14:textId="77777777" w:rsidR="00BB6B8C" w:rsidRPr="0076125F" w:rsidRDefault="00BB6B8C" w:rsidP="0057298C">
            <w:pPr>
              <w:jc w:val="right"/>
              <w:outlineLvl w:val="6"/>
              <w:rPr>
                <w:color w:val="000000"/>
              </w:rPr>
            </w:pPr>
            <w:r w:rsidRPr="0076125F">
              <w:rPr>
                <w:color w:val="000000"/>
              </w:rPr>
              <w:t>27 909 670,00</w:t>
            </w:r>
          </w:p>
        </w:tc>
        <w:tc>
          <w:tcPr>
            <w:tcW w:w="1730" w:type="dxa"/>
            <w:tcBorders>
              <w:top w:val="nil"/>
              <w:left w:val="nil"/>
              <w:bottom w:val="single" w:sz="4" w:space="0" w:color="000000"/>
              <w:right w:val="single" w:sz="4" w:space="0" w:color="000000"/>
            </w:tcBorders>
            <w:shd w:val="clear" w:color="auto" w:fill="auto"/>
            <w:noWrap/>
            <w:hideMark/>
          </w:tcPr>
          <w:p w14:paraId="0CF5CD0D" w14:textId="77777777" w:rsidR="00BB6B8C" w:rsidRPr="0076125F" w:rsidRDefault="00BB6B8C" w:rsidP="0057298C">
            <w:pPr>
              <w:jc w:val="right"/>
              <w:outlineLvl w:val="6"/>
              <w:rPr>
                <w:color w:val="000000"/>
              </w:rPr>
            </w:pPr>
            <w:r w:rsidRPr="0076125F">
              <w:rPr>
                <w:color w:val="000000"/>
              </w:rPr>
              <w:t>28 064 680,00</w:t>
            </w:r>
          </w:p>
        </w:tc>
      </w:tr>
      <w:tr w:rsidR="00BB6B8C" w:rsidRPr="0076125F" w14:paraId="26A4AABD"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3470188E" w14:textId="77777777" w:rsidR="00BB6B8C" w:rsidRPr="0076125F" w:rsidRDefault="00BB6B8C" w:rsidP="0057298C">
            <w:pPr>
              <w:outlineLvl w:val="2"/>
              <w:rPr>
                <w:color w:val="000000"/>
              </w:rPr>
            </w:pPr>
            <w:r w:rsidRPr="0076125F">
              <w:rPr>
                <w:color w:val="000000"/>
              </w:rPr>
              <w:t xml:space="preserve">  Повышение средней заработной платы педагогических работников муниципальных учреждений дополнительного образования в отрасли "Культура"</w:t>
            </w:r>
          </w:p>
        </w:tc>
        <w:tc>
          <w:tcPr>
            <w:tcW w:w="1433" w:type="dxa"/>
            <w:tcBorders>
              <w:top w:val="nil"/>
              <w:left w:val="nil"/>
              <w:bottom w:val="single" w:sz="4" w:space="0" w:color="000000"/>
              <w:right w:val="single" w:sz="4" w:space="0" w:color="000000"/>
            </w:tcBorders>
            <w:shd w:val="clear" w:color="auto" w:fill="auto"/>
            <w:noWrap/>
            <w:hideMark/>
          </w:tcPr>
          <w:p w14:paraId="4B6AC45F" w14:textId="77777777" w:rsidR="00BB6B8C" w:rsidRPr="0076125F" w:rsidRDefault="00BB6B8C" w:rsidP="0057298C">
            <w:pPr>
              <w:jc w:val="center"/>
              <w:outlineLvl w:val="2"/>
              <w:rPr>
                <w:color w:val="000000"/>
              </w:rPr>
            </w:pPr>
            <w:r w:rsidRPr="0076125F">
              <w:rPr>
                <w:color w:val="000000"/>
              </w:rPr>
              <w:t>04401S2270</w:t>
            </w:r>
          </w:p>
        </w:tc>
        <w:tc>
          <w:tcPr>
            <w:tcW w:w="623" w:type="dxa"/>
            <w:tcBorders>
              <w:top w:val="nil"/>
              <w:left w:val="nil"/>
              <w:bottom w:val="single" w:sz="4" w:space="0" w:color="000000"/>
              <w:right w:val="single" w:sz="4" w:space="0" w:color="000000"/>
            </w:tcBorders>
            <w:shd w:val="clear" w:color="auto" w:fill="auto"/>
            <w:noWrap/>
            <w:hideMark/>
          </w:tcPr>
          <w:p w14:paraId="59FC409C"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D47812E"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B3399C0"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59E4501"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3C9DA5B" w14:textId="77777777" w:rsidR="00BB6B8C" w:rsidRPr="0076125F" w:rsidRDefault="00BB6B8C" w:rsidP="0057298C">
            <w:pPr>
              <w:jc w:val="right"/>
              <w:outlineLvl w:val="2"/>
              <w:rPr>
                <w:color w:val="000000"/>
              </w:rPr>
            </w:pPr>
            <w:r w:rsidRPr="0076125F">
              <w:rPr>
                <w:color w:val="000000"/>
              </w:rPr>
              <w:t>25 525 300,00</w:t>
            </w:r>
          </w:p>
        </w:tc>
        <w:tc>
          <w:tcPr>
            <w:tcW w:w="1730" w:type="dxa"/>
            <w:tcBorders>
              <w:top w:val="nil"/>
              <w:left w:val="nil"/>
              <w:bottom w:val="single" w:sz="4" w:space="0" w:color="000000"/>
              <w:right w:val="single" w:sz="4" w:space="0" w:color="000000"/>
            </w:tcBorders>
            <w:shd w:val="clear" w:color="auto" w:fill="auto"/>
            <w:noWrap/>
            <w:hideMark/>
          </w:tcPr>
          <w:p w14:paraId="11CAA83B" w14:textId="77777777" w:rsidR="00BB6B8C" w:rsidRPr="0076125F" w:rsidRDefault="00BB6B8C" w:rsidP="0057298C">
            <w:pPr>
              <w:jc w:val="right"/>
              <w:outlineLvl w:val="2"/>
              <w:rPr>
                <w:color w:val="000000"/>
              </w:rPr>
            </w:pPr>
            <w:r w:rsidRPr="0076125F">
              <w:rPr>
                <w:color w:val="000000"/>
              </w:rPr>
              <w:t>25 525 300,00</w:t>
            </w:r>
          </w:p>
        </w:tc>
      </w:tr>
      <w:tr w:rsidR="00BB6B8C" w:rsidRPr="0076125F" w14:paraId="1CC5D185"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1636DD32" w14:textId="77777777" w:rsidR="00BB6B8C" w:rsidRPr="0076125F" w:rsidRDefault="00BB6B8C" w:rsidP="0057298C">
            <w:pPr>
              <w:outlineLvl w:val="3"/>
              <w:rPr>
                <w:color w:val="000000"/>
              </w:rPr>
            </w:pPr>
            <w:r w:rsidRPr="0076125F">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14:paraId="51D0740C" w14:textId="77777777" w:rsidR="00BB6B8C" w:rsidRPr="0076125F" w:rsidRDefault="00BB6B8C" w:rsidP="0057298C">
            <w:pPr>
              <w:jc w:val="center"/>
              <w:outlineLvl w:val="3"/>
              <w:rPr>
                <w:color w:val="000000"/>
              </w:rPr>
            </w:pPr>
            <w:r w:rsidRPr="0076125F">
              <w:rPr>
                <w:color w:val="000000"/>
              </w:rPr>
              <w:t>04401S2270</w:t>
            </w:r>
          </w:p>
        </w:tc>
        <w:tc>
          <w:tcPr>
            <w:tcW w:w="623" w:type="dxa"/>
            <w:tcBorders>
              <w:top w:val="nil"/>
              <w:left w:val="nil"/>
              <w:bottom w:val="single" w:sz="4" w:space="0" w:color="000000"/>
              <w:right w:val="single" w:sz="4" w:space="0" w:color="000000"/>
            </w:tcBorders>
            <w:shd w:val="clear" w:color="auto" w:fill="auto"/>
            <w:noWrap/>
            <w:hideMark/>
          </w:tcPr>
          <w:p w14:paraId="4500C2A1" w14:textId="77777777" w:rsidR="00BB6B8C" w:rsidRPr="0076125F" w:rsidRDefault="00BB6B8C" w:rsidP="0057298C">
            <w:pPr>
              <w:jc w:val="center"/>
              <w:outlineLvl w:val="3"/>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49378543"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2002EF5"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C16621F"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1BEEF24" w14:textId="77777777" w:rsidR="00BB6B8C" w:rsidRPr="0076125F" w:rsidRDefault="00BB6B8C" w:rsidP="0057298C">
            <w:pPr>
              <w:jc w:val="right"/>
              <w:outlineLvl w:val="3"/>
              <w:rPr>
                <w:color w:val="000000"/>
              </w:rPr>
            </w:pPr>
            <w:r w:rsidRPr="0076125F">
              <w:rPr>
                <w:color w:val="000000"/>
              </w:rPr>
              <w:t>25 525 300,00</w:t>
            </w:r>
          </w:p>
        </w:tc>
        <w:tc>
          <w:tcPr>
            <w:tcW w:w="1730" w:type="dxa"/>
            <w:tcBorders>
              <w:top w:val="nil"/>
              <w:left w:val="nil"/>
              <w:bottom w:val="single" w:sz="4" w:space="0" w:color="000000"/>
              <w:right w:val="single" w:sz="4" w:space="0" w:color="000000"/>
            </w:tcBorders>
            <w:shd w:val="clear" w:color="auto" w:fill="auto"/>
            <w:noWrap/>
            <w:hideMark/>
          </w:tcPr>
          <w:p w14:paraId="24E9148B" w14:textId="77777777" w:rsidR="00BB6B8C" w:rsidRPr="0076125F" w:rsidRDefault="00BB6B8C" w:rsidP="0057298C">
            <w:pPr>
              <w:jc w:val="right"/>
              <w:outlineLvl w:val="3"/>
              <w:rPr>
                <w:color w:val="000000"/>
              </w:rPr>
            </w:pPr>
            <w:r w:rsidRPr="0076125F">
              <w:rPr>
                <w:color w:val="000000"/>
              </w:rPr>
              <w:t>25 525 300,00</w:t>
            </w:r>
          </w:p>
        </w:tc>
      </w:tr>
      <w:tr w:rsidR="00BB6B8C" w:rsidRPr="0076125F" w14:paraId="25725AB0"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6C03978E" w14:textId="77777777" w:rsidR="00BB6B8C" w:rsidRPr="0076125F" w:rsidRDefault="00BB6B8C" w:rsidP="0057298C">
            <w:pPr>
              <w:outlineLvl w:val="4"/>
              <w:rPr>
                <w:color w:val="000000"/>
              </w:rPr>
            </w:pPr>
            <w:r w:rsidRPr="0076125F">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0DA2449" w14:textId="77777777" w:rsidR="00BB6B8C" w:rsidRPr="0076125F" w:rsidRDefault="00BB6B8C" w:rsidP="0057298C">
            <w:pPr>
              <w:jc w:val="center"/>
              <w:outlineLvl w:val="4"/>
              <w:rPr>
                <w:color w:val="000000"/>
              </w:rPr>
            </w:pPr>
            <w:r w:rsidRPr="0076125F">
              <w:rPr>
                <w:color w:val="000000"/>
              </w:rPr>
              <w:t>04401S2270</w:t>
            </w:r>
          </w:p>
        </w:tc>
        <w:tc>
          <w:tcPr>
            <w:tcW w:w="623" w:type="dxa"/>
            <w:tcBorders>
              <w:top w:val="nil"/>
              <w:left w:val="nil"/>
              <w:bottom w:val="single" w:sz="4" w:space="0" w:color="000000"/>
              <w:right w:val="single" w:sz="4" w:space="0" w:color="000000"/>
            </w:tcBorders>
            <w:shd w:val="clear" w:color="auto" w:fill="auto"/>
            <w:noWrap/>
            <w:hideMark/>
          </w:tcPr>
          <w:p w14:paraId="2BAEEE8B" w14:textId="77777777" w:rsidR="00BB6B8C" w:rsidRPr="0076125F" w:rsidRDefault="00BB6B8C" w:rsidP="0057298C">
            <w:pPr>
              <w:jc w:val="center"/>
              <w:outlineLvl w:val="4"/>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71022528" w14:textId="77777777" w:rsidR="00BB6B8C" w:rsidRPr="0076125F" w:rsidRDefault="00BB6B8C" w:rsidP="0057298C">
            <w:pPr>
              <w:jc w:val="center"/>
              <w:outlineLvl w:val="4"/>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7A58677D"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C871F45"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6C77374" w14:textId="77777777" w:rsidR="00BB6B8C" w:rsidRPr="0076125F" w:rsidRDefault="00BB6B8C" w:rsidP="0057298C">
            <w:pPr>
              <w:jc w:val="right"/>
              <w:outlineLvl w:val="4"/>
              <w:rPr>
                <w:color w:val="000000"/>
              </w:rPr>
            </w:pPr>
            <w:r w:rsidRPr="0076125F">
              <w:rPr>
                <w:color w:val="000000"/>
              </w:rPr>
              <w:t>25 525 300,00</w:t>
            </w:r>
          </w:p>
        </w:tc>
        <w:tc>
          <w:tcPr>
            <w:tcW w:w="1730" w:type="dxa"/>
            <w:tcBorders>
              <w:top w:val="nil"/>
              <w:left w:val="nil"/>
              <w:bottom w:val="single" w:sz="4" w:space="0" w:color="000000"/>
              <w:right w:val="single" w:sz="4" w:space="0" w:color="000000"/>
            </w:tcBorders>
            <w:shd w:val="clear" w:color="auto" w:fill="auto"/>
            <w:noWrap/>
            <w:hideMark/>
          </w:tcPr>
          <w:p w14:paraId="3CA51DBB" w14:textId="77777777" w:rsidR="00BB6B8C" w:rsidRPr="0076125F" w:rsidRDefault="00BB6B8C" w:rsidP="0057298C">
            <w:pPr>
              <w:jc w:val="right"/>
              <w:outlineLvl w:val="4"/>
              <w:rPr>
                <w:color w:val="000000"/>
              </w:rPr>
            </w:pPr>
            <w:r w:rsidRPr="0076125F">
              <w:rPr>
                <w:color w:val="000000"/>
              </w:rPr>
              <w:t>25 525 300,00</w:t>
            </w:r>
          </w:p>
        </w:tc>
      </w:tr>
      <w:tr w:rsidR="00BB6B8C" w:rsidRPr="0076125F" w14:paraId="3AC8E3F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F0DDDEB"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42073AE4" w14:textId="77777777" w:rsidR="00BB6B8C" w:rsidRPr="0076125F" w:rsidRDefault="00BB6B8C" w:rsidP="0057298C">
            <w:pPr>
              <w:jc w:val="center"/>
              <w:outlineLvl w:val="5"/>
              <w:rPr>
                <w:color w:val="000000"/>
              </w:rPr>
            </w:pPr>
            <w:r w:rsidRPr="0076125F">
              <w:rPr>
                <w:color w:val="000000"/>
              </w:rPr>
              <w:t>04401S2270</w:t>
            </w:r>
          </w:p>
        </w:tc>
        <w:tc>
          <w:tcPr>
            <w:tcW w:w="623" w:type="dxa"/>
            <w:tcBorders>
              <w:top w:val="nil"/>
              <w:left w:val="nil"/>
              <w:bottom w:val="single" w:sz="4" w:space="0" w:color="000000"/>
              <w:right w:val="single" w:sz="4" w:space="0" w:color="000000"/>
            </w:tcBorders>
            <w:shd w:val="clear" w:color="auto" w:fill="auto"/>
            <w:noWrap/>
            <w:hideMark/>
          </w:tcPr>
          <w:p w14:paraId="2A6B1159" w14:textId="77777777" w:rsidR="00BB6B8C" w:rsidRPr="0076125F" w:rsidRDefault="00BB6B8C" w:rsidP="0057298C">
            <w:pPr>
              <w:jc w:val="center"/>
              <w:outlineLvl w:val="5"/>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688558F9" w14:textId="77777777" w:rsidR="00BB6B8C" w:rsidRPr="0076125F" w:rsidRDefault="00BB6B8C" w:rsidP="0057298C">
            <w:pPr>
              <w:jc w:val="center"/>
              <w:outlineLvl w:val="5"/>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5EB339E6"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1CC1068C"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424E21B" w14:textId="77777777" w:rsidR="00BB6B8C" w:rsidRPr="0076125F" w:rsidRDefault="00BB6B8C" w:rsidP="0057298C">
            <w:pPr>
              <w:jc w:val="right"/>
              <w:outlineLvl w:val="5"/>
              <w:rPr>
                <w:color w:val="000000"/>
              </w:rPr>
            </w:pPr>
            <w:r w:rsidRPr="0076125F">
              <w:rPr>
                <w:color w:val="000000"/>
              </w:rPr>
              <w:t>25 525 300,00</w:t>
            </w:r>
          </w:p>
        </w:tc>
        <w:tc>
          <w:tcPr>
            <w:tcW w:w="1730" w:type="dxa"/>
            <w:tcBorders>
              <w:top w:val="nil"/>
              <w:left w:val="nil"/>
              <w:bottom w:val="single" w:sz="4" w:space="0" w:color="000000"/>
              <w:right w:val="single" w:sz="4" w:space="0" w:color="000000"/>
            </w:tcBorders>
            <w:shd w:val="clear" w:color="auto" w:fill="auto"/>
            <w:noWrap/>
            <w:hideMark/>
          </w:tcPr>
          <w:p w14:paraId="0602F6F6" w14:textId="77777777" w:rsidR="00BB6B8C" w:rsidRPr="0076125F" w:rsidRDefault="00BB6B8C" w:rsidP="0057298C">
            <w:pPr>
              <w:jc w:val="right"/>
              <w:outlineLvl w:val="5"/>
              <w:rPr>
                <w:color w:val="000000"/>
              </w:rPr>
            </w:pPr>
            <w:r w:rsidRPr="0076125F">
              <w:rPr>
                <w:color w:val="000000"/>
              </w:rPr>
              <w:t>25 525 300,00</w:t>
            </w:r>
          </w:p>
        </w:tc>
      </w:tr>
      <w:tr w:rsidR="00BB6B8C" w:rsidRPr="0076125F" w14:paraId="5DD46335"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7DED8E5" w14:textId="77777777" w:rsidR="00BB6B8C" w:rsidRPr="0076125F" w:rsidRDefault="00BB6B8C" w:rsidP="0057298C">
            <w:pPr>
              <w:outlineLvl w:val="6"/>
              <w:rPr>
                <w:color w:val="000000"/>
              </w:rPr>
            </w:pPr>
            <w:r w:rsidRPr="0076125F">
              <w:rPr>
                <w:color w:val="000000"/>
              </w:rPr>
              <w:t xml:space="preserve"> Дополнительное образование детей</w:t>
            </w:r>
          </w:p>
        </w:tc>
        <w:tc>
          <w:tcPr>
            <w:tcW w:w="1433" w:type="dxa"/>
            <w:tcBorders>
              <w:top w:val="nil"/>
              <w:left w:val="nil"/>
              <w:bottom w:val="single" w:sz="4" w:space="0" w:color="000000"/>
              <w:right w:val="single" w:sz="4" w:space="0" w:color="000000"/>
            </w:tcBorders>
            <w:shd w:val="clear" w:color="auto" w:fill="auto"/>
            <w:noWrap/>
            <w:hideMark/>
          </w:tcPr>
          <w:p w14:paraId="4B339252" w14:textId="77777777" w:rsidR="00BB6B8C" w:rsidRPr="0076125F" w:rsidRDefault="00BB6B8C" w:rsidP="0057298C">
            <w:pPr>
              <w:jc w:val="center"/>
              <w:outlineLvl w:val="6"/>
              <w:rPr>
                <w:color w:val="000000"/>
              </w:rPr>
            </w:pPr>
            <w:r w:rsidRPr="0076125F">
              <w:rPr>
                <w:color w:val="000000"/>
              </w:rPr>
              <w:t>04401S2270</w:t>
            </w:r>
          </w:p>
        </w:tc>
        <w:tc>
          <w:tcPr>
            <w:tcW w:w="623" w:type="dxa"/>
            <w:tcBorders>
              <w:top w:val="nil"/>
              <w:left w:val="nil"/>
              <w:bottom w:val="single" w:sz="4" w:space="0" w:color="000000"/>
              <w:right w:val="single" w:sz="4" w:space="0" w:color="000000"/>
            </w:tcBorders>
            <w:shd w:val="clear" w:color="auto" w:fill="auto"/>
            <w:noWrap/>
            <w:hideMark/>
          </w:tcPr>
          <w:p w14:paraId="1481386C" w14:textId="77777777" w:rsidR="00BB6B8C" w:rsidRPr="0076125F" w:rsidRDefault="00BB6B8C" w:rsidP="0057298C">
            <w:pPr>
              <w:jc w:val="center"/>
              <w:outlineLvl w:val="6"/>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3C5E388A" w14:textId="77777777" w:rsidR="00BB6B8C" w:rsidRPr="0076125F" w:rsidRDefault="00BB6B8C" w:rsidP="0057298C">
            <w:pPr>
              <w:jc w:val="center"/>
              <w:outlineLvl w:val="6"/>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05ABCD8B"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2AF904F2"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2E3F7B47" w14:textId="77777777" w:rsidR="00BB6B8C" w:rsidRPr="0076125F" w:rsidRDefault="00BB6B8C" w:rsidP="0057298C">
            <w:pPr>
              <w:jc w:val="right"/>
              <w:outlineLvl w:val="6"/>
              <w:rPr>
                <w:color w:val="000000"/>
              </w:rPr>
            </w:pPr>
            <w:r w:rsidRPr="0076125F">
              <w:rPr>
                <w:color w:val="000000"/>
              </w:rPr>
              <w:t>25 525 300,00</w:t>
            </w:r>
          </w:p>
        </w:tc>
        <w:tc>
          <w:tcPr>
            <w:tcW w:w="1730" w:type="dxa"/>
            <w:tcBorders>
              <w:top w:val="nil"/>
              <w:left w:val="nil"/>
              <w:bottom w:val="single" w:sz="4" w:space="0" w:color="000000"/>
              <w:right w:val="single" w:sz="4" w:space="0" w:color="000000"/>
            </w:tcBorders>
            <w:shd w:val="clear" w:color="auto" w:fill="auto"/>
            <w:noWrap/>
            <w:hideMark/>
          </w:tcPr>
          <w:p w14:paraId="54691195" w14:textId="77777777" w:rsidR="00BB6B8C" w:rsidRPr="0076125F" w:rsidRDefault="00BB6B8C" w:rsidP="0057298C">
            <w:pPr>
              <w:jc w:val="right"/>
              <w:outlineLvl w:val="6"/>
              <w:rPr>
                <w:color w:val="000000"/>
              </w:rPr>
            </w:pPr>
            <w:r w:rsidRPr="0076125F">
              <w:rPr>
                <w:color w:val="000000"/>
              </w:rPr>
              <w:t>25 525 300,00</w:t>
            </w:r>
          </w:p>
        </w:tc>
      </w:tr>
      <w:tr w:rsidR="00BB6B8C" w:rsidRPr="0076125F" w14:paraId="57EBDC10"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37EEDF8A" w14:textId="77777777" w:rsidR="00BB6B8C" w:rsidRPr="0076125F" w:rsidRDefault="00BB6B8C" w:rsidP="0057298C">
            <w:pPr>
              <w:outlineLvl w:val="0"/>
              <w:rPr>
                <w:color w:val="000000"/>
              </w:rPr>
            </w:pPr>
            <w:r w:rsidRPr="0076125F">
              <w:rPr>
                <w:color w:val="000000"/>
              </w:rPr>
              <w:t xml:space="preserve"> Подпрограмма "Организация и проведение общегородских праздничных мероприятий в городе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2029190" w14:textId="77777777" w:rsidR="00BB6B8C" w:rsidRPr="0076125F" w:rsidRDefault="00BB6B8C" w:rsidP="0057298C">
            <w:pPr>
              <w:jc w:val="center"/>
              <w:outlineLvl w:val="0"/>
              <w:rPr>
                <w:color w:val="000000"/>
              </w:rPr>
            </w:pPr>
            <w:r w:rsidRPr="0076125F">
              <w:rPr>
                <w:color w:val="000000"/>
              </w:rPr>
              <w:t>0450000000</w:t>
            </w:r>
          </w:p>
        </w:tc>
        <w:tc>
          <w:tcPr>
            <w:tcW w:w="623" w:type="dxa"/>
            <w:tcBorders>
              <w:top w:val="nil"/>
              <w:left w:val="nil"/>
              <w:bottom w:val="single" w:sz="4" w:space="0" w:color="000000"/>
              <w:right w:val="single" w:sz="4" w:space="0" w:color="000000"/>
            </w:tcBorders>
            <w:shd w:val="clear" w:color="auto" w:fill="auto"/>
            <w:noWrap/>
            <w:hideMark/>
          </w:tcPr>
          <w:p w14:paraId="179738C0"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1F68E5C2"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6430C4F"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53BFB75"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92A794B" w14:textId="77777777" w:rsidR="00BB6B8C" w:rsidRPr="0076125F" w:rsidRDefault="00BB6B8C" w:rsidP="0057298C">
            <w:pPr>
              <w:jc w:val="right"/>
              <w:outlineLvl w:val="0"/>
              <w:rPr>
                <w:color w:val="000000"/>
              </w:rPr>
            </w:pPr>
            <w:r w:rsidRPr="0076125F">
              <w:rPr>
                <w:color w:val="000000"/>
              </w:rPr>
              <w:t>1 825 660,00</w:t>
            </w:r>
          </w:p>
        </w:tc>
        <w:tc>
          <w:tcPr>
            <w:tcW w:w="1730" w:type="dxa"/>
            <w:tcBorders>
              <w:top w:val="nil"/>
              <w:left w:val="nil"/>
              <w:bottom w:val="single" w:sz="4" w:space="0" w:color="000000"/>
              <w:right w:val="single" w:sz="4" w:space="0" w:color="000000"/>
            </w:tcBorders>
            <w:shd w:val="clear" w:color="auto" w:fill="auto"/>
            <w:noWrap/>
            <w:hideMark/>
          </w:tcPr>
          <w:p w14:paraId="3D7BF828" w14:textId="77777777" w:rsidR="00BB6B8C" w:rsidRPr="0076125F" w:rsidRDefault="00BB6B8C" w:rsidP="0057298C">
            <w:pPr>
              <w:jc w:val="right"/>
              <w:outlineLvl w:val="0"/>
              <w:rPr>
                <w:color w:val="000000"/>
              </w:rPr>
            </w:pPr>
            <w:r w:rsidRPr="0076125F">
              <w:rPr>
                <w:color w:val="000000"/>
              </w:rPr>
              <w:t>1 825 660,00</w:t>
            </w:r>
          </w:p>
        </w:tc>
      </w:tr>
      <w:tr w:rsidR="00BB6B8C" w:rsidRPr="0076125F" w14:paraId="02FEF66F"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0E66413C" w14:textId="77777777" w:rsidR="00BB6B8C" w:rsidRPr="0076125F" w:rsidRDefault="00BB6B8C" w:rsidP="0057298C">
            <w:pPr>
              <w:outlineLvl w:val="1"/>
              <w:rPr>
                <w:color w:val="000000"/>
              </w:rPr>
            </w:pPr>
            <w:r w:rsidRPr="0076125F">
              <w:rPr>
                <w:color w:val="000000"/>
              </w:rPr>
              <w:t>Основное мероприятие "Организация и проведение общегородских и праздничных мероприятий"</w:t>
            </w:r>
          </w:p>
        </w:tc>
        <w:tc>
          <w:tcPr>
            <w:tcW w:w="1433" w:type="dxa"/>
            <w:tcBorders>
              <w:top w:val="nil"/>
              <w:left w:val="nil"/>
              <w:bottom w:val="single" w:sz="4" w:space="0" w:color="000000"/>
              <w:right w:val="single" w:sz="4" w:space="0" w:color="000000"/>
            </w:tcBorders>
            <w:shd w:val="clear" w:color="auto" w:fill="auto"/>
            <w:noWrap/>
            <w:hideMark/>
          </w:tcPr>
          <w:p w14:paraId="03E15219" w14:textId="77777777" w:rsidR="00BB6B8C" w:rsidRPr="0076125F" w:rsidRDefault="00BB6B8C" w:rsidP="0057298C">
            <w:pPr>
              <w:jc w:val="center"/>
              <w:outlineLvl w:val="1"/>
              <w:rPr>
                <w:color w:val="000000"/>
              </w:rPr>
            </w:pPr>
            <w:r w:rsidRPr="0076125F">
              <w:rPr>
                <w:color w:val="000000"/>
              </w:rPr>
              <w:t>0450100000</w:t>
            </w:r>
          </w:p>
        </w:tc>
        <w:tc>
          <w:tcPr>
            <w:tcW w:w="623" w:type="dxa"/>
            <w:tcBorders>
              <w:top w:val="nil"/>
              <w:left w:val="nil"/>
              <w:bottom w:val="single" w:sz="4" w:space="0" w:color="000000"/>
              <w:right w:val="single" w:sz="4" w:space="0" w:color="000000"/>
            </w:tcBorders>
            <w:shd w:val="clear" w:color="auto" w:fill="auto"/>
            <w:noWrap/>
            <w:hideMark/>
          </w:tcPr>
          <w:p w14:paraId="76173E81"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4C5C841"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2A06D4E"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F8E47BE"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06307E8" w14:textId="77777777" w:rsidR="00BB6B8C" w:rsidRPr="0076125F" w:rsidRDefault="00BB6B8C" w:rsidP="0057298C">
            <w:pPr>
              <w:jc w:val="right"/>
              <w:outlineLvl w:val="1"/>
              <w:rPr>
                <w:color w:val="000000"/>
              </w:rPr>
            </w:pPr>
            <w:r w:rsidRPr="0076125F">
              <w:rPr>
                <w:color w:val="000000"/>
              </w:rPr>
              <w:t>1 825 660,00</w:t>
            </w:r>
          </w:p>
        </w:tc>
        <w:tc>
          <w:tcPr>
            <w:tcW w:w="1730" w:type="dxa"/>
            <w:tcBorders>
              <w:top w:val="nil"/>
              <w:left w:val="nil"/>
              <w:bottom w:val="single" w:sz="4" w:space="0" w:color="000000"/>
              <w:right w:val="single" w:sz="4" w:space="0" w:color="000000"/>
            </w:tcBorders>
            <w:shd w:val="clear" w:color="auto" w:fill="auto"/>
            <w:noWrap/>
            <w:hideMark/>
          </w:tcPr>
          <w:p w14:paraId="02333EDB" w14:textId="77777777" w:rsidR="00BB6B8C" w:rsidRPr="0076125F" w:rsidRDefault="00BB6B8C" w:rsidP="0057298C">
            <w:pPr>
              <w:jc w:val="right"/>
              <w:outlineLvl w:val="1"/>
              <w:rPr>
                <w:color w:val="000000"/>
              </w:rPr>
            </w:pPr>
            <w:r w:rsidRPr="0076125F">
              <w:rPr>
                <w:color w:val="000000"/>
              </w:rPr>
              <w:t>1 825 660,00</w:t>
            </w:r>
          </w:p>
        </w:tc>
      </w:tr>
      <w:tr w:rsidR="00BB6B8C" w:rsidRPr="0076125F" w14:paraId="3453CC1C"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A40AD83" w14:textId="77777777" w:rsidR="00BB6B8C" w:rsidRPr="0076125F" w:rsidRDefault="00BB6B8C" w:rsidP="0057298C">
            <w:pPr>
              <w:outlineLvl w:val="2"/>
              <w:rPr>
                <w:color w:val="000000"/>
              </w:rPr>
            </w:pPr>
            <w:r w:rsidRPr="0076125F">
              <w:rPr>
                <w:color w:val="000000"/>
              </w:rPr>
              <w:t xml:space="preserve">  Проведение общегородских массовых мероприятий</w:t>
            </w:r>
          </w:p>
        </w:tc>
        <w:tc>
          <w:tcPr>
            <w:tcW w:w="1433" w:type="dxa"/>
            <w:tcBorders>
              <w:top w:val="nil"/>
              <w:left w:val="nil"/>
              <w:bottom w:val="single" w:sz="4" w:space="0" w:color="000000"/>
              <w:right w:val="single" w:sz="4" w:space="0" w:color="000000"/>
            </w:tcBorders>
            <w:shd w:val="clear" w:color="auto" w:fill="auto"/>
            <w:noWrap/>
            <w:hideMark/>
          </w:tcPr>
          <w:p w14:paraId="6E4D3301" w14:textId="77777777" w:rsidR="00BB6B8C" w:rsidRPr="0076125F" w:rsidRDefault="00BB6B8C" w:rsidP="0057298C">
            <w:pPr>
              <w:jc w:val="center"/>
              <w:outlineLvl w:val="2"/>
              <w:rPr>
                <w:color w:val="000000"/>
              </w:rPr>
            </w:pPr>
            <w:r w:rsidRPr="0076125F">
              <w:rPr>
                <w:color w:val="000000"/>
              </w:rPr>
              <w:t>0450180500</w:t>
            </w:r>
          </w:p>
        </w:tc>
        <w:tc>
          <w:tcPr>
            <w:tcW w:w="623" w:type="dxa"/>
            <w:tcBorders>
              <w:top w:val="nil"/>
              <w:left w:val="nil"/>
              <w:bottom w:val="single" w:sz="4" w:space="0" w:color="000000"/>
              <w:right w:val="single" w:sz="4" w:space="0" w:color="000000"/>
            </w:tcBorders>
            <w:shd w:val="clear" w:color="auto" w:fill="auto"/>
            <w:noWrap/>
            <w:hideMark/>
          </w:tcPr>
          <w:p w14:paraId="22AA9D54"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6625970"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60DE0D4"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D76CEE6"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1EC3C00" w14:textId="77777777" w:rsidR="00BB6B8C" w:rsidRPr="0076125F" w:rsidRDefault="00BB6B8C" w:rsidP="0057298C">
            <w:pPr>
              <w:jc w:val="right"/>
              <w:outlineLvl w:val="2"/>
              <w:rPr>
                <w:color w:val="000000"/>
              </w:rPr>
            </w:pPr>
            <w:r w:rsidRPr="0076125F">
              <w:rPr>
                <w:color w:val="000000"/>
              </w:rPr>
              <w:t>1 825 660,00</w:t>
            </w:r>
          </w:p>
        </w:tc>
        <w:tc>
          <w:tcPr>
            <w:tcW w:w="1730" w:type="dxa"/>
            <w:tcBorders>
              <w:top w:val="nil"/>
              <w:left w:val="nil"/>
              <w:bottom w:val="single" w:sz="4" w:space="0" w:color="000000"/>
              <w:right w:val="single" w:sz="4" w:space="0" w:color="000000"/>
            </w:tcBorders>
            <w:shd w:val="clear" w:color="auto" w:fill="auto"/>
            <w:noWrap/>
            <w:hideMark/>
          </w:tcPr>
          <w:p w14:paraId="4EC69BCC" w14:textId="77777777" w:rsidR="00BB6B8C" w:rsidRPr="0076125F" w:rsidRDefault="00BB6B8C" w:rsidP="0057298C">
            <w:pPr>
              <w:jc w:val="right"/>
              <w:outlineLvl w:val="2"/>
              <w:rPr>
                <w:color w:val="000000"/>
              </w:rPr>
            </w:pPr>
            <w:r w:rsidRPr="0076125F">
              <w:rPr>
                <w:color w:val="000000"/>
              </w:rPr>
              <w:t>1 825 660,00</w:t>
            </w:r>
          </w:p>
        </w:tc>
      </w:tr>
      <w:tr w:rsidR="00BB6B8C" w:rsidRPr="0076125F" w14:paraId="5F4FCE32"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DCA1056" w14:textId="77777777" w:rsidR="00BB6B8C" w:rsidRPr="0076125F" w:rsidRDefault="00BB6B8C" w:rsidP="0057298C">
            <w:pPr>
              <w:outlineLvl w:val="3"/>
              <w:rPr>
                <w:color w:val="000000"/>
              </w:rPr>
            </w:pPr>
            <w:r w:rsidRPr="0076125F">
              <w:rPr>
                <w:color w:val="000000"/>
              </w:rPr>
              <w:lastRenderedPageBreak/>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1BE175A2" w14:textId="77777777" w:rsidR="00BB6B8C" w:rsidRPr="0076125F" w:rsidRDefault="00BB6B8C" w:rsidP="0057298C">
            <w:pPr>
              <w:jc w:val="center"/>
              <w:outlineLvl w:val="3"/>
              <w:rPr>
                <w:color w:val="000000"/>
              </w:rPr>
            </w:pPr>
            <w:r w:rsidRPr="0076125F">
              <w:rPr>
                <w:color w:val="000000"/>
              </w:rPr>
              <w:t>0450180500</w:t>
            </w:r>
          </w:p>
        </w:tc>
        <w:tc>
          <w:tcPr>
            <w:tcW w:w="623" w:type="dxa"/>
            <w:tcBorders>
              <w:top w:val="nil"/>
              <w:left w:val="nil"/>
              <w:bottom w:val="single" w:sz="4" w:space="0" w:color="000000"/>
              <w:right w:val="single" w:sz="4" w:space="0" w:color="000000"/>
            </w:tcBorders>
            <w:shd w:val="clear" w:color="auto" w:fill="auto"/>
            <w:noWrap/>
            <w:hideMark/>
          </w:tcPr>
          <w:p w14:paraId="336A78C8"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6A85B96"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3CE558B"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DB49D59"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5052FBC" w14:textId="77777777" w:rsidR="00BB6B8C" w:rsidRPr="0076125F" w:rsidRDefault="00BB6B8C" w:rsidP="0057298C">
            <w:pPr>
              <w:jc w:val="right"/>
              <w:outlineLvl w:val="3"/>
              <w:rPr>
                <w:color w:val="000000"/>
              </w:rPr>
            </w:pPr>
            <w:r w:rsidRPr="0076125F">
              <w:rPr>
                <w:color w:val="000000"/>
              </w:rPr>
              <w:t>1 825 660,00</w:t>
            </w:r>
          </w:p>
        </w:tc>
        <w:tc>
          <w:tcPr>
            <w:tcW w:w="1730" w:type="dxa"/>
            <w:tcBorders>
              <w:top w:val="nil"/>
              <w:left w:val="nil"/>
              <w:bottom w:val="single" w:sz="4" w:space="0" w:color="000000"/>
              <w:right w:val="single" w:sz="4" w:space="0" w:color="000000"/>
            </w:tcBorders>
            <w:shd w:val="clear" w:color="auto" w:fill="auto"/>
            <w:noWrap/>
            <w:hideMark/>
          </w:tcPr>
          <w:p w14:paraId="3304EEF4" w14:textId="77777777" w:rsidR="00BB6B8C" w:rsidRPr="0076125F" w:rsidRDefault="00BB6B8C" w:rsidP="0057298C">
            <w:pPr>
              <w:jc w:val="right"/>
              <w:outlineLvl w:val="3"/>
              <w:rPr>
                <w:color w:val="000000"/>
              </w:rPr>
            </w:pPr>
            <w:r w:rsidRPr="0076125F">
              <w:rPr>
                <w:color w:val="000000"/>
              </w:rPr>
              <w:t>1 825 660,00</w:t>
            </w:r>
          </w:p>
        </w:tc>
      </w:tr>
      <w:tr w:rsidR="00BB6B8C" w:rsidRPr="0076125F" w14:paraId="5C7214BC"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13A63FEA" w14:textId="77777777" w:rsidR="00BB6B8C" w:rsidRPr="0076125F" w:rsidRDefault="00BB6B8C" w:rsidP="0057298C">
            <w:pPr>
              <w:outlineLvl w:val="4"/>
              <w:rPr>
                <w:color w:val="000000"/>
              </w:rPr>
            </w:pPr>
            <w:r w:rsidRPr="0076125F">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BEEAF20" w14:textId="77777777" w:rsidR="00BB6B8C" w:rsidRPr="0076125F" w:rsidRDefault="00BB6B8C" w:rsidP="0057298C">
            <w:pPr>
              <w:jc w:val="center"/>
              <w:outlineLvl w:val="4"/>
              <w:rPr>
                <w:color w:val="000000"/>
              </w:rPr>
            </w:pPr>
            <w:r w:rsidRPr="0076125F">
              <w:rPr>
                <w:color w:val="000000"/>
              </w:rPr>
              <w:t>0450180500</w:t>
            </w:r>
          </w:p>
        </w:tc>
        <w:tc>
          <w:tcPr>
            <w:tcW w:w="623" w:type="dxa"/>
            <w:tcBorders>
              <w:top w:val="nil"/>
              <w:left w:val="nil"/>
              <w:bottom w:val="single" w:sz="4" w:space="0" w:color="000000"/>
              <w:right w:val="single" w:sz="4" w:space="0" w:color="000000"/>
            </w:tcBorders>
            <w:shd w:val="clear" w:color="auto" w:fill="auto"/>
            <w:noWrap/>
            <w:hideMark/>
          </w:tcPr>
          <w:p w14:paraId="3EC14487"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76ECA15" w14:textId="77777777" w:rsidR="00BB6B8C" w:rsidRPr="0076125F" w:rsidRDefault="00BB6B8C" w:rsidP="0057298C">
            <w:pPr>
              <w:jc w:val="center"/>
              <w:outlineLvl w:val="4"/>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104B55B5"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523BE92"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752BB42" w14:textId="77777777" w:rsidR="00BB6B8C" w:rsidRPr="0076125F" w:rsidRDefault="00BB6B8C" w:rsidP="0057298C">
            <w:pPr>
              <w:jc w:val="right"/>
              <w:outlineLvl w:val="4"/>
              <w:rPr>
                <w:color w:val="000000"/>
              </w:rPr>
            </w:pPr>
            <w:r w:rsidRPr="0076125F">
              <w:rPr>
                <w:color w:val="000000"/>
              </w:rPr>
              <w:t>1 825 660,00</w:t>
            </w:r>
          </w:p>
        </w:tc>
        <w:tc>
          <w:tcPr>
            <w:tcW w:w="1730" w:type="dxa"/>
            <w:tcBorders>
              <w:top w:val="nil"/>
              <w:left w:val="nil"/>
              <w:bottom w:val="single" w:sz="4" w:space="0" w:color="000000"/>
              <w:right w:val="single" w:sz="4" w:space="0" w:color="000000"/>
            </w:tcBorders>
            <w:shd w:val="clear" w:color="auto" w:fill="auto"/>
            <w:noWrap/>
            <w:hideMark/>
          </w:tcPr>
          <w:p w14:paraId="7BE6B31B" w14:textId="77777777" w:rsidR="00BB6B8C" w:rsidRPr="0076125F" w:rsidRDefault="00BB6B8C" w:rsidP="0057298C">
            <w:pPr>
              <w:jc w:val="right"/>
              <w:outlineLvl w:val="4"/>
              <w:rPr>
                <w:color w:val="000000"/>
              </w:rPr>
            </w:pPr>
            <w:r w:rsidRPr="0076125F">
              <w:rPr>
                <w:color w:val="000000"/>
              </w:rPr>
              <w:t>1 825 660,00</w:t>
            </w:r>
          </w:p>
        </w:tc>
      </w:tr>
      <w:tr w:rsidR="00BB6B8C" w:rsidRPr="0076125F" w14:paraId="11826375"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F9248F0" w14:textId="77777777" w:rsidR="00BB6B8C" w:rsidRPr="0076125F" w:rsidRDefault="00BB6B8C" w:rsidP="0057298C">
            <w:pPr>
              <w:outlineLvl w:val="5"/>
              <w:rPr>
                <w:color w:val="000000"/>
              </w:rPr>
            </w:pPr>
            <w:r w:rsidRPr="0076125F">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14:paraId="4A04F475" w14:textId="77777777" w:rsidR="00BB6B8C" w:rsidRPr="0076125F" w:rsidRDefault="00BB6B8C" w:rsidP="0057298C">
            <w:pPr>
              <w:jc w:val="center"/>
              <w:outlineLvl w:val="5"/>
              <w:rPr>
                <w:color w:val="000000"/>
              </w:rPr>
            </w:pPr>
            <w:r w:rsidRPr="0076125F">
              <w:rPr>
                <w:color w:val="000000"/>
              </w:rPr>
              <w:t>0450180500</w:t>
            </w:r>
          </w:p>
        </w:tc>
        <w:tc>
          <w:tcPr>
            <w:tcW w:w="623" w:type="dxa"/>
            <w:tcBorders>
              <w:top w:val="nil"/>
              <w:left w:val="nil"/>
              <w:bottom w:val="single" w:sz="4" w:space="0" w:color="000000"/>
              <w:right w:val="single" w:sz="4" w:space="0" w:color="000000"/>
            </w:tcBorders>
            <w:shd w:val="clear" w:color="auto" w:fill="auto"/>
            <w:noWrap/>
            <w:hideMark/>
          </w:tcPr>
          <w:p w14:paraId="3B22FB1B"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808030A" w14:textId="77777777" w:rsidR="00BB6B8C" w:rsidRPr="0076125F" w:rsidRDefault="00BB6B8C" w:rsidP="0057298C">
            <w:pPr>
              <w:jc w:val="center"/>
              <w:outlineLvl w:val="5"/>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7669745D" w14:textId="77777777" w:rsidR="00BB6B8C" w:rsidRPr="0076125F" w:rsidRDefault="00BB6B8C" w:rsidP="0057298C">
            <w:pPr>
              <w:jc w:val="center"/>
              <w:outlineLvl w:val="5"/>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46A21CE7"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43BB357" w14:textId="77777777" w:rsidR="00BB6B8C" w:rsidRPr="0076125F" w:rsidRDefault="00BB6B8C" w:rsidP="0057298C">
            <w:pPr>
              <w:jc w:val="right"/>
              <w:outlineLvl w:val="5"/>
              <w:rPr>
                <w:color w:val="000000"/>
              </w:rPr>
            </w:pPr>
            <w:r w:rsidRPr="0076125F">
              <w:rPr>
                <w:color w:val="000000"/>
              </w:rPr>
              <w:t>1 825 660,00</w:t>
            </w:r>
          </w:p>
        </w:tc>
        <w:tc>
          <w:tcPr>
            <w:tcW w:w="1730" w:type="dxa"/>
            <w:tcBorders>
              <w:top w:val="nil"/>
              <w:left w:val="nil"/>
              <w:bottom w:val="single" w:sz="4" w:space="0" w:color="000000"/>
              <w:right w:val="single" w:sz="4" w:space="0" w:color="000000"/>
            </w:tcBorders>
            <w:shd w:val="clear" w:color="auto" w:fill="auto"/>
            <w:noWrap/>
            <w:hideMark/>
          </w:tcPr>
          <w:p w14:paraId="115C0040" w14:textId="77777777" w:rsidR="00BB6B8C" w:rsidRPr="0076125F" w:rsidRDefault="00BB6B8C" w:rsidP="0057298C">
            <w:pPr>
              <w:jc w:val="right"/>
              <w:outlineLvl w:val="5"/>
              <w:rPr>
                <w:color w:val="000000"/>
              </w:rPr>
            </w:pPr>
            <w:r w:rsidRPr="0076125F">
              <w:rPr>
                <w:color w:val="000000"/>
              </w:rPr>
              <w:t>1 825 660,00</w:t>
            </w:r>
          </w:p>
        </w:tc>
      </w:tr>
      <w:tr w:rsidR="00BB6B8C" w:rsidRPr="0076125F" w14:paraId="7BF4961F"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22E2890" w14:textId="77777777" w:rsidR="00BB6B8C" w:rsidRPr="0076125F" w:rsidRDefault="00BB6B8C" w:rsidP="0057298C">
            <w:pPr>
              <w:outlineLvl w:val="6"/>
              <w:rPr>
                <w:color w:val="000000"/>
              </w:rPr>
            </w:pPr>
            <w:r w:rsidRPr="0076125F">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14:paraId="4FD70AD5" w14:textId="77777777" w:rsidR="00BB6B8C" w:rsidRPr="0076125F" w:rsidRDefault="00BB6B8C" w:rsidP="0057298C">
            <w:pPr>
              <w:jc w:val="center"/>
              <w:outlineLvl w:val="6"/>
              <w:rPr>
                <w:color w:val="000000"/>
              </w:rPr>
            </w:pPr>
            <w:r w:rsidRPr="0076125F">
              <w:rPr>
                <w:color w:val="000000"/>
              </w:rPr>
              <w:t>0450180500</w:t>
            </w:r>
          </w:p>
        </w:tc>
        <w:tc>
          <w:tcPr>
            <w:tcW w:w="623" w:type="dxa"/>
            <w:tcBorders>
              <w:top w:val="nil"/>
              <w:left w:val="nil"/>
              <w:bottom w:val="single" w:sz="4" w:space="0" w:color="000000"/>
              <w:right w:val="single" w:sz="4" w:space="0" w:color="000000"/>
            </w:tcBorders>
            <w:shd w:val="clear" w:color="auto" w:fill="auto"/>
            <w:noWrap/>
            <w:hideMark/>
          </w:tcPr>
          <w:p w14:paraId="07C76426"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759C652" w14:textId="77777777" w:rsidR="00BB6B8C" w:rsidRPr="0076125F" w:rsidRDefault="00BB6B8C" w:rsidP="0057298C">
            <w:pPr>
              <w:jc w:val="center"/>
              <w:outlineLvl w:val="6"/>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1A19FA54" w14:textId="77777777" w:rsidR="00BB6B8C" w:rsidRPr="0076125F" w:rsidRDefault="00BB6B8C" w:rsidP="0057298C">
            <w:pPr>
              <w:jc w:val="center"/>
              <w:outlineLvl w:val="6"/>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71A52761" w14:textId="77777777" w:rsidR="00BB6B8C" w:rsidRPr="0076125F" w:rsidRDefault="00BB6B8C" w:rsidP="0057298C">
            <w:pPr>
              <w:jc w:val="center"/>
              <w:outlineLvl w:val="6"/>
              <w:rPr>
                <w:color w:val="000000"/>
              </w:rPr>
            </w:pPr>
            <w:r w:rsidRPr="0076125F">
              <w:rPr>
                <w:color w:val="000000"/>
              </w:rPr>
              <w:t>04</w:t>
            </w:r>
          </w:p>
        </w:tc>
        <w:tc>
          <w:tcPr>
            <w:tcW w:w="1965" w:type="dxa"/>
            <w:tcBorders>
              <w:top w:val="nil"/>
              <w:left w:val="nil"/>
              <w:bottom w:val="single" w:sz="4" w:space="0" w:color="000000"/>
              <w:right w:val="single" w:sz="4" w:space="0" w:color="000000"/>
            </w:tcBorders>
            <w:shd w:val="clear" w:color="auto" w:fill="auto"/>
            <w:noWrap/>
            <w:hideMark/>
          </w:tcPr>
          <w:p w14:paraId="67E49D49" w14:textId="77777777" w:rsidR="00BB6B8C" w:rsidRPr="0076125F" w:rsidRDefault="00BB6B8C" w:rsidP="0057298C">
            <w:pPr>
              <w:jc w:val="right"/>
              <w:outlineLvl w:val="6"/>
              <w:rPr>
                <w:color w:val="000000"/>
              </w:rPr>
            </w:pPr>
            <w:r w:rsidRPr="0076125F">
              <w:rPr>
                <w:color w:val="000000"/>
              </w:rPr>
              <w:t>1 825 660,00</w:t>
            </w:r>
          </w:p>
        </w:tc>
        <w:tc>
          <w:tcPr>
            <w:tcW w:w="1730" w:type="dxa"/>
            <w:tcBorders>
              <w:top w:val="nil"/>
              <w:left w:val="nil"/>
              <w:bottom w:val="single" w:sz="4" w:space="0" w:color="000000"/>
              <w:right w:val="single" w:sz="4" w:space="0" w:color="000000"/>
            </w:tcBorders>
            <w:shd w:val="clear" w:color="auto" w:fill="auto"/>
            <w:noWrap/>
            <w:hideMark/>
          </w:tcPr>
          <w:p w14:paraId="4872ECD5" w14:textId="77777777" w:rsidR="00BB6B8C" w:rsidRPr="0076125F" w:rsidRDefault="00BB6B8C" w:rsidP="0057298C">
            <w:pPr>
              <w:jc w:val="right"/>
              <w:outlineLvl w:val="6"/>
              <w:rPr>
                <w:color w:val="000000"/>
              </w:rPr>
            </w:pPr>
            <w:r w:rsidRPr="0076125F">
              <w:rPr>
                <w:color w:val="000000"/>
              </w:rPr>
              <w:t>1 825 660,00</w:t>
            </w:r>
          </w:p>
        </w:tc>
      </w:tr>
      <w:tr w:rsidR="00BB6B8C" w:rsidRPr="0076125F" w14:paraId="248F19AB"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71300EEE" w14:textId="77777777" w:rsidR="00BB6B8C" w:rsidRPr="0076125F" w:rsidRDefault="00BB6B8C" w:rsidP="0057298C">
            <w:pPr>
              <w:outlineLvl w:val="0"/>
              <w:rPr>
                <w:color w:val="000000"/>
              </w:rPr>
            </w:pPr>
            <w:r w:rsidRPr="0076125F">
              <w:rPr>
                <w:color w:val="000000"/>
              </w:rPr>
              <w:t xml:space="preserve"> Подпрограмма "Совершенствование управления в сфере культуры, искусства и средств массовой информации"</w:t>
            </w:r>
          </w:p>
        </w:tc>
        <w:tc>
          <w:tcPr>
            <w:tcW w:w="1433" w:type="dxa"/>
            <w:tcBorders>
              <w:top w:val="nil"/>
              <w:left w:val="nil"/>
              <w:bottom w:val="single" w:sz="4" w:space="0" w:color="000000"/>
              <w:right w:val="single" w:sz="4" w:space="0" w:color="000000"/>
            </w:tcBorders>
            <w:shd w:val="clear" w:color="auto" w:fill="auto"/>
            <w:noWrap/>
            <w:hideMark/>
          </w:tcPr>
          <w:p w14:paraId="5BB9C169" w14:textId="77777777" w:rsidR="00BB6B8C" w:rsidRPr="0076125F" w:rsidRDefault="00BB6B8C" w:rsidP="0057298C">
            <w:pPr>
              <w:jc w:val="center"/>
              <w:outlineLvl w:val="0"/>
              <w:rPr>
                <w:color w:val="000000"/>
              </w:rPr>
            </w:pPr>
            <w:r w:rsidRPr="0076125F">
              <w:rPr>
                <w:color w:val="000000"/>
              </w:rPr>
              <w:t>0460000000</w:t>
            </w:r>
          </w:p>
        </w:tc>
        <w:tc>
          <w:tcPr>
            <w:tcW w:w="623" w:type="dxa"/>
            <w:tcBorders>
              <w:top w:val="nil"/>
              <w:left w:val="nil"/>
              <w:bottom w:val="single" w:sz="4" w:space="0" w:color="000000"/>
              <w:right w:val="single" w:sz="4" w:space="0" w:color="000000"/>
            </w:tcBorders>
            <w:shd w:val="clear" w:color="auto" w:fill="auto"/>
            <w:noWrap/>
            <w:hideMark/>
          </w:tcPr>
          <w:p w14:paraId="003DCA37"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D835720"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2B25AD8"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F53C7C4"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C2385FE" w14:textId="77777777" w:rsidR="00BB6B8C" w:rsidRPr="0076125F" w:rsidRDefault="00BB6B8C" w:rsidP="0057298C">
            <w:pPr>
              <w:jc w:val="right"/>
              <w:outlineLvl w:val="0"/>
              <w:rPr>
                <w:color w:val="000000"/>
              </w:rPr>
            </w:pPr>
            <w:r w:rsidRPr="0076125F">
              <w:rPr>
                <w:color w:val="000000"/>
              </w:rPr>
              <w:t>15 931 900,00</w:t>
            </w:r>
          </w:p>
        </w:tc>
        <w:tc>
          <w:tcPr>
            <w:tcW w:w="1730" w:type="dxa"/>
            <w:tcBorders>
              <w:top w:val="nil"/>
              <w:left w:val="nil"/>
              <w:bottom w:val="single" w:sz="4" w:space="0" w:color="000000"/>
              <w:right w:val="single" w:sz="4" w:space="0" w:color="000000"/>
            </w:tcBorders>
            <w:shd w:val="clear" w:color="auto" w:fill="auto"/>
            <w:noWrap/>
            <w:hideMark/>
          </w:tcPr>
          <w:p w14:paraId="69D8284E" w14:textId="77777777" w:rsidR="00BB6B8C" w:rsidRPr="0076125F" w:rsidRDefault="00BB6B8C" w:rsidP="0057298C">
            <w:pPr>
              <w:jc w:val="right"/>
              <w:outlineLvl w:val="0"/>
              <w:rPr>
                <w:color w:val="000000"/>
              </w:rPr>
            </w:pPr>
            <w:r w:rsidRPr="0076125F">
              <w:rPr>
                <w:color w:val="000000"/>
              </w:rPr>
              <w:t>15 998 210,00</w:t>
            </w:r>
          </w:p>
        </w:tc>
      </w:tr>
      <w:tr w:rsidR="00BB6B8C" w:rsidRPr="0076125F" w14:paraId="6B4FCC30"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20D88D17" w14:textId="77777777" w:rsidR="00BB6B8C" w:rsidRPr="0076125F" w:rsidRDefault="00BB6B8C" w:rsidP="0057298C">
            <w:pPr>
              <w:outlineLvl w:val="1"/>
              <w:rPr>
                <w:color w:val="000000"/>
              </w:rPr>
            </w:pPr>
            <w:r w:rsidRPr="0076125F">
              <w:rPr>
                <w:color w:val="000000"/>
              </w:rPr>
              <w:t>Основное мероприятие "Совершенствование управления в сфере культуры, искусств и СМИ"</w:t>
            </w:r>
          </w:p>
        </w:tc>
        <w:tc>
          <w:tcPr>
            <w:tcW w:w="1433" w:type="dxa"/>
            <w:tcBorders>
              <w:top w:val="nil"/>
              <w:left w:val="nil"/>
              <w:bottom w:val="single" w:sz="4" w:space="0" w:color="000000"/>
              <w:right w:val="single" w:sz="4" w:space="0" w:color="000000"/>
            </w:tcBorders>
            <w:shd w:val="clear" w:color="auto" w:fill="auto"/>
            <w:noWrap/>
            <w:hideMark/>
          </w:tcPr>
          <w:p w14:paraId="2EA96846" w14:textId="77777777" w:rsidR="00BB6B8C" w:rsidRPr="0076125F" w:rsidRDefault="00BB6B8C" w:rsidP="0057298C">
            <w:pPr>
              <w:jc w:val="center"/>
              <w:outlineLvl w:val="1"/>
              <w:rPr>
                <w:color w:val="000000"/>
              </w:rPr>
            </w:pPr>
            <w:r w:rsidRPr="0076125F">
              <w:rPr>
                <w:color w:val="000000"/>
              </w:rPr>
              <w:t>0460100000</w:t>
            </w:r>
          </w:p>
        </w:tc>
        <w:tc>
          <w:tcPr>
            <w:tcW w:w="623" w:type="dxa"/>
            <w:tcBorders>
              <w:top w:val="nil"/>
              <w:left w:val="nil"/>
              <w:bottom w:val="single" w:sz="4" w:space="0" w:color="000000"/>
              <w:right w:val="single" w:sz="4" w:space="0" w:color="000000"/>
            </w:tcBorders>
            <w:shd w:val="clear" w:color="auto" w:fill="auto"/>
            <w:noWrap/>
            <w:hideMark/>
          </w:tcPr>
          <w:p w14:paraId="341212C2"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4666156"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6B0F74F"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E0C6E16"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DE81A69" w14:textId="77777777" w:rsidR="00BB6B8C" w:rsidRPr="0076125F" w:rsidRDefault="00BB6B8C" w:rsidP="0057298C">
            <w:pPr>
              <w:jc w:val="right"/>
              <w:outlineLvl w:val="1"/>
              <w:rPr>
                <w:color w:val="000000"/>
              </w:rPr>
            </w:pPr>
            <w:r w:rsidRPr="0076125F">
              <w:rPr>
                <w:color w:val="000000"/>
              </w:rPr>
              <w:t>15 931 900,00</w:t>
            </w:r>
          </w:p>
        </w:tc>
        <w:tc>
          <w:tcPr>
            <w:tcW w:w="1730" w:type="dxa"/>
            <w:tcBorders>
              <w:top w:val="nil"/>
              <w:left w:val="nil"/>
              <w:bottom w:val="single" w:sz="4" w:space="0" w:color="000000"/>
              <w:right w:val="single" w:sz="4" w:space="0" w:color="000000"/>
            </w:tcBorders>
            <w:shd w:val="clear" w:color="auto" w:fill="auto"/>
            <w:noWrap/>
            <w:hideMark/>
          </w:tcPr>
          <w:p w14:paraId="6C49EE81" w14:textId="77777777" w:rsidR="00BB6B8C" w:rsidRPr="0076125F" w:rsidRDefault="00BB6B8C" w:rsidP="0057298C">
            <w:pPr>
              <w:jc w:val="right"/>
              <w:outlineLvl w:val="1"/>
              <w:rPr>
                <w:color w:val="000000"/>
              </w:rPr>
            </w:pPr>
            <w:r w:rsidRPr="0076125F">
              <w:rPr>
                <w:color w:val="000000"/>
              </w:rPr>
              <w:t>15 998 210,00</w:t>
            </w:r>
          </w:p>
        </w:tc>
      </w:tr>
      <w:tr w:rsidR="00BB6B8C" w:rsidRPr="0076125F" w14:paraId="62227684"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6F593B0E" w14:textId="77777777" w:rsidR="00BB6B8C" w:rsidRPr="0076125F" w:rsidRDefault="00BB6B8C" w:rsidP="0057298C">
            <w:pPr>
              <w:outlineLvl w:val="2"/>
              <w:rPr>
                <w:color w:val="000000"/>
              </w:rPr>
            </w:pPr>
            <w:r w:rsidRPr="0076125F">
              <w:rPr>
                <w:color w:val="000000"/>
              </w:rPr>
              <w:t xml:space="preserve">  Обеспечение деятельности по оказанию услуг (работ) в отрасли "Средства массовой информации"</w:t>
            </w:r>
          </w:p>
        </w:tc>
        <w:tc>
          <w:tcPr>
            <w:tcW w:w="1433" w:type="dxa"/>
            <w:tcBorders>
              <w:top w:val="nil"/>
              <w:left w:val="nil"/>
              <w:bottom w:val="single" w:sz="4" w:space="0" w:color="000000"/>
              <w:right w:val="single" w:sz="4" w:space="0" w:color="000000"/>
            </w:tcBorders>
            <w:shd w:val="clear" w:color="auto" w:fill="auto"/>
            <w:noWrap/>
            <w:hideMark/>
          </w:tcPr>
          <w:p w14:paraId="4D3B7E66" w14:textId="77777777" w:rsidR="00BB6B8C" w:rsidRPr="0076125F" w:rsidRDefault="00BB6B8C" w:rsidP="0057298C">
            <w:pPr>
              <w:jc w:val="center"/>
              <w:outlineLvl w:val="2"/>
              <w:rPr>
                <w:color w:val="000000"/>
              </w:rPr>
            </w:pPr>
            <w:r w:rsidRPr="0076125F">
              <w:rPr>
                <w:color w:val="000000"/>
              </w:rPr>
              <w:t>0460110700</w:t>
            </w:r>
          </w:p>
        </w:tc>
        <w:tc>
          <w:tcPr>
            <w:tcW w:w="623" w:type="dxa"/>
            <w:tcBorders>
              <w:top w:val="nil"/>
              <w:left w:val="nil"/>
              <w:bottom w:val="single" w:sz="4" w:space="0" w:color="000000"/>
              <w:right w:val="single" w:sz="4" w:space="0" w:color="000000"/>
            </w:tcBorders>
            <w:shd w:val="clear" w:color="auto" w:fill="auto"/>
            <w:noWrap/>
            <w:hideMark/>
          </w:tcPr>
          <w:p w14:paraId="7E6CE1B2"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21B7748"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2BBC452"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8675C59"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04EA504" w14:textId="77777777" w:rsidR="00BB6B8C" w:rsidRPr="0076125F" w:rsidRDefault="00BB6B8C" w:rsidP="0057298C">
            <w:pPr>
              <w:jc w:val="right"/>
              <w:outlineLvl w:val="2"/>
              <w:rPr>
                <w:color w:val="000000"/>
              </w:rPr>
            </w:pPr>
            <w:r w:rsidRPr="0076125F">
              <w:rPr>
                <w:color w:val="000000"/>
              </w:rPr>
              <w:t>2 831 640,00</w:t>
            </w:r>
          </w:p>
        </w:tc>
        <w:tc>
          <w:tcPr>
            <w:tcW w:w="1730" w:type="dxa"/>
            <w:tcBorders>
              <w:top w:val="nil"/>
              <w:left w:val="nil"/>
              <w:bottom w:val="single" w:sz="4" w:space="0" w:color="000000"/>
              <w:right w:val="single" w:sz="4" w:space="0" w:color="000000"/>
            </w:tcBorders>
            <w:shd w:val="clear" w:color="auto" w:fill="auto"/>
            <w:noWrap/>
            <w:hideMark/>
          </w:tcPr>
          <w:p w14:paraId="341D4666" w14:textId="77777777" w:rsidR="00BB6B8C" w:rsidRPr="0076125F" w:rsidRDefault="00BB6B8C" w:rsidP="0057298C">
            <w:pPr>
              <w:jc w:val="right"/>
              <w:outlineLvl w:val="2"/>
              <w:rPr>
                <w:color w:val="000000"/>
              </w:rPr>
            </w:pPr>
            <w:r w:rsidRPr="0076125F">
              <w:rPr>
                <w:color w:val="000000"/>
              </w:rPr>
              <w:t>2 859 040,00</w:t>
            </w:r>
          </w:p>
        </w:tc>
      </w:tr>
      <w:tr w:rsidR="00BB6B8C" w:rsidRPr="0076125F" w14:paraId="3364E539"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5F29A062" w14:textId="77777777" w:rsidR="00BB6B8C" w:rsidRPr="0076125F" w:rsidRDefault="00BB6B8C" w:rsidP="0057298C">
            <w:pPr>
              <w:outlineLvl w:val="3"/>
              <w:rPr>
                <w:color w:val="000000"/>
              </w:rPr>
            </w:pPr>
            <w:r w:rsidRPr="0076125F">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14:paraId="5AFAC829" w14:textId="77777777" w:rsidR="00BB6B8C" w:rsidRPr="0076125F" w:rsidRDefault="00BB6B8C" w:rsidP="0057298C">
            <w:pPr>
              <w:jc w:val="center"/>
              <w:outlineLvl w:val="3"/>
              <w:rPr>
                <w:color w:val="000000"/>
              </w:rPr>
            </w:pPr>
            <w:r w:rsidRPr="0076125F">
              <w:rPr>
                <w:color w:val="000000"/>
              </w:rPr>
              <w:t>0460110700</w:t>
            </w:r>
          </w:p>
        </w:tc>
        <w:tc>
          <w:tcPr>
            <w:tcW w:w="623" w:type="dxa"/>
            <w:tcBorders>
              <w:top w:val="nil"/>
              <w:left w:val="nil"/>
              <w:bottom w:val="single" w:sz="4" w:space="0" w:color="000000"/>
              <w:right w:val="single" w:sz="4" w:space="0" w:color="000000"/>
            </w:tcBorders>
            <w:shd w:val="clear" w:color="auto" w:fill="auto"/>
            <w:noWrap/>
            <w:hideMark/>
          </w:tcPr>
          <w:p w14:paraId="61DDB0B3" w14:textId="77777777" w:rsidR="00BB6B8C" w:rsidRPr="0076125F" w:rsidRDefault="00BB6B8C" w:rsidP="0057298C">
            <w:pPr>
              <w:jc w:val="center"/>
              <w:outlineLvl w:val="3"/>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10D09AC6"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DCE45F1"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D5E083D"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B6EF641" w14:textId="77777777" w:rsidR="00BB6B8C" w:rsidRPr="0076125F" w:rsidRDefault="00BB6B8C" w:rsidP="0057298C">
            <w:pPr>
              <w:jc w:val="right"/>
              <w:outlineLvl w:val="3"/>
              <w:rPr>
                <w:color w:val="000000"/>
              </w:rPr>
            </w:pPr>
            <w:r w:rsidRPr="0076125F">
              <w:rPr>
                <w:color w:val="000000"/>
              </w:rPr>
              <w:t>2 831 640,00</w:t>
            </w:r>
          </w:p>
        </w:tc>
        <w:tc>
          <w:tcPr>
            <w:tcW w:w="1730" w:type="dxa"/>
            <w:tcBorders>
              <w:top w:val="nil"/>
              <w:left w:val="nil"/>
              <w:bottom w:val="single" w:sz="4" w:space="0" w:color="000000"/>
              <w:right w:val="single" w:sz="4" w:space="0" w:color="000000"/>
            </w:tcBorders>
            <w:shd w:val="clear" w:color="auto" w:fill="auto"/>
            <w:noWrap/>
            <w:hideMark/>
          </w:tcPr>
          <w:p w14:paraId="6AEA239B" w14:textId="77777777" w:rsidR="00BB6B8C" w:rsidRPr="0076125F" w:rsidRDefault="00BB6B8C" w:rsidP="0057298C">
            <w:pPr>
              <w:jc w:val="right"/>
              <w:outlineLvl w:val="3"/>
              <w:rPr>
                <w:color w:val="000000"/>
              </w:rPr>
            </w:pPr>
            <w:r w:rsidRPr="0076125F">
              <w:rPr>
                <w:color w:val="000000"/>
              </w:rPr>
              <w:t>2 859 040,00</w:t>
            </w:r>
          </w:p>
        </w:tc>
      </w:tr>
      <w:tr w:rsidR="00BB6B8C" w:rsidRPr="0076125F" w14:paraId="033CFCF0"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40BA958C" w14:textId="77777777" w:rsidR="00BB6B8C" w:rsidRPr="0076125F" w:rsidRDefault="00BB6B8C" w:rsidP="0057298C">
            <w:pPr>
              <w:outlineLvl w:val="4"/>
              <w:rPr>
                <w:color w:val="000000"/>
              </w:rPr>
            </w:pPr>
            <w:r w:rsidRPr="0076125F">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107ED88" w14:textId="77777777" w:rsidR="00BB6B8C" w:rsidRPr="0076125F" w:rsidRDefault="00BB6B8C" w:rsidP="0057298C">
            <w:pPr>
              <w:jc w:val="center"/>
              <w:outlineLvl w:val="4"/>
              <w:rPr>
                <w:color w:val="000000"/>
              </w:rPr>
            </w:pPr>
            <w:r w:rsidRPr="0076125F">
              <w:rPr>
                <w:color w:val="000000"/>
              </w:rPr>
              <w:t>0460110700</w:t>
            </w:r>
          </w:p>
        </w:tc>
        <w:tc>
          <w:tcPr>
            <w:tcW w:w="623" w:type="dxa"/>
            <w:tcBorders>
              <w:top w:val="nil"/>
              <w:left w:val="nil"/>
              <w:bottom w:val="single" w:sz="4" w:space="0" w:color="000000"/>
              <w:right w:val="single" w:sz="4" w:space="0" w:color="000000"/>
            </w:tcBorders>
            <w:shd w:val="clear" w:color="auto" w:fill="auto"/>
            <w:noWrap/>
            <w:hideMark/>
          </w:tcPr>
          <w:p w14:paraId="383053CC" w14:textId="77777777" w:rsidR="00BB6B8C" w:rsidRPr="0076125F" w:rsidRDefault="00BB6B8C" w:rsidP="0057298C">
            <w:pPr>
              <w:jc w:val="center"/>
              <w:outlineLvl w:val="4"/>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310B8756" w14:textId="77777777" w:rsidR="00BB6B8C" w:rsidRPr="0076125F" w:rsidRDefault="00BB6B8C" w:rsidP="0057298C">
            <w:pPr>
              <w:jc w:val="center"/>
              <w:outlineLvl w:val="4"/>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2253B9FF"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113379E"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94962EB" w14:textId="77777777" w:rsidR="00BB6B8C" w:rsidRPr="0076125F" w:rsidRDefault="00BB6B8C" w:rsidP="0057298C">
            <w:pPr>
              <w:jc w:val="right"/>
              <w:outlineLvl w:val="4"/>
              <w:rPr>
                <w:color w:val="000000"/>
              </w:rPr>
            </w:pPr>
            <w:r w:rsidRPr="0076125F">
              <w:rPr>
                <w:color w:val="000000"/>
              </w:rPr>
              <w:t>2 831 640,00</w:t>
            </w:r>
          </w:p>
        </w:tc>
        <w:tc>
          <w:tcPr>
            <w:tcW w:w="1730" w:type="dxa"/>
            <w:tcBorders>
              <w:top w:val="nil"/>
              <w:left w:val="nil"/>
              <w:bottom w:val="single" w:sz="4" w:space="0" w:color="000000"/>
              <w:right w:val="single" w:sz="4" w:space="0" w:color="000000"/>
            </w:tcBorders>
            <w:shd w:val="clear" w:color="auto" w:fill="auto"/>
            <w:noWrap/>
            <w:hideMark/>
          </w:tcPr>
          <w:p w14:paraId="6F64A5E4" w14:textId="77777777" w:rsidR="00BB6B8C" w:rsidRPr="0076125F" w:rsidRDefault="00BB6B8C" w:rsidP="0057298C">
            <w:pPr>
              <w:jc w:val="right"/>
              <w:outlineLvl w:val="4"/>
              <w:rPr>
                <w:color w:val="000000"/>
              </w:rPr>
            </w:pPr>
            <w:r w:rsidRPr="0076125F">
              <w:rPr>
                <w:color w:val="000000"/>
              </w:rPr>
              <w:t>2 859 040,00</w:t>
            </w:r>
          </w:p>
        </w:tc>
      </w:tr>
      <w:tr w:rsidR="00BB6B8C" w:rsidRPr="0076125F" w14:paraId="0683C63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5C0463F" w14:textId="77777777" w:rsidR="00BB6B8C" w:rsidRPr="0076125F" w:rsidRDefault="00BB6B8C" w:rsidP="0057298C">
            <w:pPr>
              <w:outlineLvl w:val="5"/>
              <w:rPr>
                <w:color w:val="000000"/>
              </w:rPr>
            </w:pPr>
            <w:r w:rsidRPr="0076125F">
              <w:rPr>
                <w:color w:val="000000"/>
              </w:rPr>
              <w:lastRenderedPageBreak/>
              <w:t xml:space="preserve">  СРЕДСТВА МАССОВОЙ ИНФОРМАЦИИ</w:t>
            </w:r>
          </w:p>
        </w:tc>
        <w:tc>
          <w:tcPr>
            <w:tcW w:w="1433" w:type="dxa"/>
            <w:tcBorders>
              <w:top w:val="nil"/>
              <w:left w:val="nil"/>
              <w:bottom w:val="single" w:sz="4" w:space="0" w:color="000000"/>
              <w:right w:val="single" w:sz="4" w:space="0" w:color="000000"/>
            </w:tcBorders>
            <w:shd w:val="clear" w:color="auto" w:fill="auto"/>
            <w:noWrap/>
            <w:hideMark/>
          </w:tcPr>
          <w:p w14:paraId="4C53CE88" w14:textId="77777777" w:rsidR="00BB6B8C" w:rsidRPr="0076125F" w:rsidRDefault="00BB6B8C" w:rsidP="0057298C">
            <w:pPr>
              <w:jc w:val="center"/>
              <w:outlineLvl w:val="5"/>
              <w:rPr>
                <w:color w:val="000000"/>
              </w:rPr>
            </w:pPr>
            <w:r w:rsidRPr="0076125F">
              <w:rPr>
                <w:color w:val="000000"/>
              </w:rPr>
              <w:t>0460110700</w:t>
            </w:r>
          </w:p>
        </w:tc>
        <w:tc>
          <w:tcPr>
            <w:tcW w:w="623" w:type="dxa"/>
            <w:tcBorders>
              <w:top w:val="nil"/>
              <w:left w:val="nil"/>
              <w:bottom w:val="single" w:sz="4" w:space="0" w:color="000000"/>
              <w:right w:val="single" w:sz="4" w:space="0" w:color="000000"/>
            </w:tcBorders>
            <w:shd w:val="clear" w:color="auto" w:fill="auto"/>
            <w:noWrap/>
            <w:hideMark/>
          </w:tcPr>
          <w:p w14:paraId="46271A9C" w14:textId="77777777" w:rsidR="00BB6B8C" w:rsidRPr="0076125F" w:rsidRDefault="00BB6B8C" w:rsidP="0057298C">
            <w:pPr>
              <w:jc w:val="center"/>
              <w:outlineLvl w:val="5"/>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6534BF64" w14:textId="77777777" w:rsidR="00BB6B8C" w:rsidRPr="0076125F" w:rsidRDefault="00BB6B8C" w:rsidP="0057298C">
            <w:pPr>
              <w:jc w:val="center"/>
              <w:outlineLvl w:val="5"/>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339F4EAC" w14:textId="77777777" w:rsidR="00BB6B8C" w:rsidRPr="0076125F" w:rsidRDefault="00BB6B8C" w:rsidP="0057298C">
            <w:pPr>
              <w:jc w:val="center"/>
              <w:outlineLvl w:val="5"/>
              <w:rPr>
                <w:color w:val="000000"/>
              </w:rPr>
            </w:pPr>
            <w:r w:rsidRPr="0076125F">
              <w:rPr>
                <w:color w:val="000000"/>
              </w:rPr>
              <w:t>12</w:t>
            </w:r>
          </w:p>
        </w:tc>
        <w:tc>
          <w:tcPr>
            <w:tcW w:w="582" w:type="dxa"/>
            <w:tcBorders>
              <w:top w:val="nil"/>
              <w:left w:val="nil"/>
              <w:bottom w:val="single" w:sz="4" w:space="0" w:color="000000"/>
              <w:right w:val="single" w:sz="4" w:space="0" w:color="000000"/>
            </w:tcBorders>
            <w:shd w:val="clear" w:color="auto" w:fill="auto"/>
            <w:noWrap/>
            <w:hideMark/>
          </w:tcPr>
          <w:p w14:paraId="0199F32E"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A12E542" w14:textId="77777777" w:rsidR="00BB6B8C" w:rsidRPr="0076125F" w:rsidRDefault="00BB6B8C" w:rsidP="0057298C">
            <w:pPr>
              <w:jc w:val="right"/>
              <w:outlineLvl w:val="5"/>
              <w:rPr>
                <w:color w:val="000000"/>
              </w:rPr>
            </w:pPr>
            <w:r w:rsidRPr="0076125F">
              <w:rPr>
                <w:color w:val="000000"/>
              </w:rPr>
              <w:t>2 831 640,00</w:t>
            </w:r>
          </w:p>
        </w:tc>
        <w:tc>
          <w:tcPr>
            <w:tcW w:w="1730" w:type="dxa"/>
            <w:tcBorders>
              <w:top w:val="nil"/>
              <w:left w:val="nil"/>
              <w:bottom w:val="single" w:sz="4" w:space="0" w:color="000000"/>
              <w:right w:val="single" w:sz="4" w:space="0" w:color="000000"/>
            </w:tcBorders>
            <w:shd w:val="clear" w:color="auto" w:fill="auto"/>
            <w:noWrap/>
            <w:hideMark/>
          </w:tcPr>
          <w:p w14:paraId="11F1DBA3" w14:textId="77777777" w:rsidR="00BB6B8C" w:rsidRPr="0076125F" w:rsidRDefault="00BB6B8C" w:rsidP="0057298C">
            <w:pPr>
              <w:jc w:val="right"/>
              <w:outlineLvl w:val="5"/>
              <w:rPr>
                <w:color w:val="000000"/>
              </w:rPr>
            </w:pPr>
            <w:r w:rsidRPr="0076125F">
              <w:rPr>
                <w:color w:val="000000"/>
              </w:rPr>
              <w:t>2 859 040,00</w:t>
            </w:r>
          </w:p>
        </w:tc>
      </w:tr>
      <w:tr w:rsidR="00BB6B8C" w:rsidRPr="0076125F" w14:paraId="55BBEFE8"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857B41D" w14:textId="77777777" w:rsidR="00BB6B8C" w:rsidRPr="0076125F" w:rsidRDefault="00BB6B8C" w:rsidP="0057298C">
            <w:pPr>
              <w:outlineLvl w:val="6"/>
              <w:rPr>
                <w:color w:val="000000"/>
              </w:rPr>
            </w:pPr>
            <w:r w:rsidRPr="0076125F">
              <w:rPr>
                <w:color w:val="000000"/>
              </w:rPr>
              <w:t xml:space="preserve"> Периодическая печать и издательства</w:t>
            </w:r>
          </w:p>
        </w:tc>
        <w:tc>
          <w:tcPr>
            <w:tcW w:w="1433" w:type="dxa"/>
            <w:tcBorders>
              <w:top w:val="nil"/>
              <w:left w:val="nil"/>
              <w:bottom w:val="single" w:sz="4" w:space="0" w:color="000000"/>
              <w:right w:val="single" w:sz="4" w:space="0" w:color="000000"/>
            </w:tcBorders>
            <w:shd w:val="clear" w:color="auto" w:fill="auto"/>
            <w:noWrap/>
            <w:hideMark/>
          </w:tcPr>
          <w:p w14:paraId="27A577FE" w14:textId="77777777" w:rsidR="00BB6B8C" w:rsidRPr="0076125F" w:rsidRDefault="00BB6B8C" w:rsidP="0057298C">
            <w:pPr>
              <w:jc w:val="center"/>
              <w:outlineLvl w:val="6"/>
              <w:rPr>
                <w:color w:val="000000"/>
              </w:rPr>
            </w:pPr>
            <w:r w:rsidRPr="0076125F">
              <w:rPr>
                <w:color w:val="000000"/>
              </w:rPr>
              <w:t>0460110700</w:t>
            </w:r>
          </w:p>
        </w:tc>
        <w:tc>
          <w:tcPr>
            <w:tcW w:w="623" w:type="dxa"/>
            <w:tcBorders>
              <w:top w:val="nil"/>
              <w:left w:val="nil"/>
              <w:bottom w:val="single" w:sz="4" w:space="0" w:color="000000"/>
              <w:right w:val="single" w:sz="4" w:space="0" w:color="000000"/>
            </w:tcBorders>
            <w:shd w:val="clear" w:color="auto" w:fill="auto"/>
            <w:noWrap/>
            <w:hideMark/>
          </w:tcPr>
          <w:p w14:paraId="11F916FE" w14:textId="77777777" w:rsidR="00BB6B8C" w:rsidRPr="0076125F" w:rsidRDefault="00BB6B8C" w:rsidP="0057298C">
            <w:pPr>
              <w:jc w:val="center"/>
              <w:outlineLvl w:val="6"/>
              <w:rPr>
                <w:color w:val="000000"/>
              </w:rPr>
            </w:pPr>
            <w:r w:rsidRPr="0076125F">
              <w:rPr>
                <w:color w:val="000000"/>
              </w:rPr>
              <w:t>621</w:t>
            </w:r>
          </w:p>
        </w:tc>
        <w:tc>
          <w:tcPr>
            <w:tcW w:w="648" w:type="dxa"/>
            <w:tcBorders>
              <w:top w:val="nil"/>
              <w:left w:val="nil"/>
              <w:bottom w:val="single" w:sz="4" w:space="0" w:color="000000"/>
              <w:right w:val="single" w:sz="4" w:space="0" w:color="000000"/>
            </w:tcBorders>
            <w:shd w:val="clear" w:color="auto" w:fill="auto"/>
            <w:noWrap/>
            <w:hideMark/>
          </w:tcPr>
          <w:p w14:paraId="1BF3C396" w14:textId="77777777" w:rsidR="00BB6B8C" w:rsidRPr="0076125F" w:rsidRDefault="00BB6B8C" w:rsidP="0057298C">
            <w:pPr>
              <w:jc w:val="center"/>
              <w:outlineLvl w:val="6"/>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71A32140" w14:textId="77777777" w:rsidR="00BB6B8C" w:rsidRPr="0076125F" w:rsidRDefault="00BB6B8C" w:rsidP="0057298C">
            <w:pPr>
              <w:jc w:val="center"/>
              <w:outlineLvl w:val="6"/>
              <w:rPr>
                <w:color w:val="000000"/>
              </w:rPr>
            </w:pPr>
            <w:r w:rsidRPr="0076125F">
              <w:rPr>
                <w:color w:val="000000"/>
              </w:rPr>
              <w:t>12</w:t>
            </w:r>
          </w:p>
        </w:tc>
        <w:tc>
          <w:tcPr>
            <w:tcW w:w="582" w:type="dxa"/>
            <w:tcBorders>
              <w:top w:val="nil"/>
              <w:left w:val="nil"/>
              <w:bottom w:val="single" w:sz="4" w:space="0" w:color="000000"/>
              <w:right w:val="single" w:sz="4" w:space="0" w:color="000000"/>
            </w:tcBorders>
            <w:shd w:val="clear" w:color="auto" w:fill="auto"/>
            <w:noWrap/>
            <w:hideMark/>
          </w:tcPr>
          <w:p w14:paraId="1A3F8EF3" w14:textId="77777777" w:rsidR="00BB6B8C" w:rsidRPr="0076125F" w:rsidRDefault="00BB6B8C" w:rsidP="0057298C">
            <w:pPr>
              <w:jc w:val="center"/>
              <w:outlineLvl w:val="6"/>
              <w:rPr>
                <w:color w:val="000000"/>
              </w:rPr>
            </w:pPr>
            <w:r w:rsidRPr="0076125F">
              <w:rPr>
                <w:color w:val="000000"/>
              </w:rPr>
              <w:t>02</w:t>
            </w:r>
          </w:p>
        </w:tc>
        <w:tc>
          <w:tcPr>
            <w:tcW w:w="1965" w:type="dxa"/>
            <w:tcBorders>
              <w:top w:val="nil"/>
              <w:left w:val="nil"/>
              <w:bottom w:val="single" w:sz="4" w:space="0" w:color="000000"/>
              <w:right w:val="single" w:sz="4" w:space="0" w:color="000000"/>
            </w:tcBorders>
            <w:shd w:val="clear" w:color="auto" w:fill="auto"/>
            <w:noWrap/>
            <w:hideMark/>
          </w:tcPr>
          <w:p w14:paraId="135BB15C" w14:textId="77777777" w:rsidR="00BB6B8C" w:rsidRPr="0076125F" w:rsidRDefault="00BB6B8C" w:rsidP="0057298C">
            <w:pPr>
              <w:jc w:val="right"/>
              <w:outlineLvl w:val="6"/>
              <w:rPr>
                <w:color w:val="000000"/>
              </w:rPr>
            </w:pPr>
            <w:r w:rsidRPr="0076125F">
              <w:rPr>
                <w:color w:val="000000"/>
              </w:rPr>
              <w:t>2 831 640,00</w:t>
            </w:r>
          </w:p>
        </w:tc>
        <w:tc>
          <w:tcPr>
            <w:tcW w:w="1730" w:type="dxa"/>
            <w:tcBorders>
              <w:top w:val="nil"/>
              <w:left w:val="nil"/>
              <w:bottom w:val="single" w:sz="4" w:space="0" w:color="000000"/>
              <w:right w:val="single" w:sz="4" w:space="0" w:color="000000"/>
            </w:tcBorders>
            <w:shd w:val="clear" w:color="auto" w:fill="auto"/>
            <w:noWrap/>
            <w:hideMark/>
          </w:tcPr>
          <w:p w14:paraId="3FAFC8ED" w14:textId="77777777" w:rsidR="00BB6B8C" w:rsidRPr="0076125F" w:rsidRDefault="00BB6B8C" w:rsidP="0057298C">
            <w:pPr>
              <w:jc w:val="right"/>
              <w:outlineLvl w:val="6"/>
              <w:rPr>
                <w:color w:val="000000"/>
              </w:rPr>
            </w:pPr>
            <w:r w:rsidRPr="0076125F">
              <w:rPr>
                <w:color w:val="000000"/>
              </w:rPr>
              <w:t>2 859 040,00</w:t>
            </w:r>
          </w:p>
        </w:tc>
      </w:tr>
      <w:tr w:rsidR="00BB6B8C" w:rsidRPr="0076125F" w14:paraId="36236CE8"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5EF7FE2" w14:textId="77777777" w:rsidR="00BB6B8C" w:rsidRPr="0076125F" w:rsidRDefault="00BB6B8C" w:rsidP="0057298C">
            <w:pPr>
              <w:outlineLvl w:val="2"/>
              <w:rPr>
                <w:color w:val="000000"/>
              </w:rPr>
            </w:pPr>
            <w:r w:rsidRPr="0076125F">
              <w:rPr>
                <w:color w:val="000000"/>
              </w:rPr>
              <w:t xml:space="preserve">  Обеспечение деятельности централизованных бухгалтерий</w:t>
            </w:r>
          </w:p>
        </w:tc>
        <w:tc>
          <w:tcPr>
            <w:tcW w:w="1433" w:type="dxa"/>
            <w:tcBorders>
              <w:top w:val="nil"/>
              <w:left w:val="nil"/>
              <w:bottom w:val="single" w:sz="4" w:space="0" w:color="000000"/>
              <w:right w:val="single" w:sz="4" w:space="0" w:color="000000"/>
            </w:tcBorders>
            <w:shd w:val="clear" w:color="auto" w:fill="auto"/>
            <w:noWrap/>
            <w:hideMark/>
          </w:tcPr>
          <w:p w14:paraId="7009CA74" w14:textId="77777777" w:rsidR="00BB6B8C" w:rsidRPr="0076125F" w:rsidRDefault="00BB6B8C" w:rsidP="0057298C">
            <w:pPr>
              <w:jc w:val="center"/>
              <w:outlineLvl w:val="2"/>
              <w:rPr>
                <w:color w:val="000000"/>
              </w:rPr>
            </w:pPr>
            <w:r w:rsidRPr="0076125F">
              <w:rPr>
                <w:color w:val="000000"/>
              </w:rPr>
              <w:t>0460121010</w:t>
            </w:r>
          </w:p>
        </w:tc>
        <w:tc>
          <w:tcPr>
            <w:tcW w:w="623" w:type="dxa"/>
            <w:tcBorders>
              <w:top w:val="nil"/>
              <w:left w:val="nil"/>
              <w:bottom w:val="single" w:sz="4" w:space="0" w:color="000000"/>
              <w:right w:val="single" w:sz="4" w:space="0" w:color="000000"/>
            </w:tcBorders>
            <w:shd w:val="clear" w:color="auto" w:fill="auto"/>
            <w:noWrap/>
            <w:hideMark/>
          </w:tcPr>
          <w:p w14:paraId="42A8BDAD"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E81614D"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47E9D71"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86AC30E"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2C9C31C" w14:textId="77777777" w:rsidR="00BB6B8C" w:rsidRPr="0076125F" w:rsidRDefault="00BB6B8C" w:rsidP="0057298C">
            <w:pPr>
              <w:jc w:val="right"/>
              <w:outlineLvl w:val="2"/>
              <w:rPr>
                <w:color w:val="000000"/>
              </w:rPr>
            </w:pPr>
            <w:r w:rsidRPr="0076125F">
              <w:rPr>
                <w:color w:val="000000"/>
              </w:rPr>
              <w:t>4 426 230,00</w:t>
            </w:r>
          </w:p>
        </w:tc>
        <w:tc>
          <w:tcPr>
            <w:tcW w:w="1730" w:type="dxa"/>
            <w:tcBorders>
              <w:top w:val="nil"/>
              <w:left w:val="nil"/>
              <w:bottom w:val="single" w:sz="4" w:space="0" w:color="000000"/>
              <w:right w:val="single" w:sz="4" w:space="0" w:color="000000"/>
            </w:tcBorders>
            <w:shd w:val="clear" w:color="auto" w:fill="auto"/>
            <w:noWrap/>
            <w:hideMark/>
          </w:tcPr>
          <w:p w14:paraId="314EC68A" w14:textId="77777777" w:rsidR="00BB6B8C" w:rsidRPr="0076125F" w:rsidRDefault="00BB6B8C" w:rsidP="0057298C">
            <w:pPr>
              <w:jc w:val="right"/>
              <w:outlineLvl w:val="2"/>
              <w:rPr>
                <w:color w:val="000000"/>
              </w:rPr>
            </w:pPr>
            <w:r w:rsidRPr="0076125F">
              <w:rPr>
                <w:color w:val="000000"/>
              </w:rPr>
              <w:t>4 458 530,00</w:t>
            </w:r>
          </w:p>
        </w:tc>
      </w:tr>
      <w:tr w:rsidR="00BB6B8C" w:rsidRPr="0076125F" w14:paraId="434BD079"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815D2C8" w14:textId="77777777" w:rsidR="00BB6B8C" w:rsidRPr="0076125F" w:rsidRDefault="00BB6B8C" w:rsidP="0057298C">
            <w:pPr>
              <w:outlineLvl w:val="3"/>
              <w:rPr>
                <w:color w:val="000000"/>
              </w:rPr>
            </w:pPr>
            <w:r w:rsidRPr="0076125F">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14:paraId="4843F59B" w14:textId="77777777" w:rsidR="00BB6B8C" w:rsidRPr="0076125F" w:rsidRDefault="00BB6B8C" w:rsidP="0057298C">
            <w:pPr>
              <w:jc w:val="center"/>
              <w:outlineLvl w:val="3"/>
              <w:rPr>
                <w:color w:val="000000"/>
              </w:rPr>
            </w:pPr>
            <w:r w:rsidRPr="0076125F">
              <w:rPr>
                <w:color w:val="000000"/>
              </w:rPr>
              <w:t>0460121010</w:t>
            </w:r>
          </w:p>
        </w:tc>
        <w:tc>
          <w:tcPr>
            <w:tcW w:w="623" w:type="dxa"/>
            <w:tcBorders>
              <w:top w:val="nil"/>
              <w:left w:val="nil"/>
              <w:bottom w:val="single" w:sz="4" w:space="0" w:color="000000"/>
              <w:right w:val="single" w:sz="4" w:space="0" w:color="000000"/>
            </w:tcBorders>
            <w:shd w:val="clear" w:color="auto" w:fill="auto"/>
            <w:noWrap/>
            <w:hideMark/>
          </w:tcPr>
          <w:p w14:paraId="723228ED" w14:textId="77777777" w:rsidR="00BB6B8C" w:rsidRPr="0076125F" w:rsidRDefault="00BB6B8C" w:rsidP="0057298C">
            <w:pPr>
              <w:jc w:val="center"/>
              <w:outlineLvl w:val="3"/>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09590257"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6BB68FF"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EB7CA9D"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BE4C9EA" w14:textId="77777777" w:rsidR="00BB6B8C" w:rsidRPr="0076125F" w:rsidRDefault="00BB6B8C" w:rsidP="0057298C">
            <w:pPr>
              <w:jc w:val="right"/>
              <w:outlineLvl w:val="3"/>
              <w:rPr>
                <w:color w:val="000000"/>
              </w:rPr>
            </w:pPr>
            <w:r w:rsidRPr="0076125F">
              <w:rPr>
                <w:color w:val="000000"/>
              </w:rPr>
              <w:t>2 964 220,00</w:t>
            </w:r>
          </w:p>
        </w:tc>
        <w:tc>
          <w:tcPr>
            <w:tcW w:w="1730" w:type="dxa"/>
            <w:tcBorders>
              <w:top w:val="nil"/>
              <w:left w:val="nil"/>
              <w:bottom w:val="single" w:sz="4" w:space="0" w:color="000000"/>
              <w:right w:val="single" w:sz="4" w:space="0" w:color="000000"/>
            </w:tcBorders>
            <w:shd w:val="clear" w:color="auto" w:fill="auto"/>
            <w:noWrap/>
            <w:hideMark/>
          </w:tcPr>
          <w:p w14:paraId="132310E5" w14:textId="77777777" w:rsidR="00BB6B8C" w:rsidRPr="0076125F" w:rsidRDefault="00BB6B8C" w:rsidP="0057298C">
            <w:pPr>
              <w:jc w:val="right"/>
              <w:outlineLvl w:val="3"/>
              <w:rPr>
                <w:color w:val="000000"/>
              </w:rPr>
            </w:pPr>
            <w:r w:rsidRPr="0076125F">
              <w:rPr>
                <w:color w:val="000000"/>
              </w:rPr>
              <w:t>2 964 220,00</w:t>
            </w:r>
          </w:p>
        </w:tc>
      </w:tr>
      <w:tr w:rsidR="00BB6B8C" w:rsidRPr="0076125F" w14:paraId="521CA4B3"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4E897D09" w14:textId="77777777" w:rsidR="00BB6B8C" w:rsidRPr="0076125F" w:rsidRDefault="00BB6B8C" w:rsidP="0057298C">
            <w:pPr>
              <w:outlineLvl w:val="4"/>
              <w:rPr>
                <w:color w:val="000000"/>
              </w:rPr>
            </w:pPr>
            <w:r w:rsidRPr="0076125F">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B8E9C43" w14:textId="77777777" w:rsidR="00BB6B8C" w:rsidRPr="0076125F" w:rsidRDefault="00BB6B8C" w:rsidP="0057298C">
            <w:pPr>
              <w:jc w:val="center"/>
              <w:outlineLvl w:val="4"/>
              <w:rPr>
                <w:color w:val="000000"/>
              </w:rPr>
            </w:pPr>
            <w:r w:rsidRPr="0076125F">
              <w:rPr>
                <w:color w:val="000000"/>
              </w:rPr>
              <w:t>0460121010</w:t>
            </w:r>
          </w:p>
        </w:tc>
        <w:tc>
          <w:tcPr>
            <w:tcW w:w="623" w:type="dxa"/>
            <w:tcBorders>
              <w:top w:val="nil"/>
              <w:left w:val="nil"/>
              <w:bottom w:val="single" w:sz="4" w:space="0" w:color="000000"/>
              <w:right w:val="single" w:sz="4" w:space="0" w:color="000000"/>
            </w:tcBorders>
            <w:shd w:val="clear" w:color="auto" w:fill="auto"/>
            <w:noWrap/>
            <w:hideMark/>
          </w:tcPr>
          <w:p w14:paraId="790D6F95" w14:textId="77777777" w:rsidR="00BB6B8C" w:rsidRPr="0076125F" w:rsidRDefault="00BB6B8C" w:rsidP="0057298C">
            <w:pPr>
              <w:jc w:val="center"/>
              <w:outlineLvl w:val="4"/>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137E9EA5" w14:textId="77777777" w:rsidR="00BB6B8C" w:rsidRPr="0076125F" w:rsidRDefault="00BB6B8C" w:rsidP="0057298C">
            <w:pPr>
              <w:jc w:val="center"/>
              <w:outlineLvl w:val="4"/>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7B98C8A0"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F55942B"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121FAC9" w14:textId="77777777" w:rsidR="00BB6B8C" w:rsidRPr="0076125F" w:rsidRDefault="00BB6B8C" w:rsidP="0057298C">
            <w:pPr>
              <w:jc w:val="right"/>
              <w:outlineLvl w:val="4"/>
              <w:rPr>
                <w:color w:val="000000"/>
              </w:rPr>
            </w:pPr>
            <w:r w:rsidRPr="0076125F">
              <w:rPr>
                <w:color w:val="000000"/>
              </w:rPr>
              <w:t>2 964 220,00</w:t>
            </w:r>
          </w:p>
        </w:tc>
        <w:tc>
          <w:tcPr>
            <w:tcW w:w="1730" w:type="dxa"/>
            <w:tcBorders>
              <w:top w:val="nil"/>
              <w:left w:val="nil"/>
              <w:bottom w:val="single" w:sz="4" w:space="0" w:color="000000"/>
              <w:right w:val="single" w:sz="4" w:space="0" w:color="000000"/>
            </w:tcBorders>
            <w:shd w:val="clear" w:color="auto" w:fill="auto"/>
            <w:noWrap/>
            <w:hideMark/>
          </w:tcPr>
          <w:p w14:paraId="0F9E973C" w14:textId="77777777" w:rsidR="00BB6B8C" w:rsidRPr="0076125F" w:rsidRDefault="00BB6B8C" w:rsidP="0057298C">
            <w:pPr>
              <w:jc w:val="right"/>
              <w:outlineLvl w:val="4"/>
              <w:rPr>
                <w:color w:val="000000"/>
              </w:rPr>
            </w:pPr>
            <w:r w:rsidRPr="0076125F">
              <w:rPr>
                <w:color w:val="000000"/>
              </w:rPr>
              <w:t>2 964 220,00</w:t>
            </w:r>
          </w:p>
        </w:tc>
      </w:tr>
      <w:tr w:rsidR="00BB6B8C" w:rsidRPr="0076125F" w14:paraId="6AECB958"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FE74C72" w14:textId="77777777" w:rsidR="00BB6B8C" w:rsidRPr="0076125F" w:rsidRDefault="00BB6B8C" w:rsidP="0057298C">
            <w:pPr>
              <w:outlineLvl w:val="5"/>
              <w:rPr>
                <w:color w:val="000000"/>
              </w:rPr>
            </w:pPr>
            <w:r w:rsidRPr="0076125F">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14:paraId="576C724D" w14:textId="77777777" w:rsidR="00BB6B8C" w:rsidRPr="0076125F" w:rsidRDefault="00BB6B8C" w:rsidP="0057298C">
            <w:pPr>
              <w:jc w:val="center"/>
              <w:outlineLvl w:val="5"/>
              <w:rPr>
                <w:color w:val="000000"/>
              </w:rPr>
            </w:pPr>
            <w:r w:rsidRPr="0076125F">
              <w:rPr>
                <w:color w:val="000000"/>
              </w:rPr>
              <w:t>0460121010</w:t>
            </w:r>
          </w:p>
        </w:tc>
        <w:tc>
          <w:tcPr>
            <w:tcW w:w="623" w:type="dxa"/>
            <w:tcBorders>
              <w:top w:val="nil"/>
              <w:left w:val="nil"/>
              <w:bottom w:val="single" w:sz="4" w:space="0" w:color="000000"/>
              <w:right w:val="single" w:sz="4" w:space="0" w:color="000000"/>
            </w:tcBorders>
            <w:shd w:val="clear" w:color="auto" w:fill="auto"/>
            <w:noWrap/>
            <w:hideMark/>
          </w:tcPr>
          <w:p w14:paraId="7669D959" w14:textId="77777777" w:rsidR="00BB6B8C" w:rsidRPr="0076125F" w:rsidRDefault="00BB6B8C" w:rsidP="0057298C">
            <w:pPr>
              <w:jc w:val="center"/>
              <w:outlineLvl w:val="5"/>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55C42251" w14:textId="77777777" w:rsidR="00BB6B8C" w:rsidRPr="0076125F" w:rsidRDefault="00BB6B8C" w:rsidP="0057298C">
            <w:pPr>
              <w:jc w:val="center"/>
              <w:outlineLvl w:val="5"/>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60656859" w14:textId="77777777" w:rsidR="00BB6B8C" w:rsidRPr="0076125F" w:rsidRDefault="00BB6B8C" w:rsidP="0057298C">
            <w:pPr>
              <w:jc w:val="center"/>
              <w:outlineLvl w:val="5"/>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2D60FFE4"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D459455" w14:textId="77777777" w:rsidR="00BB6B8C" w:rsidRPr="0076125F" w:rsidRDefault="00BB6B8C" w:rsidP="0057298C">
            <w:pPr>
              <w:jc w:val="right"/>
              <w:outlineLvl w:val="5"/>
              <w:rPr>
                <w:color w:val="000000"/>
              </w:rPr>
            </w:pPr>
            <w:r w:rsidRPr="0076125F">
              <w:rPr>
                <w:color w:val="000000"/>
              </w:rPr>
              <w:t>2 964 220,00</w:t>
            </w:r>
          </w:p>
        </w:tc>
        <w:tc>
          <w:tcPr>
            <w:tcW w:w="1730" w:type="dxa"/>
            <w:tcBorders>
              <w:top w:val="nil"/>
              <w:left w:val="nil"/>
              <w:bottom w:val="single" w:sz="4" w:space="0" w:color="000000"/>
              <w:right w:val="single" w:sz="4" w:space="0" w:color="000000"/>
            </w:tcBorders>
            <w:shd w:val="clear" w:color="auto" w:fill="auto"/>
            <w:noWrap/>
            <w:hideMark/>
          </w:tcPr>
          <w:p w14:paraId="71587E28" w14:textId="77777777" w:rsidR="00BB6B8C" w:rsidRPr="0076125F" w:rsidRDefault="00BB6B8C" w:rsidP="0057298C">
            <w:pPr>
              <w:jc w:val="right"/>
              <w:outlineLvl w:val="5"/>
              <w:rPr>
                <w:color w:val="000000"/>
              </w:rPr>
            </w:pPr>
            <w:r w:rsidRPr="0076125F">
              <w:rPr>
                <w:color w:val="000000"/>
              </w:rPr>
              <w:t>2 964 220,00</w:t>
            </w:r>
          </w:p>
        </w:tc>
      </w:tr>
      <w:tr w:rsidR="00BB6B8C" w:rsidRPr="0076125F" w14:paraId="6E892EEE"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68F45B4" w14:textId="77777777" w:rsidR="00BB6B8C" w:rsidRPr="0076125F" w:rsidRDefault="00BB6B8C" w:rsidP="0057298C">
            <w:pPr>
              <w:outlineLvl w:val="6"/>
              <w:rPr>
                <w:color w:val="000000"/>
              </w:rPr>
            </w:pPr>
            <w:r w:rsidRPr="0076125F">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14:paraId="1171D10D" w14:textId="77777777" w:rsidR="00BB6B8C" w:rsidRPr="0076125F" w:rsidRDefault="00BB6B8C" w:rsidP="0057298C">
            <w:pPr>
              <w:jc w:val="center"/>
              <w:outlineLvl w:val="6"/>
              <w:rPr>
                <w:color w:val="000000"/>
              </w:rPr>
            </w:pPr>
            <w:r w:rsidRPr="0076125F">
              <w:rPr>
                <w:color w:val="000000"/>
              </w:rPr>
              <w:t>0460121010</w:t>
            </w:r>
          </w:p>
        </w:tc>
        <w:tc>
          <w:tcPr>
            <w:tcW w:w="623" w:type="dxa"/>
            <w:tcBorders>
              <w:top w:val="nil"/>
              <w:left w:val="nil"/>
              <w:bottom w:val="single" w:sz="4" w:space="0" w:color="000000"/>
              <w:right w:val="single" w:sz="4" w:space="0" w:color="000000"/>
            </w:tcBorders>
            <w:shd w:val="clear" w:color="auto" w:fill="auto"/>
            <w:noWrap/>
            <w:hideMark/>
          </w:tcPr>
          <w:p w14:paraId="566D9E36" w14:textId="77777777" w:rsidR="00BB6B8C" w:rsidRPr="0076125F" w:rsidRDefault="00BB6B8C" w:rsidP="0057298C">
            <w:pPr>
              <w:jc w:val="center"/>
              <w:outlineLvl w:val="6"/>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465B6A30" w14:textId="77777777" w:rsidR="00BB6B8C" w:rsidRPr="0076125F" w:rsidRDefault="00BB6B8C" w:rsidP="0057298C">
            <w:pPr>
              <w:jc w:val="center"/>
              <w:outlineLvl w:val="6"/>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3C0594D8" w14:textId="77777777" w:rsidR="00BB6B8C" w:rsidRPr="0076125F" w:rsidRDefault="00BB6B8C" w:rsidP="0057298C">
            <w:pPr>
              <w:jc w:val="center"/>
              <w:outlineLvl w:val="6"/>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3D2C0167" w14:textId="77777777" w:rsidR="00BB6B8C" w:rsidRPr="0076125F" w:rsidRDefault="00BB6B8C" w:rsidP="0057298C">
            <w:pPr>
              <w:jc w:val="center"/>
              <w:outlineLvl w:val="6"/>
              <w:rPr>
                <w:color w:val="000000"/>
              </w:rPr>
            </w:pPr>
            <w:r w:rsidRPr="0076125F">
              <w:rPr>
                <w:color w:val="000000"/>
              </w:rPr>
              <w:t>04</w:t>
            </w:r>
          </w:p>
        </w:tc>
        <w:tc>
          <w:tcPr>
            <w:tcW w:w="1965" w:type="dxa"/>
            <w:tcBorders>
              <w:top w:val="nil"/>
              <w:left w:val="nil"/>
              <w:bottom w:val="single" w:sz="4" w:space="0" w:color="000000"/>
              <w:right w:val="single" w:sz="4" w:space="0" w:color="000000"/>
            </w:tcBorders>
            <w:shd w:val="clear" w:color="auto" w:fill="auto"/>
            <w:noWrap/>
            <w:hideMark/>
          </w:tcPr>
          <w:p w14:paraId="5C3EAB93" w14:textId="77777777" w:rsidR="00BB6B8C" w:rsidRPr="0076125F" w:rsidRDefault="00BB6B8C" w:rsidP="0057298C">
            <w:pPr>
              <w:jc w:val="right"/>
              <w:outlineLvl w:val="6"/>
              <w:rPr>
                <w:color w:val="000000"/>
              </w:rPr>
            </w:pPr>
            <w:r w:rsidRPr="0076125F">
              <w:rPr>
                <w:color w:val="000000"/>
              </w:rPr>
              <w:t>2 964 220,00</w:t>
            </w:r>
          </w:p>
        </w:tc>
        <w:tc>
          <w:tcPr>
            <w:tcW w:w="1730" w:type="dxa"/>
            <w:tcBorders>
              <w:top w:val="nil"/>
              <w:left w:val="nil"/>
              <w:bottom w:val="single" w:sz="4" w:space="0" w:color="000000"/>
              <w:right w:val="single" w:sz="4" w:space="0" w:color="000000"/>
            </w:tcBorders>
            <w:shd w:val="clear" w:color="auto" w:fill="auto"/>
            <w:noWrap/>
            <w:hideMark/>
          </w:tcPr>
          <w:p w14:paraId="6B491A77" w14:textId="77777777" w:rsidR="00BB6B8C" w:rsidRPr="0076125F" w:rsidRDefault="00BB6B8C" w:rsidP="0057298C">
            <w:pPr>
              <w:jc w:val="right"/>
              <w:outlineLvl w:val="6"/>
              <w:rPr>
                <w:color w:val="000000"/>
              </w:rPr>
            </w:pPr>
            <w:r w:rsidRPr="0076125F">
              <w:rPr>
                <w:color w:val="000000"/>
              </w:rPr>
              <w:t>2 964 220,00</w:t>
            </w:r>
          </w:p>
        </w:tc>
      </w:tr>
      <w:tr w:rsidR="00BB6B8C" w:rsidRPr="0076125F" w14:paraId="02E29B58"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1FDA494A"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14:paraId="143A53DB" w14:textId="77777777" w:rsidR="00BB6B8C" w:rsidRPr="0076125F" w:rsidRDefault="00BB6B8C" w:rsidP="0057298C">
            <w:pPr>
              <w:jc w:val="center"/>
              <w:outlineLvl w:val="3"/>
              <w:rPr>
                <w:color w:val="000000"/>
              </w:rPr>
            </w:pPr>
            <w:r w:rsidRPr="0076125F">
              <w:rPr>
                <w:color w:val="000000"/>
              </w:rPr>
              <w:t>0460121010</w:t>
            </w:r>
          </w:p>
        </w:tc>
        <w:tc>
          <w:tcPr>
            <w:tcW w:w="623" w:type="dxa"/>
            <w:tcBorders>
              <w:top w:val="nil"/>
              <w:left w:val="nil"/>
              <w:bottom w:val="single" w:sz="4" w:space="0" w:color="000000"/>
              <w:right w:val="single" w:sz="4" w:space="0" w:color="000000"/>
            </w:tcBorders>
            <w:shd w:val="clear" w:color="auto" w:fill="auto"/>
            <w:noWrap/>
            <w:hideMark/>
          </w:tcPr>
          <w:p w14:paraId="1CAFC656" w14:textId="77777777" w:rsidR="00BB6B8C" w:rsidRPr="0076125F" w:rsidRDefault="00BB6B8C" w:rsidP="0057298C">
            <w:pPr>
              <w:jc w:val="center"/>
              <w:outlineLvl w:val="3"/>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1E58998D"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8077490"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10F96F2"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E1EAB90" w14:textId="77777777" w:rsidR="00BB6B8C" w:rsidRPr="0076125F" w:rsidRDefault="00BB6B8C" w:rsidP="0057298C">
            <w:pPr>
              <w:jc w:val="right"/>
              <w:outlineLvl w:val="3"/>
              <w:rPr>
                <w:color w:val="000000"/>
              </w:rPr>
            </w:pPr>
            <w:r w:rsidRPr="0076125F">
              <w:rPr>
                <w:color w:val="000000"/>
              </w:rPr>
              <w:t>895 190,00</w:t>
            </w:r>
          </w:p>
        </w:tc>
        <w:tc>
          <w:tcPr>
            <w:tcW w:w="1730" w:type="dxa"/>
            <w:tcBorders>
              <w:top w:val="nil"/>
              <w:left w:val="nil"/>
              <w:bottom w:val="single" w:sz="4" w:space="0" w:color="000000"/>
              <w:right w:val="single" w:sz="4" w:space="0" w:color="000000"/>
            </w:tcBorders>
            <w:shd w:val="clear" w:color="auto" w:fill="auto"/>
            <w:noWrap/>
            <w:hideMark/>
          </w:tcPr>
          <w:p w14:paraId="69A8917F" w14:textId="77777777" w:rsidR="00BB6B8C" w:rsidRPr="0076125F" w:rsidRDefault="00BB6B8C" w:rsidP="0057298C">
            <w:pPr>
              <w:jc w:val="right"/>
              <w:outlineLvl w:val="3"/>
              <w:rPr>
                <w:color w:val="000000"/>
              </w:rPr>
            </w:pPr>
            <w:r w:rsidRPr="0076125F">
              <w:rPr>
                <w:color w:val="000000"/>
              </w:rPr>
              <w:t>895 190,00</w:t>
            </w:r>
          </w:p>
        </w:tc>
      </w:tr>
      <w:tr w:rsidR="00BB6B8C" w:rsidRPr="0076125F" w14:paraId="4AB4387F"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4A6E2927" w14:textId="77777777" w:rsidR="00BB6B8C" w:rsidRPr="0076125F" w:rsidRDefault="00BB6B8C" w:rsidP="0057298C">
            <w:pPr>
              <w:outlineLvl w:val="4"/>
              <w:rPr>
                <w:color w:val="000000"/>
              </w:rPr>
            </w:pPr>
            <w:r w:rsidRPr="0076125F">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F2DA11F" w14:textId="77777777" w:rsidR="00BB6B8C" w:rsidRPr="0076125F" w:rsidRDefault="00BB6B8C" w:rsidP="0057298C">
            <w:pPr>
              <w:jc w:val="center"/>
              <w:outlineLvl w:val="4"/>
              <w:rPr>
                <w:color w:val="000000"/>
              </w:rPr>
            </w:pPr>
            <w:r w:rsidRPr="0076125F">
              <w:rPr>
                <w:color w:val="000000"/>
              </w:rPr>
              <w:t>0460121010</w:t>
            </w:r>
          </w:p>
        </w:tc>
        <w:tc>
          <w:tcPr>
            <w:tcW w:w="623" w:type="dxa"/>
            <w:tcBorders>
              <w:top w:val="nil"/>
              <w:left w:val="nil"/>
              <w:bottom w:val="single" w:sz="4" w:space="0" w:color="000000"/>
              <w:right w:val="single" w:sz="4" w:space="0" w:color="000000"/>
            </w:tcBorders>
            <w:shd w:val="clear" w:color="auto" w:fill="auto"/>
            <w:noWrap/>
            <w:hideMark/>
          </w:tcPr>
          <w:p w14:paraId="148B1EF2" w14:textId="77777777" w:rsidR="00BB6B8C" w:rsidRPr="0076125F" w:rsidRDefault="00BB6B8C" w:rsidP="0057298C">
            <w:pPr>
              <w:jc w:val="center"/>
              <w:outlineLvl w:val="4"/>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382EE6FB" w14:textId="77777777" w:rsidR="00BB6B8C" w:rsidRPr="0076125F" w:rsidRDefault="00BB6B8C" w:rsidP="0057298C">
            <w:pPr>
              <w:jc w:val="center"/>
              <w:outlineLvl w:val="4"/>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7A600671"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0E42665"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BA1C895" w14:textId="77777777" w:rsidR="00BB6B8C" w:rsidRPr="0076125F" w:rsidRDefault="00BB6B8C" w:rsidP="0057298C">
            <w:pPr>
              <w:jc w:val="right"/>
              <w:outlineLvl w:val="4"/>
              <w:rPr>
                <w:color w:val="000000"/>
              </w:rPr>
            </w:pPr>
            <w:r w:rsidRPr="0076125F">
              <w:rPr>
                <w:color w:val="000000"/>
              </w:rPr>
              <w:t>895 190,00</w:t>
            </w:r>
          </w:p>
        </w:tc>
        <w:tc>
          <w:tcPr>
            <w:tcW w:w="1730" w:type="dxa"/>
            <w:tcBorders>
              <w:top w:val="nil"/>
              <w:left w:val="nil"/>
              <w:bottom w:val="single" w:sz="4" w:space="0" w:color="000000"/>
              <w:right w:val="single" w:sz="4" w:space="0" w:color="000000"/>
            </w:tcBorders>
            <w:shd w:val="clear" w:color="auto" w:fill="auto"/>
            <w:noWrap/>
            <w:hideMark/>
          </w:tcPr>
          <w:p w14:paraId="6898D870" w14:textId="77777777" w:rsidR="00BB6B8C" w:rsidRPr="0076125F" w:rsidRDefault="00BB6B8C" w:rsidP="0057298C">
            <w:pPr>
              <w:jc w:val="right"/>
              <w:outlineLvl w:val="4"/>
              <w:rPr>
                <w:color w:val="000000"/>
              </w:rPr>
            </w:pPr>
            <w:r w:rsidRPr="0076125F">
              <w:rPr>
                <w:color w:val="000000"/>
              </w:rPr>
              <w:t>895 190,00</w:t>
            </w:r>
          </w:p>
        </w:tc>
      </w:tr>
      <w:tr w:rsidR="00BB6B8C" w:rsidRPr="0076125F" w14:paraId="32638EC9"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EE84AFB" w14:textId="77777777" w:rsidR="00BB6B8C" w:rsidRPr="0076125F" w:rsidRDefault="00BB6B8C" w:rsidP="0057298C">
            <w:pPr>
              <w:outlineLvl w:val="5"/>
              <w:rPr>
                <w:color w:val="000000"/>
              </w:rPr>
            </w:pPr>
            <w:r w:rsidRPr="0076125F">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14:paraId="30918023" w14:textId="77777777" w:rsidR="00BB6B8C" w:rsidRPr="0076125F" w:rsidRDefault="00BB6B8C" w:rsidP="0057298C">
            <w:pPr>
              <w:jc w:val="center"/>
              <w:outlineLvl w:val="5"/>
              <w:rPr>
                <w:color w:val="000000"/>
              </w:rPr>
            </w:pPr>
            <w:r w:rsidRPr="0076125F">
              <w:rPr>
                <w:color w:val="000000"/>
              </w:rPr>
              <w:t>0460121010</w:t>
            </w:r>
          </w:p>
        </w:tc>
        <w:tc>
          <w:tcPr>
            <w:tcW w:w="623" w:type="dxa"/>
            <w:tcBorders>
              <w:top w:val="nil"/>
              <w:left w:val="nil"/>
              <w:bottom w:val="single" w:sz="4" w:space="0" w:color="000000"/>
              <w:right w:val="single" w:sz="4" w:space="0" w:color="000000"/>
            </w:tcBorders>
            <w:shd w:val="clear" w:color="auto" w:fill="auto"/>
            <w:noWrap/>
            <w:hideMark/>
          </w:tcPr>
          <w:p w14:paraId="58ED896B" w14:textId="77777777" w:rsidR="00BB6B8C" w:rsidRPr="0076125F" w:rsidRDefault="00BB6B8C" w:rsidP="0057298C">
            <w:pPr>
              <w:jc w:val="center"/>
              <w:outlineLvl w:val="5"/>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2BBDAB62" w14:textId="77777777" w:rsidR="00BB6B8C" w:rsidRPr="0076125F" w:rsidRDefault="00BB6B8C" w:rsidP="0057298C">
            <w:pPr>
              <w:jc w:val="center"/>
              <w:outlineLvl w:val="5"/>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26649C74" w14:textId="77777777" w:rsidR="00BB6B8C" w:rsidRPr="0076125F" w:rsidRDefault="00BB6B8C" w:rsidP="0057298C">
            <w:pPr>
              <w:jc w:val="center"/>
              <w:outlineLvl w:val="5"/>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7CD2DD69"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0850C17" w14:textId="77777777" w:rsidR="00BB6B8C" w:rsidRPr="0076125F" w:rsidRDefault="00BB6B8C" w:rsidP="0057298C">
            <w:pPr>
              <w:jc w:val="right"/>
              <w:outlineLvl w:val="5"/>
              <w:rPr>
                <w:color w:val="000000"/>
              </w:rPr>
            </w:pPr>
            <w:r w:rsidRPr="0076125F">
              <w:rPr>
                <w:color w:val="000000"/>
              </w:rPr>
              <w:t>895 190,00</w:t>
            </w:r>
          </w:p>
        </w:tc>
        <w:tc>
          <w:tcPr>
            <w:tcW w:w="1730" w:type="dxa"/>
            <w:tcBorders>
              <w:top w:val="nil"/>
              <w:left w:val="nil"/>
              <w:bottom w:val="single" w:sz="4" w:space="0" w:color="000000"/>
              <w:right w:val="single" w:sz="4" w:space="0" w:color="000000"/>
            </w:tcBorders>
            <w:shd w:val="clear" w:color="auto" w:fill="auto"/>
            <w:noWrap/>
            <w:hideMark/>
          </w:tcPr>
          <w:p w14:paraId="4B2DAD70" w14:textId="77777777" w:rsidR="00BB6B8C" w:rsidRPr="0076125F" w:rsidRDefault="00BB6B8C" w:rsidP="0057298C">
            <w:pPr>
              <w:jc w:val="right"/>
              <w:outlineLvl w:val="5"/>
              <w:rPr>
                <w:color w:val="000000"/>
              </w:rPr>
            </w:pPr>
            <w:r w:rsidRPr="0076125F">
              <w:rPr>
                <w:color w:val="000000"/>
              </w:rPr>
              <w:t>895 190,00</w:t>
            </w:r>
          </w:p>
        </w:tc>
      </w:tr>
      <w:tr w:rsidR="00BB6B8C" w:rsidRPr="0076125F" w14:paraId="394BE7B5"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0697A7B" w14:textId="77777777" w:rsidR="00BB6B8C" w:rsidRPr="0076125F" w:rsidRDefault="00BB6B8C" w:rsidP="0057298C">
            <w:pPr>
              <w:outlineLvl w:val="6"/>
              <w:rPr>
                <w:color w:val="000000"/>
              </w:rPr>
            </w:pPr>
            <w:r w:rsidRPr="0076125F">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14:paraId="598C82C5" w14:textId="77777777" w:rsidR="00BB6B8C" w:rsidRPr="0076125F" w:rsidRDefault="00BB6B8C" w:rsidP="0057298C">
            <w:pPr>
              <w:jc w:val="center"/>
              <w:outlineLvl w:val="6"/>
              <w:rPr>
                <w:color w:val="000000"/>
              </w:rPr>
            </w:pPr>
            <w:r w:rsidRPr="0076125F">
              <w:rPr>
                <w:color w:val="000000"/>
              </w:rPr>
              <w:t>0460121010</w:t>
            </w:r>
          </w:p>
        </w:tc>
        <w:tc>
          <w:tcPr>
            <w:tcW w:w="623" w:type="dxa"/>
            <w:tcBorders>
              <w:top w:val="nil"/>
              <w:left w:val="nil"/>
              <w:bottom w:val="single" w:sz="4" w:space="0" w:color="000000"/>
              <w:right w:val="single" w:sz="4" w:space="0" w:color="000000"/>
            </w:tcBorders>
            <w:shd w:val="clear" w:color="auto" w:fill="auto"/>
            <w:noWrap/>
            <w:hideMark/>
          </w:tcPr>
          <w:p w14:paraId="7E81A158" w14:textId="77777777" w:rsidR="00BB6B8C" w:rsidRPr="0076125F" w:rsidRDefault="00BB6B8C" w:rsidP="0057298C">
            <w:pPr>
              <w:jc w:val="center"/>
              <w:outlineLvl w:val="6"/>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4E17AEBE" w14:textId="77777777" w:rsidR="00BB6B8C" w:rsidRPr="0076125F" w:rsidRDefault="00BB6B8C" w:rsidP="0057298C">
            <w:pPr>
              <w:jc w:val="center"/>
              <w:outlineLvl w:val="6"/>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7D979FF0" w14:textId="77777777" w:rsidR="00BB6B8C" w:rsidRPr="0076125F" w:rsidRDefault="00BB6B8C" w:rsidP="0057298C">
            <w:pPr>
              <w:jc w:val="center"/>
              <w:outlineLvl w:val="6"/>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3CDFB020" w14:textId="77777777" w:rsidR="00BB6B8C" w:rsidRPr="0076125F" w:rsidRDefault="00BB6B8C" w:rsidP="0057298C">
            <w:pPr>
              <w:jc w:val="center"/>
              <w:outlineLvl w:val="6"/>
              <w:rPr>
                <w:color w:val="000000"/>
              </w:rPr>
            </w:pPr>
            <w:r w:rsidRPr="0076125F">
              <w:rPr>
                <w:color w:val="000000"/>
              </w:rPr>
              <w:t>04</w:t>
            </w:r>
          </w:p>
        </w:tc>
        <w:tc>
          <w:tcPr>
            <w:tcW w:w="1965" w:type="dxa"/>
            <w:tcBorders>
              <w:top w:val="nil"/>
              <w:left w:val="nil"/>
              <w:bottom w:val="single" w:sz="4" w:space="0" w:color="000000"/>
              <w:right w:val="single" w:sz="4" w:space="0" w:color="000000"/>
            </w:tcBorders>
            <w:shd w:val="clear" w:color="auto" w:fill="auto"/>
            <w:noWrap/>
            <w:hideMark/>
          </w:tcPr>
          <w:p w14:paraId="6C7491DD" w14:textId="77777777" w:rsidR="00BB6B8C" w:rsidRPr="0076125F" w:rsidRDefault="00BB6B8C" w:rsidP="0057298C">
            <w:pPr>
              <w:jc w:val="right"/>
              <w:outlineLvl w:val="6"/>
              <w:rPr>
                <w:color w:val="000000"/>
              </w:rPr>
            </w:pPr>
            <w:r w:rsidRPr="0076125F">
              <w:rPr>
                <w:color w:val="000000"/>
              </w:rPr>
              <w:t>895 190,00</w:t>
            </w:r>
          </w:p>
        </w:tc>
        <w:tc>
          <w:tcPr>
            <w:tcW w:w="1730" w:type="dxa"/>
            <w:tcBorders>
              <w:top w:val="nil"/>
              <w:left w:val="nil"/>
              <w:bottom w:val="single" w:sz="4" w:space="0" w:color="000000"/>
              <w:right w:val="single" w:sz="4" w:space="0" w:color="000000"/>
            </w:tcBorders>
            <w:shd w:val="clear" w:color="auto" w:fill="auto"/>
            <w:noWrap/>
            <w:hideMark/>
          </w:tcPr>
          <w:p w14:paraId="4F0CCE1C" w14:textId="77777777" w:rsidR="00BB6B8C" w:rsidRPr="0076125F" w:rsidRDefault="00BB6B8C" w:rsidP="0057298C">
            <w:pPr>
              <w:jc w:val="right"/>
              <w:outlineLvl w:val="6"/>
              <w:rPr>
                <w:color w:val="000000"/>
              </w:rPr>
            </w:pPr>
            <w:r w:rsidRPr="0076125F">
              <w:rPr>
                <w:color w:val="000000"/>
              </w:rPr>
              <w:t>895 190,00</w:t>
            </w:r>
          </w:p>
        </w:tc>
      </w:tr>
      <w:tr w:rsidR="00BB6B8C" w:rsidRPr="0076125F" w14:paraId="490A44F9"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004D4EF"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4469A7EB" w14:textId="77777777" w:rsidR="00BB6B8C" w:rsidRPr="0076125F" w:rsidRDefault="00BB6B8C" w:rsidP="0057298C">
            <w:pPr>
              <w:jc w:val="center"/>
              <w:outlineLvl w:val="3"/>
              <w:rPr>
                <w:color w:val="000000"/>
              </w:rPr>
            </w:pPr>
            <w:r w:rsidRPr="0076125F">
              <w:rPr>
                <w:color w:val="000000"/>
              </w:rPr>
              <w:t>0460121010</w:t>
            </w:r>
          </w:p>
        </w:tc>
        <w:tc>
          <w:tcPr>
            <w:tcW w:w="623" w:type="dxa"/>
            <w:tcBorders>
              <w:top w:val="nil"/>
              <w:left w:val="nil"/>
              <w:bottom w:val="single" w:sz="4" w:space="0" w:color="000000"/>
              <w:right w:val="single" w:sz="4" w:space="0" w:color="000000"/>
            </w:tcBorders>
            <w:shd w:val="clear" w:color="auto" w:fill="auto"/>
            <w:noWrap/>
            <w:hideMark/>
          </w:tcPr>
          <w:p w14:paraId="245BCD12"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0D6F830"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1FC42AD"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596966D"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D15BA8D" w14:textId="77777777" w:rsidR="00BB6B8C" w:rsidRPr="0076125F" w:rsidRDefault="00BB6B8C" w:rsidP="0057298C">
            <w:pPr>
              <w:jc w:val="right"/>
              <w:outlineLvl w:val="3"/>
              <w:rPr>
                <w:color w:val="000000"/>
              </w:rPr>
            </w:pPr>
            <w:r w:rsidRPr="0076125F">
              <w:rPr>
                <w:color w:val="000000"/>
              </w:rPr>
              <w:t>566 820,00</w:t>
            </w:r>
          </w:p>
        </w:tc>
        <w:tc>
          <w:tcPr>
            <w:tcW w:w="1730" w:type="dxa"/>
            <w:tcBorders>
              <w:top w:val="nil"/>
              <w:left w:val="nil"/>
              <w:bottom w:val="single" w:sz="4" w:space="0" w:color="000000"/>
              <w:right w:val="single" w:sz="4" w:space="0" w:color="000000"/>
            </w:tcBorders>
            <w:shd w:val="clear" w:color="auto" w:fill="auto"/>
            <w:noWrap/>
            <w:hideMark/>
          </w:tcPr>
          <w:p w14:paraId="05A293BC" w14:textId="77777777" w:rsidR="00BB6B8C" w:rsidRPr="0076125F" w:rsidRDefault="00BB6B8C" w:rsidP="0057298C">
            <w:pPr>
              <w:jc w:val="right"/>
              <w:outlineLvl w:val="3"/>
              <w:rPr>
                <w:color w:val="000000"/>
              </w:rPr>
            </w:pPr>
            <w:r w:rsidRPr="0076125F">
              <w:rPr>
                <w:color w:val="000000"/>
              </w:rPr>
              <w:t>599 120,00</w:t>
            </w:r>
          </w:p>
        </w:tc>
      </w:tr>
      <w:tr w:rsidR="00BB6B8C" w:rsidRPr="0076125F" w14:paraId="4A8F47F2"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2A04EEB5" w14:textId="77777777" w:rsidR="00BB6B8C" w:rsidRPr="0076125F" w:rsidRDefault="00BB6B8C" w:rsidP="0057298C">
            <w:pPr>
              <w:outlineLvl w:val="4"/>
              <w:rPr>
                <w:color w:val="000000"/>
              </w:rPr>
            </w:pPr>
            <w:r w:rsidRPr="0076125F">
              <w:rPr>
                <w:color w:val="000000"/>
              </w:rPr>
              <w:lastRenderedPageBreak/>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A465EF6" w14:textId="77777777" w:rsidR="00BB6B8C" w:rsidRPr="0076125F" w:rsidRDefault="00BB6B8C" w:rsidP="0057298C">
            <w:pPr>
              <w:jc w:val="center"/>
              <w:outlineLvl w:val="4"/>
              <w:rPr>
                <w:color w:val="000000"/>
              </w:rPr>
            </w:pPr>
            <w:r w:rsidRPr="0076125F">
              <w:rPr>
                <w:color w:val="000000"/>
              </w:rPr>
              <w:t>0460121010</w:t>
            </w:r>
          </w:p>
        </w:tc>
        <w:tc>
          <w:tcPr>
            <w:tcW w:w="623" w:type="dxa"/>
            <w:tcBorders>
              <w:top w:val="nil"/>
              <w:left w:val="nil"/>
              <w:bottom w:val="single" w:sz="4" w:space="0" w:color="000000"/>
              <w:right w:val="single" w:sz="4" w:space="0" w:color="000000"/>
            </w:tcBorders>
            <w:shd w:val="clear" w:color="auto" w:fill="auto"/>
            <w:noWrap/>
            <w:hideMark/>
          </w:tcPr>
          <w:p w14:paraId="18B5C89B"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0DD8F7E" w14:textId="77777777" w:rsidR="00BB6B8C" w:rsidRPr="0076125F" w:rsidRDefault="00BB6B8C" w:rsidP="0057298C">
            <w:pPr>
              <w:jc w:val="center"/>
              <w:outlineLvl w:val="4"/>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1ED69C8F"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A40CDE0"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326DF7F" w14:textId="77777777" w:rsidR="00BB6B8C" w:rsidRPr="0076125F" w:rsidRDefault="00BB6B8C" w:rsidP="0057298C">
            <w:pPr>
              <w:jc w:val="right"/>
              <w:outlineLvl w:val="4"/>
              <w:rPr>
                <w:color w:val="000000"/>
              </w:rPr>
            </w:pPr>
            <w:r w:rsidRPr="0076125F">
              <w:rPr>
                <w:color w:val="000000"/>
              </w:rPr>
              <w:t>566 820,00</w:t>
            </w:r>
          </w:p>
        </w:tc>
        <w:tc>
          <w:tcPr>
            <w:tcW w:w="1730" w:type="dxa"/>
            <w:tcBorders>
              <w:top w:val="nil"/>
              <w:left w:val="nil"/>
              <w:bottom w:val="single" w:sz="4" w:space="0" w:color="000000"/>
              <w:right w:val="single" w:sz="4" w:space="0" w:color="000000"/>
            </w:tcBorders>
            <w:shd w:val="clear" w:color="auto" w:fill="auto"/>
            <w:noWrap/>
            <w:hideMark/>
          </w:tcPr>
          <w:p w14:paraId="5558CBCD" w14:textId="77777777" w:rsidR="00BB6B8C" w:rsidRPr="0076125F" w:rsidRDefault="00BB6B8C" w:rsidP="0057298C">
            <w:pPr>
              <w:jc w:val="right"/>
              <w:outlineLvl w:val="4"/>
              <w:rPr>
                <w:color w:val="000000"/>
              </w:rPr>
            </w:pPr>
            <w:r w:rsidRPr="0076125F">
              <w:rPr>
                <w:color w:val="000000"/>
              </w:rPr>
              <w:t>599 120,00</w:t>
            </w:r>
          </w:p>
        </w:tc>
      </w:tr>
      <w:tr w:rsidR="00BB6B8C" w:rsidRPr="0076125F" w14:paraId="03BF600E"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5C7EBE6" w14:textId="77777777" w:rsidR="00BB6B8C" w:rsidRPr="0076125F" w:rsidRDefault="00BB6B8C" w:rsidP="0057298C">
            <w:pPr>
              <w:outlineLvl w:val="5"/>
              <w:rPr>
                <w:color w:val="000000"/>
              </w:rPr>
            </w:pPr>
            <w:r w:rsidRPr="0076125F">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14:paraId="11B1C05B" w14:textId="77777777" w:rsidR="00BB6B8C" w:rsidRPr="0076125F" w:rsidRDefault="00BB6B8C" w:rsidP="0057298C">
            <w:pPr>
              <w:jc w:val="center"/>
              <w:outlineLvl w:val="5"/>
              <w:rPr>
                <w:color w:val="000000"/>
              </w:rPr>
            </w:pPr>
            <w:r w:rsidRPr="0076125F">
              <w:rPr>
                <w:color w:val="000000"/>
              </w:rPr>
              <w:t>0460121010</w:t>
            </w:r>
          </w:p>
        </w:tc>
        <w:tc>
          <w:tcPr>
            <w:tcW w:w="623" w:type="dxa"/>
            <w:tcBorders>
              <w:top w:val="nil"/>
              <w:left w:val="nil"/>
              <w:bottom w:val="single" w:sz="4" w:space="0" w:color="000000"/>
              <w:right w:val="single" w:sz="4" w:space="0" w:color="000000"/>
            </w:tcBorders>
            <w:shd w:val="clear" w:color="auto" w:fill="auto"/>
            <w:noWrap/>
            <w:hideMark/>
          </w:tcPr>
          <w:p w14:paraId="6B2D28D1"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3E83B7E3" w14:textId="77777777" w:rsidR="00BB6B8C" w:rsidRPr="0076125F" w:rsidRDefault="00BB6B8C" w:rsidP="0057298C">
            <w:pPr>
              <w:jc w:val="center"/>
              <w:outlineLvl w:val="5"/>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5E3250E9" w14:textId="77777777" w:rsidR="00BB6B8C" w:rsidRPr="0076125F" w:rsidRDefault="00BB6B8C" w:rsidP="0057298C">
            <w:pPr>
              <w:jc w:val="center"/>
              <w:outlineLvl w:val="5"/>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4B56E57E"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FAEED5C" w14:textId="77777777" w:rsidR="00BB6B8C" w:rsidRPr="0076125F" w:rsidRDefault="00BB6B8C" w:rsidP="0057298C">
            <w:pPr>
              <w:jc w:val="right"/>
              <w:outlineLvl w:val="5"/>
              <w:rPr>
                <w:color w:val="000000"/>
              </w:rPr>
            </w:pPr>
            <w:r w:rsidRPr="0076125F">
              <w:rPr>
                <w:color w:val="000000"/>
              </w:rPr>
              <w:t>566 820,00</w:t>
            </w:r>
          </w:p>
        </w:tc>
        <w:tc>
          <w:tcPr>
            <w:tcW w:w="1730" w:type="dxa"/>
            <w:tcBorders>
              <w:top w:val="nil"/>
              <w:left w:val="nil"/>
              <w:bottom w:val="single" w:sz="4" w:space="0" w:color="000000"/>
              <w:right w:val="single" w:sz="4" w:space="0" w:color="000000"/>
            </w:tcBorders>
            <w:shd w:val="clear" w:color="auto" w:fill="auto"/>
            <w:noWrap/>
            <w:hideMark/>
          </w:tcPr>
          <w:p w14:paraId="54D4D36A" w14:textId="77777777" w:rsidR="00BB6B8C" w:rsidRPr="0076125F" w:rsidRDefault="00BB6B8C" w:rsidP="0057298C">
            <w:pPr>
              <w:jc w:val="right"/>
              <w:outlineLvl w:val="5"/>
              <w:rPr>
                <w:color w:val="000000"/>
              </w:rPr>
            </w:pPr>
            <w:r w:rsidRPr="0076125F">
              <w:rPr>
                <w:color w:val="000000"/>
              </w:rPr>
              <w:t>599 120,00</w:t>
            </w:r>
          </w:p>
        </w:tc>
      </w:tr>
      <w:tr w:rsidR="00BB6B8C" w:rsidRPr="0076125F" w14:paraId="1E4D7188"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FD4A4B1" w14:textId="77777777" w:rsidR="00BB6B8C" w:rsidRPr="0076125F" w:rsidRDefault="00BB6B8C" w:rsidP="0057298C">
            <w:pPr>
              <w:outlineLvl w:val="6"/>
              <w:rPr>
                <w:color w:val="000000"/>
              </w:rPr>
            </w:pPr>
            <w:r w:rsidRPr="0076125F">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14:paraId="7BBF0F8F" w14:textId="77777777" w:rsidR="00BB6B8C" w:rsidRPr="0076125F" w:rsidRDefault="00BB6B8C" w:rsidP="0057298C">
            <w:pPr>
              <w:jc w:val="center"/>
              <w:outlineLvl w:val="6"/>
              <w:rPr>
                <w:color w:val="000000"/>
              </w:rPr>
            </w:pPr>
            <w:r w:rsidRPr="0076125F">
              <w:rPr>
                <w:color w:val="000000"/>
              </w:rPr>
              <w:t>0460121010</w:t>
            </w:r>
          </w:p>
        </w:tc>
        <w:tc>
          <w:tcPr>
            <w:tcW w:w="623" w:type="dxa"/>
            <w:tcBorders>
              <w:top w:val="nil"/>
              <w:left w:val="nil"/>
              <w:bottom w:val="single" w:sz="4" w:space="0" w:color="000000"/>
              <w:right w:val="single" w:sz="4" w:space="0" w:color="000000"/>
            </w:tcBorders>
            <w:shd w:val="clear" w:color="auto" w:fill="auto"/>
            <w:noWrap/>
            <w:hideMark/>
          </w:tcPr>
          <w:p w14:paraId="6BC4EB6A"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C88351E" w14:textId="77777777" w:rsidR="00BB6B8C" w:rsidRPr="0076125F" w:rsidRDefault="00BB6B8C" w:rsidP="0057298C">
            <w:pPr>
              <w:jc w:val="center"/>
              <w:outlineLvl w:val="6"/>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106ACA98" w14:textId="77777777" w:rsidR="00BB6B8C" w:rsidRPr="0076125F" w:rsidRDefault="00BB6B8C" w:rsidP="0057298C">
            <w:pPr>
              <w:jc w:val="center"/>
              <w:outlineLvl w:val="6"/>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6BEAE516" w14:textId="77777777" w:rsidR="00BB6B8C" w:rsidRPr="0076125F" w:rsidRDefault="00BB6B8C" w:rsidP="0057298C">
            <w:pPr>
              <w:jc w:val="center"/>
              <w:outlineLvl w:val="6"/>
              <w:rPr>
                <w:color w:val="000000"/>
              </w:rPr>
            </w:pPr>
            <w:r w:rsidRPr="0076125F">
              <w:rPr>
                <w:color w:val="000000"/>
              </w:rPr>
              <w:t>04</w:t>
            </w:r>
          </w:p>
        </w:tc>
        <w:tc>
          <w:tcPr>
            <w:tcW w:w="1965" w:type="dxa"/>
            <w:tcBorders>
              <w:top w:val="nil"/>
              <w:left w:val="nil"/>
              <w:bottom w:val="single" w:sz="4" w:space="0" w:color="000000"/>
              <w:right w:val="single" w:sz="4" w:space="0" w:color="000000"/>
            </w:tcBorders>
            <w:shd w:val="clear" w:color="auto" w:fill="auto"/>
            <w:noWrap/>
            <w:hideMark/>
          </w:tcPr>
          <w:p w14:paraId="2D635BDA" w14:textId="77777777" w:rsidR="00BB6B8C" w:rsidRPr="0076125F" w:rsidRDefault="00BB6B8C" w:rsidP="0057298C">
            <w:pPr>
              <w:jc w:val="right"/>
              <w:outlineLvl w:val="6"/>
              <w:rPr>
                <w:color w:val="000000"/>
              </w:rPr>
            </w:pPr>
            <w:r w:rsidRPr="0076125F">
              <w:rPr>
                <w:color w:val="000000"/>
              </w:rPr>
              <w:t>566 820,00</w:t>
            </w:r>
          </w:p>
        </w:tc>
        <w:tc>
          <w:tcPr>
            <w:tcW w:w="1730" w:type="dxa"/>
            <w:tcBorders>
              <w:top w:val="nil"/>
              <w:left w:val="nil"/>
              <w:bottom w:val="single" w:sz="4" w:space="0" w:color="000000"/>
              <w:right w:val="single" w:sz="4" w:space="0" w:color="000000"/>
            </w:tcBorders>
            <w:shd w:val="clear" w:color="auto" w:fill="auto"/>
            <w:noWrap/>
            <w:hideMark/>
          </w:tcPr>
          <w:p w14:paraId="57C79289" w14:textId="77777777" w:rsidR="00BB6B8C" w:rsidRPr="0076125F" w:rsidRDefault="00BB6B8C" w:rsidP="0057298C">
            <w:pPr>
              <w:jc w:val="right"/>
              <w:outlineLvl w:val="6"/>
              <w:rPr>
                <w:color w:val="000000"/>
              </w:rPr>
            </w:pPr>
            <w:r w:rsidRPr="0076125F">
              <w:rPr>
                <w:color w:val="000000"/>
              </w:rPr>
              <w:t>599 120,00</w:t>
            </w:r>
          </w:p>
        </w:tc>
      </w:tr>
      <w:tr w:rsidR="00BB6B8C" w:rsidRPr="0076125F" w14:paraId="23E69859"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C092721" w14:textId="77777777" w:rsidR="00BB6B8C" w:rsidRPr="0076125F" w:rsidRDefault="00BB6B8C" w:rsidP="0057298C">
            <w:pPr>
              <w:outlineLvl w:val="2"/>
              <w:rPr>
                <w:color w:val="000000"/>
              </w:rPr>
            </w:pPr>
            <w:r w:rsidRPr="0076125F">
              <w:rPr>
                <w:color w:val="000000"/>
              </w:rPr>
              <w:t xml:space="preserve">  Обеспечение деятельности методических кабинетов</w:t>
            </w:r>
          </w:p>
        </w:tc>
        <w:tc>
          <w:tcPr>
            <w:tcW w:w="1433" w:type="dxa"/>
            <w:tcBorders>
              <w:top w:val="nil"/>
              <w:left w:val="nil"/>
              <w:bottom w:val="single" w:sz="4" w:space="0" w:color="000000"/>
              <w:right w:val="single" w:sz="4" w:space="0" w:color="000000"/>
            </w:tcBorders>
            <w:shd w:val="clear" w:color="auto" w:fill="auto"/>
            <w:noWrap/>
            <w:hideMark/>
          </w:tcPr>
          <w:p w14:paraId="262EE3B9" w14:textId="77777777" w:rsidR="00BB6B8C" w:rsidRPr="0076125F" w:rsidRDefault="00BB6B8C" w:rsidP="0057298C">
            <w:pPr>
              <w:jc w:val="center"/>
              <w:outlineLvl w:val="2"/>
              <w:rPr>
                <w:color w:val="000000"/>
              </w:rPr>
            </w:pPr>
            <w:r w:rsidRPr="0076125F">
              <w:rPr>
                <w:color w:val="000000"/>
              </w:rPr>
              <w:t>0460121030</w:t>
            </w:r>
          </w:p>
        </w:tc>
        <w:tc>
          <w:tcPr>
            <w:tcW w:w="623" w:type="dxa"/>
            <w:tcBorders>
              <w:top w:val="nil"/>
              <w:left w:val="nil"/>
              <w:bottom w:val="single" w:sz="4" w:space="0" w:color="000000"/>
              <w:right w:val="single" w:sz="4" w:space="0" w:color="000000"/>
            </w:tcBorders>
            <w:shd w:val="clear" w:color="auto" w:fill="auto"/>
            <w:noWrap/>
            <w:hideMark/>
          </w:tcPr>
          <w:p w14:paraId="6FE2F5AA"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0F76335"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DA5CA2F"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C4A5680"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AE535C9" w14:textId="77777777" w:rsidR="00BB6B8C" w:rsidRPr="0076125F" w:rsidRDefault="00BB6B8C" w:rsidP="0057298C">
            <w:pPr>
              <w:jc w:val="right"/>
              <w:outlineLvl w:val="2"/>
              <w:rPr>
                <w:color w:val="000000"/>
              </w:rPr>
            </w:pPr>
            <w:r w:rsidRPr="0076125F">
              <w:rPr>
                <w:color w:val="000000"/>
              </w:rPr>
              <w:t>3 381 310,00</w:t>
            </w:r>
          </w:p>
        </w:tc>
        <w:tc>
          <w:tcPr>
            <w:tcW w:w="1730" w:type="dxa"/>
            <w:tcBorders>
              <w:top w:val="nil"/>
              <w:left w:val="nil"/>
              <w:bottom w:val="single" w:sz="4" w:space="0" w:color="000000"/>
              <w:right w:val="single" w:sz="4" w:space="0" w:color="000000"/>
            </w:tcBorders>
            <w:shd w:val="clear" w:color="auto" w:fill="auto"/>
            <w:noWrap/>
            <w:hideMark/>
          </w:tcPr>
          <w:p w14:paraId="164D05DC" w14:textId="77777777" w:rsidR="00BB6B8C" w:rsidRPr="0076125F" w:rsidRDefault="00BB6B8C" w:rsidP="0057298C">
            <w:pPr>
              <w:jc w:val="right"/>
              <w:outlineLvl w:val="2"/>
              <w:rPr>
                <w:color w:val="000000"/>
              </w:rPr>
            </w:pPr>
            <w:r w:rsidRPr="0076125F">
              <w:rPr>
                <w:color w:val="000000"/>
              </w:rPr>
              <w:t>3 384 600,00</w:t>
            </w:r>
          </w:p>
        </w:tc>
      </w:tr>
      <w:tr w:rsidR="00BB6B8C" w:rsidRPr="0076125F" w14:paraId="29A88FCF"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06F567C" w14:textId="77777777" w:rsidR="00BB6B8C" w:rsidRPr="0076125F" w:rsidRDefault="00BB6B8C" w:rsidP="0057298C">
            <w:pPr>
              <w:outlineLvl w:val="3"/>
              <w:rPr>
                <w:color w:val="000000"/>
              </w:rPr>
            </w:pPr>
            <w:r w:rsidRPr="0076125F">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14:paraId="2A55D02E" w14:textId="77777777" w:rsidR="00BB6B8C" w:rsidRPr="0076125F" w:rsidRDefault="00BB6B8C" w:rsidP="0057298C">
            <w:pPr>
              <w:jc w:val="center"/>
              <w:outlineLvl w:val="3"/>
              <w:rPr>
                <w:color w:val="000000"/>
              </w:rPr>
            </w:pPr>
            <w:r w:rsidRPr="0076125F">
              <w:rPr>
                <w:color w:val="000000"/>
              </w:rPr>
              <w:t>0460121030</w:t>
            </w:r>
          </w:p>
        </w:tc>
        <w:tc>
          <w:tcPr>
            <w:tcW w:w="623" w:type="dxa"/>
            <w:tcBorders>
              <w:top w:val="nil"/>
              <w:left w:val="nil"/>
              <w:bottom w:val="single" w:sz="4" w:space="0" w:color="000000"/>
              <w:right w:val="single" w:sz="4" w:space="0" w:color="000000"/>
            </w:tcBorders>
            <w:shd w:val="clear" w:color="auto" w:fill="auto"/>
            <w:noWrap/>
            <w:hideMark/>
          </w:tcPr>
          <w:p w14:paraId="3920353A" w14:textId="77777777" w:rsidR="00BB6B8C" w:rsidRPr="0076125F" w:rsidRDefault="00BB6B8C" w:rsidP="0057298C">
            <w:pPr>
              <w:jc w:val="center"/>
              <w:outlineLvl w:val="3"/>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23A6B49C"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D6B8389"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0A207D2"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312D017" w14:textId="77777777" w:rsidR="00BB6B8C" w:rsidRPr="0076125F" w:rsidRDefault="00BB6B8C" w:rsidP="0057298C">
            <w:pPr>
              <w:jc w:val="right"/>
              <w:outlineLvl w:val="3"/>
              <w:rPr>
                <w:color w:val="000000"/>
              </w:rPr>
            </w:pPr>
            <w:r w:rsidRPr="0076125F">
              <w:rPr>
                <w:color w:val="000000"/>
              </w:rPr>
              <w:t>2 552 630,00</w:t>
            </w:r>
          </w:p>
        </w:tc>
        <w:tc>
          <w:tcPr>
            <w:tcW w:w="1730" w:type="dxa"/>
            <w:tcBorders>
              <w:top w:val="nil"/>
              <w:left w:val="nil"/>
              <w:bottom w:val="single" w:sz="4" w:space="0" w:color="000000"/>
              <w:right w:val="single" w:sz="4" w:space="0" w:color="000000"/>
            </w:tcBorders>
            <w:shd w:val="clear" w:color="auto" w:fill="auto"/>
            <w:noWrap/>
            <w:hideMark/>
          </w:tcPr>
          <w:p w14:paraId="13C5E32A" w14:textId="77777777" w:rsidR="00BB6B8C" w:rsidRPr="0076125F" w:rsidRDefault="00BB6B8C" w:rsidP="0057298C">
            <w:pPr>
              <w:jc w:val="right"/>
              <w:outlineLvl w:val="3"/>
              <w:rPr>
                <w:color w:val="000000"/>
              </w:rPr>
            </w:pPr>
            <w:r w:rsidRPr="0076125F">
              <w:rPr>
                <w:color w:val="000000"/>
              </w:rPr>
              <w:t>2 552 630,00</w:t>
            </w:r>
          </w:p>
        </w:tc>
      </w:tr>
      <w:tr w:rsidR="00BB6B8C" w:rsidRPr="0076125F" w14:paraId="022566EB"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42A1D1F7" w14:textId="77777777" w:rsidR="00BB6B8C" w:rsidRPr="0076125F" w:rsidRDefault="00BB6B8C" w:rsidP="0057298C">
            <w:pPr>
              <w:outlineLvl w:val="4"/>
              <w:rPr>
                <w:color w:val="000000"/>
              </w:rPr>
            </w:pPr>
            <w:r w:rsidRPr="0076125F">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500BB6F" w14:textId="77777777" w:rsidR="00BB6B8C" w:rsidRPr="0076125F" w:rsidRDefault="00BB6B8C" w:rsidP="0057298C">
            <w:pPr>
              <w:jc w:val="center"/>
              <w:outlineLvl w:val="4"/>
              <w:rPr>
                <w:color w:val="000000"/>
              </w:rPr>
            </w:pPr>
            <w:r w:rsidRPr="0076125F">
              <w:rPr>
                <w:color w:val="000000"/>
              </w:rPr>
              <w:t>0460121030</w:t>
            </w:r>
          </w:p>
        </w:tc>
        <w:tc>
          <w:tcPr>
            <w:tcW w:w="623" w:type="dxa"/>
            <w:tcBorders>
              <w:top w:val="nil"/>
              <w:left w:val="nil"/>
              <w:bottom w:val="single" w:sz="4" w:space="0" w:color="000000"/>
              <w:right w:val="single" w:sz="4" w:space="0" w:color="000000"/>
            </w:tcBorders>
            <w:shd w:val="clear" w:color="auto" w:fill="auto"/>
            <w:noWrap/>
            <w:hideMark/>
          </w:tcPr>
          <w:p w14:paraId="18236ED6" w14:textId="77777777" w:rsidR="00BB6B8C" w:rsidRPr="0076125F" w:rsidRDefault="00BB6B8C" w:rsidP="0057298C">
            <w:pPr>
              <w:jc w:val="center"/>
              <w:outlineLvl w:val="4"/>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225FD598" w14:textId="77777777" w:rsidR="00BB6B8C" w:rsidRPr="0076125F" w:rsidRDefault="00BB6B8C" w:rsidP="0057298C">
            <w:pPr>
              <w:jc w:val="center"/>
              <w:outlineLvl w:val="4"/>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5191F77E"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7D07D5B"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465EB11" w14:textId="77777777" w:rsidR="00BB6B8C" w:rsidRPr="0076125F" w:rsidRDefault="00BB6B8C" w:rsidP="0057298C">
            <w:pPr>
              <w:jc w:val="right"/>
              <w:outlineLvl w:val="4"/>
              <w:rPr>
                <w:color w:val="000000"/>
              </w:rPr>
            </w:pPr>
            <w:r w:rsidRPr="0076125F">
              <w:rPr>
                <w:color w:val="000000"/>
              </w:rPr>
              <w:t>2 552 630,00</w:t>
            </w:r>
          </w:p>
        </w:tc>
        <w:tc>
          <w:tcPr>
            <w:tcW w:w="1730" w:type="dxa"/>
            <w:tcBorders>
              <w:top w:val="nil"/>
              <w:left w:val="nil"/>
              <w:bottom w:val="single" w:sz="4" w:space="0" w:color="000000"/>
              <w:right w:val="single" w:sz="4" w:space="0" w:color="000000"/>
            </w:tcBorders>
            <w:shd w:val="clear" w:color="auto" w:fill="auto"/>
            <w:noWrap/>
            <w:hideMark/>
          </w:tcPr>
          <w:p w14:paraId="14F7D14E" w14:textId="77777777" w:rsidR="00BB6B8C" w:rsidRPr="0076125F" w:rsidRDefault="00BB6B8C" w:rsidP="0057298C">
            <w:pPr>
              <w:jc w:val="right"/>
              <w:outlineLvl w:val="4"/>
              <w:rPr>
                <w:color w:val="000000"/>
              </w:rPr>
            </w:pPr>
            <w:r w:rsidRPr="0076125F">
              <w:rPr>
                <w:color w:val="000000"/>
              </w:rPr>
              <w:t>2 552 630,00</w:t>
            </w:r>
          </w:p>
        </w:tc>
      </w:tr>
      <w:tr w:rsidR="00BB6B8C" w:rsidRPr="0076125F" w14:paraId="2723A10E"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FEA0715" w14:textId="77777777" w:rsidR="00BB6B8C" w:rsidRPr="0076125F" w:rsidRDefault="00BB6B8C" w:rsidP="0057298C">
            <w:pPr>
              <w:outlineLvl w:val="5"/>
              <w:rPr>
                <w:color w:val="000000"/>
              </w:rPr>
            </w:pPr>
            <w:r w:rsidRPr="0076125F">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14:paraId="001E95F0" w14:textId="77777777" w:rsidR="00BB6B8C" w:rsidRPr="0076125F" w:rsidRDefault="00BB6B8C" w:rsidP="0057298C">
            <w:pPr>
              <w:jc w:val="center"/>
              <w:outlineLvl w:val="5"/>
              <w:rPr>
                <w:color w:val="000000"/>
              </w:rPr>
            </w:pPr>
            <w:r w:rsidRPr="0076125F">
              <w:rPr>
                <w:color w:val="000000"/>
              </w:rPr>
              <w:t>0460121030</w:t>
            </w:r>
          </w:p>
        </w:tc>
        <w:tc>
          <w:tcPr>
            <w:tcW w:w="623" w:type="dxa"/>
            <w:tcBorders>
              <w:top w:val="nil"/>
              <w:left w:val="nil"/>
              <w:bottom w:val="single" w:sz="4" w:space="0" w:color="000000"/>
              <w:right w:val="single" w:sz="4" w:space="0" w:color="000000"/>
            </w:tcBorders>
            <w:shd w:val="clear" w:color="auto" w:fill="auto"/>
            <w:noWrap/>
            <w:hideMark/>
          </w:tcPr>
          <w:p w14:paraId="306AD28F" w14:textId="77777777" w:rsidR="00BB6B8C" w:rsidRPr="0076125F" w:rsidRDefault="00BB6B8C" w:rsidP="0057298C">
            <w:pPr>
              <w:jc w:val="center"/>
              <w:outlineLvl w:val="5"/>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0D1C7E89" w14:textId="77777777" w:rsidR="00BB6B8C" w:rsidRPr="0076125F" w:rsidRDefault="00BB6B8C" w:rsidP="0057298C">
            <w:pPr>
              <w:jc w:val="center"/>
              <w:outlineLvl w:val="5"/>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192F13AE" w14:textId="77777777" w:rsidR="00BB6B8C" w:rsidRPr="0076125F" w:rsidRDefault="00BB6B8C" w:rsidP="0057298C">
            <w:pPr>
              <w:jc w:val="center"/>
              <w:outlineLvl w:val="5"/>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3E12BFBF"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052CB70" w14:textId="77777777" w:rsidR="00BB6B8C" w:rsidRPr="0076125F" w:rsidRDefault="00BB6B8C" w:rsidP="0057298C">
            <w:pPr>
              <w:jc w:val="right"/>
              <w:outlineLvl w:val="5"/>
              <w:rPr>
                <w:color w:val="000000"/>
              </w:rPr>
            </w:pPr>
            <w:r w:rsidRPr="0076125F">
              <w:rPr>
                <w:color w:val="000000"/>
              </w:rPr>
              <w:t>2 552 630,00</w:t>
            </w:r>
          </w:p>
        </w:tc>
        <w:tc>
          <w:tcPr>
            <w:tcW w:w="1730" w:type="dxa"/>
            <w:tcBorders>
              <w:top w:val="nil"/>
              <w:left w:val="nil"/>
              <w:bottom w:val="single" w:sz="4" w:space="0" w:color="000000"/>
              <w:right w:val="single" w:sz="4" w:space="0" w:color="000000"/>
            </w:tcBorders>
            <w:shd w:val="clear" w:color="auto" w:fill="auto"/>
            <w:noWrap/>
            <w:hideMark/>
          </w:tcPr>
          <w:p w14:paraId="33538BB6" w14:textId="77777777" w:rsidR="00BB6B8C" w:rsidRPr="0076125F" w:rsidRDefault="00BB6B8C" w:rsidP="0057298C">
            <w:pPr>
              <w:jc w:val="right"/>
              <w:outlineLvl w:val="5"/>
              <w:rPr>
                <w:color w:val="000000"/>
              </w:rPr>
            </w:pPr>
            <w:r w:rsidRPr="0076125F">
              <w:rPr>
                <w:color w:val="000000"/>
              </w:rPr>
              <w:t>2 552 630,00</w:t>
            </w:r>
          </w:p>
        </w:tc>
      </w:tr>
      <w:tr w:rsidR="00BB6B8C" w:rsidRPr="0076125F" w14:paraId="6B14D20F"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CE66B0F" w14:textId="77777777" w:rsidR="00BB6B8C" w:rsidRPr="0076125F" w:rsidRDefault="00BB6B8C" w:rsidP="0057298C">
            <w:pPr>
              <w:outlineLvl w:val="6"/>
              <w:rPr>
                <w:color w:val="000000"/>
              </w:rPr>
            </w:pPr>
            <w:r w:rsidRPr="0076125F">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14:paraId="4EA5D12D" w14:textId="77777777" w:rsidR="00BB6B8C" w:rsidRPr="0076125F" w:rsidRDefault="00BB6B8C" w:rsidP="0057298C">
            <w:pPr>
              <w:jc w:val="center"/>
              <w:outlineLvl w:val="6"/>
              <w:rPr>
                <w:color w:val="000000"/>
              </w:rPr>
            </w:pPr>
            <w:r w:rsidRPr="0076125F">
              <w:rPr>
                <w:color w:val="000000"/>
              </w:rPr>
              <w:t>0460121030</w:t>
            </w:r>
          </w:p>
        </w:tc>
        <w:tc>
          <w:tcPr>
            <w:tcW w:w="623" w:type="dxa"/>
            <w:tcBorders>
              <w:top w:val="nil"/>
              <w:left w:val="nil"/>
              <w:bottom w:val="single" w:sz="4" w:space="0" w:color="000000"/>
              <w:right w:val="single" w:sz="4" w:space="0" w:color="000000"/>
            </w:tcBorders>
            <w:shd w:val="clear" w:color="auto" w:fill="auto"/>
            <w:noWrap/>
            <w:hideMark/>
          </w:tcPr>
          <w:p w14:paraId="4A568410" w14:textId="77777777" w:rsidR="00BB6B8C" w:rsidRPr="0076125F" w:rsidRDefault="00BB6B8C" w:rsidP="0057298C">
            <w:pPr>
              <w:jc w:val="center"/>
              <w:outlineLvl w:val="6"/>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7415360C" w14:textId="77777777" w:rsidR="00BB6B8C" w:rsidRPr="0076125F" w:rsidRDefault="00BB6B8C" w:rsidP="0057298C">
            <w:pPr>
              <w:jc w:val="center"/>
              <w:outlineLvl w:val="6"/>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6CC75B33" w14:textId="77777777" w:rsidR="00BB6B8C" w:rsidRPr="0076125F" w:rsidRDefault="00BB6B8C" w:rsidP="0057298C">
            <w:pPr>
              <w:jc w:val="center"/>
              <w:outlineLvl w:val="6"/>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3702A2A6" w14:textId="77777777" w:rsidR="00BB6B8C" w:rsidRPr="0076125F" w:rsidRDefault="00BB6B8C" w:rsidP="0057298C">
            <w:pPr>
              <w:jc w:val="center"/>
              <w:outlineLvl w:val="6"/>
              <w:rPr>
                <w:color w:val="000000"/>
              </w:rPr>
            </w:pPr>
            <w:r w:rsidRPr="0076125F">
              <w:rPr>
                <w:color w:val="000000"/>
              </w:rPr>
              <w:t>04</w:t>
            </w:r>
          </w:p>
        </w:tc>
        <w:tc>
          <w:tcPr>
            <w:tcW w:w="1965" w:type="dxa"/>
            <w:tcBorders>
              <w:top w:val="nil"/>
              <w:left w:val="nil"/>
              <w:bottom w:val="single" w:sz="4" w:space="0" w:color="000000"/>
              <w:right w:val="single" w:sz="4" w:space="0" w:color="000000"/>
            </w:tcBorders>
            <w:shd w:val="clear" w:color="auto" w:fill="auto"/>
            <w:noWrap/>
            <w:hideMark/>
          </w:tcPr>
          <w:p w14:paraId="7B267C2A" w14:textId="77777777" w:rsidR="00BB6B8C" w:rsidRPr="0076125F" w:rsidRDefault="00BB6B8C" w:rsidP="0057298C">
            <w:pPr>
              <w:jc w:val="right"/>
              <w:outlineLvl w:val="6"/>
              <w:rPr>
                <w:color w:val="000000"/>
              </w:rPr>
            </w:pPr>
            <w:r w:rsidRPr="0076125F">
              <w:rPr>
                <w:color w:val="000000"/>
              </w:rPr>
              <w:t>2 552 630,00</w:t>
            </w:r>
          </w:p>
        </w:tc>
        <w:tc>
          <w:tcPr>
            <w:tcW w:w="1730" w:type="dxa"/>
            <w:tcBorders>
              <w:top w:val="nil"/>
              <w:left w:val="nil"/>
              <w:bottom w:val="single" w:sz="4" w:space="0" w:color="000000"/>
              <w:right w:val="single" w:sz="4" w:space="0" w:color="000000"/>
            </w:tcBorders>
            <w:shd w:val="clear" w:color="auto" w:fill="auto"/>
            <w:noWrap/>
            <w:hideMark/>
          </w:tcPr>
          <w:p w14:paraId="0E764A80" w14:textId="77777777" w:rsidR="00BB6B8C" w:rsidRPr="0076125F" w:rsidRDefault="00BB6B8C" w:rsidP="0057298C">
            <w:pPr>
              <w:jc w:val="right"/>
              <w:outlineLvl w:val="6"/>
              <w:rPr>
                <w:color w:val="000000"/>
              </w:rPr>
            </w:pPr>
            <w:r w:rsidRPr="0076125F">
              <w:rPr>
                <w:color w:val="000000"/>
              </w:rPr>
              <w:t>2 552 630,00</w:t>
            </w:r>
          </w:p>
        </w:tc>
      </w:tr>
      <w:tr w:rsidR="00BB6B8C" w:rsidRPr="0076125F" w14:paraId="486BB8B6"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18CB872E"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14:paraId="530DC1C2" w14:textId="77777777" w:rsidR="00BB6B8C" w:rsidRPr="0076125F" w:rsidRDefault="00BB6B8C" w:rsidP="0057298C">
            <w:pPr>
              <w:jc w:val="center"/>
              <w:outlineLvl w:val="3"/>
              <w:rPr>
                <w:color w:val="000000"/>
              </w:rPr>
            </w:pPr>
            <w:r w:rsidRPr="0076125F">
              <w:rPr>
                <w:color w:val="000000"/>
              </w:rPr>
              <w:t>0460121030</w:t>
            </w:r>
          </w:p>
        </w:tc>
        <w:tc>
          <w:tcPr>
            <w:tcW w:w="623" w:type="dxa"/>
            <w:tcBorders>
              <w:top w:val="nil"/>
              <w:left w:val="nil"/>
              <w:bottom w:val="single" w:sz="4" w:space="0" w:color="000000"/>
              <w:right w:val="single" w:sz="4" w:space="0" w:color="000000"/>
            </w:tcBorders>
            <w:shd w:val="clear" w:color="auto" w:fill="auto"/>
            <w:noWrap/>
            <w:hideMark/>
          </w:tcPr>
          <w:p w14:paraId="51CF0558" w14:textId="77777777" w:rsidR="00BB6B8C" w:rsidRPr="0076125F" w:rsidRDefault="00BB6B8C" w:rsidP="0057298C">
            <w:pPr>
              <w:jc w:val="center"/>
              <w:outlineLvl w:val="3"/>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0E0CE0F5"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F1EBE45"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976176F"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26DEA45" w14:textId="77777777" w:rsidR="00BB6B8C" w:rsidRPr="0076125F" w:rsidRDefault="00BB6B8C" w:rsidP="0057298C">
            <w:pPr>
              <w:jc w:val="right"/>
              <w:outlineLvl w:val="3"/>
              <w:rPr>
                <w:color w:val="000000"/>
              </w:rPr>
            </w:pPr>
            <w:r w:rsidRPr="0076125F">
              <w:rPr>
                <w:color w:val="000000"/>
              </w:rPr>
              <w:t>770 890,00</w:t>
            </w:r>
          </w:p>
        </w:tc>
        <w:tc>
          <w:tcPr>
            <w:tcW w:w="1730" w:type="dxa"/>
            <w:tcBorders>
              <w:top w:val="nil"/>
              <w:left w:val="nil"/>
              <w:bottom w:val="single" w:sz="4" w:space="0" w:color="000000"/>
              <w:right w:val="single" w:sz="4" w:space="0" w:color="000000"/>
            </w:tcBorders>
            <w:shd w:val="clear" w:color="auto" w:fill="auto"/>
            <w:noWrap/>
            <w:hideMark/>
          </w:tcPr>
          <w:p w14:paraId="0DC1371B" w14:textId="77777777" w:rsidR="00BB6B8C" w:rsidRPr="0076125F" w:rsidRDefault="00BB6B8C" w:rsidP="0057298C">
            <w:pPr>
              <w:jc w:val="right"/>
              <w:outlineLvl w:val="3"/>
              <w:rPr>
                <w:color w:val="000000"/>
              </w:rPr>
            </w:pPr>
            <w:r w:rsidRPr="0076125F">
              <w:rPr>
                <w:color w:val="000000"/>
              </w:rPr>
              <w:t>770 890,00</w:t>
            </w:r>
          </w:p>
        </w:tc>
      </w:tr>
      <w:tr w:rsidR="00BB6B8C" w:rsidRPr="0076125F" w14:paraId="092EDC57"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6799F6E8" w14:textId="77777777" w:rsidR="00BB6B8C" w:rsidRPr="0076125F" w:rsidRDefault="00BB6B8C" w:rsidP="0057298C">
            <w:pPr>
              <w:outlineLvl w:val="4"/>
              <w:rPr>
                <w:color w:val="000000"/>
              </w:rPr>
            </w:pPr>
            <w:r w:rsidRPr="0076125F">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8A2057D" w14:textId="77777777" w:rsidR="00BB6B8C" w:rsidRPr="0076125F" w:rsidRDefault="00BB6B8C" w:rsidP="0057298C">
            <w:pPr>
              <w:jc w:val="center"/>
              <w:outlineLvl w:val="4"/>
              <w:rPr>
                <w:color w:val="000000"/>
              </w:rPr>
            </w:pPr>
            <w:r w:rsidRPr="0076125F">
              <w:rPr>
                <w:color w:val="000000"/>
              </w:rPr>
              <w:t>0460121030</w:t>
            </w:r>
          </w:p>
        </w:tc>
        <w:tc>
          <w:tcPr>
            <w:tcW w:w="623" w:type="dxa"/>
            <w:tcBorders>
              <w:top w:val="nil"/>
              <w:left w:val="nil"/>
              <w:bottom w:val="single" w:sz="4" w:space="0" w:color="000000"/>
              <w:right w:val="single" w:sz="4" w:space="0" w:color="000000"/>
            </w:tcBorders>
            <w:shd w:val="clear" w:color="auto" w:fill="auto"/>
            <w:noWrap/>
            <w:hideMark/>
          </w:tcPr>
          <w:p w14:paraId="1AB952C5" w14:textId="77777777" w:rsidR="00BB6B8C" w:rsidRPr="0076125F" w:rsidRDefault="00BB6B8C" w:rsidP="0057298C">
            <w:pPr>
              <w:jc w:val="center"/>
              <w:outlineLvl w:val="4"/>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52A9188C" w14:textId="77777777" w:rsidR="00BB6B8C" w:rsidRPr="0076125F" w:rsidRDefault="00BB6B8C" w:rsidP="0057298C">
            <w:pPr>
              <w:jc w:val="center"/>
              <w:outlineLvl w:val="4"/>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3C1F898D"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0ECC622"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679CD03" w14:textId="77777777" w:rsidR="00BB6B8C" w:rsidRPr="0076125F" w:rsidRDefault="00BB6B8C" w:rsidP="0057298C">
            <w:pPr>
              <w:jc w:val="right"/>
              <w:outlineLvl w:val="4"/>
              <w:rPr>
                <w:color w:val="000000"/>
              </w:rPr>
            </w:pPr>
            <w:r w:rsidRPr="0076125F">
              <w:rPr>
                <w:color w:val="000000"/>
              </w:rPr>
              <w:t>770 890,00</w:t>
            </w:r>
          </w:p>
        </w:tc>
        <w:tc>
          <w:tcPr>
            <w:tcW w:w="1730" w:type="dxa"/>
            <w:tcBorders>
              <w:top w:val="nil"/>
              <w:left w:val="nil"/>
              <w:bottom w:val="single" w:sz="4" w:space="0" w:color="000000"/>
              <w:right w:val="single" w:sz="4" w:space="0" w:color="000000"/>
            </w:tcBorders>
            <w:shd w:val="clear" w:color="auto" w:fill="auto"/>
            <w:noWrap/>
            <w:hideMark/>
          </w:tcPr>
          <w:p w14:paraId="79BAAA94" w14:textId="77777777" w:rsidR="00BB6B8C" w:rsidRPr="0076125F" w:rsidRDefault="00BB6B8C" w:rsidP="0057298C">
            <w:pPr>
              <w:jc w:val="right"/>
              <w:outlineLvl w:val="4"/>
              <w:rPr>
                <w:color w:val="000000"/>
              </w:rPr>
            </w:pPr>
            <w:r w:rsidRPr="0076125F">
              <w:rPr>
                <w:color w:val="000000"/>
              </w:rPr>
              <w:t>770 890,00</w:t>
            </w:r>
          </w:p>
        </w:tc>
      </w:tr>
      <w:tr w:rsidR="00BB6B8C" w:rsidRPr="0076125F" w14:paraId="72E2B249"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5C7B0B9" w14:textId="77777777" w:rsidR="00BB6B8C" w:rsidRPr="0076125F" w:rsidRDefault="00BB6B8C" w:rsidP="0057298C">
            <w:pPr>
              <w:outlineLvl w:val="5"/>
              <w:rPr>
                <w:color w:val="000000"/>
              </w:rPr>
            </w:pPr>
            <w:r w:rsidRPr="0076125F">
              <w:rPr>
                <w:color w:val="000000"/>
              </w:rPr>
              <w:lastRenderedPageBreak/>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14:paraId="38D38F1C" w14:textId="77777777" w:rsidR="00BB6B8C" w:rsidRPr="0076125F" w:rsidRDefault="00BB6B8C" w:rsidP="0057298C">
            <w:pPr>
              <w:jc w:val="center"/>
              <w:outlineLvl w:val="5"/>
              <w:rPr>
                <w:color w:val="000000"/>
              </w:rPr>
            </w:pPr>
            <w:r w:rsidRPr="0076125F">
              <w:rPr>
                <w:color w:val="000000"/>
              </w:rPr>
              <w:t>0460121030</w:t>
            </w:r>
          </w:p>
        </w:tc>
        <w:tc>
          <w:tcPr>
            <w:tcW w:w="623" w:type="dxa"/>
            <w:tcBorders>
              <w:top w:val="nil"/>
              <w:left w:val="nil"/>
              <w:bottom w:val="single" w:sz="4" w:space="0" w:color="000000"/>
              <w:right w:val="single" w:sz="4" w:space="0" w:color="000000"/>
            </w:tcBorders>
            <w:shd w:val="clear" w:color="auto" w:fill="auto"/>
            <w:noWrap/>
            <w:hideMark/>
          </w:tcPr>
          <w:p w14:paraId="27260036" w14:textId="77777777" w:rsidR="00BB6B8C" w:rsidRPr="0076125F" w:rsidRDefault="00BB6B8C" w:rsidP="0057298C">
            <w:pPr>
              <w:jc w:val="center"/>
              <w:outlineLvl w:val="5"/>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77E2E5B0" w14:textId="77777777" w:rsidR="00BB6B8C" w:rsidRPr="0076125F" w:rsidRDefault="00BB6B8C" w:rsidP="0057298C">
            <w:pPr>
              <w:jc w:val="center"/>
              <w:outlineLvl w:val="5"/>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56929B7B" w14:textId="77777777" w:rsidR="00BB6B8C" w:rsidRPr="0076125F" w:rsidRDefault="00BB6B8C" w:rsidP="0057298C">
            <w:pPr>
              <w:jc w:val="center"/>
              <w:outlineLvl w:val="5"/>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516391FA"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3E40AEB" w14:textId="77777777" w:rsidR="00BB6B8C" w:rsidRPr="0076125F" w:rsidRDefault="00BB6B8C" w:rsidP="0057298C">
            <w:pPr>
              <w:jc w:val="right"/>
              <w:outlineLvl w:val="5"/>
              <w:rPr>
                <w:color w:val="000000"/>
              </w:rPr>
            </w:pPr>
            <w:r w:rsidRPr="0076125F">
              <w:rPr>
                <w:color w:val="000000"/>
              </w:rPr>
              <w:t>770 890,00</w:t>
            </w:r>
          </w:p>
        </w:tc>
        <w:tc>
          <w:tcPr>
            <w:tcW w:w="1730" w:type="dxa"/>
            <w:tcBorders>
              <w:top w:val="nil"/>
              <w:left w:val="nil"/>
              <w:bottom w:val="single" w:sz="4" w:space="0" w:color="000000"/>
              <w:right w:val="single" w:sz="4" w:space="0" w:color="000000"/>
            </w:tcBorders>
            <w:shd w:val="clear" w:color="auto" w:fill="auto"/>
            <w:noWrap/>
            <w:hideMark/>
          </w:tcPr>
          <w:p w14:paraId="0E83D72E" w14:textId="77777777" w:rsidR="00BB6B8C" w:rsidRPr="0076125F" w:rsidRDefault="00BB6B8C" w:rsidP="0057298C">
            <w:pPr>
              <w:jc w:val="right"/>
              <w:outlineLvl w:val="5"/>
              <w:rPr>
                <w:color w:val="000000"/>
              </w:rPr>
            </w:pPr>
            <w:r w:rsidRPr="0076125F">
              <w:rPr>
                <w:color w:val="000000"/>
              </w:rPr>
              <w:t>770 890,00</w:t>
            </w:r>
          </w:p>
        </w:tc>
      </w:tr>
      <w:tr w:rsidR="00BB6B8C" w:rsidRPr="0076125F" w14:paraId="186C862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DDE8BA8" w14:textId="77777777" w:rsidR="00BB6B8C" w:rsidRPr="0076125F" w:rsidRDefault="00BB6B8C" w:rsidP="0057298C">
            <w:pPr>
              <w:outlineLvl w:val="6"/>
              <w:rPr>
                <w:color w:val="000000"/>
              </w:rPr>
            </w:pPr>
            <w:r w:rsidRPr="0076125F">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14:paraId="5DA0B706" w14:textId="77777777" w:rsidR="00BB6B8C" w:rsidRPr="0076125F" w:rsidRDefault="00BB6B8C" w:rsidP="0057298C">
            <w:pPr>
              <w:jc w:val="center"/>
              <w:outlineLvl w:val="6"/>
              <w:rPr>
                <w:color w:val="000000"/>
              </w:rPr>
            </w:pPr>
            <w:r w:rsidRPr="0076125F">
              <w:rPr>
                <w:color w:val="000000"/>
              </w:rPr>
              <w:t>0460121030</w:t>
            </w:r>
          </w:p>
        </w:tc>
        <w:tc>
          <w:tcPr>
            <w:tcW w:w="623" w:type="dxa"/>
            <w:tcBorders>
              <w:top w:val="nil"/>
              <w:left w:val="nil"/>
              <w:bottom w:val="single" w:sz="4" w:space="0" w:color="000000"/>
              <w:right w:val="single" w:sz="4" w:space="0" w:color="000000"/>
            </w:tcBorders>
            <w:shd w:val="clear" w:color="auto" w:fill="auto"/>
            <w:noWrap/>
            <w:hideMark/>
          </w:tcPr>
          <w:p w14:paraId="799A38EB" w14:textId="77777777" w:rsidR="00BB6B8C" w:rsidRPr="0076125F" w:rsidRDefault="00BB6B8C" w:rsidP="0057298C">
            <w:pPr>
              <w:jc w:val="center"/>
              <w:outlineLvl w:val="6"/>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2C86841C" w14:textId="77777777" w:rsidR="00BB6B8C" w:rsidRPr="0076125F" w:rsidRDefault="00BB6B8C" w:rsidP="0057298C">
            <w:pPr>
              <w:jc w:val="center"/>
              <w:outlineLvl w:val="6"/>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3F870003" w14:textId="77777777" w:rsidR="00BB6B8C" w:rsidRPr="0076125F" w:rsidRDefault="00BB6B8C" w:rsidP="0057298C">
            <w:pPr>
              <w:jc w:val="center"/>
              <w:outlineLvl w:val="6"/>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391844C3" w14:textId="77777777" w:rsidR="00BB6B8C" w:rsidRPr="0076125F" w:rsidRDefault="00BB6B8C" w:rsidP="0057298C">
            <w:pPr>
              <w:jc w:val="center"/>
              <w:outlineLvl w:val="6"/>
              <w:rPr>
                <w:color w:val="000000"/>
              </w:rPr>
            </w:pPr>
            <w:r w:rsidRPr="0076125F">
              <w:rPr>
                <w:color w:val="000000"/>
              </w:rPr>
              <w:t>04</w:t>
            </w:r>
          </w:p>
        </w:tc>
        <w:tc>
          <w:tcPr>
            <w:tcW w:w="1965" w:type="dxa"/>
            <w:tcBorders>
              <w:top w:val="nil"/>
              <w:left w:val="nil"/>
              <w:bottom w:val="single" w:sz="4" w:space="0" w:color="000000"/>
              <w:right w:val="single" w:sz="4" w:space="0" w:color="000000"/>
            </w:tcBorders>
            <w:shd w:val="clear" w:color="auto" w:fill="auto"/>
            <w:noWrap/>
            <w:hideMark/>
          </w:tcPr>
          <w:p w14:paraId="7312C63A" w14:textId="77777777" w:rsidR="00BB6B8C" w:rsidRPr="0076125F" w:rsidRDefault="00BB6B8C" w:rsidP="0057298C">
            <w:pPr>
              <w:jc w:val="right"/>
              <w:outlineLvl w:val="6"/>
              <w:rPr>
                <w:color w:val="000000"/>
              </w:rPr>
            </w:pPr>
            <w:r w:rsidRPr="0076125F">
              <w:rPr>
                <w:color w:val="000000"/>
              </w:rPr>
              <w:t>770 890,00</w:t>
            </w:r>
          </w:p>
        </w:tc>
        <w:tc>
          <w:tcPr>
            <w:tcW w:w="1730" w:type="dxa"/>
            <w:tcBorders>
              <w:top w:val="nil"/>
              <w:left w:val="nil"/>
              <w:bottom w:val="single" w:sz="4" w:space="0" w:color="000000"/>
              <w:right w:val="single" w:sz="4" w:space="0" w:color="000000"/>
            </w:tcBorders>
            <w:shd w:val="clear" w:color="auto" w:fill="auto"/>
            <w:noWrap/>
            <w:hideMark/>
          </w:tcPr>
          <w:p w14:paraId="324B93A9" w14:textId="77777777" w:rsidR="00BB6B8C" w:rsidRPr="0076125F" w:rsidRDefault="00BB6B8C" w:rsidP="0057298C">
            <w:pPr>
              <w:jc w:val="right"/>
              <w:outlineLvl w:val="6"/>
              <w:rPr>
                <w:color w:val="000000"/>
              </w:rPr>
            </w:pPr>
            <w:r w:rsidRPr="0076125F">
              <w:rPr>
                <w:color w:val="000000"/>
              </w:rPr>
              <w:t>770 890,00</w:t>
            </w:r>
          </w:p>
        </w:tc>
      </w:tr>
      <w:tr w:rsidR="00BB6B8C" w:rsidRPr="0076125F" w14:paraId="25502CAC"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6632BC9"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75937889" w14:textId="77777777" w:rsidR="00BB6B8C" w:rsidRPr="0076125F" w:rsidRDefault="00BB6B8C" w:rsidP="0057298C">
            <w:pPr>
              <w:jc w:val="center"/>
              <w:outlineLvl w:val="3"/>
              <w:rPr>
                <w:color w:val="000000"/>
              </w:rPr>
            </w:pPr>
            <w:r w:rsidRPr="0076125F">
              <w:rPr>
                <w:color w:val="000000"/>
              </w:rPr>
              <w:t>0460121030</w:t>
            </w:r>
          </w:p>
        </w:tc>
        <w:tc>
          <w:tcPr>
            <w:tcW w:w="623" w:type="dxa"/>
            <w:tcBorders>
              <w:top w:val="nil"/>
              <w:left w:val="nil"/>
              <w:bottom w:val="single" w:sz="4" w:space="0" w:color="000000"/>
              <w:right w:val="single" w:sz="4" w:space="0" w:color="000000"/>
            </w:tcBorders>
            <w:shd w:val="clear" w:color="auto" w:fill="auto"/>
            <w:noWrap/>
            <w:hideMark/>
          </w:tcPr>
          <w:p w14:paraId="35841AA7"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7FF4E50"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86C1E25"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6CD2511"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713DCC8" w14:textId="77777777" w:rsidR="00BB6B8C" w:rsidRPr="0076125F" w:rsidRDefault="00BB6B8C" w:rsidP="0057298C">
            <w:pPr>
              <w:jc w:val="right"/>
              <w:outlineLvl w:val="3"/>
              <w:rPr>
                <w:color w:val="000000"/>
              </w:rPr>
            </w:pPr>
            <w:r w:rsidRPr="0076125F">
              <w:rPr>
                <w:color w:val="000000"/>
              </w:rPr>
              <w:t>57 790,00</w:t>
            </w:r>
          </w:p>
        </w:tc>
        <w:tc>
          <w:tcPr>
            <w:tcW w:w="1730" w:type="dxa"/>
            <w:tcBorders>
              <w:top w:val="nil"/>
              <w:left w:val="nil"/>
              <w:bottom w:val="single" w:sz="4" w:space="0" w:color="000000"/>
              <w:right w:val="single" w:sz="4" w:space="0" w:color="000000"/>
            </w:tcBorders>
            <w:shd w:val="clear" w:color="auto" w:fill="auto"/>
            <w:noWrap/>
            <w:hideMark/>
          </w:tcPr>
          <w:p w14:paraId="5009DC2B" w14:textId="77777777" w:rsidR="00BB6B8C" w:rsidRPr="0076125F" w:rsidRDefault="00BB6B8C" w:rsidP="0057298C">
            <w:pPr>
              <w:jc w:val="right"/>
              <w:outlineLvl w:val="3"/>
              <w:rPr>
                <w:color w:val="000000"/>
              </w:rPr>
            </w:pPr>
            <w:r w:rsidRPr="0076125F">
              <w:rPr>
                <w:color w:val="000000"/>
              </w:rPr>
              <w:t>61 080,00</w:t>
            </w:r>
          </w:p>
        </w:tc>
      </w:tr>
      <w:tr w:rsidR="00BB6B8C" w:rsidRPr="0076125F" w14:paraId="0F08BB1E"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0FCE8E2A" w14:textId="77777777" w:rsidR="00BB6B8C" w:rsidRPr="0076125F" w:rsidRDefault="00BB6B8C" w:rsidP="0057298C">
            <w:pPr>
              <w:outlineLvl w:val="4"/>
              <w:rPr>
                <w:color w:val="000000"/>
              </w:rPr>
            </w:pPr>
            <w:r w:rsidRPr="0076125F">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230A645" w14:textId="77777777" w:rsidR="00BB6B8C" w:rsidRPr="0076125F" w:rsidRDefault="00BB6B8C" w:rsidP="0057298C">
            <w:pPr>
              <w:jc w:val="center"/>
              <w:outlineLvl w:val="4"/>
              <w:rPr>
                <w:color w:val="000000"/>
              </w:rPr>
            </w:pPr>
            <w:r w:rsidRPr="0076125F">
              <w:rPr>
                <w:color w:val="000000"/>
              </w:rPr>
              <w:t>0460121030</w:t>
            </w:r>
          </w:p>
        </w:tc>
        <w:tc>
          <w:tcPr>
            <w:tcW w:w="623" w:type="dxa"/>
            <w:tcBorders>
              <w:top w:val="nil"/>
              <w:left w:val="nil"/>
              <w:bottom w:val="single" w:sz="4" w:space="0" w:color="000000"/>
              <w:right w:val="single" w:sz="4" w:space="0" w:color="000000"/>
            </w:tcBorders>
            <w:shd w:val="clear" w:color="auto" w:fill="auto"/>
            <w:noWrap/>
            <w:hideMark/>
          </w:tcPr>
          <w:p w14:paraId="1F6763B5"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C68EAE6" w14:textId="77777777" w:rsidR="00BB6B8C" w:rsidRPr="0076125F" w:rsidRDefault="00BB6B8C" w:rsidP="0057298C">
            <w:pPr>
              <w:jc w:val="center"/>
              <w:outlineLvl w:val="4"/>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400869B9"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DCCB4D4"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141DB97" w14:textId="77777777" w:rsidR="00BB6B8C" w:rsidRPr="0076125F" w:rsidRDefault="00BB6B8C" w:rsidP="0057298C">
            <w:pPr>
              <w:jc w:val="right"/>
              <w:outlineLvl w:val="4"/>
              <w:rPr>
                <w:color w:val="000000"/>
              </w:rPr>
            </w:pPr>
            <w:r w:rsidRPr="0076125F">
              <w:rPr>
                <w:color w:val="000000"/>
              </w:rPr>
              <w:t>57 790,00</w:t>
            </w:r>
          </w:p>
        </w:tc>
        <w:tc>
          <w:tcPr>
            <w:tcW w:w="1730" w:type="dxa"/>
            <w:tcBorders>
              <w:top w:val="nil"/>
              <w:left w:val="nil"/>
              <w:bottom w:val="single" w:sz="4" w:space="0" w:color="000000"/>
              <w:right w:val="single" w:sz="4" w:space="0" w:color="000000"/>
            </w:tcBorders>
            <w:shd w:val="clear" w:color="auto" w:fill="auto"/>
            <w:noWrap/>
            <w:hideMark/>
          </w:tcPr>
          <w:p w14:paraId="669220FF" w14:textId="77777777" w:rsidR="00BB6B8C" w:rsidRPr="0076125F" w:rsidRDefault="00BB6B8C" w:rsidP="0057298C">
            <w:pPr>
              <w:jc w:val="right"/>
              <w:outlineLvl w:val="4"/>
              <w:rPr>
                <w:color w:val="000000"/>
              </w:rPr>
            </w:pPr>
            <w:r w:rsidRPr="0076125F">
              <w:rPr>
                <w:color w:val="000000"/>
              </w:rPr>
              <w:t>61 080,00</w:t>
            </w:r>
          </w:p>
        </w:tc>
      </w:tr>
      <w:tr w:rsidR="00BB6B8C" w:rsidRPr="0076125F" w14:paraId="336F332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CFF37A0" w14:textId="77777777" w:rsidR="00BB6B8C" w:rsidRPr="0076125F" w:rsidRDefault="00BB6B8C" w:rsidP="0057298C">
            <w:pPr>
              <w:outlineLvl w:val="5"/>
              <w:rPr>
                <w:color w:val="000000"/>
              </w:rPr>
            </w:pPr>
            <w:r w:rsidRPr="0076125F">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14:paraId="4605EB23" w14:textId="77777777" w:rsidR="00BB6B8C" w:rsidRPr="0076125F" w:rsidRDefault="00BB6B8C" w:rsidP="0057298C">
            <w:pPr>
              <w:jc w:val="center"/>
              <w:outlineLvl w:val="5"/>
              <w:rPr>
                <w:color w:val="000000"/>
              </w:rPr>
            </w:pPr>
            <w:r w:rsidRPr="0076125F">
              <w:rPr>
                <w:color w:val="000000"/>
              </w:rPr>
              <w:t>0460121030</w:t>
            </w:r>
          </w:p>
        </w:tc>
        <w:tc>
          <w:tcPr>
            <w:tcW w:w="623" w:type="dxa"/>
            <w:tcBorders>
              <w:top w:val="nil"/>
              <w:left w:val="nil"/>
              <w:bottom w:val="single" w:sz="4" w:space="0" w:color="000000"/>
              <w:right w:val="single" w:sz="4" w:space="0" w:color="000000"/>
            </w:tcBorders>
            <w:shd w:val="clear" w:color="auto" w:fill="auto"/>
            <w:noWrap/>
            <w:hideMark/>
          </w:tcPr>
          <w:p w14:paraId="6C1A7AC6"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EE4EEB2" w14:textId="77777777" w:rsidR="00BB6B8C" w:rsidRPr="0076125F" w:rsidRDefault="00BB6B8C" w:rsidP="0057298C">
            <w:pPr>
              <w:jc w:val="center"/>
              <w:outlineLvl w:val="5"/>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3FA60ABD" w14:textId="77777777" w:rsidR="00BB6B8C" w:rsidRPr="0076125F" w:rsidRDefault="00BB6B8C" w:rsidP="0057298C">
            <w:pPr>
              <w:jc w:val="center"/>
              <w:outlineLvl w:val="5"/>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5FF6D9F6"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C14A263" w14:textId="77777777" w:rsidR="00BB6B8C" w:rsidRPr="0076125F" w:rsidRDefault="00BB6B8C" w:rsidP="0057298C">
            <w:pPr>
              <w:jc w:val="right"/>
              <w:outlineLvl w:val="5"/>
              <w:rPr>
                <w:color w:val="000000"/>
              </w:rPr>
            </w:pPr>
            <w:r w:rsidRPr="0076125F">
              <w:rPr>
                <w:color w:val="000000"/>
              </w:rPr>
              <w:t>57 790,00</w:t>
            </w:r>
          </w:p>
        </w:tc>
        <w:tc>
          <w:tcPr>
            <w:tcW w:w="1730" w:type="dxa"/>
            <w:tcBorders>
              <w:top w:val="nil"/>
              <w:left w:val="nil"/>
              <w:bottom w:val="single" w:sz="4" w:space="0" w:color="000000"/>
              <w:right w:val="single" w:sz="4" w:space="0" w:color="000000"/>
            </w:tcBorders>
            <w:shd w:val="clear" w:color="auto" w:fill="auto"/>
            <w:noWrap/>
            <w:hideMark/>
          </w:tcPr>
          <w:p w14:paraId="5EA678A5" w14:textId="77777777" w:rsidR="00BB6B8C" w:rsidRPr="0076125F" w:rsidRDefault="00BB6B8C" w:rsidP="0057298C">
            <w:pPr>
              <w:jc w:val="right"/>
              <w:outlineLvl w:val="5"/>
              <w:rPr>
                <w:color w:val="000000"/>
              </w:rPr>
            </w:pPr>
            <w:r w:rsidRPr="0076125F">
              <w:rPr>
                <w:color w:val="000000"/>
              </w:rPr>
              <w:t>61 080,00</w:t>
            </w:r>
          </w:p>
        </w:tc>
      </w:tr>
      <w:tr w:rsidR="00BB6B8C" w:rsidRPr="0076125F" w14:paraId="4721BBEC"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C091CA7" w14:textId="77777777" w:rsidR="00BB6B8C" w:rsidRPr="0076125F" w:rsidRDefault="00BB6B8C" w:rsidP="0057298C">
            <w:pPr>
              <w:outlineLvl w:val="6"/>
              <w:rPr>
                <w:color w:val="000000"/>
              </w:rPr>
            </w:pPr>
            <w:r w:rsidRPr="0076125F">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14:paraId="149D1E31" w14:textId="77777777" w:rsidR="00BB6B8C" w:rsidRPr="0076125F" w:rsidRDefault="00BB6B8C" w:rsidP="0057298C">
            <w:pPr>
              <w:jc w:val="center"/>
              <w:outlineLvl w:val="6"/>
              <w:rPr>
                <w:color w:val="000000"/>
              </w:rPr>
            </w:pPr>
            <w:r w:rsidRPr="0076125F">
              <w:rPr>
                <w:color w:val="000000"/>
              </w:rPr>
              <w:t>0460121030</w:t>
            </w:r>
          </w:p>
        </w:tc>
        <w:tc>
          <w:tcPr>
            <w:tcW w:w="623" w:type="dxa"/>
            <w:tcBorders>
              <w:top w:val="nil"/>
              <w:left w:val="nil"/>
              <w:bottom w:val="single" w:sz="4" w:space="0" w:color="000000"/>
              <w:right w:val="single" w:sz="4" w:space="0" w:color="000000"/>
            </w:tcBorders>
            <w:shd w:val="clear" w:color="auto" w:fill="auto"/>
            <w:noWrap/>
            <w:hideMark/>
          </w:tcPr>
          <w:p w14:paraId="6A9C0A60"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F46F723" w14:textId="77777777" w:rsidR="00BB6B8C" w:rsidRPr="0076125F" w:rsidRDefault="00BB6B8C" w:rsidP="0057298C">
            <w:pPr>
              <w:jc w:val="center"/>
              <w:outlineLvl w:val="6"/>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6083F9FE" w14:textId="77777777" w:rsidR="00BB6B8C" w:rsidRPr="0076125F" w:rsidRDefault="00BB6B8C" w:rsidP="0057298C">
            <w:pPr>
              <w:jc w:val="center"/>
              <w:outlineLvl w:val="6"/>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421A5DEA" w14:textId="77777777" w:rsidR="00BB6B8C" w:rsidRPr="0076125F" w:rsidRDefault="00BB6B8C" w:rsidP="0057298C">
            <w:pPr>
              <w:jc w:val="center"/>
              <w:outlineLvl w:val="6"/>
              <w:rPr>
                <w:color w:val="000000"/>
              </w:rPr>
            </w:pPr>
            <w:r w:rsidRPr="0076125F">
              <w:rPr>
                <w:color w:val="000000"/>
              </w:rPr>
              <w:t>04</w:t>
            </w:r>
          </w:p>
        </w:tc>
        <w:tc>
          <w:tcPr>
            <w:tcW w:w="1965" w:type="dxa"/>
            <w:tcBorders>
              <w:top w:val="nil"/>
              <w:left w:val="nil"/>
              <w:bottom w:val="single" w:sz="4" w:space="0" w:color="000000"/>
              <w:right w:val="single" w:sz="4" w:space="0" w:color="000000"/>
            </w:tcBorders>
            <w:shd w:val="clear" w:color="auto" w:fill="auto"/>
            <w:noWrap/>
            <w:hideMark/>
          </w:tcPr>
          <w:p w14:paraId="0891AF48" w14:textId="77777777" w:rsidR="00BB6B8C" w:rsidRPr="0076125F" w:rsidRDefault="00BB6B8C" w:rsidP="0057298C">
            <w:pPr>
              <w:jc w:val="right"/>
              <w:outlineLvl w:val="6"/>
              <w:rPr>
                <w:color w:val="000000"/>
              </w:rPr>
            </w:pPr>
            <w:r w:rsidRPr="0076125F">
              <w:rPr>
                <w:color w:val="000000"/>
              </w:rPr>
              <w:t>57 790,00</w:t>
            </w:r>
          </w:p>
        </w:tc>
        <w:tc>
          <w:tcPr>
            <w:tcW w:w="1730" w:type="dxa"/>
            <w:tcBorders>
              <w:top w:val="nil"/>
              <w:left w:val="nil"/>
              <w:bottom w:val="single" w:sz="4" w:space="0" w:color="000000"/>
              <w:right w:val="single" w:sz="4" w:space="0" w:color="000000"/>
            </w:tcBorders>
            <w:shd w:val="clear" w:color="auto" w:fill="auto"/>
            <w:noWrap/>
            <w:hideMark/>
          </w:tcPr>
          <w:p w14:paraId="57FE0564" w14:textId="77777777" w:rsidR="00BB6B8C" w:rsidRPr="0076125F" w:rsidRDefault="00BB6B8C" w:rsidP="0057298C">
            <w:pPr>
              <w:jc w:val="right"/>
              <w:outlineLvl w:val="6"/>
              <w:rPr>
                <w:color w:val="000000"/>
              </w:rPr>
            </w:pPr>
            <w:r w:rsidRPr="0076125F">
              <w:rPr>
                <w:color w:val="000000"/>
              </w:rPr>
              <w:t>61 080,00</w:t>
            </w:r>
          </w:p>
        </w:tc>
      </w:tr>
      <w:tr w:rsidR="00BB6B8C" w:rsidRPr="0076125F" w14:paraId="4D318CDF"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74332A78" w14:textId="77777777" w:rsidR="00BB6B8C" w:rsidRPr="0076125F" w:rsidRDefault="00BB6B8C" w:rsidP="0057298C">
            <w:pPr>
              <w:outlineLvl w:val="2"/>
              <w:rPr>
                <w:color w:val="000000"/>
              </w:rPr>
            </w:pPr>
            <w:r w:rsidRPr="0076125F">
              <w:rPr>
                <w:color w:val="000000"/>
              </w:rPr>
              <w:t xml:space="preserve">  Обеспечение деятельности муниципального казенного учреждения "Управление культуры администрации муниципального образования "город Северобайкальск", в том числе руководителя учреждения</w:t>
            </w:r>
          </w:p>
        </w:tc>
        <w:tc>
          <w:tcPr>
            <w:tcW w:w="1433" w:type="dxa"/>
            <w:tcBorders>
              <w:top w:val="nil"/>
              <w:left w:val="nil"/>
              <w:bottom w:val="single" w:sz="4" w:space="0" w:color="000000"/>
              <w:right w:val="single" w:sz="4" w:space="0" w:color="000000"/>
            </w:tcBorders>
            <w:shd w:val="clear" w:color="auto" w:fill="auto"/>
            <w:noWrap/>
            <w:hideMark/>
          </w:tcPr>
          <w:p w14:paraId="69F12059" w14:textId="77777777" w:rsidR="00BB6B8C" w:rsidRPr="0076125F" w:rsidRDefault="00BB6B8C" w:rsidP="0057298C">
            <w:pPr>
              <w:jc w:val="center"/>
              <w:outlineLvl w:val="2"/>
              <w:rPr>
                <w:color w:val="000000"/>
              </w:rPr>
            </w:pPr>
            <w:r w:rsidRPr="0076125F">
              <w:rPr>
                <w:color w:val="000000"/>
              </w:rPr>
              <w:t>0460121060</w:t>
            </w:r>
          </w:p>
        </w:tc>
        <w:tc>
          <w:tcPr>
            <w:tcW w:w="623" w:type="dxa"/>
            <w:tcBorders>
              <w:top w:val="nil"/>
              <w:left w:val="nil"/>
              <w:bottom w:val="single" w:sz="4" w:space="0" w:color="000000"/>
              <w:right w:val="single" w:sz="4" w:space="0" w:color="000000"/>
            </w:tcBorders>
            <w:shd w:val="clear" w:color="auto" w:fill="auto"/>
            <w:noWrap/>
            <w:hideMark/>
          </w:tcPr>
          <w:p w14:paraId="6272DFC1"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6BFEDEC1"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BB484AE"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752D6B6"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003D33E" w14:textId="77777777" w:rsidR="00BB6B8C" w:rsidRPr="0076125F" w:rsidRDefault="00BB6B8C" w:rsidP="0057298C">
            <w:pPr>
              <w:jc w:val="right"/>
              <w:outlineLvl w:val="2"/>
              <w:rPr>
                <w:color w:val="000000"/>
              </w:rPr>
            </w:pPr>
            <w:r w:rsidRPr="0076125F">
              <w:rPr>
                <w:color w:val="000000"/>
              </w:rPr>
              <w:t>2 786 720,00</w:t>
            </w:r>
          </w:p>
        </w:tc>
        <w:tc>
          <w:tcPr>
            <w:tcW w:w="1730" w:type="dxa"/>
            <w:tcBorders>
              <w:top w:val="nil"/>
              <w:left w:val="nil"/>
              <w:bottom w:val="single" w:sz="4" w:space="0" w:color="000000"/>
              <w:right w:val="single" w:sz="4" w:space="0" w:color="000000"/>
            </w:tcBorders>
            <w:shd w:val="clear" w:color="auto" w:fill="auto"/>
            <w:noWrap/>
            <w:hideMark/>
          </w:tcPr>
          <w:p w14:paraId="3DCBC42B" w14:textId="77777777" w:rsidR="00BB6B8C" w:rsidRPr="0076125F" w:rsidRDefault="00BB6B8C" w:rsidP="0057298C">
            <w:pPr>
              <w:jc w:val="right"/>
              <w:outlineLvl w:val="2"/>
              <w:rPr>
                <w:color w:val="000000"/>
              </w:rPr>
            </w:pPr>
            <w:r w:rsidRPr="0076125F">
              <w:rPr>
                <w:color w:val="000000"/>
              </w:rPr>
              <w:t>2 790 040,00</w:t>
            </w:r>
          </w:p>
        </w:tc>
      </w:tr>
      <w:tr w:rsidR="00BB6B8C" w:rsidRPr="0076125F" w14:paraId="042433E6"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0F62C65" w14:textId="77777777" w:rsidR="00BB6B8C" w:rsidRPr="0076125F" w:rsidRDefault="00BB6B8C" w:rsidP="0057298C">
            <w:pPr>
              <w:outlineLvl w:val="3"/>
              <w:rPr>
                <w:color w:val="000000"/>
              </w:rPr>
            </w:pPr>
            <w:r w:rsidRPr="0076125F">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14:paraId="7F11C8F3" w14:textId="77777777" w:rsidR="00BB6B8C" w:rsidRPr="0076125F" w:rsidRDefault="00BB6B8C" w:rsidP="0057298C">
            <w:pPr>
              <w:jc w:val="center"/>
              <w:outlineLvl w:val="3"/>
              <w:rPr>
                <w:color w:val="000000"/>
              </w:rPr>
            </w:pPr>
            <w:r w:rsidRPr="0076125F">
              <w:rPr>
                <w:color w:val="000000"/>
              </w:rPr>
              <w:t>0460121060</w:t>
            </w:r>
          </w:p>
        </w:tc>
        <w:tc>
          <w:tcPr>
            <w:tcW w:w="623" w:type="dxa"/>
            <w:tcBorders>
              <w:top w:val="nil"/>
              <w:left w:val="nil"/>
              <w:bottom w:val="single" w:sz="4" w:space="0" w:color="000000"/>
              <w:right w:val="single" w:sz="4" w:space="0" w:color="000000"/>
            </w:tcBorders>
            <w:shd w:val="clear" w:color="auto" w:fill="auto"/>
            <w:noWrap/>
            <w:hideMark/>
          </w:tcPr>
          <w:p w14:paraId="6856FD33" w14:textId="77777777" w:rsidR="00BB6B8C" w:rsidRPr="0076125F" w:rsidRDefault="00BB6B8C" w:rsidP="0057298C">
            <w:pPr>
              <w:jc w:val="center"/>
              <w:outlineLvl w:val="3"/>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6C3C7AB2"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73BF174"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1AAD379"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17F84C1" w14:textId="77777777" w:rsidR="00BB6B8C" w:rsidRPr="0076125F" w:rsidRDefault="00BB6B8C" w:rsidP="0057298C">
            <w:pPr>
              <w:jc w:val="right"/>
              <w:outlineLvl w:val="3"/>
              <w:rPr>
                <w:color w:val="000000"/>
              </w:rPr>
            </w:pPr>
            <w:r w:rsidRPr="0076125F">
              <w:rPr>
                <w:color w:val="000000"/>
              </w:rPr>
              <w:t>2 095 560,00</w:t>
            </w:r>
          </w:p>
        </w:tc>
        <w:tc>
          <w:tcPr>
            <w:tcW w:w="1730" w:type="dxa"/>
            <w:tcBorders>
              <w:top w:val="nil"/>
              <w:left w:val="nil"/>
              <w:bottom w:val="single" w:sz="4" w:space="0" w:color="000000"/>
              <w:right w:val="single" w:sz="4" w:space="0" w:color="000000"/>
            </w:tcBorders>
            <w:shd w:val="clear" w:color="auto" w:fill="auto"/>
            <w:noWrap/>
            <w:hideMark/>
          </w:tcPr>
          <w:p w14:paraId="641491A4" w14:textId="77777777" w:rsidR="00BB6B8C" w:rsidRPr="0076125F" w:rsidRDefault="00BB6B8C" w:rsidP="0057298C">
            <w:pPr>
              <w:jc w:val="right"/>
              <w:outlineLvl w:val="3"/>
              <w:rPr>
                <w:color w:val="000000"/>
              </w:rPr>
            </w:pPr>
            <w:r w:rsidRPr="0076125F">
              <w:rPr>
                <w:color w:val="000000"/>
              </w:rPr>
              <w:t>2 095 560,00</w:t>
            </w:r>
          </w:p>
        </w:tc>
      </w:tr>
      <w:tr w:rsidR="00BB6B8C" w:rsidRPr="0076125F" w14:paraId="3AA131E0"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7BE7A092" w14:textId="77777777" w:rsidR="00BB6B8C" w:rsidRPr="0076125F" w:rsidRDefault="00BB6B8C" w:rsidP="0057298C">
            <w:pPr>
              <w:outlineLvl w:val="4"/>
              <w:rPr>
                <w:color w:val="000000"/>
              </w:rPr>
            </w:pPr>
            <w:r w:rsidRPr="0076125F">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007ECB7" w14:textId="77777777" w:rsidR="00BB6B8C" w:rsidRPr="0076125F" w:rsidRDefault="00BB6B8C" w:rsidP="0057298C">
            <w:pPr>
              <w:jc w:val="center"/>
              <w:outlineLvl w:val="4"/>
              <w:rPr>
                <w:color w:val="000000"/>
              </w:rPr>
            </w:pPr>
            <w:r w:rsidRPr="0076125F">
              <w:rPr>
                <w:color w:val="000000"/>
              </w:rPr>
              <w:t>0460121060</w:t>
            </w:r>
          </w:p>
        </w:tc>
        <w:tc>
          <w:tcPr>
            <w:tcW w:w="623" w:type="dxa"/>
            <w:tcBorders>
              <w:top w:val="nil"/>
              <w:left w:val="nil"/>
              <w:bottom w:val="single" w:sz="4" w:space="0" w:color="000000"/>
              <w:right w:val="single" w:sz="4" w:space="0" w:color="000000"/>
            </w:tcBorders>
            <w:shd w:val="clear" w:color="auto" w:fill="auto"/>
            <w:noWrap/>
            <w:hideMark/>
          </w:tcPr>
          <w:p w14:paraId="4B10DCB5" w14:textId="77777777" w:rsidR="00BB6B8C" w:rsidRPr="0076125F" w:rsidRDefault="00BB6B8C" w:rsidP="0057298C">
            <w:pPr>
              <w:jc w:val="center"/>
              <w:outlineLvl w:val="4"/>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60EFD662" w14:textId="77777777" w:rsidR="00BB6B8C" w:rsidRPr="0076125F" w:rsidRDefault="00BB6B8C" w:rsidP="0057298C">
            <w:pPr>
              <w:jc w:val="center"/>
              <w:outlineLvl w:val="4"/>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6C0051C7"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34E39E0"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B0F2682" w14:textId="77777777" w:rsidR="00BB6B8C" w:rsidRPr="0076125F" w:rsidRDefault="00BB6B8C" w:rsidP="0057298C">
            <w:pPr>
              <w:jc w:val="right"/>
              <w:outlineLvl w:val="4"/>
              <w:rPr>
                <w:color w:val="000000"/>
              </w:rPr>
            </w:pPr>
            <w:r w:rsidRPr="0076125F">
              <w:rPr>
                <w:color w:val="000000"/>
              </w:rPr>
              <w:t>2 095 560,00</w:t>
            </w:r>
          </w:p>
        </w:tc>
        <w:tc>
          <w:tcPr>
            <w:tcW w:w="1730" w:type="dxa"/>
            <w:tcBorders>
              <w:top w:val="nil"/>
              <w:left w:val="nil"/>
              <w:bottom w:val="single" w:sz="4" w:space="0" w:color="000000"/>
              <w:right w:val="single" w:sz="4" w:space="0" w:color="000000"/>
            </w:tcBorders>
            <w:shd w:val="clear" w:color="auto" w:fill="auto"/>
            <w:noWrap/>
            <w:hideMark/>
          </w:tcPr>
          <w:p w14:paraId="1F4524CB" w14:textId="77777777" w:rsidR="00BB6B8C" w:rsidRPr="0076125F" w:rsidRDefault="00BB6B8C" w:rsidP="0057298C">
            <w:pPr>
              <w:jc w:val="right"/>
              <w:outlineLvl w:val="4"/>
              <w:rPr>
                <w:color w:val="000000"/>
              </w:rPr>
            </w:pPr>
            <w:r w:rsidRPr="0076125F">
              <w:rPr>
                <w:color w:val="000000"/>
              </w:rPr>
              <w:t>2 095 560,00</w:t>
            </w:r>
          </w:p>
        </w:tc>
      </w:tr>
      <w:tr w:rsidR="00BB6B8C" w:rsidRPr="0076125F" w14:paraId="5FC954C3"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50325B5" w14:textId="77777777" w:rsidR="00BB6B8C" w:rsidRPr="0076125F" w:rsidRDefault="00BB6B8C" w:rsidP="0057298C">
            <w:pPr>
              <w:outlineLvl w:val="5"/>
              <w:rPr>
                <w:color w:val="000000"/>
              </w:rPr>
            </w:pPr>
            <w:r w:rsidRPr="0076125F">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14:paraId="74CA6798" w14:textId="77777777" w:rsidR="00BB6B8C" w:rsidRPr="0076125F" w:rsidRDefault="00BB6B8C" w:rsidP="0057298C">
            <w:pPr>
              <w:jc w:val="center"/>
              <w:outlineLvl w:val="5"/>
              <w:rPr>
                <w:color w:val="000000"/>
              </w:rPr>
            </w:pPr>
            <w:r w:rsidRPr="0076125F">
              <w:rPr>
                <w:color w:val="000000"/>
              </w:rPr>
              <w:t>0460121060</w:t>
            </w:r>
          </w:p>
        </w:tc>
        <w:tc>
          <w:tcPr>
            <w:tcW w:w="623" w:type="dxa"/>
            <w:tcBorders>
              <w:top w:val="nil"/>
              <w:left w:val="nil"/>
              <w:bottom w:val="single" w:sz="4" w:space="0" w:color="000000"/>
              <w:right w:val="single" w:sz="4" w:space="0" w:color="000000"/>
            </w:tcBorders>
            <w:shd w:val="clear" w:color="auto" w:fill="auto"/>
            <w:noWrap/>
            <w:hideMark/>
          </w:tcPr>
          <w:p w14:paraId="13F52011" w14:textId="77777777" w:rsidR="00BB6B8C" w:rsidRPr="0076125F" w:rsidRDefault="00BB6B8C" w:rsidP="0057298C">
            <w:pPr>
              <w:jc w:val="center"/>
              <w:outlineLvl w:val="5"/>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3DDBEABE" w14:textId="77777777" w:rsidR="00BB6B8C" w:rsidRPr="0076125F" w:rsidRDefault="00BB6B8C" w:rsidP="0057298C">
            <w:pPr>
              <w:jc w:val="center"/>
              <w:outlineLvl w:val="5"/>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38C94833" w14:textId="77777777" w:rsidR="00BB6B8C" w:rsidRPr="0076125F" w:rsidRDefault="00BB6B8C" w:rsidP="0057298C">
            <w:pPr>
              <w:jc w:val="center"/>
              <w:outlineLvl w:val="5"/>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1CE3A9D1"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4F66FDF" w14:textId="77777777" w:rsidR="00BB6B8C" w:rsidRPr="0076125F" w:rsidRDefault="00BB6B8C" w:rsidP="0057298C">
            <w:pPr>
              <w:jc w:val="right"/>
              <w:outlineLvl w:val="5"/>
              <w:rPr>
                <w:color w:val="000000"/>
              </w:rPr>
            </w:pPr>
            <w:r w:rsidRPr="0076125F">
              <w:rPr>
                <w:color w:val="000000"/>
              </w:rPr>
              <w:t>2 095 560,00</w:t>
            </w:r>
          </w:p>
        </w:tc>
        <w:tc>
          <w:tcPr>
            <w:tcW w:w="1730" w:type="dxa"/>
            <w:tcBorders>
              <w:top w:val="nil"/>
              <w:left w:val="nil"/>
              <w:bottom w:val="single" w:sz="4" w:space="0" w:color="000000"/>
              <w:right w:val="single" w:sz="4" w:space="0" w:color="000000"/>
            </w:tcBorders>
            <w:shd w:val="clear" w:color="auto" w:fill="auto"/>
            <w:noWrap/>
            <w:hideMark/>
          </w:tcPr>
          <w:p w14:paraId="5D2E99A6" w14:textId="77777777" w:rsidR="00BB6B8C" w:rsidRPr="0076125F" w:rsidRDefault="00BB6B8C" w:rsidP="0057298C">
            <w:pPr>
              <w:jc w:val="right"/>
              <w:outlineLvl w:val="5"/>
              <w:rPr>
                <w:color w:val="000000"/>
              </w:rPr>
            </w:pPr>
            <w:r w:rsidRPr="0076125F">
              <w:rPr>
                <w:color w:val="000000"/>
              </w:rPr>
              <w:t>2 095 560,00</w:t>
            </w:r>
          </w:p>
        </w:tc>
      </w:tr>
      <w:tr w:rsidR="00BB6B8C" w:rsidRPr="0076125F" w14:paraId="7B23D965"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9C5A66A" w14:textId="77777777" w:rsidR="00BB6B8C" w:rsidRPr="0076125F" w:rsidRDefault="00BB6B8C" w:rsidP="0057298C">
            <w:pPr>
              <w:outlineLvl w:val="6"/>
              <w:rPr>
                <w:color w:val="000000"/>
              </w:rPr>
            </w:pPr>
            <w:r w:rsidRPr="0076125F">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14:paraId="3E8E07BA" w14:textId="77777777" w:rsidR="00BB6B8C" w:rsidRPr="0076125F" w:rsidRDefault="00BB6B8C" w:rsidP="0057298C">
            <w:pPr>
              <w:jc w:val="center"/>
              <w:outlineLvl w:val="6"/>
              <w:rPr>
                <w:color w:val="000000"/>
              </w:rPr>
            </w:pPr>
            <w:r w:rsidRPr="0076125F">
              <w:rPr>
                <w:color w:val="000000"/>
              </w:rPr>
              <w:t>0460121060</w:t>
            </w:r>
          </w:p>
        </w:tc>
        <w:tc>
          <w:tcPr>
            <w:tcW w:w="623" w:type="dxa"/>
            <w:tcBorders>
              <w:top w:val="nil"/>
              <w:left w:val="nil"/>
              <w:bottom w:val="single" w:sz="4" w:space="0" w:color="000000"/>
              <w:right w:val="single" w:sz="4" w:space="0" w:color="000000"/>
            </w:tcBorders>
            <w:shd w:val="clear" w:color="auto" w:fill="auto"/>
            <w:noWrap/>
            <w:hideMark/>
          </w:tcPr>
          <w:p w14:paraId="69CB2E87" w14:textId="77777777" w:rsidR="00BB6B8C" w:rsidRPr="0076125F" w:rsidRDefault="00BB6B8C" w:rsidP="0057298C">
            <w:pPr>
              <w:jc w:val="center"/>
              <w:outlineLvl w:val="6"/>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32C4E795" w14:textId="77777777" w:rsidR="00BB6B8C" w:rsidRPr="0076125F" w:rsidRDefault="00BB6B8C" w:rsidP="0057298C">
            <w:pPr>
              <w:jc w:val="center"/>
              <w:outlineLvl w:val="6"/>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46F5003E" w14:textId="77777777" w:rsidR="00BB6B8C" w:rsidRPr="0076125F" w:rsidRDefault="00BB6B8C" w:rsidP="0057298C">
            <w:pPr>
              <w:jc w:val="center"/>
              <w:outlineLvl w:val="6"/>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40171E72" w14:textId="77777777" w:rsidR="00BB6B8C" w:rsidRPr="0076125F" w:rsidRDefault="00BB6B8C" w:rsidP="0057298C">
            <w:pPr>
              <w:jc w:val="center"/>
              <w:outlineLvl w:val="6"/>
              <w:rPr>
                <w:color w:val="000000"/>
              </w:rPr>
            </w:pPr>
            <w:r w:rsidRPr="0076125F">
              <w:rPr>
                <w:color w:val="000000"/>
              </w:rPr>
              <w:t>04</w:t>
            </w:r>
          </w:p>
        </w:tc>
        <w:tc>
          <w:tcPr>
            <w:tcW w:w="1965" w:type="dxa"/>
            <w:tcBorders>
              <w:top w:val="nil"/>
              <w:left w:val="nil"/>
              <w:bottom w:val="single" w:sz="4" w:space="0" w:color="000000"/>
              <w:right w:val="single" w:sz="4" w:space="0" w:color="000000"/>
            </w:tcBorders>
            <w:shd w:val="clear" w:color="auto" w:fill="auto"/>
            <w:noWrap/>
            <w:hideMark/>
          </w:tcPr>
          <w:p w14:paraId="51F7BFAC" w14:textId="77777777" w:rsidR="00BB6B8C" w:rsidRPr="0076125F" w:rsidRDefault="00BB6B8C" w:rsidP="0057298C">
            <w:pPr>
              <w:jc w:val="right"/>
              <w:outlineLvl w:val="6"/>
              <w:rPr>
                <w:color w:val="000000"/>
              </w:rPr>
            </w:pPr>
            <w:r w:rsidRPr="0076125F">
              <w:rPr>
                <w:color w:val="000000"/>
              </w:rPr>
              <w:t>2 095 560,00</w:t>
            </w:r>
          </w:p>
        </w:tc>
        <w:tc>
          <w:tcPr>
            <w:tcW w:w="1730" w:type="dxa"/>
            <w:tcBorders>
              <w:top w:val="nil"/>
              <w:left w:val="nil"/>
              <w:bottom w:val="single" w:sz="4" w:space="0" w:color="000000"/>
              <w:right w:val="single" w:sz="4" w:space="0" w:color="000000"/>
            </w:tcBorders>
            <w:shd w:val="clear" w:color="auto" w:fill="auto"/>
            <w:noWrap/>
            <w:hideMark/>
          </w:tcPr>
          <w:p w14:paraId="28811588" w14:textId="77777777" w:rsidR="00BB6B8C" w:rsidRPr="0076125F" w:rsidRDefault="00BB6B8C" w:rsidP="0057298C">
            <w:pPr>
              <w:jc w:val="right"/>
              <w:outlineLvl w:val="6"/>
              <w:rPr>
                <w:color w:val="000000"/>
              </w:rPr>
            </w:pPr>
            <w:r w:rsidRPr="0076125F">
              <w:rPr>
                <w:color w:val="000000"/>
              </w:rPr>
              <w:t>2 095 560,00</w:t>
            </w:r>
          </w:p>
        </w:tc>
      </w:tr>
      <w:tr w:rsidR="00BB6B8C" w:rsidRPr="0076125F" w14:paraId="73BAED5E"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2957F37A" w14:textId="77777777" w:rsidR="00BB6B8C" w:rsidRPr="0076125F" w:rsidRDefault="00BB6B8C" w:rsidP="0057298C">
            <w:pPr>
              <w:outlineLvl w:val="3"/>
              <w:rPr>
                <w:color w:val="000000"/>
              </w:rPr>
            </w:pPr>
            <w:r w:rsidRPr="0076125F">
              <w:rPr>
                <w:color w:val="000000"/>
              </w:rPr>
              <w:t xml:space="preserve"> Иные выплаты персоналу учреждений, </w:t>
            </w:r>
            <w:r w:rsidRPr="0076125F">
              <w:rPr>
                <w:color w:val="000000"/>
              </w:rPr>
              <w:lastRenderedPageBreak/>
              <w:t>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14:paraId="2E24457F" w14:textId="77777777" w:rsidR="00BB6B8C" w:rsidRPr="0076125F" w:rsidRDefault="00BB6B8C" w:rsidP="0057298C">
            <w:pPr>
              <w:jc w:val="center"/>
              <w:outlineLvl w:val="3"/>
              <w:rPr>
                <w:color w:val="000000"/>
              </w:rPr>
            </w:pPr>
            <w:r w:rsidRPr="0076125F">
              <w:rPr>
                <w:color w:val="000000"/>
              </w:rPr>
              <w:lastRenderedPageBreak/>
              <w:t>0460121060</w:t>
            </w:r>
          </w:p>
        </w:tc>
        <w:tc>
          <w:tcPr>
            <w:tcW w:w="623" w:type="dxa"/>
            <w:tcBorders>
              <w:top w:val="nil"/>
              <w:left w:val="nil"/>
              <w:bottom w:val="single" w:sz="4" w:space="0" w:color="000000"/>
              <w:right w:val="single" w:sz="4" w:space="0" w:color="000000"/>
            </w:tcBorders>
            <w:shd w:val="clear" w:color="auto" w:fill="auto"/>
            <w:noWrap/>
            <w:hideMark/>
          </w:tcPr>
          <w:p w14:paraId="408AD920" w14:textId="77777777" w:rsidR="00BB6B8C" w:rsidRPr="0076125F" w:rsidRDefault="00BB6B8C" w:rsidP="0057298C">
            <w:pPr>
              <w:jc w:val="center"/>
              <w:outlineLvl w:val="3"/>
              <w:rPr>
                <w:color w:val="000000"/>
              </w:rPr>
            </w:pPr>
            <w:r w:rsidRPr="0076125F">
              <w:rPr>
                <w:color w:val="000000"/>
              </w:rPr>
              <w:t>112</w:t>
            </w:r>
          </w:p>
        </w:tc>
        <w:tc>
          <w:tcPr>
            <w:tcW w:w="648" w:type="dxa"/>
            <w:tcBorders>
              <w:top w:val="nil"/>
              <w:left w:val="nil"/>
              <w:bottom w:val="single" w:sz="4" w:space="0" w:color="000000"/>
              <w:right w:val="single" w:sz="4" w:space="0" w:color="000000"/>
            </w:tcBorders>
            <w:shd w:val="clear" w:color="auto" w:fill="auto"/>
            <w:noWrap/>
            <w:hideMark/>
          </w:tcPr>
          <w:p w14:paraId="29B87F1C"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5F130E3"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0ED3488"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7050480" w14:textId="77777777" w:rsidR="00BB6B8C" w:rsidRPr="0076125F" w:rsidRDefault="00BB6B8C" w:rsidP="0057298C">
            <w:pPr>
              <w:jc w:val="right"/>
              <w:outlineLvl w:val="3"/>
              <w:rPr>
                <w:color w:val="000000"/>
              </w:rPr>
            </w:pPr>
            <w:r w:rsidRPr="0076125F">
              <w:rPr>
                <w:color w:val="000000"/>
              </w:rPr>
              <w:t>58 270,00</w:t>
            </w:r>
          </w:p>
        </w:tc>
        <w:tc>
          <w:tcPr>
            <w:tcW w:w="1730" w:type="dxa"/>
            <w:tcBorders>
              <w:top w:val="nil"/>
              <w:left w:val="nil"/>
              <w:bottom w:val="single" w:sz="4" w:space="0" w:color="000000"/>
              <w:right w:val="single" w:sz="4" w:space="0" w:color="000000"/>
            </w:tcBorders>
            <w:shd w:val="clear" w:color="auto" w:fill="auto"/>
            <w:noWrap/>
            <w:hideMark/>
          </w:tcPr>
          <w:p w14:paraId="368A53BB" w14:textId="77777777" w:rsidR="00BB6B8C" w:rsidRPr="0076125F" w:rsidRDefault="00BB6B8C" w:rsidP="0057298C">
            <w:pPr>
              <w:jc w:val="right"/>
              <w:outlineLvl w:val="3"/>
              <w:rPr>
                <w:color w:val="000000"/>
              </w:rPr>
            </w:pPr>
            <w:r w:rsidRPr="0076125F">
              <w:rPr>
                <w:color w:val="000000"/>
              </w:rPr>
              <w:t>61 590,00</w:t>
            </w:r>
          </w:p>
        </w:tc>
      </w:tr>
      <w:tr w:rsidR="00BB6B8C" w:rsidRPr="0076125F" w14:paraId="00781B1E"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65313771" w14:textId="77777777" w:rsidR="00BB6B8C" w:rsidRPr="0076125F" w:rsidRDefault="00BB6B8C" w:rsidP="0057298C">
            <w:pPr>
              <w:outlineLvl w:val="4"/>
              <w:rPr>
                <w:color w:val="000000"/>
              </w:rPr>
            </w:pPr>
            <w:r w:rsidRPr="0076125F">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C28D37A" w14:textId="77777777" w:rsidR="00BB6B8C" w:rsidRPr="0076125F" w:rsidRDefault="00BB6B8C" w:rsidP="0057298C">
            <w:pPr>
              <w:jc w:val="center"/>
              <w:outlineLvl w:val="4"/>
              <w:rPr>
                <w:color w:val="000000"/>
              </w:rPr>
            </w:pPr>
            <w:r w:rsidRPr="0076125F">
              <w:rPr>
                <w:color w:val="000000"/>
              </w:rPr>
              <w:t>0460121060</w:t>
            </w:r>
          </w:p>
        </w:tc>
        <w:tc>
          <w:tcPr>
            <w:tcW w:w="623" w:type="dxa"/>
            <w:tcBorders>
              <w:top w:val="nil"/>
              <w:left w:val="nil"/>
              <w:bottom w:val="single" w:sz="4" w:space="0" w:color="000000"/>
              <w:right w:val="single" w:sz="4" w:space="0" w:color="000000"/>
            </w:tcBorders>
            <w:shd w:val="clear" w:color="auto" w:fill="auto"/>
            <w:noWrap/>
            <w:hideMark/>
          </w:tcPr>
          <w:p w14:paraId="3545B89A" w14:textId="77777777" w:rsidR="00BB6B8C" w:rsidRPr="0076125F" w:rsidRDefault="00BB6B8C" w:rsidP="0057298C">
            <w:pPr>
              <w:jc w:val="center"/>
              <w:outlineLvl w:val="4"/>
              <w:rPr>
                <w:color w:val="000000"/>
              </w:rPr>
            </w:pPr>
            <w:r w:rsidRPr="0076125F">
              <w:rPr>
                <w:color w:val="000000"/>
              </w:rPr>
              <w:t>112</w:t>
            </w:r>
          </w:p>
        </w:tc>
        <w:tc>
          <w:tcPr>
            <w:tcW w:w="648" w:type="dxa"/>
            <w:tcBorders>
              <w:top w:val="nil"/>
              <w:left w:val="nil"/>
              <w:bottom w:val="single" w:sz="4" w:space="0" w:color="000000"/>
              <w:right w:val="single" w:sz="4" w:space="0" w:color="000000"/>
            </w:tcBorders>
            <w:shd w:val="clear" w:color="auto" w:fill="auto"/>
            <w:noWrap/>
            <w:hideMark/>
          </w:tcPr>
          <w:p w14:paraId="4EC7B826" w14:textId="77777777" w:rsidR="00BB6B8C" w:rsidRPr="0076125F" w:rsidRDefault="00BB6B8C" w:rsidP="0057298C">
            <w:pPr>
              <w:jc w:val="center"/>
              <w:outlineLvl w:val="4"/>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5EF0593A"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59BF497"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B031BA0" w14:textId="77777777" w:rsidR="00BB6B8C" w:rsidRPr="0076125F" w:rsidRDefault="00BB6B8C" w:rsidP="0057298C">
            <w:pPr>
              <w:jc w:val="right"/>
              <w:outlineLvl w:val="4"/>
              <w:rPr>
                <w:color w:val="000000"/>
              </w:rPr>
            </w:pPr>
            <w:r w:rsidRPr="0076125F">
              <w:rPr>
                <w:color w:val="000000"/>
              </w:rPr>
              <w:t>58 270,00</w:t>
            </w:r>
          </w:p>
        </w:tc>
        <w:tc>
          <w:tcPr>
            <w:tcW w:w="1730" w:type="dxa"/>
            <w:tcBorders>
              <w:top w:val="nil"/>
              <w:left w:val="nil"/>
              <w:bottom w:val="single" w:sz="4" w:space="0" w:color="000000"/>
              <w:right w:val="single" w:sz="4" w:space="0" w:color="000000"/>
            </w:tcBorders>
            <w:shd w:val="clear" w:color="auto" w:fill="auto"/>
            <w:noWrap/>
            <w:hideMark/>
          </w:tcPr>
          <w:p w14:paraId="114789A4" w14:textId="77777777" w:rsidR="00BB6B8C" w:rsidRPr="0076125F" w:rsidRDefault="00BB6B8C" w:rsidP="0057298C">
            <w:pPr>
              <w:jc w:val="right"/>
              <w:outlineLvl w:val="4"/>
              <w:rPr>
                <w:color w:val="000000"/>
              </w:rPr>
            </w:pPr>
            <w:r w:rsidRPr="0076125F">
              <w:rPr>
                <w:color w:val="000000"/>
              </w:rPr>
              <w:t>61 590,00</w:t>
            </w:r>
          </w:p>
        </w:tc>
      </w:tr>
      <w:tr w:rsidR="00BB6B8C" w:rsidRPr="0076125F" w14:paraId="4E32DF18"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AB50CC4" w14:textId="77777777" w:rsidR="00BB6B8C" w:rsidRPr="0076125F" w:rsidRDefault="00BB6B8C" w:rsidP="0057298C">
            <w:pPr>
              <w:outlineLvl w:val="5"/>
              <w:rPr>
                <w:color w:val="000000"/>
              </w:rPr>
            </w:pPr>
            <w:r w:rsidRPr="0076125F">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14:paraId="2EB77DE4" w14:textId="77777777" w:rsidR="00BB6B8C" w:rsidRPr="0076125F" w:rsidRDefault="00BB6B8C" w:rsidP="0057298C">
            <w:pPr>
              <w:jc w:val="center"/>
              <w:outlineLvl w:val="5"/>
              <w:rPr>
                <w:color w:val="000000"/>
              </w:rPr>
            </w:pPr>
            <w:r w:rsidRPr="0076125F">
              <w:rPr>
                <w:color w:val="000000"/>
              </w:rPr>
              <w:t>0460121060</w:t>
            </w:r>
          </w:p>
        </w:tc>
        <w:tc>
          <w:tcPr>
            <w:tcW w:w="623" w:type="dxa"/>
            <w:tcBorders>
              <w:top w:val="nil"/>
              <w:left w:val="nil"/>
              <w:bottom w:val="single" w:sz="4" w:space="0" w:color="000000"/>
              <w:right w:val="single" w:sz="4" w:space="0" w:color="000000"/>
            </w:tcBorders>
            <w:shd w:val="clear" w:color="auto" w:fill="auto"/>
            <w:noWrap/>
            <w:hideMark/>
          </w:tcPr>
          <w:p w14:paraId="50656C21" w14:textId="77777777" w:rsidR="00BB6B8C" w:rsidRPr="0076125F" w:rsidRDefault="00BB6B8C" w:rsidP="0057298C">
            <w:pPr>
              <w:jc w:val="center"/>
              <w:outlineLvl w:val="5"/>
              <w:rPr>
                <w:color w:val="000000"/>
              </w:rPr>
            </w:pPr>
            <w:r w:rsidRPr="0076125F">
              <w:rPr>
                <w:color w:val="000000"/>
              </w:rPr>
              <w:t>112</w:t>
            </w:r>
          </w:p>
        </w:tc>
        <w:tc>
          <w:tcPr>
            <w:tcW w:w="648" w:type="dxa"/>
            <w:tcBorders>
              <w:top w:val="nil"/>
              <w:left w:val="nil"/>
              <w:bottom w:val="single" w:sz="4" w:space="0" w:color="000000"/>
              <w:right w:val="single" w:sz="4" w:space="0" w:color="000000"/>
            </w:tcBorders>
            <w:shd w:val="clear" w:color="auto" w:fill="auto"/>
            <w:noWrap/>
            <w:hideMark/>
          </w:tcPr>
          <w:p w14:paraId="5DF21D71" w14:textId="77777777" w:rsidR="00BB6B8C" w:rsidRPr="0076125F" w:rsidRDefault="00BB6B8C" w:rsidP="0057298C">
            <w:pPr>
              <w:jc w:val="center"/>
              <w:outlineLvl w:val="5"/>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2C606C57" w14:textId="77777777" w:rsidR="00BB6B8C" w:rsidRPr="0076125F" w:rsidRDefault="00BB6B8C" w:rsidP="0057298C">
            <w:pPr>
              <w:jc w:val="center"/>
              <w:outlineLvl w:val="5"/>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0A291BDA"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61E304B" w14:textId="77777777" w:rsidR="00BB6B8C" w:rsidRPr="0076125F" w:rsidRDefault="00BB6B8C" w:rsidP="0057298C">
            <w:pPr>
              <w:jc w:val="right"/>
              <w:outlineLvl w:val="5"/>
              <w:rPr>
                <w:color w:val="000000"/>
              </w:rPr>
            </w:pPr>
            <w:r w:rsidRPr="0076125F">
              <w:rPr>
                <w:color w:val="000000"/>
              </w:rPr>
              <w:t>58 270,00</w:t>
            </w:r>
          </w:p>
        </w:tc>
        <w:tc>
          <w:tcPr>
            <w:tcW w:w="1730" w:type="dxa"/>
            <w:tcBorders>
              <w:top w:val="nil"/>
              <w:left w:val="nil"/>
              <w:bottom w:val="single" w:sz="4" w:space="0" w:color="000000"/>
              <w:right w:val="single" w:sz="4" w:space="0" w:color="000000"/>
            </w:tcBorders>
            <w:shd w:val="clear" w:color="auto" w:fill="auto"/>
            <w:noWrap/>
            <w:hideMark/>
          </w:tcPr>
          <w:p w14:paraId="2F2F8CA2" w14:textId="77777777" w:rsidR="00BB6B8C" w:rsidRPr="0076125F" w:rsidRDefault="00BB6B8C" w:rsidP="0057298C">
            <w:pPr>
              <w:jc w:val="right"/>
              <w:outlineLvl w:val="5"/>
              <w:rPr>
                <w:color w:val="000000"/>
              </w:rPr>
            </w:pPr>
            <w:r w:rsidRPr="0076125F">
              <w:rPr>
                <w:color w:val="000000"/>
              </w:rPr>
              <w:t>61 590,00</w:t>
            </w:r>
          </w:p>
        </w:tc>
      </w:tr>
      <w:tr w:rsidR="00BB6B8C" w:rsidRPr="0076125F" w14:paraId="18434F5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0A5770F" w14:textId="77777777" w:rsidR="00BB6B8C" w:rsidRPr="0076125F" w:rsidRDefault="00BB6B8C" w:rsidP="0057298C">
            <w:pPr>
              <w:outlineLvl w:val="6"/>
              <w:rPr>
                <w:color w:val="000000"/>
              </w:rPr>
            </w:pPr>
            <w:r w:rsidRPr="0076125F">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14:paraId="36D53E09" w14:textId="77777777" w:rsidR="00BB6B8C" w:rsidRPr="0076125F" w:rsidRDefault="00BB6B8C" w:rsidP="0057298C">
            <w:pPr>
              <w:jc w:val="center"/>
              <w:outlineLvl w:val="6"/>
              <w:rPr>
                <w:color w:val="000000"/>
              </w:rPr>
            </w:pPr>
            <w:r w:rsidRPr="0076125F">
              <w:rPr>
                <w:color w:val="000000"/>
              </w:rPr>
              <w:t>0460121060</w:t>
            </w:r>
          </w:p>
        </w:tc>
        <w:tc>
          <w:tcPr>
            <w:tcW w:w="623" w:type="dxa"/>
            <w:tcBorders>
              <w:top w:val="nil"/>
              <w:left w:val="nil"/>
              <w:bottom w:val="single" w:sz="4" w:space="0" w:color="000000"/>
              <w:right w:val="single" w:sz="4" w:space="0" w:color="000000"/>
            </w:tcBorders>
            <w:shd w:val="clear" w:color="auto" w:fill="auto"/>
            <w:noWrap/>
            <w:hideMark/>
          </w:tcPr>
          <w:p w14:paraId="2DB9B2F7" w14:textId="77777777" w:rsidR="00BB6B8C" w:rsidRPr="0076125F" w:rsidRDefault="00BB6B8C" w:rsidP="0057298C">
            <w:pPr>
              <w:jc w:val="center"/>
              <w:outlineLvl w:val="6"/>
              <w:rPr>
                <w:color w:val="000000"/>
              </w:rPr>
            </w:pPr>
            <w:r w:rsidRPr="0076125F">
              <w:rPr>
                <w:color w:val="000000"/>
              </w:rPr>
              <w:t>112</w:t>
            </w:r>
          </w:p>
        </w:tc>
        <w:tc>
          <w:tcPr>
            <w:tcW w:w="648" w:type="dxa"/>
            <w:tcBorders>
              <w:top w:val="nil"/>
              <w:left w:val="nil"/>
              <w:bottom w:val="single" w:sz="4" w:space="0" w:color="000000"/>
              <w:right w:val="single" w:sz="4" w:space="0" w:color="000000"/>
            </w:tcBorders>
            <w:shd w:val="clear" w:color="auto" w:fill="auto"/>
            <w:noWrap/>
            <w:hideMark/>
          </w:tcPr>
          <w:p w14:paraId="48138373" w14:textId="77777777" w:rsidR="00BB6B8C" w:rsidRPr="0076125F" w:rsidRDefault="00BB6B8C" w:rsidP="0057298C">
            <w:pPr>
              <w:jc w:val="center"/>
              <w:outlineLvl w:val="6"/>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2FA6A4D3" w14:textId="77777777" w:rsidR="00BB6B8C" w:rsidRPr="0076125F" w:rsidRDefault="00BB6B8C" w:rsidP="0057298C">
            <w:pPr>
              <w:jc w:val="center"/>
              <w:outlineLvl w:val="6"/>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270E0886" w14:textId="77777777" w:rsidR="00BB6B8C" w:rsidRPr="0076125F" w:rsidRDefault="00BB6B8C" w:rsidP="0057298C">
            <w:pPr>
              <w:jc w:val="center"/>
              <w:outlineLvl w:val="6"/>
              <w:rPr>
                <w:color w:val="000000"/>
              </w:rPr>
            </w:pPr>
            <w:r w:rsidRPr="0076125F">
              <w:rPr>
                <w:color w:val="000000"/>
              </w:rPr>
              <w:t>04</w:t>
            </w:r>
          </w:p>
        </w:tc>
        <w:tc>
          <w:tcPr>
            <w:tcW w:w="1965" w:type="dxa"/>
            <w:tcBorders>
              <w:top w:val="nil"/>
              <w:left w:val="nil"/>
              <w:bottom w:val="single" w:sz="4" w:space="0" w:color="000000"/>
              <w:right w:val="single" w:sz="4" w:space="0" w:color="000000"/>
            </w:tcBorders>
            <w:shd w:val="clear" w:color="auto" w:fill="auto"/>
            <w:noWrap/>
            <w:hideMark/>
          </w:tcPr>
          <w:p w14:paraId="6069B64C" w14:textId="77777777" w:rsidR="00BB6B8C" w:rsidRPr="0076125F" w:rsidRDefault="00BB6B8C" w:rsidP="0057298C">
            <w:pPr>
              <w:jc w:val="right"/>
              <w:outlineLvl w:val="6"/>
              <w:rPr>
                <w:color w:val="000000"/>
              </w:rPr>
            </w:pPr>
            <w:r w:rsidRPr="0076125F">
              <w:rPr>
                <w:color w:val="000000"/>
              </w:rPr>
              <w:t>58 270,00</w:t>
            </w:r>
          </w:p>
        </w:tc>
        <w:tc>
          <w:tcPr>
            <w:tcW w:w="1730" w:type="dxa"/>
            <w:tcBorders>
              <w:top w:val="nil"/>
              <w:left w:val="nil"/>
              <w:bottom w:val="single" w:sz="4" w:space="0" w:color="000000"/>
              <w:right w:val="single" w:sz="4" w:space="0" w:color="000000"/>
            </w:tcBorders>
            <w:shd w:val="clear" w:color="auto" w:fill="auto"/>
            <w:noWrap/>
            <w:hideMark/>
          </w:tcPr>
          <w:p w14:paraId="52837599" w14:textId="77777777" w:rsidR="00BB6B8C" w:rsidRPr="0076125F" w:rsidRDefault="00BB6B8C" w:rsidP="0057298C">
            <w:pPr>
              <w:jc w:val="right"/>
              <w:outlineLvl w:val="6"/>
              <w:rPr>
                <w:color w:val="000000"/>
              </w:rPr>
            </w:pPr>
            <w:r w:rsidRPr="0076125F">
              <w:rPr>
                <w:color w:val="000000"/>
              </w:rPr>
              <w:t>61 590,00</w:t>
            </w:r>
          </w:p>
        </w:tc>
      </w:tr>
      <w:tr w:rsidR="00BB6B8C" w:rsidRPr="0076125F" w14:paraId="569A4D26"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69469D02"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14:paraId="5502339C" w14:textId="77777777" w:rsidR="00BB6B8C" w:rsidRPr="0076125F" w:rsidRDefault="00BB6B8C" w:rsidP="0057298C">
            <w:pPr>
              <w:jc w:val="center"/>
              <w:outlineLvl w:val="3"/>
              <w:rPr>
                <w:color w:val="000000"/>
              </w:rPr>
            </w:pPr>
            <w:r w:rsidRPr="0076125F">
              <w:rPr>
                <w:color w:val="000000"/>
              </w:rPr>
              <w:t>0460121060</w:t>
            </w:r>
          </w:p>
        </w:tc>
        <w:tc>
          <w:tcPr>
            <w:tcW w:w="623" w:type="dxa"/>
            <w:tcBorders>
              <w:top w:val="nil"/>
              <w:left w:val="nil"/>
              <w:bottom w:val="single" w:sz="4" w:space="0" w:color="000000"/>
              <w:right w:val="single" w:sz="4" w:space="0" w:color="000000"/>
            </w:tcBorders>
            <w:shd w:val="clear" w:color="auto" w:fill="auto"/>
            <w:noWrap/>
            <w:hideMark/>
          </w:tcPr>
          <w:p w14:paraId="5082D85D" w14:textId="77777777" w:rsidR="00BB6B8C" w:rsidRPr="0076125F" w:rsidRDefault="00BB6B8C" w:rsidP="0057298C">
            <w:pPr>
              <w:jc w:val="center"/>
              <w:outlineLvl w:val="3"/>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46B348D1"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6FD5C61"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0CDE901"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6709732" w14:textId="77777777" w:rsidR="00BB6B8C" w:rsidRPr="0076125F" w:rsidRDefault="00BB6B8C" w:rsidP="0057298C">
            <w:pPr>
              <w:jc w:val="right"/>
              <w:outlineLvl w:val="3"/>
              <w:rPr>
                <w:color w:val="000000"/>
              </w:rPr>
            </w:pPr>
            <w:r w:rsidRPr="0076125F">
              <w:rPr>
                <w:color w:val="000000"/>
              </w:rPr>
              <w:t>632 890,00</w:t>
            </w:r>
          </w:p>
        </w:tc>
        <w:tc>
          <w:tcPr>
            <w:tcW w:w="1730" w:type="dxa"/>
            <w:tcBorders>
              <w:top w:val="nil"/>
              <w:left w:val="nil"/>
              <w:bottom w:val="single" w:sz="4" w:space="0" w:color="000000"/>
              <w:right w:val="single" w:sz="4" w:space="0" w:color="000000"/>
            </w:tcBorders>
            <w:shd w:val="clear" w:color="auto" w:fill="auto"/>
            <w:noWrap/>
            <w:hideMark/>
          </w:tcPr>
          <w:p w14:paraId="786505BE" w14:textId="77777777" w:rsidR="00BB6B8C" w:rsidRPr="0076125F" w:rsidRDefault="00BB6B8C" w:rsidP="0057298C">
            <w:pPr>
              <w:jc w:val="right"/>
              <w:outlineLvl w:val="3"/>
              <w:rPr>
                <w:color w:val="000000"/>
              </w:rPr>
            </w:pPr>
            <w:r w:rsidRPr="0076125F">
              <w:rPr>
                <w:color w:val="000000"/>
              </w:rPr>
              <w:t>632 890,00</w:t>
            </w:r>
          </w:p>
        </w:tc>
      </w:tr>
      <w:tr w:rsidR="00BB6B8C" w:rsidRPr="0076125F" w14:paraId="76E47597"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788E7FD8" w14:textId="77777777" w:rsidR="00BB6B8C" w:rsidRPr="0076125F" w:rsidRDefault="00BB6B8C" w:rsidP="0057298C">
            <w:pPr>
              <w:outlineLvl w:val="4"/>
              <w:rPr>
                <w:color w:val="000000"/>
              </w:rPr>
            </w:pPr>
            <w:r w:rsidRPr="0076125F">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DCB87E5" w14:textId="77777777" w:rsidR="00BB6B8C" w:rsidRPr="0076125F" w:rsidRDefault="00BB6B8C" w:rsidP="0057298C">
            <w:pPr>
              <w:jc w:val="center"/>
              <w:outlineLvl w:val="4"/>
              <w:rPr>
                <w:color w:val="000000"/>
              </w:rPr>
            </w:pPr>
            <w:r w:rsidRPr="0076125F">
              <w:rPr>
                <w:color w:val="000000"/>
              </w:rPr>
              <w:t>0460121060</w:t>
            </w:r>
          </w:p>
        </w:tc>
        <w:tc>
          <w:tcPr>
            <w:tcW w:w="623" w:type="dxa"/>
            <w:tcBorders>
              <w:top w:val="nil"/>
              <w:left w:val="nil"/>
              <w:bottom w:val="single" w:sz="4" w:space="0" w:color="000000"/>
              <w:right w:val="single" w:sz="4" w:space="0" w:color="000000"/>
            </w:tcBorders>
            <w:shd w:val="clear" w:color="auto" w:fill="auto"/>
            <w:noWrap/>
            <w:hideMark/>
          </w:tcPr>
          <w:p w14:paraId="54290A92" w14:textId="77777777" w:rsidR="00BB6B8C" w:rsidRPr="0076125F" w:rsidRDefault="00BB6B8C" w:rsidP="0057298C">
            <w:pPr>
              <w:jc w:val="center"/>
              <w:outlineLvl w:val="4"/>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45876D96" w14:textId="77777777" w:rsidR="00BB6B8C" w:rsidRPr="0076125F" w:rsidRDefault="00BB6B8C" w:rsidP="0057298C">
            <w:pPr>
              <w:jc w:val="center"/>
              <w:outlineLvl w:val="4"/>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7783F891"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CE3D428"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B4EB136" w14:textId="77777777" w:rsidR="00BB6B8C" w:rsidRPr="0076125F" w:rsidRDefault="00BB6B8C" w:rsidP="0057298C">
            <w:pPr>
              <w:jc w:val="right"/>
              <w:outlineLvl w:val="4"/>
              <w:rPr>
                <w:color w:val="000000"/>
              </w:rPr>
            </w:pPr>
            <w:r w:rsidRPr="0076125F">
              <w:rPr>
                <w:color w:val="000000"/>
              </w:rPr>
              <w:t>632 890,00</w:t>
            </w:r>
          </w:p>
        </w:tc>
        <w:tc>
          <w:tcPr>
            <w:tcW w:w="1730" w:type="dxa"/>
            <w:tcBorders>
              <w:top w:val="nil"/>
              <w:left w:val="nil"/>
              <w:bottom w:val="single" w:sz="4" w:space="0" w:color="000000"/>
              <w:right w:val="single" w:sz="4" w:space="0" w:color="000000"/>
            </w:tcBorders>
            <w:shd w:val="clear" w:color="auto" w:fill="auto"/>
            <w:noWrap/>
            <w:hideMark/>
          </w:tcPr>
          <w:p w14:paraId="44F144AD" w14:textId="77777777" w:rsidR="00BB6B8C" w:rsidRPr="0076125F" w:rsidRDefault="00BB6B8C" w:rsidP="0057298C">
            <w:pPr>
              <w:jc w:val="right"/>
              <w:outlineLvl w:val="4"/>
              <w:rPr>
                <w:color w:val="000000"/>
              </w:rPr>
            </w:pPr>
            <w:r w:rsidRPr="0076125F">
              <w:rPr>
                <w:color w:val="000000"/>
              </w:rPr>
              <w:t>632 890,00</w:t>
            </w:r>
          </w:p>
        </w:tc>
      </w:tr>
      <w:tr w:rsidR="00BB6B8C" w:rsidRPr="0076125F" w14:paraId="6DD3C621"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5800C68" w14:textId="77777777" w:rsidR="00BB6B8C" w:rsidRPr="0076125F" w:rsidRDefault="00BB6B8C" w:rsidP="0057298C">
            <w:pPr>
              <w:outlineLvl w:val="5"/>
              <w:rPr>
                <w:color w:val="000000"/>
              </w:rPr>
            </w:pPr>
            <w:r w:rsidRPr="0076125F">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14:paraId="0C68B0A6" w14:textId="77777777" w:rsidR="00BB6B8C" w:rsidRPr="0076125F" w:rsidRDefault="00BB6B8C" w:rsidP="0057298C">
            <w:pPr>
              <w:jc w:val="center"/>
              <w:outlineLvl w:val="5"/>
              <w:rPr>
                <w:color w:val="000000"/>
              </w:rPr>
            </w:pPr>
            <w:r w:rsidRPr="0076125F">
              <w:rPr>
                <w:color w:val="000000"/>
              </w:rPr>
              <w:t>0460121060</w:t>
            </w:r>
          </w:p>
        </w:tc>
        <w:tc>
          <w:tcPr>
            <w:tcW w:w="623" w:type="dxa"/>
            <w:tcBorders>
              <w:top w:val="nil"/>
              <w:left w:val="nil"/>
              <w:bottom w:val="single" w:sz="4" w:space="0" w:color="000000"/>
              <w:right w:val="single" w:sz="4" w:space="0" w:color="000000"/>
            </w:tcBorders>
            <w:shd w:val="clear" w:color="auto" w:fill="auto"/>
            <w:noWrap/>
            <w:hideMark/>
          </w:tcPr>
          <w:p w14:paraId="274D92FE" w14:textId="77777777" w:rsidR="00BB6B8C" w:rsidRPr="0076125F" w:rsidRDefault="00BB6B8C" w:rsidP="0057298C">
            <w:pPr>
              <w:jc w:val="center"/>
              <w:outlineLvl w:val="5"/>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660CE713" w14:textId="77777777" w:rsidR="00BB6B8C" w:rsidRPr="0076125F" w:rsidRDefault="00BB6B8C" w:rsidP="0057298C">
            <w:pPr>
              <w:jc w:val="center"/>
              <w:outlineLvl w:val="5"/>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1809A4B6" w14:textId="77777777" w:rsidR="00BB6B8C" w:rsidRPr="0076125F" w:rsidRDefault="00BB6B8C" w:rsidP="0057298C">
            <w:pPr>
              <w:jc w:val="center"/>
              <w:outlineLvl w:val="5"/>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4500A7AB"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52D24E3" w14:textId="77777777" w:rsidR="00BB6B8C" w:rsidRPr="0076125F" w:rsidRDefault="00BB6B8C" w:rsidP="0057298C">
            <w:pPr>
              <w:jc w:val="right"/>
              <w:outlineLvl w:val="5"/>
              <w:rPr>
                <w:color w:val="000000"/>
              </w:rPr>
            </w:pPr>
            <w:r w:rsidRPr="0076125F">
              <w:rPr>
                <w:color w:val="000000"/>
              </w:rPr>
              <w:t>632 890,00</w:t>
            </w:r>
          </w:p>
        </w:tc>
        <w:tc>
          <w:tcPr>
            <w:tcW w:w="1730" w:type="dxa"/>
            <w:tcBorders>
              <w:top w:val="nil"/>
              <w:left w:val="nil"/>
              <w:bottom w:val="single" w:sz="4" w:space="0" w:color="000000"/>
              <w:right w:val="single" w:sz="4" w:space="0" w:color="000000"/>
            </w:tcBorders>
            <w:shd w:val="clear" w:color="auto" w:fill="auto"/>
            <w:noWrap/>
            <w:hideMark/>
          </w:tcPr>
          <w:p w14:paraId="6FECE32A" w14:textId="77777777" w:rsidR="00BB6B8C" w:rsidRPr="0076125F" w:rsidRDefault="00BB6B8C" w:rsidP="0057298C">
            <w:pPr>
              <w:jc w:val="right"/>
              <w:outlineLvl w:val="5"/>
              <w:rPr>
                <w:color w:val="000000"/>
              </w:rPr>
            </w:pPr>
            <w:r w:rsidRPr="0076125F">
              <w:rPr>
                <w:color w:val="000000"/>
              </w:rPr>
              <w:t>632 890,00</w:t>
            </w:r>
          </w:p>
        </w:tc>
      </w:tr>
      <w:tr w:rsidR="00BB6B8C" w:rsidRPr="0076125F" w14:paraId="26C2E8AB"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064D433" w14:textId="77777777" w:rsidR="00BB6B8C" w:rsidRPr="0076125F" w:rsidRDefault="00BB6B8C" w:rsidP="0057298C">
            <w:pPr>
              <w:outlineLvl w:val="6"/>
              <w:rPr>
                <w:color w:val="000000"/>
              </w:rPr>
            </w:pPr>
            <w:r w:rsidRPr="0076125F">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14:paraId="672D9E3D" w14:textId="77777777" w:rsidR="00BB6B8C" w:rsidRPr="0076125F" w:rsidRDefault="00BB6B8C" w:rsidP="0057298C">
            <w:pPr>
              <w:jc w:val="center"/>
              <w:outlineLvl w:val="6"/>
              <w:rPr>
                <w:color w:val="000000"/>
              </w:rPr>
            </w:pPr>
            <w:r w:rsidRPr="0076125F">
              <w:rPr>
                <w:color w:val="000000"/>
              </w:rPr>
              <w:t>0460121060</w:t>
            </w:r>
          </w:p>
        </w:tc>
        <w:tc>
          <w:tcPr>
            <w:tcW w:w="623" w:type="dxa"/>
            <w:tcBorders>
              <w:top w:val="nil"/>
              <w:left w:val="nil"/>
              <w:bottom w:val="single" w:sz="4" w:space="0" w:color="000000"/>
              <w:right w:val="single" w:sz="4" w:space="0" w:color="000000"/>
            </w:tcBorders>
            <w:shd w:val="clear" w:color="auto" w:fill="auto"/>
            <w:noWrap/>
            <w:hideMark/>
          </w:tcPr>
          <w:p w14:paraId="5C1C71C9" w14:textId="77777777" w:rsidR="00BB6B8C" w:rsidRPr="0076125F" w:rsidRDefault="00BB6B8C" w:rsidP="0057298C">
            <w:pPr>
              <w:jc w:val="center"/>
              <w:outlineLvl w:val="6"/>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4A460DE0" w14:textId="77777777" w:rsidR="00BB6B8C" w:rsidRPr="0076125F" w:rsidRDefault="00BB6B8C" w:rsidP="0057298C">
            <w:pPr>
              <w:jc w:val="center"/>
              <w:outlineLvl w:val="6"/>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7C8F2CC1" w14:textId="77777777" w:rsidR="00BB6B8C" w:rsidRPr="0076125F" w:rsidRDefault="00BB6B8C" w:rsidP="0057298C">
            <w:pPr>
              <w:jc w:val="center"/>
              <w:outlineLvl w:val="6"/>
              <w:rPr>
                <w:color w:val="000000"/>
              </w:rPr>
            </w:pPr>
            <w:r w:rsidRPr="0076125F">
              <w:rPr>
                <w:color w:val="000000"/>
              </w:rPr>
              <w:t>08</w:t>
            </w:r>
          </w:p>
        </w:tc>
        <w:tc>
          <w:tcPr>
            <w:tcW w:w="582" w:type="dxa"/>
            <w:tcBorders>
              <w:top w:val="nil"/>
              <w:left w:val="nil"/>
              <w:bottom w:val="single" w:sz="4" w:space="0" w:color="000000"/>
              <w:right w:val="single" w:sz="4" w:space="0" w:color="000000"/>
            </w:tcBorders>
            <w:shd w:val="clear" w:color="auto" w:fill="auto"/>
            <w:noWrap/>
            <w:hideMark/>
          </w:tcPr>
          <w:p w14:paraId="1BB4D4E9" w14:textId="77777777" w:rsidR="00BB6B8C" w:rsidRPr="0076125F" w:rsidRDefault="00BB6B8C" w:rsidP="0057298C">
            <w:pPr>
              <w:jc w:val="center"/>
              <w:outlineLvl w:val="6"/>
              <w:rPr>
                <w:color w:val="000000"/>
              </w:rPr>
            </w:pPr>
            <w:r w:rsidRPr="0076125F">
              <w:rPr>
                <w:color w:val="000000"/>
              </w:rPr>
              <w:t>04</w:t>
            </w:r>
          </w:p>
        </w:tc>
        <w:tc>
          <w:tcPr>
            <w:tcW w:w="1965" w:type="dxa"/>
            <w:tcBorders>
              <w:top w:val="nil"/>
              <w:left w:val="nil"/>
              <w:bottom w:val="single" w:sz="4" w:space="0" w:color="000000"/>
              <w:right w:val="single" w:sz="4" w:space="0" w:color="000000"/>
            </w:tcBorders>
            <w:shd w:val="clear" w:color="auto" w:fill="auto"/>
            <w:noWrap/>
            <w:hideMark/>
          </w:tcPr>
          <w:p w14:paraId="0358BE99" w14:textId="77777777" w:rsidR="00BB6B8C" w:rsidRPr="0076125F" w:rsidRDefault="00BB6B8C" w:rsidP="0057298C">
            <w:pPr>
              <w:jc w:val="right"/>
              <w:outlineLvl w:val="6"/>
              <w:rPr>
                <w:color w:val="000000"/>
              </w:rPr>
            </w:pPr>
            <w:r w:rsidRPr="0076125F">
              <w:rPr>
                <w:color w:val="000000"/>
              </w:rPr>
              <w:t>632 890,00</w:t>
            </w:r>
          </w:p>
        </w:tc>
        <w:tc>
          <w:tcPr>
            <w:tcW w:w="1730" w:type="dxa"/>
            <w:tcBorders>
              <w:top w:val="nil"/>
              <w:left w:val="nil"/>
              <w:bottom w:val="single" w:sz="4" w:space="0" w:color="000000"/>
              <w:right w:val="single" w:sz="4" w:space="0" w:color="000000"/>
            </w:tcBorders>
            <w:shd w:val="clear" w:color="auto" w:fill="auto"/>
            <w:noWrap/>
            <w:hideMark/>
          </w:tcPr>
          <w:p w14:paraId="7E949FC9" w14:textId="77777777" w:rsidR="00BB6B8C" w:rsidRPr="0076125F" w:rsidRDefault="00BB6B8C" w:rsidP="0057298C">
            <w:pPr>
              <w:jc w:val="right"/>
              <w:outlineLvl w:val="6"/>
              <w:rPr>
                <w:color w:val="000000"/>
              </w:rPr>
            </w:pPr>
            <w:r w:rsidRPr="0076125F">
              <w:rPr>
                <w:color w:val="000000"/>
              </w:rPr>
              <w:t>632 890,00</w:t>
            </w:r>
          </w:p>
        </w:tc>
      </w:tr>
      <w:tr w:rsidR="00BB6B8C" w:rsidRPr="0076125F" w14:paraId="09FF3932"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E64AB56" w14:textId="77777777" w:rsidR="00BB6B8C" w:rsidRPr="0076125F" w:rsidRDefault="00BB6B8C" w:rsidP="0057298C">
            <w:pPr>
              <w:outlineLvl w:val="2"/>
              <w:rPr>
                <w:color w:val="000000"/>
              </w:rPr>
            </w:pPr>
            <w:r w:rsidRPr="0076125F">
              <w:rPr>
                <w:color w:val="000000"/>
              </w:rPr>
              <w:t xml:space="preserve">  Мероприятия по оказанию услуг телевидения и телевещания</w:t>
            </w:r>
          </w:p>
        </w:tc>
        <w:tc>
          <w:tcPr>
            <w:tcW w:w="1433" w:type="dxa"/>
            <w:tcBorders>
              <w:top w:val="nil"/>
              <w:left w:val="nil"/>
              <w:bottom w:val="single" w:sz="4" w:space="0" w:color="000000"/>
              <w:right w:val="single" w:sz="4" w:space="0" w:color="000000"/>
            </w:tcBorders>
            <w:shd w:val="clear" w:color="auto" w:fill="auto"/>
            <w:noWrap/>
            <w:hideMark/>
          </w:tcPr>
          <w:p w14:paraId="170DB319" w14:textId="77777777" w:rsidR="00BB6B8C" w:rsidRPr="0076125F" w:rsidRDefault="00BB6B8C" w:rsidP="0057298C">
            <w:pPr>
              <w:jc w:val="center"/>
              <w:outlineLvl w:val="2"/>
              <w:rPr>
                <w:color w:val="000000"/>
              </w:rPr>
            </w:pPr>
            <w:r w:rsidRPr="0076125F">
              <w:rPr>
                <w:color w:val="000000"/>
              </w:rPr>
              <w:t>0460180600</w:t>
            </w:r>
          </w:p>
        </w:tc>
        <w:tc>
          <w:tcPr>
            <w:tcW w:w="623" w:type="dxa"/>
            <w:tcBorders>
              <w:top w:val="nil"/>
              <w:left w:val="nil"/>
              <w:bottom w:val="single" w:sz="4" w:space="0" w:color="000000"/>
              <w:right w:val="single" w:sz="4" w:space="0" w:color="000000"/>
            </w:tcBorders>
            <w:shd w:val="clear" w:color="auto" w:fill="auto"/>
            <w:noWrap/>
            <w:hideMark/>
          </w:tcPr>
          <w:p w14:paraId="039C8A0C"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768982C"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2A29118"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1A54000"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B952AA0" w14:textId="77777777" w:rsidR="00BB6B8C" w:rsidRPr="0076125F" w:rsidRDefault="00BB6B8C" w:rsidP="0057298C">
            <w:pPr>
              <w:jc w:val="right"/>
              <w:outlineLvl w:val="2"/>
              <w:rPr>
                <w:color w:val="000000"/>
              </w:rPr>
            </w:pPr>
            <w:r w:rsidRPr="0076125F">
              <w:rPr>
                <w:color w:val="000000"/>
              </w:rPr>
              <w:t>2 506 000,00</w:t>
            </w:r>
          </w:p>
        </w:tc>
        <w:tc>
          <w:tcPr>
            <w:tcW w:w="1730" w:type="dxa"/>
            <w:tcBorders>
              <w:top w:val="nil"/>
              <w:left w:val="nil"/>
              <w:bottom w:val="single" w:sz="4" w:space="0" w:color="000000"/>
              <w:right w:val="single" w:sz="4" w:space="0" w:color="000000"/>
            </w:tcBorders>
            <w:shd w:val="clear" w:color="auto" w:fill="auto"/>
            <w:noWrap/>
            <w:hideMark/>
          </w:tcPr>
          <w:p w14:paraId="449101CF" w14:textId="77777777" w:rsidR="00BB6B8C" w:rsidRPr="0076125F" w:rsidRDefault="00BB6B8C" w:rsidP="0057298C">
            <w:pPr>
              <w:jc w:val="right"/>
              <w:outlineLvl w:val="2"/>
              <w:rPr>
                <w:color w:val="000000"/>
              </w:rPr>
            </w:pPr>
            <w:r w:rsidRPr="0076125F">
              <w:rPr>
                <w:color w:val="000000"/>
              </w:rPr>
              <w:t>2 506 000,00</w:t>
            </w:r>
          </w:p>
        </w:tc>
      </w:tr>
      <w:tr w:rsidR="00BB6B8C" w:rsidRPr="0076125F" w14:paraId="1EB23B7F"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F41E239"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3D905AE1" w14:textId="77777777" w:rsidR="00BB6B8C" w:rsidRPr="0076125F" w:rsidRDefault="00BB6B8C" w:rsidP="0057298C">
            <w:pPr>
              <w:jc w:val="center"/>
              <w:outlineLvl w:val="3"/>
              <w:rPr>
                <w:color w:val="000000"/>
              </w:rPr>
            </w:pPr>
            <w:r w:rsidRPr="0076125F">
              <w:rPr>
                <w:color w:val="000000"/>
              </w:rPr>
              <w:t>0460180600</w:t>
            </w:r>
          </w:p>
        </w:tc>
        <w:tc>
          <w:tcPr>
            <w:tcW w:w="623" w:type="dxa"/>
            <w:tcBorders>
              <w:top w:val="nil"/>
              <w:left w:val="nil"/>
              <w:bottom w:val="single" w:sz="4" w:space="0" w:color="000000"/>
              <w:right w:val="single" w:sz="4" w:space="0" w:color="000000"/>
            </w:tcBorders>
            <w:shd w:val="clear" w:color="auto" w:fill="auto"/>
            <w:noWrap/>
            <w:hideMark/>
          </w:tcPr>
          <w:p w14:paraId="65FB5017"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53C60D6"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85BF3D2"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AA57F5A"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A138525" w14:textId="77777777" w:rsidR="00BB6B8C" w:rsidRPr="0076125F" w:rsidRDefault="00BB6B8C" w:rsidP="0057298C">
            <w:pPr>
              <w:jc w:val="right"/>
              <w:outlineLvl w:val="3"/>
              <w:rPr>
                <w:color w:val="000000"/>
              </w:rPr>
            </w:pPr>
            <w:r w:rsidRPr="0076125F">
              <w:rPr>
                <w:color w:val="000000"/>
              </w:rPr>
              <w:t>2 506 000,00</w:t>
            </w:r>
          </w:p>
        </w:tc>
        <w:tc>
          <w:tcPr>
            <w:tcW w:w="1730" w:type="dxa"/>
            <w:tcBorders>
              <w:top w:val="nil"/>
              <w:left w:val="nil"/>
              <w:bottom w:val="single" w:sz="4" w:space="0" w:color="000000"/>
              <w:right w:val="single" w:sz="4" w:space="0" w:color="000000"/>
            </w:tcBorders>
            <w:shd w:val="clear" w:color="auto" w:fill="auto"/>
            <w:noWrap/>
            <w:hideMark/>
          </w:tcPr>
          <w:p w14:paraId="09E7DA66" w14:textId="77777777" w:rsidR="00BB6B8C" w:rsidRPr="0076125F" w:rsidRDefault="00BB6B8C" w:rsidP="0057298C">
            <w:pPr>
              <w:jc w:val="right"/>
              <w:outlineLvl w:val="3"/>
              <w:rPr>
                <w:color w:val="000000"/>
              </w:rPr>
            </w:pPr>
            <w:r w:rsidRPr="0076125F">
              <w:rPr>
                <w:color w:val="000000"/>
              </w:rPr>
              <w:t>2 506 000,00</w:t>
            </w:r>
          </w:p>
        </w:tc>
      </w:tr>
      <w:tr w:rsidR="00BB6B8C" w:rsidRPr="0076125F" w14:paraId="6020FB54"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36A132B5" w14:textId="77777777" w:rsidR="00BB6B8C" w:rsidRPr="0076125F" w:rsidRDefault="00BB6B8C" w:rsidP="0057298C">
            <w:pPr>
              <w:outlineLvl w:val="4"/>
              <w:rPr>
                <w:color w:val="000000"/>
              </w:rPr>
            </w:pPr>
            <w:r w:rsidRPr="0076125F">
              <w:rPr>
                <w:color w:val="000000"/>
              </w:rPr>
              <w:lastRenderedPageBreak/>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1230CBD" w14:textId="77777777" w:rsidR="00BB6B8C" w:rsidRPr="0076125F" w:rsidRDefault="00BB6B8C" w:rsidP="0057298C">
            <w:pPr>
              <w:jc w:val="center"/>
              <w:outlineLvl w:val="4"/>
              <w:rPr>
                <w:color w:val="000000"/>
              </w:rPr>
            </w:pPr>
            <w:r w:rsidRPr="0076125F">
              <w:rPr>
                <w:color w:val="000000"/>
              </w:rPr>
              <w:t>0460180600</w:t>
            </w:r>
          </w:p>
        </w:tc>
        <w:tc>
          <w:tcPr>
            <w:tcW w:w="623" w:type="dxa"/>
            <w:tcBorders>
              <w:top w:val="nil"/>
              <w:left w:val="nil"/>
              <w:bottom w:val="single" w:sz="4" w:space="0" w:color="000000"/>
              <w:right w:val="single" w:sz="4" w:space="0" w:color="000000"/>
            </w:tcBorders>
            <w:shd w:val="clear" w:color="auto" w:fill="auto"/>
            <w:noWrap/>
            <w:hideMark/>
          </w:tcPr>
          <w:p w14:paraId="18AC9756"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30368E91" w14:textId="77777777" w:rsidR="00BB6B8C" w:rsidRPr="0076125F" w:rsidRDefault="00BB6B8C" w:rsidP="0057298C">
            <w:pPr>
              <w:jc w:val="center"/>
              <w:outlineLvl w:val="4"/>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38081FBA"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AB5EE40"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081D243" w14:textId="77777777" w:rsidR="00BB6B8C" w:rsidRPr="0076125F" w:rsidRDefault="00BB6B8C" w:rsidP="0057298C">
            <w:pPr>
              <w:jc w:val="right"/>
              <w:outlineLvl w:val="4"/>
              <w:rPr>
                <w:color w:val="000000"/>
              </w:rPr>
            </w:pPr>
            <w:r w:rsidRPr="0076125F">
              <w:rPr>
                <w:color w:val="000000"/>
              </w:rPr>
              <w:t>2 506 000,00</w:t>
            </w:r>
          </w:p>
        </w:tc>
        <w:tc>
          <w:tcPr>
            <w:tcW w:w="1730" w:type="dxa"/>
            <w:tcBorders>
              <w:top w:val="nil"/>
              <w:left w:val="nil"/>
              <w:bottom w:val="single" w:sz="4" w:space="0" w:color="000000"/>
              <w:right w:val="single" w:sz="4" w:space="0" w:color="000000"/>
            </w:tcBorders>
            <w:shd w:val="clear" w:color="auto" w:fill="auto"/>
            <w:noWrap/>
            <w:hideMark/>
          </w:tcPr>
          <w:p w14:paraId="2F6C12FB" w14:textId="77777777" w:rsidR="00BB6B8C" w:rsidRPr="0076125F" w:rsidRDefault="00BB6B8C" w:rsidP="0057298C">
            <w:pPr>
              <w:jc w:val="right"/>
              <w:outlineLvl w:val="4"/>
              <w:rPr>
                <w:color w:val="000000"/>
              </w:rPr>
            </w:pPr>
            <w:r w:rsidRPr="0076125F">
              <w:rPr>
                <w:color w:val="000000"/>
              </w:rPr>
              <w:t>2 506 000,00</w:t>
            </w:r>
          </w:p>
        </w:tc>
      </w:tr>
      <w:tr w:rsidR="00BB6B8C" w:rsidRPr="0076125F" w14:paraId="326D70A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C569EAE" w14:textId="77777777" w:rsidR="00BB6B8C" w:rsidRPr="0076125F" w:rsidRDefault="00BB6B8C" w:rsidP="0057298C">
            <w:pPr>
              <w:outlineLvl w:val="5"/>
              <w:rPr>
                <w:color w:val="000000"/>
              </w:rPr>
            </w:pPr>
            <w:r w:rsidRPr="0076125F">
              <w:rPr>
                <w:color w:val="000000"/>
              </w:rPr>
              <w:t xml:space="preserve">  СРЕДСТВА МАССОВОЙ ИНФОРМАЦИИ</w:t>
            </w:r>
          </w:p>
        </w:tc>
        <w:tc>
          <w:tcPr>
            <w:tcW w:w="1433" w:type="dxa"/>
            <w:tcBorders>
              <w:top w:val="nil"/>
              <w:left w:val="nil"/>
              <w:bottom w:val="single" w:sz="4" w:space="0" w:color="000000"/>
              <w:right w:val="single" w:sz="4" w:space="0" w:color="000000"/>
            </w:tcBorders>
            <w:shd w:val="clear" w:color="auto" w:fill="auto"/>
            <w:noWrap/>
            <w:hideMark/>
          </w:tcPr>
          <w:p w14:paraId="521258E5" w14:textId="77777777" w:rsidR="00BB6B8C" w:rsidRPr="0076125F" w:rsidRDefault="00BB6B8C" w:rsidP="0057298C">
            <w:pPr>
              <w:jc w:val="center"/>
              <w:outlineLvl w:val="5"/>
              <w:rPr>
                <w:color w:val="000000"/>
              </w:rPr>
            </w:pPr>
            <w:r w:rsidRPr="0076125F">
              <w:rPr>
                <w:color w:val="000000"/>
              </w:rPr>
              <w:t>0460180600</w:t>
            </w:r>
          </w:p>
        </w:tc>
        <w:tc>
          <w:tcPr>
            <w:tcW w:w="623" w:type="dxa"/>
            <w:tcBorders>
              <w:top w:val="nil"/>
              <w:left w:val="nil"/>
              <w:bottom w:val="single" w:sz="4" w:space="0" w:color="000000"/>
              <w:right w:val="single" w:sz="4" w:space="0" w:color="000000"/>
            </w:tcBorders>
            <w:shd w:val="clear" w:color="auto" w:fill="auto"/>
            <w:noWrap/>
            <w:hideMark/>
          </w:tcPr>
          <w:p w14:paraId="24E92162"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EB27E6D" w14:textId="77777777" w:rsidR="00BB6B8C" w:rsidRPr="0076125F" w:rsidRDefault="00BB6B8C" w:rsidP="0057298C">
            <w:pPr>
              <w:jc w:val="center"/>
              <w:outlineLvl w:val="5"/>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40A8DC90" w14:textId="77777777" w:rsidR="00BB6B8C" w:rsidRPr="0076125F" w:rsidRDefault="00BB6B8C" w:rsidP="0057298C">
            <w:pPr>
              <w:jc w:val="center"/>
              <w:outlineLvl w:val="5"/>
              <w:rPr>
                <w:color w:val="000000"/>
              </w:rPr>
            </w:pPr>
            <w:r w:rsidRPr="0076125F">
              <w:rPr>
                <w:color w:val="000000"/>
              </w:rPr>
              <w:t>12</w:t>
            </w:r>
          </w:p>
        </w:tc>
        <w:tc>
          <w:tcPr>
            <w:tcW w:w="582" w:type="dxa"/>
            <w:tcBorders>
              <w:top w:val="nil"/>
              <w:left w:val="nil"/>
              <w:bottom w:val="single" w:sz="4" w:space="0" w:color="000000"/>
              <w:right w:val="single" w:sz="4" w:space="0" w:color="000000"/>
            </w:tcBorders>
            <w:shd w:val="clear" w:color="auto" w:fill="auto"/>
            <w:noWrap/>
            <w:hideMark/>
          </w:tcPr>
          <w:p w14:paraId="2922464C"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2EF9E1D" w14:textId="77777777" w:rsidR="00BB6B8C" w:rsidRPr="0076125F" w:rsidRDefault="00BB6B8C" w:rsidP="0057298C">
            <w:pPr>
              <w:jc w:val="right"/>
              <w:outlineLvl w:val="5"/>
              <w:rPr>
                <w:color w:val="000000"/>
              </w:rPr>
            </w:pPr>
            <w:r w:rsidRPr="0076125F">
              <w:rPr>
                <w:color w:val="000000"/>
              </w:rPr>
              <w:t>2 506 000,00</w:t>
            </w:r>
          </w:p>
        </w:tc>
        <w:tc>
          <w:tcPr>
            <w:tcW w:w="1730" w:type="dxa"/>
            <w:tcBorders>
              <w:top w:val="nil"/>
              <w:left w:val="nil"/>
              <w:bottom w:val="single" w:sz="4" w:space="0" w:color="000000"/>
              <w:right w:val="single" w:sz="4" w:space="0" w:color="000000"/>
            </w:tcBorders>
            <w:shd w:val="clear" w:color="auto" w:fill="auto"/>
            <w:noWrap/>
            <w:hideMark/>
          </w:tcPr>
          <w:p w14:paraId="5D918378" w14:textId="77777777" w:rsidR="00BB6B8C" w:rsidRPr="0076125F" w:rsidRDefault="00BB6B8C" w:rsidP="0057298C">
            <w:pPr>
              <w:jc w:val="right"/>
              <w:outlineLvl w:val="5"/>
              <w:rPr>
                <w:color w:val="000000"/>
              </w:rPr>
            </w:pPr>
            <w:r w:rsidRPr="0076125F">
              <w:rPr>
                <w:color w:val="000000"/>
              </w:rPr>
              <w:t>2 506 000,00</w:t>
            </w:r>
          </w:p>
        </w:tc>
      </w:tr>
      <w:tr w:rsidR="00BB6B8C" w:rsidRPr="0076125F" w14:paraId="57A089E7"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B86A8C1" w14:textId="77777777" w:rsidR="00BB6B8C" w:rsidRPr="0076125F" w:rsidRDefault="00BB6B8C" w:rsidP="0057298C">
            <w:pPr>
              <w:outlineLvl w:val="6"/>
              <w:rPr>
                <w:color w:val="000000"/>
              </w:rPr>
            </w:pPr>
            <w:r w:rsidRPr="0076125F">
              <w:rPr>
                <w:color w:val="000000"/>
              </w:rPr>
              <w:t xml:space="preserve"> Телевидение и радиовещание</w:t>
            </w:r>
          </w:p>
        </w:tc>
        <w:tc>
          <w:tcPr>
            <w:tcW w:w="1433" w:type="dxa"/>
            <w:tcBorders>
              <w:top w:val="nil"/>
              <w:left w:val="nil"/>
              <w:bottom w:val="single" w:sz="4" w:space="0" w:color="000000"/>
              <w:right w:val="single" w:sz="4" w:space="0" w:color="000000"/>
            </w:tcBorders>
            <w:shd w:val="clear" w:color="auto" w:fill="auto"/>
            <w:noWrap/>
            <w:hideMark/>
          </w:tcPr>
          <w:p w14:paraId="6804CCE7" w14:textId="77777777" w:rsidR="00BB6B8C" w:rsidRPr="0076125F" w:rsidRDefault="00BB6B8C" w:rsidP="0057298C">
            <w:pPr>
              <w:jc w:val="center"/>
              <w:outlineLvl w:val="6"/>
              <w:rPr>
                <w:color w:val="000000"/>
              </w:rPr>
            </w:pPr>
            <w:r w:rsidRPr="0076125F">
              <w:rPr>
                <w:color w:val="000000"/>
              </w:rPr>
              <w:t>0460180600</w:t>
            </w:r>
          </w:p>
        </w:tc>
        <w:tc>
          <w:tcPr>
            <w:tcW w:w="623" w:type="dxa"/>
            <w:tcBorders>
              <w:top w:val="nil"/>
              <w:left w:val="nil"/>
              <w:bottom w:val="single" w:sz="4" w:space="0" w:color="000000"/>
              <w:right w:val="single" w:sz="4" w:space="0" w:color="000000"/>
            </w:tcBorders>
            <w:shd w:val="clear" w:color="auto" w:fill="auto"/>
            <w:noWrap/>
            <w:hideMark/>
          </w:tcPr>
          <w:p w14:paraId="1B359D20"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2D99AFB" w14:textId="77777777" w:rsidR="00BB6B8C" w:rsidRPr="0076125F" w:rsidRDefault="00BB6B8C" w:rsidP="0057298C">
            <w:pPr>
              <w:jc w:val="center"/>
              <w:outlineLvl w:val="6"/>
              <w:rPr>
                <w:color w:val="000000"/>
              </w:rPr>
            </w:pPr>
            <w:r w:rsidRPr="0076125F">
              <w:rPr>
                <w:color w:val="000000"/>
              </w:rPr>
              <w:t>993</w:t>
            </w:r>
          </w:p>
        </w:tc>
        <w:tc>
          <w:tcPr>
            <w:tcW w:w="560" w:type="dxa"/>
            <w:tcBorders>
              <w:top w:val="nil"/>
              <w:left w:val="nil"/>
              <w:bottom w:val="single" w:sz="4" w:space="0" w:color="000000"/>
              <w:right w:val="single" w:sz="4" w:space="0" w:color="000000"/>
            </w:tcBorders>
            <w:shd w:val="clear" w:color="auto" w:fill="auto"/>
            <w:noWrap/>
            <w:hideMark/>
          </w:tcPr>
          <w:p w14:paraId="211B7E87" w14:textId="77777777" w:rsidR="00BB6B8C" w:rsidRPr="0076125F" w:rsidRDefault="00BB6B8C" w:rsidP="0057298C">
            <w:pPr>
              <w:jc w:val="center"/>
              <w:outlineLvl w:val="6"/>
              <w:rPr>
                <w:color w:val="000000"/>
              </w:rPr>
            </w:pPr>
            <w:r w:rsidRPr="0076125F">
              <w:rPr>
                <w:color w:val="000000"/>
              </w:rPr>
              <w:t>12</w:t>
            </w:r>
          </w:p>
        </w:tc>
        <w:tc>
          <w:tcPr>
            <w:tcW w:w="582" w:type="dxa"/>
            <w:tcBorders>
              <w:top w:val="nil"/>
              <w:left w:val="nil"/>
              <w:bottom w:val="single" w:sz="4" w:space="0" w:color="000000"/>
              <w:right w:val="single" w:sz="4" w:space="0" w:color="000000"/>
            </w:tcBorders>
            <w:shd w:val="clear" w:color="auto" w:fill="auto"/>
            <w:noWrap/>
            <w:hideMark/>
          </w:tcPr>
          <w:p w14:paraId="36D1D7E3" w14:textId="77777777" w:rsidR="00BB6B8C" w:rsidRPr="0076125F" w:rsidRDefault="00BB6B8C" w:rsidP="0057298C">
            <w:pPr>
              <w:jc w:val="center"/>
              <w:outlineLvl w:val="6"/>
              <w:rPr>
                <w:color w:val="000000"/>
              </w:rPr>
            </w:pPr>
            <w:r w:rsidRPr="0076125F">
              <w:rPr>
                <w:color w:val="000000"/>
              </w:rPr>
              <w:t>01</w:t>
            </w:r>
          </w:p>
        </w:tc>
        <w:tc>
          <w:tcPr>
            <w:tcW w:w="1965" w:type="dxa"/>
            <w:tcBorders>
              <w:top w:val="nil"/>
              <w:left w:val="nil"/>
              <w:bottom w:val="single" w:sz="4" w:space="0" w:color="000000"/>
              <w:right w:val="single" w:sz="4" w:space="0" w:color="000000"/>
            </w:tcBorders>
            <w:shd w:val="clear" w:color="auto" w:fill="auto"/>
            <w:noWrap/>
            <w:hideMark/>
          </w:tcPr>
          <w:p w14:paraId="2B53E6F3" w14:textId="77777777" w:rsidR="00BB6B8C" w:rsidRPr="0076125F" w:rsidRDefault="00BB6B8C" w:rsidP="0057298C">
            <w:pPr>
              <w:jc w:val="right"/>
              <w:outlineLvl w:val="6"/>
              <w:rPr>
                <w:color w:val="000000"/>
              </w:rPr>
            </w:pPr>
            <w:r w:rsidRPr="0076125F">
              <w:rPr>
                <w:color w:val="000000"/>
              </w:rPr>
              <w:t>2 506 000,00</w:t>
            </w:r>
          </w:p>
        </w:tc>
        <w:tc>
          <w:tcPr>
            <w:tcW w:w="1730" w:type="dxa"/>
            <w:tcBorders>
              <w:top w:val="nil"/>
              <w:left w:val="nil"/>
              <w:bottom w:val="single" w:sz="4" w:space="0" w:color="000000"/>
              <w:right w:val="single" w:sz="4" w:space="0" w:color="000000"/>
            </w:tcBorders>
            <w:shd w:val="clear" w:color="auto" w:fill="auto"/>
            <w:noWrap/>
            <w:hideMark/>
          </w:tcPr>
          <w:p w14:paraId="4CCFB6B1" w14:textId="77777777" w:rsidR="00BB6B8C" w:rsidRPr="0076125F" w:rsidRDefault="00BB6B8C" w:rsidP="0057298C">
            <w:pPr>
              <w:jc w:val="right"/>
              <w:outlineLvl w:val="6"/>
              <w:rPr>
                <w:color w:val="000000"/>
              </w:rPr>
            </w:pPr>
            <w:r w:rsidRPr="0076125F">
              <w:rPr>
                <w:color w:val="000000"/>
              </w:rPr>
              <w:t>2 506 000,00</w:t>
            </w:r>
          </w:p>
        </w:tc>
      </w:tr>
      <w:tr w:rsidR="00BB6B8C" w:rsidRPr="00D22A7D" w14:paraId="4AB9B2E5"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44D74872" w14:textId="77777777" w:rsidR="00BB6B8C" w:rsidRPr="00D22A7D" w:rsidRDefault="00BB6B8C" w:rsidP="0057298C">
            <w:pPr>
              <w:rPr>
                <w:b/>
                <w:color w:val="000000"/>
              </w:rPr>
            </w:pPr>
            <w:r w:rsidRPr="00D22A7D">
              <w:rPr>
                <w:b/>
                <w:color w:val="000000"/>
              </w:rPr>
              <w:t xml:space="preserve">  Муниципальная программа «Социальная политика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2031BFA" w14:textId="77777777" w:rsidR="00BB6B8C" w:rsidRPr="00D22A7D" w:rsidRDefault="00BB6B8C" w:rsidP="0057298C">
            <w:pPr>
              <w:jc w:val="center"/>
              <w:rPr>
                <w:b/>
                <w:color w:val="000000"/>
              </w:rPr>
            </w:pPr>
            <w:r w:rsidRPr="00D22A7D">
              <w:rPr>
                <w:b/>
                <w:color w:val="000000"/>
              </w:rPr>
              <w:t>0500000000</w:t>
            </w:r>
          </w:p>
        </w:tc>
        <w:tc>
          <w:tcPr>
            <w:tcW w:w="623" w:type="dxa"/>
            <w:tcBorders>
              <w:top w:val="nil"/>
              <w:left w:val="nil"/>
              <w:bottom w:val="single" w:sz="4" w:space="0" w:color="000000"/>
              <w:right w:val="single" w:sz="4" w:space="0" w:color="000000"/>
            </w:tcBorders>
            <w:shd w:val="clear" w:color="auto" w:fill="auto"/>
            <w:noWrap/>
            <w:hideMark/>
          </w:tcPr>
          <w:p w14:paraId="1C550224" w14:textId="77777777" w:rsidR="00BB6B8C" w:rsidRPr="00D22A7D" w:rsidRDefault="00BB6B8C" w:rsidP="0057298C">
            <w:pPr>
              <w:jc w:val="center"/>
              <w:rPr>
                <w:b/>
                <w:color w:val="000000"/>
              </w:rPr>
            </w:pPr>
            <w:r w:rsidRPr="00D22A7D">
              <w:rPr>
                <w:b/>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43FDB06" w14:textId="77777777" w:rsidR="00BB6B8C" w:rsidRPr="00D22A7D" w:rsidRDefault="00BB6B8C" w:rsidP="0057298C">
            <w:pPr>
              <w:jc w:val="center"/>
              <w:rPr>
                <w:b/>
                <w:color w:val="000000"/>
              </w:rPr>
            </w:pPr>
            <w:r w:rsidRPr="00D22A7D">
              <w:rPr>
                <w:b/>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0C234A5" w14:textId="77777777" w:rsidR="00BB6B8C" w:rsidRPr="00D22A7D" w:rsidRDefault="00BB6B8C" w:rsidP="0057298C">
            <w:pPr>
              <w:jc w:val="center"/>
              <w:rPr>
                <w:b/>
                <w:color w:val="000000"/>
              </w:rPr>
            </w:pPr>
            <w:r w:rsidRPr="00D22A7D">
              <w:rPr>
                <w:b/>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56A7203" w14:textId="77777777" w:rsidR="00BB6B8C" w:rsidRPr="00D22A7D" w:rsidRDefault="00BB6B8C" w:rsidP="0057298C">
            <w:pPr>
              <w:jc w:val="center"/>
              <w:rPr>
                <w:b/>
                <w:color w:val="000000"/>
              </w:rPr>
            </w:pPr>
            <w:r w:rsidRPr="00D22A7D">
              <w:rPr>
                <w:b/>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FA4AF49" w14:textId="77777777" w:rsidR="00BB6B8C" w:rsidRPr="00D22A7D" w:rsidRDefault="00BB6B8C" w:rsidP="0057298C">
            <w:pPr>
              <w:jc w:val="right"/>
              <w:rPr>
                <w:b/>
                <w:color w:val="000000"/>
              </w:rPr>
            </w:pPr>
            <w:r w:rsidRPr="00D22A7D">
              <w:rPr>
                <w:b/>
                <w:color w:val="000000"/>
              </w:rPr>
              <w:t>6 199 190,00</w:t>
            </w:r>
          </w:p>
        </w:tc>
        <w:tc>
          <w:tcPr>
            <w:tcW w:w="1730" w:type="dxa"/>
            <w:tcBorders>
              <w:top w:val="nil"/>
              <w:left w:val="nil"/>
              <w:bottom w:val="single" w:sz="4" w:space="0" w:color="000000"/>
              <w:right w:val="single" w:sz="4" w:space="0" w:color="000000"/>
            </w:tcBorders>
            <w:shd w:val="clear" w:color="auto" w:fill="auto"/>
            <w:noWrap/>
            <w:hideMark/>
          </w:tcPr>
          <w:p w14:paraId="1BE56754" w14:textId="77777777" w:rsidR="00BB6B8C" w:rsidRPr="00D22A7D" w:rsidRDefault="00BB6B8C" w:rsidP="0057298C">
            <w:pPr>
              <w:jc w:val="right"/>
              <w:rPr>
                <w:b/>
                <w:color w:val="000000"/>
              </w:rPr>
            </w:pPr>
            <w:r w:rsidRPr="00D22A7D">
              <w:rPr>
                <w:b/>
                <w:color w:val="000000"/>
              </w:rPr>
              <w:t>7 450 630,00</w:t>
            </w:r>
          </w:p>
        </w:tc>
      </w:tr>
      <w:tr w:rsidR="00BB6B8C" w:rsidRPr="0076125F" w14:paraId="15A22764"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5110C991" w14:textId="77777777" w:rsidR="00BB6B8C" w:rsidRPr="0076125F" w:rsidRDefault="00BB6B8C" w:rsidP="0057298C">
            <w:pPr>
              <w:outlineLvl w:val="0"/>
              <w:rPr>
                <w:color w:val="000000"/>
              </w:rPr>
            </w:pPr>
            <w:r w:rsidRPr="0076125F">
              <w:rPr>
                <w:color w:val="000000"/>
              </w:rPr>
              <w:t xml:space="preserve"> Подпрограмма «Доступная среда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C11995E" w14:textId="77777777" w:rsidR="00BB6B8C" w:rsidRPr="0076125F" w:rsidRDefault="00BB6B8C" w:rsidP="0057298C">
            <w:pPr>
              <w:jc w:val="center"/>
              <w:outlineLvl w:val="0"/>
              <w:rPr>
                <w:color w:val="000000"/>
              </w:rPr>
            </w:pPr>
            <w:r w:rsidRPr="0076125F">
              <w:rPr>
                <w:color w:val="000000"/>
              </w:rPr>
              <w:t>0520000000</w:t>
            </w:r>
          </w:p>
        </w:tc>
        <w:tc>
          <w:tcPr>
            <w:tcW w:w="623" w:type="dxa"/>
            <w:tcBorders>
              <w:top w:val="nil"/>
              <w:left w:val="nil"/>
              <w:bottom w:val="single" w:sz="4" w:space="0" w:color="000000"/>
              <w:right w:val="single" w:sz="4" w:space="0" w:color="000000"/>
            </w:tcBorders>
            <w:shd w:val="clear" w:color="auto" w:fill="auto"/>
            <w:noWrap/>
            <w:hideMark/>
          </w:tcPr>
          <w:p w14:paraId="1A356EE3"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EEBB5BD"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3A7BAC7"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4B510B9"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14F7E65" w14:textId="77777777" w:rsidR="00BB6B8C" w:rsidRPr="0076125F" w:rsidRDefault="00BB6B8C" w:rsidP="0057298C">
            <w:pPr>
              <w:jc w:val="right"/>
              <w:outlineLvl w:val="0"/>
              <w:rPr>
                <w:color w:val="000000"/>
              </w:rPr>
            </w:pPr>
            <w:r w:rsidRPr="0076125F">
              <w:rPr>
                <w:color w:val="000000"/>
              </w:rPr>
              <w:t>6 199 190,00</w:t>
            </w:r>
          </w:p>
        </w:tc>
        <w:tc>
          <w:tcPr>
            <w:tcW w:w="1730" w:type="dxa"/>
            <w:tcBorders>
              <w:top w:val="nil"/>
              <w:left w:val="nil"/>
              <w:bottom w:val="single" w:sz="4" w:space="0" w:color="000000"/>
              <w:right w:val="single" w:sz="4" w:space="0" w:color="000000"/>
            </w:tcBorders>
            <w:shd w:val="clear" w:color="auto" w:fill="auto"/>
            <w:noWrap/>
            <w:hideMark/>
          </w:tcPr>
          <w:p w14:paraId="21B0C5D4" w14:textId="77777777" w:rsidR="00BB6B8C" w:rsidRPr="0076125F" w:rsidRDefault="00BB6B8C" w:rsidP="0057298C">
            <w:pPr>
              <w:jc w:val="right"/>
              <w:outlineLvl w:val="0"/>
              <w:rPr>
                <w:color w:val="000000"/>
              </w:rPr>
            </w:pPr>
            <w:r w:rsidRPr="0076125F">
              <w:rPr>
                <w:color w:val="000000"/>
              </w:rPr>
              <w:t>7 450 630,00</w:t>
            </w:r>
          </w:p>
        </w:tc>
      </w:tr>
      <w:tr w:rsidR="00BB6B8C" w:rsidRPr="0076125F" w14:paraId="6C5D78E3"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8CDE4D9" w14:textId="77777777" w:rsidR="00BB6B8C" w:rsidRPr="0076125F" w:rsidRDefault="00BB6B8C" w:rsidP="0057298C">
            <w:pPr>
              <w:outlineLvl w:val="1"/>
              <w:rPr>
                <w:color w:val="000000"/>
              </w:rPr>
            </w:pPr>
            <w:r w:rsidRPr="0076125F">
              <w:rPr>
                <w:color w:val="000000"/>
              </w:rPr>
              <w:t>Основное мероприятие "Доступная среда"</w:t>
            </w:r>
          </w:p>
        </w:tc>
        <w:tc>
          <w:tcPr>
            <w:tcW w:w="1433" w:type="dxa"/>
            <w:tcBorders>
              <w:top w:val="nil"/>
              <w:left w:val="nil"/>
              <w:bottom w:val="single" w:sz="4" w:space="0" w:color="000000"/>
              <w:right w:val="single" w:sz="4" w:space="0" w:color="000000"/>
            </w:tcBorders>
            <w:shd w:val="clear" w:color="auto" w:fill="auto"/>
            <w:noWrap/>
            <w:hideMark/>
          </w:tcPr>
          <w:p w14:paraId="5DD1112D" w14:textId="77777777" w:rsidR="00BB6B8C" w:rsidRPr="0076125F" w:rsidRDefault="00BB6B8C" w:rsidP="0057298C">
            <w:pPr>
              <w:jc w:val="center"/>
              <w:outlineLvl w:val="1"/>
              <w:rPr>
                <w:color w:val="000000"/>
              </w:rPr>
            </w:pPr>
            <w:r w:rsidRPr="0076125F">
              <w:rPr>
                <w:color w:val="000000"/>
              </w:rPr>
              <w:t>0520100000</w:t>
            </w:r>
          </w:p>
        </w:tc>
        <w:tc>
          <w:tcPr>
            <w:tcW w:w="623" w:type="dxa"/>
            <w:tcBorders>
              <w:top w:val="nil"/>
              <w:left w:val="nil"/>
              <w:bottom w:val="single" w:sz="4" w:space="0" w:color="000000"/>
              <w:right w:val="single" w:sz="4" w:space="0" w:color="000000"/>
            </w:tcBorders>
            <w:shd w:val="clear" w:color="auto" w:fill="auto"/>
            <w:noWrap/>
            <w:hideMark/>
          </w:tcPr>
          <w:p w14:paraId="388CDBF7"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EDF6CCC"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C5D8E53"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C29D32E"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B975B10" w14:textId="77777777" w:rsidR="00BB6B8C" w:rsidRPr="0076125F" w:rsidRDefault="00BB6B8C" w:rsidP="0057298C">
            <w:pPr>
              <w:jc w:val="right"/>
              <w:outlineLvl w:val="1"/>
              <w:rPr>
                <w:color w:val="000000"/>
              </w:rPr>
            </w:pPr>
            <w:r w:rsidRPr="0076125F">
              <w:rPr>
                <w:color w:val="000000"/>
              </w:rPr>
              <w:t>6 199 190,00</w:t>
            </w:r>
          </w:p>
        </w:tc>
        <w:tc>
          <w:tcPr>
            <w:tcW w:w="1730" w:type="dxa"/>
            <w:tcBorders>
              <w:top w:val="nil"/>
              <w:left w:val="nil"/>
              <w:bottom w:val="single" w:sz="4" w:space="0" w:color="000000"/>
              <w:right w:val="single" w:sz="4" w:space="0" w:color="000000"/>
            </w:tcBorders>
            <w:shd w:val="clear" w:color="auto" w:fill="auto"/>
            <w:noWrap/>
            <w:hideMark/>
          </w:tcPr>
          <w:p w14:paraId="488D3600" w14:textId="77777777" w:rsidR="00BB6B8C" w:rsidRPr="0076125F" w:rsidRDefault="00BB6B8C" w:rsidP="0057298C">
            <w:pPr>
              <w:jc w:val="right"/>
              <w:outlineLvl w:val="1"/>
              <w:rPr>
                <w:color w:val="000000"/>
              </w:rPr>
            </w:pPr>
            <w:r w:rsidRPr="0076125F">
              <w:rPr>
                <w:color w:val="000000"/>
              </w:rPr>
              <w:t>7 450 630,00</w:t>
            </w:r>
          </w:p>
        </w:tc>
      </w:tr>
      <w:tr w:rsidR="00BB6B8C" w:rsidRPr="0076125F" w14:paraId="67EFDD8F"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58F382F7" w14:textId="77777777" w:rsidR="00BB6B8C" w:rsidRPr="0076125F" w:rsidRDefault="00BB6B8C" w:rsidP="0057298C">
            <w:pPr>
              <w:outlineLvl w:val="2"/>
              <w:rPr>
                <w:color w:val="000000"/>
              </w:rPr>
            </w:pPr>
            <w:r w:rsidRPr="0076125F">
              <w:rPr>
                <w:color w:val="000000"/>
              </w:rPr>
              <w:t xml:space="preserve">  Мероприятия по повышению качества жизни и социальной интеграции инвалидов в общество</w:t>
            </w:r>
          </w:p>
        </w:tc>
        <w:tc>
          <w:tcPr>
            <w:tcW w:w="1433" w:type="dxa"/>
            <w:tcBorders>
              <w:top w:val="nil"/>
              <w:left w:val="nil"/>
              <w:bottom w:val="single" w:sz="4" w:space="0" w:color="000000"/>
              <w:right w:val="single" w:sz="4" w:space="0" w:color="000000"/>
            </w:tcBorders>
            <w:shd w:val="clear" w:color="auto" w:fill="auto"/>
            <w:noWrap/>
            <w:hideMark/>
          </w:tcPr>
          <w:p w14:paraId="10F42A28" w14:textId="77777777" w:rsidR="00BB6B8C" w:rsidRPr="0076125F" w:rsidRDefault="00BB6B8C" w:rsidP="0057298C">
            <w:pPr>
              <w:jc w:val="center"/>
              <w:outlineLvl w:val="2"/>
              <w:rPr>
                <w:color w:val="000000"/>
              </w:rPr>
            </w:pPr>
            <w:r w:rsidRPr="0076125F">
              <w:rPr>
                <w:color w:val="000000"/>
              </w:rPr>
              <w:t>0520181200</w:t>
            </w:r>
          </w:p>
        </w:tc>
        <w:tc>
          <w:tcPr>
            <w:tcW w:w="623" w:type="dxa"/>
            <w:tcBorders>
              <w:top w:val="nil"/>
              <w:left w:val="nil"/>
              <w:bottom w:val="single" w:sz="4" w:space="0" w:color="000000"/>
              <w:right w:val="single" w:sz="4" w:space="0" w:color="000000"/>
            </w:tcBorders>
            <w:shd w:val="clear" w:color="auto" w:fill="auto"/>
            <w:noWrap/>
            <w:hideMark/>
          </w:tcPr>
          <w:p w14:paraId="0201EDA4"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1F066D65"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49F73BD"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4280569"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E644844" w14:textId="77777777" w:rsidR="00BB6B8C" w:rsidRPr="0076125F" w:rsidRDefault="00BB6B8C" w:rsidP="0057298C">
            <w:pPr>
              <w:jc w:val="right"/>
              <w:outlineLvl w:val="2"/>
              <w:rPr>
                <w:color w:val="000000"/>
              </w:rPr>
            </w:pPr>
            <w:r w:rsidRPr="0076125F">
              <w:rPr>
                <w:color w:val="000000"/>
              </w:rPr>
              <w:t>6 199 190,00</w:t>
            </w:r>
          </w:p>
        </w:tc>
        <w:tc>
          <w:tcPr>
            <w:tcW w:w="1730" w:type="dxa"/>
            <w:tcBorders>
              <w:top w:val="nil"/>
              <w:left w:val="nil"/>
              <w:bottom w:val="single" w:sz="4" w:space="0" w:color="000000"/>
              <w:right w:val="single" w:sz="4" w:space="0" w:color="000000"/>
            </w:tcBorders>
            <w:shd w:val="clear" w:color="auto" w:fill="auto"/>
            <w:noWrap/>
            <w:hideMark/>
          </w:tcPr>
          <w:p w14:paraId="3835183E" w14:textId="77777777" w:rsidR="00BB6B8C" w:rsidRPr="0076125F" w:rsidRDefault="00BB6B8C" w:rsidP="0057298C">
            <w:pPr>
              <w:jc w:val="right"/>
              <w:outlineLvl w:val="2"/>
              <w:rPr>
                <w:color w:val="000000"/>
              </w:rPr>
            </w:pPr>
            <w:r w:rsidRPr="0076125F">
              <w:rPr>
                <w:color w:val="000000"/>
              </w:rPr>
              <w:t>7 450 630,00</w:t>
            </w:r>
          </w:p>
        </w:tc>
      </w:tr>
      <w:tr w:rsidR="00BB6B8C" w:rsidRPr="0076125F" w14:paraId="04A4C4D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813AB62"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25A2D925" w14:textId="77777777" w:rsidR="00BB6B8C" w:rsidRPr="0076125F" w:rsidRDefault="00BB6B8C" w:rsidP="0057298C">
            <w:pPr>
              <w:jc w:val="center"/>
              <w:outlineLvl w:val="3"/>
              <w:rPr>
                <w:color w:val="000000"/>
              </w:rPr>
            </w:pPr>
            <w:r w:rsidRPr="0076125F">
              <w:rPr>
                <w:color w:val="000000"/>
              </w:rPr>
              <w:t>0520181200</w:t>
            </w:r>
          </w:p>
        </w:tc>
        <w:tc>
          <w:tcPr>
            <w:tcW w:w="623" w:type="dxa"/>
            <w:tcBorders>
              <w:top w:val="nil"/>
              <w:left w:val="nil"/>
              <w:bottom w:val="single" w:sz="4" w:space="0" w:color="000000"/>
              <w:right w:val="single" w:sz="4" w:space="0" w:color="000000"/>
            </w:tcBorders>
            <w:shd w:val="clear" w:color="auto" w:fill="auto"/>
            <w:noWrap/>
            <w:hideMark/>
          </w:tcPr>
          <w:p w14:paraId="737134BC"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900F766"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51FDB80"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2347001"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0B99A2D" w14:textId="77777777" w:rsidR="00BB6B8C" w:rsidRPr="0076125F" w:rsidRDefault="00BB6B8C" w:rsidP="0057298C">
            <w:pPr>
              <w:jc w:val="right"/>
              <w:outlineLvl w:val="3"/>
              <w:rPr>
                <w:color w:val="000000"/>
              </w:rPr>
            </w:pPr>
            <w:r w:rsidRPr="0076125F">
              <w:rPr>
                <w:color w:val="000000"/>
              </w:rPr>
              <w:t>6 199 190,00</w:t>
            </w:r>
          </w:p>
        </w:tc>
        <w:tc>
          <w:tcPr>
            <w:tcW w:w="1730" w:type="dxa"/>
            <w:tcBorders>
              <w:top w:val="nil"/>
              <w:left w:val="nil"/>
              <w:bottom w:val="single" w:sz="4" w:space="0" w:color="000000"/>
              <w:right w:val="single" w:sz="4" w:space="0" w:color="000000"/>
            </w:tcBorders>
            <w:shd w:val="clear" w:color="auto" w:fill="auto"/>
            <w:noWrap/>
            <w:hideMark/>
          </w:tcPr>
          <w:p w14:paraId="5B5C7296" w14:textId="77777777" w:rsidR="00BB6B8C" w:rsidRPr="0076125F" w:rsidRDefault="00BB6B8C" w:rsidP="0057298C">
            <w:pPr>
              <w:jc w:val="right"/>
              <w:outlineLvl w:val="3"/>
              <w:rPr>
                <w:color w:val="000000"/>
              </w:rPr>
            </w:pPr>
            <w:r w:rsidRPr="0076125F">
              <w:rPr>
                <w:color w:val="000000"/>
              </w:rPr>
              <w:t>7 450 630,00</w:t>
            </w:r>
          </w:p>
        </w:tc>
      </w:tr>
      <w:tr w:rsidR="00BB6B8C" w:rsidRPr="0076125F" w14:paraId="4DAE1969"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4020A94D"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400BBB1A" w14:textId="77777777" w:rsidR="00BB6B8C" w:rsidRPr="0076125F" w:rsidRDefault="00BB6B8C" w:rsidP="0057298C">
            <w:pPr>
              <w:jc w:val="center"/>
              <w:outlineLvl w:val="4"/>
              <w:rPr>
                <w:color w:val="000000"/>
              </w:rPr>
            </w:pPr>
            <w:r w:rsidRPr="0076125F">
              <w:rPr>
                <w:color w:val="000000"/>
              </w:rPr>
              <w:t>0520181200</w:t>
            </w:r>
          </w:p>
        </w:tc>
        <w:tc>
          <w:tcPr>
            <w:tcW w:w="623" w:type="dxa"/>
            <w:tcBorders>
              <w:top w:val="nil"/>
              <w:left w:val="nil"/>
              <w:bottom w:val="single" w:sz="4" w:space="0" w:color="000000"/>
              <w:right w:val="single" w:sz="4" w:space="0" w:color="000000"/>
            </w:tcBorders>
            <w:shd w:val="clear" w:color="auto" w:fill="auto"/>
            <w:noWrap/>
            <w:hideMark/>
          </w:tcPr>
          <w:p w14:paraId="1D159CE7"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1311631"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332D528F"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CC4FBFB"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C03C9B0" w14:textId="77777777" w:rsidR="00BB6B8C" w:rsidRPr="0076125F" w:rsidRDefault="00BB6B8C" w:rsidP="0057298C">
            <w:pPr>
              <w:jc w:val="right"/>
              <w:outlineLvl w:val="4"/>
              <w:rPr>
                <w:color w:val="000000"/>
              </w:rPr>
            </w:pPr>
            <w:r w:rsidRPr="0076125F">
              <w:rPr>
                <w:color w:val="000000"/>
              </w:rPr>
              <w:t>6 199 190,00</w:t>
            </w:r>
          </w:p>
        </w:tc>
        <w:tc>
          <w:tcPr>
            <w:tcW w:w="1730" w:type="dxa"/>
            <w:tcBorders>
              <w:top w:val="nil"/>
              <w:left w:val="nil"/>
              <w:bottom w:val="single" w:sz="4" w:space="0" w:color="000000"/>
              <w:right w:val="single" w:sz="4" w:space="0" w:color="000000"/>
            </w:tcBorders>
            <w:shd w:val="clear" w:color="auto" w:fill="auto"/>
            <w:noWrap/>
            <w:hideMark/>
          </w:tcPr>
          <w:p w14:paraId="185D485F" w14:textId="77777777" w:rsidR="00BB6B8C" w:rsidRPr="0076125F" w:rsidRDefault="00BB6B8C" w:rsidP="0057298C">
            <w:pPr>
              <w:jc w:val="right"/>
              <w:outlineLvl w:val="4"/>
              <w:rPr>
                <w:color w:val="000000"/>
              </w:rPr>
            </w:pPr>
            <w:r w:rsidRPr="0076125F">
              <w:rPr>
                <w:color w:val="000000"/>
              </w:rPr>
              <w:t>7 450 630,00</w:t>
            </w:r>
          </w:p>
        </w:tc>
      </w:tr>
      <w:tr w:rsidR="00BB6B8C" w:rsidRPr="0076125F" w14:paraId="7E4D703E"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B11B420" w14:textId="77777777" w:rsidR="00BB6B8C" w:rsidRPr="0076125F" w:rsidRDefault="00BB6B8C" w:rsidP="0057298C">
            <w:pPr>
              <w:outlineLvl w:val="5"/>
              <w:rPr>
                <w:color w:val="000000"/>
              </w:rPr>
            </w:pPr>
            <w:r w:rsidRPr="0076125F">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61380770" w14:textId="77777777" w:rsidR="00BB6B8C" w:rsidRPr="0076125F" w:rsidRDefault="00BB6B8C" w:rsidP="0057298C">
            <w:pPr>
              <w:jc w:val="center"/>
              <w:outlineLvl w:val="5"/>
              <w:rPr>
                <w:color w:val="000000"/>
              </w:rPr>
            </w:pPr>
            <w:r w:rsidRPr="0076125F">
              <w:rPr>
                <w:color w:val="000000"/>
              </w:rPr>
              <w:t>0520181200</w:t>
            </w:r>
          </w:p>
        </w:tc>
        <w:tc>
          <w:tcPr>
            <w:tcW w:w="623" w:type="dxa"/>
            <w:tcBorders>
              <w:top w:val="nil"/>
              <w:left w:val="nil"/>
              <w:bottom w:val="single" w:sz="4" w:space="0" w:color="000000"/>
              <w:right w:val="single" w:sz="4" w:space="0" w:color="000000"/>
            </w:tcBorders>
            <w:shd w:val="clear" w:color="auto" w:fill="auto"/>
            <w:noWrap/>
            <w:hideMark/>
          </w:tcPr>
          <w:p w14:paraId="3D824F65"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B2CAB42"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BB2ED74" w14:textId="77777777" w:rsidR="00BB6B8C" w:rsidRPr="0076125F" w:rsidRDefault="00BB6B8C" w:rsidP="0057298C">
            <w:pPr>
              <w:jc w:val="center"/>
              <w:outlineLvl w:val="5"/>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6A4C32E3"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8490DB4" w14:textId="77777777" w:rsidR="00BB6B8C" w:rsidRPr="0076125F" w:rsidRDefault="00BB6B8C" w:rsidP="0057298C">
            <w:pPr>
              <w:jc w:val="right"/>
              <w:outlineLvl w:val="5"/>
              <w:rPr>
                <w:color w:val="000000"/>
              </w:rPr>
            </w:pPr>
            <w:r w:rsidRPr="0076125F">
              <w:rPr>
                <w:color w:val="000000"/>
              </w:rPr>
              <w:t>6 199 190,00</w:t>
            </w:r>
          </w:p>
        </w:tc>
        <w:tc>
          <w:tcPr>
            <w:tcW w:w="1730" w:type="dxa"/>
            <w:tcBorders>
              <w:top w:val="nil"/>
              <w:left w:val="nil"/>
              <w:bottom w:val="single" w:sz="4" w:space="0" w:color="000000"/>
              <w:right w:val="single" w:sz="4" w:space="0" w:color="000000"/>
            </w:tcBorders>
            <w:shd w:val="clear" w:color="auto" w:fill="auto"/>
            <w:noWrap/>
            <w:hideMark/>
          </w:tcPr>
          <w:p w14:paraId="759F60B2" w14:textId="77777777" w:rsidR="00BB6B8C" w:rsidRPr="0076125F" w:rsidRDefault="00BB6B8C" w:rsidP="0057298C">
            <w:pPr>
              <w:jc w:val="right"/>
              <w:outlineLvl w:val="5"/>
              <w:rPr>
                <w:color w:val="000000"/>
              </w:rPr>
            </w:pPr>
            <w:r w:rsidRPr="0076125F">
              <w:rPr>
                <w:color w:val="000000"/>
              </w:rPr>
              <w:t>7 450 630,00</w:t>
            </w:r>
          </w:p>
        </w:tc>
      </w:tr>
      <w:tr w:rsidR="00BB6B8C" w:rsidRPr="0076125F" w14:paraId="64302257"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BD7E3CB" w14:textId="77777777" w:rsidR="00BB6B8C" w:rsidRPr="0076125F" w:rsidRDefault="00BB6B8C" w:rsidP="0057298C">
            <w:pPr>
              <w:outlineLvl w:val="6"/>
              <w:rPr>
                <w:color w:val="000000"/>
              </w:rPr>
            </w:pPr>
            <w:r w:rsidRPr="0076125F">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14:paraId="244AEAE5" w14:textId="77777777" w:rsidR="00BB6B8C" w:rsidRPr="0076125F" w:rsidRDefault="00BB6B8C" w:rsidP="0057298C">
            <w:pPr>
              <w:jc w:val="center"/>
              <w:outlineLvl w:val="6"/>
              <w:rPr>
                <w:color w:val="000000"/>
              </w:rPr>
            </w:pPr>
            <w:r w:rsidRPr="0076125F">
              <w:rPr>
                <w:color w:val="000000"/>
              </w:rPr>
              <w:t>0520181200</w:t>
            </w:r>
          </w:p>
        </w:tc>
        <w:tc>
          <w:tcPr>
            <w:tcW w:w="623" w:type="dxa"/>
            <w:tcBorders>
              <w:top w:val="nil"/>
              <w:left w:val="nil"/>
              <w:bottom w:val="single" w:sz="4" w:space="0" w:color="000000"/>
              <w:right w:val="single" w:sz="4" w:space="0" w:color="000000"/>
            </w:tcBorders>
            <w:shd w:val="clear" w:color="auto" w:fill="auto"/>
            <w:noWrap/>
            <w:hideMark/>
          </w:tcPr>
          <w:p w14:paraId="69220850"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9A5DCF2"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4B1A21BB" w14:textId="77777777" w:rsidR="00BB6B8C" w:rsidRPr="0076125F" w:rsidRDefault="00BB6B8C" w:rsidP="0057298C">
            <w:pPr>
              <w:jc w:val="center"/>
              <w:outlineLvl w:val="6"/>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448CD967"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6A7D0F6B" w14:textId="77777777" w:rsidR="00BB6B8C" w:rsidRPr="0076125F" w:rsidRDefault="00BB6B8C" w:rsidP="0057298C">
            <w:pPr>
              <w:jc w:val="right"/>
              <w:outlineLvl w:val="6"/>
              <w:rPr>
                <w:color w:val="000000"/>
              </w:rPr>
            </w:pPr>
            <w:r w:rsidRPr="0076125F">
              <w:rPr>
                <w:color w:val="000000"/>
              </w:rPr>
              <w:t>6 199 190,00</w:t>
            </w:r>
          </w:p>
        </w:tc>
        <w:tc>
          <w:tcPr>
            <w:tcW w:w="1730" w:type="dxa"/>
            <w:tcBorders>
              <w:top w:val="nil"/>
              <w:left w:val="nil"/>
              <w:bottom w:val="single" w:sz="4" w:space="0" w:color="000000"/>
              <w:right w:val="single" w:sz="4" w:space="0" w:color="000000"/>
            </w:tcBorders>
            <w:shd w:val="clear" w:color="auto" w:fill="auto"/>
            <w:noWrap/>
            <w:hideMark/>
          </w:tcPr>
          <w:p w14:paraId="5AC57541" w14:textId="77777777" w:rsidR="00BB6B8C" w:rsidRPr="0076125F" w:rsidRDefault="00BB6B8C" w:rsidP="0057298C">
            <w:pPr>
              <w:jc w:val="right"/>
              <w:outlineLvl w:val="6"/>
              <w:rPr>
                <w:color w:val="000000"/>
              </w:rPr>
            </w:pPr>
            <w:r w:rsidRPr="0076125F">
              <w:rPr>
                <w:color w:val="000000"/>
              </w:rPr>
              <w:t>7 450 630,00</w:t>
            </w:r>
          </w:p>
        </w:tc>
      </w:tr>
      <w:tr w:rsidR="00BB6B8C" w:rsidRPr="00D22A7D" w14:paraId="5D709425"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25A25ABE" w14:textId="77777777" w:rsidR="00BB6B8C" w:rsidRPr="00D22A7D" w:rsidRDefault="00BB6B8C" w:rsidP="0057298C">
            <w:pPr>
              <w:rPr>
                <w:b/>
                <w:color w:val="000000"/>
              </w:rPr>
            </w:pPr>
            <w:r w:rsidRPr="00D22A7D">
              <w:rPr>
                <w:b/>
                <w:color w:val="000000"/>
              </w:rPr>
              <w:t xml:space="preserve">  Муниципальная программа "Развитие жилищно-коммунального хозяйства в муниципальном </w:t>
            </w:r>
            <w:r w:rsidRPr="00D22A7D">
              <w:rPr>
                <w:b/>
                <w:color w:val="000000"/>
              </w:rPr>
              <w:lastRenderedPageBreak/>
              <w:t>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07FFD85" w14:textId="77777777" w:rsidR="00BB6B8C" w:rsidRPr="00D22A7D" w:rsidRDefault="00BB6B8C" w:rsidP="0057298C">
            <w:pPr>
              <w:jc w:val="center"/>
              <w:rPr>
                <w:b/>
                <w:color w:val="000000"/>
              </w:rPr>
            </w:pPr>
            <w:r w:rsidRPr="00D22A7D">
              <w:rPr>
                <w:b/>
                <w:color w:val="000000"/>
              </w:rPr>
              <w:lastRenderedPageBreak/>
              <w:t>0900000000</w:t>
            </w:r>
          </w:p>
        </w:tc>
        <w:tc>
          <w:tcPr>
            <w:tcW w:w="623" w:type="dxa"/>
            <w:tcBorders>
              <w:top w:val="nil"/>
              <w:left w:val="nil"/>
              <w:bottom w:val="single" w:sz="4" w:space="0" w:color="000000"/>
              <w:right w:val="single" w:sz="4" w:space="0" w:color="000000"/>
            </w:tcBorders>
            <w:shd w:val="clear" w:color="auto" w:fill="auto"/>
            <w:noWrap/>
            <w:hideMark/>
          </w:tcPr>
          <w:p w14:paraId="292DB0A2" w14:textId="77777777" w:rsidR="00BB6B8C" w:rsidRPr="00D22A7D" w:rsidRDefault="00BB6B8C" w:rsidP="0057298C">
            <w:pPr>
              <w:jc w:val="center"/>
              <w:rPr>
                <w:b/>
                <w:color w:val="000000"/>
              </w:rPr>
            </w:pPr>
            <w:r w:rsidRPr="00D22A7D">
              <w:rPr>
                <w:b/>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8DDFE1B" w14:textId="77777777" w:rsidR="00BB6B8C" w:rsidRPr="00D22A7D" w:rsidRDefault="00BB6B8C" w:rsidP="0057298C">
            <w:pPr>
              <w:jc w:val="center"/>
              <w:rPr>
                <w:b/>
                <w:color w:val="000000"/>
              </w:rPr>
            </w:pPr>
            <w:r w:rsidRPr="00D22A7D">
              <w:rPr>
                <w:b/>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76A480B" w14:textId="77777777" w:rsidR="00BB6B8C" w:rsidRPr="00D22A7D" w:rsidRDefault="00BB6B8C" w:rsidP="0057298C">
            <w:pPr>
              <w:jc w:val="center"/>
              <w:rPr>
                <w:b/>
                <w:color w:val="000000"/>
              </w:rPr>
            </w:pPr>
            <w:r w:rsidRPr="00D22A7D">
              <w:rPr>
                <w:b/>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35ABFF7" w14:textId="77777777" w:rsidR="00BB6B8C" w:rsidRPr="00D22A7D" w:rsidRDefault="00BB6B8C" w:rsidP="0057298C">
            <w:pPr>
              <w:jc w:val="center"/>
              <w:rPr>
                <w:b/>
                <w:color w:val="000000"/>
              </w:rPr>
            </w:pPr>
            <w:r w:rsidRPr="00D22A7D">
              <w:rPr>
                <w:b/>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B8324C5" w14:textId="77777777" w:rsidR="00BB6B8C" w:rsidRPr="00D22A7D" w:rsidRDefault="00BB6B8C" w:rsidP="0057298C">
            <w:pPr>
              <w:jc w:val="right"/>
              <w:rPr>
                <w:b/>
                <w:color w:val="000000"/>
              </w:rPr>
            </w:pPr>
            <w:r w:rsidRPr="00D22A7D">
              <w:rPr>
                <w:b/>
                <w:color w:val="000000"/>
              </w:rPr>
              <w:t>108 828 974,53</w:t>
            </w:r>
          </w:p>
        </w:tc>
        <w:tc>
          <w:tcPr>
            <w:tcW w:w="1730" w:type="dxa"/>
            <w:tcBorders>
              <w:top w:val="nil"/>
              <w:left w:val="nil"/>
              <w:bottom w:val="single" w:sz="4" w:space="0" w:color="000000"/>
              <w:right w:val="single" w:sz="4" w:space="0" w:color="000000"/>
            </w:tcBorders>
            <w:shd w:val="clear" w:color="auto" w:fill="auto"/>
            <w:noWrap/>
            <w:hideMark/>
          </w:tcPr>
          <w:p w14:paraId="212682B1" w14:textId="77777777" w:rsidR="00BB6B8C" w:rsidRPr="00D22A7D" w:rsidRDefault="00BB6B8C" w:rsidP="0057298C">
            <w:pPr>
              <w:jc w:val="right"/>
              <w:rPr>
                <w:b/>
                <w:color w:val="000000"/>
              </w:rPr>
            </w:pPr>
            <w:r w:rsidRPr="00D22A7D">
              <w:rPr>
                <w:b/>
                <w:color w:val="000000"/>
              </w:rPr>
              <w:t>93 499 322,13</w:t>
            </w:r>
          </w:p>
        </w:tc>
      </w:tr>
      <w:tr w:rsidR="00BB6B8C" w:rsidRPr="0076125F" w14:paraId="337B1239"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2F03319" w14:textId="77777777" w:rsidR="00BB6B8C" w:rsidRPr="0076125F" w:rsidRDefault="00BB6B8C" w:rsidP="0057298C">
            <w:pPr>
              <w:outlineLvl w:val="0"/>
              <w:rPr>
                <w:color w:val="000000"/>
              </w:rPr>
            </w:pPr>
            <w:r w:rsidRPr="0076125F">
              <w:rPr>
                <w:color w:val="000000"/>
              </w:rPr>
              <w:t xml:space="preserve"> Подпрограмма "Комплексное развитие коммунальной инфраструктуры"</w:t>
            </w:r>
          </w:p>
        </w:tc>
        <w:tc>
          <w:tcPr>
            <w:tcW w:w="1433" w:type="dxa"/>
            <w:tcBorders>
              <w:top w:val="nil"/>
              <w:left w:val="nil"/>
              <w:bottom w:val="single" w:sz="4" w:space="0" w:color="000000"/>
              <w:right w:val="single" w:sz="4" w:space="0" w:color="000000"/>
            </w:tcBorders>
            <w:shd w:val="clear" w:color="auto" w:fill="auto"/>
            <w:noWrap/>
            <w:hideMark/>
          </w:tcPr>
          <w:p w14:paraId="13E50FE4" w14:textId="77777777" w:rsidR="00BB6B8C" w:rsidRPr="0076125F" w:rsidRDefault="00BB6B8C" w:rsidP="0057298C">
            <w:pPr>
              <w:jc w:val="center"/>
              <w:outlineLvl w:val="0"/>
              <w:rPr>
                <w:color w:val="000000"/>
              </w:rPr>
            </w:pPr>
            <w:r w:rsidRPr="0076125F">
              <w:rPr>
                <w:color w:val="000000"/>
              </w:rPr>
              <w:t>0910000000</w:t>
            </w:r>
          </w:p>
        </w:tc>
        <w:tc>
          <w:tcPr>
            <w:tcW w:w="623" w:type="dxa"/>
            <w:tcBorders>
              <w:top w:val="nil"/>
              <w:left w:val="nil"/>
              <w:bottom w:val="single" w:sz="4" w:space="0" w:color="000000"/>
              <w:right w:val="single" w:sz="4" w:space="0" w:color="000000"/>
            </w:tcBorders>
            <w:shd w:val="clear" w:color="auto" w:fill="auto"/>
            <w:noWrap/>
            <w:hideMark/>
          </w:tcPr>
          <w:p w14:paraId="559F4E15"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B835491"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8502FD1"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7474968"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4D7E483" w14:textId="77777777" w:rsidR="00BB6B8C" w:rsidRPr="0076125F" w:rsidRDefault="00BB6B8C" w:rsidP="0057298C">
            <w:pPr>
              <w:jc w:val="right"/>
              <w:outlineLvl w:val="0"/>
              <w:rPr>
                <w:color w:val="000000"/>
              </w:rPr>
            </w:pPr>
            <w:r w:rsidRPr="0076125F">
              <w:rPr>
                <w:color w:val="000000"/>
              </w:rPr>
              <w:t>101 161 884,53</w:t>
            </w:r>
          </w:p>
        </w:tc>
        <w:tc>
          <w:tcPr>
            <w:tcW w:w="1730" w:type="dxa"/>
            <w:tcBorders>
              <w:top w:val="nil"/>
              <w:left w:val="nil"/>
              <w:bottom w:val="single" w:sz="4" w:space="0" w:color="000000"/>
              <w:right w:val="single" w:sz="4" w:space="0" w:color="000000"/>
            </w:tcBorders>
            <w:shd w:val="clear" w:color="auto" w:fill="auto"/>
            <w:noWrap/>
            <w:hideMark/>
          </w:tcPr>
          <w:p w14:paraId="0966453E" w14:textId="77777777" w:rsidR="00BB6B8C" w:rsidRPr="0076125F" w:rsidRDefault="00BB6B8C" w:rsidP="0057298C">
            <w:pPr>
              <w:jc w:val="right"/>
              <w:outlineLvl w:val="0"/>
              <w:rPr>
                <w:color w:val="000000"/>
              </w:rPr>
            </w:pPr>
            <w:r w:rsidRPr="0076125F">
              <w:rPr>
                <w:color w:val="000000"/>
              </w:rPr>
              <w:t>85 824 202,13</w:t>
            </w:r>
          </w:p>
        </w:tc>
      </w:tr>
      <w:tr w:rsidR="00BB6B8C" w:rsidRPr="0076125F" w14:paraId="4D08001E"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376DF1D" w14:textId="77777777" w:rsidR="00BB6B8C" w:rsidRPr="0076125F" w:rsidRDefault="00BB6B8C" w:rsidP="0057298C">
            <w:pPr>
              <w:outlineLvl w:val="1"/>
              <w:rPr>
                <w:color w:val="000000"/>
              </w:rPr>
            </w:pPr>
            <w:r w:rsidRPr="0076125F">
              <w:rPr>
                <w:color w:val="000000"/>
              </w:rPr>
              <w:t>Основное мероприятие "Развитие коммунальной инфраструктуры"</w:t>
            </w:r>
          </w:p>
        </w:tc>
        <w:tc>
          <w:tcPr>
            <w:tcW w:w="1433" w:type="dxa"/>
            <w:tcBorders>
              <w:top w:val="nil"/>
              <w:left w:val="nil"/>
              <w:bottom w:val="single" w:sz="4" w:space="0" w:color="000000"/>
              <w:right w:val="single" w:sz="4" w:space="0" w:color="000000"/>
            </w:tcBorders>
            <w:shd w:val="clear" w:color="auto" w:fill="auto"/>
            <w:noWrap/>
            <w:hideMark/>
          </w:tcPr>
          <w:p w14:paraId="525A1D2C" w14:textId="77777777" w:rsidR="00BB6B8C" w:rsidRPr="0076125F" w:rsidRDefault="00BB6B8C" w:rsidP="0057298C">
            <w:pPr>
              <w:jc w:val="center"/>
              <w:outlineLvl w:val="1"/>
              <w:rPr>
                <w:color w:val="000000"/>
              </w:rPr>
            </w:pPr>
            <w:r w:rsidRPr="0076125F">
              <w:rPr>
                <w:color w:val="000000"/>
              </w:rPr>
              <w:t>0910100000</w:t>
            </w:r>
          </w:p>
        </w:tc>
        <w:tc>
          <w:tcPr>
            <w:tcW w:w="623" w:type="dxa"/>
            <w:tcBorders>
              <w:top w:val="nil"/>
              <w:left w:val="nil"/>
              <w:bottom w:val="single" w:sz="4" w:space="0" w:color="000000"/>
              <w:right w:val="single" w:sz="4" w:space="0" w:color="000000"/>
            </w:tcBorders>
            <w:shd w:val="clear" w:color="auto" w:fill="auto"/>
            <w:noWrap/>
            <w:hideMark/>
          </w:tcPr>
          <w:p w14:paraId="661DFF51"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7D8BA91"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07A14FB"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683C5E4"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84B741A" w14:textId="77777777" w:rsidR="00BB6B8C" w:rsidRPr="0076125F" w:rsidRDefault="00BB6B8C" w:rsidP="0057298C">
            <w:pPr>
              <w:jc w:val="right"/>
              <w:outlineLvl w:val="1"/>
              <w:rPr>
                <w:color w:val="000000"/>
              </w:rPr>
            </w:pPr>
            <w:r w:rsidRPr="0076125F">
              <w:rPr>
                <w:color w:val="000000"/>
              </w:rPr>
              <w:t>9 231 800,00</w:t>
            </w:r>
          </w:p>
        </w:tc>
        <w:tc>
          <w:tcPr>
            <w:tcW w:w="1730" w:type="dxa"/>
            <w:tcBorders>
              <w:top w:val="nil"/>
              <w:left w:val="nil"/>
              <w:bottom w:val="single" w:sz="4" w:space="0" w:color="000000"/>
              <w:right w:val="single" w:sz="4" w:space="0" w:color="000000"/>
            </w:tcBorders>
            <w:shd w:val="clear" w:color="auto" w:fill="auto"/>
            <w:noWrap/>
            <w:hideMark/>
          </w:tcPr>
          <w:p w14:paraId="71B1CCBA" w14:textId="77777777" w:rsidR="00BB6B8C" w:rsidRPr="0076125F" w:rsidRDefault="00BB6B8C" w:rsidP="0057298C">
            <w:pPr>
              <w:jc w:val="right"/>
              <w:outlineLvl w:val="1"/>
              <w:rPr>
                <w:color w:val="000000"/>
              </w:rPr>
            </w:pPr>
            <w:r w:rsidRPr="0076125F">
              <w:rPr>
                <w:color w:val="000000"/>
              </w:rPr>
              <w:t>9 215 800,00</w:t>
            </w:r>
          </w:p>
        </w:tc>
      </w:tr>
      <w:tr w:rsidR="00BB6B8C" w:rsidRPr="0076125F" w14:paraId="7CAFED98"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6F9652D" w14:textId="77777777" w:rsidR="00BB6B8C" w:rsidRPr="0076125F" w:rsidRDefault="00BB6B8C" w:rsidP="0057298C">
            <w:pPr>
              <w:outlineLvl w:val="2"/>
              <w:rPr>
                <w:color w:val="000000"/>
              </w:rPr>
            </w:pPr>
            <w:r w:rsidRPr="0076125F">
              <w:rPr>
                <w:color w:val="000000"/>
              </w:rPr>
              <w:t xml:space="preserve">  Модернизация объектов коммунальной инфраструктуры</w:t>
            </w:r>
          </w:p>
        </w:tc>
        <w:tc>
          <w:tcPr>
            <w:tcW w:w="1433" w:type="dxa"/>
            <w:tcBorders>
              <w:top w:val="nil"/>
              <w:left w:val="nil"/>
              <w:bottom w:val="single" w:sz="4" w:space="0" w:color="000000"/>
              <w:right w:val="single" w:sz="4" w:space="0" w:color="000000"/>
            </w:tcBorders>
            <w:shd w:val="clear" w:color="auto" w:fill="auto"/>
            <w:noWrap/>
            <w:hideMark/>
          </w:tcPr>
          <w:p w14:paraId="68AB46DD" w14:textId="77777777" w:rsidR="00BB6B8C" w:rsidRPr="0076125F" w:rsidRDefault="00BB6B8C" w:rsidP="0057298C">
            <w:pPr>
              <w:jc w:val="center"/>
              <w:outlineLvl w:val="2"/>
              <w:rPr>
                <w:color w:val="000000"/>
              </w:rPr>
            </w:pPr>
            <w:r w:rsidRPr="0076125F">
              <w:rPr>
                <w:color w:val="000000"/>
              </w:rPr>
              <w:t>0910184310</w:t>
            </w:r>
          </w:p>
        </w:tc>
        <w:tc>
          <w:tcPr>
            <w:tcW w:w="623" w:type="dxa"/>
            <w:tcBorders>
              <w:top w:val="nil"/>
              <w:left w:val="nil"/>
              <w:bottom w:val="single" w:sz="4" w:space="0" w:color="000000"/>
              <w:right w:val="single" w:sz="4" w:space="0" w:color="000000"/>
            </w:tcBorders>
            <w:shd w:val="clear" w:color="auto" w:fill="auto"/>
            <w:noWrap/>
            <w:hideMark/>
          </w:tcPr>
          <w:p w14:paraId="0DCA6C1F"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9A2A0F4"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F057340"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F234A72"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7EBDC58" w14:textId="77777777" w:rsidR="00BB6B8C" w:rsidRPr="0076125F" w:rsidRDefault="00BB6B8C" w:rsidP="0057298C">
            <w:pPr>
              <w:jc w:val="right"/>
              <w:outlineLvl w:val="2"/>
              <w:rPr>
                <w:color w:val="000000"/>
              </w:rPr>
            </w:pPr>
            <w:r w:rsidRPr="0076125F">
              <w:rPr>
                <w:color w:val="000000"/>
              </w:rPr>
              <w:t>247 400,00</w:t>
            </w:r>
          </w:p>
        </w:tc>
        <w:tc>
          <w:tcPr>
            <w:tcW w:w="1730" w:type="dxa"/>
            <w:tcBorders>
              <w:top w:val="nil"/>
              <w:left w:val="nil"/>
              <w:bottom w:val="single" w:sz="4" w:space="0" w:color="000000"/>
              <w:right w:val="single" w:sz="4" w:space="0" w:color="000000"/>
            </w:tcBorders>
            <w:shd w:val="clear" w:color="auto" w:fill="auto"/>
            <w:noWrap/>
            <w:hideMark/>
          </w:tcPr>
          <w:p w14:paraId="6E70E938" w14:textId="77777777" w:rsidR="00BB6B8C" w:rsidRPr="0076125F" w:rsidRDefault="00BB6B8C" w:rsidP="0057298C">
            <w:pPr>
              <w:jc w:val="right"/>
              <w:outlineLvl w:val="2"/>
              <w:rPr>
                <w:color w:val="000000"/>
              </w:rPr>
            </w:pPr>
            <w:r w:rsidRPr="0076125F">
              <w:rPr>
                <w:color w:val="000000"/>
              </w:rPr>
              <w:t>231 400,00</w:t>
            </w:r>
          </w:p>
        </w:tc>
      </w:tr>
      <w:tr w:rsidR="00BB6B8C" w:rsidRPr="0076125F" w14:paraId="104AA94E"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43AE1EC"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61F9DE65" w14:textId="77777777" w:rsidR="00BB6B8C" w:rsidRPr="0076125F" w:rsidRDefault="00BB6B8C" w:rsidP="0057298C">
            <w:pPr>
              <w:jc w:val="center"/>
              <w:outlineLvl w:val="3"/>
              <w:rPr>
                <w:color w:val="000000"/>
              </w:rPr>
            </w:pPr>
            <w:r w:rsidRPr="0076125F">
              <w:rPr>
                <w:color w:val="000000"/>
              </w:rPr>
              <w:t>0910184310</w:t>
            </w:r>
          </w:p>
        </w:tc>
        <w:tc>
          <w:tcPr>
            <w:tcW w:w="623" w:type="dxa"/>
            <w:tcBorders>
              <w:top w:val="nil"/>
              <w:left w:val="nil"/>
              <w:bottom w:val="single" w:sz="4" w:space="0" w:color="000000"/>
              <w:right w:val="single" w:sz="4" w:space="0" w:color="000000"/>
            </w:tcBorders>
            <w:shd w:val="clear" w:color="auto" w:fill="auto"/>
            <w:noWrap/>
            <w:hideMark/>
          </w:tcPr>
          <w:p w14:paraId="49D5A35B"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3E8ABA8"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00E1E74"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8B31A7D"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A0BF8C9" w14:textId="77777777" w:rsidR="00BB6B8C" w:rsidRPr="0076125F" w:rsidRDefault="00BB6B8C" w:rsidP="0057298C">
            <w:pPr>
              <w:jc w:val="right"/>
              <w:outlineLvl w:val="3"/>
              <w:rPr>
                <w:color w:val="000000"/>
              </w:rPr>
            </w:pPr>
            <w:r w:rsidRPr="0076125F">
              <w:rPr>
                <w:color w:val="000000"/>
              </w:rPr>
              <w:t>247 400,00</w:t>
            </w:r>
          </w:p>
        </w:tc>
        <w:tc>
          <w:tcPr>
            <w:tcW w:w="1730" w:type="dxa"/>
            <w:tcBorders>
              <w:top w:val="nil"/>
              <w:left w:val="nil"/>
              <w:bottom w:val="single" w:sz="4" w:space="0" w:color="000000"/>
              <w:right w:val="single" w:sz="4" w:space="0" w:color="000000"/>
            </w:tcBorders>
            <w:shd w:val="clear" w:color="auto" w:fill="auto"/>
            <w:noWrap/>
            <w:hideMark/>
          </w:tcPr>
          <w:p w14:paraId="38542CE2" w14:textId="77777777" w:rsidR="00BB6B8C" w:rsidRPr="0076125F" w:rsidRDefault="00BB6B8C" w:rsidP="0057298C">
            <w:pPr>
              <w:jc w:val="right"/>
              <w:outlineLvl w:val="3"/>
              <w:rPr>
                <w:color w:val="000000"/>
              </w:rPr>
            </w:pPr>
            <w:r w:rsidRPr="0076125F">
              <w:rPr>
                <w:color w:val="000000"/>
              </w:rPr>
              <w:t>231 400,00</w:t>
            </w:r>
          </w:p>
        </w:tc>
      </w:tr>
      <w:tr w:rsidR="00BB6B8C" w:rsidRPr="0076125F" w14:paraId="729EDDD7"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1B4DC897"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21505A0" w14:textId="77777777" w:rsidR="00BB6B8C" w:rsidRPr="0076125F" w:rsidRDefault="00BB6B8C" w:rsidP="0057298C">
            <w:pPr>
              <w:jc w:val="center"/>
              <w:outlineLvl w:val="4"/>
              <w:rPr>
                <w:color w:val="000000"/>
              </w:rPr>
            </w:pPr>
            <w:r w:rsidRPr="0076125F">
              <w:rPr>
                <w:color w:val="000000"/>
              </w:rPr>
              <w:t>0910184310</w:t>
            </w:r>
          </w:p>
        </w:tc>
        <w:tc>
          <w:tcPr>
            <w:tcW w:w="623" w:type="dxa"/>
            <w:tcBorders>
              <w:top w:val="nil"/>
              <w:left w:val="nil"/>
              <w:bottom w:val="single" w:sz="4" w:space="0" w:color="000000"/>
              <w:right w:val="single" w:sz="4" w:space="0" w:color="000000"/>
            </w:tcBorders>
            <w:shd w:val="clear" w:color="auto" w:fill="auto"/>
            <w:noWrap/>
            <w:hideMark/>
          </w:tcPr>
          <w:p w14:paraId="4B858A84"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D1FB70E"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24BE6A68"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804D4D9"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C666419" w14:textId="77777777" w:rsidR="00BB6B8C" w:rsidRPr="0076125F" w:rsidRDefault="00BB6B8C" w:rsidP="0057298C">
            <w:pPr>
              <w:jc w:val="right"/>
              <w:outlineLvl w:val="4"/>
              <w:rPr>
                <w:color w:val="000000"/>
              </w:rPr>
            </w:pPr>
            <w:r w:rsidRPr="0076125F">
              <w:rPr>
                <w:color w:val="000000"/>
              </w:rPr>
              <w:t>247 400,00</w:t>
            </w:r>
          </w:p>
        </w:tc>
        <w:tc>
          <w:tcPr>
            <w:tcW w:w="1730" w:type="dxa"/>
            <w:tcBorders>
              <w:top w:val="nil"/>
              <w:left w:val="nil"/>
              <w:bottom w:val="single" w:sz="4" w:space="0" w:color="000000"/>
              <w:right w:val="single" w:sz="4" w:space="0" w:color="000000"/>
            </w:tcBorders>
            <w:shd w:val="clear" w:color="auto" w:fill="auto"/>
            <w:noWrap/>
            <w:hideMark/>
          </w:tcPr>
          <w:p w14:paraId="6F1ACFB2" w14:textId="77777777" w:rsidR="00BB6B8C" w:rsidRPr="0076125F" w:rsidRDefault="00BB6B8C" w:rsidP="0057298C">
            <w:pPr>
              <w:jc w:val="right"/>
              <w:outlineLvl w:val="4"/>
              <w:rPr>
                <w:color w:val="000000"/>
              </w:rPr>
            </w:pPr>
            <w:r w:rsidRPr="0076125F">
              <w:rPr>
                <w:color w:val="000000"/>
              </w:rPr>
              <w:t>231 400,00</w:t>
            </w:r>
          </w:p>
        </w:tc>
      </w:tr>
      <w:tr w:rsidR="00BB6B8C" w:rsidRPr="0076125F" w14:paraId="70889029"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3B17CD0" w14:textId="77777777" w:rsidR="00BB6B8C" w:rsidRPr="0076125F" w:rsidRDefault="00BB6B8C" w:rsidP="0057298C">
            <w:pPr>
              <w:outlineLvl w:val="5"/>
              <w:rPr>
                <w:color w:val="000000"/>
              </w:rPr>
            </w:pPr>
            <w:r w:rsidRPr="0076125F">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5B0E0D34" w14:textId="77777777" w:rsidR="00BB6B8C" w:rsidRPr="0076125F" w:rsidRDefault="00BB6B8C" w:rsidP="0057298C">
            <w:pPr>
              <w:jc w:val="center"/>
              <w:outlineLvl w:val="5"/>
              <w:rPr>
                <w:color w:val="000000"/>
              </w:rPr>
            </w:pPr>
            <w:r w:rsidRPr="0076125F">
              <w:rPr>
                <w:color w:val="000000"/>
              </w:rPr>
              <w:t>0910184310</w:t>
            </w:r>
          </w:p>
        </w:tc>
        <w:tc>
          <w:tcPr>
            <w:tcW w:w="623" w:type="dxa"/>
            <w:tcBorders>
              <w:top w:val="nil"/>
              <w:left w:val="nil"/>
              <w:bottom w:val="single" w:sz="4" w:space="0" w:color="000000"/>
              <w:right w:val="single" w:sz="4" w:space="0" w:color="000000"/>
            </w:tcBorders>
            <w:shd w:val="clear" w:color="auto" w:fill="auto"/>
            <w:noWrap/>
            <w:hideMark/>
          </w:tcPr>
          <w:p w14:paraId="451D7555"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62B17DF"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E3F7F43" w14:textId="77777777" w:rsidR="00BB6B8C" w:rsidRPr="0076125F" w:rsidRDefault="00BB6B8C" w:rsidP="0057298C">
            <w:pPr>
              <w:jc w:val="center"/>
              <w:outlineLvl w:val="5"/>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3501D820"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2CD129A" w14:textId="77777777" w:rsidR="00BB6B8C" w:rsidRPr="0076125F" w:rsidRDefault="00BB6B8C" w:rsidP="0057298C">
            <w:pPr>
              <w:jc w:val="right"/>
              <w:outlineLvl w:val="5"/>
              <w:rPr>
                <w:color w:val="000000"/>
              </w:rPr>
            </w:pPr>
            <w:r w:rsidRPr="0076125F">
              <w:rPr>
                <w:color w:val="000000"/>
              </w:rPr>
              <w:t>247 400,00</w:t>
            </w:r>
          </w:p>
        </w:tc>
        <w:tc>
          <w:tcPr>
            <w:tcW w:w="1730" w:type="dxa"/>
            <w:tcBorders>
              <w:top w:val="nil"/>
              <w:left w:val="nil"/>
              <w:bottom w:val="single" w:sz="4" w:space="0" w:color="000000"/>
              <w:right w:val="single" w:sz="4" w:space="0" w:color="000000"/>
            </w:tcBorders>
            <w:shd w:val="clear" w:color="auto" w:fill="auto"/>
            <w:noWrap/>
            <w:hideMark/>
          </w:tcPr>
          <w:p w14:paraId="304F62A8" w14:textId="77777777" w:rsidR="00BB6B8C" w:rsidRPr="0076125F" w:rsidRDefault="00BB6B8C" w:rsidP="0057298C">
            <w:pPr>
              <w:jc w:val="right"/>
              <w:outlineLvl w:val="5"/>
              <w:rPr>
                <w:color w:val="000000"/>
              </w:rPr>
            </w:pPr>
            <w:r w:rsidRPr="0076125F">
              <w:rPr>
                <w:color w:val="000000"/>
              </w:rPr>
              <w:t>231 400,00</w:t>
            </w:r>
          </w:p>
        </w:tc>
      </w:tr>
      <w:tr w:rsidR="00BB6B8C" w:rsidRPr="0076125F" w14:paraId="0D67AFD7"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20F5986" w14:textId="77777777" w:rsidR="00BB6B8C" w:rsidRPr="0076125F" w:rsidRDefault="00BB6B8C" w:rsidP="0057298C">
            <w:pPr>
              <w:outlineLvl w:val="6"/>
              <w:rPr>
                <w:color w:val="000000"/>
              </w:rPr>
            </w:pPr>
            <w:r w:rsidRPr="0076125F">
              <w:rPr>
                <w:color w:val="000000"/>
              </w:rPr>
              <w:t xml:space="preserve"> 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61EA416B" w14:textId="77777777" w:rsidR="00BB6B8C" w:rsidRPr="0076125F" w:rsidRDefault="00BB6B8C" w:rsidP="0057298C">
            <w:pPr>
              <w:jc w:val="center"/>
              <w:outlineLvl w:val="6"/>
              <w:rPr>
                <w:color w:val="000000"/>
              </w:rPr>
            </w:pPr>
            <w:r w:rsidRPr="0076125F">
              <w:rPr>
                <w:color w:val="000000"/>
              </w:rPr>
              <w:t>0910184310</w:t>
            </w:r>
          </w:p>
        </w:tc>
        <w:tc>
          <w:tcPr>
            <w:tcW w:w="623" w:type="dxa"/>
            <w:tcBorders>
              <w:top w:val="nil"/>
              <w:left w:val="nil"/>
              <w:bottom w:val="single" w:sz="4" w:space="0" w:color="000000"/>
              <w:right w:val="single" w:sz="4" w:space="0" w:color="000000"/>
            </w:tcBorders>
            <w:shd w:val="clear" w:color="auto" w:fill="auto"/>
            <w:noWrap/>
            <w:hideMark/>
          </w:tcPr>
          <w:p w14:paraId="72DC9A9B"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4242C5D"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4AC6AF98" w14:textId="77777777" w:rsidR="00BB6B8C" w:rsidRPr="0076125F" w:rsidRDefault="00BB6B8C" w:rsidP="0057298C">
            <w:pPr>
              <w:jc w:val="center"/>
              <w:outlineLvl w:val="6"/>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434B42D2" w14:textId="77777777" w:rsidR="00BB6B8C" w:rsidRPr="0076125F" w:rsidRDefault="00BB6B8C" w:rsidP="0057298C">
            <w:pPr>
              <w:jc w:val="center"/>
              <w:outlineLvl w:val="6"/>
              <w:rPr>
                <w:color w:val="000000"/>
              </w:rPr>
            </w:pPr>
            <w:r w:rsidRPr="0076125F">
              <w:rPr>
                <w:color w:val="000000"/>
              </w:rPr>
              <w:t>02</w:t>
            </w:r>
          </w:p>
        </w:tc>
        <w:tc>
          <w:tcPr>
            <w:tcW w:w="1965" w:type="dxa"/>
            <w:tcBorders>
              <w:top w:val="nil"/>
              <w:left w:val="nil"/>
              <w:bottom w:val="single" w:sz="4" w:space="0" w:color="000000"/>
              <w:right w:val="single" w:sz="4" w:space="0" w:color="000000"/>
            </w:tcBorders>
            <w:shd w:val="clear" w:color="auto" w:fill="auto"/>
            <w:noWrap/>
            <w:hideMark/>
          </w:tcPr>
          <w:p w14:paraId="394F3BA5" w14:textId="77777777" w:rsidR="00BB6B8C" w:rsidRPr="0076125F" w:rsidRDefault="00BB6B8C" w:rsidP="0057298C">
            <w:pPr>
              <w:jc w:val="right"/>
              <w:outlineLvl w:val="6"/>
              <w:rPr>
                <w:color w:val="000000"/>
              </w:rPr>
            </w:pPr>
            <w:r w:rsidRPr="0076125F">
              <w:rPr>
                <w:color w:val="000000"/>
              </w:rPr>
              <w:t>247 400,00</w:t>
            </w:r>
          </w:p>
        </w:tc>
        <w:tc>
          <w:tcPr>
            <w:tcW w:w="1730" w:type="dxa"/>
            <w:tcBorders>
              <w:top w:val="nil"/>
              <w:left w:val="nil"/>
              <w:bottom w:val="single" w:sz="4" w:space="0" w:color="000000"/>
              <w:right w:val="single" w:sz="4" w:space="0" w:color="000000"/>
            </w:tcBorders>
            <w:shd w:val="clear" w:color="auto" w:fill="auto"/>
            <w:noWrap/>
            <w:hideMark/>
          </w:tcPr>
          <w:p w14:paraId="2FAFFC1D" w14:textId="77777777" w:rsidR="00BB6B8C" w:rsidRPr="0076125F" w:rsidRDefault="00BB6B8C" w:rsidP="0057298C">
            <w:pPr>
              <w:jc w:val="right"/>
              <w:outlineLvl w:val="6"/>
              <w:rPr>
                <w:color w:val="000000"/>
              </w:rPr>
            </w:pPr>
            <w:r w:rsidRPr="0076125F">
              <w:rPr>
                <w:color w:val="000000"/>
              </w:rPr>
              <w:t>231 400,00</w:t>
            </w:r>
          </w:p>
        </w:tc>
      </w:tr>
      <w:tr w:rsidR="00BB6B8C" w:rsidRPr="0076125F" w14:paraId="7C5E5551"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5DD193A2" w14:textId="77777777" w:rsidR="00BB6B8C" w:rsidRPr="0076125F" w:rsidRDefault="00BB6B8C" w:rsidP="0057298C">
            <w:pPr>
              <w:outlineLvl w:val="2"/>
              <w:rPr>
                <w:color w:val="000000"/>
              </w:rPr>
            </w:pPr>
            <w:r w:rsidRPr="0076125F">
              <w:rPr>
                <w:color w:val="000000"/>
              </w:rPr>
              <w:t xml:space="preserve">  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w:t>
            </w:r>
          </w:p>
        </w:tc>
        <w:tc>
          <w:tcPr>
            <w:tcW w:w="1433" w:type="dxa"/>
            <w:tcBorders>
              <w:top w:val="nil"/>
              <w:left w:val="nil"/>
              <w:bottom w:val="single" w:sz="4" w:space="0" w:color="000000"/>
              <w:right w:val="single" w:sz="4" w:space="0" w:color="000000"/>
            </w:tcBorders>
            <w:shd w:val="clear" w:color="auto" w:fill="auto"/>
            <w:noWrap/>
            <w:hideMark/>
          </w:tcPr>
          <w:p w14:paraId="4C19A776" w14:textId="77777777" w:rsidR="00BB6B8C" w:rsidRPr="0076125F" w:rsidRDefault="00BB6B8C" w:rsidP="0057298C">
            <w:pPr>
              <w:jc w:val="center"/>
              <w:outlineLvl w:val="2"/>
              <w:rPr>
                <w:color w:val="000000"/>
              </w:rPr>
            </w:pPr>
            <w:r w:rsidRPr="0076125F">
              <w:rPr>
                <w:color w:val="000000"/>
              </w:rPr>
              <w:t>09101SТ001</w:t>
            </w:r>
          </w:p>
        </w:tc>
        <w:tc>
          <w:tcPr>
            <w:tcW w:w="623" w:type="dxa"/>
            <w:tcBorders>
              <w:top w:val="nil"/>
              <w:left w:val="nil"/>
              <w:bottom w:val="single" w:sz="4" w:space="0" w:color="000000"/>
              <w:right w:val="single" w:sz="4" w:space="0" w:color="000000"/>
            </w:tcBorders>
            <w:shd w:val="clear" w:color="auto" w:fill="auto"/>
            <w:noWrap/>
            <w:hideMark/>
          </w:tcPr>
          <w:p w14:paraId="0F3A2C24"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45BC257D"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DF70007"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7C901A7"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5516033" w14:textId="77777777" w:rsidR="00BB6B8C" w:rsidRPr="0076125F" w:rsidRDefault="00BB6B8C" w:rsidP="0057298C">
            <w:pPr>
              <w:jc w:val="right"/>
              <w:outlineLvl w:val="2"/>
              <w:rPr>
                <w:color w:val="000000"/>
              </w:rPr>
            </w:pPr>
            <w:r w:rsidRPr="0076125F">
              <w:rPr>
                <w:color w:val="000000"/>
              </w:rPr>
              <w:t>8 984 400,00</w:t>
            </w:r>
          </w:p>
        </w:tc>
        <w:tc>
          <w:tcPr>
            <w:tcW w:w="1730" w:type="dxa"/>
            <w:tcBorders>
              <w:top w:val="nil"/>
              <w:left w:val="nil"/>
              <w:bottom w:val="single" w:sz="4" w:space="0" w:color="000000"/>
              <w:right w:val="single" w:sz="4" w:space="0" w:color="000000"/>
            </w:tcBorders>
            <w:shd w:val="clear" w:color="auto" w:fill="auto"/>
            <w:noWrap/>
            <w:hideMark/>
          </w:tcPr>
          <w:p w14:paraId="3DE45A05" w14:textId="77777777" w:rsidR="00BB6B8C" w:rsidRPr="0076125F" w:rsidRDefault="00BB6B8C" w:rsidP="0057298C">
            <w:pPr>
              <w:jc w:val="right"/>
              <w:outlineLvl w:val="2"/>
              <w:rPr>
                <w:color w:val="000000"/>
              </w:rPr>
            </w:pPr>
            <w:r w:rsidRPr="0076125F">
              <w:rPr>
                <w:color w:val="000000"/>
              </w:rPr>
              <w:t>8 984 400,00</w:t>
            </w:r>
          </w:p>
        </w:tc>
      </w:tr>
      <w:tr w:rsidR="00BB6B8C" w:rsidRPr="0076125F" w14:paraId="281EBC09"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49FC0D05" w14:textId="77777777" w:rsidR="00BB6B8C" w:rsidRPr="0076125F" w:rsidRDefault="00BB6B8C" w:rsidP="0057298C">
            <w:pPr>
              <w:outlineLvl w:val="3"/>
              <w:rPr>
                <w:color w:val="000000"/>
              </w:rPr>
            </w:pPr>
            <w:r w:rsidRPr="0076125F">
              <w:rPr>
                <w:color w:val="000000"/>
              </w:rPr>
              <w:t xml:space="preserve"> Закупка товаров, работ и услуг в целях капитального ремонта государственного (муниципального) имущества</w:t>
            </w:r>
          </w:p>
        </w:tc>
        <w:tc>
          <w:tcPr>
            <w:tcW w:w="1433" w:type="dxa"/>
            <w:tcBorders>
              <w:top w:val="nil"/>
              <w:left w:val="nil"/>
              <w:bottom w:val="single" w:sz="4" w:space="0" w:color="000000"/>
              <w:right w:val="single" w:sz="4" w:space="0" w:color="000000"/>
            </w:tcBorders>
            <w:shd w:val="clear" w:color="auto" w:fill="auto"/>
            <w:noWrap/>
            <w:hideMark/>
          </w:tcPr>
          <w:p w14:paraId="658C57C0" w14:textId="77777777" w:rsidR="00BB6B8C" w:rsidRPr="0076125F" w:rsidRDefault="00BB6B8C" w:rsidP="0057298C">
            <w:pPr>
              <w:jc w:val="center"/>
              <w:outlineLvl w:val="3"/>
              <w:rPr>
                <w:color w:val="000000"/>
              </w:rPr>
            </w:pPr>
            <w:r w:rsidRPr="0076125F">
              <w:rPr>
                <w:color w:val="000000"/>
              </w:rPr>
              <w:t>09101SТ001</w:t>
            </w:r>
          </w:p>
        </w:tc>
        <w:tc>
          <w:tcPr>
            <w:tcW w:w="623" w:type="dxa"/>
            <w:tcBorders>
              <w:top w:val="nil"/>
              <w:left w:val="nil"/>
              <w:bottom w:val="single" w:sz="4" w:space="0" w:color="000000"/>
              <w:right w:val="single" w:sz="4" w:space="0" w:color="000000"/>
            </w:tcBorders>
            <w:shd w:val="clear" w:color="auto" w:fill="auto"/>
            <w:noWrap/>
            <w:hideMark/>
          </w:tcPr>
          <w:p w14:paraId="540F3FE8" w14:textId="77777777" w:rsidR="00BB6B8C" w:rsidRPr="0076125F" w:rsidRDefault="00BB6B8C" w:rsidP="0057298C">
            <w:pPr>
              <w:jc w:val="center"/>
              <w:outlineLvl w:val="3"/>
              <w:rPr>
                <w:color w:val="000000"/>
              </w:rPr>
            </w:pPr>
            <w:r w:rsidRPr="0076125F">
              <w:rPr>
                <w:color w:val="000000"/>
              </w:rPr>
              <w:t>243</w:t>
            </w:r>
          </w:p>
        </w:tc>
        <w:tc>
          <w:tcPr>
            <w:tcW w:w="648" w:type="dxa"/>
            <w:tcBorders>
              <w:top w:val="nil"/>
              <w:left w:val="nil"/>
              <w:bottom w:val="single" w:sz="4" w:space="0" w:color="000000"/>
              <w:right w:val="single" w:sz="4" w:space="0" w:color="000000"/>
            </w:tcBorders>
            <w:shd w:val="clear" w:color="auto" w:fill="auto"/>
            <w:noWrap/>
            <w:hideMark/>
          </w:tcPr>
          <w:p w14:paraId="68139B58"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33B66AB"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8DE96F3"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E51A02C" w14:textId="77777777" w:rsidR="00BB6B8C" w:rsidRPr="0076125F" w:rsidRDefault="00BB6B8C" w:rsidP="0057298C">
            <w:pPr>
              <w:jc w:val="right"/>
              <w:outlineLvl w:val="3"/>
              <w:rPr>
                <w:color w:val="000000"/>
              </w:rPr>
            </w:pPr>
            <w:r w:rsidRPr="0076125F">
              <w:rPr>
                <w:color w:val="000000"/>
              </w:rPr>
              <w:t>8 984 400,00</w:t>
            </w:r>
          </w:p>
        </w:tc>
        <w:tc>
          <w:tcPr>
            <w:tcW w:w="1730" w:type="dxa"/>
            <w:tcBorders>
              <w:top w:val="nil"/>
              <w:left w:val="nil"/>
              <w:bottom w:val="single" w:sz="4" w:space="0" w:color="000000"/>
              <w:right w:val="single" w:sz="4" w:space="0" w:color="000000"/>
            </w:tcBorders>
            <w:shd w:val="clear" w:color="auto" w:fill="auto"/>
            <w:noWrap/>
            <w:hideMark/>
          </w:tcPr>
          <w:p w14:paraId="1C7AA528" w14:textId="77777777" w:rsidR="00BB6B8C" w:rsidRPr="0076125F" w:rsidRDefault="00BB6B8C" w:rsidP="0057298C">
            <w:pPr>
              <w:jc w:val="right"/>
              <w:outlineLvl w:val="3"/>
              <w:rPr>
                <w:color w:val="000000"/>
              </w:rPr>
            </w:pPr>
            <w:r w:rsidRPr="0076125F">
              <w:rPr>
                <w:color w:val="000000"/>
              </w:rPr>
              <w:t>8 984 400,00</w:t>
            </w:r>
          </w:p>
        </w:tc>
      </w:tr>
      <w:tr w:rsidR="00BB6B8C" w:rsidRPr="0076125F" w14:paraId="0A9D09A9"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3E206A34"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C972AEC" w14:textId="77777777" w:rsidR="00BB6B8C" w:rsidRPr="0076125F" w:rsidRDefault="00BB6B8C" w:rsidP="0057298C">
            <w:pPr>
              <w:jc w:val="center"/>
              <w:outlineLvl w:val="4"/>
              <w:rPr>
                <w:color w:val="000000"/>
              </w:rPr>
            </w:pPr>
            <w:r w:rsidRPr="0076125F">
              <w:rPr>
                <w:color w:val="000000"/>
              </w:rPr>
              <w:t>09101SТ001</w:t>
            </w:r>
          </w:p>
        </w:tc>
        <w:tc>
          <w:tcPr>
            <w:tcW w:w="623" w:type="dxa"/>
            <w:tcBorders>
              <w:top w:val="nil"/>
              <w:left w:val="nil"/>
              <w:bottom w:val="single" w:sz="4" w:space="0" w:color="000000"/>
              <w:right w:val="single" w:sz="4" w:space="0" w:color="000000"/>
            </w:tcBorders>
            <w:shd w:val="clear" w:color="auto" w:fill="auto"/>
            <w:noWrap/>
            <w:hideMark/>
          </w:tcPr>
          <w:p w14:paraId="4E569E5D" w14:textId="77777777" w:rsidR="00BB6B8C" w:rsidRPr="0076125F" w:rsidRDefault="00BB6B8C" w:rsidP="0057298C">
            <w:pPr>
              <w:jc w:val="center"/>
              <w:outlineLvl w:val="4"/>
              <w:rPr>
                <w:color w:val="000000"/>
              </w:rPr>
            </w:pPr>
            <w:r w:rsidRPr="0076125F">
              <w:rPr>
                <w:color w:val="000000"/>
              </w:rPr>
              <w:t>243</w:t>
            </w:r>
          </w:p>
        </w:tc>
        <w:tc>
          <w:tcPr>
            <w:tcW w:w="648" w:type="dxa"/>
            <w:tcBorders>
              <w:top w:val="nil"/>
              <w:left w:val="nil"/>
              <w:bottom w:val="single" w:sz="4" w:space="0" w:color="000000"/>
              <w:right w:val="single" w:sz="4" w:space="0" w:color="000000"/>
            </w:tcBorders>
            <w:shd w:val="clear" w:color="auto" w:fill="auto"/>
            <w:noWrap/>
            <w:hideMark/>
          </w:tcPr>
          <w:p w14:paraId="6C062EB9"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443B6059"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4EC1AF6"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0D32708" w14:textId="77777777" w:rsidR="00BB6B8C" w:rsidRPr="0076125F" w:rsidRDefault="00BB6B8C" w:rsidP="0057298C">
            <w:pPr>
              <w:jc w:val="right"/>
              <w:outlineLvl w:val="4"/>
              <w:rPr>
                <w:color w:val="000000"/>
              </w:rPr>
            </w:pPr>
            <w:r w:rsidRPr="0076125F">
              <w:rPr>
                <w:color w:val="000000"/>
              </w:rPr>
              <w:t>8 984 400,00</w:t>
            </w:r>
          </w:p>
        </w:tc>
        <w:tc>
          <w:tcPr>
            <w:tcW w:w="1730" w:type="dxa"/>
            <w:tcBorders>
              <w:top w:val="nil"/>
              <w:left w:val="nil"/>
              <w:bottom w:val="single" w:sz="4" w:space="0" w:color="000000"/>
              <w:right w:val="single" w:sz="4" w:space="0" w:color="000000"/>
            </w:tcBorders>
            <w:shd w:val="clear" w:color="auto" w:fill="auto"/>
            <w:noWrap/>
            <w:hideMark/>
          </w:tcPr>
          <w:p w14:paraId="1F8D4BAE" w14:textId="77777777" w:rsidR="00BB6B8C" w:rsidRPr="0076125F" w:rsidRDefault="00BB6B8C" w:rsidP="0057298C">
            <w:pPr>
              <w:jc w:val="right"/>
              <w:outlineLvl w:val="4"/>
              <w:rPr>
                <w:color w:val="000000"/>
              </w:rPr>
            </w:pPr>
            <w:r w:rsidRPr="0076125F">
              <w:rPr>
                <w:color w:val="000000"/>
              </w:rPr>
              <w:t>8 984 400,00</w:t>
            </w:r>
          </w:p>
        </w:tc>
      </w:tr>
      <w:tr w:rsidR="00BB6B8C" w:rsidRPr="0076125F" w14:paraId="373ED0AE"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5885BC1" w14:textId="77777777" w:rsidR="00BB6B8C" w:rsidRPr="0076125F" w:rsidRDefault="00BB6B8C" w:rsidP="0057298C">
            <w:pPr>
              <w:outlineLvl w:val="5"/>
              <w:rPr>
                <w:color w:val="000000"/>
              </w:rPr>
            </w:pPr>
            <w:r w:rsidRPr="0076125F">
              <w:rPr>
                <w:color w:val="000000"/>
              </w:rPr>
              <w:lastRenderedPageBreak/>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1B34E045" w14:textId="77777777" w:rsidR="00BB6B8C" w:rsidRPr="0076125F" w:rsidRDefault="00BB6B8C" w:rsidP="0057298C">
            <w:pPr>
              <w:jc w:val="center"/>
              <w:outlineLvl w:val="5"/>
              <w:rPr>
                <w:color w:val="000000"/>
              </w:rPr>
            </w:pPr>
            <w:r w:rsidRPr="0076125F">
              <w:rPr>
                <w:color w:val="000000"/>
              </w:rPr>
              <w:t>09101SТ001</w:t>
            </w:r>
          </w:p>
        </w:tc>
        <w:tc>
          <w:tcPr>
            <w:tcW w:w="623" w:type="dxa"/>
            <w:tcBorders>
              <w:top w:val="nil"/>
              <w:left w:val="nil"/>
              <w:bottom w:val="single" w:sz="4" w:space="0" w:color="000000"/>
              <w:right w:val="single" w:sz="4" w:space="0" w:color="000000"/>
            </w:tcBorders>
            <w:shd w:val="clear" w:color="auto" w:fill="auto"/>
            <w:noWrap/>
            <w:hideMark/>
          </w:tcPr>
          <w:p w14:paraId="568C72C9" w14:textId="77777777" w:rsidR="00BB6B8C" w:rsidRPr="0076125F" w:rsidRDefault="00BB6B8C" w:rsidP="0057298C">
            <w:pPr>
              <w:jc w:val="center"/>
              <w:outlineLvl w:val="5"/>
              <w:rPr>
                <w:color w:val="000000"/>
              </w:rPr>
            </w:pPr>
            <w:r w:rsidRPr="0076125F">
              <w:rPr>
                <w:color w:val="000000"/>
              </w:rPr>
              <w:t>243</w:t>
            </w:r>
          </w:p>
        </w:tc>
        <w:tc>
          <w:tcPr>
            <w:tcW w:w="648" w:type="dxa"/>
            <w:tcBorders>
              <w:top w:val="nil"/>
              <w:left w:val="nil"/>
              <w:bottom w:val="single" w:sz="4" w:space="0" w:color="000000"/>
              <w:right w:val="single" w:sz="4" w:space="0" w:color="000000"/>
            </w:tcBorders>
            <w:shd w:val="clear" w:color="auto" w:fill="auto"/>
            <w:noWrap/>
            <w:hideMark/>
          </w:tcPr>
          <w:p w14:paraId="651C59F1"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BB352FD" w14:textId="77777777" w:rsidR="00BB6B8C" w:rsidRPr="0076125F" w:rsidRDefault="00BB6B8C" w:rsidP="0057298C">
            <w:pPr>
              <w:jc w:val="center"/>
              <w:outlineLvl w:val="5"/>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79835E9E"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FD1C1C5" w14:textId="77777777" w:rsidR="00BB6B8C" w:rsidRPr="0076125F" w:rsidRDefault="00BB6B8C" w:rsidP="0057298C">
            <w:pPr>
              <w:jc w:val="right"/>
              <w:outlineLvl w:val="5"/>
              <w:rPr>
                <w:color w:val="000000"/>
              </w:rPr>
            </w:pPr>
            <w:r w:rsidRPr="0076125F">
              <w:rPr>
                <w:color w:val="000000"/>
              </w:rPr>
              <w:t>8 984 400,00</w:t>
            </w:r>
          </w:p>
        </w:tc>
        <w:tc>
          <w:tcPr>
            <w:tcW w:w="1730" w:type="dxa"/>
            <w:tcBorders>
              <w:top w:val="nil"/>
              <w:left w:val="nil"/>
              <w:bottom w:val="single" w:sz="4" w:space="0" w:color="000000"/>
              <w:right w:val="single" w:sz="4" w:space="0" w:color="000000"/>
            </w:tcBorders>
            <w:shd w:val="clear" w:color="auto" w:fill="auto"/>
            <w:noWrap/>
            <w:hideMark/>
          </w:tcPr>
          <w:p w14:paraId="6D036B78" w14:textId="77777777" w:rsidR="00BB6B8C" w:rsidRPr="0076125F" w:rsidRDefault="00BB6B8C" w:rsidP="0057298C">
            <w:pPr>
              <w:jc w:val="right"/>
              <w:outlineLvl w:val="5"/>
              <w:rPr>
                <w:color w:val="000000"/>
              </w:rPr>
            </w:pPr>
            <w:r w:rsidRPr="0076125F">
              <w:rPr>
                <w:color w:val="000000"/>
              </w:rPr>
              <w:t>8 984 400,00</w:t>
            </w:r>
          </w:p>
        </w:tc>
      </w:tr>
      <w:tr w:rsidR="00BB6B8C" w:rsidRPr="0076125F" w14:paraId="72BFD648"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FD8873D" w14:textId="77777777" w:rsidR="00BB6B8C" w:rsidRPr="0076125F" w:rsidRDefault="00BB6B8C" w:rsidP="0057298C">
            <w:pPr>
              <w:outlineLvl w:val="6"/>
              <w:rPr>
                <w:color w:val="000000"/>
              </w:rPr>
            </w:pPr>
            <w:r w:rsidRPr="0076125F">
              <w:rPr>
                <w:color w:val="000000"/>
              </w:rPr>
              <w:t xml:space="preserve"> 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30C91BCF" w14:textId="77777777" w:rsidR="00BB6B8C" w:rsidRPr="0076125F" w:rsidRDefault="00BB6B8C" w:rsidP="0057298C">
            <w:pPr>
              <w:jc w:val="center"/>
              <w:outlineLvl w:val="6"/>
              <w:rPr>
                <w:color w:val="000000"/>
              </w:rPr>
            </w:pPr>
            <w:r w:rsidRPr="0076125F">
              <w:rPr>
                <w:color w:val="000000"/>
              </w:rPr>
              <w:t>09101SТ001</w:t>
            </w:r>
          </w:p>
        </w:tc>
        <w:tc>
          <w:tcPr>
            <w:tcW w:w="623" w:type="dxa"/>
            <w:tcBorders>
              <w:top w:val="nil"/>
              <w:left w:val="nil"/>
              <w:bottom w:val="single" w:sz="4" w:space="0" w:color="000000"/>
              <w:right w:val="single" w:sz="4" w:space="0" w:color="000000"/>
            </w:tcBorders>
            <w:shd w:val="clear" w:color="auto" w:fill="auto"/>
            <w:noWrap/>
            <w:hideMark/>
          </w:tcPr>
          <w:p w14:paraId="2E3C965D" w14:textId="77777777" w:rsidR="00BB6B8C" w:rsidRPr="0076125F" w:rsidRDefault="00BB6B8C" w:rsidP="0057298C">
            <w:pPr>
              <w:jc w:val="center"/>
              <w:outlineLvl w:val="6"/>
              <w:rPr>
                <w:color w:val="000000"/>
              </w:rPr>
            </w:pPr>
            <w:r w:rsidRPr="0076125F">
              <w:rPr>
                <w:color w:val="000000"/>
              </w:rPr>
              <w:t>243</w:t>
            </w:r>
          </w:p>
        </w:tc>
        <w:tc>
          <w:tcPr>
            <w:tcW w:w="648" w:type="dxa"/>
            <w:tcBorders>
              <w:top w:val="nil"/>
              <w:left w:val="nil"/>
              <w:bottom w:val="single" w:sz="4" w:space="0" w:color="000000"/>
              <w:right w:val="single" w:sz="4" w:space="0" w:color="000000"/>
            </w:tcBorders>
            <w:shd w:val="clear" w:color="auto" w:fill="auto"/>
            <w:noWrap/>
            <w:hideMark/>
          </w:tcPr>
          <w:p w14:paraId="6561302B"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5C81DF46" w14:textId="77777777" w:rsidR="00BB6B8C" w:rsidRPr="0076125F" w:rsidRDefault="00BB6B8C" w:rsidP="0057298C">
            <w:pPr>
              <w:jc w:val="center"/>
              <w:outlineLvl w:val="6"/>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7D5F71B8" w14:textId="77777777" w:rsidR="00BB6B8C" w:rsidRPr="0076125F" w:rsidRDefault="00BB6B8C" w:rsidP="0057298C">
            <w:pPr>
              <w:jc w:val="center"/>
              <w:outlineLvl w:val="6"/>
              <w:rPr>
                <w:color w:val="000000"/>
              </w:rPr>
            </w:pPr>
            <w:r w:rsidRPr="0076125F">
              <w:rPr>
                <w:color w:val="000000"/>
              </w:rPr>
              <w:t>02</w:t>
            </w:r>
          </w:p>
        </w:tc>
        <w:tc>
          <w:tcPr>
            <w:tcW w:w="1965" w:type="dxa"/>
            <w:tcBorders>
              <w:top w:val="nil"/>
              <w:left w:val="nil"/>
              <w:bottom w:val="single" w:sz="4" w:space="0" w:color="000000"/>
              <w:right w:val="single" w:sz="4" w:space="0" w:color="000000"/>
            </w:tcBorders>
            <w:shd w:val="clear" w:color="auto" w:fill="auto"/>
            <w:noWrap/>
            <w:hideMark/>
          </w:tcPr>
          <w:p w14:paraId="519A9242" w14:textId="77777777" w:rsidR="00BB6B8C" w:rsidRPr="0076125F" w:rsidRDefault="00BB6B8C" w:rsidP="0057298C">
            <w:pPr>
              <w:jc w:val="right"/>
              <w:outlineLvl w:val="6"/>
              <w:rPr>
                <w:color w:val="000000"/>
              </w:rPr>
            </w:pPr>
            <w:r w:rsidRPr="0076125F">
              <w:rPr>
                <w:color w:val="000000"/>
              </w:rPr>
              <w:t>8 984 400,00</w:t>
            </w:r>
          </w:p>
        </w:tc>
        <w:tc>
          <w:tcPr>
            <w:tcW w:w="1730" w:type="dxa"/>
            <w:tcBorders>
              <w:top w:val="nil"/>
              <w:left w:val="nil"/>
              <w:bottom w:val="single" w:sz="4" w:space="0" w:color="000000"/>
              <w:right w:val="single" w:sz="4" w:space="0" w:color="000000"/>
            </w:tcBorders>
            <w:shd w:val="clear" w:color="auto" w:fill="auto"/>
            <w:noWrap/>
            <w:hideMark/>
          </w:tcPr>
          <w:p w14:paraId="31E9D5E7" w14:textId="77777777" w:rsidR="00BB6B8C" w:rsidRPr="0076125F" w:rsidRDefault="00BB6B8C" w:rsidP="0057298C">
            <w:pPr>
              <w:jc w:val="right"/>
              <w:outlineLvl w:val="6"/>
              <w:rPr>
                <w:color w:val="000000"/>
              </w:rPr>
            </w:pPr>
            <w:r w:rsidRPr="0076125F">
              <w:rPr>
                <w:color w:val="000000"/>
              </w:rPr>
              <w:t>8 984 400,00</w:t>
            </w:r>
          </w:p>
        </w:tc>
      </w:tr>
      <w:tr w:rsidR="00BB6B8C" w:rsidRPr="0076125F" w14:paraId="5E0EACA3"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48C806B" w14:textId="77777777" w:rsidR="00BB6B8C" w:rsidRPr="0076125F" w:rsidRDefault="00BB6B8C" w:rsidP="0057298C">
            <w:pPr>
              <w:outlineLvl w:val="1"/>
              <w:rPr>
                <w:color w:val="000000"/>
              </w:rPr>
            </w:pPr>
            <w:r w:rsidRPr="0076125F">
              <w:rPr>
                <w:color w:val="000000"/>
              </w:rPr>
              <w:t>Федеральный проект "Модернизация коммунальной инфраструктуры"</w:t>
            </w:r>
          </w:p>
        </w:tc>
        <w:tc>
          <w:tcPr>
            <w:tcW w:w="1433" w:type="dxa"/>
            <w:tcBorders>
              <w:top w:val="nil"/>
              <w:left w:val="nil"/>
              <w:bottom w:val="single" w:sz="4" w:space="0" w:color="000000"/>
              <w:right w:val="single" w:sz="4" w:space="0" w:color="000000"/>
            </w:tcBorders>
            <w:shd w:val="clear" w:color="auto" w:fill="auto"/>
            <w:noWrap/>
            <w:hideMark/>
          </w:tcPr>
          <w:p w14:paraId="5D2750E0" w14:textId="77777777" w:rsidR="00BB6B8C" w:rsidRPr="0076125F" w:rsidRDefault="00BB6B8C" w:rsidP="0057298C">
            <w:pPr>
              <w:jc w:val="center"/>
              <w:outlineLvl w:val="1"/>
              <w:rPr>
                <w:color w:val="000000"/>
              </w:rPr>
            </w:pPr>
            <w:r w:rsidRPr="0076125F">
              <w:rPr>
                <w:color w:val="000000"/>
              </w:rPr>
              <w:t>091И300000</w:t>
            </w:r>
          </w:p>
        </w:tc>
        <w:tc>
          <w:tcPr>
            <w:tcW w:w="623" w:type="dxa"/>
            <w:tcBorders>
              <w:top w:val="nil"/>
              <w:left w:val="nil"/>
              <w:bottom w:val="single" w:sz="4" w:space="0" w:color="000000"/>
              <w:right w:val="single" w:sz="4" w:space="0" w:color="000000"/>
            </w:tcBorders>
            <w:shd w:val="clear" w:color="auto" w:fill="auto"/>
            <w:noWrap/>
            <w:hideMark/>
          </w:tcPr>
          <w:p w14:paraId="48569092"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BF4F9CC"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01FC8E6"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E6AE577"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5F1CBC5" w14:textId="77777777" w:rsidR="00BB6B8C" w:rsidRPr="0076125F" w:rsidRDefault="00BB6B8C" w:rsidP="0057298C">
            <w:pPr>
              <w:jc w:val="right"/>
              <w:outlineLvl w:val="1"/>
              <w:rPr>
                <w:color w:val="000000"/>
              </w:rPr>
            </w:pPr>
            <w:r w:rsidRPr="0076125F">
              <w:rPr>
                <w:color w:val="000000"/>
              </w:rPr>
              <w:t>91 930 084,53</w:t>
            </w:r>
          </w:p>
        </w:tc>
        <w:tc>
          <w:tcPr>
            <w:tcW w:w="1730" w:type="dxa"/>
            <w:tcBorders>
              <w:top w:val="nil"/>
              <w:left w:val="nil"/>
              <w:bottom w:val="single" w:sz="4" w:space="0" w:color="000000"/>
              <w:right w:val="single" w:sz="4" w:space="0" w:color="000000"/>
            </w:tcBorders>
            <w:shd w:val="clear" w:color="auto" w:fill="auto"/>
            <w:noWrap/>
            <w:hideMark/>
          </w:tcPr>
          <w:p w14:paraId="2822E743" w14:textId="77777777" w:rsidR="00BB6B8C" w:rsidRPr="0076125F" w:rsidRDefault="00BB6B8C" w:rsidP="0057298C">
            <w:pPr>
              <w:jc w:val="right"/>
              <w:outlineLvl w:val="1"/>
              <w:rPr>
                <w:color w:val="000000"/>
              </w:rPr>
            </w:pPr>
            <w:r w:rsidRPr="0076125F">
              <w:rPr>
                <w:color w:val="000000"/>
              </w:rPr>
              <w:t>76 608 402,13</w:t>
            </w:r>
          </w:p>
        </w:tc>
      </w:tr>
      <w:tr w:rsidR="00BB6B8C" w:rsidRPr="0076125F" w14:paraId="3C304725"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7401C500" w14:textId="77777777" w:rsidR="00BB6B8C" w:rsidRPr="0076125F" w:rsidRDefault="00BB6B8C" w:rsidP="0057298C">
            <w:pPr>
              <w:outlineLvl w:val="2"/>
              <w:rPr>
                <w:color w:val="000000"/>
              </w:rPr>
            </w:pPr>
            <w:r w:rsidRPr="0076125F">
              <w:rPr>
                <w:color w:val="000000"/>
              </w:rPr>
              <w:t xml:space="preserve">  Реализация мероприятий по модернизации коммунальной инфраструктуры</w:t>
            </w:r>
          </w:p>
        </w:tc>
        <w:tc>
          <w:tcPr>
            <w:tcW w:w="1433" w:type="dxa"/>
            <w:tcBorders>
              <w:top w:val="nil"/>
              <w:left w:val="nil"/>
              <w:bottom w:val="single" w:sz="4" w:space="0" w:color="000000"/>
              <w:right w:val="single" w:sz="4" w:space="0" w:color="000000"/>
            </w:tcBorders>
            <w:shd w:val="clear" w:color="auto" w:fill="auto"/>
            <w:noWrap/>
            <w:hideMark/>
          </w:tcPr>
          <w:p w14:paraId="02EF7E66" w14:textId="77777777" w:rsidR="00BB6B8C" w:rsidRPr="0076125F" w:rsidRDefault="00BB6B8C" w:rsidP="0057298C">
            <w:pPr>
              <w:jc w:val="center"/>
              <w:outlineLvl w:val="2"/>
              <w:rPr>
                <w:color w:val="000000"/>
              </w:rPr>
            </w:pPr>
            <w:r w:rsidRPr="0076125F">
              <w:rPr>
                <w:color w:val="000000"/>
              </w:rPr>
              <w:t>091И351540</w:t>
            </w:r>
          </w:p>
        </w:tc>
        <w:tc>
          <w:tcPr>
            <w:tcW w:w="623" w:type="dxa"/>
            <w:tcBorders>
              <w:top w:val="nil"/>
              <w:left w:val="nil"/>
              <w:bottom w:val="single" w:sz="4" w:space="0" w:color="000000"/>
              <w:right w:val="single" w:sz="4" w:space="0" w:color="000000"/>
            </w:tcBorders>
            <w:shd w:val="clear" w:color="auto" w:fill="auto"/>
            <w:noWrap/>
            <w:hideMark/>
          </w:tcPr>
          <w:p w14:paraId="38D0CA06"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CE32026"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05525B9"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D9514D5"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B4CF524" w14:textId="77777777" w:rsidR="00BB6B8C" w:rsidRPr="0076125F" w:rsidRDefault="00BB6B8C" w:rsidP="0057298C">
            <w:pPr>
              <w:jc w:val="right"/>
              <w:outlineLvl w:val="2"/>
              <w:rPr>
                <w:color w:val="000000"/>
              </w:rPr>
            </w:pPr>
            <w:r w:rsidRPr="0076125F">
              <w:rPr>
                <w:color w:val="000000"/>
              </w:rPr>
              <w:t>91 930 084,53</w:t>
            </w:r>
          </w:p>
        </w:tc>
        <w:tc>
          <w:tcPr>
            <w:tcW w:w="1730" w:type="dxa"/>
            <w:tcBorders>
              <w:top w:val="nil"/>
              <w:left w:val="nil"/>
              <w:bottom w:val="single" w:sz="4" w:space="0" w:color="000000"/>
              <w:right w:val="single" w:sz="4" w:space="0" w:color="000000"/>
            </w:tcBorders>
            <w:shd w:val="clear" w:color="auto" w:fill="auto"/>
            <w:noWrap/>
            <w:hideMark/>
          </w:tcPr>
          <w:p w14:paraId="42651DAD" w14:textId="77777777" w:rsidR="00BB6B8C" w:rsidRPr="0076125F" w:rsidRDefault="00BB6B8C" w:rsidP="0057298C">
            <w:pPr>
              <w:jc w:val="right"/>
              <w:outlineLvl w:val="2"/>
              <w:rPr>
                <w:color w:val="000000"/>
              </w:rPr>
            </w:pPr>
            <w:r w:rsidRPr="0076125F">
              <w:rPr>
                <w:color w:val="000000"/>
              </w:rPr>
              <w:t>76 608 402,13</w:t>
            </w:r>
          </w:p>
        </w:tc>
      </w:tr>
      <w:tr w:rsidR="00BB6B8C" w:rsidRPr="0076125F" w14:paraId="29B4AF6B"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2326335B" w14:textId="77777777" w:rsidR="00BB6B8C" w:rsidRPr="0076125F" w:rsidRDefault="00BB6B8C" w:rsidP="0057298C">
            <w:pPr>
              <w:outlineLvl w:val="3"/>
              <w:rPr>
                <w:color w:val="000000"/>
              </w:rPr>
            </w:pPr>
            <w:r w:rsidRPr="0076125F">
              <w:rPr>
                <w:color w:val="000000"/>
              </w:rPr>
              <w:t xml:space="preserve"> Закупка товаров, работ и услуг в целях капитального ремонта государственного (муниципального) имущества</w:t>
            </w:r>
          </w:p>
        </w:tc>
        <w:tc>
          <w:tcPr>
            <w:tcW w:w="1433" w:type="dxa"/>
            <w:tcBorders>
              <w:top w:val="nil"/>
              <w:left w:val="nil"/>
              <w:bottom w:val="single" w:sz="4" w:space="0" w:color="000000"/>
              <w:right w:val="single" w:sz="4" w:space="0" w:color="000000"/>
            </w:tcBorders>
            <w:shd w:val="clear" w:color="auto" w:fill="auto"/>
            <w:noWrap/>
            <w:hideMark/>
          </w:tcPr>
          <w:p w14:paraId="0B8CE687" w14:textId="77777777" w:rsidR="00BB6B8C" w:rsidRPr="0076125F" w:rsidRDefault="00BB6B8C" w:rsidP="0057298C">
            <w:pPr>
              <w:jc w:val="center"/>
              <w:outlineLvl w:val="3"/>
              <w:rPr>
                <w:color w:val="000000"/>
              </w:rPr>
            </w:pPr>
            <w:r w:rsidRPr="0076125F">
              <w:rPr>
                <w:color w:val="000000"/>
              </w:rPr>
              <w:t>091И351540</w:t>
            </w:r>
          </w:p>
        </w:tc>
        <w:tc>
          <w:tcPr>
            <w:tcW w:w="623" w:type="dxa"/>
            <w:tcBorders>
              <w:top w:val="nil"/>
              <w:left w:val="nil"/>
              <w:bottom w:val="single" w:sz="4" w:space="0" w:color="000000"/>
              <w:right w:val="single" w:sz="4" w:space="0" w:color="000000"/>
            </w:tcBorders>
            <w:shd w:val="clear" w:color="auto" w:fill="auto"/>
            <w:noWrap/>
            <w:hideMark/>
          </w:tcPr>
          <w:p w14:paraId="377492EC" w14:textId="77777777" w:rsidR="00BB6B8C" w:rsidRPr="0076125F" w:rsidRDefault="00BB6B8C" w:rsidP="0057298C">
            <w:pPr>
              <w:jc w:val="center"/>
              <w:outlineLvl w:val="3"/>
              <w:rPr>
                <w:color w:val="000000"/>
              </w:rPr>
            </w:pPr>
            <w:r w:rsidRPr="0076125F">
              <w:rPr>
                <w:color w:val="000000"/>
              </w:rPr>
              <w:t>243</w:t>
            </w:r>
          </w:p>
        </w:tc>
        <w:tc>
          <w:tcPr>
            <w:tcW w:w="648" w:type="dxa"/>
            <w:tcBorders>
              <w:top w:val="nil"/>
              <w:left w:val="nil"/>
              <w:bottom w:val="single" w:sz="4" w:space="0" w:color="000000"/>
              <w:right w:val="single" w:sz="4" w:space="0" w:color="000000"/>
            </w:tcBorders>
            <w:shd w:val="clear" w:color="auto" w:fill="auto"/>
            <w:noWrap/>
            <w:hideMark/>
          </w:tcPr>
          <w:p w14:paraId="0E354553"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CB12F9C"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47C3ED4"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D83059C" w14:textId="77777777" w:rsidR="00BB6B8C" w:rsidRPr="0076125F" w:rsidRDefault="00BB6B8C" w:rsidP="0057298C">
            <w:pPr>
              <w:jc w:val="right"/>
              <w:outlineLvl w:val="3"/>
              <w:rPr>
                <w:color w:val="000000"/>
              </w:rPr>
            </w:pPr>
            <w:r w:rsidRPr="0076125F">
              <w:rPr>
                <w:color w:val="000000"/>
              </w:rPr>
              <w:t>91 930 084,53</w:t>
            </w:r>
          </w:p>
        </w:tc>
        <w:tc>
          <w:tcPr>
            <w:tcW w:w="1730" w:type="dxa"/>
            <w:tcBorders>
              <w:top w:val="nil"/>
              <w:left w:val="nil"/>
              <w:bottom w:val="single" w:sz="4" w:space="0" w:color="000000"/>
              <w:right w:val="single" w:sz="4" w:space="0" w:color="000000"/>
            </w:tcBorders>
            <w:shd w:val="clear" w:color="auto" w:fill="auto"/>
            <w:noWrap/>
            <w:hideMark/>
          </w:tcPr>
          <w:p w14:paraId="367B0D29" w14:textId="77777777" w:rsidR="00BB6B8C" w:rsidRPr="0076125F" w:rsidRDefault="00BB6B8C" w:rsidP="0057298C">
            <w:pPr>
              <w:jc w:val="right"/>
              <w:outlineLvl w:val="3"/>
              <w:rPr>
                <w:color w:val="000000"/>
              </w:rPr>
            </w:pPr>
            <w:r w:rsidRPr="0076125F">
              <w:rPr>
                <w:color w:val="000000"/>
              </w:rPr>
              <w:t>76 608 402,13</w:t>
            </w:r>
          </w:p>
        </w:tc>
      </w:tr>
      <w:tr w:rsidR="00BB6B8C" w:rsidRPr="0076125F" w14:paraId="22A045B0"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13BA6754"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11AB19E" w14:textId="77777777" w:rsidR="00BB6B8C" w:rsidRPr="0076125F" w:rsidRDefault="00BB6B8C" w:rsidP="0057298C">
            <w:pPr>
              <w:jc w:val="center"/>
              <w:outlineLvl w:val="4"/>
              <w:rPr>
                <w:color w:val="000000"/>
              </w:rPr>
            </w:pPr>
            <w:r w:rsidRPr="0076125F">
              <w:rPr>
                <w:color w:val="000000"/>
              </w:rPr>
              <w:t>091И351540</w:t>
            </w:r>
          </w:p>
        </w:tc>
        <w:tc>
          <w:tcPr>
            <w:tcW w:w="623" w:type="dxa"/>
            <w:tcBorders>
              <w:top w:val="nil"/>
              <w:left w:val="nil"/>
              <w:bottom w:val="single" w:sz="4" w:space="0" w:color="000000"/>
              <w:right w:val="single" w:sz="4" w:space="0" w:color="000000"/>
            </w:tcBorders>
            <w:shd w:val="clear" w:color="auto" w:fill="auto"/>
            <w:noWrap/>
            <w:hideMark/>
          </w:tcPr>
          <w:p w14:paraId="281CEBC4" w14:textId="77777777" w:rsidR="00BB6B8C" w:rsidRPr="0076125F" w:rsidRDefault="00BB6B8C" w:rsidP="0057298C">
            <w:pPr>
              <w:jc w:val="center"/>
              <w:outlineLvl w:val="4"/>
              <w:rPr>
                <w:color w:val="000000"/>
              </w:rPr>
            </w:pPr>
            <w:r w:rsidRPr="0076125F">
              <w:rPr>
                <w:color w:val="000000"/>
              </w:rPr>
              <w:t>243</w:t>
            </w:r>
          </w:p>
        </w:tc>
        <w:tc>
          <w:tcPr>
            <w:tcW w:w="648" w:type="dxa"/>
            <w:tcBorders>
              <w:top w:val="nil"/>
              <w:left w:val="nil"/>
              <w:bottom w:val="single" w:sz="4" w:space="0" w:color="000000"/>
              <w:right w:val="single" w:sz="4" w:space="0" w:color="000000"/>
            </w:tcBorders>
            <w:shd w:val="clear" w:color="auto" w:fill="auto"/>
            <w:noWrap/>
            <w:hideMark/>
          </w:tcPr>
          <w:p w14:paraId="788D914C"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6A0BFB4E"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8B4D259"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BF69990" w14:textId="77777777" w:rsidR="00BB6B8C" w:rsidRPr="0076125F" w:rsidRDefault="00BB6B8C" w:rsidP="0057298C">
            <w:pPr>
              <w:jc w:val="right"/>
              <w:outlineLvl w:val="4"/>
              <w:rPr>
                <w:color w:val="000000"/>
              </w:rPr>
            </w:pPr>
            <w:r w:rsidRPr="0076125F">
              <w:rPr>
                <w:color w:val="000000"/>
              </w:rPr>
              <w:t>91 930 084,53</w:t>
            </w:r>
          </w:p>
        </w:tc>
        <w:tc>
          <w:tcPr>
            <w:tcW w:w="1730" w:type="dxa"/>
            <w:tcBorders>
              <w:top w:val="nil"/>
              <w:left w:val="nil"/>
              <w:bottom w:val="single" w:sz="4" w:space="0" w:color="000000"/>
              <w:right w:val="single" w:sz="4" w:space="0" w:color="000000"/>
            </w:tcBorders>
            <w:shd w:val="clear" w:color="auto" w:fill="auto"/>
            <w:noWrap/>
            <w:hideMark/>
          </w:tcPr>
          <w:p w14:paraId="3E6E2578" w14:textId="77777777" w:rsidR="00BB6B8C" w:rsidRPr="0076125F" w:rsidRDefault="00BB6B8C" w:rsidP="0057298C">
            <w:pPr>
              <w:jc w:val="right"/>
              <w:outlineLvl w:val="4"/>
              <w:rPr>
                <w:color w:val="000000"/>
              </w:rPr>
            </w:pPr>
            <w:r w:rsidRPr="0076125F">
              <w:rPr>
                <w:color w:val="000000"/>
              </w:rPr>
              <w:t>76 608 402,13</w:t>
            </w:r>
          </w:p>
        </w:tc>
      </w:tr>
      <w:tr w:rsidR="00BB6B8C" w:rsidRPr="0076125F" w14:paraId="65B6644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99E2349" w14:textId="77777777" w:rsidR="00BB6B8C" w:rsidRPr="0076125F" w:rsidRDefault="00BB6B8C" w:rsidP="0057298C">
            <w:pPr>
              <w:outlineLvl w:val="5"/>
              <w:rPr>
                <w:color w:val="000000"/>
              </w:rPr>
            </w:pPr>
            <w:r w:rsidRPr="0076125F">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42BCAA1F" w14:textId="77777777" w:rsidR="00BB6B8C" w:rsidRPr="0076125F" w:rsidRDefault="00BB6B8C" w:rsidP="0057298C">
            <w:pPr>
              <w:jc w:val="center"/>
              <w:outlineLvl w:val="5"/>
              <w:rPr>
                <w:color w:val="000000"/>
              </w:rPr>
            </w:pPr>
            <w:r w:rsidRPr="0076125F">
              <w:rPr>
                <w:color w:val="000000"/>
              </w:rPr>
              <w:t>091И351540</w:t>
            </w:r>
          </w:p>
        </w:tc>
        <w:tc>
          <w:tcPr>
            <w:tcW w:w="623" w:type="dxa"/>
            <w:tcBorders>
              <w:top w:val="nil"/>
              <w:left w:val="nil"/>
              <w:bottom w:val="single" w:sz="4" w:space="0" w:color="000000"/>
              <w:right w:val="single" w:sz="4" w:space="0" w:color="000000"/>
            </w:tcBorders>
            <w:shd w:val="clear" w:color="auto" w:fill="auto"/>
            <w:noWrap/>
            <w:hideMark/>
          </w:tcPr>
          <w:p w14:paraId="5AD731D0" w14:textId="77777777" w:rsidR="00BB6B8C" w:rsidRPr="0076125F" w:rsidRDefault="00BB6B8C" w:rsidP="0057298C">
            <w:pPr>
              <w:jc w:val="center"/>
              <w:outlineLvl w:val="5"/>
              <w:rPr>
                <w:color w:val="000000"/>
              </w:rPr>
            </w:pPr>
            <w:r w:rsidRPr="0076125F">
              <w:rPr>
                <w:color w:val="000000"/>
              </w:rPr>
              <w:t>243</w:t>
            </w:r>
          </w:p>
        </w:tc>
        <w:tc>
          <w:tcPr>
            <w:tcW w:w="648" w:type="dxa"/>
            <w:tcBorders>
              <w:top w:val="nil"/>
              <w:left w:val="nil"/>
              <w:bottom w:val="single" w:sz="4" w:space="0" w:color="000000"/>
              <w:right w:val="single" w:sz="4" w:space="0" w:color="000000"/>
            </w:tcBorders>
            <w:shd w:val="clear" w:color="auto" w:fill="auto"/>
            <w:noWrap/>
            <w:hideMark/>
          </w:tcPr>
          <w:p w14:paraId="0C9EEE81"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48307A98" w14:textId="77777777" w:rsidR="00BB6B8C" w:rsidRPr="0076125F" w:rsidRDefault="00BB6B8C" w:rsidP="0057298C">
            <w:pPr>
              <w:jc w:val="center"/>
              <w:outlineLvl w:val="5"/>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06DBE7BF"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D564BA6" w14:textId="77777777" w:rsidR="00BB6B8C" w:rsidRPr="0076125F" w:rsidRDefault="00BB6B8C" w:rsidP="0057298C">
            <w:pPr>
              <w:jc w:val="right"/>
              <w:outlineLvl w:val="5"/>
              <w:rPr>
                <w:color w:val="000000"/>
              </w:rPr>
            </w:pPr>
            <w:r w:rsidRPr="0076125F">
              <w:rPr>
                <w:color w:val="000000"/>
              </w:rPr>
              <w:t>91 930 084,53</w:t>
            </w:r>
          </w:p>
        </w:tc>
        <w:tc>
          <w:tcPr>
            <w:tcW w:w="1730" w:type="dxa"/>
            <w:tcBorders>
              <w:top w:val="nil"/>
              <w:left w:val="nil"/>
              <w:bottom w:val="single" w:sz="4" w:space="0" w:color="000000"/>
              <w:right w:val="single" w:sz="4" w:space="0" w:color="000000"/>
            </w:tcBorders>
            <w:shd w:val="clear" w:color="auto" w:fill="auto"/>
            <w:noWrap/>
            <w:hideMark/>
          </w:tcPr>
          <w:p w14:paraId="32A1012A" w14:textId="77777777" w:rsidR="00BB6B8C" w:rsidRPr="0076125F" w:rsidRDefault="00BB6B8C" w:rsidP="0057298C">
            <w:pPr>
              <w:jc w:val="right"/>
              <w:outlineLvl w:val="5"/>
              <w:rPr>
                <w:color w:val="000000"/>
              </w:rPr>
            </w:pPr>
            <w:r w:rsidRPr="0076125F">
              <w:rPr>
                <w:color w:val="000000"/>
              </w:rPr>
              <w:t>76 608 402,13</w:t>
            </w:r>
          </w:p>
        </w:tc>
      </w:tr>
      <w:tr w:rsidR="00BB6B8C" w:rsidRPr="0076125F" w14:paraId="3095CDAC"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131BE3A" w14:textId="77777777" w:rsidR="00BB6B8C" w:rsidRPr="0076125F" w:rsidRDefault="00BB6B8C" w:rsidP="0057298C">
            <w:pPr>
              <w:outlineLvl w:val="6"/>
              <w:rPr>
                <w:color w:val="000000"/>
              </w:rPr>
            </w:pPr>
            <w:r w:rsidRPr="0076125F">
              <w:rPr>
                <w:color w:val="000000"/>
              </w:rPr>
              <w:t xml:space="preserve"> 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0C5B8706" w14:textId="77777777" w:rsidR="00BB6B8C" w:rsidRPr="0076125F" w:rsidRDefault="00BB6B8C" w:rsidP="0057298C">
            <w:pPr>
              <w:jc w:val="center"/>
              <w:outlineLvl w:val="6"/>
              <w:rPr>
                <w:color w:val="000000"/>
              </w:rPr>
            </w:pPr>
            <w:r w:rsidRPr="0076125F">
              <w:rPr>
                <w:color w:val="000000"/>
              </w:rPr>
              <w:t>091И351540</w:t>
            </w:r>
          </w:p>
        </w:tc>
        <w:tc>
          <w:tcPr>
            <w:tcW w:w="623" w:type="dxa"/>
            <w:tcBorders>
              <w:top w:val="nil"/>
              <w:left w:val="nil"/>
              <w:bottom w:val="single" w:sz="4" w:space="0" w:color="000000"/>
              <w:right w:val="single" w:sz="4" w:space="0" w:color="000000"/>
            </w:tcBorders>
            <w:shd w:val="clear" w:color="auto" w:fill="auto"/>
            <w:noWrap/>
            <w:hideMark/>
          </w:tcPr>
          <w:p w14:paraId="2E579D64" w14:textId="77777777" w:rsidR="00BB6B8C" w:rsidRPr="0076125F" w:rsidRDefault="00BB6B8C" w:rsidP="0057298C">
            <w:pPr>
              <w:jc w:val="center"/>
              <w:outlineLvl w:val="6"/>
              <w:rPr>
                <w:color w:val="000000"/>
              </w:rPr>
            </w:pPr>
            <w:r w:rsidRPr="0076125F">
              <w:rPr>
                <w:color w:val="000000"/>
              </w:rPr>
              <w:t>243</w:t>
            </w:r>
          </w:p>
        </w:tc>
        <w:tc>
          <w:tcPr>
            <w:tcW w:w="648" w:type="dxa"/>
            <w:tcBorders>
              <w:top w:val="nil"/>
              <w:left w:val="nil"/>
              <w:bottom w:val="single" w:sz="4" w:space="0" w:color="000000"/>
              <w:right w:val="single" w:sz="4" w:space="0" w:color="000000"/>
            </w:tcBorders>
            <w:shd w:val="clear" w:color="auto" w:fill="auto"/>
            <w:noWrap/>
            <w:hideMark/>
          </w:tcPr>
          <w:p w14:paraId="723DBF3F"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45DEBD63" w14:textId="77777777" w:rsidR="00BB6B8C" w:rsidRPr="0076125F" w:rsidRDefault="00BB6B8C" w:rsidP="0057298C">
            <w:pPr>
              <w:jc w:val="center"/>
              <w:outlineLvl w:val="6"/>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0D144F37" w14:textId="77777777" w:rsidR="00BB6B8C" w:rsidRPr="0076125F" w:rsidRDefault="00BB6B8C" w:rsidP="0057298C">
            <w:pPr>
              <w:jc w:val="center"/>
              <w:outlineLvl w:val="6"/>
              <w:rPr>
                <w:color w:val="000000"/>
              </w:rPr>
            </w:pPr>
            <w:r w:rsidRPr="0076125F">
              <w:rPr>
                <w:color w:val="000000"/>
              </w:rPr>
              <w:t>02</w:t>
            </w:r>
          </w:p>
        </w:tc>
        <w:tc>
          <w:tcPr>
            <w:tcW w:w="1965" w:type="dxa"/>
            <w:tcBorders>
              <w:top w:val="nil"/>
              <w:left w:val="nil"/>
              <w:bottom w:val="single" w:sz="4" w:space="0" w:color="000000"/>
              <w:right w:val="single" w:sz="4" w:space="0" w:color="000000"/>
            </w:tcBorders>
            <w:shd w:val="clear" w:color="auto" w:fill="auto"/>
            <w:noWrap/>
            <w:hideMark/>
          </w:tcPr>
          <w:p w14:paraId="5F2FB90F" w14:textId="77777777" w:rsidR="00BB6B8C" w:rsidRPr="0076125F" w:rsidRDefault="00BB6B8C" w:rsidP="0057298C">
            <w:pPr>
              <w:jc w:val="right"/>
              <w:outlineLvl w:val="6"/>
              <w:rPr>
                <w:color w:val="000000"/>
              </w:rPr>
            </w:pPr>
            <w:r w:rsidRPr="0076125F">
              <w:rPr>
                <w:color w:val="000000"/>
              </w:rPr>
              <w:t>91 930 084,53</w:t>
            </w:r>
          </w:p>
        </w:tc>
        <w:tc>
          <w:tcPr>
            <w:tcW w:w="1730" w:type="dxa"/>
            <w:tcBorders>
              <w:top w:val="nil"/>
              <w:left w:val="nil"/>
              <w:bottom w:val="single" w:sz="4" w:space="0" w:color="000000"/>
              <w:right w:val="single" w:sz="4" w:space="0" w:color="000000"/>
            </w:tcBorders>
            <w:shd w:val="clear" w:color="auto" w:fill="auto"/>
            <w:noWrap/>
            <w:hideMark/>
          </w:tcPr>
          <w:p w14:paraId="44DB6A9C" w14:textId="77777777" w:rsidR="00BB6B8C" w:rsidRPr="0076125F" w:rsidRDefault="00BB6B8C" w:rsidP="0057298C">
            <w:pPr>
              <w:jc w:val="right"/>
              <w:outlineLvl w:val="6"/>
              <w:rPr>
                <w:color w:val="000000"/>
              </w:rPr>
            </w:pPr>
            <w:r w:rsidRPr="0076125F">
              <w:rPr>
                <w:color w:val="000000"/>
              </w:rPr>
              <w:t>76 608 402,13</w:t>
            </w:r>
          </w:p>
        </w:tc>
      </w:tr>
      <w:tr w:rsidR="00BB6B8C" w:rsidRPr="0076125F" w14:paraId="7FD191F7" w14:textId="77777777" w:rsidTr="005C70CD">
        <w:trPr>
          <w:trHeight w:val="2205"/>
        </w:trPr>
        <w:tc>
          <w:tcPr>
            <w:tcW w:w="2836" w:type="dxa"/>
            <w:tcBorders>
              <w:top w:val="nil"/>
              <w:left w:val="single" w:sz="4" w:space="0" w:color="000000"/>
              <w:bottom w:val="single" w:sz="4" w:space="0" w:color="000000"/>
              <w:right w:val="single" w:sz="4" w:space="0" w:color="000000"/>
            </w:tcBorders>
            <w:shd w:val="clear" w:color="auto" w:fill="auto"/>
            <w:hideMark/>
          </w:tcPr>
          <w:p w14:paraId="7E0001A5" w14:textId="77777777" w:rsidR="00BB6B8C" w:rsidRPr="0076125F" w:rsidRDefault="00BB6B8C" w:rsidP="0057298C">
            <w:pPr>
              <w:outlineLvl w:val="0"/>
              <w:rPr>
                <w:color w:val="000000"/>
              </w:rPr>
            </w:pPr>
            <w:r w:rsidRPr="0076125F">
              <w:rPr>
                <w:color w:val="000000"/>
              </w:rPr>
              <w:t xml:space="preserve"> Подпрограмма "Осуществление надзора за строительством объектов капитального строительства и капитального ремонта объектов муниципальной собственности, в соответствии с действующим законодательством"</w:t>
            </w:r>
          </w:p>
        </w:tc>
        <w:tc>
          <w:tcPr>
            <w:tcW w:w="1433" w:type="dxa"/>
            <w:tcBorders>
              <w:top w:val="nil"/>
              <w:left w:val="nil"/>
              <w:bottom w:val="single" w:sz="4" w:space="0" w:color="000000"/>
              <w:right w:val="single" w:sz="4" w:space="0" w:color="000000"/>
            </w:tcBorders>
            <w:shd w:val="clear" w:color="auto" w:fill="auto"/>
            <w:noWrap/>
            <w:hideMark/>
          </w:tcPr>
          <w:p w14:paraId="614BFFB1" w14:textId="77777777" w:rsidR="00BB6B8C" w:rsidRPr="0076125F" w:rsidRDefault="00BB6B8C" w:rsidP="0057298C">
            <w:pPr>
              <w:jc w:val="center"/>
              <w:outlineLvl w:val="0"/>
              <w:rPr>
                <w:color w:val="000000"/>
              </w:rPr>
            </w:pPr>
            <w:r w:rsidRPr="0076125F">
              <w:rPr>
                <w:color w:val="000000"/>
              </w:rPr>
              <w:t>0920000000</w:t>
            </w:r>
          </w:p>
        </w:tc>
        <w:tc>
          <w:tcPr>
            <w:tcW w:w="623" w:type="dxa"/>
            <w:tcBorders>
              <w:top w:val="nil"/>
              <w:left w:val="nil"/>
              <w:bottom w:val="single" w:sz="4" w:space="0" w:color="000000"/>
              <w:right w:val="single" w:sz="4" w:space="0" w:color="000000"/>
            </w:tcBorders>
            <w:shd w:val="clear" w:color="auto" w:fill="auto"/>
            <w:noWrap/>
            <w:hideMark/>
          </w:tcPr>
          <w:p w14:paraId="3B9D00BE"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113251E4"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27C5BA3"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7D464D2"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A2C6F47" w14:textId="77777777" w:rsidR="00BB6B8C" w:rsidRPr="0076125F" w:rsidRDefault="00BB6B8C" w:rsidP="0057298C">
            <w:pPr>
              <w:jc w:val="right"/>
              <w:outlineLvl w:val="0"/>
              <w:rPr>
                <w:color w:val="000000"/>
              </w:rPr>
            </w:pPr>
            <w:r w:rsidRPr="0076125F">
              <w:rPr>
                <w:color w:val="000000"/>
              </w:rPr>
              <w:t>7 667 090,00</w:t>
            </w:r>
          </w:p>
        </w:tc>
        <w:tc>
          <w:tcPr>
            <w:tcW w:w="1730" w:type="dxa"/>
            <w:tcBorders>
              <w:top w:val="nil"/>
              <w:left w:val="nil"/>
              <w:bottom w:val="single" w:sz="4" w:space="0" w:color="000000"/>
              <w:right w:val="single" w:sz="4" w:space="0" w:color="000000"/>
            </w:tcBorders>
            <w:shd w:val="clear" w:color="auto" w:fill="auto"/>
            <w:noWrap/>
            <w:hideMark/>
          </w:tcPr>
          <w:p w14:paraId="15B5F054" w14:textId="77777777" w:rsidR="00BB6B8C" w:rsidRPr="0076125F" w:rsidRDefault="00BB6B8C" w:rsidP="0057298C">
            <w:pPr>
              <w:jc w:val="right"/>
              <w:outlineLvl w:val="0"/>
              <w:rPr>
                <w:color w:val="000000"/>
              </w:rPr>
            </w:pPr>
            <w:r w:rsidRPr="0076125F">
              <w:rPr>
                <w:color w:val="000000"/>
              </w:rPr>
              <w:t>7 675 120,00</w:t>
            </w:r>
          </w:p>
        </w:tc>
      </w:tr>
      <w:tr w:rsidR="00BB6B8C" w:rsidRPr="0076125F" w14:paraId="19651192"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25D9AD90" w14:textId="77777777" w:rsidR="00BB6B8C" w:rsidRPr="0076125F" w:rsidRDefault="00BB6B8C" w:rsidP="0057298C">
            <w:pPr>
              <w:outlineLvl w:val="1"/>
              <w:rPr>
                <w:color w:val="000000"/>
              </w:rPr>
            </w:pPr>
            <w:r w:rsidRPr="0076125F">
              <w:rPr>
                <w:color w:val="000000"/>
              </w:rPr>
              <w:t>Основное мероприятие "Осуществление надзора за строительством и капитальным ремонтом объектов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14:paraId="2AE43878" w14:textId="77777777" w:rsidR="00BB6B8C" w:rsidRPr="0076125F" w:rsidRDefault="00BB6B8C" w:rsidP="0057298C">
            <w:pPr>
              <w:jc w:val="center"/>
              <w:outlineLvl w:val="1"/>
              <w:rPr>
                <w:color w:val="000000"/>
              </w:rPr>
            </w:pPr>
            <w:r w:rsidRPr="0076125F">
              <w:rPr>
                <w:color w:val="000000"/>
              </w:rPr>
              <w:t>0920100000</w:t>
            </w:r>
          </w:p>
        </w:tc>
        <w:tc>
          <w:tcPr>
            <w:tcW w:w="623" w:type="dxa"/>
            <w:tcBorders>
              <w:top w:val="nil"/>
              <w:left w:val="nil"/>
              <w:bottom w:val="single" w:sz="4" w:space="0" w:color="000000"/>
              <w:right w:val="single" w:sz="4" w:space="0" w:color="000000"/>
            </w:tcBorders>
            <w:shd w:val="clear" w:color="auto" w:fill="auto"/>
            <w:noWrap/>
            <w:hideMark/>
          </w:tcPr>
          <w:p w14:paraId="10570E31"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6C822EC"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6F0AF9E"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A8E3238"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C293E87" w14:textId="77777777" w:rsidR="00BB6B8C" w:rsidRPr="0076125F" w:rsidRDefault="00BB6B8C" w:rsidP="0057298C">
            <w:pPr>
              <w:jc w:val="right"/>
              <w:outlineLvl w:val="1"/>
              <w:rPr>
                <w:color w:val="000000"/>
              </w:rPr>
            </w:pPr>
            <w:r w:rsidRPr="0076125F">
              <w:rPr>
                <w:color w:val="000000"/>
              </w:rPr>
              <w:t>7 667 090,00</w:t>
            </w:r>
          </w:p>
        </w:tc>
        <w:tc>
          <w:tcPr>
            <w:tcW w:w="1730" w:type="dxa"/>
            <w:tcBorders>
              <w:top w:val="nil"/>
              <w:left w:val="nil"/>
              <w:bottom w:val="single" w:sz="4" w:space="0" w:color="000000"/>
              <w:right w:val="single" w:sz="4" w:space="0" w:color="000000"/>
            </w:tcBorders>
            <w:shd w:val="clear" w:color="auto" w:fill="auto"/>
            <w:noWrap/>
            <w:hideMark/>
          </w:tcPr>
          <w:p w14:paraId="25506CA7" w14:textId="77777777" w:rsidR="00BB6B8C" w:rsidRPr="0076125F" w:rsidRDefault="00BB6B8C" w:rsidP="0057298C">
            <w:pPr>
              <w:jc w:val="right"/>
              <w:outlineLvl w:val="1"/>
              <w:rPr>
                <w:color w:val="000000"/>
              </w:rPr>
            </w:pPr>
            <w:r w:rsidRPr="0076125F">
              <w:rPr>
                <w:color w:val="000000"/>
              </w:rPr>
              <w:t>7 675 120,00</w:t>
            </w:r>
          </w:p>
        </w:tc>
      </w:tr>
      <w:tr w:rsidR="00BB6B8C" w:rsidRPr="0076125F" w14:paraId="3725D2BE" w14:textId="77777777" w:rsidTr="005C70CD">
        <w:trPr>
          <w:trHeight w:val="2205"/>
        </w:trPr>
        <w:tc>
          <w:tcPr>
            <w:tcW w:w="2836" w:type="dxa"/>
            <w:tcBorders>
              <w:top w:val="nil"/>
              <w:left w:val="single" w:sz="4" w:space="0" w:color="000000"/>
              <w:bottom w:val="single" w:sz="4" w:space="0" w:color="000000"/>
              <w:right w:val="single" w:sz="4" w:space="0" w:color="000000"/>
            </w:tcBorders>
            <w:shd w:val="clear" w:color="auto" w:fill="auto"/>
            <w:hideMark/>
          </w:tcPr>
          <w:p w14:paraId="555FCBC7" w14:textId="77777777" w:rsidR="00BB6B8C" w:rsidRPr="0076125F" w:rsidRDefault="00BB6B8C" w:rsidP="0057298C">
            <w:pPr>
              <w:outlineLvl w:val="2"/>
              <w:rPr>
                <w:color w:val="000000"/>
              </w:rPr>
            </w:pPr>
            <w:r w:rsidRPr="0076125F">
              <w:rPr>
                <w:color w:val="000000"/>
              </w:rPr>
              <w:lastRenderedPageBreak/>
              <w:t xml:space="preserve">  Обеспечение деятельности (оказание услуг) муниципальных учреждений, осуществляющих технический надзор (строительный контроль) при строительстве, реконструкции и капитальном ремонте объектов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14:paraId="571984E8" w14:textId="77777777" w:rsidR="00BB6B8C" w:rsidRPr="0076125F" w:rsidRDefault="00BB6B8C" w:rsidP="0057298C">
            <w:pPr>
              <w:jc w:val="center"/>
              <w:outlineLvl w:val="2"/>
              <w:rPr>
                <w:color w:val="000000"/>
              </w:rPr>
            </w:pPr>
            <w:r w:rsidRPr="0076125F">
              <w:rPr>
                <w:color w:val="000000"/>
              </w:rPr>
              <w:t>0920110500</w:t>
            </w:r>
          </w:p>
        </w:tc>
        <w:tc>
          <w:tcPr>
            <w:tcW w:w="623" w:type="dxa"/>
            <w:tcBorders>
              <w:top w:val="nil"/>
              <w:left w:val="nil"/>
              <w:bottom w:val="single" w:sz="4" w:space="0" w:color="000000"/>
              <w:right w:val="single" w:sz="4" w:space="0" w:color="000000"/>
            </w:tcBorders>
            <w:shd w:val="clear" w:color="auto" w:fill="auto"/>
            <w:noWrap/>
            <w:hideMark/>
          </w:tcPr>
          <w:p w14:paraId="090C9C8A"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43DE0EF5"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8F0A904"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390DA65"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717034B" w14:textId="77777777" w:rsidR="00BB6B8C" w:rsidRPr="0076125F" w:rsidRDefault="00BB6B8C" w:rsidP="0057298C">
            <w:pPr>
              <w:jc w:val="right"/>
              <w:outlineLvl w:val="2"/>
              <w:rPr>
                <w:color w:val="000000"/>
              </w:rPr>
            </w:pPr>
            <w:r w:rsidRPr="0076125F">
              <w:rPr>
                <w:color w:val="000000"/>
              </w:rPr>
              <w:t>7 667 090,00</w:t>
            </w:r>
          </w:p>
        </w:tc>
        <w:tc>
          <w:tcPr>
            <w:tcW w:w="1730" w:type="dxa"/>
            <w:tcBorders>
              <w:top w:val="nil"/>
              <w:left w:val="nil"/>
              <w:bottom w:val="single" w:sz="4" w:space="0" w:color="000000"/>
              <w:right w:val="single" w:sz="4" w:space="0" w:color="000000"/>
            </w:tcBorders>
            <w:shd w:val="clear" w:color="auto" w:fill="auto"/>
            <w:noWrap/>
            <w:hideMark/>
          </w:tcPr>
          <w:p w14:paraId="78E653B2" w14:textId="77777777" w:rsidR="00BB6B8C" w:rsidRPr="0076125F" w:rsidRDefault="00BB6B8C" w:rsidP="0057298C">
            <w:pPr>
              <w:jc w:val="right"/>
              <w:outlineLvl w:val="2"/>
              <w:rPr>
                <w:color w:val="000000"/>
              </w:rPr>
            </w:pPr>
            <w:r w:rsidRPr="0076125F">
              <w:rPr>
                <w:color w:val="000000"/>
              </w:rPr>
              <w:t>7 675 120,00</w:t>
            </w:r>
          </w:p>
        </w:tc>
      </w:tr>
      <w:tr w:rsidR="00BB6B8C" w:rsidRPr="0076125F" w14:paraId="596DE339"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41129F43" w14:textId="77777777" w:rsidR="00BB6B8C" w:rsidRPr="0076125F" w:rsidRDefault="00BB6B8C" w:rsidP="0057298C">
            <w:pPr>
              <w:outlineLvl w:val="3"/>
              <w:rPr>
                <w:color w:val="000000"/>
              </w:rPr>
            </w:pPr>
            <w:r w:rsidRPr="0076125F">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14:paraId="027497D3" w14:textId="77777777" w:rsidR="00BB6B8C" w:rsidRPr="0076125F" w:rsidRDefault="00BB6B8C" w:rsidP="0057298C">
            <w:pPr>
              <w:jc w:val="center"/>
              <w:outlineLvl w:val="3"/>
              <w:rPr>
                <w:color w:val="000000"/>
              </w:rPr>
            </w:pPr>
            <w:r w:rsidRPr="0076125F">
              <w:rPr>
                <w:color w:val="000000"/>
              </w:rPr>
              <w:t>0920110500</w:t>
            </w:r>
          </w:p>
        </w:tc>
        <w:tc>
          <w:tcPr>
            <w:tcW w:w="623" w:type="dxa"/>
            <w:tcBorders>
              <w:top w:val="nil"/>
              <w:left w:val="nil"/>
              <w:bottom w:val="single" w:sz="4" w:space="0" w:color="000000"/>
              <w:right w:val="single" w:sz="4" w:space="0" w:color="000000"/>
            </w:tcBorders>
            <w:shd w:val="clear" w:color="auto" w:fill="auto"/>
            <w:noWrap/>
            <w:hideMark/>
          </w:tcPr>
          <w:p w14:paraId="4DF11BE5" w14:textId="77777777" w:rsidR="00BB6B8C" w:rsidRPr="0076125F" w:rsidRDefault="00BB6B8C" w:rsidP="0057298C">
            <w:pPr>
              <w:jc w:val="center"/>
              <w:outlineLvl w:val="3"/>
              <w:rPr>
                <w:color w:val="000000"/>
              </w:rPr>
            </w:pPr>
            <w:r w:rsidRPr="0076125F">
              <w:rPr>
                <w:color w:val="000000"/>
              </w:rPr>
              <w:t>611</w:t>
            </w:r>
          </w:p>
        </w:tc>
        <w:tc>
          <w:tcPr>
            <w:tcW w:w="648" w:type="dxa"/>
            <w:tcBorders>
              <w:top w:val="nil"/>
              <w:left w:val="nil"/>
              <w:bottom w:val="single" w:sz="4" w:space="0" w:color="000000"/>
              <w:right w:val="single" w:sz="4" w:space="0" w:color="000000"/>
            </w:tcBorders>
            <w:shd w:val="clear" w:color="auto" w:fill="auto"/>
            <w:noWrap/>
            <w:hideMark/>
          </w:tcPr>
          <w:p w14:paraId="35C7FA69"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3DE4CEF"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23A4EE9"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1F1EB34" w14:textId="77777777" w:rsidR="00BB6B8C" w:rsidRPr="0076125F" w:rsidRDefault="00BB6B8C" w:rsidP="0057298C">
            <w:pPr>
              <w:jc w:val="right"/>
              <w:outlineLvl w:val="3"/>
              <w:rPr>
                <w:color w:val="000000"/>
              </w:rPr>
            </w:pPr>
            <w:r w:rsidRPr="0076125F">
              <w:rPr>
                <w:color w:val="000000"/>
              </w:rPr>
              <w:t>7 667 090,00</w:t>
            </w:r>
          </w:p>
        </w:tc>
        <w:tc>
          <w:tcPr>
            <w:tcW w:w="1730" w:type="dxa"/>
            <w:tcBorders>
              <w:top w:val="nil"/>
              <w:left w:val="nil"/>
              <w:bottom w:val="single" w:sz="4" w:space="0" w:color="000000"/>
              <w:right w:val="single" w:sz="4" w:space="0" w:color="000000"/>
            </w:tcBorders>
            <w:shd w:val="clear" w:color="auto" w:fill="auto"/>
            <w:noWrap/>
            <w:hideMark/>
          </w:tcPr>
          <w:p w14:paraId="18D90A53" w14:textId="77777777" w:rsidR="00BB6B8C" w:rsidRPr="0076125F" w:rsidRDefault="00BB6B8C" w:rsidP="0057298C">
            <w:pPr>
              <w:jc w:val="right"/>
              <w:outlineLvl w:val="3"/>
              <w:rPr>
                <w:color w:val="000000"/>
              </w:rPr>
            </w:pPr>
            <w:r w:rsidRPr="0076125F">
              <w:rPr>
                <w:color w:val="000000"/>
              </w:rPr>
              <w:t>7 675 120,00</w:t>
            </w:r>
          </w:p>
        </w:tc>
      </w:tr>
      <w:tr w:rsidR="00BB6B8C" w:rsidRPr="0076125F" w14:paraId="69E1CC05"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67B2F013"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6B0F818" w14:textId="77777777" w:rsidR="00BB6B8C" w:rsidRPr="0076125F" w:rsidRDefault="00BB6B8C" w:rsidP="0057298C">
            <w:pPr>
              <w:jc w:val="center"/>
              <w:outlineLvl w:val="4"/>
              <w:rPr>
                <w:color w:val="000000"/>
              </w:rPr>
            </w:pPr>
            <w:r w:rsidRPr="0076125F">
              <w:rPr>
                <w:color w:val="000000"/>
              </w:rPr>
              <w:t>0920110500</w:t>
            </w:r>
          </w:p>
        </w:tc>
        <w:tc>
          <w:tcPr>
            <w:tcW w:w="623" w:type="dxa"/>
            <w:tcBorders>
              <w:top w:val="nil"/>
              <w:left w:val="nil"/>
              <w:bottom w:val="single" w:sz="4" w:space="0" w:color="000000"/>
              <w:right w:val="single" w:sz="4" w:space="0" w:color="000000"/>
            </w:tcBorders>
            <w:shd w:val="clear" w:color="auto" w:fill="auto"/>
            <w:noWrap/>
            <w:hideMark/>
          </w:tcPr>
          <w:p w14:paraId="5E2A9FD6" w14:textId="77777777" w:rsidR="00BB6B8C" w:rsidRPr="0076125F" w:rsidRDefault="00BB6B8C" w:rsidP="0057298C">
            <w:pPr>
              <w:jc w:val="center"/>
              <w:outlineLvl w:val="4"/>
              <w:rPr>
                <w:color w:val="000000"/>
              </w:rPr>
            </w:pPr>
            <w:r w:rsidRPr="0076125F">
              <w:rPr>
                <w:color w:val="000000"/>
              </w:rPr>
              <w:t>611</w:t>
            </w:r>
          </w:p>
        </w:tc>
        <w:tc>
          <w:tcPr>
            <w:tcW w:w="648" w:type="dxa"/>
            <w:tcBorders>
              <w:top w:val="nil"/>
              <w:left w:val="nil"/>
              <w:bottom w:val="single" w:sz="4" w:space="0" w:color="000000"/>
              <w:right w:val="single" w:sz="4" w:space="0" w:color="000000"/>
            </w:tcBorders>
            <w:shd w:val="clear" w:color="auto" w:fill="auto"/>
            <w:noWrap/>
            <w:hideMark/>
          </w:tcPr>
          <w:p w14:paraId="2442BCE5"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2F55631A"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9C7A1FA"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A9DE33C" w14:textId="77777777" w:rsidR="00BB6B8C" w:rsidRPr="0076125F" w:rsidRDefault="00BB6B8C" w:rsidP="0057298C">
            <w:pPr>
              <w:jc w:val="right"/>
              <w:outlineLvl w:val="4"/>
              <w:rPr>
                <w:color w:val="000000"/>
              </w:rPr>
            </w:pPr>
            <w:r w:rsidRPr="0076125F">
              <w:rPr>
                <w:color w:val="000000"/>
              </w:rPr>
              <w:t>7 667 090,00</w:t>
            </w:r>
          </w:p>
        </w:tc>
        <w:tc>
          <w:tcPr>
            <w:tcW w:w="1730" w:type="dxa"/>
            <w:tcBorders>
              <w:top w:val="nil"/>
              <w:left w:val="nil"/>
              <w:bottom w:val="single" w:sz="4" w:space="0" w:color="000000"/>
              <w:right w:val="single" w:sz="4" w:space="0" w:color="000000"/>
            </w:tcBorders>
            <w:shd w:val="clear" w:color="auto" w:fill="auto"/>
            <w:noWrap/>
            <w:hideMark/>
          </w:tcPr>
          <w:p w14:paraId="162378E6" w14:textId="77777777" w:rsidR="00BB6B8C" w:rsidRPr="0076125F" w:rsidRDefault="00BB6B8C" w:rsidP="0057298C">
            <w:pPr>
              <w:jc w:val="right"/>
              <w:outlineLvl w:val="4"/>
              <w:rPr>
                <w:color w:val="000000"/>
              </w:rPr>
            </w:pPr>
            <w:r w:rsidRPr="0076125F">
              <w:rPr>
                <w:color w:val="000000"/>
              </w:rPr>
              <w:t>7 675 120,00</w:t>
            </w:r>
          </w:p>
        </w:tc>
      </w:tr>
      <w:tr w:rsidR="00BB6B8C" w:rsidRPr="0076125F" w14:paraId="2EE98EF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65CCC10"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010D390A" w14:textId="77777777" w:rsidR="00BB6B8C" w:rsidRPr="0076125F" w:rsidRDefault="00BB6B8C" w:rsidP="0057298C">
            <w:pPr>
              <w:jc w:val="center"/>
              <w:outlineLvl w:val="5"/>
              <w:rPr>
                <w:color w:val="000000"/>
              </w:rPr>
            </w:pPr>
            <w:r w:rsidRPr="0076125F">
              <w:rPr>
                <w:color w:val="000000"/>
              </w:rPr>
              <w:t>0920110500</w:t>
            </w:r>
          </w:p>
        </w:tc>
        <w:tc>
          <w:tcPr>
            <w:tcW w:w="623" w:type="dxa"/>
            <w:tcBorders>
              <w:top w:val="nil"/>
              <w:left w:val="nil"/>
              <w:bottom w:val="single" w:sz="4" w:space="0" w:color="000000"/>
              <w:right w:val="single" w:sz="4" w:space="0" w:color="000000"/>
            </w:tcBorders>
            <w:shd w:val="clear" w:color="auto" w:fill="auto"/>
            <w:noWrap/>
            <w:hideMark/>
          </w:tcPr>
          <w:p w14:paraId="7351E316" w14:textId="77777777" w:rsidR="00BB6B8C" w:rsidRPr="0076125F" w:rsidRDefault="00BB6B8C" w:rsidP="0057298C">
            <w:pPr>
              <w:jc w:val="center"/>
              <w:outlineLvl w:val="5"/>
              <w:rPr>
                <w:color w:val="000000"/>
              </w:rPr>
            </w:pPr>
            <w:r w:rsidRPr="0076125F">
              <w:rPr>
                <w:color w:val="000000"/>
              </w:rPr>
              <w:t>611</w:t>
            </w:r>
          </w:p>
        </w:tc>
        <w:tc>
          <w:tcPr>
            <w:tcW w:w="648" w:type="dxa"/>
            <w:tcBorders>
              <w:top w:val="nil"/>
              <w:left w:val="nil"/>
              <w:bottom w:val="single" w:sz="4" w:space="0" w:color="000000"/>
              <w:right w:val="single" w:sz="4" w:space="0" w:color="000000"/>
            </w:tcBorders>
            <w:shd w:val="clear" w:color="auto" w:fill="auto"/>
            <w:noWrap/>
            <w:hideMark/>
          </w:tcPr>
          <w:p w14:paraId="2781B483"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35F6CBCC"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57F53284"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49FD0E2" w14:textId="77777777" w:rsidR="00BB6B8C" w:rsidRPr="0076125F" w:rsidRDefault="00BB6B8C" w:rsidP="0057298C">
            <w:pPr>
              <w:jc w:val="right"/>
              <w:outlineLvl w:val="5"/>
              <w:rPr>
                <w:color w:val="000000"/>
              </w:rPr>
            </w:pPr>
            <w:r w:rsidRPr="0076125F">
              <w:rPr>
                <w:color w:val="000000"/>
              </w:rPr>
              <w:t>7 667 090,00</w:t>
            </w:r>
          </w:p>
        </w:tc>
        <w:tc>
          <w:tcPr>
            <w:tcW w:w="1730" w:type="dxa"/>
            <w:tcBorders>
              <w:top w:val="nil"/>
              <w:left w:val="nil"/>
              <w:bottom w:val="single" w:sz="4" w:space="0" w:color="000000"/>
              <w:right w:val="single" w:sz="4" w:space="0" w:color="000000"/>
            </w:tcBorders>
            <w:shd w:val="clear" w:color="auto" w:fill="auto"/>
            <w:noWrap/>
            <w:hideMark/>
          </w:tcPr>
          <w:p w14:paraId="321D73A0" w14:textId="77777777" w:rsidR="00BB6B8C" w:rsidRPr="0076125F" w:rsidRDefault="00BB6B8C" w:rsidP="0057298C">
            <w:pPr>
              <w:jc w:val="right"/>
              <w:outlineLvl w:val="5"/>
              <w:rPr>
                <w:color w:val="000000"/>
              </w:rPr>
            </w:pPr>
            <w:r w:rsidRPr="0076125F">
              <w:rPr>
                <w:color w:val="000000"/>
              </w:rPr>
              <w:t>7 675 120,00</w:t>
            </w:r>
          </w:p>
        </w:tc>
      </w:tr>
      <w:tr w:rsidR="00BB6B8C" w:rsidRPr="0076125F" w14:paraId="48529275"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11EDC18"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27EE654E" w14:textId="77777777" w:rsidR="00BB6B8C" w:rsidRPr="0076125F" w:rsidRDefault="00BB6B8C" w:rsidP="0057298C">
            <w:pPr>
              <w:jc w:val="center"/>
              <w:outlineLvl w:val="6"/>
              <w:rPr>
                <w:color w:val="000000"/>
              </w:rPr>
            </w:pPr>
            <w:r w:rsidRPr="0076125F">
              <w:rPr>
                <w:color w:val="000000"/>
              </w:rPr>
              <w:t>0920110500</w:t>
            </w:r>
          </w:p>
        </w:tc>
        <w:tc>
          <w:tcPr>
            <w:tcW w:w="623" w:type="dxa"/>
            <w:tcBorders>
              <w:top w:val="nil"/>
              <w:left w:val="nil"/>
              <w:bottom w:val="single" w:sz="4" w:space="0" w:color="000000"/>
              <w:right w:val="single" w:sz="4" w:space="0" w:color="000000"/>
            </w:tcBorders>
            <w:shd w:val="clear" w:color="auto" w:fill="auto"/>
            <w:noWrap/>
            <w:hideMark/>
          </w:tcPr>
          <w:p w14:paraId="7FB119FA" w14:textId="77777777" w:rsidR="00BB6B8C" w:rsidRPr="0076125F" w:rsidRDefault="00BB6B8C" w:rsidP="0057298C">
            <w:pPr>
              <w:jc w:val="center"/>
              <w:outlineLvl w:val="6"/>
              <w:rPr>
                <w:color w:val="000000"/>
              </w:rPr>
            </w:pPr>
            <w:r w:rsidRPr="0076125F">
              <w:rPr>
                <w:color w:val="000000"/>
              </w:rPr>
              <w:t>611</w:t>
            </w:r>
          </w:p>
        </w:tc>
        <w:tc>
          <w:tcPr>
            <w:tcW w:w="648" w:type="dxa"/>
            <w:tcBorders>
              <w:top w:val="nil"/>
              <w:left w:val="nil"/>
              <w:bottom w:val="single" w:sz="4" w:space="0" w:color="000000"/>
              <w:right w:val="single" w:sz="4" w:space="0" w:color="000000"/>
            </w:tcBorders>
            <w:shd w:val="clear" w:color="auto" w:fill="auto"/>
            <w:noWrap/>
            <w:hideMark/>
          </w:tcPr>
          <w:p w14:paraId="483E9850"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2465FEB8"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77E9A185"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58E672DC" w14:textId="77777777" w:rsidR="00BB6B8C" w:rsidRPr="0076125F" w:rsidRDefault="00BB6B8C" w:rsidP="0057298C">
            <w:pPr>
              <w:jc w:val="right"/>
              <w:outlineLvl w:val="6"/>
              <w:rPr>
                <w:color w:val="000000"/>
              </w:rPr>
            </w:pPr>
            <w:r w:rsidRPr="0076125F">
              <w:rPr>
                <w:color w:val="000000"/>
              </w:rPr>
              <w:t>7 667 090,00</w:t>
            </w:r>
          </w:p>
        </w:tc>
        <w:tc>
          <w:tcPr>
            <w:tcW w:w="1730" w:type="dxa"/>
            <w:tcBorders>
              <w:top w:val="nil"/>
              <w:left w:val="nil"/>
              <w:bottom w:val="single" w:sz="4" w:space="0" w:color="000000"/>
              <w:right w:val="single" w:sz="4" w:space="0" w:color="000000"/>
            </w:tcBorders>
            <w:shd w:val="clear" w:color="auto" w:fill="auto"/>
            <w:noWrap/>
            <w:hideMark/>
          </w:tcPr>
          <w:p w14:paraId="1BD15264" w14:textId="77777777" w:rsidR="00BB6B8C" w:rsidRPr="0076125F" w:rsidRDefault="00BB6B8C" w:rsidP="0057298C">
            <w:pPr>
              <w:jc w:val="right"/>
              <w:outlineLvl w:val="6"/>
              <w:rPr>
                <w:color w:val="000000"/>
              </w:rPr>
            </w:pPr>
            <w:r w:rsidRPr="0076125F">
              <w:rPr>
                <w:color w:val="000000"/>
              </w:rPr>
              <w:t>7 675 120,00</w:t>
            </w:r>
          </w:p>
        </w:tc>
      </w:tr>
      <w:tr w:rsidR="00BB6B8C" w:rsidRPr="00D22A7D" w14:paraId="0089E6AD"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22C95AF6" w14:textId="77777777" w:rsidR="00BB6B8C" w:rsidRPr="00D22A7D" w:rsidRDefault="00BB6B8C" w:rsidP="0057298C">
            <w:pPr>
              <w:rPr>
                <w:b/>
                <w:color w:val="000000"/>
              </w:rPr>
            </w:pPr>
            <w:r w:rsidRPr="00D22A7D">
              <w:rPr>
                <w:b/>
                <w:color w:val="000000"/>
              </w:rPr>
              <w:t xml:space="preserve">  Муниципальная программа "Комплексное развитие транспортной инфраструктуры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1B35BA5" w14:textId="77777777" w:rsidR="00BB6B8C" w:rsidRPr="00D22A7D" w:rsidRDefault="00BB6B8C" w:rsidP="0057298C">
            <w:pPr>
              <w:jc w:val="center"/>
              <w:rPr>
                <w:b/>
                <w:color w:val="000000"/>
              </w:rPr>
            </w:pPr>
            <w:r w:rsidRPr="00D22A7D">
              <w:rPr>
                <w:b/>
                <w:color w:val="000000"/>
              </w:rPr>
              <w:t>1000000000</w:t>
            </w:r>
          </w:p>
        </w:tc>
        <w:tc>
          <w:tcPr>
            <w:tcW w:w="623" w:type="dxa"/>
            <w:tcBorders>
              <w:top w:val="nil"/>
              <w:left w:val="nil"/>
              <w:bottom w:val="single" w:sz="4" w:space="0" w:color="000000"/>
              <w:right w:val="single" w:sz="4" w:space="0" w:color="000000"/>
            </w:tcBorders>
            <w:shd w:val="clear" w:color="auto" w:fill="auto"/>
            <w:noWrap/>
            <w:hideMark/>
          </w:tcPr>
          <w:p w14:paraId="78CF9F55" w14:textId="77777777" w:rsidR="00BB6B8C" w:rsidRPr="00D22A7D" w:rsidRDefault="00BB6B8C" w:rsidP="0057298C">
            <w:pPr>
              <w:jc w:val="center"/>
              <w:rPr>
                <w:b/>
                <w:color w:val="000000"/>
              </w:rPr>
            </w:pPr>
            <w:r w:rsidRPr="00D22A7D">
              <w:rPr>
                <w:b/>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0206A47" w14:textId="77777777" w:rsidR="00BB6B8C" w:rsidRPr="00D22A7D" w:rsidRDefault="00BB6B8C" w:rsidP="0057298C">
            <w:pPr>
              <w:jc w:val="center"/>
              <w:rPr>
                <w:b/>
                <w:color w:val="000000"/>
              </w:rPr>
            </w:pPr>
            <w:r w:rsidRPr="00D22A7D">
              <w:rPr>
                <w:b/>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699FCF0" w14:textId="77777777" w:rsidR="00BB6B8C" w:rsidRPr="00D22A7D" w:rsidRDefault="00BB6B8C" w:rsidP="0057298C">
            <w:pPr>
              <w:jc w:val="center"/>
              <w:rPr>
                <w:b/>
                <w:color w:val="000000"/>
              </w:rPr>
            </w:pPr>
            <w:r w:rsidRPr="00D22A7D">
              <w:rPr>
                <w:b/>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C89402D" w14:textId="77777777" w:rsidR="00BB6B8C" w:rsidRPr="00D22A7D" w:rsidRDefault="00BB6B8C" w:rsidP="0057298C">
            <w:pPr>
              <w:jc w:val="center"/>
              <w:rPr>
                <w:b/>
                <w:color w:val="000000"/>
              </w:rPr>
            </w:pPr>
            <w:r w:rsidRPr="00D22A7D">
              <w:rPr>
                <w:b/>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86FF902" w14:textId="77777777" w:rsidR="00BB6B8C" w:rsidRPr="00D22A7D" w:rsidRDefault="00BB6B8C" w:rsidP="0057298C">
            <w:pPr>
              <w:jc w:val="right"/>
              <w:rPr>
                <w:b/>
                <w:color w:val="000000"/>
              </w:rPr>
            </w:pPr>
            <w:r w:rsidRPr="00D22A7D">
              <w:rPr>
                <w:b/>
                <w:color w:val="000000"/>
              </w:rPr>
              <w:t>143 831 380,00</w:t>
            </w:r>
          </w:p>
        </w:tc>
        <w:tc>
          <w:tcPr>
            <w:tcW w:w="1730" w:type="dxa"/>
            <w:tcBorders>
              <w:top w:val="nil"/>
              <w:left w:val="nil"/>
              <w:bottom w:val="single" w:sz="4" w:space="0" w:color="000000"/>
              <w:right w:val="single" w:sz="4" w:space="0" w:color="000000"/>
            </w:tcBorders>
            <w:shd w:val="clear" w:color="auto" w:fill="auto"/>
            <w:noWrap/>
            <w:hideMark/>
          </w:tcPr>
          <w:p w14:paraId="1AB08278" w14:textId="77777777" w:rsidR="00BB6B8C" w:rsidRPr="00D22A7D" w:rsidRDefault="00BB6B8C" w:rsidP="0057298C">
            <w:pPr>
              <w:jc w:val="right"/>
              <w:rPr>
                <w:b/>
                <w:color w:val="000000"/>
              </w:rPr>
            </w:pPr>
            <w:r w:rsidRPr="00D22A7D">
              <w:rPr>
                <w:b/>
                <w:color w:val="000000"/>
              </w:rPr>
              <w:t>143 831 380,00</w:t>
            </w:r>
          </w:p>
        </w:tc>
      </w:tr>
      <w:tr w:rsidR="00BB6B8C" w:rsidRPr="0076125F" w14:paraId="1797EED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5632D59" w14:textId="77777777" w:rsidR="00BB6B8C" w:rsidRPr="0076125F" w:rsidRDefault="00BB6B8C" w:rsidP="0057298C">
            <w:pPr>
              <w:outlineLvl w:val="0"/>
              <w:rPr>
                <w:color w:val="000000"/>
              </w:rPr>
            </w:pPr>
            <w:r w:rsidRPr="0076125F">
              <w:rPr>
                <w:color w:val="000000"/>
              </w:rPr>
              <w:t xml:space="preserve"> Подпрограмма "Строительство и содержание дорог"</w:t>
            </w:r>
          </w:p>
        </w:tc>
        <w:tc>
          <w:tcPr>
            <w:tcW w:w="1433" w:type="dxa"/>
            <w:tcBorders>
              <w:top w:val="nil"/>
              <w:left w:val="nil"/>
              <w:bottom w:val="single" w:sz="4" w:space="0" w:color="000000"/>
              <w:right w:val="single" w:sz="4" w:space="0" w:color="000000"/>
            </w:tcBorders>
            <w:shd w:val="clear" w:color="auto" w:fill="auto"/>
            <w:noWrap/>
            <w:hideMark/>
          </w:tcPr>
          <w:p w14:paraId="08CF9983" w14:textId="77777777" w:rsidR="00BB6B8C" w:rsidRPr="0076125F" w:rsidRDefault="00BB6B8C" w:rsidP="0057298C">
            <w:pPr>
              <w:jc w:val="center"/>
              <w:outlineLvl w:val="0"/>
              <w:rPr>
                <w:color w:val="000000"/>
              </w:rPr>
            </w:pPr>
            <w:r w:rsidRPr="0076125F">
              <w:rPr>
                <w:color w:val="000000"/>
              </w:rPr>
              <w:t>1010000000</w:t>
            </w:r>
          </w:p>
        </w:tc>
        <w:tc>
          <w:tcPr>
            <w:tcW w:w="623" w:type="dxa"/>
            <w:tcBorders>
              <w:top w:val="nil"/>
              <w:left w:val="nil"/>
              <w:bottom w:val="single" w:sz="4" w:space="0" w:color="000000"/>
              <w:right w:val="single" w:sz="4" w:space="0" w:color="000000"/>
            </w:tcBorders>
            <w:shd w:val="clear" w:color="auto" w:fill="auto"/>
            <w:noWrap/>
            <w:hideMark/>
          </w:tcPr>
          <w:p w14:paraId="1F40DDEE"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168EB4CD"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BBADEEE"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B075515"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357F3F2" w14:textId="77777777" w:rsidR="00BB6B8C" w:rsidRPr="0076125F" w:rsidRDefault="00BB6B8C" w:rsidP="0057298C">
            <w:pPr>
              <w:jc w:val="right"/>
              <w:outlineLvl w:val="0"/>
              <w:rPr>
                <w:color w:val="000000"/>
              </w:rPr>
            </w:pPr>
            <w:r w:rsidRPr="0076125F">
              <w:rPr>
                <w:color w:val="000000"/>
              </w:rPr>
              <w:t>143 831 380,00</w:t>
            </w:r>
          </w:p>
        </w:tc>
        <w:tc>
          <w:tcPr>
            <w:tcW w:w="1730" w:type="dxa"/>
            <w:tcBorders>
              <w:top w:val="nil"/>
              <w:left w:val="nil"/>
              <w:bottom w:val="single" w:sz="4" w:space="0" w:color="000000"/>
              <w:right w:val="single" w:sz="4" w:space="0" w:color="000000"/>
            </w:tcBorders>
            <w:shd w:val="clear" w:color="auto" w:fill="auto"/>
            <w:noWrap/>
            <w:hideMark/>
          </w:tcPr>
          <w:p w14:paraId="10368BA5" w14:textId="77777777" w:rsidR="00BB6B8C" w:rsidRPr="0076125F" w:rsidRDefault="00BB6B8C" w:rsidP="0057298C">
            <w:pPr>
              <w:jc w:val="right"/>
              <w:outlineLvl w:val="0"/>
              <w:rPr>
                <w:color w:val="000000"/>
              </w:rPr>
            </w:pPr>
            <w:r w:rsidRPr="0076125F">
              <w:rPr>
                <w:color w:val="000000"/>
              </w:rPr>
              <w:t>143 831 380,00</w:t>
            </w:r>
          </w:p>
        </w:tc>
      </w:tr>
      <w:tr w:rsidR="00BB6B8C" w:rsidRPr="0076125F" w14:paraId="2EFEDC23"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AB19268" w14:textId="77777777" w:rsidR="00BB6B8C" w:rsidRPr="0076125F" w:rsidRDefault="00BB6B8C" w:rsidP="0057298C">
            <w:pPr>
              <w:outlineLvl w:val="1"/>
              <w:rPr>
                <w:color w:val="000000"/>
              </w:rPr>
            </w:pPr>
            <w:r w:rsidRPr="0076125F">
              <w:rPr>
                <w:color w:val="000000"/>
              </w:rPr>
              <w:t>Основное мероприятие "Строительство и содержание дорог"</w:t>
            </w:r>
          </w:p>
        </w:tc>
        <w:tc>
          <w:tcPr>
            <w:tcW w:w="1433" w:type="dxa"/>
            <w:tcBorders>
              <w:top w:val="nil"/>
              <w:left w:val="nil"/>
              <w:bottom w:val="single" w:sz="4" w:space="0" w:color="000000"/>
              <w:right w:val="single" w:sz="4" w:space="0" w:color="000000"/>
            </w:tcBorders>
            <w:shd w:val="clear" w:color="auto" w:fill="auto"/>
            <w:noWrap/>
            <w:hideMark/>
          </w:tcPr>
          <w:p w14:paraId="494A6863" w14:textId="77777777" w:rsidR="00BB6B8C" w:rsidRPr="0076125F" w:rsidRDefault="00BB6B8C" w:rsidP="0057298C">
            <w:pPr>
              <w:jc w:val="center"/>
              <w:outlineLvl w:val="1"/>
              <w:rPr>
                <w:color w:val="000000"/>
              </w:rPr>
            </w:pPr>
            <w:r w:rsidRPr="0076125F">
              <w:rPr>
                <w:color w:val="000000"/>
              </w:rPr>
              <w:t>1010100000</w:t>
            </w:r>
          </w:p>
        </w:tc>
        <w:tc>
          <w:tcPr>
            <w:tcW w:w="623" w:type="dxa"/>
            <w:tcBorders>
              <w:top w:val="nil"/>
              <w:left w:val="nil"/>
              <w:bottom w:val="single" w:sz="4" w:space="0" w:color="000000"/>
              <w:right w:val="single" w:sz="4" w:space="0" w:color="000000"/>
            </w:tcBorders>
            <w:shd w:val="clear" w:color="auto" w:fill="auto"/>
            <w:noWrap/>
            <w:hideMark/>
          </w:tcPr>
          <w:p w14:paraId="4693782E"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2764ADD"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F22C512"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3EF13A3"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5D134B8" w14:textId="77777777" w:rsidR="00BB6B8C" w:rsidRPr="0076125F" w:rsidRDefault="00BB6B8C" w:rsidP="0057298C">
            <w:pPr>
              <w:jc w:val="right"/>
              <w:outlineLvl w:val="1"/>
              <w:rPr>
                <w:color w:val="000000"/>
              </w:rPr>
            </w:pPr>
            <w:r w:rsidRPr="0076125F">
              <w:rPr>
                <w:color w:val="000000"/>
              </w:rPr>
              <w:t>42 720 170,00</w:t>
            </w:r>
          </w:p>
        </w:tc>
        <w:tc>
          <w:tcPr>
            <w:tcW w:w="1730" w:type="dxa"/>
            <w:tcBorders>
              <w:top w:val="nil"/>
              <w:left w:val="nil"/>
              <w:bottom w:val="single" w:sz="4" w:space="0" w:color="000000"/>
              <w:right w:val="single" w:sz="4" w:space="0" w:color="000000"/>
            </w:tcBorders>
            <w:shd w:val="clear" w:color="auto" w:fill="auto"/>
            <w:noWrap/>
            <w:hideMark/>
          </w:tcPr>
          <w:p w14:paraId="25E07540" w14:textId="77777777" w:rsidR="00BB6B8C" w:rsidRPr="0076125F" w:rsidRDefault="00BB6B8C" w:rsidP="0057298C">
            <w:pPr>
              <w:jc w:val="right"/>
              <w:outlineLvl w:val="1"/>
              <w:rPr>
                <w:color w:val="000000"/>
              </w:rPr>
            </w:pPr>
            <w:r w:rsidRPr="0076125F">
              <w:rPr>
                <w:color w:val="000000"/>
              </w:rPr>
              <w:t>42 720 170,00</w:t>
            </w:r>
          </w:p>
        </w:tc>
      </w:tr>
      <w:tr w:rsidR="00BB6B8C" w:rsidRPr="0076125F" w14:paraId="5FA666E3" w14:textId="77777777" w:rsidTr="005C70CD">
        <w:trPr>
          <w:trHeight w:val="53"/>
        </w:trPr>
        <w:tc>
          <w:tcPr>
            <w:tcW w:w="2836" w:type="dxa"/>
            <w:tcBorders>
              <w:top w:val="nil"/>
              <w:left w:val="single" w:sz="4" w:space="0" w:color="000000"/>
              <w:bottom w:val="single" w:sz="4" w:space="0" w:color="000000"/>
              <w:right w:val="single" w:sz="4" w:space="0" w:color="000000"/>
            </w:tcBorders>
            <w:shd w:val="clear" w:color="auto" w:fill="auto"/>
            <w:hideMark/>
          </w:tcPr>
          <w:p w14:paraId="024FF3ED" w14:textId="77777777" w:rsidR="00BB6B8C" w:rsidRPr="0076125F" w:rsidRDefault="00BB6B8C" w:rsidP="0057298C">
            <w:pPr>
              <w:outlineLvl w:val="2"/>
              <w:rPr>
                <w:color w:val="000000"/>
              </w:rPr>
            </w:pPr>
            <w:r w:rsidRPr="0076125F">
              <w:rPr>
                <w:color w:val="000000"/>
              </w:rPr>
              <w:t xml:space="preserve">  Содержание дорог общего пользования местного значения местного значения и сооружений на них</w:t>
            </w:r>
          </w:p>
        </w:tc>
        <w:tc>
          <w:tcPr>
            <w:tcW w:w="1433" w:type="dxa"/>
            <w:tcBorders>
              <w:top w:val="nil"/>
              <w:left w:val="nil"/>
              <w:bottom w:val="single" w:sz="4" w:space="0" w:color="000000"/>
              <w:right w:val="single" w:sz="4" w:space="0" w:color="000000"/>
            </w:tcBorders>
            <w:shd w:val="clear" w:color="auto" w:fill="auto"/>
            <w:noWrap/>
            <w:hideMark/>
          </w:tcPr>
          <w:p w14:paraId="504D69F8" w14:textId="77777777" w:rsidR="00BB6B8C" w:rsidRPr="0076125F" w:rsidRDefault="00BB6B8C" w:rsidP="0057298C">
            <w:pPr>
              <w:jc w:val="center"/>
              <w:outlineLvl w:val="2"/>
              <w:rPr>
                <w:color w:val="000000"/>
              </w:rPr>
            </w:pPr>
            <w:r w:rsidRPr="0076125F">
              <w:rPr>
                <w:color w:val="000000"/>
              </w:rPr>
              <w:t>101019Д101</w:t>
            </w:r>
          </w:p>
        </w:tc>
        <w:tc>
          <w:tcPr>
            <w:tcW w:w="623" w:type="dxa"/>
            <w:tcBorders>
              <w:top w:val="nil"/>
              <w:left w:val="nil"/>
              <w:bottom w:val="single" w:sz="4" w:space="0" w:color="000000"/>
              <w:right w:val="single" w:sz="4" w:space="0" w:color="000000"/>
            </w:tcBorders>
            <w:shd w:val="clear" w:color="auto" w:fill="auto"/>
            <w:noWrap/>
            <w:hideMark/>
          </w:tcPr>
          <w:p w14:paraId="44E722A4"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228CC5C"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234DD02"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10F6BAB"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7A26613" w14:textId="77777777" w:rsidR="00BB6B8C" w:rsidRPr="0076125F" w:rsidRDefault="00BB6B8C" w:rsidP="0057298C">
            <w:pPr>
              <w:jc w:val="right"/>
              <w:outlineLvl w:val="2"/>
              <w:rPr>
                <w:color w:val="000000"/>
              </w:rPr>
            </w:pPr>
            <w:r w:rsidRPr="0076125F">
              <w:rPr>
                <w:color w:val="000000"/>
              </w:rPr>
              <w:t>38 475 030,00</w:t>
            </w:r>
          </w:p>
        </w:tc>
        <w:tc>
          <w:tcPr>
            <w:tcW w:w="1730" w:type="dxa"/>
            <w:tcBorders>
              <w:top w:val="nil"/>
              <w:left w:val="nil"/>
              <w:bottom w:val="single" w:sz="4" w:space="0" w:color="000000"/>
              <w:right w:val="single" w:sz="4" w:space="0" w:color="000000"/>
            </w:tcBorders>
            <w:shd w:val="clear" w:color="auto" w:fill="auto"/>
            <w:noWrap/>
            <w:hideMark/>
          </w:tcPr>
          <w:p w14:paraId="1C32B069" w14:textId="77777777" w:rsidR="00BB6B8C" w:rsidRPr="0076125F" w:rsidRDefault="00BB6B8C" w:rsidP="0057298C">
            <w:pPr>
              <w:jc w:val="right"/>
              <w:outlineLvl w:val="2"/>
              <w:rPr>
                <w:color w:val="000000"/>
              </w:rPr>
            </w:pPr>
            <w:r w:rsidRPr="0076125F">
              <w:rPr>
                <w:color w:val="000000"/>
              </w:rPr>
              <w:t>38 475 030,00</w:t>
            </w:r>
          </w:p>
        </w:tc>
      </w:tr>
      <w:tr w:rsidR="00BB6B8C" w:rsidRPr="0076125F" w14:paraId="43E52A55"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DC5FBE4" w14:textId="77777777" w:rsidR="00BB6B8C" w:rsidRPr="0076125F" w:rsidRDefault="00BB6B8C" w:rsidP="0057298C">
            <w:pPr>
              <w:outlineLvl w:val="3"/>
              <w:rPr>
                <w:color w:val="000000"/>
              </w:rPr>
            </w:pPr>
            <w:r w:rsidRPr="0076125F">
              <w:rPr>
                <w:color w:val="000000"/>
              </w:rPr>
              <w:lastRenderedPageBreak/>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7F5D231B" w14:textId="77777777" w:rsidR="00BB6B8C" w:rsidRPr="0076125F" w:rsidRDefault="00BB6B8C" w:rsidP="0057298C">
            <w:pPr>
              <w:jc w:val="center"/>
              <w:outlineLvl w:val="3"/>
              <w:rPr>
                <w:color w:val="000000"/>
              </w:rPr>
            </w:pPr>
            <w:r w:rsidRPr="0076125F">
              <w:rPr>
                <w:color w:val="000000"/>
              </w:rPr>
              <w:t>101019Д101</w:t>
            </w:r>
          </w:p>
        </w:tc>
        <w:tc>
          <w:tcPr>
            <w:tcW w:w="623" w:type="dxa"/>
            <w:tcBorders>
              <w:top w:val="nil"/>
              <w:left w:val="nil"/>
              <w:bottom w:val="single" w:sz="4" w:space="0" w:color="000000"/>
              <w:right w:val="single" w:sz="4" w:space="0" w:color="000000"/>
            </w:tcBorders>
            <w:shd w:val="clear" w:color="auto" w:fill="auto"/>
            <w:noWrap/>
            <w:hideMark/>
          </w:tcPr>
          <w:p w14:paraId="3318B560"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5F2F35F"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46F78FF"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381C7A6"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4D4EC31" w14:textId="77777777" w:rsidR="00BB6B8C" w:rsidRPr="0076125F" w:rsidRDefault="00BB6B8C" w:rsidP="0057298C">
            <w:pPr>
              <w:jc w:val="right"/>
              <w:outlineLvl w:val="3"/>
              <w:rPr>
                <w:color w:val="000000"/>
              </w:rPr>
            </w:pPr>
            <w:r w:rsidRPr="0076125F">
              <w:rPr>
                <w:color w:val="000000"/>
              </w:rPr>
              <w:t>38 475 030,00</w:t>
            </w:r>
          </w:p>
        </w:tc>
        <w:tc>
          <w:tcPr>
            <w:tcW w:w="1730" w:type="dxa"/>
            <w:tcBorders>
              <w:top w:val="nil"/>
              <w:left w:val="nil"/>
              <w:bottom w:val="single" w:sz="4" w:space="0" w:color="000000"/>
              <w:right w:val="single" w:sz="4" w:space="0" w:color="000000"/>
            </w:tcBorders>
            <w:shd w:val="clear" w:color="auto" w:fill="auto"/>
            <w:noWrap/>
            <w:hideMark/>
          </w:tcPr>
          <w:p w14:paraId="3775F92E" w14:textId="77777777" w:rsidR="00BB6B8C" w:rsidRPr="0076125F" w:rsidRDefault="00BB6B8C" w:rsidP="0057298C">
            <w:pPr>
              <w:jc w:val="right"/>
              <w:outlineLvl w:val="3"/>
              <w:rPr>
                <w:color w:val="000000"/>
              </w:rPr>
            </w:pPr>
            <w:r w:rsidRPr="0076125F">
              <w:rPr>
                <w:color w:val="000000"/>
              </w:rPr>
              <w:t>38 475 030,00</w:t>
            </w:r>
          </w:p>
        </w:tc>
      </w:tr>
      <w:tr w:rsidR="00BB6B8C" w:rsidRPr="0076125F" w14:paraId="76D7FA0C"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4995E9CD"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7373F08" w14:textId="77777777" w:rsidR="00BB6B8C" w:rsidRPr="0076125F" w:rsidRDefault="00BB6B8C" w:rsidP="0057298C">
            <w:pPr>
              <w:jc w:val="center"/>
              <w:outlineLvl w:val="4"/>
              <w:rPr>
                <w:color w:val="000000"/>
              </w:rPr>
            </w:pPr>
            <w:r w:rsidRPr="0076125F">
              <w:rPr>
                <w:color w:val="000000"/>
              </w:rPr>
              <w:t>101019Д101</w:t>
            </w:r>
          </w:p>
        </w:tc>
        <w:tc>
          <w:tcPr>
            <w:tcW w:w="623" w:type="dxa"/>
            <w:tcBorders>
              <w:top w:val="nil"/>
              <w:left w:val="nil"/>
              <w:bottom w:val="single" w:sz="4" w:space="0" w:color="000000"/>
              <w:right w:val="single" w:sz="4" w:space="0" w:color="000000"/>
            </w:tcBorders>
            <w:shd w:val="clear" w:color="auto" w:fill="auto"/>
            <w:noWrap/>
            <w:hideMark/>
          </w:tcPr>
          <w:p w14:paraId="3D79DC6A"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709A56E"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181C150D"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8604E05"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19DD56E" w14:textId="77777777" w:rsidR="00BB6B8C" w:rsidRPr="0076125F" w:rsidRDefault="00BB6B8C" w:rsidP="0057298C">
            <w:pPr>
              <w:jc w:val="right"/>
              <w:outlineLvl w:val="4"/>
              <w:rPr>
                <w:color w:val="000000"/>
              </w:rPr>
            </w:pPr>
            <w:r w:rsidRPr="0076125F">
              <w:rPr>
                <w:color w:val="000000"/>
              </w:rPr>
              <w:t>38 475 030,00</w:t>
            </w:r>
          </w:p>
        </w:tc>
        <w:tc>
          <w:tcPr>
            <w:tcW w:w="1730" w:type="dxa"/>
            <w:tcBorders>
              <w:top w:val="nil"/>
              <w:left w:val="nil"/>
              <w:bottom w:val="single" w:sz="4" w:space="0" w:color="000000"/>
              <w:right w:val="single" w:sz="4" w:space="0" w:color="000000"/>
            </w:tcBorders>
            <w:shd w:val="clear" w:color="auto" w:fill="auto"/>
            <w:noWrap/>
            <w:hideMark/>
          </w:tcPr>
          <w:p w14:paraId="4F11BEF7" w14:textId="77777777" w:rsidR="00BB6B8C" w:rsidRPr="0076125F" w:rsidRDefault="00BB6B8C" w:rsidP="0057298C">
            <w:pPr>
              <w:jc w:val="right"/>
              <w:outlineLvl w:val="4"/>
              <w:rPr>
                <w:color w:val="000000"/>
              </w:rPr>
            </w:pPr>
            <w:r w:rsidRPr="0076125F">
              <w:rPr>
                <w:color w:val="000000"/>
              </w:rPr>
              <w:t>38 475 030,00</w:t>
            </w:r>
          </w:p>
        </w:tc>
      </w:tr>
      <w:tr w:rsidR="00BB6B8C" w:rsidRPr="0076125F" w14:paraId="77201B82"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6A082E9" w14:textId="77777777" w:rsidR="00BB6B8C" w:rsidRPr="0076125F" w:rsidRDefault="00BB6B8C" w:rsidP="0057298C">
            <w:pPr>
              <w:outlineLvl w:val="5"/>
              <w:rPr>
                <w:color w:val="000000"/>
              </w:rPr>
            </w:pPr>
            <w:r w:rsidRPr="0076125F">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14:paraId="66CB1BDA" w14:textId="77777777" w:rsidR="00BB6B8C" w:rsidRPr="0076125F" w:rsidRDefault="00BB6B8C" w:rsidP="0057298C">
            <w:pPr>
              <w:jc w:val="center"/>
              <w:outlineLvl w:val="5"/>
              <w:rPr>
                <w:color w:val="000000"/>
              </w:rPr>
            </w:pPr>
            <w:r w:rsidRPr="0076125F">
              <w:rPr>
                <w:color w:val="000000"/>
              </w:rPr>
              <w:t>101019Д101</w:t>
            </w:r>
          </w:p>
        </w:tc>
        <w:tc>
          <w:tcPr>
            <w:tcW w:w="623" w:type="dxa"/>
            <w:tcBorders>
              <w:top w:val="nil"/>
              <w:left w:val="nil"/>
              <w:bottom w:val="single" w:sz="4" w:space="0" w:color="000000"/>
              <w:right w:val="single" w:sz="4" w:space="0" w:color="000000"/>
            </w:tcBorders>
            <w:shd w:val="clear" w:color="auto" w:fill="auto"/>
            <w:noWrap/>
            <w:hideMark/>
          </w:tcPr>
          <w:p w14:paraId="18F87A07"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F6E0D60"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C03E383" w14:textId="77777777" w:rsidR="00BB6B8C" w:rsidRPr="0076125F" w:rsidRDefault="00BB6B8C" w:rsidP="0057298C">
            <w:pPr>
              <w:jc w:val="center"/>
              <w:outlineLvl w:val="5"/>
              <w:rPr>
                <w:color w:val="000000"/>
              </w:rPr>
            </w:pPr>
            <w:r w:rsidRPr="0076125F">
              <w:rPr>
                <w:color w:val="000000"/>
              </w:rPr>
              <w:t>04</w:t>
            </w:r>
          </w:p>
        </w:tc>
        <w:tc>
          <w:tcPr>
            <w:tcW w:w="582" w:type="dxa"/>
            <w:tcBorders>
              <w:top w:val="nil"/>
              <w:left w:val="nil"/>
              <w:bottom w:val="single" w:sz="4" w:space="0" w:color="000000"/>
              <w:right w:val="single" w:sz="4" w:space="0" w:color="000000"/>
            </w:tcBorders>
            <w:shd w:val="clear" w:color="auto" w:fill="auto"/>
            <w:noWrap/>
            <w:hideMark/>
          </w:tcPr>
          <w:p w14:paraId="0C3BBE95"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B0B1120" w14:textId="77777777" w:rsidR="00BB6B8C" w:rsidRPr="0076125F" w:rsidRDefault="00BB6B8C" w:rsidP="0057298C">
            <w:pPr>
              <w:jc w:val="right"/>
              <w:outlineLvl w:val="5"/>
              <w:rPr>
                <w:color w:val="000000"/>
              </w:rPr>
            </w:pPr>
            <w:r w:rsidRPr="0076125F">
              <w:rPr>
                <w:color w:val="000000"/>
              </w:rPr>
              <w:t>38 475 030,00</w:t>
            </w:r>
          </w:p>
        </w:tc>
        <w:tc>
          <w:tcPr>
            <w:tcW w:w="1730" w:type="dxa"/>
            <w:tcBorders>
              <w:top w:val="nil"/>
              <w:left w:val="nil"/>
              <w:bottom w:val="single" w:sz="4" w:space="0" w:color="000000"/>
              <w:right w:val="single" w:sz="4" w:space="0" w:color="000000"/>
            </w:tcBorders>
            <w:shd w:val="clear" w:color="auto" w:fill="auto"/>
            <w:noWrap/>
            <w:hideMark/>
          </w:tcPr>
          <w:p w14:paraId="229CDEE7" w14:textId="77777777" w:rsidR="00BB6B8C" w:rsidRPr="0076125F" w:rsidRDefault="00BB6B8C" w:rsidP="0057298C">
            <w:pPr>
              <w:jc w:val="right"/>
              <w:outlineLvl w:val="5"/>
              <w:rPr>
                <w:color w:val="000000"/>
              </w:rPr>
            </w:pPr>
            <w:r w:rsidRPr="0076125F">
              <w:rPr>
                <w:color w:val="000000"/>
              </w:rPr>
              <w:t>38 475 030,00</w:t>
            </w:r>
          </w:p>
        </w:tc>
      </w:tr>
      <w:tr w:rsidR="00BB6B8C" w:rsidRPr="0076125F" w14:paraId="082CED83"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5CC3108" w14:textId="77777777" w:rsidR="00BB6B8C" w:rsidRPr="0076125F" w:rsidRDefault="00BB6B8C" w:rsidP="0057298C">
            <w:pPr>
              <w:outlineLvl w:val="6"/>
              <w:rPr>
                <w:color w:val="000000"/>
              </w:rPr>
            </w:pPr>
            <w:r w:rsidRPr="0076125F">
              <w:rPr>
                <w:color w:val="000000"/>
              </w:rPr>
              <w:t xml:space="preserve"> Дорожное хозяйство (дорожные фонды)</w:t>
            </w:r>
          </w:p>
        </w:tc>
        <w:tc>
          <w:tcPr>
            <w:tcW w:w="1433" w:type="dxa"/>
            <w:tcBorders>
              <w:top w:val="nil"/>
              <w:left w:val="nil"/>
              <w:bottom w:val="single" w:sz="4" w:space="0" w:color="000000"/>
              <w:right w:val="single" w:sz="4" w:space="0" w:color="000000"/>
            </w:tcBorders>
            <w:shd w:val="clear" w:color="auto" w:fill="auto"/>
            <w:noWrap/>
            <w:hideMark/>
          </w:tcPr>
          <w:p w14:paraId="2581BB7A" w14:textId="77777777" w:rsidR="00BB6B8C" w:rsidRPr="0076125F" w:rsidRDefault="00BB6B8C" w:rsidP="0057298C">
            <w:pPr>
              <w:jc w:val="center"/>
              <w:outlineLvl w:val="6"/>
              <w:rPr>
                <w:color w:val="000000"/>
              </w:rPr>
            </w:pPr>
            <w:r w:rsidRPr="0076125F">
              <w:rPr>
                <w:color w:val="000000"/>
              </w:rPr>
              <w:t>101019Д101</w:t>
            </w:r>
          </w:p>
        </w:tc>
        <w:tc>
          <w:tcPr>
            <w:tcW w:w="623" w:type="dxa"/>
            <w:tcBorders>
              <w:top w:val="nil"/>
              <w:left w:val="nil"/>
              <w:bottom w:val="single" w:sz="4" w:space="0" w:color="000000"/>
              <w:right w:val="single" w:sz="4" w:space="0" w:color="000000"/>
            </w:tcBorders>
            <w:shd w:val="clear" w:color="auto" w:fill="auto"/>
            <w:noWrap/>
            <w:hideMark/>
          </w:tcPr>
          <w:p w14:paraId="7D01FA4E"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FEC6B03"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3BD2227D" w14:textId="77777777" w:rsidR="00BB6B8C" w:rsidRPr="0076125F" w:rsidRDefault="00BB6B8C" w:rsidP="0057298C">
            <w:pPr>
              <w:jc w:val="center"/>
              <w:outlineLvl w:val="6"/>
              <w:rPr>
                <w:color w:val="000000"/>
              </w:rPr>
            </w:pPr>
            <w:r w:rsidRPr="0076125F">
              <w:rPr>
                <w:color w:val="000000"/>
              </w:rPr>
              <w:t>04</w:t>
            </w:r>
          </w:p>
        </w:tc>
        <w:tc>
          <w:tcPr>
            <w:tcW w:w="582" w:type="dxa"/>
            <w:tcBorders>
              <w:top w:val="nil"/>
              <w:left w:val="nil"/>
              <w:bottom w:val="single" w:sz="4" w:space="0" w:color="000000"/>
              <w:right w:val="single" w:sz="4" w:space="0" w:color="000000"/>
            </w:tcBorders>
            <w:shd w:val="clear" w:color="auto" w:fill="auto"/>
            <w:noWrap/>
            <w:hideMark/>
          </w:tcPr>
          <w:p w14:paraId="0781EB6E"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1E31A285" w14:textId="77777777" w:rsidR="00BB6B8C" w:rsidRPr="0076125F" w:rsidRDefault="00BB6B8C" w:rsidP="0057298C">
            <w:pPr>
              <w:jc w:val="right"/>
              <w:outlineLvl w:val="6"/>
              <w:rPr>
                <w:color w:val="000000"/>
              </w:rPr>
            </w:pPr>
            <w:r w:rsidRPr="0076125F">
              <w:rPr>
                <w:color w:val="000000"/>
              </w:rPr>
              <w:t>38 475 030,00</w:t>
            </w:r>
          </w:p>
        </w:tc>
        <w:tc>
          <w:tcPr>
            <w:tcW w:w="1730" w:type="dxa"/>
            <w:tcBorders>
              <w:top w:val="nil"/>
              <w:left w:val="nil"/>
              <w:bottom w:val="single" w:sz="4" w:space="0" w:color="000000"/>
              <w:right w:val="single" w:sz="4" w:space="0" w:color="000000"/>
            </w:tcBorders>
            <w:shd w:val="clear" w:color="auto" w:fill="auto"/>
            <w:noWrap/>
            <w:hideMark/>
          </w:tcPr>
          <w:p w14:paraId="71348DB3" w14:textId="77777777" w:rsidR="00BB6B8C" w:rsidRPr="0076125F" w:rsidRDefault="00BB6B8C" w:rsidP="0057298C">
            <w:pPr>
              <w:jc w:val="right"/>
              <w:outlineLvl w:val="6"/>
              <w:rPr>
                <w:color w:val="000000"/>
              </w:rPr>
            </w:pPr>
            <w:r w:rsidRPr="0076125F">
              <w:rPr>
                <w:color w:val="000000"/>
              </w:rPr>
              <w:t>38 475 030,00</w:t>
            </w:r>
          </w:p>
        </w:tc>
      </w:tr>
      <w:tr w:rsidR="00BB6B8C" w:rsidRPr="0076125F" w14:paraId="6ECD1090"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3EA07A34" w14:textId="77777777" w:rsidR="00BB6B8C" w:rsidRPr="0076125F" w:rsidRDefault="00BB6B8C" w:rsidP="0057298C">
            <w:pPr>
              <w:outlineLvl w:val="2"/>
              <w:rPr>
                <w:color w:val="000000"/>
              </w:rPr>
            </w:pPr>
            <w:r w:rsidRPr="0076125F">
              <w:rPr>
                <w:color w:val="000000"/>
              </w:rPr>
              <w:t xml:space="preserve">  Капитальный ремонт и ремонт дворовых территорий многоквартирных домов, подъездов к дворовым территориям многоквартирных домов</w:t>
            </w:r>
          </w:p>
        </w:tc>
        <w:tc>
          <w:tcPr>
            <w:tcW w:w="1433" w:type="dxa"/>
            <w:tcBorders>
              <w:top w:val="nil"/>
              <w:left w:val="nil"/>
              <w:bottom w:val="single" w:sz="4" w:space="0" w:color="000000"/>
              <w:right w:val="single" w:sz="4" w:space="0" w:color="000000"/>
            </w:tcBorders>
            <w:shd w:val="clear" w:color="auto" w:fill="auto"/>
            <w:noWrap/>
            <w:hideMark/>
          </w:tcPr>
          <w:p w14:paraId="2D7CFEE6" w14:textId="77777777" w:rsidR="00BB6B8C" w:rsidRPr="0076125F" w:rsidRDefault="00BB6B8C" w:rsidP="0057298C">
            <w:pPr>
              <w:jc w:val="center"/>
              <w:outlineLvl w:val="2"/>
              <w:rPr>
                <w:color w:val="000000"/>
              </w:rPr>
            </w:pPr>
            <w:r w:rsidRPr="0076125F">
              <w:rPr>
                <w:color w:val="000000"/>
              </w:rPr>
              <w:t>101019Д201</w:t>
            </w:r>
          </w:p>
        </w:tc>
        <w:tc>
          <w:tcPr>
            <w:tcW w:w="623" w:type="dxa"/>
            <w:tcBorders>
              <w:top w:val="nil"/>
              <w:left w:val="nil"/>
              <w:bottom w:val="single" w:sz="4" w:space="0" w:color="000000"/>
              <w:right w:val="single" w:sz="4" w:space="0" w:color="000000"/>
            </w:tcBorders>
            <w:shd w:val="clear" w:color="auto" w:fill="auto"/>
            <w:noWrap/>
            <w:hideMark/>
          </w:tcPr>
          <w:p w14:paraId="2F4B8783"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F9A6AC7"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1FF4B5A"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9FAADAA"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0E510CC" w14:textId="77777777" w:rsidR="00BB6B8C" w:rsidRPr="0076125F" w:rsidRDefault="00BB6B8C" w:rsidP="0057298C">
            <w:pPr>
              <w:jc w:val="right"/>
              <w:outlineLvl w:val="2"/>
              <w:rPr>
                <w:color w:val="000000"/>
              </w:rPr>
            </w:pPr>
            <w:r w:rsidRPr="0076125F">
              <w:rPr>
                <w:color w:val="000000"/>
              </w:rPr>
              <w:t>4 134 590,00</w:t>
            </w:r>
          </w:p>
        </w:tc>
        <w:tc>
          <w:tcPr>
            <w:tcW w:w="1730" w:type="dxa"/>
            <w:tcBorders>
              <w:top w:val="nil"/>
              <w:left w:val="nil"/>
              <w:bottom w:val="single" w:sz="4" w:space="0" w:color="000000"/>
              <w:right w:val="single" w:sz="4" w:space="0" w:color="000000"/>
            </w:tcBorders>
            <w:shd w:val="clear" w:color="auto" w:fill="auto"/>
            <w:noWrap/>
            <w:hideMark/>
          </w:tcPr>
          <w:p w14:paraId="2EC24B3C" w14:textId="77777777" w:rsidR="00BB6B8C" w:rsidRPr="0076125F" w:rsidRDefault="00BB6B8C" w:rsidP="0057298C">
            <w:pPr>
              <w:jc w:val="right"/>
              <w:outlineLvl w:val="2"/>
              <w:rPr>
                <w:color w:val="000000"/>
              </w:rPr>
            </w:pPr>
            <w:r w:rsidRPr="0076125F">
              <w:rPr>
                <w:color w:val="000000"/>
              </w:rPr>
              <w:t>4 134 590,00</w:t>
            </w:r>
          </w:p>
        </w:tc>
      </w:tr>
      <w:tr w:rsidR="00BB6B8C" w:rsidRPr="0076125F" w14:paraId="21A5CFD5"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C01675D"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6CE728C8" w14:textId="77777777" w:rsidR="00BB6B8C" w:rsidRPr="0076125F" w:rsidRDefault="00BB6B8C" w:rsidP="0057298C">
            <w:pPr>
              <w:jc w:val="center"/>
              <w:outlineLvl w:val="3"/>
              <w:rPr>
                <w:color w:val="000000"/>
              </w:rPr>
            </w:pPr>
            <w:r w:rsidRPr="0076125F">
              <w:rPr>
                <w:color w:val="000000"/>
              </w:rPr>
              <w:t>101019Д201</w:t>
            </w:r>
          </w:p>
        </w:tc>
        <w:tc>
          <w:tcPr>
            <w:tcW w:w="623" w:type="dxa"/>
            <w:tcBorders>
              <w:top w:val="nil"/>
              <w:left w:val="nil"/>
              <w:bottom w:val="single" w:sz="4" w:space="0" w:color="000000"/>
              <w:right w:val="single" w:sz="4" w:space="0" w:color="000000"/>
            </w:tcBorders>
            <w:shd w:val="clear" w:color="auto" w:fill="auto"/>
            <w:noWrap/>
            <w:hideMark/>
          </w:tcPr>
          <w:p w14:paraId="7B14843A"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D21A3C6"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E94C2C3"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C0098E4"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DF64BF4" w14:textId="77777777" w:rsidR="00BB6B8C" w:rsidRPr="0076125F" w:rsidRDefault="00BB6B8C" w:rsidP="0057298C">
            <w:pPr>
              <w:jc w:val="right"/>
              <w:outlineLvl w:val="3"/>
              <w:rPr>
                <w:color w:val="000000"/>
              </w:rPr>
            </w:pPr>
            <w:r w:rsidRPr="0076125F">
              <w:rPr>
                <w:color w:val="000000"/>
              </w:rPr>
              <w:t>4 134 590,00</w:t>
            </w:r>
          </w:p>
        </w:tc>
        <w:tc>
          <w:tcPr>
            <w:tcW w:w="1730" w:type="dxa"/>
            <w:tcBorders>
              <w:top w:val="nil"/>
              <w:left w:val="nil"/>
              <w:bottom w:val="single" w:sz="4" w:space="0" w:color="000000"/>
              <w:right w:val="single" w:sz="4" w:space="0" w:color="000000"/>
            </w:tcBorders>
            <w:shd w:val="clear" w:color="auto" w:fill="auto"/>
            <w:noWrap/>
            <w:hideMark/>
          </w:tcPr>
          <w:p w14:paraId="0CCCA36A" w14:textId="77777777" w:rsidR="00BB6B8C" w:rsidRPr="0076125F" w:rsidRDefault="00BB6B8C" w:rsidP="0057298C">
            <w:pPr>
              <w:jc w:val="right"/>
              <w:outlineLvl w:val="3"/>
              <w:rPr>
                <w:color w:val="000000"/>
              </w:rPr>
            </w:pPr>
            <w:r w:rsidRPr="0076125F">
              <w:rPr>
                <w:color w:val="000000"/>
              </w:rPr>
              <w:t>4 134 590,00</w:t>
            </w:r>
          </w:p>
        </w:tc>
      </w:tr>
      <w:tr w:rsidR="00BB6B8C" w:rsidRPr="0076125F" w14:paraId="035225F2"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7122EC4D"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3D04294" w14:textId="77777777" w:rsidR="00BB6B8C" w:rsidRPr="0076125F" w:rsidRDefault="00BB6B8C" w:rsidP="0057298C">
            <w:pPr>
              <w:jc w:val="center"/>
              <w:outlineLvl w:val="4"/>
              <w:rPr>
                <w:color w:val="000000"/>
              </w:rPr>
            </w:pPr>
            <w:r w:rsidRPr="0076125F">
              <w:rPr>
                <w:color w:val="000000"/>
              </w:rPr>
              <w:t>101019Д201</w:t>
            </w:r>
          </w:p>
        </w:tc>
        <w:tc>
          <w:tcPr>
            <w:tcW w:w="623" w:type="dxa"/>
            <w:tcBorders>
              <w:top w:val="nil"/>
              <w:left w:val="nil"/>
              <w:bottom w:val="single" w:sz="4" w:space="0" w:color="000000"/>
              <w:right w:val="single" w:sz="4" w:space="0" w:color="000000"/>
            </w:tcBorders>
            <w:shd w:val="clear" w:color="auto" w:fill="auto"/>
            <w:noWrap/>
            <w:hideMark/>
          </w:tcPr>
          <w:p w14:paraId="4797044D"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78CE454"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432022A3"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2DDA2ED"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BC04486" w14:textId="77777777" w:rsidR="00BB6B8C" w:rsidRPr="0076125F" w:rsidRDefault="00BB6B8C" w:rsidP="0057298C">
            <w:pPr>
              <w:jc w:val="right"/>
              <w:outlineLvl w:val="4"/>
              <w:rPr>
                <w:color w:val="000000"/>
              </w:rPr>
            </w:pPr>
            <w:r w:rsidRPr="0076125F">
              <w:rPr>
                <w:color w:val="000000"/>
              </w:rPr>
              <w:t>4 134 590,00</w:t>
            </w:r>
          </w:p>
        </w:tc>
        <w:tc>
          <w:tcPr>
            <w:tcW w:w="1730" w:type="dxa"/>
            <w:tcBorders>
              <w:top w:val="nil"/>
              <w:left w:val="nil"/>
              <w:bottom w:val="single" w:sz="4" w:space="0" w:color="000000"/>
              <w:right w:val="single" w:sz="4" w:space="0" w:color="000000"/>
            </w:tcBorders>
            <w:shd w:val="clear" w:color="auto" w:fill="auto"/>
            <w:noWrap/>
            <w:hideMark/>
          </w:tcPr>
          <w:p w14:paraId="2A11AE22" w14:textId="77777777" w:rsidR="00BB6B8C" w:rsidRPr="0076125F" w:rsidRDefault="00BB6B8C" w:rsidP="0057298C">
            <w:pPr>
              <w:jc w:val="right"/>
              <w:outlineLvl w:val="4"/>
              <w:rPr>
                <w:color w:val="000000"/>
              </w:rPr>
            </w:pPr>
            <w:r w:rsidRPr="0076125F">
              <w:rPr>
                <w:color w:val="000000"/>
              </w:rPr>
              <w:t>4 134 590,00</w:t>
            </w:r>
          </w:p>
        </w:tc>
      </w:tr>
      <w:tr w:rsidR="00BB6B8C" w:rsidRPr="0076125F" w14:paraId="72D8C6F6"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186755B" w14:textId="77777777" w:rsidR="00BB6B8C" w:rsidRPr="0076125F" w:rsidRDefault="00BB6B8C" w:rsidP="0057298C">
            <w:pPr>
              <w:outlineLvl w:val="5"/>
              <w:rPr>
                <w:color w:val="000000"/>
              </w:rPr>
            </w:pPr>
            <w:r w:rsidRPr="0076125F">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14:paraId="1E50DFA2" w14:textId="77777777" w:rsidR="00BB6B8C" w:rsidRPr="0076125F" w:rsidRDefault="00BB6B8C" w:rsidP="0057298C">
            <w:pPr>
              <w:jc w:val="center"/>
              <w:outlineLvl w:val="5"/>
              <w:rPr>
                <w:color w:val="000000"/>
              </w:rPr>
            </w:pPr>
            <w:r w:rsidRPr="0076125F">
              <w:rPr>
                <w:color w:val="000000"/>
              </w:rPr>
              <w:t>101019Д201</w:t>
            </w:r>
          </w:p>
        </w:tc>
        <w:tc>
          <w:tcPr>
            <w:tcW w:w="623" w:type="dxa"/>
            <w:tcBorders>
              <w:top w:val="nil"/>
              <w:left w:val="nil"/>
              <w:bottom w:val="single" w:sz="4" w:space="0" w:color="000000"/>
              <w:right w:val="single" w:sz="4" w:space="0" w:color="000000"/>
            </w:tcBorders>
            <w:shd w:val="clear" w:color="auto" w:fill="auto"/>
            <w:noWrap/>
            <w:hideMark/>
          </w:tcPr>
          <w:p w14:paraId="1F9FFD79"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7CBD76C"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42141EDE" w14:textId="77777777" w:rsidR="00BB6B8C" w:rsidRPr="0076125F" w:rsidRDefault="00BB6B8C" w:rsidP="0057298C">
            <w:pPr>
              <w:jc w:val="center"/>
              <w:outlineLvl w:val="5"/>
              <w:rPr>
                <w:color w:val="000000"/>
              </w:rPr>
            </w:pPr>
            <w:r w:rsidRPr="0076125F">
              <w:rPr>
                <w:color w:val="000000"/>
              </w:rPr>
              <w:t>04</w:t>
            </w:r>
          </w:p>
        </w:tc>
        <w:tc>
          <w:tcPr>
            <w:tcW w:w="582" w:type="dxa"/>
            <w:tcBorders>
              <w:top w:val="nil"/>
              <w:left w:val="nil"/>
              <w:bottom w:val="single" w:sz="4" w:space="0" w:color="000000"/>
              <w:right w:val="single" w:sz="4" w:space="0" w:color="000000"/>
            </w:tcBorders>
            <w:shd w:val="clear" w:color="auto" w:fill="auto"/>
            <w:noWrap/>
            <w:hideMark/>
          </w:tcPr>
          <w:p w14:paraId="18F0F787"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F54B774" w14:textId="77777777" w:rsidR="00BB6B8C" w:rsidRPr="0076125F" w:rsidRDefault="00BB6B8C" w:rsidP="0057298C">
            <w:pPr>
              <w:jc w:val="right"/>
              <w:outlineLvl w:val="5"/>
              <w:rPr>
                <w:color w:val="000000"/>
              </w:rPr>
            </w:pPr>
            <w:r w:rsidRPr="0076125F">
              <w:rPr>
                <w:color w:val="000000"/>
              </w:rPr>
              <w:t>4 134 590,00</w:t>
            </w:r>
          </w:p>
        </w:tc>
        <w:tc>
          <w:tcPr>
            <w:tcW w:w="1730" w:type="dxa"/>
            <w:tcBorders>
              <w:top w:val="nil"/>
              <w:left w:val="nil"/>
              <w:bottom w:val="single" w:sz="4" w:space="0" w:color="000000"/>
              <w:right w:val="single" w:sz="4" w:space="0" w:color="000000"/>
            </w:tcBorders>
            <w:shd w:val="clear" w:color="auto" w:fill="auto"/>
            <w:noWrap/>
            <w:hideMark/>
          </w:tcPr>
          <w:p w14:paraId="200ECCF0" w14:textId="77777777" w:rsidR="00BB6B8C" w:rsidRPr="0076125F" w:rsidRDefault="00BB6B8C" w:rsidP="0057298C">
            <w:pPr>
              <w:jc w:val="right"/>
              <w:outlineLvl w:val="5"/>
              <w:rPr>
                <w:color w:val="000000"/>
              </w:rPr>
            </w:pPr>
            <w:r w:rsidRPr="0076125F">
              <w:rPr>
                <w:color w:val="000000"/>
              </w:rPr>
              <w:t>4 134 590,00</w:t>
            </w:r>
          </w:p>
        </w:tc>
      </w:tr>
      <w:tr w:rsidR="00BB6B8C" w:rsidRPr="0076125F" w14:paraId="4566CE44"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155B8EB" w14:textId="77777777" w:rsidR="00BB6B8C" w:rsidRPr="0076125F" w:rsidRDefault="00BB6B8C" w:rsidP="0057298C">
            <w:pPr>
              <w:outlineLvl w:val="6"/>
              <w:rPr>
                <w:color w:val="000000"/>
              </w:rPr>
            </w:pPr>
            <w:r w:rsidRPr="0076125F">
              <w:rPr>
                <w:color w:val="000000"/>
              </w:rPr>
              <w:t xml:space="preserve"> Дорожное хозяйство (дорожные фонды)</w:t>
            </w:r>
          </w:p>
        </w:tc>
        <w:tc>
          <w:tcPr>
            <w:tcW w:w="1433" w:type="dxa"/>
            <w:tcBorders>
              <w:top w:val="nil"/>
              <w:left w:val="nil"/>
              <w:bottom w:val="single" w:sz="4" w:space="0" w:color="000000"/>
              <w:right w:val="single" w:sz="4" w:space="0" w:color="000000"/>
            </w:tcBorders>
            <w:shd w:val="clear" w:color="auto" w:fill="auto"/>
            <w:noWrap/>
            <w:hideMark/>
          </w:tcPr>
          <w:p w14:paraId="50A3B210" w14:textId="77777777" w:rsidR="00BB6B8C" w:rsidRPr="0076125F" w:rsidRDefault="00BB6B8C" w:rsidP="0057298C">
            <w:pPr>
              <w:jc w:val="center"/>
              <w:outlineLvl w:val="6"/>
              <w:rPr>
                <w:color w:val="000000"/>
              </w:rPr>
            </w:pPr>
            <w:r w:rsidRPr="0076125F">
              <w:rPr>
                <w:color w:val="000000"/>
              </w:rPr>
              <w:t>101019Д201</w:t>
            </w:r>
          </w:p>
        </w:tc>
        <w:tc>
          <w:tcPr>
            <w:tcW w:w="623" w:type="dxa"/>
            <w:tcBorders>
              <w:top w:val="nil"/>
              <w:left w:val="nil"/>
              <w:bottom w:val="single" w:sz="4" w:space="0" w:color="000000"/>
              <w:right w:val="single" w:sz="4" w:space="0" w:color="000000"/>
            </w:tcBorders>
            <w:shd w:val="clear" w:color="auto" w:fill="auto"/>
            <w:noWrap/>
            <w:hideMark/>
          </w:tcPr>
          <w:p w14:paraId="32F2ED7A"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C8D2236"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3D6630A2" w14:textId="77777777" w:rsidR="00BB6B8C" w:rsidRPr="0076125F" w:rsidRDefault="00BB6B8C" w:rsidP="0057298C">
            <w:pPr>
              <w:jc w:val="center"/>
              <w:outlineLvl w:val="6"/>
              <w:rPr>
                <w:color w:val="000000"/>
              </w:rPr>
            </w:pPr>
            <w:r w:rsidRPr="0076125F">
              <w:rPr>
                <w:color w:val="000000"/>
              </w:rPr>
              <w:t>04</w:t>
            </w:r>
          </w:p>
        </w:tc>
        <w:tc>
          <w:tcPr>
            <w:tcW w:w="582" w:type="dxa"/>
            <w:tcBorders>
              <w:top w:val="nil"/>
              <w:left w:val="nil"/>
              <w:bottom w:val="single" w:sz="4" w:space="0" w:color="000000"/>
              <w:right w:val="single" w:sz="4" w:space="0" w:color="000000"/>
            </w:tcBorders>
            <w:shd w:val="clear" w:color="auto" w:fill="auto"/>
            <w:noWrap/>
            <w:hideMark/>
          </w:tcPr>
          <w:p w14:paraId="1464877A"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6FAE17E1" w14:textId="77777777" w:rsidR="00BB6B8C" w:rsidRPr="0076125F" w:rsidRDefault="00BB6B8C" w:rsidP="0057298C">
            <w:pPr>
              <w:jc w:val="right"/>
              <w:outlineLvl w:val="6"/>
              <w:rPr>
                <w:color w:val="000000"/>
              </w:rPr>
            </w:pPr>
            <w:r w:rsidRPr="0076125F">
              <w:rPr>
                <w:color w:val="000000"/>
              </w:rPr>
              <w:t>4 134 590,00</w:t>
            </w:r>
          </w:p>
        </w:tc>
        <w:tc>
          <w:tcPr>
            <w:tcW w:w="1730" w:type="dxa"/>
            <w:tcBorders>
              <w:top w:val="nil"/>
              <w:left w:val="nil"/>
              <w:bottom w:val="single" w:sz="4" w:space="0" w:color="000000"/>
              <w:right w:val="single" w:sz="4" w:space="0" w:color="000000"/>
            </w:tcBorders>
            <w:shd w:val="clear" w:color="auto" w:fill="auto"/>
            <w:noWrap/>
            <w:hideMark/>
          </w:tcPr>
          <w:p w14:paraId="04D6F44D" w14:textId="77777777" w:rsidR="00BB6B8C" w:rsidRPr="0076125F" w:rsidRDefault="00BB6B8C" w:rsidP="0057298C">
            <w:pPr>
              <w:jc w:val="right"/>
              <w:outlineLvl w:val="6"/>
              <w:rPr>
                <w:color w:val="000000"/>
              </w:rPr>
            </w:pPr>
            <w:r w:rsidRPr="0076125F">
              <w:rPr>
                <w:color w:val="000000"/>
              </w:rPr>
              <w:t>4 134 590,00</w:t>
            </w:r>
          </w:p>
        </w:tc>
      </w:tr>
      <w:tr w:rsidR="00BB6B8C" w:rsidRPr="0076125F" w14:paraId="333C0F7E"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403EB8F" w14:textId="77777777" w:rsidR="00BB6B8C" w:rsidRPr="0076125F" w:rsidRDefault="00BB6B8C" w:rsidP="0057298C">
            <w:pPr>
              <w:outlineLvl w:val="2"/>
              <w:rPr>
                <w:color w:val="000000"/>
              </w:rPr>
            </w:pPr>
            <w:r w:rsidRPr="0076125F">
              <w:rPr>
                <w:color w:val="000000"/>
              </w:rPr>
              <w:t xml:space="preserve">  Разработка проектно-сметной документации</w:t>
            </w:r>
          </w:p>
        </w:tc>
        <w:tc>
          <w:tcPr>
            <w:tcW w:w="1433" w:type="dxa"/>
            <w:tcBorders>
              <w:top w:val="nil"/>
              <w:left w:val="nil"/>
              <w:bottom w:val="single" w:sz="4" w:space="0" w:color="000000"/>
              <w:right w:val="single" w:sz="4" w:space="0" w:color="000000"/>
            </w:tcBorders>
            <w:shd w:val="clear" w:color="auto" w:fill="auto"/>
            <w:noWrap/>
            <w:hideMark/>
          </w:tcPr>
          <w:p w14:paraId="75709327" w14:textId="77777777" w:rsidR="00BB6B8C" w:rsidRPr="0076125F" w:rsidRDefault="00BB6B8C" w:rsidP="0057298C">
            <w:pPr>
              <w:jc w:val="center"/>
              <w:outlineLvl w:val="2"/>
              <w:rPr>
                <w:color w:val="000000"/>
              </w:rPr>
            </w:pPr>
            <w:r w:rsidRPr="0076125F">
              <w:rPr>
                <w:color w:val="000000"/>
              </w:rPr>
              <w:t>101019Д801</w:t>
            </w:r>
          </w:p>
        </w:tc>
        <w:tc>
          <w:tcPr>
            <w:tcW w:w="623" w:type="dxa"/>
            <w:tcBorders>
              <w:top w:val="nil"/>
              <w:left w:val="nil"/>
              <w:bottom w:val="single" w:sz="4" w:space="0" w:color="000000"/>
              <w:right w:val="single" w:sz="4" w:space="0" w:color="000000"/>
            </w:tcBorders>
            <w:shd w:val="clear" w:color="auto" w:fill="auto"/>
            <w:noWrap/>
            <w:hideMark/>
          </w:tcPr>
          <w:p w14:paraId="7ACA46EF"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D10441F"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412387F"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A0E34CE"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E0CA66A" w14:textId="77777777" w:rsidR="00BB6B8C" w:rsidRPr="0076125F" w:rsidRDefault="00BB6B8C" w:rsidP="0057298C">
            <w:pPr>
              <w:jc w:val="right"/>
              <w:outlineLvl w:val="2"/>
              <w:rPr>
                <w:color w:val="000000"/>
              </w:rPr>
            </w:pPr>
            <w:r w:rsidRPr="0076125F">
              <w:rPr>
                <w:color w:val="000000"/>
              </w:rPr>
              <w:t>110 550,00</w:t>
            </w:r>
          </w:p>
        </w:tc>
        <w:tc>
          <w:tcPr>
            <w:tcW w:w="1730" w:type="dxa"/>
            <w:tcBorders>
              <w:top w:val="nil"/>
              <w:left w:val="nil"/>
              <w:bottom w:val="single" w:sz="4" w:space="0" w:color="000000"/>
              <w:right w:val="single" w:sz="4" w:space="0" w:color="000000"/>
            </w:tcBorders>
            <w:shd w:val="clear" w:color="auto" w:fill="auto"/>
            <w:noWrap/>
            <w:hideMark/>
          </w:tcPr>
          <w:p w14:paraId="565919B5" w14:textId="77777777" w:rsidR="00BB6B8C" w:rsidRPr="0076125F" w:rsidRDefault="00BB6B8C" w:rsidP="0057298C">
            <w:pPr>
              <w:jc w:val="right"/>
              <w:outlineLvl w:val="2"/>
              <w:rPr>
                <w:color w:val="000000"/>
              </w:rPr>
            </w:pPr>
            <w:r w:rsidRPr="0076125F">
              <w:rPr>
                <w:color w:val="000000"/>
              </w:rPr>
              <w:t>110 550,00</w:t>
            </w:r>
          </w:p>
        </w:tc>
      </w:tr>
      <w:tr w:rsidR="00BB6B8C" w:rsidRPr="0076125F" w14:paraId="73F14A99"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22B2D57"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6D7730E7" w14:textId="77777777" w:rsidR="00BB6B8C" w:rsidRPr="0076125F" w:rsidRDefault="00BB6B8C" w:rsidP="0057298C">
            <w:pPr>
              <w:jc w:val="center"/>
              <w:outlineLvl w:val="3"/>
              <w:rPr>
                <w:color w:val="000000"/>
              </w:rPr>
            </w:pPr>
            <w:r w:rsidRPr="0076125F">
              <w:rPr>
                <w:color w:val="000000"/>
              </w:rPr>
              <w:t>101019Д801</w:t>
            </w:r>
          </w:p>
        </w:tc>
        <w:tc>
          <w:tcPr>
            <w:tcW w:w="623" w:type="dxa"/>
            <w:tcBorders>
              <w:top w:val="nil"/>
              <w:left w:val="nil"/>
              <w:bottom w:val="single" w:sz="4" w:space="0" w:color="000000"/>
              <w:right w:val="single" w:sz="4" w:space="0" w:color="000000"/>
            </w:tcBorders>
            <w:shd w:val="clear" w:color="auto" w:fill="auto"/>
            <w:noWrap/>
            <w:hideMark/>
          </w:tcPr>
          <w:p w14:paraId="109C0701"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CC57938"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EC83A9A"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27CF6F1"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F1A62F4" w14:textId="77777777" w:rsidR="00BB6B8C" w:rsidRPr="0076125F" w:rsidRDefault="00BB6B8C" w:rsidP="0057298C">
            <w:pPr>
              <w:jc w:val="right"/>
              <w:outlineLvl w:val="3"/>
              <w:rPr>
                <w:color w:val="000000"/>
              </w:rPr>
            </w:pPr>
            <w:r w:rsidRPr="0076125F">
              <w:rPr>
                <w:color w:val="000000"/>
              </w:rPr>
              <w:t>110 550,00</w:t>
            </w:r>
          </w:p>
        </w:tc>
        <w:tc>
          <w:tcPr>
            <w:tcW w:w="1730" w:type="dxa"/>
            <w:tcBorders>
              <w:top w:val="nil"/>
              <w:left w:val="nil"/>
              <w:bottom w:val="single" w:sz="4" w:space="0" w:color="000000"/>
              <w:right w:val="single" w:sz="4" w:space="0" w:color="000000"/>
            </w:tcBorders>
            <w:shd w:val="clear" w:color="auto" w:fill="auto"/>
            <w:noWrap/>
            <w:hideMark/>
          </w:tcPr>
          <w:p w14:paraId="7252F797" w14:textId="77777777" w:rsidR="00BB6B8C" w:rsidRPr="0076125F" w:rsidRDefault="00BB6B8C" w:rsidP="0057298C">
            <w:pPr>
              <w:jc w:val="right"/>
              <w:outlineLvl w:val="3"/>
              <w:rPr>
                <w:color w:val="000000"/>
              </w:rPr>
            </w:pPr>
            <w:r w:rsidRPr="0076125F">
              <w:rPr>
                <w:color w:val="000000"/>
              </w:rPr>
              <w:t>110 550,00</w:t>
            </w:r>
          </w:p>
        </w:tc>
      </w:tr>
      <w:tr w:rsidR="00BB6B8C" w:rsidRPr="0076125F" w14:paraId="4B5375F4"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0AC7BB68"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B6D46F2" w14:textId="77777777" w:rsidR="00BB6B8C" w:rsidRPr="0076125F" w:rsidRDefault="00BB6B8C" w:rsidP="0057298C">
            <w:pPr>
              <w:jc w:val="center"/>
              <w:outlineLvl w:val="4"/>
              <w:rPr>
                <w:color w:val="000000"/>
              </w:rPr>
            </w:pPr>
            <w:r w:rsidRPr="0076125F">
              <w:rPr>
                <w:color w:val="000000"/>
              </w:rPr>
              <w:t>101019Д801</w:t>
            </w:r>
          </w:p>
        </w:tc>
        <w:tc>
          <w:tcPr>
            <w:tcW w:w="623" w:type="dxa"/>
            <w:tcBorders>
              <w:top w:val="nil"/>
              <w:left w:val="nil"/>
              <w:bottom w:val="single" w:sz="4" w:space="0" w:color="000000"/>
              <w:right w:val="single" w:sz="4" w:space="0" w:color="000000"/>
            </w:tcBorders>
            <w:shd w:val="clear" w:color="auto" w:fill="auto"/>
            <w:noWrap/>
            <w:hideMark/>
          </w:tcPr>
          <w:p w14:paraId="1A47744E"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2458544"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0164CA3"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286AEE7"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3F0BBC5" w14:textId="77777777" w:rsidR="00BB6B8C" w:rsidRPr="0076125F" w:rsidRDefault="00BB6B8C" w:rsidP="0057298C">
            <w:pPr>
              <w:jc w:val="right"/>
              <w:outlineLvl w:val="4"/>
              <w:rPr>
                <w:color w:val="000000"/>
              </w:rPr>
            </w:pPr>
            <w:r w:rsidRPr="0076125F">
              <w:rPr>
                <w:color w:val="000000"/>
              </w:rPr>
              <w:t>110 550,00</w:t>
            </w:r>
          </w:p>
        </w:tc>
        <w:tc>
          <w:tcPr>
            <w:tcW w:w="1730" w:type="dxa"/>
            <w:tcBorders>
              <w:top w:val="nil"/>
              <w:left w:val="nil"/>
              <w:bottom w:val="single" w:sz="4" w:space="0" w:color="000000"/>
              <w:right w:val="single" w:sz="4" w:space="0" w:color="000000"/>
            </w:tcBorders>
            <w:shd w:val="clear" w:color="auto" w:fill="auto"/>
            <w:noWrap/>
            <w:hideMark/>
          </w:tcPr>
          <w:p w14:paraId="356052C1" w14:textId="77777777" w:rsidR="00BB6B8C" w:rsidRPr="0076125F" w:rsidRDefault="00BB6B8C" w:rsidP="0057298C">
            <w:pPr>
              <w:jc w:val="right"/>
              <w:outlineLvl w:val="4"/>
              <w:rPr>
                <w:color w:val="000000"/>
              </w:rPr>
            </w:pPr>
            <w:r w:rsidRPr="0076125F">
              <w:rPr>
                <w:color w:val="000000"/>
              </w:rPr>
              <w:t>110 550,00</w:t>
            </w:r>
          </w:p>
        </w:tc>
      </w:tr>
      <w:tr w:rsidR="00BB6B8C" w:rsidRPr="0076125F" w14:paraId="72F255D9"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BE0E230" w14:textId="77777777" w:rsidR="00BB6B8C" w:rsidRPr="0076125F" w:rsidRDefault="00BB6B8C" w:rsidP="0057298C">
            <w:pPr>
              <w:outlineLvl w:val="5"/>
              <w:rPr>
                <w:color w:val="000000"/>
              </w:rPr>
            </w:pPr>
            <w:r w:rsidRPr="0076125F">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14:paraId="5D522F64" w14:textId="77777777" w:rsidR="00BB6B8C" w:rsidRPr="0076125F" w:rsidRDefault="00BB6B8C" w:rsidP="0057298C">
            <w:pPr>
              <w:jc w:val="center"/>
              <w:outlineLvl w:val="5"/>
              <w:rPr>
                <w:color w:val="000000"/>
              </w:rPr>
            </w:pPr>
            <w:r w:rsidRPr="0076125F">
              <w:rPr>
                <w:color w:val="000000"/>
              </w:rPr>
              <w:t>101019Д801</w:t>
            </w:r>
          </w:p>
        </w:tc>
        <w:tc>
          <w:tcPr>
            <w:tcW w:w="623" w:type="dxa"/>
            <w:tcBorders>
              <w:top w:val="nil"/>
              <w:left w:val="nil"/>
              <w:bottom w:val="single" w:sz="4" w:space="0" w:color="000000"/>
              <w:right w:val="single" w:sz="4" w:space="0" w:color="000000"/>
            </w:tcBorders>
            <w:shd w:val="clear" w:color="auto" w:fill="auto"/>
            <w:noWrap/>
            <w:hideMark/>
          </w:tcPr>
          <w:p w14:paraId="34F0F502"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AF413DD"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20AAB95D" w14:textId="77777777" w:rsidR="00BB6B8C" w:rsidRPr="0076125F" w:rsidRDefault="00BB6B8C" w:rsidP="0057298C">
            <w:pPr>
              <w:jc w:val="center"/>
              <w:outlineLvl w:val="5"/>
              <w:rPr>
                <w:color w:val="000000"/>
              </w:rPr>
            </w:pPr>
            <w:r w:rsidRPr="0076125F">
              <w:rPr>
                <w:color w:val="000000"/>
              </w:rPr>
              <w:t>04</w:t>
            </w:r>
          </w:p>
        </w:tc>
        <w:tc>
          <w:tcPr>
            <w:tcW w:w="582" w:type="dxa"/>
            <w:tcBorders>
              <w:top w:val="nil"/>
              <w:left w:val="nil"/>
              <w:bottom w:val="single" w:sz="4" w:space="0" w:color="000000"/>
              <w:right w:val="single" w:sz="4" w:space="0" w:color="000000"/>
            </w:tcBorders>
            <w:shd w:val="clear" w:color="auto" w:fill="auto"/>
            <w:noWrap/>
            <w:hideMark/>
          </w:tcPr>
          <w:p w14:paraId="5095E17A"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0F7E41B" w14:textId="77777777" w:rsidR="00BB6B8C" w:rsidRPr="0076125F" w:rsidRDefault="00BB6B8C" w:rsidP="0057298C">
            <w:pPr>
              <w:jc w:val="right"/>
              <w:outlineLvl w:val="5"/>
              <w:rPr>
                <w:color w:val="000000"/>
              </w:rPr>
            </w:pPr>
            <w:r w:rsidRPr="0076125F">
              <w:rPr>
                <w:color w:val="000000"/>
              </w:rPr>
              <w:t>110 550,00</w:t>
            </w:r>
          </w:p>
        </w:tc>
        <w:tc>
          <w:tcPr>
            <w:tcW w:w="1730" w:type="dxa"/>
            <w:tcBorders>
              <w:top w:val="nil"/>
              <w:left w:val="nil"/>
              <w:bottom w:val="single" w:sz="4" w:space="0" w:color="000000"/>
              <w:right w:val="single" w:sz="4" w:space="0" w:color="000000"/>
            </w:tcBorders>
            <w:shd w:val="clear" w:color="auto" w:fill="auto"/>
            <w:noWrap/>
            <w:hideMark/>
          </w:tcPr>
          <w:p w14:paraId="60F6B107" w14:textId="77777777" w:rsidR="00BB6B8C" w:rsidRPr="0076125F" w:rsidRDefault="00BB6B8C" w:rsidP="0057298C">
            <w:pPr>
              <w:jc w:val="right"/>
              <w:outlineLvl w:val="5"/>
              <w:rPr>
                <w:color w:val="000000"/>
              </w:rPr>
            </w:pPr>
            <w:r w:rsidRPr="0076125F">
              <w:rPr>
                <w:color w:val="000000"/>
              </w:rPr>
              <w:t>110 550,00</w:t>
            </w:r>
          </w:p>
        </w:tc>
      </w:tr>
      <w:tr w:rsidR="00BB6B8C" w:rsidRPr="0076125F" w14:paraId="32AC601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5D44CC8" w14:textId="77777777" w:rsidR="00BB6B8C" w:rsidRPr="0076125F" w:rsidRDefault="00BB6B8C" w:rsidP="0057298C">
            <w:pPr>
              <w:outlineLvl w:val="6"/>
              <w:rPr>
                <w:color w:val="000000"/>
              </w:rPr>
            </w:pPr>
            <w:r w:rsidRPr="0076125F">
              <w:rPr>
                <w:color w:val="000000"/>
              </w:rPr>
              <w:t xml:space="preserve"> Дорожное хозяйство (дорожные фонды)</w:t>
            </w:r>
          </w:p>
        </w:tc>
        <w:tc>
          <w:tcPr>
            <w:tcW w:w="1433" w:type="dxa"/>
            <w:tcBorders>
              <w:top w:val="nil"/>
              <w:left w:val="nil"/>
              <w:bottom w:val="single" w:sz="4" w:space="0" w:color="000000"/>
              <w:right w:val="single" w:sz="4" w:space="0" w:color="000000"/>
            </w:tcBorders>
            <w:shd w:val="clear" w:color="auto" w:fill="auto"/>
            <w:noWrap/>
            <w:hideMark/>
          </w:tcPr>
          <w:p w14:paraId="4C9284AC" w14:textId="77777777" w:rsidR="00BB6B8C" w:rsidRPr="0076125F" w:rsidRDefault="00BB6B8C" w:rsidP="0057298C">
            <w:pPr>
              <w:jc w:val="center"/>
              <w:outlineLvl w:val="6"/>
              <w:rPr>
                <w:color w:val="000000"/>
              </w:rPr>
            </w:pPr>
            <w:r w:rsidRPr="0076125F">
              <w:rPr>
                <w:color w:val="000000"/>
              </w:rPr>
              <w:t>101019Д801</w:t>
            </w:r>
          </w:p>
        </w:tc>
        <w:tc>
          <w:tcPr>
            <w:tcW w:w="623" w:type="dxa"/>
            <w:tcBorders>
              <w:top w:val="nil"/>
              <w:left w:val="nil"/>
              <w:bottom w:val="single" w:sz="4" w:space="0" w:color="000000"/>
              <w:right w:val="single" w:sz="4" w:space="0" w:color="000000"/>
            </w:tcBorders>
            <w:shd w:val="clear" w:color="auto" w:fill="auto"/>
            <w:noWrap/>
            <w:hideMark/>
          </w:tcPr>
          <w:p w14:paraId="2BF8A988"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D8C8139"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1246581A" w14:textId="77777777" w:rsidR="00BB6B8C" w:rsidRPr="0076125F" w:rsidRDefault="00BB6B8C" w:rsidP="0057298C">
            <w:pPr>
              <w:jc w:val="center"/>
              <w:outlineLvl w:val="6"/>
              <w:rPr>
                <w:color w:val="000000"/>
              </w:rPr>
            </w:pPr>
            <w:r w:rsidRPr="0076125F">
              <w:rPr>
                <w:color w:val="000000"/>
              </w:rPr>
              <w:t>04</w:t>
            </w:r>
          </w:p>
        </w:tc>
        <w:tc>
          <w:tcPr>
            <w:tcW w:w="582" w:type="dxa"/>
            <w:tcBorders>
              <w:top w:val="nil"/>
              <w:left w:val="nil"/>
              <w:bottom w:val="single" w:sz="4" w:space="0" w:color="000000"/>
              <w:right w:val="single" w:sz="4" w:space="0" w:color="000000"/>
            </w:tcBorders>
            <w:shd w:val="clear" w:color="auto" w:fill="auto"/>
            <w:noWrap/>
            <w:hideMark/>
          </w:tcPr>
          <w:p w14:paraId="2FAEA29B"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59A0E0E2" w14:textId="77777777" w:rsidR="00BB6B8C" w:rsidRPr="0076125F" w:rsidRDefault="00BB6B8C" w:rsidP="0057298C">
            <w:pPr>
              <w:jc w:val="right"/>
              <w:outlineLvl w:val="6"/>
              <w:rPr>
                <w:color w:val="000000"/>
              </w:rPr>
            </w:pPr>
            <w:r w:rsidRPr="0076125F">
              <w:rPr>
                <w:color w:val="000000"/>
              </w:rPr>
              <w:t>110 550,00</w:t>
            </w:r>
          </w:p>
        </w:tc>
        <w:tc>
          <w:tcPr>
            <w:tcW w:w="1730" w:type="dxa"/>
            <w:tcBorders>
              <w:top w:val="nil"/>
              <w:left w:val="nil"/>
              <w:bottom w:val="single" w:sz="4" w:space="0" w:color="000000"/>
              <w:right w:val="single" w:sz="4" w:space="0" w:color="000000"/>
            </w:tcBorders>
            <w:shd w:val="clear" w:color="auto" w:fill="auto"/>
            <w:noWrap/>
            <w:hideMark/>
          </w:tcPr>
          <w:p w14:paraId="0BE0305F" w14:textId="77777777" w:rsidR="00BB6B8C" w:rsidRPr="0076125F" w:rsidRDefault="00BB6B8C" w:rsidP="0057298C">
            <w:pPr>
              <w:jc w:val="right"/>
              <w:outlineLvl w:val="6"/>
              <w:rPr>
                <w:color w:val="000000"/>
              </w:rPr>
            </w:pPr>
            <w:r w:rsidRPr="0076125F">
              <w:rPr>
                <w:color w:val="000000"/>
              </w:rPr>
              <w:t>110 550,00</w:t>
            </w:r>
          </w:p>
        </w:tc>
      </w:tr>
      <w:tr w:rsidR="00BB6B8C" w:rsidRPr="0076125F" w14:paraId="5BC237B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9EE1E75" w14:textId="77777777" w:rsidR="00BB6B8C" w:rsidRPr="0076125F" w:rsidRDefault="00BB6B8C" w:rsidP="0057298C">
            <w:pPr>
              <w:outlineLvl w:val="1"/>
              <w:rPr>
                <w:color w:val="000000"/>
              </w:rPr>
            </w:pPr>
            <w:r w:rsidRPr="0076125F">
              <w:rPr>
                <w:color w:val="000000"/>
              </w:rPr>
              <w:lastRenderedPageBreak/>
              <w:t>Федеральный проект "Региональная и местная дорожная сеть"</w:t>
            </w:r>
          </w:p>
        </w:tc>
        <w:tc>
          <w:tcPr>
            <w:tcW w:w="1433" w:type="dxa"/>
            <w:tcBorders>
              <w:top w:val="nil"/>
              <w:left w:val="nil"/>
              <w:bottom w:val="single" w:sz="4" w:space="0" w:color="000000"/>
              <w:right w:val="single" w:sz="4" w:space="0" w:color="000000"/>
            </w:tcBorders>
            <w:shd w:val="clear" w:color="auto" w:fill="auto"/>
            <w:noWrap/>
            <w:hideMark/>
          </w:tcPr>
          <w:p w14:paraId="5F131D68" w14:textId="77777777" w:rsidR="00BB6B8C" w:rsidRPr="0076125F" w:rsidRDefault="00BB6B8C" w:rsidP="0057298C">
            <w:pPr>
              <w:jc w:val="center"/>
              <w:outlineLvl w:val="1"/>
              <w:rPr>
                <w:color w:val="000000"/>
              </w:rPr>
            </w:pPr>
            <w:r w:rsidRPr="0076125F">
              <w:rPr>
                <w:color w:val="000000"/>
              </w:rPr>
              <w:t>101И800000</w:t>
            </w:r>
          </w:p>
        </w:tc>
        <w:tc>
          <w:tcPr>
            <w:tcW w:w="623" w:type="dxa"/>
            <w:tcBorders>
              <w:top w:val="nil"/>
              <w:left w:val="nil"/>
              <w:bottom w:val="single" w:sz="4" w:space="0" w:color="000000"/>
              <w:right w:val="single" w:sz="4" w:space="0" w:color="000000"/>
            </w:tcBorders>
            <w:shd w:val="clear" w:color="auto" w:fill="auto"/>
            <w:noWrap/>
            <w:hideMark/>
          </w:tcPr>
          <w:p w14:paraId="7B5C13BE"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166E4E9F"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0CAE123"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22BB81C"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242CD16" w14:textId="77777777" w:rsidR="00BB6B8C" w:rsidRPr="0076125F" w:rsidRDefault="00BB6B8C" w:rsidP="0057298C">
            <w:pPr>
              <w:jc w:val="right"/>
              <w:outlineLvl w:val="1"/>
              <w:rPr>
                <w:color w:val="000000"/>
              </w:rPr>
            </w:pPr>
            <w:r w:rsidRPr="0076125F">
              <w:rPr>
                <w:color w:val="000000"/>
              </w:rPr>
              <w:t>101 111 210,00</w:t>
            </w:r>
          </w:p>
        </w:tc>
        <w:tc>
          <w:tcPr>
            <w:tcW w:w="1730" w:type="dxa"/>
            <w:tcBorders>
              <w:top w:val="nil"/>
              <w:left w:val="nil"/>
              <w:bottom w:val="single" w:sz="4" w:space="0" w:color="000000"/>
              <w:right w:val="single" w:sz="4" w:space="0" w:color="000000"/>
            </w:tcBorders>
            <w:shd w:val="clear" w:color="auto" w:fill="auto"/>
            <w:noWrap/>
            <w:hideMark/>
          </w:tcPr>
          <w:p w14:paraId="57C28056" w14:textId="77777777" w:rsidR="00BB6B8C" w:rsidRPr="0076125F" w:rsidRDefault="00BB6B8C" w:rsidP="0057298C">
            <w:pPr>
              <w:jc w:val="right"/>
              <w:outlineLvl w:val="1"/>
              <w:rPr>
                <w:color w:val="000000"/>
              </w:rPr>
            </w:pPr>
            <w:r w:rsidRPr="0076125F">
              <w:rPr>
                <w:color w:val="000000"/>
              </w:rPr>
              <w:t>101 111 210,00</w:t>
            </w:r>
          </w:p>
        </w:tc>
      </w:tr>
      <w:tr w:rsidR="00BB6B8C" w:rsidRPr="0076125F" w14:paraId="11C401D7"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44DF409D" w14:textId="77777777" w:rsidR="00BB6B8C" w:rsidRPr="0076125F" w:rsidRDefault="00BB6B8C" w:rsidP="0057298C">
            <w:pPr>
              <w:outlineLvl w:val="2"/>
              <w:rPr>
                <w:color w:val="000000"/>
              </w:rPr>
            </w:pPr>
            <w:r w:rsidRPr="0076125F">
              <w:rPr>
                <w:color w:val="000000"/>
              </w:rPr>
              <w:t xml:space="preserve">  Финансовое обеспечение дорожной деятельности опорных населенных пунктов от 20 тысяч человек Дальневосточного федерального округа</w:t>
            </w:r>
          </w:p>
        </w:tc>
        <w:tc>
          <w:tcPr>
            <w:tcW w:w="1433" w:type="dxa"/>
            <w:tcBorders>
              <w:top w:val="nil"/>
              <w:left w:val="nil"/>
              <w:bottom w:val="single" w:sz="4" w:space="0" w:color="000000"/>
              <w:right w:val="single" w:sz="4" w:space="0" w:color="000000"/>
            </w:tcBorders>
            <w:shd w:val="clear" w:color="auto" w:fill="auto"/>
            <w:noWrap/>
            <w:hideMark/>
          </w:tcPr>
          <w:p w14:paraId="43BEB388" w14:textId="77777777" w:rsidR="00BB6B8C" w:rsidRPr="0076125F" w:rsidRDefault="00BB6B8C" w:rsidP="0057298C">
            <w:pPr>
              <w:jc w:val="center"/>
              <w:outlineLvl w:val="2"/>
              <w:rPr>
                <w:color w:val="000000"/>
              </w:rPr>
            </w:pPr>
            <w:r w:rsidRPr="0076125F">
              <w:rPr>
                <w:color w:val="000000"/>
              </w:rPr>
              <w:t>101И854170</w:t>
            </w:r>
          </w:p>
        </w:tc>
        <w:tc>
          <w:tcPr>
            <w:tcW w:w="623" w:type="dxa"/>
            <w:tcBorders>
              <w:top w:val="nil"/>
              <w:left w:val="nil"/>
              <w:bottom w:val="single" w:sz="4" w:space="0" w:color="000000"/>
              <w:right w:val="single" w:sz="4" w:space="0" w:color="000000"/>
            </w:tcBorders>
            <w:shd w:val="clear" w:color="auto" w:fill="auto"/>
            <w:noWrap/>
            <w:hideMark/>
          </w:tcPr>
          <w:p w14:paraId="05FA42D9"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6CE33B86"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46F6276"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0214088"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6B557F4" w14:textId="77777777" w:rsidR="00BB6B8C" w:rsidRPr="0076125F" w:rsidRDefault="00BB6B8C" w:rsidP="0057298C">
            <w:pPr>
              <w:jc w:val="right"/>
              <w:outlineLvl w:val="2"/>
              <w:rPr>
                <w:color w:val="000000"/>
              </w:rPr>
            </w:pPr>
            <w:r w:rsidRPr="0076125F">
              <w:rPr>
                <w:color w:val="000000"/>
              </w:rPr>
              <w:t>101 111 210,00</w:t>
            </w:r>
          </w:p>
        </w:tc>
        <w:tc>
          <w:tcPr>
            <w:tcW w:w="1730" w:type="dxa"/>
            <w:tcBorders>
              <w:top w:val="nil"/>
              <w:left w:val="nil"/>
              <w:bottom w:val="single" w:sz="4" w:space="0" w:color="000000"/>
              <w:right w:val="single" w:sz="4" w:space="0" w:color="000000"/>
            </w:tcBorders>
            <w:shd w:val="clear" w:color="auto" w:fill="auto"/>
            <w:noWrap/>
            <w:hideMark/>
          </w:tcPr>
          <w:p w14:paraId="65FC0E78" w14:textId="77777777" w:rsidR="00BB6B8C" w:rsidRPr="0076125F" w:rsidRDefault="00BB6B8C" w:rsidP="0057298C">
            <w:pPr>
              <w:jc w:val="right"/>
              <w:outlineLvl w:val="2"/>
              <w:rPr>
                <w:color w:val="000000"/>
              </w:rPr>
            </w:pPr>
            <w:r w:rsidRPr="0076125F">
              <w:rPr>
                <w:color w:val="000000"/>
              </w:rPr>
              <w:t>101 111 210,00</w:t>
            </w:r>
          </w:p>
        </w:tc>
      </w:tr>
      <w:tr w:rsidR="00BB6B8C" w:rsidRPr="0076125F" w14:paraId="784F042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7874C54"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0C880757" w14:textId="77777777" w:rsidR="00BB6B8C" w:rsidRPr="0076125F" w:rsidRDefault="00BB6B8C" w:rsidP="0057298C">
            <w:pPr>
              <w:jc w:val="center"/>
              <w:outlineLvl w:val="3"/>
              <w:rPr>
                <w:color w:val="000000"/>
              </w:rPr>
            </w:pPr>
            <w:r w:rsidRPr="0076125F">
              <w:rPr>
                <w:color w:val="000000"/>
              </w:rPr>
              <w:t>101И854170</w:t>
            </w:r>
          </w:p>
        </w:tc>
        <w:tc>
          <w:tcPr>
            <w:tcW w:w="623" w:type="dxa"/>
            <w:tcBorders>
              <w:top w:val="nil"/>
              <w:left w:val="nil"/>
              <w:bottom w:val="single" w:sz="4" w:space="0" w:color="000000"/>
              <w:right w:val="single" w:sz="4" w:space="0" w:color="000000"/>
            </w:tcBorders>
            <w:shd w:val="clear" w:color="auto" w:fill="auto"/>
            <w:noWrap/>
            <w:hideMark/>
          </w:tcPr>
          <w:p w14:paraId="598E3965"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03CB8A6"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48493CA"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D26A445"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E78B684" w14:textId="77777777" w:rsidR="00BB6B8C" w:rsidRPr="0076125F" w:rsidRDefault="00BB6B8C" w:rsidP="0057298C">
            <w:pPr>
              <w:jc w:val="right"/>
              <w:outlineLvl w:val="3"/>
              <w:rPr>
                <w:color w:val="000000"/>
              </w:rPr>
            </w:pPr>
            <w:r w:rsidRPr="0076125F">
              <w:rPr>
                <w:color w:val="000000"/>
              </w:rPr>
              <w:t>101 111 210,00</w:t>
            </w:r>
          </w:p>
        </w:tc>
        <w:tc>
          <w:tcPr>
            <w:tcW w:w="1730" w:type="dxa"/>
            <w:tcBorders>
              <w:top w:val="nil"/>
              <w:left w:val="nil"/>
              <w:bottom w:val="single" w:sz="4" w:space="0" w:color="000000"/>
              <w:right w:val="single" w:sz="4" w:space="0" w:color="000000"/>
            </w:tcBorders>
            <w:shd w:val="clear" w:color="auto" w:fill="auto"/>
            <w:noWrap/>
            <w:hideMark/>
          </w:tcPr>
          <w:p w14:paraId="27FEE2C9" w14:textId="77777777" w:rsidR="00BB6B8C" w:rsidRPr="0076125F" w:rsidRDefault="00BB6B8C" w:rsidP="0057298C">
            <w:pPr>
              <w:jc w:val="right"/>
              <w:outlineLvl w:val="3"/>
              <w:rPr>
                <w:color w:val="000000"/>
              </w:rPr>
            </w:pPr>
            <w:r w:rsidRPr="0076125F">
              <w:rPr>
                <w:color w:val="000000"/>
              </w:rPr>
              <w:t>101 111 210,00</w:t>
            </w:r>
          </w:p>
        </w:tc>
      </w:tr>
      <w:tr w:rsidR="00BB6B8C" w:rsidRPr="0076125F" w14:paraId="7237F6C3"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0A5FECF2"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D11B531" w14:textId="77777777" w:rsidR="00BB6B8C" w:rsidRPr="0076125F" w:rsidRDefault="00BB6B8C" w:rsidP="0057298C">
            <w:pPr>
              <w:jc w:val="center"/>
              <w:outlineLvl w:val="4"/>
              <w:rPr>
                <w:color w:val="000000"/>
              </w:rPr>
            </w:pPr>
            <w:r w:rsidRPr="0076125F">
              <w:rPr>
                <w:color w:val="000000"/>
              </w:rPr>
              <w:t>101И854170</w:t>
            </w:r>
          </w:p>
        </w:tc>
        <w:tc>
          <w:tcPr>
            <w:tcW w:w="623" w:type="dxa"/>
            <w:tcBorders>
              <w:top w:val="nil"/>
              <w:left w:val="nil"/>
              <w:bottom w:val="single" w:sz="4" w:space="0" w:color="000000"/>
              <w:right w:val="single" w:sz="4" w:space="0" w:color="000000"/>
            </w:tcBorders>
            <w:shd w:val="clear" w:color="auto" w:fill="auto"/>
            <w:noWrap/>
            <w:hideMark/>
          </w:tcPr>
          <w:p w14:paraId="4B60D1E5"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C6127C4"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163F616C"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8893032"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20ABE56" w14:textId="77777777" w:rsidR="00BB6B8C" w:rsidRPr="0076125F" w:rsidRDefault="00BB6B8C" w:rsidP="0057298C">
            <w:pPr>
              <w:jc w:val="right"/>
              <w:outlineLvl w:val="4"/>
              <w:rPr>
                <w:color w:val="000000"/>
              </w:rPr>
            </w:pPr>
            <w:r w:rsidRPr="0076125F">
              <w:rPr>
                <w:color w:val="000000"/>
              </w:rPr>
              <w:t>101 111 210,00</w:t>
            </w:r>
          </w:p>
        </w:tc>
        <w:tc>
          <w:tcPr>
            <w:tcW w:w="1730" w:type="dxa"/>
            <w:tcBorders>
              <w:top w:val="nil"/>
              <w:left w:val="nil"/>
              <w:bottom w:val="single" w:sz="4" w:space="0" w:color="000000"/>
              <w:right w:val="single" w:sz="4" w:space="0" w:color="000000"/>
            </w:tcBorders>
            <w:shd w:val="clear" w:color="auto" w:fill="auto"/>
            <w:noWrap/>
            <w:hideMark/>
          </w:tcPr>
          <w:p w14:paraId="5134D0B8" w14:textId="77777777" w:rsidR="00BB6B8C" w:rsidRPr="0076125F" w:rsidRDefault="00BB6B8C" w:rsidP="0057298C">
            <w:pPr>
              <w:jc w:val="right"/>
              <w:outlineLvl w:val="4"/>
              <w:rPr>
                <w:color w:val="000000"/>
              </w:rPr>
            </w:pPr>
            <w:r w:rsidRPr="0076125F">
              <w:rPr>
                <w:color w:val="000000"/>
              </w:rPr>
              <w:t>101 111 210,00</w:t>
            </w:r>
          </w:p>
        </w:tc>
      </w:tr>
      <w:tr w:rsidR="00BB6B8C" w:rsidRPr="0076125F" w14:paraId="417D3191"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8028176" w14:textId="77777777" w:rsidR="00BB6B8C" w:rsidRPr="0076125F" w:rsidRDefault="00BB6B8C" w:rsidP="0057298C">
            <w:pPr>
              <w:outlineLvl w:val="5"/>
              <w:rPr>
                <w:color w:val="000000"/>
              </w:rPr>
            </w:pPr>
            <w:r w:rsidRPr="0076125F">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14:paraId="432D77FD" w14:textId="77777777" w:rsidR="00BB6B8C" w:rsidRPr="0076125F" w:rsidRDefault="00BB6B8C" w:rsidP="0057298C">
            <w:pPr>
              <w:jc w:val="center"/>
              <w:outlineLvl w:val="5"/>
              <w:rPr>
                <w:color w:val="000000"/>
              </w:rPr>
            </w:pPr>
            <w:r w:rsidRPr="0076125F">
              <w:rPr>
                <w:color w:val="000000"/>
              </w:rPr>
              <w:t>101И854170</w:t>
            </w:r>
          </w:p>
        </w:tc>
        <w:tc>
          <w:tcPr>
            <w:tcW w:w="623" w:type="dxa"/>
            <w:tcBorders>
              <w:top w:val="nil"/>
              <w:left w:val="nil"/>
              <w:bottom w:val="single" w:sz="4" w:space="0" w:color="000000"/>
              <w:right w:val="single" w:sz="4" w:space="0" w:color="000000"/>
            </w:tcBorders>
            <w:shd w:val="clear" w:color="auto" w:fill="auto"/>
            <w:noWrap/>
            <w:hideMark/>
          </w:tcPr>
          <w:p w14:paraId="426102DF"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EB7F650"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1271119D" w14:textId="77777777" w:rsidR="00BB6B8C" w:rsidRPr="0076125F" w:rsidRDefault="00BB6B8C" w:rsidP="0057298C">
            <w:pPr>
              <w:jc w:val="center"/>
              <w:outlineLvl w:val="5"/>
              <w:rPr>
                <w:color w:val="000000"/>
              </w:rPr>
            </w:pPr>
            <w:r w:rsidRPr="0076125F">
              <w:rPr>
                <w:color w:val="000000"/>
              </w:rPr>
              <w:t>04</w:t>
            </w:r>
          </w:p>
        </w:tc>
        <w:tc>
          <w:tcPr>
            <w:tcW w:w="582" w:type="dxa"/>
            <w:tcBorders>
              <w:top w:val="nil"/>
              <w:left w:val="nil"/>
              <w:bottom w:val="single" w:sz="4" w:space="0" w:color="000000"/>
              <w:right w:val="single" w:sz="4" w:space="0" w:color="000000"/>
            </w:tcBorders>
            <w:shd w:val="clear" w:color="auto" w:fill="auto"/>
            <w:noWrap/>
            <w:hideMark/>
          </w:tcPr>
          <w:p w14:paraId="16BD7081"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C91CEBD" w14:textId="77777777" w:rsidR="00BB6B8C" w:rsidRPr="0076125F" w:rsidRDefault="00BB6B8C" w:rsidP="0057298C">
            <w:pPr>
              <w:jc w:val="right"/>
              <w:outlineLvl w:val="5"/>
              <w:rPr>
                <w:color w:val="000000"/>
              </w:rPr>
            </w:pPr>
            <w:r w:rsidRPr="0076125F">
              <w:rPr>
                <w:color w:val="000000"/>
              </w:rPr>
              <w:t>101 111 210,00</w:t>
            </w:r>
          </w:p>
        </w:tc>
        <w:tc>
          <w:tcPr>
            <w:tcW w:w="1730" w:type="dxa"/>
            <w:tcBorders>
              <w:top w:val="nil"/>
              <w:left w:val="nil"/>
              <w:bottom w:val="single" w:sz="4" w:space="0" w:color="000000"/>
              <w:right w:val="single" w:sz="4" w:space="0" w:color="000000"/>
            </w:tcBorders>
            <w:shd w:val="clear" w:color="auto" w:fill="auto"/>
            <w:noWrap/>
            <w:hideMark/>
          </w:tcPr>
          <w:p w14:paraId="00B52C9D" w14:textId="77777777" w:rsidR="00BB6B8C" w:rsidRPr="0076125F" w:rsidRDefault="00BB6B8C" w:rsidP="0057298C">
            <w:pPr>
              <w:jc w:val="right"/>
              <w:outlineLvl w:val="5"/>
              <w:rPr>
                <w:color w:val="000000"/>
              </w:rPr>
            </w:pPr>
            <w:r w:rsidRPr="0076125F">
              <w:rPr>
                <w:color w:val="000000"/>
              </w:rPr>
              <w:t>101 111 210,00</w:t>
            </w:r>
          </w:p>
        </w:tc>
      </w:tr>
      <w:tr w:rsidR="00BB6B8C" w:rsidRPr="0076125F" w14:paraId="4B9A9F68"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AE359CC" w14:textId="77777777" w:rsidR="00BB6B8C" w:rsidRPr="0076125F" w:rsidRDefault="00BB6B8C" w:rsidP="0057298C">
            <w:pPr>
              <w:outlineLvl w:val="6"/>
              <w:rPr>
                <w:color w:val="000000"/>
              </w:rPr>
            </w:pPr>
            <w:r w:rsidRPr="0076125F">
              <w:rPr>
                <w:color w:val="000000"/>
              </w:rPr>
              <w:t xml:space="preserve"> Дорожное хозяйство (дорожные фонды)</w:t>
            </w:r>
          </w:p>
        </w:tc>
        <w:tc>
          <w:tcPr>
            <w:tcW w:w="1433" w:type="dxa"/>
            <w:tcBorders>
              <w:top w:val="nil"/>
              <w:left w:val="nil"/>
              <w:bottom w:val="single" w:sz="4" w:space="0" w:color="000000"/>
              <w:right w:val="single" w:sz="4" w:space="0" w:color="000000"/>
            </w:tcBorders>
            <w:shd w:val="clear" w:color="auto" w:fill="auto"/>
            <w:noWrap/>
            <w:hideMark/>
          </w:tcPr>
          <w:p w14:paraId="7EF8CF68" w14:textId="77777777" w:rsidR="00BB6B8C" w:rsidRPr="0076125F" w:rsidRDefault="00BB6B8C" w:rsidP="0057298C">
            <w:pPr>
              <w:jc w:val="center"/>
              <w:outlineLvl w:val="6"/>
              <w:rPr>
                <w:color w:val="000000"/>
              </w:rPr>
            </w:pPr>
            <w:r w:rsidRPr="0076125F">
              <w:rPr>
                <w:color w:val="000000"/>
              </w:rPr>
              <w:t>101И854170</w:t>
            </w:r>
          </w:p>
        </w:tc>
        <w:tc>
          <w:tcPr>
            <w:tcW w:w="623" w:type="dxa"/>
            <w:tcBorders>
              <w:top w:val="nil"/>
              <w:left w:val="nil"/>
              <w:bottom w:val="single" w:sz="4" w:space="0" w:color="000000"/>
              <w:right w:val="single" w:sz="4" w:space="0" w:color="000000"/>
            </w:tcBorders>
            <w:shd w:val="clear" w:color="auto" w:fill="auto"/>
            <w:noWrap/>
            <w:hideMark/>
          </w:tcPr>
          <w:p w14:paraId="2A39C2FE"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4FA47A5"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109B2F5B" w14:textId="77777777" w:rsidR="00BB6B8C" w:rsidRPr="0076125F" w:rsidRDefault="00BB6B8C" w:rsidP="0057298C">
            <w:pPr>
              <w:jc w:val="center"/>
              <w:outlineLvl w:val="6"/>
              <w:rPr>
                <w:color w:val="000000"/>
              </w:rPr>
            </w:pPr>
            <w:r w:rsidRPr="0076125F">
              <w:rPr>
                <w:color w:val="000000"/>
              </w:rPr>
              <w:t>04</w:t>
            </w:r>
          </w:p>
        </w:tc>
        <w:tc>
          <w:tcPr>
            <w:tcW w:w="582" w:type="dxa"/>
            <w:tcBorders>
              <w:top w:val="nil"/>
              <w:left w:val="nil"/>
              <w:bottom w:val="single" w:sz="4" w:space="0" w:color="000000"/>
              <w:right w:val="single" w:sz="4" w:space="0" w:color="000000"/>
            </w:tcBorders>
            <w:shd w:val="clear" w:color="auto" w:fill="auto"/>
            <w:noWrap/>
            <w:hideMark/>
          </w:tcPr>
          <w:p w14:paraId="2C746231"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07E7CB1E" w14:textId="77777777" w:rsidR="00BB6B8C" w:rsidRPr="0076125F" w:rsidRDefault="00BB6B8C" w:rsidP="0057298C">
            <w:pPr>
              <w:jc w:val="right"/>
              <w:outlineLvl w:val="6"/>
              <w:rPr>
                <w:color w:val="000000"/>
              </w:rPr>
            </w:pPr>
            <w:r w:rsidRPr="0076125F">
              <w:rPr>
                <w:color w:val="000000"/>
              </w:rPr>
              <w:t>101 111 210,00</w:t>
            </w:r>
          </w:p>
        </w:tc>
        <w:tc>
          <w:tcPr>
            <w:tcW w:w="1730" w:type="dxa"/>
            <w:tcBorders>
              <w:top w:val="nil"/>
              <w:left w:val="nil"/>
              <w:bottom w:val="single" w:sz="4" w:space="0" w:color="000000"/>
              <w:right w:val="single" w:sz="4" w:space="0" w:color="000000"/>
            </w:tcBorders>
            <w:shd w:val="clear" w:color="auto" w:fill="auto"/>
            <w:noWrap/>
            <w:hideMark/>
          </w:tcPr>
          <w:p w14:paraId="62680527" w14:textId="77777777" w:rsidR="00BB6B8C" w:rsidRPr="0076125F" w:rsidRDefault="00BB6B8C" w:rsidP="0057298C">
            <w:pPr>
              <w:jc w:val="right"/>
              <w:outlineLvl w:val="6"/>
              <w:rPr>
                <w:color w:val="000000"/>
              </w:rPr>
            </w:pPr>
            <w:r w:rsidRPr="0076125F">
              <w:rPr>
                <w:color w:val="000000"/>
              </w:rPr>
              <w:t>101 111 210,00</w:t>
            </w:r>
          </w:p>
        </w:tc>
      </w:tr>
      <w:tr w:rsidR="00BB6B8C" w:rsidRPr="00D22A7D" w14:paraId="4E9BC371"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05E22463" w14:textId="77777777" w:rsidR="00BB6B8C" w:rsidRPr="00D22A7D" w:rsidRDefault="00BB6B8C" w:rsidP="0057298C">
            <w:pPr>
              <w:rPr>
                <w:b/>
                <w:color w:val="000000"/>
              </w:rPr>
            </w:pPr>
            <w:r w:rsidRPr="00D22A7D">
              <w:rPr>
                <w:b/>
                <w:color w:val="000000"/>
              </w:rPr>
              <w:t xml:space="preserve">  Муниципальная программа «Формирование современной городской среды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4F9AA801" w14:textId="77777777" w:rsidR="00BB6B8C" w:rsidRPr="00D22A7D" w:rsidRDefault="00BB6B8C" w:rsidP="0057298C">
            <w:pPr>
              <w:jc w:val="center"/>
              <w:rPr>
                <w:b/>
                <w:color w:val="000000"/>
              </w:rPr>
            </w:pPr>
            <w:r w:rsidRPr="00D22A7D">
              <w:rPr>
                <w:b/>
                <w:color w:val="000000"/>
              </w:rPr>
              <w:t>1100000000</w:t>
            </w:r>
          </w:p>
        </w:tc>
        <w:tc>
          <w:tcPr>
            <w:tcW w:w="623" w:type="dxa"/>
            <w:tcBorders>
              <w:top w:val="nil"/>
              <w:left w:val="nil"/>
              <w:bottom w:val="single" w:sz="4" w:space="0" w:color="000000"/>
              <w:right w:val="single" w:sz="4" w:space="0" w:color="000000"/>
            </w:tcBorders>
            <w:shd w:val="clear" w:color="auto" w:fill="auto"/>
            <w:noWrap/>
            <w:hideMark/>
          </w:tcPr>
          <w:p w14:paraId="7B2C177C" w14:textId="77777777" w:rsidR="00BB6B8C" w:rsidRPr="00D22A7D" w:rsidRDefault="00BB6B8C" w:rsidP="0057298C">
            <w:pPr>
              <w:jc w:val="center"/>
              <w:rPr>
                <w:b/>
                <w:color w:val="000000"/>
              </w:rPr>
            </w:pPr>
            <w:r w:rsidRPr="00D22A7D">
              <w:rPr>
                <w:b/>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658DEA2E" w14:textId="77777777" w:rsidR="00BB6B8C" w:rsidRPr="00D22A7D" w:rsidRDefault="00BB6B8C" w:rsidP="0057298C">
            <w:pPr>
              <w:jc w:val="center"/>
              <w:rPr>
                <w:b/>
                <w:color w:val="000000"/>
              </w:rPr>
            </w:pPr>
            <w:r w:rsidRPr="00D22A7D">
              <w:rPr>
                <w:b/>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05DC38D" w14:textId="77777777" w:rsidR="00BB6B8C" w:rsidRPr="00D22A7D" w:rsidRDefault="00BB6B8C" w:rsidP="0057298C">
            <w:pPr>
              <w:jc w:val="center"/>
              <w:rPr>
                <w:b/>
                <w:color w:val="000000"/>
              </w:rPr>
            </w:pPr>
            <w:r w:rsidRPr="00D22A7D">
              <w:rPr>
                <w:b/>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823ADB8" w14:textId="77777777" w:rsidR="00BB6B8C" w:rsidRPr="00D22A7D" w:rsidRDefault="00BB6B8C" w:rsidP="0057298C">
            <w:pPr>
              <w:jc w:val="center"/>
              <w:rPr>
                <w:b/>
                <w:color w:val="000000"/>
              </w:rPr>
            </w:pPr>
            <w:r w:rsidRPr="00D22A7D">
              <w:rPr>
                <w:b/>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BCC6036" w14:textId="77777777" w:rsidR="00BB6B8C" w:rsidRPr="00D22A7D" w:rsidRDefault="00BB6B8C" w:rsidP="0057298C">
            <w:pPr>
              <w:jc w:val="right"/>
              <w:rPr>
                <w:b/>
                <w:color w:val="000000"/>
              </w:rPr>
            </w:pPr>
            <w:r w:rsidRPr="00D22A7D">
              <w:rPr>
                <w:b/>
                <w:color w:val="000000"/>
              </w:rPr>
              <w:t>10 377 245,00</w:t>
            </w:r>
          </w:p>
        </w:tc>
        <w:tc>
          <w:tcPr>
            <w:tcW w:w="1730" w:type="dxa"/>
            <w:tcBorders>
              <w:top w:val="nil"/>
              <w:left w:val="nil"/>
              <w:bottom w:val="single" w:sz="4" w:space="0" w:color="000000"/>
              <w:right w:val="single" w:sz="4" w:space="0" w:color="000000"/>
            </w:tcBorders>
            <w:shd w:val="clear" w:color="auto" w:fill="auto"/>
            <w:noWrap/>
            <w:hideMark/>
          </w:tcPr>
          <w:p w14:paraId="3A93AE8A" w14:textId="77777777" w:rsidR="00BB6B8C" w:rsidRPr="00D22A7D" w:rsidRDefault="00BB6B8C" w:rsidP="0057298C">
            <w:pPr>
              <w:jc w:val="right"/>
              <w:rPr>
                <w:b/>
                <w:color w:val="000000"/>
              </w:rPr>
            </w:pPr>
            <w:r w:rsidRPr="00D22A7D">
              <w:rPr>
                <w:b/>
                <w:color w:val="000000"/>
              </w:rPr>
              <w:t>9 948 497,00</w:t>
            </w:r>
          </w:p>
        </w:tc>
      </w:tr>
      <w:tr w:rsidR="00BB6B8C" w:rsidRPr="0076125F" w14:paraId="5D1BCA50"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48A5A1B0" w14:textId="77777777" w:rsidR="00BB6B8C" w:rsidRPr="0076125F" w:rsidRDefault="00BB6B8C" w:rsidP="0057298C">
            <w:pPr>
              <w:outlineLvl w:val="0"/>
              <w:rPr>
                <w:color w:val="000000"/>
              </w:rPr>
            </w:pPr>
            <w:r w:rsidRPr="0076125F">
              <w:rPr>
                <w:color w:val="000000"/>
              </w:rPr>
              <w:t xml:space="preserve"> Подпрограмма «Благоустройство дворовых и общественных территорий»</w:t>
            </w:r>
          </w:p>
        </w:tc>
        <w:tc>
          <w:tcPr>
            <w:tcW w:w="1433" w:type="dxa"/>
            <w:tcBorders>
              <w:top w:val="nil"/>
              <w:left w:val="nil"/>
              <w:bottom w:val="single" w:sz="4" w:space="0" w:color="000000"/>
              <w:right w:val="single" w:sz="4" w:space="0" w:color="000000"/>
            </w:tcBorders>
            <w:shd w:val="clear" w:color="auto" w:fill="auto"/>
            <w:noWrap/>
            <w:hideMark/>
          </w:tcPr>
          <w:p w14:paraId="1538BC66" w14:textId="77777777" w:rsidR="00BB6B8C" w:rsidRPr="0076125F" w:rsidRDefault="00BB6B8C" w:rsidP="0057298C">
            <w:pPr>
              <w:jc w:val="center"/>
              <w:outlineLvl w:val="0"/>
              <w:rPr>
                <w:color w:val="000000"/>
              </w:rPr>
            </w:pPr>
            <w:r w:rsidRPr="0076125F">
              <w:rPr>
                <w:color w:val="000000"/>
              </w:rPr>
              <w:t>1110000000</w:t>
            </w:r>
          </w:p>
        </w:tc>
        <w:tc>
          <w:tcPr>
            <w:tcW w:w="623" w:type="dxa"/>
            <w:tcBorders>
              <w:top w:val="nil"/>
              <w:left w:val="nil"/>
              <w:bottom w:val="single" w:sz="4" w:space="0" w:color="000000"/>
              <w:right w:val="single" w:sz="4" w:space="0" w:color="000000"/>
            </w:tcBorders>
            <w:shd w:val="clear" w:color="auto" w:fill="auto"/>
            <w:noWrap/>
            <w:hideMark/>
          </w:tcPr>
          <w:p w14:paraId="3CA05844"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6E66FFEB"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074C4B3"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AAAB0EA"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151C918" w14:textId="77777777" w:rsidR="00BB6B8C" w:rsidRPr="0076125F" w:rsidRDefault="00BB6B8C" w:rsidP="0057298C">
            <w:pPr>
              <w:jc w:val="right"/>
              <w:outlineLvl w:val="0"/>
              <w:rPr>
                <w:color w:val="000000"/>
              </w:rPr>
            </w:pPr>
            <w:r w:rsidRPr="0076125F">
              <w:rPr>
                <w:color w:val="000000"/>
              </w:rPr>
              <w:t>10 377 245,00</w:t>
            </w:r>
          </w:p>
        </w:tc>
        <w:tc>
          <w:tcPr>
            <w:tcW w:w="1730" w:type="dxa"/>
            <w:tcBorders>
              <w:top w:val="nil"/>
              <w:left w:val="nil"/>
              <w:bottom w:val="single" w:sz="4" w:space="0" w:color="000000"/>
              <w:right w:val="single" w:sz="4" w:space="0" w:color="000000"/>
            </w:tcBorders>
            <w:shd w:val="clear" w:color="auto" w:fill="auto"/>
            <w:noWrap/>
            <w:hideMark/>
          </w:tcPr>
          <w:p w14:paraId="599C52A8" w14:textId="77777777" w:rsidR="00BB6B8C" w:rsidRPr="0076125F" w:rsidRDefault="00BB6B8C" w:rsidP="0057298C">
            <w:pPr>
              <w:jc w:val="right"/>
              <w:outlineLvl w:val="0"/>
              <w:rPr>
                <w:color w:val="000000"/>
              </w:rPr>
            </w:pPr>
            <w:r w:rsidRPr="0076125F">
              <w:rPr>
                <w:color w:val="000000"/>
              </w:rPr>
              <w:t>9 948 497,00</w:t>
            </w:r>
          </w:p>
        </w:tc>
      </w:tr>
      <w:tr w:rsidR="00BB6B8C" w:rsidRPr="0076125F" w14:paraId="738A68E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E2D47F7" w14:textId="77777777" w:rsidR="00BB6B8C" w:rsidRPr="0076125F" w:rsidRDefault="00BB6B8C" w:rsidP="0057298C">
            <w:pPr>
              <w:outlineLvl w:val="1"/>
              <w:rPr>
                <w:color w:val="000000"/>
              </w:rPr>
            </w:pPr>
            <w:r w:rsidRPr="0076125F">
              <w:rPr>
                <w:color w:val="000000"/>
              </w:rPr>
              <w:t>Федеральный проект "Формирование комфортной городской среды"</w:t>
            </w:r>
          </w:p>
        </w:tc>
        <w:tc>
          <w:tcPr>
            <w:tcW w:w="1433" w:type="dxa"/>
            <w:tcBorders>
              <w:top w:val="nil"/>
              <w:left w:val="nil"/>
              <w:bottom w:val="single" w:sz="4" w:space="0" w:color="000000"/>
              <w:right w:val="single" w:sz="4" w:space="0" w:color="000000"/>
            </w:tcBorders>
            <w:shd w:val="clear" w:color="auto" w:fill="auto"/>
            <w:noWrap/>
            <w:hideMark/>
          </w:tcPr>
          <w:p w14:paraId="7A2E8D98" w14:textId="77777777" w:rsidR="00BB6B8C" w:rsidRPr="0076125F" w:rsidRDefault="00BB6B8C" w:rsidP="0057298C">
            <w:pPr>
              <w:jc w:val="center"/>
              <w:outlineLvl w:val="1"/>
              <w:rPr>
                <w:color w:val="000000"/>
              </w:rPr>
            </w:pPr>
            <w:r w:rsidRPr="0076125F">
              <w:rPr>
                <w:color w:val="000000"/>
              </w:rPr>
              <w:t>111И</w:t>
            </w:r>
            <w:r>
              <w:rPr>
                <w:color w:val="000000"/>
                <w:lang w:val="en-US"/>
              </w:rPr>
              <w:t>4</w:t>
            </w:r>
            <w:r w:rsidRPr="0076125F">
              <w:rPr>
                <w:color w:val="000000"/>
              </w:rPr>
              <w:t>00000</w:t>
            </w:r>
          </w:p>
        </w:tc>
        <w:tc>
          <w:tcPr>
            <w:tcW w:w="623" w:type="dxa"/>
            <w:tcBorders>
              <w:top w:val="nil"/>
              <w:left w:val="nil"/>
              <w:bottom w:val="single" w:sz="4" w:space="0" w:color="000000"/>
              <w:right w:val="single" w:sz="4" w:space="0" w:color="000000"/>
            </w:tcBorders>
            <w:shd w:val="clear" w:color="auto" w:fill="auto"/>
            <w:noWrap/>
            <w:hideMark/>
          </w:tcPr>
          <w:p w14:paraId="66FAE944"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42D3C905"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1D38D32"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BDCA2D6"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A5FC642" w14:textId="77777777" w:rsidR="00BB6B8C" w:rsidRPr="0076125F" w:rsidRDefault="00BB6B8C" w:rsidP="0057298C">
            <w:pPr>
              <w:jc w:val="right"/>
              <w:outlineLvl w:val="1"/>
              <w:rPr>
                <w:color w:val="000000"/>
              </w:rPr>
            </w:pPr>
            <w:r w:rsidRPr="0076125F">
              <w:rPr>
                <w:color w:val="000000"/>
              </w:rPr>
              <w:t>10 377 245,00</w:t>
            </w:r>
          </w:p>
        </w:tc>
        <w:tc>
          <w:tcPr>
            <w:tcW w:w="1730" w:type="dxa"/>
            <w:tcBorders>
              <w:top w:val="nil"/>
              <w:left w:val="nil"/>
              <w:bottom w:val="single" w:sz="4" w:space="0" w:color="000000"/>
              <w:right w:val="single" w:sz="4" w:space="0" w:color="000000"/>
            </w:tcBorders>
            <w:shd w:val="clear" w:color="auto" w:fill="auto"/>
            <w:noWrap/>
            <w:hideMark/>
          </w:tcPr>
          <w:p w14:paraId="674595A2" w14:textId="77777777" w:rsidR="00BB6B8C" w:rsidRPr="0076125F" w:rsidRDefault="00BB6B8C" w:rsidP="0057298C">
            <w:pPr>
              <w:jc w:val="right"/>
              <w:outlineLvl w:val="1"/>
              <w:rPr>
                <w:color w:val="000000"/>
              </w:rPr>
            </w:pPr>
            <w:r w:rsidRPr="0076125F">
              <w:rPr>
                <w:color w:val="000000"/>
              </w:rPr>
              <w:t>9 948 497,00</w:t>
            </w:r>
          </w:p>
        </w:tc>
      </w:tr>
      <w:tr w:rsidR="00BB6B8C" w:rsidRPr="0076125F" w14:paraId="3D16E9A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FE65156" w14:textId="77777777" w:rsidR="00BB6B8C" w:rsidRPr="0076125F" w:rsidRDefault="00BB6B8C" w:rsidP="0057298C">
            <w:pPr>
              <w:outlineLvl w:val="2"/>
              <w:rPr>
                <w:color w:val="000000"/>
              </w:rPr>
            </w:pPr>
            <w:r w:rsidRPr="0076125F">
              <w:rPr>
                <w:color w:val="000000"/>
              </w:rPr>
              <w:t xml:space="preserve">  Реализация программ формирования современной городской среды</w:t>
            </w:r>
          </w:p>
        </w:tc>
        <w:tc>
          <w:tcPr>
            <w:tcW w:w="1433" w:type="dxa"/>
            <w:tcBorders>
              <w:top w:val="nil"/>
              <w:left w:val="nil"/>
              <w:bottom w:val="single" w:sz="4" w:space="0" w:color="000000"/>
              <w:right w:val="single" w:sz="4" w:space="0" w:color="000000"/>
            </w:tcBorders>
            <w:shd w:val="clear" w:color="auto" w:fill="auto"/>
            <w:noWrap/>
            <w:hideMark/>
          </w:tcPr>
          <w:p w14:paraId="61CB22BD" w14:textId="77777777" w:rsidR="00BB6B8C" w:rsidRPr="0076125F" w:rsidRDefault="00BB6B8C" w:rsidP="0057298C">
            <w:pPr>
              <w:jc w:val="center"/>
              <w:outlineLvl w:val="2"/>
              <w:rPr>
                <w:color w:val="000000"/>
              </w:rPr>
            </w:pPr>
            <w:r w:rsidRPr="0076125F">
              <w:rPr>
                <w:color w:val="000000"/>
              </w:rPr>
              <w:t>111И</w:t>
            </w:r>
            <w:r>
              <w:rPr>
                <w:color w:val="000000"/>
                <w:lang w:val="en-US"/>
              </w:rPr>
              <w:t>4</w:t>
            </w:r>
            <w:r w:rsidRPr="0076125F">
              <w:rPr>
                <w:color w:val="000000"/>
              </w:rPr>
              <w:t>55550</w:t>
            </w:r>
          </w:p>
        </w:tc>
        <w:tc>
          <w:tcPr>
            <w:tcW w:w="623" w:type="dxa"/>
            <w:tcBorders>
              <w:top w:val="nil"/>
              <w:left w:val="nil"/>
              <w:bottom w:val="single" w:sz="4" w:space="0" w:color="000000"/>
              <w:right w:val="single" w:sz="4" w:space="0" w:color="000000"/>
            </w:tcBorders>
            <w:shd w:val="clear" w:color="auto" w:fill="auto"/>
            <w:noWrap/>
            <w:hideMark/>
          </w:tcPr>
          <w:p w14:paraId="490085F9"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4208F14"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01DC223"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0ADAAAE"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179B99D" w14:textId="77777777" w:rsidR="00BB6B8C" w:rsidRPr="0076125F" w:rsidRDefault="00BB6B8C" w:rsidP="0057298C">
            <w:pPr>
              <w:jc w:val="right"/>
              <w:outlineLvl w:val="2"/>
              <w:rPr>
                <w:color w:val="000000"/>
              </w:rPr>
            </w:pPr>
            <w:r w:rsidRPr="0076125F">
              <w:rPr>
                <w:color w:val="000000"/>
              </w:rPr>
              <w:t>10 377 245,00</w:t>
            </w:r>
          </w:p>
        </w:tc>
        <w:tc>
          <w:tcPr>
            <w:tcW w:w="1730" w:type="dxa"/>
            <w:tcBorders>
              <w:top w:val="nil"/>
              <w:left w:val="nil"/>
              <w:bottom w:val="single" w:sz="4" w:space="0" w:color="000000"/>
              <w:right w:val="single" w:sz="4" w:space="0" w:color="000000"/>
            </w:tcBorders>
            <w:shd w:val="clear" w:color="auto" w:fill="auto"/>
            <w:noWrap/>
            <w:hideMark/>
          </w:tcPr>
          <w:p w14:paraId="45D2A529" w14:textId="77777777" w:rsidR="00BB6B8C" w:rsidRPr="0076125F" w:rsidRDefault="00BB6B8C" w:rsidP="0057298C">
            <w:pPr>
              <w:jc w:val="right"/>
              <w:outlineLvl w:val="2"/>
              <w:rPr>
                <w:color w:val="000000"/>
              </w:rPr>
            </w:pPr>
            <w:r w:rsidRPr="0076125F">
              <w:rPr>
                <w:color w:val="000000"/>
              </w:rPr>
              <w:t>9 948 497,00</w:t>
            </w:r>
          </w:p>
        </w:tc>
      </w:tr>
      <w:tr w:rsidR="00BB6B8C" w:rsidRPr="0076125F" w14:paraId="3E3150F7"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30EFB72"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60D11256" w14:textId="77777777" w:rsidR="00BB6B8C" w:rsidRPr="0076125F" w:rsidRDefault="00BB6B8C" w:rsidP="0057298C">
            <w:pPr>
              <w:jc w:val="center"/>
              <w:outlineLvl w:val="3"/>
              <w:rPr>
                <w:color w:val="000000"/>
              </w:rPr>
            </w:pPr>
            <w:r w:rsidRPr="0076125F">
              <w:rPr>
                <w:color w:val="000000"/>
              </w:rPr>
              <w:t>111И</w:t>
            </w:r>
            <w:r>
              <w:rPr>
                <w:color w:val="000000"/>
                <w:lang w:val="en-US"/>
              </w:rPr>
              <w:t>4</w:t>
            </w:r>
            <w:r w:rsidRPr="0076125F">
              <w:rPr>
                <w:color w:val="000000"/>
              </w:rPr>
              <w:t>55550</w:t>
            </w:r>
          </w:p>
        </w:tc>
        <w:tc>
          <w:tcPr>
            <w:tcW w:w="623" w:type="dxa"/>
            <w:tcBorders>
              <w:top w:val="nil"/>
              <w:left w:val="nil"/>
              <w:bottom w:val="single" w:sz="4" w:space="0" w:color="000000"/>
              <w:right w:val="single" w:sz="4" w:space="0" w:color="000000"/>
            </w:tcBorders>
            <w:shd w:val="clear" w:color="auto" w:fill="auto"/>
            <w:noWrap/>
            <w:hideMark/>
          </w:tcPr>
          <w:p w14:paraId="4FB969D9"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71E864C"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912CAA2"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0F46518"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AD7250F" w14:textId="77777777" w:rsidR="00BB6B8C" w:rsidRPr="0076125F" w:rsidRDefault="00BB6B8C" w:rsidP="0057298C">
            <w:pPr>
              <w:jc w:val="right"/>
              <w:outlineLvl w:val="3"/>
              <w:rPr>
                <w:color w:val="000000"/>
              </w:rPr>
            </w:pPr>
            <w:r w:rsidRPr="0076125F">
              <w:rPr>
                <w:color w:val="000000"/>
              </w:rPr>
              <w:t>10 377 245,00</w:t>
            </w:r>
          </w:p>
        </w:tc>
        <w:tc>
          <w:tcPr>
            <w:tcW w:w="1730" w:type="dxa"/>
            <w:tcBorders>
              <w:top w:val="nil"/>
              <w:left w:val="nil"/>
              <w:bottom w:val="single" w:sz="4" w:space="0" w:color="000000"/>
              <w:right w:val="single" w:sz="4" w:space="0" w:color="000000"/>
            </w:tcBorders>
            <w:shd w:val="clear" w:color="auto" w:fill="auto"/>
            <w:noWrap/>
            <w:hideMark/>
          </w:tcPr>
          <w:p w14:paraId="1AB5740A" w14:textId="77777777" w:rsidR="00BB6B8C" w:rsidRPr="0076125F" w:rsidRDefault="00BB6B8C" w:rsidP="0057298C">
            <w:pPr>
              <w:jc w:val="right"/>
              <w:outlineLvl w:val="3"/>
              <w:rPr>
                <w:color w:val="000000"/>
              </w:rPr>
            </w:pPr>
            <w:r w:rsidRPr="0076125F">
              <w:rPr>
                <w:color w:val="000000"/>
              </w:rPr>
              <w:t>9 948 497,00</w:t>
            </w:r>
          </w:p>
        </w:tc>
      </w:tr>
      <w:tr w:rsidR="00BB6B8C" w:rsidRPr="0076125F" w14:paraId="2AC0BE1B"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04FBE974" w14:textId="77777777" w:rsidR="00BB6B8C" w:rsidRPr="0076125F" w:rsidRDefault="00BB6B8C" w:rsidP="0057298C">
            <w:pPr>
              <w:outlineLvl w:val="4"/>
              <w:rPr>
                <w:color w:val="000000"/>
              </w:rPr>
            </w:pPr>
            <w:r w:rsidRPr="0076125F">
              <w:rPr>
                <w:color w:val="000000"/>
              </w:rPr>
              <w:t xml:space="preserve">Муниципальное казенное учреждение "Комитет по управлению городским хозяйством администрации муниципального </w:t>
            </w:r>
            <w:r w:rsidRPr="0076125F">
              <w:rPr>
                <w:color w:val="000000"/>
              </w:rPr>
              <w:lastRenderedPageBreak/>
              <w:t>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4F37B2D3" w14:textId="77777777" w:rsidR="00BB6B8C" w:rsidRPr="0076125F" w:rsidRDefault="00BB6B8C" w:rsidP="0057298C">
            <w:pPr>
              <w:jc w:val="center"/>
              <w:outlineLvl w:val="4"/>
              <w:rPr>
                <w:color w:val="000000"/>
              </w:rPr>
            </w:pPr>
            <w:r w:rsidRPr="0076125F">
              <w:rPr>
                <w:color w:val="000000"/>
              </w:rPr>
              <w:lastRenderedPageBreak/>
              <w:t>111И</w:t>
            </w:r>
            <w:r>
              <w:rPr>
                <w:color w:val="000000"/>
                <w:lang w:val="en-US"/>
              </w:rPr>
              <w:t>4</w:t>
            </w:r>
            <w:r w:rsidRPr="0076125F">
              <w:rPr>
                <w:color w:val="000000"/>
              </w:rPr>
              <w:t>55550</w:t>
            </w:r>
          </w:p>
        </w:tc>
        <w:tc>
          <w:tcPr>
            <w:tcW w:w="623" w:type="dxa"/>
            <w:tcBorders>
              <w:top w:val="nil"/>
              <w:left w:val="nil"/>
              <w:bottom w:val="single" w:sz="4" w:space="0" w:color="000000"/>
              <w:right w:val="single" w:sz="4" w:space="0" w:color="000000"/>
            </w:tcBorders>
            <w:shd w:val="clear" w:color="auto" w:fill="auto"/>
            <w:noWrap/>
            <w:hideMark/>
          </w:tcPr>
          <w:p w14:paraId="26D41E86"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32A3B44D"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4D48BB99"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A51BD50"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CD89302" w14:textId="77777777" w:rsidR="00BB6B8C" w:rsidRPr="0076125F" w:rsidRDefault="00BB6B8C" w:rsidP="0057298C">
            <w:pPr>
              <w:jc w:val="right"/>
              <w:outlineLvl w:val="4"/>
              <w:rPr>
                <w:color w:val="000000"/>
              </w:rPr>
            </w:pPr>
            <w:r w:rsidRPr="0076125F">
              <w:rPr>
                <w:color w:val="000000"/>
              </w:rPr>
              <w:t>10 377 245,00</w:t>
            </w:r>
          </w:p>
        </w:tc>
        <w:tc>
          <w:tcPr>
            <w:tcW w:w="1730" w:type="dxa"/>
            <w:tcBorders>
              <w:top w:val="nil"/>
              <w:left w:val="nil"/>
              <w:bottom w:val="single" w:sz="4" w:space="0" w:color="000000"/>
              <w:right w:val="single" w:sz="4" w:space="0" w:color="000000"/>
            </w:tcBorders>
            <w:shd w:val="clear" w:color="auto" w:fill="auto"/>
            <w:noWrap/>
            <w:hideMark/>
          </w:tcPr>
          <w:p w14:paraId="0B8C91C4" w14:textId="77777777" w:rsidR="00BB6B8C" w:rsidRPr="0076125F" w:rsidRDefault="00BB6B8C" w:rsidP="0057298C">
            <w:pPr>
              <w:jc w:val="right"/>
              <w:outlineLvl w:val="4"/>
              <w:rPr>
                <w:color w:val="000000"/>
              </w:rPr>
            </w:pPr>
            <w:r w:rsidRPr="0076125F">
              <w:rPr>
                <w:color w:val="000000"/>
              </w:rPr>
              <w:t>9 948 497,00</w:t>
            </w:r>
          </w:p>
        </w:tc>
      </w:tr>
      <w:tr w:rsidR="00BB6B8C" w:rsidRPr="0076125F" w14:paraId="4BFD76A7"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F49EA99" w14:textId="77777777" w:rsidR="00BB6B8C" w:rsidRPr="0076125F" w:rsidRDefault="00BB6B8C" w:rsidP="0057298C">
            <w:pPr>
              <w:outlineLvl w:val="5"/>
              <w:rPr>
                <w:color w:val="000000"/>
              </w:rPr>
            </w:pPr>
            <w:r w:rsidRPr="0076125F">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14:paraId="11B9D2CA" w14:textId="77777777" w:rsidR="00BB6B8C" w:rsidRPr="0076125F" w:rsidRDefault="00BB6B8C" w:rsidP="0057298C">
            <w:pPr>
              <w:jc w:val="center"/>
              <w:outlineLvl w:val="5"/>
              <w:rPr>
                <w:color w:val="000000"/>
              </w:rPr>
            </w:pPr>
            <w:r w:rsidRPr="0076125F">
              <w:rPr>
                <w:color w:val="000000"/>
              </w:rPr>
              <w:t>111И</w:t>
            </w:r>
            <w:r>
              <w:rPr>
                <w:color w:val="000000"/>
                <w:lang w:val="en-US"/>
              </w:rPr>
              <w:t>4</w:t>
            </w:r>
            <w:r w:rsidRPr="0076125F">
              <w:rPr>
                <w:color w:val="000000"/>
              </w:rPr>
              <w:t>55550</w:t>
            </w:r>
          </w:p>
        </w:tc>
        <w:tc>
          <w:tcPr>
            <w:tcW w:w="623" w:type="dxa"/>
            <w:tcBorders>
              <w:top w:val="nil"/>
              <w:left w:val="nil"/>
              <w:bottom w:val="single" w:sz="4" w:space="0" w:color="000000"/>
              <w:right w:val="single" w:sz="4" w:space="0" w:color="000000"/>
            </w:tcBorders>
            <w:shd w:val="clear" w:color="auto" w:fill="auto"/>
            <w:noWrap/>
            <w:hideMark/>
          </w:tcPr>
          <w:p w14:paraId="20D855BE"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65E2301"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471B40F" w14:textId="77777777" w:rsidR="00BB6B8C" w:rsidRPr="0076125F" w:rsidRDefault="00BB6B8C" w:rsidP="0057298C">
            <w:pPr>
              <w:jc w:val="center"/>
              <w:outlineLvl w:val="5"/>
              <w:rPr>
                <w:color w:val="000000"/>
              </w:rPr>
            </w:pPr>
            <w:r w:rsidRPr="0076125F">
              <w:rPr>
                <w:color w:val="000000"/>
              </w:rPr>
              <w:t>04</w:t>
            </w:r>
          </w:p>
        </w:tc>
        <w:tc>
          <w:tcPr>
            <w:tcW w:w="582" w:type="dxa"/>
            <w:tcBorders>
              <w:top w:val="nil"/>
              <w:left w:val="nil"/>
              <w:bottom w:val="single" w:sz="4" w:space="0" w:color="000000"/>
              <w:right w:val="single" w:sz="4" w:space="0" w:color="000000"/>
            </w:tcBorders>
            <w:shd w:val="clear" w:color="auto" w:fill="auto"/>
            <w:noWrap/>
            <w:hideMark/>
          </w:tcPr>
          <w:p w14:paraId="19155CFF"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39D694B" w14:textId="77777777" w:rsidR="00BB6B8C" w:rsidRPr="0076125F" w:rsidRDefault="00BB6B8C" w:rsidP="0057298C">
            <w:pPr>
              <w:jc w:val="right"/>
              <w:outlineLvl w:val="5"/>
              <w:rPr>
                <w:color w:val="000000"/>
              </w:rPr>
            </w:pPr>
            <w:r w:rsidRPr="0076125F">
              <w:rPr>
                <w:color w:val="000000"/>
              </w:rPr>
              <w:t>6 226 333,00</w:t>
            </w:r>
          </w:p>
        </w:tc>
        <w:tc>
          <w:tcPr>
            <w:tcW w:w="1730" w:type="dxa"/>
            <w:tcBorders>
              <w:top w:val="nil"/>
              <w:left w:val="nil"/>
              <w:bottom w:val="single" w:sz="4" w:space="0" w:color="000000"/>
              <w:right w:val="single" w:sz="4" w:space="0" w:color="000000"/>
            </w:tcBorders>
            <w:shd w:val="clear" w:color="auto" w:fill="auto"/>
            <w:noWrap/>
            <w:hideMark/>
          </w:tcPr>
          <w:p w14:paraId="28DD471A" w14:textId="77777777" w:rsidR="00BB6B8C" w:rsidRPr="0076125F" w:rsidRDefault="00BB6B8C" w:rsidP="0057298C">
            <w:pPr>
              <w:jc w:val="right"/>
              <w:outlineLvl w:val="5"/>
              <w:rPr>
                <w:color w:val="000000"/>
              </w:rPr>
            </w:pPr>
            <w:r w:rsidRPr="0076125F">
              <w:rPr>
                <w:color w:val="000000"/>
              </w:rPr>
              <w:t>5 969 117,00</w:t>
            </w:r>
          </w:p>
        </w:tc>
      </w:tr>
      <w:tr w:rsidR="00BB6B8C" w:rsidRPr="0076125F" w14:paraId="20635669"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5BDC613" w14:textId="77777777" w:rsidR="00BB6B8C" w:rsidRPr="0076125F" w:rsidRDefault="00BB6B8C" w:rsidP="0057298C">
            <w:pPr>
              <w:outlineLvl w:val="6"/>
              <w:rPr>
                <w:color w:val="000000"/>
              </w:rPr>
            </w:pPr>
            <w:r w:rsidRPr="0076125F">
              <w:rPr>
                <w:color w:val="000000"/>
              </w:rPr>
              <w:t xml:space="preserve"> Дорожное хозяйство (дорожные фонды)</w:t>
            </w:r>
          </w:p>
        </w:tc>
        <w:tc>
          <w:tcPr>
            <w:tcW w:w="1433" w:type="dxa"/>
            <w:tcBorders>
              <w:top w:val="nil"/>
              <w:left w:val="nil"/>
              <w:bottom w:val="single" w:sz="4" w:space="0" w:color="000000"/>
              <w:right w:val="single" w:sz="4" w:space="0" w:color="000000"/>
            </w:tcBorders>
            <w:shd w:val="clear" w:color="auto" w:fill="auto"/>
            <w:noWrap/>
            <w:hideMark/>
          </w:tcPr>
          <w:p w14:paraId="6C64A5D6" w14:textId="77777777" w:rsidR="00BB6B8C" w:rsidRPr="0076125F" w:rsidRDefault="00BB6B8C" w:rsidP="0057298C">
            <w:pPr>
              <w:jc w:val="center"/>
              <w:outlineLvl w:val="6"/>
              <w:rPr>
                <w:color w:val="000000"/>
              </w:rPr>
            </w:pPr>
            <w:r w:rsidRPr="0076125F">
              <w:rPr>
                <w:color w:val="000000"/>
              </w:rPr>
              <w:t>111И</w:t>
            </w:r>
            <w:r>
              <w:rPr>
                <w:color w:val="000000"/>
                <w:lang w:val="en-US"/>
              </w:rPr>
              <w:t>4</w:t>
            </w:r>
            <w:r w:rsidRPr="0076125F">
              <w:rPr>
                <w:color w:val="000000"/>
              </w:rPr>
              <w:t>55550</w:t>
            </w:r>
          </w:p>
        </w:tc>
        <w:tc>
          <w:tcPr>
            <w:tcW w:w="623" w:type="dxa"/>
            <w:tcBorders>
              <w:top w:val="nil"/>
              <w:left w:val="nil"/>
              <w:bottom w:val="single" w:sz="4" w:space="0" w:color="000000"/>
              <w:right w:val="single" w:sz="4" w:space="0" w:color="000000"/>
            </w:tcBorders>
            <w:shd w:val="clear" w:color="auto" w:fill="auto"/>
            <w:noWrap/>
            <w:hideMark/>
          </w:tcPr>
          <w:p w14:paraId="6C3AE1E6"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9F928C5"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569DDCEA" w14:textId="77777777" w:rsidR="00BB6B8C" w:rsidRPr="0076125F" w:rsidRDefault="00BB6B8C" w:rsidP="0057298C">
            <w:pPr>
              <w:jc w:val="center"/>
              <w:outlineLvl w:val="6"/>
              <w:rPr>
                <w:color w:val="000000"/>
              </w:rPr>
            </w:pPr>
            <w:r w:rsidRPr="0076125F">
              <w:rPr>
                <w:color w:val="000000"/>
              </w:rPr>
              <w:t>04</w:t>
            </w:r>
          </w:p>
        </w:tc>
        <w:tc>
          <w:tcPr>
            <w:tcW w:w="582" w:type="dxa"/>
            <w:tcBorders>
              <w:top w:val="nil"/>
              <w:left w:val="nil"/>
              <w:bottom w:val="single" w:sz="4" w:space="0" w:color="000000"/>
              <w:right w:val="single" w:sz="4" w:space="0" w:color="000000"/>
            </w:tcBorders>
            <w:shd w:val="clear" w:color="auto" w:fill="auto"/>
            <w:noWrap/>
            <w:hideMark/>
          </w:tcPr>
          <w:p w14:paraId="0130E490"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4BBD1CD6" w14:textId="77777777" w:rsidR="00BB6B8C" w:rsidRPr="0076125F" w:rsidRDefault="00BB6B8C" w:rsidP="0057298C">
            <w:pPr>
              <w:jc w:val="right"/>
              <w:outlineLvl w:val="6"/>
              <w:rPr>
                <w:color w:val="000000"/>
              </w:rPr>
            </w:pPr>
            <w:r w:rsidRPr="0076125F">
              <w:rPr>
                <w:color w:val="000000"/>
              </w:rPr>
              <w:t>6 226 333,00</w:t>
            </w:r>
          </w:p>
        </w:tc>
        <w:tc>
          <w:tcPr>
            <w:tcW w:w="1730" w:type="dxa"/>
            <w:tcBorders>
              <w:top w:val="nil"/>
              <w:left w:val="nil"/>
              <w:bottom w:val="single" w:sz="4" w:space="0" w:color="000000"/>
              <w:right w:val="single" w:sz="4" w:space="0" w:color="000000"/>
            </w:tcBorders>
            <w:shd w:val="clear" w:color="auto" w:fill="auto"/>
            <w:noWrap/>
            <w:hideMark/>
          </w:tcPr>
          <w:p w14:paraId="3108243F" w14:textId="77777777" w:rsidR="00BB6B8C" w:rsidRPr="0076125F" w:rsidRDefault="00BB6B8C" w:rsidP="0057298C">
            <w:pPr>
              <w:jc w:val="right"/>
              <w:outlineLvl w:val="6"/>
              <w:rPr>
                <w:color w:val="000000"/>
              </w:rPr>
            </w:pPr>
            <w:r w:rsidRPr="0076125F">
              <w:rPr>
                <w:color w:val="000000"/>
              </w:rPr>
              <w:t>5 969 117,00</w:t>
            </w:r>
          </w:p>
        </w:tc>
      </w:tr>
      <w:tr w:rsidR="00BB6B8C" w:rsidRPr="0076125F" w14:paraId="7A125CB9"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DF6C59A" w14:textId="77777777" w:rsidR="00BB6B8C" w:rsidRPr="0076125F" w:rsidRDefault="00BB6B8C" w:rsidP="0057298C">
            <w:pPr>
              <w:outlineLvl w:val="5"/>
              <w:rPr>
                <w:color w:val="000000"/>
              </w:rPr>
            </w:pPr>
            <w:r w:rsidRPr="0076125F">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1F07550D" w14:textId="77777777" w:rsidR="00BB6B8C" w:rsidRPr="0076125F" w:rsidRDefault="00BB6B8C" w:rsidP="0057298C">
            <w:pPr>
              <w:jc w:val="center"/>
              <w:outlineLvl w:val="5"/>
              <w:rPr>
                <w:color w:val="000000"/>
              </w:rPr>
            </w:pPr>
            <w:r w:rsidRPr="0076125F">
              <w:rPr>
                <w:color w:val="000000"/>
              </w:rPr>
              <w:t>111И</w:t>
            </w:r>
            <w:r>
              <w:rPr>
                <w:color w:val="000000"/>
                <w:lang w:val="en-US"/>
              </w:rPr>
              <w:t>4</w:t>
            </w:r>
            <w:r w:rsidRPr="0076125F">
              <w:rPr>
                <w:color w:val="000000"/>
              </w:rPr>
              <w:t>55550</w:t>
            </w:r>
          </w:p>
        </w:tc>
        <w:tc>
          <w:tcPr>
            <w:tcW w:w="623" w:type="dxa"/>
            <w:tcBorders>
              <w:top w:val="nil"/>
              <w:left w:val="nil"/>
              <w:bottom w:val="single" w:sz="4" w:space="0" w:color="000000"/>
              <w:right w:val="single" w:sz="4" w:space="0" w:color="000000"/>
            </w:tcBorders>
            <w:shd w:val="clear" w:color="auto" w:fill="auto"/>
            <w:noWrap/>
            <w:hideMark/>
          </w:tcPr>
          <w:p w14:paraId="77569EB9"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1141897"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B003C97" w14:textId="77777777" w:rsidR="00BB6B8C" w:rsidRPr="0076125F" w:rsidRDefault="00BB6B8C" w:rsidP="0057298C">
            <w:pPr>
              <w:jc w:val="center"/>
              <w:outlineLvl w:val="5"/>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23211744"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7865E33" w14:textId="77777777" w:rsidR="00BB6B8C" w:rsidRPr="0076125F" w:rsidRDefault="00BB6B8C" w:rsidP="0057298C">
            <w:pPr>
              <w:jc w:val="right"/>
              <w:outlineLvl w:val="5"/>
              <w:rPr>
                <w:color w:val="000000"/>
              </w:rPr>
            </w:pPr>
            <w:r w:rsidRPr="0076125F">
              <w:rPr>
                <w:color w:val="000000"/>
              </w:rPr>
              <w:t>4 150 912,00</w:t>
            </w:r>
          </w:p>
        </w:tc>
        <w:tc>
          <w:tcPr>
            <w:tcW w:w="1730" w:type="dxa"/>
            <w:tcBorders>
              <w:top w:val="nil"/>
              <w:left w:val="nil"/>
              <w:bottom w:val="single" w:sz="4" w:space="0" w:color="000000"/>
              <w:right w:val="single" w:sz="4" w:space="0" w:color="000000"/>
            </w:tcBorders>
            <w:shd w:val="clear" w:color="auto" w:fill="auto"/>
            <w:noWrap/>
            <w:hideMark/>
          </w:tcPr>
          <w:p w14:paraId="08D8A3D8" w14:textId="77777777" w:rsidR="00BB6B8C" w:rsidRPr="0076125F" w:rsidRDefault="00BB6B8C" w:rsidP="0057298C">
            <w:pPr>
              <w:jc w:val="right"/>
              <w:outlineLvl w:val="5"/>
              <w:rPr>
                <w:color w:val="000000"/>
              </w:rPr>
            </w:pPr>
            <w:r w:rsidRPr="0076125F">
              <w:rPr>
                <w:color w:val="000000"/>
              </w:rPr>
              <w:t>3 979 380,00</w:t>
            </w:r>
          </w:p>
        </w:tc>
      </w:tr>
      <w:tr w:rsidR="00BB6B8C" w:rsidRPr="0076125F" w14:paraId="6F0BDA31"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D7C1B72" w14:textId="77777777" w:rsidR="00BB6B8C" w:rsidRPr="0076125F" w:rsidRDefault="00BB6B8C" w:rsidP="0057298C">
            <w:pPr>
              <w:outlineLvl w:val="6"/>
              <w:rPr>
                <w:color w:val="000000"/>
              </w:rPr>
            </w:pPr>
            <w:r w:rsidRPr="0076125F">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14:paraId="0D35B02C" w14:textId="77777777" w:rsidR="00BB6B8C" w:rsidRPr="0076125F" w:rsidRDefault="00BB6B8C" w:rsidP="0057298C">
            <w:pPr>
              <w:jc w:val="center"/>
              <w:outlineLvl w:val="6"/>
              <w:rPr>
                <w:color w:val="000000"/>
              </w:rPr>
            </w:pPr>
            <w:r w:rsidRPr="0076125F">
              <w:rPr>
                <w:color w:val="000000"/>
              </w:rPr>
              <w:t>111И</w:t>
            </w:r>
            <w:r>
              <w:rPr>
                <w:color w:val="000000"/>
                <w:lang w:val="en-US"/>
              </w:rPr>
              <w:t>4</w:t>
            </w:r>
            <w:r w:rsidRPr="0076125F">
              <w:rPr>
                <w:color w:val="000000"/>
              </w:rPr>
              <w:t>55550</w:t>
            </w:r>
          </w:p>
        </w:tc>
        <w:tc>
          <w:tcPr>
            <w:tcW w:w="623" w:type="dxa"/>
            <w:tcBorders>
              <w:top w:val="nil"/>
              <w:left w:val="nil"/>
              <w:bottom w:val="single" w:sz="4" w:space="0" w:color="000000"/>
              <w:right w:val="single" w:sz="4" w:space="0" w:color="000000"/>
            </w:tcBorders>
            <w:shd w:val="clear" w:color="auto" w:fill="auto"/>
            <w:noWrap/>
            <w:hideMark/>
          </w:tcPr>
          <w:p w14:paraId="5FB42D99"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E462777"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464D4C1" w14:textId="77777777" w:rsidR="00BB6B8C" w:rsidRPr="0076125F" w:rsidRDefault="00BB6B8C" w:rsidP="0057298C">
            <w:pPr>
              <w:jc w:val="center"/>
              <w:outlineLvl w:val="6"/>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2B429F65"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35E9B0C5" w14:textId="77777777" w:rsidR="00BB6B8C" w:rsidRPr="0076125F" w:rsidRDefault="00BB6B8C" w:rsidP="0057298C">
            <w:pPr>
              <w:jc w:val="right"/>
              <w:outlineLvl w:val="6"/>
              <w:rPr>
                <w:color w:val="000000"/>
              </w:rPr>
            </w:pPr>
            <w:r w:rsidRPr="0076125F">
              <w:rPr>
                <w:color w:val="000000"/>
              </w:rPr>
              <w:t>4 150 912,00</w:t>
            </w:r>
          </w:p>
        </w:tc>
        <w:tc>
          <w:tcPr>
            <w:tcW w:w="1730" w:type="dxa"/>
            <w:tcBorders>
              <w:top w:val="nil"/>
              <w:left w:val="nil"/>
              <w:bottom w:val="single" w:sz="4" w:space="0" w:color="000000"/>
              <w:right w:val="single" w:sz="4" w:space="0" w:color="000000"/>
            </w:tcBorders>
            <w:shd w:val="clear" w:color="auto" w:fill="auto"/>
            <w:noWrap/>
            <w:hideMark/>
          </w:tcPr>
          <w:p w14:paraId="612F4F8E" w14:textId="77777777" w:rsidR="00BB6B8C" w:rsidRPr="0076125F" w:rsidRDefault="00BB6B8C" w:rsidP="0057298C">
            <w:pPr>
              <w:jc w:val="right"/>
              <w:outlineLvl w:val="6"/>
              <w:rPr>
                <w:color w:val="000000"/>
              </w:rPr>
            </w:pPr>
            <w:r w:rsidRPr="0076125F">
              <w:rPr>
                <w:color w:val="000000"/>
              </w:rPr>
              <w:t>3 979 380,00</w:t>
            </w:r>
          </w:p>
        </w:tc>
      </w:tr>
      <w:tr w:rsidR="00BB6B8C" w:rsidRPr="00D22A7D" w14:paraId="428E1B00"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34BE8150" w14:textId="77777777" w:rsidR="00BB6B8C" w:rsidRPr="00D22A7D" w:rsidRDefault="00BB6B8C" w:rsidP="0057298C">
            <w:pPr>
              <w:rPr>
                <w:b/>
                <w:color w:val="000000"/>
              </w:rPr>
            </w:pPr>
            <w:r w:rsidRPr="00D22A7D">
              <w:rPr>
                <w:b/>
                <w:color w:val="000000"/>
              </w:rPr>
              <w:t xml:space="preserve">  Муниципальная программа «Переселение граждан из аварийного жилищного фонда и улучшение жилищных условий населения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B73A91E" w14:textId="77777777" w:rsidR="00BB6B8C" w:rsidRPr="00D22A7D" w:rsidRDefault="00BB6B8C" w:rsidP="0057298C">
            <w:pPr>
              <w:jc w:val="center"/>
              <w:rPr>
                <w:b/>
                <w:color w:val="000000"/>
              </w:rPr>
            </w:pPr>
            <w:r w:rsidRPr="00D22A7D">
              <w:rPr>
                <w:b/>
                <w:color w:val="000000"/>
              </w:rPr>
              <w:t>1200000000</w:t>
            </w:r>
          </w:p>
        </w:tc>
        <w:tc>
          <w:tcPr>
            <w:tcW w:w="623" w:type="dxa"/>
            <w:tcBorders>
              <w:top w:val="nil"/>
              <w:left w:val="nil"/>
              <w:bottom w:val="single" w:sz="4" w:space="0" w:color="000000"/>
              <w:right w:val="single" w:sz="4" w:space="0" w:color="000000"/>
            </w:tcBorders>
            <w:shd w:val="clear" w:color="auto" w:fill="auto"/>
            <w:noWrap/>
            <w:hideMark/>
          </w:tcPr>
          <w:p w14:paraId="6F2B8936" w14:textId="77777777" w:rsidR="00BB6B8C" w:rsidRPr="00D22A7D" w:rsidRDefault="00BB6B8C" w:rsidP="0057298C">
            <w:pPr>
              <w:jc w:val="center"/>
              <w:rPr>
                <w:b/>
                <w:color w:val="000000"/>
              </w:rPr>
            </w:pPr>
            <w:r w:rsidRPr="00D22A7D">
              <w:rPr>
                <w:b/>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43BC7FD" w14:textId="77777777" w:rsidR="00BB6B8C" w:rsidRPr="00D22A7D" w:rsidRDefault="00BB6B8C" w:rsidP="0057298C">
            <w:pPr>
              <w:jc w:val="center"/>
              <w:rPr>
                <w:b/>
                <w:color w:val="000000"/>
              </w:rPr>
            </w:pPr>
            <w:r w:rsidRPr="00D22A7D">
              <w:rPr>
                <w:b/>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47419FD" w14:textId="77777777" w:rsidR="00BB6B8C" w:rsidRPr="00D22A7D" w:rsidRDefault="00BB6B8C" w:rsidP="0057298C">
            <w:pPr>
              <w:jc w:val="center"/>
              <w:rPr>
                <w:b/>
                <w:color w:val="000000"/>
              </w:rPr>
            </w:pPr>
            <w:r w:rsidRPr="00D22A7D">
              <w:rPr>
                <w:b/>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515DA19" w14:textId="77777777" w:rsidR="00BB6B8C" w:rsidRPr="00D22A7D" w:rsidRDefault="00BB6B8C" w:rsidP="0057298C">
            <w:pPr>
              <w:jc w:val="center"/>
              <w:rPr>
                <w:b/>
                <w:color w:val="000000"/>
              </w:rPr>
            </w:pPr>
            <w:r w:rsidRPr="00D22A7D">
              <w:rPr>
                <w:b/>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25CCD19" w14:textId="77777777" w:rsidR="00BB6B8C" w:rsidRPr="00D22A7D" w:rsidRDefault="00BB6B8C" w:rsidP="0057298C">
            <w:pPr>
              <w:jc w:val="right"/>
              <w:rPr>
                <w:b/>
                <w:color w:val="000000"/>
              </w:rPr>
            </w:pPr>
            <w:r w:rsidRPr="00D22A7D">
              <w:rPr>
                <w:b/>
                <w:color w:val="000000"/>
              </w:rPr>
              <w:t>40 636 590,76</w:t>
            </w:r>
          </w:p>
        </w:tc>
        <w:tc>
          <w:tcPr>
            <w:tcW w:w="1730" w:type="dxa"/>
            <w:tcBorders>
              <w:top w:val="nil"/>
              <w:left w:val="nil"/>
              <w:bottom w:val="single" w:sz="4" w:space="0" w:color="000000"/>
              <w:right w:val="single" w:sz="4" w:space="0" w:color="000000"/>
            </w:tcBorders>
            <w:shd w:val="clear" w:color="auto" w:fill="auto"/>
            <w:noWrap/>
            <w:hideMark/>
          </w:tcPr>
          <w:p w14:paraId="0D34EDA9" w14:textId="77777777" w:rsidR="00BB6B8C" w:rsidRPr="00D22A7D" w:rsidRDefault="00BB6B8C" w:rsidP="0057298C">
            <w:pPr>
              <w:jc w:val="right"/>
              <w:rPr>
                <w:b/>
                <w:color w:val="000000"/>
              </w:rPr>
            </w:pPr>
            <w:r w:rsidRPr="00D22A7D">
              <w:rPr>
                <w:b/>
                <w:color w:val="000000"/>
              </w:rPr>
              <w:t>41 761 408,24</w:t>
            </w:r>
          </w:p>
        </w:tc>
      </w:tr>
      <w:tr w:rsidR="00BB6B8C" w:rsidRPr="0076125F" w14:paraId="627661A9"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0AEA817" w14:textId="77777777" w:rsidR="00BB6B8C" w:rsidRPr="0076125F" w:rsidRDefault="00BB6B8C" w:rsidP="0057298C">
            <w:pPr>
              <w:outlineLvl w:val="1"/>
              <w:rPr>
                <w:color w:val="000000"/>
              </w:rPr>
            </w:pPr>
            <w:r w:rsidRPr="0076125F">
              <w:rPr>
                <w:color w:val="000000"/>
              </w:rPr>
              <w:t>Основное мероприятие "Улучшение жилищных условий населения"</w:t>
            </w:r>
          </w:p>
        </w:tc>
        <w:tc>
          <w:tcPr>
            <w:tcW w:w="1433" w:type="dxa"/>
            <w:tcBorders>
              <w:top w:val="nil"/>
              <w:left w:val="nil"/>
              <w:bottom w:val="single" w:sz="4" w:space="0" w:color="000000"/>
              <w:right w:val="single" w:sz="4" w:space="0" w:color="000000"/>
            </w:tcBorders>
            <w:shd w:val="clear" w:color="auto" w:fill="auto"/>
            <w:noWrap/>
            <w:hideMark/>
          </w:tcPr>
          <w:p w14:paraId="27735313" w14:textId="77777777" w:rsidR="00BB6B8C" w:rsidRPr="0076125F" w:rsidRDefault="00BB6B8C" w:rsidP="0057298C">
            <w:pPr>
              <w:jc w:val="center"/>
              <w:outlineLvl w:val="1"/>
              <w:rPr>
                <w:color w:val="000000"/>
              </w:rPr>
            </w:pPr>
            <w:r w:rsidRPr="0076125F">
              <w:rPr>
                <w:color w:val="000000"/>
              </w:rPr>
              <w:t>1200200000</w:t>
            </w:r>
          </w:p>
        </w:tc>
        <w:tc>
          <w:tcPr>
            <w:tcW w:w="623" w:type="dxa"/>
            <w:tcBorders>
              <w:top w:val="nil"/>
              <w:left w:val="nil"/>
              <w:bottom w:val="single" w:sz="4" w:space="0" w:color="000000"/>
              <w:right w:val="single" w:sz="4" w:space="0" w:color="000000"/>
            </w:tcBorders>
            <w:shd w:val="clear" w:color="auto" w:fill="auto"/>
            <w:noWrap/>
            <w:hideMark/>
          </w:tcPr>
          <w:p w14:paraId="0E46B5C7"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49B85DC5"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0F23D89"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82F8AFC"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2F3B3B2" w14:textId="77777777" w:rsidR="00BB6B8C" w:rsidRPr="0076125F" w:rsidRDefault="00BB6B8C" w:rsidP="0057298C">
            <w:pPr>
              <w:jc w:val="right"/>
              <w:outlineLvl w:val="1"/>
              <w:rPr>
                <w:color w:val="000000"/>
              </w:rPr>
            </w:pPr>
            <w:r w:rsidRPr="0076125F">
              <w:rPr>
                <w:color w:val="000000"/>
              </w:rPr>
              <w:t>11 023 826,93</w:t>
            </w:r>
          </w:p>
        </w:tc>
        <w:tc>
          <w:tcPr>
            <w:tcW w:w="1730" w:type="dxa"/>
            <w:tcBorders>
              <w:top w:val="nil"/>
              <w:left w:val="nil"/>
              <w:bottom w:val="single" w:sz="4" w:space="0" w:color="000000"/>
              <w:right w:val="single" w:sz="4" w:space="0" w:color="000000"/>
            </w:tcBorders>
            <w:shd w:val="clear" w:color="auto" w:fill="auto"/>
            <w:noWrap/>
            <w:hideMark/>
          </w:tcPr>
          <w:p w14:paraId="1A419ED0" w14:textId="77777777" w:rsidR="00BB6B8C" w:rsidRPr="0076125F" w:rsidRDefault="00BB6B8C" w:rsidP="0057298C">
            <w:pPr>
              <w:jc w:val="right"/>
              <w:outlineLvl w:val="1"/>
              <w:rPr>
                <w:color w:val="000000"/>
              </w:rPr>
            </w:pPr>
            <w:r w:rsidRPr="0076125F">
              <w:rPr>
                <w:color w:val="000000"/>
              </w:rPr>
              <w:t>11 093 214,62</w:t>
            </w:r>
          </w:p>
        </w:tc>
      </w:tr>
      <w:tr w:rsidR="00BB6B8C" w:rsidRPr="0076125F" w14:paraId="7E1B870E"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728D70E6" w14:textId="77777777" w:rsidR="00BB6B8C" w:rsidRPr="0076125F" w:rsidRDefault="00BB6B8C" w:rsidP="0057298C">
            <w:pPr>
              <w:outlineLvl w:val="2"/>
              <w:rPr>
                <w:color w:val="000000"/>
              </w:rPr>
            </w:pPr>
            <w:r w:rsidRPr="0076125F">
              <w:rPr>
                <w:color w:val="000000"/>
              </w:rPr>
              <w:t xml:space="preserve">  Мероприятия по проведению капитального ремонта многоквартирных домов</w:t>
            </w:r>
          </w:p>
        </w:tc>
        <w:tc>
          <w:tcPr>
            <w:tcW w:w="1433" w:type="dxa"/>
            <w:tcBorders>
              <w:top w:val="nil"/>
              <w:left w:val="nil"/>
              <w:bottom w:val="single" w:sz="4" w:space="0" w:color="000000"/>
              <w:right w:val="single" w:sz="4" w:space="0" w:color="000000"/>
            </w:tcBorders>
            <w:shd w:val="clear" w:color="auto" w:fill="auto"/>
            <w:noWrap/>
            <w:hideMark/>
          </w:tcPr>
          <w:p w14:paraId="373125F6" w14:textId="77777777" w:rsidR="00BB6B8C" w:rsidRPr="0076125F" w:rsidRDefault="00BB6B8C" w:rsidP="0057298C">
            <w:pPr>
              <w:jc w:val="center"/>
              <w:outlineLvl w:val="2"/>
              <w:rPr>
                <w:color w:val="000000"/>
              </w:rPr>
            </w:pPr>
            <w:r w:rsidRPr="0076125F">
              <w:rPr>
                <w:color w:val="000000"/>
              </w:rPr>
              <w:t>1200285410</w:t>
            </w:r>
          </w:p>
        </w:tc>
        <w:tc>
          <w:tcPr>
            <w:tcW w:w="623" w:type="dxa"/>
            <w:tcBorders>
              <w:top w:val="nil"/>
              <w:left w:val="nil"/>
              <w:bottom w:val="single" w:sz="4" w:space="0" w:color="000000"/>
              <w:right w:val="single" w:sz="4" w:space="0" w:color="000000"/>
            </w:tcBorders>
            <w:shd w:val="clear" w:color="auto" w:fill="auto"/>
            <w:noWrap/>
            <w:hideMark/>
          </w:tcPr>
          <w:p w14:paraId="738A1253"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12EDF0B1"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D377790"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3F2B12B"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083A100" w14:textId="77777777" w:rsidR="00BB6B8C" w:rsidRPr="0076125F" w:rsidRDefault="00BB6B8C" w:rsidP="0057298C">
            <w:pPr>
              <w:jc w:val="right"/>
              <w:outlineLvl w:val="2"/>
              <w:rPr>
                <w:color w:val="000000"/>
              </w:rPr>
            </w:pPr>
            <w:r w:rsidRPr="0076125F">
              <w:rPr>
                <w:color w:val="000000"/>
              </w:rPr>
              <w:t>3 854 430,00</w:t>
            </w:r>
          </w:p>
        </w:tc>
        <w:tc>
          <w:tcPr>
            <w:tcW w:w="1730" w:type="dxa"/>
            <w:tcBorders>
              <w:top w:val="nil"/>
              <w:left w:val="nil"/>
              <w:bottom w:val="single" w:sz="4" w:space="0" w:color="000000"/>
              <w:right w:val="single" w:sz="4" w:space="0" w:color="000000"/>
            </w:tcBorders>
            <w:shd w:val="clear" w:color="auto" w:fill="auto"/>
            <w:noWrap/>
            <w:hideMark/>
          </w:tcPr>
          <w:p w14:paraId="04C469CD" w14:textId="77777777" w:rsidR="00BB6B8C" w:rsidRPr="0076125F" w:rsidRDefault="00BB6B8C" w:rsidP="0057298C">
            <w:pPr>
              <w:jc w:val="right"/>
              <w:outlineLvl w:val="2"/>
              <w:rPr>
                <w:color w:val="000000"/>
              </w:rPr>
            </w:pPr>
            <w:r w:rsidRPr="0076125F">
              <w:rPr>
                <w:color w:val="000000"/>
              </w:rPr>
              <w:t>3 854 430,00</w:t>
            </w:r>
          </w:p>
        </w:tc>
      </w:tr>
      <w:tr w:rsidR="00BB6B8C" w:rsidRPr="0076125F" w14:paraId="19CB4A0D"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1191D06"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3B7B2940" w14:textId="77777777" w:rsidR="00BB6B8C" w:rsidRPr="0076125F" w:rsidRDefault="00BB6B8C" w:rsidP="0057298C">
            <w:pPr>
              <w:jc w:val="center"/>
              <w:outlineLvl w:val="3"/>
              <w:rPr>
                <w:color w:val="000000"/>
              </w:rPr>
            </w:pPr>
            <w:r w:rsidRPr="0076125F">
              <w:rPr>
                <w:color w:val="000000"/>
              </w:rPr>
              <w:t>1200285410</w:t>
            </w:r>
          </w:p>
        </w:tc>
        <w:tc>
          <w:tcPr>
            <w:tcW w:w="623" w:type="dxa"/>
            <w:tcBorders>
              <w:top w:val="nil"/>
              <w:left w:val="nil"/>
              <w:bottom w:val="single" w:sz="4" w:space="0" w:color="000000"/>
              <w:right w:val="single" w:sz="4" w:space="0" w:color="000000"/>
            </w:tcBorders>
            <w:shd w:val="clear" w:color="auto" w:fill="auto"/>
            <w:noWrap/>
            <w:hideMark/>
          </w:tcPr>
          <w:p w14:paraId="7EEA4D52"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DA53C9E"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7138716"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332436A"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A510CFA" w14:textId="77777777" w:rsidR="00BB6B8C" w:rsidRPr="0076125F" w:rsidRDefault="00BB6B8C" w:rsidP="0057298C">
            <w:pPr>
              <w:jc w:val="right"/>
              <w:outlineLvl w:val="3"/>
              <w:rPr>
                <w:color w:val="000000"/>
              </w:rPr>
            </w:pPr>
            <w:r w:rsidRPr="0076125F">
              <w:rPr>
                <w:color w:val="000000"/>
              </w:rPr>
              <w:t>3 854 430,00</w:t>
            </w:r>
          </w:p>
        </w:tc>
        <w:tc>
          <w:tcPr>
            <w:tcW w:w="1730" w:type="dxa"/>
            <w:tcBorders>
              <w:top w:val="nil"/>
              <w:left w:val="nil"/>
              <w:bottom w:val="single" w:sz="4" w:space="0" w:color="000000"/>
              <w:right w:val="single" w:sz="4" w:space="0" w:color="000000"/>
            </w:tcBorders>
            <w:shd w:val="clear" w:color="auto" w:fill="auto"/>
            <w:noWrap/>
            <w:hideMark/>
          </w:tcPr>
          <w:p w14:paraId="226BBA00" w14:textId="77777777" w:rsidR="00BB6B8C" w:rsidRPr="0076125F" w:rsidRDefault="00BB6B8C" w:rsidP="0057298C">
            <w:pPr>
              <w:jc w:val="right"/>
              <w:outlineLvl w:val="3"/>
              <w:rPr>
                <w:color w:val="000000"/>
              </w:rPr>
            </w:pPr>
            <w:r w:rsidRPr="0076125F">
              <w:rPr>
                <w:color w:val="000000"/>
              </w:rPr>
              <w:t>3 854 430,00</w:t>
            </w:r>
          </w:p>
        </w:tc>
      </w:tr>
      <w:tr w:rsidR="00BB6B8C" w:rsidRPr="0076125F" w14:paraId="214D1DE6"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26E4831B"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78666FF" w14:textId="77777777" w:rsidR="00BB6B8C" w:rsidRPr="0076125F" w:rsidRDefault="00BB6B8C" w:rsidP="0057298C">
            <w:pPr>
              <w:jc w:val="center"/>
              <w:outlineLvl w:val="4"/>
              <w:rPr>
                <w:color w:val="000000"/>
              </w:rPr>
            </w:pPr>
            <w:r w:rsidRPr="0076125F">
              <w:rPr>
                <w:color w:val="000000"/>
              </w:rPr>
              <w:t>1200285410</w:t>
            </w:r>
          </w:p>
        </w:tc>
        <w:tc>
          <w:tcPr>
            <w:tcW w:w="623" w:type="dxa"/>
            <w:tcBorders>
              <w:top w:val="nil"/>
              <w:left w:val="nil"/>
              <w:bottom w:val="single" w:sz="4" w:space="0" w:color="000000"/>
              <w:right w:val="single" w:sz="4" w:space="0" w:color="000000"/>
            </w:tcBorders>
            <w:shd w:val="clear" w:color="auto" w:fill="auto"/>
            <w:noWrap/>
            <w:hideMark/>
          </w:tcPr>
          <w:p w14:paraId="6A2A0359"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8CF6ECE"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78DAD03D"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D73BA94"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BC9BADF" w14:textId="77777777" w:rsidR="00BB6B8C" w:rsidRPr="0076125F" w:rsidRDefault="00BB6B8C" w:rsidP="0057298C">
            <w:pPr>
              <w:jc w:val="right"/>
              <w:outlineLvl w:val="4"/>
              <w:rPr>
                <w:color w:val="000000"/>
              </w:rPr>
            </w:pPr>
            <w:r w:rsidRPr="0076125F">
              <w:rPr>
                <w:color w:val="000000"/>
              </w:rPr>
              <w:t>3 854 430,00</w:t>
            </w:r>
          </w:p>
        </w:tc>
        <w:tc>
          <w:tcPr>
            <w:tcW w:w="1730" w:type="dxa"/>
            <w:tcBorders>
              <w:top w:val="nil"/>
              <w:left w:val="nil"/>
              <w:bottom w:val="single" w:sz="4" w:space="0" w:color="000000"/>
              <w:right w:val="single" w:sz="4" w:space="0" w:color="000000"/>
            </w:tcBorders>
            <w:shd w:val="clear" w:color="auto" w:fill="auto"/>
            <w:noWrap/>
            <w:hideMark/>
          </w:tcPr>
          <w:p w14:paraId="6512E7A2" w14:textId="77777777" w:rsidR="00BB6B8C" w:rsidRPr="0076125F" w:rsidRDefault="00BB6B8C" w:rsidP="0057298C">
            <w:pPr>
              <w:jc w:val="right"/>
              <w:outlineLvl w:val="4"/>
              <w:rPr>
                <w:color w:val="000000"/>
              </w:rPr>
            </w:pPr>
            <w:r w:rsidRPr="0076125F">
              <w:rPr>
                <w:color w:val="000000"/>
              </w:rPr>
              <w:t>3 854 430,00</w:t>
            </w:r>
          </w:p>
        </w:tc>
      </w:tr>
      <w:tr w:rsidR="00BB6B8C" w:rsidRPr="0076125F" w14:paraId="4FC182E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680D78C" w14:textId="77777777" w:rsidR="00BB6B8C" w:rsidRPr="0076125F" w:rsidRDefault="00BB6B8C" w:rsidP="0057298C">
            <w:pPr>
              <w:outlineLvl w:val="5"/>
              <w:rPr>
                <w:color w:val="000000"/>
              </w:rPr>
            </w:pPr>
            <w:r w:rsidRPr="0076125F">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37D9EB47" w14:textId="77777777" w:rsidR="00BB6B8C" w:rsidRPr="0076125F" w:rsidRDefault="00BB6B8C" w:rsidP="0057298C">
            <w:pPr>
              <w:jc w:val="center"/>
              <w:outlineLvl w:val="5"/>
              <w:rPr>
                <w:color w:val="000000"/>
              </w:rPr>
            </w:pPr>
            <w:r w:rsidRPr="0076125F">
              <w:rPr>
                <w:color w:val="000000"/>
              </w:rPr>
              <w:t>1200285410</w:t>
            </w:r>
          </w:p>
        </w:tc>
        <w:tc>
          <w:tcPr>
            <w:tcW w:w="623" w:type="dxa"/>
            <w:tcBorders>
              <w:top w:val="nil"/>
              <w:left w:val="nil"/>
              <w:bottom w:val="single" w:sz="4" w:space="0" w:color="000000"/>
              <w:right w:val="single" w:sz="4" w:space="0" w:color="000000"/>
            </w:tcBorders>
            <w:shd w:val="clear" w:color="auto" w:fill="auto"/>
            <w:noWrap/>
            <w:hideMark/>
          </w:tcPr>
          <w:p w14:paraId="3E23DF54"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13B7FDF"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62A54622" w14:textId="77777777" w:rsidR="00BB6B8C" w:rsidRPr="0076125F" w:rsidRDefault="00BB6B8C" w:rsidP="0057298C">
            <w:pPr>
              <w:jc w:val="center"/>
              <w:outlineLvl w:val="5"/>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79806210"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D3EF1B4" w14:textId="77777777" w:rsidR="00BB6B8C" w:rsidRPr="0076125F" w:rsidRDefault="00BB6B8C" w:rsidP="0057298C">
            <w:pPr>
              <w:jc w:val="right"/>
              <w:outlineLvl w:val="5"/>
              <w:rPr>
                <w:color w:val="000000"/>
              </w:rPr>
            </w:pPr>
            <w:r w:rsidRPr="0076125F">
              <w:rPr>
                <w:color w:val="000000"/>
              </w:rPr>
              <w:t>3 854 430,00</w:t>
            </w:r>
          </w:p>
        </w:tc>
        <w:tc>
          <w:tcPr>
            <w:tcW w:w="1730" w:type="dxa"/>
            <w:tcBorders>
              <w:top w:val="nil"/>
              <w:left w:val="nil"/>
              <w:bottom w:val="single" w:sz="4" w:space="0" w:color="000000"/>
              <w:right w:val="single" w:sz="4" w:space="0" w:color="000000"/>
            </w:tcBorders>
            <w:shd w:val="clear" w:color="auto" w:fill="auto"/>
            <w:noWrap/>
            <w:hideMark/>
          </w:tcPr>
          <w:p w14:paraId="02CB63D5" w14:textId="77777777" w:rsidR="00BB6B8C" w:rsidRPr="0076125F" w:rsidRDefault="00BB6B8C" w:rsidP="0057298C">
            <w:pPr>
              <w:jc w:val="right"/>
              <w:outlineLvl w:val="5"/>
              <w:rPr>
                <w:color w:val="000000"/>
              </w:rPr>
            </w:pPr>
            <w:r w:rsidRPr="0076125F">
              <w:rPr>
                <w:color w:val="000000"/>
              </w:rPr>
              <w:t>3 854 430,00</w:t>
            </w:r>
          </w:p>
        </w:tc>
      </w:tr>
      <w:tr w:rsidR="00BB6B8C" w:rsidRPr="0076125F" w14:paraId="0B1855F9"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DC784F4" w14:textId="77777777" w:rsidR="00BB6B8C" w:rsidRPr="0076125F" w:rsidRDefault="00BB6B8C" w:rsidP="0057298C">
            <w:pPr>
              <w:outlineLvl w:val="6"/>
              <w:rPr>
                <w:color w:val="000000"/>
              </w:rPr>
            </w:pPr>
            <w:r w:rsidRPr="0076125F">
              <w:rPr>
                <w:color w:val="000000"/>
              </w:rPr>
              <w:t xml:space="preserve"> Жилищное хозяйство</w:t>
            </w:r>
          </w:p>
        </w:tc>
        <w:tc>
          <w:tcPr>
            <w:tcW w:w="1433" w:type="dxa"/>
            <w:tcBorders>
              <w:top w:val="nil"/>
              <w:left w:val="nil"/>
              <w:bottom w:val="single" w:sz="4" w:space="0" w:color="000000"/>
              <w:right w:val="single" w:sz="4" w:space="0" w:color="000000"/>
            </w:tcBorders>
            <w:shd w:val="clear" w:color="auto" w:fill="auto"/>
            <w:noWrap/>
            <w:hideMark/>
          </w:tcPr>
          <w:p w14:paraId="7A44557C" w14:textId="77777777" w:rsidR="00BB6B8C" w:rsidRPr="0076125F" w:rsidRDefault="00BB6B8C" w:rsidP="0057298C">
            <w:pPr>
              <w:jc w:val="center"/>
              <w:outlineLvl w:val="6"/>
              <w:rPr>
                <w:color w:val="000000"/>
              </w:rPr>
            </w:pPr>
            <w:r w:rsidRPr="0076125F">
              <w:rPr>
                <w:color w:val="000000"/>
              </w:rPr>
              <w:t>1200285410</w:t>
            </w:r>
          </w:p>
        </w:tc>
        <w:tc>
          <w:tcPr>
            <w:tcW w:w="623" w:type="dxa"/>
            <w:tcBorders>
              <w:top w:val="nil"/>
              <w:left w:val="nil"/>
              <w:bottom w:val="single" w:sz="4" w:space="0" w:color="000000"/>
              <w:right w:val="single" w:sz="4" w:space="0" w:color="000000"/>
            </w:tcBorders>
            <w:shd w:val="clear" w:color="auto" w:fill="auto"/>
            <w:noWrap/>
            <w:hideMark/>
          </w:tcPr>
          <w:p w14:paraId="2A9075E0"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306E7B9"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3AF4536A" w14:textId="77777777" w:rsidR="00BB6B8C" w:rsidRPr="0076125F" w:rsidRDefault="00BB6B8C" w:rsidP="0057298C">
            <w:pPr>
              <w:jc w:val="center"/>
              <w:outlineLvl w:val="6"/>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4A30CD9F" w14:textId="77777777" w:rsidR="00BB6B8C" w:rsidRPr="0076125F" w:rsidRDefault="00BB6B8C" w:rsidP="0057298C">
            <w:pPr>
              <w:jc w:val="center"/>
              <w:outlineLvl w:val="6"/>
              <w:rPr>
                <w:color w:val="000000"/>
              </w:rPr>
            </w:pPr>
            <w:r w:rsidRPr="0076125F">
              <w:rPr>
                <w:color w:val="000000"/>
              </w:rPr>
              <w:t>01</w:t>
            </w:r>
          </w:p>
        </w:tc>
        <w:tc>
          <w:tcPr>
            <w:tcW w:w="1965" w:type="dxa"/>
            <w:tcBorders>
              <w:top w:val="nil"/>
              <w:left w:val="nil"/>
              <w:bottom w:val="single" w:sz="4" w:space="0" w:color="000000"/>
              <w:right w:val="single" w:sz="4" w:space="0" w:color="000000"/>
            </w:tcBorders>
            <w:shd w:val="clear" w:color="auto" w:fill="auto"/>
            <w:noWrap/>
            <w:hideMark/>
          </w:tcPr>
          <w:p w14:paraId="4D4D1B83" w14:textId="77777777" w:rsidR="00BB6B8C" w:rsidRPr="0076125F" w:rsidRDefault="00BB6B8C" w:rsidP="0057298C">
            <w:pPr>
              <w:jc w:val="right"/>
              <w:outlineLvl w:val="6"/>
              <w:rPr>
                <w:color w:val="000000"/>
              </w:rPr>
            </w:pPr>
            <w:r w:rsidRPr="0076125F">
              <w:rPr>
                <w:color w:val="000000"/>
              </w:rPr>
              <w:t>3 854 430,00</w:t>
            </w:r>
          </w:p>
        </w:tc>
        <w:tc>
          <w:tcPr>
            <w:tcW w:w="1730" w:type="dxa"/>
            <w:tcBorders>
              <w:top w:val="nil"/>
              <w:left w:val="nil"/>
              <w:bottom w:val="single" w:sz="4" w:space="0" w:color="000000"/>
              <w:right w:val="single" w:sz="4" w:space="0" w:color="000000"/>
            </w:tcBorders>
            <w:shd w:val="clear" w:color="auto" w:fill="auto"/>
            <w:noWrap/>
            <w:hideMark/>
          </w:tcPr>
          <w:p w14:paraId="222546C2" w14:textId="77777777" w:rsidR="00BB6B8C" w:rsidRPr="0076125F" w:rsidRDefault="00BB6B8C" w:rsidP="0057298C">
            <w:pPr>
              <w:jc w:val="right"/>
              <w:outlineLvl w:val="6"/>
              <w:rPr>
                <w:color w:val="000000"/>
              </w:rPr>
            </w:pPr>
            <w:r w:rsidRPr="0076125F">
              <w:rPr>
                <w:color w:val="000000"/>
              </w:rPr>
              <w:t>3 854 430,00</w:t>
            </w:r>
          </w:p>
        </w:tc>
      </w:tr>
      <w:tr w:rsidR="00BB6B8C" w:rsidRPr="0076125F" w14:paraId="08F378F0"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3FA6EE99" w14:textId="77777777" w:rsidR="00BB6B8C" w:rsidRPr="0076125F" w:rsidRDefault="00BB6B8C" w:rsidP="0057298C">
            <w:pPr>
              <w:outlineLvl w:val="2"/>
              <w:rPr>
                <w:color w:val="000000"/>
              </w:rPr>
            </w:pPr>
            <w:r w:rsidRPr="0076125F">
              <w:rPr>
                <w:color w:val="000000"/>
              </w:rPr>
              <w:t xml:space="preserve">  Предоставление молодым семьям - участникам подпрограммы социальных выплат на приобретение жилья экономкласса или </w:t>
            </w:r>
            <w:r w:rsidRPr="0076125F">
              <w:rPr>
                <w:color w:val="000000"/>
              </w:rPr>
              <w:lastRenderedPageBreak/>
              <w:t>строительство индивидуального жилого дома экономкласса</w:t>
            </w:r>
          </w:p>
        </w:tc>
        <w:tc>
          <w:tcPr>
            <w:tcW w:w="1433" w:type="dxa"/>
            <w:tcBorders>
              <w:top w:val="nil"/>
              <w:left w:val="nil"/>
              <w:bottom w:val="single" w:sz="4" w:space="0" w:color="000000"/>
              <w:right w:val="single" w:sz="4" w:space="0" w:color="000000"/>
            </w:tcBorders>
            <w:shd w:val="clear" w:color="auto" w:fill="auto"/>
            <w:noWrap/>
            <w:hideMark/>
          </w:tcPr>
          <w:p w14:paraId="021C45D1" w14:textId="77777777" w:rsidR="00BB6B8C" w:rsidRPr="0076125F" w:rsidRDefault="00BB6B8C" w:rsidP="0057298C">
            <w:pPr>
              <w:jc w:val="center"/>
              <w:outlineLvl w:val="2"/>
              <w:rPr>
                <w:color w:val="000000"/>
              </w:rPr>
            </w:pPr>
            <w:r w:rsidRPr="0076125F">
              <w:rPr>
                <w:color w:val="000000"/>
              </w:rPr>
              <w:lastRenderedPageBreak/>
              <w:t>12002L4970</w:t>
            </w:r>
          </w:p>
        </w:tc>
        <w:tc>
          <w:tcPr>
            <w:tcW w:w="623" w:type="dxa"/>
            <w:tcBorders>
              <w:top w:val="nil"/>
              <w:left w:val="nil"/>
              <w:bottom w:val="single" w:sz="4" w:space="0" w:color="000000"/>
              <w:right w:val="single" w:sz="4" w:space="0" w:color="000000"/>
            </w:tcBorders>
            <w:shd w:val="clear" w:color="auto" w:fill="auto"/>
            <w:noWrap/>
            <w:hideMark/>
          </w:tcPr>
          <w:p w14:paraId="11AF1B6D"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5BBD66E"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21DFC6D"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369997F"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53263F2" w14:textId="77777777" w:rsidR="00BB6B8C" w:rsidRPr="0076125F" w:rsidRDefault="00BB6B8C" w:rsidP="0057298C">
            <w:pPr>
              <w:jc w:val="right"/>
              <w:outlineLvl w:val="2"/>
              <w:rPr>
                <w:color w:val="000000"/>
              </w:rPr>
            </w:pPr>
            <w:r w:rsidRPr="0076125F">
              <w:rPr>
                <w:color w:val="000000"/>
              </w:rPr>
              <w:t>7 169 396,93</w:t>
            </w:r>
          </w:p>
        </w:tc>
        <w:tc>
          <w:tcPr>
            <w:tcW w:w="1730" w:type="dxa"/>
            <w:tcBorders>
              <w:top w:val="nil"/>
              <w:left w:val="nil"/>
              <w:bottom w:val="single" w:sz="4" w:space="0" w:color="000000"/>
              <w:right w:val="single" w:sz="4" w:space="0" w:color="000000"/>
            </w:tcBorders>
            <w:shd w:val="clear" w:color="auto" w:fill="auto"/>
            <w:noWrap/>
            <w:hideMark/>
          </w:tcPr>
          <w:p w14:paraId="19310758" w14:textId="77777777" w:rsidR="00BB6B8C" w:rsidRPr="0076125F" w:rsidRDefault="00BB6B8C" w:rsidP="0057298C">
            <w:pPr>
              <w:jc w:val="right"/>
              <w:outlineLvl w:val="2"/>
              <w:rPr>
                <w:color w:val="000000"/>
              </w:rPr>
            </w:pPr>
            <w:r w:rsidRPr="0076125F">
              <w:rPr>
                <w:color w:val="000000"/>
              </w:rPr>
              <w:t>7 238 784,62</w:t>
            </w:r>
          </w:p>
        </w:tc>
      </w:tr>
      <w:tr w:rsidR="00BB6B8C" w:rsidRPr="0076125F" w14:paraId="00CA58D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F734AFA" w14:textId="77777777" w:rsidR="00BB6B8C" w:rsidRPr="0076125F" w:rsidRDefault="00BB6B8C" w:rsidP="0057298C">
            <w:pPr>
              <w:outlineLvl w:val="3"/>
              <w:rPr>
                <w:color w:val="000000"/>
              </w:rPr>
            </w:pPr>
            <w:r w:rsidRPr="0076125F">
              <w:rPr>
                <w:color w:val="000000"/>
              </w:rPr>
              <w:t xml:space="preserve"> Субсидии гражданам на приобретение жилья</w:t>
            </w:r>
          </w:p>
        </w:tc>
        <w:tc>
          <w:tcPr>
            <w:tcW w:w="1433" w:type="dxa"/>
            <w:tcBorders>
              <w:top w:val="nil"/>
              <w:left w:val="nil"/>
              <w:bottom w:val="single" w:sz="4" w:space="0" w:color="000000"/>
              <w:right w:val="single" w:sz="4" w:space="0" w:color="000000"/>
            </w:tcBorders>
            <w:shd w:val="clear" w:color="auto" w:fill="auto"/>
            <w:noWrap/>
            <w:hideMark/>
          </w:tcPr>
          <w:p w14:paraId="05105714" w14:textId="77777777" w:rsidR="00BB6B8C" w:rsidRPr="0076125F" w:rsidRDefault="00BB6B8C" w:rsidP="0057298C">
            <w:pPr>
              <w:jc w:val="center"/>
              <w:outlineLvl w:val="3"/>
              <w:rPr>
                <w:color w:val="000000"/>
              </w:rPr>
            </w:pPr>
            <w:r w:rsidRPr="0076125F">
              <w:rPr>
                <w:color w:val="000000"/>
              </w:rPr>
              <w:t>12002L4970</w:t>
            </w:r>
          </w:p>
        </w:tc>
        <w:tc>
          <w:tcPr>
            <w:tcW w:w="623" w:type="dxa"/>
            <w:tcBorders>
              <w:top w:val="nil"/>
              <w:left w:val="nil"/>
              <w:bottom w:val="single" w:sz="4" w:space="0" w:color="000000"/>
              <w:right w:val="single" w:sz="4" w:space="0" w:color="000000"/>
            </w:tcBorders>
            <w:shd w:val="clear" w:color="auto" w:fill="auto"/>
            <w:noWrap/>
            <w:hideMark/>
          </w:tcPr>
          <w:p w14:paraId="5EE9504A" w14:textId="77777777" w:rsidR="00BB6B8C" w:rsidRPr="0076125F" w:rsidRDefault="00BB6B8C" w:rsidP="0057298C">
            <w:pPr>
              <w:jc w:val="center"/>
              <w:outlineLvl w:val="3"/>
              <w:rPr>
                <w:color w:val="000000"/>
              </w:rPr>
            </w:pPr>
            <w:r w:rsidRPr="0076125F">
              <w:rPr>
                <w:color w:val="000000"/>
              </w:rPr>
              <w:t>322</w:t>
            </w:r>
          </w:p>
        </w:tc>
        <w:tc>
          <w:tcPr>
            <w:tcW w:w="648" w:type="dxa"/>
            <w:tcBorders>
              <w:top w:val="nil"/>
              <w:left w:val="nil"/>
              <w:bottom w:val="single" w:sz="4" w:space="0" w:color="000000"/>
              <w:right w:val="single" w:sz="4" w:space="0" w:color="000000"/>
            </w:tcBorders>
            <w:shd w:val="clear" w:color="auto" w:fill="auto"/>
            <w:noWrap/>
            <w:hideMark/>
          </w:tcPr>
          <w:p w14:paraId="37B9FF4D"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583ED55"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134D734"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330D383" w14:textId="77777777" w:rsidR="00BB6B8C" w:rsidRPr="0076125F" w:rsidRDefault="00BB6B8C" w:rsidP="0057298C">
            <w:pPr>
              <w:jc w:val="right"/>
              <w:outlineLvl w:val="3"/>
              <w:rPr>
                <w:color w:val="000000"/>
              </w:rPr>
            </w:pPr>
            <w:r w:rsidRPr="0076125F">
              <w:rPr>
                <w:color w:val="000000"/>
              </w:rPr>
              <w:t>7 169 396,93</w:t>
            </w:r>
          </w:p>
        </w:tc>
        <w:tc>
          <w:tcPr>
            <w:tcW w:w="1730" w:type="dxa"/>
            <w:tcBorders>
              <w:top w:val="nil"/>
              <w:left w:val="nil"/>
              <w:bottom w:val="single" w:sz="4" w:space="0" w:color="000000"/>
              <w:right w:val="single" w:sz="4" w:space="0" w:color="000000"/>
            </w:tcBorders>
            <w:shd w:val="clear" w:color="auto" w:fill="auto"/>
            <w:noWrap/>
            <w:hideMark/>
          </w:tcPr>
          <w:p w14:paraId="432F1877" w14:textId="77777777" w:rsidR="00BB6B8C" w:rsidRPr="0076125F" w:rsidRDefault="00BB6B8C" w:rsidP="0057298C">
            <w:pPr>
              <w:jc w:val="right"/>
              <w:outlineLvl w:val="3"/>
              <w:rPr>
                <w:color w:val="000000"/>
              </w:rPr>
            </w:pPr>
            <w:r w:rsidRPr="0076125F">
              <w:rPr>
                <w:color w:val="000000"/>
              </w:rPr>
              <w:t>7 238 784,62</w:t>
            </w:r>
          </w:p>
        </w:tc>
      </w:tr>
      <w:tr w:rsidR="00BB6B8C" w:rsidRPr="0076125F" w14:paraId="63D9EE13"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6DBEC7C8"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4B032CC8" w14:textId="77777777" w:rsidR="00BB6B8C" w:rsidRPr="0076125F" w:rsidRDefault="00BB6B8C" w:rsidP="0057298C">
            <w:pPr>
              <w:jc w:val="center"/>
              <w:outlineLvl w:val="4"/>
              <w:rPr>
                <w:color w:val="000000"/>
              </w:rPr>
            </w:pPr>
            <w:r w:rsidRPr="0076125F">
              <w:rPr>
                <w:color w:val="000000"/>
              </w:rPr>
              <w:t>12002L4970</w:t>
            </w:r>
          </w:p>
        </w:tc>
        <w:tc>
          <w:tcPr>
            <w:tcW w:w="623" w:type="dxa"/>
            <w:tcBorders>
              <w:top w:val="nil"/>
              <w:left w:val="nil"/>
              <w:bottom w:val="single" w:sz="4" w:space="0" w:color="000000"/>
              <w:right w:val="single" w:sz="4" w:space="0" w:color="000000"/>
            </w:tcBorders>
            <w:shd w:val="clear" w:color="auto" w:fill="auto"/>
            <w:noWrap/>
            <w:hideMark/>
          </w:tcPr>
          <w:p w14:paraId="53D9D40A" w14:textId="77777777" w:rsidR="00BB6B8C" w:rsidRPr="0076125F" w:rsidRDefault="00BB6B8C" w:rsidP="0057298C">
            <w:pPr>
              <w:jc w:val="center"/>
              <w:outlineLvl w:val="4"/>
              <w:rPr>
                <w:color w:val="000000"/>
              </w:rPr>
            </w:pPr>
            <w:r w:rsidRPr="0076125F">
              <w:rPr>
                <w:color w:val="000000"/>
              </w:rPr>
              <w:t>322</w:t>
            </w:r>
          </w:p>
        </w:tc>
        <w:tc>
          <w:tcPr>
            <w:tcW w:w="648" w:type="dxa"/>
            <w:tcBorders>
              <w:top w:val="nil"/>
              <w:left w:val="nil"/>
              <w:bottom w:val="single" w:sz="4" w:space="0" w:color="000000"/>
              <w:right w:val="single" w:sz="4" w:space="0" w:color="000000"/>
            </w:tcBorders>
            <w:shd w:val="clear" w:color="auto" w:fill="auto"/>
            <w:noWrap/>
            <w:hideMark/>
          </w:tcPr>
          <w:p w14:paraId="66A8663D"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65670D7F"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D7DAB16"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9193EB1" w14:textId="77777777" w:rsidR="00BB6B8C" w:rsidRPr="0076125F" w:rsidRDefault="00BB6B8C" w:rsidP="0057298C">
            <w:pPr>
              <w:jc w:val="right"/>
              <w:outlineLvl w:val="4"/>
              <w:rPr>
                <w:color w:val="000000"/>
              </w:rPr>
            </w:pPr>
            <w:r w:rsidRPr="0076125F">
              <w:rPr>
                <w:color w:val="000000"/>
              </w:rPr>
              <w:t>7 169 396,93</w:t>
            </w:r>
          </w:p>
        </w:tc>
        <w:tc>
          <w:tcPr>
            <w:tcW w:w="1730" w:type="dxa"/>
            <w:tcBorders>
              <w:top w:val="nil"/>
              <w:left w:val="nil"/>
              <w:bottom w:val="single" w:sz="4" w:space="0" w:color="000000"/>
              <w:right w:val="single" w:sz="4" w:space="0" w:color="000000"/>
            </w:tcBorders>
            <w:shd w:val="clear" w:color="auto" w:fill="auto"/>
            <w:noWrap/>
            <w:hideMark/>
          </w:tcPr>
          <w:p w14:paraId="7886BBA7" w14:textId="77777777" w:rsidR="00BB6B8C" w:rsidRPr="0076125F" w:rsidRDefault="00BB6B8C" w:rsidP="0057298C">
            <w:pPr>
              <w:jc w:val="right"/>
              <w:outlineLvl w:val="4"/>
              <w:rPr>
                <w:color w:val="000000"/>
              </w:rPr>
            </w:pPr>
            <w:r w:rsidRPr="0076125F">
              <w:rPr>
                <w:color w:val="000000"/>
              </w:rPr>
              <w:t>7 238 784,62</w:t>
            </w:r>
          </w:p>
        </w:tc>
      </w:tr>
      <w:tr w:rsidR="00BB6B8C" w:rsidRPr="0076125F" w14:paraId="7F6E9EEA"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A8F4B36" w14:textId="77777777" w:rsidR="00BB6B8C" w:rsidRPr="0076125F" w:rsidRDefault="00BB6B8C" w:rsidP="0057298C">
            <w:pPr>
              <w:outlineLvl w:val="5"/>
              <w:rPr>
                <w:color w:val="000000"/>
              </w:rPr>
            </w:pPr>
            <w:r w:rsidRPr="0076125F">
              <w:rPr>
                <w:color w:val="000000"/>
              </w:rPr>
              <w:t xml:space="preserve">  СОЦИАЛЬНАЯ ПОЛИТИКА</w:t>
            </w:r>
          </w:p>
        </w:tc>
        <w:tc>
          <w:tcPr>
            <w:tcW w:w="1433" w:type="dxa"/>
            <w:tcBorders>
              <w:top w:val="nil"/>
              <w:left w:val="nil"/>
              <w:bottom w:val="single" w:sz="4" w:space="0" w:color="000000"/>
              <w:right w:val="single" w:sz="4" w:space="0" w:color="000000"/>
            </w:tcBorders>
            <w:shd w:val="clear" w:color="auto" w:fill="auto"/>
            <w:noWrap/>
            <w:hideMark/>
          </w:tcPr>
          <w:p w14:paraId="26451735" w14:textId="77777777" w:rsidR="00BB6B8C" w:rsidRPr="0076125F" w:rsidRDefault="00BB6B8C" w:rsidP="0057298C">
            <w:pPr>
              <w:jc w:val="center"/>
              <w:outlineLvl w:val="5"/>
              <w:rPr>
                <w:color w:val="000000"/>
              </w:rPr>
            </w:pPr>
            <w:r w:rsidRPr="0076125F">
              <w:rPr>
                <w:color w:val="000000"/>
              </w:rPr>
              <w:t>12002L4970</w:t>
            </w:r>
          </w:p>
        </w:tc>
        <w:tc>
          <w:tcPr>
            <w:tcW w:w="623" w:type="dxa"/>
            <w:tcBorders>
              <w:top w:val="nil"/>
              <w:left w:val="nil"/>
              <w:bottom w:val="single" w:sz="4" w:space="0" w:color="000000"/>
              <w:right w:val="single" w:sz="4" w:space="0" w:color="000000"/>
            </w:tcBorders>
            <w:shd w:val="clear" w:color="auto" w:fill="auto"/>
            <w:noWrap/>
            <w:hideMark/>
          </w:tcPr>
          <w:p w14:paraId="439815C2" w14:textId="77777777" w:rsidR="00BB6B8C" w:rsidRPr="0076125F" w:rsidRDefault="00BB6B8C" w:rsidP="0057298C">
            <w:pPr>
              <w:jc w:val="center"/>
              <w:outlineLvl w:val="5"/>
              <w:rPr>
                <w:color w:val="000000"/>
              </w:rPr>
            </w:pPr>
            <w:r w:rsidRPr="0076125F">
              <w:rPr>
                <w:color w:val="000000"/>
              </w:rPr>
              <w:t>322</w:t>
            </w:r>
          </w:p>
        </w:tc>
        <w:tc>
          <w:tcPr>
            <w:tcW w:w="648" w:type="dxa"/>
            <w:tcBorders>
              <w:top w:val="nil"/>
              <w:left w:val="nil"/>
              <w:bottom w:val="single" w:sz="4" w:space="0" w:color="000000"/>
              <w:right w:val="single" w:sz="4" w:space="0" w:color="000000"/>
            </w:tcBorders>
            <w:shd w:val="clear" w:color="auto" w:fill="auto"/>
            <w:noWrap/>
            <w:hideMark/>
          </w:tcPr>
          <w:p w14:paraId="3C879496"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385C018E" w14:textId="77777777" w:rsidR="00BB6B8C" w:rsidRPr="0076125F" w:rsidRDefault="00BB6B8C" w:rsidP="0057298C">
            <w:pPr>
              <w:jc w:val="center"/>
              <w:outlineLvl w:val="5"/>
              <w:rPr>
                <w:color w:val="000000"/>
              </w:rPr>
            </w:pPr>
            <w:r w:rsidRPr="0076125F">
              <w:rPr>
                <w:color w:val="000000"/>
              </w:rPr>
              <w:t>10</w:t>
            </w:r>
          </w:p>
        </w:tc>
        <w:tc>
          <w:tcPr>
            <w:tcW w:w="582" w:type="dxa"/>
            <w:tcBorders>
              <w:top w:val="nil"/>
              <w:left w:val="nil"/>
              <w:bottom w:val="single" w:sz="4" w:space="0" w:color="000000"/>
              <w:right w:val="single" w:sz="4" w:space="0" w:color="000000"/>
            </w:tcBorders>
            <w:shd w:val="clear" w:color="auto" w:fill="auto"/>
            <w:noWrap/>
            <w:hideMark/>
          </w:tcPr>
          <w:p w14:paraId="3CB46DDE"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0E7A9D9" w14:textId="77777777" w:rsidR="00BB6B8C" w:rsidRPr="0076125F" w:rsidRDefault="00BB6B8C" w:rsidP="0057298C">
            <w:pPr>
              <w:jc w:val="right"/>
              <w:outlineLvl w:val="5"/>
              <w:rPr>
                <w:color w:val="000000"/>
              </w:rPr>
            </w:pPr>
            <w:r w:rsidRPr="0076125F">
              <w:rPr>
                <w:color w:val="000000"/>
              </w:rPr>
              <w:t>7 169 396,93</w:t>
            </w:r>
          </w:p>
        </w:tc>
        <w:tc>
          <w:tcPr>
            <w:tcW w:w="1730" w:type="dxa"/>
            <w:tcBorders>
              <w:top w:val="nil"/>
              <w:left w:val="nil"/>
              <w:bottom w:val="single" w:sz="4" w:space="0" w:color="000000"/>
              <w:right w:val="single" w:sz="4" w:space="0" w:color="000000"/>
            </w:tcBorders>
            <w:shd w:val="clear" w:color="auto" w:fill="auto"/>
            <w:noWrap/>
            <w:hideMark/>
          </w:tcPr>
          <w:p w14:paraId="026BDFA0" w14:textId="77777777" w:rsidR="00BB6B8C" w:rsidRPr="0076125F" w:rsidRDefault="00BB6B8C" w:rsidP="0057298C">
            <w:pPr>
              <w:jc w:val="right"/>
              <w:outlineLvl w:val="5"/>
              <w:rPr>
                <w:color w:val="000000"/>
              </w:rPr>
            </w:pPr>
            <w:r w:rsidRPr="0076125F">
              <w:rPr>
                <w:color w:val="000000"/>
              </w:rPr>
              <w:t>7 238 784,62</w:t>
            </w:r>
          </w:p>
        </w:tc>
      </w:tr>
      <w:tr w:rsidR="00BB6B8C" w:rsidRPr="0076125F" w14:paraId="22A5F5E2"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1D37424" w14:textId="77777777" w:rsidR="00BB6B8C" w:rsidRPr="0076125F" w:rsidRDefault="00BB6B8C" w:rsidP="0057298C">
            <w:pPr>
              <w:outlineLvl w:val="6"/>
              <w:rPr>
                <w:color w:val="000000"/>
              </w:rPr>
            </w:pPr>
            <w:r w:rsidRPr="0076125F">
              <w:rPr>
                <w:color w:val="000000"/>
              </w:rPr>
              <w:t xml:space="preserve"> Охрана семьи и детства</w:t>
            </w:r>
          </w:p>
        </w:tc>
        <w:tc>
          <w:tcPr>
            <w:tcW w:w="1433" w:type="dxa"/>
            <w:tcBorders>
              <w:top w:val="nil"/>
              <w:left w:val="nil"/>
              <w:bottom w:val="single" w:sz="4" w:space="0" w:color="000000"/>
              <w:right w:val="single" w:sz="4" w:space="0" w:color="000000"/>
            </w:tcBorders>
            <w:shd w:val="clear" w:color="auto" w:fill="auto"/>
            <w:noWrap/>
            <w:hideMark/>
          </w:tcPr>
          <w:p w14:paraId="381B60AC" w14:textId="77777777" w:rsidR="00BB6B8C" w:rsidRPr="0076125F" w:rsidRDefault="00BB6B8C" w:rsidP="0057298C">
            <w:pPr>
              <w:jc w:val="center"/>
              <w:outlineLvl w:val="6"/>
              <w:rPr>
                <w:color w:val="000000"/>
              </w:rPr>
            </w:pPr>
            <w:r w:rsidRPr="0076125F">
              <w:rPr>
                <w:color w:val="000000"/>
              </w:rPr>
              <w:t>12002L4970</w:t>
            </w:r>
          </w:p>
        </w:tc>
        <w:tc>
          <w:tcPr>
            <w:tcW w:w="623" w:type="dxa"/>
            <w:tcBorders>
              <w:top w:val="nil"/>
              <w:left w:val="nil"/>
              <w:bottom w:val="single" w:sz="4" w:space="0" w:color="000000"/>
              <w:right w:val="single" w:sz="4" w:space="0" w:color="000000"/>
            </w:tcBorders>
            <w:shd w:val="clear" w:color="auto" w:fill="auto"/>
            <w:noWrap/>
            <w:hideMark/>
          </w:tcPr>
          <w:p w14:paraId="0D5866ED" w14:textId="77777777" w:rsidR="00BB6B8C" w:rsidRPr="0076125F" w:rsidRDefault="00BB6B8C" w:rsidP="0057298C">
            <w:pPr>
              <w:jc w:val="center"/>
              <w:outlineLvl w:val="6"/>
              <w:rPr>
                <w:color w:val="000000"/>
              </w:rPr>
            </w:pPr>
            <w:r w:rsidRPr="0076125F">
              <w:rPr>
                <w:color w:val="000000"/>
              </w:rPr>
              <w:t>322</w:t>
            </w:r>
          </w:p>
        </w:tc>
        <w:tc>
          <w:tcPr>
            <w:tcW w:w="648" w:type="dxa"/>
            <w:tcBorders>
              <w:top w:val="nil"/>
              <w:left w:val="nil"/>
              <w:bottom w:val="single" w:sz="4" w:space="0" w:color="000000"/>
              <w:right w:val="single" w:sz="4" w:space="0" w:color="000000"/>
            </w:tcBorders>
            <w:shd w:val="clear" w:color="auto" w:fill="auto"/>
            <w:noWrap/>
            <w:hideMark/>
          </w:tcPr>
          <w:p w14:paraId="13714DAB"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7CBD5C1B" w14:textId="77777777" w:rsidR="00BB6B8C" w:rsidRPr="0076125F" w:rsidRDefault="00BB6B8C" w:rsidP="0057298C">
            <w:pPr>
              <w:jc w:val="center"/>
              <w:outlineLvl w:val="6"/>
              <w:rPr>
                <w:color w:val="000000"/>
              </w:rPr>
            </w:pPr>
            <w:r w:rsidRPr="0076125F">
              <w:rPr>
                <w:color w:val="000000"/>
              </w:rPr>
              <w:t>10</w:t>
            </w:r>
          </w:p>
        </w:tc>
        <w:tc>
          <w:tcPr>
            <w:tcW w:w="582" w:type="dxa"/>
            <w:tcBorders>
              <w:top w:val="nil"/>
              <w:left w:val="nil"/>
              <w:bottom w:val="single" w:sz="4" w:space="0" w:color="000000"/>
              <w:right w:val="single" w:sz="4" w:space="0" w:color="000000"/>
            </w:tcBorders>
            <w:shd w:val="clear" w:color="auto" w:fill="auto"/>
            <w:noWrap/>
            <w:hideMark/>
          </w:tcPr>
          <w:p w14:paraId="0783607D" w14:textId="77777777" w:rsidR="00BB6B8C" w:rsidRPr="0076125F" w:rsidRDefault="00BB6B8C" w:rsidP="0057298C">
            <w:pPr>
              <w:jc w:val="center"/>
              <w:outlineLvl w:val="6"/>
              <w:rPr>
                <w:color w:val="000000"/>
              </w:rPr>
            </w:pPr>
            <w:r w:rsidRPr="0076125F">
              <w:rPr>
                <w:color w:val="000000"/>
              </w:rPr>
              <w:t>04</w:t>
            </w:r>
          </w:p>
        </w:tc>
        <w:tc>
          <w:tcPr>
            <w:tcW w:w="1965" w:type="dxa"/>
            <w:tcBorders>
              <w:top w:val="nil"/>
              <w:left w:val="nil"/>
              <w:bottom w:val="single" w:sz="4" w:space="0" w:color="000000"/>
              <w:right w:val="single" w:sz="4" w:space="0" w:color="000000"/>
            </w:tcBorders>
            <w:shd w:val="clear" w:color="auto" w:fill="auto"/>
            <w:noWrap/>
            <w:hideMark/>
          </w:tcPr>
          <w:p w14:paraId="56194572" w14:textId="77777777" w:rsidR="00BB6B8C" w:rsidRPr="0076125F" w:rsidRDefault="00BB6B8C" w:rsidP="0057298C">
            <w:pPr>
              <w:jc w:val="right"/>
              <w:outlineLvl w:val="6"/>
              <w:rPr>
                <w:color w:val="000000"/>
              </w:rPr>
            </w:pPr>
            <w:r w:rsidRPr="0076125F">
              <w:rPr>
                <w:color w:val="000000"/>
              </w:rPr>
              <w:t>7 169 396,93</w:t>
            </w:r>
          </w:p>
        </w:tc>
        <w:tc>
          <w:tcPr>
            <w:tcW w:w="1730" w:type="dxa"/>
            <w:tcBorders>
              <w:top w:val="nil"/>
              <w:left w:val="nil"/>
              <w:bottom w:val="single" w:sz="4" w:space="0" w:color="000000"/>
              <w:right w:val="single" w:sz="4" w:space="0" w:color="000000"/>
            </w:tcBorders>
            <w:shd w:val="clear" w:color="auto" w:fill="auto"/>
            <w:noWrap/>
            <w:hideMark/>
          </w:tcPr>
          <w:p w14:paraId="2289FC6F" w14:textId="77777777" w:rsidR="00BB6B8C" w:rsidRPr="0076125F" w:rsidRDefault="00BB6B8C" w:rsidP="0057298C">
            <w:pPr>
              <w:jc w:val="right"/>
              <w:outlineLvl w:val="6"/>
              <w:rPr>
                <w:color w:val="000000"/>
              </w:rPr>
            </w:pPr>
            <w:r w:rsidRPr="0076125F">
              <w:rPr>
                <w:color w:val="000000"/>
              </w:rPr>
              <w:t>7 238 784,62</w:t>
            </w:r>
          </w:p>
        </w:tc>
      </w:tr>
      <w:tr w:rsidR="00BB6B8C" w:rsidRPr="0076125F" w14:paraId="5A70FD96"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53D6A47C" w14:textId="77777777" w:rsidR="00BB6B8C" w:rsidRPr="0076125F" w:rsidRDefault="00BB6B8C" w:rsidP="0057298C">
            <w:pPr>
              <w:outlineLvl w:val="1"/>
              <w:rPr>
                <w:color w:val="000000"/>
              </w:rPr>
            </w:pPr>
            <w:r w:rsidRPr="0076125F">
              <w:rPr>
                <w:color w:val="000000"/>
              </w:rPr>
              <w:t>Основное мероприятие "Переселение граждан из аварийного и непригодного жилищного фонда, расположенного в зоне Байкало-Амурской магистрали"</w:t>
            </w:r>
          </w:p>
        </w:tc>
        <w:tc>
          <w:tcPr>
            <w:tcW w:w="1433" w:type="dxa"/>
            <w:tcBorders>
              <w:top w:val="nil"/>
              <w:left w:val="nil"/>
              <w:bottom w:val="single" w:sz="4" w:space="0" w:color="000000"/>
              <w:right w:val="single" w:sz="4" w:space="0" w:color="000000"/>
            </w:tcBorders>
            <w:shd w:val="clear" w:color="auto" w:fill="auto"/>
            <w:noWrap/>
            <w:hideMark/>
          </w:tcPr>
          <w:p w14:paraId="6C710A87" w14:textId="77777777" w:rsidR="00BB6B8C" w:rsidRPr="0076125F" w:rsidRDefault="00BB6B8C" w:rsidP="0057298C">
            <w:pPr>
              <w:jc w:val="center"/>
              <w:outlineLvl w:val="1"/>
              <w:rPr>
                <w:color w:val="000000"/>
              </w:rPr>
            </w:pPr>
            <w:r w:rsidRPr="0076125F">
              <w:rPr>
                <w:color w:val="000000"/>
              </w:rPr>
              <w:t>1200300000</w:t>
            </w:r>
          </w:p>
        </w:tc>
        <w:tc>
          <w:tcPr>
            <w:tcW w:w="623" w:type="dxa"/>
            <w:tcBorders>
              <w:top w:val="nil"/>
              <w:left w:val="nil"/>
              <w:bottom w:val="single" w:sz="4" w:space="0" w:color="000000"/>
              <w:right w:val="single" w:sz="4" w:space="0" w:color="000000"/>
            </w:tcBorders>
            <w:shd w:val="clear" w:color="auto" w:fill="auto"/>
            <w:noWrap/>
            <w:hideMark/>
          </w:tcPr>
          <w:p w14:paraId="47ADC2F2"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01C98F3"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42496B8"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AB6CECF"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228BD5B" w14:textId="77777777" w:rsidR="00BB6B8C" w:rsidRPr="0076125F" w:rsidRDefault="00BB6B8C" w:rsidP="0057298C">
            <w:pPr>
              <w:jc w:val="right"/>
              <w:outlineLvl w:val="1"/>
              <w:rPr>
                <w:color w:val="000000"/>
              </w:rPr>
            </w:pPr>
            <w:r w:rsidRPr="0076125F">
              <w:rPr>
                <w:color w:val="000000"/>
              </w:rPr>
              <w:t>29 612 763,83</w:t>
            </w:r>
          </w:p>
        </w:tc>
        <w:tc>
          <w:tcPr>
            <w:tcW w:w="1730" w:type="dxa"/>
            <w:tcBorders>
              <w:top w:val="nil"/>
              <w:left w:val="nil"/>
              <w:bottom w:val="single" w:sz="4" w:space="0" w:color="000000"/>
              <w:right w:val="single" w:sz="4" w:space="0" w:color="000000"/>
            </w:tcBorders>
            <w:shd w:val="clear" w:color="auto" w:fill="auto"/>
            <w:noWrap/>
            <w:hideMark/>
          </w:tcPr>
          <w:p w14:paraId="5FF523F3" w14:textId="77777777" w:rsidR="00BB6B8C" w:rsidRPr="0076125F" w:rsidRDefault="00BB6B8C" w:rsidP="0057298C">
            <w:pPr>
              <w:jc w:val="right"/>
              <w:outlineLvl w:val="1"/>
              <w:rPr>
                <w:color w:val="000000"/>
              </w:rPr>
            </w:pPr>
            <w:r w:rsidRPr="0076125F">
              <w:rPr>
                <w:color w:val="000000"/>
              </w:rPr>
              <w:t>30 668 193,62</w:t>
            </w:r>
          </w:p>
        </w:tc>
      </w:tr>
      <w:tr w:rsidR="00BB6B8C" w:rsidRPr="0076125F" w14:paraId="5A821E03" w14:textId="77777777" w:rsidTr="005C70CD">
        <w:trPr>
          <w:trHeight w:val="2520"/>
        </w:trPr>
        <w:tc>
          <w:tcPr>
            <w:tcW w:w="2836" w:type="dxa"/>
            <w:tcBorders>
              <w:top w:val="nil"/>
              <w:left w:val="single" w:sz="4" w:space="0" w:color="000000"/>
              <w:bottom w:val="single" w:sz="4" w:space="0" w:color="000000"/>
              <w:right w:val="single" w:sz="4" w:space="0" w:color="000000"/>
            </w:tcBorders>
            <w:shd w:val="clear" w:color="auto" w:fill="auto"/>
            <w:hideMark/>
          </w:tcPr>
          <w:p w14:paraId="3BBD5B4E" w14:textId="77777777" w:rsidR="00BB6B8C" w:rsidRPr="0076125F" w:rsidRDefault="00BB6B8C" w:rsidP="0057298C">
            <w:pPr>
              <w:outlineLvl w:val="2"/>
              <w:rPr>
                <w:color w:val="000000"/>
              </w:rPr>
            </w:pPr>
            <w:r w:rsidRPr="0076125F">
              <w:rPr>
                <w:color w:val="000000"/>
              </w:rPr>
              <w:t xml:space="preserve">  Переселение граждан из жилых помещений, расположенных в зоне Байкало-Амурской магистрали, признанных непригодными для проживания и (или) из жилых домов (помещений), признанных аварийными и неподлежащими реконструкции</w:t>
            </w:r>
          </w:p>
        </w:tc>
        <w:tc>
          <w:tcPr>
            <w:tcW w:w="1433" w:type="dxa"/>
            <w:tcBorders>
              <w:top w:val="nil"/>
              <w:left w:val="nil"/>
              <w:bottom w:val="single" w:sz="4" w:space="0" w:color="000000"/>
              <w:right w:val="single" w:sz="4" w:space="0" w:color="000000"/>
            </w:tcBorders>
            <w:shd w:val="clear" w:color="auto" w:fill="auto"/>
            <w:noWrap/>
            <w:hideMark/>
          </w:tcPr>
          <w:p w14:paraId="6A6483D1" w14:textId="77777777" w:rsidR="00BB6B8C" w:rsidRPr="0076125F" w:rsidRDefault="00BB6B8C" w:rsidP="0057298C">
            <w:pPr>
              <w:jc w:val="center"/>
              <w:outlineLvl w:val="2"/>
              <w:rPr>
                <w:color w:val="000000"/>
              </w:rPr>
            </w:pPr>
            <w:r w:rsidRPr="0076125F">
              <w:rPr>
                <w:color w:val="000000"/>
              </w:rPr>
              <w:t>12003L0230</w:t>
            </w:r>
          </w:p>
        </w:tc>
        <w:tc>
          <w:tcPr>
            <w:tcW w:w="623" w:type="dxa"/>
            <w:tcBorders>
              <w:top w:val="nil"/>
              <w:left w:val="nil"/>
              <w:bottom w:val="single" w:sz="4" w:space="0" w:color="000000"/>
              <w:right w:val="single" w:sz="4" w:space="0" w:color="000000"/>
            </w:tcBorders>
            <w:shd w:val="clear" w:color="auto" w:fill="auto"/>
            <w:noWrap/>
            <w:hideMark/>
          </w:tcPr>
          <w:p w14:paraId="2D21E9E1"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916275F"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1F117B1"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926B347"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CB85355" w14:textId="77777777" w:rsidR="00BB6B8C" w:rsidRPr="0076125F" w:rsidRDefault="00BB6B8C" w:rsidP="0057298C">
            <w:pPr>
              <w:jc w:val="right"/>
              <w:outlineLvl w:val="2"/>
              <w:rPr>
                <w:color w:val="000000"/>
              </w:rPr>
            </w:pPr>
            <w:r w:rsidRPr="0076125F">
              <w:rPr>
                <w:color w:val="000000"/>
              </w:rPr>
              <w:t>29 612 763,83</w:t>
            </w:r>
          </w:p>
        </w:tc>
        <w:tc>
          <w:tcPr>
            <w:tcW w:w="1730" w:type="dxa"/>
            <w:tcBorders>
              <w:top w:val="nil"/>
              <w:left w:val="nil"/>
              <w:bottom w:val="single" w:sz="4" w:space="0" w:color="000000"/>
              <w:right w:val="single" w:sz="4" w:space="0" w:color="000000"/>
            </w:tcBorders>
            <w:shd w:val="clear" w:color="auto" w:fill="auto"/>
            <w:noWrap/>
            <w:hideMark/>
          </w:tcPr>
          <w:p w14:paraId="3661A19F" w14:textId="77777777" w:rsidR="00BB6B8C" w:rsidRPr="0076125F" w:rsidRDefault="00BB6B8C" w:rsidP="0057298C">
            <w:pPr>
              <w:jc w:val="right"/>
              <w:outlineLvl w:val="2"/>
              <w:rPr>
                <w:color w:val="000000"/>
              </w:rPr>
            </w:pPr>
            <w:r w:rsidRPr="0076125F">
              <w:rPr>
                <w:color w:val="000000"/>
              </w:rPr>
              <w:t>30 668 193,62</w:t>
            </w:r>
          </w:p>
        </w:tc>
      </w:tr>
      <w:tr w:rsidR="00BB6B8C" w:rsidRPr="0076125F" w14:paraId="3979395F"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CC63D58" w14:textId="77777777" w:rsidR="00BB6B8C" w:rsidRPr="0076125F" w:rsidRDefault="00BB6B8C" w:rsidP="0057298C">
            <w:pPr>
              <w:outlineLvl w:val="3"/>
              <w:rPr>
                <w:color w:val="000000"/>
              </w:rPr>
            </w:pPr>
            <w:r w:rsidRPr="0076125F">
              <w:rPr>
                <w:color w:val="000000"/>
              </w:rPr>
              <w:t xml:space="preserve"> Субсидии гражданам на приобретение жилья</w:t>
            </w:r>
          </w:p>
        </w:tc>
        <w:tc>
          <w:tcPr>
            <w:tcW w:w="1433" w:type="dxa"/>
            <w:tcBorders>
              <w:top w:val="nil"/>
              <w:left w:val="nil"/>
              <w:bottom w:val="single" w:sz="4" w:space="0" w:color="000000"/>
              <w:right w:val="single" w:sz="4" w:space="0" w:color="000000"/>
            </w:tcBorders>
            <w:shd w:val="clear" w:color="auto" w:fill="auto"/>
            <w:noWrap/>
            <w:hideMark/>
          </w:tcPr>
          <w:p w14:paraId="6C2C3427" w14:textId="77777777" w:rsidR="00BB6B8C" w:rsidRPr="0076125F" w:rsidRDefault="00BB6B8C" w:rsidP="0057298C">
            <w:pPr>
              <w:jc w:val="center"/>
              <w:outlineLvl w:val="3"/>
              <w:rPr>
                <w:color w:val="000000"/>
              </w:rPr>
            </w:pPr>
            <w:r w:rsidRPr="0076125F">
              <w:rPr>
                <w:color w:val="000000"/>
              </w:rPr>
              <w:t>12003L0230</w:t>
            </w:r>
          </w:p>
        </w:tc>
        <w:tc>
          <w:tcPr>
            <w:tcW w:w="623" w:type="dxa"/>
            <w:tcBorders>
              <w:top w:val="nil"/>
              <w:left w:val="nil"/>
              <w:bottom w:val="single" w:sz="4" w:space="0" w:color="000000"/>
              <w:right w:val="single" w:sz="4" w:space="0" w:color="000000"/>
            </w:tcBorders>
            <w:shd w:val="clear" w:color="auto" w:fill="auto"/>
            <w:noWrap/>
            <w:hideMark/>
          </w:tcPr>
          <w:p w14:paraId="76D9BE8A" w14:textId="77777777" w:rsidR="00BB6B8C" w:rsidRPr="0076125F" w:rsidRDefault="00BB6B8C" w:rsidP="0057298C">
            <w:pPr>
              <w:jc w:val="center"/>
              <w:outlineLvl w:val="3"/>
              <w:rPr>
                <w:color w:val="000000"/>
              </w:rPr>
            </w:pPr>
            <w:r w:rsidRPr="0076125F">
              <w:rPr>
                <w:color w:val="000000"/>
              </w:rPr>
              <w:t>322</w:t>
            </w:r>
          </w:p>
        </w:tc>
        <w:tc>
          <w:tcPr>
            <w:tcW w:w="648" w:type="dxa"/>
            <w:tcBorders>
              <w:top w:val="nil"/>
              <w:left w:val="nil"/>
              <w:bottom w:val="single" w:sz="4" w:space="0" w:color="000000"/>
              <w:right w:val="single" w:sz="4" w:space="0" w:color="000000"/>
            </w:tcBorders>
            <w:shd w:val="clear" w:color="auto" w:fill="auto"/>
            <w:noWrap/>
            <w:hideMark/>
          </w:tcPr>
          <w:p w14:paraId="1A6FB670"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AB6955E"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98D1735"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4C020DA" w14:textId="77777777" w:rsidR="00BB6B8C" w:rsidRPr="0076125F" w:rsidRDefault="00BB6B8C" w:rsidP="0057298C">
            <w:pPr>
              <w:jc w:val="right"/>
              <w:outlineLvl w:val="3"/>
              <w:rPr>
                <w:color w:val="000000"/>
              </w:rPr>
            </w:pPr>
            <w:r w:rsidRPr="0076125F">
              <w:rPr>
                <w:color w:val="000000"/>
              </w:rPr>
              <w:t>29 612 763,83</w:t>
            </w:r>
          </w:p>
        </w:tc>
        <w:tc>
          <w:tcPr>
            <w:tcW w:w="1730" w:type="dxa"/>
            <w:tcBorders>
              <w:top w:val="nil"/>
              <w:left w:val="nil"/>
              <w:bottom w:val="single" w:sz="4" w:space="0" w:color="000000"/>
              <w:right w:val="single" w:sz="4" w:space="0" w:color="000000"/>
            </w:tcBorders>
            <w:shd w:val="clear" w:color="auto" w:fill="auto"/>
            <w:noWrap/>
            <w:hideMark/>
          </w:tcPr>
          <w:p w14:paraId="29B90172" w14:textId="77777777" w:rsidR="00BB6B8C" w:rsidRPr="0076125F" w:rsidRDefault="00BB6B8C" w:rsidP="0057298C">
            <w:pPr>
              <w:jc w:val="right"/>
              <w:outlineLvl w:val="3"/>
              <w:rPr>
                <w:color w:val="000000"/>
              </w:rPr>
            </w:pPr>
            <w:r w:rsidRPr="0076125F">
              <w:rPr>
                <w:color w:val="000000"/>
              </w:rPr>
              <w:t>30 668 193,62</w:t>
            </w:r>
          </w:p>
        </w:tc>
      </w:tr>
      <w:tr w:rsidR="00BB6B8C" w:rsidRPr="0076125F" w14:paraId="62E1A0C3" w14:textId="77777777" w:rsidTr="005C70CD">
        <w:trPr>
          <w:trHeight w:val="53"/>
        </w:trPr>
        <w:tc>
          <w:tcPr>
            <w:tcW w:w="2836" w:type="dxa"/>
            <w:tcBorders>
              <w:top w:val="nil"/>
              <w:left w:val="single" w:sz="4" w:space="0" w:color="000000"/>
              <w:bottom w:val="single" w:sz="4" w:space="0" w:color="000000"/>
              <w:right w:val="single" w:sz="4" w:space="0" w:color="000000"/>
            </w:tcBorders>
            <w:shd w:val="clear" w:color="auto" w:fill="auto"/>
            <w:hideMark/>
          </w:tcPr>
          <w:p w14:paraId="7A9ACBDF"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F8C2C77" w14:textId="77777777" w:rsidR="00BB6B8C" w:rsidRPr="0076125F" w:rsidRDefault="00BB6B8C" w:rsidP="0057298C">
            <w:pPr>
              <w:jc w:val="center"/>
              <w:outlineLvl w:val="4"/>
              <w:rPr>
                <w:color w:val="000000"/>
              </w:rPr>
            </w:pPr>
            <w:r w:rsidRPr="0076125F">
              <w:rPr>
                <w:color w:val="000000"/>
              </w:rPr>
              <w:t>12003L0230</w:t>
            </w:r>
          </w:p>
        </w:tc>
        <w:tc>
          <w:tcPr>
            <w:tcW w:w="623" w:type="dxa"/>
            <w:tcBorders>
              <w:top w:val="nil"/>
              <w:left w:val="nil"/>
              <w:bottom w:val="single" w:sz="4" w:space="0" w:color="000000"/>
              <w:right w:val="single" w:sz="4" w:space="0" w:color="000000"/>
            </w:tcBorders>
            <w:shd w:val="clear" w:color="auto" w:fill="auto"/>
            <w:noWrap/>
            <w:hideMark/>
          </w:tcPr>
          <w:p w14:paraId="5F928DD9" w14:textId="77777777" w:rsidR="00BB6B8C" w:rsidRPr="0076125F" w:rsidRDefault="00BB6B8C" w:rsidP="0057298C">
            <w:pPr>
              <w:jc w:val="center"/>
              <w:outlineLvl w:val="4"/>
              <w:rPr>
                <w:color w:val="000000"/>
              </w:rPr>
            </w:pPr>
            <w:r w:rsidRPr="0076125F">
              <w:rPr>
                <w:color w:val="000000"/>
              </w:rPr>
              <w:t>322</w:t>
            </w:r>
          </w:p>
        </w:tc>
        <w:tc>
          <w:tcPr>
            <w:tcW w:w="648" w:type="dxa"/>
            <w:tcBorders>
              <w:top w:val="nil"/>
              <w:left w:val="nil"/>
              <w:bottom w:val="single" w:sz="4" w:space="0" w:color="000000"/>
              <w:right w:val="single" w:sz="4" w:space="0" w:color="000000"/>
            </w:tcBorders>
            <w:shd w:val="clear" w:color="auto" w:fill="auto"/>
            <w:noWrap/>
            <w:hideMark/>
          </w:tcPr>
          <w:p w14:paraId="145895A7"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2571D6A6"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B4473E0"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C1E1C7D" w14:textId="77777777" w:rsidR="00BB6B8C" w:rsidRPr="0076125F" w:rsidRDefault="00BB6B8C" w:rsidP="0057298C">
            <w:pPr>
              <w:jc w:val="right"/>
              <w:outlineLvl w:val="4"/>
              <w:rPr>
                <w:color w:val="000000"/>
              </w:rPr>
            </w:pPr>
            <w:r w:rsidRPr="0076125F">
              <w:rPr>
                <w:color w:val="000000"/>
              </w:rPr>
              <w:t>29 612 763,83</w:t>
            </w:r>
          </w:p>
        </w:tc>
        <w:tc>
          <w:tcPr>
            <w:tcW w:w="1730" w:type="dxa"/>
            <w:tcBorders>
              <w:top w:val="nil"/>
              <w:left w:val="nil"/>
              <w:bottom w:val="single" w:sz="4" w:space="0" w:color="000000"/>
              <w:right w:val="single" w:sz="4" w:space="0" w:color="000000"/>
            </w:tcBorders>
            <w:shd w:val="clear" w:color="auto" w:fill="auto"/>
            <w:noWrap/>
            <w:hideMark/>
          </w:tcPr>
          <w:p w14:paraId="1A379F29" w14:textId="77777777" w:rsidR="00BB6B8C" w:rsidRPr="0076125F" w:rsidRDefault="00BB6B8C" w:rsidP="0057298C">
            <w:pPr>
              <w:jc w:val="right"/>
              <w:outlineLvl w:val="4"/>
              <w:rPr>
                <w:color w:val="000000"/>
              </w:rPr>
            </w:pPr>
            <w:r w:rsidRPr="0076125F">
              <w:rPr>
                <w:color w:val="000000"/>
              </w:rPr>
              <w:t>30 668 193,62</w:t>
            </w:r>
          </w:p>
        </w:tc>
      </w:tr>
      <w:tr w:rsidR="00BB6B8C" w:rsidRPr="0076125F" w14:paraId="018771E2"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4E153E0" w14:textId="77777777" w:rsidR="00BB6B8C" w:rsidRPr="0076125F" w:rsidRDefault="00BB6B8C" w:rsidP="0057298C">
            <w:pPr>
              <w:outlineLvl w:val="5"/>
              <w:rPr>
                <w:color w:val="000000"/>
              </w:rPr>
            </w:pPr>
            <w:r w:rsidRPr="0076125F">
              <w:rPr>
                <w:color w:val="000000"/>
              </w:rPr>
              <w:t xml:space="preserve">  СОЦИАЛЬНАЯ ПОЛИТИКА</w:t>
            </w:r>
          </w:p>
        </w:tc>
        <w:tc>
          <w:tcPr>
            <w:tcW w:w="1433" w:type="dxa"/>
            <w:tcBorders>
              <w:top w:val="nil"/>
              <w:left w:val="nil"/>
              <w:bottom w:val="single" w:sz="4" w:space="0" w:color="000000"/>
              <w:right w:val="single" w:sz="4" w:space="0" w:color="000000"/>
            </w:tcBorders>
            <w:shd w:val="clear" w:color="auto" w:fill="auto"/>
            <w:noWrap/>
            <w:hideMark/>
          </w:tcPr>
          <w:p w14:paraId="535B7597" w14:textId="77777777" w:rsidR="00BB6B8C" w:rsidRPr="0076125F" w:rsidRDefault="00BB6B8C" w:rsidP="0057298C">
            <w:pPr>
              <w:jc w:val="center"/>
              <w:outlineLvl w:val="5"/>
              <w:rPr>
                <w:color w:val="000000"/>
              </w:rPr>
            </w:pPr>
            <w:r w:rsidRPr="0076125F">
              <w:rPr>
                <w:color w:val="000000"/>
              </w:rPr>
              <w:t>12003L0230</w:t>
            </w:r>
          </w:p>
        </w:tc>
        <w:tc>
          <w:tcPr>
            <w:tcW w:w="623" w:type="dxa"/>
            <w:tcBorders>
              <w:top w:val="nil"/>
              <w:left w:val="nil"/>
              <w:bottom w:val="single" w:sz="4" w:space="0" w:color="000000"/>
              <w:right w:val="single" w:sz="4" w:space="0" w:color="000000"/>
            </w:tcBorders>
            <w:shd w:val="clear" w:color="auto" w:fill="auto"/>
            <w:noWrap/>
            <w:hideMark/>
          </w:tcPr>
          <w:p w14:paraId="76BB0B0D" w14:textId="77777777" w:rsidR="00BB6B8C" w:rsidRPr="0076125F" w:rsidRDefault="00BB6B8C" w:rsidP="0057298C">
            <w:pPr>
              <w:jc w:val="center"/>
              <w:outlineLvl w:val="5"/>
              <w:rPr>
                <w:color w:val="000000"/>
              </w:rPr>
            </w:pPr>
            <w:r w:rsidRPr="0076125F">
              <w:rPr>
                <w:color w:val="000000"/>
              </w:rPr>
              <w:t>322</w:t>
            </w:r>
          </w:p>
        </w:tc>
        <w:tc>
          <w:tcPr>
            <w:tcW w:w="648" w:type="dxa"/>
            <w:tcBorders>
              <w:top w:val="nil"/>
              <w:left w:val="nil"/>
              <w:bottom w:val="single" w:sz="4" w:space="0" w:color="000000"/>
              <w:right w:val="single" w:sz="4" w:space="0" w:color="000000"/>
            </w:tcBorders>
            <w:shd w:val="clear" w:color="auto" w:fill="auto"/>
            <w:noWrap/>
            <w:hideMark/>
          </w:tcPr>
          <w:p w14:paraId="00A3F2D4"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2CA7614B" w14:textId="77777777" w:rsidR="00BB6B8C" w:rsidRPr="0076125F" w:rsidRDefault="00BB6B8C" w:rsidP="0057298C">
            <w:pPr>
              <w:jc w:val="center"/>
              <w:outlineLvl w:val="5"/>
              <w:rPr>
                <w:color w:val="000000"/>
              </w:rPr>
            </w:pPr>
            <w:r w:rsidRPr="0076125F">
              <w:rPr>
                <w:color w:val="000000"/>
              </w:rPr>
              <w:t>10</w:t>
            </w:r>
          </w:p>
        </w:tc>
        <w:tc>
          <w:tcPr>
            <w:tcW w:w="582" w:type="dxa"/>
            <w:tcBorders>
              <w:top w:val="nil"/>
              <w:left w:val="nil"/>
              <w:bottom w:val="single" w:sz="4" w:space="0" w:color="000000"/>
              <w:right w:val="single" w:sz="4" w:space="0" w:color="000000"/>
            </w:tcBorders>
            <w:shd w:val="clear" w:color="auto" w:fill="auto"/>
            <w:noWrap/>
            <w:hideMark/>
          </w:tcPr>
          <w:p w14:paraId="2C4C4F84"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693550F" w14:textId="77777777" w:rsidR="00BB6B8C" w:rsidRPr="0076125F" w:rsidRDefault="00BB6B8C" w:rsidP="0057298C">
            <w:pPr>
              <w:jc w:val="right"/>
              <w:outlineLvl w:val="5"/>
              <w:rPr>
                <w:color w:val="000000"/>
              </w:rPr>
            </w:pPr>
            <w:r w:rsidRPr="0076125F">
              <w:rPr>
                <w:color w:val="000000"/>
              </w:rPr>
              <w:t>29 612 763,83</w:t>
            </w:r>
          </w:p>
        </w:tc>
        <w:tc>
          <w:tcPr>
            <w:tcW w:w="1730" w:type="dxa"/>
            <w:tcBorders>
              <w:top w:val="nil"/>
              <w:left w:val="nil"/>
              <w:bottom w:val="single" w:sz="4" w:space="0" w:color="000000"/>
              <w:right w:val="single" w:sz="4" w:space="0" w:color="000000"/>
            </w:tcBorders>
            <w:shd w:val="clear" w:color="auto" w:fill="auto"/>
            <w:noWrap/>
            <w:hideMark/>
          </w:tcPr>
          <w:p w14:paraId="5D32D0F7" w14:textId="77777777" w:rsidR="00BB6B8C" w:rsidRPr="0076125F" w:rsidRDefault="00BB6B8C" w:rsidP="0057298C">
            <w:pPr>
              <w:jc w:val="right"/>
              <w:outlineLvl w:val="5"/>
              <w:rPr>
                <w:color w:val="000000"/>
              </w:rPr>
            </w:pPr>
            <w:r w:rsidRPr="0076125F">
              <w:rPr>
                <w:color w:val="000000"/>
              </w:rPr>
              <w:t>30 668 193,62</w:t>
            </w:r>
          </w:p>
        </w:tc>
      </w:tr>
      <w:tr w:rsidR="00BB6B8C" w:rsidRPr="0076125F" w14:paraId="0114109E"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4289450" w14:textId="77777777" w:rsidR="00BB6B8C" w:rsidRPr="0076125F" w:rsidRDefault="00BB6B8C" w:rsidP="0057298C">
            <w:pPr>
              <w:outlineLvl w:val="6"/>
              <w:rPr>
                <w:color w:val="000000"/>
              </w:rPr>
            </w:pPr>
            <w:r w:rsidRPr="0076125F">
              <w:rPr>
                <w:color w:val="000000"/>
              </w:rPr>
              <w:lastRenderedPageBreak/>
              <w:t xml:space="preserve"> Социальное обеспечение населения</w:t>
            </w:r>
          </w:p>
        </w:tc>
        <w:tc>
          <w:tcPr>
            <w:tcW w:w="1433" w:type="dxa"/>
            <w:tcBorders>
              <w:top w:val="nil"/>
              <w:left w:val="nil"/>
              <w:bottom w:val="single" w:sz="4" w:space="0" w:color="000000"/>
              <w:right w:val="single" w:sz="4" w:space="0" w:color="000000"/>
            </w:tcBorders>
            <w:shd w:val="clear" w:color="auto" w:fill="auto"/>
            <w:noWrap/>
            <w:hideMark/>
          </w:tcPr>
          <w:p w14:paraId="63CE9728" w14:textId="77777777" w:rsidR="00BB6B8C" w:rsidRPr="0076125F" w:rsidRDefault="00BB6B8C" w:rsidP="0057298C">
            <w:pPr>
              <w:jc w:val="center"/>
              <w:outlineLvl w:val="6"/>
              <w:rPr>
                <w:color w:val="000000"/>
              </w:rPr>
            </w:pPr>
            <w:r w:rsidRPr="0076125F">
              <w:rPr>
                <w:color w:val="000000"/>
              </w:rPr>
              <w:t>12003L0230</w:t>
            </w:r>
          </w:p>
        </w:tc>
        <w:tc>
          <w:tcPr>
            <w:tcW w:w="623" w:type="dxa"/>
            <w:tcBorders>
              <w:top w:val="nil"/>
              <w:left w:val="nil"/>
              <w:bottom w:val="single" w:sz="4" w:space="0" w:color="000000"/>
              <w:right w:val="single" w:sz="4" w:space="0" w:color="000000"/>
            </w:tcBorders>
            <w:shd w:val="clear" w:color="auto" w:fill="auto"/>
            <w:noWrap/>
            <w:hideMark/>
          </w:tcPr>
          <w:p w14:paraId="0789B386" w14:textId="77777777" w:rsidR="00BB6B8C" w:rsidRPr="0076125F" w:rsidRDefault="00BB6B8C" w:rsidP="0057298C">
            <w:pPr>
              <w:jc w:val="center"/>
              <w:outlineLvl w:val="6"/>
              <w:rPr>
                <w:color w:val="000000"/>
              </w:rPr>
            </w:pPr>
            <w:r w:rsidRPr="0076125F">
              <w:rPr>
                <w:color w:val="000000"/>
              </w:rPr>
              <w:t>322</w:t>
            </w:r>
          </w:p>
        </w:tc>
        <w:tc>
          <w:tcPr>
            <w:tcW w:w="648" w:type="dxa"/>
            <w:tcBorders>
              <w:top w:val="nil"/>
              <w:left w:val="nil"/>
              <w:bottom w:val="single" w:sz="4" w:space="0" w:color="000000"/>
              <w:right w:val="single" w:sz="4" w:space="0" w:color="000000"/>
            </w:tcBorders>
            <w:shd w:val="clear" w:color="auto" w:fill="auto"/>
            <w:noWrap/>
            <w:hideMark/>
          </w:tcPr>
          <w:p w14:paraId="48B8D4ED"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75CD593E" w14:textId="77777777" w:rsidR="00BB6B8C" w:rsidRPr="0076125F" w:rsidRDefault="00BB6B8C" w:rsidP="0057298C">
            <w:pPr>
              <w:jc w:val="center"/>
              <w:outlineLvl w:val="6"/>
              <w:rPr>
                <w:color w:val="000000"/>
              </w:rPr>
            </w:pPr>
            <w:r w:rsidRPr="0076125F">
              <w:rPr>
                <w:color w:val="000000"/>
              </w:rPr>
              <w:t>10</w:t>
            </w:r>
          </w:p>
        </w:tc>
        <w:tc>
          <w:tcPr>
            <w:tcW w:w="582" w:type="dxa"/>
            <w:tcBorders>
              <w:top w:val="nil"/>
              <w:left w:val="nil"/>
              <w:bottom w:val="single" w:sz="4" w:space="0" w:color="000000"/>
              <w:right w:val="single" w:sz="4" w:space="0" w:color="000000"/>
            </w:tcBorders>
            <w:shd w:val="clear" w:color="auto" w:fill="auto"/>
            <w:noWrap/>
            <w:hideMark/>
          </w:tcPr>
          <w:p w14:paraId="61E594DC"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3F8CA725" w14:textId="77777777" w:rsidR="00BB6B8C" w:rsidRPr="0076125F" w:rsidRDefault="00BB6B8C" w:rsidP="0057298C">
            <w:pPr>
              <w:jc w:val="right"/>
              <w:outlineLvl w:val="6"/>
              <w:rPr>
                <w:color w:val="000000"/>
              </w:rPr>
            </w:pPr>
            <w:r w:rsidRPr="0076125F">
              <w:rPr>
                <w:color w:val="000000"/>
              </w:rPr>
              <w:t>29 612 763,83</w:t>
            </w:r>
          </w:p>
        </w:tc>
        <w:tc>
          <w:tcPr>
            <w:tcW w:w="1730" w:type="dxa"/>
            <w:tcBorders>
              <w:top w:val="nil"/>
              <w:left w:val="nil"/>
              <w:bottom w:val="single" w:sz="4" w:space="0" w:color="000000"/>
              <w:right w:val="single" w:sz="4" w:space="0" w:color="000000"/>
            </w:tcBorders>
            <w:shd w:val="clear" w:color="auto" w:fill="auto"/>
            <w:noWrap/>
            <w:hideMark/>
          </w:tcPr>
          <w:p w14:paraId="11F50D83" w14:textId="77777777" w:rsidR="00BB6B8C" w:rsidRPr="0076125F" w:rsidRDefault="00BB6B8C" w:rsidP="0057298C">
            <w:pPr>
              <w:jc w:val="right"/>
              <w:outlineLvl w:val="6"/>
              <w:rPr>
                <w:color w:val="000000"/>
              </w:rPr>
            </w:pPr>
            <w:r w:rsidRPr="0076125F">
              <w:rPr>
                <w:color w:val="000000"/>
              </w:rPr>
              <w:t>30 668 193,62</w:t>
            </w:r>
          </w:p>
        </w:tc>
      </w:tr>
      <w:tr w:rsidR="00BB6B8C" w:rsidRPr="00D22A7D" w14:paraId="1EE60DFD"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79CE2F73" w14:textId="77777777" w:rsidR="00BB6B8C" w:rsidRPr="00D22A7D" w:rsidRDefault="00BB6B8C" w:rsidP="0057298C">
            <w:pPr>
              <w:rPr>
                <w:b/>
                <w:color w:val="000000"/>
              </w:rPr>
            </w:pPr>
            <w:r w:rsidRPr="00D22A7D">
              <w:rPr>
                <w:b/>
                <w:color w:val="000000"/>
              </w:rPr>
              <w:t xml:space="preserve">  Муниципальная программа «Благоустройство на территории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5FF3581" w14:textId="77777777" w:rsidR="00BB6B8C" w:rsidRPr="00D22A7D" w:rsidRDefault="00BB6B8C" w:rsidP="0057298C">
            <w:pPr>
              <w:jc w:val="center"/>
              <w:rPr>
                <w:b/>
                <w:color w:val="000000"/>
              </w:rPr>
            </w:pPr>
            <w:r w:rsidRPr="00D22A7D">
              <w:rPr>
                <w:b/>
                <w:color w:val="000000"/>
              </w:rPr>
              <w:t>1300000000</w:t>
            </w:r>
          </w:p>
        </w:tc>
        <w:tc>
          <w:tcPr>
            <w:tcW w:w="623" w:type="dxa"/>
            <w:tcBorders>
              <w:top w:val="nil"/>
              <w:left w:val="nil"/>
              <w:bottom w:val="single" w:sz="4" w:space="0" w:color="000000"/>
              <w:right w:val="single" w:sz="4" w:space="0" w:color="000000"/>
            </w:tcBorders>
            <w:shd w:val="clear" w:color="auto" w:fill="auto"/>
            <w:noWrap/>
            <w:hideMark/>
          </w:tcPr>
          <w:p w14:paraId="5AB47C70" w14:textId="77777777" w:rsidR="00BB6B8C" w:rsidRPr="00D22A7D" w:rsidRDefault="00BB6B8C" w:rsidP="0057298C">
            <w:pPr>
              <w:jc w:val="center"/>
              <w:rPr>
                <w:b/>
                <w:color w:val="000000"/>
              </w:rPr>
            </w:pPr>
            <w:r w:rsidRPr="00D22A7D">
              <w:rPr>
                <w:b/>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916C827" w14:textId="77777777" w:rsidR="00BB6B8C" w:rsidRPr="00D22A7D" w:rsidRDefault="00BB6B8C" w:rsidP="0057298C">
            <w:pPr>
              <w:jc w:val="center"/>
              <w:rPr>
                <w:b/>
                <w:color w:val="000000"/>
              </w:rPr>
            </w:pPr>
            <w:r w:rsidRPr="00D22A7D">
              <w:rPr>
                <w:b/>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A09567C" w14:textId="77777777" w:rsidR="00BB6B8C" w:rsidRPr="00D22A7D" w:rsidRDefault="00BB6B8C" w:rsidP="0057298C">
            <w:pPr>
              <w:jc w:val="center"/>
              <w:rPr>
                <w:b/>
                <w:color w:val="000000"/>
              </w:rPr>
            </w:pPr>
            <w:r w:rsidRPr="00D22A7D">
              <w:rPr>
                <w:b/>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347B67A" w14:textId="77777777" w:rsidR="00BB6B8C" w:rsidRPr="00D22A7D" w:rsidRDefault="00BB6B8C" w:rsidP="0057298C">
            <w:pPr>
              <w:jc w:val="center"/>
              <w:rPr>
                <w:b/>
                <w:color w:val="000000"/>
              </w:rPr>
            </w:pPr>
            <w:r w:rsidRPr="00D22A7D">
              <w:rPr>
                <w:b/>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1304195" w14:textId="77777777" w:rsidR="00BB6B8C" w:rsidRPr="00D22A7D" w:rsidRDefault="00BB6B8C" w:rsidP="0057298C">
            <w:pPr>
              <w:jc w:val="right"/>
              <w:rPr>
                <w:b/>
                <w:color w:val="000000"/>
              </w:rPr>
            </w:pPr>
            <w:r w:rsidRPr="00D22A7D">
              <w:rPr>
                <w:b/>
                <w:color w:val="000000"/>
              </w:rPr>
              <w:t>40 296 537,85</w:t>
            </w:r>
          </w:p>
        </w:tc>
        <w:tc>
          <w:tcPr>
            <w:tcW w:w="1730" w:type="dxa"/>
            <w:tcBorders>
              <w:top w:val="nil"/>
              <w:left w:val="nil"/>
              <w:bottom w:val="single" w:sz="4" w:space="0" w:color="000000"/>
              <w:right w:val="single" w:sz="4" w:space="0" w:color="000000"/>
            </w:tcBorders>
            <w:shd w:val="clear" w:color="auto" w:fill="auto"/>
            <w:noWrap/>
            <w:hideMark/>
          </w:tcPr>
          <w:p w14:paraId="1350D41D" w14:textId="77777777" w:rsidR="00BB6B8C" w:rsidRPr="00D22A7D" w:rsidRDefault="00BB6B8C" w:rsidP="0057298C">
            <w:pPr>
              <w:jc w:val="right"/>
              <w:rPr>
                <w:b/>
                <w:color w:val="000000"/>
              </w:rPr>
            </w:pPr>
            <w:r w:rsidRPr="00D22A7D">
              <w:rPr>
                <w:b/>
                <w:color w:val="000000"/>
              </w:rPr>
              <w:t>46 324 478,31</w:t>
            </w:r>
          </w:p>
        </w:tc>
      </w:tr>
      <w:tr w:rsidR="00BB6B8C" w:rsidRPr="0076125F" w14:paraId="516726E3"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AB37840" w14:textId="77777777" w:rsidR="00BB6B8C" w:rsidRPr="0076125F" w:rsidRDefault="00BB6B8C" w:rsidP="0057298C">
            <w:pPr>
              <w:outlineLvl w:val="1"/>
              <w:rPr>
                <w:color w:val="000000"/>
              </w:rPr>
            </w:pPr>
            <w:r w:rsidRPr="0076125F">
              <w:rPr>
                <w:color w:val="000000"/>
              </w:rPr>
              <w:t>Основное мероприятие "Организация благоустройства города"</w:t>
            </w:r>
          </w:p>
        </w:tc>
        <w:tc>
          <w:tcPr>
            <w:tcW w:w="1433" w:type="dxa"/>
            <w:tcBorders>
              <w:top w:val="nil"/>
              <w:left w:val="nil"/>
              <w:bottom w:val="single" w:sz="4" w:space="0" w:color="000000"/>
              <w:right w:val="single" w:sz="4" w:space="0" w:color="000000"/>
            </w:tcBorders>
            <w:shd w:val="clear" w:color="auto" w:fill="auto"/>
            <w:noWrap/>
            <w:hideMark/>
          </w:tcPr>
          <w:p w14:paraId="52192B2E" w14:textId="77777777" w:rsidR="00BB6B8C" w:rsidRPr="0076125F" w:rsidRDefault="00BB6B8C" w:rsidP="0057298C">
            <w:pPr>
              <w:jc w:val="center"/>
              <w:outlineLvl w:val="1"/>
              <w:rPr>
                <w:color w:val="000000"/>
              </w:rPr>
            </w:pPr>
            <w:r w:rsidRPr="0076125F">
              <w:rPr>
                <w:color w:val="000000"/>
              </w:rPr>
              <w:t>1300100000</w:t>
            </w:r>
          </w:p>
        </w:tc>
        <w:tc>
          <w:tcPr>
            <w:tcW w:w="623" w:type="dxa"/>
            <w:tcBorders>
              <w:top w:val="nil"/>
              <w:left w:val="nil"/>
              <w:bottom w:val="single" w:sz="4" w:space="0" w:color="000000"/>
              <w:right w:val="single" w:sz="4" w:space="0" w:color="000000"/>
            </w:tcBorders>
            <w:shd w:val="clear" w:color="auto" w:fill="auto"/>
            <w:noWrap/>
            <w:hideMark/>
          </w:tcPr>
          <w:p w14:paraId="2A9A6E56"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1879EEE"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AE8C117"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E4464C6"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0DAE7EF" w14:textId="77777777" w:rsidR="00BB6B8C" w:rsidRPr="0076125F" w:rsidRDefault="00BB6B8C" w:rsidP="0057298C">
            <w:pPr>
              <w:jc w:val="right"/>
              <w:outlineLvl w:val="1"/>
              <w:rPr>
                <w:color w:val="000000"/>
              </w:rPr>
            </w:pPr>
            <w:r w:rsidRPr="0076125F">
              <w:rPr>
                <w:color w:val="000000"/>
              </w:rPr>
              <w:t>40 296 537,85</w:t>
            </w:r>
          </w:p>
        </w:tc>
        <w:tc>
          <w:tcPr>
            <w:tcW w:w="1730" w:type="dxa"/>
            <w:tcBorders>
              <w:top w:val="nil"/>
              <w:left w:val="nil"/>
              <w:bottom w:val="single" w:sz="4" w:space="0" w:color="000000"/>
              <w:right w:val="single" w:sz="4" w:space="0" w:color="000000"/>
            </w:tcBorders>
            <w:shd w:val="clear" w:color="auto" w:fill="auto"/>
            <w:noWrap/>
            <w:hideMark/>
          </w:tcPr>
          <w:p w14:paraId="690073CB" w14:textId="77777777" w:rsidR="00BB6B8C" w:rsidRPr="0076125F" w:rsidRDefault="00BB6B8C" w:rsidP="0057298C">
            <w:pPr>
              <w:jc w:val="right"/>
              <w:outlineLvl w:val="1"/>
              <w:rPr>
                <w:color w:val="000000"/>
              </w:rPr>
            </w:pPr>
            <w:r w:rsidRPr="0076125F">
              <w:rPr>
                <w:color w:val="000000"/>
              </w:rPr>
              <w:t>46 324 478,31</w:t>
            </w:r>
          </w:p>
        </w:tc>
      </w:tr>
      <w:tr w:rsidR="00BB6B8C" w:rsidRPr="0076125F" w14:paraId="32D4DBE2"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7D4BA63B" w14:textId="77777777" w:rsidR="00BB6B8C" w:rsidRPr="0076125F" w:rsidRDefault="00BB6B8C" w:rsidP="0057298C">
            <w:pPr>
              <w:outlineLvl w:val="2"/>
              <w:rPr>
                <w:color w:val="000000"/>
              </w:rPr>
            </w:pPr>
            <w:r w:rsidRPr="0076125F">
              <w:rPr>
                <w:color w:val="000000"/>
              </w:rPr>
              <w:t xml:space="preserve">  Осуществление отдельного государственного полномочия на капитальный (текущий) ремонт и содержание сибиреязвенных захоронений и скотомогильников (биотермических ям)</w:t>
            </w:r>
          </w:p>
        </w:tc>
        <w:tc>
          <w:tcPr>
            <w:tcW w:w="1433" w:type="dxa"/>
            <w:tcBorders>
              <w:top w:val="nil"/>
              <w:left w:val="nil"/>
              <w:bottom w:val="single" w:sz="4" w:space="0" w:color="000000"/>
              <w:right w:val="single" w:sz="4" w:space="0" w:color="000000"/>
            </w:tcBorders>
            <w:shd w:val="clear" w:color="auto" w:fill="auto"/>
            <w:noWrap/>
            <w:hideMark/>
          </w:tcPr>
          <w:p w14:paraId="5A35287B" w14:textId="77777777" w:rsidR="00BB6B8C" w:rsidRPr="0076125F" w:rsidRDefault="00BB6B8C" w:rsidP="0057298C">
            <w:pPr>
              <w:jc w:val="center"/>
              <w:outlineLvl w:val="2"/>
              <w:rPr>
                <w:color w:val="000000"/>
              </w:rPr>
            </w:pPr>
            <w:r w:rsidRPr="0076125F">
              <w:rPr>
                <w:color w:val="000000"/>
              </w:rPr>
              <w:t>1300173170</w:t>
            </w:r>
          </w:p>
        </w:tc>
        <w:tc>
          <w:tcPr>
            <w:tcW w:w="623" w:type="dxa"/>
            <w:tcBorders>
              <w:top w:val="nil"/>
              <w:left w:val="nil"/>
              <w:bottom w:val="single" w:sz="4" w:space="0" w:color="000000"/>
              <w:right w:val="single" w:sz="4" w:space="0" w:color="000000"/>
            </w:tcBorders>
            <w:shd w:val="clear" w:color="auto" w:fill="auto"/>
            <w:noWrap/>
            <w:hideMark/>
          </w:tcPr>
          <w:p w14:paraId="445EEB0C"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86C0893"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391A161"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4E8E5FE"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5CC46B9" w14:textId="77777777" w:rsidR="00BB6B8C" w:rsidRPr="0076125F" w:rsidRDefault="00BB6B8C" w:rsidP="0057298C">
            <w:pPr>
              <w:jc w:val="right"/>
              <w:outlineLvl w:val="2"/>
              <w:rPr>
                <w:color w:val="000000"/>
              </w:rPr>
            </w:pPr>
            <w:r w:rsidRPr="0076125F">
              <w:rPr>
                <w:color w:val="000000"/>
              </w:rPr>
              <w:t>130 000,00</w:t>
            </w:r>
          </w:p>
        </w:tc>
        <w:tc>
          <w:tcPr>
            <w:tcW w:w="1730" w:type="dxa"/>
            <w:tcBorders>
              <w:top w:val="nil"/>
              <w:left w:val="nil"/>
              <w:bottom w:val="single" w:sz="4" w:space="0" w:color="000000"/>
              <w:right w:val="single" w:sz="4" w:space="0" w:color="000000"/>
            </w:tcBorders>
            <w:shd w:val="clear" w:color="auto" w:fill="auto"/>
            <w:noWrap/>
            <w:hideMark/>
          </w:tcPr>
          <w:p w14:paraId="28C1EE04" w14:textId="77777777" w:rsidR="00BB6B8C" w:rsidRPr="0076125F" w:rsidRDefault="00BB6B8C" w:rsidP="0057298C">
            <w:pPr>
              <w:jc w:val="right"/>
              <w:outlineLvl w:val="2"/>
              <w:rPr>
                <w:color w:val="000000"/>
              </w:rPr>
            </w:pPr>
            <w:r w:rsidRPr="0076125F">
              <w:rPr>
                <w:color w:val="000000"/>
              </w:rPr>
              <w:t>130 000,00</w:t>
            </w:r>
          </w:p>
        </w:tc>
      </w:tr>
      <w:tr w:rsidR="00BB6B8C" w:rsidRPr="0076125F" w14:paraId="0CAE1D68"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B042B12"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59F50D55" w14:textId="77777777" w:rsidR="00BB6B8C" w:rsidRPr="0076125F" w:rsidRDefault="00BB6B8C" w:rsidP="0057298C">
            <w:pPr>
              <w:jc w:val="center"/>
              <w:outlineLvl w:val="3"/>
              <w:rPr>
                <w:color w:val="000000"/>
              </w:rPr>
            </w:pPr>
            <w:r w:rsidRPr="0076125F">
              <w:rPr>
                <w:color w:val="000000"/>
              </w:rPr>
              <w:t>1300173170</w:t>
            </w:r>
          </w:p>
        </w:tc>
        <w:tc>
          <w:tcPr>
            <w:tcW w:w="623" w:type="dxa"/>
            <w:tcBorders>
              <w:top w:val="nil"/>
              <w:left w:val="nil"/>
              <w:bottom w:val="single" w:sz="4" w:space="0" w:color="000000"/>
              <w:right w:val="single" w:sz="4" w:space="0" w:color="000000"/>
            </w:tcBorders>
            <w:shd w:val="clear" w:color="auto" w:fill="auto"/>
            <w:noWrap/>
            <w:hideMark/>
          </w:tcPr>
          <w:p w14:paraId="290D4DC6"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E6D5AE0"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4443B2F"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89F6500"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5F26C31" w14:textId="77777777" w:rsidR="00BB6B8C" w:rsidRPr="0076125F" w:rsidRDefault="00BB6B8C" w:rsidP="0057298C">
            <w:pPr>
              <w:jc w:val="right"/>
              <w:outlineLvl w:val="3"/>
              <w:rPr>
                <w:color w:val="000000"/>
              </w:rPr>
            </w:pPr>
            <w:r w:rsidRPr="0076125F">
              <w:rPr>
                <w:color w:val="000000"/>
              </w:rPr>
              <w:t>130 000,00</w:t>
            </w:r>
          </w:p>
        </w:tc>
        <w:tc>
          <w:tcPr>
            <w:tcW w:w="1730" w:type="dxa"/>
            <w:tcBorders>
              <w:top w:val="nil"/>
              <w:left w:val="nil"/>
              <w:bottom w:val="single" w:sz="4" w:space="0" w:color="000000"/>
              <w:right w:val="single" w:sz="4" w:space="0" w:color="000000"/>
            </w:tcBorders>
            <w:shd w:val="clear" w:color="auto" w:fill="auto"/>
            <w:noWrap/>
            <w:hideMark/>
          </w:tcPr>
          <w:p w14:paraId="202D80AD" w14:textId="77777777" w:rsidR="00BB6B8C" w:rsidRPr="0076125F" w:rsidRDefault="00BB6B8C" w:rsidP="0057298C">
            <w:pPr>
              <w:jc w:val="right"/>
              <w:outlineLvl w:val="3"/>
              <w:rPr>
                <w:color w:val="000000"/>
              </w:rPr>
            </w:pPr>
            <w:r w:rsidRPr="0076125F">
              <w:rPr>
                <w:color w:val="000000"/>
              </w:rPr>
              <w:t>130 000,00</w:t>
            </w:r>
          </w:p>
        </w:tc>
      </w:tr>
      <w:tr w:rsidR="00BB6B8C" w:rsidRPr="0076125F" w14:paraId="1561A4FD"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0EAAC6DF"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489C134E" w14:textId="77777777" w:rsidR="00BB6B8C" w:rsidRPr="0076125F" w:rsidRDefault="00BB6B8C" w:rsidP="0057298C">
            <w:pPr>
              <w:jc w:val="center"/>
              <w:outlineLvl w:val="4"/>
              <w:rPr>
                <w:color w:val="000000"/>
              </w:rPr>
            </w:pPr>
            <w:r w:rsidRPr="0076125F">
              <w:rPr>
                <w:color w:val="000000"/>
              </w:rPr>
              <w:t>1300173170</w:t>
            </w:r>
          </w:p>
        </w:tc>
        <w:tc>
          <w:tcPr>
            <w:tcW w:w="623" w:type="dxa"/>
            <w:tcBorders>
              <w:top w:val="nil"/>
              <w:left w:val="nil"/>
              <w:bottom w:val="single" w:sz="4" w:space="0" w:color="000000"/>
              <w:right w:val="single" w:sz="4" w:space="0" w:color="000000"/>
            </w:tcBorders>
            <w:shd w:val="clear" w:color="auto" w:fill="auto"/>
            <w:noWrap/>
            <w:hideMark/>
          </w:tcPr>
          <w:p w14:paraId="269D7D51"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2DD4813"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7E22A47D"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20D5A55"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54F304B" w14:textId="77777777" w:rsidR="00BB6B8C" w:rsidRPr="0076125F" w:rsidRDefault="00BB6B8C" w:rsidP="0057298C">
            <w:pPr>
              <w:jc w:val="right"/>
              <w:outlineLvl w:val="4"/>
              <w:rPr>
                <w:color w:val="000000"/>
              </w:rPr>
            </w:pPr>
            <w:r w:rsidRPr="0076125F">
              <w:rPr>
                <w:color w:val="000000"/>
              </w:rPr>
              <w:t>130 000,00</w:t>
            </w:r>
          </w:p>
        </w:tc>
        <w:tc>
          <w:tcPr>
            <w:tcW w:w="1730" w:type="dxa"/>
            <w:tcBorders>
              <w:top w:val="nil"/>
              <w:left w:val="nil"/>
              <w:bottom w:val="single" w:sz="4" w:space="0" w:color="000000"/>
              <w:right w:val="single" w:sz="4" w:space="0" w:color="000000"/>
            </w:tcBorders>
            <w:shd w:val="clear" w:color="auto" w:fill="auto"/>
            <w:noWrap/>
            <w:hideMark/>
          </w:tcPr>
          <w:p w14:paraId="69FC76AC" w14:textId="77777777" w:rsidR="00BB6B8C" w:rsidRPr="0076125F" w:rsidRDefault="00BB6B8C" w:rsidP="0057298C">
            <w:pPr>
              <w:jc w:val="right"/>
              <w:outlineLvl w:val="4"/>
              <w:rPr>
                <w:color w:val="000000"/>
              </w:rPr>
            </w:pPr>
            <w:r w:rsidRPr="0076125F">
              <w:rPr>
                <w:color w:val="000000"/>
              </w:rPr>
              <w:t>130 000,00</w:t>
            </w:r>
          </w:p>
        </w:tc>
      </w:tr>
      <w:tr w:rsidR="00BB6B8C" w:rsidRPr="0076125F" w14:paraId="6F93709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E034517" w14:textId="77777777" w:rsidR="00BB6B8C" w:rsidRPr="0076125F" w:rsidRDefault="00BB6B8C" w:rsidP="0057298C">
            <w:pPr>
              <w:outlineLvl w:val="5"/>
              <w:rPr>
                <w:color w:val="000000"/>
              </w:rPr>
            </w:pPr>
            <w:r w:rsidRPr="0076125F">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3E7E72A0" w14:textId="77777777" w:rsidR="00BB6B8C" w:rsidRPr="0076125F" w:rsidRDefault="00BB6B8C" w:rsidP="0057298C">
            <w:pPr>
              <w:jc w:val="center"/>
              <w:outlineLvl w:val="5"/>
              <w:rPr>
                <w:color w:val="000000"/>
              </w:rPr>
            </w:pPr>
            <w:r w:rsidRPr="0076125F">
              <w:rPr>
                <w:color w:val="000000"/>
              </w:rPr>
              <w:t>1300173170</w:t>
            </w:r>
          </w:p>
        </w:tc>
        <w:tc>
          <w:tcPr>
            <w:tcW w:w="623" w:type="dxa"/>
            <w:tcBorders>
              <w:top w:val="nil"/>
              <w:left w:val="nil"/>
              <w:bottom w:val="single" w:sz="4" w:space="0" w:color="000000"/>
              <w:right w:val="single" w:sz="4" w:space="0" w:color="000000"/>
            </w:tcBorders>
            <w:shd w:val="clear" w:color="auto" w:fill="auto"/>
            <w:noWrap/>
            <w:hideMark/>
          </w:tcPr>
          <w:p w14:paraId="140033DA"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6D1EFDC"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1EEBB792" w14:textId="77777777" w:rsidR="00BB6B8C" w:rsidRPr="0076125F" w:rsidRDefault="00BB6B8C" w:rsidP="0057298C">
            <w:pPr>
              <w:jc w:val="center"/>
              <w:outlineLvl w:val="5"/>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53EE1E0D"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103B388" w14:textId="77777777" w:rsidR="00BB6B8C" w:rsidRPr="0076125F" w:rsidRDefault="00BB6B8C" w:rsidP="0057298C">
            <w:pPr>
              <w:jc w:val="right"/>
              <w:outlineLvl w:val="5"/>
              <w:rPr>
                <w:color w:val="000000"/>
              </w:rPr>
            </w:pPr>
            <w:r w:rsidRPr="0076125F">
              <w:rPr>
                <w:color w:val="000000"/>
              </w:rPr>
              <w:t>130 000,00</w:t>
            </w:r>
          </w:p>
        </w:tc>
        <w:tc>
          <w:tcPr>
            <w:tcW w:w="1730" w:type="dxa"/>
            <w:tcBorders>
              <w:top w:val="nil"/>
              <w:left w:val="nil"/>
              <w:bottom w:val="single" w:sz="4" w:space="0" w:color="000000"/>
              <w:right w:val="single" w:sz="4" w:space="0" w:color="000000"/>
            </w:tcBorders>
            <w:shd w:val="clear" w:color="auto" w:fill="auto"/>
            <w:noWrap/>
            <w:hideMark/>
          </w:tcPr>
          <w:p w14:paraId="360B6E4E" w14:textId="77777777" w:rsidR="00BB6B8C" w:rsidRPr="0076125F" w:rsidRDefault="00BB6B8C" w:rsidP="0057298C">
            <w:pPr>
              <w:jc w:val="right"/>
              <w:outlineLvl w:val="5"/>
              <w:rPr>
                <w:color w:val="000000"/>
              </w:rPr>
            </w:pPr>
            <w:r w:rsidRPr="0076125F">
              <w:rPr>
                <w:color w:val="000000"/>
              </w:rPr>
              <w:t>130 000,00</w:t>
            </w:r>
          </w:p>
        </w:tc>
      </w:tr>
      <w:tr w:rsidR="00BB6B8C" w:rsidRPr="0076125F" w14:paraId="5976D99C"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6532AEC" w14:textId="77777777" w:rsidR="00BB6B8C" w:rsidRPr="0076125F" w:rsidRDefault="00BB6B8C" w:rsidP="0057298C">
            <w:pPr>
              <w:outlineLvl w:val="6"/>
              <w:rPr>
                <w:color w:val="000000"/>
              </w:rPr>
            </w:pPr>
            <w:r w:rsidRPr="0076125F">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14:paraId="3FA26019" w14:textId="77777777" w:rsidR="00BB6B8C" w:rsidRPr="0076125F" w:rsidRDefault="00BB6B8C" w:rsidP="0057298C">
            <w:pPr>
              <w:jc w:val="center"/>
              <w:outlineLvl w:val="6"/>
              <w:rPr>
                <w:color w:val="000000"/>
              </w:rPr>
            </w:pPr>
            <w:r w:rsidRPr="0076125F">
              <w:rPr>
                <w:color w:val="000000"/>
              </w:rPr>
              <w:t>1300173170</w:t>
            </w:r>
          </w:p>
        </w:tc>
        <w:tc>
          <w:tcPr>
            <w:tcW w:w="623" w:type="dxa"/>
            <w:tcBorders>
              <w:top w:val="nil"/>
              <w:left w:val="nil"/>
              <w:bottom w:val="single" w:sz="4" w:space="0" w:color="000000"/>
              <w:right w:val="single" w:sz="4" w:space="0" w:color="000000"/>
            </w:tcBorders>
            <w:shd w:val="clear" w:color="auto" w:fill="auto"/>
            <w:noWrap/>
            <w:hideMark/>
          </w:tcPr>
          <w:p w14:paraId="534D7A0B"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E4FE577"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3A22EE88" w14:textId="77777777" w:rsidR="00BB6B8C" w:rsidRPr="0076125F" w:rsidRDefault="00BB6B8C" w:rsidP="0057298C">
            <w:pPr>
              <w:jc w:val="center"/>
              <w:outlineLvl w:val="6"/>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6925AB40"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652799E7" w14:textId="77777777" w:rsidR="00BB6B8C" w:rsidRPr="0076125F" w:rsidRDefault="00BB6B8C" w:rsidP="0057298C">
            <w:pPr>
              <w:jc w:val="right"/>
              <w:outlineLvl w:val="6"/>
              <w:rPr>
                <w:color w:val="000000"/>
              </w:rPr>
            </w:pPr>
            <w:r w:rsidRPr="0076125F">
              <w:rPr>
                <w:color w:val="000000"/>
              </w:rPr>
              <w:t>130 000,00</w:t>
            </w:r>
          </w:p>
        </w:tc>
        <w:tc>
          <w:tcPr>
            <w:tcW w:w="1730" w:type="dxa"/>
            <w:tcBorders>
              <w:top w:val="nil"/>
              <w:left w:val="nil"/>
              <w:bottom w:val="single" w:sz="4" w:space="0" w:color="000000"/>
              <w:right w:val="single" w:sz="4" w:space="0" w:color="000000"/>
            </w:tcBorders>
            <w:shd w:val="clear" w:color="auto" w:fill="auto"/>
            <w:noWrap/>
            <w:hideMark/>
          </w:tcPr>
          <w:p w14:paraId="3B482316" w14:textId="77777777" w:rsidR="00BB6B8C" w:rsidRPr="0076125F" w:rsidRDefault="00BB6B8C" w:rsidP="0057298C">
            <w:pPr>
              <w:jc w:val="right"/>
              <w:outlineLvl w:val="6"/>
              <w:rPr>
                <w:color w:val="000000"/>
              </w:rPr>
            </w:pPr>
            <w:r w:rsidRPr="0076125F">
              <w:rPr>
                <w:color w:val="000000"/>
              </w:rPr>
              <w:t>130 000,00</w:t>
            </w:r>
          </w:p>
        </w:tc>
      </w:tr>
      <w:tr w:rsidR="00BB6B8C" w:rsidRPr="0076125F" w14:paraId="50CF1C05"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3F870E9D" w14:textId="77777777" w:rsidR="00BB6B8C" w:rsidRPr="0076125F" w:rsidRDefault="00BB6B8C" w:rsidP="0057298C">
            <w:pPr>
              <w:outlineLvl w:val="2"/>
              <w:rPr>
                <w:color w:val="000000"/>
              </w:rPr>
            </w:pPr>
            <w:r w:rsidRPr="0076125F">
              <w:rPr>
                <w:color w:val="000000"/>
              </w:rPr>
              <w:t xml:space="preserve">  Администрирование отдельного государственного полномочия по отлову, транспортировке и содержанию безнадзорных домашних животных</w:t>
            </w:r>
          </w:p>
        </w:tc>
        <w:tc>
          <w:tcPr>
            <w:tcW w:w="1433" w:type="dxa"/>
            <w:tcBorders>
              <w:top w:val="nil"/>
              <w:left w:val="nil"/>
              <w:bottom w:val="single" w:sz="4" w:space="0" w:color="000000"/>
              <w:right w:val="single" w:sz="4" w:space="0" w:color="000000"/>
            </w:tcBorders>
            <w:shd w:val="clear" w:color="auto" w:fill="auto"/>
            <w:noWrap/>
            <w:hideMark/>
          </w:tcPr>
          <w:p w14:paraId="3B4867D0" w14:textId="77777777" w:rsidR="00BB6B8C" w:rsidRPr="0076125F" w:rsidRDefault="00BB6B8C" w:rsidP="0057298C">
            <w:pPr>
              <w:jc w:val="center"/>
              <w:outlineLvl w:val="2"/>
              <w:rPr>
                <w:color w:val="000000"/>
              </w:rPr>
            </w:pPr>
            <w:r w:rsidRPr="0076125F">
              <w:rPr>
                <w:color w:val="000000"/>
              </w:rPr>
              <w:t>1300173200</w:t>
            </w:r>
          </w:p>
        </w:tc>
        <w:tc>
          <w:tcPr>
            <w:tcW w:w="623" w:type="dxa"/>
            <w:tcBorders>
              <w:top w:val="nil"/>
              <w:left w:val="nil"/>
              <w:bottom w:val="single" w:sz="4" w:space="0" w:color="000000"/>
              <w:right w:val="single" w:sz="4" w:space="0" w:color="000000"/>
            </w:tcBorders>
            <w:shd w:val="clear" w:color="auto" w:fill="auto"/>
            <w:noWrap/>
            <w:hideMark/>
          </w:tcPr>
          <w:p w14:paraId="63C37B0A"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D541EB9"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F2B9537"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6086268"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AB3FA56" w14:textId="77777777" w:rsidR="00BB6B8C" w:rsidRPr="0076125F" w:rsidRDefault="00BB6B8C" w:rsidP="0057298C">
            <w:pPr>
              <w:jc w:val="right"/>
              <w:outlineLvl w:val="2"/>
              <w:rPr>
                <w:color w:val="000000"/>
              </w:rPr>
            </w:pPr>
            <w:r w:rsidRPr="0076125F">
              <w:rPr>
                <w:color w:val="000000"/>
              </w:rPr>
              <w:t>25 346,31</w:t>
            </w:r>
          </w:p>
        </w:tc>
        <w:tc>
          <w:tcPr>
            <w:tcW w:w="1730" w:type="dxa"/>
            <w:tcBorders>
              <w:top w:val="nil"/>
              <w:left w:val="nil"/>
              <w:bottom w:val="single" w:sz="4" w:space="0" w:color="000000"/>
              <w:right w:val="single" w:sz="4" w:space="0" w:color="000000"/>
            </w:tcBorders>
            <w:shd w:val="clear" w:color="auto" w:fill="auto"/>
            <w:noWrap/>
            <w:hideMark/>
          </w:tcPr>
          <w:p w14:paraId="759784D0" w14:textId="77777777" w:rsidR="00BB6B8C" w:rsidRPr="0076125F" w:rsidRDefault="00BB6B8C" w:rsidP="0057298C">
            <w:pPr>
              <w:jc w:val="right"/>
              <w:outlineLvl w:val="2"/>
              <w:rPr>
                <w:color w:val="000000"/>
              </w:rPr>
            </w:pPr>
            <w:r w:rsidRPr="0076125F">
              <w:rPr>
                <w:color w:val="000000"/>
              </w:rPr>
              <w:t>25 346,31</w:t>
            </w:r>
          </w:p>
        </w:tc>
      </w:tr>
      <w:tr w:rsidR="00BB6B8C" w:rsidRPr="0076125F" w14:paraId="09F82D8F"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472BA6B" w14:textId="77777777" w:rsidR="00BB6B8C" w:rsidRPr="0076125F" w:rsidRDefault="00BB6B8C" w:rsidP="0057298C">
            <w:pPr>
              <w:outlineLvl w:val="3"/>
              <w:rPr>
                <w:color w:val="000000"/>
              </w:rPr>
            </w:pPr>
            <w:r w:rsidRPr="0076125F">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14:paraId="3066631A" w14:textId="77777777" w:rsidR="00BB6B8C" w:rsidRPr="0076125F" w:rsidRDefault="00BB6B8C" w:rsidP="0057298C">
            <w:pPr>
              <w:jc w:val="center"/>
              <w:outlineLvl w:val="3"/>
              <w:rPr>
                <w:color w:val="000000"/>
              </w:rPr>
            </w:pPr>
            <w:r w:rsidRPr="0076125F">
              <w:rPr>
                <w:color w:val="000000"/>
              </w:rPr>
              <w:t>1300173200</w:t>
            </w:r>
          </w:p>
        </w:tc>
        <w:tc>
          <w:tcPr>
            <w:tcW w:w="623" w:type="dxa"/>
            <w:tcBorders>
              <w:top w:val="nil"/>
              <w:left w:val="nil"/>
              <w:bottom w:val="single" w:sz="4" w:space="0" w:color="000000"/>
              <w:right w:val="single" w:sz="4" w:space="0" w:color="000000"/>
            </w:tcBorders>
            <w:shd w:val="clear" w:color="auto" w:fill="auto"/>
            <w:noWrap/>
            <w:hideMark/>
          </w:tcPr>
          <w:p w14:paraId="62F4BA2E" w14:textId="77777777" w:rsidR="00BB6B8C" w:rsidRPr="0076125F" w:rsidRDefault="00BB6B8C" w:rsidP="0057298C">
            <w:pPr>
              <w:jc w:val="center"/>
              <w:outlineLvl w:val="3"/>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61975977"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6501382"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9091D92"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DC03E7B" w14:textId="77777777" w:rsidR="00BB6B8C" w:rsidRPr="0076125F" w:rsidRDefault="00BB6B8C" w:rsidP="0057298C">
            <w:pPr>
              <w:jc w:val="right"/>
              <w:outlineLvl w:val="3"/>
              <w:rPr>
                <w:color w:val="000000"/>
              </w:rPr>
            </w:pPr>
            <w:r w:rsidRPr="0076125F">
              <w:rPr>
                <w:color w:val="000000"/>
              </w:rPr>
              <w:t>19 478,31</w:t>
            </w:r>
          </w:p>
        </w:tc>
        <w:tc>
          <w:tcPr>
            <w:tcW w:w="1730" w:type="dxa"/>
            <w:tcBorders>
              <w:top w:val="nil"/>
              <w:left w:val="nil"/>
              <w:bottom w:val="single" w:sz="4" w:space="0" w:color="000000"/>
              <w:right w:val="single" w:sz="4" w:space="0" w:color="000000"/>
            </w:tcBorders>
            <w:shd w:val="clear" w:color="auto" w:fill="auto"/>
            <w:noWrap/>
            <w:hideMark/>
          </w:tcPr>
          <w:p w14:paraId="5329E9B9" w14:textId="77777777" w:rsidR="00BB6B8C" w:rsidRPr="0076125F" w:rsidRDefault="00BB6B8C" w:rsidP="0057298C">
            <w:pPr>
              <w:jc w:val="right"/>
              <w:outlineLvl w:val="3"/>
              <w:rPr>
                <w:color w:val="000000"/>
              </w:rPr>
            </w:pPr>
            <w:r w:rsidRPr="0076125F">
              <w:rPr>
                <w:color w:val="000000"/>
              </w:rPr>
              <w:t>19 478,31</w:t>
            </w:r>
          </w:p>
        </w:tc>
      </w:tr>
      <w:tr w:rsidR="00BB6B8C" w:rsidRPr="0076125F" w14:paraId="5D2F69DE"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10F88824" w14:textId="77777777" w:rsidR="00BB6B8C" w:rsidRPr="0076125F" w:rsidRDefault="00BB6B8C" w:rsidP="0057298C">
            <w:pPr>
              <w:outlineLvl w:val="4"/>
              <w:rPr>
                <w:color w:val="000000"/>
              </w:rPr>
            </w:pPr>
            <w:r w:rsidRPr="0076125F">
              <w:rPr>
                <w:color w:val="000000"/>
              </w:rPr>
              <w:t xml:space="preserve">Муниципальное казенное учреждение "Комитет по управлению городским хозяйством администрации муниципального </w:t>
            </w:r>
            <w:r w:rsidRPr="0076125F">
              <w:rPr>
                <w:color w:val="000000"/>
              </w:rPr>
              <w:lastRenderedPageBreak/>
              <w:t>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98B819B" w14:textId="77777777" w:rsidR="00BB6B8C" w:rsidRPr="0076125F" w:rsidRDefault="00BB6B8C" w:rsidP="0057298C">
            <w:pPr>
              <w:jc w:val="center"/>
              <w:outlineLvl w:val="4"/>
              <w:rPr>
                <w:color w:val="000000"/>
              </w:rPr>
            </w:pPr>
            <w:r w:rsidRPr="0076125F">
              <w:rPr>
                <w:color w:val="000000"/>
              </w:rPr>
              <w:lastRenderedPageBreak/>
              <w:t>1300173200</w:t>
            </w:r>
          </w:p>
        </w:tc>
        <w:tc>
          <w:tcPr>
            <w:tcW w:w="623" w:type="dxa"/>
            <w:tcBorders>
              <w:top w:val="nil"/>
              <w:left w:val="nil"/>
              <w:bottom w:val="single" w:sz="4" w:space="0" w:color="000000"/>
              <w:right w:val="single" w:sz="4" w:space="0" w:color="000000"/>
            </w:tcBorders>
            <w:shd w:val="clear" w:color="auto" w:fill="auto"/>
            <w:noWrap/>
            <w:hideMark/>
          </w:tcPr>
          <w:p w14:paraId="67F7D772" w14:textId="77777777" w:rsidR="00BB6B8C" w:rsidRPr="0076125F" w:rsidRDefault="00BB6B8C" w:rsidP="0057298C">
            <w:pPr>
              <w:jc w:val="center"/>
              <w:outlineLvl w:val="4"/>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2A111CD6"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6D8C1136"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17D2BCB"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A05E93B" w14:textId="77777777" w:rsidR="00BB6B8C" w:rsidRPr="0076125F" w:rsidRDefault="00BB6B8C" w:rsidP="0057298C">
            <w:pPr>
              <w:jc w:val="right"/>
              <w:outlineLvl w:val="4"/>
              <w:rPr>
                <w:color w:val="000000"/>
              </w:rPr>
            </w:pPr>
            <w:r w:rsidRPr="0076125F">
              <w:rPr>
                <w:color w:val="000000"/>
              </w:rPr>
              <w:t>19 478,31</w:t>
            </w:r>
          </w:p>
        </w:tc>
        <w:tc>
          <w:tcPr>
            <w:tcW w:w="1730" w:type="dxa"/>
            <w:tcBorders>
              <w:top w:val="nil"/>
              <w:left w:val="nil"/>
              <w:bottom w:val="single" w:sz="4" w:space="0" w:color="000000"/>
              <w:right w:val="single" w:sz="4" w:space="0" w:color="000000"/>
            </w:tcBorders>
            <w:shd w:val="clear" w:color="auto" w:fill="auto"/>
            <w:noWrap/>
            <w:hideMark/>
          </w:tcPr>
          <w:p w14:paraId="3FD15825" w14:textId="77777777" w:rsidR="00BB6B8C" w:rsidRPr="0076125F" w:rsidRDefault="00BB6B8C" w:rsidP="0057298C">
            <w:pPr>
              <w:jc w:val="right"/>
              <w:outlineLvl w:val="4"/>
              <w:rPr>
                <w:color w:val="000000"/>
              </w:rPr>
            </w:pPr>
            <w:r w:rsidRPr="0076125F">
              <w:rPr>
                <w:color w:val="000000"/>
              </w:rPr>
              <w:t>19 478,31</w:t>
            </w:r>
          </w:p>
        </w:tc>
      </w:tr>
      <w:tr w:rsidR="00BB6B8C" w:rsidRPr="0076125F" w14:paraId="510C90DB"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EFD4F19"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56D07009" w14:textId="77777777" w:rsidR="00BB6B8C" w:rsidRPr="0076125F" w:rsidRDefault="00BB6B8C" w:rsidP="0057298C">
            <w:pPr>
              <w:jc w:val="center"/>
              <w:outlineLvl w:val="5"/>
              <w:rPr>
                <w:color w:val="000000"/>
              </w:rPr>
            </w:pPr>
            <w:r w:rsidRPr="0076125F">
              <w:rPr>
                <w:color w:val="000000"/>
              </w:rPr>
              <w:t>1300173200</w:t>
            </w:r>
          </w:p>
        </w:tc>
        <w:tc>
          <w:tcPr>
            <w:tcW w:w="623" w:type="dxa"/>
            <w:tcBorders>
              <w:top w:val="nil"/>
              <w:left w:val="nil"/>
              <w:bottom w:val="single" w:sz="4" w:space="0" w:color="000000"/>
              <w:right w:val="single" w:sz="4" w:space="0" w:color="000000"/>
            </w:tcBorders>
            <w:shd w:val="clear" w:color="auto" w:fill="auto"/>
            <w:noWrap/>
            <w:hideMark/>
          </w:tcPr>
          <w:p w14:paraId="1566F026" w14:textId="77777777" w:rsidR="00BB6B8C" w:rsidRPr="0076125F" w:rsidRDefault="00BB6B8C" w:rsidP="0057298C">
            <w:pPr>
              <w:jc w:val="center"/>
              <w:outlineLvl w:val="5"/>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2917A458"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B0882D6"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0900E6D"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1865EC4" w14:textId="77777777" w:rsidR="00BB6B8C" w:rsidRPr="0076125F" w:rsidRDefault="00BB6B8C" w:rsidP="0057298C">
            <w:pPr>
              <w:jc w:val="right"/>
              <w:outlineLvl w:val="5"/>
              <w:rPr>
                <w:color w:val="000000"/>
              </w:rPr>
            </w:pPr>
            <w:r w:rsidRPr="0076125F">
              <w:rPr>
                <w:color w:val="000000"/>
              </w:rPr>
              <w:t>19 478,31</w:t>
            </w:r>
          </w:p>
        </w:tc>
        <w:tc>
          <w:tcPr>
            <w:tcW w:w="1730" w:type="dxa"/>
            <w:tcBorders>
              <w:top w:val="nil"/>
              <w:left w:val="nil"/>
              <w:bottom w:val="single" w:sz="4" w:space="0" w:color="000000"/>
              <w:right w:val="single" w:sz="4" w:space="0" w:color="000000"/>
            </w:tcBorders>
            <w:shd w:val="clear" w:color="auto" w:fill="auto"/>
            <w:noWrap/>
            <w:hideMark/>
          </w:tcPr>
          <w:p w14:paraId="6AEE3FA5" w14:textId="77777777" w:rsidR="00BB6B8C" w:rsidRPr="0076125F" w:rsidRDefault="00BB6B8C" w:rsidP="0057298C">
            <w:pPr>
              <w:jc w:val="right"/>
              <w:outlineLvl w:val="5"/>
              <w:rPr>
                <w:color w:val="000000"/>
              </w:rPr>
            </w:pPr>
            <w:r w:rsidRPr="0076125F">
              <w:rPr>
                <w:color w:val="000000"/>
              </w:rPr>
              <w:t>19 478,31</w:t>
            </w:r>
          </w:p>
        </w:tc>
      </w:tr>
      <w:tr w:rsidR="00BB6B8C" w:rsidRPr="0076125F" w14:paraId="3AEC67DF"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A1DFB65"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1B4249BB" w14:textId="77777777" w:rsidR="00BB6B8C" w:rsidRPr="0076125F" w:rsidRDefault="00BB6B8C" w:rsidP="0057298C">
            <w:pPr>
              <w:jc w:val="center"/>
              <w:outlineLvl w:val="6"/>
              <w:rPr>
                <w:color w:val="000000"/>
              </w:rPr>
            </w:pPr>
            <w:r w:rsidRPr="0076125F">
              <w:rPr>
                <w:color w:val="000000"/>
              </w:rPr>
              <w:t>1300173200</w:t>
            </w:r>
          </w:p>
        </w:tc>
        <w:tc>
          <w:tcPr>
            <w:tcW w:w="623" w:type="dxa"/>
            <w:tcBorders>
              <w:top w:val="nil"/>
              <w:left w:val="nil"/>
              <w:bottom w:val="single" w:sz="4" w:space="0" w:color="000000"/>
              <w:right w:val="single" w:sz="4" w:space="0" w:color="000000"/>
            </w:tcBorders>
            <w:shd w:val="clear" w:color="auto" w:fill="auto"/>
            <w:noWrap/>
            <w:hideMark/>
          </w:tcPr>
          <w:p w14:paraId="59133DF5" w14:textId="77777777" w:rsidR="00BB6B8C" w:rsidRPr="0076125F" w:rsidRDefault="00BB6B8C" w:rsidP="0057298C">
            <w:pPr>
              <w:jc w:val="center"/>
              <w:outlineLvl w:val="6"/>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523CD497"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2B496FA"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5109A6F"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49017535" w14:textId="77777777" w:rsidR="00BB6B8C" w:rsidRPr="0076125F" w:rsidRDefault="00BB6B8C" w:rsidP="0057298C">
            <w:pPr>
              <w:jc w:val="right"/>
              <w:outlineLvl w:val="6"/>
              <w:rPr>
                <w:color w:val="000000"/>
              </w:rPr>
            </w:pPr>
            <w:r w:rsidRPr="0076125F">
              <w:rPr>
                <w:color w:val="000000"/>
              </w:rPr>
              <w:t>19 478,31</w:t>
            </w:r>
          </w:p>
        </w:tc>
        <w:tc>
          <w:tcPr>
            <w:tcW w:w="1730" w:type="dxa"/>
            <w:tcBorders>
              <w:top w:val="nil"/>
              <w:left w:val="nil"/>
              <w:bottom w:val="single" w:sz="4" w:space="0" w:color="000000"/>
              <w:right w:val="single" w:sz="4" w:space="0" w:color="000000"/>
            </w:tcBorders>
            <w:shd w:val="clear" w:color="auto" w:fill="auto"/>
            <w:noWrap/>
            <w:hideMark/>
          </w:tcPr>
          <w:p w14:paraId="57FA5DC6" w14:textId="77777777" w:rsidR="00BB6B8C" w:rsidRPr="0076125F" w:rsidRDefault="00BB6B8C" w:rsidP="0057298C">
            <w:pPr>
              <w:jc w:val="right"/>
              <w:outlineLvl w:val="6"/>
              <w:rPr>
                <w:color w:val="000000"/>
              </w:rPr>
            </w:pPr>
            <w:r w:rsidRPr="0076125F">
              <w:rPr>
                <w:color w:val="000000"/>
              </w:rPr>
              <w:t>19 478,31</w:t>
            </w:r>
          </w:p>
        </w:tc>
      </w:tr>
      <w:tr w:rsidR="00BB6B8C" w:rsidRPr="0076125F" w14:paraId="4A839909"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1A59A1EB"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14:paraId="7BA567EB" w14:textId="77777777" w:rsidR="00BB6B8C" w:rsidRPr="0076125F" w:rsidRDefault="00BB6B8C" w:rsidP="0057298C">
            <w:pPr>
              <w:jc w:val="center"/>
              <w:outlineLvl w:val="3"/>
              <w:rPr>
                <w:color w:val="000000"/>
              </w:rPr>
            </w:pPr>
            <w:r w:rsidRPr="0076125F">
              <w:rPr>
                <w:color w:val="000000"/>
              </w:rPr>
              <w:t>1300173200</w:t>
            </w:r>
          </w:p>
        </w:tc>
        <w:tc>
          <w:tcPr>
            <w:tcW w:w="623" w:type="dxa"/>
            <w:tcBorders>
              <w:top w:val="nil"/>
              <w:left w:val="nil"/>
              <w:bottom w:val="single" w:sz="4" w:space="0" w:color="000000"/>
              <w:right w:val="single" w:sz="4" w:space="0" w:color="000000"/>
            </w:tcBorders>
            <w:shd w:val="clear" w:color="auto" w:fill="auto"/>
            <w:noWrap/>
            <w:hideMark/>
          </w:tcPr>
          <w:p w14:paraId="1390A161" w14:textId="77777777" w:rsidR="00BB6B8C" w:rsidRPr="0076125F" w:rsidRDefault="00BB6B8C" w:rsidP="0057298C">
            <w:pPr>
              <w:jc w:val="center"/>
              <w:outlineLvl w:val="3"/>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2E8BB538"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0B3FAEA"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3ADA71E"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7F10802" w14:textId="77777777" w:rsidR="00BB6B8C" w:rsidRPr="0076125F" w:rsidRDefault="00BB6B8C" w:rsidP="0057298C">
            <w:pPr>
              <w:jc w:val="right"/>
              <w:outlineLvl w:val="3"/>
              <w:rPr>
                <w:color w:val="000000"/>
              </w:rPr>
            </w:pPr>
            <w:r w:rsidRPr="0076125F">
              <w:rPr>
                <w:color w:val="000000"/>
              </w:rPr>
              <w:t>5 868,00</w:t>
            </w:r>
          </w:p>
        </w:tc>
        <w:tc>
          <w:tcPr>
            <w:tcW w:w="1730" w:type="dxa"/>
            <w:tcBorders>
              <w:top w:val="nil"/>
              <w:left w:val="nil"/>
              <w:bottom w:val="single" w:sz="4" w:space="0" w:color="000000"/>
              <w:right w:val="single" w:sz="4" w:space="0" w:color="000000"/>
            </w:tcBorders>
            <w:shd w:val="clear" w:color="auto" w:fill="auto"/>
            <w:noWrap/>
            <w:hideMark/>
          </w:tcPr>
          <w:p w14:paraId="04CD13F7" w14:textId="77777777" w:rsidR="00BB6B8C" w:rsidRPr="0076125F" w:rsidRDefault="00BB6B8C" w:rsidP="0057298C">
            <w:pPr>
              <w:jc w:val="right"/>
              <w:outlineLvl w:val="3"/>
              <w:rPr>
                <w:color w:val="000000"/>
              </w:rPr>
            </w:pPr>
            <w:r w:rsidRPr="0076125F">
              <w:rPr>
                <w:color w:val="000000"/>
              </w:rPr>
              <w:t>5 868,00</w:t>
            </w:r>
          </w:p>
        </w:tc>
      </w:tr>
      <w:tr w:rsidR="00BB6B8C" w:rsidRPr="0076125F" w14:paraId="3EADA9D8"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3592D1DA"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C895B08" w14:textId="77777777" w:rsidR="00BB6B8C" w:rsidRPr="0076125F" w:rsidRDefault="00BB6B8C" w:rsidP="0057298C">
            <w:pPr>
              <w:jc w:val="center"/>
              <w:outlineLvl w:val="4"/>
              <w:rPr>
                <w:color w:val="000000"/>
              </w:rPr>
            </w:pPr>
            <w:r w:rsidRPr="0076125F">
              <w:rPr>
                <w:color w:val="000000"/>
              </w:rPr>
              <w:t>1300173200</w:t>
            </w:r>
          </w:p>
        </w:tc>
        <w:tc>
          <w:tcPr>
            <w:tcW w:w="623" w:type="dxa"/>
            <w:tcBorders>
              <w:top w:val="nil"/>
              <w:left w:val="nil"/>
              <w:bottom w:val="single" w:sz="4" w:space="0" w:color="000000"/>
              <w:right w:val="single" w:sz="4" w:space="0" w:color="000000"/>
            </w:tcBorders>
            <w:shd w:val="clear" w:color="auto" w:fill="auto"/>
            <w:noWrap/>
            <w:hideMark/>
          </w:tcPr>
          <w:p w14:paraId="1C761CA6" w14:textId="77777777" w:rsidR="00BB6B8C" w:rsidRPr="0076125F" w:rsidRDefault="00BB6B8C" w:rsidP="0057298C">
            <w:pPr>
              <w:jc w:val="center"/>
              <w:outlineLvl w:val="4"/>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7A35BE81"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7ADA4F86"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429C0D7"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0D7C701" w14:textId="77777777" w:rsidR="00BB6B8C" w:rsidRPr="0076125F" w:rsidRDefault="00BB6B8C" w:rsidP="0057298C">
            <w:pPr>
              <w:jc w:val="right"/>
              <w:outlineLvl w:val="4"/>
              <w:rPr>
                <w:color w:val="000000"/>
              </w:rPr>
            </w:pPr>
            <w:r w:rsidRPr="0076125F">
              <w:rPr>
                <w:color w:val="000000"/>
              </w:rPr>
              <w:t>5 868,00</w:t>
            </w:r>
          </w:p>
        </w:tc>
        <w:tc>
          <w:tcPr>
            <w:tcW w:w="1730" w:type="dxa"/>
            <w:tcBorders>
              <w:top w:val="nil"/>
              <w:left w:val="nil"/>
              <w:bottom w:val="single" w:sz="4" w:space="0" w:color="000000"/>
              <w:right w:val="single" w:sz="4" w:space="0" w:color="000000"/>
            </w:tcBorders>
            <w:shd w:val="clear" w:color="auto" w:fill="auto"/>
            <w:noWrap/>
            <w:hideMark/>
          </w:tcPr>
          <w:p w14:paraId="20FA5578" w14:textId="77777777" w:rsidR="00BB6B8C" w:rsidRPr="0076125F" w:rsidRDefault="00BB6B8C" w:rsidP="0057298C">
            <w:pPr>
              <w:jc w:val="right"/>
              <w:outlineLvl w:val="4"/>
              <w:rPr>
                <w:color w:val="000000"/>
              </w:rPr>
            </w:pPr>
            <w:r w:rsidRPr="0076125F">
              <w:rPr>
                <w:color w:val="000000"/>
              </w:rPr>
              <w:t>5 868,00</w:t>
            </w:r>
          </w:p>
        </w:tc>
      </w:tr>
      <w:tr w:rsidR="00BB6B8C" w:rsidRPr="0076125F" w14:paraId="46092102"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759A7BA"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35843F65" w14:textId="77777777" w:rsidR="00BB6B8C" w:rsidRPr="0076125F" w:rsidRDefault="00BB6B8C" w:rsidP="0057298C">
            <w:pPr>
              <w:jc w:val="center"/>
              <w:outlineLvl w:val="5"/>
              <w:rPr>
                <w:color w:val="000000"/>
              </w:rPr>
            </w:pPr>
            <w:r w:rsidRPr="0076125F">
              <w:rPr>
                <w:color w:val="000000"/>
              </w:rPr>
              <w:t>1300173200</w:t>
            </w:r>
          </w:p>
        </w:tc>
        <w:tc>
          <w:tcPr>
            <w:tcW w:w="623" w:type="dxa"/>
            <w:tcBorders>
              <w:top w:val="nil"/>
              <w:left w:val="nil"/>
              <w:bottom w:val="single" w:sz="4" w:space="0" w:color="000000"/>
              <w:right w:val="single" w:sz="4" w:space="0" w:color="000000"/>
            </w:tcBorders>
            <w:shd w:val="clear" w:color="auto" w:fill="auto"/>
            <w:noWrap/>
            <w:hideMark/>
          </w:tcPr>
          <w:p w14:paraId="2D80E1B4" w14:textId="77777777" w:rsidR="00BB6B8C" w:rsidRPr="0076125F" w:rsidRDefault="00BB6B8C" w:rsidP="0057298C">
            <w:pPr>
              <w:jc w:val="center"/>
              <w:outlineLvl w:val="5"/>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445F9254"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217D757D"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510EF22"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5B2EA6E" w14:textId="77777777" w:rsidR="00BB6B8C" w:rsidRPr="0076125F" w:rsidRDefault="00BB6B8C" w:rsidP="0057298C">
            <w:pPr>
              <w:jc w:val="right"/>
              <w:outlineLvl w:val="5"/>
              <w:rPr>
                <w:color w:val="000000"/>
              </w:rPr>
            </w:pPr>
            <w:r w:rsidRPr="0076125F">
              <w:rPr>
                <w:color w:val="000000"/>
              </w:rPr>
              <w:t>5 868,00</w:t>
            </w:r>
          </w:p>
        </w:tc>
        <w:tc>
          <w:tcPr>
            <w:tcW w:w="1730" w:type="dxa"/>
            <w:tcBorders>
              <w:top w:val="nil"/>
              <w:left w:val="nil"/>
              <w:bottom w:val="single" w:sz="4" w:space="0" w:color="000000"/>
              <w:right w:val="single" w:sz="4" w:space="0" w:color="000000"/>
            </w:tcBorders>
            <w:shd w:val="clear" w:color="auto" w:fill="auto"/>
            <w:noWrap/>
            <w:hideMark/>
          </w:tcPr>
          <w:p w14:paraId="4BD85A33" w14:textId="77777777" w:rsidR="00BB6B8C" w:rsidRPr="0076125F" w:rsidRDefault="00BB6B8C" w:rsidP="0057298C">
            <w:pPr>
              <w:jc w:val="right"/>
              <w:outlineLvl w:val="5"/>
              <w:rPr>
                <w:color w:val="000000"/>
              </w:rPr>
            </w:pPr>
            <w:r w:rsidRPr="0076125F">
              <w:rPr>
                <w:color w:val="000000"/>
              </w:rPr>
              <w:t>5 868,00</w:t>
            </w:r>
          </w:p>
        </w:tc>
      </w:tr>
      <w:tr w:rsidR="00BB6B8C" w:rsidRPr="0076125F" w14:paraId="66DCE4FC"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7441254"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39802118" w14:textId="77777777" w:rsidR="00BB6B8C" w:rsidRPr="0076125F" w:rsidRDefault="00BB6B8C" w:rsidP="0057298C">
            <w:pPr>
              <w:jc w:val="center"/>
              <w:outlineLvl w:val="6"/>
              <w:rPr>
                <w:color w:val="000000"/>
              </w:rPr>
            </w:pPr>
            <w:r w:rsidRPr="0076125F">
              <w:rPr>
                <w:color w:val="000000"/>
              </w:rPr>
              <w:t>1300173200</w:t>
            </w:r>
          </w:p>
        </w:tc>
        <w:tc>
          <w:tcPr>
            <w:tcW w:w="623" w:type="dxa"/>
            <w:tcBorders>
              <w:top w:val="nil"/>
              <w:left w:val="nil"/>
              <w:bottom w:val="single" w:sz="4" w:space="0" w:color="000000"/>
              <w:right w:val="single" w:sz="4" w:space="0" w:color="000000"/>
            </w:tcBorders>
            <w:shd w:val="clear" w:color="auto" w:fill="auto"/>
            <w:noWrap/>
            <w:hideMark/>
          </w:tcPr>
          <w:p w14:paraId="038263DF" w14:textId="77777777" w:rsidR="00BB6B8C" w:rsidRPr="0076125F" w:rsidRDefault="00BB6B8C" w:rsidP="0057298C">
            <w:pPr>
              <w:jc w:val="center"/>
              <w:outlineLvl w:val="6"/>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3C3E26CC"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37633035"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733D41C2"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1010ADE2" w14:textId="77777777" w:rsidR="00BB6B8C" w:rsidRPr="0076125F" w:rsidRDefault="00BB6B8C" w:rsidP="0057298C">
            <w:pPr>
              <w:jc w:val="right"/>
              <w:outlineLvl w:val="6"/>
              <w:rPr>
                <w:color w:val="000000"/>
              </w:rPr>
            </w:pPr>
            <w:r w:rsidRPr="0076125F">
              <w:rPr>
                <w:color w:val="000000"/>
              </w:rPr>
              <w:t>5 868,00</w:t>
            </w:r>
          </w:p>
        </w:tc>
        <w:tc>
          <w:tcPr>
            <w:tcW w:w="1730" w:type="dxa"/>
            <w:tcBorders>
              <w:top w:val="nil"/>
              <w:left w:val="nil"/>
              <w:bottom w:val="single" w:sz="4" w:space="0" w:color="000000"/>
              <w:right w:val="single" w:sz="4" w:space="0" w:color="000000"/>
            </w:tcBorders>
            <w:shd w:val="clear" w:color="auto" w:fill="auto"/>
            <w:noWrap/>
            <w:hideMark/>
          </w:tcPr>
          <w:p w14:paraId="6AEB7B0F" w14:textId="77777777" w:rsidR="00BB6B8C" w:rsidRPr="0076125F" w:rsidRDefault="00BB6B8C" w:rsidP="0057298C">
            <w:pPr>
              <w:jc w:val="right"/>
              <w:outlineLvl w:val="6"/>
              <w:rPr>
                <w:color w:val="000000"/>
              </w:rPr>
            </w:pPr>
            <w:r w:rsidRPr="0076125F">
              <w:rPr>
                <w:color w:val="000000"/>
              </w:rPr>
              <w:t>5 868,00</w:t>
            </w:r>
          </w:p>
        </w:tc>
      </w:tr>
      <w:tr w:rsidR="00BB6B8C" w:rsidRPr="0076125F" w14:paraId="6A7D0964"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43497F2C" w14:textId="77777777" w:rsidR="00BB6B8C" w:rsidRPr="0076125F" w:rsidRDefault="00BB6B8C" w:rsidP="0057298C">
            <w:pPr>
              <w:outlineLvl w:val="2"/>
              <w:rPr>
                <w:color w:val="000000"/>
              </w:rPr>
            </w:pPr>
            <w:r w:rsidRPr="0076125F">
              <w:rPr>
                <w:color w:val="000000"/>
              </w:rPr>
              <w:t xml:space="preserve">  Мероприятия на осуществление отдельного государственного полномочия по отлову, транспортировке и содержанию безнадзорных домашних животных</w:t>
            </w:r>
          </w:p>
        </w:tc>
        <w:tc>
          <w:tcPr>
            <w:tcW w:w="1433" w:type="dxa"/>
            <w:tcBorders>
              <w:top w:val="nil"/>
              <w:left w:val="nil"/>
              <w:bottom w:val="single" w:sz="4" w:space="0" w:color="000000"/>
              <w:right w:val="single" w:sz="4" w:space="0" w:color="000000"/>
            </w:tcBorders>
            <w:shd w:val="clear" w:color="auto" w:fill="auto"/>
            <w:noWrap/>
            <w:hideMark/>
          </w:tcPr>
          <w:p w14:paraId="75A09CD6" w14:textId="77777777" w:rsidR="00BB6B8C" w:rsidRPr="0076125F" w:rsidRDefault="00BB6B8C" w:rsidP="0057298C">
            <w:pPr>
              <w:jc w:val="center"/>
              <w:outlineLvl w:val="2"/>
              <w:rPr>
                <w:color w:val="000000"/>
              </w:rPr>
            </w:pPr>
            <w:r w:rsidRPr="0076125F">
              <w:rPr>
                <w:color w:val="000000"/>
              </w:rPr>
              <w:t>1300173220</w:t>
            </w:r>
          </w:p>
        </w:tc>
        <w:tc>
          <w:tcPr>
            <w:tcW w:w="623" w:type="dxa"/>
            <w:tcBorders>
              <w:top w:val="nil"/>
              <w:left w:val="nil"/>
              <w:bottom w:val="single" w:sz="4" w:space="0" w:color="000000"/>
              <w:right w:val="single" w:sz="4" w:space="0" w:color="000000"/>
            </w:tcBorders>
            <w:shd w:val="clear" w:color="auto" w:fill="auto"/>
            <w:noWrap/>
            <w:hideMark/>
          </w:tcPr>
          <w:p w14:paraId="2DADC67D"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EA46FEA"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566614B"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3AF2255"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0C4F78A" w14:textId="77777777" w:rsidR="00BB6B8C" w:rsidRPr="0076125F" w:rsidRDefault="00BB6B8C" w:rsidP="0057298C">
            <w:pPr>
              <w:jc w:val="right"/>
              <w:outlineLvl w:val="2"/>
              <w:rPr>
                <w:color w:val="000000"/>
              </w:rPr>
            </w:pPr>
            <w:r w:rsidRPr="0076125F">
              <w:rPr>
                <w:color w:val="000000"/>
              </w:rPr>
              <w:t>1 689 754,00</w:t>
            </w:r>
          </w:p>
        </w:tc>
        <w:tc>
          <w:tcPr>
            <w:tcW w:w="1730" w:type="dxa"/>
            <w:tcBorders>
              <w:top w:val="nil"/>
              <w:left w:val="nil"/>
              <w:bottom w:val="single" w:sz="4" w:space="0" w:color="000000"/>
              <w:right w:val="single" w:sz="4" w:space="0" w:color="000000"/>
            </w:tcBorders>
            <w:shd w:val="clear" w:color="auto" w:fill="auto"/>
            <w:noWrap/>
            <w:hideMark/>
          </w:tcPr>
          <w:p w14:paraId="0F5928C0" w14:textId="77777777" w:rsidR="00BB6B8C" w:rsidRPr="0076125F" w:rsidRDefault="00BB6B8C" w:rsidP="0057298C">
            <w:pPr>
              <w:jc w:val="right"/>
              <w:outlineLvl w:val="2"/>
              <w:rPr>
                <w:color w:val="000000"/>
              </w:rPr>
            </w:pPr>
            <w:r w:rsidRPr="0076125F">
              <w:rPr>
                <w:color w:val="000000"/>
              </w:rPr>
              <w:t>1 689 754,00</w:t>
            </w:r>
          </w:p>
        </w:tc>
      </w:tr>
      <w:tr w:rsidR="00BB6B8C" w:rsidRPr="0076125F" w14:paraId="0D766DD2"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9DE31A5"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3C236B7F" w14:textId="77777777" w:rsidR="00BB6B8C" w:rsidRPr="0076125F" w:rsidRDefault="00BB6B8C" w:rsidP="0057298C">
            <w:pPr>
              <w:jc w:val="center"/>
              <w:outlineLvl w:val="3"/>
              <w:rPr>
                <w:color w:val="000000"/>
              </w:rPr>
            </w:pPr>
            <w:r w:rsidRPr="0076125F">
              <w:rPr>
                <w:color w:val="000000"/>
              </w:rPr>
              <w:t>1300173220</w:t>
            </w:r>
          </w:p>
        </w:tc>
        <w:tc>
          <w:tcPr>
            <w:tcW w:w="623" w:type="dxa"/>
            <w:tcBorders>
              <w:top w:val="nil"/>
              <w:left w:val="nil"/>
              <w:bottom w:val="single" w:sz="4" w:space="0" w:color="000000"/>
              <w:right w:val="single" w:sz="4" w:space="0" w:color="000000"/>
            </w:tcBorders>
            <w:shd w:val="clear" w:color="auto" w:fill="auto"/>
            <w:noWrap/>
            <w:hideMark/>
          </w:tcPr>
          <w:p w14:paraId="35DFB7D6"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29C5845"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2F32C81"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5FF17BE"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63ECDC9" w14:textId="77777777" w:rsidR="00BB6B8C" w:rsidRPr="0076125F" w:rsidRDefault="00BB6B8C" w:rsidP="0057298C">
            <w:pPr>
              <w:jc w:val="right"/>
              <w:outlineLvl w:val="3"/>
              <w:rPr>
                <w:color w:val="000000"/>
              </w:rPr>
            </w:pPr>
            <w:r w:rsidRPr="0076125F">
              <w:rPr>
                <w:color w:val="000000"/>
              </w:rPr>
              <w:t>1 689 754,00</w:t>
            </w:r>
          </w:p>
        </w:tc>
        <w:tc>
          <w:tcPr>
            <w:tcW w:w="1730" w:type="dxa"/>
            <w:tcBorders>
              <w:top w:val="nil"/>
              <w:left w:val="nil"/>
              <w:bottom w:val="single" w:sz="4" w:space="0" w:color="000000"/>
              <w:right w:val="single" w:sz="4" w:space="0" w:color="000000"/>
            </w:tcBorders>
            <w:shd w:val="clear" w:color="auto" w:fill="auto"/>
            <w:noWrap/>
            <w:hideMark/>
          </w:tcPr>
          <w:p w14:paraId="326951DE" w14:textId="77777777" w:rsidR="00BB6B8C" w:rsidRPr="0076125F" w:rsidRDefault="00BB6B8C" w:rsidP="0057298C">
            <w:pPr>
              <w:jc w:val="right"/>
              <w:outlineLvl w:val="3"/>
              <w:rPr>
                <w:color w:val="000000"/>
              </w:rPr>
            </w:pPr>
            <w:r w:rsidRPr="0076125F">
              <w:rPr>
                <w:color w:val="000000"/>
              </w:rPr>
              <w:t>1 689 754,00</w:t>
            </w:r>
          </w:p>
        </w:tc>
      </w:tr>
      <w:tr w:rsidR="00BB6B8C" w:rsidRPr="0076125F" w14:paraId="1527CDC9" w14:textId="77777777" w:rsidTr="005C70CD">
        <w:trPr>
          <w:trHeight w:val="452"/>
        </w:trPr>
        <w:tc>
          <w:tcPr>
            <w:tcW w:w="2836" w:type="dxa"/>
            <w:tcBorders>
              <w:top w:val="nil"/>
              <w:left w:val="single" w:sz="4" w:space="0" w:color="000000"/>
              <w:bottom w:val="single" w:sz="4" w:space="0" w:color="000000"/>
              <w:right w:val="single" w:sz="4" w:space="0" w:color="000000"/>
            </w:tcBorders>
            <w:shd w:val="clear" w:color="auto" w:fill="auto"/>
            <w:hideMark/>
          </w:tcPr>
          <w:p w14:paraId="135FBF4C"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B3A8E50" w14:textId="77777777" w:rsidR="00BB6B8C" w:rsidRPr="0076125F" w:rsidRDefault="00BB6B8C" w:rsidP="0057298C">
            <w:pPr>
              <w:jc w:val="center"/>
              <w:outlineLvl w:val="4"/>
              <w:rPr>
                <w:color w:val="000000"/>
              </w:rPr>
            </w:pPr>
            <w:r w:rsidRPr="0076125F">
              <w:rPr>
                <w:color w:val="000000"/>
              </w:rPr>
              <w:t>1300173220</w:t>
            </w:r>
          </w:p>
        </w:tc>
        <w:tc>
          <w:tcPr>
            <w:tcW w:w="623" w:type="dxa"/>
            <w:tcBorders>
              <w:top w:val="nil"/>
              <w:left w:val="nil"/>
              <w:bottom w:val="single" w:sz="4" w:space="0" w:color="000000"/>
              <w:right w:val="single" w:sz="4" w:space="0" w:color="000000"/>
            </w:tcBorders>
            <w:shd w:val="clear" w:color="auto" w:fill="auto"/>
            <w:noWrap/>
            <w:hideMark/>
          </w:tcPr>
          <w:p w14:paraId="70728CBE"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58E54A0"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705164D9"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D96DA3B"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F3EFDF3" w14:textId="77777777" w:rsidR="00BB6B8C" w:rsidRPr="0076125F" w:rsidRDefault="00BB6B8C" w:rsidP="0057298C">
            <w:pPr>
              <w:jc w:val="right"/>
              <w:outlineLvl w:val="4"/>
              <w:rPr>
                <w:color w:val="000000"/>
              </w:rPr>
            </w:pPr>
            <w:r w:rsidRPr="0076125F">
              <w:rPr>
                <w:color w:val="000000"/>
              </w:rPr>
              <w:t>1 689 754,00</w:t>
            </w:r>
          </w:p>
        </w:tc>
        <w:tc>
          <w:tcPr>
            <w:tcW w:w="1730" w:type="dxa"/>
            <w:tcBorders>
              <w:top w:val="nil"/>
              <w:left w:val="nil"/>
              <w:bottom w:val="single" w:sz="4" w:space="0" w:color="000000"/>
              <w:right w:val="single" w:sz="4" w:space="0" w:color="000000"/>
            </w:tcBorders>
            <w:shd w:val="clear" w:color="auto" w:fill="auto"/>
            <w:noWrap/>
            <w:hideMark/>
          </w:tcPr>
          <w:p w14:paraId="4EA11823" w14:textId="77777777" w:rsidR="00BB6B8C" w:rsidRPr="0076125F" w:rsidRDefault="00BB6B8C" w:rsidP="0057298C">
            <w:pPr>
              <w:jc w:val="right"/>
              <w:outlineLvl w:val="4"/>
              <w:rPr>
                <w:color w:val="000000"/>
              </w:rPr>
            </w:pPr>
            <w:r w:rsidRPr="0076125F">
              <w:rPr>
                <w:color w:val="000000"/>
              </w:rPr>
              <w:t>1 689 754,00</w:t>
            </w:r>
          </w:p>
        </w:tc>
      </w:tr>
      <w:tr w:rsidR="00BB6B8C" w:rsidRPr="0076125F" w14:paraId="037A9B2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30E4E0B" w14:textId="77777777" w:rsidR="00BB6B8C" w:rsidRPr="0076125F" w:rsidRDefault="00BB6B8C" w:rsidP="0057298C">
            <w:pPr>
              <w:outlineLvl w:val="5"/>
              <w:rPr>
                <w:color w:val="000000"/>
              </w:rPr>
            </w:pPr>
            <w:r w:rsidRPr="0076125F">
              <w:rPr>
                <w:color w:val="000000"/>
              </w:rPr>
              <w:lastRenderedPageBreak/>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46D4D469" w14:textId="77777777" w:rsidR="00BB6B8C" w:rsidRPr="0076125F" w:rsidRDefault="00BB6B8C" w:rsidP="0057298C">
            <w:pPr>
              <w:jc w:val="center"/>
              <w:outlineLvl w:val="5"/>
              <w:rPr>
                <w:color w:val="000000"/>
              </w:rPr>
            </w:pPr>
            <w:r w:rsidRPr="0076125F">
              <w:rPr>
                <w:color w:val="000000"/>
              </w:rPr>
              <w:t>1300173220</w:t>
            </w:r>
          </w:p>
        </w:tc>
        <w:tc>
          <w:tcPr>
            <w:tcW w:w="623" w:type="dxa"/>
            <w:tcBorders>
              <w:top w:val="nil"/>
              <w:left w:val="nil"/>
              <w:bottom w:val="single" w:sz="4" w:space="0" w:color="000000"/>
              <w:right w:val="single" w:sz="4" w:space="0" w:color="000000"/>
            </w:tcBorders>
            <w:shd w:val="clear" w:color="auto" w:fill="auto"/>
            <w:noWrap/>
            <w:hideMark/>
          </w:tcPr>
          <w:p w14:paraId="6DE5A6DE"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E3F93FA"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81CA515" w14:textId="77777777" w:rsidR="00BB6B8C" w:rsidRPr="0076125F" w:rsidRDefault="00BB6B8C" w:rsidP="0057298C">
            <w:pPr>
              <w:jc w:val="center"/>
              <w:outlineLvl w:val="5"/>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4DF5C023"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7D8F0AE" w14:textId="77777777" w:rsidR="00BB6B8C" w:rsidRPr="0076125F" w:rsidRDefault="00BB6B8C" w:rsidP="0057298C">
            <w:pPr>
              <w:jc w:val="right"/>
              <w:outlineLvl w:val="5"/>
              <w:rPr>
                <w:color w:val="000000"/>
              </w:rPr>
            </w:pPr>
            <w:r w:rsidRPr="0076125F">
              <w:rPr>
                <w:color w:val="000000"/>
              </w:rPr>
              <w:t>1 689 754,00</w:t>
            </w:r>
          </w:p>
        </w:tc>
        <w:tc>
          <w:tcPr>
            <w:tcW w:w="1730" w:type="dxa"/>
            <w:tcBorders>
              <w:top w:val="nil"/>
              <w:left w:val="nil"/>
              <w:bottom w:val="single" w:sz="4" w:space="0" w:color="000000"/>
              <w:right w:val="single" w:sz="4" w:space="0" w:color="000000"/>
            </w:tcBorders>
            <w:shd w:val="clear" w:color="auto" w:fill="auto"/>
            <w:noWrap/>
            <w:hideMark/>
          </w:tcPr>
          <w:p w14:paraId="0896279E" w14:textId="77777777" w:rsidR="00BB6B8C" w:rsidRPr="0076125F" w:rsidRDefault="00BB6B8C" w:rsidP="0057298C">
            <w:pPr>
              <w:jc w:val="right"/>
              <w:outlineLvl w:val="5"/>
              <w:rPr>
                <w:color w:val="000000"/>
              </w:rPr>
            </w:pPr>
            <w:r w:rsidRPr="0076125F">
              <w:rPr>
                <w:color w:val="000000"/>
              </w:rPr>
              <w:t>1 689 754,00</w:t>
            </w:r>
          </w:p>
        </w:tc>
      </w:tr>
      <w:tr w:rsidR="00BB6B8C" w:rsidRPr="0076125F" w14:paraId="08613272"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19F47AB" w14:textId="77777777" w:rsidR="00BB6B8C" w:rsidRPr="0076125F" w:rsidRDefault="00BB6B8C" w:rsidP="0057298C">
            <w:pPr>
              <w:outlineLvl w:val="6"/>
              <w:rPr>
                <w:color w:val="000000"/>
              </w:rPr>
            </w:pPr>
            <w:r w:rsidRPr="0076125F">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14:paraId="268D2172" w14:textId="77777777" w:rsidR="00BB6B8C" w:rsidRPr="0076125F" w:rsidRDefault="00BB6B8C" w:rsidP="0057298C">
            <w:pPr>
              <w:jc w:val="center"/>
              <w:outlineLvl w:val="6"/>
              <w:rPr>
                <w:color w:val="000000"/>
              </w:rPr>
            </w:pPr>
            <w:r w:rsidRPr="0076125F">
              <w:rPr>
                <w:color w:val="000000"/>
              </w:rPr>
              <w:t>1300173220</w:t>
            </w:r>
          </w:p>
        </w:tc>
        <w:tc>
          <w:tcPr>
            <w:tcW w:w="623" w:type="dxa"/>
            <w:tcBorders>
              <w:top w:val="nil"/>
              <w:left w:val="nil"/>
              <w:bottom w:val="single" w:sz="4" w:space="0" w:color="000000"/>
              <w:right w:val="single" w:sz="4" w:space="0" w:color="000000"/>
            </w:tcBorders>
            <w:shd w:val="clear" w:color="auto" w:fill="auto"/>
            <w:noWrap/>
            <w:hideMark/>
          </w:tcPr>
          <w:p w14:paraId="0F48E058"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9D33FD8"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3845444B" w14:textId="77777777" w:rsidR="00BB6B8C" w:rsidRPr="0076125F" w:rsidRDefault="00BB6B8C" w:rsidP="0057298C">
            <w:pPr>
              <w:jc w:val="center"/>
              <w:outlineLvl w:val="6"/>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5459D0C7"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14AB52D7" w14:textId="77777777" w:rsidR="00BB6B8C" w:rsidRPr="0076125F" w:rsidRDefault="00BB6B8C" w:rsidP="0057298C">
            <w:pPr>
              <w:jc w:val="right"/>
              <w:outlineLvl w:val="6"/>
              <w:rPr>
                <w:color w:val="000000"/>
              </w:rPr>
            </w:pPr>
            <w:r w:rsidRPr="0076125F">
              <w:rPr>
                <w:color w:val="000000"/>
              </w:rPr>
              <w:t>1 689 754,00</w:t>
            </w:r>
          </w:p>
        </w:tc>
        <w:tc>
          <w:tcPr>
            <w:tcW w:w="1730" w:type="dxa"/>
            <w:tcBorders>
              <w:top w:val="nil"/>
              <w:left w:val="nil"/>
              <w:bottom w:val="single" w:sz="4" w:space="0" w:color="000000"/>
              <w:right w:val="single" w:sz="4" w:space="0" w:color="000000"/>
            </w:tcBorders>
            <w:shd w:val="clear" w:color="auto" w:fill="auto"/>
            <w:noWrap/>
            <w:hideMark/>
          </w:tcPr>
          <w:p w14:paraId="0B95AED7" w14:textId="77777777" w:rsidR="00BB6B8C" w:rsidRPr="0076125F" w:rsidRDefault="00BB6B8C" w:rsidP="0057298C">
            <w:pPr>
              <w:jc w:val="right"/>
              <w:outlineLvl w:val="6"/>
              <w:rPr>
                <w:color w:val="000000"/>
              </w:rPr>
            </w:pPr>
            <w:r w:rsidRPr="0076125F">
              <w:rPr>
                <w:color w:val="000000"/>
              </w:rPr>
              <w:t>1 689 754,00</w:t>
            </w:r>
          </w:p>
        </w:tc>
      </w:tr>
      <w:tr w:rsidR="00BB6B8C" w:rsidRPr="0076125F" w14:paraId="3D55070C"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13D8E5B5" w14:textId="77777777" w:rsidR="00BB6B8C" w:rsidRPr="0076125F" w:rsidRDefault="00BB6B8C" w:rsidP="0057298C">
            <w:pPr>
              <w:outlineLvl w:val="2"/>
              <w:rPr>
                <w:color w:val="000000"/>
              </w:rPr>
            </w:pPr>
            <w:r w:rsidRPr="0076125F">
              <w:rPr>
                <w:color w:val="000000"/>
              </w:rPr>
              <w:t xml:space="preserve">  Администрирование отдельного государственного полномочия на капитальный (текущий) ремонт и содержанию сибиреязвенных захоронений и скотомогильников (биотермических ям)</w:t>
            </w:r>
          </w:p>
        </w:tc>
        <w:tc>
          <w:tcPr>
            <w:tcW w:w="1433" w:type="dxa"/>
            <w:tcBorders>
              <w:top w:val="nil"/>
              <w:left w:val="nil"/>
              <w:bottom w:val="single" w:sz="4" w:space="0" w:color="000000"/>
              <w:right w:val="single" w:sz="4" w:space="0" w:color="000000"/>
            </w:tcBorders>
            <w:shd w:val="clear" w:color="auto" w:fill="auto"/>
            <w:noWrap/>
            <w:hideMark/>
          </w:tcPr>
          <w:p w14:paraId="02F0FD44" w14:textId="77777777" w:rsidR="00BB6B8C" w:rsidRPr="0076125F" w:rsidRDefault="00BB6B8C" w:rsidP="0057298C">
            <w:pPr>
              <w:jc w:val="center"/>
              <w:outlineLvl w:val="2"/>
              <w:rPr>
                <w:color w:val="000000"/>
              </w:rPr>
            </w:pPr>
            <w:r w:rsidRPr="0076125F">
              <w:rPr>
                <w:color w:val="000000"/>
              </w:rPr>
              <w:t>1300173240</w:t>
            </w:r>
          </w:p>
        </w:tc>
        <w:tc>
          <w:tcPr>
            <w:tcW w:w="623" w:type="dxa"/>
            <w:tcBorders>
              <w:top w:val="nil"/>
              <w:left w:val="nil"/>
              <w:bottom w:val="single" w:sz="4" w:space="0" w:color="000000"/>
              <w:right w:val="single" w:sz="4" w:space="0" w:color="000000"/>
            </w:tcBorders>
            <w:shd w:val="clear" w:color="auto" w:fill="auto"/>
            <w:noWrap/>
            <w:hideMark/>
          </w:tcPr>
          <w:p w14:paraId="7230C921"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4A0F65E"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E185CF9"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7B39AB7"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0434BA6" w14:textId="77777777" w:rsidR="00BB6B8C" w:rsidRPr="0076125F" w:rsidRDefault="00BB6B8C" w:rsidP="0057298C">
            <w:pPr>
              <w:jc w:val="right"/>
              <w:outlineLvl w:val="2"/>
              <w:rPr>
                <w:color w:val="000000"/>
              </w:rPr>
            </w:pPr>
            <w:r w:rsidRPr="0076125F">
              <w:rPr>
                <w:color w:val="000000"/>
              </w:rPr>
              <w:t>19 500,00</w:t>
            </w:r>
          </w:p>
        </w:tc>
        <w:tc>
          <w:tcPr>
            <w:tcW w:w="1730" w:type="dxa"/>
            <w:tcBorders>
              <w:top w:val="nil"/>
              <w:left w:val="nil"/>
              <w:bottom w:val="single" w:sz="4" w:space="0" w:color="000000"/>
              <w:right w:val="single" w:sz="4" w:space="0" w:color="000000"/>
            </w:tcBorders>
            <w:shd w:val="clear" w:color="auto" w:fill="auto"/>
            <w:noWrap/>
            <w:hideMark/>
          </w:tcPr>
          <w:p w14:paraId="40BA1218" w14:textId="77777777" w:rsidR="00BB6B8C" w:rsidRPr="0076125F" w:rsidRDefault="00BB6B8C" w:rsidP="0057298C">
            <w:pPr>
              <w:jc w:val="right"/>
              <w:outlineLvl w:val="2"/>
              <w:rPr>
                <w:color w:val="000000"/>
              </w:rPr>
            </w:pPr>
            <w:r w:rsidRPr="0076125F">
              <w:rPr>
                <w:color w:val="000000"/>
              </w:rPr>
              <w:t>19 500,00</w:t>
            </w:r>
          </w:p>
        </w:tc>
      </w:tr>
      <w:tr w:rsidR="00BB6B8C" w:rsidRPr="0076125F" w14:paraId="21D07D35"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1FC3985" w14:textId="77777777" w:rsidR="00BB6B8C" w:rsidRPr="0076125F" w:rsidRDefault="00BB6B8C" w:rsidP="0057298C">
            <w:pPr>
              <w:outlineLvl w:val="3"/>
              <w:rPr>
                <w:color w:val="000000"/>
              </w:rPr>
            </w:pPr>
            <w:r w:rsidRPr="0076125F">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14:paraId="443754D8" w14:textId="77777777" w:rsidR="00BB6B8C" w:rsidRPr="0076125F" w:rsidRDefault="00BB6B8C" w:rsidP="0057298C">
            <w:pPr>
              <w:jc w:val="center"/>
              <w:outlineLvl w:val="3"/>
              <w:rPr>
                <w:color w:val="000000"/>
              </w:rPr>
            </w:pPr>
            <w:r w:rsidRPr="0076125F">
              <w:rPr>
                <w:color w:val="000000"/>
              </w:rPr>
              <w:t>1300173240</w:t>
            </w:r>
          </w:p>
        </w:tc>
        <w:tc>
          <w:tcPr>
            <w:tcW w:w="623" w:type="dxa"/>
            <w:tcBorders>
              <w:top w:val="nil"/>
              <w:left w:val="nil"/>
              <w:bottom w:val="single" w:sz="4" w:space="0" w:color="000000"/>
              <w:right w:val="single" w:sz="4" w:space="0" w:color="000000"/>
            </w:tcBorders>
            <w:shd w:val="clear" w:color="auto" w:fill="auto"/>
            <w:noWrap/>
            <w:hideMark/>
          </w:tcPr>
          <w:p w14:paraId="19BEBEC9" w14:textId="77777777" w:rsidR="00BB6B8C" w:rsidRPr="0076125F" w:rsidRDefault="00BB6B8C" w:rsidP="0057298C">
            <w:pPr>
              <w:jc w:val="center"/>
              <w:outlineLvl w:val="3"/>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45A9E71B"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213D898"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E68F444"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B6FC59F" w14:textId="77777777" w:rsidR="00BB6B8C" w:rsidRPr="0076125F" w:rsidRDefault="00BB6B8C" w:rsidP="0057298C">
            <w:pPr>
              <w:jc w:val="right"/>
              <w:outlineLvl w:val="3"/>
              <w:rPr>
                <w:color w:val="000000"/>
              </w:rPr>
            </w:pPr>
            <w:r w:rsidRPr="0076125F">
              <w:rPr>
                <w:color w:val="000000"/>
              </w:rPr>
              <w:t>14 976,00</w:t>
            </w:r>
          </w:p>
        </w:tc>
        <w:tc>
          <w:tcPr>
            <w:tcW w:w="1730" w:type="dxa"/>
            <w:tcBorders>
              <w:top w:val="nil"/>
              <w:left w:val="nil"/>
              <w:bottom w:val="single" w:sz="4" w:space="0" w:color="000000"/>
              <w:right w:val="single" w:sz="4" w:space="0" w:color="000000"/>
            </w:tcBorders>
            <w:shd w:val="clear" w:color="auto" w:fill="auto"/>
            <w:noWrap/>
            <w:hideMark/>
          </w:tcPr>
          <w:p w14:paraId="19FD346A" w14:textId="77777777" w:rsidR="00BB6B8C" w:rsidRPr="0076125F" w:rsidRDefault="00BB6B8C" w:rsidP="0057298C">
            <w:pPr>
              <w:jc w:val="right"/>
              <w:outlineLvl w:val="3"/>
              <w:rPr>
                <w:color w:val="000000"/>
              </w:rPr>
            </w:pPr>
            <w:r w:rsidRPr="0076125F">
              <w:rPr>
                <w:color w:val="000000"/>
              </w:rPr>
              <w:t>14 976,00</w:t>
            </w:r>
          </w:p>
        </w:tc>
      </w:tr>
      <w:tr w:rsidR="00BB6B8C" w:rsidRPr="0076125F" w14:paraId="5616DD50"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566024A8"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416B2908" w14:textId="77777777" w:rsidR="00BB6B8C" w:rsidRPr="0076125F" w:rsidRDefault="00BB6B8C" w:rsidP="0057298C">
            <w:pPr>
              <w:jc w:val="center"/>
              <w:outlineLvl w:val="4"/>
              <w:rPr>
                <w:color w:val="000000"/>
              </w:rPr>
            </w:pPr>
            <w:r w:rsidRPr="0076125F">
              <w:rPr>
                <w:color w:val="000000"/>
              </w:rPr>
              <w:t>1300173240</w:t>
            </w:r>
          </w:p>
        </w:tc>
        <w:tc>
          <w:tcPr>
            <w:tcW w:w="623" w:type="dxa"/>
            <w:tcBorders>
              <w:top w:val="nil"/>
              <w:left w:val="nil"/>
              <w:bottom w:val="single" w:sz="4" w:space="0" w:color="000000"/>
              <w:right w:val="single" w:sz="4" w:space="0" w:color="000000"/>
            </w:tcBorders>
            <w:shd w:val="clear" w:color="auto" w:fill="auto"/>
            <w:noWrap/>
            <w:hideMark/>
          </w:tcPr>
          <w:p w14:paraId="4711F63E" w14:textId="77777777" w:rsidR="00BB6B8C" w:rsidRPr="0076125F" w:rsidRDefault="00BB6B8C" w:rsidP="0057298C">
            <w:pPr>
              <w:jc w:val="center"/>
              <w:outlineLvl w:val="4"/>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1720764D"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53673047"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8B3F87F"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B50FEC5" w14:textId="77777777" w:rsidR="00BB6B8C" w:rsidRPr="0076125F" w:rsidRDefault="00BB6B8C" w:rsidP="0057298C">
            <w:pPr>
              <w:jc w:val="right"/>
              <w:outlineLvl w:val="4"/>
              <w:rPr>
                <w:color w:val="000000"/>
              </w:rPr>
            </w:pPr>
            <w:r w:rsidRPr="0076125F">
              <w:rPr>
                <w:color w:val="000000"/>
              </w:rPr>
              <w:t>14 976,00</w:t>
            </w:r>
          </w:p>
        </w:tc>
        <w:tc>
          <w:tcPr>
            <w:tcW w:w="1730" w:type="dxa"/>
            <w:tcBorders>
              <w:top w:val="nil"/>
              <w:left w:val="nil"/>
              <w:bottom w:val="single" w:sz="4" w:space="0" w:color="000000"/>
              <w:right w:val="single" w:sz="4" w:space="0" w:color="000000"/>
            </w:tcBorders>
            <w:shd w:val="clear" w:color="auto" w:fill="auto"/>
            <w:noWrap/>
            <w:hideMark/>
          </w:tcPr>
          <w:p w14:paraId="1D4AB538" w14:textId="77777777" w:rsidR="00BB6B8C" w:rsidRPr="0076125F" w:rsidRDefault="00BB6B8C" w:rsidP="0057298C">
            <w:pPr>
              <w:jc w:val="right"/>
              <w:outlineLvl w:val="4"/>
              <w:rPr>
                <w:color w:val="000000"/>
              </w:rPr>
            </w:pPr>
            <w:r w:rsidRPr="0076125F">
              <w:rPr>
                <w:color w:val="000000"/>
              </w:rPr>
              <w:t>14 976,00</w:t>
            </w:r>
          </w:p>
        </w:tc>
      </w:tr>
      <w:tr w:rsidR="00BB6B8C" w:rsidRPr="0076125F" w14:paraId="54ACA1F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6353A34"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0306A533" w14:textId="77777777" w:rsidR="00BB6B8C" w:rsidRPr="0076125F" w:rsidRDefault="00BB6B8C" w:rsidP="0057298C">
            <w:pPr>
              <w:jc w:val="center"/>
              <w:outlineLvl w:val="5"/>
              <w:rPr>
                <w:color w:val="000000"/>
              </w:rPr>
            </w:pPr>
            <w:r w:rsidRPr="0076125F">
              <w:rPr>
                <w:color w:val="000000"/>
              </w:rPr>
              <w:t>1300173240</w:t>
            </w:r>
          </w:p>
        </w:tc>
        <w:tc>
          <w:tcPr>
            <w:tcW w:w="623" w:type="dxa"/>
            <w:tcBorders>
              <w:top w:val="nil"/>
              <w:left w:val="nil"/>
              <w:bottom w:val="single" w:sz="4" w:space="0" w:color="000000"/>
              <w:right w:val="single" w:sz="4" w:space="0" w:color="000000"/>
            </w:tcBorders>
            <w:shd w:val="clear" w:color="auto" w:fill="auto"/>
            <w:noWrap/>
            <w:hideMark/>
          </w:tcPr>
          <w:p w14:paraId="30FC53DE" w14:textId="77777777" w:rsidR="00BB6B8C" w:rsidRPr="0076125F" w:rsidRDefault="00BB6B8C" w:rsidP="0057298C">
            <w:pPr>
              <w:jc w:val="center"/>
              <w:outlineLvl w:val="5"/>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5B2A4A49"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070ACD0"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7DA25650"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7D64874" w14:textId="77777777" w:rsidR="00BB6B8C" w:rsidRPr="0076125F" w:rsidRDefault="00BB6B8C" w:rsidP="0057298C">
            <w:pPr>
              <w:jc w:val="right"/>
              <w:outlineLvl w:val="5"/>
              <w:rPr>
                <w:color w:val="000000"/>
              </w:rPr>
            </w:pPr>
            <w:r w:rsidRPr="0076125F">
              <w:rPr>
                <w:color w:val="000000"/>
              </w:rPr>
              <w:t>14 976,00</w:t>
            </w:r>
          </w:p>
        </w:tc>
        <w:tc>
          <w:tcPr>
            <w:tcW w:w="1730" w:type="dxa"/>
            <w:tcBorders>
              <w:top w:val="nil"/>
              <w:left w:val="nil"/>
              <w:bottom w:val="single" w:sz="4" w:space="0" w:color="000000"/>
              <w:right w:val="single" w:sz="4" w:space="0" w:color="000000"/>
            </w:tcBorders>
            <w:shd w:val="clear" w:color="auto" w:fill="auto"/>
            <w:noWrap/>
            <w:hideMark/>
          </w:tcPr>
          <w:p w14:paraId="52A6663A" w14:textId="77777777" w:rsidR="00BB6B8C" w:rsidRPr="0076125F" w:rsidRDefault="00BB6B8C" w:rsidP="0057298C">
            <w:pPr>
              <w:jc w:val="right"/>
              <w:outlineLvl w:val="5"/>
              <w:rPr>
                <w:color w:val="000000"/>
              </w:rPr>
            </w:pPr>
            <w:r w:rsidRPr="0076125F">
              <w:rPr>
                <w:color w:val="000000"/>
              </w:rPr>
              <w:t>14 976,00</w:t>
            </w:r>
          </w:p>
        </w:tc>
      </w:tr>
      <w:tr w:rsidR="00BB6B8C" w:rsidRPr="0076125F" w14:paraId="04A3E30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DCEC4AA"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005BAD97" w14:textId="77777777" w:rsidR="00BB6B8C" w:rsidRPr="0076125F" w:rsidRDefault="00BB6B8C" w:rsidP="0057298C">
            <w:pPr>
              <w:jc w:val="center"/>
              <w:outlineLvl w:val="6"/>
              <w:rPr>
                <w:color w:val="000000"/>
              </w:rPr>
            </w:pPr>
            <w:r w:rsidRPr="0076125F">
              <w:rPr>
                <w:color w:val="000000"/>
              </w:rPr>
              <w:t>1300173240</w:t>
            </w:r>
          </w:p>
        </w:tc>
        <w:tc>
          <w:tcPr>
            <w:tcW w:w="623" w:type="dxa"/>
            <w:tcBorders>
              <w:top w:val="nil"/>
              <w:left w:val="nil"/>
              <w:bottom w:val="single" w:sz="4" w:space="0" w:color="000000"/>
              <w:right w:val="single" w:sz="4" w:space="0" w:color="000000"/>
            </w:tcBorders>
            <w:shd w:val="clear" w:color="auto" w:fill="auto"/>
            <w:noWrap/>
            <w:hideMark/>
          </w:tcPr>
          <w:p w14:paraId="581F28D6" w14:textId="77777777" w:rsidR="00BB6B8C" w:rsidRPr="0076125F" w:rsidRDefault="00BB6B8C" w:rsidP="0057298C">
            <w:pPr>
              <w:jc w:val="center"/>
              <w:outlineLvl w:val="6"/>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3E6E6F50"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2DB1228F"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7F87A143"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114274F7" w14:textId="77777777" w:rsidR="00BB6B8C" w:rsidRPr="0076125F" w:rsidRDefault="00BB6B8C" w:rsidP="0057298C">
            <w:pPr>
              <w:jc w:val="right"/>
              <w:outlineLvl w:val="6"/>
              <w:rPr>
                <w:color w:val="000000"/>
              </w:rPr>
            </w:pPr>
            <w:r w:rsidRPr="0076125F">
              <w:rPr>
                <w:color w:val="000000"/>
              </w:rPr>
              <w:t>14 976,00</w:t>
            </w:r>
          </w:p>
        </w:tc>
        <w:tc>
          <w:tcPr>
            <w:tcW w:w="1730" w:type="dxa"/>
            <w:tcBorders>
              <w:top w:val="nil"/>
              <w:left w:val="nil"/>
              <w:bottom w:val="single" w:sz="4" w:space="0" w:color="000000"/>
              <w:right w:val="single" w:sz="4" w:space="0" w:color="000000"/>
            </w:tcBorders>
            <w:shd w:val="clear" w:color="auto" w:fill="auto"/>
            <w:noWrap/>
            <w:hideMark/>
          </w:tcPr>
          <w:p w14:paraId="3D8DD151" w14:textId="77777777" w:rsidR="00BB6B8C" w:rsidRPr="0076125F" w:rsidRDefault="00BB6B8C" w:rsidP="0057298C">
            <w:pPr>
              <w:jc w:val="right"/>
              <w:outlineLvl w:val="6"/>
              <w:rPr>
                <w:color w:val="000000"/>
              </w:rPr>
            </w:pPr>
            <w:r w:rsidRPr="0076125F">
              <w:rPr>
                <w:color w:val="000000"/>
              </w:rPr>
              <w:t>14 976,00</w:t>
            </w:r>
          </w:p>
        </w:tc>
      </w:tr>
      <w:tr w:rsidR="00BB6B8C" w:rsidRPr="0076125F" w14:paraId="0B67CC04"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1E4830EC"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14:paraId="528990DF" w14:textId="77777777" w:rsidR="00BB6B8C" w:rsidRPr="0076125F" w:rsidRDefault="00BB6B8C" w:rsidP="0057298C">
            <w:pPr>
              <w:jc w:val="center"/>
              <w:outlineLvl w:val="3"/>
              <w:rPr>
                <w:color w:val="000000"/>
              </w:rPr>
            </w:pPr>
            <w:r w:rsidRPr="0076125F">
              <w:rPr>
                <w:color w:val="000000"/>
              </w:rPr>
              <w:t>1300173240</w:t>
            </w:r>
          </w:p>
        </w:tc>
        <w:tc>
          <w:tcPr>
            <w:tcW w:w="623" w:type="dxa"/>
            <w:tcBorders>
              <w:top w:val="nil"/>
              <w:left w:val="nil"/>
              <w:bottom w:val="single" w:sz="4" w:space="0" w:color="000000"/>
              <w:right w:val="single" w:sz="4" w:space="0" w:color="000000"/>
            </w:tcBorders>
            <w:shd w:val="clear" w:color="auto" w:fill="auto"/>
            <w:noWrap/>
            <w:hideMark/>
          </w:tcPr>
          <w:p w14:paraId="02878B44" w14:textId="77777777" w:rsidR="00BB6B8C" w:rsidRPr="0076125F" w:rsidRDefault="00BB6B8C" w:rsidP="0057298C">
            <w:pPr>
              <w:jc w:val="center"/>
              <w:outlineLvl w:val="3"/>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24F6516C"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89E6C0A"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0A370E9"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92F53BD" w14:textId="77777777" w:rsidR="00BB6B8C" w:rsidRPr="0076125F" w:rsidRDefault="00BB6B8C" w:rsidP="0057298C">
            <w:pPr>
              <w:jc w:val="right"/>
              <w:outlineLvl w:val="3"/>
              <w:rPr>
                <w:color w:val="000000"/>
              </w:rPr>
            </w:pPr>
            <w:r w:rsidRPr="0076125F">
              <w:rPr>
                <w:color w:val="000000"/>
              </w:rPr>
              <w:t>4 524,00</w:t>
            </w:r>
          </w:p>
        </w:tc>
        <w:tc>
          <w:tcPr>
            <w:tcW w:w="1730" w:type="dxa"/>
            <w:tcBorders>
              <w:top w:val="nil"/>
              <w:left w:val="nil"/>
              <w:bottom w:val="single" w:sz="4" w:space="0" w:color="000000"/>
              <w:right w:val="single" w:sz="4" w:space="0" w:color="000000"/>
            </w:tcBorders>
            <w:shd w:val="clear" w:color="auto" w:fill="auto"/>
            <w:noWrap/>
            <w:hideMark/>
          </w:tcPr>
          <w:p w14:paraId="57AC633C" w14:textId="77777777" w:rsidR="00BB6B8C" w:rsidRPr="0076125F" w:rsidRDefault="00BB6B8C" w:rsidP="0057298C">
            <w:pPr>
              <w:jc w:val="right"/>
              <w:outlineLvl w:val="3"/>
              <w:rPr>
                <w:color w:val="000000"/>
              </w:rPr>
            </w:pPr>
            <w:r w:rsidRPr="0076125F">
              <w:rPr>
                <w:color w:val="000000"/>
              </w:rPr>
              <w:t>4 524,00</w:t>
            </w:r>
          </w:p>
        </w:tc>
      </w:tr>
      <w:tr w:rsidR="00BB6B8C" w:rsidRPr="0076125F" w14:paraId="21B30DA1"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280A796A"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34E0A7AF" w14:textId="77777777" w:rsidR="00BB6B8C" w:rsidRPr="0076125F" w:rsidRDefault="00BB6B8C" w:rsidP="0057298C">
            <w:pPr>
              <w:jc w:val="center"/>
              <w:outlineLvl w:val="4"/>
              <w:rPr>
                <w:color w:val="000000"/>
              </w:rPr>
            </w:pPr>
            <w:r w:rsidRPr="0076125F">
              <w:rPr>
                <w:color w:val="000000"/>
              </w:rPr>
              <w:t>1300173240</w:t>
            </w:r>
          </w:p>
        </w:tc>
        <w:tc>
          <w:tcPr>
            <w:tcW w:w="623" w:type="dxa"/>
            <w:tcBorders>
              <w:top w:val="nil"/>
              <w:left w:val="nil"/>
              <w:bottom w:val="single" w:sz="4" w:space="0" w:color="000000"/>
              <w:right w:val="single" w:sz="4" w:space="0" w:color="000000"/>
            </w:tcBorders>
            <w:shd w:val="clear" w:color="auto" w:fill="auto"/>
            <w:noWrap/>
            <w:hideMark/>
          </w:tcPr>
          <w:p w14:paraId="298DA5B0" w14:textId="77777777" w:rsidR="00BB6B8C" w:rsidRPr="0076125F" w:rsidRDefault="00BB6B8C" w:rsidP="0057298C">
            <w:pPr>
              <w:jc w:val="center"/>
              <w:outlineLvl w:val="4"/>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3A1A24DC"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1804D02F"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BB360C3"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B93C977" w14:textId="77777777" w:rsidR="00BB6B8C" w:rsidRPr="0076125F" w:rsidRDefault="00BB6B8C" w:rsidP="0057298C">
            <w:pPr>
              <w:jc w:val="right"/>
              <w:outlineLvl w:val="4"/>
              <w:rPr>
                <w:color w:val="000000"/>
              </w:rPr>
            </w:pPr>
            <w:r w:rsidRPr="0076125F">
              <w:rPr>
                <w:color w:val="000000"/>
              </w:rPr>
              <w:t>4 524,00</w:t>
            </w:r>
          </w:p>
        </w:tc>
        <w:tc>
          <w:tcPr>
            <w:tcW w:w="1730" w:type="dxa"/>
            <w:tcBorders>
              <w:top w:val="nil"/>
              <w:left w:val="nil"/>
              <w:bottom w:val="single" w:sz="4" w:space="0" w:color="000000"/>
              <w:right w:val="single" w:sz="4" w:space="0" w:color="000000"/>
            </w:tcBorders>
            <w:shd w:val="clear" w:color="auto" w:fill="auto"/>
            <w:noWrap/>
            <w:hideMark/>
          </w:tcPr>
          <w:p w14:paraId="6FA4D602" w14:textId="77777777" w:rsidR="00BB6B8C" w:rsidRPr="0076125F" w:rsidRDefault="00BB6B8C" w:rsidP="0057298C">
            <w:pPr>
              <w:jc w:val="right"/>
              <w:outlineLvl w:val="4"/>
              <w:rPr>
                <w:color w:val="000000"/>
              </w:rPr>
            </w:pPr>
            <w:r w:rsidRPr="0076125F">
              <w:rPr>
                <w:color w:val="000000"/>
              </w:rPr>
              <w:t>4 524,00</w:t>
            </w:r>
          </w:p>
        </w:tc>
      </w:tr>
      <w:tr w:rsidR="00BB6B8C" w:rsidRPr="0076125F" w14:paraId="1CFFA4A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D1E998D"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49F59BAD" w14:textId="77777777" w:rsidR="00BB6B8C" w:rsidRPr="0076125F" w:rsidRDefault="00BB6B8C" w:rsidP="0057298C">
            <w:pPr>
              <w:jc w:val="center"/>
              <w:outlineLvl w:val="5"/>
              <w:rPr>
                <w:color w:val="000000"/>
              </w:rPr>
            </w:pPr>
            <w:r w:rsidRPr="0076125F">
              <w:rPr>
                <w:color w:val="000000"/>
              </w:rPr>
              <w:t>1300173240</w:t>
            </w:r>
          </w:p>
        </w:tc>
        <w:tc>
          <w:tcPr>
            <w:tcW w:w="623" w:type="dxa"/>
            <w:tcBorders>
              <w:top w:val="nil"/>
              <w:left w:val="nil"/>
              <w:bottom w:val="single" w:sz="4" w:space="0" w:color="000000"/>
              <w:right w:val="single" w:sz="4" w:space="0" w:color="000000"/>
            </w:tcBorders>
            <w:shd w:val="clear" w:color="auto" w:fill="auto"/>
            <w:noWrap/>
            <w:hideMark/>
          </w:tcPr>
          <w:p w14:paraId="6E621396" w14:textId="77777777" w:rsidR="00BB6B8C" w:rsidRPr="0076125F" w:rsidRDefault="00BB6B8C" w:rsidP="0057298C">
            <w:pPr>
              <w:jc w:val="center"/>
              <w:outlineLvl w:val="5"/>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4396563B"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7976EF45"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2C6221A"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61718FC" w14:textId="77777777" w:rsidR="00BB6B8C" w:rsidRPr="0076125F" w:rsidRDefault="00BB6B8C" w:rsidP="0057298C">
            <w:pPr>
              <w:jc w:val="right"/>
              <w:outlineLvl w:val="5"/>
              <w:rPr>
                <w:color w:val="000000"/>
              </w:rPr>
            </w:pPr>
            <w:r w:rsidRPr="0076125F">
              <w:rPr>
                <w:color w:val="000000"/>
              </w:rPr>
              <w:t>4 524,00</w:t>
            </w:r>
          </w:p>
        </w:tc>
        <w:tc>
          <w:tcPr>
            <w:tcW w:w="1730" w:type="dxa"/>
            <w:tcBorders>
              <w:top w:val="nil"/>
              <w:left w:val="nil"/>
              <w:bottom w:val="single" w:sz="4" w:space="0" w:color="000000"/>
              <w:right w:val="single" w:sz="4" w:space="0" w:color="000000"/>
            </w:tcBorders>
            <w:shd w:val="clear" w:color="auto" w:fill="auto"/>
            <w:noWrap/>
            <w:hideMark/>
          </w:tcPr>
          <w:p w14:paraId="1F2657B6" w14:textId="77777777" w:rsidR="00BB6B8C" w:rsidRPr="0076125F" w:rsidRDefault="00BB6B8C" w:rsidP="0057298C">
            <w:pPr>
              <w:jc w:val="right"/>
              <w:outlineLvl w:val="5"/>
              <w:rPr>
                <w:color w:val="000000"/>
              </w:rPr>
            </w:pPr>
            <w:r w:rsidRPr="0076125F">
              <w:rPr>
                <w:color w:val="000000"/>
              </w:rPr>
              <w:t>4 524,00</w:t>
            </w:r>
          </w:p>
        </w:tc>
      </w:tr>
      <w:tr w:rsidR="00BB6B8C" w:rsidRPr="0076125F" w14:paraId="4409E827"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65B8138"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4F78F4D2" w14:textId="77777777" w:rsidR="00BB6B8C" w:rsidRPr="0076125F" w:rsidRDefault="00BB6B8C" w:rsidP="0057298C">
            <w:pPr>
              <w:jc w:val="center"/>
              <w:outlineLvl w:val="6"/>
              <w:rPr>
                <w:color w:val="000000"/>
              </w:rPr>
            </w:pPr>
            <w:r w:rsidRPr="0076125F">
              <w:rPr>
                <w:color w:val="000000"/>
              </w:rPr>
              <w:t>1300173240</w:t>
            </w:r>
          </w:p>
        </w:tc>
        <w:tc>
          <w:tcPr>
            <w:tcW w:w="623" w:type="dxa"/>
            <w:tcBorders>
              <w:top w:val="nil"/>
              <w:left w:val="nil"/>
              <w:bottom w:val="single" w:sz="4" w:space="0" w:color="000000"/>
              <w:right w:val="single" w:sz="4" w:space="0" w:color="000000"/>
            </w:tcBorders>
            <w:shd w:val="clear" w:color="auto" w:fill="auto"/>
            <w:noWrap/>
            <w:hideMark/>
          </w:tcPr>
          <w:p w14:paraId="6E54EDF5" w14:textId="77777777" w:rsidR="00BB6B8C" w:rsidRPr="0076125F" w:rsidRDefault="00BB6B8C" w:rsidP="0057298C">
            <w:pPr>
              <w:jc w:val="center"/>
              <w:outlineLvl w:val="6"/>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4B39CFC2"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3E413C8"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5FD78C03"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6B233D4F" w14:textId="77777777" w:rsidR="00BB6B8C" w:rsidRPr="0076125F" w:rsidRDefault="00BB6B8C" w:rsidP="0057298C">
            <w:pPr>
              <w:jc w:val="right"/>
              <w:outlineLvl w:val="6"/>
              <w:rPr>
                <w:color w:val="000000"/>
              </w:rPr>
            </w:pPr>
            <w:r w:rsidRPr="0076125F">
              <w:rPr>
                <w:color w:val="000000"/>
              </w:rPr>
              <w:t>4 524,00</w:t>
            </w:r>
          </w:p>
        </w:tc>
        <w:tc>
          <w:tcPr>
            <w:tcW w:w="1730" w:type="dxa"/>
            <w:tcBorders>
              <w:top w:val="nil"/>
              <w:left w:val="nil"/>
              <w:bottom w:val="single" w:sz="4" w:space="0" w:color="000000"/>
              <w:right w:val="single" w:sz="4" w:space="0" w:color="000000"/>
            </w:tcBorders>
            <w:shd w:val="clear" w:color="auto" w:fill="auto"/>
            <w:noWrap/>
            <w:hideMark/>
          </w:tcPr>
          <w:p w14:paraId="41F3E0F5" w14:textId="77777777" w:rsidR="00BB6B8C" w:rsidRPr="0076125F" w:rsidRDefault="00BB6B8C" w:rsidP="0057298C">
            <w:pPr>
              <w:jc w:val="right"/>
              <w:outlineLvl w:val="6"/>
              <w:rPr>
                <w:color w:val="000000"/>
              </w:rPr>
            </w:pPr>
            <w:r w:rsidRPr="0076125F">
              <w:rPr>
                <w:color w:val="000000"/>
              </w:rPr>
              <w:t>4 524,00</w:t>
            </w:r>
          </w:p>
        </w:tc>
      </w:tr>
      <w:tr w:rsidR="00BB6B8C" w:rsidRPr="0076125F" w14:paraId="28412768"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B1BEF24" w14:textId="77777777" w:rsidR="00BB6B8C" w:rsidRPr="0076125F" w:rsidRDefault="00BB6B8C" w:rsidP="0057298C">
            <w:pPr>
              <w:outlineLvl w:val="2"/>
              <w:rPr>
                <w:color w:val="000000"/>
              </w:rPr>
            </w:pPr>
            <w:r w:rsidRPr="0076125F">
              <w:rPr>
                <w:color w:val="000000"/>
              </w:rPr>
              <w:t xml:space="preserve">  Мероприятия по озеленению улиц</w:t>
            </w:r>
          </w:p>
        </w:tc>
        <w:tc>
          <w:tcPr>
            <w:tcW w:w="1433" w:type="dxa"/>
            <w:tcBorders>
              <w:top w:val="nil"/>
              <w:left w:val="nil"/>
              <w:bottom w:val="single" w:sz="4" w:space="0" w:color="000000"/>
              <w:right w:val="single" w:sz="4" w:space="0" w:color="000000"/>
            </w:tcBorders>
            <w:shd w:val="clear" w:color="auto" w:fill="auto"/>
            <w:noWrap/>
            <w:hideMark/>
          </w:tcPr>
          <w:p w14:paraId="09B22327" w14:textId="77777777" w:rsidR="00BB6B8C" w:rsidRPr="0076125F" w:rsidRDefault="00BB6B8C" w:rsidP="0057298C">
            <w:pPr>
              <w:jc w:val="center"/>
              <w:outlineLvl w:val="2"/>
              <w:rPr>
                <w:color w:val="000000"/>
              </w:rPr>
            </w:pPr>
            <w:r w:rsidRPr="0076125F">
              <w:rPr>
                <w:color w:val="000000"/>
              </w:rPr>
              <w:t>1300185610</w:t>
            </w:r>
          </w:p>
        </w:tc>
        <w:tc>
          <w:tcPr>
            <w:tcW w:w="623" w:type="dxa"/>
            <w:tcBorders>
              <w:top w:val="nil"/>
              <w:left w:val="nil"/>
              <w:bottom w:val="single" w:sz="4" w:space="0" w:color="000000"/>
              <w:right w:val="single" w:sz="4" w:space="0" w:color="000000"/>
            </w:tcBorders>
            <w:shd w:val="clear" w:color="auto" w:fill="auto"/>
            <w:noWrap/>
            <w:hideMark/>
          </w:tcPr>
          <w:p w14:paraId="11FB584D"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277403C"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3E83BD3"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F4BFB92"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0FEFBCA" w14:textId="77777777" w:rsidR="00BB6B8C" w:rsidRPr="0076125F" w:rsidRDefault="00BB6B8C" w:rsidP="0057298C">
            <w:pPr>
              <w:jc w:val="right"/>
              <w:outlineLvl w:val="2"/>
              <w:rPr>
                <w:color w:val="000000"/>
              </w:rPr>
            </w:pPr>
            <w:r w:rsidRPr="0076125F">
              <w:rPr>
                <w:color w:val="000000"/>
              </w:rPr>
              <w:t>7 274 690,00</w:t>
            </w:r>
          </w:p>
        </w:tc>
        <w:tc>
          <w:tcPr>
            <w:tcW w:w="1730" w:type="dxa"/>
            <w:tcBorders>
              <w:top w:val="nil"/>
              <w:left w:val="nil"/>
              <w:bottom w:val="single" w:sz="4" w:space="0" w:color="000000"/>
              <w:right w:val="single" w:sz="4" w:space="0" w:color="000000"/>
            </w:tcBorders>
            <w:shd w:val="clear" w:color="auto" w:fill="auto"/>
            <w:noWrap/>
            <w:hideMark/>
          </w:tcPr>
          <w:p w14:paraId="510E2F80" w14:textId="77777777" w:rsidR="00BB6B8C" w:rsidRPr="0076125F" w:rsidRDefault="00BB6B8C" w:rsidP="0057298C">
            <w:pPr>
              <w:jc w:val="right"/>
              <w:outlineLvl w:val="2"/>
              <w:rPr>
                <w:color w:val="000000"/>
              </w:rPr>
            </w:pPr>
            <w:r w:rsidRPr="0076125F">
              <w:rPr>
                <w:color w:val="000000"/>
              </w:rPr>
              <w:t>7 274 690,00</w:t>
            </w:r>
          </w:p>
        </w:tc>
      </w:tr>
      <w:tr w:rsidR="00BB6B8C" w:rsidRPr="0076125F" w14:paraId="38AECB94"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69180EB" w14:textId="77777777" w:rsidR="00BB6B8C" w:rsidRPr="0076125F" w:rsidRDefault="00BB6B8C" w:rsidP="0057298C">
            <w:pPr>
              <w:outlineLvl w:val="3"/>
              <w:rPr>
                <w:color w:val="000000"/>
              </w:rPr>
            </w:pPr>
            <w:r w:rsidRPr="0076125F">
              <w:rPr>
                <w:color w:val="000000"/>
              </w:rPr>
              <w:lastRenderedPageBreak/>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770BA3CA" w14:textId="77777777" w:rsidR="00BB6B8C" w:rsidRPr="0076125F" w:rsidRDefault="00BB6B8C" w:rsidP="0057298C">
            <w:pPr>
              <w:jc w:val="center"/>
              <w:outlineLvl w:val="3"/>
              <w:rPr>
                <w:color w:val="000000"/>
              </w:rPr>
            </w:pPr>
            <w:r w:rsidRPr="0076125F">
              <w:rPr>
                <w:color w:val="000000"/>
              </w:rPr>
              <w:t>1300185610</w:t>
            </w:r>
          </w:p>
        </w:tc>
        <w:tc>
          <w:tcPr>
            <w:tcW w:w="623" w:type="dxa"/>
            <w:tcBorders>
              <w:top w:val="nil"/>
              <w:left w:val="nil"/>
              <w:bottom w:val="single" w:sz="4" w:space="0" w:color="000000"/>
              <w:right w:val="single" w:sz="4" w:space="0" w:color="000000"/>
            </w:tcBorders>
            <w:shd w:val="clear" w:color="auto" w:fill="auto"/>
            <w:noWrap/>
            <w:hideMark/>
          </w:tcPr>
          <w:p w14:paraId="14977638"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19F034F"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C4EB3AF"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2500D14"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4127D34" w14:textId="77777777" w:rsidR="00BB6B8C" w:rsidRPr="0076125F" w:rsidRDefault="00BB6B8C" w:rsidP="0057298C">
            <w:pPr>
              <w:jc w:val="right"/>
              <w:outlineLvl w:val="3"/>
              <w:rPr>
                <w:color w:val="000000"/>
              </w:rPr>
            </w:pPr>
            <w:r w:rsidRPr="0076125F">
              <w:rPr>
                <w:color w:val="000000"/>
              </w:rPr>
              <w:t>7 274 690,00</w:t>
            </w:r>
          </w:p>
        </w:tc>
        <w:tc>
          <w:tcPr>
            <w:tcW w:w="1730" w:type="dxa"/>
            <w:tcBorders>
              <w:top w:val="nil"/>
              <w:left w:val="nil"/>
              <w:bottom w:val="single" w:sz="4" w:space="0" w:color="000000"/>
              <w:right w:val="single" w:sz="4" w:space="0" w:color="000000"/>
            </w:tcBorders>
            <w:shd w:val="clear" w:color="auto" w:fill="auto"/>
            <w:noWrap/>
            <w:hideMark/>
          </w:tcPr>
          <w:p w14:paraId="7459EB8F" w14:textId="77777777" w:rsidR="00BB6B8C" w:rsidRPr="0076125F" w:rsidRDefault="00BB6B8C" w:rsidP="0057298C">
            <w:pPr>
              <w:jc w:val="right"/>
              <w:outlineLvl w:val="3"/>
              <w:rPr>
                <w:color w:val="000000"/>
              </w:rPr>
            </w:pPr>
            <w:r w:rsidRPr="0076125F">
              <w:rPr>
                <w:color w:val="000000"/>
              </w:rPr>
              <w:t>7 274 690,00</w:t>
            </w:r>
          </w:p>
        </w:tc>
      </w:tr>
      <w:tr w:rsidR="00BB6B8C" w:rsidRPr="0076125F" w14:paraId="41E6AE55"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24C4C5B5"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BE17B89" w14:textId="77777777" w:rsidR="00BB6B8C" w:rsidRPr="0076125F" w:rsidRDefault="00BB6B8C" w:rsidP="0057298C">
            <w:pPr>
              <w:jc w:val="center"/>
              <w:outlineLvl w:val="4"/>
              <w:rPr>
                <w:color w:val="000000"/>
              </w:rPr>
            </w:pPr>
            <w:r w:rsidRPr="0076125F">
              <w:rPr>
                <w:color w:val="000000"/>
              </w:rPr>
              <w:t>1300185610</w:t>
            </w:r>
          </w:p>
        </w:tc>
        <w:tc>
          <w:tcPr>
            <w:tcW w:w="623" w:type="dxa"/>
            <w:tcBorders>
              <w:top w:val="nil"/>
              <w:left w:val="nil"/>
              <w:bottom w:val="single" w:sz="4" w:space="0" w:color="000000"/>
              <w:right w:val="single" w:sz="4" w:space="0" w:color="000000"/>
            </w:tcBorders>
            <w:shd w:val="clear" w:color="auto" w:fill="auto"/>
            <w:noWrap/>
            <w:hideMark/>
          </w:tcPr>
          <w:p w14:paraId="044CF4E4"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75B7232"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2A38B7D1"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CF0839F"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1F65B88" w14:textId="77777777" w:rsidR="00BB6B8C" w:rsidRPr="0076125F" w:rsidRDefault="00BB6B8C" w:rsidP="0057298C">
            <w:pPr>
              <w:jc w:val="right"/>
              <w:outlineLvl w:val="4"/>
              <w:rPr>
                <w:color w:val="000000"/>
              </w:rPr>
            </w:pPr>
            <w:r w:rsidRPr="0076125F">
              <w:rPr>
                <w:color w:val="000000"/>
              </w:rPr>
              <w:t>7 274 690,00</w:t>
            </w:r>
          </w:p>
        </w:tc>
        <w:tc>
          <w:tcPr>
            <w:tcW w:w="1730" w:type="dxa"/>
            <w:tcBorders>
              <w:top w:val="nil"/>
              <w:left w:val="nil"/>
              <w:bottom w:val="single" w:sz="4" w:space="0" w:color="000000"/>
              <w:right w:val="single" w:sz="4" w:space="0" w:color="000000"/>
            </w:tcBorders>
            <w:shd w:val="clear" w:color="auto" w:fill="auto"/>
            <w:noWrap/>
            <w:hideMark/>
          </w:tcPr>
          <w:p w14:paraId="3322320B" w14:textId="77777777" w:rsidR="00BB6B8C" w:rsidRPr="0076125F" w:rsidRDefault="00BB6B8C" w:rsidP="0057298C">
            <w:pPr>
              <w:jc w:val="right"/>
              <w:outlineLvl w:val="4"/>
              <w:rPr>
                <w:color w:val="000000"/>
              </w:rPr>
            </w:pPr>
            <w:r w:rsidRPr="0076125F">
              <w:rPr>
                <w:color w:val="000000"/>
              </w:rPr>
              <w:t>7 274 690,00</w:t>
            </w:r>
          </w:p>
        </w:tc>
      </w:tr>
      <w:tr w:rsidR="00BB6B8C" w:rsidRPr="0076125F" w14:paraId="14D7576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9BAC0A7" w14:textId="77777777" w:rsidR="00BB6B8C" w:rsidRPr="0076125F" w:rsidRDefault="00BB6B8C" w:rsidP="0057298C">
            <w:pPr>
              <w:outlineLvl w:val="5"/>
              <w:rPr>
                <w:color w:val="000000"/>
              </w:rPr>
            </w:pPr>
            <w:r w:rsidRPr="0076125F">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1C7DB557" w14:textId="77777777" w:rsidR="00BB6B8C" w:rsidRPr="0076125F" w:rsidRDefault="00BB6B8C" w:rsidP="0057298C">
            <w:pPr>
              <w:jc w:val="center"/>
              <w:outlineLvl w:val="5"/>
              <w:rPr>
                <w:color w:val="000000"/>
              </w:rPr>
            </w:pPr>
            <w:r w:rsidRPr="0076125F">
              <w:rPr>
                <w:color w:val="000000"/>
              </w:rPr>
              <w:t>1300185610</w:t>
            </w:r>
          </w:p>
        </w:tc>
        <w:tc>
          <w:tcPr>
            <w:tcW w:w="623" w:type="dxa"/>
            <w:tcBorders>
              <w:top w:val="nil"/>
              <w:left w:val="nil"/>
              <w:bottom w:val="single" w:sz="4" w:space="0" w:color="000000"/>
              <w:right w:val="single" w:sz="4" w:space="0" w:color="000000"/>
            </w:tcBorders>
            <w:shd w:val="clear" w:color="auto" w:fill="auto"/>
            <w:noWrap/>
            <w:hideMark/>
          </w:tcPr>
          <w:p w14:paraId="1DA288F3"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F6C8A8C"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20C0683" w14:textId="77777777" w:rsidR="00BB6B8C" w:rsidRPr="0076125F" w:rsidRDefault="00BB6B8C" w:rsidP="0057298C">
            <w:pPr>
              <w:jc w:val="center"/>
              <w:outlineLvl w:val="5"/>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22628790"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8F76D17" w14:textId="77777777" w:rsidR="00BB6B8C" w:rsidRPr="0076125F" w:rsidRDefault="00BB6B8C" w:rsidP="0057298C">
            <w:pPr>
              <w:jc w:val="right"/>
              <w:outlineLvl w:val="5"/>
              <w:rPr>
                <w:color w:val="000000"/>
              </w:rPr>
            </w:pPr>
            <w:r w:rsidRPr="0076125F">
              <w:rPr>
                <w:color w:val="000000"/>
              </w:rPr>
              <w:t>7 274 690,00</w:t>
            </w:r>
          </w:p>
        </w:tc>
        <w:tc>
          <w:tcPr>
            <w:tcW w:w="1730" w:type="dxa"/>
            <w:tcBorders>
              <w:top w:val="nil"/>
              <w:left w:val="nil"/>
              <w:bottom w:val="single" w:sz="4" w:space="0" w:color="000000"/>
              <w:right w:val="single" w:sz="4" w:space="0" w:color="000000"/>
            </w:tcBorders>
            <w:shd w:val="clear" w:color="auto" w:fill="auto"/>
            <w:noWrap/>
            <w:hideMark/>
          </w:tcPr>
          <w:p w14:paraId="0720EAAB" w14:textId="77777777" w:rsidR="00BB6B8C" w:rsidRPr="0076125F" w:rsidRDefault="00BB6B8C" w:rsidP="0057298C">
            <w:pPr>
              <w:jc w:val="right"/>
              <w:outlineLvl w:val="5"/>
              <w:rPr>
                <w:color w:val="000000"/>
              </w:rPr>
            </w:pPr>
            <w:r w:rsidRPr="0076125F">
              <w:rPr>
                <w:color w:val="000000"/>
              </w:rPr>
              <w:t>7 274 690,00</w:t>
            </w:r>
          </w:p>
        </w:tc>
      </w:tr>
      <w:tr w:rsidR="00BB6B8C" w:rsidRPr="0076125F" w14:paraId="7CA012D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4409D27" w14:textId="77777777" w:rsidR="00BB6B8C" w:rsidRPr="0076125F" w:rsidRDefault="00BB6B8C" w:rsidP="0057298C">
            <w:pPr>
              <w:outlineLvl w:val="6"/>
              <w:rPr>
                <w:color w:val="000000"/>
              </w:rPr>
            </w:pPr>
            <w:r w:rsidRPr="0076125F">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14:paraId="5DD9A461" w14:textId="77777777" w:rsidR="00BB6B8C" w:rsidRPr="0076125F" w:rsidRDefault="00BB6B8C" w:rsidP="0057298C">
            <w:pPr>
              <w:jc w:val="center"/>
              <w:outlineLvl w:val="6"/>
              <w:rPr>
                <w:color w:val="000000"/>
              </w:rPr>
            </w:pPr>
            <w:r w:rsidRPr="0076125F">
              <w:rPr>
                <w:color w:val="000000"/>
              </w:rPr>
              <w:t>1300185610</w:t>
            </w:r>
          </w:p>
        </w:tc>
        <w:tc>
          <w:tcPr>
            <w:tcW w:w="623" w:type="dxa"/>
            <w:tcBorders>
              <w:top w:val="nil"/>
              <w:left w:val="nil"/>
              <w:bottom w:val="single" w:sz="4" w:space="0" w:color="000000"/>
              <w:right w:val="single" w:sz="4" w:space="0" w:color="000000"/>
            </w:tcBorders>
            <w:shd w:val="clear" w:color="auto" w:fill="auto"/>
            <w:noWrap/>
            <w:hideMark/>
          </w:tcPr>
          <w:p w14:paraId="0183F475"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3E45F077"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1C26D568" w14:textId="77777777" w:rsidR="00BB6B8C" w:rsidRPr="0076125F" w:rsidRDefault="00BB6B8C" w:rsidP="0057298C">
            <w:pPr>
              <w:jc w:val="center"/>
              <w:outlineLvl w:val="6"/>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18D5C35C"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5BB46C53" w14:textId="77777777" w:rsidR="00BB6B8C" w:rsidRPr="0076125F" w:rsidRDefault="00BB6B8C" w:rsidP="0057298C">
            <w:pPr>
              <w:jc w:val="right"/>
              <w:outlineLvl w:val="6"/>
              <w:rPr>
                <w:color w:val="000000"/>
              </w:rPr>
            </w:pPr>
            <w:r w:rsidRPr="0076125F">
              <w:rPr>
                <w:color w:val="000000"/>
              </w:rPr>
              <w:t>7 274 690,00</w:t>
            </w:r>
          </w:p>
        </w:tc>
        <w:tc>
          <w:tcPr>
            <w:tcW w:w="1730" w:type="dxa"/>
            <w:tcBorders>
              <w:top w:val="nil"/>
              <w:left w:val="nil"/>
              <w:bottom w:val="single" w:sz="4" w:space="0" w:color="000000"/>
              <w:right w:val="single" w:sz="4" w:space="0" w:color="000000"/>
            </w:tcBorders>
            <w:shd w:val="clear" w:color="auto" w:fill="auto"/>
            <w:noWrap/>
            <w:hideMark/>
          </w:tcPr>
          <w:p w14:paraId="33AC8611" w14:textId="77777777" w:rsidR="00BB6B8C" w:rsidRPr="0076125F" w:rsidRDefault="00BB6B8C" w:rsidP="0057298C">
            <w:pPr>
              <w:jc w:val="right"/>
              <w:outlineLvl w:val="6"/>
              <w:rPr>
                <w:color w:val="000000"/>
              </w:rPr>
            </w:pPr>
            <w:r w:rsidRPr="0076125F">
              <w:rPr>
                <w:color w:val="000000"/>
              </w:rPr>
              <w:t>7 274 690,00</w:t>
            </w:r>
          </w:p>
        </w:tc>
      </w:tr>
      <w:tr w:rsidR="00BB6B8C" w:rsidRPr="0076125F" w14:paraId="2ECBFC93"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3FEB132" w14:textId="77777777" w:rsidR="00BB6B8C" w:rsidRPr="0076125F" w:rsidRDefault="00BB6B8C" w:rsidP="0057298C">
            <w:pPr>
              <w:outlineLvl w:val="2"/>
              <w:rPr>
                <w:color w:val="000000"/>
              </w:rPr>
            </w:pPr>
            <w:r w:rsidRPr="0076125F">
              <w:rPr>
                <w:color w:val="000000"/>
              </w:rPr>
              <w:t xml:space="preserve">  Мероприятия по ликвидации несанкционированных свалок</w:t>
            </w:r>
          </w:p>
        </w:tc>
        <w:tc>
          <w:tcPr>
            <w:tcW w:w="1433" w:type="dxa"/>
            <w:tcBorders>
              <w:top w:val="nil"/>
              <w:left w:val="nil"/>
              <w:bottom w:val="single" w:sz="4" w:space="0" w:color="000000"/>
              <w:right w:val="single" w:sz="4" w:space="0" w:color="000000"/>
            </w:tcBorders>
            <w:shd w:val="clear" w:color="auto" w:fill="auto"/>
            <w:noWrap/>
            <w:hideMark/>
          </w:tcPr>
          <w:p w14:paraId="7CE099E9" w14:textId="77777777" w:rsidR="00BB6B8C" w:rsidRPr="0076125F" w:rsidRDefault="00BB6B8C" w:rsidP="0057298C">
            <w:pPr>
              <w:jc w:val="center"/>
              <w:outlineLvl w:val="2"/>
              <w:rPr>
                <w:color w:val="000000"/>
              </w:rPr>
            </w:pPr>
            <w:r w:rsidRPr="0076125F">
              <w:rPr>
                <w:color w:val="000000"/>
              </w:rPr>
              <w:t>1300185620</w:t>
            </w:r>
          </w:p>
        </w:tc>
        <w:tc>
          <w:tcPr>
            <w:tcW w:w="623" w:type="dxa"/>
            <w:tcBorders>
              <w:top w:val="nil"/>
              <w:left w:val="nil"/>
              <w:bottom w:val="single" w:sz="4" w:space="0" w:color="000000"/>
              <w:right w:val="single" w:sz="4" w:space="0" w:color="000000"/>
            </w:tcBorders>
            <w:shd w:val="clear" w:color="auto" w:fill="auto"/>
            <w:noWrap/>
            <w:hideMark/>
          </w:tcPr>
          <w:p w14:paraId="4F7D7C2D"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1C119FFE"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B339E59"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64EBCAF"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5A96543" w14:textId="77777777" w:rsidR="00BB6B8C" w:rsidRPr="0076125F" w:rsidRDefault="00BB6B8C" w:rsidP="0057298C">
            <w:pPr>
              <w:jc w:val="right"/>
              <w:outlineLvl w:val="2"/>
              <w:rPr>
                <w:color w:val="000000"/>
              </w:rPr>
            </w:pPr>
            <w:r w:rsidRPr="0076125F">
              <w:rPr>
                <w:color w:val="000000"/>
              </w:rPr>
              <w:t>1 083 630,00</w:t>
            </w:r>
          </w:p>
        </w:tc>
        <w:tc>
          <w:tcPr>
            <w:tcW w:w="1730" w:type="dxa"/>
            <w:tcBorders>
              <w:top w:val="nil"/>
              <w:left w:val="nil"/>
              <w:bottom w:val="single" w:sz="4" w:space="0" w:color="000000"/>
              <w:right w:val="single" w:sz="4" w:space="0" w:color="000000"/>
            </w:tcBorders>
            <w:shd w:val="clear" w:color="auto" w:fill="auto"/>
            <w:noWrap/>
            <w:hideMark/>
          </w:tcPr>
          <w:p w14:paraId="4E9E6D17" w14:textId="77777777" w:rsidR="00BB6B8C" w:rsidRPr="0076125F" w:rsidRDefault="00BB6B8C" w:rsidP="0057298C">
            <w:pPr>
              <w:jc w:val="right"/>
              <w:outlineLvl w:val="2"/>
              <w:rPr>
                <w:color w:val="000000"/>
              </w:rPr>
            </w:pPr>
            <w:r w:rsidRPr="0076125F">
              <w:rPr>
                <w:color w:val="000000"/>
              </w:rPr>
              <w:t>1 098 830,00</w:t>
            </w:r>
          </w:p>
        </w:tc>
      </w:tr>
      <w:tr w:rsidR="00BB6B8C" w:rsidRPr="0076125F" w14:paraId="2C4A226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2A5587C"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7C407904" w14:textId="77777777" w:rsidR="00BB6B8C" w:rsidRPr="0076125F" w:rsidRDefault="00BB6B8C" w:rsidP="0057298C">
            <w:pPr>
              <w:jc w:val="center"/>
              <w:outlineLvl w:val="3"/>
              <w:rPr>
                <w:color w:val="000000"/>
              </w:rPr>
            </w:pPr>
            <w:r w:rsidRPr="0076125F">
              <w:rPr>
                <w:color w:val="000000"/>
              </w:rPr>
              <w:t>1300185620</w:t>
            </w:r>
          </w:p>
        </w:tc>
        <w:tc>
          <w:tcPr>
            <w:tcW w:w="623" w:type="dxa"/>
            <w:tcBorders>
              <w:top w:val="nil"/>
              <w:left w:val="nil"/>
              <w:bottom w:val="single" w:sz="4" w:space="0" w:color="000000"/>
              <w:right w:val="single" w:sz="4" w:space="0" w:color="000000"/>
            </w:tcBorders>
            <w:shd w:val="clear" w:color="auto" w:fill="auto"/>
            <w:noWrap/>
            <w:hideMark/>
          </w:tcPr>
          <w:p w14:paraId="506F84D7"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14805A5"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30D671B"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4393A51"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27F2884" w14:textId="77777777" w:rsidR="00BB6B8C" w:rsidRPr="0076125F" w:rsidRDefault="00BB6B8C" w:rsidP="0057298C">
            <w:pPr>
              <w:jc w:val="right"/>
              <w:outlineLvl w:val="3"/>
              <w:rPr>
                <w:color w:val="000000"/>
              </w:rPr>
            </w:pPr>
            <w:r w:rsidRPr="0076125F">
              <w:rPr>
                <w:color w:val="000000"/>
              </w:rPr>
              <w:t>1 083 630,00</w:t>
            </w:r>
          </w:p>
        </w:tc>
        <w:tc>
          <w:tcPr>
            <w:tcW w:w="1730" w:type="dxa"/>
            <w:tcBorders>
              <w:top w:val="nil"/>
              <w:left w:val="nil"/>
              <w:bottom w:val="single" w:sz="4" w:space="0" w:color="000000"/>
              <w:right w:val="single" w:sz="4" w:space="0" w:color="000000"/>
            </w:tcBorders>
            <w:shd w:val="clear" w:color="auto" w:fill="auto"/>
            <w:noWrap/>
            <w:hideMark/>
          </w:tcPr>
          <w:p w14:paraId="534229CB" w14:textId="77777777" w:rsidR="00BB6B8C" w:rsidRPr="0076125F" w:rsidRDefault="00BB6B8C" w:rsidP="0057298C">
            <w:pPr>
              <w:jc w:val="right"/>
              <w:outlineLvl w:val="3"/>
              <w:rPr>
                <w:color w:val="000000"/>
              </w:rPr>
            </w:pPr>
            <w:r w:rsidRPr="0076125F">
              <w:rPr>
                <w:color w:val="000000"/>
              </w:rPr>
              <w:t>1 098 830,00</w:t>
            </w:r>
          </w:p>
        </w:tc>
      </w:tr>
      <w:tr w:rsidR="00BB6B8C" w:rsidRPr="0076125F" w14:paraId="4146874E"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33173C43"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D6FA491" w14:textId="77777777" w:rsidR="00BB6B8C" w:rsidRPr="0076125F" w:rsidRDefault="00BB6B8C" w:rsidP="0057298C">
            <w:pPr>
              <w:jc w:val="center"/>
              <w:outlineLvl w:val="4"/>
              <w:rPr>
                <w:color w:val="000000"/>
              </w:rPr>
            </w:pPr>
            <w:r w:rsidRPr="0076125F">
              <w:rPr>
                <w:color w:val="000000"/>
              </w:rPr>
              <w:t>1300185620</w:t>
            </w:r>
          </w:p>
        </w:tc>
        <w:tc>
          <w:tcPr>
            <w:tcW w:w="623" w:type="dxa"/>
            <w:tcBorders>
              <w:top w:val="nil"/>
              <w:left w:val="nil"/>
              <w:bottom w:val="single" w:sz="4" w:space="0" w:color="000000"/>
              <w:right w:val="single" w:sz="4" w:space="0" w:color="000000"/>
            </w:tcBorders>
            <w:shd w:val="clear" w:color="auto" w:fill="auto"/>
            <w:noWrap/>
            <w:hideMark/>
          </w:tcPr>
          <w:p w14:paraId="5F091A6D"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B47B9EF"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9B50D13"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1C34023"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A8034F7" w14:textId="77777777" w:rsidR="00BB6B8C" w:rsidRPr="0076125F" w:rsidRDefault="00BB6B8C" w:rsidP="0057298C">
            <w:pPr>
              <w:jc w:val="right"/>
              <w:outlineLvl w:val="4"/>
              <w:rPr>
                <w:color w:val="000000"/>
              </w:rPr>
            </w:pPr>
            <w:r w:rsidRPr="0076125F">
              <w:rPr>
                <w:color w:val="000000"/>
              </w:rPr>
              <w:t>1 083 630,00</w:t>
            </w:r>
          </w:p>
        </w:tc>
        <w:tc>
          <w:tcPr>
            <w:tcW w:w="1730" w:type="dxa"/>
            <w:tcBorders>
              <w:top w:val="nil"/>
              <w:left w:val="nil"/>
              <w:bottom w:val="single" w:sz="4" w:space="0" w:color="000000"/>
              <w:right w:val="single" w:sz="4" w:space="0" w:color="000000"/>
            </w:tcBorders>
            <w:shd w:val="clear" w:color="auto" w:fill="auto"/>
            <w:noWrap/>
            <w:hideMark/>
          </w:tcPr>
          <w:p w14:paraId="637CAEB0" w14:textId="77777777" w:rsidR="00BB6B8C" w:rsidRPr="0076125F" w:rsidRDefault="00BB6B8C" w:rsidP="0057298C">
            <w:pPr>
              <w:jc w:val="right"/>
              <w:outlineLvl w:val="4"/>
              <w:rPr>
                <w:color w:val="000000"/>
              </w:rPr>
            </w:pPr>
            <w:r w:rsidRPr="0076125F">
              <w:rPr>
                <w:color w:val="000000"/>
              </w:rPr>
              <w:t>1 098 830,00</w:t>
            </w:r>
          </w:p>
        </w:tc>
      </w:tr>
      <w:tr w:rsidR="00BB6B8C" w:rsidRPr="0076125F" w14:paraId="4D46DE1F"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9C18E5B" w14:textId="77777777" w:rsidR="00BB6B8C" w:rsidRPr="0076125F" w:rsidRDefault="00BB6B8C" w:rsidP="0057298C">
            <w:pPr>
              <w:outlineLvl w:val="5"/>
              <w:rPr>
                <w:color w:val="000000"/>
              </w:rPr>
            </w:pPr>
            <w:r w:rsidRPr="0076125F">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217F1CCA" w14:textId="77777777" w:rsidR="00BB6B8C" w:rsidRPr="0076125F" w:rsidRDefault="00BB6B8C" w:rsidP="0057298C">
            <w:pPr>
              <w:jc w:val="center"/>
              <w:outlineLvl w:val="5"/>
              <w:rPr>
                <w:color w:val="000000"/>
              </w:rPr>
            </w:pPr>
            <w:r w:rsidRPr="0076125F">
              <w:rPr>
                <w:color w:val="000000"/>
              </w:rPr>
              <w:t>1300185620</w:t>
            </w:r>
          </w:p>
        </w:tc>
        <w:tc>
          <w:tcPr>
            <w:tcW w:w="623" w:type="dxa"/>
            <w:tcBorders>
              <w:top w:val="nil"/>
              <w:left w:val="nil"/>
              <w:bottom w:val="single" w:sz="4" w:space="0" w:color="000000"/>
              <w:right w:val="single" w:sz="4" w:space="0" w:color="000000"/>
            </w:tcBorders>
            <w:shd w:val="clear" w:color="auto" w:fill="auto"/>
            <w:noWrap/>
            <w:hideMark/>
          </w:tcPr>
          <w:p w14:paraId="24804228"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776CB06"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5357A4DB" w14:textId="77777777" w:rsidR="00BB6B8C" w:rsidRPr="0076125F" w:rsidRDefault="00BB6B8C" w:rsidP="0057298C">
            <w:pPr>
              <w:jc w:val="center"/>
              <w:outlineLvl w:val="5"/>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645C532D"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4EFDB96" w14:textId="77777777" w:rsidR="00BB6B8C" w:rsidRPr="0076125F" w:rsidRDefault="00BB6B8C" w:rsidP="0057298C">
            <w:pPr>
              <w:jc w:val="right"/>
              <w:outlineLvl w:val="5"/>
              <w:rPr>
                <w:color w:val="000000"/>
              </w:rPr>
            </w:pPr>
            <w:r w:rsidRPr="0076125F">
              <w:rPr>
                <w:color w:val="000000"/>
              </w:rPr>
              <w:t>1 083 630,00</w:t>
            </w:r>
          </w:p>
        </w:tc>
        <w:tc>
          <w:tcPr>
            <w:tcW w:w="1730" w:type="dxa"/>
            <w:tcBorders>
              <w:top w:val="nil"/>
              <w:left w:val="nil"/>
              <w:bottom w:val="single" w:sz="4" w:space="0" w:color="000000"/>
              <w:right w:val="single" w:sz="4" w:space="0" w:color="000000"/>
            </w:tcBorders>
            <w:shd w:val="clear" w:color="auto" w:fill="auto"/>
            <w:noWrap/>
            <w:hideMark/>
          </w:tcPr>
          <w:p w14:paraId="40C7D518" w14:textId="77777777" w:rsidR="00BB6B8C" w:rsidRPr="0076125F" w:rsidRDefault="00BB6B8C" w:rsidP="0057298C">
            <w:pPr>
              <w:jc w:val="right"/>
              <w:outlineLvl w:val="5"/>
              <w:rPr>
                <w:color w:val="000000"/>
              </w:rPr>
            </w:pPr>
            <w:r w:rsidRPr="0076125F">
              <w:rPr>
                <w:color w:val="000000"/>
              </w:rPr>
              <w:t>1 098 830,00</w:t>
            </w:r>
          </w:p>
        </w:tc>
      </w:tr>
      <w:tr w:rsidR="00BB6B8C" w:rsidRPr="0076125F" w14:paraId="5417387A"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2C43463" w14:textId="77777777" w:rsidR="00BB6B8C" w:rsidRPr="0076125F" w:rsidRDefault="00BB6B8C" w:rsidP="0057298C">
            <w:pPr>
              <w:outlineLvl w:val="6"/>
              <w:rPr>
                <w:color w:val="000000"/>
              </w:rPr>
            </w:pPr>
            <w:r w:rsidRPr="0076125F">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14:paraId="2C1A8DBC" w14:textId="77777777" w:rsidR="00BB6B8C" w:rsidRPr="0076125F" w:rsidRDefault="00BB6B8C" w:rsidP="0057298C">
            <w:pPr>
              <w:jc w:val="center"/>
              <w:outlineLvl w:val="6"/>
              <w:rPr>
                <w:color w:val="000000"/>
              </w:rPr>
            </w:pPr>
            <w:r w:rsidRPr="0076125F">
              <w:rPr>
                <w:color w:val="000000"/>
              </w:rPr>
              <w:t>1300185620</w:t>
            </w:r>
          </w:p>
        </w:tc>
        <w:tc>
          <w:tcPr>
            <w:tcW w:w="623" w:type="dxa"/>
            <w:tcBorders>
              <w:top w:val="nil"/>
              <w:left w:val="nil"/>
              <w:bottom w:val="single" w:sz="4" w:space="0" w:color="000000"/>
              <w:right w:val="single" w:sz="4" w:space="0" w:color="000000"/>
            </w:tcBorders>
            <w:shd w:val="clear" w:color="auto" w:fill="auto"/>
            <w:noWrap/>
            <w:hideMark/>
          </w:tcPr>
          <w:p w14:paraId="11BC41FC"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E3C2E78"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65CFAE33" w14:textId="77777777" w:rsidR="00BB6B8C" w:rsidRPr="0076125F" w:rsidRDefault="00BB6B8C" w:rsidP="0057298C">
            <w:pPr>
              <w:jc w:val="center"/>
              <w:outlineLvl w:val="6"/>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6B5AB710"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122DC72B" w14:textId="77777777" w:rsidR="00BB6B8C" w:rsidRPr="0076125F" w:rsidRDefault="00BB6B8C" w:rsidP="0057298C">
            <w:pPr>
              <w:jc w:val="right"/>
              <w:outlineLvl w:val="6"/>
              <w:rPr>
                <w:color w:val="000000"/>
              </w:rPr>
            </w:pPr>
            <w:r w:rsidRPr="0076125F">
              <w:rPr>
                <w:color w:val="000000"/>
              </w:rPr>
              <w:t>1 083 630,00</w:t>
            </w:r>
          </w:p>
        </w:tc>
        <w:tc>
          <w:tcPr>
            <w:tcW w:w="1730" w:type="dxa"/>
            <w:tcBorders>
              <w:top w:val="nil"/>
              <w:left w:val="nil"/>
              <w:bottom w:val="single" w:sz="4" w:space="0" w:color="000000"/>
              <w:right w:val="single" w:sz="4" w:space="0" w:color="000000"/>
            </w:tcBorders>
            <w:shd w:val="clear" w:color="auto" w:fill="auto"/>
            <w:noWrap/>
            <w:hideMark/>
          </w:tcPr>
          <w:p w14:paraId="013E74E5" w14:textId="77777777" w:rsidR="00BB6B8C" w:rsidRPr="0076125F" w:rsidRDefault="00BB6B8C" w:rsidP="0057298C">
            <w:pPr>
              <w:jc w:val="right"/>
              <w:outlineLvl w:val="6"/>
              <w:rPr>
                <w:color w:val="000000"/>
              </w:rPr>
            </w:pPr>
            <w:r w:rsidRPr="0076125F">
              <w:rPr>
                <w:color w:val="000000"/>
              </w:rPr>
              <w:t>1 098 830,00</w:t>
            </w:r>
          </w:p>
        </w:tc>
      </w:tr>
      <w:tr w:rsidR="00BB6B8C" w:rsidRPr="0076125F" w14:paraId="28FA11FF"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9DE7E82" w14:textId="77777777" w:rsidR="00BB6B8C" w:rsidRPr="0076125F" w:rsidRDefault="00BB6B8C" w:rsidP="0057298C">
            <w:pPr>
              <w:outlineLvl w:val="2"/>
              <w:rPr>
                <w:color w:val="000000"/>
              </w:rPr>
            </w:pPr>
            <w:r w:rsidRPr="0076125F">
              <w:rPr>
                <w:color w:val="000000"/>
              </w:rPr>
              <w:t xml:space="preserve">  Мероприятия по устройству и содержанию уличного освещения</w:t>
            </w:r>
          </w:p>
        </w:tc>
        <w:tc>
          <w:tcPr>
            <w:tcW w:w="1433" w:type="dxa"/>
            <w:tcBorders>
              <w:top w:val="nil"/>
              <w:left w:val="nil"/>
              <w:bottom w:val="single" w:sz="4" w:space="0" w:color="000000"/>
              <w:right w:val="single" w:sz="4" w:space="0" w:color="000000"/>
            </w:tcBorders>
            <w:shd w:val="clear" w:color="auto" w:fill="auto"/>
            <w:noWrap/>
            <w:hideMark/>
          </w:tcPr>
          <w:p w14:paraId="07A80C89" w14:textId="77777777" w:rsidR="00BB6B8C" w:rsidRPr="0076125F" w:rsidRDefault="00BB6B8C" w:rsidP="0057298C">
            <w:pPr>
              <w:jc w:val="center"/>
              <w:outlineLvl w:val="2"/>
              <w:rPr>
                <w:color w:val="000000"/>
              </w:rPr>
            </w:pPr>
            <w:r w:rsidRPr="0076125F">
              <w:rPr>
                <w:color w:val="000000"/>
              </w:rPr>
              <w:t>1300185650</w:t>
            </w:r>
          </w:p>
        </w:tc>
        <w:tc>
          <w:tcPr>
            <w:tcW w:w="623" w:type="dxa"/>
            <w:tcBorders>
              <w:top w:val="nil"/>
              <w:left w:val="nil"/>
              <w:bottom w:val="single" w:sz="4" w:space="0" w:color="000000"/>
              <w:right w:val="single" w:sz="4" w:space="0" w:color="000000"/>
            </w:tcBorders>
            <w:shd w:val="clear" w:color="auto" w:fill="auto"/>
            <w:noWrap/>
            <w:hideMark/>
          </w:tcPr>
          <w:p w14:paraId="54F585F0"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6A201B6E"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CC94398"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03308FF"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0ECCBF8" w14:textId="77777777" w:rsidR="00BB6B8C" w:rsidRPr="0076125F" w:rsidRDefault="00BB6B8C" w:rsidP="0057298C">
            <w:pPr>
              <w:jc w:val="right"/>
              <w:outlineLvl w:val="2"/>
              <w:rPr>
                <w:color w:val="000000"/>
              </w:rPr>
            </w:pPr>
            <w:r w:rsidRPr="0076125F">
              <w:rPr>
                <w:color w:val="000000"/>
              </w:rPr>
              <w:t>7 857 670,00</w:t>
            </w:r>
          </w:p>
        </w:tc>
        <w:tc>
          <w:tcPr>
            <w:tcW w:w="1730" w:type="dxa"/>
            <w:tcBorders>
              <w:top w:val="nil"/>
              <w:left w:val="nil"/>
              <w:bottom w:val="single" w:sz="4" w:space="0" w:color="000000"/>
              <w:right w:val="single" w:sz="4" w:space="0" w:color="000000"/>
            </w:tcBorders>
            <w:shd w:val="clear" w:color="auto" w:fill="auto"/>
            <w:noWrap/>
            <w:hideMark/>
          </w:tcPr>
          <w:p w14:paraId="5759BED0" w14:textId="77777777" w:rsidR="00BB6B8C" w:rsidRPr="0076125F" w:rsidRDefault="00BB6B8C" w:rsidP="0057298C">
            <w:pPr>
              <w:jc w:val="right"/>
              <w:outlineLvl w:val="2"/>
              <w:rPr>
                <w:color w:val="000000"/>
              </w:rPr>
            </w:pPr>
            <w:r w:rsidRPr="0076125F">
              <w:rPr>
                <w:color w:val="000000"/>
              </w:rPr>
              <w:t>8 118 920,00</w:t>
            </w:r>
          </w:p>
        </w:tc>
      </w:tr>
      <w:tr w:rsidR="00BB6B8C" w:rsidRPr="0076125F" w14:paraId="743657CD"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C9134B6"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099FF220" w14:textId="77777777" w:rsidR="00BB6B8C" w:rsidRPr="0076125F" w:rsidRDefault="00BB6B8C" w:rsidP="0057298C">
            <w:pPr>
              <w:jc w:val="center"/>
              <w:outlineLvl w:val="3"/>
              <w:rPr>
                <w:color w:val="000000"/>
              </w:rPr>
            </w:pPr>
            <w:r w:rsidRPr="0076125F">
              <w:rPr>
                <w:color w:val="000000"/>
              </w:rPr>
              <w:t>1300185650</w:t>
            </w:r>
          </w:p>
        </w:tc>
        <w:tc>
          <w:tcPr>
            <w:tcW w:w="623" w:type="dxa"/>
            <w:tcBorders>
              <w:top w:val="nil"/>
              <w:left w:val="nil"/>
              <w:bottom w:val="single" w:sz="4" w:space="0" w:color="000000"/>
              <w:right w:val="single" w:sz="4" w:space="0" w:color="000000"/>
            </w:tcBorders>
            <w:shd w:val="clear" w:color="auto" w:fill="auto"/>
            <w:noWrap/>
            <w:hideMark/>
          </w:tcPr>
          <w:p w14:paraId="58187E74"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3EB81742"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7612721"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526E2E6"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FDB5716" w14:textId="77777777" w:rsidR="00BB6B8C" w:rsidRPr="0076125F" w:rsidRDefault="00BB6B8C" w:rsidP="0057298C">
            <w:pPr>
              <w:jc w:val="right"/>
              <w:outlineLvl w:val="3"/>
              <w:rPr>
                <w:color w:val="000000"/>
              </w:rPr>
            </w:pPr>
            <w:r w:rsidRPr="0076125F">
              <w:rPr>
                <w:color w:val="000000"/>
              </w:rPr>
              <w:t>3 273 420,00</w:t>
            </w:r>
          </w:p>
        </w:tc>
        <w:tc>
          <w:tcPr>
            <w:tcW w:w="1730" w:type="dxa"/>
            <w:tcBorders>
              <w:top w:val="nil"/>
              <w:left w:val="nil"/>
              <w:bottom w:val="single" w:sz="4" w:space="0" w:color="000000"/>
              <w:right w:val="single" w:sz="4" w:space="0" w:color="000000"/>
            </w:tcBorders>
            <w:shd w:val="clear" w:color="auto" w:fill="auto"/>
            <w:noWrap/>
            <w:hideMark/>
          </w:tcPr>
          <w:p w14:paraId="7CA8D668" w14:textId="77777777" w:rsidR="00BB6B8C" w:rsidRPr="0076125F" w:rsidRDefault="00BB6B8C" w:rsidP="0057298C">
            <w:pPr>
              <w:jc w:val="right"/>
              <w:outlineLvl w:val="3"/>
              <w:rPr>
                <w:color w:val="000000"/>
              </w:rPr>
            </w:pPr>
            <w:r w:rsidRPr="0076125F">
              <w:rPr>
                <w:color w:val="000000"/>
              </w:rPr>
              <w:t>3 273 420,00</w:t>
            </w:r>
          </w:p>
        </w:tc>
      </w:tr>
      <w:tr w:rsidR="00BB6B8C" w:rsidRPr="0076125F" w14:paraId="03EA2B7E"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63D355C5"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3D8E61F9" w14:textId="77777777" w:rsidR="00BB6B8C" w:rsidRPr="0076125F" w:rsidRDefault="00BB6B8C" w:rsidP="0057298C">
            <w:pPr>
              <w:jc w:val="center"/>
              <w:outlineLvl w:val="4"/>
              <w:rPr>
                <w:color w:val="000000"/>
              </w:rPr>
            </w:pPr>
            <w:r w:rsidRPr="0076125F">
              <w:rPr>
                <w:color w:val="000000"/>
              </w:rPr>
              <w:t>1300185650</w:t>
            </w:r>
          </w:p>
        </w:tc>
        <w:tc>
          <w:tcPr>
            <w:tcW w:w="623" w:type="dxa"/>
            <w:tcBorders>
              <w:top w:val="nil"/>
              <w:left w:val="nil"/>
              <w:bottom w:val="single" w:sz="4" w:space="0" w:color="000000"/>
              <w:right w:val="single" w:sz="4" w:space="0" w:color="000000"/>
            </w:tcBorders>
            <w:shd w:val="clear" w:color="auto" w:fill="auto"/>
            <w:noWrap/>
            <w:hideMark/>
          </w:tcPr>
          <w:p w14:paraId="1A516D85"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0E3358C"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678A1878"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7D9A0EA"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2FF0B5F" w14:textId="77777777" w:rsidR="00BB6B8C" w:rsidRPr="0076125F" w:rsidRDefault="00BB6B8C" w:rsidP="0057298C">
            <w:pPr>
              <w:jc w:val="right"/>
              <w:outlineLvl w:val="4"/>
              <w:rPr>
                <w:color w:val="000000"/>
              </w:rPr>
            </w:pPr>
            <w:r w:rsidRPr="0076125F">
              <w:rPr>
                <w:color w:val="000000"/>
              </w:rPr>
              <w:t>3 273 420,00</w:t>
            </w:r>
          </w:p>
        </w:tc>
        <w:tc>
          <w:tcPr>
            <w:tcW w:w="1730" w:type="dxa"/>
            <w:tcBorders>
              <w:top w:val="nil"/>
              <w:left w:val="nil"/>
              <w:bottom w:val="single" w:sz="4" w:space="0" w:color="000000"/>
              <w:right w:val="single" w:sz="4" w:space="0" w:color="000000"/>
            </w:tcBorders>
            <w:shd w:val="clear" w:color="auto" w:fill="auto"/>
            <w:noWrap/>
            <w:hideMark/>
          </w:tcPr>
          <w:p w14:paraId="7D641798" w14:textId="77777777" w:rsidR="00BB6B8C" w:rsidRPr="0076125F" w:rsidRDefault="00BB6B8C" w:rsidP="0057298C">
            <w:pPr>
              <w:jc w:val="right"/>
              <w:outlineLvl w:val="4"/>
              <w:rPr>
                <w:color w:val="000000"/>
              </w:rPr>
            </w:pPr>
            <w:r w:rsidRPr="0076125F">
              <w:rPr>
                <w:color w:val="000000"/>
              </w:rPr>
              <w:t>3 273 420,00</w:t>
            </w:r>
          </w:p>
        </w:tc>
      </w:tr>
      <w:tr w:rsidR="00BB6B8C" w:rsidRPr="0076125F" w14:paraId="42F5BCB7"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9932B42" w14:textId="77777777" w:rsidR="00BB6B8C" w:rsidRPr="0076125F" w:rsidRDefault="00BB6B8C" w:rsidP="0057298C">
            <w:pPr>
              <w:outlineLvl w:val="5"/>
              <w:rPr>
                <w:color w:val="000000"/>
              </w:rPr>
            </w:pPr>
            <w:r w:rsidRPr="0076125F">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2DEF5C71" w14:textId="77777777" w:rsidR="00BB6B8C" w:rsidRPr="0076125F" w:rsidRDefault="00BB6B8C" w:rsidP="0057298C">
            <w:pPr>
              <w:jc w:val="center"/>
              <w:outlineLvl w:val="5"/>
              <w:rPr>
                <w:color w:val="000000"/>
              </w:rPr>
            </w:pPr>
            <w:r w:rsidRPr="0076125F">
              <w:rPr>
                <w:color w:val="000000"/>
              </w:rPr>
              <w:t>1300185650</w:t>
            </w:r>
          </w:p>
        </w:tc>
        <w:tc>
          <w:tcPr>
            <w:tcW w:w="623" w:type="dxa"/>
            <w:tcBorders>
              <w:top w:val="nil"/>
              <w:left w:val="nil"/>
              <w:bottom w:val="single" w:sz="4" w:space="0" w:color="000000"/>
              <w:right w:val="single" w:sz="4" w:space="0" w:color="000000"/>
            </w:tcBorders>
            <w:shd w:val="clear" w:color="auto" w:fill="auto"/>
            <w:noWrap/>
            <w:hideMark/>
          </w:tcPr>
          <w:p w14:paraId="52BA303E"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BD9A885"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7822C2AA" w14:textId="77777777" w:rsidR="00BB6B8C" w:rsidRPr="0076125F" w:rsidRDefault="00BB6B8C" w:rsidP="0057298C">
            <w:pPr>
              <w:jc w:val="center"/>
              <w:outlineLvl w:val="5"/>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6892F77B"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92D101C" w14:textId="77777777" w:rsidR="00BB6B8C" w:rsidRPr="0076125F" w:rsidRDefault="00BB6B8C" w:rsidP="0057298C">
            <w:pPr>
              <w:jc w:val="right"/>
              <w:outlineLvl w:val="5"/>
              <w:rPr>
                <w:color w:val="000000"/>
              </w:rPr>
            </w:pPr>
            <w:r w:rsidRPr="0076125F">
              <w:rPr>
                <w:color w:val="000000"/>
              </w:rPr>
              <w:t>3 273 420,00</w:t>
            </w:r>
          </w:p>
        </w:tc>
        <w:tc>
          <w:tcPr>
            <w:tcW w:w="1730" w:type="dxa"/>
            <w:tcBorders>
              <w:top w:val="nil"/>
              <w:left w:val="nil"/>
              <w:bottom w:val="single" w:sz="4" w:space="0" w:color="000000"/>
              <w:right w:val="single" w:sz="4" w:space="0" w:color="000000"/>
            </w:tcBorders>
            <w:shd w:val="clear" w:color="auto" w:fill="auto"/>
            <w:noWrap/>
            <w:hideMark/>
          </w:tcPr>
          <w:p w14:paraId="00CFE7A1" w14:textId="77777777" w:rsidR="00BB6B8C" w:rsidRPr="0076125F" w:rsidRDefault="00BB6B8C" w:rsidP="0057298C">
            <w:pPr>
              <w:jc w:val="right"/>
              <w:outlineLvl w:val="5"/>
              <w:rPr>
                <w:color w:val="000000"/>
              </w:rPr>
            </w:pPr>
            <w:r w:rsidRPr="0076125F">
              <w:rPr>
                <w:color w:val="000000"/>
              </w:rPr>
              <w:t>3 273 420,00</w:t>
            </w:r>
          </w:p>
        </w:tc>
      </w:tr>
      <w:tr w:rsidR="00BB6B8C" w:rsidRPr="0076125F" w14:paraId="5EFB7E1F"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8559F48" w14:textId="77777777" w:rsidR="00BB6B8C" w:rsidRPr="0076125F" w:rsidRDefault="00BB6B8C" w:rsidP="0057298C">
            <w:pPr>
              <w:outlineLvl w:val="6"/>
              <w:rPr>
                <w:color w:val="000000"/>
              </w:rPr>
            </w:pPr>
            <w:r w:rsidRPr="0076125F">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14:paraId="37CC7A8D" w14:textId="77777777" w:rsidR="00BB6B8C" w:rsidRPr="0076125F" w:rsidRDefault="00BB6B8C" w:rsidP="0057298C">
            <w:pPr>
              <w:jc w:val="center"/>
              <w:outlineLvl w:val="6"/>
              <w:rPr>
                <w:color w:val="000000"/>
              </w:rPr>
            </w:pPr>
            <w:r w:rsidRPr="0076125F">
              <w:rPr>
                <w:color w:val="000000"/>
              </w:rPr>
              <w:t>1300185650</w:t>
            </w:r>
          </w:p>
        </w:tc>
        <w:tc>
          <w:tcPr>
            <w:tcW w:w="623" w:type="dxa"/>
            <w:tcBorders>
              <w:top w:val="nil"/>
              <w:left w:val="nil"/>
              <w:bottom w:val="single" w:sz="4" w:space="0" w:color="000000"/>
              <w:right w:val="single" w:sz="4" w:space="0" w:color="000000"/>
            </w:tcBorders>
            <w:shd w:val="clear" w:color="auto" w:fill="auto"/>
            <w:noWrap/>
            <w:hideMark/>
          </w:tcPr>
          <w:p w14:paraId="3A86548E"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E66A38D"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529D3B80" w14:textId="77777777" w:rsidR="00BB6B8C" w:rsidRPr="0076125F" w:rsidRDefault="00BB6B8C" w:rsidP="0057298C">
            <w:pPr>
              <w:jc w:val="center"/>
              <w:outlineLvl w:val="6"/>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75009130"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31CEC9A9" w14:textId="77777777" w:rsidR="00BB6B8C" w:rsidRPr="0076125F" w:rsidRDefault="00BB6B8C" w:rsidP="0057298C">
            <w:pPr>
              <w:jc w:val="right"/>
              <w:outlineLvl w:val="6"/>
              <w:rPr>
                <w:color w:val="000000"/>
              </w:rPr>
            </w:pPr>
            <w:r w:rsidRPr="0076125F">
              <w:rPr>
                <w:color w:val="000000"/>
              </w:rPr>
              <w:t>3 273 420,00</w:t>
            </w:r>
          </w:p>
        </w:tc>
        <w:tc>
          <w:tcPr>
            <w:tcW w:w="1730" w:type="dxa"/>
            <w:tcBorders>
              <w:top w:val="nil"/>
              <w:left w:val="nil"/>
              <w:bottom w:val="single" w:sz="4" w:space="0" w:color="000000"/>
              <w:right w:val="single" w:sz="4" w:space="0" w:color="000000"/>
            </w:tcBorders>
            <w:shd w:val="clear" w:color="auto" w:fill="auto"/>
            <w:noWrap/>
            <w:hideMark/>
          </w:tcPr>
          <w:p w14:paraId="651B2F89" w14:textId="77777777" w:rsidR="00BB6B8C" w:rsidRPr="0076125F" w:rsidRDefault="00BB6B8C" w:rsidP="0057298C">
            <w:pPr>
              <w:jc w:val="right"/>
              <w:outlineLvl w:val="6"/>
              <w:rPr>
                <w:color w:val="000000"/>
              </w:rPr>
            </w:pPr>
            <w:r w:rsidRPr="0076125F">
              <w:rPr>
                <w:color w:val="000000"/>
              </w:rPr>
              <w:t>3 273 420,00</w:t>
            </w:r>
          </w:p>
        </w:tc>
      </w:tr>
      <w:tr w:rsidR="00BB6B8C" w:rsidRPr="0076125F" w14:paraId="59E15539"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12265EB" w14:textId="77777777" w:rsidR="00BB6B8C" w:rsidRPr="0076125F" w:rsidRDefault="00BB6B8C" w:rsidP="0057298C">
            <w:pPr>
              <w:outlineLvl w:val="3"/>
              <w:rPr>
                <w:color w:val="000000"/>
              </w:rPr>
            </w:pPr>
            <w:r w:rsidRPr="0076125F">
              <w:rPr>
                <w:color w:val="000000"/>
              </w:rPr>
              <w:t xml:space="preserve"> Закупка энергетических ресурсов</w:t>
            </w:r>
          </w:p>
        </w:tc>
        <w:tc>
          <w:tcPr>
            <w:tcW w:w="1433" w:type="dxa"/>
            <w:tcBorders>
              <w:top w:val="nil"/>
              <w:left w:val="nil"/>
              <w:bottom w:val="single" w:sz="4" w:space="0" w:color="000000"/>
              <w:right w:val="single" w:sz="4" w:space="0" w:color="000000"/>
            </w:tcBorders>
            <w:shd w:val="clear" w:color="auto" w:fill="auto"/>
            <w:noWrap/>
            <w:hideMark/>
          </w:tcPr>
          <w:p w14:paraId="4FACCF79" w14:textId="77777777" w:rsidR="00BB6B8C" w:rsidRPr="0076125F" w:rsidRDefault="00BB6B8C" w:rsidP="0057298C">
            <w:pPr>
              <w:jc w:val="center"/>
              <w:outlineLvl w:val="3"/>
              <w:rPr>
                <w:color w:val="000000"/>
              </w:rPr>
            </w:pPr>
            <w:r w:rsidRPr="0076125F">
              <w:rPr>
                <w:color w:val="000000"/>
              </w:rPr>
              <w:t>1300185650</w:t>
            </w:r>
          </w:p>
        </w:tc>
        <w:tc>
          <w:tcPr>
            <w:tcW w:w="623" w:type="dxa"/>
            <w:tcBorders>
              <w:top w:val="nil"/>
              <w:left w:val="nil"/>
              <w:bottom w:val="single" w:sz="4" w:space="0" w:color="000000"/>
              <w:right w:val="single" w:sz="4" w:space="0" w:color="000000"/>
            </w:tcBorders>
            <w:shd w:val="clear" w:color="auto" w:fill="auto"/>
            <w:noWrap/>
            <w:hideMark/>
          </w:tcPr>
          <w:p w14:paraId="33A02C66" w14:textId="77777777" w:rsidR="00BB6B8C" w:rsidRPr="0076125F" w:rsidRDefault="00BB6B8C" w:rsidP="0057298C">
            <w:pPr>
              <w:jc w:val="center"/>
              <w:outlineLvl w:val="3"/>
              <w:rPr>
                <w:color w:val="000000"/>
              </w:rPr>
            </w:pPr>
            <w:r w:rsidRPr="0076125F">
              <w:rPr>
                <w:color w:val="000000"/>
              </w:rPr>
              <w:t>247</w:t>
            </w:r>
          </w:p>
        </w:tc>
        <w:tc>
          <w:tcPr>
            <w:tcW w:w="648" w:type="dxa"/>
            <w:tcBorders>
              <w:top w:val="nil"/>
              <w:left w:val="nil"/>
              <w:bottom w:val="single" w:sz="4" w:space="0" w:color="000000"/>
              <w:right w:val="single" w:sz="4" w:space="0" w:color="000000"/>
            </w:tcBorders>
            <w:shd w:val="clear" w:color="auto" w:fill="auto"/>
            <w:noWrap/>
            <w:hideMark/>
          </w:tcPr>
          <w:p w14:paraId="22D41DEC"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E8CAA8B"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5777F19"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453AB70" w14:textId="77777777" w:rsidR="00BB6B8C" w:rsidRPr="0076125F" w:rsidRDefault="00BB6B8C" w:rsidP="0057298C">
            <w:pPr>
              <w:jc w:val="right"/>
              <w:outlineLvl w:val="3"/>
              <w:rPr>
                <w:color w:val="000000"/>
              </w:rPr>
            </w:pPr>
            <w:r w:rsidRPr="0076125F">
              <w:rPr>
                <w:color w:val="000000"/>
              </w:rPr>
              <w:t>4 584 250,00</w:t>
            </w:r>
          </w:p>
        </w:tc>
        <w:tc>
          <w:tcPr>
            <w:tcW w:w="1730" w:type="dxa"/>
            <w:tcBorders>
              <w:top w:val="nil"/>
              <w:left w:val="nil"/>
              <w:bottom w:val="single" w:sz="4" w:space="0" w:color="000000"/>
              <w:right w:val="single" w:sz="4" w:space="0" w:color="000000"/>
            </w:tcBorders>
            <w:shd w:val="clear" w:color="auto" w:fill="auto"/>
            <w:noWrap/>
            <w:hideMark/>
          </w:tcPr>
          <w:p w14:paraId="58E4BADB" w14:textId="77777777" w:rsidR="00BB6B8C" w:rsidRPr="0076125F" w:rsidRDefault="00BB6B8C" w:rsidP="0057298C">
            <w:pPr>
              <w:jc w:val="right"/>
              <w:outlineLvl w:val="3"/>
              <w:rPr>
                <w:color w:val="000000"/>
              </w:rPr>
            </w:pPr>
            <w:r w:rsidRPr="0076125F">
              <w:rPr>
                <w:color w:val="000000"/>
              </w:rPr>
              <w:t>4 845 500,00</w:t>
            </w:r>
          </w:p>
        </w:tc>
      </w:tr>
      <w:tr w:rsidR="00BB6B8C" w:rsidRPr="0076125F" w14:paraId="4F446479"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348F5A9A" w14:textId="77777777" w:rsidR="00BB6B8C" w:rsidRPr="0076125F" w:rsidRDefault="00BB6B8C" w:rsidP="0057298C">
            <w:pPr>
              <w:outlineLvl w:val="4"/>
              <w:rPr>
                <w:color w:val="000000"/>
              </w:rPr>
            </w:pPr>
            <w:r w:rsidRPr="0076125F">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A939930" w14:textId="77777777" w:rsidR="00BB6B8C" w:rsidRPr="0076125F" w:rsidRDefault="00BB6B8C" w:rsidP="0057298C">
            <w:pPr>
              <w:jc w:val="center"/>
              <w:outlineLvl w:val="4"/>
              <w:rPr>
                <w:color w:val="000000"/>
              </w:rPr>
            </w:pPr>
            <w:r w:rsidRPr="0076125F">
              <w:rPr>
                <w:color w:val="000000"/>
              </w:rPr>
              <w:t>1300185650</w:t>
            </w:r>
          </w:p>
        </w:tc>
        <w:tc>
          <w:tcPr>
            <w:tcW w:w="623" w:type="dxa"/>
            <w:tcBorders>
              <w:top w:val="nil"/>
              <w:left w:val="nil"/>
              <w:bottom w:val="single" w:sz="4" w:space="0" w:color="000000"/>
              <w:right w:val="single" w:sz="4" w:space="0" w:color="000000"/>
            </w:tcBorders>
            <w:shd w:val="clear" w:color="auto" w:fill="auto"/>
            <w:noWrap/>
            <w:hideMark/>
          </w:tcPr>
          <w:p w14:paraId="0B68BF13" w14:textId="77777777" w:rsidR="00BB6B8C" w:rsidRPr="0076125F" w:rsidRDefault="00BB6B8C" w:rsidP="0057298C">
            <w:pPr>
              <w:jc w:val="center"/>
              <w:outlineLvl w:val="4"/>
              <w:rPr>
                <w:color w:val="000000"/>
              </w:rPr>
            </w:pPr>
            <w:r w:rsidRPr="0076125F">
              <w:rPr>
                <w:color w:val="000000"/>
              </w:rPr>
              <w:t>247</w:t>
            </w:r>
          </w:p>
        </w:tc>
        <w:tc>
          <w:tcPr>
            <w:tcW w:w="648" w:type="dxa"/>
            <w:tcBorders>
              <w:top w:val="nil"/>
              <w:left w:val="nil"/>
              <w:bottom w:val="single" w:sz="4" w:space="0" w:color="000000"/>
              <w:right w:val="single" w:sz="4" w:space="0" w:color="000000"/>
            </w:tcBorders>
            <w:shd w:val="clear" w:color="auto" w:fill="auto"/>
            <w:noWrap/>
            <w:hideMark/>
          </w:tcPr>
          <w:p w14:paraId="4C770076"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C59906D"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3066C1A"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86E1EBB" w14:textId="77777777" w:rsidR="00BB6B8C" w:rsidRPr="0076125F" w:rsidRDefault="00BB6B8C" w:rsidP="0057298C">
            <w:pPr>
              <w:jc w:val="right"/>
              <w:outlineLvl w:val="4"/>
              <w:rPr>
                <w:color w:val="000000"/>
              </w:rPr>
            </w:pPr>
            <w:r w:rsidRPr="0076125F">
              <w:rPr>
                <w:color w:val="000000"/>
              </w:rPr>
              <w:t>4 584 250,00</w:t>
            </w:r>
          </w:p>
        </w:tc>
        <w:tc>
          <w:tcPr>
            <w:tcW w:w="1730" w:type="dxa"/>
            <w:tcBorders>
              <w:top w:val="nil"/>
              <w:left w:val="nil"/>
              <w:bottom w:val="single" w:sz="4" w:space="0" w:color="000000"/>
              <w:right w:val="single" w:sz="4" w:space="0" w:color="000000"/>
            </w:tcBorders>
            <w:shd w:val="clear" w:color="auto" w:fill="auto"/>
            <w:noWrap/>
            <w:hideMark/>
          </w:tcPr>
          <w:p w14:paraId="039D9406" w14:textId="77777777" w:rsidR="00BB6B8C" w:rsidRPr="0076125F" w:rsidRDefault="00BB6B8C" w:rsidP="0057298C">
            <w:pPr>
              <w:jc w:val="right"/>
              <w:outlineLvl w:val="4"/>
              <w:rPr>
                <w:color w:val="000000"/>
              </w:rPr>
            </w:pPr>
            <w:r w:rsidRPr="0076125F">
              <w:rPr>
                <w:color w:val="000000"/>
              </w:rPr>
              <w:t>4 845 500,00</w:t>
            </w:r>
          </w:p>
        </w:tc>
      </w:tr>
      <w:tr w:rsidR="00BB6B8C" w:rsidRPr="0076125F" w14:paraId="6A799B62"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DCF5BF0" w14:textId="77777777" w:rsidR="00BB6B8C" w:rsidRPr="0076125F" w:rsidRDefault="00BB6B8C" w:rsidP="0057298C">
            <w:pPr>
              <w:outlineLvl w:val="5"/>
              <w:rPr>
                <w:color w:val="000000"/>
              </w:rPr>
            </w:pPr>
            <w:r w:rsidRPr="0076125F">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6706C1D4" w14:textId="77777777" w:rsidR="00BB6B8C" w:rsidRPr="0076125F" w:rsidRDefault="00BB6B8C" w:rsidP="0057298C">
            <w:pPr>
              <w:jc w:val="center"/>
              <w:outlineLvl w:val="5"/>
              <w:rPr>
                <w:color w:val="000000"/>
              </w:rPr>
            </w:pPr>
            <w:r w:rsidRPr="0076125F">
              <w:rPr>
                <w:color w:val="000000"/>
              </w:rPr>
              <w:t>1300185650</w:t>
            </w:r>
          </w:p>
        </w:tc>
        <w:tc>
          <w:tcPr>
            <w:tcW w:w="623" w:type="dxa"/>
            <w:tcBorders>
              <w:top w:val="nil"/>
              <w:left w:val="nil"/>
              <w:bottom w:val="single" w:sz="4" w:space="0" w:color="000000"/>
              <w:right w:val="single" w:sz="4" w:space="0" w:color="000000"/>
            </w:tcBorders>
            <w:shd w:val="clear" w:color="auto" w:fill="auto"/>
            <w:noWrap/>
            <w:hideMark/>
          </w:tcPr>
          <w:p w14:paraId="0946D256" w14:textId="77777777" w:rsidR="00BB6B8C" w:rsidRPr="0076125F" w:rsidRDefault="00BB6B8C" w:rsidP="0057298C">
            <w:pPr>
              <w:jc w:val="center"/>
              <w:outlineLvl w:val="5"/>
              <w:rPr>
                <w:color w:val="000000"/>
              </w:rPr>
            </w:pPr>
            <w:r w:rsidRPr="0076125F">
              <w:rPr>
                <w:color w:val="000000"/>
              </w:rPr>
              <w:t>247</w:t>
            </w:r>
          </w:p>
        </w:tc>
        <w:tc>
          <w:tcPr>
            <w:tcW w:w="648" w:type="dxa"/>
            <w:tcBorders>
              <w:top w:val="nil"/>
              <w:left w:val="nil"/>
              <w:bottom w:val="single" w:sz="4" w:space="0" w:color="000000"/>
              <w:right w:val="single" w:sz="4" w:space="0" w:color="000000"/>
            </w:tcBorders>
            <w:shd w:val="clear" w:color="auto" w:fill="auto"/>
            <w:noWrap/>
            <w:hideMark/>
          </w:tcPr>
          <w:p w14:paraId="7CFFEB6E"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0F7D207" w14:textId="77777777" w:rsidR="00BB6B8C" w:rsidRPr="0076125F" w:rsidRDefault="00BB6B8C" w:rsidP="0057298C">
            <w:pPr>
              <w:jc w:val="center"/>
              <w:outlineLvl w:val="5"/>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3E40FBC8"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E080C0F" w14:textId="77777777" w:rsidR="00BB6B8C" w:rsidRPr="0076125F" w:rsidRDefault="00BB6B8C" w:rsidP="0057298C">
            <w:pPr>
              <w:jc w:val="right"/>
              <w:outlineLvl w:val="5"/>
              <w:rPr>
                <w:color w:val="000000"/>
              </w:rPr>
            </w:pPr>
            <w:r w:rsidRPr="0076125F">
              <w:rPr>
                <w:color w:val="000000"/>
              </w:rPr>
              <w:t>4 584 250,00</w:t>
            </w:r>
          </w:p>
        </w:tc>
        <w:tc>
          <w:tcPr>
            <w:tcW w:w="1730" w:type="dxa"/>
            <w:tcBorders>
              <w:top w:val="nil"/>
              <w:left w:val="nil"/>
              <w:bottom w:val="single" w:sz="4" w:space="0" w:color="000000"/>
              <w:right w:val="single" w:sz="4" w:space="0" w:color="000000"/>
            </w:tcBorders>
            <w:shd w:val="clear" w:color="auto" w:fill="auto"/>
            <w:noWrap/>
            <w:hideMark/>
          </w:tcPr>
          <w:p w14:paraId="75C39009" w14:textId="77777777" w:rsidR="00BB6B8C" w:rsidRPr="0076125F" w:rsidRDefault="00BB6B8C" w:rsidP="0057298C">
            <w:pPr>
              <w:jc w:val="right"/>
              <w:outlineLvl w:val="5"/>
              <w:rPr>
                <w:color w:val="000000"/>
              </w:rPr>
            </w:pPr>
            <w:r w:rsidRPr="0076125F">
              <w:rPr>
                <w:color w:val="000000"/>
              </w:rPr>
              <w:t>4 845 500,00</w:t>
            </w:r>
          </w:p>
        </w:tc>
      </w:tr>
      <w:tr w:rsidR="00BB6B8C" w:rsidRPr="0076125F" w14:paraId="7F0BA92D"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64AF104" w14:textId="77777777" w:rsidR="00BB6B8C" w:rsidRPr="0076125F" w:rsidRDefault="00BB6B8C" w:rsidP="0057298C">
            <w:pPr>
              <w:outlineLvl w:val="6"/>
              <w:rPr>
                <w:color w:val="000000"/>
              </w:rPr>
            </w:pPr>
            <w:r w:rsidRPr="0076125F">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14:paraId="140D0E4F" w14:textId="77777777" w:rsidR="00BB6B8C" w:rsidRPr="0076125F" w:rsidRDefault="00BB6B8C" w:rsidP="0057298C">
            <w:pPr>
              <w:jc w:val="center"/>
              <w:outlineLvl w:val="6"/>
              <w:rPr>
                <w:color w:val="000000"/>
              </w:rPr>
            </w:pPr>
            <w:r w:rsidRPr="0076125F">
              <w:rPr>
                <w:color w:val="000000"/>
              </w:rPr>
              <w:t>1300185650</w:t>
            </w:r>
          </w:p>
        </w:tc>
        <w:tc>
          <w:tcPr>
            <w:tcW w:w="623" w:type="dxa"/>
            <w:tcBorders>
              <w:top w:val="nil"/>
              <w:left w:val="nil"/>
              <w:bottom w:val="single" w:sz="4" w:space="0" w:color="000000"/>
              <w:right w:val="single" w:sz="4" w:space="0" w:color="000000"/>
            </w:tcBorders>
            <w:shd w:val="clear" w:color="auto" w:fill="auto"/>
            <w:noWrap/>
            <w:hideMark/>
          </w:tcPr>
          <w:p w14:paraId="53EA96BC" w14:textId="77777777" w:rsidR="00BB6B8C" w:rsidRPr="0076125F" w:rsidRDefault="00BB6B8C" w:rsidP="0057298C">
            <w:pPr>
              <w:jc w:val="center"/>
              <w:outlineLvl w:val="6"/>
              <w:rPr>
                <w:color w:val="000000"/>
              </w:rPr>
            </w:pPr>
            <w:r w:rsidRPr="0076125F">
              <w:rPr>
                <w:color w:val="000000"/>
              </w:rPr>
              <w:t>247</w:t>
            </w:r>
          </w:p>
        </w:tc>
        <w:tc>
          <w:tcPr>
            <w:tcW w:w="648" w:type="dxa"/>
            <w:tcBorders>
              <w:top w:val="nil"/>
              <w:left w:val="nil"/>
              <w:bottom w:val="single" w:sz="4" w:space="0" w:color="000000"/>
              <w:right w:val="single" w:sz="4" w:space="0" w:color="000000"/>
            </w:tcBorders>
            <w:shd w:val="clear" w:color="auto" w:fill="auto"/>
            <w:noWrap/>
            <w:hideMark/>
          </w:tcPr>
          <w:p w14:paraId="69A58050"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D386AFC" w14:textId="77777777" w:rsidR="00BB6B8C" w:rsidRPr="0076125F" w:rsidRDefault="00BB6B8C" w:rsidP="0057298C">
            <w:pPr>
              <w:jc w:val="center"/>
              <w:outlineLvl w:val="6"/>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486D0AEE"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1A492DF2" w14:textId="77777777" w:rsidR="00BB6B8C" w:rsidRPr="0076125F" w:rsidRDefault="00BB6B8C" w:rsidP="0057298C">
            <w:pPr>
              <w:jc w:val="right"/>
              <w:outlineLvl w:val="6"/>
              <w:rPr>
                <w:color w:val="000000"/>
              </w:rPr>
            </w:pPr>
            <w:r w:rsidRPr="0076125F">
              <w:rPr>
                <w:color w:val="000000"/>
              </w:rPr>
              <w:t>4 584 250,00</w:t>
            </w:r>
          </w:p>
        </w:tc>
        <w:tc>
          <w:tcPr>
            <w:tcW w:w="1730" w:type="dxa"/>
            <w:tcBorders>
              <w:top w:val="nil"/>
              <w:left w:val="nil"/>
              <w:bottom w:val="single" w:sz="4" w:space="0" w:color="000000"/>
              <w:right w:val="single" w:sz="4" w:space="0" w:color="000000"/>
            </w:tcBorders>
            <w:shd w:val="clear" w:color="auto" w:fill="auto"/>
            <w:noWrap/>
            <w:hideMark/>
          </w:tcPr>
          <w:p w14:paraId="04745C75" w14:textId="77777777" w:rsidR="00BB6B8C" w:rsidRPr="0076125F" w:rsidRDefault="00BB6B8C" w:rsidP="0057298C">
            <w:pPr>
              <w:jc w:val="right"/>
              <w:outlineLvl w:val="6"/>
              <w:rPr>
                <w:color w:val="000000"/>
              </w:rPr>
            </w:pPr>
            <w:r w:rsidRPr="0076125F">
              <w:rPr>
                <w:color w:val="000000"/>
              </w:rPr>
              <w:t>4 845 500,00</w:t>
            </w:r>
          </w:p>
        </w:tc>
      </w:tr>
      <w:tr w:rsidR="00BB6B8C" w:rsidRPr="0076125F" w14:paraId="088643D8"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7D6617C8" w14:textId="77777777" w:rsidR="00BB6B8C" w:rsidRPr="0076125F" w:rsidRDefault="00BB6B8C" w:rsidP="0057298C">
            <w:pPr>
              <w:outlineLvl w:val="2"/>
              <w:rPr>
                <w:color w:val="000000"/>
              </w:rPr>
            </w:pPr>
            <w:r w:rsidRPr="0076125F">
              <w:rPr>
                <w:color w:val="000000"/>
              </w:rPr>
              <w:t xml:space="preserve">  Мероприятия по благоустройству и содержанию общественных, дворовых территорий города</w:t>
            </w:r>
          </w:p>
        </w:tc>
        <w:tc>
          <w:tcPr>
            <w:tcW w:w="1433" w:type="dxa"/>
            <w:tcBorders>
              <w:top w:val="nil"/>
              <w:left w:val="nil"/>
              <w:bottom w:val="single" w:sz="4" w:space="0" w:color="000000"/>
              <w:right w:val="single" w:sz="4" w:space="0" w:color="000000"/>
            </w:tcBorders>
            <w:shd w:val="clear" w:color="auto" w:fill="auto"/>
            <w:noWrap/>
            <w:hideMark/>
          </w:tcPr>
          <w:p w14:paraId="50AB5E59" w14:textId="77777777" w:rsidR="00BB6B8C" w:rsidRPr="0076125F" w:rsidRDefault="00BB6B8C" w:rsidP="0057298C">
            <w:pPr>
              <w:jc w:val="center"/>
              <w:outlineLvl w:val="2"/>
              <w:rPr>
                <w:color w:val="000000"/>
              </w:rPr>
            </w:pPr>
            <w:r w:rsidRPr="0076125F">
              <w:rPr>
                <w:color w:val="000000"/>
              </w:rPr>
              <w:t>1300185660</w:t>
            </w:r>
          </w:p>
        </w:tc>
        <w:tc>
          <w:tcPr>
            <w:tcW w:w="623" w:type="dxa"/>
            <w:tcBorders>
              <w:top w:val="nil"/>
              <w:left w:val="nil"/>
              <w:bottom w:val="single" w:sz="4" w:space="0" w:color="000000"/>
              <w:right w:val="single" w:sz="4" w:space="0" w:color="000000"/>
            </w:tcBorders>
            <w:shd w:val="clear" w:color="auto" w:fill="auto"/>
            <w:noWrap/>
            <w:hideMark/>
          </w:tcPr>
          <w:p w14:paraId="594F5E90"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4EB992C"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D60052C"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7B3612C"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7A395F2" w14:textId="77777777" w:rsidR="00BB6B8C" w:rsidRPr="0076125F" w:rsidRDefault="00BB6B8C" w:rsidP="0057298C">
            <w:pPr>
              <w:jc w:val="right"/>
              <w:outlineLvl w:val="2"/>
              <w:rPr>
                <w:color w:val="000000"/>
              </w:rPr>
            </w:pPr>
            <w:r w:rsidRPr="0076125F">
              <w:rPr>
                <w:color w:val="000000"/>
              </w:rPr>
              <w:t>10 221 370,00</w:t>
            </w:r>
          </w:p>
        </w:tc>
        <w:tc>
          <w:tcPr>
            <w:tcW w:w="1730" w:type="dxa"/>
            <w:tcBorders>
              <w:top w:val="nil"/>
              <w:left w:val="nil"/>
              <w:bottom w:val="single" w:sz="4" w:space="0" w:color="000000"/>
              <w:right w:val="single" w:sz="4" w:space="0" w:color="000000"/>
            </w:tcBorders>
            <w:shd w:val="clear" w:color="auto" w:fill="auto"/>
            <w:noWrap/>
            <w:hideMark/>
          </w:tcPr>
          <w:p w14:paraId="39BC5143" w14:textId="77777777" w:rsidR="00BB6B8C" w:rsidRPr="0076125F" w:rsidRDefault="00BB6B8C" w:rsidP="0057298C">
            <w:pPr>
              <w:jc w:val="right"/>
              <w:outlineLvl w:val="2"/>
              <w:rPr>
                <w:color w:val="000000"/>
              </w:rPr>
            </w:pPr>
            <w:r w:rsidRPr="0076125F">
              <w:rPr>
                <w:color w:val="000000"/>
              </w:rPr>
              <w:t>10 221 370,00</w:t>
            </w:r>
          </w:p>
        </w:tc>
      </w:tr>
      <w:tr w:rsidR="00BB6B8C" w:rsidRPr="0076125F" w14:paraId="5759A153"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1E57A68"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7B959F73" w14:textId="77777777" w:rsidR="00BB6B8C" w:rsidRPr="0076125F" w:rsidRDefault="00BB6B8C" w:rsidP="0057298C">
            <w:pPr>
              <w:jc w:val="center"/>
              <w:outlineLvl w:val="3"/>
              <w:rPr>
                <w:color w:val="000000"/>
              </w:rPr>
            </w:pPr>
            <w:r w:rsidRPr="0076125F">
              <w:rPr>
                <w:color w:val="000000"/>
              </w:rPr>
              <w:t>1300185660</w:t>
            </w:r>
          </w:p>
        </w:tc>
        <w:tc>
          <w:tcPr>
            <w:tcW w:w="623" w:type="dxa"/>
            <w:tcBorders>
              <w:top w:val="nil"/>
              <w:left w:val="nil"/>
              <w:bottom w:val="single" w:sz="4" w:space="0" w:color="000000"/>
              <w:right w:val="single" w:sz="4" w:space="0" w:color="000000"/>
            </w:tcBorders>
            <w:shd w:val="clear" w:color="auto" w:fill="auto"/>
            <w:noWrap/>
            <w:hideMark/>
          </w:tcPr>
          <w:p w14:paraId="3612FD68"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19057B9"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9821EFC"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FEB8E07"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AB46C46" w14:textId="77777777" w:rsidR="00BB6B8C" w:rsidRPr="0076125F" w:rsidRDefault="00BB6B8C" w:rsidP="0057298C">
            <w:pPr>
              <w:jc w:val="right"/>
              <w:outlineLvl w:val="3"/>
              <w:rPr>
                <w:color w:val="000000"/>
              </w:rPr>
            </w:pPr>
            <w:r w:rsidRPr="0076125F">
              <w:rPr>
                <w:color w:val="000000"/>
              </w:rPr>
              <w:t>10 221 370,00</w:t>
            </w:r>
          </w:p>
        </w:tc>
        <w:tc>
          <w:tcPr>
            <w:tcW w:w="1730" w:type="dxa"/>
            <w:tcBorders>
              <w:top w:val="nil"/>
              <w:left w:val="nil"/>
              <w:bottom w:val="single" w:sz="4" w:space="0" w:color="000000"/>
              <w:right w:val="single" w:sz="4" w:space="0" w:color="000000"/>
            </w:tcBorders>
            <w:shd w:val="clear" w:color="auto" w:fill="auto"/>
            <w:noWrap/>
            <w:hideMark/>
          </w:tcPr>
          <w:p w14:paraId="06AA8915" w14:textId="77777777" w:rsidR="00BB6B8C" w:rsidRPr="0076125F" w:rsidRDefault="00BB6B8C" w:rsidP="0057298C">
            <w:pPr>
              <w:jc w:val="right"/>
              <w:outlineLvl w:val="3"/>
              <w:rPr>
                <w:color w:val="000000"/>
              </w:rPr>
            </w:pPr>
            <w:r w:rsidRPr="0076125F">
              <w:rPr>
                <w:color w:val="000000"/>
              </w:rPr>
              <w:t>10 221 370,00</w:t>
            </w:r>
          </w:p>
        </w:tc>
      </w:tr>
      <w:tr w:rsidR="00BB6B8C" w:rsidRPr="0076125F" w14:paraId="76613880"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248EDDEC"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7E46860" w14:textId="77777777" w:rsidR="00BB6B8C" w:rsidRPr="0076125F" w:rsidRDefault="00BB6B8C" w:rsidP="0057298C">
            <w:pPr>
              <w:jc w:val="center"/>
              <w:outlineLvl w:val="4"/>
              <w:rPr>
                <w:color w:val="000000"/>
              </w:rPr>
            </w:pPr>
            <w:r w:rsidRPr="0076125F">
              <w:rPr>
                <w:color w:val="000000"/>
              </w:rPr>
              <w:t>1300185660</w:t>
            </w:r>
          </w:p>
        </w:tc>
        <w:tc>
          <w:tcPr>
            <w:tcW w:w="623" w:type="dxa"/>
            <w:tcBorders>
              <w:top w:val="nil"/>
              <w:left w:val="nil"/>
              <w:bottom w:val="single" w:sz="4" w:space="0" w:color="000000"/>
              <w:right w:val="single" w:sz="4" w:space="0" w:color="000000"/>
            </w:tcBorders>
            <w:shd w:val="clear" w:color="auto" w:fill="auto"/>
            <w:noWrap/>
            <w:hideMark/>
          </w:tcPr>
          <w:p w14:paraId="3084E2D9"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4FF6C9B"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5F664FB"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88CAF99"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8396630" w14:textId="77777777" w:rsidR="00BB6B8C" w:rsidRPr="0076125F" w:rsidRDefault="00BB6B8C" w:rsidP="0057298C">
            <w:pPr>
              <w:jc w:val="right"/>
              <w:outlineLvl w:val="4"/>
              <w:rPr>
                <w:color w:val="000000"/>
              </w:rPr>
            </w:pPr>
            <w:r w:rsidRPr="0076125F">
              <w:rPr>
                <w:color w:val="000000"/>
              </w:rPr>
              <w:t>10 221 370,00</w:t>
            </w:r>
          </w:p>
        </w:tc>
        <w:tc>
          <w:tcPr>
            <w:tcW w:w="1730" w:type="dxa"/>
            <w:tcBorders>
              <w:top w:val="nil"/>
              <w:left w:val="nil"/>
              <w:bottom w:val="single" w:sz="4" w:space="0" w:color="000000"/>
              <w:right w:val="single" w:sz="4" w:space="0" w:color="000000"/>
            </w:tcBorders>
            <w:shd w:val="clear" w:color="auto" w:fill="auto"/>
            <w:noWrap/>
            <w:hideMark/>
          </w:tcPr>
          <w:p w14:paraId="3D11FE9A" w14:textId="77777777" w:rsidR="00BB6B8C" w:rsidRPr="0076125F" w:rsidRDefault="00BB6B8C" w:rsidP="0057298C">
            <w:pPr>
              <w:jc w:val="right"/>
              <w:outlineLvl w:val="4"/>
              <w:rPr>
                <w:color w:val="000000"/>
              </w:rPr>
            </w:pPr>
            <w:r w:rsidRPr="0076125F">
              <w:rPr>
                <w:color w:val="000000"/>
              </w:rPr>
              <w:t>10 221 370,00</w:t>
            </w:r>
          </w:p>
        </w:tc>
      </w:tr>
      <w:tr w:rsidR="00BB6B8C" w:rsidRPr="0076125F" w14:paraId="134340C4"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AC18F8C" w14:textId="77777777" w:rsidR="00BB6B8C" w:rsidRPr="0076125F" w:rsidRDefault="00BB6B8C" w:rsidP="0057298C">
            <w:pPr>
              <w:outlineLvl w:val="5"/>
              <w:rPr>
                <w:color w:val="000000"/>
              </w:rPr>
            </w:pPr>
            <w:r w:rsidRPr="0076125F">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3EACA9E1" w14:textId="77777777" w:rsidR="00BB6B8C" w:rsidRPr="0076125F" w:rsidRDefault="00BB6B8C" w:rsidP="0057298C">
            <w:pPr>
              <w:jc w:val="center"/>
              <w:outlineLvl w:val="5"/>
              <w:rPr>
                <w:color w:val="000000"/>
              </w:rPr>
            </w:pPr>
            <w:r w:rsidRPr="0076125F">
              <w:rPr>
                <w:color w:val="000000"/>
              </w:rPr>
              <w:t>1300185660</w:t>
            </w:r>
          </w:p>
        </w:tc>
        <w:tc>
          <w:tcPr>
            <w:tcW w:w="623" w:type="dxa"/>
            <w:tcBorders>
              <w:top w:val="nil"/>
              <w:left w:val="nil"/>
              <w:bottom w:val="single" w:sz="4" w:space="0" w:color="000000"/>
              <w:right w:val="single" w:sz="4" w:space="0" w:color="000000"/>
            </w:tcBorders>
            <w:shd w:val="clear" w:color="auto" w:fill="auto"/>
            <w:noWrap/>
            <w:hideMark/>
          </w:tcPr>
          <w:p w14:paraId="00FDE32D"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700DEEF"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67754965" w14:textId="77777777" w:rsidR="00BB6B8C" w:rsidRPr="0076125F" w:rsidRDefault="00BB6B8C" w:rsidP="0057298C">
            <w:pPr>
              <w:jc w:val="center"/>
              <w:outlineLvl w:val="5"/>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198D937A"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75F8124" w14:textId="77777777" w:rsidR="00BB6B8C" w:rsidRPr="0076125F" w:rsidRDefault="00BB6B8C" w:rsidP="0057298C">
            <w:pPr>
              <w:jc w:val="right"/>
              <w:outlineLvl w:val="5"/>
              <w:rPr>
                <w:color w:val="000000"/>
              </w:rPr>
            </w:pPr>
            <w:r w:rsidRPr="0076125F">
              <w:rPr>
                <w:color w:val="000000"/>
              </w:rPr>
              <w:t>10 221 370,00</w:t>
            </w:r>
          </w:p>
        </w:tc>
        <w:tc>
          <w:tcPr>
            <w:tcW w:w="1730" w:type="dxa"/>
            <w:tcBorders>
              <w:top w:val="nil"/>
              <w:left w:val="nil"/>
              <w:bottom w:val="single" w:sz="4" w:space="0" w:color="000000"/>
              <w:right w:val="single" w:sz="4" w:space="0" w:color="000000"/>
            </w:tcBorders>
            <w:shd w:val="clear" w:color="auto" w:fill="auto"/>
            <w:noWrap/>
            <w:hideMark/>
          </w:tcPr>
          <w:p w14:paraId="55EA2967" w14:textId="77777777" w:rsidR="00BB6B8C" w:rsidRPr="0076125F" w:rsidRDefault="00BB6B8C" w:rsidP="0057298C">
            <w:pPr>
              <w:jc w:val="right"/>
              <w:outlineLvl w:val="5"/>
              <w:rPr>
                <w:color w:val="000000"/>
              </w:rPr>
            </w:pPr>
            <w:r w:rsidRPr="0076125F">
              <w:rPr>
                <w:color w:val="000000"/>
              </w:rPr>
              <w:t>10 221 370,00</w:t>
            </w:r>
          </w:p>
        </w:tc>
      </w:tr>
      <w:tr w:rsidR="00BB6B8C" w:rsidRPr="0076125F" w14:paraId="72CB6453"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6186BB5" w14:textId="77777777" w:rsidR="00BB6B8C" w:rsidRPr="0076125F" w:rsidRDefault="00BB6B8C" w:rsidP="0057298C">
            <w:pPr>
              <w:outlineLvl w:val="6"/>
              <w:rPr>
                <w:color w:val="000000"/>
              </w:rPr>
            </w:pPr>
            <w:r w:rsidRPr="0076125F">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14:paraId="41E8C3B0" w14:textId="77777777" w:rsidR="00BB6B8C" w:rsidRPr="0076125F" w:rsidRDefault="00BB6B8C" w:rsidP="0057298C">
            <w:pPr>
              <w:jc w:val="center"/>
              <w:outlineLvl w:val="6"/>
              <w:rPr>
                <w:color w:val="000000"/>
              </w:rPr>
            </w:pPr>
            <w:r w:rsidRPr="0076125F">
              <w:rPr>
                <w:color w:val="000000"/>
              </w:rPr>
              <w:t>1300185660</w:t>
            </w:r>
          </w:p>
        </w:tc>
        <w:tc>
          <w:tcPr>
            <w:tcW w:w="623" w:type="dxa"/>
            <w:tcBorders>
              <w:top w:val="nil"/>
              <w:left w:val="nil"/>
              <w:bottom w:val="single" w:sz="4" w:space="0" w:color="000000"/>
              <w:right w:val="single" w:sz="4" w:space="0" w:color="000000"/>
            </w:tcBorders>
            <w:shd w:val="clear" w:color="auto" w:fill="auto"/>
            <w:noWrap/>
            <w:hideMark/>
          </w:tcPr>
          <w:p w14:paraId="19A814FA"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0396CB9"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160CCE00" w14:textId="77777777" w:rsidR="00BB6B8C" w:rsidRPr="0076125F" w:rsidRDefault="00BB6B8C" w:rsidP="0057298C">
            <w:pPr>
              <w:jc w:val="center"/>
              <w:outlineLvl w:val="6"/>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044792D9"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48D92ED4" w14:textId="77777777" w:rsidR="00BB6B8C" w:rsidRPr="0076125F" w:rsidRDefault="00BB6B8C" w:rsidP="0057298C">
            <w:pPr>
              <w:jc w:val="right"/>
              <w:outlineLvl w:val="6"/>
              <w:rPr>
                <w:color w:val="000000"/>
              </w:rPr>
            </w:pPr>
            <w:r w:rsidRPr="0076125F">
              <w:rPr>
                <w:color w:val="000000"/>
              </w:rPr>
              <w:t>10 221 370,00</w:t>
            </w:r>
          </w:p>
        </w:tc>
        <w:tc>
          <w:tcPr>
            <w:tcW w:w="1730" w:type="dxa"/>
            <w:tcBorders>
              <w:top w:val="nil"/>
              <w:left w:val="nil"/>
              <w:bottom w:val="single" w:sz="4" w:space="0" w:color="000000"/>
              <w:right w:val="single" w:sz="4" w:space="0" w:color="000000"/>
            </w:tcBorders>
            <w:shd w:val="clear" w:color="auto" w:fill="auto"/>
            <w:noWrap/>
            <w:hideMark/>
          </w:tcPr>
          <w:p w14:paraId="4EE643FF" w14:textId="77777777" w:rsidR="00BB6B8C" w:rsidRPr="0076125F" w:rsidRDefault="00BB6B8C" w:rsidP="0057298C">
            <w:pPr>
              <w:jc w:val="right"/>
              <w:outlineLvl w:val="6"/>
              <w:rPr>
                <w:color w:val="000000"/>
              </w:rPr>
            </w:pPr>
            <w:r w:rsidRPr="0076125F">
              <w:rPr>
                <w:color w:val="000000"/>
              </w:rPr>
              <w:t>10 221 370,00</w:t>
            </w:r>
          </w:p>
        </w:tc>
      </w:tr>
      <w:tr w:rsidR="00BB6B8C" w:rsidRPr="0076125F" w14:paraId="5EE80E0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FD4CA6C" w14:textId="77777777" w:rsidR="00BB6B8C" w:rsidRPr="0076125F" w:rsidRDefault="00BB6B8C" w:rsidP="0057298C">
            <w:pPr>
              <w:outlineLvl w:val="2"/>
              <w:rPr>
                <w:color w:val="000000"/>
              </w:rPr>
            </w:pPr>
            <w:r w:rsidRPr="0076125F">
              <w:rPr>
                <w:color w:val="000000"/>
              </w:rPr>
              <w:t xml:space="preserve">  Мероприятия по подготовке города к праздничным дням и его оформление</w:t>
            </w:r>
          </w:p>
        </w:tc>
        <w:tc>
          <w:tcPr>
            <w:tcW w:w="1433" w:type="dxa"/>
            <w:tcBorders>
              <w:top w:val="nil"/>
              <w:left w:val="nil"/>
              <w:bottom w:val="single" w:sz="4" w:space="0" w:color="000000"/>
              <w:right w:val="single" w:sz="4" w:space="0" w:color="000000"/>
            </w:tcBorders>
            <w:shd w:val="clear" w:color="auto" w:fill="auto"/>
            <w:noWrap/>
            <w:hideMark/>
          </w:tcPr>
          <w:p w14:paraId="21667E42" w14:textId="77777777" w:rsidR="00BB6B8C" w:rsidRPr="0076125F" w:rsidRDefault="00BB6B8C" w:rsidP="0057298C">
            <w:pPr>
              <w:jc w:val="center"/>
              <w:outlineLvl w:val="2"/>
              <w:rPr>
                <w:color w:val="000000"/>
              </w:rPr>
            </w:pPr>
            <w:r w:rsidRPr="0076125F">
              <w:rPr>
                <w:color w:val="000000"/>
              </w:rPr>
              <w:t>1300185670</w:t>
            </w:r>
          </w:p>
        </w:tc>
        <w:tc>
          <w:tcPr>
            <w:tcW w:w="623" w:type="dxa"/>
            <w:tcBorders>
              <w:top w:val="nil"/>
              <w:left w:val="nil"/>
              <w:bottom w:val="single" w:sz="4" w:space="0" w:color="000000"/>
              <w:right w:val="single" w:sz="4" w:space="0" w:color="000000"/>
            </w:tcBorders>
            <w:shd w:val="clear" w:color="auto" w:fill="auto"/>
            <w:noWrap/>
            <w:hideMark/>
          </w:tcPr>
          <w:p w14:paraId="7406688A"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4E569AC"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013C8EB"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20FCC9D"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3299CCB" w14:textId="77777777" w:rsidR="00BB6B8C" w:rsidRPr="0076125F" w:rsidRDefault="00BB6B8C" w:rsidP="0057298C">
            <w:pPr>
              <w:jc w:val="right"/>
              <w:outlineLvl w:val="2"/>
              <w:rPr>
                <w:color w:val="000000"/>
              </w:rPr>
            </w:pPr>
            <w:r w:rsidRPr="0076125F">
              <w:rPr>
                <w:color w:val="000000"/>
              </w:rPr>
              <w:t>5 262 220,00</w:t>
            </w:r>
          </w:p>
        </w:tc>
        <w:tc>
          <w:tcPr>
            <w:tcW w:w="1730" w:type="dxa"/>
            <w:tcBorders>
              <w:top w:val="nil"/>
              <w:left w:val="nil"/>
              <w:bottom w:val="single" w:sz="4" w:space="0" w:color="000000"/>
              <w:right w:val="single" w:sz="4" w:space="0" w:color="000000"/>
            </w:tcBorders>
            <w:shd w:val="clear" w:color="auto" w:fill="auto"/>
            <w:noWrap/>
            <w:hideMark/>
          </w:tcPr>
          <w:p w14:paraId="4E70F807" w14:textId="77777777" w:rsidR="00BB6B8C" w:rsidRPr="0076125F" w:rsidRDefault="00BB6B8C" w:rsidP="0057298C">
            <w:pPr>
              <w:jc w:val="right"/>
              <w:outlineLvl w:val="2"/>
              <w:rPr>
                <w:color w:val="000000"/>
              </w:rPr>
            </w:pPr>
            <w:r w:rsidRPr="0076125F">
              <w:rPr>
                <w:color w:val="000000"/>
              </w:rPr>
              <w:t>5 262 220,00</w:t>
            </w:r>
          </w:p>
        </w:tc>
      </w:tr>
      <w:tr w:rsidR="00BB6B8C" w:rsidRPr="0076125F" w14:paraId="71247DA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76F8C40"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5D6414F7" w14:textId="77777777" w:rsidR="00BB6B8C" w:rsidRPr="0076125F" w:rsidRDefault="00BB6B8C" w:rsidP="0057298C">
            <w:pPr>
              <w:jc w:val="center"/>
              <w:outlineLvl w:val="3"/>
              <w:rPr>
                <w:color w:val="000000"/>
              </w:rPr>
            </w:pPr>
            <w:r w:rsidRPr="0076125F">
              <w:rPr>
                <w:color w:val="000000"/>
              </w:rPr>
              <w:t>1300185670</w:t>
            </w:r>
          </w:p>
        </w:tc>
        <w:tc>
          <w:tcPr>
            <w:tcW w:w="623" w:type="dxa"/>
            <w:tcBorders>
              <w:top w:val="nil"/>
              <w:left w:val="nil"/>
              <w:bottom w:val="single" w:sz="4" w:space="0" w:color="000000"/>
              <w:right w:val="single" w:sz="4" w:space="0" w:color="000000"/>
            </w:tcBorders>
            <w:shd w:val="clear" w:color="auto" w:fill="auto"/>
            <w:noWrap/>
            <w:hideMark/>
          </w:tcPr>
          <w:p w14:paraId="63853DE4"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9A43ED4"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D0B0D2D"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C056019"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5447685" w14:textId="77777777" w:rsidR="00BB6B8C" w:rsidRPr="0076125F" w:rsidRDefault="00BB6B8C" w:rsidP="0057298C">
            <w:pPr>
              <w:jc w:val="right"/>
              <w:outlineLvl w:val="3"/>
              <w:rPr>
                <w:color w:val="000000"/>
              </w:rPr>
            </w:pPr>
            <w:r w:rsidRPr="0076125F">
              <w:rPr>
                <w:color w:val="000000"/>
              </w:rPr>
              <w:t>5 262 220,00</w:t>
            </w:r>
          </w:p>
        </w:tc>
        <w:tc>
          <w:tcPr>
            <w:tcW w:w="1730" w:type="dxa"/>
            <w:tcBorders>
              <w:top w:val="nil"/>
              <w:left w:val="nil"/>
              <w:bottom w:val="single" w:sz="4" w:space="0" w:color="000000"/>
              <w:right w:val="single" w:sz="4" w:space="0" w:color="000000"/>
            </w:tcBorders>
            <w:shd w:val="clear" w:color="auto" w:fill="auto"/>
            <w:noWrap/>
            <w:hideMark/>
          </w:tcPr>
          <w:p w14:paraId="0E83CB8C" w14:textId="77777777" w:rsidR="00BB6B8C" w:rsidRPr="0076125F" w:rsidRDefault="00BB6B8C" w:rsidP="0057298C">
            <w:pPr>
              <w:jc w:val="right"/>
              <w:outlineLvl w:val="3"/>
              <w:rPr>
                <w:color w:val="000000"/>
              </w:rPr>
            </w:pPr>
            <w:r w:rsidRPr="0076125F">
              <w:rPr>
                <w:color w:val="000000"/>
              </w:rPr>
              <w:t>5 262 220,00</w:t>
            </w:r>
          </w:p>
        </w:tc>
      </w:tr>
      <w:tr w:rsidR="00BB6B8C" w:rsidRPr="0076125F" w14:paraId="76D49E8B"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1FF5F1B9"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39470F90" w14:textId="77777777" w:rsidR="00BB6B8C" w:rsidRPr="0076125F" w:rsidRDefault="00BB6B8C" w:rsidP="0057298C">
            <w:pPr>
              <w:jc w:val="center"/>
              <w:outlineLvl w:val="4"/>
              <w:rPr>
                <w:color w:val="000000"/>
              </w:rPr>
            </w:pPr>
            <w:r w:rsidRPr="0076125F">
              <w:rPr>
                <w:color w:val="000000"/>
              </w:rPr>
              <w:t>1300185670</w:t>
            </w:r>
          </w:p>
        </w:tc>
        <w:tc>
          <w:tcPr>
            <w:tcW w:w="623" w:type="dxa"/>
            <w:tcBorders>
              <w:top w:val="nil"/>
              <w:left w:val="nil"/>
              <w:bottom w:val="single" w:sz="4" w:space="0" w:color="000000"/>
              <w:right w:val="single" w:sz="4" w:space="0" w:color="000000"/>
            </w:tcBorders>
            <w:shd w:val="clear" w:color="auto" w:fill="auto"/>
            <w:noWrap/>
            <w:hideMark/>
          </w:tcPr>
          <w:p w14:paraId="762CDA7B"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31C6925A"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29E94F4D"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694172F"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A4A5A97" w14:textId="77777777" w:rsidR="00BB6B8C" w:rsidRPr="0076125F" w:rsidRDefault="00BB6B8C" w:rsidP="0057298C">
            <w:pPr>
              <w:jc w:val="right"/>
              <w:outlineLvl w:val="4"/>
              <w:rPr>
                <w:color w:val="000000"/>
              </w:rPr>
            </w:pPr>
            <w:r w:rsidRPr="0076125F">
              <w:rPr>
                <w:color w:val="000000"/>
              </w:rPr>
              <w:t>5 262 220,00</w:t>
            </w:r>
          </w:p>
        </w:tc>
        <w:tc>
          <w:tcPr>
            <w:tcW w:w="1730" w:type="dxa"/>
            <w:tcBorders>
              <w:top w:val="nil"/>
              <w:left w:val="nil"/>
              <w:bottom w:val="single" w:sz="4" w:space="0" w:color="000000"/>
              <w:right w:val="single" w:sz="4" w:space="0" w:color="000000"/>
            </w:tcBorders>
            <w:shd w:val="clear" w:color="auto" w:fill="auto"/>
            <w:noWrap/>
            <w:hideMark/>
          </w:tcPr>
          <w:p w14:paraId="018217B8" w14:textId="77777777" w:rsidR="00BB6B8C" w:rsidRPr="0076125F" w:rsidRDefault="00BB6B8C" w:rsidP="0057298C">
            <w:pPr>
              <w:jc w:val="right"/>
              <w:outlineLvl w:val="4"/>
              <w:rPr>
                <w:color w:val="000000"/>
              </w:rPr>
            </w:pPr>
            <w:r w:rsidRPr="0076125F">
              <w:rPr>
                <w:color w:val="000000"/>
              </w:rPr>
              <w:t>5 262 220,00</w:t>
            </w:r>
          </w:p>
        </w:tc>
      </w:tr>
      <w:tr w:rsidR="00BB6B8C" w:rsidRPr="0076125F" w14:paraId="6578EF47"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5D33D3F" w14:textId="77777777" w:rsidR="00BB6B8C" w:rsidRPr="0076125F" w:rsidRDefault="00BB6B8C" w:rsidP="0057298C">
            <w:pPr>
              <w:outlineLvl w:val="5"/>
              <w:rPr>
                <w:color w:val="000000"/>
              </w:rPr>
            </w:pPr>
            <w:r w:rsidRPr="0076125F">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23E17DEB" w14:textId="77777777" w:rsidR="00BB6B8C" w:rsidRPr="0076125F" w:rsidRDefault="00BB6B8C" w:rsidP="0057298C">
            <w:pPr>
              <w:jc w:val="center"/>
              <w:outlineLvl w:val="5"/>
              <w:rPr>
                <w:color w:val="000000"/>
              </w:rPr>
            </w:pPr>
            <w:r w:rsidRPr="0076125F">
              <w:rPr>
                <w:color w:val="000000"/>
              </w:rPr>
              <w:t>1300185670</w:t>
            </w:r>
          </w:p>
        </w:tc>
        <w:tc>
          <w:tcPr>
            <w:tcW w:w="623" w:type="dxa"/>
            <w:tcBorders>
              <w:top w:val="nil"/>
              <w:left w:val="nil"/>
              <w:bottom w:val="single" w:sz="4" w:space="0" w:color="000000"/>
              <w:right w:val="single" w:sz="4" w:space="0" w:color="000000"/>
            </w:tcBorders>
            <w:shd w:val="clear" w:color="auto" w:fill="auto"/>
            <w:noWrap/>
            <w:hideMark/>
          </w:tcPr>
          <w:p w14:paraId="1CA866A8"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376FD0C"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6D669D0" w14:textId="77777777" w:rsidR="00BB6B8C" w:rsidRPr="0076125F" w:rsidRDefault="00BB6B8C" w:rsidP="0057298C">
            <w:pPr>
              <w:jc w:val="center"/>
              <w:outlineLvl w:val="5"/>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6AA609BB"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ED03B79" w14:textId="77777777" w:rsidR="00BB6B8C" w:rsidRPr="0076125F" w:rsidRDefault="00BB6B8C" w:rsidP="0057298C">
            <w:pPr>
              <w:jc w:val="right"/>
              <w:outlineLvl w:val="5"/>
              <w:rPr>
                <w:color w:val="000000"/>
              </w:rPr>
            </w:pPr>
            <w:r w:rsidRPr="0076125F">
              <w:rPr>
                <w:color w:val="000000"/>
              </w:rPr>
              <w:t>5 262 220,00</w:t>
            </w:r>
          </w:p>
        </w:tc>
        <w:tc>
          <w:tcPr>
            <w:tcW w:w="1730" w:type="dxa"/>
            <w:tcBorders>
              <w:top w:val="nil"/>
              <w:left w:val="nil"/>
              <w:bottom w:val="single" w:sz="4" w:space="0" w:color="000000"/>
              <w:right w:val="single" w:sz="4" w:space="0" w:color="000000"/>
            </w:tcBorders>
            <w:shd w:val="clear" w:color="auto" w:fill="auto"/>
            <w:noWrap/>
            <w:hideMark/>
          </w:tcPr>
          <w:p w14:paraId="15868A6B" w14:textId="77777777" w:rsidR="00BB6B8C" w:rsidRPr="0076125F" w:rsidRDefault="00BB6B8C" w:rsidP="0057298C">
            <w:pPr>
              <w:jc w:val="right"/>
              <w:outlineLvl w:val="5"/>
              <w:rPr>
                <w:color w:val="000000"/>
              </w:rPr>
            </w:pPr>
            <w:r w:rsidRPr="0076125F">
              <w:rPr>
                <w:color w:val="000000"/>
              </w:rPr>
              <w:t>5 262 220,00</w:t>
            </w:r>
          </w:p>
        </w:tc>
      </w:tr>
      <w:tr w:rsidR="00BB6B8C" w:rsidRPr="0076125F" w14:paraId="42DA01B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B8070C6" w14:textId="77777777" w:rsidR="00BB6B8C" w:rsidRPr="0076125F" w:rsidRDefault="00BB6B8C" w:rsidP="0057298C">
            <w:pPr>
              <w:outlineLvl w:val="6"/>
              <w:rPr>
                <w:color w:val="000000"/>
              </w:rPr>
            </w:pPr>
            <w:r w:rsidRPr="0076125F">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14:paraId="3973510B" w14:textId="77777777" w:rsidR="00BB6B8C" w:rsidRPr="0076125F" w:rsidRDefault="00BB6B8C" w:rsidP="0057298C">
            <w:pPr>
              <w:jc w:val="center"/>
              <w:outlineLvl w:val="6"/>
              <w:rPr>
                <w:color w:val="000000"/>
              </w:rPr>
            </w:pPr>
            <w:r w:rsidRPr="0076125F">
              <w:rPr>
                <w:color w:val="000000"/>
              </w:rPr>
              <w:t>1300185670</w:t>
            </w:r>
          </w:p>
        </w:tc>
        <w:tc>
          <w:tcPr>
            <w:tcW w:w="623" w:type="dxa"/>
            <w:tcBorders>
              <w:top w:val="nil"/>
              <w:left w:val="nil"/>
              <w:bottom w:val="single" w:sz="4" w:space="0" w:color="000000"/>
              <w:right w:val="single" w:sz="4" w:space="0" w:color="000000"/>
            </w:tcBorders>
            <w:shd w:val="clear" w:color="auto" w:fill="auto"/>
            <w:noWrap/>
            <w:hideMark/>
          </w:tcPr>
          <w:p w14:paraId="17F8E93E"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318A59F"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2396A426" w14:textId="77777777" w:rsidR="00BB6B8C" w:rsidRPr="0076125F" w:rsidRDefault="00BB6B8C" w:rsidP="0057298C">
            <w:pPr>
              <w:jc w:val="center"/>
              <w:outlineLvl w:val="6"/>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6524020C"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316F61B3" w14:textId="77777777" w:rsidR="00BB6B8C" w:rsidRPr="0076125F" w:rsidRDefault="00BB6B8C" w:rsidP="0057298C">
            <w:pPr>
              <w:jc w:val="right"/>
              <w:outlineLvl w:val="6"/>
              <w:rPr>
                <w:color w:val="000000"/>
              </w:rPr>
            </w:pPr>
            <w:r w:rsidRPr="0076125F">
              <w:rPr>
                <w:color w:val="000000"/>
              </w:rPr>
              <w:t>5 262 220,00</w:t>
            </w:r>
          </w:p>
        </w:tc>
        <w:tc>
          <w:tcPr>
            <w:tcW w:w="1730" w:type="dxa"/>
            <w:tcBorders>
              <w:top w:val="nil"/>
              <w:left w:val="nil"/>
              <w:bottom w:val="single" w:sz="4" w:space="0" w:color="000000"/>
              <w:right w:val="single" w:sz="4" w:space="0" w:color="000000"/>
            </w:tcBorders>
            <w:shd w:val="clear" w:color="auto" w:fill="auto"/>
            <w:noWrap/>
            <w:hideMark/>
          </w:tcPr>
          <w:p w14:paraId="1903D39E" w14:textId="77777777" w:rsidR="00BB6B8C" w:rsidRPr="0076125F" w:rsidRDefault="00BB6B8C" w:rsidP="0057298C">
            <w:pPr>
              <w:jc w:val="right"/>
              <w:outlineLvl w:val="6"/>
              <w:rPr>
                <w:color w:val="000000"/>
              </w:rPr>
            </w:pPr>
            <w:r w:rsidRPr="0076125F">
              <w:rPr>
                <w:color w:val="000000"/>
              </w:rPr>
              <w:t>5 262 220,00</w:t>
            </w:r>
          </w:p>
        </w:tc>
      </w:tr>
      <w:tr w:rsidR="00BB6B8C" w:rsidRPr="0076125F" w14:paraId="6979AE1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08138A7" w14:textId="77777777" w:rsidR="00BB6B8C" w:rsidRPr="0076125F" w:rsidRDefault="00BB6B8C" w:rsidP="0057298C">
            <w:pPr>
              <w:outlineLvl w:val="2"/>
              <w:rPr>
                <w:color w:val="000000"/>
              </w:rPr>
            </w:pPr>
            <w:r w:rsidRPr="0076125F">
              <w:rPr>
                <w:color w:val="000000"/>
              </w:rPr>
              <w:t xml:space="preserve">  Прочие мероприятия по благоустройству</w:t>
            </w:r>
          </w:p>
        </w:tc>
        <w:tc>
          <w:tcPr>
            <w:tcW w:w="1433" w:type="dxa"/>
            <w:tcBorders>
              <w:top w:val="nil"/>
              <w:left w:val="nil"/>
              <w:bottom w:val="single" w:sz="4" w:space="0" w:color="000000"/>
              <w:right w:val="single" w:sz="4" w:space="0" w:color="000000"/>
            </w:tcBorders>
            <w:shd w:val="clear" w:color="auto" w:fill="auto"/>
            <w:noWrap/>
            <w:hideMark/>
          </w:tcPr>
          <w:p w14:paraId="386730B7" w14:textId="77777777" w:rsidR="00BB6B8C" w:rsidRPr="0076125F" w:rsidRDefault="00BB6B8C" w:rsidP="0057298C">
            <w:pPr>
              <w:jc w:val="center"/>
              <w:outlineLvl w:val="2"/>
              <w:rPr>
                <w:color w:val="000000"/>
              </w:rPr>
            </w:pPr>
            <w:r w:rsidRPr="0076125F">
              <w:rPr>
                <w:color w:val="000000"/>
              </w:rPr>
              <w:t>1300185680</w:t>
            </w:r>
          </w:p>
        </w:tc>
        <w:tc>
          <w:tcPr>
            <w:tcW w:w="623" w:type="dxa"/>
            <w:tcBorders>
              <w:top w:val="nil"/>
              <w:left w:val="nil"/>
              <w:bottom w:val="single" w:sz="4" w:space="0" w:color="000000"/>
              <w:right w:val="single" w:sz="4" w:space="0" w:color="000000"/>
            </w:tcBorders>
            <w:shd w:val="clear" w:color="auto" w:fill="auto"/>
            <w:noWrap/>
            <w:hideMark/>
          </w:tcPr>
          <w:p w14:paraId="69C4B259"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9FAE051"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87C510D"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43E4076"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33B8F16" w14:textId="77777777" w:rsidR="00BB6B8C" w:rsidRPr="0076125F" w:rsidRDefault="00BB6B8C" w:rsidP="0057298C">
            <w:pPr>
              <w:jc w:val="right"/>
              <w:outlineLvl w:val="2"/>
              <w:rPr>
                <w:color w:val="000000"/>
              </w:rPr>
            </w:pPr>
            <w:r w:rsidRPr="0076125F">
              <w:rPr>
                <w:color w:val="000000"/>
              </w:rPr>
              <w:t>1 618 257,54</w:t>
            </w:r>
          </w:p>
        </w:tc>
        <w:tc>
          <w:tcPr>
            <w:tcW w:w="1730" w:type="dxa"/>
            <w:tcBorders>
              <w:top w:val="nil"/>
              <w:left w:val="nil"/>
              <w:bottom w:val="single" w:sz="4" w:space="0" w:color="000000"/>
              <w:right w:val="single" w:sz="4" w:space="0" w:color="000000"/>
            </w:tcBorders>
            <w:shd w:val="clear" w:color="auto" w:fill="auto"/>
            <w:noWrap/>
            <w:hideMark/>
          </w:tcPr>
          <w:p w14:paraId="7EED1CE0" w14:textId="77777777" w:rsidR="00BB6B8C" w:rsidRPr="0076125F" w:rsidRDefault="00BB6B8C" w:rsidP="0057298C">
            <w:pPr>
              <w:jc w:val="right"/>
              <w:outlineLvl w:val="2"/>
              <w:rPr>
                <w:color w:val="000000"/>
              </w:rPr>
            </w:pPr>
            <w:r w:rsidRPr="0076125F">
              <w:rPr>
                <w:color w:val="000000"/>
              </w:rPr>
              <w:t>1 768 548,00</w:t>
            </w:r>
          </w:p>
        </w:tc>
      </w:tr>
      <w:tr w:rsidR="00BB6B8C" w:rsidRPr="0076125F" w14:paraId="36EAEFFE"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C17A334"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31DD0AB6" w14:textId="77777777" w:rsidR="00BB6B8C" w:rsidRPr="0076125F" w:rsidRDefault="00BB6B8C" w:rsidP="0057298C">
            <w:pPr>
              <w:jc w:val="center"/>
              <w:outlineLvl w:val="3"/>
              <w:rPr>
                <w:color w:val="000000"/>
              </w:rPr>
            </w:pPr>
            <w:r w:rsidRPr="0076125F">
              <w:rPr>
                <w:color w:val="000000"/>
              </w:rPr>
              <w:t>1300185680</w:t>
            </w:r>
          </w:p>
        </w:tc>
        <w:tc>
          <w:tcPr>
            <w:tcW w:w="623" w:type="dxa"/>
            <w:tcBorders>
              <w:top w:val="nil"/>
              <w:left w:val="nil"/>
              <w:bottom w:val="single" w:sz="4" w:space="0" w:color="000000"/>
              <w:right w:val="single" w:sz="4" w:space="0" w:color="000000"/>
            </w:tcBorders>
            <w:shd w:val="clear" w:color="auto" w:fill="auto"/>
            <w:noWrap/>
            <w:hideMark/>
          </w:tcPr>
          <w:p w14:paraId="07F0B5AC"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38763AE3"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ABDE12C"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1740C22"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C024233" w14:textId="77777777" w:rsidR="00BB6B8C" w:rsidRPr="0076125F" w:rsidRDefault="00BB6B8C" w:rsidP="0057298C">
            <w:pPr>
              <w:jc w:val="right"/>
              <w:outlineLvl w:val="3"/>
              <w:rPr>
                <w:color w:val="000000"/>
              </w:rPr>
            </w:pPr>
            <w:r w:rsidRPr="0076125F">
              <w:rPr>
                <w:color w:val="000000"/>
              </w:rPr>
              <w:t>1 618 257,54</w:t>
            </w:r>
          </w:p>
        </w:tc>
        <w:tc>
          <w:tcPr>
            <w:tcW w:w="1730" w:type="dxa"/>
            <w:tcBorders>
              <w:top w:val="nil"/>
              <w:left w:val="nil"/>
              <w:bottom w:val="single" w:sz="4" w:space="0" w:color="000000"/>
              <w:right w:val="single" w:sz="4" w:space="0" w:color="000000"/>
            </w:tcBorders>
            <w:shd w:val="clear" w:color="auto" w:fill="auto"/>
            <w:noWrap/>
            <w:hideMark/>
          </w:tcPr>
          <w:p w14:paraId="2DB2942B" w14:textId="77777777" w:rsidR="00BB6B8C" w:rsidRPr="0076125F" w:rsidRDefault="00BB6B8C" w:rsidP="0057298C">
            <w:pPr>
              <w:jc w:val="right"/>
              <w:outlineLvl w:val="3"/>
              <w:rPr>
                <w:color w:val="000000"/>
              </w:rPr>
            </w:pPr>
            <w:r w:rsidRPr="0076125F">
              <w:rPr>
                <w:color w:val="000000"/>
              </w:rPr>
              <w:t>1 768 548,00</w:t>
            </w:r>
          </w:p>
        </w:tc>
      </w:tr>
      <w:tr w:rsidR="00BB6B8C" w:rsidRPr="0076125F" w14:paraId="1BAB0D8F"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6E05A9DA" w14:textId="77777777" w:rsidR="00BB6B8C" w:rsidRPr="0076125F" w:rsidRDefault="00BB6B8C" w:rsidP="0057298C">
            <w:pPr>
              <w:outlineLvl w:val="4"/>
              <w:rPr>
                <w:color w:val="000000"/>
              </w:rPr>
            </w:pPr>
            <w:r w:rsidRPr="0076125F">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A521471" w14:textId="77777777" w:rsidR="00BB6B8C" w:rsidRPr="0076125F" w:rsidRDefault="00BB6B8C" w:rsidP="0057298C">
            <w:pPr>
              <w:jc w:val="center"/>
              <w:outlineLvl w:val="4"/>
              <w:rPr>
                <w:color w:val="000000"/>
              </w:rPr>
            </w:pPr>
            <w:r w:rsidRPr="0076125F">
              <w:rPr>
                <w:color w:val="000000"/>
              </w:rPr>
              <w:t>1300185680</w:t>
            </w:r>
          </w:p>
        </w:tc>
        <w:tc>
          <w:tcPr>
            <w:tcW w:w="623" w:type="dxa"/>
            <w:tcBorders>
              <w:top w:val="nil"/>
              <w:left w:val="nil"/>
              <w:bottom w:val="single" w:sz="4" w:space="0" w:color="000000"/>
              <w:right w:val="single" w:sz="4" w:space="0" w:color="000000"/>
            </w:tcBorders>
            <w:shd w:val="clear" w:color="auto" w:fill="auto"/>
            <w:noWrap/>
            <w:hideMark/>
          </w:tcPr>
          <w:p w14:paraId="69E723D1"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355F0ED"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7308926E"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AE67A1A"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6E6FFE6" w14:textId="77777777" w:rsidR="00BB6B8C" w:rsidRPr="0076125F" w:rsidRDefault="00BB6B8C" w:rsidP="0057298C">
            <w:pPr>
              <w:jc w:val="right"/>
              <w:outlineLvl w:val="4"/>
              <w:rPr>
                <w:color w:val="000000"/>
              </w:rPr>
            </w:pPr>
            <w:r w:rsidRPr="0076125F">
              <w:rPr>
                <w:color w:val="000000"/>
              </w:rPr>
              <w:t>1 618 257,54</w:t>
            </w:r>
          </w:p>
        </w:tc>
        <w:tc>
          <w:tcPr>
            <w:tcW w:w="1730" w:type="dxa"/>
            <w:tcBorders>
              <w:top w:val="nil"/>
              <w:left w:val="nil"/>
              <w:bottom w:val="single" w:sz="4" w:space="0" w:color="000000"/>
              <w:right w:val="single" w:sz="4" w:space="0" w:color="000000"/>
            </w:tcBorders>
            <w:shd w:val="clear" w:color="auto" w:fill="auto"/>
            <w:noWrap/>
            <w:hideMark/>
          </w:tcPr>
          <w:p w14:paraId="46F40D32" w14:textId="77777777" w:rsidR="00BB6B8C" w:rsidRPr="0076125F" w:rsidRDefault="00BB6B8C" w:rsidP="0057298C">
            <w:pPr>
              <w:jc w:val="right"/>
              <w:outlineLvl w:val="4"/>
              <w:rPr>
                <w:color w:val="000000"/>
              </w:rPr>
            </w:pPr>
            <w:r w:rsidRPr="0076125F">
              <w:rPr>
                <w:color w:val="000000"/>
              </w:rPr>
              <w:t>1 768 548,00</w:t>
            </w:r>
          </w:p>
        </w:tc>
      </w:tr>
      <w:tr w:rsidR="00BB6B8C" w:rsidRPr="0076125F" w14:paraId="0CAB53AB"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C33EAFD" w14:textId="77777777" w:rsidR="00BB6B8C" w:rsidRPr="0076125F" w:rsidRDefault="00BB6B8C" w:rsidP="0057298C">
            <w:pPr>
              <w:outlineLvl w:val="5"/>
              <w:rPr>
                <w:color w:val="000000"/>
              </w:rPr>
            </w:pPr>
            <w:r w:rsidRPr="0076125F">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3ECA9CB0" w14:textId="77777777" w:rsidR="00BB6B8C" w:rsidRPr="0076125F" w:rsidRDefault="00BB6B8C" w:rsidP="0057298C">
            <w:pPr>
              <w:jc w:val="center"/>
              <w:outlineLvl w:val="5"/>
              <w:rPr>
                <w:color w:val="000000"/>
              </w:rPr>
            </w:pPr>
            <w:r w:rsidRPr="0076125F">
              <w:rPr>
                <w:color w:val="000000"/>
              </w:rPr>
              <w:t>1300185680</w:t>
            </w:r>
          </w:p>
        </w:tc>
        <w:tc>
          <w:tcPr>
            <w:tcW w:w="623" w:type="dxa"/>
            <w:tcBorders>
              <w:top w:val="nil"/>
              <w:left w:val="nil"/>
              <w:bottom w:val="single" w:sz="4" w:space="0" w:color="000000"/>
              <w:right w:val="single" w:sz="4" w:space="0" w:color="000000"/>
            </w:tcBorders>
            <w:shd w:val="clear" w:color="auto" w:fill="auto"/>
            <w:noWrap/>
            <w:hideMark/>
          </w:tcPr>
          <w:p w14:paraId="7DE9EF4A"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28DE48B"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6885694F" w14:textId="77777777" w:rsidR="00BB6B8C" w:rsidRPr="0076125F" w:rsidRDefault="00BB6B8C" w:rsidP="0057298C">
            <w:pPr>
              <w:jc w:val="center"/>
              <w:outlineLvl w:val="5"/>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6125DA1B"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42D38EB" w14:textId="77777777" w:rsidR="00BB6B8C" w:rsidRPr="0076125F" w:rsidRDefault="00BB6B8C" w:rsidP="0057298C">
            <w:pPr>
              <w:jc w:val="right"/>
              <w:outlineLvl w:val="5"/>
              <w:rPr>
                <w:color w:val="000000"/>
              </w:rPr>
            </w:pPr>
            <w:r w:rsidRPr="0076125F">
              <w:rPr>
                <w:color w:val="000000"/>
              </w:rPr>
              <w:t>1 618 257,54</w:t>
            </w:r>
          </w:p>
        </w:tc>
        <w:tc>
          <w:tcPr>
            <w:tcW w:w="1730" w:type="dxa"/>
            <w:tcBorders>
              <w:top w:val="nil"/>
              <w:left w:val="nil"/>
              <w:bottom w:val="single" w:sz="4" w:space="0" w:color="000000"/>
              <w:right w:val="single" w:sz="4" w:space="0" w:color="000000"/>
            </w:tcBorders>
            <w:shd w:val="clear" w:color="auto" w:fill="auto"/>
            <w:noWrap/>
            <w:hideMark/>
          </w:tcPr>
          <w:p w14:paraId="55ED538E" w14:textId="77777777" w:rsidR="00BB6B8C" w:rsidRPr="0076125F" w:rsidRDefault="00BB6B8C" w:rsidP="0057298C">
            <w:pPr>
              <w:jc w:val="right"/>
              <w:outlineLvl w:val="5"/>
              <w:rPr>
                <w:color w:val="000000"/>
              </w:rPr>
            </w:pPr>
            <w:r w:rsidRPr="0076125F">
              <w:rPr>
                <w:color w:val="000000"/>
              </w:rPr>
              <w:t>1 768 548,00</w:t>
            </w:r>
          </w:p>
        </w:tc>
      </w:tr>
      <w:tr w:rsidR="00BB6B8C" w:rsidRPr="0076125F" w14:paraId="46FA3936"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3B57BDF" w14:textId="77777777" w:rsidR="00BB6B8C" w:rsidRPr="0076125F" w:rsidRDefault="00BB6B8C" w:rsidP="0057298C">
            <w:pPr>
              <w:outlineLvl w:val="6"/>
              <w:rPr>
                <w:color w:val="000000"/>
              </w:rPr>
            </w:pPr>
            <w:r w:rsidRPr="0076125F">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14:paraId="045DEF0F" w14:textId="77777777" w:rsidR="00BB6B8C" w:rsidRPr="0076125F" w:rsidRDefault="00BB6B8C" w:rsidP="0057298C">
            <w:pPr>
              <w:jc w:val="center"/>
              <w:outlineLvl w:val="6"/>
              <w:rPr>
                <w:color w:val="000000"/>
              </w:rPr>
            </w:pPr>
            <w:r w:rsidRPr="0076125F">
              <w:rPr>
                <w:color w:val="000000"/>
              </w:rPr>
              <w:t>1300185680</w:t>
            </w:r>
          </w:p>
        </w:tc>
        <w:tc>
          <w:tcPr>
            <w:tcW w:w="623" w:type="dxa"/>
            <w:tcBorders>
              <w:top w:val="nil"/>
              <w:left w:val="nil"/>
              <w:bottom w:val="single" w:sz="4" w:space="0" w:color="000000"/>
              <w:right w:val="single" w:sz="4" w:space="0" w:color="000000"/>
            </w:tcBorders>
            <w:shd w:val="clear" w:color="auto" w:fill="auto"/>
            <w:noWrap/>
            <w:hideMark/>
          </w:tcPr>
          <w:p w14:paraId="22A8CC25"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0AC7C09"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341F41E2" w14:textId="77777777" w:rsidR="00BB6B8C" w:rsidRPr="0076125F" w:rsidRDefault="00BB6B8C" w:rsidP="0057298C">
            <w:pPr>
              <w:jc w:val="center"/>
              <w:outlineLvl w:val="6"/>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2E2F420F"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660613D0" w14:textId="77777777" w:rsidR="00BB6B8C" w:rsidRPr="0076125F" w:rsidRDefault="00BB6B8C" w:rsidP="0057298C">
            <w:pPr>
              <w:jc w:val="right"/>
              <w:outlineLvl w:val="6"/>
              <w:rPr>
                <w:color w:val="000000"/>
              </w:rPr>
            </w:pPr>
            <w:r w:rsidRPr="0076125F">
              <w:rPr>
                <w:color w:val="000000"/>
              </w:rPr>
              <w:t>1 618 257,54</w:t>
            </w:r>
          </w:p>
        </w:tc>
        <w:tc>
          <w:tcPr>
            <w:tcW w:w="1730" w:type="dxa"/>
            <w:tcBorders>
              <w:top w:val="nil"/>
              <w:left w:val="nil"/>
              <w:bottom w:val="single" w:sz="4" w:space="0" w:color="000000"/>
              <w:right w:val="single" w:sz="4" w:space="0" w:color="000000"/>
            </w:tcBorders>
            <w:shd w:val="clear" w:color="auto" w:fill="auto"/>
            <w:noWrap/>
            <w:hideMark/>
          </w:tcPr>
          <w:p w14:paraId="1232EEA7" w14:textId="77777777" w:rsidR="00BB6B8C" w:rsidRPr="0076125F" w:rsidRDefault="00BB6B8C" w:rsidP="0057298C">
            <w:pPr>
              <w:jc w:val="right"/>
              <w:outlineLvl w:val="6"/>
              <w:rPr>
                <w:color w:val="000000"/>
              </w:rPr>
            </w:pPr>
            <w:r w:rsidRPr="0076125F">
              <w:rPr>
                <w:color w:val="000000"/>
              </w:rPr>
              <w:t>1 768 548,00</w:t>
            </w:r>
          </w:p>
        </w:tc>
      </w:tr>
      <w:tr w:rsidR="00BB6B8C" w:rsidRPr="0076125F" w14:paraId="4364C478"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08719D78" w14:textId="77777777" w:rsidR="00BB6B8C" w:rsidRPr="0076125F" w:rsidRDefault="00BB6B8C" w:rsidP="0057298C">
            <w:pPr>
              <w:outlineLvl w:val="2"/>
              <w:rPr>
                <w:color w:val="000000"/>
              </w:rPr>
            </w:pPr>
            <w:r w:rsidRPr="0076125F">
              <w:rPr>
                <w:color w:val="000000"/>
              </w:rPr>
              <w:t xml:space="preserve">  Мероприятия по организации ритуальных услуг и содержанию мест захоронения</w:t>
            </w:r>
          </w:p>
        </w:tc>
        <w:tc>
          <w:tcPr>
            <w:tcW w:w="1433" w:type="dxa"/>
            <w:tcBorders>
              <w:top w:val="nil"/>
              <w:left w:val="nil"/>
              <w:bottom w:val="single" w:sz="4" w:space="0" w:color="000000"/>
              <w:right w:val="single" w:sz="4" w:space="0" w:color="000000"/>
            </w:tcBorders>
            <w:shd w:val="clear" w:color="auto" w:fill="auto"/>
            <w:noWrap/>
            <w:hideMark/>
          </w:tcPr>
          <w:p w14:paraId="09B2B7B3" w14:textId="77777777" w:rsidR="00BB6B8C" w:rsidRPr="0076125F" w:rsidRDefault="00BB6B8C" w:rsidP="0057298C">
            <w:pPr>
              <w:jc w:val="center"/>
              <w:outlineLvl w:val="2"/>
              <w:rPr>
                <w:color w:val="000000"/>
              </w:rPr>
            </w:pPr>
            <w:r w:rsidRPr="0076125F">
              <w:rPr>
                <w:color w:val="000000"/>
              </w:rPr>
              <w:t>1300185700</w:t>
            </w:r>
          </w:p>
        </w:tc>
        <w:tc>
          <w:tcPr>
            <w:tcW w:w="623" w:type="dxa"/>
            <w:tcBorders>
              <w:top w:val="nil"/>
              <w:left w:val="nil"/>
              <w:bottom w:val="single" w:sz="4" w:space="0" w:color="000000"/>
              <w:right w:val="single" w:sz="4" w:space="0" w:color="000000"/>
            </w:tcBorders>
            <w:shd w:val="clear" w:color="auto" w:fill="auto"/>
            <w:noWrap/>
            <w:hideMark/>
          </w:tcPr>
          <w:p w14:paraId="283DFCDC"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6D1A4B8D"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4D152F1"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D679EA0"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B3D2701" w14:textId="77777777" w:rsidR="00BB6B8C" w:rsidRPr="0076125F" w:rsidRDefault="00BB6B8C" w:rsidP="0057298C">
            <w:pPr>
              <w:jc w:val="right"/>
              <w:outlineLvl w:val="2"/>
              <w:rPr>
                <w:color w:val="000000"/>
              </w:rPr>
            </w:pPr>
            <w:r w:rsidRPr="0076125F">
              <w:rPr>
                <w:color w:val="000000"/>
              </w:rPr>
              <w:t>5 114 100,00</w:t>
            </w:r>
          </w:p>
        </w:tc>
        <w:tc>
          <w:tcPr>
            <w:tcW w:w="1730" w:type="dxa"/>
            <w:tcBorders>
              <w:top w:val="nil"/>
              <w:left w:val="nil"/>
              <w:bottom w:val="single" w:sz="4" w:space="0" w:color="000000"/>
              <w:right w:val="single" w:sz="4" w:space="0" w:color="000000"/>
            </w:tcBorders>
            <w:shd w:val="clear" w:color="auto" w:fill="auto"/>
            <w:noWrap/>
            <w:hideMark/>
          </w:tcPr>
          <w:p w14:paraId="540E4B1F" w14:textId="77777777" w:rsidR="00BB6B8C" w:rsidRPr="0076125F" w:rsidRDefault="00BB6B8C" w:rsidP="0057298C">
            <w:pPr>
              <w:jc w:val="right"/>
              <w:outlineLvl w:val="2"/>
              <w:rPr>
                <w:color w:val="000000"/>
              </w:rPr>
            </w:pPr>
            <w:r w:rsidRPr="0076125F">
              <w:rPr>
                <w:color w:val="000000"/>
              </w:rPr>
              <w:t>2 715 300,00</w:t>
            </w:r>
          </w:p>
        </w:tc>
      </w:tr>
      <w:tr w:rsidR="00BB6B8C" w:rsidRPr="0076125F" w14:paraId="57CA5BA7"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BD21221"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150E29FF" w14:textId="77777777" w:rsidR="00BB6B8C" w:rsidRPr="0076125F" w:rsidRDefault="00BB6B8C" w:rsidP="0057298C">
            <w:pPr>
              <w:jc w:val="center"/>
              <w:outlineLvl w:val="3"/>
              <w:rPr>
                <w:color w:val="000000"/>
              </w:rPr>
            </w:pPr>
            <w:r w:rsidRPr="0076125F">
              <w:rPr>
                <w:color w:val="000000"/>
              </w:rPr>
              <w:t>1300185700</w:t>
            </w:r>
          </w:p>
        </w:tc>
        <w:tc>
          <w:tcPr>
            <w:tcW w:w="623" w:type="dxa"/>
            <w:tcBorders>
              <w:top w:val="nil"/>
              <w:left w:val="nil"/>
              <w:bottom w:val="single" w:sz="4" w:space="0" w:color="000000"/>
              <w:right w:val="single" w:sz="4" w:space="0" w:color="000000"/>
            </w:tcBorders>
            <w:shd w:val="clear" w:color="auto" w:fill="auto"/>
            <w:noWrap/>
            <w:hideMark/>
          </w:tcPr>
          <w:p w14:paraId="5B6DE357"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1B77A4B"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6DB4220"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48485E9"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B123601" w14:textId="77777777" w:rsidR="00BB6B8C" w:rsidRPr="0076125F" w:rsidRDefault="00BB6B8C" w:rsidP="0057298C">
            <w:pPr>
              <w:jc w:val="right"/>
              <w:outlineLvl w:val="3"/>
              <w:rPr>
                <w:color w:val="000000"/>
              </w:rPr>
            </w:pPr>
            <w:r w:rsidRPr="0076125F">
              <w:rPr>
                <w:color w:val="000000"/>
              </w:rPr>
              <w:t>2 715 300,00</w:t>
            </w:r>
          </w:p>
        </w:tc>
        <w:tc>
          <w:tcPr>
            <w:tcW w:w="1730" w:type="dxa"/>
            <w:tcBorders>
              <w:top w:val="nil"/>
              <w:left w:val="nil"/>
              <w:bottom w:val="single" w:sz="4" w:space="0" w:color="000000"/>
              <w:right w:val="single" w:sz="4" w:space="0" w:color="000000"/>
            </w:tcBorders>
            <w:shd w:val="clear" w:color="auto" w:fill="auto"/>
            <w:noWrap/>
            <w:hideMark/>
          </w:tcPr>
          <w:p w14:paraId="24AE8FAB" w14:textId="77777777" w:rsidR="00BB6B8C" w:rsidRPr="0076125F" w:rsidRDefault="00BB6B8C" w:rsidP="0057298C">
            <w:pPr>
              <w:jc w:val="right"/>
              <w:outlineLvl w:val="3"/>
              <w:rPr>
                <w:color w:val="000000"/>
              </w:rPr>
            </w:pPr>
            <w:r w:rsidRPr="0076125F">
              <w:rPr>
                <w:color w:val="000000"/>
              </w:rPr>
              <w:t>2 715 300,00</w:t>
            </w:r>
          </w:p>
        </w:tc>
      </w:tr>
      <w:tr w:rsidR="00BB6B8C" w:rsidRPr="0076125F" w14:paraId="7FF6D110"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092AE8EB"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4E362B47" w14:textId="77777777" w:rsidR="00BB6B8C" w:rsidRPr="0076125F" w:rsidRDefault="00BB6B8C" w:rsidP="0057298C">
            <w:pPr>
              <w:jc w:val="center"/>
              <w:outlineLvl w:val="4"/>
              <w:rPr>
                <w:color w:val="000000"/>
              </w:rPr>
            </w:pPr>
            <w:r w:rsidRPr="0076125F">
              <w:rPr>
                <w:color w:val="000000"/>
              </w:rPr>
              <w:t>1300185700</w:t>
            </w:r>
          </w:p>
        </w:tc>
        <w:tc>
          <w:tcPr>
            <w:tcW w:w="623" w:type="dxa"/>
            <w:tcBorders>
              <w:top w:val="nil"/>
              <w:left w:val="nil"/>
              <w:bottom w:val="single" w:sz="4" w:space="0" w:color="000000"/>
              <w:right w:val="single" w:sz="4" w:space="0" w:color="000000"/>
            </w:tcBorders>
            <w:shd w:val="clear" w:color="auto" w:fill="auto"/>
            <w:noWrap/>
            <w:hideMark/>
          </w:tcPr>
          <w:p w14:paraId="0F272D92"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D0BE74B"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7CB51D5B"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B3428AA"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B08DE4C" w14:textId="77777777" w:rsidR="00BB6B8C" w:rsidRPr="0076125F" w:rsidRDefault="00BB6B8C" w:rsidP="0057298C">
            <w:pPr>
              <w:jc w:val="right"/>
              <w:outlineLvl w:val="4"/>
              <w:rPr>
                <w:color w:val="000000"/>
              </w:rPr>
            </w:pPr>
            <w:r w:rsidRPr="0076125F">
              <w:rPr>
                <w:color w:val="000000"/>
              </w:rPr>
              <w:t>2 715 300,00</w:t>
            </w:r>
          </w:p>
        </w:tc>
        <w:tc>
          <w:tcPr>
            <w:tcW w:w="1730" w:type="dxa"/>
            <w:tcBorders>
              <w:top w:val="nil"/>
              <w:left w:val="nil"/>
              <w:bottom w:val="single" w:sz="4" w:space="0" w:color="000000"/>
              <w:right w:val="single" w:sz="4" w:space="0" w:color="000000"/>
            </w:tcBorders>
            <w:shd w:val="clear" w:color="auto" w:fill="auto"/>
            <w:noWrap/>
            <w:hideMark/>
          </w:tcPr>
          <w:p w14:paraId="0E44C99A" w14:textId="77777777" w:rsidR="00BB6B8C" w:rsidRPr="0076125F" w:rsidRDefault="00BB6B8C" w:rsidP="0057298C">
            <w:pPr>
              <w:jc w:val="right"/>
              <w:outlineLvl w:val="4"/>
              <w:rPr>
                <w:color w:val="000000"/>
              </w:rPr>
            </w:pPr>
            <w:r w:rsidRPr="0076125F">
              <w:rPr>
                <w:color w:val="000000"/>
              </w:rPr>
              <w:t>2 715 300,00</w:t>
            </w:r>
          </w:p>
        </w:tc>
      </w:tr>
      <w:tr w:rsidR="00BB6B8C" w:rsidRPr="0076125F" w14:paraId="0E80A242"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ABF54E3" w14:textId="77777777" w:rsidR="00BB6B8C" w:rsidRPr="0076125F" w:rsidRDefault="00BB6B8C" w:rsidP="0057298C">
            <w:pPr>
              <w:outlineLvl w:val="5"/>
              <w:rPr>
                <w:color w:val="000000"/>
              </w:rPr>
            </w:pPr>
            <w:r w:rsidRPr="0076125F">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59286EE4" w14:textId="77777777" w:rsidR="00BB6B8C" w:rsidRPr="0076125F" w:rsidRDefault="00BB6B8C" w:rsidP="0057298C">
            <w:pPr>
              <w:jc w:val="center"/>
              <w:outlineLvl w:val="5"/>
              <w:rPr>
                <w:color w:val="000000"/>
              </w:rPr>
            </w:pPr>
            <w:r w:rsidRPr="0076125F">
              <w:rPr>
                <w:color w:val="000000"/>
              </w:rPr>
              <w:t>1300185700</w:t>
            </w:r>
          </w:p>
        </w:tc>
        <w:tc>
          <w:tcPr>
            <w:tcW w:w="623" w:type="dxa"/>
            <w:tcBorders>
              <w:top w:val="nil"/>
              <w:left w:val="nil"/>
              <w:bottom w:val="single" w:sz="4" w:space="0" w:color="000000"/>
              <w:right w:val="single" w:sz="4" w:space="0" w:color="000000"/>
            </w:tcBorders>
            <w:shd w:val="clear" w:color="auto" w:fill="auto"/>
            <w:noWrap/>
            <w:hideMark/>
          </w:tcPr>
          <w:p w14:paraId="7F330647"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384CFBF"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7922B943" w14:textId="77777777" w:rsidR="00BB6B8C" w:rsidRPr="0076125F" w:rsidRDefault="00BB6B8C" w:rsidP="0057298C">
            <w:pPr>
              <w:jc w:val="center"/>
              <w:outlineLvl w:val="5"/>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442A283D"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0569164" w14:textId="77777777" w:rsidR="00BB6B8C" w:rsidRPr="0076125F" w:rsidRDefault="00BB6B8C" w:rsidP="0057298C">
            <w:pPr>
              <w:jc w:val="right"/>
              <w:outlineLvl w:val="5"/>
              <w:rPr>
                <w:color w:val="000000"/>
              </w:rPr>
            </w:pPr>
            <w:r w:rsidRPr="0076125F">
              <w:rPr>
                <w:color w:val="000000"/>
              </w:rPr>
              <w:t>2 715 300,00</w:t>
            </w:r>
          </w:p>
        </w:tc>
        <w:tc>
          <w:tcPr>
            <w:tcW w:w="1730" w:type="dxa"/>
            <w:tcBorders>
              <w:top w:val="nil"/>
              <w:left w:val="nil"/>
              <w:bottom w:val="single" w:sz="4" w:space="0" w:color="000000"/>
              <w:right w:val="single" w:sz="4" w:space="0" w:color="000000"/>
            </w:tcBorders>
            <w:shd w:val="clear" w:color="auto" w:fill="auto"/>
            <w:noWrap/>
            <w:hideMark/>
          </w:tcPr>
          <w:p w14:paraId="34146C04" w14:textId="77777777" w:rsidR="00BB6B8C" w:rsidRPr="0076125F" w:rsidRDefault="00BB6B8C" w:rsidP="0057298C">
            <w:pPr>
              <w:jc w:val="right"/>
              <w:outlineLvl w:val="5"/>
              <w:rPr>
                <w:color w:val="000000"/>
              </w:rPr>
            </w:pPr>
            <w:r w:rsidRPr="0076125F">
              <w:rPr>
                <w:color w:val="000000"/>
              </w:rPr>
              <w:t>2 715 300,00</w:t>
            </w:r>
          </w:p>
        </w:tc>
      </w:tr>
      <w:tr w:rsidR="00BB6B8C" w:rsidRPr="0076125F" w14:paraId="7A3139E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7DD786B" w14:textId="77777777" w:rsidR="00BB6B8C" w:rsidRPr="0076125F" w:rsidRDefault="00BB6B8C" w:rsidP="0057298C">
            <w:pPr>
              <w:outlineLvl w:val="6"/>
              <w:rPr>
                <w:color w:val="000000"/>
              </w:rPr>
            </w:pPr>
            <w:r w:rsidRPr="0076125F">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14:paraId="066194CA" w14:textId="77777777" w:rsidR="00BB6B8C" w:rsidRPr="0076125F" w:rsidRDefault="00BB6B8C" w:rsidP="0057298C">
            <w:pPr>
              <w:jc w:val="center"/>
              <w:outlineLvl w:val="6"/>
              <w:rPr>
                <w:color w:val="000000"/>
              </w:rPr>
            </w:pPr>
            <w:r w:rsidRPr="0076125F">
              <w:rPr>
                <w:color w:val="000000"/>
              </w:rPr>
              <w:t>1300185700</w:t>
            </w:r>
          </w:p>
        </w:tc>
        <w:tc>
          <w:tcPr>
            <w:tcW w:w="623" w:type="dxa"/>
            <w:tcBorders>
              <w:top w:val="nil"/>
              <w:left w:val="nil"/>
              <w:bottom w:val="single" w:sz="4" w:space="0" w:color="000000"/>
              <w:right w:val="single" w:sz="4" w:space="0" w:color="000000"/>
            </w:tcBorders>
            <w:shd w:val="clear" w:color="auto" w:fill="auto"/>
            <w:noWrap/>
            <w:hideMark/>
          </w:tcPr>
          <w:p w14:paraId="6895BCDB"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37B1598"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33F8419C" w14:textId="77777777" w:rsidR="00BB6B8C" w:rsidRPr="0076125F" w:rsidRDefault="00BB6B8C" w:rsidP="0057298C">
            <w:pPr>
              <w:jc w:val="center"/>
              <w:outlineLvl w:val="6"/>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55F9CBE5"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6B10024E" w14:textId="77777777" w:rsidR="00BB6B8C" w:rsidRPr="0076125F" w:rsidRDefault="00BB6B8C" w:rsidP="0057298C">
            <w:pPr>
              <w:jc w:val="right"/>
              <w:outlineLvl w:val="6"/>
              <w:rPr>
                <w:color w:val="000000"/>
              </w:rPr>
            </w:pPr>
            <w:r w:rsidRPr="0076125F">
              <w:rPr>
                <w:color w:val="000000"/>
              </w:rPr>
              <w:t>2 715 300,00</w:t>
            </w:r>
          </w:p>
        </w:tc>
        <w:tc>
          <w:tcPr>
            <w:tcW w:w="1730" w:type="dxa"/>
            <w:tcBorders>
              <w:top w:val="nil"/>
              <w:left w:val="nil"/>
              <w:bottom w:val="single" w:sz="4" w:space="0" w:color="000000"/>
              <w:right w:val="single" w:sz="4" w:space="0" w:color="000000"/>
            </w:tcBorders>
            <w:shd w:val="clear" w:color="auto" w:fill="auto"/>
            <w:noWrap/>
            <w:hideMark/>
          </w:tcPr>
          <w:p w14:paraId="60355CAD" w14:textId="77777777" w:rsidR="00BB6B8C" w:rsidRPr="0076125F" w:rsidRDefault="00BB6B8C" w:rsidP="0057298C">
            <w:pPr>
              <w:jc w:val="right"/>
              <w:outlineLvl w:val="6"/>
              <w:rPr>
                <w:color w:val="000000"/>
              </w:rPr>
            </w:pPr>
            <w:r w:rsidRPr="0076125F">
              <w:rPr>
                <w:color w:val="000000"/>
              </w:rPr>
              <w:t>2 715 300,00</w:t>
            </w:r>
          </w:p>
        </w:tc>
      </w:tr>
      <w:tr w:rsidR="00BB6B8C" w:rsidRPr="0076125F" w14:paraId="7EF97377"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4D864F32" w14:textId="77777777" w:rsidR="00BB6B8C" w:rsidRPr="0076125F" w:rsidRDefault="00BB6B8C" w:rsidP="0057298C">
            <w:pPr>
              <w:outlineLvl w:val="3"/>
              <w:rPr>
                <w:color w:val="000000"/>
              </w:rPr>
            </w:pPr>
            <w:r w:rsidRPr="0076125F">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33" w:type="dxa"/>
            <w:tcBorders>
              <w:top w:val="nil"/>
              <w:left w:val="nil"/>
              <w:bottom w:val="single" w:sz="4" w:space="0" w:color="000000"/>
              <w:right w:val="single" w:sz="4" w:space="0" w:color="000000"/>
            </w:tcBorders>
            <w:shd w:val="clear" w:color="auto" w:fill="auto"/>
            <w:noWrap/>
            <w:hideMark/>
          </w:tcPr>
          <w:p w14:paraId="3498FEB7" w14:textId="77777777" w:rsidR="00BB6B8C" w:rsidRPr="0076125F" w:rsidRDefault="00BB6B8C" w:rsidP="0057298C">
            <w:pPr>
              <w:jc w:val="center"/>
              <w:outlineLvl w:val="3"/>
              <w:rPr>
                <w:color w:val="000000"/>
              </w:rPr>
            </w:pPr>
            <w:r w:rsidRPr="0076125F">
              <w:rPr>
                <w:color w:val="000000"/>
              </w:rPr>
              <w:t>1300185700</w:t>
            </w:r>
          </w:p>
        </w:tc>
        <w:tc>
          <w:tcPr>
            <w:tcW w:w="623" w:type="dxa"/>
            <w:tcBorders>
              <w:top w:val="nil"/>
              <w:left w:val="nil"/>
              <w:bottom w:val="single" w:sz="4" w:space="0" w:color="000000"/>
              <w:right w:val="single" w:sz="4" w:space="0" w:color="000000"/>
            </w:tcBorders>
            <w:shd w:val="clear" w:color="auto" w:fill="auto"/>
            <w:noWrap/>
            <w:hideMark/>
          </w:tcPr>
          <w:p w14:paraId="6C708C3E" w14:textId="77777777" w:rsidR="00BB6B8C" w:rsidRPr="0076125F" w:rsidRDefault="00BB6B8C" w:rsidP="0057298C">
            <w:pPr>
              <w:jc w:val="center"/>
              <w:outlineLvl w:val="3"/>
              <w:rPr>
                <w:color w:val="000000"/>
              </w:rPr>
            </w:pPr>
            <w:r w:rsidRPr="0076125F">
              <w:rPr>
                <w:color w:val="000000"/>
              </w:rPr>
              <w:t>811</w:t>
            </w:r>
          </w:p>
        </w:tc>
        <w:tc>
          <w:tcPr>
            <w:tcW w:w="648" w:type="dxa"/>
            <w:tcBorders>
              <w:top w:val="nil"/>
              <w:left w:val="nil"/>
              <w:bottom w:val="single" w:sz="4" w:space="0" w:color="000000"/>
              <w:right w:val="single" w:sz="4" w:space="0" w:color="000000"/>
            </w:tcBorders>
            <w:shd w:val="clear" w:color="auto" w:fill="auto"/>
            <w:noWrap/>
            <w:hideMark/>
          </w:tcPr>
          <w:p w14:paraId="34C11797"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EB2D970"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E4C98DE"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B916E2A" w14:textId="77777777" w:rsidR="00BB6B8C" w:rsidRPr="0076125F" w:rsidRDefault="00BB6B8C" w:rsidP="0057298C">
            <w:pPr>
              <w:jc w:val="right"/>
              <w:outlineLvl w:val="3"/>
              <w:rPr>
                <w:color w:val="000000"/>
              </w:rPr>
            </w:pPr>
            <w:r w:rsidRPr="0076125F">
              <w:rPr>
                <w:color w:val="000000"/>
              </w:rPr>
              <w:t>2 398 800,00</w:t>
            </w:r>
          </w:p>
        </w:tc>
        <w:tc>
          <w:tcPr>
            <w:tcW w:w="1730" w:type="dxa"/>
            <w:tcBorders>
              <w:top w:val="nil"/>
              <w:left w:val="nil"/>
              <w:bottom w:val="single" w:sz="4" w:space="0" w:color="000000"/>
              <w:right w:val="single" w:sz="4" w:space="0" w:color="000000"/>
            </w:tcBorders>
            <w:shd w:val="clear" w:color="auto" w:fill="auto"/>
            <w:noWrap/>
            <w:hideMark/>
          </w:tcPr>
          <w:p w14:paraId="553C2237" w14:textId="77777777" w:rsidR="00BB6B8C" w:rsidRPr="0076125F" w:rsidRDefault="00BB6B8C" w:rsidP="0057298C">
            <w:pPr>
              <w:jc w:val="right"/>
              <w:outlineLvl w:val="3"/>
              <w:rPr>
                <w:color w:val="000000"/>
              </w:rPr>
            </w:pPr>
            <w:r w:rsidRPr="0076125F">
              <w:rPr>
                <w:color w:val="000000"/>
              </w:rPr>
              <w:t>0,00</w:t>
            </w:r>
          </w:p>
        </w:tc>
      </w:tr>
      <w:tr w:rsidR="00BB6B8C" w:rsidRPr="0076125F" w14:paraId="63A0F6E3"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42CF941E"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30720E5A" w14:textId="77777777" w:rsidR="00BB6B8C" w:rsidRPr="0076125F" w:rsidRDefault="00BB6B8C" w:rsidP="0057298C">
            <w:pPr>
              <w:jc w:val="center"/>
              <w:outlineLvl w:val="4"/>
              <w:rPr>
                <w:color w:val="000000"/>
              </w:rPr>
            </w:pPr>
            <w:r w:rsidRPr="0076125F">
              <w:rPr>
                <w:color w:val="000000"/>
              </w:rPr>
              <w:t>1300185700</w:t>
            </w:r>
          </w:p>
        </w:tc>
        <w:tc>
          <w:tcPr>
            <w:tcW w:w="623" w:type="dxa"/>
            <w:tcBorders>
              <w:top w:val="nil"/>
              <w:left w:val="nil"/>
              <w:bottom w:val="single" w:sz="4" w:space="0" w:color="000000"/>
              <w:right w:val="single" w:sz="4" w:space="0" w:color="000000"/>
            </w:tcBorders>
            <w:shd w:val="clear" w:color="auto" w:fill="auto"/>
            <w:noWrap/>
            <w:hideMark/>
          </w:tcPr>
          <w:p w14:paraId="229D692A" w14:textId="77777777" w:rsidR="00BB6B8C" w:rsidRPr="0076125F" w:rsidRDefault="00BB6B8C" w:rsidP="0057298C">
            <w:pPr>
              <w:jc w:val="center"/>
              <w:outlineLvl w:val="4"/>
              <w:rPr>
                <w:color w:val="000000"/>
              </w:rPr>
            </w:pPr>
            <w:r w:rsidRPr="0076125F">
              <w:rPr>
                <w:color w:val="000000"/>
              </w:rPr>
              <w:t>811</w:t>
            </w:r>
          </w:p>
        </w:tc>
        <w:tc>
          <w:tcPr>
            <w:tcW w:w="648" w:type="dxa"/>
            <w:tcBorders>
              <w:top w:val="nil"/>
              <w:left w:val="nil"/>
              <w:bottom w:val="single" w:sz="4" w:space="0" w:color="000000"/>
              <w:right w:val="single" w:sz="4" w:space="0" w:color="000000"/>
            </w:tcBorders>
            <w:shd w:val="clear" w:color="auto" w:fill="auto"/>
            <w:noWrap/>
            <w:hideMark/>
          </w:tcPr>
          <w:p w14:paraId="0BD83B44"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1664C5D"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C8C4927"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CDF2DF1" w14:textId="77777777" w:rsidR="00BB6B8C" w:rsidRPr="0076125F" w:rsidRDefault="00BB6B8C" w:rsidP="0057298C">
            <w:pPr>
              <w:jc w:val="right"/>
              <w:outlineLvl w:val="4"/>
              <w:rPr>
                <w:color w:val="000000"/>
              </w:rPr>
            </w:pPr>
            <w:r w:rsidRPr="0076125F">
              <w:rPr>
                <w:color w:val="000000"/>
              </w:rPr>
              <w:t>2 398 800,00</w:t>
            </w:r>
          </w:p>
        </w:tc>
        <w:tc>
          <w:tcPr>
            <w:tcW w:w="1730" w:type="dxa"/>
            <w:tcBorders>
              <w:top w:val="nil"/>
              <w:left w:val="nil"/>
              <w:bottom w:val="single" w:sz="4" w:space="0" w:color="000000"/>
              <w:right w:val="single" w:sz="4" w:space="0" w:color="000000"/>
            </w:tcBorders>
            <w:shd w:val="clear" w:color="auto" w:fill="auto"/>
            <w:noWrap/>
            <w:hideMark/>
          </w:tcPr>
          <w:p w14:paraId="58F25482" w14:textId="77777777" w:rsidR="00BB6B8C" w:rsidRPr="0076125F" w:rsidRDefault="00BB6B8C" w:rsidP="0057298C">
            <w:pPr>
              <w:jc w:val="right"/>
              <w:outlineLvl w:val="4"/>
              <w:rPr>
                <w:color w:val="000000"/>
              </w:rPr>
            </w:pPr>
            <w:r w:rsidRPr="0076125F">
              <w:rPr>
                <w:color w:val="000000"/>
              </w:rPr>
              <w:t>0,00</w:t>
            </w:r>
          </w:p>
        </w:tc>
      </w:tr>
      <w:tr w:rsidR="00BB6B8C" w:rsidRPr="0076125F" w14:paraId="7DBD4F3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12C3F61" w14:textId="77777777" w:rsidR="00BB6B8C" w:rsidRPr="0076125F" w:rsidRDefault="00BB6B8C" w:rsidP="0057298C">
            <w:pPr>
              <w:outlineLvl w:val="5"/>
              <w:rPr>
                <w:color w:val="000000"/>
              </w:rPr>
            </w:pPr>
            <w:r w:rsidRPr="0076125F">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098828B6" w14:textId="77777777" w:rsidR="00BB6B8C" w:rsidRPr="0076125F" w:rsidRDefault="00BB6B8C" w:rsidP="0057298C">
            <w:pPr>
              <w:jc w:val="center"/>
              <w:outlineLvl w:val="5"/>
              <w:rPr>
                <w:color w:val="000000"/>
              </w:rPr>
            </w:pPr>
            <w:r w:rsidRPr="0076125F">
              <w:rPr>
                <w:color w:val="000000"/>
              </w:rPr>
              <w:t>1300185700</w:t>
            </w:r>
          </w:p>
        </w:tc>
        <w:tc>
          <w:tcPr>
            <w:tcW w:w="623" w:type="dxa"/>
            <w:tcBorders>
              <w:top w:val="nil"/>
              <w:left w:val="nil"/>
              <w:bottom w:val="single" w:sz="4" w:space="0" w:color="000000"/>
              <w:right w:val="single" w:sz="4" w:space="0" w:color="000000"/>
            </w:tcBorders>
            <w:shd w:val="clear" w:color="auto" w:fill="auto"/>
            <w:noWrap/>
            <w:hideMark/>
          </w:tcPr>
          <w:p w14:paraId="478E71A2" w14:textId="77777777" w:rsidR="00BB6B8C" w:rsidRPr="0076125F" w:rsidRDefault="00BB6B8C" w:rsidP="0057298C">
            <w:pPr>
              <w:jc w:val="center"/>
              <w:outlineLvl w:val="5"/>
              <w:rPr>
                <w:color w:val="000000"/>
              </w:rPr>
            </w:pPr>
            <w:r w:rsidRPr="0076125F">
              <w:rPr>
                <w:color w:val="000000"/>
              </w:rPr>
              <w:t>811</w:t>
            </w:r>
          </w:p>
        </w:tc>
        <w:tc>
          <w:tcPr>
            <w:tcW w:w="648" w:type="dxa"/>
            <w:tcBorders>
              <w:top w:val="nil"/>
              <w:left w:val="nil"/>
              <w:bottom w:val="single" w:sz="4" w:space="0" w:color="000000"/>
              <w:right w:val="single" w:sz="4" w:space="0" w:color="000000"/>
            </w:tcBorders>
            <w:shd w:val="clear" w:color="auto" w:fill="auto"/>
            <w:noWrap/>
            <w:hideMark/>
          </w:tcPr>
          <w:p w14:paraId="3EAA3170"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22376A82" w14:textId="77777777" w:rsidR="00BB6B8C" w:rsidRPr="0076125F" w:rsidRDefault="00BB6B8C" w:rsidP="0057298C">
            <w:pPr>
              <w:jc w:val="center"/>
              <w:outlineLvl w:val="5"/>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42FDC861"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CFD1233" w14:textId="77777777" w:rsidR="00BB6B8C" w:rsidRPr="0076125F" w:rsidRDefault="00BB6B8C" w:rsidP="0057298C">
            <w:pPr>
              <w:jc w:val="right"/>
              <w:outlineLvl w:val="5"/>
              <w:rPr>
                <w:color w:val="000000"/>
              </w:rPr>
            </w:pPr>
            <w:r w:rsidRPr="0076125F">
              <w:rPr>
                <w:color w:val="000000"/>
              </w:rPr>
              <w:t>2 398 800,00</w:t>
            </w:r>
          </w:p>
        </w:tc>
        <w:tc>
          <w:tcPr>
            <w:tcW w:w="1730" w:type="dxa"/>
            <w:tcBorders>
              <w:top w:val="nil"/>
              <w:left w:val="nil"/>
              <w:bottom w:val="single" w:sz="4" w:space="0" w:color="000000"/>
              <w:right w:val="single" w:sz="4" w:space="0" w:color="000000"/>
            </w:tcBorders>
            <w:shd w:val="clear" w:color="auto" w:fill="auto"/>
            <w:noWrap/>
            <w:hideMark/>
          </w:tcPr>
          <w:p w14:paraId="33AFE3A7" w14:textId="77777777" w:rsidR="00BB6B8C" w:rsidRPr="0076125F" w:rsidRDefault="00BB6B8C" w:rsidP="0057298C">
            <w:pPr>
              <w:jc w:val="right"/>
              <w:outlineLvl w:val="5"/>
              <w:rPr>
                <w:color w:val="000000"/>
              </w:rPr>
            </w:pPr>
            <w:r w:rsidRPr="0076125F">
              <w:rPr>
                <w:color w:val="000000"/>
              </w:rPr>
              <w:t>0,00</w:t>
            </w:r>
          </w:p>
        </w:tc>
      </w:tr>
      <w:tr w:rsidR="00BB6B8C" w:rsidRPr="0076125F" w14:paraId="0CFB3DCC"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293D640" w14:textId="77777777" w:rsidR="00BB6B8C" w:rsidRPr="0076125F" w:rsidRDefault="00BB6B8C" w:rsidP="0057298C">
            <w:pPr>
              <w:outlineLvl w:val="6"/>
              <w:rPr>
                <w:color w:val="000000"/>
              </w:rPr>
            </w:pPr>
            <w:r w:rsidRPr="0076125F">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14:paraId="5C8F5227" w14:textId="77777777" w:rsidR="00BB6B8C" w:rsidRPr="0076125F" w:rsidRDefault="00BB6B8C" w:rsidP="0057298C">
            <w:pPr>
              <w:jc w:val="center"/>
              <w:outlineLvl w:val="6"/>
              <w:rPr>
                <w:color w:val="000000"/>
              </w:rPr>
            </w:pPr>
            <w:r w:rsidRPr="0076125F">
              <w:rPr>
                <w:color w:val="000000"/>
              </w:rPr>
              <w:t>1300185700</w:t>
            </w:r>
          </w:p>
        </w:tc>
        <w:tc>
          <w:tcPr>
            <w:tcW w:w="623" w:type="dxa"/>
            <w:tcBorders>
              <w:top w:val="nil"/>
              <w:left w:val="nil"/>
              <w:bottom w:val="single" w:sz="4" w:space="0" w:color="000000"/>
              <w:right w:val="single" w:sz="4" w:space="0" w:color="000000"/>
            </w:tcBorders>
            <w:shd w:val="clear" w:color="auto" w:fill="auto"/>
            <w:noWrap/>
            <w:hideMark/>
          </w:tcPr>
          <w:p w14:paraId="014F9A82" w14:textId="77777777" w:rsidR="00BB6B8C" w:rsidRPr="0076125F" w:rsidRDefault="00BB6B8C" w:rsidP="0057298C">
            <w:pPr>
              <w:jc w:val="center"/>
              <w:outlineLvl w:val="6"/>
              <w:rPr>
                <w:color w:val="000000"/>
              </w:rPr>
            </w:pPr>
            <w:r w:rsidRPr="0076125F">
              <w:rPr>
                <w:color w:val="000000"/>
              </w:rPr>
              <w:t>811</w:t>
            </w:r>
          </w:p>
        </w:tc>
        <w:tc>
          <w:tcPr>
            <w:tcW w:w="648" w:type="dxa"/>
            <w:tcBorders>
              <w:top w:val="nil"/>
              <w:left w:val="nil"/>
              <w:bottom w:val="single" w:sz="4" w:space="0" w:color="000000"/>
              <w:right w:val="single" w:sz="4" w:space="0" w:color="000000"/>
            </w:tcBorders>
            <w:shd w:val="clear" w:color="auto" w:fill="auto"/>
            <w:noWrap/>
            <w:hideMark/>
          </w:tcPr>
          <w:p w14:paraId="65E715C3"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6D3ABDF1" w14:textId="77777777" w:rsidR="00BB6B8C" w:rsidRPr="0076125F" w:rsidRDefault="00BB6B8C" w:rsidP="0057298C">
            <w:pPr>
              <w:jc w:val="center"/>
              <w:outlineLvl w:val="6"/>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0195C5A2"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69CB8DB9" w14:textId="77777777" w:rsidR="00BB6B8C" w:rsidRPr="0076125F" w:rsidRDefault="00BB6B8C" w:rsidP="0057298C">
            <w:pPr>
              <w:jc w:val="right"/>
              <w:outlineLvl w:val="6"/>
              <w:rPr>
                <w:color w:val="000000"/>
              </w:rPr>
            </w:pPr>
            <w:r w:rsidRPr="0076125F">
              <w:rPr>
                <w:color w:val="000000"/>
              </w:rPr>
              <w:t>2 398 800,00</w:t>
            </w:r>
          </w:p>
        </w:tc>
        <w:tc>
          <w:tcPr>
            <w:tcW w:w="1730" w:type="dxa"/>
            <w:tcBorders>
              <w:top w:val="nil"/>
              <w:left w:val="nil"/>
              <w:bottom w:val="single" w:sz="4" w:space="0" w:color="000000"/>
              <w:right w:val="single" w:sz="4" w:space="0" w:color="000000"/>
            </w:tcBorders>
            <w:shd w:val="clear" w:color="auto" w:fill="auto"/>
            <w:noWrap/>
            <w:hideMark/>
          </w:tcPr>
          <w:p w14:paraId="4108E30D" w14:textId="77777777" w:rsidR="00BB6B8C" w:rsidRPr="0076125F" w:rsidRDefault="00BB6B8C" w:rsidP="0057298C">
            <w:pPr>
              <w:jc w:val="right"/>
              <w:outlineLvl w:val="6"/>
              <w:rPr>
                <w:color w:val="000000"/>
              </w:rPr>
            </w:pPr>
            <w:r w:rsidRPr="0076125F">
              <w:rPr>
                <w:color w:val="000000"/>
              </w:rPr>
              <w:t>0,00</w:t>
            </w:r>
          </w:p>
        </w:tc>
      </w:tr>
      <w:tr w:rsidR="00BB6B8C" w:rsidRPr="0076125F" w14:paraId="0F023141"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1D7E66F2" w14:textId="77777777" w:rsidR="00BB6B8C" w:rsidRPr="0076125F" w:rsidRDefault="00BB6B8C" w:rsidP="0057298C">
            <w:pPr>
              <w:outlineLvl w:val="2"/>
              <w:rPr>
                <w:color w:val="000000"/>
              </w:rPr>
            </w:pPr>
            <w:r w:rsidRPr="0076125F">
              <w:rPr>
                <w:color w:val="000000"/>
              </w:rPr>
              <w:lastRenderedPageBreak/>
              <w:t xml:space="preserve">  Мероприятия по разработке проектов ликвидации и(или) проведению работ по ликвидации накопленного вреда окружающей среде</w:t>
            </w:r>
          </w:p>
        </w:tc>
        <w:tc>
          <w:tcPr>
            <w:tcW w:w="1433" w:type="dxa"/>
            <w:tcBorders>
              <w:top w:val="nil"/>
              <w:left w:val="nil"/>
              <w:bottom w:val="single" w:sz="4" w:space="0" w:color="000000"/>
              <w:right w:val="single" w:sz="4" w:space="0" w:color="000000"/>
            </w:tcBorders>
            <w:shd w:val="clear" w:color="auto" w:fill="auto"/>
            <w:noWrap/>
            <w:hideMark/>
          </w:tcPr>
          <w:p w14:paraId="15400F5C" w14:textId="77777777" w:rsidR="00BB6B8C" w:rsidRPr="0076125F" w:rsidRDefault="00BB6B8C" w:rsidP="0057298C">
            <w:pPr>
              <w:jc w:val="center"/>
              <w:outlineLvl w:val="2"/>
              <w:rPr>
                <w:color w:val="000000"/>
              </w:rPr>
            </w:pPr>
            <w:r w:rsidRPr="0076125F">
              <w:rPr>
                <w:color w:val="000000"/>
              </w:rPr>
              <w:t>13001S2С50</w:t>
            </w:r>
          </w:p>
        </w:tc>
        <w:tc>
          <w:tcPr>
            <w:tcW w:w="623" w:type="dxa"/>
            <w:tcBorders>
              <w:top w:val="nil"/>
              <w:left w:val="nil"/>
              <w:bottom w:val="single" w:sz="4" w:space="0" w:color="000000"/>
              <w:right w:val="single" w:sz="4" w:space="0" w:color="000000"/>
            </w:tcBorders>
            <w:shd w:val="clear" w:color="auto" w:fill="auto"/>
            <w:noWrap/>
            <w:hideMark/>
          </w:tcPr>
          <w:p w14:paraId="5599EDCC"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D449FDA"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CB52186"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BD3D56A"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8AF2524" w14:textId="77777777" w:rsidR="00BB6B8C" w:rsidRPr="0076125F" w:rsidRDefault="00BB6B8C" w:rsidP="0057298C">
            <w:pPr>
              <w:jc w:val="right"/>
              <w:outlineLvl w:val="2"/>
              <w:rPr>
                <w:color w:val="000000"/>
              </w:rPr>
            </w:pPr>
            <w:r w:rsidRPr="0076125F">
              <w:rPr>
                <w:color w:val="000000"/>
              </w:rPr>
              <w:t>0,00</w:t>
            </w:r>
          </w:p>
        </w:tc>
        <w:tc>
          <w:tcPr>
            <w:tcW w:w="1730" w:type="dxa"/>
            <w:tcBorders>
              <w:top w:val="nil"/>
              <w:left w:val="nil"/>
              <w:bottom w:val="single" w:sz="4" w:space="0" w:color="000000"/>
              <w:right w:val="single" w:sz="4" w:space="0" w:color="000000"/>
            </w:tcBorders>
            <w:shd w:val="clear" w:color="auto" w:fill="auto"/>
            <w:noWrap/>
            <w:hideMark/>
          </w:tcPr>
          <w:p w14:paraId="3230A3A1" w14:textId="77777777" w:rsidR="00BB6B8C" w:rsidRPr="0076125F" w:rsidRDefault="00BB6B8C" w:rsidP="0057298C">
            <w:pPr>
              <w:jc w:val="right"/>
              <w:outlineLvl w:val="2"/>
              <w:rPr>
                <w:color w:val="000000"/>
              </w:rPr>
            </w:pPr>
            <w:r w:rsidRPr="0076125F">
              <w:rPr>
                <w:color w:val="000000"/>
              </w:rPr>
              <w:t>8 000 000,00</w:t>
            </w:r>
          </w:p>
        </w:tc>
      </w:tr>
      <w:tr w:rsidR="00BB6B8C" w:rsidRPr="0076125F" w14:paraId="7C0EF295"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2285551"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405DE1F0" w14:textId="77777777" w:rsidR="00BB6B8C" w:rsidRPr="0076125F" w:rsidRDefault="00BB6B8C" w:rsidP="0057298C">
            <w:pPr>
              <w:jc w:val="center"/>
              <w:outlineLvl w:val="3"/>
              <w:rPr>
                <w:color w:val="000000"/>
              </w:rPr>
            </w:pPr>
            <w:r w:rsidRPr="0076125F">
              <w:rPr>
                <w:color w:val="000000"/>
              </w:rPr>
              <w:t>13001S2С50</w:t>
            </w:r>
          </w:p>
        </w:tc>
        <w:tc>
          <w:tcPr>
            <w:tcW w:w="623" w:type="dxa"/>
            <w:tcBorders>
              <w:top w:val="nil"/>
              <w:left w:val="nil"/>
              <w:bottom w:val="single" w:sz="4" w:space="0" w:color="000000"/>
              <w:right w:val="single" w:sz="4" w:space="0" w:color="000000"/>
            </w:tcBorders>
            <w:shd w:val="clear" w:color="auto" w:fill="auto"/>
            <w:noWrap/>
            <w:hideMark/>
          </w:tcPr>
          <w:p w14:paraId="6CB18209"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0D688E8"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14F0D03"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0B3191D"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1D72C19" w14:textId="77777777" w:rsidR="00BB6B8C" w:rsidRPr="0076125F" w:rsidRDefault="00BB6B8C" w:rsidP="0057298C">
            <w:pPr>
              <w:jc w:val="right"/>
              <w:outlineLvl w:val="3"/>
              <w:rPr>
                <w:color w:val="000000"/>
              </w:rPr>
            </w:pPr>
            <w:r w:rsidRPr="0076125F">
              <w:rPr>
                <w:color w:val="000000"/>
              </w:rPr>
              <w:t>0,00</w:t>
            </w:r>
          </w:p>
        </w:tc>
        <w:tc>
          <w:tcPr>
            <w:tcW w:w="1730" w:type="dxa"/>
            <w:tcBorders>
              <w:top w:val="nil"/>
              <w:left w:val="nil"/>
              <w:bottom w:val="single" w:sz="4" w:space="0" w:color="000000"/>
              <w:right w:val="single" w:sz="4" w:space="0" w:color="000000"/>
            </w:tcBorders>
            <w:shd w:val="clear" w:color="auto" w:fill="auto"/>
            <w:noWrap/>
            <w:hideMark/>
          </w:tcPr>
          <w:p w14:paraId="66C3AE9F" w14:textId="77777777" w:rsidR="00BB6B8C" w:rsidRPr="0076125F" w:rsidRDefault="00BB6B8C" w:rsidP="0057298C">
            <w:pPr>
              <w:jc w:val="right"/>
              <w:outlineLvl w:val="3"/>
              <w:rPr>
                <w:color w:val="000000"/>
              </w:rPr>
            </w:pPr>
            <w:r w:rsidRPr="0076125F">
              <w:rPr>
                <w:color w:val="000000"/>
              </w:rPr>
              <w:t>8 000 000,00</w:t>
            </w:r>
          </w:p>
        </w:tc>
      </w:tr>
      <w:tr w:rsidR="00BB6B8C" w:rsidRPr="0076125F" w14:paraId="777BFFCC"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647D42C0"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3476AD12" w14:textId="77777777" w:rsidR="00BB6B8C" w:rsidRPr="0076125F" w:rsidRDefault="00BB6B8C" w:rsidP="0057298C">
            <w:pPr>
              <w:jc w:val="center"/>
              <w:outlineLvl w:val="4"/>
              <w:rPr>
                <w:color w:val="000000"/>
              </w:rPr>
            </w:pPr>
            <w:r w:rsidRPr="0076125F">
              <w:rPr>
                <w:color w:val="000000"/>
              </w:rPr>
              <w:t>13001S2С50</w:t>
            </w:r>
          </w:p>
        </w:tc>
        <w:tc>
          <w:tcPr>
            <w:tcW w:w="623" w:type="dxa"/>
            <w:tcBorders>
              <w:top w:val="nil"/>
              <w:left w:val="nil"/>
              <w:bottom w:val="single" w:sz="4" w:space="0" w:color="000000"/>
              <w:right w:val="single" w:sz="4" w:space="0" w:color="000000"/>
            </w:tcBorders>
            <w:shd w:val="clear" w:color="auto" w:fill="auto"/>
            <w:noWrap/>
            <w:hideMark/>
          </w:tcPr>
          <w:p w14:paraId="47DA65E7"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0842B02"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972A846"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EAE2FEB"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B70FD79" w14:textId="77777777" w:rsidR="00BB6B8C" w:rsidRPr="0076125F" w:rsidRDefault="00BB6B8C" w:rsidP="0057298C">
            <w:pPr>
              <w:jc w:val="right"/>
              <w:outlineLvl w:val="4"/>
              <w:rPr>
                <w:color w:val="000000"/>
              </w:rPr>
            </w:pPr>
            <w:r w:rsidRPr="0076125F">
              <w:rPr>
                <w:color w:val="000000"/>
              </w:rPr>
              <w:t>0,00</w:t>
            </w:r>
          </w:p>
        </w:tc>
        <w:tc>
          <w:tcPr>
            <w:tcW w:w="1730" w:type="dxa"/>
            <w:tcBorders>
              <w:top w:val="nil"/>
              <w:left w:val="nil"/>
              <w:bottom w:val="single" w:sz="4" w:space="0" w:color="000000"/>
              <w:right w:val="single" w:sz="4" w:space="0" w:color="000000"/>
            </w:tcBorders>
            <w:shd w:val="clear" w:color="auto" w:fill="auto"/>
            <w:noWrap/>
            <w:hideMark/>
          </w:tcPr>
          <w:p w14:paraId="48B8E026" w14:textId="77777777" w:rsidR="00BB6B8C" w:rsidRPr="0076125F" w:rsidRDefault="00BB6B8C" w:rsidP="0057298C">
            <w:pPr>
              <w:jc w:val="right"/>
              <w:outlineLvl w:val="4"/>
              <w:rPr>
                <w:color w:val="000000"/>
              </w:rPr>
            </w:pPr>
            <w:r w:rsidRPr="0076125F">
              <w:rPr>
                <w:color w:val="000000"/>
              </w:rPr>
              <w:t>8 000 000,00</w:t>
            </w:r>
          </w:p>
        </w:tc>
      </w:tr>
      <w:tr w:rsidR="00BB6B8C" w:rsidRPr="0076125F" w14:paraId="267BA535"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B1127D3" w14:textId="77777777" w:rsidR="00BB6B8C" w:rsidRPr="0076125F" w:rsidRDefault="00BB6B8C" w:rsidP="0057298C">
            <w:pPr>
              <w:outlineLvl w:val="5"/>
              <w:rPr>
                <w:color w:val="000000"/>
              </w:rPr>
            </w:pPr>
            <w:r w:rsidRPr="0076125F">
              <w:rPr>
                <w:color w:val="000000"/>
              </w:rPr>
              <w:t xml:space="preserve">  ОХРАНА ОКРУЖАЮЩЕЙ СРЕДЫ</w:t>
            </w:r>
          </w:p>
        </w:tc>
        <w:tc>
          <w:tcPr>
            <w:tcW w:w="1433" w:type="dxa"/>
            <w:tcBorders>
              <w:top w:val="nil"/>
              <w:left w:val="nil"/>
              <w:bottom w:val="single" w:sz="4" w:space="0" w:color="000000"/>
              <w:right w:val="single" w:sz="4" w:space="0" w:color="000000"/>
            </w:tcBorders>
            <w:shd w:val="clear" w:color="auto" w:fill="auto"/>
            <w:noWrap/>
            <w:hideMark/>
          </w:tcPr>
          <w:p w14:paraId="0C31A717" w14:textId="77777777" w:rsidR="00BB6B8C" w:rsidRPr="0076125F" w:rsidRDefault="00BB6B8C" w:rsidP="0057298C">
            <w:pPr>
              <w:jc w:val="center"/>
              <w:outlineLvl w:val="5"/>
              <w:rPr>
                <w:color w:val="000000"/>
              </w:rPr>
            </w:pPr>
            <w:r w:rsidRPr="0076125F">
              <w:rPr>
                <w:color w:val="000000"/>
              </w:rPr>
              <w:t>13001S2С50</w:t>
            </w:r>
          </w:p>
        </w:tc>
        <w:tc>
          <w:tcPr>
            <w:tcW w:w="623" w:type="dxa"/>
            <w:tcBorders>
              <w:top w:val="nil"/>
              <w:left w:val="nil"/>
              <w:bottom w:val="single" w:sz="4" w:space="0" w:color="000000"/>
              <w:right w:val="single" w:sz="4" w:space="0" w:color="000000"/>
            </w:tcBorders>
            <w:shd w:val="clear" w:color="auto" w:fill="auto"/>
            <w:noWrap/>
            <w:hideMark/>
          </w:tcPr>
          <w:p w14:paraId="67E3E44F"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CBAAB6D"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104F50B0" w14:textId="77777777" w:rsidR="00BB6B8C" w:rsidRPr="0076125F" w:rsidRDefault="00BB6B8C" w:rsidP="0057298C">
            <w:pPr>
              <w:jc w:val="center"/>
              <w:outlineLvl w:val="5"/>
              <w:rPr>
                <w:color w:val="000000"/>
              </w:rPr>
            </w:pPr>
            <w:r w:rsidRPr="0076125F">
              <w:rPr>
                <w:color w:val="000000"/>
              </w:rPr>
              <w:t>06</w:t>
            </w:r>
          </w:p>
        </w:tc>
        <w:tc>
          <w:tcPr>
            <w:tcW w:w="582" w:type="dxa"/>
            <w:tcBorders>
              <w:top w:val="nil"/>
              <w:left w:val="nil"/>
              <w:bottom w:val="single" w:sz="4" w:space="0" w:color="000000"/>
              <w:right w:val="single" w:sz="4" w:space="0" w:color="000000"/>
            </w:tcBorders>
            <w:shd w:val="clear" w:color="auto" w:fill="auto"/>
            <w:noWrap/>
            <w:hideMark/>
          </w:tcPr>
          <w:p w14:paraId="4DD72C7B"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2D23B88" w14:textId="77777777" w:rsidR="00BB6B8C" w:rsidRPr="0076125F" w:rsidRDefault="00BB6B8C" w:rsidP="0057298C">
            <w:pPr>
              <w:jc w:val="right"/>
              <w:outlineLvl w:val="5"/>
              <w:rPr>
                <w:color w:val="000000"/>
              </w:rPr>
            </w:pPr>
            <w:r w:rsidRPr="0076125F">
              <w:rPr>
                <w:color w:val="000000"/>
              </w:rPr>
              <w:t>0,00</w:t>
            </w:r>
          </w:p>
        </w:tc>
        <w:tc>
          <w:tcPr>
            <w:tcW w:w="1730" w:type="dxa"/>
            <w:tcBorders>
              <w:top w:val="nil"/>
              <w:left w:val="nil"/>
              <w:bottom w:val="single" w:sz="4" w:space="0" w:color="000000"/>
              <w:right w:val="single" w:sz="4" w:space="0" w:color="000000"/>
            </w:tcBorders>
            <w:shd w:val="clear" w:color="auto" w:fill="auto"/>
            <w:noWrap/>
            <w:hideMark/>
          </w:tcPr>
          <w:p w14:paraId="6642A9DE" w14:textId="77777777" w:rsidR="00BB6B8C" w:rsidRPr="0076125F" w:rsidRDefault="00BB6B8C" w:rsidP="0057298C">
            <w:pPr>
              <w:jc w:val="right"/>
              <w:outlineLvl w:val="5"/>
              <w:rPr>
                <w:color w:val="000000"/>
              </w:rPr>
            </w:pPr>
            <w:r w:rsidRPr="0076125F">
              <w:rPr>
                <w:color w:val="000000"/>
              </w:rPr>
              <w:t>8 000 000,00</w:t>
            </w:r>
          </w:p>
        </w:tc>
      </w:tr>
      <w:tr w:rsidR="00BB6B8C" w:rsidRPr="0076125F" w14:paraId="6D381E05"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07DA9E2" w14:textId="77777777" w:rsidR="00BB6B8C" w:rsidRPr="0076125F" w:rsidRDefault="00BB6B8C" w:rsidP="0057298C">
            <w:pPr>
              <w:outlineLvl w:val="6"/>
              <w:rPr>
                <w:color w:val="000000"/>
              </w:rPr>
            </w:pPr>
            <w:r w:rsidRPr="0076125F">
              <w:rPr>
                <w:color w:val="000000"/>
              </w:rPr>
              <w:t xml:space="preserve"> Другие вопросы в области охраны окружающей среды</w:t>
            </w:r>
          </w:p>
        </w:tc>
        <w:tc>
          <w:tcPr>
            <w:tcW w:w="1433" w:type="dxa"/>
            <w:tcBorders>
              <w:top w:val="nil"/>
              <w:left w:val="nil"/>
              <w:bottom w:val="single" w:sz="4" w:space="0" w:color="000000"/>
              <w:right w:val="single" w:sz="4" w:space="0" w:color="000000"/>
            </w:tcBorders>
            <w:shd w:val="clear" w:color="auto" w:fill="auto"/>
            <w:noWrap/>
            <w:hideMark/>
          </w:tcPr>
          <w:p w14:paraId="1FEB35D2" w14:textId="77777777" w:rsidR="00BB6B8C" w:rsidRPr="0076125F" w:rsidRDefault="00BB6B8C" w:rsidP="0057298C">
            <w:pPr>
              <w:jc w:val="center"/>
              <w:outlineLvl w:val="6"/>
              <w:rPr>
                <w:color w:val="000000"/>
              </w:rPr>
            </w:pPr>
            <w:r w:rsidRPr="0076125F">
              <w:rPr>
                <w:color w:val="000000"/>
              </w:rPr>
              <w:t>13001S2С50</w:t>
            </w:r>
          </w:p>
        </w:tc>
        <w:tc>
          <w:tcPr>
            <w:tcW w:w="623" w:type="dxa"/>
            <w:tcBorders>
              <w:top w:val="nil"/>
              <w:left w:val="nil"/>
              <w:bottom w:val="single" w:sz="4" w:space="0" w:color="000000"/>
              <w:right w:val="single" w:sz="4" w:space="0" w:color="000000"/>
            </w:tcBorders>
            <w:shd w:val="clear" w:color="auto" w:fill="auto"/>
            <w:noWrap/>
            <w:hideMark/>
          </w:tcPr>
          <w:p w14:paraId="1D7C705D"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9EF66AB"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0428185" w14:textId="77777777" w:rsidR="00BB6B8C" w:rsidRPr="0076125F" w:rsidRDefault="00BB6B8C" w:rsidP="0057298C">
            <w:pPr>
              <w:jc w:val="center"/>
              <w:outlineLvl w:val="6"/>
              <w:rPr>
                <w:color w:val="000000"/>
              </w:rPr>
            </w:pPr>
            <w:r w:rsidRPr="0076125F">
              <w:rPr>
                <w:color w:val="000000"/>
              </w:rPr>
              <w:t>06</w:t>
            </w:r>
          </w:p>
        </w:tc>
        <w:tc>
          <w:tcPr>
            <w:tcW w:w="582" w:type="dxa"/>
            <w:tcBorders>
              <w:top w:val="nil"/>
              <w:left w:val="nil"/>
              <w:bottom w:val="single" w:sz="4" w:space="0" w:color="000000"/>
              <w:right w:val="single" w:sz="4" w:space="0" w:color="000000"/>
            </w:tcBorders>
            <w:shd w:val="clear" w:color="auto" w:fill="auto"/>
            <w:noWrap/>
            <w:hideMark/>
          </w:tcPr>
          <w:p w14:paraId="126F852A" w14:textId="77777777" w:rsidR="00BB6B8C" w:rsidRPr="0076125F" w:rsidRDefault="00BB6B8C" w:rsidP="0057298C">
            <w:pPr>
              <w:jc w:val="center"/>
              <w:outlineLvl w:val="6"/>
              <w:rPr>
                <w:color w:val="000000"/>
              </w:rPr>
            </w:pPr>
            <w:r w:rsidRPr="0076125F">
              <w:rPr>
                <w:color w:val="000000"/>
              </w:rPr>
              <w:t>05</w:t>
            </w:r>
          </w:p>
        </w:tc>
        <w:tc>
          <w:tcPr>
            <w:tcW w:w="1965" w:type="dxa"/>
            <w:tcBorders>
              <w:top w:val="nil"/>
              <w:left w:val="nil"/>
              <w:bottom w:val="single" w:sz="4" w:space="0" w:color="000000"/>
              <w:right w:val="single" w:sz="4" w:space="0" w:color="000000"/>
            </w:tcBorders>
            <w:shd w:val="clear" w:color="auto" w:fill="auto"/>
            <w:noWrap/>
            <w:hideMark/>
          </w:tcPr>
          <w:p w14:paraId="5B54586D" w14:textId="77777777" w:rsidR="00BB6B8C" w:rsidRPr="0076125F" w:rsidRDefault="00BB6B8C" w:rsidP="0057298C">
            <w:pPr>
              <w:jc w:val="right"/>
              <w:outlineLvl w:val="6"/>
              <w:rPr>
                <w:color w:val="000000"/>
              </w:rPr>
            </w:pPr>
            <w:r w:rsidRPr="0076125F">
              <w:rPr>
                <w:color w:val="000000"/>
              </w:rPr>
              <w:t>0,00</w:t>
            </w:r>
          </w:p>
        </w:tc>
        <w:tc>
          <w:tcPr>
            <w:tcW w:w="1730" w:type="dxa"/>
            <w:tcBorders>
              <w:top w:val="nil"/>
              <w:left w:val="nil"/>
              <w:bottom w:val="single" w:sz="4" w:space="0" w:color="000000"/>
              <w:right w:val="single" w:sz="4" w:space="0" w:color="000000"/>
            </w:tcBorders>
            <w:shd w:val="clear" w:color="auto" w:fill="auto"/>
            <w:noWrap/>
            <w:hideMark/>
          </w:tcPr>
          <w:p w14:paraId="4DD13055" w14:textId="77777777" w:rsidR="00BB6B8C" w:rsidRPr="0076125F" w:rsidRDefault="00BB6B8C" w:rsidP="0057298C">
            <w:pPr>
              <w:jc w:val="right"/>
              <w:outlineLvl w:val="6"/>
              <w:rPr>
                <w:color w:val="000000"/>
              </w:rPr>
            </w:pPr>
            <w:r w:rsidRPr="0076125F">
              <w:rPr>
                <w:color w:val="000000"/>
              </w:rPr>
              <w:t>8 000 000,00</w:t>
            </w:r>
          </w:p>
        </w:tc>
      </w:tr>
      <w:tr w:rsidR="00BB6B8C" w:rsidRPr="00D22A7D" w14:paraId="6D73F14B"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1CE48A4C" w14:textId="77777777" w:rsidR="00BB6B8C" w:rsidRPr="00D22A7D" w:rsidRDefault="00BB6B8C" w:rsidP="0057298C">
            <w:pPr>
              <w:rPr>
                <w:b/>
                <w:color w:val="000000"/>
              </w:rPr>
            </w:pPr>
            <w:r w:rsidRPr="00D22A7D">
              <w:rPr>
                <w:b/>
                <w:color w:val="000000"/>
              </w:rPr>
              <w:t xml:space="preserve">  Муниципальная программа "Управление муниципальным имуществом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69A4F6B" w14:textId="77777777" w:rsidR="00BB6B8C" w:rsidRPr="00D22A7D" w:rsidRDefault="00BB6B8C" w:rsidP="0057298C">
            <w:pPr>
              <w:jc w:val="center"/>
              <w:rPr>
                <w:b/>
                <w:color w:val="000000"/>
              </w:rPr>
            </w:pPr>
            <w:r w:rsidRPr="00D22A7D">
              <w:rPr>
                <w:b/>
                <w:color w:val="000000"/>
              </w:rPr>
              <w:t>1400000000</w:t>
            </w:r>
          </w:p>
        </w:tc>
        <w:tc>
          <w:tcPr>
            <w:tcW w:w="623" w:type="dxa"/>
            <w:tcBorders>
              <w:top w:val="nil"/>
              <w:left w:val="nil"/>
              <w:bottom w:val="single" w:sz="4" w:space="0" w:color="000000"/>
              <w:right w:val="single" w:sz="4" w:space="0" w:color="000000"/>
            </w:tcBorders>
            <w:shd w:val="clear" w:color="auto" w:fill="auto"/>
            <w:noWrap/>
            <w:hideMark/>
          </w:tcPr>
          <w:p w14:paraId="68E56C1F" w14:textId="77777777" w:rsidR="00BB6B8C" w:rsidRPr="00D22A7D" w:rsidRDefault="00BB6B8C" w:rsidP="0057298C">
            <w:pPr>
              <w:jc w:val="center"/>
              <w:rPr>
                <w:b/>
                <w:color w:val="000000"/>
              </w:rPr>
            </w:pPr>
            <w:r w:rsidRPr="00D22A7D">
              <w:rPr>
                <w:b/>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4471E091" w14:textId="77777777" w:rsidR="00BB6B8C" w:rsidRPr="00D22A7D" w:rsidRDefault="00BB6B8C" w:rsidP="0057298C">
            <w:pPr>
              <w:jc w:val="center"/>
              <w:rPr>
                <w:b/>
                <w:color w:val="000000"/>
              </w:rPr>
            </w:pPr>
            <w:r w:rsidRPr="00D22A7D">
              <w:rPr>
                <w:b/>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FC0E574" w14:textId="77777777" w:rsidR="00BB6B8C" w:rsidRPr="00D22A7D" w:rsidRDefault="00BB6B8C" w:rsidP="0057298C">
            <w:pPr>
              <w:jc w:val="center"/>
              <w:rPr>
                <w:b/>
                <w:color w:val="000000"/>
              </w:rPr>
            </w:pPr>
            <w:r w:rsidRPr="00D22A7D">
              <w:rPr>
                <w:b/>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62F77A0" w14:textId="77777777" w:rsidR="00BB6B8C" w:rsidRPr="00D22A7D" w:rsidRDefault="00BB6B8C" w:rsidP="0057298C">
            <w:pPr>
              <w:jc w:val="center"/>
              <w:rPr>
                <w:b/>
                <w:color w:val="000000"/>
              </w:rPr>
            </w:pPr>
            <w:r w:rsidRPr="00D22A7D">
              <w:rPr>
                <w:b/>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60CD87D" w14:textId="77777777" w:rsidR="00BB6B8C" w:rsidRPr="00D22A7D" w:rsidRDefault="00BB6B8C" w:rsidP="0057298C">
            <w:pPr>
              <w:jc w:val="right"/>
              <w:rPr>
                <w:b/>
                <w:color w:val="000000"/>
              </w:rPr>
            </w:pPr>
            <w:r w:rsidRPr="00D22A7D">
              <w:rPr>
                <w:b/>
                <w:color w:val="000000"/>
              </w:rPr>
              <w:t>8 121 000,00</w:t>
            </w:r>
          </w:p>
        </w:tc>
        <w:tc>
          <w:tcPr>
            <w:tcW w:w="1730" w:type="dxa"/>
            <w:tcBorders>
              <w:top w:val="nil"/>
              <w:left w:val="nil"/>
              <w:bottom w:val="single" w:sz="4" w:space="0" w:color="000000"/>
              <w:right w:val="single" w:sz="4" w:space="0" w:color="000000"/>
            </w:tcBorders>
            <w:shd w:val="clear" w:color="auto" w:fill="auto"/>
            <w:noWrap/>
            <w:hideMark/>
          </w:tcPr>
          <w:p w14:paraId="15DA296D" w14:textId="77777777" w:rsidR="00BB6B8C" w:rsidRPr="00D22A7D" w:rsidRDefault="00BB6B8C" w:rsidP="0057298C">
            <w:pPr>
              <w:jc w:val="right"/>
              <w:rPr>
                <w:b/>
                <w:color w:val="000000"/>
              </w:rPr>
            </w:pPr>
            <w:r w:rsidRPr="00D22A7D">
              <w:rPr>
                <w:b/>
                <w:color w:val="000000"/>
              </w:rPr>
              <w:t>8 223 800,00</w:t>
            </w:r>
          </w:p>
        </w:tc>
      </w:tr>
      <w:tr w:rsidR="00BB6B8C" w:rsidRPr="0076125F" w14:paraId="4A20E152"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3FCBB04" w14:textId="77777777" w:rsidR="00BB6B8C" w:rsidRPr="0076125F" w:rsidRDefault="00BB6B8C" w:rsidP="0057298C">
            <w:pPr>
              <w:outlineLvl w:val="1"/>
              <w:rPr>
                <w:color w:val="000000"/>
              </w:rPr>
            </w:pPr>
            <w:r w:rsidRPr="0076125F">
              <w:rPr>
                <w:color w:val="000000"/>
              </w:rPr>
              <w:t>Основное мероприятие "Управление муниципальным имуществом"</w:t>
            </w:r>
          </w:p>
        </w:tc>
        <w:tc>
          <w:tcPr>
            <w:tcW w:w="1433" w:type="dxa"/>
            <w:tcBorders>
              <w:top w:val="nil"/>
              <w:left w:val="nil"/>
              <w:bottom w:val="single" w:sz="4" w:space="0" w:color="000000"/>
              <w:right w:val="single" w:sz="4" w:space="0" w:color="000000"/>
            </w:tcBorders>
            <w:shd w:val="clear" w:color="auto" w:fill="auto"/>
            <w:noWrap/>
            <w:hideMark/>
          </w:tcPr>
          <w:p w14:paraId="619F4A2A" w14:textId="77777777" w:rsidR="00BB6B8C" w:rsidRPr="0076125F" w:rsidRDefault="00BB6B8C" w:rsidP="0057298C">
            <w:pPr>
              <w:jc w:val="center"/>
              <w:outlineLvl w:val="1"/>
              <w:rPr>
                <w:color w:val="000000"/>
              </w:rPr>
            </w:pPr>
            <w:r w:rsidRPr="0076125F">
              <w:rPr>
                <w:color w:val="000000"/>
              </w:rPr>
              <w:t>1400100000</w:t>
            </w:r>
          </w:p>
        </w:tc>
        <w:tc>
          <w:tcPr>
            <w:tcW w:w="623" w:type="dxa"/>
            <w:tcBorders>
              <w:top w:val="nil"/>
              <w:left w:val="nil"/>
              <w:bottom w:val="single" w:sz="4" w:space="0" w:color="000000"/>
              <w:right w:val="single" w:sz="4" w:space="0" w:color="000000"/>
            </w:tcBorders>
            <w:shd w:val="clear" w:color="auto" w:fill="auto"/>
            <w:noWrap/>
            <w:hideMark/>
          </w:tcPr>
          <w:p w14:paraId="36ED1290"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FEDE7F8"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4E8DDC7"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490D61D"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372E091" w14:textId="77777777" w:rsidR="00BB6B8C" w:rsidRPr="0076125F" w:rsidRDefault="00BB6B8C" w:rsidP="0057298C">
            <w:pPr>
              <w:jc w:val="right"/>
              <w:outlineLvl w:val="1"/>
              <w:rPr>
                <w:color w:val="000000"/>
              </w:rPr>
            </w:pPr>
            <w:r w:rsidRPr="0076125F">
              <w:rPr>
                <w:color w:val="000000"/>
              </w:rPr>
              <w:t>8 121 000,00</w:t>
            </w:r>
          </w:p>
        </w:tc>
        <w:tc>
          <w:tcPr>
            <w:tcW w:w="1730" w:type="dxa"/>
            <w:tcBorders>
              <w:top w:val="nil"/>
              <w:left w:val="nil"/>
              <w:bottom w:val="single" w:sz="4" w:space="0" w:color="000000"/>
              <w:right w:val="single" w:sz="4" w:space="0" w:color="000000"/>
            </w:tcBorders>
            <w:shd w:val="clear" w:color="auto" w:fill="auto"/>
            <w:noWrap/>
            <w:hideMark/>
          </w:tcPr>
          <w:p w14:paraId="391DDFD6" w14:textId="77777777" w:rsidR="00BB6B8C" w:rsidRPr="0076125F" w:rsidRDefault="00BB6B8C" w:rsidP="0057298C">
            <w:pPr>
              <w:jc w:val="right"/>
              <w:outlineLvl w:val="1"/>
              <w:rPr>
                <w:color w:val="000000"/>
              </w:rPr>
            </w:pPr>
            <w:r w:rsidRPr="0076125F">
              <w:rPr>
                <w:color w:val="000000"/>
              </w:rPr>
              <w:t>8 223 800,00</w:t>
            </w:r>
          </w:p>
        </w:tc>
      </w:tr>
      <w:tr w:rsidR="00BB6B8C" w:rsidRPr="0076125F" w14:paraId="0009EB49"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6A70D2B0" w14:textId="77777777" w:rsidR="00BB6B8C" w:rsidRPr="0076125F" w:rsidRDefault="00BB6B8C" w:rsidP="0057298C">
            <w:pPr>
              <w:outlineLvl w:val="2"/>
              <w:rPr>
                <w:color w:val="000000"/>
              </w:rPr>
            </w:pPr>
            <w:r w:rsidRPr="0076125F">
              <w:rPr>
                <w:color w:val="000000"/>
              </w:rPr>
              <w:t xml:space="preserve">  Осуществление мероприятий, связанных с владением пользованием и распоряжением имуществом, находящимся в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14:paraId="054FAA38" w14:textId="77777777" w:rsidR="00BB6B8C" w:rsidRPr="0076125F" w:rsidRDefault="00BB6B8C" w:rsidP="0057298C">
            <w:pPr>
              <w:jc w:val="center"/>
              <w:outlineLvl w:val="2"/>
              <w:rPr>
                <w:color w:val="000000"/>
              </w:rPr>
            </w:pPr>
            <w:r w:rsidRPr="0076125F">
              <w:rPr>
                <w:color w:val="000000"/>
              </w:rPr>
              <w:t>1400186110</w:t>
            </w:r>
          </w:p>
        </w:tc>
        <w:tc>
          <w:tcPr>
            <w:tcW w:w="623" w:type="dxa"/>
            <w:tcBorders>
              <w:top w:val="nil"/>
              <w:left w:val="nil"/>
              <w:bottom w:val="single" w:sz="4" w:space="0" w:color="000000"/>
              <w:right w:val="single" w:sz="4" w:space="0" w:color="000000"/>
            </w:tcBorders>
            <w:shd w:val="clear" w:color="auto" w:fill="auto"/>
            <w:noWrap/>
            <w:hideMark/>
          </w:tcPr>
          <w:p w14:paraId="5C41D89F"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65202107"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C9FFE82"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0F38975"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9ED2B3D" w14:textId="77777777" w:rsidR="00BB6B8C" w:rsidRPr="0076125F" w:rsidRDefault="00BB6B8C" w:rsidP="0057298C">
            <w:pPr>
              <w:jc w:val="right"/>
              <w:outlineLvl w:val="2"/>
              <w:rPr>
                <w:color w:val="000000"/>
              </w:rPr>
            </w:pPr>
            <w:r w:rsidRPr="0076125F">
              <w:rPr>
                <w:color w:val="000000"/>
              </w:rPr>
              <w:t>7 089 900,00</w:t>
            </w:r>
          </w:p>
        </w:tc>
        <w:tc>
          <w:tcPr>
            <w:tcW w:w="1730" w:type="dxa"/>
            <w:tcBorders>
              <w:top w:val="nil"/>
              <w:left w:val="nil"/>
              <w:bottom w:val="single" w:sz="4" w:space="0" w:color="000000"/>
              <w:right w:val="single" w:sz="4" w:space="0" w:color="000000"/>
            </w:tcBorders>
            <w:shd w:val="clear" w:color="auto" w:fill="auto"/>
            <w:noWrap/>
            <w:hideMark/>
          </w:tcPr>
          <w:p w14:paraId="7AA0A5EA" w14:textId="77777777" w:rsidR="00BB6B8C" w:rsidRPr="0076125F" w:rsidRDefault="00BB6B8C" w:rsidP="0057298C">
            <w:pPr>
              <w:jc w:val="right"/>
              <w:outlineLvl w:val="2"/>
              <w:rPr>
                <w:color w:val="000000"/>
              </w:rPr>
            </w:pPr>
            <w:r w:rsidRPr="0076125F">
              <w:rPr>
                <w:color w:val="000000"/>
              </w:rPr>
              <w:t>7 192 700,00</w:t>
            </w:r>
          </w:p>
        </w:tc>
      </w:tr>
      <w:tr w:rsidR="00BB6B8C" w:rsidRPr="0076125F" w14:paraId="575FDBF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7940AF1"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2574749A" w14:textId="77777777" w:rsidR="00BB6B8C" w:rsidRPr="0076125F" w:rsidRDefault="00BB6B8C" w:rsidP="0057298C">
            <w:pPr>
              <w:jc w:val="center"/>
              <w:outlineLvl w:val="3"/>
              <w:rPr>
                <w:color w:val="000000"/>
              </w:rPr>
            </w:pPr>
            <w:r w:rsidRPr="0076125F">
              <w:rPr>
                <w:color w:val="000000"/>
              </w:rPr>
              <w:t>1400186110</w:t>
            </w:r>
          </w:p>
        </w:tc>
        <w:tc>
          <w:tcPr>
            <w:tcW w:w="623" w:type="dxa"/>
            <w:tcBorders>
              <w:top w:val="nil"/>
              <w:left w:val="nil"/>
              <w:bottom w:val="single" w:sz="4" w:space="0" w:color="000000"/>
              <w:right w:val="single" w:sz="4" w:space="0" w:color="000000"/>
            </w:tcBorders>
            <w:shd w:val="clear" w:color="auto" w:fill="auto"/>
            <w:noWrap/>
            <w:hideMark/>
          </w:tcPr>
          <w:p w14:paraId="7FAA1027"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3A3A987C"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4F8B1AC"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3C51185"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A3DBC83" w14:textId="77777777" w:rsidR="00BB6B8C" w:rsidRPr="0076125F" w:rsidRDefault="00BB6B8C" w:rsidP="0057298C">
            <w:pPr>
              <w:jc w:val="right"/>
              <w:outlineLvl w:val="3"/>
              <w:rPr>
                <w:color w:val="000000"/>
              </w:rPr>
            </w:pPr>
            <w:r w:rsidRPr="0076125F">
              <w:rPr>
                <w:color w:val="000000"/>
              </w:rPr>
              <w:t>4 085 850,00</w:t>
            </w:r>
          </w:p>
        </w:tc>
        <w:tc>
          <w:tcPr>
            <w:tcW w:w="1730" w:type="dxa"/>
            <w:tcBorders>
              <w:top w:val="nil"/>
              <w:left w:val="nil"/>
              <w:bottom w:val="single" w:sz="4" w:space="0" w:color="000000"/>
              <w:right w:val="single" w:sz="4" w:space="0" w:color="000000"/>
            </w:tcBorders>
            <w:shd w:val="clear" w:color="auto" w:fill="auto"/>
            <w:noWrap/>
            <w:hideMark/>
          </w:tcPr>
          <w:p w14:paraId="6D75B2F9" w14:textId="77777777" w:rsidR="00BB6B8C" w:rsidRPr="0076125F" w:rsidRDefault="00BB6B8C" w:rsidP="0057298C">
            <w:pPr>
              <w:jc w:val="right"/>
              <w:outlineLvl w:val="3"/>
              <w:rPr>
                <w:color w:val="000000"/>
              </w:rPr>
            </w:pPr>
            <w:r w:rsidRPr="0076125F">
              <w:rPr>
                <w:color w:val="000000"/>
              </w:rPr>
              <w:t>4 085 850,00</w:t>
            </w:r>
          </w:p>
        </w:tc>
      </w:tr>
      <w:tr w:rsidR="00BB6B8C" w:rsidRPr="0076125F" w14:paraId="228E1799"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13856C2B"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0936945" w14:textId="77777777" w:rsidR="00BB6B8C" w:rsidRPr="0076125F" w:rsidRDefault="00BB6B8C" w:rsidP="0057298C">
            <w:pPr>
              <w:jc w:val="center"/>
              <w:outlineLvl w:val="4"/>
              <w:rPr>
                <w:color w:val="000000"/>
              </w:rPr>
            </w:pPr>
            <w:r w:rsidRPr="0076125F">
              <w:rPr>
                <w:color w:val="000000"/>
              </w:rPr>
              <w:t>1400186110</w:t>
            </w:r>
          </w:p>
        </w:tc>
        <w:tc>
          <w:tcPr>
            <w:tcW w:w="623" w:type="dxa"/>
            <w:tcBorders>
              <w:top w:val="nil"/>
              <w:left w:val="nil"/>
              <w:bottom w:val="single" w:sz="4" w:space="0" w:color="000000"/>
              <w:right w:val="single" w:sz="4" w:space="0" w:color="000000"/>
            </w:tcBorders>
            <w:shd w:val="clear" w:color="auto" w:fill="auto"/>
            <w:noWrap/>
            <w:hideMark/>
          </w:tcPr>
          <w:p w14:paraId="323A1FA9"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ADD5495"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1802DAB2"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08C9297"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BE07FF9" w14:textId="77777777" w:rsidR="00BB6B8C" w:rsidRPr="0076125F" w:rsidRDefault="00BB6B8C" w:rsidP="0057298C">
            <w:pPr>
              <w:jc w:val="right"/>
              <w:outlineLvl w:val="4"/>
              <w:rPr>
                <w:color w:val="000000"/>
              </w:rPr>
            </w:pPr>
            <w:r w:rsidRPr="0076125F">
              <w:rPr>
                <w:color w:val="000000"/>
              </w:rPr>
              <w:t>4 085 850,00</w:t>
            </w:r>
          </w:p>
        </w:tc>
        <w:tc>
          <w:tcPr>
            <w:tcW w:w="1730" w:type="dxa"/>
            <w:tcBorders>
              <w:top w:val="nil"/>
              <w:left w:val="nil"/>
              <w:bottom w:val="single" w:sz="4" w:space="0" w:color="000000"/>
              <w:right w:val="single" w:sz="4" w:space="0" w:color="000000"/>
            </w:tcBorders>
            <w:shd w:val="clear" w:color="auto" w:fill="auto"/>
            <w:noWrap/>
            <w:hideMark/>
          </w:tcPr>
          <w:p w14:paraId="1E9A5A7C" w14:textId="77777777" w:rsidR="00BB6B8C" w:rsidRPr="0076125F" w:rsidRDefault="00BB6B8C" w:rsidP="0057298C">
            <w:pPr>
              <w:jc w:val="right"/>
              <w:outlineLvl w:val="4"/>
              <w:rPr>
                <w:color w:val="000000"/>
              </w:rPr>
            </w:pPr>
            <w:r w:rsidRPr="0076125F">
              <w:rPr>
                <w:color w:val="000000"/>
              </w:rPr>
              <w:t>4 085 850,00</w:t>
            </w:r>
          </w:p>
        </w:tc>
      </w:tr>
      <w:tr w:rsidR="00BB6B8C" w:rsidRPr="0076125F" w14:paraId="319520A4"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02C062C" w14:textId="77777777" w:rsidR="00BB6B8C" w:rsidRPr="0076125F" w:rsidRDefault="00BB6B8C" w:rsidP="0057298C">
            <w:pPr>
              <w:outlineLvl w:val="5"/>
              <w:rPr>
                <w:color w:val="000000"/>
              </w:rPr>
            </w:pPr>
            <w:r w:rsidRPr="0076125F">
              <w:rPr>
                <w:color w:val="000000"/>
              </w:rPr>
              <w:lastRenderedPageBreak/>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73F5ABA9" w14:textId="77777777" w:rsidR="00BB6B8C" w:rsidRPr="0076125F" w:rsidRDefault="00BB6B8C" w:rsidP="0057298C">
            <w:pPr>
              <w:jc w:val="center"/>
              <w:outlineLvl w:val="5"/>
              <w:rPr>
                <w:color w:val="000000"/>
              </w:rPr>
            </w:pPr>
            <w:r w:rsidRPr="0076125F">
              <w:rPr>
                <w:color w:val="000000"/>
              </w:rPr>
              <w:t>1400186110</w:t>
            </w:r>
          </w:p>
        </w:tc>
        <w:tc>
          <w:tcPr>
            <w:tcW w:w="623" w:type="dxa"/>
            <w:tcBorders>
              <w:top w:val="nil"/>
              <w:left w:val="nil"/>
              <w:bottom w:val="single" w:sz="4" w:space="0" w:color="000000"/>
              <w:right w:val="single" w:sz="4" w:space="0" w:color="000000"/>
            </w:tcBorders>
            <w:shd w:val="clear" w:color="auto" w:fill="auto"/>
            <w:noWrap/>
            <w:hideMark/>
          </w:tcPr>
          <w:p w14:paraId="32C75EE4"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5902B45"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26D8B2C3"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24E9B42"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CA72A8F" w14:textId="77777777" w:rsidR="00BB6B8C" w:rsidRPr="0076125F" w:rsidRDefault="00BB6B8C" w:rsidP="0057298C">
            <w:pPr>
              <w:jc w:val="right"/>
              <w:outlineLvl w:val="5"/>
              <w:rPr>
                <w:color w:val="000000"/>
              </w:rPr>
            </w:pPr>
            <w:r w:rsidRPr="0076125F">
              <w:rPr>
                <w:color w:val="000000"/>
              </w:rPr>
              <w:t>4 085 850,00</w:t>
            </w:r>
          </w:p>
        </w:tc>
        <w:tc>
          <w:tcPr>
            <w:tcW w:w="1730" w:type="dxa"/>
            <w:tcBorders>
              <w:top w:val="nil"/>
              <w:left w:val="nil"/>
              <w:bottom w:val="single" w:sz="4" w:space="0" w:color="000000"/>
              <w:right w:val="single" w:sz="4" w:space="0" w:color="000000"/>
            </w:tcBorders>
            <w:shd w:val="clear" w:color="auto" w:fill="auto"/>
            <w:noWrap/>
            <w:hideMark/>
          </w:tcPr>
          <w:p w14:paraId="3418AC42" w14:textId="77777777" w:rsidR="00BB6B8C" w:rsidRPr="0076125F" w:rsidRDefault="00BB6B8C" w:rsidP="0057298C">
            <w:pPr>
              <w:jc w:val="right"/>
              <w:outlineLvl w:val="5"/>
              <w:rPr>
                <w:color w:val="000000"/>
              </w:rPr>
            </w:pPr>
            <w:r w:rsidRPr="0076125F">
              <w:rPr>
                <w:color w:val="000000"/>
              </w:rPr>
              <w:t>4 085 850,00</w:t>
            </w:r>
          </w:p>
        </w:tc>
      </w:tr>
      <w:tr w:rsidR="00BB6B8C" w:rsidRPr="0076125F" w14:paraId="4412763D"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112040D"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6B3243B5" w14:textId="77777777" w:rsidR="00BB6B8C" w:rsidRPr="0076125F" w:rsidRDefault="00BB6B8C" w:rsidP="0057298C">
            <w:pPr>
              <w:jc w:val="center"/>
              <w:outlineLvl w:val="6"/>
              <w:rPr>
                <w:color w:val="000000"/>
              </w:rPr>
            </w:pPr>
            <w:r w:rsidRPr="0076125F">
              <w:rPr>
                <w:color w:val="000000"/>
              </w:rPr>
              <w:t>1400186110</w:t>
            </w:r>
          </w:p>
        </w:tc>
        <w:tc>
          <w:tcPr>
            <w:tcW w:w="623" w:type="dxa"/>
            <w:tcBorders>
              <w:top w:val="nil"/>
              <w:left w:val="nil"/>
              <w:bottom w:val="single" w:sz="4" w:space="0" w:color="000000"/>
              <w:right w:val="single" w:sz="4" w:space="0" w:color="000000"/>
            </w:tcBorders>
            <w:shd w:val="clear" w:color="auto" w:fill="auto"/>
            <w:noWrap/>
            <w:hideMark/>
          </w:tcPr>
          <w:p w14:paraId="025C608F"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CF0ED58"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31CE26EF"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4CB860C3"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5864ECAF" w14:textId="77777777" w:rsidR="00BB6B8C" w:rsidRPr="0076125F" w:rsidRDefault="00BB6B8C" w:rsidP="0057298C">
            <w:pPr>
              <w:jc w:val="right"/>
              <w:outlineLvl w:val="6"/>
              <w:rPr>
                <w:color w:val="000000"/>
              </w:rPr>
            </w:pPr>
            <w:r w:rsidRPr="0076125F">
              <w:rPr>
                <w:color w:val="000000"/>
              </w:rPr>
              <w:t>4 085 850,00</w:t>
            </w:r>
          </w:p>
        </w:tc>
        <w:tc>
          <w:tcPr>
            <w:tcW w:w="1730" w:type="dxa"/>
            <w:tcBorders>
              <w:top w:val="nil"/>
              <w:left w:val="nil"/>
              <w:bottom w:val="single" w:sz="4" w:space="0" w:color="000000"/>
              <w:right w:val="single" w:sz="4" w:space="0" w:color="000000"/>
            </w:tcBorders>
            <w:shd w:val="clear" w:color="auto" w:fill="auto"/>
            <w:noWrap/>
            <w:hideMark/>
          </w:tcPr>
          <w:p w14:paraId="32D8D93B" w14:textId="77777777" w:rsidR="00BB6B8C" w:rsidRPr="0076125F" w:rsidRDefault="00BB6B8C" w:rsidP="0057298C">
            <w:pPr>
              <w:jc w:val="right"/>
              <w:outlineLvl w:val="6"/>
              <w:rPr>
                <w:color w:val="000000"/>
              </w:rPr>
            </w:pPr>
            <w:r w:rsidRPr="0076125F">
              <w:rPr>
                <w:color w:val="000000"/>
              </w:rPr>
              <w:t>4 085 850,00</w:t>
            </w:r>
          </w:p>
        </w:tc>
      </w:tr>
      <w:tr w:rsidR="00BB6B8C" w:rsidRPr="0076125F" w14:paraId="0261954D"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34ED8C8" w14:textId="77777777" w:rsidR="00BB6B8C" w:rsidRPr="0076125F" w:rsidRDefault="00BB6B8C" w:rsidP="0057298C">
            <w:pPr>
              <w:outlineLvl w:val="3"/>
              <w:rPr>
                <w:color w:val="000000"/>
              </w:rPr>
            </w:pPr>
            <w:r w:rsidRPr="0076125F">
              <w:rPr>
                <w:color w:val="000000"/>
              </w:rPr>
              <w:t xml:space="preserve"> Закупка энергетических ресурсов</w:t>
            </w:r>
          </w:p>
        </w:tc>
        <w:tc>
          <w:tcPr>
            <w:tcW w:w="1433" w:type="dxa"/>
            <w:tcBorders>
              <w:top w:val="nil"/>
              <w:left w:val="nil"/>
              <w:bottom w:val="single" w:sz="4" w:space="0" w:color="000000"/>
              <w:right w:val="single" w:sz="4" w:space="0" w:color="000000"/>
            </w:tcBorders>
            <w:shd w:val="clear" w:color="auto" w:fill="auto"/>
            <w:noWrap/>
            <w:hideMark/>
          </w:tcPr>
          <w:p w14:paraId="52DF233B" w14:textId="77777777" w:rsidR="00BB6B8C" w:rsidRPr="0076125F" w:rsidRDefault="00BB6B8C" w:rsidP="0057298C">
            <w:pPr>
              <w:jc w:val="center"/>
              <w:outlineLvl w:val="3"/>
              <w:rPr>
                <w:color w:val="000000"/>
              </w:rPr>
            </w:pPr>
            <w:r w:rsidRPr="0076125F">
              <w:rPr>
                <w:color w:val="000000"/>
              </w:rPr>
              <w:t>1400186110</w:t>
            </w:r>
          </w:p>
        </w:tc>
        <w:tc>
          <w:tcPr>
            <w:tcW w:w="623" w:type="dxa"/>
            <w:tcBorders>
              <w:top w:val="nil"/>
              <w:left w:val="nil"/>
              <w:bottom w:val="single" w:sz="4" w:space="0" w:color="000000"/>
              <w:right w:val="single" w:sz="4" w:space="0" w:color="000000"/>
            </w:tcBorders>
            <w:shd w:val="clear" w:color="auto" w:fill="auto"/>
            <w:noWrap/>
            <w:hideMark/>
          </w:tcPr>
          <w:p w14:paraId="55577F93" w14:textId="77777777" w:rsidR="00BB6B8C" w:rsidRPr="0076125F" w:rsidRDefault="00BB6B8C" w:rsidP="0057298C">
            <w:pPr>
              <w:jc w:val="center"/>
              <w:outlineLvl w:val="3"/>
              <w:rPr>
                <w:color w:val="000000"/>
              </w:rPr>
            </w:pPr>
            <w:r w:rsidRPr="0076125F">
              <w:rPr>
                <w:color w:val="000000"/>
              </w:rPr>
              <w:t>247</w:t>
            </w:r>
          </w:p>
        </w:tc>
        <w:tc>
          <w:tcPr>
            <w:tcW w:w="648" w:type="dxa"/>
            <w:tcBorders>
              <w:top w:val="nil"/>
              <w:left w:val="nil"/>
              <w:bottom w:val="single" w:sz="4" w:space="0" w:color="000000"/>
              <w:right w:val="single" w:sz="4" w:space="0" w:color="000000"/>
            </w:tcBorders>
            <w:shd w:val="clear" w:color="auto" w:fill="auto"/>
            <w:noWrap/>
            <w:hideMark/>
          </w:tcPr>
          <w:p w14:paraId="18C60EE2"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135BDD6"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5C06408"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0CA3D9B" w14:textId="77777777" w:rsidR="00BB6B8C" w:rsidRPr="0076125F" w:rsidRDefault="00BB6B8C" w:rsidP="0057298C">
            <w:pPr>
              <w:jc w:val="right"/>
              <w:outlineLvl w:val="3"/>
              <w:rPr>
                <w:color w:val="000000"/>
              </w:rPr>
            </w:pPr>
            <w:r w:rsidRPr="0076125F">
              <w:rPr>
                <w:color w:val="000000"/>
              </w:rPr>
              <w:t>1 804 050,00</w:t>
            </w:r>
          </w:p>
        </w:tc>
        <w:tc>
          <w:tcPr>
            <w:tcW w:w="1730" w:type="dxa"/>
            <w:tcBorders>
              <w:top w:val="nil"/>
              <w:left w:val="nil"/>
              <w:bottom w:val="single" w:sz="4" w:space="0" w:color="000000"/>
              <w:right w:val="single" w:sz="4" w:space="0" w:color="000000"/>
            </w:tcBorders>
            <w:shd w:val="clear" w:color="auto" w:fill="auto"/>
            <w:noWrap/>
            <w:hideMark/>
          </w:tcPr>
          <w:p w14:paraId="29AA3936" w14:textId="77777777" w:rsidR="00BB6B8C" w:rsidRPr="0076125F" w:rsidRDefault="00BB6B8C" w:rsidP="0057298C">
            <w:pPr>
              <w:jc w:val="right"/>
              <w:outlineLvl w:val="3"/>
              <w:rPr>
                <w:color w:val="000000"/>
              </w:rPr>
            </w:pPr>
            <w:r w:rsidRPr="0076125F">
              <w:rPr>
                <w:color w:val="000000"/>
              </w:rPr>
              <w:t>1 906 850,00</w:t>
            </w:r>
          </w:p>
        </w:tc>
      </w:tr>
      <w:tr w:rsidR="00BB6B8C" w:rsidRPr="0076125F" w14:paraId="630EAAC9"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74A965CA"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1B2E6C8" w14:textId="77777777" w:rsidR="00BB6B8C" w:rsidRPr="0076125F" w:rsidRDefault="00BB6B8C" w:rsidP="0057298C">
            <w:pPr>
              <w:jc w:val="center"/>
              <w:outlineLvl w:val="4"/>
              <w:rPr>
                <w:color w:val="000000"/>
              </w:rPr>
            </w:pPr>
            <w:r w:rsidRPr="0076125F">
              <w:rPr>
                <w:color w:val="000000"/>
              </w:rPr>
              <w:t>1400186110</w:t>
            </w:r>
          </w:p>
        </w:tc>
        <w:tc>
          <w:tcPr>
            <w:tcW w:w="623" w:type="dxa"/>
            <w:tcBorders>
              <w:top w:val="nil"/>
              <w:left w:val="nil"/>
              <w:bottom w:val="single" w:sz="4" w:space="0" w:color="000000"/>
              <w:right w:val="single" w:sz="4" w:space="0" w:color="000000"/>
            </w:tcBorders>
            <w:shd w:val="clear" w:color="auto" w:fill="auto"/>
            <w:noWrap/>
            <w:hideMark/>
          </w:tcPr>
          <w:p w14:paraId="674C3C87" w14:textId="77777777" w:rsidR="00BB6B8C" w:rsidRPr="0076125F" w:rsidRDefault="00BB6B8C" w:rsidP="0057298C">
            <w:pPr>
              <w:jc w:val="center"/>
              <w:outlineLvl w:val="4"/>
              <w:rPr>
                <w:color w:val="000000"/>
              </w:rPr>
            </w:pPr>
            <w:r w:rsidRPr="0076125F">
              <w:rPr>
                <w:color w:val="000000"/>
              </w:rPr>
              <w:t>247</w:t>
            </w:r>
          </w:p>
        </w:tc>
        <w:tc>
          <w:tcPr>
            <w:tcW w:w="648" w:type="dxa"/>
            <w:tcBorders>
              <w:top w:val="nil"/>
              <w:left w:val="nil"/>
              <w:bottom w:val="single" w:sz="4" w:space="0" w:color="000000"/>
              <w:right w:val="single" w:sz="4" w:space="0" w:color="000000"/>
            </w:tcBorders>
            <w:shd w:val="clear" w:color="auto" w:fill="auto"/>
            <w:noWrap/>
            <w:hideMark/>
          </w:tcPr>
          <w:p w14:paraId="72BAF7E2"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9C48813"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3A4F4D4"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A513E22" w14:textId="77777777" w:rsidR="00BB6B8C" w:rsidRPr="0076125F" w:rsidRDefault="00BB6B8C" w:rsidP="0057298C">
            <w:pPr>
              <w:jc w:val="right"/>
              <w:outlineLvl w:val="4"/>
              <w:rPr>
                <w:color w:val="000000"/>
              </w:rPr>
            </w:pPr>
            <w:r w:rsidRPr="0076125F">
              <w:rPr>
                <w:color w:val="000000"/>
              </w:rPr>
              <w:t>1 804 050,00</w:t>
            </w:r>
          </w:p>
        </w:tc>
        <w:tc>
          <w:tcPr>
            <w:tcW w:w="1730" w:type="dxa"/>
            <w:tcBorders>
              <w:top w:val="nil"/>
              <w:left w:val="nil"/>
              <w:bottom w:val="single" w:sz="4" w:space="0" w:color="000000"/>
              <w:right w:val="single" w:sz="4" w:space="0" w:color="000000"/>
            </w:tcBorders>
            <w:shd w:val="clear" w:color="auto" w:fill="auto"/>
            <w:noWrap/>
            <w:hideMark/>
          </w:tcPr>
          <w:p w14:paraId="19C98561" w14:textId="77777777" w:rsidR="00BB6B8C" w:rsidRPr="0076125F" w:rsidRDefault="00BB6B8C" w:rsidP="0057298C">
            <w:pPr>
              <w:jc w:val="right"/>
              <w:outlineLvl w:val="4"/>
              <w:rPr>
                <w:color w:val="000000"/>
              </w:rPr>
            </w:pPr>
            <w:r w:rsidRPr="0076125F">
              <w:rPr>
                <w:color w:val="000000"/>
              </w:rPr>
              <w:t>1 906 850,00</w:t>
            </w:r>
          </w:p>
        </w:tc>
      </w:tr>
      <w:tr w:rsidR="00BB6B8C" w:rsidRPr="0076125F" w14:paraId="289D177E"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4BAC4F9"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4C236A22" w14:textId="77777777" w:rsidR="00BB6B8C" w:rsidRPr="0076125F" w:rsidRDefault="00BB6B8C" w:rsidP="0057298C">
            <w:pPr>
              <w:jc w:val="center"/>
              <w:outlineLvl w:val="5"/>
              <w:rPr>
                <w:color w:val="000000"/>
              </w:rPr>
            </w:pPr>
            <w:r w:rsidRPr="0076125F">
              <w:rPr>
                <w:color w:val="000000"/>
              </w:rPr>
              <w:t>1400186110</w:t>
            </w:r>
          </w:p>
        </w:tc>
        <w:tc>
          <w:tcPr>
            <w:tcW w:w="623" w:type="dxa"/>
            <w:tcBorders>
              <w:top w:val="nil"/>
              <w:left w:val="nil"/>
              <w:bottom w:val="single" w:sz="4" w:space="0" w:color="000000"/>
              <w:right w:val="single" w:sz="4" w:space="0" w:color="000000"/>
            </w:tcBorders>
            <w:shd w:val="clear" w:color="auto" w:fill="auto"/>
            <w:noWrap/>
            <w:hideMark/>
          </w:tcPr>
          <w:p w14:paraId="05AB86DA" w14:textId="77777777" w:rsidR="00BB6B8C" w:rsidRPr="0076125F" w:rsidRDefault="00BB6B8C" w:rsidP="0057298C">
            <w:pPr>
              <w:jc w:val="center"/>
              <w:outlineLvl w:val="5"/>
              <w:rPr>
                <w:color w:val="000000"/>
              </w:rPr>
            </w:pPr>
            <w:r w:rsidRPr="0076125F">
              <w:rPr>
                <w:color w:val="000000"/>
              </w:rPr>
              <w:t>247</w:t>
            </w:r>
          </w:p>
        </w:tc>
        <w:tc>
          <w:tcPr>
            <w:tcW w:w="648" w:type="dxa"/>
            <w:tcBorders>
              <w:top w:val="nil"/>
              <w:left w:val="nil"/>
              <w:bottom w:val="single" w:sz="4" w:space="0" w:color="000000"/>
              <w:right w:val="single" w:sz="4" w:space="0" w:color="000000"/>
            </w:tcBorders>
            <w:shd w:val="clear" w:color="auto" w:fill="auto"/>
            <w:noWrap/>
            <w:hideMark/>
          </w:tcPr>
          <w:p w14:paraId="20610D46"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4646F31F"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2AE9CB0C"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61F5C94" w14:textId="77777777" w:rsidR="00BB6B8C" w:rsidRPr="0076125F" w:rsidRDefault="00BB6B8C" w:rsidP="0057298C">
            <w:pPr>
              <w:jc w:val="right"/>
              <w:outlineLvl w:val="5"/>
              <w:rPr>
                <w:color w:val="000000"/>
              </w:rPr>
            </w:pPr>
            <w:r w:rsidRPr="0076125F">
              <w:rPr>
                <w:color w:val="000000"/>
              </w:rPr>
              <w:t>1 804 050,00</w:t>
            </w:r>
          </w:p>
        </w:tc>
        <w:tc>
          <w:tcPr>
            <w:tcW w:w="1730" w:type="dxa"/>
            <w:tcBorders>
              <w:top w:val="nil"/>
              <w:left w:val="nil"/>
              <w:bottom w:val="single" w:sz="4" w:space="0" w:color="000000"/>
              <w:right w:val="single" w:sz="4" w:space="0" w:color="000000"/>
            </w:tcBorders>
            <w:shd w:val="clear" w:color="auto" w:fill="auto"/>
            <w:noWrap/>
            <w:hideMark/>
          </w:tcPr>
          <w:p w14:paraId="5C2F9612" w14:textId="77777777" w:rsidR="00BB6B8C" w:rsidRPr="0076125F" w:rsidRDefault="00BB6B8C" w:rsidP="0057298C">
            <w:pPr>
              <w:jc w:val="right"/>
              <w:outlineLvl w:val="5"/>
              <w:rPr>
                <w:color w:val="000000"/>
              </w:rPr>
            </w:pPr>
            <w:r w:rsidRPr="0076125F">
              <w:rPr>
                <w:color w:val="000000"/>
              </w:rPr>
              <w:t>1 906 850,00</w:t>
            </w:r>
          </w:p>
        </w:tc>
      </w:tr>
      <w:tr w:rsidR="00BB6B8C" w:rsidRPr="0076125F" w14:paraId="1821C53D"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D9B0648"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2F4CB2E7" w14:textId="77777777" w:rsidR="00BB6B8C" w:rsidRPr="0076125F" w:rsidRDefault="00BB6B8C" w:rsidP="0057298C">
            <w:pPr>
              <w:jc w:val="center"/>
              <w:outlineLvl w:val="6"/>
              <w:rPr>
                <w:color w:val="000000"/>
              </w:rPr>
            </w:pPr>
            <w:r w:rsidRPr="0076125F">
              <w:rPr>
                <w:color w:val="000000"/>
              </w:rPr>
              <w:t>1400186110</w:t>
            </w:r>
          </w:p>
        </w:tc>
        <w:tc>
          <w:tcPr>
            <w:tcW w:w="623" w:type="dxa"/>
            <w:tcBorders>
              <w:top w:val="nil"/>
              <w:left w:val="nil"/>
              <w:bottom w:val="single" w:sz="4" w:space="0" w:color="000000"/>
              <w:right w:val="single" w:sz="4" w:space="0" w:color="000000"/>
            </w:tcBorders>
            <w:shd w:val="clear" w:color="auto" w:fill="auto"/>
            <w:noWrap/>
            <w:hideMark/>
          </w:tcPr>
          <w:p w14:paraId="2C780AFB" w14:textId="77777777" w:rsidR="00BB6B8C" w:rsidRPr="0076125F" w:rsidRDefault="00BB6B8C" w:rsidP="0057298C">
            <w:pPr>
              <w:jc w:val="center"/>
              <w:outlineLvl w:val="6"/>
              <w:rPr>
                <w:color w:val="000000"/>
              </w:rPr>
            </w:pPr>
            <w:r w:rsidRPr="0076125F">
              <w:rPr>
                <w:color w:val="000000"/>
              </w:rPr>
              <w:t>247</w:t>
            </w:r>
          </w:p>
        </w:tc>
        <w:tc>
          <w:tcPr>
            <w:tcW w:w="648" w:type="dxa"/>
            <w:tcBorders>
              <w:top w:val="nil"/>
              <w:left w:val="nil"/>
              <w:bottom w:val="single" w:sz="4" w:space="0" w:color="000000"/>
              <w:right w:val="single" w:sz="4" w:space="0" w:color="000000"/>
            </w:tcBorders>
            <w:shd w:val="clear" w:color="auto" w:fill="auto"/>
            <w:noWrap/>
            <w:hideMark/>
          </w:tcPr>
          <w:p w14:paraId="144A0877"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7733896E"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F2C36C0"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2E3D2BE8" w14:textId="77777777" w:rsidR="00BB6B8C" w:rsidRPr="0076125F" w:rsidRDefault="00BB6B8C" w:rsidP="0057298C">
            <w:pPr>
              <w:jc w:val="right"/>
              <w:outlineLvl w:val="6"/>
              <w:rPr>
                <w:color w:val="000000"/>
              </w:rPr>
            </w:pPr>
            <w:r w:rsidRPr="0076125F">
              <w:rPr>
                <w:color w:val="000000"/>
              </w:rPr>
              <w:t>1 804 050,00</w:t>
            </w:r>
          </w:p>
        </w:tc>
        <w:tc>
          <w:tcPr>
            <w:tcW w:w="1730" w:type="dxa"/>
            <w:tcBorders>
              <w:top w:val="nil"/>
              <w:left w:val="nil"/>
              <w:bottom w:val="single" w:sz="4" w:space="0" w:color="000000"/>
              <w:right w:val="single" w:sz="4" w:space="0" w:color="000000"/>
            </w:tcBorders>
            <w:shd w:val="clear" w:color="auto" w:fill="auto"/>
            <w:noWrap/>
            <w:hideMark/>
          </w:tcPr>
          <w:p w14:paraId="7BCA3A0B" w14:textId="77777777" w:rsidR="00BB6B8C" w:rsidRPr="0076125F" w:rsidRDefault="00BB6B8C" w:rsidP="0057298C">
            <w:pPr>
              <w:jc w:val="right"/>
              <w:outlineLvl w:val="6"/>
              <w:rPr>
                <w:color w:val="000000"/>
              </w:rPr>
            </w:pPr>
            <w:r w:rsidRPr="0076125F">
              <w:rPr>
                <w:color w:val="000000"/>
              </w:rPr>
              <w:t>1 906 850,00</w:t>
            </w:r>
          </w:p>
        </w:tc>
      </w:tr>
      <w:tr w:rsidR="00BB6B8C" w:rsidRPr="0076125F" w14:paraId="5F266E19"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29877C5" w14:textId="77777777" w:rsidR="00BB6B8C" w:rsidRPr="0076125F" w:rsidRDefault="00BB6B8C" w:rsidP="0057298C">
            <w:pPr>
              <w:outlineLvl w:val="3"/>
              <w:rPr>
                <w:color w:val="000000"/>
              </w:rPr>
            </w:pPr>
            <w:r w:rsidRPr="0076125F">
              <w:rPr>
                <w:color w:val="000000"/>
              </w:rPr>
              <w:t xml:space="preserve"> Уплата налога на имущество организаций и земельного налога</w:t>
            </w:r>
          </w:p>
        </w:tc>
        <w:tc>
          <w:tcPr>
            <w:tcW w:w="1433" w:type="dxa"/>
            <w:tcBorders>
              <w:top w:val="nil"/>
              <w:left w:val="nil"/>
              <w:bottom w:val="single" w:sz="4" w:space="0" w:color="000000"/>
              <w:right w:val="single" w:sz="4" w:space="0" w:color="000000"/>
            </w:tcBorders>
            <w:shd w:val="clear" w:color="auto" w:fill="auto"/>
            <w:noWrap/>
            <w:hideMark/>
          </w:tcPr>
          <w:p w14:paraId="0E37ACC4" w14:textId="77777777" w:rsidR="00BB6B8C" w:rsidRPr="0076125F" w:rsidRDefault="00BB6B8C" w:rsidP="0057298C">
            <w:pPr>
              <w:jc w:val="center"/>
              <w:outlineLvl w:val="3"/>
              <w:rPr>
                <w:color w:val="000000"/>
              </w:rPr>
            </w:pPr>
            <w:r w:rsidRPr="0076125F">
              <w:rPr>
                <w:color w:val="000000"/>
              </w:rPr>
              <w:t>1400186110</w:t>
            </w:r>
          </w:p>
        </w:tc>
        <w:tc>
          <w:tcPr>
            <w:tcW w:w="623" w:type="dxa"/>
            <w:tcBorders>
              <w:top w:val="nil"/>
              <w:left w:val="nil"/>
              <w:bottom w:val="single" w:sz="4" w:space="0" w:color="000000"/>
              <w:right w:val="single" w:sz="4" w:space="0" w:color="000000"/>
            </w:tcBorders>
            <w:shd w:val="clear" w:color="auto" w:fill="auto"/>
            <w:noWrap/>
            <w:hideMark/>
          </w:tcPr>
          <w:p w14:paraId="08EB99C6" w14:textId="77777777" w:rsidR="00BB6B8C" w:rsidRPr="0076125F" w:rsidRDefault="00BB6B8C" w:rsidP="0057298C">
            <w:pPr>
              <w:jc w:val="center"/>
              <w:outlineLvl w:val="3"/>
              <w:rPr>
                <w:color w:val="000000"/>
              </w:rPr>
            </w:pPr>
            <w:r w:rsidRPr="0076125F">
              <w:rPr>
                <w:color w:val="000000"/>
              </w:rPr>
              <w:t>851</w:t>
            </w:r>
          </w:p>
        </w:tc>
        <w:tc>
          <w:tcPr>
            <w:tcW w:w="648" w:type="dxa"/>
            <w:tcBorders>
              <w:top w:val="nil"/>
              <w:left w:val="nil"/>
              <w:bottom w:val="single" w:sz="4" w:space="0" w:color="000000"/>
              <w:right w:val="single" w:sz="4" w:space="0" w:color="000000"/>
            </w:tcBorders>
            <w:shd w:val="clear" w:color="auto" w:fill="auto"/>
            <w:noWrap/>
            <w:hideMark/>
          </w:tcPr>
          <w:p w14:paraId="5176E7BE"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9A5414F"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3C75302"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0C84F5E" w14:textId="77777777" w:rsidR="00BB6B8C" w:rsidRPr="0076125F" w:rsidRDefault="00BB6B8C" w:rsidP="0057298C">
            <w:pPr>
              <w:jc w:val="right"/>
              <w:outlineLvl w:val="3"/>
              <w:rPr>
                <w:color w:val="000000"/>
              </w:rPr>
            </w:pPr>
            <w:r w:rsidRPr="0076125F">
              <w:rPr>
                <w:color w:val="000000"/>
              </w:rPr>
              <w:t>1 000 000,00</w:t>
            </w:r>
          </w:p>
        </w:tc>
        <w:tc>
          <w:tcPr>
            <w:tcW w:w="1730" w:type="dxa"/>
            <w:tcBorders>
              <w:top w:val="nil"/>
              <w:left w:val="nil"/>
              <w:bottom w:val="single" w:sz="4" w:space="0" w:color="000000"/>
              <w:right w:val="single" w:sz="4" w:space="0" w:color="000000"/>
            </w:tcBorders>
            <w:shd w:val="clear" w:color="auto" w:fill="auto"/>
            <w:noWrap/>
            <w:hideMark/>
          </w:tcPr>
          <w:p w14:paraId="1F99823F" w14:textId="77777777" w:rsidR="00BB6B8C" w:rsidRPr="0076125F" w:rsidRDefault="00BB6B8C" w:rsidP="0057298C">
            <w:pPr>
              <w:jc w:val="right"/>
              <w:outlineLvl w:val="3"/>
              <w:rPr>
                <w:color w:val="000000"/>
              </w:rPr>
            </w:pPr>
            <w:r w:rsidRPr="0076125F">
              <w:rPr>
                <w:color w:val="000000"/>
              </w:rPr>
              <w:t>1 000 000,00</w:t>
            </w:r>
          </w:p>
        </w:tc>
      </w:tr>
      <w:tr w:rsidR="00BB6B8C" w:rsidRPr="0076125F" w14:paraId="71A72335"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605A97CC"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E7E660C" w14:textId="77777777" w:rsidR="00BB6B8C" w:rsidRPr="0076125F" w:rsidRDefault="00BB6B8C" w:rsidP="0057298C">
            <w:pPr>
              <w:jc w:val="center"/>
              <w:outlineLvl w:val="4"/>
              <w:rPr>
                <w:color w:val="000000"/>
              </w:rPr>
            </w:pPr>
            <w:r w:rsidRPr="0076125F">
              <w:rPr>
                <w:color w:val="000000"/>
              </w:rPr>
              <w:t>1400186110</w:t>
            </w:r>
          </w:p>
        </w:tc>
        <w:tc>
          <w:tcPr>
            <w:tcW w:w="623" w:type="dxa"/>
            <w:tcBorders>
              <w:top w:val="nil"/>
              <w:left w:val="nil"/>
              <w:bottom w:val="single" w:sz="4" w:space="0" w:color="000000"/>
              <w:right w:val="single" w:sz="4" w:space="0" w:color="000000"/>
            </w:tcBorders>
            <w:shd w:val="clear" w:color="auto" w:fill="auto"/>
            <w:noWrap/>
            <w:hideMark/>
          </w:tcPr>
          <w:p w14:paraId="221D9448" w14:textId="77777777" w:rsidR="00BB6B8C" w:rsidRPr="0076125F" w:rsidRDefault="00BB6B8C" w:rsidP="0057298C">
            <w:pPr>
              <w:jc w:val="center"/>
              <w:outlineLvl w:val="4"/>
              <w:rPr>
                <w:color w:val="000000"/>
              </w:rPr>
            </w:pPr>
            <w:r w:rsidRPr="0076125F">
              <w:rPr>
                <w:color w:val="000000"/>
              </w:rPr>
              <w:t>851</w:t>
            </w:r>
          </w:p>
        </w:tc>
        <w:tc>
          <w:tcPr>
            <w:tcW w:w="648" w:type="dxa"/>
            <w:tcBorders>
              <w:top w:val="nil"/>
              <w:left w:val="nil"/>
              <w:bottom w:val="single" w:sz="4" w:space="0" w:color="000000"/>
              <w:right w:val="single" w:sz="4" w:space="0" w:color="000000"/>
            </w:tcBorders>
            <w:shd w:val="clear" w:color="auto" w:fill="auto"/>
            <w:noWrap/>
            <w:hideMark/>
          </w:tcPr>
          <w:p w14:paraId="63CE514A"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7D117A7E"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2952238"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E4E8E4B" w14:textId="77777777" w:rsidR="00BB6B8C" w:rsidRPr="0076125F" w:rsidRDefault="00BB6B8C" w:rsidP="0057298C">
            <w:pPr>
              <w:jc w:val="right"/>
              <w:outlineLvl w:val="4"/>
              <w:rPr>
                <w:color w:val="000000"/>
              </w:rPr>
            </w:pPr>
            <w:r w:rsidRPr="0076125F">
              <w:rPr>
                <w:color w:val="000000"/>
              </w:rPr>
              <w:t>1 000 000,00</w:t>
            </w:r>
          </w:p>
        </w:tc>
        <w:tc>
          <w:tcPr>
            <w:tcW w:w="1730" w:type="dxa"/>
            <w:tcBorders>
              <w:top w:val="nil"/>
              <w:left w:val="nil"/>
              <w:bottom w:val="single" w:sz="4" w:space="0" w:color="000000"/>
              <w:right w:val="single" w:sz="4" w:space="0" w:color="000000"/>
            </w:tcBorders>
            <w:shd w:val="clear" w:color="auto" w:fill="auto"/>
            <w:noWrap/>
            <w:hideMark/>
          </w:tcPr>
          <w:p w14:paraId="36B5A5D1" w14:textId="77777777" w:rsidR="00BB6B8C" w:rsidRPr="0076125F" w:rsidRDefault="00BB6B8C" w:rsidP="0057298C">
            <w:pPr>
              <w:jc w:val="right"/>
              <w:outlineLvl w:val="4"/>
              <w:rPr>
                <w:color w:val="000000"/>
              </w:rPr>
            </w:pPr>
            <w:r w:rsidRPr="0076125F">
              <w:rPr>
                <w:color w:val="000000"/>
              </w:rPr>
              <w:t>1 000 000,00</w:t>
            </w:r>
          </w:p>
        </w:tc>
      </w:tr>
      <w:tr w:rsidR="00BB6B8C" w:rsidRPr="0076125F" w14:paraId="5354DB27"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3FE91C1"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482A695C" w14:textId="77777777" w:rsidR="00BB6B8C" w:rsidRPr="0076125F" w:rsidRDefault="00BB6B8C" w:rsidP="0057298C">
            <w:pPr>
              <w:jc w:val="center"/>
              <w:outlineLvl w:val="5"/>
              <w:rPr>
                <w:color w:val="000000"/>
              </w:rPr>
            </w:pPr>
            <w:r w:rsidRPr="0076125F">
              <w:rPr>
                <w:color w:val="000000"/>
              </w:rPr>
              <w:t>1400186110</w:t>
            </w:r>
          </w:p>
        </w:tc>
        <w:tc>
          <w:tcPr>
            <w:tcW w:w="623" w:type="dxa"/>
            <w:tcBorders>
              <w:top w:val="nil"/>
              <w:left w:val="nil"/>
              <w:bottom w:val="single" w:sz="4" w:space="0" w:color="000000"/>
              <w:right w:val="single" w:sz="4" w:space="0" w:color="000000"/>
            </w:tcBorders>
            <w:shd w:val="clear" w:color="auto" w:fill="auto"/>
            <w:noWrap/>
            <w:hideMark/>
          </w:tcPr>
          <w:p w14:paraId="1E18DCDE" w14:textId="77777777" w:rsidR="00BB6B8C" w:rsidRPr="0076125F" w:rsidRDefault="00BB6B8C" w:rsidP="0057298C">
            <w:pPr>
              <w:jc w:val="center"/>
              <w:outlineLvl w:val="5"/>
              <w:rPr>
                <w:color w:val="000000"/>
              </w:rPr>
            </w:pPr>
            <w:r w:rsidRPr="0076125F">
              <w:rPr>
                <w:color w:val="000000"/>
              </w:rPr>
              <w:t>851</w:t>
            </w:r>
          </w:p>
        </w:tc>
        <w:tc>
          <w:tcPr>
            <w:tcW w:w="648" w:type="dxa"/>
            <w:tcBorders>
              <w:top w:val="nil"/>
              <w:left w:val="nil"/>
              <w:bottom w:val="single" w:sz="4" w:space="0" w:color="000000"/>
              <w:right w:val="single" w:sz="4" w:space="0" w:color="000000"/>
            </w:tcBorders>
            <w:shd w:val="clear" w:color="auto" w:fill="auto"/>
            <w:noWrap/>
            <w:hideMark/>
          </w:tcPr>
          <w:p w14:paraId="3ADE0073"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71C40069"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750A4AC"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BCA1CF2" w14:textId="77777777" w:rsidR="00BB6B8C" w:rsidRPr="0076125F" w:rsidRDefault="00BB6B8C" w:rsidP="0057298C">
            <w:pPr>
              <w:jc w:val="right"/>
              <w:outlineLvl w:val="5"/>
              <w:rPr>
                <w:color w:val="000000"/>
              </w:rPr>
            </w:pPr>
            <w:r w:rsidRPr="0076125F">
              <w:rPr>
                <w:color w:val="000000"/>
              </w:rPr>
              <w:t>1 000 000,00</w:t>
            </w:r>
          </w:p>
        </w:tc>
        <w:tc>
          <w:tcPr>
            <w:tcW w:w="1730" w:type="dxa"/>
            <w:tcBorders>
              <w:top w:val="nil"/>
              <w:left w:val="nil"/>
              <w:bottom w:val="single" w:sz="4" w:space="0" w:color="000000"/>
              <w:right w:val="single" w:sz="4" w:space="0" w:color="000000"/>
            </w:tcBorders>
            <w:shd w:val="clear" w:color="auto" w:fill="auto"/>
            <w:noWrap/>
            <w:hideMark/>
          </w:tcPr>
          <w:p w14:paraId="53C54E2C" w14:textId="77777777" w:rsidR="00BB6B8C" w:rsidRPr="0076125F" w:rsidRDefault="00BB6B8C" w:rsidP="0057298C">
            <w:pPr>
              <w:jc w:val="right"/>
              <w:outlineLvl w:val="5"/>
              <w:rPr>
                <w:color w:val="000000"/>
              </w:rPr>
            </w:pPr>
            <w:r w:rsidRPr="0076125F">
              <w:rPr>
                <w:color w:val="000000"/>
              </w:rPr>
              <w:t>1 000 000,00</w:t>
            </w:r>
          </w:p>
        </w:tc>
      </w:tr>
      <w:tr w:rsidR="00BB6B8C" w:rsidRPr="0076125F" w14:paraId="43130183"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96859F4"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334FF056" w14:textId="77777777" w:rsidR="00BB6B8C" w:rsidRPr="0076125F" w:rsidRDefault="00BB6B8C" w:rsidP="0057298C">
            <w:pPr>
              <w:jc w:val="center"/>
              <w:outlineLvl w:val="6"/>
              <w:rPr>
                <w:color w:val="000000"/>
              </w:rPr>
            </w:pPr>
            <w:r w:rsidRPr="0076125F">
              <w:rPr>
                <w:color w:val="000000"/>
              </w:rPr>
              <w:t>1400186110</w:t>
            </w:r>
          </w:p>
        </w:tc>
        <w:tc>
          <w:tcPr>
            <w:tcW w:w="623" w:type="dxa"/>
            <w:tcBorders>
              <w:top w:val="nil"/>
              <w:left w:val="nil"/>
              <w:bottom w:val="single" w:sz="4" w:space="0" w:color="000000"/>
              <w:right w:val="single" w:sz="4" w:space="0" w:color="000000"/>
            </w:tcBorders>
            <w:shd w:val="clear" w:color="auto" w:fill="auto"/>
            <w:noWrap/>
            <w:hideMark/>
          </w:tcPr>
          <w:p w14:paraId="1CC3CF1D" w14:textId="77777777" w:rsidR="00BB6B8C" w:rsidRPr="0076125F" w:rsidRDefault="00BB6B8C" w:rsidP="0057298C">
            <w:pPr>
              <w:jc w:val="center"/>
              <w:outlineLvl w:val="6"/>
              <w:rPr>
                <w:color w:val="000000"/>
              </w:rPr>
            </w:pPr>
            <w:r w:rsidRPr="0076125F">
              <w:rPr>
                <w:color w:val="000000"/>
              </w:rPr>
              <w:t>851</w:t>
            </w:r>
          </w:p>
        </w:tc>
        <w:tc>
          <w:tcPr>
            <w:tcW w:w="648" w:type="dxa"/>
            <w:tcBorders>
              <w:top w:val="nil"/>
              <w:left w:val="nil"/>
              <w:bottom w:val="single" w:sz="4" w:space="0" w:color="000000"/>
              <w:right w:val="single" w:sz="4" w:space="0" w:color="000000"/>
            </w:tcBorders>
            <w:shd w:val="clear" w:color="auto" w:fill="auto"/>
            <w:noWrap/>
            <w:hideMark/>
          </w:tcPr>
          <w:p w14:paraId="1EED4409"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F57BF1A"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344AF3E8"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3A7BCC3F" w14:textId="77777777" w:rsidR="00BB6B8C" w:rsidRPr="0076125F" w:rsidRDefault="00BB6B8C" w:rsidP="0057298C">
            <w:pPr>
              <w:jc w:val="right"/>
              <w:outlineLvl w:val="6"/>
              <w:rPr>
                <w:color w:val="000000"/>
              </w:rPr>
            </w:pPr>
            <w:r w:rsidRPr="0076125F">
              <w:rPr>
                <w:color w:val="000000"/>
              </w:rPr>
              <w:t>1 000 000,00</w:t>
            </w:r>
          </w:p>
        </w:tc>
        <w:tc>
          <w:tcPr>
            <w:tcW w:w="1730" w:type="dxa"/>
            <w:tcBorders>
              <w:top w:val="nil"/>
              <w:left w:val="nil"/>
              <w:bottom w:val="single" w:sz="4" w:space="0" w:color="000000"/>
              <w:right w:val="single" w:sz="4" w:space="0" w:color="000000"/>
            </w:tcBorders>
            <w:shd w:val="clear" w:color="auto" w:fill="auto"/>
            <w:noWrap/>
            <w:hideMark/>
          </w:tcPr>
          <w:p w14:paraId="3A5752DF" w14:textId="77777777" w:rsidR="00BB6B8C" w:rsidRPr="0076125F" w:rsidRDefault="00BB6B8C" w:rsidP="0057298C">
            <w:pPr>
              <w:jc w:val="right"/>
              <w:outlineLvl w:val="6"/>
              <w:rPr>
                <w:color w:val="000000"/>
              </w:rPr>
            </w:pPr>
            <w:r w:rsidRPr="0076125F">
              <w:rPr>
                <w:color w:val="000000"/>
              </w:rPr>
              <w:t>1 000 000,00</w:t>
            </w:r>
          </w:p>
        </w:tc>
      </w:tr>
      <w:tr w:rsidR="00BB6B8C" w:rsidRPr="0076125F" w14:paraId="2147D88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B2DE9E3" w14:textId="77777777" w:rsidR="00BB6B8C" w:rsidRPr="0076125F" w:rsidRDefault="00BB6B8C" w:rsidP="0057298C">
            <w:pPr>
              <w:outlineLvl w:val="3"/>
              <w:rPr>
                <w:color w:val="000000"/>
              </w:rPr>
            </w:pPr>
            <w:r w:rsidRPr="0076125F">
              <w:rPr>
                <w:color w:val="000000"/>
              </w:rPr>
              <w:t xml:space="preserve"> Уплата прочих налогов, сборов</w:t>
            </w:r>
          </w:p>
        </w:tc>
        <w:tc>
          <w:tcPr>
            <w:tcW w:w="1433" w:type="dxa"/>
            <w:tcBorders>
              <w:top w:val="nil"/>
              <w:left w:val="nil"/>
              <w:bottom w:val="single" w:sz="4" w:space="0" w:color="000000"/>
              <w:right w:val="single" w:sz="4" w:space="0" w:color="000000"/>
            </w:tcBorders>
            <w:shd w:val="clear" w:color="auto" w:fill="auto"/>
            <w:noWrap/>
            <w:hideMark/>
          </w:tcPr>
          <w:p w14:paraId="3B728780" w14:textId="77777777" w:rsidR="00BB6B8C" w:rsidRPr="0076125F" w:rsidRDefault="00BB6B8C" w:rsidP="0057298C">
            <w:pPr>
              <w:jc w:val="center"/>
              <w:outlineLvl w:val="3"/>
              <w:rPr>
                <w:color w:val="000000"/>
              </w:rPr>
            </w:pPr>
            <w:r w:rsidRPr="0076125F">
              <w:rPr>
                <w:color w:val="000000"/>
              </w:rPr>
              <w:t>1400186110</w:t>
            </w:r>
          </w:p>
        </w:tc>
        <w:tc>
          <w:tcPr>
            <w:tcW w:w="623" w:type="dxa"/>
            <w:tcBorders>
              <w:top w:val="nil"/>
              <w:left w:val="nil"/>
              <w:bottom w:val="single" w:sz="4" w:space="0" w:color="000000"/>
              <w:right w:val="single" w:sz="4" w:space="0" w:color="000000"/>
            </w:tcBorders>
            <w:shd w:val="clear" w:color="auto" w:fill="auto"/>
            <w:noWrap/>
            <w:hideMark/>
          </w:tcPr>
          <w:p w14:paraId="33C511C4" w14:textId="77777777" w:rsidR="00BB6B8C" w:rsidRPr="0076125F" w:rsidRDefault="00BB6B8C" w:rsidP="0057298C">
            <w:pPr>
              <w:jc w:val="center"/>
              <w:outlineLvl w:val="3"/>
              <w:rPr>
                <w:color w:val="000000"/>
              </w:rPr>
            </w:pPr>
            <w:r w:rsidRPr="0076125F">
              <w:rPr>
                <w:color w:val="000000"/>
              </w:rPr>
              <w:t>852</w:t>
            </w:r>
          </w:p>
        </w:tc>
        <w:tc>
          <w:tcPr>
            <w:tcW w:w="648" w:type="dxa"/>
            <w:tcBorders>
              <w:top w:val="nil"/>
              <w:left w:val="nil"/>
              <w:bottom w:val="single" w:sz="4" w:space="0" w:color="000000"/>
              <w:right w:val="single" w:sz="4" w:space="0" w:color="000000"/>
            </w:tcBorders>
            <w:shd w:val="clear" w:color="auto" w:fill="auto"/>
            <w:noWrap/>
            <w:hideMark/>
          </w:tcPr>
          <w:p w14:paraId="2A4764FF"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FFA477B"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F95000B"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22F6EF9" w14:textId="77777777" w:rsidR="00BB6B8C" w:rsidRPr="0076125F" w:rsidRDefault="00BB6B8C" w:rsidP="0057298C">
            <w:pPr>
              <w:jc w:val="right"/>
              <w:outlineLvl w:val="3"/>
              <w:rPr>
                <w:color w:val="000000"/>
              </w:rPr>
            </w:pPr>
            <w:r w:rsidRPr="0076125F">
              <w:rPr>
                <w:color w:val="000000"/>
              </w:rPr>
              <w:t>200 000,00</w:t>
            </w:r>
          </w:p>
        </w:tc>
        <w:tc>
          <w:tcPr>
            <w:tcW w:w="1730" w:type="dxa"/>
            <w:tcBorders>
              <w:top w:val="nil"/>
              <w:left w:val="nil"/>
              <w:bottom w:val="single" w:sz="4" w:space="0" w:color="000000"/>
              <w:right w:val="single" w:sz="4" w:space="0" w:color="000000"/>
            </w:tcBorders>
            <w:shd w:val="clear" w:color="auto" w:fill="auto"/>
            <w:noWrap/>
            <w:hideMark/>
          </w:tcPr>
          <w:p w14:paraId="50C14383" w14:textId="77777777" w:rsidR="00BB6B8C" w:rsidRPr="0076125F" w:rsidRDefault="00BB6B8C" w:rsidP="0057298C">
            <w:pPr>
              <w:jc w:val="right"/>
              <w:outlineLvl w:val="3"/>
              <w:rPr>
                <w:color w:val="000000"/>
              </w:rPr>
            </w:pPr>
            <w:r w:rsidRPr="0076125F">
              <w:rPr>
                <w:color w:val="000000"/>
              </w:rPr>
              <w:t>200 000,00</w:t>
            </w:r>
          </w:p>
        </w:tc>
      </w:tr>
      <w:tr w:rsidR="00BB6B8C" w:rsidRPr="0076125F" w14:paraId="46E716E5"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5C496D28"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7ED7C63" w14:textId="77777777" w:rsidR="00BB6B8C" w:rsidRPr="0076125F" w:rsidRDefault="00BB6B8C" w:rsidP="0057298C">
            <w:pPr>
              <w:jc w:val="center"/>
              <w:outlineLvl w:val="4"/>
              <w:rPr>
                <w:color w:val="000000"/>
              </w:rPr>
            </w:pPr>
            <w:r w:rsidRPr="0076125F">
              <w:rPr>
                <w:color w:val="000000"/>
              </w:rPr>
              <w:t>1400186110</w:t>
            </w:r>
          </w:p>
        </w:tc>
        <w:tc>
          <w:tcPr>
            <w:tcW w:w="623" w:type="dxa"/>
            <w:tcBorders>
              <w:top w:val="nil"/>
              <w:left w:val="nil"/>
              <w:bottom w:val="single" w:sz="4" w:space="0" w:color="000000"/>
              <w:right w:val="single" w:sz="4" w:space="0" w:color="000000"/>
            </w:tcBorders>
            <w:shd w:val="clear" w:color="auto" w:fill="auto"/>
            <w:noWrap/>
            <w:hideMark/>
          </w:tcPr>
          <w:p w14:paraId="3CC9A82C" w14:textId="77777777" w:rsidR="00BB6B8C" w:rsidRPr="0076125F" w:rsidRDefault="00BB6B8C" w:rsidP="0057298C">
            <w:pPr>
              <w:jc w:val="center"/>
              <w:outlineLvl w:val="4"/>
              <w:rPr>
                <w:color w:val="000000"/>
              </w:rPr>
            </w:pPr>
            <w:r w:rsidRPr="0076125F">
              <w:rPr>
                <w:color w:val="000000"/>
              </w:rPr>
              <w:t>852</w:t>
            </w:r>
          </w:p>
        </w:tc>
        <w:tc>
          <w:tcPr>
            <w:tcW w:w="648" w:type="dxa"/>
            <w:tcBorders>
              <w:top w:val="nil"/>
              <w:left w:val="nil"/>
              <w:bottom w:val="single" w:sz="4" w:space="0" w:color="000000"/>
              <w:right w:val="single" w:sz="4" w:space="0" w:color="000000"/>
            </w:tcBorders>
            <w:shd w:val="clear" w:color="auto" w:fill="auto"/>
            <w:noWrap/>
            <w:hideMark/>
          </w:tcPr>
          <w:p w14:paraId="1F458165"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4881B843"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386C180"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3BA1933" w14:textId="77777777" w:rsidR="00BB6B8C" w:rsidRPr="0076125F" w:rsidRDefault="00BB6B8C" w:rsidP="0057298C">
            <w:pPr>
              <w:jc w:val="right"/>
              <w:outlineLvl w:val="4"/>
              <w:rPr>
                <w:color w:val="000000"/>
              </w:rPr>
            </w:pPr>
            <w:r w:rsidRPr="0076125F">
              <w:rPr>
                <w:color w:val="000000"/>
              </w:rPr>
              <w:t>200 000,00</w:t>
            </w:r>
          </w:p>
        </w:tc>
        <w:tc>
          <w:tcPr>
            <w:tcW w:w="1730" w:type="dxa"/>
            <w:tcBorders>
              <w:top w:val="nil"/>
              <w:left w:val="nil"/>
              <w:bottom w:val="single" w:sz="4" w:space="0" w:color="000000"/>
              <w:right w:val="single" w:sz="4" w:space="0" w:color="000000"/>
            </w:tcBorders>
            <w:shd w:val="clear" w:color="auto" w:fill="auto"/>
            <w:noWrap/>
            <w:hideMark/>
          </w:tcPr>
          <w:p w14:paraId="2565A13B" w14:textId="77777777" w:rsidR="00BB6B8C" w:rsidRPr="0076125F" w:rsidRDefault="00BB6B8C" w:rsidP="0057298C">
            <w:pPr>
              <w:jc w:val="right"/>
              <w:outlineLvl w:val="4"/>
              <w:rPr>
                <w:color w:val="000000"/>
              </w:rPr>
            </w:pPr>
            <w:r w:rsidRPr="0076125F">
              <w:rPr>
                <w:color w:val="000000"/>
              </w:rPr>
              <w:t>200 000,00</w:t>
            </w:r>
          </w:p>
        </w:tc>
      </w:tr>
      <w:tr w:rsidR="00BB6B8C" w:rsidRPr="0076125F" w14:paraId="2AB2E8EF"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A662D74"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2CEA81F3" w14:textId="77777777" w:rsidR="00BB6B8C" w:rsidRPr="0076125F" w:rsidRDefault="00BB6B8C" w:rsidP="0057298C">
            <w:pPr>
              <w:jc w:val="center"/>
              <w:outlineLvl w:val="5"/>
              <w:rPr>
                <w:color w:val="000000"/>
              </w:rPr>
            </w:pPr>
            <w:r w:rsidRPr="0076125F">
              <w:rPr>
                <w:color w:val="000000"/>
              </w:rPr>
              <w:t>1400186110</w:t>
            </w:r>
          </w:p>
        </w:tc>
        <w:tc>
          <w:tcPr>
            <w:tcW w:w="623" w:type="dxa"/>
            <w:tcBorders>
              <w:top w:val="nil"/>
              <w:left w:val="nil"/>
              <w:bottom w:val="single" w:sz="4" w:space="0" w:color="000000"/>
              <w:right w:val="single" w:sz="4" w:space="0" w:color="000000"/>
            </w:tcBorders>
            <w:shd w:val="clear" w:color="auto" w:fill="auto"/>
            <w:noWrap/>
            <w:hideMark/>
          </w:tcPr>
          <w:p w14:paraId="3B8813B4" w14:textId="77777777" w:rsidR="00BB6B8C" w:rsidRPr="0076125F" w:rsidRDefault="00BB6B8C" w:rsidP="0057298C">
            <w:pPr>
              <w:jc w:val="center"/>
              <w:outlineLvl w:val="5"/>
              <w:rPr>
                <w:color w:val="000000"/>
              </w:rPr>
            </w:pPr>
            <w:r w:rsidRPr="0076125F">
              <w:rPr>
                <w:color w:val="000000"/>
              </w:rPr>
              <w:t>852</w:t>
            </w:r>
          </w:p>
        </w:tc>
        <w:tc>
          <w:tcPr>
            <w:tcW w:w="648" w:type="dxa"/>
            <w:tcBorders>
              <w:top w:val="nil"/>
              <w:left w:val="nil"/>
              <w:bottom w:val="single" w:sz="4" w:space="0" w:color="000000"/>
              <w:right w:val="single" w:sz="4" w:space="0" w:color="000000"/>
            </w:tcBorders>
            <w:shd w:val="clear" w:color="auto" w:fill="auto"/>
            <w:noWrap/>
            <w:hideMark/>
          </w:tcPr>
          <w:p w14:paraId="6E68C4B8"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444FA900"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3F133D0B"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01992E1" w14:textId="77777777" w:rsidR="00BB6B8C" w:rsidRPr="0076125F" w:rsidRDefault="00BB6B8C" w:rsidP="0057298C">
            <w:pPr>
              <w:jc w:val="right"/>
              <w:outlineLvl w:val="5"/>
              <w:rPr>
                <w:color w:val="000000"/>
              </w:rPr>
            </w:pPr>
            <w:r w:rsidRPr="0076125F">
              <w:rPr>
                <w:color w:val="000000"/>
              </w:rPr>
              <w:t>200 000,00</w:t>
            </w:r>
          </w:p>
        </w:tc>
        <w:tc>
          <w:tcPr>
            <w:tcW w:w="1730" w:type="dxa"/>
            <w:tcBorders>
              <w:top w:val="nil"/>
              <w:left w:val="nil"/>
              <w:bottom w:val="single" w:sz="4" w:space="0" w:color="000000"/>
              <w:right w:val="single" w:sz="4" w:space="0" w:color="000000"/>
            </w:tcBorders>
            <w:shd w:val="clear" w:color="auto" w:fill="auto"/>
            <w:noWrap/>
            <w:hideMark/>
          </w:tcPr>
          <w:p w14:paraId="5024B14E" w14:textId="77777777" w:rsidR="00BB6B8C" w:rsidRPr="0076125F" w:rsidRDefault="00BB6B8C" w:rsidP="0057298C">
            <w:pPr>
              <w:jc w:val="right"/>
              <w:outlineLvl w:val="5"/>
              <w:rPr>
                <w:color w:val="000000"/>
              </w:rPr>
            </w:pPr>
            <w:r w:rsidRPr="0076125F">
              <w:rPr>
                <w:color w:val="000000"/>
              </w:rPr>
              <w:t>200 000,00</w:t>
            </w:r>
          </w:p>
        </w:tc>
      </w:tr>
      <w:tr w:rsidR="00BB6B8C" w:rsidRPr="0076125F" w14:paraId="6BEC3E1A"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C9EEC5F"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67DEC04A" w14:textId="77777777" w:rsidR="00BB6B8C" w:rsidRPr="0076125F" w:rsidRDefault="00BB6B8C" w:rsidP="0057298C">
            <w:pPr>
              <w:jc w:val="center"/>
              <w:outlineLvl w:val="6"/>
              <w:rPr>
                <w:color w:val="000000"/>
              </w:rPr>
            </w:pPr>
            <w:r w:rsidRPr="0076125F">
              <w:rPr>
                <w:color w:val="000000"/>
              </w:rPr>
              <w:t>1400186110</w:t>
            </w:r>
          </w:p>
        </w:tc>
        <w:tc>
          <w:tcPr>
            <w:tcW w:w="623" w:type="dxa"/>
            <w:tcBorders>
              <w:top w:val="nil"/>
              <w:left w:val="nil"/>
              <w:bottom w:val="single" w:sz="4" w:space="0" w:color="000000"/>
              <w:right w:val="single" w:sz="4" w:space="0" w:color="000000"/>
            </w:tcBorders>
            <w:shd w:val="clear" w:color="auto" w:fill="auto"/>
            <w:noWrap/>
            <w:hideMark/>
          </w:tcPr>
          <w:p w14:paraId="6783D788" w14:textId="77777777" w:rsidR="00BB6B8C" w:rsidRPr="0076125F" w:rsidRDefault="00BB6B8C" w:rsidP="0057298C">
            <w:pPr>
              <w:jc w:val="center"/>
              <w:outlineLvl w:val="6"/>
              <w:rPr>
                <w:color w:val="000000"/>
              </w:rPr>
            </w:pPr>
            <w:r w:rsidRPr="0076125F">
              <w:rPr>
                <w:color w:val="000000"/>
              </w:rPr>
              <w:t>852</w:t>
            </w:r>
          </w:p>
        </w:tc>
        <w:tc>
          <w:tcPr>
            <w:tcW w:w="648" w:type="dxa"/>
            <w:tcBorders>
              <w:top w:val="nil"/>
              <w:left w:val="nil"/>
              <w:bottom w:val="single" w:sz="4" w:space="0" w:color="000000"/>
              <w:right w:val="single" w:sz="4" w:space="0" w:color="000000"/>
            </w:tcBorders>
            <w:shd w:val="clear" w:color="auto" w:fill="auto"/>
            <w:noWrap/>
            <w:hideMark/>
          </w:tcPr>
          <w:p w14:paraId="47F077E3"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6F34267D"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3EB5803F"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5405CE06" w14:textId="77777777" w:rsidR="00BB6B8C" w:rsidRPr="0076125F" w:rsidRDefault="00BB6B8C" w:rsidP="0057298C">
            <w:pPr>
              <w:jc w:val="right"/>
              <w:outlineLvl w:val="6"/>
              <w:rPr>
                <w:color w:val="000000"/>
              </w:rPr>
            </w:pPr>
            <w:r w:rsidRPr="0076125F">
              <w:rPr>
                <w:color w:val="000000"/>
              </w:rPr>
              <w:t>200 000,00</w:t>
            </w:r>
          </w:p>
        </w:tc>
        <w:tc>
          <w:tcPr>
            <w:tcW w:w="1730" w:type="dxa"/>
            <w:tcBorders>
              <w:top w:val="nil"/>
              <w:left w:val="nil"/>
              <w:bottom w:val="single" w:sz="4" w:space="0" w:color="000000"/>
              <w:right w:val="single" w:sz="4" w:space="0" w:color="000000"/>
            </w:tcBorders>
            <w:shd w:val="clear" w:color="auto" w:fill="auto"/>
            <w:noWrap/>
            <w:hideMark/>
          </w:tcPr>
          <w:p w14:paraId="7DBD8D8C" w14:textId="77777777" w:rsidR="00BB6B8C" w:rsidRPr="0076125F" w:rsidRDefault="00BB6B8C" w:rsidP="0057298C">
            <w:pPr>
              <w:jc w:val="right"/>
              <w:outlineLvl w:val="6"/>
              <w:rPr>
                <w:color w:val="000000"/>
              </w:rPr>
            </w:pPr>
            <w:r w:rsidRPr="0076125F">
              <w:rPr>
                <w:color w:val="000000"/>
              </w:rPr>
              <w:t>200 000,00</w:t>
            </w:r>
          </w:p>
        </w:tc>
      </w:tr>
      <w:tr w:rsidR="00BB6B8C" w:rsidRPr="0076125F" w14:paraId="2086DAEB"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61174A3A" w14:textId="77777777" w:rsidR="00BB6B8C" w:rsidRPr="0076125F" w:rsidRDefault="00BB6B8C" w:rsidP="0057298C">
            <w:pPr>
              <w:outlineLvl w:val="2"/>
              <w:rPr>
                <w:color w:val="000000"/>
              </w:rPr>
            </w:pPr>
            <w:r w:rsidRPr="0076125F">
              <w:rPr>
                <w:color w:val="000000"/>
              </w:rPr>
              <w:lastRenderedPageBreak/>
              <w:t xml:space="preserve">  Осуществление мероприятий по оценке недвижимости, признание прав и регулирование отношений по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14:paraId="55878ABB" w14:textId="77777777" w:rsidR="00BB6B8C" w:rsidRPr="0076125F" w:rsidRDefault="00BB6B8C" w:rsidP="0057298C">
            <w:pPr>
              <w:jc w:val="center"/>
              <w:outlineLvl w:val="2"/>
              <w:rPr>
                <w:color w:val="000000"/>
              </w:rPr>
            </w:pPr>
            <w:r w:rsidRPr="0076125F">
              <w:rPr>
                <w:color w:val="000000"/>
              </w:rPr>
              <w:t>1400186120</w:t>
            </w:r>
          </w:p>
        </w:tc>
        <w:tc>
          <w:tcPr>
            <w:tcW w:w="623" w:type="dxa"/>
            <w:tcBorders>
              <w:top w:val="nil"/>
              <w:left w:val="nil"/>
              <w:bottom w:val="single" w:sz="4" w:space="0" w:color="000000"/>
              <w:right w:val="single" w:sz="4" w:space="0" w:color="000000"/>
            </w:tcBorders>
            <w:shd w:val="clear" w:color="auto" w:fill="auto"/>
            <w:noWrap/>
            <w:hideMark/>
          </w:tcPr>
          <w:p w14:paraId="4BE204D8"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8E0B54D"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F9814DB"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864CCC8"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E10E97A" w14:textId="77777777" w:rsidR="00BB6B8C" w:rsidRPr="0076125F" w:rsidRDefault="00BB6B8C" w:rsidP="0057298C">
            <w:pPr>
              <w:jc w:val="right"/>
              <w:outlineLvl w:val="2"/>
              <w:rPr>
                <w:color w:val="000000"/>
              </w:rPr>
            </w:pPr>
            <w:r w:rsidRPr="0076125F">
              <w:rPr>
                <w:color w:val="000000"/>
              </w:rPr>
              <w:t>1 031 100,00</w:t>
            </w:r>
          </w:p>
        </w:tc>
        <w:tc>
          <w:tcPr>
            <w:tcW w:w="1730" w:type="dxa"/>
            <w:tcBorders>
              <w:top w:val="nil"/>
              <w:left w:val="nil"/>
              <w:bottom w:val="single" w:sz="4" w:space="0" w:color="000000"/>
              <w:right w:val="single" w:sz="4" w:space="0" w:color="000000"/>
            </w:tcBorders>
            <w:shd w:val="clear" w:color="auto" w:fill="auto"/>
            <w:noWrap/>
            <w:hideMark/>
          </w:tcPr>
          <w:p w14:paraId="29D9B87A" w14:textId="77777777" w:rsidR="00BB6B8C" w:rsidRPr="0076125F" w:rsidRDefault="00BB6B8C" w:rsidP="0057298C">
            <w:pPr>
              <w:jc w:val="right"/>
              <w:outlineLvl w:val="2"/>
              <w:rPr>
                <w:color w:val="000000"/>
              </w:rPr>
            </w:pPr>
            <w:r w:rsidRPr="0076125F">
              <w:rPr>
                <w:color w:val="000000"/>
              </w:rPr>
              <w:t>1 031 100,00</w:t>
            </w:r>
          </w:p>
        </w:tc>
      </w:tr>
      <w:tr w:rsidR="00BB6B8C" w:rsidRPr="0076125F" w14:paraId="4B09C073"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0891E7E"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5763BFA8" w14:textId="77777777" w:rsidR="00BB6B8C" w:rsidRPr="0076125F" w:rsidRDefault="00BB6B8C" w:rsidP="0057298C">
            <w:pPr>
              <w:jc w:val="center"/>
              <w:outlineLvl w:val="3"/>
              <w:rPr>
                <w:color w:val="000000"/>
              </w:rPr>
            </w:pPr>
            <w:r w:rsidRPr="0076125F">
              <w:rPr>
                <w:color w:val="000000"/>
              </w:rPr>
              <w:t>1400186120</w:t>
            </w:r>
          </w:p>
        </w:tc>
        <w:tc>
          <w:tcPr>
            <w:tcW w:w="623" w:type="dxa"/>
            <w:tcBorders>
              <w:top w:val="nil"/>
              <w:left w:val="nil"/>
              <w:bottom w:val="single" w:sz="4" w:space="0" w:color="000000"/>
              <w:right w:val="single" w:sz="4" w:space="0" w:color="000000"/>
            </w:tcBorders>
            <w:shd w:val="clear" w:color="auto" w:fill="auto"/>
            <w:noWrap/>
            <w:hideMark/>
          </w:tcPr>
          <w:p w14:paraId="28BC81D9"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2CE384C"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C52ACFA"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AC2C5D8"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D2CACD7" w14:textId="77777777" w:rsidR="00BB6B8C" w:rsidRPr="0076125F" w:rsidRDefault="00BB6B8C" w:rsidP="0057298C">
            <w:pPr>
              <w:jc w:val="right"/>
              <w:outlineLvl w:val="3"/>
              <w:rPr>
                <w:color w:val="000000"/>
              </w:rPr>
            </w:pPr>
            <w:r w:rsidRPr="0076125F">
              <w:rPr>
                <w:color w:val="000000"/>
              </w:rPr>
              <w:t>1 031 100,00</w:t>
            </w:r>
          </w:p>
        </w:tc>
        <w:tc>
          <w:tcPr>
            <w:tcW w:w="1730" w:type="dxa"/>
            <w:tcBorders>
              <w:top w:val="nil"/>
              <w:left w:val="nil"/>
              <w:bottom w:val="single" w:sz="4" w:space="0" w:color="000000"/>
              <w:right w:val="single" w:sz="4" w:space="0" w:color="000000"/>
            </w:tcBorders>
            <w:shd w:val="clear" w:color="auto" w:fill="auto"/>
            <w:noWrap/>
            <w:hideMark/>
          </w:tcPr>
          <w:p w14:paraId="05EF5E85" w14:textId="77777777" w:rsidR="00BB6B8C" w:rsidRPr="0076125F" w:rsidRDefault="00BB6B8C" w:rsidP="0057298C">
            <w:pPr>
              <w:jc w:val="right"/>
              <w:outlineLvl w:val="3"/>
              <w:rPr>
                <w:color w:val="000000"/>
              </w:rPr>
            </w:pPr>
            <w:r w:rsidRPr="0076125F">
              <w:rPr>
                <w:color w:val="000000"/>
              </w:rPr>
              <w:t>1 031 100,00</w:t>
            </w:r>
          </w:p>
        </w:tc>
      </w:tr>
      <w:tr w:rsidR="00BB6B8C" w:rsidRPr="0076125F" w14:paraId="075A2436"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5028D517"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4983C0FA" w14:textId="77777777" w:rsidR="00BB6B8C" w:rsidRPr="0076125F" w:rsidRDefault="00BB6B8C" w:rsidP="0057298C">
            <w:pPr>
              <w:jc w:val="center"/>
              <w:outlineLvl w:val="4"/>
              <w:rPr>
                <w:color w:val="000000"/>
              </w:rPr>
            </w:pPr>
            <w:r w:rsidRPr="0076125F">
              <w:rPr>
                <w:color w:val="000000"/>
              </w:rPr>
              <w:t>1400186120</w:t>
            </w:r>
          </w:p>
        </w:tc>
        <w:tc>
          <w:tcPr>
            <w:tcW w:w="623" w:type="dxa"/>
            <w:tcBorders>
              <w:top w:val="nil"/>
              <w:left w:val="nil"/>
              <w:bottom w:val="single" w:sz="4" w:space="0" w:color="000000"/>
              <w:right w:val="single" w:sz="4" w:space="0" w:color="000000"/>
            </w:tcBorders>
            <w:shd w:val="clear" w:color="auto" w:fill="auto"/>
            <w:noWrap/>
            <w:hideMark/>
          </w:tcPr>
          <w:p w14:paraId="5E8F06B1"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3000A645"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23F7631C"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4A1EBEE"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2E50398" w14:textId="77777777" w:rsidR="00BB6B8C" w:rsidRPr="0076125F" w:rsidRDefault="00BB6B8C" w:rsidP="0057298C">
            <w:pPr>
              <w:jc w:val="right"/>
              <w:outlineLvl w:val="4"/>
              <w:rPr>
                <w:color w:val="000000"/>
              </w:rPr>
            </w:pPr>
            <w:r w:rsidRPr="0076125F">
              <w:rPr>
                <w:color w:val="000000"/>
              </w:rPr>
              <w:t>1 031 100,00</w:t>
            </w:r>
          </w:p>
        </w:tc>
        <w:tc>
          <w:tcPr>
            <w:tcW w:w="1730" w:type="dxa"/>
            <w:tcBorders>
              <w:top w:val="nil"/>
              <w:left w:val="nil"/>
              <w:bottom w:val="single" w:sz="4" w:space="0" w:color="000000"/>
              <w:right w:val="single" w:sz="4" w:space="0" w:color="000000"/>
            </w:tcBorders>
            <w:shd w:val="clear" w:color="auto" w:fill="auto"/>
            <w:noWrap/>
            <w:hideMark/>
          </w:tcPr>
          <w:p w14:paraId="16C7BAE8" w14:textId="77777777" w:rsidR="00BB6B8C" w:rsidRPr="0076125F" w:rsidRDefault="00BB6B8C" w:rsidP="0057298C">
            <w:pPr>
              <w:jc w:val="right"/>
              <w:outlineLvl w:val="4"/>
              <w:rPr>
                <w:color w:val="000000"/>
              </w:rPr>
            </w:pPr>
            <w:r w:rsidRPr="0076125F">
              <w:rPr>
                <w:color w:val="000000"/>
              </w:rPr>
              <w:t>1 031 100,00</w:t>
            </w:r>
          </w:p>
        </w:tc>
      </w:tr>
      <w:tr w:rsidR="00BB6B8C" w:rsidRPr="0076125F" w14:paraId="104F6A7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82BDB80"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35907399" w14:textId="77777777" w:rsidR="00BB6B8C" w:rsidRPr="0076125F" w:rsidRDefault="00BB6B8C" w:rsidP="0057298C">
            <w:pPr>
              <w:jc w:val="center"/>
              <w:outlineLvl w:val="5"/>
              <w:rPr>
                <w:color w:val="000000"/>
              </w:rPr>
            </w:pPr>
            <w:r w:rsidRPr="0076125F">
              <w:rPr>
                <w:color w:val="000000"/>
              </w:rPr>
              <w:t>1400186120</w:t>
            </w:r>
          </w:p>
        </w:tc>
        <w:tc>
          <w:tcPr>
            <w:tcW w:w="623" w:type="dxa"/>
            <w:tcBorders>
              <w:top w:val="nil"/>
              <w:left w:val="nil"/>
              <w:bottom w:val="single" w:sz="4" w:space="0" w:color="000000"/>
              <w:right w:val="single" w:sz="4" w:space="0" w:color="000000"/>
            </w:tcBorders>
            <w:shd w:val="clear" w:color="auto" w:fill="auto"/>
            <w:noWrap/>
            <w:hideMark/>
          </w:tcPr>
          <w:p w14:paraId="01AF93F8"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7CC4D56"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3BFB796"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CF2A9B7"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465C279" w14:textId="77777777" w:rsidR="00BB6B8C" w:rsidRPr="0076125F" w:rsidRDefault="00BB6B8C" w:rsidP="0057298C">
            <w:pPr>
              <w:jc w:val="right"/>
              <w:outlineLvl w:val="5"/>
              <w:rPr>
                <w:color w:val="000000"/>
              </w:rPr>
            </w:pPr>
            <w:r w:rsidRPr="0076125F">
              <w:rPr>
                <w:color w:val="000000"/>
              </w:rPr>
              <w:t>1 031 100,00</w:t>
            </w:r>
          </w:p>
        </w:tc>
        <w:tc>
          <w:tcPr>
            <w:tcW w:w="1730" w:type="dxa"/>
            <w:tcBorders>
              <w:top w:val="nil"/>
              <w:left w:val="nil"/>
              <w:bottom w:val="single" w:sz="4" w:space="0" w:color="000000"/>
              <w:right w:val="single" w:sz="4" w:space="0" w:color="000000"/>
            </w:tcBorders>
            <w:shd w:val="clear" w:color="auto" w:fill="auto"/>
            <w:noWrap/>
            <w:hideMark/>
          </w:tcPr>
          <w:p w14:paraId="3EE27280" w14:textId="77777777" w:rsidR="00BB6B8C" w:rsidRPr="0076125F" w:rsidRDefault="00BB6B8C" w:rsidP="0057298C">
            <w:pPr>
              <w:jc w:val="right"/>
              <w:outlineLvl w:val="5"/>
              <w:rPr>
                <w:color w:val="000000"/>
              </w:rPr>
            </w:pPr>
            <w:r w:rsidRPr="0076125F">
              <w:rPr>
                <w:color w:val="000000"/>
              </w:rPr>
              <w:t>1 031 100,00</w:t>
            </w:r>
          </w:p>
        </w:tc>
      </w:tr>
      <w:tr w:rsidR="00BB6B8C" w:rsidRPr="0076125F" w14:paraId="25A2F33D"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1B472DB"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12A71FAA" w14:textId="77777777" w:rsidR="00BB6B8C" w:rsidRPr="0076125F" w:rsidRDefault="00BB6B8C" w:rsidP="0057298C">
            <w:pPr>
              <w:jc w:val="center"/>
              <w:outlineLvl w:val="6"/>
              <w:rPr>
                <w:color w:val="000000"/>
              </w:rPr>
            </w:pPr>
            <w:r w:rsidRPr="0076125F">
              <w:rPr>
                <w:color w:val="000000"/>
              </w:rPr>
              <w:t>1400186120</w:t>
            </w:r>
          </w:p>
        </w:tc>
        <w:tc>
          <w:tcPr>
            <w:tcW w:w="623" w:type="dxa"/>
            <w:tcBorders>
              <w:top w:val="nil"/>
              <w:left w:val="nil"/>
              <w:bottom w:val="single" w:sz="4" w:space="0" w:color="000000"/>
              <w:right w:val="single" w:sz="4" w:space="0" w:color="000000"/>
            </w:tcBorders>
            <w:shd w:val="clear" w:color="auto" w:fill="auto"/>
            <w:noWrap/>
            <w:hideMark/>
          </w:tcPr>
          <w:p w14:paraId="30768A03"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E9952FB"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6B11425E"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02C1287"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05CF7A9F" w14:textId="77777777" w:rsidR="00BB6B8C" w:rsidRPr="0076125F" w:rsidRDefault="00BB6B8C" w:rsidP="0057298C">
            <w:pPr>
              <w:jc w:val="right"/>
              <w:outlineLvl w:val="6"/>
              <w:rPr>
                <w:color w:val="000000"/>
              </w:rPr>
            </w:pPr>
            <w:r w:rsidRPr="0076125F">
              <w:rPr>
                <w:color w:val="000000"/>
              </w:rPr>
              <w:t>1 031 100,00</w:t>
            </w:r>
          </w:p>
        </w:tc>
        <w:tc>
          <w:tcPr>
            <w:tcW w:w="1730" w:type="dxa"/>
            <w:tcBorders>
              <w:top w:val="nil"/>
              <w:left w:val="nil"/>
              <w:bottom w:val="single" w:sz="4" w:space="0" w:color="000000"/>
              <w:right w:val="single" w:sz="4" w:space="0" w:color="000000"/>
            </w:tcBorders>
            <w:shd w:val="clear" w:color="auto" w:fill="auto"/>
            <w:noWrap/>
            <w:hideMark/>
          </w:tcPr>
          <w:p w14:paraId="039FD45F" w14:textId="77777777" w:rsidR="00BB6B8C" w:rsidRPr="0076125F" w:rsidRDefault="00BB6B8C" w:rsidP="0057298C">
            <w:pPr>
              <w:jc w:val="right"/>
              <w:outlineLvl w:val="6"/>
              <w:rPr>
                <w:color w:val="000000"/>
              </w:rPr>
            </w:pPr>
            <w:r w:rsidRPr="0076125F">
              <w:rPr>
                <w:color w:val="000000"/>
              </w:rPr>
              <w:t>1 031 100,00</w:t>
            </w:r>
          </w:p>
        </w:tc>
      </w:tr>
      <w:tr w:rsidR="00BB6B8C" w:rsidRPr="00D22A7D" w14:paraId="32AB729D"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775A43DF" w14:textId="77777777" w:rsidR="00BB6B8C" w:rsidRPr="00D22A7D" w:rsidRDefault="00BB6B8C" w:rsidP="0057298C">
            <w:pPr>
              <w:rPr>
                <w:b/>
                <w:color w:val="000000"/>
              </w:rPr>
            </w:pPr>
            <w:r w:rsidRPr="00D22A7D">
              <w:rPr>
                <w:b/>
                <w:color w:val="000000"/>
              </w:rPr>
              <w:t xml:space="preserve">  Муниципальная программа "Градостроительная деятельность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CEAC49C" w14:textId="77777777" w:rsidR="00BB6B8C" w:rsidRPr="00D22A7D" w:rsidRDefault="00BB6B8C" w:rsidP="0057298C">
            <w:pPr>
              <w:jc w:val="center"/>
              <w:rPr>
                <w:b/>
                <w:color w:val="000000"/>
              </w:rPr>
            </w:pPr>
            <w:r w:rsidRPr="00D22A7D">
              <w:rPr>
                <w:b/>
                <w:color w:val="000000"/>
              </w:rPr>
              <w:t>1500000000</w:t>
            </w:r>
          </w:p>
        </w:tc>
        <w:tc>
          <w:tcPr>
            <w:tcW w:w="623" w:type="dxa"/>
            <w:tcBorders>
              <w:top w:val="nil"/>
              <w:left w:val="nil"/>
              <w:bottom w:val="single" w:sz="4" w:space="0" w:color="000000"/>
              <w:right w:val="single" w:sz="4" w:space="0" w:color="000000"/>
            </w:tcBorders>
            <w:shd w:val="clear" w:color="auto" w:fill="auto"/>
            <w:noWrap/>
            <w:hideMark/>
          </w:tcPr>
          <w:p w14:paraId="35858597" w14:textId="77777777" w:rsidR="00BB6B8C" w:rsidRPr="00D22A7D" w:rsidRDefault="00BB6B8C" w:rsidP="0057298C">
            <w:pPr>
              <w:jc w:val="center"/>
              <w:rPr>
                <w:b/>
                <w:color w:val="000000"/>
              </w:rPr>
            </w:pPr>
            <w:r w:rsidRPr="00D22A7D">
              <w:rPr>
                <w:b/>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E62C16E" w14:textId="77777777" w:rsidR="00BB6B8C" w:rsidRPr="00D22A7D" w:rsidRDefault="00BB6B8C" w:rsidP="0057298C">
            <w:pPr>
              <w:jc w:val="center"/>
              <w:rPr>
                <w:b/>
                <w:color w:val="000000"/>
              </w:rPr>
            </w:pPr>
            <w:r w:rsidRPr="00D22A7D">
              <w:rPr>
                <w:b/>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DA36F0F" w14:textId="77777777" w:rsidR="00BB6B8C" w:rsidRPr="00D22A7D" w:rsidRDefault="00BB6B8C" w:rsidP="0057298C">
            <w:pPr>
              <w:jc w:val="center"/>
              <w:rPr>
                <w:b/>
                <w:color w:val="000000"/>
              </w:rPr>
            </w:pPr>
            <w:r w:rsidRPr="00D22A7D">
              <w:rPr>
                <w:b/>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1E83A9C" w14:textId="77777777" w:rsidR="00BB6B8C" w:rsidRPr="00D22A7D" w:rsidRDefault="00BB6B8C" w:rsidP="0057298C">
            <w:pPr>
              <w:jc w:val="center"/>
              <w:rPr>
                <w:b/>
                <w:color w:val="000000"/>
              </w:rPr>
            </w:pPr>
            <w:r w:rsidRPr="00D22A7D">
              <w:rPr>
                <w:b/>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51D5A4C" w14:textId="77777777" w:rsidR="00BB6B8C" w:rsidRPr="00D22A7D" w:rsidRDefault="00BB6B8C" w:rsidP="0057298C">
            <w:pPr>
              <w:jc w:val="right"/>
              <w:rPr>
                <w:b/>
                <w:color w:val="000000"/>
              </w:rPr>
            </w:pPr>
            <w:r w:rsidRPr="00D22A7D">
              <w:rPr>
                <w:b/>
                <w:color w:val="000000"/>
              </w:rPr>
              <w:t>2 909 260,00</w:t>
            </w:r>
          </w:p>
        </w:tc>
        <w:tc>
          <w:tcPr>
            <w:tcW w:w="1730" w:type="dxa"/>
            <w:tcBorders>
              <w:top w:val="nil"/>
              <w:left w:val="nil"/>
              <w:bottom w:val="single" w:sz="4" w:space="0" w:color="000000"/>
              <w:right w:val="single" w:sz="4" w:space="0" w:color="000000"/>
            </w:tcBorders>
            <w:shd w:val="clear" w:color="auto" w:fill="auto"/>
            <w:noWrap/>
            <w:hideMark/>
          </w:tcPr>
          <w:p w14:paraId="621DF777" w14:textId="77777777" w:rsidR="00BB6B8C" w:rsidRPr="00D22A7D" w:rsidRDefault="00BB6B8C" w:rsidP="0057298C">
            <w:pPr>
              <w:jc w:val="right"/>
              <w:rPr>
                <w:b/>
                <w:color w:val="000000"/>
              </w:rPr>
            </w:pPr>
            <w:r w:rsidRPr="00D22A7D">
              <w:rPr>
                <w:b/>
                <w:color w:val="000000"/>
              </w:rPr>
              <w:t>2 909 260,00</w:t>
            </w:r>
          </w:p>
        </w:tc>
      </w:tr>
      <w:tr w:rsidR="00BB6B8C" w:rsidRPr="0076125F" w14:paraId="2DD6205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658B777" w14:textId="77777777" w:rsidR="00BB6B8C" w:rsidRPr="0076125F" w:rsidRDefault="00BB6B8C" w:rsidP="0057298C">
            <w:pPr>
              <w:outlineLvl w:val="0"/>
              <w:rPr>
                <w:color w:val="000000"/>
              </w:rPr>
            </w:pPr>
            <w:r w:rsidRPr="0076125F">
              <w:rPr>
                <w:color w:val="000000"/>
              </w:rPr>
              <w:t xml:space="preserve"> Подпрограмма "Градостроительная деятельность"</w:t>
            </w:r>
          </w:p>
        </w:tc>
        <w:tc>
          <w:tcPr>
            <w:tcW w:w="1433" w:type="dxa"/>
            <w:tcBorders>
              <w:top w:val="nil"/>
              <w:left w:val="nil"/>
              <w:bottom w:val="single" w:sz="4" w:space="0" w:color="000000"/>
              <w:right w:val="single" w:sz="4" w:space="0" w:color="000000"/>
            </w:tcBorders>
            <w:shd w:val="clear" w:color="auto" w:fill="auto"/>
            <w:noWrap/>
            <w:hideMark/>
          </w:tcPr>
          <w:p w14:paraId="4483468B" w14:textId="77777777" w:rsidR="00BB6B8C" w:rsidRPr="0076125F" w:rsidRDefault="00BB6B8C" w:rsidP="0057298C">
            <w:pPr>
              <w:jc w:val="center"/>
              <w:outlineLvl w:val="0"/>
              <w:rPr>
                <w:color w:val="000000"/>
              </w:rPr>
            </w:pPr>
            <w:r w:rsidRPr="0076125F">
              <w:rPr>
                <w:color w:val="000000"/>
              </w:rPr>
              <w:t>1510000000</w:t>
            </w:r>
          </w:p>
        </w:tc>
        <w:tc>
          <w:tcPr>
            <w:tcW w:w="623" w:type="dxa"/>
            <w:tcBorders>
              <w:top w:val="nil"/>
              <w:left w:val="nil"/>
              <w:bottom w:val="single" w:sz="4" w:space="0" w:color="000000"/>
              <w:right w:val="single" w:sz="4" w:space="0" w:color="000000"/>
            </w:tcBorders>
            <w:shd w:val="clear" w:color="auto" w:fill="auto"/>
            <w:noWrap/>
            <w:hideMark/>
          </w:tcPr>
          <w:p w14:paraId="7B361524"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64D5ED54"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DFE950A"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AA8A58F"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2E41B6B" w14:textId="77777777" w:rsidR="00BB6B8C" w:rsidRPr="0076125F" w:rsidRDefault="00BB6B8C" w:rsidP="0057298C">
            <w:pPr>
              <w:jc w:val="right"/>
              <w:outlineLvl w:val="0"/>
              <w:rPr>
                <w:color w:val="000000"/>
              </w:rPr>
            </w:pPr>
            <w:r w:rsidRPr="0076125F">
              <w:rPr>
                <w:color w:val="000000"/>
              </w:rPr>
              <w:t>1 512 760,00</w:t>
            </w:r>
          </w:p>
        </w:tc>
        <w:tc>
          <w:tcPr>
            <w:tcW w:w="1730" w:type="dxa"/>
            <w:tcBorders>
              <w:top w:val="nil"/>
              <w:left w:val="nil"/>
              <w:bottom w:val="single" w:sz="4" w:space="0" w:color="000000"/>
              <w:right w:val="single" w:sz="4" w:space="0" w:color="000000"/>
            </w:tcBorders>
            <w:shd w:val="clear" w:color="auto" w:fill="auto"/>
            <w:noWrap/>
            <w:hideMark/>
          </w:tcPr>
          <w:p w14:paraId="23FCA1C1" w14:textId="77777777" w:rsidR="00BB6B8C" w:rsidRPr="0076125F" w:rsidRDefault="00BB6B8C" w:rsidP="0057298C">
            <w:pPr>
              <w:jc w:val="right"/>
              <w:outlineLvl w:val="0"/>
              <w:rPr>
                <w:color w:val="000000"/>
              </w:rPr>
            </w:pPr>
            <w:r w:rsidRPr="0076125F">
              <w:rPr>
                <w:color w:val="000000"/>
              </w:rPr>
              <w:t>1 512 760,00</w:t>
            </w:r>
          </w:p>
        </w:tc>
      </w:tr>
      <w:tr w:rsidR="00BB6B8C" w:rsidRPr="0076125F" w14:paraId="6A954C1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AA35811" w14:textId="77777777" w:rsidR="00BB6B8C" w:rsidRPr="0076125F" w:rsidRDefault="00BB6B8C" w:rsidP="0057298C">
            <w:pPr>
              <w:outlineLvl w:val="1"/>
              <w:rPr>
                <w:color w:val="000000"/>
              </w:rPr>
            </w:pPr>
            <w:r w:rsidRPr="0076125F">
              <w:rPr>
                <w:color w:val="000000"/>
              </w:rPr>
              <w:t>Основное мероприятие "Градостроительная деятельность"</w:t>
            </w:r>
          </w:p>
        </w:tc>
        <w:tc>
          <w:tcPr>
            <w:tcW w:w="1433" w:type="dxa"/>
            <w:tcBorders>
              <w:top w:val="nil"/>
              <w:left w:val="nil"/>
              <w:bottom w:val="single" w:sz="4" w:space="0" w:color="000000"/>
              <w:right w:val="single" w:sz="4" w:space="0" w:color="000000"/>
            </w:tcBorders>
            <w:shd w:val="clear" w:color="auto" w:fill="auto"/>
            <w:noWrap/>
            <w:hideMark/>
          </w:tcPr>
          <w:p w14:paraId="377628F7" w14:textId="77777777" w:rsidR="00BB6B8C" w:rsidRPr="0076125F" w:rsidRDefault="00BB6B8C" w:rsidP="0057298C">
            <w:pPr>
              <w:jc w:val="center"/>
              <w:outlineLvl w:val="1"/>
              <w:rPr>
                <w:color w:val="000000"/>
              </w:rPr>
            </w:pPr>
            <w:r w:rsidRPr="0076125F">
              <w:rPr>
                <w:color w:val="000000"/>
              </w:rPr>
              <w:t>1510100000</w:t>
            </w:r>
          </w:p>
        </w:tc>
        <w:tc>
          <w:tcPr>
            <w:tcW w:w="623" w:type="dxa"/>
            <w:tcBorders>
              <w:top w:val="nil"/>
              <w:left w:val="nil"/>
              <w:bottom w:val="single" w:sz="4" w:space="0" w:color="000000"/>
              <w:right w:val="single" w:sz="4" w:space="0" w:color="000000"/>
            </w:tcBorders>
            <w:shd w:val="clear" w:color="auto" w:fill="auto"/>
            <w:noWrap/>
            <w:hideMark/>
          </w:tcPr>
          <w:p w14:paraId="4B0E6CB0"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36C776E"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32E621E"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5770AB7"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2E2E506" w14:textId="77777777" w:rsidR="00BB6B8C" w:rsidRPr="0076125F" w:rsidRDefault="00BB6B8C" w:rsidP="0057298C">
            <w:pPr>
              <w:jc w:val="right"/>
              <w:outlineLvl w:val="1"/>
              <w:rPr>
                <w:color w:val="000000"/>
              </w:rPr>
            </w:pPr>
            <w:r w:rsidRPr="0076125F">
              <w:rPr>
                <w:color w:val="000000"/>
              </w:rPr>
              <w:t>1 512 760,00</w:t>
            </w:r>
          </w:p>
        </w:tc>
        <w:tc>
          <w:tcPr>
            <w:tcW w:w="1730" w:type="dxa"/>
            <w:tcBorders>
              <w:top w:val="nil"/>
              <w:left w:val="nil"/>
              <w:bottom w:val="single" w:sz="4" w:space="0" w:color="000000"/>
              <w:right w:val="single" w:sz="4" w:space="0" w:color="000000"/>
            </w:tcBorders>
            <w:shd w:val="clear" w:color="auto" w:fill="auto"/>
            <w:noWrap/>
            <w:hideMark/>
          </w:tcPr>
          <w:p w14:paraId="6578E926" w14:textId="77777777" w:rsidR="00BB6B8C" w:rsidRPr="0076125F" w:rsidRDefault="00BB6B8C" w:rsidP="0057298C">
            <w:pPr>
              <w:jc w:val="right"/>
              <w:outlineLvl w:val="1"/>
              <w:rPr>
                <w:color w:val="000000"/>
              </w:rPr>
            </w:pPr>
            <w:r w:rsidRPr="0076125F">
              <w:rPr>
                <w:color w:val="000000"/>
              </w:rPr>
              <w:t>1 512 760,00</w:t>
            </w:r>
          </w:p>
        </w:tc>
      </w:tr>
      <w:tr w:rsidR="00BB6B8C" w:rsidRPr="0076125F" w14:paraId="5D032365"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C940C47" w14:textId="77777777" w:rsidR="00BB6B8C" w:rsidRPr="0076125F" w:rsidRDefault="00BB6B8C" w:rsidP="0057298C">
            <w:pPr>
              <w:outlineLvl w:val="2"/>
              <w:rPr>
                <w:color w:val="000000"/>
              </w:rPr>
            </w:pPr>
            <w:r w:rsidRPr="0076125F">
              <w:rPr>
                <w:color w:val="000000"/>
              </w:rPr>
              <w:t xml:space="preserve">  Мероприятия по градостроительству</w:t>
            </w:r>
          </w:p>
        </w:tc>
        <w:tc>
          <w:tcPr>
            <w:tcW w:w="1433" w:type="dxa"/>
            <w:tcBorders>
              <w:top w:val="nil"/>
              <w:left w:val="nil"/>
              <w:bottom w:val="single" w:sz="4" w:space="0" w:color="000000"/>
              <w:right w:val="single" w:sz="4" w:space="0" w:color="000000"/>
            </w:tcBorders>
            <w:shd w:val="clear" w:color="auto" w:fill="auto"/>
            <w:noWrap/>
            <w:hideMark/>
          </w:tcPr>
          <w:p w14:paraId="56A7F368" w14:textId="77777777" w:rsidR="00BB6B8C" w:rsidRPr="0076125F" w:rsidRDefault="00BB6B8C" w:rsidP="0057298C">
            <w:pPr>
              <w:jc w:val="center"/>
              <w:outlineLvl w:val="2"/>
              <w:rPr>
                <w:color w:val="000000"/>
              </w:rPr>
            </w:pPr>
            <w:r w:rsidRPr="0076125F">
              <w:rPr>
                <w:color w:val="000000"/>
              </w:rPr>
              <w:t>1510186300</w:t>
            </w:r>
          </w:p>
        </w:tc>
        <w:tc>
          <w:tcPr>
            <w:tcW w:w="623" w:type="dxa"/>
            <w:tcBorders>
              <w:top w:val="nil"/>
              <w:left w:val="nil"/>
              <w:bottom w:val="single" w:sz="4" w:space="0" w:color="000000"/>
              <w:right w:val="single" w:sz="4" w:space="0" w:color="000000"/>
            </w:tcBorders>
            <w:shd w:val="clear" w:color="auto" w:fill="auto"/>
            <w:noWrap/>
            <w:hideMark/>
          </w:tcPr>
          <w:p w14:paraId="0431C11D"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3CA3155"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ED33B67"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89AE119"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8BA272B" w14:textId="77777777" w:rsidR="00BB6B8C" w:rsidRPr="0076125F" w:rsidRDefault="00BB6B8C" w:rsidP="0057298C">
            <w:pPr>
              <w:jc w:val="right"/>
              <w:outlineLvl w:val="2"/>
              <w:rPr>
                <w:color w:val="000000"/>
              </w:rPr>
            </w:pPr>
            <w:r w:rsidRPr="0076125F">
              <w:rPr>
                <w:color w:val="000000"/>
              </w:rPr>
              <w:t>1 512 760,00</w:t>
            </w:r>
          </w:p>
        </w:tc>
        <w:tc>
          <w:tcPr>
            <w:tcW w:w="1730" w:type="dxa"/>
            <w:tcBorders>
              <w:top w:val="nil"/>
              <w:left w:val="nil"/>
              <w:bottom w:val="single" w:sz="4" w:space="0" w:color="000000"/>
              <w:right w:val="single" w:sz="4" w:space="0" w:color="000000"/>
            </w:tcBorders>
            <w:shd w:val="clear" w:color="auto" w:fill="auto"/>
            <w:noWrap/>
            <w:hideMark/>
          </w:tcPr>
          <w:p w14:paraId="587D611B" w14:textId="77777777" w:rsidR="00BB6B8C" w:rsidRPr="0076125F" w:rsidRDefault="00BB6B8C" w:rsidP="0057298C">
            <w:pPr>
              <w:jc w:val="right"/>
              <w:outlineLvl w:val="2"/>
              <w:rPr>
                <w:color w:val="000000"/>
              </w:rPr>
            </w:pPr>
            <w:r w:rsidRPr="0076125F">
              <w:rPr>
                <w:color w:val="000000"/>
              </w:rPr>
              <w:t>1 512 760,00</w:t>
            </w:r>
          </w:p>
        </w:tc>
      </w:tr>
      <w:tr w:rsidR="00BB6B8C" w:rsidRPr="0076125F" w14:paraId="4B70CC7C"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C71CAAF"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1479721F" w14:textId="77777777" w:rsidR="00BB6B8C" w:rsidRPr="0076125F" w:rsidRDefault="00BB6B8C" w:rsidP="0057298C">
            <w:pPr>
              <w:jc w:val="center"/>
              <w:outlineLvl w:val="3"/>
              <w:rPr>
                <w:color w:val="000000"/>
              </w:rPr>
            </w:pPr>
            <w:r w:rsidRPr="0076125F">
              <w:rPr>
                <w:color w:val="000000"/>
              </w:rPr>
              <w:t>1510186300</w:t>
            </w:r>
          </w:p>
        </w:tc>
        <w:tc>
          <w:tcPr>
            <w:tcW w:w="623" w:type="dxa"/>
            <w:tcBorders>
              <w:top w:val="nil"/>
              <w:left w:val="nil"/>
              <w:bottom w:val="single" w:sz="4" w:space="0" w:color="000000"/>
              <w:right w:val="single" w:sz="4" w:space="0" w:color="000000"/>
            </w:tcBorders>
            <w:shd w:val="clear" w:color="auto" w:fill="auto"/>
            <w:noWrap/>
            <w:hideMark/>
          </w:tcPr>
          <w:p w14:paraId="121BBAE0"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CDCCBE9"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D878DC0"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455CC00"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A800041" w14:textId="77777777" w:rsidR="00BB6B8C" w:rsidRPr="0076125F" w:rsidRDefault="00BB6B8C" w:rsidP="0057298C">
            <w:pPr>
              <w:jc w:val="right"/>
              <w:outlineLvl w:val="3"/>
              <w:rPr>
                <w:color w:val="000000"/>
              </w:rPr>
            </w:pPr>
            <w:r w:rsidRPr="0076125F">
              <w:rPr>
                <w:color w:val="000000"/>
              </w:rPr>
              <w:t>1 512 760,00</w:t>
            </w:r>
          </w:p>
        </w:tc>
        <w:tc>
          <w:tcPr>
            <w:tcW w:w="1730" w:type="dxa"/>
            <w:tcBorders>
              <w:top w:val="nil"/>
              <w:left w:val="nil"/>
              <w:bottom w:val="single" w:sz="4" w:space="0" w:color="000000"/>
              <w:right w:val="single" w:sz="4" w:space="0" w:color="000000"/>
            </w:tcBorders>
            <w:shd w:val="clear" w:color="auto" w:fill="auto"/>
            <w:noWrap/>
            <w:hideMark/>
          </w:tcPr>
          <w:p w14:paraId="2B9698CD" w14:textId="77777777" w:rsidR="00BB6B8C" w:rsidRPr="0076125F" w:rsidRDefault="00BB6B8C" w:rsidP="0057298C">
            <w:pPr>
              <w:jc w:val="right"/>
              <w:outlineLvl w:val="3"/>
              <w:rPr>
                <w:color w:val="000000"/>
              </w:rPr>
            </w:pPr>
            <w:r w:rsidRPr="0076125F">
              <w:rPr>
                <w:color w:val="000000"/>
              </w:rPr>
              <w:t>1 512 760,00</w:t>
            </w:r>
          </w:p>
        </w:tc>
      </w:tr>
      <w:tr w:rsidR="00BB6B8C" w:rsidRPr="0076125F" w14:paraId="49A9A765"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41618CFC"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66A7484" w14:textId="77777777" w:rsidR="00BB6B8C" w:rsidRPr="0076125F" w:rsidRDefault="00BB6B8C" w:rsidP="0057298C">
            <w:pPr>
              <w:jc w:val="center"/>
              <w:outlineLvl w:val="4"/>
              <w:rPr>
                <w:color w:val="000000"/>
              </w:rPr>
            </w:pPr>
            <w:r w:rsidRPr="0076125F">
              <w:rPr>
                <w:color w:val="000000"/>
              </w:rPr>
              <w:t>1510186300</w:t>
            </w:r>
          </w:p>
        </w:tc>
        <w:tc>
          <w:tcPr>
            <w:tcW w:w="623" w:type="dxa"/>
            <w:tcBorders>
              <w:top w:val="nil"/>
              <w:left w:val="nil"/>
              <w:bottom w:val="single" w:sz="4" w:space="0" w:color="000000"/>
              <w:right w:val="single" w:sz="4" w:space="0" w:color="000000"/>
            </w:tcBorders>
            <w:shd w:val="clear" w:color="auto" w:fill="auto"/>
            <w:noWrap/>
            <w:hideMark/>
          </w:tcPr>
          <w:p w14:paraId="4D04C50B"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B080FB6"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F4F955B"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B218E89"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1660CBD" w14:textId="77777777" w:rsidR="00BB6B8C" w:rsidRPr="0076125F" w:rsidRDefault="00BB6B8C" w:rsidP="0057298C">
            <w:pPr>
              <w:jc w:val="right"/>
              <w:outlineLvl w:val="4"/>
              <w:rPr>
                <w:color w:val="000000"/>
              </w:rPr>
            </w:pPr>
            <w:r w:rsidRPr="0076125F">
              <w:rPr>
                <w:color w:val="000000"/>
              </w:rPr>
              <w:t>1 512 760,00</w:t>
            </w:r>
          </w:p>
        </w:tc>
        <w:tc>
          <w:tcPr>
            <w:tcW w:w="1730" w:type="dxa"/>
            <w:tcBorders>
              <w:top w:val="nil"/>
              <w:left w:val="nil"/>
              <w:bottom w:val="single" w:sz="4" w:space="0" w:color="000000"/>
              <w:right w:val="single" w:sz="4" w:space="0" w:color="000000"/>
            </w:tcBorders>
            <w:shd w:val="clear" w:color="auto" w:fill="auto"/>
            <w:noWrap/>
            <w:hideMark/>
          </w:tcPr>
          <w:p w14:paraId="530388F3" w14:textId="77777777" w:rsidR="00BB6B8C" w:rsidRPr="0076125F" w:rsidRDefault="00BB6B8C" w:rsidP="0057298C">
            <w:pPr>
              <w:jc w:val="right"/>
              <w:outlineLvl w:val="4"/>
              <w:rPr>
                <w:color w:val="000000"/>
              </w:rPr>
            </w:pPr>
            <w:r w:rsidRPr="0076125F">
              <w:rPr>
                <w:color w:val="000000"/>
              </w:rPr>
              <w:t>1 512 760,00</w:t>
            </w:r>
          </w:p>
        </w:tc>
      </w:tr>
      <w:tr w:rsidR="00BB6B8C" w:rsidRPr="0076125F" w14:paraId="1768B128"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C87B4B9" w14:textId="77777777" w:rsidR="00BB6B8C" w:rsidRPr="0076125F" w:rsidRDefault="00BB6B8C" w:rsidP="0057298C">
            <w:pPr>
              <w:outlineLvl w:val="5"/>
              <w:rPr>
                <w:color w:val="000000"/>
              </w:rPr>
            </w:pPr>
            <w:r w:rsidRPr="0076125F">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14:paraId="4D2CC751" w14:textId="77777777" w:rsidR="00BB6B8C" w:rsidRPr="0076125F" w:rsidRDefault="00BB6B8C" w:rsidP="0057298C">
            <w:pPr>
              <w:jc w:val="center"/>
              <w:outlineLvl w:val="5"/>
              <w:rPr>
                <w:color w:val="000000"/>
              </w:rPr>
            </w:pPr>
            <w:r w:rsidRPr="0076125F">
              <w:rPr>
                <w:color w:val="000000"/>
              </w:rPr>
              <w:t>1510186300</w:t>
            </w:r>
          </w:p>
        </w:tc>
        <w:tc>
          <w:tcPr>
            <w:tcW w:w="623" w:type="dxa"/>
            <w:tcBorders>
              <w:top w:val="nil"/>
              <w:left w:val="nil"/>
              <w:bottom w:val="single" w:sz="4" w:space="0" w:color="000000"/>
              <w:right w:val="single" w:sz="4" w:space="0" w:color="000000"/>
            </w:tcBorders>
            <w:shd w:val="clear" w:color="auto" w:fill="auto"/>
            <w:noWrap/>
            <w:hideMark/>
          </w:tcPr>
          <w:p w14:paraId="49E74B69"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944E4F1"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730FDDAB" w14:textId="77777777" w:rsidR="00BB6B8C" w:rsidRPr="0076125F" w:rsidRDefault="00BB6B8C" w:rsidP="0057298C">
            <w:pPr>
              <w:jc w:val="center"/>
              <w:outlineLvl w:val="5"/>
              <w:rPr>
                <w:color w:val="000000"/>
              </w:rPr>
            </w:pPr>
            <w:r w:rsidRPr="0076125F">
              <w:rPr>
                <w:color w:val="000000"/>
              </w:rPr>
              <w:t>04</w:t>
            </w:r>
          </w:p>
        </w:tc>
        <w:tc>
          <w:tcPr>
            <w:tcW w:w="582" w:type="dxa"/>
            <w:tcBorders>
              <w:top w:val="nil"/>
              <w:left w:val="nil"/>
              <w:bottom w:val="single" w:sz="4" w:space="0" w:color="000000"/>
              <w:right w:val="single" w:sz="4" w:space="0" w:color="000000"/>
            </w:tcBorders>
            <w:shd w:val="clear" w:color="auto" w:fill="auto"/>
            <w:noWrap/>
            <w:hideMark/>
          </w:tcPr>
          <w:p w14:paraId="42B7ED72"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51CFFDD" w14:textId="77777777" w:rsidR="00BB6B8C" w:rsidRPr="0076125F" w:rsidRDefault="00BB6B8C" w:rsidP="0057298C">
            <w:pPr>
              <w:jc w:val="right"/>
              <w:outlineLvl w:val="5"/>
              <w:rPr>
                <w:color w:val="000000"/>
              </w:rPr>
            </w:pPr>
            <w:r w:rsidRPr="0076125F">
              <w:rPr>
                <w:color w:val="000000"/>
              </w:rPr>
              <w:t>1 512 760,00</w:t>
            </w:r>
          </w:p>
        </w:tc>
        <w:tc>
          <w:tcPr>
            <w:tcW w:w="1730" w:type="dxa"/>
            <w:tcBorders>
              <w:top w:val="nil"/>
              <w:left w:val="nil"/>
              <w:bottom w:val="single" w:sz="4" w:space="0" w:color="000000"/>
              <w:right w:val="single" w:sz="4" w:space="0" w:color="000000"/>
            </w:tcBorders>
            <w:shd w:val="clear" w:color="auto" w:fill="auto"/>
            <w:noWrap/>
            <w:hideMark/>
          </w:tcPr>
          <w:p w14:paraId="649085C5" w14:textId="77777777" w:rsidR="00BB6B8C" w:rsidRPr="0076125F" w:rsidRDefault="00BB6B8C" w:rsidP="0057298C">
            <w:pPr>
              <w:jc w:val="right"/>
              <w:outlineLvl w:val="5"/>
              <w:rPr>
                <w:color w:val="000000"/>
              </w:rPr>
            </w:pPr>
            <w:r w:rsidRPr="0076125F">
              <w:rPr>
                <w:color w:val="000000"/>
              </w:rPr>
              <w:t>1 512 760,00</w:t>
            </w:r>
          </w:p>
        </w:tc>
      </w:tr>
      <w:tr w:rsidR="00BB6B8C" w:rsidRPr="0076125F" w14:paraId="4D759164"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6611629" w14:textId="77777777" w:rsidR="00BB6B8C" w:rsidRPr="0076125F" w:rsidRDefault="00BB6B8C" w:rsidP="0057298C">
            <w:pPr>
              <w:outlineLvl w:val="6"/>
              <w:rPr>
                <w:color w:val="000000"/>
              </w:rPr>
            </w:pPr>
            <w:r w:rsidRPr="0076125F">
              <w:rPr>
                <w:color w:val="000000"/>
              </w:rPr>
              <w:t xml:space="preserve"> Другие вопросы в области национальной экономики</w:t>
            </w:r>
          </w:p>
        </w:tc>
        <w:tc>
          <w:tcPr>
            <w:tcW w:w="1433" w:type="dxa"/>
            <w:tcBorders>
              <w:top w:val="nil"/>
              <w:left w:val="nil"/>
              <w:bottom w:val="single" w:sz="4" w:space="0" w:color="000000"/>
              <w:right w:val="single" w:sz="4" w:space="0" w:color="000000"/>
            </w:tcBorders>
            <w:shd w:val="clear" w:color="auto" w:fill="auto"/>
            <w:noWrap/>
            <w:hideMark/>
          </w:tcPr>
          <w:p w14:paraId="759BF96F" w14:textId="77777777" w:rsidR="00BB6B8C" w:rsidRPr="0076125F" w:rsidRDefault="00BB6B8C" w:rsidP="0057298C">
            <w:pPr>
              <w:jc w:val="center"/>
              <w:outlineLvl w:val="6"/>
              <w:rPr>
                <w:color w:val="000000"/>
              </w:rPr>
            </w:pPr>
            <w:r w:rsidRPr="0076125F">
              <w:rPr>
                <w:color w:val="000000"/>
              </w:rPr>
              <w:t>1510186300</w:t>
            </w:r>
          </w:p>
        </w:tc>
        <w:tc>
          <w:tcPr>
            <w:tcW w:w="623" w:type="dxa"/>
            <w:tcBorders>
              <w:top w:val="nil"/>
              <w:left w:val="nil"/>
              <w:bottom w:val="single" w:sz="4" w:space="0" w:color="000000"/>
              <w:right w:val="single" w:sz="4" w:space="0" w:color="000000"/>
            </w:tcBorders>
            <w:shd w:val="clear" w:color="auto" w:fill="auto"/>
            <w:noWrap/>
            <w:hideMark/>
          </w:tcPr>
          <w:p w14:paraId="7BBD0FA8"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F0E9572"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0D88022C" w14:textId="77777777" w:rsidR="00BB6B8C" w:rsidRPr="0076125F" w:rsidRDefault="00BB6B8C" w:rsidP="0057298C">
            <w:pPr>
              <w:jc w:val="center"/>
              <w:outlineLvl w:val="6"/>
              <w:rPr>
                <w:color w:val="000000"/>
              </w:rPr>
            </w:pPr>
            <w:r w:rsidRPr="0076125F">
              <w:rPr>
                <w:color w:val="000000"/>
              </w:rPr>
              <w:t>04</w:t>
            </w:r>
          </w:p>
        </w:tc>
        <w:tc>
          <w:tcPr>
            <w:tcW w:w="582" w:type="dxa"/>
            <w:tcBorders>
              <w:top w:val="nil"/>
              <w:left w:val="nil"/>
              <w:bottom w:val="single" w:sz="4" w:space="0" w:color="000000"/>
              <w:right w:val="single" w:sz="4" w:space="0" w:color="000000"/>
            </w:tcBorders>
            <w:shd w:val="clear" w:color="auto" w:fill="auto"/>
            <w:noWrap/>
            <w:hideMark/>
          </w:tcPr>
          <w:p w14:paraId="35C7F799" w14:textId="77777777" w:rsidR="00BB6B8C" w:rsidRPr="0076125F" w:rsidRDefault="00BB6B8C" w:rsidP="0057298C">
            <w:pPr>
              <w:jc w:val="center"/>
              <w:outlineLvl w:val="6"/>
              <w:rPr>
                <w:color w:val="000000"/>
              </w:rPr>
            </w:pPr>
            <w:r w:rsidRPr="0076125F">
              <w:rPr>
                <w:color w:val="000000"/>
              </w:rPr>
              <w:t>12</w:t>
            </w:r>
          </w:p>
        </w:tc>
        <w:tc>
          <w:tcPr>
            <w:tcW w:w="1965" w:type="dxa"/>
            <w:tcBorders>
              <w:top w:val="nil"/>
              <w:left w:val="nil"/>
              <w:bottom w:val="single" w:sz="4" w:space="0" w:color="000000"/>
              <w:right w:val="single" w:sz="4" w:space="0" w:color="000000"/>
            </w:tcBorders>
            <w:shd w:val="clear" w:color="auto" w:fill="auto"/>
            <w:noWrap/>
            <w:hideMark/>
          </w:tcPr>
          <w:p w14:paraId="53728977" w14:textId="77777777" w:rsidR="00BB6B8C" w:rsidRPr="0076125F" w:rsidRDefault="00BB6B8C" w:rsidP="0057298C">
            <w:pPr>
              <w:jc w:val="right"/>
              <w:outlineLvl w:val="6"/>
              <w:rPr>
                <w:color w:val="000000"/>
              </w:rPr>
            </w:pPr>
            <w:r w:rsidRPr="0076125F">
              <w:rPr>
                <w:color w:val="000000"/>
              </w:rPr>
              <w:t>1 512 760,00</w:t>
            </w:r>
          </w:p>
        </w:tc>
        <w:tc>
          <w:tcPr>
            <w:tcW w:w="1730" w:type="dxa"/>
            <w:tcBorders>
              <w:top w:val="nil"/>
              <w:left w:val="nil"/>
              <w:bottom w:val="single" w:sz="4" w:space="0" w:color="000000"/>
              <w:right w:val="single" w:sz="4" w:space="0" w:color="000000"/>
            </w:tcBorders>
            <w:shd w:val="clear" w:color="auto" w:fill="auto"/>
            <w:noWrap/>
            <w:hideMark/>
          </w:tcPr>
          <w:p w14:paraId="6C106EBF" w14:textId="77777777" w:rsidR="00BB6B8C" w:rsidRPr="0076125F" w:rsidRDefault="00BB6B8C" w:rsidP="0057298C">
            <w:pPr>
              <w:jc w:val="right"/>
              <w:outlineLvl w:val="6"/>
              <w:rPr>
                <w:color w:val="000000"/>
              </w:rPr>
            </w:pPr>
            <w:r w:rsidRPr="0076125F">
              <w:rPr>
                <w:color w:val="000000"/>
              </w:rPr>
              <w:t>1 512 760,00</w:t>
            </w:r>
          </w:p>
        </w:tc>
      </w:tr>
      <w:tr w:rsidR="00BB6B8C" w:rsidRPr="0076125F" w14:paraId="4F5F3295"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2579AD8" w14:textId="77777777" w:rsidR="00BB6B8C" w:rsidRPr="0076125F" w:rsidRDefault="00BB6B8C" w:rsidP="0057298C">
            <w:pPr>
              <w:outlineLvl w:val="0"/>
              <w:rPr>
                <w:color w:val="000000"/>
              </w:rPr>
            </w:pPr>
            <w:r w:rsidRPr="0076125F">
              <w:rPr>
                <w:color w:val="000000"/>
              </w:rPr>
              <w:lastRenderedPageBreak/>
              <w:t xml:space="preserve"> Подпрограмма "Управление землёй"</w:t>
            </w:r>
          </w:p>
        </w:tc>
        <w:tc>
          <w:tcPr>
            <w:tcW w:w="1433" w:type="dxa"/>
            <w:tcBorders>
              <w:top w:val="nil"/>
              <w:left w:val="nil"/>
              <w:bottom w:val="single" w:sz="4" w:space="0" w:color="000000"/>
              <w:right w:val="single" w:sz="4" w:space="0" w:color="000000"/>
            </w:tcBorders>
            <w:shd w:val="clear" w:color="auto" w:fill="auto"/>
            <w:noWrap/>
            <w:hideMark/>
          </w:tcPr>
          <w:p w14:paraId="65DC316D" w14:textId="77777777" w:rsidR="00BB6B8C" w:rsidRPr="0076125F" w:rsidRDefault="00BB6B8C" w:rsidP="0057298C">
            <w:pPr>
              <w:jc w:val="center"/>
              <w:outlineLvl w:val="0"/>
              <w:rPr>
                <w:color w:val="000000"/>
              </w:rPr>
            </w:pPr>
            <w:r w:rsidRPr="0076125F">
              <w:rPr>
                <w:color w:val="000000"/>
              </w:rPr>
              <w:t>1520000000</w:t>
            </w:r>
          </w:p>
        </w:tc>
        <w:tc>
          <w:tcPr>
            <w:tcW w:w="623" w:type="dxa"/>
            <w:tcBorders>
              <w:top w:val="nil"/>
              <w:left w:val="nil"/>
              <w:bottom w:val="single" w:sz="4" w:space="0" w:color="000000"/>
              <w:right w:val="single" w:sz="4" w:space="0" w:color="000000"/>
            </w:tcBorders>
            <w:shd w:val="clear" w:color="auto" w:fill="auto"/>
            <w:noWrap/>
            <w:hideMark/>
          </w:tcPr>
          <w:p w14:paraId="4B60FE16"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63006383"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0F68A68"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D288E40"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7E5F842" w14:textId="77777777" w:rsidR="00BB6B8C" w:rsidRPr="0076125F" w:rsidRDefault="00BB6B8C" w:rsidP="0057298C">
            <w:pPr>
              <w:jc w:val="right"/>
              <w:outlineLvl w:val="0"/>
              <w:rPr>
                <w:color w:val="000000"/>
              </w:rPr>
            </w:pPr>
            <w:r w:rsidRPr="0076125F">
              <w:rPr>
                <w:color w:val="000000"/>
              </w:rPr>
              <w:t>1 396 500,00</w:t>
            </w:r>
          </w:p>
        </w:tc>
        <w:tc>
          <w:tcPr>
            <w:tcW w:w="1730" w:type="dxa"/>
            <w:tcBorders>
              <w:top w:val="nil"/>
              <w:left w:val="nil"/>
              <w:bottom w:val="single" w:sz="4" w:space="0" w:color="000000"/>
              <w:right w:val="single" w:sz="4" w:space="0" w:color="000000"/>
            </w:tcBorders>
            <w:shd w:val="clear" w:color="auto" w:fill="auto"/>
            <w:noWrap/>
            <w:hideMark/>
          </w:tcPr>
          <w:p w14:paraId="1C71A8A3" w14:textId="77777777" w:rsidR="00BB6B8C" w:rsidRPr="0076125F" w:rsidRDefault="00BB6B8C" w:rsidP="0057298C">
            <w:pPr>
              <w:jc w:val="right"/>
              <w:outlineLvl w:val="0"/>
              <w:rPr>
                <w:color w:val="000000"/>
              </w:rPr>
            </w:pPr>
            <w:r w:rsidRPr="0076125F">
              <w:rPr>
                <w:color w:val="000000"/>
              </w:rPr>
              <w:t>1 396 500,00</w:t>
            </w:r>
          </w:p>
        </w:tc>
      </w:tr>
      <w:tr w:rsidR="00BB6B8C" w:rsidRPr="0076125F" w14:paraId="1A6EB9DC"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2244EE8" w14:textId="77777777" w:rsidR="00BB6B8C" w:rsidRPr="0076125F" w:rsidRDefault="00BB6B8C" w:rsidP="0057298C">
            <w:pPr>
              <w:outlineLvl w:val="1"/>
              <w:rPr>
                <w:color w:val="000000"/>
              </w:rPr>
            </w:pPr>
            <w:r w:rsidRPr="0076125F">
              <w:rPr>
                <w:color w:val="000000"/>
              </w:rPr>
              <w:t>Основное мероприятие "Управление землёй"</w:t>
            </w:r>
          </w:p>
        </w:tc>
        <w:tc>
          <w:tcPr>
            <w:tcW w:w="1433" w:type="dxa"/>
            <w:tcBorders>
              <w:top w:val="nil"/>
              <w:left w:val="nil"/>
              <w:bottom w:val="single" w:sz="4" w:space="0" w:color="000000"/>
              <w:right w:val="single" w:sz="4" w:space="0" w:color="000000"/>
            </w:tcBorders>
            <w:shd w:val="clear" w:color="auto" w:fill="auto"/>
            <w:noWrap/>
            <w:hideMark/>
          </w:tcPr>
          <w:p w14:paraId="15F3C66B" w14:textId="77777777" w:rsidR="00BB6B8C" w:rsidRPr="0076125F" w:rsidRDefault="00BB6B8C" w:rsidP="0057298C">
            <w:pPr>
              <w:jc w:val="center"/>
              <w:outlineLvl w:val="1"/>
              <w:rPr>
                <w:color w:val="000000"/>
              </w:rPr>
            </w:pPr>
            <w:r w:rsidRPr="0076125F">
              <w:rPr>
                <w:color w:val="000000"/>
              </w:rPr>
              <w:t>1520100000</w:t>
            </w:r>
          </w:p>
        </w:tc>
        <w:tc>
          <w:tcPr>
            <w:tcW w:w="623" w:type="dxa"/>
            <w:tcBorders>
              <w:top w:val="nil"/>
              <w:left w:val="nil"/>
              <w:bottom w:val="single" w:sz="4" w:space="0" w:color="000000"/>
              <w:right w:val="single" w:sz="4" w:space="0" w:color="000000"/>
            </w:tcBorders>
            <w:shd w:val="clear" w:color="auto" w:fill="auto"/>
            <w:noWrap/>
            <w:hideMark/>
          </w:tcPr>
          <w:p w14:paraId="440FA9D3"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7F2CAE9"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85F1C85"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3D5E5EB"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FE24CC7" w14:textId="77777777" w:rsidR="00BB6B8C" w:rsidRPr="0076125F" w:rsidRDefault="00BB6B8C" w:rsidP="0057298C">
            <w:pPr>
              <w:jc w:val="right"/>
              <w:outlineLvl w:val="1"/>
              <w:rPr>
                <w:color w:val="000000"/>
              </w:rPr>
            </w:pPr>
            <w:r w:rsidRPr="0076125F">
              <w:rPr>
                <w:color w:val="000000"/>
              </w:rPr>
              <w:t>1 396 500,00</w:t>
            </w:r>
          </w:p>
        </w:tc>
        <w:tc>
          <w:tcPr>
            <w:tcW w:w="1730" w:type="dxa"/>
            <w:tcBorders>
              <w:top w:val="nil"/>
              <w:left w:val="nil"/>
              <w:bottom w:val="single" w:sz="4" w:space="0" w:color="000000"/>
              <w:right w:val="single" w:sz="4" w:space="0" w:color="000000"/>
            </w:tcBorders>
            <w:shd w:val="clear" w:color="auto" w:fill="auto"/>
            <w:noWrap/>
            <w:hideMark/>
          </w:tcPr>
          <w:p w14:paraId="47A8310E" w14:textId="77777777" w:rsidR="00BB6B8C" w:rsidRPr="0076125F" w:rsidRDefault="00BB6B8C" w:rsidP="0057298C">
            <w:pPr>
              <w:jc w:val="right"/>
              <w:outlineLvl w:val="1"/>
              <w:rPr>
                <w:color w:val="000000"/>
              </w:rPr>
            </w:pPr>
            <w:r w:rsidRPr="0076125F">
              <w:rPr>
                <w:color w:val="000000"/>
              </w:rPr>
              <w:t>1 396 500,00</w:t>
            </w:r>
          </w:p>
        </w:tc>
      </w:tr>
      <w:tr w:rsidR="00BB6B8C" w:rsidRPr="0076125F" w14:paraId="758A10E3"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24DCE33F" w14:textId="77777777" w:rsidR="00BB6B8C" w:rsidRPr="0076125F" w:rsidRDefault="00BB6B8C" w:rsidP="0057298C">
            <w:pPr>
              <w:outlineLvl w:val="2"/>
              <w:rPr>
                <w:color w:val="000000"/>
              </w:rPr>
            </w:pPr>
            <w:r w:rsidRPr="0076125F">
              <w:rPr>
                <w:color w:val="000000"/>
              </w:rPr>
              <w:t xml:space="preserve">  Подготовка проектов межевания и проведение кадастровых работ в отношении земельных участков</w:t>
            </w:r>
          </w:p>
        </w:tc>
        <w:tc>
          <w:tcPr>
            <w:tcW w:w="1433" w:type="dxa"/>
            <w:tcBorders>
              <w:top w:val="nil"/>
              <w:left w:val="nil"/>
              <w:bottom w:val="single" w:sz="4" w:space="0" w:color="000000"/>
              <w:right w:val="single" w:sz="4" w:space="0" w:color="000000"/>
            </w:tcBorders>
            <w:shd w:val="clear" w:color="auto" w:fill="auto"/>
            <w:noWrap/>
            <w:hideMark/>
          </w:tcPr>
          <w:p w14:paraId="4906B5D0" w14:textId="77777777" w:rsidR="00BB6B8C" w:rsidRPr="0076125F" w:rsidRDefault="00BB6B8C" w:rsidP="0057298C">
            <w:pPr>
              <w:jc w:val="center"/>
              <w:outlineLvl w:val="2"/>
              <w:rPr>
                <w:color w:val="000000"/>
              </w:rPr>
            </w:pPr>
            <w:r w:rsidRPr="0076125F">
              <w:rPr>
                <w:color w:val="000000"/>
              </w:rPr>
              <w:t>1520186320</w:t>
            </w:r>
          </w:p>
        </w:tc>
        <w:tc>
          <w:tcPr>
            <w:tcW w:w="623" w:type="dxa"/>
            <w:tcBorders>
              <w:top w:val="nil"/>
              <w:left w:val="nil"/>
              <w:bottom w:val="single" w:sz="4" w:space="0" w:color="000000"/>
              <w:right w:val="single" w:sz="4" w:space="0" w:color="000000"/>
            </w:tcBorders>
            <w:shd w:val="clear" w:color="auto" w:fill="auto"/>
            <w:noWrap/>
            <w:hideMark/>
          </w:tcPr>
          <w:p w14:paraId="2179C2CF"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733354C"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29083FE"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D2489E1"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DCA5813" w14:textId="77777777" w:rsidR="00BB6B8C" w:rsidRPr="0076125F" w:rsidRDefault="00BB6B8C" w:rsidP="0057298C">
            <w:pPr>
              <w:jc w:val="right"/>
              <w:outlineLvl w:val="2"/>
              <w:rPr>
                <w:color w:val="000000"/>
              </w:rPr>
            </w:pPr>
            <w:r w:rsidRPr="0076125F">
              <w:rPr>
                <w:color w:val="000000"/>
              </w:rPr>
              <w:t>1 294 660,00</w:t>
            </w:r>
          </w:p>
        </w:tc>
        <w:tc>
          <w:tcPr>
            <w:tcW w:w="1730" w:type="dxa"/>
            <w:tcBorders>
              <w:top w:val="nil"/>
              <w:left w:val="nil"/>
              <w:bottom w:val="single" w:sz="4" w:space="0" w:color="000000"/>
              <w:right w:val="single" w:sz="4" w:space="0" w:color="000000"/>
            </w:tcBorders>
            <w:shd w:val="clear" w:color="auto" w:fill="auto"/>
            <w:noWrap/>
            <w:hideMark/>
          </w:tcPr>
          <w:p w14:paraId="36A1BADA" w14:textId="77777777" w:rsidR="00BB6B8C" w:rsidRPr="0076125F" w:rsidRDefault="00BB6B8C" w:rsidP="0057298C">
            <w:pPr>
              <w:jc w:val="right"/>
              <w:outlineLvl w:val="2"/>
              <w:rPr>
                <w:color w:val="000000"/>
              </w:rPr>
            </w:pPr>
            <w:r w:rsidRPr="0076125F">
              <w:rPr>
                <w:color w:val="000000"/>
              </w:rPr>
              <w:t>1 294 660,00</w:t>
            </w:r>
          </w:p>
        </w:tc>
      </w:tr>
      <w:tr w:rsidR="00BB6B8C" w:rsidRPr="0076125F" w14:paraId="58F46D16"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CB6D08C"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1C6B5CE9" w14:textId="77777777" w:rsidR="00BB6B8C" w:rsidRPr="0076125F" w:rsidRDefault="00BB6B8C" w:rsidP="0057298C">
            <w:pPr>
              <w:jc w:val="center"/>
              <w:outlineLvl w:val="3"/>
              <w:rPr>
                <w:color w:val="000000"/>
              </w:rPr>
            </w:pPr>
            <w:r w:rsidRPr="0076125F">
              <w:rPr>
                <w:color w:val="000000"/>
              </w:rPr>
              <w:t>1520186320</w:t>
            </w:r>
          </w:p>
        </w:tc>
        <w:tc>
          <w:tcPr>
            <w:tcW w:w="623" w:type="dxa"/>
            <w:tcBorders>
              <w:top w:val="nil"/>
              <w:left w:val="nil"/>
              <w:bottom w:val="single" w:sz="4" w:space="0" w:color="000000"/>
              <w:right w:val="single" w:sz="4" w:space="0" w:color="000000"/>
            </w:tcBorders>
            <w:shd w:val="clear" w:color="auto" w:fill="auto"/>
            <w:noWrap/>
            <w:hideMark/>
          </w:tcPr>
          <w:p w14:paraId="5DD80626"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370BFCA"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77A7602"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00E0B76"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5DA7474" w14:textId="77777777" w:rsidR="00BB6B8C" w:rsidRPr="0076125F" w:rsidRDefault="00BB6B8C" w:rsidP="0057298C">
            <w:pPr>
              <w:jc w:val="right"/>
              <w:outlineLvl w:val="3"/>
              <w:rPr>
                <w:color w:val="000000"/>
              </w:rPr>
            </w:pPr>
            <w:r w:rsidRPr="0076125F">
              <w:rPr>
                <w:color w:val="000000"/>
              </w:rPr>
              <w:t>1 294 660,00</w:t>
            </w:r>
          </w:p>
        </w:tc>
        <w:tc>
          <w:tcPr>
            <w:tcW w:w="1730" w:type="dxa"/>
            <w:tcBorders>
              <w:top w:val="nil"/>
              <w:left w:val="nil"/>
              <w:bottom w:val="single" w:sz="4" w:space="0" w:color="000000"/>
              <w:right w:val="single" w:sz="4" w:space="0" w:color="000000"/>
            </w:tcBorders>
            <w:shd w:val="clear" w:color="auto" w:fill="auto"/>
            <w:noWrap/>
            <w:hideMark/>
          </w:tcPr>
          <w:p w14:paraId="28B23DAA" w14:textId="77777777" w:rsidR="00BB6B8C" w:rsidRPr="0076125F" w:rsidRDefault="00BB6B8C" w:rsidP="0057298C">
            <w:pPr>
              <w:jc w:val="right"/>
              <w:outlineLvl w:val="3"/>
              <w:rPr>
                <w:color w:val="000000"/>
              </w:rPr>
            </w:pPr>
            <w:r w:rsidRPr="0076125F">
              <w:rPr>
                <w:color w:val="000000"/>
              </w:rPr>
              <w:t>1 294 660,00</w:t>
            </w:r>
          </w:p>
        </w:tc>
      </w:tr>
      <w:tr w:rsidR="00BB6B8C" w:rsidRPr="0076125F" w14:paraId="6F78EFE0"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3409C606"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5FEB6A2" w14:textId="77777777" w:rsidR="00BB6B8C" w:rsidRPr="0076125F" w:rsidRDefault="00BB6B8C" w:rsidP="0057298C">
            <w:pPr>
              <w:jc w:val="center"/>
              <w:outlineLvl w:val="4"/>
              <w:rPr>
                <w:color w:val="000000"/>
              </w:rPr>
            </w:pPr>
            <w:r w:rsidRPr="0076125F">
              <w:rPr>
                <w:color w:val="000000"/>
              </w:rPr>
              <w:t>1520186320</w:t>
            </w:r>
          </w:p>
        </w:tc>
        <w:tc>
          <w:tcPr>
            <w:tcW w:w="623" w:type="dxa"/>
            <w:tcBorders>
              <w:top w:val="nil"/>
              <w:left w:val="nil"/>
              <w:bottom w:val="single" w:sz="4" w:space="0" w:color="000000"/>
              <w:right w:val="single" w:sz="4" w:space="0" w:color="000000"/>
            </w:tcBorders>
            <w:shd w:val="clear" w:color="auto" w:fill="auto"/>
            <w:noWrap/>
            <w:hideMark/>
          </w:tcPr>
          <w:p w14:paraId="47B1589E"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9A1714C"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418470E3"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0EB8D1C"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7911A14" w14:textId="77777777" w:rsidR="00BB6B8C" w:rsidRPr="0076125F" w:rsidRDefault="00BB6B8C" w:rsidP="0057298C">
            <w:pPr>
              <w:jc w:val="right"/>
              <w:outlineLvl w:val="4"/>
              <w:rPr>
                <w:color w:val="000000"/>
              </w:rPr>
            </w:pPr>
            <w:r w:rsidRPr="0076125F">
              <w:rPr>
                <w:color w:val="000000"/>
              </w:rPr>
              <w:t>1 294 660,00</w:t>
            </w:r>
          </w:p>
        </w:tc>
        <w:tc>
          <w:tcPr>
            <w:tcW w:w="1730" w:type="dxa"/>
            <w:tcBorders>
              <w:top w:val="nil"/>
              <w:left w:val="nil"/>
              <w:bottom w:val="single" w:sz="4" w:space="0" w:color="000000"/>
              <w:right w:val="single" w:sz="4" w:space="0" w:color="000000"/>
            </w:tcBorders>
            <w:shd w:val="clear" w:color="auto" w:fill="auto"/>
            <w:noWrap/>
            <w:hideMark/>
          </w:tcPr>
          <w:p w14:paraId="54A23FDD" w14:textId="77777777" w:rsidR="00BB6B8C" w:rsidRPr="0076125F" w:rsidRDefault="00BB6B8C" w:rsidP="0057298C">
            <w:pPr>
              <w:jc w:val="right"/>
              <w:outlineLvl w:val="4"/>
              <w:rPr>
                <w:color w:val="000000"/>
              </w:rPr>
            </w:pPr>
            <w:r w:rsidRPr="0076125F">
              <w:rPr>
                <w:color w:val="000000"/>
              </w:rPr>
              <w:t>1 294 660,00</w:t>
            </w:r>
          </w:p>
        </w:tc>
      </w:tr>
      <w:tr w:rsidR="00BB6B8C" w:rsidRPr="0076125F" w14:paraId="58803FFD"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D97687A" w14:textId="77777777" w:rsidR="00BB6B8C" w:rsidRPr="0076125F" w:rsidRDefault="00BB6B8C" w:rsidP="0057298C">
            <w:pPr>
              <w:outlineLvl w:val="5"/>
              <w:rPr>
                <w:color w:val="000000"/>
              </w:rPr>
            </w:pPr>
            <w:r w:rsidRPr="0076125F">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14:paraId="048FCCCB" w14:textId="77777777" w:rsidR="00BB6B8C" w:rsidRPr="0076125F" w:rsidRDefault="00BB6B8C" w:rsidP="0057298C">
            <w:pPr>
              <w:jc w:val="center"/>
              <w:outlineLvl w:val="5"/>
              <w:rPr>
                <w:color w:val="000000"/>
              </w:rPr>
            </w:pPr>
            <w:r w:rsidRPr="0076125F">
              <w:rPr>
                <w:color w:val="000000"/>
              </w:rPr>
              <w:t>1520186320</w:t>
            </w:r>
          </w:p>
        </w:tc>
        <w:tc>
          <w:tcPr>
            <w:tcW w:w="623" w:type="dxa"/>
            <w:tcBorders>
              <w:top w:val="nil"/>
              <w:left w:val="nil"/>
              <w:bottom w:val="single" w:sz="4" w:space="0" w:color="000000"/>
              <w:right w:val="single" w:sz="4" w:space="0" w:color="000000"/>
            </w:tcBorders>
            <w:shd w:val="clear" w:color="auto" w:fill="auto"/>
            <w:noWrap/>
            <w:hideMark/>
          </w:tcPr>
          <w:p w14:paraId="1BB02B44"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07886ED"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3ADD06EB" w14:textId="77777777" w:rsidR="00BB6B8C" w:rsidRPr="0076125F" w:rsidRDefault="00BB6B8C" w:rsidP="0057298C">
            <w:pPr>
              <w:jc w:val="center"/>
              <w:outlineLvl w:val="5"/>
              <w:rPr>
                <w:color w:val="000000"/>
              </w:rPr>
            </w:pPr>
            <w:r w:rsidRPr="0076125F">
              <w:rPr>
                <w:color w:val="000000"/>
              </w:rPr>
              <w:t>04</w:t>
            </w:r>
          </w:p>
        </w:tc>
        <w:tc>
          <w:tcPr>
            <w:tcW w:w="582" w:type="dxa"/>
            <w:tcBorders>
              <w:top w:val="nil"/>
              <w:left w:val="nil"/>
              <w:bottom w:val="single" w:sz="4" w:space="0" w:color="000000"/>
              <w:right w:val="single" w:sz="4" w:space="0" w:color="000000"/>
            </w:tcBorders>
            <w:shd w:val="clear" w:color="auto" w:fill="auto"/>
            <w:noWrap/>
            <w:hideMark/>
          </w:tcPr>
          <w:p w14:paraId="4C5F3086"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AD565A2" w14:textId="77777777" w:rsidR="00BB6B8C" w:rsidRPr="0076125F" w:rsidRDefault="00BB6B8C" w:rsidP="0057298C">
            <w:pPr>
              <w:jc w:val="right"/>
              <w:outlineLvl w:val="5"/>
              <w:rPr>
                <w:color w:val="000000"/>
              </w:rPr>
            </w:pPr>
            <w:r w:rsidRPr="0076125F">
              <w:rPr>
                <w:color w:val="000000"/>
              </w:rPr>
              <w:t>1 294 660,00</w:t>
            </w:r>
          </w:p>
        </w:tc>
        <w:tc>
          <w:tcPr>
            <w:tcW w:w="1730" w:type="dxa"/>
            <w:tcBorders>
              <w:top w:val="nil"/>
              <w:left w:val="nil"/>
              <w:bottom w:val="single" w:sz="4" w:space="0" w:color="000000"/>
              <w:right w:val="single" w:sz="4" w:space="0" w:color="000000"/>
            </w:tcBorders>
            <w:shd w:val="clear" w:color="auto" w:fill="auto"/>
            <w:noWrap/>
            <w:hideMark/>
          </w:tcPr>
          <w:p w14:paraId="67A8F9B3" w14:textId="77777777" w:rsidR="00BB6B8C" w:rsidRPr="0076125F" w:rsidRDefault="00BB6B8C" w:rsidP="0057298C">
            <w:pPr>
              <w:jc w:val="right"/>
              <w:outlineLvl w:val="5"/>
              <w:rPr>
                <w:color w:val="000000"/>
              </w:rPr>
            </w:pPr>
            <w:r w:rsidRPr="0076125F">
              <w:rPr>
                <w:color w:val="000000"/>
              </w:rPr>
              <w:t>1 294 660,00</w:t>
            </w:r>
          </w:p>
        </w:tc>
      </w:tr>
      <w:tr w:rsidR="00BB6B8C" w:rsidRPr="0076125F" w14:paraId="7F422F14"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B239F55" w14:textId="77777777" w:rsidR="00BB6B8C" w:rsidRPr="0076125F" w:rsidRDefault="00BB6B8C" w:rsidP="0057298C">
            <w:pPr>
              <w:outlineLvl w:val="6"/>
              <w:rPr>
                <w:color w:val="000000"/>
              </w:rPr>
            </w:pPr>
            <w:r w:rsidRPr="0076125F">
              <w:rPr>
                <w:color w:val="000000"/>
              </w:rPr>
              <w:t xml:space="preserve"> Другие вопросы в области национальной экономики</w:t>
            </w:r>
          </w:p>
        </w:tc>
        <w:tc>
          <w:tcPr>
            <w:tcW w:w="1433" w:type="dxa"/>
            <w:tcBorders>
              <w:top w:val="nil"/>
              <w:left w:val="nil"/>
              <w:bottom w:val="single" w:sz="4" w:space="0" w:color="000000"/>
              <w:right w:val="single" w:sz="4" w:space="0" w:color="000000"/>
            </w:tcBorders>
            <w:shd w:val="clear" w:color="auto" w:fill="auto"/>
            <w:noWrap/>
            <w:hideMark/>
          </w:tcPr>
          <w:p w14:paraId="30A4523A" w14:textId="77777777" w:rsidR="00BB6B8C" w:rsidRPr="0076125F" w:rsidRDefault="00BB6B8C" w:rsidP="0057298C">
            <w:pPr>
              <w:jc w:val="center"/>
              <w:outlineLvl w:val="6"/>
              <w:rPr>
                <w:color w:val="000000"/>
              </w:rPr>
            </w:pPr>
            <w:r w:rsidRPr="0076125F">
              <w:rPr>
                <w:color w:val="000000"/>
              </w:rPr>
              <w:t>1520186320</w:t>
            </w:r>
          </w:p>
        </w:tc>
        <w:tc>
          <w:tcPr>
            <w:tcW w:w="623" w:type="dxa"/>
            <w:tcBorders>
              <w:top w:val="nil"/>
              <w:left w:val="nil"/>
              <w:bottom w:val="single" w:sz="4" w:space="0" w:color="000000"/>
              <w:right w:val="single" w:sz="4" w:space="0" w:color="000000"/>
            </w:tcBorders>
            <w:shd w:val="clear" w:color="auto" w:fill="auto"/>
            <w:noWrap/>
            <w:hideMark/>
          </w:tcPr>
          <w:p w14:paraId="2AF34673"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1E27947"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785367EA" w14:textId="77777777" w:rsidR="00BB6B8C" w:rsidRPr="0076125F" w:rsidRDefault="00BB6B8C" w:rsidP="0057298C">
            <w:pPr>
              <w:jc w:val="center"/>
              <w:outlineLvl w:val="6"/>
              <w:rPr>
                <w:color w:val="000000"/>
              </w:rPr>
            </w:pPr>
            <w:r w:rsidRPr="0076125F">
              <w:rPr>
                <w:color w:val="000000"/>
              </w:rPr>
              <w:t>04</w:t>
            </w:r>
          </w:p>
        </w:tc>
        <w:tc>
          <w:tcPr>
            <w:tcW w:w="582" w:type="dxa"/>
            <w:tcBorders>
              <w:top w:val="nil"/>
              <w:left w:val="nil"/>
              <w:bottom w:val="single" w:sz="4" w:space="0" w:color="000000"/>
              <w:right w:val="single" w:sz="4" w:space="0" w:color="000000"/>
            </w:tcBorders>
            <w:shd w:val="clear" w:color="auto" w:fill="auto"/>
            <w:noWrap/>
            <w:hideMark/>
          </w:tcPr>
          <w:p w14:paraId="32C67505" w14:textId="77777777" w:rsidR="00BB6B8C" w:rsidRPr="0076125F" w:rsidRDefault="00BB6B8C" w:rsidP="0057298C">
            <w:pPr>
              <w:jc w:val="center"/>
              <w:outlineLvl w:val="6"/>
              <w:rPr>
                <w:color w:val="000000"/>
              </w:rPr>
            </w:pPr>
            <w:r w:rsidRPr="0076125F">
              <w:rPr>
                <w:color w:val="000000"/>
              </w:rPr>
              <w:t>12</w:t>
            </w:r>
          </w:p>
        </w:tc>
        <w:tc>
          <w:tcPr>
            <w:tcW w:w="1965" w:type="dxa"/>
            <w:tcBorders>
              <w:top w:val="nil"/>
              <w:left w:val="nil"/>
              <w:bottom w:val="single" w:sz="4" w:space="0" w:color="000000"/>
              <w:right w:val="single" w:sz="4" w:space="0" w:color="000000"/>
            </w:tcBorders>
            <w:shd w:val="clear" w:color="auto" w:fill="auto"/>
            <w:noWrap/>
            <w:hideMark/>
          </w:tcPr>
          <w:p w14:paraId="028401C9" w14:textId="77777777" w:rsidR="00BB6B8C" w:rsidRPr="0076125F" w:rsidRDefault="00BB6B8C" w:rsidP="0057298C">
            <w:pPr>
              <w:jc w:val="right"/>
              <w:outlineLvl w:val="6"/>
              <w:rPr>
                <w:color w:val="000000"/>
              </w:rPr>
            </w:pPr>
            <w:r w:rsidRPr="0076125F">
              <w:rPr>
                <w:color w:val="000000"/>
              </w:rPr>
              <w:t>1 294 660,00</w:t>
            </w:r>
          </w:p>
        </w:tc>
        <w:tc>
          <w:tcPr>
            <w:tcW w:w="1730" w:type="dxa"/>
            <w:tcBorders>
              <w:top w:val="nil"/>
              <w:left w:val="nil"/>
              <w:bottom w:val="single" w:sz="4" w:space="0" w:color="000000"/>
              <w:right w:val="single" w:sz="4" w:space="0" w:color="000000"/>
            </w:tcBorders>
            <w:shd w:val="clear" w:color="auto" w:fill="auto"/>
            <w:noWrap/>
            <w:hideMark/>
          </w:tcPr>
          <w:p w14:paraId="1D451BA4" w14:textId="77777777" w:rsidR="00BB6B8C" w:rsidRPr="0076125F" w:rsidRDefault="00BB6B8C" w:rsidP="0057298C">
            <w:pPr>
              <w:jc w:val="right"/>
              <w:outlineLvl w:val="6"/>
              <w:rPr>
                <w:color w:val="000000"/>
              </w:rPr>
            </w:pPr>
            <w:r w:rsidRPr="0076125F">
              <w:rPr>
                <w:color w:val="000000"/>
              </w:rPr>
              <w:t>1 294 660,00</w:t>
            </w:r>
          </w:p>
        </w:tc>
      </w:tr>
      <w:tr w:rsidR="00BB6B8C" w:rsidRPr="0076125F" w14:paraId="74D17127" w14:textId="77777777" w:rsidTr="005C70CD">
        <w:trPr>
          <w:trHeight w:val="310"/>
        </w:trPr>
        <w:tc>
          <w:tcPr>
            <w:tcW w:w="2836" w:type="dxa"/>
            <w:tcBorders>
              <w:top w:val="nil"/>
              <w:left w:val="single" w:sz="4" w:space="0" w:color="000000"/>
              <w:bottom w:val="single" w:sz="4" w:space="0" w:color="000000"/>
              <w:right w:val="single" w:sz="4" w:space="0" w:color="000000"/>
            </w:tcBorders>
            <w:shd w:val="clear" w:color="auto" w:fill="auto"/>
            <w:hideMark/>
          </w:tcPr>
          <w:p w14:paraId="29151491" w14:textId="77777777" w:rsidR="00BB6B8C" w:rsidRPr="0076125F" w:rsidRDefault="00BB6B8C" w:rsidP="0057298C">
            <w:pPr>
              <w:outlineLvl w:val="2"/>
              <w:rPr>
                <w:color w:val="000000"/>
              </w:rPr>
            </w:pPr>
            <w:r w:rsidRPr="0076125F">
              <w:rPr>
                <w:color w:val="000000"/>
              </w:rPr>
              <w:t xml:space="preserve">  Проведение кадастровых работ по формированию земельных участков для реализации Закона Республики Бурятия от 16.02.2002 № 115 III "О бесплатном предоставлении в собственность земельных участков, находящихся в государственной и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14:paraId="28C2D3B9" w14:textId="77777777" w:rsidR="00BB6B8C" w:rsidRPr="0076125F" w:rsidRDefault="00BB6B8C" w:rsidP="0057298C">
            <w:pPr>
              <w:jc w:val="center"/>
              <w:outlineLvl w:val="2"/>
              <w:rPr>
                <w:color w:val="000000"/>
              </w:rPr>
            </w:pPr>
            <w:r w:rsidRPr="0076125F">
              <w:rPr>
                <w:color w:val="000000"/>
              </w:rPr>
              <w:t>15201S2250</w:t>
            </w:r>
          </w:p>
        </w:tc>
        <w:tc>
          <w:tcPr>
            <w:tcW w:w="623" w:type="dxa"/>
            <w:tcBorders>
              <w:top w:val="nil"/>
              <w:left w:val="nil"/>
              <w:bottom w:val="single" w:sz="4" w:space="0" w:color="000000"/>
              <w:right w:val="single" w:sz="4" w:space="0" w:color="000000"/>
            </w:tcBorders>
            <w:shd w:val="clear" w:color="auto" w:fill="auto"/>
            <w:noWrap/>
            <w:hideMark/>
          </w:tcPr>
          <w:p w14:paraId="554119E7"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D8B8783"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CDA8934"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6CE56D9"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4E69D32" w14:textId="77777777" w:rsidR="00BB6B8C" w:rsidRPr="0076125F" w:rsidRDefault="00BB6B8C" w:rsidP="0057298C">
            <w:pPr>
              <w:jc w:val="right"/>
              <w:outlineLvl w:val="2"/>
              <w:rPr>
                <w:color w:val="000000"/>
              </w:rPr>
            </w:pPr>
            <w:r w:rsidRPr="0076125F">
              <w:rPr>
                <w:color w:val="000000"/>
              </w:rPr>
              <w:t>101 840,00</w:t>
            </w:r>
          </w:p>
        </w:tc>
        <w:tc>
          <w:tcPr>
            <w:tcW w:w="1730" w:type="dxa"/>
            <w:tcBorders>
              <w:top w:val="nil"/>
              <w:left w:val="nil"/>
              <w:bottom w:val="single" w:sz="4" w:space="0" w:color="000000"/>
              <w:right w:val="single" w:sz="4" w:space="0" w:color="000000"/>
            </w:tcBorders>
            <w:shd w:val="clear" w:color="auto" w:fill="auto"/>
            <w:noWrap/>
            <w:hideMark/>
          </w:tcPr>
          <w:p w14:paraId="5E296340" w14:textId="77777777" w:rsidR="00BB6B8C" w:rsidRPr="0076125F" w:rsidRDefault="00BB6B8C" w:rsidP="0057298C">
            <w:pPr>
              <w:jc w:val="right"/>
              <w:outlineLvl w:val="2"/>
              <w:rPr>
                <w:color w:val="000000"/>
              </w:rPr>
            </w:pPr>
            <w:r w:rsidRPr="0076125F">
              <w:rPr>
                <w:color w:val="000000"/>
              </w:rPr>
              <w:t>101 840,00</w:t>
            </w:r>
          </w:p>
        </w:tc>
      </w:tr>
      <w:tr w:rsidR="00BB6B8C" w:rsidRPr="0076125F" w14:paraId="755C225A"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1EEDC62"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63894EC7" w14:textId="77777777" w:rsidR="00BB6B8C" w:rsidRPr="0076125F" w:rsidRDefault="00BB6B8C" w:rsidP="0057298C">
            <w:pPr>
              <w:jc w:val="center"/>
              <w:outlineLvl w:val="3"/>
              <w:rPr>
                <w:color w:val="000000"/>
              </w:rPr>
            </w:pPr>
            <w:r w:rsidRPr="0076125F">
              <w:rPr>
                <w:color w:val="000000"/>
              </w:rPr>
              <w:t>15201S2250</w:t>
            </w:r>
          </w:p>
        </w:tc>
        <w:tc>
          <w:tcPr>
            <w:tcW w:w="623" w:type="dxa"/>
            <w:tcBorders>
              <w:top w:val="nil"/>
              <w:left w:val="nil"/>
              <w:bottom w:val="single" w:sz="4" w:space="0" w:color="000000"/>
              <w:right w:val="single" w:sz="4" w:space="0" w:color="000000"/>
            </w:tcBorders>
            <w:shd w:val="clear" w:color="auto" w:fill="auto"/>
            <w:noWrap/>
            <w:hideMark/>
          </w:tcPr>
          <w:p w14:paraId="25A00475"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6D7C005"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DEE262F"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43B8C8D"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B8BCEE6" w14:textId="77777777" w:rsidR="00BB6B8C" w:rsidRPr="0076125F" w:rsidRDefault="00BB6B8C" w:rsidP="0057298C">
            <w:pPr>
              <w:jc w:val="right"/>
              <w:outlineLvl w:val="3"/>
              <w:rPr>
                <w:color w:val="000000"/>
              </w:rPr>
            </w:pPr>
            <w:r w:rsidRPr="0076125F">
              <w:rPr>
                <w:color w:val="000000"/>
              </w:rPr>
              <w:t>101 840,00</w:t>
            </w:r>
          </w:p>
        </w:tc>
        <w:tc>
          <w:tcPr>
            <w:tcW w:w="1730" w:type="dxa"/>
            <w:tcBorders>
              <w:top w:val="nil"/>
              <w:left w:val="nil"/>
              <w:bottom w:val="single" w:sz="4" w:space="0" w:color="000000"/>
              <w:right w:val="single" w:sz="4" w:space="0" w:color="000000"/>
            </w:tcBorders>
            <w:shd w:val="clear" w:color="auto" w:fill="auto"/>
            <w:noWrap/>
            <w:hideMark/>
          </w:tcPr>
          <w:p w14:paraId="0D8D0096" w14:textId="77777777" w:rsidR="00BB6B8C" w:rsidRPr="0076125F" w:rsidRDefault="00BB6B8C" w:rsidP="0057298C">
            <w:pPr>
              <w:jc w:val="right"/>
              <w:outlineLvl w:val="3"/>
              <w:rPr>
                <w:color w:val="000000"/>
              </w:rPr>
            </w:pPr>
            <w:r w:rsidRPr="0076125F">
              <w:rPr>
                <w:color w:val="000000"/>
              </w:rPr>
              <w:t>101 840,00</w:t>
            </w:r>
          </w:p>
        </w:tc>
      </w:tr>
      <w:tr w:rsidR="00BB6B8C" w:rsidRPr="0076125F" w14:paraId="780EE613"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6A9EC8CF"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88A9F9D" w14:textId="77777777" w:rsidR="00BB6B8C" w:rsidRPr="0076125F" w:rsidRDefault="00BB6B8C" w:rsidP="0057298C">
            <w:pPr>
              <w:jc w:val="center"/>
              <w:outlineLvl w:val="4"/>
              <w:rPr>
                <w:color w:val="000000"/>
              </w:rPr>
            </w:pPr>
            <w:r w:rsidRPr="0076125F">
              <w:rPr>
                <w:color w:val="000000"/>
              </w:rPr>
              <w:t>15201S2250</w:t>
            </w:r>
          </w:p>
        </w:tc>
        <w:tc>
          <w:tcPr>
            <w:tcW w:w="623" w:type="dxa"/>
            <w:tcBorders>
              <w:top w:val="nil"/>
              <w:left w:val="nil"/>
              <w:bottom w:val="single" w:sz="4" w:space="0" w:color="000000"/>
              <w:right w:val="single" w:sz="4" w:space="0" w:color="000000"/>
            </w:tcBorders>
            <w:shd w:val="clear" w:color="auto" w:fill="auto"/>
            <w:noWrap/>
            <w:hideMark/>
          </w:tcPr>
          <w:p w14:paraId="291A31E3"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CF8A1DC"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1966714E"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A1584E5"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6980A92" w14:textId="77777777" w:rsidR="00BB6B8C" w:rsidRPr="0076125F" w:rsidRDefault="00BB6B8C" w:rsidP="0057298C">
            <w:pPr>
              <w:jc w:val="right"/>
              <w:outlineLvl w:val="4"/>
              <w:rPr>
                <w:color w:val="000000"/>
              </w:rPr>
            </w:pPr>
            <w:r w:rsidRPr="0076125F">
              <w:rPr>
                <w:color w:val="000000"/>
              </w:rPr>
              <w:t>101 840,00</w:t>
            </w:r>
          </w:p>
        </w:tc>
        <w:tc>
          <w:tcPr>
            <w:tcW w:w="1730" w:type="dxa"/>
            <w:tcBorders>
              <w:top w:val="nil"/>
              <w:left w:val="nil"/>
              <w:bottom w:val="single" w:sz="4" w:space="0" w:color="000000"/>
              <w:right w:val="single" w:sz="4" w:space="0" w:color="000000"/>
            </w:tcBorders>
            <w:shd w:val="clear" w:color="auto" w:fill="auto"/>
            <w:noWrap/>
            <w:hideMark/>
          </w:tcPr>
          <w:p w14:paraId="41DA8AE2" w14:textId="77777777" w:rsidR="00BB6B8C" w:rsidRPr="0076125F" w:rsidRDefault="00BB6B8C" w:rsidP="0057298C">
            <w:pPr>
              <w:jc w:val="right"/>
              <w:outlineLvl w:val="4"/>
              <w:rPr>
                <w:color w:val="000000"/>
              </w:rPr>
            </w:pPr>
            <w:r w:rsidRPr="0076125F">
              <w:rPr>
                <w:color w:val="000000"/>
              </w:rPr>
              <w:t>101 840,00</w:t>
            </w:r>
          </w:p>
        </w:tc>
      </w:tr>
      <w:tr w:rsidR="00BB6B8C" w:rsidRPr="0076125F" w14:paraId="460CFC86"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E9D6F45" w14:textId="77777777" w:rsidR="00BB6B8C" w:rsidRPr="0076125F" w:rsidRDefault="00BB6B8C" w:rsidP="0057298C">
            <w:pPr>
              <w:outlineLvl w:val="5"/>
              <w:rPr>
                <w:color w:val="000000"/>
              </w:rPr>
            </w:pPr>
            <w:r w:rsidRPr="0076125F">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14:paraId="28C29A63" w14:textId="77777777" w:rsidR="00BB6B8C" w:rsidRPr="0076125F" w:rsidRDefault="00BB6B8C" w:rsidP="0057298C">
            <w:pPr>
              <w:jc w:val="center"/>
              <w:outlineLvl w:val="5"/>
              <w:rPr>
                <w:color w:val="000000"/>
              </w:rPr>
            </w:pPr>
            <w:r w:rsidRPr="0076125F">
              <w:rPr>
                <w:color w:val="000000"/>
              </w:rPr>
              <w:t>15201S2250</w:t>
            </w:r>
          </w:p>
        </w:tc>
        <w:tc>
          <w:tcPr>
            <w:tcW w:w="623" w:type="dxa"/>
            <w:tcBorders>
              <w:top w:val="nil"/>
              <w:left w:val="nil"/>
              <w:bottom w:val="single" w:sz="4" w:space="0" w:color="000000"/>
              <w:right w:val="single" w:sz="4" w:space="0" w:color="000000"/>
            </w:tcBorders>
            <w:shd w:val="clear" w:color="auto" w:fill="auto"/>
            <w:noWrap/>
            <w:hideMark/>
          </w:tcPr>
          <w:p w14:paraId="4CA9863B"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E8F5D1A"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7CF375D9" w14:textId="77777777" w:rsidR="00BB6B8C" w:rsidRPr="0076125F" w:rsidRDefault="00BB6B8C" w:rsidP="0057298C">
            <w:pPr>
              <w:jc w:val="center"/>
              <w:outlineLvl w:val="5"/>
              <w:rPr>
                <w:color w:val="000000"/>
              </w:rPr>
            </w:pPr>
            <w:r w:rsidRPr="0076125F">
              <w:rPr>
                <w:color w:val="000000"/>
              </w:rPr>
              <w:t>04</w:t>
            </w:r>
          </w:p>
        </w:tc>
        <w:tc>
          <w:tcPr>
            <w:tcW w:w="582" w:type="dxa"/>
            <w:tcBorders>
              <w:top w:val="nil"/>
              <w:left w:val="nil"/>
              <w:bottom w:val="single" w:sz="4" w:space="0" w:color="000000"/>
              <w:right w:val="single" w:sz="4" w:space="0" w:color="000000"/>
            </w:tcBorders>
            <w:shd w:val="clear" w:color="auto" w:fill="auto"/>
            <w:noWrap/>
            <w:hideMark/>
          </w:tcPr>
          <w:p w14:paraId="22FD0A02"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075B216" w14:textId="77777777" w:rsidR="00BB6B8C" w:rsidRPr="0076125F" w:rsidRDefault="00BB6B8C" w:rsidP="0057298C">
            <w:pPr>
              <w:jc w:val="right"/>
              <w:outlineLvl w:val="5"/>
              <w:rPr>
                <w:color w:val="000000"/>
              </w:rPr>
            </w:pPr>
            <w:r w:rsidRPr="0076125F">
              <w:rPr>
                <w:color w:val="000000"/>
              </w:rPr>
              <w:t>101 840,00</w:t>
            </w:r>
          </w:p>
        </w:tc>
        <w:tc>
          <w:tcPr>
            <w:tcW w:w="1730" w:type="dxa"/>
            <w:tcBorders>
              <w:top w:val="nil"/>
              <w:left w:val="nil"/>
              <w:bottom w:val="single" w:sz="4" w:space="0" w:color="000000"/>
              <w:right w:val="single" w:sz="4" w:space="0" w:color="000000"/>
            </w:tcBorders>
            <w:shd w:val="clear" w:color="auto" w:fill="auto"/>
            <w:noWrap/>
            <w:hideMark/>
          </w:tcPr>
          <w:p w14:paraId="1E3DDB26" w14:textId="77777777" w:rsidR="00BB6B8C" w:rsidRPr="0076125F" w:rsidRDefault="00BB6B8C" w:rsidP="0057298C">
            <w:pPr>
              <w:jc w:val="right"/>
              <w:outlineLvl w:val="5"/>
              <w:rPr>
                <w:color w:val="000000"/>
              </w:rPr>
            </w:pPr>
            <w:r w:rsidRPr="0076125F">
              <w:rPr>
                <w:color w:val="000000"/>
              </w:rPr>
              <w:t>101 840,00</w:t>
            </w:r>
          </w:p>
        </w:tc>
      </w:tr>
      <w:tr w:rsidR="00BB6B8C" w:rsidRPr="0076125F" w14:paraId="0322129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B407199" w14:textId="77777777" w:rsidR="00BB6B8C" w:rsidRPr="0076125F" w:rsidRDefault="00BB6B8C" w:rsidP="0057298C">
            <w:pPr>
              <w:outlineLvl w:val="6"/>
              <w:rPr>
                <w:color w:val="000000"/>
              </w:rPr>
            </w:pPr>
            <w:r w:rsidRPr="0076125F">
              <w:rPr>
                <w:color w:val="000000"/>
              </w:rPr>
              <w:lastRenderedPageBreak/>
              <w:t xml:space="preserve"> Другие вопросы в области национальной экономики</w:t>
            </w:r>
          </w:p>
        </w:tc>
        <w:tc>
          <w:tcPr>
            <w:tcW w:w="1433" w:type="dxa"/>
            <w:tcBorders>
              <w:top w:val="nil"/>
              <w:left w:val="nil"/>
              <w:bottom w:val="single" w:sz="4" w:space="0" w:color="000000"/>
              <w:right w:val="single" w:sz="4" w:space="0" w:color="000000"/>
            </w:tcBorders>
            <w:shd w:val="clear" w:color="auto" w:fill="auto"/>
            <w:noWrap/>
            <w:hideMark/>
          </w:tcPr>
          <w:p w14:paraId="72530160" w14:textId="77777777" w:rsidR="00BB6B8C" w:rsidRPr="0076125F" w:rsidRDefault="00BB6B8C" w:rsidP="0057298C">
            <w:pPr>
              <w:jc w:val="center"/>
              <w:outlineLvl w:val="6"/>
              <w:rPr>
                <w:color w:val="000000"/>
              </w:rPr>
            </w:pPr>
            <w:r w:rsidRPr="0076125F">
              <w:rPr>
                <w:color w:val="000000"/>
              </w:rPr>
              <w:t>15201S2250</w:t>
            </w:r>
          </w:p>
        </w:tc>
        <w:tc>
          <w:tcPr>
            <w:tcW w:w="623" w:type="dxa"/>
            <w:tcBorders>
              <w:top w:val="nil"/>
              <w:left w:val="nil"/>
              <w:bottom w:val="single" w:sz="4" w:space="0" w:color="000000"/>
              <w:right w:val="single" w:sz="4" w:space="0" w:color="000000"/>
            </w:tcBorders>
            <w:shd w:val="clear" w:color="auto" w:fill="auto"/>
            <w:noWrap/>
            <w:hideMark/>
          </w:tcPr>
          <w:p w14:paraId="7568B762"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D502004"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15E90535" w14:textId="77777777" w:rsidR="00BB6B8C" w:rsidRPr="0076125F" w:rsidRDefault="00BB6B8C" w:rsidP="0057298C">
            <w:pPr>
              <w:jc w:val="center"/>
              <w:outlineLvl w:val="6"/>
              <w:rPr>
                <w:color w:val="000000"/>
              </w:rPr>
            </w:pPr>
            <w:r w:rsidRPr="0076125F">
              <w:rPr>
                <w:color w:val="000000"/>
              </w:rPr>
              <w:t>04</w:t>
            </w:r>
          </w:p>
        </w:tc>
        <w:tc>
          <w:tcPr>
            <w:tcW w:w="582" w:type="dxa"/>
            <w:tcBorders>
              <w:top w:val="nil"/>
              <w:left w:val="nil"/>
              <w:bottom w:val="single" w:sz="4" w:space="0" w:color="000000"/>
              <w:right w:val="single" w:sz="4" w:space="0" w:color="000000"/>
            </w:tcBorders>
            <w:shd w:val="clear" w:color="auto" w:fill="auto"/>
            <w:noWrap/>
            <w:hideMark/>
          </w:tcPr>
          <w:p w14:paraId="27798E3C" w14:textId="77777777" w:rsidR="00BB6B8C" w:rsidRPr="0076125F" w:rsidRDefault="00BB6B8C" w:rsidP="0057298C">
            <w:pPr>
              <w:jc w:val="center"/>
              <w:outlineLvl w:val="6"/>
              <w:rPr>
                <w:color w:val="000000"/>
              </w:rPr>
            </w:pPr>
            <w:r w:rsidRPr="0076125F">
              <w:rPr>
                <w:color w:val="000000"/>
              </w:rPr>
              <w:t>12</w:t>
            </w:r>
          </w:p>
        </w:tc>
        <w:tc>
          <w:tcPr>
            <w:tcW w:w="1965" w:type="dxa"/>
            <w:tcBorders>
              <w:top w:val="nil"/>
              <w:left w:val="nil"/>
              <w:bottom w:val="single" w:sz="4" w:space="0" w:color="000000"/>
              <w:right w:val="single" w:sz="4" w:space="0" w:color="000000"/>
            </w:tcBorders>
            <w:shd w:val="clear" w:color="auto" w:fill="auto"/>
            <w:noWrap/>
            <w:hideMark/>
          </w:tcPr>
          <w:p w14:paraId="7D524E50" w14:textId="77777777" w:rsidR="00BB6B8C" w:rsidRPr="0076125F" w:rsidRDefault="00BB6B8C" w:rsidP="0057298C">
            <w:pPr>
              <w:jc w:val="right"/>
              <w:outlineLvl w:val="6"/>
              <w:rPr>
                <w:color w:val="000000"/>
              </w:rPr>
            </w:pPr>
            <w:r w:rsidRPr="0076125F">
              <w:rPr>
                <w:color w:val="000000"/>
              </w:rPr>
              <w:t>101 840,00</w:t>
            </w:r>
          </w:p>
        </w:tc>
        <w:tc>
          <w:tcPr>
            <w:tcW w:w="1730" w:type="dxa"/>
            <w:tcBorders>
              <w:top w:val="nil"/>
              <w:left w:val="nil"/>
              <w:bottom w:val="single" w:sz="4" w:space="0" w:color="000000"/>
              <w:right w:val="single" w:sz="4" w:space="0" w:color="000000"/>
            </w:tcBorders>
            <w:shd w:val="clear" w:color="auto" w:fill="auto"/>
            <w:noWrap/>
            <w:hideMark/>
          </w:tcPr>
          <w:p w14:paraId="59934DF2" w14:textId="77777777" w:rsidR="00BB6B8C" w:rsidRPr="0076125F" w:rsidRDefault="00BB6B8C" w:rsidP="0057298C">
            <w:pPr>
              <w:jc w:val="right"/>
              <w:outlineLvl w:val="6"/>
              <w:rPr>
                <w:color w:val="000000"/>
              </w:rPr>
            </w:pPr>
            <w:r w:rsidRPr="0076125F">
              <w:rPr>
                <w:color w:val="000000"/>
              </w:rPr>
              <w:t>101 840,00</w:t>
            </w:r>
          </w:p>
        </w:tc>
      </w:tr>
      <w:tr w:rsidR="00BB6B8C" w:rsidRPr="00D22A7D" w14:paraId="391EBDDC"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D2EC307" w14:textId="77777777" w:rsidR="00BB6B8C" w:rsidRPr="00D22A7D" w:rsidRDefault="00BB6B8C" w:rsidP="0057298C">
            <w:pPr>
              <w:rPr>
                <w:b/>
                <w:color w:val="000000"/>
              </w:rPr>
            </w:pPr>
            <w:r w:rsidRPr="00D22A7D">
              <w:rPr>
                <w:b/>
                <w:color w:val="000000"/>
              </w:rPr>
              <w:t xml:space="preserve">  Муниципальная программа "Чистая вода»</w:t>
            </w:r>
          </w:p>
        </w:tc>
        <w:tc>
          <w:tcPr>
            <w:tcW w:w="1433" w:type="dxa"/>
            <w:tcBorders>
              <w:top w:val="nil"/>
              <w:left w:val="nil"/>
              <w:bottom w:val="single" w:sz="4" w:space="0" w:color="000000"/>
              <w:right w:val="single" w:sz="4" w:space="0" w:color="000000"/>
            </w:tcBorders>
            <w:shd w:val="clear" w:color="auto" w:fill="auto"/>
            <w:noWrap/>
            <w:hideMark/>
          </w:tcPr>
          <w:p w14:paraId="15FCBD89" w14:textId="77777777" w:rsidR="00BB6B8C" w:rsidRPr="00D22A7D" w:rsidRDefault="00BB6B8C" w:rsidP="0057298C">
            <w:pPr>
              <w:jc w:val="center"/>
              <w:rPr>
                <w:b/>
                <w:color w:val="000000"/>
              </w:rPr>
            </w:pPr>
            <w:r w:rsidRPr="00D22A7D">
              <w:rPr>
                <w:b/>
                <w:color w:val="000000"/>
              </w:rPr>
              <w:t>1600000000</w:t>
            </w:r>
          </w:p>
        </w:tc>
        <w:tc>
          <w:tcPr>
            <w:tcW w:w="623" w:type="dxa"/>
            <w:tcBorders>
              <w:top w:val="nil"/>
              <w:left w:val="nil"/>
              <w:bottom w:val="single" w:sz="4" w:space="0" w:color="000000"/>
              <w:right w:val="single" w:sz="4" w:space="0" w:color="000000"/>
            </w:tcBorders>
            <w:shd w:val="clear" w:color="auto" w:fill="auto"/>
            <w:noWrap/>
            <w:hideMark/>
          </w:tcPr>
          <w:p w14:paraId="1C000105" w14:textId="77777777" w:rsidR="00BB6B8C" w:rsidRPr="00D22A7D" w:rsidRDefault="00BB6B8C" w:rsidP="0057298C">
            <w:pPr>
              <w:jc w:val="center"/>
              <w:rPr>
                <w:b/>
                <w:color w:val="000000"/>
              </w:rPr>
            </w:pPr>
            <w:r w:rsidRPr="00D22A7D">
              <w:rPr>
                <w:b/>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4733E4E6" w14:textId="77777777" w:rsidR="00BB6B8C" w:rsidRPr="00D22A7D" w:rsidRDefault="00BB6B8C" w:rsidP="0057298C">
            <w:pPr>
              <w:jc w:val="center"/>
              <w:rPr>
                <w:b/>
                <w:color w:val="000000"/>
              </w:rPr>
            </w:pPr>
            <w:r w:rsidRPr="00D22A7D">
              <w:rPr>
                <w:b/>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CE11B5B" w14:textId="77777777" w:rsidR="00BB6B8C" w:rsidRPr="00D22A7D" w:rsidRDefault="00BB6B8C" w:rsidP="0057298C">
            <w:pPr>
              <w:jc w:val="center"/>
              <w:rPr>
                <w:b/>
                <w:color w:val="000000"/>
              </w:rPr>
            </w:pPr>
            <w:r w:rsidRPr="00D22A7D">
              <w:rPr>
                <w:b/>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2E336B1" w14:textId="77777777" w:rsidR="00BB6B8C" w:rsidRPr="00D22A7D" w:rsidRDefault="00BB6B8C" w:rsidP="0057298C">
            <w:pPr>
              <w:jc w:val="center"/>
              <w:rPr>
                <w:b/>
                <w:color w:val="000000"/>
              </w:rPr>
            </w:pPr>
            <w:r w:rsidRPr="00D22A7D">
              <w:rPr>
                <w:b/>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1B60CD3" w14:textId="77777777" w:rsidR="00BB6B8C" w:rsidRPr="00D22A7D" w:rsidRDefault="00BB6B8C" w:rsidP="0057298C">
            <w:pPr>
              <w:jc w:val="right"/>
              <w:rPr>
                <w:b/>
                <w:color w:val="000000"/>
              </w:rPr>
            </w:pPr>
            <w:r w:rsidRPr="00D22A7D">
              <w:rPr>
                <w:b/>
                <w:color w:val="000000"/>
              </w:rPr>
              <w:t>5 897 200,00</w:t>
            </w:r>
          </w:p>
        </w:tc>
        <w:tc>
          <w:tcPr>
            <w:tcW w:w="1730" w:type="dxa"/>
            <w:tcBorders>
              <w:top w:val="nil"/>
              <w:left w:val="nil"/>
              <w:bottom w:val="single" w:sz="4" w:space="0" w:color="000000"/>
              <w:right w:val="single" w:sz="4" w:space="0" w:color="000000"/>
            </w:tcBorders>
            <w:shd w:val="clear" w:color="auto" w:fill="auto"/>
            <w:noWrap/>
            <w:hideMark/>
          </w:tcPr>
          <w:p w14:paraId="7016E366" w14:textId="77777777" w:rsidR="00BB6B8C" w:rsidRPr="00D22A7D" w:rsidRDefault="00BB6B8C" w:rsidP="0057298C">
            <w:pPr>
              <w:jc w:val="right"/>
              <w:rPr>
                <w:b/>
                <w:color w:val="000000"/>
              </w:rPr>
            </w:pPr>
            <w:r w:rsidRPr="00D22A7D">
              <w:rPr>
                <w:b/>
                <w:color w:val="000000"/>
              </w:rPr>
              <w:t>14 379 300,00</w:t>
            </w:r>
          </w:p>
        </w:tc>
      </w:tr>
      <w:tr w:rsidR="00BB6B8C" w:rsidRPr="0076125F" w14:paraId="0DAC3BCD"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6B6679DC" w14:textId="77777777" w:rsidR="00BB6B8C" w:rsidRPr="0076125F" w:rsidRDefault="00BB6B8C" w:rsidP="0057298C">
            <w:pPr>
              <w:outlineLvl w:val="1"/>
              <w:rPr>
                <w:color w:val="000000"/>
              </w:rPr>
            </w:pPr>
            <w:r w:rsidRPr="0076125F">
              <w:rPr>
                <w:color w:val="000000"/>
              </w:rPr>
              <w:t>Основное мероприятие " Строительство и реконструкция сетей водоснабжения "</w:t>
            </w:r>
          </w:p>
        </w:tc>
        <w:tc>
          <w:tcPr>
            <w:tcW w:w="1433" w:type="dxa"/>
            <w:tcBorders>
              <w:top w:val="nil"/>
              <w:left w:val="nil"/>
              <w:bottom w:val="single" w:sz="4" w:space="0" w:color="000000"/>
              <w:right w:val="single" w:sz="4" w:space="0" w:color="000000"/>
            </w:tcBorders>
            <w:shd w:val="clear" w:color="auto" w:fill="auto"/>
            <w:noWrap/>
            <w:hideMark/>
          </w:tcPr>
          <w:p w14:paraId="555DDE10" w14:textId="77777777" w:rsidR="00BB6B8C" w:rsidRPr="0076125F" w:rsidRDefault="00BB6B8C" w:rsidP="0057298C">
            <w:pPr>
              <w:jc w:val="center"/>
              <w:outlineLvl w:val="1"/>
              <w:rPr>
                <w:color w:val="000000"/>
              </w:rPr>
            </w:pPr>
            <w:r w:rsidRPr="0076125F">
              <w:rPr>
                <w:color w:val="000000"/>
              </w:rPr>
              <w:t>1600100000</w:t>
            </w:r>
          </w:p>
        </w:tc>
        <w:tc>
          <w:tcPr>
            <w:tcW w:w="623" w:type="dxa"/>
            <w:tcBorders>
              <w:top w:val="nil"/>
              <w:left w:val="nil"/>
              <w:bottom w:val="single" w:sz="4" w:space="0" w:color="000000"/>
              <w:right w:val="single" w:sz="4" w:space="0" w:color="000000"/>
            </w:tcBorders>
            <w:shd w:val="clear" w:color="auto" w:fill="auto"/>
            <w:noWrap/>
            <w:hideMark/>
          </w:tcPr>
          <w:p w14:paraId="0D1CF072"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A40F6B8"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945B841"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2BA4D10"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02B222C" w14:textId="77777777" w:rsidR="00BB6B8C" w:rsidRPr="0076125F" w:rsidRDefault="00BB6B8C" w:rsidP="0057298C">
            <w:pPr>
              <w:jc w:val="right"/>
              <w:outlineLvl w:val="1"/>
              <w:rPr>
                <w:color w:val="000000"/>
              </w:rPr>
            </w:pPr>
            <w:r w:rsidRPr="0076125F">
              <w:rPr>
                <w:color w:val="000000"/>
              </w:rPr>
              <w:t>5 897 200,00</w:t>
            </w:r>
          </w:p>
        </w:tc>
        <w:tc>
          <w:tcPr>
            <w:tcW w:w="1730" w:type="dxa"/>
            <w:tcBorders>
              <w:top w:val="nil"/>
              <w:left w:val="nil"/>
              <w:bottom w:val="single" w:sz="4" w:space="0" w:color="000000"/>
              <w:right w:val="single" w:sz="4" w:space="0" w:color="000000"/>
            </w:tcBorders>
            <w:shd w:val="clear" w:color="auto" w:fill="auto"/>
            <w:noWrap/>
            <w:hideMark/>
          </w:tcPr>
          <w:p w14:paraId="71CAD723" w14:textId="77777777" w:rsidR="00BB6B8C" w:rsidRPr="0076125F" w:rsidRDefault="00BB6B8C" w:rsidP="0057298C">
            <w:pPr>
              <w:jc w:val="right"/>
              <w:outlineLvl w:val="1"/>
              <w:rPr>
                <w:color w:val="000000"/>
              </w:rPr>
            </w:pPr>
            <w:r w:rsidRPr="0076125F">
              <w:rPr>
                <w:color w:val="000000"/>
              </w:rPr>
              <w:t>14 379 300,00</w:t>
            </w:r>
          </w:p>
        </w:tc>
      </w:tr>
      <w:tr w:rsidR="00BB6B8C" w:rsidRPr="0076125F" w14:paraId="1D84E34F"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237ED21C" w14:textId="77777777" w:rsidR="00BB6B8C" w:rsidRPr="0076125F" w:rsidRDefault="00BB6B8C" w:rsidP="0057298C">
            <w:pPr>
              <w:outlineLvl w:val="2"/>
              <w:rPr>
                <w:color w:val="000000"/>
              </w:rPr>
            </w:pPr>
            <w:r w:rsidRPr="0076125F">
              <w:rPr>
                <w:color w:val="000000"/>
              </w:rPr>
              <w:t xml:space="preserve">  Разработка проектно-сметной документации на строительство сетей водоснабжения</w:t>
            </w:r>
          </w:p>
        </w:tc>
        <w:tc>
          <w:tcPr>
            <w:tcW w:w="1433" w:type="dxa"/>
            <w:tcBorders>
              <w:top w:val="nil"/>
              <w:left w:val="nil"/>
              <w:bottom w:val="single" w:sz="4" w:space="0" w:color="000000"/>
              <w:right w:val="single" w:sz="4" w:space="0" w:color="000000"/>
            </w:tcBorders>
            <w:shd w:val="clear" w:color="auto" w:fill="auto"/>
            <w:noWrap/>
            <w:hideMark/>
          </w:tcPr>
          <w:p w14:paraId="534F3D35" w14:textId="77777777" w:rsidR="00BB6B8C" w:rsidRPr="0076125F" w:rsidRDefault="00BB6B8C" w:rsidP="0057298C">
            <w:pPr>
              <w:jc w:val="center"/>
              <w:outlineLvl w:val="2"/>
              <w:rPr>
                <w:color w:val="000000"/>
              </w:rPr>
            </w:pPr>
            <w:r w:rsidRPr="0076125F">
              <w:rPr>
                <w:color w:val="000000"/>
              </w:rPr>
              <w:t>1600186400</w:t>
            </w:r>
          </w:p>
        </w:tc>
        <w:tc>
          <w:tcPr>
            <w:tcW w:w="623" w:type="dxa"/>
            <w:tcBorders>
              <w:top w:val="nil"/>
              <w:left w:val="nil"/>
              <w:bottom w:val="single" w:sz="4" w:space="0" w:color="000000"/>
              <w:right w:val="single" w:sz="4" w:space="0" w:color="000000"/>
            </w:tcBorders>
            <w:shd w:val="clear" w:color="auto" w:fill="auto"/>
            <w:noWrap/>
            <w:hideMark/>
          </w:tcPr>
          <w:p w14:paraId="21EC0D92"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7D1626B"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6B98E8B"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79E4517"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DCD279F" w14:textId="77777777" w:rsidR="00BB6B8C" w:rsidRPr="0076125F" w:rsidRDefault="00BB6B8C" w:rsidP="0057298C">
            <w:pPr>
              <w:jc w:val="right"/>
              <w:outlineLvl w:val="2"/>
              <w:rPr>
                <w:color w:val="000000"/>
              </w:rPr>
            </w:pPr>
            <w:r w:rsidRPr="0076125F">
              <w:rPr>
                <w:color w:val="000000"/>
              </w:rPr>
              <w:t>5 897 200,00</w:t>
            </w:r>
          </w:p>
        </w:tc>
        <w:tc>
          <w:tcPr>
            <w:tcW w:w="1730" w:type="dxa"/>
            <w:tcBorders>
              <w:top w:val="nil"/>
              <w:left w:val="nil"/>
              <w:bottom w:val="single" w:sz="4" w:space="0" w:color="000000"/>
              <w:right w:val="single" w:sz="4" w:space="0" w:color="000000"/>
            </w:tcBorders>
            <w:shd w:val="clear" w:color="auto" w:fill="auto"/>
            <w:noWrap/>
            <w:hideMark/>
          </w:tcPr>
          <w:p w14:paraId="2275D54E" w14:textId="77777777" w:rsidR="00BB6B8C" w:rsidRPr="0076125F" w:rsidRDefault="00BB6B8C" w:rsidP="0057298C">
            <w:pPr>
              <w:jc w:val="right"/>
              <w:outlineLvl w:val="2"/>
              <w:rPr>
                <w:color w:val="000000"/>
              </w:rPr>
            </w:pPr>
            <w:r w:rsidRPr="0076125F">
              <w:rPr>
                <w:color w:val="000000"/>
              </w:rPr>
              <w:t>14 379 300,00</w:t>
            </w:r>
          </w:p>
        </w:tc>
      </w:tr>
      <w:tr w:rsidR="00BB6B8C" w:rsidRPr="0076125F" w14:paraId="503003BB"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0E111C9A" w14:textId="77777777" w:rsidR="00BB6B8C" w:rsidRPr="0076125F" w:rsidRDefault="00BB6B8C" w:rsidP="0057298C">
            <w:pPr>
              <w:outlineLvl w:val="3"/>
              <w:rPr>
                <w:color w:val="000000"/>
              </w:rPr>
            </w:pPr>
            <w:r w:rsidRPr="0076125F">
              <w:rPr>
                <w:color w:val="000000"/>
              </w:rPr>
              <w:t xml:space="preserve"> Бюджетные инвестиции в объекты капитального строительства государственной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14:paraId="4182FDB0" w14:textId="77777777" w:rsidR="00BB6B8C" w:rsidRPr="0076125F" w:rsidRDefault="00BB6B8C" w:rsidP="0057298C">
            <w:pPr>
              <w:jc w:val="center"/>
              <w:outlineLvl w:val="3"/>
              <w:rPr>
                <w:color w:val="000000"/>
              </w:rPr>
            </w:pPr>
            <w:r w:rsidRPr="0076125F">
              <w:rPr>
                <w:color w:val="000000"/>
              </w:rPr>
              <w:t>1600186400</w:t>
            </w:r>
          </w:p>
        </w:tc>
        <w:tc>
          <w:tcPr>
            <w:tcW w:w="623" w:type="dxa"/>
            <w:tcBorders>
              <w:top w:val="nil"/>
              <w:left w:val="nil"/>
              <w:bottom w:val="single" w:sz="4" w:space="0" w:color="000000"/>
              <w:right w:val="single" w:sz="4" w:space="0" w:color="000000"/>
            </w:tcBorders>
            <w:shd w:val="clear" w:color="auto" w:fill="auto"/>
            <w:noWrap/>
            <w:hideMark/>
          </w:tcPr>
          <w:p w14:paraId="594B1630" w14:textId="77777777" w:rsidR="00BB6B8C" w:rsidRPr="0076125F" w:rsidRDefault="00BB6B8C" w:rsidP="0057298C">
            <w:pPr>
              <w:jc w:val="center"/>
              <w:outlineLvl w:val="3"/>
              <w:rPr>
                <w:color w:val="000000"/>
              </w:rPr>
            </w:pPr>
            <w:r w:rsidRPr="0076125F">
              <w:rPr>
                <w:color w:val="000000"/>
              </w:rPr>
              <w:t>414</w:t>
            </w:r>
          </w:p>
        </w:tc>
        <w:tc>
          <w:tcPr>
            <w:tcW w:w="648" w:type="dxa"/>
            <w:tcBorders>
              <w:top w:val="nil"/>
              <w:left w:val="nil"/>
              <w:bottom w:val="single" w:sz="4" w:space="0" w:color="000000"/>
              <w:right w:val="single" w:sz="4" w:space="0" w:color="000000"/>
            </w:tcBorders>
            <w:shd w:val="clear" w:color="auto" w:fill="auto"/>
            <w:noWrap/>
            <w:hideMark/>
          </w:tcPr>
          <w:p w14:paraId="309F13B1"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1C3487D"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BC0BF6D"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C7C6E2C" w14:textId="77777777" w:rsidR="00BB6B8C" w:rsidRPr="0076125F" w:rsidRDefault="00BB6B8C" w:rsidP="0057298C">
            <w:pPr>
              <w:jc w:val="right"/>
              <w:outlineLvl w:val="3"/>
              <w:rPr>
                <w:color w:val="000000"/>
              </w:rPr>
            </w:pPr>
            <w:r w:rsidRPr="0076125F">
              <w:rPr>
                <w:color w:val="000000"/>
              </w:rPr>
              <w:t>5 897 200,00</w:t>
            </w:r>
          </w:p>
        </w:tc>
        <w:tc>
          <w:tcPr>
            <w:tcW w:w="1730" w:type="dxa"/>
            <w:tcBorders>
              <w:top w:val="nil"/>
              <w:left w:val="nil"/>
              <w:bottom w:val="single" w:sz="4" w:space="0" w:color="000000"/>
              <w:right w:val="single" w:sz="4" w:space="0" w:color="000000"/>
            </w:tcBorders>
            <w:shd w:val="clear" w:color="auto" w:fill="auto"/>
            <w:noWrap/>
            <w:hideMark/>
          </w:tcPr>
          <w:p w14:paraId="5C9B62F4" w14:textId="77777777" w:rsidR="00BB6B8C" w:rsidRPr="0076125F" w:rsidRDefault="00BB6B8C" w:rsidP="0057298C">
            <w:pPr>
              <w:jc w:val="right"/>
              <w:outlineLvl w:val="3"/>
              <w:rPr>
                <w:color w:val="000000"/>
              </w:rPr>
            </w:pPr>
            <w:r w:rsidRPr="0076125F">
              <w:rPr>
                <w:color w:val="000000"/>
              </w:rPr>
              <w:t>14 379 300,00</w:t>
            </w:r>
          </w:p>
        </w:tc>
      </w:tr>
      <w:tr w:rsidR="00BB6B8C" w:rsidRPr="0076125F" w14:paraId="622C8FFB"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5D0BF5A6"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EDBBD8B" w14:textId="77777777" w:rsidR="00BB6B8C" w:rsidRPr="0076125F" w:rsidRDefault="00BB6B8C" w:rsidP="0057298C">
            <w:pPr>
              <w:jc w:val="center"/>
              <w:outlineLvl w:val="4"/>
              <w:rPr>
                <w:color w:val="000000"/>
              </w:rPr>
            </w:pPr>
            <w:r w:rsidRPr="0076125F">
              <w:rPr>
                <w:color w:val="000000"/>
              </w:rPr>
              <w:t>1600186400</w:t>
            </w:r>
          </w:p>
        </w:tc>
        <w:tc>
          <w:tcPr>
            <w:tcW w:w="623" w:type="dxa"/>
            <w:tcBorders>
              <w:top w:val="nil"/>
              <w:left w:val="nil"/>
              <w:bottom w:val="single" w:sz="4" w:space="0" w:color="000000"/>
              <w:right w:val="single" w:sz="4" w:space="0" w:color="000000"/>
            </w:tcBorders>
            <w:shd w:val="clear" w:color="auto" w:fill="auto"/>
            <w:noWrap/>
            <w:hideMark/>
          </w:tcPr>
          <w:p w14:paraId="3F0347FA" w14:textId="77777777" w:rsidR="00BB6B8C" w:rsidRPr="0076125F" w:rsidRDefault="00BB6B8C" w:rsidP="0057298C">
            <w:pPr>
              <w:jc w:val="center"/>
              <w:outlineLvl w:val="4"/>
              <w:rPr>
                <w:color w:val="000000"/>
              </w:rPr>
            </w:pPr>
            <w:r w:rsidRPr="0076125F">
              <w:rPr>
                <w:color w:val="000000"/>
              </w:rPr>
              <w:t>414</w:t>
            </w:r>
          </w:p>
        </w:tc>
        <w:tc>
          <w:tcPr>
            <w:tcW w:w="648" w:type="dxa"/>
            <w:tcBorders>
              <w:top w:val="nil"/>
              <w:left w:val="nil"/>
              <w:bottom w:val="single" w:sz="4" w:space="0" w:color="000000"/>
              <w:right w:val="single" w:sz="4" w:space="0" w:color="000000"/>
            </w:tcBorders>
            <w:shd w:val="clear" w:color="auto" w:fill="auto"/>
            <w:noWrap/>
            <w:hideMark/>
          </w:tcPr>
          <w:p w14:paraId="7BED0A6C"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4FB5D1D0"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D3EE6B7"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125BF44" w14:textId="77777777" w:rsidR="00BB6B8C" w:rsidRPr="0076125F" w:rsidRDefault="00BB6B8C" w:rsidP="0057298C">
            <w:pPr>
              <w:jc w:val="right"/>
              <w:outlineLvl w:val="4"/>
              <w:rPr>
                <w:color w:val="000000"/>
              </w:rPr>
            </w:pPr>
            <w:r w:rsidRPr="0076125F">
              <w:rPr>
                <w:color w:val="000000"/>
              </w:rPr>
              <w:t>5 897 200,00</w:t>
            </w:r>
          </w:p>
        </w:tc>
        <w:tc>
          <w:tcPr>
            <w:tcW w:w="1730" w:type="dxa"/>
            <w:tcBorders>
              <w:top w:val="nil"/>
              <w:left w:val="nil"/>
              <w:bottom w:val="single" w:sz="4" w:space="0" w:color="000000"/>
              <w:right w:val="single" w:sz="4" w:space="0" w:color="000000"/>
            </w:tcBorders>
            <w:shd w:val="clear" w:color="auto" w:fill="auto"/>
            <w:noWrap/>
            <w:hideMark/>
          </w:tcPr>
          <w:p w14:paraId="602763CD" w14:textId="77777777" w:rsidR="00BB6B8C" w:rsidRPr="0076125F" w:rsidRDefault="00BB6B8C" w:rsidP="0057298C">
            <w:pPr>
              <w:jc w:val="right"/>
              <w:outlineLvl w:val="4"/>
              <w:rPr>
                <w:color w:val="000000"/>
              </w:rPr>
            </w:pPr>
            <w:r w:rsidRPr="0076125F">
              <w:rPr>
                <w:color w:val="000000"/>
              </w:rPr>
              <w:t>14 379 300,00</w:t>
            </w:r>
          </w:p>
        </w:tc>
      </w:tr>
      <w:tr w:rsidR="00BB6B8C" w:rsidRPr="0076125F" w14:paraId="393EF70D"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29C6839" w14:textId="77777777" w:rsidR="00BB6B8C" w:rsidRPr="0076125F" w:rsidRDefault="00BB6B8C" w:rsidP="0057298C">
            <w:pPr>
              <w:outlineLvl w:val="5"/>
              <w:rPr>
                <w:color w:val="000000"/>
              </w:rPr>
            </w:pPr>
            <w:r w:rsidRPr="0076125F">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25573CF5" w14:textId="77777777" w:rsidR="00BB6B8C" w:rsidRPr="0076125F" w:rsidRDefault="00BB6B8C" w:rsidP="0057298C">
            <w:pPr>
              <w:jc w:val="center"/>
              <w:outlineLvl w:val="5"/>
              <w:rPr>
                <w:color w:val="000000"/>
              </w:rPr>
            </w:pPr>
            <w:r w:rsidRPr="0076125F">
              <w:rPr>
                <w:color w:val="000000"/>
              </w:rPr>
              <w:t>1600186400</w:t>
            </w:r>
          </w:p>
        </w:tc>
        <w:tc>
          <w:tcPr>
            <w:tcW w:w="623" w:type="dxa"/>
            <w:tcBorders>
              <w:top w:val="nil"/>
              <w:left w:val="nil"/>
              <w:bottom w:val="single" w:sz="4" w:space="0" w:color="000000"/>
              <w:right w:val="single" w:sz="4" w:space="0" w:color="000000"/>
            </w:tcBorders>
            <w:shd w:val="clear" w:color="auto" w:fill="auto"/>
            <w:noWrap/>
            <w:hideMark/>
          </w:tcPr>
          <w:p w14:paraId="1ECA4C36" w14:textId="77777777" w:rsidR="00BB6B8C" w:rsidRPr="0076125F" w:rsidRDefault="00BB6B8C" w:rsidP="0057298C">
            <w:pPr>
              <w:jc w:val="center"/>
              <w:outlineLvl w:val="5"/>
              <w:rPr>
                <w:color w:val="000000"/>
              </w:rPr>
            </w:pPr>
            <w:r w:rsidRPr="0076125F">
              <w:rPr>
                <w:color w:val="000000"/>
              </w:rPr>
              <w:t>414</w:t>
            </w:r>
          </w:p>
        </w:tc>
        <w:tc>
          <w:tcPr>
            <w:tcW w:w="648" w:type="dxa"/>
            <w:tcBorders>
              <w:top w:val="nil"/>
              <w:left w:val="nil"/>
              <w:bottom w:val="single" w:sz="4" w:space="0" w:color="000000"/>
              <w:right w:val="single" w:sz="4" w:space="0" w:color="000000"/>
            </w:tcBorders>
            <w:shd w:val="clear" w:color="auto" w:fill="auto"/>
            <w:noWrap/>
            <w:hideMark/>
          </w:tcPr>
          <w:p w14:paraId="51DA78DA"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455B16BE" w14:textId="77777777" w:rsidR="00BB6B8C" w:rsidRPr="0076125F" w:rsidRDefault="00BB6B8C" w:rsidP="0057298C">
            <w:pPr>
              <w:jc w:val="center"/>
              <w:outlineLvl w:val="5"/>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52843ECE"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66A3F20" w14:textId="77777777" w:rsidR="00BB6B8C" w:rsidRPr="0076125F" w:rsidRDefault="00BB6B8C" w:rsidP="0057298C">
            <w:pPr>
              <w:jc w:val="right"/>
              <w:outlineLvl w:val="5"/>
              <w:rPr>
                <w:color w:val="000000"/>
              </w:rPr>
            </w:pPr>
            <w:r w:rsidRPr="0076125F">
              <w:rPr>
                <w:color w:val="000000"/>
              </w:rPr>
              <w:t>5 897 200,00</w:t>
            </w:r>
          </w:p>
        </w:tc>
        <w:tc>
          <w:tcPr>
            <w:tcW w:w="1730" w:type="dxa"/>
            <w:tcBorders>
              <w:top w:val="nil"/>
              <w:left w:val="nil"/>
              <w:bottom w:val="single" w:sz="4" w:space="0" w:color="000000"/>
              <w:right w:val="single" w:sz="4" w:space="0" w:color="000000"/>
            </w:tcBorders>
            <w:shd w:val="clear" w:color="auto" w:fill="auto"/>
            <w:noWrap/>
            <w:hideMark/>
          </w:tcPr>
          <w:p w14:paraId="250483BF" w14:textId="77777777" w:rsidR="00BB6B8C" w:rsidRPr="0076125F" w:rsidRDefault="00BB6B8C" w:rsidP="0057298C">
            <w:pPr>
              <w:jc w:val="right"/>
              <w:outlineLvl w:val="5"/>
              <w:rPr>
                <w:color w:val="000000"/>
              </w:rPr>
            </w:pPr>
            <w:r w:rsidRPr="0076125F">
              <w:rPr>
                <w:color w:val="000000"/>
              </w:rPr>
              <w:t>14 379 300,00</w:t>
            </w:r>
          </w:p>
        </w:tc>
      </w:tr>
      <w:tr w:rsidR="00BB6B8C" w:rsidRPr="0076125F" w14:paraId="51AE28A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F987E32" w14:textId="77777777" w:rsidR="00BB6B8C" w:rsidRPr="0076125F" w:rsidRDefault="00BB6B8C" w:rsidP="0057298C">
            <w:pPr>
              <w:outlineLvl w:val="6"/>
              <w:rPr>
                <w:color w:val="000000"/>
              </w:rPr>
            </w:pPr>
            <w:r w:rsidRPr="0076125F">
              <w:rPr>
                <w:color w:val="000000"/>
              </w:rPr>
              <w:t xml:space="preserve"> 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14:paraId="582E2126" w14:textId="77777777" w:rsidR="00BB6B8C" w:rsidRPr="0076125F" w:rsidRDefault="00BB6B8C" w:rsidP="0057298C">
            <w:pPr>
              <w:jc w:val="center"/>
              <w:outlineLvl w:val="6"/>
              <w:rPr>
                <w:color w:val="000000"/>
              </w:rPr>
            </w:pPr>
            <w:r w:rsidRPr="0076125F">
              <w:rPr>
                <w:color w:val="000000"/>
              </w:rPr>
              <w:t>1600186400</w:t>
            </w:r>
          </w:p>
        </w:tc>
        <w:tc>
          <w:tcPr>
            <w:tcW w:w="623" w:type="dxa"/>
            <w:tcBorders>
              <w:top w:val="nil"/>
              <w:left w:val="nil"/>
              <w:bottom w:val="single" w:sz="4" w:space="0" w:color="000000"/>
              <w:right w:val="single" w:sz="4" w:space="0" w:color="000000"/>
            </w:tcBorders>
            <w:shd w:val="clear" w:color="auto" w:fill="auto"/>
            <w:noWrap/>
            <w:hideMark/>
          </w:tcPr>
          <w:p w14:paraId="7CBA989A" w14:textId="77777777" w:rsidR="00BB6B8C" w:rsidRPr="0076125F" w:rsidRDefault="00BB6B8C" w:rsidP="0057298C">
            <w:pPr>
              <w:jc w:val="center"/>
              <w:outlineLvl w:val="6"/>
              <w:rPr>
                <w:color w:val="000000"/>
              </w:rPr>
            </w:pPr>
            <w:r w:rsidRPr="0076125F">
              <w:rPr>
                <w:color w:val="000000"/>
              </w:rPr>
              <w:t>414</w:t>
            </w:r>
          </w:p>
        </w:tc>
        <w:tc>
          <w:tcPr>
            <w:tcW w:w="648" w:type="dxa"/>
            <w:tcBorders>
              <w:top w:val="nil"/>
              <w:left w:val="nil"/>
              <w:bottom w:val="single" w:sz="4" w:space="0" w:color="000000"/>
              <w:right w:val="single" w:sz="4" w:space="0" w:color="000000"/>
            </w:tcBorders>
            <w:shd w:val="clear" w:color="auto" w:fill="auto"/>
            <w:noWrap/>
            <w:hideMark/>
          </w:tcPr>
          <w:p w14:paraId="1D7D3812"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67DCC235" w14:textId="77777777" w:rsidR="00BB6B8C" w:rsidRPr="0076125F" w:rsidRDefault="00BB6B8C" w:rsidP="0057298C">
            <w:pPr>
              <w:jc w:val="center"/>
              <w:outlineLvl w:val="6"/>
              <w:rPr>
                <w:color w:val="000000"/>
              </w:rPr>
            </w:pPr>
            <w:r w:rsidRPr="0076125F">
              <w:rPr>
                <w:color w:val="000000"/>
              </w:rPr>
              <w:t>05</w:t>
            </w:r>
          </w:p>
        </w:tc>
        <w:tc>
          <w:tcPr>
            <w:tcW w:w="582" w:type="dxa"/>
            <w:tcBorders>
              <w:top w:val="nil"/>
              <w:left w:val="nil"/>
              <w:bottom w:val="single" w:sz="4" w:space="0" w:color="000000"/>
              <w:right w:val="single" w:sz="4" w:space="0" w:color="000000"/>
            </w:tcBorders>
            <w:shd w:val="clear" w:color="auto" w:fill="auto"/>
            <w:noWrap/>
            <w:hideMark/>
          </w:tcPr>
          <w:p w14:paraId="1B1369E3" w14:textId="77777777" w:rsidR="00BB6B8C" w:rsidRPr="0076125F" w:rsidRDefault="00BB6B8C" w:rsidP="0057298C">
            <w:pPr>
              <w:jc w:val="center"/>
              <w:outlineLvl w:val="6"/>
              <w:rPr>
                <w:color w:val="000000"/>
              </w:rPr>
            </w:pPr>
            <w:r w:rsidRPr="0076125F">
              <w:rPr>
                <w:color w:val="000000"/>
              </w:rPr>
              <w:t>02</w:t>
            </w:r>
          </w:p>
        </w:tc>
        <w:tc>
          <w:tcPr>
            <w:tcW w:w="1965" w:type="dxa"/>
            <w:tcBorders>
              <w:top w:val="nil"/>
              <w:left w:val="nil"/>
              <w:bottom w:val="single" w:sz="4" w:space="0" w:color="000000"/>
              <w:right w:val="single" w:sz="4" w:space="0" w:color="000000"/>
            </w:tcBorders>
            <w:shd w:val="clear" w:color="auto" w:fill="auto"/>
            <w:noWrap/>
            <w:hideMark/>
          </w:tcPr>
          <w:p w14:paraId="52D1DBE4" w14:textId="77777777" w:rsidR="00BB6B8C" w:rsidRPr="0076125F" w:rsidRDefault="00BB6B8C" w:rsidP="0057298C">
            <w:pPr>
              <w:jc w:val="right"/>
              <w:outlineLvl w:val="6"/>
              <w:rPr>
                <w:color w:val="000000"/>
              </w:rPr>
            </w:pPr>
            <w:r w:rsidRPr="0076125F">
              <w:rPr>
                <w:color w:val="000000"/>
              </w:rPr>
              <w:t>5 897 200,00</w:t>
            </w:r>
          </w:p>
        </w:tc>
        <w:tc>
          <w:tcPr>
            <w:tcW w:w="1730" w:type="dxa"/>
            <w:tcBorders>
              <w:top w:val="nil"/>
              <w:left w:val="nil"/>
              <w:bottom w:val="single" w:sz="4" w:space="0" w:color="000000"/>
              <w:right w:val="single" w:sz="4" w:space="0" w:color="000000"/>
            </w:tcBorders>
            <w:shd w:val="clear" w:color="auto" w:fill="auto"/>
            <w:noWrap/>
            <w:hideMark/>
          </w:tcPr>
          <w:p w14:paraId="57ED9D08" w14:textId="77777777" w:rsidR="00BB6B8C" w:rsidRPr="0076125F" w:rsidRDefault="00BB6B8C" w:rsidP="0057298C">
            <w:pPr>
              <w:jc w:val="right"/>
              <w:outlineLvl w:val="6"/>
              <w:rPr>
                <w:color w:val="000000"/>
              </w:rPr>
            </w:pPr>
            <w:r w:rsidRPr="0076125F">
              <w:rPr>
                <w:color w:val="000000"/>
              </w:rPr>
              <w:t>14 379 300,00</w:t>
            </w:r>
          </w:p>
        </w:tc>
      </w:tr>
      <w:tr w:rsidR="00BB6B8C" w:rsidRPr="00D22A7D" w14:paraId="7EDAA2BD" w14:textId="77777777" w:rsidTr="005C70CD">
        <w:trPr>
          <w:trHeight w:val="452"/>
        </w:trPr>
        <w:tc>
          <w:tcPr>
            <w:tcW w:w="2836" w:type="dxa"/>
            <w:tcBorders>
              <w:top w:val="nil"/>
              <w:left w:val="single" w:sz="4" w:space="0" w:color="000000"/>
              <w:bottom w:val="single" w:sz="4" w:space="0" w:color="000000"/>
              <w:right w:val="single" w:sz="4" w:space="0" w:color="000000"/>
            </w:tcBorders>
            <w:shd w:val="clear" w:color="auto" w:fill="auto"/>
            <w:hideMark/>
          </w:tcPr>
          <w:p w14:paraId="21597178" w14:textId="77777777" w:rsidR="00BB6B8C" w:rsidRPr="00D22A7D" w:rsidRDefault="00BB6B8C" w:rsidP="0057298C">
            <w:pPr>
              <w:rPr>
                <w:b/>
                <w:color w:val="000000"/>
              </w:rPr>
            </w:pPr>
            <w:r w:rsidRPr="00D22A7D">
              <w:rPr>
                <w:b/>
                <w:color w:val="000000"/>
              </w:rPr>
              <w:t xml:space="preserve">  Муниципальная программа "Защита от чрезвычайных ситуаций территории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F62DF48" w14:textId="77777777" w:rsidR="00BB6B8C" w:rsidRPr="00D22A7D" w:rsidRDefault="00BB6B8C" w:rsidP="0057298C">
            <w:pPr>
              <w:jc w:val="center"/>
              <w:rPr>
                <w:b/>
                <w:color w:val="000000"/>
              </w:rPr>
            </w:pPr>
            <w:r w:rsidRPr="00D22A7D">
              <w:rPr>
                <w:b/>
                <w:color w:val="000000"/>
              </w:rPr>
              <w:t>1800000000</w:t>
            </w:r>
          </w:p>
        </w:tc>
        <w:tc>
          <w:tcPr>
            <w:tcW w:w="623" w:type="dxa"/>
            <w:tcBorders>
              <w:top w:val="nil"/>
              <w:left w:val="nil"/>
              <w:bottom w:val="single" w:sz="4" w:space="0" w:color="000000"/>
              <w:right w:val="single" w:sz="4" w:space="0" w:color="000000"/>
            </w:tcBorders>
            <w:shd w:val="clear" w:color="auto" w:fill="auto"/>
            <w:noWrap/>
            <w:hideMark/>
          </w:tcPr>
          <w:p w14:paraId="0F1CD36E" w14:textId="77777777" w:rsidR="00BB6B8C" w:rsidRPr="00D22A7D" w:rsidRDefault="00BB6B8C" w:rsidP="0057298C">
            <w:pPr>
              <w:jc w:val="center"/>
              <w:rPr>
                <w:b/>
                <w:color w:val="000000"/>
              </w:rPr>
            </w:pPr>
            <w:r w:rsidRPr="00D22A7D">
              <w:rPr>
                <w:b/>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FE7E99E" w14:textId="77777777" w:rsidR="00BB6B8C" w:rsidRPr="00D22A7D" w:rsidRDefault="00BB6B8C" w:rsidP="0057298C">
            <w:pPr>
              <w:jc w:val="center"/>
              <w:rPr>
                <w:b/>
                <w:color w:val="000000"/>
              </w:rPr>
            </w:pPr>
            <w:r w:rsidRPr="00D22A7D">
              <w:rPr>
                <w:b/>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EFA3740" w14:textId="77777777" w:rsidR="00BB6B8C" w:rsidRPr="00D22A7D" w:rsidRDefault="00BB6B8C" w:rsidP="0057298C">
            <w:pPr>
              <w:jc w:val="center"/>
              <w:rPr>
                <w:b/>
                <w:color w:val="000000"/>
              </w:rPr>
            </w:pPr>
            <w:r w:rsidRPr="00D22A7D">
              <w:rPr>
                <w:b/>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0267ED2" w14:textId="77777777" w:rsidR="00BB6B8C" w:rsidRPr="00D22A7D" w:rsidRDefault="00BB6B8C" w:rsidP="0057298C">
            <w:pPr>
              <w:jc w:val="center"/>
              <w:rPr>
                <w:b/>
                <w:color w:val="000000"/>
              </w:rPr>
            </w:pPr>
            <w:r w:rsidRPr="00D22A7D">
              <w:rPr>
                <w:b/>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FDC1FB3" w14:textId="77777777" w:rsidR="00BB6B8C" w:rsidRPr="00D22A7D" w:rsidRDefault="00BB6B8C" w:rsidP="0057298C">
            <w:pPr>
              <w:jc w:val="right"/>
              <w:rPr>
                <w:b/>
                <w:color w:val="000000"/>
              </w:rPr>
            </w:pPr>
            <w:r w:rsidRPr="00D22A7D">
              <w:rPr>
                <w:b/>
                <w:color w:val="000000"/>
              </w:rPr>
              <w:t>3 009 600,00</w:t>
            </w:r>
          </w:p>
        </w:tc>
        <w:tc>
          <w:tcPr>
            <w:tcW w:w="1730" w:type="dxa"/>
            <w:tcBorders>
              <w:top w:val="nil"/>
              <w:left w:val="nil"/>
              <w:bottom w:val="single" w:sz="4" w:space="0" w:color="000000"/>
              <w:right w:val="single" w:sz="4" w:space="0" w:color="000000"/>
            </w:tcBorders>
            <w:shd w:val="clear" w:color="auto" w:fill="auto"/>
            <w:noWrap/>
            <w:hideMark/>
          </w:tcPr>
          <w:p w14:paraId="5AB8CE99" w14:textId="77777777" w:rsidR="00BB6B8C" w:rsidRPr="00D22A7D" w:rsidRDefault="00BB6B8C" w:rsidP="0057298C">
            <w:pPr>
              <w:jc w:val="right"/>
              <w:rPr>
                <w:b/>
                <w:color w:val="000000"/>
              </w:rPr>
            </w:pPr>
            <w:r w:rsidRPr="00D22A7D">
              <w:rPr>
                <w:b/>
                <w:color w:val="000000"/>
              </w:rPr>
              <w:t>3 136 000,00</w:t>
            </w:r>
          </w:p>
        </w:tc>
      </w:tr>
      <w:tr w:rsidR="00BB6B8C" w:rsidRPr="0076125F" w14:paraId="1097557F"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24A220BA" w14:textId="77777777" w:rsidR="00BB6B8C" w:rsidRPr="0076125F" w:rsidRDefault="00BB6B8C" w:rsidP="0057298C">
            <w:pPr>
              <w:outlineLvl w:val="1"/>
              <w:rPr>
                <w:color w:val="000000"/>
              </w:rPr>
            </w:pPr>
            <w:r w:rsidRPr="0076125F">
              <w:rPr>
                <w:color w:val="000000"/>
              </w:rPr>
              <w:t>Основное мероприятие "Участие в предупреждении и ликвидации последствий ЧС в границах городского округа, обеспечение первичных мер пожарной безопасности в границах городского округа"</w:t>
            </w:r>
          </w:p>
        </w:tc>
        <w:tc>
          <w:tcPr>
            <w:tcW w:w="1433" w:type="dxa"/>
            <w:tcBorders>
              <w:top w:val="nil"/>
              <w:left w:val="nil"/>
              <w:bottom w:val="single" w:sz="4" w:space="0" w:color="000000"/>
              <w:right w:val="single" w:sz="4" w:space="0" w:color="000000"/>
            </w:tcBorders>
            <w:shd w:val="clear" w:color="auto" w:fill="auto"/>
            <w:noWrap/>
            <w:hideMark/>
          </w:tcPr>
          <w:p w14:paraId="7ACE40FB" w14:textId="77777777" w:rsidR="00BB6B8C" w:rsidRPr="0076125F" w:rsidRDefault="00BB6B8C" w:rsidP="0057298C">
            <w:pPr>
              <w:jc w:val="center"/>
              <w:outlineLvl w:val="1"/>
              <w:rPr>
                <w:color w:val="000000"/>
              </w:rPr>
            </w:pPr>
            <w:r w:rsidRPr="0076125F">
              <w:rPr>
                <w:color w:val="000000"/>
              </w:rPr>
              <w:t>1800100000</w:t>
            </w:r>
          </w:p>
        </w:tc>
        <w:tc>
          <w:tcPr>
            <w:tcW w:w="623" w:type="dxa"/>
            <w:tcBorders>
              <w:top w:val="nil"/>
              <w:left w:val="nil"/>
              <w:bottom w:val="single" w:sz="4" w:space="0" w:color="000000"/>
              <w:right w:val="single" w:sz="4" w:space="0" w:color="000000"/>
            </w:tcBorders>
            <w:shd w:val="clear" w:color="auto" w:fill="auto"/>
            <w:noWrap/>
            <w:hideMark/>
          </w:tcPr>
          <w:p w14:paraId="559FCCFA"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6E876CF5"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C6BE08C"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1924A47"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4386374" w14:textId="77777777" w:rsidR="00BB6B8C" w:rsidRPr="0076125F" w:rsidRDefault="00BB6B8C" w:rsidP="0057298C">
            <w:pPr>
              <w:jc w:val="right"/>
              <w:outlineLvl w:val="1"/>
              <w:rPr>
                <w:color w:val="000000"/>
              </w:rPr>
            </w:pPr>
            <w:r w:rsidRPr="0076125F">
              <w:rPr>
                <w:color w:val="000000"/>
              </w:rPr>
              <w:t>3 009 600,00</w:t>
            </w:r>
          </w:p>
        </w:tc>
        <w:tc>
          <w:tcPr>
            <w:tcW w:w="1730" w:type="dxa"/>
            <w:tcBorders>
              <w:top w:val="nil"/>
              <w:left w:val="nil"/>
              <w:bottom w:val="single" w:sz="4" w:space="0" w:color="000000"/>
              <w:right w:val="single" w:sz="4" w:space="0" w:color="000000"/>
            </w:tcBorders>
            <w:shd w:val="clear" w:color="auto" w:fill="auto"/>
            <w:noWrap/>
            <w:hideMark/>
          </w:tcPr>
          <w:p w14:paraId="124C34EE" w14:textId="77777777" w:rsidR="00BB6B8C" w:rsidRPr="0076125F" w:rsidRDefault="00BB6B8C" w:rsidP="0057298C">
            <w:pPr>
              <w:jc w:val="right"/>
              <w:outlineLvl w:val="1"/>
              <w:rPr>
                <w:color w:val="000000"/>
              </w:rPr>
            </w:pPr>
            <w:r w:rsidRPr="0076125F">
              <w:rPr>
                <w:color w:val="000000"/>
              </w:rPr>
              <w:t>3 136 000,00</w:t>
            </w:r>
          </w:p>
        </w:tc>
      </w:tr>
      <w:tr w:rsidR="00BB6B8C" w:rsidRPr="0076125F" w14:paraId="62D3CF25"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18B7A41C" w14:textId="77777777" w:rsidR="00BB6B8C" w:rsidRPr="0076125F" w:rsidRDefault="00BB6B8C" w:rsidP="0057298C">
            <w:pPr>
              <w:outlineLvl w:val="2"/>
              <w:rPr>
                <w:color w:val="000000"/>
              </w:rPr>
            </w:pPr>
            <w:r w:rsidRPr="0076125F">
              <w:rPr>
                <w:color w:val="000000"/>
              </w:rPr>
              <w:lastRenderedPageBreak/>
              <w:t xml:space="preserve">  Участие в предупреждении и ликвидации последствий ЧС в границах городского округа, обеспечение первичных мер пожарной безопасности в границах городского округа</w:t>
            </w:r>
          </w:p>
        </w:tc>
        <w:tc>
          <w:tcPr>
            <w:tcW w:w="1433" w:type="dxa"/>
            <w:tcBorders>
              <w:top w:val="nil"/>
              <w:left w:val="nil"/>
              <w:bottom w:val="single" w:sz="4" w:space="0" w:color="000000"/>
              <w:right w:val="single" w:sz="4" w:space="0" w:color="000000"/>
            </w:tcBorders>
            <w:shd w:val="clear" w:color="auto" w:fill="auto"/>
            <w:noWrap/>
            <w:hideMark/>
          </w:tcPr>
          <w:p w14:paraId="581F77C6" w14:textId="77777777" w:rsidR="00BB6B8C" w:rsidRPr="0076125F" w:rsidRDefault="00BB6B8C" w:rsidP="0057298C">
            <w:pPr>
              <w:jc w:val="center"/>
              <w:outlineLvl w:val="2"/>
              <w:rPr>
                <w:color w:val="000000"/>
              </w:rPr>
            </w:pPr>
            <w:r w:rsidRPr="0076125F">
              <w:rPr>
                <w:color w:val="000000"/>
              </w:rPr>
              <w:t>1800184130</w:t>
            </w:r>
          </w:p>
        </w:tc>
        <w:tc>
          <w:tcPr>
            <w:tcW w:w="623" w:type="dxa"/>
            <w:tcBorders>
              <w:top w:val="nil"/>
              <w:left w:val="nil"/>
              <w:bottom w:val="single" w:sz="4" w:space="0" w:color="000000"/>
              <w:right w:val="single" w:sz="4" w:space="0" w:color="000000"/>
            </w:tcBorders>
            <w:shd w:val="clear" w:color="auto" w:fill="auto"/>
            <w:noWrap/>
            <w:hideMark/>
          </w:tcPr>
          <w:p w14:paraId="4A42CA36"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F5446F1"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F3276C6"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E036113"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2AFD2E5" w14:textId="77777777" w:rsidR="00BB6B8C" w:rsidRPr="0076125F" w:rsidRDefault="00BB6B8C" w:rsidP="0057298C">
            <w:pPr>
              <w:jc w:val="right"/>
              <w:outlineLvl w:val="2"/>
              <w:rPr>
                <w:color w:val="000000"/>
              </w:rPr>
            </w:pPr>
            <w:r w:rsidRPr="0076125F">
              <w:rPr>
                <w:color w:val="000000"/>
              </w:rPr>
              <w:t>3 009 600,00</w:t>
            </w:r>
          </w:p>
        </w:tc>
        <w:tc>
          <w:tcPr>
            <w:tcW w:w="1730" w:type="dxa"/>
            <w:tcBorders>
              <w:top w:val="nil"/>
              <w:left w:val="nil"/>
              <w:bottom w:val="single" w:sz="4" w:space="0" w:color="000000"/>
              <w:right w:val="single" w:sz="4" w:space="0" w:color="000000"/>
            </w:tcBorders>
            <w:shd w:val="clear" w:color="auto" w:fill="auto"/>
            <w:noWrap/>
            <w:hideMark/>
          </w:tcPr>
          <w:p w14:paraId="3E3A6F7C" w14:textId="77777777" w:rsidR="00BB6B8C" w:rsidRPr="0076125F" w:rsidRDefault="00BB6B8C" w:rsidP="0057298C">
            <w:pPr>
              <w:jc w:val="right"/>
              <w:outlineLvl w:val="2"/>
              <w:rPr>
                <w:color w:val="000000"/>
              </w:rPr>
            </w:pPr>
            <w:r w:rsidRPr="0076125F">
              <w:rPr>
                <w:color w:val="000000"/>
              </w:rPr>
              <w:t>3 136 000,00</w:t>
            </w:r>
          </w:p>
        </w:tc>
      </w:tr>
      <w:tr w:rsidR="00BB6B8C" w:rsidRPr="0076125F" w14:paraId="430757B6"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2BEBC3E"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1A4895C1" w14:textId="77777777" w:rsidR="00BB6B8C" w:rsidRPr="0076125F" w:rsidRDefault="00BB6B8C" w:rsidP="0057298C">
            <w:pPr>
              <w:jc w:val="center"/>
              <w:outlineLvl w:val="3"/>
              <w:rPr>
                <w:color w:val="000000"/>
              </w:rPr>
            </w:pPr>
            <w:r w:rsidRPr="0076125F">
              <w:rPr>
                <w:color w:val="000000"/>
              </w:rPr>
              <w:t>1800184130</w:t>
            </w:r>
          </w:p>
        </w:tc>
        <w:tc>
          <w:tcPr>
            <w:tcW w:w="623" w:type="dxa"/>
            <w:tcBorders>
              <w:top w:val="nil"/>
              <w:left w:val="nil"/>
              <w:bottom w:val="single" w:sz="4" w:space="0" w:color="000000"/>
              <w:right w:val="single" w:sz="4" w:space="0" w:color="000000"/>
            </w:tcBorders>
            <w:shd w:val="clear" w:color="auto" w:fill="auto"/>
            <w:noWrap/>
            <w:hideMark/>
          </w:tcPr>
          <w:p w14:paraId="6DA5D112"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D529614"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4543E87"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EEFA2E7"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A4933EF" w14:textId="77777777" w:rsidR="00BB6B8C" w:rsidRPr="0076125F" w:rsidRDefault="00BB6B8C" w:rsidP="0057298C">
            <w:pPr>
              <w:jc w:val="right"/>
              <w:outlineLvl w:val="3"/>
              <w:rPr>
                <w:color w:val="000000"/>
              </w:rPr>
            </w:pPr>
            <w:r w:rsidRPr="0076125F">
              <w:rPr>
                <w:color w:val="000000"/>
              </w:rPr>
              <w:t>3 009 600,00</w:t>
            </w:r>
          </w:p>
        </w:tc>
        <w:tc>
          <w:tcPr>
            <w:tcW w:w="1730" w:type="dxa"/>
            <w:tcBorders>
              <w:top w:val="nil"/>
              <w:left w:val="nil"/>
              <w:bottom w:val="single" w:sz="4" w:space="0" w:color="000000"/>
              <w:right w:val="single" w:sz="4" w:space="0" w:color="000000"/>
            </w:tcBorders>
            <w:shd w:val="clear" w:color="auto" w:fill="auto"/>
            <w:noWrap/>
            <w:hideMark/>
          </w:tcPr>
          <w:p w14:paraId="155A449F" w14:textId="77777777" w:rsidR="00BB6B8C" w:rsidRPr="0076125F" w:rsidRDefault="00BB6B8C" w:rsidP="0057298C">
            <w:pPr>
              <w:jc w:val="right"/>
              <w:outlineLvl w:val="3"/>
              <w:rPr>
                <w:color w:val="000000"/>
              </w:rPr>
            </w:pPr>
            <w:r w:rsidRPr="0076125F">
              <w:rPr>
                <w:color w:val="000000"/>
              </w:rPr>
              <w:t>3 136 000,00</w:t>
            </w:r>
          </w:p>
        </w:tc>
      </w:tr>
      <w:tr w:rsidR="00BB6B8C" w:rsidRPr="0076125F" w14:paraId="6ABB680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BBCB3B1"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1464738" w14:textId="77777777" w:rsidR="00BB6B8C" w:rsidRPr="0076125F" w:rsidRDefault="00BB6B8C" w:rsidP="0057298C">
            <w:pPr>
              <w:jc w:val="center"/>
              <w:outlineLvl w:val="4"/>
              <w:rPr>
                <w:color w:val="000000"/>
              </w:rPr>
            </w:pPr>
            <w:r w:rsidRPr="0076125F">
              <w:rPr>
                <w:color w:val="000000"/>
              </w:rPr>
              <w:t>1800184130</w:t>
            </w:r>
          </w:p>
        </w:tc>
        <w:tc>
          <w:tcPr>
            <w:tcW w:w="623" w:type="dxa"/>
            <w:tcBorders>
              <w:top w:val="nil"/>
              <w:left w:val="nil"/>
              <w:bottom w:val="single" w:sz="4" w:space="0" w:color="000000"/>
              <w:right w:val="single" w:sz="4" w:space="0" w:color="000000"/>
            </w:tcBorders>
            <w:shd w:val="clear" w:color="auto" w:fill="auto"/>
            <w:noWrap/>
            <w:hideMark/>
          </w:tcPr>
          <w:p w14:paraId="602718D7"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6F0E6B7"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2CFE8EC"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D279BE6"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3948B43" w14:textId="77777777" w:rsidR="00BB6B8C" w:rsidRPr="0076125F" w:rsidRDefault="00BB6B8C" w:rsidP="0057298C">
            <w:pPr>
              <w:jc w:val="right"/>
              <w:outlineLvl w:val="4"/>
              <w:rPr>
                <w:color w:val="000000"/>
              </w:rPr>
            </w:pPr>
            <w:r w:rsidRPr="0076125F">
              <w:rPr>
                <w:color w:val="000000"/>
              </w:rPr>
              <w:t>3 009 600,00</w:t>
            </w:r>
          </w:p>
        </w:tc>
        <w:tc>
          <w:tcPr>
            <w:tcW w:w="1730" w:type="dxa"/>
            <w:tcBorders>
              <w:top w:val="nil"/>
              <w:left w:val="nil"/>
              <w:bottom w:val="single" w:sz="4" w:space="0" w:color="000000"/>
              <w:right w:val="single" w:sz="4" w:space="0" w:color="000000"/>
            </w:tcBorders>
            <w:shd w:val="clear" w:color="auto" w:fill="auto"/>
            <w:noWrap/>
            <w:hideMark/>
          </w:tcPr>
          <w:p w14:paraId="54AF78D5" w14:textId="77777777" w:rsidR="00BB6B8C" w:rsidRPr="0076125F" w:rsidRDefault="00BB6B8C" w:rsidP="0057298C">
            <w:pPr>
              <w:jc w:val="right"/>
              <w:outlineLvl w:val="4"/>
              <w:rPr>
                <w:color w:val="000000"/>
              </w:rPr>
            </w:pPr>
            <w:r w:rsidRPr="0076125F">
              <w:rPr>
                <w:color w:val="000000"/>
              </w:rPr>
              <w:t>3 136 000,00</w:t>
            </w:r>
          </w:p>
        </w:tc>
      </w:tr>
      <w:tr w:rsidR="00BB6B8C" w:rsidRPr="0076125F" w14:paraId="19FF1D7B"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3291EC65" w14:textId="77777777" w:rsidR="00BB6B8C" w:rsidRPr="0076125F" w:rsidRDefault="00BB6B8C" w:rsidP="0057298C">
            <w:pPr>
              <w:outlineLvl w:val="5"/>
              <w:rPr>
                <w:color w:val="000000"/>
              </w:rPr>
            </w:pPr>
            <w:r w:rsidRPr="0076125F">
              <w:rPr>
                <w:color w:val="000000"/>
              </w:rPr>
              <w:t xml:space="preserve">  НАЦИОНАЛЬНАЯ БЕЗОПАСНОСТЬ И ПРАВООХРАНИТЕЛЬНАЯ ДЕЯТЕЛЬНОСТЬ</w:t>
            </w:r>
          </w:p>
        </w:tc>
        <w:tc>
          <w:tcPr>
            <w:tcW w:w="1433" w:type="dxa"/>
            <w:tcBorders>
              <w:top w:val="nil"/>
              <w:left w:val="nil"/>
              <w:bottom w:val="single" w:sz="4" w:space="0" w:color="000000"/>
              <w:right w:val="single" w:sz="4" w:space="0" w:color="000000"/>
            </w:tcBorders>
            <w:shd w:val="clear" w:color="auto" w:fill="auto"/>
            <w:noWrap/>
            <w:hideMark/>
          </w:tcPr>
          <w:p w14:paraId="2326A61A" w14:textId="77777777" w:rsidR="00BB6B8C" w:rsidRPr="0076125F" w:rsidRDefault="00BB6B8C" w:rsidP="0057298C">
            <w:pPr>
              <w:jc w:val="center"/>
              <w:outlineLvl w:val="5"/>
              <w:rPr>
                <w:color w:val="000000"/>
              </w:rPr>
            </w:pPr>
            <w:r w:rsidRPr="0076125F">
              <w:rPr>
                <w:color w:val="000000"/>
              </w:rPr>
              <w:t>1800184130</w:t>
            </w:r>
          </w:p>
        </w:tc>
        <w:tc>
          <w:tcPr>
            <w:tcW w:w="623" w:type="dxa"/>
            <w:tcBorders>
              <w:top w:val="nil"/>
              <w:left w:val="nil"/>
              <w:bottom w:val="single" w:sz="4" w:space="0" w:color="000000"/>
              <w:right w:val="single" w:sz="4" w:space="0" w:color="000000"/>
            </w:tcBorders>
            <w:shd w:val="clear" w:color="auto" w:fill="auto"/>
            <w:noWrap/>
            <w:hideMark/>
          </w:tcPr>
          <w:p w14:paraId="1CBEEAE5"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346168D"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12DC0461" w14:textId="77777777" w:rsidR="00BB6B8C" w:rsidRPr="0076125F" w:rsidRDefault="00BB6B8C" w:rsidP="0057298C">
            <w:pPr>
              <w:jc w:val="center"/>
              <w:outlineLvl w:val="5"/>
              <w:rPr>
                <w:color w:val="000000"/>
              </w:rPr>
            </w:pPr>
            <w:r w:rsidRPr="0076125F">
              <w:rPr>
                <w:color w:val="000000"/>
              </w:rPr>
              <w:t>03</w:t>
            </w:r>
          </w:p>
        </w:tc>
        <w:tc>
          <w:tcPr>
            <w:tcW w:w="582" w:type="dxa"/>
            <w:tcBorders>
              <w:top w:val="nil"/>
              <w:left w:val="nil"/>
              <w:bottom w:val="single" w:sz="4" w:space="0" w:color="000000"/>
              <w:right w:val="single" w:sz="4" w:space="0" w:color="000000"/>
            </w:tcBorders>
            <w:shd w:val="clear" w:color="auto" w:fill="auto"/>
            <w:noWrap/>
            <w:hideMark/>
          </w:tcPr>
          <w:p w14:paraId="1DA0B8F5"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9E45FED" w14:textId="77777777" w:rsidR="00BB6B8C" w:rsidRPr="0076125F" w:rsidRDefault="00BB6B8C" w:rsidP="0057298C">
            <w:pPr>
              <w:jc w:val="right"/>
              <w:outlineLvl w:val="5"/>
              <w:rPr>
                <w:color w:val="000000"/>
              </w:rPr>
            </w:pPr>
            <w:r w:rsidRPr="0076125F">
              <w:rPr>
                <w:color w:val="000000"/>
              </w:rPr>
              <w:t>3 009 600,00</w:t>
            </w:r>
          </w:p>
        </w:tc>
        <w:tc>
          <w:tcPr>
            <w:tcW w:w="1730" w:type="dxa"/>
            <w:tcBorders>
              <w:top w:val="nil"/>
              <w:left w:val="nil"/>
              <w:bottom w:val="single" w:sz="4" w:space="0" w:color="000000"/>
              <w:right w:val="single" w:sz="4" w:space="0" w:color="000000"/>
            </w:tcBorders>
            <w:shd w:val="clear" w:color="auto" w:fill="auto"/>
            <w:noWrap/>
            <w:hideMark/>
          </w:tcPr>
          <w:p w14:paraId="0940E789" w14:textId="77777777" w:rsidR="00BB6B8C" w:rsidRPr="0076125F" w:rsidRDefault="00BB6B8C" w:rsidP="0057298C">
            <w:pPr>
              <w:jc w:val="right"/>
              <w:outlineLvl w:val="5"/>
              <w:rPr>
                <w:color w:val="000000"/>
              </w:rPr>
            </w:pPr>
            <w:r w:rsidRPr="0076125F">
              <w:rPr>
                <w:color w:val="000000"/>
              </w:rPr>
              <w:t>3 136 000,00</w:t>
            </w:r>
          </w:p>
        </w:tc>
      </w:tr>
      <w:tr w:rsidR="00BB6B8C" w:rsidRPr="0076125F" w14:paraId="1E5038B9"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6B1ABFB0" w14:textId="77777777" w:rsidR="00BB6B8C" w:rsidRPr="0076125F" w:rsidRDefault="00BB6B8C" w:rsidP="0057298C">
            <w:pPr>
              <w:outlineLvl w:val="6"/>
              <w:rPr>
                <w:color w:val="000000"/>
              </w:rPr>
            </w:pPr>
            <w:r w:rsidRPr="0076125F">
              <w:rPr>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1433" w:type="dxa"/>
            <w:tcBorders>
              <w:top w:val="nil"/>
              <w:left w:val="nil"/>
              <w:bottom w:val="single" w:sz="4" w:space="0" w:color="000000"/>
              <w:right w:val="single" w:sz="4" w:space="0" w:color="000000"/>
            </w:tcBorders>
            <w:shd w:val="clear" w:color="auto" w:fill="auto"/>
            <w:noWrap/>
            <w:hideMark/>
          </w:tcPr>
          <w:p w14:paraId="7C38B221" w14:textId="77777777" w:rsidR="00BB6B8C" w:rsidRPr="0076125F" w:rsidRDefault="00BB6B8C" w:rsidP="0057298C">
            <w:pPr>
              <w:jc w:val="center"/>
              <w:outlineLvl w:val="6"/>
              <w:rPr>
                <w:color w:val="000000"/>
              </w:rPr>
            </w:pPr>
            <w:r w:rsidRPr="0076125F">
              <w:rPr>
                <w:color w:val="000000"/>
              </w:rPr>
              <w:t>1800184130</w:t>
            </w:r>
          </w:p>
        </w:tc>
        <w:tc>
          <w:tcPr>
            <w:tcW w:w="623" w:type="dxa"/>
            <w:tcBorders>
              <w:top w:val="nil"/>
              <w:left w:val="nil"/>
              <w:bottom w:val="single" w:sz="4" w:space="0" w:color="000000"/>
              <w:right w:val="single" w:sz="4" w:space="0" w:color="000000"/>
            </w:tcBorders>
            <w:shd w:val="clear" w:color="auto" w:fill="auto"/>
            <w:noWrap/>
            <w:hideMark/>
          </w:tcPr>
          <w:p w14:paraId="26168B1C"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9E37309"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35C0ED26" w14:textId="77777777" w:rsidR="00BB6B8C" w:rsidRPr="0076125F" w:rsidRDefault="00BB6B8C" w:rsidP="0057298C">
            <w:pPr>
              <w:jc w:val="center"/>
              <w:outlineLvl w:val="6"/>
              <w:rPr>
                <w:color w:val="000000"/>
              </w:rPr>
            </w:pPr>
            <w:r w:rsidRPr="0076125F">
              <w:rPr>
                <w:color w:val="000000"/>
              </w:rPr>
              <w:t>03</w:t>
            </w:r>
          </w:p>
        </w:tc>
        <w:tc>
          <w:tcPr>
            <w:tcW w:w="582" w:type="dxa"/>
            <w:tcBorders>
              <w:top w:val="nil"/>
              <w:left w:val="nil"/>
              <w:bottom w:val="single" w:sz="4" w:space="0" w:color="000000"/>
              <w:right w:val="single" w:sz="4" w:space="0" w:color="000000"/>
            </w:tcBorders>
            <w:shd w:val="clear" w:color="auto" w:fill="auto"/>
            <w:noWrap/>
            <w:hideMark/>
          </w:tcPr>
          <w:p w14:paraId="45568C38" w14:textId="77777777" w:rsidR="00BB6B8C" w:rsidRPr="0076125F" w:rsidRDefault="00BB6B8C" w:rsidP="0057298C">
            <w:pPr>
              <w:jc w:val="center"/>
              <w:outlineLvl w:val="6"/>
              <w:rPr>
                <w:color w:val="000000"/>
              </w:rPr>
            </w:pPr>
            <w:r w:rsidRPr="0076125F">
              <w:rPr>
                <w:color w:val="000000"/>
              </w:rPr>
              <w:t>10</w:t>
            </w:r>
          </w:p>
        </w:tc>
        <w:tc>
          <w:tcPr>
            <w:tcW w:w="1965" w:type="dxa"/>
            <w:tcBorders>
              <w:top w:val="nil"/>
              <w:left w:val="nil"/>
              <w:bottom w:val="single" w:sz="4" w:space="0" w:color="000000"/>
              <w:right w:val="single" w:sz="4" w:space="0" w:color="000000"/>
            </w:tcBorders>
            <w:shd w:val="clear" w:color="auto" w:fill="auto"/>
            <w:noWrap/>
            <w:hideMark/>
          </w:tcPr>
          <w:p w14:paraId="244E09C7" w14:textId="77777777" w:rsidR="00BB6B8C" w:rsidRPr="0076125F" w:rsidRDefault="00BB6B8C" w:rsidP="0057298C">
            <w:pPr>
              <w:jc w:val="right"/>
              <w:outlineLvl w:val="6"/>
              <w:rPr>
                <w:color w:val="000000"/>
              </w:rPr>
            </w:pPr>
            <w:r w:rsidRPr="0076125F">
              <w:rPr>
                <w:color w:val="000000"/>
              </w:rPr>
              <w:t>3 009 600,00</w:t>
            </w:r>
          </w:p>
        </w:tc>
        <w:tc>
          <w:tcPr>
            <w:tcW w:w="1730" w:type="dxa"/>
            <w:tcBorders>
              <w:top w:val="nil"/>
              <w:left w:val="nil"/>
              <w:bottom w:val="single" w:sz="4" w:space="0" w:color="000000"/>
              <w:right w:val="single" w:sz="4" w:space="0" w:color="000000"/>
            </w:tcBorders>
            <w:shd w:val="clear" w:color="auto" w:fill="auto"/>
            <w:noWrap/>
            <w:hideMark/>
          </w:tcPr>
          <w:p w14:paraId="60D9CB11" w14:textId="77777777" w:rsidR="00BB6B8C" w:rsidRPr="0076125F" w:rsidRDefault="00BB6B8C" w:rsidP="0057298C">
            <w:pPr>
              <w:jc w:val="right"/>
              <w:outlineLvl w:val="6"/>
              <w:rPr>
                <w:color w:val="000000"/>
              </w:rPr>
            </w:pPr>
            <w:r w:rsidRPr="0076125F">
              <w:rPr>
                <w:color w:val="000000"/>
              </w:rPr>
              <w:t>3 136 000,00</w:t>
            </w:r>
          </w:p>
        </w:tc>
      </w:tr>
      <w:tr w:rsidR="00BB6B8C" w:rsidRPr="00D22A7D" w14:paraId="298228DE"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069CDA1E" w14:textId="77777777" w:rsidR="00BB6B8C" w:rsidRPr="00D22A7D" w:rsidRDefault="00BB6B8C" w:rsidP="0057298C">
            <w:pPr>
              <w:rPr>
                <w:b/>
                <w:color w:val="000000"/>
              </w:rPr>
            </w:pPr>
            <w:r w:rsidRPr="00D22A7D">
              <w:rPr>
                <w:b/>
                <w:color w:val="000000"/>
              </w:rPr>
              <w:t xml:space="preserve">  Муниципальная программа "Сохранение и развитие бурятского языка в МО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4A685A42" w14:textId="77777777" w:rsidR="00BB6B8C" w:rsidRPr="00D22A7D" w:rsidRDefault="00BB6B8C" w:rsidP="0057298C">
            <w:pPr>
              <w:jc w:val="center"/>
              <w:rPr>
                <w:b/>
                <w:color w:val="000000"/>
              </w:rPr>
            </w:pPr>
            <w:r w:rsidRPr="00D22A7D">
              <w:rPr>
                <w:b/>
                <w:color w:val="000000"/>
              </w:rPr>
              <w:t>1900000000</w:t>
            </w:r>
          </w:p>
        </w:tc>
        <w:tc>
          <w:tcPr>
            <w:tcW w:w="623" w:type="dxa"/>
            <w:tcBorders>
              <w:top w:val="nil"/>
              <w:left w:val="nil"/>
              <w:bottom w:val="single" w:sz="4" w:space="0" w:color="000000"/>
              <w:right w:val="single" w:sz="4" w:space="0" w:color="000000"/>
            </w:tcBorders>
            <w:shd w:val="clear" w:color="auto" w:fill="auto"/>
            <w:noWrap/>
            <w:hideMark/>
          </w:tcPr>
          <w:p w14:paraId="205B7A02" w14:textId="77777777" w:rsidR="00BB6B8C" w:rsidRPr="00D22A7D" w:rsidRDefault="00BB6B8C" w:rsidP="0057298C">
            <w:pPr>
              <w:jc w:val="center"/>
              <w:rPr>
                <w:b/>
                <w:color w:val="000000"/>
              </w:rPr>
            </w:pPr>
            <w:r w:rsidRPr="00D22A7D">
              <w:rPr>
                <w:b/>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0646502" w14:textId="77777777" w:rsidR="00BB6B8C" w:rsidRPr="00D22A7D" w:rsidRDefault="00BB6B8C" w:rsidP="0057298C">
            <w:pPr>
              <w:jc w:val="center"/>
              <w:rPr>
                <w:b/>
                <w:color w:val="000000"/>
              </w:rPr>
            </w:pPr>
            <w:r w:rsidRPr="00D22A7D">
              <w:rPr>
                <w:b/>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683E61A" w14:textId="77777777" w:rsidR="00BB6B8C" w:rsidRPr="00D22A7D" w:rsidRDefault="00BB6B8C" w:rsidP="0057298C">
            <w:pPr>
              <w:jc w:val="center"/>
              <w:rPr>
                <w:b/>
                <w:color w:val="000000"/>
              </w:rPr>
            </w:pPr>
            <w:r w:rsidRPr="00D22A7D">
              <w:rPr>
                <w:b/>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D1F4E56" w14:textId="77777777" w:rsidR="00BB6B8C" w:rsidRPr="00D22A7D" w:rsidRDefault="00BB6B8C" w:rsidP="0057298C">
            <w:pPr>
              <w:jc w:val="center"/>
              <w:rPr>
                <w:b/>
                <w:color w:val="000000"/>
              </w:rPr>
            </w:pPr>
            <w:r w:rsidRPr="00D22A7D">
              <w:rPr>
                <w:b/>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50CF961" w14:textId="77777777" w:rsidR="00BB6B8C" w:rsidRPr="00D22A7D" w:rsidRDefault="00BB6B8C" w:rsidP="0057298C">
            <w:pPr>
              <w:jc w:val="right"/>
              <w:rPr>
                <w:b/>
                <w:color w:val="000000"/>
              </w:rPr>
            </w:pPr>
            <w:r w:rsidRPr="00D22A7D">
              <w:rPr>
                <w:b/>
                <w:color w:val="000000"/>
              </w:rPr>
              <w:t>100 000,00</w:t>
            </w:r>
          </w:p>
        </w:tc>
        <w:tc>
          <w:tcPr>
            <w:tcW w:w="1730" w:type="dxa"/>
            <w:tcBorders>
              <w:top w:val="nil"/>
              <w:left w:val="nil"/>
              <w:bottom w:val="single" w:sz="4" w:space="0" w:color="000000"/>
              <w:right w:val="single" w:sz="4" w:space="0" w:color="000000"/>
            </w:tcBorders>
            <w:shd w:val="clear" w:color="auto" w:fill="auto"/>
            <w:noWrap/>
            <w:hideMark/>
          </w:tcPr>
          <w:p w14:paraId="6DC7EAA8" w14:textId="77777777" w:rsidR="00BB6B8C" w:rsidRPr="00D22A7D" w:rsidRDefault="00BB6B8C" w:rsidP="0057298C">
            <w:pPr>
              <w:jc w:val="right"/>
              <w:rPr>
                <w:b/>
                <w:color w:val="000000"/>
              </w:rPr>
            </w:pPr>
            <w:r w:rsidRPr="00D22A7D">
              <w:rPr>
                <w:b/>
                <w:color w:val="000000"/>
              </w:rPr>
              <w:t>100 000,00</w:t>
            </w:r>
          </w:p>
        </w:tc>
      </w:tr>
      <w:tr w:rsidR="00BB6B8C" w:rsidRPr="0076125F" w14:paraId="1D31A896"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01668D9E" w14:textId="77777777" w:rsidR="00BB6B8C" w:rsidRPr="0076125F" w:rsidRDefault="00BB6B8C" w:rsidP="0057298C">
            <w:pPr>
              <w:outlineLvl w:val="1"/>
              <w:rPr>
                <w:color w:val="000000"/>
              </w:rPr>
            </w:pPr>
            <w:r w:rsidRPr="0076125F">
              <w:rPr>
                <w:color w:val="000000"/>
              </w:rPr>
              <w:t>Основное мероприятие "Создание условий для сохранения, развития и повышения функциональности бурятского языка в МО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6538604" w14:textId="77777777" w:rsidR="00BB6B8C" w:rsidRPr="0076125F" w:rsidRDefault="00BB6B8C" w:rsidP="0057298C">
            <w:pPr>
              <w:jc w:val="center"/>
              <w:outlineLvl w:val="1"/>
              <w:rPr>
                <w:color w:val="000000"/>
              </w:rPr>
            </w:pPr>
            <w:r w:rsidRPr="0076125F">
              <w:rPr>
                <w:color w:val="000000"/>
              </w:rPr>
              <w:t>1900100000</w:t>
            </w:r>
          </w:p>
        </w:tc>
        <w:tc>
          <w:tcPr>
            <w:tcW w:w="623" w:type="dxa"/>
            <w:tcBorders>
              <w:top w:val="nil"/>
              <w:left w:val="nil"/>
              <w:bottom w:val="single" w:sz="4" w:space="0" w:color="000000"/>
              <w:right w:val="single" w:sz="4" w:space="0" w:color="000000"/>
            </w:tcBorders>
            <w:shd w:val="clear" w:color="auto" w:fill="auto"/>
            <w:noWrap/>
            <w:hideMark/>
          </w:tcPr>
          <w:p w14:paraId="5D493A51" w14:textId="77777777" w:rsidR="00BB6B8C" w:rsidRPr="0076125F" w:rsidRDefault="00BB6B8C" w:rsidP="0057298C">
            <w:pPr>
              <w:jc w:val="center"/>
              <w:outlineLvl w:val="1"/>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D4F2C30" w14:textId="77777777" w:rsidR="00BB6B8C" w:rsidRPr="0076125F" w:rsidRDefault="00BB6B8C" w:rsidP="0057298C">
            <w:pPr>
              <w:jc w:val="center"/>
              <w:outlineLvl w:val="1"/>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15F0375" w14:textId="77777777" w:rsidR="00BB6B8C" w:rsidRPr="0076125F" w:rsidRDefault="00BB6B8C" w:rsidP="0057298C">
            <w:pPr>
              <w:jc w:val="center"/>
              <w:outlineLvl w:val="1"/>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514670F" w14:textId="77777777" w:rsidR="00BB6B8C" w:rsidRPr="0076125F" w:rsidRDefault="00BB6B8C" w:rsidP="0057298C">
            <w:pPr>
              <w:jc w:val="center"/>
              <w:outlineLvl w:val="1"/>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AC29633" w14:textId="77777777" w:rsidR="00BB6B8C" w:rsidRPr="0076125F" w:rsidRDefault="00BB6B8C" w:rsidP="0057298C">
            <w:pPr>
              <w:jc w:val="right"/>
              <w:outlineLvl w:val="1"/>
              <w:rPr>
                <w:color w:val="000000"/>
              </w:rPr>
            </w:pPr>
            <w:r w:rsidRPr="0076125F">
              <w:rPr>
                <w:color w:val="000000"/>
              </w:rPr>
              <w:t>100 000,00</w:t>
            </w:r>
          </w:p>
        </w:tc>
        <w:tc>
          <w:tcPr>
            <w:tcW w:w="1730" w:type="dxa"/>
            <w:tcBorders>
              <w:top w:val="nil"/>
              <w:left w:val="nil"/>
              <w:bottom w:val="single" w:sz="4" w:space="0" w:color="000000"/>
              <w:right w:val="single" w:sz="4" w:space="0" w:color="000000"/>
            </w:tcBorders>
            <w:shd w:val="clear" w:color="auto" w:fill="auto"/>
            <w:noWrap/>
            <w:hideMark/>
          </w:tcPr>
          <w:p w14:paraId="0608DDCD" w14:textId="77777777" w:rsidR="00BB6B8C" w:rsidRPr="0076125F" w:rsidRDefault="00BB6B8C" w:rsidP="0057298C">
            <w:pPr>
              <w:jc w:val="right"/>
              <w:outlineLvl w:val="1"/>
              <w:rPr>
                <w:color w:val="000000"/>
              </w:rPr>
            </w:pPr>
            <w:r w:rsidRPr="0076125F">
              <w:rPr>
                <w:color w:val="000000"/>
              </w:rPr>
              <w:t>100 000,00</w:t>
            </w:r>
          </w:p>
        </w:tc>
      </w:tr>
      <w:tr w:rsidR="00BB6B8C" w:rsidRPr="0076125F" w14:paraId="6DDA2CE2"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151D554A" w14:textId="77777777" w:rsidR="00BB6B8C" w:rsidRPr="0076125F" w:rsidRDefault="00BB6B8C" w:rsidP="0057298C">
            <w:pPr>
              <w:outlineLvl w:val="2"/>
              <w:rPr>
                <w:color w:val="000000"/>
              </w:rPr>
            </w:pPr>
            <w:r w:rsidRPr="0076125F">
              <w:rPr>
                <w:color w:val="000000"/>
              </w:rPr>
              <w:t xml:space="preserve">  Реализация программы по сохранению и развитию бурятского языка</w:t>
            </w:r>
          </w:p>
        </w:tc>
        <w:tc>
          <w:tcPr>
            <w:tcW w:w="1433" w:type="dxa"/>
            <w:tcBorders>
              <w:top w:val="nil"/>
              <w:left w:val="nil"/>
              <w:bottom w:val="single" w:sz="4" w:space="0" w:color="000000"/>
              <w:right w:val="single" w:sz="4" w:space="0" w:color="000000"/>
            </w:tcBorders>
            <w:shd w:val="clear" w:color="auto" w:fill="auto"/>
            <w:noWrap/>
            <w:hideMark/>
          </w:tcPr>
          <w:p w14:paraId="215DC6B6" w14:textId="77777777" w:rsidR="00BB6B8C" w:rsidRPr="0076125F" w:rsidRDefault="00BB6B8C" w:rsidP="0057298C">
            <w:pPr>
              <w:jc w:val="center"/>
              <w:outlineLvl w:val="2"/>
              <w:rPr>
                <w:color w:val="000000"/>
              </w:rPr>
            </w:pPr>
            <w:r w:rsidRPr="0076125F">
              <w:rPr>
                <w:color w:val="000000"/>
              </w:rPr>
              <w:t>19001S5060</w:t>
            </w:r>
          </w:p>
        </w:tc>
        <w:tc>
          <w:tcPr>
            <w:tcW w:w="623" w:type="dxa"/>
            <w:tcBorders>
              <w:top w:val="nil"/>
              <w:left w:val="nil"/>
              <w:bottom w:val="single" w:sz="4" w:space="0" w:color="000000"/>
              <w:right w:val="single" w:sz="4" w:space="0" w:color="000000"/>
            </w:tcBorders>
            <w:shd w:val="clear" w:color="auto" w:fill="auto"/>
            <w:noWrap/>
            <w:hideMark/>
          </w:tcPr>
          <w:p w14:paraId="259CEAE4"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FEBFE34"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B83CE68"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A924A7E"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9408E08" w14:textId="77777777" w:rsidR="00BB6B8C" w:rsidRPr="0076125F" w:rsidRDefault="00BB6B8C" w:rsidP="0057298C">
            <w:pPr>
              <w:jc w:val="right"/>
              <w:outlineLvl w:val="2"/>
              <w:rPr>
                <w:color w:val="000000"/>
              </w:rPr>
            </w:pPr>
            <w:r w:rsidRPr="0076125F">
              <w:rPr>
                <w:color w:val="000000"/>
              </w:rPr>
              <w:t>100 000,00</w:t>
            </w:r>
          </w:p>
        </w:tc>
        <w:tc>
          <w:tcPr>
            <w:tcW w:w="1730" w:type="dxa"/>
            <w:tcBorders>
              <w:top w:val="nil"/>
              <w:left w:val="nil"/>
              <w:bottom w:val="single" w:sz="4" w:space="0" w:color="000000"/>
              <w:right w:val="single" w:sz="4" w:space="0" w:color="000000"/>
            </w:tcBorders>
            <w:shd w:val="clear" w:color="auto" w:fill="auto"/>
            <w:noWrap/>
            <w:hideMark/>
          </w:tcPr>
          <w:p w14:paraId="5C957C9B" w14:textId="77777777" w:rsidR="00BB6B8C" w:rsidRPr="0076125F" w:rsidRDefault="00BB6B8C" w:rsidP="0057298C">
            <w:pPr>
              <w:jc w:val="right"/>
              <w:outlineLvl w:val="2"/>
              <w:rPr>
                <w:color w:val="000000"/>
              </w:rPr>
            </w:pPr>
            <w:r w:rsidRPr="0076125F">
              <w:rPr>
                <w:color w:val="000000"/>
              </w:rPr>
              <w:t>100 000,00</w:t>
            </w:r>
          </w:p>
        </w:tc>
      </w:tr>
      <w:tr w:rsidR="00BB6B8C" w:rsidRPr="0076125F" w14:paraId="18CE600E"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5F8CD7D"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14F02A20" w14:textId="77777777" w:rsidR="00BB6B8C" w:rsidRPr="0076125F" w:rsidRDefault="00BB6B8C" w:rsidP="0057298C">
            <w:pPr>
              <w:jc w:val="center"/>
              <w:outlineLvl w:val="3"/>
              <w:rPr>
                <w:color w:val="000000"/>
              </w:rPr>
            </w:pPr>
            <w:r w:rsidRPr="0076125F">
              <w:rPr>
                <w:color w:val="000000"/>
              </w:rPr>
              <w:t>19001S5060</w:t>
            </w:r>
          </w:p>
        </w:tc>
        <w:tc>
          <w:tcPr>
            <w:tcW w:w="623" w:type="dxa"/>
            <w:tcBorders>
              <w:top w:val="nil"/>
              <w:left w:val="nil"/>
              <w:bottom w:val="single" w:sz="4" w:space="0" w:color="000000"/>
              <w:right w:val="single" w:sz="4" w:space="0" w:color="000000"/>
            </w:tcBorders>
            <w:shd w:val="clear" w:color="auto" w:fill="auto"/>
            <w:noWrap/>
            <w:hideMark/>
          </w:tcPr>
          <w:p w14:paraId="5C8CCED0"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0E6DC74"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3A40E47"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7C4A637"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E295F74" w14:textId="77777777" w:rsidR="00BB6B8C" w:rsidRPr="0076125F" w:rsidRDefault="00BB6B8C" w:rsidP="0057298C">
            <w:pPr>
              <w:jc w:val="right"/>
              <w:outlineLvl w:val="3"/>
              <w:rPr>
                <w:color w:val="000000"/>
              </w:rPr>
            </w:pPr>
            <w:r w:rsidRPr="0076125F">
              <w:rPr>
                <w:color w:val="000000"/>
              </w:rPr>
              <w:t>100 000,00</w:t>
            </w:r>
          </w:p>
        </w:tc>
        <w:tc>
          <w:tcPr>
            <w:tcW w:w="1730" w:type="dxa"/>
            <w:tcBorders>
              <w:top w:val="nil"/>
              <w:left w:val="nil"/>
              <w:bottom w:val="single" w:sz="4" w:space="0" w:color="000000"/>
              <w:right w:val="single" w:sz="4" w:space="0" w:color="000000"/>
            </w:tcBorders>
            <w:shd w:val="clear" w:color="auto" w:fill="auto"/>
            <w:noWrap/>
            <w:hideMark/>
          </w:tcPr>
          <w:p w14:paraId="043FA5F5" w14:textId="77777777" w:rsidR="00BB6B8C" w:rsidRPr="0076125F" w:rsidRDefault="00BB6B8C" w:rsidP="0057298C">
            <w:pPr>
              <w:jc w:val="right"/>
              <w:outlineLvl w:val="3"/>
              <w:rPr>
                <w:color w:val="000000"/>
              </w:rPr>
            </w:pPr>
            <w:r w:rsidRPr="0076125F">
              <w:rPr>
                <w:color w:val="000000"/>
              </w:rPr>
              <w:t>100 000,00</w:t>
            </w:r>
          </w:p>
        </w:tc>
      </w:tr>
      <w:tr w:rsidR="00BB6B8C" w:rsidRPr="0076125F" w14:paraId="4A1AC0BC"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4047A778" w14:textId="77777777" w:rsidR="00BB6B8C" w:rsidRPr="0076125F" w:rsidRDefault="00BB6B8C" w:rsidP="0057298C">
            <w:pPr>
              <w:outlineLvl w:val="4"/>
              <w:rPr>
                <w:color w:val="000000"/>
              </w:rPr>
            </w:pPr>
            <w:r w:rsidRPr="0076125F">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7F06AC8" w14:textId="77777777" w:rsidR="00BB6B8C" w:rsidRPr="0076125F" w:rsidRDefault="00BB6B8C" w:rsidP="0057298C">
            <w:pPr>
              <w:jc w:val="center"/>
              <w:outlineLvl w:val="4"/>
              <w:rPr>
                <w:color w:val="000000"/>
              </w:rPr>
            </w:pPr>
            <w:r w:rsidRPr="0076125F">
              <w:rPr>
                <w:color w:val="000000"/>
              </w:rPr>
              <w:t>19001S5060</w:t>
            </w:r>
          </w:p>
        </w:tc>
        <w:tc>
          <w:tcPr>
            <w:tcW w:w="623" w:type="dxa"/>
            <w:tcBorders>
              <w:top w:val="nil"/>
              <w:left w:val="nil"/>
              <w:bottom w:val="single" w:sz="4" w:space="0" w:color="000000"/>
              <w:right w:val="single" w:sz="4" w:space="0" w:color="000000"/>
            </w:tcBorders>
            <w:shd w:val="clear" w:color="auto" w:fill="auto"/>
            <w:noWrap/>
            <w:hideMark/>
          </w:tcPr>
          <w:p w14:paraId="7D3D395E"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30CECCA0" w14:textId="77777777" w:rsidR="00BB6B8C" w:rsidRPr="0076125F" w:rsidRDefault="00BB6B8C" w:rsidP="0057298C">
            <w:pPr>
              <w:jc w:val="center"/>
              <w:outlineLvl w:val="4"/>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088CEB2C"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126B0AE"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454D7CE" w14:textId="77777777" w:rsidR="00BB6B8C" w:rsidRPr="0076125F" w:rsidRDefault="00BB6B8C" w:rsidP="0057298C">
            <w:pPr>
              <w:jc w:val="right"/>
              <w:outlineLvl w:val="4"/>
              <w:rPr>
                <w:color w:val="000000"/>
              </w:rPr>
            </w:pPr>
            <w:r w:rsidRPr="0076125F">
              <w:rPr>
                <w:color w:val="000000"/>
              </w:rPr>
              <w:t>100 000,00</w:t>
            </w:r>
          </w:p>
        </w:tc>
        <w:tc>
          <w:tcPr>
            <w:tcW w:w="1730" w:type="dxa"/>
            <w:tcBorders>
              <w:top w:val="nil"/>
              <w:left w:val="nil"/>
              <w:bottom w:val="single" w:sz="4" w:space="0" w:color="000000"/>
              <w:right w:val="single" w:sz="4" w:space="0" w:color="000000"/>
            </w:tcBorders>
            <w:shd w:val="clear" w:color="auto" w:fill="auto"/>
            <w:noWrap/>
            <w:hideMark/>
          </w:tcPr>
          <w:p w14:paraId="25E7D673" w14:textId="77777777" w:rsidR="00BB6B8C" w:rsidRPr="0076125F" w:rsidRDefault="00BB6B8C" w:rsidP="0057298C">
            <w:pPr>
              <w:jc w:val="right"/>
              <w:outlineLvl w:val="4"/>
              <w:rPr>
                <w:color w:val="000000"/>
              </w:rPr>
            </w:pPr>
            <w:r w:rsidRPr="0076125F">
              <w:rPr>
                <w:color w:val="000000"/>
              </w:rPr>
              <w:t>100 000,00</w:t>
            </w:r>
          </w:p>
        </w:tc>
      </w:tr>
      <w:tr w:rsidR="00BB6B8C" w:rsidRPr="0076125F" w14:paraId="792B4173"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F60C6A8" w14:textId="77777777" w:rsidR="00BB6B8C" w:rsidRPr="0076125F" w:rsidRDefault="00BB6B8C" w:rsidP="0057298C">
            <w:pPr>
              <w:outlineLvl w:val="5"/>
              <w:rPr>
                <w:color w:val="000000"/>
              </w:rPr>
            </w:pPr>
            <w:r w:rsidRPr="0076125F">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14:paraId="3EB21D7B" w14:textId="77777777" w:rsidR="00BB6B8C" w:rsidRPr="0076125F" w:rsidRDefault="00BB6B8C" w:rsidP="0057298C">
            <w:pPr>
              <w:jc w:val="center"/>
              <w:outlineLvl w:val="5"/>
              <w:rPr>
                <w:color w:val="000000"/>
              </w:rPr>
            </w:pPr>
            <w:r w:rsidRPr="0076125F">
              <w:rPr>
                <w:color w:val="000000"/>
              </w:rPr>
              <w:t>19001S5060</w:t>
            </w:r>
          </w:p>
        </w:tc>
        <w:tc>
          <w:tcPr>
            <w:tcW w:w="623" w:type="dxa"/>
            <w:tcBorders>
              <w:top w:val="nil"/>
              <w:left w:val="nil"/>
              <w:bottom w:val="single" w:sz="4" w:space="0" w:color="000000"/>
              <w:right w:val="single" w:sz="4" w:space="0" w:color="000000"/>
            </w:tcBorders>
            <w:shd w:val="clear" w:color="auto" w:fill="auto"/>
            <w:noWrap/>
            <w:hideMark/>
          </w:tcPr>
          <w:p w14:paraId="5221DAAA"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7CE8392" w14:textId="77777777" w:rsidR="00BB6B8C" w:rsidRPr="0076125F" w:rsidRDefault="00BB6B8C" w:rsidP="0057298C">
            <w:pPr>
              <w:jc w:val="center"/>
              <w:outlineLvl w:val="5"/>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489A73BF" w14:textId="77777777" w:rsidR="00BB6B8C" w:rsidRPr="0076125F" w:rsidRDefault="00BB6B8C" w:rsidP="0057298C">
            <w:pPr>
              <w:jc w:val="center"/>
              <w:outlineLvl w:val="5"/>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68573C07"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5A6C9FB" w14:textId="77777777" w:rsidR="00BB6B8C" w:rsidRPr="0076125F" w:rsidRDefault="00BB6B8C" w:rsidP="0057298C">
            <w:pPr>
              <w:jc w:val="right"/>
              <w:outlineLvl w:val="5"/>
              <w:rPr>
                <w:color w:val="000000"/>
              </w:rPr>
            </w:pPr>
            <w:r w:rsidRPr="0076125F">
              <w:rPr>
                <w:color w:val="000000"/>
              </w:rPr>
              <w:t>100 000,00</w:t>
            </w:r>
          </w:p>
        </w:tc>
        <w:tc>
          <w:tcPr>
            <w:tcW w:w="1730" w:type="dxa"/>
            <w:tcBorders>
              <w:top w:val="nil"/>
              <w:left w:val="nil"/>
              <w:bottom w:val="single" w:sz="4" w:space="0" w:color="000000"/>
              <w:right w:val="single" w:sz="4" w:space="0" w:color="000000"/>
            </w:tcBorders>
            <w:shd w:val="clear" w:color="auto" w:fill="auto"/>
            <w:noWrap/>
            <w:hideMark/>
          </w:tcPr>
          <w:p w14:paraId="1A9FA28A" w14:textId="77777777" w:rsidR="00BB6B8C" w:rsidRPr="0076125F" w:rsidRDefault="00BB6B8C" w:rsidP="0057298C">
            <w:pPr>
              <w:jc w:val="right"/>
              <w:outlineLvl w:val="5"/>
              <w:rPr>
                <w:color w:val="000000"/>
              </w:rPr>
            </w:pPr>
            <w:r w:rsidRPr="0076125F">
              <w:rPr>
                <w:color w:val="000000"/>
              </w:rPr>
              <w:t>100 000,00</w:t>
            </w:r>
          </w:p>
        </w:tc>
      </w:tr>
      <w:tr w:rsidR="00BB6B8C" w:rsidRPr="0076125F" w14:paraId="40BD56DD"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B7AD743" w14:textId="77777777" w:rsidR="00BB6B8C" w:rsidRPr="0076125F" w:rsidRDefault="00BB6B8C" w:rsidP="0057298C">
            <w:pPr>
              <w:outlineLvl w:val="6"/>
              <w:rPr>
                <w:color w:val="000000"/>
              </w:rPr>
            </w:pPr>
            <w:r w:rsidRPr="0076125F">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14:paraId="02A0C9D6" w14:textId="77777777" w:rsidR="00BB6B8C" w:rsidRPr="0076125F" w:rsidRDefault="00BB6B8C" w:rsidP="0057298C">
            <w:pPr>
              <w:jc w:val="center"/>
              <w:outlineLvl w:val="6"/>
              <w:rPr>
                <w:color w:val="000000"/>
              </w:rPr>
            </w:pPr>
            <w:r w:rsidRPr="0076125F">
              <w:rPr>
                <w:color w:val="000000"/>
              </w:rPr>
              <w:t>19001S5060</w:t>
            </w:r>
          </w:p>
        </w:tc>
        <w:tc>
          <w:tcPr>
            <w:tcW w:w="623" w:type="dxa"/>
            <w:tcBorders>
              <w:top w:val="nil"/>
              <w:left w:val="nil"/>
              <w:bottom w:val="single" w:sz="4" w:space="0" w:color="000000"/>
              <w:right w:val="single" w:sz="4" w:space="0" w:color="000000"/>
            </w:tcBorders>
            <w:shd w:val="clear" w:color="auto" w:fill="auto"/>
            <w:noWrap/>
            <w:hideMark/>
          </w:tcPr>
          <w:p w14:paraId="6D6BB576"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81D5BD7" w14:textId="77777777" w:rsidR="00BB6B8C" w:rsidRPr="0076125F" w:rsidRDefault="00BB6B8C" w:rsidP="0057298C">
            <w:pPr>
              <w:jc w:val="center"/>
              <w:outlineLvl w:val="6"/>
              <w:rPr>
                <w:color w:val="000000"/>
              </w:rPr>
            </w:pPr>
            <w:r w:rsidRPr="0076125F">
              <w:rPr>
                <w:color w:val="000000"/>
              </w:rPr>
              <w:t>998</w:t>
            </w:r>
          </w:p>
        </w:tc>
        <w:tc>
          <w:tcPr>
            <w:tcW w:w="560" w:type="dxa"/>
            <w:tcBorders>
              <w:top w:val="nil"/>
              <w:left w:val="nil"/>
              <w:bottom w:val="single" w:sz="4" w:space="0" w:color="000000"/>
              <w:right w:val="single" w:sz="4" w:space="0" w:color="000000"/>
            </w:tcBorders>
            <w:shd w:val="clear" w:color="auto" w:fill="auto"/>
            <w:noWrap/>
            <w:hideMark/>
          </w:tcPr>
          <w:p w14:paraId="79592E21" w14:textId="77777777" w:rsidR="00BB6B8C" w:rsidRPr="0076125F" w:rsidRDefault="00BB6B8C" w:rsidP="0057298C">
            <w:pPr>
              <w:jc w:val="center"/>
              <w:outlineLvl w:val="6"/>
              <w:rPr>
                <w:color w:val="000000"/>
              </w:rPr>
            </w:pPr>
            <w:r w:rsidRPr="0076125F">
              <w:rPr>
                <w:color w:val="000000"/>
              </w:rPr>
              <w:t>07</w:t>
            </w:r>
          </w:p>
        </w:tc>
        <w:tc>
          <w:tcPr>
            <w:tcW w:w="582" w:type="dxa"/>
            <w:tcBorders>
              <w:top w:val="nil"/>
              <w:left w:val="nil"/>
              <w:bottom w:val="single" w:sz="4" w:space="0" w:color="000000"/>
              <w:right w:val="single" w:sz="4" w:space="0" w:color="000000"/>
            </w:tcBorders>
            <w:shd w:val="clear" w:color="auto" w:fill="auto"/>
            <w:noWrap/>
            <w:hideMark/>
          </w:tcPr>
          <w:p w14:paraId="6D4B9ED2" w14:textId="77777777" w:rsidR="00BB6B8C" w:rsidRPr="0076125F" w:rsidRDefault="00BB6B8C" w:rsidP="0057298C">
            <w:pPr>
              <w:jc w:val="center"/>
              <w:outlineLvl w:val="6"/>
              <w:rPr>
                <w:color w:val="000000"/>
              </w:rPr>
            </w:pPr>
            <w:r w:rsidRPr="0076125F">
              <w:rPr>
                <w:color w:val="000000"/>
              </w:rPr>
              <w:t>09</w:t>
            </w:r>
          </w:p>
        </w:tc>
        <w:tc>
          <w:tcPr>
            <w:tcW w:w="1965" w:type="dxa"/>
            <w:tcBorders>
              <w:top w:val="nil"/>
              <w:left w:val="nil"/>
              <w:bottom w:val="single" w:sz="4" w:space="0" w:color="000000"/>
              <w:right w:val="single" w:sz="4" w:space="0" w:color="000000"/>
            </w:tcBorders>
            <w:shd w:val="clear" w:color="auto" w:fill="auto"/>
            <w:noWrap/>
            <w:hideMark/>
          </w:tcPr>
          <w:p w14:paraId="0918E1CB" w14:textId="77777777" w:rsidR="00BB6B8C" w:rsidRPr="0076125F" w:rsidRDefault="00BB6B8C" w:rsidP="0057298C">
            <w:pPr>
              <w:jc w:val="right"/>
              <w:outlineLvl w:val="6"/>
              <w:rPr>
                <w:color w:val="000000"/>
              </w:rPr>
            </w:pPr>
            <w:r w:rsidRPr="0076125F">
              <w:rPr>
                <w:color w:val="000000"/>
              </w:rPr>
              <w:t>100 000,00</w:t>
            </w:r>
          </w:p>
        </w:tc>
        <w:tc>
          <w:tcPr>
            <w:tcW w:w="1730" w:type="dxa"/>
            <w:tcBorders>
              <w:top w:val="nil"/>
              <w:left w:val="nil"/>
              <w:bottom w:val="single" w:sz="4" w:space="0" w:color="000000"/>
              <w:right w:val="single" w:sz="4" w:space="0" w:color="000000"/>
            </w:tcBorders>
            <w:shd w:val="clear" w:color="auto" w:fill="auto"/>
            <w:noWrap/>
            <w:hideMark/>
          </w:tcPr>
          <w:p w14:paraId="1A9AD3D5" w14:textId="77777777" w:rsidR="00BB6B8C" w:rsidRPr="0076125F" w:rsidRDefault="00BB6B8C" w:rsidP="0057298C">
            <w:pPr>
              <w:jc w:val="right"/>
              <w:outlineLvl w:val="6"/>
              <w:rPr>
                <w:color w:val="000000"/>
              </w:rPr>
            </w:pPr>
            <w:r w:rsidRPr="0076125F">
              <w:rPr>
                <w:color w:val="000000"/>
              </w:rPr>
              <w:t>100 000,00</w:t>
            </w:r>
          </w:p>
        </w:tc>
      </w:tr>
      <w:tr w:rsidR="00BB6B8C" w:rsidRPr="00D22A7D" w14:paraId="1F92C888"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ABA36E0" w14:textId="77777777" w:rsidR="00BB6B8C" w:rsidRPr="00D22A7D" w:rsidRDefault="00BB6B8C" w:rsidP="0057298C">
            <w:pPr>
              <w:rPr>
                <w:b/>
                <w:color w:val="000000"/>
              </w:rPr>
            </w:pPr>
            <w:r w:rsidRPr="00D22A7D">
              <w:rPr>
                <w:b/>
                <w:color w:val="000000"/>
              </w:rPr>
              <w:lastRenderedPageBreak/>
              <w:t xml:space="preserve">  Непрограммные расходы</w:t>
            </w:r>
          </w:p>
        </w:tc>
        <w:tc>
          <w:tcPr>
            <w:tcW w:w="1433" w:type="dxa"/>
            <w:tcBorders>
              <w:top w:val="nil"/>
              <w:left w:val="nil"/>
              <w:bottom w:val="single" w:sz="4" w:space="0" w:color="000000"/>
              <w:right w:val="single" w:sz="4" w:space="0" w:color="000000"/>
            </w:tcBorders>
            <w:shd w:val="clear" w:color="auto" w:fill="auto"/>
            <w:noWrap/>
            <w:hideMark/>
          </w:tcPr>
          <w:p w14:paraId="14D7FA02" w14:textId="77777777" w:rsidR="00BB6B8C" w:rsidRPr="00D22A7D" w:rsidRDefault="00BB6B8C" w:rsidP="0057298C">
            <w:pPr>
              <w:jc w:val="center"/>
              <w:rPr>
                <w:b/>
                <w:color w:val="000000"/>
              </w:rPr>
            </w:pPr>
            <w:r w:rsidRPr="00D22A7D">
              <w:rPr>
                <w:b/>
                <w:color w:val="000000"/>
              </w:rPr>
              <w:t>9900000000</w:t>
            </w:r>
          </w:p>
        </w:tc>
        <w:tc>
          <w:tcPr>
            <w:tcW w:w="623" w:type="dxa"/>
            <w:tcBorders>
              <w:top w:val="nil"/>
              <w:left w:val="nil"/>
              <w:bottom w:val="single" w:sz="4" w:space="0" w:color="000000"/>
              <w:right w:val="single" w:sz="4" w:space="0" w:color="000000"/>
            </w:tcBorders>
            <w:shd w:val="clear" w:color="auto" w:fill="auto"/>
            <w:noWrap/>
            <w:hideMark/>
          </w:tcPr>
          <w:p w14:paraId="3C9ECEE8" w14:textId="77777777" w:rsidR="00BB6B8C" w:rsidRPr="00D22A7D" w:rsidRDefault="00BB6B8C" w:rsidP="0057298C">
            <w:pPr>
              <w:jc w:val="center"/>
              <w:rPr>
                <w:b/>
                <w:color w:val="000000"/>
              </w:rPr>
            </w:pPr>
            <w:r w:rsidRPr="00D22A7D">
              <w:rPr>
                <w:b/>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3746C41" w14:textId="77777777" w:rsidR="00BB6B8C" w:rsidRPr="00D22A7D" w:rsidRDefault="00BB6B8C" w:rsidP="0057298C">
            <w:pPr>
              <w:jc w:val="center"/>
              <w:rPr>
                <w:b/>
                <w:color w:val="000000"/>
              </w:rPr>
            </w:pPr>
            <w:r w:rsidRPr="00D22A7D">
              <w:rPr>
                <w:b/>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469C884" w14:textId="77777777" w:rsidR="00BB6B8C" w:rsidRPr="00D22A7D" w:rsidRDefault="00BB6B8C" w:rsidP="0057298C">
            <w:pPr>
              <w:jc w:val="center"/>
              <w:rPr>
                <w:b/>
                <w:color w:val="000000"/>
              </w:rPr>
            </w:pPr>
            <w:r w:rsidRPr="00D22A7D">
              <w:rPr>
                <w:b/>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93E2DB2" w14:textId="77777777" w:rsidR="00BB6B8C" w:rsidRPr="00D22A7D" w:rsidRDefault="00BB6B8C" w:rsidP="0057298C">
            <w:pPr>
              <w:jc w:val="center"/>
              <w:rPr>
                <w:b/>
                <w:color w:val="000000"/>
              </w:rPr>
            </w:pPr>
            <w:r w:rsidRPr="00D22A7D">
              <w:rPr>
                <w:b/>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16BD2EB" w14:textId="77777777" w:rsidR="00BB6B8C" w:rsidRPr="00D22A7D" w:rsidRDefault="00BB6B8C" w:rsidP="0057298C">
            <w:pPr>
              <w:jc w:val="right"/>
              <w:rPr>
                <w:b/>
                <w:color w:val="000000"/>
              </w:rPr>
            </w:pPr>
            <w:r w:rsidRPr="00D22A7D">
              <w:rPr>
                <w:b/>
                <w:color w:val="000000"/>
              </w:rPr>
              <w:t>145 445 535,00</w:t>
            </w:r>
          </w:p>
        </w:tc>
        <w:tc>
          <w:tcPr>
            <w:tcW w:w="1730" w:type="dxa"/>
            <w:tcBorders>
              <w:top w:val="nil"/>
              <w:left w:val="nil"/>
              <w:bottom w:val="single" w:sz="4" w:space="0" w:color="000000"/>
              <w:right w:val="single" w:sz="4" w:space="0" w:color="000000"/>
            </w:tcBorders>
            <w:shd w:val="clear" w:color="auto" w:fill="auto"/>
            <w:noWrap/>
            <w:hideMark/>
          </w:tcPr>
          <w:p w14:paraId="40873F43" w14:textId="77777777" w:rsidR="00BB6B8C" w:rsidRPr="00D22A7D" w:rsidRDefault="00BB6B8C" w:rsidP="0057298C">
            <w:pPr>
              <w:jc w:val="right"/>
              <w:rPr>
                <w:b/>
                <w:color w:val="000000"/>
              </w:rPr>
            </w:pPr>
            <w:r w:rsidRPr="00D22A7D">
              <w:rPr>
                <w:b/>
                <w:color w:val="000000"/>
              </w:rPr>
              <w:t>154 001 992,00</w:t>
            </w:r>
          </w:p>
        </w:tc>
      </w:tr>
      <w:tr w:rsidR="00BB6B8C" w:rsidRPr="0076125F" w14:paraId="73FB46C4"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5D23BF0E" w14:textId="77777777" w:rsidR="00BB6B8C" w:rsidRPr="0076125F" w:rsidRDefault="00BB6B8C" w:rsidP="0057298C">
            <w:pPr>
              <w:outlineLvl w:val="0"/>
              <w:rPr>
                <w:color w:val="000000"/>
              </w:rPr>
            </w:pPr>
            <w:r w:rsidRPr="0076125F">
              <w:rPr>
                <w:color w:val="000000"/>
              </w:rPr>
              <w:t xml:space="preserve"> Резервные фонды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3F655806" w14:textId="77777777" w:rsidR="00BB6B8C" w:rsidRPr="0076125F" w:rsidRDefault="00BB6B8C" w:rsidP="0057298C">
            <w:pPr>
              <w:jc w:val="center"/>
              <w:outlineLvl w:val="0"/>
              <w:rPr>
                <w:color w:val="000000"/>
              </w:rPr>
            </w:pPr>
            <w:r w:rsidRPr="0076125F">
              <w:rPr>
                <w:color w:val="000000"/>
              </w:rPr>
              <w:t>9910000000</w:t>
            </w:r>
          </w:p>
        </w:tc>
        <w:tc>
          <w:tcPr>
            <w:tcW w:w="623" w:type="dxa"/>
            <w:tcBorders>
              <w:top w:val="nil"/>
              <w:left w:val="nil"/>
              <w:bottom w:val="single" w:sz="4" w:space="0" w:color="000000"/>
              <w:right w:val="single" w:sz="4" w:space="0" w:color="000000"/>
            </w:tcBorders>
            <w:shd w:val="clear" w:color="auto" w:fill="auto"/>
            <w:noWrap/>
            <w:hideMark/>
          </w:tcPr>
          <w:p w14:paraId="2DEEB326"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95B91E5"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8F8D6E9"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D595E84"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88BDECB" w14:textId="77777777" w:rsidR="00BB6B8C" w:rsidRPr="0076125F" w:rsidRDefault="00BB6B8C" w:rsidP="0057298C">
            <w:pPr>
              <w:jc w:val="right"/>
              <w:outlineLvl w:val="0"/>
              <w:rPr>
                <w:color w:val="000000"/>
              </w:rPr>
            </w:pPr>
            <w:r>
              <w:rPr>
                <w:color w:val="000000"/>
              </w:rPr>
              <w:t>8 264 509,00</w:t>
            </w:r>
          </w:p>
        </w:tc>
        <w:tc>
          <w:tcPr>
            <w:tcW w:w="1730" w:type="dxa"/>
            <w:tcBorders>
              <w:top w:val="nil"/>
              <w:left w:val="nil"/>
              <w:bottom w:val="single" w:sz="4" w:space="0" w:color="000000"/>
              <w:right w:val="single" w:sz="4" w:space="0" w:color="000000"/>
            </w:tcBorders>
            <w:shd w:val="clear" w:color="auto" w:fill="auto"/>
            <w:noWrap/>
            <w:hideMark/>
          </w:tcPr>
          <w:p w14:paraId="28EF00B7" w14:textId="77777777" w:rsidR="00BB6B8C" w:rsidRPr="0076125F" w:rsidRDefault="00BB6B8C" w:rsidP="0057298C">
            <w:pPr>
              <w:jc w:val="right"/>
              <w:outlineLvl w:val="0"/>
              <w:rPr>
                <w:color w:val="000000"/>
              </w:rPr>
            </w:pPr>
            <w:r w:rsidRPr="0076125F">
              <w:rPr>
                <w:color w:val="000000"/>
              </w:rPr>
              <w:t>1 045 001,00</w:t>
            </w:r>
          </w:p>
        </w:tc>
      </w:tr>
      <w:tr w:rsidR="00BB6B8C" w:rsidRPr="0076125F" w14:paraId="5DC2E562"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9D6C8B0" w14:textId="77777777" w:rsidR="00BB6B8C" w:rsidRPr="0076125F" w:rsidRDefault="00BB6B8C" w:rsidP="0057298C">
            <w:pPr>
              <w:outlineLvl w:val="2"/>
              <w:rPr>
                <w:color w:val="000000"/>
              </w:rPr>
            </w:pPr>
            <w:r w:rsidRPr="0076125F">
              <w:rPr>
                <w:color w:val="000000"/>
              </w:rPr>
              <w:t xml:space="preserve">  Резервный фонд непредвиденных расходов</w:t>
            </w:r>
          </w:p>
        </w:tc>
        <w:tc>
          <w:tcPr>
            <w:tcW w:w="1433" w:type="dxa"/>
            <w:tcBorders>
              <w:top w:val="nil"/>
              <w:left w:val="nil"/>
              <w:bottom w:val="single" w:sz="4" w:space="0" w:color="000000"/>
              <w:right w:val="single" w:sz="4" w:space="0" w:color="000000"/>
            </w:tcBorders>
            <w:shd w:val="clear" w:color="auto" w:fill="auto"/>
            <w:noWrap/>
            <w:hideMark/>
          </w:tcPr>
          <w:p w14:paraId="0FDDC89B" w14:textId="77777777" w:rsidR="00BB6B8C" w:rsidRPr="0076125F" w:rsidRDefault="00BB6B8C" w:rsidP="0057298C">
            <w:pPr>
              <w:jc w:val="center"/>
              <w:outlineLvl w:val="2"/>
              <w:rPr>
                <w:color w:val="000000"/>
              </w:rPr>
            </w:pPr>
            <w:r w:rsidRPr="0076125F">
              <w:rPr>
                <w:color w:val="000000"/>
              </w:rPr>
              <w:t>9910087010</w:t>
            </w:r>
          </w:p>
        </w:tc>
        <w:tc>
          <w:tcPr>
            <w:tcW w:w="623" w:type="dxa"/>
            <w:tcBorders>
              <w:top w:val="nil"/>
              <w:left w:val="nil"/>
              <w:bottom w:val="single" w:sz="4" w:space="0" w:color="000000"/>
              <w:right w:val="single" w:sz="4" w:space="0" w:color="000000"/>
            </w:tcBorders>
            <w:shd w:val="clear" w:color="auto" w:fill="auto"/>
            <w:noWrap/>
            <w:hideMark/>
          </w:tcPr>
          <w:p w14:paraId="4A658C6B"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4C8C1DC"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4C1D85C"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B96072E"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59E4DAB" w14:textId="77777777" w:rsidR="00BB6B8C" w:rsidRPr="0076125F" w:rsidRDefault="00BB6B8C" w:rsidP="0057298C">
            <w:pPr>
              <w:jc w:val="right"/>
              <w:outlineLvl w:val="2"/>
              <w:rPr>
                <w:color w:val="000000"/>
              </w:rPr>
            </w:pPr>
            <w:r>
              <w:rPr>
                <w:color w:val="000000"/>
              </w:rPr>
              <w:t>8 014 509,00</w:t>
            </w:r>
          </w:p>
        </w:tc>
        <w:tc>
          <w:tcPr>
            <w:tcW w:w="1730" w:type="dxa"/>
            <w:tcBorders>
              <w:top w:val="nil"/>
              <w:left w:val="nil"/>
              <w:bottom w:val="single" w:sz="4" w:space="0" w:color="000000"/>
              <w:right w:val="single" w:sz="4" w:space="0" w:color="000000"/>
            </w:tcBorders>
            <w:shd w:val="clear" w:color="auto" w:fill="auto"/>
            <w:noWrap/>
            <w:hideMark/>
          </w:tcPr>
          <w:p w14:paraId="551690EE" w14:textId="77777777" w:rsidR="00BB6B8C" w:rsidRPr="0076125F" w:rsidRDefault="00BB6B8C" w:rsidP="0057298C">
            <w:pPr>
              <w:jc w:val="right"/>
              <w:outlineLvl w:val="2"/>
              <w:rPr>
                <w:color w:val="000000"/>
              </w:rPr>
            </w:pPr>
            <w:r w:rsidRPr="0076125F">
              <w:rPr>
                <w:color w:val="000000"/>
              </w:rPr>
              <w:t>795 001,00</w:t>
            </w:r>
          </w:p>
        </w:tc>
      </w:tr>
      <w:tr w:rsidR="00BB6B8C" w:rsidRPr="0076125F" w14:paraId="121ED2BF"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8E6C229" w14:textId="77777777" w:rsidR="00BB6B8C" w:rsidRPr="0076125F" w:rsidRDefault="00BB6B8C" w:rsidP="0057298C">
            <w:pPr>
              <w:outlineLvl w:val="3"/>
              <w:rPr>
                <w:color w:val="000000"/>
              </w:rPr>
            </w:pPr>
            <w:r w:rsidRPr="0076125F">
              <w:rPr>
                <w:color w:val="000000"/>
              </w:rPr>
              <w:t xml:space="preserve"> Резервные средства</w:t>
            </w:r>
          </w:p>
        </w:tc>
        <w:tc>
          <w:tcPr>
            <w:tcW w:w="1433" w:type="dxa"/>
            <w:tcBorders>
              <w:top w:val="nil"/>
              <w:left w:val="nil"/>
              <w:bottom w:val="single" w:sz="4" w:space="0" w:color="000000"/>
              <w:right w:val="single" w:sz="4" w:space="0" w:color="000000"/>
            </w:tcBorders>
            <w:shd w:val="clear" w:color="auto" w:fill="auto"/>
            <w:noWrap/>
            <w:hideMark/>
          </w:tcPr>
          <w:p w14:paraId="67B36566" w14:textId="77777777" w:rsidR="00BB6B8C" w:rsidRPr="0076125F" w:rsidRDefault="00BB6B8C" w:rsidP="0057298C">
            <w:pPr>
              <w:jc w:val="center"/>
              <w:outlineLvl w:val="3"/>
              <w:rPr>
                <w:color w:val="000000"/>
              </w:rPr>
            </w:pPr>
            <w:r w:rsidRPr="0076125F">
              <w:rPr>
                <w:color w:val="000000"/>
              </w:rPr>
              <w:t>9910087010</w:t>
            </w:r>
          </w:p>
        </w:tc>
        <w:tc>
          <w:tcPr>
            <w:tcW w:w="623" w:type="dxa"/>
            <w:tcBorders>
              <w:top w:val="nil"/>
              <w:left w:val="nil"/>
              <w:bottom w:val="single" w:sz="4" w:space="0" w:color="000000"/>
              <w:right w:val="single" w:sz="4" w:space="0" w:color="000000"/>
            </w:tcBorders>
            <w:shd w:val="clear" w:color="auto" w:fill="auto"/>
            <w:noWrap/>
            <w:hideMark/>
          </w:tcPr>
          <w:p w14:paraId="6845F755" w14:textId="77777777" w:rsidR="00BB6B8C" w:rsidRPr="0076125F" w:rsidRDefault="00BB6B8C" w:rsidP="0057298C">
            <w:pPr>
              <w:jc w:val="center"/>
              <w:outlineLvl w:val="3"/>
              <w:rPr>
                <w:color w:val="000000"/>
              </w:rPr>
            </w:pPr>
            <w:r w:rsidRPr="0076125F">
              <w:rPr>
                <w:color w:val="000000"/>
              </w:rPr>
              <w:t>870</w:t>
            </w:r>
          </w:p>
        </w:tc>
        <w:tc>
          <w:tcPr>
            <w:tcW w:w="648" w:type="dxa"/>
            <w:tcBorders>
              <w:top w:val="nil"/>
              <w:left w:val="nil"/>
              <w:bottom w:val="single" w:sz="4" w:space="0" w:color="000000"/>
              <w:right w:val="single" w:sz="4" w:space="0" w:color="000000"/>
            </w:tcBorders>
            <w:shd w:val="clear" w:color="auto" w:fill="auto"/>
            <w:noWrap/>
            <w:hideMark/>
          </w:tcPr>
          <w:p w14:paraId="5F2E6CB1"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30CA2F6"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6D476FB"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FE55D30" w14:textId="77777777" w:rsidR="00BB6B8C" w:rsidRPr="0076125F" w:rsidRDefault="00BB6B8C" w:rsidP="0057298C">
            <w:pPr>
              <w:jc w:val="right"/>
              <w:outlineLvl w:val="3"/>
              <w:rPr>
                <w:color w:val="000000"/>
              </w:rPr>
            </w:pPr>
            <w:r>
              <w:rPr>
                <w:color w:val="000000"/>
              </w:rPr>
              <w:t>8 014 509,00</w:t>
            </w:r>
          </w:p>
        </w:tc>
        <w:tc>
          <w:tcPr>
            <w:tcW w:w="1730" w:type="dxa"/>
            <w:tcBorders>
              <w:top w:val="nil"/>
              <w:left w:val="nil"/>
              <w:bottom w:val="single" w:sz="4" w:space="0" w:color="000000"/>
              <w:right w:val="single" w:sz="4" w:space="0" w:color="000000"/>
            </w:tcBorders>
            <w:shd w:val="clear" w:color="auto" w:fill="auto"/>
            <w:noWrap/>
            <w:hideMark/>
          </w:tcPr>
          <w:p w14:paraId="1D34EAC2" w14:textId="77777777" w:rsidR="00BB6B8C" w:rsidRPr="0076125F" w:rsidRDefault="00BB6B8C" w:rsidP="0057298C">
            <w:pPr>
              <w:jc w:val="right"/>
              <w:outlineLvl w:val="3"/>
              <w:rPr>
                <w:color w:val="000000"/>
              </w:rPr>
            </w:pPr>
            <w:r w:rsidRPr="0076125F">
              <w:rPr>
                <w:color w:val="000000"/>
              </w:rPr>
              <w:t>795 001,00</w:t>
            </w:r>
          </w:p>
        </w:tc>
      </w:tr>
      <w:tr w:rsidR="00BB6B8C" w:rsidRPr="0076125F" w14:paraId="5BFDE6C7"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43879AB1" w14:textId="77777777" w:rsidR="00BB6B8C" w:rsidRPr="0076125F" w:rsidRDefault="00BB6B8C" w:rsidP="0057298C">
            <w:pPr>
              <w:outlineLvl w:val="4"/>
              <w:rPr>
                <w:color w:val="000000"/>
              </w:rPr>
            </w:pPr>
            <w:r w:rsidRPr="0076125F">
              <w:rPr>
                <w:color w:val="000000"/>
              </w:rPr>
              <w:t>Финансовое управление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44463FB5" w14:textId="77777777" w:rsidR="00BB6B8C" w:rsidRPr="0076125F" w:rsidRDefault="00BB6B8C" w:rsidP="0057298C">
            <w:pPr>
              <w:jc w:val="center"/>
              <w:outlineLvl w:val="4"/>
              <w:rPr>
                <w:color w:val="000000"/>
              </w:rPr>
            </w:pPr>
            <w:r w:rsidRPr="0076125F">
              <w:rPr>
                <w:color w:val="000000"/>
              </w:rPr>
              <w:t>9910087010</w:t>
            </w:r>
          </w:p>
        </w:tc>
        <w:tc>
          <w:tcPr>
            <w:tcW w:w="623" w:type="dxa"/>
            <w:tcBorders>
              <w:top w:val="nil"/>
              <w:left w:val="nil"/>
              <w:bottom w:val="single" w:sz="4" w:space="0" w:color="000000"/>
              <w:right w:val="single" w:sz="4" w:space="0" w:color="000000"/>
            </w:tcBorders>
            <w:shd w:val="clear" w:color="auto" w:fill="auto"/>
            <w:noWrap/>
            <w:hideMark/>
          </w:tcPr>
          <w:p w14:paraId="5606E090" w14:textId="77777777" w:rsidR="00BB6B8C" w:rsidRPr="0076125F" w:rsidRDefault="00BB6B8C" w:rsidP="0057298C">
            <w:pPr>
              <w:jc w:val="center"/>
              <w:outlineLvl w:val="4"/>
              <w:rPr>
                <w:color w:val="000000"/>
              </w:rPr>
            </w:pPr>
            <w:r w:rsidRPr="0076125F">
              <w:rPr>
                <w:color w:val="000000"/>
              </w:rPr>
              <w:t>870</w:t>
            </w:r>
          </w:p>
        </w:tc>
        <w:tc>
          <w:tcPr>
            <w:tcW w:w="648" w:type="dxa"/>
            <w:tcBorders>
              <w:top w:val="nil"/>
              <w:left w:val="nil"/>
              <w:bottom w:val="single" w:sz="4" w:space="0" w:color="000000"/>
              <w:right w:val="single" w:sz="4" w:space="0" w:color="000000"/>
            </w:tcBorders>
            <w:shd w:val="clear" w:color="auto" w:fill="auto"/>
            <w:noWrap/>
            <w:hideMark/>
          </w:tcPr>
          <w:p w14:paraId="60E1DE09" w14:textId="77777777" w:rsidR="00BB6B8C" w:rsidRPr="0076125F" w:rsidRDefault="00BB6B8C" w:rsidP="0057298C">
            <w:pPr>
              <w:jc w:val="center"/>
              <w:outlineLvl w:val="4"/>
              <w:rPr>
                <w:color w:val="000000"/>
              </w:rPr>
            </w:pPr>
            <w:r w:rsidRPr="0076125F">
              <w:rPr>
                <w:color w:val="000000"/>
              </w:rPr>
              <w:t>995</w:t>
            </w:r>
          </w:p>
        </w:tc>
        <w:tc>
          <w:tcPr>
            <w:tcW w:w="560" w:type="dxa"/>
            <w:tcBorders>
              <w:top w:val="nil"/>
              <w:left w:val="nil"/>
              <w:bottom w:val="single" w:sz="4" w:space="0" w:color="000000"/>
              <w:right w:val="single" w:sz="4" w:space="0" w:color="000000"/>
            </w:tcBorders>
            <w:shd w:val="clear" w:color="auto" w:fill="auto"/>
            <w:noWrap/>
            <w:hideMark/>
          </w:tcPr>
          <w:p w14:paraId="540FE46C"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0BAE552"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CFC255A" w14:textId="77777777" w:rsidR="00BB6B8C" w:rsidRPr="0076125F" w:rsidRDefault="00BB6B8C" w:rsidP="0057298C">
            <w:pPr>
              <w:jc w:val="right"/>
              <w:outlineLvl w:val="4"/>
              <w:rPr>
                <w:color w:val="000000"/>
              </w:rPr>
            </w:pPr>
            <w:r>
              <w:rPr>
                <w:color w:val="000000"/>
              </w:rPr>
              <w:t>8 014 509,00</w:t>
            </w:r>
          </w:p>
        </w:tc>
        <w:tc>
          <w:tcPr>
            <w:tcW w:w="1730" w:type="dxa"/>
            <w:tcBorders>
              <w:top w:val="nil"/>
              <w:left w:val="nil"/>
              <w:bottom w:val="single" w:sz="4" w:space="0" w:color="000000"/>
              <w:right w:val="single" w:sz="4" w:space="0" w:color="000000"/>
            </w:tcBorders>
            <w:shd w:val="clear" w:color="auto" w:fill="auto"/>
            <w:noWrap/>
            <w:hideMark/>
          </w:tcPr>
          <w:p w14:paraId="1031A7C5" w14:textId="77777777" w:rsidR="00BB6B8C" w:rsidRPr="0076125F" w:rsidRDefault="00BB6B8C" w:rsidP="0057298C">
            <w:pPr>
              <w:jc w:val="right"/>
              <w:outlineLvl w:val="4"/>
              <w:rPr>
                <w:color w:val="000000"/>
              </w:rPr>
            </w:pPr>
            <w:r w:rsidRPr="0076125F">
              <w:rPr>
                <w:color w:val="000000"/>
              </w:rPr>
              <w:t>795 001,00</w:t>
            </w:r>
          </w:p>
        </w:tc>
      </w:tr>
      <w:tr w:rsidR="00BB6B8C" w:rsidRPr="0076125F" w14:paraId="6294B3DC"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68B36F3"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15C7D18F" w14:textId="77777777" w:rsidR="00BB6B8C" w:rsidRPr="0076125F" w:rsidRDefault="00BB6B8C" w:rsidP="0057298C">
            <w:pPr>
              <w:jc w:val="center"/>
              <w:outlineLvl w:val="5"/>
              <w:rPr>
                <w:color w:val="000000"/>
              </w:rPr>
            </w:pPr>
            <w:r w:rsidRPr="0076125F">
              <w:rPr>
                <w:color w:val="000000"/>
              </w:rPr>
              <w:t>9910087010</w:t>
            </w:r>
          </w:p>
        </w:tc>
        <w:tc>
          <w:tcPr>
            <w:tcW w:w="623" w:type="dxa"/>
            <w:tcBorders>
              <w:top w:val="nil"/>
              <w:left w:val="nil"/>
              <w:bottom w:val="single" w:sz="4" w:space="0" w:color="000000"/>
              <w:right w:val="single" w:sz="4" w:space="0" w:color="000000"/>
            </w:tcBorders>
            <w:shd w:val="clear" w:color="auto" w:fill="auto"/>
            <w:noWrap/>
            <w:hideMark/>
          </w:tcPr>
          <w:p w14:paraId="2DBF2727" w14:textId="77777777" w:rsidR="00BB6B8C" w:rsidRPr="0076125F" w:rsidRDefault="00BB6B8C" w:rsidP="0057298C">
            <w:pPr>
              <w:jc w:val="center"/>
              <w:outlineLvl w:val="5"/>
              <w:rPr>
                <w:color w:val="000000"/>
              </w:rPr>
            </w:pPr>
            <w:r w:rsidRPr="0076125F">
              <w:rPr>
                <w:color w:val="000000"/>
              </w:rPr>
              <w:t>870</w:t>
            </w:r>
          </w:p>
        </w:tc>
        <w:tc>
          <w:tcPr>
            <w:tcW w:w="648" w:type="dxa"/>
            <w:tcBorders>
              <w:top w:val="nil"/>
              <w:left w:val="nil"/>
              <w:bottom w:val="single" w:sz="4" w:space="0" w:color="000000"/>
              <w:right w:val="single" w:sz="4" w:space="0" w:color="000000"/>
            </w:tcBorders>
            <w:shd w:val="clear" w:color="auto" w:fill="auto"/>
            <w:noWrap/>
            <w:hideMark/>
          </w:tcPr>
          <w:p w14:paraId="194DD298" w14:textId="77777777" w:rsidR="00BB6B8C" w:rsidRPr="0076125F" w:rsidRDefault="00BB6B8C" w:rsidP="0057298C">
            <w:pPr>
              <w:jc w:val="center"/>
              <w:outlineLvl w:val="5"/>
              <w:rPr>
                <w:color w:val="000000"/>
              </w:rPr>
            </w:pPr>
            <w:r w:rsidRPr="0076125F">
              <w:rPr>
                <w:color w:val="000000"/>
              </w:rPr>
              <w:t>995</w:t>
            </w:r>
          </w:p>
        </w:tc>
        <w:tc>
          <w:tcPr>
            <w:tcW w:w="560" w:type="dxa"/>
            <w:tcBorders>
              <w:top w:val="nil"/>
              <w:left w:val="nil"/>
              <w:bottom w:val="single" w:sz="4" w:space="0" w:color="000000"/>
              <w:right w:val="single" w:sz="4" w:space="0" w:color="000000"/>
            </w:tcBorders>
            <w:shd w:val="clear" w:color="auto" w:fill="auto"/>
            <w:noWrap/>
            <w:hideMark/>
          </w:tcPr>
          <w:p w14:paraId="5994D960"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3E640EA4"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F929075" w14:textId="77777777" w:rsidR="00BB6B8C" w:rsidRPr="0076125F" w:rsidRDefault="00BB6B8C" w:rsidP="0057298C">
            <w:pPr>
              <w:jc w:val="right"/>
              <w:outlineLvl w:val="5"/>
              <w:rPr>
                <w:color w:val="000000"/>
              </w:rPr>
            </w:pPr>
            <w:r>
              <w:rPr>
                <w:color w:val="000000"/>
              </w:rPr>
              <w:t>8 014 509,00</w:t>
            </w:r>
          </w:p>
        </w:tc>
        <w:tc>
          <w:tcPr>
            <w:tcW w:w="1730" w:type="dxa"/>
            <w:tcBorders>
              <w:top w:val="nil"/>
              <w:left w:val="nil"/>
              <w:bottom w:val="single" w:sz="4" w:space="0" w:color="000000"/>
              <w:right w:val="single" w:sz="4" w:space="0" w:color="000000"/>
            </w:tcBorders>
            <w:shd w:val="clear" w:color="auto" w:fill="auto"/>
            <w:noWrap/>
            <w:hideMark/>
          </w:tcPr>
          <w:p w14:paraId="54BC9B0A" w14:textId="77777777" w:rsidR="00BB6B8C" w:rsidRPr="0076125F" w:rsidRDefault="00BB6B8C" w:rsidP="0057298C">
            <w:pPr>
              <w:jc w:val="right"/>
              <w:outlineLvl w:val="5"/>
              <w:rPr>
                <w:color w:val="000000"/>
              </w:rPr>
            </w:pPr>
            <w:r w:rsidRPr="0076125F">
              <w:rPr>
                <w:color w:val="000000"/>
              </w:rPr>
              <w:t>795 001,00</w:t>
            </w:r>
          </w:p>
        </w:tc>
      </w:tr>
      <w:tr w:rsidR="00BB6B8C" w:rsidRPr="0076125F" w14:paraId="54D85244"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DC4E7F8" w14:textId="77777777" w:rsidR="00BB6B8C" w:rsidRPr="0076125F" w:rsidRDefault="00BB6B8C" w:rsidP="0057298C">
            <w:pPr>
              <w:outlineLvl w:val="6"/>
              <w:rPr>
                <w:color w:val="000000"/>
              </w:rPr>
            </w:pPr>
            <w:r w:rsidRPr="0076125F">
              <w:rPr>
                <w:color w:val="000000"/>
              </w:rPr>
              <w:t xml:space="preserve"> Резервные фонды</w:t>
            </w:r>
          </w:p>
        </w:tc>
        <w:tc>
          <w:tcPr>
            <w:tcW w:w="1433" w:type="dxa"/>
            <w:tcBorders>
              <w:top w:val="nil"/>
              <w:left w:val="nil"/>
              <w:bottom w:val="single" w:sz="4" w:space="0" w:color="000000"/>
              <w:right w:val="single" w:sz="4" w:space="0" w:color="000000"/>
            </w:tcBorders>
            <w:shd w:val="clear" w:color="auto" w:fill="auto"/>
            <w:noWrap/>
            <w:hideMark/>
          </w:tcPr>
          <w:p w14:paraId="06040843" w14:textId="77777777" w:rsidR="00BB6B8C" w:rsidRPr="0076125F" w:rsidRDefault="00BB6B8C" w:rsidP="0057298C">
            <w:pPr>
              <w:jc w:val="center"/>
              <w:outlineLvl w:val="6"/>
              <w:rPr>
                <w:color w:val="000000"/>
              </w:rPr>
            </w:pPr>
            <w:r w:rsidRPr="0076125F">
              <w:rPr>
                <w:color w:val="000000"/>
              </w:rPr>
              <w:t>9910087010</w:t>
            </w:r>
          </w:p>
        </w:tc>
        <w:tc>
          <w:tcPr>
            <w:tcW w:w="623" w:type="dxa"/>
            <w:tcBorders>
              <w:top w:val="nil"/>
              <w:left w:val="nil"/>
              <w:bottom w:val="single" w:sz="4" w:space="0" w:color="000000"/>
              <w:right w:val="single" w:sz="4" w:space="0" w:color="000000"/>
            </w:tcBorders>
            <w:shd w:val="clear" w:color="auto" w:fill="auto"/>
            <w:noWrap/>
            <w:hideMark/>
          </w:tcPr>
          <w:p w14:paraId="63BDACDB" w14:textId="77777777" w:rsidR="00BB6B8C" w:rsidRPr="0076125F" w:rsidRDefault="00BB6B8C" w:rsidP="0057298C">
            <w:pPr>
              <w:jc w:val="center"/>
              <w:outlineLvl w:val="6"/>
              <w:rPr>
                <w:color w:val="000000"/>
              </w:rPr>
            </w:pPr>
            <w:r w:rsidRPr="0076125F">
              <w:rPr>
                <w:color w:val="000000"/>
              </w:rPr>
              <w:t>870</w:t>
            </w:r>
          </w:p>
        </w:tc>
        <w:tc>
          <w:tcPr>
            <w:tcW w:w="648" w:type="dxa"/>
            <w:tcBorders>
              <w:top w:val="nil"/>
              <w:left w:val="nil"/>
              <w:bottom w:val="single" w:sz="4" w:space="0" w:color="000000"/>
              <w:right w:val="single" w:sz="4" w:space="0" w:color="000000"/>
            </w:tcBorders>
            <w:shd w:val="clear" w:color="auto" w:fill="auto"/>
            <w:noWrap/>
            <w:hideMark/>
          </w:tcPr>
          <w:p w14:paraId="7E9D4870" w14:textId="77777777" w:rsidR="00BB6B8C" w:rsidRPr="0076125F" w:rsidRDefault="00BB6B8C" w:rsidP="0057298C">
            <w:pPr>
              <w:jc w:val="center"/>
              <w:outlineLvl w:val="6"/>
              <w:rPr>
                <w:color w:val="000000"/>
              </w:rPr>
            </w:pPr>
            <w:r w:rsidRPr="0076125F">
              <w:rPr>
                <w:color w:val="000000"/>
              </w:rPr>
              <w:t>995</w:t>
            </w:r>
          </w:p>
        </w:tc>
        <w:tc>
          <w:tcPr>
            <w:tcW w:w="560" w:type="dxa"/>
            <w:tcBorders>
              <w:top w:val="nil"/>
              <w:left w:val="nil"/>
              <w:bottom w:val="single" w:sz="4" w:space="0" w:color="000000"/>
              <w:right w:val="single" w:sz="4" w:space="0" w:color="000000"/>
            </w:tcBorders>
            <w:shd w:val="clear" w:color="auto" w:fill="auto"/>
            <w:noWrap/>
            <w:hideMark/>
          </w:tcPr>
          <w:p w14:paraId="72F0ECB1"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FB533D2" w14:textId="77777777" w:rsidR="00BB6B8C" w:rsidRPr="0076125F" w:rsidRDefault="00BB6B8C" w:rsidP="0057298C">
            <w:pPr>
              <w:jc w:val="center"/>
              <w:outlineLvl w:val="6"/>
              <w:rPr>
                <w:color w:val="000000"/>
              </w:rPr>
            </w:pPr>
            <w:r w:rsidRPr="0076125F">
              <w:rPr>
                <w:color w:val="000000"/>
              </w:rPr>
              <w:t>11</w:t>
            </w:r>
          </w:p>
        </w:tc>
        <w:tc>
          <w:tcPr>
            <w:tcW w:w="1965" w:type="dxa"/>
            <w:tcBorders>
              <w:top w:val="nil"/>
              <w:left w:val="nil"/>
              <w:bottom w:val="single" w:sz="4" w:space="0" w:color="000000"/>
              <w:right w:val="single" w:sz="4" w:space="0" w:color="000000"/>
            </w:tcBorders>
            <w:shd w:val="clear" w:color="auto" w:fill="auto"/>
            <w:noWrap/>
            <w:hideMark/>
          </w:tcPr>
          <w:p w14:paraId="0591B9F6" w14:textId="77777777" w:rsidR="00BB6B8C" w:rsidRPr="0076125F" w:rsidRDefault="00BB6B8C" w:rsidP="0057298C">
            <w:pPr>
              <w:jc w:val="right"/>
              <w:outlineLvl w:val="6"/>
              <w:rPr>
                <w:color w:val="000000"/>
              </w:rPr>
            </w:pPr>
            <w:r>
              <w:rPr>
                <w:color w:val="000000"/>
              </w:rPr>
              <w:t>8 014 509,00</w:t>
            </w:r>
          </w:p>
        </w:tc>
        <w:tc>
          <w:tcPr>
            <w:tcW w:w="1730" w:type="dxa"/>
            <w:tcBorders>
              <w:top w:val="nil"/>
              <w:left w:val="nil"/>
              <w:bottom w:val="single" w:sz="4" w:space="0" w:color="000000"/>
              <w:right w:val="single" w:sz="4" w:space="0" w:color="000000"/>
            </w:tcBorders>
            <w:shd w:val="clear" w:color="auto" w:fill="auto"/>
            <w:noWrap/>
            <w:hideMark/>
          </w:tcPr>
          <w:p w14:paraId="4297CE76" w14:textId="77777777" w:rsidR="00BB6B8C" w:rsidRPr="0076125F" w:rsidRDefault="00BB6B8C" w:rsidP="0057298C">
            <w:pPr>
              <w:jc w:val="right"/>
              <w:outlineLvl w:val="6"/>
              <w:rPr>
                <w:color w:val="000000"/>
              </w:rPr>
            </w:pPr>
            <w:r w:rsidRPr="0076125F">
              <w:rPr>
                <w:color w:val="000000"/>
              </w:rPr>
              <w:t>795 001,00</w:t>
            </w:r>
          </w:p>
        </w:tc>
      </w:tr>
      <w:tr w:rsidR="00BB6B8C" w:rsidRPr="0076125F" w14:paraId="40A14B81"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09D8ECE6" w14:textId="77777777" w:rsidR="00BB6B8C" w:rsidRPr="0076125F" w:rsidRDefault="00BB6B8C" w:rsidP="0057298C">
            <w:pPr>
              <w:outlineLvl w:val="2"/>
              <w:rPr>
                <w:color w:val="000000"/>
              </w:rPr>
            </w:pPr>
            <w:r w:rsidRPr="0076125F">
              <w:rPr>
                <w:color w:val="000000"/>
              </w:rPr>
              <w:t xml:space="preserve">  Резервный фонд по ликвидации чрезвычайных ситуаций и стихийных бедствий</w:t>
            </w:r>
          </w:p>
        </w:tc>
        <w:tc>
          <w:tcPr>
            <w:tcW w:w="1433" w:type="dxa"/>
            <w:tcBorders>
              <w:top w:val="nil"/>
              <w:left w:val="nil"/>
              <w:bottom w:val="single" w:sz="4" w:space="0" w:color="000000"/>
              <w:right w:val="single" w:sz="4" w:space="0" w:color="000000"/>
            </w:tcBorders>
            <w:shd w:val="clear" w:color="auto" w:fill="auto"/>
            <w:noWrap/>
            <w:hideMark/>
          </w:tcPr>
          <w:p w14:paraId="6204E023" w14:textId="77777777" w:rsidR="00BB6B8C" w:rsidRPr="0076125F" w:rsidRDefault="00BB6B8C" w:rsidP="0057298C">
            <w:pPr>
              <w:jc w:val="center"/>
              <w:outlineLvl w:val="2"/>
              <w:rPr>
                <w:color w:val="000000"/>
              </w:rPr>
            </w:pPr>
            <w:r w:rsidRPr="0076125F">
              <w:rPr>
                <w:color w:val="000000"/>
              </w:rPr>
              <w:t>9910087030</w:t>
            </w:r>
          </w:p>
        </w:tc>
        <w:tc>
          <w:tcPr>
            <w:tcW w:w="623" w:type="dxa"/>
            <w:tcBorders>
              <w:top w:val="nil"/>
              <w:left w:val="nil"/>
              <w:bottom w:val="single" w:sz="4" w:space="0" w:color="000000"/>
              <w:right w:val="single" w:sz="4" w:space="0" w:color="000000"/>
            </w:tcBorders>
            <w:shd w:val="clear" w:color="auto" w:fill="auto"/>
            <w:noWrap/>
            <w:hideMark/>
          </w:tcPr>
          <w:p w14:paraId="70177B79"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4FE8CC37"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0EF2C2E"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27E9E26"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E8615E9" w14:textId="77777777" w:rsidR="00BB6B8C" w:rsidRPr="0076125F" w:rsidRDefault="00BB6B8C" w:rsidP="0057298C">
            <w:pPr>
              <w:jc w:val="right"/>
              <w:outlineLvl w:val="2"/>
              <w:rPr>
                <w:color w:val="000000"/>
              </w:rPr>
            </w:pPr>
            <w:r w:rsidRPr="0076125F">
              <w:rPr>
                <w:color w:val="000000"/>
              </w:rPr>
              <w:t>250 000,00</w:t>
            </w:r>
          </w:p>
        </w:tc>
        <w:tc>
          <w:tcPr>
            <w:tcW w:w="1730" w:type="dxa"/>
            <w:tcBorders>
              <w:top w:val="nil"/>
              <w:left w:val="nil"/>
              <w:bottom w:val="single" w:sz="4" w:space="0" w:color="000000"/>
              <w:right w:val="single" w:sz="4" w:space="0" w:color="000000"/>
            </w:tcBorders>
            <w:shd w:val="clear" w:color="auto" w:fill="auto"/>
            <w:noWrap/>
            <w:hideMark/>
          </w:tcPr>
          <w:p w14:paraId="69035A04" w14:textId="77777777" w:rsidR="00BB6B8C" w:rsidRPr="0076125F" w:rsidRDefault="00BB6B8C" w:rsidP="0057298C">
            <w:pPr>
              <w:jc w:val="right"/>
              <w:outlineLvl w:val="2"/>
              <w:rPr>
                <w:color w:val="000000"/>
              </w:rPr>
            </w:pPr>
            <w:r w:rsidRPr="0076125F">
              <w:rPr>
                <w:color w:val="000000"/>
              </w:rPr>
              <w:t>250 000,00</w:t>
            </w:r>
          </w:p>
        </w:tc>
      </w:tr>
      <w:tr w:rsidR="00BB6B8C" w:rsidRPr="0076125F" w14:paraId="204C6CC2"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6DA7DF7" w14:textId="77777777" w:rsidR="00BB6B8C" w:rsidRPr="0076125F" w:rsidRDefault="00BB6B8C" w:rsidP="0057298C">
            <w:pPr>
              <w:outlineLvl w:val="3"/>
              <w:rPr>
                <w:color w:val="000000"/>
              </w:rPr>
            </w:pPr>
            <w:r w:rsidRPr="0076125F">
              <w:rPr>
                <w:color w:val="000000"/>
              </w:rPr>
              <w:t xml:space="preserve"> Резервные средства</w:t>
            </w:r>
          </w:p>
        </w:tc>
        <w:tc>
          <w:tcPr>
            <w:tcW w:w="1433" w:type="dxa"/>
            <w:tcBorders>
              <w:top w:val="nil"/>
              <w:left w:val="nil"/>
              <w:bottom w:val="single" w:sz="4" w:space="0" w:color="000000"/>
              <w:right w:val="single" w:sz="4" w:space="0" w:color="000000"/>
            </w:tcBorders>
            <w:shd w:val="clear" w:color="auto" w:fill="auto"/>
            <w:noWrap/>
            <w:hideMark/>
          </w:tcPr>
          <w:p w14:paraId="071F2801" w14:textId="77777777" w:rsidR="00BB6B8C" w:rsidRPr="0076125F" w:rsidRDefault="00BB6B8C" w:rsidP="0057298C">
            <w:pPr>
              <w:jc w:val="center"/>
              <w:outlineLvl w:val="3"/>
              <w:rPr>
                <w:color w:val="000000"/>
              </w:rPr>
            </w:pPr>
            <w:r w:rsidRPr="0076125F">
              <w:rPr>
                <w:color w:val="000000"/>
              </w:rPr>
              <w:t>9910087030</w:t>
            </w:r>
          </w:p>
        </w:tc>
        <w:tc>
          <w:tcPr>
            <w:tcW w:w="623" w:type="dxa"/>
            <w:tcBorders>
              <w:top w:val="nil"/>
              <w:left w:val="nil"/>
              <w:bottom w:val="single" w:sz="4" w:space="0" w:color="000000"/>
              <w:right w:val="single" w:sz="4" w:space="0" w:color="000000"/>
            </w:tcBorders>
            <w:shd w:val="clear" w:color="auto" w:fill="auto"/>
            <w:noWrap/>
            <w:hideMark/>
          </w:tcPr>
          <w:p w14:paraId="514E557A" w14:textId="77777777" w:rsidR="00BB6B8C" w:rsidRPr="0076125F" w:rsidRDefault="00BB6B8C" w:rsidP="0057298C">
            <w:pPr>
              <w:jc w:val="center"/>
              <w:outlineLvl w:val="3"/>
              <w:rPr>
                <w:color w:val="000000"/>
              </w:rPr>
            </w:pPr>
            <w:r w:rsidRPr="0076125F">
              <w:rPr>
                <w:color w:val="000000"/>
              </w:rPr>
              <w:t>870</w:t>
            </w:r>
          </w:p>
        </w:tc>
        <w:tc>
          <w:tcPr>
            <w:tcW w:w="648" w:type="dxa"/>
            <w:tcBorders>
              <w:top w:val="nil"/>
              <w:left w:val="nil"/>
              <w:bottom w:val="single" w:sz="4" w:space="0" w:color="000000"/>
              <w:right w:val="single" w:sz="4" w:space="0" w:color="000000"/>
            </w:tcBorders>
            <w:shd w:val="clear" w:color="auto" w:fill="auto"/>
            <w:noWrap/>
            <w:hideMark/>
          </w:tcPr>
          <w:p w14:paraId="4531FC1E"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9A1D9BA"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12A6B58"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364E058" w14:textId="77777777" w:rsidR="00BB6B8C" w:rsidRPr="0076125F" w:rsidRDefault="00BB6B8C" w:rsidP="0057298C">
            <w:pPr>
              <w:jc w:val="right"/>
              <w:outlineLvl w:val="3"/>
              <w:rPr>
                <w:color w:val="000000"/>
              </w:rPr>
            </w:pPr>
            <w:r w:rsidRPr="0076125F">
              <w:rPr>
                <w:color w:val="000000"/>
              </w:rPr>
              <w:t>250 000,00</w:t>
            </w:r>
          </w:p>
        </w:tc>
        <w:tc>
          <w:tcPr>
            <w:tcW w:w="1730" w:type="dxa"/>
            <w:tcBorders>
              <w:top w:val="nil"/>
              <w:left w:val="nil"/>
              <w:bottom w:val="single" w:sz="4" w:space="0" w:color="000000"/>
              <w:right w:val="single" w:sz="4" w:space="0" w:color="000000"/>
            </w:tcBorders>
            <w:shd w:val="clear" w:color="auto" w:fill="auto"/>
            <w:noWrap/>
            <w:hideMark/>
          </w:tcPr>
          <w:p w14:paraId="1FFF4D7D" w14:textId="77777777" w:rsidR="00BB6B8C" w:rsidRPr="0076125F" w:rsidRDefault="00BB6B8C" w:rsidP="0057298C">
            <w:pPr>
              <w:jc w:val="right"/>
              <w:outlineLvl w:val="3"/>
              <w:rPr>
                <w:color w:val="000000"/>
              </w:rPr>
            </w:pPr>
            <w:r w:rsidRPr="0076125F">
              <w:rPr>
                <w:color w:val="000000"/>
              </w:rPr>
              <w:t>250 000,00</w:t>
            </w:r>
          </w:p>
        </w:tc>
      </w:tr>
      <w:tr w:rsidR="00BB6B8C" w:rsidRPr="0076125F" w14:paraId="59A4CF99"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2EF518BB" w14:textId="77777777" w:rsidR="00BB6B8C" w:rsidRPr="0076125F" w:rsidRDefault="00BB6B8C" w:rsidP="0057298C">
            <w:pPr>
              <w:outlineLvl w:val="4"/>
              <w:rPr>
                <w:color w:val="000000"/>
              </w:rPr>
            </w:pPr>
            <w:r w:rsidRPr="0076125F">
              <w:rPr>
                <w:color w:val="000000"/>
              </w:rPr>
              <w:t>Финансовое управление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BC29800" w14:textId="77777777" w:rsidR="00BB6B8C" w:rsidRPr="0076125F" w:rsidRDefault="00BB6B8C" w:rsidP="0057298C">
            <w:pPr>
              <w:jc w:val="center"/>
              <w:outlineLvl w:val="4"/>
              <w:rPr>
                <w:color w:val="000000"/>
              </w:rPr>
            </w:pPr>
            <w:r w:rsidRPr="0076125F">
              <w:rPr>
                <w:color w:val="000000"/>
              </w:rPr>
              <w:t>9910087030</w:t>
            </w:r>
          </w:p>
        </w:tc>
        <w:tc>
          <w:tcPr>
            <w:tcW w:w="623" w:type="dxa"/>
            <w:tcBorders>
              <w:top w:val="nil"/>
              <w:left w:val="nil"/>
              <w:bottom w:val="single" w:sz="4" w:space="0" w:color="000000"/>
              <w:right w:val="single" w:sz="4" w:space="0" w:color="000000"/>
            </w:tcBorders>
            <w:shd w:val="clear" w:color="auto" w:fill="auto"/>
            <w:noWrap/>
            <w:hideMark/>
          </w:tcPr>
          <w:p w14:paraId="434DF837" w14:textId="77777777" w:rsidR="00BB6B8C" w:rsidRPr="0076125F" w:rsidRDefault="00BB6B8C" w:rsidP="0057298C">
            <w:pPr>
              <w:jc w:val="center"/>
              <w:outlineLvl w:val="4"/>
              <w:rPr>
                <w:color w:val="000000"/>
              </w:rPr>
            </w:pPr>
            <w:r w:rsidRPr="0076125F">
              <w:rPr>
                <w:color w:val="000000"/>
              </w:rPr>
              <w:t>870</w:t>
            </w:r>
          </w:p>
        </w:tc>
        <w:tc>
          <w:tcPr>
            <w:tcW w:w="648" w:type="dxa"/>
            <w:tcBorders>
              <w:top w:val="nil"/>
              <w:left w:val="nil"/>
              <w:bottom w:val="single" w:sz="4" w:space="0" w:color="000000"/>
              <w:right w:val="single" w:sz="4" w:space="0" w:color="000000"/>
            </w:tcBorders>
            <w:shd w:val="clear" w:color="auto" w:fill="auto"/>
            <w:noWrap/>
            <w:hideMark/>
          </w:tcPr>
          <w:p w14:paraId="21382302" w14:textId="77777777" w:rsidR="00BB6B8C" w:rsidRPr="0076125F" w:rsidRDefault="00BB6B8C" w:rsidP="0057298C">
            <w:pPr>
              <w:jc w:val="center"/>
              <w:outlineLvl w:val="4"/>
              <w:rPr>
                <w:color w:val="000000"/>
              </w:rPr>
            </w:pPr>
            <w:r w:rsidRPr="0076125F">
              <w:rPr>
                <w:color w:val="000000"/>
              </w:rPr>
              <w:t>995</w:t>
            </w:r>
          </w:p>
        </w:tc>
        <w:tc>
          <w:tcPr>
            <w:tcW w:w="560" w:type="dxa"/>
            <w:tcBorders>
              <w:top w:val="nil"/>
              <w:left w:val="nil"/>
              <w:bottom w:val="single" w:sz="4" w:space="0" w:color="000000"/>
              <w:right w:val="single" w:sz="4" w:space="0" w:color="000000"/>
            </w:tcBorders>
            <w:shd w:val="clear" w:color="auto" w:fill="auto"/>
            <w:noWrap/>
            <w:hideMark/>
          </w:tcPr>
          <w:p w14:paraId="01A3D314"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4E56775"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FBEA807" w14:textId="77777777" w:rsidR="00BB6B8C" w:rsidRPr="0076125F" w:rsidRDefault="00BB6B8C" w:rsidP="0057298C">
            <w:pPr>
              <w:jc w:val="right"/>
              <w:outlineLvl w:val="4"/>
              <w:rPr>
                <w:color w:val="000000"/>
              </w:rPr>
            </w:pPr>
            <w:r w:rsidRPr="0076125F">
              <w:rPr>
                <w:color w:val="000000"/>
              </w:rPr>
              <w:t>250 000,00</w:t>
            </w:r>
          </w:p>
        </w:tc>
        <w:tc>
          <w:tcPr>
            <w:tcW w:w="1730" w:type="dxa"/>
            <w:tcBorders>
              <w:top w:val="nil"/>
              <w:left w:val="nil"/>
              <w:bottom w:val="single" w:sz="4" w:space="0" w:color="000000"/>
              <w:right w:val="single" w:sz="4" w:space="0" w:color="000000"/>
            </w:tcBorders>
            <w:shd w:val="clear" w:color="auto" w:fill="auto"/>
            <w:noWrap/>
            <w:hideMark/>
          </w:tcPr>
          <w:p w14:paraId="0041068C" w14:textId="77777777" w:rsidR="00BB6B8C" w:rsidRPr="0076125F" w:rsidRDefault="00BB6B8C" w:rsidP="0057298C">
            <w:pPr>
              <w:jc w:val="right"/>
              <w:outlineLvl w:val="4"/>
              <w:rPr>
                <w:color w:val="000000"/>
              </w:rPr>
            </w:pPr>
            <w:r w:rsidRPr="0076125F">
              <w:rPr>
                <w:color w:val="000000"/>
              </w:rPr>
              <w:t>250 000,00</w:t>
            </w:r>
          </w:p>
        </w:tc>
      </w:tr>
      <w:tr w:rsidR="00BB6B8C" w:rsidRPr="0076125F" w14:paraId="306EE329"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2BCF6E7"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4658C75F" w14:textId="77777777" w:rsidR="00BB6B8C" w:rsidRPr="0076125F" w:rsidRDefault="00BB6B8C" w:rsidP="0057298C">
            <w:pPr>
              <w:jc w:val="center"/>
              <w:outlineLvl w:val="5"/>
              <w:rPr>
                <w:color w:val="000000"/>
              </w:rPr>
            </w:pPr>
            <w:r w:rsidRPr="0076125F">
              <w:rPr>
                <w:color w:val="000000"/>
              </w:rPr>
              <w:t>9910087030</w:t>
            </w:r>
          </w:p>
        </w:tc>
        <w:tc>
          <w:tcPr>
            <w:tcW w:w="623" w:type="dxa"/>
            <w:tcBorders>
              <w:top w:val="nil"/>
              <w:left w:val="nil"/>
              <w:bottom w:val="single" w:sz="4" w:space="0" w:color="000000"/>
              <w:right w:val="single" w:sz="4" w:space="0" w:color="000000"/>
            </w:tcBorders>
            <w:shd w:val="clear" w:color="auto" w:fill="auto"/>
            <w:noWrap/>
            <w:hideMark/>
          </w:tcPr>
          <w:p w14:paraId="56E55DFA" w14:textId="77777777" w:rsidR="00BB6B8C" w:rsidRPr="0076125F" w:rsidRDefault="00BB6B8C" w:rsidP="0057298C">
            <w:pPr>
              <w:jc w:val="center"/>
              <w:outlineLvl w:val="5"/>
              <w:rPr>
                <w:color w:val="000000"/>
              </w:rPr>
            </w:pPr>
            <w:r w:rsidRPr="0076125F">
              <w:rPr>
                <w:color w:val="000000"/>
              </w:rPr>
              <w:t>870</w:t>
            </w:r>
          </w:p>
        </w:tc>
        <w:tc>
          <w:tcPr>
            <w:tcW w:w="648" w:type="dxa"/>
            <w:tcBorders>
              <w:top w:val="nil"/>
              <w:left w:val="nil"/>
              <w:bottom w:val="single" w:sz="4" w:space="0" w:color="000000"/>
              <w:right w:val="single" w:sz="4" w:space="0" w:color="000000"/>
            </w:tcBorders>
            <w:shd w:val="clear" w:color="auto" w:fill="auto"/>
            <w:noWrap/>
            <w:hideMark/>
          </w:tcPr>
          <w:p w14:paraId="38533130" w14:textId="77777777" w:rsidR="00BB6B8C" w:rsidRPr="0076125F" w:rsidRDefault="00BB6B8C" w:rsidP="0057298C">
            <w:pPr>
              <w:jc w:val="center"/>
              <w:outlineLvl w:val="5"/>
              <w:rPr>
                <w:color w:val="000000"/>
              </w:rPr>
            </w:pPr>
            <w:r w:rsidRPr="0076125F">
              <w:rPr>
                <w:color w:val="000000"/>
              </w:rPr>
              <w:t>995</w:t>
            </w:r>
          </w:p>
        </w:tc>
        <w:tc>
          <w:tcPr>
            <w:tcW w:w="560" w:type="dxa"/>
            <w:tcBorders>
              <w:top w:val="nil"/>
              <w:left w:val="nil"/>
              <w:bottom w:val="single" w:sz="4" w:space="0" w:color="000000"/>
              <w:right w:val="single" w:sz="4" w:space="0" w:color="000000"/>
            </w:tcBorders>
            <w:shd w:val="clear" w:color="auto" w:fill="auto"/>
            <w:noWrap/>
            <w:hideMark/>
          </w:tcPr>
          <w:p w14:paraId="6A92D175"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D7A593C"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9BE2391" w14:textId="77777777" w:rsidR="00BB6B8C" w:rsidRPr="0076125F" w:rsidRDefault="00BB6B8C" w:rsidP="0057298C">
            <w:pPr>
              <w:jc w:val="right"/>
              <w:outlineLvl w:val="5"/>
              <w:rPr>
                <w:color w:val="000000"/>
              </w:rPr>
            </w:pPr>
            <w:r w:rsidRPr="0076125F">
              <w:rPr>
                <w:color w:val="000000"/>
              </w:rPr>
              <w:t>250 000,00</w:t>
            </w:r>
          </w:p>
        </w:tc>
        <w:tc>
          <w:tcPr>
            <w:tcW w:w="1730" w:type="dxa"/>
            <w:tcBorders>
              <w:top w:val="nil"/>
              <w:left w:val="nil"/>
              <w:bottom w:val="single" w:sz="4" w:space="0" w:color="000000"/>
              <w:right w:val="single" w:sz="4" w:space="0" w:color="000000"/>
            </w:tcBorders>
            <w:shd w:val="clear" w:color="auto" w:fill="auto"/>
            <w:noWrap/>
            <w:hideMark/>
          </w:tcPr>
          <w:p w14:paraId="0E676A8A" w14:textId="77777777" w:rsidR="00BB6B8C" w:rsidRPr="0076125F" w:rsidRDefault="00BB6B8C" w:rsidP="0057298C">
            <w:pPr>
              <w:jc w:val="right"/>
              <w:outlineLvl w:val="5"/>
              <w:rPr>
                <w:color w:val="000000"/>
              </w:rPr>
            </w:pPr>
            <w:r w:rsidRPr="0076125F">
              <w:rPr>
                <w:color w:val="000000"/>
              </w:rPr>
              <w:t>250 000,00</w:t>
            </w:r>
          </w:p>
        </w:tc>
      </w:tr>
      <w:tr w:rsidR="00BB6B8C" w:rsidRPr="0076125F" w14:paraId="3E488FB6"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90D6A1F" w14:textId="77777777" w:rsidR="00BB6B8C" w:rsidRPr="0076125F" w:rsidRDefault="00BB6B8C" w:rsidP="0057298C">
            <w:pPr>
              <w:outlineLvl w:val="6"/>
              <w:rPr>
                <w:color w:val="000000"/>
              </w:rPr>
            </w:pPr>
            <w:r w:rsidRPr="0076125F">
              <w:rPr>
                <w:color w:val="000000"/>
              </w:rPr>
              <w:t xml:space="preserve"> Резервные фонды</w:t>
            </w:r>
          </w:p>
        </w:tc>
        <w:tc>
          <w:tcPr>
            <w:tcW w:w="1433" w:type="dxa"/>
            <w:tcBorders>
              <w:top w:val="nil"/>
              <w:left w:val="nil"/>
              <w:bottom w:val="single" w:sz="4" w:space="0" w:color="000000"/>
              <w:right w:val="single" w:sz="4" w:space="0" w:color="000000"/>
            </w:tcBorders>
            <w:shd w:val="clear" w:color="auto" w:fill="auto"/>
            <w:noWrap/>
            <w:hideMark/>
          </w:tcPr>
          <w:p w14:paraId="02ACF305" w14:textId="77777777" w:rsidR="00BB6B8C" w:rsidRPr="0076125F" w:rsidRDefault="00BB6B8C" w:rsidP="0057298C">
            <w:pPr>
              <w:jc w:val="center"/>
              <w:outlineLvl w:val="6"/>
              <w:rPr>
                <w:color w:val="000000"/>
              </w:rPr>
            </w:pPr>
            <w:r w:rsidRPr="0076125F">
              <w:rPr>
                <w:color w:val="000000"/>
              </w:rPr>
              <w:t>9910087030</w:t>
            </w:r>
          </w:p>
        </w:tc>
        <w:tc>
          <w:tcPr>
            <w:tcW w:w="623" w:type="dxa"/>
            <w:tcBorders>
              <w:top w:val="nil"/>
              <w:left w:val="nil"/>
              <w:bottom w:val="single" w:sz="4" w:space="0" w:color="000000"/>
              <w:right w:val="single" w:sz="4" w:space="0" w:color="000000"/>
            </w:tcBorders>
            <w:shd w:val="clear" w:color="auto" w:fill="auto"/>
            <w:noWrap/>
            <w:hideMark/>
          </w:tcPr>
          <w:p w14:paraId="3FF3AC6E" w14:textId="77777777" w:rsidR="00BB6B8C" w:rsidRPr="0076125F" w:rsidRDefault="00BB6B8C" w:rsidP="0057298C">
            <w:pPr>
              <w:jc w:val="center"/>
              <w:outlineLvl w:val="6"/>
              <w:rPr>
                <w:color w:val="000000"/>
              </w:rPr>
            </w:pPr>
            <w:r w:rsidRPr="0076125F">
              <w:rPr>
                <w:color w:val="000000"/>
              </w:rPr>
              <w:t>870</w:t>
            </w:r>
          </w:p>
        </w:tc>
        <w:tc>
          <w:tcPr>
            <w:tcW w:w="648" w:type="dxa"/>
            <w:tcBorders>
              <w:top w:val="nil"/>
              <w:left w:val="nil"/>
              <w:bottom w:val="single" w:sz="4" w:space="0" w:color="000000"/>
              <w:right w:val="single" w:sz="4" w:space="0" w:color="000000"/>
            </w:tcBorders>
            <w:shd w:val="clear" w:color="auto" w:fill="auto"/>
            <w:noWrap/>
            <w:hideMark/>
          </w:tcPr>
          <w:p w14:paraId="022AD8DA" w14:textId="77777777" w:rsidR="00BB6B8C" w:rsidRPr="0076125F" w:rsidRDefault="00BB6B8C" w:rsidP="0057298C">
            <w:pPr>
              <w:jc w:val="center"/>
              <w:outlineLvl w:val="6"/>
              <w:rPr>
                <w:color w:val="000000"/>
              </w:rPr>
            </w:pPr>
            <w:r w:rsidRPr="0076125F">
              <w:rPr>
                <w:color w:val="000000"/>
              </w:rPr>
              <w:t>995</w:t>
            </w:r>
          </w:p>
        </w:tc>
        <w:tc>
          <w:tcPr>
            <w:tcW w:w="560" w:type="dxa"/>
            <w:tcBorders>
              <w:top w:val="nil"/>
              <w:left w:val="nil"/>
              <w:bottom w:val="single" w:sz="4" w:space="0" w:color="000000"/>
              <w:right w:val="single" w:sz="4" w:space="0" w:color="000000"/>
            </w:tcBorders>
            <w:shd w:val="clear" w:color="auto" w:fill="auto"/>
            <w:noWrap/>
            <w:hideMark/>
          </w:tcPr>
          <w:p w14:paraId="40CDC1FE"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3097F9DB" w14:textId="77777777" w:rsidR="00BB6B8C" w:rsidRPr="0076125F" w:rsidRDefault="00BB6B8C" w:rsidP="0057298C">
            <w:pPr>
              <w:jc w:val="center"/>
              <w:outlineLvl w:val="6"/>
              <w:rPr>
                <w:color w:val="000000"/>
              </w:rPr>
            </w:pPr>
            <w:r w:rsidRPr="0076125F">
              <w:rPr>
                <w:color w:val="000000"/>
              </w:rPr>
              <w:t>11</w:t>
            </w:r>
          </w:p>
        </w:tc>
        <w:tc>
          <w:tcPr>
            <w:tcW w:w="1965" w:type="dxa"/>
            <w:tcBorders>
              <w:top w:val="nil"/>
              <w:left w:val="nil"/>
              <w:bottom w:val="single" w:sz="4" w:space="0" w:color="000000"/>
              <w:right w:val="single" w:sz="4" w:space="0" w:color="000000"/>
            </w:tcBorders>
            <w:shd w:val="clear" w:color="auto" w:fill="auto"/>
            <w:noWrap/>
            <w:hideMark/>
          </w:tcPr>
          <w:p w14:paraId="5159031A" w14:textId="77777777" w:rsidR="00BB6B8C" w:rsidRPr="0076125F" w:rsidRDefault="00BB6B8C" w:rsidP="0057298C">
            <w:pPr>
              <w:jc w:val="right"/>
              <w:outlineLvl w:val="6"/>
              <w:rPr>
                <w:color w:val="000000"/>
              </w:rPr>
            </w:pPr>
            <w:r w:rsidRPr="0076125F">
              <w:rPr>
                <w:color w:val="000000"/>
              </w:rPr>
              <w:t>250 000,00</w:t>
            </w:r>
          </w:p>
        </w:tc>
        <w:tc>
          <w:tcPr>
            <w:tcW w:w="1730" w:type="dxa"/>
            <w:tcBorders>
              <w:top w:val="nil"/>
              <w:left w:val="nil"/>
              <w:bottom w:val="single" w:sz="4" w:space="0" w:color="000000"/>
              <w:right w:val="single" w:sz="4" w:space="0" w:color="000000"/>
            </w:tcBorders>
            <w:shd w:val="clear" w:color="auto" w:fill="auto"/>
            <w:noWrap/>
            <w:hideMark/>
          </w:tcPr>
          <w:p w14:paraId="5ED8CD4B" w14:textId="77777777" w:rsidR="00BB6B8C" w:rsidRPr="0076125F" w:rsidRDefault="00BB6B8C" w:rsidP="0057298C">
            <w:pPr>
              <w:jc w:val="right"/>
              <w:outlineLvl w:val="6"/>
              <w:rPr>
                <w:color w:val="000000"/>
              </w:rPr>
            </w:pPr>
            <w:r w:rsidRPr="0076125F">
              <w:rPr>
                <w:color w:val="000000"/>
              </w:rPr>
              <w:t>250 000,00</w:t>
            </w:r>
          </w:p>
        </w:tc>
      </w:tr>
      <w:tr w:rsidR="00BB6B8C" w:rsidRPr="0076125F" w14:paraId="0DE24ADE"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00BE0E51" w14:textId="77777777" w:rsidR="00BB6B8C" w:rsidRPr="0076125F" w:rsidRDefault="00BB6B8C" w:rsidP="0057298C">
            <w:pPr>
              <w:outlineLvl w:val="0"/>
              <w:rPr>
                <w:color w:val="000000"/>
              </w:rPr>
            </w:pPr>
            <w:r w:rsidRPr="0076125F">
              <w:rPr>
                <w:color w:val="000000"/>
              </w:rPr>
              <w:t xml:space="preserve"> Обеспечение деятельности исполнительных органов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14:paraId="1637DAB2" w14:textId="77777777" w:rsidR="00BB6B8C" w:rsidRPr="0076125F" w:rsidRDefault="00BB6B8C" w:rsidP="0057298C">
            <w:pPr>
              <w:jc w:val="center"/>
              <w:outlineLvl w:val="0"/>
              <w:rPr>
                <w:color w:val="000000"/>
              </w:rPr>
            </w:pPr>
            <w:r w:rsidRPr="0076125F">
              <w:rPr>
                <w:color w:val="000000"/>
              </w:rPr>
              <w:t>9920000000</w:t>
            </w:r>
          </w:p>
        </w:tc>
        <w:tc>
          <w:tcPr>
            <w:tcW w:w="623" w:type="dxa"/>
            <w:tcBorders>
              <w:top w:val="nil"/>
              <w:left w:val="nil"/>
              <w:bottom w:val="single" w:sz="4" w:space="0" w:color="000000"/>
              <w:right w:val="single" w:sz="4" w:space="0" w:color="000000"/>
            </w:tcBorders>
            <w:shd w:val="clear" w:color="auto" w:fill="auto"/>
            <w:noWrap/>
            <w:hideMark/>
          </w:tcPr>
          <w:p w14:paraId="77CDAB04"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826A151"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D076F06"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13B27C6"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571B4AA" w14:textId="77777777" w:rsidR="00BB6B8C" w:rsidRPr="0076125F" w:rsidRDefault="00BB6B8C" w:rsidP="0057298C">
            <w:pPr>
              <w:jc w:val="right"/>
              <w:outlineLvl w:val="0"/>
              <w:rPr>
                <w:color w:val="000000"/>
              </w:rPr>
            </w:pPr>
            <w:r w:rsidRPr="0076125F">
              <w:rPr>
                <w:color w:val="000000"/>
              </w:rPr>
              <w:t>48 934 615,00</w:t>
            </w:r>
          </w:p>
        </w:tc>
        <w:tc>
          <w:tcPr>
            <w:tcW w:w="1730" w:type="dxa"/>
            <w:tcBorders>
              <w:top w:val="nil"/>
              <w:left w:val="nil"/>
              <w:bottom w:val="single" w:sz="4" w:space="0" w:color="000000"/>
              <w:right w:val="single" w:sz="4" w:space="0" w:color="000000"/>
            </w:tcBorders>
            <w:shd w:val="clear" w:color="auto" w:fill="auto"/>
            <w:noWrap/>
            <w:hideMark/>
          </w:tcPr>
          <w:p w14:paraId="562CC083" w14:textId="77777777" w:rsidR="00BB6B8C" w:rsidRPr="0076125F" w:rsidRDefault="00BB6B8C" w:rsidP="0057298C">
            <w:pPr>
              <w:jc w:val="right"/>
              <w:outlineLvl w:val="0"/>
              <w:rPr>
                <w:color w:val="000000"/>
              </w:rPr>
            </w:pPr>
            <w:r w:rsidRPr="0076125F">
              <w:rPr>
                <w:color w:val="000000"/>
              </w:rPr>
              <w:t>49 015 045,00</w:t>
            </w:r>
          </w:p>
        </w:tc>
      </w:tr>
      <w:tr w:rsidR="00BB6B8C" w:rsidRPr="0076125F" w14:paraId="410A2306" w14:textId="77777777" w:rsidTr="005C70CD">
        <w:trPr>
          <w:trHeight w:val="2205"/>
        </w:trPr>
        <w:tc>
          <w:tcPr>
            <w:tcW w:w="2836" w:type="dxa"/>
            <w:tcBorders>
              <w:top w:val="nil"/>
              <w:left w:val="single" w:sz="4" w:space="0" w:color="000000"/>
              <w:bottom w:val="single" w:sz="4" w:space="0" w:color="000000"/>
              <w:right w:val="single" w:sz="4" w:space="0" w:color="000000"/>
            </w:tcBorders>
            <w:shd w:val="clear" w:color="auto" w:fill="auto"/>
            <w:hideMark/>
          </w:tcPr>
          <w:p w14:paraId="3D5EE1FE" w14:textId="77777777" w:rsidR="00BB6B8C" w:rsidRPr="0076125F" w:rsidRDefault="00BB6B8C" w:rsidP="0057298C">
            <w:pPr>
              <w:outlineLvl w:val="2"/>
              <w:rPr>
                <w:color w:val="000000"/>
              </w:rPr>
            </w:pPr>
            <w:r w:rsidRPr="0076125F">
              <w:rPr>
                <w:color w:val="000000"/>
              </w:rPr>
              <w:t xml:space="preserve">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433" w:type="dxa"/>
            <w:tcBorders>
              <w:top w:val="nil"/>
              <w:left w:val="nil"/>
              <w:bottom w:val="single" w:sz="4" w:space="0" w:color="000000"/>
              <w:right w:val="single" w:sz="4" w:space="0" w:color="000000"/>
            </w:tcBorders>
            <w:shd w:val="clear" w:color="auto" w:fill="auto"/>
            <w:noWrap/>
            <w:hideMark/>
          </w:tcPr>
          <w:p w14:paraId="7C10A1B7" w14:textId="77777777" w:rsidR="00BB6B8C" w:rsidRPr="0076125F" w:rsidRDefault="00BB6B8C" w:rsidP="0057298C">
            <w:pPr>
              <w:jc w:val="center"/>
              <w:outlineLvl w:val="2"/>
              <w:rPr>
                <w:color w:val="000000"/>
              </w:rPr>
            </w:pPr>
            <w:r w:rsidRPr="0076125F">
              <w:rPr>
                <w:color w:val="000000"/>
              </w:rPr>
              <w:t>9920073010</w:t>
            </w:r>
          </w:p>
        </w:tc>
        <w:tc>
          <w:tcPr>
            <w:tcW w:w="623" w:type="dxa"/>
            <w:tcBorders>
              <w:top w:val="nil"/>
              <w:left w:val="nil"/>
              <w:bottom w:val="single" w:sz="4" w:space="0" w:color="000000"/>
              <w:right w:val="single" w:sz="4" w:space="0" w:color="000000"/>
            </w:tcBorders>
            <w:shd w:val="clear" w:color="auto" w:fill="auto"/>
            <w:noWrap/>
            <w:hideMark/>
          </w:tcPr>
          <w:p w14:paraId="2518DE85"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461D63AA"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085584E"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699A996"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00BC613" w14:textId="77777777" w:rsidR="00BB6B8C" w:rsidRPr="0076125F" w:rsidRDefault="00BB6B8C" w:rsidP="0057298C">
            <w:pPr>
              <w:jc w:val="right"/>
              <w:outlineLvl w:val="2"/>
              <w:rPr>
                <w:color w:val="000000"/>
              </w:rPr>
            </w:pPr>
            <w:r w:rsidRPr="0076125F">
              <w:rPr>
                <w:color w:val="000000"/>
              </w:rPr>
              <w:t>4 500,00</w:t>
            </w:r>
          </w:p>
        </w:tc>
        <w:tc>
          <w:tcPr>
            <w:tcW w:w="1730" w:type="dxa"/>
            <w:tcBorders>
              <w:top w:val="nil"/>
              <w:left w:val="nil"/>
              <w:bottom w:val="single" w:sz="4" w:space="0" w:color="000000"/>
              <w:right w:val="single" w:sz="4" w:space="0" w:color="000000"/>
            </w:tcBorders>
            <w:shd w:val="clear" w:color="auto" w:fill="auto"/>
            <w:noWrap/>
            <w:hideMark/>
          </w:tcPr>
          <w:p w14:paraId="2EBA6D91" w14:textId="77777777" w:rsidR="00BB6B8C" w:rsidRPr="0076125F" w:rsidRDefault="00BB6B8C" w:rsidP="0057298C">
            <w:pPr>
              <w:jc w:val="right"/>
              <w:outlineLvl w:val="2"/>
              <w:rPr>
                <w:color w:val="000000"/>
              </w:rPr>
            </w:pPr>
            <w:r w:rsidRPr="0076125F">
              <w:rPr>
                <w:color w:val="000000"/>
              </w:rPr>
              <w:t>4 500,00</w:t>
            </w:r>
          </w:p>
        </w:tc>
      </w:tr>
      <w:tr w:rsidR="00BB6B8C" w:rsidRPr="0076125F" w14:paraId="6135F2F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CEE84BB" w14:textId="77777777" w:rsidR="00BB6B8C" w:rsidRPr="0076125F" w:rsidRDefault="00BB6B8C" w:rsidP="0057298C">
            <w:pPr>
              <w:outlineLvl w:val="3"/>
              <w:rPr>
                <w:color w:val="000000"/>
              </w:rPr>
            </w:pPr>
            <w:r w:rsidRPr="0076125F">
              <w:rPr>
                <w:color w:val="000000"/>
              </w:rPr>
              <w:t xml:space="preserve"> Фонд оплаты труда государственных </w:t>
            </w:r>
            <w:r w:rsidRPr="0076125F">
              <w:rPr>
                <w:color w:val="000000"/>
              </w:rPr>
              <w:lastRenderedPageBreak/>
              <w:t>(муниципальных)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2566D4D3" w14:textId="77777777" w:rsidR="00BB6B8C" w:rsidRPr="0076125F" w:rsidRDefault="00BB6B8C" w:rsidP="0057298C">
            <w:pPr>
              <w:jc w:val="center"/>
              <w:outlineLvl w:val="3"/>
              <w:rPr>
                <w:color w:val="000000"/>
              </w:rPr>
            </w:pPr>
            <w:r w:rsidRPr="0076125F">
              <w:rPr>
                <w:color w:val="000000"/>
              </w:rPr>
              <w:lastRenderedPageBreak/>
              <w:t>9920073010</w:t>
            </w:r>
          </w:p>
        </w:tc>
        <w:tc>
          <w:tcPr>
            <w:tcW w:w="623" w:type="dxa"/>
            <w:tcBorders>
              <w:top w:val="nil"/>
              <w:left w:val="nil"/>
              <w:bottom w:val="single" w:sz="4" w:space="0" w:color="000000"/>
              <w:right w:val="single" w:sz="4" w:space="0" w:color="000000"/>
            </w:tcBorders>
            <w:shd w:val="clear" w:color="auto" w:fill="auto"/>
            <w:noWrap/>
            <w:hideMark/>
          </w:tcPr>
          <w:p w14:paraId="74FF62CA" w14:textId="77777777" w:rsidR="00BB6B8C" w:rsidRPr="0076125F" w:rsidRDefault="00BB6B8C" w:rsidP="0057298C">
            <w:pPr>
              <w:jc w:val="center"/>
              <w:outlineLvl w:val="3"/>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047DCBCF"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9007161"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10A8462"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B857DE5" w14:textId="77777777" w:rsidR="00BB6B8C" w:rsidRPr="0076125F" w:rsidRDefault="00BB6B8C" w:rsidP="0057298C">
            <w:pPr>
              <w:jc w:val="right"/>
              <w:outlineLvl w:val="3"/>
              <w:rPr>
                <w:color w:val="000000"/>
              </w:rPr>
            </w:pPr>
            <w:r w:rsidRPr="0076125F">
              <w:rPr>
                <w:color w:val="000000"/>
              </w:rPr>
              <w:t>3 456,22</w:t>
            </w:r>
          </w:p>
        </w:tc>
        <w:tc>
          <w:tcPr>
            <w:tcW w:w="1730" w:type="dxa"/>
            <w:tcBorders>
              <w:top w:val="nil"/>
              <w:left w:val="nil"/>
              <w:bottom w:val="single" w:sz="4" w:space="0" w:color="000000"/>
              <w:right w:val="single" w:sz="4" w:space="0" w:color="000000"/>
            </w:tcBorders>
            <w:shd w:val="clear" w:color="auto" w:fill="auto"/>
            <w:noWrap/>
            <w:hideMark/>
          </w:tcPr>
          <w:p w14:paraId="6B3B68F2" w14:textId="77777777" w:rsidR="00BB6B8C" w:rsidRPr="0076125F" w:rsidRDefault="00BB6B8C" w:rsidP="0057298C">
            <w:pPr>
              <w:jc w:val="right"/>
              <w:outlineLvl w:val="3"/>
              <w:rPr>
                <w:color w:val="000000"/>
              </w:rPr>
            </w:pPr>
            <w:r w:rsidRPr="0076125F">
              <w:rPr>
                <w:color w:val="000000"/>
              </w:rPr>
              <w:t>3 456,22</w:t>
            </w:r>
          </w:p>
        </w:tc>
      </w:tr>
      <w:tr w:rsidR="00BB6B8C" w:rsidRPr="0076125F" w14:paraId="56E13FE9"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DB5D819"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4301B09" w14:textId="77777777" w:rsidR="00BB6B8C" w:rsidRPr="0076125F" w:rsidRDefault="00BB6B8C" w:rsidP="0057298C">
            <w:pPr>
              <w:jc w:val="center"/>
              <w:outlineLvl w:val="4"/>
              <w:rPr>
                <w:color w:val="000000"/>
              </w:rPr>
            </w:pPr>
            <w:r w:rsidRPr="0076125F">
              <w:rPr>
                <w:color w:val="000000"/>
              </w:rPr>
              <w:t>9920073010</w:t>
            </w:r>
          </w:p>
        </w:tc>
        <w:tc>
          <w:tcPr>
            <w:tcW w:w="623" w:type="dxa"/>
            <w:tcBorders>
              <w:top w:val="nil"/>
              <w:left w:val="nil"/>
              <w:bottom w:val="single" w:sz="4" w:space="0" w:color="000000"/>
              <w:right w:val="single" w:sz="4" w:space="0" w:color="000000"/>
            </w:tcBorders>
            <w:shd w:val="clear" w:color="auto" w:fill="auto"/>
            <w:noWrap/>
            <w:hideMark/>
          </w:tcPr>
          <w:p w14:paraId="748A0E18" w14:textId="77777777" w:rsidR="00BB6B8C" w:rsidRPr="0076125F" w:rsidRDefault="00BB6B8C" w:rsidP="0057298C">
            <w:pPr>
              <w:jc w:val="center"/>
              <w:outlineLvl w:val="4"/>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6F4BA939"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4A7EF4F"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994906C"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375808F" w14:textId="77777777" w:rsidR="00BB6B8C" w:rsidRPr="0076125F" w:rsidRDefault="00BB6B8C" w:rsidP="0057298C">
            <w:pPr>
              <w:jc w:val="right"/>
              <w:outlineLvl w:val="4"/>
              <w:rPr>
                <w:color w:val="000000"/>
              </w:rPr>
            </w:pPr>
            <w:r w:rsidRPr="0076125F">
              <w:rPr>
                <w:color w:val="000000"/>
              </w:rPr>
              <w:t>3 456,22</w:t>
            </w:r>
          </w:p>
        </w:tc>
        <w:tc>
          <w:tcPr>
            <w:tcW w:w="1730" w:type="dxa"/>
            <w:tcBorders>
              <w:top w:val="nil"/>
              <w:left w:val="nil"/>
              <w:bottom w:val="single" w:sz="4" w:space="0" w:color="000000"/>
              <w:right w:val="single" w:sz="4" w:space="0" w:color="000000"/>
            </w:tcBorders>
            <w:shd w:val="clear" w:color="auto" w:fill="auto"/>
            <w:noWrap/>
            <w:hideMark/>
          </w:tcPr>
          <w:p w14:paraId="5DD1DB91" w14:textId="77777777" w:rsidR="00BB6B8C" w:rsidRPr="0076125F" w:rsidRDefault="00BB6B8C" w:rsidP="0057298C">
            <w:pPr>
              <w:jc w:val="right"/>
              <w:outlineLvl w:val="4"/>
              <w:rPr>
                <w:color w:val="000000"/>
              </w:rPr>
            </w:pPr>
            <w:r w:rsidRPr="0076125F">
              <w:rPr>
                <w:color w:val="000000"/>
              </w:rPr>
              <w:t>3 456,22</w:t>
            </w:r>
          </w:p>
        </w:tc>
      </w:tr>
      <w:tr w:rsidR="00BB6B8C" w:rsidRPr="0076125F" w14:paraId="6B39A44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A5DBF9D"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198CA814" w14:textId="77777777" w:rsidR="00BB6B8C" w:rsidRPr="0076125F" w:rsidRDefault="00BB6B8C" w:rsidP="0057298C">
            <w:pPr>
              <w:jc w:val="center"/>
              <w:outlineLvl w:val="5"/>
              <w:rPr>
                <w:color w:val="000000"/>
              </w:rPr>
            </w:pPr>
            <w:r w:rsidRPr="0076125F">
              <w:rPr>
                <w:color w:val="000000"/>
              </w:rPr>
              <w:t>9920073010</w:t>
            </w:r>
          </w:p>
        </w:tc>
        <w:tc>
          <w:tcPr>
            <w:tcW w:w="623" w:type="dxa"/>
            <w:tcBorders>
              <w:top w:val="nil"/>
              <w:left w:val="nil"/>
              <w:bottom w:val="single" w:sz="4" w:space="0" w:color="000000"/>
              <w:right w:val="single" w:sz="4" w:space="0" w:color="000000"/>
            </w:tcBorders>
            <w:shd w:val="clear" w:color="auto" w:fill="auto"/>
            <w:noWrap/>
            <w:hideMark/>
          </w:tcPr>
          <w:p w14:paraId="4418CA07" w14:textId="77777777" w:rsidR="00BB6B8C" w:rsidRPr="0076125F" w:rsidRDefault="00BB6B8C" w:rsidP="0057298C">
            <w:pPr>
              <w:jc w:val="center"/>
              <w:outlineLvl w:val="5"/>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060B4251"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8FBD3BF"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FF73AAC"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A92D516" w14:textId="77777777" w:rsidR="00BB6B8C" w:rsidRPr="0076125F" w:rsidRDefault="00BB6B8C" w:rsidP="0057298C">
            <w:pPr>
              <w:jc w:val="right"/>
              <w:outlineLvl w:val="5"/>
              <w:rPr>
                <w:color w:val="000000"/>
              </w:rPr>
            </w:pPr>
            <w:r w:rsidRPr="0076125F">
              <w:rPr>
                <w:color w:val="000000"/>
              </w:rPr>
              <w:t>3 456,22</w:t>
            </w:r>
          </w:p>
        </w:tc>
        <w:tc>
          <w:tcPr>
            <w:tcW w:w="1730" w:type="dxa"/>
            <w:tcBorders>
              <w:top w:val="nil"/>
              <w:left w:val="nil"/>
              <w:bottom w:val="single" w:sz="4" w:space="0" w:color="000000"/>
              <w:right w:val="single" w:sz="4" w:space="0" w:color="000000"/>
            </w:tcBorders>
            <w:shd w:val="clear" w:color="auto" w:fill="auto"/>
            <w:noWrap/>
            <w:hideMark/>
          </w:tcPr>
          <w:p w14:paraId="6E05AFE4" w14:textId="77777777" w:rsidR="00BB6B8C" w:rsidRPr="0076125F" w:rsidRDefault="00BB6B8C" w:rsidP="0057298C">
            <w:pPr>
              <w:jc w:val="right"/>
              <w:outlineLvl w:val="5"/>
              <w:rPr>
                <w:color w:val="000000"/>
              </w:rPr>
            </w:pPr>
            <w:r w:rsidRPr="0076125F">
              <w:rPr>
                <w:color w:val="000000"/>
              </w:rPr>
              <w:t>3 456,22</w:t>
            </w:r>
          </w:p>
        </w:tc>
      </w:tr>
      <w:tr w:rsidR="00BB6B8C" w:rsidRPr="0076125F" w14:paraId="6CD517A6"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D5F3725"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68D33EB6" w14:textId="77777777" w:rsidR="00BB6B8C" w:rsidRPr="0076125F" w:rsidRDefault="00BB6B8C" w:rsidP="0057298C">
            <w:pPr>
              <w:jc w:val="center"/>
              <w:outlineLvl w:val="6"/>
              <w:rPr>
                <w:color w:val="000000"/>
              </w:rPr>
            </w:pPr>
            <w:r w:rsidRPr="0076125F">
              <w:rPr>
                <w:color w:val="000000"/>
              </w:rPr>
              <w:t>9920073010</w:t>
            </w:r>
          </w:p>
        </w:tc>
        <w:tc>
          <w:tcPr>
            <w:tcW w:w="623" w:type="dxa"/>
            <w:tcBorders>
              <w:top w:val="nil"/>
              <w:left w:val="nil"/>
              <w:bottom w:val="single" w:sz="4" w:space="0" w:color="000000"/>
              <w:right w:val="single" w:sz="4" w:space="0" w:color="000000"/>
            </w:tcBorders>
            <w:shd w:val="clear" w:color="auto" w:fill="auto"/>
            <w:noWrap/>
            <w:hideMark/>
          </w:tcPr>
          <w:p w14:paraId="0B19B5C5" w14:textId="77777777" w:rsidR="00BB6B8C" w:rsidRPr="0076125F" w:rsidRDefault="00BB6B8C" w:rsidP="0057298C">
            <w:pPr>
              <w:jc w:val="center"/>
              <w:outlineLvl w:val="6"/>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745EFE63"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B52022A"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429FC2C"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29BBE1A7" w14:textId="77777777" w:rsidR="00BB6B8C" w:rsidRPr="0076125F" w:rsidRDefault="00BB6B8C" w:rsidP="0057298C">
            <w:pPr>
              <w:jc w:val="right"/>
              <w:outlineLvl w:val="6"/>
              <w:rPr>
                <w:color w:val="000000"/>
              </w:rPr>
            </w:pPr>
            <w:r w:rsidRPr="0076125F">
              <w:rPr>
                <w:color w:val="000000"/>
              </w:rPr>
              <w:t>3 456,22</w:t>
            </w:r>
          </w:p>
        </w:tc>
        <w:tc>
          <w:tcPr>
            <w:tcW w:w="1730" w:type="dxa"/>
            <w:tcBorders>
              <w:top w:val="nil"/>
              <w:left w:val="nil"/>
              <w:bottom w:val="single" w:sz="4" w:space="0" w:color="000000"/>
              <w:right w:val="single" w:sz="4" w:space="0" w:color="000000"/>
            </w:tcBorders>
            <w:shd w:val="clear" w:color="auto" w:fill="auto"/>
            <w:noWrap/>
            <w:hideMark/>
          </w:tcPr>
          <w:p w14:paraId="27CC89F4" w14:textId="77777777" w:rsidR="00BB6B8C" w:rsidRPr="0076125F" w:rsidRDefault="00BB6B8C" w:rsidP="0057298C">
            <w:pPr>
              <w:jc w:val="right"/>
              <w:outlineLvl w:val="6"/>
              <w:rPr>
                <w:color w:val="000000"/>
              </w:rPr>
            </w:pPr>
            <w:r w:rsidRPr="0076125F">
              <w:rPr>
                <w:color w:val="000000"/>
              </w:rPr>
              <w:t>3 456,22</w:t>
            </w:r>
          </w:p>
        </w:tc>
      </w:tr>
      <w:tr w:rsidR="00BB6B8C" w:rsidRPr="0076125F" w14:paraId="64E88C8D"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45F93C7B"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05921A39" w14:textId="77777777" w:rsidR="00BB6B8C" w:rsidRPr="0076125F" w:rsidRDefault="00BB6B8C" w:rsidP="0057298C">
            <w:pPr>
              <w:jc w:val="center"/>
              <w:outlineLvl w:val="3"/>
              <w:rPr>
                <w:color w:val="000000"/>
              </w:rPr>
            </w:pPr>
            <w:r w:rsidRPr="0076125F">
              <w:rPr>
                <w:color w:val="000000"/>
              </w:rPr>
              <w:t>9920073010</w:t>
            </w:r>
          </w:p>
        </w:tc>
        <w:tc>
          <w:tcPr>
            <w:tcW w:w="623" w:type="dxa"/>
            <w:tcBorders>
              <w:top w:val="nil"/>
              <w:left w:val="nil"/>
              <w:bottom w:val="single" w:sz="4" w:space="0" w:color="000000"/>
              <w:right w:val="single" w:sz="4" w:space="0" w:color="000000"/>
            </w:tcBorders>
            <w:shd w:val="clear" w:color="auto" w:fill="auto"/>
            <w:noWrap/>
            <w:hideMark/>
          </w:tcPr>
          <w:p w14:paraId="5104A086" w14:textId="77777777" w:rsidR="00BB6B8C" w:rsidRPr="0076125F" w:rsidRDefault="00BB6B8C" w:rsidP="0057298C">
            <w:pPr>
              <w:jc w:val="center"/>
              <w:outlineLvl w:val="3"/>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398F07C7"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F2A21A1"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E58EA24"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41B39F3" w14:textId="77777777" w:rsidR="00BB6B8C" w:rsidRPr="0076125F" w:rsidRDefault="00BB6B8C" w:rsidP="0057298C">
            <w:pPr>
              <w:jc w:val="right"/>
              <w:outlineLvl w:val="3"/>
              <w:rPr>
                <w:color w:val="000000"/>
              </w:rPr>
            </w:pPr>
            <w:r w:rsidRPr="0076125F">
              <w:rPr>
                <w:color w:val="000000"/>
              </w:rPr>
              <w:t>1 043,78</w:t>
            </w:r>
          </w:p>
        </w:tc>
        <w:tc>
          <w:tcPr>
            <w:tcW w:w="1730" w:type="dxa"/>
            <w:tcBorders>
              <w:top w:val="nil"/>
              <w:left w:val="nil"/>
              <w:bottom w:val="single" w:sz="4" w:space="0" w:color="000000"/>
              <w:right w:val="single" w:sz="4" w:space="0" w:color="000000"/>
            </w:tcBorders>
            <w:shd w:val="clear" w:color="auto" w:fill="auto"/>
            <w:noWrap/>
            <w:hideMark/>
          </w:tcPr>
          <w:p w14:paraId="638AF512" w14:textId="77777777" w:rsidR="00BB6B8C" w:rsidRPr="0076125F" w:rsidRDefault="00BB6B8C" w:rsidP="0057298C">
            <w:pPr>
              <w:jc w:val="right"/>
              <w:outlineLvl w:val="3"/>
              <w:rPr>
                <w:color w:val="000000"/>
              </w:rPr>
            </w:pPr>
            <w:r w:rsidRPr="0076125F">
              <w:rPr>
                <w:color w:val="000000"/>
              </w:rPr>
              <w:t>1 043,78</w:t>
            </w:r>
          </w:p>
        </w:tc>
      </w:tr>
      <w:tr w:rsidR="00BB6B8C" w:rsidRPr="0076125F" w14:paraId="32190BAE"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864F555"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4249E3C" w14:textId="77777777" w:rsidR="00BB6B8C" w:rsidRPr="0076125F" w:rsidRDefault="00BB6B8C" w:rsidP="0057298C">
            <w:pPr>
              <w:jc w:val="center"/>
              <w:outlineLvl w:val="4"/>
              <w:rPr>
                <w:color w:val="000000"/>
              </w:rPr>
            </w:pPr>
            <w:r w:rsidRPr="0076125F">
              <w:rPr>
                <w:color w:val="000000"/>
              </w:rPr>
              <w:t>9920073010</w:t>
            </w:r>
          </w:p>
        </w:tc>
        <w:tc>
          <w:tcPr>
            <w:tcW w:w="623" w:type="dxa"/>
            <w:tcBorders>
              <w:top w:val="nil"/>
              <w:left w:val="nil"/>
              <w:bottom w:val="single" w:sz="4" w:space="0" w:color="000000"/>
              <w:right w:val="single" w:sz="4" w:space="0" w:color="000000"/>
            </w:tcBorders>
            <w:shd w:val="clear" w:color="auto" w:fill="auto"/>
            <w:noWrap/>
            <w:hideMark/>
          </w:tcPr>
          <w:p w14:paraId="6BD75443" w14:textId="77777777" w:rsidR="00BB6B8C" w:rsidRPr="0076125F" w:rsidRDefault="00BB6B8C" w:rsidP="0057298C">
            <w:pPr>
              <w:jc w:val="center"/>
              <w:outlineLvl w:val="4"/>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3EC880D5"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2D0333D6"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EE86504"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4784735" w14:textId="77777777" w:rsidR="00BB6B8C" w:rsidRPr="0076125F" w:rsidRDefault="00BB6B8C" w:rsidP="0057298C">
            <w:pPr>
              <w:jc w:val="right"/>
              <w:outlineLvl w:val="4"/>
              <w:rPr>
                <w:color w:val="000000"/>
              </w:rPr>
            </w:pPr>
            <w:r w:rsidRPr="0076125F">
              <w:rPr>
                <w:color w:val="000000"/>
              </w:rPr>
              <w:t>1 043,78</w:t>
            </w:r>
          </w:p>
        </w:tc>
        <w:tc>
          <w:tcPr>
            <w:tcW w:w="1730" w:type="dxa"/>
            <w:tcBorders>
              <w:top w:val="nil"/>
              <w:left w:val="nil"/>
              <w:bottom w:val="single" w:sz="4" w:space="0" w:color="000000"/>
              <w:right w:val="single" w:sz="4" w:space="0" w:color="000000"/>
            </w:tcBorders>
            <w:shd w:val="clear" w:color="auto" w:fill="auto"/>
            <w:noWrap/>
            <w:hideMark/>
          </w:tcPr>
          <w:p w14:paraId="7550A6B9" w14:textId="77777777" w:rsidR="00BB6B8C" w:rsidRPr="0076125F" w:rsidRDefault="00BB6B8C" w:rsidP="0057298C">
            <w:pPr>
              <w:jc w:val="right"/>
              <w:outlineLvl w:val="4"/>
              <w:rPr>
                <w:color w:val="000000"/>
              </w:rPr>
            </w:pPr>
            <w:r w:rsidRPr="0076125F">
              <w:rPr>
                <w:color w:val="000000"/>
              </w:rPr>
              <w:t>1 043,78</w:t>
            </w:r>
          </w:p>
        </w:tc>
      </w:tr>
      <w:tr w:rsidR="00BB6B8C" w:rsidRPr="0076125F" w14:paraId="1A7DA5F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5E1F173"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47F87715" w14:textId="77777777" w:rsidR="00BB6B8C" w:rsidRPr="0076125F" w:rsidRDefault="00BB6B8C" w:rsidP="0057298C">
            <w:pPr>
              <w:jc w:val="center"/>
              <w:outlineLvl w:val="5"/>
              <w:rPr>
                <w:color w:val="000000"/>
              </w:rPr>
            </w:pPr>
            <w:r w:rsidRPr="0076125F">
              <w:rPr>
                <w:color w:val="000000"/>
              </w:rPr>
              <w:t>9920073010</w:t>
            </w:r>
          </w:p>
        </w:tc>
        <w:tc>
          <w:tcPr>
            <w:tcW w:w="623" w:type="dxa"/>
            <w:tcBorders>
              <w:top w:val="nil"/>
              <w:left w:val="nil"/>
              <w:bottom w:val="single" w:sz="4" w:space="0" w:color="000000"/>
              <w:right w:val="single" w:sz="4" w:space="0" w:color="000000"/>
            </w:tcBorders>
            <w:shd w:val="clear" w:color="auto" w:fill="auto"/>
            <w:noWrap/>
            <w:hideMark/>
          </w:tcPr>
          <w:p w14:paraId="21FD4436" w14:textId="77777777" w:rsidR="00BB6B8C" w:rsidRPr="0076125F" w:rsidRDefault="00BB6B8C" w:rsidP="0057298C">
            <w:pPr>
              <w:jc w:val="center"/>
              <w:outlineLvl w:val="5"/>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0C2E8E75"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11BD2E0"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5375DA4D"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B44B0C9" w14:textId="77777777" w:rsidR="00BB6B8C" w:rsidRPr="0076125F" w:rsidRDefault="00BB6B8C" w:rsidP="0057298C">
            <w:pPr>
              <w:jc w:val="right"/>
              <w:outlineLvl w:val="5"/>
              <w:rPr>
                <w:color w:val="000000"/>
              </w:rPr>
            </w:pPr>
            <w:r w:rsidRPr="0076125F">
              <w:rPr>
                <w:color w:val="000000"/>
              </w:rPr>
              <w:t>1 043,78</w:t>
            </w:r>
          </w:p>
        </w:tc>
        <w:tc>
          <w:tcPr>
            <w:tcW w:w="1730" w:type="dxa"/>
            <w:tcBorders>
              <w:top w:val="nil"/>
              <w:left w:val="nil"/>
              <w:bottom w:val="single" w:sz="4" w:space="0" w:color="000000"/>
              <w:right w:val="single" w:sz="4" w:space="0" w:color="000000"/>
            </w:tcBorders>
            <w:shd w:val="clear" w:color="auto" w:fill="auto"/>
            <w:noWrap/>
            <w:hideMark/>
          </w:tcPr>
          <w:p w14:paraId="453EEFAD" w14:textId="77777777" w:rsidR="00BB6B8C" w:rsidRPr="0076125F" w:rsidRDefault="00BB6B8C" w:rsidP="0057298C">
            <w:pPr>
              <w:jc w:val="right"/>
              <w:outlineLvl w:val="5"/>
              <w:rPr>
                <w:color w:val="000000"/>
              </w:rPr>
            </w:pPr>
            <w:r w:rsidRPr="0076125F">
              <w:rPr>
                <w:color w:val="000000"/>
              </w:rPr>
              <w:t>1 043,78</w:t>
            </w:r>
          </w:p>
        </w:tc>
      </w:tr>
      <w:tr w:rsidR="00BB6B8C" w:rsidRPr="0076125F" w14:paraId="3811DD95"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1553166"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1C54FE22" w14:textId="77777777" w:rsidR="00BB6B8C" w:rsidRPr="0076125F" w:rsidRDefault="00BB6B8C" w:rsidP="0057298C">
            <w:pPr>
              <w:jc w:val="center"/>
              <w:outlineLvl w:val="6"/>
              <w:rPr>
                <w:color w:val="000000"/>
              </w:rPr>
            </w:pPr>
            <w:r w:rsidRPr="0076125F">
              <w:rPr>
                <w:color w:val="000000"/>
              </w:rPr>
              <w:t>9920073010</w:t>
            </w:r>
          </w:p>
        </w:tc>
        <w:tc>
          <w:tcPr>
            <w:tcW w:w="623" w:type="dxa"/>
            <w:tcBorders>
              <w:top w:val="nil"/>
              <w:left w:val="nil"/>
              <w:bottom w:val="single" w:sz="4" w:space="0" w:color="000000"/>
              <w:right w:val="single" w:sz="4" w:space="0" w:color="000000"/>
            </w:tcBorders>
            <w:shd w:val="clear" w:color="auto" w:fill="auto"/>
            <w:noWrap/>
            <w:hideMark/>
          </w:tcPr>
          <w:p w14:paraId="03A61D4C" w14:textId="77777777" w:rsidR="00BB6B8C" w:rsidRPr="0076125F" w:rsidRDefault="00BB6B8C" w:rsidP="0057298C">
            <w:pPr>
              <w:jc w:val="center"/>
              <w:outlineLvl w:val="6"/>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16BE8FE7"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27A3599A"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40B123C4"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66B5E03B" w14:textId="77777777" w:rsidR="00BB6B8C" w:rsidRPr="0076125F" w:rsidRDefault="00BB6B8C" w:rsidP="0057298C">
            <w:pPr>
              <w:jc w:val="right"/>
              <w:outlineLvl w:val="6"/>
              <w:rPr>
                <w:color w:val="000000"/>
              </w:rPr>
            </w:pPr>
            <w:r w:rsidRPr="0076125F">
              <w:rPr>
                <w:color w:val="000000"/>
              </w:rPr>
              <w:t>1 043,78</w:t>
            </w:r>
          </w:p>
        </w:tc>
        <w:tc>
          <w:tcPr>
            <w:tcW w:w="1730" w:type="dxa"/>
            <w:tcBorders>
              <w:top w:val="nil"/>
              <w:left w:val="nil"/>
              <w:bottom w:val="single" w:sz="4" w:space="0" w:color="000000"/>
              <w:right w:val="single" w:sz="4" w:space="0" w:color="000000"/>
            </w:tcBorders>
            <w:shd w:val="clear" w:color="auto" w:fill="auto"/>
            <w:noWrap/>
            <w:hideMark/>
          </w:tcPr>
          <w:p w14:paraId="6A6822F4" w14:textId="77777777" w:rsidR="00BB6B8C" w:rsidRPr="0076125F" w:rsidRDefault="00BB6B8C" w:rsidP="0057298C">
            <w:pPr>
              <w:jc w:val="right"/>
              <w:outlineLvl w:val="6"/>
              <w:rPr>
                <w:color w:val="000000"/>
              </w:rPr>
            </w:pPr>
            <w:r w:rsidRPr="0076125F">
              <w:rPr>
                <w:color w:val="000000"/>
              </w:rPr>
              <w:t>1 043,78</w:t>
            </w:r>
          </w:p>
        </w:tc>
      </w:tr>
      <w:tr w:rsidR="00BB6B8C" w:rsidRPr="0076125F" w14:paraId="389DDFFF"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206E6909" w14:textId="77777777" w:rsidR="00BB6B8C" w:rsidRPr="0076125F" w:rsidRDefault="00BB6B8C" w:rsidP="0057298C">
            <w:pPr>
              <w:outlineLvl w:val="2"/>
              <w:rPr>
                <w:color w:val="000000"/>
              </w:rPr>
            </w:pPr>
            <w:r w:rsidRPr="0076125F">
              <w:rPr>
                <w:color w:val="000000"/>
              </w:rPr>
              <w:t xml:space="preserve">  Осуществление отдельных государственных полномочий и уведомительная регистрация коллективных договоров</w:t>
            </w:r>
          </w:p>
        </w:tc>
        <w:tc>
          <w:tcPr>
            <w:tcW w:w="1433" w:type="dxa"/>
            <w:tcBorders>
              <w:top w:val="nil"/>
              <w:left w:val="nil"/>
              <w:bottom w:val="single" w:sz="4" w:space="0" w:color="000000"/>
              <w:right w:val="single" w:sz="4" w:space="0" w:color="000000"/>
            </w:tcBorders>
            <w:shd w:val="clear" w:color="auto" w:fill="auto"/>
            <w:noWrap/>
            <w:hideMark/>
          </w:tcPr>
          <w:p w14:paraId="46C031D2" w14:textId="77777777" w:rsidR="00BB6B8C" w:rsidRPr="0076125F" w:rsidRDefault="00BB6B8C" w:rsidP="0057298C">
            <w:pPr>
              <w:jc w:val="center"/>
              <w:outlineLvl w:val="2"/>
              <w:rPr>
                <w:color w:val="000000"/>
              </w:rPr>
            </w:pPr>
            <w:r w:rsidRPr="0076125F">
              <w:rPr>
                <w:color w:val="000000"/>
              </w:rPr>
              <w:t>9920073100</w:t>
            </w:r>
          </w:p>
        </w:tc>
        <w:tc>
          <w:tcPr>
            <w:tcW w:w="623" w:type="dxa"/>
            <w:tcBorders>
              <w:top w:val="nil"/>
              <w:left w:val="nil"/>
              <w:bottom w:val="single" w:sz="4" w:space="0" w:color="000000"/>
              <w:right w:val="single" w:sz="4" w:space="0" w:color="000000"/>
            </w:tcBorders>
            <w:shd w:val="clear" w:color="auto" w:fill="auto"/>
            <w:noWrap/>
            <w:hideMark/>
          </w:tcPr>
          <w:p w14:paraId="56441DEE"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E3D08BC"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684BC88"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D419C00"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90A89BD" w14:textId="77777777" w:rsidR="00BB6B8C" w:rsidRPr="0076125F" w:rsidRDefault="00BB6B8C" w:rsidP="0057298C">
            <w:pPr>
              <w:jc w:val="right"/>
              <w:outlineLvl w:val="2"/>
              <w:rPr>
                <w:color w:val="000000"/>
              </w:rPr>
            </w:pPr>
            <w:r w:rsidRPr="0076125F">
              <w:rPr>
                <w:color w:val="000000"/>
              </w:rPr>
              <w:t>94 000,00</w:t>
            </w:r>
          </w:p>
        </w:tc>
        <w:tc>
          <w:tcPr>
            <w:tcW w:w="1730" w:type="dxa"/>
            <w:tcBorders>
              <w:top w:val="nil"/>
              <w:left w:val="nil"/>
              <w:bottom w:val="single" w:sz="4" w:space="0" w:color="000000"/>
              <w:right w:val="single" w:sz="4" w:space="0" w:color="000000"/>
            </w:tcBorders>
            <w:shd w:val="clear" w:color="auto" w:fill="auto"/>
            <w:noWrap/>
            <w:hideMark/>
          </w:tcPr>
          <w:p w14:paraId="4452D40D" w14:textId="77777777" w:rsidR="00BB6B8C" w:rsidRPr="0076125F" w:rsidRDefault="00BB6B8C" w:rsidP="0057298C">
            <w:pPr>
              <w:jc w:val="right"/>
              <w:outlineLvl w:val="2"/>
              <w:rPr>
                <w:color w:val="000000"/>
              </w:rPr>
            </w:pPr>
            <w:r w:rsidRPr="0076125F">
              <w:rPr>
                <w:color w:val="000000"/>
              </w:rPr>
              <w:t>94 000,00</w:t>
            </w:r>
          </w:p>
        </w:tc>
      </w:tr>
      <w:tr w:rsidR="00BB6B8C" w:rsidRPr="0076125F" w14:paraId="64DDBACF"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BA71B59" w14:textId="77777777" w:rsidR="00BB6B8C" w:rsidRPr="0076125F" w:rsidRDefault="00BB6B8C" w:rsidP="0057298C">
            <w:pPr>
              <w:outlineLvl w:val="3"/>
              <w:rPr>
                <w:color w:val="000000"/>
              </w:rPr>
            </w:pPr>
            <w:r w:rsidRPr="0076125F">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74D0D369" w14:textId="77777777" w:rsidR="00BB6B8C" w:rsidRPr="0076125F" w:rsidRDefault="00BB6B8C" w:rsidP="0057298C">
            <w:pPr>
              <w:jc w:val="center"/>
              <w:outlineLvl w:val="3"/>
              <w:rPr>
                <w:color w:val="000000"/>
              </w:rPr>
            </w:pPr>
            <w:r w:rsidRPr="0076125F">
              <w:rPr>
                <w:color w:val="000000"/>
              </w:rPr>
              <w:t>9920073100</w:t>
            </w:r>
          </w:p>
        </w:tc>
        <w:tc>
          <w:tcPr>
            <w:tcW w:w="623" w:type="dxa"/>
            <w:tcBorders>
              <w:top w:val="nil"/>
              <w:left w:val="nil"/>
              <w:bottom w:val="single" w:sz="4" w:space="0" w:color="000000"/>
              <w:right w:val="single" w:sz="4" w:space="0" w:color="000000"/>
            </w:tcBorders>
            <w:shd w:val="clear" w:color="auto" w:fill="auto"/>
            <w:noWrap/>
            <w:hideMark/>
          </w:tcPr>
          <w:p w14:paraId="0A4B5830" w14:textId="77777777" w:rsidR="00BB6B8C" w:rsidRPr="0076125F" w:rsidRDefault="00BB6B8C" w:rsidP="0057298C">
            <w:pPr>
              <w:jc w:val="center"/>
              <w:outlineLvl w:val="3"/>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0782D26D"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0CF60C9"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EC0D9E8"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7747FC8" w14:textId="77777777" w:rsidR="00BB6B8C" w:rsidRPr="0076125F" w:rsidRDefault="00BB6B8C" w:rsidP="0057298C">
            <w:pPr>
              <w:jc w:val="right"/>
              <w:outlineLvl w:val="3"/>
              <w:rPr>
                <w:color w:val="000000"/>
              </w:rPr>
            </w:pPr>
            <w:r w:rsidRPr="0076125F">
              <w:rPr>
                <w:color w:val="000000"/>
              </w:rPr>
              <w:t>59 139,78</w:t>
            </w:r>
          </w:p>
        </w:tc>
        <w:tc>
          <w:tcPr>
            <w:tcW w:w="1730" w:type="dxa"/>
            <w:tcBorders>
              <w:top w:val="nil"/>
              <w:left w:val="nil"/>
              <w:bottom w:val="single" w:sz="4" w:space="0" w:color="000000"/>
              <w:right w:val="single" w:sz="4" w:space="0" w:color="000000"/>
            </w:tcBorders>
            <w:shd w:val="clear" w:color="auto" w:fill="auto"/>
            <w:noWrap/>
            <w:hideMark/>
          </w:tcPr>
          <w:p w14:paraId="4B570814" w14:textId="77777777" w:rsidR="00BB6B8C" w:rsidRPr="0076125F" w:rsidRDefault="00BB6B8C" w:rsidP="0057298C">
            <w:pPr>
              <w:jc w:val="right"/>
              <w:outlineLvl w:val="3"/>
              <w:rPr>
                <w:color w:val="000000"/>
              </w:rPr>
            </w:pPr>
            <w:r w:rsidRPr="0076125F">
              <w:rPr>
                <w:color w:val="000000"/>
              </w:rPr>
              <w:t>59 139,78</w:t>
            </w:r>
          </w:p>
        </w:tc>
      </w:tr>
      <w:tr w:rsidR="00BB6B8C" w:rsidRPr="0076125F" w14:paraId="669DF8D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9548558"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A8C5B42" w14:textId="77777777" w:rsidR="00BB6B8C" w:rsidRPr="0076125F" w:rsidRDefault="00BB6B8C" w:rsidP="0057298C">
            <w:pPr>
              <w:jc w:val="center"/>
              <w:outlineLvl w:val="4"/>
              <w:rPr>
                <w:color w:val="000000"/>
              </w:rPr>
            </w:pPr>
            <w:r w:rsidRPr="0076125F">
              <w:rPr>
                <w:color w:val="000000"/>
              </w:rPr>
              <w:t>9920073100</w:t>
            </w:r>
          </w:p>
        </w:tc>
        <w:tc>
          <w:tcPr>
            <w:tcW w:w="623" w:type="dxa"/>
            <w:tcBorders>
              <w:top w:val="nil"/>
              <w:left w:val="nil"/>
              <w:bottom w:val="single" w:sz="4" w:space="0" w:color="000000"/>
              <w:right w:val="single" w:sz="4" w:space="0" w:color="000000"/>
            </w:tcBorders>
            <w:shd w:val="clear" w:color="auto" w:fill="auto"/>
            <w:noWrap/>
            <w:hideMark/>
          </w:tcPr>
          <w:p w14:paraId="6595C818" w14:textId="77777777" w:rsidR="00BB6B8C" w:rsidRPr="0076125F" w:rsidRDefault="00BB6B8C" w:rsidP="0057298C">
            <w:pPr>
              <w:jc w:val="center"/>
              <w:outlineLvl w:val="4"/>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3E2A27BF"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2439ADB"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698C6E9"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E139C28" w14:textId="77777777" w:rsidR="00BB6B8C" w:rsidRPr="0076125F" w:rsidRDefault="00BB6B8C" w:rsidP="0057298C">
            <w:pPr>
              <w:jc w:val="right"/>
              <w:outlineLvl w:val="4"/>
              <w:rPr>
                <w:color w:val="000000"/>
              </w:rPr>
            </w:pPr>
            <w:r w:rsidRPr="0076125F">
              <w:rPr>
                <w:color w:val="000000"/>
              </w:rPr>
              <w:t>59 139,78</w:t>
            </w:r>
          </w:p>
        </w:tc>
        <w:tc>
          <w:tcPr>
            <w:tcW w:w="1730" w:type="dxa"/>
            <w:tcBorders>
              <w:top w:val="nil"/>
              <w:left w:val="nil"/>
              <w:bottom w:val="single" w:sz="4" w:space="0" w:color="000000"/>
              <w:right w:val="single" w:sz="4" w:space="0" w:color="000000"/>
            </w:tcBorders>
            <w:shd w:val="clear" w:color="auto" w:fill="auto"/>
            <w:noWrap/>
            <w:hideMark/>
          </w:tcPr>
          <w:p w14:paraId="615A7742" w14:textId="77777777" w:rsidR="00BB6B8C" w:rsidRPr="0076125F" w:rsidRDefault="00BB6B8C" w:rsidP="0057298C">
            <w:pPr>
              <w:jc w:val="right"/>
              <w:outlineLvl w:val="4"/>
              <w:rPr>
                <w:color w:val="000000"/>
              </w:rPr>
            </w:pPr>
            <w:r w:rsidRPr="0076125F">
              <w:rPr>
                <w:color w:val="000000"/>
              </w:rPr>
              <w:t>59 139,78</w:t>
            </w:r>
          </w:p>
        </w:tc>
      </w:tr>
      <w:tr w:rsidR="00BB6B8C" w:rsidRPr="0076125F" w14:paraId="6BB7EAB9"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55F3B99"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417E35F9" w14:textId="77777777" w:rsidR="00BB6B8C" w:rsidRPr="0076125F" w:rsidRDefault="00BB6B8C" w:rsidP="0057298C">
            <w:pPr>
              <w:jc w:val="center"/>
              <w:outlineLvl w:val="5"/>
              <w:rPr>
                <w:color w:val="000000"/>
              </w:rPr>
            </w:pPr>
            <w:r w:rsidRPr="0076125F">
              <w:rPr>
                <w:color w:val="000000"/>
              </w:rPr>
              <w:t>9920073100</w:t>
            </w:r>
          </w:p>
        </w:tc>
        <w:tc>
          <w:tcPr>
            <w:tcW w:w="623" w:type="dxa"/>
            <w:tcBorders>
              <w:top w:val="nil"/>
              <w:left w:val="nil"/>
              <w:bottom w:val="single" w:sz="4" w:space="0" w:color="000000"/>
              <w:right w:val="single" w:sz="4" w:space="0" w:color="000000"/>
            </w:tcBorders>
            <w:shd w:val="clear" w:color="auto" w:fill="auto"/>
            <w:noWrap/>
            <w:hideMark/>
          </w:tcPr>
          <w:p w14:paraId="21E95FAF" w14:textId="77777777" w:rsidR="00BB6B8C" w:rsidRPr="0076125F" w:rsidRDefault="00BB6B8C" w:rsidP="0057298C">
            <w:pPr>
              <w:jc w:val="center"/>
              <w:outlineLvl w:val="5"/>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11088854"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F62CA7F"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5BFF24A8"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62E158C" w14:textId="77777777" w:rsidR="00BB6B8C" w:rsidRPr="0076125F" w:rsidRDefault="00BB6B8C" w:rsidP="0057298C">
            <w:pPr>
              <w:jc w:val="right"/>
              <w:outlineLvl w:val="5"/>
              <w:rPr>
                <w:color w:val="000000"/>
              </w:rPr>
            </w:pPr>
            <w:r w:rsidRPr="0076125F">
              <w:rPr>
                <w:color w:val="000000"/>
              </w:rPr>
              <w:t>59 139,78</w:t>
            </w:r>
          </w:p>
        </w:tc>
        <w:tc>
          <w:tcPr>
            <w:tcW w:w="1730" w:type="dxa"/>
            <w:tcBorders>
              <w:top w:val="nil"/>
              <w:left w:val="nil"/>
              <w:bottom w:val="single" w:sz="4" w:space="0" w:color="000000"/>
              <w:right w:val="single" w:sz="4" w:space="0" w:color="000000"/>
            </w:tcBorders>
            <w:shd w:val="clear" w:color="auto" w:fill="auto"/>
            <w:noWrap/>
            <w:hideMark/>
          </w:tcPr>
          <w:p w14:paraId="10FD97DE" w14:textId="77777777" w:rsidR="00BB6B8C" w:rsidRPr="0076125F" w:rsidRDefault="00BB6B8C" w:rsidP="0057298C">
            <w:pPr>
              <w:jc w:val="right"/>
              <w:outlineLvl w:val="5"/>
              <w:rPr>
                <w:color w:val="000000"/>
              </w:rPr>
            </w:pPr>
            <w:r w:rsidRPr="0076125F">
              <w:rPr>
                <w:color w:val="000000"/>
              </w:rPr>
              <w:t>59 139,78</w:t>
            </w:r>
          </w:p>
        </w:tc>
      </w:tr>
      <w:tr w:rsidR="00BB6B8C" w:rsidRPr="0076125F" w14:paraId="611FB1FA"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9B4BB90"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758C3CA1" w14:textId="77777777" w:rsidR="00BB6B8C" w:rsidRPr="0076125F" w:rsidRDefault="00BB6B8C" w:rsidP="0057298C">
            <w:pPr>
              <w:jc w:val="center"/>
              <w:outlineLvl w:val="6"/>
              <w:rPr>
                <w:color w:val="000000"/>
              </w:rPr>
            </w:pPr>
            <w:r w:rsidRPr="0076125F">
              <w:rPr>
                <w:color w:val="000000"/>
              </w:rPr>
              <w:t>9920073100</w:t>
            </w:r>
          </w:p>
        </w:tc>
        <w:tc>
          <w:tcPr>
            <w:tcW w:w="623" w:type="dxa"/>
            <w:tcBorders>
              <w:top w:val="nil"/>
              <w:left w:val="nil"/>
              <w:bottom w:val="single" w:sz="4" w:space="0" w:color="000000"/>
              <w:right w:val="single" w:sz="4" w:space="0" w:color="000000"/>
            </w:tcBorders>
            <w:shd w:val="clear" w:color="auto" w:fill="auto"/>
            <w:noWrap/>
            <w:hideMark/>
          </w:tcPr>
          <w:p w14:paraId="1FFEEAF8" w14:textId="77777777" w:rsidR="00BB6B8C" w:rsidRPr="0076125F" w:rsidRDefault="00BB6B8C" w:rsidP="0057298C">
            <w:pPr>
              <w:jc w:val="center"/>
              <w:outlineLvl w:val="6"/>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1188F6F3"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E768D5C"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3519EE65"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3EDB68B7" w14:textId="77777777" w:rsidR="00BB6B8C" w:rsidRPr="0076125F" w:rsidRDefault="00BB6B8C" w:rsidP="0057298C">
            <w:pPr>
              <w:jc w:val="right"/>
              <w:outlineLvl w:val="6"/>
              <w:rPr>
                <w:color w:val="000000"/>
              </w:rPr>
            </w:pPr>
            <w:r w:rsidRPr="0076125F">
              <w:rPr>
                <w:color w:val="000000"/>
              </w:rPr>
              <w:t>59 139,78</w:t>
            </w:r>
          </w:p>
        </w:tc>
        <w:tc>
          <w:tcPr>
            <w:tcW w:w="1730" w:type="dxa"/>
            <w:tcBorders>
              <w:top w:val="nil"/>
              <w:left w:val="nil"/>
              <w:bottom w:val="single" w:sz="4" w:space="0" w:color="000000"/>
              <w:right w:val="single" w:sz="4" w:space="0" w:color="000000"/>
            </w:tcBorders>
            <w:shd w:val="clear" w:color="auto" w:fill="auto"/>
            <w:noWrap/>
            <w:hideMark/>
          </w:tcPr>
          <w:p w14:paraId="024D0E06" w14:textId="77777777" w:rsidR="00BB6B8C" w:rsidRPr="0076125F" w:rsidRDefault="00BB6B8C" w:rsidP="0057298C">
            <w:pPr>
              <w:jc w:val="right"/>
              <w:outlineLvl w:val="6"/>
              <w:rPr>
                <w:color w:val="000000"/>
              </w:rPr>
            </w:pPr>
            <w:r w:rsidRPr="0076125F">
              <w:rPr>
                <w:color w:val="000000"/>
              </w:rPr>
              <w:t>59 139,78</w:t>
            </w:r>
          </w:p>
        </w:tc>
      </w:tr>
      <w:tr w:rsidR="00BB6B8C" w:rsidRPr="0076125F" w14:paraId="7884FBD6"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17FBADB3" w14:textId="77777777" w:rsidR="00BB6B8C" w:rsidRPr="0076125F" w:rsidRDefault="00BB6B8C" w:rsidP="0057298C">
            <w:pPr>
              <w:outlineLvl w:val="3"/>
              <w:rPr>
                <w:color w:val="000000"/>
              </w:rPr>
            </w:pPr>
            <w:r w:rsidRPr="0076125F">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2D436965" w14:textId="77777777" w:rsidR="00BB6B8C" w:rsidRPr="0076125F" w:rsidRDefault="00BB6B8C" w:rsidP="0057298C">
            <w:pPr>
              <w:jc w:val="center"/>
              <w:outlineLvl w:val="3"/>
              <w:rPr>
                <w:color w:val="000000"/>
              </w:rPr>
            </w:pPr>
            <w:r w:rsidRPr="0076125F">
              <w:rPr>
                <w:color w:val="000000"/>
              </w:rPr>
              <w:t>9920073100</w:t>
            </w:r>
          </w:p>
        </w:tc>
        <w:tc>
          <w:tcPr>
            <w:tcW w:w="623" w:type="dxa"/>
            <w:tcBorders>
              <w:top w:val="nil"/>
              <w:left w:val="nil"/>
              <w:bottom w:val="single" w:sz="4" w:space="0" w:color="000000"/>
              <w:right w:val="single" w:sz="4" w:space="0" w:color="000000"/>
            </w:tcBorders>
            <w:shd w:val="clear" w:color="auto" w:fill="auto"/>
            <w:noWrap/>
            <w:hideMark/>
          </w:tcPr>
          <w:p w14:paraId="0E2F1878" w14:textId="77777777" w:rsidR="00BB6B8C" w:rsidRPr="0076125F" w:rsidRDefault="00BB6B8C" w:rsidP="0057298C">
            <w:pPr>
              <w:jc w:val="center"/>
              <w:outlineLvl w:val="3"/>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3FCA5FBA"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1C73BE2"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3513AB8"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E469B15" w14:textId="77777777" w:rsidR="00BB6B8C" w:rsidRPr="0076125F" w:rsidRDefault="00BB6B8C" w:rsidP="0057298C">
            <w:pPr>
              <w:jc w:val="right"/>
              <w:outlineLvl w:val="3"/>
              <w:rPr>
                <w:color w:val="000000"/>
              </w:rPr>
            </w:pPr>
            <w:r w:rsidRPr="0076125F">
              <w:rPr>
                <w:color w:val="000000"/>
              </w:rPr>
              <w:t>17 860,22</w:t>
            </w:r>
          </w:p>
        </w:tc>
        <w:tc>
          <w:tcPr>
            <w:tcW w:w="1730" w:type="dxa"/>
            <w:tcBorders>
              <w:top w:val="nil"/>
              <w:left w:val="nil"/>
              <w:bottom w:val="single" w:sz="4" w:space="0" w:color="000000"/>
              <w:right w:val="single" w:sz="4" w:space="0" w:color="000000"/>
            </w:tcBorders>
            <w:shd w:val="clear" w:color="auto" w:fill="auto"/>
            <w:noWrap/>
            <w:hideMark/>
          </w:tcPr>
          <w:p w14:paraId="35B8403C" w14:textId="77777777" w:rsidR="00BB6B8C" w:rsidRPr="0076125F" w:rsidRDefault="00BB6B8C" w:rsidP="0057298C">
            <w:pPr>
              <w:jc w:val="right"/>
              <w:outlineLvl w:val="3"/>
              <w:rPr>
                <w:color w:val="000000"/>
              </w:rPr>
            </w:pPr>
            <w:r w:rsidRPr="0076125F">
              <w:rPr>
                <w:color w:val="000000"/>
              </w:rPr>
              <w:t>17 860,22</w:t>
            </w:r>
          </w:p>
        </w:tc>
      </w:tr>
      <w:tr w:rsidR="00BB6B8C" w:rsidRPr="0076125F" w14:paraId="61BB7E43"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0BE29DE"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3A58FD7E" w14:textId="77777777" w:rsidR="00BB6B8C" w:rsidRPr="0076125F" w:rsidRDefault="00BB6B8C" w:rsidP="0057298C">
            <w:pPr>
              <w:jc w:val="center"/>
              <w:outlineLvl w:val="4"/>
              <w:rPr>
                <w:color w:val="000000"/>
              </w:rPr>
            </w:pPr>
            <w:r w:rsidRPr="0076125F">
              <w:rPr>
                <w:color w:val="000000"/>
              </w:rPr>
              <w:t>9920073100</w:t>
            </w:r>
          </w:p>
        </w:tc>
        <w:tc>
          <w:tcPr>
            <w:tcW w:w="623" w:type="dxa"/>
            <w:tcBorders>
              <w:top w:val="nil"/>
              <w:left w:val="nil"/>
              <w:bottom w:val="single" w:sz="4" w:space="0" w:color="000000"/>
              <w:right w:val="single" w:sz="4" w:space="0" w:color="000000"/>
            </w:tcBorders>
            <w:shd w:val="clear" w:color="auto" w:fill="auto"/>
            <w:noWrap/>
            <w:hideMark/>
          </w:tcPr>
          <w:p w14:paraId="0301AE6F" w14:textId="77777777" w:rsidR="00BB6B8C" w:rsidRPr="0076125F" w:rsidRDefault="00BB6B8C" w:rsidP="0057298C">
            <w:pPr>
              <w:jc w:val="center"/>
              <w:outlineLvl w:val="4"/>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728D7BC3"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38D1E4D3"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7443C4E"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FCA6B61" w14:textId="77777777" w:rsidR="00BB6B8C" w:rsidRPr="0076125F" w:rsidRDefault="00BB6B8C" w:rsidP="0057298C">
            <w:pPr>
              <w:jc w:val="right"/>
              <w:outlineLvl w:val="4"/>
              <w:rPr>
                <w:color w:val="000000"/>
              </w:rPr>
            </w:pPr>
            <w:r w:rsidRPr="0076125F">
              <w:rPr>
                <w:color w:val="000000"/>
              </w:rPr>
              <w:t>17 860,22</w:t>
            </w:r>
          </w:p>
        </w:tc>
        <w:tc>
          <w:tcPr>
            <w:tcW w:w="1730" w:type="dxa"/>
            <w:tcBorders>
              <w:top w:val="nil"/>
              <w:left w:val="nil"/>
              <w:bottom w:val="single" w:sz="4" w:space="0" w:color="000000"/>
              <w:right w:val="single" w:sz="4" w:space="0" w:color="000000"/>
            </w:tcBorders>
            <w:shd w:val="clear" w:color="auto" w:fill="auto"/>
            <w:noWrap/>
            <w:hideMark/>
          </w:tcPr>
          <w:p w14:paraId="5386496B" w14:textId="77777777" w:rsidR="00BB6B8C" w:rsidRPr="0076125F" w:rsidRDefault="00BB6B8C" w:rsidP="0057298C">
            <w:pPr>
              <w:jc w:val="right"/>
              <w:outlineLvl w:val="4"/>
              <w:rPr>
                <w:color w:val="000000"/>
              </w:rPr>
            </w:pPr>
            <w:r w:rsidRPr="0076125F">
              <w:rPr>
                <w:color w:val="000000"/>
              </w:rPr>
              <w:t>17 860,22</w:t>
            </w:r>
          </w:p>
        </w:tc>
      </w:tr>
      <w:tr w:rsidR="00BB6B8C" w:rsidRPr="0076125F" w14:paraId="126B4429"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0E7BBDC"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051ED9DE" w14:textId="77777777" w:rsidR="00BB6B8C" w:rsidRPr="0076125F" w:rsidRDefault="00BB6B8C" w:rsidP="0057298C">
            <w:pPr>
              <w:jc w:val="center"/>
              <w:outlineLvl w:val="5"/>
              <w:rPr>
                <w:color w:val="000000"/>
              </w:rPr>
            </w:pPr>
            <w:r w:rsidRPr="0076125F">
              <w:rPr>
                <w:color w:val="000000"/>
              </w:rPr>
              <w:t>9920073100</w:t>
            </w:r>
          </w:p>
        </w:tc>
        <w:tc>
          <w:tcPr>
            <w:tcW w:w="623" w:type="dxa"/>
            <w:tcBorders>
              <w:top w:val="nil"/>
              <w:left w:val="nil"/>
              <w:bottom w:val="single" w:sz="4" w:space="0" w:color="000000"/>
              <w:right w:val="single" w:sz="4" w:space="0" w:color="000000"/>
            </w:tcBorders>
            <w:shd w:val="clear" w:color="auto" w:fill="auto"/>
            <w:noWrap/>
            <w:hideMark/>
          </w:tcPr>
          <w:p w14:paraId="0B98BF57" w14:textId="77777777" w:rsidR="00BB6B8C" w:rsidRPr="0076125F" w:rsidRDefault="00BB6B8C" w:rsidP="0057298C">
            <w:pPr>
              <w:jc w:val="center"/>
              <w:outlineLvl w:val="5"/>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7DF12E17"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28821F1E"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22F097FE"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303B9CD" w14:textId="77777777" w:rsidR="00BB6B8C" w:rsidRPr="0076125F" w:rsidRDefault="00BB6B8C" w:rsidP="0057298C">
            <w:pPr>
              <w:jc w:val="right"/>
              <w:outlineLvl w:val="5"/>
              <w:rPr>
                <w:color w:val="000000"/>
              </w:rPr>
            </w:pPr>
            <w:r w:rsidRPr="0076125F">
              <w:rPr>
                <w:color w:val="000000"/>
              </w:rPr>
              <w:t>17 860,22</w:t>
            </w:r>
          </w:p>
        </w:tc>
        <w:tc>
          <w:tcPr>
            <w:tcW w:w="1730" w:type="dxa"/>
            <w:tcBorders>
              <w:top w:val="nil"/>
              <w:left w:val="nil"/>
              <w:bottom w:val="single" w:sz="4" w:space="0" w:color="000000"/>
              <w:right w:val="single" w:sz="4" w:space="0" w:color="000000"/>
            </w:tcBorders>
            <w:shd w:val="clear" w:color="auto" w:fill="auto"/>
            <w:noWrap/>
            <w:hideMark/>
          </w:tcPr>
          <w:p w14:paraId="40FBAEBC" w14:textId="77777777" w:rsidR="00BB6B8C" w:rsidRPr="0076125F" w:rsidRDefault="00BB6B8C" w:rsidP="0057298C">
            <w:pPr>
              <w:jc w:val="right"/>
              <w:outlineLvl w:val="5"/>
              <w:rPr>
                <w:color w:val="000000"/>
              </w:rPr>
            </w:pPr>
            <w:r w:rsidRPr="0076125F">
              <w:rPr>
                <w:color w:val="000000"/>
              </w:rPr>
              <w:t>17 860,22</w:t>
            </w:r>
          </w:p>
        </w:tc>
      </w:tr>
      <w:tr w:rsidR="00BB6B8C" w:rsidRPr="0076125F" w14:paraId="073C445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822858D"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1F6A55F4" w14:textId="77777777" w:rsidR="00BB6B8C" w:rsidRPr="0076125F" w:rsidRDefault="00BB6B8C" w:rsidP="0057298C">
            <w:pPr>
              <w:jc w:val="center"/>
              <w:outlineLvl w:val="6"/>
              <w:rPr>
                <w:color w:val="000000"/>
              </w:rPr>
            </w:pPr>
            <w:r w:rsidRPr="0076125F">
              <w:rPr>
                <w:color w:val="000000"/>
              </w:rPr>
              <w:t>9920073100</w:t>
            </w:r>
          </w:p>
        </w:tc>
        <w:tc>
          <w:tcPr>
            <w:tcW w:w="623" w:type="dxa"/>
            <w:tcBorders>
              <w:top w:val="nil"/>
              <w:left w:val="nil"/>
              <w:bottom w:val="single" w:sz="4" w:space="0" w:color="000000"/>
              <w:right w:val="single" w:sz="4" w:space="0" w:color="000000"/>
            </w:tcBorders>
            <w:shd w:val="clear" w:color="auto" w:fill="auto"/>
            <w:noWrap/>
            <w:hideMark/>
          </w:tcPr>
          <w:p w14:paraId="4D70426A" w14:textId="77777777" w:rsidR="00BB6B8C" w:rsidRPr="0076125F" w:rsidRDefault="00BB6B8C" w:rsidP="0057298C">
            <w:pPr>
              <w:jc w:val="center"/>
              <w:outlineLvl w:val="6"/>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66B0AF00"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233692AE"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7FA5E477"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1A3A9F78" w14:textId="77777777" w:rsidR="00BB6B8C" w:rsidRPr="0076125F" w:rsidRDefault="00BB6B8C" w:rsidP="0057298C">
            <w:pPr>
              <w:jc w:val="right"/>
              <w:outlineLvl w:val="6"/>
              <w:rPr>
                <w:color w:val="000000"/>
              </w:rPr>
            </w:pPr>
            <w:r w:rsidRPr="0076125F">
              <w:rPr>
                <w:color w:val="000000"/>
              </w:rPr>
              <w:t>17 860,22</w:t>
            </w:r>
          </w:p>
        </w:tc>
        <w:tc>
          <w:tcPr>
            <w:tcW w:w="1730" w:type="dxa"/>
            <w:tcBorders>
              <w:top w:val="nil"/>
              <w:left w:val="nil"/>
              <w:bottom w:val="single" w:sz="4" w:space="0" w:color="000000"/>
              <w:right w:val="single" w:sz="4" w:space="0" w:color="000000"/>
            </w:tcBorders>
            <w:shd w:val="clear" w:color="auto" w:fill="auto"/>
            <w:noWrap/>
            <w:hideMark/>
          </w:tcPr>
          <w:p w14:paraId="56048A58" w14:textId="77777777" w:rsidR="00BB6B8C" w:rsidRPr="0076125F" w:rsidRDefault="00BB6B8C" w:rsidP="0057298C">
            <w:pPr>
              <w:jc w:val="right"/>
              <w:outlineLvl w:val="6"/>
              <w:rPr>
                <w:color w:val="000000"/>
              </w:rPr>
            </w:pPr>
            <w:r w:rsidRPr="0076125F">
              <w:rPr>
                <w:color w:val="000000"/>
              </w:rPr>
              <w:t>17 860,22</w:t>
            </w:r>
          </w:p>
        </w:tc>
      </w:tr>
      <w:tr w:rsidR="00BB6B8C" w:rsidRPr="0076125F" w14:paraId="06EDFE8A"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E156B95"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06CD07A7" w14:textId="77777777" w:rsidR="00BB6B8C" w:rsidRPr="0076125F" w:rsidRDefault="00BB6B8C" w:rsidP="0057298C">
            <w:pPr>
              <w:jc w:val="center"/>
              <w:outlineLvl w:val="3"/>
              <w:rPr>
                <w:color w:val="000000"/>
              </w:rPr>
            </w:pPr>
            <w:r w:rsidRPr="0076125F">
              <w:rPr>
                <w:color w:val="000000"/>
              </w:rPr>
              <w:t>9920073100</w:t>
            </w:r>
          </w:p>
        </w:tc>
        <w:tc>
          <w:tcPr>
            <w:tcW w:w="623" w:type="dxa"/>
            <w:tcBorders>
              <w:top w:val="nil"/>
              <w:left w:val="nil"/>
              <w:bottom w:val="single" w:sz="4" w:space="0" w:color="000000"/>
              <w:right w:val="single" w:sz="4" w:space="0" w:color="000000"/>
            </w:tcBorders>
            <w:shd w:val="clear" w:color="auto" w:fill="auto"/>
            <w:noWrap/>
            <w:hideMark/>
          </w:tcPr>
          <w:p w14:paraId="02AB40F4"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EE7755A"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08DFE0E"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25808F9"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65D0089" w14:textId="77777777" w:rsidR="00BB6B8C" w:rsidRPr="0076125F" w:rsidRDefault="00BB6B8C" w:rsidP="0057298C">
            <w:pPr>
              <w:jc w:val="right"/>
              <w:outlineLvl w:val="3"/>
              <w:rPr>
                <w:color w:val="000000"/>
              </w:rPr>
            </w:pPr>
            <w:r w:rsidRPr="0076125F">
              <w:rPr>
                <w:color w:val="000000"/>
              </w:rPr>
              <w:t>17 000,00</w:t>
            </w:r>
          </w:p>
        </w:tc>
        <w:tc>
          <w:tcPr>
            <w:tcW w:w="1730" w:type="dxa"/>
            <w:tcBorders>
              <w:top w:val="nil"/>
              <w:left w:val="nil"/>
              <w:bottom w:val="single" w:sz="4" w:space="0" w:color="000000"/>
              <w:right w:val="single" w:sz="4" w:space="0" w:color="000000"/>
            </w:tcBorders>
            <w:shd w:val="clear" w:color="auto" w:fill="auto"/>
            <w:noWrap/>
            <w:hideMark/>
          </w:tcPr>
          <w:p w14:paraId="68EA7DEE" w14:textId="77777777" w:rsidR="00BB6B8C" w:rsidRPr="0076125F" w:rsidRDefault="00BB6B8C" w:rsidP="0057298C">
            <w:pPr>
              <w:jc w:val="right"/>
              <w:outlineLvl w:val="3"/>
              <w:rPr>
                <w:color w:val="000000"/>
              </w:rPr>
            </w:pPr>
            <w:r w:rsidRPr="0076125F">
              <w:rPr>
                <w:color w:val="000000"/>
              </w:rPr>
              <w:t>17 000,00</w:t>
            </w:r>
          </w:p>
        </w:tc>
      </w:tr>
      <w:tr w:rsidR="00BB6B8C" w:rsidRPr="0076125F" w14:paraId="4D528F05"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34A96E6"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F8BDA30" w14:textId="77777777" w:rsidR="00BB6B8C" w:rsidRPr="0076125F" w:rsidRDefault="00BB6B8C" w:rsidP="0057298C">
            <w:pPr>
              <w:jc w:val="center"/>
              <w:outlineLvl w:val="4"/>
              <w:rPr>
                <w:color w:val="000000"/>
              </w:rPr>
            </w:pPr>
            <w:r w:rsidRPr="0076125F">
              <w:rPr>
                <w:color w:val="000000"/>
              </w:rPr>
              <w:t>9920073100</w:t>
            </w:r>
          </w:p>
        </w:tc>
        <w:tc>
          <w:tcPr>
            <w:tcW w:w="623" w:type="dxa"/>
            <w:tcBorders>
              <w:top w:val="nil"/>
              <w:left w:val="nil"/>
              <w:bottom w:val="single" w:sz="4" w:space="0" w:color="000000"/>
              <w:right w:val="single" w:sz="4" w:space="0" w:color="000000"/>
            </w:tcBorders>
            <w:shd w:val="clear" w:color="auto" w:fill="auto"/>
            <w:noWrap/>
            <w:hideMark/>
          </w:tcPr>
          <w:p w14:paraId="033E14D2"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FB1644C"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5361B7AA"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6CFCF7E"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D5813B4" w14:textId="77777777" w:rsidR="00BB6B8C" w:rsidRPr="0076125F" w:rsidRDefault="00BB6B8C" w:rsidP="0057298C">
            <w:pPr>
              <w:jc w:val="right"/>
              <w:outlineLvl w:val="4"/>
              <w:rPr>
                <w:color w:val="000000"/>
              </w:rPr>
            </w:pPr>
            <w:r w:rsidRPr="0076125F">
              <w:rPr>
                <w:color w:val="000000"/>
              </w:rPr>
              <w:t>17 000,00</w:t>
            </w:r>
          </w:p>
        </w:tc>
        <w:tc>
          <w:tcPr>
            <w:tcW w:w="1730" w:type="dxa"/>
            <w:tcBorders>
              <w:top w:val="nil"/>
              <w:left w:val="nil"/>
              <w:bottom w:val="single" w:sz="4" w:space="0" w:color="000000"/>
              <w:right w:val="single" w:sz="4" w:space="0" w:color="000000"/>
            </w:tcBorders>
            <w:shd w:val="clear" w:color="auto" w:fill="auto"/>
            <w:noWrap/>
            <w:hideMark/>
          </w:tcPr>
          <w:p w14:paraId="46F8AEB1" w14:textId="77777777" w:rsidR="00BB6B8C" w:rsidRPr="0076125F" w:rsidRDefault="00BB6B8C" w:rsidP="0057298C">
            <w:pPr>
              <w:jc w:val="right"/>
              <w:outlineLvl w:val="4"/>
              <w:rPr>
                <w:color w:val="000000"/>
              </w:rPr>
            </w:pPr>
            <w:r w:rsidRPr="0076125F">
              <w:rPr>
                <w:color w:val="000000"/>
              </w:rPr>
              <w:t>17 000,00</w:t>
            </w:r>
          </w:p>
        </w:tc>
      </w:tr>
      <w:tr w:rsidR="00BB6B8C" w:rsidRPr="0076125F" w14:paraId="32BBA36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345A108"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513FB787" w14:textId="77777777" w:rsidR="00BB6B8C" w:rsidRPr="0076125F" w:rsidRDefault="00BB6B8C" w:rsidP="0057298C">
            <w:pPr>
              <w:jc w:val="center"/>
              <w:outlineLvl w:val="5"/>
              <w:rPr>
                <w:color w:val="000000"/>
              </w:rPr>
            </w:pPr>
            <w:r w:rsidRPr="0076125F">
              <w:rPr>
                <w:color w:val="000000"/>
              </w:rPr>
              <w:t>9920073100</w:t>
            </w:r>
          </w:p>
        </w:tc>
        <w:tc>
          <w:tcPr>
            <w:tcW w:w="623" w:type="dxa"/>
            <w:tcBorders>
              <w:top w:val="nil"/>
              <w:left w:val="nil"/>
              <w:bottom w:val="single" w:sz="4" w:space="0" w:color="000000"/>
              <w:right w:val="single" w:sz="4" w:space="0" w:color="000000"/>
            </w:tcBorders>
            <w:shd w:val="clear" w:color="auto" w:fill="auto"/>
            <w:noWrap/>
            <w:hideMark/>
          </w:tcPr>
          <w:p w14:paraId="14708731"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3BFF31C7"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8256401"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5D7A437E"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67C1D67" w14:textId="77777777" w:rsidR="00BB6B8C" w:rsidRPr="0076125F" w:rsidRDefault="00BB6B8C" w:rsidP="0057298C">
            <w:pPr>
              <w:jc w:val="right"/>
              <w:outlineLvl w:val="5"/>
              <w:rPr>
                <w:color w:val="000000"/>
              </w:rPr>
            </w:pPr>
            <w:r w:rsidRPr="0076125F">
              <w:rPr>
                <w:color w:val="000000"/>
              </w:rPr>
              <w:t>17 000,00</w:t>
            </w:r>
          </w:p>
        </w:tc>
        <w:tc>
          <w:tcPr>
            <w:tcW w:w="1730" w:type="dxa"/>
            <w:tcBorders>
              <w:top w:val="nil"/>
              <w:left w:val="nil"/>
              <w:bottom w:val="single" w:sz="4" w:space="0" w:color="000000"/>
              <w:right w:val="single" w:sz="4" w:space="0" w:color="000000"/>
            </w:tcBorders>
            <w:shd w:val="clear" w:color="auto" w:fill="auto"/>
            <w:noWrap/>
            <w:hideMark/>
          </w:tcPr>
          <w:p w14:paraId="5280D015" w14:textId="77777777" w:rsidR="00BB6B8C" w:rsidRPr="0076125F" w:rsidRDefault="00BB6B8C" w:rsidP="0057298C">
            <w:pPr>
              <w:jc w:val="right"/>
              <w:outlineLvl w:val="5"/>
              <w:rPr>
                <w:color w:val="000000"/>
              </w:rPr>
            </w:pPr>
            <w:r w:rsidRPr="0076125F">
              <w:rPr>
                <w:color w:val="000000"/>
              </w:rPr>
              <w:t>17 000,00</w:t>
            </w:r>
          </w:p>
        </w:tc>
      </w:tr>
      <w:tr w:rsidR="00BB6B8C" w:rsidRPr="0076125F" w14:paraId="0F6D18B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3785DDD"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1BB5D103" w14:textId="77777777" w:rsidR="00BB6B8C" w:rsidRPr="0076125F" w:rsidRDefault="00BB6B8C" w:rsidP="0057298C">
            <w:pPr>
              <w:jc w:val="center"/>
              <w:outlineLvl w:val="6"/>
              <w:rPr>
                <w:color w:val="000000"/>
              </w:rPr>
            </w:pPr>
            <w:r w:rsidRPr="0076125F">
              <w:rPr>
                <w:color w:val="000000"/>
              </w:rPr>
              <w:t>9920073100</w:t>
            </w:r>
          </w:p>
        </w:tc>
        <w:tc>
          <w:tcPr>
            <w:tcW w:w="623" w:type="dxa"/>
            <w:tcBorders>
              <w:top w:val="nil"/>
              <w:left w:val="nil"/>
              <w:bottom w:val="single" w:sz="4" w:space="0" w:color="000000"/>
              <w:right w:val="single" w:sz="4" w:space="0" w:color="000000"/>
            </w:tcBorders>
            <w:shd w:val="clear" w:color="auto" w:fill="auto"/>
            <w:noWrap/>
            <w:hideMark/>
          </w:tcPr>
          <w:p w14:paraId="29201EE2"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04D7FD2"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82D6C36"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19D340E"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56E2A7CB" w14:textId="77777777" w:rsidR="00BB6B8C" w:rsidRPr="0076125F" w:rsidRDefault="00BB6B8C" w:rsidP="0057298C">
            <w:pPr>
              <w:jc w:val="right"/>
              <w:outlineLvl w:val="6"/>
              <w:rPr>
                <w:color w:val="000000"/>
              </w:rPr>
            </w:pPr>
            <w:r w:rsidRPr="0076125F">
              <w:rPr>
                <w:color w:val="000000"/>
              </w:rPr>
              <w:t>17 000,00</w:t>
            </w:r>
          </w:p>
        </w:tc>
        <w:tc>
          <w:tcPr>
            <w:tcW w:w="1730" w:type="dxa"/>
            <w:tcBorders>
              <w:top w:val="nil"/>
              <w:left w:val="nil"/>
              <w:bottom w:val="single" w:sz="4" w:space="0" w:color="000000"/>
              <w:right w:val="single" w:sz="4" w:space="0" w:color="000000"/>
            </w:tcBorders>
            <w:shd w:val="clear" w:color="auto" w:fill="auto"/>
            <w:noWrap/>
            <w:hideMark/>
          </w:tcPr>
          <w:p w14:paraId="504C051D" w14:textId="77777777" w:rsidR="00BB6B8C" w:rsidRPr="0076125F" w:rsidRDefault="00BB6B8C" w:rsidP="0057298C">
            <w:pPr>
              <w:jc w:val="right"/>
              <w:outlineLvl w:val="6"/>
              <w:rPr>
                <w:color w:val="000000"/>
              </w:rPr>
            </w:pPr>
            <w:r w:rsidRPr="0076125F">
              <w:rPr>
                <w:color w:val="000000"/>
              </w:rPr>
              <w:t>17 000,00</w:t>
            </w:r>
          </w:p>
        </w:tc>
      </w:tr>
      <w:tr w:rsidR="00BB6B8C" w:rsidRPr="0076125F" w14:paraId="45B971D3"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675A86B0" w14:textId="77777777" w:rsidR="00BB6B8C" w:rsidRPr="0076125F" w:rsidRDefault="00BB6B8C" w:rsidP="0057298C">
            <w:pPr>
              <w:outlineLvl w:val="2"/>
              <w:rPr>
                <w:color w:val="000000"/>
              </w:rPr>
            </w:pPr>
            <w:r w:rsidRPr="0076125F">
              <w:rPr>
                <w:color w:val="000000"/>
              </w:rPr>
              <w:t xml:space="preserve">  Осуществление государственных полномочий по хранению, формированию, учету и использованию архивного фонда Республики Бурятия</w:t>
            </w:r>
          </w:p>
        </w:tc>
        <w:tc>
          <w:tcPr>
            <w:tcW w:w="1433" w:type="dxa"/>
            <w:tcBorders>
              <w:top w:val="nil"/>
              <w:left w:val="nil"/>
              <w:bottom w:val="single" w:sz="4" w:space="0" w:color="000000"/>
              <w:right w:val="single" w:sz="4" w:space="0" w:color="000000"/>
            </w:tcBorders>
            <w:shd w:val="clear" w:color="auto" w:fill="auto"/>
            <w:noWrap/>
            <w:hideMark/>
          </w:tcPr>
          <w:p w14:paraId="16EDF617" w14:textId="77777777" w:rsidR="00BB6B8C" w:rsidRPr="0076125F" w:rsidRDefault="00BB6B8C" w:rsidP="0057298C">
            <w:pPr>
              <w:jc w:val="center"/>
              <w:outlineLvl w:val="2"/>
              <w:rPr>
                <w:color w:val="000000"/>
              </w:rPr>
            </w:pPr>
            <w:r w:rsidRPr="0076125F">
              <w:rPr>
                <w:color w:val="000000"/>
              </w:rPr>
              <w:t>9920073110</w:t>
            </w:r>
          </w:p>
        </w:tc>
        <w:tc>
          <w:tcPr>
            <w:tcW w:w="623" w:type="dxa"/>
            <w:tcBorders>
              <w:top w:val="nil"/>
              <w:left w:val="nil"/>
              <w:bottom w:val="single" w:sz="4" w:space="0" w:color="000000"/>
              <w:right w:val="single" w:sz="4" w:space="0" w:color="000000"/>
            </w:tcBorders>
            <w:shd w:val="clear" w:color="auto" w:fill="auto"/>
            <w:noWrap/>
            <w:hideMark/>
          </w:tcPr>
          <w:p w14:paraId="42069644"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11BF743D"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8DB1136"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73048A5"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25F9783" w14:textId="77777777" w:rsidR="00BB6B8C" w:rsidRPr="0076125F" w:rsidRDefault="00BB6B8C" w:rsidP="0057298C">
            <w:pPr>
              <w:jc w:val="right"/>
              <w:outlineLvl w:val="2"/>
              <w:rPr>
                <w:color w:val="000000"/>
              </w:rPr>
            </w:pPr>
            <w:r w:rsidRPr="0076125F">
              <w:rPr>
                <w:color w:val="000000"/>
              </w:rPr>
              <w:t>218 000,00</w:t>
            </w:r>
          </w:p>
        </w:tc>
        <w:tc>
          <w:tcPr>
            <w:tcW w:w="1730" w:type="dxa"/>
            <w:tcBorders>
              <w:top w:val="nil"/>
              <w:left w:val="nil"/>
              <w:bottom w:val="single" w:sz="4" w:space="0" w:color="000000"/>
              <w:right w:val="single" w:sz="4" w:space="0" w:color="000000"/>
            </w:tcBorders>
            <w:shd w:val="clear" w:color="auto" w:fill="auto"/>
            <w:noWrap/>
            <w:hideMark/>
          </w:tcPr>
          <w:p w14:paraId="084477ED" w14:textId="77777777" w:rsidR="00BB6B8C" w:rsidRPr="0076125F" w:rsidRDefault="00BB6B8C" w:rsidP="0057298C">
            <w:pPr>
              <w:jc w:val="right"/>
              <w:outlineLvl w:val="2"/>
              <w:rPr>
                <w:color w:val="000000"/>
              </w:rPr>
            </w:pPr>
            <w:r w:rsidRPr="0076125F">
              <w:rPr>
                <w:color w:val="000000"/>
              </w:rPr>
              <w:t>218 000,00</w:t>
            </w:r>
          </w:p>
        </w:tc>
      </w:tr>
      <w:tr w:rsidR="00BB6B8C" w:rsidRPr="0076125F" w14:paraId="7FC251D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650845D" w14:textId="77777777" w:rsidR="00BB6B8C" w:rsidRPr="0076125F" w:rsidRDefault="00BB6B8C" w:rsidP="0057298C">
            <w:pPr>
              <w:outlineLvl w:val="3"/>
              <w:rPr>
                <w:color w:val="000000"/>
              </w:rPr>
            </w:pPr>
            <w:r w:rsidRPr="0076125F">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09F2E664" w14:textId="77777777" w:rsidR="00BB6B8C" w:rsidRPr="0076125F" w:rsidRDefault="00BB6B8C" w:rsidP="0057298C">
            <w:pPr>
              <w:jc w:val="center"/>
              <w:outlineLvl w:val="3"/>
              <w:rPr>
                <w:color w:val="000000"/>
              </w:rPr>
            </w:pPr>
            <w:r w:rsidRPr="0076125F">
              <w:rPr>
                <w:color w:val="000000"/>
              </w:rPr>
              <w:t>9920073110</w:t>
            </w:r>
          </w:p>
        </w:tc>
        <w:tc>
          <w:tcPr>
            <w:tcW w:w="623" w:type="dxa"/>
            <w:tcBorders>
              <w:top w:val="nil"/>
              <w:left w:val="nil"/>
              <w:bottom w:val="single" w:sz="4" w:space="0" w:color="000000"/>
              <w:right w:val="single" w:sz="4" w:space="0" w:color="000000"/>
            </w:tcBorders>
            <w:shd w:val="clear" w:color="auto" w:fill="auto"/>
            <w:noWrap/>
            <w:hideMark/>
          </w:tcPr>
          <w:p w14:paraId="467D2E85" w14:textId="77777777" w:rsidR="00BB6B8C" w:rsidRPr="0076125F" w:rsidRDefault="00BB6B8C" w:rsidP="0057298C">
            <w:pPr>
              <w:jc w:val="center"/>
              <w:outlineLvl w:val="3"/>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4B6E73E4"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760C7EB"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6E27743"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906069A" w14:textId="77777777" w:rsidR="00BB6B8C" w:rsidRPr="0076125F" w:rsidRDefault="00BB6B8C" w:rsidP="0057298C">
            <w:pPr>
              <w:jc w:val="right"/>
              <w:outlineLvl w:val="3"/>
              <w:rPr>
                <w:color w:val="000000"/>
              </w:rPr>
            </w:pPr>
            <w:r w:rsidRPr="0076125F">
              <w:rPr>
                <w:color w:val="000000"/>
              </w:rPr>
              <w:t>133 794,16</w:t>
            </w:r>
          </w:p>
        </w:tc>
        <w:tc>
          <w:tcPr>
            <w:tcW w:w="1730" w:type="dxa"/>
            <w:tcBorders>
              <w:top w:val="nil"/>
              <w:left w:val="nil"/>
              <w:bottom w:val="single" w:sz="4" w:space="0" w:color="000000"/>
              <w:right w:val="single" w:sz="4" w:space="0" w:color="000000"/>
            </w:tcBorders>
            <w:shd w:val="clear" w:color="auto" w:fill="auto"/>
            <w:noWrap/>
            <w:hideMark/>
          </w:tcPr>
          <w:p w14:paraId="373823CD" w14:textId="77777777" w:rsidR="00BB6B8C" w:rsidRPr="0076125F" w:rsidRDefault="00BB6B8C" w:rsidP="0057298C">
            <w:pPr>
              <w:jc w:val="right"/>
              <w:outlineLvl w:val="3"/>
              <w:rPr>
                <w:color w:val="000000"/>
              </w:rPr>
            </w:pPr>
            <w:r w:rsidRPr="0076125F">
              <w:rPr>
                <w:color w:val="000000"/>
              </w:rPr>
              <w:t>133 794,16</w:t>
            </w:r>
          </w:p>
        </w:tc>
      </w:tr>
      <w:tr w:rsidR="00BB6B8C" w:rsidRPr="0076125F" w14:paraId="66A134BF"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CCB04FD"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38B5438" w14:textId="77777777" w:rsidR="00BB6B8C" w:rsidRPr="0076125F" w:rsidRDefault="00BB6B8C" w:rsidP="0057298C">
            <w:pPr>
              <w:jc w:val="center"/>
              <w:outlineLvl w:val="4"/>
              <w:rPr>
                <w:color w:val="000000"/>
              </w:rPr>
            </w:pPr>
            <w:r w:rsidRPr="0076125F">
              <w:rPr>
                <w:color w:val="000000"/>
              </w:rPr>
              <w:t>9920073110</w:t>
            </w:r>
          </w:p>
        </w:tc>
        <w:tc>
          <w:tcPr>
            <w:tcW w:w="623" w:type="dxa"/>
            <w:tcBorders>
              <w:top w:val="nil"/>
              <w:left w:val="nil"/>
              <w:bottom w:val="single" w:sz="4" w:space="0" w:color="000000"/>
              <w:right w:val="single" w:sz="4" w:space="0" w:color="000000"/>
            </w:tcBorders>
            <w:shd w:val="clear" w:color="auto" w:fill="auto"/>
            <w:noWrap/>
            <w:hideMark/>
          </w:tcPr>
          <w:p w14:paraId="432AE147" w14:textId="77777777" w:rsidR="00BB6B8C" w:rsidRPr="0076125F" w:rsidRDefault="00BB6B8C" w:rsidP="0057298C">
            <w:pPr>
              <w:jc w:val="center"/>
              <w:outlineLvl w:val="4"/>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5F114139"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34001F25"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3B79674"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513829C" w14:textId="77777777" w:rsidR="00BB6B8C" w:rsidRPr="0076125F" w:rsidRDefault="00BB6B8C" w:rsidP="0057298C">
            <w:pPr>
              <w:jc w:val="right"/>
              <w:outlineLvl w:val="4"/>
              <w:rPr>
                <w:color w:val="000000"/>
              </w:rPr>
            </w:pPr>
            <w:r w:rsidRPr="0076125F">
              <w:rPr>
                <w:color w:val="000000"/>
              </w:rPr>
              <w:t>133 794,16</w:t>
            </w:r>
          </w:p>
        </w:tc>
        <w:tc>
          <w:tcPr>
            <w:tcW w:w="1730" w:type="dxa"/>
            <w:tcBorders>
              <w:top w:val="nil"/>
              <w:left w:val="nil"/>
              <w:bottom w:val="single" w:sz="4" w:space="0" w:color="000000"/>
              <w:right w:val="single" w:sz="4" w:space="0" w:color="000000"/>
            </w:tcBorders>
            <w:shd w:val="clear" w:color="auto" w:fill="auto"/>
            <w:noWrap/>
            <w:hideMark/>
          </w:tcPr>
          <w:p w14:paraId="4886636D" w14:textId="77777777" w:rsidR="00BB6B8C" w:rsidRPr="0076125F" w:rsidRDefault="00BB6B8C" w:rsidP="0057298C">
            <w:pPr>
              <w:jc w:val="right"/>
              <w:outlineLvl w:val="4"/>
              <w:rPr>
                <w:color w:val="000000"/>
              </w:rPr>
            </w:pPr>
            <w:r w:rsidRPr="0076125F">
              <w:rPr>
                <w:color w:val="000000"/>
              </w:rPr>
              <w:t>133 794,16</w:t>
            </w:r>
          </w:p>
        </w:tc>
      </w:tr>
      <w:tr w:rsidR="00BB6B8C" w:rsidRPr="0076125F" w14:paraId="256E282B"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1716FA8"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07D56BEF" w14:textId="77777777" w:rsidR="00BB6B8C" w:rsidRPr="0076125F" w:rsidRDefault="00BB6B8C" w:rsidP="0057298C">
            <w:pPr>
              <w:jc w:val="center"/>
              <w:outlineLvl w:val="5"/>
              <w:rPr>
                <w:color w:val="000000"/>
              </w:rPr>
            </w:pPr>
            <w:r w:rsidRPr="0076125F">
              <w:rPr>
                <w:color w:val="000000"/>
              </w:rPr>
              <w:t>9920073110</w:t>
            </w:r>
          </w:p>
        </w:tc>
        <w:tc>
          <w:tcPr>
            <w:tcW w:w="623" w:type="dxa"/>
            <w:tcBorders>
              <w:top w:val="nil"/>
              <w:left w:val="nil"/>
              <w:bottom w:val="single" w:sz="4" w:space="0" w:color="000000"/>
              <w:right w:val="single" w:sz="4" w:space="0" w:color="000000"/>
            </w:tcBorders>
            <w:shd w:val="clear" w:color="auto" w:fill="auto"/>
            <w:noWrap/>
            <w:hideMark/>
          </w:tcPr>
          <w:p w14:paraId="219A5285" w14:textId="77777777" w:rsidR="00BB6B8C" w:rsidRPr="0076125F" w:rsidRDefault="00BB6B8C" w:rsidP="0057298C">
            <w:pPr>
              <w:jc w:val="center"/>
              <w:outlineLvl w:val="5"/>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385C6F9D"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D32B5D2"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2D7626B0"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8B6E8E8" w14:textId="77777777" w:rsidR="00BB6B8C" w:rsidRPr="0076125F" w:rsidRDefault="00BB6B8C" w:rsidP="0057298C">
            <w:pPr>
              <w:jc w:val="right"/>
              <w:outlineLvl w:val="5"/>
              <w:rPr>
                <w:color w:val="000000"/>
              </w:rPr>
            </w:pPr>
            <w:r w:rsidRPr="0076125F">
              <w:rPr>
                <w:color w:val="000000"/>
              </w:rPr>
              <w:t>133 794,16</w:t>
            </w:r>
          </w:p>
        </w:tc>
        <w:tc>
          <w:tcPr>
            <w:tcW w:w="1730" w:type="dxa"/>
            <w:tcBorders>
              <w:top w:val="nil"/>
              <w:left w:val="nil"/>
              <w:bottom w:val="single" w:sz="4" w:space="0" w:color="000000"/>
              <w:right w:val="single" w:sz="4" w:space="0" w:color="000000"/>
            </w:tcBorders>
            <w:shd w:val="clear" w:color="auto" w:fill="auto"/>
            <w:noWrap/>
            <w:hideMark/>
          </w:tcPr>
          <w:p w14:paraId="0C11E440" w14:textId="77777777" w:rsidR="00BB6B8C" w:rsidRPr="0076125F" w:rsidRDefault="00BB6B8C" w:rsidP="0057298C">
            <w:pPr>
              <w:jc w:val="right"/>
              <w:outlineLvl w:val="5"/>
              <w:rPr>
                <w:color w:val="000000"/>
              </w:rPr>
            </w:pPr>
            <w:r w:rsidRPr="0076125F">
              <w:rPr>
                <w:color w:val="000000"/>
              </w:rPr>
              <w:t>133 794,16</w:t>
            </w:r>
          </w:p>
        </w:tc>
      </w:tr>
      <w:tr w:rsidR="00BB6B8C" w:rsidRPr="0076125F" w14:paraId="44CE6966"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E07C6F3"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5B681D23" w14:textId="77777777" w:rsidR="00BB6B8C" w:rsidRPr="0076125F" w:rsidRDefault="00BB6B8C" w:rsidP="0057298C">
            <w:pPr>
              <w:jc w:val="center"/>
              <w:outlineLvl w:val="6"/>
              <w:rPr>
                <w:color w:val="000000"/>
              </w:rPr>
            </w:pPr>
            <w:r w:rsidRPr="0076125F">
              <w:rPr>
                <w:color w:val="000000"/>
              </w:rPr>
              <w:t>9920073110</w:t>
            </w:r>
          </w:p>
        </w:tc>
        <w:tc>
          <w:tcPr>
            <w:tcW w:w="623" w:type="dxa"/>
            <w:tcBorders>
              <w:top w:val="nil"/>
              <w:left w:val="nil"/>
              <w:bottom w:val="single" w:sz="4" w:space="0" w:color="000000"/>
              <w:right w:val="single" w:sz="4" w:space="0" w:color="000000"/>
            </w:tcBorders>
            <w:shd w:val="clear" w:color="auto" w:fill="auto"/>
            <w:noWrap/>
            <w:hideMark/>
          </w:tcPr>
          <w:p w14:paraId="44329EC8" w14:textId="77777777" w:rsidR="00BB6B8C" w:rsidRPr="0076125F" w:rsidRDefault="00BB6B8C" w:rsidP="0057298C">
            <w:pPr>
              <w:jc w:val="center"/>
              <w:outlineLvl w:val="6"/>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65023B0A"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219FED6A"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F63BBE0"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002B34FB" w14:textId="77777777" w:rsidR="00BB6B8C" w:rsidRPr="0076125F" w:rsidRDefault="00BB6B8C" w:rsidP="0057298C">
            <w:pPr>
              <w:jc w:val="right"/>
              <w:outlineLvl w:val="6"/>
              <w:rPr>
                <w:color w:val="000000"/>
              </w:rPr>
            </w:pPr>
            <w:r w:rsidRPr="0076125F">
              <w:rPr>
                <w:color w:val="000000"/>
              </w:rPr>
              <w:t>133 794,16</w:t>
            </w:r>
          </w:p>
        </w:tc>
        <w:tc>
          <w:tcPr>
            <w:tcW w:w="1730" w:type="dxa"/>
            <w:tcBorders>
              <w:top w:val="nil"/>
              <w:left w:val="nil"/>
              <w:bottom w:val="single" w:sz="4" w:space="0" w:color="000000"/>
              <w:right w:val="single" w:sz="4" w:space="0" w:color="000000"/>
            </w:tcBorders>
            <w:shd w:val="clear" w:color="auto" w:fill="auto"/>
            <w:noWrap/>
            <w:hideMark/>
          </w:tcPr>
          <w:p w14:paraId="149C21EE" w14:textId="77777777" w:rsidR="00BB6B8C" w:rsidRPr="0076125F" w:rsidRDefault="00BB6B8C" w:rsidP="0057298C">
            <w:pPr>
              <w:jc w:val="right"/>
              <w:outlineLvl w:val="6"/>
              <w:rPr>
                <w:color w:val="000000"/>
              </w:rPr>
            </w:pPr>
            <w:r w:rsidRPr="0076125F">
              <w:rPr>
                <w:color w:val="000000"/>
              </w:rPr>
              <w:t>133 794,16</w:t>
            </w:r>
          </w:p>
        </w:tc>
      </w:tr>
      <w:tr w:rsidR="00BB6B8C" w:rsidRPr="0076125F" w14:paraId="543D6E95"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3DAE5044" w14:textId="77777777" w:rsidR="00BB6B8C" w:rsidRPr="0076125F" w:rsidRDefault="00BB6B8C" w:rsidP="0057298C">
            <w:pPr>
              <w:outlineLvl w:val="3"/>
              <w:rPr>
                <w:color w:val="000000"/>
              </w:rPr>
            </w:pPr>
            <w:r w:rsidRPr="0076125F">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634A276E" w14:textId="77777777" w:rsidR="00BB6B8C" w:rsidRPr="0076125F" w:rsidRDefault="00BB6B8C" w:rsidP="0057298C">
            <w:pPr>
              <w:jc w:val="center"/>
              <w:outlineLvl w:val="3"/>
              <w:rPr>
                <w:color w:val="000000"/>
              </w:rPr>
            </w:pPr>
            <w:r w:rsidRPr="0076125F">
              <w:rPr>
                <w:color w:val="000000"/>
              </w:rPr>
              <w:t>9920073110</w:t>
            </w:r>
          </w:p>
        </w:tc>
        <w:tc>
          <w:tcPr>
            <w:tcW w:w="623" w:type="dxa"/>
            <w:tcBorders>
              <w:top w:val="nil"/>
              <w:left w:val="nil"/>
              <w:bottom w:val="single" w:sz="4" w:space="0" w:color="000000"/>
              <w:right w:val="single" w:sz="4" w:space="0" w:color="000000"/>
            </w:tcBorders>
            <w:shd w:val="clear" w:color="auto" w:fill="auto"/>
            <w:noWrap/>
            <w:hideMark/>
          </w:tcPr>
          <w:p w14:paraId="2ED781ED" w14:textId="77777777" w:rsidR="00BB6B8C" w:rsidRPr="0076125F" w:rsidRDefault="00BB6B8C" w:rsidP="0057298C">
            <w:pPr>
              <w:jc w:val="center"/>
              <w:outlineLvl w:val="3"/>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1CA02835"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7333B31"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3729AA6"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EA38F99" w14:textId="77777777" w:rsidR="00BB6B8C" w:rsidRPr="0076125F" w:rsidRDefault="00BB6B8C" w:rsidP="0057298C">
            <w:pPr>
              <w:jc w:val="right"/>
              <w:outlineLvl w:val="3"/>
              <w:rPr>
                <w:color w:val="000000"/>
              </w:rPr>
            </w:pPr>
            <w:r w:rsidRPr="0076125F">
              <w:rPr>
                <w:color w:val="000000"/>
              </w:rPr>
              <w:t>40 405,84</w:t>
            </w:r>
          </w:p>
        </w:tc>
        <w:tc>
          <w:tcPr>
            <w:tcW w:w="1730" w:type="dxa"/>
            <w:tcBorders>
              <w:top w:val="nil"/>
              <w:left w:val="nil"/>
              <w:bottom w:val="single" w:sz="4" w:space="0" w:color="000000"/>
              <w:right w:val="single" w:sz="4" w:space="0" w:color="000000"/>
            </w:tcBorders>
            <w:shd w:val="clear" w:color="auto" w:fill="auto"/>
            <w:noWrap/>
            <w:hideMark/>
          </w:tcPr>
          <w:p w14:paraId="53C8AA63" w14:textId="77777777" w:rsidR="00BB6B8C" w:rsidRPr="0076125F" w:rsidRDefault="00BB6B8C" w:rsidP="0057298C">
            <w:pPr>
              <w:jc w:val="right"/>
              <w:outlineLvl w:val="3"/>
              <w:rPr>
                <w:color w:val="000000"/>
              </w:rPr>
            </w:pPr>
            <w:r w:rsidRPr="0076125F">
              <w:rPr>
                <w:color w:val="000000"/>
              </w:rPr>
              <w:t>40 405,84</w:t>
            </w:r>
          </w:p>
        </w:tc>
      </w:tr>
      <w:tr w:rsidR="00BB6B8C" w:rsidRPr="0076125F" w14:paraId="53B577C9"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3C82311"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3FF63451" w14:textId="77777777" w:rsidR="00BB6B8C" w:rsidRPr="0076125F" w:rsidRDefault="00BB6B8C" w:rsidP="0057298C">
            <w:pPr>
              <w:jc w:val="center"/>
              <w:outlineLvl w:val="4"/>
              <w:rPr>
                <w:color w:val="000000"/>
              </w:rPr>
            </w:pPr>
            <w:r w:rsidRPr="0076125F">
              <w:rPr>
                <w:color w:val="000000"/>
              </w:rPr>
              <w:t>9920073110</w:t>
            </w:r>
          </w:p>
        </w:tc>
        <w:tc>
          <w:tcPr>
            <w:tcW w:w="623" w:type="dxa"/>
            <w:tcBorders>
              <w:top w:val="nil"/>
              <w:left w:val="nil"/>
              <w:bottom w:val="single" w:sz="4" w:space="0" w:color="000000"/>
              <w:right w:val="single" w:sz="4" w:space="0" w:color="000000"/>
            </w:tcBorders>
            <w:shd w:val="clear" w:color="auto" w:fill="auto"/>
            <w:noWrap/>
            <w:hideMark/>
          </w:tcPr>
          <w:p w14:paraId="6341EBE7" w14:textId="77777777" w:rsidR="00BB6B8C" w:rsidRPr="0076125F" w:rsidRDefault="00BB6B8C" w:rsidP="0057298C">
            <w:pPr>
              <w:jc w:val="center"/>
              <w:outlineLvl w:val="4"/>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7303ED02"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8A85BBC"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DD43ECB"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279E98F" w14:textId="77777777" w:rsidR="00BB6B8C" w:rsidRPr="0076125F" w:rsidRDefault="00BB6B8C" w:rsidP="0057298C">
            <w:pPr>
              <w:jc w:val="right"/>
              <w:outlineLvl w:val="4"/>
              <w:rPr>
                <w:color w:val="000000"/>
              </w:rPr>
            </w:pPr>
            <w:r w:rsidRPr="0076125F">
              <w:rPr>
                <w:color w:val="000000"/>
              </w:rPr>
              <w:t>40 405,84</w:t>
            </w:r>
          </w:p>
        </w:tc>
        <w:tc>
          <w:tcPr>
            <w:tcW w:w="1730" w:type="dxa"/>
            <w:tcBorders>
              <w:top w:val="nil"/>
              <w:left w:val="nil"/>
              <w:bottom w:val="single" w:sz="4" w:space="0" w:color="000000"/>
              <w:right w:val="single" w:sz="4" w:space="0" w:color="000000"/>
            </w:tcBorders>
            <w:shd w:val="clear" w:color="auto" w:fill="auto"/>
            <w:noWrap/>
            <w:hideMark/>
          </w:tcPr>
          <w:p w14:paraId="1A01D783" w14:textId="77777777" w:rsidR="00BB6B8C" w:rsidRPr="0076125F" w:rsidRDefault="00BB6B8C" w:rsidP="0057298C">
            <w:pPr>
              <w:jc w:val="right"/>
              <w:outlineLvl w:val="4"/>
              <w:rPr>
                <w:color w:val="000000"/>
              </w:rPr>
            </w:pPr>
            <w:r w:rsidRPr="0076125F">
              <w:rPr>
                <w:color w:val="000000"/>
              </w:rPr>
              <w:t>40 405,84</w:t>
            </w:r>
          </w:p>
        </w:tc>
      </w:tr>
      <w:tr w:rsidR="00BB6B8C" w:rsidRPr="0076125F" w14:paraId="1BE86CC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3C13787"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567C2A41" w14:textId="77777777" w:rsidR="00BB6B8C" w:rsidRPr="0076125F" w:rsidRDefault="00BB6B8C" w:rsidP="0057298C">
            <w:pPr>
              <w:jc w:val="center"/>
              <w:outlineLvl w:val="5"/>
              <w:rPr>
                <w:color w:val="000000"/>
              </w:rPr>
            </w:pPr>
            <w:r w:rsidRPr="0076125F">
              <w:rPr>
                <w:color w:val="000000"/>
              </w:rPr>
              <w:t>9920073110</w:t>
            </w:r>
          </w:p>
        </w:tc>
        <w:tc>
          <w:tcPr>
            <w:tcW w:w="623" w:type="dxa"/>
            <w:tcBorders>
              <w:top w:val="nil"/>
              <w:left w:val="nil"/>
              <w:bottom w:val="single" w:sz="4" w:space="0" w:color="000000"/>
              <w:right w:val="single" w:sz="4" w:space="0" w:color="000000"/>
            </w:tcBorders>
            <w:shd w:val="clear" w:color="auto" w:fill="auto"/>
            <w:noWrap/>
            <w:hideMark/>
          </w:tcPr>
          <w:p w14:paraId="746DF553" w14:textId="77777777" w:rsidR="00BB6B8C" w:rsidRPr="0076125F" w:rsidRDefault="00BB6B8C" w:rsidP="0057298C">
            <w:pPr>
              <w:jc w:val="center"/>
              <w:outlineLvl w:val="5"/>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396958B4"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197CCC6E"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3BB6609"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7464B73" w14:textId="77777777" w:rsidR="00BB6B8C" w:rsidRPr="0076125F" w:rsidRDefault="00BB6B8C" w:rsidP="0057298C">
            <w:pPr>
              <w:jc w:val="right"/>
              <w:outlineLvl w:val="5"/>
              <w:rPr>
                <w:color w:val="000000"/>
              </w:rPr>
            </w:pPr>
            <w:r w:rsidRPr="0076125F">
              <w:rPr>
                <w:color w:val="000000"/>
              </w:rPr>
              <w:t>40 405,84</w:t>
            </w:r>
          </w:p>
        </w:tc>
        <w:tc>
          <w:tcPr>
            <w:tcW w:w="1730" w:type="dxa"/>
            <w:tcBorders>
              <w:top w:val="nil"/>
              <w:left w:val="nil"/>
              <w:bottom w:val="single" w:sz="4" w:space="0" w:color="000000"/>
              <w:right w:val="single" w:sz="4" w:space="0" w:color="000000"/>
            </w:tcBorders>
            <w:shd w:val="clear" w:color="auto" w:fill="auto"/>
            <w:noWrap/>
            <w:hideMark/>
          </w:tcPr>
          <w:p w14:paraId="4EC94EFF" w14:textId="77777777" w:rsidR="00BB6B8C" w:rsidRPr="0076125F" w:rsidRDefault="00BB6B8C" w:rsidP="0057298C">
            <w:pPr>
              <w:jc w:val="right"/>
              <w:outlineLvl w:val="5"/>
              <w:rPr>
                <w:color w:val="000000"/>
              </w:rPr>
            </w:pPr>
            <w:r w:rsidRPr="0076125F">
              <w:rPr>
                <w:color w:val="000000"/>
              </w:rPr>
              <w:t>40 405,84</w:t>
            </w:r>
          </w:p>
        </w:tc>
      </w:tr>
      <w:tr w:rsidR="00BB6B8C" w:rsidRPr="0076125F" w14:paraId="7C4DE62D"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EA19D21"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5915D37A" w14:textId="77777777" w:rsidR="00BB6B8C" w:rsidRPr="0076125F" w:rsidRDefault="00BB6B8C" w:rsidP="0057298C">
            <w:pPr>
              <w:jc w:val="center"/>
              <w:outlineLvl w:val="6"/>
              <w:rPr>
                <w:color w:val="000000"/>
              </w:rPr>
            </w:pPr>
            <w:r w:rsidRPr="0076125F">
              <w:rPr>
                <w:color w:val="000000"/>
              </w:rPr>
              <w:t>9920073110</w:t>
            </w:r>
          </w:p>
        </w:tc>
        <w:tc>
          <w:tcPr>
            <w:tcW w:w="623" w:type="dxa"/>
            <w:tcBorders>
              <w:top w:val="nil"/>
              <w:left w:val="nil"/>
              <w:bottom w:val="single" w:sz="4" w:space="0" w:color="000000"/>
              <w:right w:val="single" w:sz="4" w:space="0" w:color="000000"/>
            </w:tcBorders>
            <w:shd w:val="clear" w:color="auto" w:fill="auto"/>
            <w:noWrap/>
            <w:hideMark/>
          </w:tcPr>
          <w:p w14:paraId="355EDD04" w14:textId="77777777" w:rsidR="00BB6B8C" w:rsidRPr="0076125F" w:rsidRDefault="00BB6B8C" w:rsidP="0057298C">
            <w:pPr>
              <w:jc w:val="center"/>
              <w:outlineLvl w:val="6"/>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1351B94C"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13E6017"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0F93723"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43C4F8F4" w14:textId="77777777" w:rsidR="00BB6B8C" w:rsidRPr="0076125F" w:rsidRDefault="00BB6B8C" w:rsidP="0057298C">
            <w:pPr>
              <w:jc w:val="right"/>
              <w:outlineLvl w:val="6"/>
              <w:rPr>
                <w:color w:val="000000"/>
              </w:rPr>
            </w:pPr>
            <w:r w:rsidRPr="0076125F">
              <w:rPr>
                <w:color w:val="000000"/>
              </w:rPr>
              <w:t>40 405,84</w:t>
            </w:r>
          </w:p>
        </w:tc>
        <w:tc>
          <w:tcPr>
            <w:tcW w:w="1730" w:type="dxa"/>
            <w:tcBorders>
              <w:top w:val="nil"/>
              <w:left w:val="nil"/>
              <w:bottom w:val="single" w:sz="4" w:space="0" w:color="000000"/>
              <w:right w:val="single" w:sz="4" w:space="0" w:color="000000"/>
            </w:tcBorders>
            <w:shd w:val="clear" w:color="auto" w:fill="auto"/>
            <w:noWrap/>
            <w:hideMark/>
          </w:tcPr>
          <w:p w14:paraId="768F8E2A" w14:textId="77777777" w:rsidR="00BB6B8C" w:rsidRPr="0076125F" w:rsidRDefault="00BB6B8C" w:rsidP="0057298C">
            <w:pPr>
              <w:jc w:val="right"/>
              <w:outlineLvl w:val="6"/>
              <w:rPr>
                <w:color w:val="000000"/>
              </w:rPr>
            </w:pPr>
            <w:r w:rsidRPr="0076125F">
              <w:rPr>
                <w:color w:val="000000"/>
              </w:rPr>
              <w:t>40 405,84</w:t>
            </w:r>
          </w:p>
        </w:tc>
      </w:tr>
      <w:tr w:rsidR="00BB6B8C" w:rsidRPr="0076125F" w14:paraId="39E74232"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384558A"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16D27F74" w14:textId="77777777" w:rsidR="00BB6B8C" w:rsidRPr="0076125F" w:rsidRDefault="00BB6B8C" w:rsidP="0057298C">
            <w:pPr>
              <w:jc w:val="center"/>
              <w:outlineLvl w:val="3"/>
              <w:rPr>
                <w:color w:val="000000"/>
              </w:rPr>
            </w:pPr>
            <w:r w:rsidRPr="0076125F">
              <w:rPr>
                <w:color w:val="000000"/>
              </w:rPr>
              <w:t>9920073110</w:t>
            </w:r>
          </w:p>
        </w:tc>
        <w:tc>
          <w:tcPr>
            <w:tcW w:w="623" w:type="dxa"/>
            <w:tcBorders>
              <w:top w:val="nil"/>
              <w:left w:val="nil"/>
              <w:bottom w:val="single" w:sz="4" w:space="0" w:color="000000"/>
              <w:right w:val="single" w:sz="4" w:space="0" w:color="000000"/>
            </w:tcBorders>
            <w:shd w:val="clear" w:color="auto" w:fill="auto"/>
            <w:noWrap/>
            <w:hideMark/>
          </w:tcPr>
          <w:p w14:paraId="24704355"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1D3E495"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8F4CD4B"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27493B0"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D527E75" w14:textId="77777777" w:rsidR="00BB6B8C" w:rsidRPr="0076125F" w:rsidRDefault="00BB6B8C" w:rsidP="0057298C">
            <w:pPr>
              <w:jc w:val="right"/>
              <w:outlineLvl w:val="3"/>
              <w:rPr>
                <w:color w:val="000000"/>
              </w:rPr>
            </w:pPr>
            <w:r w:rsidRPr="0076125F">
              <w:rPr>
                <w:color w:val="000000"/>
              </w:rPr>
              <w:t>43 800,00</w:t>
            </w:r>
          </w:p>
        </w:tc>
        <w:tc>
          <w:tcPr>
            <w:tcW w:w="1730" w:type="dxa"/>
            <w:tcBorders>
              <w:top w:val="nil"/>
              <w:left w:val="nil"/>
              <w:bottom w:val="single" w:sz="4" w:space="0" w:color="000000"/>
              <w:right w:val="single" w:sz="4" w:space="0" w:color="000000"/>
            </w:tcBorders>
            <w:shd w:val="clear" w:color="auto" w:fill="auto"/>
            <w:noWrap/>
            <w:hideMark/>
          </w:tcPr>
          <w:p w14:paraId="10CA3F33" w14:textId="77777777" w:rsidR="00BB6B8C" w:rsidRPr="0076125F" w:rsidRDefault="00BB6B8C" w:rsidP="0057298C">
            <w:pPr>
              <w:jc w:val="right"/>
              <w:outlineLvl w:val="3"/>
              <w:rPr>
                <w:color w:val="000000"/>
              </w:rPr>
            </w:pPr>
            <w:r w:rsidRPr="0076125F">
              <w:rPr>
                <w:color w:val="000000"/>
              </w:rPr>
              <w:t>43 800,00</w:t>
            </w:r>
          </w:p>
        </w:tc>
      </w:tr>
      <w:tr w:rsidR="00BB6B8C" w:rsidRPr="0076125F" w14:paraId="2F5B29F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7E35A9E"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8185329" w14:textId="77777777" w:rsidR="00BB6B8C" w:rsidRPr="0076125F" w:rsidRDefault="00BB6B8C" w:rsidP="0057298C">
            <w:pPr>
              <w:jc w:val="center"/>
              <w:outlineLvl w:val="4"/>
              <w:rPr>
                <w:color w:val="000000"/>
              </w:rPr>
            </w:pPr>
            <w:r w:rsidRPr="0076125F">
              <w:rPr>
                <w:color w:val="000000"/>
              </w:rPr>
              <w:t>9920073110</w:t>
            </w:r>
          </w:p>
        </w:tc>
        <w:tc>
          <w:tcPr>
            <w:tcW w:w="623" w:type="dxa"/>
            <w:tcBorders>
              <w:top w:val="nil"/>
              <w:left w:val="nil"/>
              <w:bottom w:val="single" w:sz="4" w:space="0" w:color="000000"/>
              <w:right w:val="single" w:sz="4" w:space="0" w:color="000000"/>
            </w:tcBorders>
            <w:shd w:val="clear" w:color="auto" w:fill="auto"/>
            <w:noWrap/>
            <w:hideMark/>
          </w:tcPr>
          <w:p w14:paraId="083B3E2A"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3CC84CE"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380FD1D7"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1F1FA60"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B1F0379" w14:textId="77777777" w:rsidR="00BB6B8C" w:rsidRPr="0076125F" w:rsidRDefault="00BB6B8C" w:rsidP="0057298C">
            <w:pPr>
              <w:jc w:val="right"/>
              <w:outlineLvl w:val="4"/>
              <w:rPr>
                <w:color w:val="000000"/>
              </w:rPr>
            </w:pPr>
            <w:r w:rsidRPr="0076125F">
              <w:rPr>
                <w:color w:val="000000"/>
              </w:rPr>
              <w:t>43 800,00</w:t>
            </w:r>
          </w:p>
        </w:tc>
        <w:tc>
          <w:tcPr>
            <w:tcW w:w="1730" w:type="dxa"/>
            <w:tcBorders>
              <w:top w:val="nil"/>
              <w:left w:val="nil"/>
              <w:bottom w:val="single" w:sz="4" w:space="0" w:color="000000"/>
              <w:right w:val="single" w:sz="4" w:space="0" w:color="000000"/>
            </w:tcBorders>
            <w:shd w:val="clear" w:color="auto" w:fill="auto"/>
            <w:noWrap/>
            <w:hideMark/>
          </w:tcPr>
          <w:p w14:paraId="7FD5278C" w14:textId="77777777" w:rsidR="00BB6B8C" w:rsidRPr="0076125F" w:rsidRDefault="00BB6B8C" w:rsidP="0057298C">
            <w:pPr>
              <w:jc w:val="right"/>
              <w:outlineLvl w:val="4"/>
              <w:rPr>
                <w:color w:val="000000"/>
              </w:rPr>
            </w:pPr>
            <w:r w:rsidRPr="0076125F">
              <w:rPr>
                <w:color w:val="000000"/>
              </w:rPr>
              <w:t>43 800,00</w:t>
            </w:r>
          </w:p>
        </w:tc>
      </w:tr>
      <w:tr w:rsidR="00BB6B8C" w:rsidRPr="0076125F" w14:paraId="54521BE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7657ED5"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6BBFA19F" w14:textId="77777777" w:rsidR="00BB6B8C" w:rsidRPr="0076125F" w:rsidRDefault="00BB6B8C" w:rsidP="0057298C">
            <w:pPr>
              <w:jc w:val="center"/>
              <w:outlineLvl w:val="5"/>
              <w:rPr>
                <w:color w:val="000000"/>
              </w:rPr>
            </w:pPr>
            <w:r w:rsidRPr="0076125F">
              <w:rPr>
                <w:color w:val="000000"/>
              </w:rPr>
              <w:t>9920073110</w:t>
            </w:r>
          </w:p>
        </w:tc>
        <w:tc>
          <w:tcPr>
            <w:tcW w:w="623" w:type="dxa"/>
            <w:tcBorders>
              <w:top w:val="nil"/>
              <w:left w:val="nil"/>
              <w:bottom w:val="single" w:sz="4" w:space="0" w:color="000000"/>
              <w:right w:val="single" w:sz="4" w:space="0" w:color="000000"/>
            </w:tcBorders>
            <w:shd w:val="clear" w:color="auto" w:fill="auto"/>
            <w:noWrap/>
            <w:hideMark/>
          </w:tcPr>
          <w:p w14:paraId="31A82E59"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C06E13A"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EFB4031"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7DA74A4"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2B96D14" w14:textId="77777777" w:rsidR="00BB6B8C" w:rsidRPr="0076125F" w:rsidRDefault="00BB6B8C" w:rsidP="0057298C">
            <w:pPr>
              <w:jc w:val="right"/>
              <w:outlineLvl w:val="5"/>
              <w:rPr>
                <w:color w:val="000000"/>
              </w:rPr>
            </w:pPr>
            <w:r w:rsidRPr="0076125F">
              <w:rPr>
                <w:color w:val="000000"/>
              </w:rPr>
              <w:t>43 800,00</w:t>
            </w:r>
          </w:p>
        </w:tc>
        <w:tc>
          <w:tcPr>
            <w:tcW w:w="1730" w:type="dxa"/>
            <w:tcBorders>
              <w:top w:val="nil"/>
              <w:left w:val="nil"/>
              <w:bottom w:val="single" w:sz="4" w:space="0" w:color="000000"/>
              <w:right w:val="single" w:sz="4" w:space="0" w:color="000000"/>
            </w:tcBorders>
            <w:shd w:val="clear" w:color="auto" w:fill="auto"/>
            <w:noWrap/>
            <w:hideMark/>
          </w:tcPr>
          <w:p w14:paraId="0E9A6645" w14:textId="77777777" w:rsidR="00BB6B8C" w:rsidRPr="0076125F" w:rsidRDefault="00BB6B8C" w:rsidP="0057298C">
            <w:pPr>
              <w:jc w:val="right"/>
              <w:outlineLvl w:val="5"/>
              <w:rPr>
                <w:color w:val="000000"/>
              </w:rPr>
            </w:pPr>
            <w:r w:rsidRPr="0076125F">
              <w:rPr>
                <w:color w:val="000000"/>
              </w:rPr>
              <w:t>43 800,00</w:t>
            </w:r>
          </w:p>
        </w:tc>
      </w:tr>
      <w:tr w:rsidR="00BB6B8C" w:rsidRPr="0076125F" w14:paraId="530DF8FD"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D05B859"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0F7E0E18" w14:textId="77777777" w:rsidR="00BB6B8C" w:rsidRPr="0076125F" w:rsidRDefault="00BB6B8C" w:rsidP="0057298C">
            <w:pPr>
              <w:jc w:val="center"/>
              <w:outlineLvl w:val="6"/>
              <w:rPr>
                <w:color w:val="000000"/>
              </w:rPr>
            </w:pPr>
            <w:r w:rsidRPr="0076125F">
              <w:rPr>
                <w:color w:val="000000"/>
              </w:rPr>
              <w:t>9920073110</w:t>
            </w:r>
          </w:p>
        </w:tc>
        <w:tc>
          <w:tcPr>
            <w:tcW w:w="623" w:type="dxa"/>
            <w:tcBorders>
              <w:top w:val="nil"/>
              <w:left w:val="nil"/>
              <w:bottom w:val="single" w:sz="4" w:space="0" w:color="000000"/>
              <w:right w:val="single" w:sz="4" w:space="0" w:color="000000"/>
            </w:tcBorders>
            <w:shd w:val="clear" w:color="auto" w:fill="auto"/>
            <w:noWrap/>
            <w:hideMark/>
          </w:tcPr>
          <w:p w14:paraId="71EF6796"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865E087"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7635869"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494384EB"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3E4EFDDE" w14:textId="77777777" w:rsidR="00BB6B8C" w:rsidRPr="0076125F" w:rsidRDefault="00BB6B8C" w:rsidP="0057298C">
            <w:pPr>
              <w:jc w:val="right"/>
              <w:outlineLvl w:val="6"/>
              <w:rPr>
                <w:color w:val="000000"/>
              </w:rPr>
            </w:pPr>
            <w:r w:rsidRPr="0076125F">
              <w:rPr>
                <w:color w:val="000000"/>
              </w:rPr>
              <w:t>43 800,00</w:t>
            </w:r>
          </w:p>
        </w:tc>
        <w:tc>
          <w:tcPr>
            <w:tcW w:w="1730" w:type="dxa"/>
            <w:tcBorders>
              <w:top w:val="nil"/>
              <w:left w:val="nil"/>
              <w:bottom w:val="single" w:sz="4" w:space="0" w:color="000000"/>
              <w:right w:val="single" w:sz="4" w:space="0" w:color="000000"/>
            </w:tcBorders>
            <w:shd w:val="clear" w:color="auto" w:fill="auto"/>
            <w:noWrap/>
            <w:hideMark/>
          </w:tcPr>
          <w:p w14:paraId="776E06F6" w14:textId="77777777" w:rsidR="00BB6B8C" w:rsidRPr="0076125F" w:rsidRDefault="00BB6B8C" w:rsidP="0057298C">
            <w:pPr>
              <w:jc w:val="right"/>
              <w:outlineLvl w:val="6"/>
              <w:rPr>
                <w:color w:val="000000"/>
              </w:rPr>
            </w:pPr>
            <w:r w:rsidRPr="0076125F">
              <w:rPr>
                <w:color w:val="000000"/>
              </w:rPr>
              <w:t>43 800,00</w:t>
            </w:r>
          </w:p>
        </w:tc>
      </w:tr>
      <w:tr w:rsidR="00BB6B8C" w:rsidRPr="0076125F" w14:paraId="1D0D7ADD"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5A15D1DB" w14:textId="77777777" w:rsidR="00BB6B8C" w:rsidRPr="0076125F" w:rsidRDefault="00BB6B8C" w:rsidP="0057298C">
            <w:pPr>
              <w:outlineLvl w:val="2"/>
              <w:rPr>
                <w:color w:val="000000"/>
              </w:rPr>
            </w:pPr>
            <w:r w:rsidRPr="0076125F">
              <w:rPr>
                <w:color w:val="000000"/>
              </w:rPr>
              <w:t xml:space="preserve">  Осуществление государственных полномочий по созданию и организации деятельности административных комиссий</w:t>
            </w:r>
          </w:p>
        </w:tc>
        <w:tc>
          <w:tcPr>
            <w:tcW w:w="1433" w:type="dxa"/>
            <w:tcBorders>
              <w:top w:val="nil"/>
              <w:left w:val="nil"/>
              <w:bottom w:val="single" w:sz="4" w:space="0" w:color="000000"/>
              <w:right w:val="single" w:sz="4" w:space="0" w:color="000000"/>
            </w:tcBorders>
            <w:shd w:val="clear" w:color="auto" w:fill="auto"/>
            <w:noWrap/>
            <w:hideMark/>
          </w:tcPr>
          <w:p w14:paraId="1220B77F" w14:textId="77777777" w:rsidR="00BB6B8C" w:rsidRPr="0076125F" w:rsidRDefault="00BB6B8C" w:rsidP="0057298C">
            <w:pPr>
              <w:jc w:val="center"/>
              <w:outlineLvl w:val="2"/>
              <w:rPr>
                <w:color w:val="000000"/>
              </w:rPr>
            </w:pPr>
            <w:r w:rsidRPr="0076125F">
              <w:rPr>
                <w:color w:val="000000"/>
              </w:rPr>
              <w:t>9920073120</w:t>
            </w:r>
          </w:p>
        </w:tc>
        <w:tc>
          <w:tcPr>
            <w:tcW w:w="623" w:type="dxa"/>
            <w:tcBorders>
              <w:top w:val="nil"/>
              <w:left w:val="nil"/>
              <w:bottom w:val="single" w:sz="4" w:space="0" w:color="000000"/>
              <w:right w:val="single" w:sz="4" w:space="0" w:color="000000"/>
            </w:tcBorders>
            <w:shd w:val="clear" w:color="auto" w:fill="auto"/>
            <w:noWrap/>
            <w:hideMark/>
          </w:tcPr>
          <w:p w14:paraId="0C2C3D0F"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182F2B96"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4A7E9BD"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8BEE61B"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E8E699B" w14:textId="77777777" w:rsidR="00BB6B8C" w:rsidRPr="0076125F" w:rsidRDefault="00BB6B8C" w:rsidP="0057298C">
            <w:pPr>
              <w:jc w:val="right"/>
              <w:outlineLvl w:val="2"/>
              <w:rPr>
                <w:color w:val="000000"/>
              </w:rPr>
            </w:pPr>
            <w:r w:rsidRPr="0076125F">
              <w:rPr>
                <w:color w:val="000000"/>
              </w:rPr>
              <w:t>367 400,00</w:t>
            </w:r>
          </w:p>
        </w:tc>
        <w:tc>
          <w:tcPr>
            <w:tcW w:w="1730" w:type="dxa"/>
            <w:tcBorders>
              <w:top w:val="nil"/>
              <w:left w:val="nil"/>
              <w:bottom w:val="single" w:sz="4" w:space="0" w:color="000000"/>
              <w:right w:val="single" w:sz="4" w:space="0" w:color="000000"/>
            </w:tcBorders>
            <w:shd w:val="clear" w:color="auto" w:fill="auto"/>
            <w:noWrap/>
            <w:hideMark/>
          </w:tcPr>
          <w:p w14:paraId="68764A4E" w14:textId="77777777" w:rsidR="00BB6B8C" w:rsidRPr="0076125F" w:rsidRDefault="00BB6B8C" w:rsidP="0057298C">
            <w:pPr>
              <w:jc w:val="right"/>
              <w:outlineLvl w:val="2"/>
              <w:rPr>
                <w:color w:val="000000"/>
              </w:rPr>
            </w:pPr>
            <w:r w:rsidRPr="0076125F">
              <w:rPr>
                <w:color w:val="000000"/>
              </w:rPr>
              <w:t>367 400,00</w:t>
            </w:r>
          </w:p>
        </w:tc>
      </w:tr>
      <w:tr w:rsidR="00BB6B8C" w:rsidRPr="0076125F" w14:paraId="1906530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92F32AC" w14:textId="77777777" w:rsidR="00BB6B8C" w:rsidRPr="0076125F" w:rsidRDefault="00BB6B8C" w:rsidP="0057298C">
            <w:pPr>
              <w:outlineLvl w:val="3"/>
              <w:rPr>
                <w:color w:val="000000"/>
              </w:rPr>
            </w:pPr>
            <w:r w:rsidRPr="0076125F">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12B7C7C7" w14:textId="77777777" w:rsidR="00BB6B8C" w:rsidRPr="0076125F" w:rsidRDefault="00BB6B8C" w:rsidP="0057298C">
            <w:pPr>
              <w:jc w:val="center"/>
              <w:outlineLvl w:val="3"/>
              <w:rPr>
                <w:color w:val="000000"/>
              </w:rPr>
            </w:pPr>
            <w:r w:rsidRPr="0076125F">
              <w:rPr>
                <w:color w:val="000000"/>
              </w:rPr>
              <w:t>9920073120</w:t>
            </w:r>
          </w:p>
        </w:tc>
        <w:tc>
          <w:tcPr>
            <w:tcW w:w="623" w:type="dxa"/>
            <w:tcBorders>
              <w:top w:val="nil"/>
              <w:left w:val="nil"/>
              <w:bottom w:val="single" w:sz="4" w:space="0" w:color="000000"/>
              <w:right w:val="single" w:sz="4" w:space="0" w:color="000000"/>
            </w:tcBorders>
            <w:shd w:val="clear" w:color="auto" w:fill="auto"/>
            <w:noWrap/>
            <w:hideMark/>
          </w:tcPr>
          <w:p w14:paraId="2F77E839" w14:textId="77777777" w:rsidR="00BB6B8C" w:rsidRPr="0076125F" w:rsidRDefault="00BB6B8C" w:rsidP="0057298C">
            <w:pPr>
              <w:jc w:val="center"/>
              <w:outlineLvl w:val="3"/>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26149EC3"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01B6055"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54B46EA"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3EC5507" w14:textId="77777777" w:rsidR="00BB6B8C" w:rsidRPr="0076125F" w:rsidRDefault="00BB6B8C" w:rsidP="0057298C">
            <w:pPr>
              <w:jc w:val="right"/>
              <w:outlineLvl w:val="3"/>
              <w:rPr>
                <w:color w:val="000000"/>
              </w:rPr>
            </w:pPr>
            <w:r w:rsidRPr="0076125F">
              <w:rPr>
                <w:color w:val="000000"/>
              </w:rPr>
              <w:t>208 133,64</w:t>
            </w:r>
          </w:p>
        </w:tc>
        <w:tc>
          <w:tcPr>
            <w:tcW w:w="1730" w:type="dxa"/>
            <w:tcBorders>
              <w:top w:val="nil"/>
              <w:left w:val="nil"/>
              <w:bottom w:val="single" w:sz="4" w:space="0" w:color="000000"/>
              <w:right w:val="single" w:sz="4" w:space="0" w:color="000000"/>
            </w:tcBorders>
            <w:shd w:val="clear" w:color="auto" w:fill="auto"/>
            <w:noWrap/>
            <w:hideMark/>
          </w:tcPr>
          <w:p w14:paraId="3C86C37C" w14:textId="77777777" w:rsidR="00BB6B8C" w:rsidRPr="0076125F" w:rsidRDefault="00BB6B8C" w:rsidP="0057298C">
            <w:pPr>
              <w:jc w:val="right"/>
              <w:outlineLvl w:val="3"/>
              <w:rPr>
                <w:color w:val="000000"/>
              </w:rPr>
            </w:pPr>
            <w:r w:rsidRPr="0076125F">
              <w:rPr>
                <w:color w:val="000000"/>
              </w:rPr>
              <w:t>208 133,64</w:t>
            </w:r>
          </w:p>
        </w:tc>
      </w:tr>
      <w:tr w:rsidR="00BB6B8C" w:rsidRPr="0076125F" w14:paraId="18EF03DD"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2AAF082"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2D965F9" w14:textId="77777777" w:rsidR="00BB6B8C" w:rsidRPr="0076125F" w:rsidRDefault="00BB6B8C" w:rsidP="0057298C">
            <w:pPr>
              <w:jc w:val="center"/>
              <w:outlineLvl w:val="4"/>
              <w:rPr>
                <w:color w:val="000000"/>
              </w:rPr>
            </w:pPr>
            <w:r w:rsidRPr="0076125F">
              <w:rPr>
                <w:color w:val="000000"/>
              </w:rPr>
              <w:t>9920073120</w:t>
            </w:r>
          </w:p>
        </w:tc>
        <w:tc>
          <w:tcPr>
            <w:tcW w:w="623" w:type="dxa"/>
            <w:tcBorders>
              <w:top w:val="nil"/>
              <w:left w:val="nil"/>
              <w:bottom w:val="single" w:sz="4" w:space="0" w:color="000000"/>
              <w:right w:val="single" w:sz="4" w:space="0" w:color="000000"/>
            </w:tcBorders>
            <w:shd w:val="clear" w:color="auto" w:fill="auto"/>
            <w:noWrap/>
            <w:hideMark/>
          </w:tcPr>
          <w:p w14:paraId="3929C485" w14:textId="77777777" w:rsidR="00BB6B8C" w:rsidRPr="0076125F" w:rsidRDefault="00BB6B8C" w:rsidP="0057298C">
            <w:pPr>
              <w:jc w:val="center"/>
              <w:outlineLvl w:val="4"/>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1264EB99"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4AF18C9"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C56A672"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33C2B91" w14:textId="77777777" w:rsidR="00BB6B8C" w:rsidRPr="0076125F" w:rsidRDefault="00BB6B8C" w:rsidP="0057298C">
            <w:pPr>
              <w:jc w:val="right"/>
              <w:outlineLvl w:val="4"/>
              <w:rPr>
                <w:color w:val="000000"/>
              </w:rPr>
            </w:pPr>
            <w:r w:rsidRPr="0076125F">
              <w:rPr>
                <w:color w:val="000000"/>
              </w:rPr>
              <w:t>208 133,64</w:t>
            </w:r>
          </w:p>
        </w:tc>
        <w:tc>
          <w:tcPr>
            <w:tcW w:w="1730" w:type="dxa"/>
            <w:tcBorders>
              <w:top w:val="nil"/>
              <w:left w:val="nil"/>
              <w:bottom w:val="single" w:sz="4" w:space="0" w:color="000000"/>
              <w:right w:val="single" w:sz="4" w:space="0" w:color="000000"/>
            </w:tcBorders>
            <w:shd w:val="clear" w:color="auto" w:fill="auto"/>
            <w:noWrap/>
            <w:hideMark/>
          </w:tcPr>
          <w:p w14:paraId="666056CE" w14:textId="77777777" w:rsidR="00BB6B8C" w:rsidRPr="0076125F" w:rsidRDefault="00BB6B8C" w:rsidP="0057298C">
            <w:pPr>
              <w:jc w:val="right"/>
              <w:outlineLvl w:val="4"/>
              <w:rPr>
                <w:color w:val="000000"/>
              </w:rPr>
            </w:pPr>
            <w:r w:rsidRPr="0076125F">
              <w:rPr>
                <w:color w:val="000000"/>
              </w:rPr>
              <w:t>208 133,64</w:t>
            </w:r>
          </w:p>
        </w:tc>
      </w:tr>
      <w:tr w:rsidR="00BB6B8C" w:rsidRPr="0076125F" w14:paraId="048F12D3"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47405C3"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120DC077" w14:textId="77777777" w:rsidR="00BB6B8C" w:rsidRPr="0076125F" w:rsidRDefault="00BB6B8C" w:rsidP="0057298C">
            <w:pPr>
              <w:jc w:val="center"/>
              <w:outlineLvl w:val="5"/>
              <w:rPr>
                <w:color w:val="000000"/>
              </w:rPr>
            </w:pPr>
            <w:r w:rsidRPr="0076125F">
              <w:rPr>
                <w:color w:val="000000"/>
              </w:rPr>
              <w:t>9920073120</w:t>
            </w:r>
          </w:p>
        </w:tc>
        <w:tc>
          <w:tcPr>
            <w:tcW w:w="623" w:type="dxa"/>
            <w:tcBorders>
              <w:top w:val="nil"/>
              <w:left w:val="nil"/>
              <w:bottom w:val="single" w:sz="4" w:space="0" w:color="000000"/>
              <w:right w:val="single" w:sz="4" w:space="0" w:color="000000"/>
            </w:tcBorders>
            <w:shd w:val="clear" w:color="auto" w:fill="auto"/>
            <w:noWrap/>
            <w:hideMark/>
          </w:tcPr>
          <w:p w14:paraId="349D58AB" w14:textId="77777777" w:rsidR="00BB6B8C" w:rsidRPr="0076125F" w:rsidRDefault="00BB6B8C" w:rsidP="0057298C">
            <w:pPr>
              <w:jc w:val="center"/>
              <w:outlineLvl w:val="5"/>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135F5DE2"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CA15EB3"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5BACA53"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9F0AF10" w14:textId="77777777" w:rsidR="00BB6B8C" w:rsidRPr="0076125F" w:rsidRDefault="00BB6B8C" w:rsidP="0057298C">
            <w:pPr>
              <w:jc w:val="right"/>
              <w:outlineLvl w:val="5"/>
              <w:rPr>
                <w:color w:val="000000"/>
              </w:rPr>
            </w:pPr>
            <w:r w:rsidRPr="0076125F">
              <w:rPr>
                <w:color w:val="000000"/>
              </w:rPr>
              <w:t>208 133,64</w:t>
            </w:r>
          </w:p>
        </w:tc>
        <w:tc>
          <w:tcPr>
            <w:tcW w:w="1730" w:type="dxa"/>
            <w:tcBorders>
              <w:top w:val="nil"/>
              <w:left w:val="nil"/>
              <w:bottom w:val="single" w:sz="4" w:space="0" w:color="000000"/>
              <w:right w:val="single" w:sz="4" w:space="0" w:color="000000"/>
            </w:tcBorders>
            <w:shd w:val="clear" w:color="auto" w:fill="auto"/>
            <w:noWrap/>
            <w:hideMark/>
          </w:tcPr>
          <w:p w14:paraId="3178DBA5" w14:textId="77777777" w:rsidR="00BB6B8C" w:rsidRPr="0076125F" w:rsidRDefault="00BB6B8C" w:rsidP="0057298C">
            <w:pPr>
              <w:jc w:val="right"/>
              <w:outlineLvl w:val="5"/>
              <w:rPr>
                <w:color w:val="000000"/>
              </w:rPr>
            </w:pPr>
            <w:r w:rsidRPr="0076125F">
              <w:rPr>
                <w:color w:val="000000"/>
              </w:rPr>
              <w:t>208 133,64</w:t>
            </w:r>
          </w:p>
        </w:tc>
      </w:tr>
      <w:tr w:rsidR="00BB6B8C" w:rsidRPr="0076125F" w14:paraId="2B62CEF1"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FD1DFDF"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31866932" w14:textId="77777777" w:rsidR="00BB6B8C" w:rsidRPr="0076125F" w:rsidRDefault="00BB6B8C" w:rsidP="0057298C">
            <w:pPr>
              <w:jc w:val="center"/>
              <w:outlineLvl w:val="6"/>
              <w:rPr>
                <w:color w:val="000000"/>
              </w:rPr>
            </w:pPr>
            <w:r w:rsidRPr="0076125F">
              <w:rPr>
                <w:color w:val="000000"/>
              </w:rPr>
              <w:t>9920073120</w:t>
            </w:r>
          </w:p>
        </w:tc>
        <w:tc>
          <w:tcPr>
            <w:tcW w:w="623" w:type="dxa"/>
            <w:tcBorders>
              <w:top w:val="nil"/>
              <w:left w:val="nil"/>
              <w:bottom w:val="single" w:sz="4" w:space="0" w:color="000000"/>
              <w:right w:val="single" w:sz="4" w:space="0" w:color="000000"/>
            </w:tcBorders>
            <w:shd w:val="clear" w:color="auto" w:fill="auto"/>
            <w:noWrap/>
            <w:hideMark/>
          </w:tcPr>
          <w:p w14:paraId="0C7E6E52" w14:textId="77777777" w:rsidR="00BB6B8C" w:rsidRPr="0076125F" w:rsidRDefault="00BB6B8C" w:rsidP="0057298C">
            <w:pPr>
              <w:jc w:val="center"/>
              <w:outlineLvl w:val="6"/>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695AFA61"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62445D16"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73B40CE0"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5D5EDF31" w14:textId="77777777" w:rsidR="00BB6B8C" w:rsidRPr="0076125F" w:rsidRDefault="00BB6B8C" w:rsidP="0057298C">
            <w:pPr>
              <w:jc w:val="right"/>
              <w:outlineLvl w:val="6"/>
              <w:rPr>
                <w:color w:val="000000"/>
              </w:rPr>
            </w:pPr>
            <w:r w:rsidRPr="0076125F">
              <w:rPr>
                <w:color w:val="000000"/>
              </w:rPr>
              <w:t>208 133,64</w:t>
            </w:r>
          </w:p>
        </w:tc>
        <w:tc>
          <w:tcPr>
            <w:tcW w:w="1730" w:type="dxa"/>
            <w:tcBorders>
              <w:top w:val="nil"/>
              <w:left w:val="nil"/>
              <w:bottom w:val="single" w:sz="4" w:space="0" w:color="000000"/>
              <w:right w:val="single" w:sz="4" w:space="0" w:color="000000"/>
            </w:tcBorders>
            <w:shd w:val="clear" w:color="auto" w:fill="auto"/>
            <w:noWrap/>
            <w:hideMark/>
          </w:tcPr>
          <w:p w14:paraId="1BA53158" w14:textId="77777777" w:rsidR="00BB6B8C" w:rsidRPr="0076125F" w:rsidRDefault="00BB6B8C" w:rsidP="0057298C">
            <w:pPr>
              <w:jc w:val="right"/>
              <w:outlineLvl w:val="6"/>
              <w:rPr>
                <w:color w:val="000000"/>
              </w:rPr>
            </w:pPr>
            <w:r w:rsidRPr="0076125F">
              <w:rPr>
                <w:color w:val="000000"/>
              </w:rPr>
              <w:t>208 133,64</w:t>
            </w:r>
          </w:p>
        </w:tc>
      </w:tr>
      <w:tr w:rsidR="00BB6B8C" w:rsidRPr="0076125F" w14:paraId="7B96EEA0"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08A9C274" w14:textId="77777777" w:rsidR="00BB6B8C" w:rsidRPr="0076125F" w:rsidRDefault="00BB6B8C" w:rsidP="0057298C">
            <w:pPr>
              <w:outlineLvl w:val="3"/>
              <w:rPr>
                <w:color w:val="000000"/>
              </w:rPr>
            </w:pPr>
            <w:r w:rsidRPr="0076125F">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739599E1" w14:textId="77777777" w:rsidR="00BB6B8C" w:rsidRPr="0076125F" w:rsidRDefault="00BB6B8C" w:rsidP="0057298C">
            <w:pPr>
              <w:jc w:val="center"/>
              <w:outlineLvl w:val="3"/>
              <w:rPr>
                <w:color w:val="000000"/>
              </w:rPr>
            </w:pPr>
            <w:r w:rsidRPr="0076125F">
              <w:rPr>
                <w:color w:val="000000"/>
              </w:rPr>
              <w:t>9920073120</w:t>
            </w:r>
          </w:p>
        </w:tc>
        <w:tc>
          <w:tcPr>
            <w:tcW w:w="623" w:type="dxa"/>
            <w:tcBorders>
              <w:top w:val="nil"/>
              <w:left w:val="nil"/>
              <w:bottom w:val="single" w:sz="4" w:space="0" w:color="000000"/>
              <w:right w:val="single" w:sz="4" w:space="0" w:color="000000"/>
            </w:tcBorders>
            <w:shd w:val="clear" w:color="auto" w:fill="auto"/>
            <w:noWrap/>
            <w:hideMark/>
          </w:tcPr>
          <w:p w14:paraId="4D3D405A" w14:textId="77777777" w:rsidR="00BB6B8C" w:rsidRPr="0076125F" w:rsidRDefault="00BB6B8C" w:rsidP="0057298C">
            <w:pPr>
              <w:jc w:val="center"/>
              <w:outlineLvl w:val="3"/>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41DAA106"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B604555"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750CC22"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1B410BD" w14:textId="77777777" w:rsidR="00BB6B8C" w:rsidRPr="0076125F" w:rsidRDefault="00BB6B8C" w:rsidP="0057298C">
            <w:pPr>
              <w:jc w:val="right"/>
              <w:outlineLvl w:val="3"/>
              <w:rPr>
                <w:color w:val="000000"/>
              </w:rPr>
            </w:pPr>
            <w:r w:rsidRPr="0076125F">
              <w:rPr>
                <w:color w:val="000000"/>
              </w:rPr>
              <w:t>62 856,36</w:t>
            </w:r>
          </w:p>
        </w:tc>
        <w:tc>
          <w:tcPr>
            <w:tcW w:w="1730" w:type="dxa"/>
            <w:tcBorders>
              <w:top w:val="nil"/>
              <w:left w:val="nil"/>
              <w:bottom w:val="single" w:sz="4" w:space="0" w:color="000000"/>
              <w:right w:val="single" w:sz="4" w:space="0" w:color="000000"/>
            </w:tcBorders>
            <w:shd w:val="clear" w:color="auto" w:fill="auto"/>
            <w:noWrap/>
            <w:hideMark/>
          </w:tcPr>
          <w:p w14:paraId="63F2FB13" w14:textId="77777777" w:rsidR="00BB6B8C" w:rsidRPr="0076125F" w:rsidRDefault="00BB6B8C" w:rsidP="0057298C">
            <w:pPr>
              <w:jc w:val="right"/>
              <w:outlineLvl w:val="3"/>
              <w:rPr>
                <w:color w:val="000000"/>
              </w:rPr>
            </w:pPr>
            <w:r w:rsidRPr="0076125F">
              <w:rPr>
                <w:color w:val="000000"/>
              </w:rPr>
              <w:t>62 856,36</w:t>
            </w:r>
          </w:p>
        </w:tc>
      </w:tr>
      <w:tr w:rsidR="00BB6B8C" w:rsidRPr="0076125F" w14:paraId="1FF5AA2D"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84D7173"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E063665" w14:textId="77777777" w:rsidR="00BB6B8C" w:rsidRPr="0076125F" w:rsidRDefault="00BB6B8C" w:rsidP="0057298C">
            <w:pPr>
              <w:jc w:val="center"/>
              <w:outlineLvl w:val="4"/>
              <w:rPr>
                <w:color w:val="000000"/>
              </w:rPr>
            </w:pPr>
            <w:r w:rsidRPr="0076125F">
              <w:rPr>
                <w:color w:val="000000"/>
              </w:rPr>
              <w:t>9920073120</w:t>
            </w:r>
          </w:p>
        </w:tc>
        <w:tc>
          <w:tcPr>
            <w:tcW w:w="623" w:type="dxa"/>
            <w:tcBorders>
              <w:top w:val="nil"/>
              <w:left w:val="nil"/>
              <w:bottom w:val="single" w:sz="4" w:space="0" w:color="000000"/>
              <w:right w:val="single" w:sz="4" w:space="0" w:color="000000"/>
            </w:tcBorders>
            <w:shd w:val="clear" w:color="auto" w:fill="auto"/>
            <w:noWrap/>
            <w:hideMark/>
          </w:tcPr>
          <w:p w14:paraId="4F61B6ED" w14:textId="77777777" w:rsidR="00BB6B8C" w:rsidRPr="0076125F" w:rsidRDefault="00BB6B8C" w:rsidP="0057298C">
            <w:pPr>
              <w:jc w:val="center"/>
              <w:outlineLvl w:val="4"/>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72B39436"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6E49CDF5"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06F110A"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FED68CC" w14:textId="77777777" w:rsidR="00BB6B8C" w:rsidRPr="0076125F" w:rsidRDefault="00BB6B8C" w:rsidP="0057298C">
            <w:pPr>
              <w:jc w:val="right"/>
              <w:outlineLvl w:val="4"/>
              <w:rPr>
                <w:color w:val="000000"/>
              </w:rPr>
            </w:pPr>
            <w:r w:rsidRPr="0076125F">
              <w:rPr>
                <w:color w:val="000000"/>
              </w:rPr>
              <w:t>62 856,36</w:t>
            </w:r>
          </w:p>
        </w:tc>
        <w:tc>
          <w:tcPr>
            <w:tcW w:w="1730" w:type="dxa"/>
            <w:tcBorders>
              <w:top w:val="nil"/>
              <w:left w:val="nil"/>
              <w:bottom w:val="single" w:sz="4" w:space="0" w:color="000000"/>
              <w:right w:val="single" w:sz="4" w:space="0" w:color="000000"/>
            </w:tcBorders>
            <w:shd w:val="clear" w:color="auto" w:fill="auto"/>
            <w:noWrap/>
            <w:hideMark/>
          </w:tcPr>
          <w:p w14:paraId="31DA54D8" w14:textId="77777777" w:rsidR="00BB6B8C" w:rsidRPr="0076125F" w:rsidRDefault="00BB6B8C" w:rsidP="0057298C">
            <w:pPr>
              <w:jc w:val="right"/>
              <w:outlineLvl w:val="4"/>
              <w:rPr>
                <w:color w:val="000000"/>
              </w:rPr>
            </w:pPr>
            <w:r w:rsidRPr="0076125F">
              <w:rPr>
                <w:color w:val="000000"/>
              </w:rPr>
              <w:t>62 856,36</w:t>
            </w:r>
          </w:p>
        </w:tc>
      </w:tr>
      <w:tr w:rsidR="00BB6B8C" w:rsidRPr="0076125F" w14:paraId="34C7E434"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E8E53AB"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252CA05D" w14:textId="77777777" w:rsidR="00BB6B8C" w:rsidRPr="0076125F" w:rsidRDefault="00BB6B8C" w:rsidP="0057298C">
            <w:pPr>
              <w:jc w:val="center"/>
              <w:outlineLvl w:val="5"/>
              <w:rPr>
                <w:color w:val="000000"/>
              </w:rPr>
            </w:pPr>
            <w:r w:rsidRPr="0076125F">
              <w:rPr>
                <w:color w:val="000000"/>
              </w:rPr>
              <w:t>9920073120</w:t>
            </w:r>
          </w:p>
        </w:tc>
        <w:tc>
          <w:tcPr>
            <w:tcW w:w="623" w:type="dxa"/>
            <w:tcBorders>
              <w:top w:val="nil"/>
              <w:left w:val="nil"/>
              <w:bottom w:val="single" w:sz="4" w:space="0" w:color="000000"/>
              <w:right w:val="single" w:sz="4" w:space="0" w:color="000000"/>
            </w:tcBorders>
            <w:shd w:val="clear" w:color="auto" w:fill="auto"/>
            <w:noWrap/>
            <w:hideMark/>
          </w:tcPr>
          <w:p w14:paraId="3C10D013" w14:textId="77777777" w:rsidR="00BB6B8C" w:rsidRPr="0076125F" w:rsidRDefault="00BB6B8C" w:rsidP="0057298C">
            <w:pPr>
              <w:jc w:val="center"/>
              <w:outlineLvl w:val="5"/>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6C0B3CE5"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62C0EC9"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33FF694"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7E3897F" w14:textId="77777777" w:rsidR="00BB6B8C" w:rsidRPr="0076125F" w:rsidRDefault="00BB6B8C" w:rsidP="0057298C">
            <w:pPr>
              <w:jc w:val="right"/>
              <w:outlineLvl w:val="5"/>
              <w:rPr>
                <w:color w:val="000000"/>
              </w:rPr>
            </w:pPr>
            <w:r w:rsidRPr="0076125F">
              <w:rPr>
                <w:color w:val="000000"/>
              </w:rPr>
              <w:t>62 856,36</w:t>
            </w:r>
          </w:p>
        </w:tc>
        <w:tc>
          <w:tcPr>
            <w:tcW w:w="1730" w:type="dxa"/>
            <w:tcBorders>
              <w:top w:val="nil"/>
              <w:left w:val="nil"/>
              <w:bottom w:val="single" w:sz="4" w:space="0" w:color="000000"/>
              <w:right w:val="single" w:sz="4" w:space="0" w:color="000000"/>
            </w:tcBorders>
            <w:shd w:val="clear" w:color="auto" w:fill="auto"/>
            <w:noWrap/>
            <w:hideMark/>
          </w:tcPr>
          <w:p w14:paraId="5F1E9F08" w14:textId="77777777" w:rsidR="00BB6B8C" w:rsidRPr="0076125F" w:rsidRDefault="00BB6B8C" w:rsidP="0057298C">
            <w:pPr>
              <w:jc w:val="right"/>
              <w:outlineLvl w:val="5"/>
              <w:rPr>
                <w:color w:val="000000"/>
              </w:rPr>
            </w:pPr>
            <w:r w:rsidRPr="0076125F">
              <w:rPr>
                <w:color w:val="000000"/>
              </w:rPr>
              <w:t>62 856,36</w:t>
            </w:r>
          </w:p>
        </w:tc>
      </w:tr>
      <w:tr w:rsidR="00BB6B8C" w:rsidRPr="0076125F" w14:paraId="11580B3D"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38A60C0"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1EAE98FE" w14:textId="77777777" w:rsidR="00BB6B8C" w:rsidRPr="0076125F" w:rsidRDefault="00BB6B8C" w:rsidP="0057298C">
            <w:pPr>
              <w:jc w:val="center"/>
              <w:outlineLvl w:val="6"/>
              <w:rPr>
                <w:color w:val="000000"/>
              </w:rPr>
            </w:pPr>
            <w:r w:rsidRPr="0076125F">
              <w:rPr>
                <w:color w:val="000000"/>
              </w:rPr>
              <w:t>9920073120</w:t>
            </w:r>
          </w:p>
        </w:tc>
        <w:tc>
          <w:tcPr>
            <w:tcW w:w="623" w:type="dxa"/>
            <w:tcBorders>
              <w:top w:val="nil"/>
              <w:left w:val="nil"/>
              <w:bottom w:val="single" w:sz="4" w:space="0" w:color="000000"/>
              <w:right w:val="single" w:sz="4" w:space="0" w:color="000000"/>
            </w:tcBorders>
            <w:shd w:val="clear" w:color="auto" w:fill="auto"/>
            <w:noWrap/>
            <w:hideMark/>
          </w:tcPr>
          <w:p w14:paraId="2B3009D6" w14:textId="77777777" w:rsidR="00BB6B8C" w:rsidRPr="0076125F" w:rsidRDefault="00BB6B8C" w:rsidP="0057298C">
            <w:pPr>
              <w:jc w:val="center"/>
              <w:outlineLvl w:val="6"/>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6CF62E1B"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3B53BA12"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6160C8C"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66EC1FB0" w14:textId="77777777" w:rsidR="00BB6B8C" w:rsidRPr="0076125F" w:rsidRDefault="00BB6B8C" w:rsidP="0057298C">
            <w:pPr>
              <w:jc w:val="right"/>
              <w:outlineLvl w:val="6"/>
              <w:rPr>
                <w:color w:val="000000"/>
              </w:rPr>
            </w:pPr>
            <w:r w:rsidRPr="0076125F">
              <w:rPr>
                <w:color w:val="000000"/>
              </w:rPr>
              <w:t>62 856,36</w:t>
            </w:r>
          </w:p>
        </w:tc>
        <w:tc>
          <w:tcPr>
            <w:tcW w:w="1730" w:type="dxa"/>
            <w:tcBorders>
              <w:top w:val="nil"/>
              <w:left w:val="nil"/>
              <w:bottom w:val="single" w:sz="4" w:space="0" w:color="000000"/>
              <w:right w:val="single" w:sz="4" w:space="0" w:color="000000"/>
            </w:tcBorders>
            <w:shd w:val="clear" w:color="auto" w:fill="auto"/>
            <w:noWrap/>
            <w:hideMark/>
          </w:tcPr>
          <w:p w14:paraId="0B88920F" w14:textId="77777777" w:rsidR="00BB6B8C" w:rsidRPr="0076125F" w:rsidRDefault="00BB6B8C" w:rsidP="0057298C">
            <w:pPr>
              <w:jc w:val="right"/>
              <w:outlineLvl w:val="6"/>
              <w:rPr>
                <w:color w:val="000000"/>
              </w:rPr>
            </w:pPr>
            <w:r w:rsidRPr="0076125F">
              <w:rPr>
                <w:color w:val="000000"/>
              </w:rPr>
              <w:t>62 856,36</w:t>
            </w:r>
          </w:p>
        </w:tc>
      </w:tr>
      <w:tr w:rsidR="00BB6B8C" w:rsidRPr="0076125F" w14:paraId="0AC1D9E3"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9B3E911"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06011D14" w14:textId="77777777" w:rsidR="00BB6B8C" w:rsidRPr="0076125F" w:rsidRDefault="00BB6B8C" w:rsidP="0057298C">
            <w:pPr>
              <w:jc w:val="center"/>
              <w:outlineLvl w:val="3"/>
              <w:rPr>
                <w:color w:val="000000"/>
              </w:rPr>
            </w:pPr>
            <w:r w:rsidRPr="0076125F">
              <w:rPr>
                <w:color w:val="000000"/>
              </w:rPr>
              <w:t>9920073120</w:t>
            </w:r>
          </w:p>
        </w:tc>
        <w:tc>
          <w:tcPr>
            <w:tcW w:w="623" w:type="dxa"/>
            <w:tcBorders>
              <w:top w:val="nil"/>
              <w:left w:val="nil"/>
              <w:bottom w:val="single" w:sz="4" w:space="0" w:color="000000"/>
              <w:right w:val="single" w:sz="4" w:space="0" w:color="000000"/>
            </w:tcBorders>
            <w:shd w:val="clear" w:color="auto" w:fill="auto"/>
            <w:noWrap/>
            <w:hideMark/>
          </w:tcPr>
          <w:p w14:paraId="73C52AF4"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E0DD6A9"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3F113B2"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28D68B4"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5F6C7D0" w14:textId="77777777" w:rsidR="00BB6B8C" w:rsidRPr="0076125F" w:rsidRDefault="00BB6B8C" w:rsidP="0057298C">
            <w:pPr>
              <w:jc w:val="right"/>
              <w:outlineLvl w:val="3"/>
              <w:rPr>
                <w:color w:val="000000"/>
              </w:rPr>
            </w:pPr>
            <w:r w:rsidRPr="0076125F">
              <w:rPr>
                <w:color w:val="000000"/>
              </w:rPr>
              <w:t>96 410,00</w:t>
            </w:r>
          </w:p>
        </w:tc>
        <w:tc>
          <w:tcPr>
            <w:tcW w:w="1730" w:type="dxa"/>
            <w:tcBorders>
              <w:top w:val="nil"/>
              <w:left w:val="nil"/>
              <w:bottom w:val="single" w:sz="4" w:space="0" w:color="000000"/>
              <w:right w:val="single" w:sz="4" w:space="0" w:color="000000"/>
            </w:tcBorders>
            <w:shd w:val="clear" w:color="auto" w:fill="auto"/>
            <w:noWrap/>
            <w:hideMark/>
          </w:tcPr>
          <w:p w14:paraId="575C4B4E" w14:textId="77777777" w:rsidR="00BB6B8C" w:rsidRPr="0076125F" w:rsidRDefault="00BB6B8C" w:rsidP="0057298C">
            <w:pPr>
              <w:jc w:val="right"/>
              <w:outlineLvl w:val="3"/>
              <w:rPr>
                <w:color w:val="000000"/>
              </w:rPr>
            </w:pPr>
            <w:r w:rsidRPr="0076125F">
              <w:rPr>
                <w:color w:val="000000"/>
              </w:rPr>
              <w:t>96 410,00</w:t>
            </w:r>
          </w:p>
        </w:tc>
      </w:tr>
      <w:tr w:rsidR="00BB6B8C" w:rsidRPr="0076125F" w14:paraId="465665A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9D0982E"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26AF7D2" w14:textId="77777777" w:rsidR="00BB6B8C" w:rsidRPr="0076125F" w:rsidRDefault="00BB6B8C" w:rsidP="0057298C">
            <w:pPr>
              <w:jc w:val="center"/>
              <w:outlineLvl w:val="4"/>
              <w:rPr>
                <w:color w:val="000000"/>
              </w:rPr>
            </w:pPr>
            <w:r w:rsidRPr="0076125F">
              <w:rPr>
                <w:color w:val="000000"/>
              </w:rPr>
              <w:t>9920073120</w:t>
            </w:r>
          </w:p>
        </w:tc>
        <w:tc>
          <w:tcPr>
            <w:tcW w:w="623" w:type="dxa"/>
            <w:tcBorders>
              <w:top w:val="nil"/>
              <w:left w:val="nil"/>
              <w:bottom w:val="single" w:sz="4" w:space="0" w:color="000000"/>
              <w:right w:val="single" w:sz="4" w:space="0" w:color="000000"/>
            </w:tcBorders>
            <w:shd w:val="clear" w:color="auto" w:fill="auto"/>
            <w:noWrap/>
            <w:hideMark/>
          </w:tcPr>
          <w:p w14:paraId="3CB22EB2"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AB642BA"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5D2A87CD"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3A8A016"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71232F3" w14:textId="77777777" w:rsidR="00BB6B8C" w:rsidRPr="0076125F" w:rsidRDefault="00BB6B8C" w:rsidP="0057298C">
            <w:pPr>
              <w:jc w:val="right"/>
              <w:outlineLvl w:val="4"/>
              <w:rPr>
                <w:color w:val="000000"/>
              </w:rPr>
            </w:pPr>
            <w:r w:rsidRPr="0076125F">
              <w:rPr>
                <w:color w:val="000000"/>
              </w:rPr>
              <w:t>96 410,00</w:t>
            </w:r>
          </w:p>
        </w:tc>
        <w:tc>
          <w:tcPr>
            <w:tcW w:w="1730" w:type="dxa"/>
            <w:tcBorders>
              <w:top w:val="nil"/>
              <w:left w:val="nil"/>
              <w:bottom w:val="single" w:sz="4" w:space="0" w:color="000000"/>
              <w:right w:val="single" w:sz="4" w:space="0" w:color="000000"/>
            </w:tcBorders>
            <w:shd w:val="clear" w:color="auto" w:fill="auto"/>
            <w:noWrap/>
            <w:hideMark/>
          </w:tcPr>
          <w:p w14:paraId="50396EA4" w14:textId="77777777" w:rsidR="00BB6B8C" w:rsidRPr="0076125F" w:rsidRDefault="00BB6B8C" w:rsidP="0057298C">
            <w:pPr>
              <w:jc w:val="right"/>
              <w:outlineLvl w:val="4"/>
              <w:rPr>
                <w:color w:val="000000"/>
              </w:rPr>
            </w:pPr>
            <w:r w:rsidRPr="0076125F">
              <w:rPr>
                <w:color w:val="000000"/>
              </w:rPr>
              <w:t>96 410,00</w:t>
            </w:r>
          </w:p>
        </w:tc>
      </w:tr>
      <w:tr w:rsidR="00BB6B8C" w:rsidRPr="0076125F" w14:paraId="29041E7E"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B870DA9"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0724039C" w14:textId="77777777" w:rsidR="00BB6B8C" w:rsidRPr="0076125F" w:rsidRDefault="00BB6B8C" w:rsidP="0057298C">
            <w:pPr>
              <w:jc w:val="center"/>
              <w:outlineLvl w:val="5"/>
              <w:rPr>
                <w:color w:val="000000"/>
              </w:rPr>
            </w:pPr>
            <w:r w:rsidRPr="0076125F">
              <w:rPr>
                <w:color w:val="000000"/>
              </w:rPr>
              <w:t>9920073120</w:t>
            </w:r>
          </w:p>
        </w:tc>
        <w:tc>
          <w:tcPr>
            <w:tcW w:w="623" w:type="dxa"/>
            <w:tcBorders>
              <w:top w:val="nil"/>
              <w:left w:val="nil"/>
              <w:bottom w:val="single" w:sz="4" w:space="0" w:color="000000"/>
              <w:right w:val="single" w:sz="4" w:space="0" w:color="000000"/>
            </w:tcBorders>
            <w:shd w:val="clear" w:color="auto" w:fill="auto"/>
            <w:noWrap/>
            <w:hideMark/>
          </w:tcPr>
          <w:p w14:paraId="0BAB2ADA"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097A2FE"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1454D426"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55B8289"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2AB753E" w14:textId="77777777" w:rsidR="00BB6B8C" w:rsidRPr="0076125F" w:rsidRDefault="00BB6B8C" w:rsidP="0057298C">
            <w:pPr>
              <w:jc w:val="right"/>
              <w:outlineLvl w:val="5"/>
              <w:rPr>
                <w:color w:val="000000"/>
              </w:rPr>
            </w:pPr>
            <w:r w:rsidRPr="0076125F">
              <w:rPr>
                <w:color w:val="000000"/>
              </w:rPr>
              <w:t>96 410,00</w:t>
            </w:r>
          </w:p>
        </w:tc>
        <w:tc>
          <w:tcPr>
            <w:tcW w:w="1730" w:type="dxa"/>
            <w:tcBorders>
              <w:top w:val="nil"/>
              <w:left w:val="nil"/>
              <w:bottom w:val="single" w:sz="4" w:space="0" w:color="000000"/>
              <w:right w:val="single" w:sz="4" w:space="0" w:color="000000"/>
            </w:tcBorders>
            <w:shd w:val="clear" w:color="auto" w:fill="auto"/>
            <w:noWrap/>
            <w:hideMark/>
          </w:tcPr>
          <w:p w14:paraId="36BDC38F" w14:textId="77777777" w:rsidR="00BB6B8C" w:rsidRPr="0076125F" w:rsidRDefault="00BB6B8C" w:rsidP="0057298C">
            <w:pPr>
              <w:jc w:val="right"/>
              <w:outlineLvl w:val="5"/>
              <w:rPr>
                <w:color w:val="000000"/>
              </w:rPr>
            </w:pPr>
            <w:r w:rsidRPr="0076125F">
              <w:rPr>
                <w:color w:val="000000"/>
              </w:rPr>
              <w:t>96 410,00</w:t>
            </w:r>
          </w:p>
        </w:tc>
      </w:tr>
      <w:tr w:rsidR="00BB6B8C" w:rsidRPr="0076125F" w14:paraId="6A6E854C"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E127D93"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466833EA" w14:textId="77777777" w:rsidR="00BB6B8C" w:rsidRPr="0076125F" w:rsidRDefault="00BB6B8C" w:rsidP="0057298C">
            <w:pPr>
              <w:jc w:val="center"/>
              <w:outlineLvl w:val="6"/>
              <w:rPr>
                <w:color w:val="000000"/>
              </w:rPr>
            </w:pPr>
            <w:r w:rsidRPr="0076125F">
              <w:rPr>
                <w:color w:val="000000"/>
              </w:rPr>
              <w:t>9920073120</w:t>
            </w:r>
          </w:p>
        </w:tc>
        <w:tc>
          <w:tcPr>
            <w:tcW w:w="623" w:type="dxa"/>
            <w:tcBorders>
              <w:top w:val="nil"/>
              <w:left w:val="nil"/>
              <w:bottom w:val="single" w:sz="4" w:space="0" w:color="000000"/>
              <w:right w:val="single" w:sz="4" w:space="0" w:color="000000"/>
            </w:tcBorders>
            <w:shd w:val="clear" w:color="auto" w:fill="auto"/>
            <w:noWrap/>
            <w:hideMark/>
          </w:tcPr>
          <w:p w14:paraId="269C64BC"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8D15A22"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27BC262"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0DD295C"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0F88565D" w14:textId="77777777" w:rsidR="00BB6B8C" w:rsidRPr="0076125F" w:rsidRDefault="00BB6B8C" w:rsidP="0057298C">
            <w:pPr>
              <w:jc w:val="right"/>
              <w:outlineLvl w:val="6"/>
              <w:rPr>
                <w:color w:val="000000"/>
              </w:rPr>
            </w:pPr>
            <w:r w:rsidRPr="0076125F">
              <w:rPr>
                <w:color w:val="000000"/>
              </w:rPr>
              <w:t>96 410,00</w:t>
            </w:r>
          </w:p>
        </w:tc>
        <w:tc>
          <w:tcPr>
            <w:tcW w:w="1730" w:type="dxa"/>
            <w:tcBorders>
              <w:top w:val="nil"/>
              <w:left w:val="nil"/>
              <w:bottom w:val="single" w:sz="4" w:space="0" w:color="000000"/>
              <w:right w:val="single" w:sz="4" w:space="0" w:color="000000"/>
            </w:tcBorders>
            <w:shd w:val="clear" w:color="auto" w:fill="auto"/>
            <w:noWrap/>
            <w:hideMark/>
          </w:tcPr>
          <w:p w14:paraId="7C65DA24" w14:textId="77777777" w:rsidR="00BB6B8C" w:rsidRPr="0076125F" w:rsidRDefault="00BB6B8C" w:rsidP="0057298C">
            <w:pPr>
              <w:jc w:val="right"/>
              <w:outlineLvl w:val="6"/>
              <w:rPr>
                <w:color w:val="000000"/>
              </w:rPr>
            </w:pPr>
            <w:r w:rsidRPr="0076125F">
              <w:rPr>
                <w:color w:val="000000"/>
              </w:rPr>
              <w:t>96 410,00</w:t>
            </w:r>
          </w:p>
        </w:tc>
      </w:tr>
      <w:tr w:rsidR="00BB6B8C" w:rsidRPr="0076125F" w14:paraId="10BC6971" w14:textId="77777777" w:rsidTr="005C70CD">
        <w:trPr>
          <w:trHeight w:val="53"/>
        </w:trPr>
        <w:tc>
          <w:tcPr>
            <w:tcW w:w="2836" w:type="dxa"/>
            <w:tcBorders>
              <w:top w:val="nil"/>
              <w:left w:val="single" w:sz="4" w:space="0" w:color="000000"/>
              <w:bottom w:val="single" w:sz="4" w:space="0" w:color="000000"/>
              <w:right w:val="single" w:sz="4" w:space="0" w:color="000000"/>
            </w:tcBorders>
            <w:shd w:val="clear" w:color="auto" w:fill="auto"/>
            <w:hideMark/>
          </w:tcPr>
          <w:p w14:paraId="2CFC95F1" w14:textId="77777777" w:rsidR="00BB6B8C" w:rsidRPr="0076125F" w:rsidRDefault="00BB6B8C" w:rsidP="0057298C">
            <w:pPr>
              <w:outlineLvl w:val="2"/>
              <w:rPr>
                <w:color w:val="000000"/>
              </w:rPr>
            </w:pPr>
            <w:r w:rsidRPr="0076125F">
              <w:rPr>
                <w:color w:val="000000"/>
              </w:rPr>
              <w:t xml:space="preserve">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1433" w:type="dxa"/>
            <w:tcBorders>
              <w:top w:val="nil"/>
              <w:left w:val="nil"/>
              <w:bottom w:val="single" w:sz="4" w:space="0" w:color="000000"/>
              <w:right w:val="single" w:sz="4" w:space="0" w:color="000000"/>
            </w:tcBorders>
            <w:shd w:val="clear" w:color="auto" w:fill="auto"/>
            <w:noWrap/>
            <w:hideMark/>
          </w:tcPr>
          <w:p w14:paraId="71111684" w14:textId="77777777" w:rsidR="00BB6B8C" w:rsidRPr="0076125F" w:rsidRDefault="00BB6B8C" w:rsidP="0057298C">
            <w:pPr>
              <w:jc w:val="center"/>
              <w:outlineLvl w:val="2"/>
              <w:rPr>
                <w:color w:val="000000"/>
              </w:rPr>
            </w:pPr>
            <w:r w:rsidRPr="0076125F">
              <w:rPr>
                <w:color w:val="000000"/>
              </w:rPr>
              <w:t>9920073130</w:t>
            </w:r>
          </w:p>
        </w:tc>
        <w:tc>
          <w:tcPr>
            <w:tcW w:w="623" w:type="dxa"/>
            <w:tcBorders>
              <w:top w:val="nil"/>
              <w:left w:val="nil"/>
              <w:bottom w:val="single" w:sz="4" w:space="0" w:color="000000"/>
              <w:right w:val="single" w:sz="4" w:space="0" w:color="000000"/>
            </w:tcBorders>
            <w:shd w:val="clear" w:color="auto" w:fill="auto"/>
            <w:noWrap/>
            <w:hideMark/>
          </w:tcPr>
          <w:p w14:paraId="3799A93C"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1CFE3033"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E8BE05A"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72AD601"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160C121" w14:textId="77777777" w:rsidR="00BB6B8C" w:rsidRPr="0076125F" w:rsidRDefault="00BB6B8C" w:rsidP="0057298C">
            <w:pPr>
              <w:jc w:val="right"/>
              <w:outlineLvl w:val="2"/>
              <w:rPr>
                <w:color w:val="000000"/>
              </w:rPr>
            </w:pPr>
            <w:r w:rsidRPr="0076125F">
              <w:rPr>
                <w:color w:val="000000"/>
              </w:rPr>
              <w:t>1 769 100,00</w:t>
            </w:r>
          </w:p>
        </w:tc>
        <w:tc>
          <w:tcPr>
            <w:tcW w:w="1730" w:type="dxa"/>
            <w:tcBorders>
              <w:top w:val="nil"/>
              <w:left w:val="nil"/>
              <w:bottom w:val="single" w:sz="4" w:space="0" w:color="000000"/>
              <w:right w:val="single" w:sz="4" w:space="0" w:color="000000"/>
            </w:tcBorders>
            <w:shd w:val="clear" w:color="auto" w:fill="auto"/>
            <w:noWrap/>
            <w:hideMark/>
          </w:tcPr>
          <w:p w14:paraId="77DDBD84" w14:textId="77777777" w:rsidR="00BB6B8C" w:rsidRPr="0076125F" w:rsidRDefault="00BB6B8C" w:rsidP="0057298C">
            <w:pPr>
              <w:jc w:val="right"/>
              <w:outlineLvl w:val="2"/>
              <w:rPr>
                <w:color w:val="000000"/>
              </w:rPr>
            </w:pPr>
            <w:r w:rsidRPr="0076125F">
              <w:rPr>
                <w:color w:val="000000"/>
              </w:rPr>
              <w:t>1 769 100,00</w:t>
            </w:r>
          </w:p>
        </w:tc>
      </w:tr>
      <w:tr w:rsidR="00BB6B8C" w:rsidRPr="0076125F" w14:paraId="62E29003"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725D610" w14:textId="77777777" w:rsidR="00BB6B8C" w:rsidRPr="0076125F" w:rsidRDefault="00BB6B8C" w:rsidP="0057298C">
            <w:pPr>
              <w:outlineLvl w:val="3"/>
              <w:rPr>
                <w:color w:val="000000"/>
              </w:rPr>
            </w:pPr>
            <w:r w:rsidRPr="0076125F">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7191FE9F" w14:textId="77777777" w:rsidR="00BB6B8C" w:rsidRPr="0076125F" w:rsidRDefault="00BB6B8C" w:rsidP="0057298C">
            <w:pPr>
              <w:jc w:val="center"/>
              <w:outlineLvl w:val="3"/>
              <w:rPr>
                <w:color w:val="000000"/>
              </w:rPr>
            </w:pPr>
            <w:r w:rsidRPr="0076125F">
              <w:rPr>
                <w:color w:val="000000"/>
              </w:rPr>
              <w:t>9920073130</w:t>
            </w:r>
          </w:p>
        </w:tc>
        <w:tc>
          <w:tcPr>
            <w:tcW w:w="623" w:type="dxa"/>
            <w:tcBorders>
              <w:top w:val="nil"/>
              <w:left w:val="nil"/>
              <w:bottom w:val="single" w:sz="4" w:space="0" w:color="000000"/>
              <w:right w:val="single" w:sz="4" w:space="0" w:color="000000"/>
            </w:tcBorders>
            <w:shd w:val="clear" w:color="auto" w:fill="auto"/>
            <w:noWrap/>
            <w:hideMark/>
          </w:tcPr>
          <w:p w14:paraId="08E21FAA" w14:textId="77777777" w:rsidR="00BB6B8C" w:rsidRPr="0076125F" w:rsidRDefault="00BB6B8C" w:rsidP="0057298C">
            <w:pPr>
              <w:jc w:val="center"/>
              <w:outlineLvl w:val="3"/>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65E560A5"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BB99A5F"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A63EEBB"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6CA2299" w14:textId="77777777" w:rsidR="00BB6B8C" w:rsidRPr="0076125F" w:rsidRDefault="00BB6B8C" w:rsidP="0057298C">
            <w:pPr>
              <w:jc w:val="right"/>
              <w:outlineLvl w:val="3"/>
              <w:rPr>
                <w:color w:val="000000"/>
              </w:rPr>
            </w:pPr>
            <w:r w:rsidRPr="0076125F">
              <w:rPr>
                <w:color w:val="000000"/>
              </w:rPr>
              <w:t>1 070 271,89</w:t>
            </w:r>
          </w:p>
        </w:tc>
        <w:tc>
          <w:tcPr>
            <w:tcW w:w="1730" w:type="dxa"/>
            <w:tcBorders>
              <w:top w:val="nil"/>
              <w:left w:val="nil"/>
              <w:bottom w:val="single" w:sz="4" w:space="0" w:color="000000"/>
              <w:right w:val="single" w:sz="4" w:space="0" w:color="000000"/>
            </w:tcBorders>
            <w:shd w:val="clear" w:color="auto" w:fill="auto"/>
            <w:noWrap/>
            <w:hideMark/>
          </w:tcPr>
          <w:p w14:paraId="039E16EF" w14:textId="77777777" w:rsidR="00BB6B8C" w:rsidRPr="0076125F" w:rsidRDefault="00BB6B8C" w:rsidP="0057298C">
            <w:pPr>
              <w:jc w:val="right"/>
              <w:outlineLvl w:val="3"/>
              <w:rPr>
                <w:color w:val="000000"/>
              </w:rPr>
            </w:pPr>
            <w:r w:rsidRPr="0076125F">
              <w:rPr>
                <w:color w:val="000000"/>
              </w:rPr>
              <w:t>1 070 271,89</w:t>
            </w:r>
          </w:p>
        </w:tc>
      </w:tr>
      <w:tr w:rsidR="00BB6B8C" w:rsidRPr="0076125F" w14:paraId="0E43D747"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8BB9DFB"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40A86653" w14:textId="77777777" w:rsidR="00BB6B8C" w:rsidRPr="0076125F" w:rsidRDefault="00BB6B8C" w:rsidP="0057298C">
            <w:pPr>
              <w:jc w:val="center"/>
              <w:outlineLvl w:val="4"/>
              <w:rPr>
                <w:color w:val="000000"/>
              </w:rPr>
            </w:pPr>
            <w:r w:rsidRPr="0076125F">
              <w:rPr>
                <w:color w:val="000000"/>
              </w:rPr>
              <w:t>9920073130</w:t>
            </w:r>
          </w:p>
        </w:tc>
        <w:tc>
          <w:tcPr>
            <w:tcW w:w="623" w:type="dxa"/>
            <w:tcBorders>
              <w:top w:val="nil"/>
              <w:left w:val="nil"/>
              <w:bottom w:val="single" w:sz="4" w:space="0" w:color="000000"/>
              <w:right w:val="single" w:sz="4" w:space="0" w:color="000000"/>
            </w:tcBorders>
            <w:shd w:val="clear" w:color="auto" w:fill="auto"/>
            <w:noWrap/>
            <w:hideMark/>
          </w:tcPr>
          <w:p w14:paraId="176A4437" w14:textId="77777777" w:rsidR="00BB6B8C" w:rsidRPr="0076125F" w:rsidRDefault="00BB6B8C" w:rsidP="0057298C">
            <w:pPr>
              <w:jc w:val="center"/>
              <w:outlineLvl w:val="4"/>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62C79F16"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1F2EF62C"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7A6AE07"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06F3DA8" w14:textId="77777777" w:rsidR="00BB6B8C" w:rsidRPr="0076125F" w:rsidRDefault="00BB6B8C" w:rsidP="0057298C">
            <w:pPr>
              <w:jc w:val="right"/>
              <w:outlineLvl w:val="4"/>
              <w:rPr>
                <w:color w:val="000000"/>
              </w:rPr>
            </w:pPr>
            <w:r w:rsidRPr="0076125F">
              <w:rPr>
                <w:color w:val="000000"/>
              </w:rPr>
              <w:t>1 070 271,89</w:t>
            </w:r>
          </w:p>
        </w:tc>
        <w:tc>
          <w:tcPr>
            <w:tcW w:w="1730" w:type="dxa"/>
            <w:tcBorders>
              <w:top w:val="nil"/>
              <w:left w:val="nil"/>
              <w:bottom w:val="single" w:sz="4" w:space="0" w:color="000000"/>
              <w:right w:val="single" w:sz="4" w:space="0" w:color="000000"/>
            </w:tcBorders>
            <w:shd w:val="clear" w:color="auto" w:fill="auto"/>
            <w:noWrap/>
            <w:hideMark/>
          </w:tcPr>
          <w:p w14:paraId="469CF3DA" w14:textId="77777777" w:rsidR="00BB6B8C" w:rsidRPr="0076125F" w:rsidRDefault="00BB6B8C" w:rsidP="0057298C">
            <w:pPr>
              <w:jc w:val="right"/>
              <w:outlineLvl w:val="4"/>
              <w:rPr>
                <w:color w:val="000000"/>
              </w:rPr>
            </w:pPr>
            <w:r w:rsidRPr="0076125F">
              <w:rPr>
                <w:color w:val="000000"/>
              </w:rPr>
              <w:t>1 070 271,89</w:t>
            </w:r>
          </w:p>
        </w:tc>
      </w:tr>
      <w:tr w:rsidR="00BB6B8C" w:rsidRPr="0076125F" w14:paraId="3954A1C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BA67F01"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1D633CC1" w14:textId="77777777" w:rsidR="00BB6B8C" w:rsidRPr="0076125F" w:rsidRDefault="00BB6B8C" w:rsidP="0057298C">
            <w:pPr>
              <w:jc w:val="center"/>
              <w:outlineLvl w:val="5"/>
              <w:rPr>
                <w:color w:val="000000"/>
              </w:rPr>
            </w:pPr>
            <w:r w:rsidRPr="0076125F">
              <w:rPr>
                <w:color w:val="000000"/>
              </w:rPr>
              <w:t>9920073130</w:t>
            </w:r>
          </w:p>
        </w:tc>
        <w:tc>
          <w:tcPr>
            <w:tcW w:w="623" w:type="dxa"/>
            <w:tcBorders>
              <w:top w:val="nil"/>
              <w:left w:val="nil"/>
              <w:bottom w:val="single" w:sz="4" w:space="0" w:color="000000"/>
              <w:right w:val="single" w:sz="4" w:space="0" w:color="000000"/>
            </w:tcBorders>
            <w:shd w:val="clear" w:color="auto" w:fill="auto"/>
            <w:noWrap/>
            <w:hideMark/>
          </w:tcPr>
          <w:p w14:paraId="031E8777" w14:textId="77777777" w:rsidR="00BB6B8C" w:rsidRPr="0076125F" w:rsidRDefault="00BB6B8C" w:rsidP="0057298C">
            <w:pPr>
              <w:jc w:val="center"/>
              <w:outlineLvl w:val="5"/>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453FA16B"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352060C3"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362CEFFB"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4FF5389" w14:textId="77777777" w:rsidR="00BB6B8C" w:rsidRPr="0076125F" w:rsidRDefault="00BB6B8C" w:rsidP="0057298C">
            <w:pPr>
              <w:jc w:val="right"/>
              <w:outlineLvl w:val="5"/>
              <w:rPr>
                <w:color w:val="000000"/>
              </w:rPr>
            </w:pPr>
            <w:r w:rsidRPr="0076125F">
              <w:rPr>
                <w:color w:val="000000"/>
              </w:rPr>
              <w:t>1 070 271,89</w:t>
            </w:r>
          </w:p>
        </w:tc>
        <w:tc>
          <w:tcPr>
            <w:tcW w:w="1730" w:type="dxa"/>
            <w:tcBorders>
              <w:top w:val="nil"/>
              <w:left w:val="nil"/>
              <w:bottom w:val="single" w:sz="4" w:space="0" w:color="000000"/>
              <w:right w:val="single" w:sz="4" w:space="0" w:color="000000"/>
            </w:tcBorders>
            <w:shd w:val="clear" w:color="auto" w:fill="auto"/>
            <w:noWrap/>
            <w:hideMark/>
          </w:tcPr>
          <w:p w14:paraId="0234A96E" w14:textId="77777777" w:rsidR="00BB6B8C" w:rsidRPr="0076125F" w:rsidRDefault="00BB6B8C" w:rsidP="0057298C">
            <w:pPr>
              <w:jc w:val="right"/>
              <w:outlineLvl w:val="5"/>
              <w:rPr>
                <w:color w:val="000000"/>
              </w:rPr>
            </w:pPr>
            <w:r w:rsidRPr="0076125F">
              <w:rPr>
                <w:color w:val="000000"/>
              </w:rPr>
              <w:t>1 070 271,89</w:t>
            </w:r>
          </w:p>
        </w:tc>
      </w:tr>
      <w:tr w:rsidR="00BB6B8C" w:rsidRPr="0076125F" w14:paraId="7F690A6C"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ECF0757"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6759805A" w14:textId="77777777" w:rsidR="00BB6B8C" w:rsidRPr="0076125F" w:rsidRDefault="00BB6B8C" w:rsidP="0057298C">
            <w:pPr>
              <w:jc w:val="center"/>
              <w:outlineLvl w:val="6"/>
              <w:rPr>
                <w:color w:val="000000"/>
              </w:rPr>
            </w:pPr>
            <w:r w:rsidRPr="0076125F">
              <w:rPr>
                <w:color w:val="000000"/>
              </w:rPr>
              <w:t>9920073130</w:t>
            </w:r>
          </w:p>
        </w:tc>
        <w:tc>
          <w:tcPr>
            <w:tcW w:w="623" w:type="dxa"/>
            <w:tcBorders>
              <w:top w:val="nil"/>
              <w:left w:val="nil"/>
              <w:bottom w:val="single" w:sz="4" w:space="0" w:color="000000"/>
              <w:right w:val="single" w:sz="4" w:space="0" w:color="000000"/>
            </w:tcBorders>
            <w:shd w:val="clear" w:color="auto" w:fill="auto"/>
            <w:noWrap/>
            <w:hideMark/>
          </w:tcPr>
          <w:p w14:paraId="6F9DDE53" w14:textId="77777777" w:rsidR="00BB6B8C" w:rsidRPr="0076125F" w:rsidRDefault="00BB6B8C" w:rsidP="0057298C">
            <w:pPr>
              <w:jc w:val="center"/>
              <w:outlineLvl w:val="6"/>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166709FF"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9F72839"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9CEC91A"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3D05E5B4" w14:textId="77777777" w:rsidR="00BB6B8C" w:rsidRPr="0076125F" w:rsidRDefault="00BB6B8C" w:rsidP="0057298C">
            <w:pPr>
              <w:jc w:val="right"/>
              <w:outlineLvl w:val="6"/>
              <w:rPr>
                <w:color w:val="000000"/>
              </w:rPr>
            </w:pPr>
            <w:r w:rsidRPr="0076125F">
              <w:rPr>
                <w:color w:val="000000"/>
              </w:rPr>
              <w:t>1 070 271,89</w:t>
            </w:r>
          </w:p>
        </w:tc>
        <w:tc>
          <w:tcPr>
            <w:tcW w:w="1730" w:type="dxa"/>
            <w:tcBorders>
              <w:top w:val="nil"/>
              <w:left w:val="nil"/>
              <w:bottom w:val="single" w:sz="4" w:space="0" w:color="000000"/>
              <w:right w:val="single" w:sz="4" w:space="0" w:color="000000"/>
            </w:tcBorders>
            <w:shd w:val="clear" w:color="auto" w:fill="auto"/>
            <w:noWrap/>
            <w:hideMark/>
          </w:tcPr>
          <w:p w14:paraId="2649FC84" w14:textId="77777777" w:rsidR="00BB6B8C" w:rsidRPr="0076125F" w:rsidRDefault="00BB6B8C" w:rsidP="0057298C">
            <w:pPr>
              <w:jc w:val="right"/>
              <w:outlineLvl w:val="6"/>
              <w:rPr>
                <w:color w:val="000000"/>
              </w:rPr>
            </w:pPr>
            <w:r w:rsidRPr="0076125F">
              <w:rPr>
                <w:color w:val="000000"/>
              </w:rPr>
              <w:t>1 070 271,89</w:t>
            </w:r>
          </w:p>
        </w:tc>
      </w:tr>
      <w:tr w:rsidR="00BB6B8C" w:rsidRPr="0076125F" w14:paraId="4E965267"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7BC1D375" w14:textId="77777777" w:rsidR="00BB6B8C" w:rsidRPr="0076125F" w:rsidRDefault="00BB6B8C" w:rsidP="0057298C">
            <w:pPr>
              <w:outlineLvl w:val="3"/>
              <w:rPr>
                <w:color w:val="000000"/>
              </w:rPr>
            </w:pPr>
            <w:r w:rsidRPr="0076125F">
              <w:rPr>
                <w:color w:val="000000"/>
              </w:rPr>
              <w:lastRenderedPageBreak/>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14:paraId="55DA2404" w14:textId="77777777" w:rsidR="00BB6B8C" w:rsidRPr="0076125F" w:rsidRDefault="00BB6B8C" w:rsidP="0057298C">
            <w:pPr>
              <w:jc w:val="center"/>
              <w:outlineLvl w:val="3"/>
              <w:rPr>
                <w:color w:val="000000"/>
              </w:rPr>
            </w:pPr>
            <w:r w:rsidRPr="0076125F">
              <w:rPr>
                <w:color w:val="000000"/>
              </w:rPr>
              <w:t>9920073130</w:t>
            </w:r>
          </w:p>
        </w:tc>
        <w:tc>
          <w:tcPr>
            <w:tcW w:w="623" w:type="dxa"/>
            <w:tcBorders>
              <w:top w:val="nil"/>
              <w:left w:val="nil"/>
              <w:bottom w:val="single" w:sz="4" w:space="0" w:color="000000"/>
              <w:right w:val="single" w:sz="4" w:space="0" w:color="000000"/>
            </w:tcBorders>
            <w:shd w:val="clear" w:color="auto" w:fill="auto"/>
            <w:noWrap/>
            <w:hideMark/>
          </w:tcPr>
          <w:p w14:paraId="2CA498AD" w14:textId="77777777" w:rsidR="00BB6B8C" w:rsidRPr="0076125F" w:rsidRDefault="00BB6B8C" w:rsidP="0057298C">
            <w:pPr>
              <w:jc w:val="center"/>
              <w:outlineLvl w:val="3"/>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4181FBEA"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2AA1C65"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310271B"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DB91D89" w14:textId="77777777" w:rsidR="00BB6B8C" w:rsidRPr="0076125F" w:rsidRDefault="00BB6B8C" w:rsidP="0057298C">
            <w:pPr>
              <w:jc w:val="right"/>
              <w:outlineLvl w:val="3"/>
              <w:rPr>
                <w:color w:val="000000"/>
              </w:rPr>
            </w:pPr>
            <w:r w:rsidRPr="0076125F">
              <w:rPr>
                <w:color w:val="000000"/>
              </w:rPr>
              <w:t>60 000,00</w:t>
            </w:r>
          </w:p>
        </w:tc>
        <w:tc>
          <w:tcPr>
            <w:tcW w:w="1730" w:type="dxa"/>
            <w:tcBorders>
              <w:top w:val="nil"/>
              <w:left w:val="nil"/>
              <w:bottom w:val="single" w:sz="4" w:space="0" w:color="000000"/>
              <w:right w:val="single" w:sz="4" w:space="0" w:color="000000"/>
            </w:tcBorders>
            <w:shd w:val="clear" w:color="auto" w:fill="auto"/>
            <w:noWrap/>
            <w:hideMark/>
          </w:tcPr>
          <w:p w14:paraId="21AEEBBC" w14:textId="77777777" w:rsidR="00BB6B8C" w:rsidRPr="0076125F" w:rsidRDefault="00BB6B8C" w:rsidP="0057298C">
            <w:pPr>
              <w:jc w:val="right"/>
              <w:outlineLvl w:val="3"/>
              <w:rPr>
                <w:color w:val="000000"/>
              </w:rPr>
            </w:pPr>
            <w:r w:rsidRPr="0076125F">
              <w:rPr>
                <w:color w:val="000000"/>
              </w:rPr>
              <w:t>60 000,00</w:t>
            </w:r>
          </w:p>
        </w:tc>
      </w:tr>
      <w:tr w:rsidR="00BB6B8C" w:rsidRPr="0076125F" w14:paraId="4DCA901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7E421B7"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5EE63B1" w14:textId="77777777" w:rsidR="00BB6B8C" w:rsidRPr="0076125F" w:rsidRDefault="00BB6B8C" w:rsidP="0057298C">
            <w:pPr>
              <w:jc w:val="center"/>
              <w:outlineLvl w:val="4"/>
              <w:rPr>
                <w:color w:val="000000"/>
              </w:rPr>
            </w:pPr>
            <w:r w:rsidRPr="0076125F">
              <w:rPr>
                <w:color w:val="000000"/>
              </w:rPr>
              <w:t>9920073130</w:t>
            </w:r>
          </w:p>
        </w:tc>
        <w:tc>
          <w:tcPr>
            <w:tcW w:w="623" w:type="dxa"/>
            <w:tcBorders>
              <w:top w:val="nil"/>
              <w:left w:val="nil"/>
              <w:bottom w:val="single" w:sz="4" w:space="0" w:color="000000"/>
              <w:right w:val="single" w:sz="4" w:space="0" w:color="000000"/>
            </w:tcBorders>
            <w:shd w:val="clear" w:color="auto" w:fill="auto"/>
            <w:noWrap/>
            <w:hideMark/>
          </w:tcPr>
          <w:p w14:paraId="25733AAB" w14:textId="77777777" w:rsidR="00BB6B8C" w:rsidRPr="0076125F" w:rsidRDefault="00BB6B8C" w:rsidP="0057298C">
            <w:pPr>
              <w:jc w:val="center"/>
              <w:outlineLvl w:val="4"/>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509E82E5"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6C105DAF"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AE70240"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B4E3EDF" w14:textId="77777777" w:rsidR="00BB6B8C" w:rsidRPr="0076125F" w:rsidRDefault="00BB6B8C" w:rsidP="0057298C">
            <w:pPr>
              <w:jc w:val="right"/>
              <w:outlineLvl w:val="4"/>
              <w:rPr>
                <w:color w:val="000000"/>
              </w:rPr>
            </w:pPr>
            <w:r w:rsidRPr="0076125F">
              <w:rPr>
                <w:color w:val="000000"/>
              </w:rPr>
              <w:t>60 000,00</w:t>
            </w:r>
          </w:p>
        </w:tc>
        <w:tc>
          <w:tcPr>
            <w:tcW w:w="1730" w:type="dxa"/>
            <w:tcBorders>
              <w:top w:val="nil"/>
              <w:left w:val="nil"/>
              <w:bottom w:val="single" w:sz="4" w:space="0" w:color="000000"/>
              <w:right w:val="single" w:sz="4" w:space="0" w:color="000000"/>
            </w:tcBorders>
            <w:shd w:val="clear" w:color="auto" w:fill="auto"/>
            <w:noWrap/>
            <w:hideMark/>
          </w:tcPr>
          <w:p w14:paraId="23CEC0E3" w14:textId="77777777" w:rsidR="00BB6B8C" w:rsidRPr="0076125F" w:rsidRDefault="00BB6B8C" w:rsidP="0057298C">
            <w:pPr>
              <w:jc w:val="right"/>
              <w:outlineLvl w:val="4"/>
              <w:rPr>
                <w:color w:val="000000"/>
              </w:rPr>
            </w:pPr>
            <w:r w:rsidRPr="0076125F">
              <w:rPr>
                <w:color w:val="000000"/>
              </w:rPr>
              <w:t>60 000,00</w:t>
            </w:r>
          </w:p>
        </w:tc>
      </w:tr>
      <w:tr w:rsidR="00BB6B8C" w:rsidRPr="0076125F" w14:paraId="3F253ECB"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F05C094"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4AB9D6E4" w14:textId="77777777" w:rsidR="00BB6B8C" w:rsidRPr="0076125F" w:rsidRDefault="00BB6B8C" w:rsidP="0057298C">
            <w:pPr>
              <w:jc w:val="center"/>
              <w:outlineLvl w:val="5"/>
              <w:rPr>
                <w:color w:val="000000"/>
              </w:rPr>
            </w:pPr>
            <w:r w:rsidRPr="0076125F">
              <w:rPr>
                <w:color w:val="000000"/>
              </w:rPr>
              <w:t>9920073130</w:t>
            </w:r>
          </w:p>
        </w:tc>
        <w:tc>
          <w:tcPr>
            <w:tcW w:w="623" w:type="dxa"/>
            <w:tcBorders>
              <w:top w:val="nil"/>
              <w:left w:val="nil"/>
              <w:bottom w:val="single" w:sz="4" w:space="0" w:color="000000"/>
              <w:right w:val="single" w:sz="4" w:space="0" w:color="000000"/>
            </w:tcBorders>
            <w:shd w:val="clear" w:color="auto" w:fill="auto"/>
            <w:noWrap/>
            <w:hideMark/>
          </w:tcPr>
          <w:p w14:paraId="5675BCAC" w14:textId="77777777" w:rsidR="00BB6B8C" w:rsidRPr="0076125F" w:rsidRDefault="00BB6B8C" w:rsidP="0057298C">
            <w:pPr>
              <w:jc w:val="center"/>
              <w:outlineLvl w:val="5"/>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7DD3F623"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7968CE2"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75A790CA"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86A9BA8" w14:textId="77777777" w:rsidR="00BB6B8C" w:rsidRPr="0076125F" w:rsidRDefault="00BB6B8C" w:rsidP="0057298C">
            <w:pPr>
              <w:jc w:val="right"/>
              <w:outlineLvl w:val="5"/>
              <w:rPr>
                <w:color w:val="000000"/>
              </w:rPr>
            </w:pPr>
            <w:r w:rsidRPr="0076125F">
              <w:rPr>
                <w:color w:val="000000"/>
              </w:rPr>
              <w:t>60 000,00</w:t>
            </w:r>
          </w:p>
        </w:tc>
        <w:tc>
          <w:tcPr>
            <w:tcW w:w="1730" w:type="dxa"/>
            <w:tcBorders>
              <w:top w:val="nil"/>
              <w:left w:val="nil"/>
              <w:bottom w:val="single" w:sz="4" w:space="0" w:color="000000"/>
              <w:right w:val="single" w:sz="4" w:space="0" w:color="000000"/>
            </w:tcBorders>
            <w:shd w:val="clear" w:color="auto" w:fill="auto"/>
            <w:noWrap/>
            <w:hideMark/>
          </w:tcPr>
          <w:p w14:paraId="6CE242B0" w14:textId="77777777" w:rsidR="00BB6B8C" w:rsidRPr="0076125F" w:rsidRDefault="00BB6B8C" w:rsidP="0057298C">
            <w:pPr>
              <w:jc w:val="right"/>
              <w:outlineLvl w:val="5"/>
              <w:rPr>
                <w:color w:val="000000"/>
              </w:rPr>
            </w:pPr>
            <w:r w:rsidRPr="0076125F">
              <w:rPr>
                <w:color w:val="000000"/>
              </w:rPr>
              <w:t>60 000,00</w:t>
            </w:r>
          </w:p>
        </w:tc>
      </w:tr>
      <w:tr w:rsidR="00BB6B8C" w:rsidRPr="0076125F" w14:paraId="3156B46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2E6B81B"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3831ACCA" w14:textId="77777777" w:rsidR="00BB6B8C" w:rsidRPr="0076125F" w:rsidRDefault="00BB6B8C" w:rsidP="0057298C">
            <w:pPr>
              <w:jc w:val="center"/>
              <w:outlineLvl w:val="6"/>
              <w:rPr>
                <w:color w:val="000000"/>
              </w:rPr>
            </w:pPr>
            <w:r w:rsidRPr="0076125F">
              <w:rPr>
                <w:color w:val="000000"/>
              </w:rPr>
              <w:t>9920073130</w:t>
            </w:r>
          </w:p>
        </w:tc>
        <w:tc>
          <w:tcPr>
            <w:tcW w:w="623" w:type="dxa"/>
            <w:tcBorders>
              <w:top w:val="nil"/>
              <w:left w:val="nil"/>
              <w:bottom w:val="single" w:sz="4" w:space="0" w:color="000000"/>
              <w:right w:val="single" w:sz="4" w:space="0" w:color="000000"/>
            </w:tcBorders>
            <w:shd w:val="clear" w:color="auto" w:fill="auto"/>
            <w:noWrap/>
            <w:hideMark/>
          </w:tcPr>
          <w:p w14:paraId="64BE9813" w14:textId="77777777" w:rsidR="00BB6B8C" w:rsidRPr="0076125F" w:rsidRDefault="00BB6B8C" w:rsidP="0057298C">
            <w:pPr>
              <w:jc w:val="center"/>
              <w:outlineLvl w:val="6"/>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7EDCF0CF"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D0F2237"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48A0A346"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55A481AE" w14:textId="77777777" w:rsidR="00BB6B8C" w:rsidRPr="0076125F" w:rsidRDefault="00BB6B8C" w:rsidP="0057298C">
            <w:pPr>
              <w:jc w:val="right"/>
              <w:outlineLvl w:val="6"/>
              <w:rPr>
                <w:color w:val="000000"/>
              </w:rPr>
            </w:pPr>
            <w:r w:rsidRPr="0076125F">
              <w:rPr>
                <w:color w:val="000000"/>
              </w:rPr>
              <w:t>60 000,00</w:t>
            </w:r>
          </w:p>
        </w:tc>
        <w:tc>
          <w:tcPr>
            <w:tcW w:w="1730" w:type="dxa"/>
            <w:tcBorders>
              <w:top w:val="nil"/>
              <w:left w:val="nil"/>
              <w:bottom w:val="single" w:sz="4" w:space="0" w:color="000000"/>
              <w:right w:val="single" w:sz="4" w:space="0" w:color="000000"/>
            </w:tcBorders>
            <w:shd w:val="clear" w:color="auto" w:fill="auto"/>
            <w:noWrap/>
            <w:hideMark/>
          </w:tcPr>
          <w:p w14:paraId="230FD478" w14:textId="77777777" w:rsidR="00BB6B8C" w:rsidRPr="0076125F" w:rsidRDefault="00BB6B8C" w:rsidP="0057298C">
            <w:pPr>
              <w:jc w:val="right"/>
              <w:outlineLvl w:val="6"/>
              <w:rPr>
                <w:color w:val="000000"/>
              </w:rPr>
            </w:pPr>
            <w:r w:rsidRPr="0076125F">
              <w:rPr>
                <w:color w:val="000000"/>
              </w:rPr>
              <w:t>60 000,00</w:t>
            </w:r>
          </w:p>
        </w:tc>
      </w:tr>
      <w:tr w:rsidR="00BB6B8C" w:rsidRPr="0076125F" w14:paraId="468694C3"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665448E2"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4A7CE20A" w14:textId="77777777" w:rsidR="00BB6B8C" w:rsidRPr="0076125F" w:rsidRDefault="00BB6B8C" w:rsidP="0057298C">
            <w:pPr>
              <w:jc w:val="center"/>
              <w:outlineLvl w:val="3"/>
              <w:rPr>
                <w:color w:val="000000"/>
              </w:rPr>
            </w:pPr>
            <w:r w:rsidRPr="0076125F">
              <w:rPr>
                <w:color w:val="000000"/>
              </w:rPr>
              <w:t>9920073130</w:t>
            </w:r>
          </w:p>
        </w:tc>
        <w:tc>
          <w:tcPr>
            <w:tcW w:w="623" w:type="dxa"/>
            <w:tcBorders>
              <w:top w:val="nil"/>
              <w:left w:val="nil"/>
              <w:bottom w:val="single" w:sz="4" w:space="0" w:color="000000"/>
              <w:right w:val="single" w:sz="4" w:space="0" w:color="000000"/>
            </w:tcBorders>
            <w:shd w:val="clear" w:color="auto" w:fill="auto"/>
            <w:noWrap/>
            <w:hideMark/>
          </w:tcPr>
          <w:p w14:paraId="33F86E9A" w14:textId="77777777" w:rsidR="00BB6B8C" w:rsidRPr="0076125F" w:rsidRDefault="00BB6B8C" w:rsidP="0057298C">
            <w:pPr>
              <w:jc w:val="center"/>
              <w:outlineLvl w:val="3"/>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5CB7E309"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58DA8FD"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698A7C8"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969947F" w14:textId="77777777" w:rsidR="00BB6B8C" w:rsidRPr="0076125F" w:rsidRDefault="00BB6B8C" w:rsidP="0057298C">
            <w:pPr>
              <w:jc w:val="right"/>
              <w:outlineLvl w:val="3"/>
              <w:rPr>
                <w:color w:val="000000"/>
              </w:rPr>
            </w:pPr>
            <w:r w:rsidRPr="0076125F">
              <w:rPr>
                <w:color w:val="000000"/>
              </w:rPr>
              <w:t>323 222,11</w:t>
            </w:r>
          </w:p>
        </w:tc>
        <w:tc>
          <w:tcPr>
            <w:tcW w:w="1730" w:type="dxa"/>
            <w:tcBorders>
              <w:top w:val="nil"/>
              <w:left w:val="nil"/>
              <w:bottom w:val="single" w:sz="4" w:space="0" w:color="000000"/>
              <w:right w:val="single" w:sz="4" w:space="0" w:color="000000"/>
            </w:tcBorders>
            <w:shd w:val="clear" w:color="auto" w:fill="auto"/>
            <w:noWrap/>
            <w:hideMark/>
          </w:tcPr>
          <w:p w14:paraId="4272BB41" w14:textId="77777777" w:rsidR="00BB6B8C" w:rsidRPr="0076125F" w:rsidRDefault="00BB6B8C" w:rsidP="0057298C">
            <w:pPr>
              <w:jc w:val="right"/>
              <w:outlineLvl w:val="3"/>
              <w:rPr>
                <w:color w:val="000000"/>
              </w:rPr>
            </w:pPr>
            <w:r w:rsidRPr="0076125F">
              <w:rPr>
                <w:color w:val="000000"/>
              </w:rPr>
              <w:t>323 222,11</w:t>
            </w:r>
          </w:p>
        </w:tc>
      </w:tr>
      <w:tr w:rsidR="00BB6B8C" w:rsidRPr="0076125F" w14:paraId="309F4A1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405E91D"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1CCC311" w14:textId="77777777" w:rsidR="00BB6B8C" w:rsidRPr="0076125F" w:rsidRDefault="00BB6B8C" w:rsidP="0057298C">
            <w:pPr>
              <w:jc w:val="center"/>
              <w:outlineLvl w:val="4"/>
              <w:rPr>
                <w:color w:val="000000"/>
              </w:rPr>
            </w:pPr>
            <w:r w:rsidRPr="0076125F">
              <w:rPr>
                <w:color w:val="000000"/>
              </w:rPr>
              <w:t>9920073130</w:t>
            </w:r>
          </w:p>
        </w:tc>
        <w:tc>
          <w:tcPr>
            <w:tcW w:w="623" w:type="dxa"/>
            <w:tcBorders>
              <w:top w:val="nil"/>
              <w:left w:val="nil"/>
              <w:bottom w:val="single" w:sz="4" w:space="0" w:color="000000"/>
              <w:right w:val="single" w:sz="4" w:space="0" w:color="000000"/>
            </w:tcBorders>
            <w:shd w:val="clear" w:color="auto" w:fill="auto"/>
            <w:noWrap/>
            <w:hideMark/>
          </w:tcPr>
          <w:p w14:paraId="07645299" w14:textId="77777777" w:rsidR="00BB6B8C" w:rsidRPr="0076125F" w:rsidRDefault="00BB6B8C" w:rsidP="0057298C">
            <w:pPr>
              <w:jc w:val="center"/>
              <w:outlineLvl w:val="4"/>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2EC16EE1"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DC78986"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AF3C712"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529053B" w14:textId="77777777" w:rsidR="00BB6B8C" w:rsidRPr="0076125F" w:rsidRDefault="00BB6B8C" w:rsidP="0057298C">
            <w:pPr>
              <w:jc w:val="right"/>
              <w:outlineLvl w:val="4"/>
              <w:rPr>
                <w:color w:val="000000"/>
              </w:rPr>
            </w:pPr>
            <w:r w:rsidRPr="0076125F">
              <w:rPr>
                <w:color w:val="000000"/>
              </w:rPr>
              <w:t>323 222,11</w:t>
            </w:r>
          </w:p>
        </w:tc>
        <w:tc>
          <w:tcPr>
            <w:tcW w:w="1730" w:type="dxa"/>
            <w:tcBorders>
              <w:top w:val="nil"/>
              <w:left w:val="nil"/>
              <w:bottom w:val="single" w:sz="4" w:space="0" w:color="000000"/>
              <w:right w:val="single" w:sz="4" w:space="0" w:color="000000"/>
            </w:tcBorders>
            <w:shd w:val="clear" w:color="auto" w:fill="auto"/>
            <w:noWrap/>
            <w:hideMark/>
          </w:tcPr>
          <w:p w14:paraId="41BAA6D6" w14:textId="77777777" w:rsidR="00BB6B8C" w:rsidRPr="0076125F" w:rsidRDefault="00BB6B8C" w:rsidP="0057298C">
            <w:pPr>
              <w:jc w:val="right"/>
              <w:outlineLvl w:val="4"/>
              <w:rPr>
                <w:color w:val="000000"/>
              </w:rPr>
            </w:pPr>
            <w:r w:rsidRPr="0076125F">
              <w:rPr>
                <w:color w:val="000000"/>
              </w:rPr>
              <w:t>323 222,11</w:t>
            </w:r>
          </w:p>
        </w:tc>
      </w:tr>
      <w:tr w:rsidR="00BB6B8C" w:rsidRPr="0076125F" w14:paraId="00464E2D"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9E93E59"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3409C3CF" w14:textId="77777777" w:rsidR="00BB6B8C" w:rsidRPr="0076125F" w:rsidRDefault="00BB6B8C" w:rsidP="0057298C">
            <w:pPr>
              <w:jc w:val="center"/>
              <w:outlineLvl w:val="5"/>
              <w:rPr>
                <w:color w:val="000000"/>
              </w:rPr>
            </w:pPr>
            <w:r w:rsidRPr="0076125F">
              <w:rPr>
                <w:color w:val="000000"/>
              </w:rPr>
              <w:t>9920073130</w:t>
            </w:r>
          </w:p>
        </w:tc>
        <w:tc>
          <w:tcPr>
            <w:tcW w:w="623" w:type="dxa"/>
            <w:tcBorders>
              <w:top w:val="nil"/>
              <w:left w:val="nil"/>
              <w:bottom w:val="single" w:sz="4" w:space="0" w:color="000000"/>
              <w:right w:val="single" w:sz="4" w:space="0" w:color="000000"/>
            </w:tcBorders>
            <w:shd w:val="clear" w:color="auto" w:fill="auto"/>
            <w:noWrap/>
            <w:hideMark/>
          </w:tcPr>
          <w:p w14:paraId="75A9B01E" w14:textId="77777777" w:rsidR="00BB6B8C" w:rsidRPr="0076125F" w:rsidRDefault="00BB6B8C" w:rsidP="0057298C">
            <w:pPr>
              <w:jc w:val="center"/>
              <w:outlineLvl w:val="5"/>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09D65986"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F352F6F"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3669B9A6"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103E6C1" w14:textId="77777777" w:rsidR="00BB6B8C" w:rsidRPr="0076125F" w:rsidRDefault="00BB6B8C" w:rsidP="0057298C">
            <w:pPr>
              <w:jc w:val="right"/>
              <w:outlineLvl w:val="5"/>
              <w:rPr>
                <w:color w:val="000000"/>
              </w:rPr>
            </w:pPr>
            <w:r w:rsidRPr="0076125F">
              <w:rPr>
                <w:color w:val="000000"/>
              </w:rPr>
              <w:t>323 222,11</w:t>
            </w:r>
          </w:p>
        </w:tc>
        <w:tc>
          <w:tcPr>
            <w:tcW w:w="1730" w:type="dxa"/>
            <w:tcBorders>
              <w:top w:val="nil"/>
              <w:left w:val="nil"/>
              <w:bottom w:val="single" w:sz="4" w:space="0" w:color="000000"/>
              <w:right w:val="single" w:sz="4" w:space="0" w:color="000000"/>
            </w:tcBorders>
            <w:shd w:val="clear" w:color="auto" w:fill="auto"/>
            <w:noWrap/>
            <w:hideMark/>
          </w:tcPr>
          <w:p w14:paraId="5DB83E99" w14:textId="77777777" w:rsidR="00BB6B8C" w:rsidRPr="0076125F" w:rsidRDefault="00BB6B8C" w:rsidP="0057298C">
            <w:pPr>
              <w:jc w:val="right"/>
              <w:outlineLvl w:val="5"/>
              <w:rPr>
                <w:color w:val="000000"/>
              </w:rPr>
            </w:pPr>
            <w:r w:rsidRPr="0076125F">
              <w:rPr>
                <w:color w:val="000000"/>
              </w:rPr>
              <w:t>323 222,11</w:t>
            </w:r>
          </w:p>
        </w:tc>
      </w:tr>
      <w:tr w:rsidR="00BB6B8C" w:rsidRPr="0076125F" w14:paraId="35345CE5"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431B89D"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22843595" w14:textId="77777777" w:rsidR="00BB6B8C" w:rsidRPr="0076125F" w:rsidRDefault="00BB6B8C" w:rsidP="0057298C">
            <w:pPr>
              <w:jc w:val="center"/>
              <w:outlineLvl w:val="6"/>
              <w:rPr>
                <w:color w:val="000000"/>
              </w:rPr>
            </w:pPr>
            <w:r w:rsidRPr="0076125F">
              <w:rPr>
                <w:color w:val="000000"/>
              </w:rPr>
              <w:t>9920073130</w:t>
            </w:r>
          </w:p>
        </w:tc>
        <w:tc>
          <w:tcPr>
            <w:tcW w:w="623" w:type="dxa"/>
            <w:tcBorders>
              <w:top w:val="nil"/>
              <w:left w:val="nil"/>
              <w:bottom w:val="single" w:sz="4" w:space="0" w:color="000000"/>
              <w:right w:val="single" w:sz="4" w:space="0" w:color="000000"/>
            </w:tcBorders>
            <w:shd w:val="clear" w:color="auto" w:fill="auto"/>
            <w:noWrap/>
            <w:hideMark/>
          </w:tcPr>
          <w:p w14:paraId="45084F20" w14:textId="77777777" w:rsidR="00BB6B8C" w:rsidRPr="0076125F" w:rsidRDefault="00BB6B8C" w:rsidP="0057298C">
            <w:pPr>
              <w:jc w:val="center"/>
              <w:outlineLvl w:val="6"/>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6AD048BA"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5382FA0F"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2C00044"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7AD72357" w14:textId="77777777" w:rsidR="00BB6B8C" w:rsidRPr="0076125F" w:rsidRDefault="00BB6B8C" w:rsidP="0057298C">
            <w:pPr>
              <w:jc w:val="right"/>
              <w:outlineLvl w:val="6"/>
              <w:rPr>
                <w:color w:val="000000"/>
              </w:rPr>
            </w:pPr>
            <w:r w:rsidRPr="0076125F">
              <w:rPr>
                <w:color w:val="000000"/>
              </w:rPr>
              <w:t>323 222,11</w:t>
            </w:r>
          </w:p>
        </w:tc>
        <w:tc>
          <w:tcPr>
            <w:tcW w:w="1730" w:type="dxa"/>
            <w:tcBorders>
              <w:top w:val="nil"/>
              <w:left w:val="nil"/>
              <w:bottom w:val="single" w:sz="4" w:space="0" w:color="000000"/>
              <w:right w:val="single" w:sz="4" w:space="0" w:color="000000"/>
            </w:tcBorders>
            <w:shd w:val="clear" w:color="auto" w:fill="auto"/>
            <w:noWrap/>
            <w:hideMark/>
          </w:tcPr>
          <w:p w14:paraId="2A73BD5D" w14:textId="77777777" w:rsidR="00BB6B8C" w:rsidRPr="0076125F" w:rsidRDefault="00BB6B8C" w:rsidP="0057298C">
            <w:pPr>
              <w:jc w:val="right"/>
              <w:outlineLvl w:val="6"/>
              <w:rPr>
                <w:color w:val="000000"/>
              </w:rPr>
            </w:pPr>
            <w:r w:rsidRPr="0076125F">
              <w:rPr>
                <w:color w:val="000000"/>
              </w:rPr>
              <w:t>323 222,11</w:t>
            </w:r>
          </w:p>
        </w:tc>
      </w:tr>
      <w:tr w:rsidR="00BB6B8C" w:rsidRPr="0076125F" w14:paraId="32ABAAEF"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4DC9B4D"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0E3EB836" w14:textId="77777777" w:rsidR="00BB6B8C" w:rsidRPr="0076125F" w:rsidRDefault="00BB6B8C" w:rsidP="0057298C">
            <w:pPr>
              <w:jc w:val="center"/>
              <w:outlineLvl w:val="3"/>
              <w:rPr>
                <w:color w:val="000000"/>
              </w:rPr>
            </w:pPr>
            <w:r w:rsidRPr="0076125F">
              <w:rPr>
                <w:color w:val="000000"/>
              </w:rPr>
              <w:t>9920073130</w:t>
            </w:r>
          </w:p>
        </w:tc>
        <w:tc>
          <w:tcPr>
            <w:tcW w:w="623" w:type="dxa"/>
            <w:tcBorders>
              <w:top w:val="nil"/>
              <w:left w:val="nil"/>
              <w:bottom w:val="single" w:sz="4" w:space="0" w:color="000000"/>
              <w:right w:val="single" w:sz="4" w:space="0" w:color="000000"/>
            </w:tcBorders>
            <w:shd w:val="clear" w:color="auto" w:fill="auto"/>
            <w:noWrap/>
            <w:hideMark/>
          </w:tcPr>
          <w:p w14:paraId="172D9DED"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C104A50"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7FFC843"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AB28D15"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EDB10D5" w14:textId="77777777" w:rsidR="00BB6B8C" w:rsidRPr="0076125F" w:rsidRDefault="00BB6B8C" w:rsidP="0057298C">
            <w:pPr>
              <w:jc w:val="right"/>
              <w:outlineLvl w:val="3"/>
              <w:rPr>
                <w:color w:val="000000"/>
              </w:rPr>
            </w:pPr>
            <w:r w:rsidRPr="0076125F">
              <w:rPr>
                <w:color w:val="000000"/>
              </w:rPr>
              <w:t>315 606,00</w:t>
            </w:r>
          </w:p>
        </w:tc>
        <w:tc>
          <w:tcPr>
            <w:tcW w:w="1730" w:type="dxa"/>
            <w:tcBorders>
              <w:top w:val="nil"/>
              <w:left w:val="nil"/>
              <w:bottom w:val="single" w:sz="4" w:space="0" w:color="000000"/>
              <w:right w:val="single" w:sz="4" w:space="0" w:color="000000"/>
            </w:tcBorders>
            <w:shd w:val="clear" w:color="auto" w:fill="auto"/>
            <w:noWrap/>
            <w:hideMark/>
          </w:tcPr>
          <w:p w14:paraId="452189AE" w14:textId="77777777" w:rsidR="00BB6B8C" w:rsidRPr="0076125F" w:rsidRDefault="00BB6B8C" w:rsidP="0057298C">
            <w:pPr>
              <w:jc w:val="right"/>
              <w:outlineLvl w:val="3"/>
              <w:rPr>
                <w:color w:val="000000"/>
              </w:rPr>
            </w:pPr>
            <w:r w:rsidRPr="0076125F">
              <w:rPr>
                <w:color w:val="000000"/>
              </w:rPr>
              <w:t>315 606,00</w:t>
            </w:r>
          </w:p>
        </w:tc>
      </w:tr>
      <w:tr w:rsidR="00BB6B8C" w:rsidRPr="0076125F" w14:paraId="1A939C2C"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EC95AAD"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DA8A679" w14:textId="77777777" w:rsidR="00BB6B8C" w:rsidRPr="0076125F" w:rsidRDefault="00BB6B8C" w:rsidP="0057298C">
            <w:pPr>
              <w:jc w:val="center"/>
              <w:outlineLvl w:val="4"/>
              <w:rPr>
                <w:color w:val="000000"/>
              </w:rPr>
            </w:pPr>
            <w:r w:rsidRPr="0076125F">
              <w:rPr>
                <w:color w:val="000000"/>
              </w:rPr>
              <w:t>9920073130</w:t>
            </w:r>
          </w:p>
        </w:tc>
        <w:tc>
          <w:tcPr>
            <w:tcW w:w="623" w:type="dxa"/>
            <w:tcBorders>
              <w:top w:val="nil"/>
              <w:left w:val="nil"/>
              <w:bottom w:val="single" w:sz="4" w:space="0" w:color="000000"/>
              <w:right w:val="single" w:sz="4" w:space="0" w:color="000000"/>
            </w:tcBorders>
            <w:shd w:val="clear" w:color="auto" w:fill="auto"/>
            <w:noWrap/>
            <w:hideMark/>
          </w:tcPr>
          <w:p w14:paraId="1A071ABE"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D99BA00"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2D8156B6"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5E84D3F"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BE84E84" w14:textId="77777777" w:rsidR="00BB6B8C" w:rsidRPr="0076125F" w:rsidRDefault="00BB6B8C" w:rsidP="0057298C">
            <w:pPr>
              <w:jc w:val="right"/>
              <w:outlineLvl w:val="4"/>
              <w:rPr>
                <w:color w:val="000000"/>
              </w:rPr>
            </w:pPr>
            <w:r w:rsidRPr="0076125F">
              <w:rPr>
                <w:color w:val="000000"/>
              </w:rPr>
              <w:t>315 606,00</w:t>
            </w:r>
          </w:p>
        </w:tc>
        <w:tc>
          <w:tcPr>
            <w:tcW w:w="1730" w:type="dxa"/>
            <w:tcBorders>
              <w:top w:val="nil"/>
              <w:left w:val="nil"/>
              <w:bottom w:val="single" w:sz="4" w:space="0" w:color="000000"/>
              <w:right w:val="single" w:sz="4" w:space="0" w:color="000000"/>
            </w:tcBorders>
            <w:shd w:val="clear" w:color="auto" w:fill="auto"/>
            <w:noWrap/>
            <w:hideMark/>
          </w:tcPr>
          <w:p w14:paraId="2A18F59F" w14:textId="77777777" w:rsidR="00BB6B8C" w:rsidRPr="0076125F" w:rsidRDefault="00BB6B8C" w:rsidP="0057298C">
            <w:pPr>
              <w:jc w:val="right"/>
              <w:outlineLvl w:val="4"/>
              <w:rPr>
                <w:color w:val="000000"/>
              </w:rPr>
            </w:pPr>
            <w:r w:rsidRPr="0076125F">
              <w:rPr>
                <w:color w:val="000000"/>
              </w:rPr>
              <w:t>315 606,00</w:t>
            </w:r>
          </w:p>
        </w:tc>
      </w:tr>
      <w:tr w:rsidR="00BB6B8C" w:rsidRPr="0076125F" w14:paraId="20CD88FF"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BDAFB6F"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0AEC94B0" w14:textId="77777777" w:rsidR="00BB6B8C" w:rsidRPr="0076125F" w:rsidRDefault="00BB6B8C" w:rsidP="0057298C">
            <w:pPr>
              <w:jc w:val="center"/>
              <w:outlineLvl w:val="5"/>
              <w:rPr>
                <w:color w:val="000000"/>
              </w:rPr>
            </w:pPr>
            <w:r w:rsidRPr="0076125F">
              <w:rPr>
                <w:color w:val="000000"/>
              </w:rPr>
              <w:t>9920073130</w:t>
            </w:r>
          </w:p>
        </w:tc>
        <w:tc>
          <w:tcPr>
            <w:tcW w:w="623" w:type="dxa"/>
            <w:tcBorders>
              <w:top w:val="nil"/>
              <w:left w:val="nil"/>
              <w:bottom w:val="single" w:sz="4" w:space="0" w:color="000000"/>
              <w:right w:val="single" w:sz="4" w:space="0" w:color="000000"/>
            </w:tcBorders>
            <w:shd w:val="clear" w:color="auto" w:fill="auto"/>
            <w:noWrap/>
            <w:hideMark/>
          </w:tcPr>
          <w:p w14:paraId="3110E2BB"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FD6DBA6"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20B56698"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A2D8F49"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0DEDAF4" w14:textId="77777777" w:rsidR="00BB6B8C" w:rsidRPr="0076125F" w:rsidRDefault="00BB6B8C" w:rsidP="0057298C">
            <w:pPr>
              <w:jc w:val="right"/>
              <w:outlineLvl w:val="5"/>
              <w:rPr>
                <w:color w:val="000000"/>
              </w:rPr>
            </w:pPr>
            <w:r w:rsidRPr="0076125F">
              <w:rPr>
                <w:color w:val="000000"/>
              </w:rPr>
              <w:t>315 606,00</w:t>
            </w:r>
          </w:p>
        </w:tc>
        <w:tc>
          <w:tcPr>
            <w:tcW w:w="1730" w:type="dxa"/>
            <w:tcBorders>
              <w:top w:val="nil"/>
              <w:left w:val="nil"/>
              <w:bottom w:val="single" w:sz="4" w:space="0" w:color="000000"/>
              <w:right w:val="single" w:sz="4" w:space="0" w:color="000000"/>
            </w:tcBorders>
            <w:shd w:val="clear" w:color="auto" w:fill="auto"/>
            <w:noWrap/>
            <w:hideMark/>
          </w:tcPr>
          <w:p w14:paraId="3082B103" w14:textId="77777777" w:rsidR="00BB6B8C" w:rsidRPr="0076125F" w:rsidRDefault="00BB6B8C" w:rsidP="0057298C">
            <w:pPr>
              <w:jc w:val="right"/>
              <w:outlineLvl w:val="5"/>
              <w:rPr>
                <w:color w:val="000000"/>
              </w:rPr>
            </w:pPr>
            <w:r w:rsidRPr="0076125F">
              <w:rPr>
                <w:color w:val="000000"/>
              </w:rPr>
              <w:t>315 606,00</w:t>
            </w:r>
          </w:p>
        </w:tc>
      </w:tr>
      <w:tr w:rsidR="00BB6B8C" w:rsidRPr="0076125F" w14:paraId="2B974A72"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80D6E5D"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064FA374" w14:textId="77777777" w:rsidR="00BB6B8C" w:rsidRPr="0076125F" w:rsidRDefault="00BB6B8C" w:rsidP="0057298C">
            <w:pPr>
              <w:jc w:val="center"/>
              <w:outlineLvl w:val="6"/>
              <w:rPr>
                <w:color w:val="000000"/>
              </w:rPr>
            </w:pPr>
            <w:r w:rsidRPr="0076125F">
              <w:rPr>
                <w:color w:val="000000"/>
              </w:rPr>
              <w:t>9920073130</w:t>
            </w:r>
          </w:p>
        </w:tc>
        <w:tc>
          <w:tcPr>
            <w:tcW w:w="623" w:type="dxa"/>
            <w:tcBorders>
              <w:top w:val="nil"/>
              <w:left w:val="nil"/>
              <w:bottom w:val="single" w:sz="4" w:space="0" w:color="000000"/>
              <w:right w:val="single" w:sz="4" w:space="0" w:color="000000"/>
            </w:tcBorders>
            <w:shd w:val="clear" w:color="auto" w:fill="auto"/>
            <w:noWrap/>
            <w:hideMark/>
          </w:tcPr>
          <w:p w14:paraId="383E5F6D"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BDF9A9C"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5C3B2D7C"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54CCD94"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4E77974F" w14:textId="77777777" w:rsidR="00BB6B8C" w:rsidRPr="0076125F" w:rsidRDefault="00BB6B8C" w:rsidP="0057298C">
            <w:pPr>
              <w:jc w:val="right"/>
              <w:outlineLvl w:val="6"/>
              <w:rPr>
                <w:color w:val="000000"/>
              </w:rPr>
            </w:pPr>
            <w:r w:rsidRPr="0076125F">
              <w:rPr>
                <w:color w:val="000000"/>
              </w:rPr>
              <w:t>315 606,00</w:t>
            </w:r>
          </w:p>
        </w:tc>
        <w:tc>
          <w:tcPr>
            <w:tcW w:w="1730" w:type="dxa"/>
            <w:tcBorders>
              <w:top w:val="nil"/>
              <w:left w:val="nil"/>
              <w:bottom w:val="single" w:sz="4" w:space="0" w:color="000000"/>
              <w:right w:val="single" w:sz="4" w:space="0" w:color="000000"/>
            </w:tcBorders>
            <w:shd w:val="clear" w:color="auto" w:fill="auto"/>
            <w:noWrap/>
            <w:hideMark/>
          </w:tcPr>
          <w:p w14:paraId="5CF484CB" w14:textId="77777777" w:rsidR="00BB6B8C" w:rsidRPr="0076125F" w:rsidRDefault="00BB6B8C" w:rsidP="0057298C">
            <w:pPr>
              <w:jc w:val="right"/>
              <w:outlineLvl w:val="6"/>
              <w:rPr>
                <w:color w:val="000000"/>
              </w:rPr>
            </w:pPr>
            <w:r w:rsidRPr="0076125F">
              <w:rPr>
                <w:color w:val="000000"/>
              </w:rPr>
              <w:t>315 606,00</w:t>
            </w:r>
          </w:p>
        </w:tc>
      </w:tr>
      <w:tr w:rsidR="00BB6B8C" w:rsidRPr="0076125F" w14:paraId="589949D4"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660FC410" w14:textId="77777777" w:rsidR="00BB6B8C" w:rsidRPr="0076125F" w:rsidRDefault="00BB6B8C" w:rsidP="0057298C">
            <w:pPr>
              <w:outlineLvl w:val="2"/>
              <w:rPr>
                <w:color w:val="000000"/>
              </w:rPr>
            </w:pPr>
            <w:r w:rsidRPr="0076125F">
              <w:rPr>
                <w:color w:val="000000"/>
              </w:rPr>
              <w:t xml:space="preserve">  Осуществление государственных полномочий по организации и осуществлению деятельности по опеке и попечительству в Республике Бурятия</w:t>
            </w:r>
          </w:p>
        </w:tc>
        <w:tc>
          <w:tcPr>
            <w:tcW w:w="1433" w:type="dxa"/>
            <w:tcBorders>
              <w:top w:val="nil"/>
              <w:left w:val="nil"/>
              <w:bottom w:val="single" w:sz="4" w:space="0" w:color="000000"/>
              <w:right w:val="single" w:sz="4" w:space="0" w:color="000000"/>
            </w:tcBorders>
            <w:shd w:val="clear" w:color="auto" w:fill="auto"/>
            <w:noWrap/>
            <w:hideMark/>
          </w:tcPr>
          <w:p w14:paraId="05E1930D" w14:textId="77777777" w:rsidR="00BB6B8C" w:rsidRPr="0076125F" w:rsidRDefault="00BB6B8C" w:rsidP="0057298C">
            <w:pPr>
              <w:jc w:val="center"/>
              <w:outlineLvl w:val="2"/>
              <w:rPr>
                <w:color w:val="000000"/>
              </w:rPr>
            </w:pPr>
            <w:r w:rsidRPr="0076125F">
              <w:rPr>
                <w:color w:val="000000"/>
              </w:rPr>
              <w:t>9920073150</w:t>
            </w:r>
          </w:p>
        </w:tc>
        <w:tc>
          <w:tcPr>
            <w:tcW w:w="623" w:type="dxa"/>
            <w:tcBorders>
              <w:top w:val="nil"/>
              <w:left w:val="nil"/>
              <w:bottom w:val="single" w:sz="4" w:space="0" w:color="000000"/>
              <w:right w:val="single" w:sz="4" w:space="0" w:color="000000"/>
            </w:tcBorders>
            <w:shd w:val="clear" w:color="auto" w:fill="auto"/>
            <w:noWrap/>
            <w:hideMark/>
          </w:tcPr>
          <w:p w14:paraId="39D30927"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012F62E"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27B3AD3"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C8C6AB8"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1E70C47" w14:textId="77777777" w:rsidR="00BB6B8C" w:rsidRPr="0076125F" w:rsidRDefault="00BB6B8C" w:rsidP="0057298C">
            <w:pPr>
              <w:jc w:val="right"/>
              <w:outlineLvl w:val="2"/>
              <w:rPr>
                <w:color w:val="000000"/>
              </w:rPr>
            </w:pPr>
            <w:r w:rsidRPr="0076125F">
              <w:rPr>
                <w:color w:val="000000"/>
              </w:rPr>
              <w:t>1 769 100,00</w:t>
            </w:r>
          </w:p>
        </w:tc>
        <w:tc>
          <w:tcPr>
            <w:tcW w:w="1730" w:type="dxa"/>
            <w:tcBorders>
              <w:top w:val="nil"/>
              <w:left w:val="nil"/>
              <w:bottom w:val="single" w:sz="4" w:space="0" w:color="000000"/>
              <w:right w:val="single" w:sz="4" w:space="0" w:color="000000"/>
            </w:tcBorders>
            <w:shd w:val="clear" w:color="auto" w:fill="auto"/>
            <w:noWrap/>
            <w:hideMark/>
          </w:tcPr>
          <w:p w14:paraId="77CEEE4F" w14:textId="77777777" w:rsidR="00BB6B8C" w:rsidRPr="0076125F" w:rsidRDefault="00BB6B8C" w:rsidP="0057298C">
            <w:pPr>
              <w:jc w:val="right"/>
              <w:outlineLvl w:val="2"/>
              <w:rPr>
                <w:color w:val="000000"/>
              </w:rPr>
            </w:pPr>
            <w:r w:rsidRPr="0076125F">
              <w:rPr>
                <w:color w:val="000000"/>
              </w:rPr>
              <w:t>1 769 100,00</w:t>
            </w:r>
          </w:p>
        </w:tc>
      </w:tr>
      <w:tr w:rsidR="00BB6B8C" w:rsidRPr="0076125F" w14:paraId="53551592"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BB2310C" w14:textId="77777777" w:rsidR="00BB6B8C" w:rsidRPr="0076125F" w:rsidRDefault="00BB6B8C" w:rsidP="0057298C">
            <w:pPr>
              <w:outlineLvl w:val="3"/>
              <w:rPr>
                <w:color w:val="000000"/>
              </w:rPr>
            </w:pPr>
            <w:r w:rsidRPr="0076125F">
              <w:rPr>
                <w:color w:val="000000"/>
              </w:rPr>
              <w:lastRenderedPageBreak/>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4E104378" w14:textId="77777777" w:rsidR="00BB6B8C" w:rsidRPr="0076125F" w:rsidRDefault="00BB6B8C" w:rsidP="0057298C">
            <w:pPr>
              <w:jc w:val="center"/>
              <w:outlineLvl w:val="3"/>
              <w:rPr>
                <w:color w:val="000000"/>
              </w:rPr>
            </w:pPr>
            <w:r w:rsidRPr="0076125F">
              <w:rPr>
                <w:color w:val="000000"/>
              </w:rPr>
              <w:t>9920073150</w:t>
            </w:r>
          </w:p>
        </w:tc>
        <w:tc>
          <w:tcPr>
            <w:tcW w:w="623" w:type="dxa"/>
            <w:tcBorders>
              <w:top w:val="nil"/>
              <w:left w:val="nil"/>
              <w:bottom w:val="single" w:sz="4" w:space="0" w:color="000000"/>
              <w:right w:val="single" w:sz="4" w:space="0" w:color="000000"/>
            </w:tcBorders>
            <w:shd w:val="clear" w:color="auto" w:fill="auto"/>
            <w:noWrap/>
            <w:hideMark/>
          </w:tcPr>
          <w:p w14:paraId="60F92F94" w14:textId="77777777" w:rsidR="00BB6B8C" w:rsidRPr="0076125F" w:rsidRDefault="00BB6B8C" w:rsidP="0057298C">
            <w:pPr>
              <w:jc w:val="center"/>
              <w:outlineLvl w:val="3"/>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52A32A90"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8A4C26F"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3C3FA49"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06593D1" w14:textId="77777777" w:rsidR="00BB6B8C" w:rsidRPr="0076125F" w:rsidRDefault="00BB6B8C" w:rsidP="0057298C">
            <w:pPr>
              <w:jc w:val="right"/>
              <w:outlineLvl w:val="3"/>
              <w:rPr>
                <w:color w:val="000000"/>
              </w:rPr>
            </w:pPr>
            <w:r w:rsidRPr="0076125F">
              <w:rPr>
                <w:color w:val="000000"/>
              </w:rPr>
              <w:t>1 070 271,89</w:t>
            </w:r>
          </w:p>
        </w:tc>
        <w:tc>
          <w:tcPr>
            <w:tcW w:w="1730" w:type="dxa"/>
            <w:tcBorders>
              <w:top w:val="nil"/>
              <w:left w:val="nil"/>
              <w:bottom w:val="single" w:sz="4" w:space="0" w:color="000000"/>
              <w:right w:val="single" w:sz="4" w:space="0" w:color="000000"/>
            </w:tcBorders>
            <w:shd w:val="clear" w:color="auto" w:fill="auto"/>
            <w:noWrap/>
            <w:hideMark/>
          </w:tcPr>
          <w:p w14:paraId="63E495D6" w14:textId="77777777" w:rsidR="00BB6B8C" w:rsidRPr="0076125F" w:rsidRDefault="00BB6B8C" w:rsidP="0057298C">
            <w:pPr>
              <w:jc w:val="right"/>
              <w:outlineLvl w:val="3"/>
              <w:rPr>
                <w:color w:val="000000"/>
              </w:rPr>
            </w:pPr>
            <w:r w:rsidRPr="0076125F">
              <w:rPr>
                <w:color w:val="000000"/>
              </w:rPr>
              <w:t>1 070 271,89</w:t>
            </w:r>
          </w:p>
        </w:tc>
      </w:tr>
      <w:tr w:rsidR="00BB6B8C" w:rsidRPr="0076125F" w14:paraId="5B65EDA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2297249"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B1211BF" w14:textId="77777777" w:rsidR="00BB6B8C" w:rsidRPr="0076125F" w:rsidRDefault="00BB6B8C" w:rsidP="0057298C">
            <w:pPr>
              <w:jc w:val="center"/>
              <w:outlineLvl w:val="4"/>
              <w:rPr>
                <w:color w:val="000000"/>
              </w:rPr>
            </w:pPr>
            <w:r w:rsidRPr="0076125F">
              <w:rPr>
                <w:color w:val="000000"/>
              </w:rPr>
              <w:t>9920073150</w:t>
            </w:r>
          </w:p>
        </w:tc>
        <w:tc>
          <w:tcPr>
            <w:tcW w:w="623" w:type="dxa"/>
            <w:tcBorders>
              <w:top w:val="nil"/>
              <w:left w:val="nil"/>
              <w:bottom w:val="single" w:sz="4" w:space="0" w:color="000000"/>
              <w:right w:val="single" w:sz="4" w:space="0" w:color="000000"/>
            </w:tcBorders>
            <w:shd w:val="clear" w:color="auto" w:fill="auto"/>
            <w:noWrap/>
            <w:hideMark/>
          </w:tcPr>
          <w:p w14:paraId="4F3F7AD8" w14:textId="77777777" w:rsidR="00BB6B8C" w:rsidRPr="0076125F" w:rsidRDefault="00BB6B8C" w:rsidP="0057298C">
            <w:pPr>
              <w:jc w:val="center"/>
              <w:outlineLvl w:val="4"/>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5158929D"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DFD8001"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1248095"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0657BEB" w14:textId="77777777" w:rsidR="00BB6B8C" w:rsidRPr="0076125F" w:rsidRDefault="00BB6B8C" w:rsidP="0057298C">
            <w:pPr>
              <w:jc w:val="right"/>
              <w:outlineLvl w:val="4"/>
              <w:rPr>
                <w:color w:val="000000"/>
              </w:rPr>
            </w:pPr>
            <w:r w:rsidRPr="0076125F">
              <w:rPr>
                <w:color w:val="000000"/>
              </w:rPr>
              <w:t>1 070 271,89</w:t>
            </w:r>
          </w:p>
        </w:tc>
        <w:tc>
          <w:tcPr>
            <w:tcW w:w="1730" w:type="dxa"/>
            <w:tcBorders>
              <w:top w:val="nil"/>
              <w:left w:val="nil"/>
              <w:bottom w:val="single" w:sz="4" w:space="0" w:color="000000"/>
              <w:right w:val="single" w:sz="4" w:space="0" w:color="000000"/>
            </w:tcBorders>
            <w:shd w:val="clear" w:color="auto" w:fill="auto"/>
            <w:noWrap/>
            <w:hideMark/>
          </w:tcPr>
          <w:p w14:paraId="104FAB29" w14:textId="77777777" w:rsidR="00BB6B8C" w:rsidRPr="0076125F" w:rsidRDefault="00BB6B8C" w:rsidP="0057298C">
            <w:pPr>
              <w:jc w:val="right"/>
              <w:outlineLvl w:val="4"/>
              <w:rPr>
                <w:color w:val="000000"/>
              </w:rPr>
            </w:pPr>
            <w:r w:rsidRPr="0076125F">
              <w:rPr>
                <w:color w:val="000000"/>
              </w:rPr>
              <w:t>1 070 271,89</w:t>
            </w:r>
          </w:p>
        </w:tc>
      </w:tr>
      <w:tr w:rsidR="00BB6B8C" w:rsidRPr="0076125F" w14:paraId="7F226F6D"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05A19FE"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4BA423AD" w14:textId="77777777" w:rsidR="00BB6B8C" w:rsidRPr="0076125F" w:rsidRDefault="00BB6B8C" w:rsidP="0057298C">
            <w:pPr>
              <w:jc w:val="center"/>
              <w:outlineLvl w:val="5"/>
              <w:rPr>
                <w:color w:val="000000"/>
              </w:rPr>
            </w:pPr>
            <w:r w:rsidRPr="0076125F">
              <w:rPr>
                <w:color w:val="000000"/>
              </w:rPr>
              <w:t>9920073150</w:t>
            </w:r>
          </w:p>
        </w:tc>
        <w:tc>
          <w:tcPr>
            <w:tcW w:w="623" w:type="dxa"/>
            <w:tcBorders>
              <w:top w:val="nil"/>
              <w:left w:val="nil"/>
              <w:bottom w:val="single" w:sz="4" w:space="0" w:color="000000"/>
              <w:right w:val="single" w:sz="4" w:space="0" w:color="000000"/>
            </w:tcBorders>
            <w:shd w:val="clear" w:color="auto" w:fill="auto"/>
            <w:noWrap/>
            <w:hideMark/>
          </w:tcPr>
          <w:p w14:paraId="72F98E2B" w14:textId="77777777" w:rsidR="00BB6B8C" w:rsidRPr="0076125F" w:rsidRDefault="00BB6B8C" w:rsidP="0057298C">
            <w:pPr>
              <w:jc w:val="center"/>
              <w:outlineLvl w:val="5"/>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6ACFFE28"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8562C28"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2CE8DC77"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C5E8437" w14:textId="77777777" w:rsidR="00BB6B8C" w:rsidRPr="0076125F" w:rsidRDefault="00BB6B8C" w:rsidP="0057298C">
            <w:pPr>
              <w:jc w:val="right"/>
              <w:outlineLvl w:val="5"/>
              <w:rPr>
                <w:color w:val="000000"/>
              </w:rPr>
            </w:pPr>
            <w:r w:rsidRPr="0076125F">
              <w:rPr>
                <w:color w:val="000000"/>
              </w:rPr>
              <w:t>1 070 271,89</w:t>
            </w:r>
          </w:p>
        </w:tc>
        <w:tc>
          <w:tcPr>
            <w:tcW w:w="1730" w:type="dxa"/>
            <w:tcBorders>
              <w:top w:val="nil"/>
              <w:left w:val="nil"/>
              <w:bottom w:val="single" w:sz="4" w:space="0" w:color="000000"/>
              <w:right w:val="single" w:sz="4" w:space="0" w:color="000000"/>
            </w:tcBorders>
            <w:shd w:val="clear" w:color="auto" w:fill="auto"/>
            <w:noWrap/>
            <w:hideMark/>
          </w:tcPr>
          <w:p w14:paraId="51031AA8" w14:textId="77777777" w:rsidR="00BB6B8C" w:rsidRPr="0076125F" w:rsidRDefault="00BB6B8C" w:rsidP="0057298C">
            <w:pPr>
              <w:jc w:val="right"/>
              <w:outlineLvl w:val="5"/>
              <w:rPr>
                <w:color w:val="000000"/>
              </w:rPr>
            </w:pPr>
            <w:r w:rsidRPr="0076125F">
              <w:rPr>
                <w:color w:val="000000"/>
              </w:rPr>
              <w:t>1 070 271,89</w:t>
            </w:r>
          </w:p>
        </w:tc>
      </w:tr>
      <w:tr w:rsidR="00BB6B8C" w:rsidRPr="0076125F" w14:paraId="135E1DAA"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719A4FA"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5DDAF8BD" w14:textId="77777777" w:rsidR="00BB6B8C" w:rsidRPr="0076125F" w:rsidRDefault="00BB6B8C" w:rsidP="0057298C">
            <w:pPr>
              <w:jc w:val="center"/>
              <w:outlineLvl w:val="6"/>
              <w:rPr>
                <w:color w:val="000000"/>
              </w:rPr>
            </w:pPr>
            <w:r w:rsidRPr="0076125F">
              <w:rPr>
                <w:color w:val="000000"/>
              </w:rPr>
              <w:t>9920073150</w:t>
            </w:r>
          </w:p>
        </w:tc>
        <w:tc>
          <w:tcPr>
            <w:tcW w:w="623" w:type="dxa"/>
            <w:tcBorders>
              <w:top w:val="nil"/>
              <w:left w:val="nil"/>
              <w:bottom w:val="single" w:sz="4" w:space="0" w:color="000000"/>
              <w:right w:val="single" w:sz="4" w:space="0" w:color="000000"/>
            </w:tcBorders>
            <w:shd w:val="clear" w:color="auto" w:fill="auto"/>
            <w:noWrap/>
            <w:hideMark/>
          </w:tcPr>
          <w:p w14:paraId="34855668" w14:textId="77777777" w:rsidR="00BB6B8C" w:rsidRPr="0076125F" w:rsidRDefault="00BB6B8C" w:rsidP="0057298C">
            <w:pPr>
              <w:jc w:val="center"/>
              <w:outlineLvl w:val="6"/>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7A50B542"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546B13F"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40A7291"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1FD9CC64" w14:textId="77777777" w:rsidR="00BB6B8C" w:rsidRPr="0076125F" w:rsidRDefault="00BB6B8C" w:rsidP="0057298C">
            <w:pPr>
              <w:jc w:val="right"/>
              <w:outlineLvl w:val="6"/>
              <w:rPr>
                <w:color w:val="000000"/>
              </w:rPr>
            </w:pPr>
            <w:r w:rsidRPr="0076125F">
              <w:rPr>
                <w:color w:val="000000"/>
              </w:rPr>
              <w:t>1 070 271,89</w:t>
            </w:r>
          </w:p>
        </w:tc>
        <w:tc>
          <w:tcPr>
            <w:tcW w:w="1730" w:type="dxa"/>
            <w:tcBorders>
              <w:top w:val="nil"/>
              <w:left w:val="nil"/>
              <w:bottom w:val="single" w:sz="4" w:space="0" w:color="000000"/>
              <w:right w:val="single" w:sz="4" w:space="0" w:color="000000"/>
            </w:tcBorders>
            <w:shd w:val="clear" w:color="auto" w:fill="auto"/>
            <w:noWrap/>
            <w:hideMark/>
          </w:tcPr>
          <w:p w14:paraId="0182D626" w14:textId="77777777" w:rsidR="00BB6B8C" w:rsidRPr="0076125F" w:rsidRDefault="00BB6B8C" w:rsidP="0057298C">
            <w:pPr>
              <w:jc w:val="right"/>
              <w:outlineLvl w:val="6"/>
              <w:rPr>
                <w:color w:val="000000"/>
              </w:rPr>
            </w:pPr>
            <w:r w:rsidRPr="0076125F">
              <w:rPr>
                <w:color w:val="000000"/>
              </w:rPr>
              <w:t>1 070 271,89</w:t>
            </w:r>
          </w:p>
        </w:tc>
      </w:tr>
      <w:tr w:rsidR="00BB6B8C" w:rsidRPr="0076125F" w14:paraId="373AFB3C"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1CA4BC88" w14:textId="77777777" w:rsidR="00BB6B8C" w:rsidRPr="0076125F" w:rsidRDefault="00BB6B8C" w:rsidP="0057298C">
            <w:pPr>
              <w:outlineLvl w:val="3"/>
              <w:rPr>
                <w:color w:val="000000"/>
              </w:rPr>
            </w:pPr>
            <w:r w:rsidRPr="0076125F">
              <w:rPr>
                <w:color w:val="000000"/>
              </w:rPr>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14:paraId="76E16E1B" w14:textId="77777777" w:rsidR="00BB6B8C" w:rsidRPr="0076125F" w:rsidRDefault="00BB6B8C" w:rsidP="0057298C">
            <w:pPr>
              <w:jc w:val="center"/>
              <w:outlineLvl w:val="3"/>
              <w:rPr>
                <w:color w:val="000000"/>
              </w:rPr>
            </w:pPr>
            <w:r w:rsidRPr="0076125F">
              <w:rPr>
                <w:color w:val="000000"/>
              </w:rPr>
              <w:t>9920073150</w:t>
            </w:r>
          </w:p>
        </w:tc>
        <w:tc>
          <w:tcPr>
            <w:tcW w:w="623" w:type="dxa"/>
            <w:tcBorders>
              <w:top w:val="nil"/>
              <w:left w:val="nil"/>
              <w:bottom w:val="single" w:sz="4" w:space="0" w:color="000000"/>
              <w:right w:val="single" w:sz="4" w:space="0" w:color="000000"/>
            </w:tcBorders>
            <w:shd w:val="clear" w:color="auto" w:fill="auto"/>
            <w:noWrap/>
            <w:hideMark/>
          </w:tcPr>
          <w:p w14:paraId="4149E8F3" w14:textId="77777777" w:rsidR="00BB6B8C" w:rsidRPr="0076125F" w:rsidRDefault="00BB6B8C" w:rsidP="0057298C">
            <w:pPr>
              <w:jc w:val="center"/>
              <w:outlineLvl w:val="3"/>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4B7A7A22"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4AC4B9C"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0DD70AB"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A383785" w14:textId="77777777" w:rsidR="00BB6B8C" w:rsidRPr="0076125F" w:rsidRDefault="00BB6B8C" w:rsidP="0057298C">
            <w:pPr>
              <w:jc w:val="right"/>
              <w:outlineLvl w:val="3"/>
              <w:rPr>
                <w:color w:val="000000"/>
              </w:rPr>
            </w:pPr>
            <w:r w:rsidRPr="0076125F">
              <w:rPr>
                <w:color w:val="000000"/>
              </w:rPr>
              <w:t>60 000,00</w:t>
            </w:r>
          </w:p>
        </w:tc>
        <w:tc>
          <w:tcPr>
            <w:tcW w:w="1730" w:type="dxa"/>
            <w:tcBorders>
              <w:top w:val="nil"/>
              <w:left w:val="nil"/>
              <w:bottom w:val="single" w:sz="4" w:space="0" w:color="000000"/>
              <w:right w:val="single" w:sz="4" w:space="0" w:color="000000"/>
            </w:tcBorders>
            <w:shd w:val="clear" w:color="auto" w:fill="auto"/>
            <w:noWrap/>
            <w:hideMark/>
          </w:tcPr>
          <w:p w14:paraId="39B6DCA2" w14:textId="77777777" w:rsidR="00BB6B8C" w:rsidRPr="0076125F" w:rsidRDefault="00BB6B8C" w:rsidP="0057298C">
            <w:pPr>
              <w:jc w:val="right"/>
              <w:outlineLvl w:val="3"/>
              <w:rPr>
                <w:color w:val="000000"/>
              </w:rPr>
            </w:pPr>
            <w:r w:rsidRPr="0076125F">
              <w:rPr>
                <w:color w:val="000000"/>
              </w:rPr>
              <w:t>60 000,00</w:t>
            </w:r>
          </w:p>
        </w:tc>
      </w:tr>
      <w:tr w:rsidR="00BB6B8C" w:rsidRPr="0076125F" w14:paraId="0F16D49D"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CC4F21A"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A88D052" w14:textId="77777777" w:rsidR="00BB6B8C" w:rsidRPr="0076125F" w:rsidRDefault="00BB6B8C" w:rsidP="0057298C">
            <w:pPr>
              <w:jc w:val="center"/>
              <w:outlineLvl w:val="4"/>
              <w:rPr>
                <w:color w:val="000000"/>
              </w:rPr>
            </w:pPr>
            <w:r w:rsidRPr="0076125F">
              <w:rPr>
                <w:color w:val="000000"/>
              </w:rPr>
              <w:t>9920073150</w:t>
            </w:r>
          </w:p>
        </w:tc>
        <w:tc>
          <w:tcPr>
            <w:tcW w:w="623" w:type="dxa"/>
            <w:tcBorders>
              <w:top w:val="nil"/>
              <w:left w:val="nil"/>
              <w:bottom w:val="single" w:sz="4" w:space="0" w:color="000000"/>
              <w:right w:val="single" w:sz="4" w:space="0" w:color="000000"/>
            </w:tcBorders>
            <w:shd w:val="clear" w:color="auto" w:fill="auto"/>
            <w:noWrap/>
            <w:hideMark/>
          </w:tcPr>
          <w:p w14:paraId="4DACC3D0" w14:textId="77777777" w:rsidR="00BB6B8C" w:rsidRPr="0076125F" w:rsidRDefault="00BB6B8C" w:rsidP="0057298C">
            <w:pPr>
              <w:jc w:val="center"/>
              <w:outlineLvl w:val="4"/>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77E0DD39"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893CBAC"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8F9319E"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AF153B6" w14:textId="77777777" w:rsidR="00BB6B8C" w:rsidRPr="0076125F" w:rsidRDefault="00BB6B8C" w:rsidP="0057298C">
            <w:pPr>
              <w:jc w:val="right"/>
              <w:outlineLvl w:val="4"/>
              <w:rPr>
                <w:color w:val="000000"/>
              </w:rPr>
            </w:pPr>
            <w:r w:rsidRPr="0076125F">
              <w:rPr>
                <w:color w:val="000000"/>
              </w:rPr>
              <w:t>60 000,00</w:t>
            </w:r>
          </w:p>
        </w:tc>
        <w:tc>
          <w:tcPr>
            <w:tcW w:w="1730" w:type="dxa"/>
            <w:tcBorders>
              <w:top w:val="nil"/>
              <w:left w:val="nil"/>
              <w:bottom w:val="single" w:sz="4" w:space="0" w:color="000000"/>
              <w:right w:val="single" w:sz="4" w:space="0" w:color="000000"/>
            </w:tcBorders>
            <w:shd w:val="clear" w:color="auto" w:fill="auto"/>
            <w:noWrap/>
            <w:hideMark/>
          </w:tcPr>
          <w:p w14:paraId="17255ABD" w14:textId="77777777" w:rsidR="00BB6B8C" w:rsidRPr="0076125F" w:rsidRDefault="00BB6B8C" w:rsidP="0057298C">
            <w:pPr>
              <w:jc w:val="right"/>
              <w:outlineLvl w:val="4"/>
              <w:rPr>
                <w:color w:val="000000"/>
              </w:rPr>
            </w:pPr>
            <w:r w:rsidRPr="0076125F">
              <w:rPr>
                <w:color w:val="000000"/>
              </w:rPr>
              <w:t>60 000,00</w:t>
            </w:r>
          </w:p>
        </w:tc>
      </w:tr>
      <w:tr w:rsidR="00BB6B8C" w:rsidRPr="0076125F" w14:paraId="6A311E5B"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9E7373D"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363F25CF" w14:textId="77777777" w:rsidR="00BB6B8C" w:rsidRPr="0076125F" w:rsidRDefault="00BB6B8C" w:rsidP="0057298C">
            <w:pPr>
              <w:jc w:val="center"/>
              <w:outlineLvl w:val="5"/>
              <w:rPr>
                <w:color w:val="000000"/>
              </w:rPr>
            </w:pPr>
            <w:r w:rsidRPr="0076125F">
              <w:rPr>
                <w:color w:val="000000"/>
              </w:rPr>
              <w:t>9920073150</w:t>
            </w:r>
          </w:p>
        </w:tc>
        <w:tc>
          <w:tcPr>
            <w:tcW w:w="623" w:type="dxa"/>
            <w:tcBorders>
              <w:top w:val="nil"/>
              <w:left w:val="nil"/>
              <w:bottom w:val="single" w:sz="4" w:space="0" w:color="000000"/>
              <w:right w:val="single" w:sz="4" w:space="0" w:color="000000"/>
            </w:tcBorders>
            <w:shd w:val="clear" w:color="auto" w:fill="auto"/>
            <w:noWrap/>
            <w:hideMark/>
          </w:tcPr>
          <w:p w14:paraId="2F9A3969" w14:textId="77777777" w:rsidR="00BB6B8C" w:rsidRPr="0076125F" w:rsidRDefault="00BB6B8C" w:rsidP="0057298C">
            <w:pPr>
              <w:jc w:val="center"/>
              <w:outlineLvl w:val="5"/>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4A99485C"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579DBBE"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5EEFFE8F"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8059B93" w14:textId="77777777" w:rsidR="00BB6B8C" w:rsidRPr="0076125F" w:rsidRDefault="00BB6B8C" w:rsidP="0057298C">
            <w:pPr>
              <w:jc w:val="right"/>
              <w:outlineLvl w:val="5"/>
              <w:rPr>
                <w:color w:val="000000"/>
              </w:rPr>
            </w:pPr>
            <w:r w:rsidRPr="0076125F">
              <w:rPr>
                <w:color w:val="000000"/>
              </w:rPr>
              <w:t>60 000,00</w:t>
            </w:r>
          </w:p>
        </w:tc>
        <w:tc>
          <w:tcPr>
            <w:tcW w:w="1730" w:type="dxa"/>
            <w:tcBorders>
              <w:top w:val="nil"/>
              <w:left w:val="nil"/>
              <w:bottom w:val="single" w:sz="4" w:space="0" w:color="000000"/>
              <w:right w:val="single" w:sz="4" w:space="0" w:color="000000"/>
            </w:tcBorders>
            <w:shd w:val="clear" w:color="auto" w:fill="auto"/>
            <w:noWrap/>
            <w:hideMark/>
          </w:tcPr>
          <w:p w14:paraId="4A2E3842" w14:textId="77777777" w:rsidR="00BB6B8C" w:rsidRPr="0076125F" w:rsidRDefault="00BB6B8C" w:rsidP="0057298C">
            <w:pPr>
              <w:jc w:val="right"/>
              <w:outlineLvl w:val="5"/>
              <w:rPr>
                <w:color w:val="000000"/>
              </w:rPr>
            </w:pPr>
            <w:r w:rsidRPr="0076125F">
              <w:rPr>
                <w:color w:val="000000"/>
              </w:rPr>
              <w:t>60 000,00</w:t>
            </w:r>
          </w:p>
        </w:tc>
      </w:tr>
      <w:tr w:rsidR="00BB6B8C" w:rsidRPr="0076125F" w14:paraId="36BD1402"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96675DA"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6AC42281" w14:textId="77777777" w:rsidR="00BB6B8C" w:rsidRPr="0076125F" w:rsidRDefault="00BB6B8C" w:rsidP="0057298C">
            <w:pPr>
              <w:jc w:val="center"/>
              <w:outlineLvl w:val="6"/>
              <w:rPr>
                <w:color w:val="000000"/>
              </w:rPr>
            </w:pPr>
            <w:r w:rsidRPr="0076125F">
              <w:rPr>
                <w:color w:val="000000"/>
              </w:rPr>
              <w:t>9920073150</w:t>
            </w:r>
          </w:p>
        </w:tc>
        <w:tc>
          <w:tcPr>
            <w:tcW w:w="623" w:type="dxa"/>
            <w:tcBorders>
              <w:top w:val="nil"/>
              <w:left w:val="nil"/>
              <w:bottom w:val="single" w:sz="4" w:space="0" w:color="000000"/>
              <w:right w:val="single" w:sz="4" w:space="0" w:color="000000"/>
            </w:tcBorders>
            <w:shd w:val="clear" w:color="auto" w:fill="auto"/>
            <w:noWrap/>
            <w:hideMark/>
          </w:tcPr>
          <w:p w14:paraId="016CA7E0" w14:textId="77777777" w:rsidR="00BB6B8C" w:rsidRPr="0076125F" w:rsidRDefault="00BB6B8C" w:rsidP="0057298C">
            <w:pPr>
              <w:jc w:val="center"/>
              <w:outlineLvl w:val="6"/>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4070FD57"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9B3B897"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EBD50D3"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0FD26B93" w14:textId="77777777" w:rsidR="00BB6B8C" w:rsidRPr="0076125F" w:rsidRDefault="00BB6B8C" w:rsidP="0057298C">
            <w:pPr>
              <w:jc w:val="right"/>
              <w:outlineLvl w:val="6"/>
              <w:rPr>
                <w:color w:val="000000"/>
              </w:rPr>
            </w:pPr>
            <w:r w:rsidRPr="0076125F">
              <w:rPr>
                <w:color w:val="000000"/>
              </w:rPr>
              <w:t>60 000,00</w:t>
            </w:r>
          </w:p>
        </w:tc>
        <w:tc>
          <w:tcPr>
            <w:tcW w:w="1730" w:type="dxa"/>
            <w:tcBorders>
              <w:top w:val="nil"/>
              <w:left w:val="nil"/>
              <w:bottom w:val="single" w:sz="4" w:space="0" w:color="000000"/>
              <w:right w:val="single" w:sz="4" w:space="0" w:color="000000"/>
            </w:tcBorders>
            <w:shd w:val="clear" w:color="auto" w:fill="auto"/>
            <w:noWrap/>
            <w:hideMark/>
          </w:tcPr>
          <w:p w14:paraId="16758D5E" w14:textId="77777777" w:rsidR="00BB6B8C" w:rsidRPr="0076125F" w:rsidRDefault="00BB6B8C" w:rsidP="0057298C">
            <w:pPr>
              <w:jc w:val="right"/>
              <w:outlineLvl w:val="6"/>
              <w:rPr>
                <w:color w:val="000000"/>
              </w:rPr>
            </w:pPr>
            <w:r w:rsidRPr="0076125F">
              <w:rPr>
                <w:color w:val="000000"/>
              </w:rPr>
              <w:t>60 000,00</w:t>
            </w:r>
          </w:p>
        </w:tc>
      </w:tr>
      <w:tr w:rsidR="00BB6B8C" w:rsidRPr="0076125F" w14:paraId="147CC767" w14:textId="77777777" w:rsidTr="005C70CD">
        <w:trPr>
          <w:trHeight w:val="594"/>
        </w:trPr>
        <w:tc>
          <w:tcPr>
            <w:tcW w:w="2836" w:type="dxa"/>
            <w:tcBorders>
              <w:top w:val="nil"/>
              <w:left w:val="single" w:sz="4" w:space="0" w:color="000000"/>
              <w:bottom w:val="single" w:sz="4" w:space="0" w:color="000000"/>
              <w:right w:val="single" w:sz="4" w:space="0" w:color="000000"/>
            </w:tcBorders>
            <w:shd w:val="clear" w:color="auto" w:fill="auto"/>
            <w:hideMark/>
          </w:tcPr>
          <w:p w14:paraId="0EB567CC"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605BB322" w14:textId="77777777" w:rsidR="00BB6B8C" w:rsidRPr="0076125F" w:rsidRDefault="00BB6B8C" w:rsidP="0057298C">
            <w:pPr>
              <w:jc w:val="center"/>
              <w:outlineLvl w:val="3"/>
              <w:rPr>
                <w:color w:val="000000"/>
              </w:rPr>
            </w:pPr>
            <w:r w:rsidRPr="0076125F">
              <w:rPr>
                <w:color w:val="000000"/>
              </w:rPr>
              <w:t>9920073150</w:t>
            </w:r>
          </w:p>
        </w:tc>
        <w:tc>
          <w:tcPr>
            <w:tcW w:w="623" w:type="dxa"/>
            <w:tcBorders>
              <w:top w:val="nil"/>
              <w:left w:val="nil"/>
              <w:bottom w:val="single" w:sz="4" w:space="0" w:color="000000"/>
              <w:right w:val="single" w:sz="4" w:space="0" w:color="000000"/>
            </w:tcBorders>
            <w:shd w:val="clear" w:color="auto" w:fill="auto"/>
            <w:noWrap/>
            <w:hideMark/>
          </w:tcPr>
          <w:p w14:paraId="38F3F7C5" w14:textId="77777777" w:rsidR="00BB6B8C" w:rsidRPr="0076125F" w:rsidRDefault="00BB6B8C" w:rsidP="0057298C">
            <w:pPr>
              <w:jc w:val="center"/>
              <w:outlineLvl w:val="3"/>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027500EF"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DB1856C"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E586DB4"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17591B2" w14:textId="77777777" w:rsidR="00BB6B8C" w:rsidRPr="0076125F" w:rsidRDefault="00BB6B8C" w:rsidP="0057298C">
            <w:pPr>
              <w:jc w:val="right"/>
              <w:outlineLvl w:val="3"/>
              <w:rPr>
                <w:color w:val="000000"/>
              </w:rPr>
            </w:pPr>
            <w:r w:rsidRPr="0076125F">
              <w:rPr>
                <w:color w:val="000000"/>
              </w:rPr>
              <w:t>323 222,11</w:t>
            </w:r>
          </w:p>
        </w:tc>
        <w:tc>
          <w:tcPr>
            <w:tcW w:w="1730" w:type="dxa"/>
            <w:tcBorders>
              <w:top w:val="nil"/>
              <w:left w:val="nil"/>
              <w:bottom w:val="single" w:sz="4" w:space="0" w:color="000000"/>
              <w:right w:val="single" w:sz="4" w:space="0" w:color="000000"/>
            </w:tcBorders>
            <w:shd w:val="clear" w:color="auto" w:fill="auto"/>
            <w:noWrap/>
            <w:hideMark/>
          </w:tcPr>
          <w:p w14:paraId="36632485" w14:textId="77777777" w:rsidR="00BB6B8C" w:rsidRPr="0076125F" w:rsidRDefault="00BB6B8C" w:rsidP="0057298C">
            <w:pPr>
              <w:jc w:val="right"/>
              <w:outlineLvl w:val="3"/>
              <w:rPr>
                <w:color w:val="000000"/>
              </w:rPr>
            </w:pPr>
            <w:r w:rsidRPr="0076125F">
              <w:rPr>
                <w:color w:val="000000"/>
              </w:rPr>
              <w:t>323 222,11</w:t>
            </w:r>
          </w:p>
        </w:tc>
      </w:tr>
      <w:tr w:rsidR="00BB6B8C" w:rsidRPr="0076125F" w14:paraId="00B1548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1FA8008"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20E5C91" w14:textId="77777777" w:rsidR="00BB6B8C" w:rsidRPr="0076125F" w:rsidRDefault="00BB6B8C" w:rsidP="0057298C">
            <w:pPr>
              <w:jc w:val="center"/>
              <w:outlineLvl w:val="4"/>
              <w:rPr>
                <w:color w:val="000000"/>
              </w:rPr>
            </w:pPr>
            <w:r w:rsidRPr="0076125F">
              <w:rPr>
                <w:color w:val="000000"/>
              </w:rPr>
              <w:t>9920073150</w:t>
            </w:r>
          </w:p>
        </w:tc>
        <w:tc>
          <w:tcPr>
            <w:tcW w:w="623" w:type="dxa"/>
            <w:tcBorders>
              <w:top w:val="nil"/>
              <w:left w:val="nil"/>
              <w:bottom w:val="single" w:sz="4" w:space="0" w:color="000000"/>
              <w:right w:val="single" w:sz="4" w:space="0" w:color="000000"/>
            </w:tcBorders>
            <w:shd w:val="clear" w:color="auto" w:fill="auto"/>
            <w:noWrap/>
            <w:hideMark/>
          </w:tcPr>
          <w:p w14:paraId="0C020038" w14:textId="77777777" w:rsidR="00BB6B8C" w:rsidRPr="0076125F" w:rsidRDefault="00BB6B8C" w:rsidP="0057298C">
            <w:pPr>
              <w:jc w:val="center"/>
              <w:outlineLvl w:val="4"/>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43CF1A24"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B2AC0F3"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2391D5E"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42878FD" w14:textId="77777777" w:rsidR="00BB6B8C" w:rsidRPr="0076125F" w:rsidRDefault="00BB6B8C" w:rsidP="0057298C">
            <w:pPr>
              <w:jc w:val="right"/>
              <w:outlineLvl w:val="4"/>
              <w:rPr>
                <w:color w:val="000000"/>
              </w:rPr>
            </w:pPr>
            <w:r w:rsidRPr="0076125F">
              <w:rPr>
                <w:color w:val="000000"/>
              </w:rPr>
              <w:t>323 222,11</w:t>
            </w:r>
          </w:p>
        </w:tc>
        <w:tc>
          <w:tcPr>
            <w:tcW w:w="1730" w:type="dxa"/>
            <w:tcBorders>
              <w:top w:val="nil"/>
              <w:left w:val="nil"/>
              <w:bottom w:val="single" w:sz="4" w:space="0" w:color="000000"/>
              <w:right w:val="single" w:sz="4" w:space="0" w:color="000000"/>
            </w:tcBorders>
            <w:shd w:val="clear" w:color="auto" w:fill="auto"/>
            <w:noWrap/>
            <w:hideMark/>
          </w:tcPr>
          <w:p w14:paraId="2FB65395" w14:textId="77777777" w:rsidR="00BB6B8C" w:rsidRPr="0076125F" w:rsidRDefault="00BB6B8C" w:rsidP="0057298C">
            <w:pPr>
              <w:jc w:val="right"/>
              <w:outlineLvl w:val="4"/>
              <w:rPr>
                <w:color w:val="000000"/>
              </w:rPr>
            </w:pPr>
            <w:r w:rsidRPr="0076125F">
              <w:rPr>
                <w:color w:val="000000"/>
              </w:rPr>
              <w:t>323 222,11</w:t>
            </w:r>
          </w:p>
        </w:tc>
      </w:tr>
      <w:tr w:rsidR="00BB6B8C" w:rsidRPr="0076125F" w14:paraId="086E7774"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E04408B"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742CE03F" w14:textId="77777777" w:rsidR="00BB6B8C" w:rsidRPr="0076125F" w:rsidRDefault="00BB6B8C" w:rsidP="0057298C">
            <w:pPr>
              <w:jc w:val="center"/>
              <w:outlineLvl w:val="5"/>
              <w:rPr>
                <w:color w:val="000000"/>
              </w:rPr>
            </w:pPr>
            <w:r w:rsidRPr="0076125F">
              <w:rPr>
                <w:color w:val="000000"/>
              </w:rPr>
              <w:t>9920073150</w:t>
            </w:r>
          </w:p>
        </w:tc>
        <w:tc>
          <w:tcPr>
            <w:tcW w:w="623" w:type="dxa"/>
            <w:tcBorders>
              <w:top w:val="nil"/>
              <w:left w:val="nil"/>
              <w:bottom w:val="single" w:sz="4" w:space="0" w:color="000000"/>
              <w:right w:val="single" w:sz="4" w:space="0" w:color="000000"/>
            </w:tcBorders>
            <w:shd w:val="clear" w:color="auto" w:fill="auto"/>
            <w:noWrap/>
            <w:hideMark/>
          </w:tcPr>
          <w:p w14:paraId="78A3CEBA" w14:textId="77777777" w:rsidR="00BB6B8C" w:rsidRPr="0076125F" w:rsidRDefault="00BB6B8C" w:rsidP="0057298C">
            <w:pPr>
              <w:jc w:val="center"/>
              <w:outlineLvl w:val="5"/>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3F3EA524"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61521B63"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25F17F7B"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CB45558" w14:textId="77777777" w:rsidR="00BB6B8C" w:rsidRPr="0076125F" w:rsidRDefault="00BB6B8C" w:rsidP="0057298C">
            <w:pPr>
              <w:jc w:val="right"/>
              <w:outlineLvl w:val="5"/>
              <w:rPr>
                <w:color w:val="000000"/>
              </w:rPr>
            </w:pPr>
            <w:r w:rsidRPr="0076125F">
              <w:rPr>
                <w:color w:val="000000"/>
              </w:rPr>
              <w:t>323 222,11</w:t>
            </w:r>
          </w:p>
        </w:tc>
        <w:tc>
          <w:tcPr>
            <w:tcW w:w="1730" w:type="dxa"/>
            <w:tcBorders>
              <w:top w:val="nil"/>
              <w:left w:val="nil"/>
              <w:bottom w:val="single" w:sz="4" w:space="0" w:color="000000"/>
              <w:right w:val="single" w:sz="4" w:space="0" w:color="000000"/>
            </w:tcBorders>
            <w:shd w:val="clear" w:color="auto" w:fill="auto"/>
            <w:noWrap/>
            <w:hideMark/>
          </w:tcPr>
          <w:p w14:paraId="6D3AEBA1" w14:textId="77777777" w:rsidR="00BB6B8C" w:rsidRPr="0076125F" w:rsidRDefault="00BB6B8C" w:rsidP="0057298C">
            <w:pPr>
              <w:jc w:val="right"/>
              <w:outlineLvl w:val="5"/>
              <w:rPr>
                <w:color w:val="000000"/>
              </w:rPr>
            </w:pPr>
            <w:r w:rsidRPr="0076125F">
              <w:rPr>
                <w:color w:val="000000"/>
              </w:rPr>
              <w:t>323 222,11</w:t>
            </w:r>
          </w:p>
        </w:tc>
      </w:tr>
      <w:tr w:rsidR="00BB6B8C" w:rsidRPr="0076125F" w14:paraId="4229CF9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0E94947"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60ACDBBE" w14:textId="77777777" w:rsidR="00BB6B8C" w:rsidRPr="0076125F" w:rsidRDefault="00BB6B8C" w:rsidP="0057298C">
            <w:pPr>
              <w:jc w:val="center"/>
              <w:outlineLvl w:val="6"/>
              <w:rPr>
                <w:color w:val="000000"/>
              </w:rPr>
            </w:pPr>
            <w:r w:rsidRPr="0076125F">
              <w:rPr>
                <w:color w:val="000000"/>
              </w:rPr>
              <w:t>9920073150</w:t>
            </w:r>
          </w:p>
        </w:tc>
        <w:tc>
          <w:tcPr>
            <w:tcW w:w="623" w:type="dxa"/>
            <w:tcBorders>
              <w:top w:val="nil"/>
              <w:left w:val="nil"/>
              <w:bottom w:val="single" w:sz="4" w:space="0" w:color="000000"/>
              <w:right w:val="single" w:sz="4" w:space="0" w:color="000000"/>
            </w:tcBorders>
            <w:shd w:val="clear" w:color="auto" w:fill="auto"/>
            <w:noWrap/>
            <w:hideMark/>
          </w:tcPr>
          <w:p w14:paraId="6276F5A4" w14:textId="77777777" w:rsidR="00BB6B8C" w:rsidRPr="0076125F" w:rsidRDefault="00BB6B8C" w:rsidP="0057298C">
            <w:pPr>
              <w:jc w:val="center"/>
              <w:outlineLvl w:val="6"/>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08BA8AD2"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76C3F86"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ECE0273"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1040B88B" w14:textId="77777777" w:rsidR="00BB6B8C" w:rsidRPr="0076125F" w:rsidRDefault="00BB6B8C" w:rsidP="0057298C">
            <w:pPr>
              <w:jc w:val="right"/>
              <w:outlineLvl w:val="6"/>
              <w:rPr>
                <w:color w:val="000000"/>
              </w:rPr>
            </w:pPr>
            <w:r w:rsidRPr="0076125F">
              <w:rPr>
                <w:color w:val="000000"/>
              </w:rPr>
              <w:t>323 222,11</w:t>
            </w:r>
          </w:p>
        </w:tc>
        <w:tc>
          <w:tcPr>
            <w:tcW w:w="1730" w:type="dxa"/>
            <w:tcBorders>
              <w:top w:val="nil"/>
              <w:left w:val="nil"/>
              <w:bottom w:val="single" w:sz="4" w:space="0" w:color="000000"/>
              <w:right w:val="single" w:sz="4" w:space="0" w:color="000000"/>
            </w:tcBorders>
            <w:shd w:val="clear" w:color="auto" w:fill="auto"/>
            <w:noWrap/>
            <w:hideMark/>
          </w:tcPr>
          <w:p w14:paraId="1DF459E8" w14:textId="77777777" w:rsidR="00BB6B8C" w:rsidRPr="0076125F" w:rsidRDefault="00BB6B8C" w:rsidP="0057298C">
            <w:pPr>
              <w:jc w:val="right"/>
              <w:outlineLvl w:val="6"/>
              <w:rPr>
                <w:color w:val="000000"/>
              </w:rPr>
            </w:pPr>
            <w:r w:rsidRPr="0076125F">
              <w:rPr>
                <w:color w:val="000000"/>
              </w:rPr>
              <w:t>323 222,11</w:t>
            </w:r>
          </w:p>
        </w:tc>
      </w:tr>
      <w:tr w:rsidR="00BB6B8C" w:rsidRPr="0076125F" w14:paraId="1ED7435C"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90E3B3C"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1203430B" w14:textId="77777777" w:rsidR="00BB6B8C" w:rsidRPr="0076125F" w:rsidRDefault="00BB6B8C" w:rsidP="0057298C">
            <w:pPr>
              <w:jc w:val="center"/>
              <w:outlineLvl w:val="3"/>
              <w:rPr>
                <w:color w:val="000000"/>
              </w:rPr>
            </w:pPr>
            <w:r w:rsidRPr="0076125F">
              <w:rPr>
                <w:color w:val="000000"/>
              </w:rPr>
              <w:t>9920073150</w:t>
            </w:r>
          </w:p>
        </w:tc>
        <w:tc>
          <w:tcPr>
            <w:tcW w:w="623" w:type="dxa"/>
            <w:tcBorders>
              <w:top w:val="nil"/>
              <w:left w:val="nil"/>
              <w:bottom w:val="single" w:sz="4" w:space="0" w:color="000000"/>
              <w:right w:val="single" w:sz="4" w:space="0" w:color="000000"/>
            </w:tcBorders>
            <w:shd w:val="clear" w:color="auto" w:fill="auto"/>
            <w:noWrap/>
            <w:hideMark/>
          </w:tcPr>
          <w:p w14:paraId="222FB319"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AF67F1B"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D76EB0C"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6242D0F"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4E18279" w14:textId="77777777" w:rsidR="00BB6B8C" w:rsidRPr="0076125F" w:rsidRDefault="00BB6B8C" w:rsidP="0057298C">
            <w:pPr>
              <w:jc w:val="right"/>
              <w:outlineLvl w:val="3"/>
              <w:rPr>
                <w:color w:val="000000"/>
              </w:rPr>
            </w:pPr>
            <w:r w:rsidRPr="0076125F">
              <w:rPr>
                <w:color w:val="000000"/>
              </w:rPr>
              <w:t>315 606,00</w:t>
            </w:r>
          </w:p>
        </w:tc>
        <w:tc>
          <w:tcPr>
            <w:tcW w:w="1730" w:type="dxa"/>
            <w:tcBorders>
              <w:top w:val="nil"/>
              <w:left w:val="nil"/>
              <w:bottom w:val="single" w:sz="4" w:space="0" w:color="000000"/>
              <w:right w:val="single" w:sz="4" w:space="0" w:color="000000"/>
            </w:tcBorders>
            <w:shd w:val="clear" w:color="auto" w:fill="auto"/>
            <w:noWrap/>
            <w:hideMark/>
          </w:tcPr>
          <w:p w14:paraId="1A57369F" w14:textId="77777777" w:rsidR="00BB6B8C" w:rsidRPr="0076125F" w:rsidRDefault="00BB6B8C" w:rsidP="0057298C">
            <w:pPr>
              <w:jc w:val="right"/>
              <w:outlineLvl w:val="3"/>
              <w:rPr>
                <w:color w:val="000000"/>
              </w:rPr>
            </w:pPr>
            <w:r w:rsidRPr="0076125F">
              <w:rPr>
                <w:color w:val="000000"/>
              </w:rPr>
              <w:t>315 606,00</w:t>
            </w:r>
          </w:p>
        </w:tc>
      </w:tr>
      <w:tr w:rsidR="00BB6B8C" w:rsidRPr="0076125F" w14:paraId="66CDD293"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33FF2D8"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7541AD2" w14:textId="77777777" w:rsidR="00BB6B8C" w:rsidRPr="0076125F" w:rsidRDefault="00BB6B8C" w:rsidP="0057298C">
            <w:pPr>
              <w:jc w:val="center"/>
              <w:outlineLvl w:val="4"/>
              <w:rPr>
                <w:color w:val="000000"/>
              </w:rPr>
            </w:pPr>
            <w:r w:rsidRPr="0076125F">
              <w:rPr>
                <w:color w:val="000000"/>
              </w:rPr>
              <w:t>9920073150</w:t>
            </w:r>
          </w:p>
        </w:tc>
        <w:tc>
          <w:tcPr>
            <w:tcW w:w="623" w:type="dxa"/>
            <w:tcBorders>
              <w:top w:val="nil"/>
              <w:left w:val="nil"/>
              <w:bottom w:val="single" w:sz="4" w:space="0" w:color="000000"/>
              <w:right w:val="single" w:sz="4" w:space="0" w:color="000000"/>
            </w:tcBorders>
            <w:shd w:val="clear" w:color="auto" w:fill="auto"/>
            <w:noWrap/>
            <w:hideMark/>
          </w:tcPr>
          <w:p w14:paraId="40958F4E"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4A772D6"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66ED4ADD"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85DF94C"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8319980" w14:textId="77777777" w:rsidR="00BB6B8C" w:rsidRPr="0076125F" w:rsidRDefault="00BB6B8C" w:rsidP="0057298C">
            <w:pPr>
              <w:jc w:val="right"/>
              <w:outlineLvl w:val="4"/>
              <w:rPr>
                <w:color w:val="000000"/>
              </w:rPr>
            </w:pPr>
            <w:r w:rsidRPr="0076125F">
              <w:rPr>
                <w:color w:val="000000"/>
              </w:rPr>
              <w:t>315 606,00</w:t>
            </w:r>
          </w:p>
        </w:tc>
        <w:tc>
          <w:tcPr>
            <w:tcW w:w="1730" w:type="dxa"/>
            <w:tcBorders>
              <w:top w:val="nil"/>
              <w:left w:val="nil"/>
              <w:bottom w:val="single" w:sz="4" w:space="0" w:color="000000"/>
              <w:right w:val="single" w:sz="4" w:space="0" w:color="000000"/>
            </w:tcBorders>
            <w:shd w:val="clear" w:color="auto" w:fill="auto"/>
            <w:noWrap/>
            <w:hideMark/>
          </w:tcPr>
          <w:p w14:paraId="71DA8283" w14:textId="77777777" w:rsidR="00BB6B8C" w:rsidRPr="0076125F" w:rsidRDefault="00BB6B8C" w:rsidP="0057298C">
            <w:pPr>
              <w:jc w:val="right"/>
              <w:outlineLvl w:val="4"/>
              <w:rPr>
                <w:color w:val="000000"/>
              </w:rPr>
            </w:pPr>
            <w:r w:rsidRPr="0076125F">
              <w:rPr>
                <w:color w:val="000000"/>
              </w:rPr>
              <w:t>315 606,00</w:t>
            </w:r>
          </w:p>
        </w:tc>
      </w:tr>
      <w:tr w:rsidR="00BB6B8C" w:rsidRPr="0076125F" w14:paraId="53202BE2"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1143C54" w14:textId="77777777" w:rsidR="00BB6B8C" w:rsidRPr="0076125F" w:rsidRDefault="00BB6B8C" w:rsidP="0057298C">
            <w:pPr>
              <w:outlineLvl w:val="5"/>
              <w:rPr>
                <w:color w:val="000000"/>
              </w:rPr>
            </w:pPr>
            <w:r w:rsidRPr="0076125F">
              <w:rPr>
                <w:color w:val="000000"/>
              </w:rPr>
              <w:lastRenderedPageBreak/>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005B1DB7" w14:textId="77777777" w:rsidR="00BB6B8C" w:rsidRPr="0076125F" w:rsidRDefault="00BB6B8C" w:rsidP="0057298C">
            <w:pPr>
              <w:jc w:val="center"/>
              <w:outlineLvl w:val="5"/>
              <w:rPr>
                <w:color w:val="000000"/>
              </w:rPr>
            </w:pPr>
            <w:r w:rsidRPr="0076125F">
              <w:rPr>
                <w:color w:val="000000"/>
              </w:rPr>
              <w:t>9920073150</w:t>
            </w:r>
          </w:p>
        </w:tc>
        <w:tc>
          <w:tcPr>
            <w:tcW w:w="623" w:type="dxa"/>
            <w:tcBorders>
              <w:top w:val="nil"/>
              <w:left w:val="nil"/>
              <w:bottom w:val="single" w:sz="4" w:space="0" w:color="000000"/>
              <w:right w:val="single" w:sz="4" w:space="0" w:color="000000"/>
            </w:tcBorders>
            <w:shd w:val="clear" w:color="auto" w:fill="auto"/>
            <w:noWrap/>
            <w:hideMark/>
          </w:tcPr>
          <w:p w14:paraId="428F95A0"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96BFD8B"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5EEA867A"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635CD03"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906CC00" w14:textId="77777777" w:rsidR="00BB6B8C" w:rsidRPr="0076125F" w:rsidRDefault="00BB6B8C" w:rsidP="0057298C">
            <w:pPr>
              <w:jc w:val="right"/>
              <w:outlineLvl w:val="5"/>
              <w:rPr>
                <w:color w:val="000000"/>
              </w:rPr>
            </w:pPr>
            <w:r w:rsidRPr="0076125F">
              <w:rPr>
                <w:color w:val="000000"/>
              </w:rPr>
              <w:t>315 606,00</w:t>
            </w:r>
          </w:p>
        </w:tc>
        <w:tc>
          <w:tcPr>
            <w:tcW w:w="1730" w:type="dxa"/>
            <w:tcBorders>
              <w:top w:val="nil"/>
              <w:left w:val="nil"/>
              <w:bottom w:val="single" w:sz="4" w:space="0" w:color="000000"/>
              <w:right w:val="single" w:sz="4" w:space="0" w:color="000000"/>
            </w:tcBorders>
            <w:shd w:val="clear" w:color="auto" w:fill="auto"/>
            <w:noWrap/>
            <w:hideMark/>
          </w:tcPr>
          <w:p w14:paraId="54CCE2A8" w14:textId="77777777" w:rsidR="00BB6B8C" w:rsidRPr="0076125F" w:rsidRDefault="00BB6B8C" w:rsidP="0057298C">
            <w:pPr>
              <w:jc w:val="right"/>
              <w:outlineLvl w:val="5"/>
              <w:rPr>
                <w:color w:val="000000"/>
              </w:rPr>
            </w:pPr>
            <w:r w:rsidRPr="0076125F">
              <w:rPr>
                <w:color w:val="000000"/>
              </w:rPr>
              <w:t>315 606,00</w:t>
            </w:r>
          </w:p>
        </w:tc>
      </w:tr>
      <w:tr w:rsidR="00BB6B8C" w:rsidRPr="0076125F" w14:paraId="209A5A62"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44069AD"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0622CCE5" w14:textId="77777777" w:rsidR="00BB6B8C" w:rsidRPr="0076125F" w:rsidRDefault="00BB6B8C" w:rsidP="0057298C">
            <w:pPr>
              <w:jc w:val="center"/>
              <w:outlineLvl w:val="6"/>
              <w:rPr>
                <w:color w:val="000000"/>
              </w:rPr>
            </w:pPr>
            <w:r w:rsidRPr="0076125F">
              <w:rPr>
                <w:color w:val="000000"/>
              </w:rPr>
              <w:t>9920073150</w:t>
            </w:r>
          </w:p>
        </w:tc>
        <w:tc>
          <w:tcPr>
            <w:tcW w:w="623" w:type="dxa"/>
            <w:tcBorders>
              <w:top w:val="nil"/>
              <w:left w:val="nil"/>
              <w:bottom w:val="single" w:sz="4" w:space="0" w:color="000000"/>
              <w:right w:val="single" w:sz="4" w:space="0" w:color="000000"/>
            </w:tcBorders>
            <w:shd w:val="clear" w:color="auto" w:fill="auto"/>
            <w:noWrap/>
            <w:hideMark/>
          </w:tcPr>
          <w:p w14:paraId="001B25C4"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C848900"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38892B3"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5970D31D"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585FE390" w14:textId="77777777" w:rsidR="00BB6B8C" w:rsidRPr="0076125F" w:rsidRDefault="00BB6B8C" w:rsidP="0057298C">
            <w:pPr>
              <w:jc w:val="right"/>
              <w:outlineLvl w:val="6"/>
              <w:rPr>
                <w:color w:val="000000"/>
              </w:rPr>
            </w:pPr>
            <w:r w:rsidRPr="0076125F">
              <w:rPr>
                <w:color w:val="000000"/>
              </w:rPr>
              <w:t>315 606,00</w:t>
            </w:r>
          </w:p>
        </w:tc>
        <w:tc>
          <w:tcPr>
            <w:tcW w:w="1730" w:type="dxa"/>
            <w:tcBorders>
              <w:top w:val="nil"/>
              <w:left w:val="nil"/>
              <w:bottom w:val="single" w:sz="4" w:space="0" w:color="000000"/>
              <w:right w:val="single" w:sz="4" w:space="0" w:color="000000"/>
            </w:tcBorders>
            <w:shd w:val="clear" w:color="auto" w:fill="auto"/>
            <w:noWrap/>
            <w:hideMark/>
          </w:tcPr>
          <w:p w14:paraId="71A9F7F5" w14:textId="77777777" w:rsidR="00BB6B8C" w:rsidRPr="0076125F" w:rsidRDefault="00BB6B8C" w:rsidP="0057298C">
            <w:pPr>
              <w:jc w:val="right"/>
              <w:outlineLvl w:val="6"/>
              <w:rPr>
                <w:color w:val="000000"/>
              </w:rPr>
            </w:pPr>
            <w:r w:rsidRPr="0076125F">
              <w:rPr>
                <w:color w:val="000000"/>
              </w:rPr>
              <w:t>315 606,00</w:t>
            </w:r>
          </w:p>
        </w:tc>
      </w:tr>
      <w:tr w:rsidR="00BB6B8C" w:rsidRPr="0076125F" w14:paraId="7624739A" w14:textId="77777777" w:rsidTr="005C70CD">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14:paraId="5C8A1620" w14:textId="77777777" w:rsidR="00BB6B8C" w:rsidRPr="0076125F" w:rsidRDefault="00BB6B8C" w:rsidP="0057298C">
            <w:pPr>
              <w:outlineLvl w:val="2"/>
              <w:rPr>
                <w:color w:val="000000"/>
              </w:rPr>
            </w:pPr>
            <w:r w:rsidRPr="0076125F">
              <w:rPr>
                <w:color w:val="000000"/>
              </w:rPr>
              <w:t xml:space="preserve">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33" w:type="dxa"/>
            <w:tcBorders>
              <w:top w:val="nil"/>
              <w:left w:val="nil"/>
              <w:bottom w:val="single" w:sz="4" w:space="0" w:color="000000"/>
              <w:right w:val="single" w:sz="4" w:space="0" w:color="000000"/>
            </w:tcBorders>
            <w:shd w:val="clear" w:color="auto" w:fill="auto"/>
            <w:noWrap/>
            <w:hideMark/>
          </w:tcPr>
          <w:p w14:paraId="387FB021" w14:textId="77777777" w:rsidR="00BB6B8C" w:rsidRPr="0076125F" w:rsidRDefault="00BB6B8C" w:rsidP="0057298C">
            <w:pPr>
              <w:jc w:val="center"/>
              <w:outlineLvl w:val="2"/>
              <w:rPr>
                <w:color w:val="000000"/>
              </w:rPr>
            </w:pPr>
            <w:r w:rsidRPr="0076125F">
              <w:rPr>
                <w:color w:val="000000"/>
              </w:rPr>
              <w:t>9920073250</w:t>
            </w:r>
          </w:p>
        </w:tc>
        <w:tc>
          <w:tcPr>
            <w:tcW w:w="623" w:type="dxa"/>
            <w:tcBorders>
              <w:top w:val="nil"/>
              <w:left w:val="nil"/>
              <w:bottom w:val="single" w:sz="4" w:space="0" w:color="000000"/>
              <w:right w:val="single" w:sz="4" w:space="0" w:color="000000"/>
            </w:tcBorders>
            <w:shd w:val="clear" w:color="auto" w:fill="auto"/>
            <w:noWrap/>
            <w:hideMark/>
          </w:tcPr>
          <w:p w14:paraId="1594A80D"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2FFA7D5"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4D65732"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DDBD136"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4F5F05E" w14:textId="77777777" w:rsidR="00BB6B8C" w:rsidRPr="0076125F" w:rsidRDefault="00BB6B8C" w:rsidP="0057298C">
            <w:pPr>
              <w:jc w:val="right"/>
              <w:outlineLvl w:val="2"/>
              <w:rPr>
                <w:color w:val="000000"/>
              </w:rPr>
            </w:pPr>
            <w:r w:rsidRPr="0076125F">
              <w:rPr>
                <w:color w:val="000000"/>
              </w:rPr>
              <w:t>426 600,00</w:t>
            </w:r>
          </w:p>
        </w:tc>
        <w:tc>
          <w:tcPr>
            <w:tcW w:w="1730" w:type="dxa"/>
            <w:tcBorders>
              <w:top w:val="nil"/>
              <w:left w:val="nil"/>
              <w:bottom w:val="single" w:sz="4" w:space="0" w:color="000000"/>
              <w:right w:val="single" w:sz="4" w:space="0" w:color="000000"/>
            </w:tcBorders>
            <w:shd w:val="clear" w:color="auto" w:fill="auto"/>
            <w:noWrap/>
            <w:hideMark/>
          </w:tcPr>
          <w:p w14:paraId="6A130144" w14:textId="77777777" w:rsidR="00BB6B8C" w:rsidRPr="0076125F" w:rsidRDefault="00BB6B8C" w:rsidP="0057298C">
            <w:pPr>
              <w:jc w:val="right"/>
              <w:outlineLvl w:val="2"/>
              <w:rPr>
                <w:color w:val="000000"/>
              </w:rPr>
            </w:pPr>
            <w:r w:rsidRPr="0076125F">
              <w:rPr>
                <w:color w:val="000000"/>
              </w:rPr>
              <w:t>426 600,00</w:t>
            </w:r>
          </w:p>
        </w:tc>
      </w:tr>
      <w:tr w:rsidR="00BB6B8C" w:rsidRPr="0076125F" w14:paraId="5CF8712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F73DC58" w14:textId="77777777" w:rsidR="00BB6B8C" w:rsidRPr="0076125F" w:rsidRDefault="00BB6B8C" w:rsidP="0057298C">
            <w:pPr>
              <w:outlineLvl w:val="3"/>
              <w:rPr>
                <w:color w:val="000000"/>
              </w:rPr>
            </w:pPr>
            <w:r w:rsidRPr="0076125F">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4AD9107B" w14:textId="77777777" w:rsidR="00BB6B8C" w:rsidRPr="0076125F" w:rsidRDefault="00BB6B8C" w:rsidP="0057298C">
            <w:pPr>
              <w:jc w:val="center"/>
              <w:outlineLvl w:val="3"/>
              <w:rPr>
                <w:color w:val="000000"/>
              </w:rPr>
            </w:pPr>
            <w:r w:rsidRPr="0076125F">
              <w:rPr>
                <w:color w:val="000000"/>
              </w:rPr>
              <w:t>9920073250</w:t>
            </w:r>
          </w:p>
        </w:tc>
        <w:tc>
          <w:tcPr>
            <w:tcW w:w="623" w:type="dxa"/>
            <w:tcBorders>
              <w:top w:val="nil"/>
              <w:left w:val="nil"/>
              <w:bottom w:val="single" w:sz="4" w:space="0" w:color="000000"/>
              <w:right w:val="single" w:sz="4" w:space="0" w:color="000000"/>
            </w:tcBorders>
            <w:shd w:val="clear" w:color="auto" w:fill="auto"/>
            <w:noWrap/>
            <w:hideMark/>
          </w:tcPr>
          <w:p w14:paraId="045A29E9" w14:textId="77777777" w:rsidR="00BB6B8C" w:rsidRPr="0076125F" w:rsidRDefault="00BB6B8C" w:rsidP="0057298C">
            <w:pPr>
              <w:jc w:val="center"/>
              <w:outlineLvl w:val="3"/>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1206805A"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E76B2B9"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AB31542"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3436BB4" w14:textId="77777777" w:rsidR="00BB6B8C" w:rsidRPr="0076125F" w:rsidRDefault="00BB6B8C" w:rsidP="0057298C">
            <w:pPr>
              <w:jc w:val="right"/>
              <w:outlineLvl w:val="3"/>
              <w:rPr>
                <w:color w:val="000000"/>
              </w:rPr>
            </w:pPr>
            <w:r w:rsidRPr="0076125F">
              <w:rPr>
                <w:color w:val="000000"/>
              </w:rPr>
              <w:t>258 909,37</w:t>
            </w:r>
          </w:p>
        </w:tc>
        <w:tc>
          <w:tcPr>
            <w:tcW w:w="1730" w:type="dxa"/>
            <w:tcBorders>
              <w:top w:val="nil"/>
              <w:left w:val="nil"/>
              <w:bottom w:val="single" w:sz="4" w:space="0" w:color="000000"/>
              <w:right w:val="single" w:sz="4" w:space="0" w:color="000000"/>
            </w:tcBorders>
            <w:shd w:val="clear" w:color="auto" w:fill="auto"/>
            <w:noWrap/>
            <w:hideMark/>
          </w:tcPr>
          <w:p w14:paraId="5C87B35A" w14:textId="77777777" w:rsidR="00BB6B8C" w:rsidRPr="0076125F" w:rsidRDefault="00BB6B8C" w:rsidP="0057298C">
            <w:pPr>
              <w:jc w:val="right"/>
              <w:outlineLvl w:val="3"/>
              <w:rPr>
                <w:color w:val="000000"/>
              </w:rPr>
            </w:pPr>
            <w:r w:rsidRPr="0076125F">
              <w:rPr>
                <w:color w:val="000000"/>
              </w:rPr>
              <w:t>258 909,37</w:t>
            </w:r>
          </w:p>
        </w:tc>
      </w:tr>
      <w:tr w:rsidR="00BB6B8C" w:rsidRPr="0076125F" w14:paraId="6A839D2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21A408F"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42B81CC" w14:textId="77777777" w:rsidR="00BB6B8C" w:rsidRPr="0076125F" w:rsidRDefault="00BB6B8C" w:rsidP="0057298C">
            <w:pPr>
              <w:jc w:val="center"/>
              <w:outlineLvl w:val="4"/>
              <w:rPr>
                <w:color w:val="000000"/>
              </w:rPr>
            </w:pPr>
            <w:r w:rsidRPr="0076125F">
              <w:rPr>
                <w:color w:val="000000"/>
              </w:rPr>
              <w:t>9920073250</w:t>
            </w:r>
          </w:p>
        </w:tc>
        <w:tc>
          <w:tcPr>
            <w:tcW w:w="623" w:type="dxa"/>
            <w:tcBorders>
              <w:top w:val="nil"/>
              <w:left w:val="nil"/>
              <w:bottom w:val="single" w:sz="4" w:space="0" w:color="000000"/>
              <w:right w:val="single" w:sz="4" w:space="0" w:color="000000"/>
            </w:tcBorders>
            <w:shd w:val="clear" w:color="auto" w:fill="auto"/>
            <w:noWrap/>
            <w:hideMark/>
          </w:tcPr>
          <w:p w14:paraId="141F2C67" w14:textId="77777777" w:rsidR="00BB6B8C" w:rsidRPr="0076125F" w:rsidRDefault="00BB6B8C" w:rsidP="0057298C">
            <w:pPr>
              <w:jc w:val="center"/>
              <w:outlineLvl w:val="4"/>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0AF7353A"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8C1A253"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77D2318"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6B81A80" w14:textId="77777777" w:rsidR="00BB6B8C" w:rsidRPr="0076125F" w:rsidRDefault="00BB6B8C" w:rsidP="0057298C">
            <w:pPr>
              <w:jc w:val="right"/>
              <w:outlineLvl w:val="4"/>
              <w:rPr>
                <w:color w:val="000000"/>
              </w:rPr>
            </w:pPr>
            <w:r w:rsidRPr="0076125F">
              <w:rPr>
                <w:color w:val="000000"/>
              </w:rPr>
              <w:t>258 909,37</w:t>
            </w:r>
          </w:p>
        </w:tc>
        <w:tc>
          <w:tcPr>
            <w:tcW w:w="1730" w:type="dxa"/>
            <w:tcBorders>
              <w:top w:val="nil"/>
              <w:left w:val="nil"/>
              <w:bottom w:val="single" w:sz="4" w:space="0" w:color="000000"/>
              <w:right w:val="single" w:sz="4" w:space="0" w:color="000000"/>
            </w:tcBorders>
            <w:shd w:val="clear" w:color="auto" w:fill="auto"/>
            <w:noWrap/>
            <w:hideMark/>
          </w:tcPr>
          <w:p w14:paraId="7FDD5E9D" w14:textId="77777777" w:rsidR="00BB6B8C" w:rsidRPr="0076125F" w:rsidRDefault="00BB6B8C" w:rsidP="0057298C">
            <w:pPr>
              <w:jc w:val="right"/>
              <w:outlineLvl w:val="4"/>
              <w:rPr>
                <w:color w:val="000000"/>
              </w:rPr>
            </w:pPr>
            <w:r w:rsidRPr="0076125F">
              <w:rPr>
                <w:color w:val="000000"/>
              </w:rPr>
              <w:t>258 909,37</w:t>
            </w:r>
          </w:p>
        </w:tc>
      </w:tr>
      <w:tr w:rsidR="00BB6B8C" w:rsidRPr="0076125F" w14:paraId="2F874FF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62FCAA3"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027DAC48" w14:textId="77777777" w:rsidR="00BB6B8C" w:rsidRPr="0076125F" w:rsidRDefault="00BB6B8C" w:rsidP="0057298C">
            <w:pPr>
              <w:jc w:val="center"/>
              <w:outlineLvl w:val="5"/>
              <w:rPr>
                <w:color w:val="000000"/>
              </w:rPr>
            </w:pPr>
            <w:r w:rsidRPr="0076125F">
              <w:rPr>
                <w:color w:val="000000"/>
              </w:rPr>
              <w:t>9920073250</w:t>
            </w:r>
          </w:p>
        </w:tc>
        <w:tc>
          <w:tcPr>
            <w:tcW w:w="623" w:type="dxa"/>
            <w:tcBorders>
              <w:top w:val="nil"/>
              <w:left w:val="nil"/>
              <w:bottom w:val="single" w:sz="4" w:space="0" w:color="000000"/>
              <w:right w:val="single" w:sz="4" w:space="0" w:color="000000"/>
            </w:tcBorders>
            <w:shd w:val="clear" w:color="auto" w:fill="auto"/>
            <w:noWrap/>
            <w:hideMark/>
          </w:tcPr>
          <w:p w14:paraId="2A46EA33" w14:textId="77777777" w:rsidR="00BB6B8C" w:rsidRPr="0076125F" w:rsidRDefault="00BB6B8C" w:rsidP="0057298C">
            <w:pPr>
              <w:jc w:val="center"/>
              <w:outlineLvl w:val="5"/>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7D93682A"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1B100899"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51269A71"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0FFB81E" w14:textId="77777777" w:rsidR="00BB6B8C" w:rsidRPr="0076125F" w:rsidRDefault="00BB6B8C" w:rsidP="0057298C">
            <w:pPr>
              <w:jc w:val="right"/>
              <w:outlineLvl w:val="5"/>
              <w:rPr>
                <w:color w:val="000000"/>
              </w:rPr>
            </w:pPr>
            <w:r w:rsidRPr="0076125F">
              <w:rPr>
                <w:color w:val="000000"/>
              </w:rPr>
              <w:t>258 909,37</w:t>
            </w:r>
          </w:p>
        </w:tc>
        <w:tc>
          <w:tcPr>
            <w:tcW w:w="1730" w:type="dxa"/>
            <w:tcBorders>
              <w:top w:val="nil"/>
              <w:left w:val="nil"/>
              <w:bottom w:val="single" w:sz="4" w:space="0" w:color="000000"/>
              <w:right w:val="single" w:sz="4" w:space="0" w:color="000000"/>
            </w:tcBorders>
            <w:shd w:val="clear" w:color="auto" w:fill="auto"/>
            <w:noWrap/>
            <w:hideMark/>
          </w:tcPr>
          <w:p w14:paraId="7D473348" w14:textId="77777777" w:rsidR="00BB6B8C" w:rsidRPr="0076125F" w:rsidRDefault="00BB6B8C" w:rsidP="0057298C">
            <w:pPr>
              <w:jc w:val="right"/>
              <w:outlineLvl w:val="5"/>
              <w:rPr>
                <w:color w:val="000000"/>
              </w:rPr>
            </w:pPr>
            <w:r w:rsidRPr="0076125F">
              <w:rPr>
                <w:color w:val="000000"/>
              </w:rPr>
              <w:t>258 909,37</w:t>
            </w:r>
          </w:p>
        </w:tc>
      </w:tr>
      <w:tr w:rsidR="00BB6B8C" w:rsidRPr="0076125F" w14:paraId="084D01E1"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5126A8C"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5E8E7E2F" w14:textId="77777777" w:rsidR="00BB6B8C" w:rsidRPr="0076125F" w:rsidRDefault="00BB6B8C" w:rsidP="0057298C">
            <w:pPr>
              <w:jc w:val="center"/>
              <w:outlineLvl w:val="6"/>
              <w:rPr>
                <w:color w:val="000000"/>
              </w:rPr>
            </w:pPr>
            <w:r w:rsidRPr="0076125F">
              <w:rPr>
                <w:color w:val="000000"/>
              </w:rPr>
              <w:t>9920073250</w:t>
            </w:r>
          </w:p>
        </w:tc>
        <w:tc>
          <w:tcPr>
            <w:tcW w:w="623" w:type="dxa"/>
            <w:tcBorders>
              <w:top w:val="nil"/>
              <w:left w:val="nil"/>
              <w:bottom w:val="single" w:sz="4" w:space="0" w:color="000000"/>
              <w:right w:val="single" w:sz="4" w:space="0" w:color="000000"/>
            </w:tcBorders>
            <w:shd w:val="clear" w:color="auto" w:fill="auto"/>
            <w:noWrap/>
            <w:hideMark/>
          </w:tcPr>
          <w:p w14:paraId="1B8BBEB2" w14:textId="77777777" w:rsidR="00BB6B8C" w:rsidRPr="0076125F" w:rsidRDefault="00BB6B8C" w:rsidP="0057298C">
            <w:pPr>
              <w:jc w:val="center"/>
              <w:outlineLvl w:val="6"/>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5B1F8289"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62DFB3BC"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3AFF17B4"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673D1726" w14:textId="77777777" w:rsidR="00BB6B8C" w:rsidRPr="0076125F" w:rsidRDefault="00BB6B8C" w:rsidP="0057298C">
            <w:pPr>
              <w:jc w:val="right"/>
              <w:outlineLvl w:val="6"/>
              <w:rPr>
                <w:color w:val="000000"/>
              </w:rPr>
            </w:pPr>
            <w:r w:rsidRPr="0076125F">
              <w:rPr>
                <w:color w:val="000000"/>
              </w:rPr>
              <w:t>258 909,37</w:t>
            </w:r>
          </w:p>
        </w:tc>
        <w:tc>
          <w:tcPr>
            <w:tcW w:w="1730" w:type="dxa"/>
            <w:tcBorders>
              <w:top w:val="nil"/>
              <w:left w:val="nil"/>
              <w:bottom w:val="single" w:sz="4" w:space="0" w:color="000000"/>
              <w:right w:val="single" w:sz="4" w:space="0" w:color="000000"/>
            </w:tcBorders>
            <w:shd w:val="clear" w:color="auto" w:fill="auto"/>
            <w:noWrap/>
            <w:hideMark/>
          </w:tcPr>
          <w:p w14:paraId="2DAE06F0" w14:textId="77777777" w:rsidR="00BB6B8C" w:rsidRPr="0076125F" w:rsidRDefault="00BB6B8C" w:rsidP="0057298C">
            <w:pPr>
              <w:jc w:val="right"/>
              <w:outlineLvl w:val="6"/>
              <w:rPr>
                <w:color w:val="000000"/>
              </w:rPr>
            </w:pPr>
            <w:r w:rsidRPr="0076125F">
              <w:rPr>
                <w:color w:val="000000"/>
              </w:rPr>
              <w:t>258 909,37</w:t>
            </w:r>
          </w:p>
        </w:tc>
      </w:tr>
      <w:tr w:rsidR="00BB6B8C" w:rsidRPr="0076125F" w14:paraId="0E634CDE"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0D4DBC4E"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7A3DAC36" w14:textId="77777777" w:rsidR="00BB6B8C" w:rsidRPr="0076125F" w:rsidRDefault="00BB6B8C" w:rsidP="0057298C">
            <w:pPr>
              <w:jc w:val="center"/>
              <w:outlineLvl w:val="3"/>
              <w:rPr>
                <w:color w:val="000000"/>
              </w:rPr>
            </w:pPr>
            <w:r w:rsidRPr="0076125F">
              <w:rPr>
                <w:color w:val="000000"/>
              </w:rPr>
              <w:t>9920073250</w:t>
            </w:r>
          </w:p>
        </w:tc>
        <w:tc>
          <w:tcPr>
            <w:tcW w:w="623" w:type="dxa"/>
            <w:tcBorders>
              <w:top w:val="nil"/>
              <w:left w:val="nil"/>
              <w:bottom w:val="single" w:sz="4" w:space="0" w:color="000000"/>
              <w:right w:val="single" w:sz="4" w:space="0" w:color="000000"/>
            </w:tcBorders>
            <w:shd w:val="clear" w:color="auto" w:fill="auto"/>
            <w:noWrap/>
            <w:hideMark/>
          </w:tcPr>
          <w:p w14:paraId="2B049672" w14:textId="77777777" w:rsidR="00BB6B8C" w:rsidRPr="0076125F" w:rsidRDefault="00BB6B8C" w:rsidP="0057298C">
            <w:pPr>
              <w:jc w:val="center"/>
              <w:outlineLvl w:val="3"/>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6A0C4C95"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4E2E0AB"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ED1F995"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8608D8B" w14:textId="77777777" w:rsidR="00BB6B8C" w:rsidRPr="0076125F" w:rsidRDefault="00BB6B8C" w:rsidP="0057298C">
            <w:pPr>
              <w:jc w:val="right"/>
              <w:outlineLvl w:val="3"/>
              <w:rPr>
                <w:color w:val="000000"/>
              </w:rPr>
            </w:pPr>
            <w:r w:rsidRPr="0076125F">
              <w:rPr>
                <w:color w:val="000000"/>
              </w:rPr>
              <w:t>78 190,63</w:t>
            </w:r>
          </w:p>
        </w:tc>
        <w:tc>
          <w:tcPr>
            <w:tcW w:w="1730" w:type="dxa"/>
            <w:tcBorders>
              <w:top w:val="nil"/>
              <w:left w:val="nil"/>
              <w:bottom w:val="single" w:sz="4" w:space="0" w:color="000000"/>
              <w:right w:val="single" w:sz="4" w:space="0" w:color="000000"/>
            </w:tcBorders>
            <w:shd w:val="clear" w:color="auto" w:fill="auto"/>
            <w:noWrap/>
            <w:hideMark/>
          </w:tcPr>
          <w:p w14:paraId="4B22BAC1" w14:textId="77777777" w:rsidR="00BB6B8C" w:rsidRPr="0076125F" w:rsidRDefault="00BB6B8C" w:rsidP="0057298C">
            <w:pPr>
              <w:jc w:val="right"/>
              <w:outlineLvl w:val="3"/>
              <w:rPr>
                <w:color w:val="000000"/>
              </w:rPr>
            </w:pPr>
            <w:r w:rsidRPr="0076125F">
              <w:rPr>
                <w:color w:val="000000"/>
              </w:rPr>
              <w:t>78 190,63</w:t>
            </w:r>
          </w:p>
        </w:tc>
      </w:tr>
      <w:tr w:rsidR="00BB6B8C" w:rsidRPr="0076125F" w14:paraId="0842F07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2889075"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C1A87A3" w14:textId="77777777" w:rsidR="00BB6B8C" w:rsidRPr="0076125F" w:rsidRDefault="00BB6B8C" w:rsidP="0057298C">
            <w:pPr>
              <w:jc w:val="center"/>
              <w:outlineLvl w:val="4"/>
              <w:rPr>
                <w:color w:val="000000"/>
              </w:rPr>
            </w:pPr>
            <w:r w:rsidRPr="0076125F">
              <w:rPr>
                <w:color w:val="000000"/>
              </w:rPr>
              <w:t>9920073250</w:t>
            </w:r>
          </w:p>
        </w:tc>
        <w:tc>
          <w:tcPr>
            <w:tcW w:w="623" w:type="dxa"/>
            <w:tcBorders>
              <w:top w:val="nil"/>
              <w:left w:val="nil"/>
              <w:bottom w:val="single" w:sz="4" w:space="0" w:color="000000"/>
              <w:right w:val="single" w:sz="4" w:space="0" w:color="000000"/>
            </w:tcBorders>
            <w:shd w:val="clear" w:color="auto" w:fill="auto"/>
            <w:noWrap/>
            <w:hideMark/>
          </w:tcPr>
          <w:p w14:paraId="40D2355B" w14:textId="77777777" w:rsidR="00BB6B8C" w:rsidRPr="0076125F" w:rsidRDefault="00BB6B8C" w:rsidP="0057298C">
            <w:pPr>
              <w:jc w:val="center"/>
              <w:outlineLvl w:val="4"/>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5B55C64A"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4A4E3BF"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4C1C837"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92AB7CD" w14:textId="77777777" w:rsidR="00BB6B8C" w:rsidRPr="0076125F" w:rsidRDefault="00BB6B8C" w:rsidP="0057298C">
            <w:pPr>
              <w:jc w:val="right"/>
              <w:outlineLvl w:val="4"/>
              <w:rPr>
                <w:color w:val="000000"/>
              </w:rPr>
            </w:pPr>
            <w:r w:rsidRPr="0076125F">
              <w:rPr>
                <w:color w:val="000000"/>
              </w:rPr>
              <w:t>78 190,63</w:t>
            </w:r>
          </w:p>
        </w:tc>
        <w:tc>
          <w:tcPr>
            <w:tcW w:w="1730" w:type="dxa"/>
            <w:tcBorders>
              <w:top w:val="nil"/>
              <w:left w:val="nil"/>
              <w:bottom w:val="single" w:sz="4" w:space="0" w:color="000000"/>
              <w:right w:val="single" w:sz="4" w:space="0" w:color="000000"/>
            </w:tcBorders>
            <w:shd w:val="clear" w:color="auto" w:fill="auto"/>
            <w:noWrap/>
            <w:hideMark/>
          </w:tcPr>
          <w:p w14:paraId="56DA1ACC" w14:textId="77777777" w:rsidR="00BB6B8C" w:rsidRPr="0076125F" w:rsidRDefault="00BB6B8C" w:rsidP="0057298C">
            <w:pPr>
              <w:jc w:val="right"/>
              <w:outlineLvl w:val="4"/>
              <w:rPr>
                <w:color w:val="000000"/>
              </w:rPr>
            </w:pPr>
            <w:r w:rsidRPr="0076125F">
              <w:rPr>
                <w:color w:val="000000"/>
              </w:rPr>
              <w:t>78 190,63</w:t>
            </w:r>
          </w:p>
        </w:tc>
      </w:tr>
      <w:tr w:rsidR="00BB6B8C" w:rsidRPr="0076125F" w14:paraId="66B688BC"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B0F8502"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6D6E62A8" w14:textId="77777777" w:rsidR="00BB6B8C" w:rsidRPr="0076125F" w:rsidRDefault="00BB6B8C" w:rsidP="0057298C">
            <w:pPr>
              <w:jc w:val="center"/>
              <w:outlineLvl w:val="5"/>
              <w:rPr>
                <w:color w:val="000000"/>
              </w:rPr>
            </w:pPr>
            <w:r w:rsidRPr="0076125F">
              <w:rPr>
                <w:color w:val="000000"/>
              </w:rPr>
              <w:t>9920073250</w:t>
            </w:r>
          </w:p>
        </w:tc>
        <w:tc>
          <w:tcPr>
            <w:tcW w:w="623" w:type="dxa"/>
            <w:tcBorders>
              <w:top w:val="nil"/>
              <w:left w:val="nil"/>
              <w:bottom w:val="single" w:sz="4" w:space="0" w:color="000000"/>
              <w:right w:val="single" w:sz="4" w:space="0" w:color="000000"/>
            </w:tcBorders>
            <w:shd w:val="clear" w:color="auto" w:fill="auto"/>
            <w:noWrap/>
            <w:hideMark/>
          </w:tcPr>
          <w:p w14:paraId="3ECBCB6E" w14:textId="77777777" w:rsidR="00BB6B8C" w:rsidRPr="0076125F" w:rsidRDefault="00BB6B8C" w:rsidP="0057298C">
            <w:pPr>
              <w:jc w:val="center"/>
              <w:outlineLvl w:val="5"/>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2B48134E"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71950BC"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713AF504"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DD6878C" w14:textId="77777777" w:rsidR="00BB6B8C" w:rsidRPr="0076125F" w:rsidRDefault="00BB6B8C" w:rsidP="0057298C">
            <w:pPr>
              <w:jc w:val="right"/>
              <w:outlineLvl w:val="5"/>
              <w:rPr>
                <w:color w:val="000000"/>
              </w:rPr>
            </w:pPr>
            <w:r w:rsidRPr="0076125F">
              <w:rPr>
                <w:color w:val="000000"/>
              </w:rPr>
              <w:t>78 190,63</w:t>
            </w:r>
          </w:p>
        </w:tc>
        <w:tc>
          <w:tcPr>
            <w:tcW w:w="1730" w:type="dxa"/>
            <w:tcBorders>
              <w:top w:val="nil"/>
              <w:left w:val="nil"/>
              <w:bottom w:val="single" w:sz="4" w:space="0" w:color="000000"/>
              <w:right w:val="single" w:sz="4" w:space="0" w:color="000000"/>
            </w:tcBorders>
            <w:shd w:val="clear" w:color="auto" w:fill="auto"/>
            <w:noWrap/>
            <w:hideMark/>
          </w:tcPr>
          <w:p w14:paraId="2A1AF1AF" w14:textId="77777777" w:rsidR="00BB6B8C" w:rsidRPr="0076125F" w:rsidRDefault="00BB6B8C" w:rsidP="0057298C">
            <w:pPr>
              <w:jc w:val="right"/>
              <w:outlineLvl w:val="5"/>
              <w:rPr>
                <w:color w:val="000000"/>
              </w:rPr>
            </w:pPr>
            <w:r w:rsidRPr="0076125F">
              <w:rPr>
                <w:color w:val="000000"/>
              </w:rPr>
              <w:t>78 190,63</w:t>
            </w:r>
          </w:p>
        </w:tc>
      </w:tr>
      <w:tr w:rsidR="00BB6B8C" w:rsidRPr="0076125F" w14:paraId="55E5925A"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3A87D0D"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71D20CA6" w14:textId="77777777" w:rsidR="00BB6B8C" w:rsidRPr="0076125F" w:rsidRDefault="00BB6B8C" w:rsidP="0057298C">
            <w:pPr>
              <w:jc w:val="center"/>
              <w:outlineLvl w:val="6"/>
              <w:rPr>
                <w:color w:val="000000"/>
              </w:rPr>
            </w:pPr>
            <w:r w:rsidRPr="0076125F">
              <w:rPr>
                <w:color w:val="000000"/>
              </w:rPr>
              <w:t>9920073250</w:t>
            </w:r>
          </w:p>
        </w:tc>
        <w:tc>
          <w:tcPr>
            <w:tcW w:w="623" w:type="dxa"/>
            <w:tcBorders>
              <w:top w:val="nil"/>
              <w:left w:val="nil"/>
              <w:bottom w:val="single" w:sz="4" w:space="0" w:color="000000"/>
              <w:right w:val="single" w:sz="4" w:space="0" w:color="000000"/>
            </w:tcBorders>
            <w:shd w:val="clear" w:color="auto" w:fill="auto"/>
            <w:noWrap/>
            <w:hideMark/>
          </w:tcPr>
          <w:p w14:paraId="223C2D99" w14:textId="77777777" w:rsidR="00BB6B8C" w:rsidRPr="0076125F" w:rsidRDefault="00BB6B8C" w:rsidP="0057298C">
            <w:pPr>
              <w:jc w:val="center"/>
              <w:outlineLvl w:val="6"/>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79AE12A2"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260DB8B4"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7773A1EF"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2A185825" w14:textId="77777777" w:rsidR="00BB6B8C" w:rsidRPr="0076125F" w:rsidRDefault="00BB6B8C" w:rsidP="0057298C">
            <w:pPr>
              <w:jc w:val="right"/>
              <w:outlineLvl w:val="6"/>
              <w:rPr>
                <w:color w:val="000000"/>
              </w:rPr>
            </w:pPr>
            <w:r w:rsidRPr="0076125F">
              <w:rPr>
                <w:color w:val="000000"/>
              </w:rPr>
              <w:t>78 190,63</w:t>
            </w:r>
          </w:p>
        </w:tc>
        <w:tc>
          <w:tcPr>
            <w:tcW w:w="1730" w:type="dxa"/>
            <w:tcBorders>
              <w:top w:val="nil"/>
              <w:left w:val="nil"/>
              <w:bottom w:val="single" w:sz="4" w:space="0" w:color="000000"/>
              <w:right w:val="single" w:sz="4" w:space="0" w:color="000000"/>
            </w:tcBorders>
            <w:shd w:val="clear" w:color="auto" w:fill="auto"/>
            <w:noWrap/>
            <w:hideMark/>
          </w:tcPr>
          <w:p w14:paraId="02FA42E9" w14:textId="77777777" w:rsidR="00BB6B8C" w:rsidRPr="0076125F" w:rsidRDefault="00BB6B8C" w:rsidP="0057298C">
            <w:pPr>
              <w:jc w:val="right"/>
              <w:outlineLvl w:val="6"/>
              <w:rPr>
                <w:color w:val="000000"/>
              </w:rPr>
            </w:pPr>
            <w:r w:rsidRPr="0076125F">
              <w:rPr>
                <w:color w:val="000000"/>
              </w:rPr>
              <w:t>78 190,63</w:t>
            </w:r>
          </w:p>
        </w:tc>
      </w:tr>
      <w:tr w:rsidR="00BB6B8C" w:rsidRPr="0076125F" w14:paraId="22174C7E"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32C58E4"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375B1DA3" w14:textId="77777777" w:rsidR="00BB6B8C" w:rsidRPr="0076125F" w:rsidRDefault="00BB6B8C" w:rsidP="0057298C">
            <w:pPr>
              <w:jc w:val="center"/>
              <w:outlineLvl w:val="3"/>
              <w:rPr>
                <w:color w:val="000000"/>
              </w:rPr>
            </w:pPr>
            <w:r w:rsidRPr="0076125F">
              <w:rPr>
                <w:color w:val="000000"/>
              </w:rPr>
              <w:t>9920073250</w:t>
            </w:r>
          </w:p>
        </w:tc>
        <w:tc>
          <w:tcPr>
            <w:tcW w:w="623" w:type="dxa"/>
            <w:tcBorders>
              <w:top w:val="nil"/>
              <w:left w:val="nil"/>
              <w:bottom w:val="single" w:sz="4" w:space="0" w:color="000000"/>
              <w:right w:val="single" w:sz="4" w:space="0" w:color="000000"/>
            </w:tcBorders>
            <w:shd w:val="clear" w:color="auto" w:fill="auto"/>
            <w:noWrap/>
            <w:hideMark/>
          </w:tcPr>
          <w:p w14:paraId="3D8CC4E4"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C6A2E07"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0749C28"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4978DA9"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522723A" w14:textId="77777777" w:rsidR="00BB6B8C" w:rsidRPr="0076125F" w:rsidRDefault="00BB6B8C" w:rsidP="0057298C">
            <w:pPr>
              <w:jc w:val="right"/>
              <w:outlineLvl w:val="3"/>
              <w:rPr>
                <w:color w:val="000000"/>
              </w:rPr>
            </w:pPr>
            <w:r w:rsidRPr="0076125F">
              <w:rPr>
                <w:color w:val="000000"/>
              </w:rPr>
              <w:t>89 500,00</w:t>
            </w:r>
          </w:p>
        </w:tc>
        <w:tc>
          <w:tcPr>
            <w:tcW w:w="1730" w:type="dxa"/>
            <w:tcBorders>
              <w:top w:val="nil"/>
              <w:left w:val="nil"/>
              <w:bottom w:val="single" w:sz="4" w:space="0" w:color="000000"/>
              <w:right w:val="single" w:sz="4" w:space="0" w:color="000000"/>
            </w:tcBorders>
            <w:shd w:val="clear" w:color="auto" w:fill="auto"/>
            <w:noWrap/>
            <w:hideMark/>
          </w:tcPr>
          <w:p w14:paraId="1584C8C8" w14:textId="77777777" w:rsidR="00BB6B8C" w:rsidRPr="0076125F" w:rsidRDefault="00BB6B8C" w:rsidP="0057298C">
            <w:pPr>
              <w:jc w:val="right"/>
              <w:outlineLvl w:val="3"/>
              <w:rPr>
                <w:color w:val="000000"/>
              </w:rPr>
            </w:pPr>
            <w:r w:rsidRPr="0076125F">
              <w:rPr>
                <w:color w:val="000000"/>
              </w:rPr>
              <w:t>89 500,00</w:t>
            </w:r>
          </w:p>
        </w:tc>
      </w:tr>
      <w:tr w:rsidR="00BB6B8C" w:rsidRPr="0076125F" w14:paraId="19809B09"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2DE3B36" w14:textId="77777777" w:rsidR="00BB6B8C" w:rsidRPr="0076125F" w:rsidRDefault="00BB6B8C" w:rsidP="0057298C">
            <w:pPr>
              <w:outlineLvl w:val="4"/>
              <w:rPr>
                <w:color w:val="000000"/>
              </w:rPr>
            </w:pPr>
            <w:r w:rsidRPr="0076125F">
              <w:rPr>
                <w:color w:val="000000"/>
              </w:rPr>
              <w:t xml:space="preserve">администрация муниципального </w:t>
            </w:r>
            <w:r w:rsidRPr="0076125F">
              <w:rPr>
                <w:color w:val="000000"/>
              </w:rPr>
              <w:lastRenderedPageBreak/>
              <w:t>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29284B8" w14:textId="77777777" w:rsidR="00BB6B8C" w:rsidRPr="0076125F" w:rsidRDefault="00BB6B8C" w:rsidP="0057298C">
            <w:pPr>
              <w:jc w:val="center"/>
              <w:outlineLvl w:val="4"/>
              <w:rPr>
                <w:color w:val="000000"/>
              </w:rPr>
            </w:pPr>
            <w:r w:rsidRPr="0076125F">
              <w:rPr>
                <w:color w:val="000000"/>
              </w:rPr>
              <w:lastRenderedPageBreak/>
              <w:t>9920073250</w:t>
            </w:r>
          </w:p>
        </w:tc>
        <w:tc>
          <w:tcPr>
            <w:tcW w:w="623" w:type="dxa"/>
            <w:tcBorders>
              <w:top w:val="nil"/>
              <w:left w:val="nil"/>
              <w:bottom w:val="single" w:sz="4" w:space="0" w:color="000000"/>
              <w:right w:val="single" w:sz="4" w:space="0" w:color="000000"/>
            </w:tcBorders>
            <w:shd w:val="clear" w:color="auto" w:fill="auto"/>
            <w:noWrap/>
            <w:hideMark/>
          </w:tcPr>
          <w:p w14:paraId="59FA7BA8"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966BCB0"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56191E9"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B27A017"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A35635A" w14:textId="77777777" w:rsidR="00BB6B8C" w:rsidRPr="0076125F" w:rsidRDefault="00BB6B8C" w:rsidP="0057298C">
            <w:pPr>
              <w:jc w:val="right"/>
              <w:outlineLvl w:val="4"/>
              <w:rPr>
                <w:color w:val="000000"/>
              </w:rPr>
            </w:pPr>
            <w:r w:rsidRPr="0076125F">
              <w:rPr>
                <w:color w:val="000000"/>
              </w:rPr>
              <w:t>89 500,00</w:t>
            </w:r>
          </w:p>
        </w:tc>
        <w:tc>
          <w:tcPr>
            <w:tcW w:w="1730" w:type="dxa"/>
            <w:tcBorders>
              <w:top w:val="nil"/>
              <w:left w:val="nil"/>
              <w:bottom w:val="single" w:sz="4" w:space="0" w:color="000000"/>
              <w:right w:val="single" w:sz="4" w:space="0" w:color="000000"/>
            </w:tcBorders>
            <w:shd w:val="clear" w:color="auto" w:fill="auto"/>
            <w:noWrap/>
            <w:hideMark/>
          </w:tcPr>
          <w:p w14:paraId="6D315B18" w14:textId="77777777" w:rsidR="00BB6B8C" w:rsidRPr="0076125F" w:rsidRDefault="00BB6B8C" w:rsidP="0057298C">
            <w:pPr>
              <w:jc w:val="right"/>
              <w:outlineLvl w:val="4"/>
              <w:rPr>
                <w:color w:val="000000"/>
              </w:rPr>
            </w:pPr>
            <w:r w:rsidRPr="0076125F">
              <w:rPr>
                <w:color w:val="000000"/>
              </w:rPr>
              <w:t>89 500,00</w:t>
            </w:r>
          </w:p>
        </w:tc>
      </w:tr>
      <w:tr w:rsidR="00BB6B8C" w:rsidRPr="0076125F" w14:paraId="30A1774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5C870B9"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25995BD9" w14:textId="77777777" w:rsidR="00BB6B8C" w:rsidRPr="0076125F" w:rsidRDefault="00BB6B8C" w:rsidP="0057298C">
            <w:pPr>
              <w:jc w:val="center"/>
              <w:outlineLvl w:val="5"/>
              <w:rPr>
                <w:color w:val="000000"/>
              </w:rPr>
            </w:pPr>
            <w:r w:rsidRPr="0076125F">
              <w:rPr>
                <w:color w:val="000000"/>
              </w:rPr>
              <w:t>9920073250</w:t>
            </w:r>
          </w:p>
        </w:tc>
        <w:tc>
          <w:tcPr>
            <w:tcW w:w="623" w:type="dxa"/>
            <w:tcBorders>
              <w:top w:val="nil"/>
              <w:left w:val="nil"/>
              <w:bottom w:val="single" w:sz="4" w:space="0" w:color="000000"/>
              <w:right w:val="single" w:sz="4" w:space="0" w:color="000000"/>
            </w:tcBorders>
            <w:shd w:val="clear" w:color="auto" w:fill="auto"/>
            <w:noWrap/>
            <w:hideMark/>
          </w:tcPr>
          <w:p w14:paraId="07656A61"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8AEB6D8"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1A971BB"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C7CF70A"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11E07E3" w14:textId="77777777" w:rsidR="00BB6B8C" w:rsidRPr="0076125F" w:rsidRDefault="00BB6B8C" w:rsidP="0057298C">
            <w:pPr>
              <w:jc w:val="right"/>
              <w:outlineLvl w:val="5"/>
              <w:rPr>
                <w:color w:val="000000"/>
              </w:rPr>
            </w:pPr>
            <w:r w:rsidRPr="0076125F">
              <w:rPr>
                <w:color w:val="000000"/>
              </w:rPr>
              <w:t>89 500,00</w:t>
            </w:r>
          </w:p>
        </w:tc>
        <w:tc>
          <w:tcPr>
            <w:tcW w:w="1730" w:type="dxa"/>
            <w:tcBorders>
              <w:top w:val="nil"/>
              <w:left w:val="nil"/>
              <w:bottom w:val="single" w:sz="4" w:space="0" w:color="000000"/>
              <w:right w:val="single" w:sz="4" w:space="0" w:color="000000"/>
            </w:tcBorders>
            <w:shd w:val="clear" w:color="auto" w:fill="auto"/>
            <w:noWrap/>
            <w:hideMark/>
          </w:tcPr>
          <w:p w14:paraId="78214D5A" w14:textId="77777777" w:rsidR="00BB6B8C" w:rsidRPr="0076125F" w:rsidRDefault="00BB6B8C" w:rsidP="0057298C">
            <w:pPr>
              <w:jc w:val="right"/>
              <w:outlineLvl w:val="5"/>
              <w:rPr>
                <w:color w:val="000000"/>
              </w:rPr>
            </w:pPr>
            <w:r w:rsidRPr="0076125F">
              <w:rPr>
                <w:color w:val="000000"/>
              </w:rPr>
              <w:t>89 500,00</w:t>
            </w:r>
          </w:p>
        </w:tc>
      </w:tr>
      <w:tr w:rsidR="00BB6B8C" w:rsidRPr="0076125F" w14:paraId="2BA9BA5D"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D689383"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6FEFEA72" w14:textId="77777777" w:rsidR="00BB6B8C" w:rsidRPr="0076125F" w:rsidRDefault="00BB6B8C" w:rsidP="0057298C">
            <w:pPr>
              <w:jc w:val="center"/>
              <w:outlineLvl w:val="6"/>
              <w:rPr>
                <w:color w:val="000000"/>
              </w:rPr>
            </w:pPr>
            <w:r w:rsidRPr="0076125F">
              <w:rPr>
                <w:color w:val="000000"/>
              </w:rPr>
              <w:t>9920073250</w:t>
            </w:r>
          </w:p>
        </w:tc>
        <w:tc>
          <w:tcPr>
            <w:tcW w:w="623" w:type="dxa"/>
            <w:tcBorders>
              <w:top w:val="nil"/>
              <w:left w:val="nil"/>
              <w:bottom w:val="single" w:sz="4" w:space="0" w:color="000000"/>
              <w:right w:val="single" w:sz="4" w:space="0" w:color="000000"/>
            </w:tcBorders>
            <w:shd w:val="clear" w:color="auto" w:fill="auto"/>
            <w:noWrap/>
            <w:hideMark/>
          </w:tcPr>
          <w:p w14:paraId="6201F9CB"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0D8CD9F"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1854FD51"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F86DAE1"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4387AF89" w14:textId="77777777" w:rsidR="00BB6B8C" w:rsidRPr="0076125F" w:rsidRDefault="00BB6B8C" w:rsidP="0057298C">
            <w:pPr>
              <w:jc w:val="right"/>
              <w:outlineLvl w:val="6"/>
              <w:rPr>
                <w:color w:val="000000"/>
              </w:rPr>
            </w:pPr>
            <w:r w:rsidRPr="0076125F">
              <w:rPr>
                <w:color w:val="000000"/>
              </w:rPr>
              <w:t>89 500,00</w:t>
            </w:r>
          </w:p>
        </w:tc>
        <w:tc>
          <w:tcPr>
            <w:tcW w:w="1730" w:type="dxa"/>
            <w:tcBorders>
              <w:top w:val="nil"/>
              <w:left w:val="nil"/>
              <w:bottom w:val="single" w:sz="4" w:space="0" w:color="000000"/>
              <w:right w:val="single" w:sz="4" w:space="0" w:color="000000"/>
            </w:tcBorders>
            <w:shd w:val="clear" w:color="auto" w:fill="auto"/>
            <w:noWrap/>
            <w:hideMark/>
          </w:tcPr>
          <w:p w14:paraId="4765E908" w14:textId="77777777" w:rsidR="00BB6B8C" w:rsidRPr="0076125F" w:rsidRDefault="00BB6B8C" w:rsidP="0057298C">
            <w:pPr>
              <w:jc w:val="right"/>
              <w:outlineLvl w:val="6"/>
              <w:rPr>
                <w:color w:val="000000"/>
              </w:rPr>
            </w:pPr>
            <w:r w:rsidRPr="0076125F">
              <w:rPr>
                <w:color w:val="000000"/>
              </w:rPr>
              <w:t>89 500,00</w:t>
            </w:r>
          </w:p>
        </w:tc>
      </w:tr>
      <w:tr w:rsidR="00BB6B8C" w:rsidRPr="0076125F" w14:paraId="56B561C2" w14:textId="77777777" w:rsidTr="005C70CD">
        <w:trPr>
          <w:trHeight w:val="2835"/>
        </w:trPr>
        <w:tc>
          <w:tcPr>
            <w:tcW w:w="2836" w:type="dxa"/>
            <w:tcBorders>
              <w:top w:val="nil"/>
              <w:left w:val="single" w:sz="4" w:space="0" w:color="000000"/>
              <w:bottom w:val="single" w:sz="4" w:space="0" w:color="000000"/>
              <w:right w:val="single" w:sz="4" w:space="0" w:color="000000"/>
            </w:tcBorders>
            <w:shd w:val="clear" w:color="auto" w:fill="auto"/>
            <w:hideMark/>
          </w:tcPr>
          <w:p w14:paraId="295F4F30" w14:textId="77777777" w:rsidR="00BB6B8C" w:rsidRPr="0076125F" w:rsidRDefault="00BB6B8C" w:rsidP="0057298C">
            <w:pPr>
              <w:outlineLvl w:val="2"/>
              <w:rPr>
                <w:color w:val="000000"/>
              </w:rPr>
            </w:pPr>
            <w:r w:rsidRPr="0076125F">
              <w:rPr>
                <w:color w:val="000000"/>
              </w:rPr>
              <w:t xml:space="preserve">  Осуществление государственных полномочий по организации транспортного обслуживания населения автомобильным транспортом по муниципальным маршрутам регулярных перевозок пассажиров и багажа садово-дачного направления на территории Республики Бурятия</w:t>
            </w:r>
          </w:p>
        </w:tc>
        <w:tc>
          <w:tcPr>
            <w:tcW w:w="1433" w:type="dxa"/>
            <w:tcBorders>
              <w:top w:val="nil"/>
              <w:left w:val="nil"/>
              <w:bottom w:val="single" w:sz="4" w:space="0" w:color="000000"/>
              <w:right w:val="single" w:sz="4" w:space="0" w:color="000000"/>
            </w:tcBorders>
            <w:shd w:val="clear" w:color="auto" w:fill="auto"/>
            <w:noWrap/>
            <w:hideMark/>
          </w:tcPr>
          <w:p w14:paraId="486DB044" w14:textId="77777777" w:rsidR="00BB6B8C" w:rsidRPr="0076125F" w:rsidRDefault="00BB6B8C" w:rsidP="0057298C">
            <w:pPr>
              <w:jc w:val="center"/>
              <w:outlineLvl w:val="2"/>
              <w:rPr>
                <w:color w:val="000000"/>
              </w:rPr>
            </w:pPr>
            <w:r w:rsidRPr="0076125F">
              <w:rPr>
                <w:color w:val="000000"/>
              </w:rPr>
              <w:t>9920073260</w:t>
            </w:r>
          </w:p>
        </w:tc>
        <w:tc>
          <w:tcPr>
            <w:tcW w:w="623" w:type="dxa"/>
            <w:tcBorders>
              <w:top w:val="nil"/>
              <w:left w:val="nil"/>
              <w:bottom w:val="single" w:sz="4" w:space="0" w:color="000000"/>
              <w:right w:val="single" w:sz="4" w:space="0" w:color="000000"/>
            </w:tcBorders>
            <w:shd w:val="clear" w:color="auto" w:fill="auto"/>
            <w:noWrap/>
            <w:hideMark/>
          </w:tcPr>
          <w:p w14:paraId="330FF3A6"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6030412"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CBFD512"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65DE5AA"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B40613A" w14:textId="77777777" w:rsidR="00BB6B8C" w:rsidRPr="0076125F" w:rsidRDefault="00BB6B8C" w:rsidP="0057298C">
            <w:pPr>
              <w:jc w:val="right"/>
              <w:outlineLvl w:val="2"/>
              <w:rPr>
                <w:color w:val="000000"/>
              </w:rPr>
            </w:pPr>
            <w:r w:rsidRPr="0076125F">
              <w:rPr>
                <w:color w:val="000000"/>
              </w:rPr>
              <w:t>10 395,00</w:t>
            </w:r>
          </w:p>
        </w:tc>
        <w:tc>
          <w:tcPr>
            <w:tcW w:w="1730" w:type="dxa"/>
            <w:tcBorders>
              <w:top w:val="nil"/>
              <w:left w:val="nil"/>
              <w:bottom w:val="single" w:sz="4" w:space="0" w:color="000000"/>
              <w:right w:val="single" w:sz="4" w:space="0" w:color="000000"/>
            </w:tcBorders>
            <w:shd w:val="clear" w:color="auto" w:fill="auto"/>
            <w:noWrap/>
            <w:hideMark/>
          </w:tcPr>
          <w:p w14:paraId="6FDEF04B" w14:textId="77777777" w:rsidR="00BB6B8C" w:rsidRPr="0076125F" w:rsidRDefault="00BB6B8C" w:rsidP="0057298C">
            <w:pPr>
              <w:jc w:val="right"/>
              <w:outlineLvl w:val="2"/>
              <w:rPr>
                <w:color w:val="000000"/>
              </w:rPr>
            </w:pPr>
            <w:r w:rsidRPr="0076125F">
              <w:rPr>
                <w:color w:val="000000"/>
              </w:rPr>
              <w:t>10 395,00</w:t>
            </w:r>
          </w:p>
        </w:tc>
      </w:tr>
      <w:tr w:rsidR="00BB6B8C" w:rsidRPr="0076125F" w14:paraId="614E597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7743AB4" w14:textId="77777777" w:rsidR="00BB6B8C" w:rsidRPr="0076125F" w:rsidRDefault="00BB6B8C" w:rsidP="0057298C">
            <w:pPr>
              <w:outlineLvl w:val="3"/>
              <w:rPr>
                <w:color w:val="000000"/>
              </w:rPr>
            </w:pPr>
            <w:r w:rsidRPr="0076125F">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10FCBC19" w14:textId="77777777" w:rsidR="00BB6B8C" w:rsidRPr="0076125F" w:rsidRDefault="00BB6B8C" w:rsidP="0057298C">
            <w:pPr>
              <w:jc w:val="center"/>
              <w:outlineLvl w:val="3"/>
              <w:rPr>
                <w:color w:val="000000"/>
              </w:rPr>
            </w:pPr>
            <w:r w:rsidRPr="0076125F">
              <w:rPr>
                <w:color w:val="000000"/>
              </w:rPr>
              <w:t>9920073260</w:t>
            </w:r>
          </w:p>
        </w:tc>
        <w:tc>
          <w:tcPr>
            <w:tcW w:w="623" w:type="dxa"/>
            <w:tcBorders>
              <w:top w:val="nil"/>
              <w:left w:val="nil"/>
              <w:bottom w:val="single" w:sz="4" w:space="0" w:color="000000"/>
              <w:right w:val="single" w:sz="4" w:space="0" w:color="000000"/>
            </w:tcBorders>
            <w:shd w:val="clear" w:color="auto" w:fill="auto"/>
            <w:noWrap/>
            <w:hideMark/>
          </w:tcPr>
          <w:p w14:paraId="4AC8C11B" w14:textId="77777777" w:rsidR="00BB6B8C" w:rsidRPr="0076125F" w:rsidRDefault="00BB6B8C" w:rsidP="0057298C">
            <w:pPr>
              <w:jc w:val="center"/>
              <w:outlineLvl w:val="3"/>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12A5013A"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F2CCE6F"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4F85349"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5A004FD" w14:textId="77777777" w:rsidR="00BB6B8C" w:rsidRPr="0076125F" w:rsidRDefault="00BB6B8C" w:rsidP="0057298C">
            <w:pPr>
              <w:jc w:val="right"/>
              <w:outlineLvl w:val="3"/>
              <w:rPr>
                <w:color w:val="000000"/>
              </w:rPr>
            </w:pPr>
            <w:r w:rsidRPr="0076125F">
              <w:rPr>
                <w:color w:val="000000"/>
              </w:rPr>
              <w:t>7 261,90</w:t>
            </w:r>
          </w:p>
        </w:tc>
        <w:tc>
          <w:tcPr>
            <w:tcW w:w="1730" w:type="dxa"/>
            <w:tcBorders>
              <w:top w:val="nil"/>
              <w:left w:val="nil"/>
              <w:bottom w:val="single" w:sz="4" w:space="0" w:color="000000"/>
              <w:right w:val="single" w:sz="4" w:space="0" w:color="000000"/>
            </w:tcBorders>
            <w:shd w:val="clear" w:color="auto" w:fill="auto"/>
            <w:noWrap/>
            <w:hideMark/>
          </w:tcPr>
          <w:p w14:paraId="76EC4635" w14:textId="77777777" w:rsidR="00BB6B8C" w:rsidRPr="0076125F" w:rsidRDefault="00BB6B8C" w:rsidP="0057298C">
            <w:pPr>
              <w:jc w:val="right"/>
              <w:outlineLvl w:val="3"/>
              <w:rPr>
                <w:color w:val="000000"/>
              </w:rPr>
            </w:pPr>
            <w:r w:rsidRPr="0076125F">
              <w:rPr>
                <w:color w:val="000000"/>
              </w:rPr>
              <w:t>7 261,90</w:t>
            </w:r>
          </w:p>
        </w:tc>
      </w:tr>
      <w:tr w:rsidR="00BB6B8C" w:rsidRPr="0076125F" w14:paraId="39141C3A" w14:textId="77777777" w:rsidTr="005C70CD">
        <w:trPr>
          <w:trHeight w:val="53"/>
        </w:trPr>
        <w:tc>
          <w:tcPr>
            <w:tcW w:w="2836" w:type="dxa"/>
            <w:tcBorders>
              <w:top w:val="nil"/>
              <w:left w:val="single" w:sz="4" w:space="0" w:color="000000"/>
              <w:bottom w:val="single" w:sz="4" w:space="0" w:color="000000"/>
              <w:right w:val="single" w:sz="4" w:space="0" w:color="000000"/>
            </w:tcBorders>
            <w:shd w:val="clear" w:color="auto" w:fill="auto"/>
            <w:hideMark/>
          </w:tcPr>
          <w:p w14:paraId="15CAE79A"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423A95B" w14:textId="77777777" w:rsidR="00BB6B8C" w:rsidRPr="0076125F" w:rsidRDefault="00BB6B8C" w:rsidP="0057298C">
            <w:pPr>
              <w:jc w:val="center"/>
              <w:outlineLvl w:val="4"/>
              <w:rPr>
                <w:color w:val="000000"/>
              </w:rPr>
            </w:pPr>
            <w:r w:rsidRPr="0076125F">
              <w:rPr>
                <w:color w:val="000000"/>
              </w:rPr>
              <w:t>9920073260</w:t>
            </w:r>
          </w:p>
        </w:tc>
        <w:tc>
          <w:tcPr>
            <w:tcW w:w="623" w:type="dxa"/>
            <w:tcBorders>
              <w:top w:val="nil"/>
              <w:left w:val="nil"/>
              <w:bottom w:val="single" w:sz="4" w:space="0" w:color="000000"/>
              <w:right w:val="single" w:sz="4" w:space="0" w:color="000000"/>
            </w:tcBorders>
            <w:shd w:val="clear" w:color="auto" w:fill="auto"/>
            <w:noWrap/>
            <w:hideMark/>
          </w:tcPr>
          <w:p w14:paraId="0724DA8F" w14:textId="77777777" w:rsidR="00BB6B8C" w:rsidRPr="0076125F" w:rsidRDefault="00BB6B8C" w:rsidP="0057298C">
            <w:pPr>
              <w:jc w:val="center"/>
              <w:outlineLvl w:val="4"/>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2BE152E7"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E362F2C"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FBCA138"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281D377" w14:textId="77777777" w:rsidR="00BB6B8C" w:rsidRPr="0076125F" w:rsidRDefault="00BB6B8C" w:rsidP="0057298C">
            <w:pPr>
              <w:jc w:val="right"/>
              <w:outlineLvl w:val="4"/>
              <w:rPr>
                <w:color w:val="000000"/>
              </w:rPr>
            </w:pPr>
            <w:r w:rsidRPr="0076125F">
              <w:rPr>
                <w:color w:val="000000"/>
              </w:rPr>
              <w:t>7 261,90</w:t>
            </w:r>
          </w:p>
        </w:tc>
        <w:tc>
          <w:tcPr>
            <w:tcW w:w="1730" w:type="dxa"/>
            <w:tcBorders>
              <w:top w:val="nil"/>
              <w:left w:val="nil"/>
              <w:bottom w:val="single" w:sz="4" w:space="0" w:color="000000"/>
              <w:right w:val="single" w:sz="4" w:space="0" w:color="000000"/>
            </w:tcBorders>
            <w:shd w:val="clear" w:color="auto" w:fill="auto"/>
            <w:noWrap/>
            <w:hideMark/>
          </w:tcPr>
          <w:p w14:paraId="499A21EB" w14:textId="77777777" w:rsidR="00BB6B8C" w:rsidRPr="0076125F" w:rsidRDefault="00BB6B8C" w:rsidP="0057298C">
            <w:pPr>
              <w:jc w:val="right"/>
              <w:outlineLvl w:val="4"/>
              <w:rPr>
                <w:color w:val="000000"/>
              </w:rPr>
            </w:pPr>
            <w:r w:rsidRPr="0076125F">
              <w:rPr>
                <w:color w:val="000000"/>
              </w:rPr>
              <w:t>7 261,90</w:t>
            </w:r>
          </w:p>
        </w:tc>
      </w:tr>
      <w:tr w:rsidR="00BB6B8C" w:rsidRPr="0076125F" w14:paraId="292145E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38B9E1B"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2E3D6520" w14:textId="77777777" w:rsidR="00BB6B8C" w:rsidRPr="0076125F" w:rsidRDefault="00BB6B8C" w:rsidP="0057298C">
            <w:pPr>
              <w:jc w:val="center"/>
              <w:outlineLvl w:val="5"/>
              <w:rPr>
                <w:color w:val="000000"/>
              </w:rPr>
            </w:pPr>
            <w:r w:rsidRPr="0076125F">
              <w:rPr>
                <w:color w:val="000000"/>
              </w:rPr>
              <w:t>9920073260</w:t>
            </w:r>
          </w:p>
        </w:tc>
        <w:tc>
          <w:tcPr>
            <w:tcW w:w="623" w:type="dxa"/>
            <w:tcBorders>
              <w:top w:val="nil"/>
              <w:left w:val="nil"/>
              <w:bottom w:val="single" w:sz="4" w:space="0" w:color="000000"/>
              <w:right w:val="single" w:sz="4" w:space="0" w:color="000000"/>
            </w:tcBorders>
            <w:shd w:val="clear" w:color="auto" w:fill="auto"/>
            <w:noWrap/>
            <w:hideMark/>
          </w:tcPr>
          <w:p w14:paraId="045D4502" w14:textId="77777777" w:rsidR="00BB6B8C" w:rsidRPr="0076125F" w:rsidRDefault="00BB6B8C" w:rsidP="0057298C">
            <w:pPr>
              <w:jc w:val="center"/>
              <w:outlineLvl w:val="5"/>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092D230A"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23A5EAC9"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2F2CE4AE"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84DC1DF" w14:textId="77777777" w:rsidR="00BB6B8C" w:rsidRPr="0076125F" w:rsidRDefault="00BB6B8C" w:rsidP="0057298C">
            <w:pPr>
              <w:jc w:val="right"/>
              <w:outlineLvl w:val="5"/>
              <w:rPr>
                <w:color w:val="000000"/>
              </w:rPr>
            </w:pPr>
            <w:r w:rsidRPr="0076125F">
              <w:rPr>
                <w:color w:val="000000"/>
              </w:rPr>
              <w:t>7 261,90</w:t>
            </w:r>
          </w:p>
        </w:tc>
        <w:tc>
          <w:tcPr>
            <w:tcW w:w="1730" w:type="dxa"/>
            <w:tcBorders>
              <w:top w:val="nil"/>
              <w:left w:val="nil"/>
              <w:bottom w:val="single" w:sz="4" w:space="0" w:color="000000"/>
              <w:right w:val="single" w:sz="4" w:space="0" w:color="000000"/>
            </w:tcBorders>
            <w:shd w:val="clear" w:color="auto" w:fill="auto"/>
            <w:noWrap/>
            <w:hideMark/>
          </w:tcPr>
          <w:p w14:paraId="0A137FFA" w14:textId="77777777" w:rsidR="00BB6B8C" w:rsidRPr="0076125F" w:rsidRDefault="00BB6B8C" w:rsidP="0057298C">
            <w:pPr>
              <w:jc w:val="right"/>
              <w:outlineLvl w:val="5"/>
              <w:rPr>
                <w:color w:val="000000"/>
              </w:rPr>
            </w:pPr>
            <w:r w:rsidRPr="0076125F">
              <w:rPr>
                <w:color w:val="000000"/>
              </w:rPr>
              <w:t>7 261,90</w:t>
            </w:r>
          </w:p>
        </w:tc>
      </w:tr>
      <w:tr w:rsidR="00BB6B8C" w:rsidRPr="0076125F" w14:paraId="5BFFF03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C829B15"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3984665F" w14:textId="77777777" w:rsidR="00BB6B8C" w:rsidRPr="0076125F" w:rsidRDefault="00BB6B8C" w:rsidP="0057298C">
            <w:pPr>
              <w:jc w:val="center"/>
              <w:outlineLvl w:val="6"/>
              <w:rPr>
                <w:color w:val="000000"/>
              </w:rPr>
            </w:pPr>
            <w:r w:rsidRPr="0076125F">
              <w:rPr>
                <w:color w:val="000000"/>
              </w:rPr>
              <w:t>9920073260</w:t>
            </w:r>
          </w:p>
        </w:tc>
        <w:tc>
          <w:tcPr>
            <w:tcW w:w="623" w:type="dxa"/>
            <w:tcBorders>
              <w:top w:val="nil"/>
              <w:left w:val="nil"/>
              <w:bottom w:val="single" w:sz="4" w:space="0" w:color="000000"/>
              <w:right w:val="single" w:sz="4" w:space="0" w:color="000000"/>
            </w:tcBorders>
            <w:shd w:val="clear" w:color="auto" w:fill="auto"/>
            <w:noWrap/>
            <w:hideMark/>
          </w:tcPr>
          <w:p w14:paraId="27581A2A" w14:textId="77777777" w:rsidR="00BB6B8C" w:rsidRPr="0076125F" w:rsidRDefault="00BB6B8C" w:rsidP="0057298C">
            <w:pPr>
              <w:jc w:val="center"/>
              <w:outlineLvl w:val="6"/>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79F073F4"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189D4869"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4EFA5DB"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58BAA7DC" w14:textId="77777777" w:rsidR="00BB6B8C" w:rsidRPr="0076125F" w:rsidRDefault="00BB6B8C" w:rsidP="0057298C">
            <w:pPr>
              <w:jc w:val="right"/>
              <w:outlineLvl w:val="6"/>
              <w:rPr>
                <w:color w:val="000000"/>
              </w:rPr>
            </w:pPr>
            <w:r w:rsidRPr="0076125F">
              <w:rPr>
                <w:color w:val="000000"/>
              </w:rPr>
              <w:t>7 261,90</w:t>
            </w:r>
          </w:p>
        </w:tc>
        <w:tc>
          <w:tcPr>
            <w:tcW w:w="1730" w:type="dxa"/>
            <w:tcBorders>
              <w:top w:val="nil"/>
              <w:left w:val="nil"/>
              <w:bottom w:val="single" w:sz="4" w:space="0" w:color="000000"/>
              <w:right w:val="single" w:sz="4" w:space="0" w:color="000000"/>
            </w:tcBorders>
            <w:shd w:val="clear" w:color="auto" w:fill="auto"/>
            <w:noWrap/>
            <w:hideMark/>
          </w:tcPr>
          <w:p w14:paraId="0BC692F1" w14:textId="77777777" w:rsidR="00BB6B8C" w:rsidRPr="0076125F" w:rsidRDefault="00BB6B8C" w:rsidP="0057298C">
            <w:pPr>
              <w:jc w:val="right"/>
              <w:outlineLvl w:val="6"/>
              <w:rPr>
                <w:color w:val="000000"/>
              </w:rPr>
            </w:pPr>
            <w:r w:rsidRPr="0076125F">
              <w:rPr>
                <w:color w:val="000000"/>
              </w:rPr>
              <w:t>7 261,90</w:t>
            </w:r>
          </w:p>
        </w:tc>
      </w:tr>
      <w:tr w:rsidR="00BB6B8C" w:rsidRPr="0076125F" w14:paraId="2E06BC9E"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04AFE89F"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6B7BBF6D" w14:textId="77777777" w:rsidR="00BB6B8C" w:rsidRPr="0076125F" w:rsidRDefault="00BB6B8C" w:rsidP="0057298C">
            <w:pPr>
              <w:jc w:val="center"/>
              <w:outlineLvl w:val="3"/>
              <w:rPr>
                <w:color w:val="000000"/>
              </w:rPr>
            </w:pPr>
            <w:r w:rsidRPr="0076125F">
              <w:rPr>
                <w:color w:val="000000"/>
              </w:rPr>
              <w:t>9920073260</w:t>
            </w:r>
          </w:p>
        </w:tc>
        <w:tc>
          <w:tcPr>
            <w:tcW w:w="623" w:type="dxa"/>
            <w:tcBorders>
              <w:top w:val="nil"/>
              <w:left w:val="nil"/>
              <w:bottom w:val="single" w:sz="4" w:space="0" w:color="000000"/>
              <w:right w:val="single" w:sz="4" w:space="0" w:color="000000"/>
            </w:tcBorders>
            <w:shd w:val="clear" w:color="auto" w:fill="auto"/>
            <w:noWrap/>
            <w:hideMark/>
          </w:tcPr>
          <w:p w14:paraId="056BA420" w14:textId="77777777" w:rsidR="00BB6B8C" w:rsidRPr="0076125F" w:rsidRDefault="00BB6B8C" w:rsidP="0057298C">
            <w:pPr>
              <w:jc w:val="center"/>
              <w:outlineLvl w:val="3"/>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0D8405EB"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CE3B4E2"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69EF187"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AA4C76B" w14:textId="77777777" w:rsidR="00BB6B8C" w:rsidRPr="0076125F" w:rsidRDefault="00BB6B8C" w:rsidP="0057298C">
            <w:pPr>
              <w:jc w:val="right"/>
              <w:outlineLvl w:val="3"/>
              <w:rPr>
                <w:color w:val="000000"/>
              </w:rPr>
            </w:pPr>
            <w:r w:rsidRPr="0076125F">
              <w:rPr>
                <w:color w:val="000000"/>
              </w:rPr>
              <w:t>2 188,10</w:t>
            </w:r>
          </w:p>
        </w:tc>
        <w:tc>
          <w:tcPr>
            <w:tcW w:w="1730" w:type="dxa"/>
            <w:tcBorders>
              <w:top w:val="nil"/>
              <w:left w:val="nil"/>
              <w:bottom w:val="single" w:sz="4" w:space="0" w:color="000000"/>
              <w:right w:val="single" w:sz="4" w:space="0" w:color="000000"/>
            </w:tcBorders>
            <w:shd w:val="clear" w:color="auto" w:fill="auto"/>
            <w:noWrap/>
            <w:hideMark/>
          </w:tcPr>
          <w:p w14:paraId="1E834BFC" w14:textId="77777777" w:rsidR="00BB6B8C" w:rsidRPr="0076125F" w:rsidRDefault="00BB6B8C" w:rsidP="0057298C">
            <w:pPr>
              <w:jc w:val="right"/>
              <w:outlineLvl w:val="3"/>
              <w:rPr>
                <w:color w:val="000000"/>
              </w:rPr>
            </w:pPr>
            <w:r w:rsidRPr="0076125F">
              <w:rPr>
                <w:color w:val="000000"/>
              </w:rPr>
              <w:t>2 188,10</w:t>
            </w:r>
          </w:p>
        </w:tc>
      </w:tr>
      <w:tr w:rsidR="00BB6B8C" w:rsidRPr="0076125F" w14:paraId="5B11020E"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37ECA78"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422A4BF7" w14:textId="77777777" w:rsidR="00BB6B8C" w:rsidRPr="0076125F" w:rsidRDefault="00BB6B8C" w:rsidP="0057298C">
            <w:pPr>
              <w:jc w:val="center"/>
              <w:outlineLvl w:val="4"/>
              <w:rPr>
                <w:color w:val="000000"/>
              </w:rPr>
            </w:pPr>
            <w:r w:rsidRPr="0076125F">
              <w:rPr>
                <w:color w:val="000000"/>
              </w:rPr>
              <w:t>9920073260</w:t>
            </w:r>
          </w:p>
        </w:tc>
        <w:tc>
          <w:tcPr>
            <w:tcW w:w="623" w:type="dxa"/>
            <w:tcBorders>
              <w:top w:val="nil"/>
              <w:left w:val="nil"/>
              <w:bottom w:val="single" w:sz="4" w:space="0" w:color="000000"/>
              <w:right w:val="single" w:sz="4" w:space="0" w:color="000000"/>
            </w:tcBorders>
            <w:shd w:val="clear" w:color="auto" w:fill="auto"/>
            <w:noWrap/>
            <w:hideMark/>
          </w:tcPr>
          <w:p w14:paraId="6BB10B8F" w14:textId="77777777" w:rsidR="00BB6B8C" w:rsidRPr="0076125F" w:rsidRDefault="00BB6B8C" w:rsidP="0057298C">
            <w:pPr>
              <w:jc w:val="center"/>
              <w:outlineLvl w:val="4"/>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02155C12"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879E068"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6A29C4C"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752E803" w14:textId="77777777" w:rsidR="00BB6B8C" w:rsidRPr="0076125F" w:rsidRDefault="00BB6B8C" w:rsidP="0057298C">
            <w:pPr>
              <w:jc w:val="right"/>
              <w:outlineLvl w:val="4"/>
              <w:rPr>
                <w:color w:val="000000"/>
              </w:rPr>
            </w:pPr>
            <w:r w:rsidRPr="0076125F">
              <w:rPr>
                <w:color w:val="000000"/>
              </w:rPr>
              <w:t>2 188,10</w:t>
            </w:r>
          </w:p>
        </w:tc>
        <w:tc>
          <w:tcPr>
            <w:tcW w:w="1730" w:type="dxa"/>
            <w:tcBorders>
              <w:top w:val="nil"/>
              <w:left w:val="nil"/>
              <w:bottom w:val="single" w:sz="4" w:space="0" w:color="000000"/>
              <w:right w:val="single" w:sz="4" w:space="0" w:color="000000"/>
            </w:tcBorders>
            <w:shd w:val="clear" w:color="auto" w:fill="auto"/>
            <w:noWrap/>
            <w:hideMark/>
          </w:tcPr>
          <w:p w14:paraId="729BB8E4" w14:textId="77777777" w:rsidR="00BB6B8C" w:rsidRPr="0076125F" w:rsidRDefault="00BB6B8C" w:rsidP="0057298C">
            <w:pPr>
              <w:jc w:val="right"/>
              <w:outlineLvl w:val="4"/>
              <w:rPr>
                <w:color w:val="000000"/>
              </w:rPr>
            </w:pPr>
            <w:r w:rsidRPr="0076125F">
              <w:rPr>
                <w:color w:val="000000"/>
              </w:rPr>
              <w:t>2 188,10</w:t>
            </w:r>
          </w:p>
        </w:tc>
      </w:tr>
      <w:tr w:rsidR="00BB6B8C" w:rsidRPr="0076125F" w14:paraId="4D21F8FF"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688BD69"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36D73552" w14:textId="77777777" w:rsidR="00BB6B8C" w:rsidRPr="0076125F" w:rsidRDefault="00BB6B8C" w:rsidP="0057298C">
            <w:pPr>
              <w:jc w:val="center"/>
              <w:outlineLvl w:val="5"/>
              <w:rPr>
                <w:color w:val="000000"/>
              </w:rPr>
            </w:pPr>
            <w:r w:rsidRPr="0076125F">
              <w:rPr>
                <w:color w:val="000000"/>
              </w:rPr>
              <w:t>9920073260</w:t>
            </w:r>
          </w:p>
        </w:tc>
        <w:tc>
          <w:tcPr>
            <w:tcW w:w="623" w:type="dxa"/>
            <w:tcBorders>
              <w:top w:val="nil"/>
              <w:left w:val="nil"/>
              <w:bottom w:val="single" w:sz="4" w:space="0" w:color="000000"/>
              <w:right w:val="single" w:sz="4" w:space="0" w:color="000000"/>
            </w:tcBorders>
            <w:shd w:val="clear" w:color="auto" w:fill="auto"/>
            <w:noWrap/>
            <w:hideMark/>
          </w:tcPr>
          <w:p w14:paraId="79254BE6" w14:textId="77777777" w:rsidR="00BB6B8C" w:rsidRPr="0076125F" w:rsidRDefault="00BB6B8C" w:rsidP="0057298C">
            <w:pPr>
              <w:jc w:val="center"/>
              <w:outlineLvl w:val="5"/>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26DDB0D7"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21D5EC5E"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26D997D5"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4A29D60" w14:textId="77777777" w:rsidR="00BB6B8C" w:rsidRPr="0076125F" w:rsidRDefault="00BB6B8C" w:rsidP="0057298C">
            <w:pPr>
              <w:jc w:val="right"/>
              <w:outlineLvl w:val="5"/>
              <w:rPr>
                <w:color w:val="000000"/>
              </w:rPr>
            </w:pPr>
            <w:r w:rsidRPr="0076125F">
              <w:rPr>
                <w:color w:val="000000"/>
              </w:rPr>
              <w:t>2 188,10</w:t>
            </w:r>
          </w:p>
        </w:tc>
        <w:tc>
          <w:tcPr>
            <w:tcW w:w="1730" w:type="dxa"/>
            <w:tcBorders>
              <w:top w:val="nil"/>
              <w:left w:val="nil"/>
              <w:bottom w:val="single" w:sz="4" w:space="0" w:color="000000"/>
              <w:right w:val="single" w:sz="4" w:space="0" w:color="000000"/>
            </w:tcBorders>
            <w:shd w:val="clear" w:color="auto" w:fill="auto"/>
            <w:noWrap/>
            <w:hideMark/>
          </w:tcPr>
          <w:p w14:paraId="6D7C1AED" w14:textId="77777777" w:rsidR="00BB6B8C" w:rsidRPr="0076125F" w:rsidRDefault="00BB6B8C" w:rsidP="0057298C">
            <w:pPr>
              <w:jc w:val="right"/>
              <w:outlineLvl w:val="5"/>
              <w:rPr>
                <w:color w:val="000000"/>
              </w:rPr>
            </w:pPr>
            <w:r w:rsidRPr="0076125F">
              <w:rPr>
                <w:color w:val="000000"/>
              </w:rPr>
              <w:t>2 188,10</w:t>
            </w:r>
          </w:p>
        </w:tc>
      </w:tr>
      <w:tr w:rsidR="00BB6B8C" w:rsidRPr="0076125F" w14:paraId="1945F73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B5A3511" w14:textId="77777777" w:rsidR="00BB6B8C" w:rsidRPr="0076125F" w:rsidRDefault="00BB6B8C" w:rsidP="0057298C">
            <w:pPr>
              <w:outlineLvl w:val="6"/>
              <w:rPr>
                <w:color w:val="000000"/>
              </w:rPr>
            </w:pPr>
            <w:r w:rsidRPr="0076125F">
              <w:rPr>
                <w:color w:val="000000"/>
              </w:rPr>
              <w:lastRenderedPageBreak/>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3EB28C44" w14:textId="77777777" w:rsidR="00BB6B8C" w:rsidRPr="0076125F" w:rsidRDefault="00BB6B8C" w:rsidP="0057298C">
            <w:pPr>
              <w:jc w:val="center"/>
              <w:outlineLvl w:val="6"/>
              <w:rPr>
                <w:color w:val="000000"/>
              </w:rPr>
            </w:pPr>
            <w:r w:rsidRPr="0076125F">
              <w:rPr>
                <w:color w:val="000000"/>
              </w:rPr>
              <w:t>9920073260</w:t>
            </w:r>
          </w:p>
        </w:tc>
        <w:tc>
          <w:tcPr>
            <w:tcW w:w="623" w:type="dxa"/>
            <w:tcBorders>
              <w:top w:val="nil"/>
              <w:left w:val="nil"/>
              <w:bottom w:val="single" w:sz="4" w:space="0" w:color="000000"/>
              <w:right w:val="single" w:sz="4" w:space="0" w:color="000000"/>
            </w:tcBorders>
            <w:shd w:val="clear" w:color="auto" w:fill="auto"/>
            <w:noWrap/>
            <w:hideMark/>
          </w:tcPr>
          <w:p w14:paraId="62BBE44B" w14:textId="77777777" w:rsidR="00BB6B8C" w:rsidRPr="0076125F" w:rsidRDefault="00BB6B8C" w:rsidP="0057298C">
            <w:pPr>
              <w:jc w:val="center"/>
              <w:outlineLvl w:val="6"/>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5D31F80C"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6105C64A"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3594EE3C"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2D84361C" w14:textId="77777777" w:rsidR="00BB6B8C" w:rsidRPr="0076125F" w:rsidRDefault="00BB6B8C" w:rsidP="0057298C">
            <w:pPr>
              <w:jc w:val="right"/>
              <w:outlineLvl w:val="6"/>
              <w:rPr>
                <w:color w:val="000000"/>
              </w:rPr>
            </w:pPr>
            <w:r w:rsidRPr="0076125F">
              <w:rPr>
                <w:color w:val="000000"/>
              </w:rPr>
              <w:t>2 188,10</w:t>
            </w:r>
          </w:p>
        </w:tc>
        <w:tc>
          <w:tcPr>
            <w:tcW w:w="1730" w:type="dxa"/>
            <w:tcBorders>
              <w:top w:val="nil"/>
              <w:left w:val="nil"/>
              <w:bottom w:val="single" w:sz="4" w:space="0" w:color="000000"/>
              <w:right w:val="single" w:sz="4" w:space="0" w:color="000000"/>
            </w:tcBorders>
            <w:shd w:val="clear" w:color="auto" w:fill="auto"/>
            <w:noWrap/>
            <w:hideMark/>
          </w:tcPr>
          <w:p w14:paraId="441CA07F" w14:textId="77777777" w:rsidR="00BB6B8C" w:rsidRPr="0076125F" w:rsidRDefault="00BB6B8C" w:rsidP="0057298C">
            <w:pPr>
              <w:jc w:val="right"/>
              <w:outlineLvl w:val="6"/>
              <w:rPr>
                <w:color w:val="000000"/>
              </w:rPr>
            </w:pPr>
            <w:r w:rsidRPr="0076125F">
              <w:rPr>
                <w:color w:val="000000"/>
              </w:rPr>
              <w:t>2 188,10</w:t>
            </w:r>
          </w:p>
        </w:tc>
      </w:tr>
      <w:tr w:rsidR="00BB6B8C" w:rsidRPr="0076125F" w14:paraId="2614B74A"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C28B81E"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312C1BE9" w14:textId="77777777" w:rsidR="00BB6B8C" w:rsidRPr="0076125F" w:rsidRDefault="00BB6B8C" w:rsidP="0057298C">
            <w:pPr>
              <w:jc w:val="center"/>
              <w:outlineLvl w:val="3"/>
              <w:rPr>
                <w:color w:val="000000"/>
              </w:rPr>
            </w:pPr>
            <w:r w:rsidRPr="0076125F">
              <w:rPr>
                <w:color w:val="000000"/>
              </w:rPr>
              <w:t>9920073260</w:t>
            </w:r>
          </w:p>
        </w:tc>
        <w:tc>
          <w:tcPr>
            <w:tcW w:w="623" w:type="dxa"/>
            <w:tcBorders>
              <w:top w:val="nil"/>
              <w:left w:val="nil"/>
              <w:bottom w:val="single" w:sz="4" w:space="0" w:color="000000"/>
              <w:right w:val="single" w:sz="4" w:space="0" w:color="000000"/>
            </w:tcBorders>
            <w:shd w:val="clear" w:color="auto" w:fill="auto"/>
            <w:noWrap/>
            <w:hideMark/>
          </w:tcPr>
          <w:p w14:paraId="0437784A"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F0E5CAA"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505BEEC"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87A436C"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57937FC" w14:textId="77777777" w:rsidR="00BB6B8C" w:rsidRPr="0076125F" w:rsidRDefault="00BB6B8C" w:rsidP="0057298C">
            <w:pPr>
              <w:jc w:val="right"/>
              <w:outlineLvl w:val="3"/>
              <w:rPr>
                <w:color w:val="000000"/>
              </w:rPr>
            </w:pPr>
            <w:r w:rsidRPr="0076125F">
              <w:rPr>
                <w:color w:val="000000"/>
              </w:rPr>
              <w:t>945,00</w:t>
            </w:r>
          </w:p>
        </w:tc>
        <w:tc>
          <w:tcPr>
            <w:tcW w:w="1730" w:type="dxa"/>
            <w:tcBorders>
              <w:top w:val="nil"/>
              <w:left w:val="nil"/>
              <w:bottom w:val="single" w:sz="4" w:space="0" w:color="000000"/>
              <w:right w:val="single" w:sz="4" w:space="0" w:color="000000"/>
            </w:tcBorders>
            <w:shd w:val="clear" w:color="auto" w:fill="auto"/>
            <w:noWrap/>
            <w:hideMark/>
          </w:tcPr>
          <w:p w14:paraId="2665AFC4" w14:textId="77777777" w:rsidR="00BB6B8C" w:rsidRPr="0076125F" w:rsidRDefault="00BB6B8C" w:rsidP="0057298C">
            <w:pPr>
              <w:jc w:val="right"/>
              <w:outlineLvl w:val="3"/>
              <w:rPr>
                <w:color w:val="000000"/>
              </w:rPr>
            </w:pPr>
            <w:r w:rsidRPr="0076125F">
              <w:rPr>
                <w:color w:val="000000"/>
              </w:rPr>
              <w:t>945,00</w:t>
            </w:r>
          </w:p>
        </w:tc>
      </w:tr>
      <w:tr w:rsidR="00BB6B8C" w:rsidRPr="0076125F" w14:paraId="22DF3D4D"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3C8577F"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37D14CCC" w14:textId="77777777" w:rsidR="00BB6B8C" w:rsidRPr="0076125F" w:rsidRDefault="00BB6B8C" w:rsidP="0057298C">
            <w:pPr>
              <w:jc w:val="center"/>
              <w:outlineLvl w:val="4"/>
              <w:rPr>
                <w:color w:val="000000"/>
              </w:rPr>
            </w:pPr>
            <w:r w:rsidRPr="0076125F">
              <w:rPr>
                <w:color w:val="000000"/>
              </w:rPr>
              <w:t>9920073260</w:t>
            </w:r>
          </w:p>
        </w:tc>
        <w:tc>
          <w:tcPr>
            <w:tcW w:w="623" w:type="dxa"/>
            <w:tcBorders>
              <w:top w:val="nil"/>
              <w:left w:val="nil"/>
              <w:bottom w:val="single" w:sz="4" w:space="0" w:color="000000"/>
              <w:right w:val="single" w:sz="4" w:space="0" w:color="000000"/>
            </w:tcBorders>
            <w:shd w:val="clear" w:color="auto" w:fill="auto"/>
            <w:noWrap/>
            <w:hideMark/>
          </w:tcPr>
          <w:p w14:paraId="737C07A5"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83E4777"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8488A42"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1ECBA5A"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1B5E743" w14:textId="77777777" w:rsidR="00BB6B8C" w:rsidRPr="0076125F" w:rsidRDefault="00BB6B8C" w:rsidP="0057298C">
            <w:pPr>
              <w:jc w:val="right"/>
              <w:outlineLvl w:val="4"/>
              <w:rPr>
                <w:color w:val="000000"/>
              </w:rPr>
            </w:pPr>
            <w:r w:rsidRPr="0076125F">
              <w:rPr>
                <w:color w:val="000000"/>
              </w:rPr>
              <w:t>945,00</w:t>
            </w:r>
          </w:p>
        </w:tc>
        <w:tc>
          <w:tcPr>
            <w:tcW w:w="1730" w:type="dxa"/>
            <w:tcBorders>
              <w:top w:val="nil"/>
              <w:left w:val="nil"/>
              <w:bottom w:val="single" w:sz="4" w:space="0" w:color="000000"/>
              <w:right w:val="single" w:sz="4" w:space="0" w:color="000000"/>
            </w:tcBorders>
            <w:shd w:val="clear" w:color="auto" w:fill="auto"/>
            <w:noWrap/>
            <w:hideMark/>
          </w:tcPr>
          <w:p w14:paraId="4A75C3A4" w14:textId="77777777" w:rsidR="00BB6B8C" w:rsidRPr="0076125F" w:rsidRDefault="00BB6B8C" w:rsidP="0057298C">
            <w:pPr>
              <w:jc w:val="right"/>
              <w:outlineLvl w:val="4"/>
              <w:rPr>
                <w:color w:val="000000"/>
              </w:rPr>
            </w:pPr>
            <w:r w:rsidRPr="0076125F">
              <w:rPr>
                <w:color w:val="000000"/>
              </w:rPr>
              <w:t>945,00</w:t>
            </w:r>
          </w:p>
        </w:tc>
      </w:tr>
      <w:tr w:rsidR="00BB6B8C" w:rsidRPr="0076125F" w14:paraId="0B0A63C3"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93F7AD4"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4357F846" w14:textId="77777777" w:rsidR="00BB6B8C" w:rsidRPr="0076125F" w:rsidRDefault="00BB6B8C" w:rsidP="0057298C">
            <w:pPr>
              <w:jc w:val="center"/>
              <w:outlineLvl w:val="5"/>
              <w:rPr>
                <w:color w:val="000000"/>
              </w:rPr>
            </w:pPr>
            <w:r w:rsidRPr="0076125F">
              <w:rPr>
                <w:color w:val="000000"/>
              </w:rPr>
              <w:t>9920073260</w:t>
            </w:r>
          </w:p>
        </w:tc>
        <w:tc>
          <w:tcPr>
            <w:tcW w:w="623" w:type="dxa"/>
            <w:tcBorders>
              <w:top w:val="nil"/>
              <w:left w:val="nil"/>
              <w:bottom w:val="single" w:sz="4" w:space="0" w:color="000000"/>
              <w:right w:val="single" w:sz="4" w:space="0" w:color="000000"/>
            </w:tcBorders>
            <w:shd w:val="clear" w:color="auto" w:fill="auto"/>
            <w:noWrap/>
            <w:hideMark/>
          </w:tcPr>
          <w:p w14:paraId="20DC666E"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2524B00"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6A140BF3"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E1B5806"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A0CA37E" w14:textId="77777777" w:rsidR="00BB6B8C" w:rsidRPr="0076125F" w:rsidRDefault="00BB6B8C" w:rsidP="0057298C">
            <w:pPr>
              <w:jc w:val="right"/>
              <w:outlineLvl w:val="5"/>
              <w:rPr>
                <w:color w:val="000000"/>
              </w:rPr>
            </w:pPr>
            <w:r w:rsidRPr="0076125F">
              <w:rPr>
                <w:color w:val="000000"/>
              </w:rPr>
              <w:t>945,00</w:t>
            </w:r>
          </w:p>
        </w:tc>
        <w:tc>
          <w:tcPr>
            <w:tcW w:w="1730" w:type="dxa"/>
            <w:tcBorders>
              <w:top w:val="nil"/>
              <w:left w:val="nil"/>
              <w:bottom w:val="single" w:sz="4" w:space="0" w:color="000000"/>
              <w:right w:val="single" w:sz="4" w:space="0" w:color="000000"/>
            </w:tcBorders>
            <w:shd w:val="clear" w:color="auto" w:fill="auto"/>
            <w:noWrap/>
            <w:hideMark/>
          </w:tcPr>
          <w:p w14:paraId="71E8CCEC" w14:textId="77777777" w:rsidR="00BB6B8C" w:rsidRPr="0076125F" w:rsidRDefault="00BB6B8C" w:rsidP="0057298C">
            <w:pPr>
              <w:jc w:val="right"/>
              <w:outlineLvl w:val="5"/>
              <w:rPr>
                <w:color w:val="000000"/>
              </w:rPr>
            </w:pPr>
            <w:r w:rsidRPr="0076125F">
              <w:rPr>
                <w:color w:val="000000"/>
              </w:rPr>
              <w:t>945,00</w:t>
            </w:r>
          </w:p>
        </w:tc>
      </w:tr>
      <w:tr w:rsidR="00BB6B8C" w:rsidRPr="0076125F" w14:paraId="0E2AD7F1"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8A1E437"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65BCEA8B" w14:textId="77777777" w:rsidR="00BB6B8C" w:rsidRPr="0076125F" w:rsidRDefault="00BB6B8C" w:rsidP="0057298C">
            <w:pPr>
              <w:jc w:val="center"/>
              <w:outlineLvl w:val="6"/>
              <w:rPr>
                <w:color w:val="000000"/>
              </w:rPr>
            </w:pPr>
            <w:r w:rsidRPr="0076125F">
              <w:rPr>
                <w:color w:val="000000"/>
              </w:rPr>
              <w:t>9920073260</w:t>
            </w:r>
          </w:p>
        </w:tc>
        <w:tc>
          <w:tcPr>
            <w:tcW w:w="623" w:type="dxa"/>
            <w:tcBorders>
              <w:top w:val="nil"/>
              <w:left w:val="nil"/>
              <w:bottom w:val="single" w:sz="4" w:space="0" w:color="000000"/>
              <w:right w:val="single" w:sz="4" w:space="0" w:color="000000"/>
            </w:tcBorders>
            <w:shd w:val="clear" w:color="auto" w:fill="auto"/>
            <w:noWrap/>
            <w:hideMark/>
          </w:tcPr>
          <w:p w14:paraId="1B7ECB29"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A44B69D"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691E9341"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550405DF"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16620D03" w14:textId="77777777" w:rsidR="00BB6B8C" w:rsidRPr="0076125F" w:rsidRDefault="00BB6B8C" w:rsidP="0057298C">
            <w:pPr>
              <w:jc w:val="right"/>
              <w:outlineLvl w:val="6"/>
              <w:rPr>
                <w:color w:val="000000"/>
              </w:rPr>
            </w:pPr>
            <w:r w:rsidRPr="0076125F">
              <w:rPr>
                <w:color w:val="000000"/>
              </w:rPr>
              <w:t>945,00</w:t>
            </w:r>
          </w:p>
        </w:tc>
        <w:tc>
          <w:tcPr>
            <w:tcW w:w="1730" w:type="dxa"/>
            <w:tcBorders>
              <w:top w:val="nil"/>
              <w:left w:val="nil"/>
              <w:bottom w:val="single" w:sz="4" w:space="0" w:color="000000"/>
              <w:right w:val="single" w:sz="4" w:space="0" w:color="000000"/>
            </w:tcBorders>
            <w:shd w:val="clear" w:color="auto" w:fill="auto"/>
            <w:noWrap/>
            <w:hideMark/>
          </w:tcPr>
          <w:p w14:paraId="4A99ED21" w14:textId="77777777" w:rsidR="00BB6B8C" w:rsidRPr="0076125F" w:rsidRDefault="00BB6B8C" w:rsidP="0057298C">
            <w:pPr>
              <w:jc w:val="right"/>
              <w:outlineLvl w:val="6"/>
              <w:rPr>
                <w:color w:val="000000"/>
              </w:rPr>
            </w:pPr>
            <w:r w:rsidRPr="0076125F">
              <w:rPr>
                <w:color w:val="000000"/>
              </w:rPr>
              <w:t>945,00</w:t>
            </w:r>
          </w:p>
        </w:tc>
      </w:tr>
      <w:tr w:rsidR="00BB6B8C" w:rsidRPr="0076125F" w14:paraId="27FD65CB"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CAB00EF" w14:textId="77777777" w:rsidR="00BB6B8C" w:rsidRPr="0076125F" w:rsidRDefault="00BB6B8C" w:rsidP="0057298C">
            <w:pPr>
              <w:outlineLvl w:val="2"/>
              <w:rPr>
                <w:color w:val="000000"/>
              </w:rPr>
            </w:pPr>
            <w:r w:rsidRPr="0076125F">
              <w:rPr>
                <w:color w:val="000000"/>
              </w:rPr>
              <w:t xml:space="preserve">  Содержание аппарата органов местного самоуправления</w:t>
            </w:r>
          </w:p>
        </w:tc>
        <w:tc>
          <w:tcPr>
            <w:tcW w:w="1433" w:type="dxa"/>
            <w:tcBorders>
              <w:top w:val="nil"/>
              <w:left w:val="nil"/>
              <w:bottom w:val="single" w:sz="4" w:space="0" w:color="000000"/>
              <w:right w:val="single" w:sz="4" w:space="0" w:color="000000"/>
            </w:tcBorders>
            <w:shd w:val="clear" w:color="auto" w:fill="auto"/>
            <w:noWrap/>
            <w:hideMark/>
          </w:tcPr>
          <w:p w14:paraId="674F9621" w14:textId="77777777" w:rsidR="00BB6B8C" w:rsidRPr="0076125F" w:rsidRDefault="00BB6B8C" w:rsidP="0057298C">
            <w:pPr>
              <w:jc w:val="center"/>
              <w:outlineLvl w:val="2"/>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733F70DD"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63D9B84F"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2808970"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8256642"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DD099EA" w14:textId="77777777" w:rsidR="00BB6B8C" w:rsidRPr="0076125F" w:rsidRDefault="00BB6B8C" w:rsidP="0057298C">
            <w:pPr>
              <w:jc w:val="right"/>
              <w:outlineLvl w:val="2"/>
              <w:rPr>
                <w:color w:val="000000"/>
              </w:rPr>
            </w:pPr>
            <w:r w:rsidRPr="0076125F">
              <w:rPr>
                <w:color w:val="000000"/>
              </w:rPr>
              <w:t>40 868 300,00</w:t>
            </w:r>
          </w:p>
        </w:tc>
        <w:tc>
          <w:tcPr>
            <w:tcW w:w="1730" w:type="dxa"/>
            <w:tcBorders>
              <w:top w:val="nil"/>
              <w:left w:val="nil"/>
              <w:bottom w:val="single" w:sz="4" w:space="0" w:color="000000"/>
              <w:right w:val="single" w:sz="4" w:space="0" w:color="000000"/>
            </w:tcBorders>
            <w:shd w:val="clear" w:color="auto" w:fill="auto"/>
            <w:noWrap/>
            <w:hideMark/>
          </w:tcPr>
          <w:p w14:paraId="66AD78BA" w14:textId="77777777" w:rsidR="00BB6B8C" w:rsidRPr="0076125F" w:rsidRDefault="00BB6B8C" w:rsidP="0057298C">
            <w:pPr>
              <w:jc w:val="right"/>
              <w:outlineLvl w:val="2"/>
              <w:rPr>
                <w:color w:val="000000"/>
              </w:rPr>
            </w:pPr>
            <w:r w:rsidRPr="0076125F">
              <w:rPr>
                <w:color w:val="000000"/>
              </w:rPr>
              <w:t>40 948 730,00</w:t>
            </w:r>
          </w:p>
        </w:tc>
      </w:tr>
      <w:tr w:rsidR="00BB6B8C" w:rsidRPr="0076125F" w14:paraId="2C8A4EA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F36D7A4" w14:textId="77777777" w:rsidR="00BB6B8C" w:rsidRPr="0076125F" w:rsidRDefault="00BB6B8C" w:rsidP="0057298C">
            <w:pPr>
              <w:outlineLvl w:val="3"/>
              <w:rPr>
                <w:color w:val="000000"/>
              </w:rPr>
            </w:pPr>
            <w:r w:rsidRPr="0076125F">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35FB7F94" w14:textId="77777777" w:rsidR="00BB6B8C" w:rsidRPr="0076125F" w:rsidRDefault="00BB6B8C" w:rsidP="0057298C">
            <w:pPr>
              <w:jc w:val="center"/>
              <w:outlineLvl w:val="3"/>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0C5A11CF" w14:textId="77777777" w:rsidR="00BB6B8C" w:rsidRPr="0076125F" w:rsidRDefault="00BB6B8C" w:rsidP="0057298C">
            <w:pPr>
              <w:jc w:val="center"/>
              <w:outlineLvl w:val="3"/>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7669D8C9"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5AE85C3"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34E75AA"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404BCD9" w14:textId="77777777" w:rsidR="00BB6B8C" w:rsidRPr="0076125F" w:rsidRDefault="00BB6B8C" w:rsidP="0057298C">
            <w:pPr>
              <w:jc w:val="right"/>
              <w:outlineLvl w:val="3"/>
              <w:rPr>
                <w:color w:val="000000"/>
              </w:rPr>
            </w:pPr>
            <w:r w:rsidRPr="0076125F">
              <w:rPr>
                <w:color w:val="000000"/>
              </w:rPr>
              <w:t>30 305 100,00</w:t>
            </w:r>
          </w:p>
        </w:tc>
        <w:tc>
          <w:tcPr>
            <w:tcW w:w="1730" w:type="dxa"/>
            <w:tcBorders>
              <w:top w:val="nil"/>
              <w:left w:val="nil"/>
              <w:bottom w:val="single" w:sz="4" w:space="0" w:color="000000"/>
              <w:right w:val="single" w:sz="4" w:space="0" w:color="000000"/>
            </w:tcBorders>
            <w:shd w:val="clear" w:color="auto" w:fill="auto"/>
            <w:noWrap/>
            <w:hideMark/>
          </w:tcPr>
          <w:p w14:paraId="14CD8C41" w14:textId="77777777" w:rsidR="00BB6B8C" w:rsidRPr="0076125F" w:rsidRDefault="00BB6B8C" w:rsidP="0057298C">
            <w:pPr>
              <w:jc w:val="right"/>
              <w:outlineLvl w:val="3"/>
              <w:rPr>
                <w:color w:val="000000"/>
              </w:rPr>
            </w:pPr>
            <w:r w:rsidRPr="0076125F">
              <w:rPr>
                <w:color w:val="000000"/>
              </w:rPr>
              <w:t>30 305 100,00</w:t>
            </w:r>
          </w:p>
        </w:tc>
      </w:tr>
      <w:tr w:rsidR="00BB6B8C" w:rsidRPr="0076125F" w14:paraId="0516A9CD"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50F89A50"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C44BEA2" w14:textId="77777777" w:rsidR="00BB6B8C" w:rsidRPr="0076125F" w:rsidRDefault="00BB6B8C" w:rsidP="0057298C">
            <w:pPr>
              <w:jc w:val="center"/>
              <w:outlineLvl w:val="4"/>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2452494F" w14:textId="77777777" w:rsidR="00BB6B8C" w:rsidRPr="0076125F" w:rsidRDefault="00BB6B8C" w:rsidP="0057298C">
            <w:pPr>
              <w:jc w:val="center"/>
              <w:outlineLvl w:val="4"/>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03D32A4E"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570A9434"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BE46CA0"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52818E2" w14:textId="77777777" w:rsidR="00BB6B8C" w:rsidRPr="0076125F" w:rsidRDefault="00BB6B8C" w:rsidP="0057298C">
            <w:pPr>
              <w:jc w:val="right"/>
              <w:outlineLvl w:val="4"/>
              <w:rPr>
                <w:color w:val="000000"/>
              </w:rPr>
            </w:pPr>
            <w:r w:rsidRPr="0076125F">
              <w:rPr>
                <w:color w:val="000000"/>
              </w:rPr>
              <w:t>2 643 300,00</w:t>
            </w:r>
          </w:p>
        </w:tc>
        <w:tc>
          <w:tcPr>
            <w:tcW w:w="1730" w:type="dxa"/>
            <w:tcBorders>
              <w:top w:val="nil"/>
              <w:left w:val="nil"/>
              <w:bottom w:val="single" w:sz="4" w:space="0" w:color="000000"/>
              <w:right w:val="single" w:sz="4" w:space="0" w:color="000000"/>
            </w:tcBorders>
            <w:shd w:val="clear" w:color="auto" w:fill="auto"/>
            <w:noWrap/>
            <w:hideMark/>
          </w:tcPr>
          <w:p w14:paraId="3E4F5903" w14:textId="77777777" w:rsidR="00BB6B8C" w:rsidRPr="0076125F" w:rsidRDefault="00BB6B8C" w:rsidP="0057298C">
            <w:pPr>
              <w:jc w:val="right"/>
              <w:outlineLvl w:val="4"/>
              <w:rPr>
                <w:color w:val="000000"/>
              </w:rPr>
            </w:pPr>
            <w:r w:rsidRPr="0076125F">
              <w:rPr>
                <w:color w:val="000000"/>
              </w:rPr>
              <w:t>2 643 300,00</w:t>
            </w:r>
          </w:p>
        </w:tc>
      </w:tr>
      <w:tr w:rsidR="00BB6B8C" w:rsidRPr="0076125F" w14:paraId="353193CE"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17CCB8E"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3B99D543" w14:textId="77777777" w:rsidR="00BB6B8C" w:rsidRPr="0076125F" w:rsidRDefault="00BB6B8C" w:rsidP="0057298C">
            <w:pPr>
              <w:jc w:val="center"/>
              <w:outlineLvl w:val="5"/>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17973A8B" w14:textId="77777777" w:rsidR="00BB6B8C" w:rsidRPr="0076125F" w:rsidRDefault="00BB6B8C" w:rsidP="0057298C">
            <w:pPr>
              <w:jc w:val="center"/>
              <w:outlineLvl w:val="5"/>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1FAD99C0"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61F01784"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52C308B4"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F31D4DC" w14:textId="77777777" w:rsidR="00BB6B8C" w:rsidRPr="0076125F" w:rsidRDefault="00BB6B8C" w:rsidP="0057298C">
            <w:pPr>
              <w:jc w:val="right"/>
              <w:outlineLvl w:val="5"/>
              <w:rPr>
                <w:color w:val="000000"/>
              </w:rPr>
            </w:pPr>
            <w:r w:rsidRPr="0076125F">
              <w:rPr>
                <w:color w:val="000000"/>
              </w:rPr>
              <w:t>2 643 300,00</w:t>
            </w:r>
          </w:p>
        </w:tc>
        <w:tc>
          <w:tcPr>
            <w:tcW w:w="1730" w:type="dxa"/>
            <w:tcBorders>
              <w:top w:val="nil"/>
              <w:left w:val="nil"/>
              <w:bottom w:val="single" w:sz="4" w:space="0" w:color="000000"/>
              <w:right w:val="single" w:sz="4" w:space="0" w:color="000000"/>
            </w:tcBorders>
            <w:shd w:val="clear" w:color="auto" w:fill="auto"/>
            <w:noWrap/>
            <w:hideMark/>
          </w:tcPr>
          <w:p w14:paraId="55BFABE0" w14:textId="77777777" w:rsidR="00BB6B8C" w:rsidRPr="0076125F" w:rsidRDefault="00BB6B8C" w:rsidP="0057298C">
            <w:pPr>
              <w:jc w:val="right"/>
              <w:outlineLvl w:val="5"/>
              <w:rPr>
                <w:color w:val="000000"/>
              </w:rPr>
            </w:pPr>
            <w:r w:rsidRPr="0076125F">
              <w:rPr>
                <w:color w:val="000000"/>
              </w:rPr>
              <w:t>2 643 300,00</w:t>
            </w:r>
          </w:p>
        </w:tc>
      </w:tr>
      <w:tr w:rsidR="00BB6B8C" w:rsidRPr="0076125F" w14:paraId="4AC4FCAA"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4A002119" w14:textId="77777777" w:rsidR="00BB6B8C" w:rsidRPr="0076125F" w:rsidRDefault="00BB6B8C" w:rsidP="0057298C">
            <w:pPr>
              <w:outlineLvl w:val="6"/>
              <w:rPr>
                <w:color w:val="000000"/>
              </w:rPr>
            </w:pPr>
            <w:r w:rsidRPr="0076125F">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14:paraId="02029F11" w14:textId="77777777" w:rsidR="00BB6B8C" w:rsidRPr="0076125F" w:rsidRDefault="00BB6B8C" w:rsidP="0057298C">
            <w:pPr>
              <w:jc w:val="center"/>
              <w:outlineLvl w:val="6"/>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399D00A1" w14:textId="77777777" w:rsidR="00BB6B8C" w:rsidRPr="0076125F" w:rsidRDefault="00BB6B8C" w:rsidP="0057298C">
            <w:pPr>
              <w:jc w:val="center"/>
              <w:outlineLvl w:val="6"/>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572DF5D5"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193CD8F4"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4E5BC3AF" w14:textId="77777777" w:rsidR="00BB6B8C" w:rsidRPr="0076125F" w:rsidRDefault="00BB6B8C" w:rsidP="0057298C">
            <w:pPr>
              <w:jc w:val="center"/>
              <w:outlineLvl w:val="6"/>
              <w:rPr>
                <w:color w:val="000000"/>
              </w:rPr>
            </w:pPr>
            <w:r w:rsidRPr="0076125F">
              <w:rPr>
                <w:color w:val="000000"/>
              </w:rPr>
              <w:t>04</w:t>
            </w:r>
          </w:p>
        </w:tc>
        <w:tc>
          <w:tcPr>
            <w:tcW w:w="1965" w:type="dxa"/>
            <w:tcBorders>
              <w:top w:val="nil"/>
              <w:left w:val="nil"/>
              <w:bottom w:val="single" w:sz="4" w:space="0" w:color="000000"/>
              <w:right w:val="single" w:sz="4" w:space="0" w:color="000000"/>
            </w:tcBorders>
            <w:shd w:val="clear" w:color="auto" w:fill="auto"/>
            <w:noWrap/>
            <w:hideMark/>
          </w:tcPr>
          <w:p w14:paraId="316EEF82" w14:textId="77777777" w:rsidR="00BB6B8C" w:rsidRPr="0076125F" w:rsidRDefault="00BB6B8C" w:rsidP="0057298C">
            <w:pPr>
              <w:jc w:val="right"/>
              <w:outlineLvl w:val="6"/>
              <w:rPr>
                <w:color w:val="000000"/>
              </w:rPr>
            </w:pPr>
            <w:r w:rsidRPr="0076125F">
              <w:rPr>
                <w:color w:val="000000"/>
              </w:rPr>
              <w:t>2 643 300,00</w:t>
            </w:r>
          </w:p>
        </w:tc>
        <w:tc>
          <w:tcPr>
            <w:tcW w:w="1730" w:type="dxa"/>
            <w:tcBorders>
              <w:top w:val="nil"/>
              <w:left w:val="nil"/>
              <w:bottom w:val="single" w:sz="4" w:space="0" w:color="000000"/>
              <w:right w:val="single" w:sz="4" w:space="0" w:color="000000"/>
            </w:tcBorders>
            <w:shd w:val="clear" w:color="auto" w:fill="auto"/>
            <w:noWrap/>
            <w:hideMark/>
          </w:tcPr>
          <w:p w14:paraId="07E72D64" w14:textId="77777777" w:rsidR="00BB6B8C" w:rsidRPr="0076125F" w:rsidRDefault="00BB6B8C" w:rsidP="0057298C">
            <w:pPr>
              <w:jc w:val="right"/>
              <w:outlineLvl w:val="6"/>
              <w:rPr>
                <w:color w:val="000000"/>
              </w:rPr>
            </w:pPr>
            <w:r w:rsidRPr="0076125F">
              <w:rPr>
                <w:color w:val="000000"/>
              </w:rPr>
              <w:t>2 643 300,00</w:t>
            </w:r>
          </w:p>
        </w:tc>
      </w:tr>
      <w:tr w:rsidR="00BB6B8C" w:rsidRPr="0076125F" w14:paraId="2872C886"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021DED76" w14:textId="77777777" w:rsidR="00BB6B8C" w:rsidRPr="0076125F" w:rsidRDefault="00BB6B8C" w:rsidP="0057298C">
            <w:pPr>
              <w:outlineLvl w:val="4"/>
              <w:rPr>
                <w:color w:val="000000"/>
              </w:rPr>
            </w:pPr>
            <w:r w:rsidRPr="0076125F">
              <w:rPr>
                <w:color w:val="000000"/>
              </w:rPr>
              <w:t>Финансовое управление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12B8A54" w14:textId="77777777" w:rsidR="00BB6B8C" w:rsidRPr="0076125F" w:rsidRDefault="00BB6B8C" w:rsidP="0057298C">
            <w:pPr>
              <w:jc w:val="center"/>
              <w:outlineLvl w:val="4"/>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0E6696C8" w14:textId="77777777" w:rsidR="00BB6B8C" w:rsidRPr="0076125F" w:rsidRDefault="00BB6B8C" w:rsidP="0057298C">
            <w:pPr>
              <w:jc w:val="center"/>
              <w:outlineLvl w:val="4"/>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10B32E1B" w14:textId="77777777" w:rsidR="00BB6B8C" w:rsidRPr="0076125F" w:rsidRDefault="00BB6B8C" w:rsidP="0057298C">
            <w:pPr>
              <w:jc w:val="center"/>
              <w:outlineLvl w:val="4"/>
              <w:rPr>
                <w:color w:val="000000"/>
              </w:rPr>
            </w:pPr>
            <w:r w:rsidRPr="0076125F">
              <w:rPr>
                <w:color w:val="000000"/>
              </w:rPr>
              <w:t>995</w:t>
            </w:r>
          </w:p>
        </w:tc>
        <w:tc>
          <w:tcPr>
            <w:tcW w:w="560" w:type="dxa"/>
            <w:tcBorders>
              <w:top w:val="nil"/>
              <w:left w:val="nil"/>
              <w:bottom w:val="single" w:sz="4" w:space="0" w:color="000000"/>
              <w:right w:val="single" w:sz="4" w:space="0" w:color="000000"/>
            </w:tcBorders>
            <w:shd w:val="clear" w:color="auto" w:fill="auto"/>
            <w:noWrap/>
            <w:hideMark/>
          </w:tcPr>
          <w:p w14:paraId="44FC852B"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68DA7C7"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36A3903" w14:textId="77777777" w:rsidR="00BB6B8C" w:rsidRPr="0076125F" w:rsidRDefault="00BB6B8C" w:rsidP="0057298C">
            <w:pPr>
              <w:jc w:val="right"/>
              <w:outlineLvl w:val="4"/>
              <w:rPr>
                <w:color w:val="000000"/>
              </w:rPr>
            </w:pPr>
            <w:r w:rsidRPr="0076125F">
              <w:rPr>
                <w:color w:val="000000"/>
              </w:rPr>
              <w:t>6 275 110,00</w:t>
            </w:r>
          </w:p>
        </w:tc>
        <w:tc>
          <w:tcPr>
            <w:tcW w:w="1730" w:type="dxa"/>
            <w:tcBorders>
              <w:top w:val="nil"/>
              <w:left w:val="nil"/>
              <w:bottom w:val="single" w:sz="4" w:space="0" w:color="000000"/>
              <w:right w:val="single" w:sz="4" w:space="0" w:color="000000"/>
            </w:tcBorders>
            <w:shd w:val="clear" w:color="auto" w:fill="auto"/>
            <w:noWrap/>
            <w:hideMark/>
          </w:tcPr>
          <w:p w14:paraId="3D19F903" w14:textId="77777777" w:rsidR="00BB6B8C" w:rsidRPr="0076125F" w:rsidRDefault="00BB6B8C" w:rsidP="0057298C">
            <w:pPr>
              <w:jc w:val="right"/>
              <w:outlineLvl w:val="4"/>
              <w:rPr>
                <w:color w:val="000000"/>
              </w:rPr>
            </w:pPr>
            <w:r w:rsidRPr="0076125F">
              <w:rPr>
                <w:color w:val="000000"/>
              </w:rPr>
              <w:t>6 275 110,00</w:t>
            </w:r>
          </w:p>
        </w:tc>
      </w:tr>
      <w:tr w:rsidR="00BB6B8C" w:rsidRPr="0076125F" w14:paraId="2A949FCD"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6838DC0" w14:textId="77777777" w:rsidR="00BB6B8C" w:rsidRPr="00684429" w:rsidRDefault="00BB6B8C" w:rsidP="0057298C">
            <w:pPr>
              <w:outlineLvl w:val="5"/>
              <w:rPr>
                <w:color w:val="000000"/>
                <w:lang w:val="en-US"/>
              </w:rPr>
            </w:pPr>
            <w:r>
              <w:rPr>
                <w:color w:val="000000"/>
                <w:lang w:val="en-US"/>
              </w:rPr>
              <w:t xml:space="preserve">ОБЩЕГОСУДАРСТВЕННЫЕ </w:t>
            </w:r>
            <w:r w:rsidRPr="0076125F">
              <w:rPr>
                <w:color w:val="000000"/>
              </w:rPr>
              <w:t>ВОПРОСЫ</w:t>
            </w:r>
          </w:p>
        </w:tc>
        <w:tc>
          <w:tcPr>
            <w:tcW w:w="1433" w:type="dxa"/>
            <w:tcBorders>
              <w:top w:val="nil"/>
              <w:left w:val="nil"/>
              <w:bottom w:val="single" w:sz="4" w:space="0" w:color="000000"/>
              <w:right w:val="single" w:sz="4" w:space="0" w:color="000000"/>
            </w:tcBorders>
            <w:shd w:val="clear" w:color="auto" w:fill="auto"/>
            <w:noWrap/>
            <w:hideMark/>
          </w:tcPr>
          <w:p w14:paraId="0FE1ED1F" w14:textId="77777777" w:rsidR="00BB6B8C" w:rsidRPr="0076125F" w:rsidRDefault="00BB6B8C" w:rsidP="0057298C">
            <w:pPr>
              <w:jc w:val="center"/>
              <w:outlineLvl w:val="5"/>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69528717" w14:textId="77777777" w:rsidR="00BB6B8C" w:rsidRPr="0076125F" w:rsidRDefault="00BB6B8C" w:rsidP="0057298C">
            <w:pPr>
              <w:jc w:val="center"/>
              <w:outlineLvl w:val="5"/>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1E156C7A" w14:textId="77777777" w:rsidR="00BB6B8C" w:rsidRPr="0076125F" w:rsidRDefault="00BB6B8C" w:rsidP="0057298C">
            <w:pPr>
              <w:jc w:val="center"/>
              <w:outlineLvl w:val="5"/>
              <w:rPr>
                <w:color w:val="000000"/>
              </w:rPr>
            </w:pPr>
            <w:r w:rsidRPr="0076125F">
              <w:rPr>
                <w:color w:val="000000"/>
              </w:rPr>
              <w:t>995</w:t>
            </w:r>
          </w:p>
        </w:tc>
        <w:tc>
          <w:tcPr>
            <w:tcW w:w="560" w:type="dxa"/>
            <w:tcBorders>
              <w:top w:val="nil"/>
              <w:left w:val="nil"/>
              <w:bottom w:val="single" w:sz="4" w:space="0" w:color="000000"/>
              <w:right w:val="single" w:sz="4" w:space="0" w:color="000000"/>
            </w:tcBorders>
            <w:shd w:val="clear" w:color="auto" w:fill="auto"/>
            <w:noWrap/>
            <w:hideMark/>
          </w:tcPr>
          <w:p w14:paraId="36EF461C"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4616615"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795F929" w14:textId="77777777" w:rsidR="00BB6B8C" w:rsidRPr="0076125F" w:rsidRDefault="00BB6B8C" w:rsidP="0057298C">
            <w:pPr>
              <w:jc w:val="right"/>
              <w:outlineLvl w:val="5"/>
              <w:rPr>
                <w:color w:val="000000"/>
              </w:rPr>
            </w:pPr>
            <w:r w:rsidRPr="0076125F">
              <w:rPr>
                <w:color w:val="000000"/>
              </w:rPr>
              <w:t>6 275 110,00</w:t>
            </w:r>
          </w:p>
        </w:tc>
        <w:tc>
          <w:tcPr>
            <w:tcW w:w="1730" w:type="dxa"/>
            <w:tcBorders>
              <w:top w:val="nil"/>
              <w:left w:val="nil"/>
              <w:bottom w:val="single" w:sz="4" w:space="0" w:color="000000"/>
              <w:right w:val="single" w:sz="4" w:space="0" w:color="000000"/>
            </w:tcBorders>
            <w:shd w:val="clear" w:color="auto" w:fill="auto"/>
            <w:noWrap/>
            <w:hideMark/>
          </w:tcPr>
          <w:p w14:paraId="4F848950" w14:textId="77777777" w:rsidR="00BB6B8C" w:rsidRPr="0076125F" w:rsidRDefault="00BB6B8C" w:rsidP="0057298C">
            <w:pPr>
              <w:jc w:val="right"/>
              <w:outlineLvl w:val="5"/>
              <w:rPr>
                <w:color w:val="000000"/>
              </w:rPr>
            </w:pPr>
            <w:r w:rsidRPr="0076125F">
              <w:rPr>
                <w:color w:val="000000"/>
              </w:rPr>
              <w:t>6 275 110,00</w:t>
            </w:r>
          </w:p>
        </w:tc>
      </w:tr>
      <w:tr w:rsidR="00BB6B8C" w:rsidRPr="0076125F" w14:paraId="0D122532"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22C337DE" w14:textId="77777777" w:rsidR="00BB6B8C" w:rsidRPr="0076125F" w:rsidRDefault="00BB6B8C" w:rsidP="0057298C">
            <w:pPr>
              <w:outlineLvl w:val="6"/>
              <w:rPr>
                <w:color w:val="000000"/>
              </w:rPr>
            </w:pPr>
            <w:r w:rsidRPr="0076125F">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14:paraId="3643028F" w14:textId="77777777" w:rsidR="00BB6B8C" w:rsidRPr="0076125F" w:rsidRDefault="00BB6B8C" w:rsidP="0057298C">
            <w:pPr>
              <w:jc w:val="center"/>
              <w:outlineLvl w:val="6"/>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43C609A8" w14:textId="77777777" w:rsidR="00BB6B8C" w:rsidRPr="0076125F" w:rsidRDefault="00BB6B8C" w:rsidP="0057298C">
            <w:pPr>
              <w:jc w:val="center"/>
              <w:outlineLvl w:val="6"/>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1F6D467A" w14:textId="77777777" w:rsidR="00BB6B8C" w:rsidRPr="0076125F" w:rsidRDefault="00BB6B8C" w:rsidP="0057298C">
            <w:pPr>
              <w:jc w:val="center"/>
              <w:outlineLvl w:val="6"/>
              <w:rPr>
                <w:color w:val="000000"/>
              </w:rPr>
            </w:pPr>
            <w:r w:rsidRPr="0076125F">
              <w:rPr>
                <w:color w:val="000000"/>
              </w:rPr>
              <w:t>995</w:t>
            </w:r>
          </w:p>
        </w:tc>
        <w:tc>
          <w:tcPr>
            <w:tcW w:w="560" w:type="dxa"/>
            <w:tcBorders>
              <w:top w:val="nil"/>
              <w:left w:val="nil"/>
              <w:bottom w:val="single" w:sz="4" w:space="0" w:color="000000"/>
              <w:right w:val="single" w:sz="4" w:space="0" w:color="000000"/>
            </w:tcBorders>
            <w:shd w:val="clear" w:color="auto" w:fill="auto"/>
            <w:noWrap/>
            <w:hideMark/>
          </w:tcPr>
          <w:p w14:paraId="3E3584FF"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263BF9D6" w14:textId="77777777" w:rsidR="00BB6B8C" w:rsidRPr="0076125F" w:rsidRDefault="00BB6B8C" w:rsidP="0057298C">
            <w:pPr>
              <w:jc w:val="center"/>
              <w:outlineLvl w:val="6"/>
              <w:rPr>
                <w:color w:val="000000"/>
              </w:rPr>
            </w:pPr>
            <w:r w:rsidRPr="0076125F">
              <w:rPr>
                <w:color w:val="000000"/>
              </w:rPr>
              <w:t>06</w:t>
            </w:r>
          </w:p>
        </w:tc>
        <w:tc>
          <w:tcPr>
            <w:tcW w:w="1965" w:type="dxa"/>
            <w:tcBorders>
              <w:top w:val="nil"/>
              <w:left w:val="nil"/>
              <w:bottom w:val="single" w:sz="4" w:space="0" w:color="000000"/>
              <w:right w:val="single" w:sz="4" w:space="0" w:color="000000"/>
            </w:tcBorders>
            <w:shd w:val="clear" w:color="auto" w:fill="auto"/>
            <w:noWrap/>
            <w:hideMark/>
          </w:tcPr>
          <w:p w14:paraId="65EC605B" w14:textId="77777777" w:rsidR="00BB6B8C" w:rsidRPr="0076125F" w:rsidRDefault="00BB6B8C" w:rsidP="0057298C">
            <w:pPr>
              <w:jc w:val="right"/>
              <w:outlineLvl w:val="6"/>
              <w:rPr>
                <w:color w:val="000000"/>
              </w:rPr>
            </w:pPr>
            <w:r w:rsidRPr="0076125F">
              <w:rPr>
                <w:color w:val="000000"/>
              </w:rPr>
              <w:t>6 275 110,00</w:t>
            </w:r>
          </w:p>
        </w:tc>
        <w:tc>
          <w:tcPr>
            <w:tcW w:w="1730" w:type="dxa"/>
            <w:tcBorders>
              <w:top w:val="nil"/>
              <w:left w:val="nil"/>
              <w:bottom w:val="single" w:sz="4" w:space="0" w:color="000000"/>
              <w:right w:val="single" w:sz="4" w:space="0" w:color="000000"/>
            </w:tcBorders>
            <w:shd w:val="clear" w:color="auto" w:fill="auto"/>
            <w:noWrap/>
            <w:hideMark/>
          </w:tcPr>
          <w:p w14:paraId="38396631" w14:textId="77777777" w:rsidR="00BB6B8C" w:rsidRPr="0076125F" w:rsidRDefault="00BB6B8C" w:rsidP="0057298C">
            <w:pPr>
              <w:jc w:val="right"/>
              <w:outlineLvl w:val="6"/>
              <w:rPr>
                <w:color w:val="000000"/>
              </w:rPr>
            </w:pPr>
            <w:r w:rsidRPr="0076125F">
              <w:rPr>
                <w:color w:val="000000"/>
              </w:rPr>
              <w:t>6 275 110,00</w:t>
            </w:r>
          </w:p>
        </w:tc>
      </w:tr>
      <w:tr w:rsidR="00BB6B8C" w:rsidRPr="0076125F" w14:paraId="58965674"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C2995E8" w14:textId="77777777" w:rsidR="00BB6B8C" w:rsidRPr="0076125F" w:rsidRDefault="00BB6B8C" w:rsidP="0057298C">
            <w:pPr>
              <w:outlineLvl w:val="4"/>
              <w:rPr>
                <w:color w:val="000000"/>
              </w:rPr>
            </w:pPr>
            <w:r w:rsidRPr="0076125F">
              <w:rPr>
                <w:color w:val="000000"/>
              </w:rPr>
              <w:lastRenderedPageBreak/>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3268953D" w14:textId="77777777" w:rsidR="00BB6B8C" w:rsidRPr="0076125F" w:rsidRDefault="00BB6B8C" w:rsidP="0057298C">
            <w:pPr>
              <w:jc w:val="center"/>
              <w:outlineLvl w:val="4"/>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71320239" w14:textId="77777777" w:rsidR="00BB6B8C" w:rsidRPr="0076125F" w:rsidRDefault="00BB6B8C" w:rsidP="0057298C">
            <w:pPr>
              <w:jc w:val="center"/>
              <w:outlineLvl w:val="4"/>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268C4656"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6E730E02"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EED487B"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00263F0" w14:textId="77777777" w:rsidR="00BB6B8C" w:rsidRPr="0076125F" w:rsidRDefault="00BB6B8C" w:rsidP="0057298C">
            <w:pPr>
              <w:jc w:val="right"/>
              <w:outlineLvl w:val="4"/>
              <w:rPr>
                <w:color w:val="000000"/>
              </w:rPr>
            </w:pPr>
            <w:r w:rsidRPr="0076125F">
              <w:rPr>
                <w:color w:val="000000"/>
              </w:rPr>
              <w:t>21 386 690,00</w:t>
            </w:r>
          </w:p>
        </w:tc>
        <w:tc>
          <w:tcPr>
            <w:tcW w:w="1730" w:type="dxa"/>
            <w:tcBorders>
              <w:top w:val="nil"/>
              <w:left w:val="nil"/>
              <w:bottom w:val="single" w:sz="4" w:space="0" w:color="000000"/>
              <w:right w:val="single" w:sz="4" w:space="0" w:color="000000"/>
            </w:tcBorders>
            <w:shd w:val="clear" w:color="auto" w:fill="auto"/>
            <w:noWrap/>
            <w:hideMark/>
          </w:tcPr>
          <w:p w14:paraId="76C0AC13" w14:textId="77777777" w:rsidR="00BB6B8C" w:rsidRPr="0076125F" w:rsidRDefault="00BB6B8C" w:rsidP="0057298C">
            <w:pPr>
              <w:jc w:val="right"/>
              <w:outlineLvl w:val="4"/>
              <w:rPr>
                <w:color w:val="000000"/>
              </w:rPr>
            </w:pPr>
            <w:r w:rsidRPr="0076125F">
              <w:rPr>
                <w:color w:val="000000"/>
              </w:rPr>
              <w:t>21 386 690,00</w:t>
            </w:r>
          </w:p>
        </w:tc>
      </w:tr>
      <w:tr w:rsidR="00BB6B8C" w:rsidRPr="0076125F" w14:paraId="3A22A54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A7F8A04"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29DE882E" w14:textId="77777777" w:rsidR="00BB6B8C" w:rsidRPr="0076125F" w:rsidRDefault="00BB6B8C" w:rsidP="0057298C">
            <w:pPr>
              <w:jc w:val="center"/>
              <w:outlineLvl w:val="5"/>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591B268C" w14:textId="77777777" w:rsidR="00BB6B8C" w:rsidRPr="0076125F" w:rsidRDefault="00BB6B8C" w:rsidP="0057298C">
            <w:pPr>
              <w:jc w:val="center"/>
              <w:outlineLvl w:val="5"/>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01A2C0E6"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5BCEEA94"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2C0A245B"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C218E47" w14:textId="77777777" w:rsidR="00BB6B8C" w:rsidRPr="0076125F" w:rsidRDefault="00BB6B8C" w:rsidP="0057298C">
            <w:pPr>
              <w:jc w:val="right"/>
              <w:outlineLvl w:val="5"/>
              <w:rPr>
                <w:color w:val="000000"/>
              </w:rPr>
            </w:pPr>
            <w:r w:rsidRPr="0076125F">
              <w:rPr>
                <w:color w:val="000000"/>
              </w:rPr>
              <w:t>21 386 690,00</w:t>
            </w:r>
          </w:p>
        </w:tc>
        <w:tc>
          <w:tcPr>
            <w:tcW w:w="1730" w:type="dxa"/>
            <w:tcBorders>
              <w:top w:val="nil"/>
              <w:left w:val="nil"/>
              <w:bottom w:val="single" w:sz="4" w:space="0" w:color="000000"/>
              <w:right w:val="single" w:sz="4" w:space="0" w:color="000000"/>
            </w:tcBorders>
            <w:shd w:val="clear" w:color="auto" w:fill="auto"/>
            <w:noWrap/>
            <w:hideMark/>
          </w:tcPr>
          <w:p w14:paraId="4E5BFDC1" w14:textId="77777777" w:rsidR="00BB6B8C" w:rsidRPr="0076125F" w:rsidRDefault="00BB6B8C" w:rsidP="0057298C">
            <w:pPr>
              <w:jc w:val="right"/>
              <w:outlineLvl w:val="5"/>
              <w:rPr>
                <w:color w:val="000000"/>
              </w:rPr>
            </w:pPr>
            <w:r w:rsidRPr="0076125F">
              <w:rPr>
                <w:color w:val="000000"/>
              </w:rPr>
              <w:t>21 386 690,00</w:t>
            </w:r>
          </w:p>
        </w:tc>
      </w:tr>
      <w:tr w:rsidR="00BB6B8C" w:rsidRPr="0076125F" w14:paraId="29F4E8B1"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5E2BC8FE" w14:textId="77777777" w:rsidR="00BB6B8C" w:rsidRPr="0076125F" w:rsidRDefault="00BB6B8C" w:rsidP="0057298C">
            <w:pPr>
              <w:outlineLvl w:val="6"/>
              <w:rPr>
                <w:color w:val="000000"/>
              </w:rPr>
            </w:pPr>
            <w:r w:rsidRPr="0076125F">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14:paraId="50CAB28E" w14:textId="77777777" w:rsidR="00BB6B8C" w:rsidRPr="0076125F" w:rsidRDefault="00BB6B8C" w:rsidP="0057298C">
            <w:pPr>
              <w:jc w:val="center"/>
              <w:outlineLvl w:val="6"/>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0B30DC36" w14:textId="77777777" w:rsidR="00BB6B8C" w:rsidRPr="0076125F" w:rsidRDefault="00BB6B8C" w:rsidP="0057298C">
            <w:pPr>
              <w:jc w:val="center"/>
              <w:outlineLvl w:val="6"/>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6C7CC94C"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A4365F8"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56AB8A39" w14:textId="77777777" w:rsidR="00BB6B8C" w:rsidRPr="0076125F" w:rsidRDefault="00BB6B8C" w:rsidP="0057298C">
            <w:pPr>
              <w:jc w:val="center"/>
              <w:outlineLvl w:val="6"/>
              <w:rPr>
                <w:color w:val="000000"/>
              </w:rPr>
            </w:pPr>
            <w:r w:rsidRPr="0076125F">
              <w:rPr>
                <w:color w:val="000000"/>
              </w:rPr>
              <w:t>04</w:t>
            </w:r>
          </w:p>
        </w:tc>
        <w:tc>
          <w:tcPr>
            <w:tcW w:w="1965" w:type="dxa"/>
            <w:tcBorders>
              <w:top w:val="nil"/>
              <w:left w:val="nil"/>
              <w:bottom w:val="single" w:sz="4" w:space="0" w:color="000000"/>
              <w:right w:val="single" w:sz="4" w:space="0" w:color="000000"/>
            </w:tcBorders>
            <w:shd w:val="clear" w:color="auto" w:fill="auto"/>
            <w:noWrap/>
            <w:hideMark/>
          </w:tcPr>
          <w:p w14:paraId="0DE29037" w14:textId="77777777" w:rsidR="00BB6B8C" w:rsidRPr="0076125F" w:rsidRDefault="00BB6B8C" w:rsidP="0057298C">
            <w:pPr>
              <w:jc w:val="right"/>
              <w:outlineLvl w:val="6"/>
              <w:rPr>
                <w:color w:val="000000"/>
              </w:rPr>
            </w:pPr>
            <w:r w:rsidRPr="0076125F">
              <w:rPr>
                <w:color w:val="000000"/>
              </w:rPr>
              <w:t>21 386 690,00</w:t>
            </w:r>
          </w:p>
        </w:tc>
        <w:tc>
          <w:tcPr>
            <w:tcW w:w="1730" w:type="dxa"/>
            <w:tcBorders>
              <w:top w:val="nil"/>
              <w:left w:val="nil"/>
              <w:bottom w:val="single" w:sz="4" w:space="0" w:color="000000"/>
              <w:right w:val="single" w:sz="4" w:space="0" w:color="000000"/>
            </w:tcBorders>
            <w:shd w:val="clear" w:color="auto" w:fill="auto"/>
            <w:noWrap/>
            <w:hideMark/>
          </w:tcPr>
          <w:p w14:paraId="47C349D9" w14:textId="77777777" w:rsidR="00BB6B8C" w:rsidRPr="0076125F" w:rsidRDefault="00BB6B8C" w:rsidP="0057298C">
            <w:pPr>
              <w:jc w:val="right"/>
              <w:outlineLvl w:val="6"/>
              <w:rPr>
                <w:color w:val="000000"/>
              </w:rPr>
            </w:pPr>
            <w:r w:rsidRPr="0076125F">
              <w:rPr>
                <w:color w:val="000000"/>
              </w:rPr>
              <w:t>21 386 690,00</w:t>
            </w:r>
          </w:p>
        </w:tc>
      </w:tr>
      <w:tr w:rsidR="00BB6B8C" w:rsidRPr="0076125F" w14:paraId="49CA2383"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338FA67E" w14:textId="77777777" w:rsidR="00BB6B8C" w:rsidRPr="0076125F" w:rsidRDefault="00BB6B8C" w:rsidP="0057298C">
            <w:pPr>
              <w:outlineLvl w:val="3"/>
              <w:rPr>
                <w:color w:val="000000"/>
              </w:rPr>
            </w:pPr>
            <w:r w:rsidRPr="0076125F">
              <w:rPr>
                <w:color w:val="000000"/>
              </w:rPr>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14:paraId="28F30199" w14:textId="77777777" w:rsidR="00BB6B8C" w:rsidRPr="0076125F" w:rsidRDefault="00BB6B8C" w:rsidP="0057298C">
            <w:pPr>
              <w:jc w:val="center"/>
              <w:outlineLvl w:val="3"/>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0D910B8C" w14:textId="77777777" w:rsidR="00BB6B8C" w:rsidRPr="0076125F" w:rsidRDefault="00BB6B8C" w:rsidP="0057298C">
            <w:pPr>
              <w:jc w:val="center"/>
              <w:outlineLvl w:val="3"/>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1074BFD8"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9F08DF8"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C834E64"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463305C" w14:textId="77777777" w:rsidR="00BB6B8C" w:rsidRPr="0076125F" w:rsidRDefault="00BB6B8C" w:rsidP="0057298C">
            <w:pPr>
              <w:jc w:val="right"/>
              <w:outlineLvl w:val="3"/>
              <w:rPr>
                <w:color w:val="000000"/>
              </w:rPr>
            </w:pPr>
            <w:r w:rsidRPr="0076125F">
              <w:rPr>
                <w:color w:val="000000"/>
              </w:rPr>
              <w:t>1 411 060,00</w:t>
            </w:r>
          </w:p>
        </w:tc>
        <w:tc>
          <w:tcPr>
            <w:tcW w:w="1730" w:type="dxa"/>
            <w:tcBorders>
              <w:top w:val="nil"/>
              <w:left w:val="nil"/>
              <w:bottom w:val="single" w:sz="4" w:space="0" w:color="000000"/>
              <w:right w:val="single" w:sz="4" w:space="0" w:color="000000"/>
            </w:tcBorders>
            <w:shd w:val="clear" w:color="auto" w:fill="auto"/>
            <w:noWrap/>
            <w:hideMark/>
          </w:tcPr>
          <w:p w14:paraId="4C43380D" w14:textId="77777777" w:rsidR="00BB6B8C" w:rsidRPr="0076125F" w:rsidRDefault="00BB6B8C" w:rsidP="0057298C">
            <w:pPr>
              <w:jc w:val="right"/>
              <w:outlineLvl w:val="3"/>
              <w:rPr>
                <w:color w:val="000000"/>
              </w:rPr>
            </w:pPr>
            <w:r w:rsidRPr="0076125F">
              <w:rPr>
                <w:color w:val="000000"/>
              </w:rPr>
              <w:t>1 491 490,00</w:t>
            </w:r>
          </w:p>
        </w:tc>
      </w:tr>
      <w:tr w:rsidR="00BB6B8C" w:rsidRPr="0076125F" w14:paraId="53B28055"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6AC13BCB"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21FC778" w14:textId="77777777" w:rsidR="00BB6B8C" w:rsidRPr="0076125F" w:rsidRDefault="00BB6B8C" w:rsidP="0057298C">
            <w:pPr>
              <w:jc w:val="center"/>
              <w:outlineLvl w:val="4"/>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68340F92" w14:textId="77777777" w:rsidR="00BB6B8C" w:rsidRPr="0076125F" w:rsidRDefault="00BB6B8C" w:rsidP="0057298C">
            <w:pPr>
              <w:jc w:val="center"/>
              <w:outlineLvl w:val="4"/>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30465118"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14A1E5A1"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1F31826"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5F2284C" w14:textId="77777777" w:rsidR="00BB6B8C" w:rsidRPr="0076125F" w:rsidRDefault="00BB6B8C" w:rsidP="0057298C">
            <w:pPr>
              <w:jc w:val="right"/>
              <w:outlineLvl w:val="4"/>
              <w:rPr>
                <w:color w:val="000000"/>
              </w:rPr>
            </w:pPr>
            <w:r w:rsidRPr="0076125F">
              <w:rPr>
                <w:color w:val="000000"/>
              </w:rPr>
              <w:t>75 600,00</w:t>
            </w:r>
          </w:p>
        </w:tc>
        <w:tc>
          <w:tcPr>
            <w:tcW w:w="1730" w:type="dxa"/>
            <w:tcBorders>
              <w:top w:val="nil"/>
              <w:left w:val="nil"/>
              <w:bottom w:val="single" w:sz="4" w:space="0" w:color="000000"/>
              <w:right w:val="single" w:sz="4" w:space="0" w:color="000000"/>
            </w:tcBorders>
            <w:shd w:val="clear" w:color="auto" w:fill="auto"/>
            <w:noWrap/>
            <w:hideMark/>
          </w:tcPr>
          <w:p w14:paraId="3600B1D1" w14:textId="77777777" w:rsidR="00BB6B8C" w:rsidRPr="0076125F" w:rsidRDefault="00BB6B8C" w:rsidP="0057298C">
            <w:pPr>
              <w:jc w:val="right"/>
              <w:outlineLvl w:val="4"/>
              <w:rPr>
                <w:color w:val="000000"/>
              </w:rPr>
            </w:pPr>
            <w:r w:rsidRPr="0076125F">
              <w:rPr>
                <w:color w:val="000000"/>
              </w:rPr>
              <w:t>79 910,00</w:t>
            </w:r>
          </w:p>
        </w:tc>
      </w:tr>
      <w:tr w:rsidR="00BB6B8C" w:rsidRPr="0076125F" w14:paraId="6A5E6C0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1F21BD1"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4021D9B9" w14:textId="77777777" w:rsidR="00BB6B8C" w:rsidRPr="0076125F" w:rsidRDefault="00BB6B8C" w:rsidP="0057298C">
            <w:pPr>
              <w:jc w:val="center"/>
              <w:outlineLvl w:val="5"/>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6DAA5BE8" w14:textId="77777777" w:rsidR="00BB6B8C" w:rsidRPr="0076125F" w:rsidRDefault="00BB6B8C" w:rsidP="0057298C">
            <w:pPr>
              <w:jc w:val="center"/>
              <w:outlineLvl w:val="5"/>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3B94D1FC"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57489061"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5D7BF4B"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0D262DC" w14:textId="77777777" w:rsidR="00BB6B8C" w:rsidRPr="0076125F" w:rsidRDefault="00BB6B8C" w:rsidP="0057298C">
            <w:pPr>
              <w:jc w:val="right"/>
              <w:outlineLvl w:val="5"/>
              <w:rPr>
                <w:color w:val="000000"/>
              </w:rPr>
            </w:pPr>
            <w:r w:rsidRPr="0076125F">
              <w:rPr>
                <w:color w:val="000000"/>
              </w:rPr>
              <w:t>75 600,00</w:t>
            </w:r>
          </w:p>
        </w:tc>
        <w:tc>
          <w:tcPr>
            <w:tcW w:w="1730" w:type="dxa"/>
            <w:tcBorders>
              <w:top w:val="nil"/>
              <w:left w:val="nil"/>
              <w:bottom w:val="single" w:sz="4" w:space="0" w:color="000000"/>
              <w:right w:val="single" w:sz="4" w:space="0" w:color="000000"/>
            </w:tcBorders>
            <w:shd w:val="clear" w:color="auto" w:fill="auto"/>
            <w:noWrap/>
            <w:hideMark/>
          </w:tcPr>
          <w:p w14:paraId="722757C1" w14:textId="77777777" w:rsidR="00BB6B8C" w:rsidRPr="0076125F" w:rsidRDefault="00BB6B8C" w:rsidP="0057298C">
            <w:pPr>
              <w:jc w:val="right"/>
              <w:outlineLvl w:val="5"/>
              <w:rPr>
                <w:color w:val="000000"/>
              </w:rPr>
            </w:pPr>
            <w:r w:rsidRPr="0076125F">
              <w:rPr>
                <w:color w:val="000000"/>
              </w:rPr>
              <w:t>79 910,00</w:t>
            </w:r>
          </w:p>
        </w:tc>
      </w:tr>
      <w:tr w:rsidR="00BB6B8C" w:rsidRPr="0076125F" w14:paraId="30B287D9"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4363AF3F" w14:textId="77777777" w:rsidR="00BB6B8C" w:rsidRPr="0076125F" w:rsidRDefault="00BB6B8C" w:rsidP="0057298C">
            <w:pPr>
              <w:outlineLvl w:val="6"/>
              <w:rPr>
                <w:color w:val="000000"/>
              </w:rPr>
            </w:pPr>
            <w:r w:rsidRPr="0076125F">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14:paraId="6246E824" w14:textId="77777777" w:rsidR="00BB6B8C" w:rsidRPr="0076125F" w:rsidRDefault="00BB6B8C" w:rsidP="0057298C">
            <w:pPr>
              <w:jc w:val="center"/>
              <w:outlineLvl w:val="6"/>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55448844" w14:textId="77777777" w:rsidR="00BB6B8C" w:rsidRPr="0076125F" w:rsidRDefault="00BB6B8C" w:rsidP="0057298C">
            <w:pPr>
              <w:jc w:val="center"/>
              <w:outlineLvl w:val="6"/>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412C74B7"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61866C6A"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7CFA19D6" w14:textId="77777777" w:rsidR="00BB6B8C" w:rsidRPr="0076125F" w:rsidRDefault="00BB6B8C" w:rsidP="0057298C">
            <w:pPr>
              <w:jc w:val="center"/>
              <w:outlineLvl w:val="6"/>
              <w:rPr>
                <w:color w:val="000000"/>
              </w:rPr>
            </w:pPr>
            <w:r w:rsidRPr="0076125F">
              <w:rPr>
                <w:color w:val="000000"/>
              </w:rPr>
              <w:t>04</w:t>
            </w:r>
          </w:p>
        </w:tc>
        <w:tc>
          <w:tcPr>
            <w:tcW w:w="1965" w:type="dxa"/>
            <w:tcBorders>
              <w:top w:val="nil"/>
              <w:left w:val="nil"/>
              <w:bottom w:val="single" w:sz="4" w:space="0" w:color="000000"/>
              <w:right w:val="single" w:sz="4" w:space="0" w:color="000000"/>
            </w:tcBorders>
            <w:shd w:val="clear" w:color="auto" w:fill="auto"/>
            <w:noWrap/>
            <w:hideMark/>
          </w:tcPr>
          <w:p w14:paraId="21BE2633" w14:textId="77777777" w:rsidR="00BB6B8C" w:rsidRPr="0076125F" w:rsidRDefault="00BB6B8C" w:rsidP="0057298C">
            <w:pPr>
              <w:jc w:val="right"/>
              <w:outlineLvl w:val="6"/>
              <w:rPr>
                <w:color w:val="000000"/>
              </w:rPr>
            </w:pPr>
            <w:r w:rsidRPr="0076125F">
              <w:rPr>
                <w:color w:val="000000"/>
              </w:rPr>
              <w:t>75 600,00</w:t>
            </w:r>
          </w:p>
        </w:tc>
        <w:tc>
          <w:tcPr>
            <w:tcW w:w="1730" w:type="dxa"/>
            <w:tcBorders>
              <w:top w:val="nil"/>
              <w:left w:val="nil"/>
              <w:bottom w:val="single" w:sz="4" w:space="0" w:color="000000"/>
              <w:right w:val="single" w:sz="4" w:space="0" w:color="000000"/>
            </w:tcBorders>
            <w:shd w:val="clear" w:color="auto" w:fill="auto"/>
            <w:noWrap/>
            <w:hideMark/>
          </w:tcPr>
          <w:p w14:paraId="16CC24F5" w14:textId="77777777" w:rsidR="00BB6B8C" w:rsidRPr="0076125F" w:rsidRDefault="00BB6B8C" w:rsidP="0057298C">
            <w:pPr>
              <w:jc w:val="right"/>
              <w:outlineLvl w:val="6"/>
              <w:rPr>
                <w:color w:val="000000"/>
              </w:rPr>
            </w:pPr>
            <w:r w:rsidRPr="0076125F">
              <w:rPr>
                <w:color w:val="000000"/>
              </w:rPr>
              <w:t>79 910,00</w:t>
            </w:r>
          </w:p>
        </w:tc>
      </w:tr>
      <w:tr w:rsidR="00BB6B8C" w:rsidRPr="0076125F" w14:paraId="69A13911"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4C125630" w14:textId="77777777" w:rsidR="00BB6B8C" w:rsidRPr="0076125F" w:rsidRDefault="00BB6B8C" w:rsidP="0057298C">
            <w:pPr>
              <w:outlineLvl w:val="4"/>
              <w:rPr>
                <w:color w:val="000000"/>
              </w:rPr>
            </w:pPr>
            <w:r w:rsidRPr="0076125F">
              <w:rPr>
                <w:color w:val="000000"/>
              </w:rPr>
              <w:t>Финансовое управление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6815EC7" w14:textId="77777777" w:rsidR="00BB6B8C" w:rsidRPr="0076125F" w:rsidRDefault="00BB6B8C" w:rsidP="0057298C">
            <w:pPr>
              <w:jc w:val="center"/>
              <w:outlineLvl w:val="4"/>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5C1DF559" w14:textId="77777777" w:rsidR="00BB6B8C" w:rsidRPr="0076125F" w:rsidRDefault="00BB6B8C" w:rsidP="0057298C">
            <w:pPr>
              <w:jc w:val="center"/>
              <w:outlineLvl w:val="4"/>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045A3752" w14:textId="77777777" w:rsidR="00BB6B8C" w:rsidRPr="0076125F" w:rsidRDefault="00BB6B8C" w:rsidP="0057298C">
            <w:pPr>
              <w:jc w:val="center"/>
              <w:outlineLvl w:val="4"/>
              <w:rPr>
                <w:color w:val="000000"/>
              </w:rPr>
            </w:pPr>
            <w:r w:rsidRPr="0076125F">
              <w:rPr>
                <w:color w:val="000000"/>
              </w:rPr>
              <w:t>995</w:t>
            </w:r>
          </w:p>
        </w:tc>
        <w:tc>
          <w:tcPr>
            <w:tcW w:w="560" w:type="dxa"/>
            <w:tcBorders>
              <w:top w:val="nil"/>
              <w:left w:val="nil"/>
              <w:bottom w:val="single" w:sz="4" w:space="0" w:color="000000"/>
              <w:right w:val="single" w:sz="4" w:space="0" w:color="000000"/>
            </w:tcBorders>
            <w:shd w:val="clear" w:color="auto" w:fill="auto"/>
            <w:noWrap/>
            <w:hideMark/>
          </w:tcPr>
          <w:p w14:paraId="1408EC0E"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5548F75"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8104217" w14:textId="77777777" w:rsidR="00BB6B8C" w:rsidRPr="0076125F" w:rsidRDefault="00BB6B8C" w:rsidP="0057298C">
            <w:pPr>
              <w:jc w:val="right"/>
              <w:outlineLvl w:val="4"/>
              <w:rPr>
                <w:color w:val="000000"/>
              </w:rPr>
            </w:pPr>
            <w:r w:rsidRPr="0076125F">
              <w:rPr>
                <w:color w:val="000000"/>
              </w:rPr>
              <w:t>116 740,00</w:t>
            </w:r>
          </w:p>
        </w:tc>
        <w:tc>
          <w:tcPr>
            <w:tcW w:w="1730" w:type="dxa"/>
            <w:tcBorders>
              <w:top w:val="nil"/>
              <w:left w:val="nil"/>
              <w:bottom w:val="single" w:sz="4" w:space="0" w:color="000000"/>
              <w:right w:val="single" w:sz="4" w:space="0" w:color="000000"/>
            </w:tcBorders>
            <w:shd w:val="clear" w:color="auto" w:fill="auto"/>
            <w:noWrap/>
            <w:hideMark/>
          </w:tcPr>
          <w:p w14:paraId="72C423E0" w14:textId="77777777" w:rsidR="00BB6B8C" w:rsidRPr="0076125F" w:rsidRDefault="00BB6B8C" w:rsidP="0057298C">
            <w:pPr>
              <w:jc w:val="right"/>
              <w:outlineLvl w:val="4"/>
              <w:rPr>
                <w:color w:val="000000"/>
              </w:rPr>
            </w:pPr>
            <w:r w:rsidRPr="0076125F">
              <w:rPr>
                <w:color w:val="000000"/>
              </w:rPr>
              <w:t>123 400,00</w:t>
            </w:r>
          </w:p>
        </w:tc>
      </w:tr>
      <w:tr w:rsidR="00BB6B8C" w:rsidRPr="0076125F" w14:paraId="6425225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9172235"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37882DB6" w14:textId="77777777" w:rsidR="00BB6B8C" w:rsidRPr="0076125F" w:rsidRDefault="00BB6B8C" w:rsidP="0057298C">
            <w:pPr>
              <w:jc w:val="center"/>
              <w:outlineLvl w:val="5"/>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7E4E6C84" w14:textId="77777777" w:rsidR="00BB6B8C" w:rsidRPr="0076125F" w:rsidRDefault="00BB6B8C" w:rsidP="0057298C">
            <w:pPr>
              <w:jc w:val="center"/>
              <w:outlineLvl w:val="5"/>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21A5F625" w14:textId="77777777" w:rsidR="00BB6B8C" w:rsidRPr="0076125F" w:rsidRDefault="00BB6B8C" w:rsidP="0057298C">
            <w:pPr>
              <w:jc w:val="center"/>
              <w:outlineLvl w:val="5"/>
              <w:rPr>
                <w:color w:val="000000"/>
              </w:rPr>
            </w:pPr>
            <w:r w:rsidRPr="0076125F">
              <w:rPr>
                <w:color w:val="000000"/>
              </w:rPr>
              <w:t>995</w:t>
            </w:r>
          </w:p>
        </w:tc>
        <w:tc>
          <w:tcPr>
            <w:tcW w:w="560" w:type="dxa"/>
            <w:tcBorders>
              <w:top w:val="nil"/>
              <w:left w:val="nil"/>
              <w:bottom w:val="single" w:sz="4" w:space="0" w:color="000000"/>
              <w:right w:val="single" w:sz="4" w:space="0" w:color="000000"/>
            </w:tcBorders>
            <w:shd w:val="clear" w:color="auto" w:fill="auto"/>
            <w:noWrap/>
            <w:hideMark/>
          </w:tcPr>
          <w:p w14:paraId="76E0BC62"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26A7FEBA"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5E3FA9E" w14:textId="77777777" w:rsidR="00BB6B8C" w:rsidRPr="0076125F" w:rsidRDefault="00BB6B8C" w:rsidP="0057298C">
            <w:pPr>
              <w:jc w:val="right"/>
              <w:outlineLvl w:val="5"/>
              <w:rPr>
                <w:color w:val="000000"/>
              </w:rPr>
            </w:pPr>
            <w:r w:rsidRPr="0076125F">
              <w:rPr>
                <w:color w:val="000000"/>
              </w:rPr>
              <w:t>116 740,00</w:t>
            </w:r>
          </w:p>
        </w:tc>
        <w:tc>
          <w:tcPr>
            <w:tcW w:w="1730" w:type="dxa"/>
            <w:tcBorders>
              <w:top w:val="nil"/>
              <w:left w:val="nil"/>
              <w:bottom w:val="single" w:sz="4" w:space="0" w:color="000000"/>
              <w:right w:val="single" w:sz="4" w:space="0" w:color="000000"/>
            </w:tcBorders>
            <w:shd w:val="clear" w:color="auto" w:fill="auto"/>
            <w:noWrap/>
            <w:hideMark/>
          </w:tcPr>
          <w:p w14:paraId="66123917" w14:textId="77777777" w:rsidR="00BB6B8C" w:rsidRPr="0076125F" w:rsidRDefault="00BB6B8C" w:rsidP="0057298C">
            <w:pPr>
              <w:jc w:val="right"/>
              <w:outlineLvl w:val="5"/>
              <w:rPr>
                <w:color w:val="000000"/>
              </w:rPr>
            </w:pPr>
            <w:r w:rsidRPr="0076125F">
              <w:rPr>
                <w:color w:val="000000"/>
              </w:rPr>
              <w:t>123 400,00</w:t>
            </w:r>
          </w:p>
        </w:tc>
      </w:tr>
      <w:tr w:rsidR="00BB6B8C" w:rsidRPr="0076125F" w14:paraId="061F6FD8"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7FA233AC" w14:textId="77777777" w:rsidR="00BB6B8C" w:rsidRPr="0076125F" w:rsidRDefault="00BB6B8C" w:rsidP="0057298C">
            <w:pPr>
              <w:outlineLvl w:val="6"/>
              <w:rPr>
                <w:color w:val="000000"/>
              </w:rPr>
            </w:pPr>
            <w:r w:rsidRPr="0076125F">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14:paraId="0CA53ACF" w14:textId="77777777" w:rsidR="00BB6B8C" w:rsidRPr="0076125F" w:rsidRDefault="00BB6B8C" w:rsidP="0057298C">
            <w:pPr>
              <w:jc w:val="center"/>
              <w:outlineLvl w:val="6"/>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39CDCB46" w14:textId="77777777" w:rsidR="00BB6B8C" w:rsidRPr="0076125F" w:rsidRDefault="00BB6B8C" w:rsidP="0057298C">
            <w:pPr>
              <w:jc w:val="center"/>
              <w:outlineLvl w:val="6"/>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26FC1F7D" w14:textId="77777777" w:rsidR="00BB6B8C" w:rsidRPr="0076125F" w:rsidRDefault="00BB6B8C" w:rsidP="0057298C">
            <w:pPr>
              <w:jc w:val="center"/>
              <w:outlineLvl w:val="6"/>
              <w:rPr>
                <w:color w:val="000000"/>
              </w:rPr>
            </w:pPr>
            <w:r w:rsidRPr="0076125F">
              <w:rPr>
                <w:color w:val="000000"/>
              </w:rPr>
              <w:t>995</w:t>
            </w:r>
          </w:p>
        </w:tc>
        <w:tc>
          <w:tcPr>
            <w:tcW w:w="560" w:type="dxa"/>
            <w:tcBorders>
              <w:top w:val="nil"/>
              <w:left w:val="nil"/>
              <w:bottom w:val="single" w:sz="4" w:space="0" w:color="000000"/>
              <w:right w:val="single" w:sz="4" w:space="0" w:color="000000"/>
            </w:tcBorders>
            <w:shd w:val="clear" w:color="auto" w:fill="auto"/>
            <w:noWrap/>
            <w:hideMark/>
          </w:tcPr>
          <w:p w14:paraId="3150B6D5"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082DA9B" w14:textId="77777777" w:rsidR="00BB6B8C" w:rsidRPr="0076125F" w:rsidRDefault="00BB6B8C" w:rsidP="0057298C">
            <w:pPr>
              <w:jc w:val="center"/>
              <w:outlineLvl w:val="6"/>
              <w:rPr>
                <w:color w:val="000000"/>
              </w:rPr>
            </w:pPr>
            <w:r w:rsidRPr="0076125F">
              <w:rPr>
                <w:color w:val="000000"/>
              </w:rPr>
              <w:t>06</w:t>
            </w:r>
          </w:p>
        </w:tc>
        <w:tc>
          <w:tcPr>
            <w:tcW w:w="1965" w:type="dxa"/>
            <w:tcBorders>
              <w:top w:val="nil"/>
              <w:left w:val="nil"/>
              <w:bottom w:val="single" w:sz="4" w:space="0" w:color="000000"/>
              <w:right w:val="single" w:sz="4" w:space="0" w:color="000000"/>
            </w:tcBorders>
            <w:shd w:val="clear" w:color="auto" w:fill="auto"/>
            <w:noWrap/>
            <w:hideMark/>
          </w:tcPr>
          <w:p w14:paraId="37091BE4" w14:textId="77777777" w:rsidR="00BB6B8C" w:rsidRPr="0076125F" w:rsidRDefault="00BB6B8C" w:rsidP="0057298C">
            <w:pPr>
              <w:jc w:val="right"/>
              <w:outlineLvl w:val="6"/>
              <w:rPr>
                <w:color w:val="000000"/>
              </w:rPr>
            </w:pPr>
            <w:r w:rsidRPr="0076125F">
              <w:rPr>
                <w:color w:val="000000"/>
              </w:rPr>
              <w:t>116 740,00</w:t>
            </w:r>
          </w:p>
        </w:tc>
        <w:tc>
          <w:tcPr>
            <w:tcW w:w="1730" w:type="dxa"/>
            <w:tcBorders>
              <w:top w:val="nil"/>
              <w:left w:val="nil"/>
              <w:bottom w:val="single" w:sz="4" w:space="0" w:color="000000"/>
              <w:right w:val="single" w:sz="4" w:space="0" w:color="000000"/>
            </w:tcBorders>
            <w:shd w:val="clear" w:color="auto" w:fill="auto"/>
            <w:noWrap/>
            <w:hideMark/>
          </w:tcPr>
          <w:p w14:paraId="737FBA6A" w14:textId="77777777" w:rsidR="00BB6B8C" w:rsidRPr="0076125F" w:rsidRDefault="00BB6B8C" w:rsidP="0057298C">
            <w:pPr>
              <w:jc w:val="right"/>
              <w:outlineLvl w:val="6"/>
              <w:rPr>
                <w:color w:val="000000"/>
              </w:rPr>
            </w:pPr>
            <w:r w:rsidRPr="0076125F">
              <w:rPr>
                <w:color w:val="000000"/>
              </w:rPr>
              <w:t>123 400,00</w:t>
            </w:r>
          </w:p>
        </w:tc>
      </w:tr>
      <w:tr w:rsidR="00BB6B8C" w:rsidRPr="0076125F" w14:paraId="3F930574"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F126457" w14:textId="77777777" w:rsidR="00BB6B8C" w:rsidRPr="0076125F" w:rsidRDefault="00BB6B8C" w:rsidP="0057298C">
            <w:pPr>
              <w:outlineLvl w:val="4"/>
              <w:rPr>
                <w:color w:val="000000"/>
              </w:rPr>
            </w:pPr>
            <w:r w:rsidRPr="0076125F">
              <w:rPr>
                <w:color w:val="000000"/>
              </w:rPr>
              <w:t xml:space="preserve">администрация муниципального </w:t>
            </w:r>
            <w:r w:rsidRPr="0076125F">
              <w:rPr>
                <w:color w:val="000000"/>
              </w:rPr>
              <w:lastRenderedPageBreak/>
              <w:t>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FA06A9E" w14:textId="77777777" w:rsidR="00BB6B8C" w:rsidRPr="0076125F" w:rsidRDefault="00BB6B8C" w:rsidP="0057298C">
            <w:pPr>
              <w:jc w:val="center"/>
              <w:outlineLvl w:val="4"/>
              <w:rPr>
                <w:color w:val="000000"/>
              </w:rPr>
            </w:pPr>
            <w:r w:rsidRPr="0076125F">
              <w:rPr>
                <w:color w:val="000000"/>
              </w:rPr>
              <w:lastRenderedPageBreak/>
              <w:t>9920091010</w:t>
            </w:r>
          </w:p>
        </w:tc>
        <w:tc>
          <w:tcPr>
            <w:tcW w:w="623" w:type="dxa"/>
            <w:tcBorders>
              <w:top w:val="nil"/>
              <w:left w:val="nil"/>
              <w:bottom w:val="single" w:sz="4" w:space="0" w:color="000000"/>
              <w:right w:val="single" w:sz="4" w:space="0" w:color="000000"/>
            </w:tcBorders>
            <w:shd w:val="clear" w:color="auto" w:fill="auto"/>
            <w:noWrap/>
            <w:hideMark/>
          </w:tcPr>
          <w:p w14:paraId="482729E8" w14:textId="77777777" w:rsidR="00BB6B8C" w:rsidRPr="0076125F" w:rsidRDefault="00BB6B8C" w:rsidP="0057298C">
            <w:pPr>
              <w:jc w:val="center"/>
              <w:outlineLvl w:val="4"/>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217F8286"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33BF0EF8"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3AE1417"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8458196" w14:textId="77777777" w:rsidR="00BB6B8C" w:rsidRPr="0076125F" w:rsidRDefault="00BB6B8C" w:rsidP="0057298C">
            <w:pPr>
              <w:jc w:val="right"/>
              <w:outlineLvl w:val="4"/>
              <w:rPr>
                <w:color w:val="000000"/>
              </w:rPr>
            </w:pPr>
            <w:r w:rsidRPr="0076125F">
              <w:rPr>
                <w:color w:val="000000"/>
              </w:rPr>
              <w:t>1 218 720,00</w:t>
            </w:r>
          </w:p>
        </w:tc>
        <w:tc>
          <w:tcPr>
            <w:tcW w:w="1730" w:type="dxa"/>
            <w:tcBorders>
              <w:top w:val="nil"/>
              <w:left w:val="nil"/>
              <w:bottom w:val="single" w:sz="4" w:space="0" w:color="000000"/>
              <w:right w:val="single" w:sz="4" w:space="0" w:color="000000"/>
            </w:tcBorders>
            <w:shd w:val="clear" w:color="auto" w:fill="auto"/>
            <w:noWrap/>
            <w:hideMark/>
          </w:tcPr>
          <w:p w14:paraId="6D89190D" w14:textId="77777777" w:rsidR="00BB6B8C" w:rsidRPr="0076125F" w:rsidRDefault="00BB6B8C" w:rsidP="0057298C">
            <w:pPr>
              <w:jc w:val="right"/>
              <w:outlineLvl w:val="4"/>
              <w:rPr>
                <w:color w:val="000000"/>
              </w:rPr>
            </w:pPr>
            <w:r w:rsidRPr="0076125F">
              <w:rPr>
                <w:color w:val="000000"/>
              </w:rPr>
              <w:t>1 288 180,00</w:t>
            </w:r>
          </w:p>
        </w:tc>
      </w:tr>
      <w:tr w:rsidR="00BB6B8C" w:rsidRPr="0076125F" w14:paraId="017E2F17"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6450531"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20E4D84F" w14:textId="77777777" w:rsidR="00BB6B8C" w:rsidRPr="0076125F" w:rsidRDefault="00BB6B8C" w:rsidP="0057298C">
            <w:pPr>
              <w:jc w:val="center"/>
              <w:outlineLvl w:val="5"/>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064B0853" w14:textId="77777777" w:rsidR="00BB6B8C" w:rsidRPr="0076125F" w:rsidRDefault="00BB6B8C" w:rsidP="0057298C">
            <w:pPr>
              <w:jc w:val="center"/>
              <w:outlineLvl w:val="5"/>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078AFF6B"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A75663D"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4E01F1C"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5162CD8" w14:textId="77777777" w:rsidR="00BB6B8C" w:rsidRPr="0076125F" w:rsidRDefault="00BB6B8C" w:rsidP="0057298C">
            <w:pPr>
              <w:jc w:val="right"/>
              <w:outlineLvl w:val="5"/>
              <w:rPr>
                <w:color w:val="000000"/>
              </w:rPr>
            </w:pPr>
            <w:r w:rsidRPr="0076125F">
              <w:rPr>
                <w:color w:val="000000"/>
              </w:rPr>
              <w:t>1 218 720,00</w:t>
            </w:r>
          </w:p>
        </w:tc>
        <w:tc>
          <w:tcPr>
            <w:tcW w:w="1730" w:type="dxa"/>
            <w:tcBorders>
              <w:top w:val="nil"/>
              <w:left w:val="nil"/>
              <w:bottom w:val="single" w:sz="4" w:space="0" w:color="000000"/>
              <w:right w:val="single" w:sz="4" w:space="0" w:color="000000"/>
            </w:tcBorders>
            <w:shd w:val="clear" w:color="auto" w:fill="auto"/>
            <w:noWrap/>
            <w:hideMark/>
          </w:tcPr>
          <w:p w14:paraId="5EC332BC" w14:textId="77777777" w:rsidR="00BB6B8C" w:rsidRPr="0076125F" w:rsidRDefault="00BB6B8C" w:rsidP="0057298C">
            <w:pPr>
              <w:jc w:val="right"/>
              <w:outlineLvl w:val="5"/>
              <w:rPr>
                <w:color w:val="000000"/>
              </w:rPr>
            </w:pPr>
            <w:r w:rsidRPr="0076125F">
              <w:rPr>
                <w:color w:val="000000"/>
              </w:rPr>
              <w:t>1 288 180,00</w:t>
            </w:r>
          </w:p>
        </w:tc>
      </w:tr>
      <w:tr w:rsidR="00BB6B8C" w:rsidRPr="0076125F" w14:paraId="657626AF"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60E14232" w14:textId="77777777" w:rsidR="00BB6B8C" w:rsidRPr="0076125F" w:rsidRDefault="00BB6B8C" w:rsidP="0057298C">
            <w:pPr>
              <w:outlineLvl w:val="6"/>
              <w:rPr>
                <w:color w:val="000000"/>
              </w:rPr>
            </w:pPr>
            <w:r w:rsidRPr="0076125F">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14:paraId="3CB564E3" w14:textId="77777777" w:rsidR="00BB6B8C" w:rsidRPr="0076125F" w:rsidRDefault="00BB6B8C" w:rsidP="0057298C">
            <w:pPr>
              <w:jc w:val="center"/>
              <w:outlineLvl w:val="6"/>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15EC2CE9" w14:textId="77777777" w:rsidR="00BB6B8C" w:rsidRPr="0076125F" w:rsidRDefault="00BB6B8C" w:rsidP="0057298C">
            <w:pPr>
              <w:jc w:val="center"/>
              <w:outlineLvl w:val="6"/>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2083B552"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7CFD9FC"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7BEA9885" w14:textId="77777777" w:rsidR="00BB6B8C" w:rsidRPr="0076125F" w:rsidRDefault="00BB6B8C" w:rsidP="0057298C">
            <w:pPr>
              <w:jc w:val="center"/>
              <w:outlineLvl w:val="6"/>
              <w:rPr>
                <w:color w:val="000000"/>
              </w:rPr>
            </w:pPr>
            <w:r w:rsidRPr="0076125F">
              <w:rPr>
                <w:color w:val="000000"/>
              </w:rPr>
              <w:t>04</w:t>
            </w:r>
          </w:p>
        </w:tc>
        <w:tc>
          <w:tcPr>
            <w:tcW w:w="1965" w:type="dxa"/>
            <w:tcBorders>
              <w:top w:val="nil"/>
              <w:left w:val="nil"/>
              <w:bottom w:val="single" w:sz="4" w:space="0" w:color="000000"/>
              <w:right w:val="single" w:sz="4" w:space="0" w:color="000000"/>
            </w:tcBorders>
            <w:shd w:val="clear" w:color="auto" w:fill="auto"/>
            <w:noWrap/>
            <w:hideMark/>
          </w:tcPr>
          <w:p w14:paraId="71EA2FCF" w14:textId="77777777" w:rsidR="00BB6B8C" w:rsidRPr="0076125F" w:rsidRDefault="00BB6B8C" w:rsidP="0057298C">
            <w:pPr>
              <w:jc w:val="right"/>
              <w:outlineLvl w:val="6"/>
              <w:rPr>
                <w:color w:val="000000"/>
              </w:rPr>
            </w:pPr>
            <w:r w:rsidRPr="0076125F">
              <w:rPr>
                <w:color w:val="000000"/>
              </w:rPr>
              <w:t>1 218 720,00</w:t>
            </w:r>
          </w:p>
        </w:tc>
        <w:tc>
          <w:tcPr>
            <w:tcW w:w="1730" w:type="dxa"/>
            <w:tcBorders>
              <w:top w:val="nil"/>
              <w:left w:val="nil"/>
              <w:bottom w:val="single" w:sz="4" w:space="0" w:color="000000"/>
              <w:right w:val="single" w:sz="4" w:space="0" w:color="000000"/>
            </w:tcBorders>
            <w:shd w:val="clear" w:color="auto" w:fill="auto"/>
            <w:noWrap/>
            <w:hideMark/>
          </w:tcPr>
          <w:p w14:paraId="4038FE07" w14:textId="77777777" w:rsidR="00BB6B8C" w:rsidRPr="0076125F" w:rsidRDefault="00BB6B8C" w:rsidP="0057298C">
            <w:pPr>
              <w:jc w:val="right"/>
              <w:outlineLvl w:val="6"/>
              <w:rPr>
                <w:color w:val="000000"/>
              </w:rPr>
            </w:pPr>
            <w:r w:rsidRPr="0076125F">
              <w:rPr>
                <w:color w:val="000000"/>
              </w:rPr>
              <w:t>1 288 180,00</w:t>
            </w:r>
          </w:p>
        </w:tc>
      </w:tr>
      <w:tr w:rsidR="00BB6B8C" w:rsidRPr="0076125F" w14:paraId="34DBA6A0"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00B7071B"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08985022" w14:textId="77777777" w:rsidR="00BB6B8C" w:rsidRPr="0076125F" w:rsidRDefault="00BB6B8C" w:rsidP="0057298C">
            <w:pPr>
              <w:jc w:val="center"/>
              <w:outlineLvl w:val="3"/>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5646DA1B" w14:textId="77777777" w:rsidR="00BB6B8C" w:rsidRPr="0076125F" w:rsidRDefault="00BB6B8C" w:rsidP="0057298C">
            <w:pPr>
              <w:jc w:val="center"/>
              <w:outlineLvl w:val="3"/>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772A1429"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4546308"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467E061"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017C51A" w14:textId="77777777" w:rsidR="00BB6B8C" w:rsidRPr="0076125F" w:rsidRDefault="00BB6B8C" w:rsidP="0057298C">
            <w:pPr>
              <w:jc w:val="right"/>
              <w:outlineLvl w:val="3"/>
              <w:rPr>
                <w:color w:val="000000"/>
              </w:rPr>
            </w:pPr>
            <w:r w:rsidRPr="0076125F">
              <w:rPr>
                <w:color w:val="000000"/>
              </w:rPr>
              <w:t>9 152 140,00</w:t>
            </w:r>
          </w:p>
        </w:tc>
        <w:tc>
          <w:tcPr>
            <w:tcW w:w="1730" w:type="dxa"/>
            <w:tcBorders>
              <w:top w:val="nil"/>
              <w:left w:val="nil"/>
              <w:bottom w:val="single" w:sz="4" w:space="0" w:color="000000"/>
              <w:right w:val="single" w:sz="4" w:space="0" w:color="000000"/>
            </w:tcBorders>
            <w:shd w:val="clear" w:color="auto" w:fill="auto"/>
            <w:noWrap/>
            <w:hideMark/>
          </w:tcPr>
          <w:p w14:paraId="1AF14473" w14:textId="77777777" w:rsidR="00BB6B8C" w:rsidRPr="0076125F" w:rsidRDefault="00BB6B8C" w:rsidP="0057298C">
            <w:pPr>
              <w:jc w:val="right"/>
              <w:outlineLvl w:val="3"/>
              <w:rPr>
                <w:color w:val="000000"/>
              </w:rPr>
            </w:pPr>
            <w:r w:rsidRPr="0076125F">
              <w:rPr>
                <w:color w:val="000000"/>
              </w:rPr>
              <w:t>9 152 140,00</w:t>
            </w:r>
          </w:p>
        </w:tc>
      </w:tr>
      <w:tr w:rsidR="00BB6B8C" w:rsidRPr="0076125F" w14:paraId="69E59774" w14:textId="77777777" w:rsidTr="005C70CD">
        <w:trPr>
          <w:trHeight w:val="594"/>
        </w:trPr>
        <w:tc>
          <w:tcPr>
            <w:tcW w:w="2836" w:type="dxa"/>
            <w:tcBorders>
              <w:top w:val="nil"/>
              <w:left w:val="single" w:sz="4" w:space="0" w:color="000000"/>
              <w:bottom w:val="single" w:sz="4" w:space="0" w:color="000000"/>
              <w:right w:val="single" w:sz="4" w:space="0" w:color="000000"/>
            </w:tcBorders>
            <w:shd w:val="clear" w:color="auto" w:fill="auto"/>
            <w:hideMark/>
          </w:tcPr>
          <w:p w14:paraId="69942077"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2AE54FC" w14:textId="77777777" w:rsidR="00BB6B8C" w:rsidRPr="0076125F" w:rsidRDefault="00BB6B8C" w:rsidP="0057298C">
            <w:pPr>
              <w:jc w:val="center"/>
              <w:outlineLvl w:val="4"/>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24FF4CFF" w14:textId="77777777" w:rsidR="00BB6B8C" w:rsidRPr="0076125F" w:rsidRDefault="00BB6B8C" w:rsidP="0057298C">
            <w:pPr>
              <w:jc w:val="center"/>
              <w:outlineLvl w:val="4"/>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71399971"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49C076D7"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79BFA6E"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5E3567B" w14:textId="77777777" w:rsidR="00BB6B8C" w:rsidRPr="0076125F" w:rsidRDefault="00BB6B8C" w:rsidP="0057298C">
            <w:pPr>
              <w:jc w:val="right"/>
              <w:outlineLvl w:val="4"/>
              <w:rPr>
                <w:color w:val="000000"/>
              </w:rPr>
            </w:pPr>
            <w:r w:rsidRPr="0076125F">
              <w:rPr>
                <w:color w:val="000000"/>
              </w:rPr>
              <w:t>798 280,00</w:t>
            </w:r>
          </w:p>
        </w:tc>
        <w:tc>
          <w:tcPr>
            <w:tcW w:w="1730" w:type="dxa"/>
            <w:tcBorders>
              <w:top w:val="nil"/>
              <w:left w:val="nil"/>
              <w:bottom w:val="single" w:sz="4" w:space="0" w:color="000000"/>
              <w:right w:val="single" w:sz="4" w:space="0" w:color="000000"/>
            </w:tcBorders>
            <w:shd w:val="clear" w:color="auto" w:fill="auto"/>
            <w:noWrap/>
            <w:hideMark/>
          </w:tcPr>
          <w:p w14:paraId="6D7984B9" w14:textId="77777777" w:rsidR="00BB6B8C" w:rsidRPr="0076125F" w:rsidRDefault="00BB6B8C" w:rsidP="0057298C">
            <w:pPr>
              <w:jc w:val="right"/>
              <w:outlineLvl w:val="4"/>
              <w:rPr>
                <w:color w:val="000000"/>
              </w:rPr>
            </w:pPr>
            <w:r w:rsidRPr="0076125F">
              <w:rPr>
                <w:color w:val="000000"/>
              </w:rPr>
              <w:t>798 280,00</w:t>
            </w:r>
          </w:p>
        </w:tc>
      </w:tr>
      <w:tr w:rsidR="00BB6B8C" w:rsidRPr="0076125F" w14:paraId="4BA61D3F"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7F02CDC"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43F5C718" w14:textId="77777777" w:rsidR="00BB6B8C" w:rsidRPr="0076125F" w:rsidRDefault="00BB6B8C" w:rsidP="0057298C">
            <w:pPr>
              <w:jc w:val="center"/>
              <w:outlineLvl w:val="5"/>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46E3AF06" w14:textId="77777777" w:rsidR="00BB6B8C" w:rsidRPr="0076125F" w:rsidRDefault="00BB6B8C" w:rsidP="0057298C">
            <w:pPr>
              <w:jc w:val="center"/>
              <w:outlineLvl w:val="5"/>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27BE41B6"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48EBB65D"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5BFE00F"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D0363DB" w14:textId="77777777" w:rsidR="00BB6B8C" w:rsidRPr="0076125F" w:rsidRDefault="00BB6B8C" w:rsidP="0057298C">
            <w:pPr>
              <w:jc w:val="right"/>
              <w:outlineLvl w:val="5"/>
              <w:rPr>
                <w:color w:val="000000"/>
              </w:rPr>
            </w:pPr>
            <w:r w:rsidRPr="0076125F">
              <w:rPr>
                <w:color w:val="000000"/>
              </w:rPr>
              <w:t>798 280,00</w:t>
            </w:r>
          </w:p>
        </w:tc>
        <w:tc>
          <w:tcPr>
            <w:tcW w:w="1730" w:type="dxa"/>
            <w:tcBorders>
              <w:top w:val="nil"/>
              <w:left w:val="nil"/>
              <w:bottom w:val="single" w:sz="4" w:space="0" w:color="000000"/>
              <w:right w:val="single" w:sz="4" w:space="0" w:color="000000"/>
            </w:tcBorders>
            <w:shd w:val="clear" w:color="auto" w:fill="auto"/>
            <w:noWrap/>
            <w:hideMark/>
          </w:tcPr>
          <w:p w14:paraId="061AC28C" w14:textId="77777777" w:rsidR="00BB6B8C" w:rsidRPr="0076125F" w:rsidRDefault="00BB6B8C" w:rsidP="0057298C">
            <w:pPr>
              <w:jc w:val="right"/>
              <w:outlineLvl w:val="5"/>
              <w:rPr>
                <w:color w:val="000000"/>
              </w:rPr>
            </w:pPr>
            <w:r w:rsidRPr="0076125F">
              <w:rPr>
                <w:color w:val="000000"/>
              </w:rPr>
              <w:t>798 280,00</w:t>
            </w:r>
          </w:p>
        </w:tc>
      </w:tr>
      <w:tr w:rsidR="00BB6B8C" w:rsidRPr="0076125F" w14:paraId="33F3B7AD"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3EBCD00E" w14:textId="77777777" w:rsidR="00BB6B8C" w:rsidRPr="0076125F" w:rsidRDefault="00BB6B8C" w:rsidP="0057298C">
            <w:pPr>
              <w:outlineLvl w:val="6"/>
              <w:rPr>
                <w:color w:val="000000"/>
              </w:rPr>
            </w:pPr>
            <w:r w:rsidRPr="0076125F">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14:paraId="6C867E94" w14:textId="77777777" w:rsidR="00BB6B8C" w:rsidRPr="0076125F" w:rsidRDefault="00BB6B8C" w:rsidP="0057298C">
            <w:pPr>
              <w:jc w:val="center"/>
              <w:outlineLvl w:val="6"/>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7EB2D744" w14:textId="77777777" w:rsidR="00BB6B8C" w:rsidRPr="0076125F" w:rsidRDefault="00BB6B8C" w:rsidP="0057298C">
            <w:pPr>
              <w:jc w:val="center"/>
              <w:outlineLvl w:val="6"/>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2DF9544D"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5123C68B"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484A1A7" w14:textId="77777777" w:rsidR="00BB6B8C" w:rsidRPr="0076125F" w:rsidRDefault="00BB6B8C" w:rsidP="0057298C">
            <w:pPr>
              <w:jc w:val="center"/>
              <w:outlineLvl w:val="6"/>
              <w:rPr>
                <w:color w:val="000000"/>
              </w:rPr>
            </w:pPr>
            <w:r w:rsidRPr="0076125F">
              <w:rPr>
                <w:color w:val="000000"/>
              </w:rPr>
              <w:t>04</w:t>
            </w:r>
          </w:p>
        </w:tc>
        <w:tc>
          <w:tcPr>
            <w:tcW w:w="1965" w:type="dxa"/>
            <w:tcBorders>
              <w:top w:val="nil"/>
              <w:left w:val="nil"/>
              <w:bottom w:val="single" w:sz="4" w:space="0" w:color="000000"/>
              <w:right w:val="single" w:sz="4" w:space="0" w:color="000000"/>
            </w:tcBorders>
            <w:shd w:val="clear" w:color="auto" w:fill="auto"/>
            <w:noWrap/>
            <w:hideMark/>
          </w:tcPr>
          <w:p w14:paraId="4F3A77BB" w14:textId="77777777" w:rsidR="00BB6B8C" w:rsidRPr="0076125F" w:rsidRDefault="00BB6B8C" w:rsidP="0057298C">
            <w:pPr>
              <w:jc w:val="right"/>
              <w:outlineLvl w:val="6"/>
              <w:rPr>
                <w:color w:val="000000"/>
              </w:rPr>
            </w:pPr>
            <w:r w:rsidRPr="0076125F">
              <w:rPr>
                <w:color w:val="000000"/>
              </w:rPr>
              <w:t>798 280,00</w:t>
            </w:r>
          </w:p>
        </w:tc>
        <w:tc>
          <w:tcPr>
            <w:tcW w:w="1730" w:type="dxa"/>
            <w:tcBorders>
              <w:top w:val="nil"/>
              <w:left w:val="nil"/>
              <w:bottom w:val="single" w:sz="4" w:space="0" w:color="000000"/>
              <w:right w:val="single" w:sz="4" w:space="0" w:color="000000"/>
            </w:tcBorders>
            <w:shd w:val="clear" w:color="auto" w:fill="auto"/>
            <w:noWrap/>
            <w:hideMark/>
          </w:tcPr>
          <w:p w14:paraId="111028A3" w14:textId="77777777" w:rsidR="00BB6B8C" w:rsidRPr="0076125F" w:rsidRDefault="00BB6B8C" w:rsidP="0057298C">
            <w:pPr>
              <w:jc w:val="right"/>
              <w:outlineLvl w:val="6"/>
              <w:rPr>
                <w:color w:val="000000"/>
              </w:rPr>
            </w:pPr>
            <w:r w:rsidRPr="0076125F">
              <w:rPr>
                <w:color w:val="000000"/>
              </w:rPr>
              <w:t>798 280,00</w:t>
            </w:r>
          </w:p>
        </w:tc>
      </w:tr>
      <w:tr w:rsidR="00BB6B8C" w:rsidRPr="0076125F" w14:paraId="69538A2E"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27DA461C" w14:textId="77777777" w:rsidR="00BB6B8C" w:rsidRPr="0076125F" w:rsidRDefault="00BB6B8C" w:rsidP="0057298C">
            <w:pPr>
              <w:outlineLvl w:val="4"/>
              <w:rPr>
                <w:color w:val="000000"/>
              </w:rPr>
            </w:pPr>
            <w:r w:rsidRPr="0076125F">
              <w:rPr>
                <w:color w:val="000000"/>
              </w:rPr>
              <w:t>Финансовое управление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BC066FA" w14:textId="77777777" w:rsidR="00BB6B8C" w:rsidRPr="0076125F" w:rsidRDefault="00BB6B8C" w:rsidP="0057298C">
            <w:pPr>
              <w:jc w:val="center"/>
              <w:outlineLvl w:val="4"/>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1F3B779D" w14:textId="77777777" w:rsidR="00BB6B8C" w:rsidRPr="0076125F" w:rsidRDefault="00BB6B8C" w:rsidP="0057298C">
            <w:pPr>
              <w:jc w:val="center"/>
              <w:outlineLvl w:val="4"/>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47688000" w14:textId="77777777" w:rsidR="00BB6B8C" w:rsidRPr="0076125F" w:rsidRDefault="00BB6B8C" w:rsidP="0057298C">
            <w:pPr>
              <w:jc w:val="center"/>
              <w:outlineLvl w:val="4"/>
              <w:rPr>
                <w:color w:val="000000"/>
              </w:rPr>
            </w:pPr>
            <w:r w:rsidRPr="0076125F">
              <w:rPr>
                <w:color w:val="000000"/>
              </w:rPr>
              <w:t>995</w:t>
            </w:r>
          </w:p>
        </w:tc>
        <w:tc>
          <w:tcPr>
            <w:tcW w:w="560" w:type="dxa"/>
            <w:tcBorders>
              <w:top w:val="nil"/>
              <w:left w:val="nil"/>
              <w:bottom w:val="single" w:sz="4" w:space="0" w:color="000000"/>
              <w:right w:val="single" w:sz="4" w:space="0" w:color="000000"/>
            </w:tcBorders>
            <w:shd w:val="clear" w:color="auto" w:fill="auto"/>
            <w:noWrap/>
            <w:hideMark/>
          </w:tcPr>
          <w:p w14:paraId="0F036229"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FD9706D"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3BABB8C" w14:textId="77777777" w:rsidR="00BB6B8C" w:rsidRPr="0076125F" w:rsidRDefault="00BB6B8C" w:rsidP="0057298C">
            <w:pPr>
              <w:jc w:val="right"/>
              <w:outlineLvl w:val="4"/>
              <w:rPr>
                <w:color w:val="000000"/>
              </w:rPr>
            </w:pPr>
            <w:r w:rsidRPr="0076125F">
              <w:rPr>
                <w:color w:val="000000"/>
              </w:rPr>
              <w:t>1 895 080,00</w:t>
            </w:r>
          </w:p>
        </w:tc>
        <w:tc>
          <w:tcPr>
            <w:tcW w:w="1730" w:type="dxa"/>
            <w:tcBorders>
              <w:top w:val="nil"/>
              <w:left w:val="nil"/>
              <w:bottom w:val="single" w:sz="4" w:space="0" w:color="000000"/>
              <w:right w:val="single" w:sz="4" w:space="0" w:color="000000"/>
            </w:tcBorders>
            <w:shd w:val="clear" w:color="auto" w:fill="auto"/>
            <w:noWrap/>
            <w:hideMark/>
          </w:tcPr>
          <w:p w14:paraId="4DB9BB4E" w14:textId="77777777" w:rsidR="00BB6B8C" w:rsidRPr="0076125F" w:rsidRDefault="00BB6B8C" w:rsidP="0057298C">
            <w:pPr>
              <w:jc w:val="right"/>
              <w:outlineLvl w:val="4"/>
              <w:rPr>
                <w:color w:val="000000"/>
              </w:rPr>
            </w:pPr>
            <w:r w:rsidRPr="0076125F">
              <w:rPr>
                <w:color w:val="000000"/>
              </w:rPr>
              <w:t>1 895 080,00</w:t>
            </w:r>
          </w:p>
        </w:tc>
      </w:tr>
      <w:tr w:rsidR="00BB6B8C" w:rsidRPr="0076125F" w14:paraId="13688792"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4E907AA"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3AD7CF63" w14:textId="77777777" w:rsidR="00BB6B8C" w:rsidRPr="0076125F" w:rsidRDefault="00BB6B8C" w:rsidP="0057298C">
            <w:pPr>
              <w:jc w:val="center"/>
              <w:outlineLvl w:val="5"/>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043BDF83" w14:textId="77777777" w:rsidR="00BB6B8C" w:rsidRPr="0076125F" w:rsidRDefault="00BB6B8C" w:rsidP="0057298C">
            <w:pPr>
              <w:jc w:val="center"/>
              <w:outlineLvl w:val="5"/>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07FA5034" w14:textId="77777777" w:rsidR="00BB6B8C" w:rsidRPr="0076125F" w:rsidRDefault="00BB6B8C" w:rsidP="0057298C">
            <w:pPr>
              <w:jc w:val="center"/>
              <w:outlineLvl w:val="5"/>
              <w:rPr>
                <w:color w:val="000000"/>
              </w:rPr>
            </w:pPr>
            <w:r w:rsidRPr="0076125F">
              <w:rPr>
                <w:color w:val="000000"/>
              </w:rPr>
              <w:t>995</w:t>
            </w:r>
          </w:p>
        </w:tc>
        <w:tc>
          <w:tcPr>
            <w:tcW w:w="560" w:type="dxa"/>
            <w:tcBorders>
              <w:top w:val="nil"/>
              <w:left w:val="nil"/>
              <w:bottom w:val="single" w:sz="4" w:space="0" w:color="000000"/>
              <w:right w:val="single" w:sz="4" w:space="0" w:color="000000"/>
            </w:tcBorders>
            <w:shd w:val="clear" w:color="auto" w:fill="auto"/>
            <w:noWrap/>
            <w:hideMark/>
          </w:tcPr>
          <w:p w14:paraId="28E3836E"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3B35D0B4"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A9456A5" w14:textId="77777777" w:rsidR="00BB6B8C" w:rsidRPr="0076125F" w:rsidRDefault="00BB6B8C" w:rsidP="0057298C">
            <w:pPr>
              <w:jc w:val="right"/>
              <w:outlineLvl w:val="5"/>
              <w:rPr>
                <w:color w:val="000000"/>
              </w:rPr>
            </w:pPr>
            <w:r w:rsidRPr="0076125F">
              <w:rPr>
                <w:color w:val="000000"/>
              </w:rPr>
              <w:t>1 895 080,00</w:t>
            </w:r>
          </w:p>
        </w:tc>
        <w:tc>
          <w:tcPr>
            <w:tcW w:w="1730" w:type="dxa"/>
            <w:tcBorders>
              <w:top w:val="nil"/>
              <w:left w:val="nil"/>
              <w:bottom w:val="single" w:sz="4" w:space="0" w:color="000000"/>
              <w:right w:val="single" w:sz="4" w:space="0" w:color="000000"/>
            </w:tcBorders>
            <w:shd w:val="clear" w:color="auto" w:fill="auto"/>
            <w:noWrap/>
            <w:hideMark/>
          </w:tcPr>
          <w:p w14:paraId="47CCB5D5" w14:textId="77777777" w:rsidR="00BB6B8C" w:rsidRPr="0076125F" w:rsidRDefault="00BB6B8C" w:rsidP="0057298C">
            <w:pPr>
              <w:jc w:val="right"/>
              <w:outlineLvl w:val="5"/>
              <w:rPr>
                <w:color w:val="000000"/>
              </w:rPr>
            </w:pPr>
            <w:r w:rsidRPr="0076125F">
              <w:rPr>
                <w:color w:val="000000"/>
              </w:rPr>
              <w:t>1 895 080,00</w:t>
            </w:r>
          </w:p>
        </w:tc>
      </w:tr>
      <w:tr w:rsidR="00BB6B8C" w:rsidRPr="0076125F" w14:paraId="23B58A15"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2C25A1B0" w14:textId="77777777" w:rsidR="00BB6B8C" w:rsidRPr="0076125F" w:rsidRDefault="00BB6B8C" w:rsidP="0057298C">
            <w:pPr>
              <w:outlineLvl w:val="6"/>
              <w:rPr>
                <w:color w:val="000000"/>
              </w:rPr>
            </w:pPr>
            <w:r w:rsidRPr="0076125F">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14:paraId="3AB8B8E0" w14:textId="77777777" w:rsidR="00BB6B8C" w:rsidRPr="0076125F" w:rsidRDefault="00BB6B8C" w:rsidP="0057298C">
            <w:pPr>
              <w:jc w:val="center"/>
              <w:outlineLvl w:val="6"/>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5B993E58" w14:textId="77777777" w:rsidR="00BB6B8C" w:rsidRPr="0076125F" w:rsidRDefault="00BB6B8C" w:rsidP="0057298C">
            <w:pPr>
              <w:jc w:val="center"/>
              <w:outlineLvl w:val="6"/>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20F98F10" w14:textId="77777777" w:rsidR="00BB6B8C" w:rsidRPr="0076125F" w:rsidRDefault="00BB6B8C" w:rsidP="0057298C">
            <w:pPr>
              <w:jc w:val="center"/>
              <w:outlineLvl w:val="6"/>
              <w:rPr>
                <w:color w:val="000000"/>
              </w:rPr>
            </w:pPr>
            <w:r w:rsidRPr="0076125F">
              <w:rPr>
                <w:color w:val="000000"/>
              </w:rPr>
              <w:t>995</w:t>
            </w:r>
          </w:p>
        </w:tc>
        <w:tc>
          <w:tcPr>
            <w:tcW w:w="560" w:type="dxa"/>
            <w:tcBorders>
              <w:top w:val="nil"/>
              <w:left w:val="nil"/>
              <w:bottom w:val="single" w:sz="4" w:space="0" w:color="000000"/>
              <w:right w:val="single" w:sz="4" w:space="0" w:color="000000"/>
            </w:tcBorders>
            <w:shd w:val="clear" w:color="auto" w:fill="auto"/>
            <w:noWrap/>
            <w:hideMark/>
          </w:tcPr>
          <w:p w14:paraId="20F20B2B"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0A32680" w14:textId="77777777" w:rsidR="00BB6B8C" w:rsidRPr="0076125F" w:rsidRDefault="00BB6B8C" w:rsidP="0057298C">
            <w:pPr>
              <w:jc w:val="center"/>
              <w:outlineLvl w:val="6"/>
              <w:rPr>
                <w:color w:val="000000"/>
              </w:rPr>
            </w:pPr>
            <w:r w:rsidRPr="0076125F">
              <w:rPr>
                <w:color w:val="000000"/>
              </w:rPr>
              <w:t>06</w:t>
            </w:r>
          </w:p>
        </w:tc>
        <w:tc>
          <w:tcPr>
            <w:tcW w:w="1965" w:type="dxa"/>
            <w:tcBorders>
              <w:top w:val="nil"/>
              <w:left w:val="nil"/>
              <w:bottom w:val="single" w:sz="4" w:space="0" w:color="000000"/>
              <w:right w:val="single" w:sz="4" w:space="0" w:color="000000"/>
            </w:tcBorders>
            <w:shd w:val="clear" w:color="auto" w:fill="auto"/>
            <w:noWrap/>
            <w:hideMark/>
          </w:tcPr>
          <w:p w14:paraId="0E08A09E" w14:textId="77777777" w:rsidR="00BB6B8C" w:rsidRPr="0076125F" w:rsidRDefault="00BB6B8C" w:rsidP="0057298C">
            <w:pPr>
              <w:jc w:val="right"/>
              <w:outlineLvl w:val="6"/>
              <w:rPr>
                <w:color w:val="000000"/>
              </w:rPr>
            </w:pPr>
            <w:r w:rsidRPr="0076125F">
              <w:rPr>
                <w:color w:val="000000"/>
              </w:rPr>
              <w:t>1 895 080,00</w:t>
            </w:r>
          </w:p>
        </w:tc>
        <w:tc>
          <w:tcPr>
            <w:tcW w:w="1730" w:type="dxa"/>
            <w:tcBorders>
              <w:top w:val="nil"/>
              <w:left w:val="nil"/>
              <w:bottom w:val="single" w:sz="4" w:space="0" w:color="000000"/>
              <w:right w:val="single" w:sz="4" w:space="0" w:color="000000"/>
            </w:tcBorders>
            <w:shd w:val="clear" w:color="auto" w:fill="auto"/>
            <w:noWrap/>
            <w:hideMark/>
          </w:tcPr>
          <w:p w14:paraId="7C069600" w14:textId="77777777" w:rsidR="00BB6B8C" w:rsidRPr="0076125F" w:rsidRDefault="00BB6B8C" w:rsidP="0057298C">
            <w:pPr>
              <w:jc w:val="right"/>
              <w:outlineLvl w:val="6"/>
              <w:rPr>
                <w:color w:val="000000"/>
              </w:rPr>
            </w:pPr>
            <w:r w:rsidRPr="0076125F">
              <w:rPr>
                <w:color w:val="000000"/>
              </w:rPr>
              <w:t>1 895 080,00</w:t>
            </w:r>
          </w:p>
        </w:tc>
      </w:tr>
      <w:tr w:rsidR="00BB6B8C" w:rsidRPr="0076125F" w14:paraId="07AF403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67EFE1B" w14:textId="77777777" w:rsidR="00BB6B8C" w:rsidRPr="0076125F" w:rsidRDefault="00BB6B8C" w:rsidP="0057298C">
            <w:pPr>
              <w:outlineLvl w:val="4"/>
              <w:rPr>
                <w:color w:val="000000"/>
              </w:rPr>
            </w:pPr>
            <w:r w:rsidRPr="0076125F">
              <w:rPr>
                <w:color w:val="000000"/>
              </w:rPr>
              <w:lastRenderedPageBreak/>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0E7074F" w14:textId="77777777" w:rsidR="00BB6B8C" w:rsidRPr="0076125F" w:rsidRDefault="00BB6B8C" w:rsidP="0057298C">
            <w:pPr>
              <w:jc w:val="center"/>
              <w:outlineLvl w:val="4"/>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4A102FB3" w14:textId="77777777" w:rsidR="00BB6B8C" w:rsidRPr="0076125F" w:rsidRDefault="00BB6B8C" w:rsidP="0057298C">
            <w:pPr>
              <w:jc w:val="center"/>
              <w:outlineLvl w:val="4"/>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6A02C33C"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708D381"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8A6B541"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E848410" w14:textId="77777777" w:rsidR="00BB6B8C" w:rsidRPr="0076125F" w:rsidRDefault="00BB6B8C" w:rsidP="0057298C">
            <w:pPr>
              <w:jc w:val="right"/>
              <w:outlineLvl w:val="4"/>
              <w:rPr>
                <w:color w:val="000000"/>
              </w:rPr>
            </w:pPr>
            <w:r w:rsidRPr="0076125F">
              <w:rPr>
                <w:color w:val="000000"/>
              </w:rPr>
              <w:t>6 458 780,00</w:t>
            </w:r>
          </w:p>
        </w:tc>
        <w:tc>
          <w:tcPr>
            <w:tcW w:w="1730" w:type="dxa"/>
            <w:tcBorders>
              <w:top w:val="nil"/>
              <w:left w:val="nil"/>
              <w:bottom w:val="single" w:sz="4" w:space="0" w:color="000000"/>
              <w:right w:val="single" w:sz="4" w:space="0" w:color="000000"/>
            </w:tcBorders>
            <w:shd w:val="clear" w:color="auto" w:fill="auto"/>
            <w:noWrap/>
            <w:hideMark/>
          </w:tcPr>
          <w:p w14:paraId="2CCB209F" w14:textId="77777777" w:rsidR="00BB6B8C" w:rsidRPr="0076125F" w:rsidRDefault="00BB6B8C" w:rsidP="0057298C">
            <w:pPr>
              <w:jc w:val="right"/>
              <w:outlineLvl w:val="4"/>
              <w:rPr>
                <w:color w:val="000000"/>
              </w:rPr>
            </w:pPr>
            <w:r w:rsidRPr="0076125F">
              <w:rPr>
                <w:color w:val="000000"/>
              </w:rPr>
              <w:t>6 458 780,00</w:t>
            </w:r>
          </w:p>
        </w:tc>
      </w:tr>
      <w:tr w:rsidR="00BB6B8C" w:rsidRPr="0076125F" w14:paraId="21C5838E"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93E55C4"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176D225D" w14:textId="77777777" w:rsidR="00BB6B8C" w:rsidRPr="0076125F" w:rsidRDefault="00BB6B8C" w:rsidP="0057298C">
            <w:pPr>
              <w:jc w:val="center"/>
              <w:outlineLvl w:val="5"/>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50CBFB50" w14:textId="77777777" w:rsidR="00BB6B8C" w:rsidRPr="0076125F" w:rsidRDefault="00BB6B8C" w:rsidP="0057298C">
            <w:pPr>
              <w:jc w:val="center"/>
              <w:outlineLvl w:val="5"/>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3C750860"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0CF1C52"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547E60A3"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F4E27F5" w14:textId="77777777" w:rsidR="00BB6B8C" w:rsidRPr="0076125F" w:rsidRDefault="00BB6B8C" w:rsidP="0057298C">
            <w:pPr>
              <w:jc w:val="right"/>
              <w:outlineLvl w:val="5"/>
              <w:rPr>
                <w:color w:val="000000"/>
              </w:rPr>
            </w:pPr>
            <w:r w:rsidRPr="0076125F">
              <w:rPr>
                <w:color w:val="000000"/>
              </w:rPr>
              <w:t>6 458 780,00</w:t>
            </w:r>
          </w:p>
        </w:tc>
        <w:tc>
          <w:tcPr>
            <w:tcW w:w="1730" w:type="dxa"/>
            <w:tcBorders>
              <w:top w:val="nil"/>
              <w:left w:val="nil"/>
              <w:bottom w:val="single" w:sz="4" w:space="0" w:color="000000"/>
              <w:right w:val="single" w:sz="4" w:space="0" w:color="000000"/>
            </w:tcBorders>
            <w:shd w:val="clear" w:color="auto" w:fill="auto"/>
            <w:noWrap/>
            <w:hideMark/>
          </w:tcPr>
          <w:p w14:paraId="445F9435" w14:textId="77777777" w:rsidR="00BB6B8C" w:rsidRPr="0076125F" w:rsidRDefault="00BB6B8C" w:rsidP="0057298C">
            <w:pPr>
              <w:jc w:val="right"/>
              <w:outlineLvl w:val="5"/>
              <w:rPr>
                <w:color w:val="000000"/>
              </w:rPr>
            </w:pPr>
            <w:r w:rsidRPr="0076125F">
              <w:rPr>
                <w:color w:val="000000"/>
              </w:rPr>
              <w:t>6 458 780,00</w:t>
            </w:r>
          </w:p>
        </w:tc>
      </w:tr>
      <w:tr w:rsidR="00BB6B8C" w:rsidRPr="0076125F" w14:paraId="406DC1D9"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3154B14F" w14:textId="77777777" w:rsidR="00BB6B8C" w:rsidRPr="0076125F" w:rsidRDefault="00BB6B8C" w:rsidP="0057298C">
            <w:pPr>
              <w:outlineLvl w:val="6"/>
              <w:rPr>
                <w:color w:val="000000"/>
              </w:rPr>
            </w:pPr>
            <w:r w:rsidRPr="0076125F">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14:paraId="1922EB8F" w14:textId="77777777" w:rsidR="00BB6B8C" w:rsidRPr="0076125F" w:rsidRDefault="00BB6B8C" w:rsidP="0057298C">
            <w:pPr>
              <w:jc w:val="center"/>
              <w:outlineLvl w:val="6"/>
              <w:rPr>
                <w:color w:val="000000"/>
              </w:rPr>
            </w:pPr>
            <w:r w:rsidRPr="0076125F">
              <w:rPr>
                <w:color w:val="000000"/>
              </w:rPr>
              <w:t>9920091010</w:t>
            </w:r>
          </w:p>
        </w:tc>
        <w:tc>
          <w:tcPr>
            <w:tcW w:w="623" w:type="dxa"/>
            <w:tcBorders>
              <w:top w:val="nil"/>
              <w:left w:val="nil"/>
              <w:bottom w:val="single" w:sz="4" w:space="0" w:color="000000"/>
              <w:right w:val="single" w:sz="4" w:space="0" w:color="000000"/>
            </w:tcBorders>
            <w:shd w:val="clear" w:color="auto" w:fill="auto"/>
            <w:noWrap/>
            <w:hideMark/>
          </w:tcPr>
          <w:p w14:paraId="6BB387D7" w14:textId="77777777" w:rsidR="00BB6B8C" w:rsidRPr="0076125F" w:rsidRDefault="00BB6B8C" w:rsidP="0057298C">
            <w:pPr>
              <w:jc w:val="center"/>
              <w:outlineLvl w:val="6"/>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616F3A77"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322CEB6"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960C9AC" w14:textId="77777777" w:rsidR="00BB6B8C" w:rsidRPr="0076125F" w:rsidRDefault="00BB6B8C" w:rsidP="0057298C">
            <w:pPr>
              <w:jc w:val="center"/>
              <w:outlineLvl w:val="6"/>
              <w:rPr>
                <w:color w:val="000000"/>
              </w:rPr>
            </w:pPr>
            <w:r w:rsidRPr="0076125F">
              <w:rPr>
                <w:color w:val="000000"/>
              </w:rPr>
              <w:t>04</w:t>
            </w:r>
          </w:p>
        </w:tc>
        <w:tc>
          <w:tcPr>
            <w:tcW w:w="1965" w:type="dxa"/>
            <w:tcBorders>
              <w:top w:val="nil"/>
              <w:left w:val="nil"/>
              <w:bottom w:val="single" w:sz="4" w:space="0" w:color="000000"/>
              <w:right w:val="single" w:sz="4" w:space="0" w:color="000000"/>
            </w:tcBorders>
            <w:shd w:val="clear" w:color="auto" w:fill="auto"/>
            <w:noWrap/>
            <w:hideMark/>
          </w:tcPr>
          <w:p w14:paraId="4125B61C" w14:textId="77777777" w:rsidR="00BB6B8C" w:rsidRPr="0076125F" w:rsidRDefault="00BB6B8C" w:rsidP="0057298C">
            <w:pPr>
              <w:jc w:val="right"/>
              <w:outlineLvl w:val="6"/>
              <w:rPr>
                <w:color w:val="000000"/>
              </w:rPr>
            </w:pPr>
            <w:r w:rsidRPr="0076125F">
              <w:rPr>
                <w:color w:val="000000"/>
              </w:rPr>
              <w:t>6 458 780,00</w:t>
            </w:r>
          </w:p>
        </w:tc>
        <w:tc>
          <w:tcPr>
            <w:tcW w:w="1730" w:type="dxa"/>
            <w:tcBorders>
              <w:top w:val="nil"/>
              <w:left w:val="nil"/>
              <w:bottom w:val="single" w:sz="4" w:space="0" w:color="000000"/>
              <w:right w:val="single" w:sz="4" w:space="0" w:color="000000"/>
            </w:tcBorders>
            <w:shd w:val="clear" w:color="auto" w:fill="auto"/>
            <w:noWrap/>
            <w:hideMark/>
          </w:tcPr>
          <w:p w14:paraId="5EC82CDB" w14:textId="77777777" w:rsidR="00BB6B8C" w:rsidRPr="0076125F" w:rsidRDefault="00BB6B8C" w:rsidP="0057298C">
            <w:pPr>
              <w:jc w:val="right"/>
              <w:outlineLvl w:val="6"/>
              <w:rPr>
                <w:color w:val="000000"/>
              </w:rPr>
            </w:pPr>
            <w:r w:rsidRPr="0076125F">
              <w:rPr>
                <w:color w:val="000000"/>
              </w:rPr>
              <w:t>6 458 780,00</w:t>
            </w:r>
          </w:p>
        </w:tc>
      </w:tr>
      <w:tr w:rsidR="00BB6B8C" w:rsidRPr="0076125F" w14:paraId="2504954E"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4DB27813" w14:textId="77777777" w:rsidR="00BB6B8C" w:rsidRPr="0076125F" w:rsidRDefault="00BB6B8C" w:rsidP="0057298C">
            <w:pPr>
              <w:outlineLvl w:val="2"/>
              <w:rPr>
                <w:color w:val="000000"/>
              </w:rPr>
            </w:pPr>
            <w:r w:rsidRPr="0076125F">
              <w:rPr>
                <w:color w:val="000000"/>
              </w:rPr>
              <w:t xml:space="preserve">  Расходы на обеспечение функционирования высшего должностного лица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14:paraId="52B54D5D" w14:textId="77777777" w:rsidR="00BB6B8C" w:rsidRPr="0076125F" w:rsidRDefault="00BB6B8C" w:rsidP="0057298C">
            <w:pPr>
              <w:jc w:val="center"/>
              <w:outlineLvl w:val="2"/>
              <w:rPr>
                <w:color w:val="000000"/>
              </w:rPr>
            </w:pPr>
            <w:r w:rsidRPr="0076125F">
              <w:rPr>
                <w:color w:val="000000"/>
              </w:rPr>
              <w:t>9920091020</w:t>
            </w:r>
          </w:p>
        </w:tc>
        <w:tc>
          <w:tcPr>
            <w:tcW w:w="623" w:type="dxa"/>
            <w:tcBorders>
              <w:top w:val="nil"/>
              <w:left w:val="nil"/>
              <w:bottom w:val="single" w:sz="4" w:space="0" w:color="000000"/>
              <w:right w:val="single" w:sz="4" w:space="0" w:color="000000"/>
            </w:tcBorders>
            <w:shd w:val="clear" w:color="auto" w:fill="auto"/>
            <w:noWrap/>
            <w:hideMark/>
          </w:tcPr>
          <w:p w14:paraId="1065C82C"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BBCFC3A"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C251869"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62637BC"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334D4A2" w14:textId="77777777" w:rsidR="00BB6B8C" w:rsidRPr="0076125F" w:rsidRDefault="00BB6B8C" w:rsidP="0057298C">
            <w:pPr>
              <w:jc w:val="right"/>
              <w:outlineLvl w:val="2"/>
              <w:rPr>
                <w:color w:val="000000"/>
              </w:rPr>
            </w:pPr>
            <w:r w:rsidRPr="0076125F">
              <w:rPr>
                <w:color w:val="000000"/>
              </w:rPr>
              <w:t>3 407 220,00</w:t>
            </w:r>
          </w:p>
        </w:tc>
        <w:tc>
          <w:tcPr>
            <w:tcW w:w="1730" w:type="dxa"/>
            <w:tcBorders>
              <w:top w:val="nil"/>
              <w:left w:val="nil"/>
              <w:bottom w:val="single" w:sz="4" w:space="0" w:color="000000"/>
              <w:right w:val="single" w:sz="4" w:space="0" w:color="000000"/>
            </w:tcBorders>
            <w:shd w:val="clear" w:color="auto" w:fill="auto"/>
            <w:noWrap/>
            <w:hideMark/>
          </w:tcPr>
          <w:p w14:paraId="1CCDFA35" w14:textId="77777777" w:rsidR="00BB6B8C" w:rsidRPr="0076125F" w:rsidRDefault="00BB6B8C" w:rsidP="0057298C">
            <w:pPr>
              <w:jc w:val="right"/>
              <w:outlineLvl w:val="2"/>
              <w:rPr>
                <w:color w:val="000000"/>
              </w:rPr>
            </w:pPr>
            <w:r w:rsidRPr="0076125F">
              <w:rPr>
                <w:color w:val="000000"/>
              </w:rPr>
              <w:t>3 407 220,00</w:t>
            </w:r>
          </w:p>
        </w:tc>
      </w:tr>
      <w:tr w:rsidR="00BB6B8C" w:rsidRPr="0076125F" w14:paraId="0EC9CBE3"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BE097D8" w14:textId="77777777" w:rsidR="00BB6B8C" w:rsidRPr="0076125F" w:rsidRDefault="00BB6B8C" w:rsidP="0057298C">
            <w:pPr>
              <w:outlineLvl w:val="3"/>
              <w:rPr>
                <w:color w:val="000000"/>
              </w:rPr>
            </w:pPr>
            <w:r w:rsidRPr="0076125F">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322E1063" w14:textId="77777777" w:rsidR="00BB6B8C" w:rsidRPr="0076125F" w:rsidRDefault="00BB6B8C" w:rsidP="0057298C">
            <w:pPr>
              <w:jc w:val="center"/>
              <w:outlineLvl w:val="3"/>
              <w:rPr>
                <w:color w:val="000000"/>
              </w:rPr>
            </w:pPr>
            <w:r w:rsidRPr="0076125F">
              <w:rPr>
                <w:color w:val="000000"/>
              </w:rPr>
              <w:t>9920091020</w:t>
            </w:r>
          </w:p>
        </w:tc>
        <w:tc>
          <w:tcPr>
            <w:tcW w:w="623" w:type="dxa"/>
            <w:tcBorders>
              <w:top w:val="nil"/>
              <w:left w:val="nil"/>
              <w:bottom w:val="single" w:sz="4" w:space="0" w:color="000000"/>
              <w:right w:val="single" w:sz="4" w:space="0" w:color="000000"/>
            </w:tcBorders>
            <w:shd w:val="clear" w:color="auto" w:fill="auto"/>
            <w:noWrap/>
            <w:hideMark/>
          </w:tcPr>
          <w:p w14:paraId="2C37746B" w14:textId="77777777" w:rsidR="00BB6B8C" w:rsidRPr="0076125F" w:rsidRDefault="00BB6B8C" w:rsidP="0057298C">
            <w:pPr>
              <w:jc w:val="center"/>
              <w:outlineLvl w:val="3"/>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6679E72A"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DA61C3C"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8960BCE"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F4FA7CA" w14:textId="77777777" w:rsidR="00BB6B8C" w:rsidRPr="0076125F" w:rsidRDefault="00BB6B8C" w:rsidP="0057298C">
            <w:pPr>
              <w:jc w:val="right"/>
              <w:outlineLvl w:val="3"/>
              <w:rPr>
                <w:color w:val="000000"/>
              </w:rPr>
            </w:pPr>
            <w:r w:rsidRPr="0076125F">
              <w:rPr>
                <w:color w:val="000000"/>
              </w:rPr>
              <w:t>2 616 910,00</w:t>
            </w:r>
          </w:p>
        </w:tc>
        <w:tc>
          <w:tcPr>
            <w:tcW w:w="1730" w:type="dxa"/>
            <w:tcBorders>
              <w:top w:val="nil"/>
              <w:left w:val="nil"/>
              <w:bottom w:val="single" w:sz="4" w:space="0" w:color="000000"/>
              <w:right w:val="single" w:sz="4" w:space="0" w:color="000000"/>
            </w:tcBorders>
            <w:shd w:val="clear" w:color="auto" w:fill="auto"/>
            <w:noWrap/>
            <w:hideMark/>
          </w:tcPr>
          <w:p w14:paraId="3DE4D4F0" w14:textId="77777777" w:rsidR="00BB6B8C" w:rsidRPr="0076125F" w:rsidRDefault="00BB6B8C" w:rsidP="0057298C">
            <w:pPr>
              <w:jc w:val="right"/>
              <w:outlineLvl w:val="3"/>
              <w:rPr>
                <w:color w:val="000000"/>
              </w:rPr>
            </w:pPr>
            <w:r w:rsidRPr="0076125F">
              <w:rPr>
                <w:color w:val="000000"/>
              </w:rPr>
              <w:t>2 616 910,00</w:t>
            </w:r>
          </w:p>
        </w:tc>
      </w:tr>
      <w:tr w:rsidR="00BB6B8C" w:rsidRPr="0076125F" w14:paraId="65701227" w14:textId="77777777" w:rsidTr="005C70CD">
        <w:trPr>
          <w:trHeight w:val="53"/>
        </w:trPr>
        <w:tc>
          <w:tcPr>
            <w:tcW w:w="2836" w:type="dxa"/>
            <w:tcBorders>
              <w:top w:val="nil"/>
              <w:left w:val="single" w:sz="4" w:space="0" w:color="000000"/>
              <w:bottom w:val="single" w:sz="4" w:space="0" w:color="000000"/>
              <w:right w:val="single" w:sz="4" w:space="0" w:color="000000"/>
            </w:tcBorders>
            <w:shd w:val="clear" w:color="auto" w:fill="auto"/>
            <w:hideMark/>
          </w:tcPr>
          <w:p w14:paraId="6E9F8EFD"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A3D83B5" w14:textId="77777777" w:rsidR="00BB6B8C" w:rsidRPr="0076125F" w:rsidRDefault="00BB6B8C" w:rsidP="0057298C">
            <w:pPr>
              <w:jc w:val="center"/>
              <w:outlineLvl w:val="4"/>
              <w:rPr>
                <w:color w:val="000000"/>
              </w:rPr>
            </w:pPr>
            <w:r w:rsidRPr="0076125F">
              <w:rPr>
                <w:color w:val="000000"/>
              </w:rPr>
              <w:t>9920091020</w:t>
            </w:r>
          </w:p>
        </w:tc>
        <w:tc>
          <w:tcPr>
            <w:tcW w:w="623" w:type="dxa"/>
            <w:tcBorders>
              <w:top w:val="nil"/>
              <w:left w:val="nil"/>
              <w:bottom w:val="single" w:sz="4" w:space="0" w:color="000000"/>
              <w:right w:val="single" w:sz="4" w:space="0" w:color="000000"/>
            </w:tcBorders>
            <w:shd w:val="clear" w:color="auto" w:fill="auto"/>
            <w:noWrap/>
            <w:hideMark/>
          </w:tcPr>
          <w:p w14:paraId="24F2A414" w14:textId="77777777" w:rsidR="00BB6B8C" w:rsidRPr="0076125F" w:rsidRDefault="00BB6B8C" w:rsidP="0057298C">
            <w:pPr>
              <w:jc w:val="center"/>
              <w:outlineLvl w:val="4"/>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0B8D4758"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5F6B7A9"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4F0AD2E"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0308EEF" w14:textId="77777777" w:rsidR="00BB6B8C" w:rsidRPr="0076125F" w:rsidRDefault="00BB6B8C" w:rsidP="0057298C">
            <w:pPr>
              <w:jc w:val="right"/>
              <w:outlineLvl w:val="4"/>
              <w:rPr>
                <w:color w:val="000000"/>
              </w:rPr>
            </w:pPr>
            <w:r w:rsidRPr="0076125F">
              <w:rPr>
                <w:color w:val="000000"/>
              </w:rPr>
              <w:t>2 616 910,00</w:t>
            </w:r>
          </w:p>
        </w:tc>
        <w:tc>
          <w:tcPr>
            <w:tcW w:w="1730" w:type="dxa"/>
            <w:tcBorders>
              <w:top w:val="nil"/>
              <w:left w:val="nil"/>
              <w:bottom w:val="single" w:sz="4" w:space="0" w:color="000000"/>
              <w:right w:val="single" w:sz="4" w:space="0" w:color="000000"/>
            </w:tcBorders>
            <w:shd w:val="clear" w:color="auto" w:fill="auto"/>
            <w:noWrap/>
            <w:hideMark/>
          </w:tcPr>
          <w:p w14:paraId="21E83CC5" w14:textId="77777777" w:rsidR="00BB6B8C" w:rsidRPr="0076125F" w:rsidRDefault="00BB6B8C" w:rsidP="0057298C">
            <w:pPr>
              <w:jc w:val="right"/>
              <w:outlineLvl w:val="4"/>
              <w:rPr>
                <w:color w:val="000000"/>
              </w:rPr>
            </w:pPr>
            <w:r w:rsidRPr="0076125F">
              <w:rPr>
                <w:color w:val="000000"/>
              </w:rPr>
              <w:t>2 616 910,00</w:t>
            </w:r>
          </w:p>
        </w:tc>
      </w:tr>
      <w:tr w:rsidR="00BB6B8C" w:rsidRPr="0076125F" w14:paraId="7400A57F"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775520A"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0AD90461" w14:textId="77777777" w:rsidR="00BB6B8C" w:rsidRPr="0076125F" w:rsidRDefault="00BB6B8C" w:rsidP="0057298C">
            <w:pPr>
              <w:jc w:val="center"/>
              <w:outlineLvl w:val="5"/>
              <w:rPr>
                <w:color w:val="000000"/>
              </w:rPr>
            </w:pPr>
            <w:r w:rsidRPr="0076125F">
              <w:rPr>
                <w:color w:val="000000"/>
              </w:rPr>
              <w:t>9920091020</w:t>
            </w:r>
          </w:p>
        </w:tc>
        <w:tc>
          <w:tcPr>
            <w:tcW w:w="623" w:type="dxa"/>
            <w:tcBorders>
              <w:top w:val="nil"/>
              <w:left w:val="nil"/>
              <w:bottom w:val="single" w:sz="4" w:space="0" w:color="000000"/>
              <w:right w:val="single" w:sz="4" w:space="0" w:color="000000"/>
            </w:tcBorders>
            <w:shd w:val="clear" w:color="auto" w:fill="auto"/>
            <w:noWrap/>
            <w:hideMark/>
          </w:tcPr>
          <w:p w14:paraId="39A31341" w14:textId="77777777" w:rsidR="00BB6B8C" w:rsidRPr="0076125F" w:rsidRDefault="00BB6B8C" w:rsidP="0057298C">
            <w:pPr>
              <w:jc w:val="center"/>
              <w:outlineLvl w:val="5"/>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402670D1"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1DC2D15A"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55E631DA"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B134EF6" w14:textId="77777777" w:rsidR="00BB6B8C" w:rsidRPr="0076125F" w:rsidRDefault="00BB6B8C" w:rsidP="0057298C">
            <w:pPr>
              <w:jc w:val="right"/>
              <w:outlineLvl w:val="5"/>
              <w:rPr>
                <w:color w:val="000000"/>
              </w:rPr>
            </w:pPr>
            <w:r w:rsidRPr="0076125F">
              <w:rPr>
                <w:color w:val="000000"/>
              </w:rPr>
              <w:t>2 616 910,00</w:t>
            </w:r>
          </w:p>
        </w:tc>
        <w:tc>
          <w:tcPr>
            <w:tcW w:w="1730" w:type="dxa"/>
            <w:tcBorders>
              <w:top w:val="nil"/>
              <w:left w:val="nil"/>
              <w:bottom w:val="single" w:sz="4" w:space="0" w:color="000000"/>
              <w:right w:val="single" w:sz="4" w:space="0" w:color="000000"/>
            </w:tcBorders>
            <w:shd w:val="clear" w:color="auto" w:fill="auto"/>
            <w:noWrap/>
            <w:hideMark/>
          </w:tcPr>
          <w:p w14:paraId="2EC91A3F" w14:textId="77777777" w:rsidR="00BB6B8C" w:rsidRPr="0076125F" w:rsidRDefault="00BB6B8C" w:rsidP="0057298C">
            <w:pPr>
              <w:jc w:val="right"/>
              <w:outlineLvl w:val="5"/>
              <w:rPr>
                <w:color w:val="000000"/>
              </w:rPr>
            </w:pPr>
            <w:r w:rsidRPr="0076125F">
              <w:rPr>
                <w:color w:val="000000"/>
              </w:rPr>
              <w:t>2 616 910,00</w:t>
            </w:r>
          </w:p>
        </w:tc>
      </w:tr>
      <w:tr w:rsidR="00BB6B8C" w:rsidRPr="0076125F" w14:paraId="71CA77B0"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57D9E555" w14:textId="77777777" w:rsidR="00BB6B8C" w:rsidRPr="0076125F" w:rsidRDefault="00BB6B8C" w:rsidP="0057298C">
            <w:pPr>
              <w:outlineLvl w:val="6"/>
              <w:rPr>
                <w:color w:val="000000"/>
              </w:rPr>
            </w:pPr>
            <w:r w:rsidRPr="0076125F">
              <w:rPr>
                <w:color w:val="000000"/>
              </w:rPr>
              <w:t xml:space="preserve"> Функционирование высшего должностного лица субъекта Российской Федерации и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14:paraId="5D3FD2CE" w14:textId="77777777" w:rsidR="00BB6B8C" w:rsidRPr="0076125F" w:rsidRDefault="00BB6B8C" w:rsidP="0057298C">
            <w:pPr>
              <w:jc w:val="center"/>
              <w:outlineLvl w:val="6"/>
              <w:rPr>
                <w:color w:val="000000"/>
              </w:rPr>
            </w:pPr>
            <w:r w:rsidRPr="0076125F">
              <w:rPr>
                <w:color w:val="000000"/>
              </w:rPr>
              <w:t>9920091020</w:t>
            </w:r>
          </w:p>
        </w:tc>
        <w:tc>
          <w:tcPr>
            <w:tcW w:w="623" w:type="dxa"/>
            <w:tcBorders>
              <w:top w:val="nil"/>
              <w:left w:val="nil"/>
              <w:bottom w:val="single" w:sz="4" w:space="0" w:color="000000"/>
              <w:right w:val="single" w:sz="4" w:space="0" w:color="000000"/>
            </w:tcBorders>
            <w:shd w:val="clear" w:color="auto" w:fill="auto"/>
            <w:noWrap/>
            <w:hideMark/>
          </w:tcPr>
          <w:p w14:paraId="74871C5F" w14:textId="77777777" w:rsidR="00BB6B8C" w:rsidRPr="0076125F" w:rsidRDefault="00BB6B8C" w:rsidP="0057298C">
            <w:pPr>
              <w:jc w:val="center"/>
              <w:outlineLvl w:val="6"/>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7E586C28"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213A4048"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52C0C679" w14:textId="77777777" w:rsidR="00BB6B8C" w:rsidRPr="0076125F" w:rsidRDefault="00BB6B8C" w:rsidP="0057298C">
            <w:pPr>
              <w:jc w:val="center"/>
              <w:outlineLvl w:val="6"/>
              <w:rPr>
                <w:color w:val="000000"/>
              </w:rPr>
            </w:pPr>
            <w:r w:rsidRPr="0076125F">
              <w:rPr>
                <w:color w:val="000000"/>
              </w:rPr>
              <w:t>02</w:t>
            </w:r>
          </w:p>
        </w:tc>
        <w:tc>
          <w:tcPr>
            <w:tcW w:w="1965" w:type="dxa"/>
            <w:tcBorders>
              <w:top w:val="nil"/>
              <w:left w:val="nil"/>
              <w:bottom w:val="single" w:sz="4" w:space="0" w:color="000000"/>
              <w:right w:val="single" w:sz="4" w:space="0" w:color="000000"/>
            </w:tcBorders>
            <w:shd w:val="clear" w:color="auto" w:fill="auto"/>
            <w:noWrap/>
            <w:hideMark/>
          </w:tcPr>
          <w:p w14:paraId="488AF243" w14:textId="77777777" w:rsidR="00BB6B8C" w:rsidRPr="0076125F" w:rsidRDefault="00BB6B8C" w:rsidP="0057298C">
            <w:pPr>
              <w:jc w:val="right"/>
              <w:outlineLvl w:val="6"/>
              <w:rPr>
                <w:color w:val="000000"/>
              </w:rPr>
            </w:pPr>
            <w:r w:rsidRPr="0076125F">
              <w:rPr>
                <w:color w:val="000000"/>
              </w:rPr>
              <w:t>2 616 910,00</w:t>
            </w:r>
          </w:p>
        </w:tc>
        <w:tc>
          <w:tcPr>
            <w:tcW w:w="1730" w:type="dxa"/>
            <w:tcBorders>
              <w:top w:val="nil"/>
              <w:left w:val="nil"/>
              <w:bottom w:val="single" w:sz="4" w:space="0" w:color="000000"/>
              <w:right w:val="single" w:sz="4" w:space="0" w:color="000000"/>
            </w:tcBorders>
            <w:shd w:val="clear" w:color="auto" w:fill="auto"/>
            <w:noWrap/>
            <w:hideMark/>
          </w:tcPr>
          <w:p w14:paraId="157CDA2C" w14:textId="77777777" w:rsidR="00BB6B8C" w:rsidRPr="0076125F" w:rsidRDefault="00BB6B8C" w:rsidP="0057298C">
            <w:pPr>
              <w:jc w:val="right"/>
              <w:outlineLvl w:val="6"/>
              <w:rPr>
                <w:color w:val="000000"/>
              </w:rPr>
            </w:pPr>
            <w:r w:rsidRPr="0076125F">
              <w:rPr>
                <w:color w:val="000000"/>
              </w:rPr>
              <w:t>2 616 910,00</w:t>
            </w:r>
          </w:p>
        </w:tc>
      </w:tr>
      <w:tr w:rsidR="00BB6B8C" w:rsidRPr="0076125F" w14:paraId="381593C4"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7F5E937E"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6A4D5304" w14:textId="77777777" w:rsidR="00BB6B8C" w:rsidRPr="0076125F" w:rsidRDefault="00BB6B8C" w:rsidP="0057298C">
            <w:pPr>
              <w:jc w:val="center"/>
              <w:outlineLvl w:val="3"/>
              <w:rPr>
                <w:color w:val="000000"/>
              </w:rPr>
            </w:pPr>
            <w:r w:rsidRPr="0076125F">
              <w:rPr>
                <w:color w:val="000000"/>
              </w:rPr>
              <w:t>9920091020</w:t>
            </w:r>
          </w:p>
        </w:tc>
        <w:tc>
          <w:tcPr>
            <w:tcW w:w="623" w:type="dxa"/>
            <w:tcBorders>
              <w:top w:val="nil"/>
              <w:left w:val="nil"/>
              <w:bottom w:val="single" w:sz="4" w:space="0" w:color="000000"/>
              <w:right w:val="single" w:sz="4" w:space="0" w:color="000000"/>
            </w:tcBorders>
            <w:shd w:val="clear" w:color="auto" w:fill="auto"/>
            <w:noWrap/>
            <w:hideMark/>
          </w:tcPr>
          <w:p w14:paraId="33769F3D" w14:textId="77777777" w:rsidR="00BB6B8C" w:rsidRPr="0076125F" w:rsidRDefault="00BB6B8C" w:rsidP="0057298C">
            <w:pPr>
              <w:jc w:val="center"/>
              <w:outlineLvl w:val="3"/>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68C7B861"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0F95D8B"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9868474"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893F949" w14:textId="77777777" w:rsidR="00BB6B8C" w:rsidRPr="0076125F" w:rsidRDefault="00BB6B8C" w:rsidP="0057298C">
            <w:pPr>
              <w:jc w:val="right"/>
              <w:outlineLvl w:val="3"/>
              <w:rPr>
                <w:color w:val="000000"/>
              </w:rPr>
            </w:pPr>
            <w:r w:rsidRPr="0076125F">
              <w:rPr>
                <w:color w:val="000000"/>
              </w:rPr>
              <w:t>790 310,00</w:t>
            </w:r>
          </w:p>
        </w:tc>
        <w:tc>
          <w:tcPr>
            <w:tcW w:w="1730" w:type="dxa"/>
            <w:tcBorders>
              <w:top w:val="nil"/>
              <w:left w:val="nil"/>
              <w:bottom w:val="single" w:sz="4" w:space="0" w:color="000000"/>
              <w:right w:val="single" w:sz="4" w:space="0" w:color="000000"/>
            </w:tcBorders>
            <w:shd w:val="clear" w:color="auto" w:fill="auto"/>
            <w:noWrap/>
            <w:hideMark/>
          </w:tcPr>
          <w:p w14:paraId="2FCF2044" w14:textId="77777777" w:rsidR="00BB6B8C" w:rsidRPr="0076125F" w:rsidRDefault="00BB6B8C" w:rsidP="0057298C">
            <w:pPr>
              <w:jc w:val="right"/>
              <w:outlineLvl w:val="3"/>
              <w:rPr>
                <w:color w:val="000000"/>
              </w:rPr>
            </w:pPr>
            <w:r w:rsidRPr="0076125F">
              <w:rPr>
                <w:color w:val="000000"/>
              </w:rPr>
              <w:t>790 310,00</w:t>
            </w:r>
          </w:p>
        </w:tc>
      </w:tr>
      <w:tr w:rsidR="00BB6B8C" w:rsidRPr="0076125F" w14:paraId="76749BC8"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ED28F7C"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ED7543F" w14:textId="77777777" w:rsidR="00BB6B8C" w:rsidRPr="0076125F" w:rsidRDefault="00BB6B8C" w:rsidP="0057298C">
            <w:pPr>
              <w:jc w:val="center"/>
              <w:outlineLvl w:val="4"/>
              <w:rPr>
                <w:color w:val="000000"/>
              </w:rPr>
            </w:pPr>
            <w:r w:rsidRPr="0076125F">
              <w:rPr>
                <w:color w:val="000000"/>
              </w:rPr>
              <w:t>9920091020</w:t>
            </w:r>
          </w:p>
        </w:tc>
        <w:tc>
          <w:tcPr>
            <w:tcW w:w="623" w:type="dxa"/>
            <w:tcBorders>
              <w:top w:val="nil"/>
              <w:left w:val="nil"/>
              <w:bottom w:val="single" w:sz="4" w:space="0" w:color="000000"/>
              <w:right w:val="single" w:sz="4" w:space="0" w:color="000000"/>
            </w:tcBorders>
            <w:shd w:val="clear" w:color="auto" w:fill="auto"/>
            <w:noWrap/>
            <w:hideMark/>
          </w:tcPr>
          <w:p w14:paraId="05C7EAAE" w14:textId="77777777" w:rsidR="00BB6B8C" w:rsidRPr="0076125F" w:rsidRDefault="00BB6B8C" w:rsidP="0057298C">
            <w:pPr>
              <w:jc w:val="center"/>
              <w:outlineLvl w:val="4"/>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6182B700"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6EB37821"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61470DD"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93AB743" w14:textId="77777777" w:rsidR="00BB6B8C" w:rsidRPr="0076125F" w:rsidRDefault="00BB6B8C" w:rsidP="0057298C">
            <w:pPr>
              <w:jc w:val="right"/>
              <w:outlineLvl w:val="4"/>
              <w:rPr>
                <w:color w:val="000000"/>
              </w:rPr>
            </w:pPr>
            <w:r w:rsidRPr="0076125F">
              <w:rPr>
                <w:color w:val="000000"/>
              </w:rPr>
              <w:t>790 310,00</w:t>
            </w:r>
          </w:p>
        </w:tc>
        <w:tc>
          <w:tcPr>
            <w:tcW w:w="1730" w:type="dxa"/>
            <w:tcBorders>
              <w:top w:val="nil"/>
              <w:left w:val="nil"/>
              <w:bottom w:val="single" w:sz="4" w:space="0" w:color="000000"/>
              <w:right w:val="single" w:sz="4" w:space="0" w:color="000000"/>
            </w:tcBorders>
            <w:shd w:val="clear" w:color="auto" w:fill="auto"/>
            <w:noWrap/>
            <w:hideMark/>
          </w:tcPr>
          <w:p w14:paraId="2C954B40" w14:textId="77777777" w:rsidR="00BB6B8C" w:rsidRPr="0076125F" w:rsidRDefault="00BB6B8C" w:rsidP="0057298C">
            <w:pPr>
              <w:jc w:val="right"/>
              <w:outlineLvl w:val="4"/>
              <w:rPr>
                <w:color w:val="000000"/>
              </w:rPr>
            </w:pPr>
            <w:r w:rsidRPr="0076125F">
              <w:rPr>
                <w:color w:val="000000"/>
              </w:rPr>
              <w:t>790 310,00</w:t>
            </w:r>
          </w:p>
        </w:tc>
      </w:tr>
      <w:tr w:rsidR="00BB6B8C" w:rsidRPr="0076125F" w14:paraId="5F59F025"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2893712"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1512B1A4" w14:textId="77777777" w:rsidR="00BB6B8C" w:rsidRPr="0076125F" w:rsidRDefault="00BB6B8C" w:rsidP="0057298C">
            <w:pPr>
              <w:jc w:val="center"/>
              <w:outlineLvl w:val="5"/>
              <w:rPr>
                <w:color w:val="000000"/>
              </w:rPr>
            </w:pPr>
            <w:r w:rsidRPr="0076125F">
              <w:rPr>
                <w:color w:val="000000"/>
              </w:rPr>
              <w:t>9920091020</w:t>
            </w:r>
          </w:p>
        </w:tc>
        <w:tc>
          <w:tcPr>
            <w:tcW w:w="623" w:type="dxa"/>
            <w:tcBorders>
              <w:top w:val="nil"/>
              <w:left w:val="nil"/>
              <w:bottom w:val="single" w:sz="4" w:space="0" w:color="000000"/>
              <w:right w:val="single" w:sz="4" w:space="0" w:color="000000"/>
            </w:tcBorders>
            <w:shd w:val="clear" w:color="auto" w:fill="auto"/>
            <w:noWrap/>
            <w:hideMark/>
          </w:tcPr>
          <w:p w14:paraId="09359D0D" w14:textId="77777777" w:rsidR="00BB6B8C" w:rsidRPr="0076125F" w:rsidRDefault="00BB6B8C" w:rsidP="0057298C">
            <w:pPr>
              <w:jc w:val="center"/>
              <w:outlineLvl w:val="5"/>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68D69F3D"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CA7C4C0"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B33A835"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7C8C469" w14:textId="77777777" w:rsidR="00BB6B8C" w:rsidRPr="0076125F" w:rsidRDefault="00BB6B8C" w:rsidP="0057298C">
            <w:pPr>
              <w:jc w:val="right"/>
              <w:outlineLvl w:val="5"/>
              <w:rPr>
                <w:color w:val="000000"/>
              </w:rPr>
            </w:pPr>
            <w:r w:rsidRPr="0076125F">
              <w:rPr>
                <w:color w:val="000000"/>
              </w:rPr>
              <w:t>790 310,00</w:t>
            </w:r>
          </w:p>
        </w:tc>
        <w:tc>
          <w:tcPr>
            <w:tcW w:w="1730" w:type="dxa"/>
            <w:tcBorders>
              <w:top w:val="nil"/>
              <w:left w:val="nil"/>
              <w:bottom w:val="single" w:sz="4" w:space="0" w:color="000000"/>
              <w:right w:val="single" w:sz="4" w:space="0" w:color="000000"/>
            </w:tcBorders>
            <w:shd w:val="clear" w:color="auto" w:fill="auto"/>
            <w:noWrap/>
            <w:hideMark/>
          </w:tcPr>
          <w:p w14:paraId="5C23AABD" w14:textId="77777777" w:rsidR="00BB6B8C" w:rsidRPr="0076125F" w:rsidRDefault="00BB6B8C" w:rsidP="0057298C">
            <w:pPr>
              <w:jc w:val="right"/>
              <w:outlineLvl w:val="5"/>
              <w:rPr>
                <w:color w:val="000000"/>
              </w:rPr>
            </w:pPr>
            <w:r w:rsidRPr="0076125F">
              <w:rPr>
                <w:color w:val="000000"/>
              </w:rPr>
              <w:t>790 310,00</w:t>
            </w:r>
          </w:p>
        </w:tc>
      </w:tr>
      <w:tr w:rsidR="00BB6B8C" w:rsidRPr="0076125F" w14:paraId="5A7977F5"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185EB354" w14:textId="77777777" w:rsidR="00BB6B8C" w:rsidRPr="0076125F" w:rsidRDefault="00BB6B8C" w:rsidP="0057298C">
            <w:pPr>
              <w:outlineLvl w:val="6"/>
              <w:rPr>
                <w:color w:val="000000"/>
              </w:rPr>
            </w:pPr>
            <w:r w:rsidRPr="0076125F">
              <w:rPr>
                <w:color w:val="000000"/>
              </w:rPr>
              <w:lastRenderedPageBreak/>
              <w:t xml:space="preserve"> Функционирование высшего должностного лица субъекта Российской Федерации и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14:paraId="041268F9" w14:textId="77777777" w:rsidR="00BB6B8C" w:rsidRPr="0076125F" w:rsidRDefault="00BB6B8C" w:rsidP="0057298C">
            <w:pPr>
              <w:jc w:val="center"/>
              <w:outlineLvl w:val="6"/>
              <w:rPr>
                <w:color w:val="000000"/>
              </w:rPr>
            </w:pPr>
            <w:r w:rsidRPr="0076125F">
              <w:rPr>
                <w:color w:val="000000"/>
              </w:rPr>
              <w:t>9920091020</w:t>
            </w:r>
          </w:p>
        </w:tc>
        <w:tc>
          <w:tcPr>
            <w:tcW w:w="623" w:type="dxa"/>
            <w:tcBorders>
              <w:top w:val="nil"/>
              <w:left w:val="nil"/>
              <w:bottom w:val="single" w:sz="4" w:space="0" w:color="000000"/>
              <w:right w:val="single" w:sz="4" w:space="0" w:color="000000"/>
            </w:tcBorders>
            <w:shd w:val="clear" w:color="auto" w:fill="auto"/>
            <w:noWrap/>
            <w:hideMark/>
          </w:tcPr>
          <w:p w14:paraId="5151C88F" w14:textId="77777777" w:rsidR="00BB6B8C" w:rsidRPr="0076125F" w:rsidRDefault="00BB6B8C" w:rsidP="0057298C">
            <w:pPr>
              <w:jc w:val="center"/>
              <w:outlineLvl w:val="6"/>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49880751"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28D8173"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9ABD626" w14:textId="77777777" w:rsidR="00BB6B8C" w:rsidRPr="0076125F" w:rsidRDefault="00BB6B8C" w:rsidP="0057298C">
            <w:pPr>
              <w:jc w:val="center"/>
              <w:outlineLvl w:val="6"/>
              <w:rPr>
                <w:color w:val="000000"/>
              </w:rPr>
            </w:pPr>
            <w:r w:rsidRPr="0076125F">
              <w:rPr>
                <w:color w:val="000000"/>
              </w:rPr>
              <w:t>02</w:t>
            </w:r>
          </w:p>
        </w:tc>
        <w:tc>
          <w:tcPr>
            <w:tcW w:w="1965" w:type="dxa"/>
            <w:tcBorders>
              <w:top w:val="nil"/>
              <w:left w:val="nil"/>
              <w:bottom w:val="single" w:sz="4" w:space="0" w:color="000000"/>
              <w:right w:val="single" w:sz="4" w:space="0" w:color="000000"/>
            </w:tcBorders>
            <w:shd w:val="clear" w:color="auto" w:fill="auto"/>
            <w:noWrap/>
            <w:hideMark/>
          </w:tcPr>
          <w:p w14:paraId="20431A38" w14:textId="77777777" w:rsidR="00BB6B8C" w:rsidRPr="0076125F" w:rsidRDefault="00BB6B8C" w:rsidP="0057298C">
            <w:pPr>
              <w:jc w:val="right"/>
              <w:outlineLvl w:val="6"/>
              <w:rPr>
                <w:color w:val="000000"/>
              </w:rPr>
            </w:pPr>
            <w:r w:rsidRPr="0076125F">
              <w:rPr>
                <w:color w:val="000000"/>
              </w:rPr>
              <w:t>790 310,00</w:t>
            </w:r>
          </w:p>
        </w:tc>
        <w:tc>
          <w:tcPr>
            <w:tcW w:w="1730" w:type="dxa"/>
            <w:tcBorders>
              <w:top w:val="nil"/>
              <w:left w:val="nil"/>
              <w:bottom w:val="single" w:sz="4" w:space="0" w:color="000000"/>
              <w:right w:val="single" w:sz="4" w:space="0" w:color="000000"/>
            </w:tcBorders>
            <w:shd w:val="clear" w:color="auto" w:fill="auto"/>
            <w:noWrap/>
            <w:hideMark/>
          </w:tcPr>
          <w:p w14:paraId="49519978" w14:textId="77777777" w:rsidR="00BB6B8C" w:rsidRPr="0076125F" w:rsidRDefault="00BB6B8C" w:rsidP="0057298C">
            <w:pPr>
              <w:jc w:val="right"/>
              <w:outlineLvl w:val="6"/>
              <w:rPr>
                <w:color w:val="000000"/>
              </w:rPr>
            </w:pPr>
            <w:r w:rsidRPr="0076125F">
              <w:rPr>
                <w:color w:val="000000"/>
              </w:rPr>
              <w:t>790 310,00</w:t>
            </w:r>
          </w:p>
        </w:tc>
      </w:tr>
      <w:tr w:rsidR="00BB6B8C" w:rsidRPr="0076125F" w14:paraId="510A4A58"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00FBCE9F" w14:textId="77777777" w:rsidR="00BB6B8C" w:rsidRPr="0076125F" w:rsidRDefault="00BB6B8C" w:rsidP="0057298C">
            <w:pPr>
              <w:outlineLvl w:val="0"/>
              <w:rPr>
                <w:color w:val="000000"/>
              </w:rPr>
            </w:pPr>
            <w:r w:rsidRPr="0076125F">
              <w:rPr>
                <w:color w:val="000000"/>
              </w:rPr>
              <w:t xml:space="preserve"> Обеспечение деятельности представительных органов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14:paraId="57324A5B" w14:textId="77777777" w:rsidR="00BB6B8C" w:rsidRPr="0076125F" w:rsidRDefault="00BB6B8C" w:rsidP="0057298C">
            <w:pPr>
              <w:jc w:val="center"/>
              <w:outlineLvl w:val="0"/>
              <w:rPr>
                <w:color w:val="000000"/>
              </w:rPr>
            </w:pPr>
            <w:r w:rsidRPr="0076125F">
              <w:rPr>
                <w:color w:val="000000"/>
              </w:rPr>
              <w:t>9930000000</w:t>
            </w:r>
          </w:p>
        </w:tc>
        <w:tc>
          <w:tcPr>
            <w:tcW w:w="623" w:type="dxa"/>
            <w:tcBorders>
              <w:top w:val="nil"/>
              <w:left w:val="nil"/>
              <w:bottom w:val="single" w:sz="4" w:space="0" w:color="000000"/>
              <w:right w:val="single" w:sz="4" w:space="0" w:color="000000"/>
            </w:tcBorders>
            <w:shd w:val="clear" w:color="auto" w:fill="auto"/>
            <w:noWrap/>
            <w:hideMark/>
          </w:tcPr>
          <w:p w14:paraId="3F5B5F6C"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F6899C9"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AE08EE8"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3D740C8"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3DD2514" w14:textId="77777777" w:rsidR="00BB6B8C" w:rsidRPr="0076125F" w:rsidRDefault="00BB6B8C" w:rsidP="0057298C">
            <w:pPr>
              <w:jc w:val="right"/>
              <w:outlineLvl w:val="0"/>
              <w:rPr>
                <w:color w:val="000000"/>
              </w:rPr>
            </w:pPr>
            <w:r w:rsidRPr="0076125F">
              <w:rPr>
                <w:color w:val="000000"/>
              </w:rPr>
              <w:t>4 525 010,00</w:t>
            </w:r>
          </w:p>
        </w:tc>
        <w:tc>
          <w:tcPr>
            <w:tcW w:w="1730" w:type="dxa"/>
            <w:tcBorders>
              <w:top w:val="nil"/>
              <w:left w:val="nil"/>
              <w:bottom w:val="single" w:sz="4" w:space="0" w:color="000000"/>
              <w:right w:val="single" w:sz="4" w:space="0" w:color="000000"/>
            </w:tcBorders>
            <w:shd w:val="clear" w:color="auto" w:fill="auto"/>
            <w:noWrap/>
            <w:hideMark/>
          </w:tcPr>
          <w:p w14:paraId="75E443CF" w14:textId="77777777" w:rsidR="00BB6B8C" w:rsidRPr="0076125F" w:rsidRDefault="00BB6B8C" w:rsidP="0057298C">
            <w:pPr>
              <w:jc w:val="right"/>
              <w:outlineLvl w:val="0"/>
              <w:rPr>
                <w:color w:val="000000"/>
              </w:rPr>
            </w:pPr>
            <w:r w:rsidRPr="0076125F">
              <w:rPr>
                <w:color w:val="000000"/>
              </w:rPr>
              <w:t>4 534 110,00</w:t>
            </w:r>
          </w:p>
        </w:tc>
      </w:tr>
      <w:tr w:rsidR="00BB6B8C" w:rsidRPr="0076125F" w14:paraId="0A85E7FE"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12D2EC69" w14:textId="77777777" w:rsidR="00BB6B8C" w:rsidRPr="0076125F" w:rsidRDefault="00BB6B8C" w:rsidP="0057298C">
            <w:pPr>
              <w:outlineLvl w:val="2"/>
              <w:rPr>
                <w:color w:val="000000"/>
              </w:rPr>
            </w:pPr>
            <w:r w:rsidRPr="0076125F">
              <w:rPr>
                <w:color w:val="000000"/>
              </w:rPr>
              <w:t xml:space="preserve">  Прочие мероприятия, связанные с выполнением обязательств (полномочий) органов местного самоуправления</w:t>
            </w:r>
          </w:p>
        </w:tc>
        <w:tc>
          <w:tcPr>
            <w:tcW w:w="1433" w:type="dxa"/>
            <w:tcBorders>
              <w:top w:val="nil"/>
              <w:left w:val="nil"/>
              <w:bottom w:val="single" w:sz="4" w:space="0" w:color="000000"/>
              <w:right w:val="single" w:sz="4" w:space="0" w:color="000000"/>
            </w:tcBorders>
            <w:shd w:val="clear" w:color="auto" w:fill="auto"/>
            <w:noWrap/>
            <w:hideMark/>
          </w:tcPr>
          <w:p w14:paraId="40C434D6" w14:textId="77777777" w:rsidR="00BB6B8C" w:rsidRPr="0076125F" w:rsidRDefault="00BB6B8C" w:rsidP="0057298C">
            <w:pPr>
              <w:jc w:val="center"/>
              <w:outlineLvl w:val="2"/>
              <w:rPr>
                <w:color w:val="000000"/>
              </w:rPr>
            </w:pPr>
            <w:r w:rsidRPr="0076125F">
              <w:rPr>
                <w:color w:val="000000"/>
              </w:rPr>
              <w:t>9930089900</w:t>
            </w:r>
          </w:p>
        </w:tc>
        <w:tc>
          <w:tcPr>
            <w:tcW w:w="623" w:type="dxa"/>
            <w:tcBorders>
              <w:top w:val="nil"/>
              <w:left w:val="nil"/>
              <w:bottom w:val="single" w:sz="4" w:space="0" w:color="000000"/>
              <w:right w:val="single" w:sz="4" w:space="0" w:color="000000"/>
            </w:tcBorders>
            <w:shd w:val="clear" w:color="auto" w:fill="auto"/>
            <w:noWrap/>
            <w:hideMark/>
          </w:tcPr>
          <w:p w14:paraId="422BD487"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6851044"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9CDD6A5"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8B05EE5"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13540B3" w14:textId="77777777" w:rsidR="00BB6B8C" w:rsidRPr="0076125F" w:rsidRDefault="00BB6B8C" w:rsidP="0057298C">
            <w:pPr>
              <w:jc w:val="right"/>
              <w:outlineLvl w:val="2"/>
              <w:rPr>
                <w:color w:val="000000"/>
              </w:rPr>
            </w:pPr>
            <w:r w:rsidRPr="0076125F">
              <w:rPr>
                <w:color w:val="000000"/>
              </w:rPr>
              <w:t>400 000,00</w:t>
            </w:r>
          </w:p>
        </w:tc>
        <w:tc>
          <w:tcPr>
            <w:tcW w:w="1730" w:type="dxa"/>
            <w:tcBorders>
              <w:top w:val="nil"/>
              <w:left w:val="nil"/>
              <w:bottom w:val="single" w:sz="4" w:space="0" w:color="000000"/>
              <w:right w:val="single" w:sz="4" w:space="0" w:color="000000"/>
            </w:tcBorders>
            <w:shd w:val="clear" w:color="auto" w:fill="auto"/>
            <w:noWrap/>
            <w:hideMark/>
          </w:tcPr>
          <w:p w14:paraId="62FFCDC5" w14:textId="77777777" w:rsidR="00BB6B8C" w:rsidRPr="0076125F" w:rsidRDefault="00BB6B8C" w:rsidP="0057298C">
            <w:pPr>
              <w:jc w:val="right"/>
              <w:outlineLvl w:val="2"/>
              <w:rPr>
                <w:color w:val="000000"/>
              </w:rPr>
            </w:pPr>
            <w:r w:rsidRPr="0076125F">
              <w:rPr>
                <w:color w:val="000000"/>
              </w:rPr>
              <w:t>400 000,00</w:t>
            </w:r>
          </w:p>
        </w:tc>
      </w:tr>
      <w:tr w:rsidR="00BB6B8C" w:rsidRPr="0076125F" w14:paraId="6A1C2DA8"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4E21C48E" w14:textId="77777777" w:rsidR="00BB6B8C" w:rsidRPr="0076125F" w:rsidRDefault="00BB6B8C" w:rsidP="0057298C">
            <w:pPr>
              <w:outlineLvl w:val="3"/>
              <w:rPr>
                <w:color w:val="000000"/>
              </w:rPr>
            </w:pPr>
            <w:r w:rsidRPr="0076125F">
              <w:rPr>
                <w:color w:val="000000"/>
              </w:rPr>
              <w:t xml:space="preserve"> Иные выплаты государственных (муниципальных) органов привлекаемым лицам</w:t>
            </w:r>
          </w:p>
        </w:tc>
        <w:tc>
          <w:tcPr>
            <w:tcW w:w="1433" w:type="dxa"/>
            <w:tcBorders>
              <w:top w:val="nil"/>
              <w:left w:val="nil"/>
              <w:bottom w:val="single" w:sz="4" w:space="0" w:color="000000"/>
              <w:right w:val="single" w:sz="4" w:space="0" w:color="000000"/>
            </w:tcBorders>
            <w:shd w:val="clear" w:color="auto" w:fill="auto"/>
            <w:noWrap/>
            <w:hideMark/>
          </w:tcPr>
          <w:p w14:paraId="007E47CB" w14:textId="77777777" w:rsidR="00BB6B8C" w:rsidRPr="0076125F" w:rsidRDefault="00BB6B8C" w:rsidP="0057298C">
            <w:pPr>
              <w:jc w:val="center"/>
              <w:outlineLvl w:val="3"/>
              <w:rPr>
                <w:color w:val="000000"/>
              </w:rPr>
            </w:pPr>
            <w:r w:rsidRPr="0076125F">
              <w:rPr>
                <w:color w:val="000000"/>
              </w:rPr>
              <w:t>9930089900</w:t>
            </w:r>
          </w:p>
        </w:tc>
        <w:tc>
          <w:tcPr>
            <w:tcW w:w="623" w:type="dxa"/>
            <w:tcBorders>
              <w:top w:val="nil"/>
              <w:left w:val="nil"/>
              <w:bottom w:val="single" w:sz="4" w:space="0" w:color="000000"/>
              <w:right w:val="single" w:sz="4" w:space="0" w:color="000000"/>
            </w:tcBorders>
            <w:shd w:val="clear" w:color="auto" w:fill="auto"/>
            <w:noWrap/>
            <w:hideMark/>
          </w:tcPr>
          <w:p w14:paraId="0794DFD0" w14:textId="77777777" w:rsidR="00BB6B8C" w:rsidRPr="0076125F" w:rsidRDefault="00BB6B8C" w:rsidP="0057298C">
            <w:pPr>
              <w:jc w:val="center"/>
              <w:outlineLvl w:val="3"/>
              <w:rPr>
                <w:color w:val="000000"/>
              </w:rPr>
            </w:pPr>
            <w:r w:rsidRPr="0076125F">
              <w:rPr>
                <w:color w:val="000000"/>
              </w:rPr>
              <w:t>123</w:t>
            </w:r>
          </w:p>
        </w:tc>
        <w:tc>
          <w:tcPr>
            <w:tcW w:w="648" w:type="dxa"/>
            <w:tcBorders>
              <w:top w:val="nil"/>
              <w:left w:val="nil"/>
              <w:bottom w:val="single" w:sz="4" w:space="0" w:color="000000"/>
              <w:right w:val="single" w:sz="4" w:space="0" w:color="000000"/>
            </w:tcBorders>
            <w:shd w:val="clear" w:color="auto" w:fill="auto"/>
            <w:noWrap/>
            <w:hideMark/>
          </w:tcPr>
          <w:p w14:paraId="755AD05A"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7F81554"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35706B7"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CA97417" w14:textId="77777777" w:rsidR="00BB6B8C" w:rsidRPr="0076125F" w:rsidRDefault="00BB6B8C" w:rsidP="0057298C">
            <w:pPr>
              <w:jc w:val="right"/>
              <w:outlineLvl w:val="3"/>
              <w:rPr>
                <w:color w:val="000000"/>
              </w:rPr>
            </w:pPr>
            <w:r w:rsidRPr="0076125F">
              <w:rPr>
                <w:color w:val="000000"/>
              </w:rPr>
              <w:t>400 000,00</w:t>
            </w:r>
          </w:p>
        </w:tc>
        <w:tc>
          <w:tcPr>
            <w:tcW w:w="1730" w:type="dxa"/>
            <w:tcBorders>
              <w:top w:val="nil"/>
              <w:left w:val="nil"/>
              <w:bottom w:val="single" w:sz="4" w:space="0" w:color="000000"/>
              <w:right w:val="single" w:sz="4" w:space="0" w:color="000000"/>
            </w:tcBorders>
            <w:shd w:val="clear" w:color="auto" w:fill="auto"/>
            <w:noWrap/>
            <w:hideMark/>
          </w:tcPr>
          <w:p w14:paraId="0BD79FDA" w14:textId="77777777" w:rsidR="00BB6B8C" w:rsidRPr="0076125F" w:rsidRDefault="00BB6B8C" w:rsidP="0057298C">
            <w:pPr>
              <w:jc w:val="right"/>
              <w:outlineLvl w:val="3"/>
              <w:rPr>
                <w:color w:val="000000"/>
              </w:rPr>
            </w:pPr>
            <w:r w:rsidRPr="0076125F">
              <w:rPr>
                <w:color w:val="000000"/>
              </w:rPr>
              <w:t>400 000,00</w:t>
            </w:r>
          </w:p>
        </w:tc>
      </w:tr>
      <w:tr w:rsidR="00BB6B8C" w:rsidRPr="0076125F" w14:paraId="1A9CB1B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6108077"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21D276D" w14:textId="77777777" w:rsidR="00BB6B8C" w:rsidRPr="0076125F" w:rsidRDefault="00BB6B8C" w:rsidP="0057298C">
            <w:pPr>
              <w:jc w:val="center"/>
              <w:outlineLvl w:val="4"/>
              <w:rPr>
                <w:color w:val="000000"/>
              </w:rPr>
            </w:pPr>
            <w:r w:rsidRPr="0076125F">
              <w:rPr>
                <w:color w:val="000000"/>
              </w:rPr>
              <w:t>9930089900</w:t>
            </w:r>
          </w:p>
        </w:tc>
        <w:tc>
          <w:tcPr>
            <w:tcW w:w="623" w:type="dxa"/>
            <w:tcBorders>
              <w:top w:val="nil"/>
              <w:left w:val="nil"/>
              <w:bottom w:val="single" w:sz="4" w:space="0" w:color="000000"/>
              <w:right w:val="single" w:sz="4" w:space="0" w:color="000000"/>
            </w:tcBorders>
            <w:shd w:val="clear" w:color="auto" w:fill="auto"/>
            <w:noWrap/>
            <w:hideMark/>
          </w:tcPr>
          <w:p w14:paraId="437E6467" w14:textId="77777777" w:rsidR="00BB6B8C" w:rsidRPr="0076125F" w:rsidRDefault="00BB6B8C" w:rsidP="0057298C">
            <w:pPr>
              <w:jc w:val="center"/>
              <w:outlineLvl w:val="4"/>
              <w:rPr>
                <w:color w:val="000000"/>
              </w:rPr>
            </w:pPr>
            <w:r w:rsidRPr="0076125F">
              <w:rPr>
                <w:color w:val="000000"/>
              </w:rPr>
              <w:t>123</w:t>
            </w:r>
          </w:p>
        </w:tc>
        <w:tc>
          <w:tcPr>
            <w:tcW w:w="648" w:type="dxa"/>
            <w:tcBorders>
              <w:top w:val="nil"/>
              <w:left w:val="nil"/>
              <w:bottom w:val="single" w:sz="4" w:space="0" w:color="000000"/>
              <w:right w:val="single" w:sz="4" w:space="0" w:color="000000"/>
            </w:tcBorders>
            <w:shd w:val="clear" w:color="auto" w:fill="auto"/>
            <w:noWrap/>
            <w:hideMark/>
          </w:tcPr>
          <w:p w14:paraId="62DE9B28"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10F34246"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F422AC1"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86F1837" w14:textId="77777777" w:rsidR="00BB6B8C" w:rsidRPr="0076125F" w:rsidRDefault="00BB6B8C" w:rsidP="0057298C">
            <w:pPr>
              <w:jc w:val="right"/>
              <w:outlineLvl w:val="4"/>
              <w:rPr>
                <w:color w:val="000000"/>
              </w:rPr>
            </w:pPr>
            <w:r w:rsidRPr="0076125F">
              <w:rPr>
                <w:color w:val="000000"/>
              </w:rPr>
              <w:t>400 000,00</w:t>
            </w:r>
          </w:p>
        </w:tc>
        <w:tc>
          <w:tcPr>
            <w:tcW w:w="1730" w:type="dxa"/>
            <w:tcBorders>
              <w:top w:val="nil"/>
              <w:left w:val="nil"/>
              <w:bottom w:val="single" w:sz="4" w:space="0" w:color="000000"/>
              <w:right w:val="single" w:sz="4" w:space="0" w:color="000000"/>
            </w:tcBorders>
            <w:shd w:val="clear" w:color="auto" w:fill="auto"/>
            <w:noWrap/>
            <w:hideMark/>
          </w:tcPr>
          <w:p w14:paraId="2900B140" w14:textId="77777777" w:rsidR="00BB6B8C" w:rsidRPr="0076125F" w:rsidRDefault="00BB6B8C" w:rsidP="0057298C">
            <w:pPr>
              <w:jc w:val="right"/>
              <w:outlineLvl w:val="4"/>
              <w:rPr>
                <w:color w:val="000000"/>
              </w:rPr>
            </w:pPr>
            <w:r w:rsidRPr="0076125F">
              <w:rPr>
                <w:color w:val="000000"/>
              </w:rPr>
              <w:t>400 000,00</w:t>
            </w:r>
          </w:p>
        </w:tc>
      </w:tr>
      <w:tr w:rsidR="00BB6B8C" w:rsidRPr="0076125F" w14:paraId="65E585FB"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85AFF5F"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260387FA" w14:textId="77777777" w:rsidR="00BB6B8C" w:rsidRPr="0076125F" w:rsidRDefault="00BB6B8C" w:rsidP="0057298C">
            <w:pPr>
              <w:jc w:val="center"/>
              <w:outlineLvl w:val="5"/>
              <w:rPr>
                <w:color w:val="000000"/>
              </w:rPr>
            </w:pPr>
            <w:r w:rsidRPr="0076125F">
              <w:rPr>
                <w:color w:val="000000"/>
              </w:rPr>
              <w:t>9930089900</w:t>
            </w:r>
          </w:p>
        </w:tc>
        <w:tc>
          <w:tcPr>
            <w:tcW w:w="623" w:type="dxa"/>
            <w:tcBorders>
              <w:top w:val="nil"/>
              <w:left w:val="nil"/>
              <w:bottom w:val="single" w:sz="4" w:space="0" w:color="000000"/>
              <w:right w:val="single" w:sz="4" w:space="0" w:color="000000"/>
            </w:tcBorders>
            <w:shd w:val="clear" w:color="auto" w:fill="auto"/>
            <w:noWrap/>
            <w:hideMark/>
          </w:tcPr>
          <w:p w14:paraId="70843897" w14:textId="77777777" w:rsidR="00BB6B8C" w:rsidRPr="0076125F" w:rsidRDefault="00BB6B8C" w:rsidP="0057298C">
            <w:pPr>
              <w:jc w:val="center"/>
              <w:outlineLvl w:val="5"/>
              <w:rPr>
                <w:color w:val="000000"/>
              </w:rPr>
            </w:pPr>
            <w:r w:rsidRPr="0076125F">
              <w:rPr>
                <w:color w:val="000000"/>
              </w:rPr>
              <w:t>123</w:t>
            </w:r>
          </w:p>
        </w:tc>
        <w:tc>
          <w:tcPr>
            <w:tcW w:w="648" w:type="dxa"/>
            <w:tcBorders>
              <w:top w:val="nil"/>
              <w:left w:val="nil"/>
              <w:bottom w:val="single" w:sz="4" w:space="0" w:color="000000"/>
              <w:right w:val="single" w:sz="4" w:space="0" w:color="000000"/>
            </w:tcBorders>
            <w:shd w:val="clear" w:color="auto" w:fill="auto"/>
            <w:noWrap/>
            <w:hideMark/>
          </w:tcPr>
          <w:p w14:paraId="1B7BF098"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CC9B4E2"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12D2EBF"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D673DEA" w14:textId="77777777" w:rsidR="00BB6B8C" w:rsidRPr="0076125F" w:rsidRDefault="00BB6B8C" w:rsidP="0057298C">
            <w:pPr>
              <w:jc w:val="right"/>
              <w:outlineLvl w:val="5"/>
              <w:rPr>
                <w:color w:val="000000"/>
              </w:rPr>
            </w:pPr>
            <w:r w:rsidRPr="0076125F">
              <w:rPr>
                <w:color w:val="000000"/>
              </w:rPr>
              <w:t>400 000,00</w:t>
            </w:r>
          </w:p>
        </w:tc>
        <w:tc>
          <w:tcPr>
            <w:tcW w:w="1730" w:type="dxa"/>
            <w:tcBorders>
              <w:top w:val="nil"/>
              <w:left w:val="nil"/>
              <w:bottom w:val="single" w:sz="4" w:space="0" w:color="000000"/>
              <w:right w:val="single" w:sz="4" w:space="0" w:color="000000"/>
            </w:tcBorders>
            <w:shd w:val="clear" w:color="auto" w:fill="auto"/>
            <w:noWrap/>
            <w:hideMark/>
          </w:tcPr>
          <w:p w14:paraId="1CBEFC66" w14:textId="77777777" w:rsidR="00BB6B8C" w:rsidRPr="0076125F" w:rsidRDefault="00BB6B8C" w:rsidP="0057298C">
            <w:pPr>
              <w:jc w:val="right"/>
              <w:outlineLvl w:val="5"/>
              <w:rPr>
                <w:color w:val="000000"/>
              </w:rPr>
            </w:pPr>
            <w:r w:rsidRPr="0076125F">
              <w:rPr>
                <w:color w:val="000000"/>
              </w:rPr>
              <w:t>400 000,00</w:t>
            </w:r>
          </w:p>
        </w:tc>
      </w:tr>
      <w:tr w:rsidR="00BB6B8C" w:rsidRPr="0076125F" w14:paraId="6F3000CE"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151DF7A"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2CF71760" w14:textId="77777777" w:rsidR="00BB6B8C" w:rsidRPr="0076125F" w:rsidRDefault="00BB6B8C" w:rsidP="0057298C">
            <w:pPr>
              <w:jc w:val="center"/>
              <w:outlineLvl w:val="6"/>
              <w:rPr>
                <w:color w:val="000000"/>
              </w:rPr>
            </w:pPr>
            <w:r w:rsidRPr="0076125F">
              <w:rPr>
                <w:color w:val="000000"/>
              </w:rPr>
              <w:t>9930089900</w:t>
            </w:r>
          </w:p>
        </w:tc>
        <w:tc>
          <w:tcPr>
            <w:tcW w:w="623" w:type="dxa"/>
            <w:tcBorders>
              <w:top w:val="nil"/>
              <w:left w:val="nil"/>
              <w:bottom w:val="single" w:sz="4" w:space="0" w:color="000000"/>
              <w:right w:val="single" w:sz="4" w:space="0" w:color="000000"/>
            </w:tcBorders>
            <w:shd w:val="clear" w:color="auto" w:fill="auto"/>
            <w:noWrap/>
            <w:hideMark/>
          </w:tcPr>
          <w:p w14:paraId="1E487F5D" w14:textId="77777777" w:rsidR="00BB6B8C" w:rsidRPr="0076125F" w:rsidRDefault="00BB6B8C" w:rsidP="0057298C">
            <w:pPr>
              <w:jc w:val="center"/>
              <w:outlineLvl w:val="6"/>
              <w:rPr>
                <w:color w:val="000000"/>
              </w:rPr>
            </w:pPr>
            <w:r w:rsidRPr="0076125F">
              <w:rPr>
                <w:color w:val="000000"/>
              </w:rPr>
              <w:t>123</w:t>
            </w:r>
          </w:p>
        </w:tc>
        <w:tc>
          <w:tcPr>
            <w:tcW w:w="648" w:type="dxa"/>
            <w:tcBorders>
              <w:top w:val="nil"/>
              <w:left w:val="nil"/>
              <w:bottom w:val="single" w:sz="4" w:space="0" w:color="000000"/>
              <w:right w:val="single" w:sz="4" w:space="0" w:color="000000"/>
            </w:tcBorders>
            <w:shd w:val="clear" w:color="auto" w:fill="auto"/>
            <w:noWrap/>
            <w:hideMark/>
          </w:tcPr>
          <w:p w14:paraId="5E4AE32F"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9FA5817"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4125847"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1ED16141" w14:textId="77777777" w:rsidR="00BB6B8C" w:rsidRPr="0076125F" w:rsidRDefault="00BB6B8C" w:rsidP="0057298C">
            <w:pPr>
              <w:jc w:val="right"/>
              <w:outlineLvl w:val="6"/>
              <w:rPr>
                <w:color w:val="000000"/>
              </w:rPr>
            </w:pPr>
            <w:r w:rsidRPr="0076125F">
              <w:rPr>
                <w:color w:val="000000"/>
              </w:rPr>
              <w:t>400 000,00</w:t>
            </w:r>
          </w:p>
        </w:tc>
        <w:tc>
          <w:tcPr>
            <w:tcW w:w="1730" w:type="dxa"/>
            <w:tcBorders>
              <w:top w:val="nil"/>
              <w:left w:val="nil"/>
              <w:bottom w:val="single" w:sz="4" w:space="0" w:color="000000"/>
              <w:right w:val="single" w:sz="4" w:space="0" w:color="000000"/>
            </w:tcBorders>
            <w:shd w:val="clear" w:color="auto" w:fill="auto"/>
            <w:noWrap/>
            <w:hideMark/>
          </w:tcPr>
          <w:p w14:paraId="618CBCB3" w14:textId="77777777" w:rsidR="00BB6B8C" w:rsidRPr="0076125F" w:rsidRDefault="00BB6B8C" w:rsidP="0057298C">
            <w:pPr>
              <w:jc w:val="right"/>
              <w:outlineLvl w:val="6"/>
              <w:rPr>
                <w:color w:val="000000"/>
              </w:rPr>
            </w:pPr>
            <w:r w:rsidRPr="0076125F">
              <w:rPr>
                <w:color w:val="000000"/>
              </w:rPr>
              <w:t>400 000,00</w:t>
            </w:r>
          </w:p>
        </w:tc>
      </w:tr>
      <w:tr w:rsidR="00BB6B8C" w:rsidRPr="0076125F" w14:paraId="135B5379"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F9BE09D" w14:textId="77777777" w:rsidR="00BB6B8C" w:rsidRPr="0076125F" w:rsidRDefault="00BB6B8C" w:rsidP="0057298C">
            <w:pPr>
              <w:outlineLvl w:val="2"/>
              <w:rPr>
                <w:color w:val="000000"/>
              </w:rPr>
            </w:pPr>
            <w:r w:rsidRPr="0076125F">
              <w:rPr>
                <w:color w:val="000000"/>
              </w:rPr>
              <w:t xml:space="preserve">  Содержание аппарата органов местного самоуправления</w:t>
            </w:r>
          </w:p>
        </w:tc>
        <w:tc>
          <w:tcPr>
            <w:tcW w:w="1433" w:type="dxa"/>
            <w:tcBorders>
              <w:top w:val="nil"/>
              <w:left w:val="nil"/>
              <w:bottom w:val="single" w:sz="4" w:space="0" w:color="000000"/>
              <w:right w:val="single" w:sz="4" w:space="0" w:color="000000"/>
            </w:tcBorders>
            <w:shd w:val="clear" w:color="auto" w:fill="auto"/>
            <w:noWrap/>
            <w:hideMark/>
          </w:tcPr>
          <w:p w14:paraId="3A04B197" w14:textId="77777777" w:rsidR="00BB6B8C" w:rsidRPr="0076125F" w:rsidRDefault="00BB6B8C" w:rsidP="0057298C">
            <w:pPr>
              <w:jc w:val="center"/>
              <w:outlineLvl w:val="2"/>
              <w:rPr>
                <w:color w:val="000000"/>
              </w:rPr>
            </w:pPr>
            <w:r w:rsidRPr="0076125F">
              <w:rPr>
                <w:color w:val="000000"/>
              </w:rPr>
              <w:t>9930091010</w:t>
            </w:r>
          </w:p>
        </w:tc>
        <w:tc>
          <w:tcPr>
            <w:tcW w:w="623" w:type="dxa"/>
            <w:tcBorders>
              <w:top w:val="nil"/>
              <w:left w:val="nil"/>
              <w:bottom w:val="single" w:sz="4" w:space="0" w:color="000000"/>
              <w:right w:val="single" w:sz="4" w:space="0" w:color="000000"/>
            </w:tcBorders>
            <w:shd w:val="clear" w:color="auto" w:fill="auto"/>
            <w:noWrap/>
            <w:hideMark/>
          </w:tcPr>
          <w:p w14:paraId="611DBD6D"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4CF8FB0E"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6C4169D"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BA4464D"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829B377" w14:textId="77777777" w:rsidR="00BB6B8C" w:rsidRPr="0076125F" w:rsidRDefault="00BB6B8C" w:rsidP="0057298C">
            <w:pPr>
              <w:jc w:val="right"/>
              <w:outlineLvl w:val="2"/>
              <w:rPr>
                <w:color w:val="000000"/>
              </w:rPr>
            </w:pPr>
            <w:r w:rsidRPr="0076125F">
              <w:rPr>
                <w:color w:val="000000"/>
              </w:rPr>
              <w:t>2 083 940,00</w:t>
            </w:r>
          </w:p>
        </w:tc>
        <w:tc>
          <w:tcPr>
            <w:tcW w:w="1730" w:type="dxa"/>
            <w:tcBorders>
              <w:top w:val="nil"/>
              <w:left w:val="nil"/>
              <w:bottom w:val="single" w:sz="4" w:space="0" w:color="000000"/>
              <w:right w:val="single" w:sz="4" w:space="0" w:color="000000"/>
            </w:tcBorders>
            <w:shd w:val="clear" w:color="auto" w:fill="auto"/>
            <w:noWrap/>
            <w:hideMark/>
          </w:tcPr>
          <w:p w14:paraId="52D6BE9C" w14:textId="77777777" w:rsidR="00BB6B8C" w:rsidRPr="0076125F" w:rsidRDefault="00BB6B8C" w:rsidP="0057298C">
            <w:pPr>
              <w:jc w:val="right"/>
              <w:outlineLvl w:val="2"/>
              <w:rPr>
                <w:color w:val="000000"/>
              </w:rPr>
            </w:pPr>
            <w:r w:rsidRPr="0076125F">
              <w:rPr>
                <w:color w:val="000000"/>
              </w:rPr>
              <w:t>2 093 040,00</w:t>
            </w:r>
          </w:p>
        </w:tc>
      </w:tr>
      <w:tr w:rsidR="00BB6B8C" w:rsidRPr="0076125F" w14:paraId="6FA184B3"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19DF28B" w14:textId="77777777" w:rsidR="00BB6B8C" w:rsidRPr="0076125F" w:rsidRDefault="00BB6B8C" w:rsidP="0057298C">
            <w:pPr>
              <w:outlineLvl w:val="3"/>
              <w:rPr>
                <w:color w:val="000000"/>
              </w:rPr>
            </w:pPr>
            <w:r w:rsidRPr="0076125F">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136E9112" w14:textId="77777777" w:rsidR="00BB6B8C" w:rsidRPr="0076125F" w:rsidRDefault="00BB6B8C" w:rsidP="0057298C">
            <w:pPr>
              <w:jc w:val="center"/>
              <w:outlineLvl w:val="3"/>
              <w:rPr>
                <w:color w:val="000000"/>
              </w:rPr>
            </w:pPr>
            <w:r w:rsidRPr="0076125F">
              <w:rPr>
                <w:color w:val="000000"/>
              </w:rPr>
              <w:t>9930091010</w:t>
            </w:r>
          </w:p>
        </w:tc>
        <w:tc>
          <w:tcPr>
            <w:tcW w:w="623" w:type="dxa"/>
            <w:tcBorders>
              <w:top w:val="nil"/>
              <w:left w:val="nil"/>
              <w:bottom w:val="single" w:sz="4" w:space="0" w:color="000000"/>
              <w:right w:val="single" w:sz="4" w:space="0" w:color="000000"/>
            </w:tcBorders>
            <w:shd w:val="clear" w:color="auto" w:fill="auto"/>
            <w:noWrap/>
            <w:hideMark/>
          </w:tcPr>
          <w:p w14:paraId="13C01976" w14:textId="77777777" w:rsidR="00BB6B8C" w:rsidRPr="0076125F" w:rsidRDefault="00BB6B8C" w:rsidP="0057298C">
            <w:pPr>
              <w:jc w:val="center"/>
              <w:outlineLvl w:val="3"/>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4B9D8701"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551019C"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FB7AC1E"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452CADA" w14:textId="77777777" w:rsidR="00BB6B8C" w:rsidRPr="0076125F" w:rsidRDefault="00BB6B8C" w:rsidP="0057298C">
            <w:pPr>
              <w:jc w:val="right"/>
              <w:outlineLvl w:val="3"/>
              <w:rPr>
                <w:color w:val="000000"/>
              </w:rPr>
            </w:pPr>
            <w:r w:rsidRPr="0076125F">
              <w:rPr>
                <w:color w:val="000000"/>
              </w:rPr>
              <w:t>1 477 830,00</w:t>
            </w:r>
          </w:p>
        </w:tc>
        <w:tc>
          <w:tcPr>
            <w:tcW w:w="1730" w:type="dxa"/>
            <w:tcBorders>
              <w:top w:val="nil"/>
              <w:left w:val="nil"/>
              <w:bottom w:val="single" w:sz="4" w:space="0" w:color="000000"/>
              <w:right w:val="single" w:sz="4" w:space="0" w:color="000000"/>
            </w:tcBorders>
            <w:shd w:val="clear" w:color="auto" w:fill="auto"/>
            <w:noWrap/>
            <w:hideMark/>
          </w:tcPr>
          <w:p w14:paraId="773CB966" w14:textId="77777777" w:rsidR="00BB6B8C" w:rsidRPr="0076125F" w:rsidRDefault="00BB6B8C" w:rsidP="0057298C">
            <w:pPr>
              <w:jc w:val="right"/>
              <w:outlineLvl w:val="3"/>
              <w:rPr>
                <w:color w:val="000000"/>
              </w:rPr>
            </w:pPr>
            <w:r w:rsidRPr="0076125F">
              <w:rPr>
                <w:color w:val="000000"/>
              </w:rPr>
              <w:t>1 477 830,00</w:t>
            </w:r>
          </w:p>
        </w:tc>
      </w:tr>
      <w:tr w:rsidR="00BB6B8C" w:rsidRPr="0076125F" w14:paraId="10FA6AF2"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26CB09A"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3EBFDB3D" w14:textId="77777777" w:rsidR="00BB6B8C" w:rsidRPr="0076125F" w:rsidRDefault="00BB6B8C" w:rsidP="0057298C">
            <w:pPr>
              <w:jc w:val="center"/>
              <w:outlineLvl w:val="4"/>
              <w:rPr>
                <w:color w:val="000000"/>
              </w:rPr>
            </w:pPr>
            <w:r w:rsidRPr="0076125F">
              <w:rPr>
                <w:color w:val="000000"/>
              </w:rPr>
              <w:t>9930091010</w:t>
            </w:r>
          </w:p>
        </w:tc>
        <w:tc>
          <w:tcPr>
            <w:tcW w:w="623" w:type="dxa"/>
            <w:tcBorders>
              <w:top w:val="nil"/>
              <w:left w:val="nil"/>
              <w:bottom w:val="single" w:sz="4" w:space="0" w:color="000000"/>
              <w:right w:val="single" w:sz="4" w:space="0" w:color="000000"/>
            </w:tcBorders>
            <w:shd w:val="clear" w:color="auto" w:fill="auto"/>
            <w:noWrap/>
            <w:hideMark/>
          </w:tcPr>
          <w:p w14:paraId="614A7E16" w14:textId="77777777" w:rsidR="00BB6B8C" w:rsidRPr="0076125F" w:rsidRDefault="00BB6B8C" w:rsidP="0057298C">
            <w:pPr>
              <w:jc w:val="center"/>
              <w:outlineLvl w:val="4"/>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01D40469"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3DB9F1A2"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177A441"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5E51846" w14:textId="77777777" w:rsidR="00BB6B8C" w:rsidRPr="0076125F" w:rsidRDefault="00BB6B8C" w:rsidP="0057298C">
            <w:pPr>
              <w:jc w:val="right"/>
              <w:outlineLvl w:val="4"/>
              <w:rPr>
                <w:color w:val="000000"/>
              </w:rPr>
            </w:pPr>
            <w:r w:rsidRPr="0076125F">
              <w:rPr>
                <w:color w:val="000000"/>
              </w:rPr>
              <w:t>1 477 830,00</w:t>
            </w:r>
          </w:p>
        </w:tc>
        <w:tc>
          <w:tcPr>
            <w:tcW w:w="1730" w:type="dxa"/>
            <w:tcBorders>
              <w:top w:val="nil"/>
              <w:left w:val="nil"/>
              <w:bottom w:val="single" w:sz="4" w:space="0" w:color="000000"/>
              <w:right w:val="single" w:sz="4" w:space="0" w:color="000000"/>
            </w:tcBorders>
            <w:shd w:val="clear" w:color="auto" w:fill="auto"/>
            <w:noWrap/>
            <w:hideMark/>
          </w:tcPr>
          <w:p w14:paraId="40E0F3EC" w14:textId="77777777" w:rsidR="00BB6B8C" w:rsidRPr="0076125F" w:rsidRDefault="00BB6B8C" w:rsidP="0057298C">
            <w:pPr>
              <w:jc w:val="right"/>
              <w:outlineLvl w:val="4"/>
              <w:rPr>
                <w:color w:val="000000"/>
              </w:rPr>
            </w:pPr>
            <w:r w:rsidRPr="0076125F">
              <w:rPr>
                <w:color w:val="000000"/>
              </w:rPr>
              <w:t>1 477 830,00</w:t>
            </w:r>
          </w:p>
        </w:tc>
      </w:tr>
      <w:tr w:rsidR="00BB6B8C" w:rsidRPr="0076125F" w14:paraId="1547E60E"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1E580F4"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0C9115F1" w14:textId="77777777" w:rsidR="00BB6B8C" w:rsidRPr="0076125F" w:rsidRDefault="00BB6B8C" w:rsidP="0057298C">
            <w:pPr>
              <w:jc w:val="center"/>
              <w:outlineLvl w:val="5"/>
              <w:rPr>
                <w:color w:val="000000"/>
              </w:rPr>
            </w:pPr>
            <w:r w:rsidRPr="0076125F">
              <w:rPr>
                <w:color w:val="000000"/>
              </w:rPr>
              <w:t>9930091010</w:t>
            </w:r>
          </w:p>
        </w:tc>
        <w:tc>
          <w:tcPr>
            <w:tcW w:w="623" w:type="dxa"/>
            <w:tcBorders>
              <w:top w:val="nil"/>
              <w:left w:val="nil"/>
              <w:bottom w:val="single" w:sz="4" w:space="0" w:color="000000"/>
              <w:right w:val="single" w:sz="4" w:space="0" w:color="000000"/>
            </w:tcBorders>
            <w:shd w:val="clear" w:color="auto" w:fill="auto"/>
            <w:noWrap/>
            <w:hideMark/>
          </w:tcPr>
          <w:p w14:paraId="3503776C" w14:textId="77777777" w:rsidR="00BB6B8C" w:rsidRPr="0076125F" w:rsidRDefault="00BB6B8C" w:rsidP="0057298C">
            <w:pPr>
              <w:jc w:val="center"/>
              <w:outlineLvl w:val="5"/>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61093EE7"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3ABF0780"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4D8F7C56"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4A1C9FC" w14:textId="77777777" w:rsidR="00BB6B8C" w:rsidRPr="0076125F" w:rsidRDefault="00BB6B8C" w:rsidP="0057298C">
            <w:pPr>
              <w:jc w:val="right"/>
              <w:outlineLvl w:val="5"/>
              <w:rPr>
                <w:color w:val="000000"/>
              </w:rPr>
            </w:pPr>
            <w:r w:rsidRPr="0076125F">
              <w:rPr>
                <w:color w:val="000000"/>
              </w:rPr>
              <w:t>1 477 830,00</w:t>
            </w:r>
          </w:p>
        </w:tc>
        <w:tc>
          <w:tcPr>
            <w:tcW w:w="1730" w:type="dxa"/>
            <w:tcBorders>
              <w:top w:val="nil"/>
              <w:left w:val="nil"/>
              <w:bottom w:val="single" w:sz="4" w:space="0" w:color="000000"/>
              <w:right w:val="single" w:sz="4" w:space="0" w:color="000000"/>
            </w:tcBorders>
            <w:shd w:val="clear" w:color="auto" w:fill="auto"/>
            <w:noWrap/>
            <w:hideMark/>
          </w:tcPr>
          <w:p w14:paraId="1DCE7AC0" w14:textId="77777777" w:rsidR="00BB6B8C" w:rsidRPr="0076125F" w:rsidRDefault="00BB6B8C" w:rsidP="0057298C">
            <w:pPr>
              <w:jc w:val="right"/>
              <w:outlineLvl w:val="5"/>
              <w:rPr>
                <w:color w:val="000000"/>
              </w:rPr>
            </w:pPr>
            <w:r w:rsidRPr="0076125F">
              <w:rPr>
                <w:color w:val="000000"/>
              </w:rPr>
              <w:t>1 477 830,00</w:t>
            </w:r>
          </w:p>
        </w:tc>
      </w:tr>
      <w:tr w:rsidR="00BB6B8C" w:rsidRPr="0076125F" w14:paraId="2AC1B5FA"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02515373" w14:textId="77777777" w:rsidR="00BB6B8C" w:rsidRPr="0076125F" w:rsidRDefault="00BB6B8C" w:rsidP="0057298C">
            <w:pPr>
              <w:outlineLvl w:val="6"/>
              <w:rPr>
                <w:color w:val="000000"/>
              </w:rPr>
            </w:pPr>
            <w:r w:rsidRPr="0076125F">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33" w:type="dxa"/>
            <w:tcBorders>
              <w:top w:val="nil"/>
              <w:left w:val="nil"/>
              <w:bottom w:val="single" w:sz="4" w:space="0" w:color="000000"/>
              <w:right w:val="single" w:sz="4" w:space="0" w:color="000000"/>
            </w:tcBorders>
            <w:shd w:val="clear" w:color="auto" w:fill="auto"/>
            <w:noWrap/>
            <w:hideMark/>
          </w:tcPr>
          <w:p w14:paraId="04FB0446" w14:textId="77777777" w:rsidR="00BB6B8C" w:rsidRPr="0076125F" w:rsidRDefault="00BB6B8C" w:rsidP="0057298C">
            <w:pPr>
              <w:jc w:val="center"/>
              <w:outlineLvl w:val="6"/>
              <w:rPr>
                <w:color w:val="000000"/>
              </w:rPr>
            </w:pPr>
            <w:r w:rsidRPr="0076125F">
              <w:rPr>
                <w:color w:val="000000"/>
              </w:rPr>
              <w:t>9930091010</w:t>
            </w:r>
          </w:p>
        </w:tc>
        <w:tc>
          <w:tcPr>
            <w:tcW w:w="623" w:type="dxa"/>
            <w:tcBorders>
              <w:top w:val="nil"/>
              <w:left w:val="nil"/>
              <w:bottom w:val="single" w:sz="4" w:space="0" w:color="000000"/>
              <w:right w:val="single" w:sz="4" w:space="0" w:color="000000"/>
            </w:tcBorders>
            <w:shd w:val="clear" w:color="auto" w:fill="auto"/>
            <w:noWrap/>
            <w:hideMark/>
          </w:tcPr>
          <w:p w14:paraId="2CDFAC54" w14:textId="77777777" w:rsidR="00BB6B8C" w:rsidRPr="0076125F" w:rsidRDefault="00BB6B8C" w:rsidP="0057298C">
            <w:pPr>
              <w:jc w:val="center"/>
              <w:outlineLvl w:val="6"/>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1BE2D425"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67F15E87"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31C44363"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515A0322" w14:textId="77777777" w:rsidR="00BB6B8C" w:rsidRPr="0076125F" w:rsidRDefault="00BB6B8C" w:rsidP="0057298C">
            <w:pPr>
              <w:jc w:val="right"/>
              <w:outlineLvl w:val="6"/>
              <w:rPr>
                <w:color w:val="000000"/>
              </w:rPr>
            </w:pPr>
            <w:r w:rsidRPr="0076125F">
              <w:rPr>
                <w:color w:val="000000"/>
              </w:rPr>
              <w:t>1 477 830,00</w:t>
            </w:r>
          </w:p>
        </w:tc>
        <w:tc>
          <w:tcPr>
            <w:tcW w:w="1730" w:type="dxa"/>
            <w:tcBorders>
              <w:top w:val="nil"/>
              <w:left w:val="nil"/>
              <w:bottom w:val="single" w:sz="4" w:space="0" w:color="000000"/>
              <w:right w:val="single" w:sz="4" w:space="0" w:color="000000"/>
            </w:tcBorders>
            <w:shd w:val="clear" w:color="auto" w:fill="auto"/>
            <w:noWrap/>
            <w:hideMark/>
          </w:tcPr>
          <w:p w14:paraId="053704D9" w14:textId="77777777" w:rsidR="00BB6B8C" w:rsidRPr="0076125F" w:rsidRDefault="00BB6B8C" w:rsidP="0057298C">
            <w:pPr>
              <w:jc w:val="right"/>
              <w:outlineLvl w:val="6"/>
              <w:rPr>
                <w:color w:val="000000"/>
              </w:rPr>
            </w:pPr>
            <w:r w:rsidRPr="0076125F">
              <w:rPr>
                <w:color w:val="000000"/>
              </w:rPr>
              <w:t>1 477 830,00</w:t>
            </w:r>
          </w:p>
        </w:tc>
      </w:tr>
      <w:tr w:rsidR="00BB6B8C" w:rsidRPr="0076125F" w14:paraId="58656894"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646EF3B0" w14:textId="77777777" w:rsidR="00BB6B8C" w:rsidRPr="0076125F" w:rsidRDefault="00BB6B8C" w:rsidP="0057298C">
            <w:pPr>
              <w:outlineLvl w:val="3"/>
              <w:rPr>
                <w:color w:val="000000"/>
              </w:rPr>
            </w:pPr>
            <w:r w:rsidRPr="0076125F">
              <w:rPr>
                <w:color w:val="000000"/>
              </w:rPr>
              <w:lastRenderedPageBreak/>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14:paraId="0F8785CD" w14:textId="77777777" w:rsidR="00BB6B8C" w:rsidRPr="0076125F" w:rsidRDefault="00BB6B8C" w:rsidP="0057298C">
            <w:pPr>
              <w:jc w:val="center"/>
              <w:outlineLvl w:val="3"/>
              <w:rPr>
                <w:color w:val="000000"/>
              </w:rPr>
            </w:pPr>
            <w:r w:rsidRPr="0076125F">
              <w:rPr>
                <w:color w:val="000000"/>
              </w:rPr>
              <w:t>9930091010</w:t>
            </w:r>
          </w:p>
        </w:tc>
        <w:tc>
          <w:tcPr>
            <w:tcW w:w="623" w:type="dxa"/>
            <w:tcBorders>
              <w:top w:val="nil"/>
              <w:left w:val="nil"/>
              <w:bottom w:val="single" w:sz="4" w:space="0" w:color="000000"/>
              <w:right w:val="single" w:sz="4" w:space="0" w:color="000000"/>
            </w:tcBorders>
            <w:shd w:val="clear" w:color="auto" w:fill="auto"/>
            <w:noWrap/>
            <w:hideMark/>
          </w:tcPr>
          <w:p w14:paraId="5D24BB4C" w14:textId="77777777" w:rsidR="00BB6B8C" w:rsidRPr="0076125F" w:rsidRDefault="00BB6B8C" w:rsidP="0057298C">
            <w:pPr>
              <w:jc w:val="center"/>
              <w:outlineLvl w:val="3"/>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65324ACB"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56C3512"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33CDFE3"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165D3F8" w14:textId="77777777" w:rsidR="00BB6B8C" w:rsidRPr="0076125F" w:rsidRDefault="00BB6B8C" w:rsidP="0057298C">
            <w:pPr>
              <w:jc w:val="right"/>
              <w:outlineLvl w:val="3"/>
              <w:rPr>
                <w:color w:val="000000"/>
              </w:rPr>
            </w:pPr>
            <w:r w:rsidRPr="0076125F">
              <w:rPr>
                <w:color w:val="000000"/>
              </w:rPr>
              <w:t>159 800,00</w:t>
            </w:r>
          </w:p>
        </w:tc>
        <w:tc>
          <w:tcPr>
            <w:tcW w:w="1730" w:type="dxa"/>
            <w:tcBorders>
              <w:top w:val="nil"/>
              <w:left w:val="nil"/>
              <w:bottom w:val="single" w:sz="4" w:space="0" w:color="000000"/>
              <w:right w:val="single" w:sz="4" w:space="0" w:color="000000"/>
            </w:tcBorders>
            <w:shd w:val="clear" w:color="auto" w:fill="auto"/>
            <w:noWrap/>
            <w:hideMark/>
          </w:tcPr>
          <w:p w14:paraId="7A819606" w14:textId="77777777" w:rsidR="00BB6B8C" w:rsidRPr="0076125F" w:rsidRDefault="00BB6B8C" w:rsidP="0057298C">
            <w:pPr>
              <w:jc w:val="right"/>
              <w:outlineLvl w:val="3"/>
              <w:rPr>
                <w:color w:val="000000"/>
              </w:rPr>
            </w:pPr>
            <w:r w:rsidRPr="0076125F">
              <w:rPr>
                <w:color w:val="000000"/>
              </w:rPr>
              <w:t>168 900,00</w:t>
            </w:r>
          </w:p>
        </w:tc>
      </w:tr>
      <w:tr w:rsidR="00BB6B8C" w:rsidRPr="0076125F" w14:paraId="6AAE792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569CE1B"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714C192" w14:textId="77777777" w:rsidR="00BB6B8C" w:rsidRPr="0076125F" w:rsidRDefault="00BB6B8C" w:rsidP="0057298C">
            <w:pPr>
              <w:jc w:val="center"/>
              <w:outlineLvl w:val="4"/>
              <w:rPr>
                <w:color w:val="000000"/>
              </w:rPr>
            </w:pPr>
            <w:r w:rsidRPr="0076125F">
              <w:rPr>
                <w:color w:val="000000"/>
              </w:rPr>
              <w:t>9930091010</w:t>
            </w:r>
          </w:p>
        </w:tc>
        <w:tc>
          <w:tcPr>
            <w:tcW w:w="623" w:type="dxa"/>
            <w:tcBorders>
              <w:top w:val="nil"/>
              <w:left w:val="nil"/>
              <w:bottom w:val="single" w:sz="4" w:space="0" w:color="000000"/>
              <w:right w:val="single" w:sz="4" w:space="0" w:color="000000"/>
            </w:tcBorders>
            <w:shd w:val="clear" w:color="auto" w:fill="auto"/>
            <w:noWrap/>
            <w:hideMark/>
          </w:tcPr>
          <w:p w14:paraId="4252B6C3" w14:textId="77777777" w:rsidR="00BB6B8C" w:rsidRPr="0076125F" w:rsidRDefault="00BB6B8C" w:rsidP="0057298C">
            <w:pPr>
              <w:jc w:val="center"/>
              <w:outlineLvl w:val="4"/>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7A3A1D92"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228D55DD"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323C173"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DC11B2A" w14:textId="77777777" w:rsidR="00BB6B8C" w:rsidRPr="0076125F" w:rsidRDefault="00BB6B8C" w:rsidP="0057298C">
            <w:pPr>
              <w:jc w:val="right"/>
              <w:outlineLvl w:val="4"/>
              <w:rPr>
                <w:color w:val="000000"/>
              </w:rPr>
            </w:pPr>
            <w:r w:rsidRPr="0076125F">
              <w:rPr>
                <w:color w:val="000000"/>
              </w:rPr>
              <w:t>159 800,00</w:t>
            </w:r>
          </w:p>
        </w:tc>
        <w:tc>
          <w:tcPr>
            <w:tcW w:w="1730" w:type="dxa"/>
            <w:tcBorders>
              <w:top w:val="nil"/>
              <w:left w:val="nil"/>
              <w:bottom w:val="single" w:sz="4" w:space="0" w:color="000000"/>
              <w:right w:val="single" w:sz="4" w:space="0" w:color="000000"/>
            </w:tcBorders>
            <w:shd w:val="clear" w:color="auto" w:fill="auto"/>
            <w:noWrap/>
            <w:hideMark/>
          </w:tcPr>
          <w:p w14:paraId="643BF18C" w14:textId="77777777" w:rsidR="00BB6B8C" w:rsidRPr="0076125F" w:rsidRDefault="00BB6B8C" w:rsidP="0057298C">
            <w:pPr>
              <w:jc w:val="right"/>
              <w:outlineLvl w:val="4"/>
              <w:rPr>
                <w:color w:val="000000"/>
              </w:rPr>
            </w:pPr>
            <w:r w:rsidRPr="0076125F">
              <w:rPr>
                <w:color w:val="000000"/>
              </w:rPr>
              <w:t>168 900,00</w:t>
            </w:r>
          </w:p>
        </w:tc>
      </w:tr>
      <w:tr w:rsidR="00BB6B8C" w:rsidRPr="0076125F" w14:paraId="7AF451E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26A9938"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0E84E133" w14:textId="77777777" w:rsidR="00BB6B8C" w:rsidRPr="0076125F" w:rsidRDefault="00BB6B8C" w:rsidP="0057298C">
            <w:pPr>
              <w:jc w:val="center"/>
              <w:outlineLvl w:val="5"/>
              <w:rPr>
                <w:color w:val="000000"/>
              </w:rPr>
            </w:pPr>
            <w:r w:rsidRPr="0076125F">
              <w:rPr>
                <w:color w:val="000000"/>
              </w:rPr>
              <w:t>9930091010</w:t>
            </w:r>
          </w:p>
        </w:tc>
        <w:tc>
          <w:tcPr>
            <w:tcW w:w="623" w:type="dxa"/>
            <w:tcBorders>
              <w:top w:val="nil"/>
              <w:left w:val="nil"/>
              <w:bottom w:val="single" w:sz="4" w:space="0" w:color="000000"/>
              <w:right w:val="single" w:sz="4" w:space="0" w:color="000000"/>
            </w:tcBorders>
            <w:shd w:val="clear" w:color="auto" w:fill="auto"/>
            <w:noWrap/>
            <w:hideMark/>
          </w:tcPr>
          <w:p w14:paraId="1AC00B91" w14:textId="77777777" w:rsidR="00BB6B8C" w:rsidRPr="0076125F" w:rsidRDefault="00BB6B8C" w:rsidP="0057298C">
            <w:pPr>
              <w:jc w:val="center"/>
              <w:outlineLvl w:val="5"/>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54886954"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103DA970"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2899F313"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50EDB06" w14:textId="77777777" w:rsidR="00BB6B8C" w:rsidRPr="0076125F" w:rsidRDefault="00BB6B8C" w:rsidP="0057298C">
            <w:pPr>
              <w:jc w:val="right"/>
              <w:outlineLvl w:val="5"/>
              <w:rPr>
                <w:color w:val="000000"/>
              </w:rPr>
            </w:pPr>
            <w:r w:rsidRPr="0076125F">
              <w:rPr>
                <w:color w:val="000000"/>
              </w:rPr>
              <w:t>159 800,00</w:t>
            </w:r>
          </w:p>
        </w:tc>
        <w:tc>
          <w:tcPr>
            <w:tcW w:w="1730" w:type="dxa"/>
            <w:tcBorders>
              <w:top w:val="nil"/>
              <w:left w:val="nil"/>
              <w:bottom w:val="single" w:sz="4" w:space="0" w:color="000000"/>
              <w:right w:val="single" w:sz="4" w:space="0" w:color="000000"/>
            </w:tcBorders>
            <w:shd w:val="clear" w:color="auto" w:fill="auto"/>
            <w:noWrap/>
            <w:hideMark/>
          </w:tcPr>
          <w:p w14:paraId="15F534B9" w14:textId="77777777" w:rsidR="00BB6B8C" w:rsidRPr="0076125F" w:rsidRDefault="00BB6B8C" w:rsidP="0057298C">
            <w:pPr>
              <w:jc w:val="right"/>
              <w:outlineLvl w:val="5"/>
              <w:rPr>
                <w:color w:val="000000"/>
              </w:rPr>
            </w:pPr>
            <w:r w:rsidRPr="0076125F">
              <w:rPr>
                <w:color w:val="000000"/>
              </w:rPr>
              <w:t>168 900,00</w:t>
            </w:r>
          </w:p>
        </w:tc>
      </w:tr>
      <w:tr w:rsidR="00BB6B8C" w:rsidRPr="0076125F" w14:paraId="7B392D9D"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09F6192E" w14:textId="77777777" w:rsidR="00BB6B8C" w:rsidRPr="0076125F" w:rsidRDefault="00BB6B8C" w:rsidP="0057298C">
            <w:pPr>
              <w:outlineLvl w:val="6"/>
              <w:rPr>
                <w:color w:val="000000"/>
              </w:rPr>
            </w:pPr>
            <w:r w:rsidRPr="0076125F">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33" w:type="dxa"/>
            <w:tcBorders>
              <w:top w:val="nil"/>
              <w:left w:val="nil"/>
              <w:bottom w:val="single" w:sz="4" w:space="0" w:color="000000"/>
              <w:right w:val="single" w:sz="4" w:space="0" w:color="000000"/>
            </w:tcBorders>
            <w:shd w:val="clear" w:color="auto" w:fill="auto"/>
            <w:noWrap/>
            <w:hideMark/>
          </w:tcPr>
          <w:p w14:paraId="4130B7AD" w14:textId="77777777" w:rsidR="00BB6B8C" w:rsidRPr="0076125F" w:rsidRDefault="00BB6B8C" w:rsidP="0057298C">
            <w:pPr>
              <w:jc w:val="center"/>
              <w:outlineLvl w:val="6"/>
              <w:rPr>
                <w:color w:val="000000"/>
              </w:rPr>
            </w:pPr>
            <w:r w:rsidRPr="0076125F">
              <w:rPr>
                <w:color w:val="000000"/>
              </w:rPr>
              <w:t>9930091010</w:t>
            </w:r>
          </w:p>
        </w:tc>
        <w:tc>
          <w:tcPr>
            <w:tcW w:w="623" w:type="dxa"/>
            <w:tcBorders>
              <w:top w:val="nil"/>
              <w:left w:val="nil"/>
              <w:bottom w:val="single" w:sz="4" w:space="0" w:color="000000"/>
              <w:right w:val="single" w:sz="4" w:space="0" w:color="000000"/>
            </w:tcBorders>
            <w:shd w:val="clear" w:color="auto" w:fill="auto"/>
            <w:noWrap/>
            <w:hideMark/>
          </w:tcPr>
          <w:p w14:paraId="05034A02" w14:textId="77777777" w:rsidR="00BB6B8C" w:rsidRPr="0076125F" w:rsidRDefault="00BB6B8C" w:rsidP="0057298C">
            <w:pPr>
              <w:jc w:val="center"/>
              <w:outlineLvl w:val="6"/>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6A3AE040"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6FB9F9EC"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4CB5CA8B"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7528216A" w14:textId="77777777" w:rsidR="00BB6B8C" w:rsidRPr="0076125F" w:rsidRDefault="00BB6B8C" w:rsidP="0057298C">
            <w:pPr>
              <w:jc w:val="right"/>
              <w:outlineLvl w:val="6"/>
              <w:rPr>
                <w:color w:val="000000"/>
              </w:rPr>
            </w:pPr>
            <w:r w:rsidRPr="0076125F">
              <w:rPr>
                <w:color w:val="000000"/>
              </w:rPr>
              <w:t>159 800,00</w:t>
            </w:r>
          </w:p>
        </w:tc>
        <w:tc>
          <w:tcPr>
            <w:tcW w:w="1730" w:type="dxa"/>
            <w:tcBorders>
              <w:top w:val="nil"/>
              <w:left w:val="nil"/>
              <w:bottom w:val="single" w:sz="4" w:space="0" w:color="000000"/>
              <w:right w:val="single" w:sz="4" w:space="0" w:color="000000"/>
            </w:tcBorders>
            <w:shd w:val="clear" w:color="auto" w:fill="auto"/>
            <w:noWrap/>
            <w:hideMark/>
          </w:tcPr>
          <w:p w14:paraId="1F96E76E" w14:textId="77777777" w:rsidR="00BB6B8C" w:rsidRPr="0076125F" w:rsidRDefault="00BB6B8C" w:rsidP="0057298C">
            <w:pPr>
              <w:jc w:val="right"/>
              <w:outlineLvl w:val="6"/>
              <w:rPr>
                <w:color w:val="000000"/>
              </w:rPr>
            </w:pPr>
            <w:r w:rsidRPr="0076125F">
              <w:rPr>
                <w:color w:val="000000"/>
              </w:rPr>
              <w:t>168 900,00</w:t>
            </w:r>
          </w:p>
        </w:tc>
      </w:tr>
      <w:tr w:rsidR="00BB6B8C" w:rsidRPr="0076125F" w14:paraId="2A3B16BB" w14:textId="77777777" w:rsidTr="005C70CD">
        <w:trPr>
          <w:trHeight w:val="736"/>
        </w:trPr>
        <w:tc>
          <w:tcPr>
            <w:tcW w:w="2836" w:type="dxa"/>
            <w:tcBorders>
              <w:top w:val="nil"/>
              <w:left w:val="single" w:sz="4" w:space="0" w:color="000000"/>
              <w:bottom w:val="single" w:sz="4" w:space="0" w:color="000000"/>
              <w:right w:val="single" w:sz="4" w:space="0" w:color="000000"/>
            </w:tcBorders>
            <w:shd w:val="clear" w:color="auto" w:fill="auto"/>
            <w:hideMark/>
          </w:tcPr>
          <w:p w14:paraId="5B97EB40"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6E28E2F8" w14:textId="77777777" w:rsidR="00BB6B8C" w:rsidRPr="0076125F" w:rsidRDefault="00BB6B8C" w:rsidP="0057298C">
            <w:pPr>
              <w:jc w:val="center"/>
              <w:outlineLvl w:val="3"/>
              <w:rPr>
                <w:color w:val="000000"/>
              </w:rPr>
            </w:pPr>
            <w:r w:rsidRPr="0076125F">
              <w:rPr>
                <w:color w:val="000000"/>
              </w:rPr>
              <w:t>9930091010</w:t>
            </w:r>
          </w:p>
        </w:tc>
        <w:tc>
          <w:tcPr>
            <w:tcW w:w="623" w:type="dxa"/>
            <w:tcBorders>
              <w:top w:val="nil"/>
              <w:left w:val="nil"/>
              <w:bottom w:val="single" w:sz="4" w:space="0" w:color="000000"/>
              <w:right w:val="single" w:sz="4" w:space="0" w:color="000000"/>
            </w:tcBorders>
            <w:shd w:val="clear" w:color="auto" w:fill="auto"/>
            <w:noWrap/>
            <w:hideMark/>
          </w:tcPr>
          <w:p w14:paraId="31983370" w14:textId="77777777" w:rsidR="00BB6B8C" w:rsidRPr="0076125F" w:rsidRDefault="00BB6B8C" w:rsidP="0057298C">
            <w:pPr>
              <w:jc w:val="center"/>
              <w:outlineLvl w:val="3"/>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36FA2688"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5A4F6E4"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4A0473F"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3D9FB20" w14:textId="77777777" w:rsidR="00BB6B8C" w:rsidRPr="0076125F" w:rsidRDefault="00BB6B8C" w:rsidP="0057298C">
            <w:pPr>
              <w:jc w:val="right"/>
              <w:outlineLvl w:val="3"/>
              <w:rPr>
                <w:color w:val="000000"/>
              </w:rPr>
            </w:pPr>
            <w:r w:rsidRPr="0076125F">
              <w:rPr>
                <w:color w:val="000000"/>
              </w:rPr>
              <w:t>446 310,00</w:t>
            </w:r>
          </w:p>
        </w:tc>
        <w:tc>
          <w:tcPr>
            <w:tcW w:w="1730" w:type="dxa"/>
            <w:tcBorders>
              <w:top w:val="nil"/>
              <w:left w:val="nil"/>
              <w:bottom w:val="single" w:sz="4" w:space="0" w:color="000000"/>
              <w:right w:val="single" w:sz="4" w:space="0" w:color="000000"/>
            </w:tcBorders>
            <w:shd w:val="clear" w:color="auto" w:fill="auto"/>
            <w:noWrap/>
            <w:hideMark/>
          </w:tcPr>
          <w:p w14:paraId="3C83E027" w14:textId="77777777" w:rsidR="00BB6B8C" w:rsidRPr="0076125F" w:rsidRDefault="00BB6B8C" w:rsidP="0057298C">
            <w:pPr>
              <w:jc w:val="right"/>
              <w:outlineLvl w:val="3"/>
              <w:rPr>
                <w:color w:val="000000"/>
              </w:rPr>
            </w:pPr>
            <w:r w:rsidRPr="0076125F">
              <w:rPr>
                <w:color w:val="000000"/>
              </w:rPr>
              <w:t>446 310,00</w:t>
            </w:r>
          </w:p>
        </w:tc>
      </w:tr>
      <w:tr w:rsidR="00BB6B8C" w:rsidRPr="0076125F" w14:paraId="6FA0F1CE"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7E3C040"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3753398F" w14:textId="77777777" w:rsidR="00BB6B8C" w:rsidRPr="0076125F" w:rsidRDefault="00BB6B8C" w:rsidP="0057298C">
            <w:pPr>
              <w:jc w:val="center"/>
              <w:outlineLvl w:val="4"/>
              <w:rPr>
                <w:color w:val="000000"/>
              </w:rPr>
            </w:pPr>
            <w:r w:rsidRPr="0076125F">
              <w:rPr>
                <w:color w:val="000000"/>
              </w:rPr>
              <w:t>9930091010</w:t>
            </w:r>
          </w:p>
        </w:tc>
        <w:tc>
          <w:tcPr>
            <w:tcW w:w="623" w:type="dxa"/>
            <w:tcBorders>
              <w:top w:val="nil"/>
              <w:left w:val="nil"/>
              <w:bottom w:val="single" w:sz="4" w:space="0" w:color="000000"/>
              <w:right w:val="single" w:sz="4" w:space="0" w:color="000000"/>
            </w:tcBorders>
            <w:shd w:val="clear" w:color="auto" w:fill="auto"/>
            <w:noWrap/>
            <w:hideMark/>
          </w:tcPr>
          <w:p w14:paraId="0ED3E26B" w14:textId="77777777" w:rsidR="00BB6B8C" w:rsidRPr="0076125F" w:rsidRDefault="00BB6B8C" w:rsidP="0057298C">
            <w:pPr>
              <w:jc w:val="center"/>
              <w:outlineLvl w:val="4"/>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71A1D093"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67CB8FF6"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75EB440"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735B398" w14:textId="77777777" w:rsidR="00BB6B8C" w:rsidRPr="0076125F" w:rsidRDefault="00BB6B8C" w:rsidP="0057298C">
            <w:pPr>
              <w:jc w:val="right"/>
              <w:outlineLvl w:val="4"/>
              <w:rPr>
                <w:color w:val="000000"/>
              </w:rPr>
            </w:pPr>
            <w:r w:rsidRPr="0076125F">
              <w:rPr>
                <w:color w:val="000000"/>
              </w:rPr>
              <w:t>446 310,00</w:t>
            </w:r>
          </w:p>
        </w:tc>
        <w:tc>
          <w:tcPr>
            <w:tcW w:w="1730" w:type="dxa"/>
            <w:tcBorders>
              <w:top w:val="nil"/>
              <w:left w:val="nil"/>
              <w:bottom w:val="single" w:sz="4" w:space="0" w:color="000000"/>
              <w:right w:val="single" w:sz="4" w:space="0" w:color="000000"/>
            </w:tcBorders>
            <w:shd w:val="clear" w:color="auto" w:fill="auto"/>
            <w:noWrap/>
            <w:hideMark/>
          </w:tcPr>
          <w:p w14:paraId="4237BED6" w14:textId="77777777" w:rsidR="00BB6B8C" w:rsidRPr="0076125F" w:rsidRDefault="00BB6B8C" w:rsidP="0057298C">
            <w:pPr>
              <w:jc w:val="right"/>
              <w:outlineLvl w:val="4"/>
              <w:rPr>
                <w:color w:val="000000"/>
              </w:rPr>
            </w:pPr>
            <w:r w:rsidRPr="0076125F">
              <w:rPr>
                <w:color w:val="000000"/>
              </w:rPr>
              <w:t>446 310,00</w:t>
            </w:r>
          </w:p>
        </w:tc>
      </w:tr>
      <w:tr w:rsidR="00BB6B8C" w:rsidRPr="0076125F" w14:paraId="3A877543"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C69526B"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3F8B799C" w14:textId="77777777" w:rsidR="00BB6B8C" w:rsidRPr="0076125F" w:rsidRDefault="00BB6B8C" w:rsidP="0057298C">
            <w:pPr>
              <w:jc w:val="center"/>
              <w:outlineLvl w:val="5"/>
              <w:rPr>
                <w:color w:val="000000"/>
              </w:rPr>
            </w:pPr>
            <w:r w:rsidRPr="0076125F">
              <w:rPr>
                <w:color w:val="000000"/>
              </w:rPr>
              <w:t>9930091010</w:t>
            </w:r>
          </w:p>
        </w:tc>
        <w:tc>
          <w:tcPr>
            <w:tcW w:w="623" w:type="dxa"/>
            <w:tcBorders>
              <w:top w:val="nil"/>
              <w:left w:val="nil"/>
              <w:bottom w:val="single" w:sz="4" w:space="0" w:color="000000"/>
              <w:right w:val="single" w:sz="4" w:space="0" w:color="000000"/>
            </w:tcBorders>
            <w:shd w:val="clear" w:color="auto" w:fill="auto"/>
            <w:noWrap/>
            <w:hideMark/>
          </w:tcPr>
          <w:p w14:paraId="64C52BFD" w14:textId="77777777" w:rsidR="00BB6B8C" w:rsidRPr="0076125F" w:rsidRDefault="00BB6B8C" w:rsidP="0057298C">
            <w:pPr>
              <w:jc w:val="center"/>
              <w:outlineLvl w:val="5"/>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7B356C56"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B8A20DE"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D1BC7C8"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DCC030B" w14:textId="77777777" w:rsidR="00BB6B8C" w:rsidRPr="0076125F" w:rsidRDefault="00BB6B8C" w:rsidP="0057298C">
            <w:pPr>
              <w:jc w:val="right"/>
              <w:outlineLvl w:val="5"/>
              <w:rPr>
                <w:color w:val="000000"/>
              </w:rPr>
            </w:pPr>
            <w:r w:rsidRPr="0076125F">
              <w:rPr>
                <w:color w:val="000000"/>
              </w:rPr>
              <w:t>446 310,00</w:t>
            </w:r>
          </w:p>
        </w:tc>
        <w:tc>
          <w:tcPr>
            <w:tcW w:w="1730" w:type="dxa"/>
            <w:tcBorders>
              <w:top w:val="nil"/>
              <w:left w:val="nil"/>
              <w:bottom w:val="single" w:sz="4" w:space="0" w:color="000000"/>
              <w:right w:val="single" w:sz="4" w:space="0" w:color="000000"/>
            </w:tcBorders>
            <w:shd w:val="clear" w:color="auto" w:fill="auto"/>
            <w:noWrap/>
            <w:hideMark/>
          </w:tcPr>
          <w:p w14:paraId="169DB077" w14:textId="77777777" w:rsidR="00BB6B8C" w:rsidRPr="0076125F" w:rsidRDefault="00BB6B8C" w:rsidP="0057298C">
            <w:pPr>
              <w:jc w:val="right"/>
              <w:outlineLvl w:val="5"/>
              <w:rPr>
                <w:color w:val="000000"/>
              </w:rPr>
            </w:pPr>
            <w:r w:rsidRPr="0076125F">
              <w:rPr>
                <w:color w:val="000000"/>
              </w:rPr>
              <w:t>446 310,00</w:t>
            </w:r>
          </w:p>
        </w:tc>
      </w:tr>
      <w:tr w:rsidR="00BB6B8C" w:rsidRPr="0076125F" w14:paraId="400CBF57"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79AA4F5F" w14:textId="77777777" w:rsidR="00BB6B8C" w:rsidRPr="0076125F" w:rsidRDefault="00BB6B8C" w:rsidP="0057298C">
            <w:pPr>
              <w:outlineLvl w:val="6"/>
              <w:rPr>
                <w:color w:val="000000"/>
              </w:rPr>
            </w:pPr>
            <w:r w:rsidRPr="0076125F">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33" w:type="dxa"/>
            <w:tcBorders>
              <w:top w:val="nil"/>
              <w:left w:val="nil"/>
              <w:bottom w:val="single" w:sz="4" w:space="0" w:color="000000"/>
              <w:right w:val="single" w:sz="4" w:space="0" w:color="000000"/>
            </w:tcBorders>
            <w:shd w:val="clear" w:color="auto" w:fill="auto"/>
            <w:noWrap/>
            <w:hideMark/>
          </w:tcPr>
          <w:p w14:paraId="15B3ED05" w14:textId="77777777" w:rsidR="00BB6B8C" w:rsidRPr="0076125F" w:rsidRDefault="00BB6B8C" w:rsidP="0057298C">
            <w:pPr>
              <w:jc w:val="center"/>
              <w:outlineLvl w:val="6"/>
              <w:rPr>
                <w:color w:val="000000"/>
              </w:rPr>
            </w:pPr>
            <w:r w:rsidRPr="0076125F">
              <w:rPr>
                <w:color w:val="000000"/>
              </w:rPr>
              <w:t>9930091010</w:t>
            </w:r>
          </w:p>
        </w:tc>
        <w:tc>
          <w:tcPr>
            <w:tcW w:w="623" w:type="dxa"/>
            <w:tcBorders>
              <w:top w:val="nil"/>
              <w:left w:val="nil"/>
              <w:bottom w:val="single" w:sz="4" w:space="0" w:color="000000"/>
              <w:right w:val="single" w:sz="4" w:space="0" w:color="000000"/>
            </w:tcBorders>
            <w:shd w:val="clear" w:color="auto" w:fill="auto"/>
            <w:noWrap/>
            <w:hideMark/>
          </w:tcPr>
          <w:p w14:paraId="329895E2" w14:textId="77777777" w:rsidR="00BB6B8C" w:rsidRPr="0076125F" w:rsidRDefault="00BB6B8C" w:rsidP="0057298C">
            <w:pPr>
              <w:jc w:val="center"/>
              <w:outlineLvl w:val="6"/>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22BADA5E"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55804C3"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4CBBAB05"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569CB429" w14:textId="77777777" w:rsidR="00BB6B8C" w:rsidRPr="0076125F" w:rsidRDefault="00BB6B8C" w:rsidP="0057298C">
            <w:pPr>
              <w:jc w:val="right"/>
              <w:outlineLvl w:val="6"/>
              <w:rPr>
                <w:color w:val="000000"/>
              </w:rPr>
            </w:pPr>
            <w:r w:rsidRPr="0076125F">
              <w:rPr>
                <w:color w:val="000000"/>
              </w:rPr>
              <w:t>446 310,00</w:t>
            </w:r>
          </w:p>
        </w:tc>
        <w:tc>
          <w:tcPr>
            <w:tcW w:w="1730" w:type="dxa"/>
            <w:tcBorders>
              <w:top w:val="nil"/>
              <w:left w:val="nil"/>
              <w:bottom w:val="single" w:sz="4" w:space="0" w:color="000000"/>
              <w:right w:val="single" w:sz="4" w:space="0" w:color="000000"/>
            </w:tcBorders>
            <w:shd w:val="clear" w:color="auto" w:fill="auto"/>
            <w:noWrap/>
            <w:hideMark/>
          </w:tcPr>
          <w:p w14:paraId="54B85E76" w14:textId="77777777" w:rsidR="00BB6B8C" w:rsidRPr="0076125F" w:rsidRDefault="00BB6B8C" w:rsidP="0057298C">
            <w:pPr>
              <w:jc w:val="right"/>
              <w:outlineLvl w:val="6"/>
              <w:rPr>
                <w:color w:val="000000"/>
              </w:rPr>
            </w:pPr>
            <w:r w:rsidRPr="0076125F">
              <w:rPr>
                <w:color w:val="000000"/>
              </w:rPr>
              <w:t>446 310,00</w:t>
            </w:r>
          </w:p>
        </w:tc>
      </w:tr>
      <w:tr w:rsidR="00BB6B8C" w:rsidRPr="0076125F" w14:paraId="70D8FCDA"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44154AB7" w14:textId="77777777" w:rsidR="00BB6B8C" w:rsidRPr="0076125F" w:rsidRDefault="00BB6B8C" w:rsidP="0057298C">
            <w:pPr>
              <w:outlineLvl w:val="2"/>
              <w:rPr>
                <w:color w:val="000000"/>
              </w:rPr>
            </w:pPr>
            <w:r w:rsidRPr="0076125F">
              <w:rPr>
                <w:color w:val="000000"/>
              </w:rPr>
              <w:t xml:space="preserve">  Расходы на обеспечение функционирования председателя представительного органа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14:paraId="7FE02DB6" w14:textId="77777777" w:rsidR="00BB6B8C" w:rsidRPr="0076125F" w:rsidRDefault="00BB6B8C" w:rsidP="0057298C">
            <w:pPr>
              <w:jc w:val="center"/>
              <w:outlineLvl w:val="2"/>
              <w:rPr>
                <w:color w:val="000000"/>
              </w:rPr>
            </w:pPr>
            <w:r w:rsidRPr="0076125F">
              <w:rPr>
                <w:color w:val="000000"/>
              </w:rPr>
              <w:t>9930091030</w:t>
            </w:r>
          </w:p>
        </w:tc>
        <w:tc>
          <w:tcPr>
            <w:tcW w:w="623" w:type="dxa"/>
            <w:tcBorders>
              <w:top w:val="nil"/>
              <w:left w:val="nil"/>
              <w:bottom w:val="single" w:sz="4" w:space="0" w:color="000000"/>
              <w:right w:val="single" w:sz="4" w:space="0" w:color="000000"/>
            </w:tcBorders>
            <w:shd w:val="clear" w:color="auto" w:fill="auto"/>
            <w:noWrap/>
            <w:hideMark/>
          </w:tcPr>
          <w:p w14:paraId="56469A26"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6D948788"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620638A"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3979E24"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A9AB267" w14:textId="77777777" w:rsidR="00BB6B8C" w:rsidRPr="0076125F" w:rsidRDefault="00BB6B8C" w:rsidP="0057298C">
            <w:pPr>
              <w:jc w:val="right"/>
              <w:outlineLvl w:val="2"/>
              <w:rPr>
                <w:color w:val="000000"/>
              </w:rPr>
            </w:pPr>
            <w:r w:rsidRPr="0076125F">
              <w:rPr>
                <w:color w:val="000000"/>
              </w:rPr>
              <w:t>2 041 070,00</w:t>
            </w:r>
          </w:p>
        </w:tc>
        <w:tc>
          <w:tcPr>
            <w:tcW w:w="1730" w:type="dxa"/>
            <w:tcBorders>
              <w:top w:val="nil"/>
              <w:left w:val="nil"/>
              <w:bottom w:val="single" w:sz="4" w:space="0" w:color="000000"/>
              <w:right w:val="single" w:sz="4" w:space="0" w:color="000000"/>
            </w:tcBorders>
            <w:shd w:val="clear" w:color="auto" w:fill="auto"/>
            <w:noWrap/>
            <w:hideMark/>
          </w:tcPr>
          <w:p w14:paraId="1BBB05C4" w14:textId="77777777" w:rsidR="00BB6B8C" w:rsidRPr="0076125F" w:rsidRDefault="00BB6B8C" w:rsidP="0057298C">
            <w:pPr>
              <w:jc w:val="right"/>
              <w:outlineLvl w:val="2"/>
              <w:rPr>
                <w:color w:val="000000"/>
              </w:rPr>
            </w:pPr>
            <w:r w:rsidRPr="0076125F">
              <w:rPr>
                <w:color w:val="000000"/>
              </w:rPr>
              <w:t>2 041 070,00</w:t>
            </w:r>
          </w:p>
        </w:tc>
      </w:tr>
      <w:tr w:rsidR="00BB6B8C" w:rsidRPr="0076125F" w14:paraId="7ED049F5"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F69306E" w14:textId="77777777" w:rsidR="00BB6B8C" w:rsidRPr="0076125F" w:rsidRDefault="00BB6B8C" w:rsidP="0057298C">
            <w:pPr>
              <w:outlineLvl w:val="3"/>
              <w:rPr>
                <w:color w:val="000000"/>
              </w:rPr>
            </w:pPr>
            <w:r w:rsidRPr="0076125F">
              <w:rPr>
                <w:color w:val="000000"/>
              </w:rPr>
              <w:t xml:space="preserve"> Фонд оплаты труда государственных </w:t>
            </w:r>
            <w:r w:rsidRPr="0076125F">
              <w:rPr>
                <w:color w:val="000000"/>
              </w:rPr>
              <w:lastRenderedPageBreak/>
              <w:t>(муниципальных)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1173C1E8" w14:textId="77777777" w:rsidR="00BB6B8C" w:rsidRPr="0076125F" w:rsidRDefault="00BB6B8C" w:rsidP="0057298C">
            <w:pPr>
              <w:jc w:val="center"/>
              <w:outlineLvl w:val="3"/>
              <w:rPr>
                <w:color w:val="000000"/>
              </w:rPr>
            </w:pPr>
            <w:r w:rsidRPr="0076125F">
              <w:rPr>
                <w:color w:val="000000"/>
              </w:rPr>
              <w:lastRenderedPageBreak/>
              <w:t>9930091030</w:t>
            </w:r>
          </w:p>
        </w:tc>
        <w:tc>
          <w:tcPr>
            <w:tcW w:w="623" w:type="dxa"/>
            <w:tcBorders>
              <w:top w:val="nil"/>
              <w:left w:val="nil"/>
              <w:bottom w:val="single" w:sz="4" w:space="0" w:color="000000"/>
              <w:right w:val="single" w:sz="4" w:space="0" w:color="000000"/>
            </w:tcBorders>
            <w:shd w:val="clear" w:color="auto" w:fill="auto"/>
            <w:noWrap/>
            <w:hideMark/>
          </w:tcPr>
          <w:p w14:paraId="20E2A1DF" w14:textId="77777777" w:rsidR="00BB6B8C" w:rsidRPr="0076125F" w:rsidRDefault="00BB6B8C" w:rsidP="0057298C">
            <w:pPr>
              <w:jc w:val="center"/>
              <w:outlineLvl w:val="3"/>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3168B185"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86EF610"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3E286DF"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45D08A7" w14:textId="77777777" w:rsidR="00BB6B8C" w:rsidRPr="0076125F" w:rsidRDefault="00BB6B8C" w:rsidP="0057298C">
            <w:pPr>
              <w:jc w:val="right"/>
              <w:outlineLvl w:val="3"/>
              <w:rPr>
                <w:color w:val="000000"/>
              </w:rPr>
            </w:pPr>
            <w:r w:rsidRPr="0076125F">
              <w:rPr>
                <w:color w:val="000000"/>
              </w:rPr>
              <w:t>1 567 640,00</w:t>
            </w:r>
          </w:p>
        </w:tc>
        <w:tc>
          <w:tcPr>
            <w:tcW w:w="1730" w:type="dxa"/>
            <w:tcBorders>
              <w:top w:val="nil"/>
              <w:left w:val="nil"/>
              <w:bottom w:val="single" w:sz="4" w:space="0" w:color="000000"/>
              <w:right w:val="single" w:sz="4" w:space="0" w:color="000000"/>
            </w:tcBorders>
            <w:shd w:val="clear" w:color="auto" w:fill="auto"/>
            <w:noWrap/>
            <w:hideMark/>
          </w:tcPr>
          <w:p w14:paraId="1021E163" w14:textId="77777777" w:rsidR="00BB6B8C" w:rsidRPr="0076125F" w:rsidRDefault="00BB6B8C" w:rsidP="0057298C">
            <w:pPr>
              <w:jc w:val="right"/>
              <w:outlineLvl w:val="3"/>
              <w:rPr>
                <w:color w:val="000000"/>
              </w:rPr>
            </w:pPr>
            <w:r w:rsidRPr="0076125F">
              <w:rPr>
                <w:color w:val="000000"/>
              </w:rPr>
              <w:t>1 567 640,00</w:t>
            </w:r>
          </w:p>
        </w:tc>
      </w:tr>
      <w:tr w:rsidR="00BB6B8C" w:rsidRPr="0076125F" w14:paraId="2F49E07D"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7B248A6"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D99B989" w14:textId="77777777" w:rsidR="00BB6B8C" w:rsidRPr="0076125F" w:rsidRDefault="00BB6B8C" w:rsidP="0057298C">
            <w:pPr>
              <w:jc w:val="center"/>
              <w:outlineLvl w:val="4"/>
              <w:rPr>
                <w:color w:val="000000"/>
              </w:rPr>
            </w:pPr>
            <w:r w:rsidRPr="0076125F">
              <w:rPr>
                <w:color w:val="000000"/>
              </w:rPr>
              <w:t>9930091030</w:t>
            </w:r>
          </w:p>
        </w:tc>
        <w:tc>
          <w:tcPr>
            <w:tcW w:w="623" w:type="dxa"/>
            <w:tcBorders>
              <w:top w:val="nil"/>
              <w:left w:val="nil"/>
              <w:bottom w:val="single" w:sz="4" w:space="0" w:color="000000"/>
              <w:right w:val="single" w:sz="4" w:space="0" w:color="000000"/>
            </w:tcBorders>
            <w:shd w:val="clear" w:color="auto" w:fill="auto"/>
            <w:noWrap/>
            <w:hideMark/>
          </w:tcPr>
          <w:p w14:paraId="7D6F7D34" w14:textId="77777777" w:rsidR="00BB6B8C" w:rsidRPr="0076125F" w:rsidRDefault="00BB6B8C" w:rsidP="0057298C">
            <w:pPr>
              <w:jc w:val="center"/>
              <w:outlineLvl w:val="4"/>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39233C30"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17C8C080"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B8DB7C9"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6D03FDB" w14:textId="77777777" w:rsidR="00BB6B8C" w:rsidRPr="0076125F" w:rsidRDefault="00BB6B8C" w:rsidP="0057298C">
            <w:pPr>
              <w:jc w:val="right"/>
              <w:outlineLvl w:val="4"/>
              <w:rPr>
                <w:color w:val="000000"/>
              </w:rPr>
            </w:pPr>
            <w:r w:rsidRPr="0076125F">
              <w:rPr>
                <w:color w:val="000000"/>
              </w:rPr>
              <w:t>1 567 640,00</w:t>
            </w:r>
          </w:p>
        </w:tc>
        <w:tc>
          <w:tcPr>
            <w:tcW w:w="1730" w:type="dxa"/>
            <w:tcBorders>
              <w:top w:val="nil"/>
              <w:left w:val="nil"/>
              <w:bottom w:val="single" w:sz="4" w:space="0" w:color="000000"/>
              <w:right w:val="single" w:sz="4" w:space="0" w:color="000000"/>
            </w:tcBorders>
            <w:shd w:val="clear" w:color="auto" w:fill="auto"/>
            <w:noWrap/>
            <w:hideMark/>
          </w:tcPr>
          <w:p w14:paraId="0E2EAA59" w14:textId="77777777" w:rsidR="00BB6B8C" w:rsidRPr="0076125F" w:rsidRDefault="00BB6B8C" w:rsidP="0057298C">
            <w:pPr>
              <w:jc w:val="right"/>
              <w:outlineLvl w:val="4"/>
              <w:rPr>
                <w:color w:val="000000"/>
              </w:rPr>
            </w:pPr>
            <w:r w:rsidRPr="0076125F">
              <w:rPr>
                <w:color w:val="000000"/>
              </w:rPr>
              <w:t>1 567 640,00</w:t>
            </w:r>
          </w:p>
        </w:tc>
      </w:tr>
      <w:tr w:rsidR="00BB6B8C" w:rsidRPr="0076125F" w14:paraId="618D9DD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035F22D"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70988F39" w14:textId="77777777" w:rsidR="00BB6B8C" w:rsidRPr="0076125F" w:rsidRDefault="00BB6B8C" w:rsidP="0057298C">
            <w:pPr>
              <w:jc w:val="center"/>
              <w:outlineLvl w:val="5"/>
              <w:rPr>
                <w:color w:val="000000"/>
              </w:rPr>
            </w:pPr>
            <w:r w:rsidRPr="0076125F">
              <w:rPr>
                <w:color w:val="000000"/>
              </w:rPr>
              <w:t>9930091030</w:t>
            </w:r>
          </w:p>
        </w:tc>
        <w:tc>
          <w:tcPr>
            <w:tcW w:w="623" w:type="dxa"/>
            <w:tcBorders>
              <w:top w:val="nil"/>
              <w:left w:val="nil"/>
              <w:bottom w:val="single" w:sz="4" w:space="0" w:color="000000"/>
              <w:right w:val="single" w:sz="4" w:space="0" w:color="000000"/>
            </w:tcBorders>
            <w:shd w:val="clear" w:color="auto" w:fill="auto"/>
            <w:noWrap/>
            <w:hideMark/>
          </w:tcPr>
          <w:p w14:paraId="27BB669C" w14:textId="77777777" w:rsidR="00BB6B8C" w:rsidRPr="0076125F" w:rsidRDefault="00BB6B8C" w:rsidP="0057298C">
            <w:pPr>
              <w:jc w:val="center"/>
              <w:outlineLvl w:val="5"/>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5B5C2D89"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A4BC9D1"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488A4A17"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C49353C" w14:textId="77777777" w:rsidR="00BB6B8C" w:rsidRPr="0076125F" w:rsidRDefault="00BB6B8C" w:rsidP="0057298C">
            <w:pPr>
              <w:jc w:val="right"/>
              <w:outlineLvl w:val="5"/>
              <w:rPr>
                <w:color w:val="000000"/>
              </w:rPr>
            </w:pPr>
            <w:r w:rsidRPr="0076125F">
              <w:rPr>
                <w:color w:val="000000"/>
              </w:rPr>
              <w:t>1 567 640,00</w:t>
            </w:r>
          </w:p>
        </w:tc>
        <w:tc>
          <w:tcPr>
            <w:tcW w:w="1730" w:type="dxa"/>
            <w:tcBorders>
              <w:top w:val="nil"/>
              <w:left w:val="nil"/>
              <w:bottom w:val="single" w:sz="4" w:space="0" w:color="000000"/>
              <w:right w:val="single" w:sz="4" w:space="0" w:color="000000"/>
            </w:tcBorders>
            <w:shd w:val="clear" w:color="auto" w:fill="auto"/>
            <w:noWrap/>
            <w:hideMark/>
          </w:tcPr>
          <w:p w14:paraId="1F8C39AE" w14:textId="77777777" w:rsidR="00BB6B8C" w:rsidRPr="0076125F" w:rsidRDefault="00BB6B8C" w:rsidP="0057298C">
            <w:pPr>
              <w:jc w:val="right"/>
              <w:outlineLvl w:val="5"/>
              <w:rPr>
                <w:color w:val="000000"/>
              </w:rPr>
            </w:pPr>
            <w:r w:rsidRPr="0076125F">
              <w:rPr>
                <w:color w:val="000000"/>
              </w:rPr>
              <w:t>1 567 640,00</w:t>
            </w:r>
          </w:p>
        </w:tc>
      </w:tr>
      <w:tr w:rsidR="00BB6B8C" w:rsidRPr="0076125F" w14:paraId="75B87266"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10EDA5A4" w14:textId="77777777" w:rsidR="00BB6B8C" w:rsidRPr="0076125F" w:rsidRDefault="00BB6B8C" w:rsidP="0057298C">
            <w:pPr>
              <w:outlineLvl w:val="6"/>
              <w:rPr>
                <w:color w:val="000000"/>
              </w:rPr>
            </w:pPr>
            <w:r w:rsidRPr="0076125F">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33" w:type="dxa"/>
            <w:tcBorders>
              <w:top w:val="nil"/>
              <w:left w:val="nil"/>
              <w:bottom w:val="single" w:sz="4" w:space="0" w:color="000000"/>
              <w:right w:val="single" w:sz="4" w:space="0" w:color="000000"/>
            </w:tcBorders>
            <w:shd w:val="clear" w:color="auto" w:fill="auto"/>
            <w:noWrap/>
            <w:hideMark/>
          </w:tcPr>
          <w:p w14:paraId="07F83835" w14:textId="77777777" w:rsidR="00BB6B8C" w:rsidRPr="0076125F" w:rsidRDefault="00BB6B8C" w:rsidP="0057298C">
            <w:pPr>
              <w:jc w:val="center"/>
              <w:outlineLvl w:val="6"/>
              <w:rPr>
                <w:color w:val="000000"/>
              </w:rPr>
            </w:pPr>
            <w:r w:rsidRPr="0076125F">
              <w:rPr>
                <w:color w:val="000000"/>
              </w:rPr>
              <w:t>9930091030</w:t>
            </w:r>
          </w:p>
        </w:tc>
        <w:tc>
          <w:tcPr>
            <w:tcW w:w="623" w:type="dxa"/>
            <w:tcBorders>
              <w:top w:val="nil"/>
              <w:left w:val="nil"/>
              <w:bottom w:val="single" w:sz="4" w:space="0" w:color="000000"/>
              <w:right w:val="single" w:sz="4" w:space="0" w:color="000000"/>
            </w:tcBorders>
            <w:shd w:val="clear" w:color="auto" w:fill="auto"/>
            <w:noWrap/>
            <w:hideMark/>
          </w:tcPr>
          <w:p w14:paraId="5891027F" w14:textId="77777777" w:rsidR="00BB6B8C" w:rsidRPr="0076125F" w:rsidRDefault="00BB6B8C" w:rsidP="0057298C">
            <w:pPr>
              <w:jc w:val="center"/>
              <w:outlineLvl w:val="6"/>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4E19B9A6"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BF3E447"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68962DD"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3FA2A7C7" w14:textId="77777777" w:rsidR="00BB6B8C" w:rsidRPr="0076125F" w:rsidRDefault="00BB6B8C" w:rsidP="0057298C">
            <w:pPr>
              <w:jc w:val="right"/>
              <w:outlineLvl w:val="6"/>
              <w:rPr>
                <w:color w:val="000000"/>
              </w:rPr>
            </w:pPr>
            <w:r w:rsidRPr="0076125F">
              <w:rPr>
                <w:color w:val="000000"/>
              </w:rPr>
              <w:t>1 567 640,00</w:t>
            </w:r>
          </w:p>
        </w:tc>
        <w:tc>
          <w:tcPr>
            <w:tcW w:w="1730" w:type="dxa"/>
            <w:tcBorders>
              <w:top w:val="nil"/>
              <w:left w:val="nil"/>
              <w:bottom w:val="single" w:sz="4" w:space="0" w:color="000000"/>
              <w:right w:val="single" w:sz="4" w:space="0" w:color="000000"/>
            </w:tcBorders>
            <w:shd w:val="clear" w:color="auto" w:fill="auto"/>
            <w:noWrap/>
            <w:hideMark/>
          </w:tcPr>
          <w:p w14:paraId="5E0B61EC" w14:textId="77777777" w:rsidR="00BB6B8C" w:rsidRPr="0076125F" w:rsidRDefault="00BB6B8C" w:rsidP="0057298C">
            <w:pPr>
              <w:jc w:val="right"/>
              <w:outlineLvl w:val="6"/>
              <w:rPr>
                <w:color w:val="000000"/>
              </w:rPr>
            </w:pPr>
            <w:r w:rsidRPr="0076125F">
              <w:rPr>
                <w:color w:val="000000"/>
              </w:rPr>
              <w:t>1 567 640,00</w:t>
            </w:r>
          </w:p>
        </w:tc>
      </w:tr>
      <w:tr w:rsidR="00BB6B8C" w:rsidRPr="0076125F" w14:paraId="15210B98" w14:textId="77777777" w:rsidTr="005C70CD">
        <w:trPr>
          <w:trHeight w:val="169"/>
        </w:trPr>
        <w:tc>
          <w:tcPr>
            <w:tcW w:w="2836" w:type="dxa"/>
            <w:tcBorders>
              <w:top w:val="nil"/>
              <w:left w:val="single" w:sz="4" w:space="0" w:color="000000"/>
              <w:bottom w:val="single" w:sz="4" w:space="0" w:color="000000"/>
              <w:right w:val="single" w:sz="4" w:space="0" w:color="000000"/>
            </w:tcBorders>
            <w:shd w:val="clear" w:color="auto" w:fill="auto"/>
            <w:hideMark/>
          </w:tcPr>
          <w:p w14:paraId="4009A0D3"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4C6B9C89" w14:textId="77777777" w:rsidR="00BB6B8C" w:rsidRPr="0076125F" w:rsidRDefault="00BB6B8C" w:rsidP="0057298C">
            <w:pPr>
              <w:jc w:val="center"/>
              <w:outlineLvl w:val="3"/>
              <w:rPr>
                <w:color w:val="000000"/>
              </w:rPr>
            </w:pPr>
            <w:r w:rsidRPr="0076125F">
              <w:rPr>
                <w:color w:val="000000"/>
              </w:rPr>
              <w:t>9930091030</w:t>
            </w:r>
          </w:p>
        </w:tc>
        <w:tc>
          <w:tcPr>
            <w:tcW w:w="623" w:type="dxa"/>
            <w:tcBorders>
              <w:top w:val="nil"/>
              <w:left w:val="nil"/>
              <w:bottom w:val="single" w:sz="4" w:space="0" w:color="000000"/>
              <w:right w:val="single" w:sz="4" w:space="0" w:color="000000"/>
            </w:tcBorders>
            <w:shd w:val="clear" w:color="auto" w:fill="auto"/>
            <w:noWrap/>
            <w:hideMark/>
          </w:tcPr>
          <w:p w14:paraId="57612476" w14:textId="77777777" w:rsidR="00BB6B8C" w:rsidRPr="0076125F" w:rsidRDefault="00BB6B8C" w:rsidP="0057298C">
            <w:pPr>
              <w:jc w:val="center"/>
              <w:outlineLvl w:val="3"/>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44C0A3E6"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D5C9103"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333ED7D"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A2AC69B" w14:textId="77777777" w:rsidR="00BB6B8C" w:rsidRPr="0076125F" w:rsidRDefault="00BB6B8C" w:rsidP="0057298C">
            <w:pPr>
              <w:jc w:val="right"/>
              <w:outlineLvl w:val="3"/>
              <w:rPr>
                <w:color w:val="000000"/>
              </w:rPr>
            </w:pPr>
            <w:r w:rsidRPr="0076125F">
              <w:rPr>
                <w:color w:val="000000"/>
              </w:rPr>
              <w:t>473 430,00</w:t>
            </w:r>
          </w:p>
        </w:tc>
        <w:tc>
          <w:tcPr>
            <w:tcW w:w="1730" w:type="dxa"/>
            <w:tcBorders>
              <w:top w:val="nil"/>
              <w:left w:val="nil"/>
              <w:bottom w:val="single" w:sz="4" w:space="0" w:color="000000"/>
              <w:right w:val="single" w:sz="4" w:space="0" w:color="000000"/>
            </w:tcBorders>
            <w:shd w:val="clear" w:color="auto" w:fill="auto"/>
            <w:noWrap/>
            <w:hideMark/>
          </w:tcPr>
          <w:p w14:paraId="2611D4E5" w14:textId="77777777" w:rsidR="00BB6B8C" w:rsidRPr="0076125F" w:rsidRDefault="00BB6B8C" w:rsidP="0057298C">
            <w:pPr>
              <w:jc w:val="right"/>
              <w:outlineLvl w:val="3"/>
              <w:rPr>
                <w:color w:val="000000"/>
              </w:rPr>
            </w:pPr>
            <w:r w:rsidRPr="0076125F">
              <w:rPr>
                <w:color w:val="000000"/>
              </w:rPr>
              <w:t>473 430,00</w:t>
            </w:r>
          </w:p>
        </w:tc>
      </w:tr>
      <w:tr w:rsidR="00BB6B8C" w:rsidRPr="0076125F" w14:paraId="4DE081B2"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FC674C0"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6B79BBDE" w14:textId="77777777" w:rsidR="00BB6B8C" w:rsidRPr="0076125F" w:rsidRDefault="00BB6B8C" w:rsidP="0057298C">
            <w:pPr>
              <w:jc w:val="center"/>
              <w:outlineLvl w:val="4"/>
              <w:rPr>
                <w:color w:val="000000"/>
              </w:rPr>
            </w:pPr>
            <w:r w:rsidRPr="0076125F">
              <w:rPr>
                <w:color w:val="000000"/>
              </w:rPr>
              <w:t>9930091030</w:t>
            </w:r>
          </w:p>
        </w:tc>
        <w:tc>
          <w:tcPr>
            <w:tcW w:w="623" w:type="dxa"/>
            <w:tcBorders>
              <w:top w:val="nil"/>
              <w:left w:val="nil"/>
              <w:bottom w:val="single" w:sz="4" w:space="0" w:color="000000"/>
              <w:right w:val="single" w:sz="4" w:space="0" w:color="000000"/>
            </w:tcBorders>
            <w:shd w:val="clear" w:color="auto" w:fill="auto"/>
            <w:noWrap/>
            <w:hideMark/>
          </w:tcPr>
          <w:p w14:paraId="382936D9" w14:textId="77777777" w:rsidR="00BB6B8C" w:rsidRPr="0076125F" w:rsidRDefault="00BB6B8C" w:rsidP="0057298C">
            <w:pPr>
              <w:jc w:val="center"/>
              <w:outlineLvl w:val="4"/>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2029FEC5"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61FA08A"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65E80DD"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28250A2" w14:textId="77777777" w:rsidR="00BB6B8C" w:rsidRPr="0076125F" w:rsidRDefault="00BB6B8C" w:rsidP="0057298C">
            <w:pPr>
              <w:jc w:val="right"/>
              <w:outlineLvl w:val="4"/>
              <w:rPr>
                <w:color w:val="000000"/>
              </w:rPr>
            </w:pPr>
            <w:r w:rsidRPr="0076125F">
              <w:rPr>
                <w:color w:val="000000"/>
              </w:rPr>
              <w:t>473 430,00</w:t>
            </w:r>
          </w:p>
        </w:tc>
        <w:tc>
          <w:tcPr>
            <w:tcW w:w="1730" w:type="dxa"/>
            <w:tcBorders>
              <w:top w:val="nil"/>
              <w:left w:val="nil"/>
              <w:bottom w:val="single" w:sz="4" w:space="0" w:color="000000"/>
              <w:right w:val="single" w:sz="4" w:space="0" w:color="000000"/>
            </w:tcBorders>
            <w:shd w:val="clear" w:color="auto" w:fill="auto"/>
            <w:noWrap/>
            <w:hideMark/>
          </w:tcPr>
          <w:p w14:paraId="0C5C5974" w14:textId="77777777" w:rsidR="00BB6B8C" w:rsidRPr="0076125F" w:rsidRDefault="00BB6B8C" w:rsidP="0057298C">
            <w:pPr>
              <w:jc w:val="right"/>
              <w:outlineLvl w:val="4"/>
              <w:rPr>
                <w:color w:val="000000"/>
              </w:rPr>
            </w:pPr>
            <w:r w:rsidRPr="0076125F">
              <w:rPr>
                <w:color w:val="000000"/>
              </w:rPr>
              <w:t>473 430,00</w:t>
            </w:r>
          </w:p>
        </w:tc>
      </w:tr>
      <w:tr w:rsidR="00BB6B8C" w:rsidRPr="0076125F" w14:paraId="49F2A795"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8DC593D"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78584F40" w14:textId="77777777" w:rsidR="00BB6B8C" w:rsidRPr="0076125F" w:rsidRDefault="00BB6B8C" w:rsidP="0057298C">
            <w:pPr>
              <w:jc w:val="center"/>
              <w:outlineLvl w:val="5"/>
              <w:rPr>
                <w:color w:val="000000"/>
              </w:rPr>
            </w:pPr>
            <w:r w:rsidRPr="0076125F">
              <w:rPr>
                <w:color w:val="000000"/>
              </w:rPr>
              <w:t>9930091030</w:t>
            </w:r>
          </w:p>
        </w:tc>
        <w:tc>
          <w:tcPr>
            <w:tcW w:w="623" w:type="dxa"/>
            <w:tcBorders>
              <w:top w:val="nil"/>
              <w:left w:val="nil"/>
              <w:bottom w:val="single" w:sz="4" w:space="0" w:color="000000"/>
              <w:right w:val="single" w:sz="4" w:space="0" w:color="000000"/>
            </w:tcBorders>
            <w:shd w:val="clear" w:color="auto" w:fill="auto"/>
            <w:noWrap/>
            <w:hideMark/>
          </w:tcPr>
          <w:p w14:paraId="6EE53F23" w14:textId="77777777" w:rsidR="00BB6B8C" w:rsidRPr="0076125F" w:rsidRDefault="00BB6B8C" w:rsidP="0057298C">
            <w:pPr>
              <w:jc w:val="center"/>
              <w:outlineLvl w:val="5"/>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6BB40957"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4D73089"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7E6DE131"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8650485" w14:textId="77777777" w:rsidR="00BB6B8C" w:rsidRPr="0076125F" w:rsidRDefault="00BB6B8C" w:rsidP="0057298C">
            <w:pPr>
              <w:jc w:val="right"/>
              <w:outlineLvl w:val="5"/>
              <w:rPr>
                <w:color w:val="000000"/>
              </w:rPr>
            </w:pPr>
            <w:r w:rsidRPr="0076125F">
              <w:rPr>
                <w:color w:val="000000"/>
              </w:rPr>
              <w:t>473 430,00</w:t>
            </w:r>
          </w:p>
        </w:tc>
        <w:tc>
          <w:tcPr>
            <w:tcW w:w="1730" w:type="dxa"/>
            <w:tcBorders>
              <w:top w:val="nil"/>
              <w:left w:val="nil"/>
              <w:bottom w:val="single" w:sz="4" w:space="0" w:color="000000"/>
              <w:right w:val="single" w:sz="4" w:space="0" w:color="000000"/>
            </w:tcBorders>
            <w:shd w:val="clear" w:color="auto" w:fill="auto"/>
            <w:noWrap/>
            <w:hideMark/>
          </w:tcPr>
          <w:p w14:paraId="366B3590" w14:textId="77777777" w:rsidR="00BB6B8C" w:rsidRPr="0076125F" w:rsidRDefault="00BB6B8C" w:rsidP="0057298C">
            <w:pPr>
              <w:jc w:val="right"/>
              <w:outlineLvl w:val="5"/>
              <w:rPr>
                <w:color w:val="000000"/>
              </w:rPr>
            </w:pPr>
            <w:r w:rsidRPr="0076125F">
              <w:rPr>
                <w:color w:val="000000"/>
              </w:rPr>
              <w:t>473 430,00</w:t>
            </w:r>
          </w:p>
        </w:tc>
      </w:tr>
      <w:tr w:rsidR="00BB6B8C" w:rsidRPr="0076125F" w14:paraId="075463DC"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7D13E9E6" w14:textId="77777777" w:rsidR="00BB6B8C" w:rsidRPr="0076125F" w:rsidRDefault="00BB6B8C" w:rsidP="0057298C">
            <w:pPr>
              <w:outlineLvl w:val="6"/>
              <w:rPr>
                <w:color w:val="000000"/>
              </w:rPr>
            </w:pPr>
            <w:r w:rsidRPr="0076125F">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33" w:type="dxa"/>
            <w:tcBorders>
              <w:top w:val="nil"/>
              <w:left w:val="nil"/>
              <w:bottom w:val="single" w:sz="4" w:space="0" w:color="000000"/>
              <w:right w:val="single" w:sz="4" w:space="0" w:color="000000"/>
            </w:tcBorders>
            <w:shd w:val="clear" w:color="auto" w:fill="auto"/>
            <w:noWrap/>
            <w:hideMark/>
          </w:tcPr>
          <w:p w14:paraId="0001168B" w14:textId="77777777" w:rsidR="00BB6B8C" w:rsidRPr="0076125F" w:rsidRDefault="00BB6B8C" w:rsidP="0057298C">
            <w:pPr>
              <w:jc w:val="center"/>
              <w:outlineLvl w:val="6"/>
              <w:rPr>
                <w:color w:val="000000"/>
              </w:rPr>
            </w:pPr>
            <w:r w:rsidRPr="0076125F">
              <w:rPr>
                <w:color w:val="000000"/>
              </w:rPr>
              <w:t>9930091030</w:t>
            </w:r>
          </w:p>
        </w:tc>
        <w:tc>
          <w:tcPr>
            <w:tcW w:w="623" w:type="dxa"/>
            <w:tcBorders>
              <w:top w:val="nil"/>
              <w:left w:val="nil"/>
              <w:bottom w:val="single" w:sz="4" w:space="0" w:color="000000"/>
              <w:right w:val="single" w:sz="4" w:space="0" w:color="000000"/>
            </w:tcBorders>
            <w:shd w:val="clear" w:color="auto" w:fill="auto"/>
            <w:noWrap/>
            <w:hideMark/>
          </w:tcPr>
          <w:p w14:paraId="44CA7AE2" w14:textId="77777777" w:rsidR="00BB6B8C" w:rsidRPr="0076125F" w:rsidRDefault="00BB6B8C" w:rsidP="0057298C">
            <w:pPr>
              <w:jc w:val="center"/>
              <w:outlineLvl w:val="6"/>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26D90646"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6ED2686B"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8FCCB88" w14:textId="77777777" w:rsidR="00BB6B8C" w:rsidRPr="0076125F" w:rsidRDefault="00BB6B8C" w:rsidP="0057298C">
            <w:pPr>
              <w:jc w:val="center"/>
              <w:outlineLvl w:val="6"/>
              <w:rPr>
                <w:color w:val="000000"/>
              </w:rPr>
            </w:pPr>
            <w:r w:rsidRPr="0076125F">
              <w:rPr>
                <w:color w:val="000000"/>
              </w:rPr>
              <w:t>03</w:t>
            </w:r>
          </w:p>
        </w:tc>
        <w:tc>
          <w:tcPr>
            <w:tcW w:w="1965" w:type="dxa"/>
            <w:tcBorders>
              <w:top w:val="nil"/>
              <w:left w:val="nil"/>
              <w:bottom w:val="single" w:sz="4" w:space="0" w:color="000000"/>
              <w:right w:val="single" w:sz="4" w:space="0" w:color="000000"/>
            </w:tcBorders>
            <w:shd w:val="clear" w:color="auto" w:fill="auto"/>
            <w:noWrap/>
            <w:hideMark/>
          </w:tcPr>
          <w:p w14:paraId="3518E138" w14:textId="77777777" w:rsidR="00BB6B8C" w:rsidRPr="0076125F" w:rsidRDefault="00BB6B8C" w:rsidP="0057298C">
            <w:pPr>
              <w:jc w:val="right"/>
              <w:outlineLvl w:val="6"/>
              <w:rPr>
                <w:color w:val="000000"/>
              </w:rPr>
            </w:pPr>
            <w:r w:rsidRPr="0076125F">
              <w:rPr>
                <w:color w:val="000000"/>
              </w:rPr>
              <w:t>473 430,00</w:t>
            </w:r>
          </w:p>
        </w:tc>
        <w:tc>
          <w:tcPr>
            <w:tcW w:w="1730" w:type="dxa"/>
            <w:tcBorders>
              <w:top w:val="nil"/>
              <w:left w:val="nil"/>
              <w:bottom w:val="single" w:sz="4" w:space="0" w:color="000000"/>
              <w:right w:val="single" w:sz="4" w:space="0" w:color="000000"/>
            </w:tcBorders>
            <w:shd w:val="clear" w:color="auto" w:fill="auto"/>
            <w:noWrap/>
            <w:hideMark/>
          </w:tcPr>
          <w:p w14:paraId="1684FFC2" w14:textId="77777777" w:rsidR="00BB6B8C" w:rsidRPr="0076125F" w:rsidRDefault="00BB6B8C" w:rsidP="0057298C">
            <w:pPr>
              <w:jc w:val="right"/>
              <w:outlineLvl w:val="6"/>
              <w:rPr>
                <w:color w:val="000000"/>
              </w:rPr>
            </w:pPr>
            <w:r w:rsidRPr="0076125F">
              <w:rPr>
                <w:color w:val="000000"/>
              </w:rPr>
              <w:t>473 430,00</w:t>
            </w:r>
          </w:p>
        </w:tc>
      </w:tr>
      <w:tr w:rsidR="00BB6B8C" w:rsidRPr="0076125F" w14:paraId="6E60FADB"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4B87B31B" w14:textId="77777777" w:rsidR="00BB6B8C" w:rsidRPr="0076125F" w:rsidRDefault="00BB6B8C" w:rsidP="0057298C">
            <w:pPr>
              <w:outlineLvl w:val="0"/>
              <w:rPr>
                <w:color w:val="000000"/>
              </w:rPr>
            </w:pPr>
            <w:r w:rsidRPr="0076125F">
              <w:rPr>
                <w:color w:val="000000"/>
              </w:rPr>
              <w:t xml:space="preserve"> Обеспечение деятельности контрольных органов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14:paraId="2FEEF7E3" w14:textId="77777777" w:rsidR="00BB6B8C" w:rsidRPr="0076125F" w:rsidRDefault="00BB6B8C" w:rsidP="0057298C">
            <w:pPr>
              <w:jc w:val="center"/>
              <w:outlineLvl w:val="0"/>
              <w:rPr>
                <w:color w:val="000000"/>
              </w:rPr>
            </w:pPr>
            <w:r w:rsidRPr="0076125F">
              <w:rPr>
                <w:color w:val="000000"/>
              </w:rPr>
              <w:t>9940000000</w:t>
            </w:r>
          </w:p>
        </w:tc>
        <w:tc>
          <w:tcPr>
            <w:tcW w:w="623" w:type="dxa"/>
            <w:tcBorders>
              <w:top w:val="nil"/>
              <w:left w:val="nil"/>
              <w:bottom w:val="single" w:sz="4" w:space="0" w:color="000000"/>
              <w:right w:val="single" w:sz="4" w:space="0" w:color="000000"/>
            </w:tcBorders>
            <w:shd w:val="clear" w:color="auto" w:fill="auto"/>
            <w:noWrap/>
            <w:hideMark/>
          </w:tcPr>
          <w:p w14:paraId="7DA89A93"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483EF4CF"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2428955"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D9B5D71"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C5C908B" w14:textId="77777777" w:rsidR="00BB6B8C" w:rsidRPr="0076125F" w:rsidRDefault="00BB6B8C" w:rsidP="0057298C">
            <w:pPr>
              <w:jc w:val="right"/>
              <w:outlineLvl w:val="0"/>
              <w:rPr>
                <w:color w:val="000000"/>
              </w:rPr>
            </w:pPr>
            <w:r w:rsidRPr="0076125F">
              <w:rPr>
                <w:color w:val="000000"/>
              </w:rPr>
              <w:t>3 352 740,00</w:t>
            </w:r>
          </w:p>
        </w:tc>
        <w:tc>
          <w:tcPr>
            <w:tcW w:w="1730" w:type="dxa"/>
            <w:tcBorders>
              <w:top w:val="nil"/>
              <w:left w:val="nil"/>
              <w:bottom w:val="single" w:sz="4" w:space="0" w:color="000000"/>
              <w:right w:val="single" w:sz="4" w:space="0" w:color="000000"/>
            </w:tcBorders>
            <w:shd w:val="clear" w:color="auto" w:fill="auto"/>
            <w:noWrap/>
            <w:hideMark/>
          </w:tcPr>
          <w:p w14:paraId="5621EBD4" w14:textId="77777777" w:rsidR="00BB6B8C" w:rsidRPr="0076125F" w:rsidRDefault="00BB6B8C" w:rsidP="0057298C">
            <w:pPr>
              <w:jc w:val="right"/>
              <w:outlineLvl w:val="0"/>
              <w:rPr>
                <w:color w:val="000000"/>
              </w:rPr>
            </w:pPr>
            <w:r w:rsidRPr="0076125F">
              <w:rPr>
                <w:color w:val="000000"/>
              </w:rPr>
              <w:t>3 362 290,00</w:t>
            </w:r>
          </w:p>
        </w:tc>
      </w:tr>
      <w:tr w:rsidR="00BB6B8C" w:rsidRPr="0076125F" w14:paraId="35AA772E"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9849168" w14:textId="77777777" w:rsidR="00BB6B8C" w:rsidRPr="0076125F" w:rsidRDefault="00BB6B8C" w:rsidP="0057298C">
            <w:pPr>
              <w:outlineLvl w:val="2"/>
              <w:rPr>
                <w:color w:val="000000"/>
              </w:rPr>
            </w:pPr>
            <w:r w:rsidRPr="0076125F">
              <w:rPr>
                <w:color w:val="000000"/>
              </w:rPr>
              <w:t xml:space="preserve">  Содержание аппарата органов местного самоуправления</w:t>
            </w:r>
          </w:p>
        </w:tc>
        <w:tc>
          <w:tcPr>
            <w:tcW w:w="1433" w:type="dxa"/>
            <w:tcBorders>
              <w:top w:val="nil"/>
              <w:left w:val="nil"/>
              <w:bottom w:val="single" w:sz="4" w:space="0" w:color="000000"/>
              <w:right w:val="single" w:sz="4" w:space="0" w:color="000000"/>
            </w:tcBorders>
            <w:shd w:val="clear" w:color="auto" w:fill="auto"/>
            <w:noWrap/>
            <w:hideMark/>
          </w:tcPr>
          <w:p w14:paraId="0DCB015A" w14:textId="77777777" w:rsidR="00BB6B8C" w:rsidRPr="0076125F" w:rsidRDefault="00BB6B8C" w:rsidP="0057298C">
            <w:pPr>
              <w:jc w:val="center"/>
              <w:outlineLvl w:val="2"/>
              <w:rPr>
                <w:color w:val="000000"/>
              </w:rPr>
            </w:pPr>
            <w:r w:rsidRPr="0076125F">
              <w:rPr>
                <w:color w:val="000000"/>
              </w:rPr>
              <w:t>9940091010</w:t>
            </w:r>
          </w:p>
        </w:tc>
        <w:tc>
          <w:tcPr>
            <w:tcW w:w="623" w:type="dxa"/>
            <w:tcBorders>
              <w:top w:val="nil"/>
              <w:left w:val="nil"/>
              <w:bottom w:val="single" w:sz="4" w:space="0" w:color="000000"/>
              <w:right w:val="single" w:sz="4" w:space="0" w:color="000000"/>
            </w:tcBorders>
            <w:shd w:val="clear" w:color="auto" w:fill="auto"/>
            <w:noWrap/>
            <w:hideMark/>
          </w:tcPr>
          <w:p w14:paraId="3FFF8082"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47F1D883"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40BF8E7"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A586B30"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D151643" w14:textId="77777777" w:rsidR="00BB6B8C" w:rsidRPr="0076125F" w:rsidRDefault="00BB6B8C" w:rsidP="0057298C">
            <w:pPr>
              <w:jc w:val="right"/>
              <w:outlineLvl w:val="2"/>
              <w:rPr>
                <w:color w:val="000000"/>
              </w:rPr>
            </w:pPr>
            <w:r w:rsidRPr="0076125F">
              <w:rPr>
                <w:color w:val="000000"/>
              </w:rPr>
              <w:t>1 487 700,00</w:t>
            </w:r>
          </w:p>
        </w:tc>
        <w:tc>
          <w:tcPr>
            <w:tcW w:w="1730" w:type="dxa"/>
            <w:tcBorders>
              <w:top w:val="nil"/>
              <w:left w:val="nil"/>
              <w:bottom w:val="single" w:sz="4" w:space="0" w:color="000000"/>
              <w:right w:val="single" w:sz="4" w:space="0" w:color="000000"/>
            </w:tcBorders>
            <w:shd w:val="clear" w:color="auto" w:fill="auto"/>
            <w:noWrap/>
            <w:hideMark/>
          </w:tcPr>
          <w:p w14:paraId="1D03CBB4" w14:textId="77777777" w:rsidR="00BB6B8C" w:rsidRPr="0076125F" w:rsidRDefault="00BB6B8C" w:rsidP="0057298C">
            <w:pPr>
              <w:jc w:val="right"/>
              <w:outlineLvl w:val="2"/>
              <w:rPr>
                <w:color w:val="000000"/>
              </w:rPr>
            </w:pPr>
            <w:r w:rsidRPr="0076125F">
              <w:rPr>
                <w:color w:val="000000"/>
              </w:rPr>
              <w:t>1 497 250,00</w:t>
            </w:r>
          </w:p>
        </w:tc>
      </w:tr>
      <w:tr w:rsidR="00BB6B8C" w:rsidRPr="0076125F" w14:paraId="30134BBC"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7AB01CA" w14:textId="77777777" w:rsidR="00BB6B8C" w:rsidRPr="0076125F" w:rsidRDefault="00BB6B8C" w:rsidP="0057298C">
            <w:pPr>
              <w:outlineLvl w:val="3"/>
              <w:rPr>
                <w:color w:val="000000"/>
              </w:rPr>
            </w:pPr>
            <w:r w:rsidRPr="0076125F">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267099AC" w14:textId="77777777" w:rsidR="00BB6B8C" w:rsidRPr="0076125F" w:rsidRDefault="00BB6B8C" w:rsidP="0057298C">
            <w:pPr>
              <w:jc w:val="center"/>
              <w:outlineLvl w:val="3"/>
              <w:rPr>
                <w:color w:val="000000"/>
              </w:rPr>
            </w:pPr>
            <w:r w:rsidRPr="0076125F">
              <w:rPr>
                <w:color w:val="000000"/>
              </w:rPr>
              <w:t>9940091010</w:t>
            </w:r>
          </w:p>
        </w:tc>
        <w:tc>
          <w:tcPr>
            <w:tcW w:w="623" w:type="dxa"/>
            <w:tcBorders>
              <w:top w:val="nil"/>
              <w:left w:val="nil"/>
              <w:bottom w:val="single" w:sz="4" w:space="0" w:color="000000"/>
              <w:right w:val="single" w:sz="4" w:space="0" w:color="000000"/>
            </w:tcBorders>
            <w:shd w:val="clear" w:color="auto" w:fill="auto"/>
            <w:noWrap/>
            <w:hideMark/>
          </w:tcPr>
          <w:p w14:paraId="48C4158E" w14:textId="77777777" w:rsidR="00BB6B8C" w:rsidRPr="0076125F" w:rsidRDefault="00BB6B8C" w:rsidP="0057298C">
            <w:pPr>
              <w:jc w:val="center"/>
              <w:outlineLvl w:val="3"/>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257BB9A9"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68E5067"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CAF483F"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B738802" w14:textId="77777777" w:rsidR="00BB6B8C" w:rsidRPr="0076125F" w:rsidRDefault="00BB6B8C" w:rsidP="0057298C">
            <w:pPr>
              <w:jc w:val="right"/>
              <w:outlineLvl w:val="3"/>
              <w:rPr>
                <w:color w:val="000000"/>
              </w:rPr>
            </w:pPr>
            <w:r w:rsidRPr="0076125F">
              <w:rPr>
                <w:color w:val="000000"/>
              </w:rPr>
              <w:t>1 014 000,00</w:t>
            </w:r>
          </w:p>
        </w:tc>
        <w:tc>
          <w:tcPr>
            <w:tcW w:w="1730" w:type="dxa"/>
            <w:tcBorders>
              <w:top w:val="nil"/>
              <w:left w:val="nil"/>
              <w:bottom w:val="single" w:sz="4" w:space="0" w:color="000000"/>
              <w:right w:val="single" w:sz="4" w:space="0" w:color="000000"/>
            </w:tcBorders>
            <w:shd w:val="clear" w:color="auto" w:fill="auto"/>
            <w:noWrap/>
            <w:hideMark/>
          </w:tcPr>
          <w:p w14:paraId="3A357697" w14:textId="77777777" w:rsidR="00BB6B8C" w:rsidRPr="0076125F" w:rsidRDefault="00BB6B8C" w:rsidP="0057298C">
            <w:pPr>
              <w:jc w:val="right"/>
              <w:outlineLvl w:val="3"/>
              <w:rPr>
                <w:color w:val="000000"/>
              </w:rPr>
            </w:pPr>
            <w:r w:rsidRPr="0076125F">
              <w:rPr>
                <w:color w:val="000000"/>
              </w:rPr>
              <w:t>1 014 000,00</w:t>
            </w:r>
          </w:p>
        </w:tc>
      </w:tr>
      <w:tr w:rsidR="00BB6B8C" w:rsidRPr="0076125F" w14:paraId="283D684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F4D2CB5" w14:textId="77777777" w:rsidR="00BB6B8C" w:rsidRPr="0076125F" w:rsidRDefault="00BB6B8C" w:rsidP="0057298C">
            <w:pPr>
              <w:outlineLvl w:val="4"/>
              <w:rPr>
                <w:color w:val="000000"/>
              </w:rPr>
            </w:pPr>
            <w:r w:rsidRPr="0076125F">
              <w:rPr>
                <w:color w:val="000000"/>
              </w:rPr>
              <w:lastRenderedPageBreak/>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EB90B8B" w14:textId="77777777" w:rsidR="00BB6B8C" w:rsidRPr="0076125F" w:rsidRDefault="00BB6B8C" w:rsidP="0057298C">
            <w:pPr>
              <w:jc w:val="center"/>
              <w:outlineLvl w:val="4"/>
              <w:rPr>
                <w:color w:val="000000"/>
              </w:rPr>
            </w:pPr>
            <w:r w:rsidRPr="0076125F">
              <w:rPr>
                <w:color w:val="000000"/>
              </w:rPr>
              <w:t>9940091010</w:t>
            </w:r>
          </w:p>
        </w:tc>
        <w:tc>
          <w:tcPr>
            <w:tcW w:w="623" w:type="dxa"/>
            <w:tcBorders>
              <w:top w:val="nil"/>
              <w:left w:val="nil"/>
              <w:bottom w:val="single" w:sz="4" w:space="0" w:color="000000"/>
              <w:right w:val="single" w:sz="4" w:space="0" w:color="000000"/>
            </w:tcBorders>
            <w:shd w:val="clear" w:color="auto" w:fill="auto"/>
            <w:noWrap/>
            <w:hideMark/>
          </w:tcPr>
          <w:p w14:paraId="1BFCD400" w14:textId="77777777" w:rsidR="00BB6B8C" w:rsidRPr="0076125F" w:rsidRDefault="00BB6B8C" w:rsidP="0057298C">
            <w:pPr>
              <w:jc w:val="center"/>
              <w:outlineLvl w:val="4"/>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4D5DCB42"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224B72DA"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381E0CC"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899D683" w14:textId="77777777" w:rsidR="00BB6B8C" w:rsidRPr="0076125F" w:rsidRDefault="00BB6B8C" w:rsidP="0057298C">
            <w:pPr>
              <w:jc w:val="right"/>
              <w:outlineLvl w:val="4"/>
              <w:rPr>
                <w:color w:val="000000"/>
              </w:rPr>
            </w:pPr>
            <w:r w:rsidRPr="0076125F">
              <w:rPr>
                <w:color w:val="000000"/>
              </w:rPr>
              <w:t>1 014 000,00</w:t>
            </w:r>
          </w:p>
        </w:tc>
        <w:tc>
          <w:tcPr>
            <w:tcW w:w="1730" w:type="dxa"/>
            <w:tcBorders>
              <w:top w:val="nil"/>
              <w:left w:val="nil"/>
              <w:bottom w:val="single" w:sz="4" w:space="0" w:color="000000"/>
              <w:right w:val="single" w:sz="4" w:space="0" w:color="000000"/>
            </w:tcBorders>
            <w:shd w:val="clear" w:color="auto" w:fill="auto"/>
            <w:noWrap/>
            <w:hideMark/>
          </w:tcPr>
          <w:p w14:paraId="70C748B6" w14:textId="77777777" w:rsidR="00BB6B8C" w:rsidRPr="0076125F" w:rsidRDefault="00BB6B8C" w:rsidP="0057298C">
            <w:pPr>
              <w:jc w:val="right"/>
              <w:outlineLvl w:val="4"/>
              <w:rPr>
                <w:color w:val="000000"/>
              </w:rPr>
            </w:pPr>
            <w:r w:rsidRPr="0076125F">
              <w:rPr>
                <w:color w:val="000000"/>
              </w:rPr>
              <w:t>1 014 000,00</w:t>
            </w:r>
          </w:p>
        </w:tc>
      </w:tr>
      <w:tr w:rsidR="00BB6B8C" w:rsidRPr="0076125F" w14:paraId="62D1FBCD"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6D53C16"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4D6EF3DB" w14:textId="77777777" w:rsidR="00BB6B8C" w:rsidRPr="0076125F" w:rsidRDefault="00BB6B8C" w:rsidP="0057298C">
            <w:pPr>
              <w:jc w:val="center"/>
              <w:outlineLvl w:val="5"/>
              <w:rPr>
                <w:color w:val="000000"/>
              </w:rPr>
            </w:pPr>
            <w:r w:rsidRPr="0076125F">
              <w:rPr>
                <w:color w:val="000000"/>
              </w:rPr>
              <w:t>9940091010</w:t>
            </w:r>
          </w:p>
        </w:tc>
        <w:tc>
          <w:tcPr>
            <w:tcW w:w="623" w:type="dxa"/>
            <w:tcBorders>
              <w:top w:val="nil"/>
              <w:left w:val="nil"/>
              <w:bottom w:val="single" w:sz="4" w:space="0" w:color="000000"/>
              <w:right w:val="single" w:sz="4" w:space="0" w:color="000000"/>
            </w:tcBorders>
            <w:shd w:val="clear" w:color="auto" w:fill="auto"/>
            <w:noWrap/>
            <w:hideMark/>
          </w:tcPr>
          <w:p w14:paraId="348DE68F" w14:textId="77777777" w:rsidR="00BB6B8C" w:rsidRPr="0076125F" w:rsidRDefault="00BB6B8C" w:rsidP="0057298C">
            <w:pPr>
              <w:jc w:val="center"/>
              <w:outlineLvl w:val="5"/>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42D2D929"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2DE1D23D"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4B4B278E"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D3951AC" w14:textId="77777777" w:rsidR="00BB6B8C" w:rsidRPr="0076125F" w:rsidRDefault="00BB6B8C" w:rsidP="0057298C">
            <w:pPr>
              <w:jc w:val="right"/>
              <w:outlineLvl w:val="5"/>
              <w:rPr>
                <w:color w:val="000000"/>
              </w:rPr>
            </w:pPr>
            <w:r w:rsidRPr="0076125F">
              <w:rPr>
                <w:color w:val="000000"/>
              </w:rPr>
              <w:t>1 014 000,00</w:t>
            </w:r>
          </w:p>
        </w:tc>
        <w:tc>
          <w:tcPr>
            <w:tcW w:w="1730" w:type="dxa"/>
            <w:tcBorders>
              <w:top w:val="nil"/>
              <w:left w:val="nil"/>
              <w:bottom w:val="single" w:sz="4" w:space="0" w:color="000000"/>
              <w:right w:val="single" w:sz="4" w:space="0" w:color="000000"/>
            </w:tcBorders>
            <w:shd w:val="clear" w:color="auto" w:fill="auto"/>
            <w:noWrap/>
            <w:hideMark/>
          </w:tcPr>
          <w:p w14:paraId="3AFEFA38" w14:textId="77777777" w:rsidR="00BB6B8C" w:rsidRPr="0076125F" w:rsidRDefault="00BB6B8C" w:rsidP="0057298C">
            <w:pPr>
              <w:jc w:val="right"/>
              <w:outlineLvl w:val="5"/>
              <w:rPr>
                <w:color w:val="000000"/>
              </w:rPr>
            </w:pPr>
            <w:r w:rsidRPr="0076125F">
              <w:rPr>
                <w:color w:val="000000"/>
              </w:rPr>
              <w:t>1 014 000,00</w:t>
            </w:r>
          </w:p>
        </w:tc>
      </w:tr>
      <w:tr w:rsidR="00BB6B8C" w:rsidRPr="0076125F" w14:paraId="5B07E250"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2CB5CFED" w14:textId="77777777" w:rsidR="00BB6B8C" w:rsidRPr="0076125F" w:rsidRDefault="00BB6B8C" w:rsidP="0057298C">
            <w:pPr>
              <w:outlineLvl w:val="6"/>
              <w:rPr>
                <w:color w:val="000000"/>
              </w:rPr>
            </w:pPr>
            <w:r w:rsidRPr="0076125F">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14:paraId="55F67284" w14:textId="77777777" w:rsidR="00BB6B8C" w:rsidRPr="0076125F" w:rsidRDefault="00BB6B8C" w:rsidP="0057298C">
            <w:pPr>
              <w:jc w:val="center"/>
              <w:outlineLvl w:val="6"/>
              <w:rPr>
                <w:color w:val="000000"/>
              </w:rPr>
            </w:pPr>
            <w:r w:rsidRPr="0076125F">
              <w:rPr>
                <w:color w:val="000000"/>
              </w:rPr>
              <w:t>9940091010</w:t>
            </w:r>
          </w:p>
        </w:tc>
        <w:tc>
          <w:tcPr>
            <w:tcW w:w="623" w:type="dxa"/>
            <w:tcBorders>
              <w:top w:val="nil"/>
              <w:left w:val="nil"/>
              <w:bottom w:val="single" w:sz="4" w:space="0" w:color="000000"/>
              <w:right w:val="single" w:sz="4" w:space="0" w:color="000000"/>
            </w:tcBorders>
            <w:shd w:val="clear" w:color="auto" w:fill="auto"/>
            <w:noWrap/>
            <w:hideMark/>
          </w:tcPr>
          <w:p w14:paraId="6A940D5D" w14:textId="77777777" w:rsidR="00BB6B8C" w:rsidRPr="0076125F" w:rsidRDefault="00BB6B8C" w:rsidP="0057298C">
            <w:pPr>
              <w:jc w:val="center"/>
              <w:outlineLvl w:val="6"/>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4CD199B4"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20025DF7"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5DBA2D3" w14:textId="77777777" w:rsidR="00BB6B8C" w:rsidRPr="0076125F" w:rsidRDefault="00BB6B8C" w:rsidP="0057298C">
            <w:pPr>
              <w:jc w:val="center"/>
              <w:outlineLvl w:val="6"/>
              <w:rPr>
                <w:color w:val="000000"/>
              </w:rPr>
            </w:pPr>
            <w:r w:rsidRPr="0076125F">
              <w:rPr>
                <w:color w:val="000000"/>
              </w:rPr>
              <w:t>06</w:t>
            </w:r>
          </w:p>
        </w:tc>
        <w:tc>
          <w:tcPr>
            <w:tcW w:w="1965" w:type="dxa"/>
            <w:tcBorders>
              <w:top w:val="nil"/>
              <w:left w:val="nil"/>
              <w:bottom w:val="single" w:sz="4" w:space="0" w:color="000000"/>
              <w:right w:val="single" w:sz="4" w:space="0" w:color="000000"/>
            </w:tcBorders>
            <w:shd w:val="clear" w:color="auto" w:fill="auto"/>
            <w:noWrap/>
            <w:hideMark/>
          </w:tcPr>
          <w:p w14:paraId="2602472E" w14:textId="77777777" w:rsidR="00BB6B8C" w:rsidRPr="0076125F" w:rsidRDefault="00BB6B8C" w:rsidP="0057298C">
            <w:pPr>
              <w:jc w:val="right"/>
              <w:outlineLvl w:val="6"/>
              <w:rPr>
                <w:color w:val="000000"/>
              </w:rPr>
            </w:pPr>
            <w:r w:rsidRPr="0076125F">
              <w:rPr>
                <w:color w:val="000000"/>
              </w:rPr>
              <w:t>1 014 000,00</w:t>
            </w:r>
          </w:p>
        </w:tc>
        <w:tc>
          <w:tcPr>
            <w:tcW w:w="1730" w:type="dxa"/>
            <w:tcBorders>
              <w:top w:val="nil"/>
              <w:left w:val="nil"/>
              <w:bottom w:val="single" w:sz="4" w:space="0" w:color="000000"/>
              <w:right w:val="single" w:sz="4" w:space="0" w:color="000000"/>
            </w:tcBorders>
            <w:shd w:val="clear" w:color="auto" w:fill="auto"/>
            <w:noWrap/>
            <w:hideMark/>
          </w:tcPr>
          <w:p w14:paraId="407170F9" w14:textId="77777777" w:rsidR="00BB6B8C" w:rsidRPr="0076125F" w:rsidRDefault="00BB6B8C" w:rsidP="0057298C">
            <w:pPr>
              <w:jc w:val="right"/>
              <w:outlineLvl w:val="6"/>
              <w:rPr>
                <w:color w:val="000000"/>
              </w:rPr>
            </w:pPr>
            <w:r w:rsidRPr="0076125F">
              <w:rPr>
                <w:color w:val="000000"/>
              </w:rPr>
              <w:t>1 014 000,00</w:t>
            </w:r>
          </w:p>
        </w:tc>
      </w:tr>
      <w:tr w:rsidR="00BB6B8C" w:rsidRPr="0076125F" w14:paraId="50FFD2EE"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5881F971" w14:textId="77777777" w:rsidR="00BB6B8C" w:rsidRPr="0076125F" w:rsidRDefault="00BB6B8C" w:rsidP="0057298C">
            <w:pPr>
              <w:outlineLvl w:val="3"/>
              <w:rPr>
                <w:color w:val="000000"/>
              </w:rPr>
            </w:pPr>
            <w:r w:rsidRPr="0076125F">
              <w:rPr>
                <w:color w:val="000000"/>
              </w:rPr>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14:paraId="0D4B50DA" w14:textId="77777777" w:rsidR="00BB6B8C" w:rsidRPr="0076125F" w:rsidRDefault="00BB6B8C" w:rsidP="0057298C">
            <w:pPr>
              <w:jc w:val="center"/>
              <w:outlineLvl w:val="3"/>
              <w:rPr>
                <w:color w:val="000000"/>
              </w:rPr>
            </w:pPr>
            <w:r w:rsidRPr="0076125F">
              <w:rPr>
                <w:color w:val="000000"/>
              </w:rPr>
              <w:t>9940091010</w:t>
            </w:r>
          </w:p>
        </w:tc>
        <w:tc>
          <w:tcPr>
            <w:tcW w:w="623" w:type="dxa"/>
            <w:tcBorders>
              <w:top w:val="nil"/>
              <w:left w:val="nil"/>
              <w:bottom w:val="single" w:sz="4" w:space="0" w:color="000000"/>
              <w:right w:val="single" w:sz="4" w:space="0" w:color="000000"/>
            </w:tcBorders>
            <w:shd w:val="clear" w:color="auto" w:fill="auto"/>
            <w:noWrap/>
            <w:hideMark/>
          </w:tcPr>
          <w:p w14:paraId="1D6964C8" w14:textId="77777777" w:rsidR="00BB6B8C" w:rsidRPr="0076125F" w:rsidRDefault="00BB6B8C" w:rsidP="0057298C">
            <w:pPr>
              <w:jc w:val="center"/>
              <w:outlineLvl w:val="3"/>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6F4C1F3A"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656D45A"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C1D6A45"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F82B048" w14:textId="77777777" w:rsidR="00BB6B8C" w:rsidRPr="0076125F" w:rsidRDefault="00BB6B8C" w:rsidP="0057298C">
            <w:pPr>
              <w:jc w:val="right"/>
              <w:outlineLvl w:val="3"/>
              <w:rPr>
                <w:color w:val="000000"/>
              </w:rPr>
            </w:pPr>
            <w:r w:rsidRPr="0076125F">
              <w:rPr>
                <w:color w:val="000000"/>
              </w:rPr>
              <w:t>167 490,00</w:t>
            </w:r>
          </w:p>
        </w:tc>
        <w:tc>
          <w:tcPr>
            <w:tcW w:w="1730" w:type="dxa"/>
            <w:tcBorders>
              <w:top w:val="nil"/>
              <w:left w:val="nil"/>
              <w:bottom w:val="single" w:sz="4" w:space="0" w:color="000000"/>
              <w:right w:val="single" w:sz="4" w:space="0" w:color="000000"/>
            </w:tcBorders>
            <w:shd w:val="clear" w:color="auto" w:fill="auto"/>
            <w:noWrap/>
            <w:hideMark/>
          </w:tcPr>
          <w:p w14:paraId="03B1A47C" w14:textId="77777777" w:rsidR="00BB6B8C" w:rsidRPr="0076125F" w:rsidRDefault="00BB6B8C" w:rsidP="0057298C">
            <w:pPr>
              <w:jc w:val="right"/>
              <w:outlineLvl w:val="3"/>
              <w:rPr>
                <w:color w:val="000000"/>
              </w:rPr>
            </w:pPr>
            <w:r w:rsidRPr="0076125F">
              <w:rPr>
                <w:color w:val="000000"/>
              </w:rPr>
              <w:t>177 040,00</w:t>
            </w:r>
          </w:p>
        </w:tc>
      </w:tr>
      <w:tr w:rsidR="00BB6B8C" w:rsidRPr="0076125F" w14:paraId="0E0325B9"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14BE2E9"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74CAE14" w14:textId="77777777" w:rsidR="00BB6B8C" w:rsidRPr="0076125F" w:rsidRDefault="00BB6B8C" w:rsidP="0057298C">
            <w:pPr>
              <w:jc w:val="center"/>
              <w:outlineLvl w:val="4"/>
              <w:rPr>
                <w:color w:val="000000"/>
              </w:rPr>
            </w:pPr>
            <w:r w:rsidRPr="0076125F">
              <w:rPr>
                <w:color w:val="000000"/>
              </w:rPr>
              <w:t>9940091010</w:t>
            </w:r>
          </w:p>
        </w:tc>
        <w:tc>
          <w:tcPr>
            <w:tcW w:w="623" w:type="dxa"/>
            <w:tcBorders>
              <w:top w:val="nil"/>
              <w:left w:val="nil"/>
              <w:bottom w:val="single" w:sz="4" w:space="0" w:color="000000"/>
              <w:right w:val="single" w:sz="4" w:space="0" w:color="000000"/>
            </w:tcBorders>
            <w:shd w:val="clear" w:color="auto" w:fill="auto"/>
            <w:noWrap/>
            <w:hideMark/>
          </w:tcPr>
          <w:p w14:paraId="33BF2044" w14:textId="77777777" w:rsidR="00BB6B8C" w:rsidRPr="0076125F" w:rsidRDefault="00BB6B8C" w:rsidP="0057298C">
            <w:pPr>
              <w:jc w:val="center"/>
              <w:outlineLvl w:val="4"/>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46459E54"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7D7DD3F"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F4FA6D5"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DC0176B" w14:textId="77777777" w:rsidR="00BB6B8C" w:rsidRPr="0076125F" w:rsidRDefault="00BB6B8C" w:rsidP="0057298C">
            <w:pPr>
              <w:jc w:val="right"/>
              <w:outlineLvl w:val="4"/>
              <w:rPr>
                <w:color w:val="000000"/>
              </w:rPr>
            </w:pPr>
            <w:r w:rsidRPr="0076125F">
              <w:rPr>
                <w:color w:val="000000"/>
              </w:rPr>
              <w:t>167 490,00</w:t>
            </w:r>
          </w:p>
        </w:tc>
        <w:tc>
          <w:tcPr>
            <w:tcW w:w="1730" w:type="dxa"/>
            <w:tcBorders>
              <w:top w:val="nil"/>
              <w:left w:val="nil"/>
              <w:bottom w:val="single" w:sz="4" w:space="0" w:color="000000"/>
              <w:right w:val="single" w:sz="4" w:space="0" w:color="000000"/>
            </w:tcBorders>
            <w:shd w:val="clear" w:color="auto" w:fill="auto"/>
            <w:noWrap/>
            <w:hideMark/>
          </w:tcPr>
          <w:p w14:paraId="6D4F15C5" w14:textId="77777777" w:rsidR="00BB6B8C" w:rsidRPr="0076125F" w:rsidRDefault="00BB6B8C" w:rsidP="0057298C">
            <w:pPr>
              <w:jc w:val="right"/>
              <w:outlineLvl w:val="4"/>
              <w:rPr>
                <w:color w:val="000000"/>
              </w:rPr>
            </w:pPr>
            <w:r w:rsidRPr="0076125F">
              <w:rPr>
                <w:color w:val="000000"/>
              </w:rPr>
              <w:t>177 040,00</w:t>
            </w:r>
          </w:p>
        </w:tc>
      </w:tr>
      <w:tr w:rsidR="00BB6B8C" w:rsidRPr="0076125F" w14:paraId="16C02043"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9CAE720"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681183F3" w14:textId="77777777" w:rsidR="00BB6B8C" w:rsidRPr="0076125F" w:rsidRDefault="00BB6B8C" w:rsidP="0057298C">
            <w:pPr>
              <w:jc w:val="center"/>
              <w:outlineLvl w:val="5"/>
              <w:rPr>
                <w:color w:val="000000"/>
              </w:rPr>
            </w:pPr>
            <w:r w:rsidRPr="0076125F">
              <w:rPr>
                <w:color w:val="000000"/>
              </w:rPr>
              <w:t>9940091010</w:t>
            </w:r>
          </w:p>
        </w:tc>
        <w:tc>
          <w:tcPr>
            <w:tcW w:w="623" w:type="dxa"/>
            <w:tcBorders>
              <w:top w:val="nil"/>
              <w:left w:val="nil"/>
              <w:bottom w:val="single" w:sz="4" w:space="0" w:color="000000"/>
              <w:right w:val="single" w:sz="4" w:space="0" w:color="000000"/>
            </w:tcBorders>
            <w:shd w:val="clear" w:color="auto" w:fill="auto"/>
            <w:noWrap/>
            <w:hideMark/>
          </w:tcPr>
          <w:p w14:paraId="02FFEC81" w14:textId="77777777" w:rsidR="00BB6B8C" w:rsidRPr="0076125F" w:rsidRDefault="00BB6B8C" w:rsidP="0057298C">
            <w:pPr>
              <w:jc w:val="center"/>
              <w:outlineLvl w:val="5"/>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2F20C191"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16AEB411"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473EB93B"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C54EA18" w14:textId="77777777" w:rsidR="00BB6B8C" w:rsidRPr="0076125F" w:rsidRDefault="00BB6B8C" w:rsidP="0057298C">
            <w:pPr>
              <w:jc w:val="right"/>
              <w:outlineLvl w:val="5"/>
              <w:rPr>
                <w:color w:val="000000"/>
              </w:rPr>
            </w:pPr>
            <w:r w:rsidRPr="0076125F">
              <w:rPr>
                <w:color w:val="000000"/>
              </w:rPr>
              <w:t>167 490,00</w:t>
            </w:r>
          </w:p>
        </w:tc>
        <w:tc>
          <w:tcPr>
            <w:tcW w:w="1730" w:type="dxa"/>
            <w:tcBorders>
              <w:top w:val="nil"/>
              <w:left w:val="nil"/>
              <w:bottom w:val="single" w:sz="4" w:space="0" w:color="000000"/>
              <w:right w:val="single" w:sz="4" w:space="0" w:color="000000"/>
            </w:tcBorders>
            <w:shd w:val="clear" w:color="auto" w:fill="auto"/>
            <w:noWrap/>
            <w:hideMark/>
          </w:tcPr>
          <w:p w14:paraId="70A57681" w14:textId="77777777" w:rsidR="00BB6B8C" w:rsidRPr="0076125F" w:rsidRDefault="00BB6B8C" w:rsidP="0057298C">
            <w:pPr>
              <w:jc w:val="right"/>
              <w:outlineLvl w:val="5"/>
              <w:rPr>
                <w:color w:val="000000"/>
              </w:rPr>
            </w:pPr>
            <w:r w:rsidRPr="0076125F">
              <w:rPr>
                <w:color w:val="000000"/>
              </w:rPr>
              <w:t>177 040,00</w:t>
            </w:r>
          </w:p>
        </w:tc>
      </w:tr>
      <w:tr w:rsidR="00BB6B8C" w:rsidRPr="0076125F" w14:paraId="0745C086"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63A2654E" w14:textId="77777777" w:rsidR="00BB6B8C" w:rsidRPr="0076125F" w:rsidRDefault="00BB6B8C" w:rsidP="0057298C">
            <w:pPr>
              <w:outlineLvl w:val="6"/>
              <w:rPr>
                <w:color w:val="000000"/>
              </w:rPr>
            </w:pPr>
            <w:r w:rsidRPr="0076125F">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14:paraId="68155FAA" w14:textId="77777777" w:rsidR="00BB6B8C" w:rsidRPr="0076125F" w:rsidRDefault="00BB6B8C" w:rsidP="0057298C">
            <w:pPr>
              <w:jc w:val="center"/>
              <w:outlineLvl w:val="6"/>
              <w:rPr>
                <w:color w:val="000000"/>
              </w:rPr>
            </w:pPr>
            <w:r w:rsidRPr="0076125F">
              <w:rPr>
                <w:color w:val="000000"/>
              </w:rPr>
              <w:t>9940091010</w:t>
            </w:r>
          </w:p>
        </w:tc>
        <w:tc>
          <w:tcPr>
            <w:tcW w:w="623" w:type="dxa"/>
            <w:tcBorders>
              <w:top w:val="nil"/>
              <w:left w:val="nil"/>
              <w:bottom w:val="single" w:sz="4" w:space="0" w:color="000000"/>
              <w:right w:val="single" w:sz="4" w:space="0" w:color="000000"/>
            </w:tcBorders>
            <w:shd w:val="clear" w:color="auto" w:fill="auto"/>
            <w:noWrap/>
            <w:hideMark/>
          </w:tcPr>
          <w:p w14:paraId="1703E00A" w14:textId="77777777" w:rsidR="00BB6B8C" w:rsidRPr="0076125F" w:rsidRDefault="00BB6B8C" w:rsidP="0057298C">
            <w:pPr>
              <w:jc w:val="center"/>
              <w:outlineLvl w:val="6"/>
              <w:rPr>
                <w:color w:val="000000"/>
              </w:rPr>
            </w:pPr>
            <w:r w:rsidRPr="0076125F">
              <w:rPr>
                <w:color w:val="000000"/>
              </w:rPr>
              <w:t>122</w:t>
            </w:r>
          </w:p>
        </w:tc>
        <w:tc>
          <w:tcPr>
            <w:tcW w:w="648" w:type="dxa"/>
            <w:tcBorders>
              <w:top w:val="nil"/>
              <w:left w:val="nil"/>
              <w:bottom w:val="single" w:sz="4" w:space="0" w:color="000000"/>
              <w:right w:val="single" w:sz="4" w:space="0" w:color="000000"/>
            </w:tcBorders>
            <w:shd w:val="clear" w:color="auto" w:fill="auto"/>
            <w:noWrap/>
            <w:hideMark/>
          </w:tcPr>
          <w:p w14:paraId="0AB6ACF6"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1D161E3B"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74926E22" w14:textId="77777777" w:rsidR="00BB6B8C" w:rsidRPr="0076125F" w:rsidRDefault="00BB6B8C" w:rsidP="0057298C">
            <w:pPr>
              <w:jc w:val="center"/>
              <w:outlineLvl w:val="6"/>
              <w:rPr>
                <w:color w:val="000000"/>
              </w:rPr>
            </w:pPr>
            <w:r w:rsidRPr="0076125F">
              <w:rPr>
                <w:color w:val="000000"/>
              </w:rPr>
              <w:t>06</w:t>
            </w:r>
          </w:p>
        </w:tc>
        <w:tc>
          <w:tcPr>
            <w:tcW w:w="1965" w:type="dxa"/>
            <w:tcBorders>
              <w:top w:val="nil"/>
              <w:left w:val="nil"/>
              <w:bottom w:val="single" w:sz="4" w:space="0" w:color="000000"/>
              <w:right w:val="single" w:sz="4" w:space="0" w:color="000000"/>
            </w:tcBorders>
            <w:shd w:val="clear" w:color="auto" w:fill="auto"/>
            <w:noWrap/>
            <w:hideMark/>
          </w:tcPr>
          <w:p w14:paraId="3098111A" w14:textId="77777777" w:rsidR="00BB6B8C" w:rsidRPr="0076125F" w:rsidRDefault="00BB6B8C" w:rsidP="0057298C">
            <w:pPr>
              <w:jc w:val="right"/>
              <w:outlineLvl w:val="6"/>
              <w:rPr>
                <w:color w:val="000000"/>
              </w:rPr>
            </w:pPr>
            <w:r w:rsidRPr="0076125F">
              <w:rPr>
                <w:color w:val="000000"/>
              </w:rPr>
              <w:t>167 490,00</w:t>
            </w:r>
          </w:p>
        </w:tc>
        <w:tc>
          <w:tcPr>
            <w:tcW w:w="1730" w:type="dxa"/>
            <w:tcBorders>
              <w:top w:val="nil"/>
              <w:left w:val="nil"/>
              <w:bottom w:val="single" w:sz="4" w:space="0" w:color="000000"/>
              <w:right w:val="single" w:sz="4" w:space="0" w:color="000000"/>
            </w:tcBorders>
            <w:shd w:val="clear" w:color="auto" w:fill="auto"/>
            <w:noWrap/>
            <w:hideMark/>
          </w:tcPr>
          <w:p w14:paraId="54D4EAEF" w14:textId="77777777" w:rsidR="00BB6B8C" w:rsidRPr="0076125F" w:rsidRDefault="00BB6B8C" w:rsidP="0057298C">
            <w:pPr>
              <w:jc w:val="right"/>
              <w:outlineLvl w:val="6"/>
              <w:rPr>
                <w:color w:val="000000"/>
              </w:rPr>
            </w:pPr>
            <w:r w:rsidRPr="0076125F">
              <w:rPr>
                <w:color w:val="000000"/>
              </w:rPr>
              <w:t>177 040,00</w:t>
            </w:r>
          </w:p>
        </w:tc>
      </w:tr>
      <w:tr w:rsidR="00BB6B8C" w:rsidRPr="0076125F" w14:paraId="7CFD3DAA"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19F78529"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47BC3D60" w14:textId="77777777" w:rsidR="00BB6B8C" w:rsidRPr="0076125F" w:rsidRDefault="00BB6B8C" w:rsidP="0057298C">
            <w:pPr>
              <w:jc w:val="center"/>
              <w:outlineLvl w:val="3"/>
              <w:rPr>
                <w:color w:val="000000"/>
              </w:rPr>
            </w:pPr>
            <w:r w:rsidRPr="0076125F">
              <w:rPr>
                <w:color w:val="000000"/>
              </w:rPr>
              <w:t>9940091010</w:t>
            </w:r>
          </w:p>
        </w:tc>
        <w:tc>
          <w:tcPr>
            <w:tcW w:w="623" w:type="dxa"/>
            <w:tcBorders>
              <w:top w:val="nil"/>
              <w:left w:val="nil"/>
              <w:bottom w:val="single" w:sz="4" w:space="0" w:color="000000"/>
              <w:right w:val="single" w:sz="4" w:space="0" w:color="000000"/>
            </w:tcBorders>
            <w:shd w:val="clear" w:color="auto" w:fill="auto"/>
            <w:noWrap/>
            <w:hideMark/>
          </w:tcPr>
          <w:p w14:paraId="1B8B70A8" w14:textId="77777777" w:rsidR="00BB6B8C" w:rsidRPr="0076125F" w:rsidRDefault="00BB6B8C" w:rsidP="0057298C">
            <w:pPr>
              <w:jc w:val="center"/>
              <w:outlineLvl w:val="3"/>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4F6D9C45"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B10E898"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2B7EDC8"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529CDF9" w14:textId="77777777" w:rsidR="00BB6B8C" w:rsidRPr="0076125F" w:rsidRDefault="00BB6B8C" w:rsidP="0057298C">
            <w:pPr>
              <w:jc w:val="right"/>
              <w:outlineLvl w:val="3"/>
              <w:rPr>
                <w:color w:val="000000"/>
              </w:rPr>
            </w:pPr>
            <w:r w:rsidRPr="0076125F">
              <w:rPr>
                <w:color w:val="000000"/>
              </w:rPr>
              <w:t>306 210,00</w:t>
            </w:r>
          </w:p>
        </w:tc>
        <w:tc>
          <w:tcPr>
            <w:tcW w:w="1730" w:type="dxa"/>
            <w:tcBorders>
              <w:top w:val="nil"/>
              <w:left w:val="nil"/>
              <w:bottom w:val="single" w:sz="4" w:space="0" w:color="000000"/>
              <w:right w:val="single" w:sz="4" w:space="0" w:color="000000"/>
            </w:tcBorders>
            <w:shd w:val="clear" w:color="auto" w:fill="auto"/>
            <w:noWrap/>
            <w:hideMark/>
          </w:tcPr>
          <w:p w14:paraId="1FCFABC4" w14:textId="77777777" w:rsidR="00BB6B8C" w:rsidRPr="0076125F" w:rsidRDefault="00BB6B8C" w:rsidP="0057298C">
            <w:pPr>
              <w:jc w:val="right"/>
              <w:outlineLvl w:val="3"/>
              <w:rPr>
                <w:color w:val="000000"/>
              </w:rPr>
            </w:pPr>
            <w:r w:rsidRPr="0076125F">
              <w:rPr>
                <w:color w:val="000000"/>
              </w:rPr>
              <w:t>306 210,00</w:t>
            </w:r>
          </w:p>
        </w:tc>
      </w:tr>
      <w:tr w:rsidR="00BB6B8C" w:rsidRPr="0076125F" w14:paraId="2DB80CA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A339D31"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49223326" w14:textId="77777777" w:rsidR="00BB6B8C" w:rsidRPr="0076125F" w:rsidRDefault="00BB6B8C" w:rsidP="0057298C">
            <w:pPr>
              <w:jc w:val="center"/>
              <w:outlineLvl w:val="4"/>
              <w:rPr>
                <w:color w:val="000000"/>
              </w:rPr>
            </w:pPr>
            <w:r w:rsidRPr="0076125F">
              <w:rPr>
                <w:color w:val="000000"/>
              </w:rPr>
              <w:t>9940091010</w:t>
            </w:r>
          </w:p>
        </w:tc>
        <w:tc>
          <w:tcPr>
            <w:tcW w:w="623" w:type="dxa"/>
            <w:tcBorders>
              <w:top w:val="nil"/>
              <w:left w:val="nil"/>
              <w:bottom w:val="single" w:sz="4" w:space="0" w:color="000000"/>
              <w:right w:val="single" w:sz="4" w:space="0" w:color="000000"/>
            </w:tcBorders>
            <w:shd w:val="clear" w:color="auto" w:fill="auto"/>
            <w:noWrap/>
            <w:hideMark/>
          </w:tcPr>
          <w:p w14:paraId="4011042F" w14:textId="77777777" w:rsidR="00BB6B8C" w:rsidRPr="0076125F" w:rsidRDefault="00BB6B8C" w:rsidP="0057298C">
            <w:pPr>
              <w:jc w:val="center"/>
              <w:outlineLvl w:val="4"/>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67DA4E92"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3D052C87"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A8A09B1"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CA28C30" w14:textId="77777777" w:rsidR="00BB6B8C" w:rsidRPr="0076125F" w:rsidRDefault="00BB6B8C" w:rsidP="0057298C">
            <w:pPr>
              <w:jc w:val="right"/>
              <w:outlineLvl w:val="4"/>
              <w:rPr>
                <w:color w:val="000000"/>
              </w:rPr>
            </w:pPr>
            <w:r w:rsidRPr="0076125F">
              <w:rPr>
                <w:color w:val="000000"/>
              </w:rPr>
              <w:t>306 210,00</w:t>
            </w:r>
          </w:p>
        </w:tc>
        <w:tc>
          <w:tcPr>
            <w:tcW w:w="1730" w:type="dxa"/>
            <w:tcBorders>
              <w:top w:val="nil"/>
              <w:left w:val="nil"/>
              <w:bottom w:val="single" w:sz="4" w:space="0" w:color="000000"/>
              <w:right w:val="single" w:sz="4" w:space="0" w:color="000000"/>
            </w:tcBorders>
            <w:shd w:val="clear" w:color="auto" w:fill="auto"/>
            <w:noWrap/>
            <w:hideMark/>
          </w:tcPr>
          <w:p w14:paraId="32E8F2D1" w14:textId="77777777" w:rsidR="00BB6B8C" w:rsidRPr="0076125F" w:rsidRDefault="00BB6B8C" w:rsidP="0057298C">
            <w:pPr>
              <w:jc w:val="right"/>
              <w:outlineLvl w:val="4"/>
              <w:rPr>
                <w:color w:val="000000"/>
              </w:rPr>
            </w:pPr>
            <w:r w:rsidRPr="0076125F">
              <w:rPr>
                <w:color w:val="000000"/>
              </w:rPr>
              <w:t>306 210,00</w:t>
            </w:r>
          </w:p>
        </w:tc>
      </w:tr>
      <w:tr w:rsidR="00BB6B8C" w:rsidRPr="0076125F" w14:paraId="0BE04D4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8C921A8"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271CE11B" w14:textId="77777777" w:rsidR="00BB6B8C" w:rsidRPr="0076125F" w:rsidRDefault="00BB6B8C" w:rsidP="0057298C">
            <w:pPr>
              <w:jc w:val="center"/>
              <w:outlineLvl w:val="5"/>
              <w:rPr>
                <w:color w:val="000000"/>
              </w:rPr>
            </w:pPr>
            <w:r w:rsidRPr="0076125F">
              <w:rPr>
                <w:color w:val="000000"/>
              </w:rPr>
              <w:t>9940091010</w:t>
            </w:r>
          </w:p>
        </w:tc>
        <w:tc>
          <w:tcPr>
            <w:tcW w:w="623" w:type="dxa"/>
            <w:tcBorders>
              <w:top w:val="nil"/>
              <w:left w:val="nil"/>
              <w:bottom w:val="single" w:sz="4" w:space="0" w:color="000000"/>
              <w:right w:val="single" w:sz="4" w:space="0" w:color="000000"/>
            </w:tcBorders>
            <w:shd w:val="clear" w:color="auto" w:fill="auto"/>
            <w:noWrap/>
            <w:hideMark/>
          </w:tcPr>
          <w:p w14:paraId="19F48FB2" w14:textId="77777777" w:rsidR="00BB6B8C" w:rsidRPr="0076125F" w:rsidRDefault="00BB6B8C" w:rsidP="0057298C">
            <w:pPr>
              <w:jc w:val="center"/>
              <w:outlineLvl w:val="5"/>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56394CB2"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6F4028DF"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B6CD58C"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94909F0" w14:textId="77777777" w:rsidR="00BB6B8C" w:rsidRPr="0076125F" w:rsidRDefault="00BB6B8C" w:rsidP="0057298C">
            <w:pPr>
              <w:jc w:val="right"/>
              <w:outlineLvl w:val="5"/>
              <w:rPr>
                <w:color w:val="000000"/>
              </w:rPr>
            </w:pPr>
            <w:r w:rsidRPr="0076125F">
              <w:rPr>
                <w:color w:val="000000"/>
              </w:rPr>
              <w:t>306 210,00</w:t>
            </w:r>
          </w:p>
        </w:tc>
        <w:tc>
          <w:tcPr>
            <w:tcW w:w="1730" w:type="dxa"/>
            <w:tcBorders>
              <w:top w:val="nil"/>
              <w:left w:val="nil"/>
              <w:bottom w:val="single" w:sz="4" w:space="0" w:color="000000"/>
              <w:right w:val="single" w:sz="4" w:space="0" w:color="000000"/>
            </w:tcBorders>
            <w:shd w:val="clear" w:color="auto" w:fill="auto"/>
            <w:noWrap/>
            <w:hideMark/>
          </w:tcPr>
          <w:p w14:paraId="320F313A" w14:textId="77777777" w:rsidR="00BB6B8C" w:rsidRPr="0076125F" w:rsidRDefault="00BB6B8C" w:rsidP="0057298C">
            <w:pPr>
              <w:jc w:val="right"/>
              <w:outlineLvl w:val="5"/>
              <w:rPr>
                <w:color w:val="000000"/>
              </w:rPr>
            </w:pPr>
            <w:r w:rsidRPr="0076125F">
              <w:rPr>
                <w:color w:val="000000"/>
              </w:rPr>
              <w:t>306 210,00</w:t>
            </w:r>
          </w:p>
        </w:tc>
      </w:tr>
      <w:tr w:rsidR="00BB6B8C" w:rsidRPr="0076125F" w14:paraId="61B32DEF"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370129AE" w14:textId="77777777" w:rsidR="00BB6B8C" w:rsidRPr="0076125F" w:rsidRDefault="00BB6B8C" w:rsidP="0057298C">
            <w:pPr>
              <w:outlineLvl w:val="6"/>
              <w:rPr>
                <w:color w:val="000000"/>
              </w:rPr>
            </w:pPr>
            <w:r w:rsidRPr="0076125F">
              <w:rPr>
                <w:color w:val="000000"/>
              </w:rPr>
              <w:t xml:space="preserve"> Обеспечение деятельности финансовых, налоговых и таможенных органов и органов финансового </w:t>
            </w:r>
            <w:r w:rsidRPr="0076125F">
              <w:rPr>
                <w:color w:val="000000"/>
              </w:rPr>
              <w:lastRenderedPageBreak/>
              <w:t>(финансово-бюджетного)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14:paraId="42A8DB57" w14:textId="77777777" w:rsidR="00BB6B8C" w:rsidRPr="0076125F" w:rsidRDefault="00BB6B8C" w:rsidP="0057298C">
            <w:pPr>
              <w:jc w:val="center"/>
              <w:outlineLvl w:val="6"/>
              <w:rPr>
                <w:color w:val="000000"/>
              </w:rPr>
            </w:pPr>
            <w:r w:rsidRPr="0076125F">
              <w:rPr>
                <w:color w:val="000000"/>
              </w:rPr>
              <w:lastRenderedPageBreak/>
              <w:t>9940091010</w:t>
            </w:r>
          </w:p>
        </w:tc>
        <w:tc>
          <w:tcPr>
            <w:tcW w:w="623" w:type="dxa"/>
            <w:tcBorders>
              <w:top w:val="nil"/>
              <w:left w:val="nil"/>
              <w:bottom w:val="single" w:sz="4" w:space="0" w:color="000000"/>
              <w:right w:val="single" w:sz="4" w:space="0" w:color="000000"/>
            </w:tcBorders>
            <w:shd w:val="clear" w:color="auto" w:fill="auto"/>
            <w:noWrap/>
            <w:hideMark/>
          </w:tcPr>
          <w:p w14:paraId="62F37E5B" w14:textId="77777777" w:rsidR="00BB6B8C" w:rsidRPr="0076125F" w:rsidRDefault="00BB6B8C" w:rsidP="0057298C">
            <w:pPr>
              <w:jc w:val="center"/>
              <w:outlineLvl w:val="6"/>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32435C86"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5D4156FF"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2EB35811" w14:textId="77777777" w:rsidR="00BB6B8C" w:rsidRPr="0076125F" w:rsidRDefault="00BB6B8C" w:rsidP="0057298C">
            <w:pPr>
              <w:jc w:val="center"/>
              <w:outlineLvl w:val="6"/>
              <w:rPr>
                <w:color w:val="000000"/>
              </w:rPr>
            </w:pPr>
            <w:r w:rsidRPr="0076125F">
              <w:rPr>
                <w:color w:val="000000"/>
              </w:rPr>
              <w:t>06</w:t>
            </w:r>
          </w:p>
        </w:tc>
        <w:tc>
          <w:tcPr>
            <w:tcW w:w="1965" w:type="dxa"/>
            <w:tcBorders>
              <w:top w:val="nil"/>
              <w:left w:val="nil"/>
              <w:bottom w:val="single" w:sz="4" w:space="0" w:color="000000"/>
              <w:right w:val="single" w:sz="4" w:space="0" w:color="000000"/>
            </w:tcBorders>
            <w:shd w:val="clear" w:color="auto" w:fill="auto"/>
            <w:noWrap/>
            <w:hideMark/>
          </w:tcPr>
          <w:p w14:paraId="31465F71" w14:textId="77777777" w:rsidR="00BB6B8C" w:rsidRPr="0076125F" w:rsidRDefault="00BB6B8C" w:rsidP="0057298C">
            <w:pPr>
              <w:jc w:val="right"/>
              <w:outlineLvl w:val="6"/>
              <w:rPr>
                <w:color w:val="000000"/>
              </w:rPr>
            </w:pPr>
            <w:r w:rsidRPr="0076125F">
              <w:rPr>
                <w:color w:val="000000"/>
              </w:rPr>
              <w:t>306 210,00</w:t>
            </w:r>
          </w:p>
        </w:tc>
        <w:tc>
          <w:tcPr>
            <w:tcW w:w="1730" w:type="dxa"/>
            <w:tcBorders>
              <w:top w:val="nil"/>
              <w:left w:val="nil"/>
              <w:bottom w:val="single" w:sz="4" w:space="0" w:color="000000"/>
              <w:right w:val="single" w:sz="4" w:space="0" w:color="000000"/>
            </w:tcBorders>
            <w:shd w:val="clear" w:color="auto" w:fill="auto"/>
            <w:noWrap/>
            <w:hideMark/>
          </w:tcPr>
          <w:p w14:paraId="73C82EAA" w14:textId="77777777" w:rsidR="00BB6B8C" w:rsidRPr="0076125F" w:rsidRDefault="00BB6B8C" w:rsidP="0057298C">
            <w:pPr>
              <w:jc w:val="right"/>
              <w:outlineLvl w:val="6"/>
              <w:rPr>
                <w:color w:val="000000"/>
              </w:rPr>
            </w:pPr>
            <w:r w:rsidRPr="0076125F">
              <w:rPr>
                <w:color w:val="000000"/>
              </w:rPr>
              <w:t>306 210,00</w:t>
            </w:r>
          </w:p>
        </w:tc>
      </w:tr>
      <w:tr w:rsidR="00BB6B8C" w:rsidRPr="0076125F" w14:paraId="4CFA3EF5"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31F62588" w14:textId="77777777" w:rsidR="00BB6B8C" w:rsidRPr="0076125F" w:rsidRDefault="00BB6B8C" w:rsidP="0057298C">
            <w:pPr>
              <w:outlineLvl w:val="2"/>
              <w:rPr>
                <w:color w:val="000000"/>
              </w:rPr>
            </w:pPr>
            <w:r w:rsidRPr="0076125F">
              <w:rPr>
                <w:color w:val="000000"/>
              </w:rPr>
              <w:t xml:space="preserve">  Расходы на обеспечение функционирования руководителя контрольно-счетной комиссии и его руководителя</w:t>
            </w:r>
          </w:p>
        </w:tc>
        <w:tc>
          <w:tcPr>
            <w:tcW w:w="1433" w:type="dxa"/>
            <w:tcBorders>
              <w:top w:val="nil"/>
              <w:left w:val="nil"/>
              <w:bottom w:val="single" w:sz="4" w:space="0" w:color="000000"/>
              <w:right w:val="single" w:sz="4" w:space="0" w:color="000000"/>
            </w:tcBorders>
            <w:shd w:val="clear" w:color="auto" w:fill="auto"/>
            <w:noWrap/>
            <w:hideMark/>
          </w:tcPr>
          <w:p w14:paraId="4B0AA7F9" w14:textId="77777777" w:rsidR="00BB6B8C" w:rsidRPr="0076125F" w:rsidRDefault="00BB6B8C" w:rsidP="0057298C">
            <w:pPr>
              <w:jc w:val="center"/>
              <w:outlineLvl w:val="2"/>
              <w:rPr>
                <w:color w:val="000000"/>
              </w:rPr>
            </w:pPr>
            <w:r w:rsidRPr="0076125F">
              <w:rPr>
                <w:color w:val="000000"/>
              </w:rPr>
              <w:t>9940091040</w:t>
            </w:r>
          </w:p>
        </w:tc>
        <w:tc>
          <w:tcPr>
            <w:tcW w:w="623" w:type="dxa"/>
            <w:tcBorders>
              <w:top w:val="nil"/>
              <w:left w:val="nil"/>
              <w:bottom w:val="single" w:sz="4" w:space="0" w:color="000000"/>
              <w:right w:val="single" w:sz="4" w:space="0" w:color="000000"/>
            </w:tcBorders>
            <w:shd w:val="clear" w:color="auto" w:fill="auto"/>
            <w:noWrap/>
            <w:hideMark/>
          </w:tcPr>
          <w:p w14:paraId="72DAE5ED"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2B3B992"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3E2F546"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4E85319"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FC8C9AA" w14:textId="77777777" w:rsidR="00BB6B8C" w:rsidRPr="0076125F" w:rsidRDefault="00BB6B8C" w:rsidP="0057298C">
            <w:pPr>
              <w:jc w:val="right"/>
              <w:outlineLvl w:val="2"/>
              <w:rPr>
                <w:color w:val="000000"/>
              </w:rPr>
            </w:pPr>
            <w:r w:rsidRPr="0076125F">
              <w:rPr>
                <w:color w:val="000000"/>
              </w:rPr>
              <w:t>1 865 040,00</w:t>
            </w:r>
          </w:p>
        </w:tc>
        <w:tc>
          <w:tcPr>
            <w:tcW w:w="1730" w:type="dxa"/>
            <w:tcBorders>
              <w:top w:val="nil"/>
              <w:left w:val="nil"/>
              <w:bottom w:val="single" w:sz="4" w:space="0" w:color="000000"/>
              <w:right w:val="single" w:sz="4" w:space="0" w:color="000000"/>
            </w:tcBorders>
            <w:shd w:val="clear" w:color="auto" w:fill="auto"/>
            <w:noWrap/>
            <w:hideMark/>
          </w:tcPr>
          <w:p w14:paraId="74ED4197" w14:textId="77777777" w:rsidR="00BB6B8C" w:rsidRPr="0076125F" w:rsidRDefault="00BB6B8C" w:rsidP="0057298C">
            <w:pPr>
              <w:jc w:val="right"/>
              <w:outlineLvl w:val="2"/>
              <w:rPr>
                <w:color w:val="000000"/>
              </w:rPr>
            </w:pPr>
            <w:r w:rsidRPr="0076125F">
              <w:rPr>
                <w:color w:val="000000"/>
              </w:rPr>
              <w:t>1 865 040,00</w:t>
            </w:r>
          </w:p>
        </w:tc>
      </w:tr>
      <w:tr w:rsidR="00BB6B8C" w:rsidRPr="0076125F" w14:paraId="2CB70581"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74E15A5" w14:textId="77777777" w:rsidR="00BB6B8C" w:rsidRPr="0076125F" w:rsidRDefault="00BB6B8C" w:rsidP="0057298C">
            <w:pPr>
              <w:outlineLvl w:val="3"/>
              <w:rPr>
                <w:color w:val="000000"/>
              </w:rPr>
            </w:pPr>
            <w:r w:rsidRPr="0076125F">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49A13036" w14:textId="77777777" w:rsidR="00BB6B8C" w:rsidRPr="0076125F" w:rsidRDefault="00BB6B8C" w:rsidP="0057298C">
            <w:pPr>
              <w:jc w:val="center"/>
              <w:outlineLvl w:val="3"/>
              <w:rPr>
                <w:color w:val="000000"/>
              </w:rPr>
            </w:pPr>
            <w:r w:rsidRPr="0076125F">
              <w:rPr>
                <w:color w:val="000000"/>
              </w:rPr>
              <w:t>9940091040</w:t>
            </w:r>
          </w:p>
        </w:tc>
        <w:tc>
          <w:tcPr>
            <w:tcW w:w="623" w:type="dxa"/>
            <w:tcBorders>
              <w:top w:val="nil"/>
              <w:left w:val="nil"/>
              <w:bottom w:val="single" w:sz="4" w:space="0" w:color="000000"/>
              <w:right w:val="single" w:sz="4" w:space="0" w:color="000000"/>
            </w:tcBorders>
            <w:shd w:val="clear" w:color="auto" w:fill="auto"/>
            <w:noWrap/>
            <w:hideMark/>
          </w:tcPr>
          <w:p w14:paraId="47C35638" w14:textId="77777777" w:rsidR="00BB6B8C" w:rsidRPr="0076125F" w:rsidRDefault="00BB6B8C" w:rsidP="0057298C">
            <w:pPr>
              <w:jc w:val="center"/>
              <w:outlineLvl w:val="3"/>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2BCF6A94"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F386723"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1D98C78"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1EEC0DE" w14:textId="77777777" w:rsidR="00BB6B8C" w:rsidRPr="0076125F" w:rsidRDefault="00BB6B8C" w:rsidP="0057298C">
            <w:pPr>
              <w:jc w:val="right"/>
              <w:outlineLvl w:val="3"/>
              <w:rPr>
                <w:color w:val="000000"/>
              </w:rPr>
            </w:pPr>
            <w:r w:rsidRPr="0076125F">
              <w:rPr>
                <w:color w:val="000000"/>
              </w:rPr>
              <w:t>1 432 440,00</w:t>
            </w:r>
          </w:p>
        </w:tc>
        <w:tc>
          <w:tcPr>
            <w:tcW w:w="1730" w:type="dxa"/>
            <w:tcBorders>
              <w:top w:val="nil"/>
              <w:left w:val="nil"/>
              <w:bottom w:val="single" w:sz="4" w:space="0" w:color="000000"/>
              <w:right w:val="single" w:sz="4" w:space="0" w:color="000000"/>
            </w:tcBorders>
            <w:shd w:val="clear" w:color="auto" w:fill="auto"/>
            <w:noWrap/>
            <w:hideMark/>
          </w:tcPr>
          <w:p w14:paraId="4F69E65B" w14:textId="77777777" w:rsidR="00BB6B8C" w:rsidRPr="0076125F" w:rsidRDefault="00BB6B8C" w:rsidP="0057298C">
            <w:pPr>
              <w:jc w:val="right"/>
              <w:outlineLvl w:val="3"/>
              <w:rPr>
                <w:color w:val="000000"/>
              </w:rPr>
            </w:pPr>
            <w:r w:rsidRPr="0076125F">
              <w:rPr>
                <w:color w:val="000000"/>
              </w:rPr>
              <w:t>1 432 440,00</w:t>
            </w:r>
          </w:p>
        </w:tc>
      </w:tr>
      <w:tr w:rsidR="00BB6B8C" w:rsidRPr="0076125F" w14:paraId="7687B4BF"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45AF48B"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30642155" w14:textId="77777777" w:rsidR="00BB6B8C" w:rsidRPr="0076125F" w:rsidRDefault="00BB6B8C" w:rsidP="0057298C">
            <w:pPr>
              <w:jc w:val="center"/>
              <w:outlineLvl w:val="4"/>
              <w:rPr>
                <w:color w:val="000000"/>
              </w:rPr>
            </w:pPr>
            <w:r w:rsidRPr="0076125F">
              <w:rPr>
                <w:color w:val="000000"/>
              </w:rPr>
              <w:t>9940091040</w:t>
            </w:r>
          </w:p>
        </w:tc>
        <w:tc>
          <w:tcPr>
            <w:tcW w:w="623" w:type="dxa"/>
            <w:tcBorders>
              <w:top w:val="nil"/>
              <w:left w:val="nil"/>
              <w:bottom w:val="single" w:sz="4" w:space="0" w:color="000000"/>
              <w:right w:val="single" w:sz="4" w:space="0" w:color="000000"/>
            </w:tcBorders>
            <w:shd w:val="clear" w:color="auto" w:fill="auto"/>
            <w:noWrap/>
            <w:hideMark/>
          </w:tcPr>
          <w:p w14:paraId="0C5F937F" w14:textId="77777777" w:rsidR="00BB6B8C" w:rsidRPr="0076125F" w:rsidRDefault="00BB6B8C" w:rsidP="0057298C">
            <w:pPr>
              <w:jc w:val="center"/>
              <w:outlineLvl w:val="4"/>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49AA2BE7"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206322AC"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635ED97"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DE869D0" w14:textId="77777777" w:rsidR="00BB6B8C" w:rsidRPr="0076125F" w:rsidRDefault="00BB6B8C" w:rsidP="0057298C">
            <w:pPr>
              <w:jc w:val="right"/>
              <w:outlineLvl w:val="4"/>
              <w:rPr>
                <w:color w:val="000000"/>
              </w:rPr>
            </w:pPr>
            <w:r w:rsidRPr="0076125F">
              <w:rPr>
                <w:color w:val="000000"/>
              </w:rPr>
              <w:t>1 432 440,00</w:t>
            </w:r>
          </w:p>
        </w:tc>
        <w:tc>
          <w:tcPr>
            <w:tcW w:w="1730" w:type="dxa"/>
            <w:tcBorders>
              <w:top w:val="nil"/>
              <w:left w:val="nil"/>
              <w:bottom w:val="single" w:sz="4" w:space="0" w:color="000000"/>
              <w:right w:val="single" w:sz="4" w:space="0" w:color="000000"/>
            </w:tcBorders>
            <w:shd w:val="clear" w:color="auto" w:fill="auto"/>
            <w:noWrap/>
            <w:hideMark/>
          </w:tcPr>
          <w:p w14:paraId="48300DA1" w14:textId="77777777" w:rsidR="00BB6B8C" w:rsidRPr="0076125F" w:rsidRDefault="00BB6B8C" w:rsidP="0057298C">
            <w:pPr>
              <w:jc w:val="right"/>
              <w:outlineLvl w:val="4"/>
              <w:rPr>
                <w:color w:val="000000"/>
              </w:rPr>
            </w:pPr>
            <w:r w:rsidRPr="0076125F">
              <w:rPr>
                <w:color w:val="000000"/>
              </w:rPr>
              <w:t>1 432 440,00</w:t>
            </w:r>
          </w:p>
        </w:tc>
      </w:tr>
      <w:tr w:rsidR="00BB6B8C" w:rsidRPr="0076125F" w14:paraId="7CD69EB8"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F2E0CBB"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34AB39D3" w14:textId="77777777" w:rsidR="00BB6B8C" w:rsidRPr="0076125F" w:rsidRDefault="00BB6B8C" w:rsidP="0057298C">
            <w:pPr>
              <w:jc w:val="center"/>
              <w:outlineLvl w:val="5"/>
              <w:rPr>
                <w:color w:val="000000"/>
              </w:rPr>
            </w:pPr>
            <w:r w:rsidRPr="0076125F">
              <w:rPr>
                <w:color w:val="000000"/>
              </w:rPr>
              <w:t>9940091040</w:t>
            </w:r>
          </w:p>
        </w:tc>
        <w:tc>
          <w:tcPr>
            <w:tcW w:w="623" w:type="dxa"/>
            <w:tcBorders>
              <w:top w:val="nil"/>
              <w:left w:val="nil"/>
              <w:bottom w:val="single" w:sz="4" w:space="0" w:color="000000"/>
              <w:right w:val="single" w:sz="4" w:space="0" w:color="000000"/>
            </w:tcBorders>
            <w:shd w:val="clear" w:color="auto" w:fill="auto"/>
            <w:noWrap/>
            <w:hideMark/>
          </w:tcPr>
          <w:p w14:paraId="27D62FF7" w14:textId="77777777" w:rsidR="00BB6B8C" w:rsidRPr="0076125F" w:rsidRDefault="00BB6B8C" w:rsidP="0057298C">
            <w:pPr>
              <w:jc w:val="center"/>
              <w:outlineLvl w:val="5"/>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5EFAE82D"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5AA9F132"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4496E5C1"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BF8E7BD" w14:textId="77777777" w:rsidR="00BB6B8C" w:rsidRPr="0076125F" w:rsidRDefault="00BB6B8C" w:rsidP="0057298C">
            <w:pPr>
              <w:jc w:val="right"/>
              <w:outlineLvl w:val="5"/>
              <w:rPr>
                <w:color w:val="000000"/>
              </w:rPr>
            </w:pPr>
            <w:r w:rsidRPr="0076125F">
              <w:rPr>
                <w:color w:val="000000"/>
              </w:rPr>
              <w:t>1 432 440,00</w:t>
            </w:r>
          </w:p>
        </w:tc>
        <w:tc>
          <w:tcPr>
            <w:tcW w:w="1730" w:type="dxa"/>
            <w:tcBorders>
              <w:top w:val="nil"/>
              <w:left w:val="nil"/>
              <w:bottom w:val="single" w:sz="4" w:space="0" w:color="000000"/>
              <w:right w:val="single" w:sz="4" w:space="0" w:color="000000"/>
            </w:tcBorders>
            <w:shd w:val="clear" w:color="auto" w:fill="auto"/>
            <w:noWrap/>
            <w:hideMark/>
          </w:tcPr>
          <w:p w14:paraId="46DF3A91" w14:textId="77777777" w:rsidR="00BB6B8C" w:rsidRPr="0076125F" w:rsidRDefault="00BB6B8C" w:rsidP="0057298C">
            <w:pPr>
              <w:jc w:val="right"/>
              <w:outlineLvl w:val="5"/>
              <w:rPr>
                <w:color w:val="000000"/>
              </w:rPr>
            </w:pPr>
            <w:r w:rsidRPr="0076125F">
              <w:rPr>
                <w:color w:val="000000"/>
              </w:rPr>
              <w:t>1 432 440,00</w:t>
            </w:r>
          </w:p>
        </w:tc>
      </w:tr>
      <w:tr w:rsidR="00BB6B8C" w:rsidRPr="0076125F" w14:paraId="094C4B89" w14:textId="77777777" w:rsidTr="005C70CD">
        <w:trPr>
          <w:trHeight w:val="594"/>
        </w:trPr>
        <w:tc>
          <w:tcPr>
            <w:tcW w:w="2836" w:type="dxa"/>
            <w:tcBorders>
              <w:top w:val="nil"/>
              <w:left w:val="single" w:sz="4" w:space="0" w:color="000000"/>
              <w:bottom w:val="single" w:sz="4" w:space="0" w:color="000000"/>
              <w:right w:val="single" w:sz="4" w:space="0" w:color="000000"/>
            </w:tcBorders>
            <w:shd w:val="clear" w:color="auto" w:fill="auto"/>
            <w:hideMark/>
          </w:tcPr>
          <w:p w14:paraId="5093F513" w14:textId="77777777" w:rsidR="00BB6B8C" w:rsidRPr="0076125F" w:rsidRDefault="00BB6B8C" w:rsidP="0057298C">
            <w:pPr>
              <w:outlineLvl w:val="6"/>
              <w:rPr>
                <w:color w:val="000000"/>
              </w:rPr>
            </w:pPr>
            <w:r w:rsidRPr="0076125F">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14:paraId="572DBA09" w14:textId="77777777" w:rsidR="00BB6B8C" w:rsidRPr="0076125F" w:rsidRDefault="00BB6B8C" w:rsidP="0057298C">
            <w:pPr>
              <w:jc w:val="center"/>
              <w:outlineLvl w:val="6"/>
              <w:rPr>
                <w:color w:val="000000"/>
              </w:rPr>
            </w:pPr>
            <w:r w:rsidRPr="0076125F">
              <w:rPr>
                <w:color w:val="000000"/>
              </w:rPr>
              <w:t>9940091040</w:t>
            </w:r>
          </w:p>
        </w:tc>
        <w:tc>
          <w:tcPr>
            <w:tcW w:w="623" w:type="dxa"/>
            <w:tcBorders>
              <w:top w:val="nil"/>
              <w:left w:val="nil"/>
              <w:bottom w:val="single" w:sz="4" w:space="0" w:color="000000"/>
              <w:right w:val="single" w:sz="4" w:space="0" w:color="000000"/>
            </w:tcBorders>
            <w:shd w:val="clear" w:color="auto" w:fill="auto"/>
            <w:noWrap/>
            <w:hideMark/>
          </w:tcPr>
          <w:p w14:paraId="1046C6D6" w14:textId="77777777" w:rsidR="00BB6B8C" w:rsidRPr="0076125F" w:rsidRDefault="00BB6B8C" w:rsidP="0057298C">
            <w:pPr>
              <w:jc w:val="center"/>
              <w:outlineLvl w:val="6"/>
              <w:rPr>
                <w:color w:val="000000"/>
              </w:rPr>
            </w:pPr>
            <w:r w:rsidRPr="0076125F">
              <w:rPr>
                <w:color w:val="000000"/>
              </w:rPr>
              <w:t>121</w:t>
            </w:r>
          </w:p>
        </w:tc>
        <w:tc>
          <w:tcPr>
            <w:tcW w:w="648" w:type="dxa"/>
            <w:tcBorders>
              <w:top w:val="nil"/>
              <w:left w:val="nil"/>
              <w:bottom w:val="single" w:sz="4" w:space="0" w:color="000000"/>
              <w:right w:val="single" w:sz="4" w:space="0" w:color="000000"/>
            </w:tcBorders>
            <w:shd w:val="clear" w:color="auto" w:fill="auto"/>
            <w:noWrap/>
            <w:hideMark/>
          </w:tcPr>
          <w:p w14:paraId="0646B1E0"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61227F57"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37C29D1" w14:textId="77777777" w:rsidR="00BB6B8C" w:rsidRPr="0076125F" w:rsidRDefault="00BB6B8C" w:rsidP="0057298C">
            <w:pPr>
              <w:jc w:val="center"/>
              <w:outlineLvl w:val="6"/>
              <w:rPr>
                <w:color w:val="000000"/>
              </w:rPr>
            </w:pPr>
            <w:r w:rsidRPr="0076125F">
              <w:rPr>
                <w:color w:val="000000"/>
              </w:rPr>
              <w:t>06</w:t>
            </w:r>
          </w:p>
        </w:tc>
        <w:tc>
          <w:tcPr>
            <w:tcW w:w="1965" w:type="dxa"/>
            <w:tcBorders>
              <w:top w:val="nil"/>
              <w:left w:val="nil"/>
              <w:bottom w:val="single" w:sz="4" w:space="0" w:color="000000"/>
              <w:right w:val="single" w:sz="4" w:space="0" w:color="000000"/>
            </w:tcBorders>
            <w:shd w:val="clear" w:color="auto" w:fill="auto"/>
            <w:noWrap/>
            <w:hideMark/>
          </w:tcPr>
          <w:p w14:paraId="4D5CD80B" w14:textId="77777777" w:rsidR="00BB6B8C" w:rsidRPr="0076125F" w:rsidRDefault="00BB6B8C" w:rsidP="0057298C">
            <w:pPr>
              <w:jc w:val="right"/>
              <w:outlineLvl w:val="6"/>
              <w:rPr>
                <w:color w:val="000000"/>
              </w:rPr>
            </w:pPr>
            <w:r w:rsidRPr="0076125F">
              <w:rPr>
                <w:color w:val="000000"/>
              </w:rPr>
              <w:t>1 432 440,00</w:t>
            </w:r>
          </w:p>
        </w:tc>
        <w:tc>
          <w:tcPr>
            <w:tcW w:w="1730" w:type="dxa"/>
            <w:tcBorders>
              <w:top w:val="nil"/>
              <w:left w:val="nil"/>
              <w:bottom w:val="single" w:sz="4" w:space="0" w:color="000000"/>
              <w:right w:val="single" w:sz="4" w:space="0" w:color="000000"/>
            </w:tcBorders>
            <w:shd w:val="clear" w:color="auto" w:fill="auto"/>
            <w:noWrap/>
            <w:hideMark/>
          </w:tcPr>
          <w:p w14:paraId="7DD902C5" w14:textId="77777777" w:rsidR="00BB6B8C" w:rsidRPr="0076125F" w:rsidRDefault="00BB6B8C" w:rsidP="0057298C">
            <w:pPr>
              <w:jc w:val="right"/>
              <w:outlineLvl w:val="6"/>
              <w:rPr>
                <w:color w:val="000000"/>
              </w:rPr>
            </w:pPr>
            <w:r w:rsidRPr="0076125F">
              <w:rPr>
                <w:color w:val="000000"/>
              </w:rPr>
              <w:t>1 432 440,00</w:t>
            </w:r>
          </w:p>
        </w:tc>
      </w:tr>
      <w:tr w:rsidR="00BB6B8C" w:rsidRPr="0076125F" w14:paraId="32A0196A"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4EFA85EF"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14:paraId="7BF10061" w14:textId="77777777" w:rsidR="00BB6B8C" w:rsidRPr="0076125F" w:rsidRDefault="00BB6B8C" w:rsidP="0057298C">
            <w:pPr>
              <w:jc w:val="center"/>
              <w:outlineLvl w:val="3"/>
              <w:rPr>
                <w:color w:val="000000"/>
              </w:rPr>
            </w:pPr>
            <w:r w:rsidRPr="0076125F">
              <w:rPr>
                <w:color w:val="000000"/>
              </w:rPr>
              <w:t>9940091040</w:t>
            </w:r>
          </w:p>
        </w:tc>
        <w:tc>
          <w:tcPr>
            <w:tcW w:w="623" w:type="dxa"/>
            <w:tcBorders>
              <w:top w:val="nil"/>
              <w:left w:val="nil"/>
              <w:bottom w:val="single" w:sz="4" w:space="0" w:color="000000"/>
              <w:right w:val="single" w:sz="4" w:space="0" w:color="000000"/>
            </w:tcBorders>
            <w:shd w:val="clear" w:color="auto" w:fill="auto"/>
            <w:noWrap/>
            <w:hideMark/>
          </w:tcPr>
          <w:p w14:paraId="67A89248" w14:textId="77777777" w:rsidR="00BB6B8C" w:rsidRPr="0076125F" w:rsidRDefault="00BB6B8C" w:rsidP="0057298C">
            <w:pPr>
              <w:jc w:val="center"/>
              <w:outlineLvl w:val="3"/>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4900B689"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B679291"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F6E94A1"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04890B3" w14:textId="77777777" w:rsidR="00BB6B8C" w:rsidRPr="0076125F" w:rsidRDefault="00BB6B8C" w:rsidP="0057298C">
            <w:pPr>
              <w:jc w:val="right"/>
              <w:outlineLvl w:val="3"/>
              <w:rPr>
                <w:color w:val="000000"/>
              </w:rPr>
            </w:pPr>
            <w:r w:rsidRPr="0076125F">
              <w:rPr>
                <w:color w:val="000000"/>
              </w:rPr>
              <w:t>432 600,00</w:t>
            </w:r>
          </w:p>
        </w:tc>
        <w:tc>
          <w:tcPr>
            <w:tcW w:w="1730" w:type="dxa"/>
            <w:tcBorders>
              <w:top w:val="nil"/>
              <w:left w:val="nil"/>
              <w:bottom w:val="single" w:sz="4" w:space="0" w:color="000000"/>
              <w:right w:val="single" w:sz="4" w:space="0" w:color="000000"/>
            </w:tcBorders>
            <w:shd w:val="clear" w:color="auto" w:fill="auto"/>
            <w:noWrap/>
            <w:hideMark/>
          </w:tcPr>
          <w:p w14:paraId="1AE3DCF3" w14:textId="77777777" w:rsidR="00BB6B8C" w:rsidRPr="0076125F" w:rsidRDefault="00BB6B8C" w:rsidP="0057298C">
            <w:pPr>
              <w:jc w:val="right"/>
              <w:outlineLvl w:val="3"/>
              <w:rPr>
                <w:color w:val="000000"/>
              </w:rPr>
            </w:pPr>
            <w:r w:rsidRPr="0076125F">
              <w:rPr>
                <w:color w:val="000000"/>
              </w:rPr>
              <w:t>432 600,00</w:t>
            </w:r>
          </w:p>
        </w:tc>
      </w:tr>
      <w:tr w:rsidR="00BB6B8C" w:rsidRPr="0076125F" w14:paraId="6CFED6B8"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2FBC7C2"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02B258F" w14:textId="77777777" w:rsidR="00BB6B8C" w:rsidRPr="0076125F" w:rsidRDefault="00BB6B8C" w:rsidP="0057298C">
            <w:pPr>
              <w:jc w:val="center"/>
              <w:outlineLvl w:val="4"/>
              <w:rPr>
                <w:color w:val="000000"/>
              </w:rPr>
            </w:pPr>
            <w:r w:rsidRPr="0076125F">
              <w:rPr>
                <w:color w:val="000000"/>
              </w:rPr>
              <w:t>9940091040</w:t>
            </w:r>
          </w:p>
        </w:tc>
        <w:tc>
          <w:tcPr>
            <w:tcW w:w="623" w:type="dxa"/>
            <w:tcBorders>
              <w:top w:val="nil"/>
              <w:left w:val="nil"/>
              <w:bottom w:val="single" w:sz="4" w:space="0" w:color="000000"/>
              <w:right w:val="single" w:sz="4" w:space="0" w:color="000000"/>
            </w:tcBorders>
            <w:shd w:val="clear" w:color="auto" w:fill="auto"/>
            <w:noWrap/>
            <w:hideMark/>
          </w:tcPr>
          <w:p w14:paraId="224CAEC0" w14:textId="77777777" w:rsidR="00BB6B8C" w:rsidRPr="0076125F" w:rsidRDefault="00BB6B8C" w:rsidP="0057298C">
            <w:pPr>
              <w:jc w:val="center"/>
              <w:outlineLvl w:val="4"/>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72D8C062"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0595821"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E96AC72"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5629609" w14:textId="77777777" w:rsidR="00BB6B8C" w:rsidRPr="0076125F" w:rsidRDefault="00BB6B8C" w:rsidP="0057298C">
            <w:pPr>
              <w:jc w:val="right"/>
              <w:outlineLvl w:val="4"/>
              <w:rPr>
                <w:color w:val="000000"/>
              </w:rPr>
            </w:pPr>
            <w:r w:rsidRPr="0076125F">
              <w:rPr>
                <w:color w:val="000000"/>
              </w:rPr>
              <w:t>432 600,00</w:t>
            </w:r>
          </w:p>
        </w:tc>
        <w:tc>
          <w:tcPr>
            <w:tcW w:w="1730" w:type="dxa"/>
            <w:tcBorders>
              <w:top w:val="nil"/>
              <w:left w:val="nil"/>
              <w:bottom w:val="single" w:sz="4" w:space="0" w:color="000000"/>
              <w:right w:val="single" w:sz="4" w:space="0" w:color="000000"/>
            </w:tcBorders>
            <w:shd w:val="clear" w:color="auto" w:fill="auto"/>
            <w:noWrap/>
            <w:hideMark/>
          </w:tcPr>
          <w:p w14:paraId="6222D2D3" w14:textId="77777777" w:rsidR="00BB6B8C" w:rsidRPr="0076125F" w:rsidRDefault="00BB6B8C" w:rsidP="0057298C">
            <w:pPr>
              <w:jc w:val="right"/>
              <w:outlineLvl w:val="4"/>
              <w:rPr>
                <w:color w:val="000000"/>
              </w:rPr>
            </w:pPr>
            <w:r w:rsidRPr="0076125F">
              <w:rPr>
                <w:color w:val="000000"/>
              </w:rPr>
              <w:t>432 600,00</w:t>
            </w:r>
          </w:p>
        </w:tc>
      </w:tr>
      <w:tr w:rsidR="00BB6B8C" w:rsidRPr="0076125F" w14:paraId="43B9C49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7804A88"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5FB7F648" w14:textId="77777777" w:rsidR="00BB6B8C" w:rsidRPr="0076125F" w:rsidRDefault="00BB6B8C" w:rsidP="0057298C">
            <w:pPr>
              <w:jc w:val="center"/>
              <w:outlineLvl w:val="5"/>
              <w:rPr>
                <w:color w:val="000000"/>
              </w:rPr>
            </w:pPr>
            <w:r w:rsidRPr="0076125F">
              <w:rPr>
                <w:color w:val="000000"/>
              </w:rPr>
              <w:t>9940091040</w:t>
            </w:r>
          </w:p>
        </w:tc>
        <w:tc>
          <w:tcPr>
            <w:tcW w:w="623" w:type="dxa"/>
            <w:tcBorders>
              <w:top w:val="nil"/>
              <w:left w:val="nil"/>
              <w:bottom w:val="single" w:sz="4" w:space="0" w:color="000000"/>
              <w:right w:val="single" w:sz="4" w:space="0" w:color="000000"/>
            </w:tcBorders>
            <w:shd w:val="clear" w:color="auto" w:fill="auto"/>
            <w:noWrap/>
            <w:hideMark/>
          </w:tcPr>
          <w:p w14:paraId="2F700ECF" w14:textId="77777777" w:rsidR="00BB6B8C" w:rsidRPr="0076125F" w:rsidRDefault="00BB6B8C" w:rsidP="0057298C">
            <w:pPr>
              <w:jc w:val="center"/>
              <w:outlineLvl w:val="5"/>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78F4EF31"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67891C64"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2131042"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06364FC" w14:textId="77777777" w:rsidR="00BB6B8C" w:rsidRPr="0076125F" w:rsidRDefault="00BB6B8C" w:rsidP="0057298C">
            <w:pPr>
              <w:jc w:val="right"/>
              <w:outlineLvl w:val="5"/>
              <w:rPr>
                <w:color w:val="000000"/>
              </w:rPr>
            </w:pPr>
            <w:r w:rsidRPr="0076125F">
              <w:rPr>
                <w:color w:val="000000"/>
              </w:rPr>
              <w:t>432 600,00</w:t>
            </w:r>
          </w:p>
        </w:tc>
        <w:tc>
          <w:tcPr>
            <w:tcW w:w="1730" w:type="dxa"/>
            <w:tcBorders>
              <w:top w:val="nil"/>
              <w:left w:val="nil"/>
              <w:bottom w:val="single" w:sz="4" w:space="0" w:color="000000"/>
              <w:right w:val="single" w:sz="4" w:space="0" w:color="000000"/>
            </w:tcBorders>
            <w:shd w:val="clear" w:color="auto" w:fill="auto"/>
            <w:noWrap/>
            <w:hideMark/>
          </w:tcPr>
          <w:p w14:paraId="0025C316" w14:textId="77777777" w:rsidR="00BB6B8C" w:rsidRPr="0076125F" w:rsidRDefault="00BB6B8C" w:rsidP="0057298C">
            <w:pPr>
              <w:jc w:val="right"/>
              <w:outlineLvl w:val="5"/>
              <w:rPr>
                <w:color w:val="000000"/>
              </w:rPr>
            </w:pPr>
            <w:r w:rsidRPr="0076125F">
              <w:rPr>
                <w:color w:val="000000"/>
              </w:rPr>
              <w:t>432 600,00</w:t>
            </w:r>
          </w:p>
        </w:tc>
      </w:tr>
      <w:tr w:rsidR="00BB6B8C" w:rsidRPr="0076125F" w14:paraId="502EA4B6"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48B6988C" w14:textId="77777777" w:rsidR="00BB6B8C" w:rsidRPr="0076125F" w:rsidRDefault="00BB6B8C" w:rsidP="0057298C">
            <w:pPr>
              <w:outlineLvl w:val="6"/>
              <w:rPr>
                <w:color w:val="000000"/>
              </w:rPr>
            </w:pPr>
            <w:r w:rsidRPr="0076125F">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14:paraId="20071BB0" w14:textId="77777777" w:rsidR="00BB6B8C" w:rsidRPr="0076125F" w:rsidRDefault="00BB6B8C" w:rsidP="0057298C">
            <w:pPr>
              <w:jc w:val="center"/>
              <w:outlineLvl w:val="6"/>
              <w:rPr>
                <w:color w:val="000000"/>
              </w:rPr>
            </w:pPr>
            <w:r w:rsidRPr="0076125F">
              <w:rPr>
                <w:color w:val="000000"/>
              </w:rPr>
              <w:t>9940091040</w:t>
            </w:r>
          </w:p>
        </w:tc>
        <w:tc>
          <w:tcPr>
            <w:tcW w:w="623" w:type="dxa"/>
            <w:tcBorders>
              <w:top w:val="nil"/>
              <w:left w:val="nil"/>
              <w:bottom w:val="single" w:sz="4" w:space="0" w:color="000000"/>
              <w:right w:val="single" w:sz="4" w:space="0" w:color="000000"/>
            </w:tcBorders>
            <w:shd w:val="clear" w:color="auto" w:fill="auto"/>
            <w:noWrap/>
            <w:hideMark/>
          </w:tcPr>
          <w:p w14:paraId="4BBDE6D5" w14:textId="77777777" w:rsidR="00BB6B8C" w:rsidRPr="0076125F" w:rsidRDefault="00BB6B8C" w:rsidP="0057298C">
            <w:pPr>
              <w:jc w:val="center"/>
              <w:outlineLvl w:val="6"/>
              <w:rPr>
                <w:color w:val="000000"/>
              </w:rPr>
            </w:pPr>
            <w:r w:rsidRPr="0076125F">
              <w:rPr>
                <w:color w:val="000000"/>
              </w:rPr>
              <w:t>129</w:t>
            </w:r>
          </w:p>
        </w:tc>
        <w:tc>
          <w:tcPr>
            <w:tcW w:w="648" w:type="dxa"/>
            <w:tcBorders>
              <w:top w:val="nil"/>
              <w:left w:val="nil"/>
              <w:bottom w:val="single" w:sz="4" w:space="0" w:color="000000"/>
              <w:right w:val="single" w:sz="4" w:space="0" w:color="000000"/>
            </w:tcBorders>
            <w:shd w:val="clear" w:color="auto" w:fill="auto"/>
            <w:noWrap/>
            <w:hideMark/>
          </w:tcPr>
          <w:p w14:paraId="4F4D668C"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6763FBA6"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1B9F3A3" w14:textId="77777777" w:rsidR="00BB6B8C" w:rsidRPr="0076125F" w:rsidRDefault="00BB6B8C" w:rsidP="0057298C">
            <w:pPr>
              <w:jc w:val="center"/>
              <w:outlineLvl w:val="6"/>
              <w:rPr>
                <w:color w:val="000000"/>
              </w:rPr>
            </w:pPr>
            <w:r w:rsidRPr="0076125F">
              <w:rPr>
                <w:color w:val="000000"/>
              </w:rPr>
              <w:t>06</w:t>
            </w:r>
          </w:p>
        </w:tc>
        <w:tc>
          <w:tcPr>
            <w:tcW w:w="1965" w:type="dxa"/>
            <w:tcBorders>
              <w:top w:val="nil"/>
              <w:left w:val="nil"/>
              <w:bottom w:val="single" w:sz="4" w:space="0" w:color="000000"/>
              <w:right w:val="single" w:sz="4" w:space="0" w:color="000000"/>
            </w:tcBorders>
            <w:shd w:val="clear" w:color="auto" w:fill="auto"/>
            <w:noWrap/>
            <w:hideMark/>
          </w:tcPr>
          <w:p w14:paraId="55C47002" w14:textId="77777777" w:rsidR="00BB6B8C" w:rsidRPr="0076125F" w:rsidRDefault="00BB6B8C" w:rsidP="0057298C">
            <w:pPr>
              <w:jc w:val="right"/>
              <w:outlineLvl w:val="6"/>
              <w:rPr>
                <w:color w:val="000000"/>
              </w:rPr>
            </w:pPr>
            <w:r w:rsidRPr="0076125F">
              <w:rPr>
                <w:color w:val="000000"/>
              </w:rPr>
              <w:t>432 600,00</w:t>
            </w:r>
          </w:p>
        </w:tc>
        <w:tc>
          <w:tcPr>
            <w:tcW w:w="1730" w:type="dxa"/>
            <w:tcBorders>
              <w:top w:val="nil"/>
              <w:left w:val="nil"/>
              <w:bottom w:val="single" w:sz="4" w:space="0" w:color="000000"/>
              <w:right w:val="single" w:sz="4" w:space="0" w:color="000000"/>
            </w:tcBorders>
            <w:shd w:val="clear" w:color="auto" w:fill="auto"/>
            <w:noWrap/>
            <w:hideMark/>
          </w:tcPr>
          <w:p w14:paraId="6C09D49E" w14:textId="77777777" w:rsidR="00BB6B8C" w:rsidRPr="0076125F" w:rsidRDefault="00BB6B8C" w:rsidP="0057298C">
            <w:pPr>
              <w:jc w:val="right"/>
              <w:outlineLvl w:val="6"/>
              <w:rPr>
                <w:color w:val="000000"/>
              </w:rPr>
            </w:pPr>
            <w:r w:rsidRPr="0076125F">
              <w:rPr>
                <w:color w:val="000000"/>
              </w:rPr>
              <w:t>432 600,00</w:t>
            </w:r>
          </w:p>
        </w:tc>
      </w:tr>
      <w:tr w:rsidR="00BB6B8C" w:rsidRPr="0076125F" w14:paraId="2E2C00E6"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871C8F0" w14:textId="77777777" w:rsidR="00BB6B8C" w:rsidRPr="0076125F" w:rsidRDefault="00BB6B8C" w:rsidP="0057298C">
            <w:pPr>
              <w:outlineLvl w:val="0"/>
              <w:rPr>
                <w:color w:val="000000"/>
              </w:rPr>
            </w:pPr>
            <w:r w:rsidRPr="0076125F">
              <w:rPr>
                <w:color w:val="000000"/>
              </w:rPr>
              <w:lastRenderedPageBreak/>
              <w:t xml:space="preserve"> Иные непрограммные мероприятия</w:t>
            </w:r>
          </w:p>
        </w:tc>
        <w:tc>
          <w:tcPr>
            <w:tcW w:w="1433" w:type="dxa"/>
            <w:tcBorders>
              <w:top w:val="nil"/>
              <w:left w:val="nil"/>
              <w:bottom w:val="single" w:sz="4" w:space="0" w:color="000000"/>
              <w:right w:val="single" w:sz="4" w:space="0" w:color="000000"/>
            </w:tcBorders>
            <w:shd w:val="clear" w:color="auto" w:fill="auto"/>
            <w:noWrap/>
            <w:hideMark/>
          </w:tcPr>
          <w:p w14:paraId="30366B77" w14:textId="77777777" w:rsidR="00BB6B8C" w:rsidRPr="0076125F" w:rsidRDefault="00BB6B8C" w:rsidP="0057298C">
            <w:pPr>
              <w:jc w:val="center"/>
              <w:outlineLvl w:val="0"/>
              <w:rPr>
                <w:color w:val="000000"/>
              </w:rPr>
            </w:pPr>
            <w:r w:rsidRPr="0076125F">
              <w:rPr>
                <w:color w:val="000000"/>
              </w:rPr>
              <w:t>9990000000</w:t>
            </w:r>
          </w:p>
        </w:tc>
        <w:tc>
          <w:tcPr>
            <w:tcW w:w="623" w:type="dxa"/>
            <w:tcBorders>
              <w:top w:val="nil"/>
              <w:left w:val="nil"/>
              <w:bottom w:val="single" w:sz="4" w:space="0" w:color="000000"/>
              <w:right w:val="single" w:sz="4" w:space="0" w:color="000000"/>
            </w:tcBorders>
            <w:shd w:val="clear" w:color="auto" w:fill="auto"/>
            <w:noWrap/>
            <w:hideMark/>
          </w:tcPr>
          <w:p w14:paraId="32C58AA0" w14:textId="77777777" w:rsidR="00BB6B8C" w:rsidRPr="0076125F" w:rsidRDefault="00BB6B8C" w:rsidP="0057298C">
            <w:pPr>
              <w:jc w:val="center"/>
              <w:outlineLvl w:val="0"/>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5F63E029" w14:textId="77777777" w:rsidR="00BB6B8C" w:rsidRPr="0076125F" w:rsidRDefault="00BB6B8C" w:rsidP="0057298C">
            <w:pPr>
              <w:jc w:val="center"/>
              <w:outlineLvl w:val="0"/>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59B5C0A" w14:textId="77777777" w:rsidR="00BB6B8C" w:rsidRPr="0076125F" w:rsidRDefault="00BB6B8C" w:rsidP="0057298C">
            <w:pPr>
              <w:jc w:val="center"/>
              <w:outlineLvl w:val="0"/>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426A8A1" w14:textId="77777777" w:rsidR="00BB6B8C" w:rsidRPr="0076125F" w:rsidRDefault="00BB6B8C" w:rsidP="0057298C">
            <w:pPr>
              <w:jc w:val="center"/>
              <w:outlineLvl w:val="0"/>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A1FD66B" w14:textId="77777777" w:rsidR="00BB6B8C" w:rsidRPr="0076125F" w:rsidRDefault="00BB6B8C" w:rsidP="0057298C">
            <w:pPr>
              <w:jc w:val="right"/>
              <w:outlineLvl w:val="0"/>
              <w:rPr>
                <w:color w:val="000000"/>
              </w:rPr>
            </w:pPr>
            <w:r>
              <w:rPr>
                <w:color w:val="000000"/>
              </w:rPr>
              <w:t>65</w:t>
            </w:r>
            <w:r w:rsidRPr="0076125F">
              <w:rPr>
                <w:color w:val="000000"/>
              </w:rPr>
              <w:t xml:space="preserve"> 713 761,00</w:t>
            </w:r>
          </w:p>
        </w:tc>
        <w:tc>
          <w:tcPr>
            <w:tcW w:w="1730" w:type="dxa"/>
            <w:tcBorders>
              <w:top w:val="nil"/>
              <w:left w:val="nil"/>
              <w:bottom w:val="single" w:sz="4" w:space="0" w:color="000000"/>
              <w:right w:val="single" w:sz="4" w:space="0" w:color="000000"/>
            </w:tcBorders>
            <w:shd w:val="clear" w:color="auto" w:fill="auto"/>
            <w:noWrap/>
            <w:hideMark/>
          </w:tcPr>
          <w:p w14:paraId="1271ADFA" w14:textId="77777777" w:rsidR="00BB6B8C" w:rsidRPr="0076125F" w:rsidRDefault="00BB6B8C" w:rsidP="0057298C">
            <w:pPr>
              <w:jc w:val="right"/>
              <w:outlineLvl w:val="0"/>
              <w:rPr>
                <w:color w:val="000000"/>
              </w:rPr>
            </w:pPr>
            <w:r>
              <w:rPr>
                <w:color w:val="000000"/>
              </w:rPr>
              <w:t>66</w:t>
            </w:r>
            <w:r w:rsidRPr="0076125F">
              <w:rPr>
                <w:color w:val="000000"/>
              </w:rPr>
              <w:t xml:space="preserve"> 045 546,00</w:t>
            </w:r>
          </w:p>
        </w:tc>
      </w:tr>
      <w:tr w:rsidR="00BB6B8C" w:rsidRPr="0076125F" w14:paraId="4C892CB9"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692B506B" w14:textId="77777777" w:rsidR="00BB6B8C" w:rsidRPr="0076125F" w:rsidRDefault="00BB6B8C" w:rsidP="0057298C">
            <w:pPr>
              <w:outlineLvl w:val="2"/>
              <w:rPr>
                <w:color w:val="000000"/>
              </w:rPr>
            </w:pPr>
            <w:r w:rsidRPr="0076125F">
              <w:rPr>
                <w:color w:val="000000"/>
              </w:rPr>
              <w:t xml:space="preserve">  Обеспечение деятельности (оказание услуг) учреждений хозяйственного обслуживания</w:t>
            </w:r>
          </w:p>
        </w:tc>
        <w:tc>
          <w:tcPr>
            <w:tcW w:w="1433" w:type="dxa"/>
            <w:tcBorders>
              <w:top w:val="nil"/>
              <w:left w:val="nil"/>
              <w:bottom w:val="single" w:sz="4" w:space="0" w:color="000000"/>
              <w:right w:val="single" w:sz="4" w:space="0" w:color="000000"/>
            </w:tcBorders>
            <w:shd w:val="clear" w:color="auto" w:fill="auto"/>
            <w:noWrap/>
            <w:hideMark/>
          </w:tcPr>
          <w:p w14:paraId="3DB9030C" w14:textId="77777777" w:rsidR="00BB6B8C" w:rsidRPr="0076125F" w:rsidRDefault="00BB6B8C" w:rsidP="0057298C">
            <w:pPr>
              <w:jc w:val="center"/>
              <w:outlineLvl w:val="2"/>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7DB6A598"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62FBA7EF"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B66756E"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4B3F598"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6E1B325" w14:textId="77777777" w:rsidR="00BB6B8C" w:rsidRPr="0076125F" w:rsidRDefault="00BB6B8C" w:rsidP="0057298C">
            <w:pPr>
              <w:jc w:val="right"/>
              <w:outlineLvl w:val="2"/>
              <w:rPr>
                <w:color w:val="000000"/>
              </w:rPr>
            </w:pPr>
            <w:r w:rsidRPr="0076125F">
              <w:rPr>
                <w:color w:val="000000"/>
              </w:rPr>
              <w:t>34 841 250,00</w:t>
            </w:r>
          </w:p>
        </w:tc>
        <w:tc>
          <w:tcPr>
            <w:tcW w:w="1730" w:type="dxa"/>
            <w:tcBorders>
              <w:top w:val="nil"/>
              <w:left w:val="nil"/>
              <w:bottom w:val="single" w:sz="4" w:space="0" w:color="000000"/>
              <w:right w:val="single" w:sz="4" w:space="0" w:color="000000"/>
            </w:tcBorders>
            <w:shd w:val="clear" w:color="auto" w:fill="auto"/>
            <w:noWrap/>
            <w:hideMark/>
          </w:tcPr>
          <w:p w14:paraId="6BA24DA2" w14:textId="77777777" w:rsidR="00BB6B8C" w:rsidRPr="0076125F" w:rsidRDefault="00BB6B8C" w:rsidP="0057298C">
            <w:pPr>
              <w:jc w:val="right"/>
              <w:outlineLvl w:val="2"/>
              <w:rPr>
                <w:color w:val="000000"/>
              </w:rPr>
            </w:pPr>
            <w:r w:rsidRPr="0076125F">
              <w:rPr>
                <w:color w:val="000000"/>
              </w:rPr>
              <w:t>35 517 140,00</w:t>
            </w:r>
          </w:p>
        </w:tc>
      </w:tr>
      <w:tr w:rsidR="00BB6B8C" w:rsidRPr="0076125F" w14:paraId="278EBB17"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5858C33" w14:textId="77777777" w:rsidR="00BB6B8C" w:rsidRPr="0076125F" w:rsidRDefault="00BB6B8C" w:rsidP="0057298C">
            <w:pPr>
              <w:outlineLvl w:val="3"/>
              <w:rPr>
                <w:color w:val="000000"/>
              </w:rPr>
            </w:pPr>
            <w:r w:rsidRPr="0076125F">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14:paraId="2F6055F2" w14:textId="77777777" w:rsidR="00BB6B8C" w:rsidRPr="0076125F" w:rsidRDefault="00BB6B8C" w:rsidP="0057298C">
            <w:pPr>
              <w:jc w:val="center"/>
              <w:outlineLvl w:val="3"/>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1DCE0174" w14:textId="77777777" w:rsidR="00BB6B8C" w:rsidRPr="0076125F" w:rsidRDefault="00BB6B8C" w:rsidP="0057298C">
            <w:pPr>
              <w:jc w:val="center"/>
              <w:outlineLvl w:val="3"/>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031A7F22"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A8BF379"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60844AC"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63F518E" w14:textId="77777777" w:rsidR="00BB6B8C" w:rsidRPr="0076125F" w:rsidRDefault="00BB6B8C" w:rsidP="0057298C">
            <w:pPr>
              <w:jc w:val="right"/>
              <w:outlineLvl w:val="3"/>
              <w:rPr>
                <w:color w:val="000000"/>
              </w:rPr>
            </w:pPr>
            <w:r w:rsidRPr="0076125F">
              <w:rPr>
                <w:color w:val="000000"/>
              </w:rPr>
              <w:t>17 508 200,00</w:t>
            </w:r>
          </w:p>
        </w:tc>
        <w:tc>
          <w:tcPr>
            <w:tcW w:w="1730" w:type="dxa"/>
            <w:tcBorders>
              <w:top w:val="nil"/>
              <w:left w:val="nil"/>
              <w:bottom w:val="single" w:sz="4" w:space="0" w:color="000000"/>
              <w:right w:val="single" w:sz="4" w:space="0" w:color="000000"/>
            </w:tcBorders>
            <w:shd w:val="clear" w:color="auto" w:fill="auto"/>
            <w:noWrap/>
            <w:hideMark/>
          </w:tcPr>
          <w:p w14:paraId="16286A9D" w14:textId="77777777" w:rsidR="00BB6B8C" w:rsidRPr="0076125F" w:rsidRDefault="00BB6B8C" w:rsidP="0057298C">
            <w:pPr>
              <w:jc w:val="right"/>
              <w:outlineLvl w:val="3"/>
              <w:rPr>
                <w:color w:val="000000"/>
              </w:rPr>
            </w:pPr>
            <w:r w:rsidRPr="0076125F">
              <w:rPr>
                <w:color w:val="000000"/>
              </w:rPr>
              <w:t>17 508 200,00</w:t>
            </w:r>
          </w:p>
        </w:tc>
      </w:tr>
      <w:tr w:rsidR="00BB6B8C" w:rsidRPr="0076125F" w14:paraId="3F9B4BD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9AC21B8"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4B966ACE" w14:textId="77777777" w:rsidR="00BB6B8C" w:rsidRPr="0076125F" w:rsidRDefault="00BB6B8C" w:rsidP="0057298C">
            <w:pPr>
              <w:jc w:val="center"/>
              <w:outlineLvl w:val="4"/>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648C4E4E" w14:textId="77777777" w:rsidR="00BB6B8C" w:rsidRPr="0076125F" w:rsidRDefault="00BB6B8C" w:rsidP="0057298C">
            <w:pPr>
              <w:jc w:val="center"/>
              <w:outlineLvl w:val="4"/>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75A4EEA2"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5363B70F"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3729E2E"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F2B1B7C" w14:textId="77777777" w:rsidR="00BB6B8C" w:rsidRPr="0076125F" w:rsidRDefault="00BB6B8C" w:rsidP="0057298C">
            <w:pPr>
              <w:jc w:val="right"/>
              <w:outlineLvl w:val="4"/>
              <w:rPr>
                <w:color w:val="000000"/>
              </w:rPr>
            </w:pPr>
            <w:r w:rsidRPr="0076125F">
              <w:rPr>
                <w:color w:val="000000"/>
              </w:rPr>
              <w:t>17 508 200,00</w:t>
            </w:r>
          </w:p>
        </w:tc>
        <w:tc>
          <w:tcPr>
            <w:tcW w:w="1730" w:type="dxa"/>
            <w:tcBorders>
              <w:top w:val="nil"/>
              <w:left w:val="nil"/>
              <w:bottom w:val="single" w:sz="4" w:space="0" w:color="000000"/>
              <w:right w:val="single" w:sz="4" w:space="0" w:color="000000"/>
            </w:tcBorders>
            <w:shd w:val="clear" w:color="auto" w:fill="auto"/>
            <w:noWrap/>
            <w:hideMark/>
          </w:tcPr>
          <w:p w14:paraId="43CA368B" w14:textId="77777777" w:rsidR="00BB6B8C" w:rsidRPr="0076125F" w:rsidRDefault="00BB6B8C" w:rsidP="0057298C">
            <w:pPr>
              <w:jc w:val="right"/>
              <w:outlineLvl w:val="4"/>
              <w:rPr>
                <w:color w:val="000000"/>
              </w:rPr>
            </w:pPr>
            <w:r w:rsidRPr="0076125F">
              <w:rPr>
                <w:color w:val="000000"/>
              </w:rPr>
              <w:t>17 508 200,00</w:t>
            </w:r>
          </w:p>
        </w:tc>
      </w:tr>
      <w:tr w:rsidR="00BB6B8C" w:rsidRPr="0076125F" w14:paraId="25751358"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3B831D2"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0C5C152B" w14:textId="77777777" w:rsidR="00BB6B8C" w:rsidRPr="0076125F" w:rsidRDefault="00BB6B8C" w:rsidP="0057298C">
            <w:pPr>
              <w:jc w:val="center"/>
              <w:outlineLvl w:val="5"/>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43A4B7DC" w14:textId="77777777" w:rsidR="00BB6B8C" w:rsidRPr="0076125F" w:rsidRDefault="00BB6B8C" w:rsidP="0057298C">
            <w:pPr>
              <w:jc w:val="center"/>
              <w:outlineLvl w:val="5"/>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212E5754"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9D8F448"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3201B90"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1CE3FFF" w14:textId="77777777" w:rsidR="00BB6B8C" w:rsidRPr="0076125F" w:rsidRDefault="00BB6B8C" w:rsidP="0057298C">
            <w:pPr>
              <w:jc w:val="right"/>
              <w:outlineLvl w:val="5"/>
              <w:rPr>
                <w:color w:val="000000"/>
              </w:rPr>
            </w:pPr>
            <w:r w:rsidRPr="0076125F">
              <w:rPr>
                <w:color w:val="000000"/>
              </w:rPr>
              <w:t>17 508 200,00</w:t>
            </w:r>
          </w:p>
        </w:tc>
        <w:tc>
          <w:tcPr>
            <w:tcW w:w="1730" w:type="dxa"/>
            <w:tcBorders>
              <w:top w:val="nil"/>
              <w:left w:val="nil"/>
              <w:bottom w:val="single" w:sz="4" w:space="0" w:color="000000"/>
              <w:right w:val="single" w:sz="4" w:space="0" w:color="000000"/>
            </w:tcBorders>
            <w:shd w:val="clear" w:color="auto" w:fill="auto"/>
            <w:noWrap/>
            <w:hideMark/>
          </w:tcPr>
          <w:p w14:paraId="407A0DED" w14:textId="77777777" w:rsidR="00BB6B8C" w:rsidRPr="0076125F" w:rsidRDefault="00BB6B8C" w:rsidP="0057298C">
            <w:pPr>
              <w:jc w:val="right"/>
              <w:outlineLvl w:val="5"/>
              <w:rPr>
                <w:color w:val="000000"/>
              </w:rPr>
            </w:pPr>
            <w:r w:rsidRPr="0076125F">
              <w:rPr>
                <w:color w:val="000000"/>
              </w:rPr>
              <w:t>17 508 200,00</w:t>
            </w:r>
          </w:p>
        </w:tc>
      </w:tr>
      <w:tr w:rsidR="00BB6B8C" w:rsidRPr="0076125F" w14:paraId="53491AEF"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773CD12"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508EE48F" w14:textId="77777777" w:rsidR="00BB6B8C" w:rsidRPr="0076125F" w:rsidRDefault="00BB6B8C" w:rsidP="0057298C">
            <w:pPr>
              <w:jc w:val="center"/>
              <w:outlineLvl w:val="6"/>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14E3248F" w14:textId="77777777" w:rsidR="00BB6B8C" w:rsidRPr="0076125F" w:rsidRDefault="00BB6B8C" w:rsidP="0057298C">
            <w:pPr>
              <w:jc w:val="center"/>
              <w:outlineLvl w:val="6"/>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68FE36EC"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B8DE5AE"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DB13E46"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63AEB2DC" w14:textId="77777777" w:rsidR="00BB6B8C" w:rsidRPr="0076125F" w:rsidRDefault="00BB6B8C" w:rsidP="0057298C">
            <w:pPr>
              <w:jc w:val="right"/>
              <w:outlineLvl w:val="6"/>
              <w:rPr>
                <w:color w:val="000000"/>
              </w:rPr>
            </w:pPr>
            <w:r w:rsidRPr="0076125F">
              <w:rPr>
                <w:color w:val="000000"/>
              </w:rPr>
              <w:t>17 508 200,00</w:t>
            </w:r>
          </w:p>
        </w:tc>
        <w:tc>
          <w:tcPr>
            <w:tcW w:w="1730" w:type="dxa"/>
            <w:tcBorders>
              <w:top w:val="nil"/>
              <w:left w:val="nil"/>
              <w:bottom w:val="single" w:sz="4" w:space="0" w:color="000000"/>
              <w:right w:val="single" w:sz="4" w:space="0" w:color="000000"/>
            </w:tcBorders>
            <w:shd w:val="clear" w:color="auto" w:fill="auto"/>
            <w:noWrap/>
            <w:hideMark/>
          </w:tcPr>
          <w:p w14:paraId="40107AF0" w14:textId="77777777" w:rsidR="00BB6B8C" w:rsidRPr="0076125F" w:rsidRDefault="00BB6B8C" w:rsidP="0057298C">
            <w:pPr>
              <w:jc w:val="right"/>
              <w:outlineLvl w:val="6"/>
              <w:rPr>
                <w:color w:val="000000"/>
              </w:rPr>
            </w:pPr>
            <w:r w:rsidRPr="0076125F">
              <w:rPr>
                <w:color w:val="000000"/>
              </w:rPr>
              <w:t>17 508 200,00</w:t>
            </w:r>
          </w:p>
        </w:tc>
      </w:tr>
      <w:tr w:rsidR="00BB6B8C" w:rsidRPr="0076125F" w14:paraId="7A7353BF"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369B232F"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14:paraId="78A18C2D" w14:textId="77777777" w:rsidR="00BB6B8C" w:rsidRPr="0076125F" w:rsidRDefault="00BB6B8C" w:rsidP="0057298C">
            <w:pPr>
              <w:jc w:val="center"/>
              <w:outlineLvl w:val="3"/>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688B8CD6" w14:textId="77777777" w:rsidR="00BB6B8C" w:rsidRPr="0076125F" w:rsidRDefault="00BB6B8C" w:rsidP="0057298C">
            <w:pPr>
              <w:jc w:val="center"/>
              <w:outlineLvl w:val="3"/>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4CA6DC90"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8684C97"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44F1340"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8A24249" w14:textId="77777777" w:rsidR="00BB6B8C" w:rsidRPr="0076125F" w:rsidRDefault="00BB6B8C" w:rsidP="0057298C">
            <w:pPr>
              <w:jc w:val="right"/>
              <w:outlineLvl w:val="3"/>
              <w:rPr>
                <w:color w:val="000000"/>
              </w:rPr>
            </w:pPr>
            <w:r w:rsidRPr="0076125F">
              <w:rPr>
                <w:color w:val="000000"/>
              </w:rPr>
              <w:t>5 287 420,00</w:t>
            </w:r>
          </w:p>
        </w:tc>
        <w:tc>
          <w:tcPr>
            <w:tcW w:w="1730" w:type="dxa"/>
            <w:tcBorders>
              <w:top w:val="nil"/>
              <w:left w:val="nil"/>
              <w:bottom w:val="single" w:sz="4" w:space="0" w:color="000000"/>
              <w:right w:val="single" w:sz="4" w:space="0" w:color="000000"/>
            </w:tcBorders>
            <w:shd w:val="clear" w:color="auto" w:fill="auto"/>
            <w:noWrap/>
            <w:hideMark/>
          </w:tcPr>
          <w:p w14:paraId="43D5C1A9" w14:textId="77777777" w:rsidR="00BB6B8C" w:rsidRPr="0076125F" w:rsidRDefault="00BB6B8C" w:rsidP="0057298C">
            <w:pPr>
              <w:jc w:val="right"/>
              <w:outlineLvl w:val="3"/>
              <w:rPr>
                <w:color w:val="000000"/>
              </w:rPr>
            </w:pPr>
            <w:r w:rsidRPr="0076125F">
              <w:rPr>
                <w:color w:val="000000"/>
              </w:rPr>
              <w:t>5 287 420,00</w:t>
            </w:r>
          </w:p>
        </w:tc>
      </w:tr>
      <w:tr w:rsidR="00BB6B8C" w:rsidRPr="0076125F" w14:paraId="41CC28A4"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560C10C"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BDAAA2C" w14:textId="77777777" w:rsidR="00BB6B8C" w:rsidRPr="0076125F" w:rsidRDefault="00BB6B8C" w:rsidP="0057298C">
            <w:pPr>
              <w:jc w:val="center"/>
              <w:outlineLvl w:val="4"/>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6EBF3864" w14:textId="77777777" w:rsidR="00BB6B8C" w:rsidRPr="0076125F" w:rsidRDefault="00BB6B8C" w:rsidP="0057298C">
            <w:pPr>
              <w:jc w:val="center"/>
              <w:outlineLvl w:val="4"/>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38E34F70"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36B3FF4"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48112F6"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6C13E5C" w14:textId="77777777" w:rsidR="00BB6B8C" w:rsidRPr="0076125F" w:rsidRDefault="00BB6B8C" w:rsidP="0057298C">
            <w:pPr>
              <w:jc w:val="right"/>
              <w:outlineLvl w:val="4"/>
              <w:rPr>
                <w:color w:val="000000"/>
              </w:rPr>
            </w:pPr>
            <w:r w:rsidRPr="0076125F">
              <w:rPr>
                <w:color w:val="000000"/>
              </w:rPr>
              <w:t>5 287 420,00</w:t>
            </w:r>
          </w:p>
        </w:tc>
        <w:tc>
          <w:tcPr>
            <w:tcW w:w="1730" w:type="dxa"/>
            <w:tcBorders>
              <w:top w:val="nil"/>
              <w:left w:val="nil"/>
              <w:bottom w:val="single" w:sz="4" w:space="0" w:color="000000"/>
              <w:right w:val="single" w:sz="4" w:space="0" w:color="000000"/>
            </w:tcBorders>
            <w:shd w:val="clear" w:color="auto" w:fill="auto"/>
            <w:noWrap/>
            <w:hideMark/>
          </w:tcPr>
          <w:p w14:paraId="5E8224D7" w14:textId="77777777" w:rsidR="00BB6B8C" w:rsidRPr="0076125F" w:rsidRDefault="00BB6B8C" w:rsidP="0057298C">
            <w:pPr>
              <w:jc w:val="right"/>
              <w:outlineLvl w:val="4"/>
              <w:rPr>
                <w:color w:val="000000"/>
              </w:rPr>
            </w:pPr>
            <w:r w:rsidRPr="0076125F">
              <w:rPr>
                <w:color w:val="000000"/>
              </w:rPr>
              <w:t>5 287 420,00</w:t>
            </w:r>
          </w:p>
        </w:tc>
      </w:tr>
      <w:tr w:rsidR="00BB6B8C" w:rsidRPr="0076125F" w14:paraId="09234CF5"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504001EE"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4296E5F2" w14:textId="77777777" w:rsidR="00BB6B8C" w:rsidRPr="0076125F" w:rsidRDefault="00BB6B8C" w:rsidP="0057298C">
            <w:pPr>
              <w:jc w:val="center"/>
              <w:outlineLvl w:val="5"/>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320050A1" w14:textId="77777777" w:rsidR="00BB6B8C" w:rsidRPr="0076125F" w:rsidRDefault="00BB6B8C" w:rsidP="0057298C">
            <w:pPr>
              <w:jc w:val="center"/>
              <w:outlineLvl w:val="5"/>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5121F08D"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1E1636AE"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553C6270"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899497E" w14:textId="77777777" w:rsidR="00BB6B8C" w:rsidRPr="0076125F" w:rsidRDefault="00BB6B8C" w:rsidP="0057298C">
            <w:pPr>
              <w:jc w:val="right"/>
              <w:outlineLvl w:val="5"/>
              <w:rPr>
                <w:color w:val="000000"/>
              </w:rPr>
            </w:pPr>
            <w:r w:rsidRPr="0076125F">
              <w:rPr>
                <w:color w:val="000000"/>
              </w:rPr>
              <w:t>5 287 420,00</w:t>
            </w:r>
          </w:p>
        </w:tc>
        <w:tc>
          <w:tcPr>
            <w:tcW w:w="1730" w:type="dxa"/>
            <w:tcBorders>
              <w:top w:val="nil"/>
              <w:left w:val="nil"/>
              <w:bottom w:val="single" w:sz="4" w:space="0" w:color="000000"/>
              <w:right w:val="single" w:sz="4" w:space="0" w:color="000000"/>
            </w:tcBorders>
            <w:shd w:val="clear" w:color="auto" w:fill="auto"/>
            <w:noWrap/>
            <w:hideMark/>
          </w:tcPr>
          <w:p w14:paraId="7BA52257" w14:textId="77777777" w:rsidR="00BB6B8C" w:rsidRPr="0076125F" w:rsidRDefault="00BB6B8C" w:rsidP="0057298C">
            <w:pPr>
              <w:jc w:val="right"/>
              <w:outlineLvl w:val="5"/>
              <w:rPr>
                <w:color w:val="000000"/>
              </w:rPr>
            </w:pPr>
            <w:r w:rsidRPr="0076125F">
              <w:rPr>
                <w:color w:val="000000"/>
              </w:rPr>
              <w:t>5 287 420,00</w:t>
            </w:r>
          </w:p>
        </w:tc>
      </w:tr>
      <w:tr w:rsidR="00BB6B8C" w:rsidRPr="0076125F" w14:paraId="5D62637E"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A4C1578"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43E0547E" w14:textId="77777777" w:rsidR="00BB6B8C" w:rsidRPr="0076125F" w:rsidRDefault="00BB6B8C" w:rsidP="0057298C">
            <w:pPr>
              <w:jc w:val="center"/>
              <w:outlineLvl w:val="6"/>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10162C95" w14:textId="77777777" w:rsidR="00BB6B8C" w:rsidRPr="0076125F" w:rsidRDefault="00BB6B8C" w:rsidP="0057298C">
            <w:pPr>
              <w:jc w:val="center"/>
              <w:outlineLvl w:val="6"/>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3DB91C8E"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18957EB"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CFE8E2B"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1CA0B927" w14:textId="77777777" w:rsidR="00BB6B8C" w:rsidRPr="0076125F" w:rsidRDefault="00BB6B8C" w:rsidP="0057298C">
            <w:pPr>
              <w:jc w:val="right"/>
              <w:outlineLvl w:val="6"/>
              <w:rPr>
                <w:color w:val="000000"/>
              </w:rPr>
            </w:pPr>
            <w:r w:rsidRPr="0076125F">
              <w:rPr>
                <w:color w:val="000000"/>
              </w:rPr>
              <w:t>5 287 420,00</w:t>
            </w:r>
          </w:p>
        </w:tc>
        <w:tc>
          <w:tcPr>
            <w:tcW w:w="1730" w:type="dxa"/>
            <w:tcBorders>
              <w:top w:val="nil"/>
              <w:left w:val="nil"/>
              <w:bottom w:val="single" w:sz="4" w:space="0" w:color="000000"/>
              <w:right w:val="single" w:sz="4" w:space="0" w:color="000000"/>
            </w:tcBorders>
            <w:shd w:val="clear" w:color="auto" w:fill="auto"/>
            <w:noWrap/>
            <w:hideMark/>
          </w:tcPr>
          <w:p w14:paraId="5CEBCE9E" w14:textId="77777777" w:rsidR="00BB6B8C" w:rsidRPr="0076125F" w:rsidRDefault="00BB6B8C" w:rsidP="0057298C">
            <w:pPr>
              <w:jc w:val="right"/>
              <w:outlineLvl w:val="6"/>
              <w:rPr>
                <w:color w:val="000000"/>
              </w:rPr>
            </w:pPr>
            <w:r w:rsidRPr="0076125F">
              <w:rPr>
                <w:color w:val="000000"/>
              </w:rPr>
              <w:t>5 287 420,00</w:t>
            </w:r>
          </w:p>
        </w:tc>
      </w:tr>
      <w:tr w:rsidR="00BB6B8C" w:rsidRPr="0076125F" w14:paraId="29E23EF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28FC413"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0061C494" w14:textId="77777777" w:rsidR="00BB6B8C" w:rsidRPr="0076125F" w:rsidRDefault="00BB6B8C" w:rsidP="0057298C">
            <w:pPr>
              <w:jc w:val="center"/>
              <w:outlineLvl w:val="3"/>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41BF13AB"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A625FE9"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B065F3D"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E8068BA"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F3E5892" w14:textId="77777777" w:rsidR="00BB6B8C" w:rsidRPr="0076125F" w:rsidRDefault="00BB6B8C" w:rsidP="0057298C">
            <w:pPr>
              <w:jc w:val="right"/>
              <w:outlineLvl w:val="3"/>
              <w:rPr>
                <w:color w:val="000000"/>
              </w:rPr>
            </w:pPr>
            <w:r w:rsidRPr="0076125F">
              <w:rPr>
                <w:color w:val="000000"/>
              </w:rPr>
              <w:t>8 999 760,00</w:t>
            </w:r>
          </w:p>
        </w:tc>
        <w:tc>
          <w:tcPr>
            <w:tcW w:w="1730" w:type="dxa"/>
            <w:tcBorders>
              <w:top w:val="nil"/>
              <w:left w:val="nil"/>
              <w:bottom w:val="single" w:sz="4" w:space="0" w:color="000000"/>
              <w:right w:val="single" w:sz="4" w:space="0" w:color="000000"/>
            </w:tcBorders>
            <w:shd w:val="clear" w:color="auto" w:fill="auto"/>
            <w:noWrap/>
            <w:hideMark/>
          </w:tcPr>
          <w:p w14:paraId="45D8D14D" w14:textId="77777777" w:rsidR="00BB6B8C" w:rsidRPr="0076125F" w:rsidRDefault="00BB6B8C" w:rsidP="0057298C">
            <w:pPr>
              <w:jc w:val="right"/>
              <w:outlineLvl w:val="3"/>
              <w:rPr>
                <w:color w:val="000000"/>
              </w:rPr>
            </w:pPr>
            <w:r w:rsidRPr="0076125F">
              <w:rPr>
                <w:color w:val="000000"/>
              </w:rPr>
              <w:t>9 512 640,00</w:t>
            </w:r>
          </w:p>
        </w:tc>
      </w:tr>
      <w:tr w:rsidR="00BB6B8C" w:rsidRPr="0076125F" w14:paraId="1038F0D6"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796EC03"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3E91E36" w14:textId="77777777" w:rsidR="00BB6B8C" w:rsidRPr="0076125F" w:rsidRDefault="00BB6B8C" w:rsidP="0057298C">
            <w:pPr>
              <w:jc w:val="center"/>
              <w:outlineLvl w:val="4"/>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4138BF68"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3913BEB1"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58751D6"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35B47CB"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FDE3AC6" w14:textId="77777777" w:rsidR="00BB6B8C" w:rsidRPr="0076125F" w:rsidRDefault="00BB6B8C" w:rsidP="0057298C">
            <w:pPr>
              <w:jc w:val="right"/>
              <w:outlineLvl w:val="4"/>
              <w:rPr>
                <w:color w:val="000000"/>
              </w:rPr>
            </w:pPr>
            <w:r w:rsidRPr="0076125F">
              <w:rPr>
                <w:color w:val="000000"/>
              </w:rPr>
              <w:t>8 999 760,00</w:t>
            </w:r>
          </w:p>
        </w:tc>
        <w:tc>
          <w:tcPr>
            <w:tcW w:w="1730" w:type="dxa"/>
            <w:tcBorders>
              <w:top w:val="nil"/>
              <w:left w:val="nil"/>
              <w:bottom w:val="single" w:sz="4" w:space="0" w:color="000000"/>
              <w:right w:val="single" w:sz="4" w:space="0" w:color="000000"/>
            </w:tcBorders>
            <w:shd w:val="clear" w:color="auto" w:fill="auto"/>
            <w:noWrap/>
            <w:hideMark/>
          </w:tcPr>
          <w:p w14:paraId="5B817381" w14:textId="77777777" w:rsidR="00BB6B8C" w:rsidRPr="0076125F" w:rsidRDefault="00BB6B8C" w:rsidP="0057298C">
            <w:pPr>
              <w:jc w:val="right"/>
              <w:outlineLvl w:val="4"/>
              <w:rPr>
                <w:color w:val="000000"/>
              </w:rPr>
            </w:pPr>
            <w:r w:rsidRPr="0076125F">
              <w:rPr>
                <w:color w:val="000000"/>
              </w:rPr>
              <w:t>9 512 640,00</w:t>
            </w:r>
          </w:p>
        </w:tc>
      </w:tr>
      <w:tr w:rsidR="00BB6B8C" w:rsidRPr="0076125F" w14:paraId="03248593"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37BF477"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755E784E" w14:textId="77777777" w:rsidR="00BB6B8C" w:rsidRPr="0076125F" w:rsidRDefault="00BB6B8C" w:rsidP="0057298C">
            <w:pPr>
              <w:jc w:val="center"/>
              <w:outlineLvl w:val="5"/>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443A4AF0"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B59A3BF"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8EB7F9A"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4D8AE6AD"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4C0495F" w14:textId="77777777" w:rsidR="00BB6B8C" w:rsidRPr="0076125F" w:rsidRDefault="00BB6B8C" w:rsidP="0057298C">
            <w:pPr>
              <w:jc w:val="right"/>
              <w:outlineLvl w:val="5"/>
              <w:rPr>
                <w:color w:val="000000"/>
              </w:rPr>
            </w:pPr>
            <w:r w:rsidRPr="0076125F">
              <w:rPr>
                <w:color w:val="000000"/>
              </w:rPr>
              <w:t>8 999 760,00</w:t>
            </w:r>
          </w:p>
        </w:tc>
        <w:tc>
          <w:tcPr>
            <w:tcW w:w="1730" w:type="dxa"/>
            <w:tcBorders>
              <w:top w:val="nil"/>
              <w:left w:val="nil"/>
              <w:bottom w:val="single" w:sz="4" w:space="0" w:color="000000"/>
              <w:right w:val="single" w:sz="4" w:space="0" w:color="000000"/>
            </w:tcBorders>
            <w:shd w:val="clear" w:color="auto" w:fill="auto"/>
            <w:noWrap/>
            <w:hideMark/>
          </w:tcPr>
          <w:p w14:paraId="3FCBA923" w14:textId="77777777" w:rsidR="00BB6B8C" w:rsidRPr="0076125F" w:rsidRDefault="00BB6B8C" w:rsidP="0057298C">
            <w:pPr>
              <w:jc w:val="right"/>
              <w:outlineLvl w:val="5"/>
              <w:rPr>
                <w:color w:val="000000"/>
              </w:rPr>
            </w:pPr>
            <w:r w:rsidRPr="0076125F">
              <w:rPr>
                <w:color w:val="000000"/>
              </w:rPr>
              <w:t>9 512 640,00</w:t>
            </w:r>
          </w:p>
        </w:tc>
      </w:tr>
      <w:tr w:rsidR="00BB6B8C" w:rsidRPr="0076125F" w14:paraId="1E0A6AC4"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B25146C"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488D39AB" w14:textId="77777777" w:rsidR="00BB6B8C" w:rsidRPr="0076125F" w:rsidRDefault="00BB6B8C" w:rsidP="0057298C">
            <w:pPr>
              <w:jc w:val="center"/>
              <w:outlineLvl w:val="6"/>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6CEA3C12"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10F6E68"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80B6CF6"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96009D5"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246622F2" w14:textId="77777777" w:rsidR="00BB6B8C" w:rsidRPr="0076125F" w:rsidRDefault="00BB6B8C" w:rsidP="0057298C">
            <w:pPr>
              <w:jc w:val="right"/>
              <w:outlineLvl w:val="6"/>
              <w:rPr>
                <w:color w:val="000000"/>
              </w:rPr>
            </w:pPr>
            <w:r w:rsidRPr="0076125F">
              <w:rPr>
                <w:color w:val="000000"/>
              </w:rPr>
              <w:t>8 999 760,00</w:t>
            </w:r>
          </w:p>
        </w:tc>
        <w:tc>
          <w:tcPr>
            <w:tcW w:w="1730" w:type="dxa"/>
            <w:tcBorders>
              <w:top w:val="nil"/>
              <w:left w:val="nil"/>
              <w:bottom w:val="single" w:sz="4" w:space="0" w:color="000000"/>
              <w:right w:val="single" w:sz="4" w:space="0" w:color="000000"/>
            </w:tcBorders>
            <w:shd w:val="clear" w:color="auto" w:fill="auto"/>
            <w:noWrap/>
            <w:hideMark/>
          </w:tcPr>
          <w:p w14:paraId="7D576D56" w14:textId="77777777" w:rsidR="00BB6B8C" w:rsidRPr="0076125F" w:rsidRDefault="00BB6B8C" w:rsidP="0057298C">
            <w:pPr>
              <w:jc w:val="right"/>
              <w:outlineLvl w:val="6"/>
              <w:rPr>
                <w:color w:val="000000"/>
              </w:rPr>
            </w:pPr>
            <w:r w:rsidRPr="0076125F">
              <w:rPr>
                <w:color w:val="000000"/>
              </w:rPr>
              <w:t>9 512 640,00</w:t>
            </w:r>
          </w:p>
        </w:tc>
      </w:tr>
      <w:tr w:rsidR="00BB6B8C" w:rsidRPr="0076125F" w14:paraId="2D460DD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0AE91AF" w14:textId="77777777" w:rsidR="00BB6B8C" w:rsidRPr="0076125F" w:rsidRDefault="00BB6B8C" w:rsidP="0057298C">
            <w:pPr>
              <w:outlineLvl w:val="3"/>
              <w:rPr>
                <w:color w:val="000000"/>
              </w:rPr>
            </w:pPr>
            <w:r w:rsidRPr="0076125F">
              <w:rPr>
                <w:color w:val="000000"/>
              </w:rPr>
              <w:t xml:space="preserve"> Закупка энергетических ресурсов</w:t>
            </w:r>
          </w:p>
        </w:tc>
        <w:tc>
          <w:tcPr>
            <w:tcW w:w="1433" w:type="dxa"/>
            <w:tcBorders>
              <w:top w:val="nil"/>
              <w:left w:val="nil"/>
              <w:bottom w:val="single" w:sz="4" w:space="0" w:color="000000"/>
              <w:right w:val="single" w:sz="4" w:space="0" w:color="000000"/>
            </w:tcBorders>
            <w:shd w:val="clear" w:color="auto" w:fill="auto"/>
            <w:noWrap/>
            <w:hideMark/>
          </w:tcPr>
          <w:p w14:paraId="1417AE0F" w14:textId="77777777" w:rsidR="00BB6B8C" w:rsidRPr="0076125F" w:rsidRDefault="00BB6B8C" w:rsidP="0057298C">
            <w:pPr>
              <w:jc w:val="center"/>
              <w:outlineLvl w:val="3"/>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6B7D33DD" w14:textId="77777777" w:rsidR="00BB6B8C" w:rsidRPr="0076125F" w:rsidRDefault="00BB6B8C" w:rsidP="0057298C">
            <w:pPr>
              <w:jc w:val="center"/>
              <w:outlineLvl w:val="3"/>
              <w:rPr>
                <w:color w:val="000000"/>
              </w:rPr>
            </w:pPr>
            <w:r w:rsidRPr="0076125F">
              <w:rPr>
                <w:color w:val="000000"/>
              </w:rPr>
              <w:t>247</w:t>
            </w:r>
          </w:p>
        </w:tc>
        <w:tc>
          <w:tcPr>
            <w:tcW w:w="648" w:type="dxa"/>
            <w:tcBorders>
              <w:top w:val="nil"/>
              <w:left w:val="nil"/>
              <w:bottom w:val="single" w:sz="4" w:space="0" w:color="000000"/>
              <w:right w:val="single" w:sz="4" w:space="0" w:color="000000"/>
            </w:tcBorders>
            <w:shd w:val="clear" w:color="auto" w:fill="auto"/>
            <w:noWrap/>
            <w:hideMark/>
          </w:tcPr>
          <w:p w14:paraId="3D3B8AE3"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304C0BFE"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074EDD5"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0D4E70F" w14:textId="77777777" w:rsidR="00BB6B8C" w:rsidRPr="0076125F" w:rsidRDefault="00BB6B8C" w:rsidP="0057298C">
            <w:pPr>
              <w:jc w:val="right"/>
              <w:outlineLvl w:val="3"/>
              <w:rPr>
                <w:color w:val="000000"/>
              </w:rPr>
            </w:pPr>
            <w:r w:rsidRPr="0076125F">
              <w:rPr>
                <w:color w:val="000000"/>
              </w:rPr>
              <w:t>2 860 450,00</w:t>
            </w:r>
          </w:p>
        </w:tc>
        <w:tc>
          <w:tcPr>
            <w:tcW w:w="1730" w:type="dxa"/>
            <w:tcBorders>
              <w:top w:val="nil"/>
              <w:left w:val="nil"/>
              <w:bottom w:val="single" w:sz="4" w:space="0" w:color="000000"/>
              <w:right w:val="single" w:sz="4" w:space="0" w:color="000000"/>
            </w:tcBorders>
            <w:shd w:val="clear" w:color="auto" w:fill="auto"/>
            <w:noWrap/>
            <w:hideMark/>
          </w:tcPr>
          <w:p w14:paraId="12B10CD5" w14:textId="77777777" w:rsidR="00BB6B8C" w:rsidRPr="0076125F" w:rsidRDefault="00BB6B8C" w:rsidP="0057298C">
            <w:pPr>
              <w:jc w:val="right"/>
              <w:outlineLvl w:val="3"/>
              <w:rPr>
                <w:color w:val="000000"/>
              </w:rPr>
            </w:pPr>
            <w:r w:rsidRPr="0076125F">
              <w:rPr>
                <w:color w:val="000000"/>
              </w:rPr>
              <w:t>3 023 460,00</w:t>
            </w:r>
          </w:p>
        </w:tc>
      </w:tr>
      <w:tr w:rsidR="00BB6B8C" w:rsidRPr="0076125F" w14:paraId="33ADB11B"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38CB482"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7F5D828" w14:textId="77777777" w:rsidR="00BB6B8C" w:rsidRPr="0076125F" w:rsidRDefault="00BB6B8C" w:rsidP="0057298C">
            <w:pPr>
              <w:jc w:val="center"/>
              <w:outlineLvl w:val="4"/>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2D727D54" w14:textId="77777777" w:rsidR="00BB6B8C" w:rsidRPr="0076125F" w:rsidRDefault="00BB6B8C" w:rsidP="0057298C">
            <w:pPr>
              <w:jc w:val="center"/>
              <w:outlineLvl w:val="4"/>
              <w:rPr>
                <w:color w:val="000000"/>
              </w:rPr>
            </w:pPr>
            <w:r w:rsidRPr="0076125F">
              <w:rPr>
                <w:color w:val="000000"/>
              </w:rPr>
              <w:t>247</w:t>
            </w:r>
          </w:p>
        </w:tc>
        <w:tc>
          <w:tcPr>
            <w:tcW w:w="648" w:type="dxa"/>
            <w:tcBorders>
              <w:top w:val="nil"/>
              <w:left w:val="nil"/>
              <w:bottom w:val="single" w:sz="4" w:space="0" w:color="000000"/>
              <w:right w:val="single" w:sz="4" w:space="0" w:color="000000"/>
            </w:tcBorders>
            <w:shd w:val="clear" w:color="auto" w:fill="auto"/>
            <w:noWrap/>
            <w:hideMark/>
          </w:tcPr>
          <w:p w14:paraId="1C3ED0AA"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30D7D8BC"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3A26901"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8A33ADB" w14:textId="77777777" w:rsidR="00BB6B8C" w:rsidRPr="0076125F" w:rsidRDefault="00BB6B8C" w:rsidP="0057298C">
            <w:pPr>
              <w:jc w:val="right"/>
              <w:outlineLvl w:val="4"/>
              <w:rPr>
                <w:color w:val="000000"/>
              </w:rPr>
            </w:pPr>
            <w:r w:rsidRPr="0076125F">
              <w:rPr>
                <w:color w:val="000000"/>
              </w:rPr>
              <w:t>2 860 450,00</w:t>
            </w:r>
          </w:p>
        </w:tc>
        <w:tc>
          <w:tcPr>
            <w:tcW w:w="1730" w:type="dxa"/>
            <w:tcBorders>
              <w:top w:val="nil"/>
              <w:left w:val="nil"/>
              <w:bottom w:val="single" w:sz="4" w:space="0" w:color="000000"/>
              <w:right w:val="single" w:sz="4" w:space="0" w:color="000000"/>
            </w:tcBorders>
            <w:shd w:val="clear" w:color="auto" w:fill="auto"/>
            <w:noWrap/>
            <w:hideMark/>
          </w:tcPr>
          <w:p w14:paraId="5915C830" w14:textId="77777777" w:rsidR="00BB6B8C" w:rsidRPr="0076125F" w:rsidRDefault="00BB6B8C" w:rsidP="0057298C">
            <w:pPr>
              <w:jc w:val="right"/>
              <w:outlineLvl w:val="4"/>
              <w:rPr>
                <w:color w:val="000000"/>
              </w:rPr>
            </w:pPr>
            <w:r w:rsidRPr="0076125F">
              <w:rPr>
                <w:color w:val="000000"/>
              </w:rPr>
              <w:t>3 023 460,00</w:t>
            </w:r>
          </w:p>
        </w:tc>
      </w:tr>
      <w:tr w:rsidR="00BB6B8C" w:rsidRPr="0076125F" w14:paraId="74C7DC8E"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9702038" w14:textId="77777777" w:rsidR="00BB6B8C" w:rsidRPr="0076125F" w:rsidRDefault="00BB6B8C" w:rsidP="0057298C">
            <w:pPr>
              <w:outlineLvl w:val="5"/>
              <w:rPr>
                <w:color w:val="000000"/>
              </w:rPr>
            </w:pPr>
            <w:r w:rsidRPr="0076125F">
              <w:rPr>
                <w:color w:val="000000"/>
              </w:rPr>
              <w:lastRenderedPageBreak/>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4D90BBCA" w14:textId="77777777" w:rsidR="00BB6B8C" w:rsidRPr="0076125F" w:rsidRDefault="00BB6B8C" w:rsidP="0057298C">
            <w:pPr>
              <w:jc w:val="center"/>
              <w:outlineLvl w:val="5"/>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44811E1B" w14:textId="77777777" w:rsidR="00BB6B8C" w:rsidRPr="0076125F" w:rsidRDefault="00BB6B8C" w:rsidP="0057298C">
            <w:pPr>
              <w:jc w:val="center"/>
              <w:outlineLvl w:val="5"/>
              <w:rPr>
                <w:color w:val="000000"/>
              </w:rPr>
            </w:pPr>
            <w:r w:rsidRPr="0076125F">
              <w:rPr>
                <w:color w:val="000000"/>
              </w:rPr>
              <w:t>247</w:t>
            </w:r>
          </w:p>
        </w:tc>
        <w:tc>
          <w:tcPr>
            <w:tcW w:w="648" w:type="dxa"/>
            <w:tcBorders>
              <w:top w:val="nil"/>
              <w:left w:val="nil"/>
              <w:bottom w:val="single" w:sz="4" w:space="0" w:color="000000"/>
              <w:right w:val="single" w:sz="4" w:space="0" w:color="000000"/>
            </w:tcBorders>
            <w:shd w:val="clear" w:color="auto" w:fill="auto"/>
            <w:noWrap/>
            <w:hideMark/>
          </w:tcPr>
          <w:p w14:paraId="286CD6F7"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27F7D72"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FFC75B4"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33C3476" w14:textId="77777777" w:rsidR="00BB6B8C" w:rsidRPr="0076125F" w:rsidRDefault="00BB6B8C" w:rsidP="0057298C">
            <w:pPr>
              <w:jc w:val="right"/>
              <w:outlineLvl w:val="5"/>
              <w:rPr>
                <w:color w:val="000000"/>
              </w:rPr>
            </w:pPr>
            <w:r w:rsidRPr="0076125F">
              <w:rPr>
                <w:color w:val="000000"/>
              </w:rPr>
              <w:t>2 860 450,00</w:t>
            </w:r>
          </w:p>
        </w:tc>
        <w:tc>
          <w:tcPr>
            <w:tcW w:w="1730" w:type="dxa"/>
            <w:tcBorders>
              <w:top w:val="nil"/>
              <w:left w:val="nil"/>
              <w:bottom w:val="single" w:sz="4" w:space="0" w:color="000000"/>
              <w:right w:val="single" w:sz="4" w:space="0" w:color="000000"/>
            </w:tcBorders>
            <w:shd w:val="clear" w:color="auto" w:fill="auto"/>
            <w:noWrap/>
            <w:hideMark/>
          </w:tcPr>
          <w:p w14:paraId="27B563F1" w14:textId="77777777" w:rsidR="00BB6B8C" w:rsidRPr="0076125F" w:rsidRDefault="00BB6B8C" w:rsidP="0057298C">
            <w:pPr>
              <w:jc w:val="right"/>
              <w:outlineLvl w:val="5"/>
              <w:rPr>
                <w:color w:val="000000"/>
              </w:rPr>
            </w:pPr>
            <w:r w:rsidRPr="0076125F">
              <w:rPr>
                <w:color w:val="000000"/>
              </w:rPr>
              <w:t>3 023 460,00</w:t>
            </w:r>
          </w:p>
        </w:tc>
      </w:tr>
      <w:tr w:rsidR="00BB6B8C" w:rsidRPr="0076125F" w14:paraId="77AD3F68"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26522C8"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6CF41B69" w14:textId="77777777" w:rsidR="00BB6B8C" w:rsidRPr="0076125F" w:rsidRDefault="00BB6B8C" w:rsidP="0057298C">
            <w:pPr>
              <w:jc w:val="center"/>
              <w:outlineLvl w:val="6"/>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6BCC734B" w14:textId="77777777" w:rsidR="00BB6B8C" w:rsidRPr="0076125F" w:rsidRDefault="00BB6B8C" w:rsidP="0057298C">
            <w:pPr>
              <w:jc w:val="center"/>
              <w:outlineLvl w:val="6"/>
              <w:rPr>
                <w:color w:val="000000"/>
              </w:rPr>
            </w:pPr>
            <w:r w:rsidRPr="0076125F">
              <w:rPr>
                <w:color w:val="000000"/>
              </w:rPr>
              <w:t>247</w:t>
            </w:r>
          </w:p>
        </w:tc>
        <w:tc>
          <w:tcPr>
            <w:tcW w:w="648" w:type="dxa"/>
            <w:tcBorders>
              <w:top w:val="nil"/>
              <w:left w:val="nil"/>
              <w:bottom w:val="single" w:sz="4" w:space="0" w:color="000000"/>
              <w:right w:val="single" w:sz="4" w:space="0" w:color="000000"/>
            </w:tcBorders>
            <w:shd w:val="clear" w:color="auto" w:fill="auto"/>
            <w:noWrap/>
            <w:hideMark/>
          </w:tcPr>
          <w:p w14:paraId="1D6FF0AB"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6A70A3AA"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7E439EE6"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0333DE36" w14:textId="77777777" w:rsidR="00BB6B8C" w:rsidRPr="0076125F" w:rsidRDefault="00BB6B8C" w:rsidP="0057298C">
            <w:pPr>
              <w:jc w:val="right"/>
              <w:outlineLvl w:val="6"/>
              <w:rPr>
                <w:color w:val="000000"/>
              </w:rPr>
            </w:pPr>
            <w:r w:rsidRPr="0076125F">
              <w:rPr>
                <w:color w:val="000000"/>
              </w:rPr>
              <w:t>2 860 450,00</w:t>
            </w:r>
          </w:p>
        </w:tc>
        <w:tc>
          <w:tcPr>
            <w:tcW w:w="1730" w:type="dxa"/>
            <w:tcBorders>
              <w:top w:val="nil"/>
              <w:left w:val="nil"/>
              <w:bottom w:val="single" w:sz="4" w:space="0" w:color="000000"/>
              <w:right w:val="single" w:sz="4" w:space="0" w:color="000000"/>
            </w:tcBorders>
            <w:shd w:val="clear" w:color="auto" w:fill="auto"/>
            <w:noWrap/>
            <w:hideMark/>
          </w:tcPr>
          <w:p w14:paraId="77E06C72" w14:textId="77777777" w:rsidR="00BB6B8C" w:rsidRPr="0076125F" w:rsidRDefault="00BB6B8C" w:rsidP="0057298C">
            <w:pPr>
              <w:jc w:val="right"/>
              <w:outlineLvl w:val="6"/>
              <w:rPr>
                <w:color w:val="000000"/>
              </w:rPr>
            </w:pPr>
            <w:r w:rsidRPr="0076125F">
              <w:rPr>
                <w:color w:val="000000"/>
              </w:rPr>
              <w:t>3 023 460,00</w:t>
            </w:r>
          </w:p>
        </w:tc>
      </w:tr>
      <w:tr w:rsidR="00BB6B8C" w:rsidRPr="0076125F" w14:paraId="7DB00DF3"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C668293" w14:textId="77777777" w:rsidR="00BB6B8C" w:rsidRPr="0076125F" w:rsidRDefault="00BB6B8C" w:rsidP="0057298C">
            <w:pPr>
              <w:outlineLvl w:val="3"/>
              <w:rPr>
                <w:color w:val="000000"/>
              </w:rPr>
            </w:pPr>
            <w:r w:rsidRPr="0076125F">
              <w:rPr>
                <w:color w:val="000000"/>
              </w:rPr>
              <w:t xml:space="preserve"> Уплата налога на имущество организаций и земельного налога</w:t>
            </w:r>
          </w:p>
        </w:tc>
        <w:tc>
          <w:tcPr>
            <w:tcW w:w="1433" w:type="dxa"/>
            <w:tcBorders>
              <w:top w:val="nil"/>
              <w:left w:val="nil"/>
              <w:bottom w:val="single" w:sz="4" w:space="0" w:color="000000"/>
              <w:right w:val="single" w:sz="4" w:space="0" w:color="000000"/>
            </w:tcBorders>
            <w:shd w:val="clear" w:color="auto" w:fill="auto"/>
            <w:noWrap/>
            <w:hideMark/>
          </w:tcPr>
          <w:p w14:paraId="13AC1CBE" w14:textId="77777777" w:rsidR="00BB6B8C" w:rsidRPr="0076125F" w:rsidRDefault="00BB6B8C" w:rsidP="0057298C">
            <w:pPr>
              <w:jc w:val="center"/>
              <w:outlineLvl w:val="3"/>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4CD7689C" w14:textId="77777777" w:rsidR="00BB6B8C" w:rsidRPr="0076125F" w:rsidRDefault="00BB6B8C" w:rsidP="0057298C">
            <w:pPr>
              <w:jc w:val="center"/>
              <w:outlineLvl w:val="3"/>
              <w:rPr>
                <w:color w:val="000000"/>
              </w:rPr>
            </w:pPr>
            <w:r w:rsidRPr="0076125F">
              <w:rPr>
                <w:color w:val="000000"/>
              </w:rPr>
              <w:t>851</w:t>
            </w:r>
          </w:p>
        </w:tc>
        <w:tc>
          <w:tcPr>
            <w:tcW w:w="648" w:type="dxa"/>
            <w:tcBorders>
              <w:top w:val="nil"/>
              <w:left w:val="nil"/>
              <w:bottom w:val="single" w:sz="4" w:space="0" w:color="000000"/>
              <w:right w:val="single" w:sz="4" w:space="0" w:color="000000"/>
            </w:tcBorders>
            <w:shd w:val="clear" w:color="auto" w:fill="auto"/>
            <w:noWrap/>
            <w:hideMark/>
          </w:tcPr>
          <w:p w14:paraId="7ED4FC5D"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BE277DE"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A1D51B2"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1D3EF88" w14:textId="77777777" w:rsidR="00BB6B8C" w:rsidRPr="0076125F" w:rsidRDefault="00BB6B8C" w:rsidP="0057298C">
            <w:pPr>
              <w:jc w:val="right"/>
              <w:outlineLvl w:val="3"/>
              <w:rPr>
                <w:color w:val="000000"/>
              </w:rPr>
            </w:pPr>
            <w:r w:rsidRPr="0076125F">
              <w:rPr>
                <w:color w:val="000000"/>
              </w:rPr>
              <w:t>20 210,00</w:t>
            </w:r>
          </w:p>
        </w:tc>
        <w:tc>
          <w:tcPr>
            <w:tcW w:w="1730" w:type="dxa"/>
            <w:tcBorders>
              <w:top w:val="nil"/>
              <w:left w:val="nil"/>
              <w:bottom w:val="single" w:sz="4" w:space="0" w:color="000000"/>
              <w:right w:val="single" w:sz="4" w:space="0" w:color="000000"/>
            </w:tcBorders>
            <w:shd w:val="clear" w:color="auto" w:fill="auto"/>
            <w:noWrap/>
            <w:hideMark/>
          </w:tcPr>
          <w:p w14:paraId="1A991464" w14:textId="77777777" w:rsidR="00BB6B8C" w:rsidRPr="0076125F" w:rsidRDefault="00BB6B8C" w:rsidP="0057298C">
            <w:pPr>
              <w:jc w:val="right"/>
              <w:outlineLvl w:val="3"/>
              <w:rPr>
                <w:color w:val="000000"/>
              </w:rPr>
            </w:pPr>
            <w:r w:rsidRPr="0076125F">
              <w:rPr>
                <w:color w:val="000000"/>
              </w:rPr>
              <w:t>20 210,00</w:t>
            </w:r>
          </w:p>
        </w:tc>
      </w:tr>
      <w:tr w:rsidR="00BB6B8C" w:rsidRPr="0076125F" w14:paraId="65DA1F2D"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6142A5F"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EAA6B89" w14:textId="77777777" w:rsidR="00BB6B8C" w:rsidRPr="0076125F" w:rsidRDefault="00BB6B8C" w:rsidP="0057298C">
            <w:pPr>
              <w:jc w:val="center"/>
              <w:outlineLvl w:val="4"/>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5AEC2542" w14:textId="77777777" w:rsidR="00BB6B8C" w:rsidRPr="0076125F" w:rsidRDefault="00BB6B8C" w:rsidP="0057298C">
            <w:pPr>
              <w:jc w:val="center"/>
              <w:outlineLvl w:val="4"/>
              <w:rPr>
                <w:color w:val="000000"/>
              </w:rPr>
            </w:pPr>
            <w:r w:rsidRPr="0076125F">
              <w:rPr>
                <w:color w:val="000000"/>
              </w:rPr>
              <w:t>851</w:t>
            </w:r>
          </w:p>
        </w:tc>
        <w:tc>
          <w:tcPr>
            <w:tcW w:w="648" w:type="dxa"/>
            <w:tcBorders>
              <w:top w:val="nil"/>
              <w:left w:val="nil"/>
              <w:bottom w:val="single" w:sz="4" w:space="0" w:color="000000"/>
              <w:right w:val="single" w:sz="4" w:space="0" w:color="000000"/>
            </w:tcBorders>
            <w:shd w:val="clear" w:color="auto" w:fill="auto"/>
            <w:noWrap/>
            <w:hideMark/>
          </w:tcPr>
          <w:p w14:paraId="305E418D"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2B057945"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C0A04A4"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760C05F" w14:textId="77777777" w:rsidR="00BB6B8C" w:rsidRPr="0076125F" w:rsidRDefault="00BB6B8C" w:rsidP="0057298C">
            <w:pPr>
              <w:jc w:val="right"/>
              <w:outlineLvl w:val="4"/>
              <w:rPr>
                <w:color w:val="000000"/>
              </w:rPr>
            </w:pPr>
            <w:r w:rsidRPr="0076125F">
              <w:rPr>
                <w:color w:val="000000"/>
              </w:rPr>
              <w:t>20 210,00</w:t>
            </w:r>
          </w:p>
        </w:tc>
        <w:tc>
          <w:tcPr>
            <w:tcW w:w="1730" w:type="dxa"/>
            <w:tcBorders>
              <w:top w:val="nil"/>
              <w:left w:val="nil"/>
              <w:bottom w:val="single" w:sz="4" w:space="0" w:color="000000"/>
              <w:right w:val="single" w:sz="4" w:space="0" w:color="000000"/>
            </w:tcBorders>
            <w:shd w:val="clear" w:color="auto" w:fill="auto"/>
            <w:noWrap/>
            <w:hideMark/>
          </w:tcPr>
          <w:p w14:paraId="55C0F093" w14:textId="77777777" w:rsidR="00BB6B8C" w:rsidRPr="0076125F" w:rsidRDefault="00BB6B8C" w:rsidP="0057298C">
            <w:pPr>
              <w:jc w:val="right"/>
              <w:outlineLvl w:val="4"/>
              <w:rPr>
                <w:color w:val="000000"/>
              </w:rPr>
            </w:pPr>
            <w:r w:rsidRPr="0076125F">
              <w:rPr>
                <w:color w:val="000000"/>
              </w:rPr>
              <w:t>20 210,00</w:t>
            </w:r>
          </w:p>
        </w:tc>
      </w:tr>
      <w:tr w:rsidR="00BB6B8C" w:rsidRPr="0076125F" w14:paraId="35C5C3D8"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BEAF123"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7F31CC37" w14:textId="77777777" w:rsidR="00BB6B8C" w:rsidRPr="0076125F" w:rsidRDefault="00BB6B8C" w:rsidP="0057298C">
            <w:pPr>
              <w:jc w:val="center"/>
              <w:outlineLvl w:val="5"/>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3474479A" w14:textId="77777777" w:rsidR="00BB6B8C" w:rsidRPr="0076125F" w:rsidRDefault="00BB6B8C" w:rsidP="0057298C">
            <w:pPr>
              <w:jc w:val="center"/>
              <w:outlineLvl w:val="5"/>
              <w:rPr>
                <w:color w:val="000000"/>
              </w:rPr>
            </w:pPr>
            <w:r w:rsidRPr="0076125F">
              <w:rPr>
                <w:color w:val="000000"/>
              </w:rPr>
              <w:t>851</w:t>
            </w:r>
          </w:p>
        </w:tc>
        <w:tc>
          <w:tcPr>
            <w:tcW w:w="648" w:type="dxa"/>
            <w:tcBorders>
              <w:top w:val="nil"/>
              <w:left w:val="nil"/>
              <w:bottom w:val="single" w:sz="4" w:space="0" w:color="000000"/>
              <w:right w:val="single" w:sz="4" w:space="0" w:color="000000"/>
            </w:tcBorders>
            <w:shd w:val="clear" w:color="auto" w:fill="auto"/>
            <w:noWrap/>
            <w:hideMark/>
          </w:tcPr>
          <w:p w14:paraId="6BEBAEE4"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BA159C3"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7FD6E47"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207C4481" w14:textId="77777777" w:rsidR="00BB6B8C" w:rsidRPr="0076125F" w:rsidRDefault="00BB6B8C" w:rsidP="0057298C">
            <w:pPr>
              <w:jc w:val="right"/>
              <w:outlineLvl w:val="5"/>
              <w:rPr>
                <w:color w:val="000000"/>
              </w:rPr>
            </w:pPr>
            <w:r w:rsidRPr="0076125F">
              <w:rPr>
                <w:color w:val="000000"/>
              </w:rPr>
              <w:t>20 210,00</w:t>
            </w:r>
          </w:p>
        </w:tc>
        <w:tc>
          <w:tcPr>
            <w:tcW w:w="1730" w:type="dxa"/>
            <w:tcBorders>
              <w:top w:val="nil"/>
              <w:left w:val="nil"/>
              <w:bottom w:val="single" w:sz="4" w:space="0" w:color="000000"/>
              <w:right w:val="single" w:sz="4" w:space="0" w:color="000000"/>
            </w:tcBorders>
            <w:shd w:val="clear" w:color="auto" w:fill="auto"/>
            <w:noWrap/>
            <w:hideMark/>
          </w:tcPr>
          <w:p w14:paraId="5A5CD0DE" w14:textId="77777777" w:rsidR="00BB6B8C" w:rsidRPr="0076125F" w:rsidRDefault="00BB6B8C" w:rsidP="0057298C">
            <w:pPr>
              <w:jc w:val="right"/>
              <w:outlineLvl w:val="5"/>
              <w:rPr>
                <w:color w:val="000000"/>
              </w:rPr>
            </w:pPr>
            <w:r w:rsidRPr="0076125F">
              <w:rPr>
                <w:color w:val="000000"/>
              </w:rPr>
              <w:t>20 210,00</w:t>
            </w:r>
          </w:p>
        </w:tc>
      </w:tr>
      <w:tr w:rsidR="00BB6B8C" w:rsidRPr="0076125F" w14:paraId="6339E383"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EF6FE38"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6483B8DB" w14:textId="77777777" w:rsidR="00BB6B8C" w:rsidRPr="0076125F" w:rsidRDefault="00BB6B8C" w:rsidP="0057298C">
            <w:pPr>
              <w:jc w:val="center"/>
              <w:outlineLvl w:val="6"/>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2C5795FB" w14:textId="77777777" w:rsidR="00BB6B8C" w:rsidRPr="0076125F" w:rsidRDefault="00BB6B8C" w:rsidP="0057298C">
            <w:pPr>
              <w:jc w:val="center"/>
              <w:outlineLvl w:val="6"/>
              <w:rPr>
                <w:color w:val="000000"/>
              </w:rPr>
            </w:pPr>
            <w:r w:rsidRPr="0076125F">
              <w:rPr>
                <w:color w:val="000000"/>
              </w:rPr>
              <w:t>851</w:t>
            </w:r>
          </w:p>
        </w:tc>
        <w:tc>
          <w:tcPr>
            <w:tcW w:w="648" w:type="dxa"/>
            <w:tcBorders>
              <w:top w:val="nil"/>
              <w:left w:val="nil"/>
              <w:bottom w:val="single" w:sz="4" w:space="0" w:color="000000"/>
              <w:right w:val="single" w:sz="4" w:space="0" w:color="000000"/>
            </w:tcBorders>
            <w:shd w:val="clear" w:color="auto" w:fill="auto"/>
            <w:noWrap/>
            <w:hideMark/>
          </w:tcPr>
          <w:p w14:paraId="372191A8"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1DDD9AD9"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598A2EE1"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2535427C" w14:textId="77777777" w:rsidR="00BB6B8C" w:rsidRPr="0076125F" w:rsidRDefault="00BB6B8C" w:rsidP="0057298C">
            <w:pPr>
              <w:jc w:val="right"/>
              <w:outlineLvl w:val="6"/>
              <w:rPr>
                <w:color w:val="000000"/>
              </w:rPr>
            </w:pPr>
            <w:r w:rsidRPr="0076125F">
              <w:rPr>
                <w:color w:val="000000"/>
              </w:rPr>
              <w:t>20 210,00</w:t>
            </w:r>
          </w:p>
        </w:tc>
        <w:tc>
          <w:tcPr>
            <w:tcW w:w="1730" w:type="dxa"/>
            <w:tcBorders>
              <w:top w:val="nil"/>
              <w:left w:val="nil"/>
              <w:bottom w:val="single" w:sz="4" w:space="0" w:color="000000"/>
              <w:right w:val="single" w:sz="4" w:space="0" w:color="000000"/>
            </w:tcBorders>
            <w:shd w:val="clear" w:color="auto" w:fill="auto"/>
            <w:noWrap/>
            <w:hideMark/>
          </w:tcPr>
          <w:p w14:paraId="0744533C" w14:textId="77777777" w:rsidR="00BB6B8C" w:rsidRPr="0076125F" w:rsidRDefault="00BB6B8C" w:rsidP="0057298C">
            <w:pPr>
              <w:jc w:val="right"/>
              <w:outlineLvl w:val="6"/>
              <w:rPr>
                <w:color w:val="000000"/>
              </w:rPr>
            </w:pPr>
            <w:r w:rsidRPr="0076125F">
              <w:rPr>
                <w:color w:val="000000"/>
              </w:rPr>
              <w:t>20 210,00</w:t>
            </w:r>
          </w:p>
        </w:tc>
      </w:tr>
      <w:tr w:rsidR="00BB6B8C" w:rsidRPr="0076125F" w14:paraId="18B3258A"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3ED9F3B4" w14:textId="77777777" w:rsidR="00BB6B8C" w:rsidRPr="0076125F" w:rsidRDefault="00BB6B8C" w:rsidP="0057298C">
            <w:pPr>
              <w:outlineLvl w:val="3"/>
              <w:rPr>
                <w:color w:val="000000"/>
              </w:rPr>
            </w:pPr>
            <w:r w:rsidRPr="0076125F">
              <w:rPr>
                <w:color w:val="000000"/>
              </w:rPr>
              <w:t xml:space="preserve"> Уплата прочих налогов, сборов</w:t>
            </w:r>
          </w:p>
        </w:tc>
        <w:tc>
          <w:tcPr>
            <w:tcW w:w="1433" w:type="dxa"/>
            <w:tcBorders>
              <w:top w:val="nil"/>
              <w:left w:val="nil"/>
              <w:bottom w:val="single" w:sz="4" w:space="0" w:color="000000"/>
              <w:right w:val="single" w:sz="4" w:space="0" w:color="000000"/>
            </w:tcBorders>
            <w:shd w:val="clear" w:color="auto" w:fill="auto"/>
            <w:noWrap/>
            <w:hideMark/>
          </w:tcPr>
          <w:p w14:paraId="4A67156F" w14:textId="77777777" w:rsidR="00BB6B8C" w:rsidRPr="0076125F" w:rsidRDefault="00BB6B8C" w:rsidP="0057298C">
            <w:pPr>
              <w:jc w:val="center"/>
              <w:outlineLvl w:val="3"/>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6FAE2361" w14:textId="77777777" w:rsidR="00BB6B8C" w:rsidRPr="0076125F" w:rsidRDefault="00BB6B8C" w:rsidP="0057298C">
            <w:pPr>
              <w:jc w:val="center"/>
              <w:outlineLvl w:val="3"/>
              <w:rPr>
                <w:color w:val="000000"/>
              </w:rPr>
            </w:pPr>
            <w:r w:rsidRPr="0076125F">
              <w:rPr>
                <w:color w:val="000000"/>
              </w:rPr>
              <w:t>852</w:t>
            </w:r>
          </w:p>
        </w:tc>
        <w:tc>
          <w:tcPr>
            <w:tcW w:w="648" w:type="dxa"/>
            <w:tcBorders>
              <w:top w:val="nil"/>
              <w:left w:val="nil"/>
              <w:bottom w:val="single" w:sz="4" w:space="0" w:color="000000"/>
              <w:right w:val="single" w:sz="4" w:space="0" w:color="000000"/>
            </w:tcBorders>
            <w:shd w:val="clear" w:color="auto" w:fill="auto"/>
            <w:noWrap/>
            <w:hideMark/>
          </w:tcPr>
          <w:p w14:paraId="06903B33"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663BC9D9"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EBB7E20"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9E24182" w14:textId="77777777" w:rsidR="00BB6B8C" w:rsidRPr="0076125F" w:rsidRDefault="00BB6B8C" w:rsidP="0057298C">
            <w:pPr>
              <w:jc w:val="right"/>
              <w:outlineLvl w:val="3"/>
              <w:rPr>
                <w:color w:val="000000"/>
              </w:rPr>
            </w:pPr>
            <w:r w:rsidRPr="0076125F">
              <w:rPr>
                <w:color w:val="000000"/>
              </w:rPr>
              <w:t>7 620,00</w:t>
            </w:r>
          </w:p>
        </w:tc>
        <w:tc>
          <w:tcPr>
            <w:tcW w:w="1730" w:type="dxa"/>
            <w:tcBorders>
              <w:top w:val="nil"/>
              <w:left w:val="nil"/>
              <w:bottom w:val="single" w:sz="4" w:space="0" w:color="000000"/>
              <w:right w:val="single" w:sz="4" w:space="0" w:color="000000"/>
            </w:tcBorders>
            <w:shd w:val="clear" w:color="auto" w:fill="auto"/>
            <w:noWrap/>
            <w:hideMark/>
          </w:tcPr>
          <w:p w14:paraId="17F7CE54" w14:textId="77777777" w:rsidR="00BB6B8C" w:rsidRPr="0076125F" w:rsidRDefault="00BB6B8C" w:rsidP="0057298C">
            <w:pPr>
              <w:jc w:val="right"/>
              <w:outlineLvl w:val="3"/>
              <w:rPr>
                <w:color w:val="000000"/>
              </w:rPr>
            </w:pPr>
            <w:r w:rsidRPr="0076125F">
              <w:rPr>
                <w:color w:val="000000"/>
              </w:rPr>
              <w:t>7 620,00</w:t>
            </w:r>
          </w:p>
        </w:tc>
      </w:tr>
      <w:tr w:rsidR="00BB6B8C" w:rsidRPr="0076125F" w14:paraId="6927B665"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BB3DB60"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2DF3CD37" w14:textId="77777777" w:rsidR="00BB6B8C" w:rsidRPr="0076125F" w:rsidRDefault="00BB6B8C" w:rsidP="0057298C">
            <w:pPr>
              <w:jc w:val="center"/>
              <w:outlineLvl w:val="4"/>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7D147A90" w14:textId="77777777" w:rsidR="00BB6B8C" w:rsidRPr="0076125F" w:rsidRDefault="00BB6B8C" w:rsidP="0057298C">
            <w:pPr>
              <w:jc w:val="center"/>
              <w:outlineLvl w:val="4"/>
              <w:rPr>
                <w:color w:val="000000"/>
              </w:rPr>
            </w:pPr>
            <w:r w:rsidRPr="0076125F">
              <w:rPr>
                <w:color w:val="000000"/>
              </w:rPr>
              <w:t>852</w:t>
            </w:r>
          </w:p>
        </w:tc>
        <w:tc>
          <w:tcPr>
            <w:tcW w:w="648" w:type="dxa"/>
            <w:tcBorders>
              <w:top w:val="nil"/>
              <w:left w:val="nil"/>
              <w:bottom w:val="single" w:sz="4" w:space="0" w:color="000000"/>
              <w:right w:val="single" w:sz="4" w:space="0" w:color="000000"/>
            </w:tcBorders>
            <w:shd w:val="clear" w:color="auto" w:fill="auto"/>
            <w:noWrap/>
            <w:hideMark/>
          </w:tcPr>
          <w:p w14:paraId="15AEE060"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0E2724D"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A47F35A"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54F9570" w14:textId="77777777" w:rsidR="00BB6B8C" w:rsidRPr="0076125F" w:rsidRDefault="00BB6B8C" w:rsidP="0057298C">
            <w:pPr>
              <w:jc w:val="right"/>
              <w:outlineLvl w:val="4"/>
              <w:rPr>
                <w:color w:val="000000"/>
              </w:rPr>
            </w:pPr>
            <w:r w:rsidRPr="0076125F">
              <w:rPr>
                <w:color w:val="000000"/>
              </w:rPr>
              <w:t>7 620,00</w:t>
            </w:r>
          </w:p>
        </w:tc>
        <w:tc>
          <w:tcPr>
            <w:tcW w:w="1730" w:type="dxa"/>
            <w:tcBorders>
              <w:top w:val="nil"/>
              <w:left w:val="nil"/>
              <w:bottom w:val="single" w:sz="4" w:space="0" w:color="000000"/>
              <w:right w:val="single" w:sz="4" w:space="0" w:color="000000"/>
            </w:tcBorders>
            <w:shd w:val="clear" w:color="auto" w:fill="auto"/>
            <w:noWrap/>
            <w:hideMark/>
          </w:tcPr>
          <w:p w14:paraId="0924F06A" w14:textId="77777777" w:rsidR="00BB6B8C" w:rsidRPr="0076125F" w:rsidRDefault="00BB6B8C" w:rsidP="0057298C">
            <w:pPr>
              <w:jc w:val="right"/>
              <w:outlineLvl w:val="4"/>
              <w:rPr>
                <w:color w:val="000000"/>
              </w:rPr>
            </w:pPr>
            <w:r w:rsidRPr="0076125F">
              <w:rPr>
                <w:color w:val="000000"/>
              </w:rPr>
              <w:t>7 620,00</w:t>
            </w:r>
          </w:p>
        </w:tc>
      </w:tr>
      <w:tr w:rsidR="00BB6B8C" w:rsidRPr="0076125F" w14:paraId="22F3DDFC"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38D411F"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4D08027A" w14:textId="77777777" w:rsidR="00BB6B8C" w:rsidRPr="0076125F" w:rsidRDefault="00BB6B8C" w:rsidP="0057298C">
            <w:pPr>
              <w:jc w:val="center"/>
              <w:outlineLvl w:val="5"/>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4753CF59" w14:textId="77777777" w:rsidR="00BB6B8C" w:rsidRPr="0076125F" w:rsidRDefault="00BB6B8C" w:rsidP="0057298C">
            <w:pPr>
              <w:jc w:val="center"/>
              <w:outlineLvl w:val="5"/>
              <w:rPr>
                <w:color w:val="000000"/>
              </w:rPr>
            </w:pPr>
            <w:r w:rsidRPr="0076125F">
              <w:rPr>
                <w:color w:val="000000"/>
              </w:rPr>
              <w:t>852</w:t>
            </w:r>
          </w:p>
        </w:tc>
        <w:tc>
          <w:tcPr>
            <w:tcW w:w="648" w:type="dxa"/>
            <w:tcBorders>
              <w:top w:val="nil"/>
              <w:left w:val="nil"/>
              <w:bottom w:val="single" w:sz="4" w:space="0" w:color="000000"/>
              <w:right w:val="single" w:sz="4" w:space="0" w:color="000000"/>
            </w:tcBorders>
            <w:shd w:val="clear" w:color="auto" w:fill="auto"/>
            <w:noWrap/>
            <w:hideMark/>
          </w:tcPr>
          <w:p w14:paraId="754658AE"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26C4F2C4"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CA1FDE0"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D956ED1" w14:textId="77777777" w:rsidR="00BB6B8C" w:rsidRPr="0076125F" w:rsidRDefault="00BB6B8C" w:rsidP="0057298C">
            <w:pPr>
              <w:jc w:val="right"/>
              <w:outlineLvl w:val="5"/>
              <w:rPr>
                <w:color w:val="000000"/>
              </w:rPr>
            </w:pPr>
            <w:r w:rsidRPr="0076125F">
              <w:rPr>
                <w:color w:val="000000"/>
              </w:rPr>
              <w:t>7 620,00</w:t>
            </w:r>
          </w:p>
        </w:tc>
        <w:tc>
          <w:tcPr>
            <w:tcW w:w="1730" w:type="dxa"/>
            <w:tcBorders>
              <w:top w:val="nil"/>
              <w:left w:val="nil"/>
              <w:bottom w:val="single" w:sz="4" w:space="0" w:color="000000"/>
              <w:right w:val="single" w:sz="4" w:space="0" w:color="000000"/>
            </w:tcBorders>
            <w:shd w:val="clear" w:color="auto" w:fill="auto"/>
            <w:noWrap/>
            <w:hideMark/>
          </w:tcPr>
          <w:p w14:paraId="08C905E5" w14:textId="77777777" w:rsidR="00BB6B8C" w:rsidRPr="0076125F" w:rsidRDefault="00BB6B8C" w:rsidP="0057298C">
            <w:pPr>
              <w:jc w:val="right"/>
              <w:outlineLvl w:val="5"/>
              <w:rPr>
                <w:color w:val="000000"/>
              </w:rPr>
            </w:pPr>
            <w:r w:rsidRPr="0076125F">
              <w:rPr>
                <w:color w:val="000000"/>
              </w:rPr>
              <w:t>7 620,00</w:t>
            </w:r>
          </w:p>
        </w:tc>
      </w:tr>
      <w:tr w:rsidR="00BB6B8C" w:rsidRPr="0076125F" w14:paraId="590FD6A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097E471"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5E2378FF" w14:textId="77777777" w:rsidR="00BB6B8C" w:rsidRPr="0076125F" w:rsidRDefault="00BB6B8C" w:rsidP="0057298C">
            <w:pPr>
              <w:jc w:val="center"/>
              <w:outlineLvl w:val="6"/>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11E5C674" w14:textId="77777777" w:rsidR="00BB6B8C" w:rsidRPr="0076125F" w:rsidRDefault="00BB6B8C" w:rsidP="0057298C">
            <w:pPr>
              <w:jc w:val="center"/>
              <w:outlineLvl w:val="6"/>
              <w:rPr>
                <w:color w:val="000000"/>
              </w:rPr>
            </w:pPr>
            <w:r w:rsidRPr="0076125F">
              <w:rPr>
                <w:color w:val="000000"/>
              </w:rPr>
              <w:t>852</w:t>
            </w:r>
          </w:p>
        </w:tc>
        <w:tc>
          <w:tcPr>
            <w:tcW w:w="648" w:type="dxa"/>
            <w:tcBorders>
              <w:top w:val="nil"/>
              <w:left w:val="nil"/>
              <w:bottom w:val="single" w:sz="4" w:space="0" w:color="000000"/>
              <w:right w:val="single" w:sz="4" w:space="0" w:color="000000"/>
            </w:tcBorders>
            <w:shd w:val="clear" w:color="auto" w:fill="auto"/>
            <w:noWrap/>
            <w:hideMark/>
          </w:tcPr>
          <w:p w14:paraId="36FAF9BA"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554B2724"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3F29705D"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33C862EC" w14:textId="77777777" w:rsidR="00BB6B8C" w:rsidRPr="0076125F" w:rsidRDefault="00BB6B8C" w:rsidP="0057298C">
            <w:pPr>
              <w:jc w:val="right"/>
              <w:outlineLvl w:val="6"/>
              <w:rPr>
                <w:color w:val="000000"/>
              </w:rPr>
            </w:pPr>
            <w:r w:rsidRPr="0076125F">
              <w:rPr>
                <w:color w:val="000000"/>
              </w:rPr>
              <w:t>7 620,00</w:t>
            </w:r>
          </w:p>
        </w:tc>
        <w:tc>
          <w:tcPr>
            <w:tcW w:w="1730" w:type="dxa"/>
            <w:tcBorders>
              <w:top w:val="nil"/>
              <w:left w:val="nil"/>
              <w:bottom w:val="single" w:sz="4" w:space="0" w:color="000000"/>
              <w:right w:val="single" w:sz="4" w:space="0" w:color="000000"/>
            </w:tcBorders>
            <w:shd w:val="clear" w:color="auto" w:fill="auto"/>
            <w:noWrap/>
            <w:hideMark/>
          </w:tcPr>
          <w:p w14:paraId="2987C7FC" w14:textId="77777777" w:rsidR="00BB6B8C" w:rsidRPr="0076125F" w:rsidRDefault="00BB6B8C" w:rsidP="0057298C">
            <w:pPr>
              <w:jc w:val="right"/>
              <w:outlineLvl w:val="6"/>
              <w:rPr>
                <w:color w:val="000000"/>
              </w:rPr>
            </w:pPr>
            <w:r w:rsidRPr="0076125F">
              <w:rPr>
                <w:color w:val="000000"/>
              </w:rPr>
              <w:t>7 620,00</w:t>
            </w:r>
          </w:p>
        </w:tc>
      </w:tr>
      <w:tr w:rsidR="00BB6B8C" w:rsidRPr="0076125F" w14:paraId="3BE52837"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FA9AE49" w14:textId="77777777" w:rsidR="00BB6B8C" w:rsidRPr="0076125F" w:rsidRDefault="00BB6B8C" w:rsidP="0057298C">
            <w:pPr>
              <w:outlineLvl w:val="3"/>
              <w:rPr>
                <w:color w:val="000000"/>
              </w:rPr>
            </w:pPr>
            <w:r w:rsidRPr="0076125F">
              <w:rPr>
                <w:color w:val="000000"/>
              </w:rPr>
              <w:t xml:space="preserve"> Уплата иных платежей</w:t>
            </w:r>
          </w:p>
        </w:tc>
        <w:tc>
          <w:tcPr>
            <w:tcW w:w="1433" w:type="dxa"/>
            <w:tcBorders>
              <w:top w:val="nil"/>
              <w:left w:val="nil"/>
              <w:bottom w:val="single" w:sz="4" w:space="0" w:color="000000"/>
              <w:right w:val="single" w:sz="4" w:space="0" w:color="000000"/>
            </w:tcBorders>
            <w:shd w:val="clear" w:color="auto" w:fill="auto"/>
            <w:noWrap/>
            <w:hideMark/>
          </w:tcPr>
          <w:p w14:paraId="3B901185" w14:textId="77777777" w:rsidR="00BB6B8C" w:rsidRPr="0076125F" w:rsidRDefault="00BB6B8C" w:rsidP="0057298C">
            <w:pPr>
              <w:jc w:val="center"/>
              <w:outlineLvl w:val="3"/>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20FCDD7B" w14:textId="77777777" w:rsidR="00BB6B8C" w:rsidRPr="0076125F" w:rsidRDefault="00BB6B8C" w:rsidP="0057298C">
            <w:pPr>
              <w:jc w:val="center"/>
              <w:outlineLvl w:val="3"/>
              <w:rPr>
                <w:color w:val="000000"/>
              </w:rPr>
            </w:pPr>
            <w:r w:rsidRPr="0076125F">
              <w:rPr>
                <w:color w:val="000000"/>
              </w:rPr>
              <w:t>853</w:t>
            </w:r>
          </w:p>
        </w:tc>
        <w:tc>
          <w:tcPr>
            <w:tcW w:w="648" w:type="dxa"/>
            <w:tcBorders>
              <w:top w:val="nil"/>
              <w:left w:val="nil"/>
              <w:bottom w:val="single" w:sz="4" w:space="0" w:color="000000"/>
              <w:right w:val="single" w:sz="4" w:space="0" w:color="000000"/>
            </w:tcBorders>
            <w:shd w:val="clear" w:color="auto" w:fill="auto"/>
            <w:noWrap/>
            <w:hideMark/>
          </w:tcPr>
          <w:p w14:paraId="1FC97A13"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F5CDBD5"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86A454E"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FF1B3C1" w14:textId="77777777" w:rsidR="00BB6B8C" w:rsidRPr="0076125F" w:rsidRDefault="00BB6B8C" w:rsidP="0057298C">
            <w:pPr>
              <w:jc w:val="right"/>
              <w:outlineLvl w:val="3"/>
              <w:rPr>
                <w:color w:val="000000"/>
              </w:rPr>
            </w:pPr>
            <w:r w:rsidRPr="0076125F">
              <w:rPr>
                <w:color w:val="000000"/>
              </w:rPr>
              <w:t>157 590,00</w:t>
            </w:r>
          </w:p>
        </w:tc>
        <w:tc>
          <w:tcPr>
            <w:tcW w:w="1730" w:type="dxa"/>
            <w:tcBorders>
              <w:top w:val="nil"/>
              <w:left w:val="nil"/>
              <w:bottom w:val="single" w:sz="4" w:space="0" w:color="000000"/>
              <w:right w:val="single" w:sz="4" w:space="0" w:color="000000"/>
            </w:tcBorders>
            <w:shd w:val="clear" w:color="auto" w:fill="auto"/>
            <w:noWrap/>
            <w:hideMark/>
          </w:tcPr>
          <w:p w14:paraId="1689B4AE" w14:textId="77777777" w:rsidR="00BB6B8C" w:rsidRPr="0076125F" w:rsidRDefault="00BB6B8C" w:rsidP="0057298C">
            <w:pPr>
              <w:jc w:val="right"/>
              <w:outlineLvl w:val="3"/>
              <w:rPr>
                <w:color w:val="000000"/>
              </w:rPr>
            </w:pPr>
            <w:r w:rsidRPr="0076125F">
              <w:rPr>
                <w:color w:val="000000"/>
              </w:rPr>
              <w:t>157 590,00</w:t>
            </w:r>
          </w:p>
        </w:tc>
      </w:tr>
      <w:tr w:rsidR="00BB6B8C" w:rsidRPr="0076125F" w14:paraId="689750EC"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14497E0"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F835AAC" w14:textId="77777777" w:rsidR="00BB6B8C" w:rsidRPr="0076125F" w:rsidRDefault="00BB6B8C" w:rsidP="0057298C">
            <w:pPr>
              <w:jc w:val="center"/>
              <w:outlineLvl w:val="4"/>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0D3A3A5A" w14:textId="77777777" w:rsidR="00BB6B8C" w:rsidRPr="0076125F" w:rsidRDefault="00BB6B8C" w:rsidP="0057298C">
            <w:pPr>
              <w:jc w:val="center"/>
              <w:outlineLvl w:val="4"/>
              <w:rPr>
                <w:color w:val="000000"/>
              </w:rPr>
            </w:pPr>
            <w:r w:rsidRPr="0076125F">
              <w:rPr>
                <w:color w:val="000000"/>
              </w:rPr>
              <w:t>853</w:t>
            </w:r>
          </w:p>
        </w:tc>
        <w:tc>
          <w:tcPr>
            <w:tcW w:w="648" w:type="dxa"/>
            <w:tcBorders>
              <w:top w:val="nil"/>
              <w:left w:val="nil"/>
              <w:bottom w:val="single" w:sz="4" w:space="0" w:color="000000"/>
              <w:right w:val="single" w:sz="4" w:space="0" w:color="000000"/>
            </w:tcBorders>
            <w:shd w:val="clear" w:color="auto" w:fill="auto"/>
            <w:noWrap/>
            <w:hideMark/>
          </w:tcPr>
          <w:p w14:paraId="0DDD3536"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A4F1A07"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7A66E56"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6E3B361" w14:textId="77777777" w:rsidR="00BB6B8C" w:rsidRPr="0076125F" w:rsidRDefault="00BB6B8C" w:rsidP="0057298C">
            <w:pPr>
              <w:jc w:val="right"/>
              <w:outlineLvl w:val="4"/>
              <w:rPr>
                <w:color w:val="000000"/>
              </w:rPr>
            </w:pPr>
            <w:r w:rsidRPr="0076125F">
              <w:rPr>
                <w:color w:val="000000"/>
              </w:rPr>
              <w:t>157 590,00</w:t>
            </w:r>
          </w:p>
        </w:tc>
        <w:tc>
          <w:tcPr>
            <w:tcW w:w="1730" w:type="dxa"/>
            <w:tcBorders>
              <w:top w:val="nil"/>
              <w:left w:val="nil"/>
              <w:bottom w:val="single" w:sz="4" w:space="0" w:color="000000"/>
              <w:right w:val="single" w:sz="4" w:space="0" w:color="000000"/>
            </w:tcBorders>
            <w:shd w:val="clear" w:color="auto" w:fill="auto"/>
            <w:noWrap/>
            <w:hideMark/>
          </w:tcPr>
          <w:p w14:paraId="78657DC8" w14:textId="77777777" w:rsidR="00BB6B8C" w:rsidRPr="0076125F" w:rsidRDefault="00BB6B8C" w:rsidP="0057298C">
            <w:pPr>
              <w:jc w:val="right"/>
              <w:outlineLvl w:val="4"/>
              <w:rPr>
                <w:color w:val="000000"/>
              </w:rPr>
            </w:pPr>
            <w:r w:rsidRPr="0076125F">
              <w:rPr>
                <w:color w:val="000000"/>
              </w:rPr>
              <w:t>157 590,00</w:t>
            </w:r>
          </w:p>
        </w:tc>
      </w:tr>
      <w:tr w:rsidR="00BB6B8C" w:rsidRPr="0076125F" w14:paraId="27EA1F74"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100863E6"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2CED3331" w14:textId="77777777" w:rsidR="00BB6B8C" w:rsidRPr="0076125F" w:rsidRDefault="00BB6B8C" w:rsidP="0057298C">
            <w:pPr>
              <w:jc w:val="center"/>
              <w:outlineLvl w:val="5"/>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22D1A0F7" w14:textId="77777777" w:rsidR="00BB6B8C" w:rsidRPr="0076125F" w:rsidRDefault="00BB6B8C" w:rsidP="0057298C">
            <w:pPr>
              <w:jc w:val="center"/>
              <w:outlineLvl w:val="5"/>
              <w:rPr>
                <w:color w:val="000000"/>
              </w:rPr>
            </w:pPr>
            <w:r w:rsidRPr="0076125F">
              <w:rPr>
                <w:color w:val="000000"/>
              </w:rPr>
              <w:t>853</w:t>
            </w:r>
          </w:p>
        </w:tc>
        <w:tc>
          <w:tcPr>
            <w:tcW w:w="648" w:type="dxa"/>
            <w:tcBorders>
              <w:top w:val="nil"/>
              <w:left w:val="nil"/>
              <w:bottom w:val="single" w:sz="4" w:space="0" w:color="000000"/>
              <w:right w:val="single" w:sz="4" w:space="0" w:color="000000"/>
            </w:tcBorders>
            <w:shd w:val="clear" w:color="auto" w:fill="auto"/>
            <w:noWrap/>
            <w:hideMark/>
          </w:tcPr>
          <w:p w14:paraId="5F18E61E"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5940E430"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297EF6BB"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6CC2FFD" w14:textId="77777777" w:rsidR="00BB6B8C" w:rsidRPr="0076125F" w:rsidRDefault="00BB6B8C" w:rsidP="0057298C">
            <w:pPr>
              <w:jc w:val="right"/>
              <w:outlineLvl w:val="5"/>
              <w:rPr>
                <w:color w:val="000000"/>
              </w:rPr>
            </w:pPr>
            <w:r w:rsidRPr="0076125F">
              <w:rPr>
                <w:color w:val="000000"/>
              </w:rPr>
              <w:t>157 590,00</w:t>
            </w:r>
          </w:p>
        </w:tc>
        <w:tc>
          <w:tcPr>
            <w:tcW w:w="1730" w:type="dxa"/>
            <w:tcBorders>
              <w:top w:val="nil"/>
              <w:left w:val="nil"/>
              <w:bottom w:val="single" w:sz="4" w:space="0" w:color="000000"/>
              <w:right w:val="single" w:sz="4" w:space="0" w:color="000000"/>
            </w:tcBorders>
            <w:shd w:val="clear" w:color="auto" w:fill="auto"/>
            <w:noWrap/>
            <w:hideMark/>
          </w:tcPr>
          <w:p w14:paraId="6259BE65" w14:textId="77777777" w:rsidR="00BB6B8C" w:rsidRPr="0076125F" w:rsidRDefault="00BB6B8C" w:rsidP="0057298C">
            <w:pPr>
              <w:jc w:val="right"/>
              <w:outlineLvl w:val="5"/>
              <w:rPr>
                <w:color w:val="000000"/>
              </w:rPr>
            </w:pPr>
            <w:r w:rsidRPr="0076125F">
              <w:rPr>
                <w:color w:val="000000"/>
              </w:rPr>
              <w:t>157 590,00</w:t>
            </w:r>
          </w:p>
        </w:tc>
      </w:tr>
      <w:tr w:rsidR="00BB6B8C" w:rsidRPr="0076125F" w14:paraId="782A6054"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BC57B28"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42129B74" w14:textId="77777777" w:rsidR="00BB6B8C" w:rsidRPr="0076125F" w:rsidRDefault="00BB6B8C" w:rsidP="0057298C">
            <w:pPr>
              <w:jc w:val="center"/>
              <w:outlineLvl w:val="6"/>
              <w:rPr>
                <w:color w:val="000000"/>
              </w:rPr>
            </w:pPr>
            <w:r w:rsidRPr="0076125F">
              <w:rPr>
                <w:color w:val="000000"/>
              </w:rPr>
              <w:t>9990021040</w:t>
            </w:r>
          </w:p>
        </w:tc>
        <w:tc>
          <w:tcPr>
            <w:tcW w:w="623" w:type="dxa"/>
            <w:tcBorders>
              <w:top w:val="nil"/>
              <w:left w:val="nil"/>
              <w:bottom w:val="single" w:sz="4" w:space="0" w:color="000000"/>
              <w:right w:val="single" w:sz="4" w:space="0" w:color="000000"/>
            </w:tcBorders>
            <w:shd w:val="clear" w:color="auto" w:fill="auto"/>
            <w:noWrap/>
            <w:hideMark/>
          </w:tcPr>
          <w:p w14:paraId="5EE27686" w14:textId="77777777" w:rsidR="00BB6B8C" w:rsidRPr="0076125F" w:rsidRDefault="00BB6B8C" w:rsidP="0057298C">
            <w:pPr>
              <w:jc w:val="center"/>
              <w:outlineLvl w:val="6"/>
              <w:rPr>
                <w:color w:val="000000"/>
              </w:rPr>
            </w:pPr>
            <w:r w:rsidRPr="0076125F">
              <w:rPr>
                <w:color w:val="000000"/>
              </w:rPr>
              <w:t>853</w:t>
            </w:r>
          </w:p>
        </w:tc>
        <w:tc>
          <w:tcPr>
            <w:tcW w:w="648" w:type="dxa"/>
            <w:tcBorders>
              <w:top w:val="nil"/>
              <w:left w:val="nil"/>
              <w:bottom w:val="single" w:sz="4" w:space="0" w:color="000000"/>
              <w:right w:val="single" w:sz="4" w:space="0" w:color="000000"/>
            </w:tcBorders>
            <w:shd w:val="clear" w:color="auto" w:fill="auto"/>
            <w:noWrap/>
            <w:hideMark/>
          </w:tcPr>
          <w:p w14:paraId="30E9D42A"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157D0ECD"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79AD8325"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108D16E2" w14:textId="77777777" w:rsidR="00BB6B8C" w:rsidRPr="0076125F" w:rsidRDefault="00BB6B8C" w:rsidP="0057298C">
            <w:pPr>
              <w:jc w:val="right"/>
              <w:outlineLvl w:val="6"/>
              <w:rPr>
                <w:color w:val="000000"/>
              </w:rPr>
            </w:pPr>
            <w:r w:rsidRPr="0076125F">
              <w:rPr>
                <w:color w:val="000000"/>
              </w:rPr>
              <w:t>157 590,00</w:t>
            </w:r>
          </w:p>
        </w:tc>
        <w:tc>
          <w:tcPr>
            <w:tcW w:w="1730" w:type="dxa"/>
            <w:tcBorders>
              <w:top w:val="nil"/>
              <w:left w:val="nil"/>
              <w:bottom w:val="single" w:sz="4" w:space="0" w:color="000000"/>
              <w:right w:val="single" w:sz="4" w:space="0" w:color="000000"/>
            </w:tcBorders>
            <w:shd w:val="clear" w:color="auto" w:fill="auto"/>
            <w:noWrap/>
            <w:hideMark/>
          </w:tcPr>
          <w:p w14:paraId="0FB39A12" w14:textId="77777777" w:rsidR="00BB6B8C" w:rsidRPr="0076125F" w:rsidRDefault="00BB6B8C" w:rsidP="0057298C">
            <w:pPr>
              <w:jc w:val="right"/>
              <w:outlineLvl w:val="6"/>
              <w:rPr>
                <w:color w:val="000000"/>
              </w:rPr>
            </w:pPr>
            <w:r w:rsidRPr="0076125F">
              <w:rPr>
                <w:color w:val="000000"/>
              </w:rPr>
              <w:t>157 590,00</w:t>
            </w:r>
          </w:p>
        </w:tc>
      </w:tr>
      <w:tr w:rsidR="00BB6B8C" w:rsidRPr="0076125F" w14:paraId="7A8C249B"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0CBE74C6" w14:textId="77777777" w:rsidR="00BB6B8C" w:rsidRPr="0076125F" w:rsidRDefault="00BB6B8C" w:rsidP="0057298C">
            <w:pPr>
              <w:outlineLvl w:val="2"/>
              <w:rPr>
                <w:color w:val="000000"/>
              </w:rPr>
            </w:pPr>
            <w:r w:rsidRPr="0076125F">
              <w:rPr>
                <w:color w:val="000000"/>
              </w:rPr>
              <w:t xml:space="preserve">  Обеспечение деятельности казенного учреждения "Комитет по управлению городским хозяйством" администрации МО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19285F5" w14:textId="77777777" w:rsidR="00BB6B8C" w:rsidRPr="0076125F" w:rsidRDefault="00BB6B8C" w:rsidP="0057298C">
            <w:pPr>
              <w:jc w:val="center"/>
              <w:outlineLvl w:val="2"/>
              <w:rPr>
                <w:color w:val="000000"/>
              </w:rPr>
            </w:pPr>
            <w:r w:rsidRPr="0076125F">
              <w:rPr>
                <w:color w:val="000000"/>
              </w:rPr>
              <w:t>9990021050</w:t>
            </w:r>
          </w:p>
        </w:tc>
        <w:tc>
          <w:tcPr>
            <w:tcW w:w="623" w:type="dxa"/>
            <w:tcBorders>
              <w:top w:val="nil"/>
              <w:left w:val="nil"/>
              <w:bottom w:val="single" w:sz="4" w:space="0" w:color="000000"/>
              <w:right w:val="single" w:sz="4" w:space="0" w:color="000000"/>
            </w:tcBorders>
            <w:shd w:val="clear" w:color="auto" w:fill="auto"/>
            <w:noWrap/>
            <w:hideMark/>
          </w:tcPr>
          <w:p w14:paraId="6D29BA0E"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74D391D0"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738DBF23"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FEA952E"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569DC1B" w14:textId="77777777" w:rsidR="00BB6B8C" w:rsidRPr="0076125F" w:rsidRDefault="00BB6B8C" w:rsidP="0057298C">
            <w:pPr>
              <w:jc w:val="right"/>
              <w:outlineLvl w:val="2"/>
              <w:rPr>
                <w:color w:val="000000"/>
              </w:rPr>
            </w:pPr>
            <w:r w:rsidRPr="0076125F">
              <w:rPr>
                <w:color w:val="000000"/>
              </w:rPr>
              <w:t>24 082 580,00</w:t>
            </w:r>
          </w:p>
        </w:tc>
        <w:tc>
          <w:tcPr>
            <w:tcW w:w="1730" w:type="dxa"/>
            <w:tcBorders>
              <w:top w:val="nil"/>
              <w:left w:val="nil"/>
              <w:bottom w:val="single" w:sz="4" w:space="0" w:color="000000"/>
              <w:right w:val="single" w:sz="4" w:space="0" w:color="000000"/>
            </w:tcBorders>
            <w:shd w:val="clear" w:color="auto" w:fill="auto"/>
            <w:noWrap/>
            <w:hideMark/>
          </w:tcPr>
          <w:p w14:paraId="492DBBD8" w14:textId="77777777" w:rsidR="00BB6B8C" w:rsidRPr="0076125F" w:rsidRDefault="00BB6B8C" w:rsidP="0057298C">
            <w:pPr>
              <w:jc w:val="right"/>
              <w:outlineLvl w:val="2"/>
              <w:rPr>
                <w:color w:val="000000"/>
              </w:rPr>
            </w:pPr>
            <w:r w:rsidRPr="0076125F">
              <w:rPr>
                <w:color w:val="000000"/>
              </w:rPr>
              <w:t>24 149 590,00</w:t>
            </w:r>
          </w:p>
        </w:tc>
      </w:tr>
      <w:tr w:rsidR="00BB6B8C" w:rsidRPr="0076125F" w14:paraId="0821176B"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6D655806" w14:textId="77777777" w:rsidR="00BB6B8C" w:rsidRPr="0076125F" w:rsidRDefault="00BB6B8C" w:rsidP="0057298C">
            <w:pPr>
              <w:outlineLvl w:val="3"/>
              <w:rPr>
                <w:color w:val="000000"/>
              </w:rPr>
            </w:pPr>
            <w:r w:rsidRPr="0076125F">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14:paraId="63EED8FC" w14:textId="77777777" w:rsidR="00BB6B8C" w:rsidRPr="0076125F" w:rsidRDefault="00BB6B8C" w:rsidP="0057298C">
            <w:pPr>
              <w:jc w:val="center"/>
              <w:outlineLvl w:val="3"/>
              <w:rPr>
                <w:color w:val="000000"/>
              </w:rPr>
            </w:pPr>
            <w:r w:rsidRPr="0076125F">
              <w:rPr>
                <w:color w:val="000000"/>
              </w:rPr>
              <w:t>9990021050</w:t>
            </w:r>
          </w:p>
        </w:tc>
        <w:tc>
          <w:tcPr>
            <w:tcW w:w="623" w:type="dxa"/>
            <w:tcBorders>
              <w:top w:val="nil"/>
              <w:left w:val="nil"/>
              <w:bottom w:val="single" w:sz="4" w:space="0" w:color="000000"/>
              <w:right w:val="single" w:sz="4" w:space="0" w:color="000000"/>
            </w:tcBorders>
            <w:shd w:val="clear" w:color="auto" w:fill="auto"/>
            <w:noWrap/>
            <w:hideMark/>
          </w:tcPr>
          <w:p w14:paraId="5D0730A9" w14:textId="77777777" w:rsidR="00BB6B8C" w:rsidRPr="0076125F" w:rsidRDefault="00BB6B8C" w:rsidP="0057298C">
            <w:pPr>
              <w:jc w:val="center"/>
              <w:outlineLvl w:val="3"/>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77E2998F"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B29FECE"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521086B"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F4CB3B4" w14:textId="77777777" w:rsidR="00BB6B8C" w:rsidRPr="0076125F" w:rsidRDefault="00BB6B8C" w:rsidP="0057298C">
            <w:pPr>
              <w:jc w:val="right"/>
              <w:outlineLvl w:val="3"/>
              <w:rPr>
                <w:color w:val="000000"/>
              </w:rPr>
            </w:pPr>
            <w:r w:rsidRPr="0076125F">
              <w:rPr>
                <w:color w:val="000000"/>
              </w:rPr>
              <w:t>17 593 510,00</w:t>
            </w:r>
          </w:p>
        </w:tc>
        <w:tc>
          <w:tcPr>
            <w:tcW w:w="1730" w:type="dxa"/>
            <w:tcBorders>
              <w:top w:val="nil"/>
              <w:left w:val="nil"/>
              <w:bottom w:val="single" w:sz="4" w:space="0" w:color="000000"/>
              <w:right w:val="single" w:sz="4" w:space="0" w:color="000000"/>
            </w:tcBorders>
            <w:shd w:val="clear" w:color="auto" w:fill="auto"/>
            <w:noWrap/>
            <w:hideMark/>
          </w:tcPr>
          <w:p w14:paraId="3C97017E" w14:textId="77777777" w:rsidR="00BB6B8C" w:rsidRPr="0076125F" w:rsidRDefault="00BB6B8C" w:rsidP="0057298C">
            <w:pPr>
              <w:jc w:val="right"/>
              <w:outlineLvl w:val="3"/>
              <w:rPr>
                <w:color w:val="000000"/>
              </w:rPr>
            </w:pPr>
            <w:r w:rsidRPr="0076125F">
              <w:rPr>
                <w:color w:val="000000"/>
              </w:rPr>
              <w:t>17 593 510,00</w:t>
            </w:r>
          </w:p>
        </w:tc>
      </w:tr>
      <w:tr w:rsidR="00BB6B8C" w:rsidRPr="0076125F" w14:paraId="03BB89E3"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788C12C6" w14:textId="77777777" w:rsidR="00BB6B8C" w:rsidRPr="0076125F" w:rsidRDefault="00BB6B8C" w:rsidP="0057298C">
            <w:pPr>
              <w:outlineLvl w:val="4"/>
              <w:rPr>
                <w:color w:val="000000"/>
              </w:rPr>
            </w:pPr>
            <w:r w:rsidRPr="0076125F">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30B92AE5" w14:textId="77777777" w:rsidR="00BB6B8C" w:rsidRPr="0076125F" w:rsidRDefault="00BB6B8C" w:rsidP="0057298C">
            <w:pPr>
              <w:jc w:val="center"/>
              <w:outlineLvl w:val="4"/>
              <w:rPr>
                <w:color w:val="000000"/>
              </w:rPr>
            </w:pPr>
            <w:r w:rsidRPr="0076125F">
              <w:rPr>
                <w:color w:val="000000"/>
              </w:rPr>
              <w:t>9990021050</w:t>
            </w:r>
          </w:p>
        </w:tc>
        <w:tc>
          <w:tcPr>
            <w:tcW w:w="623" w:type="dxa"/>
            <w:tcBorders>
              <w:top w:val="nil"/>
              <w:left w:val="nil"/>
              <w:bottom w:val="single" w:sz="4" w:space="0" w:color="000000"/>
              <w:right w:val="single" w:sz="4" w:space="0" w:color="000000"/>
            </w:tcBorders>
            <w:shd w:val="clear" w:color="auto" w:fill="auto"/>
            <w:noWrap/>
            <w:hideMark/>
          </w:tcPr>
          <w:p w14:paraId="4AAF5B7F" w14:textId="77777777" w:rsidR="00BB6B8C" w:rsidRPr="0076125F" w:rsidRDefault="00BB6B8C" w:rsidP="0057298C">
            <w:pPr>
              <w:jc w:val="center"/>
              <w:outlineLvl w:val="4"/>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4455FBD7"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31AB45BE"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29F4D50"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465ADE3" w14:textId="77777777" w:rsidR="00BB6B8C" w:rsidRPr="0076125F" w:rsidRDefault="00BB6B8C" w:rsidP="0057298C">
            <w:pPr>
              <w:jc w:val="right"/>
              <w:outlineLvl w:val="4"/>
              <w:rPr>
                <w:color w:val="000000"/>
              </w:rPr>
            </w:pPr>
            <w:r w:rsidRPr="0076125F">
              <w:rPr>
                <w:color w:val="000000"/>
              </w:rPr>
              <w:t>17 593 510,00</w:t>
            </w:r>
          </w:p>
        </w:tc>
        <w:tc>
          <w:tcPr>
            <w:tcW w:w="1730" w:type="dxa"/>
            <w:tcBorders>
              <w:top w:val="nil"/>
              <w:left w:val="nil"/>
              <w:bottom w:val="single" w:sz="4" w:space="0" w:color="000000"/>
              <w:right w:val="single" w:sz="4" w:space="0" w:color="000000"/>
            </w:tcBorders>
            <w:shd w:val="clear" w:color="auto" w:fill="auto"/>
            <w:noWrap/>
            <w:hideMark/>
          </w:tcPr>
          <w:p w14:paraId="4BCC9D4E" w14:textId="77777777" w:rsidR="00BB6B8C" w:rsidRPr="0076125F" w:rsidRDefault="00BB6B8C" w:rsidP="0057298C">
            <w:pPr>
              <w:jc w:val="right"/>
              <w:outlineLvl w:val="4"/>
              <w:rPr>
                <w:color w:val="000000"/>
              </w:rPr>
            </w:pPr>
            <w:r w:rsidRPr="0076125F">
              <w:rPr>
                <w:color w:val="000000"/>
              </w:rPr>
              <w:t>17 593 510,00</w:t>
            </w:r>
          </w:p>
        </w:tc>
      </w:tr>
      <w:tr w:rsidR="00BB6B8C" w:rsidRPr="0076125F" w14:paraId="29964897"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CA5870E"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053B09C4" w14:textId="77777777" w:rsidR="00BB6B8C" w:rsidRPr="0076125F" w:rsidRDefault="00BB6B8C" w:rsidP="0057298C">
            <w:pPr>
              <w:jc w:val="center"/>
              <w:outlineLvl w:val="5"/>
              <w:rPr>
                <w:color w:val="000000"/>
              </w:rPr>
            </w:pPr>
            <w:r w:rsidRPr="0076125F">
              <w:rPr>
                <w:color w:val="000000"/>
              </w:rPr>
              <w:t>9990021050</w:t>
            </w:r>
          </w:p>
        </w:tc>
        <w:tc>
          <w:tcPr>
            <w:tcW w:w="623" w:type="dxa"/>
            <w:tcBorders>
              <w:top w:val="nil"/>
              <w:left w:val="nil"/>
              <w:bottom w:val="single" w:sz="4" w:space="0" w:color="000000"/>
              <w:right w:val="single" w:sz="4" w:space="0" w:color="000000"/>
            </w:tcBorders>
            <w:shd w:val="clear" w:color="auto" w:fill="auto"/>
            <w:noWrap/>
            <w:hideMark/>
          </w:tcPr>
          <w:p w14:paraId="44F26A56" w14:textId="77777777" w:rsidR="00BB6B8C" w:rsidRPr="0076125F" w:rsidRDefault="00BB6B8C" w:rsidP="0057298C">
            <w:pPr>
              <w:jc w:val="center"/>
              <w:outlineLvl w:val="5"/>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22E63FAF"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7625D943"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250CE47D"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AA660B4" w14:textId="77777777" w:rsidR="00BB6B8C" w:rsidRPr="0076125F" w:rsidRDefault="00BB6B8C" w:rsidP="0057298C">
            <w:pPr>
              <w:jc w:val="right"/>
              <w:outlineLvl w:val="5"/>
              <w:rPr>
                <w:color w:val="000000"/>
              </w:rPr>
            </w:pPr>
            <w:r w:rsidRPr="0076125F">
              <w:rPr>
                <w:color w:val="000000"/>
              </w:rPr>
              <w:t>17 593 510,00</w:t>
            </w:r>
          </w:p>
        </w:tc>
        <w:tc>
          <w:tcPr>
            <w:tcW w:w="1730" w:type="dxa"/>
            <w:tcBorders>
              <w:top w:val="nil"/>
              <w:left w:val="nil"/>
              <w:bottom w:val="single" w:sz="4" w:space="0" w:color="000000"/>
              <w:right w:val="single" w:sz="4" w:space="0" w:color="000000"/>
            </w:tcBorders>
            <w:shd w:val="clear" w:color="auto" w:fill="auto"/>
            <w:noWrap/>
            <w:hideMark/>
          </w:tcPr>
          <w:p w14:paraId="5BD8DCAA" w14:textId="77777777" w:rsidR="00BB6B8C" w:rsidRPr="0076125F" w:rsidRDefault="00BB6B8C" w:rsidP="0057298C">
            <w:pPr>
              <w:jc w:val="right"/>
              <w:outlineLvl w:val="5"/>
              <w:rPr>
                <w:color w:val="000000"/>
              </w:rPr>
            </w:pPr>
            <w:r w:rsidRPr="0076125F">
              <w:rPr>
                <w:color w:val="000000"/>
              </w:rPr>
              <w:t>17 593 510,00</w:t>
            </w:r>
          </w:p>
        </w:tc>
      </w:tr>
      <w:tr w:rsidR="00BB6B8C" w:rsidRPr="0076125F" w14:paraId="0099137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56B92BD"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0AE913E3" w14:textId="77777777" w:rsidR="00BB6B8C" w:rsidRPr="0076125F" w:rsidRDefault="00BB6B8C" w:rsidP="0057298C">
            <w:pPr>
              <w:jc w:val="center"/>
              <w:outlineLvl w:val="6"/>
              <w:rPr>
                <w:color w:val="000000"/>
              </w:rPr>
            </w:pPr>
            <w:r w:rsidRPr="0076125F">
              <w:rPr>
                <w:color w:val="000000"/>
              </w:rPr>
              <w:t>9990021050</w:t>
            </w:r>
          </w:p>
        </w:tc>
        <w:tc>
          <w:tcPr>
            <w:tcW w:w="623" w:type="dxa"/>
            <w:tcBorders>
              <w:top w:val="nil"/>
              <w:left w:val="nil"/>
              <w:bottom w:val="single" w:sz="4" w:space="0" w:color="000000"/>
              <w:right w:val="single" w:sz="4" w:space="0" w:color="000000"/>
            </w:tcBorders>
            <w:shd w:val="clear" w:color="auto" w:fill="auto"/>
            <w:noWrap/>
            <w:hideMark/>
          </w:tcPr>
          <w:p w14:paraId="2AAC99EC" w14:textId="77777777" w:rsidR="00BB6B8C" w:rsidRPr="0076125F" w:rsidRDefault="00BB6B8C" w:rsidP="0057298C">
            <w:pPr>
              <w:jc w:val="center"/>
              <w:outlineLvl w:val="6"/>
              <w:rPr>
                <w:color w:val="000000"/>
              </w:rPr>
            </w:pPr>
            <w:r w:rsidRPr="0076125F">
              <w:rPr>
                <w:color w:val="000000"/>
              </w:rPr>
              <w:t>111</w:t>
            </w:r>
          </w:p>
        </w:tc>
        <w:tc>
          <w:tcPr>
            <w:tcW w:w="648" w:type="dxa"/>
            <w:tcBorders>
              <w:top w:val="nil"/>
              <w:left w:val="nil"/>
              <w:bottom w:val="single" w:sz="4" w:space="0" w:color="000000"/>
              <w:right w:val="single" w:sz="4" w:space="0" w:color="000000"/>
            </w:tcBorders>
            <w:shd w:val="clear" w:color="auto" w:fill="auto"/>
            <w:noWrap/>
            <w:hideMark/>
          </w:tcPr>
          <w:p w14:paraId="3A99BDE3"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37168E6C"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7762A0B8"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1DBCAABB" w14:textId="77777777" w:rsidR="00BB6B8C" w:rsidRPr="0076125F" w:rsidRDefault="00BB6B8C" w:rsidP="0057298C">
            <w:pPr>
              <w:jc w:val="right"/>
              <w:outlineLvl w:val="6"/>
              <w:rPr>
                <w:color w:val="000000"/>
              </w:rPr>
            </w:pPr>
            <w:r w:rsidRPr="0076125F">
              <w:rPr>
                <w:color w:val="000000"/>
              </w:rPr>
              <w:t>17 593 510,00</w:t>
            </w:r>
          </w:p>
        </w:tc>
        <w:tc>
          <w:tcPr>
            <w:tcW w:w="1730" w:type="dxa"/>
            <w:tcBorders>
              <w:top w:val="nil"/>
              <w:left w:val="nil"/>
              <w:bottom w:val="single" w:sz="4" w:space="0" w:color="000000"/>
              <w:right w:val="single" w:sz="4" w:space="0" w:color="000000"/>
            </w:tcBorders>
            <w:shd w:val="clear" w:color="auto" w:fill="auto"/>
            <w:noWrap/>
            <w:hideMark/>
          </w:tcPr>
          <w:p w14:paraId="69EE9362" w14:textId="77777777" w:rsidR="00BB6B8C" w:rsidRPr="0076125F" w:rsidRDefault="00BB6B8C" w:rsidP="0057298C">
            <w:pPr>
              <w:jc w:val="right"/>
              <w:outlineLvl w:val="6"/>
              <w:rPr>
                <w:color w:val="000000"/>
              </w:rPr>
            </w:pPr>
            <w:r w:rsidRPr="0076125F">
              <w:rPr>
                <w:color w:val="000000"/>
              </w:rPr>
              <w:t>17 593 510,00</w:t>
            </w:r>
          </w:p>
        </w:tc>
      </w:tr>
      <w:tr w:rsidR="00BB6B8C" w:rsidRPr="0076125F" w14:paraId="3DAA71F0"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0B8B5455" w14:textId="77777777" w:rsidR="00BB6B8C" w:rsidRPr="0076125F" w:rsidRDefault="00BB6B8C" w:rsidP="0057298C">
            <w:pPr>
              <w:outlineLvl w:val="3"/>
              <w:rPr>
                <w:color w:val="000000"/>
              </w:rPr>
            </w:pPr>
            <w:r w:rsidRPr="0076125F">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14:paraId="7B2EED89" w14:textId="77777777" w:rsidR="00BB6B8C" w:rsidRPr="0076125F" w:rsidRDefault="00BB6B8C" w:rsidP="0057298C">
            <w:pPr>
              <w:jc w:val="center"/>
              <w:outlineLvl w:val="3"/>
              <w:rPr>
                <w:color w:val="000000"/>
              </w:rPr>
            </w:pPr>
            <w:r w:rsidRPr="0076125F">
              <w:rPr>
                <w:color w:val="000000"/>
              </w:rPr>
              <w:t>9990021050</w:t>
            </w:r>
          </w:p>
        </w:tc>
        <w:tc>
          <w:tcPr>
            <w:tcW w:w="623" w:type="dxa"/>
            <w:tcBorders>
              <w:top w:val="nil"/>
              <w:left w:val="nil"/>
              <w:bottom w:val="single" w:sz="4" w:space="0" w:color="000000"/>
              <w:right w:val="single" w:sz="4" w:space="0" w:color="000000"/>
            </w:tcBorders>
            <w:shd w:val="clear" w:color="auto" w:fill="auto"/>
            <w:noWrap/>
            <w:hideMark/>
          </w:tcPr>
          <w:p w14:paraId="525B9000" w14:textId="77777777" w:rsidR="00BB6B8C" w:rsidRPr="0076125F" w:rsidRDefault="00BB6B8C" w:rsidP="0057298C">
            <w:pPr>
              <w:jc w:val="center"/>
              <w:outlineLvl w:val="3"/>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1DB02F89"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0B1C64F4"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B59915F"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62AD436" w14:textId="77777777" w:rsidR="00BB6B8C" w:rsidRPr="0076125F" w:rsidRDefault="00BB6B8C" w:rsidP="0057298C">
            <w:pPr>
              <w:jc w:val="right"/>
              <w:outlineLvl w:val="3"/>
              <w:rPr>
                <w:color w:val="000000"/>
              </w:rPr>
            </w:pPr>
            <w:r w:rsidRPr="0076125F">
              <w:rPr>
                <w:color w:val="000000"/>
              </w:rPr>
              <w:t>5 313 280,00</w:t>
            </w:r>
          </w:p>
        </w:tc>
        <w:tc>
          <w:tcPr>
            <w:tcW w:w="1730" w:type="dxa"/>
            <w:tcBorders>
              <w:top w:val="nil"/>
              <w:left w:val="nil"/>
              <w:bottom w:val="single" w:sz="4" w:space="0" w:color="000000"/>
              <w:right w:val="single" w:sz="4" w:space="0" w:color="000000"/>
            </w:tcBorders>
            <w:shd w:val="clear" w:color="auto" w:fill="auto"/>
            <w:noWrap/>
            <w:hideMark/>
          </w:tcPr>
          <w:p w14:paraId="041BE846" w14:textId="77777777" w:rsidR="00BB6B8C" w:rsidRPr="0076125F" w:rsidRDefault="00BB6B8C" w:rsidP="0057298C">
            <w:pPr>
              <w:jc w:val="right"/>
              <w:outlineLvl w:val="3"/>
              <w:rPr>
                <w:color w:val="000000"/>
              </w:rPr>
            </w:pPr>
            <w:r w:rsidRPr="0076125F">
              <w:rPr>
                <w:color w:val="000000"/>
              </w:rPr>
              <w:t>5 313 280,00</w:t>
            </w:r>
          </w:p>
        </w:tc>
      </w:tr>
      <w:tr w:rsidR="00BB6B8C" w:rsidRPr="0076125F" w14:paraId="74D68FD6"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4EE1D9FB"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49744B33" w14:textId="77777777" w:rsidR="00BB6B8C" w:rsidRPr="0076125F" w:rsidRDefault="00BB6B8C" w:rsidP="0057298C">
            <w:pPr>
              <w:jc w:val="center"/>
              <w:outlineLvl w:val="4"/>
              <w:rPr>
                <w:color w:val="000000"/>
              </w:rPr>
            </w:pPr>
            <w:r w:rsidRPr="0076125F">
              <w:rPr>
                <w:color w:val="000000"/>
              </w:rPr>
              <w:t>9990021050</w:t>
            </w:r>
          </w:p>
        </w:tc>
        <w:tc>
          <w:tcPr>
            <w:tcW w:w="623" w:type="dxa"/>
            <w:tcBorders>
              <w:top w:val="nil"/>
              <w:left w:val="nil"/>
              <w:bottom w:val="single" w:sz="4" w:space="0" w:color="000000"/>
              <w:right w:val="single" w:sz="4" w:space="0" w:color="000000"/>
            </w:tcBorders>
            <w:shd w:val="clear" w:color="auto" w:fill="auto"/>
            <w:noWrap/>
            <w:hideMark/>
          </w:tcPr>
          <w:p w14:paraId="0D75B547" w14:textId="77777777" w:rsidR="00BB6B8C" w:rsidRPr="0076125F" w:rsidRDefault="00BB6B8C" w:rsidP="0057298C">
            <w:pPr>
              <w:jc w:val="center"/>
              <w:outlineLvl w:val="4"/>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77B81EC9"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6D81F57C"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DB3889D"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B8CBE88" w14:textId="77777777" w:rsidR="00BB6B8C" w:rsidRPr="0076125F" w:rsidRDefault="00BB6B8C" w:rsidP="0057298C">
            <w:pPr>
              <w:jc w:val="right"/>
              <w:outlineLvl w:val="4"/>
              <w:rPr>
                <w:color w:val="000000"/>
              </w:rPr>
            </w:pPr>
            <w:r w:rsidRPr="0076125F">
              <w:rPr>
                <w:color w:val="000000"/>
              </w:rPr>
              <w:t>5 313 280,00</w:t>
            </w:r>
          </w:p>
        </w:tc>
        <w:tc>
          <w:tcPr>
            <w:tcW w:w="1730" w:type="dxa"/>
            <w:tcBorders>
              <w:top w:val="nil"/>
              <w:left w:val="nil"/>
              <w:bottom w:val="single" w:sz="4" w:space="0" w:color="000000"/>
              <w:right w:val="single" w:sz="4" w:space="0" w:color="000000"/>
            </w:tcBorders>
            <w:shd w:val="clear" w:color="auto" w:fill="auto"/>
            <w:noWrap/>
            <w:hideMark/>
          </w:tcPr>
          <w:p w14:paraId="41765CE5" w14:textId="77777777" w:rsidR="00BB6B8C" w:rsidRPr="0076125F" w:rsidRDefault="00BB6B8C" w:rsidP="0057298C">
            <w:pPr>
              <w:jc w:val="right"/>
              <w:outlineLvl w:val="4"/>
              <w:rPr>
                <w:color w:val="000000"/>
              </w:rPr>
            </w:pPr>
            <w:r w:rsidRPr="0076125F">
              <w:rPr>
                <w:color w:val="000000"/>
              </w:rPr>
              <w:t>5 313 280,00</w:t>
            </w:r>
          </w:p>
        </w:tc>
      </w:tr>
      <w:tr w:rsidR="00BB6B8C" w:rsidRPr="0076125F" w14:paraId="646A059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658EBFE"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7C6254CC" w14:textId="77777777" w:rsidR="00BB6B8C" w:rsidRPr="0076125F" w:rsidRDefault="00BB6B8C" w:rsidP="0057298C">
            <w:pPr>
              <w:jc w:val="center"/>
              <w:outlineLvl w:val="5"/>
              <w:rPr>
                <w:color w:val="000000"/>
              </w:rPr>
            </w:pPr>
            <w:r w:rsidRPr="0076125F">
              <w:rPr>
                <w:color w:val="000000"/>
              </w:rPr>
              <w:t>9990021050</w:t>
            </w:r>
          </w:p>
        </w:tc>
        <w:tc>
          <w:tcPr>
            <w:tcW w:w="623" w:type="dxa"/>
            <w:tcBorders>
              <w:top w:val="nil"/>
              <w:left w:val="nil"/>
              <w:bottom w:val="single" w:sz="4" w:space="0" w:color="000000"/>
              <w:right w:val="single" w:sz="4" w:space="0" w:color="000000"/>
            </w:tcBorders>
            <w:shd w:val="clear" w:color="auto" w:fill="auto"/>
            <w:noWrap/>
            <w:hideMark/>
          </w:tcPr>
          <w:p w14:paraId="635C1B08" w14:textId="77777777" w:rsidR="00BB6B8C" w:rsidRPr="0076125F" w:rsidRDefault="00BB6B8C" w:rsidP="0057298C">
            <w:pPr>
              <w:jc w:val="center"/>
              <w:outlineLvl w:val="5"/>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5F85E4BC"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2EA4F08A"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8ACBBB9"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5AA56A9" w14:textId="77777777" w:rsidR="00BB6B8C" w:rsidRPr="0076125F" w:rsidRDefault="00BB6B8C" w:rsidP="0057298C">
            <w:pPr>
              <w:jc w:val="right"/>
              <w:outlineLvl w:val="5"/>
              <w:rPr>
                <w:color w:val="000000"/>
              </w:rPr>
            </w:pPr>
            <w:r w:rsidRPr="0076125F">
              <w:rPr>
                <w:color w:val="000000"/>
              </w:rPr>
              <w:t>5 313 280,00</w:t>
            </w:r>
          </w:p>
        </w:tc>
        <w:tc>
          <w:tcPr>
            <w:tcW w:w="1730" w:type="dxa"/>
            <w:tcBorders>
              <w:top w:val="nil"/>
              <w:left w:val="nil"/>
              <w:bottom w:val="single" w:sz="4" w:space="0" w:color="000000"/>
              <w:right w:val="single" w:sz="4" w:space="0" w:color="000000"/>
            </w:tcBorders>
            <w:shd w:val="clear" w:color="auto" w:fill="auto"/>
            <w:noWrap/>
            <w:hideMark/>
          </w:tcPr>
          <w:p w14:paraId="52CB82E9" w14:textId="77777777" w:rsidR="00BB6B8C" w:rsidRPr="0076125F" w:rsidRDefault="00BB6B8C" w:rsidP="0057298C">
            <w:pPr>
              <w:jc w:val="right"/>
              <w:outlineLvl w:val="5"/>
              <w:rPr>
                <w:color w:val="000000"/>
              </w:rPr>
            </w:pPr>
            <w:r w:rsidRPr="0076125F">
              <w:rPr>
                <w:color w:val="000000"/>
              </w:rPr>
              <w:t>5 313 280,00</w:t>
            </w:r>
          </w:p>
        </w:tc>
      </w:tr>
      <w:tr w:rsidR="00BB6B8C" w:rsidRPr="0076125F" w14:paraId="5BDE1863"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265C06F"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249433D9" w14:textId="77777777" w:rsidR="00BB6B8C" w:rsidRPr="0076125F" w:rsidRDefault="00BB6B8C" w:rsidP="0057298C">
            <w:pPr>
              <w:jc w:val="center"/>
              <w:outlineLvl w:val="6"/>
              <w:rPr>
                <w:color w:val="000000"/>
              </w:rPr>
            </w:pPr>
            <w:r w:rsidRPr="0076125F">
              <w:rPr>
                <w:color w:val="000000"/>
              </w:rPr>
              <w:t>9990021050</w:t>
            </w:r>
          </w:p>
        </w:tc>
        <w:tc>
          <w:tcPr>
            <w:tcW w:w="623" w:type="dxa"/>
            <w:tcBorders>
              <w:top w:val="nil"/>
              <w:left w:val="nil"/>
              <w:bottom w:val="single" w:sz="4" w:space="0" w:color="000000"/>
              <w:right w:val="single" w:sz="4" w:space="0" w:color="000000"/>
            </w:tcBorders>
            <w:shd w:val="clear" w:color="auto" w:fill="auto"/>
            <w:noWrap/>
            <w:hideMark/>
          </w:tcPr>
          <w:p w14:paraId="6495D748" w14:textId="77777777" w:rsidR="00BB6B8C" w:rsidRPr="0076125F" w:rsidRDefault="00BB6B8C" w:rsidP="0057298C">
            <w:pPr>
              <w:jc w:val="center"/>
              <w:outlineLvl w:val="6"/>
              <w:rPr>
                <w:color w:val="000000"/>
              </w:rPr>
            </w:pPr>
            <w:r w:rsidRPr="0076125F">
              <w:rPr>
                <w:color w:val="000000"/>
              </w:rPr>
              <w:t>119</w:t>
            </w:r>
          </w:p>
        </w:tc>
        <w:tc>
          <w:tcPr>
            <w:tcW w:w="648" w:type="dxa"/>
            <w:tcBorders>
              <w:top w:val="nil"/>
              <w:left w:val="nil"/>
              <w:bottom w:val="single" w:sz="4" w:space="0" w:color="000000"/>
              <w:right w:val="single" w:sz="4" w:space="0" w:color="000000"/>
            </w:tcBorders>
            <w:shd w:val="clear" w:color="auto" w:fill="auto"/>
            <w:noWrap/>
            <w:hideMark/>
          </w:tcPr>
          <w:p w14:paraId="6370E1FC"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7C9A71E9"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4C10F107"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40FB7D46" w14:textId="77777777" w:rsidR="00BB6B8C" w:rsidRPr="0076125F" w:rsidRDefault="00BB6B8C" w:rsidP="0057298C">
            <w:pPr>
              <w:jc w:val="right"/>
              <w:outlineLvl w:val="6"/>
              <w:rPr>
                <w:color w:val="000000"/>
              </w:rPr>
            </w:pPr>
            <w:r w:rsidRPr="0076125F">
              <w:rPr>
                <w:color w:val="000000"/>
              </w:rPr>
              <w:t>5 313 280,00</w:t>
            </w:r>
          </w:p>
        </w:tc>
        <w:tc>
          <w:tcPr>
            <w:tcW w:w="1730" w:type="dxa"/>
            <w:tcBorders>
              <w:top w:val="nil"/>
              <w:left w:val="nil"/>
              <w:bottom w:val="single" w:sz="4" w:space="0" w:color="000000"/>
              <w:right w:val="single" w:sz="4" w:space="0" w:color="000000"/>
            </w:tcBorders>
            <w:shd w:val="clear" w:color="auto" w:fill="auto"/>
            <w:noWrap/>
            <w:hideMark/>
          </w:tcPr>
          <w:p w14:paraId="0B01B735" w14:textId="77777777" w:rsidR="00BB6B8C" w:rsidRPr="0076125F" w:rsidRDefault="00BB6B8C" w:rsidP="0057298C">
            <w:pPr>
              <w:jc w:val="right"/>
              <w:outlineLvl w:val="6"/>
              <w:rPr>
                <w:color w:val="000000"/>
              </w:rPr>
            </w:pPr>
            <w:r w:rsidRPr="0076125F">
              <w:rPr>
                <w:color w:val="000000"/>
              </w:rPr>
              <w:t>5 313 280,00</w:t>
            </w:r>
          </w:p>
        </w:tc>
      </w:tr>
      <w:tr w:rsidR="00BB6B8C" w:rsidRPr="0076125F" w14:paraId="79A4548C"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25A6747"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1138FC6B" w14:textId="77777777" w:rsidR="00BB6B8C" w:rsidRPr="0076125F" w:rsidRDefault="00BB6B8C" w:rsidP="0057298C">
            <w:pPr>
              <w:jc w:val="center"/>
              <w:outlineLvl w:val="3"/>
              <w:rPr>
                <w:color w:val="000000"/>
              </w:rPr>
            </w:pPr>
            <w:r w:rsidRPr="0076125F">
              <w:rPr>
                <w:color w:val="000000"/>
              </w:rPr>
              <w:t>9990021050</w:t>
            </w:r>
          </w:p>
        </w:tc>
        <w:tc>
          <w:tcPr>
            <w:tcW w:w="623" w:type="dxa"/>
            <w:tcBorders>
              <w:top w:val="nil"/>
              <w:left w:val="nil"/>
              <w:bottom w:val="single" w:sz="4" w:space="0" w:color="000000"/>
              <w:right w:val="single" w:sz="4" w:space="0" w:color="000000"/>
            </w:tcBorders>
            <w:shd w:val="clear" w:color="auto" w:fill="auto"/>
            <w:noWrap/>
            <w:hideMark/>
          </w:tcPr>
          <w:p w14:paraId="52383E75"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2C0E113"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4C87762F"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3CDD294"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A1421A7" w14:textId="77777777" w:rsidR="00BB6B8C" w:rsidRPr="0076125F" w:rsidRDefault="00BB6B8C" w:rsidP="0057298C">
            <w:pPr>
              <w:jc w:val="right"/>
              <w:outlineLvl w:val="3"/>
              <w:rPr>
                <w:color w:val="000000"/>
              </w:rPr>
            </w:pPr>
            <w:r w:rsidRPr="0076125F">
              <w:rPr>
                <w:color w:val="000000"/>
              </w:rPr>
              <w:t>1 175 790,00</w:t>
            </w:r>
          </w:p>
        </w:tc>
        <w:tc>
          <w:tcPr>
            <w:tcW w:w="1730" w:type="dxa"/>
            <w:tcBorders>
              <w:top w:val="nil"/>
              <w:left w:val="nil"/>
              <w:bottom w:val="single" w:sz="4" w:space="0" w:color="000000"/>
              <w:right w:val="single" w:sz="4" w:space="0" w:color="000000"/>
            </w:tcBorders>
            <w:shd w:val="clear" w:color="auto" w:fill="auto"/>
            <w:noWrap/>
            <w:hideMark/>
          </w:tcPr>
          <w:p w14:paraId="415BCBC0" w14:textId="77777777" w:rsidR="00BB6B8C" w:rsidRPr="0076125F" w:rsidRDefault="00BB6B8C" w:rsidP="0057298C">
            <w:pPr>
              <w:jc w:val="right"/>
              <w:outlineLvl w:val="3"/>
              <w:rPr>
                <w:color w:val="000000"/>
              </w:rPr>
            </w:pPr>
            <w:r w:rsidRPr="0076125F">
              <w:rPr>
                <w:color w:val="000000"/>
              </w:rPr>
              <w:t>1 242 800,00</w:t>
            </w:r>
          </w:p>
        </w:tc>
      </w:tr>
      <w:tr w:rsidR="00BB6B8C" w:rsidRPr="0076125F" w14:paraId="7B346CAA" w14:textId="77777777" w:rsidTr="005C70CD">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14:paraId="304C69DC" w14:textId="77777777" w:rsidR="00BB6B8C" w:rsidRPr="0076125F" w:rsidRDefault="00BB6B8C" w:rsidP="0057298C">
            <w:pPr>
              <w:outlineLvl w:val="4"/>
              <w:rPr>
                <w:color w:val="000000"/>
              </w:rPr>
            </w:pPr>
            <w:r w:rsidRPr="0076125F">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E85DF14" w14:textId="77777777" w:rsidR="00BB6B8C" w:rsidRPr="0076125F" w:rsidRDefault="00BB6B8C" w:rsidP="0057298C">
            <w:pPr>
              <w:jc w:val="center"/>
              <w:outlineLvl w:val="4"/>
              <w:rPr>
                <w:color w:val="000000"/>
              </w:rPr>
            </w:pPr>
            <w:r w:rsidRPr="0076125F">
              <w:rPr>
                <w:color w:val="000000"/>
              </w:rPr>
              <w:t>9990021050</w:t>
            </w:r>
          </w:p>
        </w:tc>
        <w:tc>
          <w:tcPr>
            <w:tcW w:w="623" w:type="dxa"/>
            <w:tcBorders>
              <w:top w:val="nil"/>
              <w:left w:val="nil"/>
              <w:bottom w:val="single" w:sz="4" w:space="0" w:color="000000"/>
              <w:right w:val="single" w:sz="4" w:space="0" w:color="000000"/>
            </w:tcBorders>
            <w:shd w:val="clear" w:color="auto" w:fill="auto"/>
            <w:noWrap/>
            <w:hideMark/>
          </w:tcPr>
          <w:p w14:paraId="70CC1160"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FC38DAE" w14:textId="77777777" w:rsidR="00BB6B8C" w:rsidRPr="0076125F" w:rsidRDefault="00BB6B8C" w:rsidP="0057298C">
            <w:pPr>
              <w:jc w:val="center"/>
              <w:outlineLvl w:val="4"/>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6C1F2526"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1E113F3"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2C70F8B" w14:textId="77777777" w:rsidR="00BB6B8C" w:rsidRPr="0076125F" w:rsidRDefault="00BB6B8C" w:rsidP="0057298C">
            <w:pPr>
              <w:jc w:val="right"/>
              <w:outlineLvl w:val="4"/>
              <w:rPr>
                <w:color w:val="000000"/>
              </w:rPr>
            </w:pPr>
            <w:r w:rsidRPr="0076125F">
              <w:rPr>
                <w:color w:val="000000"/>
              </w:rPr>
              <w:t>1 175 790,00</w:t>
            </w:r>
          </w:p>
        </w:tc>
        <w:tc>
          <w:tcPr>
            <w:tcW w:w="1730" w:type="dxa"/>
            <w:tcBorders>
              <w:top w:val="nil"/>
              <w:left w:val="nil"/>
              <w:bottom w:val="single" w:sz="4" w:space="0" w:color="000000"/>
              <w:right w:val="single" w:sz="4" w:space="0" w:color="000000"/>
            </w:tcBorders>
            <w:shd w:val="clear" w:color="auto" w:fill="auto"/>
            <w:noWrap/>
            <w:hideMark/>
          </w:tcPr>
          <w:p w14:paraId="19AC1F2B" w14:textId="77777777" w:rsidR="00BB6B8C" w:rsidRPr="0076125F" w:rsidRDefault="00BB6B8C" w:rsidP="0057298C">
            <w:pPr>
              <w:jc w:val="right"/>
              <w:outlineLvl w:val="4"/>
              <w:rPr>
                <w:color w:val="000000"/>
              </w:rPr>
            </w:pPr>
            <w:r w:rsidRPr="0076125F">
              <w:rPr>
                <w:color w:val="000000"/>
              </w:rPr>
              <w:t>1 242 800,00</w:t>
            </w:r>
          </w:p>
        </w:tc>
      </w:tr>
      <w:tr w:rsidR="00BB6B8C" w:rsidRPr="0076125F" w14:paraId="6E673E2C"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539B0DE"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3142F8E9" w14:textId="77777777" w:rsidR="00BB6B8C" w:rsidRPr="0076125F" w:rsidRDefault="00BB6B8C" w:rsidP="0057298C">
            <w:pPr>
              <w:jc w:val="center"/>
              <w:outlineLvl w:val="5"/>
              <w:rPr>
                <w:color w:val="000000"/>
              </w:rPr>
            </w:pPr>
            <w:r w:rsidRPr="0076125F">
              <w:rPr>
                <w:color w:val="000000"/>
              </w:rPr>
              <w:t>9990021050</w:t>
            </w:r>
          </w:p>
        </w:tc>
        <w:tc>
          <w:tcPr>
            <w:tcW w:w="623" w:type="dxa"/>
            <w:tcBorders>
              <w:top w:val="nil"/>
              <w:left w:val="nil"/>
              <w:bottom w:val="single" w:sz="4" w:space="0" w:color="000000"/>
              <w:right w:val="single" w:sz="4" w:space="0" w:color="000000"/>
            </w:tcBorders>
            <w:shd w:val="clear" w:color="auto" w:fill="auto"/>
            <w:noWrap/>
            <w:hideMark/>
          </w:tcPr>
          <w:p w14:paraId="7153C853"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36391582" w14:textId="77777777" w:rsidR="00BB6B8C" w:rsidRPr="0076125F" w:rsidRDefault="00BB6B8C" w:rsidP="0057298C">
            <w:pPr>
              <w:jc w:val="center"/>
              <w:outlineLvl w:val="5"/>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46FAF1B8"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2418035A"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8454F90" w14:textId="77777777" w:rsidR="00BB6B8C" w:rsidRPr="0076125F" w:rsidRDefault="00BB6B8C" w:rsidP="0057298C">
            <w:pPr>
              <w:jc w:val="right"/>
              <w:outlineLvl w:val="5"/>
              <w:rPr>
                <w:color w:val="000000"/>
              </w:rPr>
            </w:pPr>
            <w:r w:rsidRPr="0076125F">
              <w:rPr>
                <w:color w:val="000000"/>
              </w:rPr>
              <w:t>1 175 790,00</w:t>
            </w:r>
          </w:p>
        </w:tc>
        <w:tc>
          <w:tcPr>
            <w:tcW w:w="1730" w:type="dxa"/>
            <w:tcBorders>
              <w:top w:val="nil"/>
              <w:left w:val="nil"/>
              <w:bottom w:val="single" w:sz="4" w:space="0" w:color="000000"/>
              <w:right w:val="single" w:sz="4" w:space="0" w:color="000000"/>
            </w:tcBorders>
            <w:shd w:val="clear" w:color="auto" w:fill="auto"/>
            <w:noWrap/>
            <w:hideMark/>
          </w:tcPr>
          <w:p w14:paraId="260A262C" w14:textId="77777777" w:rsidR="00BB6B8C" w:rsidRPr="0076125F" w:rsidRDefault="00BB6B8C" w:rsidP="0057298C">
            <w:pPr>
              <w:jc w:val="right"/>
              <w:outlineLvl w:val="5"/>
              <w:rPr>
                <w:color w:val="000000"/>
              </w:rPr>
            </w:pPr>
            <w:r w:rsidRPr="0076125F">
              <w:rPr>
                <w:color w:val="000000"/>
              </w:rPr>
              <w:t>1 242 800,00</w:t>
            </w:r>
          </w:p>
        </w:tc>
      </w:tr>
      <w:tr w:rsidR="00BB6B8C" w:rsidRPr="0076125F" w14:paraId="59BD7A86"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9C9162C"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026456F4" w14:textId="77777777" w:rsidR="00BB6B8C" w:rsidRPr="0076125F" w:rsidRDefault="00BB6B8C" w:rsidP="0057298C">
            <w:pPr>
              <w:jc w:val="center"/>
              <w:outlineLvl w:val="6"/>
              <w:rPr>
                <w:color w:val="000000"/>
              </w:rPr>
            </w:pPr>
            <w:r w:rsidRPr="0076125F">
              <w:rPr>
                <w:color w:val="000000"/>
              </w:rPr>
              <w:t>9990021050</w:t>
            </w:r>
          </w:p>
        </w:tc>
        <w:tc>
          <w:tcPr>
            <w:tcW w:w="623" w:type="dxa"/>
            <w:tcBorders>
              <w:top w:val="nil"/>
              <w:left w:val="nil"/>
              <w:bottom w:val="single" w:sz="4" w:space="0" w:color="000000"/>
              <w:right w:val="single" w:sz="4" w:space="0" w:color="000000"/>
            </w:tcBorders>
            <w:shd w:val="clear" w:color="auto" w:fill="auto"/>
            <w:noWrap/>
            <w:hideMark/>
          </w:tcPr>
          <w:p w14:paraId="5E686E42"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75ACCD8" w14:textId="77777777" w:rsidR="00BB6B8C" w:rsidRPr="0076125F" w:rsidRDefault="00BB6B8C" w:rsidP="0057298C">
            <w:pPr>
              <w:jc w:val="center"/>
              <w:outlineLvl w:val="6"/>
              <w:rPr>
                <w:color w:val="000000"/>
              </w:rPr>
            </w:pPr>
            <w:r w:rsidRPr="0076125F">
              <w:rPr>
                <w:color w:val="000000"/>
              </w:rPr>
              <w:t>994</w:t>
            </w:r>
          </w:p>
        </w:tc>
        <w:tc>
          <w:tcPr>
            <w:tcW w:w="560" w:type="dxa"/>
            <w:tcBorders>
              <w:top w:val="nil"/>
              <w:left w:val="nil"/>
              <w:bottom w:val="single" w:sz="4" w:space="0" w:color="000000"/>
              <w:right w:val="single" w:sz="4" w:space="0" w:color="000000"/>
            </w:tcBorders>
            <w:shd w:val="clear" w:color="auto" w:fill="auto"/>
            <w:noWrap/>
            <w:hideMark/>
          </w:tcPr>
          <w:p w14:paraId="21715668"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140CA8C1"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44B2A6D7" w14:textId="77777777" w:rsidR="00BB6B8C" w:rsidRPr="0076125F" w:rsidRDefault="00BB6B8C" w:rsidP="0057298C">
            <w:pPr>
              <w:jc w:val="right"/>
              <w:outlineLvl w:val="6"/>
              <w:rPr>
                <w:color w:val="000000"/>
              </w:rPr>
            </w:pPr>
            <w:r w:rsidRPr="0076125F">
              <w:rPr>
                <w:color w:val="000000"/>
              </w:rPr>
              <w:t>1 175 790,00</w:t>
            </w:r>
          </w:p>
        </w:tc>
        <w:tc>
          <w:tcPr>
            <w:tcW w:w="1730" w:type="dxa"/>
            <w:tcBorders>
              <w:top w:val="nil"/>
              <w:left w:val="nil"/>
              <w:bottom w:val="single" w:sz="4" w:space="0" w:color="000000"/>
              <w:right w:val="single" w:sz="4" w:space="0" w:color="000000"/>
            </w:tcBorders>
            <w:shd w:val="clear" w:color="auto" w:fill="auto"/>
            <w:noWrap/>
            <w:hideMark/>
          </w:tcPr>
          <w:p w14:paraId="14B75ED3" w14:textId="77777777" w:rsidR="00BB6B8C" w:rsidRPr="0076125F" w:rsidRDefault="00BB6B8C" w:rsidP="0057298C">
            <w:pPr>
              <w:jc w:val="right"/>
              <w:outlineLvl w:val="6"/>
              <w:rPr>
                <w:color w:val="000000"/>
              </w:rPr>
            </w:pPr>
            <w:r w:rsidRPr="0076125F">
              <w:rPr>
                <w:color w:val="000000"/>
              </w:rPr>
              <w:t>1 242 800,00</w:t>
            </w:r>
          </w:p>
        </w:tc>
      </w:tr>
      <w:tr w:rsidR="00BB6B8C" w:rsidRPr="0076125F" w14:paraId="159A2401"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55125785" w14:textId="77777777" w:rsidR="00BB6B8C" w:rsidRPr="0076125F" w:rsidRDefault="00BB6B8C" w:rsidP="0057298C">
            <w:pPr>
              <w:outlineLvl w:val="2"/>
              <w:rPr>
                <w:color w:val="000000"/>
              </w:rPr>
            </w:pPr>
            <w:r w:rsidRPr="0076125F">
              <w:rPr>
                <w:color w:val="000000"/>
              </w:rPr>
              <w:lastRenderedPageBreak/>
              <w:t xml:space="preserve">  Составление (изменение) списков кандидатов в присяжные заседатели федеральных судов общей юрисдикции в РФ</w:t>
            </w:r>
          </w:p>
        </w:tc>
        <w:tc>
          <w:tcPr>
            <w:tcW w:w="1433" w:type="dxa"/>
            <w:tcBorders>
              <w:top w:val="nil"/>
              <w:left w:val="nil"/>
              <w:bottom w:val="single" w:sz="4" w:space="0" w:color="000000"/>
              <w:right w:val="single" w:sz="4" w:space="0" w:color="000000"/>
            </w:tcBorders>
            <w:shd w:val="clear" w:color="auto" w:fill="auto"/>
            <w:noWrap/>
            <w:hideMark/>
          </w:tcPr>
          <w:p w14:paraId="3BB47849" w14:textId="77777777" w:rsidR="00BB6B8C" w:rsidRPr="0076125F" w:rsidRDefault="00BB6B8C" w:rsidP="0057298C">
            <w:pPr>
              <w:jc w:val="center"/>
              <w:outlineLvl w:val="2"/>
              <w:rPr>
                <w:color w:val="000000"/>
              </w:rPr>
            </w:pPr>
            <w:r w:rsidRPr="0076125F">
              <w:rPr>
                <w:color w:val="000000"/>
              </w:rPr>
              <w:t>9990051200</w:t>
            </w:r>
          </w:p>
        </w:tc>
        <w:tc>
          <w:tcPr>
            <w:tcW w:w="623" w:type="dxa"/>
            <w:tcBorders>
              <w:top w:val="nil"/>
              <w:left w:val="nil"/>
              <w:bottom w:val="single" w:sz="4" w:space="0" w:color="000000"/>
              <w:right w:val="single" w:sz="4" w:space="0" w:color="000000"/>
            </w:tcBorders>
            <w:shd w:val="clear" w:color="auto" w:fill="auto"/>
            <w:noWrap/>
            <w:hideMark/>
          </w:tcPr>
          <w:p w14:paraId="157762BC"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0139473"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A32C490"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8AB9868"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A02D4A6" w14:textId="77777777" w:rsidR="00BB6B8C" w:rsidRPr="0076125F" w:rsidRDefault="00BB6B8C" w:rsidP="0057298C">
            <w:pPr>
              <w:jc w:val="right"/>
              <w:outlineLvl w:val="2"/>
              <w:rPr>
                <w:color w:val="000000"/>
              </w:rPr>
            </w:pPr>
            <w:r w:rsidRPr="0076125F">
              <w:rPr>
                <w:color w:val="000000"/>
              </w:rPr>
              <w:t>179 600,00</w:t>
            </w:r>
          </w:p>
        </w:tc>
        <w:tc>
          <w:tcPr>
            <w:tcW w:w="1730" w:type="dxa"/>
            <w:tcBorders>
              <w:top w:val="nil"/>
              <w:left w:val="nil"/>
              <w:bottom w:val="single" w:sz="4" w:space="0" w:color="000000"/>
              <w:right w:val="single" w:sz="4" w:space="0" w:color="000000"/>
            </w:tcBorders>
            <w:shd w:val="clear" w:color="auto" w:fill="auto"/>
            <w:noWrap/>
            <w:hideMark/>
          </w:tcPr>
          <w:p w14:paraId="09A4E2B6" w14:textId="77777777" w:rsidR="00BB6B8C" w:rsidRPr="0076125F" w:rsidRDefault="00BB6B8C" w:rsidP="0057298C">
            <w:pPr>
              <w:jc w:val="right"/>
              <w:outlineLvl w:val="2"/>
              <w:rPr>
                <w:color w:val="000000"/>
              </w:rPr>
            </w:pPr>
            <w:r w:rsidRPr="0076125F">
              <w:rPr>
                <w:color w:val="000000"/>
              </w:rPr>
              <w:t>23 000,00</w:t>
            </w:r>
          </w:p>
        </w:tc>
      </w:tr>
      <w:tr w:rsidR="00BB6B8C" w:rsidRPr="0076125F" w14:paraId="1390B511"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55640391"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78E9BD45" w14:textId="77777777" w:rsidR="00BB6B8C" w:rsidRPr="0076125F" w:rsidRDefault="00BB6B8C" w:rsidP="0057298C">
            <w:pPr>
              <w:jc w:val="center"/>
              <w:outlineLvl w:val="3"/>
              <w:rPr>
                <w:color w:val="000000"/>
              </w:rPr>
            </w:pPr>
            <w:r w:rsidRPr="0076125F">
              <w:rPr>
                <w:color w:val="000000"/>
              </w:rPr>
              <w:t>9990051200</w:t>
            </w:r>
          </w:p>
        </w:tc>
        <w:tc>
          <w:tcPr>
            <w:tcW w:w="623" w:type="dxa"/>
            <w:tcBorders>
              <w:top w:val="nil"/>
              <w:left w:val="nil"/>
              <w:bottom w:val="single" w:sz="4" w:space="0" w:color="000000"/>
              <w:right w:val="single" w:sz="4" w:space="0" w:color="000000"/>
            </w:tcBorders>
            <w:shd w:val="clear" w:color="auto" w:fill="auto"/>
            <w:noWrap/>
            <w:hideMark/>
          </w:tcPr>
          <w:p w14:paraId="3A0EF9FA"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B98B3AD"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C31D51A"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7EC93DF4"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95AAEFB" w14:textId="77777777" w:rsidR="00BB6B8C" w:rsidRPr="0076125F" w:rsidRDefault="00BB6B8C" w:rsidP="0057298C">
            <w:pPr>
              <w:jc w:val="right"/>
              <w:outlineLvl w:val="3"/>
              <w:rPr>
                <w:color w:val="000000"/>
              </w:rPr>
            </w:pPr>
            <w:r w:rsidRPr="0076125F">
              <w:rPr>
                <w:color w:val="000000"/>
              </w:rPr>
              <w:t>179 600,00</w:t>
            </w:r>
          </w:p>
        </w:tc>
        <w:tc>
          <w:tcPr>
            <w:tcW w:w="1730" w:type="dxa"/>
            <w:tcBorders>
              <w:top w:val="nil"/>
              <w:left w:val="nil"/>
              <w:bottom w:val="single" w:sz="4" w:space="0" w:color="000000"/>
              <w:right w:val="single" w:sz="4" w:space="0" w:color="000000"/>
            </w:tcBorders>
            <w:shd w:val="clear" w:color="auto" w:fill="auto"/>
            <w:noWrap/>
            <w:hideMark/>
          </w:tcPr>
          <w:p w14:paraId="76F7980A" w14:textId="77777777" w:rsidR="00BB6B8C" w:rsidRPr="0076125F" w:rsidRDefault="00BB6B8C" w:rsidP="0057298C">
            <w:pPr>
              <w:jc w:val="right"/>
              <w:outlineLvl w:val="3"/>
              <w:rPr>
                <w:color w:val="000000"/>
              </w:rPr>
            </w:pPr>
            <w:r w:rsidRPr="0076125F">
              <w:rPr>
                <w:color w:val="000000"/>
              </w:rPr>
              <w:t>23 000,00</w:t>
            </w:r>
          </w:p>
        </w:tc>
      </w:tr>
      <w:tr w:rsidR="00BB6B8C" w:rsidRPr="0076125F" w14:paraId="5FFCA927"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317F035A"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70B053AE" w14:textId="77777777" w:rsidR="00BB6B8C" w:rsidRPr="0076125F" w:rsidRDefault="00BB6B8C" w:rsidP="0057298C">
            <w:pPr>
              <w:jc w:val="center"/>
              <w:outlineLvl w:val="4"/>
              <w:rPr>
                <w:color w:val="000000"/>
              </w:rPr>
            </w:pPr>
            <w:r w:rsidRPr="0076125F">
              <w:rPr>
                <w:color w:val="000000"/>
              </w:rPr>
              <w:t>9990051200</w:t>
            </w:r>
          </w:p>
        </w:tc>
        <w:tc>
          <w:tcPr>
            <w:tcW w:w="623" w:type="dxa"/>
            <w:tcBorders>
              <w:top w:val="nil"/>
              <w:left w:val="nil"/>
              <w:bottom w:val="single" w:sz="4" w:space="0" w:color="000000"/>
              <w:right w:val="single" w:sz="4" w:space="0" w:color="000000"/>
            </w:tcBorders>
            <w:shd w:val="clear" w:color="auto" w:fill="auto"/>
            <w:noWrap/>
            <w:hideMark/>
          </w:tcPr>
          <w:p w14:paraId="37873F0F"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A8AFE3C"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21483132"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9940621"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EBC1E51" w14:textId="77777777" w:rsidR="00BB6B8C" w:rsidRPr="0076125F" w:rsidRDefault="00BB6B8C" w:rsidP="0057298C">
            <w:pPr>
              <w:jc w:val="right"/>
              <w:outlineLvl w:val="4"/>
              <w:rPr>
                <w:color w:val="000000"/>
              </w:rPr>
            </w:pPr>
            <w:r w:rsidRPr="0076125F">
              <w:rPr>
                <w:color w:val="000000"/>
              </w:rPr>
              <w:t>179 600,00</w:t>
            </w:r>
          </w:p>
        </w:tc>
        <w:tc>
          <w:tcPr>
            <w:tcW w:w="1730" w:type="dxa"/>
            <w:tcBorders>
              <w:top w:val="nil"/>
              <w:left w:val="nil"/>
              <w:bottom w:val="single" w:sz="4" w:space="0" w:color="000000"/>
              <w:right w:val="single" w:sz="4" w:space="0" w:color="000000"/>
            </w:tcBorders>
            <w:shd w:val="clear" w:color="auto" w:fill="auto"/>
            <w:noWrap/>
            <w:hideMark/>
          </w:tcPr>
          <w:p w14:paraId="41E3ECB5" w14:textId="77777777" w:rsidR="00BB6B8C" w:rsidRPr="0076125F" w:rsidRDefault="00BB6B8C" w:rsidP="0057298C">
            <w:pPr>
              <w:jc w:val="right"/>
              <w:outlineLvl w:val="4"/>
              <w:rPr>
                <w:color w:val="000000"/>
              </w:rPr>
            </w:pPr>
            <w:r w:rsidRPr="0076125F">
              <w:rPr>
                <w:color w:val="000000"/>
              </w:rPr>
              <w:t>23 000,00</w:t>
            </w:r>
          </w:p>
        </w:tc>
      </w:tr>
      <w:tr w:rsidR="00BB6B8C" w:rsidRPr="0076125F" w14:paraId="2A6B6922"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7AF22F5B"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380FAF5E" w14:textId="77777777" w:rsidR="00BB6B8C" w:rsidRPr="0076125F" w:rsidRDefault="00BB6B8C" w:rsidP="0057298C">
            <w:pPr>
              <w:jc w:val="center"/>
              <w:outlineLvl w:val="5"/>
              <w:rPr>
                <w:color w:val="000000"/>
              </w:rPr>
            </w:pPr>
            <w:r w:rsidRPr="0076125F">
              <w:rPr>
                <w:color w:val="000000"/>
              </w:rPr>
              <w:t>9990051200</w:t>
            </w:r>
          </w:p>
        </w:tc>
        <w:tc>
          <w:tcPr>
            <w:tcW w:w="623" w:type="dxa"/>
            <w:tcBorders>
              <w:top w:val="nil"/>
              <w:left w:val="nil"/>
              <w:bottom w:val="single" w:sz="4" w:space="0" w:color="000000"/>
              <w:right w:val="single" w:sz="4" w:space="0" w:color="000000"/>
            </w:tcBorders>
            <w:shd w:val="clear" w:color="auto" w:fill="auto"/>
            <w:noWrap/>
            <w:hideMark/>
          </w:tcPr>
          <w:p w14:paraId="4CC785FC"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1D6BF069"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50F2BA25"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ADBFAA8"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42BB102" w14:textId="77777777" w:rsidR="00BB6B8C" w:rsidRPr="0076125F" w:rsidRDefault="00BB6B8C" w:rsidP="0057298C">
            <w:pPr>
              <w:jc w:val="right"/>
              <w:outlineLvl w:val="5"/>
              <w:rPr>
                <w:color w:val="000000"/>
              </w:rPr>
            </w:pPr>
            <w:r w:rsidRPr="0076125F">
              <w:rPr>
                <w:color w:val="000000"/>
              </w:rPr>
              <w:t>179 600,00</w:t>
            </w:r>
          </w:p>
        </w:tc>
        <w:tc>
          <w:tcPr>
            <w:tcW w:w="1730" w:type="dxa"/>
            <w:tcBorders>
              <w:top w:val="nil"/>
              <w:left w:val="nil"/>
              <w:bottom w:val="single" w:sz="4" w:space="0" w:color="000000"/>
              <w:right w:val="single" w:sz="4" w:space="0" w:color="000000"/>
            </w:tcBorders>
            <w:shd w:val="clear" w:color="auto" w:fill="auto"/>
            <w:noWrap/>
            <w:hideMark/>
          </w:tcPr>
          <w:p w14:paraId="0B32797D" w14:textId="77777777" w:rsidR="00BB6B8C" w:rsidRPr="0076125F" w:rsidRDefault="00BB6B8C" w:rsidP="0057298C">
            <w:pPr>
              <w:jc w:val="right"/>
              <w:outlineLvl w:val="5"/>
              <w:rPr>
                <w:color w:val="000000"/>
              </w:rPr>
            </w:pPr>
            <w:r w:rsidRPr="0076125F">
              <w:rPr>
                <w:color w:val="000000"/>
              </w:rPr>
              <w:t>23 000,00</w:t>
            </w:r>
          </w:p>
        </w:tc>
      </w:tr>
      <w:tr w:rsidR="00BB6B8C" w:rsidRPr="0076125F" w14:paraId="419A8AE4"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5AD0415" w14:textId="77777777" w:rsidR="00BB6B8C" w:rsidRPr="0076125F" w:rsidRDefault="00BB6B8C" w:rsidP="0057298C">
            <w:pPr>
              <w:outlineLvl w:val="6"/>
              <w:rPr>
                <w:color w:val="000000"/>
              </w:rPr>
            </w:pPr>
            <w:r w:rsidRPr="0076125F">
              <w:rPr>
                <w:color w:val="000000"/>
              </w:rPr>
              <w:t xml:space="preserve"> Судебная система</w:t>
            </w:r>
          </w:p>
        </w:tc>
        <w:tc>
          <w:tcPr>
            <w:tcW w:w="1433" w:type="dxa"/>
            <w:tcBorders>
              <w:top w:val="nil"/>
              <w:left w:val="nil"/>
              <w:bottom w:val="single" w:sz="4" w:space="0" w:color="000000"/>
              <w:right w:val="single" w:sz="4" w:space="0" w:color="000000"/>
            </w:tcBorders>
            <w:shd w:val="clear" w:color="auto" w:fill="auto"/>
            <w:noWrap/>
            <w:hideMark/>
          </w:tcPr>
          <w:p w14:paraId="09828574" w14:textId="77777777" w:rsidR="00BB6B8C" w:rsidRPr="0076125F" w:rsidRDefault="00BB6B8C" w:rsidP="0057298C">
            <w:pPr>
              <w:jc w:val="center"/>
              <w:outlineLvl w:val="6"/>
              <w:rPr>
                <w:color w:val="000000"/>
              </w:rPr>
            </w:pPr>
            <w:r w:rsidRPr="0076125F">
              <w:rPr>
                <w:color w:val="000000"/>
              </w:rPr>
              <w:t>9990051200</w:t>
            </w:r>
          </w:p>
        </w:tc>
        <w:tc>
          <w:tcPr>
            <w:tcW w:w="623" w:type="dxa"/>
            <w:tcBorders>
              <w:top w:val="nil"/>
              <w:left w:val="nil"/>
              <w:bottom w:val="single" w:sz="4" w:space="0" w:color="000000"/>
              <w:right w:val="single" w:sz="4" w:space="0" w:color="000000"/>
            </w:tcBorders>
            <w:shd w:val="clear" w:color="auto" w:fill="auto"/>
            <w:noWrap/>
            <w:hideMark/>
          </w:tcPr>
          <w:p w14:paraId="6F46754D"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D0EF3B8"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1A8D7A6"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565D440" w14:textId="77777777" w:rsidR="00BB6B8C" w:rsidRPr="0076125F" w:rsidRDefault="00BB6B8C" w:rsidP="0057298C">
            <w:pPr>
              <w:jc w:val="center"/>
              <w:outlineLvl w:val="6"/>
              <w:rPr>
                <w:color w:val="000000"/>
              </w:rPr>
            </w:pPr>
            <w:r w:rsidRPr="0076125F">
              <w:rPr>
                <w:color w:val="000000"/>
              </w:rPr>
              <w:t>05</w:t>
            </w:r>
          </w:p>
        </w:tc>
        <w:tc>
          <w:tcPr>
            <w:tcW w:w="1965" w:type="dxa"/>
            <w:tcBorders>
              <w:top w:val="nil"/>
              <w:left w:val="nil"/>
              <w:bottom w:val="single" w:sz="4" w:space="0" w:color="000000"/>
              <w:right w:val="single" w:sz="4" w:space="0" w:color="000000"/>
            </w:tcBorders>
            <w:shd w:val="clear" w:color="auto" w:fill="auto"/>
            <w:noWrap/>
            <w:hideMark/>
          </w:tcPr>
          <w:p w14:paraId="2E8C3FAB" w14:textId="77777777" w:rsidR="00BB6B8C" w:rsidRPr="0076125F" w:rsidRDefault="00BB6B8C" w:rsidP="0057298C">
            <w:pPr>
              <w:jc w:val="right"/>
              <w:outlineLvl w:val="6"/>
              <w:rPr>
                <w:color w:val="000000"/>
              </w:rPr>
            </w:pPr>
            <w:r w:rsidRPr="0076125F">
              <w:rPr>
                <w:color w:val="000000"/>
              </w:rPr>
              <w:t>179 600,00</w:t>
            </w:r>
          </w:p>
        </w:tc>
        <w:tc>
          <w:tcPr>
            <w:tcW w:w="1730" w:type="dxa"/>
            <w:tcBorders>
              <w:top w:val="nil"/>
              <w:left w:val="nil"/>
              <w:bottom w:val="single" w:sz="4" w:space="0" w:color="000000"/>
              <w:right w:val="single" w:sz="4" w:space="0" w:color="000000"/>
            </w:tcBorders>
            <w:shd w:val="clear" w:color="auto" w:fill="auto"/>
            <w:noWrap/>
            <w:hideMark/>
          </w:tcPr>
          <w:p w14:paraId="5573413C" w14:textId="77777777" w:rsidR="00BB6B8C" w:rsidRPr="0076125F" w:rsidRDefault="00BB6B8C" w:rsidP="0057298C">
            <w:pPr>
              <w:jc w:val="right"/>
              <w:outlineLvl w:val="6"/>
              <w:rPr>
                <w:color w:val="000000"/>
              </w:rPr>
            </w:pPr>
            <w:r w:rsidRPr="0076125F">
              <w:rPr>
                <w:color w:val="000000"/>
              </w:rPr>
              <w:t>23 000,00</w:t>
            </w:r>
          </w:p>
        </w:tc>
      </w:tr>
      <w:tr w:rsidR="00BB6B8C" w:rsidRPr="0076125F" w14:paraId="4E0B4976"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60CF1C7A" w14:textId="77777777" w:rsidR="00BB6B8C" w:rsidRPr="0076125F" w:rsidRDefault="00BB6B8C" w:rsidP="0057298C">
            <w:pPr>
              <w:outlineLvl w:val="2"/>
              <w:rPr>
                <w:color w:val="000000"/>
              </w:rPr>
            </w:pPr>
            <w:r w:rsidRPr="0076125F">
              <w:rPr>
                <w:color w:val="000000"/>
              </w:rPr>
              <w:t xml:space="preserve">  Оказание платных </w:t>
            </w:r>
            <w:proofErr w:type="gramStart"/>
            <w:r w:rsidRPr="0076125F">
              <w:rPr>
                <w:color w:val="000000"/>
              </w:rPr>
              <w:t>услуг  муниципальными</w:t>
            </w:r>
            <w:proofErr w:type="gramEnd"/>
            <w:r w:rsidRPr="0076125F">
              <w:rPr>
                <w:color w:val="000000"/>
              </w:rPr>
              <w:t xml:space="preserve"> казенными учреждениями</w:t>
            </w:r>
          </w:p>
        </w:tc>
        <w:tc>
          <w:tcPr>
            <w:tcW w:w="1433" w:type="dxa"/>
            <w:tcBorders>
              <w:top w:val="nil"/>
              <w:left w:val="nil"/>
              <w:bottom w:val="single" w:sz="4" w:space="0" w:color="000000"/>
              <w:right w:val="single" w:sz="4" w:space="0" w:color="000000"/>
            </w:tcBorders>
            <w:shd w:val="clear" w:color="auto" w:fill="auto"/>
            <w:noWrap/>
            <w:hideMark/>
          </w:tcPr>
          <w:p w14:paraId="04845163" w14:textId="77777777" w:rsidR="00BB6B8C" w:rsidRPr="0076125F" w:rsidRDefault="00BB6B8C" w:rsidP="0057298C">
            <w:pPr>
              <w:jc w:val="center"/>
              <w:outlineLvl w:val="2"/>
              <w:rPr>
                <w:color w:val="000000"/>
              </w:rPr>
            </w:pPr>
            <w:r w:rsidRPr="0076125F">
              <w:rPr>
                <w:color w:val="000000"/>
              </w:rPr>
              <w:t>9990080700</w:t>
            </w:r>
          </w:p>
        </w:tc>
        <w:tc>
          <w:tcPr>
            <w:tcW w:w="623" w:type="dxa"/>
            <w:tcBorders>
              <w:top w:val="nil"/>
              <w:left w:val="nil"/>
              <w:bottom w:val="single" w:sz="4" w:space="0" w:color="000000"/>
              <w:right w:val="single" w:sz="4" w:space="0" w:color="000000"/>
            </w:tcBorders>
            <w:shd w:val="clear" w:color="auto" w:fill="auto"/>
            <w:noWrap/>
            <w:hideMark/>
          </w:tcPr>
          <w:p w14:paraId="6332E701"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32D4F95D"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F6F431F"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A6ECA09"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749A9F0" w14:textId="77777777" w:rsidR="00BB6B8C" w:rsidRPr="0076125F" w:rsidRDefault="00BB6B8C" w:rsidP="0057298C">
            <w:pPr>
              <w:jc w:val="right"/>
              <w:outlineLvl w:val="2"/>
              <w:rPr>
                <w:color w:val="000000"/>
              </w:rPr>
            </w:pPr>
            <w:r w:rsidRPr="0076125F">
              <w:rPr>
                <w:color w:val="000000"/>
              </w:rPr>
              <w:t>2 156 791,00</w:t>
            </w:r>
          </w:p>
        </w:tc>
        <w:tc>
          <w:tcPr>
            <w:tcW w:w="1730" w:type="dxa"/>
            <w:tcBorders>
              <w:top w:val="nil"/>
              <w:left w:val="nil"/>
              <w:bottom w:val="single" w:sz="4" w:space="0" w:color="000000"/>
              <w:right w:val="single" w:sz="4" w:space="0" w:color="000000"/>
            </w:tcBorders>
            <w:shd w:val="clear" w:color="auto" w:fill="auto"/>
            <w:noWrap/>
            <w:hideMark/>
          </w:tcPr>
          <w:p w14:paraId="100940E5" w14:textId="77777777" w:rsidR="00BB6B8C" w:rsidRPr="0076125F" w:rsidRDefault="00BB6B8C" w:rsidP="0057298C">
            <w:pPr>
              <w:jc w:val="right"/>
              <w:outlineLvl w:val="2"/>
              <w:rPr>
                <w:color w:val="000000"/>
              </w:rPr>
            </w:pPr>
            <w:r w:rsidRPr="0076125F">
              <w:rPr>
                <w:color w:val="000000"/>
              </w:rPr>
              <w:t>2 247 376,00</w:t>
            </w:r>
          </w:p>
        </w:tc>
      </w:tr>
      <w:tr w:rsidR="00BB6B8C" w:rsidRPr="0076125F" w14:paraId="7E89230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20E1D85"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128F2F24" w14:textId="77777777" w:rsidR="00BB6B8C" w:rsidRPr="0076125F" w:rsidRDefault="00BB6B8C" w:rsidP="0057298C">
            <w:pPr>
              <w:jc w:val="center"/>
              <w:outlineLvl w:val="3"/>
              <w:rPr>
                <w:color w:val="000000"/>
              </w:rPr>
            </w:pPr>
            <w:r w:rsidRPr="0076125F">
              <w:rPr>
                <w:color w:val="000000"/>
              </w:rPr>
              <w:t>9990080700</w:t>
            </w:r>
          </w:p>
        </w:tc>
        <w:tc>
          <w:tcPr>
            <w:tcW w:w="623" w:type="dxa"/>
            <w:tcBorders>
              <w:top w:val="nil"/>
              <w:left w:val="nil"/>
              <w:bottom w:val="single" w:sz="4" w:space="0" w:color="000000"/>
              <w:right w:val="single" w:sz="4" w:space="0" w:color="000000"/>
            </w:tcBorders>
            <w:shd w:val="clear" w:color="auto" w:fill="auto"/>
            <w:noWrap/>
            <w:hideMark/>
          </w:tcPr>
          <w:p w14:paraId="1A1037EB"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7B3E02EA"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502D554"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28BEB6FB"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377E8F41" w14:textId="77777777" w:rsidR="00BB6B8C" w:rsidRPr="0076125F" w:rsidRDefault="00BB6B8C" w:rsidP="0057298C">
            <w:pPr>
              <w:jc w:val="right"/>
              <w:outlineLvl w:val="3"/>
              <w:rPr>
                <w:color w:val="000000"/>
              </w:rPr>
            </w:pPr>
            <w:r w:rsidRPr="0076125F">
              <w:rPr>
                <w:color w:val="000000"/>
              </w:rPr>
              <w:t>2 156 791,00</w:t>
            </w:r>
          </w:p>
        </w:tc>
        <w:tc>
          <w:tcPr>
            <w:tcW w:w="1730" w:type="dxa"/>
            <w:tcBorders>
              <w:top w:val="nil"/>
              <w:left w:val="nil"/>
              <w:bottom w:val="single" w:sz="4" w:space="0" w:color="000000"/>
              <w:right w:val="single" w:sz="4" w:space="0" w:color="000000"/>
            </w:tcBorders>
            <w:shd w:val="clear" w:color="auto" w:fill="auto"/>
            <w:noWrap/>
            <w:hideMark/>
          </w:tcPr>
          <w:p w14:paraId="0D4A82D0" w14:textId="77777777" w:rsidR="00BB6B8C" w:rsidRPr="0076125F" w:rsidRDefault="00BB6B8C" w:rsidP="0057298C">
            <w:pPr>
              <w:jc w:val="right"/>
              <w:outlineLvl w:val="3"/>
              <w:rPr>
                <w:color w:val="000000"/>
              </w:rPr>
            </w:pPr>
            <w:r w:rsidRPr="0076125F">
              <w:rPr>
                <w:color w:val="000000"/>
              </w:rPr>
              <w:t>2 247 376,00</w:t>
            </w:r>
          </w:p>
        </w:tc>
      </w:tr>
      <w:tr w:rsidR="00BB6B8C" w:rsidRPr="0076125F" w14:paraId="5A312704"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6E10B51A"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12009B43" w14:textId="77777777" w:rsidR="00BB6B8C" w:rsidRPr="0076125F" w:rsidRDefault="00BB6B8C" w:rsidP="0057298C">
            <w:pPr>
              <w:jc w:val="center"/>
              <w:outlineLvl w:val="4"/>
              <w:rPr>
                <w:color w:val="000000"/>
              </w:rPr>
            </w:pPr>
            <w:r w:rsidRPr="0076125F">
              <w:rPr>
                <w:color w:val="000000"/>
              </w:rPr>
              <w:t>9990080700</w:t>
            </w:r>
          </w:p>
        </w:tc>
        <w:tc>
          <w:tcPr>
            <w:tcW w:w="623" w:type="dxa"/>
            <w:tcBorders>
              <w:top w:val="nil"/>
              <w:left w:val="nil"/>
              <w:bottom w:val="single" w:sz="4" w:space="0" w:color="000000"/>
              <w:right w:val="single" w:sz="4" w:space="0" w:color="000000"/>
            </w:tcBorders>
            <w:shd w:val="clear" w:color="auto" w:fill="auto"/>
            <w:noWrap/>
            <w:hideMark/>
          </w:tcPr>
          <w:p w14:paraId="3C5113B6"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0D6DF3B4"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E2AF7E9"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1759656"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7154245" w14:textId="77777777" w:rsidR="00BB6B8C" w:rsidRPr="0076125F" w:rsidRDefault="00BB6B8C" w:rsidP="0057298C">
            <w:pPr>
              <w:jc w:val="right"/>
              <w:outlineLvl w:val="4"/>
              <w:rPr>
                <w:color w:val="000000"/>
              </w:rPr>
            </w:pPr>
            <w:r w:rsidRPr="0076125F">
              <w:rPr>
                <w:color w:val="000000"/>
              </w:rPr>
              <w:t>2 156 791,00</w:t>
            </w:r>
          </w:p>
        </w:tc>
        <w:tc>
          <w:tcPr>
            <w:tcW w:w="1730" w:type="dxa"/>
            <w:tcBorders>
              <w:top w:val="nil"/>
              <w:left w:val="nil"/>
              <w:bottom w:val="single" w:sz="4" w:space="0" w:color="000000"/>
              <w:right w:val="single" w:sz="4" w:space="0" w:color="000000"/>
            </w:tcBorders>
            <w:shd w:val="clear" w:color="auto" w:fill="auto"/>
            <w:noWrap/>
            <w:hideMark/>
          </w:tcPr>
          <w:p w14:paraId="059C59E4" w14:textId="77777777" w:rsidR="00BB6B8C" w:rsidRPr="0076125F" w:rsidRDefault="00BB6B8C" w:rsidP="0057298C">
            <w:pPr>
              <w:jc w:val="right"/>
              <w:outlineLvl w:val="4"/>
              <w:rPr>
                <w:color w:val="000000"/>
              </w:rPr>
            </w:pPr>
            <w:r w:rsidRPr="0076125F">
              <w:rPr>
                <w:color w:val="000000"/>
              </w:rPr>
              <w:t>2 247 376,00</w:t>
            </w:r>
          </w:p>
        </w:tc>
      </w:tr>
      <w:tr w:rsidR="00BB6B8C" w:rsidRPr="0076125F" w14:paraId="02A5B3E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AB29E38"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216C950D" w14:textId="77777777" w:rsidR="00BB6B8C" w:rsidRPr="0076125F" w:rsidRDefault="00BB6B8C" w:rsidP="0057298C">
            <w:pPr>
              <w:jc w:val="center"/>
              <w:outlineLvl w:val="5"/>
              <w:rPr>
                <w:color w:val="000000"/>
              </w:rPr>
            </w:pPr>
            <w:r w:rsidRPr="0076125F">
              <w:rPr>
                <w:color w:val="000000"/>
              </w:rPr>
              <w:t>9990080700</w:t>
            </w:r>
          </w:p>
        </w:tc>
        <w:tc>
          <w:tcPr>
            <w:tcW w:w="623" w:type="dxa"/>
            <w:tcBorders>
              <w:top w:val="nil"/>
              <w:left w:val="nil"/>
              <w:bottom w:val="single" w:sz="4" w:space="0" w:color="000000"/>
              <w:right w:val="single" w:sz="4" w:space="0" w:color="000000"/>
            </w:tcBorders>
            <w:shd w:val="clear" w:color="auto" w:fill="auto"/>
            <w:noWrap/>
            <w:hideMark/>
          </w:tcPr>
          <w:p w14:paraId="5D9ECADE"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2FD99ADD"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4A16DF8F"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6A8B5188"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DC3AD69" w14:textId="77777777" w:rsidR="00BB6B8C" w:rsidRPr="0076125F" w:rsidRDefault="00BB6B8C" w:rsidP="0057298C">
            <w:pPr>
              <w:jc w:val="right"/>
              <w:outlineLvl w:val="5"/>
              <w:rPr>
                <w:color w:val="000000"/>
              </w:rPr>
            </w:pPr>
            <w:r w:rsidRPr="0076125F">
              <w:rPr>
                <w:color w:val="000000"/>
              </w:rPr>
              <w:t>2 156 791,00</w:t>
            </w:r>
          </w:p>
        </w:tc>
        <w:tc>
          <w:tcPr>
            <w:tcW w:w="1730" w:type="dxa"/>
            <w:tcBorders>
              <w:top w:val="nil"/>
              <w:left w:val="nil"/>
              <w:bottom w:val="single" w:sz="4" w:space="0" w:color="000000"/>
              <w:right w:val="single" w:sz="4" w:space="0" w:color="000000"/>
            </w:tcBorders>
            <w:shd w:val="clear" w:color="auto" w:fill="auto"/>
            <w:noWrap/>
            <w:hideMark/>
          </w:tcPr>
          <w:p w14:paraId="56E0A1A2" w14:textId="77777777" w:rsidR="00BB6B8C" w:rsidRPr="0076125F" w:rsidRDefault="00BB6B8C" w:rsidP="0057298C">
            <w:pPr>
              <w:jc w:val="right"/>
              <w:outlineLvl w:val="5"/>
              <w:rPr>
                <w:color w:val="000000"/>
              </w:rPr>
            </w:pPr>
            <w:r w:rsidRPr="0076125F">
              <w:rPr>
                <w:color w:val="000000"/>
              </w:rPr>
              <w:t>2 247 376,00</w:t>
            </w:r>
          </w:p>
        </w:tc>
      </w:tr>
      <w:tr w:rsidR="00BB6B8C" w:rsidRPr="0076125F" w14:paraId="52FF483E"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29F23AB2"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4CC2797C" w14:textId="77777777" w:rsidR="00BB6B8C" w:rsidRPr="0076125F" w:rsidRDefault="00BB6B8C" w:rsidP="0057298C">
            <w:pPr>
              <w:jc w:val="center"/>
              <w:outlineLvl w:val="6"/>
              <w:rPr>
                <w:color w:val="000000"/>
              </w:rPr>
            </w:pPr>
            <w:r w:rsidRPr="0076125F">
              <w:rPr>
                <w:color w:val="000000"/>
              </w:rPr>
              <w:t>9990080700</w:t>
            </w:r>
          </w:p>
        </w:tc>
        <w:tc>
          <w:tcPr>
            <w:tcW w:w="623" w:type="dxa"/>
            <w:tcBorders>
              <w:top w:val="nil"/>
              <w:left w:val="nil"/>
              <w:bottom w:val="single" w:sz="4" w:space="0" w:color="000000"/>
              <w:right w:val="single" w:sz="4" w:space="0" w:color="000000"/>
            </w:tcBorders>
            <w:shd w:val="clear" w:color="auto" w:fill="auto"/>
            <w:noWrap/>
            <w:hideMark/>
          </w:tcPr>
          <w:p w14:paraId="5BBB6B14"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007C0B9"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479469D"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3B969A80"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1BB1F373" w14:textId="77777777" w:rsidR="00BB6B8C" w:rsidRPr="0076125F" w:rsidRDefault="00BB6B8C" w:rsidP="0057298C">
            <w:pPr>
              <w:jc w:val="right"/>
              <w:outlineLvl w:val="6"/>
              <w:rPr>
                <w:color w:val="000000"/>
              </w:rPr>
            </w:pPr>
            <w:r w:rsidRPr="0076125F">
              <w:rPr>
                <w:color w:val="000000"/>
              </w:rPr>
              <w:t>2 156 791,00</w:t>
            </w:r>
          </w:p>
        </w:tc>
        <w:tc>
          <w:tcPr>
            <w:tcW w:w="1730" w:type="dxa"/>
            <w:tcBorders>
              <w:top w:val="nil"/>
              <w:left w:val="nil"/>
              <w:bottom w:val="single" w:sz="4" w:space="0" w:color="000000"/>
              <w:right w:val="single" w:sz="4" w:space="0" w:color="000000"/>
            </w:tcBorders>
            <w:shd w:val="clear" w:color="auto" w:fill="auto"/>
            <w:noWrap/>
            <w:hideMark/>
          </w:tcPr>
          <w:p w14:paraId="14D5392E" w14:textId="77777777" w:rsidR="00BB6B8C" w:rsidRPr="0076125F" w:rsidRDefault="00BB6B8C" w:rsidP="0057298C">
            <w:pPr>
              <w:jc w:val="right"/>
              <w:outlineLvl w:val="6"/>
              <w:rPr>
                <w:color w:val="000000"/>
              </w:rPr>
            </w:pPr>
            <w:r w:rsidRPr="0076125F">
              <w:rPr>
                <w:color w:val="000000"/>
              </w:rPr>
              <w:t>2 247 376,00</w:t>
            </w:r>
          </w:p>
        </w:tc>
      </w:tr>
      <w:tr w:rsidR="00BB6B8C" w:rsidRPr="0076125F" w14:paraId="77A1A51A"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268344A6" w14:textId="77777777" w:rsidR="00BB6B8C" w:rsidRPr="0076125F" w:rsidRDefault="00BB6B8C" w:rsidP="0057298C">
            <w:pPr>
              <w:outlineLvl w:val="2"/>
              <w:rPr>
                <w:color w:val="000000"/>
              </w:rPr>
            </w:pPr>
            <w:r w:rsidRPr="0076125F">
              <w:rPr>
                <w:color w:val="000000"/>
              </w:rPr>
              <w:t xml:space="preserve">  Доплаты к </w:t>
            </w:r>
            <w:proofErr w:type="gramStart"/>
            <w:r w:rsidRPr="0076125F">
              <w:rPr>
                <w:color w:val="000000"/>
              </w:rPr>
              <w:t>пенсиям  муниципальных</w:t>
            </w:r>
            <w:proofErr w:type="gramEnd"/>
            <w:r w:rsidRPr="0076125F">
              <w:rPr>
                <w:color w:val="000000"/>
              </w:rPr>
              <w:t xml:space="preserve"> служащих</w:t>
            </w:r>
          </w:p>
        </w:tc>
        <w:tc>
          <w:tcPr>
            <w:tcW w:w="1433" w:type="dxa"/>
            <w:tcBorders>
              <w:top w:val="nil"/>
              <w:left w:val="nil"/>
              <w:bottom w:val="single" w:sz="4" w:space="0" w:color="000000"/>
              <w:right w:val="single" w:sz="4" w:space="0" w:color="000000"/>
            </w:tcBorders>
            <w:shd w:val="clear" w:color="auto" w:fill="auto"/>
            <w:noWrap/>
            <w:hideMark/>
          </w:tcPr>
          <w:p w14:paraId="14ED4AC8" w14:textId="77777777" w:rsidR="00BB6B8C" w:rsidRPr="0076125F" w:rsidRDefault="00BB6B8C" w:rsidP="0057298C">
            <w:pPr>
              <w:jc w:val="center"/>
              <w:outlineLvl w:val="2"/>
              <w:rPr>
                <w:color w:val="000000"/>
              </w:rPr>
            </w:pPr>
            <w:r w:rsidRPr="0076125F">
              <w:rPr>
                <w:color w:val="000000"/>
              </w:rPr>
              <w:t>9990087100</w:t>
            </w:r>
          </w:p>
        </w:tc>
        <w:tc>
          <w:tcPr>
            <w:tcW w:w="623" w:type="dxa"/>
            <w:tcBorders>
              <w:top w:val="nil"/>
              <w:left w:val="nil"/>
              <w:bottom w:val="single" w:sz="4" w:space="0" w:color="000000"/>
              <w:right w:val="single" w:sz="4" w:space="0" w:color="000000"/>
            </w:tcBorders>
            <w:shd w:val="clear" w:color="auto" w:fill="auto"/>
            <w:noWrap/>
            <w:hideMark/>
          </w:tcPr>
          <w:p w14:paraId="6E5A9027"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23591C89"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CA86AB2"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5411E79C"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4DEF274F" w14:textId="77777777" w:rsidR="00BB6B8C" w:rsidRPr="0076125F" w:rsidRDefault="00BB6B8C" w:rsidP="0057298C">
            <w:pPr>
              <w:jc w:val="right"/>
              <w:outlineLvl w:val="2"/>
              <w:rPr>
                <w:color w:val="000000"/>
              </w:rPr>
            </w:pPr>
            <w:r w:rsidRPr="0076125F">
              <w:rPr>
                <w:color w:val="000000"/>
              </w:rPr>
              <w:t>3 845 280,00</w:t>
            </w:r>
          </w:p>
        </w:tc>
        <w:tc>
          <w:tcPr>
            <w:tcW w:w="1730" w:type="dxa"/>
            <w:tcBorders>
              <w:top w:val="nil"/>
              <w:left w:val="nil"/>
              <w:bottom w:val="single" w:sz="4" w:space="0" w:color="000000"/>
              <w:right w:val="single" w:sz="4" w:space="0" w:color="000000"/>
            </w:tcBorders>
            <w:shd w:val="clear" w:color="auto" w:fill="auto"/>
            <w:noWrap/>
            <w:hideMark/>
          </w:tcPr>
          <w:p w14:paraId="6AC3E128" w14:textId="77777777" w:rsidR="00BB6B8C" w:rsidRPr="0076125F" w:rsidRDefault="00BB6B8C" w:rsidP="0057298C">
            <w:pPr>
              <w:jc w:val="right"/>
              <w:outlineLvl w:val="2"/>
              <w:rPr>
                <w:color w:val="000000"/>
              </w:rPr>
            </w:pPr>
            <w:r w:rsidRPr="0076125F">
              <w:rPr>
                <w:color w:val="000000"/>
              </w:rPr>
              <w:t>3 845 280,00</w:t>
            </w:r>
          </w:p>
        </w:tc>
      </w:tr>
      <w:tr w:rsidR="00BB6B8C" w:rsidRPr="0076125F" w14:paraId="746CB12B" w14:textId="77777777" w:rsidTr="005C70CD">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14:paraId="0F47D407" w14:textId="77777777" w:rsidR="00BB6B8C" w:rsidRPr="0076125F" w:rsidRDefault="00BB6B8C" w:rsidP="0057298C">
            <w:pPr>
              <w:outlineLvl w:val="3"/>
              <w:rPr>
                <w:color w:val="000000"/>
              </w:rPr>
            </w:pPr>
            <w:r w:rsidRPr="0076125F">
              <w:rPr>
                <w:color w:val="000000"/>
              </w:rPr>
              <w:t xml:space="preserve"> Пособия, компенсации и иные социальные выплаты гражданам, кроме публичных нормативных обязательств</w:t>
            </w:r>
          </w:p>
        </w:tc>
        <w:tc>
          <w:tcPr>
            <w:tcW w:w="1433" w:type="dxa"/>
            <w:tcBorders>
              <w:top w:val="nil"/>
              <w:left w:val="nil"/>
              <w:bottom w:val="single" w:sz="4" w:space="0" w:color="000000"/>
              <w:right w:val="single" w:sz="4" w:space="0" w:color="000000"/>
            </w:tcBorders>
            <w:shd w:val="clear" w:color="auto" w:fill="auto"/>
            <w:noWrap/>
            <w:hideMark/>
          </w:tcPr>
          <w:p w14:paraId="519DD481" w14:textId="77777777" w:rsidR="00BB6B8C" w:rsidRPr="0076125F" w:rsidRDefault="00BB6B8C" w:rsidP="0057298C">
            <w:pPr>
              <w:jc w:val="center"/>
              <w:outlineLvl w:val="3"/>
              <w:rPr>
                <w:color w:val="000000"/>
              </w:rPr>
            </w:pPr>
            <w:r w:rsidRPr="0076125F">
              <w:rPr>
                <w:color w:val="000000"/>
              </w:rPr>
              <w:t>9990087100</w:t>
            </w:r>
          </w:p>
        </w:tc>
        <w:tc>
          <w:tcPr>
            <w:tcW w:w="623" w:type="dxa"/>
            <w:tcBorders>
              <w:top w:val="nil"/>
              <w:left w:val="nil"/>
              <w:bottom w:val="single" w:sz="4" w:space="0" w:color="000000"/>
              <w:right w:val="single" w:sz="4" w:space="0" w:color="000000"/>
            </w:tcBorders>
            <w:shd w:val="clear" w:color="auto" w:fill="auto"/>
            <w:noWrap/>
            <w:hideMark/>
          </w:tcPr>
          <w:p w14:paraId="2EEE290A" w14:textId="77777777" w:rsidR="00BB6B8C" w:rsidRPr="0076125F" w:rsidRDefault="00BB6B8C" w:rsidP="0057298C">
            <w:pPr>
              <w:jc w:val="center"/>
              <w:outlineLvl w:val="3"/>
              <w:rPr>
                <w:color w:val="000000"/>
              </w:rPr>
            </w:pPr>
            <w:r w:rsidRPr="0076125F">
              <w:rPr>
                <w:color w:val="000000"/>
              </w:rPr>
              <w:t>321</w:t>
            </w:r>
          </w:p>
        </w:tc>
        <w:tc>
          <w:tcPr>
            <w:tcW w:w="648" w:type="dxa"/>
            <w:tcBorders>
              <w:top w:val="nil"/>
              <w:left w:val="nil"/>
              <w:bottom w:val="single" w:sz="4" w:space="0" w:color="000000"/>
              <w:right w:val="single" w:sz="4" w:space="0" w:color="000000"/>
            </w:tcBorders>
            <w:shd w:val="clear" w:color="auto" w:fill="auto"/>
            <w:noWrap/>
            <w:hideMark/>
          </w:tcPr>
          <w:p w14:paraId="01A925C0"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5119E44E"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69586EF5"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0A5A485" w14:textId="77777777" w:rsidR="00BB6B8C" w:rsidRPr="0076125F" w:rsidRDefault="00BB6B8C" w:rsidP="0057298C">
            <w:pPr>
              <w:jc w:val="right"/>
              <w:outlineLvl w:val="3"/>
              <w:rPr>
                <w:color w:val="000000"/>
              </w:rPr>
            </w:pPr>
            <w:r w:rsidRPr="0076125F">
              <w:rPr>
                <w:color w:val="000000"/>
              </w:rPr>
              <w:t>3 845 280,00</w:t>
            </w:r>
          </w:p>
        </w:tc>
        <w:tc>
          <w:tcPr>
            <w:tcW w:w="1730" w:type="dxa"/>
            <w:tcBorders>
              <w:top w:val="nil"/>
              <w:left w:val="nil"/>
              <w:bottom w:val="single" w:sz="4" w:space="0" w:color="000000"/>
              <w:right w:val="single" w:sz="4" w:space="0" w:color="000000"/>
            </w:tcBorders>
            <w:shd w:val="clear" w:color="auto" w:fill="auto"/>
            <w:noWrap/>
            <w:hideMark/>
          </w:tcPr>
          <w:p w14:paraId="6DA52AED" w14:textId="77777777" w:rsidR="00BB6B8C" w:rsidRPr="0076125F" w:rsidRDefault="00BB6B8C" w:rsidP="0057298C">
            <w:pPr>
              <w:jc w:val="right"/>
              <w:outlineLvl w:val="3"/>
              <w:rPr>
                <w:color w:val="000000"/>
              </w:rPr>
            </w:pPr>
            <w:r w:rsidRPr="0076125F">
              <w:rPr>
                <w:color w:val="000000"/>
              </w:rPr>
              <w:t>3 845 280,00</w:t>
            </w:r>
          </w:p>
        </w:tc>
      </w:tr>
      <w:tr w:rsidR="00BB6B8C" w:rsidRPr="0076125F" w14:paraId="0C3771CC"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08D5B9BB" w14:textId="77777777" w:rsidR="00BB6B8C" w:rsidRPr="0076125F" w:rsidRDefault="00BB6B8C" w:rsidP="0057298C">
            <w:pPr>
              <w:outlineLvl w:val="4"/>
              <w:rPr>
                <w:color w:val="000000"/>
              </w:rPr>
            </w:pPr>
            <w:r w:rsidRPr="0076125F">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0A42FF32" w14:textId="77777777" w:rsidR="00BB6B8C" w:rsidRPr="0076125F" w:rsidRDefault="00BB6B8C" w:rsidP="0057298C">
            <w:pPr>
              <w:jc w:val="center"/>
              <w:outlineLvl w:val="4"/>
              <w:rPr>
                <w:color w:val="000000"/>
              </w:rPr>
            </w:pPr>
            <w:r w:rsidRPr="0076125F">
              <w:rPr>
                <w:color w:val="000000"/>
              </w:rPr>
              <w:t>9990087100</w:t>
            </w:r>
          </w:p>
        </w:tc>
        <w:tc>
          <w:tcPr>
            <w:tcW w:w="623" w:type="dxa"/>
            <w:tcBorders>
              <w:top w:val="nil"/>
              <w:left w:val="nil"/>
              <w:bottom w:val="single" w:sz="4" w:space="0" w:color="000000"/>
              <w:right w:val="single" w:sz="4" w:space="0" w:color="000000"/>
            </w:tcBorders>
            <w:shd w:val="clear" w:color="auto" w:fill="auto"/>
            <w:noWrap/>
            <w:hideMark/>
          </w:tcPr>
          <w:p w14:paraId="4744E6D9" w14:textId="77777777" w:rsidR="00BB6B8C" w:rsidRPr="0076125F" w:rsidRDefault="00BB6B8C" w:rsidP="0057298C">
            <w:pPr>
              <w:jc w:val="center"/>
              <w:outlineLvl w:val="4"/>
              <w:rPr>
                <w:color w:val="000000"/>
              </w:rPr>
            </w:pPr>
            <w:r w:rsidRPr="0076125F">
              <w:rPr>
                <w:color w:val="000000"/>
              </w:rPr>
              <w:t>321</w:t>
            </w:r>
          </w:p>
        </w:tc>
        <w:tc>
          <w:tcPr>
            <w:tcW w:w="648" w:type="dxa"/>
            <w:tcBorders>
              <w:top w:val="nil"/>
              <w:left w:val="nil"/>
              <w:bottom w:val="single" w:sz="4" w:space="0" w:color="000000"/>
              <w:right w:val="single" w:sz="4" w:space="0" w:color="000000"/>
            </w:tcBorders>
            <w:shd w:val="clear" w:color="auto" w:fill="auto"/>
            <w:noWrap/>
            <w:hideMark/>
          </w:tcPr>
          <w:p w14:paraId="3958E9D3"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230F1913"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1541A414"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12405342" w14:textId="77777777" w:rsidR="00BB6B8C" w:rsidRPr="0076125F" w:rsidRDefault="00BB6B8C" w:rsidP="0057298C">
            <w:pPr>
              <w:jc w:val="right"/>
              <w:outlineLvl w:val="4"/>
              <w:rPr>
                <w:color w:val="000000"/>
              </w:rPr>
            </w:pPr>
            <w:r w:rsidRPr="0076125F">
              <w:rPr>
                <w:color w:val="000000"/>
              </w:rPr>
              <w:t>3 845 280,00</w:t>
            </w:r>
          </w:p>
        </w:tc>
        <w:tc>
          <w:tcPr>
            <w:tcW w:w="1730" w:type="dxa"/>
            <w:tcBorders>
              <w:top w:val="nil"/>
              <w:left w:val="nil"/>
              <w:bottom w:val="single" w:sz="4" w:space="0" w:color="000000"/>
              <w:right w:val="single" w:sz="4" w:space="0" w:color="000000"/>
            </w:tcBorders>
            <w:shd w:val="clear" w:color="auto" w:fill="auto"/>
            <w:noWrap/>
            <w:hideMark/>
          </w:tcPr>
          <w:p w14:paraId="48C6C319" w14:textId="77777777" w:rsidR="00BB6B8C" w:rsidRPr="0076125F" w:rsidRDefault="00BB6B8C" w:rsidP="0057298C">
            <w:pPr>
              <w:jc w:val="right"/>
              <w:outlineLvl w:val="4"/>
              <w:rPr>
                <w:color w:val="000000"/>
              </w:rPr>
            </w:pPr>
            <w:r w:rsidRPr="0076125F">
              <w:rPr>
                <w:color w:val="000000"/>
              </w:rPr>
              <w:t>3 845 280,00</w:t>
            </w:r>
          </w:p>
        </w:tc>
      </w:tr>
      <w:tr w:rsidR="00BB6B8C" w:rsidRPr="0076125F" w14:paraId="38CBE694"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6155F2C" w14:textId="77777777" w:rsidR="00BB6B8C" w:rsidRPr="0076125F" w:rsidRDefault="00BB6B8C" w:rsidP="0057298C">
            <w:pPr>
              <w:outlineLvl w:val="5"/>
              <w:rPr>
                <w:color w:val="000000"/>
              </w:rPr>
            </w:pPr>
            <w:r w:rsidRPr="0076125F">
              <w:rPr>
                <w:color w:val="000000"/>
              </w:rPr>
              <w:t xml:space="preserve">  СОЦИАЛЬНАЯ ПОЛИТИКА</w:t>
            </w:r>
          </w:p>
        </w:tc>
        <w:tc>
          <w:tcPr>
            <w:tcW w:w="1433" w:type="dxa"/>
            <w:tcBorders>
              <w:top w:val="nil"/>
              <w:left w:val="nil"/>
              <w:bottom w:val="single" w:sz="4" w:space="0" w:color="000000"/>
              <w:right w:val="single" w:sz="4" w:space="0" w:color="000000"/>
            </w:tcBorders>
            <w:shd w:val="clear" w:color="auto" w:fill="auto"/>
            <w:noWrap/>
            <w:hideMark/>
          </w:tcPr>
          <w:p w14:paraId="3CF10070" w14:textId="77777777" w:rsidR="00BB6B8C" w:rsidRPr="0076125F" w:rsidRDefault="00BB6B8C" w:rsidP="0057298C">
            <w:pPr>
              <w:jc w:val="center"/>
              <w:outlineLvl w:val="5"/>
              <w:rPr>
                <w:color w:val="000000"/>
              </w:rPr>
            </w:pPr>
            <w:r w:rsidRPr="0076125F">
              <w:rPr>
                <w:color w:val="000000"/>
              </w:rPr>
              <w:t>9990087100</w:t>
            </w:r>
          </w:p>
        </w:tc>
        <w:tc>
          <w:tcPr>
            <w:tcW w:w="623" w:type="dxa"/>
            <w:tcBorders>
              <w:top w:val="nil"/>
              <w:left w:val="nil"/>
              <w:bottom w:val="single" w:sz="4" w:space="0" w:color="000000"/>
              <w:right w:val="single" w:sz="4" w:space="0" w:color="000000"/>
            </w:tcBorders>
            <w:shd w:val="clear" w:color="auto" w:fill="auto"/>
            <w:noWrap/>
            <w:hideMark/>
          </w:tcPr>
          <w:p w14:paraId="04AAA048" w14:textId="77777777" w:rsidR="00BB6B8C" w:rsidRPr="0076125F" w:rsidRDefault="00BB6B8C" w:rsidP="0057298C">
            <w:pPr>
              <w:jc w:val="center"/>
              <w:outlineLvl w:val="5"/>
              <w:rPr>
                <w:color w:val="000000"/>
              </w:rPr>
            </w:pPr>
            <w:r w:rsidRPr="0076125F">
              <w:rPr>
                <w:color w:val="000000"/>
              </w:rPr>
              <w:t>321</w:t>
            </w:r>
          </w:p>
        </w:tc>
        <w:tc>
          <w:tcPr>
            <w:tcW w:w="648" w:type="dxa"/>
            <w:tcBorders>
              <w:top w:val="nil"/>
              <w:left w:val="nil"/>
              <w:bottom w:val="single" w:sz="4" w:space="0" w:color="000000"/>
              <w:right w:val="single" w:sz="4" w:space="0" w:color="000000"/>
            </w:tcBorders>
            <w:shd w:val="clear" w:color="auto" w:fill="auto"/>
            <w:noWrap/>
            <w:hideMark/>
          </w:tcPr>
          <w:p w14:paraId="20D3AA99"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73446B26" w14:textId="77777777" w:rsidR="00BB6B8C" w:rsidRPr="0076125F" w:rsidRDefault="00BB6B8C" w:rsidP="0057298C">
            <w:pPr>
              <w:jc w:val="center"/>
              <w:outlineLvl w:val="5"/>
              <w:rPr>
                <w:color w:val="000000"/>
              </w:rPr>
            </w:pPr>
            <w:r w:rsidRPr="0076125F">
              <w:rPr>
                <w:color w:val="000000"/>
              </w:rPr>
              <w:t>10</w:t>
            </w:r>
          </w:p>
        </w:tc>
        <w:tc>
          <w:tcPr>
            <w:tcW w:w="582" w:type="dxa"/>
            <w:tcBorders>
              <w:top w:val="nil"/>
              <w:left w:val="nil"/>
              <w:bottom w:val="single" w:sz="4" w:space="0" w:color="000000"/>
              <w:right w:val="single" w:sz="4" w:space="0" w:color="000000"/>
            </w:tcBorders>
            <w:shd w:val="clear" w:color="auto" w:fill="auto"/>
            <w:noWrap/>
            <w:hideMark/>
          </w:tcPr>
          <w:p w14:paraId="22CF7A28"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C8E12FF" w14:textId="77777777" w:rsidR="00BB6B8C" w:rsidRPr="0076125F" w:rsidRDefault="00BB6B8C" w:rsidP="0057298C">
            <w:pPr>
              <w:jc w:val="right"/>
              <w:outlineLvl w:val="5"/>
              <w:rPr>
                <w:color w:val="000000"/>
              </w:rPr>
            </w:pPr>
            <w:r w:rsidRPr="0076125F">
              <w:rPr>
                <w:color w:val="000000"/>
              </w:rPr>
              <w:t>3 845 280,00</w:t>
            </w:r>
          </w:p>
        </w:tc>
        <w:tc>
          <w:tcPr>
            <w:tcW w:w="1730" w:type="dxa"/>
            <w:tcBorders>
              <w:top w:val="nil"/>
              <w:left w:val="nil"/>
              <w:bottom w:val="single" w:sz="4" w:space="0" w:color="000000"/>
              <w:right w:val="single" w:sz="4" w:space="0" w:color="000000"/>
            </w:tcBorders>
            <w:shd w:val="clear" w:color="auto" w:fill="auto"/>
            <w:noWrap/>
            <w:hideMark/>
          </w:tcPr>
          <w:p w14:paraId="417B7889" w14:textId="77777777" w:rsidR="00BB6B8C" w:rsidRPr="0076125F" w:rsidRDefault="00BB6B8C" w:rsidP="0057298C">
            <w:pPr>
              <w:jc w:val="right"/>
              <w:outlineLvl w:val="5"/>
              <w:rPr>
                <w:color w:val="000000"/>
              </w:rPr>
            </w:pPr>
            <w:r w:rsidRPr="0076125F">
              <w:rPr>
                <w:color w:val="000000"/>
              </w:rPr>
              <w:t>3 845 280,00</w:t>
            </w:r>
          </w:p>
        </w:tc>
      </w:tr>
      <w:tr w:rsidR="00BB6B8C" w:rsidRPr="0076125F" w14:paraId="61A8F1C7"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01598832" w14:textId="77777777" w:rsidR="00BB6B8C" w:rsidRPr="0076125F" w:rsidRDefault="00BB6B8C" w:rsidP="0057298C">
            <w:pPr>
              <w:outlineLvl w:val="6"/>
              <w:rPr>
                <w:color w:val="000000"/>
              </w:rPr>
            </w:pPr>
            <w:r w:rsidRPr="0076125F">
              <w:rPr>
                <w:color w:val="000000"/>
              </w:rPr>
              <w:t xml:space="preserve"> Пенсионное обеспечение</w:t>
            </w:r>
          </w:p>
        </w:tc>
        <w:tc>
          <w:tcPr>
            <w:tcW w:w="1433" w:type="dxa"/>
            <w:tcBorders>
              <w:top w:val="nil"/>
              <w:left w:val="nil"/>
              <w:bottom w:val="single" w:sz="4" w:space="0" w:color="000000"/>
              <w:right w:val="single" w:sz="4" w:space="0" w:color="000000"/>
            </w:tcBorders>
            <w:shd w:val="clear" w:color="auto" w:fill="auto"/>
            <w:noWrap/>
            <w:hideMark/>
          </w:tcPr>
          <w:p w14:paraId="62CAA421" w14:textId="77777777" w:rsidR="00BB6B8C" w:rsidRPr="0076125F" w:rsidRDefault="00BB6B8C" w:rsidP="0057298C">
            <w:pPr>
              <w:jc w:val="center"/>
              <w:outlineLvl w:val="6"/>
              <w:rPr>
                <w:color w:val="000000"/>
              </w:rPr>
            </w:pPr>
            <w:r w:rsidRPr="0076125F">
              <w:rPr>
                <w:color w:val="000000"/>
              </w:rPr>
              <w:t>9990087100</w:t>
            </w:r>
          </w:p>
        </w:tc>
        <w:tc>
          <w:tcPr>
            <w:tcW w:w="623" w:type="dxa"/>
            <w:tcBorders>
              <w:top w:val="nil"/>
              <w:left w:val="nil"/>
              <w:bottom w:val="single" w:sz="4" w:space="0" w:color="000000"/>
              <w:right w:val="single" w:sz="4" w:space="0" w:color="000000"/>
            </w:tcBorders>
            <w:shd w:val="clear" w:color="auto" w:fill="auto"/>
            <w:noWrap/>
            <w:hideMark/>
          </w:tcPr>
          <w:p w14:paraId="13076826" w14:textId="77777777" w:rsidR="00BB6B8C" w:rsidRPr="0076125F" w:rsidRDefault="00BB6B8C" w:rsidP="0057298C">
            <w:pPr>
              <w:jc w:val="center"/>
              <w:outlineLvl w:val="6"/>
              <w:rPr>
                <w:color w:val="000000"/>
              </w:rPr>
            </w:pPr>
            <w:r w:rsidRPr="0076125F">
              <w:rPr>
                <w:color w:val="000000"/>
              </w:rPr>
              <w:t>321</w:t>
            </w:r>
          </w:p>
        </w:tc>
        <w:tc>
          <w:tcPr>
            <w:tcW w:w="648" w:type="dxa"/>
            <w:tcBorders>
              <w:top w:val="nil"/>
              <w:left w:val="nil"/>
              <w:bottom w:val="single" w:sz="4" w:space="0" w:color="000000"/>
              <w:right w:val="single" w:sz="4" w:space="0" w:color="000000"/>
            </w:tcBorders>
            <w:shd w:val="clear" w:color="auto" w:fill="auto"/>
            <w:noWrap/>
            <w:hideMark/>
          </w:tcPr>
          <w:p w14:paraId="1E3336CC"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2DCA0468" w14:textId="77777777" w:rsidR="00BB6B8C" w:rsidRPr="0076125F" w:rsidRDefault="00BB6B8C" w:rsidP="0057298C">
            <w:pPr>
              <w:jc w:val="center"/>
              <w:outlineLvl w:val="6"/>
              <w:rPr>
                <w:color w:val="000000"/>
              </w:rPr>
            </w:pPr>
            <w:r w:rsidRPr="0076125F">
              <w:rPr>
                <w:color w:val="000000"/>
              </w:rPr>
              <w:t>10</w:t>
            </w:r>
          </w:p>
        </w:tc>
        <w:tc>
          <w:tcPr>
            <w:tcW w:w="582" w:type="dxa"/>
            <w:tcBorders>
              <w:top w:val="nil"/>
              <w:left w:val="nil"/>
              <w:bottom w:val="single" w:sz="4" w:space="0" w:color="000000"/>
              <w:right w:val="single" w:sz="4" w:space="0" w:color="000000"/>
            </w:tcBorders>
            <w:shd w:val="clear" w:color="auto" w:fill="auto"/>
            <w:noWrap/>
            <w:hideMark/>
          </w:tcPr>
          <w:p w14:paraId="3A17CA85" w14:textId="77777777" w:rsidR="00BB6B8C" w:rsidRPr="0076125F" w:rsidRDefault="00BB6B8C" w:rsidP="0057298C">
            <w:pPr>
              <w:jc w:val="center"/>
              <w:outlineLvl w:val="6"/>
              <w:rPr>
                <w:color w:val="000000"/>
              </w:rPr>
            </w:pPr>
            <w:r w:rsidRPr="0076125F">
              <w:rPr>
                <w:color w:val="000000"/>
              </w:rPr>
              <w:t>01</w:t>
            </w:r>
          </w:p>
        </w:tc>
        <w:tc>
          <w:tcPr>
            <w:tcW w:w="1965" w:type="dxa"/>
            <w:tcBorders>
              <w:top w:val="nil"/>
              <w:left w:val="nil"/>
              <w:bottom w:val="single" w:sz="4" w:space="0" w:color="000000"/>
              <w:right w:val="single" w:sz="4" w:space="0" w:color="000000"/>
            </w:tcBorders>
            <w:shd w:val="clear" w:color="auto" w:fill="auto"/>
            <w:noWrap/>
            <w:hideMark/>
          </w:tcPr>
          <w:p w14:paraId="3DC127C2" w14:textId="77777777" w:rsidR="00BB6B8C" w:rsidRPr="0076125F" w:rsidRDefault="00BB6B8C" w:rsidP="0057298C">
            <w:pPr>
              <w:jc w:val="right"/>
              <w:outlineLvl w:val="6"/>
              <w:rPr>
                <w:color w:val="000000"/>
              </w:rPr>
            </w:pPr>
            <w:r w:rsidRPr="0076125F">
              <w:rPr>
                <w:color w:val="000000"/>
              </w:rPr>
              <w:t>3 845 280,00</w:t>
            </w:r>
          </w:p>
        </w:tc>
        <w:tc>
          <w:tcPr>
            <w:tcW w:w="1730" w:type="dxa"/>
            <w:tcBorders>
              <w:top w:val="nil"/>
              <w:left w:val="nil"/>
              <w:bottom w:val="single" w:sz="4" w:space="0" w:color="000000"/>
              <w:right w:val="single" w:sz="4" w:space="0" w:color="000000"/>
            </w:tcBorders>
            <w:shd w:val="clear" w:color="auto" w:fill="auto"/>
            <w:noWrap/>
            <w:hideMark/>
          </w:tcPr>
          <w:p w14:paraId="361F1658" w14:textId="77777777" w:rsidR="00BB6B8C" w:rsidRPr="0076125F" w:rsidRDefault="00BB6B8C" w:rsidP="0057298C">
            <w:pPr>
              <w:jc w:val="right"/>
              <w:outlineLvl w:val="6"/>
              <w:rPr>
                <w:color w:val="000000"/>
              </w:rPr>
            </w:pPr>
            <w:r w:rsidRPr="0076125F">
              <w:rPr>
                <w:color w:val="000000"/>
              </w:rPr>
              <w:t>3 845 280,00</w:t>
            </w:r>
          </w:p>
        </w:tc>
      </w:tr>
      <w:tr w:rsidR="00BB6B8C" w:rsidRPr="0076125F" w14:paraId="540238FA" w14:textId="77777777" w:rsidTr="005C70CD">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14:paraId="295047E5" w14:textId="77777777" w:rsidR="00BB6B8C" w:rsidRPr="0076125F" w:rsidRDefault="00BB6B8C" w:rsidP="0057298C">
            <w:pPr>
              <w:outlineLvl w:val="2"/>
              <w:rPr>
                <w:color w:val="000000"/>
              </w:rPr>
            </w:pPr>
            <w:r w:rsidRPr="0076125F">
              <w:rPr>
                <w:color w:val="000000"/>
              </w:rPr>
              <w:t xml:space="preserve">  Мероприятия, направленные на развитие общественной инфраструктуры</w:t>
            </w:r>
          </w:p>
        </w:tc>
        <w:tc>
          <w:tcPr>
            <w:tcW w:w="1433" w:type="dxa"/>
            <w:tcBorders>
              <w:top w:val="nil"/>
              <w:left w:val="nil"/>
              <w:bottom w:val="single" w:sz="4" w:space="0" w:color="000000"/>
              <w:right w:val="single" w:sz="4" w:space="0" w:color="000000"/>
            </w:tcBorders>
            <w:shd w:val="clear" w:color="auto" w:fill="auto"/>
            <w:noWrap/>
            <w:hideMark/>
          </w:tcPr>
          <w:p w14:paraId="07E2E58D" w14:textId="77777777" w:rsidR="00BB6B8C" w:rsidRPr="0076125F" w:rsidRDefault="00BB6B8C" w:rsidP="0057298C">
            <w:pPr>
              <w:jc w:val="center"/>
              <w:outlineLvl w:val="2"/>
              <w:rPr>
                <w:color w:val="000000"/>
              </w:rPr>
            </w:pPr>
            <w:r w:rsidRPr="0076125F">
              <w:rPr>
                <w:color w:val="000000"/>
              </w:rPr>
              <w:t>99900S2140</w:t>
            </w:r>
          </w:p>
        </w:tc>
        <w:tc>
          <w:tcPr>
            <w:tcW w:w="623" w:type="dxa"/>
            <w:tcBorders>
              <w:top w:val="nil"/>
              <w:left w:val="nil"/>
              <w:bottom w:val="single" w:sz="4" w:space="0" w:color="000000"/>
              <w:right w:val="single" w:sz="4" w:space="0" w:color="000000"/>
            </w:tcBorders>
            <w:shd w:val="clear" w:color="auto" w:fill="auto"/>
            <w:noWrap/>
            <w:hideMark/>
          </w:tcPr>
          <w:p w14:paraId="268CFF08" w14:textId="77777777" w:rsidR="00BB6B8C" w:rsidRPr="0076125F" w:rsidRDefault="00BB6B8C" w:rsidP="0057298C">
            <w:pPr>
              <w:jc w:val="center"/>
              <w:outlineLvl w:val="2"/>
              <w:rPr>
                <w:color w:val="000000"/>
              </w:rPr>
            </w:pPr>
            <w:r w:rsidRPr="0076125F">
              <w:rPr>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0A20A136" w14:textId="77777777" w:rsidR="00BB6B8C" w:rsidRPr="0076125F" w:rsidRDefault="00BB6B8C" w:rsidP="0057298C">
            <w:pPr>
              <w:jc w:val="center"/>
              <w:outlineLvl w:val="2"/>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20D55D26" w14:textId="77777777" w:rsidR="00BB6B8C" w:rsidRPr="0076125F" w:rsidRDefault="00BB6B8C" w:rsidP="0057298C">
            <w:pPr>
              <w:jc w:val="center"/>
              <w:outlineLvl w:val="2"/>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4634E0D" w14:textId="77777777" w:rsidR="00BB6B8C" w:rsidRPr="0076125F" w:rsidRDefault="00BB6B8C" w:rsidP="0057298C">
            <w:pPr>
              <w:jc w:val="center"/>
              <w:outlineLvl w:val="2"/>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0B61AFE" w14:textId="77777777" w:rsidR="00BB6B8C" w:rsidRPr="0076125F" w:rsidRDefault="00BB6B8C" w:rsidP="0057298C">
            <w:pPr>
              <w:jc w:val="right"/>
              <w:outlineLvl w:val="2"/>
              <w:rPr>
                <w:color w:val="000000"/>
              </w:rPr>
            </w:pPr>
            <w:r w:rsidRPr="0076125F">
              <w:rPr>
                <w:color w:val="000000"/>
              </w:rPr>
              <w:t>263 160,00</w:t>
            </w:r>
          </w:p>
        </w:tc>
        <w:tc>
          <w:tcPr>
            <w:tcW w:w="1730" w:type="dxa"/>
            <w:tcBorders>
              <w:top w:val="nil"/>
              <w:left w:val="nil"/>
              <w:bottom w:val="single" w:sz="4" w:space="0" w:color="000000"/>
              <w:right w:val="single" w:sz="4" w:space="0" w:color="000000"/>
            </w:tcBorders>
            <w:shd w:val="clear" w:color="auto" w:fill="auto"/>
            <w:noWrap/>
            <w:hideMark/>
          </w:tcPr>
          <w:p w14:paraId="45366D0C" w14:textId="77777777" w:rsidR="00BB6B8C" w:rsidRPr="0076125F" w:rsidRDefault="00BB6B8C" w:rsidP="0057298C">
            <w:pPr>
              <w:jc w:val="right"/>
              <w:outlineLvl w:val="2"/>
              <w:rPr>
                <w:color w:val="000000"/>
              </w:rPr>
            </w:pPr>
            <w:r w:rsidRPr="0076125F">
              <w:rPr>
                <w:color w:val="000000"/>
              </w:rPr>
              <w:t>263 160,00</w:t>
            </w:r>
          </w:p>
        </w:tc>
      </w:tr>
      <w:tr w:rsidR="00BB6B8C" w:rsidRPr="0076125F" w14:paraId="5714AD94"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7450C3EE" w14:textId="77777777" w:rsidR="00BB6B8C" w:rsidRPr="0076125F" w:rsidRDefault="00BB6B8C" w:rsidP="0057298C">
            <w:pPr>
              <w:outlineLvl w:val="3"/>
              <w:rPr>
                <w:color w:val="000000"/>
              </w:rPr>
            </w:pPr>
            <w:r w:rsidRPr="0076125F">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14:paraId="59797DFE" w14:textId="77777777" w:rsidR="00BB6B8C" w:rsidRPr="0076125F" w:rsidRDefault="00BB6B8C" w:rsidP="0057298C">
            <w:pPr>
              <w:jc w:val="center"/>
              <w:outlineLvl w:val="3"/>
              <w:rPr>
                <w:color w:val="000000"/>
              </w:rPr>
            </w:pPr>
            <w:r w:rsidRPr="0076125F">
              <w:rPr>
                <w:color w:val="000000"/>
              </w:rPr>
              <w:t>99900S2140</w:t>
            </w:r>
          </w:p>
        </w:tc>
        <w:tc>
          <w:tcPr>
            <w:tcW w:w="623" w:type="dxa"/>
            <w:tcBorders>
              <w:top w:val="nil"/>
              <w:left w:val="nil"/>
              <w:bottom w:val="single" w:sz="4" w:space="0" w:color="000000"/>
              <w:right w:val="single" w:sz="4" w:space="0" w:color="000000"/>
            </w:tcBorders>
            <w:shd w:val="clear" w:color="auto" w:fill="auto"/>
            <w:noWrap/>
            <w:hideMark/>
          </w:tcPr>
          <w:p w14:paraId="24E34EEB" w14:textId="77777777" w:rsidR="00BB6B8C" w:rsidRPr="0076125F" w:rsidRDefault="00BB6B8C" w:rsidP="0057298C">
            <w:pPr>
              <w:jc w:val="center"/>
              <w:outlineLvl w:val="3"/>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3F575873" w14:textId="77777777" w:rsidR="00BB6B8C" w:rsidRPr="0076125F" w:rsidRDefault="00BB6B8C" w:rsidP="0057298C">
            <w:pPr>
              <w:jc w:val="center"/>
              <w:outlineLvl w:val="3"/>
              <w:rPr>
                <w:color w:val="000000"/>
              </w:rPr>
            </w:pPr>
            <w:r w:rsidRPr="0076125F">
              <w:rPr>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4E90DC5" w14:textId="77777777" w:rsidR="00BB6B8C" w:rsidRPr="0076125F" w:rsidRDefault="00BB6B8C" w:rsidP="0057298C">
            <w:pPr>
              <w:jc w:val="center"/>
              <w:outlineLvl w:val="3"/>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4BC1F7D0" w14:textId="77777777" w:rsidR="00BB6B8C" w:rsidRPr="0076125F" w:rsidRDefault="00BB6B8C" w:rsidP="0057298C">
            <w:pPr>
              <w:jc w:val="center"/>
              <w:outlineLvl w:val="3"/>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6B4CB7B5" w14:textId="77777777" w:rsidR="00BB6B8C" w:rsidRPr="0076125F" w:rsidRDefault="00BB6B8C" w:rsidP="0057298C">
            <w:pPr>
              <w:jc w:val="right"/>
              <w:outlineLvl w:val="3"/>
              <w:rPr>
                <w:color w:val="000000"/>
              </w:rPr>
            </w:pPr>
            <w:r w:rsidRPr="0076125F">
              <w:rPr>
                <w:color w:val="000000"/>
              </w:rPr>
              <w:t>263 160,00</w:t>
            </w:r>
          </w:p>
        </w:tc>
        <w:tc>
          <w:tcPr>
            <w:tcW w:w="1730" w:type="dxa"/>
            <w:tcBorders>
              <w:top w:val="nil"/>
              <w:left w:val="nil"/>
              <w:bottom w:val="single" w:sz="4" w:space="0" w:color="000000"/>
              <w:right w:val="single" w:sz="4" w:space="0" w:color="000000"/>
            </w:tcBorders>
            <w:shd w:val="clear" w:color="auto" w:fill="auto"/>
            <w:noWrap/>
            <w:hideMark/>
          </w:tcPr>
          <w:p w14:paraId="79309017" w14:textId="77777777" w:rsidR="00BB6B8C" w:rsidRPr="0076125F" w:rsidRDefault="00BB6B8C" w:rsidP="0057298C">
            <w:pPr>
              <w:jc w:val="right"/>
              <w:outlineLvl w:val="3"/>
              <w:rPr>
                <w:color w:val="000000"/>
              </w:rPr>
            </w:pPr>
            <w:r w:rsidRPr="0076125F">
              <w:rPr>
                <w:color w:val="000000"/>
              </w:rPr>
              <w:t>263 160,00</w:t>
            </w:r>
          </w:p>
        </w:tc>
      </w:tr>
      <w:tr w:rsidR="00BB6B8C" w:rsidRPr="0076125F" w14:paraId="05207D30"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F53DDE8" w14:textId="77777777" w:rsidR="00BB6B8C" w:rsidRPr="0076125F" w:rsidRDefault="00BB6B8C" w:rsidP="0057298C">
            <w:pPr>
              <w:outlineLvl w:val="4"/>
              <w:rPr>
                <w:color w:val="000000"/>
              </w:rPr>
            </w:pPr>
            <w:r w:rsidRPr="0076125F">
              <w:rPr>
                <w:color w:val="000000"/>
              </w:rPr>
              <w:lastRenderedPageBreak/>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14:paraId="5F74F0A2" w14:textId="77777777" w:rsidR="00BB6B8C" w:rsidRPr="0076125F" w:rsidRDefault="00BB6B8C" w:rsidP="0057298C">
            <w:pPr>
              <w:jc w:val="center"/>
              <w:outlineLvl w:val="4"/>
              <w:rPr>
                <w:color w:val="000000"/>
              </w:rPr>
            </w:pPr>
            <w:r w:rsidRPr="0076125F">
              <w:rPr>
                <w:color w:val="000000"/>
              </w:rPr>
              <w:t>99900S2140</w:t>
            </w:r>
          </w:p>
        </w:tc>
        <w:tc>
          <w:tcPr>
            <w:tcW w:w="623" w:type="dxa"/>
            <w:tcBorders>
              <w:top w:val="nil"/>
              <w:left w:val="nil"/>
              <w:bottom w:val="single" w:sz="4" w:space="0" w:color="000000"/>
              <w:right w:val="single" w:sz="4" w:space="0" w:color="000000"/>
            </w:tcBorders>
            <w:shd w:val="clear" w:color="auto" w:fill="auto"/>
            <w:noWrap/>
            <w:hideMark/>
          </w:tcPr>
          <w:p w14:paraId="24407183" w14:textId="77777777" w:rsidR="00BB6B8C" w:rsidRPr="0076125F" w:rsidRDefault="00BB6B8C" w:rsidP="0057298C">
            <w:pPr>
              <w:jc w:val="center"/>
              <w:outlineLvl w:val="4"/>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574F6F54" w14:textId="77777777" w:rsidR="00BB6B8C" w:rsidRPr="0076125F" w:rsidRDefault="00BB6B8C" w:rsidP="0057298C">
            <w:pPr>
              <w:jc w:val="center"/>
              <w:outlineLvl w:val="4"/>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1D6EC0F6" w14:textId="77777777" w:rsidR="00BB6B8C" w:rsidRPr="0076125F" w:rsidRDefault="00BB6B8C" w:rsidP="0057298C">
            <w:pPr>
              <w:jc w:val="center"/>
              <w:outlineLvl w:val="4"/>
              <w:rPr>
                <w:color w:val="000000"/>
              </w:rPr>
            </w:pPr>
            <w:r w:rsidRPr="0076125F">
              <w:rPr>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3CED4FDF" w14:textId="77777777" w:rsidR="00BB6B8C" w:rsidRPr="0076125F" w:rsidRDefault="00BB6B8C" w:rsidP="0057298C">
            <w:pPr>
              <w:jc w:val="center"/>
              <w:outlineLvl w:val="4"/>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771DE1D2" w14:textId="77777777" w:rsidR="00BB6B8C" w:rsidRPr="0076125F" w:rsidRDefault="00BB6B8C" w:rsidP="0057298C">
            <w:pPr>
              <w:jc w:val="right"/>
              <w:outlineLvl w:val="4"/>
              <w:rPr>
                <w:color w:val="000000"/>
              </w:rPr>
            </w:pPr>
            <w:r w:rsidRPr="0076125F">
              <w:rPr>
                <w:color w:val="000000"/>
              </w:rPr>
              <w:t>263 160,00</w:t>
            </w:r>
          </w:p>
        </w:tc>
        <w:tc>
          <w:tcPr>
            <w:tcW w:w="1730" w:type="dxa"/>
            <w:tcBorders>
              <w:top w:val="nil"/>
              <w:left w:val="nil"/>
              <w:bottom w:val="single" w:sz="4" w:space="0" w:color="000000"/>
              <w:right w:val="single" w:sz="4" w:space="0" w:color="000000"/>
            </w:tcBorders>
            <w:shd w:val="clear" w:color="auto" w:fill="auto"/>
            <w:noWrap/>
            <w:hideMark/>
          </w:tcPr>
          <w:p w14:paraId="506D1DE3" w14:textId="77777777" w:rsidR="00BB6B8C" w:rsidRPr="0076125F" w:rsidRDefault="00BB6B8C" w:rsidP="0057298C">
            <w:pPr>
              <w:jc w:val="right"/>
              <w:outlineLvl w:val="4"/>
              <w:rPr>
                <w:color w:val="000000"/>
              </w:rPr>
            </w:pPr>
            <w:r w:rsidRPr="0076125F">
              <w:rPr>
                <w:color w:val="000000"/>
              </w:rPr>
              <w:t>263 160,00</w:t>
            </w:r>
          </w:p>
        </w:tc>
      </w:tr>
      <w:tr w:rsidR="00BB6B8C" w:rsidRPr="0076125F" w14:paraId="1F48C8E2" w14:textId="77777777" w:rsidTr="005C70CD">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14:paraId="4A6F473F" w14:textId="77777777" w:rsidR="00BB6B8C" w:rsidRPr="0076125F" w:rsidRDefault="00BB6B8C" w:rsidP="0057298C">
            <w:pPr>
              <w:outlineLvl w:val="5"/>
              <w:rPr>
                <w:color w:val="000000"/>
              </w:rPr>
            </w:pPr>
            <w:r w:rsidRPr="0076125F">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2A0D0731" w14:textId="77777777" w:rsidR="00BB6B8C" w:rsidRPr="0076125F" w:rsidRDefault="00BB6B8C" w:rsidP="0057298C">
            <w:pPr>
              <w:jc w:val="center"/>
              <w:outlineLvl w:val="5"/>
              <w:rPr>
                <w:color w:val="000000"/>
              </w:rPr>
            </w:pPr>
            <w:r w:rsidRPr="0076125F">
              <w:rPr>
                <w:color w:val="000000"/>
              </w:rPr>
              <w:t>99900S2140</w:t>
            </w:r>
          </w:p>
        </w:tc>
        <w:tc>
          <w:tcPr>
            <w:tcW w:w="623" w:type="dxa"/>
            <w:tcBorders>
              <w:top w:val="nil"/>
              <w:left w:val="nil"/>
              <w:bottom w:val="single" w:sz="4" w:space="0" w:color="000000"/>
              <w:right w:val="single" w:sz="4" w:space="0" w:color="000000"/>
            </w:tcBorders>
            <w:shd w:val="clear" w:color="auto" w:fill="auto"/>
            <w:noWrap/>
            <w:hideMark/>
          </w:tcPr>
          <w:p w14:paraId="50D9AB55" w14:textId="77777777" w:rsidR="00BB6B8C" w:rsidRPr="0076125F" w:rsidRDefault="00BB6B8C" w:rsidP="0057298C">
            <w:pPr>
              <w:jc w:val="center"/>
              <w:outlineLvl w:val="5"/>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498EAF20" w14:textId="77777777" w:rsidR="00BB6B8C" w:rsidRPr="0076125F" w:rsidRDefault="00BB6B8C" w:rsidP="0057298C">
            <w:pPr>
              <w:jc w:val="center"/>
              <w:outlineLvl w:val="5"/>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1E130E6" w14:textId="77777777" w:rsidR="00BB6B8C" w:rsidRPr="0076125F" w:rsidRDefault="00BB6B8C" w:rsidP="0057298C">
            <w:pPr>
              <w:jc w:val="center"/>
              <w:outlineLvl w:val="5"/>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371DABF7" w14:textId="77777777" w:rsidR="00BB6B8C" w:rsidRPr="0076125F" w:rsidRDefault="00BB6B8C" w:rsidP="0057298C">
            <w:pPr>
              <w:jc w:val="center"/>
              <w:outlineLvl w:val="5"/>
              <w:rPr>
                <w:color w:val="000000"/>
              </w:rPr>
            </w:pPr>
            <w:r w:rsidRPr="0076125F">
              <w:rPr>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085AF65B" w14:textId="77777777" w:rsidR="00BB6B8C" w:rsidRPr="0076125F" w:rsidRDefault="00BB6B8C" w:rsidP="0057298C">
            <w:pPr>
              <w:jc w:val="right"/>
              <w:outlineLvl w:val="5"/>
              <w:rPr>
                <w:color w:val="000000"/>
              </w:rPr>
            </w:pPr>
            <w:r w:rsidRPr="0076125F">
              <w:rPr>
                <w:color w:val="000000"/>
              </w:rPr>
              <w:t>263 160,00</w:t>
            </w:r>
          </w:p>
        </w:tc>
        <w:tc>
          <w:tcPr>
            <w:tcW w:w="1730" w:type="dxa"/>
            <w:tcBorders>
              <w:top w:val="nil"/>
              <w:left w:val="nil"/>
              <w:bottom w:val="single" w:sz="4" w:space="0" w:color="000000"/>
              <w:right w:val="single" w:sz="4" w:space="0" w:color="000000"/>
            </w:tcBorders>
            <w:shd w:val="clear" w:color="auto" w:fill="auto"/>
            <w:noWrap/>
            <w:hideMark/>
          </w:tcPr>
          <w:p w14:paraId="24A9C073" w14:textId="77777777" w:rsidR="00BB6B8C" w:rsidRPr="0076125F" w:rsidRDefault="00BB6B8C" w:rsidP="0057298C">
            <w:pPr>
              <w:jc w:val="right"/>
              <w:outlineLvl w:val="5"/>
              <w:rPr>
                <w:color w:val="000000"/>
              </w:rPr>
            </w:pPr>
            <w:r w:rsidRPr="0076125F">
              <w:rPr>
                <w:color w:val="000000"/>
              </w:rPr>
              <w:t>263 160,00</w:t>
            </w:r>
          </w:p>
        </w:tc>
      </w:tr>
      <w:tr w:rsidR="00BB6B8C" w:rsidRPr="0076125F" w14:paraId="75D8AA00"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464F360E" w14:textId="77777777" w:rsidR="00BB6B8C" w:rsidRPr="0076125F" w:rsidRDefault="00BB6B8C" w:rsidP="0057298C">
            <w:pPr>
              <w:outlineLvl w:val="6"/>
              <w:rPr>
                <w:color w:val="000000"/>
              </w:rPr>
            </w:pPr>
            <w:r w:rsidRPr="0076125F">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14:paraId="67D99A84" w14:textId="77777777" w:rsidR="00BB6B8C" w:rsidRPr="0076125F" w:rsidRDefault="00BB6B8C" w:rsidP="0057298C">
            <w:pPr>
              <w:jc w:val="center"/>
              <w:outlineLvl w:val="6"/>
              <w:rPr>
                <w:color w:val="000000"/>
              </w:rPr>
            </w:pPr>
            <w:r w:rsidRPr="0076125F">
              <w:rPr>
                <w:color w:val="000000"/>
              </w:rPr>
              <w:t>99900S2140</w:t>
            </w:r>
          </w:p>
        </w:tc>
        <w:tc>
          <w:tcPr>
            <w:tcW w:w="623" w:type="dxa"/>
            <w:tcBorders>
              <w:top w:val="nil"/>
              <w:left w:val="nil"/>
              <w:bottom w:val="single" w:sz="4" w:space="0" w:color="000000"/>
              <w:right w:val="single" w:sz="4" w:space="0" w:color="000000"/>
            </w:tcBorders>
            <w:shd w:val="clear" w:color="auto" w:fill="auto"/>
            <w:noWrap/>
            <w:hideMark/>
          </w:tcPr>
          <w:p w14:paraId="22099538" w14:textId="77777777" w:rsidR="00BB6B8C" w:rsidRPr="0076125F" w:rsidRDefault="00BB6B8C" w:rsidP="0057298C">
            <w:pPr>
              <w:jc w:val="center"/>
              <w:outlineLvl w:val="6"/>
              <w:rPr>
                <w:color w:val="000000"/>
              </w:rPr>
            </w:pPr>
            <w:r w:rsidRPr="0076125F">
              <w:rPr>
                <w:color w:val="000000"/>
              </w:rPr>
              <w:t>244</w:t>
            </w:r>
          </w:p>
        </w:tc>
        <w:tc>
          <w:tcPr>
            <w:tcW w:w="648" w:type="dxa"/>
            <w:tcBorders>
              <w:top w:val="nil"/>
              <w:left w:val="nil"/>
              <w:bottom w:val="single" w:sz="4" w:space="0" w:color="000000"/>
              <w:right w:val="single" w:sz="4" w:space="0" w:color="000000"/>
            </w:tcBorders>
            <w:shd w:val="clear" w:color="auto" w:fill="auto"/>
            <w:noWrap/>
            <w:hideMark/>
          </w:tcPr>
          <w:p w14:paraId="64AE41F5" w14:textId="77777777" w:rsidR="00BB6B8C" w:rsidRPr="0076125F" w:rsidRDefault="00BB6B8C" w:rsidP="0057298C">
            <w:pPr>
              <w:jc w:val="center"/>
              <w:outlineLvl w:val="6"/>
              <w:rPr>
                <w:color w:val="000000"/>
              </w:rPr>
            </w:pPr>
            <w:r w:rsidRPr="0076125F">
              <w:rPr>
                <w:color w:val="000000"/>
              </w:rPr>
              <w:t>996</w:t>
            </w:r>
          </w:p>
        </w:tc>
        <w:tc>
          <w:tcPr>
            <w:tcW w:w="560" w:type="dxa"/>
            <w:tcBorders>
              <w:top w:val="nil"/>
              <w:left w:val="nil"/>
              <w:bottom w:val="single" w:sz="4" w:space="0" w:color="000000"/>
              <w:right w:val="single" w:sz="4" w:space="0" w:color="000000"/>
            </w:tcBorders>
            <w:shd w:val="clear" w:color="auto" w:fill="auto"/>
            <w:noWrap/>
            <w:hideMark/>
          </w:tcPr>
          <w:p w14:paraId="0C255230" w14:textId="77777777" w:rsidR="00BB6B8C" w:rsidRPr="0076125F" w:rsidRDefault="00BB6B8C" w:rsidP="0057298C">
            <w:pPr>
              <w:jc w:val="center"/>
              <w:outlineLvl w:val="6"/>
              <w:rPr>
                <w:color w:val="000000"/>
              </w:rPr>
            </w:pPr>
            <w:r w:rsidRPr="0076125F">
              <w:rPr>
                <w:color w:val="000000"/>
              </w:rPr>
              <w:t>01</w:t>
            </w:r>
          </w:p>
        </w:tc>
        <w:tc>
          <w:tcPr>
            <w:tcW w:w="582" w:type="dxa"/>
            <w:tcBorders>
              <w:top w:val="nil"/>
              <w:left w:val="nil"/>
              <w:bottom w:val="single" w:sz="4" w:space="0" w:color="000000"/>
              <w:right w:val="single" w:sz="4" w:space="0" w:color="000000"/>
            </w:tcBorders>
            <w:shd w:val="clear" w:color="auto" w:fill="auto"/>
            <w:noWrap/>
            <w:hideMark/>
          </w:tcPr>
          <w:p w14:paraId="0ECEAA6C" w14:textId="77777777" w:rsidR="00BB6B8C" w:rsidRPr="0076125F" w:rsidRDefault="00BB6B8C" w:rsidP="0057298C">
            <w:pPr>
              <w:jc w:val="center"/>
              <w:outlineLvl w:val="6"/>
              <w:rPr>
                <w:color w:val="000000"/>
              </w:rPr>
            </w:pPr>
            <w:r w:rsidRPr="0076125F">
              <w:rPr>
                <w:color w:val="000000"/>
              </w:rPr>
              <w:t>13</w:t>
            </w:r>
          </w:p>
        </w:tc>
        <w:tc>
          <w:tcPr>
            <w:tcW w:w="1965" w:type="dxa"/>
            <w:tcBorders>
              <w:top w:val="nil"/>
              <w:left w:val="nil"/>
              <w:bottom w:val="single" w:sz="4" w:space="0" w:color="000000"/>
              <w:right w:val="single" w:sz="4" w:space="0" w:color="000000"/>
            </w:tcBorders>
            <w:shd w:val="clear" w:color="auto" w:fill="auto"/>
            <w:noWrap/>
            <w:hideMark/>
          </w:tcPr>
          <w:p w14:paraId="296CA071" w14:textId="77777777" w:rsidR="00BB6B8C" w:rsidRPr="0076125F" w:rsidRDefault="00BB6B8C" w:rsidP="0057298C">
            <w:pPr>
              <w:jc w:val="right"/>
              <w:outlineLvl w:val="6"/>
              <w:rPr>
                <w:color w:val="000000"/>
              </w:rPr>
            </w:pPr>
            <w:r w:rsidRPr="0076125F">
              <w:rPr>
                <w:color w:val="000000"/>
              </w:rPr>
              <w:t>263 160,00</w:t>
            </w:r>
          </w:p>
        </w:tc>
        <w:tc>
          <w:tcPr>
            <w:tcW w:w="1730" w:type="dxa"/>
            <w:tcBorders>
              <w:top w:val="nil"/>
              <w:left w:val="nil"/>
              <w:bottom w:val="single" w:sz="4" w:space="0" w:color="000000"/>
              <w:right w:val="single" w:sz="4" w:space="0" w:color="000000"/>
            </w:tcBorders>
            <w:shd w:val="clear" w:color="auto" w:fill="auto"/>
            <w:noWrap/>
            <w:hideMark/>
          </w:tcPr>
          <w:p w14:paraId="4753D329" w14:textId="77777777" w:rsidR="00BB6B8C" w:rsidRPr="0076125F" w:rsidRDefault="00BB6B8C" w:rsidP="0057298C">
            <w:pPr>
              <w:jc w:val="right"/>
              <w:outlineLvl w:val="6"/>
              <w:rPr>
                <w:color w:val="000000"/>
              </w:rPr>
            </w:pPr>
            <w:r w:rsidRPr="0076125F">
              <w:rPr>
                <w:color w:val="000000"/>
              </w:rPr>
              <w:t>263 160,00</w:t>
            </w:r>
          </w:p>
        </w:tc>
      </w:tr>
      <w:tr w:rsidR="00BB6B8C" w:rsidRPr="00D22A7D" w14:paraId="6A63157E" w14:textId="77777777" w:rsidTr="005C70CD">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14:paraId="13FEC79A" w14:textId="77777777" w:rsidR="00BB6B8C" w:rsidRPr="00D22A7D" w:rsidRDefault="00BB6B8C" w:rsidP="0057298C">
            <w:pPr>
              <w:outlineLvl w:val="6"/>
              <w:rPr>
                <w:b/>
                <w:color w:val="000000"/>
              </w:rPr>
            </w:pPr>
            <w:r w:rsidRPr="00D22A7D">
              <w:rPr>
                <w:b/>
                <w:color w:val="000000"/>
              </w:rPr>
              <w:t>Условно утверждаемые расходы</w:t>
            </w:r>
          </w:p>
        </w:tc>
        <w:tc>
          <w:tcPr>
            <w:tcW w:w="1433" w:type="dxa"/>
            <w:tcBorders>
              <w:top w:val="nil"/>
              <w:left w:val="nil"/>
              <w:bottom w:val="single" w:sz="4" w:space="0" w:color="000000"/>
              <w:right w:val="single" w:sz="4" w:space="0" w:color="000000"/>
            </w:tcBorders>
            <w:shd w:val="clear" w:color="auto" w:fill="auto"/>
            <w:noWrap/>
            <w:hideMark/>
          </w:tcPr>
          <w:p w14:paraId="303C0D54" w14:textId="77777777" w:rsidR="00BB6B8C" w:rsidRPr="00D22A7D" w:rsidRDefault="00BB6B8C" w:rsidP="0057298C">
            <w:pPr>
              <w:jc w:val="center"/>
              <w:outlineLvl w:val="6"/>
              <w:rPr>
                <w:b/>
                <w:color w:val="000000"/>
              </w:rPr>
            </w:pPr>
            <w:r w:rsidRPr="00D22A7D">
              <w:rPr>
                <w:b/>
                <w:color w:val="000000"/>
              </w:rPr>
              <w:t> </w:t>
            </w:r>
          </w:p>
        </w:tc>
        <w:tc>
          <w:tcPr>
            <w:tcW w:w="623" w:type="dxa"/>
            <w:tcBorders>
              <w:top w:val="nil"/>
              <w:left w:val="nil"/>
              <w:bottom w:val="single" w:sz="4" w:space="0" w:color="000000"/>
              <w:right w:val="single" w:sz="4" w:space="0" w:color="000000"/>
            </w:tcBorders>
            <w:shd w:val="clear" w:color="auto" w:fill="auto"/>
            <w:noWrap/>
            <w:hideMark/>
          </w:tcPr>
          <w:p w14:paraId="0AD813B4" w14:textId="77777777" w:rsidR="00BB6B8C" w:rsidRPr="00D22A7D" w:rsidRDefault="00BB6B8C" w:rsidP="0057298C">
            <w:pPr>
              <w:jc w:val="center"/>
              <w:outlineLvl w:val="6"/>
              <w:rPr>
                <w:b/>
                <w:color w:val="000000"/>
              </w:rPr>
            </w:pPr>
            <w:r w:rsidRPr="00D22A7D">
              <w:rPr>
                <w:b/>
                <w:color w:val="000000"/>
              </w:rPr>
              <w:t> </w:t>
            </w:r>
          </w:p>
        </w:tc>
        <w:tc>
          <w:tcPr>
            <w:tcW w:w="648" w:type="dxa"/>
            <w:tcBorders>
              <w:top w:val="nil"/>
              <w:left w:val="nil"/>
              <w:bottom w:val="single" w:sz="4" w:space="0" w:color="000000"/>
              <w:right w:val="single" w:sz="4" w:space="0" w:color="000000"/>
            </w:tcBorders>
            <w:shd w:val="clear" w:color="auto" w:fill="auto"/>
            <w:noWrap/>
            <w:hideMark/>
          </w:tcPr>
          <w:p w14:paraId="1E789F1C" w14:textId="77777777" w:rsidR="00BB6B8C" w:rsidRPr="00D22A7D" w:rsidRDefault="00BB6B8C" w:rsidP="0057298C">
            <w:pPr>
              <w:jc w:val="center"/>
              <w:outlineLvl w:val="6"/>
              <w:rPr>
                <w:b/>
                <w:color w:val="000000"/>
              </w:rPr>
            </w:pPr>
            <w:r w:rsidRPr="00D22A7D">
              <w:rPr>
                <w:b/>
                <w:color w:val="000000"/>
              </w:rPr>
              <w:t> </w:t>
            </w:r>
          </w:p>
        </w:tc>
        <w:tc>
          <w:tcPr>
            <w:tcW w:w="560" w:type="dxa"/>
            <w:tcBorders>
              <w:top w:val="nil"/>
              <w:left w:val="nil"/>
              <w:bottom w:val="single" w:sz="4" w:space="0" w:color="000000"/>
              <w:right w:val="single" w:sz="4" w:space="0" w:color="000000"/>
            </w:tcBorders>
            <w:shd w:val="clear" w:color="auto" w:fill="auto"/>
            <w:noWrap/>
            <w:hideMark/>
          </w:tcPr>
          <w:p w14:paraId="147CA9ED" w14:textId="77777777" w:rsidR="00BB6B8C" w:rsidRPr="00D22A7D" w:rsidRDefault="00BB6B8C" w:rsidP="0057298C">
            <w:pPr>
              <w:jc w:val="center"/>
              <w:outlineLvl w:val="6"/>
              <w:rPr>
                <w:b/>
                <w:color w:val="000000"/>
              </w:rPr>
            </w:pPr>
            <w:r w:rsidRPr="00D22A7D">
              <w:rPr>
                <w:b/>
                <w:color w:val="000000"/>
              </w:rPr>
              <w:t> </w:t>
            </w:r>
          </w:p>
        </w:tc>
        <w:tc>
          <w:tcPr>
            <w:tcW w:w="582" w:type="dxa"/>
            <w:tcBorders>
              <w:top w:val="nil"/>
              <w:left w:val="nil"/>
              <w:bottom w:val="single" w:sz="4" w:space="0" w:color="000000"/>
              <w:right w:val="single" w:sz="4" w:space="0" w:color="000000"/>
            </w:tcBorders>
            <w:shd w:val="clear" w:color="auto" w:fill="auto"/>
            <w:noWrap/>
            <w:hideMark/>
          </w:tcPr>
          <w:p w14:paraId="0D8F97C8" w14:textId="77777777" w:rsidR="00BB6B8C" w:rsidRPr="00D22A7D" w:rsidRDefault="00BB6B8C" w:rsidP="0057298C">
            <w:pPr>
              <w:jc w:val="center"/>
              <w:outlineLvl w:val="6"/>
              <w:rPr>
                <w:b/>
                <w:color w:val="000000"/>
              </w:rPr>
            </w:pPr>
            <w:r w:rsidRPr="00D22A7D">
              <w:rPr>
                <w:b/>
                <w:color w:val="000000"/>
              </w:rPr>
              <w:t> </w:t>
            </w:r>
          </w:p>
        </w:tc>
        <w:tc>
          <w:tcPr>
            <w:tcW w:w="1965" w:type="dxa"/>
            <w:tcBorders>
              <w:top w:val="nil"/>
              <w:left w:val="nil"/>
              <w:bottom w:val="single" w:sz="4" w:space="0" w:color="000000"/>
              <w:right w:val="single" w:sz="4" w:space="0" w:color="000000"/>
            </w:tcBorders>
            <w:shd w:val="clear" w:color="auto" w:fill="auto"/>
            <w:noWrap/>
            <w:hideMark/>
          </w:tcPr>
          <w:p w14:paraId="58BE8D5A" w14:textId="77777777" w:rsidR="00BB6B8C" w:rsidRPr="00D22A7D" w:rsidRDefault="00BB6B8C" w:rsidP="0057298C">
            <w:pPr>
              <w:jc w:val="right"/>
              <w:outlineLvl w:val="6"/>
              <w:rPr>
                <w:b/>
                <w:color w:val="000000"/>
              </w:rPr>
            </w:pPr>
            <w:r w:rsidRPr="00D22A7D">
              <w:rPr>
                <w:b/>
                <w:color w:val="000000"/>
              </w:rPr>
              <w:t>15 000 000,00</w:t>
            </w:r>
          </w:p>
        </w:tc>
        <w:tc>
          <w:tcPr>
            <w:tcW w:w="1730" w:type="dxa"/>
            <w:tcBorders>
              <w:top w:val="nil"/>
              <w:left w:val="nil"/>
              <w:bottom w:val="single" w:sz="4" w:space="0" w:color="000000"/>
              <w:right w:val="single" w:sz="4" w:space="0" w:color="000000"/>
            </w:tcBorders>
            <w:shd w:val="clear" w:color="auto" w:fill="auto"/>
            <w:noWrap/>
            <w:hideMark/>
          </w:tcPr>
          <w:p w14:paraId="21418A4B" w14:textId="77777777" w:rsidR="00BB6B8C" w:rsidRPr="00D22A7D" w:rsidRDefault="00BB6B8C" w:rsidP="0057298C">
            <w:pPr>
              <w:jc w:val="right"/>
              <w:outlineLvl w:val="6"/>
              <w:rPr>
                <w:b/>
                <w:color w:val="000000"/>
              </w:rPr>
            </w:pPr>
            <w:r w:rsidRPr="00D22A7D">
              <w:rPr>
                <w:b/>
                <w:color w:val="000000"/>
              </w:rPr>
              <w:t>30 000 000,00</w:t>
            </w:r>
          </w:p>
        </w:tc>
      </w:tr>
      <w:tr w:rsidR="00BB6B8C" w:rsidRPr="00D22A7D" w14:paraId="58A3E720" w14:textId="77777777" w:rsidTr="005C70CD">
        <w:trPr>
          <w:trHeight w:val="315"/>
        </w:trPr>
        <w:tc>
          <w:tcPr>
            <w:tcW w:w="6682" w:type="dxa"/>
            <w:gridSpan w:val="6"/>
            <w:tcBorders>
              <w:top w:val="single" w:sz="4" w:space="0" w:color="000000"/>
              <w:left w:val="nil"/>
              <w:bottom w:val="nil"/>
              <w:right w:val="nil"/>
            </w:tcBorders>
            <w:shd w:val="clear" w:color="auto" w:fill="auto"/>
            <w:noWrap/>
            <w:vAlign w:val="bottom"/>
            <w:hideMark/>
          </w:tcPr>
          <w:p w14:paraId="763C7017" w14:textId="77777777" w:rsidR="00BB6B8C" w:rsidRPr="00D22A7D" w:rsidRDefault="00BB6B8C" w:rsidP="0057298C">
            <w:pPr>
              <w:jc w:val="right"/>
              <w:rPr>
                <w:b/>
                <w:color w:val="000000"/>
              </w:rPr>
            </w:pPr>
            <w:r w:rsidRPr="00D22A7D">
              <w:rPr>
                <w:b/>
                <w:color w:val="000000"/>
              </w:rPr>
              <w:t>Всего расходов:</w:t>
            </w:r>
          </w:p>
        </w:tc>
        <w:tc>
          <w:tcPr>
            <w:tcW w:w="1965" w:type="dxa"/>
            <w:tcBorders>
              <w:top w:val="nil"/>
              <w:left w:val="nil"/>
              <w:bottom w:val="nil"/>
              <w:right w:val="nil"/>
            </w:tcBorders>
            <w:shd w:val="clear" w:color="auto" w:fill="auto"/>
            <w:noWrap/>
            <w:hideMark/>
          </w:tcPr>
          <w:p w14:paraId="07A52316" w14:textId="77777777" w:rsidR="00BB6B8C" w:rsidRPr="00D22A7D" w:rsidRDefault="00BB6B8C" w:rsidP="0057298C">
            <w:pPr>
              <w:jc w:val="right"/>
              <w:rPr>
                <w:b/>
                <w:color w:val="000000"/>
              </w:rPr>
            </w:pPr>
            <w:r w:rsidRPr="00D22A7D">
              <w:rPr>
                <w:b/>
                <w:color w:val="000000"/>
              </w:rPr>
              <w:t>1 389 472 010,14</w:t>
            </w:r>
          </w:p>
        </w:tc>
        <w:tc>
          <w:tcPr>
            <w:tcW w:w="1730" w:type="dxa"/>
            <w:tcBorders>
              <w:top w:val="nil"/>
              <w:left w:val="nil"/>
              <w:bottom w:val="nil"/>
              <w:right w:val="nil"/>
            </w:tcBorders>
            <w:shd w:val="clear" w:color="auto" w:fill="auto"/>
            <w:noWrap/>
            <w:hideMark/>
          </w:tcPr>
          <w:p w14:paraId="653FB8DD" w14:textId="77777777" w:rsidR="00BB6B8C" w:rsidRPr="00D22A7D" w:rsidRDefault="00BB6B8C" w:rsidP="0057298C">
            <w:pPr>
              <w:jc w:val="right"/>
              <w:rPr>
                <w:b/>
                <w:color w:val="000000"/>
              </w:rPr>
            </w:pPr>
            <w:r w:rsidRPr="00D22A7D">
              <w:rPr>
                <w:b/>
                <w:color w:val="000000"/>
              </w:rPr>
              <w:t>1 402 968 723,68</w:t>
            </w:r>
          </w:p>
        </w:tc>
      </w:tr>
      <w:tr w:rsidR="00BB6B8C" w:rsidRPr="0076125F" w14:paraId="66F07A74" w14:textId="77777777" w:rsidTr="005C70CD">
        <w:trPr>
          <w:trHeight w:val="255"/>
        </w:trPr>
        <w:tc>
          <w:tcPr>
            <w:tcW w:w="2836" w:type="dxa"/>
            <w:tcBorders>
              <w:top w:val="nil"/>
              <w:left w:val="nil"/>
              <w:bottom w:val="nil"/>
              <w:right w:val="nil"/>
            </w:tcBorders>
            <w:shd w:val="clear" w:color="auto" w:fill="auto"/>
            <w:noWrap/>
            <w:vAlign w:val="bottom"/>
            <w:hideMark/>
          </w:tcPr>
          <w:p w14:paraId="22E6A599" w14:textId="77777777" w:rsidR="00BB6B8C" w:rsidRPr="0076125F" w:rsidRDefault="00BB6B8C" w:rsidP="0057298C">
            <w:pPr>
              <w:rPr>
                <w:color w:val="000000"/>
              </w:rPr>
            </w:pPr>
            <w:r w:rsidRPr="0076125F">
              <w:rPr>
                <w:color w:val="000000"/>
              </w:rPr>
              <w:t> </w:t>
            </w:r>
          </w:p>
        </w:tc>
        <w:tc>
          <w:tcPr>
            <w:tcW w:w="1433" w:type="dxa"/>
            <w:tcBorders>
              <w:top w:val="nil"/>
              <w:left w:val="nil"/>
              <w:bottom w:val="nil"/>
              <w:right w:val="nil"/>
            </w:tcBorders>
            <w:shd w:val="clear" w:color="auto" w:fill="auto"/>
            <w:noWrap/>
            <w:vAlign w:val="bottom"/>
            <w:hideMark/>
          </w:tcPr>
          <w:p w14:paraId="056B9270" w14:textId="77777777" w:rsidR="00BB6B8C" w:rsidRPr="0076125F" w:rsidRDefault="00BB6B8C" w:rsidP="0057298C">
            <w:pPr>
              <w:rPr>
                <w:color w:val="000000"/>
              </w:rPr>
            </w:pPr>
            <w:r w:rsidRPr="0076125F">
              <w:rPr>
                <w:color w:val="000000"/>
              </w:rPr>
              <w:t> </w:t>
            </w:r>
          </w:p>
        </w:tc>
        <w:tc>
          <w:tcPr>
            <w:tcW w:w="623" w:type="dxa"/>
            <w:tcBorders>
              <w:top w:val="nil"/>
              <w:left w:val="nil"/>
              <w:bottom w:val="nil"/>
              <w:right w:val="nil"/>
            </w:tcBorders>
            <w:shd w:val="clear" w:color="auto" w:fill="auto"/>
            <w:noWrap/>
            <w:vAlign w:val="bottom"/>
            <w:hideMark/>
          </w:tcPr>
          <w:p w14:paraId="0ADD7A7A" w14:textId="77777777" w:rsidR="00BB6B8C" w:rsidRPr="0076125F" w:rsidRDefault="00BB6B8C" w:rsidP="0057298C">
            <w:pPr>
              <w:rPr>
                <w:color w:val="000000"/>
              </w:rPr>
            </w:pPr>
            <w:r w:rsidRPr="0076125F">
              <w:rPr>
                <w:color w:val="000000"/>
              </w:rPr>
              <w:t> </w:t>
            </w:r>
          </w:p>
        </w:tc>
        <w:tc>
          <w:tcPr>
            <w:tcW w:w="648" w:type="dxa"/>
            <w:tcBorders>
              <w:top w:val="nil"/>
              <w:left w:val="nil"/>
              <w:bottom w:val="nil"/>
              <w:right w:val="nil"/>
            </w:tcBorders>
            <w:shd w:val="clear" w:color="auto" w:fill="auto"/>
            <w:noWrap/>
            <w:vAlign w:val="bottom"/>
            <w:hideMark/>
          </w:tcPr>
          <w:p w14:paraId="6DB05F1A" w14:textId="77777777" w:rsidR="00BB6B8C" w:rsidRPr="0076125F" w:rsidRDefault="00BB6B8C" w:rsidP="0057298C">
            <w:pPr>
              <w:rPr>
                <w:color w:val="000000"/>
              </w:rPr>
            </w:pPr>
            <w:r w:rsidRPr="0076125F">
              <w:rPr>
                <w:color w:val="000000"/>
              </w:rPr>
              <w:t> </w:t>
            </w:r>
          </w:p>
        </w:tc>
        <w:tc>
          <w:tcPr>
            <w:tcW w:w="560" w:type="dxa"/>
            <w:tcBorders>
              <w:top w:val="nil"/>
              <w:left w:val="nil"/>
              <w:bottom w:val="nil"/>
              <w:right w:val="nil"/>
            </w:tcBorders>
            <w:shd w:val="clear" w:color="auto" w:fill="auto"/>
            <w:noWrap/>
            <w:vAlign w:val="bottom"/>
            <w:hideMark/>
          </w:tcPr>
          <w:p w14:paraId="223D5EE9" w14:textId="77777777" w:rsidR="00BB6B8C" w:rsidRPr="0076125F" w:rsidRDefault="00BB6B8C" w:rsidP="0057298C">
            <w:pPr>
              <w:rPr>
                <w:color w:val="000000"/>
              </w:rPr>
            </w:pPr>
            <w:r w:rsidRPr="0076125F">
              <w:rPr>
                <w:color w:val="000000"/>
              </w:rPr>
              <w:t> </w:t>
            </w:r>
          </w:p>
        </w:tc>
        <w:tc>
          <w:tcPr>
            <w:tcW w:w="582" w:type="dxa"/>
            <w:tcBorders>
              <w:top w:val="nil"/>
              <w:left w:val="nil"/>
              <w:bottom w:val="nil"/>
              <w:right w:val="nil"/>
            </w:tcBorders>
            <w:shd w:val="clear" w:color="auto" w:fill="auto"/>
            <w:noWrap/>
            <w:vAlign w:val="bottom"/>
            <w:hideMark/>
          </w:tcPr>
          <w:p w14:paraId="276ECADE" w14:textId="77777777" w:rsidR="00BB6B8C" w:rsidRPr="0076125F" w:rsidRDefault="00BB6B8C" w:rsidP="0057298C">
            <w:pPr>
              <w:rPr>
                <w:color w:val="000000"/>
              </w:rPr>
            </w:pPr>
            <w:r w:rsidRPr="0076125F">
              <w:rPr>
                <w:color w:val="000000"/>
              </w:rPr>
              <w:t> </w:t>
            </w:r>
          </w:p>
        </w:tc>
        <w:tc>
          <w:tcPr>
            <w:tcW w:w="1965" w:type="dxa"/>
            <w:tcBorders>
              <w:top w:val="nil"/>
              <w:left w:val="nil"/>
              <w:bottom w:val="nil"/>
              <w:right w:val="nil"/>
            </w:tcBorders>
            <w:shd w:val="clear" w:color="auto" w:fill="auto"/>
            <w:noWrap/>
            <w:vAlign w:val="bottom"/>
            <w:hideMark/>
          </w:tcPr>
          <w:p w14:paraId="60695F4B" w14:textId="77777777" w:rsidR="00BB6B8C" w:rsidRPr="0076125F" w:rsidRDefault="00BB6B8C" w:rsidP="0057298C">
            <w:pPr>
              <w:rPr>
                <w:color w:val="000000"/>
              </w:rPr>
            </w:pPr>
            <w:r w:rsidRPr="0076125F">
              <w:rPr>
                <w:color w:val="000000"/>
              </w:rPr>
              <w:t> </w:t>
            </w:r>
          </w:p>
        </w:tc>
        <w:tc>
          <w:tcPr>
            <w:tcW w:w="1730" w:type="dxa"/>
            <w:tcBorders>
              <w:top w:val="nil"/>
              <w:left w:val="nil"/>
              <w:bottom w:val="nil"/>
              <w:right w:val="nil"/>
            </w:tcBorders>
            <w:shd w:val="clear" w:color="auto" w:fill="auto"/>
            <w:noWrap/>
            <w:vAlign w:val="bottom"/>
            <w:hideMark/>
          </w:tcPr>
          <w:p w14:paraId="4579A660" w14:textId="77777777" w:rsidR="00BB6B8C" w:rsidRPr="0076125F" w:rsidRDefault="00BB6B8C" w:rsidP="0057298C">
            <w:pPr>
              <w:rPr>
                <w:color w:val="000000"/>
              </w:rPr>
            </w:pPr>
            <w:r w:rsidRPr="0076125F">
              <w:rPr>
                <w:color w:val="000000"/>
              </w:rPr>
              <w:t> </w:t>
            </w:r>
          </w:p>
        </w:tc>
      </w:tr>
      <w:tr w:rsidR="00BB6B8C" w:rsidRPr="0076125F" w14:paraId="56F3CF48" w14:textId="77777777" w:rsidTr="005C70CD">
        <w:trPr>
          <w:trHeight w:val="315"/>
        </w:trPr>
        <w:tc>
          <w:tcPr>
            <w:tcW w:w="10377" w:type="dxa"/>
            <w:gridSpan w:val="8"/>
            <w:tcBorders>
              <w:top w:val="nil"/>
              <w:left w:val="nil"/>
              <w:bottom w:val="nil"/>
              <w:right w:val="nil"/>
            </w:tcBorders>
            <w:shd w:val="clear" w:color="auto" w:fill="auto"/>
            <w:vAlign w:val="bottom"/>
            <w:hideMark/>
          </w:tcPr>
          <w:p w14:paraId="32969C38" w14:textId="77777777" w:rsidR="00BB6B8C" w:rsidRPr="0076125F" w:rsidRDefault="00BB6B8C" w:rsidP="0057298C">
            <w:pPr>
              <w:rPr>
                <w:color w:val="000000"/>
              </w:rPr>
            </w:pPr>
            <w:r w:rsidRPr="0076125F">
              <w:rPr>
                <w:color w:val="000000"/>
              </w:rPr>
              <w:t> </w:t>
            </w:r>
          </w:p>
        </w:tc>
      </w:tr>
    </w:tbl>
    <w:p w14:paraId="6263ED2C" w14:textId="77777777" w:rsidR="00BB6B8C" w:rsidRPr="008632B9" w:rsidRDefault="00BB6B8C" w:rsidP="00BB6B8C">
      <w:pPr>
        <w:rPr>
          <w:sz w:val="28"/>
          <w:szCs w:val="28"/>
          <w:lang w:val="en-US"/>
        </w:rPr>
      </w:pPr>
    </w:p>
    <w:p w14:paraId="07A7F636" w14:textId="77777777" w:rsidR="00BB6B8C" w:rsidRPr="0098292A" w:rsidRDefault="00BB6B8C" w:rsidP="00BB6B8C">
      <w:pPr>
        <w:jc w:val="right"/>
        <w:rPr>
          <w:sz w:val="28"/>
          <w:szCs w:val="28"/>
        </w:rPr>
      </w:pPr>
      <w:r>
        <w:rPr>
          <w:sz w:val="28"/>
          <w:szCs w:val="28"/>
        </w:rPr>
        <w:t>Приложение № 8</w:t>
      </w:r>
    </w:p>
    <w:tbl>
      <w:tblPr>
        <w:tblW w:w="9863" w:type="dxa"/>
        <w:tblLook w:val="04A0" w:firstRow="1" w:lastRow="0" w:firstColumn="1" w:lastColumn="0" w:noHBand="0" w:noVBand="1"/>
      </w:tblPr>
      <w:tblGrid>
        <w:gridCol w:w="9863"/>
      </w:tblGrid>
      <w:tr w:rsidR="00BB6B8C" w14:paraId="16B3FE95" w14:textId="77777777" w:rsidTr="0057298C">
        <w:trPr>
          <w:trHeight w:val="221"/>
        </w:trPr>
        <w:tc>
          <w:tcPr>
            <w:tcW w:w="9863" w:type="dxa"/>
            <w:noWrap/>
            <w:vAlign w:val="bottom"/>
            <w:hideMark/>
          </w:tcPr>
          <w:p w14:paraId="519D32D5" w14:textId="77777777" w:rsidR="00BB6B8C" w:rsidRDefault="00BB6B8C" w:rsidP="0057298C">
            <w:pPr>
              <w:ind w:right="98"/>
              <w:jc w:val="right"/>
              <w:rPr>
                <w:sz w:val="28"/>
                <w:szCs w:val="28"/>
              </w:rPr>
            </w:pPr>
            <w:r>
              <w:rPr>
                <w:sz w:val="28"/>
                <w:szCs w:val="28"/>
              </w:rPr>
              <w:t xml:space="preserve">            к решению Совета депутатов </w:t>
            </w:r>
            <w:r>
              <w:rPr>
                <w:sz w:val="28"/>
                <w:szCs w:val="28"/>
                <w:lang w:val="en-US"/>
              </w:rPr>
              <w:t xml:space="preserve"> </w:t>
            </w:r>
          </w:p>
        </w:tc>
      </w:tr>
      <w:tr w:rsidR="00BB6B8C" w14:paraId="49D8E143" w14:textId="77777777" w:rsidTr="0057298C">
        <w:trPr>
          <w:trHeight w:val="371"/>
        </w:trPr>
        <w:tc>
          <w:tcPr>
            <w:tcW w:w="9863" w:type="dxa"/>
            <w:noWrap/>
            <w:vAlign w:val="bottom"/>
            <w:hideMark/>
          </w:tcPr>
          <w:p w14:paraId="123A4E82" w14:textId="77777777" w:rsidR="00BB6B8C" w:rsidRDefault="00BB6B8C" w:rsidP="0057298C">
            <w:pPr>
              <w:tabs>
                <w:tab w:val="left" w:pos="2450"/>
              </w:tabs>
              <w:jc w:val="right"/>
              <w:rPr>
                <w:sz w:val="28"/>
                <w:szCs w:val="28"/>
              </w:rPr>
            </w:pPr>
            <w:r>
              <w:rPr>
                <w:sz w:val="28"/>
                <w:szCs w:val="28"/>
              </w:rPr>
              <w:t xml:space="preserve">                                                                  муниципального образования</w:t>
            </w:r>
          </w:p>
          <w:p w14:paraId="61E2836D" w14:textId="77777777" w:rsidR="00BB6B8C" w:rsidRPr="00911D9F" w:rsidRDefault="00BB6B8C" w:rsidP="0057298C">
            <w:pPr>
              <w:tabs>
                <w:tab w:val="left" w:pos="2450"/>
              </w:tabs>
              <w:jc w:val="right"/>
              <w:rPr>
                <w:sz w:val="28"/>
                <w:szCs w:val="28"/>
                <w:lang w:val="en-US"/>
              </w:rPr>
            </w:pPr>
            <w:r>
              <w:rPr>
                <w:sz w:val="28"/>
                <w:szCs w:val="28"/>
              </w:rPr>
              <w:t>«город Северобайкальск»</w:t>
            </w:r>
          </w:p>
        </w:tc>
      </w:tr>
    </w:tbl>
    <w:p w14:paraId="5C2DFF3F" w14:textId="77777777" w:rsidR="005C70CD" w:rsidRPr="00224AD6" w:rsidRDefault="005C70CD" w:rsidP="005C70CD">
      <w:pPr>
        <w:tabs>
          <w:tab w:val="left" w:pos="9923"/>
        </w:tabs>
        <w:ind w:right="142"/>
        <w:jc w:val="right"/>
        <w:rPr>
          <w:lang w:val="en-US"/>
        </w:rPr>
      </w:pPr>
      <w:r>
        <w:rPr>
          <w:sz w:val="28"/>
          <w:szCs w:val="28"/>
        </w:rPr>
        <w:t>от «03» июля 202</w:t>
      </w:r>
      <w:r>
        <w:rPr>
          <w:sz w:val="28"/>
          <w:szCs w:val="28"/>
          <w:lang w:val="en-US"/>
        </w:rPr>
        <w:t>5</w:t>
      </w:r>
      <w:r>
        <w:rPr>
          <w:sz w:val="28"/>
          <w:szCs w:val="28"/>
        </w:rPr>
        <w:t xml:space="preserve"> года №</w:t>
      </w:r>
      <w:r>
        <w:rPr>
          <w:sz w:val="28"/>
          <w:szCs w:val="28"/>
          <w:lang w:val="en-US"/>
        </w:rPr>
        <w:t xml:space="preserve"> </w:t>
      </w:r>
      <w:r>
        <w:rPr>
          <w:sz w:val="28"/>
          <w:szCs w:val="28"/>
        </w:rPr>
        <w:t>160</w:t>
      </w:r>
      <w:r>
        <w:rPr>
          <w:sz w:val="28"/>
          <w:szCs w:val="28"/>
          <w:lang w:val="en-US"/>
        </w:rPr>
        <w:t>-VII</w:t>
      </w:r>
    </w:p>
    <w:p w14:paraId="4F911FAB" w14:textId="77777777" w:rsidR="00BB6B8C" w:rsidRDefault="00BB6B8C" w:rsidP="00BB6B8C">
      <w:pPr>
        <w:widowControl w:val="0"/>
        <w:autoSpaceDE w:val="0"/>
        <w:autoSpaceDN w:val="0"/>
        <w:adjustRightInd w:val="0"/>
        <w:jc w:val="right"/>
        <w:outlineLvl w:val="0"/>
        <w:rPr>
          <w:sz w:val="28"/>
          <w:szCs w:val="28"/>
          <w:lang w:val="en-US"/>
        </w:rPr>
      </w:pPr>
    </w:p>
    <w:p w14:paraId="0D78C462" w14:textId="77777777" w:rsidR="00BB6B8C" w:rsidRPr="0062025A" w:rsidRDefault="00BB6B8C" w:rsidP="00BB6B8C">
      <w:pPr>
        <w:widowControl w:val="0"/>
        <w:autoSpaceDE w:val="0"/>
        <w:autoSpaceDN w:val="0"/>
        <w:adjustRightInd w:val="0"/>
        <w:jc w:val="right"/>
        <w:outlineLvl w:val="0"/>
        <w:rPr>
          <w:sz w:val="28"/>
          <w:szCs w:val="28"/>
          <w:lang w:val="en-US"/>
        </w:rPr>
      </w:pPr>
      <w:r>
        <w:rPr>
          <w:sz w:val="28"/>
          <w:szCs w:val="28"/>
        </w:rPr>
        <w:t xml:space="preserve">Приложение </w:t>
      </w:r>
      <w:r>
        <w:rPr>
          <w:sz w:val="28"/>
          <w:szCs w:val="28"/>
          <w:lang w:val="en-US"/>
        </w:rPr>
        <w:t>9</w:t>
      </w:r>
    </w:p>
    <w:tbl>
      <w:tblPr>
        <w:tblW w:w="9923" w:type="dxa"/>
        <w:tblInd w:w="-176" w:type="dxa"/>
        <w:tblLayout w:type="fixed"/>
        <w:tblLook w:val="04A0" w:firstRow="1" w:lastRow="0" w:firstColumn="1" w:lastColumn="0" w:noHBand="0" w:noVBand="1"/>
      </w:tblPr>
      <w:tblGrid>
        <w:gridCol w:w="9923"/>
      </w:tblGrid>
      <w:tr w:rsidR="00BB6B8C" w:rsidRPr="008474B9" w14:paraId="7BE77B32" w14:textId="77777777" w:rsidTr="0057298C">
        <w:trPr>
          <w:trHeight w:val="315"/>
        </w:trPr>
        <w:tc>
          <w:tcPr>
            <w:tcW w:w="9923" w:type="dxa"/>
            <w:tcBorders>
              <w:top w:val="nil"/>
              <w:left w:val="nil"/>
              <w:bottom w:val="nil"/>
              <w:right w:val="nil"/>
            </w:tcBorders>
            <w:shd w:val="clear" w:color="auto" w:fill="auto"/>
            <w:noWrap/>
            <w:hideMark/>
          </w:tcPr>
          <w:p w14:paraId="6D128E3C" w14:textId="77777777" w:rsidR="00BB6B8C" w:rsidRPr="007A4E2D" w:rsidRDefault="00BB6B8C" w:rsidP="0057298C">
            <w:pPr>
              <w:jc w:val="right"/>
              <w:rPr>
                <w:sz w:val="28"/>
                <w:szCs w:val="28"/>
              </w:rPr>
            </w:pPr>
            <w:r w:rsidRPr="007A4E2D">
              <w:rPr>
                <w:sz w:val="28"/>
                <w:szCs w:val="28"/>
              </w:rPr>
              <w:t xml:space="preserve">к решению Совета депутатов </w:t>
            </w:r>
          </w:p>
        </w:tc>
      </w:tr>
      <w:tr w:rsidR="00BB6B8C" w:rsidRPr="00CA1084" w14:paraId="65AA4C6E" w14:textId="77777777" w:rsidTr="0057298C">
        <w:trPr>
          <w:trHeight w:val="315"/>
        </w:trPr>
        <w:tc>
          <w:tcPr>
            <w:tcW w:w="9923" w:type="dxa"/>
            <w:tcBorders>
              <w:top w:val="nil"/>
              <w:left w:val="nil"/>
              <w:bottom w:val="nil"/>
              <w:right w:val="nil"/>
            </w:tcBorders>
            <w:shd w:val="clear" w:color="auto" w:fill="auto"/>
            <w:noWrap/>
            <w:hideMark/>
          </w:tcPr>
          <w:p w14:paraId="7A6E207A" w14:textId="77777777" w:rsidR="00BB6B8C" w:rsidRDefault="00BB6B8C" w:rsidP="0057298C">
            <w:pPr>
              <w:jc w:val="right"/>
              <w:rPr>
                <w:sz w:val="28"/>
                <w:szCs w:val="28"/>
              </w:rPr>
            </w:pPr>
            <w:r w:rsidRPr="007A4E2D">
              <w:rPr>
                <w:sz w:val="28"/>
                <w:szCs w:val="28"/>
              </w:rPr>
              <w:t>муниципального образования</w:t>
            </w:r>
          </w:p>
          <w:p w14:paraId="6DE0D723" w14:textId="77777777" w:rsidR="00BB6B8C" w:rsidRPr="007A4E2D" w:rsidRDefault="00BB6B8C" w:rsidP="0057298C">
            <w:pPr>
              <w:jc w:val="right"/>
              <w:rPr>
                <w:sz w:val="28"/>
                <w:szCs w:val="28"/>
              </w:rPr>
            </w:pPr>
            <w:r>
              <w:rPr>
                <w:sz w:val="28"/>
                <w:szCs w:val="28"/>
              </w:rPr>
              <w:t>«город Северобайкальск»</w:t>
            </w:r>
            <w:r w:rsidRPr="007A4E2D">
              <w:rPr>
                <w:sz w:val="28"/>
                <w:szCs w:val="28"/>
              </w:rPr>
              <w:t xml:space="preserve"> </w:t>
            </w:r>
          </w:p>
        </w:tc>
      </w:tr>
      <w:tr w:rsidR="00BB6B8C" w:rsidRPr="008474B9" w14:paraId="10CD10F1" w14:textId="77777777" w:rsidTr="0057298C">
        <w:trPr>
          <w:trHeight w:val="315"/>
        </w:trPr>
        <w:tc>
          <w:tcPr>
            <w:tcW w:w="9923" w:type="dxa"/>
            <w:tcBorders>
              <w:top w:val="nil"/>
              <w:left w:val="nil"/>
              <w:bottom w:val="nil"/>
              <w:right w:val="nil"/>
            </w:tcBorders>
            <w:shd w:val="clear" w:color="auto" w:fill="auto"/>
            <w:noWrap/>
            <w:vAlign w:val="bottom"/>
            <w:hideMark/>
          </w:tcPr>
          <w:p w14:paraId="5142F565" w14:textId="77777777" w:rsidR="00BB6B8C" w:rsidRPr="008474B9" w:rsidRDefault="00BB6B8C" w:rsidP="0057298C">
            <w:pPr>
              <w:jc w:val="right"/>
              <w:rPr>
                <w:sz w:val="28"/>
                <w:szCs w:val="28"/>
              </w:rPr>
            </w:pPr>
            <w:r>
              <w:rPr>
                <w:sz w:val="28"/>
                <w:szCs w:val="28"/>
              </w:rPr>
              <w:t>«</w:t>
            </w:r>
            <w:r w:rsidRPr="008474B9">
              <w:rPr>
                <w:sz w:val="28"/>
                <w:szCs w:val="28"/>
              </w:rPr>
              <w:t>О бюджете муниципального образования</w:t>
            </w:r>
          </w:p>
        </w:tc>
      </w:tr>
      <w:tr w:rsidR="00BB6B8C" w:rsidRPr="008474B9" w14:paraId="7D8D93C5" w14:textId="77777777" w:rsidTr="0057298C">
        <w:trPr>
          <w:trHeight w:val="315"/>
        </w:trPr>
        <w:tc>
          <w:tcPr>
            <w:tcW w:w="9923" w:type="dxa"/>
            <w:tcBorders>
              <w:top w:val="nil"/>
              <w:left w:val="nil"/>
              <w:bottom w:val="nil"/>
              <w:right w:val="nil"/>
            </w:tcBorders>
            <w:shd w:val="clear" w:color="auto" w:fill="auto"/>
            <w:noWrap/>
            <w:vAlign w:val="bottom"/>
            <w:hideMark/>
          </w:tcPr>
          <w:p w14:paraId="260F9A96" w14:textId="77777777" w:rsidR="00BB6B8C" w:rsidRPr="00365DCC" w:rsidRDefault="00BB6B8C" w:rsidP="0057298C">
            <w:pPr>
              <w:jc w:val="right"/>
              <w:rPr>
                <w:sz w:val="28"/>
                <w:szCs w:val="28"/>
              </w:rPr>
            </w:pPr>
            <w:r>
              <w:rPr>
                <w:sz w:val="28"/>
                <w:szCs w:val="28"/>
              </w:rPr>
              <w:t>"город Северобайкальск" на 2025 год</w:t>
            </w:r>
          </w:p>
          <w:p w14:paraId="3FAA2656" w14:textId="77777777" w:rsidR="00BB6B8C" w:rsidRPr="008474B9" w:rsidRDefault="00BB6B8C" w:rsidP="0057298C">
            <w:pPr>
              <w:jc w:val="right"/>
              <w:rPr>
                <w:sz w:val="28"/>
                <w:szCs w:val="28"/>
              </w:rPr>
            </w:pPr>
            <w:r>
              <w:rPr>
                <w:sz w:val="28"/>
                <w:szCs w:val="28"/>
              </w:rPr>
              <w:t>и плановый период 2026 и 2027 годо</w:t>
            </w:r>
            <w:r w:rsidRPr="003A075A">
              <w:rPr>
                <w:sz w:val="28"/>
                <w:szCs w:val="28"/>
              </w:rPr>
              <w:t>в</w:t>
            </w:r>
            <w:r>
              <w:rPr>
                <w:sz w:val="28"/>
                <w:szCs w:val="28"/>
              </w:rPr>
              <w:t>»</w:t>
            </w:r>
          </w:p>
        </w:tc>
      </w:tr>
      <w:tr w:rsidR="00BB6B8C" w:rsidRPr="008474B9" w14:paraId="7B827245" w14:textId="77777777" w:rsidTr="0057298C">
        <w:trPr>
          <w:trHeight w:val="315"/>
        </w:trPr>
        <w:tc>
          <w:tcPr>
            <w:tcW w:w="9923" w:type="dxa"/>
            <w:tcBorders>
              <w:top w:val="nil"/>
              <w:left w:val="nil"/>
              <w:bottom w:val="nil"/>
              <w:right w:val="nil"/>
            </w:tcBorders>
            <w:shd w:val="clear" w:color="auto" w:fill="auto"/>
            <w:noWrap/>
            <w:vAlign w:val="bottom"/>
            <w:hideMark/>
          </w:tcPr>
          <w:p w14:paraId="3B6AE74D" w14:textId="77777777" w:rsidR="00BB6B8C" w:rsidRDefault="00BB6B8C" w:rsidP="0057298C">
            <w:pPr>
              <w:jc w:val="right"/>
              <w:rPr>
                <w:sz w:val="28"/>
                <w:szCs w:val="28"/>
                <w:lang w:val="en-US"/>
              </w:rPr>
            </w:pPr>
            <w:r>
              <w:rPr>
                <w:sz w:val="28"/>
                <w:szCs w:val="28"/>
              </w:rPr>
              <w:t>от «</w:t>
            </w:r>
            <w:proofErr w:type="gramStart"/>
            <w:r>
              <w:rPr>
                <w:sz w:val="28"/>
                <w:szCs w:val="28"/>
              </w:rPr>
              <w:t>20»  декабря</w:t>
            </w:r>
            <w:proofErr w:type="gramEnd"/>
            <w:r>
              <w:rPr>
                <w:sz w:val="28"/>
                <w:szCs w:val="28"/>
              </w:rPr>
              <w:t xml:space="preserve">  2024 года</w:t>
            </w:r>
            <w:r>
              <w:rPr>
                <w:sz w:val="28"/>
                <w:szCs w:val="28"/>
                <w:lang w:val="en-US"/>
              </w:rPr>
              <w:t xml:space="preserve"> </w:t>
            </w:r>
            <w:r>
              <w:rPr>
                <w:sz w:val="28"/>
                <w:szCs w:val="28"/>
              </w:rPr>
              <w:t xml:space="preserve"> № 124-</w:t>
            </w:r>
            <w:r>
              <w:rPr>
                <w:sz w:val="28"/>
                <w:szCs w:val="28"/>
                <w:lang w:val="en-US"/>
              </w:rPr>
              <w:t>VII</w:t>
            </w:r>
          </w:p>
          <w:p w14:paraId="0F383CD5" w14:textId="77777777" w:rsidR="00BB6B8C" w:rsidRPr="00755491" w:rsidRDefault="00BB6B8C" w:rsidP="0057298C">
            <w:pPr>
              <w:rPr>
                <w:sz w:val="28"/>
                <w:szCs w:val="28"/>
              </w:rPr>
            </w:pPr>
          </w:p>
        </w:tc>
      </w:tr>
    </w:tbl>
    <w:p w14:paraId="5666B86D" w14:textId="77777777" w:rsidR="00BB6B8C" w:rsidRPr="00B72F58" w:rsidRDefault="00BB6B8C" w:rsidP="00BB6B8C">
      <w:pPr>
        <w:jc w:val="center"/>
        <w:rPr>
          <w:sz w:val="28"/>
          <w:szCs w:val="28"/>
        </w:rPr>
      </w:pPr>
      <w:r w:rsidRPr="00B72F58">
        <w:rPr>
          <w:sz w:val="28"/>
          <w:szCs w:val="28"/>
        </w:rPr>
        <w:t xml:space="preserve">Ведомственная структура расходов местного бюджета </w:t>
      </w:r>
    </w:p>
    <w:p w14:paraId="3DBE1513" w14:textId="77777777" w:rsidR="00BB6B8C" w:rsidRPr="00B72F58" w:rsidRDefault="00BB6B8C" w:rsidP="00BB6B8C">
      <w:pPr>
        <w:jc w:val="center"/>
        <w:rPr>
          <w:sz w:val="28"/>
          <w:szCs w:val="28"/>
        </w:rPr>
      </w:pPr>
      <w:r w:rsidRPr="00B72F58">
        <w:rPr>
          <w:sz w:val="28"/>
          <w:szCs w:val="28"/>
        </w:rPr>
        <w:t>на 20</w:t>
      </w:r>
      <w:r w:rsidRPr="00B72F58">
        <w:rPr>
          <w:sz w:val="28"/>
          <w:szCs w:val="28"/>
          <w:lang w:val="en-US"/>
        </w:rPr>
        <w:t>2</w:t>
      </w:r>
      <w:r>
        <w:rPr>
          <w:sz w:val="28"/>
          <w:szCs w:val="28"/>
        </w:rPr>
        <w:t>5</w:t>
      </w:r>
      <w:r w:rsidRPr="00B72F58">
        <w:rPr>
          <w:sz w:val="28"/>
          <w:szCs w:val="28"/>
        </w:rPr>
        <w:t xml:space="preserve"> год</w:t>
      </w:r>
    </w:p>
    <w:p w14:paraId="403B4DD3" w14:textId="77777777" w:rsidR="00BB6B8C" w:rsidRPr="00871129" w:rsidRDefault="00BB6B8C" w:rsidP="00BB6B8C">
      <w:pPr>
        <w:jc w:val="right"/>
        <w:rPr>
          <w:sz w:val="28"/>
          <w:szCs w:val="28"/>
        </w:rPr>
      </w:pPr>
      <w:r>
        <w:rPr>
          <w:sz w:val="28"/>
          <w:szCs w:val="28"/>
        </w:rPr>
        <w:t>Р</w:t>
      </w:r>
      <w:r w:rsidRPr="00871129">
        <w:rPr>
          <w:sz w:val="28"/>
          <w:szCs w:val="28"/>
        </w:rPr>
        <w:t xml:space="preserve">ублей </w:t>
      </w:r>
    </w:p>
    <w:tbl>
      <w:tblPr>
        <w:tblW w:w="9934" w:type="dxa"/>
        <w:tblInd w:w="-176" w:type="dxa"/>
        <w:tblLayout w:type="fixed"/>
        <w:tblLook w:val="04A0" w:firstRow="1" w:lastRow="0" w:firstColumn="1" w:lastColumn="0" w:noHBand="0" w:noVBand="1"/>
      </w:tblPr>
      <w:tblGrid>
        <w:gridCol w:w="4096"/>
        <w:gridCol w:w="593"/>
        <w:gridCol w:w="552"/>
        <w:gridCol w:w="576"/>
        <w:gridCol w:w="1543"/>
        <w:gridCol w:w="589"/>
        <w:gridCol w:w="1985"/>
      </w:tblGrid>
      <w:tr w:rsidR="00BB6B8C" w:rsidRPr="004F768B" w14:paraId="7C65D4E2" w14:textId="77777777" w:rsidTr="0057298C">
        <w:trPr>
          <w:trHeight w:val="825"/>
        </w:trPr>
        <w:tc>
          <w:tcPr>
            <w:tcW w:w="40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55BEA" w14:textId="77777777" w:rsidR="00BB6B8C" w:rsidRPr="004F768B" w:rsidRDefault="00BB6B8C" w:rsidP="0057298C">
            <w:pPr>
              <w:jc w:val="center"/>
              <w:rPr>
                <w:b/>
                <w:bCs/>
                <w:color w:val="000000"/>
              </w:rPr>
            </w:pPr>
            <w:r w:rsidRPr="004F768B">
              <w:rPr>
                <w:b/>
                <w:bCs/>
                <w:color w:val="000000"/>
              </w:rPr>
              <w:t>Наименование</w:t>
            </w:r>
          </w:p>
        </w:tc>
        <w:tc>
          <w:tcPr>
            <w:tcW w:w="593" w:type="dxa"/>
            <w:tcBorders>
              <w:top w:val="single" w:sz="4" w:space="0" w:color="000000"/>
              <w:left w:val="nil"/>
              <w:bottom w:val="single" w:sz="4" w:space="0" w:color="000000"/>
              <w:right w:val="single" w:sz="4" w:space="0" w:color="000000"/>
            </w:tcBorders>
            <w:shd w:val="clear" w:color="auto" w:fill="auto"/>
            <w:vAlign w:val="center"/>
            <w:hideMark/>
          </w:tcPr>
          <w:p w14:paraId="3A43E5B1" w14:textId="77777777" w:rsidR="00BB6B8C" w:rsidRPr="004F768B" w:rsidRDefault="00BB6B8C" w:rsidP="0057298C">
            <w:pPr>
              <w:jc w:val="center"/>
              <w:rPr>
                <w:b/>
                <w:bCs/>
                <w:color w:val="000000"/>
              </w:rPr>
            </w:pPr>
            <w:r w:rsidRPr="004F768B">
              <w:rPr>
                <w:b/>
                <w:bCs/>
                <w:color w:val="000000"/>
              </w:rPr>
              <w:t>ГРБС</w:t>
            </w:r>
          </w:p>
        </w:tc>
        <w:tc>
          <w:tcPr>
            <w:tcW w:w="552" w:type="dxa"/>
            <w:tcBorders>
              <w:top w:val="single" w:sz="4" w:space="0" w:color="000000"/>
              <w:left w:val="nil"/>
              <w:bottom w:val="single" w:sz="4" w:space="0" w:color="000000"/>
              <w:right w:val="single" w:sz="4" w:space="0" w:color="000000"/>
            </w:tcBorders>
            <w:shd w:val="clear" w:color="auto" w:fill="auto"/>
            <w:vAlign w:val="center"/>
            <w:hideMark/>
          </w:tcPr>
          <w:p w14:paraId="59CF8E4B" w14:textId="77777777" w:rsidR="00BB6B8C" w:rsidRPr="004F768B" w:rsidRDefault="00BB6B8C" w:rsidP="0057298C">
            <w:pPr>
              <w:jc w:val="center"/>
              <w:rPr>
                <w:b/>
                <w:bCs/>
                <w:color w:val="000000"/>
              </w:rPr>
            </w:pPr>
            <w:r w:rsidRPr="004F768B">
              <w:rPr>
                <w:b/>
                <w:bCs/>
                <w:color w:val="000000"/>
              </w:rPr>
              <w:t>РЗ</w:t>
            </w:r>
          </w:p>
        </w:tc>
        <w:tc>
          <w:tcPr>
            <w:tcW w:w="576" w:type="dxa"/>
            <w:tcBorders>
              <w:top w:val="single" w:sz="4" w:space="0" w:color="000000"/>
              <w:left w:val="nil"/>
              <w:bottom w:val="single" w:sz="4" w:space="0" w:color="000000"/>
              <w:right w:val="single" w:sz="4" w:space="0" w:color="000000"/>
            </w:tcBorders>
            <w:shd w:val="clear" w:color="auto" w:fill="auto"/>
            <w:vAlign w:val="center"/>
            <w:hideMark/>
          </w:tcPr>
          <w:p w14:paraId="0A92A8AB" w14:textId="77777777" w:rsidR="00BB6B8C" w:rsidRPr="004F768B" w:rsidRDefault="00BB6B8C" w:rsidP="0057298C">
            <w:pPr>
              <w:jc w:val="center"/>
              <w:rPr>
                <w:b/>
                <w:bCs/>
                <w:color w:val="000000"/>
              </w:rPr>
            </w:pPr>
            <w:r w:rsidRPr="004F768B">
              <w:rPr>
                <w:b/>
                <w:bCs/>
                <w:color w:val="000000"/>
              </w:rPr>
              <w:t>ПР</w:t>
            </w:r>
          </w:p>
        </w:tc>
        <w:tc>
          <w:tcPr>
            <w:tcW w:w="1543" w:type="dxa"/>
            <w:tcBorders>
              <w:top w:val="single" w:sz="4" w:space="0" w:color="000000"/>
              <w:left w:val="nil"/>
              <w:bottom w:val="single" w:sz="4" w:space="0" w:color="000000"/>
              <w:right w:val="single" w:sz="4" w:space="0" w:color="000000"/>
            </w:tcBorders>
            <w:shd w:val="clear" w:color="auto" w:fill="auto"/>
            <w:vAlign w:val="center"/>
            <w:hideMark/>
          </w:tcPr>
          <w:p w14:paraId="375D5E4C" w14:textId="77777777" w:rsidR="00BB6B8C" w:rsidRPr="004F768B" w:rsidRDefault="00BB6B8C" w:rsidP="0057298C">
            <w:pPr>
              <w:jc w:val="center"/>
              <w:rPr>
                <w:b/>
                <w:bCs/>
                <w:color w:val="000000"/>
              </w:rPr>
            </w:pPr>
            <w:r w:rsidRPr="004F768B">
              <w:rPr>
                <w:b/>
                <w:bCs/>
                <w:color w:val="000000"/>
              </w:rPr>
              <w:t>ЦСР</w:t>
            </w:r>
          </w:p>
        </w:tc>
        <w:tc>
          <w:tcPr>
            <w:tcW w:w="589" w:type="dxa"/>
            <w:tcBorders>
              <w:top w:val="single" w:sz="4" w:space="0" w:color="000000"/>
              <w:left w:val="nil"/>
              <w:bottom w:val="single" w:sz="4" w:space="0" w:color="000000"/>
              <w:right w:val="single" w:sz="4" w:space="0" w:color="000000"/>
            </w:tcBorders>
            <w:shd w:val="clear" w:color="auto" w:fill="auto"/>
            <w:vAlign w:val="center"/>
            <w:hideMark/>
          </w:tcPr>
          <w:p w14:paraId="13F7499A" w14:textId="77777777" w:rsidR="00BB6B8C" w:rsidRPr="004F768B" w:rsidRDefault="00BB6B8C" w:rsidP="0057298C">
            <w:pPr>
              <w:jc w:val="center"/>
              <w:rPr>
                <w:b/>
                <w:bCs/>
                <w:color w:val="000000"/>
              </w:rPr>
            </w:pPr>
            <w:r w:rsidRPr="004F768B">
              <w:rPr>
                <w:b/>
                <w:bCs/>
                <w:color w:val="000000"/>
              </w:rPr>
              <w:t>ВР</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14:paraId="10CF5112" w14:textId="77777777" w:rsidR="00BB6B8C" w:rsidRPr="004F768B" w:rsidRDefault="00BB6B8C" w:rsidP="0057298C">
            <w:pPr>
              <w:jc w:val="center"/>
              <w:rPr>
                <w:b/>
                <w:bCs/>
                <w:color w:val="000000"/>
              </w:rPr>
            </w:pPr>
            <w:r w:rsidRPr="004F768B">
              <w:rPr>
                <w:b/>
                <w:bCs/>
                <w:color w:val="000000"/>
              </w:rPr>
              <w:t>Сумма на 2025 год</w:t>
            </w:r>
          </w:p>
        </w:tc>
      </w:tr>
      <w:tr w:rsidR="00BB6B8C" w:rsidRPr="004F768B" w14:paraId="32798D90"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vAlign w:val="center"/>
            <w:hideMark/>
          </w:tcPr>
          <w:p w14:paraId="69A4EEE4" w14:textId="77777777" w:rsidR="00BB6B8C" w:rsidRPr="004F768B" w:rsidRDefault="00BB6B8C" w:rsidP="0057298C">
            <w:pPr>
              <w:jc w:val="center"/>
              <w:rPr>
                <w:b/>
                <w:bCs/>
                <w:color w:val="000000"/>
              </w:rPr>
            </w:pPr>
            <w:r w:rsidRPr="004F768B">
              <w:rPr>
                <w:b/>
                <w:bCs/>
                <w:color w:val="000000"/>
              </w:rPr>
              <w:t>1</w:t>
            </w:r>
          </w:p>
        </w:tc>
        <w:tc>
          <w:tcPr>
            <w:tcW w:w="593" w:type="dxa"/>
            <w:tcBorders>
              <w:top w:val="nil"/>
              <w:left w:val="nil"/>
              <w:bottom w:val="single" w:sz="4" w:space="0" w:color="000000"/>
              <w:right w:val="single" w:sz="4" w:space="0" w:color="000000"/>
            </w:tcBorders>
            <w:shd w:val="clear" w:color="auto" w:fill="auto"/>
            <w:vAlign w:val="center"/>
            <w:hideMark/>
          </w:tcPr>
          <w:p w14:paraId="776D865A" w14:textId="77777777" w:rsidR="00BB6B8C" w:rsidRPr="004F768B" w:rsidRDefault="00BB6B8C" w:rsidP="0057298C">
            <w:pPr>
              <w:jc w:val="center"/>
              <w:rPr>
                <w:b/>
                <w:bCs/>
                <w:color w:val="000000"/>
              </w:rPr>
            </w:pPr>
            <w:r w:rsidRPr="004F768B">
              <w:rPr>
                <w:b/>
                <w:bCs/>
                <w:color w:val="000000"/>
              </w:rPr>
              <w:t>2</w:t>
            </w:r>
          </w:p>
        </w:tc>
        <w:tc>
          <w:tcPr>
            <w:tcW w:w="552" w:type="dxa"/>
            <w:tcBorders>
              <w:top w:val="nil"/>
              <w:left w:val="nil"/>
              <w:bottom w:val="single" w:sz="4" w:space="0" w:color="000000"/>
              <w:right w:val="single" w:sz="4" w:space="0" w:color="000000"/>
            </w:tcBorders>
            <w:shd w:val="clear" w:color="auto" w:fill="auto"/>
            <w:vAlign w:val="center"/>
            <w:hideMark/>
          </w:tcPr>
          <w:p w14:paraId="3FC82F9E" w14:textId="77777777" w:rsidR="00BB6B8C" w:rsidRPr="004F768B" w:rsidRDefault="00BB6B8C" w:rsidP="0057298C">
            <w:pPr>
              <w:jc w:val="center"/>
              <w:rPr>
                <w:b/>
                <w:bCs/>
                <w:color w:val="000000"/>
              </w:rPr>
            </w:pPr>
            <w:r w:rsidRPr="004F768B">
              <w:rPr>
                <w:b/>
                <w:bCs/>
                <w:color w:val="000000"/>
              </w:rPr>
              <w:t>3</w:t>
            </w:r>
          </w:p>
        </w:tc>
        <w:tc>
          <w:tcPr>
            <w:tcW w:w="576" w:type="dxa"/>
            <w:tcBorders>
              <w:top w:val="nil"/>
              <w:left w:val="nil"/>
              <w:bottom w:val="single" w:sz="4" w:space="0" w:color="000000"/>
              <w:right w:val="single" w:sz="4" w:space="0" w:color="000000"/>
            </w:tcBorders>
            <w:shd w:val="clear" w:color="auto" w:fill="auto"/>
            <w:vAlign w:val="center"/>
            <w:hideMark/>
          </w:tcPr>
          <w:p w14:paraId="7DD7A33A" w14:textId="77777777" w:rsidR="00BB6B8C" w:rsidRPr="004F768B" w:rsidRDefault="00BB6B8C" w:rsidP="0057298C">
            <w:pPr>
              <w:jc w:val="center"/>
              <w:rPr>
                <w:b/>
                <w:bCs/>
                <w:color w:val="000000"/>
              </w:rPr>
            </w:pPr>
            <w:r w:rsidRPr="004F768B">
              <w:rPr>
                <w:b/>
                <w:bCs/>
                <w:color w:val="000000"/>
              </w:rPr>
              <w:t>4</w:t>
            </w:r>
          </w:p>
        </w:tc>
        <w:tc>
          <w:tcPr>
            <w:tcW w:w="1543" w:type="dxa"/>
            <w:tcBorders>
              <w:top w:val="nil"/>
              <w:left w:val="nil"/>
              <w:bottom w:val="single" w:sz="4" w:space="0" w:color="000000"/>
              <w:right w:val="single" w:sz="4" w:space="0" w:color="000000"/>
            </w:tcBorders>
            <w:shd w:val="clear" w:color="auto" w:fill="auto"/>
            <w:vAlign w:val="center"/>
            <w:hideMark/>
          </w:tcPr>
          <w:p w14:paraId="549DD850" w14:textId="77777777" w:rsidR="00BB6B8C" w:rsidRPr="004F768B" w:rsidRDefault="00BB6B8C" w:rsidP="0057298C">
            <w:pPr>
              <w:jc w:val="center"/>
              <w:rPr>
                <w:b/>
                <w:bCs/>
                <w:color w:val="000000"/>
              </w:rPr>
            </w:pPr>
            <w:r w:rsidRPr="004F768B">
              <w:rPr>
                <w:b/>
                <w:bCs/>
                <w:color w:val="000000"/>
              </w:rPr>
              <w:t>5</w:t>
            </w:r>
          </w:p>
        </w:tc>
        <w:tc>
          <w:tcPr>
            <w:tcW w:w="589" w:type="dxa"/>
            <w:tcBorders>
              <w:top w:val="nil"/>
              <w:left w:val="nil"/>
              <w:bottom w:val="single" w:sz="4" w:space="0" w:color="000000"/>
              <w:right w:val="single" w:sz="4" w:space="0" w:color="000000"/>
            </w:tcBorders>
            <w:shd w:val="clear" w:color="auto" w:fill="auto"/>
            <w:vAlign w:val="center"/>
            <w:hideMark/>
          </w:tcPr>
          <w:p w14:paraId="468052CC" w14:textId="77777777" w:rsidR="00BB6B8C" w:rsidRPr="004F768B" w:rsidRDefault="00BB6B8C" w:rsidP="0057298C">
            <w:pPr>
              <w:jc w:val="center"/>
              <w:rPr>
                <w:b/>
                <w:bCs/>
                <w:color w:val="000000"/>
              </w:rPr>
            </w:pPr>
            <w:r w:rsidRPr="004F768B">
              <w:rPr>
                <w:b/>
                <w:bCs/>
                <w:color w:val="000000"/>
              </w:rPr>
              <w:t>6</w:t>
            </w:r>
          </w:p>
        </w:tc>
        <w:tc>
          <w:tcPr>
            <w:tcW w:w="1985" w:type="dxa"/>
            <w:tcBorders>
              <w:top w:val="nil"/>
              <w:left w:val="nil"/>
              <w:bottom w:val="single" w:sz="4" w:space="0" w:color="000000"/>
              <w:right w:val="single" w:sz="4" w:space="0" w:color="000000"/>
            </w:tcBorders>
            <w:shd w:val="clear" w:color="auto" w:fill="auto"/>
            <w:vAlign w:val="center"/>
            <w:hideMark/>
          </w:tcPr>
          <w:p w14:paraId="43F53EDD" w14:textId="77777777" w:rsidR="00BB6B8C" w:rsidRPr="004F768B" w:rsidRDefault="00BB6B8C" w:rsidP="0057298C">
            <w:pPr>
              <w:jc w:val="center"/>
              <w:rPr>
                <w:b/>
                <w:bCs/>
                <w:color w:val="000000"/>
              </w:rPr>
            </w:pPr>
            <w:r w:rsidRPr="004F768B">
              <w:rPr>
                <w:b/>
                <w:bCs/>
                <w:color w:val="000000"/>
              </w:rPr>
              <w:t>7</w:t>
            </w:r>
          </w:p>
        </w:tc>
      </w:tr>
      <w:tr w:rsidR="00BB6B8C" w:rsidRPr="004F768B" w14:paraId="4B2543CF" w14:textId="77777777" w:rsidTr="0057298C">
        <w:trPr>
          <w:trHeight w:val="1890"/>
        </w:trPr>
        <w:tc>
          <w:tcPr>
            <w:tcW w:w="4096" w:type="dxa"/>
            <w:tcBorders>
              <w:top w:val="nil"/>
              <w:left w:val="single" w:sz="4" w:space="0" w:color="000000"/>
              <w:bottom w:val="single" w:sz="4" w:space="0" w:color="000000"/>
              <w:right w:val="single" w:sz="4" w:space="0" w:color="000000"/>
            </w:tcBorders>
            <w:shd w:val="clear" w:color="auto" w:fill="auto"/>
            <w:hideMark/>
          </w:tcPr>
          <w:p w14:paraId="7C3888A7" w14:textId="77777777" w:rsidR="00BB6B8C" w:rsidRPr="004F768B" w:rsidRDefault="00BB6B8C" w:rsidP="0057298C">
            <w:pPr>
              <w:rPr>
                <w:b/>
                <w:bCs/>
                <w:color w:val="000000"/>
              </w:rPr>
            </w:pPr>
            <w:r w:rsidRPr="004F768B">
              <w:rPr>
                <w:b/>
                <w:bCs/>
                <w:color w:val="000000"/>
              </w:rPr>
              <w:t xml:space="preserve">  МУНИЦИПАЛЬНОЕ КАЗЕННОЕ УЧРЕЖДЕНИЕ "УПРАВЛЕНИЕ КУЛЬТУРЫ АДМИНИСТРАЦИИ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1FDF697A" w14:textId="77777777" w:rsidR="00BB6B8C" w:rsidRPr="004F768B" w:rsidRDefault="00BB6B8C" w:rsidP="0057298C">
            <w:pPr>
              <w:jc w:val="center"/>
              <w:rPr>
                <w:b/>
                <w:bCs/>
                <w:color w:val="000000"/>
              </w:rPr>
            </w:pPr>
            <w:r w:rsidRPr="004F768B">
              <w:rPr>
                <w:b/>
                <w:bCs/>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8DE3C12" w14:textId="77777777" w:rsidR="00BB6B8C" w:rsidRPr="004F768B" w:rsidRDefault="00BB6B8C" w:rsidP="0057298C">
            <w:pPr>
              <w:jc w:val="center"/>
              <w:rPr>
                <w:b/>
                <w:bCs/>
                <w:color w:val="000000"/>
              </w:rPr>
            </w:pPr>
            <w:r w:rsidRPr="004F768B">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60B354B4" w14:textId="77777777" w:rsidR="00BB6B8C" w:rsidRPr="004F768B" w:rsidRDefault="00BB6B8C" w:rsidP="0057298C">
            <w:pPr>
              <w:jc w:val="center"/>
              <w:rPr>
                <w:b/>
                <w:bCs/>
                <w:color w:val="000000"/>
              </w:rPr>
            </w:pPr>
            <w:r w:rsidRPr="004F768B">
              <w:rPr>
                <w:b/>
                <w:bCs/>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5AC5793F" w14:textId="77777777" w:rsidR="00BB6B8C" w:rsidRPr="004F768B" w:rsidRDefault="00BB6B8C" w:rsidP="0057298C">
            <w:pPr>
              <w:jc w:val="center"/>
              <w:rPr>
                <w:b/>
                <w:bCs/>
                <w:color w:val="000000"/>
              </w:rPr>
            </w:pPr>
            <w:r w:rsidRPr="004F768B">
              <w:rPr>
                <w:b/>
                <w:bCs/>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64C94964" w14:textId="77777777" w:rsidR="00BB6B8C" w:rsidRPr="004F768B" w:rsidRDefault="00BB6B8C" w:rsidP="0057298C">
            <w:pPr>
              <w:jc w:val="center"/>
              <w:rPr>
                <w:b/>
                <w:bCs/>
                <w:color w:val="000000"/>
              </w:rPr>
            </w:pPr>
            <w:r w:rsidRPr="004F768B">
              <w:rPr>
                <w:b/>
                <w:bCs/>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9116390" w14:textId="77777777" w:rsidR="00BB6B8C" w:rsidRPr="004F768B" w:rsidRDefault="00BB6B8C" w:rsidP="0057298C">
            <w:pPr>
              <w:jc w:val="right"/>
              <w:rPr>
                <w:b/>
                <w:bCs/>
                <w:color w:val="000000"/>
              </w:rPr>
            </w:pPr>
            <w:r w:rsidRPr="004F768B">
              <w:rPr>
                <w:b/>
                <w:bCs/>
                <w:color w:val="000000"/>
              </w:rPr>
              <w:t>154 055 784,08</w:t>
            </w:r>
          </w:p>
        </w:tc>
      </w:tr>
      <w:tr w:rsidR="00BB6B8C" w:rsidRPr="004F768B" w14:paraId="51E8FD7D"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FA73463" w14:textId="77777777" w:rsidR="00BB6B8C" w:rsidRPr="004F768B" w:rsidRDefault="00BB6B8C" w:rsidP="0057298C">
            <w:pPr>
              <w:outlineLvl w:val="0"/>
              <w:rPr>
                <w:color w:val="000000"/>
              </w:rPr>
            </w:pPr>
            <w:r w:rsidRPr="004F768B">
              <w:rPr>
                <w:color w:val="000000"/>
              </w:rPr>
              <w:t xml:space="preserve"> ОБРАЗОВАНИЕ</w:t>
            </w:r>
          </w:p>
        </w:tc>
        <w:tc>
          <w:tcPr>
            <w:tcW w:w="593" w:type="dxa"/>
            <w:tcBorders>
              <w:top w:val="nil"/>
              <w:left w:val="nil"/>
              <w:bottom w:val="single" w:sz="4" w:space="0" w:color="000000"/>
              <w:right w:val="single" w:sz="4" w:space="0" w:color="000000"/>
            </w:tcBorders>
            <w:shd w:val="clear" w:color="auto" w:fill="auto"/>
            <w:noWrap/>
            <w:hideMark/>
          </w:tcPr>
          <w:p w14:paraId="7C91B225" w14:textId="77777777" w:rsidR="00BB6B8C" w:rsidRPr="004F768B" w:rsidRDefault="00BB6B8C" w:rsidP="0057298C">
            <w:pPr>
              <w:jc w:val="center"/>
              <w:outlineLvl w:val="0"/>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C6C4321" w14:textId="77777777" w:rsidR="00BB6B8C" w:rsidRPr="004F768B" w:rsidRDefault="00BB6B8C" w:rsidP="0057298C">
            <w:pPr>
              <w:jc w:val="center"/>
              <w:outlineLvl w:val="0"/>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0583568" w14:textId="77777777" w:rsidR="00BB6B8C" w:rsidRPr="004F768B" w:rsidRDefault="00BB6B8C" w:rsidP="0057298C">
            <w:pPr>
              <w:jc w:val="center"/>
              <w:outlineLvl w:val="0"/>
              <w:rPr>
                <w:color w:val="000000"/>
              </w:rPr>
            </w:pPr>
            <w:r w:rsidRPr="004F768B">
              <w:rPr>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3305D0B1" w14:textId="77777777" w:rsidR="00BB6B8C" w:rsidRPr="004F768B" w:rsidRDefault="00BB6B8C" w:rsidP="0057298C">
            <w:pPr>
              <w:jc w:val="center"/>
              <w:outlineLvl w:val="0"/>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0123DE16" w14:textId="77777777" w:rsidR="00BB6B8C" w:rsidRPr="004F768B" w:rsidRDefault="00BB6B8C" w:rsidP="0057298C">
            <w:pPr>
              <w:jc w:val="center"/>
              <w:outlineLvl w:val="0"/>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80BA5EB" w14:textId="77777777" w:rsidR="00BB6B8C" w:rsidRPr="004F768B" w:rsidRDefault="00BB6B8C" w:rsidP="0057298C">
            <w:pPr>
              <w:jc w:val="right"/>
              <w:outlineLvl w:val="0"/>
              <w:rPr>
                <w:color w:val="000000"/>
              </w:rPr>
            </w:pPr>
            <w:r w:rsidRPr="004F768B">
              <w:rPr>
                <w:color w:val="000000"/>
              </w:rPr>
              <w:t>63 327 781,33</w:t>
            </w:r>
          </w:p>
        </w:tc>
      </w:tr>
      <w:tr w:rsidR="00BB6B8C" w:rsidRPr="004F768B" w14:paraId="06B967AC"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25196E6" w14:textId="77777777" w:rsidR="00BB6B8C" w:rsidRPr="004F768B" w:rsidRDefault="00BB6B8C" w:rsidP="0057298C">
            <w:pPr>
              <w:outlineLvl w:val="1"/>
              <w:rPr>
                <w:color w:val="000000"/>
              </w:rPr>
            </w:pPr>
            <w:r w:rsidRPr="004F768B">
              <w:rPr>
                <w:color w:val="000000"/>
              </w:rPr>
              <w:t>Дополнительное образование детей</w:t>
            </w:r>
          </w:p>
        </w:tc>
        <w:tc>
          <w:tcPr>
            <w:tcW w:w="593" w:type="dxa"/>
            <w:tcBorders>
              <w:top w:val="nil"/>
              <w:left w:val="nil"/>
              <w:bottom w:val="single" w:sz="4" w:space="0" w:color="000000"/>
              <w:right w:val="single" w:sz="4" w:space="0" w:color="000000"/>
            </w:tcBorders>
            <w:shd w:val="clear" w:color="auto" w:fill="auto"/>
            <w:noWrap/>
            <w:hideMark/>
          </w:tcPr>
          <w:p w14:paraId="3F16E460" w14:textId="77777777" w:rsidR="00BB6B8C" w:rsidRPr="004F768B" w:rsidRDefault="00BB6B8C" w:rsidP="0057298C">
            <w:pPr>
              <w:jc w:val="center"/>
              <w:outlineLvl w:val="1"/>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C440339" w14:textId="77777777" w:rsidR="00BB6B8C" w:rsidRPr="004F768B" w:rsidRDefault="00BB6B8C" w:rsidP="0057298C">
            <w:pPr>
              <w:jc w:val="center"/>
              <w:outlineLvl w:val="1"/>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83CA56F" w14:textId="77777777" w:rsidR="00BB6B8C" w:rsidRPr="004F768B" w:rsidRDefault="00BB6B8C" w:rsidP="0057298C">
            <w:pPr>
              <w:jc w:val="center"/>
              <w:outlineLvl w:val="1"/>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19A35364"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29C2E26B"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474FA77" w14:textId="77777777" w:rsidR="00BB6B8C" w:rsidRPr="004F768B" w:rsidRDefault="00BB6B8C" w:rsidP="0057298C">
            <w:pPr>
              <w:jc w:val="right"/>
              <w:outlineLvl w:val="1"/>
              <w:rPr>
                <w:color w:val="000000"/>
              </w:rPr>
            </w:pPr>
            <w:r w:rsidRPr="004F768B">
              <w:rPr>
                <w:color w:val="000000"/>
              </w:rPr>
              <w:t>63 327 781,33</w:t>
            </w:r>
          </w:p>
        </w:tc>
      </w:tr>
      <w:tr w:rsidR="00BB6B8C" w:rsidRPr="004F768B" w14:paraId="77D9D35A"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11CAED0E" w14:textId="77777777" w:rsidR="00BB6B8C" w:rsidRPr="004F768B" w:rsidRDefault="00BB6B8C" w:rsidP="0057298C">
            <w:pPr>
              <w:outlineLvl w:val="2"/>
              <w:rPr>
                <w:color w:val="000000"/>
              </w:rPr>
            </w:pPr>
            <w:r w:rsidRPr="004F768B">
              <w:rPr>
                <w:color w:val="000000"/>
              </w:rPr>
              <w:t xml:space="preserve">  Муниципальная программа «Развитие отрасли «Культура» и средств массовой информации»</w:t>
            </w:r>
          </w:p>
        </w:tc>
        <w:tc>
          <w:tcPr>
            <w:tcW w:w="593" w:type="dxa"/>
            <w:tcBorders>
              <w:top w:val="nil"/>
              <w:left w:val="nil"/>
              <w:bottom w:val="single" w:sz="4" w:space="0" w:color="000000"/>
              <w:right w:val="single" w:sz="4" w:space="0" w:color="000000"/>
            </w:tcBorders>
            <w:shd w:val="clear" w:color="auto" w:fill="auto"/>
            <w:noWrap/>
            <w:hideMark/>
          </w:tcPr>
          <w:p w14:paraId="30F4F513" w14:textId="77777777" w:rsidR="00BB6B8C" w:rsidRPr="004F768B" w:rsidRDefault="00BB6B8C" w:rsidP="0057298C">
            <w:pPr>
              <w:jc w:val="center"/>
              <w:outlineLvl w:val="2"/>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06A9C37" w14:textId="77777777" w:rsidR="00BB6B8C" w:rsidRPr="004F768B" w:rsidRDefault="00BB6B8C" w:rsidP="0057298C">
            <w:pPr>
              <w:jc w:val="center"/>
              <w:outlineLvl w:val="2"/>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4F7BA4D" w14:textId="77777777" w:rsidR="00BB6B8C" w:rsidRPr="004F768B" w:rsidRDefault="00BB6B8C" w:rsidP="0057298C">
            <w:pPr>
              <w:jc w:val="center"/>
              <w:outlineLvl w:val="2"/>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3EB31163" w14:textId="77777777" w:rsidR="00BB6B8C" w:rsidRPr="004F768B" w:rsidRDefault="00BB6B8C" w:rsidP="0057298C">
            <w:pPr>
              <w:jc w:val="center"/>
              <w:outlineLvl w:val="2"/>
              <w:rPr>
                <w:color w:val="000000"/>
              </w:rPr>
            </w:pPr>
            <w:r w:rsidRPr="004F768B">
              <w:rPr>
                <w:color w:val="000000"/>
              </w:rPr>
              <w:t>0400000000</w:t>
            </w:r>
          </w:p>
        </w:tc>
        <w:tc>
          <w:tcPr>
            <w:tcW w:w="589" w:type="dxa"/>
            <w:tcBorders>
              <w:top w:val="nil"/>
              <w:left w:val="nil"/>
              <w:bottom w:val="single" w:sz="4" w:space="0" w:color="000000"/>
              <w:right w:val="single" w:sz="4" w:space="0" w:color="000000"/>
            </w:tcBorders>
            <w:shd w:val="clear" w:color="auto" w:fill="auto"/>
            <w:noWrap/>
            <w:hideMark/>
          </w:tcPr>
          <w:p w14:paraId="76AECEA4"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B3A54F4" w14:textId="77777777" w:rsidR="00BB6B8C" w:rsidRPr="004F768B" w:rsidRDefault="00BB6B8C" w:rsidP="0057298C">
            <w:pPr>
              <w:jc w:val="right"/>
              <w:outlineLvl w:val="2"/>
              <w:rPr>
                <w:color w:val="000000"/>
              </w:rPr>
            </w:pPr>
            <w:r w:rsidRPr="004F768B">
              <w:rPr>
                <w:color w:val="000000"/>
              </w:rPr>
              <w:t>63 327 781,33</w:t>
            </w:r>
          </w:p>
        </w:tc>
      </w:tr>
      <w:tr w:rsidR="00BB6B8C" w:rsidRPr="004F768B" w14:paraId="521DD7DF"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7A8E252B" w14:textId="77777777" w:rsidR="00BB6B8C" w:rsidRPr="004F768B" w:rsidRDefault="00BB6B8C" w:rsidP="0057298C">
            <w:pPr>
              <w:outlineLvl w:val="3"/>
              <w:rPr>
                <w:color w:val="000000"/>
              </w:rPr>
            </w:pPr>
            <w:r w:rsidRPr="004F768B">
              <w:rPr>
                <w:color w:val="000000"/>
              </w:rPr>
              <w:lastRenderedPageBreak/>
              <w:t xml:space="preserve"> Подпрограмма "Образование в области культуры"</w:t>
            </w:r>
          </w:p>
        </w:tc>
        <w:tc>
          <w:tcPr>
            <w:tcW w:w="593" w:type="dxa"/>
            <w:tcBorders>
              <w:top w:val="nil"/>
              <w:left w:val="nil"/>
              <w:bottom w:val="single" w:sz="4" w:space="0" w:color="000000"/>
              <w:right w:val="single" w:sz="4" w:space="0" w:color="000000"/>
            </w:tcBorders>
            <w:shd w:val="clear" w:color="auto" w:fill="auto"/>
            <w:noWrap/>
            <w:hideMark/>
          </w:tcPr>
          <w:p w14:paraId="3A34DE07" w14:textId="77777777" w:rsidR="00BB6B8C" w:rsidRPr="004F768B" w:rsidRDefault="00BB6B8C" w:rsidP="0057298C">
            <w:pPr>
              <w:jc w:val="center"/>
              <w:outlineLvl w:val="3"/>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93692AE" w14:textId="77777777" w:rsidR="00BB6B8C" w:rsidRPr="004F768B" w:rsidRDefault="00BB6B8C" w:rsidP="0057298C">
            <w:pPr>
              <w:jc w:val="center"/>
              <w:outlineLvl w:val="3"/>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DA5D269" w14:textId="77777777" w:rsidR="00BB6B8C" w:rsidRPr="004F768B" w:rsidRDefault="00BB6B8C" w:rsidP="0057298C">
            <w:pPr>
              <w:jc w:val="center"/>
              <w:outlineLvl w:val="3"/>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3D85DEA3" w14:textId="77777777" w:rsidR="00BB6B8C" w:rsidRPr="004F768B" w:rsidRDefault="00BB6B8C" w:rsidP="0057298C">
            <w:pPr>
              <w:jc w:val="center"/>
              <w:outlineLvl w:val="3"/>
              <w:rPr>
                <w:color w:val="000000"/>
              </w:rPr>
            </w:pPr>
            <w:r w:rsidRPr="004F768B">
              <w:rPr>
                <w:color w:val="000000"/>
              </w:rPr>
              <w:t>0440000000</w:t>
            </w:r>
          </w:p>
        </w:tc>
        <w:tc>
          <w:tcPr>
            <w:tcW w:w="589" w:type="dxa"/>
            <w:tcBorders>
              <w:top w:val="nil"/>
              <w:left w:val="nil"/>
              <w:bottom w:val="single" w:sz="4" w:space="0" w:color="000000"/>
              <w:right w:val="single" w:sz="4" w:space="0" w:color="000000"/>
            </w:tcBorders>
            <w:shd w:val="clear" w:color="auto" w:fill="auto"/>
            <w:noWrap/>
            <w:hideMark/>
          </w:tcPr>
          <w:p w14:paraId="53BADA8C"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25F03B4" w14:textId="77777777" w:rsidR="00BB6B8C" w:rsidRPr="004F768B" w:rsidRDefault="00BB6B8C" w:rsidP="0057298C">
            <w:pPr>
              <w:jc w:val="right"/>
              <w:outlineLvl w:val="3"/>
              <w:rPr>
                <w:color w:val="000000"/>
              </w:rPr>
            </w:pPr>
            <w:r w:rsidRPr="004F768B">
              <w:rPr>
                <w:color w:val="000000"/>
              </w:rPr>
              <w:t>63 327 781,33</w:t>
            </w:r>
          </w:p>
        </w:tc>
      </w:tr>
      <w:tr w:rsidR="00BB6B8C" w:rsidRPr="004F768B" w14:paraId="19B08F78"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DEF6ACA" w14:textId="77777777" w:rsidR="00BB6B8C" w:rsidRPr="004F768B" w:rsidRDefault="00BB6B8C" w:rsidP="0057298C">
            <w:pPr>
              <w:outlineLvl w:val="4"/>
              <w:rPr>
                <w:color w:val="000000"/>
              </w:rPr>
            </w:pPr>
            <w:r w:rsidRPr="004F768B">
              <w:rPr>
                <w:color w:val="000000"/>
              </w:rPr>
              <w:t>Основное мероприятие "Образование в области культуры"</w:t>
            </w:r>
          </w:p>
        </w:tc>
        <w:tc>
          <w:tcPr>
            <w:tcW w:w="593" w:type="dxa"/>
            <w:tcBorders>
              <w:top w:val="nil"/>
              <w:left w:val="nil"/>
              <w:bottom w:val="single" w:sz="4" w:space="0" w:color="000000"/>
              <w:right w:val="single" w:sz="4" w:space="0" w:color="000000"/>
            </w:tcBorders>
            <w:shd w:val="clear" w:color="auto" w:fill="auto"/>
            <w:noWrap/>
            <w:hideMark/>
          </w:tcPr>
          <w:p w14:paraId="44E0ACFC" w14:textId="77777777" w:rsidR="00BB6B8C" w:rsidRPr="004F768B" w:rsidRDefault="00BB6B8C" w:rsidP="0057298C">
            <w:pPr>
              <w:jc w:val="center"/>
              <w:outlineLvl w:val="4"/>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A592512" w14:textId="77777777" w:rsidR="00BB6B8C" w:rsidRPr="004F768B" w:rsidRDefault="00BB6B8C" w:rsidP="0057298C">
            <w:pPr>
              <w:jc w:val="center"/>
              <w:outlineLvl w:val="4"/>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8F02876" w14:textId="77777777" w:rsidR="00BB6B8C" w:rsidRPr="004F768B" w:rsidRDefault="00BB6B8C" w:rsidP="0057298C">
            <w:pPr>
              <w:jc w:val="center"/>
              <w:outlineLvl w:val="4"/>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404D19B3" w14:textId="77777777" w:rsidR="00BB6B8C" w:rsidRPr="004F768B" w:rsidRDefault="00BB6B8C" w:rsidP="0057298C">
            <w:pPr>
              <w:jc w:val="center"/>
              <w:outlineLvl w:val="4"/>
              <w:rPr>
                <w:color w:val="000000"/>
              </w:rPr>
            </w:pPr>
            <w:r w:rsidRPr="004F768B">
              <w:rPr>
                <w:color w:val="000000"/>
              </w:rPr>
              <w:t>0440100000</w:t>
            </w:r>
          </w:p>
        </w:tc>
        <w:tc>
          <w:tcPr>
            <w:tcW w:w="589" w:type="dxa"/>
            <w:tcBorders>
              <w:top w:val="nil"/>
              <w:left w:val="nil"/>
              <w:bottom w:val="single" w:sz="4" w:space="0" w:color="000000"/>
              <w:right w:val="single" w:sz="4" w:space="0" w:color="000000"/>
            </w:tcBorders>
            <w:shd w:val="clear" w:color="auto" w:fill="auto"/>
            <w:noWrap/>
            <w:hideMark/>
          </w:tcPr>
          <w:p w14:paraId="68DFB1E8"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8B8EEDD" w14:textId="77777777" w:rsidR="00BB6B8C" w:rsidRPr="004F768B" w:rsidRDefault="00BB6B8C" w:rsidP="0057298C">
            <w:pPr>
              <w:jc w:val="right"/>
              <w:outlineLvl w:val="4"/>
              <w:rPr>
                <w:color w:val="000000"/>
              </w:rPr>
            </w:pPr>
            <w:r w:rsidRPr="004F768B">
              <w:rPr>
                <w:color w:val="000000"/>
              </w:rPr>
              <w:t>63 327 781,33</w:t>
            </w:r>
          </w:p>
        </w:tc>
      </w:tr>
      <w:tr w:rsidR="00BB6B8C" w:rsidRPr="004F768B" w14:paraId="63CCE479" w14:textId="77777777" w:rsidTr="0057298C">
        <w:trPr>
          <w:trHeight w:val="1034"/>
        </w:trPr>
        <w:tc>
          <w:tcPr>
            <w:tcW w:w="4096" w:type="dxa"/>
            <w:tcBorders>
              <w:top w:val="nil"/>
              <w:left w:val="single" w:sz="4" w:space="0" w:color="000000"/>
              <w:bottom w:val="single" w:sz="4" w:space="0" w:color="000000"/>
              <w:right w:val="single" w:sz="4" w:space="0" w:color="000000"/>
            </w:tcBorders>
            <w:shd w:val="clear" w:color="auto" w:fill="auto"/>
            <w:hideMark/>
          </w:tcPr>
          <w:p w14:paraId="257CB9C0" w14:textId="77777777" w:rsidR="00BB6B8C" w:rsidRPr="004F768B" w:rsidRDefault="00BB6B8C" w:rsidP="0057298C">
            <w:pPr>
              <w:outlineLvl w:val="5"/>
              <w:rPr>
                <w:color w:val="000000"/>
              </w:rPr>
            </w:pPr>
            <w:r w:rsidRPr="004F768B">
              <w:rPr>
                <w:color w:val="000000"/>
              </w:rPr>
              <w:t xml:space="preserve">  Оказание учреждениями (организациями) услуг (работ) по предоставлению дополнительного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3CEEB558"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CAFCC75"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F437606"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0A13B600" w14:textId="77777777" w:rsidR="00BB6B8C" w:rsidRPr="004F768B" w:rsidRDefault="00BB6B8C" w:rsidP="0057298C">
            <w:pPr>
              <w:jc w:val="center"/>
              <w:outlineLvl w:val="5"/>
              <w:rPr>
                <w:color w:val="000000"/>
              </w:rPr>
            </w:pPr>
            <w:r w:rsidRPr="004F768B">
              <w:rPr>
                <w:color w:val="000000"/>
              </w:rPr>
              <w:t>0440110300</w:t>
            </w:r>
          </w:p>
        </w:tc>
        <w:tc>
          <w:tcPr>
            <w:tcW w:w="589" w:type="dxa"/>
            <w:tcBorders>
              <w:top w:val="nil"/>
              <w:left w:val="nil"/>
              <w:bottom w:val="single" w:sz="4" w:space="0" w:color="000000"/>
              <w:right w:val="single" w:sz="4" w:space="0" w:color="000000"/>
            </w:tcBorders>
            <w:shd w:val="clear" w:color="auto" w:fill="auto"/>
            <w:noWrap/>
            <w:hideMark/>
          </w:tcPr>
          <w:p w14:paraId="3139CE2E"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1A78CB0" w14:textId="77777777" w:rsidR="00BB6B8C" w:rsidRPr="004F768B" w:rsidRDefault="00BB6B8C" w:rsidP="0057298C">
            <w:pPr>
              <w:jc w:val="right"/>
              <w:outlineLvl w:val="5"/>
              <w:rPr>
                <w:color w:val="000000"/>
              </w:rPr>
            </w:pPr>
            <w:r w:rsidRPr="004F768B">
              <w:rPr>
                <w:color w:val="000000"/>
              </w:rPr>
              <w:t>16 585 651,33</w:t>
            </w:r>
          </w:p>
        </w:tc>
      </w:tr>
      <w:tr w:rsidR="00BB6B8C" w:rsidRPr="004F768B" w14:paraId="48CDB79B" w14:textId="77777777" w:rsidTr="0057298C">
        <w:trPr>
          <w:trHeight w:val="1444"/>
        </w:trPr>
        <w:tc>
          <w:tcPr>
            <w:tcW w:w="4096" w:type="dxa"/>
            <w:tcBorders>
              <w:top w:val="nil"/>
              <w:left w:val="single" w:sz="4" w:space="0" w:color="000000"/>
              <w:bottom w:val="single" w:sz="4" w:space="0" w:color="000000"/>
              <w:right w:val="single" w:sz="4" w:space="0" w:color="000000"/>
            </w:tcBorders>
            <w:shd w:val="clear" w:color="auto" w:fill="auto"/>
            <w:hideMark/>
          </w:tcPr>
          <w:p w14:paraId="4665DA10" w14:textId="77777777" w:rsidR="00BB6B8C" w:rsidRPr="004F768B" w:rsidRDefault="00BB6B8C" w:rsidP="0057298C">
            <w:pPr>
              <w:outlineLvl w:val="6"/>
              <w:rPr>
                <w:color w:val="000000"/>
              </w:rPr>
            </w:pPr>
            <w:r w:rsidRPr="004F768B">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4C6B6510"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F10FB11"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97C965D"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1BA149CD" w14:textId="77777777" w:rsidR="00BB6B8C" w:rsidRPr="004F768B" w:rsidRDefault="00BB6B8C" w:rsidP="0057298C">
            <w:pPr>
              <w:jc w:val="center"/>
              <w:outlineLvl w:val="6"/>
              <w:rPr>
                <w:color w:val="000000"/>
              </w:rPr>
            </w:pPr>
            <w:r w:rsidRPr="004F768B">
              <w:rPr>
                <w:color w:val="000000"/>
              </w:rPr>
              <w:t>0440110300</w:t>
            </w:r>
          </w:p>
        </w:tc>
        <w:tc>
          <w:tcPr>
            <w:tcW w:w="589" w:type="dxa"/>
            <w:tcBorders>
              <w:top w:val="nil"/>
              <w:left w:val="nil"/>
              <w:bottom w:val="single" w:sz="4" w:space="0" w:color="000000"/>
              <w:right w:val="single" w:sz="4" w:space="0" w:color="000000"/>
            </w:tcBorders>
            <w:shd w:val="clear" w:color="auto" w:fill="auto"/>
            <w:noWrap/>
            <w:hideMark/>
          </w:tcPr>
          <w:p w14:paraId="1598F30D"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27B0E854" w14:textId="77777777" w:rsidR="00BB6B8C" w:rsidRPr="004F768B" w:rsidRDefault="00BB6B8C" w:rsidP="0057298C">
            <w:pPr>
              <w:jc w:val="right"/>
              <w:outlineLvl w:val="6"/>
              <w:rPr>
                <w:color w:val="000000"/>
              </w:rPr>
            </w:pPr>
            <w:r w:rsidRPr="004F768B">
              <w:rPr>
                <w:color w:val="000000"/>
              </w:rPr>
              <w:t>15 319 151,33</w:t>
            </w:r>
          </w:p>
        </w:tc>
      </w:tr>
      <w:tr w:rsidR="00BB6B8C" w:rsidRPr="004F768B" w14:paraId="73FD638B"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7098E07"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649A586A"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03ECB5A"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40C044D"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6C0DD82F" w14:textId="77777777" w:rsidR="00BB6B8C" w:rsidRPr="004F768B" w:rsidRDefault="00BB6B8C" w:rsidP="0057298C">
            <w:pPr>
              <w:jc w:val="center"/>
              <w:outlineLvl w:val="6"/>
              <w:rPr>
                <w:color w:val="000000"/>
              </w:rPr>
            </w:pPr>
            <w:r w:rsidRPr="004F768B">
              <w:rPr>
                <w:color w:val="000000"/>
              </w:rPr>
              <w:t>0440110300</w:t>
            </w:r>
          </w:p>
        </w:tc>
        <w:tc>
          <w:tcPr>
            <w:tcW w:w="589" w:type="dxa"/>
            <w:tcBorders>
              <w:top w:val="nil"/>
              <w:left w:val="nil"/>
              <w:bottom w:val="single" w:sz="4" w:space="0" w:color="000000"/>
              <w:right w:val="single" w:sz="4" w:space="0" w:color="000000"/>
            </w:tcBorders>
            <w:shd w:val="clear" w:color="auto" w:fill="auto"/>
            <w:noWrap/>
            <w:hideMark/>
          </w:tcPr>
          <w:p w14:paraId="6A2B7796"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2097A0B8" w14:textId="77777777" w:rsidR="00BB6B8C" w:rsidRPr="004F768B" w:rsidRDefault="00BB6B8C" w:rsidP="0057298C">
            <w:pPr>
              <w:jc w:val="right"/>
              <w:outlineLvl w:val="6"/>
              <w:rPr>
                <w:color w:val="000000"/>
              </w:rPr>
            </w:pPr>
            <w:r w:rsidRPr="004F768B">
              <w:rPr>
                <w:color w:val="000000"/>
              </w:rPr>
              <w:t>1 266 500,00</w:t>
            </w:r>
          </w:p>
        </w:tc>
      </w:tr>
      <w:tr w:rsidR="00BB6B8C" w:rsidRPr="004F768B" w14:paraId="24E6D7A2" w14:textId="77777777" w:rsidTr="0057298C">
        <w:trPr>
          <w:trHeight w:val="1792"/>
        </w:trPr>
        <w:tc>
          <w:tcPr>
            <w:tcW w:w="4096" w:type="dxa"/>
            <w:tcBorders>
              <w:top w:val="nil"/>
              <w:left w:val="single" w:sz="4" w:space="0" w:color="000000"/>
              <w:bottom w:val="single" w:sz="4" w:space="0" w:color="000000"/>
              <w:right w:val="single" w:sz="4" w:space="0" w:color="000000"/>
            </w:tcBorders>
            <w:shd w:val="clear" w:color="auto" w:fill="auto"/>
            <w:hideMark/>
          </w:tcPr>
          <w:p w14:paraId="5AE0CE3F" w14:textId="77777777" w:rsidR="00BB6B8C" w:rsidRPr="004F768B" w:rsidRDefault="00BB6B8C" w:rsidP="0057298C">
            <w:pPr>
              <w:outlineLvl w:val="5"/>
              <w:rPr>
                <w:color w:val="000000"/>
              </w:rPr>
            </w:pPr>
            <w:r w:rsidRPr="004F768B">
              <w:rPr>
                <w:color w:val="000000"/>
              </w:rPr>
              <w:t xml:space="preserve">  Софинансирование расходных обязательств</w:t>
            </w:r>
            <w:r w:rsidRPr="004F768B">
              <w:rPr>
                <w:color w:val="000000"/>
              </w:rPr>
              <w:br/>
              <w:t xml:space="preserve"> муниципальных районов (городских округов) на содержание и </w:t>
            </w:r>
            <w:r w:rsidRPr="004F768B">
              <w:rPr>
                <w:color w:val="000000"/>
              </w:rPr>
              <w:br/>
              <w:t xml:space="preserve">обеспечение деятельности (оказание услуг) муниципальных </w:t>
            </w:r>
            <w:r w:rsidRPr="004F768B">
              <w:rPr>
                <w:color w:val="000000"/>
              </w:rPr>
              <w:br/>
              <w:t>учреждений</w:t>
            </w:r>
          </w:p>
        </w:tc>
        <w:tc>
          <w:tcPr>
            <w:tcW w:w="593" w:type="dxa"/>
            <w:tcBorders>
              <w:top w:val="nil"/>
              <w:left w:val="nil"/>
              <w:bottom w:val="single" w:sz="4" w:space="0" w:color="000000"/>
              <w:right w:val="single" w:sz="4" w:space="0" w:color="000000"/>
            </w:tcBorders>
            <w:shd w:val="clear" w:color="auto" w:fill="auto"/>
            <w:noWrap/>
            <w:hideMark/>
          </w:tcPr>
          <w:p w14:paraId="7D551F60"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5A19392"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2A71EE1"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40588B95" w14:textId="77777777" w:rsidR="00BB6B8C" w:rsidRPr="004F768B" w:rsidRDefault="00BB6B8C" w:rsidP="0057298C">
            <w:pPr>
              <w:jc w:val="center"/>
              <w:outlineLvl w:val="5"/>
              <w:rPr>
                <w:color w:val="000000"/>
              </w:rPr>
            </w:pPr>
            <w:r w:rsidRPr="004F768B">
              <w:rPr>
                <w:color w:val="000000"/>
              </w:rPr>
              <w:t>04401S2160</w:t>
            </w:r>
          </w:p>
        </w:tc>
        <w:tc>
          <w:tcPr>
            <w:tcW w:w="589" w:type="dxa"/>
            <w:tcBorders>
              <w:top w:val="nil"/>
              <w:left w:val="nil"/>
              <w:bottom w:val="single" w:sz="4" w:space="0" w:color="000000"/>
              <w:right w:val="single" w:sz="4" w:space="0" w:color="000000"/>
            </w:tcBorders>
            <w:shd w:val="clear" w:color="auto" w:fill="auto"/>
            <w:noWrap/>
            <w:hideMark/>
          </w:tcPr>
          <w:p w14:paraId="1FEFB7E9"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A6F24E2" w14:textId="77777777" w:rsidR="00BB6B8C" w:rsidRPr="004F768B" w:rsidRDefault="00BB6B8C" w:rsidP="0057298C">
            <w:pPr>
              <w:jc w:val="right"/>
              <w:outlineLvl w:val="5"/>
              <w:rPr>
                <w:color w:val="000000"/>
              </w:rPr>
            </w:pPr>
            <w:r w:rsidRPr="004F768B">
              <w:rPr>
                <w:color w:val="000000"/>
              </w:rPr>
              <w:t>21 216 830,00</w:t>
            </w:r>
          </w:p>
        </w:tc>
      </w:tr>
      <w:tr w:rsidR="00BB6B8C" w:rsidRPr="004F768B" w14:paraId="4DAC4752" w14:textId="77777777" w:rsidTr="0057298C">
        <w:trPr>
          <w:trHeight w:val="1565"/>
        </w:trPr>
        <w:tc>
          <w:tcPr>
            <w:tcW w:w="4096" w:type="dxa"/>
            <w:tcBorders>
              <w:top w:val="nil"/>
              <w:left w:val="single" w:sz="4" w:space="0" w:color="000000"/>
              <w:bottom w:val="single" w:sz="4" w:space="0" w:color="000000"/>
              <w:right w:val="single" w:sz="4" w:space="0" w:color="000000"/>
            </w:tcBorders>
            <w:shd w:val="clear" w:color="auto" w:fill="auto"/>
            <w:hideMark/>
          </w:tcPr>
          <w:p w14:paraId="46EB1A0C" w14:textId="77777777" w:rsidR="00BB6B8C" w:rsidRPr="004F768B" w:rsidRDefault="00BB6B8C" w:rsidP="0057298C">
            <w:pPr>
              <w:outlineLvl w:val="6"/>
              <w:rPr>
                <w:color w:val="000000"/>
              </w:rPr>
            </w:pPr>
            <w:r w:rsidRPr="004F768B">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4453210A"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4275EF0"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5720304"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71EA8485" w14:textId="77777777" w:rsidR="00BB6B8C" w:rsidRPr="004F768B" w:rsidRDefault="00BB6B8C" w:rsidP="0057298C">
            <w:pPr>
              <w:jc w:val="center"/>
              <w:outlineLvl w:val="6"/>
              <w:rPr>
                <w:color w:val="000000"/>
              </w:rPr>
            </w:pPr>
            <w:r w:rsidRPr="004F768B">
              <w:rPr>
                <w:color w:val="000000"/>
              </w:rPr>
              <w:t>04401S2160</w:t>
            </w:r>
          </w:p>
        </w:tc>
        <w:tc>
          <w:tcPr>
            <w:tcW w:w="589" w:type="dxa"/>
            <w:tcBorders>
              <w:top w:val="nil"/>
              <w:left w:val="nil"/>
              <w:bottom w:val="single" w:sz="4" w:space="0" w:color="000000"/>
              <w:right w:val="single" w:sz="4" w:space="0" w:color="000000"/>
            </w:tcBorders>
            <w:shd w:val="clear" w:color="auto" w:fill="auto"/>
            <w:noWrap/>
            <w:hideMark/>
          </w:tcPr>
          <w:p w14:paraId="4CEADAE0"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68DBA741" w14:textId="77777777" w:rsidR="00BB6B8C" w:rsidRPr="004F768B" w:rsidRDefault="00BB6B8C" w:rsidP="0057298C">
            <w:pPr>
              <w:jc w:val="right"/>
              <w:outlineLvl w:val="6"/>
              <w:rPr>
                <w:color w:val="000000"/>
              </w:rPr>
            </w:pPr>
            <w:r w:rsidRPr="004F768B">
              <w:rPr>
                <w:color w:val="000000"/>
              </w:rPr>
              <w:t>21 216 830,00</w:t>
            </w:r>
          </w:p>
        </w:tc>
      </w:tr>
      <w:tr w:rsidR="00BB6B8C" w:rsidRPr="004F768B" w14:paraId="63A33246" w14:textId="77777777" w:rsidTr="0057298C">
        <w:trPr>
          <w:trHeight w:val="1319"/>
        </w:trPr>
        <w:tc>
          <w:tcPr>
            <w:tcW w:w="4096" w:type="dxa"/>
            <w:tcBorders>
              <w:top w:val="nil"/>
              <w:left w:val="single" w:sz="4" w:space="0" w:color="000000"/>
              <w:bottom w:val="single" w:sz="4" w:space="0" w:color="000000"/>
              <w:right w:val="single" w:sz="4" w:space="0" w:color="000000"/>
            </w:tcBorders>
            <w:shd w:val="clear" w:color="auto" w:fill="auto"/>
            <w:hideMark/>
          </w:tcPr>
          <w:p w14:paraId="65390568" w14:textId="77777777" w:rsidR="00BB6B8C" w:rsidRPr="004F768B" w:rsidRDefault="00BB6B8C" w:rsidP="0057298C">
            <w:pPr>
              <w:outlineLvl w:val="5"/>
              <w:rPr>
                <w:color w:val="000000"/>
              </w:rPr>
            </w:pPr>
            <w:r w:rsidRPr="004F768B">
              <w:rPr>
                <w:color w:val="000000"/>
              </w:rPr>
              <w:t xml:space="preserve">  Повышение средней заработной платы педагогических работников муниципальных учреждений дополнительного образования в отрасли "Культура"</w:t>
            </w:r>
          </w:p>
        </w:tc>
        <w:tc>
          <w:tcPr>
            <w:tcW w:w="593" w:type="dxa"/>
            <w:tcBorders>
              <w:top w:val="nil"/>
              <w:left w:val="nil"/>
              <w:bottom w:val="single" w:sz="4" w:space="0" w:color="000000"/>
              <w:right w:val="single" w:sz="4" w:space="0" w:color="000000"/>
            </w:tcBorders>
            <w:shd w:val="clear" w:color="auto" w:fill="auto"/>
            <w:noWrap/>
            <w:hideMark/>
          </w:tcPr>
          <w:p w14:paraId="579140D8"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A71850B"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009EA62"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4771A750" w14:textId="77777777" w:rsidR="00BB6B8C" w:rsidRPr="004F768B" w:rsidRDefault="00BB6B8C" w:rsidP="0057298C">
            <w:pPr>
              <w:jc w:val="center"/>
              <w:outlineLvl w:val="5"/>
              <w:rPr>
                <w:color w:val="000000"/>
              </w:rPr>
            </w:pPr>
            <w:r w:rsidRPr="004F768B">
              <w:rPr>
                <w:color w:val="000000"/>
              </w:rPr>
              <w:t>04401S2270</w:t>
            </w:r>
          </w:p>
        </w:tc>
        <w:tc>
          <w:tcPr>
            <w:tcW w:w="589" w:type="dxa"/>
            <w:tcBorders>
              <w:top w:val="nil"/>
              <w:left w:val="nil"/>
              <w:bottom w:val="single" w:sz="4" w:space="0" w:color="000000"/>
              <w:right w:val="single" w:sz="4" w:space="0" w:color="000000"/>
            </w:tcBorders>
            <w:shd w:val="clear" w:color="auto" w:fill="auto"/>
            <w:noWrap/>
            <w:hideMark/>
          </w:tcPr>
          <w:p w14:paraId="6E2C8FB0"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E9134CB" w14:textId="77777777" w:rsidR="00BB6B8C" w:rsidRPr="004F768B" w:rsidRDefault="00BB6B8C" w:rsidP="0057298C">
            <w:pPr>
              <w:jc w:val="right"/>
              <w:outlineLvl w:val="5"/>
              <w:rPr>
                <w:color w:val="000000"/>
              </w:rPr>
            </w:pPr>
            <w:r w:rsidRPr="004F768B">
              <w:rPr>
                <w:color w:val="000000"/>
              </w:rPr>
              <w:t>25 525 300,00</w:t>
            </w:r>
          </w:p>
        </w:tc>
      </w:tr>
      <w:tr w:rsidR="00BB6B8C" w:rsidRPr="004F768B" w14:paraId="6BFC9C4E" w14:textId="77777777" w:rsidTr="0057298C">
        <w:trPr>
          <w:trHeight w:val="1481"/>
        </w:trPr>
        <w:tc>
          <w:tcPr>
            <w:tcW w:w="4096" w:type="dxa"/>
            <w:tcBorders>
              <w:top w:val="nil"/>
              <w:left w:val="single" w:sz="4" w:space="0" w:color="000000"/>
              <w:bottom w:val="single" w:sz="4" w:space="0" w:color="000000"/>
              <w:right w:val="single" w:sz="4" w:space="0" w:color="000000"/>
            </w:tcBorders>
            <w:shd w:val="clear" w:color="auto" w:fill="auto"/>
            <w:hideMark/>
          </w:tcPr>
          <w:p w14:paraId="06CCA22B" w14:textId="77777777" w:rsidR="00BB6B8C" w:rsidRPr="004F768B" w:rsidRDefault="00BB6B8C" w:rsidP="0057298C">
            <w:pPr>
              <w:outlineLvl w:val="6"/>
              <w:rPr>
                <w:color w:val="000000"/>
              </w:rPr>
            </w:pPr>
            <w:r w:rsidRPr="004F768B">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7375ECF6"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E10930E"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CE632F7"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163DEE06" w14:textId="77777777" w:rsidR="00BB6B8C" w:rsidRPr="004F768B" w:rsidRDefault="00BB6B8C" w:rsidP="0057298C">
            <w:pPr>
              <w:jc w:val="center"/>
              <w:outlineLvl w:val="6"/>
              <w:rPr>
                <w:color w:val="000000"/>
              </w:rPr>
            </w:pPr>
            <w:r w:rsidRPr="004F768B">
              <w:rPr>
                <w:color w:val="000000"/>
              </w:rPr>
              <w:t>04401S2270</w:t>
            </w:r>
          </w:p>
        </w:tc>
        <w:tc>
          <w:tcPr>
            <w:tcW w:w="589" w:type="dxa"/>
            <w:tcBorders>
              <w:top w:val="nil"/>
              <w:left w:val="nil"/>
              <w:bottom w:val="single" w:sz="4" w:space="0" w:color="000000"/>
              <w:right w:val="single" w:sz="4" w:space="0" w:color="000000"/>
            </w:tcBorders>
            <w:shd w:val="clear" w:color="auto" w:fill="auto"/>
            <w:noWrap/>
            <w:hideMark/>
          </w:tcPr>
          <w:p w14:paraId="60E109CF"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34423BCB" w14:textId="77777777" w:rsidR="00BB6B8C" w:rsidRPr="004F768B" w:rsidRDefault="00BB6B8C" w:rsidP="0057298C">
            <w:pPr>
              <w:jc w:val="right"/>
              <w:outlineLvl w:val="6"/>
              <w:rPr>
                <w:color w:val="000000"/>
              </w:rPr>
            </w:pPr>
            <w:r w:rsidRPr="004F768B">
              <w:rPr>
                <w:color w:val="000000"/>
              </w:rPr>
              <w:t>25 525 300,00</w:t>
            </w:r>
          </w:p>
        </w:tc>
      </w:tr>
      <w:tr w:rsidR="00BB6B8C" w:rsidRPr="004F768B" w14:paraId="23139093"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5055A11" w14:textId="77777777" w:rsidR="00BB6B8C" w:rsidRPr="004F768B" w:rsidRDefault="00BB6B8C" w:rsidP="0057298C">
            <w:pPr>
              <w:outlineLvl w:val="0"/>
              <w:rPr>
                <w:color w:val="000000"/>
              </w:rPr>
            </w:pPr>
            <w:r w:rsidRPr="004F768B">
              <w:rPr>
                <w:color w:val="000000"/>
              </w:rPr>
              <w:t xml:space="preserve"> КУЛЬТУРА, КИНЕМАТОГРАФИЯ</w:t>
            </w:r>
          </w:p>
        </w:tc>
        <w:tc>
          <w:tcPr>
            <w:tcW w:w="593" w:type="dxa"/>
            <w:tcBorders>
              <w:top w:val="nil"/>
              <w:left w:val="nil"/>
              <w:bottom w:val="single" w:sz="4" w:space="0" w:color="000000"/>
              <w:right w:val="single" w:sz="4" w:space="0" w:color="000000"/>
            </w:tcBorders>
            <w:shd w:val="clear" w:color="auto" w:fill="auto"/>
            <w:noWrap/>
            <w:hideMark/>
          </w:tcPr>
          <w:p w14:paraId="495D1039" w14:textId="77777777" w:rsidR="00BB6B8C" w:rsidRPr="004F768B" w:rsidRDefault="00BB6B8C" w:rsidP="0057298C">
            <w:pPr>
              <w:jc w:val="center"/>
              <w:outlineLvl w:val="0"/>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2443094" w14:textId="77777777" w:rsidR="00BB6B8C" w:rsidRPr="004F768B" w:rsidRDefault="00BB6B8C" w:rsidP="0057298C">
            <w:pPr>
              <w:jc w:val="center"/>
              <w:outlineLvl w:val="0"/>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D085762" w14:textId="77777777" w:rsidR="00BB6B8C" w:rsidRPr="004F768B" w:rsidRDefault="00BB6B8C" w:rsidP="0057298C">
            <w:pPr>
              <w:jc w:val="center"/>
              <w:outlineLvl w:val="0"/>
              <w:rPr>
                <w:color w:val="000000"/>
              </w:rPr>
            </w:pPr>
            <w:r w:rsidRPr="004F768B">
              <w:rPr>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240D3E98" w14:textId="77777777" w:rsidR="00BB6B8C" w:rsidRPr="004F768B" w:rsidRDefault="00BB6B8C" w:rsidP="0057298C">
            <w:pPr>
              <w:jc w:val="center"/>
              <w:outlineLvl w:val="0"/>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2B270797" w14:textId="77777777" w:rsidR="00BB6B8C" w:rsidRPr="004F768B" w:rsidRDefault="00BB6B8C" w:rsidP="0057298C">
            <w:pPr>
              <w:jc w:val="center"/>
              <w:outlineLvl w:val="0"/>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35AF271" w14:textId="77777777" w:rsidR="00BB6B8C" w:rsidRPr="004F768B" w:rsidRDefault="00BB6B8C" w:rsidP="0057298C">
            <w:pPr>
              <w:jc w:val="right"/>
              <w:outlineLvl w:val="0"/>
              <w:rPr>
                <w:color w:val="000000"/>
              </w:rPr>
            </w:pPr>
            <w:r w:rsidRPr="004F768B">
              <w:rPr>
                <w:color w:val="000000"/>
              </w:rPr>
              <w:t>84 099 752,75</w:t>
            </w:r>
          </w:p>
        </w:tc>
      </w:tr>
      <w:tr w:rsidR="00BB6B8C" w:rsidRPr="004F768B" w14:paraId="56E1FEB5"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409E21BB" w14:textId="77777777" w:rsidR="00BB6B8C" w:rsidRPr="004F768B" w:rsidRDefault="00BB6B8C" w:rsidP="0057298C">
            <w:pPr>
              <w:outlineLvl w:val="1"/>
              <w:rPr>
                <w:color w:val="000000"/>
              </w:rPr>
            </w:pPr>
            <w:r w:rsidRPr="004F768B">
              <w:rPr>
                <w:color w:val="000000"/>
              </w:rPr>
              <w:t>Культура</w:t>
            </w:r>
          </w:p>
        </w:tc>
        <w:tc>
          <w:tcPr>
            <w:tcW w:w="593" w:type="dxa"/>
            <w:tcBorders>
              <w:top w:val="nil"/>
              <w:left w:val="nil"/>
              <w:bottom w:val="single" w:sz="4" w:space="0" w:color="000000"/>
              <w:right w:val="single" w:sz="4" w:space="0" w:color="000000"/>
            </w:tcBorders>
            <w:shd w:val="clear" w:color="auto" w:fill="auto"/>
            <w:noWrap/>
            <w:hideMark/>
          </w:tcPr>
          <w:p w14:paraId="0D80E3F8" w14:textId="77777777" w:rsidR="00BB6B8C" w:rsidRPr="004F768B" w:rsidRDefault="00BB6B8C" w:rsidP="0057298C">
            <w:pPr>
              <w:jc w:val="center"/>
              <w:outlineLvl w:val="1"/>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4B65D30" w14:textId="77777777" w:rsidR="00BB6B8C" w:rsidRPr="004F768B" w:rsidRDefault="00BB6B8C" w:rsidP="0057298C">
            <w:pPr>
              <w:jc w:val="center"/>
              <w:outlineLvl w:val="1"/>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321C7D8" w14:textId="77777777" w:rsidR="00BB6B8C" w:rsidRPr="004F768B" w:rsidRDefault="00BB6B8C" w:rsidP="0057298C">
            <w:pPr>
              <w:jc w:val="center"/>
              <w:outlineLvl w:val="1"/>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41FC4EEF"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076CF9C7"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AB6EE54" w14:textId="77777777" w:rsidR="00BB6B8C" w:rsidRPr="004F768B" w:rsidRDefault="00BB6B8C" w:rsidP="0057298C">
            <w:pPr>
              <w:jc w:val="right"/>
              <w:outlineLvl w:val="1"/>
              <w:rPr>
                <w:color w:val="000000"/>
              </w:rPr>
            </w:pPr>
            <w:r w:rsidRPr="004F768B">
              <w:rPr>
                <w:color w:val="000000"/>
              </w:rPr>
              <w:t>65 307 709,15</w:t>
            </w:r>
          </w:p>
        </w:tc>
      </w:tr>
      <w:tr w:rsidR="00BB6B8C" w:rsidRPr="004F768B" w14:paraId="3BACFF52" w14:textId="77777777" w:rsidTr="0057298C">
        <w:trPr>
          <w:trHeight w:val="579"/>
        </w:trPr>
        <w:tc>
          <w:tcPr>
            <w:tcW w:w="4096" w:type="dxa"/>
            <w:tcBorders>
              <w:top w:val="nil"/>
              <w:left w:val="single" w:sz="4" w:space="0" w:color="000000"/>
              <w:bottom w:val="single" w:sz="4" w:space="0" w:color="000000"/>
              <w:right w:val="single" w:sz="4" w:space="0" w:color="000000"/>
            </w:tcBorders>
            <w:shd w:val="clear" w:color="auto" w:fill="auto"/>
            <w:hideMark/>
          </w:tcPr>
          <w:p w14:paraId="36F538B3" w14:textId="77777777" w:rsidR="00BB6B8C" w:rsidRPr="004F768B" w:rsidRDefault="00BB6B8C" w:rsidP="0057298C">
            <w:pPr>
              <w:outlineLvl w:val="2"/>
              <w:rPr>
                <w:color w:val="000000"/>
              </w:rPr>
            </w:pPr>
            <w:r w:rsidRPr="004F768B">
              <w:rPr>
                <w:color w:val="000000"/>
              </w:rPr>
              <w:t xml:space="preserve">  Муниципальная программа «Развитие отрасли «Культура» и средств массовой информации»</w:t>
            </w:r>
          </w:p>
        </w:tc>
        <w:tc>
          <w:tcPr>
            <w:tcW w:w="593" w:type="dxa"/>
            <w:tcBorders>
              <w:top w:val="nil"/>
              <w:left w:val="nil"/>
              <w:bottom w:val="single" w:sz="4" w:space="0" w:color="000000"/>
              <w:right w:val="single" w:sz="4" w:space="0" w:color="000000"/>
            </w:tcBorders>
            <w:shd w:val="clear" w:color="auto" w:fill="auto"/>
            <w:noWrap/>
            <w:hideMark/>
          </w:tcPr>
          <w:p w14:paraId="788D07C9" w14:textId="77777777" w:rsidR="00BB6B8C" w:rsidRPr="004F768B" w:rsidRDefault="00BB6B8C" w:rsidP="0057298C">
            <w:pPr>
              <w:jc w:val="center"/>
              <w:outlineLvl w:val="2"/>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570A547" w14:textId="77777777" w:rsidR="00BB6B8C" w:rsidRPr="004F768B" w:rsidRDefault="00BB6B8C" w:rsidP="0057298C">
            <w:pPr>
              <w:jc w:val="center"/>
              <w:outlineLvl w:val="2"/>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D8166FD" w14:textId="77777777" w:rsidR="00BB6B8C" w:rsidRPr="004F768B" w:rsidRDefault="00BB6B8C" w:rsidP="0057298C">
            <w:pPr>
              <w:jc w:val="center"/>
              <w:outlineLvl w:val="2"/>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4858DBB7" w14:textId="77777777" w:rsidR="00BB6B8C" w:rsidRPr="004F768B" w:rsidRDefault="00BB6B8C" w:rsidP="0057298C">
            <w:pPr>
              <w:jc w:val="center"/>
              <w:outlineLvl w:val="2"/>
              <w:rPr>
                <w:color w:val="000000"/>
              </w:rPr>
            </w:pPr>
            <w:r w:rsidRPr="004F768B">
              <w:rPr>
                <w:color w:val="000000"/>
              </w:rPr>
              <w:t>0400000000</w:t>
            </w:r>
          </w:p>
        </w:tc>
        <w:tc>
          <w:tcPr>
            <w:tcW w:w="589" w:type="dxa"/>
            <w:tcBorders>
              <w:top w:val="nil"/>
              <w:left w:val="nil"/>
              <w:bottom w:val="single" w:sz="4" w:space="0" w:color="000000"/>
              <w:right w:val="single" w:sz="4" w:space="0" w:color="000000"/>
            </w:tcBorders>
            <w:shd w:val="clear" w:color="auto" w:fill="auto"/>
            <w:noWrap/>
            <w:hideMark/>
          </w:tcPr>
          <w:p w14:paraId="13F1D339"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F410015" w14:textId="77777777" w:rsidR="00BB6B8C" w:rsidRPr="004F768B" w:rsidRDefault="00BB6B8C" w:rsidP="0057298C">
            <w:pPr>
              <w:jc w:val="right"/>
              <w:outlineLvl w:val="2"/>
              <w:rPr>
                <w:color w:val="000000"/>
              </w:rPr>
            </w:pPr>
            <w:r w:rsidRPr="004F768B">
              <w:rPr>
                <w:color w:val="000000"/>
              </w:rPr>
              <w:t>65 151 779,15</w:t>
            </w:r>
          </w:p>
        </w:tc>
      </w:tr>
      <w:tr w:rsidR="00BB6B8C" w:rsidRPr="004F768B" w14:paraId="6469FD92"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76CBB085" w14:textId="77777777" w:rsidR="00BB6B8C" w:rsidRPr="004F768B" w:rsidRDefault="00BB6B8C" w:rsidP="0057298C">
            <w:pPr>
              <w:outlineLvl w:val="3"/>
              <w:rPr>
                <w:color w:val="000000"/>
              </w:rPr>
            </w:pPr>
            <w:r w:rsidRPr="004F768B">
              <w:rPr>
                <w:color w:val="000000"/>
              </w:rPr>
              <w:t xml:space="preserve"> Подпрограмма «Совершенствование музейно-выставочной деятельности»</w:t>
            </w:r>
          </w:p>
        </w:tc>
        <w:tc>
          <w:tcPr>
            <w:tcW w:w="593" w:type="dxa"/>
            <w:tcBorders>
              <w:top w:val="nil"/>
              <w:left w:val="nil"/>
              <w:bottom w:val="single" w:sz="4" w:space="0" w:color="000000"/>
              <w:right w:val="single" w:sz="4" w:space="0" w:color="000000"/>
            </w:tcBorders>
            <w:shd w:val="clear" w:color="auto" w:fill="auto"/>
            <w:noWrap/>
            <w:hideMark/>
          </w:tcPr>
          <w:p w14:paraId="7F3FE64F" w14:textId="77777777" w:rsidR="00BB6B8C" w:rsidRPr="004F768B" w:rsidRDefault="00BB6B8C" w:rsidP="0057298C">
            <w:pPr>
              <w:jc w:val="center"/>
              <w:outlineLvl w:val="3"/>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173589D" w14:textId="77777777" w:rsidR="00BB6B8C" w:rsidRPr="004F768B" w:rsidRDefault="00BB6B8C" w:rsidP="0057298C">
            <w:pPr>
              <w:jc w:val="center"/>
              <w:outlineLvl w:val="3"/>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11B58E0" w14:textId="77777777" w:rsidR="00BB6B8C" w:rsidRPr="004F768B" w:rsidRDefault="00BB6B8C" w:rsidP="0057298C">
            <w:pPr>
              <w:jc w:val="center"/>
              <w:outlineLvl w:val="3"/>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212D5B0D" w14:textId="77777777" w:rsidR="00BB6B8C" w:rsidRPr="004F768B" w:rsidRDefault="00BB6B8C" w:rsidP="0057298C">
            <w:pPr>
              <w:jc w:val="center"/>
              <w:outlineLvl w:val="3"/>
              <w:rPr>
                <w:color w:val="000000"/>
              </w:rPr>
            </w:pPr>
            <w:r w:rsidRPr="004F768B">
              <w:rPr>
                <w:color w:val="000000"/>
              </w:rPr>
              <w:t>0410000000</w:t>
            </w:r>
          </w:p>
        </w:tc>
        <w:tc>
          <w:tcPr>
            <w:tcW w:w="589" w:type="dxa"/>
            <w:tcBorders>
              <w:top w:val="nil"/>
              <w:left w:val="nil"/>
              <w:bottom w:val="single" w:sz="4" w:space="0" w:color="000000"/>
              <w:right w:val="single" w:sz="4" w:space="0" w:color="000000"/>
            </w:tcBorders>
            <w:shd w:val="clear" w:color="auto" w:fill="auto"/>
            <w:noWrap/>
            <w:hideMark/>
          </w:tcPr>
          <w:p w14:paraId="640AB4BF"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9C4F7FB" w14:textId="77777777" w:rsidR="00BB6B8C" w:rsidRPr="004F768B" w:rsidRDefault="00BB6B8C" w:rsidP="0057298C">
            <w:pPr>
              <w:jc w:val="right"/>
              <w:outlineLvl w:val="3"/>
              <w:rPr>
                <w:color w:val="000000"/>
              </w:rPr>
            </w:pPr>
            <w:r w:rsidRPr="004F768B">
              <w:rPr>
                <w:color w:val="000000"/>
              </w:rPr>
              <w:t>12 644 539,00</w:t>
            </w:r>
          </w:p>
        </w:tc>
      </w:tr>
      <w:tr w:rsidR="00BB6B8C" w:rsidRPr="004F768B" w14:paraId="2F1AEFB8"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131BC61" w14:textId="77777777" w:rsidR="00BB6B8C" w:rsidRPr="004F768B" w:rsidRDefault="00BB6B8C" w:rsidP="0057298C">
            <w:pPr>
              <w:outlineLvl w:val="4"/>
              <w:rPr>
                <w:color w:val="000000"/>
              </w:rPr>
            </w:pPr>
            <w:r w:rsidRPr="004F768B">
              <w:rPr>
                <w:color w:val="000000"/>
              </w:rPr>
              <w:t>Основное мероприятие "Обеспечение музейно-выставочной деятельности"</w:t>
            </w:r>
          </w:p>
        </w:tc>
        <w:tc>
          <w:tcPr>
            <w:tcW w:w="593" w:type="dxa"/>
            <w:tcBorders>
              <w:top w:val="nil"/>
              <w:left w:val="nil"/>
              <w:bottom w:val="single" w:sz="4" w:space="0" w:color="000000"/>
              <w:right w:val="single" w:sz="4" w:space="0" w:color="000000"/>
            </w:tcBorders>
            <w:shd w:val="clear" w:color="auto" w:fill="auto"/>
            <w:noWrap/>
            <w:hideMark/>
          </w:tcPr>
          <w:p w14:paraId="7C14B61E" w14:textId="77777777" w:rsidR="00BB6B8C" w:rsidRPr="004F768B" w:rsidRDefault="00BB6B8C" w:rsidP="0057298C">
            <w:pPr>
              <w:jc w:val="center"/>
              <w:outlineLvl w:val="4"/>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19B97C8" w14:textId="77777777" w:rsidR="00BB6B8C" w:rsidRPr="004F768B" w:rsidRDefault="00BB6B8C" w:rsidP="0057298C">
            <w:pPr>
              <w:jc w:val="center"/>
              <w:outlineLvl w:val="4"/>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91AA94E" w14:textId="77777777" w:rsidR="00BB6B8C" w:rsidRPr="004F768B" w:rsidRDefault="00BB6B8C" w:rsidP="0057298C">
            <w:pPr>
              <w:jc w:val="center"/>
              <w:outlineLvl w:val="4"/>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5EDDBA0D" w14:textId="77777777" w:rsidR="00BB6B8C" w:rsidRPr="004F768B" w:rsidRDefault="00BB6B8C" w:rsidP="0057298C">
            <w:pPr>
              <w:jc w:val="center"/>
              <w:outlineLvl w:val="4"/>
              <w:rPr>
                <w:color w:val="000000"/>
              </w:rPr>
            </w:pPr>
            <w:r w:rsidRPr="004F768B">
              <w:rPr>
                <w:color w:val="000000"/>
              </w:rPr>
              <w:t>0410100000</w:t>
            </w:r>
          </w:p>
        </w:tc>
        <w:tc>
          <w:tcPr>
            <w:tcW w:w="589" w:type="dxa"/>
            <w:tcBorders>
              <w:top w:val="nil"/>
              <w:left w:val="nil"/>
              <w:bottom w:val="single" w:sz="4" w:space="0" w:color="000000"/>
              <w:right w:val="single" w:sz="4" w:space="0" w:color="000000"/>
            </w:tcBorders>
            <w:shd w:val="clear" w:color="auto" w:fill="auto"/>
            <w:noWrap/>
            <w:hideMark/>
          </w:tcPr>
          <w:p w14:paraId="7B375EB5"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6394BBB" w14:textId="77777777" w:rsidR="00BB6B8C" w:rsidRPr="004F768B" w:rsidRDefault="00BB6B8C" w:rsidP="0057298C">
            <w:pPr>
              <w:jc w:val="right"/>
              <w:outlineLvl w:val="4"/>
              <w:rPr>
                <w:color w:val="000000"/>
              </w:rPr>
            </w:pPr>
            <w:r w:rsidRPr="004F768B">
              <w:rPr>
                <w:color w:val="000000"/>
              </w:rPr>
              <w:t>12 644 539,00</w:t>
            </w:r>
          </w:p>
        </w:tc>
      </w:tr>
      <w:tr w:rsidR="00BB6B8C" w:rsidRPr="004F768B" w14:paraId="5C5485DB"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76B34D2" w14:textId="77777777" w:rsidR="00BB6B8C" w:rsidRPr="004F768B" w:rsidRDefault="00BB6B8C" w:rsidP="0057298C">
            <w:pPr>
              <w:outlineLvl w:val="5"/>
              <w:rPr>
                <w:color w:val="000000"/>
              </w:rPr>
            </w:pPr>
            <w:r w:rsidRPr="004F768B">
              <w:rPr>
                <w:color w:val="000000"/>
              </w:rPr>
              <w:t xml:space="preserve">  Обеспечение деятельности учреждений культуры</w:t>
            </w:r>
          </w:p>
        </w:tc>
        <w:tc>
          <w:tcPr>
            <w:tcW w:w="593" w:type="dxa"/>
            <w:tcBorders>
              <w:top w:val="nil"/>
              <w:left w:val="nil"/>
              <w:bottom w:val="single" w:sz="4" w:space="0" w:color="000000"/>
              <w:right w:val="single" w:sz="4" w:space="0" w:color="000000"/>
            </w:tcBorders>
            <w:shd w:val="clear" w:color="auto" w:fill="auto"/>
            <w:noWrap/>
            <w:hideMark/>
          </w:tcPr>
          <w:p w14:paraId="26D62100"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FBCC620"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809C49F"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79C8B923" w14:textId="77777777" w:rsidR="00BB6B8C" w:rsidRPr="004F768B" w:rsidRDefault="00BB6B8C" w:rsidP="0057298C">
            <w:pPr>
              <w:jc w:val="center"/>
              <w:outlineLvl w:val="5"/>
              <w:rPr>
                <w:color w:val="000000"/>
              </w:rPr>
            </w:pPr>
            <w:r w:rsidRPr="004F768B">
              <w:rPr>
                <w:color w:val="000000"/>
              </w:rPr>
              <w:t>0410110600</w:t>
            </w:r>
          </w:p>
        </w:tc>
        <w:tc>
          <w:tcPr>
            <w:tcW w:w="589" w:type="dxa"/>
            <w:tcBorders>
              <w:top w:val="nil"/>
              <w:left w:val="nil"/>
              <w:bottom w:val="single" w:sz="4" w:space="0" w:color="000000"/>
              <w:right w:val="single" w:sz="4" w:space="0" w:color="000000"/>
            </w:tcBorders>
            <w:shd w:val="clear" w:color="auto" w:fill="auto"/>
            <w:noWrap/>
            <w:hideMark/>
          </w:tcPr>
          <w:p w14:paraId="24736875"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A7B03FA" w14:textId="77777777" w:rsidR="00BB6B8C" w:rsidRPr="004F768B" w:rsidRDefault="00BB6B8C" w:rsidP="0057298C">
            <w:pPr>
              <w:jc w:val="right"/>
              <w:outlineLvl w:val="5"/>
              <w:rPr>
                <w:color w:val="000000"/>
              </w:rPr>
            </w:pPr>
            <w:r w:rsidRPr="004F768B">
              <w:rPr>
                <w:color w:val="000000"/>
              </w:rPr>
              <w:t>6 557 384,00</w:t>
            </w:r>
          </w:p>
        </w:tc>
      </w:tr>
      <w:tr w:rsidR="00BB6B8C" w:rsidRPr="004F768B" w14:paraId="27B4A815" w14:textId="77777777" w:rsidTr="0057298C">
        <w:trPr>
          <w:trHeight w:val="1653"/>
        </w:trPr>
        <w:tc>
          <w:tcPr>
            <w:tcW w:w="4096" w:type="dxa"/>
            <w:tcBorders>
              <w:top w:val="nil"/>
              <w:left w:val="single" w:sz="4" w:space="0" w:color="000000"/>
              <w:bottom w:val="single" w:sz="4" w:space="0" w:color="000000"/>
              <w:right w:val="single" w:sz="4" w:space="0" w:color="000000"/>
            </w:tcBorders>
            <w:shd w:val="clear" w:color="auto" w:fill="auto"/>
            <w:hideMark/>
          </w:tcPr>
          <w:p w14:paraId="319FFC19" w14:textId="77777777" w:rsidR="00BB6B8C" w:rsidRPr="004F768B" w:rsidRDefault="00BB6B8C" w:rsidP="0057298C">
            <w:pPr>
              <w:outlineLvl w:val="6"/>
              <w:rPr>
                <w:color w:val="000000"/>
              </w:rPr>
            </w:pPr>
            <w:r w:rsidRPr="004F768B">
              <w:rPr>
                <w:color w:val="00000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6197273E"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EC95F65"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E5D98C9"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37BB0A7F" w14:textId="77777777" w:rsidR="00BB6B8C" w:rsidRPr="004F768B" w:rsidRDefault="00BB6B8C" w:rsidP="0057298C">
            <w:pPr>
              <w:jc w:val="center"/>
              <w:outlineLvl w:val="6"/>
              <w:rPr>
                <w:color w:val="000000"/>
              </w:rPr>
            </w:pPr>
            <w:r w:rsidRPr="004F768B">
              <w:rPr>
                <w:color w:val="000000"/>
              </w:rPr>
              <w:t>0410110600</w:t>
            </w:r>
          </w:p>
        </w:tc>
        <w:tc>
          <w:tcPr>
            <w:tcW w:w="589" w:type="dxa"/>
            <w:tcBorders>
              <w:top w:val="nil"/>
              <w:left w:val="nil"/>
              <w:bottom w:val="single" w:sz="4" w:space="0" w:color="000000"/>
              <w:right w:val="single" w:sz="4" w:space="0" w:color="000000"/>
            </w:tcBorders>
            <w:shd w:val="clear" w:color="auto" w:fill="auto"/>
            <w:noWrap/>
            <w:hideMark/>
          </w:tcPr>
          <w:p w14:paraId="1D8E7BD0"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7E308D96" w14:textId="77777777" w:rsidR="00BB6B8C" w:rsidRPr="004F768B" w:rsidRDefault="00BB6B8C" w:rsidP="0057298C">
            <w:pPr>
              <w:jc w:val="right"/>
              <w:outlineLvl w:val="6"/>
              <w:rPr>
                <w:color w:val="000000"/>
              </w:rPr>
            </w:pPr>
            <w:r w:rsidRPr="004F768B">
              <w:rPr>
                <w:color w:val="000000"/>
              </w:rPr>
              <w:t>6 308 794,00</w:t>
            </w:r>
          </w:p>
        </w:tc>
      </w:tr>
      <w:tr w:rsidR="00BB6B8C" w:rsidRPr="004F768B" w14:paraId="24F0D4B5"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8A0F961"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328BF094"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D993EA6"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B053AD3"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52AE864B" w14:textId="77777777" w:rsidR="00BB6B8C" w:rsidRPr="004F768B" w:rsidRDefault="00BB6B8C" w:rsidP="0057298C">
            <w:pPr>
              <w:jc w:val="center"/>
              <w:outlineLvl w:val="6"/>
              <w:rPr>
                <w:color w:val="000000"/>
              </w:rPr>
            </w:pPr>
            <w:r w:rsidRPr="004F768B">
              <w:rPr>
                <w:color w:val="000000"/>
              </w:rPr>
              <w:t>0410110600</w:t>
            </w:r>
          </w:p>
        </w:tc>
        <w:tc>
          <w:tcPr>
            <w:tcW w:w="589" w:type="dxa"/>
            <w:tcBorders>
              <w:top w:val="nil"/>
              <w:left w:val="nil"/>
              <w:bottom w:val="single" w:sz="4" w:space="0" w:color="000000"/>
              <w:right w:val="single" w:sz="4" w:space="0" w:color="000000"/>
            </w:tcBorders>
            <w:shd w:val="clear" w:color="auto" w:fill="auto"/>
            <w:noWrap/>
            <w:hideMark/>
          </w:tcPr>
          <w:p w14:paraId="0C62DCB1"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47B925ED" w14:textId="77777777" w:rsidR="00BB6B8C" w:rsidRPr="004F768B" w:rsidRDefault="00BB6B8C" w:rsidP="0057298C">
            <w:pPr>
              <w:jc w:val="right"/>
              <w:outlineLvl w:val="6"/>
              <w:rPr>
                <w:color w:val="000000"/>
              </w:rPr>
            </w:pPr>
            <w:r w:rsidRPr="004F768B">
              <w:rPr>
                <w:color w:val="000000"/>
              </w:rPr>
              <w:t>248 590,00</w:t>
            </w:r>
          </w:p>
        </w:tc>
      </w:tr>
      <w:tr w:rsidR="00BB6B8C" w:rsidRPr="004F768B" w14:paraId="2F305402"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461CF4E7" w14:textId="77777777" w:rsidR="00BB6B8C" w:rsidRPr="004F768B" w:rsidRDefault="00BB6B8C" w:rsidP="0057298C">
            <w:pPr>
              <w:outlineLvl w:val="5"/>
              <w:rPr>
                <w:color w:val="000000"/>
              </w:rPr>
            </w:pPr>
            <w:r w:rsidRPr="004F768B">
              <w:rPr>
                <w:color w:val="000000"/>
              </w:rPr>
              <w:t xml:space="preserve">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93" w:type="dxa"/>
            <w:tcBorders>
              <w:top w:val="nil"/>
              <w:left w:val="nil"/>
              <w:bottom w:val="single" w:sz="4" w:space="0" w:color="000000"/>
              <w:right w:val="single" w:sz="4" w:space="0" w:color="000000"/>
            </w:tcBorders>
            <w:shd w:val="clear" w:color="auto" w:fill="auto"/>
            <w:noWrap/>
            <w:hideMark/>
          </w:tcPr>
          <w:p w14:paraId="5FEC10E4"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E50E5E6"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090980D"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4625E8FD" w14:textId="77777777" w:rsidR="00BB6B8C" w:rsidRPr="004F768B" w:rsidRDefault="00BB6B8C" w:rsidP="0057298C">
            <w:pPr>
              <w:jc w:val="center"/>
              <w:outlineLvl w:val="5"/>
              <w:rPr>
                <w:color w:val="000000"/>
              </w:rPr>
            </w:pPr>
            <w:r w:rsidRPr="004F768B">
              <w:rPr>
                <w:color w:val="000000"/>
              </w:rPr>
              <w:t>04101S2160</w:t>
            </w:r>
          </w:p>
        </w:tc>
        <w:tc>
          <w:tcPr>
            <w:tcW w:w="589" w:type="dxa"/>
            <w:tcBorders>
              <w:top w:val="nil"/>
              <w:left w:val="nil"/>
              <w:bottom w:val="single" w:sz="4" w:space="0" w:color="000000"/>
              <w:right w:val="single" w:sz="4" w:space="0" w:color="000000"/>
            </w:tcBorders>
            <w:shd w:val="clear" w:color="auto" w:fill="auto"/>
            <w:noWrap/>
            <w:hideMark/>
          </w:tcPr>
          <w:p w14:paraId="37680994"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D4445A3" w14:textId="77777777" w:rsidR="00BB6B8C" w:rsidRPr="004F768B" w:rsidRDefault="00BB6B8C" w:rsidP="0057298C">
            <w:pPr>
              <w:jc w:val="right"/>
              <w:outlineLvl w:val="5"/>
              <w:rPr>
                <w:color w:val="000000"/>
              </w:rPr>
            </w:pPr>
            <w:r w:rsidRPr="004F768B">
              <w:rPr>
                <w:color w:val="000000"/>
              </w:rPr>
              <w:t>305 910,00</w:t>
            </w:r>
          </w:p>
        </w:tc>
      </w:tr>
      <w:tr w:rsidR="00BB6B8C" w:rsidRPr="004F768B" w14:paraId="5969BF0E" w14:textId="77777777" w:rsidTr="0057298C">
        <w:trPr>
          <w:trHeight w:val="1444"/>
        </w:trPr>
        <w:tc>
          <w:tcPr>
            <w:tcW w:w="4096" w:type="dxa"/>
            <w:tcBorders>
              <w:top w:val="nil"/>
              <w:left w:val="single" w:sz="4" w:space="0" w:color="000000"/>
              <w:bottom w:val="single" w:sz="4" w:space="0" w:color="000000"/>
              <w:right w:val="single" w:sz="4" w:space="0" w:color="000000"/>
            </w:tcBorders>
            <w:shd w:val="clear" w:color="auto" w:fill="auto"/>
            <w:hideMark/>
          </w:tcPr>
          <w:p w14:paraId="6C13A9BD" w14:textId="77777777" w:rsidR="00BB6B8C" w:rsidRPr="004F768B" w:rsidRDefault="00BB6B8C" w:rsidP="0057298C">
            <w:pPr>
              <w:outlineLvl w:val="6"/>
              <w:rPr>
                <w:color w:val="000000"/>
              </w:rPr>
            </w:pPr>
            <w:r w:rsidRPr="004F768B">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4963AFC5"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05AF901"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D0F4613"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1E000EE9" w14:textId="77777777" w:rsidR="00BB6B8C" w:rsidRPr="004F768B" w:rsidRDefault="00BB6B8C" w:rsidP="0057298C">
            <w:pPr>
              <w:jc w:val="center"/>
              <w:outlineLvl w:val="6"/>
              <w:rPr>
                <w:color w:val="000000"/>
              </w:rPr>
            </w:pPr>
            <w:r w:rsidRPr="004F768B">
              <w:rPr>
                <w:color w:val="000000"/>
              </w:rPr>
              <w:t>04101S2160</w:t>
            </w:r>
          </w:p>
        </w:tc>
        <w:tc>
          <w:tcPr>
            <w:tcW w:w="589" w:type="dxa"/>
            <w:tcBorders>
              <w:top w:val="nil"/>
              <w:left w:val="nil"/>
              <w:bottom w:val="single" w:sz="4" w:space="0" w:color="000000"/>
              <w:right w:val="single" w:sz="4" w:space="0" w:color="000000"/>
            </w:tcBorders>
            <w:shd w:val="clear" w:color="auto" w:fill="auto"/>
            <w:noWrap/>
            <w:hideMark/>
          </w:tcPr>
          <w:p w14:paraId="0348C97B"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1A661614" w14:textId="77777777" w:rsidR="00BB6B8C" w:rsidRPr="004F768B" w:rsidRDefault="00BB6B8C" w:rsidP="0057298C">
            <w:pPr>
              <w:jc w:val="right"/>
              <w:outlineLvl w:val="6"/>
              <w:rPr>
                <w:color w:val="000000"/>
              </w:rPr>
            </w:pPr>
            <w:r w:rsidRPr="004F768B">
              <w:rPr>
                <w:color w:val="000000"/>
              </w:rPr>
              <w:t>305 910,00</w:t>
            </w:r>
          </w:p>
        </w:tc>
      </w:tr>
      <w:tr w:rsidR="00BB6B8C" w:rsidRPr="004F768B" w14:paraId="0C5B0DA4"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48D358FF" w14:textId="77777777" w:rsidR="00BB6B8C" w:rsidRPr="004F768B" w:rsidRDefault="00BB6B8C" w:rsidP="0057298C">
            <w:pPr>
              <w:outlineLvl w:val="5"/>
              <w:rPr>
                <w:color w:val="000000"/>
              </w:rPr>
            </w:pPr>
            <w:r w:rsidRPr="004F768B">
              <w:rPr>
                <w:color w:val="000000"/>
              </w:rPr>
              <w:t xml:space="preserve">  Повышение средней заработной платы работникам муниципальных учреждений культуры</w:t>
            </w:r>
          </w:p>
        </w:tc>
        <w:tc>
          <w:tcPr>
            <w:tcW w:w="593" w:type="dxa"/>
            <w:tcBorders>
              <w:top w:val="nil"/>
              <w:left w:val="nil"/>
              <w:bottom w:val="single" w:sz="4" w:space="0" w:color="000000"/>
              <w:right w:val="single" w:sz="4" w:space="0" w:color="000000"/>
            </w:tcBorders>
            <w:shd w:val="clear" w:color="auto" w:fill="auto"/>
            <w:noWrap/>
            <w:hideMark/>
          </w:tcPr>
          <w:p w14:paraId="6F0A1177"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04CF278"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2FEE9B1"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18580E22" w14:textId="77777777" w:rsidR="00BB6B8C" w:rsidRPr="004F768B" w:rsidRDefault="00BB6B8C" w:rsidP="0057298C">
            <w:pPr>
              <w:jc w:val="center"/>
              <w:outlineLvl w:val="5"/>
              <w:rPr>
                <w:color w:val="000000"/>
              </w:rPr>
            </w:pPr>
            <w:r w:rsidRPr="004F768B">
              <w:rPr>
                <w:color w:val="000000"/>
              </w:rPr>
              <w:t>04101S2340</w:t>
            </w:r>
          </w:p>
        </w:tc>
        <w:tc>
          <w:tcPr>
            <w:tcW w:w="589" w:type="dxa"/>
            <w:tcBorders>
              <w:top w:val="nil"/>
              <w:left w:val="nil"/>
              <w:bottom w:val="single" w:sz="4" w:space="0" w:color="000000"/>
              <w:right w:val="single" w:sz="4" w:space="0" w:color="000000"/>
            </w:tcBorders>
            <w:shd w:val="clear" w:color="auto" w:fill="auto"/>
            <w:noWrap/>
            <w:hideMark/>
          </w:tcPr>
          <w:p w14:paraId="0522F83C"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999CD05" w14:textId="77777777" w:rsidR="00BB6B8C" w:rsidRPr="004F768B" w:rsidRDefault="00BB6B8C" w:rsidP="0057298C">
            <w:pPr>
              <w:jc w:val="right"/>
              <w:outlineLvl w:val="5"/>
              <w:rPr>
                <w:color w:val="000000"/>
              </w:rPr>
            </w:pPr>
            <w:r w:rsidRPr="004F768B">
              <w:rPr>
                <w:color w:val="000000"/>
              </w:rPr>
              <w:t>5 781 245,00</w:t>
            </w:r>
          </w:p>
        </w:tc>
      </w:tr>
      <w:tr w:rsidR="00BB6B8C" w:rsidRPr="004F768B" w14:paraId="7F271B9F" w14:textId="77777777" w:rsidTr="0057298C">
        <w:trPr>
          <w:trHeight w:val="1522"/>
        </w:trPr>
        <w:tc>
          <w:tcPr>
            <w:tcW w:w="4096" w:type="dxa"/>
            <w:tcBorders>
              <w:top w:val="nil"/>
              <w:left w:val="single" w:sz="4" w:space="0" w:color="000000"/>
              <w:bottom w:val="single" w:sz="4" w:space="0" w:color="000000"/>
              <w:right w:val="single" w:sz="4" w:space="0" w:color="000000"/>
            </w:tcBorders>
            <w:shd w:val="clear" w:color="auto" w:fill="auto"/>
            <w:hideMark/>
          </w:tcPr>
          <w:p w14:paraId="1C26F15F" w14:textId="77777777" w:rsidR="00BB6B8C" w:rsidRPr="004F768B" w:rsidRDefault="00BB6B8C" w:rsidP="0057298C">
            <w:pPr>
              <w:outlineLvl w:val="6"/>
              <w:rPr>
                <w:color w:val="000000"/>
              </w:rPr>
            </w:pPr>
            <w:r w:rsidRPr="004F768B">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1D06841C"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E06DB4C"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817C423"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12CC17CF" w14:textId="77777777" w:rsidR="00BB6B8C" w:rsidRPr="004F768B" w:rsidRDefault="00BB6B8C" w:rsidP="0057298C">
            <w:pPr>
              <w:jc w:val="center"/>
              <w:outlineLvl w:val="6"/>
              <w:rPr>
                <w:color w:val="000000"/>
              </w:rPr>
            </w:pPr>
            <w:r w:rsidRPr="004F768B">
              <w:rPr>
                <w:color w:val="000000"/>
              </w:rPr>
              <w:t>04101S2340</w:t>
            </w:r>
          </w:p>
        </w:tc>
        <w:tc>
          <w:tcPr>
            <w:tcW w:w="589" w:type="dxa"/>
            <w:tcBorders>
              <w:top w:val="nil"/>
              <w:left w:val="nil"/>
              <w:bottom w:val="single" w:sz="4" w:space="0" w:color="000000"/>
              <w:right w:val="single" w:sz="4" w:space="0" w:color="000000"/>
            </w:tcBorders>
            <w:shd w:val="clear" w:color="auto" w:fill="auto"/>
            <w:noWrap/>
            <w:hideMark/>
          </w:tcPr>
          <w:p w14:paraId="3ABA104E"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0F104B58" w14:textId="77777777" w:rsidR="00BB6B8C" w:rsidRPr="004F768B" w:rsidRDefault="00BB6B8C" w:rsidP="0057298C">
            <w:pPr>
              <w:jc w:val="right"/>
              <w:outlineLvl w:val="6"/>
              <w:rPr>
                <w:color w:val="000000"/>
              </w:rPr>
            </w:pPr>
            <w:r w:rsidRPr="004F768B">
              <w:rPr>
                <w:color w:val="000000"/>
              </w:rPr>
              <w:t>5 781 245,00</w:t>
            </w:r>
          </w:p>
        </w:tc>
      </w:tr>
      <w:tr w:rsidR="00BB6B8C" w:rsidRPr="004F768B" w14:paraId="75FE48A2"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A5BACDB" w14:textId="77777777" w:rsidR="00BB6B8C" w:rsidRPr="004F768B" w:rsidRDefault="00BB6B8C" w:rsidP="0057298C">
            <w:pPr>
              <w:outlineLvl w:val="3"/>
              <w:rPr>
                <w:color w:val="000000"/>
              </w:rPr>
            </w:pPr>
            <w:r w:rsidRPr="004F768B">
              <w:rPr>
                <w:color w:val="000000"/>
              </w:rPr>
              <w:t xml:space="preserve"> Подпрограмма «Развитие библиотечной системы»</w:t>
            </w:r>
          </w:p>
        </w:tc>
        <w:tc>
          <w:tcPr>
            <w:tcW w:w="593" w:type="dxa"/>
            <w:tcBorders>
              <w:top w:val="nil"/>
              <w:left w:val="nil"/>
              <w:bottom w:val="single" w:sz="4" w:space="0" w:color="000000"/>
              <w:right w:val="single" w:sz="4" w:space="0" w:color="000000"/>
            </w:tcBorders>
            <w:shd w:val="clear" w:color="auto" w:fill="auto"/>
            <w:noWrap/>
            <w:hideMark/>
          </w:tcPr>
          <w:p w14:paraId="4A031E68" w14:textId="77777777" w:rsidR="00BB6B8C" w:rsidRPr="004F768B" w:rsidRDefault="00BB6B8C" w:rsidP="0057298C">
            <w:pPr>
              <w:jc w:val="center"/>
              <w:outlineLvl w:val="3"/>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4B2553E" w14:textId="77777777" w:rsidR="00BB6B8C" w:rsidRPr="004F768B" w:rsidRDefault="00BB6B8C" w:rsidP="0057298C">
            <w:pPr>
              <w:jc w:val="center"/>
              <w:outlineLvl w:val="3"/>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787D2714" w14:textId="77777777" w:rsidR="00BB6B8C" w:rsidRPr="004F768B" w:rsidRDefault="00BB6B8C" w:rsidP="0057298C">
            <w:pPr>
              <w:jc w:val="center"/>
              <w:outlineLvl w:val="3"/>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74511855" w14:textId="77777777" w:rsidR="00BB6B8C" w:rsidRPr="004F768B" w:rsidRDefault="00BB6B8C" w:rsidP="0057298C">
            <w:pPr>
              <w:jc w:val="center"/>
              <w:outlineLvl w:val="3"/>
              <w:rPr>
                <w:color w:val="000000"/>
              </w:rPr>
            </w:pPr>
            <w:r w:rsidRPr="004F768B">
              <w:rPr>
                <w:color w:val="000000"/>
              </w:rPr>
              <w:t>0420000000</w:t>
            </w:r>
          </w:p>
        </w:tc>
        <w:tc>
          <w:tcPr>
            <w:tcW w:w="589" w:type="dxa"/>
            <w:tcBorders>
              <w:top w:val="nil"/>
              <w:left w:val="nil"/>
              <w:bottom w:val="single" w:sz="4" w:space="0" w:color="000000"/>
              <w:right w:val="single" w:sz="4" w:space="0" w:color="000000"/>
            </w:tcBorders>
            <w:shd w:val="clear" w:color="auto" w:fill="auto"/>
            <w:noWrap/>
            <w:hideMark/>
          </w:tcPr>
          <w:p w14:paraId="661F6EA3"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EE4437F" w14:textId="77777777" w:rsidR="00BB6B8C" w:rsidRPr="004F768B" w:rsidRDefault="00BB6B8C" w:rsidP="0057298C">
            <w:pPr>
              <w:jc w:val="right"/>
              <w:outlineLvl w:val="3"/>
              <w:rPr>
                <w:color w:val="000000"/>
              </w:rPr>
            </w:pPr>
            <w:r w:rsidRPr="004F768B">
              <w:rPr>
                <w:color w:val="000000"/>
              </w:rPr>
              <w:t>14 294 002,00</w:t>
            </w:r>
          </w:p>
        </w:tc>
      </w:tr>
      <w:tr w:rsidR="00BB6B8C" w:rsidRPr="004F768B" w14:paraId="16D5E58E"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7356577" w14:textId="77777777" w:rsidR="00BB6B8C" w:rsidRPr="004F768B" w:rsidRDefault="00BB6B8C" w:rsidP="0057298C">
            <w:pPr>
              <w:outlineLvl w:val="4"/>
              <w:rPr>
                <w:color w:val="000000"/>
              </w:rPr>
            </w:pPr>
            <w:r w:rsidRPr="004F768B">
              <w:rPr>
                <w:color w:val="000000"/>
              </w:rPr>
              <w:t>Основное мероприятие "Развитие библиотечной системы"</w:t>
            </w:r>
          </w:p>
        </w:tc>
        <w:tc>
          <w:tcPr>
            <w:tcW w:w="593" w:type="dxa"/>
            <w:tcBorders>
              <w:top w:val="nil"/>
              <w:left w:val="nil"/>
              <w:bottom w:val="single" w:sz="4" w:space="0" w:color="000000"/>
              <w:right w:val="single" w:sz="4" w:space="0" w:color="000000"/>
            </w:tcBorders>
            <w:shd w:val="clear" w:color="auto" w:fill="auto"/>
            <w:noWrap/>
            <w:hideMark/>
          </w:tcPr>
          <w:p w14:paraId="16824E64" w14:textId="77777777" w:rsidR="00BB6B8C" w:rsidRPr="004F768B" w:rsidRDefault="00BB6B8C" w:rsidP="0057298C">
            <w:pPr>
              <w:jc w:val="center"/>
              <w:outlineLvl w:val="4"/>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00602BC" w14:textId="77777777" w:rsidR="00BB6B8C" w:rsidRPr="004F768B" w:rsidRDefault="00BB6B8C" w:rsidP="0057298C">
            <w:pPr>
              <w:jc w:val="center"/>
              <w:outlineLvl w:val="4"/>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21A3A6D0" w14:textId="77777777" w:rsidR="00BB6B8C" w:rsidRPr="004F768B" w:rsidRDefault="00BB6B8C" w:rsidP="0057298C">
            <w:pPr>
              <w:jc w:val="center"/>
              <w:outlineLvl w:val="4"/>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1E433C1A" w14:textId="77777777" w:rsidR="00BB6B8C" w:rsidRPr="004F768B" w:rsidRDefault="00BB6B8C" w:rsidP="0057298C">
            <w:pPr>
              <w:jc w:val="center"/>
              <w:outlineLvl w:val="4"/>
              <w:rPr>
                <w:color w:val="000000"/>
              </w:rPr>
            </w:pPr>
            <w:r w:rsidRPr="004F768B">
              <w:rPr>
                <w:color w:val="000000"/>
              </w:rPr>
              <w:t>0420100000</w:t>
            </w:r>
          </w:p>
        </w:tc>
        <w:tc>
          <w:tcPr>
            <w:tcW w:w="589" w:type="dxa"/>
            <w:tcBorders>
              <w:top w:val="nil"/>
              <w:left w:val="nil"/>
              <w:bottom w:val="single" w:sz="4" w:space="0" w:color="000000"/>
              <w:right w:val="single" w:sz="4" w:space="0" w:color="000000"/>
            </w:tcBorders>
            <w:shd w:val="clear" w:color="auto" w:fill="auto"/>
            <w:noWrap/>
            <w:hideMark/>
          </w:tcPr>
          <w:p w14:paraId="14657050"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2926FC0" w14:textId="77777777" w:rsidR="00BB6B8C" w:rsidRPr="004F768B" w:rsidRDefault="00BB6B8C" w:rsidP="0057298C">
            <w:pPr>
              <w:jc w:val="right"/>
              <w:outlineLvl w:val="4"/>
              <w:rPr>
                <w:color w:val="000000"/>
              </w:rPr>
            </w:pPr>
            <w:r w:rsidRPr="004F768B">
              <w:rPr>
                <w:color w:val="000000"/>
              </w:rPr>
              <w:t>14 294 002,00</w:t>
            </w:r>
          </w:p>
        </w:tc>
      </w:tr>
      <w:tr w:rsidR="00BB6B8C" w:rsidRPr="004F768B" w14:paraId="5FA28CB7"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6D43308" w14:textId="77777777" w:rsidR="00BB6B8C" w:rsidRPr="004F768B" w:rsidRDefault="00BB6B8C" w:rsidP="0057298C">
            <w:pPr>
              <w:outlineLvl w:val="5"/>
              <w:rPr>
                <w:color w:val="000000"/>
              </w:rPr>
            </w:pPr>
            <w:r w:rsidRPr="004F768B">
              <w:rPr>
                <w:color w:val="000000"/>
              </w:rPr>
              <w:t xml:space="preserve">  Обеспечение деятельности учреждений культуры</w:t>
            </w:r>
          </w:p>
        </w:tc>
        <w:tc>
          <w:tcPr>
            <w:tcW w:w="593" w:type="dxa"/>
            <w:tcBorders>
              <w:top w:val="nil"/>
              <w:left w:val="nil"/>
              <w:bottom w:val="single" w:sz="4" w:space="0" w:color="000000"/>
              <w:right w:val="single" w:sz="4" w:space="0" w:color="000000"/>
            </w:tcBorders>
            <w:shd w:val="clear" w:color="auto" w:fill="auto"/>
            <w:noWrap/>
            <w:hideMark/>
          </w:tcPr>
          <w:p w14:paraId="35B68775"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6776D45"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1EA7BAC6"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23B4F514" w14:textId="77777777" w:rsidR="00BB6B8C" w:rsidRPr="004F768B" w:rsidRDefault="00BB6B8C" w:rsidP="0057298C">
            <w:pPr>
              <w:jc w:val="center"/>
              <w:outlineLvl w:val="5"/>
              <w:rPr>
                <w:color w:val="000000"/>
              </w:rPr>
            </w:pPr>
            <w:r w:rsidRPr="004F768B">
              <w:rPr>
                <w:color w:val="000000"/>
              </w:rPr>
              <w:t>0420110600</w:t>
            </w:r>
          </w:p>
        </w:tc>
        <w:tc>
          <w:tcPr>
            <w:tcW w:w="589" w:type="dxa"/>
            <w:tcBorders>
              <w:top w:val="nil"/>
              <w:left w:val="nil"/>
              <w:bottom w:val="single" w:sz="4" w:space="0" w:color="000000"/>
              <w:right w:val="single" w:sz="4" w:space="0" w:color="000000"/>
            </w:tcBorders>
            <w:shd w:val="clear" w:color="auto" w:fill="auto"/>
            <w:noWrap/>
            <w:hideMark/>
          </w:tcPr>
          <w:p w14:paraId="702ACE1D"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532242C" w14:textId="77777777" w:rsidR="00BB6B8C" w:rsidRPr="004F768B" w:rsidRDefault="00BB6B8C" w:rsidP="0057298C">
            <w:pPr>
              <w:jc w:val="right"/>
              <w:outlineLvl w:val="5"/>
              <w:rPr>
                <w:color w:val="000000"/>
              </w:rPr>
            </w:pPr>
            <w:r w:rsidRPr="004F768B">
              <w:rPr>
                <w:color w:val="000000"/>
              </w:rPr>
              <w:t>5 672 832,00</w:t>
            </w:r>
          </w:p>
        </w:tc>
      </w:tr>
      <w:tr w:rsidR="00BB6B8C" w:rsidRPr="004F768B" w14:paraId="4C0F0AF2" w14:textId="77777777" w:rsidTr="0057298C">
        <w:trPr>
          <w:trHeight w:val="1475"/>
        </w:trPr>
        <w:tc>
          <w:tcPr>
            <w:tcW w:w="4096" w:type="dxa"/>
            <w:tcBorders>
              <w:top w:val="nil"/>
              <w:left w:val="single" w:sz="4" w:space="0" w:color="000000"/>
              <w:bottom w:val="single" w:sz="4" w:space="0" w:color="000000"/>
              <w:right w:val="single" w:sz="4" w:space="0" w:color="000000"/>
            </w:tcBorders>
            <w:shd w:val="clear" w:color="auto" w:fill="auto"/>
            <w:hideMark/>
          </w:tcPr>
          <w:p w14:paraId="79FD356C" w14:textId="77777777" w:rsidR="00BB6B8C" w:rsidRPr="004F768B" w:rsidRDefault="00BB6B8C" w:rsidP="0057298C">
            <w:pPr>
              <w:outlineLvl w:val="6"/>
              <w:rPr>
                <w:color w:val="000000"/>
              </w:rPr>
            </w:pPr>
            <w:r w:rsidRPr="004F768B">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01F7747D"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D3C8374"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658BBAC7"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3C89599F" w14:textId="77777777" w:rsidR="00BB6B8C" w:rsidRPr="004F768B" w:rsidRDefault="00BB6B8C" w:rsidP="0057298C">
            <w:pPr>
              <w:jc w:val="center"/>
              <w:outlineLvl w:val="6"/>
              <w:rPr>
                <w:color w:val="000000"/>
              </w:rPr>
            </w:pPr>
            <w:r w:rsidRPr="004F768B">
              <w:rPr>
                <w:color w:val="000000"/>
              </w:rPr>
              <w:t>0420110600</w:t>
            </w:r>
          </w:p>
        </w:tc>
        <w:tc>
          <w:tcPr>
            <w:tcW w:w="589" w:type="dxa"/>
            <w:tcBorders>
              <w:top w:val="nil"/>
              <w:left w:val="nil"/>
              <w:bottom w:val="single" w:sz="4" w:space="0" w:color="000000"/>
              <w:right w:val="single" w:sz="4" w:space="0" w:color="000000"/>
            </w:tcBorders>
            <w:shd w:val="clear" w:color="auto" w:fill="auto"/>
            <w:noWrap/>
            <w:hideMark/>
          </w:tcPr>
          <w:p w14:paraId="7C40048C"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3EFB5C41" w14:textId="77777777" w:rsidR="00BB6B8C" w:rsidRPr="004F768B" w:rsidRDefault="00BB6B8C" w:rsidP="0057298C">
            <w:pPr>
              <w:jc w:val="right"/>
              <w:outlineLvl w:val="6"/>
              <w:rPr>
                <w:color w:val="000000"/>
              </w:rPr>
            </w:pPr>
            <w:r w:rsidRPr="004F768B">
              <w:rPr>
                <w:color w:val="000000"/>
              </w:rPr>
              <w:t>5 371 582,00</w:t>
            </w:r>
          </w:p>
        </w:tc>
      </w:tr>
      <w:tr w:rsidR="00BB6B8C" w:rsidRPr="004F768B" w14:paraId="7A69D710"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7823BDE0"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0E384406"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F964138"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6250CD2B"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50DBE3EE" w14:textId="77777777" w:rsidR="00BB6B8C" w:rsidRPr="004F768B" w:rsidRDefault="00BB6B8C" w:rsidP="0057298C">
            <w:pPr>
              <w:jc w:val="center"/>
              <w:outlineLvl w:val="6"/>
              <w:rPr>
                <w:color w:val="000000"/>
              </w:rPr>
            </w:pPr>
            <w:r w:rsidRPr="004F768B">
              <w:rPr>
                <w:color w:val="000000"/>
              </w:rPr>
              <w:t>0420110600</w:t>
            </w:r>
          </w:p>
        </w:tc>
        <w:tc>
          <w:tcPr>
            <w:tcW w:w="589" w:type="dxa"/>
            <w:tcBorders>
              <w:top w:val="nil"/>
              <w:left w:val="nil"/>
              <w:bottom w:val="single" w:sz="4" w:space="0" w:color="000000"/>
              <w:right w:val="single" w:sz="4" w:space="0" w:color="000000"/>
            </w:tcBorders>
            <w:shd w:val="clear" w:color="auto" w:fill="auto"/>
            <w:noWrap/>
            <w:hideMark/>
          </w:tcPr>
          <w:p w14:paraId="1EC3FE39"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5FFCA599" w14:textId="77777777" w:rsidR="00BB6B8C" w:rsidRPr="004F768B" w:rsidRDefault="00BB6B8C" w:rsidP="0057298C">
            <w:pPr>
              <w:jc w:val="right"/>
              <w:outlineLvl w:val="6"/>
              <w:rPr>
                <w:color w:val="000000"/>
              </w:rPr>
            </w:pPr>
            <w:r w:rsidRPr="004F768B">
              <w:rPr>
                <w:color w:val="000000"/>
              </w:rPr>
              <w:t>301 250,00</w:t>
            </w:r>
          </w:p>
        </w:tc>
      </w:tr>
      <w:tr w:rsidR="00BB6B8C" w:rsidRPr="004F768B" w14:paraId="3AA13C1C"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496C8403" w14:textId="77777777" w:rsidR="00BB6B8C" w:rsidRPr="004F768B" w:rsidRDefault="00BB6B8C" w:rsidP="0057298C">
            <w:pPr>
              <w:outlineLvl w:val="5"/>
              <w:rPr>
                <w:color w:val="000000"/>
              </w:rPr>
            </w:pPr>
            <w:r w:rsidRPr="004F768B">
              <w:rPr>
                <w:color w:val="000000"/>
              </w:rPr>
              <w:t xml:space="preserve">  Поддержка отрасли "Культура"</w:t>
            </w:r>
          </w:p>
        </w:tc>
        <w:tc>
          <w:tcPr>
            <w:tcW w:w="593" w:type="dxa"/>
            <w:tcBorders>
              <w:top w:val="nil"/>
              <w:left w:val="nil"/>
              <w:bottom w:val="single" w:sz="4" w:space="0" w:color="000000"/>
              <w:right w:val="single" w:sz="4" w:space="0" w:color="000000"/>
            </w:tcBorders>
            <w:shd w:val="clear" w:color="auto" w:fill="auto"/>
            <w:noWrap/>
            <w:hideMark/>
          </w:tcPr>
          <w:p w14:paraId="63114306"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8453883"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295D2AF"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48C035ED" w14:textId="77777777" w:rsidR="00BB6B8C" w:rsidRPr="004F768B" w:rsidRDefault="00BB6B8C" w:rsidP="0057298C">
            <w:pPr>
              <w:jc w:val="center"/>
              <w:outlineLvl w:val="5"/>
              <w:rPr>
                <w:color w:val="000000"/>
              </w:rPr>
            </w:pPr>
            <w:r w:rsidRPr="004F768B">
              <w:rPr>
                <w:color w:val="000000"/>
              </w:rPr>
              <w:t>04201L5190</w:t>
            </w:r>
          </w:p>
        </w:tc>
        <w:tc>
          <w:tcPr>
            <w:tcW w:w="589" w:type="dxa"/>
            <w:tcBorders>
              <w:top w:val="nil"/>
              <w:left w:val="nil"/>
              <w:bottom w:val="single" w:sz="4" w:space="0" w:color="000000"/>
              <w:right w:val="single" w:sz="4" w:space="0" w:color="000000"/>
            </w:tcBorders>
            <w:shd w:val="clear" w:color="auto" w:fill="auto"/>
            <w:noWrap/>
            <w:hideMark/>
          </w:tcPr>
          <w:p w14:paraId="10E1A157"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AF741B9" w14:textId="77777777" w:rsidR="00BB6B8C" w:rsidRPr="004F768B" w:rsidRDefault="00BB6B8C" w:rsidP="0057298C">
            <w:pPr>
              <w:jc w:val="right"/>
              <w:outlineLvl w:val="5"/>
              <w:rPr>
                <w:color w:val="000000"/>
              </w:rPr>
            </w:pPr>
            <w:r w:rsidRPr="004F768B">
              <w:rPr>
                <w:color w:val="000000"/>
              </w:rPr>
              <w:t>182 697,00</w:t>
            </w:r>
          </w:p>
        </w:tc>
      </w:tr>
      <w:tr w:rsidR="00BB6B8C" w:rsidRPr="004F768B" w14:paraId="488CA16C" w14:textId="77777777" w:rsidTr="0057298C">
        <w:trPr>
          <w:trHeight w:val="407"/>
        </w:trPr>
        <w:tc>
          <w:tcPr>
            <w:tcW w:w="4096" w:type="dxa"/>
            <w:tcBorders>
              <w:top w:val="nil"/>
              <w:left w:val="single" w:sz="4" w:space="0" w:color="000000"/>
              <w:bottom w:val="single" w:sz="4" w:space="0" w:color="000000"/>
              <w:right w:val="single" w:sz="4" w:space="0" w:color="000000"/>
            </w:tcBorders>
            <w:shd w:val="clear" w:color="auto" w:fill="auto"/>
            <w:hideMark/>
          </w:tcPr>
          <w:p w14:paraId="568BD935"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4E18BAB1"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5BEFC7B"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2AE8CEE8"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4056540D" w14:textId="77777777" w:rsidR="00BB6B8C" w:rsidRPr="004F768B" w:rsidRDefault="00BB6B8C" w:rsidP="0057298C">
            <w:pPr>
              <w:jc w:val="center"/>
              <w:outlineLvl w:val="6"/>
              <w:rPr>
                <w:color w:val="000000"/>
              </w:rPr>
            </w:pPr>
            <w:r w:rsidRPr="004F768B">
              <w:rPr>
                <w:color w:val="000000"/>
              </w:rPr>
              <w:t>04201L5190</w:t>
            </w:r>
          </w:p>
        </w:tc>
        <w:tc>
          <w:tcPr>
            <w:tcW w:w="589" w:type="dxa"/>
            <w:tcBorders>
              <w:top w:val="nil"/>
              <w:left w:val="nil"/>
              <w:bottom w:val="single" w:sz="4" w:space="0" w:color="000000"/>
              <w:right w:val="single" w:sz="4" w:space="0" w:color="000000"/>
            </w:tcBorders>
            <w:shd w:val="clear" w:color="auto" w:fill="auto"/>
            <w:noWrap/>
            <w:hideMark/>
          </w:tcPr>
          <w:p w14:paraId="4AE35249"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0DD89303" w14:textId="77777777" w:rsidR="00BB6B8C" w:rsidRPr="004F768B" w:rsidRDefault="00BB6B8C" w:rsidP="0057298C">
            <w:pPr>
              <w:jc w:val="right"/>
              <w:outlineLvl w:val="6"/>
              <w:rPr>
                <w:color w:val="000000"/>
              </w:rPr>
            </w:pPr>
            <w:r w:rsidRPr="004F768B">
              <w:rPr>
                <w:color w:val="000000"/>
              </w:rPr>
              <w:t>182 697,00</w:t>
            </w:r>
          </w:p>
        </w:tc>
      </w:tr>
      <w:tr w:rsidR="00BB6B8C" w:rsidRPr="004F768B" w14:paraId="2475051E"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56198313" w14:textId="77777777" w:rsidR="00BB6B8C" w:rsidRPr="004F768B" w:rsidRDefault="00BB6B8C" w:rsidP="0057298C">
            <w:pPr>
              <w:outlineLvl w:val="5"/>
              <w:rPr>
                <w:color w:val="000000"/>
              </w:rPr>
            </w:pPr>
            <w:r w:rsidRPr="004F768B">
              <w:rPr>
                <w:color w:val="000000"/>
              </w:rPr>
              <w:t xml:space="preserve">  Софинансирование расходных обязательств муниципальных районов (городских округов) на содержание и обеспечение </w:t>
            </w:r>
            <w:r w:rsidRPr="004F768B">
              <w:rPr>
                <w:color w:val="000000"/>
              </w:rPr>
              <w:lastRenderedPageBreak/>
              <w:t>деятельности (оказание услуг) муниципальных учреждений</w:t>
            </w:r>
          </w:p>
        </w:tc>
        <w:tc>
          <w:tcPr>
            <w:tcW w:w="593" w:type="dxa"/>
            <w:tcBorders>
              <w:top w:val="nil"/>
              <w:left w:val="nil"/>
              <w:bottom w:val="single" w:sz="4" w:space="0" w:color="000000"/>
              <w:right w:val="single" w:sz="4" w:space="0" w:color="000000"/>
            </w:tcBorders>
            <w:shd w:val="clear" w:color="auto" w:fill="auto"/>
            <w:noWrap/>
            <w:hideMark/>
          </w:tcPr>
          <w:p w14:paraId="2BC65DC0" w14:textId="77777777" w:rsidR="00BB6B8C" w:rsidRPr="004F768B" w:rsidRDefault="00BB6B8C" w:rsidP="0057298C">
            <w:pPr>
              <w:jc w:val="center"/>
              <w:outlineLvl w:val="5"/>
              <w:rPr>
                <w:color w:val="000000"/>
              </w:rPr>
            </w:pPr>
            <w:r w:rsidRPr="004F768B">
              <w:rPr>
                <w:color w:val="000000"/>
              </w:rPr>
              <w:lastRenderedPageBreak/>
              <w:t>993</w:t>
            </w:r>
          </w:p>
        </w:tc>
        <w:tc>
          <w:tcPr>
            <w:tcW w:w="552" w:type="dxa"/>
            <w:tcBorders>
              <w:top w:val="nil"/>
              <w:left w:val="nil"/>
              <w:bottom w:val="single" w:sz="4" w:space="0" w:color="000000"/>
              <w:right w:val="single" w:sz="4" w:space="0" w:color="000000"/>
            </w:tcBorders>
            <w:shd w:val="clear" w:color="auto" w:fill="auto"/>
            <w:noWrap/>
            <w:hideMark/>
          </w:tcPr>
          <w:p w14:paraId="74074D2A"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72829DC"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3ADAC273" w14:textId="77777777" w:rsidR="00BB6B8C" w:rsidRPr="004F768B" w:rsidRDefault="00BB6B8C" w:rsidP="0057298C">
            <w:pPr>
              <w:jc w:val="center"/>
              <w:outlineLvl w:val="5"/>
              <w:rPr>
                <w:color w:val="000000"/>
              </w:rPr>
            </w:pPr>
            <w:r w:rsidRPr="004F768B">
              <w:rPr>
                <w:color w:val="000000"/>
              </w:rPr>
              <w:t>04201S2160</w:t>
            </w:r>
          </w:p>
        </w:tc>
        <w:tc>
          <w:tcPr>
            <w:tcW w:w="589" w:type="dxa"/>
            <w:tcBorders>
              <w:top w:val="nil"/>
              <w:left w:val="nil"/>
              <w:bottom w:val="single" w:sz="4" w:space="0" w:color="000000"/>
              <w:right w:val="single" w:sz="4" w:space="0" w:color="000000"/>
            </w:tcBorders>
            <w:shd w:val="clear" w:color="auto" w:fill="auto"/>
            <w:noWrap/>
            <w:hideMark/>
          </w:tcPr>
          <w:p w14:paraId="75629455"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1E189EC" w14:textId="77777777" w:rsidR="00BB6B8C" w:rsidRPr="004F768B" w:rsidRDefault="00BB6B8C" w:rsidP="0057298C">
            <w:pPr>
              <w:jc w:val="right"/>
              <w:outlineLvl w:val="5"/>
              <w:rPr>
                <w:color w:val="000000"/>
              </w:rPr>
            </w:pPr>
            <w:r w:rsidRPr="004F768B">
              <w:rPr>
                <w:color w:val="000000"/>
              </w:rPr>
              <w:t>66 870,00</w:t>
            </w:r>
          </w:p>
        </w:tc>
      </w:tr>
      <w:tr w:rsidR="00BB6B8C" w:rsidRPr="004F768B" w14:paraId="097F4A1B" w14:textId="77777777" w:rsidTr="0057298C">
        <w:trPr>
          <w:trHeight w:val="1431"/>
        </w:trPr>
        <w:tc>
          <w:tcPr>
            <w:tcW w:w="4096" w:type="dxa"/>
            <w:tcBorders>
              <w:top w:val="nil"/>
              <w:left w:val="single" w:sz="4" w:space="0" w:color="000000"/>
              <w:bottom w:val="single" w:sz="4" w:space="0" w:color="000000"/>
              <w:right w:val="single" w:sz="4" w:space="0" w:color="000000"/>
            </w:tcBorders>
            <w:shd w:val="clear" w:color="auto" w:fill="auto"/>
            <w:hideMark/>
          </w:tcPr>
          <w:p w14:paraId="38521655" w14:textId="77777777" w:rsidR="00BB6B8C" w:rsidRPr="004F768B" w:rsidRDefault="00BB6B8C" w:rsidP="0057298C">
            <w:pPr>
              <w:outlineLvl w:val="6"/>
              <w:rPr>
                <w:color w:val="000000"/>
              </w:rPr>
            </w:pPr>
            <w:r w:rsidRPr="004F768B">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402F8AD4"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AEDB995"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CF58FC7"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43998881" w14:textId="77777777" w:rsidR="00BB6B8C" w:rsidRPr="004F768B" w:rsidRDefault="00BB6B8C" w:rsidP="0057298C">
            <w:pPr>
              <w:jc w:val="center"/>
              <w:outlineLvl w:val="6"/>
              <w:rPr>
                <w:color w:val="000000"/>
              </w:rPr>
            </w:pPr>
            <w:r w:rsidRPr="004F768B">
              <w:rPr>
                <w:color w:val="000000"/>
              </w:rPr>
              <w:t>04201S2160</w:t>
            </w:r>
          </w:p>
        </w:tc>
        <w:tc>
          <w:tcPr>
            <w:tcW w:w="589" w:type="dxa"/>
            <w:tcBorders>
              <w:top w:val="nil"/>
              <w:left w:val="nil"/>
              <w:bottom w:val="single" w:sz="4" w:space="0" w:color="000000"/>
              <w:right w:val="single" w:sz="4" w:space="0" w:color="000000"/>
            </w:tcBorders>
            <w:shd w:val="clear" w:color="auto" w:fill="auto"/>
            <w:noWrap/>
            <w:hideMark/>
          </w:tcPr>
          <w:p w14:paraId="74169414"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213BAD97" w14:textId="77777777" w:rsidR="00BB6B8C" w:rsidRPr="004F768B" w:rsidRDefault="00BB6B8C" w:rsidP="0057298C">
            <w:pPr>
              <w:jc w:val="right"/>
              <w:outlineLvl w:val="6"/>
              <w:rPr>
                <w:color w:val="000000"/>
              </w:rPr>
            </w:pPr>
            <w:r w:rsidRPr="004F768B">
              <w:rPr>
                <w:color w:val="000000"/>
              </w:rPr>
              <w:t>66 870,00</w:t>
            </w:r>
          </w:p>
        </w:tc>
      </w:tr>
      <w:tr w:rsidR="00BB6B8C" w:rsidRPr="004F768B" w14:paraId="1697B3E6" w14:textId="77777777" w:rsidTr="0057298C">
        <w:trPr>
          <w:trHeight w:val="618"/>
        </w:trPr>
        <w:tc>
          <w:tcPr>
            <w:tcW w:w="4096" w:type="dxa"/>
            <w:tcBorders>
              <w:top w:val="nil"/>
              <w:left w:val="single" w:sz="4" w:space="0" w:color="000000"/>
              <w:bottom w:val="single" w:sz="4" w:space="0" w:color="000000"/>
              <w:right w:val="single" w:sz="4" w:space="0" w:color="000000"/>
            </w:tcBorders>
            <w:shd w:val="clear" w:color="auto" w:fill="auto"/>
            <w:hideMark/>
          </w:tcPr>
          <w:p w14:paraId="734AB5E3" w14:textId="77777777" w:rsidR="00BB6B8C" w:rsidRPr="004F768B" w:rsidRDefault="00BB6B8C" w:rsidP="0057298C">
            <w:pPr>
              <w:outlineLvl w:val="5"/>
              <w:rPr>
                <w:color w:val="000000"/>
              </w:rPr>
            </w:pPr>
            <w:r w:rsidRPr="004F768B">
              <w:rPr>
                <w:color w:val="000000"/>
              </w:rPr>
              <w:t xml:space="preserve">  Повышение средней заработной платы работникам муниципальных учреждений культуры</w:t>
            </w:r>
          </w:p>
        </w:tc>
        <w:tc>
          <w:tcPr>
            <w:tcW w:w="593" w:type="dxa"/>
            <w:tcBorders>
              <w:top w:val="nil"/>
              <w:left w:val="nil"/>
              <w:bottom w:val="single" w:sz="4" w:space="0" w:color="000000"/>
              <w:right w:val="single" w:sz="4" w:space="0" w:color="000000"/>
            </w:tcBorders>
            <w:shd w:val="clear" w:color="auto" w:fill="auto"/>
            <w:noWrap/>
            <w:hideMark/>
          </w:tcPr>
          <w:p w14:paraId="1430BBA1"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C9AD433"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4ACB71A8"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79D41EA8" w14:textId="77777777" w:rsidR="00BB6B8C" w:rsidRPr="004F768B" w:rsidRDefault="00BB6B8C" w:rsidP="0057298C">
            <w:pPr>
              <w:jc w:val="center"/>
              <w:outlineLvl w:val="5"/>
              <w:rPr>
                <w:color w:val="000000"/>
              </w:rPr>
            </w:pPr>
            <w:r w:rsidRPr="004F768B">
              <w:rPr>
                <w:color w:val="000000"/>
              </w:rPr>
              <w:t>04201S2340</w:t>
            </w:r>
          </w:p>
        </w:tc>
        <w:tc>
          <w:tcPr>
            <w:tcW w:w="589" w:type="dxa"/>
            <w:tcBorders>
              <w:top w:val="nil"/>
              <w:left w:val="nil"/>
              <w:bottom w:val="single" w:sz="4" w:space="0" w:color="000000"/>
              <w:right w:val="single" w:sz="4" w:space="0" w:color="000000"/>
            </w:tcBorders>
            <w:shd w:val="clear" w:color="auto" w:fill="auto"/>
            <w:noWrap/>
            <w:hideMark/>
          </w:tcPr>
          <w:p w14:paraId="59A9110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6005A5E" w14:textId="77777777" w:rsidR="00BB6B8C" w:rsidRPr="004F768B" w:rsidRDefault="00BB6B8C" w:rsidP="0057298C">
            <w:pPr>
              <w:jc w:val="right"/>
              <w:outlineLvl w:val="5"/>
              <w:rPr>
                <w:color w:val="000000"/>
              </w:rPr>
            </w:pPr>
            <w:r w:rsidRPr="004F768B">
              <w:rPr>
                <w:color w:val="000000"/>
              </w:rPr>
              <w:t>8 371 603,00</w:t>
            </w:r>
          </w:p>
        </w:tc>
      </w:tr>
      <w:tr w:rsidR="00BB6B8C" w:rsidRPr="004F768B" w14:paraId="46C4A638" w14:textId="77777777" w:rsidTr="0057298C">
        <w:trPr>
          <w:trHeight w:val="1444"/>
        </w:trPr>
        <w:tc>
          <w:tcPr>
            <w:tcW w:w="4096" w:type="dxa"/>
            <w:tcBorders>
              <w:top w:val="nil"/>
              <w:left w:val="single" w:sz="4" w:space="0" w:color="000000"/>
              <w:bottom w:val="single" w:sz="4" w:space="0" w:color="000000"/>
              <w:right w:val="single" w:sz="4" w:space="0" w:color="000000"/>
            </w:tcBorders>
            <w:shd w:val="clear" w:color="auto" w:fill="auto"/>
            <w:hideMark/>
          </w:tcPr>
          <w:p w14:paraId="54DD39AC" w14:textId="77777777" w:rsidR="00BB6B8C" w:rsidRPr="004F768B" w:rsidRDefault="00BB6B8C" w:rsidP="0057298C">
            <w:pPr>
              <w:outlineLvl w:val="6"/>
              <w:rPr>
                <w:color w:val="000000"/>
              </w:rPr>
            </w:pPr>
            <w:r w:rsidRPr="004F768B">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45FA6163"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176EE01"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A956A70"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11212EDF" w14:textId="77777777" w:rsidR="00BB6B8C" w:rsidRPr="004F768B" w:rsidRDefault="00BB6B8C" w:rsidP="0057298C">
            <w:pPr>
              <w:jc w:val="center"/>
              <w:outlineLvl w:val="6"/>
              <w:rPr>
                <w:color w:val="000000"/>
              </w:rPr>
            </w:pPr>
            <w:r w:rsidRPr="004F768B">
              <w:rPr>
                <w:color w:val="000000"/>
              </w:rPr>
              <w:t>04201S2340</w:t>
            </w:r>
          </w:p>
        </w:tc>
        <w:tc>
          <w:tcPr>
            <w:tcW w:w="589" w:type="dxa"/>
            <w:tcBorders>
              <w:top w:val="nil"/>
              <w:left w:val="nil"/>
              <w:bottom w:val="single" w:sz="4" w:space="0" w:color="000000"/>
              <w:right w:val="single" w:sz="4" w:space="0" w:color="000000"/>
            </w:tcBorders>
            <w:shd w:val="clear" w:color="auto" w:fill="auto"/>
            <w:noWrap/>
            <w:hideMark/>
          </w:tcPr>
          <w:p w14:paraId="410FCEDE"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167FFAC9" w14:textId="77777777" w:rsidR="00BB6B8C" w:rsidRPr="004F768B" w:rsidRDefault="00BB6B8C" w:rsidP="0057298C">
            <w:pPr>
              <w:jc w:val="right"/>
              <w:outlineLvl w:val="6"/>
              <w:rPr>
                <w:color w:val="000000"/>
              </w:rPr>
            </w:pPr>
            <w:r w:rsidRPr="004F768B">
              <w:rPr>
                <w:color w:val="000000"/>
              </w:rPr>
              <w:t>8 371 603,00</w:t>
            </w:r>
          </w:p>
        </w:tc>
      </w:tr>
      <w:tr w:rsidR="00BB6B8C" w:rsidRPr="004F768B" w14:paraId="4C955DBB"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01298AD7" w14:textId="77777777" w:rsidR="00BB6B8C" w:rsidRPr="004F768B" w:rsidRDefault="00BB6B8C" w:rsidP="0057298C">
            <w:pPr>
              <w:outlineLvl w:val="3"/>
              <w:rPr>
                <w:color w:val="000000"/>
              </w:rPr>
            </w:pPr>
            <w:r w:rsidRPr="004F768B">
              <w:rPr>
                <w:color w:val="000000"/>
              </w:rPr>
              <w:t xml:space="preserve"> Подпрограмма «Развитие культурно-досуговой деятельности»</w:t>
            </w:r>
          </w:p>
        </w:tc>
        <w:tc>
          <w:tcPr>
            <w:tcW w:w="593" w:type="dxa"/>
            <w:tcBorders>
              <w:top w:val="nil"/>
              <w:left w:val="nil"/>
              <w:bottom w:val="single" w:sz="4" w:space="0" w:color="000000"/>
              <w:right w:val="single" w:sz="4" w:space="0" w:color="000000"/>
            </w:tcBorders>
            <w:shd w:val="clear" w:color="auto" w:fill="auto"/>
            <w:noWrap/>
            <w:hideMark/>
          </w:tcPr>
          <w:p w14:paraId="31BFFB13" w14:textId="77777777" w:rsidR="00BB6B8C" w:rsidRPr="004F768B" w:rsidRDefault="00BB6B8C" w:rsidP="0057298C">
            <w:pPr>
              <w:jc w:val="center"/>
              <w:outlineLvl w:val="3"/>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D0FDEBF" w14:textId="77777777" w:rsidR="00BB6B8C" w:rsidRPr="004F768B" w:rsidRDefault="00BB6B8C" w:rsidP="0057298C">
            <w:pPr>
              <w:jc w:val="center"/>
              <w:outlineLvl w:val="3"/>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4E1185E" w14:textId="77777777" w:rsidR="00BB6B8C" w:rsidRPr="004F768B" w:rsidRDefault="00BB6B8C" w:rsidP="0057298C">
            <w:pPr>
              <w:jc w:val="center"/>
              <w:outlineLvl w:val="3"/>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5A70C193" w14:textId="77777777" w:rsidR="00BB6B8C" w:rsidRPr="004F768B" w:rsidRDefault="00BB6B8C" w:rsidP="0057298C">
            <w:pPr>
              <w:jc w:val="center"/>
              <w:outlineLvl w:val="3"/>
              <w:rPr>
                <w:color w:val="000000"/>
              </w:rPr>
            </w:pPr>
            <w:r w:rsidRPr="004F768B">
              <w:rPr>
                <w:color w:val="000000"/>
              </w:rPr>
              <w:t>0430000000</w:t>
            </w:r>
          </w:p>
        </w:tc>
        <w:tc>
          <w:tcPr>
            <w:tcW w:w="589" w:type="dxa"/>
            <w:tcBorders>
              <w:top w:val="nil"/>
              <w:left w:val="nil"/>
              <w:bottom w:val="single" w:sz="4" w:space="0" w:color="000000"/>
              <w:right w:val="single" w:sz="4" w:space="0" w:color="000000"/>
            </w:tcBorders>
            <w:shd w:val="clear" w:color="auto" w:fill="auto"/>
            <w:noWrap/>
            <w:hideMark/>
          </w:tcPr>
          <w:p w14:paraId="32BF0A75"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600ED1D" w14:textId="77777777" w:rsidR="00BB6B8C" w:rsidRPr="004F768B" w:rsidRDefault="00BB6B8C" w:rsidP="0057298C">
            <w:pPr>
              <w:jc w:val="right"/>
              <w:outlineLvl w:val="3"/>
              <w:rPr>
                <w:color w:val="000000"/>
              </w:rPr>
            </w:pPr>
            <w:r w:rsidRPr="004F768B">
              <w:rPr>
                <w:color w:val="000000"/>
              </w:rPr>
              <w:t>38 213 238,15</w:t>
            </w:r>
          </w:p>
        </w:tc>
      </w:tr>
      <w:tr w:rsidR="00BB6B8C" w:rsidRPr="004F768B" w14:paraId="34D01845"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939B3DD" w14:textId="77777777" w:rsidR="00BB6B8C" w:rsidRPr="004F768B" w:rsidRDefault="00BB6B8C" w:rsidP="0057298C">
            <w:pPr>
              <w:outlineLvl w:val="4"/>
              <w:rPr>
                <w:color w:val="000000"/>
              </w:rPr>
            </w:pPr>
            <w:r w:rsidRPr="004F768B">
              <w:rPr>
                <w:color w:val="000000"/>
              </w:rPr>
              <w:t>Основное мероприятие "Обеспечение культурно-досуговой деятельности"</w:t>
            </w:r>
          </w:p>
        </w:tc>
        <w:tc>
          <w:tcPr>
            <w:tcW w:w="593" w:type="dxa"/>
            <w:tcBorders>
              <w:top w:val="nil"/>
              <w:left w:val="nil"/>
              <w:bottom w:val="single" w:sz="4" w:space="0" w:color="000000"/>
              <w:right w:val="single" w:sz="4" w:space="0" w:color="000000"/>
            </w:tcBorders>
            <w:shd w:val="clear" w:color="auto" w:fill="auto"/>
            <w:noWrap/>
            <w:hideMark/>
          </w:tcPr>
          <w:p w14:paraId="55B5F276" w14:textId="77777777" w:rsidR="00BB6B8C" w:rsidRPr="004F768B" w:rsidRDefault="00BB6B8C" w:rsidP="0057298C">
            <w:pPr>
              <w:jc w:val="center"/>
              <w:outlineLvl w:val="4"/>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0237627" w14:textId="77777777" w:rsidR="00BB6B8C" w:rsidRPr="004F768B" w:rsidRDefault="00BB6B8C" w:rsidP="0057298C">
            <w:pPr>
              <w:jc w:val="center"/>
              <w:outlineLvl w:val="4"/>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2B78957A" w14:textId="77777777" w:rsidR="00BB6B8C" w:rsidRPr="004F768B" w:rsidRDefault="00BB6B8C" w:rsidP="0057298C">
            <w:pPr>
              <w:jc w:val="center"/>
              <w:outlineLvl w:val="4"/>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4C0B44F5" w14:textId="77777777" w:rsidR="00BB6B8C" w:rsidRPr="004F768B" w:rsidRDefault="00BB6B8C" w:rsidP="0057298C">
            <w:pPr>
              <w:jc w:val="center"/>
              <w:outlineLvl w:val="4"/>
              <w:rPr>
                <w:color w:val="000000"/>
              </w:rPr>
            </w:pPr>
            <w:r w:rsidRPr="004F768B">
              <w:rPr>
                <w:color w:val="000000"/>
              </w:rPr>
              <w:t>0430100000</w:t>
            </w:r>
          </w:p>
        </w:tc>
        <w:tc>
          <w:tcPr>
            <w:tcW w:w="589" w:type="dxa"/>
            <w:tcBorders>
              <w:top w:val="nil"/>
              <w:left w:val="nil"/>
              <w:bottom w:val="single" w:sz="4" w:space="0" w:color="000000"/>
              <w:right w:val="single" w:sz="4" w:space="0" w:color="000000"/>
            </w:tcBorders>
            <w:shd w:val="clear" w:color="auto" w:fill="auto"/>
            <w:noWrap/>
            <w:hideMark/>
          </w:tcPr>
          <w:p w14:paraId="67614A76"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A727A72" w14:textId="77777777" w:rsidR="00BB6B8C" w:rsidRPr="004F768B" w:rsidRDefault="00BB6B8C" w:rsidP="0057298C">
            <w:pPr>
              <w:jc w:val="right"/>
              <w:outlineLvl w:val="4"/>
              <w:rPr>
                <w:color w:val="000000"/>
              </w:rPr>
            </w:pPr>
            <w:r w:rsidRPr="004F768B">
              <w:rPr>
                <w:color w:val="000000"/>
              </w:rPr>
              <w:t>38 213 238,15</w:t>
            </w:r>
          </w:p>
        </w:tc>
      </w:tr>
      <w:tr w:rsidR="00BB6B8C" w:rsidRPr="004F768B" w14:paraId="5C2CA2E4"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E3FD307" w14:textId="77777777" w:rsidR="00BB6B8C" w:rsidRPr="004F768B" w:rsidRDefault="00BB6B8C" w:rsidP="0057298C">
            <w:pPr>
              <w:outlineLvl w:val="5"/>
              <w:rPr>
                <w:color w:val="000000"/>
              </w:rPr>
            </w:pPr>
            <w:r w:rsidRPr="004F768B">
              <w:rPr>
                <w:color w:val="000000"/>
              </w:rPr>
              <w:t xml:space="preserve">  Обеспечение деятельности учреждений культуры</w:t>
            </w:r>
          </w:p>
        </w:tc>
        <w:tc>
          <w:tcPr>
            <w:tcW w:w="593" w:type="dxa"/>
            <w:tcBorders>
              <w:top w:val="nil"/>
              <w:left w:val="nil"/>
              <w:bottom w:val="single" w:sz="4" w:space="0" w:color="000000"/>
              <w:right w:val="single" w:sz="4" w:space="0" w:color="000000"/>
            </w:tcBorders>
            <w:shd w:val="clear" w:color="auto" w:fill="auto"/>
            <w:noWrap/>
            <w:hideMark/>
          </w:tcPr>
          <w:p w14:paraId="618F83B7"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9BCEAF5"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F8E8CED"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5AC1245B" w14:textId="77777777" w:rsidR="00BB6B8C" w:rsidRPr="004F768B" w:rsidRDefault="00BB6B8C" w:rsidP="0057298C">
            <w:pPr>
              <w:jc w:val="center"/>
              <w:outlineLvl w:val="5"/>
              <w:rPr>
                <w:color w:val="000000"/>
              </w:rPr>
            </w:pPr>
            <w:r w:rsidRPr="004F768B">
              <w:rPr>
                <w:color w:val="000000"/>
              </w:rPr>
              <w:t>0430110600</w:t>
            </w:r>
          </w:p>
        </w:tc>
        <w:tc>
          <w:tcPr>
            <w:tcW w:w="589" w:type="dxa"/>
            <w:tcBorders>
              <w:top w:val="nil"/>
              <w:left w:val="nil"/>
              <w:bottom w:val="single" w:sz="4" w:space="0" w:color="000000"/>
              <w:right w:val="single" w:sz="4" w:space="0" w:color="000000"/>
            </w:tcBorders>
            <w:shd w:val="clear" w:color="auto" w:fill="auto"/>
            <w:noWrap/>
            <w:hideMark/>
          </w:tcPr>
          <w:p w14:paraId="3E9CA31B"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A2A19CE" w14:textId="77777777" w:rsidR="00BB6B8C" w:rsidRPr="004F768B" w:rsidRDefault="00BB6B8C" w:rsidP="0057298C">
            <w:pPr>
              <w:jc w:val="right"/>
              <w:outlineLvl w:val="5"/>
              <w:rPr>
                <w:color w:val="000000"/>
              </w:rPr>
            </w:pPr>
            <w:r w:rsidRPr="004F768B">
              <w:rPr>
                <w:color w:val="000000"/>
              </w:rPr>
              <w:t>13 911 006,85</w:t>
            </w:r>
          </w:p>
        </w:tc>
      </w:tr>
      <w:tr w:rsidR="00BB6B8C" w:rsidRPr="004F768B" w14:paraId="50B287AA" w14:textId="77777777" w:rsidTr="0057298C">
        <w:trPr>
          <w:trHeight w:val="1551"/>
        </w:trPr>
        <w:tc>
          <w:tcPr>
            <w:tcW w:w="4096" w:type="dxa"/>
            <w:tcBorders>
              <w:top w:val="nil"/>
              <w:left w:val="single" w:sz="4" w:space="0" w:color="000000"/>
              <w:bottom w:val="single" w:sz="4" w:space="0" w:color="000000"/>
              <w:right w:val="single" w:sz="4" w:space="0" w:color="000000"/>
            </w:tcBorders>
            <w:shd w:val="clear" w:color="auto" w:fill="auto"/>
            <w:hideMark/>
          </w:tcPr>
          <w:p w14:paraId="3771E15E" w14:textId="77777777" w:rsidR="00BB6B8C" w:rsidRPr="004F768B" w:rsidRDefault="00BB6B8C" w:rsidP="0057298C">
            <w:pPr>
              <w:outlineLvl w:val="6"/>
              <w:rPr>
                <w:color w:val="000000"/>
              </w:rPr>
            </w:pPr>
            <w:r w:rsidRPr="004F768B">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26DF9324"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A1C8432"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6308743D"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56602E96" w14:textId="77777777" w:rsidR="00BB6B8C" w:rsidRPr="004F768B" w:rsidRDefault="00BB6B8C" w:rsidP="0057298C">
            <w:pPr>
              <w:jc w:val="center"/>
              <w:outlineLvl w:val="6"/>
              <w:rPr>
                <w:color w:val="000000"/>
              </w:rPr>
            </w:pPr>
            <w:r w:rsidRPr="004F768B">
              <w:rPr>
                <w:color w:val="000000"/>
              </w:rPr>
              <w:t>0430110600</w:t>
            </w:r>
          </w:p>
        </w:tc>
        <w:tc>
          <w:tcPr>
            <w:tcW w:w="589" w:type="dxa"/>
            <w:tcBorders>
              <w:top w:val="nil"/>
              <w:left w:val="nil"/>
              <w:bottom w:val="single" w:sz="4" w:space="0" w:color="000000"/>
              <w:right w:val="single" w:sz="4" w:space="0" w:color="000000"/>
            </w:tcBorders>
            <w:shd w:val="clear" w:color="auto" w:fill="auto"/>
            <w:noWrap/>
            <w:hideMark/>
          </w:tcPr>
          <w:p w14:paraId="42E815F2"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5C9EBC81" w14:textId="77777777" w:rsidR="00BB6B8C" w:rsidRPr="004F768B" w:rsidRDefault="00BB6B8C" w:rsidP="0057298C">
            <w:pPr>
              <w:jc w:val="right"/>
              <w:outlineLvl w:val="6"/>
              <w:rPr>
                <w:color w:val="000000"/>
              </w:rPr>
            </w:pPr>
            <w:r w:rsidRPr="004F768B">
              <w:rPr>
                <w:color w:val="000000"/>
              </w:rPr>
              <w:t>12 828 229,00</w:t>
            </w:r>
          </w:p>
        </w:tc>
      </w:tr>
      <w:tr w:rsidR="00BB6B8C" w:rsidRPr="004F768B" w14:paraId="41F9A08A"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6C0B66B0"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0C6F574A"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6747459"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CA0323A"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08B3C83F" w14:textId="77777777" w:rsidR="00BB6B8C" w:rsidRPr="004F768B" w:rsidRDefault="00BB6B8C" w:rsidP="0057298C">
            <w:pPr>
              <w:jc w:val="center"/>
              <w:outlineLvl w:val="6"/>
              <w:rPr>
                <w:color w:val="000000"/>
              </w:rPr>
            </w:pPr>
            <w:r w:rsidRPr="004F768B">
              <w:rPr>
                <w:color w:val="000000"/>
              </w:rPr>
              <w:t>0430110600</w:t>
            </w:r>
          </w:p>
        </w:tc>
        <w:tc>
          <w:tcPr>
            <w:tcW w:w="589" w:type="dxa"/>
            <w:tcBorders>
              <w:top w:val="nil"/>
              <w:left w:val="nil"/>
              <w:bottom w:val="single" w:sz="4" w:space="0" w:color="000000"/>
              <w:right w:val="single" w:sz="4" w:space="0" w:color="000000"/>
            </w:tcBorders>
            <w:shd w:val="clear" w:color="auto" w:fill="auto"/>
            <w:noWrap/>
            <w:hideMark/>
          </w:tcPr>
          <w:p w14:paraId="7415BEF3"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014B549C" w14:textId="77777777" w:rsidR="00BB6B8C" w:rsidRPr="004F768B" w:rsidRDefault="00BB6B8C" w:rsidP="0057298C">
            <w:pPr>
              <w:jc w:val="right"/>
              <w:outlineLvl w:val="6"/>
              <w:rPr>
                <w:color w:val="000000"/>
              </w:rPr>
            </w:pPr>
            <w:r w:rsidRPr="004F768B">
              <w:rPr>
                <w:color w:val="000000"/>
              </w:rPr>
              <w:t>1 082 777,85</w:t>
            </w:r>
          </w:p>
        </w:tc>
      </w:tr>
      <w:tr w:rsidR="00BB6B8C" w:rsidRPr="004F768B" w14:paraId="3BAAA50E" w14:textId="77777777" w:rsidTr="0057298C">
        <w:trPr>
          <w:trHeight w:val="946"/>
        </w:trPr>
        <w:tc>
          <w:tcPr>
            <w:tcW w:w="4096" w:type="dxa"/>
            <w:tcBorders>
              <w:top w:val="nil"/>
              <w:left w:val="single" w:sz="4" w:space="0" w:color="000000"/>
              <w:bottom w:val="single" w:sz="4" w:space="0" w:color="000000"/>
              <w:right w:val="single" w:sz="4" w:space="0" w:color="000000"/>
            </w:tcBorders>
            <w:shd w:val="clear" w:color="auto" w:fill="auto"/>
            <w:hideMark/>
          </w:tcPr>
          <w:p w14:paraId="2090ACFF" w14:textId="77777777" w:rsidR="00BB6B8C" w:rsidRPr="004F768B" w:rsidRDefault="00BB6B8C" w:rsidP="0057298C">
            <w:pPr>
              <w:outlineLvl w:val="5"/>
              <w:rPr>
                <w:color w:val="000000"/>
              </w:rPr>
            </w:pPr>
            <w:r w:rsidRPr="004F768B">
              <w:rPr>
                <w:color w:val="000000"/>
              </w:rPr>
              <w:t xml:space="preserve">  Обеспечение развития и укрепления материально-технической базы культуры в населенных пунктах с числом жителей до 50 тысяч человек</w:t>
            </w:r>
          </w:p>
        </w:tc>
        <w:tc>
          <w:tcPr>
            <w:tcW w:w="593" w:type="dxa"/>
            <w:tcBorders>
              <w:top w:val="nil"/>
              <w:left w:val="nil"/>
              <w:bottom w:val="single" w:sz="4" w:space="0" w:color="000000"/>
              <w:right w:val="single" w:sz="4" w:space="0" w:color="000000"/>
            </w:tcBorders>
            <w:shd w:val="clear" w:color="auto" w:fill="auto"/>
            <w:noWrap/>
            <w:hideMark/>
          </w:tcPr>
          <w:p w14:paraId="69496FED"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157C744"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F845252"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7256ECBA" w14:textId="77777777" w:rsidR="00BB6B8C" w:rsidRPr="004F768B" w:rsidRDefault="00BB6B8C" w:rsidP="0057298C">
            <w:pPr>
              <w:jc w:val="center"/>
              <w:outlineLvl w:val="5"/>
              <w:rPr>
                <w:color w:val="000000"/>
              </w:rPr>
            </w:pPr>
            <w:r w:rsidRPr="004F768B">
              <w:rPr>
                <w:color w:val="000000"/>
              </w:rPr>
              <w:t>04301L4670</w:t>
            </w:r>
          </w:p>
        </w:tc>
        <w:tc>
          <w:tcPr>
            <w:tcW w:w="589" w:type="dxa"/>
            <w:tcBorders>
              <w:top w:val="nil"/>
              <w:left w:val="nil"/>
              <w:bottom w:val="single" w:sz="4" w:space="0" w:color="000000"/>
              <w:right w:val="single" w:sz="4" w:space="0" w:color="000000"/>
            </w:tcBorders>
            <w:shd w:val="clear" w:color="auto" w:fill="auto"/>
            <w:noWrap/>
            <w:hideMark/>
          </w:tcPr>
          <w:p w14:paraId="0BC48CB7"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E5706C0" w14:textId="77777777" w:rsidR="00BB6B8C" w:rsidRPr="004F768B" w:rsidRDefault="00BB6B8C" w:rsidP="0057298C">
            <w:pPr>
              <w:jc w:val="right"/>
              <w:outlineLvl w:val="5"/>
              <w:rPr>
                <w:color w:val="000000"/>
              </w:rPr>
            </w:pPr>
            <w:r w:rsidRPr="004F768B">
              <w:rPr>
                <w:color w:val="000000"/>
              </w:rPr>
              <w:t>963 738,30</w:t>
            </w:r>
          </w:p>
        </w:tc>
      </w:tr>
      <w:tr w:rsidR="00BB6B8C" w:rsidRPr="004F768B" w14:paraId="0CEA42C6"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C8AD17F"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1493AC96"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050B9DB"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3F6C559"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1CFDC96B" w14:textId="77777777" w:rsidR="00BB6B8C" w:rsidRPr="004F768B" w:rsidRDefault="00BB6B8C" w:rsidP="0057298C">
            <w:pPr>
              <w:jc w:val="center"/>
              <w:outlineLvl w:val="6"/>
              <w:rPr>
                <w:color w:val="000000"/>
              </w:rPr>
            </w:pPr>
            <w:r w:rsidRPr="004F768B">
              <w:rPr>
                <w:color w:val="000000"/>
              </w:rPr>
              <w:t>04301L4670</w:t>
            </w:r>
          </w:p>
        </w:tc>
        <w:tc>
          <w:tcPr>
            <w:tcW w:w="589" w:type="dxa"/>
            <w:tcBorders>
              <w:top w:val="nil"/>
              <w:left w:val="nil"/>
              <w:bottom w:val="single" w:sz="4" w:space="0" w:color="000000"/>
              <w:right w:val="single" w:sz="4" w:space="0" w:color="000000"/>
            </w:tcBorders>
            <w:shd w:val="clear" w:color="auto" w:fill="auto"/>
            <w:noWrap/>
            <w:hideMark/>
          </w:tcPr>
          <w:p w14:paraId="4F24C6D1"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50EC1B90" w14:textId="77777777" w:rsidR="00BB6B8C" w:rsidRPr="004F768B" w:rsidRDefault="00BB6B8C" w:rsidP="0057298C">
            <w:pPr>
              <w:jc w:val="right"/>
              <w:outlineLvl w:val="6"/>
              <w:rPr>
                <w:color w:val="000000"/>
              </w:rPr>
            </w:pPr>
            <w:r w:rsidRPr="004F768B">
              <w:rPr>
                <w:color w:val="000000"/>
              </w:rPr>
              <w:t>963 738,30</w:t>
            </w:r>
          </w:p>
        </w:tc>
      </w:tr>
      <w:tr w:rsidR="00BB6B8C" w:rsidRPr="004F768B" w14:paraId="4FBA74CA" w14:textId="77777777" w:rsidTr="0057298C">
        <w:trPr>
          <w:trHeight w:val="616"/>
        </w:trPr>
        <w:tc>
          <w:tcPr>
            <w:tcW w:w="4096" w:type="dxa"/>
            <w:tcBorders>
              <w:top w:val="nil"/>
              <w:left w:val="single" w:sz="4" w:space="0" w:color="000000"/>
              <w:bottom w:val="single" w:sz="4" w:space="0" w:color="000000"/>
              <w:right w:val="single" w:sz="4" w:space="0" w:color="000000"/>
            </w:tcBorders>
            <w:shd w:val="clear" w:color="auto" w:fill="auto"/>
            <w:hideMark/>
          </w:tcPr>
          <w:p w14:paraId="12106925" w14:textId="77777777" w:rsidR="00BB6B8C" w:rsidRPr="004F768B" w:rsidRDefault="00BB6B8C" w:rsidP="0057298C">
            <w:pPr>
              <w:outlineLvl w:val="5"/>
              <w:rPr>
                <w:color w:val="000000"/>
              </w:rPr>
            </w:pPr>
            <w:r w:rsidRPr="004F768B">
              <w:rPr>
                <w:color w:val="000000"/>
              </w:rPr>
              <w:t xml:space="preserve">  Мероприятия, направленные на развитие общественной инфраструктуры</w:t>
            </w:r>
          </w:p>
        </w:tc>
        <w:tc>
          <w:tcPr>
            <w:tcW w:w="593" w:type="dxa"/>
            <w:tcBorders>
              <w:top w:val="nil"/>
              <w:left w:val="nil"/>
              <w:bottom w:val="single" w:sz="4" w:space="0" w:color="000000"/>
              <w:right w:val="single" w:sz="4" w:space="0" w:color="000000"/>
            </w:tcBorders>
            <w:shd w:val="clear" w:color="auto" w:fill="auto"/>
            <w:noWrap/>
            <w:hideMark/>
          </w:tcPr>
          <w:p w14:paraId="1A9E614C"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9076492"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BAA0537"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0496D019" w14:textId="77777777" w:rsidR="00BB6B8C" w:rsidRPr="004F768B" w:rsidRDefault="00BB6B8C" w:rsidP="0057298C">
            <w:pPr>
              <w:jc w:val="center"/>
              <w:outlineLvl w:val="5"/>
              <w:rPr>
                <w:color w:val="000000"/>
              </w:rPr>
            </w:pPr>
            <w:r w:rsidRPr="004F768B">
              <w:rPr>
                <w:color w:val="000000"/>
              </w:rPr>
              <w:t>04301S2140</w:t>
            </w:r>
          </w:p>
        </w:tc>
        <w:tc>
          <w:tcPr>
            <w:tcW w:w="589" w:type="dxa"/>
            <w:tcBorders>
              <w:top w:val="nil"/>
              <w:left w:val="nil"/>
              <w:bottom w:val="single" w:sz="4" w:space="0" w:color="000000"/>
              <w:right w:val="single" w:sz="4" w:space="0" w:color="000000"/>
            </w:tcBorders>
            <w:shd w:val="clear" w:color="auto" w:fill="auto"/>
            <w:noWrap/>
            <w:hideMark/>
          </w:tcPr>
          <w:p w14:paraId="28B9FCA4"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21DE3D8" w14:textId="77777777" w:rsidR="00BB6B8C" w:rsidRPr="004F768B" w:rsidRDefault="00BB6B8C" w:rsidP="0057298C">
            <w:pPr>
              <w:jc w:val="right"/>
              <w:outlineLvl w:val="5"/>
              <w:rPr>
                <w:color w:val="000000"/>
              </w:rPr>
            </w:pPr>
            <w:r w:rsidRPr="004F768B">
              <w:rPr>
                <w:color w:val="000000"/>
              </w:rPr>
              <w:t>5 263 180,00</w:t>
            </w:r>
          </w:p>
        </w:tc>
      </w:tr>
      <w:tr w:rsidR="00BB6B8C" w:rsidRPr="004F768B" w14:paraId="604E0C6C"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F1F4061"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2CF58F4C"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3872A14"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3662871"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112A5577" w14:textId="77777777" w:rsidR="00BB6B8C" w:rsidRPr="004F768B" w:rsidRDefault="00BB6B8C" w:rsidP="0057298C">
            <w:pPr>
              <w:jc w:val="center"/>
              <w:outlineLvl w:val="6"/>
              <w:rPr>
                <w:color w:val="000000"/>
              </w:rPr>
            </w:pPr>
            <w:r w:rsidRPr="004F768B">
              <w:rPr>
                <w:color w:val="000000"/>
              </w:rPr>
              <w:t>04301S2140</w:t>
            </w:r>
          </w:p>
        </w:tc>
        <w:tc>
          <w:tcPr>
            <w:tcW w:w="589" w:type="dxa"/>
            <w:tcBorders>
              <w:top w:val="nil"/>
              <w:left w:val="nil"/>
              <w:bottom w:val="single" w:sz="4" w:space="0" w:color="000000"/>
              <w:right w:val="single" w:sz="4" w:space="0" w:color="000000"/>
            </w:tcBorders>
            <w:shd w:val="clear" w:color="auto" w:fill="auto"/>
            <w:noWrap/>
            <w:hideMark/>
          </w:tcPr>
          <w:p w14:paraId="201D649D"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22A99F39" w14:textId="77777777" w:rsidR="00BB6B8C" w:rsidRPr="004F768B" w:rsidRDefault="00BB6B8C" w:rsidP="0057298C">
            <w:pPr>
              <w:jc w:val="right"/>
              <w:outlineLvl w:val="6"/>
              <w:rPr>
                <w:color w:val="000000"/>
              </w:rPr>
            </w:pPr>
            <w:r w:rsidRPr="004F768B">
              <w:rPr>
                <w:color w:val="000000"/>
              </w:rPr>
              <w:t>5 263 180,00</w:t>
            </w:r>
          </w:p>
        </w:tc>
      </w:tr>
      <w:tr w:rsidR="00BB6B8C" w:rsidRPr="004F768B" w14:paraId="3E235F44"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2D3F6659" w14:textId="77777777" w:rsidR="00BB6B8C" w:rsidRPr="004F768B" w:rsidRDefault="00BB6B8C" w:rsidP="0057298C">
            <w:pPr>
              <w:outlineLvl w:val="5"/>
              <w:rPr>
                <w:color w:val="000000"/>
              </w:rPr>
            </w:pPr>
            <w:r w:rsidRPr="004F768B">
              <w:rPr>
                <w:color w:val="000000"/>
              </w:rPr>
              <w:t xml:space="preserve">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93" w:type="dxa"/>
            <w:tcBorders>
              <w:top w:val="nil"/>
              <w:left w:val="nil"/>
              <w:bottom w:val="single" w:sz="4" w:space="0" w:color="000000"/>
              <w:right w:val="single" w:sz="4" w:space="0" w:color="000000"/>
            </w:tcBorders>
            <w:shd w:val="clear" w:color="auto" w:fill="auto"/>
            <w:noWrap/>
            <w:hideMark/>
          </w:tcPr>
          <w:p w14:paraId="7446395F"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513F7EF"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2A1B6092"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77548539" w14:textId="77777777" w:rsidR="00BB6B8C" w:rsidRPr="004F768B" w:rsidRDefault="00BB6B8C" w:rsidP="0057298C">
            <w:pPr>
              <w:jc w:val="center"/>
              <w:outlineLvl w:val="5"/>
              <w:rPr>
                <w:color w:val="000000"/>
              </w:rPr>
            </w:pPr>
            <w:r w:rsidRPr="004F768B">
              <w:rPr>
                <w:color w:val="000000"/>
              </w:rPr>
              <w:t>04301S2160</w:t>
            </w:r>
          </w:p>
        </w:tc>
        <w:tc>
          <w:tcPr>
            <w:tcW w:w="589" w:type="dxa"/>
            <w:tcBorders>
              <w:top w:val="nil"/>
              <w:left w:val="nil"/>
              <w:bottom w:val="single" w:sz="4" w:space="0" w:color="000000"/>
              <w:right w:val="single" w:sz="4" w:space="0" w:color="000000"/>
            </w:tcBorders>
            <w:shd w:val="clear" w:color="auto" w:fill="auto"/>
            <w:noWrap/>
            <w:hideMark/>
          </w:tcPr>
          <w:p w14:paraId="0087C0CA"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2FBBA34" w14:textId="77777777" w:rsidR="00BB6B8C" w:rsidRPr="004F768B" w:rsidRDefault="00BB6B8C" w:rsidP="0057298C">
            <w:pPr>
              <w:jc w:val="right"/>
              <w:outlineLvl w:val="5"/>
              <w:rPr>
                <w:color w:val="000000"/>
              </w:rPr>
            </w:pPr>
            <w:r w:rsidRPr="004F768B">
              <w:rPr>
                <w:color w:val="000000"/>
              </w:rPr>
              <w:t>4 651 830,00</w:t>
            </w:r>
          </w:p>
        </w:tc>
      </w:tr>
      <w:tr w:rsidR="00BB6B8C" w:rsidRPr="004F768B" w14:paraId="08209EE4" w14:textId="77777777" w:rsidTr="0057298C">
        <w:trPr>
          <w:trHeight w:val="1427"/>
        </w:trPr>
        <w:tc>
          <w:tcPr>
            <w:tcW w:w="4096" w:type="dxa"/>
            <w:tcBorders>
              <w:top w:val="nil"/>
              <w:left w:val="single" w:sz="4" w:space="0" w:color="000000"/>
              <w:bottom w:val="single" w:sz="4" w:space="0" w:color="000000"/>
              <w:right w:val="single" w:sz="4" w:space="0" w:color="000000"/>
            </w:tcBorders>
            <w:shd w:val="clear" w:color="auto" w:fill="auto"/>
            <w:hideMark/>
          </w:tcPr>
          <w:p w14:paraId="6E0A9B2D" w14:textId="77777777" w:rsidR="00BB6B8C" w:rsidRPr="004F768B" w:rsidRDefault="00BB6B8C" w:rsidP="0057298C">
            <w:pPr>
              <w:outlineLvl w:val="6"/>
              <w:rPr>
                <w:color w:val="000000"/>
              </w:rPr>
            </w:pPr>
            <w:r w:rsidRPr="004F768B">
              <w:rPr>
                <w:color w:val="00000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27F007A2"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E61961D"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40C89C38"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6B1DE755" w14:textId="77777777" w:rsidR="00BB6B8C" w:rsidRPr="004F768B" w:rsidRDefault="00BB6B8C" w:rsidP="0057298C">
            <w:pPr>
              <w:jc w:val="center"/>
              <w:outlineLvl w:val="6"/>
              <w:rPr>
                <w:color w:val="000000"/>
              </w:rPr>
            </w:pPr>
            <w:r w:rsidRPr="004F768B">
              <w:rPr>
                <w:color w:val="000000"/>
              </w:rPr>
              <w:t>04301S2160</w:t>
            </w:r>
          </w:p>
        </w:tc>
        <w:tc>
          <w:tcPr>
            <w:tcW w:w="589" w:type="dxa"/>
            <w:tcBorders>
              <w:top w:val="nil"/>
              <w:left w:val="nil"/>
              <w:bottom w:val="single" w:sz="4" w:space="0" w:color="000000"/>
              <w:right w:val="single" w:sz="4" w:space="0" w:color="000000"/>
            </w:tcBorders>
            <w:shd w:val="clear" w:color="auto" w:fill="auto"/>
            <w:noWrap/>
            <w:hideMark/>
          </w:tcPr>
          <w:p w14:paraId="7540A3A8"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4BD366EE" w14:textId="77777777" w:rsidR="00BB6B8C" w:rsidRPr="004F768B" w:rsidRDefault="00BB6B8C" w:rsidP="0057298C">
            <w:pPr>
              <w:jc w:val="right"/>
              <w:outlineLvl w:val="6"/>
              <w:rPr>
                <w:color w:val="000000"/>
              </w:rPr>
            </w:pPr>
            <w:r w:rsidRPr="004F768B">
              <w:rPr>
                <w:color w:val="000000"/>
              </w:rPr>
              <w:t>4 651 830,00</w:t>
            </w:r>
          </w:p>
        </w:tc>
      </w:tr>
      <w:tr w:rsidR="00BB6B8C" w:rsidRPr="004F768B" w14:paraId="32B38CE3" w14:textId="77777777" w:rsidTr="0057298C">
        <w:trPr>
          <w:trHeight w:val="615"/>
        </w:trPr>
        <w:tc>
          <w:tcPr>
            <w:tcW w:w="4096" w:type="dxa"/>
            <w:tcBorders>
              <w:top w:val="nil"/>
              <w:left w:val="single" w:sz="4" w:space="0" w:color="000000"/>
              <w:bottom w:val="single" w:sz="4" w:space="0" w:color="000000"/>
              <w:right w:val="single" w:sz="4" w:space="0" w:color="000000"/>
            </w:tcBorders>
            <w:shd w:val="clear" w:color="auto" w:fill="auto"/>
            <w:hideMark/>
          </w:tcPr>
          <w:p w14:paraId="667C4FEA" w14:textId="77777777" w:rsidR="00BB6B8C" w:rsidRPr="004F768B" w:rsidRDefault="00BB6B8C" w:rsidP="0057298C">
            <w:pPr>
              <w:outlineLvl w:val="5"/>
              <w:rPr>
                <w:color w:val="000000"/>
              </w:rPr>
            </w:pPr>
            <w:r w:rsidRPr="004F768B">
              <w:rPr>
                <w:color w:val="000000"/>
              </w:rPr>
              <w:t xml:space="preserve">  Повышение средней заработной платы работникам муниципальных учреждений культуры</w:t>
            </w:r>
          </w:p>
        </w:tc>
        <w:tc>
          <w:tcPr>
            <w:tcW w:w="593" w:type="dxa"/>
            <w:tcBorders>
              <w:top w:val="nil"/>
              <w:left w:val="nil"/>
              <w:bottom w:val="single" w:sz="4" w:space="0" w:color="000000"/>
              <w:right w:val="single" w:sz="4" w:space="0" w:color="000000"/>
            </w:tcBorders>
            <w:shd w:val="clear" w:color="auto" w:fill="auto"/>
            <w:noWrap/>
            <w:hideMark/>
          </w:tcPr>
          <w:p w14:paraId="4A12C1F6"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CA7E12B"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F76108D"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4F65DA92" w14:textId="77777777" w:rsidR="00BB6B8C" w:rsidRPr="004F768B" w:rsidRDefault="00BB6B8C" w:rsidP="0057298C">
            <w:pPr>
              <w:jc w:val="center"/>
              <w:outlineLvl w:val="5"/>
              <w:rPr>
                <w:color w:val="000000"/>
              </w:rPr>
            </w:pPr>
            <w:r w:rsidRPr="004F768B">
              <w:rPr>
                <w:color w:val="000000"/>
              </w:rPr>
              <w:t>04301S2340</w:t>
            </w:r>
          </w:p>
        </w:tc>
        <w:tc>
          <w:tcPr>
            <w:tcW w:w="589" w:type="dxa"/>
            <w:tcBorders>
              <w:top w:val="nil"/>
              <w:left w:val="nil"/>
              <w:bottom w:val="single" w:sz="4" w:space="0" w:color="000000"/>
              <w:right w:val="single" w:sz="4" w:space="0" w:color="000000"/>
            </w:tcBorders>
            <w:shd w:val="clear" w:color="auto" w:fill="auto"/>
            <w:noWrap/>
            <w:hideMark/>
          </w:tcPr>
          <w:p w14:paraId="117EFBB8"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F8B6BCE" w14:textId="77777777" w:rsidR="00BB6B8C" w:rsidRPr="004F768B" w:rsidRDefault="00BB6B8C" w:rsidP="0057298C">
            <w:pPr>
              <w:jc w:val="right"/>
              <w:outlineLvl w:val="5"/>
              <w:rPr>
                <w:color w:val="000000"/>
              </w:rPr>
            </w:pPr>
            <w:r w:rsidRPr="004F768B">
              <w:rPr>
                <w:color w:val="000000"/>
              </w:rPr>
              <w:t>13 423 483,00</w:t>
            </w:r>
          </w:p>
        </w:tc>
      </w:tr>
      <w:tr w:rsidR="00BB6B8C" w:rsidRPr="004F768B" w14:paraId="52DDBD48" w14:textId="77777777" w:rsidTr="0057298C">
        <w:trPr>
          <w:trHeight w:val="169"/>
        </w:trPr>
        <w:tc>
          <w:tcPr>
            <w:tcW w:w="4096" w:type="dxa"/>
            <w:tcBorders>
              <w:top w:val="nil"/>
              <w:left w:val="single" w:sz="4" w:space="0" w:color="000000"/>
              <w:bottom w:val="single" w:sz="4" w:space="0" w:color="000000"/>
              <w:right w:val="single" w:sz="4" w:space="0" w:color="000000"/>
            </w:tcBorders>
            <w:shd w:val="clear" w:color="auto" w:fill="auto"/>
            <w:hideMark/>
          </w:tcPr>
          <w:p w14:paraId="2D30AC25" w14:textId="77777777" w:rsidR="00BB6B8C" w:rsidRPr="004F768B" w:rsidRDefault="00BB6B8C" w:rsidP="0057298C">
            <w:pPr>
              <w:outlineLvl w:val="6"/>
              <w:rPr>
                <w:color w:val="000000"/>
              </w:rPr>
            </w:pPr>
            <w:r w:rsidRPr="004F768B">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3F48CC73"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6D83CC7"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10A098CE"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7C12C9A2" w14:textId="77777777" w:rsidR="00BB6B8C" w:rsidRPr="004F768B" w:rsidRDefault="00BB6B8C" w:rsidP="0057298C">
            <w:pPr>
              <w:jc w:val="center"/>
              <w:outlineLvl w:val="6"/>
              <w:rPr>
                <w:color w:val="000000"/>
              </w:rPr>
            </w:pPr>
            <w:r w:rsidRPr="004F768B">
              <w:rPr>
                <w:color w:val="000000"/>
              </w:rPr>
              <w:t>04301S2340</w:t>
            </w:r>
          </w:p>
        </w:tc>
        <w:tc>
          <w:tcPr>
            <w:tcW w:w="589" w:type="dxa"/>
            <w:tcBorders>
              <w:top w:val="nil"/>
              <w:left w:val="nil"/>
              <w:bottom w:val="single" w:sz="4" w:space="0" w:color="000000"/>
              <w:right w:val="single" w:sz="4" w:space="0" w:color="000000"/>
            </w:tcBorders>
            <w:shd w:val="clear" w:color="auto" w:fill="auto"/>
            <w:noWrap/>
            <w:hideMark/>
          </w:tcPr>
          <w:p w14:paraId="77CE51E5"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4128BCBF" w14:textId="77777777" w:rsidR="00BB6B8C" w:rsidRPr="004F768B" w:rsidRDefault="00BB6B8C" w:rsidP="0057298C">
            <w:pPr>
              <w:jc w:val="right"/>
              <w:outlineLvl w:val="6"/>
              <w:rPr>
                <w:color w:val="000000"/>
              </w:rPr>
            </w:pPr>
            <w:r w:rsidRPr="004F768B">
              <w:rPr>
                <w:color w:val="000000"/>
              </w:rPr>
              <w:t>13 423 483,00</w:t>
            </w:r>
          </w:p>
        </w:tc>
      </w:tr>
      <w:tr w:rsidR="00BB6B8C" w:rsidRPr="004F768B" w14:paraId="2A9F9755" w14:textId="77777777" w:rsidTr="0057298C">
        <w:trPr>
          <w:trHeight w:val="881"/>
        </w:trPr>
        <w:tc>
          <w:tcPr>
            <w:tcW w:w="4096" w:type="dxa"/>
            <w:tcBorders>
              <w:top w:val="nil"/>
              <w:left w:val="single" w:sz="4" w:space="0" w:color="000000"/>
              <w:bottom w:val="single" w:sz="4" w:space="0" w:color="000000"/>
              <w:right w:val="single" w:sz="4" w:space="0" w:color="000000"/>
            </w:tcBorders>
            <w:shd w:val="clear" w:color="auto" w:fill="auto"/>
            <w:hideMark/>
          </w:tcPr>
          <w:p w14:paraId="1FB36174" w14:textId="77777777" w:rsidR="00BB6B8C" w:rsidRPr="004F768B" w:rsidRDefault="00BB6B8C" w:rsidP="0057298C">
            <w:pPr>
              <w:outlineLvl w:val="2"/>
              <w:rPr>
                <w:color w:val="000000"/>
              </w:rPr>
            </w:pPr>
            <w:r w:rsidRPr="004F768B">
              <w:rPr>
                <w:color w:val="000000"/>
              </w:rPr>
              <w:t xml:space="preserve">  Муниципальная программа «Социальная политика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3FAE6101" w14:textId="77777777" w:rsidR="00BB6B8C" w:rsidRPr="004F768B" w:rsidRDefault="00BB6B8C" w:rsidP="0057298C">
            <w:pPr>
              <w:jc w:val="center"/>
              <w:outlineLvl w:val="2"/>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FCC303E" w14:textId="77777777" w:rsidR="00BB6B8C" w:rsidRPr="004F768B" w:rsidRDefault="00BB6B8C" w:rsidP="0057298C">
            <w:pPr>
              <w:jc w:val="center"/>
              <w:outlineLvl w:val="2"/>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77637BEF" w14:textId="77777777" w:rsidR="00BB6B8C" w:rsidRPr="004F768B" w:rsidRDefault="00BB6B8C" w:rsidP="0057298C">
            <w:pPr>
              <w:jc w:val="center"/>
              <w:outlineLvl w:val="2"/>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3E966F9E" w14:textId="77777777" w:rsidR="00BB6B8C" w:rsidRPr="004F768B" w:rsidRDefault="00BB6B8C" w:rsidP="0057298C">
            <w:pPr>
              <w:jc w:val="center"/>
              <w:outlineLvl w:val="2"/>
              <w:rPr>
                <w:color w:val="000000"/>
              </w:rPr>
            </w:pPr>
            <w:r w:rsidRPr="004F768B">
              <w:rPr>
                <w:color w:val="000000"/>
              </w:rPr>
              <w:t>0500000000</w:t>
            </w:r>
          </w:p>
        </w:tc>
        <w:tc>
          <w:tcPr>
            <w:tcW w:w="589" w:type="dxa"/>
            <w:tcBorders>
              <w:top w:val="nil"/>
              <w:left w:val="nil"/>
              <w:bottom w:val="single" w:sz="4" w:space="0" w:color="000000"/>
              <w:right w:val="single" w:sz="4" w:space="0" w:color="000000"/>
            </w:tcBorders>
            <w:shd w:val="clear" w:color="auto" w:fill="auto"/>
            <w:noWrap/>
            <w:hideMark/>
          </w:tcPr>
          <w:p w14:paraId="2C44DA8A"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880A750" w14:textId="77777777" w:rsidR="00BB6B8C" w:rsidRPr="004F768B" w:rsidRDefault="00BB6B8C" w:rsidP="0057298C">
            <w:pPr>
              <w:jc w:val="right"/>
              <w:outlineLvl w:val="2"/>
              <w:rPr>
                <w:color w:val="000000"/>
              </w:rPr>
            </w:pPr>
            <w:r w:rsidRPr="004F768B">
              <w:rPr>
                <w:color w:val="000000"/>
              </w:rPr>
              <w:t>105 930,00</w:t>
            </w:r>
          </w:p>
        </w:tc>
      </w:tr>
      <w:tr w:rsidR="00BB6B8C" w:rsidRPr="004F768B" w14:paraId="2C0E18E2" w14:textId="77777777" w:rsidTr="0057298C">
        <w:trPr>
          <w:trHeight w:val="187"/>
        </w:trPr>
        <w:tc>
          <w:tcPr>
            <w:tcW w:w="4096" w:type="dxa"/>
            <w:tcBorders>
              <w:top w:val="nil"/>
              <w:left w:val="single" w:sz="4" w:space="0" w:color="000000"/>
              <w:bottom w:val="single" w:sz="4" w:space="0" w:color="000000"/>
              <w:right w:val="single" w:sz="4" w:space="0" w:color="000000"/>
            </w:tcBorders>
            <w:shd w:val="clear" w:color="auto" w:fill="auto"/>
            <w:hideMark/>
          </w:tcPr>
          <w:p w14:paraId="477D679A" w14:textId="77777777" w:rsidR="00BB6B8C" w:rsidRPr="004F768B" w:rsidRDefault="00BB6B8C" w:rsidP="0057298C">
            <w:pPr>
              <w:outlineLvl w:val="3"/>
              <w:rPr>
                <w:color w:val="000000"/>
              </w:rPr>
            </w:pPr>
            <w:r w:rsidRPr="004F768B">
              <w:rPr>
                <w:color w:val="000000"/>
              </w:rPr>
              <w:t xml:space="preserve"> Подпрограмма «Доступная среда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30FC62FA" w14:textId="77777777" w:rsidR="00BB6B8C" w:rsidRPr="004F768B" w:rsidRDefault="00BB6B8C" w:rsidP="0057298C">
            <w:pPr>
              <w:jc w:val="center"/>
              <w:outlineLvl w:val="3"/>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D6DD71A" w14:textId="77777777" w:rsidR="00BB6B8C" w:rsidRPr="004F768B" w:rsidRDefault="00BB6B8C" w:rsidP="0057298C">
            <w:pPr>
              <w:jc w:val="center"/>
              <w:outlineLvl w:val="3"/>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9E1E8D2" w14:textId="77777777" w:rsidR="00BB6B8C" w:rsidRPr="004F768B" w:rsidRDefault="00BB6B8C" w:rsidP="0057298C">
            <w:pPr>
              <w:jc w:val="center"/>
              <w:outlineLvl w:val="3"/>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4AAD9B1A" w14:textId="77777777" w:rsidR="00BB6B8C" w:rsidRPr="004F768B" w:rsidRDefault="00BB6B8C" w:rsidP="0057298C">
            <w:pPr>
              <w:jc w:val="center"/>
              <w:outlineLvl w:val="3"/>
              <w:rPr>
                <w:color w:val="000000"/>
              </w:rPr>
            </w:pPr>
            <w:r w:rsidRPr="004F768B">
              <w:rPr>
                <w:color w:val="000000"/>
              </w:rPr>
              <w:t>0520000000</w:t>
            </w:r>
          </w:p>
        </w:tc>
        <w:tc>
          <w:tcPr>
            <w:tcW w:w="589" w:type="dxa"/>
            <w:tcBorders>
              <w:top w:val="nil"/>
              <w:left w:val="nil"/>
              <w:bottom w:val="single" w:sz="4" w:space="0" w:color="000000"/>
              <w:right w:val="single" w:sz="4" w:space="0" w:color="000000"/>
            </w:tcBorders>
            <w:shd w:val="clear" w:color="auto" w:fill="auto"/>
            <w:noWrap/>
            <w:hideMark/>
          </w:tcPr>
          <w:p w14:paraId="012413FC"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01F4E5C" w14:textId="77777777" w:rsidR="00BB6B8C" w:rsidRPr="004F768B" w:rsidRDefault="00BB6B8C" w:rsidP="0057298C">
            <w:pPr>
              <w:jc w:val="right"/>
              <w:outlineLvl w:val="3"/>
              <w:rPr>
                <w:color w:val="000000"/>
              </w:rPr>
            </w:pPr>
            <w:r w:rsidRPr="004F768B">
              <w:rPr>
                <w:color w:val="000000"/>
              </w:rPr>
              <w:t>105 930,00</w:t>
            </w:r>
          </w:p>
        </w:tc>
      </w:tr>
      <w:tr w:rsidR="00BB6B8C" w:rsidRPr="004F768B" w14:paraId="37F1377B" w14:textId="77777777" w:rsidTr="0057298C">
        <w:trPr>
          <w:trHeight w:val="371"/>
        </w:trPr>
        <w:tc>
          <w:tcPr>
            <w:tcW w:w="4096" w:type="dxa"/>
            <w:tcBorders>
              <w:top w:val="nil"/>
              <w:left w:val="single" w:sz="4" w:space="0" w:color="000000"/>
              <w:bottom w:val="single" w:sz="4" w:space="0" w:color="000000"/>
              <w:right w:val="single" w:sz="4" w:space="0" w:color="000000"/>
            </w:tcBorders>
            <w:shd w:val="clear" w:color="auto" w:fill="auto"/>
            <w:hideMark/>
          </w:tcPr>
          <w:p w14:paraId="33DD65E7" w14:textId="77777777" w:rsidR="00BB6B8C" w:rsidRPr="004F768B" w:rsidRDefault="00BB6B8C" w:rsidP="0057298C">
            <w:pPr>
              <w:outlineLvl w:val="4"/>
              <w:rPr>
                <w:color w:val="000000"/>
              </w:rPr>
            </w:pPr>
            <w:r w:rsidRPr="004F768B">
              <w:rPr>
                <w:color w:val="000000"/>
              </w:rPr>
              <w:t>Основное мероприятие "Доступная среда"</w:t>
            </w:r>
          </w:p>
        </w:tc>
        <w:tc>
          <w:tcPr>
            <w:tcW w:w="593" w:type="dxa"/>
            <w:tcBorders>
              <w:top w:val="nil"/>
              <w:left w:val="nil"/>
              <w:bottom w:val="single" w:sz="4" w:space="0" w:color="000000"/>
              <w:right w:val="single" w:sz="4" w:space="0" w:color="000000"/>
            </w:tcBorders>
            <w:shd w:val="clear" w:color="auto" w:fill="auto"/>
            <w:noWrap/>
            <w:hideMark/>
          </w:tcPr>
          <w:p w14:paraId="4F9B138D" w14:textId="77777777" w:rsidR="00BB6B8C" w:rsidRPr="004F768B" w:rsidRDefault="00BB6B8C" w:rsidP="0057298C">
            <w:pPr>
              <w:jc w:val="center"/>
              <w:outlineLvl w:val="4"/>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B49F0C0" w14:textId="77777777" w:rsidR="00BB6B8C" w:rsidRPr="004F768B" w:rsidRDefault="00BB6B8C" w:rsidP="0057298C">
            <w:pPr>
              <w:jc w:val="center"/>
              <w:outlineLvl w:val="4"/>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2EA5B823" w14:textId="77777777" w:rsidR="00BB6B8C" w:rsidRPr="004F768B" w:rsidRDefault="00BB6B8C" w:rsidP="0057298C">
            <w:pPr>
              <w:jc w:val="center"/>
              <w:outlineLvl w:val="4"/>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2695EE02" w14:textId="77777777" w:rsidR="00BB6B8C" w:rsidRPr="004F768B" w:rsidRDefault="00BB6B8C" w:rsidP="0057298C">
            <w:pPr>
              <w:jc w:val="center"/>
              <w:outlineLvl w:val="4"/>
              <w:rPr>
                <w:color w:val="000000"/>
              </w:rPr>
            </w:pPr>
            <w:r w:rsidRPr="004F768B">
              <w:rPr>
                <w:color w:val="000000"/>
              </w:rPr>
              <w:t>0520100000</w:t>
            </w:r>
          </w:p>
        </w:tc>
        <w:tc>
          <w:tcPr>
            <w:tcW w:w="589" w:type="dxa"/>
            <w:tcBorders>
              <w:top w:val="nil"/>
              <w:left w:val="nil"/>
              <w:bottom w:val="single" w:sz="4" w:space="0" w:color="000000"/>
              <w:right w:val="single" w:sz="4" w:space="0" w:color="000000"/>
            </w:tcBorders>
            <w:shd w:val="clear" w:color="auto" w:fill="auto"/>
            <w:noWrap/>
            <w:hideMark/>
          </w:tcPr>
          <w:p w14:paraId="60D88DA7"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EBF3215" w14:textId="77777777" w:rsidR="00BB6B8C" w:rsidRPr="004F768B" w:rsidRDefault="00BB6B8C" w:rsidP="0057298C">
            <w:pPr>
              <w:jc w:val="right"/>
              <w:outlineLvl w:val="4"/>
              <w:rPr>
                <w:color w:val="000000"/>
              </w:rPr>
            </w:pPr>
            <w:r w:rsidRPr="004F768B">
              <w:rPr>
                <w:color w:val="000000"/>
              </w:rPr>
              <w:t>105 930,00</w:t>
            </w:r>
          </w:p>
        </w:tc>
      </w:tr>
      <w:tr w:rsidR="00BB6B8C" w:rsidRPr="004F768B" w14:paraId="6C664EEE" w14:textId="77777777" w:rsidTr="0057298C">
        <w:trPr>
          <w:trHeight w:val="633"/>
        </w:trPr>
        <w:tc>
          <w:tcPr>
            <w:tcW w:w="4096" w:type="dxa"/>
            <w:tcBorders>
              <w:top w:val="nil"/>
              <w:left w:val="single" w:sz="4" w:space="0" w:color="000000"/>
              <w:bottom w:val="single" w:sz="4" w:space="0" w:color="000000"/>
              <w:right w:val="single" w:sz="4" w:space="0" w:color="000000"/>
            </w:tcBorders>
            <w:shd w:val="clear" w:color="auto" w:fill="auto"/>
            <w:hideMark/>
          </w:tcPr>
          <w:p w14:paraId="3BEA3A3B" w14:textId="77777777" w:rsidR="00BB6B8C" w:rsidRPr="004F768B" w:rsidRDefault="00BB6B8C" w:rsidP="0057298C">
            <w:pPr>
              <w:outlineLvl w:val="5"/>
              <w:rPr>
                <w:color w:val="000000"/>
              </w:rPr>
            </w:pPr>
            <w:r w:rsidRPr="004F768B">
              <w:rPr>
                <w:color w:val="000000"/>
              </w:rPr>
              <w:t xml:space="preserve">  Мероприятия по повышению качества жизни и социальной интеграции инвалидов в общество</w:t>
            </w:r>
          </w:p>
        </w:tc>
        <w:tc>
          <w:tcPr>
            <w:tcW w:w="593" w:type="dxa"/>
            <w:tcBorders>
              <w:top w:val="nil"/>
              <w:left w:val="nil"/>
              <w:bottom w:val="single" w:sz="4" w:space="0" w:color="000000"/>
              <w:right w:val="single" w:sz="4" w:space="0" w:color="000000"/>
            </w:tcBorders>
            <w:shd w:val="clear" w:color="auto" w:fill="auto"/>
            <w:noWrap/>
            <w:hideMark/>
          </w:tcPr>
          <w:p w14:paraId="23C8CD64"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97C34A4"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CFC6413"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59980757" w14:textId="77777777" w:rsidR="00BB6B8C" w:rsidRPr="004F768B" w:rsidRDefault="00BB6B8C" w:rsidP="0057298C">
            <w:pPr>
              <w:jc w:val="center"/>
              <w:outlineLvl w:val="5"/>
              <w:rPr>
                <w:color w:val="000000"/>
              </w:rPr>
            </w:pPr>
            <w:r w:rsidRPr="004F768B">
              <w:rPr>
                <w:color w:val="000000"/>
              </w:rPr>
              <w:t>0520181200</w:t>
            </w:r>
          </w:p>
        </w:tc>
        <w:tc>
          <w:tcPr>
            <w:tcW w:w="589" w:type="dxa"/>
            <w:tcBorders>
              <w:top w:val="nil"/>
              <w:left w:val="nil"/>
              <w:bottom w:val="single" w:sz="4" w:space="0" w:color="000000"/>
              <w:right w:val="single" w:sz="4" w:space="0" w:color="000000"/>
            </w:tcBorders>
            <w:shd w:val="clear" w:color="auto" w:fill="auto"/>
            <w:noWrap/>
            <w:hideMark/>
          </w:tcPr>
          <w:p w14:paraId="385E77A9"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B216D2E" w14:textId="77777777" w:rsidR="00BB6B8C" w:rsidRPr="004F768B" w:rsidRDefault="00BB6B8C" w:rsidP="0057298C">
            <w:pPr>
              <w:jc w:val="right"/>
              <w:outlineLvl w:val="5"/>
              <w:rPr>
                <w:color w:val="000000"/>
              </w:rPr>
            </w:pPr>
            <w:r w:rsidRPr="004F768B">
              <w:rPr>
                <w:color w:val="000000"/>
              </w:rPr>
              <w:t>105 930,00</w:t>
            </w:r>
          </w:p>
        </w:tc>
      </w:tr>
      <w:tr w:rsidR="00BB6B8C" w:rsidRPr="004F768B" w14:paraId="00A551A9" w14:textId="77777777" w:rsidTr="0057298C">
        <w:trPr>
          <w:trHeight w:val="390"/>
        </w:trPr>
        <w:tc>
          <w:tcPr>
            <w:tcW w:w="4096" w:type="dxa"/>
            <w:tcBorders>
              <w:top w:val="nil"/>
              <w:left w:val="single" w:sz="4" w:space="0" w:color="000000"/>
              <w:bottom w:val="single" w:sz="4" w:space="0" w:color="000000"/>
              <w:right w:val="single" w:sz="4" w:space="0" w:color="000000"/>
            </w:tcBorders>
            <w:shd w:val="clear" w:color="auto" w:fill="auto"/>
            <w:hideMark/>
          </w:tcPr>
          <w:p w14:paraId="2BEEFCC5"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0A63D23C"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284F1E8"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1412E45"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2C98D081" w14:textId="77777777" w:rsidR="00BB6B8C" w:rsidRPr="004F768B" w:rsidRDefault="00BB6B8C" w:rsidP="0057298C">
            <w:pPr>
              <w:jc w:val="center"/>
              <w:outlineLvl w:val="6"/>
              <w:rPr>
                <w:color w:val="000000"/>
              </w:rPr>
            </w:pPr>
            <w:r w:rsidRPr="004F768B">
              <w:rPr>
                <w:color w:val="000000"/>
              </w:rPr>
              <w:t>0520181200</w:t>
            </w:r>
          </w:p>
        </w:tc>
        <w:tc>
          <w:tcPr>
            <w:tcW w:w="589" w:type="dxa"/>
            <w:tcBorders>
              <w:top w:val="nil"/>
              <w:left w:val="nil"/>
              <w:bottom w:val="single" w:sz="4" w:space="0" w:color="000000"/>
              <w:right w:val="single" w:sz="4" w:space="0" w:color="000000"/>
            </w:tcBorders>
            <w:shd w:val="clear" w:color="auto" w:fill="auto"/>
            <w:noWrap/>
            <w:hideMark/>
          </w:tcPr>
          <w:p w14:paraId="7D83AA9E"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3F3573B9" w14:textId="77777777" w:rsidR="00BB6B8C" w:rsidRPr="004F768B" w:rsidRDefault="00BB6B8C" w:rsidP="0057298C">
            <w:pPr>
              <w:jc w:val="right"/>
              <w:outlineLvl w:val="6"/>
              <w:rPr>
                <w:color w:val="000000"/>
              </w:rPr>
            </w:pPr>
            <w:r w:rsidRPr="004F768B">
              <w:rPr>
                <w:color w:val="000000"/>
              </w:rPr>
              <w:t>105 930,00</w:t>
            </w:r>
          </w:p>
        </w:tc>
      </w:tr>
      <w:tr w:rsidR="00BB6B8C" w:rsidRPr="004F768B" w14:paraId="38A7F94D" w14:textId="77777777" w:rsidTr="0057298C">
        <w:trPr>
          <w:trHeight w:val="794"/>
        </w:trPr>
        <w:tc>
          <w:tcPr>
            <w:tcW w:w="4096" w:type="dxa"/>
            <w:tcBorders>
              <w:top w:val="nil"/>
              <w:left w:val="single" w:sz="4" w:space="0" w:color="000000"/>
              <w:bottom w:val="single" w:sz="4" w:space="0" w:color="000000"/>
              <w:right w:val="single" w:sz="4" w:space="0" w:color="000000"/>
            </w:tcBorders>
            <w:shd w:val="clear" w:color="auto" w:fill="auto"/>
            <w:hideMark/>
          </w:tcPr>
          <w:p w14:paraId="613A5E84" w14:textId="77777777" w:rsidR="00BB6B8C" w:rsidRPr="004F768B" w:rsidRDefault="00BB6B8C" w:rsidP="0057298C">
            <w:pPr>
              <w:outlineLvl w:val="2"/>
              <w:rPr>
                <w:color w:val="000000"/>
              </w:rPr>
            </w:pPr>
            <w:r w:rsidRPr="004F768B">
              <w:rPr>
                <w:color w:val="000000"/>
              </w:rPr>
              <w:t xml:space="preserve">  Муниципальная программа "Повышение эффективности муниципального управления"</w:t>
            </w:r>
          </w:p>
        </w:tc>
        <w:tc>
          <w:tcPr>
            <w:tcW w:w="593" w:type="dxa"/>
            <w:tcBorders>
              <w:top w:val="nil"/>
              <w:left w:val="nil"/>
              <w:bottom w:val="single" w:sz="4" w:space="0" w:color="000000"/>
              <w:right w:val="single" w:sz="4" w:space="0" w:color="000000"/>
            </w:tcBorders>
            <w:shd w:val="clear" w:color="auto" w:fill="auto"/>
            <w:noWrap/>
            <w:hideMark/>
          </w:tcPr>
          <w:p w14:paraId="1748C88C" w14:textId="77777777" w:rsidR="00BB6B8C" w:rsidRPr="004F768B" w:rsidRDefault="00BB6B8C" w:rsidP="0057298C">
            <w:pPr>
              <w:jc w:val="center"/>
              <w:outlineLvl w:val="2"/>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E425296" w14:textId="77777777" w:rsidR="00BB6B8C" w:rsidRPr="004F768B" w:rsidRDefault="00BB6B8C" w:rsidP="0057298C">
            <w:pPr>
              <w:jc w:val="center"/>
              <w:outlineLvl w:val="2"/>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1673962" w14:textId="77777777" w:rsidR="00BB6B8C" w:rsidRPr="004F768B" w:rsidRDefault="00BB6B8C" w:rsidP="0057298C">
            <w:pPr>
              <w:jc w:val="center"/>
              <w:outlineLvl w:val="2"/>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601125DD" w14:textId="77777777" w:rsidR="00BB6B8C" w:rsidRPr="004F768B" w:rsidRDefault="00BB6B8C" w:rsidP="0057298C">
            <w:pPr>
              <w:jc w:val="center"/>
              <w:outlineLvl w:val="2"/>
              <w:rPr>
                <w:color w:val="000000"/>
              </w:rPr>
            </w:pPr>
            <w:r w:rsidRPr="004F768B">
              <w:rPr>
                <w:color w:val="000000"/>
              </w:rPr>
              <w:t>0600000000</w:t>
            </w:r>
          </w:p>
        </w:tc>
        <w:tc>
          <w:tcPr>
            <w:tcW w:w="589" w:type="dxa"/>
            <w:tcBorders>
              <w:top w:val="nil"/>
              <w:left w:val="nil"/>
              <w:bottom w:val="single" w:sz="4" w:space="0" w:color="000000"/>
              <w:right w:val="single" w:sz="4" w:space="0" w:color="000000"/>
            </w:tcBorders>
            <w:shd w:val="clear" w:color="auto" w:fill="auto"/>
            <w:noWrap/>
            <w:hideMark/>
          </w:tcPr>
          <w:p w14:paraId="0CE67125"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F8F5475" w14:textId="77777777" w:rsidR="00BB6B8C" w:rsidRPr="004F768B" w:rsidRDefault="00BB6B8C" w:rsidP="0057298C">
            <w:pPr>
              <w:jc w:val="right"/>
              <w:outlineLvl w:val="2"/>
              <w:rPr>
                <w:color w:val="000000"/>
              </w:rPr>
            </w:pPr>
            <w:r w:rsidRPr="004F768B">
              <w:rPr>
                <w:color w:val="000000"/>
              </w:rPr>
              <w:t>50 000,00</w:t>
            </w:r>
          </w:p>
        </w:tc>
      </w:tr>
      <w:tr w:rsidR="00BB6B8C" w:rsidRPr="004F768B" w14:paraId="0A63FC9F"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F13CEEC" w14:textId="77777777" w:rsidR="00BB6B8C" w:rsidRPr="004F768B" w:rsidRDefault="00BB6B8C" w:rsidP="0057298C">
            <w:pPr>
              <w:outlineLvl w:val="3"/>
              <w:rPr>
                <w:color w:val="000000"/>
              </w:rPr>
            </w:pPr>
            <w:r w:rsidRPr="004F768B">
              <w:rPr>
                <w:color w:val="000000"/>
              </w:rPr>
              <w:t xml:space="preserve"> Подпрограмма "Повышение эффективности бюджетных расходов"</w:t>
            </w:r>
          </w:p>
        </w:tc>
        <w:tc>
          <w:tcPr>
            <w:tcW w:w="593" w:type="dxa"/>
            <w:tcBorders>
              <w:top w:val="nil"/>
              <w:left w:val="nil"/>
              <w:bottom w:val="single" w:sz="4" w:space="0" w:color="000000"/>
              <w:right w:val="single" w:sz="4" w:space="0" w:color="000000"/>
            </w:tcBorders>
            <w:shd w:val="clear" w:color="auto" w:fill="auto"/>
            <w:noWrap/>
            <w:hideMark/>
          </w:tcPr>
          <w:p w14:paraId="55F6064E" w14:textId="77777777" w:rsidR="00BB6B8C" w:rsidRPr="004F768B" w:rsidRDefault="00BB6B8C" w:rsidP="0057298C">
            <w:pPr>
              <w:jc w:val="center"/>
              <w:outlineLvl w:val="3"/>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A5CBE9E" w14:textId="77777777" w:rsidR="00BB6B8C" w:rsidRPr="004F768B" w:rsidRDefault="00BB6B8C" w:rsidP="0057298C">
            <w:pPr>
              <w:jc w:val="center"/>
              <w:outlineLvl w:val="3"/>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3099CE6" w14:textId="77777777" w:rsidR="00BB6B8C" w:rsidRPr="004F768B" w:rsidRDefault="00BB6B8C" w:rsidP="0057298C">
            <w:pPr>
              <w:jc w:val="center"/>
              <w:outlineLvl w:val="3"/>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12D4F3CE" w14:textId="77777777" w:rsidR="00BB6B8C" w:rsidRPr="004F768B" w:rsidRDefault="00BB6B8C" w:rsidP="0057298C">
            <w:pPr>
              <w:jc w:val="center"/>
              <w:outlineLvl w:val="3"/>
              <w:rPr>
                <w:color w:val="000000"/>
              </w:rPr>
            </w:pPr>
            <w:r w:rsidRPr="004F768B">
              <w:rPr>
                <w:color w:val="000000"/>
              </w:rPr>
              <w:t>0620000000</w:t>
            </w:r>
          </w:p>
        </w:tc>
        <w:tc>
          <w:tcPr>
            <w:tcW w:w="589" w:type="dxa"/>
            <w:tcBorders>
              <w:top w:val="nil"/>
              <w:left w:val="nil"/>
              <w:bottom w:val="single" w:sz="4" w:space="0" w:color="000000"/>
              <w:right w:val="single" w:sz="4" w:space="0" w:color="000000"/>
            </w:tcBorders>
            <w:shd w:val="clear" w:color="auto" w:fill="auto"/>
            <w:noWrap/>
            <w:hideMark/>
          </w:tcPr>
          <w:p w14:paraId="0E99EDEC"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249202B" w14:textId="77777777" w:rsidR="00BB6B8C" w:rsidRPr="004F768B" w:rsidRDefault="00BB6B8C" w:rsidP="0057298C">
            <w:pPr>
              <w:jc w:val="right"/>
              <w:outlineLvl w:val="3"/>
              <w:rPr>
                <w:color w:val="000000"/>
              </w:rPr>
            </w:pPr>
            <w:r w:rsidRPr="004F768B">
              <w:rPr>
                <w:color w:val="000000"/>
              </w:rPr>
              <w:t>50 000,00</w:t>
            </w:r>
          </w:p>
        </w:tc>
      </w:tr>
      <w:tr w:rsidR="00BB6B8C" w:rsidRPr="004F768B" w14:paraId="24F3633B" w14:textId="77777777" w:rsidTr="0057298C">
        <w:trPr>
          <w:trHeight w:val="1527"/>
        </w:trPr>
        <w:tc>
          <w:tcPr>
            <w:tcW w:w="4096" w:type="dxa"/>
            <w:tcBorders>
              <w:top w:val="nil"/>
              <w:left w:val="single" w:sz="4" w:space="0" w:color="000000"/>
              <w:bottom w:val="single" w:sz="4" w:space="0" w:color="000000"/>
              <w:right w:val="single" w:sz="4" w:space="0" w:color="000000"/>
            </w:tcBorders>
            <w:shd w:val="clear" w:color="auto" w:fill="auto"/>
            <w:hideMark/>
          </w:tcPr>
          <w:p w14:paraId="38DF21ED" w14:textId="77777777" w:rsidR="00BB6B8C" w:rsidRPr="004F768B" w:rsidRDefault="00BB6B8C" w:rsidP="0057298C">
            <w:pPr>
              <w:outlineLvl w:val="4"/>
              <w:rPr>
                <w:color w:val="000000"/>
              </w:rPr>
            </w:pPr>
            <w:r w:rsidRPr="004F768B">
              <w:rPr>
                <w:color w:val="000000"/>
              </w:rPr>
              <w:t>Основное мероприятие "Обеспечение условий для повышения качества управления муниципальными финансами и эффективного использования средств бюджета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6325437B" w14:textId="77777777" w:rsidR="00BB6B8C" w:rsidRPr="004F768B" w:rsidRDefault="00BB6B8C" w:rsidP="0057298C">
            <w:pPr>
              <w:jc w:val="center"/>
              <w:outlineLvl w:val="4"/>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79AC357" w14:textId="77777777" w:rsidR="00BB6B8C" w:rsidRPr="004F768B" w:rsidRDefault="00BB6B8C" w:rsidP="0057298C">
            <w:pPr>
              <w:jc w:val="center"/>
              <w:outlineLvl w:val="4"/>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7744AB88" w14:textId="77777777" w:rsidR="00BB6B8C" w:rsidRPr="004F768B" w:rsidRDefault="00BB6B8C" w:rsidP="0057298C">
            <w:pPr>
              <w:jc w:val="center"/>
              <w:outlineLvl w:val="4"/>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207572D3" w14:textId="77777777" w:rsidR="00BB6B8C" w:rsidRPr="004F768B" w:rsidRDefault="00BB6B8C" w:rsidP="0057298C">
            <w:pPr>
              <w:jc w:val="center"/>
              <w:outlineLvl w:val="4"/>
              <w:rPr>
                <w:color w:val="000000"/>
              </w:rPr>
            </w:pPr>
            <w:r w:rsidRPr="004F768B">
              <w:rPr>
                <w:color w:val="000000"/>
              </w:rPr>
              <w:t>0620100000</w:t>
            </w:r>
          </w:p>
        </w:tc>
        <w:tc>
          <w:tcPr>
            <w:tcW w:w="589" w:type="dxa"/>
            <w:tcBorders>
              <w:top w:val="nil"/>
              <w:left w:val="nil"/>
              <w:bottom w:val="single" w:sz="4" w:space="0" w:color="000000"/>
              <w:right w:val="single" w:sz="4" w:space="0" w:color="000000"/>
            </w:tcBorders>
            <w:shd w:val="clear" w:color="auto" w:fill="auto"/>
            <w:noWrap/>
            <w:hideMark/>
          </w:tcPr>
          <w:p w14:paraId="54C2CA37"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FD47759" w14:textId="77777777" w:rsidR="00BB6B8C" w:rsidRPr="004F768B" w:rsidRDefault="00BB6B8C" w:rsidP="0057298C">
            <w:pPr>
              <w:jc w:val="right"/>
              <w:outlineLvl w:val="4"/>
              <w:rPr>
                <w:color w:val="000000"/>
              </w:rPr>
            </w:pPr>
            <w:r w:rsidRPr="004F768B">
              <w:rPr>
                <w:color w:val="000000"/>
              </w:rPr>
              <w:t>50 000,00</w:t>
            </w:r>
          </w:p>
        </w:tc>
      </w:tr>
      <w:tr w:rsidR="00BB6B8C" w:rsidRPr="004F768B" w14:paraId="0D632488"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832965E" w14:textId="77777777" w:rsidR="00BB6B8C" w:rsidRPr="004F768B" w:rsidRDefault="00BB6B8C" w:rsidP="0057298C">
            <w:pPr>
              <w:outlineLvl w:val="5"/>
              <w:rPr>
                <w:color w:val="000000"/>
              </w:rPr>
            </w:pPr>
            <w:r w:rsidRPr="004F768B">
              <w:rPr>
                <w:color w:val="000000"/>
              </w:rPr>
              <w:t xml:space="preserve">  Проведение акции "Твои налоги - твоя школа и детский сад"</w:t>
            </w:r>
          </w:p>
        </w:tc>
        <w:tc>
          <w:tcPr>
            <w:tcW w:w="593" w:type="dxa"/>
            <w:tcBorders>
              <w:top w:val="nil"/>
              <w:left w:val="nil"/>
              <w:bottom w:val="single" w:sz="4" w:space="0" w:color="000000"/>
              <w:right w:val="single" w:sz="4" w:space="0" w:color="000000"/>
            </w:tcBorders>
            <w:shd w:val="clear" w:color="auto" w:fill="auto"/>
            <w:noWrap/>
            <w:hideMark/>
          </w:tcPr>
          <w:p w14:paraId="37BF5603"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2537DF7"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18145482"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5EFAC8A8" w14:textId="77777777" w:rsidR="00BB6B8C" w:rsidRPr="004F768B" w:rsidRDefault="00BB6B8C" w:rsidP="0057298C">
            <w:pPr>
              <w:jc w:val="center"/>
              <w:outlineLvl w:val="5"/>
              <w:rPr>
                <w:color w:val="000000"/>
              </w:rPr>
            </w:pPr>
            <w:r w:rsidRPr="004F768B">
              <w:rPr>
                <w:color w:val="000000"/>
              </w:rPr>
              <w:t>0620182200</w:t>
            </w:r>
          </w:p>
        </w:tc>
        <w:tc>
          <w:tcPr>
            <w:tcW w:w="589" w:type="dxa"/>
            <w:tcBorders>
              <w:top w:val="nil"/>
              <w:left w:val="nil"/>
              <w:bottom w:val="single" w:sz="4" w:space="0" w:color="000000"/>
              <w:right w:val="single" w:sz="4" w:space="0" w:color="000000"/>
            </w:tcBorders>
            <w:shd w:val="clear" w:color="auto" w:fill="auto"/>
            <w:noWrap/>
            <w:hideMark/>
          </w:tcPr>
          <w:p w14:paraId="55F0AF2B"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D7CF22B" w14:textId="77777777" w:rsidR="00BB6B8C" w:rsidRPr="004F768B" w:rsidRDefault="00BB6B8C" w:rsidP="0057298C">
            <w:pPr>
              <w:jc w:val="right"/>
              <w:outlineLvl w:val="5"/>
              <w:rPr>
                <w:color w:val="000000"/>
              </w:rPr>
            </w:pPr>
            <w:r w:rsidRPr="004F768B">
              <w:rPr>
                <w:color w:val="000000"/>
              </w:rPr>
              <w:t>50 000,00</w:t>
            </w:r>
          </w:p>
        </w:tc>
      </w:tr>
      <w:tr w:rsidR="00BB6B8C" w:rsidRPr="004F768B" w14:paraId="79D2A3EE"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F7D1EC5"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6E12293B"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9C4A914"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18974CCB"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7F69CA21" w14:textId="77777777" w:rsidR="00BB6B8C" w:rsidRPr="004F768B" w:rsidRDefault="00BB6B8C" w:rsidP="0057298C">
            <w:pPr>
              <w:jc w:val="center"/>
              <w:outlineLvl w:val="6"/>
              <w:rPr>
                <w:color w:val="000000"/>
              </w:rPr>
            </w:pPr>
            <w:r w:rsidRPr="004F768B">
              <w:rPr>
                <w:color w:val="000000"/>
              </w:rPr>
              <w:t>0620182200</w:t>
            </w:r>
          </w:p>
        </w:tc>
        <w:tc>
          <w:tcPr>
            <w:tcW w:w="589" w:type="dxa"/>
            <w:tcBorders>
              <w:top w:val="nil"/>
              <w:left w:val="nil"/>
              <w:bottom w:val="single" w:sz="4" w:space="0" w:color="000000"/>
              <w:right w:val="single" w:sz="4" w:space="0" w:color="000000"/>
            </w:tcBorders>
            <w:shd w:val="clear" w:color="auto" w:fill="auto"/>
            <w:noWrap/>
            <w:hideMark/>
          </w:tcPr>
          <w:p w14:paraId="187C51A5"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7454F1F1" w14:textId="77777777" w:rsidR="00BB6B8C" w:rsidRPr="004F768B" w:rsidRDefault="00BB6B8C" w:rsidP="0057298C">
            <w:pPr>
              <w:jc w:val="right"/>
              <w:outlineLvl w:val="6"/>
              <w:rPr>
                <w:color w:val="000000"/>
              </w:rPr>
            </w:pPr>
            <w:r w:rsidRPr="004F768B">
              <w:rPr>
                <w:color w:val="000000"/>
              </w:rPr>
              <w:t>50 000,00</w:t>
            </w:r>
          </w:p>
        </w:tc>
      </w:tr>
      <w:tr w:rsidR="00BB6B8C" w:rsidRPr="004F768B" w14:paraId="6704BF17" w14:textId="77777777" w:rsidTr="0057298C">
        <w:trPr>
          <w:trHeight w:val="425"/>
        </w:trPr>
        <w:tc>
          <w:tcPr>
            <w:tcW w:w="4096" w:type="dxa"/>
            <w:tcBorders>
              <w:top w:val="nil"/>
              <w:left w:val="single" w:sz="4" w:space="0" w:color="000000"/>
              <w:bottom w:val="single" w:sz="4" w:space="0" w:color="000000"/>
              <w:right w:val="single" w:sz="4" w:space="0" w:color="000000"/>
            </w:tcBorders>
            <w:shd w:val="clear" w:color="auto" w:fill="auto"/>
            <w:hideMark/>
          </w:tcPr>
          <w:p w14:paraId="20E7EB8E" w14:textId="77777777" w:rsidR="00BB6B8C" w:rsidRPr="004F768B" w:rsidRDefault="00BB6B8C" w:rsidP="0057298C">
            <w:pPr>
              <w:outlineLvl w:val="1"/>
              <w:rPr>
                <w:color w:val="000000"/>
              </w:rPr>
            </w:pPr>
            <w:r w:rsidRPr="004F768B">
              <w:rPr>
                <w:color w:val="000000"/>
              </w:rPr>
              <w:t>Другие вопросы в области культуры, кинематографии</w:t>
            </w:r>
          </w:p>
        </w:tc>
        <w:tc>
          <w:tcPr>
            <w:tcW w:w="593" w:type="dxa"/>
            <w:tcBorders>
              <w:top w:val="nil"/>
              <w:left w:val="nil"/>
              <w:bottom w:val="single" w:sz="4" w:space="0" w:color="000000"/>
              <w:right w:val="single" w:sz="4" w:space="0" w:color="000000"/>
            </w:tcBorders>
            <w:shd w:val="clear" w:color="auto" w:fill="auto"/>
            <w:noWrap/>
            <w:hideMark/>
          </w:tcPr>
          <w:p w14:paraId="7C44776E" w14:textId="77777777" w:rsidR="00BB6B8C" w:rsidRPr="004F768B" w:rsidRDefault="00BB6B8C" w:rsidP="0057298C">
            <w:pPr>
              <w:jc w:val="center"/>
              <w:outlineLvl w:val="1"/>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9A6B6C9" w14:textId="77777777" w:rsidR="00BB6B8C" w:rsidRPr="004F768B" w:rsidRDefault="00BB6B8C" w:rsidP="0057298C">
            <w:pPr>
              <w:jc w:val="center"/>
              <w:outlineLvl w:val="1"/>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BBF38BA" w14:textId="77777777" w:rsidR="00BB6B8C" w:rsidRPr="004F768B" w:rsidRDefault="00BB6B8C" w:rsidP="0057298C">
            <w:pPr>
              <w:jc w:val="center"/>
              <w:outlineLvl w:val="1"/>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31F00D24"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6134E230"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4D6298C" w14:textId="77777777" w:rsidR="00BB6B8C" w:rsidRPr="004F768B" w:rsidRDefault="00BB6B8C" w:rsidP="0057298C">
            <w:pPr>
              <w:jc w:val="right"/>
              <w:outlineLvl w:val="1"/>
              <w:rPr>
                <w:color w:val="000000"/>
              </w:rPr>
            </w:pPr>
            <w:r w:rsidRPr="004F768B">
              <w:rPr>
                <w:color w:val="000000"/>
              </w:rPr>
              <w:t>18 792 043,60</w:t>
            </w:r>
          </w:p>
        </w:tc>
      </w:tr>
      <w:tr w:rsidR="00BB6B8C" w:rsidRPr="004F768B" w14:paraId="4B0E3771" w14:textId="77777777" w:rsidTr="0057298C">
        <w:trPr>
          <w:trHeight w:val="647"/>
        </w:trPr>
        <w:tc>
          <w:tcPr>
            <w:tcW w:w="4096" w:type="dxa"/>
            <w:tcBorders>
              <w:top w:val="nil"/>
              <w:left w:val="single" w:sz="4" w:space="0" w:color="000000"/>
              <w:bottom w:val="single" w:sz="4" w:space="0" w:color="000000"/>
              <w:right w:val="single" w:sz="4" w:space="0" w:color="000000"/>
            </w:tcBorders>
            <w:shd w:val="clear" w:color="auto" w:fill="auto"/>
            <w:hideMark/>
          </w:tcPr>
          <w:p w14:paraId="3C23D063" w14:textId="77777777" w:rsidR="00BB6B8C" w:rsidRPr="004F768B" w:rsidRDefault="00BB6B8C" w:rsidP="0057298C">
            <w:pPr>
              <w:outlineLvl w:val="2"/>
              <w:rPr>
                <w:color w:val="000000"/>
              </w:rPr>
            </w:pPr>
            <w:r w:rsidRPr="004F768B">
              <w:rPr>
                <w:color w:val="000000"/>
              </w:rPr>
              <w:t xml:space="preserve">  Муниципальная программа «Развитие отрасли «Культура» и средств массовой информации»</w:t>
            </w:r>
          </w:p>
        </w:tc>
        <w:tc>
          <w:tcPr>
            <w:tcW w:w="593" w:type="dxa"/>
            <w:tcBorders>
              <w:top w:val="nil"/>
              <w:left w:val="nil"/>
              <w:bottom w:val="single" w:sz="4" w:space="0" w:color="000000"/>
              <w:right w:val="single" w:sz="4" w:space="0" w:color="000000"/>
            </w:tcBorders>
            <w:shd w:val="clear" w:color="auto" w:fill="auto"/>
            <w:noWrap/>
            <w:hideMark/>
          </w:tcPr>
          <w:p w14:paraId="44FE498B" w14:textId="77777777" w:rsidR="00BB6B8C" w:rsidRPr="004F768B" w:rsidRDefault="00BB6B8C" w:rsidP="0057298C">
            <w:pPr>
              <w:jc w:val="center"/>
              <w:outlineLvl w:val="2"/>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A5842B1" w14:textId="77777777" w:rsidR="00BB6B8C" w:rsidRPr="004F768B" w:rsidRDefault="00BB6B8C" w:rsidP="0057298C">
            <w:pPr>
              <w:jc w:val="center"/>
              <w:outlineLvl w:val="2"/>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7038167" w14:textId="77777777" w:rsidR="00BB6B8C" w:rsidRPr="004F768B" w:rsidRDefault="00BB6B8C" w:rsidP="0057298C">
            <w:pPr>
              <w:jc w:val="center"/>
              <w:outlineLvl w:val="2"/>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3C8824FC" w14:textId="77777777" w:rsidR="00BB6B8C" w:rsidRPr="004F768B" w:rsidRDefault="00BB6B8C" w:rsidP="0057298C">
            <w:pPr>
              <w:jc w:val="center"/>
              <w:outlineLvl w:val="2"/>
              <w:rPr>
                <w:color w:val="000000"/>
              </w:rPr>
            </w:pPr>
            <w:r w:rsidRPr="004F768B">
              <w:rPr>
                <w:color w:val="000000"/>
              </w:rPr>
              <w:t>0400000000</w:t>
            </w:r>
          </w:p>
        </w:tc>
        <w:tc>
          <w:tcPr>
            <w:tcW w:w="589" w:type="dxa"/>
            <w:tcBorders>
              <w:top w:val="nil"/>
              <w:left w:val="nil"/>
              <w:bottom w:val="single" w:sz="4" w:space="0" w:color="000000"/>
              <w:right w:val="single" w:sz="4" w:space="0" w:color="000000"/>
            </w:tcBorders>
            <w:shd w:val="clear" w:color="auto" w:fill="auto"/>
            <w:noWrap/>
            <w:hideMark/>
          </w:tcPr>
          <w:p w14:paraId="4DFFA5D9"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38A488D" w14:textId="77777777" w:rsidR="00BB6B8C" w:rsidRPr="004F768B" w:rsidRDefault="00BB6B8C" w:rsidP="0057298C">
            <w:pPr>
              <w:jc w:val="right"/>
              <w:outlineLvl w:val="2"/>
              <w:rPr>
                <w:color w:val="000000"/>
              </w:rPr>
            </w:pPr>
            <w:r w:rsidRPr="004F768B">
              <w:rPr>
                <w:color w:val="000000"/>
              </w:rPr>
              <w:t>18 594 773,60</w:t>
            </w:r>
          </w:p>
        </w:tc>
      </w:tr>
      <w:tr w:rsidR="00BB6B8C" w:rsidRPr="004F768B" w14:paraId="023A06F8" w14:textId="77777777" w:rsidTr="0057298C">
        <w:trPr>
          <w:trHeight w:val="870"/>
        </w:trPr>
        <w:tc>
          <w:tcPr>
            <w:tcW w:w="4096" w:type="dxa"/>
            <w:tcBorders>
              <w:top w:val="nil"/>
              <w:left w:val="single" w:sz="4" w:space="0" w:color="000000"/>
              <w:bottom w:val="single" w:sz="4" w:space="0" w:color="000000"/>
              <w:right w:val="single" w:sz="4" w:space="0" w:color="000000"/>
            </w:tcBorders>
            <w:shd w:val="clear" w:color="auto" w:fill="auto"/>
            <w:hideMark/>
          </w:tcPr>
          <w:p w14:paraId="7B71CB4E" w14:textId="77777777" w:rsidR="00BB6B8C" w:rsidRPr="004F768B" w:rsidRDefault="00BB6B8C" w:rsidP="0057298C">
            <w:pPr>
              <w:outlineLvl w:val="3"/>
              <w:rPr>
                <w:color w:val="000000"/>
              </w:rPr>
            </w:pPr>
            <w:r w:rsidRPr="004F768B">
              <w:rPr>
                <w:color w:val="000000"/>
              </w:rPr>
              <w:lastRenderedPageBreak/>
              <w:t xml:space="preserve"> Подпрограмма "Организация и проведение общегородских праздничных мероприятий в городе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579166B2" w14:textId="77777777" w:rsidR="00BB6B8C" w:rsidRPr="004F768B" w:rsidRDefault="00BB6B8C" w:rsidP="0057298C">
            <w:pPr>
              <w:jc w:val="center"/>
              <w:outlineLvl w:val="3"/>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01DA225" w14:textId="77777777" w:rsidR="00BB6B8C" w:rsidRPr="004F768B" w:rsidRDefault="00BB6B8C" w:rsidP="0057298C">
            <w:pPr>
              <w:jc w:val="center"/>
              <w:outlineLvl w:val="3"/>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BE21300" w14:textId="77777777" w:rsidR="00BB6B8C" w:rsidRPr="004F768B" w:rsidRDefault="00BB6B8C" w:rsidP="0057298C">
            <w:pPr>
              <w:jc w:val="center"/>
              <w:outlineLvl w:val="3"/>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7AFFAB42" w14:textId="77777777" w:rsidR="00BB6B8C" w:rsidRPr="004F768B" w:rsidRDefault="00BB6B8C" w:rsidP="0057298C">
            <w:pPr>
              <w:jc w:val="center"/>
              <w:outlineLvl w:val="3"/>
              <w:rPr>
                <w:color w:val="000000"/>
              </w:rPr>
            </w:pPr>
            <w:r w:rsidRPr="004F768B">
              <w:rPr>
                <w:color w:val="000000"/>
              </w:rPr>
              <w:t>0450000000</w:t>
            </w:r>
          </w:p>
        </w:tc>
        <w:tc>
          <w:tcPr>
            <w:tcW w:w="589" w:type="dxa"/>
            <w:tcBorders>
              <w:top w:val="nil"/>
              <w:left w:val="nil"/>
              <w:bottom w:val="single" w:sz="4" w:space="0" w:color="000000"/>
              <w:right w:val="single" w:sz="4" w:space="0" w:color="000000"/>
            </w:tcBorders>
            <w:shd w:val="clear" w:color="auto" w:fill="auto"/>
            <w:noWrap/>
            <w:hideMark/>
          </w:tcPr>
          <w:p w14:paraId="3D59FD67"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05B1B7B" w14:textId="77777777" w:rsidR="00BB6B8C" w:rsidRPr="004F768B" w:rsidRDefault="00BB6B8C" w:rsidP="0057298C">
            <w:pPr>
              <w:jc w:val="right"/>
              <w:outlineLvl w:val="3"/>
              <w:rPr>
                <w:color w:val="000000"/>
              </w:rPr>
            </w:pPr>
            <w:r w:rsidRPr="004F768B">
              <w:rPr>
                <w:color w:val="000000"/>
              </w:rPr>
              <w:t>2 840 260,00</w:t>
            </w:r>
          </w:p>
        </w:tc>
      </w:tr>
      <w:tr w:rsidR="00BB6B8C" w:rsidRPr="004F768B" w14:paraId="4C2B1044" w14:textId="77777777" w:rsidTr="0057298C">
        <w:trPr>
          <w:trHeight w:val="602"/>
        </w:trPr>
        <w:tc>
          <w:tcPr>
            <w:tcW w:w="4096" w:type="dxa"/>
            <w:tcBorders>
              <w:top w:val="nil"/>
              <w:left w:val="single" w:sz="4" w:space="0" w:color="000000"/>
              <w:bottom w:val="single" w:sz="4" w:space="0" w:color="000000"/>
              <w:right w:val="single" w:sz="4" w:space="0" w:color="000000"/>
            </w:tcBorders>
            <w:shd w:val="clear" w:color="auto" w:fill="auto"/>
            <w:hideMark/>
          </w:tcPr>
          <w:p w14:paraId="0729FDF0" w14:textId="77777777" w:rsidR="00BB6B8C" w:rsidRPr="004F768B" w:rsidRDefault="00BB6B8C" w:rsidP="0057298C">
            <w:pPr>
              <w:outlineLvl w:val="4"/>
              <w:rPr>
                <w:color w:val="000000"/>
              </w:rPr>
            </w:pPr>
            <w:r w:rsidRPr="004F768B">
              <w:rPr>
                <w:color w:val="000000"/>
              </w:rPr>
              <w:t>Основное мероприятие "Организация и проведение общегородских и праздничных мероприятий"</w:t>
            </w:r>
          </w:p>
        </w:tc>
        <w:tc>
          <w:tcPr>
            <w:tcW w:w="593" w:type="dxa"/>
            <w:tcBorders>
              <w:top w:val="nil"/>
              <w:left w:val="nil"/>
              <w:bottom w:val="single" w:sz="4" w:space="0" w:color="000000"/>
              <w:right w:val="single" w:sz="4" w:space="0" w:color="000000"/>
            </w:tcBorders>
            <w:shd w:val="clear" w:color="auto" w:fill="auto"/>
            <w:noWrap/>
            <w:hideMark/>
          </w:tcPr>
          <w:p w14:paraId="70FF893F" w14:textId="77777777" w:rsidR="00BB6B8C" w:rsidRPr="004F768B" w:rsidRDefault="00BB6B8C" w:rsidP="0057298C">
            <w:pPr>
              <w:jc w:val="center"/>
              <w:outlineLvl w:val="4"/>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6413B67" w14:textId="77777777" w:rsidR="00BB6B8C" w:rsidRPr="004F768B" w:rsidRDefault="00BB6B8C" w:rsidP="0057298C">
            <w:pPr>
              <w:jc w:val="center"/>
              <w:outlineLvl w:val="4"/>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F909CFB" w14:textId="77777777" w:rsidR="00BB6B8C" w:rsidRPr="004F768B" w:rsidRDefault="00BB6B8C" w:rsidP="0057298C">
            <w:pPr>
              <w:jc w:val="center"/>
              <w:outlineLvl w:val="4"/>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49E33CB9" w14:textId="77777777" w:rsidR="00BB6B8C" w:rsidRPr="004F768B" w:rsidRDefault="00BB6B8C" w:rsidP="0057298C">
            <w:pPr>
              <w:jc w:val="center"/>
              <w:outlineLvl w:val="4"/>
              <w:rPr>
                <w:color w:val="000000"/>
              </w:rPr>
            </w:pPr>
            <w:r w:rsidRPr="004F768B">
              <w:rPr>
                <w:color w:val="000000"/>
              </w:rPr>
              <w:t>0450100000</w:t>
            </w:r>
          </w:p>
        </w:tc>
        <w:tc>
          <w:tcPr>
            <w:tcW w:w="589" w:type="dxa"/>
            <w:tcBorders>
              <w:top w:val="nil"/>
              <w:left w:val="nil"/>
              <w:bottom w:val="single" w:sz="4" w:space="0" w:color="000000"/>
              <w:right w:val="single" w:sz="4" w:space="0" w:color="000000"/>
            </w:tcBorders>
            <w:shd w:val="clear" w:color="auto" w:fill="auto"/>
            <w:noWrap/>
            <w:hideMark/>
          </w:tcPr>
          <w:p w14:paraId="2D9D627F"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9D85B16" w14:textId="77777777" w:rsidR="00BB6B8C" w:rsidRPr="004F768B" w:rsidRDefault="00BB6B8C" w:rsidP="0057298C">
            <w:pPr>
              <w:jc w:val="right"/>
              <w:outlineLvl w:val="4"/>
              <w:rPr>
                <w:color w:val="000000"/>
              </w:rPr>
            </w:pPr>
            <w:r w:rsidRPr="004F768B">
              <w:rPr>
                <w:color w:val="000000"/>
              </w:rPr>
              <w:t>2 840 260,00</w:t>
            </w:r>
          </w:p>
        </w:tc>
      </w:tr>
      <w:tr w:rsidR="00BB6B8C" w:rsidRPr="004F768B" w14:paraId="01C1A90C" w14:textId="77777777" w:rsidTr="0057298C">
        <w:trPr>
          <w:trHeight w:val="345"/>
        </w:trPr>
        <w:tc>
          <w:tcPr>
            <w:tcW w:w="4096" w:type="dxa"/>
            <w:tcBorders>
              <w:top w:val="nil"/>
              <w:left w:val="single" w:sz="4" w:space="0" w:color="000000"/>
              <w:bottom w:val="single" w:sz="4" w:space="0" w:color="000000"/>
              <w:right w:val="single" w:sz="4" w:space="0" w:color="000000"/>
            </w:tcBorders>
            <w:shd w:val="clear" w:color="auto" w:fill="auto"/>
            <w:hideMark/>
          </w:tcPr>
          <w:p w14:paraId="2B1BE02A" w14:textId="77777777" w:rsidR="00BB6B8C" w:rsidRPr="004F768B" w:rsidRDefault="00BB6B8C" w:rsidP="0057298C">
            <w:pPr>
              <w:outlineLvl w:val="5"/>
              <w:rPr>
                <w:color w:val="000000"/>
              </w:rPr>
            </w:pPr>
            <w:r w:rsidRPr="004F768B">
              <w:rPr>
                <w:color w:val="000000"/>
              </w:rPr>
              <w:t xml:space="preserve">  Проведение общегородских массовых мероприятий</w:t>
            </w:r>
          </w:p>
        </w:tc>
        <w:tc>
          <w:tcPr>
            <w:tcW w:w="593" w:type="dxa"/>
            <w:tcBorders>
              <w:top w:val="nil"/>
              <w:left w:val="nil"/>
              <w:bottom w:val="single" w:sz="4" w:space="0" w:color="000000"/>
              <w:right w:val="single" w:sz="4" w:space="0" w:color="000000"/>
            </w:tcBorders>
            <w:shd w:val="clear" w:color="auto" w:fill="auto"/>
            <w:noWrap/>
            <w:hideMark/>
          </w:tcPr>
          <w:p w14:paraId="67736E77"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261C8CF"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C619787" w14:textId="77777777" w:rsidR="00BB6B8C" w:rsidRPr="004F768B" w:rsidRDefault="00BB6B8C" w:rsidP="0057298C">
            <w:pPr>
              <w:jc w:val="center"/>
              <w:outlineLvl w:val="5"/>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16FEBFDB" w14:textId="77777777" w:rsidR="00BB6B8C" w:rsidRPr="004F768B" w:rsidRDefault="00BB6B8C" w:rsidP="0057298C">
            <w:pPr>
              <w:jc w:val="center"/>
              <w:outlineLvl w:val="5"/>
              <w:rPr>
                <w:color w:val="000000"/>
              </w:rPr>
            </w:pPr>
            <w:r w:rsidRPr="004F768B">
              <w:rPr>
                <w:color w:val="000000"/>
              </w:rPr>
              <w:t>0450180500</w:t>
            </w:r>
          </w:p>
        </w:tc>
        <w:tc>
          <w:tcPr>
            <w:tcW w:w="589" w:type="dxa"/>
            <w:tcBorders>
              <w:top w:val="nil"/>
              <w:left w:val="nil"/>
              <w:bottom w:val="single" w:sz="4" w:space="0" w:color="000000"/>
              <w:right w:val="single" w:sz="4" w:space="0" w:color="000000"/>
            </w:tcBorders>
            <w:shd w:val="clear" w:color="auto" w:fill="auto"/>
            <w:noWrap/>
            <w:hideMark/>
          </w:tcPr>
          <w:p w14:paraId="4612F5AC"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0679B67" w14:textId="77777777" w:rsidR="00BB6B8C" w:rsidRPr="004F768B" w:rsidRDefault="00BB6B8C" w:rsidP="0057298C">
            <w:pPr>
              <w:jc w:val="right"/>
              <w:outlineLvl w:val="5"/>
              <w:rPr>
                <w:color w:val="000000"/>
              </w:rPr>
            </w:pPr>
            <w:r w:rsidRPr="004F768B">
              <w:rPr>
                <w:color w:val="000000"/>
              </w:rPr>
              <w:t>2 840 260,00</w:t>
            </w:r>
          </w:p>
        </w:tc>
      </w:tr>
      <w:tr w:rsidR="00BB6B8C" w:rsidRPr="004F768B" w14:paraId="72209362"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D7ED0AD"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05187A35"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7150951"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1D131589"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002DE996" w14:textId="77777777" w:rsidR="00BB6B8C" w:rsidRPr="004F768B" w:rsidRDefault="00BB6B8C" w:rsidP="0057298C">
            <w:pPr>
              <w:jc w:val="center"/>
              <w:outlineLvl w:val="6"/>
              <w:rPr>
                <w:color w:val="000000"/>
              </w:rPr>
            </w:pPr>
            <w:r w:rsidRPr="004F768B">
              <w:rPr>
                <w:color w:val="000000"/>
              </w:rPr>
              <w:t>0450180500</w:t>
            </w:r>
          </w:p>
        </w:tc>
        <w:tc>
          <w:tcPr>
            <w:tcW w:w="589" w:type="dxa"/>
            <w:tcBorders>
              <w:top w:val="nil"/>
              <w:left w:val="nil"/>
              <w:bottom w:val="single" w:sz="4" w:space="0" w:color="000000"/>
              <w:right w:val="single" w:sz="4" w:space="0" w:color="000000"/>
            </w:tcBorders>
            <w:shd w:val="clear" w:color="auto" w:fill="auto"/>
            <w:noWrap/>
            <w:hideMark/>
          </w:tcPr>
          <w:p w14:paraId="7C66D789"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10679DE2" w14:textId="77777777" w:rsidR="00BB6B8C" w:rsidRPr="004F768B" w:rsidRDefault="00BB6B8C" w:rsidP="0057298C">
            <w:pPr>
              <w:jc w:val="right"/>
              <w:outlineLvl w:val="6"/>
              <w:rPr>
                <w:color w:val="000000"/>
              </w:rPr>
            </w:pPr>
            <w:r w:rsidRPr="004F768B">
              <w:rPr>
                <w:color w:val="000000"/>
              </w:rPr>
              <w:t>2 840 260,00</w:t>
            </w:r>
          </w:p>
        </w:tc>
      </w:tr>
      <w:tr w:rsidR="00BB6B8C" w:rsidRPr="004F768B" w14:paraId="33C30F2B" w14:textId="77777777" w:rsidTr="0057298C">
        <w:trPr>
          <w:trHeight w:val="778"/>
        </w:trPr>
        <w:tc>
          <w:tcPr>
            <w:tcW w:w="4096" w:type="dxa"/>
            <w:tcBorders>
              <w:top w:val="nil"/>
              <w:left w:val="single" w:sz="4" w:space="0" w:color="000000"/>
              <w:bottom w:val="single" w:sz="4" w:space="0" w:color="000000"/>
              <w:right w:val="single" w:sz="4" w:space="0" w:color="000000"/>
            </w:tcBorders>
            <w:shd w:val="clear" w:color="auto" w:fill="auto"/>
            <w:hideMark/>
          </w:tcPr>
          <w:p w14:paraId="66C2FDDA" w14:textId="77777777" w:rsidR="00BB6B8C" w:rsidRPr="004F768B" w:rsidRDefault="00BB6B8C" w:rsidP="0057298C">
            <w:pPr>
              <w:outlineLvl w:val="3"/>
              <w:rPr>
                <w:color w:val="000000"/>
              </w:rPr>
            </w:pPr>
            <w:r w:rsidRPr="004F768B">
              <w:rPr>
                <w:color w:val="000000"/>
              </w:rPr>
              <w:t xml:space="preserve"> Подпрограмма "Совершенствование управления в сфере культуры, искусства и средств массовой информации"</w:t>
            </w:r>
          </w:p>
        </w:tc>
        <w:tc>
          <w:tcPr>
            <w:tcW w:w="593" w:type="dxa"/>
            <w:tcBorders>
              <w:top w:val="nil"/>
              <w:left w:val="nil"/>
              <w:bottom w:val="single" w:sz="4" w:space="0" w:color="000000"/>
              <w:right w:val="single" w:sz="4" w:space="0" w:color="000000"/>
            </w:tcBorders>
            <w:shd w:val="clear" w:color="auto" w:fill="auto"/>
            <w:noWrap/>
            <w:hideMark/>
          </w:tcPr>
          <w:p w14:paraId="619179B9" w14:textId="77777777" w:rsidR="00BB6B8C" w:rsidRPr="004F768B" w:rsidRDefault="00BB6B8C" w:rsidP="0057298C">
            <w:pPr>
              <w:jc w:val="center"/>
              <w:outlineLvl w:val="3"/>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4F78CC5" w14:textId="77777777" w:rsidR="00BB6B8C" w:rsidRPr="004F768B" w:rsidRDefault="00BB6B8C" w:rsidP="0057298C">
            <w:pPr>
              <w:jc w:val="center"/>
              <w:outlineLvl w:val="3"/>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47E01DE2" w14:textId="77777777" w:rsidR="00BB6B8C" w:rsidRPr="004F768B" w:rsidRDefault="00BB6B8C" w:rsidP="0057298C">
            <w:pPr>
              <w:jc w:val="center"/>
              <w:outlineLvl w:val="3"/>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7BE74967" w14:textId="77777777" w:rsidR="00BB6B8C" w:rsidRPr="004F768B" w:rsidRDefault="00BB6B8C" w:rsidP="0057298C">
            <w:pPr>
              <w:jc w:val="center"/>
              <w:outlineLvl w:val="3"/>
              <w:rPr>
                <w:color w:val="000000"/>
              </w:rPr>
            </w:pPr>
            <w:r w:rsidRPr="004F768B">
              <w:rPr>
                <w:color w:val="000000"/>
              </w:rPr>
              <w:t>0460000000</w:t>
            </w:r>
          </w:p>
        </w:tc>
        <w:tc>
          <w:tcPr>
            <w:tcW w:w="589" w:type="dxa"/>
            <w:tcBorders>
              <w:top w:val="nil"/>
              <w:left w:val="nil"/>
              <w:bottom w:val="single" w:sz="4" w:space="0" w:color="000000"/>
              <w:right w:val="single" w:sz="4" w:space="0" w:color="000000"/>
            </w:tcBorders>
            <w:shd w:val="clear" w:color="auto" w:fill="auto"/>
            <w:noWrap/>
            <w:hideMark/>
          </w:tcPr>
          <w:p w14:paraId="72F8009B"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F3C34D1" w14:textId="77777777" w:rsidR="00BB6B8C" w:rsidRPr="004F768B" w:rsidRDefault="00BB6B8C" w:rsidP="0057298C">
            <w:pPr>
              <w:jc w:val="right"/>
              <w:outlineLvl w:val="3"/>
              <w:rPr>
                <w:color w:val="000000"/>
              </w:rPr>
            </w:pPr>
            <w:r w:rsidRPr="004F768B">
              <w:rPr>
                <w:color w:val="000000"/>
              </w:rPr>
              <w:t>15 754 513,60</w:t>
            </w:r>
          </w:p>
        </w:tc>
      </w:tr>
      <w:tr w:rsidR="00BB6B8C" w:rsidRPr="004F768B" w14:paraId="0541E050" w14:textId="77777777" w:rsidTr="0057298C">
        <w:trPr>
          <w:trHeight w:val="652"/>
        </w:trPr>
        <w:tc>
          <w:tcPr>
            <w:tcW w:w="4096" w:type="dxa"/>
            <w:tcBorders>
              <w:top w:val="nil"/>
              <w:left w:val="single" w:sz="4" w:space="0" w:color="000000"/>
              <w:bottom w:val="single" w:sz="4" w:space="0" w:color="000000"/>
              <w:right w:val="single" w:sz="4" w:space="0" w:color="000000"/>
            </w:tcBorders>
            <w:shd w:val="clear" w:color="auto" w:fill="auto"/>
            <w:hideMark/>
          </w:tcPr>
          <w:p w14:paraId="5D29A4E8" w14:textId="77777777" w:rsidR="00BB6B8C" w:rsidRPr="004F768B" w:rsidRDefault="00BB6B8C" w:rsidP="0057298C">
            <w:pPr>
              <w:outlineLvl w:val="4"/>
              <w:rPr>
                <w:color w:val="000000"/>
              </w:rPr>
            </w:pPr>
            <w:r w:rsidRPr="004F768B">
              <w:rPr>
                <w:color w:val="000000"/>
              </w:rPr>
              <w:t>Основное мероприятие "Совершенствование управления в сфере культуры, искусств и СМИ"</w:t>
            </w:r>
          </w:p>
        </w:tc>
        <w:tc>
          <w:tcPr>
            <w:tcW w:w="593" w:type="dxa"/>
            <w:tcBorders>
              <w:top w:val="nil"/>
              <w:left w:val="nil"/>
              <w:bottom w:val="single" w:sz="4" w:space="0" w:color="000000"/>
              <w:right w:val="single" w:sz="4" w:space="0" w:color="000000"/>
            </w:tcBorders>
            <w:shd w:val="clear" w:color="auto" w:fill="auto"/>
            <w:noWrap/>
            <w:hideMark/>
          </w:tcPr>
          <w:p w14:paraId="21A852A4" w14:textId="77777777" w:rsidR="00BB6B8C" w:rsidRPr="004F768B" w:rsidRDefault="00BB6B8C" w:rsidP="0057298C">
            <w:pPr>
              <w:jc w:val="center"/>
              <w:outlineLvl w:val="4"/>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17728CE" w14:textId="77777777" w:rsidR="00BB6B8C" w:rsidRPr="004F768B" w:rsidRDefault="00BB6B8C" w:rsidP="0057298C">
            <w:pPr>
              <w:jc w:val="center"/>
              <w:outlineLvl w:val="4"/>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63654EC2" w14:textId="77777777" w:rsidR="00BB6B8C" w:rsidRPr="004F768B" w:rsidRDefault="00BB6B8C" w:rsidP="0057298C">
            <w:pPr>
              <w:jc w:val="center"/>
              <w:outlineLvl w:val="4"/>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408B6635" w14:textId="77777777" w:rsidR="00BB6B8C" w:rsidRPr="004F768B" w:rsidRDefault="00BB6B8C" w:rsidP="0057298C">
            <w:pPr>
              <w:jc w:val="center"/>
              <w:outlineLvl w:val="4"/>
              <w:rPr>
                <w:color w:val="000000"/>
              </w:rPr>
            </w:pPr>
            <w:r w:rsidRPr="004F768B">
              <w:rPr>
                <w:color w:val="000000"/>
              </w:rPr>
              <w:t>0460100000</w:t>
            </w:r>
          </w:p>
        </w:tc>
        <w:tc>
          <w:tcPr>
            <w:tcW w:w="589" w:type="dxa"/>
            <w:tcBorders>
              <w:top w:val="nil"/>
              <w:left w:val="nil"/>
              <w:bottom w:val="single" w:sz="4" w:space="0" w:color="000000"/>
              <w:right w:val="single" w:sz="4" w:space="0" w:color="000000"/>
            </w:tcBorders>
            <w:shd w:val="clear" w:color="auto" w:fill="auto"/>
            <w:noWrap/>
            <w:hideMark/>
          </w:tcPr>
          <w:p w14:paraId="3EDCD127"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8508D1A" w14:textId="77777777" w:rsidR="00BB6B8C" w:rsidRPr="004F768B" w:rsidRDefault="00BB6B8C" w:rsidP="0057298C">
            <w:pPr>
              <w:jc w:val="right"/>
              <w:outlineLvl w:val="4"/>
              <w:rPr>
                <w:color w:val="000000"/>
              </w:rPr>
            </w:pPr>
            <w:r w:rsidRPr="004F768B">
              <w:rPr>
                <w:color w:val="000000"/>
              </w:rPr>
              <w:t>15 754 513,60</w:t>
            </w:r>
          </w:p>
        </w:tc>
      </w:tr>
      <w:tr w:rsidR="00BB6B8C" w:rsidRPr="004F768B" w14:paraId="1D9952FA"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4B470393" w14:textId="77777777" w:rsidR="00BB6B8C" w:rsidRPr="004F768B" w:rsidRDefault="00BB6B8C" w:rsidP="0057298C">
            <w:pPr>
              <w:outlineLvl w:val="5"/>
              <w:rPr>
                <w:color w:val="000000"/>
              </w:rPr>
            </w:pPr>
            <w:r w:rsidRPr="004F768B">
              <w:rPr>
                <w:color w:val="000000"/>
              </w:rPr>
              <w:t xml:space="preserve">  Обеспечение деятельности централизованных бухгалтерий</w:t>
            </w:r>
          </w:p>
        </w:tc>
        <w:tc>
          <w:tcPr>
            <w:tcW w:w="593" w:type="dxa"/>
            <w:tcBorders>
              <w:top w:val="nil"/>
              <w:left w:val="nil"/>
              <w:bottom w:val="single" w:sz="4" w:space="0" w:color="000000"/>
              <w:right w:val="single" w:sz="4" w:space="0" w:color="000000"/>
            </w:tcBorders>
            <w:shd w:val="clear" w:color="auto" w:fill="auto"/>
            <w:noWrap/>
            <w:hideMark/>
          </w:tcPr>
          <w:p w14:paraId="7E61062D"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B36DC23"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2A82B38" w14:textId="77777777" w:rsidR="00BB6B8C" w:rsidRPr="004F768B" w:rsidRDefault="00BB6B8C" w:rsidP="0057298C">
            <w:pPr>
              <w:jc w:val="center"/>
              <w:outlineLvl w:val="5"/>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788ECA99" w14:textId="77777777" w:rsidR="00BB6B8C" w:rsidRPr="004F768B" w:rsidRDefault="00BB6B8C" w:rsidP="0057298C">
            <w:pPr>
              <w:jc w:val="center"/>
              <w:outlineLvl w:val="5"/>
              <w:rPr>
                <w:color w:val="000000"/>
              </w:rPr>
            </w:pPr>
            <w:r w:rsidRPr="004F768B">
              <w:rPr>
                <w:color w:val="000000"/>
              </w:rPr>
              <w:t>0460121010</w:t>
            </w:r>
          </w:p>
        </w:tc>
        <w:tc>
          <w:tcPr>
            <w:tcW w:w="589" w:type="dxa"/>
            <w:tcBorders>
              <w:top w:val="nil"/>
              <w:left w:val="nil"/>
              <w:bottom w:val="single" w:sz="4" w:space="0" w:color="000000"/>
              <w:right w:val="single" w:sz="4" w:space="0" w:color="000000"/>
            </w:tcBorders>
            <w:shd w:val="clear" w:color="auto" w:fill="auto"/>
            <w:noWrap/>
            <w:hideMark/>
          </w:tcPr>
          <w:p w14:paraId="18FF45D2"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426550B" w14:textId="77777777" w:rsidR="00BB6B8C" w:rsidRPr="004F768B" w:rsidRDefault="00BB6B8C" w:rsidP="0057298C">
            <w:pPr>
              <w:jc w:val="right"/>
              <w:outlineLvl w:val="5"/>
              <w:rPr>
                <w:color w:val="000000"/>
              </w:rPr>
            </w:pPr>
            <w:r w:rsidRPr="004F768B">
              <w:rPr>
                <w:color w:val="000000"/>
              </w:rPr>
              <w:t>7 072 203,60</w:t>
            </w:r>
          </w:p>
        </w:tc>
      </w:tr>
      <w:tr w:rsidR="00BB6B8C" w:rsidRPr="004F768B" w14:paraId="6E792A69"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E10FB57" w14:textId="77777777" w:rsidR="00BB6B8C" w:rsidRPr="004F768B" w:rsidRDefault="00BB6B8C" w:rsidP="0057298C">
            <w:pPr>
              <w:outlineLvl w:val="6"/>
              <w:rPr>
                <w:color w:val="000000"/>
              </w:rPr>
            </w:pPr>
            <w:r w:rsidRPr="004F768B">
              <w:rPr>
                <w:color w:val="000000"/>
              </w:rPr>
              <w:t xml:space="preserve"> Фонд оплаты труда учреждений</w:t>
            </w:r>
          </w:p>
        </w:tc>
        <w:tc>
          <w:tcPr>
            <w:tcW w:w="593" w:type="dxa"/>
            <w:tcBorders>
              <w:top w:val="nil"/>
              <w:left w:val="nil"/>
              <w:bottom w:val="single" w:sz="4" w:space="0" w:color="000000"/>
              <w:right w:val="single" w:sz="4" w:space="0" w:color="000000"/>
            </w:tcBorders>
            <w:shd w:val="clear" w:color="auto" w:fill="auto"/>
            <w:noWrap/>
            <w:hideMark/>
          </w:tcPr>
          <w:p w14:paraId="0C870D21"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40F5A45"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4C06D425"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3D05696E" w14:textId="77777777" w:rsidR="00BB6B8C" w:rsidRPr="004F768B" w:rsidRDefault="00BB6B8C" w:rsidP="0057298C">
            <w:pPr>
              <w:jc w:val="center"/>
              <w:outlineLvl w:val="6"/>
              <w:rPr>
                <w:color w:val="000000"/>
              </w:rPr>
            </w:pPr>
            <w:r w:rsidRPr="004F768B">
              <w:rPr>
                <w:color w:val="000000"/>
              </w:rPr>
              <w:t>0460121010</w:t>
            </w:r>
          </w:p>
        </w:tc>
        <w:tc>
          <w:tcPr>
            <w:tcW w:w="589" w:type="dxa"/>
            <w:tcBorders>
              <w:top w:val="nil"/>
              <w:left w:val="nil"/>
              <w:bottom w:val="single" w:sz="4" w:space="0" w:color="000000"/>
              <w:right w:val="single" w:sz="4" w:space="0" w:color="000000"/>
            </w:tcBorders>
            <w:shd w:val="clear" w:color="auto" w:fill="auto"/>
            <w:noWrap/>
            <w:hideMark/>
          </w:tcPr>
          <w:p w14:paraId="13AA8093" w14:textId="77777777" w:rsidR="00BB6B8C" w:rsidRPr="004F768B" w:rsidRDefault="00BB6B8C" w:rsidP="0057298C">
            <w:pPr>
              <w:jc w:val="center"/>
              <w:outlineLvl w:val="6"/>
              <w:rPr>
                <w:color w:val="000000"/>
              </w:rPr>
            </w:pPr>
            <w:r w:rsidRPr="004F768B">
              <w:rPr>
                <w:color w:val="000000"/>
              </w:rPr>
              <w:t>111</w:t>
            </w:r>
          </w:p>
        </w:tc>
        <w:tc>
          <w:tcPr>
            <w:tcW w:w="1985" w:type="dxa"/>
            <w:tcBorders>
              <w:top w:val="nil"/>
              <w:left w:val="nil"/>
              <w:bottom w:val="single" w:sz="4" w:space="0" w:color="000000"/>
              <w:right w:val="single" w:sz="4" w:space="0" w:color="000000"/>
            </w:tcBorders>
            <w:shd w:val="clear" w:color="auto" w:fill="auto"/>
            <w:noWrap/>
            <w:hideMark/>
          </w:tcPr>
          <w:p w14:paraId="0F133231" w14:textId="77777777" w:rsidR="00BB6B8C" w:rsidRPr="004F768B" w:rsidRDefault="00BB6B8C" w:rsidP="0057298C">
            <w:pPr>
              <w:jc w:val="right"/>
              <w:outlineLvl w:val="6"/>
              <w:rPr>
                <w:color w:val="000000"/>
              </w:rPr>
            </w:pPr>
            <w:r w:rsidRPr="004F768B">
              <w:rPr>
                <w:color w:val="000000"/>
              </w:rPr>
              <w:t>4 797 409,80</w:t>
            </w:r>
          </w:p>
        </w:tc>
      </w:tr>
      <w:tr w:rsidR="00BB6B8C" w:rsidRPr="004F768B" w14:paraId="7A5EC58C" w14:textId="77777777" w:rsidTr="0057298C">
        <w:trPr>
          <w:trHeight w:val="550"/>
        </w:trPr>
        <w:tc>
          <w:tcPr>
            <w:tcW w:w="4096" w:type="dxa"/>
            <w:tcBorders>
              <w:top w:val="nil"/>
              <w:left w:val="single" w:sz="4" w:space="0" w:color="000000"/>
              <w:bottom w:val="single" w:sz="4" w:space="0" w:color="000000"/>
              <w:right w:val="single" w:sz="4" w:space="0" w:color="000000"/>
            </w:tcBorders>
            <w:shd w:val="clear" w:color="auto" w:fill="auto"/>
            <w:hideMark/>
          </w:tcPr>
          <w:p w14:paraId="395CE938" w14:textId="77777777" w:rsidR="00BB6B8C" w:rsidRPr="004F768B" w:rsidRDefault="00BB6B8C" w:rsidP="0057298C">
            <w:pPr>
              <w:outlineLvl w:val="6"/>
              <w:rPr>
                <w:color w:val="000000"/>
              </w:rPr>
            </w:pPr>
            <w:r w:rsidRPr="004F768B">
              <w:rPr>
                <w:color w:val="000000"/>
              </w:rPr>
              <w:t xml:space="preserve"> Иные выплаты персоналу учреждений,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3C6BD28D"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F793076"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744CC0D"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6554D681" w14:textId="77777777" w:rsidR="00BB6B8C" w:rsidRPr="004F768B" w:rsidRDefault="00BB6B8C" w:rsidP="0057298C">
            <w:pPr>
              <w:jc w:val="center"/>
              <w:outlineLvl w:val="6"/>
              <w:rPr>
                <w:color w:val="000000"/>
              </w:rPr>
            </w:pPr>
            <w:r w:rsidRPr="004F768B">
              <w:rPr>
                <w:color w:val="000000"/>
              </w:rPr>
              <w:t>0460121010</w:t>
            </w:r>
          </w:p>
        </w:tc>
        <w:tc>
          <w:tcPr>
            <w:tcW w:w="589" w:type="dxa"/>
            <w:tcBorders>
              <w:top w:val="nil"/>
              <w:left w:val="nil"/>
              <w:bottom w:val="single" w:sz="4" w:space="0" w:color="000000"/>
              <w:right w:val="single" w:sz="4" w:space="0" w:color="000000"/>
            </w:tcBorders>
            <w:shd w:val="clear" w:color="auto" w:fill="auto"/>
            <w:noWrap/>
            <w:hideMark/>
          </w:tcPr>
          <w:p w14:paraId="02B5ED28" w14:textId="77777777" w:rsidR="00BB6B8C" w:rsidRPr="004F768B" w:rsidRDefault="00BB6B8C" w:rsidP="0057298C">
            <w:pPr>
              <w:jc w:val="center"/>
              <w:outlineLvl w:val="6"/>
              <w:rPr>
                <w:color w:val="000000"/>
              </w:rPr>
            </w:pPr>
            <w:r w:rsidRPr="004F768B">
              <w:rPr>
                <w:color w:val="000000"/>
              </w:rPr>
              <w:t>112</w:t>
            </w:r>
          </w:p>
        </w:tc>
        <w:tc>
          <w:tcPr>
            <w:tcW w:w="1985" w:type="dxa"/>
            <w:tcBorders>
              <w:top w:val="nil"/>
              <w:left w:val="nil"/>
              <w:bottom w:val="single" w:sz="4" w:space="0" w:color="000000"/>
              <w:right w:val="single" w:sz="4" w:space="0" w:color="000000"/>
            </w:tcBorders>
            <w:shd w:val="clear" w:color="auto" w:fill="auto"/>
            <w:noWrap/>
            <w:hideMark/>
          </w:tcPr>
          <w:p w14:paraId="1857C64A" w14:textId="77777777" w:rsidR="00BB6B8C" w:rsidRPr="004F768B" w:rsidRDefault="00BB6B8C" w:rsidP="0057298C">
            <w:pPr>
              <w:jc w:val="right"/>
              <w:outlineLvl w:val="6"/>
              <w:rPr>
                <w:color w:val="000000"/>
              </w:rPr>
            </w:pPr>
            <w:r w:rsidRPr="004F768B">
              <w:rPr>
                <w:color w:val="000000"/>
              </w:rPr>
              <w:t>90 000,00</w:t>
            </w:r>
          </w:p>
        </w:tc>
      </w:tr>
      <w:tr w:rsidR="00BB6B8C" w:rsidRPr="004F768B" w14:paraId="2041256A" w14:textId="77777777" w:rsidTr="0057298C">
        <w:trPr>
          <w:trHeight w:val="1272"/>
        </w:trPr>
        <w:tc>
          <w:tcPr>
            <w:tcW w:w="4096" w:type="dxa"/>
            <w:tcBorders>
              <w:top w:val="nil"/>
              <w:left w:val="single" w:sz="4" w:space="0" w:color="000000"/>
              <w:bottom w:val="single" w:sz="4" w:space="0" w:color="000000"/>
              <w:right w:val="single" w:sz="4" w:space="0" w:color="000000"/>
            </w:tcBorders>
            <w:shd w:val="clear" w:color="auto" w:fill="auto"/>
            <w:hideMark/>
          </w:tcPr>
          <w:p w14:paraId="20CD7356"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93" w:type="dxa"/>
            <w:tcBorders>
              <w:top w:val="nil"/>
              <w:left w:val="nil"/>
              <w:bottom w:val="single" w:sz="4" w:space="0" w:color="000000"/>
              <w:right w:val="single" w:sz="4" w:space="0" w:color="000000"/>
            </w:tcBorders>
            <w:shd w:val="clear" w:color="auto" w:fill="auto"/>
            <w:noWrap/>
            <w:hideMark/>
          </w:tcPr>
          <w:p w14:paraId="04CE7E3E"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0CDB564"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6EB47EE3"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1D74C833" w14:textId="77777777" w:rsidR="00BB6B8C" w:rsidRPr="004F768B" w:rsidRDefault="00BB6B8C" w:rsidP="0057298C">
            <w:pPr>
              <w:jc w:val="center"/>
              <w:outlineLvl w:val="6"/>
              <w:rPr>
                <w:color w:val="000000"/>
              </w:rPr>
            </w:pPr>
            <w:r w:rsidRPr="004F768B">
              <w:rPr>
                <w:color w:val="000000"/>
              </w:rPr>
              <w:t>0460121010</w:t>
            </w:r>
          </w:p>
        </w:tc>
        <w:tc>
          <w:tcPr>
            <w:tcW w:w="589" w:type="dxa"/>
            <w:tcBorders>
              <w:top w:val="nil"/>
              <w:left w:val="nil"/>
              <w:bottom w:val="single" w:sz="4" w:space="0" w:color="000000"/>
              <w:right w:val="single" w:sz="4" w:space="0" w:color="000000"/>
            </w:tcBorders>
            <w:shd w:val="clear" w:color="auto" w:fill="auto"/>
            <w:noWrap/>
            <w:hideMark/>
          </w:tcPr>
          <w:p w14:paraId="2431039A" w14:textId="77777777" w:rsidR="00BB6B8C" w:rsidRPr="004F768B" w:rsidRDefault="00BB6B8C" w:rsidP="0057298C">
            <w:pPr>
              <w:jc w:val="center"/>
              <w:outlineLvl w:val="6"/>
              <w:rPr>
                <w:color w:val="000000"/>
              </w:rPr>
            </w:pPr>
            <w:r w:rsidRPr="004F768B">
              <w:rPr>
                <w:color w:val="000000"/>
              </w:rPr>
              <w:t>119</w:t>
            </w:r>
          </w:p>
        </w:tc>
        <w:tc>
          <w:tcPr>
            <w:tcW w:w="1985" w:type="dxa"/>
            <w:tcBorders>
              <w:top w:val="nil"/>
              <w:left w:val="nil"/>
              <w:bottom w:val="single" w:sz="4" w:space="0" w:color="000000"/>
              <w:right w:val="single" w:sz="4" w:space="0" w:color="000000"/>
            </w:tcBorders>
            <w:shd w:val="clear" w:color="auto" w:fill="auto"/>
            <w:noWrap/>
            <w:hideMark/>
          </w:tcPr>
          <w:p w14:paraId="0763F1D5" w14:textId="77777777" w:rsidR="00BB6B8C" w:rsidRPr="004F768B" w:rsidRDefault="00BB6B8C" w:rsidP="0057298C">
            <w:pPr>
              <w:jc w:val="right"/>
              <w:outlineLvl w:val="6"/>
              <w:rPr>
                <w:color w:val="000000"/>
              </w:rPr>
            </w:pPr>
            <w:r w:rsidRPr="004F768B">
              <w:rPr>
                <w:color w:val="000000"/>
              </w:rPr>
              <w:t>1 448 823,80</w:t>
            </w:r>
          </w:p>
        </w:tc>
      </w:tr>
      <w:tr w:rsidR="00BB6B8C" w:rsidRPr="004F768B" w14:paraId="115C3173"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E450D59"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3A1E183A"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F943D84"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6508BFA0"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1BAC52B1" w14:textId="77777777" w:rsidR="00BB6B8C" w:rsidRPr="004F768B" w:rsidRDefault="00BB6B8C" w:rsidP="0057298C">
            <w:pPr>
              <w:jc w:val="center"/>
              <w:outlineLvl w:val="6"/>
              <w:rPr>
                <w:color w:val="000000"/>
              </w:rPr>
            </w:pPr>
            <w:r w:rsidRPr="004F768B">
              <w:rPr>
                <w:color w:val="000000"/>
              </w:rPr>
              <w:t>0460121010</w:t>
            </w:r>
          </w:p>
        </w:tc>
        <w:tc>
          <w:tcPr>
            <w:tcW w:w="589" w:type="dxa"/>
            <w:tcBorders>
              <w:top w:val="nil"/>
              <w:left w:val="nil"/>
              <w:bottom w:val="single" w:sz="4" w:space="0" w:color="000000"/>
              <w:right w:val="single" w:sz="4" w:space="0" w:color="000000"/>
            </w:tcBorders>
            <w:shd w:val="clear" w:color="auto" w:fill="auto"/>
            <w:noWrap/>
            <w:hideMark/>
          </w:tcPr>
          <w:p w14:paraId="3CED038D"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6BAE1B5A" w14:textId="77777777" w:rsidR="00BB6B8C" w:rsidRPr="004F768B" w:rsidRDefault="00BB6B8C" w:rsidP="0057298C">
            <w:pPr>
              <w:jc w:val="right"/>
              <w:outlineLvl w:val="6"/>
              <w:rPr>
                <w:color w:val="000000"/>
              </w:rPr>
            </w:pPr>
            <w:r w:rsidRPr="004F768B">
              <w:rPr>
                <w:color w:val="000000"/>
              </w:rPr>
              <w:t>725 830,00</w:t>
            </w:r>
          </w:p>
        </w:tc>
      </w:tr>
      <w:tr w:rsidR="00BB6B8C" w:rsidRPr="004F768B" w14:paraId="7422CB19" w14:textId="77777777" w:rsidTr="0057298C">
        <w:trPr>
          <w:trHeight w:val="463"/>
        </w:trPr>
        <w:tc>
          <w:tcPr>
            <w:tcW w:w="4096" w:type="dxa"/>
            <w:tcBorders>
              <w:top w:val="nil"/>
              <w:left w:val="single" w:sz="4" w:space="0" w:color="000000"/>
              <w:bottom w:val="single" w:sz="4" w:space="0" w:color="000000"/>
              <w:right w:val="single" w:sz="4" w:space="0" w:color="000000"/>
            </w:tcBorders>
            <w:shd w:val="clear" w:color="auto" w:fill="auto"/>
            <w:hideMark/>
          </w:tcPr>
          <w:p w14:paraId="18E1D608" w14:textId="77777777" w:rsidR="00BB6B8C" w:rsidRPr="004F768B" w:rsidRDefault="00BB6B8C" w:rsidP="0057298C">
            <w:pPr>
              <w:outlineLvl w:val="6"/>
              <w:rPr>
                <w:color w:val="000000"/>
              </w:rPr>
            </w:pPr>
            <w:r w:rsidRPr="004F768B">
              <w:rPr>
                <w:color w:val="000000"/>
              </w:rPr>
              <w:t xml:space="preserve"> Уплата налога на имущество организаций и земельного налога</w:t>
            </w:r>
          </w:p>
        </w:tc>
        <w:tc>
          <w:tcPr>
            <w:tcW w:w="593" w:type="dxa"/>
            <w:tcBorders>
              <w:top w:val="nil"/>
              <w:left w:val="nil"/>
              <w:bottom w:val="single" w:sz="4" w:space="0" w:color="000000"/>
              <w:right w:val="single" w:sz="4" w:space="0" w:color="000000"/>
            </w:tcBorders>
            <w:shd w:val="clear" w:color="auto" w:fill="auto"/>
            <w:noWrap/>
            <w:hideMark/>
          </w:tcPr>
          <w:p w14:paraId="2ADCAECC"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F2AA34B"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1C7769F"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6C1E8DB2" w14:textId="77777777" w:rsidR="00BB6B8C" w:rsidRPr="004F768B" w:rsidRDefault="00BB6B8C" w:rsidP="0057298C">
            <w:pPr>
              <w:jc w:val="center"/>
              <w:outlineLvl w:val="6"/>
              <w:rPr>
                <w:color w:val="000000"/>
              </w:rPr>
            </w:pPr>
            <w:r w:rsidRPr="004F768B">
              <w:rPr>
                <w:color w:val="000000"/>
              </w:rPr>
              <w:t>0460121010</w:t>
            </w:r>
          </w:p>
        </w:tc>
        <w:tc>
          <w:tcPr>
            <w:tcW w:w="589" w:type="dxa"/>
            <w:tcBorders>
              <w:top w:val="nil"/>
              <w:left w:val="nil"/>
              <w:bottom w:val="single" w:sz="4" w:space="0" w:color="000000"/>
              <w:right w:val="single" w:sz="4" w:space="0" w:color="000000"/>
            </w:tcBorders>
            <w:shd w:val="clear" w:color="auto" w:fill="auto"/>
            <w:noWrap/>
            <w:hideMark/>
          </w:tcPr>
          <w:p w14:paraId="6B2EE0FE" w14:textId="77777777" w:rsidR="00BB6B8C" w:rsidRPr="004F768B" w:rsidRDefault="00BB6B8C" w:rsidP="0057298C">
            <w:pPr>
              <w:jc w:val="center"/>
              <w:outlineLvl w:val="6"/>
              <w:rPr>
                <w:color w:val="000000"/>
              </w:rPr>
            </w:pPr>
            <w:r w:rsidRPr="004F768B">
              <w:rPr>
                <w:color w:val="000000"/>
              </w:rPr>
              <w:t>851</w:t>
            </w:r>
          </w:p>
        </w:tc>
        <w:tc>
          <w:tcPr>
            <w:tcW w:w="1985" w:type="dxa"/>
            <w:tcBorders>
              <w:top w:val="nil"/>
              <w:left w:val="nil"/>
              <w:bottom w:val="single" w:sz="4" w:space="0" w:color="000000"/>
              <w:right w:val="single" w:sz="4" w:space="0" w:color="000000"/>
            </w:tcBorders>
            <w:shd w:val="clear" w:color="auto" w:fill="auto"/>
            <w:noWrap/>
            <w:hideMark/>
          </w:tcPr>
          <w:p w14:paraId="007A6FE1" w14:textId="77777777" w:rsidR="00BB6B8C" w:rsidRPr="004F768B" w:rsidRDefault="00BB6B8C" w:rsidP="0057298C">
            <w:pPr>
              <w:jc w:val="right"/>
              <w:outlineLvl w:val="6"/>
              <w:rPr>
                <w:color w:val="000000"/>
              </w:rPr>
            </w:pPr>
            <w:r w:rsidRPr="004F768B">
              <w:rPr>
                <w:color w:val="000000"/>
              </w:rPr>
              <w:t>10 140,00</w:t>
            </w:r>
          </w:p>
        </w:tc>
      </w:tr>
      <w:tr w:rsidR="00BB6B8C" w:rsidRPr="004F768B" w14:paraId="43CE0CEF"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75D67F68" w14:textId="77777777" w:rsidR="00BB6B8C" w:rsidRPr="004F768B" w:rsidRDefault="00BB6B8C" w:rsidP="0057298C">
            <w:pPr>
              <w:outlineLvl w:val="5"/>
              <w:rPr>
                <w:color w:val="000000"/>
              </w:rPr>
            </w:pPr>
            <w:r w:rsidRPr="004F768B">
              <w:rPr>
                <w:color w:val="000000"/>
              </w:rPr>
              <w:t xml:space="preserve">  Обеспечение деятельности методических кабинетов</w:t>
            </w:r>
          </w:p>
        </w:tc>
        <w:tc>
          <w:tcPr>
            <w:tcW w:w="593" w:type="dxa"/>
            <w:tcBorders>
              <w:top w:val="nil"/>
              <w:left w:val="nil"/>
              <w:bottom w:val="single" w:sz="4" w:space="0" w:color="000000"/>
              <w:right w:val="single" w:sz="4" w:space="0" w:color="000000"/>
            </w:tcBorders>
            <w:shd w:val="clear" w:color="auto" w:fill="auto"/>
            <w:noWrap/>
            <w:hideMark/>
          </w:tcPr>
          <w:p w14:paraId="40E2B1CA"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3CB79B5"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4009011A" w14:textId="77777777" w:rsidR="00BB6B8C" w:rsidRPr="004F768B" w:rsidRDefault="00BB6B8C" w:rsidP="0057298C">
            <w:pPr>
              <w:jc w:val="center"/>
              <w:outlineLvl w:val="5"/>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347C0EF3" w14:textId="77777777" w:rsidR="00BB6B8C" w:rsidRPr="004F768B" w:rsidRDefault="00BB6B8C" w:rsidP="0057298C">
            <w:pPr>
              <w:jc w:val="center"/>
              <w:outlineLvl w:val="5"/>
              <w:rPr>
                <w:color w:val="000000"/>
              </w:rPr>
            </w:pPr>
            <w:r w:rsidRPr="004F768B">
              <w:rPr>
                <w:color w:val="000000"/>
              </w:rPr>
              <w:t>0460121030</w:t>
            </w:r>
          </w:p>
        </w:tc>
        <w:tc>
          <w:tcPr>
            <w:tcW w:w="589" w:type="dxa"/>
            <w:tcBorders>
              <w:top w:val="nil"/>
              <w:left w:val="nil"/>
              <w:bottom w:val="single" w:sz="4" w:space="0" w:color="000000"/>
              <w:right w:val="single" w:sz="4" w:space="0" w:color="000000"/>
            </w:tcBorders>
            <w:shd w:val="clear" w:color="auto" w:fill="auto"/>
            <w:noWrap/>
            <w:hideMark/>
          </w:tcPr>
          <w:p w14:paraId="16564537"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6AA06A8" w14:textId="77777777" w:rsidR="00BB6B8C" w:rsidRPr="004F768B" w:rsidRDefault="00BB6B8C" w:rsidP="0057298C">
            <w:pPr>
              <w:jc w:val="right"/>
              <w:outlineLvl w:val="5"/>
              <w:rPr>
                <w:color w:val="000000"/>
              </w:rPr>
            </w:pPr>
            <w:r w:rsidRPr="004F768B">
              <w:rPr>
                <w:color w:val="000000"/>
              </w:rPr>
              <w:t>4 644 560,00</w:t>
            </w:r>
          </w:p>
        </w:tc>
      </w:tr>
      <w:tr w:rsidR="00BB6B8C" w:rsidRPr="004F768B" w14:paraId="3F0B5AD5"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2D3059D" w14:textId="77777777" w:rsidR="00BB6B8C" w:rsidRPr="004F768B" w:rsidRDefault="00BB6B8C" w:rsidP="0057298C">
            <w:pPr>
              <w:outlineLvl w:val="6"/>
              <w:rPr>
                <w:color w:val="000000"/>
              </w:rPr>
            </w:pPr>
            <w:r w:rsidRPr="004F768B">
              <w:rPr>
                <w:color w:val="000000"/>
              </w:rPr>
              <w:t xml:space="preserve"> Фонд оплаты труда учреждений</w:t>
            </w:r>
          </w:p>
        </w:tc>
        <w:tc>
          <w:tcPr>
            <w:tcW w:w="593" w:type="dxa"/>
            <w:tcBorders>
              <w:top w:val="nil"/>
              <w:left w:val="nil"/>
              <w:bottom w:val="single" w:sz="4" w:space="0" w:color="000000"/>
              <w:right w:val="single" w:sz="4" w:space="0" w:color="000000"/>
            </w:tcBorders>
            <w:shd w:val="clear" w:color="auto" w:fill="auto"/>
            <w:noWrap/>
            <w:hideMark/>
          </w:tcPr>
          <w:p w14:paraId="048B3B3F"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C6C7FE1"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1972CA16"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63BF5E78" w14:textId="77777777" w:rsidR="00BB6B8C" w:rsidRPr="004F768B" w:rsidRDefault="00BB6B8C" w:rsidP="0057298C">
            <w:pPr>
              <w:jc w:val="center"/>
              <w:outlineLvl w:val="6"/>
              <w:rPr>
                <w:color w:val="000000"/>
              </w:rPr>
            </w:pPr>
            <w:r w:rsidRPr="004F768B">
              <w:rPr>
                <w:color w:val="000000"/>
              </w:rPr>
              <w:t>0460121030</w:t>
            </w:r>
          </w:p>
        </w:tc>
        <w:tc>
          <w:tcPr>
            <w:tcW w:w="589" w:type="dxa"/>
            <w:tcBorders>
              <w:top w:val="nil"/>
              <w:left w:val="nil"/>
              <w:bottom w:val="single" w:sz="4" w:space="0" w:color="000000"/>
              <w:right w:val="single" w:sz="4" w:space="0" w:color="000000"/>
            </w:tcBorders>
            <w:shd w:val="clear" w:color="auto" w:fill="auto"/>
            <w:noWrap/>
            <w:hideMark/>
          </w:tcPr>
          <w:p w14:paraId="3F980F70" w14:textId="77777777" w:rsidR="00BB6B8C" w:rsidRPr="004F768B" w:rsidRDefault="00BB6B8C" w:rsidP="0057298C">
            <w:pPr>
              <w:jc w:val="center"/>
              <w:outlineLvl w:val="6"/>
              <w:rPr>
                <w:color w:val="000000"/>
              </w:rPr>
            </w:pPr>
            <w:r w:rsidRPr="004F768B">
              <w:rPr>
                <w:color w:val="000000"/>
              </w:rPr>
              <w:t>111</w:t>
            </w:r>
          </w:p>
        </w:tc>
        <w:tc>
          <w:tcPr>
            <w:tcW w:w="1985" w:type="dxa"/>
            <w:tcBorders>
              <w:top w:val="nil"/>
              <w:left w:val="nil"/>
              <w:bottom w:val="single" w:sz="4" w:space="0" w:color="000000"/>
              <w:right w:val="single" w:sz="4" w:space="0" w:color="000000"/>
            </w:tcBorders>
            <w:shd w:val="clear" w:color="auto" w:fill="auto"/>
            <w:noWrap/>
            <w:hideMark/>
          </w:tcPr>
          <w:p w14:paraId="47952077" w14:textId="77777777" w:rsidR="00BB6B8C" w:rsidRPr="004F768B" w:rsidRDefault="00BB6B8C" w:rsidP="0057298C">
            <w:pPr>
              <w:jc w:val="right"/>
              <w:outlineLvl w:val="6"/>
              <w:rPr>
                <w:color w:val="000000"/>
              </w:rPr>
            </w:pPr>
            <w:r w:rsidRPr="004F768B">
              <w:rPr>
                <w:color w:val="000000"/>
              </w:rPr>
              <w:t>3 463 540,00</w:t>
            </w:r>
          </w:p>
        </w:tc>
      </w:tr>
      <w:tr w:rsidR="00BB6B8C" w:rsidRPr="004F768B" w14:paraId="3B199D14" w14:textId="77777777" w:rsidTr="0057298C">
        <w:trPr>
          <w:trHeight w:val="641"/>
        </w:trPr>
        <w:tc>
          <w:tcPr>
            <w:tcW w:w="4096" w:type="dxa"/>
            <w:tcBorders>
              <w:top w:val="nil"/>
              <w:left w:val="single" w:sz="4" w:space="0" w:color="000000"/>
              <w:bottom w:val="single" w:sz="4" w:space="0" w:color="000000"/>
              <w:right w:val="single" w:sz="4" w:space="0" w:color="000000"/>
            </w:tcBorders>
            <w:shd w:val="clear" w:color="auto" w:fill="auto"/>
            <w:hideMark/>
          </w:tcPr>
          <w:p w14:paraId="31A882E8" w14:textId="77777777" w:rsidR="00BB6B8C" w:rsidRPr="004F768B" w:rsidRDefault="00BB6B8C" w:rsidP="0057298C">
            <w:pPr>
              <w:outlineLvl w:val="6"/>
              <w:rPr>
                <w:color w:val="000000"/>
              </w:rPr>
            </w:pPr>
            <w:r w:rsidRPr="004F768B">
              <w:rPr>
                <w:color w:val="000000"/>
              </w:rPr>
              <w:t xml:space="preserve"> Иные выплаты персоналу учреждений,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28B2DCD8"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0CF06C9"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1442F53"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3FD868FB" w14:textId="77777777" w:rsidR="00BB6B8C" w:rsidRPr="004F768B" w:rsidRDefault="00BB6B8C" w:rsidP="0057298C">
            <w:pPr>
              <w:jc w:val="center"/>
              <w:outlineLvl w:val="6"/>
              <w:rPr>
                <w:color w:val="000000"/>
              </w:rPr>
            </w:pPr>
            <w:r w:rsidRPr="004F768B">
              <w:rPr>
                <w:color w:val="000000"/>
              </w:rPr>
              <w:t>0460121030</w:t>
            </w:r>
          </w:p>
        </w:tc>
        <w:tc>
          <w:tcPr>
            <w:tcW w:w="589" w:type="dxa"/>
            <w:tcBorders>
              <w:top w:val="nil"/>
              <w:left w:val="nil"/>
              <w:bottom w:val="single" w:sz="4" w:space="0" w:color="000000"/>
              <w:right w:val="single" w:sz="4" w:space="0" w:color="000000"/>
            </w:tcBorders>
            <w:shd w:val="clear" w:color="auto" w:fill="auto"/>
            <w:noWrap/>
            <w:hideMark/>
          </w:tcPr>
          <w:p w14:paraId="6C403940" w14:textId="77777777" w:rsidR="00BB6B8C" w:rsidRPr="004F768B" w:rsidRDefault="00BB6B8C" w:rsidP="0057298C">
            <w:pPr>
              <w:jc w:val="center"/>
              <w:outlineLvl w:val="6"/>
              <w:rPr>
                <w:color w:val="000000"/>
              </w:rPr>
            </w:pPr>
            <w:r w:rsidRPr="004F768B">
              <w:rPr>
                <w:color w:val="000000"/>
              </w:rPr>
              <w:t>112</w:t>
            </w:r>
          </w:p>
        </w:tc>
        <w:tc>
          <w:tcPr>
            <w:tcW w:w="1985" w:type="dxa"/>
            <w:tcBorders>
              <w:top w:val="nil"/>
              <w:left w:val="nil"/>
              <w:bottom w:val="single" w:sz="4" w:space="0" w:color="000000"/>
              <w:right w:val="single" w:sz="4" w:space="0" w:color="000000"/>
            </w:tcBorders>
            <w:shd w:val="clear" w:color="auto" w:fill="auto"/>
            <w:noWrap/>
            <w:hideMark/>
          </w:tcPr>
          <w:p w14:paraId="76E144CE" w14:textId="77777777" w:rsidR="00BB6B8C" w:rsidRPr="004F768B" w:rsidRDefault="00BB6B8C" w:rsidP="0057298C">
            <w:pPr>
              <w:jc w:val="right"/>
              <w:outlineLvl w:val="6"/>
              <w:rPr>
                <w:color w:val="000000"/>
              </w:rPr>
            </w:pPr>
            <w:r w:rsidRPr="004F768B">
              <w:rPr>
                <w:color w:val="000000"/>
              </w:rPr>
              <w:t>60 000,00</w:t>
            </w:r>
          </w:p>
        </w:tc>
      </w:tr>
      <w:tr w:rsidR="00BB6B8C" w:rsidRPr="004F768B" w14:paraId="7BA10D6F" w14:textId="77777777" w:rsidTr="0057298C">
        <w:trPr>
          <w:trHeight w:val="1077"/>
        </w:trPr>
        <w:tc>
          <w:tcPr>
            <w:tcW w:w="4096" w:type="dxa"/>
            <w:tcBorders>
              <w:top w:val="nil"/>
              <w:left w:val="single" w:sz="4" w:space="0" w:color="000000"/>
              <w:bottom w:val="single" w:sz="4" w:space="0" w:color="000000"/>
              <w:right w:val="single" w:sz="4" w:space="0" w:color="000000"/>
            </w:tcBorders>
            <w:shd w:val="clear" w:color="auto" w:fill="auto"/>
            <w:hideMark/>
          </w:tcPr>
          <w:p w14:paraId="60ABE70C"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93" w:type="dxa"/>
            <w:tcBorders>
              <w:top w:val="nil"/>
              <w:left w:val="nil"/>
              <w:bottom w:val="single" w:sz="4" w:space="0" w:color="000000"/>
              <w:right w:val="single" w:sz="4" w:space="0" w:color="000000"/>
            </w:tcBorders>
            <w:shd w:val="clear" w:color="auto" w:fill="auto"/>
            <w:noWrap/>
            <w:hideMark/>
          </w:tcPr>
          <w:p w14:paraId="3DCBAEF2"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A034FDB"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7C1B6B82"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42F84A18" w14:textId="77777777" w:rsidR="00BB6B8C" w:rsidRPr="004F768B" w:rsidRDefault="00BB6B8C" w:rsidP="0057298C">
            <w:pPr>
              <w:jc w:val="center"/>
              <w:outlineLvl w:val="6"/>
              <w:rPr>
                <w:color w:val="000000"/>
              </w:rPr>
            </w:pPr>
            <w:r w:rsidRPr="004F768B">
              <w:rPr>
                <w:color w:val="000000"/>
              </w:rPr>
              <w:t>0460121030</w:t>
            </w:r>
          </w:p>
        </w:tc>
        <w:tc>
          <w:tcPr>
            <w:tcW w:w="589" w:type="dxa"/>
            <w:tcBorders>
              <w:top w:val="nil"/>
              <w:left w:val="nil"/>
              <w:bottom w:val="single" w:sz="4" w:space="0" w:color="000000"/>
              <w:right w:val="single" w:sz="4" w:space="0" w:color="000000"/>
            </w:tcBorders>
            <w:shd w:val="clear" w:color="auto" w:fill="auto"/>
            <w:noWrap/>
            <w:hideMark/>
          </w:tcPr>
          <w:p w14:paraId="4A3F5BE7" w14:textId="77777777" w:rsidR="00BB6B8C" w:rsidRPr="004F768B" w:rsidRDefault="00BB6B8C" w:rsidP="0057298C">
            <w:pPr>
              <w:jc w:val="center"/>
              <w:outlineLvl w:val="6"/>
              <w:rPr>
                <w:color w:val="000000"/>
              </w:rPr>
            </w:pPr>
            <w:r w:rsidRPr="004F768B">
              <w:rPr>
                <w:color w:val="000000"/>
              </w:rPr>
              <w:t>119</w:t>
            </w:r>
          </w:p>
        </w:tc>
        <w:tc>
          <w:tcPr>
            <w:tcW w:w="1985" w:type="dxa"/>
            <w:tcBorders>
              <w:top w:val="nil"/>
              <w:left w:val="nil"/>
              <w:bottom w:val="single" w:sz="4" w:space="0" w:color="000000"/>
              <w:right w:val="single" w:sz="4" w:space="0" w:color="000000"/>
            </w:tcBorders>
            <w:shd w:val="clear" w:color="auto" w:fill="auto"/>
            <w:noWrap/>
            <w:hideMark/>
          </w:tcPr>
          <w:p w14:paraId="7BB576F2" w14:textId="77777777" w:rsidR="00BB6B8C" w:rsidRPr="004F768B" w:rsidRDefault="00BB6B8C" w:rsidP="0057298C">
            <w:pPr>
              <w:jc w:val="right"/>
              <w:outlineLvl w:val="6"/>
              <w:rPr>
                <w:color w:val="000000"/>
              </w:rPr>
            </w:pPr>
            <w:r w:rsidRPr="004F768B">
              <w:rPr>
                <w:color w:val="000000"/>
              </w:rPr>
              <w:t>1 045 990,00</w:t>
            </w:r>
          </w:p>
        </w:tc>
      </w:tr>
      <w:tr w:rsidR="00BB6B8C" w:rsidRPr="004F768B" w14:paraId="6BFB7926"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C8D4E56"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0403328E"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9B72810"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288A34F"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5EEE0210" w14:textId="77777777" w:rsidR="00BB6B8C" w:rsidRPr="004F768B" w:rsidRDefault="00BB6B8C" w:rsidP="0057298C">
            <w:pPr>
              <w:jc w:val="center"/>
              <w:outlineLvl w:val="6"/>
              <w:rPr>
                <w:color w:val="000000"/>
              </w:rPr>
            </w:pPr>
            <w:r w:rsidRPr="004F768B">
              <w:rPr>
                <w:color w:val="000000"/>
              </w:rPr>
              <w:t>0460121030</w:t>
            </w:r>
          </w:p>
        </w:tc>
        <w:tc>
          <w:tcPr>
            <w:tcW w:w="589" w:type="dxa"/>
            <w:tcBorders>
              <w:top w:val="nil"/>
              <w:left w:val="nil"/>
              <w:bottom w:val="single" w:sz="4" w:space="0" w:color="000000"/>
              <w:right w:val="single" w:sz="4" w:space="0" w:color="000000"/>
            </w:tcBorders>
            <w:shd w:val="clear" w:color="auto" w:fill="auto"/>
            <w:noWrap/>
            <w:hideMark/>
          </w:tcPr>
          <w:p w14:paraId="6BD1FD05"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71E4A784" w14:textId="77777777" w:rsidR="00BB6B8C" w:rsidRPr="004F768B" w:rsidRDefault="00BB6B8C" w:rsidP="0057298C">
            <w:pPr>
              <w:jc w:val="right"/>
              <w:outlineLvl w:val="6"/>
              <w:rPr>
                <w:color w:val="000000"/>
              </w:rPr>
            </w:pPr>
            <w:r w:rsidRPr="004F768B">
              <w:rPr>
                <w:color w:val="000000"/>
              </w:rPr>
              <w:t>75 030,00</w:t>
            </w:r>
          </w:p>
        </w:tc>
      </w:tr>
      <w:tr w:rsidR="00BB6B8C" w:rsidRPr="004F768B" w14:paraId="51ADDC39" w14:textId="77777777" w:rsidTr="0057298C">
        <w:trPr>
          <w:trHeight w:val="1890"/>
        </w:trPr>
        <w:tc>
          <w:tcPr>
            <w:tcW w:w="4096" w:type="dxa"/>
            <w:tcBorders>
              <w:top w:val="nil"/>
              <w:left w:val="single" w:sz="4" w:space="0" w:color="000000"/>
              <w:bottom w:val="single" w:sz="4" w:space="0" w:color="000000"/>
              <w:right w:val="single" w:sz="4" w:space="0" w:color="000000"/>
            </w:tcBorders>
            <w:shd w:val="clear" w:color="auto" w:fill="auto"/>
            <w:hideMark/>
          </w:tcPr>
          <w:p w14:paraId="29638CEF" w14:textId="77777777" w:rsidR="00BB6B8C" w:rsidRPr="004F768B" w:rsidRDefault="00BB6B8C" w:rsidP="0057298C">
            <w:pPr>
              <w:outlineLvl w:val="5"/>
              <w:rPr>
                <w:color w:val="000000"/>
              </w:rPr>
            </w:pPr>
            <w:r w:rsidRPr="004F768B">
              <w:rPr>
                <w:color w:val="000000"/>
              </w:rPr>
              <w:t xml:space="preserve">  Обеспечение деятельности муниципального казенного учреждения "Управление культуры администрации муниципального образования "город </w:t>
            </w:r>
            <w:r w:rsidRPr="004F768B">
              <w:rPr>
                <w:color w:val="000000"/>
              </w:rPr>
              <w:lastRenderedPageBreak/>
              <w:t>Северобайкальск", в том числе руководителя учреждения</w:t>
            </w:r>
          </w:p>
        </w:tc>
        <w:tc>
          <w:tcPr>
            <w:tcW w:w="593" w:type="dxa"/>
            <w:tcBorders>
              <w:top w:val="nil"/>
              <w:left w:val="nil"/>
              <w:bottom w:val="single" w:sz="4" w:space="0" w:color="000000"/>
              <w:right w:val="single" w:sz="4" w:space="0" w:color="000000"/>
            </w:tcBorders>
            <w:shd w:val="clear" w:color="auto" w:fill="auto"/>
            <w:noWrap/>
            <w:hideMark/>
          </w:tcPr>
          <w:p w14:paraId="6B22767A" w14:textId="77777777" w:rsidR="00BB6B8C" w:rsidRPr="004F768B" w:rsidRDefault="00BB6B8C" w:rsidP="0057298C">
            <w:pPr>
              <w:jc w:val="center"/>
              <w:outlineLvl w:val="5"/>
              <w:rPr>
                <w:color w:val="000000"/>
              </w:rPr>
            </w:pPr>
            <w:r w:rsidRPr="004F768B">
              <w:rPr>
                <w:color w:val="000000"/>
              </w:rPr>
              <w:lastRenderedPageBreak/>
              <w:t>993</w:t>
            </w:r>
          </w:p>
        </w:tc>
        <w:tc>
          <w:tcPr>
            <w:tcW w:w="552" w:type="dxa"/>
            <w:tcBorders>
              <w:top w:val="nil"/>
              <w:left w:val="nil"/>
              <w:bottom w:val="single" w:sz="4" w:space="0" w:color="000000"/>
              <w:right w:val="single" w:sz="4" w:space="0" w:color="000000"/>
            </w:tcBorders>
            <w:shd w:val="clear" w:color="auto" w:fill="auto"/>
            <w:noWrap/>
            <w:hideMark/>
          </w:tcPr>
          <w:p w14:paraId="2428155E"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0C8721E" w14:textId="77777777" w:rsidR="00BB6B8C" w:rsidRPr="004F768B" w:rsidRDefault="00BB6B8C" w:rsidP="0057298C">
            <w:pPr>
              <w:jc w:val="center"/>
              <w:outlineLvl w:val="5"/>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14CEC0DE" w14:textId="77777777" w:rsidR="00BB6B8C" w:rsidRPr="004F768B" w:rsidRDefault="00BB6B8C" w:rsidP="0057298C">
            <w:pPr>
              <w:jc w:val="center"/>
              <w:outlineLvl w:val="5"/>
              <w:rPr>
                <w:color w:val="000000"/>
              </w:rPr>
            </w:pPr>
            <w:r w:rsidRPr="004F768B">
              <w:rPr>
                <w:color w:val="000000"/>
              </w:rPr>
              <w:t>0460121060</w:t>
            </w:r>
          </w:p>
        </w:tc>
        <w:tc>
          <w:tcPr>
            <w:tcW w:w="589" w:type="dxa"/>
            <w:tcBorders>
              <w:top w:val="nil"/>
              <w:left w:val="nil"/>
              <w:bottom w:val="single" w:sz="4" w:space="0" w:color="000000"/>
              <w:right w:val="single" w:sz="4" w:space="0" w:color="000000"/>
            </w:tcBorders>
            <w:shd w:val="clear" w:color="auto" w:fill="auto"/>
            <w:noWrap/>
            <w:hideMark/>
          </w:tcPr>
          <w:p w14:paraId="5AC9C190"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913A501" w14:textId="77777777" w:rsidR="00BB6B8C" w:rsidRPr="004F768B" w:rsidRDefault="00BB6B8C" w:rsidP="0057298C">
            <w:pPr>
              <w:jc w:val="right"/>
              <w:outlineLvl w:val="5"/>
              <w:rPr>
                <w:color w:val="000000"/>
              </w:rPr>
            </w:pPr>
            <w:r w:rsidRPr="004F768B">
              <w:rPr>
                <w:color w:val="000000"/>
              </w:rPr>
              <w:t>3 837 750,00</w:t>
            </w:r>
          </w:p>
        </w:tc>
      </w:tr>
      <w:tr w:rsidR="00BB6B8C" w:rsidRPr="004F768B" w14:paraId="14B84EF1"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5E64DC7" w14:textId="77777777" w:rsidR="00BB6B8C" w:rsidRPr="004F768B" w:rsidRDefault="00BB6B8C" w:rsidP="0057298C">
            <w:pPr>
              <w:outlineLvl w:val="6"/>
              <w:rPr>
                <w:color w:val="000000"/>
              </w:rPr>
            </w:pPr>
            <w:r w:rsidRPr="004F768B">
              <w:rPr>
                <w:color w:val="000000"/>
              </w:rPr>
              <w:t xml:space="preserve"> Фонд оплаты труда учреждений</w:t>
            </w:r>
          </w:p>
        </w:tc>
        <w:tc>
          <w:tcPr>
            <w:tcW w:w="593" w:type="dxa"/>
            <w:tcBorders>
              <w:top w:val="nil"/>
              <w:left w:val="nil"/>
              <w:bottom w:val="single" w:sz="4" w:space="0" w:color="000000"/>
              <w:right w:val="single" w:sz="4" w:space="0" w:color="000000"/>
            </w:tcBorders>
            <w:shd w:val="clear" w:color="auto" w:fill="auto"/>
            <w:noWrap/>
            <w:hideMark/>
          </w:tcPr>
          <w:p w14:paraId="3F428151"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567D8D7"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2BF696D5"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2E05446B" w14:textId="77777777" w:rsidR="00BB6B8C" w:rsidRPr="004F768B" w:rsidRDefault="00BB6B8C" w:rsidP="0057298C">
            <w:pPr>
              <w:jc w:val="center"/>
              <w:outlineLvl w:val="6"/>
              <w:rPr>
                <w:color w:val="000000"/>
              </w:rPr>
            </w:pPr>
            <w:r w:rsidRPr="004F768B">
              <w:rPr>
                <w:color w:val="000000"/>
              </w:rPr>
              <w:t>0460121060</w:t>
            </w:r>
          </w:p>
        </w:tc>
        <w:tc>
          <w:tcPr>
            <w:tcW w:w="589" w:type="dxa"/>
            <w:tcBorders>
              <w:top w:val="nil"/>
              <w:left w:val="nil"/>
              <w:bottom w:val="single" w:sz="4" w:space="0" w:color="000000"/>
              <w:right w:val="single" w:sz="4" w:space="0" w:color="000000"/>
            </w:tcBorders>
            <w:shd w:val="clear" w:color="auto" w:fill="auto"/>
            <w:noWrap/>
            <w:hideMark/>
          </w:tcPr>
          <w:p w14:paraId="1B1E8AF3" w14:textId="77777777" w:rsidR="00BB6B8C" w:rsidRPr="004F768B" w:rsidRDefault="00BB6B8C" w:rsidP="0057298C">
            <w:pPr>
              <w:jc w:val="center"/>
              <w:outlineLvl w:val="6"/>
              <w:rPr>
                <w:color w:val="000000"/>
              </w:rPr>
            </w:pPr>
            <w:r w:rsidRPr="004F768B">
              <w:rPr>
                <w:color w:val="000000"/>
              </w:rPr>
              <w:t>111</w:t>
            </w:r>
          </w:p>
        </w:tc>
        <w:tc>
          <w:tcPr>
            <w:tcW w:w="1985" w:type="dxa"/>
            <w:tcBorders>
              <w:top w:val="nil"/>
              <w:left w:val="nil"/>
              <w:bottom w:val="single" w:sz="4" w:space="0" w:color="000000"/>
              <w:right w:val="single" w:sz="4" w:space="0" w:color="000000"/>
            </w:tcBorders>
            <w:shd w:val="clear" w:color="auto" w:fill="auto"/>
            <w:noWrap/>
            <w:hideMark/>
          </w:tcPr>
          <w:p w14:paraId="7DC54A17" w14:textId="77777777" w:rsidR="00BB6B8C" w:rsidRPr="004F768B" w:rsidRDefault="00BB6B8C" w:rsidP="0057298C">
            <w:pPr>
              <w:jc w:val="right"/>
              <w:outlineLvl w:val="6"/>
              <w:rPr>
                <w:color w:val="000000"/>
              </w:rPr>
            </w:pPr>
            <w:r w:rsidRPr="004F768B">
              <w:rPr>
                <w:color w:val="000000"/>
              </w:rPr>
              <w:t>2 843 390,00</w:t>
            </w:r>
          </w:p>
        </w:tc>
      </w:tr>
      <w:tr w:rsidR="00BB6B8C" w:rsidRPr="004F768B" w14:paraId="219CCD56" w14:textId="77777777" w:rsidTr="0057298C">
        <w:trPr>
          <w:trHeight w:val="597"/>
        </w:trPr>
        <w:tc>
          <w:tcPr>
            <w:tcW w:w="4096" w:type="dxa"/>
            <w:tcBorders>
              <w:top w:val="nil"/>
              <w:left w:val="single" w:sz="4" w:space="0" w:color="000000"/>
              <w:bottom w:val="single" w:sz="4" w:space="0" w:color="000000"/>
              <w:right w:val="single" w:sz="4" w:space="0" w:color="000000"/>
            </w:tcBorders>
            <w:shd w:val="clear" w:color="auto" w:fill="auto"/>
            <w:hideMark/>
          </w:tcPr>
          <w:p w14:paraId="7DB92D51" w14:textId="77777777" w:rsidR="00BB6B8C" w:rsidRPr="004F768B" w:rsidRDefault="00BB6B8C" w:rsidP="0057298C">
            <w:pPr>
              <w:outlineLvl w:val="6"/>
              <w:rPr>
                <w:color w:val="000000"/>
              </w:rPr>
            </w:pPr>
            <w:r w:rsidRPr="004F768B">
              <w:rPr>
                <w:color w:val="000000"/>
              </w:rPr>
              <w:t xml:space="preserve"> Иные выплаты персоналу учреждений,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440C7E5A"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E581B56"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51D8784"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58E47B30" w14:textId="77777777" w:rsidR="00BB6B8C" w:rsidRPr="004F768B" w:rsidRDefault="00BB6B8C" w:rsidP="0057298C">
            <w:pPr>
              <w:jc w:val="center"/>
              <w:outlineLvl w:val="6"/>
              <w:rPr>
                <w:color w:val="000000"/>
              </w:rPr>
            </w:pPr>
            <w:r w:rsidRPr="004F768B">
              <w:rPr>
                <w:color w:val="000000"/>
              </w:rPr>
              <w:t>0460121060</w:t>
            </w:r>
          </w:p>
        </w:tc>
        <w:tc>
          <w:tcPr>
            <w:tcW w:w="589" w:type="dxa"/>
            <w:tcBorders>
              <w:top w:val="nil"/>
              <w:left w:val="nil"/>
              <w:bottom w:val="single" w:sz="4" w:space="0" w:color="000000"/>
              <w:right w:val="single" w:sz="4" w:space="0" w:color="000000"/>
            </w:tcBorders>
            <w:shd w:val="clear" w:color="auto" w:fill="auto"/>
            <w:noWrap/>
            <w:hideMark/>
          </w:tcPr>
          <w:p w14:paraId="5056CF08" w14:textId="77777777" w:rsidR="00BB6B8C" w:rsidRPr="004F768B" w:rsidRDefault="00BB6B8C" w:rsidP="0057298C">
            <w:pPr>
              <w:jc w:val="center"/>
              <w:outlineLvl w:val="6"/>
              <w:rPr>
                <w:color w:val="000000"/>
              </w:rPr>
            </w:pPr>
            <w:r w:rsidRPr="004F768B">
              <w:rPr>
                <w:color w:val="000000"/>
              </w:rPr>
              <w:t>112</w:t>
            </w:r>
          </w:p>
        </w:tc>
        <w:tc>
          <w:tcPr>
            <w:tcW w:w="1985" w:type="dxa"/>
            <w:tcBorders>
              <w:top w:val="nil"/>
              <w:left w:val="nil"/>
              <w:bottom w:val="single" w:sz="4" w:space="0" w:color="000000"/>
              <w:right w:val="single" w:sz="4" w:space="0" w:color="000000"/>
            </w:tcBorders>
            <w:shd w:val="clear" w:color="auto" w:fill="auto"/>
            <w:noWrap/>
            <w:hideMark/>
          </w:tcPr>
          <w:p w14:paraId="2D5143A5" w14:textId="77777777" w:rsidR="00BB6B8C" w:rsidRPr="004F768B" w:rsidRDefault="00BB6B8C" w:rsidP="0057298C">
            <w:pPr>
              <w:jc w:val="right"/>
              <w:outlineLvl w:val="6"/>
              <w:rPr>
                <w:color w:val="000000"/>
              </w:rPr>
            </w:pPr>
            <w:r w:rsidRPr="004F768B">
              <w:rPr>
                <w:color w:val="000000"/>
              </w:rPr>
              <w:t>135 650,00</w:t>
            </w:r>
          </w:p>
        </w:tc>
      </w:tr>
      <w:tr w:rsidR="00BB6B8C" w:rsidRPr="004F768B" w14:paraId="68BE65A8" w14:textId="77777777" w:rsidTr="0057298C">
        <w:trPr>
          <w:trHeight w:val="1205"/>
        </w:trPr>
        <w:tc>
          <w:tcPr>
            <w:tcW w:w="4096" w:type="dxa"/>
            <w:tcBorders>
              <w:top w:val="nil"/>
              <w:left w:val="single" w:sz="4" w:space="0" w:color="000000"/>
              <w:bottom w:val="single" w:sz="4" w:space="0" w:color="000000"/>
              <w:right w:val="single" w:sz="4" w:space="0" w:color="000000"/>
            </w:tcBorders>
            <w:shd w:val="clear" w:color="auto" w:fill="auto"/>
            <w:hideMark/>
          </w:tcPr>
          <w:p w14:paraId="177E1F28"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93" w:type="dxa"/>
            <w:tcBorders>
              <w:top w:val="nil"/>
              <w:left w:val="nil"/>
              <w:bottom w:val="single" w:sz="4" w:space="0" w:color="000000"/>
              <w:right w:val="single" w:sz="4" w:space="0" w:color="000000"/>
            </w:tcBorders>
            <w:shd w:val="clear" w:color="auto" w:fill="auto"/>
            <w:noWrap/>
            <w:hideMark/>
          </w:tcPr>
          <w:p w14:paraId="5C7DFCE0"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85AF1D1"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3FBD3F8"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6EFF79ED" w14:textId="77777777" w:rsidR="00BB6B8C" w:rsidRPr="004F768B" w:rsidRDefault="00BB6B8C" w:rsidP="0057298C">
            <w:pPr>
              <w:jc w:val="center"/>
              <w:outlineLvl w:val="6"/>
              <w:rPr>
                <w:color w:val="000000"/>
              </w:rPr>
            </w:pPr>
            <w:r w:rsidRPr="004F768B">
              <w:rPr>
                <w:color w:val="000000"/>
              </w:rPr>
              <w:t>0460121060</w:t>
            </w:r>
          </w:p>
        </w:tc>
        <w:tc>
          <w:tcPr>
            <w:tcW w:w="589" w:type="dxa"/>
            <w:tcBorders>
              <w:top w:val="nil"/>
              <w:left w:val="nil"/>
              <w:bottom w:val="single" w:sz="4" w:space="0" w:color="000000"/>
              <w:right w:val="single" w:sz="4" w:space="0" w:color="000000"/>
            </w:tcBorders>
            <w:shd w:val="clear" w:color="auto" w:fill="auto"/>
            <w:noWrap/>
            <w:hideMark/>
          </w:tcPr>
          <w:p w14:paraId="59F57913" w14:textId="77777777" w:rsidR="00BB6B8C" w:rsidRPr="004F768B" w:rsidRDefault="00BB6B8C" w:rsidP="0057298C">
            <w:pPr>
              <w:jc w:val="center"/>
              <w:outlineLvl w:val="6"/>
              <w:rPr>
                <w:color w:val="000000"/>
              </w:rPr>
            </w:pPr>
            <w:r w:rsidRPr="004F768B">
              <w:rPr>
                <w:color w:val="000000"/>
              </w:rPr>
              <w:t>119</w:t>
            </w:r>
          </w:p>
        </w:tc>
        <w:tc>
          <w:tcPr>
            <w:tcW w:w="1985" w:type="dxa"/>
            <w:tcBorders>
              <w:top w:val="nil"/>
              <w:left w:val="nil"/>
              <w:bottom w:val="single" w:sz="4" w:space="0" w:color="000000"/>
              <w:right w:val="single" w:sz="4" w:space="0" w:color="000000"/>
            </w:tcBorders>
            <w:shd w:val="clear" w:color="auto" w:fill="auto"/>
            <w:noWrap/>
            <w:hideMark/>
          </w:tcPr>
          <w:p w14:paraId="3932B109" w14:textId="77777777" w:rsidR="00BB6B8C" w:rsidRPr="004F768B" w:rsidRDefault="00BB6B8C" w:rsidP="0057298C">
            <w:pPr>
              <w:jc w:val="right"/>
              <w:outlineLvl w:val="6"/>
              <w:rPr>
                <w:color w:val="000000"/>
              </w:rPr>
            </w:pPr>
            <w:r w:rsidRPr="004F768B">
              <w:rPr>
                <w:color w:val="000000"/>
              </w:rPr>
              <w:t>858 710,00</w:t>
            </w:r>
          </w:p>
        </w:tc>
      </w:tr>
      <w:tr w:rsidR="00BB6B8C" w:rsidRPr="004F768B" w14:paraId="5F941766"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6B4ED17E" w14:textId="77777777" w:rsidR="00BB6B8C" w:rsidRPr="004F768B" w:rsidRDefault="00BB6B8C" w:rsidP="0057298C">
            <w:pPr>
              <w:outlineLvl w:val="5"/>
              <w:rPr>
                <w:color w:val="000000"/>
              </w:rPr>
            </w:pPr>
            <w:r w:rsidRPr="004F768B">
              <w:rPr>
                <w:color w:val="000000"/>
              </w:rPr>
              <w:t xml:space="preserve">  Мероприятия по компенсации расходов по найму жилья молодыми специалистами</w:t>
            </w:r>
          </w:p>
        </w:tc>
        <w:tc>
          <w:tcPr>
            <w:tcW w:w="593" w:type="dxa"/>
            <w:tcBorders>
              <w:top w:val="nil"/>
              <w:left w:val="nil"/>
              <w:bottom w:val="single" w:sz="4" w:space="0" w:color="000000"/>
              <w:right w:val="single" w:sz="4" w:space="0" w:color="000000"/>
            </w:tcBorders>
            <w:shd w:val="clear" w:color="auto" w:fill="auto"/>
            <w:noWrap/>
            <w:hideMark/>
          </w:tcPr>
          <w:p w14:paraId="49C7CB74"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0D50493"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571D304D" w14:textId="77777777" w:rsidR="00BB6B8C" w:rsidRPr="004F768B" w:rsidRDefault="00BB6B8C" w:rsidP="0057298C">
            <w:pPr>
              <w:jc w:val="center"/>
              <w:outlineLvl w:val="5"/>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15D2DCF5" w14:textId="77777777" w:rsidR="00BB6B8C" w:rsidRPr="004F768B" w:rsidRDefault="00BB6B8C" w:rsidP="0057298C">
            <w:pPr>
              <w:jc w:val="center"/>
              <w:outlineLvl w:val="5"/>
              <w:rPr>
                <w:color w:val="000000"/>
              </w:rPr>
            </w:pPr>
            <w:r w:rsidRPr="004F768B">
              <w:rPr>
                <w:color w:val="000000"/>
              </w:rPr>
              <w:t>0460180230</w:t>
            </w:r>
          </w:p>
        </w:tc>
        <w:tc>
          <w:tcPr>
            <w:tcW w:w="589" w:type="dxa"/>
            <w:tcBorders>
              <w:top w:val="nil"/>
              <w:left w:val="nil"/>
              <w:bottom w:val="single" w:sz="4" w:space="0" w:color="000000"/>
              <w:right w:val="single" w:sz="4" w:space="0" w:color="000000"/>
            </w:tcBorders>
            <w:shd w:val="clear" w:color="auto" w:fill="auto"/>
            <w:noWrap/>
            <w:hideMark/>
          </w:tcPr>
          <w:p w14:paraId="55735475"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47BE1D9" w14:textId="77777777" w:rsidR="00BB6B8C" w:rsidRPr="004F768B" w:rsidRDefault="00BB6B8C" w:rsidP="0057298C">
            <w:pPr>
              <w:jc w:val="right"/>
              <w:outlineLvl w:val="5"/>
              <w:rPr>
                <w:color w:val="000000"/>
              </w:rPr>
            </w:pPr>
            <w:r w:rsidRPr="004F768B">
              <w:rPr>
                <w:color w:val="000000"/>
              </w:rPr>
              <w:t>200 000,00</w:t>
            </w:r>
          </w:p>
        </w:tc>
      </w:tr>
      <w:tr w:rsidR="00BB6B8C" w:rsidRPr="004F768B" w14:paraId="07A62120" w14:textId="77777777" w:rsidTr="0057298C">
        <w:trPr>
          <w:trHeight w:val="684"/>
        </w:trPr>
        <w:tc>
          <w:tcPr>
            <w:tcW w:w="4096" w:type="dxa"/>
            <w:tcBorders>
              <w:top w:val="nil"/>
              <w:left w:val="single" w:sz="4" w:space="0" w:color="000000"/>
              <w:bottom w:val="single" w:sz="4" w:space="0" w:color="000000"/>
              <w:right w:val="single" w:sz="4" w:space="0" w:color="000000"/>
            </w:tcBorders>
            <w:shd w:val="clear" w:color="auto" w:fill="auto"/>
            <w:hideMark/>
          </w:tcPr>
          <w:p w14:paraId="4F528E87" w14:textId="77777777" w:rsidR="00BB6B8C" w:rsidRPr="004F768B" w:rsidRDefault="00BB6B8C" w:rsidP="0057298C">
            <w:pPr>
              <w:outlineLvl w:val="6"/>
              <w:rPr>
                <w:color w:val="000000"/>
              </w:rPr>
            </w:pPr>
            <w:r w:rsidRPr="004F768B">
              <w:rPr>
                <w:color w:val="000000"/>
              </w:rPr>
              <w:t xml:space="preserve"> Иные выплаты персоналу учреждений,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2D32AF28"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C764A68"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1112617"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79EEFD92" w14:textId="77777777" w:rsidR="00BB6B8C" w:rsidRPr="004F768B" w:rsidRDefault="00BB6B8C" w:rsidP="0057298C">
            <w:pPr>
              <w:jc w:val="center"/>
              <w:outlineLvl w:val="6"/>
              <w:rPr>
                <w:color w:val="000000"/>
              </w:rPr>
            </w:pPr>
            <w:r w:rsidRPr="004F768B">
              <w:rPr>
                <w:color w:val="000000"/>
              </w:rPr>
              <w:t>0460180230</w:t>
            </w:r>
          </w:p>
        </w:tc>
        <w:tc>
          <w:tcPr>
            <w:tcW w:w="589" w:type="dxa"/>
            <w:tcBorders>
              <w:top w:val="nil"/>
              <w:left w:val="nil"/>
              <w:bottom w:val="single" w:sz="4" w:space="0" w:color="000000"/>
              <w:right w:val="single" w:sz="4" w:space="0" w:color="000000"/>
            </w:tcBorders>
            <w:shd w:val="clear" w:color="auto" w:fill="auto"/>
            <w:noWrap/>
            <w:hideMark/>
          </w:tcPr>
          <w:p w14:paraId="6082B33D" w14:textId="77777777" w:rsidR="00BB6B8C" w:rsidRPr="004F768B" w:rsidRDefault="00BB6B8C" w:rsidP="0057298C">
            <w:pPr>
              <w:jc w:val="center"/>
              <w:outlineLvl w:val="6"/>
              <w:rPr>
                <w:color w:val="000000"/>
              </w:rPr>
            </w:pPr>
            <w:r w:rsidRPr="004F768B">
              <w:rPr>
                <w:color w:val="000000"/>
              </w:rPr>
              <w:t>112</w:t>
            </w:r>
          </w:p>
        </w:tc>
        <w:tc>
          <w:tcPr>
            <w:tcW w:w="1985" w:type="dxa"/>
            <w:tcBorders>
              <w:top w:val="nil"/>
              <w:left w:val="nil"/>
              <w:bottom w:val="single" w:sz="4" w:space="0" w:color="000000"/>
              <w:right w:val="single" w:sz="4" w:space="0" w:color="000000"/>
            </w:tcBorders>
            <w:shd w:val="clear" w:color="auto" w:fill="auto"/>
            <w:noWrap/>
            <w:hideMark/>
          </w:tcPr>
          <w:p w14:paraId="112305E7" w14:textId="77777777" w:rsidR="00BB6B8C" w:rsidRPr="004F768B" w:rsidRDefault="00BB6B8C" w:rsidP="0057298C">
            <w:pPr>
              <w:jc w:val="right"/>
              <w:outlineLvl w:val="6"/>
              <w:rPr>
                <w:color w:val="000000"/>
              </w:rPr>
            </w:pPr>
            <w:r w:rsidRPr="004F768B">
              <w:rPr>
                <w:color w:val="000000"/>
              </w:rPr>
              <w:t>200 000,00</w:t>
            </w:r>
          </w:p>
        </w:tc>
      </w:tr>
      <w:tr w:rsidR="00BB6B8C" w:rsidRPr="004F768B" w14:paraId="7C7D5B61" w14:textId="77777777" w:rsidTr="0057298C">
        <w:trPr>
          <w:trHeight w:val="854"/>
        </w:trPr>
        <w:tc>
          <w:tcPr>
            <w:tcW w:w="4096" w:type="dxa"/>
            <w:tcBorders>
              <w:top w:val="nil"/>
              <w:left w:val="single" w:sz="4" w:space="0" w:color="000000"/>
              <w:bottom w:val="single" w:sz="4" w:space="0" w:color="000000"/>
              <w:right w:val="single" w:sz="4" w:space="0" w:color="000000"/>
            </w:tcBorders>
            <w:shd w:val="clear" w:color="auto" w:fill="auto"/>
            <w:hideMark/>
          </w:tcPr>
          <w:p w14:paraId="0B517091" w14:textId="77777777" w:rsidR="00BB6B8C" w:rsidRPr="004F768B" w:rsidRDefault="00BB6B8C" w:rsidP="0057298C">
            <w:pPr>
              <w:outlineLvl w:val="2"/>
              <w:rPr>
                <w:color w:val="000000"/>
              </w:rPr>
            </w:pPr>
            <w:r w:rsidRPr="004F768B">
              <w:rPr>
                <w:color w:val="000000"/>
              </w:rPr>
              <w:t xml:space="preserve">  Муниципальная программа «Социальная политика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4E581708" w14:textId="77777777" w:rsidR="00BB6B8C" w:rsidRPr="004F768B" w:rsidRDefault="00BB6B8C" w:rsidP="0057298C">
            <w:pPr>
              <w:jc w:val="center"/>
              <w:outlineLvl w:val="2"/>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4787C21" w14:textId="77777777" w:rsidR="00BB6B8C" w:rsidRPr="004F768B" w:rsidRDefault="00BB6B8C" w:rsidP="0057298C">
            <w:pPr>
              <w:jc w:val="center"/>
              <w:outlineLvl w:val="2"/>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D3EB8E2" w14:textId="77777777" w:rsidR="00BB6B8C" w:rsidRPr="004F768B" w:rsidRDefault="00BB6B8C" w:rsidP="0057298C">
            <w:pPr>
              <w:jc w:val="center"/>
              <w:outlineLvl w:val="2"/>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2A47871A" w14:textId="77777777" w:rsidR="00BB6B8C" w:rsidRPr="004F768B" w:rsidRDefault="00BB6B8C" w:rsidP="0057298C">
            <w:pPr>
              <w:jc w:val="center"/>
              <w:outlineLvl w:val="2"/>
              <w:rPr>
                <w:color w:val="000000"/>
              </w:rPr>
            </w:pPr>
            <w:r w:rsidRPr="004F768B">
              <w:rPr>
                <w:color w:val="000000"/>
              </w:rPr>
              <w:t>0500000000</w:t>
            </w:r>
          </w:p>
        </w:tc>
        <w:tc>
          <w:tcPr>
            <w:tcW w:w="589" w:type="dxa"/>
            <w:tcBorders>
              <w:top w:val="nil"/>
              <w:left w:val="nil"/>
              <w:bottom w:val="single" w:sz="4" w:space="0" w:color="000000"/>
              <w:right w:val="single" w:sz="4" w:space="0" w:color="000000"/>
            </w:tcBorders>
            <w:shd w:val="clear" w:color="auto" w:fill="auto"/>
            <w:noWrap/>
            <w:hideMark/>
          </w:tcPr>
          <w:p w14:paraId="1516B17C"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2A3AF00" w14:textId="77777777" w:rsidR="00BB6B8C" w:rsidRPr="004F768B" w:rsidRDefault="00BB6B8C" w:rsidP="0057298C">
            <w:pPr>
              <w:jc w:val="right"/>
              <w:outlineLvl w:val="2"/>
              <w:rPr>
                <w:color w:val="000000"/>
              </w:rPr>
            </w:pPr>
            <w:r w:rsidRPr="004F768B">
              <w:rPr>
                <w:color w:val="000000"/>
              </w:rPr>
              <w:t>65 000,00</w:t>
            </w:r>
          </w:p>
        </w:tc>
      </w:tr>
      <w:tr w:rsidR="00BB6B8C" w:rsidRPr="004F768B" w14:paraId="036E7BCF" w14:textId="77777777" w:rsidTr="0057298C">
        <w:trPr>
          <w:trHeight w:val="1421"/>
        </w:trPr>
        <w:tc>
          <w:tcPr>
            <w:tcW w:w="4096" w:type="dxa"/>
            <w:tcBorders>
              <w:top w:val="nil"/>
              <w:left w:val="single" w:sz="4" w:space="0" w:color="000000"/>
              <w:bottom w:val="single" w:sz="4" w:space="0" w:color="000000"/>
              <w:right w:val="single" w:sz="4" w:space="0" w:color="000000"/>
            </w:tcBorders>
            <w:shd w:val="clear" w:color="auto" w:fill="auto"/>
            <w:hideMark/>
          </w:tcPr>
          <w:p w14:paraId="702783E8" w14:textId="77777777" w:rsidR="00BB6B8C" w:rsidRPr="004F768B" w:rsidRDefault="00BB6B8C" w:rsidP="0057298C">
            <w:pPr>
              <w:outlineLvl w:val="3"/>
              <w:rPr>
                <w:color w:val="000000"/>
              </w:rPr>
            </w:pPr>
            <w:r w:rsidRPr="004F768B">
              <w:rPr>
                <w:color w:val="000000"/>
              </w:rPr>
              <w:t xml:space="preserve"> Подпрограмма "Профилактика социально значимых заболеваний, укрепление общественного здоровья и формирование здорового образа жизни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36FC5C3C" w14:textId="77777777" w:rsidR="00BB6B8C" w:rsidRPr="004F768B" w:rsidRDefault="00BB6B8C" w:rsidP="0057298C">
            <w:pPr>
              <w:jc w:val="center"/>
              <w:outlineLvl w:val="3"/>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A6B3481" w14:textId="77777777" w:rsidR="00BB6B8C" w:rsidRPr="004F768B" w:rsidRDefault="00BB6B8C" w:rsidP="0057298C">
            <w:pPr>
              <w:jc w:val="center"/>
              <w:outlineLvl w:val="3"/>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4DC9F003" w14:textId="77777777" w:rsidR="00BB6B8C" w:rsidRPr="004F768B" w:rsidRDefault="00BB6B8C" w:rsidP="0057298C">
            <w:pPr>
              <w:jc w:val="center"/>
              <w:outlineLvl w:val="3"/>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570970F0" w14:textId="77777777" w:rsidR="00BB6B8C" w:rsidRPr="004F768B" w:rsidRDefault="00BB6B8C" w:rsidP="0057298C">
            <w:pPr>
              <w:jc w:val="center"/>
              <w:outlineLvl w:val="3"/>
              <w:rPr>
                <w:color w:val="000000"/>
              </w:rPr>
            </w:pPr>
            <w:r w:rsidRPr="004F768B">
              <w:rPr>
                <w:color w:val="000000"/>
              </w:rPr>
              <w:t>0510000000</w:t>
            </w:r>
          </w:p>
        </w:tc>
        <w:tc>
          <w:tcPr>
            <w:tcW w:w="589" w:type="dxa"/>
            <w:tcBorders>
              <w:top w:val="nil"/>
              <w:left w:val="nil"/>
              <w:bottom w:val="single" w:sz="4" w:space="0" w:color="000000"/>
              <w:right w:val="single" w:sz="4" w:space="0" w:color="000000"/>
            </w:tcBorders>
            <w:shd w:val="clear" w:color="auto" w:fill="auto"/>
            <w:noWrap/>
            <w:hideMark/>
          </w:tcPr>
          <w:p w14:paraId="203E9CD4"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D132B3D" w14:textId="77777777" w:rsidR="00BB6B8C" w:rsidRPr="004F768B" w:rsidRDefault="00BB6B8C" w:rsidP="0057298C">
            <w:pPr>
              <w:jc w:val="right"/>
              <w:outlineLvl w:val="3"/>
              <w:rPr>
                <w:color w:val="000000"/>
              </w:rPr>
            </w:pPr>
            <w:r w:rsidRPr="004F768B">
              <w:rPr>
                <w:color w:val="000000"/>
              </w:rPr>
              <w:t>65 000,00</w:t>
            </w:r>
          </w:p>
        </w:tc>
      </w:tr>
      <w:tr w:rsidR="00BB6B8C" w:rsidRPr="004F768B" w14:paraId="304449AF"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409073F7" w14:textId="77777777" w:rsidR="00BB6B8C" w:rsidRPr="004F768B" w:rsidRDefault="00BB6B8C" w:rsidP="0057298C">
            <w:pPr>
              <w:outlineLvl w:val="4"/>
              <w:rPr>
                <w:color w:val="000000"/>
              </w:rPr>
            </w:pPr>
            <w:r w:rsidRPr="004F768B">
              <w:rPr>
                <w:color w:val="000000"/>
              </w:rPr>
              <w:t>Основное мероприятие "Профилактика социально-значимых заболеваний и формирование здорового образа жизни"</w:t>
            </w:r>
          </w:p>
        </w:tc>
        <w:tc>
          <w:tcPr>
            <w:tcW w:w="593" w:type="dxa"/>
            <w:tcBorders>
              <w:top w:val="nil"/>
              <w:left w:val="nil"/>
              <w:bottom w:val="single" w:sz="4" w:space="0" w:color="000000"/>
              <w:right w:val="single" w:sz="4" w:space="0" w:color="000000"/>
            </w:tcBorders>
            <w:shd w:val="clear" w:color="auto" w:fill="auto"/>
            <w:noWrap/>
            <w:hideMark/>
          </w:tcPr>
          <w:p w14:paraId="00BD9450" w14:textId="77777777" w:rsidR="00BB6B8C" w:rsidRPr="004F768B" w:rsidRDefault="00BB6B8C" w:rsidP="0057298C">
            <w:pPr>
              <w:jc w:val="center"/>
              <w:outlineLvl w:val="4"/>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3EF82C7" w14:textId="77777777" w:rsidR="00BB6B8C" w:rsidRPr="004F768B" w:rsidRDefault="00BB6B8C" w:rsidP="0057298C">
            <w:pPr>
              <w:jc w:val="center"/>
              <w:outlineLvl w:val="4"/>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1678CB3D" w14:textId="77777777" w:rsidR="00BB6B8C" w:rsidRPr="004F768B" w:rsidRDefault="00BB6B8C" w:rsidP="0057298C">
            <w:pPr>
              <w:jc w:val="center"/>
              <w:outlineLvl w:val="4"/>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331991F3" w14:textId="77777777" w:rsidR="00BB6B8C" w:rsidRPr="004F768B" w:rsidRDefault="00BB6B8C" w:rsidP="0057298C">
            <w:pPr>
              <w:jc w:val="center"/>
              <w:outlineLvl w:val="4"/>
              <w:rPr>
                <w:color w:val="000000"/>
              </w:rPr>
            </w:pPr>
            <w:r w:rsidRPr="004F768B">
              <w:rPr>
                <w:color w:val="000000"/>
              </w:rPr>
              <w:t>0510100000</w:t>
            </w:r>
          </w:p>
        </w:tc>
        <w:tc>
          <w:tcPr>
            <w:tcW w:w="589" w:type="dxa"/>
            <w:tcBorders>
              <w:top w:val="nil"/>
              <w:left w:val="nil"/>
              <w:bottom w:val="single" w:sz="4" w:space="0" w:color="000000"/>
              <w:right w:val="single" w:sz="4" w:space="0" w:color="000000"/>
            </w:tcBorders>
            <w:shd w:val="clear" w:color="auto" w:fill="auto"/>
            <w:noWrap/>
            <w:hideMark/>
          </w:tcPr>
          <w:p w14:paraId="7700E6FB"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8AA1714" w14:textId="77777777" w:rsidR="00BB6B8C" w:rsidRPr="004F768B" w:rsidRDefault="00BB6B8C" w:rsidP="0057298C">
            <w:pPr>
              <w:jc w:val="right"/>
              <w:outlineLvl w:val="4"/>
              <w:rPr>
                <w:color w:val="000000"/>
              </w:rPr>
            </w:pPr>
            <w:r w:rsidRPr="004F768B">
              <w:rPr>
                <w:color w:val="000000"/>
              </w:rPr>
              <w:t>65 000,00</w:t>
            </w:r>
          </w:p>
        </w:tc>
      </w:tr>
      <w:tr w:rsidR="00BB6B8C" w:rsidRPr="004F768B" w14:paraId="6ADB841A"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46CB9C4F" w14:textId="77777777" w:rsidR="00BB6B8C" w:rsidRPr="004F768B" w:rsidRDefault="00BB6B8C" w:rsidP="0057298C">
            <w:pPr>
              <w:outlineLvl w:val="5"/>
              <w:rPr>
                <w:color w:val="000000"/>
              </w:rPr>
            </w:pPr>
            <w:r w:rsidRPr="004F768B">
              <w:rPr>
                <w:color w:val="000000"/>
              </w:rPr>
              <w:t xml:space="preserve">  </w:t>
            </w:r>
            <w:proofErr w:type="gramStart"/>
            <w:r w:rsidRPr="004F768B">
              <w:rPr>
                <w:color w:val="000000"/>
              </w:rPr>
              <w:t>Формирование среды</w:t>
            </w:r>
            <w:proofErr w:type="gramEnd"/>
            <w:r w:rsidRPr="004F768B">
              <w:rPr>
                <w:color w:val="000000"/>
              </w:rPr>
              <w:t xml:space="preserve"> способствующей ведению гражданами здорового образа жизни, включая здоровое питание, защиту от табака и снижение употребление табака</w:t>
            </w:r>
          </w:p>
        </w:tc>
        <w:tc>
          <w:tcPr>
            <w:tcW w:w="593" w:type="dxa"/>
            <w:tcBorders>
              <w:top w:val="nil"/>
              <w:left w:val="nil"/>
              <w:bottom w:val="single" w:sz="4" w:space="0" w:color="000000"/>
              <w:right w:val="single" w:sz="4" w:space="0" w:color="000000"/>
            </w:tcBorders>
            <w:shd w:val="clear" w:color="auto" w:fill="auto"/>
            <w:noWrap/>
            <w:hideMark/>
          </w:tcPr>
          <w:p w14:paraId="0C386575"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A98FC6A"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A185038" w14:textId="77777777" w:rsidR="00BB6B8C" w:rsidRPr="004F768B" w:rsidRDefault="00BB6B8C" w:rsidP="0057298C">
            <w:pPr>
              <w:jc w:val="center"/>
              <w:outlineLvl w:val="5"/>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61CA226C" w14:textId="77777777" w:rsidR="00BB6B8C" w:rsidRPr="004F768B" w:rsidRDefault="00BB6B8C" w:rsidP="0057298C">
            <w:pPr>
              <w:jc w:val="center"/>
              <w:outlineLvl w:val="5"/>
              <w:rPr>
                <w:color w:val="000000"/>
              </w:rPr>
            </w:pPr>
            <w:r w:rsidRPr="004F768B">
              <w:rPr>
                <w:color w:val="000000"/>
              </w:rPr>
              <w:t>0510181101</w:t>
            </w:r>
          </w:p>
        </w:tc>
        <w:tc>
          <w:tcPr>
            <w:tcW w:w="589" w:type="dxa"/>
            <w:tcBorders>
              <w:top w:val="nil"/>
              <w:left w:val="nil"/>
              <w:bottom w:val="single" w:sz="4" w:space="0" w:color="000000"/>
              <w:right w:val="single" w:sz="4" w:space="0" w:color="000000"/>
            </w:tcBorders>
            <w:shd w:val="clear" w:color="auto" w:fill="auto"/>
            <w:noWrap/>
            <w:hideMark/>
          </w:tcPr>
          <w:p w14:paraId="22977E46"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8D412A1" w14:textId="77777777" w:rsidR="00BB6B8C" w:rsidRPr="004F768B" w:rsidRDefault="00BB6B8C" w:rsidP="0057298C">
            <w:pPr>
              <w:jc w:val="right"/>
              <w:outlineLvl w:val="5"/>
              <w:rPr>
                <w:color w:val="000000"/>
              </w:rPr>
            </w:pPr>
            <w:r w:rsidRPr="004F768B">
              <w:rPr>
                <w:color w:val="000000"/>
              </w:rPr>
              <w:t>20 000,00</w:t>
            </w:r>
          </w:p>
        </w:tc>
      </w:tr>
      <w:tr w:rsidR="00BB6B8C" w:rsidRPr="004F768B" w14:paraId="2BD9F21D"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267BC94"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60BA393A"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3326081"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1EAD1E11"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7267268C" w14:textId="77777777" w:rsidR="00BB6B8C" w:rsidRPr="004F768B" w:rsidRDefault="00BB6B8C" w:rsidP="0057298C">
            <w:pPr>
              <w:jc w:val="center"/>
              <w:outlineLvl w:val="6"/>
              <w:rPr>
                <w:color w:val="000000"/>
              </w:rPr>
            </w:pPr>
            <w:r w:rsidRPr="004F768B">
              <w:rPr>
                <w:color w:val="000000"/>
              </w:rPr>
              <w:t>0510181101</w:t>
            </w:r>
          </w:p>
        </w:tc>
        <w:tc>
          <w:tcPr>
            <w:tcW w:w="589" w:type="dxa"/>
            <w:tcBorders>
              <w:top w:val="nil"/>
              <w:left w:val="nil"/>
              <w:bottom w:val="single" w:sz="4" w:space="0" w:color="000000"/>
              <w:right w:val="single" w:sz="4" w:space="0" w:color="000000"/>
            </w:tcBorders>
            <w:shd w:val="clear" w:color="auto" w:fill="auto"/>
            <w:noWrap/>
            <w:hideMark/>
          </w:tcPr>
          <w:p w14:paraId="7A3EC7C9"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55835ED5" w14:textId="77777777" w:rsidR="00BB6B8C" w:rsidRPr="004F768B" w:rsidRDefault="00BB6B8C" w:rsidP="0057298C">
            <w:pPr>
              <w:jc w:val="right"/>
              <w:outlineLvl w:val="6"/>
              <w:rPr>
                <w:color w:val="000000"/>
              </w:rPr>
            </w:pPr>
            <w:r w:rsidRPr="004F768B">
              <w:rPr>
                <w:color w:val="000000"/>
              </w:rPr>
              <w:t>20 000,00</w:t>
            </w:r>
          </w:p>
        </w:tc>
      </w:tr>
      <w:tr w:rsidR="00BB6B8C" w:rsidRPr="004F768B" w14:paraId="3069880B"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632A091E" w14:textId="77777777" w:rsidR="00BB6B8C" w:rsidRPr="004F768B" w:rsidRDefault="00BB6B8C" w:rsidP="0057298C">
            <w:pPr>
              <w:outlineLvl w:val="5"/>
              <w:rPr>
                <w:color w:val="000000"/>
              </w:rPr>
            </w:pPr>
            <w:r w:rsidRPr="004F768B">
              <w:rPr>
                <w:color w:val="000000"/>
              </w:rPr>
              <w:t xml:space="preserve">  Адаптация и внедрение корпоративных программ укрепления здоровья на рабочем месте</w:t>
            </w:r>
          </w:p>
        </w:tc>
        <w:tc>
          <w:tcPr>
            <w:tcW w:w="593" w:type="dxa"/>
            <w:tcBorders>
              <w:top w:val="nil"/>
              <w:left w:val="nil"/>
              <w:bottom w:val="single" w:sz="4" w:space="0" w:color="000000"/>
              <w:right w:val="single" w:sz="4" w:space="0" w:color="000000"/>
            </w:tcBorders>
            <w:shd w:val="clear" w:color="auto" w:fill="auto"/>
            <w:noWrap/>
            <w:hideMark/>
          </w:tcPr>
          <w:p w14:paraId="5EACA1C8"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1FC7665A"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FAE455D" w14:textId="77777777" w:rsidR="00BB6B8C" w:rsidRPr="004F768B" w:rsidRDefault="00BB6B8C" w:rsidP="0057298C">
            <w:pPr>
              <w:jc w:val="center"/>
              <w:outlineLvl w:val="5"/>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1BA7E33E" w14:textId="77777777" w:rsidR="00BB6B8C" w:rsidRPr="004F768B" w:rsidRDefault="00BB6B8C" w:rsidP="0057298C">
            <w:pPr>
              <w:jc w:val="center"/>
              <w:outlineLvl w:val="5"/>
              <w:rPr>
                <w:color w:val="000000"/>
              </w:rPr>
            </w:pPr>
            <w:r w:rsidRPr="004F768B">
              <w:rPr>
                <w:color w:val="000000"/>
              </w:rPr>
              <w:t>0510181103</w:t>
            </w:r>
          </w:p>
        </w:tc>
        <w:tc>
          <w:tcPr>
            <w:tcW w:w="589" w:type="dxa"/>
            <w:tcBorders>
              <w:top w:val="nil"/>
              <w:left w:val="nil"/>
              <w:bottom w:val="single" w:sz="4" w:space="0" w:color="000000"/>
              <w:right w:val="single" w:sz="4" w:space="0" w:color="000000"/>
            </w:tcBorders>
            <w:shd w:val="clear" w:color="auto" w:fill="auto"/>
            <w:noWrap/>
            <w:hideMark/>
          </w:tcPr>
          <w:p w14:paraId="12C58EED"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008E5ED" w14:textId="77777777" w:rsidR="00BB6B8C" w:rsidRPr="004F768B" w:rsidRDefault="00BB6B8C" w:rsidP="0057298C">
            <w:pPr>
              <w:jc w:val="right"/>
              <w:outlineLvl w:val="5"/>
              <w:rPr>
                <w:color w:val="000000"/>
              </w:rPr>
            </w:pPr>
            <w:r w:rsidRPr="004F768B">
              <w:rPr>
                <w:color w:val="000000"/>
              </w:rPr>
              <w:t>45 000,00</w:t>
            </w:r>
          </w:p>
        </w:tc>
      </w:tr>
      <w:tr w:rsidR="00BB6B8C" w:rsidRPr="004F768B" w14:paraId="711593F5"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B94EAC2"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7AFEE95E"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04BB3A3"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13372AB1"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466D7DCD" w14:textId="77777777" w:rsidR="00BB6B8C" w:rsidRPr="004F768B" w:rsidRDefault="00BB6B8C" w:rsidP="0057298C">
            <w:pPr>
              <w:jc w:val="center"/>
              <w:outlineLvl w:val="6"/>
              <w:rPr>
                <w:color w:val="000000"/>
              </w:rPr>
            </w:pPr>
            <w:r w:rsidRPr="004F768B">
              <w:rPr>
                <w:color w:val="000000"/>
              </w:rPr>
              <w:t>0510181103</w:t>
            </w:r>
          </w:p>
        </w:tc>
        <w:tc>
          <w:tcPr>
            <w:tcW w:w="589" w:type="dxa"/>
            <w:tcBorders>
              <w:top w:val="nil"/>
              <w:left w:val="nil"/>
              <w:bottom w:val="single" w:sz="4" w:space="0" w:color="000000"/>
              <w:right w:val="single" w:sz="4" w:space="0" w:color="000000"/>
            </w:tcBorders>
            <w:shd w:val="clear" w:color="auto" w:fill="auto"/>
            <w:noWrap/>
            <w:hideMark/>
          </w:tcPr>
          <w:p w14:paraId="717FEF78"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5412D22B" w14:textId="77777777" w:rsidR="00BB6B8C" w:rsidRPr="004F768B" w:rsidRDefault="00BB6B8C" w:rsidP="0057298C">
            <w:pPr>
              <w:jc w:val="right"/>
              <w:outlineLvl w:val="6"/>
              <w:rPr>
                <w:color w:val="000000"/>
              </w:rPr>
            </w:pPr>
            <w:r w:rsidRPr="004F768B">
              <w:rPr>
                <w:color w:val="000000"/>
              </w:rPr>
              <w:t>45 000,00</w:t>
            </w:r>
          </w:p>
        </w:tc>
      </w:tr>
      <w:tr w:rsidR="00BB6B8C" w:rsidRPr="004F768B" w14:paraId="11A6DFFE"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63DA2420" w14:textId="77777777" w:rsidR="00BB6B8C" w:rsidRPr="004F768B" w:rsidRDefault="00BB6B8C" w:rsidP="0057298C">
            <w:pPr>
              <w:outlineLvl w:val="2"/>
              <w:rPr>
                <w:color w:val="000000"/>
              </w:rPr>
            </w:pPr>
            <w:r w:rsidRPr="004F768B">
              <w:rPr>
                <w:color w:val="000000"/>
              </w:rPr>
              <w:t xml:space="preserve">  Муниципальная программа "Экономическое развитие"</w:t>
            </w:r>
          </w:p>
        </w:tc>
        <w:tc>
          <w:tcPr>
            <w:tcW w:w="593" w:type="dxa"/>
            <w:tcBorders>
              <w:top w:val="nil"/>
              <w:left w:val="nil"/>
              <w:bottom w:val="single" w:sz="4" w:space="0" w:color="000000"/>
              <w:right w:val="single" w:sz="4" w:space="0" w:color="000000"/>
            </w:tcBorders>
            <w:shd w:val="clear" w:color="auto" w:fill="auto"/>
            <w:noWrap/>
            <w:hideMark/>
          </w:tcPr>
          <w:p w14:paraId="42A8BEDC" w14:textId="77777777" w:rsidR="00BB6B8C" w:rsidRPr="004F768B" w:rsidRDefault="00BB6B8C" w:rsidP="0057298C">
            <w:pPr>
              <w:jc w:val="center"/>
              <w:outlineLvl w:val="2"/>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EAED297" w14:textId="77777777" w:rsidR="00BB6B8C" w:rsidRPr="004F768B" w:rsidRDefault="00BB6B8C" w:rsidP="0057298C">
            <w:pPr>
              <w:jc w:val="center"/>
              <w:outlineLvl w:val="2"/>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73D1CE6F" w14:textId="77777777" w:rsidR="00BB6B8C" w:rsidRPr="004F768B" w:rsidRDefault="00BB6B8C" w:rsidP="0057298C">
            <w:pPr>
              <w:jc w:val="center"/>
              <w:outlineLvl w:val="2"/>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52E96186" w14:textId="77777777" w:rsidR="00BB6B8C" w:rsidRPr="004F768B" w:rsidRDefault="00BB6B8C" w:rsidP="0057298C">
            <w:pPr>
              <w:jc w:val="center"/>
              <w:outlineLvl w:val="2"/>
              <w:rPr>
                <w:color w:val="000000"/>
              </w:rPr>
            </w:pPr>
            <w:r w:rsidRPr="004F768B">
              <w:rPr>
                <w:color w:val="000000"/>
              </w:rPr>
              <w:t>0700000000</w:t>
            </w:r>
          </w:p>
        </w:tc>
        <w:tc>
          <w:tcPr>
            <w:tcW w:w="589" w:type="dxa"/>
            <w:tcBorders>
              <w:top w:val="nil"/>
              <w:left w:val="nil"/>
              <w:bottom w:val="single" w:sz="4" w:space="0" w:color="000000"/>
              <w:right w:val="single" w:sz="4" w:space="0" w:color="000000"/>
            </w:tcBorders>
            <w:shd w:val="clear" w:color="auto" w:fill="auto"/>
            <w:noWrap/>
            <w:hideMark/>
          </w:tcPr>
          <w:p w14:paraId="5E4F2C6B"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E67DD70" w14:textId="77777777" w:rsidR="00BB6B8C" w:rsidRPr="004F768B" w:rsidRDefault="00BB6B8C" w:rsidP="0057298C">
            <w:pPr>
              <w:jc w:val="right"/>
              <w:outlineLvl w:val="2"/>
              <w:rPr>
                <w:color w:val="000000"/>
              </w:rPr>
            </w:pPr>
            <w:r w:rsidRPr="004F768B">
              <w:rPr>
                <w:color w:val="000000"/>
              </w:rPr>
              <w:t>127 270,00</w:t>
            </w:r>
          </w:p>
        </w:tc>
      </w:tr>
      <w:tr w:rsidR="00BB6B8C" w:rsidRPr="004F768B" w14:paraId="7F0D3E32"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49EBBFA1" w14:textId="77777777" w:rsidR="00BB6B8C" w:rsidRPr="004F768B" w:rsidRDefault="00BB6B8C" w:rsidP="0057298C">
            <w:pPr>
              <w:outlineLvl w:val="3"/>
              <w:rPr>
                <w:color w:val="000000"/>
              </w:rPr>
            </w:pPr>
            <w:r w:rsidRPr="004F768B">
              <w:rPr>
                <w:color w:val="000000"/>
              </w:rPr>
              <w:lastRenderedPageBreak/>
              <w:t xml:space="preserve"> Подпрограмма "Развитие внутреннего и въездного туризма"</w:t>
            </w:r>
          </w:p>
        </w:tc>
        <w:tc>
          <w:tcPr>
            <w:tcW w:w="593" w:type="dxa"/>
            <w:tcBorders>
              <w:top w:val="nil"/>
              <w:left w:val="nil"/>
              <w:bottom w:val="single" w:sz="4" w:space="0" w:color="000000"/>
              <w:right w:val="single" w:sz="4" w:space="0" w:color="000000"/>
            </w:tcBorders>
            <w:shd w:val="clear" w:color="auto" w:fill="auto"/>
            <w:noWrap/>
            <w:hideMark/>
          </w:tcPr>
          <w:p w14:paraId="742371B4" w14:textId="77777777" w:rsidR="00BB6B8C" w:rsidRPr="004F768B" w:rsidRDefault="00BB6B8C" w:rsidP="0057298C">
            <w:pPr>
              <w:jc w:val="center"/>
              <w:outlineLvl w:val="3"/>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ECE0E04" w14:textId="77777777" w:rsidR="00BB6B8C" w:rsidRPr="004F768B" w:rsidRDefault="00BB6B8C" w:rsidP="0057298C">
            <w:pPr>
              <w:jc w:val="center"/>
              <w:outlineLvl w:val="3"/>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11FC5A3E" w14:textId="77777777" w:rsidR="00BB6B8C" w:rsidRPr="004F768B" w:rsidRDefault="00BB6B8C" w:rsidP="0057298C">
            <w:pPr>
              <w:jc w:val="center"/>
              <w:outlineLvl w:val="3"/>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191EA523" w14:textId="77777777" w:rsidR="00BB6B8C" w:rsidRPr="004F768B" w:rsidRDefault="00BB6B8C" w:rsidP="0057298C">
            <w:pPr>
              <w:jc w:val="center"/>
              <w:outlineLvl w:val="3"/>
              <w:rPr>
                <w:color w:val="000000"/>
              </w:rPr>
            </w:pPr>
            <w:r w:rsidRPr="004F768B">
              <w:rPr>
                <w:color w:val="000000"/>
              </w:rPr>
              <w:t>0720000000</w:t>
            </w:r>
          </w:p>
        </w:tc>
        <w:tc>
          <w:tcPr>
            <w:tcW w:w="589" w:type="dxa"/>
            <w:tcBorders>
              <w:top w:val="nil"/>
              <w:left w:val="nil"/>
              <w:bottom w:val="single" w:sz="4" w:space="0" w:color="000000"/>
              <w:right w:val="single" w:sz="4" w:space="0" w:color="000000"/>
            </w:tcBorders>
            <w:shd w:val="clear" w:color="auto" w:fill="auto"/>
            <w:noWrap/>
            <w:hideMark/>
          </w:tcPr>
          <w:p w14:paraId="47B1F46D"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0FAC2BB" w14:textId="77777777" w:rsidR="00BB6B8C" w:rsidRPr="004F768B" w:rsidRDefault="00BB6B8C" w:rsidP="0057298C">
            <w:pPr>
              <w:jc w:val="right"/>
              <w:outlineLvl w:val="3"/>
              <w:rPr>
                <w:color w:val="000000"/>
              </w:rPr>
            </w:pPr>
            <w:r w:rsidRPr="004F768B">
              <w:rPr>
                <w:color w:val="000000"/>
              </w:rPr>
              <w:t>127 270,00</w:t>
            </w:r>
          </w:p>
        </w:tc>
      </w:tr>
      <w:tr w:rsidR="00BB6B8C" w:rsidRPr="004F768B" w14:paraId="39A474CE"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A180232" w14:textId="77777777" w:rsidR="00BB6B8C" w:rsidRPr="004F768B" w:rsidRDefault="00BB6B8C" w:rsidP="0057298C">
            <w:pPr>
              <w:outlineLvl w:val="4"/>
              <w:rPr>
                <w:color w:val="000000"/>
              </w:rPr>
            </w:pPr>
            <w:r w:rsidRPr="004F768B">
              <w:rPr>
                <w:color w:val="000000"/>
              </w:rPr>
              <w:t>Основное мероприятие "Развитие внутреннего и въездного туризма"</w:t>
            </w:r>
          </w:p>
        </w:tc>
        <w:tc>
          <w:tcPr>
            <w:tcW w:w="593" w:type="dxa"/>
            <w:tcBorders>
              <w:top w:val="nil"/>
              <w:left w:val="nil"/>
              <w:bottom w:val="single" w:sz="4" w:space="0" w:color="000000"/>
              <w:right w:val="single" w:sz="4" w:space="0" w:color="000000"/>
            </w:tcBorders>
            <w:shd w:val="clear" w:color="auto" w:fill="auto"/>
            <w:noWrap/>
            <w:hideMark/>
          </w:tcPr>
          <w:p w14:paraId="4618FFB8" w14:textId="77777777" w:rsidR="00BB6B8C" w:rsidRPr="004F768B" w:rsidRDefault="00BB6B8C" w:rsidP="0057298C">
            <w:pPr>
              <w:jc w:val="center"/>
              <w:outlineLvl w:val="4"/>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8172197" w14:textId="77777777" w:rsidR="00BB6B8C" w:rsidRPr="004F768B" w:rsidRDefault="00BB6B8C" w:rsidP="0057298C">
            <w:pPr>
              <w:jc w:val="center"/>
              <w:outlineLvl w:val="4"/>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A707F56" w14:textId="77777777" w:rsidR="00BB6B8C" w:rsidRPr="004F768B" w:rsidRDefault="00BB6B8C" w:rsidP="0057298C">
            <w:pPr>
              <w:jc w:val="center"/>
              <w:outlineLvl w:val="4"/>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08D1EC26" w14:textId="77777777" w:rsidR="00BB6B8C" w:rsidRPr="004F768B" w:rsidRDefault="00BB6B8C" w:rsidP="0057298C">
            <w:pPr>
              <w:jc w:val="center"/>
              <w:outlineLvl w:val="4"/>
              <w:rPr>
                <w:color w:val="000000"/>
              </w:rPr>
            </w:pPr>
            <w:r w:rsidRPr="004F768B">
              <w:rPr>
                <w:color w:val="000000"/>
              </w:rPr>
              <w:t>0720100000</w:t>
            </w:r>
          </w:p>
        </w:tc>
        <w:tc>
          <w:tcPr>
            <w:tcW w:w="589" w:type="dxa"/>
            <w:tcBorders>
              <w:top w:val="nil"/>
              <w:left w:val="nil"/>
              <w:bottom w:val="single" w:sz="4" w:space="0" w:color="000000"/>
              <w:right w:val="single" w:sz="4" w:space="0" w:color="000000"/>
            </w:tcBorders>
            <w:shd w:val="clear" w:color="auto" w:fill="auto"/>
            <w:noWrap/>
            <w:hideMark/>
          </w:tcPr>
          <w:p w14:paraId="785D227A"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80096C3" w14:textId="77777777" w:rsidR="00BB6B8C" w:rsidRPr="004F768B" w:rsidRDefault="00BB6B8C" w:rsidP="0057298C">
            <w:pPr>
              <w:jc w:val="right"/>
              <w:outlineLvl w:val="4"/>
              <w:rPr>
                <w:color w:val="000000"/>
              </w:rPr>
            </w:pPr>
            <w:r w:rsidRPr="004F768B">
              <w:rPr>
                <w:color w:val="000000"/>
              </w:rPr>
              <w:t>127 270,00</w:t>
            </w:r>
          </w:p>
        </w:tc>
      </w:tr>
      <w:tr w:rsidR="00BB6B8C" w:rsidRPr="004F768B" w14:paraId="4A3AB455" w14:textId="77777777" w:rsidTr="0057298C">
        <w:trPr>
          <w:trHeight w:val="662"/>
        </w:trPr>
        <w:tc>
          <w:tcPr>
            <w:tcW w:w="4096" w:type="dxa"/>
            <w:tcBorders>
              <w:top w:val="nil"/>
              <w:left w:val="single" w:sz="4" w:space="0" w:color="000000"/>
              <w:bottom w:val="single" w:sz="4" w:space="0" w:color="000000"/>
              <w:right w:val="single" w:sz="4" w:space="0" w:color="000000"/>
            </w:tcBorders>
            <w:shd w:val="clear" w:color="auto" w:fill="auto"/>
            <w:hideMark/>
          </w:tcPr>
          <w:p w14:paraId="7521E4FD" w14:textId="77777777" w:rsidR="00BB6B8C" w:rsidRPr="004F768B" w:rsidRDefault="00BB6B8C" w:rsidP="0057298C">
            <w:pPr>
              <w:outlineLvl w:val="5"/>
              <w:rPr>
                <w:color w:val="000000"/>
              </w:rPr>
            </w:pPr>
            <w:r w:rsidRPr="004F768B">
              <w:rPr>
                <w:color w:val="000000"/>
              </w:rPr>
              <w:t xml:space="preserve">  Мероприятия, направленные на развитие внутреннего и въездного туризма</w:t>
            </w:r>
          </w:p>
        </w:tc>
        <w:tc>
          <w:tcPr>
            <w:tcW w:w="593" w:type="dxa"/>
            <w:tcBorders>
              <w:top w:val="nil"/>
              <w:left w:val="nil"/>
              <w:bottom w:val="single" w:sz="4" w:space="0" w:color="000000"/>
              <w:right w:val="single" w:sz="4" w:space="0" w:color="000000"/>
            </w:tcBorders>
            <w:shd w:val="clear" w:color="auto" w:fill="auto"/>
            <w:noWrap/>
            <w:hideMark/>
          </w:tcPr>
          <w:p w14:paraId="305ABC2A"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23F173A5"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0EE595C" w14:textId="77777777" w:rsidR="00BB6B8C" w:rsidRPr="004F768B" w:rsidRDefault="00BB6B8C" w:rsidP="0057298C">
            <w:pPr>
              <w:jc w:val="center"/>
              <w:outlineLvl w:val="5"/>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52E6DEC9" w14:textId="77777777" w:rsidR="00BB6B8C" w:rsidRPr="004F768B" w:rsidRDefault="00BB6B8C" w:rsidP="0057298C">
            <w:pPr>
              <w:jc w:val="center"/>
              <w:outlineLvl w:val="5"/>
              <w:rPr>
                <w:color w:val="000000"/>
              </w:rPr>
            </w:pPr>
            <w:r w:rsidRPr="004F768B">
              <w:rPr>
                <w:color w:val="000000"/>
              </w:rPr>
              <w:t>0720183200</w:t>
            </w:r>
          </w:p>
        </w:tc>
        <w:tc>
          <w:tcPr>
            <w:tcW w:w="589" w:type="dxa"/>
            <w:tcBorders>
              <w:top w:val="nil"/>
              <w:left w:val="nil"/>
              <w:bottom w:val="single" w:sz="4" w:space="0" w:color="000000"/>
              <w:right w:val="single" w:sz="4" w:space="0" w:color="000000"/>
            </w:tcBorders>
            <w:shd w:val="clear" w:color="auto" w:fill="auto"/>
            <w:noWrap/>
            <w:hideMark/>
          </w:tcPr>
          <w:p w14:paraId="7DFD9FFB"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5EF591F" w14:textId="77777777" w:rsidR="00BB6B8C" w:rsidRPr="004F768B" w:rsidRDefault="00BB6B8C" w:rsidP="0057298C">
            <w:pPr>
              <w:jc w:val="right"/>
              <w:outlineLvl w:val="5"/>
              <w:rPr>
                <w:color w:val="000000"/>
              </w:rPr>
            </w:pPr>
            <w:r w:rsidRPr="004F768B">
              <w:rPr>
                <w:color w:val="000000"/>
              </w:rPr>
              <w:t>127 270,00</w:t>
            </w:r>
          </w:p>
        </w:tc>
      </w:tr>
      <w:tr w:rsidR="00BB6B8C" w:rsidRPr="004F768B" w14:paraId="25BA5248"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4924F1F3"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2962E5A6"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210DA22"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6B8D3978"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23E298BF" w14:textId="77777777" w:rsidR="00BB6B8C" w:rsidRPr="004F768B" w:rsidRDefault="00BB6B8C" w:rsidP="0057298C">
            <w:pPr>
              <w:jc w:val="center"/>
              <w:outlineLvl w:val="6"/>
              <w:rPr>
                <w:color w:val="000000"/>
              </w:rPr>
            </w:pPr>
            <w:r w:rsidRPr="004F768B">
              <w:rPr>
                <w:color w:val="000000"/>
              </w:rPr>
              <w:t>0720183200</w:t>
            </w:r>
          </w:p>
        </w:tc>
        <w:tc>
          <w:tcPr>
            <w:tcW w:w="589" w:type="dxa"/>
            <w:tcBorders>
              <w:top w:val="nil"/>
              <w:left w:val="nil"/>
              <w:bottom w:val="single" w:sz="4" w:space="0" w:color="000000"/>
              <w:right w:val="single" w:sz="4" w:space="0" w:color="000000"/>
            </w:tcBorders>
            <w:shd w:val="clear" w:color="auto" w:fill="auto"/>
            <w:noWrap/>
            <w:hideMark/>
          </w:tcPr>
          <w:p w14:paraId="470A9D72"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7D46F1E1" w14:textId="77777777" w:rsidR="00BB6B8C" w:rsidRPr="004F768B" w:rsidRDefault="00BB6B8C" w:rsidP="0057298C">
            <w:pPr>
              <w:jc w:val="right"/>
              <w:outlineLvl w:val="6"/>
              <w:rPr>
                <w:color w:val="000000"/>
              </w:rPr>
            </w:pPr>
            <w:r w:rsidRPr="004F768B">
              <w:rPr>
                <w:color w:val="000000"/>
              </w:rPr>
              <w:t>127 270,00</w:t>
            </w:r>
          </w:p>
        </w:tc>
      </w:tr>
      <w:tr w:rsidR="00BB6B8C" w:rsidRPr="004F768B" w14:paraId="3B6A4D26"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77F34C46" w14:textId="77777777" w:rsidR="00BB6B8C" w:rsidRPr="004F768B" w:rsidRDefault="00BB6B8C" w:rsidP="0057298C">
            <w:pPr>
              <w:outlineLvl w:val="2"/>
              <w:rPr>
                <w:color w:val="000000"/>
              </w:rPr>
            </w:pPr>
            <w:r w:rsidRPr="004F768B">
              <w:rPr>
                <w:color w:val="000000"/>
              </w:rPr>
              <w:t xml:space="preserve">  Муниципальная программа "Противодействие экстремизму и профилактика терроризма на территории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4BC21B81" w14:textId="77777777" w:rsidR="00BB6B8C" w:rsidRPr="004F768B" w:rsidRDefault="00BB6B8C" w:rsidP="0057298C">
            <w:pPr>
              <w:jc w:val="center"/>
              <w:outlineLvl w:val="2"/>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70A60A4A" w14:textId="77777777" w:rsidR="00BB6B8C" w:rsidRPr="004F768B" w:rsidRDefault="00BB6B8C" w:rsidP="0057298C">
            <w:pPr>
              <w:jc w:val="center"/>
              <w:outlineLvl w:val="2"/>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2CE59E56" w14:textId="77777777" w:rsidR="00BB6B8C" w:rsidRPr="004F768B" w:rsidRDefault="00BB6B8C" w:rsidP="0057298C">
            <w:pPr>
              <w:jc w:val="center"/>
              <w:outlineLvl w:val="2"/>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7FF820FB" w14:textId="77777777" w:rsidR="00BB6B8C" w:rsidRPr="004F768B" w:rsidRDefault="00BB6B8C" w:rsidP="0057298C">
            <w:pPr>
              <w:jc w:val="center"/>
              <w:outlineLvl w:val="2"/>
              <w:rPr>
                <w:color w:val="000000"/>
              </w:rPr>
            </w:pPr>
            <w:r w:rsidRPr="004F768B">
              <w:rPr>
                <w:color w:val="000000"/>
              </w:rPr>
              <w:t>1700000000</w:t>
            </w:r>
          </w:p>
        </w:tc>
        <w:tc>
          <w:tcPr>
            <w:tcW w:w="589" w:type="dxa"/>
            <w:tcBorders>
              <w:top w:val="nil"/>
              <w:left w:val="nil"/>
              <w:bottom w:val="single" w:sz="4" w:space="0" w:color="000000"/>
              <w:right w:val="single" w:sz="4" w:space="0" w:color="000000"/>
            </w:tcBorders>
            <w:shd w:val="clear" w:color="auto" w:fill="auto"/>
            <w:noWrap/>
            <w:hideMark/>
          </w:tcPr>
          <w:p w14:paraId="6D1631EB"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7860494" w14:textId="77777777" w:rsidR="00BB6B8C" w:rsidRPr="004F768B" w:rsidRDefault="00BB6B8C" w:rsidP="0057298C">
            <w:pPr>
              <w:jc w:val="right"/>
              <w:outlineLvl w:val="2"/>
              <w:rPr>
                <w:color w:val="000000"/>
              </w:rPr>
            </w:pPr>
            <w:r w:rsidRPr="004F768B">
              <w:rPr>
                <w:color w:val="000000"/>
              </w:rPr>
              <w:t>5 000,00</w:t>
            </w:r>
          </w:p>
        </w:tc>
      </w:tr>
      <w:tr w:rsidR="00BB6B8C" w:rsidRPr="004F768B" w14:paraId="299A0129" w14:textId="77777777" w:rsidTr="0057298C">
        <w:trPr>
          <w:trHeight w:val="1145"/>
        </w:trPr>
        <w:tc>
          <w:tcPr>
            <w:tcW w:w="4096" w:type="dxa"/>
            <w:tcBorders>
              <w:top w:val="nil"/>
              <w:left w:val="single" w:sz="4" w:space="0" w:color="000000"/>
              <w:bottom w:val="single" w:sz="4" w:space="0" w:color="000000"/>
              <w:right w:val="single" w:sz="4" w:space="0" w:color="000000"/>
            </w:tcBorders>
            <w:shd w:val="clear" w:color="auto" w:fill="auto"/>
            <w:hideMark/>
          </w:tcPr>
          <w:p w14:paraId="781E8B29" w14:textId="77777777" w:rsidR="00BB6B8C" w:rsidRPr="004F768B" w:rsidRDefault="00BB6B8C" w:rsidP="0057298C">
            <w:pPr>
              <w:outlineLvl w:val="4"/>
              <w:rPr>
                <w:color w:val="000000"/>
              </w:rPr>
            </w:pPr>
            <w:r w:rsidRPr="004F768B">
              <w:rPr>
                <w:color w:val="000000"/>
              </w:rPr>
              <w:t>Основное мероприятие "Организация антитеррористической деятельности, противодействие возможным фактам проявления терроризма и экстремизма"</w:t>
            </w:r>
          </w:p>
        </w:tc>
        <w:tc>
          <w:tcPr>
            <w:tcW w:w="593" w:type="dxa"/>
            <w:tcBorders>
              <w:top w:val="nil"/>
              <w:left w:val="nil"/>
              <w:bottom w:val="single" w:sz="4" w:space="0" w:color="000000"/>
              <w:right w:val="single" w:sz="4" w:space="0" w:color="000000"/>
            </w:tcBorders>
            <w:shd w:val="clear" w:color="auto" w:fill="auto"/>
            <w:noWrap/>
            <w:hideMark/>
          </w:tcPr>
          <w:p w14:paraId="46CD945D" w14:textId="77777777" w:rsidR="00BB6B8C" w:rsidRPr="004F768B" w:rsidRDefault="00BB6B8C" w:rsidP="0057298C">
            <w:pPr>
              <w:jc w:val="center"/>
              <w:outlineLvl w:val="4"/>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7C17FFC" w14:textId="77777777" w:rsidR="00BB6B8C" w:rsidRPr="004F768B" w:rsidRDefault="00BB6B8C" w:rsidP="0057298C">
            <w:pPr>
              <w:jc w:val="center"/>
              <w:outlineLvl w:val="4"/>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3557DC56" w14:textId="77777777" w:rsidR="00BB6B8C" w:rsidRPr="004F768B" w:rsidRDefault="00BB6B8C" w:rsidP="0057298C">
            <w:pPr>
              <w:jc w:val="center"/>
              <w:outlineLvl w:val="4"/>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06AC9767" w14:textId="77777777" w:rsidR="00BB6B8C" w:rsidRPr="004F768B" w:rsidRDefault="00BB6B8C" w:rsidP="0057298C">
            <w:pPr>
              <w:jc w:val="center"/>
              <w:outlineLvl w:val="4"/>
              <w:rPr>
                <w:color w:val="000000"/>
              </w:rPr>
            </w:pPr>
            <w:r w:rsidRPr="004F768B">
              <w:rPr>
                <w:color w:val="000000"/>
              </w:rPr>
              <w:t>1700100000</w:t>
            </w:r>
          </w:p>
        </w:tc>
        <w:tc>
          <w:tcPr>
            <w:tcW w:w="589" w:type="dxa"/>
            <w:tcBorders>
              <w:top w:val="nil"/>
              <w:left w:val="nil"/>
              <w:bottom w:val="single" w:sz="4" w:space="0" w:color="000000"/>
              <w:right w:val="single" w:sz="4" w:space="0" w:color="000000"/>
            </w:tcBorders>
            <w:shd w:val="clear" w:color="auto" w:fill="auto"/>
            <w:noWrap/>
            <w:hideMark/>
          </w:tcPr>
          <w:p w14:paraId="2638FAD3"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2FB312A" w14:textId="77777777" w:rsidR="00BB6B8C" w:rsidRPr="004F768B" w:rsidRDefault="00BB6B8C" w:rsidP="0057298C">
            <w:pPr>
              <w:jc w:val="right"/>
              <w:outlineLvl w:val="4"/>
              <w:rPr>
                <w:color w:val="000000"/>
              </w:rPr>
            </w:pPr>
            <w:r w:rsidRPr="004F768B">
              <w:rPr>
                <w:color w:val="000000"/>
              </w:rPr>
              <w:t>5 000,00</w:t>
            </w:r>
          </w:p>
        </w:tc>
      </w:tr>
      <w:tr w:rsidR="00BB6B8C" w:rsidRPr="004F768B" w14:paraId="4EC28B83" w14:textId="77777777" w:rsidTr="0057298C">
        <w:trPr>
          <w:trHeight w:val="882"/>
        </w:trPr>
        <w:tc>
          <w:tcPr>
            <w:tcW w:w="4096" w:type="dxa"/>
            <w:tcBorders>
              <w:top w:val="nil"/>
              <w:left w:val="single" w:sz="4" w:space="0" w:color="000000"/>
              <w:bottom w:val="single" w:sz="4" w:space="0" w:color="000000"/>
              <w:right w:val="single" w:sz="4" w:space="0" w:color="000000"/>
            </w:tcBorders>
            <w:shd w:val="clear" w:color="auto" w:fill="auto"/>
            <w:hideMark/>
          </w:tcPr>
          <w:p w14:paraId="142B40C3" w14:textId="77777777" w:rsidR="00BB6B8C" w:rsidRPr="004F768B" w:rsidRDefault="00BB6B8C" w:rsidP="0057298C">
            <w:pPr>
              <w:outlineLvl w:val="5"/>
              <w:rPr>
                <w:color w:val="000000"/>
              </w:rPr>
            </w:pPr>
            <w:r w:rsidRPr="004F768B">
              <w:rPr>
                <w:color w:val="000000"/>
              </w:rPr>
              <w:t xml:space="preserve">  Мероприятия, направленные на противодействие </w:t>
            </w:r>
            <w:proofErr w:type="gramStart"/>
            <w:r w:rsidRPr="004F768B">
              <w:rPr>
                <w:color w:val="000000"/>
              </w:rPr>
              <w:t>экстремизму</w:t>
            </w:r>
            <w:proofErr w:type="gramEnd"/>
            <w:r w:rsidRPr="004F768B">
              <w:rPr>
                <w:color w:val="000000"/>
              </w:rPr>
              <w:t xml:space="preserve"> и профилактика терроризма на территории города</w:t>
            </w:r>
          </w:p>
        </w:tc>
        <w:tc>
          <w:tcPr>
            <w:tcW w:w="593" w:type="dxa"/>
            <w:tcBorders>
              <w:top w:val="nil"/>
              <w:left w:val="nil"/>
              <w:bottom w:val="single" w:sz="4" w:space="0" w:color="000000"/>
              <w:right w:val="single" w:sz="4" w:space="0" w:color="000000"/>
            </w:tcBorders>
            <w:shd w:val="clear" w:color="auto" w:fill="auto"/>
            <w:noWrap/>
            <w:hideMark/>
          </w:tcPr>
          <w:p w14:paraId="5A603B86"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8D876D8" w14:textId="77777777" w:rsidR="00BB6B8C" w:rsidRPr="004F768B" w:rsidRDefault="00BB6B8C" w:rsidP="0057298C">
            <w:pPr>
              <w:jc w:val="center"/>
              <w:outlineLvl w:val="5"/>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63541D46" w14:textId="77777777" w:rsidR="00BB6B8C" w:rsidRPr="004F768B" w:rsidRDefault="00BB6B8C" w:rsidP="0057298C">
            <w:pPr>
              <w:jc w:val="center"/>
              <w:outlineLvl w:val="5"/>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2CF3FA58" w14:textId="77777777" w:rsidR="00BB6B8C" w:rsidRPr="004F768B" w:rsidRDefault="00BB6B8C" w:rsidP="0057298C">
            <w:pPr>
              <w:jc w:val="center"/>
              <w:outlineLvl w:val="5"/>
              <w:rPr>
                <w:color w:val="000000"/>
              </w:rPr>
            </w:pPr>
            <w:r w:rsidRPr="004F768B">
              <w:rPr>
                <w:color w:val="000000"/>
              </w:rPr>
              <w:t>1700184120</w:t>
            </w:r>
          </w:p>
        </w:tc>
        <w:tc>
          <w:tcPr>
            <w:tcW w:w="589" w:type="dxa"/>
            <w:tcBorders>
              <w:top w:val="nil"/>
              <w:left w:val="nil"/>
              <w:bottom w:val="single" w:sz="4" w:space="0" w:color="000000"/>
              <w:right w:val="single" w:sz="4" w:space="0" w:color="000000"/>
            </w:tcBorders>
            <w:shd w:val="clear" w:color="auto" w:fill="auto"/>
            <w:noWrap/>
            <w:hideMark/>
          </w:tcPr>
          <w:p w14:paraId="26D7DBBC"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2158600" w14:textId="77777777" w:rsidR="00BB6B8C" w:rsidRPr="004F768B" w:rsidRDefault="00BB6B8C" w:rsidP="0057298C">
            <w:pPr>
              <w:jc w:val="right"/>
              <w:outlineLvl w:val="5"/>
              <w:rPr>
                <w:color w:val="000000"/>
              </w:rPr>
            </w:pPr>
            <w:r w:rsidRPr="004F768B">
              <w:rPr>
                <w:color w:val="000000"/>
              </w:rPr>
              <w:t>5 000,00</w:t>
            </w:r>
          </w:p>
        </w:tc>
      </w:tr>
      <w:tr w:rsidR="00BB6B8C" w:rsidRPr="004F768B" w14:paraId="0C276E1B"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86EEE71"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72BE3452"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5EA34BD" w14:textId="77777777" w:rsidR="00BB6B8C" w:rsidRPr="004F768B" w:rsidRDefault="00BB6B8C" w:rsidP="0057298C">
            <w:pPr>
              <w:jc w:val="center"/>
              <w:outlineLvl w:val="6"/>
              <w:rPr>
                <w:color w:val="000000"/>
              </w:rPr>
            </w:pPr>
            <w:r w:rsidRPr="004F768B">
              <w:rPr>
                <w:color w:val="000000"/>
              </w:rPr>
              <w:t>08</w:t>
            </w:r>
          </w:p>
        </w:tc>
        <w:tc>
          <w:tcPr>
            <w:tcW w:w="576" w:type="dxa"/>
            <w:tcBorders>
              <w:top w:val="nil"/>
              <w:left w:val="nil"/>
              <w:bottom w:val="single" w:sz="4" w:space="0" w:color="000000"/>
              <w:right w:val="single" w:sz="4" w:space="0" w:color="000000"/>
            </w:tcBorders>
            <w:shd w:val="clear" w:color="auto" w:fill="auto"/>
            <w:noWrap/>
            <w:hideMark/>
          </w:tcPr>
          <w:p w14:paraId="04F5EF63"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69ED4955" w14:textId="77777777" w:rsidR="00BB6B8C" w:rsidRPr="004F768B" w:rsidRDefault="00BB6B8C" w:rsidP="0057298C">
            <w:pPr>
              <w:jc w:val="center"/>
              <w:outlineLvl w:val="6"/>
              <w:rPr>
                <w:color w:val="000000"/>
              </w:rPr>
            </w:pPr>
            <w:r w:rsidRPr="004F768B">
              <w:rPr>
                <w:color w:val="000000"/>
              </w:rPr>
              <w:t>1700184120</w:t>
            </w:r>
          </w:p>
        </w:tc>
        <w:tc>
          <w:tcPr>
            <w:tcW w:w="589" w:type="dxa"/>
            <w:tcBorders>
              <w:top w:val="nil"/>
              <w:left w:val="nil"/>
              <w:bottom w:val="single" w:sz="4" w:space="0" w:color="000000"/>
              <w:right w:val="single" w:sz="4" w:space="0" w:color="000000"/>
            </w:tcBorders>
            <w:shd w:val="clear" w:color="auto" w:fill="auto"/>
            <w:noWrap/>
            <w:hideMark/>
          </w:tcPr>
          <w:p w14:paraId="4F232DB3"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139D147B" w14:textId="77777777" w:rsidR="00BB6B8C" w:rsidRPr="004F768B" w:rsidRDefault="00BB6B8C" w:rsidP="0057298C">
            <w:pPr>
              <w:jc w:val="right"/>
              <w:outlineLvl w:val="6"/>
              <w:rPr>
                <w:color w:val="000000"/>
              </w:rPr>
            </w:pPr>
            <w:r w:rsidRPr="004F768B">
              <w:rPr>
                <w:color w:val="000000"/>
              </w:rPr>
              <w:t>5 000,00</w:t>
            </w:r>
          </w:p>
        </w:tc>
      </w:tr>
      <w:tr w:rsidR="00BB6B8C" w:rsidRPr="004F768B" w14:paraId="62BCC2C7"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FB7B6DB" w14:textId="77777777" w:rsidR="00BB6B8C" w:rsidRPr="004F768B" w:rsidRDefault="00BB6B8C" w:rsidP="0057298C">
            <w:pPr>
              <w:outlineLvl w:val="0"/>
              <w:rPr>
                <w:color w:val="000000"/>
              </w:rPr>
            </w:pPr>
            <w:r w:rsidRPr="004F768B">
              <w:rPr>
                <w:color w:val="000000"/>
              </w:rPr>
              <w:t xml:space="preserve"> СРЕДСТВА МАССОВОЙ ИНФОРМАЦИИ</w:t>
            </w:r>
          </w:p>
        </w:tc>
        <w:tc>
          <w:tcPr>
            <w:tcW w:w="593" w:type="dxa"/>
            <w:tcBorders>
              <w:top w:val="nil"/>
              <w:left w:val="nil"/>
              <w:bottom w:val="single" w:sz="4" w:space="0" w:color="000000"/>
              <w:right w:val="single" w:sz="4" w:space="0" w:color="000000"/>
            </w:tcBorders>
            <w:shd w:val="clear" w:color="auto" w:fill="auto"/>
            <w:noWrap/>
            <w:hideMark/>
          </w:tcPr>
          <w:p w14:paraId="25EEE07A" w14:textId="77777777" w:rsidR="00BB6B8C" w:rsidRPr="004F768B" w:rsidRDefault="00BB6B8C" w:rsidP="0057298C">
            <w:pPr>
              <w:jc w:val="center"/>
              <w:outlineLvl w:val="0"/>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82677E5" w14:textId="77777777" w:rsidR="00BB6B8C" w:rsidRPr="004F768B" w:rsidRDefault="00BB6B8C" w:rsidP="0057298C">
            <w:pPr>
              <w:jc w:val="center"/>
              <w:outlineLvl w:val="0"/>
              <w:rPr>
                <w:color w:val="000000"/>
              </w:rPr>
            </w:pPr>
            <w:r w:rsidRPr="004F768B">
              <w:rPr>
                <w:color w:val="000000"/>
              </w:rPr>
              <w:t>12</w:t>
            </w:r>
          </w:p>
        </w:tc>
        <w:tc>
          <w:tcPr>
            <w:tcW w:w="576" w:type="dxa"/>
            <w:tcBorders>
              <w:top w:val="nil"/>
              <w:left w:val="nil"/>
              <w:bottom w:val="single" w:sz="4" w:space="0" w:color="000000"/>
              <w:right w:val="single" w:sz="4" w:space="0" w:color="000000"/>
            </w:tcBorders>
            <w:shd w:val="clear" w:color="auto" w:fill="auto"/>
            <w:noWrap/>
            <w:hideMark/>
          </w:tcPr>
          <w:p w14:paraId="56D26248" w14:textId="77777777" w:rsidR="00BB6B8C" w:rsidRPr="004F768B" w:rsidRDefault="00BB6B8C" w:rsidP="0057298C">
            <w:pPr>
              <w:jc w:val="center"/>
              <w:outlineLvl w:val="0"/>
              <w:rPr>
                <w:color w:val="000000"/>
              </w:rPr>
            </w:pPr>
            <w:r w:rsidRPr="004F768B">
              <w:rPr>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6011590B" w14:textId="77777777" w:rsidR="00BB6B8C" w:rsidRPr="004F768B" w:rsidRDefault="00BB6B8C" w:rsidP="0057298C">
            <w:pPr>
              <w:jc w:val="center"/>
              <w:outlineLvl w:val="0"/>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1491E2A0" w14:textId="77777777" w:rsidR="00BB6B8C" w:rsidRPr="004F768B" w:rsidRDefault="00BB6B8C" w:rsidP="0057298C">
            <w:pPr>
              <w:jc w:val="center"/>
              <w:outlineLvl w:val="0"/>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BAFCF9E" w14:textId="77777777" w:rsidR="00BB6B8C" w:rsidRPr="004F768B" w:rsidRDefault="00BB6B8C" w:rsidP="0057298C">
            <w:pPr>
              <w:jc w:val="right"/>
              <w:outlineLvl w:val="0"/>
              <w:rPr>
                <w:color w:val="000000"/>
              </w:rPr>
            </w:pPr>
            <w:r w:rsidRPr="004F768B">
              <w:rPr>
                <w:color w:val="000000"/>
              </w:rPr>
              <w:t>6 628 250,00</w:t>
            </w:r>
          </w:p>
        </w:tc>
      </w:tr>
      <w:tr w:rsidR="00BB6B8C" w:rsidRPr="004F768B" w14:paraId="0E79CC05"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E893916" w14:textId="77777777" w:rsidR="00BB6B8C" w:rsidRPr="004F768B" w:rsidRDefault="00BB6B8C" w:rsidP="0057298C">
            <w:pPr>
              <w:outlineLvl w:val="1"/>
              <w:rPr>
                <w:color w:val="000000"/>
              </w:rPr>
            </w:pPr>
            <w:r w:rsidRPr="004F768B">
              <w:rPr>
                <w:color w:val="000000"/>
              </w:rPr>
              <w:t>Телевидение и радиовещание</w:t>
            </w:r>
          </w:p>
        </w:tc>
        <w:tc>
          <w:tcPr>
            <w:tcW w:w="593" w:type="dxa"/>
            <w:tcBorders>
              <w:top w:val="nil"/>
              <w:left w:val="nil"/>
              <w:bottom w:val="single" w:sz="4" w:space="0" w:color="000000"/>
              <w:right w:val="single" w:sz="4" w:space="0" w:color="000000"/>
            </w:tcBorders>
            <w:shd w:val="clear" w:color="auto" w:fill="auto"/>
            <w:noWrap/>
            <w:hideMark/>
          </w:tcPr>
          <w:p w14:paraId="715FF74D" w14:textId="77777777" w:rsidR="00BB6B8C" w:rsidRPr="004F768B" w:rsidRDefault="00BB6B8C" w:rsidP="0057298C">
            <w:pPr>
              <w:jc w:val="center"/>
              <w:outlineLvl w:val="1"/>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99F3DFC" w14:textId="77777777" w:rsidR="00BB6B8C" w:rsidRPr="004F768B" w:rsidRDefault="00BB6B8C" w:rsidP="0057298C">
            <w:pPr>
              <w:jc w:val="center"/>
              <w:outlineLvl w:val="1"/>
              <w:rPr>
                <w:color w:val="000000"/>
              </w:rPr>
            </w:pPr>
            <w:r w:rsidRPr="004F768B">
              <w:rPr>
                <w:color w:val="000000"/>
              </w:rPr>
              <w:t>12</w:t>
            </w:r>
          </w:p>
        </w:tc>
        <w:tc>
          <w:tcPr>
            <w:tcW w:w="576" w:type="dxa"/>
            <w:tcBorders>
              <w:top w:val="nil"/>
              <w:left w:val="nil"/>
              <w:bottom w:val="single" w:sz="4" w:space="0" w:color="000000"/>
              <w:right w:val="single" w:sz="4" w:space="0" w:color="000000"/>
            </w:tcBorders>
            <w:shd w:val="clear" w:color="auto" w:fill="auto"/>
            <w:noWrap/>
            <w:hideMark/>
          </w:tcPr>
          <w:p w14:paraId="3D19AD83" w14:textId="77777777" w:rsidR="00BB6B8C" w:rsidRPr="004F768B" w:rsidRDefault="00BB6B8C" w:rsidP="0057298C">
            <w:pPr>
              <w:jc w:val="center"/>
              <w:outlineLvl w:val="1"/>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1D224093"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461413E7"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B4C7038" w14:textId="77777777" w:rsidR="00BB6B8C" w:rsidRPr="004F768B" w:rsidRDefault="00BB6B8C" w:rsidP="0057298C">
            <w:pPr>
              <w:jc w:val="right"/>
              <w:outlineLvl w:val="1"/>
              <w:rPr>
                <w:color w:val="000000"/>
              </w:rPr>
            </w:pPr>
            <w:r w:rsidRPr="004F768B">
              <w:rPr>
                <w:color w:val="000000"/>
              </w:rPr>
              <w:t>2 784 250,00</w:t>
            </w:r>
          </w:p>
        </w:tc>
      </w:tr>
      <w:tr w:rsidR="00BB6B8C" w:rsidRPr="004F768B" w14:paraId="5295FE73" w14:textId="77777777" w:rsidTr="0057298C">
        <w:trPr>
          <w:trHeight w:val="651"/>
        </w:trPr>
        <w:tc>
          <w:tcPr>
            <w:tcW w:w="4096" w:type="dxa"/>
            <w:tcBorders>
              <w:top w:val="nil"/>
              <w:left w:val="single" w:sz="4" w:space="0" w:color="000000"/>
              <w:bottom w:val="single" w:sz="4" w:space="0" w:color="000000"/>
              <w:right w:val="single" w:sz="4" w:space="0" w:color="000000"/>
            </w:tcBorders>
            <w:shd w:val="clear" w:color="auto" w:fill="auto"/>
            <w:hideMark/>
          </w:tcPr>
          <w:p w14:paraId="71948DB7" w14:textId="77777777" w:rsidR="00BB6B8C" w:rsidRPr="004F768B" w:rsidRDefault="00BB6B8C" w:rsidP="0057298C">
            <w:pPr>
              <w:outlineLvl w:val="2"/>
              <w:rPr>
                <w:color w:val="000000"/>
              </w:rPr>
            </w:pPr>
            <w:r w:rsidRPr="004F768B">
              <w:rPr>
                <w:color w:val="000000"/>
              </w:rPr>
              <w:t xml:space="preserve">  Муниципальная программа «Развитие отрасли «Культура» и средств массовой информации»</w:t>
            </w:r>
          </w:p>
        </w:tc>
        <w:tc>
          <w:tcPr>
            <w:tcW w:w="593" w:type="dxa"/>
            <w:tcBorders>
              <w:top w:val="nil"/>
              <w:left w:val="nil"/>
              <w:bottom w:val="single" w:sz="4" w:space="0" w:color="000000"/>
              <w:right w:val="single" w:sz="4" w:space="0" w:color="000000"/>
            </w:tcBorders>
            <w:shd w:val="clear" w:color="auto" w:fill="auto"/>
            <w:noWrap/>
            <w:hideMark/>
          </w:tcPr>
          <w:p w14:paraId="6B0DA4A2" w14:textId="77777777" w:rsidR="00BB6B8C" w:rsidRPr="004F768B" w:rsidRDefault="00BB6B8C" w:rsidP="0057298C">
            <w:pPr>
              <w:jc w:val="center"/>
              <w:outlineLvl w:val="2"/>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0571BE23" w14:textId="77777777" w:rsidR="00BB6B8C" w:rsidRPr="004F768B" w:rsidRDefault="00BB6B8C" w:rsidP="0057298C">
            <w:pPr>
              <w:jc w:val="center"/>
              <w:outlineLvl w:val="2"/>
              <w:rPr>
                <w:color w:val="000000"/>
              </w:rPr>
            </w:pPr>
            <w:r w:rsidRPr="004F768B">
              <w:rPr>
                <w:color w:val="000000"/>
              </w:rPr>
              <w:t>12</w:t>
            </w:r>
          </w:p>
        </w:tc>
        <w:tc>
          <w:tcPr>
            <w:tcW w:w="576" w:type="dxa"/>
            <w:tcBorders>
              <w:top w:val="nil"/>
              <w:left w:val="nil"/>
              <w:bottom w:val="single" w:sz="4" w:space="0" w:color="000000"/>
              <w:right w:val="single" w:sz="4" w:space="0" w:color="000000"/>
            </w:tcBorders>
            <w:shd w:val="clear" w:color="auto" w:fill="auto"/>
            <w:noWrap/>
            <w:hideMark/>
          </w:tcPr>
          <w:p w14:paraId="7797EBC0" w14:textId="77777777" w:rsidR="00BB6B8C" w:rsidRPr="004F768B" w:rsidRDefault="00BB6B8C" w:rsidP="0057298C">
            <w:pPr>
              <w:jc w:val="center"/>
              <w:outlineLvl w:val="2"/>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1A3C16F1" w14:textId="77777777" w:rsidR="00BB6B8C" w:rsidRPr="004F768B" w:rsidRDefault="00BB6B8C" w:rsidP="0057298C">
            <w:pPr>
              <w:jc w:val="center"/>
              <w:outlineLvl w:val="2"/>
              <w:rPr>
                <w:color w:val="000000"/>
              </w:rPr>
            </w:pPr>
            <w:r w:rsidRPr="004F768B">
              <w:rPr>
                <w:color w:val="000000"/>
              </w:rPr>
              <w:t>0400000000</w:t>
            </w:r>
          </w:p>
        </w:tc>
        <w:tc>
          <w:tcPr>
            <w:tcW w:w="589" w:type="dxa"/>
            <w:tcBorders>
              <w:top w:val="nil"/>
              <w:left w:val="nil"/>
              <w:bottom w:val="single" w:sz="4" w:space="0" w:color="000000"/>
              <w:right w:val="single" w:sz="4" w:space="0" w:color="000000"/>
            </w:tcBorders>
            <w:shd w:val="clear" w:color="auto" w:fill="auto"/>
            <w:noWrap/>
            <w:hideMark/>
          </w:tcPr>
          <w:p w14:paraId="0E48EE80"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EF25AE6" w14:textId="77777777" w:rsidR="00BB6B8C" w:rsidRPr="004F768B" w:rsidRDefault="00BB6B8C" w:rsidP="0057298C">
            <w:pPr>
              <w:jc w:val="right"/>
              <w:outlineLvl w:val="2"/>
              <w:rPr>
                <w:color w:val="000000"/>
              </w:rPr>
            </w:pPr>
            <w:r w:rsidRPr="004F768B">
              <w:rPr>
                <w:color w:val="000000"/>
              </w:rPr>
              <w:t>2 784 250,00</w:t>
            </w:r>
          </w:p>
        </w:tc>
      </w:tr>
      <w:tr w:rsidR="00BB6B8C" w:rsidRPr="004F768B" w14:paraId="0B05CF50" w14:textId="77777777" w:rsidTr="0057298C">
        <w:trPr>
          <w:trHeight w:val="834"/>
        </w:trPr>
        <w:tc>
          <w:tcPr>
            <w:tcW w:w="4096" w:type="dxa"/>
            <w:tcBorders>
              <w:top w:val="nil"/>
              <w:left w:val="single" w:sz="4" w:space="0" w:color="000000"/>
              <w:bottom w:val="single" w:sz="4" w:space="0" w:color="000000"/>
              <w:right w:val="single" w:sz="4" w:space="0" w:color="000000"/>
            </w:tcBorders>
            <w:shd w:val="clear" w:color="auto" w:fill="auto"/>
            <w:hideMark/>
          </w:tcPr>
          <w:p w14:paraId="5F4F53E6" w14:textId="77777777" w:rsidR="00BB6B8C" w:rsidRPr="004F768B" w:rsidRDefault="00BB6B8C" w:rsidP="0057298C">
            <w:pPr>
              <w:outlineLvl w:val="3"/>
              <w:rPr>
                <w:color w:val="000000"/>
              </w:rPr>
            </w:pPr>
            <w:r w:rsidRPr="004F768B">
              <w:rPr>
                <w:color w:val="000000"/>
              </w:rPr>
              <w:t xml:space="preserve"> Подпрограмма "Совершенствование управления в сфере культуры, искусства и средств массовой информации"</w:t>
            </w:r>
          </w:p>
        </w:tc>
        <w:tc>
          <w:tcPr>
            <w:tcW w:w="593" w:type="dxa"/>
            <w:tcBorders>
              <w:top w:val="nil"/>
              <w:left w:val="nil"/>
              <w:bottom w:val="single" w:sz="4" w:space="0" w:color="000000"/>
              <w:right w:val="single" w:sz="4" w:space="0" w:color="000000"/>
            </w:tcBorders>
            <w:shd w:val="clear" w:color="auto" w:fill="auto"/>
            <w:noWrap/>
            <w:hideMark/>
          </w:tcPr>
          <w:p w14:paraId="01527B65" w14:textId="77777777" w:rsidR="00BB6B8C" w:rsidRPr="004F768B" w:rsidRDefault="00BB6B8C" w:rsidP="0057298C">
            <w:pPr>
              <w:jc w:val="center"/>
              <w:outlineLvl w:val="3"/>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4548730" w14:textId="77777777" w:rsidR="00BB6B8C" w:rsidRPr="004F768B" w:rsidRDefault="00BB6B8C" w:rsidP="0057298C">
            <w:pPr>
              <w:jc w:val="center"/>
              <w:outlineLvl w:val="3"/>
              <w:rPr>
                <w:color w:val="000000"/>
              </w:rPr>
            </w:pPr>
            <w:r w:rsidRPr="004F768B">
              <w:rPr>
                <w:color w:val="000000"/>
              </w:rPr>
              <w:t>12</w:t>
            </w:r>
          </w:p>
        </w:tc>
        <w:tc>
          <w:tcPr>
            <w:tcW w:w="576" w:type="dxa"/>
            <w:tcBorders>
              <w:top w:val="nil"/>
              <w:left w:val="nil"/>
              <w:bottom w:val="single" w:sz="4" w:space="0" w:color="000000"/>
              <w:right w:val="single" w:sz="4" w:space="0" w:color="000000"/>
            </w:tcBorders>
            <w:shd w:val="clear" w:color="auto" w:fill="auto"/>
            <w:noWrap/>
            <w:hideMark/>
          </w:tcPr>
          <w:p w14:paraId="49D330CD" w14:textId="77777777" w:rsidR="00BB6B8C" w:rsidRPr="004F768B" w:rsidRDefault="00BB6B8C" w:rsidP="0057298C">
            <w:pPr>
              <w:jc w:val="center"/>
              <w:outlineLvl w:val="3"/>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46041126" w14:textId="77777777" w:rsidR="00BB6B8C" w:rsidRPr="004F768B" w:rsidRDefault="00BB6B8C" w:rsidP="0057298C">
            <w:pPr>
              <w:jc w:val="center"/>
              <w:outlineLvl w:val="3"/>
              <w:rPr>
                <w:color w:val="000000"/>
              </w:rPr>
            </w:pPr>
            <w:r w:rsidRPr="004F768B">
              <w:rPr>
                <w:color w:val="000000"/>
              </w:rPr>
              <w:t>0460000000</w:t>
            </w:r>
          </w:p>
        </w:tc>
        <w:tc>
          <w:tcPr>
            <w:tcW w:w="589" w:type="dxa"/>
            <w:tcBorders>
              <w:top w:val="nil"/>
              <w:left w:val="nil"/>
              <w:bottom w:val="single" w:sz="4" w:space="0" w:color="000000"/>
              <w:right w:val="single" w:sz="4" w:space="0" w:color="000000"/>
            </w:tcBorders>
            <w:shd w:val="clear" w:color="auto" w:fill="auto"/>
            <w:noWrap/>
            <w:hideMark/>
          </w:tcPr>
          <w:p w14:paraId="2512AF21"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8D55409" w14:textId="77777777" w:rsidR="00BB6B8C" w:rsidRPr="004F768B" w:rsidRDefault="00BB6B8C" w:rsidP="0057298C">
            <w:pPr>
              <w:jc w:val="right"/>
              <w:outlineLvl w:val="3"/>
              <w:rPr>
                <w:color w:val="000000"/>
              </w:rPr>
            </w:pPr>
            <w:r w:rsidRPr="004F768B">
              <w:rPr>
                <w:color w:val="000000"/>
              </w:rPr>
              <w:t>2 784 250,00</w:t>
            </w:r>
          </w:p>
        </w:tc>
      </w:tr>
      <w:tr w:rsidR="00BB6B8C" w:rsidRPr="004F768B" w14:paraId="6D98ABFB" w14:textId="77777777" w:rsidTr="0057298C">
        <w:trPr>
          <w:trHeight w:val="395"/>
        </w:trPr>
        <w:tc>
          <w:tcPr>
            <w:tcW w:w="4096" w:type="dxa"/>
            <w:tcBorders>
              <w:top w:val="nil"/>
              <w:left w:val="single" w:sz="4" w:space="0" w:color="000000"/>
              <w:bottom w:val="single" w:sz="4" w:space="0" w:color="000000"/>
              <w:right w:val="single" w:sz="4" w:space="0" w:color="000000"/>
            </w:tcBorders>
            <w:shd w:val="clear" w:color="auto" w:fill="auto"/>
            <w:hideMark/>
          </w:tcPr>
          <w:p w14:paraId="78EEF511" w14:textId="77777777" w:rsidR="00BB6B8C" w:rsidRPr="004F768B" w:rsidRDefault="00BB6B8C" w:rsidP="0057298C">
            <w:pPr>
              <w:outlineLvl w:val="4"/>
              <w:rPr>
                <w:color w:val="000000"/>
              </w:rPr>
            </w:pPr>
            <w:r w:rsidRPr="004F768B">
              <w:rPr>
                <w:color w:val="000000"/>
              </w:rPr>
              <w:t>Основное мероприятие "Совершенствование управления в сфере культуры, искусств и СМИ"</w:t>
            </w:r>
          </w:p>
        </w:tc>
        <w:tc>
          <w:tcPr>
            <w:tcW w:w="593" w:type="dxa"/>
            <w:tcBorders>
              <w:top w:val="nil"/>
              <w:left w:val="nil"/>
              <w:bottom w:val="single" w:sz="4" w:space="0" w:color="000000"/>
              <w:right w:val="single" w:sz="4" w:space="0" w:color="000000"/>
            </w:tcBorders>
            <w:shd w:val="clear" w:color="auto" w:fill="auto"/>
            <w:noWrap/>
            <w:hideMark/>
          </w:tcPr>
          <w:p w14:paraId="023C988C" w14:textId="77777777" w:rsidR="00BB6B8C" w:rsidRPr="004F768B" w:rsidRDefault="00BB6B8C" w:rsidP="0057298C">
            <w:pPr>
              <w:jc w:val="center"/>
              <w:outlineLvl w:val="4"/>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9B4E0A3" w14:textId="77777777" w:rsidR="00BB6B8C" w:rsidRPr="004F768B" w:rsidRDefault="00BB6B8C" w:rsidP="0057298C">
            <w:pPr>
              <w:jc w:val="center"/>
              <w:outlineLvl w:val="4"/>
              <w:rPr>
                <w:color w:val="000000"/>
              </w:rPr>
            </w:pPr>
            <w:r w:rsidRPr="004F768B">
              <w:rPr>
                <w:color w:val="000000"/>
              </w:rPr>
              <w:t>12</w:t>
            </w:r>
          </w:p>
        </w:tc>
        <w:tc>
          <w:tcPr>
            <w:tcW w:w="576" w:type="dxa"/>
            <w:tcBorders>
              <w:top w:val="nil"/>
              <w:left w:val="nil"/>
              <w:bottom w:val="single" w:sz="4" w:space="0" w:color="000000"/>
              <w:right w:val="single" w:sz="4" w:space="0" w:color="000000"/>
            </w:tcBorders>
            <w:shd w:val="clear" w:color="auto" w:fill="auto"/>
            <w:noWrap/>
            <w:hideMark/>
          </w:tcPr>
          <w:p w14:paraId="5B1ACCBE" w14:textId="77777777" w:rsidR="00BB6B8C" w:rsidRPr="004F768B" w:rsidRDefault="00BB6B8C" w:rsidP="0057298C">
            <w:pPr>
              <w:jc w:val="center"/>
              <w:outlineLvl w:val="4"/>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2E2D8BB6" w14:textId="77777777" w:rsidR="00BB6B8C" w:rsidRPr="004F768B" w:rsidRDefault="00BB6B8C" w:rsidP="0057298C">
            <w:pPr>
              <w:jc w:val="center"/>
              <w:outlineLvl w:val="4"/>
              <w:rPr>
                <w:color w:val="000000"/>
              </w:rPr>
            </w:pPr>
            <w:r w:rsidRPr="004F768B">
              <w:rPr>
                <w:color w:val="000000"/>
              </w:rPr>
              <w:t>0460100000</w:t>
            </w:r>
          </w:p>
        </w:tc>
        <w:tc>
          <w:tcPr>
            <w:tcW w:w="589" w:type="dxa"/>
            <w:tcBorders>
              <w:top w:val="nil"/>
              <w:left w:val="nil"/>
              <w:bottom w:val="single" w:sz="4" w:space="0" w:color="000000"/>
              <w:right w:val="single" w:sz="4" w:space="0" w:color="000000"/>
            </w:tcBorders>
            <w:shd w:val="clear" w:color="auto" w:fill="auto"/>
            <w:noWrap/>
            <w:hideMark/>
          </w:tcPr>
          <w:p w14:paraId="2455942B"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222014E" w14:textId="77777777" w:rsidR="00BB6B8C" w:rsidRPr="004F768B" w:rsidRDefault="00BB6B8C" w:rsidP="0057298C">
            <w:pPr>
              <w:jc w:val="right"/>
              <w:outlineLvl w:val="4"/>
              <w:rPr>
                <w:color w:val="000000"/>
              </w:rPr>
            </w:pPr>
            <w:r w:rsidRPr="004F768B">
              <w:rPr>
                <w:color w:val="000000"/>
              </w:rPr>
              <w:t>2 784 250,00</w:t>
            </w:r>
          </w:p>
        </w:tc>
      </w:tr>
      <w:tr w:rsidR="00BB6B8C" w:rsidRPr="004F768B" w14:paraId="197D7B38"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50AA131" w14:textId="77777777" w:rsidR="00BB6B8C" w:rsidRPr="004F768B" w:rsidRDefault="00BB6B8C" w:rsidP="0057298C">
            <w:pPr>
              <w:outlineLvl w:val="5"/>
              <w:rPr>
                <w:color w:val="000000"/>
              </w:rPr>
            </w:pPr>
            <w:r w:rsidRPr="004F768B">
              <w:rPr>
                <w:color w:val="000000"/>
              </w:rPr>
              <w:t xml:space="preserve">  Мероприятия по оказанию услуг телевидения и телевещания</w:t>
            </w:r>
          </w:p>
        </w:tc>
        <w:tc>
          <w:tcPr>
            <w:tcW w:w="593" w:type="dxa"/>
            <w:tcBorders>
              <w:top w:val="nil"/>
              <w:left w:val="nil"/>
              <w:bottom w:val="single" w:sz="4" w:space="0" w:color="000000"/>
              <w:right w:val="single" w:sz="4" w:space="0" w:color="000000"/>
            </w:tcBorders>
            <w:shd w:val="clear" w:color="auto" w:fill="auto"/>
            <w:noWrap/>
            <w:hideMark/>
          </w:tcPr>
          <w:p w14:paraId="53D699A9"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6AD1BF75" w14:textId="77777777" w:rsidR="00BB6B8C" w:rsidRPr="004F768B" w:rsidRDefault="00BB6B8C" w:rsidP="0057298C">
            <w:pPr>
              <w:jc w:val="center"/>
              <w:outlineLvl w:val="5"/>
              <w:rPr>
                <w:color w:val="000000"/>
              </w:rPr>
            </w:pPr>
            <w:r w:rsidRPr="004F768B">
              <w:rPr>
                <w:color w:val="000000"/>
              </w:rPr>
              <w:t>12</w:t>
            </w:r>
          </w:p>
        </w:tc>
        <w:tc>
          <w:tcPr>
            <w:tcW w:w="576" w:type="dxa"/>
            <w:tcBorders>
              <w:top w:val="nil"/>
              <w:left w:val="nil"/>
              <w:bottom w:val="single" w:sz="4" w:space="0" w:color="000000"/>
              <w:right w:val="single" w:sz="4" w:space="0" w:color="000000"/>
            </w:tcBorders>
            <w:shd w:val="clear" w:color="auto" w:fill="auto"/>
            <w:noWrap/>
            <w:hideMark/>
          </w:tcPr>
          <w:p w14:paraId="0BAAEE42"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37830C1B" w14:textId="77777777" w:rsidR="00BB6B8C" w:rsidRPr="004F768B" w:rsidRDefault="00BB6B8C" w:rsidP="0057298C">
            <w:pPr>
              <w:jc w:val="center"/>
              <w:outlineLvl w:val="5"/>
              <w:rPr>
                <w:color w:val="000000"/>
              </w:rPr>
            </w:pPr>
            <w:r w:rsidRPr="004F768B">
              <w:rPr>
                <w:color w:val="000000"/>
              </w:rPr>
              <w:t>0460180600</w:t>
            </w:r>
          </w:p>
        </w:tc>
        <w:tc>
          <w:tcPr>
            <w:tcW w:w="589" w:type="dxa"/>
            <w:tcBorders>
              <w:top w:val="nil"/>
              <w:left w:val="nil"/>
              <w:bottom w:val="single" w:sz="4" w:space="0" w:color="000000"/>
              <w:right w:val="single" w:sz="4" w:space="0" w:color="000000"/>
            </w:tcBorders>
            <w:shd w:val="clear" w:color="auto" w:fill="auto"/>
            <w:noWrap/>
            <w:hideMark/>
          </w:tcPr>
          <w:p w14:paraId="39742F24"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9414EEC" w14:textId="77777777" w:rsidR="00BB6B8C" w:rsidRPr="004F768B" w:rsidRDefault="00BB6B8C" w:rsidP="0057298C">
            <w:pPr>
              <w:jc w:val="right"/>
              <w:outlineLvl w:val="5"/>
              <w:rPr>
                <w:color w:val="000000"/>
              </w:rPr>
            </w:pPr>
            <w:r w:rsidRPr="004F768B">
              <w:rPr>
                <w:color w:val="000000"/>
              </w:rPr>
              <w:t>2 784 250,00</w:t>
            </w:r>
          </w:p>
        </w:tc>
      </w:tr>
      <w:tr w:rsidR="00BB6B8C" w:rsidRPr="004F768B" w14:paraId="1246B84D"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DECD1C1"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0137E515"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85C15CB" w14:textId="77777777" w:rsidR="00BB6B8C" w:rsidRPr="004F768B" w:rsidRDefault="00BB6B8C" w:rsidP="0057298C">
            <w:pPr>
              <w:jc w:val="center"/>
              <w:outlineLvl w:val="6"/>
              <w:rPr>
                <w:color w:val="000000"/>
              </w:rPr>
            </w:pPr>
            <w:r w:rsidRPr="004F768B">
              <w:rPr>
                <w:color w:val="000000"/>
              </w:rPr>
              <w:t>12</w:t>
            </w:r>
          </w:p>
        </w:tc>
        <w:tc>
          <w:tcPr>
            <w:tcW w:w="576" w:type="dxa"/>
            <w:tcBorders>
              <w:top w:val="nil"/>
              <w:left w:val="nil"/>
              <w:bottom w:val="single" w:sz="4" w:space="0" w:color="000000"/>
              <w:right w:val="single" w:sz="4" w:space="0" w:color="000000"/>
            </w:tcBorders>
            <w:shd w:val="clear" w:color="auto" w:fill="auto"/>
            <w:noWrap/>
            <w:hideMark/>
          </w:tcPr>
          <w:p w14:paraId="5FBCEB4E"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6D9BFD7A" w14:textId="77777777" w:rsidR="00BB6B8C" w:rsidRPr="004F768B" w:rsidRDefault="00BB6B8C" w:rsidP="0057298C">
            <w:pPr>
              <w:jc w:val="center"/>
              <w:outlineLvl w:val="6"/>
              <w:rPr>
                <w:color w:val="000000"/>
              </w:rPr>
            </w:pPr>
            <w:r w:rsidRPr="004F768B">
              <w:rPr>
                <w:color w:val="000000"/>
              </w:rPr>
              <w:t>0460180600</w:t>
            </w:r>
          </w:p>
        </w:tc>
        <w:tc>
          <w:tcPr>
            <w:tcW w:w="589" w:type="dxa"/>
            <w:tcBorders>
              <w:top w:val="nil"/>
              <w:left w:val="nil"/>
              <w:bottom w:val="single" w:sz="4" w:space="0" w:color="000000"/>
              <w:right w:val="single" w:sz="4" w:space="0" w:color="000000"/>
            </w:tcBorders>
            <w:shd w:val="clear" w:color="auto" w:fill="auto"/>
            <w:noWrap/>
            <w:hideMark/>
          </w:tcPr>
          <w:p w14:paraId="145831FA"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1681F2A7" w14:textId="77777777" w:rsidR="00BB6B8C" w:rsidRPr="004F768B" w:rsidRDefault="00BB6B8C" w:rsidP="0057298C">
            <w:pPr>
              <w:jc w:val="right"/>
              <w:outlineLvl w:val="6"/>
              <w:rPr>
                <w:color w:val="000000"/>
              </w:rPr>
            </w:pPr>
            <w:r w:rsidRPr="004F768B">
              <w:rPr>
                <w:color w:val="000000"/>
              </w:rPr>
              <w:t>2 784 250,00</w:t>
            </w:r>
          </w:p>
        </w:tc>
      </w:tr>
      <w:tr w:rsidR="00BB6B8C" w:rsidRPr="004F768B" w14:paraId="1AB8195A"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E192E53" w14:textId="77777777" w:rsidR="00BB6B8C" w:rsidRPr="004F768B" w:rsidRDefault="00BB6B8C" w:rsidP="0057298C">
            <w:pPr>
              <w:outlineLvl w:val="1"/>
              <w:rPr>
                <w:color w:val="000000"/>
              </w:rPr>
            </w:pPr>
            <w:r w:rsidRPr="004F768B">
              <w:rPr>
                <w:color w:val="000000"/>
              </w:rPr>
              <w:t>Периодическая печать и издательства</w:t>
            </w:r>
          </w:p>
        </w:tc>
        <w:tc>
          <w:tcPr>
            <w:tcW w:w="593" w:type="dxa"/>
            <w:tcBorders>
              <w:top w:val="nil"/>
              <w:left w:val="nil"/>
              <w:bottom w:val="single" w:sz="4" w:space="0" w:color="000000"/>
              <w:right w:val="single" w:sz="4" w:space="0" w:color="000000"/>
            </w:tcBorders>
            <w:shd w:val="clear" w:color="auto" w:fill="auto"/>
            <w:noWrap/>
            <w:hideMark/>
          </w:tcPr>
          <w:p w14:paraId="67130383" w14:textId="77777777" w:rsidR="00BB6B8C" w:rsidRPr="004F768B" w:rsidRDefault="00BB6B8C" w:rsidP="0057298C">
            <w:pPr>
              <w:jc w:val="center"/>
              <w:outlineLvl w:val="1"/>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F7A9EDE" w14:textId="77777777" w:rsidR="00BB6B8C" w:rsidRPr="004F768B" w:rsidRDefault="00BB6B8C" w:rsidP="0057298C">
            <w:pPr>
              <w:jc w:val="center"/>
              <w:outlineLvl w:val="1"/>
              <w:rPr>
                <w:color w:val="000000"/>
              </w:rPr>
            </w:pPr>
            <w:r w:rsidRPr="004F768B">
              <w:rPr>
                <w:color w:val="000000"/>
              </w:rPr>
              <w:t>12</w:t>
            </w:r>
          </w:p>
        </w:tc>
        <w:tc>
          <w:tcPr>
            <w:tcW w:w="576" w:type="dxa"/>
            <w:tcBorders>
              <w:top w:val="nil"/>
              <w:left w:val="nil"/>
              <w:bottom w:val="single" w:sz="4" w:space="0" w:color="000000"/>
              <w:right w:val="single" w:sz="4" w:space="0" w:color="000000"/>
            </w:tcBorders>
            <w:shd w:val="clear" w:color="auto" w:fill="auto"/>
            <w:noWrap/>
            <w:hideMark/>
          </w:tcPr>
          <w:p w14:paraId="7E2D8229" w14:textId="77777777" w:rsidR="00BB6B8C" w:rsidRPr="004F768B" w:rsidRDefault="00BB6B8C" w:rsidP="0057298C">
            <w:pPr>
              <w:jc w:val="center"/>
              <w:outlineLvl w:val="1"/>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32E76518"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721E097B"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55EA3A1" w14:textId="77777777" w:rsidR="00BB6B8C" w:rsidRPr="004F768B" w:rsidRDefault="00BB6B8C" w:rsidP="0057298C">
            <w:pPr>
              <w:jc w:val="right"/>
              <w:outlineLvl w:val="1"/>
              <w:rPr>
                <w:color w:val="000000"/>
              </w:rPr>
            </w:pPr>
            <w:r w:rsidRPr="004F768B">
              <w:rPr>
                <w:color w:val="000000"/>
              </w:rPr>
              <w:t>3 844 000,00</w:t>
            </w:r>
          </w:p>
        </w:tc>
      </w:tr>
      <w:tr w:rsidR="00BB6B8C" w:rsidRPr="004F768B" w14:paraId="60223EBA"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23B15E93" w14:textId="77777777" w:rsidR="00BB6B8C" w:rsidRPr="004F768B" w:rsidRDefault="00BB6B8C" w:rsidP="0057298C">
            <w:pPr>
              <w:outlineLvl w:val="2"/>
              <w:rPr>
                <w:color w:val="000000"/>
              </w:rPr>
            </w:pPr>
            <w:r w:rsidRPr="004F768B">
              <w:rPr>
                <w:color w:val="000000"/>
              </w:rPr>
              <w:t xml:space="preserve">  Муниципальная программа «Развитие отрасли «Культура» и средств массовой информации»</w:t>
            </w:r>
          </w:p>
        </w:tc>
        <w:tc>
          <w:tcPr>
            <w:tcW w:w="593" w:type="dxa"/>
            <w:tcBorders>
              <w:top w:val="nil"/>
              <w:left w:val="nil"/>
              <w:bottom w:val="single" w:sz="4" w:space="0" w:color="000000"/>
              <w:right w:val="single" w:sz="4" w:space="0" w:color="000000"/>
            </w:tcBorders>
            <w:shd w:val="clear" w:color="auto" w:fill="auto"/>
            <w:noWrap/>
            <w:hideMark/>
          </w:tcPr>
          <w:p w14:paraId="6685EED0" w14:textId="77777777" w:rsidR="00BB6B8C" w:rsidRPr="004F768B" w:rsidRDefault="00BB6B8C" w:rsidP="0057298C">
            <w:pPr>
              <w:jc w:val="center"/>
              <w:outlineLvl w:val="2"/>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B27915B" w14:textId="77777777" w:rsidR="00BB6B8C" w:rsidRPr="004F768B" w:rsidRDefault="00BB6B8C" w:rsidP="0057298C">
            <w:pPr>
              <w:jc w:val="center"/>
              <w:outlineLvl w:val="2"/>
              <w:rPr>
                <w:color w:val="000000"/>
              </w:rPr>
            </w:pPr>
            <w:r w:rsidRPr="004F768B">
              <w:rPr>
                <w:color w:val="000000"/>
              </w:rPr>
              <w:t>12</w:t>
            </w:r>
          </w:p>
        </w:tc>
        <w:tc>
          <w:tcPr>
            <w:tcW w:w="576" w:type="dxa"/>
            <w:tcBorders>
              <w:top w:val="nil"/>
              <w:left w:val="nil"/>
              <w:bottom w:val="single" w:sz="4" w:space="0" w:color="000000"/>
              <w:right w:val="single" w:sz="4" w:space="0" w:color="000000"/>
            </w:tcBorders>
            <w:shd w:val="clear" w:color="auto" w:fill="auto"/>
            <w:noWrap/>
            <w:hideMark/>
          </w:tcPr>
          <w:p w14:paraId="78002A32" w14:textId="77777777" w:rsidR="00BB6B8C" w:rsidRPr="004F768B" w:rsidRDefault="00BB6B8C" w:rsidP="0057298C">
            <w:pPr>
              <w:jc w:val="center"/>
              <w:outlineLvl w:val="2"/>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395FADB6" w14:textId="77777777" w:rsidR="00BB6B8C" w:rsidRPr="004F768B" w:rsidRDefault="00BB6B8C" w:rsidP="0057298C">
            <w:pPr>
              <w:jc w:val="center"/>
              <w:outlineLvl w:val="2"/>
              <w:rPr>
                <w:color w:val="000000"/>
              </w:rPr>
            </w:pPr>
            <w:r w:rsidRPr="004F768B">
              <w:rPr>
                <w:color w:val="000000"/>
              </w:rPr>
              <w:t>0400000000</w:t>
            </w:r>
          </w:p>
        </w:tc>
        <w:tc>
          <w:tcPr>
            <w:tcW w:w="589" w:type="dxa"/>
            <w:tcBorders>
              <w:top w:val="nil"/>
              <w:left w:val="nil"/>
              <w:bottom w:val="single" w:sz="4" w:space="0" w:color="000000"/>
              <w:right w:val="single" w:sz="4" w:space="0" w:color="000000"/>
            </w:tcBorders>
            <w:shd w:val="clear" w:color="auto" w:fill="auto"/>
            <w:noWrap/>
            <w:hideMark/>
          </w:tcPr>
          <w:p w14:paraId="2697E82D"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CB2BDA5" w14:textId="77777777" w:rsidR="00BB6B8C" w:rsidRPr="004F768B" w:rsidRDefault="00BB6B8C" w:rsidP="0057298C">
            <w:pPr>
              <w:jc w:val="right"/>
              <w:outlineLvl w:val="2"/>
              <w:rPr>
                <w:color w:val="000000"/>
              </w:rPr>
            </w:pPr>
            <w:r w:rsidRPr="004F768B">
              <w:rPr>
                <w:color w:val="000000"/>
              </w:rPr>
              <w:t>3 844 000,00</w:t>
            </w:r>
          </w:p>
        </w:tc>
      </w:tr>
      <w:tr w:rsidR="00BB6B8C" w:rsidRPr="004F768B" w14:paraId="19D5F4D3" w14:textId="77777777" w:rsidTr="0057298C">
        <w:trPr>
          <w:trHeight w:val="877"/>
        </w:trPr>
        <w:tc>
          <w:tcPr>
            <w:tcW w:w="4096" w:type="dxa"/>
            <w:tcBorders>
              <w:top w:val="nil"/>
              <w:left w:val="single" w:sz="4" w:space="0" w:color="000000"/>
              <w:bottom w:val="single" w:sz="4" w:space="0" w:color="000000"/>
              <w:right w:val="single" w:sz="4" w:space="0" w:color="000000"/>
            </w:tcBorders>
            <w:shd w:val="clear" w:color="auto" w:fill="auto"/>
            <w:hideMark/>
          </w:tcPr>
          <w:p w14:paraId="1CCD52F8" w14:textId="77777777" w:rsidR="00BB6B8C" w:rsidRPr="004F768B" w:rsidRDefault="00BB6B8C" w:rsidP="0057298C">
            <w:pPr>
              <w:outlineLvl w:val="3"/>
              <w:rPr>
                <w:color w:val="000000"/>
              </w:rPr>
            </w:pPr>
            <w:r w:rsidRPr="004F768B">
              <w:rPr>
                <w:color w:val="000000"/>
              </w:rPr>
              <w:t xml:space="preserve"> Подпрограмма "Совершенствование управления в сфере культуры, искусства и средств массовой информации"</w:t>
            </w:r>
          </w:p>
        </w:tc>
        <w:tc>
          <w:tcPr>
            <w:tcW w:w="593" w:type="dxa"/>
            <w:tcBorders>
              <w:top w:val="nil"/>
              <w:left w:val="nil"/>
              <w:bottom w:val="single" w:sz="4" w:space="0" w:color="000000"/>
              <w:right w:val="single" w:sz="4" w:space="0" w:color="000000"/>
            </w:tcBorders>
            <w:shd w:val="clear" w:color="auto" w:fill="auto"/>
            <w:noWrap/>
            <w:hideMark/>
          </w:tcPr>
          <w:p w14:paraId="0BF4AF11" w14:textId="77777777" w:rsidR="00BB6B8C" w:rsidRPr="004F768B" w:rsidRDefault="00BB6B8C" w:rsidP="0057298C">
            <w:pPr>
              <w:jc w:val="center"/>
              <w:outlineLvl w:val="3"/>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4ECD0C7" w14:textId="77777777" w:rsidR="00BB6B8C" w:rsidRPr="004F768B" w:rsidRDefault="00BB6B8C" w:rsidP="0057298C">
            <w:pPr>
              <w:jc w:val="center"/>
              <w:outlineLvl w:val="3"/>
              <w:rPr>
                <w:color w:val="000000"/>
              </w:rPr>
            </w:pPr>
            <w:r w:rsidRPr="004F768B">
              <w:rPr>
                <w:color w:val="000000"/>
              </w:rPr>
              <w:t>12</w:t>
            </w:r>
          </w:p>
        </w:tc>
        <w:tc>
          <w:tcPr>
            <w:tcW w:w="576" w:type="dxa"/>
            <w:tcBorders>
              <w:top w:val="nil"/>
              <w:left w:val="nil"/>
              <w:bottom w:val="single" w:sz="4" w:space="0" w:color="000000"/>
              <w:right w:val="single" w:sz="4" w:space="0" w:color="000000"/>
            </w:tcBorders>
            <w:shd w:val="clear" w:color="auto" w:fill="auto"/>
            <w:noWrap/>
            <w:hideMark/>
          </w:tcPr>
          <w:p w14:paraId="4C124593" w14:textId="77777777" w:rsidR="00BB6B8C" w:rsidRPr="004F768B" w:rsidRDefault="00BB6B8C" w:rsidP="0057298C">
            <w:pPr>
              <w:jc w:val="center"/>
              <w:outlineLvl w:val="3"/>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7403E5BA" w14:textId="77777777" w:rsidR="00BB6B8C" w:rsidRPr="004F768B" w:rsidRDefault="00BB6B8C" w:rsidP="0057298C">
            <w:pPr>
              <w:jc w:val="center"/>
              <w:outlineLvl w:val="3"/>
              <w:rPr>
                <w:color w:val="000000"/>
              </w:rPr>
            </w:pPr>
            <w:r w:rsidRPr="004F768B">
              <w:rPr>
                <w:color w:val="000000"/>
              </w:rPr>
              <w:t>0460000000</w:t>
            </w:r>
          </w:p>
        </w:tc>
        <w:tc>
          <w:tcPr>
            <w:tcW w:w="589" w:type="dxa"/>
            <w:tcBorders>
              <w:top w:val="nil"/>
              <w:left w:val="nil"/>
              <w:bottom w:val="single" w:sz="4" w:space="0" w:color="000000"/>
              <w:right w:val="single" w:sz="4" w:space="0" w:color="000000"/>
            </w:tcBorders>
            <w:shd w:val="clear" w:color="auto" w:fill="auto"/>
            <w:noWrap/>
            <w:hideMark/>
          </w:tcPr>
          <w:p w14:paraId="5490FBCB"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91871E3" w14:textId="77777777" w:rsidR="00BB6B8C" w:rsidRPr="004F768B" w:rsidRDefault="00BB6B8C" w:rsidP="0057298C">
            <w:pPr>
              <w:jc w:val="right"/>
              <w:outlineLvl w:val="3"/>
              <w:rPr>
                <w:color w:val="000000"/>
              </w:rPr>
            </w:pPr>
            <w:r w:rsidRPr="004F768B">
              <w:rPr>
                <w:color w:val="000000"/>
              </w:rPr>
              <w:t>3 844 000,00</w:t>
            </w:r>
          </w:p>
        </w:tc>
      </w:tr>
      <w:tr w:rsidR="00BB6B8C" w:rsidRPr="004F768B" w14:paraId="7097FAB1" w14:textId="77777777" w:rsidTr="0057298C">
        <w:trPr>
          <w:trHeight w:val="751"/>
        </w:trPr>
        <w:tc>
          <w:tcPr>
            <w:tcW w:w="4096" w:type="dxa"/>
            <w:tcBorders>
              <w:top w:val="nil"/>
              <w:left w:val="single" w:sz="4" w:space="0" w:color="000000"/>
              <w:bottom w:val="single" w:sz="4" w:space="0" w:color="000000"/>
              <w:right w:val="single" w:sz="4" w:space="0" w:color="000000"/>
            </w:tcBorders>
            <w:shd w:val="clear" w:color="auto" w:fill="auto"/>
            <w:hideMark/>
          </w:tcPr>
          <w:p w14:paraId="401DF095" w14:textId="77777777" w:rsidR="00BB6B8C" w:rsidRPr="004F768B" w:rsidRDefault="00BB6B8C" w:rsidP="0057298C">
            <w:pPr>
              <w:outlineLvl w:val="4"/>
              <w:rPr>
                <w:color w:val="000000"/>
              </w:rPr>
            </w:pPr>
            <w:r w:rsidRPr="004F768B">
              <w:rPr>
                <w:color w:val="000000"/>
              </w:rPr>
              <w:lastRenderedPageBreak/>
              <w:t>Основное мероприятие "Совершенствование управления в сфере культуры, искусств и СМИ"</w:t>
            </w:r>
          </w:p>
        </w:tc>
        <w:tc>
          <w:tcPr>
            <w:tcW w:w="593" w:type="dxa"/>
            <w:tcBorders>
              <w:top w:val="nil"/>
              <w:left w:val="nil"/>
              <w:bottom w:val="single" w:sz="4" w:space="0" w:color="000000"/>
              <w:right w:val="single" w:sz="4" w:space="0" w:color="000000"/>
            </w:tcBorders>
            <w:shd w:val="clear" w:color="auto" w:fill="auto"/>
            <w:noWrap/>
            <w:hideMark/>
          </w:tcPr>
          <w:p w14:paraId="57A36B3B" w14:textId="77777777" w:rsidR="00BB6B8C" w:rsidRPr="004F768B" w:rsidRDefault="00BB6B8C" w:rsidP="0057298C">
            <w:pPr>
              <w:jc w:val="center"/>
              <w:outlineLvl w:val="4"/>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33558DE0" w14:textId="77777777" w:rsidR="00BB6B8C" w:rsidRPr="004F768B" w:rsidRDefault="00BB6B8C" w:rsidP="0057298C">
            <w:pPr>
              <w:jc w:val="center"/>
              <w:outlineLvl w:val="4"/>
              <w:rPr>
                <w:color w:val="000000"/>
              </w:rPr>
            </w:pPr>
            <w:r w:rsidRPr="004F768B">
              <w:rPr>
                <w:color w:val="000000"/>
              </w:rPr>
              <w:t>12</w:t>
            </w:r>
          </w:p>
        </w:tc>
        <w:tc>
          <w:tcPr>
            <w:tcW w:w="576" w:type="dxa"/>
            <w:tcBorders>
              <w:top w:val="nil"/>
              <w:left w:val="nil"/>
              <w:bottom w:val="single" w:sz="4" w:space="0" w:color="000000"/>
              <w:right w:val="single" w:sz="4" w:space="0" w:color="000000"/>
            </w:tcBorders>
            <w:shd w:val="clear" w:color="auto" w:fill="auto"/>
            <w:noWrap/>
            <w:hideMark/>
          </w:tcPr>
          <w:p w14:paraId="7430A33D" w14:textId="77777777" w:rsidR="00BB6B8C" w:rsidRPr="004F768B" w:rsidRDefault="00BB6B8C" w:rsidP="0057298C">
            <w:pPr>
              <w:jc w:val="center"/>
              <w:outlineLvl w:val="4"/>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08F34556" w14:textId="77777777" w:rsidR="00BB6B8C" w:rsidRPr="004F768B" w:rsidRDefault="00BB6B8C" w:rsidP="0057298C">
            <w:pPr>
              <w:jc w:val="center"/>
              <w:outlineLvl w:val="4"/>
              <w:rPr>
                <w:color w:val="000000"/>
              </w:rPr>
            </w:pPr>
            <w:r w:rsidRPr="004F768B">
              <w:rPr>
                <w:color w:val="000000"/>
              </w:rPr>
              <w:t>0460100000</w:t>
            </w:r>
          </w:p>
        </w:tc>
        <w:tc>
          <w:tcPr>
            <w:tcW w:w="589" w:type="dxa"/>
            <w:tcBorders>
              <w:top w:val="nil"/>
              <w:left w:val="nil"/>
              <w:bottom w:val="single" w:sz="4" w:space="0" w:color="000000"/>
              <w:right w:val="single" w:sz="4" w:space="0" w:color="000000"/>
            </w:tcBorders>
            <w:shd w:val="clear" w:color="auto" w:fill="auto"/>
            <w:noWrap/>
            <w:hideMark/>
          </w:tcPr>
          <w:p w14:paraId="77B7B68D"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DE335E8" w14:textId="77777777" w:rsidR="00BB6B8C" w:rsidRPr="004F768B" w:rsidRDefault="00BB6B8C" w:rsidP="0057298C">
            <w:pPr>
              <w:jc w:val="right"/>
              <w:outlineLvl w:val="4"/>
              <w:rPr>
                <w:color w:val="000000"/>
              </w:rPr>
            </w:pPr>
            <w:r w:rsidRPr="004F768B">
              <w:rPr>
                <w:color w:val="000000"/>
              </w:rPr>
              <w:t>3 844 000,00</w:t>
            </w:r>
          </w:p>
        </w:tc>
      </w:tr>
      <w:tr w:rsidR="00BB6B8C" w:rsidRPr="004F768B" w14:paraId="3D8CC392" w14:textId="77777777" w:rsidTr="0057298C">
        <w:trPr>
          <w:trHeight w:val="650"/>
        </w:trPr>
        <w:tc>
          <w:tcPr>
            <w:tcW w:w="4096" w:type="dxa"/>
            <w:tcBorders>
              <w:top w:val="nil"/>
              <w:left w:val="single" w:sz="4" w:space="0" w:color="000000"/>
              <w:bottom w:val="single" w:sz="4" w:space="0" w:color="000000"/>
              <w:right w:val="single" w:sz="4" w:space="0" w:color="000000"/>
            </w:tcBorders>
            <w:shd w:val="clear" w:color="auto" w:fill="auto"/>
            <w:hideMark/>
          </w:tcPr>
          <w:p w14:paraId="11794A58" w14:textId="77777777" w:rsidR="00BB6B8C" w:rsidRPr="004F768B" w:rsidRDefault="00BB6B8C" w:rsidP="0057298C">
            <w:pPr>
              <w:outlineLvl w:val="5"/>
              <w:rPr>
                <w:color w:val="000000"/>
              </w:rPr>
            </w:pPr>
            <w:r w:rsidRPr="004F768B">
              <w:rPr>
                <w:color w:val="000000"/>
              </w:rPr>
              <w:t xml:space="preserve">  Обеспечение деятельности по оказанию услуг (работ) в отрасли "Средства массовой информации"</w:t>
            </w:r>
          </w:p>
        </w:tc>
        <w:tc>
          <w:tcPr>
            <w:tcW w:w="593" w:type="dxa"/>
            <w:tcBorders>
              <w:top w:val="nil"/>
              <w:left w:val="nil"/>
              <w:bottom w:val="single" w:sz="4" w:space="0" w:color="000000"/>
              <w:right w:val="single" w:sz="4" w:space="0" w:color="000000"/>
            </w:tcBorders>
            <w:shd w:val="clear" w:color="auto" w:fill="auto"/>
            <w:noWrap/>
            <w:hideMark/>
          </w:tcPr>
          <w:p w14:paraId="7525D720" w14:textId="77777777" w:rsidR="00BB6B8C" w:rsidRPr="004F768B" w:rsidRDefault="00BB6B8C" w:rsidP="0057298C">
            <w:pPr>
              <w:jc w:val="center"/>
              <w:outlineLvl w:val="5"/>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7BAD991" w14:textId="77777777" w:rsidR="00BB6B8C" w:rsidRPr="004F768B" w:rsidRDefault="00BB6B8C" w:rsidP="0057298C">
            <w:pPr>
              <w:jc w:val="center"/>
              <w:outlineLvl w:val="5"/>
              <w:rPr>
                <w:color w:val="000000"/>
              </w:rPr>
            </w:pPr>
            <w:r w:rsidRPr="004F768B">
              <w:rPr>
                <w:color w:val="000000"/>
              </w:rPr>
              <w:t>12</w:t>
            </w:r>
          </w:p>
        </w:tc>
        <w:tc>
          <w:tcPr>
            <w:tcW w:w="576" w:type="dxa"/>
            <w:tcBorders>
              <w:top w:val="nil"/>
              <w:left w:val="nil"/>
              <w:bottom w:val="single" w:sz="4" w:space="0" w:color="000000"/>
              <w:right w:val="single" w:sz="4" w:space="0" w:color="000000"/>
            </w:tcBorders>
            <w:shd w:val="clear" w:color="auto" w:fill="auto"/>
            <w:noWrap/>
            <w:hideMark/>
          </w:tcPr>
          <w:p w14:paraId="66395BBA"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4180D66C" w14:textId="77777777" w:rsidR="00BB6B8C" w:rsidRPr="004F768B" w:rsidRDefault="00BB6B8C" w:rsidP="0057298C">
            <w:pPr>
              <w:jc w:val="center"/>
              <w:outlineLvl w:val="5"/>
              <w:rPr>
                <w:color w:val="000000"/>
              </w:rPr>
            </w:pPr>
            <w:r w:rsidRPr="004F768B">
              <w:rPr>
                <w:color w:val="000000"/>
              </w:rPr>
              <w:t>0460110700</w:t>
            </w:r>
          </w:p>
        </w:tc>
        <w:tc>
          <w:tcPr>
            <w:tcW w:w="589" w:type="dxa"/>
            <w:tcBorders>
              <w:top w:val="nil"/>
              <w:left w:val="nil"/>
              <w:bottom w:val="single" w:sz="4" w:space="0" w:color="000000"/>
              <w:right w:val="single" w:sz="4" w:space="0" w:color="000000"/>
            </w:tcBorders>
            <w:shd w:val="clear" w:color="auto" w:fill="auto"/>
            <w:noWrap/>
            <w:hideMark/>
          </w:tcPr>
          <w:p w14:paraId="06AEBDA3"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8ADC5DE" w14:textId="77777777" w:rsidR="00BB6B8C" w:rsidRPr="004F768B" w:rsidRDefault="00BB6B8C" w:rsidP="0057298C">
            <w:pPr>
              <w:jc w:val="right"/>
              <w:outlineLvl w:val="5"/>
              <w:rPr>
                <w:color w:val="000000"/>
              </w:rPr>
            </w:pPr>
            <w:r w:rsidRPr="004F768B">
              <w:rPr>
                <w:color w:val="000000"/>
              </w:rPr>
              <w:t>3 844 000,00</w:t>
            </w:r>
          </w:p>
        </w:tc>
      </w:tr>
      <w:tr w:rsidR="00BB6B8C" w:rsidRPr="004F768B" w14:paraId="49619885" w14:textId="77777777" w:rsidTr="0057298C">
        <w:trPr>
          <w:trHeight w:val="1543"/>
        </w:trPr>
        <w:tc>
          <w:tcPr>
            <w:tcW w:w="4096" w:type="dxa"/>
            <w:tcBorders>
              <w:top w:val="nil"/>
              <w:left w:val="single" w:sz="4" w:space="0" w:color="000000"/>
              <w:bottom w:val="single" w:sz="4" w:space="0" w:color="000000"/>
              <w:right w:val="single" w:sz="4" w:space="0" w:color="000000"/>
            </w:tcBorders>
            <w:shd w:val="clear" w:color="auto" w:fill="auto"/>
            <w:hideMark/>
          </w:tcPr>
          <w:p w14:paraId="5C377D7F" w14:textId="77777777" w:rsidR="00BB6B8C" w:rsidRPr="004F768B" w:rsidRDefault="00BB6B8C" w:rsidP="0057298C">
            <w:pPr>
              <w:outlineLvl w:val="6"/>
              <w:rPr>
                <w:color w:val="000000"/>
              </w:rPr>
            </w:pPr>
            <w:r w:rsidRPr="004F768B">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57D65996"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5537B146" w14:textId="77777777" w:rsidR="00BB6B8C" w:rsidRPr="004F768B" w:rsidRDefault="00BB6B8C" w:rsidP="0057298C">
            <w:pPr>
              <w:jc w:val="center"/>
              <w:outlineLvl w:val="6"/>
              <w:rPr>
                <w:color w:val="000000"/>
              </w:rPr>
            </w:pPr>
            <w:r w:rsidRPr="004F768B">
              <w:rPr>
                <w:color w:val="000000"/>
              </w:rPr>
              <w:t>12</w:t>
            </w:r>
          </w:p>
        </w:tc>
        <w:tc>
          <w:tcPr>
            <w:tcW w:w="576" w:type="dxa"/>
            <w:tcBorders>
              <w:top w:val="nil"/>
              <w:left w:val="nil"/>
              <w:bottom w:val="single" w:sz="4" w:space="0" w:color="000000"/>
              <w:right w:val="single" w:sz="4" w:space="0" w:color="000000"/>
            </w:tcBorders>
            <w:shd w:val="clear" w:color="auto" w:fill="auto"/>
            <w:noWrap/>
            <w:hideMark/>
          </w:tcPr>
          <w:p w14:paraId="5498A5D7"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7F1F1A05" w14:textId="77777777" w:rsidR="00BB6B8C" w:rsidRPr="004F768B" w:rsidRDefault="00BB6B8C" w:rsidP="0057298C">
            <w:pPr>
              <w:jc w:val="center"/>
              <w:outlineLvl w:val="6"/>
              <w:rPr>
                <w:color w:val="000000"/>
              </w:rPr>
            </w:pPr>
            <w:r w:rsidRPr="004F768B">
              <w:rPr>
                <w:color w:val="000000"/>
              </w:rPr>
              <w:t>0460110700</w:t>
            </w:r>
          </w:p>
        </w:tc>
        <w:tc>
          <w:tcPr>
            <w:tcW w:w="589" w:type="dxa"/>
            <w:tcBorders>
              <w:top w:val="nil"/>
              <w:left w:val="nil"/>
              <w:bottom w:val="single" w:sz="4" w:space="0" w:color="000000"/>
              <w:right w:val="single" w:sz="4" w:space="0" w:color="000000"/>
            </w:tcBorders>
            <w:shd w:val="clear" w:color="auto" w:fill="auto"/>
            <w:noWrap/>
            <w:hideMark/>
          </w:tcPr>
          <w:p w14:paraId="673627C0"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239FED5C" w14:textId="77777777" w:rsidR="00BB6B8C" w:rsidRPr="004F768B" w:rsidRDefault="00BB6B8C" w:rsidP="0057298C">
            <w:pPr>
              <w:jc w:val="right"/>
              <w:outlineLvl w:val="6"/>
              <w:rPr>
                <w:color w:val="000000"/>
              </w:rPr>
            </w:pPr>
            <w:r w:rsidRPr="004F768B">
              <w:rPr>
                <w:color w:val="000000"/>
              </w:rPr>
              <w:t>3 814 000,00</w:t>
            </w:r>
          </w:p>
        </w:tc>
      </w:tr>
      <w:tr w:rsidR="00BB6B8C" w:rsidRPr="004F768B" w14:paraId="24D3EEE4" w14:textId="77777777" w:rsidTr="0057298C">
        <w:trPr>
          <w:trHeight w:val="387"/>
        </w:trPr>
        <w:tc>
          <w:tcPr>
            <w:tcW w:w="4096" w:type="dxa"/>
            <w:tcBorders>
              <w:top w:val="nil"/>
              <w:left w:val="single" w:sz="4" w:space="0" w:color="000000"/>
              <w:bottom w:val="single" w:sz="4" w:space="0" w:color="000000"/>
              <w:right w:val="single" w:sz="4" w:space="0" w:color="000000"/>
            </w:tcBorders>
            <w:shd w:val="clear" w:color="auto" w:fill="auto"/>
            <w:hideMark/>
          </w:tcPr>
          <w:p w14:paraId="402505B3"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675886A2" w14:textId="77777777" w:rsidR="00BB6B8C" w:rsidRPr="004F768B" w:rsidRDefault="00BB6B8C" w:rsidP="0057298C">
            <w:pPr>
              <w:jc w:val="center"/>
              <w:outlineLvl w:val="6"/>
              <w:rPr>
                <w:color w:val="000000"/>
              </w:rPr>
            </w:pPr>
            <w:r w:rsidRPr="004F768B">
              <w:rPr>
                <w:color w:val="000000"/>
              </w:rPr>
              <w:t>993</w:t>
            </w:r>
          </w:p>
        </w:tc>
        <w:tc>
          <w:tcPr>
            <w:tcW w:w="552" w:type="dxa"/>
            <w:tcBorders>
              <w:top w:val="nil"/>
              <w:left w:val="nil"/>
              <w:bottom w:val="single" w:sz="4" w:space="0" w:color="000000"/>
              <w:right w:val="single" w:sz="4" w:space="0" w:color="000000"/>
            </w:tcBorders>
            <w:shd w:val="clear" w:color="auto" w:fill="auto"/>
            <w:noWrap/>
            <w:hideMark/>
          </w:tcPr>
          <w:p w14:paraId="4A31D030" w14:textId="77777777" w:rsidR="00BB6B8C" w:rsidRPr="004F768B" w:rsidRDefault="00BB6B8C" w:rsidP="0057298C">
            <w:pPr>
              <w:jc w:val="center"/>
              <w:outlineLvl w:val="6"/>
              <w:rPr>
                <w:color w:val="000000"/>
              </w:rPr>
            </w:pPr>
            <w:r w:rsidRPr="004F768B">
              <w:rPr>
                <w:color w:val="000000"/>
              </w:rPr>
              <w:t>12</w:t>
            </w:r>
          </w:p>
        </w:tc>
        <w:tc>
          <w:tcPr>
            <w:tcW w:w="576" w:type="dxa"/>
            <w:tcBorders>
              <w:top w:val="nil"/>
              <w:left w:val="nil"/>
              <w:bottom w:val="single" w:sz="4" w:space="0" w:color="000000"/>
              <w:right w:val="single" w:sz="4" w:space="0" w:color="000000"/>
            </w:tcBorders>
            <w:shd w:val="clear" w:color="auto" w:fill="auto"/>
            <w:noWrap/>
            <w:hideMark/>
          </w:tcPr>
          <w:p w14:paraId="740CAB62"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2517C8A9" w14:textId="77777777" w:rsidR="00BB6B8C" w:rsidRPr="004F768B" w:rsidRDefault="00BB6B8C" w:rsidP="0057298C">
            <w:pPr>
              <w:jc w:val="center"/>
              <w:outlineLvl w:val="6"/>
              <w:rPr>
                <w:color w:val="000000"/>
              </w:rPr>
            </w:pPr>
            <w:r w:rsidRPr="004F768B">
              <w:rPr>
                <w:color w:val="000000"/>
              </w:rPr>
              <w:t>0460110700</w:t>
            </w:r>
          </w:p>
        </w:tc>
        <w:tc>
          <w:tcPr>
            <w:tcW w:w="589" w:type="dxa"/>
            <w:tcBorders>
              <w:top w:val="nil"/>
              <w:left w:val="nil"/>
              <w:bottom w:val="single" w:sz="4" w:space="0" w:color="000000"/>
              <w:right w:val="single" w:sz="4" w:space="0" w:color="000000"/>
            </w:tcBorders>
            <w:shd w:val="clear" w:color="auto" w:fill="auto"/>
            <w:noWrap/>
            <w:hideMark/>
          </w:tcPr>
          <w:p w14:paraId="1C79D131"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085AF775" w14:textId="77777777" w:rsidR="00BB6B8C" w:rsidRPr="004F768B" w:rsidRDefault="00BB6B8C" w:rsidP="0057298C">
            <w:pPr>
              <w:jc w:val="right"/>
              <w:outlineLvl w:val="6"/>
              <w:rPr>
                <w:color w:val="000000"/>
              </w:rPr>
            </w:pPr>
            <w:r w:rsidRPr="004F768B">
              <w:rPr>
                <w:color w:val="000000"/>
              </w:rPr>
              <w:t>30 000,00</w:t>
            </w:r>
          </w:p>
        </w:tc>
      </w:tr>
      <w:tr w:rsidR="00BB6B8C" w:rsidRPr="004F768B" w14:paraId="33353106" w14:textId="77777777" w:rsidTr="0057298C">
        <w:trPr>
          <w:trHeight w:val="1387"/>
        </w:trPr>
        <w:tc>
          <w:tcPr>
            <w:tcW w:w="4096" w:type="dxa"/>
            <w:tcBorders>
              <w:top w:val="nil"/>
              <w:left w:val="single" w:sz="4" w:space="0" w:color="000000"/>
              <w:bottom w:val="single" w:sz="4" w:space="0" w:color="000000"/>
              <w:right w:val="single" w:sz="4" w:space="0" w:color="000000"/>
            </w:tcBorders>
            <w:shd w:val="clear" w:color="auto" w:fill="auto"/>
            <w:hideMark/>
          </w:tcPr>
          <w:p w14:paraId="71805AD2" w14:textId="77777777" w:rsidR="00BB6B8C" w:rsidRPr="004F768B" w:rsidRDefault="00BB6B8C" w:rsidP="0057298C">
            <w:pPr>
              <w:rPr>
                <w:b/>
                <w:bCs/>
                <w:color w:val="000000"/>
              </w:rPr>
            </w:pPr>
            <w:r w:rsidRPr="004F768B">
              <w:rPr>
                <w:b/>
                <w:bCs/>
                <w:color w:val="000000"/>
              </w:rPr>
              <w:t xml:space="preserve">  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64291AC1" w14:textId="77777777" w:rsidR="00BB6B8C" w:rsidRPr="004F768B" w:rsidRDefault="00BB6B8C" w:rsidP="0057298C">
            <w:pPr>
              <w:jc w:val="center"/>
              <w:rPr>
                <w:b/>
                <w:bCs/>
                <w:color w:val="000000"/>
              </w:rPr>
            </w:pPr>
            <w:r w:rsidRPr="004F768B">
              <w:rPr>
                <w:b/>
                <w:bCs/>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7F450AE" w14:textId="77777777" w:rsidR="00BB6B8C" w:rsidRPr="004F768B" w:rsidRDefault="00BB6B8C" w:rsidP="0057298C">
            <w:pPr>
              <w:jc w:val="center"/>
              <w:rPr>
                <w:b/>
                <w:bCs/>
                <w:color w:val="000000"/>
              </w:rPr>
            </w:pPr>
            <w:r w:rsidRPr="004F768B">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2C7F2A3" w14:textId="77777777" w:rsidR="00BB6B8C" w:rsidRPr="004F768B" w:rsidRDefault="00BB6B8C" w:rsidP="0057298C">
            <w:pPr>
              <w:jc w:val="center"/>
              <w:rPr>
                <w:b/>
                <w:bCs/>
                <w:color w:val="000000"/>
              </w:rPr>
            </w:pPr>
            <w:r w:rsidRPr="004F768B">
              <w:rPr>
                <w:b/>
                <w:bCs/>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1BB41F60" w14:textId="77777777" w:rsidR="00BB6B8C" w:rsidRPr="004F768B" w:rsidRDefault="00BB6B8C" w:rsidP="0057298C">
            <w:pPr>
              <w:jc w:val="center"/>
              <w:rPr>
                <w:b/>
                <w:bCs/>
                <w:color w:val="000000"/>
              </w:rPr>
            </w:pPr>
            <w:r w:rsidRPr="004F768B">
              <w:rPr>
                <w:b/>
                <w:bCs/>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68245647" w14:textId="77777777" w:rsidR="00BB6B8C" w:rsidRPr="004F768B" w:rsidRDefault="00BB6B8C" w:rsidP="0057298C">
            <w:pPr>
              <w:jc w:val="center"/>
              <w:rPr>
                <w:b/>
                <w:bCs/>
                <w:color w:val="000000"/>
              </w:rPr>
            </w:pPr>
            <w:r w:rsidRPr="004F768B">
              <w:rPr>
                <w:b/>
                <w:bCs/>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50EC8AB" w14:textId="77777777" w:rsidR="00BB6B8C" w:rsidRPr="004F768B" w:rsidRDefault="00BB6B8C" w:rsidP="0057298C">
            <w:pPr>
              <w:jc w:val="right"/>
              <w:rPr>
                <w:b/>
                <w:bCs/>
                <w:color w:val="000000"/>
              </w:rPr>
            </w:pPr>
            <w:r w:rsidRPr="004F768B">
              <w:rPr>
                <w:b/>
                <w:bCs/>
                <w:color w:val="000000"/>
              </w:rPr>
              <w:t>1 105 310 927,89</w:t>
            </w:r>
          </w:p>
        </w:tc>
      </w:tr>
      <w:tr w:rsidR="00BB6B8C" w:rsidRPr="004F768B" w14:paraId="3A804512"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AA6720C" w14:textId="77777777" w:rsidR="00BB6B8C" w:rsidRPr="004F768B" w:rsidRDefault="00BB6B8C" w:rsidP="0057298C">
            <w:pPr>
              <w:outlineLvl w:val="0"/>
              <w:rPr>
                <w:color w:val="000000"/>
              </w:rPr>
            </w:pPr>
            <w:r w:rsidRPr="004F768B">
              <w:rPr>
                <w:color w:val="000000"/>
              </w:rPr>
              <w:t xml:space="preserve"> ОБЩЕГОСУДАРСТВЕННЫЕ ВОПРОСЫ</w:t>
            </w:r>
          </w:p>
        </w:tc>
        <w:tc>
          <w:tcPr>
            <w:tcW w:w="593" w:type="dxa"/>
            <w:tcBorders>
              <w:top w:val="nil"/>
              <w:left w:val="nil"/>
              <w:bottom w:val="single" w:sz="4" w:space="0" w:color="000000"/>
              <w:right w:val="single" w:sz="4" w:space="0" w:color="000000"/>
            </w:tcBorders>
            <w:shd w:val="clear" w:color="auto" w:fill="auto"/>
            <w:noWrap/>
            <w:hideMark/>
          </w:tcPr>
          <w:p w14:paraId="7E71F90B" w14:textId="77777777" w:rsidR="00BB6B8C" w:rsidRPr="004F768B" w:rsidRDefault="00BB6B8C" w:rsidP="0057298C">
            <w:pPr>
              <w:jc w:val="center"/>
              <w:outlineLvl w:val="0"/>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56C0E28" w14:textId="77777777" w:rsidR="00BB6B8C" w:rsidRPr="004F768B" w:rsidRDefault="00BB6B8C" w:rsidP="0057298C">
            <w:pPr>
              <w:jc w:val="center"/>
              <w:outlineLvl w:val="0"/>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D681BC7" w14:textId="77777777" w:rsidR="00BB6B8C" w:rsidRPr="004F768B" w:rsidRDefault="00BB6B8C" w:rsidP="0057298C">
            <w:pPr>
              <w:jc w:val="center"/>
              <w:outlineLvl w:val="0"/>
              <w:rPr>
                <w:color w:val="000000"/>
              </w:rPr>
            </w:pPr>
            <w:r w:rsidRPr="004F768B">
              <w:rPr>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2DFE75E3" w14:textId="77777777" w:rsidR="00BB6B8C" w:rsidRPr="004F768B" w:rsidRDefault="00BB6B8C" w:rsidP="0057298C">
            <w:pPr>
              <w:jc w:val="center"/>
              <w:outlineLvl w:val="0"/>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15FD6214" w14:textId="77777777" w:rsidR="00BB6B8C" w:rsidRPr="004F768B" w:rsidRDefault="00BB6B8C" w:rsidP="0057298C">
            <w:pPr>
              <w:jc w:val="center"/>
              <w:outlineLvl w:val="0"/>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4A86039" w14:textId="77777777" w:rsidR="00BB6B8C" w:rsidRPr="004F768B" w:rsidRDefault="00BB6B8C" w:rsidP="0057298C">
            <w:pPr>
              <w:jc w:val="right"/>
              <w:outlineLvl w:val="0"/>
              <w:rPr>
                <w:color w:val="000000"/>
              </w:rPr>
            </w:pPr>
            <w:r w:rsidRPr="004F768B">
              <w:rPr>
                <w:color w:val="000000"/>
              </w:rPr>
              <w:t>73 946 205,50</w:t>
            </w:r>
          </w:p>
        </w:tc>
      </w:tr>
      <w:tr w:rsidR="00BB6B8C" w:rsidRPr="004F768B" w14:paraId="65C2490E" w14:textId="77777777" w:rsidTr="0057298C">
        <w:trPr>
          <w:trHeight w:val="1350"/>
        </w:trPr>
        <w:tc>
          <w:tcPr>
            <w:tcW w:w="4096" w:type="dxa"/>
            <w:tcBorders>
              <w:top w:val="nil"/>
              <w:left w:val="single" w:sz="4" w:space="0" w:color="000000"/>
              <w:bottom w:val="single" w:sz="4" w:space="0" w:color="000000"/>
              <w:right w:val="single" w:sz="4" w:space="0" w:color="000000"/>
            </w:tcBorders>
            <w:shd w:val="clear" w:color="auto" w:fill="auto"/>
            <w:hideMark/>
          </w:tcPr>
          <w:p w14:paraId="65E69FA0" w14:textId="77777777" w:rsidR="00BB6B8C" w:rsidRPr="004F768B" w:rsidRDefault="00BB6B8C" w:rsidP="0057298C">
            <w:pPr>
              <w:outlineLvl w:val="1"/>
              <w:rPr>
                <w:color w:val="000000"/>
              </w:rPr>
            </w:pPr>
            <w:r w:rsidRPr="004F768B">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3" w:type="dxa"/>
            <w:tcBorders>
              <w:top w:val="nil"/>
              <w:left w:val="nil"/>
              <w:bottom w:val="single" w:sz="4" w:space="0" w:color="000000"/>
              <w:right w:val="single" w:sz="4" w:space="0" w:color="000000"/>
            </w:tcBorders>
            <w:shd w:val="clear" w:color="auto" w:fill="auto"/>
            <w:noWrap/>
            <w:hideMark/>
          </w:tcPr>
          <w:p w14:paraId="5B86A007" w14:textId="77777777" w:rsidR="00BB6B8C" w:rsidRPr="004F768B" w:rsidRDefault="00BB6B8C" w:rsidP="0057298C">
            <w:pPr>
              <w:jc w:val="center"/>
              <w:outlineLvl w:val="1"/>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6B623C1" w14:textId="77777777" w:rsidR="00BB6B8C" w:rsidRPr="004F768B" w:rsidRDefault="00BB6B8C" w:rsidP="0057298C">
            <w:pPr>
              <w:jc w:val="center"/>
              <w:outlineLvl w:val="1"/>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4867C94" w14:textId="77777777" w:rsidR="00BB6B8C" w:rsidRPr="004F768B" w:rsidRDefault="00BB6B8C" w:rsidP="0057298C">
            <w:pPr>
              <w:jc w:val="center"/>
              <w:outlineLvl w:val="1"/>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56660EF5"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2458BB00"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B0ABB59" w14:textId="77777777" w:rsidR="00BB6B8C" w:rsidRPr="004F768B" w:rsidRDefault="00BB6B8C" w:rsidP="0057298C">
            <w:pPr>
              <w:jc w:val="right"/>
              <w:outlineLvl w:val="1"/>
              <w:rPr>
                <w:color w:val="000000"/>
              </w:rPr>
            </w:pPr>
            <w:r w:rsidRPr="004F768B">
              <w:rPr>
                <w:color w:val="000000"/>
              </w:rPr>
              <w:t>3 569 858,39</w:t>
            </w:r>
          </w:p>
        </w:tc>
      </w:tr>
      <w:tr w:rsidR="00BB6B8C" w:rsidRPr="004F768B" w14:paraId="3153794C"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9798483" w14:textId="77777777" w:rsidR="00BB6B8C" w:rsidRPr="004F768B" w:rsidRDefault="00BB6B8C" w:rsidP="0057298C">
            <w:pPr>
              <w:outlineLvl w:val="2"/>
              <w:rPr>
                <w:color w:val="000000"/>
              </w:rPr>
            </w:pPr>
            <w:r w:rsidRPr="004F768B">
              <w:rPr>
                <w:color w:val="000000"/>
              </w:rPr>
              <w:t xml:space="preserve">  Непрограммные расходы</w:t>
            </w:r>
          </w:p>
        </w:tc>
        <w:tc>
          <w:tcPr>
            <w:tcW w:w="593" w:type="dxa"/>
            <w:tcBorders>
              <w:top w:val="nil"/>
              <w:left w:val="nil"/>
              <w:bottom w:val="single" w:sz="4" w:space="0" w:color="000000"/>
              <w:right w:val="single" w:sz="4" w:space="0" w:color="000000"/>
            </w:tcBorders>
            <w:shd w:val="clear" w:color="auto" w:fill="auto"/>
            <w:noWrap/>
            <w:hideMark/>
          </w:tcPr>
          <w:p w14:paraId="75DD7B0A" w14:textId="77777777" w:rsidR="00BB6B8C" w:rsidRPr="004F768B" w:rsidRDefault="00BB6B8C" w:rsidP="0057298C">
            <w:pPr>
              <w:jc w:val="center"/>
              <w:outlineLvl w:val="2"/>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CC62C96" w14:textId="77777777" w:rsidR="00BB6B8C" w:rsidRPr="004F768B" w:rsidRDefault="00BB6B8C" w:rsidP="0057298C">
            <w:pPr>
              <w:jc w:val="center"/>
              <w:outlineLvl w:val="2"/>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9A95D5E" w14:textId="77777777" w:rsidR="00BB6B8C" w:rsidRPr="004F768B" w:rsidRDefault="00BB6B8C" w:rsidP="0057298C">
            <w:pPr>
              <w:jc w:val="center"/>
              <w:outlineLvl w:val="2"/>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216FC80D" w14:textId="77777777" w:rsidR="00BB6B8C" w:rsidRPr="004F768B" w:rsidRDefault="00BB6B8C" w:rsidP="0057298C">
            <w:pPr>
              <w:jc w:val="center"/>
              <w:outlineLvl w:val="2"/>
              <w:rPr>
                <w:color w:val="000000"/>
              </w:rPr>
            </w:pPr>
            <w:r w:rsidRPr="004F768B">
              <w:rPr>
                <w:color w:val="000000"/>
              </w:rPr>
              <w:t>9900000000</w:t>
            </w:r>
          </w:p>
        </w:tc>
        <w:tc>
          <w:tcPr>
            <w:tcW w:w="589" w:type="dxa"/>
            <w:tcBorders>
              <w:top w:val="nil"/>
              <w:left w:val="nil"/>
              <w:bottom w:val="single" w:sz="4" w:space="0" w:color="000000"/>
              <w:right w:val="single" w:sz="4" w:space="0" w:color="000000"/>
            </w:tcBorders>
            <w:shd w:val="clear" w:color="auto" w:fill="auto"/>
            <w:noWrap/>
            <w:hideMark/>
          </w:tcPr>
          <w:p w14:paraId="585A5996"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D2BB88B" w14:textId="77777777" w:rsidR="00BB6B8C" w:rsidRPr="004F768B" w:rsidRDefault="00BB6B8C" w:rsidP="0057298C">
            <w:pPr>
              <w:jc w:val="right"/>
              <w:outlineLvl w:val="2"/>
              <w:rPr>
                <w:color w:val="000000"/>
              </w:rPr>
            </w:pPr>
            <w:r w:rsidRPr="004F768B">
              <w:rPr>
                <w:color w:val="000000"/>
              </w:rPr>
              <w:t>3 569 858,39</w:t>
            </w:r>
          </w:p>
        </w:tc>
      </w:tr>
      <w:tr w:rsidR="00BB6B8C" w:rsidRPr="004F768B" w14:paraId="7BAC9FAF" w14:textId="77777777" w:rsidTr="0057298C">
        <w:trPr>
          <w:trHeight w:val="637"/>
        </w:trPr>
        <w:tc>
          <w:tcPr>
            <w:tcW w:w="4096" w:type="dxa"/>
            <w:tcBorders>
              <w:top w:val="nil"/>
              <w:left w:val="single" w:sz="4" w:space="0" w:color="000000"/>
              <w:bottom w:val="single" w:sz="4" w:space="0" w:color="000000"/>
              <w:right w:val="single" w:sz="4" w:space="0" w:color="000000"/>
            </w:tcBorders>
            <w:shd w:val="clear" w:color="auto" w:fill="auto"/>
            <w:hideMark/>
          </w:tcPr>
          <w:p w14:paraId="6A61396A" w14:textId="77777777" w:rsidR="00BB6B8C" w:rsidRPr="004F768B" w:rsidRDefault="00BB6B8C" w:rsidP="0057298C">
            <w:pPr>
              <w:outlineLvl w:val="3"/>
              <w:rPr>
                <w:color w:val="000000"/>
              </w:rPr>
            </w:pPr>
            <w:r w:rsidRPr="004F768B">
              <w:rPr>
                <w:color w:val="000000"/>
              </w:rPr>
              <w:t xml:space="preserve"> Обеспечение деятельности исполнительных органов муниципального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2EE48B6C" w14:textId="77777777" w:rsidR="00BB6B8C" w:rsidRPr="004F768B" w:rsidRDefault="00BB6B8C" w:rsidP="0057298C">
            <w:pPr>
              <w:jc w:val="center"/>
              <w:outlineLvl w:val="3"/>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0C58800" w14:textId="77777777" w:rsidR="00BB6B8C" w:rsidRPr="004F768B" w:rsidRDefault="00BB6B8C" w:rsidP="0057298C">
            <w:pPr>
              <w:jc w:val="center"/>
              <w:outlineLvl w:val="3"/>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4FF32B5" w14:textId="77777777" w:rsidR="00BB6B8C" w:rsidRPr="004F768B" w:rsidRDefault="00BB6B8C" w:rsidP="0057298C">
            <w:pPr>
              <w:jc w:val="center"/>
              <w:outlineLvl w:val="3"/>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4D4900E7" w14:textId="77777777" w:rsidR="00BB6B8C" w:rsidRPr="004F768B" w:rsidRDefault="00BB6B8C" w:rsidP="0057298C">
            <w:pPr>
              <w:jc w:val="center"/>
              <w:outlineLvl w:val="3"/>
              <w:rPr>
                <w:color w:val="000000"/>
              </w:rPr>
            </w:pPr>
            <w:r w:rsidRPr="004F768B">
              <w:rPr>
                <w:color w:val="000000"/>
              </w:rPr>
              <w:t>9920000000</w:t>
            </w:r>
          </w:p>
        </w:tc>
        <w:tc>
          <w:tcPr>
            <w:tcW w:w="589" w:type="dxa"/>
            <w:tcBorders>
              <w:top w:val="nil"/>
              <w:left w:val="nil"/>
              <w:bottom w:val="single" w:sz="4" w:space="0" w:color="000000"/>
              <w:right w:val="single" w:sz="4" w:space="0" w:color="000000"/>
            </w:tcBorders>
            <w:shd w:val="clear" w:color="auto" w:fill="auto"/>
            <w:noWrap/>
            <w:hideMark/>
          </w:tcPr>
          <w:p w14:paraId="04B46BC6"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89733D8" w14:textId="77777777" w:rsidR="00BB6B8C" w:rsidRPr="004F768B" w:rsidRDefault="00BB6B8C" w:rsidP="0057298C">
            <w:pPr>
              <w:jc w:val="right"/>
              <w:outlineLvl w:val="3"/>
              <w:rPr>
                <w:color w:val="000000"/>
              </w:rPr>
            </w:pPr>
            <w:r w:rsidRPr="004F768B">
              <w:rPr>
                <w:color w:val="000000"/>
              </w:rPr>
              <w:t>3 569 858,39</w:t>
            </w:r>
          </w:p>
        </w:tc>
      </w:tr>
      <w:tr w:rsidR="00BB6B8C" w:rsidRPr="004F768B" w14:paraId="6EB27D1B" w14:textId="77777777" w:rsidTr="0057298C">
        <w:trPr>
          <w:trHeight w:val="648"/>
        </w:trPr>
        <w:tc>
          <w:tcPr>
            <w:tcW w:w="4096" w:type="dxa"/>
            <w:tcBorders>
              <w:top w:val="nil"/>
              <w:left w:val="single" w:sz="4" w:space="0" w:color="000000"/>
              <w:bottom w:val="single" w:sz="4" w:space="0" w:color="000000"/>
              <w:right w:val="single" w:sz="4" w:space="0" w:color="000000"/>
            </w:tcBorders>
            <w:shd w:val="clear" w:color="auto" w:fill="auto"/>
            <w:hideMark/>
          </w:tcPr>
          <w:p w14:paraId="287701F3" w14:textId="77777777" w:rsidR="00BB6B8C" w:rsidRPr="004F768B" w:rsidRDefault="00BB6B8C" w:rsidP="0057298C">
            <w:pPr>
              <w:outlineLvl w:val="5"/>
              <w:rPr>
                <w:color w:val="000000"/>
              </w:rPr>
            </w:pPr>
            <w:r w:rsidRPr="004F768B">
              <w:rPr>
                <w:color w:val="000000"/>
              </w:rPr>
              <w:t xml:space="preserve">  Прочие мероприятия, связанные с выполнением обязательств органов местного самоуправления</w:t>
            </w:r>
          </w:p>
        </w:tc>
        <w:tc>
          <w:tcPr>
            <w:tcW w:w="593" w:type="dxa"/>
            <w:tcBorders>
              <w:top w:val="nil"/>
              <w:left w:val="nil"/>
              <w:bottom w:val="single" w:sz="4" w:space="0" w:color="000000"/>
              <w:right w:val="single" w:sz="4" w:space="0" w:color="000000"/>
            </w:tcBorders>
            <w:shd w:val="clear" w:color="auto" w:fill="auto"/>
            <w:noWrap/>
            <w:hideMark/>
          </w:tcPr>
          <w:p w14:paraId="7892870A"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8537A94"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59241A1" w14:textId="77777777" w:rsidR="00BB6B8C" w:rsidRPr="004F768B" w:rsidRDefault="00BB6B8C" w:rsidP="0057298C">
            <w:pPr>
              <w:jc w:val="center"/>
              <w:outlineLvl w:val="5"/>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76EC8A5D" w14:textId="77777777" w:rsidR="00BB6B8C" w:rsidRPr="004F768B" w:rsidRDefault="00BB6B8C" w:rsidP="0057298C">
            <w:pPr>
              <w:jc w:val="center"/>
              <w:outlineLvl w:val="5"/>
              <w:rPr>
                <w:color w:val="000000"/>
              </w:rPr>
            </w:pPr>
            <w:r w:rsidRPr="004F768B">
              <w:rPr>
                <w:color w:val="000000"/>
              </w:rPr>
              <w:t>9920089900</w:t>
            </w:r>
          </w:p>
        </w:tc>
        <w:tc>
          <w:tcPr>
            <w:tcW w:w="589" w:type="dxa"/>
            <w:tcBorders>
              <w:top w:val="nil"/>
              <w:left w:val="nil"/>
              <w:bottom w:val="single" w:sz="4" w:space="0" w:color="000000"/>
              <w:right w:val="single" w:sz="4" w:space="0" w:color="000000"/>
            </w:tcBorders>
            <w:shd w:val="clear" w:color="auto" w:fill="auto"/>
            <w:noWrap/>
            <w:hideMark/>
          </w:tcPr>
          <w:p w14:paraId="6B84F98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766D2D1" w14:textId="77777777" w:rsidR="00BB6B8C" w:rsidRPr="004F768B" w:rsidRDefault="00BB6B8C" w:rsidP="0057298C">
            <w:pPr>
              <w:jc w:val="right"/>
              <w:outlineLvl w:val="5"/>
              <w:rPr>
                <w:color w:val="000000"/>
              </w:rPr>
            </w:pPr>
            <w:r w:rsidRPr="004F768B">
              <w:rPr>
                <w:color w:val="000000"/>
              </w:rPr>
              <w:t>60 000,00</w:t>
            </w:r>
          </w:p>
        </w:tc>
      </w:tr>
      <w:tr w:rsidR="00BB6B8C" w:rsidRPr="004F768B" w14:paraId="23A47D28" w14:textId="77777777" w:rsidTr="0057298C">
        <w:trPr>
          <w:trHeight w:val="802"/>
        </w:trPr>
        <w:tc>
          <w:tcPr>
            <w:tcW w:w="4096" w:type="dxa"/>
            <w:tcBorders>
              <w:top w:val="nil"/>
              <w:left w:val="single" w:sz="4" w:space="0" w:color="000000"/>
              <w:bottom w:val="single" w:sz="4" w:space="0" w:color="000000"/>
              <w:right w:val="single" w:sz="4" w:space="0" w:color="000000"/>
            </w:tcBorders>
            <w:shd w:val="clear" w:color="auto" w:fill="auto"/>
            <w:hideMark/>
          </w:tcPr>
          <w:p w14:paraId="50766533" w14:textId="77777777" w:rsidR="00BB6B8C" w:rsidRPr="004F768B" w:rsidRDefault="00BB6B8C" w:rsidP="0057298C">
            <w:pPr>
              <w:outlineLvl w:val="6"/>
              <w:rPr>
                <w:color w:val="000000"/>
              </w:rPr>
            </w:pPr>
            <w:r w:rsidRPr="004F768B">
              <w:rPr>
                <w:color w:val="000000"/>
              </w:rPr>
              <w:t xml:space="preserve"> Иные выплаты персоналу государственных (муниципальных) органов,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6915410C"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F6D5C4C"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17AC1E0"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6D6C885D" w14:textId="77777777" w:rsidR="00BB6B8C" w:rsidRPr="004F768B" w:rsidRDefault="00BB6B8C" w:rsidP="0057298C">
            <w:pPr>
              <w:jc w:val="center"/>
              <w:outlineLvl w:val="6"/>
              <w:rPr>
                <w:color w:val="000000"/>
              </w:rPr>
            </w:pPr>
            <w:r w:rsidRPr="004F768B">
              <w:rPr>
                <w:color w:val="000000"/>
              </w:rPr>
              <w:t>9920089900</w:t>
            </w:r>
          </w:p>
        </w:tc>
        <w:tc>
          <w:tcPr>
            <w:tcW w:w="589" w:type="dxa"/>
            <w:tcBorders>
              <w:top w:val="nil"/>
              <w:left w:val="nil"/>
              <w:bottom w:val="single" w:sz="4" w:space="0" w:color="000000"/>
              <w:right w:val="single" w:sz="4" w:space="0" w:color="000000"/>
            </w:tcBorders>
            <w:shd w:val="clear" w:color="auto" w:fill="auto"/>
            <w:noWrap/>
            <w:hideMark/>
          </w:tcPr>
          <w:p w14:paraId="77B83764" w14:textId="77777777" w:rsidR="00BB6B8C" w:rsidRPr="004F768B" w:rsidRDefault="00BB6B8C" w:rsidP="0057298C">
            <w:pPr>
              <w:jc w:val="center"/>
              <w:outlineLvl w:val="6"/>
              <w:rPr>
                <w:color w:val="000000"/>
              </w:rPr>
            </w:pPr>
            <w:r w:rsidRPr="004F768B">
              <w:rPr>
                <w:color w:val="000000"/>
              </w:rPr>
              <w:t>122</w:t>
            </w:r>
          </w:p>
        </w:tc>
        <w:tc>
          <w:tcPr>
            <w:tcW w:w="1985" w:type="dxa"/>
            <w:tcBorders>
              <w:top w:val="nil"/>
              <w:left w:val="nil"/>
              <w:bottom w:val="single" w:sz="4" w:space="0" w:color="000000"/>
              <w:right w:val="single" w:sz="4" w:space="0" w:color="000000"/>
            </w:tcBorders>
            <w:shd w:val="clear" w:color="auto" w:fill="auto"/>
            <w:noWrap/>
            <w:hideMark/>
          </w:tcPr>
          <w:p w14:paraId="7131EED6" w14:textId="77777777" w:rsidR="00BB6B8C" w:rsidRPr="004F768B" w:rsidRDefault="00BB6B8C" w:rsidP="0057298C">
            <w:pPr>
              <w:jc w:val="right"/>
              <w:outlineLvl w:val="6"/>
              <w:rPr>
                <w:color w:val="000000"/>
              </w:rPr>
            </w:pPr>
            <w:r w:rsidRPr="004F768B">
              <w:rPr>
                <w:color w:val="000000"/>
              </w:rPr>
              <w:t>60 000,00</w:t>
            </w:r>
          </w:p>
        </w:tc>
      </w:tr>
      <w:tr w:rsidR="00BB6B8C" w:rsidRPr="004F768B" w14:paraId="63F56377"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78623348" w14:textId="77777777" w:rsidR="00BB6B8C" w:rsidRPr="004F768B" w:rsidRDefault="00BB6B8C" w:rsidP="0057298C">
            <w:pPr>
              <w:outlineLvl w:val="5"/>
              <w:rPr>
                <w:color w:val="000000"/>
              </w:rPr>
            </w:pPr>
            <w:r w:rsidRPr="004F768B">
              <w:rPr>
                <w:color w:val="000000"/>
              </w:rPr>
              <w:t xml:space="preserve">  Содержание аппарата органов местного самоуправления</w:t>
            </w:r>
          </w:p>
        </w:tc>
        <w:tc>
          <w:tcPr>
            <w:tcW w:w="593" w:type="dxa"/>
            <w:tcBorders>
              <w:top w:val="nil"/>
              <w:left w:val="nil"/>
              <w:bottom w:val="single" w:sz="4" w:space="0" w:color="000000"/>
              <w:right w:val="single" w:sz="4" w:space="0" w:color="000000"/>
            </w:tcBorders>
            <w:shd w:val="clear" w:color="auto" w:fill="auto"/>
            <w:noWrap/>
            <w:hideMark/>
          </w:tcPr>
          <w:p w14:paraId="6A56437F"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A68402C"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C729413" w14:textId="77777777" w:rsidR="00BB6B8C" w:rsidRPr="004F768B" w:rsidRDefault="00BB6B8C" w:rsidP="0057298C">
            <w:pPr>
              <w:jc w:val="center"/>
              <w:outlineLvl w:val="5"/>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32A790AB" w14:textId="77777777" w:rsidR="00BB6B8C" w:rsidRPr="004F768B" w:rsidRDefault="00BB6B8C" w:rsidP="0057298C">
            <w:pPr>
              <w:jc w:val="center"/>
              <w:outlineLvl w:val="5"/>
              <w:rPr>
                <w:color w:val="000000"/>
              </w:rPr>
            </w:pPr>
            <w:r w:rsidRPr="004F768B">
              <w:rPr>
                <w:color w:val="000000"/>
              </w:rPr>
              <w:t>9920091010</w:t>
            </w:r>
          </w:p>
        </w:tc>
        <w:tc>
          <w:tcPr>
            <w:tcW w:w="589" w:type="dxa"/>
            <w:tcBorders>
              <w:top w:val="nil"/>
              <w:left w:val="nil"/>
              <w:bottom w:val="single" w:sz="4" w:space="0" w:color="000000"/>
              <w:right w:val="single" w:sz="4" w:space="0" w:color="000000"/>
            </w:tcBorders>
            <w:shd w:val="clear" w:color="auto" w:fill="auto"/>
            <w:noWrap/>
            <w:hideMark/>
          </w:tcPr>
          <w:p w14:paraId="6165BBF2"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6E82C3A" w14:textId="77777777" w:rsidR="00BB6B8C" w:rsidRPr="004F768B" w:rsidRDefault="00BB6B8C" w:rsidP="0057298C">
            <w:pPr>
              <w:jc w:val="right"/>
              <w:outlineLvl w:val="5"/>
              <w:rPr>
                <w:color w:val="000000"/>
              </w:rPr>
            </w:pPr>
            <w:r w:rsidRPr="004F768B">
              <w:rPr>
                <w:color w:val="000000"/>
              </w:rPr>
              <w:t>2 003 818,39</w:t>
            </w:r>
          </w:p>
        </w:tc>
      </w:tr>
      <w:tr w:rsidR="00BB6B8C" w:rsidRPr="004F768B" w14:paraId="7DEC0879"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7F5C77D" w14:textId="77777777" w:rsidR="00BB6B8C" w:rsidRPr="004F768B" w:rsidRDefault="00BB6B8C" w:rsidP="0057298C">
            <w:pPr>
              <w:outlineLvl w:val="6"/>
              <w:rPr>
                <w:color w:val="000000"/>
              </w:rPr>
            </w:pPr>
            <w:r w:rsidRPr="004F768B">
              <w:rPr>
                <w:color w:val="000000"/>
              </w:rPr>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0AF2D889"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169B63F"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F814462"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4D2957F7" w14:textId="77777777" w:rsidR="00BB6B8C" w:rsidRPr="004F768B" w:rsidRDefault="00BB6B8C" w:rsidP="0057298C">
            <w:pPr>
              <w:jc w:val="center"/>
              <w:outlineLvl w:val="6"/>
              <w:rPr>
                <w:color w:val="000000"/>
              </w:rPr>
            </w:pPr>
            <w:r w:rsidRPr="004F768B">
              <w:rPr>
                <w:color w:val="000000"/>
              </w:rPr>
              <w:t>9920091010</w:t>
            </w:r>
          </w:p>
        </w:tc>
        <w:tc>
          <w:tcPr>
            <w:tcW w:w="589" w:type="dxa"/>
            <w:tcBorders>
              <w:top w:val="nil"/>
              <w:left w:val="nil"/>
              <w:bottom w:val="single" w:sz="4" w:space="0" w:color="000000"/>
              <w:right w:val="single" w:sz="4" w:space="0" w:color="000000"/>
            </w:tcBorders>
            <w:shd w:val="clear" w:color="auto" w:fill="auto"/>
            <w:noWrap/>
            <w:hideMark/>
          </w:tcPr>
          <w:p w14:paraId="46207C04"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674284C3" w14:textId="77777777" w:rsidR="00BB6B8C" w:rsidRPr="004F768B" w:rsidRDefault="00BB6B8C" w:rsidP="0057298C">
            <w:pPr>
              <w:jc w:val="right"/>
              <w:outlineLvl w:val="6"/>
              <w:rPr>
                <w:color w:val="000000"/>
              </w:rPr>
            </w:pPr>
            <w:r w:rsidRPr="004F768B">
              <w:rPr>
                <w:color w:val="000000"/>
              </w:rPr>
              <w:t>1 464 535,65</w:t>
            </w:r>
          </w:p>
        </w:tc>
      </w:tr>
      <w:tr w:rsidR="00BB6B8C" w:rsidRPr="004F768B" w14:paraId="687AD375" w14:textId="77777777" w:rsidTr="0057298C">
        <w:trPr>
          <w:trHeight w:val="666"/>
        </w:trPr>
        <w:tc>
          <w:tcPr>
            <w:tcW w:w="4096" w:type="dxa"/>
            <w:tcBorders>
              <w:top w:val="nil"/>
              <w:left w:val="single" w:sz="4" w:space="0" w:color="000000"/>
              <w:bottom w:val="single" w:sz="4" w:space="0" w:color="000000"/>
              <w:right w:val="single" w:sz="4" w:space="0" w:color="000000"/>
            </w:tcBorders>
            <w:shd w:val="clear" w:color="auto" w:fill="auto"/>
            <w:hideMark/>
          </w:tcPr>
          <w:p w14:paraId="630E0FC7" w14:textId="77777777" w:rsidR="00BB6B8C" w:rsidRPr="004F768B" w:rsidRDefault="00BB6B8C" w:rsidP="0057298C">
            <w:pPr>
              <w:outlineLvl w:val="6"/>
              <w:rPr>
                <w:color w:val="000000"/>
              </w:rPr>
            </w:pPr>
            <w:r w:rsidRPr="004F768B">
              <w:rPr>
                <w:color w:val="000000"/>
              </w:rPr>
              <w:t xml:space="preserve"> Иные выплаты персоналу государственных (муниципальных) органов,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2D802F05"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998919C"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D16C963"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4E38D240" w14:textId="77777777" w:rsidR="00BB6B8C" w:rsidRPr="004F768B" w:rsidRDefault="00BB6B8C" w:rsidP="0057298C">
            <w:pPr>
              <w:jc w:val="center"/>
              <w:outlineLvl w:val="6"/>
              <w:rPr>
                <w:color w:val="000000"/>
              </w:rPr>
            </w:pPr>
            <w:r w:rsidRPr="004F768B">
              <w:rPr>
                <w:color w:val="000000"/>
              </w:rPr>
              <w:t>9920091010</w:t>
            </w:r>
          </w:p>
        </w:tc>
        <w:tc>
          <w:tcPr>
            <w:tcW w:w="589" w:type="dxa"/>
            <w:tcBorders>
              <w:top w:val="nil"/>
              <w:left w:val="nil"/>
              <w:bottom w:val="single" w:sz="4" w:space="0" w:color="000000"/>
              <w:right w:val="single" w:sz="4" w:space="0" w:color="000000"/>
            </w:tcBorders>
            <w:shd w:val="clear" w:color="auto" w:fill="auto"/>
            <w:noWrap/>
            <w:hideMark/>
          </w:tcPr>
          <w:p w14:paraId="74E6C1AE" w14:textId="77777777" w:rsidR="00BB6B8C" w:rsidRPr="004F768B" w:rsidRDefault="00BB6B8C" w:rsidP="0057298C">
            <w:pPr>
              <w:jc w:val="center"/>
              <w:outlineLvl w:val="6"/>
              <w:rPr>
                <w:color w:val="000000"/>
              </w:rPr>
            </w:pPr>
            <w:r w:rsidRPr="004F768B">
              <w:rPr>
                <w:color w:val="000000"/>
              </w:rPr>
              <w:t>122</w:t>
            </w:r>
          </w:p>
        </w:tc>
        <w:tc>
          <w:tcPr>
            <w:tcW w:w="1985" w:type="dxa"/>
            <w:tcBorders>
              <w:top w:val="nil"/>
              <w:left w:val="nil"/>
              <w:bottom w:val="single" w:sz="4" w:space="0" w:color="000000"/>
              <w:right w:val="single" w:sz="4" w:space="0" w:color="000000"/>
            </w:tcBorders>
            <w:shd w:val="clear" w:color="auto" w:fill="auto"/>
            <w:noWrap/>
            <w:hideMark/>
          </w:tcPr>
          <w:p w14:paraId="53A127A5" w14:textId="77777777" w:rsidR="00BB6B8C" w:rsidRPr="004F768B" w:rsidRDefault="00BB6B8C" w:rsidP="0057298C">
            <w:pPr>
              <w:jc w:val="right"/>
              <w:outlineLvl w:val="6"/>
              <w:rPr>
                <w:color w:val="000000"/>
              </w:rPr>
            </w:pPr>
            <w:r w:rsidRPr="004F768B">
              <w:rPr>
                <w:color w:val="000000"/>
              </w:rPr>
              <w:t>81 000,00</w:t>
            </w:r>
          </w:p>
        </w:tc>
      </w:tr>
      <w:tr w:rsidR="00BB6B8C" w:rsidRPr="004F768B" w14:paraId="7577FA7F" w14:textId="77777777" w:rsidTr="0057298C">
        <w:trPr>
          <w:trHeight w:val="1302"/>
        </w:trPr>
        <w:tc>
          <w:tcPr>
            <w:tcW w:w="4096" w:type="dxa"/>
            <w:tcBorders>
              <w:top w:val="nil"/>
              <w:left w:val="single" w:sz="4" w:space="0" w:color="000000"/>
              <w:bottom w:val="single" w:sz="4" w:space="0" w:color="000000"/>
              <w:right w:val="single" w:sz="4" w:space="0" w:color="000000"/>
            </w:tcBorders>
            <w:shd w:val="clear" w:color="auto" w:fill="auto"/>
            <w:hideMark/>
          </w:tcPr>
          <w:p w14:paraId="4B0F2CA2"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203029BB"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2BDAD78"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1B4B9D2"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3D49966A" w14:textId="77777777" w:rsidR="00BB6B8C" w:rsidRPr="004F768B" w:rsidRDefault="00BB6B8C" w:rsidP="0057298C">
            <w:pPr>
              <w:jc w:val="center"/>
              <w:outlineLvl w:val="6"/>
              <w:rPr>
                <w:color w:val="000000"/>
              </w:rPr>
            </w:pPr>
            <w:r w:rsidRPr="004F768B">
              <w:rPr>
                <w:color w:val="000000"/>
              </w:rPr>
              <w:t>9920091010</w:t>
            </w:r>
          </w:p>
        </w:tc>
        <w:tc>
          <w:tcPr>
            <w:tcW w:w="589" w:type="dxa"/>
            <w:tcBorders>
              <w:top w:val="nil"/>
              <w:left w:val="nil"/>
              <w:bottom w:val="single" w:sz="4" w:space="0" w:color="000000"/>
              <w:right w:val="single" w:sz="4" w:space="0" w:color="000000"/>
            </w:tcBorders>
            <w:shd w:val="clear" w:color="auto" w:fill="auto"/>
            <w:noWrap/>
            <w:hideMark/>
          </w:tcPr>
          <w:p w14:paraId="4B1C345A"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1411445A" w14:textId="77777777" w:rsidR="00BB6B8C" w:rsidRPr="004F768B" w:rsidRDefault="00BB6B8C" w:rsidP="0057298C">
            <w:pPr>
              <w:jc w:val="right"/>
              <w:outlineLvl w:val="6"/>
              <w:rPr>
                <w:color w:val="000000"/>
              </w:rPr>
            </w:pPr>
            <w:r w:rsidRPr="004F768B">
              <w:rPr>
                <w:color w:val="000000"/>
              </w:rPr>
              <w:t>441 122,74</w:t>
            </w:r>
          </w:p>
        </w:tc>
      </w:tr>
      <w:tr w:rsidR="00BB6B8C" w:rsidRPr="004F768B" w14:paraId="7A65E3FF"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6D1D71F" w14:textId="77777777" w:rsidR="00BB6B8C" w:rsidRPr="004F768B" w:rsidRDefault="00BB6B8C" w:rsidP="0057298C">
            <w:pPr>
              <w:outlineLvl w:val="6"/>
              <w:rPr>
                <w:color w:val="000000"/>
              </w:rPr>
            </w:pPr>
            <w:r w:rsidRPr="004F768B">
              <w:rPr>
                <w:color w:val="000000"/>
              </w:rPr>
              <w:lastRenderedPageBreak/>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0B3672D8"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2E06CE2"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6BDFE95"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31DC63DC" w14:textId="77777777" w:rsidR="00BB6B8C" w:rsidRPr="004F768B" w:rsidRDefault="00BB6B8C" w:rsidP="0057298C">
            <w:pPr>
              <w:jc w:val="center"/>
              <w:outlineLvl w:val="6"/>
              <w:rPr>
                <w:color w:val="000000"/>
              </w:rPr>
            </w:pPr>
            <w:r w:rsidRPr="004F768B">
              <w:rPr>
                <w:color w:val="000000"/>
              </w:rPr>
              <w:t>9920091010</w:t>
            </w:r>
          </w:p>
        </w:tc>
        <w:tc>
          <w:tcPr>
            <w:tcW w:w="589" w:type="dxa"/>
            <w:tcBorders>
              <w:top w:val="nil"/>
              <w:left w:val="nil"/>
              <w:bottom w:val="single" w:sz="4" w:space="0" w:color="000000"/>
              <w:right w:val="single" w:sz="4" w:space="0" w:color="000000"/>
            </w:tcBorders>
            <w:shd w:val="clear" w:color="auto" w:fill="auto"/>
            <w:noWrap/>
            <w:hideMark/>
          </w:tcPr>
          <w:p w14:paraId="6EEFBE91"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7E6EC419" w14:textId="77777777" w:rsidR="00BB6B8C" w:rsidRPr="004F768B" w:rsidRDefault="00BB6B8C" w:rsidP="0057298C">
            <w:pPr>
              <w:jc w:val="right"/>
              <w:outlineLvl w:val="6"/>
              <w:rPr>
                <w:color w:val="000000"/>
              </w:rPr>
            </w:pPr>
            <w:r w:rsidRPr="004F768B">
              <w:rPr>
                <w:color w:val="000000"/>
              </w:rPr>
              <w:t>17 160,00</w:t>
            </w:r>
          </w:p>
        </w:tc>
      </w:tr>
      <w:tr w:rsidR="00BB6B8C" w:rsidRPr="004F768B" w14:paraId="34ECABA8" w14:textId="77777777" w:rsidTr="0057298C">
        <w:trPr>
          <w:trHeight w:val="1347"/>
        </w:trPr>
        <w:tc>
          <w:tcPr>
            <w:tcW w:w="4096" w:type="dxa"/>
            <w:tcBorders>
              <w:top w:val="nil"/>
              <w:left w:val="single" w:sz="4" w:space="0" w:color="000000"/>
              <w:bottom w:val="single" w:sz="4" w:space="0" w:color="000000"/>
              <w:right w:val="single" w:sz="4" w:space="0" w:color="000000"/>
            </w:tcBorders>
            <w:shd w:val="clear" w:color="auto" w:fill="auto"/>
            <w:hideMark/>
          </w:tcPr>
          <w:p w14:paraId="31E8A3A6" w14:textId="77777777" w:rsidR="00BB6B8C" w:rsidRPr="004F768B" w:rsidRDefault="00BB6B8C" w:rsidP="0057298C">
            <w:pPr>
              <w:outlineLvl w:val="5"/>
              <w:rPr>
                <w:color w:val="000000"/>
              </w:rPr>
            </w:pPr>
            <w:r w:rsidRPr="004F768B">
              <w:rPr>
                <w:color w:val="000000"/>
              </w:rPr>
              <w:t xml:space="preserve">  Софинансирование расходных </w:t>
            </w:r>
            <w:proofErr w:type="gramStart"/>
            <w:r w:rsidRPr="004F768B">
              <w:rPr>
                <w:color w:val="000000"/>
              </w:rPr>
              <w:t>обязательств  муниципальных</w:t>
            </w:r>
            <w:proofErr w:type="gramEnd"/>
            <w:r w:rsidRPr="004F768B">
              <w:rPr>
                <w:color w:val="000000"/>
              </w:rPr>
              <w:t xml:space="preserve"> районов (городских округов) на содержание и  обеспечение деятельности (оказание услуг) муниципальных  учреждений</w:t>
            </w:r>
          </w:p>
        </w:tc>
        <w:tc>
          <w:tcPr>
            <w:tcW w:w="593" w:type="dxa"/>
            <w:tcBorders>
              <w:top w:val="nil"/>
              <w:left w:val="nil"/>
              <w:bottom w:val="single" w:sz="4" w:space="0" w:color="000000"/>
              <w:right w:val="single" w:sz="4" w:space="0" w:color="000000"/>
            </w:tcBorders>
            <w:shd w:val="clear" w:color="auto" w:fill="auto"/>
            <w:noWrap/>
            <w:hideMark/>
          </w:tcPr>
          <w:p w14:paraId="44DAF471"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EE0646D"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179671E" w14:textId="77777777" w:rsidR="00BB6B8C" w:rsidRPr="004F768B" w:rsidRDefault="00BB6B8C" w:rsidP="0057298C">
            <w:pPr>
              <w:jc w:val="center"/>
              <w:outlineLvl w:val="5"/>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4975A23F" w14:textId="77777777" w:rsidR="00BB6B8C" w:rsidRPr="004F768B" w:rsidRDefault="00BB6B8C" w:rsidP="0057298C">
            <w:pPr>
              <w:jc w:val="center"/>
              <w:outlineLvl w:val="5"/>
              <w:rPr>
                <w:color w:val="000000"/>
              </w:rPr>
            </w:pPr>
            <w:r w:rsidRPr="004F768B">
              <w:rPr>
                <w:color w:val="000000"/>
              </w:rPr>
              <w:t>99200S2160</w:t>
            </w:r>
          </w:p>
        </w:tc>
        <w:tc>
          <w:tcPr>
            <w:tcW w:w="589" w:type="dxa"/>
            <w:tcBorders>
              <w:top w:val="nil"/>
              <w:left w:val="nil"/>
              <w:bottom w:val="single" w:sz="4" w:space="0" w:color="000000"/>
              <w:right w:val="single" w:sz="4" w:space="0" w:color="000000"/>
            </w:tcBorders>
            <w:shd w:val="clear" w:color="auto" w:fill="auto"/>
            <w:noWrap/>
            <w:hideMark/>
          </w:tcPr>
          <w:p w14:paraId="40DE1524"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2DDE025" w14:textId="77777777" w:rsidR="00BB6B8C" w:rsidRPr="004F768B" w:rsidRDefault="00BB6B8C" w:rsidP="0057298C">
            <w:pPr>
              <w:jc w:val="right"/>
              <w:outlineLvl w:val="5"/>
              <w:rPr>
                <w:color w:val="000000"/>
              </w:rPr>
            </w:pPr>
            <w:r w:rsidRPr="004F768B">
              <w:rPr>
                <w:color w:val="000000"/>
              </w:rPr>
              <w:t>1 506 040,00</w:t>
            </w:r>
          </w:p>
        </w:tc>
      </w:tr>
      <w:tr w:rsidR="00BB6B8C" w:rsidRPr="004F768B" w14:paraId="11A80254"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7682190E" w14:textId="77777777" w:rsidR="00BB6B8C" w:rsidRPr="004F768B" w:rsidRDefault="00BB6B8C" w:rsidP="0057298C">
            <w:pPr>
              <w:outlineLvl w:val="6"/>
              <w:rPr>
                <w:color w:val="000000"/>
              </w:rPr>
            </w:pPr>
            <w:r w:rsidRPr="004F768B">
              <w:rPr>
                <w:color w:val="000000"/>
              </w:rPr>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780823CC"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B5230BC"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B247E3A"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520B607E" w14:textId="77777777" w:rsidR="00BB6B8C" w:rsidRPr="004F768B" w:rsidRDefault="00BB6B8C" w:rsidP="0057298C">
            <w:pPr>
              <w:jc w:val="center"/>
              <w:outlineLvl w:val="6"/>
              <w:rPr>
                <w:color w:val="000000"/>
              </w:rPr>
            </w:pPr>
            <w:r w:rsidRPr="004F768B">
              <w:rPr>
                <w:color w:val="000000"/>
              </w:rPr>
              <w:t>99200S2160</w:t>
            </w:r>
          </w:p>
        </w:tc>
        <w:tc>
          <w:tcPr>
            <w:tcW w:w="589" w:type="dxa"/>
            <w:tcBorders>
              <w:top w:val="nil"/>
              <w:left w:val="nil"/>
              <w:bottom w:val="single" w:sz="4" w:space="0" w:color="000000"/>
              <w:right w:val="single" w:sz="4" w:space="0" w:color="000000"/>
            </w:tcBorders>
            <w:shd w:val="clear" w:color="auto" w:fill="auto"/>
            <w:noWrap/>
            <w:hideMark/>
          </w:tcPr>
          <w:p w14:paraId="1981B16B"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1F802213" w14:textId="77777777" w:rsidR="00BB6B8C" w:rsidRPr="004F768B" w:rsidRDefault="00BB6B8C" w:rsidP="0057298C">
            <w:pPr>
              <w:jc w:val="right"/>
              <w:outlineLvl w:val="6"/>
              <w:rPr>
                <w:color w:val="000000"/>
              </w:rPr>
            </w:pPr>
            <w:r w:rsidRPr="004F768B">
              <w:rPr>
                <w:color w:val="000000"/>
              </w:rPr>
              <w:t>1 156 740,00</w:t>
            </w:r>
          </w:p>
        </w:tc>
      </w:tr>
      <w:tr w:rsidR="00BB6B8C" w:rsidRPr="004F768B" w14:paraId="19E4D7D5" w14:textId="77777777" w:rsidTr="0057298C">
        <w:trPr>
          <w:trHeight w:val="1451"/>
        </w:trPr>
        <w:tc>
          <w:tcPr>
            <w:tcW w:w="4096" w:type="dxa"/>
            <w:tcBorders>
              <w:top w:val="nil"/>
              <w:left w:val="single" w:sz="4" w:space="0" w:color="000000"/>
              <w:bottom w:val="single" w:sz="4" w:space="0" w:color="000000"/>
              <w:right w:val="single" w:sz="4" w:space="0" w:color="000000"/>
            </w:tcBorders>
            <w:shd w:val="clear" w:color="auto" w:fill="auto"/>
            <w:hideMark/>
          </w:tcPr>
          <w:p w14:paraId="756E18AB"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1BB55541"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6945F47"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517F744"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1375C8B1" w14:textId="77777777" w:rsidR="00BB6B8C" w:rsidRPr="004F768B" w:rsidRDefault="00BB6B8C" w:rsidP="0057298C">
            <w:pPr>
              <w:jc w:val="center"/>
              <w:outlineLvl w:val="6"/>
              <w:rPr>
                <w:color w:val="000000"/>
              </w:rPr>
            </w:pPr>
            <w:r w:rsidRPr="004F768B">
              <w:rPr>
                <w:color w:val="000000"/>
              </w:rPr>
              <w:t>99200S2160</w:t>
            </w:r>
          </w:p>
        </w:tc>
        <w:tc>
          <w:tcPr>
            <w:tcW w:w="589" w:type="dxa"/>
            <w:tcBorders>
              <w:top w:val="nil"/>
              <w:left w:val="nil"/>
              <w:bottom w:val="single" w:sz="4" w:space="0" w:color="000000"/>
              <w:right w:val="single" w:sz="4" w:space="0" w:color="000000"/>
            </w:tcBorders>
            <w:shd w:val="clear" w:color="auto" w:fill="auto"/>
            <w:noWrap/>
            <w:hideMark/>
          </w:tcPr>
          <w:p w14:paraId="28A0F1BD"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4166A56B" w14:textId="77777777" w:rsidR="00BB6B8C" w:rsidRPr="004F768B" w:rsidRDefault="00BB6B8C" w:rsidP="0057298C">
            <w:pPr>
              <w:jc w:val="right"/>
              <w:outlineLvl w:val="6"/>
              <w:rPr>
                <w:color w:val="000000"/>
              </w:rPr>
            </w:pPr>
            <w:r w:rsidRPr="004F768B">
              <w:rPr>
                <w:color w:val="000000"/>
              </w:rPr>
              <w:t>349 300,00</w:t>
            </w:r>
          </w:p>
        </w:tc>
      </w:tr>
      <w:tr w:rsidR="00BB6B8C" w:rsidRPr="004F768B" w14:paraId="29D0D8C4"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B38D7AC" w14:textId="77777777" w:rsidR="00BB6B8C" w:rsidRPr="004F768B" w:rsidRDefault="00BB6B8C" w:rsidP="0057298C">
            <w:pPr>
              <w:outlineLvl w:val="1"/>
              <w:rPr>
                <w:color w:val="000000"/>
              </w:rPr>
            </w:pPr>
            <w:r w:rsidRPr="004F768B">
              <w:rPr>
                <w:color w:val="000000"/>
              </w:rPr>
              <w:t>Другие общегосударственные вопросы</w:t>
            </w:r>
          </w:p>
        </w:tc>
        <w:tc>
          <w:tcPr>
            <w:tcW w:w="593" w:type="dxa"/>
            <w:tcBorders>
              <w:top w:val="nil"/>
              <w:left w:val="nil"/>
              <w:bottom w:val="single" w:sz="4" w:space="0" w:color="000000"/>
              <w:right w:val="single" w:sz="4" w:space="0" w:color="000000"/>
            </w:tcBorders>
            <w:shd w:val="clear" w:color="auto" w:fill="auto"/>
            <w:noWrap/>
            <w:hideMark/>
          </w:tcPr>
          <w:p w14:paraId="4EB6E4C2" w14:textId="77777777" w:rsidR="00BB6B8C" w:rsidRPr="004F768B" w:rsidRDefault="00BB6B8C" w:rsidP="0057298C">
            <w:pPr>
              <w:jc w:val="center"/>
              <w:outlineLvl w:val="1"/>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972C94E" w14:textId="77777777" w:rsidR="00BB6B8C" w:rsidRPr="004F768B" w:rsidRDefault="00BB6B8C" w:rsidP="0057298C">
            <w:pPr>
              <w:jc w:val="center"/>
              <w:outlineLvl w:val="1"/>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3A1A595" w14:textId="77777777" w:rsidR="00BB6B8C" w:rsidRPr="004F768B" w:rsidRDefault="00BB6B8C" w:rsidP="0057298C">
            <w:pPr>
              <w:jc w:val="center"/>
              <w:outlineLvl w:val="1"/>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0B59FC5B"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1632DD84"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868DC1B" w14:textId="77777777" w:rsidR="00BB6B8C" w:rsidRPr="004F768B" w:rsidRDefault="00BB6B8C" w:rsidP="0057298C">
            <w:pPr>
              <w:jc w:val="right"/>
              <w:outlineLvl w:val="1"/>
              <w:rPr>
                <w:color w:val="000000"/>
              </w:rPr>
            </w:pPr>
            <w:r w:rsidRPr="004F768B">
              <w:rPr>
                <w:color w:val="000000"/>
              </w:rPr>
              <w:t>70 376 347,11</w:t>
            </w:r>
          </w:p>
        </w:tc>
      </w:tr>
      <w:tr w:rsidR="00BB6B8C" w:rsidRPr="004F768B" w14:paraId="7271F49D"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4C18B2B1" w14:textId="77777777" w:rsidR="00BB6B8C" w:rsidRPr="004F768B" w:rsidRDefault="00BB6B8C" w:rsidP="0057298C">
            <w:pPr>
              <w:outlineLvl w:val="2"/>
              <w:rPr>
                <w:color w:val="000000"/>
              </w:rPr>
            </w:pPr>
            <w:r w:rsidRPr="004F768B">
              <w:rPr>
                <w:color w:val="000000"/>
              </w:rPr>
              <w:t xml:space="preserve">  Муниципальная программа "Развитие жилищно-коммунального хозяйства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6A8C01D2" w14:textId="77777777" w:rsidR="00BB6B8C" w:rsidRPr="004F768B" w:rsidRDefault="00BB6B8C" w:rsidP="0057298C">
            <w:pPr>
              <w:jc w:val="center"/>
              <w:outlineLvl w:val="2"/>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82EC71C" w14:textId="77777777" w:rsidR="00BB6B8C" w:rsidRPr="004F768B" w:rsidRDefault="00BB6B8C" w:rsidP="0057298C">
            <w:pPr>
              <w:jc w:val="center"/>
              <w:outlineLvl w:val="2"/>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5992D46" w14:textId="77777777" w:rsidR="00BB6B8C" w:rsidRPr="004F768B" w:rsidRDefault="00BB6B8C" w:rsidP="0057298C">
            <w:pPr>
              <w:jc w:val="center"/>
              <w:outlineLvl w:val="2"/>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706AC7CB" w14:textId="77777777" w:rsidR="00BB6B8C" w:rsidRPr="004F768B" w:rsidRDefault="00BB6B8C" w:rsidP="0057298C">
            <w:pPr>
              <w:jc w:val="center"/>
              <w:outlineLvl w:val="2"/>
              <w:rPr>
                <w:color w:val="000000"/>
              </w:rPr>
            </w:pPr>
            <w:r w:rsidRPr="004F768B">
              <w:rPr>
                <w:color w:val="000000"/>
              </w:rPr>
              <w:t>0900000000</w:t>
            </w:r>
          </w:p>
        </w:tc>
        <w:tc>
          <w:tcPr>
            <w:tcW w:w="589" w:type="dxa"/>
            <w:tcBorders>
              <w:top w:val="nil"/>
              <w:left w:val="nil"/>
              <w:bottom w:val="single" w:sz="4" w:space="0" w:color="000000"/>
              <w:right w:val="single" w:sz="4" w:space="0" w:color="000000"/>
            </w:tcBorders>
            <w:shd w:val="clear" w:color="auto" w:fill="auto"/>
            <w:noWrap/>
            <w:hideMark/>
          </w:tcPr>
          <w:p w14:paraId="4B7FB021"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C94C5B7" w14:textId="77777777" w:rsidR="00BB6B8C" w:rsidRPr="004F768B" w:rsidRDefault="00BB6B8C" w:rsidP="0057298C">
            <w:pPr>
              <w:jc w:val="right"/>
              <w:outlineLvl w:val="2"/>
              <w:rPr>
                <w:color w:val="000000"/>
              </w:rPr>
            </w:pPr>
            <w:r w:rsidRPr="004F768B">
              <w:rPr>
                <w:color w:val="000000"/>
              </w:rPr>
              <w:t>11 343 640,20</w:t>
            </w:r>
          </w:p>
        </w:tc>
      </w:tr>
      <w:tr w:rsidR="00BB6B8C" w:rsidRPr="004F768B" w14:paraId="132B22B0" w14:textId="77777777" w:rsidTr="0057298C">
        <w:trPr>
          <w:trHeight w:val="1942"/>
        </w:trPr>
        <w:tc>
          <w:tcPr>
            <w:tcW w:w="4096" w:type="dxa"/>
            <w:tcBorders>
              <w:top w:val="nil"/>
              <w:left w:val="single" w:sz="4" w:space="0" w:color="000000"/>
              <w:bottom w:val="single" w:sz="4" w:space="0" w:color="000000"/>
              <w:right w:val="single" w:sz="4" w:space="0" w:color="000000"/>
            </w:tcBorders>
            <w:shd w:val="clear" w:color="auto" w:fill="auto"/>
            <w:hideMark/>
          </w:tcPr>
          <w:p w14:paraId="18C2240C" w14:textId="77777777" w:rsidR="00BB6B8C" w:rsidRPr="004F768B" w:rsidRDefault="00BB6B8C" w:rsidP="0057298C">
            <w:pPr>
              <w:outlineLvl w:val="3"/>
              <w:rPr>
                <w:color w:val="000000"/>
              </w:rPr>
            </w:pPr>
            <w:r w:rsidRPr="004F768B">
              <w:rPr>
                <w:color w:val="000000"/>
              </w:rPr>
              <w:t xml:space="preserve"> Подпрограмма "Осуществление надзора за строительством объектов капитального строительства и капитального ремонта объектов муниципальной собственности, в соответствии с действующим законодательством"</w:t>
            </w:r>
          </w:p>
        </w:tc>
        <w:tc>
          <w:tcPr>
            <w:tcW w:w="593" w:type="dxa"/>
            <w:tcBorders>
              <w:top w:val="nil"/>
              <w:left w:val="nil"/>
              <w:bottom w:val="single" w:sz="4" w:space="0" w:color="000000"/>
              <w:right w:val="single" w:sz="4" w:space="0" w:color="000000"/>
            </w:tcBorders>
            <w:shd w:val="clear" w:color="auto" w:fill="auto"/>
            <w:noWrap/>
            <w:hideMark/>
          </w:tcPr>
          <w:p w14:paraId="6AEDA152" w14:textId="77777777" w:rsidR="00BB6B8C" w:rsidRPr="004F768B" w:rsidRDefault="00BB6B8C" w:rsidP="0057298C">
            <w:pPr>
              <w:jc w:val="center"/>
              <w:outlineLvl w:val="3"/>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952B323" w14:textId="77777777" w:rsidR="00BB6B8C" w:rsidRPr="004F768B" w:rsidRDefault="00BB6B8C" w:rsidP="0057298C">
            <w:pPr>
              <w:jc w:val="center"/>
              <w:outlineLvl w:val="3"/>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4AF125E" w14:textId="77777777" w:rsidR="00BB6B8C" w:rsidRPr="004F768B" w:rsidRDefault="00BB6B8C" w:rsidP="0057298C">
            <w:pPr>
              <w:jc w:val="center"/>
              <w:outlineLvl w:val="3"/>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3B607305" w14:textId="77777777" w:rsidR="00BB6B8C" w:rsidRPr="004F768B" w:rsidRDefault="00BB6B8C" w:rsidP="0057298C">
            <w:pPr>
              <w:jc w:val="center"/>
              <w:outlineLvl w:val="3"/>
              <w:rPr>
                <w:color w:val="000000"/>
              </w:rPr>
            </w:pPr>
            <w:r w:rsidRPr="004F768B">
              <w:rPr>
                <w:color w:val="000000"/>
              </w:rPr>
              <w:t>0920000000</w:t>
            </w:r>
          </w:p>
        </w:tc>
        <w:tc>
          <w:tcPr>
            <w:tcW w:w="589" w:type="dxa"/>
            <w:tcBorders>
              <w:top w:val="nil"/>
              <w:left w:val="nil"/>
              <w:bottom w:val="single" w:sz="4" w:space="0" w:color="000000"/>
              <w:right w:val="single" w:sz="4" w:space="0" w:color="000000"/>
            </w:tcBorders>
            <w:shd w:val="clear" w:color="auto" w:fill="auto"/>
            <w:noWrap/>
            <w:hideMark/>
          </w:tcPr>
          <w:p w14:paraId="7E295C9B"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3D2A5B1" w14:textId="77777777" w:rsidR="00BB6B8C" w:rsidRPr="004F768B" w:rsidRDefault="00BB6B8C" w:rsidP="0057298C">
            <w:pPr>
              <w:jc w:val="right"/>
              <w:outlineLvl w:val="3"/>
              <w:rPr>
                <w:color w:val="000000"/>
              </w:rPr>
            </w:pPr>
            <w:r w:rsidRPr="004F768B">
              <w:rPr>
                <w:color w:val="000000"/>
              </w:rPr>
              <w:t>11 343 640,20</w:t>
            </w:r>
          </w:p>
        </w:tc>
      </w:tr>
      <w:tr w:rsidR="00BB6B8C" w:rsidRPr="004F768B" w14:paraId="61ACE451" w14:textId="77777777" w:rsidTr="0057298C">
        <w:trPr>
          <w:trHeight w:val="1275"/>
        </w:trPr>
        <w:tc>
          <w:tcPr>
            <w:tcW w:w="4096" w:type="dxa"/>
            <w:tcBorders>
              <w:top w:val="nil"/>
              <w:left w:val="single" w:sz="4" w:space="0" w:color="000000"/>
              <w:bottom w:val="single" w:sz="4" w:space="0" w:color="000000"/>
              <w:right w:val="single" w:sz="4" w:space="0" w:color="000000"/>
            </w:tcBorders>
            <w:shd w:val="clear" w:color="auto" w:fill="auto"/>
            <w:hideMark/>
          </w:tcPr>
          <w:p w14:paraId="78DE73EE" w14:textId="77777777" w:rsidR="00BB6B8C" w:rsidRPr="004F768B" w:rsidRDefault="00BB6B8C" w:rsidP="0057298C">
            <w:pPr>
              <w:outlineLvl w:val="4"/>
              <w:rPr>
                <w:color w:val="000000"/>
              </w:rPr>
            </w:pPr>
            <w:r w:rsidRPr="004F768B">
              <w:rPr>
                <w:color w:val="000000"/>
              </w:rPr>
              <w:t>Основное мероприятие "Осуществление надзора за строительством и капитальным ремонтом объектов муниципальной собственности"</w:t>
            </w:r>
          </w:p>
        </w:tc>
        <w:tc>
          <w:tcPr>
            <w:tcW w:w="593" w:type="dxa"/>
            <w:tcBorders>
              <w:top w:val="nil"/>
              <w:left w:val="nil"/>
              <w:bottom w:val="single" w:sz="4" w:space="0" w:color="000000"/>
              <w:right w:val="single" w:sz="4" w:space="0" w:color="000000"/>
            </w:tcBorders>
            <w:shd w:val="clear" w:color="auto" w:fill="auto"/>
            <w:noWrap/>
            <w:hideMark/>
          </w:tcPr>
          <w:p w14:paraId="091261EF"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143B3AA" w14:textId="77777777" w:rsidR="00BB6B8C" w:rsidRPr="004F768B" w:rsidRDefault="00BB6B8C" w:rsidP="0057298C">
            <w:pPr>
              <w:jc w:val="center"/>
              <w:outlineLvl w:val="4"/>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D50502F" w14:textId="77777777" w:rsidR="00BB6B8C" w:rsidRPr="004F768B" w:rsidRDefault="00BB6B8C" w:rsidP="0057298C">
            <w:pPr>
              <w:jc w:val="center"/>
              <w:outlineLvl w:val="4"/>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4D20E33B" w14:textId="77777777" w:rsidR="00BB6B8C" w:rsidRPr="004F768B" w:rsidRDefault="00BB6B8C" w:rsidP="0057298C">
            <w:pPr>
              <w:jc w:val="center"/>
              <w:outlineLvl w:val="4"/>
              <w:rPr>
                <w:color w:val="000000"/>
              </w:rPr>
            </w:pPr>
            <w:r w:rsidRPr="004F768B">
              <w:rPr>
                <w:color w:val="000000"/>
              </w:rPr>
              <w:t>0920100000</w:t>
            </w:r>
          </w:p>
        </w:tc>
        <w:tc>
          <w:tcPr>
            <w:tcW w:w="589" w:type="dxa"/>
            <w:tcBorders>
              <w:top w:val="nil"/>
              <w:left w:val="nil"/>
              <w:bottom w:val="single" w:sz="4" w:space="0" w:color="000000"/>
              <w:right w:val="single" w:sz="4" w:space="0" w:color="000000"/>
            </w:tcBorders>
            <w:shd w:val="clear" w:color="auto" w:fill="auto"/>
            <w:noWrap/>
            <w:hideMark/>
          </w:tcPr>
          <w:p w14:paraId="01BA2534"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D31FC67" w14:textId="77777777" w:rsidR="00BB6B8C" w:rsidRPr="004F768B" w:rsidRDefault="00BB6B8C" w:rsidP="0057298C">
            <w:pPr>
              <w:jc w:val="right"/>
              <w:outlineLvl w:val="4"/>
              <w:rPr>
                <w:color w:val="000000"/>
              </w:rPr>
            </w:pPr>
            <w:r w:rsidRPr="004F768B">
              <w:rPr>
                <w:color w:val="000000"/>
              </w:rPr>
              <w:t>11 343 640,20</w:t>
            </w:r>
          </w:p>
        </w:tc>
      </w:tr>
      <w:tr w:rsidR="00BB6B8C" w:rsidRPr="004F768B" w14:paraId="79A7AFF6" w14:textId="77777777" w:rsidTr="0057298C">
        <w:trPr>
          <w:trHeight w:val="2205"/>
        </w:trPr>
        <w:tc>
          <w:tcPr>
            <w:tcW w:w="4096" w:type="dxa"/>
            <w:tcBorders>
              <w:top w:val="nil"/>
              <w:left w:val="single" w:sz="4" w:space="0" w:color="000000"/>
              <w:bottom w:val="single" w:sz="4" w:space="0" w:color="000000"/>
              <w:right w:val="single" w:sz="4" w:space="0" w:color="000000"/>
            </w:tcBorders>
            <w:shd w:val="clear" w:color="auto" w:fill="auto"/>
            <w:hideMark/>
          </w:tcPr>
          <w:p w14:paraId="40BFF3A8" w14:textId="77777777" w:rsidR="00BB6B8C" w:rsidRPr="004F768B" w:rsidRDefault="00BB6B8C" w:rsidP="0057298C">
            <w:pPr>
              <w:outlineLvl w:val="5"/>
              <w:rPr>
                <w:color w:val="000000"/>
              </w:rPr>
            </w:pPr>
            <w:r w:rsidRPr="004F768B">
              <w:rPr>
                <w:color w:val="000000"/>
              </w:rPr>
              <w:t xml:space="preserve">  Обеспечение деятельности (оказание услуг) муниципальных учреждений, осуществляющих технический надзор (строительный контроль) при строительстве, реконструкции и капитальном ремонте объектов муниципальной собственности</w:t>
            </w:r>
          </w:p>
        </w:tc>
        <w:tc>
          <w:tcPr>
            <w:tcW w:w="593" w:type="dxa"/>
            <w:tcBorders>
              <w:top w:val="nil"/>
              <w:left w:val="nil"/>
              <w:bottom w:val="single" w:sz="4" w:space="0" w:color="000000"/>
              <w:right w:val="single" w:sz="4" w:space="0" w:color="000000"/>
            </w:tcBorders>
            <w:shd w:val="clear" w:color="auto" w:fill="auto"/>
            <w:noWrap/>
            <w:hideMark/>
          </w:tcPr>
          <w:p w14:paraId="1EF35404"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7EAEB13"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A493F00"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3702A9A9" w14:textId="77777777" w:rsidR="00BB6B8C" w:rsidRPr="004F768B" w:rsidRDefault="00BB6B8C" w:rsidP="0057298C">
            <w:pPr>
              <w:jc w:val="center"/>
              <w:outlineLvl w:val="5"/>
              <w:rPr>
                <w:color w:val="000000"/>
              </w:rPr>
            </w:pPr>
            <w:r w:rsidRPr="004F768B">
              <w:rPr>
                <w:color w:val="000000"/>
              </w:rPr>
              <w:t>0920110500</w:t>
            </w:r>
          </w:p>
        </w:tc>
        <w:tc>
          <w:tcPr>
            <w:tcW w:w="589" w:type="dxa"/>
            <w:tcBorders>
              <w:top w:val="nil"/>
              <w:left w:val="nil"/>
              <w:bottom w:val="single" w:sz="4" w:space="0" w:color="000000"/>
              <w:right w:val="single" w:sz="4" w:space="0" w:color="000000"/>
            </w:tcBorders>
            <w:shd w:val="clear" w:color="auto" w:fill="auto"/>
            <w:noWrap/>
            <w:hideMark/>
          </w:tcPr>
          <w:p w14:paraId="7C3376E2"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D64A8AC" w14:textId="77777777" w:rsidR="00BB6B8C" w:rsidRPr="004F768B" w:rsidRDefault="00BB6B8C" w:rsidP="0057298C">
            <w:pPr>
              <w:jc w:val="right"/>
              <w:outlineLvl w:val="5"/>
              <w:rPr>
                <w:color w:val="000000"/>
              </w:rPr>
            </w:pPr>
            <w:r w:rsidRPr="004F768B">
              <w:rPr>
                <w:color w:val="000000"/>
              </w:rPr>
              <w:t>10 269 640,20</w:t>
            </w:r>
          </w:p>
        </w:tc>
      </w:tr>
      <w:tr w:rsidR="00BB6B8C" w:rsidRPr="004F768B" w14:paraId="2D6317E0" w14:textId="77777777" w:rsidTr="0057298C">
        <w:trPr>
          <w:trHeight w:val="1444"/>
        </w:trPr>
        <w:tc>
          <w:tcPr>
            <w:tcW w:w="4096" w:type="dxa"/>
            <w:tcBorders>
              <w:top w:val="nil"/>
              <w:left w:val="single" w:sz="4" w:space="0" w:color="000000"/>
              <w:bottom w:val="single" w:sz="4" w:space="0" w:color="000000"/>
              <w:right w:val="single" w:sz="4" w:space="0" w:color="000000"/>
            </w:tcBorders>
            <w:shd w:val="clear" w:color="auto" w:fill="auto"/>
            <w:hideMark/>
          </w:tcPr>
          <w:p w14:paraId="31167CA2" w14:textId="77777777" w:rsidR="00BB6B8C" w:rsidRPr="004F768B" w:rsidRDefault="00BB6B8C" w:rsidP="0057298C">
            <w:pPr>
              <w:outlineLvl w:val="6"/>
              <w:rPr>
                <w:color w:val="000000"/>
              </w:rPr>
            </w:pPr>
            <w:r w:rsidRPr="004F768B">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46B82DE4"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2C551E8"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6E3EF1A"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7158664C" w14:textId="77777777" w:rsidR="00BB6B8C" w:rsidRPr="004F768B" w:rsidRDefault="00BB6B8C" w:rsidP="0057298C">
            <w:pPr>
              <w:jc w:val="center"/>
              <w:outlineLvl w:val="6"/>
              <w:rPr>
                <w:color w:val="000000"/>
              </w:rPr>
            </w:pPr>
            <w:r w:rsidRPr="004F768B">
              <w:rPr>
                <w:color w:val="000000"/>
              </w:rPr>
              <w:t>0920110500</w:t>
            </w:r>
          </w:p>
        </w:tc>
        <w:tc>
          <w:tcPr>
            <w:tcW w:w="589" w:type="dxa"/>
            <w:tcBorders>
              <w:top w:val="nil"/>
              <w:left w:val="nil"/>
              <w:bottom w:val="single" w:sz="4" w:space="0" w:color="000000"/>
              <w:right w:val="single" w:sz="4" w:space="0" w:color="000000"/>
            </w:tcBorders>
            <w:shd w:val="clear" w:color="auto" w:fill="auto"/>
            <w:noWrap/>
            <w:hideMark/>
          </w:tcPr>
          <w:p w14:paraId="6759781B" w14:textId="77777777" w:rsidR="00BB6B8C" w:rsidRPr="004F768B" w:rsidRDefault="00BB6B8C" w:rsidP="0057298C">
            <w:pPr>
              <w:jc w:val="center"/>
              <w:outlineLvl w:val="6"/>
              <w:rPr>
                <w:color w:val="000000"/>
              </w:rPr>
            </w:pPr>
            <w:r w:rsidRPr="004F768B">
              <w:rPr>
                <w:color w:val="000000"/>
              </w:rPr>
              <w:t>611</w:t>
            </w:r>
          </w:p>
        </w:tc>
        <w:tc>
          <w:tcPr>
            <w:tcW w:w="1985" w:type="dxa"/>
            <w:tcBorders>
              <w:top w:val="nil"/>
              <w:left w:val="nil"/>
              <w:bottom w:val="single" w:sz="4" w:space="0" w:color="000000"/>
              <w:right w:val="single" w:sz="4" w:space="0" w:color="000000"/>
            </w:tcBorders>
            <w:shd w:val="clear" w:color="auto" w:fill="auto"/>
            <w:noWrap/>
            <w:hideMark/>
          </w:tcPr>
          <w:p w14:paraId="6E617F72" w14:textId="77777777" w:rsidR="00BB6B8C" w:rsidRPr="004F768B" w:rsidRDefault="00BB6B8C" w:rsidP="0057298C">
            <w:pPr>
              <w:jc w:val="right"/>
              <w:outlineLvl w:val="6"/>
              <w:rPr>
                <w:color w:val="000000"/>
              </w:rPr>
            </w:pPr>
            <w:r w:rsidRPr="004F768B">
              <w:rPr>
                <w:color w:val="000000"/>
              </w:rPr>
              <w:t>10 169 640,20</w:t>
            </w:r>
          </w:p>
        </w:tc>
      </w:tr>
      <w:tr w:rsidR="00BB6B8C" w:rsidRPr="004F768B" w14:paraId="05223C4A"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4D97AFBC" w14:textId="77777777" w:rsidR="00BB6B8C" w:rsidRPr="004F768B" w:rsidRDefault="00BB6B8C" w:rsidP="0057298C">
            <w:pPr>
              <w:outlineLvl w:val="6"/>
              <w:rPr>
                <w:color w:val="000000"/>
              </w:rPr>
            </w:pPr>
            <w:r w:rsidRPr="004F768B">
              <w:rPr>
                <w:color w:val="000000"/>
              </w:rPr>
              <w:t xml:space="preserve"> Субсидии бюджетным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4F3DA473"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ADAB1DD"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2E615D9"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4FE0DFE7" w14:textId="77777777" w:rsidR="00BB6B8C" w:rsidRPr="004F768B" w:rsidRDefault="00BB6B8C" w:rsidP="0057298C">
            <w:pPr>
              <w:jc w:val="center"/>
              <w:outlineLvl w:val="6"/>
              <w:rPr>
                <w:color w:val="000000"/>
              </w:rPr>
            </w:pPr>
            <w:r w:rsidRPr="004F768B">
              <w:rPr>
                <w:color w:val="000000"/>
              </w:rPr>
              <w:t>0920110500</w:t>
            </w:r>
          </w:p>
        </w:tc>
        <w:tc>
          <w:tcPr>
            <w:tcW w:w="589" w:type="dxa"/>
            <w:tcBorders>
              <w:top w:val="nil"/>
              <w:left w:val="nil"/>
              <w:bottom w:val="single" w:sz="4" w:space="0" w:color="000000"/>
              <w:right w:val="single" w:sz="4" w:space="0" w:color="000000"/>
            </w:tcBorders>
            <w:shd w:val="clear" w:color="auto" w:fill="auto"/>
            <w:noWrap/>
            <w:hideMark/>
          </w:tcPr>
          <w:p w14:paraId="00FA71FF" w14:textId="77777777" w:rsidR="00BB6B8C" w:rsidRPr="004F768B" w:rsidRDefault="00BB6B8C" w:rsidP="0057298C">
            <w:pPr>
              <w:jc w:val="center"/>
              <w:outlineLvl w:val="6"/>
              <w:rPr>
                <w:color w:val="000000"/>
              </w:rPr>
            </w:pPr>
            <w:r w:rsidRPr="004F768B">
              <w:rPr>
                <w:color w:val="000000"/>
              </w:rPr>
              <w:t>612</w:t>
            </w:r>
          </w:p>
        </w:tc>
        <w:tc>
          <w:tcPr>
            <w:tcW w:w="1985" w:type="dxa"/>
            <w:tcBorders>
              <w:top w:val="nil"/>
              <w:left w:val="nil"/>
              <w:bottom w:val="single" w:sz="4" w:space="0" w:color="000000"/>
              <w:right w:val="single" w:sz="4" w:space="0" w:color="000000"/>
            </w:tcBorders>
            <w:shd w:val="clear" w:color="auto" w:fill="auto"/>
            <w:noWrap/>
            <w:hideMark/>
          </w:tcPr>
          <w:p w14:paraId="22F3FC49" w14:textId="77777777" w:rsidR="00BB6B8C" w:rsidRPr="004F768B" w:rsidRDefault="00BB6B8C" w:rsidP="0057298C">
            <w:pPr>
              <w:jc w:val="right"/>
              <w:outlineLvl w:val="6"/>
              <w:rPr>
                <w:color w:val="000000"/>
              </w:rPr>
            </w:pPr>
            <w:r w:rsidRPr="004F768B">
              <w:rPr>
                <w:color w:val="000000"/>
              </w:rPr>
              <w:t>100 000,00</w:t>
            </w:r>
          </w:p>
        </w:tc>
      </w:tr>
      <w:tr w:rsidR="00BB6B8C" w:rsidRPr="004F768B" w14:paraId="30C38A4F"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0D6F919B" w14:textId="77777777" w:rsidR="00BB6B8C" w:rsidRPr="004F768B" w:rsidRDefault="00BB6B8C" w:rsidP="0057298C">
            <w:pPr>
              <w:outlineLvl w:val="5"/>
              <w:rPr>
                <w:color w:val="000000"/>
              </w:rPr>
            </w:pPr>
            <w:r w:rsidRPr="004F768B">
              <w:rPr>
                <w:color w:val="000000"/>
              </w:rPr>
              <w:lastRenderedPageBreak/>
              <w:t xml:space="preserve">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93" w:type="dxa"/>
            <w:tcBorders>
              <w:top w:val="nil"/>
              <w:left w:val="nil"/>
              <w:bottom w:val="single" w:sz="4" w:space="0" w:color="000000"/>
              <w:right w:val="single" w:sz="4" w:space="0" w:color="000000"/>
            </w:tcBorders>
            <w:shd w:val="clear" w:color="auto" w:fill="auto"/>
            <w:noWrap/>
            <w:hideMark/>
          </w:tcPr>
          <w:p w14:paraId="0C31914F"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4A0430D"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3392685"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7287A7E9" w14:textId="77777777" w:rsidR="00BB6B8C" w:rsidRPr="004F768B" w:rsidRDefault="00BB6B8C" w:rsidP="0057298C">
            <w:pPr>
              <w:jc w:val="center"/>
              <w:outlineLvl w:val="5"/>
              <w:rPr>
                <w:color w:val="000000"/>
              </w:rPr>
            </w:pPr>
            <w:r w:rsidRPr="004F768B">
              <w:rPr>
                <w:color w:val="000000"/>
              </w:rPr>
              <w:t>09201S2160</w:t>
            </w:r>
          </w:p>
        </w:tc>
        <w:tc>
          <w:tcPr>
            <w:tcW w:w="589" w:type="dxa"/>
            <w:tcBorders>
              <w:top w:val="nil"/>
              <w:left w:val="nil"/>
              <w:bottom w:val="single" w:sz="4" w:space="0" w:color="000000"/>
              <w:right w:val="single" w:sz="4" w:space="0" w:color="000000"/>
            </w:tcBorders>
            <w:shd w:val="clear" w:color="auto" w:fill="auto"/>
            <w:noWrap/>
            <w:hideMark/>
          </w:tcPr>
          <w:p w14:paraId="59418F8D"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32D0271" w14:textId="77777777" w:rsidR="00BB6B8C" w:rsidRPr="004F768B" w:rsidRDefault="00BB6B8C" w:rsidP="0057298C">
            <w:pPr>
              <w:jc w:val="right"/>
              <w:outlineLvl w:val="5"/>
              <w:rPr>
                <w:color w:val="000000"/>
              </w:rPr>
            </w:pPr>
            <w:r w:rsidRPr="004F768B">
              <w:rPr>
                <w:color w:val="000000"/>
              </w:rPr>
              <w:t>1 074 000,00</w:t>
            </w:r>
          </w:p>
        </w:tc>
      </w:tr>
      <w:tr w:rsidR="00BB6B8C" w:rsidRPr="004F768B" w14:paraId="18A153CD" w14:textId="77777777" w:rsidTr="0057298C">
        <w:trPr>
          <w:trHeight w:val="1585"/>
        </w:trPr>
        <w:tc>
          <w:tcPr>
            <w:tcW w:w="4096" w:type="dxa"/>
            <w:tcBorders>
              <w:top w:val="nil"/>
              <w:left w:val="single" w:sz="4" w:space="0" w:color="000000"/>
              <w:bottom w:val="single" w:sz="4" w:space="0" w:color="000000"/>
              <w:right w:val="single" w:sz="4" w:space="0" w:color="000000"/>
            </w:tcBorders>
            <w:shd w:val="clear" w:color="auto" w:fill="auto"/>
            <w:hideMark/>
          </w:tcPr>
          <w:p w14:paraId="589DC9B2" w14:textId="77777777" w:rsidR="00BB6B8C" w:rsidRPr="004F768B" w:rsidRDefault="00BB6B8C" w:rsidP="0057298C">
            <w:pPr>
              <w:outlineLvl w:val="6"/>
              <w:rPr>
                <w:color w:val="000000"/>
              </w:rPr>
            </w:pPr>
            <w:r w:rsidRPr="004F768B">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384F9911"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0AFEE20"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84F305E"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70FF71D1" w14:textId="77777777" w:rsidR="00BB6B8C" w:rsidRPr="004F768B" w:rsidRDefault="00BB6B8C" w:rsidP="0057298C">
            <w:pPr>
              <w:jc w:val="center"/>
              <w:outlineLvl w:val="6"/>
              <w:rPr>
                <w:color w:val="000000"/>
              </w:rPr>
            </w:pPr>
            <w:r w:rsidRPr="004F768B">
              <w:rPr>
                <w:color w:val="000000"/>
              </w:rPr>
              <w:t>09201S2160</w:t>
            </w:r>
          </w:p>
        </w:tc>
        <w:tc>
          <w:tcPr>
            <w:tcW w:w="589" w:type="dxa"/>
            <w:tcBorders>
              <w:top w:val="nil"/>
              <w:left w:val="nil"/>
              <w:bottom w:val="single" w:sz="4" w:space="0" w:color="000000"/>
              <w:right w:val="single" w:sz="4" w:space="0" w:color="000000"/>
            </w:tcBorders>
            <w:shd w:val="clear" w:color="auto" w:fill="auto"/>
            <w:noWrap/>
            <w:hideMark/>
          </w:tcPr>
          <w:p w14:paraId="12BE5FCE" w14:textId="77777777" w:rsidR="00BB6B8C" w:rsidRPr="004F768B" w:rsidRDefault="00BB6B8C" w:rsidP="0057298C">
            <w:pPr>
              <w:jc w:val="center"/>
              <w:outlineLvl w:val="6"/>
              <w:rPr>
                <w:color w:val="000000"/>
              </w:rPr>
            </w:pPr>
            <w:r w:rsidRPr="004F768B">
              <w:rPr>
                <w:color w:val="000000"/>
              </w:rPr>
              <w:t>611</w:t>
            </w:r>
          </w:p>
        </w:tc>
        <w:tc>
          <w:tcPr>
            <w:tcW w:w="1985" w:type="dxa"/>
            <w:tcBorders>
              <w:top w:val="nil"/>
              <w:left w:val="nil"/>
              <w:bottom w:val="single" w:sz="4" w:space="0" w:color="000000"/>
              <w:right w:val="single" w:sz="4" w:space="0" w:color="000000"/>
            </w:tcBorders>
            <w:shd w:val="clear" w:color="auto" w:fill="auto"/>
            <w:noWrap/>
            <w:hideMark/>
          </w:tcPr>
          <w:p w14:paraId="2C6E257F" w14:textId="77777777" w:rsidR="00BB6B8C" w:rsidRPr="004F768B" w:rsidRDefault="00BB6B8C" w:rsidP="0057298C">
            <w:pPr>
              <w:jc w:val="right"/>
              <w:outlineLvl w:val="6"/>
              <w:rPr>
                <w:color w:val="000000"/>
              </w:rPr>
            </w:pPr>
            <w:r w:rsidRPr="004F768B">
              <w:rPr>
                <w:color w:val="000000"/>
              </w:rPr>
              <w:t>1 074 000,00</w:t>
            </w:r>
          </w:p>
        </w:tc>
      </w:tr>
      <w:tr w:rsidR="00BB6B8C" w:rsidRPr="004F768B" w14:paraId="6AC3E095" w14:textId="77777777" w:rsidTr="0057298C">
        <w:trPr>
          <w:trHeight w:val="914"/>
        </w:trPr>
        <w:tc>
          <w:tcPr>
            <w:tcW w:w="4096" w:type="dxa"/>
            <w:tcBorders>
              <w:top w:val="nil"/>
              <w:left w:val="single" w:sz="4" w:space="0" w:color="000000"/>
              <w:bottom w:val="single" w:sz="4" w:space="0" w:color="000000"/>
              <w:right w:val="single" w:sz="4" w:space="0" w:color="000000"/>
            </w:tcBorders>
            <w:shd w:val="clear" w:color="auto" w:fill="auto"/>
            <w:hideMark/>
          </w:tcPr>
          <w:p w14:paraId="0018B113" w14:textId="77777777" w:rsidR="00BB6B8C" w:rsidRPr="004F768B" w:rsidRDefault="00BB6B8C" w:rsidP="0057298C">
            <w:pPr>
              <w:outlineLvl w:val="2"/>
              <w:rPr>
                <w:color w:val="000000"/>
              </w:rPr>
            </w:pPr>
            <w:r w:rsidRPr="004F768B">
              <w:rPr>
                <w:color w:val="000000"/>
              </w:rPr>
              <w:t xml:space="preserve">  Муниципальная программа «Благоустройство на территории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4E4DD1F6" w14:textId="77777777" w:rsidR="00BB6B8C" w:rsidRPr="004F768B" w:rsidRDefault="00BB6B8C" w:rsidP="0057298C">
            <w:pPr>
              <w:jc w:val="center"/>
              <w:outlineLvl w:val="2"/>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A7C9CB8" w14:textId="77777777" w:rsidR="00BB6B8C" w:rsidRPr="004F768B" w:rsidRDefault="00BB6B8C" w:rsidP="0057298C">
            <w:pPr>
              <w:jc w:val="center"/>
              <w:outlineLvl w:val="2"/>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994F17F" w14:textId="77777777" w:rsidR="00BB6B8C" w:rsidRPr="004F768B" w:rsidRDefault="00BB6B8C" w:rsidP="0057298C">
            <w:pPr>
              <w:jc w:val="center"/>
              <w:outlineLvl w:val="2"/>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220166E3" w14:textId="77777777" w:rsidR="00BB6B8C" w:rsidRPr="004F768B" w:rsidRDefault="00BB6B8C" w:rsidP="0057298C">
            <w:pPr>
              <w:jc w:val="center"/>
              <w:outlineLvl w:val="2"/>
              <w:rPr>
                <w:color w:val="000000"/>
              </w:rPr>
            </w:pPr>
            <w:r w:rsidRPr="004F768B">
              <w:rPr>
                <w:color w:val="000000"/>
              </w:rPr>
              <w:t>1300000000</w:t>
            </w:r>
          </w:p>
        </w:tc>
        <w:tc>
          <w:tcPr>
            <w:tcW w:w="589" w:type="dxa"/>
            <w:tcBorders>
              <w:top w:val="nil"/>
              <w:left w:val="nil"/>
              <w:bottom w:val="single" w:sz="4" w:space="0" w:color="000000"/>
              <w:right w:val="single" w:sz="4" w:space="0" w:color="000000"/>
            </w:tcBorders>
            <w:shd w:val="clear" w:color="auto" w:fill="auto"/>
            <w:noWrap/>
            <w:hideMark/>
          </w:tcPr>
          <w:p w14:paraId="2AD4CC76"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0B494F9" w14:textId="77777777" w:rsidR="00BB6B8C" w:rsidRPr="004F768B" w:rsidRDefault="00BB6B8C" w:rsidP="0057298C">
            <w:pPr>
              <w:jc w:val="right"/>
              <w:outlineLvl w:val="2"/>
              <w:rPr>
                <w:color w:val="000000"/>
              </w:rPr>
            </w:pPr>
            <w:r w:rsidRPr="004F768B">
              <w:rPr>
                <w:color w:val="000000"/>
              </w:rPr>
              <w:t>45 047,00</w:t>
            </w:r>
          </w:p>
        </w:tc>
      </w:tr>
      <w:tr w:rsidR="00BB6B8C" w:rsidRPr="004F768B" w14:paraId="056D4CCC"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778BA2F2" w14:textId="77777777" w:rsidR="00BB6B8C" w:rsidRPr="004F768B" w:rsidRDefault="00BB6B8C" w:rsidP="0057298C">
            <w:pPr>
              <w:outlineLvl w:val="4"/>
              <w:rPr>
                <w:color w:val="000000"/>
              </w:rPr>
            </w:pPr>
            <w:r w:rsidRPr="004F768B">
              <w:rPr>
                <w:color w:val="000000"/>
              </w:rPr>
              <w:t>Основное мероприятие "Организация благоустройства города"</w:t>
            </w:r>
          </w:p>
        </w:tc>
        <w:tc>
          <w:tcPr>
            <w:tcW w:w="593" w:type="dxa"/>
            <w:tcBorders>
              <w:top w:val="nil"/>
              <w:left w:val="nil"/>
              <w:bottom w:val="single" w:sz="4" w:space="0" w:color="000000"/>
              <w:right w:val="single" w:sz="4" w:space="0" w:color="000000"/>
            </w:tcBorders>
            <w:shd w:val="clear" w:color="auto" w:fill="auto"/>
            <w:noWrap/>
            <w:hideMark/>
          </w:tcPr>
          <w:p w14:paraId="42F7108E"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B42EE21" w14:textId="77777777" w:rsidR="00BB6B8C" w:rsidRPr="004F768B" w:rsidRDefault="00BB6B8C" w:rsidP="0057298C">
            <w:pPr>
              <w:jc w:val="center"/>
              <w:outlineLvl w:val="4"/>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1B639F5" w14:textId="77777777" w:rsidR="00BB6B8C" w:rsidRPr="004F768B" w:rsidRDefault="00BB6B8C" w:rsidP="0057298C">
            <w:pPr>
              <w:jc w:val="center"/>
              <w:outlineLvl w:val="4"/>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76DA6143" w14:textId="77777777" w:rsidR="00BB6B8C" w:rsidRPr="004F768B" w:rsidRDefault="00BB6B8C" w:rsidP="0057298C">
            <w:pPr>
              <w:jc w:val="center"/>
              <w:outlineLvl w:val="4"/>
              <w:rPr>
                <w:color w:val="000000"/>
              </w:rPr>
            </w:pPr>
            <w:r w:rsidRPr="004F768B">
              <w:rPr>
                <w:color w:val="000000"/>
              </w:rPr>
              <w:t>1300100000</w:t>
            </w:r>
          </w:p>
        </w:tc>
        <w:tc>
          <w:tcPr>
            <w:tcW w:w="589" w:type="dxa"/>
            <w:tcBorders>
              <w:top w:val="nil"/>
              <w:left w:val="nil"/>
              <w:bottom w:val="single" w:sz="4" w:space="0" w:color="000000"/>
              <w:right w:val="single" w:sz="4" w:space="0" w:color="000000"/>
            </w:tcBorders>
            <w:shd w:val="clear" w:color="auto" w:fill="auto"/>
            <w:noWrap/>
            <w:hideMark/>
          </w:tcPr>
          <w:p w14:paraId="32D251E2"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99C1F65" w14:textId="77777777" w:rsidR="00BB6B8C" w:rsidRPr="004F768B" w:rsidRDefault="00BB6B8C" w:rsidP="0057298C">
            <w:pPr>
              <w:jc w:val="right"/>
              <w:outlineLvl w:val="4"/>
              <w:rPr>
                <w:color w:val="000000"/>
              </w:rPr>
            </w:pPr>
            <w:r w:rsidRPr="004F768B">
              <w:rPr>
                <w:color w:val="000000"/>
              </w:rPr>
              <w:t>45 047,00</w:t>
            </w:r>
          </w:p>
        </w:tc>
      </w:tr>
      <w:tr w:rsidR="00BB6B8C" w:rsidRPr="004F768B" w14:paraId="6BDD5B3E" w14:textId="77777777" w:rsidTr="0057298C">
        <w:trPr>
          <w:trHeight w:val="1138"/>
        </w:trPr>
        <w:tc>
          <w:tcPr>
            <w:tcW w:w="4096" w:type="dxa"/>
            <w:tcBorders>
              <w:top w:val="nil"/>
              <w:left w:val="single" w:sz="4" w:space="0" w:color="000000"/>
              <w:bottom w:val="single" w:sz="4" w:space="0" w:color="000000"/>
              <w:right w:val="single" w:sz="4" w:space="0" w:color="000000"/>
            </w:tcBorders>
            <w:shd w:val="clear" w:color="auto" w:fill="auto"/>
            <w:hideMark/>
          </w:tcPr>
          <w:p w14:paraId="4D27DF30" w14:textId="77777777" w:rsidR="00BB6B8C" w:rsidRPr="004F768B" w:rsidRDefault="00BB6B8C" w:rsidP="0057298C">
            <w:pPr>
              <w:outlineLvl w:val="5"/>
              <w:rPr>
                <w:color w:val="000000"/>
              </w:rPr>
            </w:pPr>
            <w:r w:rsidRPr="004F768B">
              <w:rPr>
                <w:color w:val="000000"/>
              </w:rPr>
              <w:t xml:space="preserve">  Администрирование отдельного государственного полномочия по отлову, транспортировке и содержанию безнадзорных домашних животных</w:t>
            </w:r>
          </w:p>
        </w:tc>
        <w:tc>
          <w:tcPr>
            <w:tcW w:w="593" w:type="dxa"/>
            <w:tcBorders>
              <w:top w:val="nil"/>
              <w:left w:val="nil"/>
              <w:bottom w:val="single" w:sz="4" w:space="0" w:color="000000"/>
              <w:right w:val="single" w:sz="4" w:space="0" w:color="000000"/>
            </w:tcBorders>
            <w:shd w:val="clear" w:color="auto" w:fill="auto"/>
            <w:noWrap/>
            <w:hideMark/>
          </w:tcPr>
          <w:p w14:paraId="0DAA0D4E"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FCD2D25"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D49CD0B"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634BE859" w14:textId="77777777" w:rsidR="00BB6B8C" w:rsidRPr="004F768B" w:rsidRDefault="00BB6B8C" w:rsidP="0057298C">
            <w:pPr>
              <w:jc w:val="center"/>
              <w:outlineLvl w:val="5"/>
              <w:rPr>
                <w:color w:val="000000"/>
              </w:rPr>
            </w:pPr>
            <w:r w:rsidRPr="004F768B">
              <w:rPr>
                <w:color w:val="000000"/>
              </w:rPr>
              <w:t>1300173200</w:t>
            </w:r>
          </w:p>
        </w:tc>
        <w:tc>
          <w:tcPr>
            <w:tcW w:w="589" w:type="dxa"/>
            <w:tcBorders>
              <w:top w:val="nil"/>
              <w:left w:val="nil"/>
              <w:bottom w:val="single" w:sz="4" w:space="0" w:color="000000"/>
              <w:right w:val="single" w:sz="4" w:space="0" w:color="000000"/>
            </w:tcBorders>
            <w:shd w:val="clear" w:color="auto" w:fill="auto"/>
            <w:noWrap/>
            <w:hideMark/>
          </w:tcPr>
          <w:p w14:paraId="721D97DD"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457EAF3" w14:textId="77777777" w:rsidR="00BB6B8C" w:rsidRPr="004F768B" w:rsidRDefault="00BB6B8C" w:rsidP="0057298C">
            <w:pPr>
              <w:jc w:val="right"/>
              <w:outlineLvl w:val="5"/>
              <w:rPr>
                <w:color w:val="000000"/>
              </w:rPr>
            </w:pPr>
            <w:r w:rsidRPr="004F768B">
              <w:rPr>
                <w:color w:val="000000"/>
              </w:rPr>
              <w:t>25 547,00</w:t>
            </w:r>
          </w:p>
        </w:tc>
      </w:tr>
      <w:tr w:rsidR="00BB6B8C" w:rsidRPr="004F768B" w14:paraId="1644BD5C"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6025A2D" w14:textId="77777777" w:rsidR="00BB6B8C" w:rsidRPr="004F768B" w:rsidRDefault="00BB6B8C" w:rsidP="0057298C">
            <w:pPr>
              <w:outlineLvl w:val="6"/>
              <w:rPr>
                <w:color w:val="000000"/>
              </w:rPr>
            </w:pPr>
            <w:r w:rsidRPr="004F768B">
              <w:rPr>
                <w:color w:val="000000"/>
              </w:rPr>
              <w:t xml:space="preserve"> Фонд оплаты труда учреждений</w:t>
            </w:r>
          </w:p>
        </w:tc>
        <w:tc>
          <w:tcPr>
            <w:tcW w:w="593" w:type="dxa"/>
            <w:tcBorders>
              <w:top w:val="nil"/>
              <w:left w:val="nil"/>
              <w:bottom w:val="single" w:sz="4" w:space="0" w:color="000000"/>
              <w:right w:val="single" w:sz="4" w:space="0" w:color="000000"/>
            </w:tcBorders>
            <w:shd w:val="clear" w:color="auto" w:fill="auto"/>
            <w:noWrap/>
            <w:hideMark/>
          </w:tcPr>
          <w:p w14:paraId="434A458B"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35AAD21"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8B09758"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49AAC1F7" w14:textId="77777777" w:rsidR="00BB6B8C" w:rsidRPr="004F768B" w:rsidRDefault="00BB6B8C" w:rsidP="0057298C">
            <w:pPr>
              <w:jc w:val="center"/>
              <w:outlineLvl w:val="6"/>
              <w:rPr>
                <w:color w:val="000000"/>
              </w:rPr>
            </w:pPr>
            <w:r w:rsidRPr="004F768B">
              <w:rPr>
                <w:color w:val="000000"/>
              </w:rPr>
              <w:t>1300173200</w:t>
            </w:r>
          </w:p>
        </w:tc>
        <w:tc>
          <w:tcPr>
            <w:tcW w:w="589" w:type="dxa"/>
            <w:tcBorders>
              <w:top w:val="nil"/>
              <w:left w:val="nil"/>
              <w:bottom w:val="single" w:sz="4" w:space="0" w:color="000000"/>
              <w:right w:val="single" w:sz="4" w:space="0" w:color="000000"/>
            </w:tcBorders>
            <w:shd w:val="clear" w:color="auto" w:fill="auto"/>
            <w:noWrap/>
            <w:hideMark/>
          </w:tcPr>
          <w:p w14:paraId="36E00702" w14:textId="77777777" w:rsidR="00BB6B8C" w:rsidRPr="004F768B" w:rsidRDefault="00BB6B8C" w:rsidP="0057298C">
            <w:pPr>
              <w:jc w:val="center"/>
              <w:outlineLvl w:val="6"/>
              <w:rPr>
                <w:color w:val="000000"/>
              </w:rPr>
            </w:pPr>
            <w:r w:rsidRPr="004F768B">
              <w:rPr>
                <w:color w:val="000000"/>
              </w:rPr>
              <w:t>111</w:t>
            </w:r>
          </w:p>
        </w:tc>
        <w:tc>
          <w:tcPr>
            <w:tcW w:w="1985" w:type="dxa"/>
            <w:tcBorders>
              <w:top w:val="nil"/>
              <w:left w:val="nil"/>
              <w:bottom w:val="single" w:sz="4" w:space="0" w:color="000000"/>
              <w:right w:val="single" w:sz="4" w:space="0" w:color="000000"/>
            </w:tcBorders>
            <w:shd w:val="clear" w:color="auto" w:fill="auto"/>
            <w:noWrap/>
            <w:hideMark/>
          </w:tcPr>
          <w:p w14:paraId="4B79AF3E" w14:textId="77777777" w:rsidR="00BB6B8C" w:rsidRPr="004F768B" w:rsidRDefault="00BB6B8C" w:rsidP="0057298C">
            <w:pPr>
              <w:jc w:val="right"/>
              <w:outlineLvl w:val="6"/>
              <w:rPr>
                <w:color w:val="000000"/>
              </w:rPr>
            </w:pPr>
            <w:r w:rsidRPr="004F768B">
              <w:rPr>
                <w:color w:val="000000"/>
              </w:rPr>
              <w:t>19 621,35</w:t>
            </w:r>
          </w:p>
        </w:tc>
      </w:tr>
      <w:tr w:rsidR="00BB6B8C" w:rsidRPr="004F768B" w14:paraId="0CA1ADF3" w14:textId="77777777" w:rsidTr="0057298C">
        <w:trPr>
          <w:trHeight w:val="1134"/>
        </w:trPr>
        <w:tc>
          <w:tcPr>
            <w:tcW w:w="4096" w:type="dxa"/>
            <w:tcBorders>
              <w:top w:val="nil"/>
              <w:left w:val="single" w:sz="4" w:space="0" w:color="000000"/>
              <w:bottom w:val="single" w:sz="4" w:space="0" w:color="000000"/>
              <w:right w:val="single" w:sz="4" w:space="0" w:color="000000"/>
            </w:tcBorders>
            <w:shd w:val="clear" w:color="auto" w:fill="auto"/>
            <w:hideMark/>
          </w:tcPr>
          <w:p w14:paraId="6621321C"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93" w:type="dxa"/>
            <w:tcBorders>
              <w:top w:val="nil"/>
              <w:left w:val="nil"/>
              <w:bottom w:val="single" w:sz="4" w:space="0" w:color="000000"/>
              <w:right w:val="single" w:sz="4" w:space="0" w:color="000000"/>
            </w:tcBorders>
            <w:shd w:val="clear" w:color="auto" w:fill="auto"/>
            <w:noWrap/>
            <w:hideMark/>
          </w:tcPr>
          <w:p w14:paraId="228C4526"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A4588A2"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897BA24"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4FCCEAB1" w14:textId="77777777" w:rsidR="00BB6B8C" w:rsidRPr="004F768B" w:rsidRDefault="00BB6B8C" w:rsidP="0057298C">
            <w:pPr>
              <w:jc w:val="center"/>
              <w:outlineLvl w:val="6"/>
              <w:rPr>
                <w:color w:val="000000"/>
              </w:rPr>
            </w:pPr>
            <w:r w:rsidRPr="004F768B">
              <w:rPr>
                <w:color w:val="000000"/>
              </w:rPr>
              <w:t>1300173200</w:t>
            </w:r>
          </w:p>
        </w:tc>
        <w:tc>
          <w:tcPr>
            <w:tcW w:w="589" w:type="dxa"/>
            <w:tcBorders>
              <w:top w:val="nil"/>
              <w:left w:val="nil"/>
              <w:bottom w:val="single" w:sz="4" w:space="0" w:color="000000"/>
              <w:right w:val="single" w:sz="4" w:space="0" w:color="000000"/>
            </w:tcBorders>
            <w:shd w:val="clear" w:color="auto" w:fill="auto"/>
            <w:noWrap/>
            <w:hideMark/>
          </w:tcPr>
          <w:p w14:paraId="03546C8F" w14:textId="77777777" w:rsidR="00BB6B8C" w:rsidRPr="004F768B" w:rsidRDefault="00BB6B8C" w:rsidP="0057298C">
            <w:pPr>
              <w:jc w:val="center"/>
              <w:outlineLvl w:val="6"/>
              <w:rPr>
                <w:color w:val="000000"/>
              </w:rPr>
            </w:pPr>
            <w:r w:rsidRPr="004F768B">
              <w:rPr>
                <w:color w:val="000000"/>
              </w:rPr>
              <w:t>119</w:t>
            </w:r>
          </w:p>
        </w:tc>
        <w:tc>
          <w:tcPr>
            <w:tcW w:w="1985" w:type="dxa"/>
            <w:tcBorders>
              <w:top w:val="nil"/>
              <w:left w:val="nil"/>
              <w:bottom w:val="single" w:sz="4" w:space="0" w:color="000000"/>
              <w:right w:val="single" w:sz="4" w:space="0" w:color="000000"/>
            </w:tcBorders>
            <w:shd w:val="clear" w:color="auto" w:fill="auto"/>
            <w:noWrap/>
            <w:hideMark/>
          </w:tcPr>
          <w:p w14:paraId="58D55EC6" w14:textId="77777777" w:rsidR="00BB6B8C" w:rsidRPr="004F768B" w:rsidRDefault="00BB6B8C" w:rsidP="0057298C">
            <w:pPr>
              <w:jc w:val="right"/>
              <w:outlineLvl w:val="6"/>
              <w:rPr>
                <w:color w:val="000000"/>
              </w:rPr>
            </w:pPr>
            <w:r w:rsidRPr="004F768B">
              <w:rPr>
                <w:color w:val="000000"/>
              </w:rPr>
              <w:t>5 925,65</w:t>
            </w:r>
          </w:p>
        </w:tc>
      </w:tr>
      <w:tr w:rsidR="00BB6B8C" w:rsidRPr="004F768B" w14:paraId="21756ADA" w14:textId="77777777" w:rsidTr="0057298C">
        <w:trPr>
          <w:trHeight w:val="1579"/>
        </w:trPr>
        <w:tc>
          <w:tcPr>
            <w:tcW w:w="4096" w:type="dxa"/>
            <w:tcBorders>
              <w:top w:val="nil"/>
              <w:left w:val="single" w:sz="4" w:space="0" w:color="000000"/>
              <w:bottom w:val="single" w:sz="4" w:space="0" w:color="000000"/>
              <w:right w:val="single" w:sz="4" w:space="0" w:color="000000"/>
            </w:tcBorders>
            <w:shd w:val="clear" w:color="auto" w:fill="auto"/>
            <w:hideMark/>
          </w:tcPr>
          <w:p w14:paraId="319AE97E" w14:textId="77777777" w:rsidR="00BB6B8C" w:rsidRPr="004F768B" w:rsidRDefault="00BB6B8C" w:rsidP="0057298C">
            <w:pPr>
              <w:outlineLvl w:val="5"/>
              <w:rPr>
                <w:color w:val="000000"/>
              </w:rPr>
            </w:pPr>
            <w:r w:rsidRPr="004F768B">
              <w:rPr>
                <w:color w:val="000000"/>
              </w:rPr>
              <w:t xml:space="preserve">  Администрирование отдельного государственного полномочия на капитальный (текущий) ремонт и содержанию сибиреязвенных захоронений и скотомогильников (биотермических ям)</w:t>
            </w:r>
          </w:p>
        </w:tc>
        <w:tc>
          <w:tcPr>
            <w:tcW w:w="593" w:type="dxa"/>
            <w:tcBorders>
              <w:top w:val="nil"/>
              <w:left w:val="nil"/>
              <w:bottom w:val="single" w:sz="4" w:space="0" w:color="000000"/>
              <w:right w:val="single" w:sz="4" w:space="0" w:color="000000"/>
            </w:tcBorders>
            <w:shd w:val="clear" w:color="auto" w:fill="auto"/>
            <w:noWrap/>
            <w:hideMark/>
          </w:tcPr>
          <w:p w14:paraId="1EFC52AE"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0FC90C3"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44A617C"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348A80F4" w14:textId="77777777" w:rsidR="00BB6B8C" w:rsidRPr="004F768B" w:rsidRDefault="00BB6B8C" w:rsidP="0057298C">
            <w:pPr>
              <w:jc w:val="center"/>
              <w:outlineLvl w:val="5"/>
              <w:rPr>
                <w:color w:val="000000"/>
              </w:rPr>
            </w:pPr>
            <w:r w:rsidRPr="004F768B">
              <w:rPr>
                <w:color w:val="000000"/>
              </w:rPr>
              <w:t>1300173240</w:t>
            </w:r>
          </w:p>
        </w:tc>
        <w:tc>
          <w:tcPr>
            <w:tcW w:w="589" w:type="dxa"/>
            <w:tcBorders>
              <w:top w:val="nil"/>
              <w:left w:val="nil"/>
              <w:bottom w:val="single" w:sz="4" w:space="0" w:color="000000"/>
              <w:right w:val="single" w:sz="4" w:space="0" w:color="000000"/>
            </w:tcBorders>
            <w:shd w:val="clear" w:color="auto" w:fill="auto"/>
            <w:noWrap/>
            <w:hideMark/>
          </w:tcPr>
          <w:p w14:paraId="4081DF3E"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15E15C1" w14:textId="77777777" w:rsidR="00BB6B8C" w:rsidRPr="004F768B" w:rsidRDefault="00BB6B8C" w:rsidP="0057298C">
            <w:pPr>
              <w:jc w:val="right"/>
              <w:outlineLvl w:val="5"/>
              <w:rPr>
                <w:color w:val="000000"/>
              </w:rPr>
            </w:pPr>
            <w:r w:rsidRPr="004F768B">
              <w:rPr>
                <w:color w:val="000000"/>
              </w:rPr>
              <w:t>19 500,00</w:t>
            </w:r>
          </w:p>
        </w:tc>
      </w:tr>
      <w:tr w:rsidR="00BB6B8C" w:rsidRPr="004F768B" w14:paraId="5171115D"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090E997" w14:textId="77777777" w:rsidR="00BB6B8C" w:rsidRPr="004F768B" w:rsidRDefault="00BB6B8C" w:rsidP="0057298C">
            <w:pPr>
              <w:outlineLvl w:val="6"/>
              <w:rPr>
                <w:color w:val="000000"/>
              </w:rPr>
            </w:pPr>
            <w:r w:rsidRPr="004F768B">
              <w:rPr>
                <w:color w:val="000000"/>
              </w:rPr>
              <w:t xml:space="preserve"> Фонд оплаты труда учреждений</w:t>
            </w:r>
          </w:p>
        </w:tc>
        <w:tc>
          <w:tcPr>
            <w:tcW w:w="593" w:type="dxa"/>
            <w:tcBorders>
              <w:top w:val="nil"/>
              <w:left w:val="nil"/>
              <w:bottom w:val="single" w:sz="4" w:space="0" w:color="000000"/>
              <w:right w:val="single" w:sz="4" w:space="0" w:color="000000"/>
            </w:tcBorders>
            <w:shd w:val="clear" w:color="auto" w:fill="auto"/>
            <w:noWrap/>
            <w:hideMark/>
          </w:tcPr>
          <w:p w14:paraId="425E08C4"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C8328E9"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EC54717"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31450C08" w14:textId="77777777" w:rsidR="00BB6B8C" w:rsidRPr="004F768B" w:rsidRDefault="00BB6B8C" w:rsidP="0057298C">
            <w:pPr>
              <w:jc w:val="center"/>
              <w:outlineLvl w:val="6"/>
              <w:rPr>
                <w:color w:val="000000"/>
              </w:rPr>
            </w:pPr>
            <w:r w:rsidRPr="004F768B">
              <w:rPr>
                <w:color w:val="000000"/>
              </w:rPr>
              <w:t>1300173240</w:t>
            </w:r>
          </w:p>
        </w:tc>
        <w:tc>
          <w:tcPr>
            <w:tcW w:w="589" w:type="dxa"/>
            <w:tcBorders>
              <w:top w:val="nil"/>
              <w:left w:val="nil"/>
              <w:bottom w:val="single" w:sz="4" w:space="0" w:color="000000"/>
              <w:right w:val="single" w:sz="4" w:space="0" w:color="000000"/>
            </w:tcBorders>
            <w:shd w:val="clear" w:color="auto" w:fill="auto"/>
            <w:noWrap/>
            <w:hideMark/>
          </w:tcPr>
          <w:p w14:paraId="40EB5E1B" w14:textId="77777777" w:rsidR="00BB6B8C" w:rsidRPr="004F768B" w:rsidRDefault="00BB6B8C" w:rsidP="0057298C">
            <w:pPr>
              <w:jc w:val="center"/>
              <w:outlineLvl w:val="6"/>
              <w:rPr>
                <w:color w:val="000000"/>
              </w:rPr>
            </w:pPr>
            <w:r w:rsidRPr="004F768B">
              <w:rPr>
                <w:color w:val="000000"/>
              </w:rPr>
              <w:t>111</w:t>
            </w:r>
          </w:p>
        </w:tc>
        <w:tc>
          <w:tcPr>
            <w:tcW w:w="1985" w:type="dxa"/>
            <w:tcBorders>
              <w:top w:val="nil"/>
              <w:left w:val="nil"/>
              <w:bottom w:val="single" w:sz="4" w:space="0" w:color="000000"/>
              <w:right w:val="single" w:sz="4" w:space="0" w:color="000000"/>
            </w:tcBorders>
            <w:shd w:val="clear" w:color="auto" w:fill="auto"/>
            <w:noWrap/>
            <w:hideMark/>
          </w:tcPr>
          <w:p w14:paraId="20860B6D" w14:textId="77777777" w:rsidR="00BB6B8C" w:rsidRPr="004F768B" w:rsidRDefault="00BB6B8C" w:rsidP="0057298C">
            <w:pPr>
              <w:jc w:val="right"/>
              <w:outlineLvl w:val="6"/>
              <w:rPr>
                <w:color w:val="000000"/>
              </w:rPr>
            </w:pPr>
            <w:r w:rsidRPr="004F768B">
              <w:rPr>
                <w:color w:val="000000"/>
              </w:rPr>
              <w:t>14 976,00</w:t>
            </w:r>
          </w:p>
        </w:tc>
      </w:tr>
      <w:tr w:rsidR="00BB6B8C" w:rsidRPr="004F768B" w14:paraId="35F17249" w14:textId="77777777" w:rsidTr="0057298C">
        <w:trPr>
          <w:trHeight w:val="1154"/>
        </w:trPr>
        <w:tc>
          <w:tcPr>
            <w:tcW w:w="4096" w:type="dxa"/>
            <w:tcBorders>
              <w:top w:val="nil"/>
              <w:left w:val="single" w:sz="4" w:space="0" w:color="000000"/>
              <w:bottom w:val="single" w:sz="4" w:space="0" w:color="000000"/>
              <w:right w:val="single" w:sz="4" w:space="0" w:color="000000"/>
            </w:tcBorders>
            <w:shd w:val="clear" w:color="auto" w:fill="auto"/>
            <w:hideMark/>
          </w:tcPr>
          <w:p w14:paraId="79B40289"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93" w:type="dxa"/>
            <w:tcBorders>
              <w:top w:val="nil"/>
              <w:left w:val="nil"/>
              <w:bottom w:val="single" w:sz="4" w:space="0" w:color="000000"/>
              <w:right w:val="single" w:sz="4" w:space="0" w:color="000000"/>
            </w:tcBorders>
            <w:shd w:val="clear" w:color="auto" w:fill="auto"/>
            <w:noWrap/>
            <w:hideMark/>
          </w:tcPr>
          <w:p w14:paraId="09D2353D"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0511530"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1A6BCD6"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14A734E3" w14:textId="77777777" w:rsidR="00BB6B8C" w:rsidRPr="004F768B" w:rsidRDefault="00BB6B8C" w:rsidP="0057298C">
            <w:pPr>
              <w:jc w:val="center"/>
              <w:outlineLvl w:val="6"/>
              <w:rPr>
                <w:color w:val="000000"/>
              </w:rPr>
            </w:pPr>
            <w:r w:rsidRPr="004F768B">
              <w:rPr>
                <w:color w:val="000000"/>
              </w:rPr>
              <w:t>1300173240</w:t>
            </w:r>
          </w:p>
        </w:tc>
        <w:tc>
          <w:tcPr>
            <w:tcW w:w="589" w:type="dxa"/>
            <w:tcBorders>
              <w:top w:val="nil"/>
              <w:left w:val="nil"/>
              <w:bottom w:val="single" w:sz="4" w:space="0" w:color="000000"/>
              <w:right w:val="single" w:sz="4" w:space="0" w:color="000000"/>
            </w:tcBorders>
            <w:shd w:val="clear" w:color="auto" w:fill="auto"/>
            <w:noWrap/>
            <w:hideMark/>
          </w:tcPr>
          <w:p w14:paraId="6DA4A574" w14:textId="77777777" w:rsidR="00BB6B8C" w:rsidRPr="004F768B" w:rsidRDefault="00BB6B8C" w:rsidP="0057298C">
            <w:pPr>
              <w:jc w:val="center"/>
              <w:outlineLvl w:val="6"/>
              <w:rPr>
                <w:color w:val="000000"/>
              </w:rPr>
            </w:pPr>
            <w:r w:rsidRPr="004F768B">
              <w:rPr>
                <w:color w:val="000000"/>
              </w:rPr>
              <w:t>119</w:t>
            </w:r>
          </w:p>
        </w:tc>
        <w:tc>
          <w:tcPr>
            <w:tcW w:w="1985" w:type="dxa"/>
            <w:tcBorders>
              <w:top w:val="nil"/>
              <w:left w:val="nil"/>
              <w:bottom w:val="single" w:sz="4" w:space="0" w:color="000000"/>
              <w:right w:val="single" w:sz="4" w:space="0" w:color="000000"/>
            </w:tcBorders>
            <w:shd w:val="clear" w:color="auto" w:fill="auto"/>
            <w:noWrap/>
            <w:hideMark/>
          </w:tcPr>
          <w:p w14:paraId="606C4DCC" w14:textId="77777777" w:rsidR="00BB6B8C" w:rsidRPr="004F768B" w:rsidRDefault="00BB6B8C" w:rsidP="0057298C">
            <w:pPr>
              <w:jc w:val="right"/>
              <w:outlineLvl w:val="6"/>
              <w:rPr>
                <w:color w:val="000000"/>
              </w:rPr>
            </w:pPr>
            <w:r w:rsidRPr="004F768B">
              <w:rPr>
                <w:color w:val="000000"/>
              </w:rPr>
              <w:t>4 524,00</w:t>
            </w:r>
          </w:p>
        </w:tc>
      </w:tr>
      <w:tr w:rsidR="00BB6B8C" w:rsidRPr="004F768B" w14:paraId="7E1B1142"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0ABA38EF" w14:textId="77777777" w:rsidR="00BB6B8C" w:rsidRPr="004F768B" w:rsidRDefault="00BB6B8C" w:rsidP="0057298C">
            <w:pPr>
              <w:outlineLvl w:val="2"/>
              <w:rPr>
                <w:color w:val="000000"/>
              </w:rPr>
            </w:pPr>
            <w:r w:rsidRPr="004F768B">
              <w:rPr>
                <w:color w:val="000000"/>
              </w:rPr>
              <w:t xml:space="preserve">  Муниципальная программа "Управление муниципальным имуществом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2526D735" w14:textId="77777777" w:rsidR="00BB6B8C" w:rsidRPr="004F768B" w:rsidRDefault="00BB6B8C" w:rsidP="0057298C">
            <w:pPr>
              <w:jc w:val="center"/>
              <w:outlineLvl w:val="2"/>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E1AD070" w14:textId="77777777" w:rsidR="00BB6B8C" w:rsidRPr="004F768B" w:rsidRDefault="00BB6B8C" w:rsidP="0057298C">
            <w:pPr>
              <w:jc w:val="center"/>
              <w:outlineLvl w:val="2"/>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5BB3DC4" w14:textId="77777777" w:rsidR="00BB6B8C" w:rsidRPr="004F768B" w:rsidRDefault="00BB6B8C" w:rsidP="0057298C">
            <w:pPr>
              <w:jc w:val="center"/>
              <w:outlineLvl w:val="2"/>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3B3D6351" w14:textId="77777777" w:rsidR="00BB6B8C" w:rsidRPr="004F768B" w:rsidRDefault="00BB6B8C" w:rsidP="0057298C">
            <w:pPr>
              <w:jc w:val="center"/>
              <w:outlineLvl w:val="2"/>
              <w:rPr>
                <w:color w:val="000000"/>
              </w:rPr>
            </w:pPr>
            <w:r w:rsidRPr="004F768B">
              <w:rPr>
                <w:color w:val="000000"/>
              </w:rPr>
              <w:t>1400000000</w:t>
            </w:r>
          </w:p>
        </w:tc>
        <w:tc>
          <w:tcPr>
            <w:tcW w:w="589" w:type="dxa"/>
            <w:tcBorders>
              <w:top w:val="nil"/>
              <w:left w:val="nil"/>
              <w:bottom w:val="single" w:sz="4" w:space="0" w:color="000000"/>
              <w:right w:val="single" w:sz="4" w:space="0" w:color="000000"/>
            </w:tcBorders>
            <w:shd w:val="clear" w:color="auto" w:fill="auto"/>
            <w:noWrap/>
            <w:hideMark/>
          </w:tcPr>
          <w:p w14:paraId="3D17EF78"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A4AAEA7" w14:textId="77777777" w:rsidR="00BB6B8C" w:rsidRPr="004F768B" w:rsidRDefault="00BB6B8C" w:rsidP="0057298C">
            <w:pPr>
              <w:jc w:val="right"/>
              <w:outlineLvl w:val="2"/>
              <w:rPr>
                <w:color w:val="000000"/>
              </w:rPr>
            </w:pPr>
            <w:r w:rsidRPr="004F768B">
              <w:rPr>
                <w:color w:val="000000"/>
              </w:rPr>
              <w:t>24 888 163,89</w:t>
            </w:r>
          </w:p>
        </w:tc>
      </w:tr>
      <w:tr w:rsidR="00BB6B8C" w:rsidRPr="004F768B" w14:paraId="368C5301"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6F7213F3" w14:textId="77777777" w:rsidR="00BB6B8C" w:rsidRPr="004F768B" w:rsidRDefault="00BB6B8C" w:rsidP="0057298C">
            <w:pPr>
              <w:outlineLvl w:val="4"/>
              <w:rPr>
                <w:color w:val="000000"/>
              </w:rPr>
            </w:pPr>
            <w:r w:rsidRPr="004F768B">
              <w:rPr>
                <w:color w:val="000000"/>
              </w:rPr>
              <w:t>Основное мероприятие "Управление муниципальным имуществом"</w:t>
            </w:r>
          </w:p>
        </w:tc>
        <w:tc>
          <w:tcPr>
            <w:tcW w:w="593" w:type="dxa"/>
            <w:tcBorders>
              <w:top w:val="nil"/>
              <w:left w:val="nil"/>
              <w:bottom w:val="single" w:sz="4" w:space="0" w:color="000000"/>
              <w:right w:val="single" w:sz="4" w:space="0" w:color="000000"/>
            </w:tcBorders>
            <w:shd w:val="clear" w:color="auto" w:fill="auto"/>
            <w:noWrap/>
            <w:hideMark/>
          </w:tcPr>
          <w:p w14:paraId="06743E9A"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4924E06" w14:textId="77777777" w:rsidR="00BB6B8C" w:rsidRPr="004F768B" w:rsidRDefault="00BB6B8C" w:rsidP="0057298C">
            <w:pPr>
              <w:jc w:val="center"/>
              <w:outlineLvl w:val="4"/>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BC7F8DF" w14:textId="77777777" w:rsidR="00BB6B8C" w:rsidRPr="004F768B" w:rsidRDefault="00BB6B8C" w:rsidP="0057298C">
            <w:pPr>
              <w:jc w:val="center"/>
              <w:outlineLvl w:val="4"/>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71A361CB" w14:textId="77777777" w:rsidR="00BB6B8C" w:rsidRPr="004F768B" w:rsidRDefault="00BB6B8C" w:rsidP="0057298C">
            <w:pPr>
              <w:jc w:val="center"/>
              <w:outlineLvl w:val="4"/>
              <w:rPr>
                <w:color w:val="000000"/>
              </w:rPr>
            </w:pPr>
            <w:r w:rsidRPr="004F768B">
              <w:rPr>
                <w:color w:val="000000"/>
              </w:rPr>
              <w:t>1400100000</w:t>
            </w:r>
          </w:p>
        </w:tc>
        <w:tc>
          <w:tcPr>
            <w:tcW w:w="589" w:type="dxa"/>
            <w:tcBorders>
              <w:top w:val="nil"/>
              <w:left w:val="nil"/>
              <w:bottom w:val="single" w:sz="4" w:space="0" w:color="000000"/>
              <w:right w:val="single" w:sz="4" w:space="0" w:color="000000"/>
            </w:tcBorders>
            <w:shd w:val="clear" w:color="auto" w:fill="auto"/>
            <w:noWrap/>
            <w:hideMark/>
          </w:tcPr>
          <w:p w14:paraId="23EBA069"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17592C5" w14:textId="77777777" w:rsidR="00BB6B8C" w:rsidRPr="004F768B" w:rsidRDefault="00BB6B8C" w:rsidP="0057298C">
            <w:pPr>
              <w:jc w:val="right"/>
              <w:outlineLvl w:val="4"/>
              <w:rPr>
                <w:color w:val="000000"/>
              </w:rPr>
            </w:pPr>
            <w:r w:rsidRPr="004F768B">
              <w:rPr>
                <w:color w:val="000000"/>
              </w:rPr>
              <w:t>24 888 163,89</w:t>
            </w:r>
          </w:p>
        </w:tc>
      </w:tr>
      <w:tr w:rsidR="00BB6B8C" w:rsidRPr="004F768B" w14:paraId="7DF62918" w14:textId="77777777" w:rsidTr="0057298C">
        <w:trPr>
          <w:trHeight w:val="1117"/>
        </w:trPr>
        <w:tc>
          <w:tcPr>
            <w:tcW w:w="4096" w:type="dxa"/>
            <w:tcBorders>
              <w:top w:val="nil"/>
              <w:left w:val="single" w:sz="4" w:space="0" w:color="000000"/>
              <w:bottom w:val="single" w:sz="4" w:space="0" w:color="000000"/>
              <w:right w:val="single" w:sz="4" w:space="0" w:color="000000"/>
            </w:tcBorders>
            <w:shd w:val="clear" w:color="auto" w:fill="auto"/>
            <w:hideMark/>
          </w:tcPr>
          <w:p w14:paraId="4059131F" w14:textId="77777777" w:rsidR="00BB6B8C" w:rsidRPr="004F768B" w:rsidRDefault="00BB6B8C" w:rsidP="0057298C">
            <w:pPr>
              <w:outlineLvl w:val="5"/>
              <w:rPr>
                <w:color w:val="000000"/>
              </w:rPr>
            </w:pPr>
            <w:r w:rsidRPr="004F768B">
              <w:rPr>
                <w:color w:val="000000"/>
              </w:rPr>
              <w:t xml:space="preserve">  Осуществление мероприятий, связанных с владением пользованием и распоряжением имуществом, находящимся в муниципальной собственности</w:t>
            </w:r>
          </w:p>
        </w:tc>
        <w:tc>
          <w:tcPr>
            <w:tcW w:w="593" w:type="dxa"/>
            <w:tcBorders>
              <w:top w:val="nil"/>
              <w:left w:val="nil"/>
              <w:bottom w:val="single" w:sz="4" w:space="0" w:color="000000"/>
              <w:right w:val="single" w:sz="4" w:space="0" w:color="000000"/>
            </w:tcBorders>
            <w:shd w:val="clear" w:color="auto" w:fill="auto"/>
            <w:noWrap/>
            <w:hideMark/>
          </w:tcPr>
          <w:p w14:paraId="343F6A39"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FDADE00"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A83A947"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7801C542" w14:textId="77777777" w:rsidR="00BB6B8C" w:rsidRPr="004F768B" w:rsidRDefault="00BB6B8C" w:rsidP="0057298C">
            <w:pPr>
              <w:jc w:val="center"/>
              <w:outlineLvl w:val="5"/>
              <w:rPr>
                <w:color w:val="000000"/>
              </w:rPr>
            </w:pPr>
            <w:r w:rsidRPr="004F768B">
              <w:rPr>
                <w:color w:val="000000"/>
              </w:rPr>
              <w:t>1400186110</w:t>
            </w:r>
          </w:p>
        </w:tc>
        <w:tc>
          <w:tcPr>
            <w:tcW w:w="589" w:type="dxa"/>
            <w:tcBorders>
              <w:top w:val="nil"/>
              <w:left w:val="nil"/>
              <w:bottom w:val="single" w:sz="4" w:space="0" w:color="000000"/>
              <w:right w:val="single" w:sz="4" w:space="0" w:color="000000"/>
            </w:tcBorders>
            <w:shd w:val="clear" w:color="auto" w:fill="auto"/>
            <w:noWrap/>
            <w:hideMark/>
          </w:tcPr>
          <w:p w14:paraId="76F96537"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8ACF314" w14:textId="77777777" w:rsidR="00BB6B8C" w:rsidRPr="004F768B" w:rsidRDefault="00BB6B8C" w:rsidP="0057298C">
            <w:pPr>
              <w:jc w:val="right"/>
              <w:outlineLvl w:val="5"/>
              <w:rPr>
                <w:color w:val="000000"/>
              </w:rPr>
            </w:pPr>
            <w:r w:rsidRPr="004F768B">
              <w:rPr>
                <w:color w:val="000000"/>
              </w:rPr>
              <w:t>13 950 088,89</w:t>
            </w:r>
          </w:p>
        </w:tc>
      </w:tr>
      <w:tr w:rsidR="00BB6B8C" w:rsidRPr="004F768B" w14:paraId="2103F575"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7936DF6" w14:textId="77777777" w:rsidR="00BB6B8C" w:rsidRPr="004F768B" w:rsidRDefault="00BB6B8C" w:rsidP="0057298C">
            <w:pPr>
              <w:outlineLvl w:val="6"/>
              <w:rPr>
                <w:color w:val="000000"/>
              </w:rPr>
            </w:pPr>
            <w:r w:rsidRPr="004F768B">
              <w:rPr>
                <w:color w:val="000000"/>
              </w:rPr>
              <w:lastRenderedPageBreak/>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1DEE541B"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B1D4C33"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E0129CE"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5DAD7F2D" w14:textId="77777777" w:rsidR="00BB6B8C" w:rsidRPr="004F768B" w:rsidRDefault="00BB6B8C" w:rsidP="0057298C">
            <w:pPr>
              <w:jc w:val="center"/>
              <w:outlineLvl w:val="6"/>
              <w:rPr>
                <w:color w:val="000000"/>
              </w:rPr>
            </w:pPr>
            <w:r w:rsidRPr="004F768B">
              <w:rPr>
                <w:color w:val="000000"/>
              </w:rPr>
              <w:t>1400186110</w:t>
            </w:r>
          </w:p>
        </w:tc>
        <w:tc>
          <w:tcPr>
            <w:tcW w:w="589" w:type="dxa"/>
            <w:tcBorders>
              <w:top w:val="nil"/>
              <w:left w:val="nil"/>
              <w:bottom w:val="single" w:sz="4" w:space="0" w:color="000000"/>
              <w:right w:val="single" w:sz="4" w:space="0" w:color="000000"/>
            </w:tcBorders>
            <w:shd w:val="clear" w:color="auto" w:fill="auto"/>
            <w:noWrap/>
            <w:hideMark/>
          </w:tcPr>
          <w:p w14:paraId="63F4DC27"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43AEB935" w14:textId="77777777" w:rsidR="00BB6B8C" w:rsidRPr="004F768B" w:rsidRDefault="00BB6B8C" w:rsidP="0057298C">
            <w:pPr>
              <w:jc w:val="right"/>
              <w:outlineLvl w:val="6"/>
              <w:rPr>
                <w:color w:val="000000"/>
              </w:rPr>
            </w:pPr>
            <w:r w:rsidRPr="004F768B">
              <w:rPr>
                <w:color w:val="000000"/>
              </w:rPr>
              <w:t>9 415 421,18</w:t>
            </w:r>
          </w:p>
        </w:tc>
      </w:tr>
      <w:tr w:rsidR="00BB6B8C" w:rsidRPr="004F768B" w14:paraId="01BFEC6F"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FEC3CC2" w14:textId="77777777" w:rsidR="00BB6B8C" w:rsidRPr="004F768B" w:rsidRDefault="00BB6B8C" w:rsidP="0057298C">
            <w:pPr>
              <w:outlineLvl w:val="6"/>
              <w:rPr>
                <w:color w:val="000000"/>
              </w:rPr>
            </w:pPr>
            <w:r w:rsidRPr="004F768B">
              <w:rPr>
                <w:color w:val="000000"/>
              </w:rPr>
              <w:t xml:space="preserve"> Закупка энергетических ресурсов</w:t>
            </w:r>
          </w:p>
        </w:tc>
        <w:tc>
          <w:tcPr>
            <w:tcW w:w="593" w:type="dxa"/>
            <w:tcBorders>
              <w:top w:val="nil"/>
              <w:left w:val="nil"/>
              <w:bottom w:val="single" w:sz="4" w:space="0" w:color="000000"/>
              <w:right w:val="single" w:sz="4" w:space="0" w:color="000000"/>
            </w:tcBorders>
            <w:shd w:val="clear" w:color="auto" w:fill="auto"/>
            <w:noWrap/>
            <w:hideMark/>
          </w:tcPr>
          <w:p w14:paraId="14E39B3F"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AC77F46"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26A93E5"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5DB88E95" w14:textId="77777777" w:rsidR="00BB6B8C" w:rsidRPr="004F768B" w:rsidRDefault="00BB6B8C" w:rsidP="0057298C">
            <w:pPr>
              <w:jc w:val="center"/>
              <w:outlineLvl w:val="6"/>
              <w:rPr>
                <w:color w:val="000000"/>
              </w:rPr>
            </w:pPr>
            <w:r w:rsidRPr="004F768B">
              <w:rPr>
                <w:color w:val="000000"/>
              </w:rPr>
              <w:t>1400186110</w:t>
            </w:r>
          </w:p>
        </w:tc>
        <w:tc>
          <w:tcPr>
            <w:tcW w:w="589" w:type="dxa"/>
            <w:tcBorders>
              <w:top w:val="nil"/>
              <w:left w:val="nil"/>
              <w:bottom w:val="single" w:sz="4" w:space="0" w:color="000000"/>
              <w:right w:val="single" w:sz="4" w:space="0" w:color="000000"/>
            </w:tcBorders>
            <w:shd w:val="clear" w:color="auto" w:fill="auto"/>
            <w:noWrap/>
            <w:hideMark/>
          </w:tcPr>
          <w:p w14:paraId="0C42D488" w14:textId="77777777" w:rsidR="00BB6B8C" w:rsidRPr="004F768B" w:rsidRDefault="00BB6B8C" w:rsidP="0057298C">
            <w:pPr>
              <w:jc w:val="center"/>
              <w:outlineLvl w:val="6"/>
              <w:rPr>
                <w:color w:val="000000"/>
              </w:rPr>
            </w:pPr>
            <w:r w:rsidRPr="004F768B">
              <w:rPr>
                <w:color w:val="000000"/>
              </w:rPr>
              <w:t>247</w:t>
            </w:r>
          </w:p>
        </w:tc>
        <w:tc>
          <w:tcPr>
            <w:tcW w:w="1985" w:type="dxa"/>
            <w:tcBorders>
              <w:top w:val="nil"/>
              <w:left w:val="nil"/>
              <w:bottom w:val="single" w:sz="4" w:space="0" w:color="000000"/>
              <w:right w:val="single" w:sz="4" w:space="0" w:color="000000"/>
            </w:tcBorders>
            <w:shd w:val="clear" w:color="auto" w:fill="auto"/>
            <w:noWrap/>
            <w:hideMark/>
          </w:tcPr>
          <w:p w14:paraId="7AE0162E" w14:textId="77777777" w:rsidR="00BB6B8C" w:rsidRPr="004F768B" w:rsidRDefault="00BB6B8C" w:rsidP="0057298C">
            <w:pPr>
              <w:jc w:val="right"/>
              <w:outlineLvl w:val="6"/>
              <w:rPr>
                <w:color w:val="000000"/>
              </w:rPr>
            </w:pPr>
            <w:r w:rsidRPr="004F768B">
              <w:rPr>
                <w:color w:val="000000"/>
              </w:rPr>
              <w:t>3 294 902,11</w:t>
            </w:r>
          </w:p>
        </w:tc>
      </w:tr>
      <w:tr w:rsidR="00BB6B8C" w:rsidRPr="004F768B" w14:paraId="275F800A"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ADE0C68" w14:textId="77777777" w:rsidR="00BB6B8C" w:rsidRPr="004F768B" w:rsidRDefault="00BB6B8C" w:rsidP="0057298C">
            <w:pPr>
              <w:outlineLvl w:val="6"/>
              <w:rPr>
                <w:color w:val="000000"/>
              </w:rPr>
            </w:pPr>
            <w:r w:rsidRPr="004F768B">
              <w:rPr>
                <w:color w:val="000000"/>
              </w:rPr>
              <w:t xml:space="preserve"> Уплата налога на имущество организаций и земельного налога</w:t>
            </w:r>
          </w:p>
        </w:tc>
        <w:tc>
          <w:tcPr>
            <w:tcW w:w="593" w:type="dxa"/>
            <w:tcBorders>
              <w:top w:val="nil"/>
              <w:left w:val="nil"/>
              <w:bottom w:val="single" w:sz="4" w:space="0" w:color="000000"/>
              <w:right w:val="single" w:sz="4" w:space="0" w:color="000000"/>
            </w:tcBorders>
            <w:shd w:val="clear" w:color="auto" w:fill="auto"/>
            <w:noWrap/>
            <w:hideMark/>
          </w:tcPr>
          <w:p w14:paraId="738EC075"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67A2EB5"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85EA64D"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421EBBED" w14:textId="77777777" w:rsidR="00BB6B8C" w:rsidRPr="004F768B" w:rsidRDefault="00BB6B8C" w:rsidP="0057298C">
            <w:pPr>
              <w:jc w:val="center"/>
              <w:outlineLvl w:val="6"/>
              <w:rPr>
                <w:color w:val="000000"/>
              </w:rPr>
            </w:pPr>
            <w:r w:rsidRPr="004F768B">
              <w:rPr>
                <w:color w:val="000000"/>
              </w:rPr>
              <w:t>1400186110</w:t>
            </w:r>
          </w:p>
        </w:tc>
        <w:tc>
          <w:tcPr>
            <w:tcW w:w="589" w:type="dxa"/>
            <w:tcBorders>
              <w:top w:val="nil"/>
              <w:left w:val="nil"/>
              <w:bottom w:val="single" w:sz="4" w:space="0" w:color="000000"/>
              <w:right w:val="single" w:sz="4" w:space="0" w:color="000000"/>
            </w:tcBorders>
            <w:shd w:val="clear" w:color="auto" w:fill="auto"/>
            <w:noWrap/>
            <w:hideMark/>
          </w:tcPr>
          <w:p w14:paraId="301C58C7" w14:textId="77777777" w:rsidR="00BB6B8C" w:rsidRPr="004F768B" w:rsidRDefault="00BB6B8C" w:rsidP="0057298C">
            <w:pPr>
              <w:jc w:val="center"/>
              <w:outlineLvl w:val="6"/>
              <w:rPr>
                <w:color w:val="000000"/>
              </w:rPr>
            </w:pPr>
            <w:r w:rsidRPr="004F768B">
              <w:rPr>
                <w:color w:val="000000"/>
              </w:rPr>
              <w:t>851</w:t>
            </w:r>
          </w:p>
        </w:tc>
        <w:tc>
          <w:tcPr>
            <w:tcW w:w="1985" w:type="dxa"/>
            <w:tcBorders>
              <w:top w:val="nil"/>
              <w:left w:val="nil"/>
              <w:bottom w:val="single" w:sz="4" w:space="0" w:color="000000"/>
              <w:right w:val="single" w:sz="4" w:space="0" w:color="000000"/>
            </w:tcBorders>
            <w:shd w:val="clear" w:color="auto" w:fill="auto"/>
            <w:noWrap/>
            <w:hideMark/>
          </w:tcPr>
          <w:p w14:paraId="4A86906D" w14:textId="77777777" w:rsidR="00BB6B8C" w:rsidRPr="004F768B" w:rsidRDefault="00BB6B8C" w:rsidP="0057298C">
            <w:pPr>
              <w:jc w:val="right"/>
              <w:outlineLvl w:val="6"/>
              <w:rPr>
                <w:color w:val="000000"/>
              </w:rPr>
            </w:pPr>
            <w:r w:rsidRPr="004F768B">
              <w:rPr>
                <w:color w:val="000000"/>
              </w:rPr>
              <w:t>1 000 000,00</w:t>
            </w:r>
          </w:p>
        </w:tc>
      </w:tr>
      <w:tr w:rsidR="00BB6B8C" w:rsidRPr="004F768B" w14:paraId="6577983E"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5BFBC54" w14:textId="77777777" w:rsidR="00BB6B8C" w:rsidRPr="004F768B" w:rsidRDefault="00BB6B8C" w:rsidP="0057298C">
            <w:pPr>
              <w:outlineLvl w:val="6"/>
              <w:rPr>
                <w:color w:val="000000"/>
              </w:rPr>
            </w:pPr>
            <w:r w:rsidRPr="004F768B">
              <w:rPr>
                <w:color w:val="000000"/>
              </w:rPr>
              <w:t xml:space="preserve"> Уплата прочих налогов, сборов</w:t>
            </w:r>
          </w:p>
        </w:tc>
        <w:tc>
          <w:tcPr>
            <w:tcW w:w="593" w:type="dxa"/>
            <w:tcBorders>
              <w:top w:val="nil"/>
              <w:left w:val="nil"/>
              <w:bottom w:val="single" w:sz="4" w:space="0" w:color="000000"/>
              <w:right w:val="single" w:sz="4" w:space="0" w:color="000000"/>
            </w:tcBorders>
            <w:shd w:val="clear" w:color="auto" w:fill="auto"/>
            <w:noWrap/>
            <w:hideMark/>
          </w:tcPr>
          <w:p w14:paraId="77A89AEF"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A4CBA6A"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C982417"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43AD46F2" w14:textId="77777777" w:rsidR="00BB6B8C" w:rsidRPr="004F768B" w:rsidRDefault="00BB6B8C" w:rsidP="0057298C">
            <w:pPr>
              <w:jc w:val="center"/>
              <w:outlineLvl w:val="6"/>
              <w:rPr>
                <w:color w:val="000000"/>
              </w:rPr>
            </w:pPr>
            <w:r w:rsidRPr="004F768B">
              <w:rPr>
                <w:color w:val="000000"/>
              </w:rPr>
              <w:t>1400186110</w:t>
            </w:r>
          </w:p>
        </w:tc>
        <w:tc>
          <w:tcPr>
            <w:tcW w:w="589" w:type="dxa"/>
            <w:tcBorders>
              <w:top w:val="nil"/>
              <w:left w:val="nil"/>
              <w:bottom w:val="single" w:sz="4" w:space="0" w:color="000000"/>
              <w:right w:val="single" w:sz="4" w:space="0" w:color="000000"/>
            </w:tcBorders>
            <w:shd w:val="clear" w:color="auto" w:fill="auto"/>
            <w:noWrap/>
            <w:hideMark/>
          </w:tcPr>
          <w:p w14:paraId="69877B6B" w14:textId="77777777" w:rsidR="00BB6B8C" w:rsidRPr="004F768B" w:rsidRDefault="00BB6B8C" w:rsidP="0057298C">
            <w:pPr>
              <w:jc w:val="center"/>
              <w:outlineLvl w:val="6"/>
              <w:rPr>
                <w:color w:val="000000"/>
              </w:rPr>
            </w:pPr>
            <w:r w:rsidRPr="004F768B">
              <w:rPr>
                <w:color w:val="000000"/>
              </w:rPr>
              <w:t>852</w:t>
            </w:r>
          </w:p>
        </w:tc>
        <w:tc>
          <w:tcPr>
            <w:tcW w:w="1985" w:type="dxa"/>
            <w:tcBorders>
              <w:top w:val="nil"/>
              <w:left w:val="nil"/>
              <w:bottom w:val="single" w:sz="4" w:space="0" w:color="000000"/>
              <w:right w:val="single" w:sz="4" w:space="0" w:color="000000"/>
            </w:tcBorders>
            <w:shd w:val="clear" w:color="auto" w:fill="auto"/>
            <w:noWrap/>
            <w:hideMark/>
          </w:tcPr>
          <w:p w14:paraId="0D9698FB" w14:textId="77777777" w:rsidR="00BB6B8C" w:rsidRPr="004F768B" w:rsidRDefault="00BB6B8C" w:rsidP="0057298C">
            <w:pPr>
              <w:jc w:val="right"/>
              <w:outlineLvl w:val="6"/>
              <w:rPr>
                <w:color w:val="000000"/>
              </w:rPr>
            </w:pPr>
            <w:r w:rsidRPr="004F768B">
              <w:rPr>
                <w:color w:val="000000"/>
              </w:rPr>
              <w:t>200 000,00</w:t>
            </w:r>
          </w:p>
        </w:tc>
      </w:tr>
      <w:tr w:rsidR="00BB6B8C" w:rsidRPr="004F768B" w14:paraId="620E54DC"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818722B" w14:textId="77777777" w:rsidR="00BB6B8C" w:rsidRPr="004F768B" w:rsidRDefault="00BB6B8C" w:rsidP="0057298C">
            <w:pPr>
              <w:outlineLvl w:val="6"/>
              <w:rPr>
                <w:color w:val="000000"/>
              </w:rPr>
            </w:pPr>
            <w:r w:rsidRPr="004F768B">
              <w:rPr>
                <w:color w:val="000000"/>
              </w:rPr>
              <w:t xml:space="preserve"> Уплата иных платежей</w:t>
            </w:r>
          </w:p>
        </w:tc>
        <w:tc>
          <w:tcPr>
            <w:tcW w:w="593" w:type="dxa"/>
            <w:tcBorders>
              <w:top w:val="nil"/>
              <w:left w:val="nil"/>
              <w:bottom w:val="single" w:sz="4" w:space="0" w:color="000000"/>
              <w:right w:val="single" w:sz="4" w:space="0" w:color="000000"/>
            </w:tcBorders>
            <w:shd w:val="clear" w:color="auto" w:fill="auto"/>
            <w:noWrap/>
            <w:hideMark/>
          </w:tcPr>
          <w:p w14:paraId="1CE0A7D3"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1931913"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335DC6C"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3455F214" w14:textId="77777777" w:rsidR="00BB6B8C" w:rsidRPr="004F768B" w:rsidRDefault="00BB6B8C" w:rsidP="0057298C">
            <w:pPr>
              <w:jc w:val="center"/>
              <w:outlineLvl w:val="6"/>
              <w:rPr>
                <w:color w:val="000000"/>
              </w:rPr>
            </w:pPr>
            <w:r w:rsidRPr="004F768B">
              <w:rPr>
                <w:color w:val="000000"/>
              </w:rPr>
              <w:t>1400186110</w:t>
            </w:r>
          </w:p>
        </w:tc>
        <w:tc>
          <w:tcPr>
            <w:tcW w:w="589" w:type="dxa"/>
            <w:tcBorders>
              <w:top w:val="nil"/>
              <w:left w:val="nil"/>
              <w:bottom w:val="single" w:sz="4" w:space="0" w:color="000000"/>
              <w:right w:val="single" w:sz="4" w:space="0" w:color="000000"/>
            </w:tcBorders>
            <w:shd w:val="clear" w:color="auto" w:fill="auto"/>
            <w:noWrap/>
            <w:hideMark/>
          </w:tcPr>
          <w:p w14:paraId="6034B0BF" w14:textId="77777777" w:rsidR="00BB6B8C" w:rsidRPr="004F768B" w:rsidRDefault="00BB6B8C" w:rsidP="0057298C">
            <w:pPr>
              <w:jc w:val="center"/>
              <w:outlineLvl w:val="6"/>
              <w:rPr>
                <w:color w:val="000000"/>
              </w:rPr>
            </w:pPr>
            <w:r w:rsidRPr="004F768B">
              <w:rPr>
                <w:color w:val="000000"/>
              </w:rPr>
              <w:t>853</w:t>
            </w:r>
          </w:p>
        </w:tc>
        <w:tc>
          <w:tcPr>
            <w:tcW w:w="1985" w:type="dxa"/>
            <w:tcBorders>
              <w:top w:val="nil"/>
              <w:left w:val="nil"/>
              <w:bottom w:val="single" w:sz="4" w:space="0" w:color="000000"/>
              <w:right w:val="single" w:sz="4" w:space="0" w:color="000000"/>
            </w:tcBorders>
            <w:shd w:val="clear" w:color="auto" w:fill="auto"/>
            <w:noWrap/>
            <w:hideMark/>
          </w:tcPr>
          <w:p w14:paraId="606D742A" w14:textId="77777777" w:rsidR="00BB6B8C" w:rsidRPr="004F768B" w:rsidRDefault="00BB6B8C" w:rsidP="0057298C">
            <w:pPr>
              <w:jc w:val="right"/>
              <w:outlineLvl w:val="6"/>
              <w:rPr>
                <w:color w:val="000000"/>
              </w:rPr>
            </w:pPr>
            <w:r w:rsidRPr="004F768B">
              <w:rPr>
                <w:color w:val="000000"/>
              </w:rPr>
              <w:t>39 765,60</w:t>
            </w:r>
          </w:p>
        </w:tc>
      </w:tr>
      <w:tr w:rsidR="00BB6B8C" w:rsidRPr="004F768B" w14:paraId="085DC369" w14:textId="77777777" w:rsidTr="0057298C">
        <w:trPr>
          <w:trHeight w:val="1098"/>
        </w:trPr>
        <w:tc>
          <w:tcPr>
            <w:tcW w:w="4096" w:type="dxa"/>
            <w:tcBorders>
              <w:top w:val="nil"/>
              <w:left w:val="single" w:sz="4" w:space="0" w:color="000000"/>
              <w:bottom w:val="single" w:sz="4" w:space="0" w:color="000000"/>
              <w:right w:val="single" w:sz="4" w:space="0" w:color="000000"/>
            </w:tcBorders>
            <w:shd w:val="clear" w:color="auto" w:fill="auto"/>
            <w:hideMark/>
          </w:tcPr>
          <w:p w14:paraId="5ADA6173" w14:textId="77777777" w:rsidR="00BB6B8C" w:rsidRPr="004F768B" w:rsidRDefault="00BB6B8C" w:rsidP="0057298C">
            <w:pPr>
              <w:outlineLvl w:val="5"/>
              <w:rPr>
                <w:color w:val="000000"/>
              </w:rPr>
            </w:pPr>
            <w:r w:rsidRPr="004F768B">
              <w:rPr>
                <w:color w:val="000000"/>
              </w:rPr>
              <w:t xml:space="preserve">  Осуществление мероприятий по оценке недвижимости, признание прав и регулирование отношений по муниципальной собственности</w:t>
            </w:r>
          </w:p>
        </w:tc>
        <w:tc>
          <w:tcPr>
            <w:tcW w:w="593" w:type="dxa"/>
            <w:tcBorders>
              <w:top w:val="nil"/>
              <w:left w:val="nil"/>
              <w:bottom w:val="single" w:sz="4" w:space="0" w:color="000000"/>
              <w:right w:val="single" w:sz="4" w:space="0" w:color="000000"/>
            </w:tcBorders>
            <w:shd w:val="clear" w:color="auto" w:fill="auto"/>
            <w:noWrap/>
            <w:hideMark/>
          </w:tcPr>
          <w:p w14:paraId="06D95757"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AF860EC"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5AB200B"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10F90577" w14:textId="77777777" w:rsidR="00BB6B8C" w:rsidRPr="004F768B" w:rsidRDefault="00BB6B8C" w:rsidP="0057298C">
            <w:pPr>
              <w:jc w:val="center"/>
              <w:outlineLvl w:val="5"/>
              <w:rPr>
                <w:color w:val="000000"/>
              </w:rPr>
            </w:pPr>
            <w:r w:rsidRPr="004F768B">
              <w:rPr>
                <w:color w:val="000000"/>
              </w:rPr>
              <w:t>1400186120</w:t>
            </w:r>
          </w:p>
        </w:tc>
        <w:tc>
          <w:tcPr>
            <w:tcW w:w="589" w:type="dxa"/>
            <w:tcBorders>
              <w:top w:val="nil"/>
              <w:left w:val="nil"/>
              <w:bottom w:val="single" w:sz="4" w:space="0" w:color="000000"/>
              <w:right w:val="single" w:sz="4" w:space="0" w:color="000000"/>
            </w:tcBorders>
            <w:shd w:val="clear" w:color="auto" w:fill="auto"/>
            <w:noWrap/>
            <w:hideMark/>
          </w:tcPr>
          <w:p w14:paraId="3C5353F0"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3C7F062" w14:textId="77777777" w:rsidR="00BB6B8C" w:rsidRPr="004F768B" w:rsidRDefault="00BB6B8C" w:rsidP="0057298C">
            <w:pPr>
              <w:jc w:val="right"/>
              <w:outlineLvl w:val="5"/>
              <w:rPr>
                <w:color w:val="000000"/>
              </w:rPr>
            </w:pPr>
            <w:r w:rsidRPr="004F768B">
              <w:rPr>
                <w:color w:val="000000"/>
              </w:rPr>
              <w:t>1 728 460,00</w:t>
            </w:r>
          </w:p>
        </w:tc>
      </w:tr>
      <w:tr w:rsidR="00BB6B8C" w:rsidRPr="004F768B" w14:paraId="1BA0F6F9"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01E4487"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7437970D"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3AACDC7"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AA50F1B"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4941410C" w14:textId="77777777" w:rsidR="00BB6B8C" w:rsidRPr="004F768B" w:rsidRDefault="00BB6B8C" w:rsidP="0057298C">
            <w:pPr>
              <w:jc w:val="center"/>
              <w:outlineLvl w:val="6"/>
              <w:rPr>
                <w:color w:val="000000"/>
              </w:rPr>
            </w:pPr>
            <w:r w:rsidRPr="004F768B">
              <w:rPr>
                <w:color w:val="000000"/>
              </w:rPr>
              <w:t>1400186120</w:t>
            </w:r>
          </w:p>
        </w:tc>
        <w:tc>
          <w:tcPr>
            <w:tcW w:w="589" w:type="dxa"/>
            <w:tcBorders>
              <w:top w:val="nil"/>
              <w:left w:val="nil"/>
              <w:bottom w:val="single" w:sz="4" w:space="0" w:color="000000"/>
              <w:right w:val="single" w:sz="4" w:space="0" w:color="000000"/>
            </w:tcBorders>
            <w:shd w:val="clear" w:color="auto" w:fill="auto"/>
            <w:noWrap/>
            <w:hideMark/>
          </w:tcPr>
          <w:p w14:paraId="676932B6"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49CB69A7" w14:textId="77777777" w:rsidR="00BB6B8C" w:rsidRPr="004F768B" w:rsidRDefault="00BB6B8C" w:rsidP="0057298C">
            <w:pPr>
              <w:jc w:val="right"/>
              <w:outlineLvl w:val="6"/>
              <w:rPr>
                <w:color w:val="000000"/>
              </w:rPr>
            </w:pPr>
            <w:r w:rsidRPr="004F768B">
              <w:rPr>
                <w:color w:val="000000"/>
              </w:rPr>
              <w:t>1 728 460,00</w:t>
            </w:r>
          </w:p>
        </w:tc>
      </w:tr>
      <w:tr w:rsidR="00BB6B8C" w:rsidRPr="004F768B" w14:paraId="6A027524" w14:textId="77777777" w:rsidTr="0057298C">
        <w:trPr>
          <w:trHeight w:val="1972"/>
        </w:trPr>
        <w:tc>
          <w:tcPr>
            <w:tcW w:w="4096" w:type="dxa"/>
            <w:tcBorders>
              <w:top w:val="nil"/>
              <w:left w:val="single" w:sz="4" w:space="0" w:color="000000"/>
              <w:bottom w:val="single" w:sz="4" w:space="0" w:color="000000"/>
              <w:right w:val="single" w:sz="4" w:space="0" w:color="000000"/>
            </w:tcBorders>
            <w:shd w:val="clear" w:color="auto" w:fill="auto"/>
            <w:hideMark/>
          </w:tcPr>
          <w:p w14:paraId="092F76FE" w14:textId="77777777" w:rsidR="00BB6B8C" w:rsidRPr="004F768B" w:rsidRDefault="00BB6B8C" w:rsidP="0057298C">
            <w:pPr>
              <w:outlineLvl w:val="5"/>
              <w:rPr>
                <w:color w:val="000000"/>
              </w:rPr>
            </w:pPr>
            <w:r w:rsidRPr="004F768B">
              <w:rPr>
                <w:color w:val="000000"/>
              </w:rPr>
              <w:t xml:space="preserve">  Возмещение части затрат на уплату лизинговых платежей в связи с приобретением специализированных транспортных средств для содержания автомобильных дорог общего пользования местного значения за счет средств Дорожного фонда Республики Бурятия</w:t>
            </w:r>
          </w:p>
        </w:tc>
        <w:tc>
          <w:tcPr>
            <w:tcW w:w="593" w:type="dxa"/>
            <w:tcBorders>
              <w:top w:val="nil"/>
              <w:left w:val="nil"/>
              <w:bottom w:val="single" w:sz="4" w:space="0" w:color="000000"/>
              <w:right w:val="single" w:sz="4" w:space="0" w:color="000000"/>
            </w:tcBorders>
            <w:shd w:val="clear" w:color="auto" w:fill="auto"/>
            <w:noWrap/>
            <w:hideMark/>
          </w:tcPr>
          <w:p w14:paraId="7CF49B27"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EF11FCD"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35DE666"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145C9240" w14:textId="77777777" w:rsidR="00BB6B8C" w:rsidRPr="004F768B" w:rsidRDefault="00BB6B8C" w:rsidP="0057298C">
            <w:pPr>
              <w:jc w:val="center"/>
              <w:outlineLvl w:val="5"/>
              <w:rPr>
                <w:color w:val="000000"/>
              </w:rPr>
            </w:pPr>
            <w:r w:rsidRPr="004F768B">
              <w:rPr>
                <w:color w:val="000000"/>
              </w:rPr>
              <w:t>14001S2Б70</w:t>
            </w:r>
          </w:p>
        </w:tc>
        <w:tc>
          <w:tcPr>
            <w:tcW w:w="589" w:type="dxa"/>
            <w:tcBorders>
              <w:top w:val="nil"/>
              <w:left w:val="nil"/>
              <w:bottom w:val="single" w:sz="4" w:space="0" w:color="000000"/>
              <w:right w:val="single" w:sz="4" w:space="0" w:color="000000"/>
            </w:tcBorders>
            <w:shd w:val="clear" w:color="auto" w:fill="auto"/>
            <w:noWrap/>
            <w:hideMark/>
          </w:tcPr>
          <w:p w14:paraId="3E6367C2"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6905466" w14:textId="77777777" w:rsidR="00BB6B8C" w:rsidRPr="004F768B" w:rsidRDefault="00BB6B8C" w:rsidP="0057298C">
            <w:pPr>
              <w:jc w:val="right"/>
              <w:outlineLvl w:val="5"/>
              <w:rPr>
                <w:color w:val="000000"/>
              </w:rPr>
            </w:pPr>
            <w:r w:rsidRPr="004F768B">
              <w:rPr>
                <w:color w:val="000000"/>
              </w:rPr>
              <w:t>5 661 920,00</w:t>
            </w:r>
          </w:p>
        </w:tc>
      </w:tr>
      <w:tr w:rsidR="00BB6B8C" w:rsidRPr="004F768B" w14:paraId="353702F6"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B54C6BB"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7E590045"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76C5F83"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398F596"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2E1262E5" w14:textId="77777777" w:rsidR="00BB6B8C" w:rsidRPr="004F768B" w:rsidRDefault="00BB6B8C" w:rsidP="0057298C">
            <w:pPr>
              <w:jc w:val="center"/>
              <w:outlineLvl w:val="6"/>
              <w:rPr>
                <w:color w:val="000000"/>
              </w:rPr>
            </w:pPr>
            <w:r w:rsidRPr="004F768B">
              <w:rPr>
                <w:color w:val="000000"/>
              </w:rPr>
              <w:t>14001S2Б70</w:t>
            </w:r>
          </w:p>
        </w:tc>
        <w:tc>
          <w:tcPr>
            <w:tcW w:w="589" w:type="dxa"/>
            <w:tcBorders>
              <w:top w:val="nil"/>
              <w:left w:val="nil"/>
              <w:bottom w:val="single" w:sz="4" w:space="0" w:color="000000"/>
              <w:right w:val="single" w:sz="4" w:space="0" w:color="000000"/>
            </w:tcBorders>
            <w:shd w:val="clear" w:color="auto" w:fill="auto"/>
            <w:noWrap/>
            <w:hideMark/>
          </w:tcPr>
          <w:p w14:paraId="1268B825"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566D2BD2" w14:textId="77777777" w:rsidR="00BB6B8C" w:rsidRPr="004F768B" w:rsidRDefault="00BB6B8C" w:rsidP="0057298C">
            <w:pPr>
              <w:jc w:val="right"/>
              <w:outlineLvl w:val="6"/>
              <w:rPr>
                <w:color w:val="000000"/>
              </w:rPr>
            </w:pPr>
            <w:r w:rsidRPr="004F768B">
              <w:rPr>
                <w:color w:val="000000"/>
              </w:rPr>
              <w:t>5 661 920,00</w:t>
            </w:r>
          </w:p>
        </w:tc>
      </w:tr>
      <w:tr w:rsidR="00BB6B8C" w:rsidRPr="004F768B" w14:paraId="3AE2E610"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1A7971E2" w14:textId="77777777" w:rsidR="00BB6B8C" w:rsidRPr="004F768B" w:rsidRDefault="00BB6B8C" w:rsidP="0057298C">
            <w:pPr>
              <w:outlineLvl w:val="5"/>
              <w:rPr>
                <w:color w:val="000000"/>
              </w:rPr>
            </w:pPr>
            <w:r w:rsidRPr="004F768B">
              <w:rPr>
                <w:color w:val="000000"/>
              </w:rPr>
              <w:t xml:space="preserve">  Выполнение расходных обязательств муниципальных образований на содержание объектов размещения твердых коммунальных отходов</w:t>
            </w:r>
          </w:p>
        </w:tc>
        <w:tc>
          <w:tcPr>
            <w:tcW w:w="593" w:type="dxa"/>
            <w:tcBorders>
              <w:top w:val="nil"/>
              <w:left w:val="nil"/>
              <w:bottom w:val="single" w:sz="4" w:space="0" w:color="000000"/>
              <w:right w:val="single" w:sz="4" w:space="0" w:color="000000"/>
            </w:tcBorders>
            <w:shd w:val="clear" w:color="auto" w:fill="auto"/>
            <w:noWrap/>
            <w:hideMark/>
          </w:tcPr>
          <w:p w14:paraId="4012AEC3"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7C74981"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35BAB76"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0ECDA04B" w14:textId="77777777" w:rsidR="00BB6B8C" w:rsidRPr="004F768B" w:rsidRDefault="00BB6B8C" w:rsidP="0057298C">
            <w:pPr>
              <w:jc w:val="center"/>
              <w:outlineLvl w:val="5"/>
              <w:rPr>
                <w:color w:val="000000"/>
              </w:rPr>
            </w:pPr>
            <w:r w:rsidRPr="004F768B">
              <w:rPr>
                <w:color w:val="000000"/>
              </w:rPr>
              <w:t>14001S2Д10</w:t>
            </w:r>
          </w:p>
        </w:tc>
        <w:tc>
          <w:tcPr>
            <w:tcW w:w="589" w:type="dxa"/>
            <w:tcBorders>
              <w:top w:val="nil"/>
              <w:left w:val="nil"/>
              <w:bottom w:val="single" w:sz="4" w:space="0" w:color="000000"/>
              <w:right w:val="single" w:sz="4" w:space="0" w:color="000000"/>
            </w:tcBorders>
            <w:shd w:val="clear" w:color="auto" w:fill="auto"/>
            <w:noWrap/>
            <w:hideMark/>
          </w:tcPr>
          <w:p w14:paraId="018B093C"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DEDE7D0" w14:textId="77777777" w:rsidR="00BB6B8C" w:rsidRPr="004F768B" w:rsidRDefault="00BB6B8C" w:rsidP="0057298C">
            <w:pPr>
              <w:jc w:val="right"/>
              <w:outlineLvl w:val="5"/>
              <w:rPr>
                <w:color w:val="000000"/>
              </w:rPr>
            </w:pPr>
            <w:r w:rsidRPr="004F768B">
              <w:rPr>
                <w:color w:val="000000"/>
              </w:rPr>
              <w:t>3 547 695,00</w:t>
            </w:r>
          </w:p>
        </w:tc>
      </w:tr>
      <w:tr w:rsidR="00BB6B8C" w:rsidRPr="004F768B" w14:paraId="38B45656"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DA0CE67"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0D1B100D"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24372E6"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09BD9E4"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0602CEBB" w14:textId="77777777" w:rsidR="00BB6B8C" w:rsidRPr="004F768B" w:rsidRDefault="00BB6B8C" w:rsidP="0057298C">
            <w:pPr>
              <w:jc w:val="center"/>
              <w:outlineLvl w:val="6"/>
              <w:rPr>
                <w:color w:val="000000"/>
              </w:rPr>
            </w:pPr>
            <w:r w:rsidRPr="004F768B">
              <w:rPr>
                <w:color w:val="000000"/>
              </w:rPr>
              <w:t>14001S2Д10</w:t>
            </w:r>
          </w:p>
        </w:tc>
        <w:tc>
          <w:tcPr>
            <w:tcW w:w="589" w:type="dxa"/>
            <w:tcBorders>
              <w:top w:val="nil"/>
              <w:left w:val="nil"/>
              <w:bottom w:val="single" w:sz="4" w:space="0" w:color="000000"/>
              <w:right w:val="single" w:sz="4" w:space="0" w:color="000000"/>
            </w:tcBorders>
            <w:shd w:val="clear" w:color="auto" w:fill="auto"/>
            <w:noWrap/>
            <w:hideMark/>
          </w:tcPr>
          <w:p w14:paraId="34C199AD"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02314F1A" w14:textId="77777777" w:rsidR="00BB6B8C" w:rsidRPr="004F768B" w:rsidRDefault="00BB6B8C" w:rsidP="0057298C">
            <w:pPr>
              <w:jc w:val="right"/>
              <w:outlineLvl w:val="6"/>
              <w:rPr>
                <w:color w:val="000000"/>
              </w:rPr>
            </w:pPr>
            <w:r w:rsidRPr="004F768B">
              <w:rPr>
                <w:color w:val="000000"/>
              </w:rPr>
              <w:t>3 547 695,00</w:t>
            </w:r>
          </w:p>
        </w:tc>
      </w:tr>
      <w:tr w:rsidR="00BB6B8C" w:rsidRPr="004F768B" w14:paraId="4D431C25"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960FC6E" w14:textId="77777777" w:rsidR="00BB6B8C" w:rsidRPr="004F768B" w:rsidRDefault="00BB6B8C" w:rsidP="0057298C">
            <w:pPr>
              <w:outlineLvl w:val="2"/>
              <w:rPr>
                <w:color w:val="000000"/>
              </w:rPr>
            </w:pPr>
            <w:r w:rsidRPr="004F768B">
              <w:rPr>
                <w:color w:val="000000"/>
              </w:rPr>
              <w:t xml:space="preserve">  Непрограммные расходы</w:t>
            </w:r>
          </w:p>
        </w:tc>
        <w:tc>
          <w:tcPr>
            <w:tcW w:w="593" w:type="dxa"/>
            <w:tcBorders>
              <w:top w:val="nil"/>
              <w:left w:val="nil"/>
              <w:bottom w:val="single" w:sz="4" w:space="0" w:color="000000"/>
              <w:right w:val="single" w:sz="4" w:space="0" w:color="000000"/>
            </w:tcBorders>
            <w:shd w:val="clear" w:color="auto" w:fill="auto"/>
            <w:noWrap/>
            <w:hideMark/>
          </w:tcPr>
          <w:p w14:paraId="18C0FAFB" w14:textId="77777777" w:rsidR="00BB6B8C" w:rsidRPr="004F768B" w:rsidRDefault="00BB6B8C" w:rsidP="0057298C">
            <w:pPr>
              <w:jc w:val="center"/>
              <w:outlineLvl w:val="2"/>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E691BC4" w14:textId="77777777" w:rsidR="00BB6B8C" w:rsidRPr="004F768B" w:rsidRDefault="00BB6B8C" w:rsidP="0057298C">
            <w:pPr>
              <w:jc w:val="center"/>
              <w:outlineLvl w:val="2"/>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15B0AF6" w14:textId="77777777" w:rsidR="00BB6B8C" w:rsidRPr="004F768B" w:rsidRDefault="00BB6B8C" w:rsidP="0057298C">
            <w:pPr>
              <w:jc w:val="center"/>
              <w:outlineLvl w:val="2"/>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7CC07A9F" w14:textId="77777777" w:rsidR="00BB6B8C" w:rsidRPr="004F768B" w:rsidRDefault="00BB6B8C" w:rsidP="0057298C">
            <w:pPr>
              <w:jc w:val="center"/>
              <w:outlineLvl w:val="2"/>
              <w:rPr>
                <w:color w:val="000000"/>
              </w:rPr>
            </w:pPr>
            <w:r w:rsidRPr="004F768B">
              <w:rPr>
                <w:color w:val="000000"/>
              </w:rPr>
              <w:t>9900000000</w:t>
            </w:r>
          </w:p>
        </w:tc>
        <w:tc>
          <w:tcPr>
            <w:tcW w:w="589" w:type="dxa"/>
            <w:tcBorders>
              <w:top w:val="nil"/>
              <w:left w:val="nil"/>
              <w:bottom w:val="single" w:sz="4" w:space="0" w:color="000000"/>
              <w:right w:val="single" w:sz="4" w:space="0" w:color="000000"/>
            </w:tcBorders>
            <w:shd w:val="clear" w:color="auto" w:fill="auto"/>
            <w:noWrap/>
            <w:hideMark/>
          </w:tcPr>
          <w:p w14:paraId="7F2D1E3E"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0EE33BA" w14:textId="77777777" w:rsidR="00BB6B8C" w:rsidRPr="004F768B" w:rsidRDefault="00BB6B8C" w:rsidP="0057298C">
            <w:pPr>
              <w:jc w:val="right"/>
              <w:outlineLvl w:val="2"/>
              <w:rPr>
                <w:color w:val="000000"/>
              </w:rPr>
            </w:pPr>
            <w:r w:rsidRPr="004F768B">
              <w:rPr>
                <w:color w:val="000000"/>
              </w:rPr>
              <w:t>34 099 496,02</w:t>
            </w:r>
          </w:p>
        </w:tc>
      </w:tr>
      <w:tr w:rsidR="00BB6B8C" w:rsidRPr="004F768B" w14:paraId="5EF43FF1"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29B8C6A" w14:textId="77777777" w:rsidR="00BB6B8C" w:rsidRPr="004F768B" w:rsidRDefault="00BB6B8C" w:rsidP="0057298C">
            <w:pPr>
              <w:outlineLvl w:val="3"/>
              <w:rPr>
                <w:color w:val="000000"/>
              </w:rPr>
            </w:pPr>
            <w:r w:rsidRPr="004F768B">
              <w:rPr>
                <w:color w:val="000000"/>
              </w:rPr>
              <w:t xml:space="preserve"> Иные непрограммные мероприятия</w:t>
            </w:r>
          </w:p>
        </w:tc>
        <w:tc>
          <w:tcPr>
            <w:tcW w:w="593" w:type="dxa"/>
            <w:tcBorders>
              <w:top w:val="nil"/>
              <w:left w:val="nil"/>
              <w:bottom w:val="single" w:sz="4" w:space="0" w:color="000000"/>
              <w:right w:val="single" w:sz="4" w:space="0" w:color="000000"/>
            </w:tcBorders>
            <w:shd w:val="clear" w:color="auto" w:fill="auto"/>
            <w:noWrap/>
            <w:hideMark/>
          </w:tcPr>
          <w:p w14:paraId="44667CB3" w14:textId="77777777" w:rsidR="00BB6B8C" w:rsidRPr="004F768B" w:rsidRDefault="00BB6B8C" w:rsidP="0057298C">
            <w:pPr>
              <w:jc w:val="center"/>
              <w:outlineLvl w:val="3"/>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ACAAFBA" w14:textId="77777777" w:rsidR="00BB6B8C" w:rsidRPr="004F768B" w:rsidRDefault="00BB6B8C" w:rsidP="0057298C">
            <w:pPr>
              <w:jc w:val="center"/>
              <w:outlineLvl w:val="3"/>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CC43E19" w14:textId="77777777" w:rsidR="00BB6B8C" w:rsidRPr="004F768B" w:rsidRDefault="00BB6B8C" w:rsidP="0057298C">
            <w:pPr>
              <w:jc w:val="center"/>
              <w:outlineLvl w:val="3"/>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4F8F2284" w14:textId="77777777" w:rsidR="00BB6B8C" w:rsidRPr="004F768B" w:rsidRDefault="00BB6B8C" w:rsidP="0057298C">
            <w:pPr>
              <w:jc w:val="center"/>
              <w:outlineLvl w:val="3"/>
              <w:rPr>
                <w:color w:val="000000"/>
              </w:rPr>
            </w:pPr>
            <w:r w:rsidRPr="004F768B">
              <w:rPr>
                <w:color w:val="000000"/>
              </w:rPr>
              <w:t>9990000000</w:t>
            </w:r>
          </w:p>
        </w:tc>
        <w:tc>
          <w:tcPr>
            <w:tcW w:w="589" w:type="dxa"/>
            <w:tcBorders>
              <w:top w:val="nil"/>
              <w:left w:val="nil"/>
              <w:bottom w:val="single" w:sz="4" w:space="0" w:color="000000"/>
              <w:right w:val="single" w:sz="4" w:space="0" w:color="000000"/>
            </w:tcBorders>
            <w:shd w:val="clear" w:color="auto" w:fill="auto"/>
            <w:noWrap/>
            <w:hideMark/>
          </w:tcPr>
          <w:p w14:paraId="412C0F33"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24FEAEC" w14:textId="77777777" w:rsidR="00BB6B8C" w:rsidRPr="004F768B" w:rsidRDefault="00BB6B8C" w:rsidP="0057298C">
            <w:pPr>
              <w:jc w:val="right"/>
              <w:outlineLvl w:val="3"/>
              <w:rPr>
                <w:color w:val="000000"/>
              </w:rPr>
            </w:pPr>
            <w:r w:rsidRPr="004F768B">
              <w:rPr>
                <w:color w:val="000000"/>
              </w:rPr>
              <w:t>34 099 496,02</w:t>
            </w:r>
          </w:p>
        </w:tc>
      </w:tr>
      <w:tr w:rsidR="00BB6B8C" w:rsidRPr="004F768B" w14:paraId="1E2A4EB1" w14:textId="77777777" w:rsidTr="0057298C">
        <w:trPr>
          <w:trHeight w:val="1269"/>
        </w:trPr>
        <w:tc>
          <w:tcPr>
            <w:tcW w:w="4096" w:type="dxa"/>
            <w:tcBorders>
              <w:top w:val="nil"/>
              <w:left w:val="single" w:sz="4" w:space="0" w:color="000000"/>
              <w:bottom w:val="single" w:sz="4" w:space="0" w:color="000000"/>
              <w:right w:val="single" w:sz="4" w:space="0" w:color="000000"/>
            </w:tcBorders>
            <w:shd w:val="clear" w:color="auto" w:fill="auto"/>
            <w:hideMark/>
          </w:tcPr>
          <w:p w14:paraId="5B45E315" w14:textId="77777777" w:rsidR="00BB6B8C" w:rsidRPr="004F768B" w:rsidRDefault="00BB6B8C" w:rsidP="0057298C">
            <w:pPr>
              <w:outlineLvl w:val="5"/>
              <w:rPr>
                <w:color w:val="000000"/>
              </w:rPr>
            </w:pPr>
            <w:r w:rsidRPr="004F768B">
              <w:rPr>
                <w:color w:val="000000"/>
              </w:rPr>
              <w:t xml:space="preserve">  Обеспечение деятельности казенного учреждения "Комитет по управлению городским хозяйством" администрации МО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23257100"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E6CD4B4"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028F713"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1E9B6D25" w14:textId="77777777" w:rsidR="00BB6B8C" w:rsidRPr="004F768B" w:rsidRDefault="00BB6B8C" w:rsidP="0057298C">
            <w:pPr>
              <w:jc w:val="center"/>
              <w:outlineLvl w:val="5"/>
              <w:rPr>
                <w:color w:val="000000"/>
              </w:rPr>
            </w:pPr>
            <w:r w:rsidRPr="004F768B">
              <w:rPr>
                <w:color w:val="000000"/>
              </w:rPr>
              <w:t>9990021050</w:t>
            </w:r>
          </w:p>
        </w:tc>
        <w:tc>
          <w:tcPr>
            <w:tcW w:w="589" w:type="dxa"/>
            <w:tcBorders>
              <w:top w:val="nil"/>
              <w:left w:val="nil"/>
              <w:bottom w:val="single" w:sz="4" w:space="0" w:color="000000"/>
              <w:right w:val="single" w:sz="4" w:space="0" w:color="000000"/>
            </w:tcBorders>
            <w:shd w:val="clear" w:color="auto" w:fill="auto"/>
            <w:noWrap/>
            <w:hideMark/>
          </w:tcPr>
          <w:p w14:paraId="4BB6E4BB"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271ADEE" w14:textId="77777777" w:rsidR="00BB6B8C" w:rsidRPr="004F768B" w:rsidRDefault="00BB6B8C" w:rsidP="0057298C">
            <w:pPr>
              <w:jc w:val="right"/>
              <w:outlineLvl w:val="5"/>
              <w:rPr>
                <w:color w:val="000000"/>
              </w:rPr>
            </w:pPr>
            <w:r w:rsidRPr="004F768B">
              <w:rPr>
                <w:color w:val="000000"/>
              </w:rPr>
              <w:t>19 572 023,02</w:t>
            </w:r>
          </w:p>
        </w:tc>
      </w:tr>
      <w:tr w:rsidR="00BB6B8C" w:rsidRPr="004F768B" w14:paraId="596A5F46"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8199DDD" w14:textId="77777777" w:rsidR="00BB6B8C" w:rsidRPr="004F768B" w:rsidRDefault="00BB6B8C" w:rsidP="0057298C">
            <w:pPr>
              <w:outlineLvl w:val="6"/>
              <w:rPr>
                <w:color w:val="000000"/>
              </w:rPr>
            </w:pPr>
            <w:r w:rsidRPr="004F768B">
              <w:rPr>
                <w:color w:val="000000"/>
              </w:rPr>
              <w:t xml:space="preserve"> Фонд оплаты труда учреждений</w:t>
            </w:r>
          </w:p>
        </w:tc>
        <w:tc>
          <w:tcPr>
            <w:tcW w:w="593" w:type="dxa"/>
            <w:tcBorders>
              <w:top w:val="nil"/>
              <w:left w:val="nil"/>
              <w:bottom w:val="single" w:sz="4" w:space="0" w:color="000000"/>
              <w:right w:val="single" w:sz="4" w:space="0" w:color="000000"/>
            </w:tcBorders>
            <w:shd w:val="clear" w:color="auto" w:fill="auto"/>
            <w:noWrap/>
            <w:hideMark/>
          </w:tcPr>
          <w:p w14:paraId="69C9FEA6"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53B1E92"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810689B"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3889EA89" w14:textId="77777777" w:rsidR="00BB6B8C" w:rsidRPr="004F768B" w:rsidRDefault="00BB6B8C" w:rsidP="0057298C">
            <w:pPr>
              <w:jc w:val="center"/>
              <w:outlineLvl w:val="6"/>
              <w:rPr>
                <w:color w:val="000000"/>
              </w:rPr>
            </w:pPr>
            <w:r w:rsidRPr="004F768B">
              <w:rPr>
                <w:color w:val="000000"/>
              </w:rPr>
              <w:t>9990021050</w:t>
            </w:r>
          </w:p>
        </w:tc>
        <w:tc>
          <w:tcPr>
            <w:tcW w:w="589" w:type="dxa"/>
            <w:tcBorders>
              <w:top w:val="nil"/>
              <w:left w:val="nil"/>
              <w:bottom w:val="single" w:sz="4" w:space="0" w:color="000000"/>
              <w:right w:val="single" w:sz="4" w:space="0" w:color="000000"/>
            </w:tcBorders>
            <w:shd w:val="clear" w:color="auto" w:fill="auto"/>
            <w:noWrap/>
            <w:hideMark/>
          </w:tcPr>
          <w:p w14:paraId="1DF756A6" w14:textId="77777777" w:rsidR="00BB6B8C" w:rsidRPr="004F768B" w:rsidRDefault="00BB6B8C" w:rsidP="0057298C">
            <w:pPr>
              <w:jc w:val="center"/>
              <w:outlineLvl w:val="6"/>
              <w:rPr>
                <w:color w:val="000000"/>
              </w:rPr>
            </w:pPr>
            <w:r w:rsidRPr="004F768B">
              <w:rPr>
                <w:color w:val="000000"/>
              </w:rPr>
              <w:t>111</w:t>
            </w:r>
          </w:p>
        </w:tc>
        <w:tc>
          <w:tcPr>
            <w:tcW w:w="1985" w:type="dxa"/>
            <w:tcBorders>
              <w:top w:val="nil"/>
              <w:left w:val="nil"/>
              <w:bottom w:val="single" w:sz="4" w:space="0" w:color="000000"/>
              <w:right w:val="single" w:sz="4" w:space="0" w:color="000000"/>
            </w:tcBorders>
            <w:shd w:val="clear" w:color="auto" w:fill="auto"/>
            <w:noWrap/>
            <w:hideMark/>
          </w:tcPr>
          <w:p w14:paraId="34C3DFB8" w14:textId="77777777" w:rsidR="00BB6B8C" w:rsidRPr="004F768B" w:rsidRDefault="00BB6B8C" w:rsidP="0057298C">
            <w:pPr>
              <w:jc w:val="right"/>
              <w:outlineLvl w:val="6"/>
              <w:rPr>
                <w:color w:val="000000"/>
              </w:rPr>
            </w:pPr>
            <w:r w:rsidRPr="004F768B">
              <w:rPr>
                <w:color w:val="000000"/>
              </w:rPr>
              <w:t>13 391 497,13</w:t>
            </w:r>
          </w:p>
        </w:tc>
      </w:tr>
      <w:tr w:rsidR="00BB6B8C" w:rsidRPr="004F768B" w14:paraId="13DB7DA7" w14:textId="77777777" w:rsidTr="0057298C">
        <w:trPr>
          <w:trHeight w:val="594"/>
        </w:trPr>
        <w:tc>
          <w:tcPr>
            <w:tcW w:w="4096" w:type="dxa"/>
            <w:tcBorders>
              <w:top w:val="nil"/>
              <w:left w:val="single" w:sz="4" w:space="0" w:color="000000"/>
              <w:bottom w:val="single" w:sz="4" w:space="0" w:color="000000"/>
              <w:right w:val="single" w:sz="4" w:space="0" w:color="000000"/>
            </w:tcBorders>
            <w:shd w:val="clear" w:color="auto" w:fill="auto"/>
            <w:hideMark/>
          </w:tcPr>
          <w:p w14:paraId="60D5DA91" w14:textId="77777777" w:rsidR="00BB6B8C" w:rsidRPr="004F768B" w:rsidRDefault="00BB6B8C" w:rsidP="0057298C">
            <w:pPr>
              <w:outlineLvl w:val="6"/>
              <w:rPr>
                <w:color w:val="000000"/>
              </w:rPr>
            </w:pPr>
            <w:r w:rsidRPr="004F768B">
              <w:rPr>
                <w:color w:val="000000"/>
              </w:rPr>
              <w:t xml:space="preserve"> Иные выплаты персоналу учреждений,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072EDA3A"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B76859D"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CF0A7C1"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3760A182" w14:textId="77777777" w:rsidR="00BB6B8C" w:rsidRPr="004F768B" w:rsidRDefault="00BB6B8C" w:rsidP="0057298C">
            <w:pPr>
              <w:jc w:val="center"/>
              <w:outlineLvl w:val="6"/>
              <w:rPr>
                <w:color w:val="000000"/>
              </w:rPr>
            </w:pPr>
            <w:r w:rsidRPr="004F768B">
              <w:rPr>
                <w:color w:val="000000"/>
              </w:rPr>
              <w:t>9990021050</w:t>
            </w:r>
          </w:p>
        </w:tc>
        <w:tc>
          <w:tcPr>
            <w:tcW w:w="589" w:type="dxa"/>
            <w:tcBorders>
              <w:top w:val="nil"/>
              <w:left w:val="nil"/>
              <w:bottom w:val="single" w:sz="4" w:space="0" w:color="000000"/>
              <w:right w:val="single" w:sz="4" w:space="0" w:color="000000"/>
            </w:tcBorders>
            <w:shd w:val="clear" w:color="auto" w:fill="auto"/>
            <w:noWrap/>
            <w:hideMark/>
          </w:tcPr>
          <w:p w14:paraId="1120BE96" w14:textId="77777777" w:rsidR="00BB6B8C" w:rsidRPr="004F768B" w:rsidRDefault="00BB6B8C" w:rsidP="0057298C">
            <w:pPr>
              <w:jc w:val="center"/>
              <w:outlineLvl w:val="6"/>
              <w:rPr>
                <w:color w:val="000000"/>
              </w:rPr>
            </w:pPr>
            <w:r w:rsidRPr="004F768B">
              <w:rPr>
                <w:color w:val="000000"/>
              </w:rPr>
              <w:t>112</w:t>
            </w:r>
          </w:p>
        </w:tc>
        <w:tc>
          <w:tcPr>
            <w:tcW w:w="1985" w:type="dxa"/>
            <w:tcBorders>
              <w:top w:val="nil"/>
              <w:left w:val="nil"/>
              <w:bottom w:val="single" w:sz="4" w:space="0" w:color="000000"/>
              <w:right w:val="single" w:sz="4" w:space="0" w:color="000000"/>
            </w:tcBorders>
            <w:shd w:val="clear" w:color="auto" w:fill="auto"/>
            <w:noWrap/>
            <w:hideMark/>
          </w:tcPr>
          <w:p w14:paraId="303C4979" w14:textId="77777777" w:rsidR="00BB6B8C" w:rsidRPr="004F768B" w:rsidRDefault="00BB6B8C" w:rsidP="0057298C">
            <w:pPr>
              <w:jc w:val="right"/>
              <w:outlineLvl w:val="6"/>
              <w:rPr>
                <w:color w:val="000000"/>
              </w:rPr>
            </w:pPr>
            <w:r w:rsidRPr="004F768B">
              <w:rPr>
                <w:color w:val="000000"/>
              </w:rPr>
              <w:t>200 000,00</w:t>
            </w:r>
          </w:p>
        </w:tc>
      </w:tr>
      <w:tr w:rsidR="00BB6B8C" w:rsidRPr="004F768B" w14:paraId="28B2DFF4" w14:textId="77777777" w:rsidTr="0057298C">
        <w:trPr>
          <w:trHeight w:val="1201"/>
        </w:trPr>
        <w:tc>
          <w:tcPr>
            <w:tcW w:w="4096" w:type="dxa"/>
            <w:tcBorders>
              <w:top w:val="nil"/>
              <w:left w:val="single" w:sz="4" w:space="0" w:color="000000"/>
              <w:bottom w:val="single" w:sz="4" w:space="0" w:color="000000"/>
              <w:right w:val="single" w:sz="4" w:space="0" w:color="000000"/>
            </w:tcBorders>
            <w:shd w:val="clear" w:color="auto" w:fill="auto"/>
            <w:hideMark/>
          </w:tcPr>
          <w:p w14:paraId="66702936"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93" w:type="dxa"/>
            <w:tcBorders>
              <w:top w:val="nil"/>
              <w:left w:val="nil"/>
              <w:bottom w:val="single" w:sz="4" w:space="0" w:color="000000"/>
              <w:right w:val="single" w:sz="4" w:space="0" w:color="000000"/>
            </w:tcBorders>
            <w:shd w:val="clear" w:color="auto" w:fill="auto"/>
            <w:noWrap/>
            <w:hideMark/>
          </w:tcPr>
          <w:p w14:paraId="77E9E9A2"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3B4F711"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07733E6"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680EC788" w14:textId="77777777" w:rsidR="00BB6B8C" w:rsidRPr="004F768B" w:rsidRDefault="00BB6B8C" w:rsidP="0057298C">
            <w:pPr>
              <w:jc w:val="center"/>
              <w:outlineLvl w:val="6"/>
              <w:rPr>
                <w:color w:val="000000"/>
              </w:rPr>
            </w:pPr>
            <w:r w:rsidRPr="004F768B">
              <w:rPr>
                <w:color w:val="000000"/>
              </w:rPr>
              <w:t>9990021050</w:t>
            </w:r>
          </w:p>
        </w:tc>
        <w:tc>
          <w:tcPr>
            <w:tcW w:w="589" w:type="dxa"/>
            <w:tcBorders>
              <w:top w:val="nil"/>
              <w:left w:val="nil"/>
              <w:bottom w:val="single" w:sz="4" w:space="0" w:color="000000"/>
              <w:right w:val="single" w:sz="4" w:space="0" w:color="000000"/>
            </w:tcBorders>
            <w:shd w:val="clear" w:color="auto" w:fill="auto"/>
            <w:noWrap/>
            <w:hideMark/>
          </w:tcPr>
          <w:p w14:paraId="1A09A977" w14:textId="77777777" w:rsidR="00BB6B8C" w:rsidRPr="004F768B" w:rsidRDefault="00BB6B8C" w:rsidP="0057298C">
            <w:pPr>
              <w:jc w:val="center"/>
              <w:outlineLvl w:val="6"/>
              <w:rPr>
                <w:color w:val="000000"/>
              </w:rPr>
            </w:pPr>
            <w:r w:rsidRPr="004F768B">
              <w:rPr>
                <w:color w:val="000000"/>
              </w:rPr>
              <w:t>119</w:t>
            </w:r>
          </w:p>
        </w:tc>
        <w:tc>
          <w:tcPr>
            <w:tcW w:w="1985" w:type="dxa"/>
            <w:tcBorders>
              <w:top w:val="nil"/>
              <w:left w:val="nil"/>
              <w:bottom w:val="single" w:sz="4" w:space="0" w:color="000000"/>
              <w:right w:val="single" w:sz="4" w:space="0" w:color="000000"/>
            </w:tcBorders>
            <w:shd w:val="clear" w:color="auto" w:fill="auto"/>
            <w:noWrap/>
            <w:hideMark/>
          </w:tcPr>
          <w:p w14:paraId="7FB6F3C6" w14:textId="77777777" w:rsidR="00BB6B8C" w:rsidRPr="004F768B" w:rsidRDefault="00BB6B8C" w:rsidP="0057298C">
            <w:pPr>
              <w:jc w:val="right"/>
              <w:outlineLvl w:val="6"/>
              <w:rPr>
                <w:color w:val="000000"/>
              </w:rPr>
            </w:pPr>
            <w:r w:rsidRPr="004F768B">
              <w:rPr>
                <w:color w:val="000000"/>
              </w:rPr>
              <w:t>4 045 424,28</w:t>
            </w:r>
          </w:p>
        </w:tc>
      </w:tr>
      <w:tr w:rsidR="00BB6B8C" w:rsidRPr="004F768B" w14:paraId="2782C34D"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1465234"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31CC886E"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E9AC166"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1FA2CEF"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559AC695" w14:textId="77777777" w:rsidR="00BB6B8C" w:rsidRPr="004F768B" w:rsidRDefault="00BB6B8C" w:rsidP="0057298C">
            <w:pPr>
              <w:jc w:val="center"/>
              <w:outlineLvl w:val="6"/>
              <w:rPr>
                <w:color w:val="000000"/>
              </w:rPr>
            </w:pPr>
            <w:r w:rsidRPr="004F768B">
              <w:rPr>
                <w:color w:val="000000"/>
              </w:rPr>
              <w:t>9990021050</w:t>
            </w:r>
          </w:p>
        </w:tc>
        <w:tc>
          <w:tcPr>
            <w:tcW w:w="589" w:type="dxa"/>
            <w:tcBorders>
              <w:top w:val="nil"/>
              <w:left w:val="nil"/>
              <w:bottom w:val="single" w:sz="4" w:space="0" w:color="000000"/>
              <w:right w:val="single" w:sz="4" w:space="0" w:color="000000"/>
            </w:tcBorders>
            <w:shd w:val="clear" w:color="auto" w:fill="auto"/>
            <w:noWrap/>
            <w:hideMark/>
          </w:tcPr>
          <w:p w14:paraId="2DC12257"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654F1FC5" w14:textId="77777777" w:rsidR="00BB6B8C" w:rsidRPr="004F768B" w:rsidRDefault="00BB6B8C" w:rsidP="0057298C">
            <w:pPr>
              <w:jc w:val="right"/>
              <w:outlineLvl w:val="6"/>
              <w:rPr>
                <w:color w:val="000000"/>
              </w:rPr>
            </w:pPr>
            <w:r w:rsidRPr="004F768B">
              <w:rPr>
                <w:color w:val="000000"/>
              </w:rPr>
              <w:t>1 898 201,61</w:t>
            </w:r>
          </w:p>
        </w:tc>
      </w:tr>
      <w:tr w:rsidR="00BB6B8C" w:rsidRPr="004F768B" w14:paraId="55B0B927" w14:textId="77777777" w:rsidTr="0057298C">
        <w:trPr>
          <w:trHeight w:val="804"/>
        </w:trPr>
        <w:tc>
          <w:tcPr>
            <w:tcW w:w="4096" w:type="dxa"/>
            <w:tcBorders>
              <w:top w:val="nil"/>
              <w:left w:val="single" w:sz="4" w:space="0" w:color="000000"/>
              <w:bottom w:val="single" w:sz="4" w:space="0" w:color="000000"/>
              <w:right w:val="single" w:sz="4" w:space="0" w:color="000000"/>
            </w:tcBorders>
            <w:shd w:val="clear" w:color="auto" w:fill="auto"/>
            <w:hideMark/>
          </w:tcPr>
          <w:p w14:paraId="5E8B28AD" w14:textId="77777777" w:rsidR="00BB6B8C" w:rsidRPr="004F768B" w:rsidRDefault="00BB6B8C" w:rsidP="0057298C">
            <w:pPr>
              <w:outlineLvl w:val="6"/>
              <w:rPr>
                <w:color w:val="000000"/>
              </w:rPr>
            </w:pPr>
            <w:r w:rsidRPr="004F768B">
              <w:rPr>
                <w:color w:val="000000"/>
              </w:rPr>
              <w:t xml:space="preserve"> Исполнение судебных актов Российской Федерации и мировых соглашений по возмещению причиненного вреда</w:t>
            </w:r>
          </w:p>
        </w:tc>
        <w:tc>
          <w:tcPr>
            <w:tcW w:w="593" w:type="dxa"/>
            <w:tcBorders>
              <w:top w:val="nil"/>
              <w:left w:val="nil"/>
              <w:bottom w:val="single" w:sz="4" w:space="0" w:color="000000"/>
              <w:right w:val="single" w:sz="4" w:space="0" w:color="000000"/>
            </w:tcBorders>
            <w:shd w:val="clear" w:color="auto" w:fill="auto"/>
            <w:noWrap/>
            <w:hideMark/>
          </w:tcPr>
          <w:p w14:paraId="1BA46E89"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E3130A6"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0241099"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529D6B36" w14:textId="77777777" w:rsidR="00BB6B8C" w:rsidRPr="004F768B" w:rsidRDefault="00BB6B8C" w:rsidP="0057298C">
            <w:pPr>
              <w:jc w:val="center"/>
              <w:outlineLvl w:val="6"/>
              <w:rPr>
                <w:color w:val="000000"/>
              </w:rPr>
            </w:pPr>
            <w:r w:rsidRPr="004F768B">
              <w:rPr>
                <w:color w:val="000000"/>
              </w:rPr>
              <w:t>9990021050</w:t>
            </w:r>
          </w:p>
        </w:tc>
        <w:tc>
          <w:tcPr>
            <w:tcW w:w="589" w:type="dxa"/>
            <w:tcBorders>
              <w:top w:val="nil"/>
              <w:left w:val="nil"/>
              <w:bottom w:val="single" w:sz="4" w:space="0" w:color="000000"/>
              <w:right w:val="single" w:sz="4" w:space="0" w:color="000000"/>
            </w:tcBorders>
            <w:shd w:val="clear" w:color="auto" w:fill="auto"/>
            <w:noWrap/>
            <w:hideMark/>
          </w:tcPr>
          <w:p w14:paraId="7C26E835" w14:textId="77777777" w:rsidR="00BB6B8C" w:rsidRPr="004F768B" w:rsidRDefault="00BB6B8C" w:rsidP="0057298C">
            <w:pPr>
              <w:jc w:val="center"/>
              <w:outlineLvl w:val="6"/>
              <w:rPr>
                <w:color w:val="000000"/>
              </w:rPr>
            </w:pPr>
            <w:r w:rsidRPr="004F768B">
              <w:rPr>
                <w:color w:val="000000"/>
              </w:rPr>
              <w:t>831</w:t>
            </w:r>
          </w:p>
        </w:tc>
        <w:tc>
          <w:tcPr>
            <w:tcW w:w="1985" w:type="dxa"/>
            <w:tcBorders>
              <w:top w:val="nil"/>
              <w:left w:val="nil"/>
              <w:bottom w:val="single" w:sz="4" w:space="0" w:color="000000"/>
              <w:right w:val="single" w:sz="4" w:space="0" w:color="000000"/>
            </w:tcBorders>
            <w:shd w:val="clear" w:color="auto" w:fill="auto"/>
            <w:noWrap/>
            <w:hideMark/>
          </w:tcPr>
          <w:p w14:paraId="7BA7212D" w14:textId="77777777" w:rsidR="00BB6B8C" w:rsidRPr="004F768B" w:rsidRDefault="00BB6B8C" w:rsidP="0057298C">
            <w:pPr>
              <w:jc w:val="right"/>
              <w:outlineLvl w:val="6"/>
              <w:rPr>
                <w:color w:val="000000"/>
              </w:rPr>
            </w:pPr>
            <w:r w:rsidRPr="004F768B">
              <w:rPr>
                <w:color w:val="000000"/>
              </w:rPr>
              <w:t>36 900,00</w:t>
            </w:r>
          </w:p>
        </w:tc>
      </w:tr>
      <w:tr w:rsidR="00BB6B8C" w:rsidRPr="004F768B" w14:paraId="0E5500AE"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77BBE61B" w14:textId="77777777" w:rsidR="00BB6B8C" w:rsidRPr="004F768B" w:rsidRDefault="00BB6B8C" w:rsidP="0057298C">
            <w:pPr>
              <w:outlineLvl w:val="5"/>
              <w:rPr>
                <w:color w:val="000000"/>
              </w:rPr>
            </w:pPr>
            <w:r w:rsidRPr="004F768B">
              <w:rPr>
                <w:color w:val="000000"/>
              </w:rPr>
              <w:lastRenderedPageBreak/>
              <w:t xml:space="preserve">  Прочие мероприятия, связанные с выполнением обязательств органов местного самоуправления</w:t>
            </w:r>
          </w:p>
        </w:tc>
        <w:tc>
          <w:tcPr>
            <w:tcW w:w="593" w:type="dxa"/>
            <w:tcBorders>
              <w:top w:val="nil"/>
              <w:left w:val="nil"/>
              <w:bottom w:val="single" w:sz="4" w:space="0" w:color="000000"/>
              <w:right w:val="single" w:sz="4" w:space="0" w:color="000000"/>
            </w:tcBorders>
            <w:shd w:val="clear" w:color="auto" w:fill="auto"/>
            <w:noWrap/>
            <w:hideMark/>
          </w:tcPr>
          <w:p w14:paraId="7E778AF2"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B1A70E8"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06A4C06"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18F3508F" w14:textId="77777777" w:rsidR="00BB6B8C" w:rsidRPr="004F768B" w:rsidRDefault="00BB6B8C" w:rsidP="0057298C">
            <w:pPr>
              <w:jc w:val="center"/>
              <w:outlineLvl w:val="5"/>
              <w:rPr>
                <w:color w:val="000000"/>
              </w:rPr>
            </w:pPr>
            <w:r w:rsidRPr="004F768B">
              <w:rPr>
                <w:color w:val="000000"/>
              </w:rPr>
              <w:t>9990089900</w:t>
            </w:r>
          </w:p>
        </w:tc>
        <w:tc>
          <w:tcPr>
            <w:tcW w:w="589" w:type="dxa"/>
            <w:tcBorders>
              <w:top w:val="nil"/>
              <w:left w:val="nil"/>
              <w:bottom w:val="single" w:sz="4" w:space="0" w:color="000000"/>
              <w:right w:val="single" w:sz="4" w:space="0" w:color="000000"/>
            </w:tcBorders>
            <w:shd w:val="clear" w:color="auto" w:fill="auto"/>
            <w:noWrap/>
            <w:hideMark/>
          </w:tcPr>
          <w:p w14:paraId="49663146"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07D3487" w14:textId="77777777" w:rsidR="00BB6B8C" w:rsidRPr="004F768B" w:rsidRDefault="00BB6B8C" w:rsidP="0057298C">
            <w:pPr>
              <w:jc w:val="right"/>
              <w:outlineLvl w:val="5"/>
              <w:rPr>
                <w:color w:val="000000"/>
              </w:rPr>
            </w:pPr>
            <w:r w:rsidRPr="004F768B">
              <w:rPr>
                <w:color w:val="000000"/>
              </w:rPr>
              <w:t>419 993,00</w:t>
            </w:r>
          </w:p>
        </w:tc>
      </w:tr>
      <w:tr w:rsidR="00BB6B8C" w:rsidRPr="004F768B" w14:paraId="3E849290"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E07BA65"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3986B4D2"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FD3A724"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5BFFB86"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61212FCD" w14:textId="77777777" w:rsidR="00BB6B8C" w:rsidRPr="004F768B" w:rsidRDefault="00BB6B8C" w:rsidP="0057298C">
            <w:pPr>
              <w:jc w:val="center"/>
              <w:outlineLvl w:val="6"/>
              <w:rPr>
                <w:color w:val="000000"/>
              </w:rPr>
            </w:pPr>
            <w:r w:rsidRPr="004F768B">
              <w:rPr>
                <w:color w:val="000000"/>
              </w:rPr>
              <w:t>9990089900</w:t>
            </w:r>
          </w:p>
        </w:tc>
        <w:tc>
          <w:tcPr>
            <w:tcW w:w="589" w:type="dxa"/>
            <w:tcBorders>
              <w:top w:val="nil"/>
              <w:left w:val="nil"/>
              <w:bottom w:val="single" w:sz="4" w:space="0" w:color="000000"/>
              <w:right w:val="single" w:sz="4" w:space="0" w:color="000000"/>
            </w:tcBorders>
            <w:shd w:val="clear" w:color="auto" w:fill="auto"/>
            <w:noWrap/>
            <w:hideMark/>
          </w:tcPr>
          <w:p w14:paraId="5133A982"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45FAB87E" w14:textId="77777777" w:rsidR="00BB6B8C" w:rsidRPr="004F768B" w:rsidRDefault="00BB6B8C" w:rsidP="0057298C">
            <w:pPr>
              <w:jc w:val="right"/>
              <w:outlineLvl w:val="6"/>
              <w:rPr>
                <w:color w:val="000000"/>
              </w:rPr>
            </w:pPr>
            <w:r w:rsidRPr="004F768B">
              <w:rPr>
                <w:color w:val="000000"/>
              </w:rPr>
              <w:t>419 993,00</w:t>
            </w:r>
          </w:p>
        </w:tc>
      </w:tr>
      <w:tr w:rsidR="00BB6B8C" w:rsidRPr="004F768B" w14:paraId="6DCBEB79" w14:textId="77777777" w:rsidTr="0057298C">
        <w:trPr>
          <w:trHeight w:val="1704"/>
        </w:trPr>
        <w:tc>
          <w:tcPr>
            <w:tcW w:w="4096" w:type="dxa"/>
            <w:tcBorders>
              <w:top w:val="nil"/>
              <w:left w:val="single" w:sz="4" w:space="0" w:color="000000"/>
              <w:bottom w:val="single" w:sz="4" w:space="0" w:color="000000"/>
              <w:right w:val="single" w:sz="4" w:space="0" w:color="000000"/>
            </w:tcBorders>
            <w:shd w:val="clear" w:color="auto" w:fill="auto"/>
            <w:hideMark/>
          </w:tcPr>
          <w:p w14:paraId="7EF78184" w14:textId="77777777" w:rsidR="00BB6B8C" w:rsidRPr="004F768B" w:rsidRDefault="00BB6B8C" w:rsidP="0057298C">
            <w:pPr>
              <w:outlineLvl w:val="5"/>
              <w:rPr>
                <w:color w:val="000000"/>
              </w:rPr>
            </w:pPr>
            <w:r w:rsidRPr="004F768B">
              <w:rPr>
                <w:color w:val="000000"/>
              </w:rPr>
              <w:t xml:space="preserve">  Софинансирование расходных обязательств</w:t>
            </w:r>
            <w:r w:rsidRPr="004F768B">
              <w:rPr>
                <w:color w:val="000000"/>
              </w:rPr>
              <w:br/>
              <w:t xml:space="preserve"> муниципальных районов (городских округов) на содержание и </w:t>
            </w:r>
            <w:r w:rsidRPr="004F768B">
              <w:rPr>
                <w:color w:val="000000"/>
              </w:rPr>
              <w:br/>
              <w:t xml:space="preserve">обеспечение деятельности (оказание услуг) муниципальных </w:t>
            </w:r>
            <w:r w:rsidRPr="004F768B">
              <w:rPr>
                <w:color w:val="000000"/>
              </w:rPr>
              <w:br/>
              <w:t>учреждений</w:t>
            </w:r>
          </w:p>
        </w:tc>
        <w:tc>
          <w:tcPr>
            <w:tcW w:w="593" w:type="dxa"/>
            <w:tcBorders>
              <w:top w:val="nil"/>
              <w:left w:val="nil"/>
              <w:bottom w:val="single" w:sz="4" w:space="0" w:color="000000"/>
              <w:right w:val="single" w:sz="4" w:space="0" w:color="000000"/>
            </w:tcBorders>
            <w:shd w:val="clear" w:color="auto" w:fill="auto"/>
            <w:noWrap/>
            <w:hideMark/>
          </w:tcPr>
          <w:p w14:paraId="783091AC"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A5162E6"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F4C15A8"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44E78A80" w14:textId="77777777" w:rsidR="00BB6B8C" w:rsidRPr="004F768B" w:rsidRDefault="00BB6B8C" w:rsidP="0057298C">
            <w:pPr>
              <w:jc w:val="center"/>
              <w:outlineLvl w:val="5"/>
              <w:rPr>
                <w:color w:val="000000"/>
              </w:rPr>
            </w:pPr>
            <w:r w:rsidRPr="004F768B">
              <w:rPr>
                <w:color w:val="000000"/>
              </w:rPr>
              <w:t>99900S2160</w:t>
            </w:r>
          </w:p>
        </w:tc>
        <w:tc>
          <w:tcPr>
            <w:tcW w:w="589" w:type="dxa"/>
            <w:tcBorders>
              <w:top w:val="nil"/>
              <w:left w:val="nil"/>
              <w:bottom w:val="single" w:sz="4" w:space="0" w:color="000000"/>
              <w:right w:val="single" w:sz="4" w:space="0" w:color="000000"/>
            </w:tcBorders>
            <w:shd w:val="clear" w:color="auto" w:fill="auto"/>
            <w:noWrap/>
            <w:hideMark/>
          </w:tcPr>
          <w:p w14:paraId="01B91A62"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535D8D3" w14:textId="77777777" w:rsidR="00BB6B8C" w:rsidRPr="004F768B" w:rsidRDefault="00BB6B8C" w:rsidP="0057298C">
            <w:pPr>
              <w:jc w:val="right"/>
              <w:outlineLvl w:val="5"/>
              <w:rPr>
                <w:color w:val="000000"/>
              </w:rPr>
            </w:pPr>
            <w:r w:rsidRPr="004F768B">
              <w:rPr>
                <w:color w:val="000000"/>
              </w:rPr>
              <w:t>14 107 480,00</w:t>
            </w:r>
          </w:p>
        </w:tc>
      </w:tr>
      <w:tr w:rsidR="00BB6B8C" w:rsidRPr="004F768B" w14:paraId="05AB0EEB"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4315631D" w14:textId="77777777" w:rsidR="00BB6B8C" w:rsidRPr="004F768B" w:rsidRDefault="00BB6B8C" w:rsidP="0057298C">
            <w:pPr>
              <w:outlineLvl w:val="6"/>
              <w:rPr>
                <w:color w:val="000000"/>
              </w:rPr>
            </w:pPr>
            <w:r w:rsidRPr="004F768B">
              <w:rPr>
                <w:color w:val="000000"/>
              </w:rPr>
              <w:t xml:space="preserve"> Фонд оплаты труда учреждений</w:t>
            </w:r>
          </w:p>
        </w:tc>
        <w:tc>
          <w:tcPr>
            <w:tcW w:w="593" w:type="dxa"/>
            <w:tcBorders>
              <w:top w:val="nil"/>
              <w:left w:val="nil"/>
              <w:bottom w:val="single" w:sz="4" w:space="0" w:color="000000"/>
              <w:right w:val="single" w:sz="4" w:space="0" w:color="000000"/>
            </w:tcBorders>
            <w:shd w:val="clear" w:color="auto" w:fill="auto"/>
            <w:noWrap/>
            <w:hideMark/>
          </w:tcPr>
          <w:p w14:paraId="26882794"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0631CA6"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54EFBE0"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4221859C" w14:textId="77777777" w:rsidR="00BB6B8C" w:rsidRPr="004F768B" w:rsidRDefault="00BB6B8C" w:rsidP="0057298C">
            <w:pPr>
              <w:jc w:val="center"/>
              <w:outlineLvl w:val="6"/>
              <w:rPr>
                <w:color w:val="000000"/>
              </w:rPr>
            </w:pPr>
            <w:r w:rsidRPr="004F768B">
              <w:rPr>
                <w:color w:val="000000"/>
              </w:rPr>
              <w:t>99900S2160</w:t>
            </w:r>
          </w:p>
        </w:tc>
        <w:tc>
          <w:tcPr>
            <w:tcW w:w="589" w:type="dxa"/>
            <w:tcBorders>
              <w:top w:val="nil"/>
              <w:left w:val="nil"/>
              <w:bottom w:val="single" w:sz="4" w:space="0" w:color="000000"/>
              <w:right w:val="single" w:sz="4" w:space="0" w:color="000000"/>
            </w:tcBorders>
            <w:shd w:val="clear" w:color="auto" w:fill="auto"/>
            <w:noWrap/>
            <w:hideMark/>
          </w:tcPr>
          <w:p w14:paraId="1B0F8538" w14:textId="77777777" w:rsidR="00BB6B8C" w:rsidRPr="004F768B" w:rsidRDefault="00BB6B8C" w:rsidP="0057298C">
            <w:pPr>
              <w:jc w:val="center"/>
              <w:outlineLvl w:val="6"/>
              <w:rPr>
                <w:color w:val="000000"/>
              </w:rPr>
            </w:pPr>
            <w:r w:rsidRPr="004F768B">
              <w:rPr>
                <w:color w:val="000000"/>
              </w:rPr>
              <w:t>111</w:t>
            </w:r>
          </w:p>
        </w:tc>
        <w:tc>
          <w:tcPr>
            <w:tcW w:w="1985" w:type="dxa"/>
            <w:tcBorders>
              <w:top w:val="nil"/>
              <w:left w:val="nil"/>
              <w:bottom w:val="single" w:sz="4" w:space="0" w:color="000000"/>
              <w:right w:val="single" w:sz="4" w:space="0" w:color="000000"/>
            </w:tcBorders>
            <w:shd w:val="clear" w:color="auto" w:fill="auto"/>
            <w:noWrap/>
            <w:hideMark/>
          </w:tcPr>
          <w:p w14:paraId="3D767D20" w14:textId="77777777" w:rsidR="00BB6B8C" w:rsidRPr="004F768B" w:rsidRDefault="00BB6B8C" w:rsidP="0057298C">
            <w:pPr>
              <w:jc w:val="right"/>
              <w:outlineLvl w:val="6"/>
              <w:rPr>
                <w:color w:val="000000"/>
              </w:rPr>
            </w:pPr>
            <w:r w:rsidRPr="004F768B">
              <w:rPr>
                <w:color w:val="000000"/>
              </w:rPr>
              <w:t>10 835 230,00</w:t>
            </w:r>
          </w:p>
        </w:tc>
      </w:tr>
      <w:tr w:rsidR="00BB6B8C" w:rsidRPr="004F768B" w14:paraId="556287FF" w14:textId="77777777" w:rsidTr="0057298C">
        <w:trPr>
          <w:trHeight w:val="1141"/>
        </w:trPr>
        <w:tc>
          <w:tcPr>
            <w:tcW w:w="4096" w:type="dxa"/>
            <w:tcBorders>
              <w:top w:val="nil"/>
              <w:left w:val="single" w:sz="4" w:space="0" w:color="000000"/>
              <w:bottom w:val="single" w:sz="4" w:space="0" w:color="000000"/>
              <w:right w:val="single" w:sz="4" w:space="0" w:color="000000"/>
            </w:tcBorders>
            <w:shd w:val="clear" w:color="auto" w:fill="auto"/>
            <w:hideMark/>
          </w:tcPr>
          <w:p w14:paraId="0E67FC21"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93" w:type="dxa"/>
            <w:tcBorders>
              <w:top w:val="nil"/>
              <w:left w:val="nil"/>
              <w:bottom w:val="single" w:sz="4" w:space="0" w:color="000000"/>
              <w:right w:val="single" w:sz="4" w:space="0" w:color="000000"/>
            </w:tcBorders>
            <w:shd w:val="clear" w:color="auto" w:fill="auto"/>
            <w:noWrap/>
            <w:hideMark/>
          </w:tcPr>
          <w:p w14:paraId="46403EA7"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9B05D25"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DF20B10"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799F4E9C" w14:textId="77777777" w:rsidR="00BB6B8C" w:rsidRPr="004F768B" w:rsidRDefault="00BB6B8C" w:rsidP="0057298C">
            <w:pPr>
              <w:jc w:val="center"/>
              <w:outlineLvl w:val="6"/>
              <w:rPr>
                <w:color w:val="000000"/>
              </w:rPr>
            </w:pPr>
            <w:r w:rsidRPr="004F768B">
              <w:rPr>
                <w:color w:val="000000"/>
              </w:rPr>
              <w:t>99900S2160</w:t>
            </w:r>
          </w:p>
        </w:tc>
        <w:tc>
          <w:tcPr>
            <w:tcW w:w="589" w:type="dxa"/>
            <w:tcBorders>
              <w:top w:val="nil"/>
              <w:left w:val="nil"/>
              <w:bottom w:val="single" w:sz="4" w:space="0" w:color="000000"/>
              <w:right w:val="single" w:sz="4" w:space="0" w:color="000000"/>
            </w:tcBorders>
            <w:shd w:val="clear" w:color="auto" w:fill="auto"/>
            <w:noWrap/>
            <w:hideMark/>
          </w:tcPr>
          <w:p w14:paraId="6F97A2CA" w14:textId="77777777" w:rsidR="00BB6B8C" w:rsidRPr="004F768B" w:rsidRDefault="00BB6B8C" w:rsidP="0057298C">
            <w:pPr>
              <w:jc w:val="center"/>
              <w:outlineLvl w:val="6"/>
              <w:rPr>
                <w:color w:val="000000"/>
              </w:rPr>
            </w:pPr>
            <w:r w:rsidRPr="004F768B">
              <w:rPr>
                <w:color w:val="000000"/>
              </w:rPr>
              <w:t>119</w:t>
            </w:r>
          </w:p>
        </w:tc>
        <w:tc>
          <w:tcPr>
            <w:tcW w:w="1985" w:type="dxa"/>
            <w:tcBorders>
              <w:top w:val="nil"/>
              <w:left w:val="nil"/>
              <w:bottom w:val="single" w:sz="4" w:space="0" w:color="000000"/>
              <w:right w:val="single" w:sz="4" w:space="0" w:color="000000"/>
            </w:tcBorders>
            <w:shd w:val="clear" w:color="auto" w:fill="auto"/>
            <w:noWrap/>
            <w:hideMark/>
          </w:tcPr>
          <w:p w14:paraId="274D23C8" w14:textId="77777777" w:rsidR="00BB6B8C" w:rsidRPr="004F768B" w:rsidRDefault="00BB6B8C" w:rsidP="0057298C">
            <w:pPr>
              <w:jc w:val="right"/>
              <w:outlineLvl w:val="6"/>
              <w:rPr>
                <w:color w:val="000000"/>
              </w:rPr>
            </w:pPr>
            <w:r w:rsidRPr="004F768B">
              <w:rPr>
                <w:color w:val="000000"/>
              </w:rPr>
              <w:t>3 272 250,00</w:t>
            </w:r>
          </w:p>
        </w:tc>
      </w:tr>
      <w:tr w:rsidR="00BB6B8C" w:rsidRPr="004F768B" w14:paraId="4A5C6DC6"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40082165" w14:textId="77777777" w:rsidR="00BB6B8C" w:rsidRPr="004F768B" w:rsidRDefault="00BB6B8C" w:rsidP="0057298C">
            <w:pPr>
              <w:outlineLvl w:val="0"/>
              <w:rPr>
                <w:color w:val="000000"/>
              </w:rPr>
            </w:pPr>
            <w:r w:rsidRPr="004F768B">
              <w:rPr>
                <w:color w:val="000000"/>
              </w:rPr>
              <w:t xml:space="preserve"> НАЦИОНАЛЬНАЯ БЕЗОПАСНОСТЬ И ПРАВООХРАНИТЕЛЬНАЯ ДЕЯТЕЛЬНОСТЬ</w:t>
            </w:r>
          </w:p>
        </w:tc>
        <w:tc>
          <w:tcPr>
            <w:tcW w:w="593" w:type="dxa"/>
            <w:tcBorders>
              <w:top w:val="nil"/>
              <w:left w:val="nil"/>
              <w:bottom w:val="single" w:sz="4" w:space="0" w:color="000000"/>
              <w:right w:val="single" w:sz="4" w:space="0" w:color="000000"/>
            </w:tcBorders>
            <w:shd w:val="clear" w:color="auto" w:fill="auto"/>
            <w:noWrap/>
            <w:hideMark/>
          </w:tcPr>
          <w:p w14:paraId="12F5FEC7" w14:textId="77777777" w:rsidR="00BB6B8C" w:rsidRPr="004F768B" w:rsidRDefault="00BB6B8C" w:rsidP="0057298C">
            <w:pPr>
              <w:jc w:val="center"/>
              <w:outlineLvl w:val="0"/>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23BDF08" w14:textId="77777777" w:rsidR="00BB6B8C" w:rsidRPr="004F768B" w:rsidRDefault="00BB6B8C" w:rsidP="0057298C">
            <w:pPr>
              <w:jc w:val="center"/>
              <w:outlineLvl w:val="0"/>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4DE7D500" w14:textId="77777777" w:rsidR="00BB6B8C" w:rsidRPr="004F768B" w:rsidRDefault="00BB6B8C" w:rsidP="0057298C">
            <w:pPr>
              <w:jc w:val="center"/>
              <w:outlineLvl w:val="0"/>
              <w:rPr>
                <w:color w:val="000000"/>
              </w:rPr>
            </w:pPr>
            <w:r w:rsidRPr="004F768B">
              <w:rPr>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51E34974" w14:textId="77777777" w:rsidR="00BB6B8C" w:rsidRPr="004F768B" w:rsidRDefault="00BB6B8C" w:rsidP="0057298C">
            <w:pPr>
              <w:jc w:val="center"/>
              <w:outlineLvl w:val="0"/>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1785B991" w14:textId="77777777" w:rsidR="00BB6B8C" w:rsidRPr="004F768B" w:rsidRDefault="00BB6B8C" w:rsidP="0057298C">
            <w:pPr>
              <w:jc w:val="center"/>
              <w:outlineLvl w:val="0"/>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02C9BAA" w14:textId="77777777" w:rsidR="00BB6B8C" w:rsidRPr="004F768B" w:rsidRDefault="00BB6B8C" w:rsidP="0057298C">
            <w:pPr>
              <w:jc w:val="right"/>
              <w:outlineLvl w:val="0"/>
              <w:rPr>
                <w:color w:val="000000"/>
              </w:rPr>
            </w:pPr>
            <w:r w:rsidRPr="004F768B">
              <w:rPr>
                <w:color w:val="000000"/>
              </w:rPr>
              <w:t>44 810,00</w:t>
            </w:r>
          </w:p>
        </w:tc>
      </w:tr>
      <w:tr w:rsidR="00BB6B8C" w:rsidRPr="004F768B" w14:paraId="216A64D6"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56EC146E" w14:textId="77777777" w:rsidR="00BB6B8C" w:rsidRPr="004F768B" w:rsidRDefault="00BB6B8C" w:rsidP="0057298C">
            <w:pPr>
              <w:outlineLvl w:val="1"/>
              <w:rPr>
                <w:color w:val="000000"/>
              </w:rPr>
            </w:pPr>
            <w:r w:rsidRPr="004F768B">
              <w:rPr>
                <w:color w:val="000000"/>
              </w:rPr>
              <w:t>Другие вопросы в области национальной безопасности и правоохранительной деятельности</w:t>
            </w:r>
          </w:p>
        </w:tc>
        <w:tc>
          <w:tcPr>
            <w:tcW w:w="593" w:type="dxa"/>
            <w:tcBorders>
              <w:top w:val="nil"/>
              <w:left w:val="nil"/>
              <w:bottom w:val="single" w:sz="4" w:space="0" w:color="000000"/>
              <w:right w:val="single" w:sz="4" w:space="0" w:color="000000"/>
            </w:tcBorders>
            <w:shd w:val="clear" w:color="auto" w:fill="auto"/>
            <w:noWrap/>
            <w:hideMark/>
          </w:tcPr>
          <w:p w14:paraId="39D89D79" w14:textId="77777777" w:rsidR="00BB6B8C" w:rsidRPr="004F768B" w:rsidRDefault="00BB6B8C" w:rsidP="0057298C">
            <w:pPr>
              <w:jc w:val="center"/>
              <w:outlineLvl w:val="1"/>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61DF8CF" w14:textId="77777777" w:rsidR="00BB6B8C" w:rsidRPr="004F768B" w:rsidRDefault="00BB6B8C" w:rsidP="0057298C">
            <w:pPr>
              <w:jc w:val="center"/>
              <w:outlineLvl w:val="1"/>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06DEEC7A" w14:textId="77777777" w:rsidR="00BB6B8C" w:rsidRPr="004F768B" w:rsidRDefault="00BB6B8C" w:rsidP="0057298C">
            <w:pPr>
              <w:jc w:val="center"/>
              <w:outlineLvl w:val="1"/>
              <w:rPr>
                <w:color w:val="000000"/>
              </w:rPr>
            </w:pPr>
            <w:r w:rsidRPr="004F768B">
              <w:rPr>
                <w:color w:val="000000"/>
              </w:rPr>
              <w:t>14</w:t>
            </w:r>
          </w:p>
        </w:tc>
        <w:tc>
          <w:tcPr>
            <w:tcW w:w="1543" w:type="dxa"/>
            <w:tcBorders>
              <w:top w:val="nil"/>
              <w:left w:val="nil"/>
              <w:bottom w:val="single" w:sz="4" w:space="0" w:color="000000"/>
              <w:right w:val="single" w:sz="4" w:space="0" w:color="000000"/>
            </w:tcBorders>
            <w:shd w:val="clear" w:color="auto" w:fill="auto"/>
            <w:noWrap/>
            <w:hideMark/>
          </w:tcPr>
          <w:p w14:paraId="3122BE8A"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1CF49325"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DBDB234" w14:textId="77777777" w:rsidR="00BB6B8C" w:rsidRPr="004F768B" w:rsidRDefault="00BB6B8C" w:rsidP="0057298C">
            <w:pPr>
              <w:jc w:val="right"/>
              <w:outlineLvl w:val="1"/>
              <w:rPr>
                <w:color w:val="000000"/>
              </w:rPr>
            </w:pPr>
            <w:r w:rsidRPr="004F768B">
              <w:rPr>
                <w:color w:val="000000"/>
              </w:rPr>
              <w:t>44 810,00</w:t>
            </w:r>
          </w:p>
        </w:tc>
      </w:tr>
      <w:tr w:rsidR="00BB6B8C" w:rsidRPr="004F768B" w14:paraId="5183383C" w14:textId="77777777" w:rsidTr="0057298C">
        <w:trPr>
          <w:trHeight w:val="1644"/>
        </w:trPr>
        <w:tc>
          <w:tcPr>
            <w:tcW w:w="4096" w:type="dxa"/>
            <w:tcBorders>
              <w:top w:val="nil"/>
              <w:left w:val="single" w:sz="4" w:space="0" w:color="000000"/>
              <w:bottom w:val="single" w:sz="4" w:space="0" w:color="000000"/>
              <w:right w:val="single" w:sz="4" w:space="0" w:color="000000"/>
            </w:tcBorders>
            <w:shd w:val="clear" w:color="auto" w:fill="auto"/>
            <w:hideMark/>
          </w:tcPr>
          <w:p w14:paraId="09AB279C" w14:textId="77777777" w:rsidR="00BB6B8C" w:rsidRPr="004F768B" w:rsidRDefault="00BB6B8C" w:rsidP="0057298C">
            <w:pPr>
              <w:outlineLvl w:val="2"/>
              <w:rPr>
                <w:color w:val="000000"/>
              </w:rPr>
            </w:pPr>
            <w:r w:rsidRPr="004F768B">
              <w:rPr>
                <w:color w:val="000000"/>
              </w:rPr>
              <w:t xml:space="preserve">  Муниципальная программа "Обеспечение правопорядка и безопасности населения, а также профилактика преступности среди несовершеннолетних на территории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061B3230" w14:textId="77777777" w:rsidR="00BB6B8C" w:rsidRPr="004F768B" w:rsidRDefault="00BB6B8C" w:rsidP="0057298C">
            <w:pPr>
              <w:jc w:val="center"/>
              <w:outlineLvl w:val="2"/>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C611CD9" w14:textId="77777777" w:rsidR="00BB6B8C" w:rsidRPr="004F768B" w:rsidRDefault="00BB6B8C" w:rsidP="0057298C">
            <w:pPr>
              <w:jc w:val="center"/>
              <w:outlineLvl w:val="2"/>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149CA0A1" w14:textId="77777777" w:rsidR="00BB6B8C" w:rsidRPr="004F768B" w:rsidRDefault="00BB6B8C" w:rsidP="0057298C">
            <w:pPr>
              <w:jc w:val="center"/>
              <w:outlineLvl w:val="2"/>
              <w:rPr>
                <w:color w:val="000000"/>
              </w:rPr>
            </w:pPr>
            <w:r w:rsidRPr="004F768B">
              <w:rPr>
                <w:color w:val="000000"/>
              </w:rPr>
              <w:t>14</w:t>
            </w:r>
          </w:p>
        </w:tc>
        <w:tc>
          <w:tcPr>
            <w:tcW w:w="1543" w:type="dxa"/>
            <w:tcBorders>
              <w:top w:val="nil"/>
              <w:left w:val="nil"/>
              <w:bottom w:val="single" w:sz="4" w:space="0" w:color="000000"/>
              <w:right w:val="single" w:sz="4" w:space="0" w:color="000000"/>
            </w:tcBorders>
            <w:shd w:val="clear" w:color="auto" w:fill="auto"/>
            <w:noWrap/>
            <w:hideMark/>
          </w:tcPr>
          <w:p w14:paraId="57CAF443" w14:textId="77777777" w:rsidR="00BB6B8C" w:rsidRPr="004F768B" w:rsidRDefault="00BB6B8C" w:rsidP="0057298C">
            <w:pPr>
              <w:jc w:val="center"/>
              <w:outlineLvl w:val="2"/>
              <w:rPr>
                <w:color w:val="000000"/>
              </w:rPr>
            </w:pPr>
            <w:r w:rsidRPr="004F768B">
              <w:rPr>
                <w:color w:val="000000"/>
              </w:rPr>
              <w:t>0800000000</w:t>
            </w:r>
          </w:p>
        </w:tc>
        <w:tc>
          <w:tcPr>
            <w:tcW w:w="589" w:type="dxa"/>
            <w:tcBorders>
              <w:top w:val="nil"/>
              <w:left w:val="nil"/>
              <w:bottom w:val="single" w:sz="4" w:space="0" w:color="000000"/>
              <w:right w:val="single" w:sz="4" w:space="0" w:color="000000"/>
            </w:tcBorders>
            <w:shd w:val="clear" w:color="auto" w:fill="auto"/>
            <w:noWrap/>
            <w:hideMark/>
          </w:tcPr>
          <w:p w14:paraId="20099BE3"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BAE1C5F" w14:textId="77777777" w:rsidR="00BB6B8C" w:rsidRPr="004F768B" w:rsidRDefault="00BB6B8C" w:rsidP="0057298C">
            <w:pPr>
              <w:jc w:val="right"/>
              <w:outlineLvl w:val="2"/>
              <w:rPr>
                <w:color w:val="000000"/>
              </w:rPr>
            </w:pPr>
            <w:r w:rsidRPr="004F768B">
              <w:rPr>
                <w:color w:val="000000"/>
              </w:rPr>
              <w:t>44 810,00</w:t>
            </w:r>
          </w:p>
        </w:tc>
      </w:tr>
      <w:tr w:rsidR="00BB6B8C" w:rsidRPr="004F768B" w14:paraId="0FE60010" w14:textId="77777777" w:rsidTr="0057298C">
        <w:trPr>
          <w:trHeight w:val="1303"/>
        </w:trPr>
        <w:tc>
          <w:tcPr>
            <w:tcW w:w="4096" w:type="dxa"/>
            <w:tcBorders>
              <w:top w:val="nil"/>
              <w:left w:val="single" w:sz="4" w:space="0" w:color="000000"/>
              <w:bottom w:val="single" w:sz="4" w:space="0" w:color="000000"/>
              <w:right w:val="single" w:sz="4" w:space="0" w:color="000000"/>
            </w:tcBorders>
            <w:shd w:val="clear" w:color="auto" w:fill="auto"/>
            <w:hideMark/>
          </w:tcPr>
          <w:p w14:paraId="321139D4" w14:textId="77777777" w:rsidR="00BB6B8C" w:rsidRPr="004F768B" w:rsidRDefault="00BB6B8C" w:rsidP="0057298C">
            <w:pPr>
              <w:outlineLvl w:val="3"/>
              <w:rPr>
                <w:color w:val="000000"/>
              </w:rPr>
            </w:pPr>
            <w:r w:rsidRPr="004F768B">
              <w:rPr>
                <w:color w:val="000000"/>
              </w:rPr>
              <w:t xml:space="preserve"> Подпрограмма "Участие общественности в охране общественного порядка и профилактика правонарушений в городе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59E4404C" w14:textId="77777777" w:rsidR="00BB6B8C" w:rsidRPr="004F768B" w:rsidRDefault="00BB6B8C" w:rsidP="0057298C">
            <w:pPr>
              <w:jc w:val="center"/>
              <w:outlineLvl w:val="3"/>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4838BFD" w14:textId="77777777" w:rsidR="00BB6B8C" w:rsidRPr="004F768B" w:rsidRDefault="00BB6B8C" w:rsidP="0057298C">
            <w:pPr>
              <w:jc w:val="center"/>
              <w:outlineLvl w:val="3"/>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659E1D5C" w14:textId="77777777" w:rsidR="00BB6B8C" w:rsidRPr="004F768B" w:rsidRDefault="00BB6B8C" w:rsidP="0057298C">
            <w:pPr>
              <w:jc w:val="center"/>
              <w:outlineLvl w:val="3"/>
              <w:rPr>
                <w:color w:val="000000"/>
              </w:rPr>
            </w:pPr>
            <w:r w:rsidRPr="004F768B">
              <w:rPr>
                <w:color w:val="000000"/>
              </w:rPr>
              <w:t>14</w:t>
            </w:r>
          </w:p>
        </w:tc>
        <w:tc>
          <w:tcPr>
            <w:tcW w:w="1543" w:type="dxa"/>
            <w:tcBorders>
              <w:top w:val="nil"/>
              <w:left w:val="nil"/>
              <w:bottom w:val="single" w:sz="4" w:space="0" w:color="000000"/>
              <w:right w:val="single" w:sz="4" w:space="0" w:color="000000"/>
            </w:tcBorders>
            <w:shd w:val="clear" w:color="auto" w:fill="auto"/>
            <w:noWrap/>
            <w:hideMark/>
          </w:tcPr>
          <w:p w14:paraId="7DD931F4" w14:textId="77777777" w:rsidR="00BB6B8C" w:rsidRPr="004F768B" w:rsidRDefault="00BB6B8C" w:rsidP="0057298C">
            <w:pPr>
              <w:jc w:val="center"/>
              <w:outlineLvl w:val="3"/>
              <w:rPr>
                <w:color w:val="000000"/>
              </w:rPr>
            </w:pPr>
            <w:r w:rsidRPr="004F768B">
              <w:rPr>
                <w:color w:val="000000"/>
              </w:rPr>
              <w:t>0810000000</w:t>
            </w:r>
          </w:p>
        </w:tc>
        <w:tc>
          <w:tcPr>
            <w:tcW w:w="589" w:type="dxa"/>
            <w:tcBorders>
              <w:top w:val="nil"/>
              <w:left w:val="nil"/>
              <w:bottom w:val="single" w:sz="4" w:space="0" w:color="000000"/>
              <w:right w:val="single" w:sz="4" w:space="0" w:color="000000"/>
            </w:tcBorders>
            <w:shd w:val="clear" w:color="auto" w:fill="auto"/>
            <w:noWrap/>
            <w:hideMark/>
          </w:tcPr>
          <w:p w14:paraId="105E4E30"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CEA3453" w14:textId="77777777" w:rsidR="00BB6B8C" w:rsidRPr="004F768B" w:rsidRDefault="00BB6B8C" w:rsidP="0057298C">
            <w:pPr>
              <w:jc w:val="right"/>
              <w:outlineLvl w:val="3"/>
              <w:rPr>
                <w:color w:val="000000"/>
              </w:rPr>
            </w:pPr>
            <w:r w:rsidRPr="004F768B">
              <w:rPr>
                <w:color w:val="000000"/>
              </w:rPr>
              <w:t>44 810,00</w:t>
            </w:r>
          </w:p>
        </w:tc>
      </w:tr>
      <w:tr w:rsidR="00BB6B8C" w:rsidRPr="004F768B" w14:paraId="1418AD79" w14:textId="77777777" w:rsidTr="0057298C">
        <w:trPr>
          <w:trHeight w:val="1870"/>
        </w:trPr>
        <w:tc>
          <w:tcPr>
            <w:tcW w:w="4096" w:type="dxa"/>
            <w:tcBorders>
              <w:top w:val="nil"/>
              <w:left w:val="single" w:sz="4" w:space="0" w:color="000000"/>
              <w:bottom w:val="single" w:sz="4" w:space="0" w:color="000000"/>
              <w:right w:val="single" w:sz="4" w:space="0" w:color="000000"/>
            </w:tcBorders>
            <w:shd w:val="clear" w:color="auto" w:fill="auto"/>
            <w:hideMark/>
          </w:tcPr>
          <w:p w14:paraId="059D2A3A" w14:textId="77777777" w:rsidR="00BB6B8C" w:rsidRPr="004F768B" w:rsidRDefault="00BB6B8C" w:rsidP="0057298C">
            <w:pPr>
              <w:outlineLvl w:val="4"/>
              <w:rPr>
                <w:color w:val="000000"/>
              </w:rPr>
            </w:pPr>
            <w:r w:rsidRPr="004F768B">
              <w:rPr>
                <w:color w:val="000000"/>
              </w:rPr>
              <w:t>Основное мероприятие "Создание условий по формированию единой многофункциональной системы профилактики преступлений и иных правонарушений, обеспечивающей защиту прав и свобод человека и гражданина"</w:t>
            </w:r>
          </w:p>
        </w:tc>
        <w:tc>
          <w:tcPr>
            <w:tcW w:w="593" w:type="dxa"/>
            <w:tcBorders>
              <w:top w:val="nil"/>
              <w:left w:val="nil"/>
              <w:bottom w:val="single" w:sz="4" w:space="0" w:color="000000"/>
              <w:right w:val="single" w:sz="4" w:space="0" w:color="000000"/>
            </w:tcBorders>
            <w:shd w:val="clear" w:color="auto" w:fill="auto"/>
            <w:noWrap/>
            <w:hideMark/>
          </w:tcPr>
          <w:p w14:paraId="7969A053"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4388543" w14:textId="77777777" w:rsidR="00BB6B8C" w:rsidRPr="004F768B" w:rsidRDefault="00BB6B8C" w:rsidP="0057298C">
            <w:pPr>
              <w:jc w:val="center"/>
              <w:outlineLvl w:val="4"/>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675D57F2" w14:textId="77777777" w:rsidR="00BB6B8C" w:rsidRPr="004F768B" w:rsidRDefault="00BB6B8C" w:rsidP="0057298C">
            <w:pPr>
              <w:jc w:val="center"/>
              <w:outlineLvl w:val="4"/>
              <w:rPr>
                <w:color w:val="000000"/>
              </w:rPr>
            </w:pPr>
            <w:r w:rsidRPr="004F768B">
              <w:rPr>
                <w:color w:val="000000"/>
              </w:rPr>
              <w:t>14</w:t>
            </w:r>
          </w:p>
        </w:tc>
        <w:tc>
          <w:tcPr>
            <w:tcW w:w="1543" w:type="dxa"/>
            <w:tcBorders>
              <w:top w:val="nil"/>
              <w:left w:val="nil"/>
              <w:bottom w:val="single" w:sz="4" w:space="0" w:color="000000"/>
              <w:right w:val="single" w:sz="4" w:space="0" w:color="000000"/>
            </w:tcBorders>
            <w:shd w:val="clear" w:color="auto" w:fill="auto"/>
            <w:noWrap/>
            <w:hideMark/>
          </w:tcPr>
          <w:p w14:paraId="0303BB61" w14:textId="77777777" w:rsidR="00BB6B8C" w:rsidRPr="004F768B" w:rsidRDefault="00BB6B8C" w:rsidP="0057298C">
            <w:pPr>
              <w:jc w:val="center"/>
              <w:outlineLvl w:val="4"/>
              <w:rPr>
                <w:color w:val="000000"/>
              </w:rPr>
            </w:pPr>
            <w:r w:rsidRPr="004F768B">
              <w:rPr>
                <w:color w:val="000000"/>
              </w:rPr>
              <w:t>0810100000</w:t>
            </w:r>
          </w:p>
        </w:tc>
        <w:tc>
          <w:tcPr>
            <w:tcW w:w="589" w:type="dxa"/>
            <w:tcBorders>
              <w:top w:val="nil"/>
              <w:left w:val="nil"/>
              <w:bottom w:val="single" w:sz="4" w:space="0" w:color="000000"/>
              <w:right w:val="single" w:sz="4" w:space="0" w:color="000000"/>
            </w:tcBorders>
            <w:shd w:val="clear" w:color="auto" w:fill="auto"/>
            <w:noWrap/>
            <w:hideMark/>
          </w:tcPr>
          <w:p w14:paraId="41383142"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3C69396" w14:textId="77777777" w:rsidR="00BB6B8C" w:rsidRPr="004F768B" w:rsidRDefault="00BB6B8C" w:rsidP="0057298C">
            <w:pPr>
              <w:jc w:val="right"/>
              <w:outlineLvl w:val="4"/>
              <w:rPr>
                <w:color w:val="000000"/>
              </w:rPr>
            </w:pPr>
            <w:r w:rsidRPr="004F768B">
              <w:rPr>
                <w:color w:val="000000"/>
              </w:rPr>
              <w:t>44 810,00</w:t>
            </w:r>
          </w:p>
        </w:tc>
      </w:tr>
      <w:tr w:rsidR="00BB6B8C" w:rsidRPr="004F768B" w14:paraId="40133C49"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1C3B57B" w14:textId="77777777" w:rsidR="00BB6B8C" w:rsidRPr="004F768B" w:rsidRDefault="00BB6B8C" w:rsidP="0057298C">
            <w:pPr>
              <w:outlineLvl w:val="5"/>
              <w:rPr>
                <w:color w:val="000000"/>
              </w:rPr>
            </w:pPr>
            <w:r w:rsidRPr="004F768B">
              <w:rPr>
                <w:color w:val="000000"/>
              </w:rPr>
              <w:t xml:space="preserve">  Профилактика правонарушений</w:t>
            </w:r>
          </w:p>
        </w:tc>
        <w:tc>
          <w:tcPr>
            <w:tcW w:w="593" w:type="dxa"/>
            <w:tcBorders>
              <w:top w:val="nil"/>
              <w:left w:val="nil"/>
              <w:bottom w:val="single" w:sz="4" w:space="0" w:color="000000"/>
              <w:right w:val="single" w:sz="4" w:space="0" w:color="000000"/>
            </w:tcBorders>
            <w:shd w:val="clear" w:color="auto" w:fill="auto"/>
            <w:noWrap/>
            <w:hideMark/>
          </w:tcPr>
          <w:p w14:paraId="1C15DDD8"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DEC56C0" w14:textId="77777777" w:rsidR="00BB6B8C" w:rsidRPr="004F768B" w:rsidRDefault="00BB6B8C" w:rsidP="0057298C">
            <w:pPr>
              <w:jc w:val="center"/>
              <w:outlineLvl w:val="5"/>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3EC8CED4" w14:textId="77777777" w:rsidR="00BB6B8C" w:rsidRPr="004F768B" w:rsidRDefault="00BB6B8C" w:rsidP="0057298C">
            <w:pPr>
              <w:jc w:val="center"/>
              <w:outlineLvl w:val="5"/>
              <w:rPr>
                <w:color w:val="000000"/>
              </w:rPr>
            </w:pPr>
            <w:r w:rsidRPr="004F768B">
              <w:rPr>
                <w:color w:val="000000"/>
              </w:rPr>
              <w:t>14</w:t>
            </w:r>
          </w:p>
        </w:tc>
        <w:tc>
          <w:tcPr>
            <w:tcW w:w="1543" w:type="dxa"/>
            <w:tcBorders>
              <w:top w:val="nil"/>
              <w:left w:val="nil"/>
              <w:bottom w:val="single" w:sz="4" w:space="0" w:color="000000"/>
              <w:right w:val="single" w:sz="4" w:space="0" w:color="000000"/>
            </w:tcBorders>
            <w:shd w:val="clear" w:color="auto" w:fill="auto"/>
            <w:noWrap/>
            <w:hideMark/>
          </w:tcPr>
          <w:p w14:paraId="38B37501" w14:textId="77777777" w:rsidR="00BB6B8C" w:rsidRPr="004F768B" w:rsidRDefault="00BB6B8C" w:rsidP="0057298C">
            <w:pPr>
              <w:jc w:val="center"/>
              <w:outlineLvl w:val="5"/>
              <w:rPr>
                <w:color w:val="000000"/>
              </w:rPr>
            </w:pPr>
            <w:r w:rsidRPr="004F768B">
              <w:rPr>
                <w:color w:val="000000"/>
              </w:rPr>
              <w:t>0810184111</w:t>
            </w:r>
          </w:p>
        </w:tc>
        <w:tc>
          <w:tcPr>
            <w:tcW w:w="589" w:type="dxa"/>
            <w:tcBorders>
              <w:top w:val="nil"/>
              <w:left w:val="nil"/>
              <w:bottom w:val="single" w:sz="4" w:space="0" w:color="000000"/>
              <w:right w:val="single" w:sz="4" w:space="0" w:color="000000"/>
            </w:tcBorders>
            <w:shd w:val="clear" w:color="auto" w:fill="auto"/>
            <w:noWrap/>
            <w:hideMark/>
          </w:tcPr>
          <w:p w14:paraId="579C86F8"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AF2CF9B" w14:textId="77777777" w:rsidR="00BB6B8C" w:rsidRPr="004F768B" w:rsidRDefault="00BB6B8C" w:rsidP="0057298C">
            <w:pPr>
              <w:jc w:val="right"/>
              <w:outlineLvl w:val="5"/>
              <w:rPr>
                <w:color w:val="000000"/>
              </w:rPr>
            </w:pPr>
            <w:r w:rsidRPr="004F768B">
              <w:rPr>
                <w:color w:val="000000"/>
              </w:rPr>
              <w:t>44 810,00</w:t>
            </w:r>
          </w:p>
        </w:tc>
      </w:tr>
      <w:tr w:rsidR="00BB6B8C" w:rsidRPr="004F768B" w14:paraId="7610D486"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CFC813B"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3DF67D90"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43BE1F1" w14:textId="77777777" w:rsidR="00BB6B8C" w:rsidRPr="004F768B" w:rsidRDefault="00BB6B8C" w:rsidP="0057298C">
            <w:pPr>
              <w:jc w:val="center"/>
              <w:outlineLvl w:val="6"/>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7857B237" w14:textId="77777777" w:rsidR="00BB6B8C" w:rsidRPr="004F768B" w:rsidRDefault="00BB6B8C" w:rsidP="0057298C">
            <w:pPr>
              <w:jc w:val="center"/>
              <w:outlineLvl w:val="6"/>
              <w:rPr>
                <w:color w:val="000000"/>
              </w:rPr>
            </w:pPr>
            <w:r w:rsidRPr="004F768B">
              <w:rPr>
                <w:color w:val="000000"/>
              </w:rPr>
              <w:t>14</w:t>
            </w:r>
          </w:p>
        </w:tc>
        <w:tc>
          <w:tcPr>
            <w:tcW w:w="1543" w:type="dxa"/>
            <w:tcBorders>
              <w:top w:val="nil"/>
              <w:left w:val="nil"/>
              <w:bottom w:val="single" w:sz="4" w:space="0" w:color="000000"/>
              <w:right w:val="single" w:sz="4" w:space="0" w:color="000000"/>
            </w:tcBorders>
            <w:shd w:val="clear" w:color="auto" w:fill="auto"/>
            <w:noWrap/>
            <w:hideMark/>
          </w:tcPr>
          <w:p w14:paraId="575CD5C0" w14:textId="77777777" w:rsidR="00BB6B8C" w:rsidRPr="004F768B" w:rsidRDefault="00BB6B8C" w:rsidP="0057298C">
            <w:pPr>
              <w:jc w:val="center"/>
              <w:outlineLvl w:val="6"/>
              <w:rPr>
                <w:color w:val="000000"/>
              </w:rPr>
            </w:pPr>
            <w:r w:rsidRPr="004F768B">
              <w:rPr>
                <w:color w:val="000000"/>
              </w:rPr>
              <w:t>0810184111</w:t>
            </w:r>
          </w:p>
        </w:tc>
        <w:tc>
          <w:tcPr>
            <w:tcW w:w="589" w:type="dxa"/>
            <w:tcBorders>
              <w:top w:val="nil"/>
              <w:left w:val="nil"/>
              <w:bottom w:val="single" w:sz="4" w:space="0" w:color="000000"/>
              <w:right w:val="single" w:sz="4" w:space="0" w:color="000000"/>
            </w:tcBorders>
            <w:shd w:val="clear" w:color="auto" w:fill="auto"/>
            <w:noWrap/>
            <w:hideMark/>
          </w:tcPr>
          <w:p w14:paraId="1F8104A3"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339BAB8B" w14:textId="77777777" w:rsidR="00BB6B8C" w:rsidRPr="004F768B" w:rsidRDefault="00BB6B8C" w:rsidP="0057298C">
            <w:pPr>
              <w:jc w:val="right"/>
              <w:outlineLvl w:val="6"/>
              <w:rPr>
                <w:color w:val="000000"/>
              </w:rPr>
            </w:pPr>
            <w:r w:rsidRPr="004F768B">
              <w:rPr>
                <w:color w:val="000000"/>
              </w:rPr>
              <w:t>44 810,00</w:t>
            </w:r>
          </w:p>
        </w:tc>
      </w:tr>
      <w:tr w:rsidR="00BB6B8C" w:rsidRPr="004F768B" w14:paraId="0A286752"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EB6217F" w14:textId="77777777" w:rsidR="00BB6B8C" w:rsidRPr="004F768B" w:rsidRDefault="00BB6B8C" w:rsidP="0057298C">
            <w:pPr>
              <w:outlineLvl w:val="0"/>
              <w:rPr>
                <w:color w:val="000000"/>
              </w:rPr>
            </w:pPr>
            <w:r w:rsidRPr="004F768B">
              <w:rPr>
                <w:color w:val="000000"/>
              </w:rPr>
              <w:t xml:space="preserve"> НАЦИОНАЛЬНАЯ ЭКОНОМИКА</w:t>
            </w:r>
          </w:p>
        </w:tc>
        <w:tc>
          <w:tcPr>
            <w:tcW w:w="593" w:type="dxa"/>
            <w:tcBorders>
              <w:top w:val="nil"/>
              <w:left w:val="nil"/>
              <w:bottom w:val="single" w:sz="4" w:space="0" w:color="000000"/>
              <w:right w:val="single" w:sz="4" w:space="0" w:color="000000"/>
            </w:tcBorders>
            <w:shd w:val="clear" w:color="auto" w:fill="auto"/>
            <w:noWrap/>
            <w:hideMark/>
          </w:tcPr>
          <w:p w14:paraId="2C2FF90D" w14:textId="77777777" w:rsidR="00BB6B8C" w:rsidRPr="004F768B" w:rsidRDefault="00BB6B8C" w:rsidP="0057298C">
            <w:pPr>
              <w:jc w:val="center"/>
              <w:outlineLvl w:val="0"/>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7724190" w14:textId="77777777" w:rsidR="00BB6B8C" w:rsidRPr="004F768B" w:rsidRDefault="00BB6B8C" w:rsidP="0057298C">
            <w:pPr>
              <w:jc w:val="center"/>
              <w:outlineLvl w:val="0"/>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054A02FD" w14:textId="77777777" w:rsidR="00BB6B8C" w:rsidRPr="004F768B" w:rsidRDefault="00BB6B8C" w:rsidP="0057298C">
            <w:pPr>
              <w:jc w:val="center"/>
              <w:outlineLvl w:val="0"/>
              <w:rPr>
                <w:color w:val="000000"/>
              </w:rPr>
            </w:pPr>
            <w:r w:rsidRPr="004F768B">
              <w:rPr>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036156F1" w14:textId="77777777" w:rsidR="00BB6B8C" w:rsidRPr="004F768B" w:rsidRDefault="00BB6B8C" w:rsidP="0057298C">
            <w:pPr>
              <w:jc w:val="center"/>
              <w:outlineLvl w:val="0"/>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4851036A" w14:textId="77777777" w:rsidR="00BB6B8C" w:rsidRPr="004F768B" w:rsidRDefault="00BB6B8C" w:rsidP="0057298C">
            <w:pPr>
              <w:jc w:val="center"/>
              <w:outlineLvl w:val="0"/>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6FCC542" w14:textId="77777777" w:rsidR="00BB6B8C" w:rsidRPr="004F768B" w:rsidRDefault="00BB6B8C" w:rsidP="0057298C">
            <w:pPr>
              <w:jc w:val="right"/>
              <w:outlineLvl w:val="0"/>
              <w:rPr>
                <w:color w:val="000000"/>
              </w:rPr>
            </w:pPr>
            <w:r w:rsidRPr="004F768B">
              <w:rPr>
                <w:color w:val="000000"/>
              </w:rPr>
              <w:t>201 270 764,32</w:t>
            </w:r>
          </w:p>
        </w:tc>
      </w:tr>
      <w:tr w:rsidR="00BB6B8C" w:rsidRPr="004F768B" w14:paraId="1D191FED"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4B106F4F" w14:textId="77777777" w:rsidR="00BB6B8C" w:rsidRPr="004F768B" w:rsidRDefault="00BB6B8C" w:rsidP="0057298C">
            <w:pPr>
              <w:outlineLvl w:val="1"/>
              <w:rPr>
                <w:color w:val="000000"/>
              </w:rPr>
            </w:pPr>
            <w:r w:rsidRPr="004F768B">
              <w:rPr>
                <w:color w:val="000000"/>
              </w:rPr>
              <w:t>Дорожное хозяйство (дорожные фонды)</w:t>
            </w:r>
          </w:p>
        </w:tc>
        <w:tc>
          <w:tcPr>
            <w:tcW w:w="593" w:type="dxa"/>
            <w:tcBorders>
              <w:top w:val="nil"/>
              <w:left w:val="nil"/>
              <w:bottom w:val="single" w:sz="4" w:space="0" w:color="000000"/>
              <w:right w:val="single" w:sz="4" w:space="0" w:color="000000"/>
            </w:tcBorders>
            <w:shd w:val="clear" w:color="auto" w:fill="auto"/>
            <w:noWrap/>
            <w:hideMark/>
          </w:tcPr>
          <w:p w14:paraId="508AFE38" w14:textId="77777777" w:rsidR="00BB6B8C" w:rsidRPr="004F768B" w:rsidRDefault="00BB6B8C" w:rsidP="0057298C">
            <w:pPr>
              <w:jc w:val="center"/>
              <w:outlineLvl w:val="1"/>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F477FFC" w14:textId="77777777" w:rsidR="00BB6B8C" w:rsidRPr="004F768B" w:rsidRDefault="00BB6B8C" w:rsidP="0057298C">
            <w:pPr>
              <w:jc w:val="center"/>
              <w:outlineLvl w:val="1"/>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7505D7FC" w14:textId="77777777" w:rsidR="00BB6B8C" w:rsidRPr="004F768B" w:rsidRDefault="00BB6B8C" w:rsidP="0057298C">
            <w:pPr>
              <w:jc w:val="center"/>
              <w:outlineLvl w:val="1"/>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7C3BDF0C"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1FE8BCFB"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EA6B922" w14:textId="77777777" w:rsidR="00BB6B8C" w:rsidRPr="004F768B" w:rsidRDefault="00BB6B8C" w:rsidP="0057298C">
            <w:pPr>
              <w:jc w:val="right"/>
              <w:outlineLvl w:val="1"/>
              <w:rPr>
                <w:color w:val="000000"/>
              </w:rPr>
            </w:pPr>
            <w:r w:rsidRPr="004F768B">
              <w:rPr>
                <w:color w:val="000000"/>
              </w:rPr>
              <w:t>191 246 643,45</w:t>
            </w:r>
          </w:p>
        </w:tc>
      </w:tr>
      <w:tr w:rsidR="00BB6B8C" w:rsidRPr="004F768B" w14:paraId="47C3AFDA"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67EA8104" w14:textId="77777777" w:rsidR="00BB6B8C" w:rsidRPr="004F768B" w:rsidRDefault="00BB6B8C" w:rsidP="0057298C">
            <w:pPr>
              <w:outlineLvl w:val="2"/>
              <w:rPr>
                <w:color w:val="000000"/>
              </w:rPr>
            </w:pPr>
            <w:r w:rsidRPr="004F768B">
              <w:rPr>
                <w:color w:val="000000"/>
              </w:rPr>
              <w:lastRenderedPageBreak/>
              <w:t xml:space="preserve">  Муниципальная программа "Комплексное развитие транспортной инфраструктуры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2A645FF4" w14:textId="77777777" w:rsidR="00BB6B8C" w:rsidRPr="004F768B" w:rsidRDefault="00BB6B8C" w:rsidP="0057298C">
            <w:pPr>
              <w:jc w:val="center"/>
              <w:outlineLvl w:val="2"/>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7C1E3E3" w14:textId="77777777" w:rsidR="00BB6B8C" w:rsidRPr="004F768B" w:rsidRDefault="00BB6B8C" w:rsidP="0057298C">
            <w:pPr>
              <w:jc w:val="center"/>
              <w:outlineLvl w:val="2"/>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145069EA" w14:textId="77777777" w:rsidR="00BB6B8C" w:rsidRPr="004F768B" w:rsidRDefault="00BB6B8C" w:rsidP="0057298C">
            <w:pPr>
              <w:jc w:val="center"/>
              <w:outlineLvl w:val="2"/>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BFBDF71" w14:textId="77777777" w:rsidR="00BB6B8C" w:rsidRPr="004F768B" w:rsidRDefault="00BB6B8C" w:rsidP="0057298C">
            <w:pPr>
              <w:jc w:val="center"/>
              <w:outlineLvl w:val="2"/>
              <w:rPr>
                <w:color w:val="000000"/>
              </w:rPr>
            </w:pPr>
            <w:r w:rsidRPr="004F768B">
              <w:rPr>
                <w:color w:val="000000"/>
              </w:rPr>
              <w:t>1000000000</w:t>
            </w:r>
          </w:p>
        </w:tc>
        <w:tc>
          <w:tcPr>
            <w:tcW w:w="589" w:type="dxa"/>
            <w:tcBorders>
              <w:top w:val="nil"/>
              <w:left w:val="nil"/>
              <w:bottom w:val="single" w:sz="4" w:space="0" w:color="000000"/>
              <w:right w:val="single" w:sz="4" w:space="0" w:color="000000"/>
            </w:tcBorders>
            <w:shd w:val="clear" w:color="auto" w:fill="auto"/>
            <w:noWrap/>
            <w:hideMark/>
          </w:tcPr>
          <w:p w14:paraId="38B7DD0D"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0A7FDE3" w14:textId="77777777" w:rsidR="00BB6B8C" w:rsidRPr="004F768B" w:rsidRDefault="00BB6B8C" w:rsidP="0057298C">
            <w:pPr>
              <w:jc w:val="right"/>
              <w:outlineLvl w:val="2"/>
              <w:rPr>
                <w:color w:val="000000"/>
              </w:rPr>
            </w:pPr>
            <w:r w:rsidRPr="004F768B">
              <w:rPr>
                <w:color w:val="000000"/>
              </w:rPr>
              <w:t>184 762 083,45</w:t>
            </w:r>
          </w:p>
        </w:tc>
      </w:tr>
      <w:tr w:rsidR="00BB6B8C" w:rsidRPr="004F768B" w14:paraId="4244CD64"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93E157D" w14:textId="77777777" w:rsidR="00BB6B8C" w:rsidRPr="004F768B" w:rsidRDefault="00BB6B8C" w:rsidP="0057298C">
            <w:pPr>
              <w:outlineLvl w:val="3"/>
              <w:rPr>
                <w:color w:val="000000"/>
              </w:rPr>
            </w:pPr>
            <w:r w:rsidRPr="004F768B">
              <w:rPr>
                <w:color w:val="000000"/>
              </w:rPr>
              <w:t xml:space="preserve"> Подпрограмма "Строительство и содержание дорог"</w:t>
            </w:r>
          </w:p>
        </w:tc>
        <w:tc>
          <w:tcPr>
            <w:tcW w:w="593" w:type="dxa"/>
            <w:tcBorders>
              <w:top w:val="nil"/>
              <w:left w:val="nil"/>
              <w:bottom w:val="single" w:sz="4" w:space="0" w:color="000000"/>
              <w:right w:val="single" w:sz="4" w:space="0" w:color="000000"/>
            </w:tcBorders>
            <w:shd w:val="clear" w:color="auto" w:fill="auto"/>
            <w:noWrap/>
            <w:hideMark/>
          </w:tcPr>
          <w:p w14:paraId="1DCB32CE" w14:textId="77777777" w:rsidR="00BB6B8C" w:rsidRPr="004F768B" w:rsidRDefault="00BB6B8C" w:rsidP="0057298C">
            <w:pPr>
              <w:jc w:val="center"/>
              <w:outlineLvl w:val="3"/>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768CCE0" w14:textId="77777777" w:rsidR="00BB6B8C" w:rsidRPr="004F768B" w:rsidRDefault="00BB6B8C" w:rsidP="0057298C">
            <w:pPr>
              <w:jc w:val="center"/>
              <w:outlineLvl w:val="3"/>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2A885E28" w14:textId="77777777" w:rsidR="00BB6B8C" w:rsidRPr="004F768B" w:rsidRDefault="00BB6B8C" w:rsidP="0057298C">
            <w:pPr>
              <w:jc w:val="center"/>
              <w:outlineLvl w:val="3"/>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4C90E186" w14:textId="77777777" w:rsidR="00BB6B8C" w:rsidRPr="004F768B" w:rsidRDefault="00BB6B8C" w:rsidP="0057298C">
            <w:pPr>
              <w:jc w:val="center"/>
              <w:outlineLvl w:val="3"/>
              <w:rPr>
                <w:color w:val="000000"/>
              </w:rPr>
            </w:pPr>
            <w:r w:rsidRPr="004F768B">
              <w:rPr>
                <w:color w:val="000000"/>
              </w:rPr>
              <w:t>1010000000</w:t>
            </w:r>
          </w:p>
        </w:tc>
        <w:tc>
          <w:tcPr>
            <w:tcW w:w="589" w:type="dxa"/>
            <w:tcBorders>
              <w:top w:val="nil"/>
              <w:left w:val="nil"/>
              <w:bottom w:val="single" w:sz="4" w:space="0" w:color="000000"/>
              <w:right w:val="single" w:sz="4" w:space="0" w:color="000000"/>
            </w:tcBorders>
            <w:shd w:val="clear" w:color="auto" w:fill="auto"/>
            <w:noWrap/>
            <w:hideMark/>
          </w:tcPr>
          <w:p w14:paraId="6D28A5F9"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B74288F" w14:textId="77777777" w:rsidR="00BB6B8C" w:rsidRPr="004F768B" w:rsidRDefault="00BB6B8C" w:rsidP="0057298C">
            <w:pPr>
              <w:jc w:val="right"/>
              <w:outlineLvl w:val="3"/>
              <w:rPr>
                <w:color w:val="000000"/>
              </w:rPr>
            </w:pPr>
            <w:r w:rsidRPr="004F768B">
              <w:rPr>
                <w:color w:val="000000"/>
              </w:rPr>
              <w:t>184 762 083,45</w:t>
            </w:r>
          </w:p>
        </w:tc>
      </w:tr>
      <w:tr w:rsidR="00BB6B8C" w:rsidRPr="004F768B" w14:paraId="524128EF"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64884E31" w14:textId="77777777" w:rsidR="00BB6B8C" w:rsidRPr="004F768B" w:rsidRDefault="00BB6B8C" w:rsidP="0057298C">
            <w:pPr>
              <w:outlineLvl w:val="4"/>
              <w:rPr>
                <w:color w:val="000000"/>
              </w:rPr>
            </w:pPr>
            <w:r w:rsidRPr="004F768B">
              <w:rPr>
                <w:color w:val="000000"/>
              </w:rPr>
              <w:t>Основное мероприятие "Строительство и содержание дорог"</w:t>
            </w:r>
          </w:p>
        </w:tc>
        <w:tc>
          <w:tcPr>
            <w:tcW w:w="593" w:type="dxa"/>
            <w:tcBorders>
              <w:top w:val="nil"/>
              <w:left w:val="nil"/>
              <w:bottom w:val="single" w:sz="4" w:space="0" w:color="000000"/>
              <w:right w:val="single" w:sz="4" w:space="0" w:color="000000"/>
            </w:tcBorders>
            <w:shd w:val="clear" w:color="auto" w:fill="auto"/>
            <w:noWrap/>
            <w:hideMark/>
          </w:tcPr>
          <w:p w14:paraId="5C2C97F9"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5CF140F" w14:textId="77777777" w:rsidR="00BB6B8C" w:rsidRPr="004F768B" w:rsidRDefault="00BB6B8C" w:rsidP="0057298C">
            <w:pPr>
              <w:jc w:val="center"/>
              <w:outlineLvl w:val="4"/>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64414CCD" w14:textId="77777777" w:rsidR="00BB6B8C" w:rsidRPr="004F768B" w:rsidRDefault="00BB6B8C" w:rsidP="0057298C">
            <w:pPr>
              <w:jc w:val="center"/>
              <w:outlineLvl w:val="4"/>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382C4E02" w14:textId="77777777" w:rsidR="00BB6B8C" w:rsidRPr="004F768B" w:rsidRDefault="00BB6B8C" w:rsidP="0057298C">
            <w:pPr>
              <w:jc w:val="center"/>
              <w:outlineLvl w:val="4"/>
              <w:rPr>
                <w:color w:val="000000"/>
              </w:rPr>
            </w:pPr>
            <w:r w:rsidRPr="004F768B">
              <w:rPr>
                <w:color w:val="000000"/>
              </w:rPr>
              <w:t>1010100000</w:t>
            </w:r>
          </w:p>
        </w:tc>
        <w:tc>
          <w:tcPr>
            <w:tcW w:w="589" w:type="dxa"/>
            <w:tcBorders>
              <w:top w:val="nil"/>
              <w:left w:val="nil"/>
              <w:bottom w:val="single" w:sz="4" w:space="0" w:color="000000"/>
              <w:right w:val="single" w:sz="4" w:space="0" w:color="000000"/>
            </w:tcBorders>
            <w:shd w:val="clear" w:color="auto" w:fill="auto"/>
            <w:noWrap/>
            <w:hideMark/>
          </w:tcPr>
          <w:p w14:paraId="16B96E08"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2BEF16F" w14:textId="77777777" w:rsidR="00BB6B8C" w:rsidRPr="004F768B" w:rsidRDefault="00BB6B8C" w:rsidP="0057298C">
            <w:pPr>
              <w:jc w:val="right"/>
              <w:outlineLvl w:val="4"/>
              <w:rPr>
                <w:color w:val="000000"/>
              </w:rPr>
            </w:pPr>
            <w:r w:rsidRPr="004F768B">
              <w:rPr>
                <w:color w:val="000000"/>
              </w:rPr>
              <w:t>184 762 083,45</w:t>
            </w:r>
          </w:p>
        </w:tc>
      </w:tr>
      <w:tr w:rsidR="00BB6B8C" w:rsidRPr="004F768B" w14:paraId="2823921F" w14:textId="77777777" w:rsidTr="0057298C">
        <w:trPr>
          <w:trHeight w:val="1635"/>
        </w:trPr>
        <w:tc>
          <w:tcPr>
            <w:tcW w:w="4096" w:type="dxa"/>
            <w:tcBorders>
              <w:top w:val="nil"/>
              <w:left w:val="single" w:sz="4" w:space="0" w:color="000000"/>
              <w:bottom w:val="single" w:sz="4" w:space="0" w:color="000000"/>
              <w:right w:val="single" w:sz="4" w:space="0" w:color="000000"/>
            </w:tcBorders>
            <w:shd w:val="clear" w:color="auto" w:fill="auto"/>
            <w:hideMark/>
          </w:tcPr>
          <w:p w14:paraId="28CC2B19" w14:textId="77777777" w:rsidR="00BB6B8C" w:rsidRPr="004F768B" w:rsidRDefault="00BB6B8C" w:rsidP="0057298C">
            <w:pPr>
              <w:outlineLvl w:val="5"/>
              <w:rPr>
                <w:color w:val="000000"/>
              </w:rPr>
            </w:pPr>
            <w:r w:rsidRPr="004F768B">
              <w:rPr>
                <w:color w:val="000000"/>
              </w:rPr>
              <w:t xml:space="preserve">  Содержание автомобильных дорог общего пользования местного значения, в том числе обеспечение безопасности дорожного движения за счет иных межбюджетных трансфертов из республиканского бюджета</w:t>
            </w:r>
          </w:p>
        </w:tc>
        <w:tc>
          <w:tcPr>
            <w:tcW w:w="593" w:type="dxa"/>
            <w:tcBorders>
              <w:top w:val="nil"/>
              <w:left w:val="nil"/>
              <w:bottom w:val="single" w:sz="4" w:space="0" w:color="000000"/>
              <w:right w:val="single" w:sz="4" w:space="0" w:color="000000"/>
            </w:tcBorders>
            <w:shd w:val="clear" w:color="auto" w:fill="auto"/>
            <w:noWrap/>
            <w:hideMark/>
          </w:tcPr>
          <w:p w14:paraId="3B9E227E"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C9E0F65" w14:textId="77777777" w:rsidR="00BB6B8C" w:rsidRPr="004F768B" w:rsidRDefault="00BB6B8C" w:rsidP="0057298C">
            <w:pPr>
              <w:jc w:val="center"/>
              <w:outlineLvl w:val="5"/>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16C16472"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14371939" w14:textId="77777777" w:rsidR="00BB6B8C" w:rsidRPr="004F768B" w:rsidRDefault="00BB6B8C" w:rsidP="0057298C">
            <w:pPr>
              <w:jc w:val="center"/>
              <w:outlineLvl w:val="5"/>
              <w:rPr>
                <w:color w:val="000000"/>
              </w:rPr>
            </w:pPr>
            <w:r w:rsidRPr="004F768B">
              <w:rPr>
                <w:color w:val="000000"/>
              </w:rPr>
              <w:t>101019Д006</w:t>
            </w:r>
          </w:p>
        </w:tc>
        <w:tc>
          <w:tcPr>
            <w:tcW w:w="589" w:type="dxa"/>
            <w:tcBorders>
              <w:top w:val="nil"/>
              <w:left w:val="nil"/>
              <w:bottom w:val="single" w:sz="4" w:space="0" w:color="000000"/>
              <w:right w:val="single" w:sz="4" w:space="0" w:color="000000"/>
            </w:tcBorders>
            <w:shd w:val="clear" w:color="auto" w:fill="auto"/>
            <w:noWrap/>
            <w:hideMark/>
          </w:tcPr>
          <w:p w14:paraId="20CF4ED7"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C104B3F" w14:textId="77777777" w:rsidR="00BB6B8C" w:rsidRPr="004F768B" w:rsidRDefault="00BB6B8C" w:rsidP="0057298C">
            <w:pPr>
              <w:jc w:val="right"/>
              <w:outlineLvl w:val="5"/>
              <w:rPr>
                <w:color w:val="000000"/>
              </w:rPr>
            </w:pPr>
            <w:r w:rsidRPr="004F768B">
              <w:rPr>
                <w:color w:val="000000"/>
              </w:rPr>
              <w:t>7 031 600,00</w:t>
            </w:r>
          </w:p>
        </w:tc>
      </w:tr>
      <w:tr w:rsidR="00BB6B8C" w:rsidRPr="004F768B" w14:paraId="014E1EAB"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7A967C1"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38FE55AB"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0295305"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1C62AEC0"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10D6BD9D" w14:textId="77777777" w:rsidR="00BB6B8C" w:rsidRPr="004F768B" w:rsidRDefault="00BB6B8C" w:rsidP="0057298C">
            <w:pPr>
              <w:jc w:val="center"/>
              <w:outlineLvl w:val="6"/>
              <w:rPr>
                <w:color w:val="000000"/>
              </w:rPr>
            </w:pPr>
            <w:r w:rsidRPr="004F768B">
              <w:rPr>
                <w:color w:val="000000"/>
              </w:rPr>
              <w:t>101019Д006</w:t>
            </w:r>
          </w:p>
        </w:tc>
        <w:tc>
          <w:tcPr>
            <w:tcW w:w="589" w:type="dxa"/>
            <w:tcBorders>
              <w:top w:val="nil"/>
              <w:left w:val="nil"/>
              <w:bottom w:val="single" w:sz="4" w:space="0" w:color="000000"/>
              <w:right w:val="single" w:sz="4" w:space="0" w:color="000000"/>
            </w:tcBorders>
            <w:shd w:val="clear" w:color="auto" w:fill="auto"/>
            <w:noWrap/>
            <w:hideMark/>
          </w:tcPr>
          <w:p w14:paraId="1934FCEA"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20D75E6C" w14:textId="77777777" w:rsidR="00BB6B8C" w:rsidRPr="004F768B" w:rsidRDefault="00BB6B8C" w:rsidP="0057298C">
            <w:pPr>
              <w:jc w:val="right"/>
              <w:outlineLvl w:val="6"/>
              <w:rPr>
                <w:color w:val="000000"/>
              </w:rPr>
            </w:pPr>
            <w:r w:rsidRPr="004F768B">
              <w:rPr>
                <w:color w:val="000000"/>
              </w:rPr>
              <w:t>7 031 600,00</w:t>
            </w:r>
          </w:p>
        </w:tc>
      </w:tr>
      <w:tr w:rsidR="00BB6B8C" w:rsidRPr="004F768B" w14:paraId="77B81B36"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2CFB39E6" w14:textId="77777777" w:rsidR="00BB6B8C" w:rsidRPr="004F768B" w:rsidRDefault="00BB6B8C" w:rsidP="0057298C">
            <w:pPr>
              <w:outlineLvl w:val="5"/>
              <w:rPr>
                <w:color w:val="000000"/>
              </w:rPr>
            </w:pPr>
            <w:r w:rsidRPr="004F768B">
              <w:rPr>
                <w:color w:val="000000"/>
              </w:rPr>
              <w:t xml:space="preserve">  Содержание дорог общего пользования местного значения местного значения и сооружений на них</w:t>
            </w:r>
          </w:p>
        </w:tc>
        <w:tc>
          <w:tcPr>
            <w:tcW w:w="593" w:type="dxa"/>
            <w:tcBorders>
              <w:top w:val="nil"/>
              <w:left w:val="nil"/>
              <w:bottom w:val="single" w:sz="4" w:space="0" w:color="000000"/>
              <w:right w:val="single" w:sz="4" w:space="0" w:color="000000"/>
            </w:tcBorders>
            <w:shd w:val="clear" w:color="auto" w:fill="auto"/>
            <w:noWrap/>
            <w:hideMark/>
          </w:tcPr>
          <w:p w14:paraId="3CE8F3BD"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FDB6E11" w14:textId="77777777" w:rsidR="00BB6B8C" w:rsidRPr="004F768B" w:rsidRDefault="00BB6B8C" w:rsidP="0057298C">
            <w:pPr>
              <w:jc w:val="center"/>
              <w:outlineLvl w:val="5"/>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301A6096"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7EF82F3C" w14:textId="77777777" w:rsidR="00BB6B8C" w:rsidRPr="004F768B" w:rsidRDefault="00BB6B8C" w:rsidP="0057298C">
            <w:pPr>
              <w:jc w:val="center"/>
              <w:outlineLvl w:val="5"/>
              <w:rPr>
                <w:color w:val="000000"/>
              </w:rPr>
            </w:pPr>
            <w:r w:rsidRPr="004F768B">
              <w:rPr>
                <w:color w:val="000000"/>
              </w:rPr>
              <w:t>101019Д101</w:t>
            </w:r>
          </w:p>
        </w:tc>
        <w:tc>
          <w:tcPr>
            <w:tcW w:w="589" w:type="dxa"/>
            <w:tcBorders>
              <w:top w:val="nil"/>
              <w:left w:val="nil"/>
              <w:bottom w:val="single" w:sz="4" w:space="0" w:color="000000"/>
              <w:right w:val="single" w:sz="4" w:space="0" w:color="000000"/>
            </w:tcBorders>
            <w:shd w:val="clear" w:color="auto" w:fill="auto"/>
            <w:noWrap/>
            <w:hideMark/>
          </w:tcPr>
          <w:p w14:paraId="1238FB59"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F0F4433" w14:textId="77777777" w:rsidR="00BB6B8C" w:rsidRPr="004F768B" w:rsidRDefault="00BB6B8C" w:rsidP="0057298C">
            <w:pPr>
              <w:jc w:val="right"/>
              <w:outlineLvl w:val="5"/>
              <w:rPr>
                <w:color w:val="000000"/>
              </w:rPr>
            </w:pPr>
            <w:r w:rsidRPr="004F768B">
              <w:rPr>
                <w:color w:val="000000"/>
              </w:rPr>
              <w:t>25 201 822,27</w:t>
            </w:r>
          </w:p>
        </w:tc>
      </w:tr>
      <w:tr w:rsidR="00BB6B8C" w:rsidRPr="004F768B" w14:paraId="63696512"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CF8D9C8"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21C7AE8A"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47FB8BB"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32DE942F"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1FE79609" w14:textId="77777777" w:rsidR="00BB6B8C" w:rsidRPr="004F768B" w:rsidRDefault="00BB6B8C" w:rsidP="0057298C">
            <w:pPr>
              <w:jc w:val="center"/>
              <w:outlineLvl w:val="6"/>
              <w:rPr>
                <w:color w:val="000000"/>
              </w:rPr>
            </w:pPr>
            <w:r w:rsidRPr="004F768B">
              <w:rPr>
                <w:color w:val="000000"/>
              </w:rPr>
              <w:t>101019Д101</w:t>
            </w:r>
          </w:p>
        </w:tc>
        <w:tc>
          <w:tcPr>
            <w:tcW w:w="589" w:type="dxa"/>
            <w:tcBorders>
              <w:top w:val="nil"/>
              <w:left w:val="nil"/>
              <w:bottom w:val="single" w:sz="4" w:space="0" w:color="000000"/>
              <w:right w:val="single" w:sz="4" w:space="0" w:color="000000"/>
            </w:tcBorders>
            <w:shd w:val="clear" w:color="auto" w:fill="auto"/>
            <w:noWrap/>
            <w:hideMark/>
          </w:tcPr>
          <w:p w14:paraId="12738B46"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75B2B226" w14:textId="77777777" w:rsidR="00BB6B8C" w:rsidRPr="004F768B" w:rsidRDefault="00BB6B8C" w:rsidP="0057298C">
            <w:pPr>
              <w:jc w:val="right"/>
              <w:outlineLvl w:val="6"/>
              <w:rPr>
                <w:color w:val="000000"/>
              </w:rPr>
            </w:pPr>
            <w:r w:rsidRPr="004F768B">
              <w:rPr>
                <w:color w:val="000000"/>
              </w:rPr>
              <w:t>25 201 822,27</w:t>
            </w:r>
          </w:p>
        </w:tc>
      </w:tr>
      <w:tr w:rsidR="00BB6B8C" w:rsidRPr="004F768B" w14:paraId="1FE402C7"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5D575AC0" w14:textId="77777777" w:rsidR="00BB6B8C" w:rsidRPr="004F768B" w:rsidRDefault="00BB6B8C" w:rsidP="0057298C">
            <w:pPr>
              <w:outlineLvl w:val="5"/>
              <w:rPr>
                <w:color w:val="000000"/>
              </w:rPr>
            </w:pPr>
            <w:r w:rsidRPr="004F768B">
              <w:rPr>
                <w:color w:val="000000"/>
              </w:rPr>
              <w:t xml:space="preserve">  Ремонт автодорожного моста (путепровода) через железнодорожные пути</w:t>
            </w:r>
          </w:p>
        </w:tc>
        <w:tc>
          <w:tcPr>
            <w:tcW w:w="593" w:type="dxa"/>
            <w:tcBorders>
              <w:top w:val="nil"/>
              <w:left w:val="nil"/>
              <w:bottom w:val="single" w:sz="4" w:space="0" w:color="000000"/>
              <w:right w:val="single" w:sz="4" w:space="0" w:color="000000"/>
            </w:tcBorders>
            <w:shd w:val="clear" w:color="auto" w:fill="auto"/>
            <w:noWrap/>
            <w:hideMark/>
          </w:tcPr>
          <w:p w14:paraId="7B415136"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3D5802D" w14:textId="77777777" w:rsidR="00BB6B8C" w:rsidRPr="004F768B" w:rsidRDefault="00BB6B8C" w:rsidP="0057298C">
            <w:pPr>
              <w:jc w:val="center"/>
              <w:outlineLvl w:val="5"/>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00A3060F"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092C1A69" w14:textId="77777777" w:rsidR="00BB6B8C" w:rsidRPr="004F768B" w:rsidRDefault="00BB6B8C" w:rsidP="0057298C">
            <w:pPr>
              <w:jc w:val="center"/>
              <w:outlineLvl w:val="5"/>
              <w:rPr>
                <w:color w:val="000000"/>
              </w:rPr>
            </w:pPr>
            <w:r w:rsidRPr="004F768B">
              <w:rPr>
                <w:color w:val="000000"/>
              </w:rPr>
              <w:t>101019Д102</w:t>
            </w:r>
          </w:p>
        </w:tc>
        <w:tc>
          <w:tcPr>
            <w:tcW w:w="589" w:type="dxa"/>
            <w:tcBorders>
              <w:top w:val="nil"/>
              <w:left w:val="nil"/>
              <w:bottom w:val="single" w:sz="4" w:space="0" w:color="000000"/>
              <w:right w:val="single" w:sz="4" w:space="0" w:color="000000"/>
            </w:tcBorders>
            <w:shd w:val="clear" w:color="auto" w:fill="auto"/>
            <w:noWrap/>
            <w:hideMark/>
          </w:tcPr>
          <w:p w14:paraId="7BFDE105"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5AE6EF8" w14:textId="77777777" w:rsidR="00BB6B8C" w:rsidRPr="004F768B" w:rsidRDefault="00BB6B8C" w:rsidP="0057298C">
            <w:pPr>
              <w:jc w:val="right"/>
              <w:outlineLvl w:val="5"/>
              <w:rPr>
                <w:color w:val="000000"/>
              </w:rPr>
            </w:pPr>
            <w:r w:rsidRPr="004F768B">
              <w:rPr>
                <w:color w:val="000000"/>
              </w:rPr>
              <w:t>40 000,00</w:t>
            </w:r>
          </w:p>
        </w:tc>
      </w:tr>
      <w:tr w:rsidR="00BB6B8C" w:rsidRPr="004F768B" w14:paraId="673587E0"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94B483D"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281F0BA0"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A0DCD32"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0E85C95D"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3D8AB23A" w14:textId="77777777" w:rsidR="00BB6B8C" w:rsidRPr="004F768B" w:rsidRDefault="00BB6B8C" w:rsidP="0057298C">
            <w:pPr>
              <w:jc w:val="center"/>
              <w:outlineLvl w:val="6"/>
              <w:rPr>
                <w:color w:val="000000"/>
              </w:rPr>
            </w:pPr>
            <w:r w:rsidRPr="004F768B">
              <w:rPr>
                <w:color w:val="000000"/>
              </w:rPr>
              <w:t>101019Д102</w:t>
            </w:r>
          </w:p>
        </w:tc>
        <w:tc>
          <w:tcPr>
            <w:tcW w:w="589" w:type="dxa"/>
            <w:tcBorders>
              <w:top w:val="nil"/>
              <w:left w:val="nil"/>
              <w:bottom w:val="single" w:sz="4" w:space="0" w:color="000000"/>
              <w:right w:val="single" w:sz="4" w:space="0" w:color="000000"/>
            </w:tcBorders>
            <w:shd w:val="clear" w:color="auto" w:fill="auto"/>
            <w:noWrap/>
            <w:hideMark/>
          </w:tcPr>
          <w:p w14:paraId="0CE432D1"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297E23F0" w14:textId="77777777" w:rsidR="00BB6B8C" w:rsidRPr="004F768B" w:rsidRDefault="00BB6B8C" w:rsidP="0057298C">
            <w:pPr>
              <w:jc w:val="right"/>
              <w:outlineLvl w:val="6"/>
              <w:rPr>
                <w:color w:val="000000"/>
              </w:rPr>
            </w:pPr>
            <w:r w:rsidRPr="004F768B">
              <w:rPr>
                <w:color w:val="000000"/>
              </w:rPr>
              <w:t>40 000,00</w:t>
            </w:r>
          </w:p>
        </w:tc>
      </w:tr>
      <w:tr w:rsidR="00BB6B8C" w:rsidRPr="004F768B" w14:paraId="74306D3A" w14:textId="77777777" w:rsidTr="0057298C">
        <w:trPr>
          <w:trHeight w:val="1321"/>
        </w:trPr>
        <w:tc>
          <w:tcPr>
            <w:tcW w:w="4096" w:type="dxa"/>
            <w:tcBorders>
              <w:top w:val="nil"/>
              <w:left w:val="single" w:sz="4" w:space="0" w:color="000000"/>
              <w:bottom w:val="single" w:sz="4" w:space="0" w:color="000000"/>
              <w:right w:val="single" w:sz="4" w:space="0" w:color="000000"/>
            </w:tcBorders>
            <w:shd w:val="clear" w:color="auto" w:fill="auto"/>
            <w:hideMark/>
          </w:tcPr>
          <w:p w14:paraId="0BAA867A" w14:textId="77777777" w:rsidR="00BB6B8C" w:rsidRPr="004F768B" w:rsidRDefault="00BB6B8C" w:rsidP="0057298C">
            <w:pPr>
              <w:outlineLvl w:val="5"/>
              <w:rPr>
                <w:color w:val="000000"/>
              </w:rPr>
            </w:pPr>
            <w:r w:rsidRPr="004F768B">
              <w:rPr>
                <w:color w:val="000000"/>
              </w:rPr>
              <w:t xml:space="preserve">  Капитальный ремонт и ремонт дворовых территорий многоквартирных домов, подъездов к дворовым территориям многоквартирных домов</w:t>
            </w:r>
          </w:p>
        </w:tc>
        <w:tc>
          <w:tcPr>
            <w:tcW w:w="593" w:type="dxa"/>
            <w:tcBorders>
              <w:top w:val="nil"/>
              <w:left w:val="nil"/>
              <w:bottom w:val="single" w:sz="4" w:space="0" w:color="000000"/>
              <w:right w:val="single" w:sz="4" w:space="0" w:color="000000"/>
            </w:tcBorders>
            <w:shd w:val="clear" w:color="auto" w:fill="auto"/>
            <w:noWrap/>
            <w:hideMark/>
          </w:tcPr>
          <w:p w14:paraId="27F5B197"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7AABB56" w14:textId="77777777" w:rsidR="00BB6B8C" w:rsidRPr="004F768B" w:rsidRDefault="00BB6B8C" w:rsidP="0057298C">
            <w:pPr>
              <w:jc w:val="center"/>
              <w:outlineLvl w:val="5"/>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0BE17EAE"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4C581AC" w14:textId="77777777" w:rsidR="00BB6B8C" w:rsidRPr="004F768B" w:rsidRDefault="00BB6B8C" w:rsidP="0057298C">
            <w:pPr>
              <w:jc w:val="center"/>
              <w:outlineLvl w:val="5"/>
              <w:rPr>
                <w:color w:val="000000"/>
              </w:rPr>
            </w:pPr>
            <w:r w:rsidRPr="004F768B">
              <w:rPr>
                <w:color w:val="000000"/>
              </w:rPr>
              <w:t>101019Д201</w:t>
            </w:r>
          </w:p>
        </w:tc>
        <w:tc>
          <w:tcPr>
            <w:tcW w:w="589" w:type="dxa"/>
            <w:tcBorders>
              <w:top w:val="nil"/>
              <w:left w:val="nil"/>
              <w:bottom w:val="single" w:sz="4" w:space="0" w:color="000000"/>
              <w:right w:val="single" w:sz="4" w:space="0" w:color="000000"/>
            </w:tcBorders>
            <w:shd w:val="clear" w:color="auto" w:fill="auto"/>
            <w:noWrap/>
            <w:hideMark/>
          </w:tcPr>
          <w:p w14:paraId="080C80A0"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2AF2522" w14:textId="77777777" w:rsidR="00BB6B8C" w:rsidRPr="004F768B" w:rsidRDefault="00BB6B8C" w:rsidP="0057298C">
            <w:pPr>
              <w:jc w:val="right"/>
              <w:outlineLvl w:val="5"/>
              <w:rPr>
                <w:color w:val="000000"/>
              </w:rPr>
            </w:pPr>
            <w:r w:rsidRPr="004F768B">
              <w:rPr>
                <w:color w:val="000000"/>
              </w:rPr>
              <w:t>15 397 344,32</w:t>
            </w:r>
          </w:p>
        </w:tc>
      </w:tr>
      <w:tr w:rsidR="00BB6B8C" w:rsidRPr="004F768B" w14:paraId="0007CE47"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0DB4F26"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787808B1"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FF26EBB"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028EC7B1"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3A8F76EA" w14:textId="77777777" w:rsidR="00BB6B8C" w:rsidRPr="004F768B" w:rsidRDefault="00BB6B8C" w:rsidP="0057298C">
            <w:pPr>
              <w:jc w:val="center"/>
              <w:outlineLvl w:val="6"/>
              <w:rPr>
                <w:color w:val="000000"/>
              </w:rPr>
            </w:pPr>
            <w:r w:rsidRPr="004F768B">
              <w:rPr>
                <w:color w:val="000000"/>
              </w:rPr>
              <w:t>101019Д201</w:t>
            </w:r>
          </w:p>
        </w:tc>
        <w:tc>
          <w:tcPr>
            <w:tcW w:w="589" w:type="dxa"/>
            <w:tcBorders>
              <w:top w:val="nil"/>
              <w:left w:val="nil"/>
              <w:bottom w:val="single" w:sz="4" w:space="0" w:color="000000"/>
              <w:right w:val="single" w:sz="4" w:space="0" w:color="000000"/>
            </w:tcBorders>
            <w:shd w:val="clear" w:color="auto" w:fill="auto"/>
            <w:noWrap/>
            <w:hideMark/>
          </w:tcPr>
          <w:p w14:paraId="2CD1CFE5"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0821495B" w14:textId="77777777" w:rsidR="00BB6B8C" w:rsidRPr="004F768B" w:rsidRDefault="00BB6B8C" w:rsidP="0057298C">
            <w:pPr>
              <w:jc w:val="right"/>
              <w:outlineLvl w:val="6"/>
              <w:rPr>
                <w:color w:val="000000"/>
              </w:rPr>
            </w:pPr>
            <w:r w:rsidRPr="004F768B">
              <w:rPr>
                <w:color w:val="000000"/>
              </w:rPr>
              <w:t>15 397 344,32</w:t>
            </w:r>
          </w:p>
        </w:tc>
      </w:tr>
      <w:tr w:rsidR="00BB6B8C" w:rsidRPr="004F768B" w14:paraId="1E5127D8" w14:textId="77777777" w:rsidTr="0057298C">
        <w:trPr>
          <w:trHeight w:val="594"/>
        </w:trPr>
        <w:tc>
          <w:tcPr>
            <w:tcW w:w="4096" w:type="dxa"/>
            <w:tcBorders>
              <w:top w:val="nil"/>
              <w:left w:val="single" w:sz="4" w:space="0" w:color="000000"/>
              <w:bottom w:val="single" w:sz="4" w:space="0" w:color="000000"/>
              <w:right w:val="single" w:sz="4" w:space="0" w:color="000000"/>
            </w:tcBorders>
            <w:shd w:val="clear" w:color="auto" w:fill="auto"/>
            <w:hideMark/>
          </w:tcPr>
          <w:p w14:paraId="46811F55" w14:textId="77777777" w:rsidR="00BB6B8C" w:rsidRPr="004F768B" w:rsidRDefault="00BB6B8C" w:rsidP="0057298C">
            <w:pPr>
              <w:outlineLvl w:val="5"/>
              <w:rPr>
                <w:color w:val="000000"/>
              </w:rPr>
            </w:pPr>
            <w:r w:rsidRPr="004F768B">
              <w:rPr>
                <w:color w:val="000000"/>
              </w:rPr>
              <w:t xml:space="preserve">  Административно- хозяйственные расходы в рамках осуществления дорожной деятельности</w:t>
            </w:r>
          </w:p>
        </w:tc>
        <w:tc>
          <w:tcPr>
            <w:tcW w:w="593" w:type="dxa"/>
            <w:tcBorders>
              <w:top w:val="nil"/>
              <w:left w:val="nil"/>
              <w:bottom w:val="single" w:sz="4" w:space="0" w:color="000000"/>
              <w:right w:val="single" w:sz="4" w:space="0" w:color="000000"/>
            </w:tcBorders>
            <w:shd w:val="clear" w:color="auto" w:fill="auto"/>
            <w:noWrap/>
            <w:hideMark/>
          </w:tcPr>
          <w:p w14:paraId="629BD9CB"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FFF2707" w14:textId="77777777" w:rsidR="00BB6B8C" w:rsidRPr="004F768B" w:rsidRDefault="00BB6B8C" w:rsidP="0057298C">
            <w:pPr>
              <w:jc w:val="center"/>
              <w:outlineLvl w:val="5"/>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4A88E8B2"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0153D480" w14:textId="77777777" w:rsidR="00BB6B8C" w:rsidRPr="004F768B" w:rsidRDefault="00BB6B8C" w:rsidP="0057298C">
            <w:pPr>
              <w:jc w:val="center"/>
              <w:outlineLvl w:val="5"/>
              <w:rPr>
                <w:color w:val="000000"/>
              </w:rPr>
            </w:pPr>
            <w:r w:rsidRPr="004F768B">
              <w:rPr>
                <w:color w:val="000000"/>
              </w:rPr>
              <w:t>101019Д601</w:t>
            </w:r>
          </w:p>
        </w:tc>
        <w:tc>
          <w:tcPr>
            <w:tcW w:w="589" w:type="dxa"/>
            <w:tcBorders>
              <w:top w:val="nil"/>
              <w:left w:val="nil"/>
              <w:bottom w:val="single" w:sz="4" w:space="0" w:color="000000"/>
              <w:right w:val="single" w:sz="4" w:space="0" w:color="000000"/>
            </w:tcBorders>
            <w:shd w:val="clear" w:color="auto" w:fill="auto"/>
            <w:noWrap/>
            <w:hideMark/>
          </w:tcPr>
          <w:p w14:paraId="080BF231"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D57046A" w14:textId="77777777" w:rsidR="00BB6B8C" w:rsidRPr="004F768B" w:rsidRDefault="00BB6B8C" w:rsidP="0057298C">
            <w:pPr>
              <w:jc w:val="right"/>
              <w:outlineLvl w:val="5"/>
              <w:rPr>
                <w:color w:val="000000"/>
              </w:rPr>
            </w:pPr>
            <w:r w:rsidRPr="004F768B">
              <w:rPr>
                <w:color w:val="000000"/>
              </w:rPr>
              <w:t>26 378 658,12</w:t>
            </w:r>
          </w:p>
        </w:tc>
      </w:tr>
      <w:tr w:rsidR="00BB6B8C" w:rsidRPr="004F768B" w14:paraId="666ADC28"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A7256A6" w14:textId="77777777" w:rsidR="00BB6B8C" w:rsidRPr="004F768B" w:rsidRDefault="00BB6B8C" w:rsidP="0057298C">
            <w:pPr>
              <w:outlineLvl w:val="6"/>
              <w:rPr>
                <w:color w:val="000000"/>
              </w:rPr>
            </w:pPr>
            <w:r w:rsidRPr="004F768B">
              <w:rPr>
                <w:color w:val="000000"/>
              </w:rPr>
              <w:t xml:space="preserve"> Фонд оплаты труда учреждений</w:t>
            </w:r>
          </w:p>
        </w:tc>
        <w:tc>
          <w:tcPr>
            <w:tcW w:w="593" w:type="dxa"/>
            <w:tcBorders>
              <w:top w:val="nil"/>
              <w:left w:val="nil"/>
              <w:bottom w:val="single" w:sz="4" w:space="0" w:color="000000"/>
              <w:right w:val="single" w:sz="4" w:space="0" w:color="000000"/>
            </w:tcBorders>
            <w:shd w:val="clear" w:color="auto" w:fill="auto"/>
            <w:noWrap/>
            <w:hideMark/>
          </w:tcPr>
          <w:p w14:paraId="7F72D539"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36AF160"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68BAF1E0"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6DDFDE8" w14:textId="77777777" w:rsidR="00BB6B8C" w:rsidRPr="004F768B" w:rsidRDefault="00BB6B8C" w:rsidP="0057298C">
            <w:pPr>
              <w:jc w:val="center"/>
              <w:outlineLvl w:val="6"/>
              <w:rPr>
                <w:color w:val="000000"/>
              </w:rPr>
            </w:pPr>
            <w:r w:rsidRPr="004F768B">
              <w:rPr>
                <w:color w:val="000000"/>
              </w:rPr>
              <w:t>101019Д601</w:t>
            </w:r>
          </w:p>
        </w:tc>
        <w:tc>
          <w:tcPr>
            <w:tcW w:w="589" w:type="dxa"/>
            <w:tcBorders>
              <w:top w:val="nil"/>
              <w:left w:val="nil"/>
              <w:bottom w:val="single" w:sz="4" w:space="0" w:color="000000"/>
              <w:right w:val="single" w:sz="4" w:space="0" w:color="000000"/>
            </w:tcBorders>
            <w:shd w:val="clear" w:color="auto" w:fill="auto"/>
            <w:noWrap/>
            <w:hideMark/>
          </w:tcPr>
          <w:p w14:paraId="6D629DD2" w14:textId="77777777" w:rsidR="00BB6B8C" w:rsidRPr="004F768B" w:rsidRDefault="00BB6B8C" w:rsidP="0057298C">
            <w:pPr>
              <w:jc w:val="center"/>
              <w:outlineLvl w:val="6"/>
              <w:rPr>
                <w:color w:val="000000"/>
              </w:rPr>
            </w:pPr>
            <w:r w:rsidRPr="004F768B">
              <w:rPr>
                <w:color w:val="000000"/>
              </w:rPr>
              <w:t>111</w:t>
            </w:r>
          </w:p>
        </w:tc>
        <w:tc>
          <w:tcPr>
            <w:tcW w:w="1985" w:type="dxa"/>
            <w:tcBorders>
              <w:top w:val="nil"/>
              <w:left w:val="nil"/>
              <w:bottom w:val="single" w:sz="4" w:space="0" w:color="000000"/>
              <w:right w:val="single" w:sz="4" w:space="0" w:color="000000"/>
            </w:tcBorders>
            <w:shd w:val="clear" w:color="auto" w:fill="auto"/>
            <w:noWrap/>
            <w:hideMark/>
          </w:tcPr>
          <w:p w14:paraId="7B4D7ABF" w14:textId="77777777" w:rsidR="00BB6B8C" w:rsidRPr="004F768B" w:rsidRDefault="00BB6B8C" w:rsidP="0057298C">
            <w:pPr>
              <w:jc w:val="right"/>
              <w:outlineLvl w:val="6"/>
              <w:rPr>
                <w:color w:val="000000"/>
              </w:rPr>
            </w:pPr>
            <w:r w:rsidRPr="004F768B">
              <w:rPr>
                <w:color w:val="000000"/>
              </w:rPr>
              <w:t>9 758 373,36</w:t>
            </w:r>
          </w:p>
        </w:tc>
      </w:tr>
      <w:tr w:rsidR="00BB6B8C" w:rsidRPr="004F768B" w14:paraId="6CEA0F21" w14:textId="77777777" w:rsidTr="0057298C">
        <w:trPr>
          <w:trHeight w:val="1134"/>
        </w:trPr>
        <w:tc>
          <w:tcPr>
            <w:tcW w:w="4096" w:type="dxa"/>
            <w:tcBorders>
              <w:top w:val="nil"/>
              <w:left w:val="single" w:sz="4" w:space="0" w:color="000000"/>
              <w:bottom w:val="single" w:sz="4" w:space="0" w:color="000000"/>
              <w:right w:val="single" w:sz="4" w:space="0" w:color="000000"/>
            </w:tcBorders>
            <w:shd w:val="clear" w:color="auto" w:fill="auto"/>
            <w:hideMark/>
          </w:tcPr>
          <w:p w14:paraId="2C8CE497"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93" w:type="dxa"/>
            <w:tcBorders>
              <w:top w:val="nil"/>
              <w:left w:val="nil"/>
              <w:bottom w:val="single" w:sz="4" w:space="0" w:color="000000"/>
              <w:right w:val="single" w:sz="4" w:space="0" w:color="000000"/>
            </w:tcBorders>
            <w:shd w:val="clear" w:color="auto" w:fill="auto"/>
            <w:noWrap/>
            <w:hideMark/>
          </w:tcPr>
          <w:p w14:paraId="342A4A93"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57BBB73"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06D300A6"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7CC99EC" w14:textId="77777777" w:rsidR="00BB6B8C" w:rsidRPr="004F768B" w:rsidRDefault="00BB6B8C" w:rsidP="0057298C">
            <w:pPr>
              <w:jc w:val="center"/>
              <w:outlineLvl w:val="6"/>
              <w:rPr>
                <w:color w:val="000000"/>
              </w:rPr>
            </w:pPr>
            <w:r w:rsidRPr="004F768B">
              <w:rPr>
                <w:color w:val="000000"/>
              </w:rPr>
              <w:t>101019Д601</w:t>
            </w:r>
          </w:p>
        </w:tc>
        <w:tc>
          <w:tcPr>
            <w:tcW w:w="589" w:type="dxa"/>
            <w:tcBorders>
              <w:top w:val="nil"/>
              <w:left w:val="nil"/>
              <w:bottom w:val="single" w:sz="4" w:space="0" w:color="000000"/>
              <w:right w:val="single" w:sz="4" w:space="0" w:color="000000"/>
            </w:tcBorders>
            <w:shd w:val="clear" w:color="auto" w:fill="auto"/>
            <w:noWrap/>
            <w:hideMark/>
          </w:tcPr>
          <w:p w14:paraId="2F39E6BA" w14:textId="77777777" w:rsidR="00BB6B8C" w:rsidRPr="004F768B" w:rsidRDefault="00BB6B8C" w:rsidP="0057298C">
            <w:pPr>
              <w:jc w:val="center"/>
              <w:outlineLvl w:val="6"/>
              <w:rPr>
                <w:color w:val="000000"/>
              </w:rPr>
            </w:pPr>
            <w:r w:rsidRPr="004F768B">
              <w:rPr>
                <w:color w:val="000000"/>
              </w:rPr>
              <w:t>119</w:t>
            </w:r>
          </w:p>
        </w:tc>
        <w:tc>
          <w:tcPr>
            <w:tcW w:w="1985" w:type="dxa"/>
            <w:tcBorders>
              <w:top w:val="nil"/>
              <w:left w:val="nil"/>
              <w:bottom w:val="single" w:sz="4" w:space="0" w:color="000000"/>
              <w:right w:val="single" w:sz="4" w:space="0" w:color="000000"/>
            </w:tcBorders>
            <w:shd w:val="clear" w:color="auto" w:fill="auto"/>
            <w:noWrap/>
            <w:hideMark/>
          </w:tcPr>
          <w:p w14:paraId="5B5527F0" w14:textId="77777777" w:rsidR="00BB6B8C" w:rsidRPr="004F768B" w:rsidRDefault="00BB6B8C" w:rsidP="0057298C">
            <w:pPr>
              <w:jc w:val="right"/>
              <w:outlineLvl w:val="6"/>
              <w:rPr>
                <w:color w:val="000000"/>
              </w:rPr>
            </w:pPr>
            <w:r w:rsidRPr="004F768B">
              <w:rPr>
                <w:color w:val="000000"/>
              </w:rPr>
              <w:t>3 122 679,48</w:t>
            </w:r>
          </w:p>
        </w:tc>
      </w:tr>
      <w:tr w:rsidR="00BB6B8C" w:rsidRPr="004F768B" w14:paraId="10E4D36E"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A53693C"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1CF91391"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A706351"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649ED265"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3BFA60D5" w14:textId="77777777" w:rsidR="00BB6B8C" w:rsidRPr="004F768B" w:rsidRDefault="00BB6B8C" w:rsidP="0057298C">
            <w:pPr>
              <w:jc w:val="center"/>
              <w:outlineLvl w:val="6"/>
              <w:rPr>
                <w:color w:val="000000"/>
              </w:rPr>
            </w:pPr>
            <w:r w:rsidRPr="004F768B">
              <w:rPr>
                <w:color w:val="000000"/>
              </w:rPr>
              <w:t>101019Д601</w:t>
            </w:r>
          </w:p>
        </w:tc>
        <w:tc>
          <w:tcPr>
            <w:tcW w:w="589" w:type="dxa"/>
            <w:tcBorders>
              <w:top w:val="nil"/>
              <w:left w:val="nil"/>
              <w:bottom w:val="single" w:sz="4" w:space="0" w:color="000000"/>
              <w:right w:val="single" w:sz="4" w:space="0" w:color="000000"/>
            </w:tcBorders>
            <w:shd w:val="clear" w:color="auto" w:fill="auto"/>
            <w:noWrap/>
            <w:hideMark/>
          </w:tcPr>
          <w:p w14:paraId="0F6193B0"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2D6B8548" w14:textId="77777777" w:rsidR="00BB6B8C" w:rsidRPr="004F768B" w:rsidRDefault="00BB6B8C" w:rsidP="0057298C">
            <w:pPr>
              <w:jc w:val="right"/>
              <w:outlineLvl w:val="6"/>
              <w:rPr>
                <w:color w:val="000000"/>
              </w:rPr>
            </w:pPr>
            <w:r w:rsidRPr="004F768B">
              <w:rPr>
                <w:color w:val="000000"/>
              </w:rPr>
              <w:t>13 497 605,28</w:t>
            </w:r>
          </w:p>
        </w:tc>
      </w:tr>
      <w:tr w:rsidR="00BB6B8C" w:rsidRPr="004F768B" w14:paraId="0461AF4E"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58FE63F" w14:textId="77777777" w:rsidR="00BB6B8C" w:rsidRPr="004F768B" w:rsidRDefault="00BB6B8C" w:rsidP="0057298C">
            <w:pPr>
              <w:outlineLvl w:val="5"/>
              <w:rPr>
                <w:color w:val="000000"/>
              </w:rPr>
            </w:pPr>
            <w:r w:rsidRPr="004F768B">
              <w:rPr>
                <w:color w:val="000000"/>
              </w:rPr>
              <w:t xml:space="preserve">  Разработка проектно-сметной документации</w:t>
            </w:r>
          </w:p>
        </w:tc>
        <w:tc>
          <w:tcPr>
            <w:tcW w:w="593" w:type="dxa"/>
            <w:tcBorders>
              <w:top w:val="nil"/>
              <w:left w:val="nil"/>
              <w:bottom w:val="single" w:sz="4" w:space="0" w:color="000000"/>
              <w:right w:val="single" w:sz="4" w:space="0" w:color="000000"/>
            </w:tcBorders>
            <w:shd w:val="clear" w:color="auto" w:fill="auto"/>
            <w:noWrap/>
            <w:hideMark/>
          </w:tcPr>
          <w:p w14:paraId="6C80DD12"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6ADE1BE" w14:textId="77777777" w:rsidR="00BB6B8C" w:rsidRPr="004F768B" w:rsidRDefault="00BB6B8C" w:rsidP="0057298C">
            <w:pPr>
              <w:jc w:val="center"/>
              <w:outlineLvl w:val="5"/>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77BA0691"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369AF2FF" w14:textId="77777777" w:rsidR="00BB6B8C" w:rsidRPr="004F768B" w:rsidRDefault="00BB6B8C" w:rsidP="0057298C">
            <w:pPr>
              <w:jc w:val="center"/>
              <w:outlineLvl w:val="5"/>
              <w:rPr>
                <w:color w:val="000000"/>
              </w:rPr>
            </w:pPr>
            <w:r w:rsidRPr="004F768B">
              <w:rPr>
                <w:color w:val="000000"/>
              </w:rPr>
              <w:t>101019Д801</w:t>
            </w:r>
          </w:p>
        </w:tc>
        <w:tc>
          <w:tcPr>
            <w:tcW w:w="589" w:type="dxa"/>
            <w:tcBorders>
              <w:top w:val="nil"/>
              <w:left w:val="nil"/>
              <w:bottom w:val="single" w:sz="4" w:space="0" w:color="000000"/>
              <w:right w:val="single" w:sz="4" w:space="0" w:color="000000"/>
            </w:tcBorders>
            <w:shd w:val="clear" w:color="auto" w:fill="auto"/>
            <w:noWrap/>
            <w:hideMark/>
          </w:tcPr>
          <w:p w14:paraId="7168E019"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F6A1983" w14:textId="77777777" w:rsidR="00BB6B8C" w:rsidRPr="004F768B" w:rsidRDefault="00BB6B8C" w:rsidP="0057298C">
            <w:pPr>
              <w:jc w:val="right"/>
              <w:outlineLvl w:val="5"/>
              <w:rPr>
                <w:color w:val="000000"/>
              </w:rPr>
            </w:pPr>
            <w:r w:rsidRPr="004F768B">
              <w:rPr>
                <w:color w:val="000000"/>
              </w:rPr>
              <w:t>576 227,15</w:t>
            </w:r>
          </w:p>
        </w:tc>
      </w:tr>
      <w:tr w:rsidR="00BB6B8C" w:rsidRPr="004F768B" w14:paraId="3F033E4F"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28EE85A"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2F749432"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666114A"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34B21688"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F17204C" w14:textId="77777777" w:rsidR="00BB6B8C" w:rsidRPr="004F768B" w:rsidRDefault="00BB6B8C" w:rsidP="0057298C">
            <w:pPr>
              <w:jc w:val="center"/>
              <w:outlineLvl w:val="6"/>
              <w:rPr>
                <w:color w:val="000000"/>
              </w:rPr>
            </w:pPr>
            <w:r w:rsidRPr="004F768B">
              <w:rPr>
                <w:color w:val="000000"/>
              </w:rPr>
              <w:t>101019Д801</w:t>
            </w:r>
          </w:p>
        </w:tc>
        <w:tc>
          <w:tcPr>
            <w:tcW w:w="589" w:type="dxa"/>
            <w:tcBorders>
              <w:top w:val="nil"/>
              <w:left w:val="nil"/>
              <w:bottom w:val="single" w:sz="4" w:space="0" w:color="000000"/>
              <w:right w:val="single" w:sz="4" w:space="0" w:color="000000"/>
            </w:tcBorders>
            <w:shd w:val="clear" w:color="auto" w:fill="auto"/>
            <w:noWrap/>
            <w:hideMark/>
          </w:tcPr>
          <w:p w14:paraId="253EC2A0"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73BD44BF" w14:textId="77777777" w:rsidR="00BB6B8C" w:rsidRPr="004F768B" w:rsidRDefault="00BB6B8C" w:rsidP="0057298C">
            <w:pPr>
              <w:jc w:val="right"/>
              <w:outlineLvl w:val="6"/>
              <w:rPr>
                <w:color w:val="000000"/>
              </w:rPr>
            </w:pPr>
            <w:r w:rsidRPr="004F768B">
              <w:rPr>
                <w:color w:val="000000"/>
              </w:rPr>
              <w:t>576 227,15</w:t>
            </w:r>
          </w:p>
        </w:tc>
      </w:tr>
      <w:tr w:rsidR="00BB6B8C" w:rsidRPr="004F768B" w14:paraId="793C6C6E"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7A7A3E54" w14:textId="77777777" w:rsidR="00BB6B8C" w:rsidRPr="004F768B" w:rsidRDefault="00BB6B8C" w:rsidP="0057298C">
            <w:pPr>
              <w:outlineLvl w:val="5"/>
              <w:rPr>
                <w:color w:val="000000"/>
              </w:rPr>
            </w:pPr>
            <w:r w:rsidRPr="004F768B">
              <w:rPr>
                <w:color w:val="000000"/>
              </w:rPr>
              <w:lastRenderedPageBreak/>
              <w:t xml:space="preserve">  Софинансирование дорожных работ по строительству, реконструкции, капитальному ремонту, ремонту и содержанию дорог местного значения</w:t>
            </w:r>
          </w:p>
        </w:tc>
        <w:tc>
          <w:tcPr>
            <w:tcW w:w="593" w:type="dxa"/>
            <w:tcBorders>
              <w:top w:val="nil"/>
              <w:left w:val="nil"/>
              <w:bottom w:val="single" w:sz="4" w:space="0" w:color="000000"/>
              <w:right w:val="single" w:sz="4" w:space="0" w:color="000000"/>
            </w:tcBorders>
            <w:shd w:val="clear" w:color="auto" w:fill="auto"/>
            <w:noWrap/>
            <w:hideMark/>
          </w:tcPr>
          <w:p w14:paraId="3EB6105B"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99E4601" w14:textId="77777777" w:rsidR="00BB6B8C" w:rsidRPr="004F768B" w:rsidRDefault="00BB6B8C" w:rsidP="0057298C">
            <w:pPr>
              <w:jc w:val="center"/>
              <w:outlineLvl w:val="5"/>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77F0711F"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5E30AD84" w14:textId="77777777" w:rsidR="00BB6B8C" w:rsidRPr="004F768B" w:rsidRDefault="00BB6B8C" w:rsidP="0057298C">
            <w:pPr>
              <w:jc w:val="center"/>
              <w:outlineLvl w:val="5"/>
              <w:rPr>
                <w:color w:val="000000"/>
              </w:rPr>
            </w:pPr>
            <w:r w:rsidRPr="004F768B">
              <w:rPr>
                <w:color w:val="000000"/>
              </w:rPr>
              <w:t>10101S21Д0</w:t>
            </w:r>
          </w:p>
        </w:tc>
        <w:tc>
          <w:tcPr>
            <w:tcW w:w="589" w:type="dxa"/>
            <w:tcBorders>
              <w:top w:val="nil"/>
              <w:left w:val="nil"/>
              <w:bottom w:val="single" w:sz="4" w:space="0" w:color="000000"/>
              <w:right w:val="single" w:sz="4" w:space="0" w:color="000000"/>
            </w:tcBorders>
            <w:shd w:val="clear" w:color="auto" w:fill="auto"/>
            <w:noWrap/>
            <w:hideMark/>
          </w:tcPr>
          <w:p w14:paraId="0C7D9984"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9771A65" w14:textId="77777777" w:rsidR="00BB6B8C" w:rsidRPr="004F768B" w:rsidRDefault="00BB6B8C" w:rsidP="0057298C">
            <w:pPr>
              <w:jc w:val="right"/>
              <w:outlineLvl w:val="5"/>
              <w:rPr>
                <w:color w:val="000000"/>
              </w:rPr>
            </w:pPr>
            <w:r w:rsidRPr="004F768B">
              <w:rPr>
                <w:color w:val="000000"/>
              </w:rPr>
              <w:t>7 043 646,59</w:t>
            </w:r>
          </w:p>
        </w:tc>
      </w:tr>
      <w:tr w:rsidR="00BB6B8C" w:rsidRPr="004F768B" w14:paraId="5B9765ED" w14:textId="77777777" w:rsidTr="0057298C">
        <w:trPr>
          <w:trHeight w:val="844"/>
        </w:trPr>
        <w:tc>
          <w:tcPr>
            <w:tcW w:w="4096" w:type="dxa"/>
            <w:tcBorders>
              <w:top w:val="nil"/>
              <w:left w:val="single" w:sz="4" w:space="0" w:color="000000"/>
              <w:bottom w:val="single" w:sz="4" w:space="0" w:color="000000"/>
              <w:right w:val="single" w:sz="4" w:space="0" w:color="000000"/>
            </w:tcBorders>
            <w:shd w:val="clear" w:color="auto" w:fill="auto"/>
            <w:hideMark/>
          </w:tcPr>
          <w:p w14:paraId="1E18ACB4" w14:textId="77777777" w:rsidR="00BB6B8C" w:rsidRPr="004F768B" w:rsidRDefault="00BB6B8C" w:rsidP="0057298C">
            <w:pPr>
              <w:outlineLvl w:val="6"/>
              <w:rPr>
                <w:color w:val="000000"/>
              </w:rPr>
            </w:pPr>
            <w:r w:rsidRPr="004F768B">
              <w:rPr>
                <w:color w:val="000000"/>
              </w:rPr>
              <w:t xml:space="preserve"> Закупка товаров, работ и услуг в целях капитального ремонта государственного (муниципального) имущества</w:t>
            </w:r>
          </w:p>
        </w:tc>
        <w:tc>
          <w:tcPr>
            <w:tcW w:w="593" w:type="dxa"/>
            <w:tcBorders>
              <w:top w:val="nil"/>
              <w:left w:val="nil"/>
              <w:bottom w:val="single" w:sz="4" w:space="0" w:color="000000"/>
              <w:right w:val="single" w:sz="4" w:space="0" w:color="000000"/>
            </w:tcBorders>
            <w:shd w:val="clear" w:color="auto" w:fill="auto"/>
            <w:noWrap/>
            <w:hideMark/>
          </w:tcPr>
          <w:p w14:paraId="33A628DE"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87A9E53"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6318892D"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3F5377F0" w14:textId="77777777" w:rsidR="00BB6B8C" w:rsidRPr="004F768B" w:rsidRDefault="00BB6B8C" w:rsidP="0057298C">
            <w:pPr>
              <w:jc w:val="center"/>
              <w:outlineLvl w:val="6"/>
              <w:rPr>
                <w:color w:val="000000"/>
              </w:rPr>
            </w:pPr>
            <w:r w:rsidRPr="004F768B">
              <w:rPr>
                <w:color w:val="000000"/>
              </w:rPr>
              <w:t>10101S21Д0</w:t>
            </w:r>
          </w:p>
        </w:tc>
        <w:tc>
          <w:tcPr>
            <w:tcW w:w="589" w:type="dxa"/>
            <w:tcBorders>
              <w:top w:val="nil"/>
              <w:left w:val="nil"/>
              <w:bottom w:val="single" w:sz="4" w:space="0" w:color="000000"/>
              <w:right w:val="single" w:sz="4" w:space="0" w:color="000000"/>
            </w:tcBorders>
            <w:shd w:val="clear" w:color="auto" w:fill="auto"/>
            <w:noWrap/>
            <w:hideMark/>
          </w:tcPr>
          <w:p w14:paraId="002CFDF2" w14:textId="77777777" w:rsidR="00BB6B8C" w:rsidRPr="004F768B" w:rsidRDefault="00BB6B8C" w:rsidP="0057298C">
            <w:pPr>
              <w:jc w:val="center"/>
              <w:outlineLvl w:val="6"/>
              <w:rPr>
                <w:color w:val="000000"/>
              </w:rPr>
            </w:pPr>
            <w:r w:rsidRPr="004F768B">
              <w:rPr>
                <w:color w:val="000000"/>
              </w:rPr>
              <w:t>243</w:t>
            </w:r>
          </w:p>
        </w:tc>
        <w:tc>
          <w:tcPr>
            <w:tcW w:w="1985" w:type="dxa"/>
            <w:tcBorders>
              <w:top w:val="nil"/>
              <w:left w:val="nil"/>
              <w:bottom w:val="single" w:sz="4" w:space="0" w:color="000000"/>
              <w:right w:val="single" w:sz="4" w:space="0" w:color="000000"/>
            </w:tcBorders>
            <w:shd w:val="clear" w:color="auto" w:fill="auto"/>
            <w:noWrap/>
            <w:hideMark/>
          </w:tcPr>
          <w:p w14:paraId="5916D287" w14:textId="77777777" w:rsidR="00BB6B8C" w:rsidRPr="004F768B" w:rsidRDefault="00BB6B8C" w:rsidP="0057298C">
            <w:pPr>
              <w:jc w:val="right"/>
              <w:outlineLvl w:val="6"/>
              <w:rPr>
                <w:color w:val="000000"/>
              </w:rPr>
            </w:pPr>
            <w:r w:rsidRPr="004F768B">
              <w:rPr>
                <w:color w:val="000000"/>
              </w:rPr>
              <w:t>4 388 490,00</w:t>
            </w:r>
          </w:p>
        </w:tc>
      </w:tr>
      <w:tr w:rsidR="00BB6B8C" w:rsidRPr="004F768B" w14:paraId="58BC32F0"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A2E1800"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355BAF36"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95D8416"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33A0EED3"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3FF6DC49" w14:textId="77777777" w:rsidR="00BB6B8C" w:rsidRPr="004F768B" w:rsidRDefault="00BB6B8C" w:rsidP="0057298C">
            <w:pPr>
              <w:jc w:val="center"/>
              <w:outlineLvl w:val="6"/>
              <w:rPr>
                <w:color w:val="000000"/>
              </w:rPr>
            </w:pPr>
            <w:r w:rsidRPr="004F768B">
              <w:rPr>
                <w:color w:val="000000"/>
              </w:rPr>
              <w:t>10101S21Д0</w:t>
            </w:r>
          </w:p>
        </w:tc>
        <w:tc>
          <w:tcPr>
            <w:tcW w:w="589" w:type="dxa"/>
            <w:tcBorders>
              <w:top w:val="nil"/>
              <w:left w:val="nil"/>
              <w:bottom w:val="single" w:sz="4" w:space="0" w:color="000000"/>
              <w:right w:val="single" w:sz="4" w:space="0" w:color="000000"/>
            </w:tcBorders>
            <w:shd w:val="clear" w:color="auto" w:fill="auto"/>
            <w:noWrap/>
            <w:hideMark/>
          </w:tcPr>
          <w:p w14:paraId="7C6DA8DE"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15F45060" w14:textId="77777777" w:rsidR="00BB6B8C" w:rsidRPr="004F768B" w:rsidRDefault="00BB6B8C" w:rsidP="0057298C">
            <w:pPr>
              <w:jc w:val="right"/>
              <w:outlineLvl w:val="6"/>
              <w:rPr>
                <w:color w:val="000000"/>
              </w:rPr>
            </w:pPr>
            <w:r w:rsidRPr="004F768B">
              <w:rPr>
                <w:color w:val="000000"/>
              </w:rPr>
              <w:t>2 655 156,59</w:t>
            </w:r>
          </w:p>
        </w:tc>
      </w:tr>
      <w:tr w:rsidR="00BB6B8C" w:rsidRPr="004F768B" w14:paraId="34FBA110" w14:textId="77777777" w:rsidTr="0057298C">
        <w:trPr>
          <w:trHeight w:val="868"/>
        </w:trPr>
        <w:tc>
          <w:tcPr>
            <w:tcW w:w="4096" w:type="dxa"/>
            <w:tcBorders>
              <w:top w:val="nil"/>
              <w:left w:val="single" w:sz="4" w:space="0" w:color="000000"/>
              <w:bottom w:val="single" w:sz="4" w:space="0" w:color="000000"/>
              <w:right w:val="single" w:sz="4" w:space="0" w:color="000000"/>
            </w:tcBorders>
            <w:shd w:val="clear" w:color="auto" w:fill="auto"/>
            <w:hideMark/>
          </w:tcPr>
          <w:p w14:paraId="46FB06A4" w14:textId="77777777" w:rsidR="00BB6B8C" w:rsidRPr="004F768B" w:rsidRDefault="00BB6B8C" w:rsidP="0057298C">
            <w:pPr>
              <w:outlineLvl w:val="5"/>
              <w:rPr>
                <w:color w:val="000000"/>
              </w:rPr>
            </w:pPr>
            <w:r w:rsidRPr="004F768B">
              <w:rPr>
                <w:color w:val="000000"/>
              </w:rPr>
              <w:t xml:space="preserve">  Финансовое обеспечение дорожной деятельности в рамках реализации национального проекта "Инфраструктура для жизни"</w:t>
            </w:r>
          </w:p>
        </w:tc>
        <w:tc>
          <w:tcPr>
            <w:tcW w:w="593" w:type="dxa"/>
            <w:tcBorders>
              <w:top w:val="nil"/>
              <w:left w:val="nil"/>
              <w:bottom w:val="single" w:sz="4" w:space="0" w:color="000000"/>
              <w:right w:val="single" w:sz="4" w:space="0" w:color="000000"/>
            </w:tcBorders>
            <w:shd w:val="clear" w:color="auto" w:fill="auto"/>
            <w:noWrap/>
            <w:hideMark/>
          </w:tcPr>
          <w:p w14:paraId="273A992C"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E12ED6D" w14:textId="77777777" w:rsidR="00BB6B8C" w:rsidRPr="004F768B" w:rsidRDefault="00BB6B8C" w:rsidP="0057298C">
            <w:pPr>
              <w:jc w:val="center"/>
              <w:outlineLvl w:val="5"/>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072B2A2B"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1DFD769C" w14:textId="77777777" w:rsidR="00BB6B8C" w:rsidRPr="004F768B" w:rsidRDefault="00BB6B8C" w:rsidP="0057298C">
            <w:pPr>
              <w:jc w:val="center"/>
              <w:outlineLvl w:val="5"/>
              <w:rPr>
                <w:color w:val="000000"/>
              </w:rPr>
            </w:pPr>
            <w:r w:rsidRPr="004F768B">
              <w:rPr>
                <w:color w:val="000000"/>
              </w:rPr>
              <w:t>10101SД001</w:t>
            </w:r>
          </w:p>
        </w:tc>
        <w:tc>
          <w:tcPr>
            <w:tcW w:w="589" w:type="dxa"/>
            <w:tcBorders>
              <w:top w:val="nil"/>
              <w:left w:val="nil"/>
              <w:bottom w:val="single" w:sz="4" w:space="0" w:color="000000"/>
              <w:right w:val="single" w:sz="4" w:space="0" w:color="000000"/>
            </w:tcBorders>
            <w:shd w:val="clear" w:color="auto" w:fill="auto"/>
            <w:noWrap/>
            <w:hideMark/>
          </w:tcPr>
          <w:p w14:paraId="1FBC00FC"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A7E93E0" w14:textId="77777777" w:rsidR="00BB6B8C" w:rsidRPr="004F768B" w:rsidRDefault="00BB6B8C" w:rsidP="0057298C">
            <w:pPr>
              <w:jc w:val="right"/>
              <w:outlineLvl w:val="5"/>
              <w:rPr>
                <w:color w:val="000000"/>
              </w:rPr>
            </w:pPr>
            <w:r w:rsidRPr="004F768B">
              <w:rPr>
                <w:color w:val="000000"/>
              </w:rPr>
              <w:t>103 092 785,00</w:t>
            </w:r>
          </w:p>
        </w:tc>
      </w:tr>
      <w:tr w:rsidR="00BB6B8C" w:rsidRPr="004F768B" w14:paraId="0D26D5D8"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45EAE7E"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2F58DCC9"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F1AC9A8"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41B72C8A"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B348360" w14:textId="77777777" w:rsidR="00BB6B8C" w:rsidRPr="004F768B" w:rsidRDefault="00BB6B8C" w:rsidP="0057298C">
            <w:pPr>
              <w:jc w:val="center"/>
              <w:outlineLvl w:val="6"/>
              <w:rPr>
                <w:color w:val="000000"/>
              </w:rPr>
            </w:pPr>
            <w:r w:rsidRPr="004F768B">
              <w:rPr>
                <w:color w:val="000000"/>
              </w:rPr>
              <w:t>10101SД001</w:t>
            </w:r>
          </w:p>
        </w:tc>
        <w:tc>
          <w:tcPr>
            <w:tcW w:w="589" w:type="dxa"/>
            <w:tcBorders>
              <w:top w:val="nil"/>
              <w:left w:val="nil"/>
              <w:bottom w:val="single" w:sz="4" w:space="0" w:color="000000"/>
              <w:right w:val="single" w:sz="4" w:space="0" w:color="000000"/>
            </w:tcBorders>
            <w:shd w:val="clear" w:color="auto" w:fill="auto"/>
            <w:noWrap/>
            <w:hideMark/>
          </w:tcPr>
          <w:p w14:paraId="18A0BA2B"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6912B140" w14:textId="77777777" w:rsidR="00BB6B8C" w:rsidRPr="004F768B" w:rsidRDefault="00BB6B8C" w:rsidP="0057298C">
            <w:pPr>
              <w:jc w:val="right"/>
              <w:outlineLvl w:val="6"/>
              <w:rPr>
                <w:color w:val="000000"/>
              </w:rPr>
            </w:pPr>
            <w:r w:rsidRPr="004F768B">
              <w:rPr>
                <w:color w:val="000000"/>
              </w:rPr>
              <w:t>103 092 785,00</w:t>
            </w:r>
          </w:p>
        </w:tc>
      </w:tr>
      <w:tr w:rsidR="00BB6B8C" w:rsidRPr="004F768B" w14:paraId="6DD346E0"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5E68108" w14:textId="77777777" w:rsidR="00BB6B8C" w:rsidRPr="004F768B" w:rsidRDefault="00BB6B8C" w:rsidP="0057298C">
            <w:pPr>
              <w:outlineLvl w:val="4"/>
              <w:rPr>
                <w:color w:val="000000"/>
              </w:rPr>
            </w:pPr>
            <w:r w:rsidRPr="004F768B">
              <w:rPr>
                <w:color w:val="000000"/>
              </w:rPr>
              <w:t>Федеральный проект "Региональная и местная дорожная сеть"</w:t>
            </w:r>
          </w:p>
        </w:tc>
        <w:tc>
          <w:tcPr>
            <w:tcW w:w="593" w:type="dxa"/>
            <w:tcBorders>
              <w:top w:val="nil"/>
              <w:left w:val="nil"/>
              <w:bottom w:val="single" w:sz="4" w:space="0" w:color="000000"/>
              <w:right w:val="single" w:sz="4" w:space="0" w:color="000000"/>
            </w:tcBorders>
            <w:shd w:val="clear" w:color="auto" w:fill="auto"/>
            <w:noWrap/>
            <w:hideMark/>
          </w:tcPr>
          <w:p w14:paraId="16F0E747"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2E53A54" w14:textId="77777777" w:rsidR="00BB6B8C" w:rsidRPr="004F768B" w:rsidRDefault="00BB6B8C" w:rsidP="0057298C">
            <w:pPr>
              <w:jc w:val="center"/>
              <w:outlineLvl w:val="4"/>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1EFB7073" w14:textId="77777777" w:rsidR="00BB6B8C" w:rsidRPr="004F768B" w:rsidRDefault="00BB6B8C" w:rsidP="0057298C">
            <w:pPr>
              <w:jc w:val="center"/>
              <w:outlineLvl w:val="4"/>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F15ADA4" w14:textId="77777777" w:rsidR="00BB6B8C" w:rsidRPr="004F768B" w:rsidRDefault="00BB6B8C" w:rsidP="0057298C">
            <w:pPr>
              <w:jc w:val="center"/>
              <w:outlineLvl w:val="4"/>
              <w:rPr>
                <w:color w:val="000000"/>
              </w:rPr>
            </w:pPr>
            <w:r w:rsidRPr="004F768B">
              <w:rPr>
                <w:color w:val="000000"/>
              </w:rPr>
              <w:t>101И800000</w:t>
            </w:r>
          </w:p>
        </w:tc>
        <w:tc>
          <w:tcPr>
            <w:tcW w:w="589" w:type="dxa"/>
            <w:tcBorders>
              <w:top w:val="nil"/>
              <w:left w:val="nil"/>
              <w:bottom w:val="single" w:sz="4" w:space="0" w:color="000000"/>
              <w:right w:val="single" w:sz="4" w:space="0" w:color="000000"/>
            </w:tcBorders>
            <w:shd w:val="clear" w:color="auto" w:fill="auto"/>
            <w:noWrap/>
            <w:hideMark/>
          </w:tcPr>
          <w:p w14:paraId="6DB33974"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FAFFEEB" w14:textId="77777777" w:rsidR="00BB6B8C" w:rsidRPr="004F768B" w:rsidRDefault="00BB6B8C" w:rsidP="0057298C">
            <w:pPr>
              <w:jc w:val="right"/>
              <w:outlineLvl w:val="4"/>
              <w:rPr>
                <w:color w:val="000000"/>
              </w:rPr>
            </w:pPr>
            <w:r w:rsidRPr="004F768B">
              <w:rPr>
                <w:color w:val="000000"/>
              </w:rPr>
              <w:t>0,00</w:t>
            </w:r>
          </w:p>
        </w:tc>
      </w:tr>
      <w:tr w:rsidR="00BB6B8C" w:rsidRPr="004F768B" w14:paraId="6E347D75" w14:textId="77777777" w:rsidTr="0057298C">
        <w:trPr>
          <w:trHeight w:val="1100"/>
        </w:trPr>
        <w:tc>
          <w:tcPr>
            <w:tcW w:w="4096" w:type="dxa"/>
            <w:tcBorders>
              <w:top w:val="nil"/>
              <w:left w:val="single" w:sz="4" w:space="0" w:color="000000"/>
              <w:bottom w:val="single" w:sz="4" w:space="0" w:color="000000"/>
              <w:right w:val="single" w:sz="4" w:space="0" w:color="000000"/>
            </w:tcBorders>
            <w:shd w:val="clear" w:color="auto" w:fill="auto"/>
            <w:hideMark/>
          </w:tcPr>
          <w:p w14:paraId="5D52E07B" w14:textId="77777777" w:rsidR="00BB6B8C" w:rsidRPr="004F768B" w:rsidRDefault="00BB6B8C" w:rsidP="0057298C">
            <w:pPr>
              <w:outlineLvl w:val="5"/>
              <w:rPr>
                <w:color w:val="000000"/>
              </w:rPr>
            </w:pPr>
            <w:r w:rsidRPr="004F768B">
              <w:rPr>
                <w:color w:val="000000"/>
              </w:rPr>
              <w:t xml:space="preserve">  Финансовое обеспечение дорожной деятельности опорных населенных пунктов от 20 тысяч человек Дальневосточного федерального округа</w:t>
            </w:r>
          </w:p>
        </w:tc>
        <w:tc>
          <w:tcPr>
            <w:tcW w:w="593" w:type="dxa"/>
            <w:tcBorders>
              <w:top w:val="nil"/>
              <w:left w:val="nil"/>
              <w:bottom w:val="single" w:sz="4" w:space="0" w:color="000000"/>
              <w:right w:val="single" w:sz="4" w:space="0" w:color="000000"/>
            </w:tcBorders>
            <w:shd w:val="clear" w:color="auto" w:fill="auto"/>
            <w:noWrap/>
            <w:hideMark/>
          </w:tcPr>
          <w:p w14:paraId="4F7AB81B"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1F5D374" w14:textId="77777777" w:rsidR="00BB6B8C" w:rsidRPr="004F768B" w:rsidRDefault="00BB6B8C" w:rsidP="0057298C">
            <w:pPr>
              <w:jc w:val="center"/>
              <w:outlineLvl w:val="5"/>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3EBDD558"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13AE6065" w14:textId="77777777" w:rsidR="00BB6B8C" w:rsidRPr="004F768B" w:rsidRDefault="00BB6B8C" w:rsidP="0057298C">
            <w:pPr>
              <w:jc w:val="center"/>
              <w:outlineLvl w:val="5"/>
              <w:rPr>
                <w:color w:val="000000"/>
              </w:rPr>
            </w:pPr>
            <w:r w:rsidRPr="004F768B">
              <w:rPr>
                <w:color w:val="000000"/>
              </w:rPr>
              <w:t>101И854170</w:t>
            </w:r>
          </w:p>
        </w:tc>
        <w:tc>
          <w:tcPr>
            <w:tcW w:w="589" w:type="dxa"/>
            <w:tcBorders>
              <w:top w:val="nil"/>
              <w:left w:val="nil"/>
              <w:bottom w:val="single" w:sz="4" w:space="0" w:color="000000"/>
              <w:right w:val="single" w:sz="4" w:space="0" w:color="000000"/>
            </w:tcBorders>
            <w:shd w:val="clear" w:color="auto" w:fill="auto"/>
            <w:noWrap/>
            <w:hideMark/>
          </w:tcPr>
          <w:p w14:paraId="23B4CAD9"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9D6BD99" w14:textId="77777777" w:rsidR="00BB6B8C" w:rsidRPr="004F768B" w:rsidRDefault="00BB6B8C" w:rsidP="0057298C">
            <w:pPr>
              <w:jc w:val="right"/>
              <w:outlineLvl w:val="5"/>
              <w:rPr>
                <w:color w:val="000000"/>
              </w:rPr>
            </w:pPr>
            <w:r w:rsidRPr="004F768B">
              <w:rPr>
                <w:color w:val="000000"/>
              </w:rPr>
              <w:t>0,00</w:t>
            </w:r>
          </w:p>
        </w:tc>
      </w:tr>
      <w:tr w:rsidR="00BB6B8C" w:rsidRPr="004F768B" w14:paraId="038FAC7C"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EBDDA67"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047086A6"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BEA5110"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1734CCF3"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5FA73CC0" w14:textId="77777777" w:rsidR="00BB6B8C" w:rsidRPr="004F768B" w:rsidRDefault="00BB6B8C" w:rsidP="0057298C">
            <w:pPr>
              <w:jc w:val="center"/>
              <w:outlineLvl w:val="6"/>
              <w:rPr>
                <w:color w:val="000000"/>
              </w:rPr>
            </w:pPr>
            <w:r w:rsidRPr="004F768B">
              <w:rPr>
                <w:color w:val="000000"/>
              </w:rPr>
              <w:t>101И854170</w:t>
            </w:r>
          </w:p>
        </w:tc>
        <w:tc>
          <w:tcPr>
            <w:tcW w:w="589" w:type="dxa"/>
            <w:tcBorders>
              <w:top w:val="nil"/>
              <w:left w:val="nil"/>
              <w:bottom w:val="single" w:sz="4" w:space="0" w:color="000000"/>
              <w:right w:val="single" w:sz="4" w:space="0" w:color="000000"/>
            </w:tcBorders>
            <w:shd w:val="clear" w:color="auto" w:fill="auto"/>
            <w:noWrap/>
            <w:hideMark/>
          </w:tcPr>
          <w:p w14:paraId="2DD26D9D"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7CC3EE08" w14:textId="77777777" w:rsidR="00BB6B8C" w:rsidRPr="004F768B" w:rsidRDefault="00BB6B8C" w:rsidP="0057298C">
            <w:pPr>
              <w:jc w:val="right"/>
              <w:outlineLvl w:val="6"/>
              <w:rPr>
                <w:color w:val="000000"/>
              </w:rPr>
            </w:pPr>
            <w:r w:rsidRPr="004F768B">
              <w:rPr>
                <w:color w:val="000000"/>
              </w:rPr>
              <w:t>0,00</w:t>
            </w:r>
          </w:p>
        </w:tc>
      </w:tr>
      <w:tr w:rsidR="00BB6B8C" w:rsidRPr="004F768B" w14:paraId="5929E3AD"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39D8C306" w14:textId="77777777" w:rsidR="00BB6B8C" w:rsidRPr="004F768B" w:rsidRDefault="00BB6B8C" w:rsidP="0057298C">
            <w:pPr>
              <w:outlineLvl w:val="2"/>
              <w:rPr>
                <w:color w:val="000000"/>
              </w:rPr>
            </w:pPr>
            <w:r w:rsidRPr="004F768B">
              <w:rPr>
                <w:color w:val="000000"/>
              </w:rPr>
              <w:t xml:space="preserve">  Муниципальная программа «Формирование современной городской среды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4BBE9CF0" w14:textId="77777777" w:rsidR="00BB6B8C" w:rsidRPr="004F768B" w:rsidRDefault="00BB6B8C" w:rsidP="0057298C">
            <w:pPr>
              <w:jc w:val="center"/>
              <w:outlineLvl w:val="2"/>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A978245" w14:textId="77777777" w:rsidR="00BB6B8C" w:rsidRPr="004F768B" w:rsidRDefault="00BB6B8C" w:rsidP="0057298C">
            <w:pPr>
              <w:jc w:val="center"/>
              <w:outlineLvl w:val="2"/>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516D7E29" w14:textId="77777777" w:rsidR="00BB6B8C" w:rsidRPr="004F768B" w:rsidRDefault="00BB6B8C" w:rsidP="0057298C">
            <w:pPr>
              <w:jc w:val="center"/>
              <w:outlineLvl w:val="2"/>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708DD6B7" w14:textId="77777777" w:rsidR="00BB6B8C" w:rsidRPr="004F768B" w:rsidRDefault="00BB6B8C" w:rsidP="0057298C">
            <w:pPr>
              <w:jc w:val="center"/>
              <w:outlineLvl w:val="2"/>
              <w:rPr>
                <w:color w:val="000000"/>
              </w:rPr>
            </w:pPr>
            <w:r w:rsidRPr="004F768B">
              <w:rPr>
                <w:color w:val="000000"/>
              </w:rPr>
              <w:t>1100000000</w:t>
            </w:r>
          </w:p>
        </w:tc>
        <w:tc>
          <w:tcPr>
            <w:tcW w:w="589" w:type="dxa"/>
            <w:tcBorders>
              <w:top w:val="nil"/>
              <w:left w:val="nil"/>
              <w:bottom w:val="single" w:sz="4" w:space="0" w:color="000000"/>
              <w:right w:val="single" w:sz="4" w:space="0" w:color="000000"/>
            </w:tcBorders>
            <w:shd w:val="clear" w:color="auto" w:fill="auto"/>
            <w:noWrap/>
            <w:hideMark/>
          </w:tcPr>
          <w:p w14:paraId="0C7312EF"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5AA1665" w14:textId="77777777" w:rsidR="00BB6B8C" w:rsidRPr="004F768B" w:rsidRDefault="00BB6B8C" w:rsidP="0057298C">
            <w:pPr>
              <w:jc w:val="right"/>
              <w:outlineLvl w:val="2"/>
              <w:rPr>
                <w:color w:val="000000"/>
              </w:rPr>
            </w:pPr>
            <w:r w:rsidRPr="004F768B">
              <w:rPr>
                <w:color w:val="000000"/>
              </w:rPr>
              <w:t>6 484 560,00</w:t>
            </w:r>
          </w:p>
        </w:tc>
      </w:tr>
      <w:tr w:rsidR="00BB6B8C" w:rsidRPr="004F768B" w14:paraId="776E4B9D"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37104C86" w14:textId="77777777" w:rsidR="00BB6B8C" w:rsidRPr="004F768B" w:rsidRDefault="00BB6B8C" w:rsidP="0057298C">
            <w:pPr>
              <w:outlineLvl w:val="3"/>
              <w:rPr>
                <w:color w:val="000000"/>
              </w:rPr>
            </w:pPr>
            <w:r w:rsidRPr="004F768B">
              <w:rPr>
                <w:color w:val="000000"/>
              </w:rPr>
              <w:t xml:space="preserve"> Подпрограмма «Благоустройство дворовых и общественных территорий»</w:t>
            </w:r>
          </w:p>
        </w:tc>
        <w:tc>
          <w:tcPr>
            <w:tcW w:w="593" w:type="dxa"/>
            <w:tcBorders>
              <w:top w:val="nil"/>
              <w:left w:val="nil"/>
              <w:bottom w:val="single" w:sz="4" w:space="0" w:color="000000"/>
              <w:right w:val="single" w:sz="4" w:space="0" w:color="000000"/>
            </w:tcBorders>
            <w:shd w:val="clear" w:color="auto" w:fill="auto"/>
            <w:noWrap/>
            <w:hideMark/>
          </w:tcPr>
          <w:p w14:paraId="07548102" w14:textId="77777777" w:rsidR="00BB6B8C" w:rsidRPr="004F768B" w:rsidRDefault="00BB6B8C" w:rsidP="0057298C">
            <w:pPr>
              <w:jc w:val="center"/>
              <w:outlineLvl w:val="3"/>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FE5D269" w14:textId="77777777" w:rsidR="00BB6B8C" w:rsidRPr="004F768B" w:rsidRDefault="00BB6B8C" w:rsidP="0057298C">
            <w:pPr>
              <w:jc w:val="center"/>
              <w:outlineLvl w:val="3"/>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3EC5F830" w14:textId="77777777" w:rsidR="00BB6B8C" w:rsidRPr="004F768B" w:rsidRDefault="00BB6B8C" w:rsidP="0057298C">
            <w:pPr>
              <w:jc w:val="center"/>
              <w:outlineLvl w:val="3"/>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4BCF0E72" w14:textId="77777777" w:rsidR="00BB6B8C" w:rsidRPr="004F768B" w:rsidRDefault="00BB6B8C" w:rsidP="0057298C">
            <w:pPr>
              <w:jc w:val="center"/>
              <w:outlineLvl w:val="3"/>
              <w:rPr>
                <w:color w:val="000000"/>
              </w:rPr>
            </w:pPr>
            <w:r w:rsidRPr="004F768B">
              <w:rPr>
                <w:color w:val="000000"/>
              </w:rPr>
              <w:t>1110000000</w:t>
            </w:r>
          </w:p>
        </w:tc>
        <w:tc>
          <w:tcPr>
            <w:tcW w:w="589" w:type="dxa"/>
            <w:tcBorders>
              <w:top w:val="nil"/>
              <w:left w:val="nil"/>
              <w:bottom w:val="single" w:sz="4" w:space="0" w:color="000000"/>
              <w:right w:val="single" w:sz="4" w:space="0" w:color="000000"/>
            </w:tcBorders>
            <w:shd w:val="clear" w:color="auto" w:fill="auto"/>
            <w:noWrap/>
            <w:hideMark/>
          </w:tcPr>
          <w:p w14:paraId="616A106A"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D04AD04" w14:textId="77777777" w:rsidR="00BB6B8C" w:rsidRPr="004F768B" w:rsidRDefault="00BB6B8C" w:rsidP="0057298C">
            <w:pPr>
              <w:jc w:val="right"/>
              <w:outlineLvl w:val="3"/>
              <w:rPr>
                <w:color w:val="000000"/>
              </w:rPr>
            </w:pPr>
            <w:r w:rsidRPr="004F768B">
              <w:rPr>
                <w:color w:val="000000"/>
              </w:rPr>
              <w:t>6 484 560,00</w:t>
            </w:r>
          </w:p>
        </w:tc>
      </w:tr>
      <w:tr w:rsidR="00BB6B8C" w:rsidRPr="004F768B" w14:paraId="32388759"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D57CC15" w14:textId="77777777" w:rsidR="00BB6B8C" w:rsidRPr="004F768B" w:rsidRDefault="00BB6B8C" w:rsidP="0057298C">
            <w:pPr>
              <w:outlineLvl w:val="4"/>
              <w:rPr>
                <w:color w:val="000000"/>
              </w:rPr>
            </w:pPr>
            <w:r w:rsidRPr="004F768B">
              <w:rPr>
                <w:color w:val="000000"/>
              </w:rPr>
              <w:t>Федеральный проект "Формирование комфортной городской среды"</w:t>
            </w:r>
          </w:p>
        </w:tc>
        <w:tc>
          <w:tcPr>
            <w:tcW w:w="593" w:type="dxa"/>
            <w:tcBorders>
              <w:top w:val="nil"/>
              <w:left w:val="nil"/>
              <w:bottom w:val="single" w:sz="4" w:space="0" w:color="000000"/>
              <w:right w:val="single" w:sz="4" w:space="0" w:color="000000"/>
            </w:tcBorders>
            <w:shd w:val="clear" w:color="auto" w:fill="auto"/>
            <w:noWrap/>
            <w:hideMark/>
          </w:tcPr>
          <w:p w14:paraId="0C3D19D3"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F145F1D" w14:textId="77777777" w:rsidR="00BB6B8C" w:rsidRPr="004F768B" w:rsidRDefault="00BB6B8C" w:rsidP="0057298C">
            <w:pPr>
              <w:jc w:val="center"/>
              <w:outlineLvl w:val="4"/>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6B919C7F" w14:textId="77777777" w:rsidR="00BB6B8C" w:rsidRPr="004F768B" w:rsidRDefault="00BB6B8C" w:rsidP="0057298C">
            <w:pPr>
              <w:jc w:val="center"/>
              <w:outlineLvl w:val="4"/>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4C2DA07C" w14:textId="77777777" w:rsidR="00BB6B8C" w:rsidRPr="004F768B" w:rsidRDefault="00BB6B8C" w:rsidP="0057298C">
            <w:pPr>
              <w:jc w:val="center"/>
              <w:outlineLvl w:val="4"/>
              <w:rPr>
                <w:color w:val="000000"/>
              </w:rPr>
            </w:pPr>
            <w:r w:rsidRPr="004F768B">
              <w:rPr>
                <w:color w:val="000000"/>
              </w:rPr>
              <w:t>111И400000</w:t>
            </w:r>
          </w:p>
        </w:tc>
        <w:tc>
          <w:tcPr>
            <w:tcW w:w="589" w:type="dxa"/>
            <w:tcBorders>
              <w:top w:val="nil"/>
              <w:left w:val="nil"/>
              <w:bottom w:val="single" w:sz="4" w:space="0" w:color="000000"/>
              <w:right w:val="single" w:sz="4" w:space="0" w:color="000000"/>
            </w:tcBorders>
            <w:shd w:val="clear" w:color="auto" w:fill="auto"/>
            <w:noWrap/>
            <w:hideMark/>
          </w:tcPr>
          <w:p w14:paraId="0D7281B4"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CE682E5" w14:textId="77777777" w:rsidR="00BB6B8C" w:rsidRPr="004F768B" w:rsidRDefault="00BB6B8C" w:rsidP="0057298C">
            <w:pPr>
              <w:jc w:val="right"/>
              <w:outlineLvl w:val="4"/>
              <w:rPr>
                <w:color w:val="000000"/>
              </w:rPr>
            </w:pPr>
            <w:r w:rsidRPr="004F768B">
              <w:rPr>
                <w:color w:val="000000"/>
              </w:rPr>
              <w:t>6 484 560,00</w:t>
            </w:r>
          </w:p>
        </w:tc>
      </w:tr>
      <w:tr w:rsidR="00BB6B8C" w:rsidRPr="004F768B" w14:paraId="11CBDACA"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DAD3A6C" w14:textId="77777777" w:rsidR="00BB6B8C" w:rsidRPr="004F768B" w:rsidRDefault="00BB6B8C" w:rsidP="0057298C">
            <w:pPr>
              <w:outlineLvl w:val="5"/>
              <w:rPr>
                <w:color w:val="000000"/>
              </w:rPr>
            </w:pPr>
            <w:r w:rsidRPr="004F768B">
              <w:rPr>
                <w:color w:val="000000"/>
              </w:rPr>
              <w:t xml:space="preserve">  Реализация программ формирования современной городской среды</w:t>
            </w:r>
          </w:p>
        </w:tc>
        <w:tc>
          <w:tcPr>
            <w:tcW w:w="593" w:type="dxa"/>
            <w:tcBorders>
              <w:top w:val="nil"/>
              <w:left w:val="nil"/>
              <w:bottom w:val="single" w:sz="4" w:space="0" w:color="000000"/>
              <w:right w:val="single" w:sz="4" w:space="0" w:color="000000"/>
            </w:tcBorders>
            <w:shd w:val="clear" w:color="auto" w:fill="auto"/>
            <w:noWrap/>
            <w:hideMark/>
          </w:tcPr>
          <w:p w14:paraId="39A719F3"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A9B5B83" w14:textId="77777777" w:rsidR="00BB6B8C" w:rsidRPr="004F768B" w:rsidRDefault="00BB6B8C" w:rsidP="0057298C">
            <w:pPr>
              <w:jc w:val="center"/>
              <w:outlineLvl w:val="5"/>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1512A16F"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06C7E7EF" w14:textId="77777777" w:rsidR="00BB6B8C" w:rsidRPr="004F768B" w:rsidRDefault="00BB6B8C" w:rsidP="0057298C">
            <w:pPr>
              <w:jc w:val="center"/>
              <w:outlineLvl w:val="5"/>
              <w:rPr>
                <w:color w:val="000000"/>
              </w:rPr>
            </w:pPr>
            <w:r w:rsidRPr="004F768B">
              <w:rPr>
                <w:color w:val="000000"/>
              </w:rPr>
              <w:t>111И455550</w:t>
            </w:r>
          </w:p>
        </w:tc>
        <w:tc>
          <w:tcPr>
            <w:tcW w:w="589" w:type="dxa"/>
            <w:tcBorders>
              <w:top w:val="nil"/>
              <w:left w:val="nil"/>
              <w:bottom w:val="single" w:sz="4" w:space="0" w:color="000000"/>
              <w:right w:val="single" w:sz="4" w:space="0" w:color="000000"/>
            </w:tcBorders>
            <w:shd w:val="clear" w:color="auto" w:fill="auto"/>
            <w:noWrap/>
            <w:hideMark/>
          </w:tcPr>
          <w:p w14:paraId="3E196FAD"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0DE0DFF" w14:textId="77777777" w:rsidR="00BB6B8C" w:rsidRPr="004F768B" w:rsidRDefault="00BB6B8C" w:rsidP="0057298C">
            <w:pPr>
              <w:jc w:val="right"/>
              <w:outlineLvl w:val="5"/>
              <w:rPr>
                <w:color w:val="000000"/>
              </w:rPr>
            </w:pPr>
            <w:r w:rsidRPr="004F768B">
              <w:rPr>
                <w:color w:val="000000"/>
              </w:rPr>
              <w:t>6 484 560,00</w:t>
            </w:r>
          </w:p>
        </w:tc>
      </w:tr>
      <w:tr w:rsidR="00BB6B8C" w:rsidRPr="004F768B" w14:paraId="2BD811FD"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4952144"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782A1C25"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286AD9B"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03BED806"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4B7200F3" w14:textId="77777777" w:rsidR="00BB6B8C" w:rsidRPr="004F768B" w:rsidRDefault="00BB6B8C" w:rsidP="0057298C">
            <w:pPr>
              <w:jc w:val="center"/>
              <w:outlineLvl w:val="6"/>
              <w:rPr>
                <w:color w:val="000000"/>
              </w:rPr>
            </w:pPr>
            <w:r w:rsidRPr="004F768B">
              <w:rPr>
                <w:color w:val="000000"/>
              </w:rPr>
              <w:t>111И455550</w:t>
            </w:r>
          </w:p>
        </w:tc>
        <w:tc>
          <w:tcPr>
            <w:tcW w:w="589" w:type="dxa"/>
            <w:tcBorders>
              <w:top w:val="nil"/>
              <w:left w:val="nil"/>
              <w:bottom w:val="single" w:sz="4" w:space="0" w:color="000000"/>
              <w:right w:val="single" w:sz="4" w:space="0" w:color="000000"/>
            </w:tcBorders>
            <w:shd w:val="clear" w:color="auto" w:fill="auto"/>
            <w:noWrap/>
            <w:hideMark/>
          </w:tcPr>
          <w:p w14:paraId="6F9B3F89"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31E15073" w14:textId="77777777" w:rsidR="00BB6B8C" w:rsidRPr="004F768B" w:rsidRDefault="00BB6B8C" w:rsidP="0057298C">
            <w:pPr>
              <w:jc w:val="right"/>
              <w:outlineLvl w:val="6"/>
              <w:rPr>
                <w:color w:val="000000"/>
              </w:rPr>
            </w:pPr>
            <w:r w:rsidRPr="004F768B">
              <w:rPr>
                <w:color w:val="000000"/>
              </w:rPr>
              <w:t>6 484 560,00</w:t>
            </w:r>
          </w:p>
        </w:tc>
      </w:tr>
      <w:tr w:rsidR="00BB6B8C" w:rsidRPr="004F768B" w14:paraId="27928DC3"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B36D1F5" w14:textId="77777777" w:rsidR="00BB6B8C" w:rsidRPr="004F768B" w:rsidRDefault="00BB6B8C" w:rsidP="0057298C">
            <w:pPr>
              <w:outlineLvl w:val="1"/>
              <w:rPr>
                <w:color w:val="000000"/>
              </w:rPr>
            </w:pPr>
            <w:r w:rsidRPr="004F768B">
              <w:rPr>
                <w:color w:val="000000"/>
              </w:rPr>
              <w:t>Другие вопросы в области национальной экономики</w:t>
            </w:r>
          </w:p>
        </w:tc>
        <w:tc>
          <w:tcPr>
            <w:tcW w:w="593" w:type="dxa"/>
            <w:tcBorders>
              <w:top w:val="nil"/>
              <w:left w:val="nil"/>
              <w:bottom w:val="single" w:sz="4" w:space="0" w:color="000000"/>
              <w:right w:val="single" w:sz="4" w:space="0" w:color="000000"/>
            </w:tcBorders>
            <w:shd w:val="clear" w:color="auto" w:fill="auto"/>
            <w:noWrap/>
            <w:hideMark/>
          </w:tcPr>
          <w:p w14:paraId="21215C94" w14:textId="77777777" w:rsidR="00BB6B8C" w:rsidRPr="004F768B" w:rsidRDefault="00BB6B8C" w:rsidP="0057298C">
            <w:pPr>
              <w:jc w:val="center"/>
              <w:outlineLvl w:val="1"/>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7E95290" w14:textId="77777777" w:rsidR="00BB6B8C" w:rsidRPr="004F768B" w:rsidRDefault="00BB6B8C" w:rsidP="0057298C">
            <w:pPr>
              <w:jc w:val="center"/>
              <w:outlineLvl w:val="1"/>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6D112C03" w14:textId="77777777" w:rsidR="00BB6B8C" w:rsidRPr="004F768B" w:rsidRDefault="00BB6B8C" w:rsidP="0057298C">
            <w:pPr>
              <w:jc w:val="center"/>
              <w:outlineLvl w:val="1"/>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46D256CA"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0E586C36"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13C0B83" w14:textId="77777777" w:rsidR="00BB6B8C" w:rsidRPr="004F768B" w:rsidRDefault="00BB6B8C" w:rsidP="0057298C">
            <w:pPr>
              <w:jc w:val="right"/>
              <w:outlineLvl w:val="1"/>
              <w:rPr>
                <w:color w:val="000000"/>
              </w:rPr>
            </w:pPr>
            <w:r w:rsidRPr="004F768B">
              <w:rPr>
                <w:color w:val="000000"/>
              </w:rPr>
              <w:t>10 024 120,87</w:t>
            </w:r>
          </w:p>
        </w:tc>
      </w:tr>
      <w:tr w:rsidR="00BB6B8C" w:rsidRPr="004F768B" w14:paraId="2363D85E" w14:textId="77777777" w:rsidTr="0057298C">
        <w:trPr>
          <w:trHeight w:val="899"/>
        </w:trPr>
        <w:tc>
          <w:tcPr>
            <w:tcW w:w="4096" w:type="dxa"/>
            <w:tcBorders>
              <w:top w:val="nil"/>
              <w:left w:val="single" w:sz="4" w:space="0" w:color="000000"/>
              <w:bottom w:val="single" w:sz="4" w:space="0" w:color="000000"/>
              <w:right w:val="single" w:sz="4" w:space="0" w:color="000000"/>
            </w:tcBorders>
            <w:shd w:val="clear" w:color="auto" w:fill="auto"/>
            <w:hideMark/>
          </w:tcPr>
          <w:p w14:paraId="3C553E58" w14:textId="77777777" w:rsidR="00BB6B8C" w:rsidRPr="004F768B" w:rsidRDefault="00BB6B8C" w:rsidP="0057298C">
            <w:pPr>
              <w:outlineLvl w:val="2"/>
              <w:rPr>
                <w:color w:val="000000"/>
              </w:rPr>
            </w:pPr>
            <w:r w:rsidRPr="004F768B">
              <w:rPr>
                <w:color w:val="000000"/>
              </w:rPr>
              <w:t xml:space="preserve">  Муниципальная программа "Градостроительная деятельность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2D457AE7" w14:textId="77777777" w:rsidR="00BB6B8C" w:rsidRPr="004F768B" w:rsidRDefault="00BB6B8C" w:rsidP="0057298C">
            <w:pPr>
              <w:jc w:val="center"/>
              <w:outlineLvl w:val="2"/>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D88CDF4" w14:textId="77777777" w:rsidR="00BB6B8C" w:rsidRPr="004F768B" w:rsidRDefault="00BB6B8C" w:rsidP="0057298C">
            <w:pPr>
              <w:jc w:val="center"/>
              <w:outlineLvl w:val="2"/>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6451E1E7" w14:textId="77777777" w:rsidR="00BB6B8C" w:rsidRPr="004F768B" w:rsidRDefault="00BB6B8C" w:rsidP="0057298C">
            <w:pPr>
              <w:jc w:val="center"/>
              <w:outlineLvl w:val="2"/>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34545A13" w14:textId="77777777" w:rsidR="00BB6B8C" w:rsidRPr="004F768B" w:rsidRDefault="00BB6B8C" w:rsidP="0057298C">
            <w:pPr>
              <w:jc w:val="center"/>
              <w:outlineLvl w:val="2"/>
              <w:rPr>
                <w:color w:val="000000"/>
              </w:rPr>
            </w:pPr>
            <w:r w:rsidRPr="004F768B">
              <w:rPr>
                <w:color w:val="000000"/>
              </w:rPr>
              <w:t>1500000000</w:t>
            </w:r>
          </w:p>
        </w:tc>
        <w:tc>
          <w:tcPr>
            <w:tcW w:w="589" w:type="dxa"/>
            <w:tcBorders>
              <w:top w:val="nil"/>
              <w:left w:val="nil"/>
              <w:bottom w:val="single" w:sz="4" w:space="0" w:color="000000"/>
              <w:right w:val="single" w:sz="4" w:space="0" w:color="000000"/>
            </w:tcBorders>
            <w:shd w:val="clear" w:color="auto" w:fill="auto"/>
            <w:noWrap/>
            <w:hideMark/>
          </w:tcPr>
          <w:p w14:paraId="231047BF"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29D30BF" w14:textId="77777777" w:rsidR="00BB6B8C" w:rsidRPr="004F768B" w:rsidRDefault="00BB6B8C" w:rsidP="0057298C">
            <w:pPr>
              <w:jc w:val="right"/>
              <w:outlineLvl w:val="2"/>
              <w:rPr>
                <w:color w:val="000000"/>
              </w:rPr>
            </w:pPr>
            <w:r w:rsidRPr="004F768B">
              <w:rPr>
                <w:color w:val="000000"/>
              </w:rPr>
              <w:t>10 024 120,87</w:t>
            </w:r>
          </w:p>
        </w:tc>
      </w:tr>
      <w:tr w:rsidR="00BB6B8C" w:rsidRPr="004F768B" w14:paraId="2E2D6964"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487064D7" w14:textId="77777777" w:rsidR="00BB6B8C" w:rsidRPr="004F768B" w:rsidRDefault="00BB6B8C" w:rsidP="0057298C">
            <w:pPr>
              <w:outlineLvl w:val="3"/>
              <w:rPr>
                <w:color w:val="000000"/>
              </w:rPr>
            </w:pPr>
            <w:r w:rsidRPr="004F768B">
              <w:rPr>
                <w:color w:val="000000"/>
              </w:rPr>
              <w:t xml:space="preserve"> Подпрограмма "Градостроительная деятельность"</w:t>
            </w:r>
          </w:p>
        </w:tc>
        <w:tc>
          <w:tcPr>
            <w:tcW w:w="593" w:type="dxa"/>
            <w:tcBorders>
              <w:top w:val="nil"/>
              <w:left w:val="nil"/>
              <w:bottom w:val="single" w:sz="4" w:space="0" w:color="000000"/>
              <w:right w:val="single" w:sz="4" w:space="0" w:color="000000"/>
            </w:tcBorders>
            <w:shd w:val="clear" w:color="auto" w:fill="auto"/>
            <w:noWrap/>
            <w:hideMark/>
          </w:tcPr>
          <w:p w14:paraId="1AD96C04" w14:textId="77777777" w:rsidR="00BB6B8C" w:rsidRPr="004F768B" w:rsidRDefault="00BB6B8C" w:rsidP="0057298C">
            <w:pPr>
              <w:jc w:val="center"/>
              <w:outlineLvl w:val="3"/>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2119C1D" w14:textId="77777777" w:rsidR="00BB6B8C" w:rsidRPr="004F768B" w:rsidRDefault="00BB6B8C" w:rsidP="0057298C">
            <w:pPr>
              <w:jc w:val="center"/>
              <w:outlineLvl w:val="3"/>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189EC307" w14:textId="77777777" w:rsidR="00BB6B8C" w:rsidRPr="004F768B" w:rsidRDefault="00BB6B8C" w:rsidP="0057298C">
            <w:pPr>
              <w:jc w:val="center"/>
              <w:outlineLvl w:val="3"/>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1DACA9C1" w14:textId="77777777" w:rsidR="00BB6B8C" w:rsidRPr="004F768B" w:rsidRDefault="00BB6B8C" w:rsidP="0057298C">
            <w:pPr>
              <w:jc w:val="center"/>
              <w:outlineLvl w:val="3"/>
              <w:rPr>
                <w:color w:val="000000"/>
              </w:rPr>
            </w:pPr>
            <w:r w:rsidRPr="004F768B">
              <w:rPr>
                <w:color w:val="000000"/>
              </w:rPr>
              <w:t>1510000000</w:t>
            </w:r>
          </w:p>
        </w:tc>
        <w:tc>
          <w:tcPr>
            <w:tcW w:w="589" w:type="dxa"/>
            <w:tcBorders>
              <w:top w:val="nil"/>
              <w:left w:val="nil"/>
              <w:bottom w:val="single" w:sz="4" w:space="0" w:color="000000"/>
              <w:right w:val="single" w:sz="4" w:space="0" w:color="000000"/>
            </w:tcBorders>
            <w:shd w:val="clear" w:color="auto" w:fill="auto"/>
            <w:noWrap/>
            <w:hideMark/>
          </w:tcPr>
          <w:p w14:paraId="03F90C29"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4543978" w14:textId="77777777" w:rsidR="00BB6B8C" w:rsidRPr="004F768B" w:rsidRDefault="00BB6B8C" w:rsidP="0057298C">
            <w:pPr>
              <w:jc w:val="right"/>
              <w:outlineLvl w:val="3"/>
              <w:rPr>
                <w:color w:val="000000"/>
              </w:rPr>
            </w:pPr>
            <w:r w:rsidRPr="004F768B">
              <w:rPr>
                <w:color w:val="000000"/>
              </w:rPr>
              <w:t>8 664 259,87</w:t>
            </w:r>
          </w:p>
        </w:tc>
      </w:tr>
      <w:tr w:rsidR="00BB6B8C" w:rsidRPr="004F768B" w14:paraId="05A43FCD"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F30EF08" w14:textId="77777777" w:rsidR="00BB6B8C" w:rsidRPr="004F768B" w:rsidRDefault="00BB6B8C" w:rsidP="0057298C">
            <w:pPr>
              <w:outlineLvl w:val="4"/>
              <w:rPr>
                <w:color w:val="000000"/>
              </w:rPr>
            </w:pPr>
            <w:r w:rsidRPr="004F768B">
              <w:rPr>
                <w:color w:val="000000"/>
              </w:rPr>
              <w:t>Основное мероприятие "Градостроительная деятельность"</w:t>
            </w:r>
          </w:p>
        </w:tc>
        <w:tc>
          <w:tcPr>
            <w:tcW w:w="593" w:type="dxa"/>
            <w:tcBorders>
              <w:top w:val="nil"/>
              <w:left w:val="nil"/>
              <w:bottom w:val="single" w:sz="4" w:space="0" w:color="000000"/>
              <w:right w:val="single" w:sz="4" w:space="0" w:color="000000"/>
            </w:tcBorders>
            <w:shd w:val="clear" w:color="auto" w:fill="auto"/>
            <w:noWrap/>
            <w:hideMark/>
          </w:tcPr>
          <w:p w14:paraId="334EC73F"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03E7E58" w14:textId="77777777" w:rsidR="00BB6B8C" w:rsidRPr="004F768B" w:rsidRDefault="00BB6B8C" w:rsidP="0057298C">
            <w:pPr>
              <w:jc w:val="center"/>
              <w:outlineLvl w:val="4"/>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2881FA98" w14:textId="77777777" w:rsidR="00BB6B8C" w:rsidRPr="004F768B" w:rsidRDefault="00BB6B8C" w:rsidP="0057298C">
            <w:pPr>
              <w:jc w:val="center"/>
              <w:outlineLvl w:val="4"/>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1D77602E" w14:textId="77777777" w:rsidR="00BB6B8C" w:rsidRPr="004F768B" w:rsidRDefault="00BB6B8C" w:rsidP="0057298C">
            <w:pPr>
              <w:jc w:val="center"/>
              <w:outlineLvl w:val="4"/>
              <w:rPr>
                <w:color w:val="000000"/>
              </w:rPr>
            </w:pPr>
            <w:r w:rsidRPr="004F768B">
              <w:rPr>
                <w:color w:val="000000"/>
              </w:rPr>
              <w:t>1510100000</w:t>
            </w:r>
          </w:p>
        </w:tc>
        <w:tc>
          <w:tcPr>
            <w:tcW w:w="589" w:type="dxa"/>
            <w:tcBorders>
              <w:top w:val="nil"/>
              <w:left w:val="nil"/>
              <w:bottom w:val="single" w:sz="4" w:space="0" w:color="000000"/>
              <w:right w:val="single" w:sz="4" w:space="0" w:color="000000"/>
            </w:tcBorders>
            <w:shd w:val="clear" w:color="auto" w:fill="auto"/>
            <w:noWrap/>
            <w:hideMark/>
          </w:tcPr>
          <w:p w14:paraId="07B178B7"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E70BA34" w14:textId="77777777" w:rsidR="00BB6B8C" w:rsidRPr="004F768B" w:rsidRDefault="00BB6B8C" w:rsidP="0057298C">
            <w:pPr>
              <w:jc w:val="right"/>
              <w:outlineLvl w:val="4"/>
              <w:rPr>
                <w:color w:val="000000"/>
              </w:rPr>
            </w:pPr>
            <w:r w:rsidRPr="004F768B">
              <w:rPr>
                <w:color w:val="000000"/>
              </w:rPr>
              <w:t>8 664 259,87</w:t>
            </w:r>
          </w:p>
        </w:tc>
      </w:tr>
      <w:tr w:rsidR="00BB6B8C" w:rsidRPr="004F768B" w14:paraId="386A9591"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93045F6" w14:textId="77777777" w:rsidR="00BB6B8C" w:rsidRPr="004F768B" w:rsidRDefault="00BB6B8C" w:rsidP="0057298C">
            <w:pPr>
              <w:outlineLvl w:val="5"/>
              <w:rPr>
                <w:color w:val="000000"/>
              </w:rPr>
            </w:pPr>
            <w:r w:rsidRPr="004F768B">
              <w:rPr>
                <w:color w:val="000000"/>
              </w:rPr>
              <w:lastRenderedPageBreak/>
              <w:t xml:space="preserve">  Мероприятия по градостроительству</w:t>
            </w:r>
          </w:p>
        </w:tc>
        <w:tc>
          <w:tcPr>
            <w:tcW w:w="593" w:type="dxa"/>
            <w:tcBorders>
              <w:top w:val="nil"/>
              <w:left w:val="nil"/>
              <w:bottom w:val="single" w:sz="4" w:space="0" w:color="000000"/>
              <w:right w:val="single" w:sz="4" w:space="0" w:color="000000"/>
            </w:tcBorders>
            <w:shd w:val="clear" w:color="auto" w:fill="auto"/>
            <w:noWrap/>
            <w:hideMark/>
          </w:tcPr>
          <w:p w14:paraId="1BF8A179"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C574DCA" w14:textId="77777777" w:rsidR="00BB6B8C" w:rsidRPr="004F768B" w:rsidRDefault="00BB6B8C" w:rsidP="0057298C">
            <w:pPr>
              <w:jc w:val="center"/>
              <w:outlineLvl w:val="5"/>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2C500604" w14:textId="77777777" w:rsidR="00BB6B8C" w:rsidRPr="004F768B" w:rsidRDefault="00BB6B8C" w:rsidP="0057298C">
            <w:pPr>
              <w:jc w:val="center"/>
              <w:outlineLvl w:val="5"/>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150393CF" w14:textId="77777777" w:rsidR="00BB6B8C" w:rsidRPr="004F768B" w:rsidRDefault="00BB6B8C" w:rsidP="0057298C">
            <w:pPr>
              <w:jc w:val="center"/>
              <w:outlineLvl w:val="5"/>
              <w:rPr>
                <w:color w:val="000000"/>
              </w:rPr>
            </w:pPr>
            <w:r w:rsidRPr="004F768B">
              <w:rPr>
                <w:color w:val="000000"/>
              </w:rPr>
              <w:t>1510186300</w:t>
            </w:r>
          </w:p>
        </w:tc>
        <w:tc>
          <w:tcPr>
            <w:tcW w:w="589" w:type="dxa"/>
            <w:tcBorders>
              <w:top w:val="nil"/>
              <w:left w:val="nil"/>
              <w:bottom w:val="single" w:sz="4" w:space="0" w:color="000000"/>
              <w:right w:val="single" w:sz="4" w:space="0" w:color="000000"/>
            </w:tcBorders>
            <w:shd w:val="clear" w:color="auto" w:fill="auto"/>
            <w:noWrap/>
            <w:hideMark/>
          </w:tcPr>
          <w:p w14:paraId="454A2332"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8351B71" w14:textId="77777777" w:rsidR="00BB6B8C" w:rsidRPr="004F768B" w:rsidRDefault="00BB6B8C" w:rsidP="0057298C">
            <w:pPr>
              <w:jc w:val="right"/>
              <w:outlineLvl w:val="5"/>
              <w:rPr>
                <w:color w:val="000000"/>
              </w:rPr>
            </w:pPr>
            <w:r w:rsidRPr="004F768B">
              <w:rPr>
                <w:color w:val="000000"/>
              </w:rPr>
              <w:t>1 512 760,00</w:t>
            </w:r>
          </w:p>
        </w:tc>
      </w:tr>
      <w:tr w:rsidR="00BB6B8C" w:rsidRPr="004F768B" w14:paraId="610D5CE5"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BF8BB82"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403E5047"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19A9CEB"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1382B725" w14:textId="77777777" w:rsidR="00BB6B8C" w:rsidRPr="004F768B" w:rsidRDefault="00BB6B8C" w:rsidP="0057298C">
            <w:pPr>
              <w:jc w:val="center"/>
              <w:outlineLvl w:val="6"/>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18B8BCC4" w14:textId="77777777" w:rsidR="00BB6B8C" w:rsidRPr="004F768B" w:rsidRDefault="00BB6B8C" w:rsidP="0057298C">
            <w:pPr>
              <w:jc w:val="center"/>
              <w:outlineLvl w:val="6"/>
              <w:rPr>
                <w:color w:val="000000"/>
              </w:rPr>
            </w:pPr>
            <w:r w:rsidRPr="004F768B">
              <w:rPr>
                <w:color w:val="000000"/>
              </w:rPr>
              <w:t>1510186300</w:t>
            </w:r>
          </w:p>
        </w:tc>
        <w:tc>
          <w:tcPr>
            <w:tcW w:w="589" w:type="dxa"/>
            <w:tcBorders>
              <w:top w:val="nil"/>
              <w:left w:val="nil"/>
              <w:bottom w:val="single" w:sz="4" w:space="0" w:color="000000"/>
              <w:right w:val="single" w:sz="4" w:space="0" w:color="000000"/>
            </w:tcBorders>
            <w:shd w:val="clear" w:color="auto" w:fill="auto"/>
            <w:noWrap/>
            <w:hideMark/>
          </w:tcPr>
          <w:p w14:paraId="022E7922"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4BE9BD3B" w14:textId="77777777" w:rsidR="00BB6B8C" w:rsidRPr="004F768B" w:rsidRDefault="00BB6B8C" w:rsidP="0057298C">
            <w:pPr>
              <w:jc w:val="right"/>
              <w:outlineLvl w:val="6"/>
              <w:rPr>
                <w:color w:val="000000"/>
              </w:rPr>
            </w:pPr>
            <w:r w:rsidRPr="004F768B">
              <w:rPr>
                <w:color w:val="000000"/>
              </w:rPr>
              <w:t>1 512 760,00</w:t>
            </w:r>
          </w:p>
        </w:tc>
      </w:tr>
      <w:tr w:rsidR="00BB6B8C" w:rsidRPr="004F768B" w14:paraId="707444A2"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8B1B394" w14:textId="77777777" w:rsidR="00BB6B8C" w:rsidRPr="004F768B" w:rsidRDefault="00BB6B8C" w:rsidP="0057298C">
            <w:pPr>
              <w:outlineLvl w:val="5"/>
              <w:rPr>
                <w:color w:val="000000"/>
              </w:rPr>
            </w:pPr>
            <w:r w:rsidRPr="004F768B">
              <w:rPr>
                <w:color w:val="000000"/>
              </w:rPr>
              <w:t xml:space="preserve">  Лесоустройство</w:t>
            </w:r>
          </w:p>
        </w:tc>
        <w:tc>
          <w:tcPr>
            <w:tcW w:w="593" w:type="dxa"/>
            <w:tcBorders>
              <w:top w:val="nil"/>
              <w:left w:val="nil"/>
              <w:bottom w:val="single" w:sz="4" w:space="0" w:color="000000"/>
              <w:right w:val="single" w:sz="4" w:space="0" w:color="000000"/>
            </w:tcBorders>
            <w:shd w:val="clear" w:color="auto" w:fill="auto"/>
            <w:noWrap/>
            <w:hideMark/>
          </w:tcPr>
          <w:p w14:paraId="34430E4E"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B88A280" w14:textId="77777777" w:rsidR="00BB6B8C" w:rsidRPr="004F768B" w:rsidRDefault="00BB6B8C" w:rsidP="0057298C">
            <w:pPr>
              <w:jc w:val="center"/>
              <w:outlineLvl w:val="5"/>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13CECC03" w14:textId="77777777" w:rsidR="00BB6B8C" w:rsidRPr="004F768B" w:rsidRDefault="00BB6B8C" w:rsidP="0057298C">
            <w:pPr>
              <w:jc w:val="center"/>
              <w:outlineLvl w:val="5"/>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7F755BD0" w14:textId="77777777" w:rsidR="00BB6B8C" w:rsidRPr="004F768B" w:rsidRDefault="00BB6B8C" w:rsidP="0057298C">
            <w:pPr>
              <w:jc w:val="center"/>
              <w:outlineLvl w:val="5"/>
              <w:rPr>
                <w:color w:val="000000"/>
              </w:rPr>
            </w:pPr>
            <w:r w:rsidRPr="004F768B">
              <w:rPr>
                <w:color w:val="000000"/>
              </w:rPr>
              <w:t>1510186310</w:t>
            </w:r>
          </w:p>
        </w:tc>
        <w:tc>
          <w:tcPr>
            <w:tcW w:w="589" w:type="dxa"/>
            <w:tcBorders>
              <w:top w:val="nil"/>
              <w:left w:val="nil"/>
              <w:bottom w:val="single" w:sz="4" w:space="0" w:color="000000"/>
              <w:right w:val="single" w:sz="4" w:space="0" w:color="000000"/>
            </w:tcBorders>
            <w:shd w:val="clear" w:color="auto" w:fill="auto"/>
            <w:noWrap/>
            <w:hideMark/>
          </w:tcPr>
          <w:p w14:paraId="54503AC4"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4EB42F4" w14:textId="77777777" w:rsidR="00BB6B8C" w:rsidRPr="004F768B" w:rsidRDefault="00BB6B8C" w:rsidP="0057298C">
            <w:pPr>
              <w:jc w:val="right"/>
              <w:outlineLvl w:val="5"/>
              <w:rPr>
                <w:color w:val="000000"/>
              </w:rPr>
            </w:pPr>
            <w:r w:rsidRPr="004F768B">
              <w:rPr>
                <w:color w:val="000000"/>
              </w:rPr>
              <w:t>1 958 045,20</w:t>
            </w:r>
          </w:p>
        </w:tc>
      </w:tr>
      <w:tr w:rsidR="00BB6B8C" w:rsidRPr="004F768B" w14:paraId="38A3FDDC"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779EB52"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5B4574FD"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2A603B3"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05E8B230" w14:textId="77777777" w:rsidR="00BB6B8C" w:rsidRPr="004F768B" w:rsidRDefault="00BB6B8C" w:rsidP="0057298C">
            <w:pPr>
              <w:jc w:val="center"/>
              <w:outlineLvl w:val="6"/>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4B088BD7" w14:textId="77777777" w:rsidR="00BB6B8C" w:rsidRPr="004F768B" w:rsidRDefault="00BB6B8C" w:rsidP="0057298C">
            <w:pPr>
              <w:jc w:val="center"/>
              <w:outlineLvl w:val="6"/>
              <w:rPr>
                <w:color w:val="000000"/>
              </w:rPr>
            </w:pPr>
            <w:r w:rsidRPr="004F768B">
              <w:rPr>
                <w:color w:val="000000"/>
              </w:rPr>
              <w:t>1510186310</w:t>
            </w:r>
          </w:p>
        </w:tc>
        <w:tc>
          <w:tcPr>
            <w:tcW w:w="589" w:type="dxa"/>
            <w:tcBorders>
              <w:top w:val="nil"/>
              <w:left w:val="nil"/>
              <w:bottom w:val="single" w:sz="4" w:space="0" w:color="000000"/>
              <w:right w:val="single" w:sz="4" w:space="0" w:color="000000"/>
            </w:tcBorders>
            <w:shd w:val="clear" w:color="auto" w:fill="auto"/>
            <w:noWrap/>
            <w:hideMark/>
          </w:tcPr>
          <w:p w14:paraId="21E99DFC"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1A5E8F16" w14:textId="77777777" w:rsidR="00BB6B8C" w:rsidRPr="004F768B" w:rsidRDefault="00BB6B8C" w:rsidP="0057298C">
            <w:pPr>
              <w:jc w:val="right"/>
              <w:outlineLvl w:val="6"/>
              <w:rPr>
                <w:color w:val="000000"/>
              </w:rPr>
            </w:pPr>
            <w:r w:rsidRPr="004F768B">
              <w:rPr>
                <w:color w:val="000000"/>
              </w:rPr>
              <w:t>1 958 045,20</w:t>
            </w:r>
          </w:p>
        </w:tc>
      </w:tr>
      <w:tr w:rsidR="00BB6B8C" w:rsidRPr="004F768B" w14:paraId="2FEE031C" w14:textId="77777777" w:rsidTr="0057298C">
        <w:trPr>
          <w:trHeight w:val="1317"/>
        </w:trPr>
        <w:tc>
          <w:tcPr>
            <w:tcW w:w="4096" w:type="dxa"/>
            <w:tcBorders>
              <w:top w:val="nil"/>
              <w:left w:val="single" w:sz="4" w:space="0" w:color="000000"/>
              <w:bottom w:val="single" w:sz="4" w:space="0" w:color="000000"/>
              <w:right w:val="single" w:sz="4" w:space="0" w:color="000000"/>
            </w:tcBorders>
            <w:shd w:val="clear" w:color="auto" w:fill="auto"/>
            <w:hideMark/>
          </w:tcPr>
          <w:p w14:paraId="064EA39D" w14:textId="77777777" w:rsidR="00BB6B8C" w:rsidRPr="004F768B" w:rsidRDefault="00BB6B8C" w:rsidP="0057298C">
            <w:pPr>
              <w:outlineLvl w:val="5"/>
              <w:rPr>
                <w:color w:val="000000"/>
              </w:rPr>
            </w:pPr>
            <w:r w:rsidRPr="004F768B">
              <w:rPr>
                <w:color w:val="000000"/>
              </w:rPr>
              <w:t xml:space="preserve">  Мероприятия по проведению работ по внесению изменений в документацию территориального планирования и градостроительного зонирования</w:t>
            </w:r>
          </w:p>
        </w:tc>
        <w:tc>
          <w:tcPr>
            <w:tcW w:w="593" w:type="dxa"/>
            <w:tcBorders>
              <w:top w:val="nil"/>
              <w:left w:val="nil"/>
              <w:bottom w:val="single" w:sz="4" w:space="0" w:color="000000"/>
              <w:right w:val="single" w:sz="4" w:space="0" w:color="000000"/>
            </w:tcBorders>
            <w:shd w:val="clear" w:color="auto" w:fill="auto"/>
            <w:noWrap/>
            <w:hideMark/>
          </w:tcPr>
          <w:p w14:paraId="11E7647A"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50656C3" w14:textId="77777777" w:rsidR="00BB6B8C" w:rsidRPr="004F768B" w:rsidRDefault="00BB6B8C" w:rsidP="0057298C">
            <w:pPr>
              <w:jc w:val="center"/>
              <w:outlineLvl w:val="5"/>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0F3B6AC2" w14:textId="77777777" w:rsidR="00BB6B8C" w:rsidRPr="004F768B" w:rsidRDefault="00BB6B8C" w:rsidP="0057298C">
            <w:pPr>
              <w:jc w:val="center"/>
              <w:outlineLvl w:val="5"/>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757B47F3" w14:textId="77777777" w:rsidR="00BB6B8C" w:rsidRPr="004F768B" w:rsidRDefault="00BB6B8C" w:rsidP="0057298C">
            <w:pPr>
              <w:jc w:val="center"/>
              <w:outlineLvl w:val="5"/>
              <w:rPr>
                <w:color w:val="000000"/>
              </w:rPr>
            </w:pPr>
            <w:r w:rsidRPr="004F768B">
              <w:rPr>
                <w:color w:val="000000"/>
              </w:rPr>
              <w:t>15101S2280</w:t>
            </w:r>
          </w:p>
        </w:tc>
        <w:tc>
          <w:tcPr>
            <w:tcW w:w="589" w:type="dxa"/>
            <w:tcBorders>
              <w:top w:val="nil"/>
              <w:left w:val="nil"/>
              <w:bottom w:val="single" w:sz="4" w:space="0" w:color="000000"/>
              <w:right w:val="single" w:sz="4" w:space="0" w:color="000000"/>
            </w:tcBorders>
            <w:shd w:val="clear" w:color="auto" w:fill="auto"/>
            <w:noWrap/>
            <w:hideMark/>
          </w:tcPr>
          <w:p w14:paraId="15842D51"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ACB2F9B" w14:textId="77777777" w:rsidR="00BB6B8C" w:rsidRPr="004F768B" w:rsidRDefault="00BB6B8C" w:rsidP="0057298C">
            <w:pPr>
              <w:jc w:val="right"/>
              <w:outlineLvl w:val="5"/>
              <w:rPr>
                <w:color w:val="000000"/>
              </w:rPr>
            </w:pPr>
            <w:r w:rsidRPr="004F768B">
              <w:rPr>
                <w:color w:val="000000"/>
              </w:rPr>
              <w:t>5 193 454,67</w:t>
            </w:r>
          </w:p>
        </w:tc>
      </w:tr>
      <w:tr w:rsidR="00BB6B8C" w:rsidRPr="004F768B" w14:paraId="7383AE90"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8FA0CAE"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0BC5624E"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E58FDD0"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270DE63C" w14:textId="77777777" w:rsidR="00BB6B8C" w:rsidRPr="004F768B" w:rsidRDefault="00BB6B8C" w:rsidP="0057298C">
            <w:pPr>
              <w:jc w:val="center"/>
              <w:outlineLvl w:val="6"/>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5B46652F" w14:textId="77777777" w:rsidR="00BB6B8C" w:rsidRPr="004F768B" w:rsidRDefault="00BB6B8C" w:rsidP="0057298C">
            <w:pPr>
              <w:jc w:val="center"/>
              <w:outlineLvl w:val="6"/>
              <w:rPr>
                <w:color w:val="000000"/>
              </w:rPr>
            </w:pPr>
            <w:r w:rsidRPr="004F768B">
              <w:rPr>
                <w:color w:val="000000"/>
              </w:rPr>
              <w:t>15101S2280</w:t>
            </w:r>
          </w:p>
        </w:tc>
        <w:tc>
          <w:tcPr>
            <w:tcW w:w="589" w:type="dxa"/>
            <w:tcBorders>
              <w:top w:val="nil"/>
              <w:left w:val="nil"/>
              <w:bottom w:val="single" w:sz="4" w:space="0" w:color="000000"/>
              <w:right w:val="single" w:sz="4" w:space="0" w:color="000000"/>
            </w:tcBorders>
            <w:shd w:val="clear" w:color="auto" w:fill="auto"/>
            <w:noWrap/>
            <w:hideMark/>
          </w:tcPr>
          <w:p w14:paraId="36A4B0AA"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671A3582" w14:textId="77777777" w:rsidR="00BB6B8C" w:rsidRPr="004F768B" w:rsidRDefault="00BB6B8C" w:rsidP="0057298C">
            <w:pPr>
              <w:jc w:val="right"/>
              <w:outlineLvl w:val="6"/>
              <w:rPr>
                <w:color w:val="000000"/>
              </w:rPr>
            </w:pPr>
            <w:r w:rsidRPr="004F768B">
              <w:rPr>
                <w:color w:val="000000"/>
              </w:rPr>
              <w:t>5 193 454,67</w:t>
            </w:r>
          </w:p>
        </w:tc>
      </w:tr>
      <w:tr w:rsidR="00BB6B8C" w:rsidRPr="004F768B" w14:paraId="6F11C528"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DCCD18F" w14:textId="77777777" w:rsidR="00BB6B8C" w:rsidRPr="004F768B" w:rsidRDefault="00BB6B8C" w:rsidP="0057298C">
            <w:pPr>
              <w:outlineLvl w:val="3"/>
              <w:rPr>
                <w:color w:val="000000"/>
              </w:rPr>
            </w:pPr>
            <w:r w:rsidRPr="004F768B">
              <w:rPr>
                <w:color w:val="000000"/>
              </w:rPr>
              <w:t xml:space="preserve"> Подпрограмма "Управление землёй"</w:t>
            </w:r>
          </w:p>
        </w:tc>
        <w:tc>
          <w:tcPr>
            <w:tcW w:w="593" w:type="dxa"/>
            <w:tcBorders>
              <w:top w:val="nil"/>
              <w:left w:val="nil"/>
              <w:bottom w:val="single" w:sz="4" w:space="0" w:color="000000"/>
              <w:right w:val="single" w:sz="4" w:space="0" w:color="000000"/>
            </w:tcBorders>
            <w:shd w:val="clear" w:color="auto" w:fill="auto"/>
            <w:noWrap/>
            <w:hideMark/>
          </w:tcPr>
          <w:p w14:paraId="55902F8B" w14:textId="77777777" w:rsidR="00BB6B8C" w:rsidRPr="004F768B" w:rsidRDefault="00BB6B8C" w:rsidP="0057298C">
            <w:pPr>
              <w:jc w:val="center"/>
              <w:outlineLvl w:val="3"/>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77CC41C" w14:textId="77777777" w:rsidR="00BB6B8C" w:rsidRPr="004F768B" w:rsidRDefault="00BB6B8C" w:rsidP="0057298C">
            <w:pPr>
              <w:jc w:val="center"/>
              <w:outlineLvl w:val="3"/>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287C2D21" w14:textId="77777777" w:rsidR="00BB6B8C" w:rsidRPr="004F768B" w:rsidRDefault="00BB6B8C" w:rsidP="0057298C">
            <w:pPr>
              <w:jc w:val="center"/>
              <w:outlineLvl w:val="3"/>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3EDC255A" w14:textId="77777777" w:rsidR="00BB6B8C" w:rsidRPr="004F768B" w:rsidRDefault="00BB6B8C" w:rsidP="0057298C">
            <w:pPr>
              <w:jc w:val="center"/>
              <w:outlineLvl w:val="3"/>
              <w:rPr>
                <w:color w:val="000000"/>
              </w:rPr>
            </w:pPr>
            <w:r w:rsidRPr="004F768B">
              <w:rPr>
                <w:color w:val="000000"/>
              </w:rPr>
              <w:t>1520000000</w:t>
            </w:r>
          </w:p>
        </w:tc>
        <w:tc>
          <w:tcPr>
            <w:tcW w:w="589" w:type="dxa"/>
            <w:tcBorders>
              <w:top w:val="nil"/>
              <w:left w:val="nil"/>
              <w:bottom w:val="single" w:sz="4" w:space="0" w:color="000000"/>
              <w:right w:val="single" w:sz="4" w:space="0" w:color="000000"/>
            </w:tcBorders>
            <w:shd w:val="clear" w:color="auto" w:fill="auto"/>
            <w:noWrap/>
            <w:hideMark/>
          </w:tcPr>
          <w:p w14:paraId="1E91C9C9"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9F6E08F" w14:textId="77777777" w:rsidR="00BB6B8C" w:rsidRPr="004F768B" w:rsidRDefault="00BB6B8C" w:rsidP="0057298C">
            <w:pPr>
              <w:jc w:val="right"/>
              <w:outlineLvl w:val="3"/>
              <w:rPr>
                <w:color w:val="000000"/>
              </w:rPr>
            </w:pPr>
            <w:r w:rsidRPr="004F768B">
              <w:rPr>
                <w:color w:val="000000"/>
              </w:rPr>
              <w:t>1 359 861,00</w:t>
            </w:r>
          </w:p>
        </w:tc>
      </w:tr>
      <w:tr w:rsidR="00BB6B8C" w:rsidRPr="004F768B" w14:paraId="3D5B1B86"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7C58F5D" w14:textId="77777777" w:rsidR="00BB6B8C" w:rsidRPr="004F768B" w:rsidRDefault="00BB6B8C" w:rsidP="0057298C">
            <w:pPr>
              <w:outlineLvl w:val="4"/>
              <w:rPr>
                <w:color w:val="000000"/>
              </w:rPr>
            </w:pPr>
            <w:r w:rsidRPr="004F768B">
              <w:rPr>
                <w:color w:val="000000"/>
              </w:rPr>
              <w:t>Основное мероприятие "Управление землёй"</w:t>
            </w:r>
          </w:p>
        </w:tc>
        <w:tc>
          <w:tcPr>
            <w:tcW w:w="593" w:type="dxa"/>
            <w:tcBorders>
              <w:top w:val="nil"/>
              <w:left w:val="nil"/>
              <w:bottom w:val="single" w:sz="4" w:space="0" w:color="000000"/>
              <w:right w:val="single" w:sz="4" w:space="0" w:color="000000"/>
            </w:tcBorders>
            <w:shd w:val="clear" w:color="auto" w:fill="auto"/>
            <w:noWrap/>
            <w:hideMark/>
          </w:tcPr>
          <w:p w14:paraId="111991C5"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CF9E1C6" w14:textId="77777777" w:rsidR="00BB6B8C" w:rsidRPr="004F768B" w:rsidRDefault="00BB6B8C" w:rsidP="0057298C">
            <w:pPr>
              <w:jc w:val="center"/>
              <w:outlineLvl w:val="4"/>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39572D0A" w14:textId="77777777" w:rsidR="00BB6B8C" w:rsidRPr="004F768B" w:rsidRDefault="00BB6B8C" w:rsidP="0057298C">
            <w:pPr>
              <w:jc w:val="center"/>
              <w:outlineLvl w:val="4"/>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6067B6BE" w14:textId="77777777" w:rsidR="00BB6B8C" w:rsidRPr="004F768B" w:rsidRDefault="00BB6B8C" w:rsidP="0057298C">
            <w:pPr>
              <w:jc w:val="center"/>
              <w:outlineLvl w:val="4"/>
              <w:rPr>
                <w:color w:val="000000"/>
              </w:rPr>
            </w:pPr>
            <w:r w:rsidRPr="004F768B">
              <w:rPr>
                <w:color w:val="000000"/>
              </w:rPr>
              <w:t>1520100000</w:t>
            </w:r>
          </w:p>
        </w:tc>
        <w:tc>
          <w:tcPr>
            <w:tcW w:w="589" w:type="dxa"/>
            <w:tcBorders>
              <w:top w:val="nil"/>
              <w:left w:val="nil"/>
              <w:bottom w:val="single" w:sz="4" w:space="0" w:color="000000"/>
              <w:right w:val="single" w:sz="4" w:space="0" w:color="000000"/>
            </w:tcBorders>
            <w:shd w:val="clear" w:color="auto" w:fill="auto"/>
            <w:noWrap/>
            <w:hideMark/>
          </w:tcPr>
          <w:p w14:paraId="05DA7643"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8F796A6" w14:textId="77777777" w:rsidR="00BB6B8C" w:rsidRPr="004F768B" w:rsidRDefault="00BB6B8C" w:rsidP="0057298C">
            <w:pPr>
              <w:jc w:val="right"/>
              <w:outlineLvl w:val="4"/>
              <w:rPr>
                <w:color w:val="000000"/>
              </w:rPr>
            </w:pPr>
            <w:r w:rsidRPr="004F768B">
              <w:rPr>
                <w:color w:val="000000"/>
              </w:rPr>
              <w:t>1 359 861,00</w:t>
            </w:r>
          </w:p>
        </w:tc>
      </w:tr>
      <w:tr w:rsidR="00BB6B8C" w:rsidRPr="004F768B" w14:paraId="696CA7D4" w14:textId="77777777" w:rsidTr="0057298C">
        <w:trPr>
          <w:trHeight w:val="508"/>
        </w:trPr>
        <w:tc>
          <w:tcPr>
            <w:tcW w:w="4096" w:type="dxa"/>
            <w:tcBorders>
              <w:top w:val="nil"/>
              <w:left w:val="single" w:sz="4" w:space="0" w:color="000000"/>
              <w:bottom w:val="single" w:sz="4" w:space="0" w:color="000000"/>
              <w:right w:val="single" w:sz="4" w:space="0" w:color="000000"/>
            </w:tcBorders>
            <w:shd w:val="clear" w:color="auto" w:fill="auto"/>
            <w:hideMark/>
          </w:tcPr>
          <w:p w14:paraId="6B3BA683" w14:textId="77777777" w:rsidR="00BB6B8C" w:rsidRPr="004F768B" w:rsidRDefault="00BB6B8C" w:rsidP="0057298C">
            <w:pPr>
              <w:outlineLvl w:val="5"/>
              <w:rPr>
                <w:color w:val="000000"/>
              </w:rPr>
            </w:pPr>
            <w:r w:rsidRPr="004F768B">
              <w:rPr>
                <w:color w:val="000000"/>
              </w:rPr>
              <w:t xml:space="preserve">  Подготовка проектов межевания и проведение кадастровых работ в отношении земельных участков</w:t>
            </w:r>
          </w:p>
        </w:tc>
        <w:tc>
          <w:tcPr>
            <w:tcW w:w="593" w:type="dxa"/>
            <w:tcBorders>
              <w:top w:val="nil"/>
              <w:left w:val="nil"/>
              <w:bottom w:val="single" w:sz="4" w:space="0" w:color="000000"/>
              <w:right w:val="single" w:sz="4" w:space="0" w:color="000000"/>
            </w:tcBorders>
            <w:shd w:val="clear" w:color="auto" w:fill="auto"/>
            <w:noWrap/>
            <w:hideMark/>
          </w:tcPr>
          <w:p w14:paraId="6A6FF0B0"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3718EF0" w14:textId="77777777" w:rsidR="00BB6B8C" w:rsidRPr="004F768B" w:rsidRDefault="00BB6B8C" w:rsidP="0057298C">
            <w:pPr>
              <w:jc w:val="center"/>
              <w:outlineLvl w:val="5"/>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168588D2" w14:textId="77777777" w:rsidR="00BB6B8C" w:rsidRPr="004F768B" w:rsidRDefault="00BB6B8C" w:rsidP="0057298C">
            <w:pPr>
              <w:jc w:val="center"/>
              <w:outlineLvl w:val="5"/>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1BDEAEE4" w14:textId="77777777" w:rsidR="00BB6B8C" w:rsidRPr="004F768B" w:rsidRDefault="00BB6B8C" w:rsidP="0057298C">
            <w:pPr>
              <w:jc w:val="center"/>
              <w:outlineLvl w:val="5"/>
              <w:rPr>
                <w:color w:val="000000"/>
              </w:rPr>
            </w:pPr>
            <w:r w:rsidRPr="004F768B">
              <w:rPr>
                <w:color w:val="000000"/>
              </w:rPr>
              <w:t>1520186320</w:t>
            </w:r>
          </w:p>
        </w:tc>
        <w:tc>
          <w:tcPr>
            <w:tcW w:w="589" w:type="dxa"/>
            <w:tcBorders>
              <w:top w:val="nil"/>
              <w:left w:val="nil"/>
              <w:bottom w:val="single" w:sz="4" w:space="0" w:color="000000"/>
              <w:right w:val="single" w:sz="4" w:space="0" w:color="000000"/>
            </w:tcBorders>
            <w:shd w:val="clear" w:color="auto" w:fill="auto"/>
            <w:noWrap/>
            <w:hideMark/>
          </w:tcPr>
          <w:p w14:paraId="48E8290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D7C0230" w14:textId="77777777" w:rsidR="00BB6B8C" w:rsidRPr="004F768B" w:rsidRDefault="00BB6B8C" w:rsidP="0057298C">
            <w:pPr>
              <w:jc w:val="right"/>
              <w:outlineLvl w:val="5"/>
              <w:rPr>
                <w:color w:val="000000"/>
              </w:rPr>
            </w:pPr>
            <w:r w:rsidRPr="004F768B">
              <w:rPr>
                <w:color w:val="000000"/>
              </w:rPr>
              <w:t>1 294 660,00</w:t>
            </w:r>
          </w:p>
        </w:tc>
      </w:tr>
      <w:tr w:rsidR="00BB6B8C" w:rsidRPr="004F768B" w14:paraId="49F8F79B"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86F594B"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32C14D97"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CCA6E4D"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3CF64EA6" w14:textId="77777777" w:rsidR="00BB6B8C" w:rsidRPr="004F768B" w:rsidRDefault="00BB6B8C" w:rsidP="0057298C">
            <w:pPr>
              <w:jc w:val="center"/>
              <w:outlineLvl w:val="6"/>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50340581" w14:textId="77777777" w:rsidR="00BB6B8C" w:rsidRPr="004F768B" w:rsidRDefault="00BB6B8C" w:rsidP="0057298C">
            <w:pPr>
              <w:jc w:val="center"/>
              <w:outlineLvl w:val="6"/>
              <w:rPr>
                <w:color w:val="000000"/>
              </w:rPr>
            </w:pPr>
            <w:r w:rsidRPr="004F768B">
              <w:rPr>
                <w:color w:val="000000"/>
              </w:rPr>
              <w:t>1520186320</w:t>
            </w:r>
          </w:p>
        </w:tc>
        <w:tc>
          <w:tcPr>
            <w:tcW w:w="589" w:type="dxa"/>
            <w:tcBorders>
              <w:top w:val="nil"/>
              <w:left w:val="nil"/>
              <w:bottom w:val="single" w:sz="4" w:space="0" w:color="000000"/>
              <w:right w:val="single" w:sz="4" w:space="0" w:color="000000"/>
            </w:tcBorders>
            <w:shd w:val="clear" w:color="auto" w:fill="auto"/>
            <w:noWrap/>
            <w:hideMark/>
          </w:tcPr>
          <w:p w14:paraId="76C3FF79"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582CCE73" w14:textId="77777777" w:rsidR="00BB6B8C" w:rsidRPr="004F768B" w:rsidRDefault="00BB6B8C" w:rsidP="0057298C">
            <w:pPr>
              <w:jc w:val="right"/>
              <w:outlineLvl w:val="6"/>
              <w:rPr>
                <w:color w:val="000000"/>
              </w:rPr>
            </w:pPr>
            <w:r w:rsidRPr="004F768B">
              <w:rPr>
                <w:color w:val="000000"/>
              </w:rPr>
              <w:t>1 294 660,00</w:t>
            </w:r>
          </w:p>
        </w:tc>
      </w:tr>
      <w:tr w:rsidR="00BB6B8C" w:rsidRPr="004F768B" w14:paraId="12B54CED" w14:textId="77777777" w:rsidTr="0057298C">
        <w:trPr>
          <w:trHeight w:val="1946"/>
        </w:trPr>
        <w:tc>
          <w:tcPr>
            <w:tcW w:w="4096" w:type="dxa"/>
            <w:tcBorders>
              <w:top w:val="nil"/>
              <w:left w:val="single" w:sz="4" w:space="0" w:color="000000"/>
              <w:bottom w:val="single" w:sz="4" w:space="0" w:color="000000"/>
              <w:right w:val="single" w:sz="4" w:space="0" w:color="000000"/>
            </w:tcBorders>
            <w:shd w:val="clear" w:color="auto" w:fill="auto"/>
            <w:hideMark/>
          </w:tcPr>
          <w:p w14:paraId="6F3FC960" w14:textId="77777777" w:rsidR="00BB6B8C" w:rsidRPr="004F768B" w:rsidRDefault="00BB6B8C" w:rsidP="0057298C">
            <w:pPr>
              <w:outlineLvl w:val="5"/>
              <w:rPr>
                <w:color w:val="000000"/>
              </w:rPr>
            </w:pPr>
            <w:r w:rsidRPr="004F768B">
              <w:rPr>
                <w:color w:val="000000"/>
              </w:rPr>
              <w:t xml:space="preserve">  Проведение кадастровых работ по формированию земельных участков для реализации Закона Республики Бурятия от 16.02.2002 № 115 III "О бесплатном предоставлении в собственность земельных участков, находящихся в государственной и муниципальной собственности"</w:t>
            </w:r>
          </w:p>
        </w:tc>
        <w:tc>
          <w:tcPr>
            <w:tcW w:w="593" w:type="dxa"/>
            <w:tcBorders>
              <w:top w:val="nil"/>
              <w:left w:val="nil"/>
              <w:bottom w:val="single" w:sz="4" w:space="0" w:color="000000"/>
              <w:right w:val="single" w:sz="4" w:space="0" w:color="000000"/>
            </w:tcBorders>
            <w:shd w:val="clear" w:color="auto" w:fill="auto"/>
            <w:noWrap/>
            <w:hideMark/>
          </w:tcPr>
          <w:p w14:paraId="7D1D606E"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B096634" w14:textId="77777777" w:rsidR="00BB6B8C" w:rsidRPr="004F768B" w:rsidRDefault="00BB6B8C" w:rsidP="0057298C">
            <w:pPr>
              <w:jc w:val="center"/>
              <w:outlineLvl w:val="5"/>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62A2B7AC" w14:textId="77777777" w:rsidR="00BB6B8C" w:rsidRPr="004F768B" w:rsidRDefault="00BB6B8C" w:rsidP="0057298C">
            <w:pPr>
              <w:jc w:val="center"/>
              <w:outlineLvl w:val="5"/>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176D3926" w14:textId="77777777" w:rsidR="00BB6B8C" w:rsidRPr="004F768B" w:rsidRDefault="00BB6B8C" w:rsidP="0057298C">
            <w:pPr>
              <w:jc w:val="center"/>
              <w:outlineLvl w:val="5"/>
              <w:rPr>
                <w:color w:val="000000"/>
              </w:rPr>
            </w:pPr>
            <w:r w:rsidRPr="004F768B">
              <w:rPr>
                <w:color w:val="000000"/>
              </w:rPr>
              <w:t>15201S2250</w:t>
            </w:r>
          </w:p>
        </w:tc>
        <w:tc>
          <w:tcPr>
            <w:tcW w:w="589" w:type="dxa"/>
            <w:tcBorders>
              <w:top w:val="nil"/>
              <w:left w:val="nil"/>
              <w:bottom w:val="single" w:sz="4" w:space="0" w:color="000000"/>
              <w:right w:val="single" w:sz="4" w:space="0" w:color="000000"/>
            </w:tcBorders>
            <w:shd w:val="clear" w:color="auto" w:fill="auto"/>
            <w:noWrap/>
            <w:hideMark/>
          </w:tcPr>
          <w:p w14:paraId="54361D5A"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B10E887" w14:textId="77777777" w:rsidR="00BB6B8C" w:rsidRPr="004F768B" w:rsidRDefault="00BB6B8C" w:rsidP="0057298C">
            <w:pPr>
              <w:jc w:val="right"/>
              <w:outlineLvl w:val="5"/>
              <w:rPr>
                <w:color w:val="000000"/>
              </w:rPr>
            </w:pPr>
            <w:r w:rsidRPr="004F768B">
              <w:rPr>
                <w:color w:val="000000"/>
              </w:rPr>
              <w:t>65 201,00</w:t>
            </w:r>
          </w:p>
        </w:tc>
      </w:tr>
      <w:tr w:rsidR="00BB6B8C" w:rsidRPr="004F768B" w14:paraId="1BBFAB9F"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054D752"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61D5399B"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C0FE0D3"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1830DF9D" w14:textId="77777777" w:rsidR="00BB6B8C" w:rsidRPr="004F768B" w:rsidRDefault="00BB6B8C" w:rsidP="0057298C">
            <w:pPr>
              <w:jc w:val="center"/>
              <w:outlineLvl w:val="6"/>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25FF3F29" w14:textId="77777777" w:rsidR="00BB6B8C" w:rsidRPr="004F768B" w:rsidRDefault="00BB6B8C" w:rsidP="0057298C">
            <w:pPr>
              <w:jc w:val="center"/>
              <w:outlineLvl w:val="6"/>
              <w:rPr>
                <w:color w:val="000000"/>
              </w:rPr>
            </w:pPr>
            <w:r w:rsidRPr="004F768B">
              <w:rPr>
                <w:color w:val="000000"/>
              </w:rPr>
              <w:t>15201S2250</w:t>
            </w:r>
          </w:p>
        </w:tc>
        <w:tc>
          <w:tcPr>
            <w:tcW w:w="589" w:type="dxa"/>
            <w:tcBorders>
              <w:top w:val="nil"/>
              <w:left w:val="nil"/>
              <w:bottom w:val="single" w:sz="4" w:space="0" w:color="000000"/>
              <w:right w:val="single" w:sz="4" w:space="0" w:color="000000"/>
            </w:tcBorders>
            <w:shd w:val="clear" w:color="auto" w:fill="auto"/>
            <w:noWrap/>
            <w:hideMark/>
          </w:tcPr>
          <w:p w14:paraId="4C26D96B"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096FA954" w14:textId="77777777" w:rsidR="00BB6B8C" w:rsidRPr="004F768B" w:rsidRDefault="00BB6B8C" w:rsidP="0057298C">
            <w:pPr>
              <w:jc w:val="right"/>
              <w:outlineLvl w:val="6"/>
              <w:rPr>
                <w:color w:val="000000"/>
              </w:rPr>
            </w:pPr>
            <w:r w:rsidRPr="004F768B">
              <w:rPr>
                <w:color w:val="000000"/>
              </w:rPr>
              <w:t>65 201,00</w:t>
            </w:r>
          </w:p>
        </w:tc>
      </w:tr>
      <w:tr w:rsidR="00BB6B8C" w:rsidRPr="004F768B" w14:paraId="5B7E2727"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327BDC4" w14:textId="77777777" w:rsidR="00BB6B8C" w:rsidRPr="004F768B" w:rsidRDefault="00BB6B8C" w:rsidP="0057298C">
            <w:pPr>
              <w:outlineLvl w:val="0"/>
              <w:rPr>
                <w:color w:val="000000"/>
              </w:rPr>
            </w:pPr>
            <w:r w:rsidRPr="004F768B">
              <w:rPr>
                <w:color w:val="000000"/>
              </w:rPr>
              <w:t xml:space="preserve"> ЖИЛИЩНО-КОММУНАЛЬНОЕ ХОЗЯЙСТВО</w:t>
            </w:r>
          </w:p>
        </w:tc>
        <w:tc>
          <w:tcPr>
            <w:tcW w:w="593" w:type="dxa"/>
            <w:tcBorders>
              <w:top w:val="nil"/>
              <w:left w:val="nil"/>
              <w:bottom w:val="single" w:sz="4" w:space="0" w:color="000000"/>
              <w:right w:val="single" w:sz="4" w:space="0" w:color="000000"/>
            </w:tcBorders>
            <w:shd w:val="clear" w:color="auto" w:fill="auto"/>
            <w:noWrap/>
            <w:hideMark/>
          </w:tcPr>
          <w:p w14:paraId="46A7DB39" w14:textId="77777777" w:rsidR="00BB6B8C" w:rsidRPr="004F768B" w:rsidRDefault="00BB6B8C" w:rsidP="0057298C">
            <w:pPr>
              <w:jc w:val="center"/>
              <w:outlineLvl w:val="0"/>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091FD70" w14:textId="77777777" w:rsidR="00BB6B8C" w:rsidRPr="004F768B" w:rsidRDefault="00BB6B8C" w:rsidP="0057298C">
            <w:pPr>
              <w:jc w:val="center"/>
              <w:outlineLvl w:val="0"/>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BB48275" w14:textId="77777777" w:rsidR="00BB6B8C" w:rsidRPr="004F768B" w:rsidRDefault="00BB6B8C" w:rsidP="0057298C">
            <w:pPr>
              <w:jc w:val="center"/>
              <w:outlineLvl w:val="0"/>
              <w:rPr>
                <w:color w:val="000000"/>
              </w:rPr>
            </w:pPr>
            <w:r w:rsidRPr="004F768B">
              <w:rPr>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06FDBB5E" w14:textId="77777777" w:rsidR="00BB6B8C" w:rsidRPr="004F768B" w:rsidRDefault="00BB6B8C" w:rsidP="0057298C">
            <w:pPr>
              <w:jc w:val="center"/>
              <w:outlineLvl w:val="0"/>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4F09B82D" w14:textId="77777777" w:rsidR="00BB6B8C" w:rsidRPr="004F768B" w:rsidRDefault="00BB6B8C" w:rsidP="0057298C">
            <w:pPr>
              <w:jc w:val="center"/>
              <w:outlineLvl w:val="0"/>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2EB6493" w14:textId="77777777" w:rsidR="00BB6B8C" w:rsidRPr="004F768B" w:rsidRDefault="00BB6B8C" w:rsidP="0057298C">
            <w:pPr>
              <w:jc w:val="right"/>
              <w:outlineLvl w:val="0"/>
              <w:rPr>
                <w:color w:val="000000"/>
              </w:rPr>
            </w:pPr>
            <w:r w:rsidRPr="004F768B">
              <w:rPr>
                <w:color w:val="000000"/>
              </w:rPr>
              <w:t>383 000 585,87</w:t>
            </w:r>
          </w:p>
        </w:tc>
      </w:tr>
      <w:tr w:rsidR="00BB6B8C" w:rsidRPr="004F768B" w14:paraId="15ABCE6D"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1B0F583" w14:textId="77777777" w:rsidR="00BB6B8C" w:rsidRPr="004F768B" w:rsidRDefault="00BB6B8C" w:rsidP="0057298C">
            <w:pPr>
              <w:outlineLvl w:val="1"/>
              <w:rPr>
                <w:color w:val="000000"/>
              </w:rPr>
            </w:pPr>
            <w:r w:rsidRPr="004F768B">
              <w:rPr>
                <w:color w:val="000000"/>
              </w:rPr>
              <w:t>Жилищное хозяйство</w:t>
            </w:r>
          </w:p>
        </w:tc>
        <w:tc>
          <w:tcPr>
            <w:tcW w:w="593" w:type="dxa"/>
            <w:tcBorders>
              <w:top w:val="nil"/>
              <w:left w:val="nil"/>
              <w:bottom w:val="single" w:sz="4" w:space="0" w:color="000000"/>
              <w:right w:val="single" w:sz="4" w:space="0" w:color="000000"/>
            </w:tcBorders>
            <w:shd w:val="clear" w:color="auto" w:fill="auto"/>
            <w:noWrap/>
            <w:hideMark/>
          </w:tcPr>
          <w:p w14:paraId="4CC75D1C" w14:textId="77777777" w:rsidR="00BB6B8C" w:rsidRPr="004F768B" w:rsidRDefault="00BB6B8C" w:rsidP="0057298C">
            <w:pPr>
              <w:jc w:val="center"/>
              <w:outlineLvl w:val="1"/>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74BCFB2" w14:textId="77777777" w:rsidR="00BB6B8C" w:rsidRPr="004F768B" w:rsidRDefault="00BB6B8C" w:rsidP="0057298C">
            <w:pPr>
              <w:jc w:val="center"/>
              <w:outlineLvl w:val="1"/>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526B8EF1" w14:textId="77777777" w:rsidR="00BB6B8C" w:rsidRPr="004F768B" w:rsidRDefault="00BB6B8C" w:rsidP="0057298C">
            <w:pPr>
              <w:jc w:val="center"/>
              <w:outlineLvl w:val="1"/>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0357A4FF"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54617E43"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B35AFF3" w14:textId="77777777" w:rsidR="00BB6B8C" w:rsidRPr="004F768B" w:rsidRDefault="00BB6B8C" w:rsidP="0057298C">
            <w:pPr>
              <w:jc w:val="right"/>
              <w:outlineLvl w:val="1"/>
              <w:rPr>
                <w:color w:val="000000"/>
              </w:rPr>
            </w:pPr>
            <w:r w:rsidRPr="004F768B">
              <w:rPr>
                <w:color w:val="000000"/>
              </w:rPr>
              <w:t>120 013 040,48</w:t>
            </w:r>
          </w:p>
        </w:tc>
      </w:tr>
      <w:tr w:rsidR="00BB6B8C" w:rsidRPr="004F768B" w14:paraId="365A80A7" w14:textId="77777777" w:rsidTr="0057298C">
        <w:trPr>
          <w:trHeight w:val="1612"/>
        </w:trPr>
        <w:tc>
          <w:tcPr>
            <w:tcW w:w="4096" w:type="dxa"/>
            <w:tcBorders>
              <w:top w:val="nil"/>
              <w:left w:val="single" w:sz="4" w:space="0" w:color="000000"/>
              <w:bottom w:val="single" w:sz="4" w:space="0" w:color="000000"/>
              <w:right w:val="single" w:sz="4" w:space="0" w:color="000000"/>
            </w:tcBorders>
            <w:shd w:val="clear" w:color="auto" w:fill="auto"/>
            <w:hideMark/>
          </w:tcPr>
          <w:p w14:paraId="7B1AFA92" w14:textId="77777777" w:rsidR="00BB6B8C" w:rsidRPr="004F768B" w:rsidRDefault="00BB6B8C" w:rsidP="0057298C">
            <w:pPr>
              <w:outlineLvl w:val="2"/>
              <w:rPr>
                <w:color w:val="000000"/>
              </w:rPr>
            </w:pPr>
            <w:r w:rsidRPr="004F768B">
              <w:rPr>
                <w:color w:val="000000"/>
              </w:rPr>
              <w:t xml:space="preserve">  Муниципальная программа «Переселение граждан из аварийного жилищного фонда и улучшение жилищных условий населения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550B9E1C" w14:textId="77777777" w:rsidR="00BB6B8C" w:rsidRPr="004F768B" w:rsidRDefault="00BB6B8C" w:rsidP="0057298C">
            <w:pPr>
              <w:jc w:val="center"/>
              <w:outlineLvl w:val="2"/>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9BD87BE" w14:textId="77777777" w:rsidR="00BB6B8C" w:rsidRPr="004F768B" w:rsidRDefault="00BB6B8C" w:rsidP="0057298C">
            <w:pPr>
              <w:jc w:val="center"/>
              <w:outlineLvl w:val="2"/>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70D4942" w14:textId="77777777" w:rsidR="00BB6B8C" w:rsidRPr="004F768B" w:rsidRDefault="00BB6B8C" w:rsidP="0057298C">
            <w:pPr>
              <w:jc w:val="center"/>
              <w:outlineLvl w:val="2"/>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13C03C86" w14:textId="77777777" w:rsidR="00BB6B8C" w:rsidRPr="004F768B" w:rsidRDefault="00BB6B8C" w:rsidP="0057298C">
            <w:pPr>
              <w:jc w:val="center"/>
              <w:outlineLvl w:val="2"/>
              <w:rPr>
                <w:color w:val="000000"/>
              </w:rPr>
            </w:pPr>
            <w:r w:rsidRPr="004F768B">
              <w:rPr>
                <w:color w:val="000000"/>
              </w:rPr>
              <w:t>1200000000</w:t>
            </w:r>
          </w:p>
        </w:tc>
        <w:tc>
          <w:tcPr>
            <w:tcW w:w="589" w:type="dxa"/>
            <w:tcBorders>
              <w:top w:val="nil"/>
              <w:left w:val="nil"/>
              <w:bottom w:val="single" w:sz="4" w:space="0" w:color="000000"/>
              <w:right w:val="single" w:sz="4" w:space="0" w:color="000000"/>
            </w:tcBorders>
            <w:shd w:val="clear" w:color="auto" w:fill="auto"/>
            <w:noWrap/>
            <w:hideMark/>
          </w:tcPr>
          <w:p w14:paraId="50DEA876"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8F19129" w14:textId="77777777" w:rsidR="00BB6B8C" w:rsidRPr="004F768B" w:rsidRDefault="00BB6B8C" w:rsidP="0057298C">
            <w:pPr>
              <w:jc w:val="right"/>
              <w:outlineLvl w:val="2"/>
              <w:rPr>
                <w:color w:val="000000"/>
              </w:rPr>
            </w:pPr>
            <w:r w:rsidRPr="004F768B">
              <w:rPr>
                <w:color w:val="000000"/>
              </w:rPr>
              <w:t>120 013 040,48</w:t>
            </w:r>
          </w:p>
        </w:tc>
      </w:tr>
      <w:tr w:rsidR="00BB6B8C" w:rsidRPr="004F768B" w14:paraId="5DAB3FE8"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49064755" w14:textId="77777777" w:rsidR="00BB6B8C" w:rsidRPr="004F768B" w:rsidRDefault="00BB6B8C" w:rsidP="0057298C">
            <w:pPr>
              <w:outlineLvl w:val="4"/>
              <w:rPr>
                <w:color w:val="000000"/>
              </w:rPr>
            </w:pPr>
            <w:r w:rsidRPr="004F768B">
              <w:rPr>
                <w:color w:val="000000"/>
              </w:rPr>
              <w:t>Основное мероприятие "Обеспечение мероприятий по переселению граждан из аварийного жилищного фонда"</w:t>
            </w:r>
          </w:p>
        </w:tc>
        <w:tc>
          <w:tcPr>
            <w:tcW w:w="593" w:type="dxa"/>
            <w:tcBorders>
              <w:top w:val="nil"/>
              <w:left w:val="nil"/>
              <w:bottom w:val="single" w:sz="4" w:space="0" w:color="000000"/>
              <w:right w:val="single" w:sz="4" w:space="0" w:color="000000"/>
            </w:tcBorders>
            <w:shd w:val="clear" w:color="auto" w:fill="auto"/>
            <w:noWrap/>
            <w:hideMark/>
          </w:tcPr>
          <w:p w14:paraId="10EB585B"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FA951AF" w14:textId="77777777" w:rsidR="00BB6B8C" w:rsidRPr="004F768B" w:rsidRDefault="00BB6B8C" w:rsidP="0057298C">
            <w:pPr>
              <w:jc w:val="center"/>
              <w:outlineLvl w:val="4"/>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0DAF6A03" w14:textId="77777777" w:rsidR="00BB6B8C" w:rsidRPr="004F768B" w:rsidRDefault="00BB6B8C" w:rsidP="0057298C">
            <w:pPr>
              <w:jc w:val="center"/>
              <w:outlineLvl w:val="4"/>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1D82BADA" w14:textId="77777777" w:rsidR="00BB6B8C" w:rsidRPr="004F768B" w:rsidRDefault="00BB6B8C" w:rsidP="0057298C">
            <w:pPr>
              <w:jc w:val="center"/>
              <w:outlineLvl w:val="4"/>
              <w:rPr>
                <w:color w:val="000000"/>
              </w:rPr>
            </w:pPr>
            <w:r w:rsidRPr="004F768B">
              <w:rPr>
                <w:color w:val="000000"/>
              </w:rPr>
              <w:t>1200100000</w:t>
            </w:r>
          </w:p>
        </w:tc>
        <w:tc>
          <w:tcPr>
            <w:tcW w:w="589" w:type="dxa"/>
            <w:tcBorders>
              <w:top w:val="nil"/>
              <w:left w:val="nil"/>
              <w:bottom w:val="single" w:sz="4" w:space="0" w:color="000000"/>
              <w:right w:val="single" w:sz="4" w:space="0" w:color="000000"/>
            </w:tcBorders>
            <w:shd w:val="clear" w:color="auto" w:fill="auto"/>
            <w:noWrap/>
            <w:hideMark/>
          </w:tcPr>
          <w:p w14:paraId="3B46F4CB"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C29E10B" w14:textId="77777777" w:rsidR="00BB6B8C" w:rsidRPr="004F768B" w:rsidRDefault="00BB6B8C" w:rsidP="0057298C">
            <w:pPr>
              <w:jc w:val="right"/>
              <w:outlineLvl w:val="4"/>
              <w:rPr>
                <w:color w:val="000000"/>
              </w:rPr>
            </w:pPr>
            <w:r w:rsidRPr="004F768B">
              <w:rPr>
                <w:color w:val="000000"/>
              </w:rPr>
              <w:t>5 197 922,81</w:t>
            </w:r>
          </w:p>
        </w:tc>
      </w:tr>
      <w:tr w:rsidR="00BB6B8C" w:rsidRPr="004F768B" w14:paraId="495764B9" w14:textId="77777777" w:rsidTr="0057298C">
        <w:trPr>
          <w:trHeight w:val="1680"/>
        </w:trPr>
        <w:tc>
          <w:tcPr>
            <w:tcW w:w="4096" w:type="dxa"/>
            <w:tcBorders>
              <w:top w:val="nil"/>
              <w:left w:val="single" w:sz="4" w:space="0" w:color="000000"/>
              <w:bottom w:val="single" w:sz="4" w:space="0" w:color="000000"/>
              <w:right w:val="single" w:sz="4" w:space="0" w:color="000000"/>
            </w:tcBorders>
            <w:shd w:val="clear" w:color="auto" w:fill="auto"/>
            <w:hideMark/>
          </w:tcPr>
          <w:p w14:paraId="0DBF8A1D" w14:textId="77777777" w:rsidR="00BB6B8C" w:rsidRPr="004F768B" w:rsidRDefault="00BB6B8C" w:rsidP="0057298C">
            <w:pPr>
              <w:outlineLvl w:val="5"/>
              <w:rPr>
                <w:color w:val="000000"/>
              </w:rPr>
            </w:pPr>
            <w:r w:rsidRPr="004F768B">
              <w:rPr>
                <w:color w:val="000000"/>
              </w:rPr>
              <w:t xml:space="preserve">  Обеспечение мероприятий по переселению граждан из аварийного жилья в рамках Республиканской адресной программы по переселению граждан из аварийного жилищного фонда на территории Республики Бурятия</w:t>
            </w:r>
          </w:p>
        </w:tc>
        <w:tc>
          <w:tcPr>
            <w:tcW w:w="593" w:type="dxa"/>
            <w:tcBorders>
              <w:top w:val="nil"/>
              <w:left w:val="nil"/>
              <w:bottom w:val="single" w:sz="4" w:space="0" w:color="000000"/>
              <w:right w:val="single" w:sz="4" w:space="0" w:color="000000"/>
            </w:tcBorders>
            <w:shd w:val="clear" w:color="auto" w:fill="auto"/>
            <w:noWrap/>
            <w:hideMark/>
          </w:tcPr>
          <w:p w14:paraId="0822446B"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5A77418"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41D918A"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1D65264A" w14:textId="77777777" w:rsidR="00BB6B8C" w:rsidRPr="004F768B" w:rsidRDefault="00BB6B8C" w:rsidP="0057298C">
            <w:pPr>
              <w:jc w:val="center"/>
              <w:outlineLvl w:val="5"/>
              <w:rPr>
                <w:color w:val="000000"/>
              </w:rPr>
            </w:pPr>
            <w:r w:rsidRPr="004F768B">
              <w:rPr>
                <w:color w:val="000000"/>
              </w:rPr>
              <w:t>1200185320</w:t>
            </w:r>
          </w:p>
        </w:tc>
        <w:tc>
          <w:tcPr>
            <w:tcW w:w="589" w:type="dxa"/>
            <w:tcBorders>
              <w:top w:val="nil"/>
              <w:left w:val="nil"/>
              <w:bottom w:val="single" w:sz="4" w:space="0" w:color="000000"/>
              <w:right w:val="single" w:sz="4" w:space="0" w:color="000000"/>
            </w:tcBorders>
            <w:shd w:val="clear" w:color="auto" w:fill="auto"/>
            <w:noWrap/>
            <w:hideMark/>
          </w:tcPr>
          <w:p w14:paraId="4C7A9F7A"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744E6D0" w14:textId="77777777" w:rsidR="00BB6B8C" w:rsidRPr="004F768B" w:rsidRDefault="00BB6B8C" w:rsidP="0057298C">
            <w:pPr>
              <w:jc w:val="right"/>
              <w:outlineLvl w:val="5"/>
              <w:rPr>
                <w:color w:val="000000"/>
              </w:rPr>
            </w:pPr>
            <w:r w:rsidRPr="004F768B">
              <w:rPr>
                <w:color w:val="000000"/>
              </w:rPr>
              <w:t>3 717 848,42</w:t>
            </w:r>
          </w:p>
        </w:tc>
      </w:tr>
      <w:tr w:rsidR="00BB6B8C" w:rsidRPr="004F768B" w14:paraId="60392427"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8BFD8A9" w14:textId="77777777" w:rsidR="00BB6B8C" w:rsidRPr="004F768B" w:rsidRDefault="00BB6B8C" w:rsidP="0057298C">
            <w:pPr>
              <w:outlineLvl w:val="6"/>
              <w:rPr>
                <w:color w:val="000000"/>
              </w:rPr>
            </w:pPr>
            <w:r w:rsidRPr="004F768B">
              <w:rPr>
                <w:color w:val="000000"/>
              </w:rPr>
              <w:lastRenderedPageBreak/>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32E7A1DD"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B396649"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415F7E7"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39D43CA6" w14:textId="77777777" w:rsidR="00BB6B8C" w:rsidRPr="004F768B" w:rsidRDefault="00BB6B8C" w:rsidP="0057298C">
            <w:pPr>
              <w:jc w:val="center"/>
              <w:outlineLvl w:val="6"/>
              <w:rPr>
                <w:color w:val="000000"/>
              </w:rPr>
            </w:pPr>
            <w:r w:rsidRPr="004F768B">
              <w:rPr>
                <w:color w:val="000000"/>
              </w:rPr>
              <w:t>1200185320</w:t>
            </w:r>
          </w:p>
        </w:tc>
        <w:tc>
          <w:tcPr>
            <w:tcW w:w="589" w:type="dxa"/>
            <w:tcBorders>
              <w:top w:val="nil"/>
              <w:left w:val="nil"/>
              <w:bottom w:val="single" w:sz="4" w:space="0" w:color="000000"/>
              <w:right w:val="single" w:sz="4" w:space="0" w:color="000000"/>
            </w:tcBorders>
            <w:shd w:val="clear" w:color="auto" w:fill="auto"/>
            <w:noWrap/>
            <w:hideMark/>
          </w:tcPr>
          <w:p w14:paraId="1E277D14"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6BF63AC2" w14:textId="77777777" w:rsidR="00BB6B8C" w:rsidRPr="004F768B" w:rsidRDefault="00BB6B8C" w:rsidP="0057298C">
            <w:pPr>
              <w:jc w:val="right"/>
              <w:outlineLvl w:val="6"/>
              <w:rPr>
                <w:color w:val="000000"/>
              </w:rPr>
            </w:pPr>
            <w:r w:rsidRPr="004F768B">
              <w:rPr>
                <w:color w:val="000000"/>
              </w:rPr>
              <w:t>816 848,42</w:t>
            </w:r>
          </w:p>
        </w:tc>
      </w:tr>
      <w:tr w:rsidR="00BB6B8C" w:rsidRPr="004F768B" w14:paraId="50E15D45" w14:textId="77777777" w:rsidTr="0057298C">
        <w:trPr>
          <w:trHeight w:val="738"/>
        </w:trPr>
        <w:tc>
          <w:tcPr>
            <w:tcW w:w="4096" w:type="dxa"/>
            <w:tcBorders>
              <w:top w:val="nil"/>
              <w:left w:val="single" w:sz="4" w:space="0" w:color="000000"/>
              <w:bottom w:val="single" w:sz="4" w:space="0" w:color="000000"/>
              <w:right w:val="single" w:sz="4" w:space="0" w:color="000000"/>
            </w:tcBorders>
            <w:shd w:val="clear" w:color="auto" w:fill="auto"/>
            <w:hideMark/>
          </w:tcPr>
          <w:p w14:paraId="0B2CD9CB" w14:textId="77777777" w:rsidR="00BB6B8C" w:rsidRPr="004F768B" w:rsidRDefault="00BB6B8C" w:rsidP="0057298C">
            <w:pPr>
              <w:outlineLvl w:val="6"/>
              <w:rPr>
                <w:color w:val="000000"/>
              </w:rPr>
            </w:pPr>
            <w:r w:rsidRPr="004F768B">
              <w:rPr>
                <w:color w:val="000000"/>
              </w:rPr>
              <w:t xml:space="preserve"> Бюджетные инвестиции в объекты капитального строительства государственной (муниципальной) собственности</w:t>
            </w:r>
          </w:p>
        </w:tc>
        <w:tc>
          <w:tcPr>
            <w:tcW w:w="593" w:type="dxa"/>
            <w:tcBorders>
              <w:top w:val="nil"/>
              <w:left w:val="nil"/>
              <w:bottom w:val="single" w:sz="4" w:space="0" w:color="000000"/>
              <w:right w:val="single" w:sz="4" w:space="0" w:color="000000"/>
            </w:tcBorders>
            <w:shd w:val="clear" w:color="auto" w:fill="auto"/>
            <w:noWrap/>
            <w:hideMark/>
          </w:tcPr>
          <w:p w14:paraId="52ABEA41"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846B195"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B175F2C"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0AAADDC0" w14:textId="77777777" w:rsidR="00BB6B8C" w:rsidRPr="004F768B" w:rsidRDefault="00BB6B8C" w:rsidP="0057298C">
            <w:pPr>
              <w:jc w:val="center"/>
              <w:outlineLvl w:val="6"/>
              <w:rPr>
                <w:color w:val="000000"/>
              </w:rPr>
            </w:pPr>
            <w:r w:rsidRPr="004F768B">
              <w:rPr>
                <w:color w:val="000000"/>
              </w:rPr>
              <w:t>1200185320</w:t>
            </w:r>
          </w:p>
        </w:tc>
        <w:tc>
          <w:tcPr>
            <w:tcW w:w="589" w:type="dxa"/>
            <w:tcBorders>
              <w:top w:val="nil"/>
              <w:left w:val="nil"/>
              <w:bottom w:val="single" w:sz="4" w:space="0" w:color="000000"/>
              <w:right w:val="single" w:sz="4" w:space="0" w:color="000000"/>
            </w:tcBorders>
            <w:shd w:val="clear" w:color="auto" w:fill="auto"/>
            <w:noWrap/>
            <w:hideMark/>
          </w:tcPr>
          <w:p w14:paraId="5809BC28" w14:textId="77777777" w:rsidR="00BB6B8C" w:rsidRPr="004F768B" w:rsidRDefault="00BB6B8C" w:rsidP="0057298C">
            <w:pPr>
              <w:jc w:val="center"/>
              <w:outlineLvl w:val="6"/>
              <w:rPr>
                <w:color w:val="000000"/>
              </w:rPr>
            </w:pPr>
            <w:r w:rsidRPr="004F768B">
              <w:rPr>
                <w:color w:val="000000"/>
              </w:rPr>
              <w:t>414</w:t>
            </w:r>
          </w:p>
        </w:tc>
        <w:tc>
          <w:tcPr>
            <w:tcW w:w="1985" w:type="dxa"/>
            <w:tcBorders>
              <w:top w:val="nil"/>
              <w:left w:val="nil"/>
              <w:bottom w:val="single" w:sz="4" w:space="0" w:color="000000"/>
              <w:right w:val="single" w:sz="4" w:space="0" w:color="000000"/>
            </w:tcBorders>
            <w:shd w:val="clear" w:color="auto" w:fill="auto"/>
            <w:noWrap/>
            <w:hideMark/>
          </w:tcPr>
          <w:p w14:paraId="08842739" w14:textId="77777777" w:rsidR="00BB6B8C" w:rsidRPr="004F768B" w:rsidRDefault="00BB6B8C" w:rsidP="0057298C">
            <w:pPr>
              <w:jc w:val="right"/>
              <w:outlineLvl w:val="6"/>
              <w:rPr>
                <w:color w:val="000000"/>
              </w:rPr>
            </w:pPr>
            <w:r w:rsidRPr="004F768B">
              <w:rPr>
                <w:color w:val="000000"/>
              </w:rPr>
              <w:t>2 901 000,00</w:t>
            </w:r>
          </w:p>
        </w:tc>
      </w:tr>
      <w:tr w:rsidR="00BB6B8C" w:rsidRPr="004F768B" w14:paraId="2DFE5EF1"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70C3F64E" w14:textId="77777777" w:rsidR="00BB6B8C" w:rsidRPr="004F768B" w:rsidRDefault="00BB6B8C" w:rsidP="0057298C">
            <w:pPr>
              <w:outlineLvl w:val="5"/>
              <w:rPr>
                <w:color w:val="000000"/>
              </w:rPr>
            </w:pPr>
            <w:r w:rsidRPr="004F768B">
              <w:rPr>
                <w:color w:val="000000"/>
              </w:rPr>
              <w:t xml:space="preserve">  Мероприятия по сносу аварийного жилья после расселения</w:t>
            </w:r>
          </w:p>
        </w:tc>
        <w:tc>
          <w:tcPr>
            <w:tcW w:w="593" w:type="dxa"/>
            <w:tcBorders>
              <w:top w:val="nil"/>
              <w:left w:val="nil"/>
              <w:bottom w:val="single" w:sz="4" w:space="0" w:color="000000"/>
              <w:right w:val="single" w:sz="4" w:space="0" w:color="000000"/>
            </w:tcBorders>
            <w:shd w:val="clear" w:color="auto" w:fill="auto"/>
            <w:noWrap/>
            <w:hideMark/>
          </w:tcPr>
          <w:p w14:paraId="28CD112A"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E18316D"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12D1323"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19441F2D" w14:textId="77777777" w:rsidR="00BB6B8C" w:rsidRPr="004F768B" w:rsidRDefault="00BB6B8C" w:rsidP="0057298C">
            <w:pPr>
              <w:jc w:val="center"/>
              <w:outlineLvl w:val="5"/>
              <w:rPr>
                <w:color w:val="000000"/>
              </w:rPr>
            </w:pPr>
            <w:r w:rsidRPr="004F768B">
              <w:rPr>
                <w:color w:val="000000"/>
              </w:rPr>
              <w:t>1200185330</w:t>
            </w:r>
          </w:p>
        </w:tc>
        <w:tc>
          <w:tcPr>
            <w:tcW w:w="589" w:type="dxa"/>
            <w:tcBorders>
              <w:top w:val="nil"/>
              <w:left w:val="nil"/>
              <w:bottom w:val="single" w:sz="4" w:space="0" w:color="000000"/>
              <w:right w:val="single" w:sz="4" w:space="0" w:color="000000"/>
            </w:tcBorders>
            <w:shd w:val="clear" w:color="auto" w:fill="auto"/>
            <w:noWrap/>
            <w:hideMark/>
          </w:tcPr>
          <w:p w14:paraId="656CC5AE"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8E8973B" w14:textId="77777777" w:rsidR="00BB6B8C" w:rsidRPr="004F768B" w:rsidRDefault="00BB6B8C" w:rsidP="0057298C">
            <w:pPr>
              <w:jc w:val="right"/>
              <w:outlineLvl w:val="5"/>
              <w:rPr>
                <w:color w:val="000000"/>
              </w:rPr>
            </w:pPr>
            <w:r w:rsidRPr="004F768B">
              <w:rPr>
                <w:color w:val="000000"/>
              </w:rPr>
              <w:t>1 480 074,39</w:t>
            </w:r>
          </w:p>
        </w:tc>
      </w:tr>
      <w:tr w:rsidR="00BB6B8C" w:rsidRPr="004F768B" w14:paraId="4C46F8C3"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28D1959"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4A121DFC"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4151E4B"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938039B"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64EF1B69" w14:textId="77777777" w:rsidR="00BB6B8C" w:rsidRPr="004F768B" w:rsidRDefault="00BB6B8C" w:rsidP="0057298C">
            <w:pPr>
              <w:jc w:val="center"/>
              <w:outlineLvl w:val="6"/>
              <w:rPr>
                <w:color w:val="000000"/>
              </w:rPr>
            </w:pPr>
            <w:r w:rsidRPr="004F768B">
              <w:rPr>
                <w:color w:val="000000"/>
              </w:rPr>
              <w:t>1200185330</w:t>
            </w:r>
          </w:p>
        </w:tc>
        <w:tc>
          <w:tcPr>
            <w:tcW w:w="589" w:type="dxa"/>
            <w:tcBorders>
              <w:top w:val="nil"/>
              <w:left w:val="nil"/>
              <w:bottom w:val="single" w:sz="4" w:space="0" w:color="000000"/>
              <w:right w:val="single" w:sz="4" w:space="0" w:color="000000"/>
            </w:tcBorders>
            <w:shd w:val="clear" w:color="auto" w:fill="auto"/>
            <w:noWrap/>
            <w:hideMark/>
          </w:tcPr>
          <w:p w14:paraId="43FB7DA3"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220F9EAC" w14:textId="77777777" w:rsidR="00BB6B8C" w:rsidRPr="004F768B" w:rsidRDefault="00BB6B8C" w:rsidP="0057298C">
            <w:pPr>
              <w:jc w:val="right"/>
              <w:outlineLvl w:val="6"/>
              <w:rPr>
                <w:color w:val="000000"/>
              </w:rPr>
            </w:pPr>
            <w:r w:rsidRPr="004F768B">
              <w:rPr>
                <w:color w:val="000000"/>
              </w:rPr>
              <w:t>1 480 074,39</w:t>
            </w:r>
          </w:p>
        </w:tc>
      </w:tr>
      <w:tr w:rsidR="00BB6B8C" w:rsidRPr="004F768B" w14:paraId="5A384D37"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9C2273B" w14:textId="77777777" w:rsidR="00BB6B8C" w:rsidRPr="004F768B" w:rsidRDefault="00BB6B8C" w:rsidP="0057298C">
            <w:pPr>
              <w:outlineLvl w:val="4"/>
              <w:rPr>
                <w:color w:val="000000"/>
              </w:rPr>
            </w:pPr>
            <w:r w:rsidRPr="004F768B">
              <w:rPr>
                <w:color w:val="000000"/>
              </w:rPr>
              <w:t>Основное мероприятие "Улучшение жилищных условий населения"</w:t>
            </w:r>
          </w:p>
        </w:tc>
        <w:tc>
          <w:tcPr>
            <w:tcW w:w="593" w:type="dxa"/>
            <w:tcBorders>
              <w:top w:val="nil"/>
              <w:left w:val="nil"/>
              <w:bottom w:val="single" w:sz="4" w:space="0" w:color="000000"/>
              <w:right w:val="single" w:sz="4" w:space="0" w:color="000000"/>
            </w:tcBorders>
            <w:shd w:val="clear" w:color="auto" w:fill="auto"/>
            <w:noWrap/>
            <w:hideMark/>
          </w:tcPr>
          <w:p w14:paraId="0867ECD6"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5F57E86" w14:textId="77777777" w:rsidR="00BB6B8C" w:rsidRPr="004F768B" w:rsidRDefault="00BB6B8C" w:rsidP="0057298C">
            <w:pPr>
              <w:jc w:val="center"/>
              <w:outlineLvl w:val="4"/>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060397AD" w14:textId="77777777" w:rsidR="00BB6B8C" w:rsidRPr="004F768B" w:rsidRDefault="00BB6B8C" w:rsidP="0057298C">
            <w:pPr>
              <w:jc w:val="center"/>
              <w:outlineLvl w:val="4"/>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52DE75C7" w14:textId="77777777" w:rsidR="00BB6B8C" w:rsidRPr="004F768B" w:rsidRDefault="00BB6B8C" w:rsidP="0057298C">
            <w:pPr>
              <w:jc w:val="center"/>
              <w:outlineLvl w:val="4"/>
              <w:rPr>
                <w:color w:val="000000"/>
              </w:rPr>
            </w:pPr>
            <w:r w:rsidRPr="004F768B">
              <w:rPr>
                <w:color w:val="000000"/>
              </w:rPr>
              <w:t>1200200000</w:t>
            </w:r>
          </w:p>
        </w:tc>
        <w:tc>
          <w:tcPr>
            <w:tcW w:w="589" w:type="dxa"/>
            <w:tcBorders>
              <w:top w:val="nil"/>
              <w:left w:val="nil"/>
              <w:bottom w:val="single" w:sz="4" w:space="0" w:color="000000"/>
              <w:right w:val="single" w:sz="4" w:space="0" w:color="000000"/>
            </w:tcBorders>
            <w:shd w:val="clear" w:color="auto" w:fill="auto"/>
            <w:noWrap/>
            <w:hideMark/>
          </w:tcPr>
          <w:p w14:paraId="3B593A65"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9220C21" w14:textId="77777777" w:rsidR="00BB6B8C" w:rsidRPr="004F768B" w:rsidRDefault="00BB6B8C" w:rsidP="0057298C">
            <w:pPr>
              <w:jc w:val="right"/>
              <w:outlineLvl w:val="4"/>
              <w:rPr>
                <w:color w:val="000000"/>
              </w:rPr>
            </w:pPr>
            <w:r w:rsidRPr="004F768B">
              <w:rPr>
                <w:color w:val="000000"/>
              </w:rPr>
              <w:t>4 573 367,86</w:t>
            </w:r>
          </w:p>
        </w:tc>
      </w:tr>
      <w:tr w:rsidR="00BB6B8C" w:rsidRPr="004F768B" w14:paraId="155F753E" w14:textId="77777777" w:rsidTr="0057298C">
        <w:trPr>
          <w:trHeight w:val="597"/>
        </w:trPr>
        <w:tc>
          <w:tcPr>
            <w:tcW w:w="4096" w:type="dxa"/>
            <w:tcBorders>
              <w:top w:val="nil"/>
              <w:left w:val="single" w:sz="4" w:space="0" w:color="000000"/>
              <w:bottom w:val="single" w:sz="4" w:space="0" w:color="000000"/>
              <w:right w:val="single" w:sz="4" w:space="0" w:color="000000"/>
            </w:tcBorders>
            <w:shd w:val="clear" w:color="auto" w:fill="auto"/>
            <w:hideMark/>
          </w:tcPr>
          <w:p w14:paraId="3CF72128" w14:textId="77777777" w:rsidR="00BB6B8C" w:rsidRPr="004F768B" w:rsidRDefault="00BB6B8C" w:rsidP="0057298C">
            <w:pPr>
              <w:outlineLvl w:val="5"/>
              <w:rPr>
                <w:color w:val="000000"/>
              </w:rPr>
            </w:pPr>
            <w:r w:rsidRPr="004F768B">
              <w:rPr>
                <w:color w:val="000000"/>
              </w:rPr>
              <w:t xml:space="preserve">  Мероприятия по поддержанию технического состояния муниципального жилищного фонда</w:t>
            </w:r>
          </w:p>
        </w:tc>
        <w:tc>
          <w:tcPr>
            <w:tcW w:w="593" w:type="dxa"/>
            <w:tcBorders>
              <w:top w:val="nil"/>
              <w:left w:val="nil"/>
              <w:bottom w:val="single" w:sz="4" w:space="0" w:color="000000"/>
              <w:right w:val="single" w:sz="4" w:space="0" w:color="000000"/>
            </w:tcBorders>
            <w:shd w:val="clear" w:color="auto" w:fill="auto"/>
            <w:noWrap/>
            <w:hideMark/>
          </w:tcPr>
          <w:p w14:paraId="6FBFBDC4"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9DFF7EC"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1036EBFC"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2607CE75" w14:textId="77777777" w:rsidR="00BB6B8C" w:rsidRPr="004F768B" w:rsidRDefault="00BB6B8C" w:rsidP="0057298C">
            <w:pPr>
              <w:jc w:val="center"/>
              <w:outlineLvl w:val="5"/>
              <w:rPr>
                <w:color w:val="000000"/>
              </w:rPr>
            </w:pPr>
            <w:r w:rsidRPr="004F768B">
              <w:rPr>
                <w:color w:val="000000"/>
              </w:rPr>
              <w:t>1200285400</w:t>
            </w:r>
          </w:p>
        </w:tc>
        <w:tc>
          <w:tcPr>
            <w:tcW w:w="589" w:type="dxa"/>
            <w:tcBorders>
              <w:top w:val="nil"/>
              <w:left w:val="nil"/>
              <w:bottom w:val="single" w:sz="4" w:space="0" w:color="000000"/>
              <w:right w:val="single" w:sz="4" w:space="0" w:color="000000"/>
            </w:tcBorders>
            <w:shd w:val="clear" w:color="auto" w:fill="auto"/>
            <w:noWrap/>
            <w:hideMark/>
          </w:tcPr>
          <w:p w14:paraId="148822EB"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5B03EA1" w14:textId="77777777" w:rsidR="00BB6B8C" w:rsidRPr="004F768B" w:rsidRDefault="00BB6B8C" w:rsidP="0057298C">
            <w:pPr>
              <w:jc w:val="right"/>
              <w:outlineLvl w:val="5"/>
              <w:rPr>
                <w:color w:val="000000"/>
              </w:rPr>
            </w:pPr>
            <w:r w:rsidRPr="004F768B">
              <w:rPr>
                <w:color w:val="000000"/>
              </w:rPr>
              <w:t>718 937,86</w:t>
            </w:r>
          </w:p>
        </w:tc>
      </w:tr>
      <w:tr w:rsidR="00BB6B8C" w:rsidRPr="004F768B" w14:paraId="26E35F0C"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A217B55"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41851B02"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A69FF3C"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F715CAA"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7AFCC49D" w14:textId="77777777" w:rsidR="00BB6B8C" w:rsidRPr="004F768B" w:rsidRDefault="00BB6B8C" w:rsidP="0057298C">
            <w:pPr>
              <w:jc w:val="center"/>
              <w:outlineLvl w:val="6"/>
              <w:rPr>
                <w:color w:val="000000"/>
              </w:rPr>
            </w:pPr>
            <w:r w:rsidRPr="004F768B">
              <w:rPr>
                <w:color w:val="000000"/>
              </w:rPr>
              <w:t>1200285400</w:t>
            </w:r>
          </w:p>
        </w:tc>
        <w:tc>
          <w:tcPr>
            <w:tcW w:w="589" w:type="dxa"/>
            <w:tcBorders>
              <w:top w:val="nil"/>
              <w:left w:val="nil"/>
              <w:bottom w:val="single" w:sz="4" w:space="0" w:color="000000"/>
              <w:right w:val="single" w:sz="4" w:space="0" w:color="000000"/>
            </w:tcBorders>
            <w:shd w:val="clear" w:color="auto" w:fill="auto"/>
            <w:noWrap/>
            <w:hideMark/>
          </w:tcPr>
          <w:p w14:paraId="4E0FB997"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4C4FA7C0" w14:textId="77777777" w:rsidR="00BB6B8C" w:rsidRPr="004F768B" w:rsidRDefault="00BB6B8C" w:rsidP="0057298C">
            <w:pPr>
              <w:jc w:val="right"/>
              <w:outlineLvl w:val="6"/>
              <w:rPr>
                <w:color w:val="000000"/>
              </w:rPr>
            </w:pPr>
            <w:r w:rsidRPr="004F768B">
              <w:rPr>
                <w:color w:val="000000"/>
              </w:rPr>
              <w:t>718 937,86</w:t>
            </w:r>
          </w:p>
        </w:tc>
      </w:tr>
      <w:tr w:rsidR="00BB6B8C" w:rsidRPr="004F768B" w14:paraId="6D48AA02"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7BC21138" w14:textId="77777777" w:rsidR="00BB6B8C" w:rsidRPr="004F768B" w:rsidRDefault="00BB6B8C" w:rsidP="0057298C">
            <w:pPr>
              <w:outlineLvl w:val="5"/>
              <w:rPr>
                <w:color w:val="000000"/>
              </w:rPr>
            </w:pPr>
            <w:r w:rsidRPr="004F768B">
              <w:rPr>
                <w:color w:val="000000"/>
              </w:rPr>
              <w:t xml:space="preserve">  Мероприятия по проведению капитального ремонта многоквартирных домов</w:t>
            </w:r>
          </w:p>
        </w:tc>
        <w:tc>
          <w:tcPr>
            <w:tcW w:w="593" w:type="dxa"/>
            <w:tcBorders>
              <w:top w:val="nil"/>
              <w:left w:val="nil"/>
              <w:bottom w:val="single" w:sz="4" w:space="0" w:color="000000"/>
              <w:right w:val="single" w:sz="4" w:space="0" w:color="000000"/>
            </w:tcBorders>
            <w:shd w:val="clear" w:color="auto" w:fill="auto"/>
            <w:noWrap/>
            <w:hideMark/>
          </w:tcPr>
          <w:p w14:paraId="5F1B8495"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DBA300E"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AD26074"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63CB1409" w14:textId="77777777" w:rsidR="00BB6B8C" w:rsidRPr="004F768B" w:rsidRDefault="00BB6B8C" w:rsidP="0057298C">
            <w:pPr>
              <w:jc w:val="center"/>
              <w:outlineLvl w:val="5"/>
              <w:rPr>
                <w:color w:val="000000"/>
              </w:rPr>
            </w:pPr>
            <w:r w:rsidRPr="004F768B">
              <w:rPr>
                <w:color w:val="000000"/>
              </w:rPr>
              <w:t>1200285410</w:t>
            </w:r>
          </w:p>
        </w:tc>
        <w:tc>
          <w:tcPr>
            <w:tcW w:w="589" w:type="dxa"/>
            <w:tcBorders>
              <w:top w:val="nil"/>
              <w:left w:val="nil"/>
              <w:bottom w:val="single" w:sz="4" w:space="0" w:color="000000"/>
              <w:right w:val="single" w:sz="4" w:space="0" w:color="000000"/>
            </w:tcBorders>
            <w:shd w:val="clear" w:color="auto" w:fill="auto"/>
            <w:noWrap/>
            <w:hideMark/>
          </w:tcPr>
          <w:p w14:paraId="00CC8B91"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212FB8A" w14:textId="77777777" w:rsidR="00BB6B8C" w:rsidRPr="004F768B" w:rsidRDefault="00BB6B8C" w:rsidP="0057298C">
            <w:pPr>
              <w:jc w:val="right"/>
              <w:outlineLvl w:val="5"/>
              <w:rPr>
                <w:color w:val="000000"/>
              </w:rPr>
            </w:pPr>
            <w:r w:rsidRPr="004F768B">
              <w:rPr>
                <w:color w:val="000000"/>
              </w:rPr>
              <w:t>3 854 430,00</w:t>
            </w:r>
          </w:p>
        </w:tc>
      </w:tr>
      <w:tr w:rsidR="00BB6B8C" w:rsidRPr="004F768B" w14:paraId="25C5CDBF"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7AF01F8"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2FEB48A8"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04F2C65"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86716F4"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15E856A6" w14:textId="77777777" w:rsidR="00BB6B8C" w:rsidRPr="004F768B" w:rsidRDefault="00BB6B8C" w:rsidP="0057298C">
            <w:pPr>
              <w:jc w:val="center"/>
              <w:outlineLvl w:val="6"/>
              <w:rPr>
                <w:color w:val="000000"/>
              </w:rPr>
            </w:pPr>
            <w:r w:rsidRPr="004F768B">
              <w:rPr>
                <w:color w:val="000000"/>
              </w:rPr>
              <w:t>1200285410</w:t>
            </w:r>
          </w:p>
        </w:tc>
        <w:tc>
          <w:tcPr>
            <w:tcW w:w="589" w:type="dxa"/>
            <w:tcBorders>
              <w:top w:val="nil"/>
              <w:left w:val="nil"/>
              <w:bottom w:val="single" w:sz="4" w:space="0" w:color="000000"/>
              <w:right w:val="single" w:sz="4" w:space="0" w:color="000000"/>
            </w:tcBorders>
            <w:shd w:val="clear" w:color="auto" w:fill="auto"/>
            <w:noWrap/>
            <w:hideMark/>
          </w:tcPr>
          <w:p w14:paraId="0D50E723"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73BFF278" w14:textId="77777777" w:rsidR="00BB6B8C" w:rsidRPr="004F768B" w:rsidRDefault="00BB6B8C" w:rsidP="0057298C">
            <w:pPr>
              <w:jc w:val="right"/>
              <w:outlineLvl w:val="6"/>
              <w:rPr>
                <w:color w:val="000000"/>
              </w:rPr>
            </w:pPr>
            <w:r w:rsidRPr="004F768B">
              <w:rPr>
                <w:color w:val="000000"/>
              </w:rPr>
              <w:t>3 854 430,00</w:t>
            </w:r>
          </w:p>
        </w:tc>
      </w:tr>
      <w:tr w:rsidR="00BB6B8C" w:rsidRPr="004F768B" w14:paraId="4AF95E35" w14:textId="77777777" w:rsidTr="0057298C">
        <w:trPr>
          <w:trHeight w:val="1092"/>
        </w:trPr>
        <w:tc>
          <w:tcPr>
            <w:tcW w:w="4096" w:type="dxa"/>
            <w:tcBorders>
              <w:top w:val="nil"/>
              <w:left w:val="single" w:sz="4" w:space="0" w:color="000000"/>
              <w:bottom w:val="single" w:sz="4" w:space="0" w:color="000000"/>
              <w:right w:val="single" w:sz="4" w:space="0" w:color="000000"/>
            </w:tcBorders>
            <w:shd w:val="clear" w:color="auto" w:fill="auto"/>
            <w:hideMark/>
          </w:tcPr>
          <w:p w14:paraId="3072DE72" w14:textId="77777777" w:rsidR="00BB6B8C" w:rsidRPr="004F768B" w:rsidRDefault="00BB6B8C" w:rsidP="0057298C">
            <w:pPr>
              <w:outlineLvl w:val="4"/>
              <w:rPr>
                <w:color w:val="000000"/>
              </w:rPr>
            </w:pPr>
            <w:r w:rsidRPr="004F768B">
              <w:rPr>
                <w:color w:val="000000"/>
              </w:rPr>
              <w:t>Основное мероприятие "Переселение граждан из аварийного и непригодного жилищного фонда, расположенного в зоне Байкало-Амурской магистрали"</w:t>
            </w:r>
          </w:p>
        </w:tc>
        <w:tc>
          <w:tcPr>
            <w:tcW w:w="593" w:type="dxa"/>
            <w:tcBorders>
              <w:top w:val="nil"/>
              <w:left w:val="nil"/>
              <w:bottom w:val="single" w:sz="4" w:space="0" w:color="000000"/>
              <w:right w:val="single" w:sz="4" w:space="0" w:color="000000"/>
            </w:tcBorders>
            <w:shd w:val="clear" w:color="auto" w:fill="auto"/>
            <w:noWrap/>
            <w:hideMark/>
          </w:tcPr>
          <w:p w14:paraId="41CC8EE2"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F925B47" w14:textId="77777777" w:rsidR="00BB6B8C" w:rsidRPr="004F768B" w:rsidRDefault="00BB6B8C" w:rsidP="0057298C">
            <w:pPr>
              <w:jc w:val="center"/>
              <w:outlineLvl w:val="4"/>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0CC49135" w14:textId="77777777" w:rsidR="00BB6B8C" w:rsidRPr="004F768B" w:rsidRDefault="00BB6B8C" w:rsidP="0057298C">
            <w:pPr>
              <w:jc w:val="center"/>
              <w:outlineLvl w:val="4"/>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6C034CA2" w14:textId="77777777" w:rsidR="00BB6B8C" w:rsidRPr="004F768B" w:rsidRDefault="00BB6B8C" w:rsidP="0057298C">
            <w:pPr>
              <w:jc w:val="center"/>
              <w:outlineLvl w:val="4"/>
              <w:rPr>
                <w:color w:val="000000"/>
              </w:rPr>
            </w:pPr>
            <w:r w:rsidRPr="004F768B">
              <w:rPr>
                <w:color w:val="000000"/>
              </w:rPr>
              <w:t>1200300000</w:t>
            </w:r>
          </w:p>
        </w:tc>
        <w:tc>
          <w:tcPr>
            <w:tcW w:w="589" w:type="dxa"/>
            <w:tcBorders>
              <w:top w:val="nil"/>
              <w:left w:val="nil"/>
              <w:bottom w:val="single" w:sz="4" w:space="0" w:color="000000"/>
              <w:right w:val="single" w:sz="4" w:space="0" w:color="000000"/>
            </w:tcBorders>
            <w:shd w:val="clear" w:color="auto" w:fill="auto"/>
            <w:noWrap/>
            <w:hideMark/>
          </w:tcPr>
          <w:p w14:paraId="559FCD66"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E97A748" w14:textId="77777777" w:rsidR="00BB6B8C" w:rsidRPr="004F768B" w:rsidRDefault="00BB6B8C" w:rsidP="0057298C">
            <w:pPr>
              <w:jc w:val="right"/>
              <w:outlineLvl w:val="4"/>
              <w:rPr>
                <w:color w:val="000000"/>
              </w:rPr>
            </w:pPr>
            <w:r w:rsidRPr="004F768B">
              <w:rPr>
                <w:color w:val="000000"/>
              </w:rPr>
              <w:t>552 760,00</w:t>
            </w:r>
          </w:p>
        </w:tc>
      </w:tr>
      <w:tr w:rsidR="00BB6B8C" w:rsidRPr="004F768B" w14:paraId="2EED2DAD" w14:textId="77777777" w:rsidTr="0057298C">
        <w:trPr>
          <w:trHeight w:val="701"/>
        </w:trPr>
        <w:tc>
          <w:tcPr>
            <w:tcW w:w="4096" w:type="dxa"/>
            <w:tcBorders>
              <w:top w:val="nil"/>
              <w:left w:val="single" w:sz="4" w:space="0" w:color="000000"/>
              <w:bottom w:val="single" w:sz="4" w:space="0" w:color="000000"/>
              <w:right w:val="single" w:sz="4" w:space="0" w:color="000000"/>
            </w:tcBorders>
            <w:shd w:val="clear" w:color="auto" w:fill="auto"/>
            <w:hideMark/>
          </w:tcPr>
          <w:p w14:paraId="5B9FE434" w14:textId="77777777" w:rsidR="00BB6B8C" w:rsidRPr="004F768B" w:rsidRDefault="00BB6B8C" w:rsidP="0057298C">
            <w:pPr>
              <w:outlineLvl w:val="5"/>
              <w:rPr>
                <w:color w:val="000000"/>
              </w:rPr>
            </w:pPr>
            <w:r w:rsidRPr="004F768B">
              <w:rPr>
                <w:color w:val="000000"/>
              </w:rPr>
              <w:t xml:space="preserve">  Мероприятия по сносу аварийного и непригодного для проживания жилья и рекультивации земель</w:t>
            </w:r>
          </w:p>
        </w:tc>
        <w:tc>
          <w:tcPr>
            <w:tcW w:w="593" w:type="dxa"/>
            <w:tcBorders>
              <w:top w:val="nil"/>
              <w:left w:val="nil"/>
              <w:bottom w:val="single" w:sz="4" w:space="0" w:color="000000"/>
              <w:right w:val="single" w:sz="4" w:space="0" w:color="000000"/>
            </w:tcBorders>
            <w:shd w:val="clear" w:color="auto" w:fill="auto"/>
            <w:noWrap/>
            <w:hideMark/>
          </w:tcPr>
          <w:p w14:paraId="20028DA3"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D006B87"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429CE32"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42D817D3" w14:textId="77777777" w:rsidR="00BB6B8C" w:rsidRPr="004F768B" w:rsidRDefault="00BB6B8C" w:rsidP="0057298C">
            <w:pPr>
              <w:jc w:val="center"/>
              <w:outlineLvl w:val="5"/>
              <w:rPr>
                <w:color w:val="000000"/>
              </w:rPr>
            </w:pPr>
            <w:r w:rsidRPr="004F768B">
              <w:rPr>
                <w:color w:val="000000"/>
              </w:rPr>
              <w:t>1200385420</w:t>
            </w:r>
          </w:p>
        </w:tc>
        <w:tc>
          <w:tcPr>
            <w:tcW w:w="589" w:type="dxa"/>
            <w:tcBorders>
              <w:top w:val="nil"/>
              <w:left w:val="nil"/>
              <w:bottom w:val="single" w:sz="4" w:space="0" w:color="000000"/>
              <w:right w:val="single" w:sz="4" w:space="0" w:color="000000"/>
            </w:tcBorders>
            <w:shd w:val="clear" w:color="auto" w:fill="auto"/>
            <w:noWrap/>
            <w:hideMark/>
          </w:tcPr>
          <w:p w14:paraId="7716D450"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1DBF906" w14:textId="77777777" w:rsidR="00BB6B8C" w:rsidRPr="004F768B" w:rsidRDefault="00BB6B8C" w:rsidP="0057298C">
            <w:pPr>
              <w:jc w:val="right"/>
              <w:outlineLvl w:val="5"/>
              <w:rPr>
                <w:color w:val="000000"/>
              </w:rPr>
            </w:pPr>
            <w:r w:rsidRPr="004F768B">
              <w:rPr>
                <w:color w:val="000000"/>
              </w:rPr>
              <w:t>552 760,00</w:t>
            </w:r>
          </w:p>
        </w:tc>
      </w:tr>
      <w:tr w:rsidR="00BB6B8C" w:rsidRPr="004F768B" w14:paraId="4C225C62"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BFE1F29"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3EFE5584"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E2378D4"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1DF289E"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192619CE" w14:textId="77777777" w:rsidR="00BB6B8C" w:rsidRPr="004F768B" w:rsidRDefault="00BB6B8C" w:rsidP="0057298C">
            <w:pPr>
              <w:jc w:val="center"/>
              <w:outlineLvl w:val="6"/>
              <w:rPr>
                <w:color w:val="000000"/>
              </w:rPr>
            </w:pPr>
            <w:r w:rsidRPr="004F768B">
              <w:rPr>
                <w:color w:val="000000"/>
              </w:rPr>
              <w:t>1200385420</w:t>
            </w:r>
          </w:p>
        </w:tc>
        <w:tc>
          <w:tcPr>
            <w:tcW w:w="589" w:type="dxa"/>
            <w:tcBorders>
              <w:top w:val="nil"/>
              <w:left w:val="nil"/>
              <w:bottom w:val="single" w:sz="4" w:space="0" w:color="000000"/>
              <w:right w:val="single" w:sz="4" w:space="0" w:color="000000"/>
            </w:tcBorders>
            <w:shd w:val="clear" w:color="auto" w:fill="auto"/>
            <w:noWrap/>
            <w:hideMark/>
          </w:tcPr>
          <w:p w14:paraId="65B8B698"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7A41DF59" w14:textId="77777777" w:rsidR="00BB6B8C" w:rsidRPr="004F768B" w:rsidRDefault="00BB6B8C" w:rsidP="0057298C">
            <w:pPr>
              <w:jc w:val="right"/>
              <w:outlineLvl w:val="6"/>
              <w:rPr>
                <w:color w:val="000000"/>
              </w:rPr>
            </w:pPr>
            <w:r w:rsidRPr="004F768B">
              <w:rPr>
                <w:color w:val="000000"/>
              </w:rPr>
              <w:t>552 760,00</w:t>
            </w:r>
          </w:p>
        </w:tc>
      </w:tr>
      <w:tr w:rsidR="00BB6B8C" w:rsidRPr="004F768B" w14:paraId="6BAB74D3"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D3EE99A" w14:textId="77777777" w:rsidR="00BB6B8C" w:rsidRPr="004F768B" w:rsidRDefault="00BB6B8C" w:rsidP="0057298C">
            <w:pPr>
              <w:outlineLvl w:val="4"/>
              <w:rPr>
                <w:color w:val="000000"/>
              </w:rPr>
            </w:pPr>
            <w:r w:rsidRPr="004F768B">
              <w:rPr>
                <w:color w:val="000000"/>
              </w:rPr>
              <w:t>Федеральный проект "Жилье"</w:t>
            </w:r>
          </w:p>
        </w:tc>
        <w:tc>
          <w:tcPr>
            <w:tcW w:w="593" w:type="dxa"/>
            <w:tcBorders>
              <w:top w:val="nil"/>
              <w:left w:val="nil"/>
              <w:bottom w:val="single" w:sz="4" w:space="0" w:color="000000"/>
              <w:right w:val="single" w:sz="4" w:space="0" w:color="000000"/>
            </w:tcBorders>
            <w:shd w:val="clear" w:color="auto" w:fill="auto"/>
            <w:noWrap/>
            <w:hideMark/>
          </w:tcPr>
          <w:p w14:paraId="51949628"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C5154DF" w14:textId="77777777" w:rsidR="00BB6B8C" w:rsidRPr="004F768B" w:rsidRDefault="00BB6B8C" w:rsidP="0057298C">
            <w:pPr>
              <w:jc w:val="center"/>
              <w:outlineLvl w:val="4"/>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731CEC5" w14:textId="77777777" w:rsidR="00BB6B8C" w:rsidRPr="004F768B" w:rsidRDefault="00BB6B8C" w:rsidP="0057298C">
            <w:pPr>
              <w:jc w:val="center"/>
              <w:outlineLvl w:val="4"/>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7CD63AA6" w14:textId="77777777" w:rsidR="00BB6B8C" w:rsidRPr="004F768B" w:rsidRDefault="00BB6B8C" w:rsidP="0057298C">
            <w:pPr>
              <w:jc w:val="center"/>
              <w:outlineLvl w:val="4"/>
              <w:rPr>
                <w:color w:val="000000"/>
              </w:rPr>
            </w:pPr>
            <w:r w:rsidRPr="004F768B">
              <w:rPr>
                <w:color w:val="000000"/>
              </w:rPr>
              <w:t>120И200000</w:t>
            </w:r>
          </w:p>
        </w:tc>
        <w:tc>
          <w:tcPr>
            <w:tcW w:w="589" w:type="dxa"/>
            <w:tcBorders>
              <w:top w:val="nil"/>
              <w:left w:val="nil"/>
              <w:bottom w:val="single" w:sz="4" w:space="0" w:color="000000"/>
              <w:right w:val="single" w:sz="4" w:space="0" w:color="000000"/>
            </w:tcBorders>
            <w:shd w:val="clear" w:color="auto" w:fill="auto"/>
            <w:noWrap/>
            <w:hideMark/>
          </w:tcPr>
          <w:p w14:paraId="4194DF67"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74B37E1" w14:textId="77777777" w:rsidR="00BB6B8C" w:rsidRPr="004F768B" w:rsidRDefault="00BB6B8C" w:rsidP="0057298C">
            <w:pPr>
              <w:jc w:val="right"/>
              <w:outlineLvl w:val="4"/>
              <w:rPr>
                <w:color w:val="000000"/>
              </w:rPr>
            </w:pPr>
            <w:r w:rsidRPr="004F768B">
              <w:rPr>
                <w:color w:val="000000"/>
              </w:rPr>
              <w:t>109 688 989,81</w:t>
            </w:r>
          </w:p>
        </w:tc>
      </w:tr>
      <w:tr w:rsidR="00BB6B8C" w:rsidRPr="004F768B" w14:paraId="027D5C12" w14:textId="77777777" w:rsidTr="0057298C">
        <w:trPr>
          <w:trHeight w:val="2263"/>
        </w:trPr>
        <w:tc>
          <w:tcPr>
            <w:tcW w:w="4096" w:type="dxa"/>
            <w:tcBorders>
              <w:top w:val="nil"/>
              <w:left w:val="single" w:sz="4" w:space="0" w:color="000000"/>
              <w:bottom w:val="single" w:sz="4" w:space="0" w:color="000000"/>
              <w:right w:val="single" w:sz="4" w:space="0" w:color="000000"/>
            </w:tcBorders>
            <w:shd w:val="clear" w:color="auto" w:fill="auto"/>
            <w:hideMark/>
          </w:tcPr>
          <w:p w14:paraId="2BADA46F" w14:textId="77777777" w:rsidR="00BB6B8C" w:rsidRPr="004F768B" w:rsidRDefault="00BB6B8C" w:rsidP="0057298C">
            <w:pPr>
              <w:outlineLvl w:val="5"/>
              <w:rPr>
                <w:color w:val="000000"/>
              </w:rPr>
            </w:pPr>
            <w:r w:rsidRPr="004F768B">
              <w:rPr>
                <w:color w:val="000000"/>
              </w:rPr>
              <w:t xml:space="preserve">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республиканского бюджета</w:t>
            </w:r>
          </w:p>
        </w:tc>
        <w:tc>
          <w:tcPr>
            <w:tcW w:w="593" w:type="dxa"/>
            <w:tcBorders>
              <w:top w:val="nil"/>
              <w:left w:val="nil"/>
              <w:bottom w:val="single" w:sz="4" w:space="0" w:color="000000"/>
              <w:right w:val="single" w:sz="4" w:space="0" w:color="000000"/>
            </w:tcBorders>
            <w:shd w:val="clear" w:color="auto" w:fill="auto"/>
            <w:noWrap/>
            <w:hideMark/>
          </w:tcPr>
          <w:p w14:paraId="3F8A11D0"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EDA2A16"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028D5973"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03AD40E3" w14:textId="77777777" w:rsidR="00BB6B8C" w:rsidRPr="004F768B" w:rsidRDefault="00BB6B8C" w:rsidP="0057298C">
            <w:pPr>
              <w:jc w:val="center"/>
              <w:outlineLvl w:val="5"/>
              <w:rPr>
                <w:color w:val="000000"/>
              </w:rPr>
            </w:pPr>
            <w:r w:rsidRPr="004F768B">
              <w:rPr>
                <w:color w:val="000000"/>
              </w:rPr>
              <w:t>120И267484</w:t>
            </w:r>
          </w:p>
        </w:tc>
        <w:tc>
          <w:tcPr>
            <w:tcW w:w="589" w:type="dxa"/>
            <w:tcBorders>
              <w:top w:val="nil"/>
              <w:left w:val="nil"/>
              <w:bottom w:val="single" w:sz="4" w:space="0" w:color="000000"/>
              <w:right w:val="single" w:sz="4" w:space="0" w:color="000000"/>
            </w:tcBorders>
            <w:shd w:val="clear" w:color="auto" w:fill="auto"/>
            <w:noWrap/>
            <w:hideMark/>
          </w:tcPr>
          <w:p w14:paraId="289EE91C"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3619AD2" w14:textId="77777777" w:rsidR="00BB6B8C" w:rsidRPr="004F768B" w:rsidRDefault="00BB6B8C" w:rsidP="0057298C">
            <w:pPr>
              <w:jc w:val="right"/>
              <w:outlineLvl w:val="5"/>
              <w:rPr>
                <w:color w:val="000000"/>
              </w:rPr>
            </w:pPr>
            <w:r w:rsidRPr="004F768B">
              <w:rPr>
                <w:color w:val="000000"/>
              </w:rPr>
              <w:t>33 930 031,28</w:t>
            </w:r>
          </w:p>
        </w:tc>
      </w:tr>
      <w:tr w:rsidR="00BB6B8C" w:rsidRPr="004F768B" w14:paraId="4D3E5173" w14:textId="77777777" w:rsidTr="0057298C">
        <w:trPr>
          <w:trHeight w:val="754"/>
        </w:trPr>
        <w:tc>
          <w:tcPr>
            <w:tcW w:w="4096" w:type="dxa"/>
            <w:tcBorders>
              <w:top w:val="nil"/>
              <w:left w:val="single" w:sz="4" w:space="0" w:color="000000"/>
              <w:bottom w:val="single" w:sz="4" w:space="0" w:color="000000"/>
              <w:right w:val="single" w:sz="4" w:space="0" w:color="000000"/>
            </w:tcBorders>
            <w:shd w:val="clear" w:color="auto" w:fill="auto"/>
            <w:hideMark/>
          </w:tcPr>
          <w:p w14:paraId="1E41DE75" w14:textId="77777777" w:rsidR="00BB6B8C" w:rsidRPr="004F768B" w:rsidRDefault="00BB6B8C" w:rsidP="0057298C">
            <w:pPr>
              <w:outlineLvl w:val="6"/>
              <w:rPr>
                <w:color w:val="000000"/>
              </w:rPr>
            </w:pPr>
            <w:r w:rsidRPr="004F768B">
              <w:rPr>
                <w:color w:val="000000"/>
              </w:rPr>
              <w:t xml:space="preserve"> Бюджетные инвестиции в объекты капитального строительства государственной (муниципальной) собственности</w:t>
            </w:r>
          </w:p>
        </w:tc>
        <w:tc>
          <w:tcPr>
            <w:tcW w:w="593" w:type="dxa"/>
            <w:tcBorders>
              <w:top w:val="nil"/>
              <w:left w:val="nil"/>
              <w:bottom w:val="single" w:sz="4" w:space="0" w:color="000000"/>
              <w:right w:val="single" w:sz="4" w:space="0" w:color="000000"/>
            </w:tcBorders>
            <w:shd w:val="clear" w:color="auto" w:fill="auto"/>
            <w:noWrap/>
            <w:hideMark/>
          </w:tcPr>
          <w:p w14:paraId="5FFFDFA8"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63426DD"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49C3EFA2"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7CCD03B9" w14:textId="77777777" w:rsidR="00BB6B8C" w:rsidRPr="004F768B" w:rsidRDefault="00BB6B8C" w:rsidP="0057298C">
            <w:pPr>
              <w:jc w:val="center"/>
              <w:outlineLvl w:val="6"/>
              <w:rPr>
                <w:color w:val="000000"/>
              </w:rPr>
            </w:pPr>
            <w:r w:rsidRPr="004F768B">
              <w:rPr>
                <w:color w:val="000000"/>
              </w:rPr>
              <w:t>120И267484</w:t>
            </w:r>
          </w:p>
        </w:tc>
        <w:tc>
          <w:tcPr>
            <w:tcW w:w="589" w:type="dxa"/>
            <w:tcBorders>
              <w:top w:val="nil"/>
              <w:left w:val="nil"/>
              <w:bottom w:val="single" w:sz="4" w:space="0" w:color="000000"/>
              <w:right w:val="single" w:sz="4" w:space="0" w:color="000000"/>
            </w:tcBorders>
            <w:shd w:val="clear" w:color="auto" w:fill="auto"/>
            <w:noWrap/>
            <w:hideMark/>
          </w:tcPr>
          <w:p w14:paraId="6014C34C" w14:textId="77777777" w:rsidR="00BB6B8C" w:rsidRPr="004F768B" w:rsidRDefault="00BB6B8C" w:rsidP="0057298C">
            <w:pPr>
              <w:jc w:val="center"/>
              <w:outlineLvl w:val="6"/>
              <w:rPr>
                <w:color w:val="000000"/>
              </w:rPr>
            </w:pPr>
            <w:r w:rsidRPr="004F768B">
              <w:rPr>
                <w:color w:val="000000"/>
              </w:rPr>
              <w:t>414</w:t>
            </w:r>
          </w:p>
        </w:tc>
        <w:tc>
          <w:tcPr>
            <w:tcW w:w="1985" w:type="dxa"/>
            <w:tcBorders>
              <w:top w:val="nil"/>
              <w:left w:val="nil"/>
              <w:bottom w:val="single" w:sz="4" w:space="0" w:color="000000"/>
              <w:right w:val="single" w:sz="4" w:space="0" w:color="000000"/>
            </w:tcBorders>
            <w:shd w:val="clear" w:color="auto" w:fill="auto"/>
            <w:noWrap/>
            <w:hideMark/>
          </w:tcPr>
          <w:p w14:paraId="17951474" w14:textId="77777777" w:rsidR="00BB6B8C" w:rsidRPr="004F768B" w:rsidRDefault="00BB6B8C" w:rsidP="0057298C">
            <w:pPr>
              <w:jc w:val="right"/>
              <w:outlineLvl w:val="6"/>
              <w:rPr>
                <w:color w:val="000000"/>
              </w:rPr>
            </w:pPr>
            <w:r w:rsidRPr="004F768B">
              <w:rPr>
                <w:color w:val="000000"/>
              </w:rPr>
              <w:t>33 930 031,28</w:t>
            </w:r>
          </w:p>
        </w:tc>
      </w:tr>
      <w:tr w:rsidR="00BB6B8C" w:rsidRPr="004F768B" w14:paraId="000F175C" w14:textId="77777777" w:rsidTr="0057298C">
        <w:trPr>
          <w:trHeight w:val="2202"/>
        </w:trPr>
        <w:tc>
          <w:tcPr>
            <w:tcW w:w="4096" w:type="dxa"/>
            <w:tcBorders>
              <w:top w:val="nil"/>
              <w:left w:val="single" w:sz="4" w:space="0" w:color="000000"/>
              <w:bottom w:val="single" w:sz="4" w:space="0" w:color="000000"/>
              <w:right w:val="single" w:sz="4" w:space="0" w:color="000000"/>
            </w:tcBorders>
            <w:shd w:val="clear" w:color="auto" w:fill="auto"/>
            <w:hideMark/>
          </w:tcPr>
          <w:p w14:paraId="6AC7822A" w14:textId="77777777" w:rsidR="00BB6B8C" w:rsidRPr="004F768B" w:rsidRDefault="00BB6B8C" w:rsidP="0057298C">
            <w:pPr>
              <w:outlineLvl w:val="5"/>
              <w:rPr>
                <w:color w:val="000000"/>
              </w:rPr>
            </w:pPr>
            <w:r w:rsidRPr="004F768B">
              <w:rPr>
                <w:color w:val="000000"/>
              </w:rPr>
              <w:lastRenderedPageBreak/>
              <w:t xml:space="preserve">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w:t>
            </w:r>
          </w:p>
        </w:tc>
        <w:tc>
          <w:tcPr>
            <w:tcW w:w="593" w:type="dxa"/>
            <w:tcBorders>
              <w:top w:val="nil"/>
              <w:left w:val="nil"/>
              <w:bottom w:val="single" w:sz="4" w:space="0" w:color="000000"/>
              <w:right w:val="single" w:sz="4" w:space="0" w:color="000000"/>
            </w:tcBorders>
            <w:shd w:val="clear" w:color="auto" w:fill="auto"/>
            <w:noWrap/>
            <w:hideMark/>
          </w:tcPr>
          <w:p w14:paraId="02D979DA"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C244595"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468E5779"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5DBE8E8D" w14:textId="77777777" w:rsidR="00BB6B8C" w:rsidRPr="004F768B" w:rsidRDefault="00BB6B8C" w:rsidP="0057298C">
            <w:pPr>
              <w:jc w:val="center"/>
              <w:outlineLvl w:val="5"/>
              <w:rPr>
                <w:color w:val="000000"/>
              </w:rPr>
            </w:pPr>
            <w:r w:rsidRPr="004F768B">
              <w:rPr>
                <w:color w:val="000000"/>
              </w:rPr>
              <w:t>120И26748S</w:t>
            </w:r>
          </w:p>
        </w:tc>
        <w:tc>
          <w:tcPr>
            <w:tcW w:w="589" w:type="dxa"/>
            <w:tcBorders>
              <w:top w:val="nil"/>
              <w:left w:val="nil"/>
              <w:bottom w:val="single" w:sz="4" w:space="0" w:color="000000"/>
              <w:right w:val="single" w:sz="4" w:space="0" w:color="000000"/>
            </w:tcBorders>
            <w:shd w:val="clear" w:color="auto" w:fill="auto"/>
            <w:noWrap/>
            <w:hideMark/>
          </w:tcPr>
          <w:p w14:paraId="726FB001"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1C00F13" w14:textId="77777777" w:rsidR="00BB6B8C" w:rsidRPr="004F768B" w:rsidRDefault="00BB6B8C" w:rsidP="0057298C">
            <w:pPr>
              <w:jc w:val="right"/>
              <w:outlineLvl w:val="5"/>
              <w:rPr>
                <w:color w:val="000000"/>
              </w:rPr>
            </w:pPr>
            <w:r w:rsidRPr="004F768B">
              <w:rPr>
                <w:color w:val="000000"/>
              </w:rPr>
              <w:t>75 758 958,53</w:t>
            </w:r>
          </w:p>
        </w:tc>
      </w:tr>
      <w:tr w:rsidR="00BB6B8C" w:rsidRPr="004F768B" w14:paraId="137F08B5" w14:textId="77777777" w:rsidTr="0057298C">
        <w:trPr>
          <w:trHeight w:val="848"/>
        </w:trPr>
        <w:tc>
          <w:tcPr>
            <w:tcW w:w="4096" w:type="dxa"/>
            <w:tcBorders>
              <w:top w:val="nil"/>
              <w:left w:val="single" w:sz="4" w:space="0" w:color="000000"/>
              <w:bottom w:val="single" w:sz="4" w:space="0" w:color="000000"/>
              <w:right w:val="single" w:sz="4" w:space="0" w:color="000000"/>
            </w:tcBorders>
            <w:shd w:val="clear" w:color="auto" w:fill="auto"/>
            <w:hideMark/>
          </w:tcPr>
          <w:p w14:paraId="5DFFD486" w14:textId="77777777" w:rsidR="00BB6B8C" w:rsidRPr="004F768B" w:rsidRDefault="00BB6B8C" w:rsidP="0057298C">
            <w:pPr>
              <w:outlineLvl w:val="6"/>
              <w:rPr>
                <w:color w:val="000000"/>
              </w:rPr>
            </w:pPr>
            <w:r w:rsidRPr="004F768B">
              <w:rPr>
                <w:color w:val="000000"/>
              </w:rPr>
              <w:t xml:space="preserve"> Бюджетные инвестиции в объекты капитального строительства государственной (муниципальной) собственности</w:t>
            </w:r>
          </w:p>
        </w:tc>
        <w:tc>
          <w:tcPr>
            <w:tcW w:w="593" w:type="dxa"/>
            <w:tcBorders>
              <w:top w:val="nil"/>
              <w:left w:val="nil"/>
              <w:bottom w:val="single" w:sz="4" w:space="0" w:color="000000"/>
              <w:right w:val="single" w:sz="4" w:space="0" w:color="000000"/>
            </w:tcBorders>
            <w:shd w:val="clear" w:color="auto" w:fill="auto"/>
            <w:noWrap/>
            <w:hideMark/>
          </w:tcPr>
          <w:p w14:paraId="3A890A0C"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6534F05"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50B326E"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099A87F9" w14:textId="77777777" w:rsidR="00BB6B8C" w:rsidRPr="004F768B" w:rsidRDefault="00BB6B8C" w:rsidP="0057298C">
            <w:pPr>
              <w:jc w:val="center"/>
              <w:outlineLvl w:val="6"/>
              <w:rPr>
                <w:color w:val="000000"/>
              </w:rPr>
            </w:pPr>
            <w:r w:rsidRPr="004F768B">
              <w:rPr>
                <w:color w:val="000000"/>
              </w:rPr>
              <w:t>120И26748S</w:t>
            </w:r>
          </w:p>
        </w:tc>
        <w:tc>
          <w:tcPr>
            <w:tcW w:w="589" w:type="dxa"/>
            <w:tcBorders>
              <w:top w:val="nil"/>
              <w:left w:val="nil"/>
              <w:bottom w:val="single" w:sz="4" w:space="0" w:color="000000"/>
              <w:right w:val="single" w:sz="4" w:space="0" w:color="000000"/>
            </w:tcBorders>
            <w:shd w:val="clear" w:color="auto" w:fill="auto"/>
            <w:noWrap/>
            <w:hideMark/>
          </w:tcPr>
          <w:p w14:paraId="085EFF0D" w14:textId="77777777" w:rsidR="00BB6B8C" w:rsidRPr="004F768B" w:rsidRDefault="00BB6B8C" w:rsidP="0057298C">
            <w:pPr>
              <w:jc w:val="center"/>
              <w:outlineLvl w:val="6"/>
              <w:rPr>
                <w:color w:val="000000"/>
              </w:rPr>
            </w:pPr>
            <w:r w:rsidRPr="004F768B">
              <w:rPr>
                <w:color w:val="000000"/>
              </w:rPr>
              <w:t>414</w:t>
            </w:r>
          </w:p>
        </w:tc>
        <w:tc>
          <w:tcPr>
            <w:tcW w:w="1985" w:type="dxa"/>
            <w:tcBorders>
              <w:top w:val="nil"/>
              <w:left w:val="nil"/>
              <w:bottom w:val="single" w:sz="4" w:space="0" w:color="000000"/>
              <w:right w:val="single" w:sz="4" w:space="0" w:color="000000"/>
            </w:tcBorders>
            <w:shd w:val="clear" w:color="auto" w:fill="auto"/>
            <w:noWrap/>
            <w:hideMark/>
          </w:tcPr>
          <w:p w14:paraId="3F6B53EA" w14:textId="77777777" w:rsidR="00BB6B8C" w:rsidRPr="004F768B" w:rsidRDefault="00BB6B8C" w:rsidP="0057298C">
            <w:pPr>
              <w:jc w:val="right"/>
              <w:outlineLvl w:val="6"/>
              <w:rPr>
                <w:color w:val="000000"/>
              </w:rPr>
            </w:pPr>
            <w:r w:rsidRPr="004F768B">
              <w:rPr>
                <w:color w:val="000000"/>
              </w:rPr>
              <w:t>75 758 958,53</w:t>
            </w:r>
          </w:p>
        </w:tc>
      </w:tr>
      <w:tr w:rsidR="00BB6B8C" w:rsidRPr="004F768B" w14:paraId="57E3B998"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B7DD349" w14:textId="77777777" w:rsidR="00BB6B8C" w:rsidRPr="004F768B" w:rsidRDefault="00BB6B8C" w:rsidP="0057298C">
            <w:pPr>
              <w:outlineLvl w:val="1"/>
              <w:rPr>
                <w:color w:val="000000"/>
              </w:rPr>
            </w:pPr>
            <w:r w:rsidRPr="004F768B">
              <w:rPr>
                <w:color w:val="000000"/>
              </w:rPr>
              <w:t>Коммунальное хозяйство</w:t>
            </w:r>
          </w:p>
        </w:tc>
        <w:tc>
          <w:tcPr>
            <w:tcW w:w="593" w:type="dxa"/>
            <w:tcBorders>
              <w:top w:val="nil"/>
              <w:left w:val="nil"/>
              <w:bottom w:val="single" w:sz="4" w:space="0" w:color="000000"/>
              <w:right w:val="single" w:sz="4" w:space="0" w:color="000000"/>
            </w:tcBorders>
            <w:shd w:val="clear" w:color="auto" w:fill="auto"/>
            <w:noWrap/>
            <w:hideMark/>
          </w:tcPr>
          <w:p w14:paraId="751F4E97" w14:textId="77777777" w:rsidR="00BB6B8C" w:rsidRPr="004F768B" w:rsidRDefault="00BB6B8C" w:rsidP="0057298C">
            <w:pPr>
              <w:jc w:val="center"/>
              <w:outlineLvl w:val="1"/>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D16E41A" w14:textId="77777777" w:rsidR="00BB6B8C" w:rsidRPr="004F768B" w:rsidRDefault="00BB6B8C" w:rsidP="0057298C">
            <w:pPr>
              <w:jc w:val="center"/>
              <w:outlineLvl w:val="1"/>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02398CFF" w14:textId="77777777" w:rsidR="00BB6B8C" w:rsidRPr="004F768B" w:rsidRDefault="00BB6B8C" w:rsidP="0057298C">
            <w:pPr>
              <w:jc w:val="center"/>
              <w:outlineLvl w:val="1"/>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74E2B40D"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38225761"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87EEA00" w14:textId="77777777" w:rsidR="00BB6B8C" w:rsidRPr="004F768B" w:rsidRDefault="00BB6B8C" w:rsidP="0057298C">
            <w:pPr>
              <w:jc w:val="right"/>
              <w:outlineLvl w:val="1"/>
              <w:rPr>
                <w:color w:val="000000"/>
              </w:rPr>
            </w:pPr>
            <w:r w:rsidRPr="004F768B">
              <w:rPr>
                <w:color w:val="000000"/>
              </w:rPr>
              <w:t>121 105 623,94</w:t>
            </w:r>
          </w:p>
        </w:tc>
      </w:tr>
      <w:tr w:rsidR="00BB6B8C" w:rsidRPr="004F768B" w14:paraId="78AB5C9A"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5653F3E1" w14:textId="77777777" w:rsidR="00BB6B8C" w:rsidRPr="004F768B" w:rsidRDefault="00BB6B8C" w:rsidP="0057298C">
            <w:pPr>
              <w:outlineLvl w:val="2"/>
              <w:rPr>
                <w:color w:val="000000"/>
              </w:rPr>
            </w:pPr>
            <w:r w:rsidRPr="004F768B">
              <w:rPr>
                <w:color w:val="000000"/>
              </w:rPr>
              <w:t xml:space="preserve">  Муниципальная программа "Развитие жилищно-коммунального хозяйства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6DBFDBA6" w14:textId="77777777" w:rsidR="00BB6B8C" w:rsidRPr="004F768B" w:rsidRDefault="00BB6B8C" w:rsidP="0057298C">
            <w:pPr>
              <w:jc w:val="center"/>
              <w:outlineLvl w:val="2"/>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45A5222" w14:textId="77777777" w:rsidR="00BB6B8C" w:rsidRPr="004F768B" w:rsidRDefault="00BB6B8C" w:rsidP="0057298C">
            <w:pPr>
              <w:jc w:val="center"/>
              <w:outlineLvl w:val="2"/>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480DD2AB" w14:textId="77777777" w:rsidR="00BB6B8C" w:rsidRPr="004F768B" w:rsidRDefault="00BB6B8C" w:rsidP="0057298C">
            <w:pPr>
              <w:jc w:val="center"/>
              <w:outlineLvl w:val="2"/>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5557CEC0" w14:textId="77777777" w:rsidR="00BB6B8C" w:rsidRPr="004F768B" w:rsidRDefault="00BB6B8C" w:rsidP="0057298C">
            <w:pPr>
              <w:jc w:val="center"/>
              <w:outlineLvl w:val="2"/>
              <w:rPr>
                <w:color w:val="000000"/>
              </w:rPr>
            </w:pPr>
            <w:r w:rsidRPr="004F768B">
              <w:rPr>
                <w:color w:val="000000"/>
              </w:rPr>
              <w:t>0900000000</w:t>
            </w:r>
          </w:p>
        </w:tc>
        <w:tc>
          <w:tcPr>
            <w:tcW w:w="589" w:type="dxa"/>
            <w:tcBorders>
              <w:top w:val="nil"/>
              <w:left w:val="nil"/>
              <w:bottom w:val="single" w:sz="4" w:space="0" w:color="000000"/>
              <w:right w:val="single" w:sz="4" w:space="0" w:color="000000"/>
            </w:tcBorders>
            <w:shd w:val="clear" w:color="auto" w:fill="auto"/>
            <w:noWrap/>
            <w:hideMark/>
          </w:tcPr>
          <w:p w14:paraId="24A3736B"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D8F9747" w14:textId="77777777" w:rsidR="00BB6B8C" w:rsidRPr="004F768B" w:rsidRDefault="00BB6B8C" w:rsidP="0057298C">
            <w:pPr>
              <w:jc w:val="right"/>
              <w:outlineLvl w:val="2"/>
              <w:rPr>
                <w:color w:val="000000"/>
              </w:rPr>
            </w:pPr>
            <w:r w:rsidRPr="004F768B">
              <w:rPr>
                <w:color w:val="000000"/>
              </w:rPr>
              <w:t>121 105 623,94</w:t>
            </w:r>
          </w:p>
        </w:tc>
      </w:tr>
      <w:tr w:rsidR="00BB6B8C" w:rsidRPr="004F768B" w14:paraId="593885BF"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610C69AB" w14:textId="77777777" w:rsidR="00BB6B8C" w:rsidRPr="004F768B" w:rsidRDefault="00BB6B8C" w:rsidP="0057298C">
            <w:pPr>
              <w:outlineLvl w:val="3"/>
              <w:rPr>
                <w:color w:val="000000"/>
              </w:rPr>
            </w:pPr>
            <w:r w:rsidRPr="004F768B">
              <w:rPr>
                <w:color w:val="000000"/>
              </w:rPr>
              <w:t xml:space="preserve"> Подпрограмма "Комплексное развитие коммунальной инфраструктуры"</w:t>
            </w:r>
          </w:p>
        </w:tc>
        <w:tc>
          <w:tcPr>
            <w:tcW w:w="593" w:type="dxa"/>
            <w:tcBorders>
              <w:top w:val="nil"/>
              <w:left w:val="nil"/>
              <w:bottom w:val="single" w:sz="4" w:space="0" w:color="000000"/>
              <w:right w:val="single" w:sz="4" w:space="0" w:color="000000"/>
            </w:tcBorders>
            <w:shd w:val="clear" w:color="auto" w:fill="auto"/>
            <w:noWrap/>
            <w:hideMark/>
          </w:tcPr>
          <w:p w14:paraId="343EAA5A" w14:textId="77777777" w:rsidR="00BB6B8C" w:rsidRPr="004F768B" w:rsidRDefault="00BB6B8C" w:rsidP="0057298C">
            <w:pPr>
              <w:jc w:val="center"/>
              <w:outlineLvl w:val="3"/>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31A0161" w14:textId="77777777" w:rsidR="00BB6B8C" w:rsidRPr="004F768B" w:rsidRDefault="00BB6B8C" w:rsidP="0057298C">
            <w:pPr>
              <w:jc w:val="center"/>
              <w:outlineLvl w:val="3"/>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7B3D966" w14:textId="77777777" w:rsidR="00BB6B8C" w:rsidRPr="004F768B" w:rsidRDefault="00BB6B8C" w:rsidP="0057298C">
            <w:pPr>
              <w:jc w:val="center"/>
              <w:outlineLvl w:val="3"/>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49A8253A" w14:textId="77777777" w:rsidR="00BB6B8C" w:rsidRPr="004F768B" w:rsidRDefault="00BB6B8C" w:rsidP="0057298C">
            <w:pPr>
              <w:jc w:val="center"/>
              <w:outlineLvl w:val="3"/>
              <w:rPr>
                <w:color w:val="000000"/>
              </w:rPr>
            </w:pPr>
            <w:r w:rsidRPr="004F768B">
              <w:rPr>
                <w:color w:val="000000"/>
              </w:rPr>
              <w:t>0910000000</w:t>
            </w:r>
          </w:p>
        </w:tc>
        <w:tc>
          <w:tcPr>
            <w:tcW w:w="589" w:type="dxa"/>
            <w:tcBorders>
              <w:top w:val="nil"/>
              <w:left w:val="nil"/>
              <w:bottom w:val="single" w:sz="4" w:space="0" w:color="000000"/>
              <w:right w:val="single" w:sz="4" w:space="0" w:color="000000"/>
            </w:tcBorders>
            <w:shd w:val="clear" w:color="auto" w:fill="auto"/>
            <w:noWrap/>
            <w:hideMark/>
          </w:tcPr>
          <w:p w14:paraId="52A8EF9F"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5FD8087" w14:textId="77777777" w:rsidR="00BB6B8C" w:rsidRPr="004F768B" w:rsidRDefault="00BB6B8C" w:rsidP="0057298C">
            <w:pPr>
              <w:jc w:val="right"/>
              <w:outlineLvl w:val="3"/>
              <w:rPr>
                <w:color w:val="000000"/>
              </w:rPr>
            </w:pPr>
            <w:r w:rsidRPr="004F768B">
              <w:rPr>
                <w:color w:val="000000"/>
              </w:rPr>
              <w:t>121 105 623,94</w:t>
            </w:r>
          </w:p>
        </w:tc>
      </w:tr>
      <w:tr w:rsidR="00BB6B8C" w:rsidRPr="004F768B" w14:paraId="32D0139A"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686FCDE5" w14:textId="77777777" w:rsidR="00BB6B8C" w:rsidRPr="004F768B" w:rsidRDefault="00BB6B8C" w:rsidP="0057298C">
            <w:pPr>
              <w:outlineLvl w:val="4"/>
              <w:rPr>
                <w:color w:val="000000"/>
              </w:rPr>
            </w:pPr>
            <w:r w:rsidRPr="004F768B">
              <w:rPr>
                <w:color w:val="000000"/>
              </w:rPr>
              <w:t>Основное мероприятие "Развитие коммунальной инфраструктуры"</w:t>
            </w:r>
          </w:p>
        </w:tc>
        <w:tc>
          <w:tcPr>
            <w:tcW w:w="593" w:type="dxa"/>
            <w:tcBorders>
              <w:top w:val="nil"/>
              <w:left w:val="nil"/>
              <w:bottom w:val="single" w:sz="4" w:space="0" w:color="000000"/>
              <w:right w:val="single" w:sz="4" w:space="0" w:color="000000"/>
            </w:tcBorders>
            <w:shd w:val="clear" w:color="auto" w:fill="auto"/>
            <w:noWrap/>
            <w:hideMark/>
          </w:tcPr>
          <w:p w14:paraId="243ABE68"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CA76B0D" w14:textId="77777777" w:rsidR="00BB6B8C" w:rsidRPr="004F768B" w:rsidRDefault="00BB6B8C" w:rsidP="0057298C">
            <w:pPr>
              <w:jc w:val="center"/>
              <w:outlineLvl w:val="4"/>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DC2D8AB" w14:textId="77777777" w:rsidR="00BB6B8C" w:rsidRPr="004F768B" w:rsidRDefault="00BB6B8C" w:rsidP="0057298C">
            <w:pPr>
              <w:jc w:val="center"/>
              <w:outlineLvl w:val="4"/>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76FEF734" w14:textId="77777777" w:rsidR="00BB6B8C" w:rsidRPr="004F768B" w:rsidRDefault="00BB6B8C" w:rsidP="0057298C">
            <w:pPr>
              <w:jc w:val="center"/>
              <w:outlineLvl w:val="4"/>
              <w:rPr>
                <w:color w:val="000000"/>
              </w:rPr>
            </w:pPr>
            <w:r w:rsidRPr="004F768B">
              <w:rPr>
                <w:color w:val="000000"/>
              </w:rPr>
              <w:t>0910100000</w:t>
            </w:r>
          </w:p>
        </w:tc>
        <w:tc>
          <w:tcPr>
            <w:tcW w:w="589" w:type="dxa"/>
            <w:tcBorders>
              <w:top w:val="nil"/>
              <w:left w:val="nil"/>
              <w:bottom w:val="single" w:sz="4" w:space="0" w:color="000000"/>
              <w:right w:val="single" w:sz="4" w:space="0" w:color="000000"/>
            </w:tcBorders>
            <w:shd w:val="clear" w:color="auto" w:fill="auto"/>
            <w:noWrap/>
            <w:hideMark/>
          </w:tcPr>
          <w:p w14:paraId="2E5E72FD"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86E195E" w14:textId="77777777" w:rsidR="00BB6B8C" w:rsidRPr="004F768B" w:rsidRDefault="00BB6B8C" w:rsidP="0057298C">
            <w:pPr>
              <w:jc w:val="right"/>
              <w:outlineLvl w:val="4"/>
              <w:rPr>
                <w:color w:val="000000"/>
              </w:rPr>
            </w:pPr>
            <w:r w:rsidRPr="004F768B">
              <w:rPr>
                <w:color w:val="000000"/>
              </w:rPr>
              <w:t>32 953 206,66</w:t>
            </w:r>
          </w:p>
        </w:tc>
      </w:tr>
      <w:tr w:rsidR="00BB6B8C" w:rsidRPr="004F768B" w14:paraId="02582125"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738CB683" w14:textId="77777777" w:rsidR="00BB6B8C" w:rsidRPr="004F768B" w:rsidRDefault="00BB6B8C" w:rsidP="0057298C">
            <w:pPr>
              <w:outlineLvl w:val="5"/>
              <w:rPr>
                <w:color w:val="000000"/>
              </w:rPr>
            </w:pPr>
            <w:r w:rsidRPr="004F768B">
              <w:rPr>
                <w:color w:val="000000"/>
              </w:rPr>
              <w:t xml:space="preserve">  Модернизация объектов коммунальной инфраструктуры</w:t>
            </w:r>
          </w:p>
        </w:tc>
        <w:tc>
          <w:tcPr>
            <w:tcW w:w="593" w:type="dxa"/>
            <w:tcBorders>
              <w:top w:val="nil"/>
              <w:left w:val="nil"/>
              <w:bottom w:val="single" w:sz="4" w:space="0" w:color="000000"/>
              <w:right w:val="single" w:sz="4" w:space="0" w:color="000000"/>
            </w:tcBorders>
            <w:shd w:val="clear" w:color="auto" w:fill="auto"/>
            <w:noWrap/>
            <w:hideMark/>
          </w:tcPr>
          <w:p w14:paraId="7842A8F0"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057E803"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76C996D"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5C46B85F" w14:textId="77777777" w:rsidR="00BB6B8C" w:rsidRPr="004F768B" w:rsidRDefault="00BB6B8C" w:rsidP="0057298C">
            <w:pPr>
              <w:jc w:val="center"/>
              <w:outlineLvl w:val="5"/>
              <w:rPr>
                <w:color w:val="000000"/>
              </w:rPr>
            </w:pPr>
            <w:r w:rsidRPr="004F768B">
              <w:rPr>
                <w:color w:val="000000"/>
              </w:rPr>
              <w:t>0910184310</w:t>
            </w:r>
          </w:p>
        </w:tc>
        <w:tc>
          <w:tcPr>
            <w:tcW w:w="589" w:type="dxa"/>
            <w:tcBorders>
              <w:top w:val="nil"/>
              <w:left w:val="nil"/>
              <w:bottom w:val="single" w:sz="4" w:space="0" w:color="000000"/>
              <w:right w:val="single" w:sz="4" w:space="0" w:color="000000"/>
            </w:tcBorders>
            <w:shd w:val="clear" w:color="auto" w:fill="auto"/>
            <w:noWrap/>
            <w:hideMark/>
          </w:tcPr>
          <w:p w14:paraId="201C032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DB2E069" w14:textId="77777777" w:rsidR="00BB6B8C" w:rsidRPr="004F768B" w:rsidRDefault="00BB6B8C" w:rsidP="0057298C">
            <w:pPr>
              <w:jc w:val="right"/>
              <w:outlineLvl w:val="5"/>
              <w:rPr>
                <w:color w:val="000000"/>
              </w:rPr>
            </w:pPr>
            <w:r w:rsidRPr="004F768B">
              <w:rPr>
                <w:color w:val="000000"/>
              </w:rPr>
              <w:t>204 073,75</w:t>
            </w:r>
          </w:p>
        </w:tc>
      </w:tr>
      <w:tr w:rsidR="00BB6B8C" w:rsidRPr="004F768B" w14:paraId="555126B4" w14:textId="77777777" w:rsidTr="0057298C">
        <w:trPr>
          <w:trHeight w:val="878"/>
        </w:trPr>
        <w:tc>
          <w:tcPr>
            <w:tcW w:w="4096" w:type="dxa"/>
            <w:tcBorders>
              <w:top w:val="nil"/>
              <w:left w:val="single" w:sz="4" w:space="0" w:color="000000"/>
              <w:bottom w:val="single" w:sz="4" w:space="0" w:color="000000"/>
              <w:right w:val="single" w:sz="4" w:space="0" w:color="000000"/>
            </w:tcBorders>
            <w:shd w:val="clear" w:color="auto" w:fill="auto"/>
            <w:hideMark/>
          </w:tcPr>
          <w:p w14:paraId="09FC4BCE" w14:textId="77777777" w:rsidR="00BB6B8C" w:rsidRPr="004F768B" w:rsidRDefault="00BB6B8C" w:rsidP="0057298C">
            <w:pPr>
              <w:outlineLvl w:val="6"/>
              <w:rPr>
                <w:color w:val="000000"/>
              </w:rPr>
            </w:pPr>
            <w:r w:rsidRPr="004F768B">
              <w:rPr>
                <w:color w:val="000000"/>
              </w:rPr>
              <w:t xml:space="preserve"> Закупка товаров, работ и услуг в целях капитального ремонта государственного (муниципального) имущества</w:t>
            </w:r>
          </w:p>
        </w:tc>
        <w:tc>
          <w:tcPr>
            <w:tcW w:w="593" w:type="dxa"/>
            <w:tcBorders>
              <w:top w:val="nil"/>
              <w:left w:val="nil"/>
              <w:bottom w:val="single" w:sz="4" w:space="0" w:color="000000"/>
              <w:right w:val="single" w:sz="4" w:space="0" w:color="000000"/>
            </w:tcBorders>
            <w:shd w:val="clear" w:color="auto" w:fill="auto"/>
            <w:noWrap/>
            <w:hideMark/>
          </w:tcPr>
          <w:p w14:paraId="2EF4DCA1"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2C0DF34"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C3F8680"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6C17ABF6" w14:textId="77777777" w:rsidR="00BB6B8C" w:rsidRPr="004F768B" w:rsidRDefault="00BB6B8C" w:rsidP="0057298C">
            <w:pPr>
              <w:jc w:val="center"/>
              <w:outlineLvl w:val="6"/>
              <w:rPr>
                <w:color w:val="000000"/>
              </w:rPr>
            </w:pPr>
            <w:r w:rsidRPr="004F768B">
              <w:rPr>
                <w:color w:val="000000"/>
              </w:rPr>
              <w:t>0910184310</w:t>
            </w:r>
          </w:p>
        </w:tc>
        <w:tc>
          <w:tcPr>
            <w:tcW w:w="589" w:type="dxa"/>
            <w:tcBorders>
              <w:top w:val="nil"/>
              <w:left w:val="nil"/>
              <w:bottom w:val="single" w:sz="4" w:space="0" w:color="000000"/>
              <w:right w:val="single" w:sz="4" w:space="0" w:color="000000"/>
            </w:tcBorders>
            <w:shd w:val="clear" w:color="auto" w:fill="auto"/>
            <w:noWrap/>
            <w:hideMark/>
          </w:tcPr>
          <w:p w14:paraId="632CF227" w14:textId="77777777" w:rsidR="00BB6B8C" w:rsidRPr="004F768B" w:rsidRDefault="00BB6B8C" w:rsidP="0057298C">
            <w:pPr>
              <w:jc w:val="center"/>
              <w:outlineLvl w:val="6"/>
              <w:rPr>
                <w:color w:val="000000"/>
              </w:rPr>
            </w:pPr>
            <w:r w:rsidRPr="004F768B">
              <w:rPr>
                <w:color w:val="000000"/>
              </w:rPr>
              <w:t>243</w:t>
            </w:r>
          </w:p>
        </w:tc>
        <w:tc>
          <w:tcPr>
            <w:tcW w:w="1985" w:type="dxa"/>
            <w:tcBorders>
              <w:top w:val="nil"/>
              <w:left w:val="nil"/>
              <w:bottom w:val="single" w:sz="4" w:space="0" w:color="000000"/>
              <w:right w:val="single" w:sz="4" w:space="0" w:color="000000"/>
            </w:tcBorders>
            <w:shd w:val="clear" w:color="auto" w:fill="auto"/>
            <w:noWrap/>
            <w:hideMark/>
          </w:tcPr>
          <w:p w14:paraId="4E52B0B0" w14:textId="77777777" w:rsidR="00BB6B8C" w:rsidRPr="004F768B" w:rsidRDefault="00BB6B8C" w:rsidP="0057298C">
            <w:pPr>
              <w:jc w:val="right"/>
              <w:outlineLvl w:val="6"/>
              <w:rPr>
                <w:color w:val="000000"/>
              </w:rPr>
            </w:pPr>
            <w:r w:rsidRPr="004F768B">
              <w:rPr>
                <w:color w:val="000000"/>
              </w:rPr>
              <w:t>154 073,75</w:t>
            </w:r>
          </w:p>
        </w:tc>
      </w:tr>
      <w:tr w:rsidR="00BB6B8C" w:rsidRPr="004F768B" w14:paraId="49A424DE"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546AE45"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23984F9B"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532AC2D"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403FD09"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480F0F12" w14:textId="77777777" w:rsidR="00BB6B8C" w:rsidRPr="004F768B" w:rsidRDefault="00BB6B8C" w:rsidP="0057298C">
            <w:pPr>
              <w:jc w:val="center"/>
              <w:outlineLvl w:val="6"/>
              <w:rPr>
                <w:color w:val="000000"/>
              </w:rPr>
            </w:pPr>
            <w:r w:rsidRPr="004F768B">
              <w:rPr>
                <w:color w:val="000000"/>
              </w:rPr>
              <w:t>0910184310</w:t>
            </w:r>
          </w:p>
        </w:tc>
        <w:tc>
          <w:tcPr>
            <w:tcW w:w="589" w:type="dxa"/>
            <w:tcBorders>
              <w:top w:val="nil"/>
              <w:left w:val="nil"/>
              <w:bottom w:val="single" w:sz="4" w:space="0" w:color="000000"/>
              <w:right w:val="single" w:sz="4" w:space="0" w:color="000000"/>
            </w:tcBorders>
            <w:shd w:val="clear" w:color="auto" w:fill="auto"/>
            <w:noWrap/>
            <w:hideMark/>
          </w:tcPr>
          <w:p w14:paraId="04C2065A"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227A51E3" w14:textId="77777777" w:rsidR="00BB6B8C" w:rsidRPr="004F768B" w:rsidRDefault="00BB6B8C" w:rsidP="0057298C">
            <w:pPr>
              <w:jc w:val="right"/>
              <w:outlineLvl w:val="6"/>
              <w:rPr>
                <w:color w:val="000000"/>
              </w:rPr>
            </w:pPr>
            <w:r w:rsidRPr="004F768B">
              <w:rPr>
                <w:color w:val="000000"/>
              </w:rPr>
              <w:t>50 000,00</w:t>
            </w:r>
          </w:p>
        </w:tc>
      </w:tr>
      <w:tr w:rsidR="00BB6B8C" w:rsidRPr="004F768B" w14:paraId="1A23DC16"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927235A" w14:textId="77777777" w:rsidR="00BB6B8C" w:rsidRPr="004F768B" w:rsidRDefault="00BB6B8C" w:rsidP="0057298C">
            <w:pPr>
              <w:outlineLvl w:val="5"/>
              <w:rPr>
                <w:color w:val="000000"/>
              </w:rPr>
            </w:pPr>
            <w:r w:rsidRPr="004F768B">
              <w:rPr>
                <w:color w:val="000000"/>
              </w:rPr>
              <w:t xml:space="preserve">  Прочие мероприятия ЖКХ</w:t>
            </w:r>
          </w:p>
        </w:tc>
        <w:tc>
          <w:tcPr>
            <w:tcW w:w="593" w:type="dxa"/>
            <w:tcBorders>
              <w:top w:val="nil"/>
              <w:left w:val="nil"/>
              <w:bottom w:val="single" w:sz="4" w:space="0" w:color="000000"/>
              <w:right w:val="single" w:sz="4" w:space="0" w:color="000000"/>
            </w:tcBorders>
            <w:shd w:val="clear" w:color="auto" w:fill="auto"/>
            <w:noWrap/>
            <w:hideMark/>
          </w:tcPr>
          <w:p w14:paraId="2D841135"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E94EC1B"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2329714"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19DAE137" w14:textId="77777777" w:rsidR="00BB6B8C" w:rsidRPr="004F768B" w:rsidRDefault="00BB6B8C" w:rsidP="0057298C">
            <w:pPr>
              <w:jc w:val="center"/>
              <w:outlineLvl w:val="5"/>
              <w:rPr>
                <w:color w:val="000000"/>
              </w:rPr>
            </w:pPr>
            <w:r w:rsidRPr="004F768B">
              <w:rPr>
                <w:color w:val="000000"/>
              </w:rPr>
              <w:t>0910184320</w:t>
            </w:r>
          </w:p>
        </w:tc>
        <w:tc>
          <w:tcPr>
            <w:tcW w:w="589" w:type="dxa"/>
            <w:tcBorders>
              <w:top w:val="nil"/>
              <w:left w:val="nil"/>
              <w:bottom w:val="single" w:sz="4" w:space="0" w:color="000000"/>
              <w:right w:val="single" w:sz="4" w:space="0" w:color="000000"/>
            </w:tcBorders>
            <w:shd w:val="clear" w:color="auto" w:fill="auto"/>
            <w:noWrap/>
            <w:hideMark/>
          </w:tcPr>
          <w:p w14:paraId="7CFEB3B3"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240C71F" w14:textId="77777777" w:rsidR="00BB6B8C" w:rsidRPr="004F768B" w:rsidRDefault="00BB6B8C" w:rsidP="0057298C">
            <w:pPr>
              <w:jc w:val="right"/>
              <w:outlineLvl w:val="5"/>
              <w:rPr>
                <w:color w:val="000000"/>
              </w:rPr>
            </w:pPr>
            <w:r w:rsidRPr="004F768B">
              <w:rPr>
                <w:color w:val="000000"/>
              </w:rPr>
              <w:t>1 445 651,13</w:t>
            </w:r>
          </w:p>
        </w:tc>
      </w:tr>
      <w:tr w:rsidR="00BB6B8C" w:rsidRPr="004F768B" w14:paraId="203B5888"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CBEFA14"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758CB30B"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1BDAED9"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54E98C6E"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1EBD2A62" w14:textId="77777777" w:rsidR="00BB6B8C" w:rsidRPr="004F768B" w:rsidRDefault="00BB6B8C" w:rsidP="0057298C">
            <w:pPr>
              <w:jc w:val="center"/>
              <w:outlineLvl w:val="6"/>
              <w:rPr>
                <w:color w:val="000000"/>
              </w:rPr>
            </w:pPr>
            <w:r w:rsidRPr="004F768B">
              <w:rPr>
                <w:color w:val="000000"/>
              </w:rPr>
              <w:t>0910184320</w:t>
            </w:r>
          </w:p>
        </w:tc>
        <w:tc>
          <w:tcPr>
            <w:tcW w:w="589" w:type="dxa"/>
            <w:tcBorders>
              <w:top w:val="nil"/>
              <w:left w:val="nil"/>
              <w:bottom w:val="single" w:sz="4" w:space="0" w:color="000000"/>
              <w:right w:val="single" w:sz="4" w:space="0" w:color="000000"/>
            </w:tcBorders>
            <w:shd w:val="clear" w:color="auto" w:fill="auto"/>
            <w:noWrap/>
            <w:hideMark/>
          </w:tcPr>
          <w:p w14:paraId="5A0FC3F2"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29DD0CA8" w14:textId="77777777" w:rsidR="00BB6B8C" w:rsidRPr="004F768B" w:rsidRDefault="00BB6B8C" w:rsidP="0057298C">
            <w:pPr>
              <w:jc w:val="right"/>
              <w:outlineLvl w:val="6"/>
              <w:rPr>
                <w:color w:val="000000"/>
              </w:rPr>
            </w:pPr>
            <w:r w:rsidRPr="004F768B">
              <w:rPr>
                <w:color w:val="000000"/>
              </w:rPr>
              <w:t>1 445 651,13</w:t>
            </w:r>
          </w:p>
        </w:tc>
      </w:tr>
      <w:tr w:rsidR="00BB6B8C" w:rsidRPr="004F768B" w14:paraId="0D433A93" w14:textId="77777777" w:rsidTr="0057298C">
        <w:trPr>
          <w:trHeight w:val="1890"/>
        </w:trPr>
        <w:tc>
          <w:tcPr>
            <w:tcW w:w="4096" w:type="dxa"/>
            <w:tcBorders>
              <w:top w:val="nil"/>
              <w:left w:val="single" w:sz="4" w:space="0" w:color="000000"/>
              <w:bottom w:val="single" w:sz="4" w:space="0" w:color="000000"/>
              <w:right w:val="single" w:sz="4" w:space="0" w:color="000000"/>
            </w:tcBorders>
            <w:shd w:val="clear" w:color="auto" w:fill="auto"/>
            <w:hideMark/>
          </w:tcPr>
          <w:p w14:paraId="1FC02888" w14:textId="77777777" w:rsidR="00BB6B8C" w:rsidRPr="004F768B" w:rsidRDefault="00BB6B8C" w:rsidP="0057298C">
            <w:pPr>
              <w:outlineLvl w:val="5"/>
              <w:rPr>
                <w:color w:val="000000"/>
              </w:rPr>
            </w:pPr>
            <w:r w:rsidRPr="004F768B">
              <w:rPr>
                <w:color w:val="000000"/>
              </w:rPr>
              <w:t xml:space="preserve">  Разработка проектно-сметной документации объектов коммунальной инфраструктуры (в т.ч. экспертиза, корректировка проектно- сметной документации, экспертное сопровождение документации)</w:t>
            </w:r>
          </w:p>
        </w:tc>
        <w:tc>
          <w:tcPr>
            <w:tcW w:w="593" w:type="dxa"/>
            <w:tcBorders>
              <w:top w:val="nil"/>
              <w:left w:val="nil"/>
              <w:bottom w:val="single" w:sz="4" w:space="0" w:color="000000"/>
              <w:right w:val="single" w:sz="4" w:space="0" w:color="000000"/>
            </w:tcBorders>
            <w:shd w:val="clear" w:color="auto" w:fill="auto"/>
            <w:noWrap/>
            <w:hideMark/>
          </w:tcPr>
          <w:p w14:paraId="29DFBC0E"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73E25FA"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643A6D5"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1C64305E" w14:textId="77777777" w:rsidR="00BB6B8C" w:rsidRPr="004F768B" w:rsidRDefault="00BB6B8C" w:rsidP="0057298C">
            <w:pPr>
              <w:jc w:val="center"/>
              <w:outlineLvl w:val="5"/>
              <w:rPr>
                <w:color w:val="000000"/>
              </w:rPr>
            </w:pPr>
            <w:r w:rsidRPr="004F768B">
              <w:rPr>
                <w:color w:val="000000"/>
              </w:rPr>
              <w:t>0910184330</w:t>
            </w:r>
          </w:p>
        </w:tc>
        <w:tc>
          <w:tcPr>
            <w:tcW w:w="589" w:type="dxa"/>
            <w:tcBorders>
              <w:top w:val="nil"/>
              <w:left w:val="nil"/>
              <w:bottom w:val="single" w:sz="4" w:space="0" w:color="000000"/>
              <w:right w:val="single" w:sz="4" w:space="0" w:color="000000"/>
            </w:tcBorders>
            <w:shd w:val="clear" w:color="auto" w:fill="auto"/>
            <w:noWrap/>
            <w:hideMark/>
          </w:tcPr>
          <w:p w14:paraId="4AA04AB5"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25EE351" w14:textId="77777777" w:rsidR="00BB6B8C" w:rsidRPr="004F768B" w:rsidRDefault="00BB6B8C" w:rsidP="0057298C">
            <w:pPr>
              <w:jc w:val="right"/>
              <w:outlineLvl w:val="5"/>
              <w:rPr>
                <w:color w:val="000000"/>
              </w:rPr>
            </w:pPr>
            <w:r w:rsidRPr="004F768B">
              <w:rPr>
                <w:color w:val="000000"/>
              </w:rPr>
              <w:t>321 890,00</w:t>
            </w:r>
          </w:p>
        </w:tc>
      </w:tr>
      <w:tr w:rsidR="00BB6B8C" w:rsidRPr="004F768B" w14:paraId="65C3688A" w14:textId="77777777" w:rsidTr="0057298C">
        <w:trPr>
          <w:trHeight w:val="880"/>
        </w:trPr>
        <w:tc>
          <w:tcPr>
            <w:tcW w:w="4096" w:type="dxa"/>
            <w:tcBorders>
              <w:top w:val="nil"/>
              <w:left w:val="single" w:sz="4" w:space="0" w:color="000000"/>
              <w:bottom w:val="single" w:sz="4" w:space="0" w:color="000000"/>
              <w:right w:val="single" w:sz="4" w:space="0" w:color="000000"/>
            </w:tcBorders>
            <w:shd w:val="clear" w:color="auto" w:fill="auto"/>
            <w:hideMark/>
          </w:tcPr>
          <w:p w14:paraId="672AC9F5" w14:textId="77777777" w:rsidR="00BB6B8C" w:rsidRPr="004F768B" w:rsidRDefault="00BB6B8C" w:rsidP="0057298C">
            <w:pPr>
              <w:outlineLvl w:val="6"/>
              <w:rPr>
                <w:color w:val="000000"/>
              </w:rPr>
            </w:pPr>
            <w:r w:rsidRPr="004F768B">
              <w:rPr>
                <w:color w:val="000000"/>
              </w:rPr>
              <w:t xml:space="preserve"> Закупка товаров, работ и услуг в целях капитального ремонта государственного (муниципального) имущества</w:t>
            </w:r>
          </w:p>
        </w:tc>
        <w:tc>
          <w:tcPr>
            <w:tcW w:w="593" w:type="dxa"/>
            <w:tcBorders>
              <w:top w:val="nil"/>
              <w:left w:val="nil"/>
              <w:bottom w:val="single" w:sz="4" w:space="0" w:color="000000"/>
              <w:right w:val="single" w:sz="4" w:space="0" w:color="000000"/>
            </w:tcBorders>
            <w:shd w:val="clear" w:color="auto" w:fill="auto"/>
            <w:noWrap/>
            <w:hideMark/>
          </w:tcPr>
          <w:p w14:paraId="6F92A172"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7488115"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38CE768"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2F966663" w14:textId="77777777" w:rsidR="00BB6B8C" w:rsidRPr="004F768B" w:rsidRDefault="00BB6B8C" w:rsidP="0057298C">
            <w:pPr>
              <w:jc w:val="center"/>
              <w:outlineLvl w:val="6"/>
              <w:rPr>
                <w:color w:val="000000"/>
              </w:rPr>
            </w:pPr>
            <w:r w:rsidRPr="004F768B">
              <w:rPr>
                <w:color w:val="000000"/>
              </w:rPr>
              <w:t>0910184330</w:t>
            </w:r>
          </w:p>
        </w:tc>
        <w:tc>
          <w:tcPr>
            <w:tcW w:w="589" w:type="dxa"/>
            <w:tcBorders>
              <w:top w:val="nil"/>
              <w:left w:val="nil"/>
              <w:bottom w:val="single" w:sz="4" w:space="0" w:color="000000"/>
              <w:right w:val="single" w:sz="4" w:space="0" w:color="000000"/>
            </w:tcBorders>
            <w:shd w:val="clear" w:color="auto" w:fill="auto"/>
            <w:noWrap/>
            <w:hideMark/>
          </w:tcPr>
          <w:p w14:paraId="37E2A321" w14:textId="77777777" w:rsidR="00BB6B8C" w:rsidRPr="004F768B" w:rsidRDefault="00BB6B8C" w:rsidP="0057298C">
            <w:pPr>
              <w:jc w:val="center"/>
              <w:outlineLvl w:val="6"/>
              <w:rPr>
                <w:color w:val="000000"/>
              </w:rPr>
            </w:pPr>
            <w:r w:rsidRPr="004F768B">
              <w:rPr>
                <w:color w:val="000000"/>
              </w:rPr>
              <w:t>243</w:t>
            </w:r>
          </w:p>
        </w:tc>
        <w:tc>
          <w:tcPr>
            <w:tcW w:w="1985" w:type="dxa"/>
            <w:tcBorders>
              <w:top w:val="nil"/>
              <w:left w:val="nil"/>
              <w:bottom w:val="single" w:sz="4" w:space="0" w:color="000000"/>
              <w:right w:val="single" w:sz="4" w:space="0" w:color="000000"/>
            </w:tcBorders>
            <w:shd w:val="clear" w:color="auto" w:fill="auto"/>
            <w:noWrap/>
            <w:hideMark/>
          </w:tcPr>
          <w:p w14:paraId="0C99078D" w14:textId="77777777" w:rsidR="00BB6B8C" w:rsidRPr="004F768B" w:rsidRDefault="00BB6B8C" w:rsidP="0057298C">
            <w:pPr>
              <w:jc w:val="right"/>
              <w:outlineLvl w:val="6"/>
              <w:rPr>
                <w:color w:val="000000"/>
              </w:rPr>
            </w:pPr>
            <w:r w:rsidRPr="004F768B">
              <w:rPr>
                <w:color w:val="000000"/>
              </w:rPr>
              <w:t>121 392,08</w:t>
            </w:r>
          </w:p>
        </w:tc>
      </w:tr>
      <w:tr w:rsidR="00BB6B8C" w:rsidRPr="004F768B" w14:paraId="73B8C816"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48E5871"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33E3A684"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F77EA06"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659BA5F"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6B4FD8AD" w14:textId="77777777" w:rsidR="00BB6B8C" w:rsidRPr="004F768B" w:rsidRDefault="00BB6B8C" w:rsidP="0057298C">
            <w:pPr>
              <w:jc w:val="center"/>
              <w:outlineLvl w:val="6"/>
              <w:rPr>
                <w:color w:val="000000"/>
              </w:rPr>
            </w:pPr>
            <w:r w:rsidRPr="004F768B">
              <w:rPr>
                <w:color w:val="000000"/>
              </w:rPr>
              <w:t>0910184330</w:t>
            </w:r>
          </w:p>
        </w:tc>
        <w:tc>
          <w:tcPr>
            <w:tcW w:w="589" w:type="dxa"/>
            <w:tcBorders>
              <w:top w:val="nil"/>
              <w:left w:val="nil"/>
              <w:bottom w:val="single" w:sz="4" w:space="0" w:color="000000"/>
              <w:right w:val="single" w:sz="4" w:space="0" w:color="000000"/>
            </w:tcBorders>
            <w:shd w:val="clear" w:color="auto" w:fill="auto"/>
            <w:noWrap/>
            <w:hideMark/>
          </w:tcPr>
          <w:p w14:paraId="713862F3"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1B38F918" w14:textId="77777777" w:rsidR="00BB6B8C" w:rsidRPr="004F768B" w:rsidRDefault="00BB6B8C" w:rsidP="0057298C">
            <w:pPr>
              <w:jc w:val="right"/>
              <w:outlineLvl w:val="6"/>
              <w:rPr>
                <w:color w:val="000000"/>
              </w:rPr>
            </w:pPr>
            <w:r w:rsidRPr="004F768B">
              <w:rPr>
                <w:color w:val="000000"/>
              </w:rPr>
              <w:t>200 497,92</w:t>
            </w:r>
          </w:p>
        </w:tc>
      </w:tr>
      <w:tr w:rsidR="00BB6B8C" w:rsidRPr="004F768B" w14:paraId="082C8A95" w14:textId="77777777" w:rsidTr="0057298C">
        <w:trPr>
          <w:trHeight w:val="1890"/>
        </w:trPr>
        <w:tc>
          <w:tcPr>
            <w:tcW w:w="4096" w:type="dxa"/>
            <w:tcBorders>
              <w:top w:val="nil"/>
              <w:left w:val="single" w:sz="4" w:space="0" w:color="000000"/>
              <w:bottom w:val="single" w:sz="4" w:space="0" w:color="000000"/>
              <w:right w:val="single" w:sz="4" w:space="0" w:color="000000"/>
            </w:tcBorders>
            <w:shd w:val="clear" w:color="auto" w:fill="auto"/>
            <w:hideMark/>
          </w:tcPr>
          <w:p w14:paraId="12E0E0F1" w14:textId="77777777" w:rsidR="00BB6B8C" w:rsidRPr="004F768B" w:rsidRDefault="00BB6B8C" w:rsidP="0057298C">
            <w:pPr>
              <w:outlineLvl w:val="5"/>
              <w:rPr>
                <w:color w:val="000000"/>
              </w:rPr>
            </w:pPr>
            <w:r w:rsidRPr="004F768B">
              <w:rPr>
                <w:color w:val="000000"/>
              </w:rPr>
              <w:lastRenderedPageBreak/>
              <w:t xml:space="preserve">  Финансовая поддержка муниципальных предприятий, осуществляющих деятельность в сфере водоснабжения и водоотведения на территории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58223539"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360A3F9"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1D7F6040"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3A9C3418" w14:textId="77777777" w:rsidR="00BB6B8C" w:rsidRPr="004F768B" w:rsidRDefault="00BB6B8C" w:rsidP="0057298C">
            <w:pPr>
              <w:jc w:val="center"/>
              <w:outlineLvl w:val="5"/>
              <w:rPr>
                <w:color w:val="000000"/>
              </w:rPr>
            </w:pPr>
            <w:r w:rsidRPr="004F768B">
              <w:rPr>
                <w:color w:val="000000"/>
              </w:rPr>
              <w:t>0910184371</w:t>
            </w:r>
          </w:p>
        </w:tc>
        <w:tc>
          <w:tcPr>
            <w:tcW w:w="589" w:type="dxa"/>
            <w:tcBorders>
              <w:top w:val="nil"/>
              <w:left w:val="nil"/>
              <w:bottom w:val="single" w:sz="4" w:space="0" w:color="000000"/>
              <w:right w:val="single" w:sz="4" w:space="0" w:color="000000"/>
            </w:tcBorders>
            <w:shd w:val="clear" w:color="auto" w:fill="auto"/>
            <w:noWrap/>
            <w:hideMark/>
          </w:tcPr>
          <w:p w14:paraId="15874314"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1251F40" w14:textId="77777777" w:rsidR="00BB6B8C" w:rsidRPr="004F768B" w:rsidRDefault="00BB6B8C" w:rsidP="0057298C">
            <w:pPr>
              <w:jc w:val="right"/>
              <w:outlineLvl w:val="5"/>
              <w:rPr>
                <w:color w:val="000000"/>
              </w:rPr>
            </w:pPr>
            <w:r w:rsidRPr="004F768B">
              <w:rPr>
                <w:color w:val="000000"/>
              </w:rPr>
              <w:t>20 000 000,00</w:t>
            </w:r>
          </w:p>
        </w:tc>
      </w:tr>
      <w:tr w:rsidR="00BB6B8C" w:rsidRPr="004F768B" w14:paraId="4652C649" w14:textId="77777777" w:rsidTr="0057298C">
        <w:trPr>
          <w:trHeight w:val="1890"/>
        </w:trPr>
        <w:tc>
          <w:tcPr>
            <w:tcW w:w="4096" w:type="dxa"/>
            <w:tcBorders>
              <w:top w:val="nil"/>
              <w:left w:val="single" w:sz="4" w:space="0" w:color="000000"/>
              <w:bottom w:val="single" w:sz="4" w:space="0" w:color="000000"/>
              <w:right w:val="single" w:sz="4" w:space="0" w:color="000000"/>
            </w:tcBorders>
            <w:shd w:val="clear" w:color="auto" w:fill="auto"/>
            <w:hideMark/>
          </w:tcPr>
          <w:p w14:paraId="2FCD2FAD" w14:textId="77777777" w:rsidR="00BB6B8C" w:rsidRPr="004F768B" w:rsidRDefault="00BB6B8C" w:rsidP="0057298C">
            <w:pPr>
              <w:outlineLvl w:val="6"/>
              <w:rPr>
                <w:color w:val="000000"/>
              </w:rPr>
            </w:pPr>
            <w:r w:rsidRPr="004F768B">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93" w:type="dxa"/>
            <w:tcBorders>
              <w:top w:val="nil"/>
              <w:left w:val="nil"/>
              <w:bottom w:val="single" w:sz="4" w:space="0" w:color="000000"/>
              <w:right w:val="single" w:sz="4" w:space="0" w:color="000000"/>
            </w:tcBorders>
            <w:shd w:val="clear" w:color="auto" w:fill="auto"/>
            <w:noWrap/>
            <w:hideMark/>
          </w:tcPr>
          <w:p w14:paraId="6DAAD201"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D4763DD"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46CF024E"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0E984F31" w14:textId="77777777" w:rsidR="00BB6B8C" w:rsidRPr="004F768B" w:rsidRDefault="00BB6B8C" w:rsidP="0057298C">
            <w:pPr>
              <w:jc w:val="center"/>
              <w:outlineLvl w:val="6"/>
              <w:rPr>
                <w:color w:val="000000"/>
              </w:rPr>
            </w:pPr>
            <w:r w:rsidRPr="004F768B">
              <w:rPr>
                <w:color w:val="000000"/>
              </w:rPr>
              <w:t>0910184371</w:t>
            </w:r>
          </w:p>
        </w:tc>
        <w:tc>
          <w:tcPr>
            <w:tcW w:w="589" w:type="dxa"/>
            <w:tcBorders>
              <w:top w:val="nil"/>
              <w:left w:val="nil"/>
              <w:bottom w:val="single" w:sz="4" w:space="0" w:color="000000"/>
              <w:right w:val="single" w:sz="4" w:space="0" w:color="000000"/>
            </w:tcBorders>
            <w:shd w:val="clear" w:color="auto" w:fill="auto"/>
            <w:noWrap/>
            <w:hideMark/>
          </w:tcPr>
          <w:p w14:paraId="0422D103" w14:textId="77777777" w:rsidR="00BB6B8C" w:rsidRPr="004F768B" w:rsidRDefault="00BB6B8C" w:rsidP="0057298C">
            <w:pPr>
              <w:jc w:val="center"/>
              <w:outlineLvl w:val="6"/>
              <w:rPr>
                <w:color w:val="000000"/>
              </w:rPr>
            </w:pPr>
            <w:r w:rsidRPr="004F768B">
              <w:rPr>
                <w:color w:val="000000"/>
              </w:rPr>
              <w:t>813</w:t>
            </w:r>
          </w:p>
        </w:tc>
        <w:tc>
          <w:tcPr>
            <w:tcW w:w="1985" w:type="dxa"/>
            <w:tcBorders>
              <w:top w:val="nil"/>
              <w:left w:val="nil"/>
              <w:bottom w:val="single" w:sz="4" w:space="0" w:color="000000"/>
              <w:right w:val="single" w:sz="4" w:space="0" w:color="000000"/>
            </w:tcBorders>
            <w:shd w:val="clear" w:color="auto" w:fill="auto"/>
            <w:noWrap/>
            <w:hideMark/>
          </w:tcPr>
          <w:p w14:paraId="46B91B22" w14:textId="77777777" w:rsidR="00BB6B8C" w:rsidRPr="004F768B" w:rsidRDefault="00BB6B8C" w:rsidP="0057298C">
            <w:pPr>
              <w:jc w:val="right"/>
              <w:outlineLvl w:val="6"/>
              <w:rPr>
                <w:color w:val="000000"/>
              </w:rPr>
            </w:pPr>
            <w:r w:rsidRPr="004F768B">
              <w:rPr>
                <w:color w:val="000000"/>
              </w:rPr>
              <w:t>20 000 000,00</w:t>
            </w:r>
          </w:p>
        </w:tc>
      </w:tr>
      <w:tr w:rsidR="00BB6B8C" w:rsidRPr="004F768B" w14:paraId="437A534A"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708DBDAD" w14:textId="77777777" w:rsidR="00BB6B8C" w:rsidRPr="004F768B" w:rsidRDefault="00BB6B8C" w:rsidP="0057298C">
            <w:pPr>
              <w:outlineLvl w:val="5"/>
              <w:rPr>
                <w:color w:val="000000"/>
              </w:rPr>
            </w:pPr>
            <w:r w:rsidRPr="004F768B">
              <w:rPr>
                <w:color w:val="000000"/>
              </w:rPr>
              <w:t xml:space="preserve">  Мероприятия по обеспечению надежной и устойчивой организации теплоснабжения на территории муниципальных районов, городских округов (местный бюджет)</w:t>
            </w:r>
          </w:p>
        </w:tc>
        <w:tc>
          <w:tcPr>
            <w:tcW w:w="593" w:type="dxa"/>
            <w:tcBorders>
              <w:top w:val="nil"/>
              <w:left w:val="nil"/>
              <w:bottom w:val="single" w:sz="4" w:space="0" w:color="000000"/>
              <w:right w:val="single" w:sz="4" w:space="0" w:color="000000"/>
            </w:tcBorders>
            <w:shd w:val="clear" w:color="auto" w:fill="auto"/>
            <w:noWrap/>
            <w:hideMark/>
          </w:tcPr>
          <w:p w14:paraId="08B289EA"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461976C"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EFAD3A9"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2796FAE6" w14:textId="77777777" w:rsidR="00BB6B8C" w:rsidRPr="004F768B" w:rsidRDefault="00BB6B8C" w:rsidP="0057298C">
            <w:pPr>
              <w:jc w:val="center"/>
              <w:outlineLvl w:val="5"/>
              <w:rPr>
                <w:color w:val="000000"/>
              </w:rPr>
            </w:pPr>
            <w:r w:rsidRPr="004F768B">
              <w:rPr>
                <w:color w:val="000000"/>
              </w:rPr>
              <w:t>091019Т100</w:t>
            </w:r>
          </w:p>
        </w:tc>
        <w:tc>
          <w:tcPr>
            <w:tcW w:w="589" w:type="dxa"/>
            <w:tcBorders>
              <w:top w:val="nil"/>
              <w:left w:val="nil"/>
              <w:bottom w:val="single" w:sz="4" w:space="0" w:color="000000"/>
              <w:right w:val="single" w:sz="4" w:space="0" w:color="000000"/>
            </w:tcBorders>
            <w:shd w:val="clear" w:color="auto" w:fill="auto"/>
            <w:noWrap/>
            <w:hideMark/>
          </w:tcPr>
          <w:p w14:paraId="662410C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0A5CB70" w14:textId="77777777" w:rsidR="00BB6B8C" w:rsidRPr="004F768B" w:rsidRDefault="00BB6B8C" w:rsidP="0057298C">
            <w:pPr>
              <w:jc w:val="right"/>
              <w:outlineLvl w:val="5"/>
              <w:rPr>
                <w:color w:val="000000"/>
              </w:rPr>
            </w:pPr>
            <w:r w:rsidRPr="004F768B">
              <w:rPr>
                <w:color w:val="000000"/>
              </w:rPr>
              <w:t>1 800 000,00</w:t>
            </w:r>
          </w:p>
        </w:tc>
      </w:tr>
      <w:tr w:rsidR="00BB6B8C" w:rsidRPr="004F768B" w14:paraId="4C4874BD" w14:textId="77777777" w:rsidTr="0057298C">
        <w:trPr>
          <w:trHeight w:val="1890"/>
        </w:trPr>
        <w:tc>
          <w:tcPr>
            <w:tcW w:w="4096" w:type="dxa"/>
            <w:tcBorders>
              <w:top w:val="nil"/>
              <w:left w:val="single" w:sz="4" w:space="0" w:color="000000"/>
              <w:bottom w:val="single" w:sz="4" w:space="0" w:color="000000"/>
              <w:right w:val="single" w:sz="4" w:space="0" w:color="000000"/>
            </w:tcBorders>
            <w:shd w:val="clear" w:color="auto" w:fill="auto"/>
            <w:hideMark/>
          </w:tcPr>
          <w:p w14:paraId="46DA2249" w14:textId="77777777" w:rsidR="00BB6B8C" w:rsidRPr="004F768B" w:rsidRDefault="00BB6B8C" w:rsidP="0057298C">
            <w:pPr>
              <w:outlineLvl w:val="6"/>
              <w:rPr>
                <w:color w:val="000000"/>
              </w:rPr>
            </w:pPr>
            <w:r w:rsidRPr="004F768B">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93" w:type="dxa"/>
            <w:tcBorders>
              <w:top w:val="nil"/>
              <w:left w:val="nil"/>
              <w:bottom w:val="single" w:sz="4" w:space="0" w:color="000000"/>
              <w:right w:val="single" w:sz="4" w:space="0" w:color="000000"/>
            </w:tcBorders>
            <w:shd w:val="clear" w:color="auto" w:fill="auto"/>
            <w:noWrap/>
            <w:hideMark/>
          </w:tcPr>
          <w:p w14:paraId="396233A5"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76414B7"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57B66CE"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0A23BAC4" w14:textId="77777777" w:rsidR="00BB6B8C" w:rsidRPr="004F768B" w:rsidRDefault="00BB6B8C" w:rsidP="0057298C">
            <w:pPr>
              <w:jc w:val="center"/>
              <w:outlineLvl w:val="6"/>
              <w:rPr>
                <w:color w:val="000000"/>
              </w:rPr>
            </w:pPr>
            <w:r w:rsidRPr="004F768B">
              <w:rPr>
                <w:color w:val="000000"/>
              </w:rPr>
              <w:t>091019Т100</w:t>
            </w:r>
          </w:p>
        </w:tc>
        <w:tc>
          <w:tcPr>
            <w:tcW w:w="589" w:type="dxa"/>
            <w:tcBorders>
              <w:top w:val="nil"/>
              <w:left w:val="nil"/>
              <w:bottom w:val="single" w:sz="4" w:space="0" w:color="000000"/>
              <w:right w:val="single" w:sz="4" w:space="0" w:color="000000"/>
            </w:tcBorders>
            <w:shd w:val="clear" w:color="auto" w:fill="auto"/>
            <w:noWrap/>
            <w:hideMark/>
          </w:tcPr>
          <w:p w14:paraId="17C0A116" w14:textId="77777777" w:rsidR="00BB6B8C" w:rsidRPr="004F768B" w:rsidRDefault="00BB6B8C" w:rsidP="0057298C">
            <w:pPr>
              <w:jc w:val="center"/>
              <w:outlineLvl w:val="6"/>
              <w:rPr>
                <w:color w:val="000000"/>
              </w:rPr>
            </w:pPr>
            <w:r w:rsidRPr="004F768B">
              <w:rPr>
                <w:color w:val="000000"/>
              </w:rPr>
              <w:t>813</w:t>
            </w:r>
          </w:p>
        </w:tc>
        <w:tc>
          <w:tcPr>
            <w:tcW w:w="1985" w:type="dxa"/>
            <w:tcBorders>
              <w:top w:val="nil"/>
              <w:left w:val="nil"/>
              <w:bottom w:val="single" w:sz="4" w:space="0" w:color="000000"/>
              <w:right w:val="single" w:sz="4" w:space="0" w:color="000000"/>
            </w:tcBorders>
            <w:shd w:val="clear" w:color="auto" w:fill="auto"/>
            <w:noWrap/>
            <w:hideMark/>
          </w:tcPr>
          <w:p w14:paraId="53F07F17" w14:textId="77777777" w:rsidR="00BB6B8C" w:rsidRPr="004F768B" w:rsidRDefault="00BB6B8C" w:rsidP="0057298C">
            <w:pPr>
              <w:jc w:val="right"/>
              <w:outlineLvl w:val="6"/>
              <w:rPr>
                <w:color w:val="000000"/>
              </w:rPr>
            </w:pPr>
            <w:r w:rsidRPr="004F768B">
              <w:rPr>
                <w:color w:val="000000"/>
              </w:rPr>
              <w:t>1 800 000,00</w:t>
            </w:r>
          </w:p>
        </w:tc>
      </w:tr>
      <w:tr w:rsidR="00BB6B8C" w:rsidRPr="004F768B" w14:paraId="46A74FE9" w14:textId="77777777" w:rsidTr="0057298C">
        <w:trPr>
          <w:trHeight w:val="1152"/>
        </w:trPr>
        <w:tc>
          <w:tcPr>
            <w:tcW w:w="4096" w:type="dxa"/>
            <w:tcBorders>
              <w:top w:val="nil"/>
              <w:left w:val="single" w:sz="4" w:space="0" w:color="000000"/>
              <w:bottom w:val="single" w:sz="4" w:space="0" w:color="000000"/>
              <w:right w:val="single" w:sz="4" w:space="0" w:color="000000"/>
            </w:tcBorders>
            <w:shd w:val="clear" w:color="auto" w:fill="auto"/>
            <w:hideMark/>
          </w:tcPr>
          <w:p w14:paraId="12B35945" w14:textId="77777777" w:rsidR="00BB6B8C" w:rsidRPr="004F768B" w:rsidRDefault="00BB6B8C" w:rsidP="0057298C">
            <w:pPr>
              <w:outlineLvl w:val="5"/>
              <w:rPr>
                <w:color w:val="000000"/>
              </w:rPr>
            </w:pPr>
            <w:r w:rsidRPr="004F768B">
              <w:rPr>
                <w:color w:val="000000"/>
              </w:rPr>
              <w:t xml:space="preserve">  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w:t>
            </w:r>
          </w:p>
        </w:tc>
        <w:tc>
          <w:tcPr>
            <w:tcW w:w="593" w:type="dxa"/>
            <w:tcBorders>
              <w:top w:val="nil"/>
              <w:left w:val="nil"/>
              <w:bottom w:val="single" w:sz="4" w:space="0" w:color="000000"/>
              <w:right w:val="single" w:sz="4" w:space="0" w:color="000000"/>
            </w:tcBorders>
            <w:shd w:val="clear" w:color="auto" w:fill="auto"/>
            <w:noWrap/>
            <w:hideMark/>
          </w:tcPr>
          <w:p w14:paraId="0574610B"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CBBA694"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5F275D3"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619EF55E" w14:textId="77777777" w:rsidR="00BB6B8C" w:rsidRPr="004F768B" w:rsidRDefault="00BB6B8C" w:rsidP="0057298C">
            <w:pPr>
              <w:jc w:val="center"/>
              <w:outlineLvl w:val="5"/>
              <w:rPr>
                <w:color w:val="000000"/>
              </w:rPr>
            </w:pPr>
            <w:r w:rsidRPr="004F768B">
              <w:rPr>
                <w:color w:val="000000"/>
              </w:rPr>
              <w:t>09101SТ001</w:t>
            </w:r>
          </w:p>
        </w:tc>
        <w:tc>
          <w:tcPr>
            <w:tcW w:w="589" w:type="dxa"/>
            <w:tcBorders>
              <w:top w:val="nil"/>
              <w:left w:val="nil"/>
              <w:bottom w:val="single" w:sz="4" w:space="0" w:color="000000"/>
              <w:right w:val="single" w:sz="4" w:space="0" w:color="000000"/>
            </w:tcBorders>
            <w:shd w:val="clear" w:color="auto" w:fill="auto"/>
            <w:noWrap/>
            <w:hideMark/>
          </w:tcPr>
          <w:p w14:paraId="2A380F8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3B9B6D1" w14:textId="77777777" w:rsidR="00BB6B8C" w:rsidRPr="004F768B" w:rsidRDefault="00BB6B8C" w:rsidP="0057298C">
            <w:pPr>
              <w:jc w:val="right"/>
              <w:outlineLvl w:val="5"/>
              <w:rPr>
                <w:color w:val="000000"/>
              </w:rPr>
            </w:pPr>
            <w:r w:rsidRPr="004F768B">
              <w:rPr>
                <w:color w:val="000000"/>
              </w:rPr>
              <w:t>9 181 591,78</w:t>
            </w:r>
          </w:p>
        </w:tc>
      </w:tr>
      <w:tr w:rsidR="00BB6B8C" w:rsidRPr="004F768B" w14:paraId="3197B39E" w14:textId="77777777" w:rsidTr="0057298C">
        <w:trPr>
          <w:trHeight w:val="888"/>
        </w:trPr>
        <w:tc>
          <w:tcPr>
            <w:tcW w:w="4096" w:type="dxa"/>
            <w:tcBorders>
              <w:top w:val="nil"/>
              <w:left w:val="single" w:sz="4" w:space="0" w:color="000000"/>
              <w:bottom w:val="single" w:sz="4" w:space="0" w:color="000000"/>
              <w:right w:val="single" w:sz="4" w:space="0" w:color="000000"/>
            </w:tcBorders>
            <w:shd w:val="clear" w:color="auto" w:fill="auto"/>
            <w:hideMark/>
          </w:tcPr>
          <w:p w14:paraId="1BB16B46" w14:textId="77777777" w:rsidR="00BB6B8C" w:rsidRPr="004F768B" w:rsidRDefault="00BB6B8C" w:rsidP="0057298C">
            <w:pPr>
              <w:outlineLvl w:val="6"/>
              <w:rPr>
                <w:color w:val="000000"/>
              </w:rPr>
            </w:pPr>
            <w:r w:rsidRPr="004F768B">
              <w:rPr>
                <w:color w:val="000000"/>
              </w:rPr>
              <w:t xml:space="preserve"> Закупка товаров, работ и услуг в целях капитального ремонта государственного (муниципального) имущества</w:t>
            </w:r>
          </w:p>
        </w:tc>
        <w:tc>
          <w:tcPr>
            <w:tcW w:w="593" w:type="dxa"/>
            <w:tcBorders>
              <w:top w:val="nil"/>
              <w:left w:val="nil"/>
              <w:bottom w:val="single" w:sz="4" w:space="0" w:color="000000"/>
              <w:right w:val="single" w:sz="4" w:space="0" w:color="000000"/>
            </w:tcBorders>
            <w:shd w:val="clear" w:color="auto" w:fill="auto"/>
            <w:noWrap/>
            <w:hideMark/>
          </w:tcPr>
          <w:p w14:paraId="006D16CE"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4107D0D"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79A5FF9"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3860A967" w14:textId="77777777" w:rsidR="00BB6B8C" w:rsidRPr="004F768B" w:rsidRDefault="00BB6B8C" w:rsidP="0057298C">
            <w:pPr>
              <w:jc w:val="center"/>
              <w:outlineLvl w:val="6"/>
              <w:rPr>
                <w:color w:val="000000"/>
              </w:rPr>
            </w:pPr>
            <w:r w:rsidRPr="004F768B">
              <w:rPr>
                <w:color w:val="000000"/>
              </w:rPr>
              <w:t>09101SТ001</w:t>
            </w:r>
          </w:p>
        </w:tc>
        <w:tc>
          <w:tcPr>
            <w:tcW w:w="589" w:type="dxa"/>
            <w:tcBorders>
              <w:top w:val="nil"/>
              <w:left w:val="nil"/>
              <w:bottom w:val="single" w:sz="4" w:space="0" w:color="000000"/>
              <w:right w:val="single" w:sz="4" w:space="0" w:color="000000"/>
            </w:tcBorders>
            <w:shd w:val="clear" w:color="auto" w:fill="auto"/>
            <w:noWrap/>
            <w:hideMark/>
          </w:tcPr>
          <w:p w14:paraId="6F4F9501" w14:textId="77777777" w:rsidR="00BB6B8C" w:rsidRPr="004F768B" w:rsidRDefault="00BB6B8C" w:rsidP="0057298C">
            <w:pPr>
              <w:jc w:val="center"/>
              <w:outlineLvl w:val="6"/>
              <w:rPr>
                <w:color w:val="000000"/>
              </w:rPr>
            </w:pPr>
            <w:r w:rsidRPr="004F768B">
              <w:rPr>
                <w:color w:val="000000"/>
              </w:rPr>
              <w:t>243</w:t>
            </w:r>
          </w:p>
        </w:tc>
        <w:tc>
          <w:tcPr>
            <w:tcW w:w="1985" w:type="dxa"/>
            <w:tcBorders>
              <w:top w:val="nil"/>
              <w:left w:val="nil"/>
              <w:bottom w:val="single" w:sz="4" w:space="0" w:color="000000"/>
              <w:right w:val="single" w:sz="4" w:space="0" w:color="000000"/>
            </w:tcBorders>
            <w:shd w:val="clear" w:color="auto" w:fill="auto"/>
            <w:noWrap/>
            <w:hideMark/>
          </w:tcPr>
          <w:p w14:paraId="5B14373B" w14:textId="77777777" w:rsidR="00BB6B8C" w:rsidRPr="004F768B" w:rsidRDefault="00BB6B8C" w:rsidP="0057298C">
            <w:pPr>
              <w:jc w:val="right"/>
              <w:outlineLvl w:val="6"/>
              <w:rPr>
                <w:color w:val="000000"/>
              </w:rPr>
            </w:pPr>
            <w:r w:rsidRPr="004F768B">
              <w:rPr>
                <w:color w:val="000000"/>
              </w:rPr>
              <w:t>9 181 591,78</w:t>
            </w:r>
          </w:p>
        </w:tc>
      </w:tr>
      <w:tr w:rsidR="00BB6B8C" w:rsidRPr="004F768B" w14:paraId="49AF24A2"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3D27E6E" w14:textId="77777777" w:rsidR="00BB6B8C" w:rsidRPr="004F768B" w:rsidRDefault="00BB6B8C" w:rsidP="0057298C">
            <w:pPr>
              <w:outlineLvl w:val="4"/>
              <w:rPr>
                <w:color w:val="000000"/>
              </w:rPr>
            </w:pPr>
            <w:r w:rsidRPr="004F768B">
              <w:rPr>
                <w:color w:val="000000"/>
              </w:rPr>
              <w:t>Федеральный проект "Модернизация коммунальной инфраструктуры"</w:t>
            </w:r>
          </w:p>
        </w:tc>
        <w:tc>
          <w:tcPr>
            <w:tcW w:w="593" w:type="dxa"/>
            <w:tcBorders>
              <w:top w:val="nil"/>
              <w:left w:val="nil"/>
              <w:bottom w:val="single" w:sz="4" w:space="0" w:color="000000"/>
              <w:right w:val="single" w:sz="4" w:space="0" w:color="000000"/>
            </w:tcBorders>
            <w:shd w:val="clear" w:color="auto" w:fill="auto"/>
            <w:noWrap/>
            <w:hideMark/>
          </w:tcPr>
          <w:p w14:paraId="5D49071E"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5A2FCD6" w14:textId="77777777" w:rsidR="00BB6B8C" w:rsidRPr="004F768B" w:rsidRDefault="00BB6B8C" w:rsidP="0057298C">
            <w:pPr>
              <w:jc w:val="center"/>
              <w:outlineLvl w:val="4"/>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8CA9001" w14:textId="77777777" w:rsidR="00BB6B8C" w:rsidRPr="004F768B" w:rsidRDefault="00BB6B8C" w:rsidP="0057298C">
            <w:pPr>
              <w:jc w:val="center"/>
              <w:outlineLvl w:val="4"/>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3E0376A4" w14:textId="77777777" w:rsidR="00BB6B8C" w:rsidRPr="004F768B" w:rsidRDefault="00BB6B8C" w:rsidP="0057298C">
            <w:pPr>
              <w:jc w:val="center"/>
              <w:outlineLvl w:val="4"/>
              <w:rPr>
                <w:color w:val="000000"/>
              </w:rPr>
            </w:pPr>
            <w:r w:rsidRPr="004F768B">
              <w:rPr>
                <w:color w:val="000000"/>
              </w:rPr>
              <w:t>091И300000</w:t>
            </w:r>
          </w:p>
        </w:tc>
        <w:tc>
          <w:tcPr>
            <w:tcW w:w="589" w:type="dxa"/>
            <w:tcBorders>
              <w:top w:val="nil"/>
              <w:left w:val="nil"/>
              <w:bottom w:val="single" w:sz="4" w:space="0" w:color="000000"/>
              <w:right w:val="single" w:sz="4" w:space="0" w:color="000000"/>
            </w:tcBorders>
            <w:shd w:val="clear" w:color="auto" w:fill="auto"/>
            <w:noWrap/>
            <w:hideMark/>
          </w:tcPr>
          <w:p w14:paraId="25EB4A38"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E8B1B9D" w14:textId="77777777" w:rsidR="00BB6B8C" w:rsidRPr="004F768B" w:rsidRDefault="00BB6B8C" w:rsidP="0057298C">
            <w:pPr>
              <w:jc w:val="right"/>
              <w:outlineLvl w:val="4"/>
              <w:rPr>
                <w:color w:val="000000"/>
              </w:rPr>
            </w:pPr>
            <w:r w:rsidRPr="004F768B">
              <w:rPr>
                <w:color w:val="000000"/>
              </w:rPr>
              <w:t>88 152 417,28</w:t>
            </w:r>
          </w:p>
        </w:tc>
      </w:tr>
      <w:tr w:rsidR="00BB6B8C" w:rsidRPr="004F768B" w14:paraId="172D1CE2" w14:textId="77777777" w:rsidTr="0057298C">
        <w:trPr>
          <w:trHeight w:val="736"/>
        </w:trPr>
        <w:tc>
          <w:tcPr>
            <w:tcW w:w="4096" w:type="dxa"/>
            <w:tcBorders>
              <w:top w:val="nil"/>
              <w:left w:val="single" w:sz="4" w:space="0" w:color="000000"/>
              <w:bottom w:val="single" w:sz="4" w:space="0" w:color="000000"/>
              <w:right w:val="single" w:sz="4" w:space="0" w:color="000000"/>
            </w:tcBorders>
            <w:shd w:val="clear" w:color="auto" w:fill="auto"/>
            <w:hideMark/>
          </w:tcPr>
          <w:p w14:paraId="5F1D4972" w14:textId="77777777" w:rsidR="00BB6B8C" w:rsidRPr="004F768B" w:rsidRDefault="00BB6B8C" w:rsidP="0057298C">
            <w:pPr>
              <w:outlineLvl w:val="5"/>
              <w:rPr>
                <w:color w:val="000000"/>
              </w:rPr>
            </w:pPr>
            <w:r w:rsidRPr="004F768B">
              <w:rPr>
                <w:color w:val="000000"/>
              </w:rPr>
              <w:t xml:space="preserve">  Реализация мероприятий по модернизации коммунальной инфраструктуры</w:t>
            </w:r>
          </w:p>
        </w:tc>
        <w:tc>
          <w:tcPr>
            <w:tcW w:w="593" w:type="dxa"/>
            <w:tcBorders>
              <w:top w:val="nil"/>
              <w:left w:val="nil"/>
              <w:bottom w:val="single" w:sz="4" w:space="0" w:color="000000"/>
              <w:right w:val="single" w:sz="4" w:space="0" w:color="000000"/>
            </w:tcBorders>
            <w:shd w:val="clear" w:color="auto" w:fill="auto"/>
            <w:noWrap/>
            <w:hideMark/>
          </w:tcPr>
          <w:p w14:paraId="01977827"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AE92C90"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4E5F5339"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3A089EEA" w14:textId="77777777" w:rsidR="00BB6B8C" w:rsidRPr="004F768B" w:rsidRDefault="00BB6B8C" w:rsidP="0057298C">
            <w:pPr>
              <w:jc w:val="center"/>
              <w:outlineLvl w:val="5"/>
              <w:rPr>
                <w:color w:val="000000"/>
              </w:rPr>
            </w:pPr>
            <w:r w:rsidRPr="004F768B">
              <w:rPr>
                <w:color w:val="000000"/>
              </w:rPr>
              <w:t>091И351540</w:t>
            </w:r>
          </w:p>
        </w:tc>
        <w:tc>
          <w:tcPr>
            <w:tcW w:w="589" w:type="dxa"/>
            <w:tcBorders>
              <w:top w:val="nil"/>
              <w:left w:val="nil"/>
              <w:bottom w:val="single" w:sz="4" w:space="0" w:color="000000"/>
              <w:right w:val="single" w:sz="4" w:space="0" w:color="000000"/>
            </w:tcBorders>
            <w:shd w:val="clear" w:color="auto" w:fill="auto"/>
            <w:noWrap/>
            <w:hideMark/>
          </w:tcPr>
          <w:p w14:paraId="77C55A0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91CF698" w14:textId="77777777" w:rsidR="00BB6B8C" w:rsidRPr="004F768B" w:rsidRDefault="00BB6B8C" w:rsidP="0057298C">
            <w:pPr>
              <w:jc w:val="right"/>
              <w:outlineLvl w:val="5"/>
              <w:rPr>
                <w:color w:val="000000"/>
              </w:rPr>
            </w:pPr>
            <w:r w:rsidRPr="004F768B">
              <w:rPr>
                <w:color w:val="000000"/>
              </w:rPr>
              <w:t>88 152 417,28</w:t>
            </w:r>
          </w:p>
        </w:tc>
      </w:tr>
      <w:tr w:rsidR="00BB6B8C" w:rsidRPr="004F768B" w14:paraId="597C6898" w14:textId="77777777" w:rsidTr="0057298C">
        <w:trPr>
          <w:trHeight w:val="888"/>
        </w:trPr>
        <w:tc>
          <w:tcPr>
            <w:tcW w:w="4096" w:type="dxa"/>
            <w:tcBorders>
              <w:top w:val="nil"/>
              <w:left w:val="single" w:sz="4" w:space="0" w:color="000000"/>
              <w:bottom w:val="single" w:sz="4" w:space="0" w:color="000000"/>
              <w:right w:val="single" w:sz="4" w:space="0" w:color="000000"/>
            </w:tcBorders>
            <w:shd w:val="clear" w:color="auto" w:fill="auto"/>
            <w:hideMark/>
          </w:tcPr>
          <w:p w14:paraId="38B9C0A6" w14:textId="77777777" w:rsidR="00BB6B8C" w:rsidRPr="004F768B" w:rsidRDefault="00BB6B8C" w:rsidP="0057298C">
            <w:pPr>
              <w:outlineLvl w:val="6"/>
              <w:rPr>
                <w:color w:val="000000"/>
              </w:rPr>
            </w:pPr>
            <w:r w:rsidRPr="004F768B">
              <w:rPr>
                <w:color w:val="000000"/>
              </w:rPr>
              <w:t xml:space="preserve"> Закупка товаров, работ и услуг в целях капитального ремонта государственного (муниципального) имущества</w:t>
            </w:r>
          </w:p>
        </w:tc>
        <w:tc>
          <w:tcPr>
            <w:tcW w:w="593" w:type="dxa"/>
            <w:tcBorders>
              <w:top w:val="nil"/>
              <w:left w:val="nil"/>
              <w:bottom w:val="single" w:sz="4" w:space="0" w:color="000000"/>
              <w:right w:val="single" w:sz="4" w:space="0" w:color="000000"/>
            </w:tcBorders>
            <w:shd w:val="clear" w:color="auto" w:fill="auto"/>
            <w:noWrap/>
            <w:hideMark/>
          </w:tcPr>
          <w:p w14:paraId="49208323"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F539F97"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461E67CE"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17811EBC" w14:textId="77777777" w:rsidR="00BB6B8C" w:rsidRPr="004F768B" w:rsidRDefault="00BB6B8C" w:rsidP="0057298C">
            <w:pPr>
              <w:jc w:val="center"/>
              <w:outlineLvl w:val="6"/>
              <w:rPr>
                <w:color w:val="000000"/>
              </w:rPr>
            </w:pPr>
            <w:r w:rsidRPr="004F768B">
              <w:rPr>
                <w:color w:val="000000"/>
              </w:rPr>
              <w:t>091И351540</w:t>
            </w:r>
          </w:p>
        </w:tc>
        <w:tc>
          <w:tcPr>
            <w:tcW w:w="589" w:type="dxa"/>
            <w:tcBorders>
              <w:top w:val="nil"/>
              <w:left w:val="nil"/>
              <w:bottom w:val="single" w:sz="4" w:space="0" w:color="000000"/>
              <w:right w:val="single" w:sz="4" w:space="0" w:color="000000"/>
            </w:tcBorders>
            <w:shd w:val="clear" w:color="auto" w:fill="auto"/>
            <w:noWrap/>
            <w:hideMark/>
          </w:tcPr>
          <w:p w14:paraId="4F84BE0E" w14:textId="77777777" w:rsidR="00BB6B8C" w:rsidRPr="004F768B" w:rsidRDefault="00BB6B8C" w:rsidP="0057298C">
            <w:pPr>
              <w:jc w:val="center"/>
              <w:outlineLvl w:val="6"/>
              <w:rPr>
                <w:color w:val="000000"/>
              </w:rPr>
            </w:pPr>
            <w:r w:rsidRPr="004F768B">
              <w:rPr>
                <w:color w:val="000000"/>
              </w:rPr>
              <w:t>243</w:t>
            </w:r>
          </w:p>
        </w:tc>
        <w:tc>
          <w:tcPr>
            <w:tcW w:w="1985" w:type="dxa"/>
            <w:tcBorders>
              <w:top w:val="nil"/>
              <w:left w:val="nil"/>
              <w:bottom w:val="single" w:sz="4" w:space="0" w:color="000000"/>
              <w:right w:val="single" w:sz="4" w:space="0" w:color="000000"/>
            </w:tcBorders>
            <w:shd w:val="clear" w:color="auto" w:fill="auto"/>
            <w:noWrap/>
            <w:hideMark/>
          </w:tcPr>
          <w:p w14:paraId="327BFBEC" w14:textId="77777777" w:rsidR="00BB6B8C" w:rsidRPr="004F768B" w:rsidRDefault="00BB6B8C" w:rsidP="0057298C">
            <w:pPr>
              <w:jc w:val="right"/>
              <w:outlineLvl w:val="6"/>
              <w:rPr>
                <w:color w:val="000000"/>
              </w:rPr>
            </w:pPr>
            <w:r w:rsidRPr="004F768B">
              <w:rPr>
                <w:color w:val="000000"/>
              </w:rPr>
              <w:t>88 152 417,28</w:t>
            </w:r>
          </w:p>
        </w:tc>
      </w:tr>
      <w:tr w:rsidR="00BB6B8C" w:rsidRPr="004F768B" w14:paraId="3A5B62C9"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4C58396" w14:textId="77777777" w:rsidR="00BB6B8C" w:rsidRPr="004F768B" w:rsidRDefault="00BB6B8C" w:rsidP="0057298C">
            <w:pPr>
              <w:outlineLvl w:val="1"/>
              <w:rPr>
                <w:color w:val="000000"/>
              </w:rPr>
            </w:pPr>
            <w:r w:rsidRPr="004F768B">
              <w:rPr>
                <w:color w:val="000000"/>
              </w:rPr>
              <w:t>Благоустройство</w:t>
            </w:r>
          </w:p>
        </w:tc>
        <w:tc>
          <w:tcPr>
            <w:tcW w:w="593" w:type="dxa"/>
            <w:tcBorders>
              <w:top w:val="nil"/>
              <w:left w:val="nil"/>
              <w:bottom w:val="single" w:sz="4" w:space="0" w:color="000000"/>
              <w:right w:val="single" w:sz="4" w:space="0" w:color="000000"/>
            </w:tcBorders>
            <w:shd w:val="clear" w:color="auto" w:fill="auto"/>
            <w:noWrap/>
            <w:hideMark/>
          </w:tcPr>
          <w:p w14:paraId="7855C856" w14:textId="77777777" w:rsidR="00BB6B8C" w:rsidRPr="004F768B" w:rsidRDefault="00BB6B8C" w:rsidP="0057298C">
            <w:pPr>
              <w:jc w:val="center"/>
              <w:outlineLvl w:val="1"/>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DF389F3" w14:textId="77777777" w:rsidR="00BB6B8C" w:rsidRPr="004F768B" w:rsidRDefault="00BB6B8C" w:rsidP="0057298C">
            <w:pPr>
              <w:jc w:val="center"/>
              <w:outlineLvl w:val="1"/>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52FFE8BF" w14:textId="77777777" w:rsidR="00BB6B8C" w:rsidRPr="004F768B" w:rsidRDefault="00BB6B8C" w:rsidP="0057298C">
            <w:pPr>
              <w:jc w:val="center"/>
              <w:outlineLvl w:val="1"/>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3E90CD71"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54262AA9"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73F8197" w14:textId="77777777" w:rsidR="00BB6B8C" w:rsidRPr="004F768B" w:rsidRDefault="00BB6B8C" w:rsidP="0057298C">
            <w:pPr>
              <w:jc w:val="right"/>
              <w:outlineLvl w:val="1"/>
              <w:rPr>
                <w:color w:val="000000"/>
              </w:rPr>
            </w:pPr>
            <w:r w:rsidRPr="004F768B">
              <w:rPr>
                <w:color w:val="000000"/>
              </w:rPr>
              <w:t>141 881 921,45</w:t>
            </w:r>
          </w:p>
        </w:tc>
      </w:tr>
      <w:tr w:rsidR="00BB6B8C" w:rsidRPr="004F768B" w14:paraId="5411F573" w14:textId="77777777" w:rsidTr="0057298C">
        <w:trPr>
          <w:trHeight w:val="724"/>
        </w:trPr>
        <w:tc>
          <w:tcPr>
            <w:tcW w:w="4096" w:type="dxa"/>
            <w:tcBorders>
              <w:top w:val="nil"/>
              <w:left w:val="single" w:sz="4" w:space="0" w:color="000000"/>
              <w:bottom w:val="single" w:sz="4" w:space="0" w:color="000000"/>
              <w:right w:val="single" w:sz="4" w:space="0" w:color="000000"/>
            </w:tcBorders>
            <w:shd w:val="clear" w:color="auto" w:fill="auto"/>
            <w:hideMark/>
          </w:tcPr>
          <w:p w14:paraId="5EE98632" w14:textId="77777777" w:rsidR="00BB6B8C" w:rsidRPr="004F768B" w:rsidRDefault="00BB6B8C" w:rsidP="0057298C">
            <w:pPr>
              <w:outlineLvl w:val="2"/>
              <w:rPr>
                <w:color w:val="000000"/>
              </w:rPr>
            </w:pPr>
            <w:r w:rsidRPr="004F768B">
              <w:rPr>
                <w:color w:val="000000"/>
              </w:rPr>
              <w:t xml:space="preserve">  Муниципальная программа «Социальная политика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3FCE0973" w14:textId="77777777" w:rsidR="00BB6B8C" w:rsidRPr="004F768B" w:rsidRDefault="00BB6B8C" w:rsidP="0057298C">
            <w:pPr>
              <w:jc w:val="center"/>
              <w:outlineLvl w:val="2"/>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E4D6016" w14:textId="77777777" w:rsidR="00BB6B8C" w:rsidRPr="004F768B" w:rsidRDefault="00BB6B8C" w:rsidP="0057298C">
            <w:pPr>
              <w:jc w:val="center"/>
              <w:outlineLvl w:val="2"/>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596C07A1" w14:textId="77777777" w:rsidR="00BB6B8C" w:rsidRPr="004F768B" w:rsidRDefault="00BB6B8C" w:rsidP="0057298C">
            <w:pPr>
              <w:jc w:val="center"/>
              <w:outlineLvl w:val="2"/>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206D8AF3" w14:textId="77777777" w:rsidR="00BB6B8C" w:rsidRPr="004F768B" w:rsidRDefault="00BB6B8C" w:rsidP="0057298C">
            <w:pPr>
              <w:jc w:val="center"/>
              <w:outlineLvl w:val="2"/>
              <w:rPr>
                <w:color w:val="000000"/>
              </w:rPr>
            </w:pPr>
            <w:r w:rsidRPr="004F768B">
              <w:rPr>
                <w:color w:val="000000"/>
              </w:rPr>
              <w:t>0500000000</w:t>
            </w:r>
          </w:p>
        </w:tc>
        <w:tc>
          <w:tcPr>
            <w:tcW w:w="589" w:type="dxa"/>
            <w:tcBorders>
              <w:top w:val="nil"/>
              <w:left w:val="nil"/>
              <w:bottom w:val="single" w:sz="4" w:space="0" w:color="000000"/>
              <w:right w:val="single" w:sz="4" w:space="0" w:color="000000"/>
            </w:tcBorders>
            <w:shd w:val="clear" w:color="auto" w:fill="auto"/>
            <w:noWrap/>
            <w:hideMark/>
          </w:tcPr>
          <w:p w14:paraId="25784F7D"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38E45A1" w14:textId="77777777" w:rsidR="00BB6B8C" w:rsidRPr="004F768B" w:rsidRDefault="00BB6B8C" w:rsidP="0057298C">
            <w:pPr>
              <w:jc w:val="right"/>
              <w:outlineLvl w:val="2"/>
              <w:rPr>
                <w:color w:val="000000"/>
              </w:rPr>
            </w:pPr>
            <w:r w:rsidRPr="004F768B">
              <w:rPr>
                <w:color w:val="000000"/>
              </w:rPr>
              <w:t>1 578 540,00</w:t>
            </w:r>
          </w:p>
        </w:tc>
      </w:tr>
      <w:tr w:rsidR="00BB6B8C" w:rsidRPr="004F768B" w14:paraId="5930A749"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50020CF3" w14:textId="77777777" w:rsidR="00BB6B8C" w:rsidRPr="004F768B" w:rsidRDefault="00BB6B8C" w:rsidP="0057298C">
            <w:pPr>
              <w:outlineLvl w:val="3"/>
              <w:rPr>
                <w:color w:val="000000"/>
              </w:rPr>
            </w:pPr>
            <w:r w:rsidRPr="004F768B">
              <w:rPr>
                <w:color w:val="000000"/>
              </w:rPr>
              <w:t xml:space="preserve"> Подпрограмма «Доступная среда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79B7ADC0" w14:textId="77777777" w:rsidR="00BB6B8C" w:rsidRPr="004F768B" w:rsidRDefault="00BB6B8C" w:rsidP="0057298C">
            <w:pPr>
              <w:jc w:val="center"/>
              <w:outlineLvl w:val="3"/>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6919909" w14:textId="77777777" w:rsidR="00BB6B8C" w:rsidRPr="004F768B" w:rsidRDefault="00BB6B8C" w:rsidP="0057298C">
            <w:pPr>
              <w:jc w:val="center"/>
              <w:outlineLvl w:val="3"/>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AA8B287" w14:textId="77777777" w:rsidR="00BB6B8C" w:rsidRPr="004F768B" w:rsidRDefault="00BB6B8C" w:rsidP="0057298C">
            <w:pPr>
              <w:jc w:val="center"/>
              <w:outlineLvl w:val="3"/>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64D5D116" w14:textId="77777777" w:rsidR="00BB6B8C" w:rsidRPr="004F768B" w:rsidRDefault="00BB6B8C" w:rsidP="0057298C">
            <w:pPr>
              <w:jc w:val="center"/>
              <w:outlineLvl w:val="3"/>
              <w:rPr>
                <w:color w:val="000000"/>
              </w:rPr>
            </w:pPr>
            <w:r w:rsidRPr="004F768B">
              <w:rPr>
                <w:color w:val="000000"/>
              </w:rPr>
              <w:t>0520000000</w:t>
            </w:r>
          </w:p>
        </w:tc>
        <w:tc>
          <w:tcPr>
            <w:tcW w:w="589" w:type="dxa"/>
            <w:tcBorders>
              <w:top w:val="nil"/>
              <w:left w:val="nil"/>
              <w:bottom w:val="single" w:sz="4" w:space="0" w:color="000000"/>
              <w:right w:val="single" w:sz="4" w:space="0" w:color="000000"/>
            </w:tcBorders>
            <w:shd w:val="clear" w:color="auto" w:fill="auto"/>
            <w:noWrap/>
            <w:hideMark/>
          </w:tcPr>
          <w:p w14:paraId="79C33658"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108C9C0" w14:textId="77777777" w:rsidR="00BB6B8C" w:rsidRPr="004F768B" w:rsidRDefault="00BB6B8C" w:rsidP="0057298C">
            <w:pPr>
              <w:jc w:val="right"/>
              <w:outlineLvl w:val="3"/>
              <w:rPr>
                <w:color w:val="000000"/>
              </w:rPr>
            </w:pPr>
            <w:r w:rsidRPr="004F768B">
              <w:rPr>
                <w:color w:val="000000"/>
              </w:rPr>
              <w:t>1 578 540,00</w:t>
            </w:r>
          </w:p>
        </w:tc>
      </w:tr>
      <w:tr w:rsidR="00BB6B8C" w:rsidRPr="004F768B" w14:paraId="5B9DD3E4"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A8E81DF" w14:textId="77777777" w:rsidR="00BB6B8C" w:rsidRPr="004F768B" w:rsidRDefault="00BB6B8C" w:rsidP="0057298C">
            <w:pPr>
              <w:outlineLvl w:val="4"/>
              <w:rPr>
                <w:color w:val="000000"/>
              </w:rPr>
            </w:pPr>
            <w:r w:rsidRPr="004F768B">
              <w:rPr>
                <w:color w:val="000000"/>
              </w:rPr>
              <w:lastRenderedPageBreak/>
              <w:t>Основное мероприятие "Доступная среда"</w:t>
            </w:r>
          </w:p>
        </w:tc>
        <w:tc>
          <w:tcPr>
            <w:tcW w:w="593" w:type="dxa"/>
            <w:tcBorders>
              <w:top w:val="nil"/>
              <w:left w:val="nil"/>
              <w:bottom w:val="single" w:sz="4" w:space="0" w:color="000000"/>
              <w:right w:val="single" w:sz="4" w:space="0" w:color="000000"/>
            </w:tcBorders>
            <w:shd w:val="clear" w:color="auto" w:fill="auto"/>
            <w:noWrap/>
            <w:hideMark/>
          </w:tcPr>
          <w:p w14:paraId="08192680"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7E6B1D9" w14:textId="77777777" w:rsidR="00BB6B8C" w:rsidRPr="004F768B" w:rsidRDefault="00BB6B8C" w:rsidP="0057298C">
            <w:pPr>
              <w:jc w:val="center"/>
              <w:outlineLvl w:val="4"/>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841B842" w14:textId="77777777" w:rsidR="00BB6B8C" w:rsidRPr="004F768B" w:rsidRDefault="00BB6B8C" w:rsidP="0057298C">
            <w:pPr>
              <w:jc w:val="center"/>
              <w:outlineLvl w:val="4"/>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0C46A16F" w14:textId="77777777" w:rsidR="00BB6B8C" w:rsidRPr="004F768B" w:rsidRDefault="00BB6B8C" w:rsidP="0057298C">
            <w:pPr>
              <w:jc w:val="center"/>
              <w:outlineLvl w:val="4"/>
              <w:rPr>
                <w:color w:val="000000"/>
              </w:rPr>
            </w:pPr>
            <w:r w:rsidRPr="004F768B">
              <w:rPr>
                <w:color w:val="000000"/>
              </w:rPr>
              <w:t>0520100000</w:t>
            </w:r>
          </w:p>
        </w:tc>
        <w:tc>
          <w:tcPr>
            <w:tcW w:w="589" w:type="dxa"/>
            <w:tcBorders>
              <w:top w:val="nil"/>
              <w:left w:val="nil"/>
              <w:bottom w:val="single" w:sz="4" w:space="0" w:color="000000"/>
              <w:right w:val="single" w:sz="4" w:space="0" w:color="000000"/>
            </w:tcBorders>
            <w:shd w:val="clear" w:color="auto" w:fill="auto"/>
            <w:noWrap/>
            <w:hideMark/>
          </w:tcPr>
          <w:p w14:paraId="0CABD0B5"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67257C4" w14:textId="77777777" w:rsidR="00BB6B8C" w:rsidRPr="004F768B" w:rsidRDefault="00BB6B8C" w:rsidP="0057298C">
            <w:pPr>
              <w:jc w:val="right"/>
              <w:outlineLvl w:val="4"/>
              <w:rPr>
                <w:color w:val="000000"/>
              </w:rPr>
            </w:pPr>
            <w:r w:rsidRPr="004F768B">
              <w:rPr>
                <w:color w:val="000000"/>
              </w:rPr>
              <w:t>1 578 540,00</w:t>
            </w:r>
          </w:p>
        </w:tc>
      </w:tr>
      <w:tr w:rsidR="00BB6B8C" w:rsidRPr="004F768B" w14:paraId="13527B9F"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50D6BBED" w14:textId="77777777" w:rsidR="00BB6B8C" w:rsidRPr="004F768B" w:rsidRDefault="00BB6B8C" w:rsidP="0057298C">
            <w:pPr>
              <w:outlineLvl w:val="5"/>
              <w:rPr>
                <w:color w:val="000000"/>
              </w:rPr>
            </w:pPr>
            <w:r w:rsidRPr="004F768B">
              <w:rPr>
                <w:color w:val="000000"/>
              </w:rPr>
              <w:t xml:space="preserve">  Мероприятия по повышению качества жизни и социальной интеграции инвалидов в общество</w:t>
            </w:r>
          </w:p>
        </w:tc>
        <w:tc>
          <w:tcPr>
            <w:tcW w:w="593" w:type="dxa"/>
            <w:tcBorders>
              <w:top w:val="nil"/>
              <w:left w:val="nil"/>
              <w:bottom w:val="single" w:sz="4" w:space="0" w:color="000000"/>
              <w:right w:val="single" w:sz="4" w:space="0" w:color="000000"/>
            </w:tcBorders>
            <w:shd w:val="clear" w:color="auto" w:fill="auto"/>
            <w:noWrap/>
            <w:hideMark/>
          </w:tcPr>
          <w:p w14:paraId="58F454BA"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0635769"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E1D29F0"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6FDED15F" w14:textId="77777777" w:rsidR="00BB6B8C" w:rsidRPr="004F768B" w:rsidRDefault="00BB6B8C" w:rsidP="0057298C">
            <w:pPr>
              <w:jc w:val="center"/>
              <w:outlineLvl w:val="5"/>
              <w:rPr>
                <w:color w:val="000000"/>
              </w:rPr>
            </w:pPr>
            <w:r w:rsidRPr="004F768B">
              <w:rPr>
                <w:color w:val="000000"/>
              </w:rPr>
              <w:t>0520181200</w:t>
            </w:r>
          </w:p>
        </w:tc>
        <w:tc>
          <w:tcPr>
            <w:tcW w:w="589" w:type="dxa"/>
            <w:tcBorders>
              <w:top w:val="nil"/>
              <w:left w:val="nil"/>
              <w:bottom w:val="single" w:sz="4" w:space="0" w:color="000000"/>
              <w:right w:val="single" w:sz="4" w:space="0" w:color="000000"/>
            </w:tcBorders>
            <w:shd w:val="clear" w:color="auto" w:fill="auto"/>
            <w:noWrap/>
            <w:hideMark/>
          </w:tcPr>
          <w:p w14:paraId="52132D03"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4B29D89" w14:textId="77777777" w:rsidR="00BB6B8C" w:rsidRPr="004F768B" w:rsidRDefault="00BB6B8C" w:rsidP="0057298C">
            <w:pPr>
              <w:jc w:val="right"/>
              <w:outlineLvl w:val="5"/>
              <w:rPr>
                <w:color w:val="000000"/>
              </w:rPr>
            </w:pPr>
            <w:r w:rsidRPr="004F768B">
              <w:rPr>
                <w:color w:val="000000"/>
              </w:rPr>
              <w:t>1 578 540,00</w:t>
            </w:r>
          </w:p>
        </w:tc>
      </w:tr>
      <w:tr w:rsidR="00BB6B8C" w:rsidRPr="004F768B" w14:paraId="2D6F34A4"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E5D36FC"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3913528A"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5524EAD"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1A114D2"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0BA88B31" w14:textId="77777777" w:rsidR="00BB6B8C" w:rsidRPr="004F768B" w:rsidRDefault="00BB6B8C" w:rsidP="0057298C">
            <w:pPr>
              <w:jc w:val="center"/>
              <w:outlineLvl w:val="6"/>
              <w:rPr>
                <w:color w:val="000000"/>
              </w:rPr>
            </w:pPr>
            <w:r w:rsidRPr="004F768B">
              <w:rPr>
                <w:color w:val="000000"/>
              </w:rPr>
              <w:t>0520181200</w:t>
            </w:r>
          </w:p>
        </w:tc>
        <w:tc>
          <w:tcPr>
            <w:tcW w:w="589" w:type="dxa"/>
            <w:tcBorders>
              <w:top w:val="nil"/>
              <w:left w:val="nil"/>
              <w:bottom w:val="single" w:sz="4" w:space="0" w:color="000000"/>
              <w:right w:val="single" w:sz="4" w:space="0" w:color="000000"/>
            </w:tcBorders>
            <w:shd w:val="clear" w:color="auto" w:fill="auto"/>
            <w:noWrap/>
            <w:hideMark/>
          </w:tcPr>
          <w:p w14:paraId="5BF0948A"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377F65BF" w14:textId="77777777" w:rsidR="00BB6B8C" w:rsidRPr="004F768B" w:rsidRDefault="00BB6B8C" w:rsidP="0057298C">
            <w:pPr>
              <w:jc w:val="right"/>
              <w:outlineLvl w:val="6"/>
              <w:rPr>
                <w:color w:val="000000"/>
              </w:rPr>
            </w:pPr>
            <w:r w:rsidRPr="004F768B">
              <w:rPr>
                <w:color w:val="000000"/>
              </w:rPr>
              <w:t>1 578 540,00</w:t>
            </w:r>
          </w:p>
        </w:tc>
      </w:tr>
      <w:tr w:rsidR="00BB6B8C" w:rsidRPr="004F768B" w14:paraId="3B3008CD"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E4352C5" w14:textId="77777777" w:rsidR="00BB6B8C" w:rsidRPr="004F768B" w:rsidRDefault="00BB6B8C" w:rsidP="0057298C">
            <w:pPr>
              <w:outlineLvl w:val="2"/>
              <w:rPr>
                <w:color w:val="000000"/>
              </w:rPr>
            </w:pPr>
            <w:r w:rsidRPr="004F768B">
              <w:rPr>
                <w:color w:val="000000"/>
              </w:rPr>
              <w:t xml:space="preserve">  Муниципальная программа "Экономическое развитие"</w:t>
            </w:r>
          </w:p>
        </w:tc>
        <w:tc>
          <w:tcPr>
            <w:tcW w:w="593" w:type="dxa"/>
            <w:tcBorders>
              <w:top w:val="nil"/>
              <w:left w:val="nil"/>
              <w:bottom w:val="single" w:sz="4" w:space="0" w:color="000000"/>
              <w:right w:val="single" w:sz="4" w:space="0" w:color="000000"/>
            </w:tcBorders>
            <w:shd w:val="clear" w:color="auto" w:fill="auto"/>
            <w:noWrap/>
            <w:hideMark/>
          </w:tcPr>
          <w:p w14:paraId="17CB0538" w14:textId="77777777" w:rsidR="00BB6B8C" w:rsidRPr="004F768B" w:rsidRDefault="00BB6B8C" w:rsidP="0057298C">
            <w:pPr>
              <w:jc w:val="center"/>
              <w:outlineLvl w:val="2"/>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293EAEA" w14:textId="77777777" w:rsidR="00BB6B8C" w:rsidRPr="004F768B" w:rsidRDefault="00BB6B8C" w:rsidP="0057298C">
            <w:pPr>
              <w:jc w:val="center"/>
              <w:outlineLvl w:val="2"/>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5FA80E57" w14:textId="77777777" w:rsidR="00BB6B8C" w:rsidRPr="004F768B" w:rsidRDefault="00BB6B8C" w:rsidP="0057298C">
            <w:pPr>
              <w:jc w:val="center"/>
              <w:outlineLvl w:val="2"/>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4D3AF8B2" w14:textId="77777777" w:rsidR="00BB6B8C" w:rsidRPr="004F768B" w:rsidRDefault="00BB6B8C" w:rsidP="0057298C">
            <w:pPr>
              <w:jc w:val="center"/>
              <w:outlineLvl w:val="2"/>
              <w:rPr>
                <w:color w:val="000000"/>
              </w:rPr>
            </w:pPr>
            <w:r w:rsidRPr="004F768B">
              <w:rPr>
                <w:color w:val="000000"/>
              </w:rPr>
              <w:t>0700000000</w:t>
            </w:r>
          </w:p>
        </w:tc>
        <w:tc>
          <w:tcPr>
            <w:tcW w:w="589" w:type="dxa"/>
            <w:tcBorders>
              <w:top w:val="nil"/>
              <w:left w:val="nil"/>
              <w:bottom w:val="single" w:sz="4" w:space="0" w:color="000000"/>
              <w:right w:val="single" w:sz="4" w:space="0" w:color="000000"/>
            </w:tcBorders>
            <w:shd w:val="clear" w:color="auto" w:fill="auto"/>
            <w:noWrap/>
            <w:hideMark/>
          </w:tcPr>
          <w:p w14:paraId="6A639D60"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A996E7B" w14:textId="77777777" w:rsidR="00BB6B8C" w:rsidRPr="004F768B" w:rsidRDefault="00BB6B8C" w:rsidP="0057298C">
            <w:pPr>
              <w:jc w:val="right"/>
              <w:outlineLvl w:val="2"/>
              <w:rPr>
                <w:color w:val="000000"/>
              </w:rPr>
            </w:pPr>
            <w:r w:rsidRPr="004F768B">
              <w:rPr>
                <w:color w:val="000000"/>
              </w:rPr>
              <w:t>4 124 590,00</w:t>
            </w:r>
          </w:p>
        </w:tc>
      </w:tr>
      <w:tr w:rsidR="00BB6B8C" w:rsidRPr="004F768B" w14:paraId="04CFF38D"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CCE6914" w14:textId="77777777" w:rsidR="00BB6B8C" w:rsidRPr="004F768B" w:rsidRDefault="00BB6B8C" w:rsidP="0057298C">
            <w:pPr>
              <w:outlineLvl w:val="3"/>
              <w:rPr>
                <w:color w:val="000000"/>
              </w:rPr>
            </w:pPr>
            <w:r w:rsidRPr="004F768B">
              <w:rPr>
                <w:color w:val="000000"/>
              </w:rPr>
              <w:t xml:space="preserve"> Подпрограмма "Развитие внутреннего и въездного туризма"</w:t>
            </w:r>
          </w:p>
        </w:tc>
        <w:tc>
          <w:tcPr>
            <w:tcW w:w="593" w:type="dxa"/>
            <w:tcBorders>
              <w:top w:val="nil"/>
              <w:left w:val="nil"/>
              <w:bottom w:val="single" w:sz="4" w:space="0" w:color="000000"/>
              <w:right w:val="single" w:sz="4" w:space="0" w:color="000000"/>
            </w:tcBorders>
            <w:shd w:val="clear" w:color="auto" w:fill="auto"/>
            <w:noWrap/>
            <w:hideMark/>
          </w:tcPr>
          <w:p w14:paraId="55A1FE7A" w14:textId="77777777" w:rsidR="00BB6B8C" w:rsidRPr="004F768B" w:rsidRDefault="00BB6B8C" w:rsidP="0057298C">
            <w:pPr>
              <w:jc w:val="center"/>
              <w:outlineLvl w:val="3"/>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2AC82D5" w14:textId="77777777" w:rsidR="00BB6B8C" w:rsidRPr="004F768B" w:rsidRDefault="00BB6B8C" w:rsidP="0057298C">
            <w:pPr>
              <w:jc w:val="center"/>
              <w:outlineLvl w:val="3"/>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F241086" w14:textId="77777777" w:rsidR="00BB6B8C" w:rsidRPr="004F768B" w:rsidRDefault="00BB6B8C" w:rsidP="0057298C">
            <w:pPr>
              <w:jc w:val="center"/>
              <w:outlineLvl w:val="3"/>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559ADB24" w14:textId="77777777" w:rsidR="00BB6B8C" w:rsidRPr="004F768B" w:rsidRDefault="00BB6B8C" w:rsidP="0057298C">
            <w:pPr>
              <w:jc w:val="center"/>
              <w:outlineLvl w:val="3"/>
              <w:rPr>
                <w:color w:val="000000"/>
              </w:rPr>
            </w:pPr>
            <w:r w:rsidRPr="004F768B">
              <w:rPr>
                <w:color w:val="000000"/>
              </w:rPr>
              <w:t>0720000000</w:t>
            </w:r>
          </w:p>
        </w:tc>
        <w:tc>
          <w:tcPr>
            <w:tcW w:w="589" w:type="dxa"/>
            <w:tcBorders>
              <w:top w:val="nil"/>
              <w:left w:val="nil"/>
              <w:bottom w:val="single" w:sz="4" w:space="0" w:color="000000"/>
              <w:right w:val="single" w:sz="4" w:space="0" w:color="000000"/>
            </w:tcBorders>
            <w:shd w:val="clear" w:color="auto" w:fill="auto"/>
            <w:noWrap/>
            <w:hideMark/>
          </w:tcPr>
          <w:p w14:paraId="30D5D4A9"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64C3668" w14:textId="77777777" w:rsidR="00BB6B8C" w:rsidRPr="004F768B" w:rsidRDefault="00BB6B8C" w:rsidP="0057298C">
            <w:pPr>
              <w:jc w:val="right"/>
              <w:outlineLvl w:val="3"/>
              <w:rPr>
                <w:color w:val="000000"/>
              </w:rPr>
            </w:pPr>
            <w:r w:rsidRPr="004F768B">
              <w:rPr>
                <w:color w:val="000000"/>
              </w:rPr>
              <w:t>4 124 590,00</w:t>
            </w:r>
          </w:p>
        </w:tc>
      </w:tr>
      <w:tr w:rsidR="00BB6B8C" w:rsidRPr="004F768B" w14:paraId="5F601BC6"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8BF0B71" w14:textId="77777777" w:rsidR="00BB6B8C" w:rsidRPr="004F768B" w:rsidRDefault="00BB6B8C" w:rsidP="0057298C">
            <w:pPr>
              <w:outlineLvl w:val="4"/>
              <w:rPr>
                <w:color w:val="000000"/>
              </w:rPr>
            </w:pPr>
            <w:r w:rsidRPr="004F768B">
              <w:rPr>
                <w:color w:val="000000"/>
              </w:rPr>
              <w:t>Основное мероприятие "Развитие внутреннего и въездного туризма"</w:t>
            </w:r>
          </w:p>
        </w:tc>
        <w:tc>
          <w:tcPr>
            <w:tcW w:w="593" w:type="dxa"/>
            <w:tcBorders>
              <w:top w:val="nil"/>
              <w:left w:val="nil"/>
              <w:bottom w:val="single" w:sz="4" w:space="0" w:color="000000"/>
              <w:right w:val="single" w:sz="4" w:space="0" w:color="000000"/>
            </w:tcBorders>
            <w:shd w:val="clear" w:color="auto" w:fill="auto"/>
            <w:noWrap/>
            <w:hideMark/>
          </w:tcPr>
          <w:p w14:paraId="1426AFC4"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B31B125" w14:textId="77777777" w:rsidR="00BB6B8C" w:rsidRPr="004F768B" w:rsidRDefault="00BB6B8C" w:rsidP="0057298C">
            <w:pPr>
              <w:jc w:val="center"/>
              <w:outlineLvl w:val="4"/>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C65A219" w14:textId="77777777" w:rsidR="00BB6B8C" w:rsidRPr="004F768B" w:rsidRDefault="00BB6B8C" w:rsidP="0057298C">
            <w:pPr>
              <w:jc w:val="center"/>
              <w:outlineLvl w:val="4"/>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520861C3" w14:textId="77777777" w:rsidR="00BB6B8C" w:rsidRPr="004F768B" w:rsidRDefault="00BB6B8C" w:rsidP="0057298C">
            <w:pPr>
              <w:jc w:val="center"/>
              <w:outlineLvl w:val="4"/>
              <w:rPr>
                <w:color w:val="000000"/>
              </w:rPr>
            </w:pPr>
            <w:r w:rsidRPr="004F768B">
              <w:rPr>
                <w:color w:val="000000"/>
              </w:rPr>
              <w:t>0720100000</w:t>
            </w:r>
          </w:p>
        </w:tc>
        <w:tc>
          <w:tcPr>
            <w:tcW w:w="589" w:type="dxa"/>
            <w:tcBorders>
              <w:top w:val="nil"/>
              <w:left w:val="nil"/>
              <w:bottom w:val="single" w:sz="4" w:space="0" w:color="000000"/>
              <w:right w:val="single" w:sz="4" w:space="0" w:color="000000"/>
            </w:tcBorders>
            <w:shd w:val="clear" w:color="auto" w:fill="auto"/>
            <w:noWrap/>
            <w:hideMark/>
          </w:tcPr>
          <w:p w14:paraId="269B5706"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0664B36" w14:textId="77777777" w:rsidR="00BB6B8C" w:rsidRPr="004F768B" w:rsidRDefault="00BB6B8C" w:rsidP="0057298C">
            <w:pPr>
              <w:jc w:val="right"/>
              <w:outlineLvl w:val="4"/>
              <w:rPr>
                <w:color w:val="000000"/>
              </w:rPr>
            </w:pPr>
            <w:r w:rsidRPr="004F768B">
              <w:rPr>
                <w:color w:val="000000"/>
              </w:rPr>
              <w:t>4 124 590,00</w:t>
            </w:r>
          </w:p>
        </w:tc>
      </w:tr>
      <w:tr w:rsidR="00BB6B8C" w:rsidRPr="004F768B" w14:paraId="51F135CE"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05166DE0" w14:textId="77777777" w:rsidR="00BB6B8C" w:rsidRPr="004F768B" w:rsidRDefault="00BB6B8C" w:rsidP="0057298C">
            <w:pPr>
              <w:outlineLvl w:val="5"/>
              <w:rPr>
                <w:color w:val="000000"/>
              </w:rPr>
            </w:pPr>
            <w:r w:rsidRPr="004F768B">
              <w:rPr>
                <w:color w:val="000000"/>
              </w:rPr>
              <w:t xml:space="preserve">  Благоустройство территорий, прилегающих к местам туристического показа в муниципальных образованиях в Республике Бурятия</w:t>
            </w:r>
          </w:p>
        </w:tc>
        <w:tc>
          <w:tcPr>
            <w:tcW w:w="593" w:type="dxa"/>
            <w:tcBorders>
              <w:top w:val="nil"/>
              <w:left w:val="nil"/>
              <w:bottom w:val="single" w:sz="4" w:space="0" w:color="000000"/>
              <w:right w:val="single" w:sz="4" w:space="0" w:color="000000"/>
            </w:tcBorders>
            <w:shd w:val="clear" w:color="auto" w:fill="auto"/>
            <w:noWrap/>
            <w:hideMark/>
          </w:tcPr>
          <w:p w14:paraId="4881CFEA"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7121DEC"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4D12BF60"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63449B24" w14:textId="77777777" w:rsidR="00BB6B8C" w:rsidRPr="004F768B" w:rsidRDefault="00BB6B8C" w:rsidP="0057298C">
            <w:pPr>
              <w:jc w:val="center"/>
              <w:outlineLvl w:val="5"/>
              <w:rPr>
                <w:color w:val="000000"/>
              </w:rPr>
            </w:pPr>
            <w:r w:rsidRPr="004F768B">
              <w:rPr>
                <w:color w:val="000000"/>
              </w:rPr>
              <w:t>07201S2610</w:t>
            </w:r>
          </w:p>
        </w:tc>
        <w:tc>
          <w:tcPr>
            <w:tcW w:w="589" w:type="dxa"/>
            <w:tcBorders>
              <w:top w:val="nil"/>
              <w:left w:val="nil"/>
              <w:bottom w:val="single" w:sz="4" w:space="0" w:color="000000"/>
              <w:right w:val="single" w:sz="4" w:space="0" w:color="000000"/>
            </w:tcBorders>
            <w:shd w:val="clear" w:color="auto" w:fill="auto"/>
            <w:noWrap/>
            <w:hideMark/>
          </w:tcPr>
          <w:p w14:paraId="5A00A90A"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661D33A" w14:textId="77777777" w:rsidR="00BB6B8C" w:rsidRPr="004F768B" w:rsidRDefault="00BB6B8C" w:rsidP="0057298C">
            <w:pPr>
              <w:jc w:val="right"/>
              <w:outlineLvl w:val="5"/>
              <w:rPr>
                <w:color w:val="000000"/>
              </w:rPr>
            </w:pPr>
            <w:r w:rsidRPr="004F768B">
              <w:rPr>
                <w:color w:val="000000"/>
              </w:rPr>
              <w:t>4 124 590,00</w:t>
            </w:r>
          </w:p>
        </w:tc>
      </w:tr>
      <w:tr w:rsidR="00BB6B8C" w:rsidRPr="004F768B" w14:paraId="5944413A"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DAA0298"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6E324421"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96C87B3"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39E8C1B"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2471DCD9" w14:textId="77777777" w:rsidR="00BB6B8C" w:rsidRPr="004F768B" w:rsidRDefault="00BB6B8C" w:rsidP="0057298C">
            <w:pPr>
              <w:jc w:val="center"/>
              <w:outlineLvl w:val="6"/>
              <w:rPr>
                <w:color w:val="000000"/>
              </w:rPr>
            </w:pPr>
            <w:r w:rsidRPr="004F768B">
              <w:rPr>
                <w:color w:val="000000"/>
              </w:rPr>
              <w:t>07201S2610</w:t>
            </w:r>
          </w:p>
        </w:tc>
        <w:tc>
          <w:tcPr>
            <w:tcW w:w="589" w:type="dxa"/>
            <w:tcBorders>
              <w:top w:val="nil"/>
              <w:left w:val="nil"/>
              <w:bottom w:val="single" w:sz="4" w:space="0" w:color="000000"/>
              <w:right w:val="single" w:sz="4" w:space="0" w:color="000000"/>
            </w:tcBorders>
            <w:shd w:val="clear" w:color="auto" w:fill="auto"/>
            <w:noWrap/>
            <w:hideMark/>
          </w:tcPr>
          <w:p w14:paraId="3F32402E"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05D50C44" w14:textId="77777777" w:rsidR="00BB6B8C" w:rsidRPr="004F768B" w:rsidRDefault="00BB6B8C" w:rsidP="0057298C">
            <w:pPr>
              <w:jc w:val="right"/>
              <w:outlineLvl w:val="6"/>
              <w:rPr>
                <w:color w:val="000000"/>
              </w:rPr>
            </w:pPr>
            <w:r w:rsidRPr="004F768B">
              <w:rPr>
                <w:color w:val="000000"/>
              </w:rPr>
              <w:t>4 124 590,00</w:t>
            </w:r>
          </w:p>
        </w:tc>
      </w:tr>
      <w:tr w:rsidR="00BB6B8C" w:rsidRPr="004F768B" w14:paraId="5F308286"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2A873493" w14:textId="77777777" w:rsidR="00BB6B8C" w:rsidRPr="004F768B" w:rsidRDefault="00BB6B8C" w:rsidP="0057298C">
            <w:pPr>
              <w:outlineLvl w:val="2"/>
              <w:rPr>
                <w:color w:val="000000"/>
              </w:rPr>
            </w:pPr>
            <w:r w:rsidRPr="004F768B">
              <w:rPr>
                <w:color w:val="000000"/>
              </w:rPr>
              <w:t xml:space="preserve">  Муниципальная программа «Формирование современной городской среды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1FF8B176" w14:textId="77777777" w:rsidR="00BB6B8C" w:rsidRPr="004F768B" w:rsidRDefault="00BB6B8C" w:rsidP="0057298C">
            <w:pPr>
              <w:jc w:val="center"/>
              <w:outlineLvl w:val="2"/>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2BCCF57" w14:textId="77777777" w:rsidR="00BB6B8C" w:rsidRPr="004F768B" w:rsidRDefault="00BB6B8C" w:rsidP="0057298C">
            <w:pPr>
              <w:jc w:val="center"/>
              <w:outlineLvl w:val="2"/>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406AFD6B" w14:textId="77777777" w:rsidR="00BB6B8C" w:rsidRPr="004F768B" w:rsidRDefault="00BB6B8C" w:rsidP="0057298C">
            <w:pPr>
              <w:jc w:val="center"/>
              <w:outlineLvl w:val="2"/>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6388D047" w14:textId="77777777" w:rsidR="00BB6B8C" w:rsidRPr="004F768B" w:rsidRDefault="00BB6B8C" w:rsidP="0057298C">
            <w:pPr>
              <w:jc w:val="center"/>
              <w:outlineLvl w:val="2"/>
              <w:rPr>
                <w:color w:val="000000"/>
              </w:rPr>
            </w:pPr>
            <w:r w:rsidRPr="004F768B">
              <w:rPr>
                <w:color w:val="000000"/>
              </w:rPr>
              <w:t>1100000000</w:t>
            </w:r>
          </w:p>
        </w:tc>
        <w:tc>
          <w:tcPr>
            <w:tcW w:w="589" w:type="dxa"/>
            <w:tcBorders>
              <w:top w:val="nil"/>
              <w:left w:val="nil"/>
              <w:bottom w:val="single" w:sz="4" w:space="0" w:color="000000"/>
              <w:right w:val="single" w:sz="4" w:space="0" w:color="000000"/>
            </w:tcBorders>
            <w:shd w:val="clear" w:color="auto" w:fill="auto"/>
            <w:noWrap/>
            <w:hideMark/>
          </w:tcPr>
          <w:p w14:paraId="12AB2EE7"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C33181A" w14:textId="77777777" w:rsidR="00BB6B8C" w:rsidRPr="004F768B" w:rsidRDefault="00BB6B8C" w:rsidP="0057298C">
            <w:pPr>
              <w:jc w:val="right"/>
              <w:outlineLvl w:val="2"/>
              <w:rPr>
                <w:color w:val="000000"/>
              </w:rPr>
            </w:pPr>
            <w:r w:rsidRPr="004F768B">
              <w:rPr>
                <w:color w:val="000000"/>
              </w:rPr>
              <w:t>4 878 205,45</w:t>
            </w:r>
          </w:p>
        </w:tc>
      </w:tr>
      <w:tr w:rsidR="00BB6B8C" w:rsidRPr="004F768B" w14:paraId="45FB0702" w14:textId="77777777" w:rsidTr="0057298C">
        <w:trPr>
          <w:trHeight w:val="732"/>
        </w:trPr>
        <w:tc>
          <w:tcPr>
            <w:tcW w:w="4096" w:type="dxa"/>
            <w:tcBorders>
              <w:top w:val="nil"/>
              <w:left w:val="single" w:sz="4" w:space="0" w:color="000000"/>
              <w:bottom w:val="single" w:sz="4" w:space="0" w:color="000000"/>
              <w:right w:val="single" w:sz="4" w:space="0" w:color="000000"/>
            </w:tcBorders>
            <w:shd w:val="clear" w:color="auto" w:fill="auto"/>
            <w:hideMark/>
          </w:tcPr>
          <w:p w14:paraId="630C29CA" w14:textId="77777777" w:rsidR="00BB6B8C" w:rsidRPr="004F768B" w:rsidRDefault="00BB6B8C" w:rsidP="0057298C">
            <w:pPr>
              <w:outlineLvl w:val="3"/>
              <w:rPr>
                <w:color w:val="000000"/>
              </w:rPr>
            </w:pPr>
            <w:r w:rsidRPr="004F768B">
              <w:rPr>
                <w:color w:val="000000"/>
              </w:rPr>
              <w:t xml:space="preserve"> Подпрограмма «Благоустройство дворовых и общественных территорий»</w:t>
            </w:r>
          </w:p>
        </w:tc>
        <w:tc>
          <w:tcPr>
            <w:tcW w:w="593" w:type="dxa"/>
            <w:tcBorders>
              <w:top w:val="nil"/>
              <w:left w:val="nil"/>
              <w:bottom w:val="single" w:sz="4" w:space="0" w:color="000000"/>
              <w:right w:val="single" w:sz="4" w:space="0" w:color="000000"/>
            </w:tcBorders>
            <w:shd w:val="clear" w:color="auto" w:fill="auto"/>
            <w:noWrap/>
            <w:hideMark/>
          </w:tcPr>
          <w:p w14:paraId="64AC25CA" w14:textId="77777777" w:rsidR="00BB6B8C" w:rsidRPr="004F768B" w:rsidRDefault="00BB6B8C" w:rsidP="0057298C">
            <w:pPr>
              <w:jc w:val="center"/>
              <w:outlineLvl w:val="3"/>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B329671" w14:textId="77777777" w:rsidR="00BB6B8C" w:rsidRPr="004F768B" w:rsidRDefault="00BB6B8C" w:rsidP="0057298C">
            <w:pPr>
              <w:jc w:val="center"/>
              <w:outlineLvl w:val="3"/>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1EC241A6" w14:textId="77777777" w:rsidR="00BB6B8C" w:rsidRPr="004F768B" w:rsidRDefault="00BB6B8C" w:rsidP="0057298C">
            <w:pPr>
              <w:jc w:val="center"/>
              <w:outlineLvl w:val="3"/>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1D5D338E" w14:textId="77777777" w:rsidR="00BB6B8C" w:rsidRPr="004F768B" w:rsidRDefault="00BB6B8C" w:rsidP="0057298C">
            <w:pPr>
              <w:jc w:val="center"/>
              <w:outlineLvl w:val="3"/>
              <w:rPr>
                <w:color w:val="000000"/>
              </w:rPr>
            </w:pPr>
            <w:r w:rsidRPr="004F768B">
              <w:rPr>
                <w:color w:val="000000"/>
              </w:rPr>
              <w:t>1110000000</w:t>
            </w:r>
          </w:p>
        </w:tc>
        <w:tc>
          <w:tcPr>
            <w:tcW w:w="589" w:type="dxa"/>
            <w:tcBorders>
              <w:top w:val="nil"/>
              <w:left w:val="nil"/>
              <w:bottom w:val="single" w:sz="4" w:space="0" w:color="000000"/>
              <w:right w:val="single" w:sz="4" w:space="0" w:color="000000"/>
            </w:tcBorders>
            <w:shd w:val="clear" w:color="auto" w:fill="auto"/>
            <w:noWrap/>
            <w:hideMark/>
          </w:tcPr>
          <w:p w14:paraId="1B8F958C"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E68CFDB" w14:textId="77777777" w:rsidR="00BB6B8C" w:rsidRPr="004F768B" w:rsidRDefault="00BB6B8C" w:rsidP="0057298C">
            <w:pPr>
              <w:jc w:val="right"/>
              <w:outlineLvl w:val="3"/>
              <w:rPr>
                <w:color w:val="000000"/>
              </w:rPr>
            </w:pPr>
            <w:r w:rsidRPr="004F768B">
              <w:rPr>
                <w:color w:val="000000"/>
              </w:rPr>
              <w:t>4 878 205,45</w:t>
            </w:r>
          </w:p>
        </w:tc>
      </w:tr>
      <w:tr w:rsidR="00BB6B8C" w:rsidRPr="004F768B" w14:paraId="27AAE5EC"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4A48BAB5" w14:textId="77777777" w:rsidR="00BB6B8C" w:rsidRPr="004F768B" w:rsidRDefault="00BB6B8C" w:rsidP="0057298C">
            <w:pPr>
              <w:outlineLvl w:val="4"/>
              <w:rPr>
                <w:color w:val="000000"/>
              </w:rPr>
            </w:pPr>
            <w:r w:rsidRPr="004F768B">
              <w:rPr>
                <w:color w:val="000000"/>
              </w:rPr>
              <w:t>Основное мероприятие "Поддержка муниципальных программ формирования городской среды"</w:t>
            </w:r>
          </w:p>
        </w:tc>
        <w:tc>
          <w:tcPr>
            <w:tcW w:w="593" w:type="dxa"/>
            <w:tcBorders>
              <w:top w:val="nil"/>
              <w:left w:val="nil"/>
              <w:bottom w:val="single" w:sz="4" w:space="0" w:color="000000"/>
              <w:right w:val="single" w:sz="4" w:space="0" w:color="000000"/>
            </w:tcBorders>
            <w:shd w:val="clear" w:color="auto" w:fill="auto"/>
            <w:noWrap/>
            <w:hideMark/>
          </w:tcPr>
          <w:p w14:paraId="632F8991"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1BD7B62" w14:textId="77777777" w:rsidR="00BB6B8C" w:rsidRPr="004F768B" w:rsidRDefault="00BB6B8C" w:rsidP="0057298C">
            <w:pPr>
              <w:jc w:val="center"/>
              <w:outlineLvl w:val="4"/>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4D33342B" w14:textId="77777777" w:rsidR="00BB6B8C" w:rsidRPr="004F768B" w:rsidRDefault="00BB6B8C" w:rsidP="0057298C">
            <w:pPr>
              <w:jc w:val="center"/>
              <w:outlineLvl w:val="4"/>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40654018" w14:textId="77777777" w:rsidR="00BB6B8C" w:rsidRPr="004F768B" w:rsidRDefault="00BB6B8C" w:rsidP="0057298C">
            <w:pPr>
              <w:jc w:val="center"/>
              <w:outlineLvl w:val="4"/>
              <w:rPr>
                <w:color w:val="000000"/>
              </w:rPr>
            </w:pPr>
            <w:r w:rsidRPr="004F768B">
              <w:rPr>
                <w:color w:val="000000"/>
              </w:rPr>
              <w:t>1110100000</w:t>
            </w:r>
          </w:p>
        </w:tc>
        <w:tc>
          <w:tcPr>
            <w:tcW w:w="589" w:type="dxa"/>
            <w:tcBorders>
              <w:top w:val="nil"/>
              <w:left w:val="nil"/>
              <w:bottom w:val="single" w:sz="4" w:space="0" w:color="000000"/>
              <w:right w:val="single" w:sz="4" w:space="0" w:color="000000"/>
            </w:tcBorders>
            <w:shd w:val="clear" w:color="auto" w:fill="auto"/>
            <w:noWrap/>
            <w:hideMark/>
          </w:tcPr>
          <w:p w14:paraId="0758B6D5"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16AC23F" w14:textId="77777777" w:rsidR="00BB6B8C" w:rsidRPr="004F768B" w:rsidRDefault="00BB6B8C" w:rsidP="0057298C">
            <w:pPr>
              <w:jc w:val="right"/>
              <w:outlineLvl w:val="4"/>
              <w:rPr>
                <w:color w:val="000000"/>
              </w:rPr>
            </w:pPr>
            <w:r w:rsidRPr="004F768B">
              <w:rPr>
                <w:color w:val="000000"/>
              </w:rPr>
              <w:t>555 167,45</w:t>
            </w:r>
          </w:p>
        </w:tc>
      </w:tr>
      <w:tr w:rsidR="00BB6B8C" w:rsidRPr="004F768B" w14:paraId="1FF86FB0"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62434C19" w14:textId="77777777" w:rsidR="00BB6B8C" w:rsidRPr="004F768B" w:rsidRDefault="00BB6B8C" w:rsidP="0057298C">
            <w:pPr>
              <w:outlineLvl w:val="5"/>
              <w:rPr>
                <w:color w:val="000000"/>
              </w:rPr>
            </w:pPr>
            <w:r w:rsidRPr="004F768B">
              <w:rPr>
                <w:color w:val="000000"/>
              </w:rPr>
              <w:t xml:space="preserve">  Проверка достоверности определения сметной стоимости объектов благоустройства</w:t>
            </w:r>
          </w:p>
        </w:tc>
        <w:tc>
          <w:tcPr>
            <w:tcW w:w="593" w:type="dxa"/>
            <w:tcBorders>
              <w:top w:val="nil"/>
              <w:left w:val="nil"/>
              <w:bottom w:val="single" w:sz="4" w:space="0" w:color="000000"/>
              <w:right w:val="single" w:sz="4" w:space="0" w:color="000000"/>
            </w:tcBorders>
            <w:shd w:val="clear" w:color="auto" w:fill="auto"/>
            <w:noWrap/>
            <w:hideMark/>
          </w:tcPr>
          <w:p w14:paraId="4ACB5238"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51E00D6"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1B13116C"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4590237E" w14:textId="77777777" w:rsidR="00BB6B8C" w:rsidRPr="004F768B" w:rsidRDefault="00BB6B8C" w:rsidP="0057298C">
            <w:pPr>
              <w:jc w:val="center"/>
              <w:outlineLvl w:val="5"/>
              <w:rPr>
                <w:color w:val="000000"/>
              </w:rPr>
            </w:pPr>
            <w:r w:rsidRPr="004F768B">
              <w:rPr>
                <w:color w:val="000000"/>
              </w:rPr>
              <w:t>1110185200</w:t>
            </w:r>
          </w:p>
        </w:tc>
        <w:tc>
          <w:tcPr>
            <w:tcW w:w="589" w:type="dxa"/>
            <w:tcBorders>
              <w:top w:val="nil"/>
              <w:left w:val="nil"/>
              <w:bottom w:val="single" w:sz="4" w:space="0" w:color="000000"/>
              <w:right w:val="single" w:sz="4" w:space="0" w:color="000000"/>
            </w:tcBorders>
            <w:shd w:val="clear" w:color="auto" w:fill="auto"/>
            <w:noWrap/>
            <w:hideMark/>
          </w:tcPr>
          <w:p w14:paraId="45AE68A6"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EF173E8" w14:textId="77777777" w:rsidR="00BB6B8C" w:rsidRPr="004F768B" w:rsidRDefault="00BB6B8C" w:rsidP="0057298C">
            <w:pPr>
              <w:jc w:val="right"/>
              <w:outlineLvl w:val="5"/>
              <w:rPr>
                <w:color w:val="000000"/>
              </w:rPr>
            </w:pPr>
            <w:r w:rsidRPr="004F768B">
              <w:rPr>
                <w:color w:val="000000"/>
              </w:rPr>
              <w:t>555 167,45</w:t>
            </w:r>
          </w:p>
        </w:tc>
      </w:tr>
      <w:tr w:rsidR="00BB6B8C" w:rsidRPr="004F768B" w14:paraId="60CC804E"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8E175B4"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1C6D27CD"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29C99CC"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CC4F508"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5AF93083" w14:textId="77777777" w:rsidR="00BB6B8C" w:rsidRPr="004F768B" w:rsidRDefault="00BB6B8C" w:rsidP="0057298C">
            <w:pPr>
              <w:jc w:val="center"/>
              <w:outlineLvl w:val="6"/>
              <w:rPr>
                <w:color w:val="000000"/>
              </w:rPr>
            </w:pPr>
            <w:r w:rsidRPr="004F768B">
              <w:rPr>
                <w:color w:val="000000"/>
              </w:rPr>
              <w:t>1110185200</w:t>
            </w:r>
          </w:p>
        </w:tc>
        <w:tc>
          <w:tcPr>
            <w:tcW w:w="589" w:type="dxa"/>
            <w:tcBorders>
              <w:top w:val="nil"/>
              <w:left w:val="nil"/>
              <w:bottom w:val="single" w:sz="4" w:space="0" w:color="000000"/>
              <w:right w:val="single" w:sz="4" w:space="0" w:color="000000"/>
            </w:tcBorders>
            <w:shd w:val="clear" w:color="auto" w:fill="auto"/>
            <w:noWrap/>
            <w:hideMark/>
          </w:tcPr>
          <w:p w14:paraId="24C6EE21"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7EAA27F9" w14:textId="77777777" w:rsidR="00BB6B8C" w:rsidRPr="004F768B" w:rsidRDefault="00BB6B8C" w:rsidP="0057298C">
            <w:pPr>
              <w:jc w:val="right"/>
              <w:outlineLvl w:val="6"/>
              <w:rPr>
                <w:color w:val="000000"/>
              </w:rPr>
            </w:pPr>
            <w:r w:rsidRPr="004F768B">
              <w:rPr>
                <w:color w:val="000000"/>
              </w:rPr>
              <w:t>555 167,45</w:t>
            </w:r>
          </w:p>
        </w:tc>
      </w:tr>
      <w:tr w:rsidR="00BB6B8C" w:rsidRPr="004F768B" w14:paraId="7D4B7618"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0630C20" w14:textId="77777777" w:rsidR="00BB6B8C" w:rsidRPr="004F768B" w:rsidRDefault="00BB6B8C" w:rsidP="0057298C">
            <w:pPr>
              <w:outlineLvl w:val="4"/>
              <w:rPr>
                <w:color w:val="000000"/>
              </w:rPr>
            </w:pPr>
            <w:r w:rsidRPr="004F768B">
              <w:rPr>
                <w:color w:val="000000"/>
              </w:rPr>
              <w:t>Федеральный проект "Формирование комфортной городской среды"</w:t>
            </w:r>
          </w:p>
        </w:tc>
        <w:tc>
          <w:tcPr>
            <w:tcW w:w="593" w:type="dxa"/>
            <w:tcBorders>
              <w:top w:val="nil"/>
              <w:left w:val="nil"/>
              <w:bottom w:val="single" w:sz="4" w:space="0" w:color="000000"/>
              <w:right w:val="single" w:sz="4" w:space="0" w:color="000000"/>
            </w:tcBorders>
            <w:shd w:val="clear" w:color="auto" w:fill="auto"/>
            <w:noWrap/>
            <w:hideMark/>
          </w:tcPr>
          <w:p w14:paraId="12D4EEA9"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DD4845E" w14:textId="77777777" w:rsidR="00BB6B8C" w:rsidRPr="004F768B" w:rsidRDefault="00BB6B8C" w:rsidP="0057298C">
            <w:pPr>
              <w:jc w:val="center"/>
              <w:outlineLvl w:val="4"/>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CE6BBC1" w14:textId="77777777" w:rsidR="00BB6B8C" w:rsidRPr="004F768B" w:rsidRDefault="00BB6B8C" w:rsidP="0057298C">
            <w:pPr>
              <w:jc w:val="center"/>
              <w:outlineLvl w:val="4"/>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2ABD9808" w14:textId="77777777" w:rsidR="00BB6B8C" w:rsidRPr="004F768B" w:rsidRDefault="00BB6B8C" w:rsidP="0057298C">
            <w:pPr>
              <w:jc w:val="center"/>
              <w:outlineLvl w:val="4"/>
              <w:rPr>
                <w:color w:val="000000"/>
              </w:rPr>
            </w:pPr>
            <w:r w:rsidRPr="004F768B">
              <w:rPr>
                <w:color w:val="000000"/>
              </w:rPr>
              <w:t>111И400000</w:t>
            </w:r>
          </w:p>
        </w:tc>
        <w:tc>
          <w:tcPr>
            <w:tcW w:w="589" w:type="dxa"/>
            <w:tcBorders>
              <w:top w:val="nil"/>
              <w:left w:val="nil"/>
              <w:bottom w:val="single" w:sz="4" w:space="0" w:color="000000"/>
              <w:right w:val="single" w:sz="4" w:space="0" w:color="000000"/>
            </w:tcBorders>
            <w:shd w:val="clear" w:color="auto" w:fill="auto"/>
            <w:noWrap/>
            <w:hideMark/>
          </w:tcPr>
          <w:p w14:paraId="467E383B"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3401AA7" w14:textId="77777777" w:rsidR="00BB6B8C" w:rsidRPr="004F768B" w:rsidRDefault="00BB6B8C" w:rsidP="0057298C">
            <w:pPr>
              <w:jc w:val="right"/>
              <w:outlineLvl w:val="4"/>
              <w:rPr>
                <w:color w:val="000000"/>
              </w:rPr>
            </w:pPr>
            <w:r w:rsidRPr="004F768B">
              <w:rPr>
                <w:color w:val="000000"/>
              </w:rPr>
              <w:t>4 323 038,00</w:t>
            </w:r>
          </w:p>
        </w:tc>
      </w:tr>
      <w:tr w:rsidR="00BB6B8C" w:rsidRPr="004F768B" w14:paraId="7ACBD426"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2FE799E" w14:textId="77777777" w:rsidR="00BB6B8C" w:rsidRPr="004F768B" w:rsidRDefault="00BB6B8C" w:rsidP="0057298C">
            <w:pPr>
              <w:outlineLvl w:val="5"/>
              <w:rPr>
                <w:color w:val="000000"/>
              </w:rPr>
            </w:pPr>
            <w:r w:rsidRPr="004F768B">
              <w:rPr>
                <w:color w:val="000000"/>
              </w:rPr>
              <w:t xml:space="preserve">  Реализация программ формирования современной городской среды</w:t>
            </w:r>
          </w:p>
        </w:tc>
        <w:tc>
          <w:tcPr>
            <w:tcW w:w="593" w:type="dxa"/>
            <w:tcBorders>
              <w:top w:val="nil"/>
              <w:left w:val="nil"/>
              <w:bottom w:val="single" w:sz="4" w:space="0" w:color="000000"/>
              <w:right w:val="single" w:sz="4" w:space="0" w:color="000000"/>
            </w:tcBorders>
            <w:shd w:val="clear" w:color="auto" w:fill="auto"/>
            <w:noWrap/>
            <w:hideMark/>
          </w:tcPr>
          <w:p w14:paraId="078C88D4"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569EC1B"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B939F66"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2956F2DC" w14:textId="77777777" w:rsidR="00BB6B8C" w:rsidRPr="004F768B" w:rsidRDefault="00BB6B8C" w:rsidP="0057298C">
            <w:pPr>
              <w:jc w:val="center"/>
              <w:outlineLvl w:val="5"/>
              <w:rPr>
                <w:color w:val="000000"/>
              </w:rPr>
            </w:pPr>
            <w:r w:rsidRPr="004F768B">
              <w:rPr>
                <w:color w:val="000000"/>
              </w:rPr>
              <w:t>111И455550</w:t>
            </w:r>
          </w:p>
        </w:tc>
        <w:tc>
          <w:tcPr>
            <w:tcW w:w="589" w:type="dxa"/>
            <w:tcBorders>
              <w:top w:val="nil"/>
              <w:left w:val="nil"/>
              <w:bottom w:val="single" w:sz="4" w:space="0" w:color="000000"/>
              <w:right w:val="single" w:sz="4" w:space="0" w:color="000000"/>
            </w:tcBorders>
            <w:shd w:val="clear" w:color="auto" w:fill="auto"/>
            <w:noWrap/>
            <w:hideMark/>
          </w:tcPr>
          <w:p w14:paraId="07AF9D7E"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739ADC2" w14:textId="77777777" w:rsidR="00BB6B8C" w:rsidRPr="004F768B" w:rsidRDefault="00BB6B8C" w:rsidP="0057298C">
            <w:pPr>
              <w:jc w:val="right"/>
              <w:outlineLvl w:val="5"/>
              <w:rPr>
                <w:color w:val="000000"/>
              </w:rPr>
            </w:pPr>
            <w:r w:rsidRPr="004F768B">
              <w:rPr>
                <w:color w:val="000000"/>
              </w:rPr>
              <w:t>4 323 038,00</w:t>
            </w:r>
          </w:p>
        </w:tc>
      </w:tr>
      <w:tr w:rsidR="00BB6B8C" w:rsidRPr="004F768B" w14:paraId="653BA051"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896AC90"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47670CC5"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761B02A"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59B029DA"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56426DEE" w14:textId="77777777" w:rsidR="00BB6B8C" w:rsidRPr="004F768B" w:rsidRDefault="00BB6B8C" w:rsidP="0057298C">
            <w:pPr>
              <w:jc w:val="center"/>
              <w:outlineLvl w:val="6"/>
              <w:rPr>
                <w:color w:val="000000"/>
              </w:rPr>
            </w:pPr>
            <w:r w:rsidRPr="004F768B">
              <w:rPr>
                <w:color w:val="000000"/>
              </w:rPr>
              <w:t>111И455550</w:t>
            </w:r>
          </w:p>
        </w:tc>
        <w:tc>
          <w:tcPr>
            <w:tcW w:w="589" w:type="dxa"/>
            <w:tcBorders>
              <w:top w:val="nil"/>
              <w:left w:val="nil"/>
              <w:bottom w:val="single" w:sz="4" w:space="0" w:color="000000"/>
              <w:right w:val="single" w:sz="4" w:space="0" w:color="000000"/>
            </w:tcBorders>
            <w:shd w:val="clear" w:color="auto" w:fill="auto"/>
            <w:noWrap/>
            <w:hideMark/>
          </w:tcPr>
          <w:p w14:paraId="4D802637"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4846F541" w14:textId="77777777" w:rsidR="00BB6B8C" w:rsidRPr="004F768B" w:rsidRDefault="00BB6B8C" w:rsidP="0057298C">
            <w:pPr>
              <w:jc w:val="right"/>
              <w:outlineLvl w:val="6"/>
              <w:rPr>
                <w:color w:val="000000"/>
              </w:rPr>
            </w:pPr>
            <w:r w:rsidRPr="004F768B">
              <w:rPr>
                <w:color w:val="000000"/>
              </w:rPr>
              <w:t>4 323 038,00</w:t>
            </w:r>
          </w:p>
        </w:tc>
      </w:tr>
      <w:tr w:rsidR="00BB6B8C" w:rsidRPr="004F768B" w14:paraId="6B95C626" w14:textId="77777777" w:rsidTr="0057298C">
        <w:trPr>
          <w:trHeight w:val="970"/>
        </w:trPr>
        <w:tc>
          <w:tcPr>
            <w:tcW w:w="4096" w:type="dxa"/>
            <w:tcBorders>
              <w:top w:val="nil"/>
              <w:left w:val="single" w:sz="4" w:space="0" w:color="000000"/>
              <w:bottom w:val="single" w:sz="4" w:space="0" w:color="000000"/>
              <w:right w:val="single" w:sz="4" w:space="0" w:color="000000"/>
            </w:tcBorders>
            <w:shd w:val="clear" w:color="auto" w:fill="auto"/>
            <w:hideMark/>
          </w:tcPr>
          <w:p w14:paraId="3B823E3C" w14:textId="77777777" w:rsidR="00BB6B8C" w:rsidRPr="004F768B" w:rsidRDefault="00BB6B8C" w:rsidP="0057298C">
            <w:pPr>
              <w:outlineLvl w:val="2"/>
              <w:rPr>
                <w:color w:val="000000"/>
              </w:rPr>
            </w:pPr>
            <w:r w:rsidRPr="004F768B">
              <w:rPr>
                <w:color w:val="000000"/>
              </w:rPr>
              <w:t xml:space="preserve">  Муниципальная программа «Благоустройство на территории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0E9A527A" w14:textId="77777777" w:rsidR="00BB6B8C" w:rsidRPr="004F768B" w:rsidRDefault="00BB6B8C" w:rsidP="0057298C">
            <w:pPr>
              <w:jc w:val="center"/>
              <w:outlineLvl w:val="2"/>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15ABB28" w14:textId="77777777" w:rsidR="00BB6B8C" w:rsidRPr="004F768B" w:rsidRDefault="00BB6B8C" w:rsidP="0057298C">
            <w:pPr>
              <w:jc w:val="center"/>
              <w:outlineLvl w:val="2"/>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0CAC726" w14:textId="77777777" w:rsidR="00BB6B8C" w:rsidRPr="004F768B" w:rsidRDefault="00BB6B8C" w:rsidP="0057298C">
            <w:pPr>
              <w:jc w:val="center"/>
              <w:outlineLvl w:val="2"/>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1E46B993" w14:textId="77777777" w:rsidR="00BB6B8C" w:rsidRPr="004F768B" w:rsidRDefault="00BB6B8C" w:rsidP="0057298C">
            <w:pPr>
              <w:jc w:val="center"/>
              <w:outlineLvl w:val="2"/>
              <w:rPr>
                <w:color w:val="000000"/>
              </w:rPr>
            </w:pPr>
            <w:r w:rsidRPr="004F768B">
              <w:rPr>
                <w:color w:val="000000"/>
              </w:rPr>
              <w:t>1300000000</w:t>
            </w:r>
          </w:p>
        </w:tc>
        <w:tc>
          <w:tcPr>
            <w:tcW w:w="589" w:type="dxa"/>
            <w:tcBorders>
              <w:top w:val="nil"/>
              <w:left w:val="nil"/>
              <w:bottom w:val="single" w:sz="4" w:space="0" w:color="000000"/>
              <w:right w:val="single" w:sz="4" w:space="0" w:color="000000"/>
            </w:tcBorders>
            <w:shd w:val="clear" w:color="auto" w:fill="auto"/>
            <w:noWrap/>
            <w:hideMark/>
          </w:tcPr>
          <w:p w14:paraId="1A49FBCB"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34D67D9" w14:textId="77777777" w:rsidR="00BB6B8C" w:rsidRPr="004F768B" w:rsidRDefault="00BB6B8C" w:rsidP="0057298C">
            <w:pPr>
              <w:jc w:val="right"/>
              <w:outlineLvl w:val="2"/>
              <w:rPr>
                <w:color w:val="000000"/>
              </w:rPr>
            </w:pPr>
            <w:r w:rsidRPr="004F768B">
              <w:rPr>
                <w:color w:val="000000"/>
              </w:rPr>
              <w:t>131 300 586,00</w:t>
            </w:r>
          </w:p>
        </w:tc>
      </w:tr>
      <w:tr w:rsidR="00BB6B8C" w:rsidRPr="004F768B" w14:paraId="3B416387"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6BDF833B" w14:textId="77777777" w:rsidR="00BB6B8C" w:rsidRPr="004F768B" w:rsidRDefault="00BB6B8C" w:rsidP="0057298C">
            <w:pPr>
              <w:outlineLvl w:val="4"/>
              <w:rPr>
                <w:color w:val="000000"/>
              </w:rPr>
            </w:pPr>
            <w:r w:rsidRPr="004F768B">
              <w:rPr>
                <w:color w:val="000000"/>
              </w:rPr>
              <w:t>Основное мероприятие "Организация благоустройства города"</w:t>
            </w:r>
          </w:p>
        </w:tc>
        <w:tc>
          <w:tcPr>
            <w:tcW w:w="593" w:type="dxa"/>
            <w:tcBorders>
              <w:top w:val="nil"/>
              <w:left w:val="nil"/>
              <w:bottom w:val="single" w:sz="4" w:space="0" w:color="000000"/>
              <w:right w:val="single" w:sz="4" w:space="0" w:color="000000"/>
            </w:tcBorders>
            <w:shd w:val="clear" w:color="auto" w:fill="auto"/>
            <w:noWrap/>
            <w:hideMark/>
          </w:tcPr>
          <w:p w14:paraId="78BA7022"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36CB261" w14:textId="77777777" w:rsidR="00BB6B8C" w:rsidRPr="004F768B" w:rsidRDefault="00BB6B8C" w:rsidP="0057298C">
            <w:pPr>
              <w:jc w:val="center"/>
              <w:outlineLvl w:val="4"/>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1C03E79E" w14:textId="77777777" w:rsidR="00BB6B8C" w:rsidRPr="004F768B" w:rsidRDefault="00BB6B8C" w:rsidP="0057298C">
            <w:pPr>
              <w:jc w:val="center"/>
              <w:outlineLvl w:val="4"/>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5CD94A99" w14:textId="77777777" w:rsidR="00BB6B8C" w:rsidRPr="004F768B" w:rsidRDefault="00BB6B8C" w:rsidP="0057298C">
            <w:pPr>
              <w:jc w:val="center"/>
              <w:outlineLvl w:val="4"/>
              <w:rPr>
                <w:color w:val="000000"/>
              </w:rPr>
            </w:pPr>
            <w:r w:rsidRPr="004F768B">
              <w:rPr>
                <w:color w:val="000000"/>
              </w:rPr>
              <w:t>1300100000</w:t>
            </w:r>
          </w:p>
        </w:tc>
        <w:tc>
          <w:tcPr>
            <w:tcW w:w="589" w:type="dxa"/>
            <w:tcBorders>
              <w:top w:val="nil"/>
              <w:left w:val="nil"/>
              <w:bottom w:val="single" w:sz="4" w:space="0" w:color="000000"/>
              <w:right w:val="single" w:sz="4" w:space="0" w:color="000000"/>
            </w:tcBorders>
            <w:shd w:val="clear" w:color="auto" w:fill="auto"/>
            <w:noWrap/>
            <w:hideMark/>
          </w:tcPr>
          <w:p w14:paraId="170FC440"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2E8779B" w14:textId="77777777" w:rsidR="00BB6B8C" w:rsidRPr="004F768B" w:rsidRDefault="00BB6B8C" w:rsidP="0057298C">
            <w:pPr>
              <w:jc w:val="right"/>
              <w:outlineLvl w:val="4"/>
              <w:rPr>
                <w:color w:val="000000"/>
              </w:rPr>
            </w:pPr>
            <w:r w:rsidRPr="004F768B">
              <w:rPr>
                <w:color w:val="000000"/>
              </w:rPr>
              <w:t>131 300 586,00</w:t>
            </w:r>
          </w:p>
        </w:tc>
      </w:tr>
      <w:tr w:rsidR="00BB6B8C" w:rsidRPr="004F768B" w14:paraId="4DCFC455" w14:textId="77777777" w:rsidTr="0057298C">
        <w:trPr>
          <w:trHeight w:val="1491"/>
        </w:trPr>
        <w:tc>
          <w:tcPr>
            <w:tcW w:w="4096" w:type="dxa"/>
            <w:tcBorders>
              <w:top w:val="nil"/>
              <w:left w:val="single" w:sz="4" w:space="0" w:color="000000"/>
              <w:bottom w:val="single" w:sz="4" w:space="0" w:color="000000"/>
              <w:right w:val="single" w:sz="4" w:space="0" w:color="000000"/>
            </w:tcBorders>
            <w:shd w:val="clear" w:color="auto" w:fill="auto"/>
            <w:hideMark/>
          </w:tcPr>
          <w:p w14:paraId="5694134D" w14:textId="77777777" w:rsidR="00BB6B8C" w:rsidRPr="004F768B" w:rsidRDefault="00BB6B8C" w:rsidP="0057298C">
            <w:pPr>
              <w:outlineLvl w:val="5"/>
              <w:rPr>
                <w:color w:val="000000"/>
              </w:rPr>
            </w:pPr>
            <w:r w:rsidRPr="004F768B">
              <w:rPr>
                <w:color w:val="000000"/>
              </w:rPr>
              <w:lastRenderedPageBreak/>
              <w:t xml:space="preserve">  Осуществление отдельного государственного полномочия на капитальный (текущий) ремонт и содержание сибиреязвенных захоронений и скотомогильников (биотермических ям)</w:t>
            </w:r>
          </w:p>
        </w:tc>
        <w:tc>
          <w:tcPr>
            <w:tcW w:w="593" w:type="dxa"/>
            <w:tcBorders>
              <w:top w:val="nil"/>
              <w:left w:val="nil"/>
              <w:bottom w:val="single" w:sz="4" w:space="0" w:color="000000"/>
              <w:right w:val="single" w:sz="4" w:space="0" w:color="000000"/>
            </w:tcBorders>
            <w:shd w:val="clear" w:color="auto" w:fill="auto"/>
            <w:noWrap/>
            <w:hideMark/>
          </w:tcPr>
          <w:p w14:paraId="09B541F9"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9B0AE80"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5A230B16"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0D6D39BD" w14:textId="77777777" w:rsidR="00BB6B8C" w:rsidRPr="004F768B" w:rsidRDefault="00BB6B8C" w:rsidP="0057298C">
            <w:pPr>
              <w:jc w:val="center"/>
              <w:outlineLvl w:val="5"/>
              <w:rPr>
                <w:color w:val="000000"/>
              </w:rPr>
            </w:pPr>
            <w:r w:rsidRPr="004F768B">
              <w:rPr>
                <w:color w:val="000000"/>
              </w:rPr>
              <w:t>1300173170</w:t>
            </w:r>
          </w:p>
        </w:tc>
        <w:tc>
          <w:tcPr>
            <w:tcW w:w="589" w:type="dxa"/>
            <w:tcBorders>
              <w:top w:val="nil"/>
              <w:left w:val="nil"/>
              <w:bottom w:val="single" w:sz="4" w:space="0" w:color="000000"/>
              <w:right w:val="single" w:sz="4" w:space="0" w:color="000000"/>
            </w:tcBorders>
            <w:shd w:val="clear" w:color="auto" w:fill="auto"/>
            <w:noWrap/>
            <w:hideMark/>
          </w:tcPr>
          <w:p w14:paraId="324CCCF8"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760209B" w14:textId="77777777" w:rsidR="00BB6B8C" w:rsidRPr="004F768B" w:rsidRDefault="00BB6B8C" w:rsidP="0057298C">
            <w:pPr>
              <w:jc w:val="right"/>
              <w:outlineLvl w:val="5"/>
              <w:rPr>
                <w:color w:val="000000"/>
              </w:rPr>
            </w:pPr>
            <w:r w:rsidRPr="004F768B">
              <w:rPr>
                <w:color w:val="000000"/>
              </w:rPr>
              <w:t>130 000,00</w:t>
            </w:r>
          </w:p>
        </w:tc>
      </w:tr>
      <w:tr w:rsidR="00BB6B8C" w:rsidRPr="004F768B" w14:paraId="43CFD86F"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6ABCB8B"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77AC6517"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BAF1C24"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7D7636C"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1D0E17FA" w14:textId="77777777" w:rsidR="00BB6B8C" w:rsidRPr="004F768B" w:rsidRDefault="00BB6B8C" w:rsidP="0057298C">
            <w:pPr>
              <w:jc w:val="center"/>
              <w:outlineLvl w:val="6"/>
              <w:rPr>
                <w:color w:val="000000"/>
              </w:rPr>
            </w:pPr>
            <w:r w:rsidRPr="004F768B">
              <w:rPr>
                <w:color w:val="000000"/>
              </w:rPr>
              <w:t>1300173170</w:t>
            </w:r>
          </w:p>
        </w:tc>
        <w:tc>
          <w:tcPr>
            <w:tcW w:w="589" w:type="dxa"/>
            <w:tcBorders>
              <w:top w:val="nil"/>
              <w:left w:val="nil"/>
              <w:bottom w:val="single" w:sz="4" w:space="0" w:color="000000"/>
              <w:right w:val="single" w:sz="4" w:space="0" w:color="000000"/>
            </w:tcBorders>
            <w:shd w:val="clear" w:color="auto" w:fill="auto"/>
            <w:noWrap/>
            <w:hideMark/>
          </w:tcPr>
          <w:p w14:paraId="40BAA178"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52D155A7" w14:textId="77777777" w:rsidR="00BB6B8C" w:rsidRPr="004F768B" w:rsidRDefault="00BB6B8C" w:rsidP="0057298C">
            <w:pPr>
              <w:jc w:val="right"/>
              <w:outlineLvl w:val="6"/>
              <w:rPr>
                <w:color w:val="000000"/>
              </w:rPr>
            </w:pPr>
            <w:r w:rsidRPr="004F768B">
              <w:rPr>
                <w:color w:val="000000"/>
              </w:rPr>
              <w:t>130 000,00</w:t>
            </w:r>
          </w:p>
        </w:tc>
      </w:tr>
      <w:tr w:rsidR="00BB6B8C" w:rsidRPr="004F768B" w14:paraId="05822586" w14:textId="77777777" w:rsidTr="0057298C">
        <w:trPr>
          <w:trHeight w:val="1097"/>
        </w:trPr>
        <w:tc>
          <w:tcPr>
            <w:tcW w:w="4096" w:type="dxa"/>
            <w:tcBorders>
              <w:top w:val="nil"/>
              <w:left w:val="single" w:sz="4" w:space="0" w:color="000000"/>
              <w:bottom w:val="single" w:sz="4" w:space="0" w:color="000000"/>
              <w:right w:val="single" w:sz="4" w:space="0" w:color="000000"/>
            </w:tcBorders>
            <w:shd w:val="clear" w:color="auto" w:fill="auto"/>
            <w:hideMark/>
          </w:tcPr>
          <w:p w14:paraId="17AF0254" w14:textId="77777777" w:rsidR="00BB6B8C" w:rsidRPr="004F768B" w:rsidRDefault="00BB6B8C" w:rsidP="0057298C">
            <w:pPr>
              <w:outlineLvl w:val="5"/>
              <w:rPr>
                <w:color w:val="000000"/>
              </w:rPr>
            </w:pPr>
            <w:r w:rsidRPr="004F768B">
              <w:rPr>
                <w:color w:val="000000"/>
              </w:rPr>
              <w:t xml:space="preserve">  Мероприятия на осуществление отдельного государственного полномочия по отлову, транспортировке и содержанию безнадзорных домашних животных</w:t>
            </w:r>
          </w:p>
        </w:tc>
        <w:tc>
          <w:tcPr>
            <w:tcW w:w="593" w:type="dxa"/>
            <w:tcBorders>
              <w:top w:val="nil"/>
              <w:left w:val="nil"/>
              <w:bottom w:val="single" w:sz="4" w:space="0" w:color="000000"/>
              <w:right w:val="single" w:sz="4" w:space="0" w:color="000000"/>
            </w:tcBorders>
            <w:shd w:val="clear" w:color="auto" w:fill="auto"/>
            <w:noWrap/>
            <w:hideMark/>
          </w:tcPr>
          <w:p w14:paraId="2FF9087D"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FC7712F"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14E06BF"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49658BCD" w14:textId="77777777" w:rsidR="00BB6B8C" w:rsidRPr="004F768B" w:rsidRDefault="00BB6B8C" w:rsidP="0057298C">
            <w:pPr>
              <w:jc w:val="center"/>
              <w:outlineLvl w:val="5"/>
              <w:rPr>
                <w:color w:val="000000"/>
              </w:rPr>
            </w:pPr>
            <w:r w:rsidRPr="004F768B">
              <w:rPr>
                <w:color w:val="000000"/>
              </w:rPr>
              <w:t>1300173220</w:t>
            </w:r>
          </w:p>
        </w:tc>
        <w:tc>
          <w:tcPr>
            <w:tcW w:w="589" w:type="dxa"/>
            <w:tcBorders>
              <w:top w:val="nil"/>
              <w:left w:val="nil"/>
              <w:bottom w:val="single" w:sz="4" w:space="0" w:color="000000"/>
              <w:right w:val="single" w:sz="4" w:space="0" w:color="000000"/>
            </w:tcBorders>
            <w:shd w:val="clear" w:color="auto" w:fill="auto"/>
            <w:noWrap/>
            <w:hideMark/>
          </w:tcPr>
          <w:p w14:paraId="57B11D13"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0B5476E" w14:textId="77777777" w:rsidR="00BB6B8C" w:rsidRPr="004F768B" w:rsidRDefault="00BB6B8C" w:rsidP="0057298C">
            <w:pPr>
              <w:jc w:val="right"/>
              <w:outlineLvl w:val="5"/>
              <w:rPr>
                <w:color w:val="000000"/>
              </w:rPr>
            </w:pPr>
            <w:r w:rsidRPr="004F768B">
              <w:rPr>
                <w:color w:val="000000"/>
              </w:rPr>
              <w:t>1 703 115,00</w:t>
            </w:r>
          </w:p>
        </w:tc>
      </w:tr>
      <w:tr w:rsidR="00BB6B8C" w:rsidRPr="004F768B" w14:paraId="69AFEA9C"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CE641FF"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587EB5F1"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016C462"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5478914F"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306B55E6" w14:textId="77777777" w:rsidR="00BB6B8C" w:rsidRPr="004F768B" w:rsidRDefault="00BB6B8C" w:rsidP="0057298C">
            <w:pPr>
              <w:jc w:val="center"/>
              <w:outlineLvl w:val="6"/>
              <w:rPr>
                <w:color w:val="000000"/>
              </w:rPr>
            </w:pPr>
            <w:r w:rsidRPr="004F768B">
              <w:rPr>
                <w:color w:val="000000"/>
              </w:rPr>
              <w:t>1300173220</w:t>
            </w:r>
          </w:p>
        </w:tc>
        <w:tc>
          <w:tcPr>
            <w:tcW w:w="589" w:type="dxa"/>
            <w:tcBorders>
              <w:top w:val="nil"/>
              <w:left w:val="nil"/>
              <w:bottom w:val="single" w:sz="4" w:space="0" w:color="000000"/>
              <w:right w:val="single" w:sz="4" w:space="0" w:color="000000"/>
            </w:tcBorders>
            <w:shd w:val="clear" w:color="auto" w:fill="auto"/>
            <w:noWrap/>
            <w:hideMark/>
          </w:tcPr>
          <w:p w14:paraId="20CB1600"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2A17AF61" w14:textId="77777777" w:rsidR="00BB6B8C" w:rsidRPr="004F768B" w:rsidRDefault="00BB6B8C" w:rsidP="0057298C">
            <w:pPr>
              <w:jc w:val="right"/>
              <w:outlineLvl w:val="6"/>
              <w:rPr>
                <w:color w:val="000000"/>
              </w:rPr>
            </w:pPr>
            <w:r w:rsidRPr="004F768B">
              <w:rPr>
                <w:color w:val="000000"/>
              </w:rPr>
              <w:t>1 703 115,00</w:t>
            </w:r>
          </w:p>
        </w:tc>
      </w:tr>
      <w:tr w:rsidR="00BB6B8C" w:rsidRPr="004F768B" w14:paraId="350D59B2"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CC862BA" w14:textId="77777777" w:rsidR="00BB6B8C" w:rsidRPr="004F768B" w:rsidRDefault="00BB6B8C" w:rsidP="0057298C">
            <w:pPr>
              <w:outlineLvl w:val="5"/>
              <w:rPr>
                <w:color w:val="000000"/>
              </w:rPr>
            </w:pPr>
            <w:r w:rsidRPr="004F768B">
              <w:rPr>
                <w:color w:val="000000"/>
              </w:rPr>
              <w:t xml:space="preserve">  Мероприятия по озеленению улиц</w:t>
            </w:r>
          </w:p>
        </w:tc>
        <w:tc>
          <w:tcPr>
            <w:tcW w:w="593" w:type="dxa"/>
            <w:tcBorders>
              <w:top w:val="nil"/>
              <w:left w:val="nil"/>
              <w:bottom w:val="single" w:sz="4" w:space="0" w:color="000000"/>
              <w:right w:val="single" w:sz="4" w:space="0" w:color="000000"/>
            </w:tcBorders>
            <w:shd w:val="clear" w:color="auto" w:fill="auto"/>
            <w:noWrap/>
            <w:hideMark/>
          </w:tcPr>
          <w:p w14:paraId="4E803D4E"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8BCBAF8"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B5D8991"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7E7378D5" w14:textId="77777777" w:rsidR="00BB6B8C" w:rsidRPr="004F768B" w:rsidRDefault="00BB6B8C" w:rsidP="0057298C">
            <w:pPr>
              <w:jc w:val="center"/>
              <w:outlineLvl w:val="5"/>
              <w:rPr>
                <w:color w:val="000000"/>
              </w:rPr>
            </w:pPr>
            <w:r w:rsidRPr="004F768B">
              <w:rPr>
                <w:color w:val="000000"/>
              </w:rPr>
              <w:t>1300185610</w:t>
            </w:r>
          </w:p>
        </w:tc>
        <w:tc>
          <w:tcPr>
            <w:tcW w:w="589" w:type="dxa"/>
            <w:tcBorders>
              <w:top w:val="nil"/>
              <w:left w:val="nil"/>
              <w:bottom w:val="single" w:sz="4" w:space="0" w:color="000000"/>
              <w:right w:val="single" w:sz="4" w:space="0" w:color="000000"/>
            </w:tcBorders>
            <w:shd w:val="clear" w:color="auto" w:fill="auto"/>
            <w:noWrap/>
            <w:hideMark/>
          </w:tcPr>
          <w:p w14:paraId="2EEF78A5"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3F40FC2" w14:textId="77777777" w:rsidR="00BB6B8C" w:rsidRPr="004F768B" w:rsidRDefault="00BB6B8C" w:rsidP="0057298C">
            <w:pPr>
              <w:jc w:val="right"/>
              <w:outlineLvl w:val="5"/>
              <w:rPr>
                <w:color w:val="000000"/>
              </w:rPr>
            </w:pPr>
            <w:r w:rsidRPr="004F768B">
              <w:rPr>
                <w:color w:val="000000"/>
              </w:rPr>
              <w:t>7 274 690,00</w:t>
            </w:r>
          </w:p>
        </w:tc>
      </w:tr>
      <w:tr w:rsidR="00BB6B8C" w:rsidRPr="004F768B" w14:paraId="62D77B45"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C36E1CC"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40812AAC"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64EE0FA"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0B199E28"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70D51502" w14:textId="77777777" w:rsidR="00BB6B8C" w:rsidRPr="004F768B" w:rsidRDefault="00BB6B8C" w:rsidP="0057298C">
            <w:pPr>
              <w:jc w:val="center"/>
              <w:outlineLvl w:val="6"/>
              <w:rPr>
                <w:color w:val="000000"/>
              </w:rPr>
            </w:pPr>
            <w:r w:rsidRPr="004F768B">
              <w:rPr>
                <w:color w:val="000000"/>
              </w:rPr>
              <w:t>1300185610</w:t>
            </w:r>
          </w:p>
        </w:tc>
        <w:tc>
          <w:tcPr>
            <w:tcW w:w="589" w:type="dxa"/>
            <w:tcBorders>
              <w:top w:val="nil"/>
              <w:left w:val="nil"/>
              <w:bottom w:val="single" w:sz="4" w:space="0" w:color="000000"/>
              <w:right w:val="single" w:sz="4" w:space="0" w:color="000000"/>
            </w:tcBorders>
            <w:shd w:val="clear" w:color="auto" w:fill="auto"/>
            <w:noWrap/>
            <w:hideMark/>
          </w:tcPr>
          <w:p w14:paraId="3993DB92"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785B54F7" w14:textId="77777777" w:rsidR="00BB6B8C" w:rsidRPr="004F768B" w:rsidRDefault="00BB6B8C" w:rsidP="0057298C">
            <w:pPr>
              <w:jc w:val="right"/>
              <w:outlineLvl w:val="6"/>
              <w:rPr>
                <w:color w:val="000000"/>
              </w:rPr>
            </w:pPr>
            <w:r w:rsidRPr="004F768B">
              <w:rPr>
                <w:color w:val="000000"/>
              </w:rPr>
              <w:t>7 274 690,00</w:t>
            </w:r>
          </w:p>
        </w:tc>
      </w:tr>
      <w:tr w:rsidR="00BB6B8C" w:rsidRPr="004F768B" w14:paraId="36F8158F"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7FA0E380" w14:textId="77777777" w:rsidR="00BB6B8C" w:rsidRPr="004F768B" w:rsidRDefault="00BB6B8C" w:rsidP="0057298C">
            <w:pPr>
              <w:outlineLvl w:val="5"/>
              <w:rPr>
                <w:color w:val="000000"/>
              </w:rPr>
            </w:pPr>
            <w:r w:rsidRPr="004F768B">
              <w:rPr>
                <w:color w:val="000000"/>
              </w:rPr>
              <w:t xml:space="preserve">  Мероприятия по ликвидации несанкционированных свалок</w:t>
            </w:r>
          </w:p>
        </w:tc>
        <w:tc>
          <w:tcPr>
            <w:tcW w:w="593" w:type="dxa"/>
            <w:tcBorders>
              <w:top w:val="nil"/>
              <w:left w:val="nil"/>
              <w:bottom w:val="single" w:sz="4" w:space="0" w:color="000000"/>
              <w:right w:val="single" w:sz="4" w:space="0" w:color="000000"/>
            </w:tcBorders>
            <w:shd w:val="clear" w:color="auto" w:fill="auto"/>
            <w:noWrap/>
            <w:hideMark/>
          </w:tcPr>
          <w:p w14:paraId="5A4492BF"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3BE7CEF"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0DCBA49C"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5876A899" w14:textId="77777777" w:rsidR="00BB6B8C" w:rsidRPr="004F768B" w:rsidRDefault="00BB6B8C" w:rsidP="0057298C">
            <w:pPr>
              <w:jc w:val="center"/>
              <w:outlineLvl w:val="5"/>
              <w:rPr>
                <w:color w:val="000000"/>
              </w:rPr>
            </w:pPr>
            <w:r w:rsidRPr="004F768B">
              <w:rPr>
                <w:color w:val="000000"/>
              </w:rPr>
              <w:t>1300185620</w:t>
            </w:r>
          </w:p>
        </w:tc>
        <w:tc>
          <w:tcPr>
            <w:tcW w:w="589" w:type="dxa"/>
            <w:tcBorders>
              <w:top w:val="nil"/>
              <w:left w:val="nil"/>
              <w:bottom w:val="single" w:sz="4" w:space="0" w:color="000000"/>
              <w:right w:val="single" w:sz="4" w:space="0" w:color="000000"/>
            </w:tcBorders>
            <w:shd w:val="clear" w:color="auto" w:fill="auto"/>
            <w:noWrap/>
            <w:hideMark/>
          </w:tcPr>
          <w:p w14:paraId="5B2ECAB3"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D231C0E" w14:textId="77777777" w:rsidR="00BB6B8C" w:rsidRPr="004F768B" w:rsidRDefault="00BB6B8C" w:rsidP="0057298C">
            <w:pPr>
              <w:jc w:val="right"/>
              <w:outlineLvl w:val="5"/>
              <w:rPr>
                <w:color w:val="000000"/>
              </w:rPr>
            </w:pPr>
            <w:r w:rsidRPr="004F768B">
              <w:rPr>
                <w:color w:val="000000"/>
              </w:rPr>
              <w:t>1 368 536,20</w:t>
            </w:r>
          </w:p>
        </w:tc>
      </w:tr>
      <w:tr w:rsidR="00BB6B8C" w:rsidRPr="004F768B" w14:paraId="6836FAD2"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65FEBEF"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08EB19A0"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E42D4E2"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4EDC010"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4FEDF71C" w14:textId="77777777" w:rsidR="00BB6B8C" w:rsidRPr="004F768B" w:rsidRDefault="00BB6B8C" w:rsidP="0057298C">
            <w:pPr>
              <w:jc w:val="center"/>
              <w:outlineLvl w:val="6"/>
              <w:rPr>
                <w:color w:val="000000"/>
              </w:rPr>
            </w:pPr>
            <w:r w:rsidRPr="004F768B">
              <w:rPr>
                <w:color w:val="000000"/>
              </w:rPr>
              <w:t>1300185620</w:t>
            </w:r>
          </w:p>
        </w:tc>
        <w:tc>
          <w:tcPr>
            <w:tcW w:w="589" w:type="dxa"/>
            <w:tcBorders>
              <w:top w:val="nil"/>
              <w:left w:val="nil"/>
              <w:bottom w:val="single" w:sz="4" w:space="0" w:color="000000"/>
              <w:right w:val="single" w:sz="4" w:space="0" w:color="000000"/>
            </w:tcBorders>
            <w:shd w:val="clear" w:color="auto" w:fill="auto"/>
            <w:noWrap/>
            <w:hideMark/>
          </w:tcPr>
          <w:p w14:paraId="772DCA14"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32AE6A76" w14:textId="77777777" w:rsidR="00BB6B8C" w:rsidRPr="004F768B" w:rsidRDefault="00BB6B8C" w:rsidP="0057298C">
            <w:pPr>
              <w:jc w:val="right"/>
              <w:outlineLvl w:val="6"/>
              <w:rPr>
                <w:color w:val="000000"/>
              </w:rPr>
            </w:pPr>
            <w:r w:rsidRPr="004F768B">
              <w:rPr>
                <w:color w:val="000000"/>
              </w:rPr>
              <w:t>1 368 536,20</w:t>
            </w:r>
          </w:p>
        </w:tc>
      </w:tr>
      <w:tr w:rsidR="00BB6B8C" w:rsidRPr="004F768B" w14:paraId="63FC3B64"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0412ED8" w14:textId="77777777" w:rsidR="00BB6B8C" w:rsidRPr="004F768B" w:rsidRDefault="00BB6B8C" w:rsidP="0057298C">
            <w:pPr>
              <w:outlineLvl w:val="5"/>
              <w:rPr>
                <w:color w:val="000000"/>
              </w:rPr>
            </w:pPr>
            <w:r w:rsidRPr="004F768B">
              <w:rPr>
                <w:color w:val="000000"/>
              </w:rPr>
              <w:t xml:space="preserve">  Мероприятия по проведению конкурсов по благоустройству</w:t>
            </w:r>
          </w:p>
        </w:tc>
        <w:tc>
          <w:tcPr>
            <w:tcW w:w="593" w:type="dxa"/>
            <w:tcBorders>
              <w:top w:val="nil"/>
              <w:left w:val="nil"/>
              <w:bottom w:val="single" w:sz="4" w:space="0" w:color="000000"/>
              <w:right w:val="single" w:sz="4" w:space="0" w:color="000000"/>
            </w:tcBorders>
            <w:shd w:val="clear" w:color="auto" w:fill="auto"/>
            <w:noWrap/>
            <w:hideMark/>
          </w:tcPr>
          <w:p w14:paraId="7FAEE52A"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39A6E25"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0680853E"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0B84627C" w14:textId="77777777" w:rsidR="00BB6B8C" w:rsidRPr="004F768B" w:rsidRDefault="00BB6B8C" w:rsidP="0057298C">
            <w:pPr>
              <w:jc w:val="center"/>
              <w:outlineLvl w:val="5"/>
              <w:rPr>
                <w:color w:val="000000"/>
              </w:rPr>
            </w:pPr>
            <w:r w:rsidRPr="004F768B">
              <w:rPr>
                <w:color w:val="000000"/>
              </w:rPr>
              <w:t>1300185630</w:t>
            </w:r>
          </w:p>
        </w:tc>
        <w:tc>
          <w:tcPr>
            <w:tcW w:w="589" w:type="dxa"/>
            <w:tcBorders>
              <w:top w:val="nil"/>
              <w:left w:val="nil"/>
              <w:bottom w:val="single" w:sz="4" w:space="0" w:color="000000"/>
              <w:right w:val="single" w:sz="4" w:space="0" w:color="000000"/>
            </w:tcBorders>
            <w:shd w:val="clear" w:color="auto" w:fill="auto"/>
            <w:noWrap/>
            <w:hideMark/>
          </w:tcPr>
          <w:p w14:paraId="70C2E30B"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F8D1F71" w14:textId="77777777" w:rsidR="00BB6B8C" w:rsidRPr="004F768B" w:rsidRDefault="00BB6B8C" w:rsidP="0057298C">
            <w:pPr>
              <w:jc w:val="right"/>
              <w:outlineLvl w:val="5"/>
              <w:rPr>
                <w:color w:val="000000"/>
              </w:rPr>
            </w:pPr>
            <w:r w:rsidRPr="004F768B">
              <w:rPr>
                <w:color w:val="000000"/>
              </w:rPr>
              <w:t>199 000,00</w:t>
            </w:r>
          </w:p>
        </w:tc>
      </w:tr>
      <w:tr w:rsidR="00BB6B8C" w:rsidRPr="004F768B" w14:paraId="58FB678F"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E7F6995"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59025570"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994A17F"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6046FFC"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5348F122" w14:textId="77777777" w:rsidR="00BB6B8C" w:rsidRPr="004F768B" w:rsidRDefault="00BB6B8C" w:rsidP="0057298C">
            <w:pPr>
              <w:jc w:val="center"/>
              <w:outlineLvl w:val="6"/>
              <w:rPr>
                <w:color w:val="000000"/>
              </w:rPr>
            </w:pPr>
            <w:r w:rsidRPr="004F768B">
              <w:rPr>
                <w:color w:val="000000"/>
              </w:rPr>
              <w:t>1300185630</w:t>
            </w:r>
          </w:p>
        </w:tc>
        <w:tc>
          <w:tcPr>
            <w:tcW w:w="589" w:type="dxa"/>
            <w:tcBorders>
              <w:top w:val="nil"/>
              <w:left w:val="nil"/>
              <w:bottom w:val="single" w:sz="4" w:space="0" w:color="000000"/>
              <w:right w:val="single" w:sz="4" w:space="0" w:color="000000"/>
            </w:tcBorders>
            <w:shd w:val="clear" w:color="auto" w:fill="auto"/>
            <w:noWrap/>
            <w:hideMark/>
          </w:tcPr>
          <w:p w14:paraId="30579658"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2B2F8483" w14:textId="77777777" w:rsidR="00BB6B8C" w:rsidRPr="004F768B" w:rsidRDefault="00BB6B8C" w:rsidP="0057298C">
            <w:pPr>
              <w:jc w:val="right"/>
              <w:outlineLvl w:val="6"/>
              <w:rPr>
                <w:color w:val="000000"/>
              </w:rPr>
            </w:pPr>
            <w:r w:rsidRPr="004F768B">
              <w:rPr>
                <w:color w:val="000000"/>
              </w:rPr>
              <w:t>199 000,00</w:t>
            </w:r>
          </w:p>
        </w:tc>
      </w:tr>
      <w:tr w:rsidR="00BB6B8C" w:rsidRPr="004F768B" w14:paraId="1B5467D6"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FC0CE36" w14:textId="77777777" w:rsidR="00BB6B8C" w:rsidRPr="004F768B" w:rsidRDefault="00BB6B8C" w:rsidP="0057298C">
            <w:pPr>
              <w:outlineLvl w:val="5"/>
              <w:rPr>
                <w:color w:val="000000"/>
              </w:rPr>
            </w:pPr>
            <w:r w:rsidRPr="004F768B">
              <w:rPr>
                <w:color w:val="000000"/>
              </w:rPr>
              <w:t xml:space="preserve">  Мероприятия по устройству и содержанию уличного освещения</w:t>
            </w:r>
          </w:p>
        </w:tc>
        <w:tc>
          <w:tcPr>
            <w:tcW w:w="593" w:type="dxa"/>
            <w:tcBorders>
              <w:top w:val="nil"/>
              <w:left w:val="nil"/>
              <w:bottom w:val="single" w:sz="4" w:space="0" w:color="000000"/>
              <w:right w:val="single" w:sz="4" w:space="0" w:color="000000"/>
            </w:tcBorders>
            <w:shd w:val="clear" w:color="auto" w:fill="auto"/>
            <w:noWrap/>
            <w:hideMark/>
          </w:tcPr>
          <w:p w14:paraId="62B3D1B8"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7817376"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C3733C2"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5CC974AA" w14:textId="77777777" w:rsidR="00BB6B8C" w:rsidRPr="004F768B" w:rsidRDefault="00BB6B8C" w:rsidP="0057298C">
            <w:pPr>
              <w:jc w:val="center"/>
              <w:outlineLvl w:val="5"/>
              <w:rPr>
                <w:color w:val="000000"/>
              </w:rPr>
            </w:pPr>
            <w:r w:rsidRPr="004F768B">
              <w:rPr>
                <w:color w:val="000000"/>
              </w:rPr>
              <w:t>1300185650</w:t>
            </w:r>
          </w:p>
        </w:tc>
        <w:tc>
          <w:tcPr>
            <w:tcW w:w="589" w:type="dxa"/>
            <w:tcBorders>
              <w:top w:val="nil"/>
              <w:left w:val="nil"/>
              <w:bottom w:val="single" w:sz="4" w:space="0" w:color="000000"/>
              <w:right w:val="single" w:sz="4" w:space="0" w:color="000000"/>
            </w:tcBorders>
            <w:shd w:val="clear" w:color="auto" w:fill="auto"/>
            <w:noWrap/>
            <w:hideMark/>
          </w:tcPr>
          <w:p w14:paraId="378D79C5"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9855681" w14:textId="77777777" w:rsidR="00BB6B8C" w:rsidRPr="004F768B" w:rsidRDefault="00BB6B8C" w:rsidP="0057298C">
            <w:pPr>
              <w:jc w:val="right"/>
              <w:outlineLvl w:val="5"/>
              <w:rPr>
                <w:color w:val="000000"/>
              </w:rPr>
            </w:pPr>
            <w:r w:rsidRPr="004F768B">
              <w:rPr>
                <w:color w:val="000000"/>
              </w:rPr>
              <w:t>11 620 088,58</w:t>
            </w:r>
          </w:p>
        </w:tc>
      </w:tr>
      <w:tr w:rsidR="00BB6B8C" w:rsidRPr="004F768B" w14:paraId="40D8A8C5"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0202F79"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3DC9E74F"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5BB9DF1"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09A6CAAB"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5EB9CABA" w14:textId="77777777" w:rsidR="00BB6B8C" w:rsidRPr="004F768B" w:rsidRDefault="00BB6B8C" w:rsidP="0057298C">
            <w:pPr>
              <w:jc w:val="center"/>
              <w:outlineLvl w:val="6"/>
              <w:rPr>
                <w:color w:val="000000"/>
              </w:rPr>
            </w:pPr>
            <w:r w:rsidRPr="004F768B">
              <w:rPr>
                <w:color w:val="000000"/>
              </w:rPr>
              <w:t>1300185650</w:t>
            </w:r>
          </w:p>
        </w:tc>
        <w:tc>
          <w:tcPr>
            <w:tcW w:w="589" w:type="dxa"/>
            <w:tcBorders>
              <w:top w:val="nil"/>
              <w:left w:val="nil"/>
              <w:bottom w:val="single" w:sz="4" w:space="0" w:color="000000"/>
              <w:right w:val="single" w:sz="4" w:space="0" w:color="000000"/>
            </w:tcBorders>
            <w:shd w:val="clear" w:color="auto" w:fill="auto"/>
            <w:noWrap/>
            <w:hideMark/>
          </w:tcPr>
          <w:p w14:paraId="18A31BC9"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446DBC2B" w14:textId="77777777" w:rsidR="00BB6B8C" w:rsidRPr="004F768B" w:rsidRDefault="00BB6B8C" w:rsidP="0057298C">
            <w:pPr>
              <w:jc w:val="right"/>
              <w:outlineLvl w:val="6"/>
              <w:rPr>
                <w:color w:val="000000"/>
              </w:rPr>
            </w:pPr>
            <w:r w:rsidRPr="004F768B">
              <w:rPr>
                <w:color w:val="000000"/>
              </w:rPr>
              <w:t>4 839 734,88</w:t>
            </w:r>
          </w:p>
        </w:tc>
      </w:tr>
      <w:tr w:rsidR="00BB6B8C" w:rsidRPr="004F768B" w14:paraId="47149C15"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2CF5DAA" w14:textId="77777777" w:rsidR="00BB6B8C" w:rsidRPr="004F768B" w:rsidRDefault="00BB6B8C" w:rsidP="0057298C">
            <w:pPr>
              <w:outlineLvl w:val="6"/>
              <w:rPr>
                <w:color w:val="000000"/>
              </w:rPr>
            </w:pPr>
            <w:r w:rsidRPr="004F768B">
              <w:rPr>
                <w:color w:val="000000"/>
              </w:rPr>
              <w:t xml:space="preserve"> Закупка энергетических ресурсов</w:t>
            </w:r>
          </w:p>
        </w:tc>
        <w:tc>
          <w:tcPr>
            <w:tcW w:w="593" w:type="dxa"/>
            <w:tcBorders>
              <w:top w:val="nil"/>
              <w:left w:val="nil"/>
              <w:bottom w:val="single" w:sz="4" w:space="0" w:color="000000"/>
              <w:right w:val="single" w:sz="4" w:space="0" w:color="000000"/>
            </w:tcBorders>
            <w:shd w:val="clear" w:color="auto" w:fill="auto"/>
            <w:noWrap/>
            <w:hideMark/>
          </w:tcPr>
          <w:p w14:paraId="78492343"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8DABFBF"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AFAC658"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31981482" w14:textId="77777777" w:rsidR="00BB6B8C" w:rsidRPr="004F768B" w:rsidRDefault="00BB6B8C" w:rsidP="0057298C">
            <w:pPr>
              <w:jc w:val="center"/>
              <w:outlineLvl w:val="6"/>
              <w:rPr>
                <w:color w:val="000000"/>
              </w:rPr>
            </w:pPr>
            <w:r w:rsidRPr="004F768B">
              <w:rPr>
                <w:color w:val="000000"/>
              </w:rPr>
              <w:t>1300185650</w:t>
            </w:r>
          </w:p>
        </w:tc>
        <w:tc>
          <w:tcPr>
            <w:tcW w:w="589" w:type="dxa"/>
            <w:tcBorders>
              <w:top w:val="nil"/>
              <w:left w:val="nil"/>
              <w:bottom w:val="single" w:sz="4" w:space="0" w:color="000000"/>
              <w:right w:val="single" w:sz="4" w:space="0" w:color="000000"/>
            </w:tcBorders>
            <w:shd w:val="clear" w:color="auto" w:fill="auto"/>
            <w:noWrap/>
            <w:hideMark/>
          </w:tcPr>
          <w:p w14:paraId="3257807E" w14:textId="77777777" w:rsidR="00BB6B8C" w:rsidRPr="004F768B" w:rsidRDefault="00BB6B8C" w:rsidP="0057298C">
            <w:pPr>
              <w:jc w:val="center"/>
              <w:outlineLvl w:val="6"/>
              <w:rPr>
                <w:color w:val="000000"/>
              </w:rPr>
            </w:pPr>
            <w:r w:rsidRPr="004F768B">
              <w:rPr>
                <w:color w:val="000000"/>
              </w:rPr>
              <w:t>247</w:t>
            </w:r>
          </w:p>
        </w:tc>
        <w:tc>
          <w:tcPr>
            <w:tcW w:w="1985" w:type="dxa"/>
            <w:tcBorders>
              <w:top w:val="nil"/>
              <w:left w:val="nil"/>
              <w:bottom w:val="single" w:sz="4" w:space="0" w:color="000000"/>
              <w:right w:val="single" w:sz="4" w:space="0" w:color="000000"/>
            </w:tcBorders>
            <w:shd w:val="clear" w:color="auto" w:fill="auto"/>
            <w:noWrap/>
            <w:hideMark/>
          </w:tcPr>
          <w:p w14:paraId="61E91D44" w14:textId="77777777" w:rsidR="00BB6B8C" w:rsidRPr="004F768B" w:rsidRDefault="00BB6B8C" w:rsidP="0057298C">
            <w:pPr>
              <w:jc w:val="right"/>
              <w:outlineLvl w:val="6"/>
              <w:rPr>
                <w:color w:val="000000"/>
              </w:rPr>
            </w:pPr>
            <w:r w:rsidRPr="004F768B">
              <w:rPr>
                <w:color w:val="000000"/>
              </w:rPr>
              <w:t>6 692 028,58</w:t>
            </w:r>
          </w:p>
        </w:tc>
      </w:tr>
      <w:tr w:rsidR="00BB6B8C" w:rsidRPr="004F768B" w14:paraId="40906EB4" w14:textId="77777777" w:rsidTr="0057298C">
        <w:trPr>
          <w:trHeight w:val="877"/>
        </w:trPr>
        <w:tc>
          <w:tcPr>
            <w:tcW w:w="4096" w:type="dxa"/>
            <w:tcBorders>
              <w:top w:val="nil"/>
              <w:left w:val="single" w:sz="4" w:space="0" w:color="000000"/>
              <w:bottom w:val="single" w:sz="4" w:space="0" w:color="000000"/>
              <w:right w:val="single" w:sz="4" w:space="0" w:color="000000"/>
            </w:tcBorders>
            <w:shd w:val="clear" w:color="auto" w:fill="auto"/>
            <w:hideMark/>
          </w:tcPr>
          <w:p w14:paraId="7CB4BE6C" w14:textId="77777777" w:rsidR="00BB6B8C" w:rsidRPr="004F768B" w:rsidRDefault="00BB6B8C" w:rsidP="0057298C">
            <w:pPr>
              <w:outlineLvl w:val="6"/>
              <w:rPr>
                <w:color w:val="000000"/>
              </w:rPr>
            </w:pPr>
            <w:r w:rsidRPr="004F768B">
              <w:rPr>
                <w:color w:val="000000"/>
              </w:rPr>
              <w:t xml:space="preserve"> Бюджетные инвестиции в объекты капитального строительства государственной (муниципальной) собственности</w:t>
            </w:r>
          </w:p>
        </w:tc>
        <w:tc>
          <w:tcPr>
            <w:tcW w:w="593" w:type="dxa"/>
            <w:tcBorders>
              <w:top w:val="nil"/>
              <w:left w:val="nil"/>
              <w:bottom w:val="single" w:sz="4" w:space="0" w:color="000000"/>
              <w:right w:val="single" w:sz="4" w:space="0" w:color="000000"/>
            </w:tcBorders>
            <w:shd w:val="clear" w:color="auto" w:fill="auto"/>
            <w:noWrap/>
            <w:hideMark/>
          </w:tcPr>
          <w:p w14:paraId="3CFA2B8C"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4656C81"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200781E"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070CD5EB" w14:textId="77777777" w:rsidR="00BB6B8C" w:rsidRPr="004F768B" w:rsidRDefault="00BB6B8C" w:rsidP="0057298C">
            <w:pPr>
              <w:jc w:val="center"/>
              <w:outlineLvl w:val="6"/>
              <w:rPr>
                <w:color w:val="000000"/>
              </w:rPr>
            </w:pPr>
            <w:r w:rsidRPr="004F768B">
              <w:rPr>
                <w:color w:val="000000"/>
              </w:rPr>
              <w:t>1300185650</w:t>
            </w:r>
          </w:p>
        </w:tc>
        <w:tc>
          <w:tcPr>
            <w:tcW w:w="589" w:type="dxa"/>
            <w:tcBorders>
              <w:top w:val="nil"/>
              <w:left w:val="nil"/>
              <w:bottom w:val="single" w:sz="4" w:space="0" w:color="000000"/>
              <w:right w:val="single" w:sz="4" w:space="0" w:color="000000"/>
            </w:tcBorders>
            <w:shd w:val="clear" w:color="auto" w:fill="auto"/>
            <w:noWrap/>
            <w:hideMark/>
          </w:tcPr>
          <w:p w14:paraId="127742A2" w14:textId="77777777" w:rsidR="00BB6B8C" w:rsidRPr="004F768B" w:rsidRDefault="00BB6B8C" w:rsidP="0057298C">
            <w:pPr>
              <w:jc w:val="center"/>
              <w:outlineLvl w:val="6"/>
              <w:rPr>
                <w:color w:val="000000"/>
              </w:rPr>
            </w:pPr>
            <w:r w:rsidRPr="004F768B">
              <w:rPr>
                <w:color w:val="000000"/>
              </w:rPr>
              <w:t>414</w:t>
            </w:r>
          </w:p>
        </w:tc>
        <w:tc>
          <w:tcPr>
            <w:tcW w:w="1985" w:type="dxa"/>
            <w:tcBorders>
              <w:top w:val="nil"/>
              <w:left w:val="nil"/>
              <w:bottom w:val="single" w:sz="4" w:space="0" w:color="000000"/>
              <w:right w:val="single" w:sz="4" w:space="0" w:color="000000"/>
            </w:tcBorders>
            <w:shd w:val="clear" w:color="auto" w:fill="auto"/>
            <w:noWrap/>
            <w:hideMark/>
          </w:tcPr>
          <w:p w14:paraId="0444056A" w14:textId="77777777" w:rsidR="00BB6B8C" w:rsidRPr="004F768B" w:rsidRDefault="00BB6B8C" w:rsidP="0057298C">
            <w:pPr>
              <w:jc w:val="right"/>
              <w:outlineLvl w:val="6"/>
              <w:rPr>
                <w:color w:val="000000"/>
              </w:rPr>
            </w:pPr>
            <w:r w:rsidRPr="004F768B">
              <w:rPr>
                <w:color w:val="000000"/>
              </w:rPr>
              <w:t>88 325,12</w:t>
            </w:r>
          </w:p>
        </w:tc>
      </w:tr>
      <w:tr w:rsidR="00BB6B8C" w:rsidRPr="004F768B" w14:paraId="05553E7F"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7FF3B5E5" w14:textId="77777777" w:rsidR="00BB6B8C" w:rsidRPr="004F768B" w:rsidRDefault="00BB6B8C" w:rsidP="0057298C">
            <w:pPr>
              <w:outlineLvl w:val="5"/>
              <w:rPr>
                <w:color w:val="000000"/>
              </w:rPr>
            </w:pPr>
            <w:r w:rsidRPr="004F768B">
              <w:rPr>
                <w:color w:val="000000"/>
              </w:rPr>
              <w:t xml:space="preserve">  Мероприятия по благоустройству и содержанию общественных, дворовых территорий города</w:t>
            </w:r>
          </w:p>
        </w:tc>
        <w:tc>
          <w:tcPr>
            <w:tcW w:w="593" w:type="dxa"/>
            <w:tcBorders>
              <w:top w:val="nil"/>
              <w:left w:val="nil"/>
              <w:bottom w:val="single" w:sz="4" w:space="0" w:color="000000"/>
              <w:right w:val="single" w:sz="4" w:space="0" w:color="000000"/>
            </w:tcBorders>
            <w:shd w:val="clear" w:color="auto" w:fill="auto"/>
            <w:noWrap/>
            <w:hideMark/>
          </w:tcPr>
          <w:p w14:paraId="43960F79"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EDC6368"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17DE6D71"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4B1947D0" w14:textId="77777777" w:rsidR="00BB6B8C" w:rsidRPr="004F768B" w:rsidRDefault="00BB6B8C" w:rsidP="0057298C">
            <w:pPr>
              <w:jc w:val="center"/>
              <w:outlineLvl w:val="5"/>
              <w:rPr>
                <w:color w:val="000000"/>
              </w:rPr>
            </w:pPr>
            <w:r w:rsidRPr="004F768B">
              <w:rPr>
                <w:color w:val="000000"/>
              </w:rPr>
              <w:t>1300185660</w:t>
            </w:r>
          </w:p>
        </w:tc>
        <w:tc>
          <w:tcPr>
            <w:tcW w:w="589" w:type="dxa"/>
            <w:tcBorders>
              <w:top w:val="nil"/>
              <w:left w:val="nil"/>
              <w:bottom w:val="single" w:sz="4" w:space="0" w:color="000000"/>
              <w:right w:val="single" w:sz="4" w:space="0" w:color="000000"/>
            </w:tcBorders>
            <w:shd w:val="clear" w:color="auto" w:fill="auto"/>
            <w:noWrap/>
            <w:hideMark/>
          </w:tcPr>
          <w:p w14:paraId="23E4E682"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F6BCAF1" w14:textId="77777777" w:rsidR="00BB6B8C" w:rsidRPr="004F768B" w:rsidRDefault="00BB6B8C" w:rsidP="0057298C">
            <w:pPr>
              <w:jc w:val="right"/>
              <w:outlineLvl w:val="5"/>
              <w:rPr>
                <w:color w:val="000000"/>
              </w:rPr>
            </w:pPr>
            <w:r w:rsidRPr="004F768B">
              <w:rPr>
                <w:color w:val="000000"/>
              </w:rPr>
              <w:t>12 851 958,12</w:t>
            </w:r>
          </w:p>
        </w:tc>
      </w:tr>
      <w:tr w:rsidR="00BB6B8C" w:rsidRPr="004F768B" w14:paraId="51A21AE5"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24B316E" w14:textId="77777777" w:rsidR="00BB6B8C" w:rsidRPr="004F768B" w:rsidRDefault="00BB6B8C" w:rsidP="0057298C">
            <w:pPr>
              <w:outlineLvl w:val="6"/>
              <w:rPr>
                <w:color w:val="000000"/>
              </w:rPr>
            </w:pPr>
            <w:r w:rsidRPr="004F768B">
              <w:rPr>
                <w:color w:val="000000"/>
              </w:rPr>
              <w:t xml:space="preserve"> Фонд оплаты труда учреждений</w:t>
            </w:r>
          </w:p>
        </w:tc>
        <w:tc>
          <w:tcPr>
            <w:tcW w:w="593" w:type="dxa"/>
            <w:tcBorders>
              <w:top w:val="nil"/>
              <w:left w:val="nil"/>
              <w:bottom w:val="single" w:sz="4" w:space="0" w:color="000000"/>
              <w:right w:val="single" w:sz="4" w:space="0" w:color="000000"/>
            </w:tcBorders>
            <w:shd w:val="clear" w:color="auto" w:fill="auto"/>
            <w:noWrap/>
            <w:hideMark/>
          </w:tcPr>
          <w:p w14:paraId="09B411A5"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C15A1C2"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44EB7FDE"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1995532C" w14:textId="77777777" w:rsidR="00BB6B8C" w:rsidRPr="004F768B" w:rsidRDefault="00BB6B8C" w:rsidP="0057298C">
            <w:pPr>
              <w:jc w:val="center"/>
              <w:outlineLvl w:val="6"/>
              <w:rPr>
                <w:color w:val="000000"/>
              </w:rPr>
            </w:pPr>
            <w:r w:rsidRPr="004F768B">
              <w:rPr>
                <w:color w:val="000000"/>
              </w:rPr>
              <w:t>1300185660</w:t>
            </w:r>
          </w:p>
        </w:tc>
        <w:tc>
          <w:tcPr>
            <w:tcW w:w="589" w:type="dxa"/>
            <w:tcBorders>
              <w:top w:val="nil"/>
              <w:left w:val="nil"/>
              <w:bottom w:val="single" w:sz="4" w:space="0" w:color="000000"/>
              <w:right w:val="single" w:sz="4" w:space="0" w:color="000000"/>
            </w:tcBorders>
            <w:shd w:val="clear" w:color="auto" w:fill="auto"/>
            <w:noWrap/>
            <w:hideMark/>
          </w:tcPr>
          <w:p w14:paraId="10A48B90" w14:textId="77777777" w:rsidR="00BB6B8C" w:rsidRPr="004F768B" w:rsidRDefault="00BB6B8C" w:rsidP="0057298C">
            <w:pPr>
              <w:jc w:val="center"/>
              <w:outlineLvl w:val="6"/>
              <w:rPr>
                <w:color w:val="000000"/>
              </w:rPr>
            </w:pPr>
            <w:r w:rsidRPr="004F768B">
              <w:rPr>
                <w:color w:val="000000"/>
              </w:rPr>
              <w:t>111</w:t>
            </w:r>
          </w:p>
        </w:tc>
        <w:tc>
          <w:tcPr>
            <w:tcW w:w="1985" w:type="dxa"/>
            <w:tcBorders>
              <w:top w:val="nil"/>
              <w:left w:val="nil"/>
              <w:bottom w:val="single" w:sz="4" w:space="0" w:color="000000"/>
              <w:right w:val="single" w:sz="4" w:space="0" w:color="000000"/>
            </w:tcBorders>
            <w:shd w:val="clear" w:color="auto" w:fill="auto"/>
            <w:noWrap/>
            <w:hideMark/>
          </w:tcPr>
          <w:p w14:paraId="138ADF38" w14:textId="77777777" w:rsidR="00BB6B8C" w:rsidRPr="004F768B" w:rsidRDefault="00BB6B8C" w:rsidP="0057298C">
            <w:pPr>
              <w:jc w:val="right"/>
              <w:outlineLvl w:val="6"/>
              <w:rPr>
                <w:color w:val="000000"/>
              </w:rPr>
            </w:pPr>
            <w:r w:rsidRPr="004F768B">
              <w:rPr>
                <w:color w:val="000000"/>
              </w:rPr>
              <w:t>840 000,00</w:t>
            </w:r>
          </w:p>
        </w:tc>
      </w:tr>
      <w:tr w:rsidR="00BB6B8C" w:rsidRPr="004F768B" w14:paraId="5344222F"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52EE9BD5"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93" w:type="dxa"/>
            <w:tcBorders>
              <w:top w:val="nil"/>
              <w:left w:val="nil"/>
              <w:bottom w:val="single" w:sz="4" w:space="0" w:color="000000"/>
              <w:right w:val="single" w:sz="4" w:space="0" w:color="000000"/>
            </w:tcBorders>
            <w:shd w:val="clear" w:color="auto" w:fill="auto"/>
            <w:noWrap/>
            <w:hideMark/>
          </w:tcPr>
          <w:p w14:paraId="26DD0FA6"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9AE21E8"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8578982"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51434453" w14:textId="77777777" w:rsidR="00BB6B8C" w:rsidRPr="004F768B" w:rsidRDefault="00BB6B8C" w:rsidP="0057298C">
            <w:pPr>
              <w:jc w:val="center"/>
              <w:outlineLvl w:val="6"/>
              <w:rPr>
                <w:color w:val="000000"/>
              </w:rPr>
            </w:pPr>
            <w:r w:rsidRPr="004F768B">
              <w:rPr>
                <w:color w:val="000000"/>
              </w:rPr>
              <w:t>1300185660</w:t>
            </w:r>
          </w:p>
        </w:tc>
        <w:tc>
          <w:tcPr>
            <w:tcW w:w="589" w:type="dxa"/>
            <w:tcBorders>
              <w:top w:val="nil"/>
              <w:left w:val="nil"/>
              <w:bottom w:val="single" w:sz="4" w:space="0" w:color="000000"/>
              <w:right w:val="single" w:sz="4" w:space="0" w:color="000000"/>
            </w:tcBorders>
            <w:shd w:val="clear" w:color="auto" w:fill="auto"/>
            <w:noWrap/>
            <w:hideMark/>
          </w:tcPr>
          <w:p w14:paraId="1CA106FC" w14:textId="77777777" w:rsidR="00BB6B8C" w:rsidRPr="004F768B" w:rsidRDefault="00BB6B8C" w:rsidP="0057298C">
            <w:pPr>
              <w:jc w:val="center"/>
              <w:outlineLvl w:val="6"/>
              <w:rPr>
                <w:color w:val="000000"/>
              </w:rPr>
            </w:pPr>
            <w:r w:rsidRPr="004F768B">
              <w:rPr>
                <w:color w:val="000000"/>
              </w:rPr>
              <w:t>119</w:t>
            </w:r>
          </w:p>
        </w:tc>
        <w:tc>
          <w:tcPr>
            <w:tcW w:w="1985" w:type="dxa"/>
            <w:tcBorders>
              <w:top w:val="nil"/>
              <w:left w:val="nil"/>
              <w:bottom w:val="single" w:sz="4" w:space="0" w:color="000000"/>
              <w:right w:val="single" w:sz="4" w:space="0" w:color="000000"/>
            </w:tcBorders>
            <w:shd w:val="clear" w:color="auto" w:fill="auto"/>
            <w:noWrap/>
            <w:hideMark/>
          </w:tcPr>
          <w:p w14:paraId="6895BB6D" w14:textId="77777777" w:rsidR="00BB6B8C" w:rsidRPr="004F768B" w:rsidRDefault="00BB6B8C" w:rsidP="0057298C">
            <w:pPr>
              <w:jc w:val="right"/>
              <w:outlineLvl w:val="6"/>
              <w:rPr>
                <w:color w:val="000000"/>
              </w:rPr>
            </w:pPr>
            <w:r w:rsidRPr="004F768B">
              <w:rPr>
                <w:color w:val="000000"/>
              </w:rPr>
              <w:t>268 800,00</w:t>
            </w:r>
          </w:p>
        </w:tc>
      </w:tr>
      <w:tr w:rsidR="00BB6B8C" w:rsidRPr="004F768B" w14:paraId="7BAC6506"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7E039E4"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7019D158"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980FE01"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549D2888"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2C28BDC7" w14:textId="77777777" w:rsidR="00BB6B8C" w:rsidRPr="004F768B" w:rsidRDefault="00BB6B8C" w:rsidP="0057298C">
            <w:pPr>
              <w:jc w:val="center"/>
              <w:outlineLvl w:val="6"/>
              <w:rPr>
                <w:color w:val="000000"/>
              </w:rPr>
            </w:pPr>
            <w:r w:rsidRPr="004F768B">
              <w:rPr>
                <w:color w:val="000000"/>
              </w:rPr>
              <w:t>1300185660</w:t>
            </w:r>
          </w:p>
        </w:tc>
        <w:tc>
          <w:tcPr>
            <w:tcW w:w="589" w:type="dxa"/>
            <w:tcBorders>
              <w:top w:val="nil"/>
              <w:left w:val="nil"/>
              <w:bottom w:val="single" w:sz="4" w:space="0" w:color="000000"/>
              <w:right w:val="single" w:sz="4" w:space="0" w:color="000000"/>
            </w:tcBorders>
            <w:shd w:val="clear" w:color="auto" w:fill="auto"/>
            <w:noWrap/>
            <w:hideMark/>
          </w:tcPr>
          <w:p w14:paraId="32054300"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0EE82A53" w14:textId="77777777" w:rsidR="00BB6B8C" w:rsidRPr="004F768B" w:rsidRDefault="00BB6B8C" w:rsidP="0057298C">
            <w:pPr>
              <w:jc w:val="right"/>
              <w:outlineLvl w:val="6"/>
              <w:rPr>
                <w:color w:val="000000"/>
              </w:rPr>
            </w:pPr>
            <w:r w:rsidRPr="004F768B">
              <w:rPr>
                <w:color w:val="000000"/>
              </w:rPr>
              <w:t>11 743 158,12</w:t>
            </w:r>
          </w:p>
        </w:tc>
      </w:tr>
      <w:tr w:rsidR="00BB6B8C" w:rsidRPr="004F768B" w14:paraId="3271D89B"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FACA432" w14:textId="77777777" w:rsidR="00BB6B8C" w:rsidRPr="004F768B" w:rsidRDefault="00BB6B8C" w:rsidP="0057298C">
            <w:pPr>
              <w:outlineLvl w:val="5"/>
              <w:rPr>
                <w:color w:val="000000"/>
              </w:rPr>
            </w:pPr>
            <w:r w:rsidRPr="004F768B">
              <w:rPr>
                <w:color w:val="000000"/>
              </w:rPr>
              <w:t xml:space="preserve">  Мероприятия по подготовке города к праздничным дням и его оформление</w:t>
            </w:r>
          </w:p>
        </w:tc>
        <w:tc>
          <w:tcPr>
            <w:tcW w:w="593" w:type="dxa"/>
            <w:tcBorders>
              <w:top w:val="nil"/>
              <w:left w:val="nil"/>
              <w:bottom w:val="single" w:sz="4" w:space="0" w:color="000000"/>
              <w:right w:val="single" w:sz="4" w:space="0" w:color="000000"/>
            </w:tcBorders>
            <w:shd w:val="clear" w:color="auto" w:fill="auto"/>
            <w:noWrap/>
            <w:hideMark/>
          </w:tcPr>
          <w:p w14:paraId="3D23E64F"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5473DDE"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91D26F8"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2E6CD036" w14:textId="77777777" w:rsidR="00BB6B8C" w:rsidRPr="004F768B" w:rsidRDefault="00BB6B8C" w:rsidP="0057298C">
            <w:pPr>
              <w:jc w:val="center"/>
              <w:outlineLvl w:val="5"/>
              <w:rPr>
                <w:color w:val="000000"/>
              </w:rPr>
            </w:pPr>
            <w:r w:rsidRPr="004F768B">
              <w:rPr>
                <w:color w:val="000000"/>
              </w:rPr>
              <w:t>1300185670</w:t>
            </w:r>
          </w:p>
        </w:tc>
        <w:tc>
          <w:tcPr>
            <w:tcW w:w="589" w:type="dxa"/>
            <w:tcBorders>
              <w:top w:val="nil"/>
              <w:left w:val="nil"/>
              <w:bottom w:val="single" w:sz="4" w:space="0" w:color="000000"/>
              <w:right w:val="single" w:sz="4" w:space="0" w:color="000000"/>
            </w:tcBorders>
            <w:shd w:val="clear" w:color="auto" w:fill="auto"/>
            <w:noWrap/>
            <w:hideMark/>
          </w:tcPr>
          <w:p w14:paraId="1F7C7279"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440510B" w14:textId="77777777" w:rsidR="00BB6B8C" w:rsidRPr="004F768B" w:rsidRDefault="00BB6B8C" w:rsidP="0057298C">
            <w:pPr>
              <w:jc w:val="right"/>
              <w:outlineLvl w:val="5"/>
              <w:rPr>
                <w:color w:val="000000"/>
              </w:rPr>
            </w:pPr>
            <w:r w:rsidRPr="004F768B">
              <w:rPr>
                <w:color w:val="000000"/>
              </w:rPr>
              <w:t>4 962 220,00</w:t>
            </w:r>
          </w:p>
        </w:tc>
      </w:tr>
      <w:tr w:rsidR="00BB6B8C" w:rsidRPr="004F768B" w14:paraId="55F0E9BF"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48F8255"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2087D06C"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5537509"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DBD9DC8"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2E5ACE62" w14:textId="77777777" w:rsidR="00BB6B8C" w:rsidRPr="004F768B" w:rsidRDefault="00BB6B8C" w:rsidP="0057298C">
            <w:pPr>
              <w:jc w:val="center"/>
              <w:outlineLvl w:val="6"/>
              <w:rPr>
                <w:color w:val="000000"/>
              </w:rPr>
            </w:pPr>
            <w:r w:rsidRPr="004F768B">
              <w:rPr>
                <w:color w:val="000000"/>
              </w:rPr>
              <w:t>1300185670</w:t>
            </w:r>
          </w:p>
        </w:tc>
        <w:tc>
          <w:tcPr>
            <w:tcW w:w="589" w:type="dxa"/>
            <w:tcBorders>
              <w:top w:val="nil"/>
              <w:left w:val="nil"/>
              <w:bottom w:val="single" w:sz="4" w:space="0" w:color="000000"/>
              <w:right w:val="single" w:sz="4" w:space="0" w:color="000000"/>
            </w:tcBorders>
            <w:shd w:val="clear" w:color="auto" w:fill="auto"/>
            <w:noWrap/>
            <w:hideMark/>
          </w:tcPr>
          <w:p w14:paraId="6CAC5F70"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2BD643B9" w14:textId="77777777" w:rsidR="00BB6B8C" w:rsidRPr="004F768B" w:rsidRDefault="00BB6B8C" w:rsidP="0057298C">
            <w:pPr>
              <w:jc w:val="right"/>
              <w:outlineLvl w:val="6"/>
              <w:rPr>
                <w:color w:val="000000"/>
              </w:rPr>
            </w:pPr>
            <w:r w:rsidRPr="004F768B">
              <w:rPr>
                <w:color w:val="000000"/>
              </w:rPr>
              <w:t>4 962 220,00</w:t>
            </w:r>
          </w:p>
        </w:tc>
      </w:tr>
      <w:tr w:rsidR="00BB6B8C" w:rsidRPr="004F768B" w14:paraId="30C07EC8"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644208D" w14:textId="77777777" w:rsidR="00BB6B8C" w:rsidRPr="004F768B" w:rsidRDefault="00BB6B8C" w:rsidP="0057298C">
            <w:pPr>
              <w:outlineLvl w:val="5"/>
              <w:rPr>
                <w:color w:val="000000"/>
              </w:rPr>
            </w:pPr>
            <w:r w:rsidRPr="004F768B">
              <w:rPr>
                <w:color w:val="000000"/>
              </w:rPr>
              <w:lastRenderedPageBreak/>
              <w:t xml:space="preserve">  Прочие мероприятия по благоустройству</w:t>
            </w:r>
          </w:p>
        </w:tc>
        <w:tc>
          <w:tcPr>
            <w:tcW w:w="593" w:type="dxa"/>
            <w:tcBorders>
              <w:top w:val="nil"/>
              <w:left w:val="nil"/>
              <w:bottom w:val="single" w:sz="4" w:space="0" w:color="000000"/>
              <w:right w:val="single" w:sz="4" w:space="0" w:color="000000"/>
            </w:tcBorders>
            <w:shd w:val="clear" w:color="auto" w:fill="auto"/>
            <w:noWrap/>
            <w:hideMark/>
          </w:tcPr>
          <w:p w14:paraId="4EA184BC"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56DED07"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052AD906"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57D4667D" w14:textId="77777777" w:rsidR="00BB6B8C" w:rsidRPr="004F768B" w:rsidRDefault="00BB6B8C" w:rsidP="0057298C">
            <w:pPr>
              <w:jc w:val="center"/>
              <w:outlineLvl w:val="5"/>
              <w:rPr>
                <w:color w:val="000000"/>
              </w:rPr>
            </w:pPr>
            <w:r w:rsidRPr="004F768B">
              <w:rPr>
                <w:color w:val="000000"/>
              </w:rPr>
              <w:t>1300185680</w:t>
            </w:r>
          </w:p>
        </w:tc>
        <w:tc>
          <w:tcPr>
            <w:tcW w:w="589" w:type="dxa"/>
            <w:tcBorders>
              <w:top w:val="nil"/>
              <w:left w:val="nil"/>
              <w:bottom w:val="single" w:sz="4" w:space="0" w:color="000000"/>
              <w:right w:val="single" w:sz="4" w:space="0" w:color="000000"/>
            </w:tcBorders>
            <w:shd w:val="clear" w:color="auto" w:fill="auto"/>
            <w:noWrap/>
            <w:hideMark/>
          </w:tcPr>
          <w:p w14:paraId="0A6CA2CE"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4AE60B4" w14:textId="77777777" w:rsidR="00BB6B8C" w:rsidRPr="004F768B" w:rsidRDefault="00BB6B8C" w:rsidP="0057298C">
            <w:pPr>
              <w:jc w:val="right"/>
              <w:outlineLvl w:val="5"/>
              <w:rPr>
                <w:color w:val="000000"/>
              </w:rPr>
            </w:pPr>
            <w:r w:rsidRPr="004F768B">
              <w:rPr>
                <w:color w:val="000000"/>
              </w:rPr>
              <w:t>2 641 779,80</w:t>
            </w:r>
          </w:p>
        </w:tc>
      </w:tr>
      <w:tr w:rsidR="00BB6B8C" w:rsidRPr="004F768B" w14:paraId="04F3EA0E"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3CC8AA2"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38EF49BC"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EEC85D1"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62D67891"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58DC441E" w14:textId="77777777" w:rsidR="00BB6B8C" w:rsidRPr="004F768B" w:rsidRDefault="00BB6B8C" w:rsidP="0057298C">
            <w:pPr>
              <w:jc w:val="center"/>
              <w:outlineLvl w:val="6"/>
              <w:rPr>
                <w:color w:val="000000"/>
              </w:rPr>
            </w:pPr>
            <w:r w:rsidRPr="004F768B">
              <w:rPr>
                <w:color w:val="000000"/>
              </w:rPr>
              <w:t>1300185680</w:t>
            </w:r>
          </w:p>
        </w:tc>
        <w:tc>
          <w:tcPr>
            <w:tcW w:w="589" w:type="dxa"/>
            <w:tcBorders>
              <w:top w:val="nil"/>
              <w:left w:val="nil"/>
              <w:bottom w:val="single" w:sz="4" w:space="0" w:color="000000"/>
              <w:right w:val="single" w:sz="4" w:space="0" w:color="000000"/>
            </w:tcBorders>
            <w:shd w:val="clear" w:color="auto" w:fill="auto"/>
            <w:noWrap/>
            <w:hideMark/>
          </w:tcPr>
          <w:p w14:paraId="152E0CE4"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22B14013" w14:textId="77777777" w:rsidR="00BB6B8C" w:rsidRPr="004F768B" w:rsidRDefault="00BB6B8C" w:rsidP="0057298C">
            <w:pPr>
              <w:jc w:val="right"/>
              <w:outlineLvl w:val="6"/>
              <w:rPr>
                <w:color w:val="000000"/>
              </w:rPr>
            </w:pPr>
            <w:r w:rsidRPr="004F768B">
              <w:rPr>
                <w:color w:val="000000"/>
              </w:rPr>
              <w:t>2 641 779,80</w:t>
            </w:r>
          </w:p>
        </w:tc>
      </w:tr>
      <w:tr w:rsidR="00BB6B8C" w:rsidRPr="004F768B" w14:paraId="2451E6A4" w14:textId="77777777" w:rsidTr="0057298C">
        <w:trPr>
          <w:trHeight w:val="2932"/>
        </w:trPr>
        <w:tc>
          <w:tcPr>
            <w:tcW w:w="4096" w:type="dxa"/>
            <w:tcBorders>
              <w:top w:val="nil"/>
              <w:left w:val="single" w:sz="4" w:space="0" w:color="000000"/>
              <w:bottom w:val="single" w:sz="4" w:space="0" w:color="000000"/>
              <w:right w:val="single" w:sz="4" w:space="0" w:color="000000"/>
            </w:tcBorders>
            <w:shd w:val="clear" w:color="auto" w:fill="auto"/>
            <w:hideMark/>
          </w:tcPr>
          <w:p w14:paraId="1C66C3B3" w14:textId="77777777" w:rsidR="00BB6B8C" w:rsidRPr="004F768B" w:rsidRDefault="00BB6B8C" w:rsidP="0057298C">
            <w:pPr>
              <w:outlineLvl w:val="5"/>
              <w:rPr>
                <w:color w:val="000000"/>
              </w:rPr>
            </w:pPr>
            <w:r w:rsidRPr="004F768B">
              <w:rPr>
                <w:color w:val="000000"/>
              </w:rPr>
              <w:t xml:space="preserve">  Субсидии из бюджета муниципального образования "город Северобайкальск" на возмещение затрат социально ориентированным некоммерческим организациям при осуществлении деятельности по защите животных, в том числе содержанию животных в приютах для животных, расположенных на территории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2D6E6EBD"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09B11CB"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58065703"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0644E5C3" w14:textId="77777777" w:rsidR="00BB6B8C" w:rsidRPr="004F768B" w:rsidRDefault="00BB6B8C" w:rsidP="0057298C">
            <w:pPr>
              <w:jc w:val="center"/>
              <w:outlineLvl w:val="5"/>
              <w:rPr>
                <w:color w:val="000000"/>
              </w:rPr>
            </w:pPr>
            <w:r w:rsidRPr="004F768B">
              <w:rPr>
                <w:color w:val="000000"/>
              </w:rPr>
              <w:t>1300185690</w:t>
            </w:r>
          </w:p>
        </w:tc>
        <w:tc>
          <w:tcPr>
            <w:tcW w:w="589" w:type="dxa"/>
            <w:tcBorders>
              <w:top w:val="nil"/>
              <w:left w:val="nil"/>
              <w:bottom w:val="single" w:sz="4" w:space="0" w:color="000000"/>
              <w:right w:val="single" w:sz="4" w:space="0" w:color="000000"/>
            </w:tcBorders>
            <w:shd w:val="clear" w:color="auto" w:fill="auto"/>
            <w:noWrap/>
            <w:hideMark/>
          </w:tcPr>
          <w:p w14:paraId="1C2F165A"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5792A20" w14:textId="77777777" w:rsidR="00BB6B8C" w:rsidRPr="004F768B" w:rsidRDefault="00BB6B8C" w:rsidP="0057298C">
            <w:pPr>
              <w:jc w:val="right"/>
              <w:outlineLvl w:val="5"/>
              <w:rPr>
                <w:color w:val="000000"/>
              </w:rPr>
            </w:pPr>
            <w:r w:rsidRPr="004F768B">
              <w:rPr>
                <w:color w:val="000000"/>
              </w:rPr>
              <w:t>225 520,00</w:t>
            </w:r>
          </w:p>
        </w:tc>
      </w:tr>
      <w:tr w:rsidR="00BB6B8C" w:rsidRPr="004F768B" w14:paraId="4707644D" w14:textId="77777777" w:rsidTr="0057298C">
        <w:trPr>
          <w:trHeight w:val="1024"/>
        </w:trPr>
        <w:tc>
          <w:tcPr>
            <w:tcW w:w="4096" w:type="dxa"/>
            <w:tcBorders>
              <w:top w:val="nil"/>
              <w:left w:val="single" w:sz="4" w:space="0" w:color="000000"/>
              <w:bottom w:val="single" w:sz="4" w:space="0" w:color="000000"/>
              <w:right w:val="single" w:sz="4" w:space="0" w:color="000000"/>
            </w:tcBorders>
            <w:shd w:val="clear" w:color="auto" w:fill="auto"/>
            <w:hideMark/>
          </w:tcPr>
          <w:p w14:paraId="7509F352" w14:textId="77777777" w:rsidR="00BB6B8C" w:rsidRPr="004F768B" w:rsidRDefault="00BB6B8C" w:rsidP="0057298C">
            <w:pPr>
              <w:outlineLvl w:val="6"/>
              <w:rPr>
                <w:color w:val="000000"/>
              </w:rPr>
            </w:pPr>
            <w:r w:rsidRPr="004F768B">
              <w:rPr>
                <w:color w:val="000000"/>
              </w:rPr>
              <w:t xml:space="preserve"> Субсидии на возмещение недополученных доходов и (или) возмещение фактически понесенных затрат</w:t>
            </w:r>
          </w:p>
        </w:tc>
        <w:tc>
          <w:tcPr>
            <w:tcW w:w="593" w:type="dxa"/>
            <w:tcBorders>
              <w:top w:val="nil"/>
              <w:left w:val="nil"/>
              <w:bottom w:val="single" w:sz="4" w:space="0" w:color="000000"/>
              <w:right w:val="single" w:sz="4" w:space="0" w:color="000000"/>
            </w:tcBorders>
            <w:shd w:val="clear" w:color="auto" w:fill="auto"/>
            <w:noWrap/>
            <w:hideMark/>
          </w:tcPr>
          <w:p w14:paraId="19C89783"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F6946D8"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44CFA688"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6D3495FB" w14:textId="77777777" w:rsidR="00BB6B8C" w:rsidRPr="004F768B" w:rsidRDefault="00BB6B8C" w:rsidP="0057298C">
            <w:pPr>
              <w:jc w:val="center"/>
              <w:outlineLvl w:val="6"/>
              <w:rPr>
                <w:color w:val="000000"/>
              </w:rPr>
            </w:pPr>
            <w:r w:rsidRPr="004F768B">
              <w:rPr>
                <w:color w:val="000000"/>
              </w:rPr>
              <w:t>1300185690</w:t>
            </w:r>
          </w:p>
        </w:tc>
        <w:tc>
          <w:tcPr>
            <w:tcW w:w="589" w:type="dxa"/>
            <w:tcBorders>
              <w:top w:val="nil"/>
              <w:left w:val="nil"/>
              <w:bottom w:val="single" w:sz="4" w:space="0" w:color="000000"/>
              <w:right w:val="single" w:sz="4" w:space="0" w:color="000000"/>
            </w:tcBorders>
            <w:shd w:val="clear" w:color="auto" w:fill="auto"/>
            <w:noWrap/>
            <w:hideMark/>
          </w:tcPr>
          <w:p w14:paraId="156AB193" w14:textId="77777777" w:rsidR="00BB6B8C" w:rsidRPr="004F768B" w:rsidRDefault="00BB6B8C" w:rsidP="0057298C">
            <w:pPr>
              <w:jc w:val="center"/>
              <w:outlineLvl w:val="6"/>
              <w:rPr>
                <w:color w:val="000000"/>
              </w:rPr>
            </w:pPr>
            <w:r w:rsidRPr="004F768B">
              <w:rPr>
                <w:color w:val="000000"/>
              </w:rPr>
              <w:t>631</w:t>
            </w:r>
          </w:p>
        </w:tc>
        <w:tc>
          <w:tcPr>
            <w:tcW w:w="1985" w:type="dxa"/>
            <w:tcBorders>
              <w:top w:val="nil"/>
              <w:left w:val="nil"/>
              <w:bottom w:val="single" w:sz="4" w:space="0" w:color="000000"/>
              <w:right w:val="single" w:sz="4" w:space="0" w:color="000000"/>
            </w:tcBorders>
            <w:shd w:val="clear" w:color="auto" w:fill="auto"/>
            <w:noWrap/>
            <w:hideMark/>
          </w:tcPr>
          <w:p w14:paraId="392B23C1" w14:textId="77777777" w:rsidR="00BB6B8C" w:rsidRPr="004F768B" w:rsidRDefault="00BB6B8C" w:rsidP="0057298C">
            <w:pPr>
              <w:jc w:val="right"/>
              <w:outlineLvl w:val="6"/>
              <w:rPr>
                <w:color w:val="000000"/>
              </w:rPr>
            </w:pPr>
            <w:r w:rsidRPr="004F768B">
              <w:rPr>
                <w:color w:val="000000"/>
              </w:rPr>
              <w:t>225 520,00</w:t>
            </w:r>
          </w:p>
        </w:tc>
      </w:tr>
      <w:tr w:rsidR="00BB6B8C" w:rsidRPr="004F768B" w14:paraId="0EC27DB9"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019FB8DD" w14:textId="77777777" w:rsidR="00BB6B8C" w:rsidRPr="004F768B" w:rsidRDefault="00BB6B8C" w:rsidP="0057298C">
            <w:pPr>
              <w:outlineLvl w:val="5"/>
              <w:rPr>
                <w:color w:val="000000"/>
              </w:rPr>
            </w:pPr>
            <w:r w:rsidRPr="004F768B">
              <w:rPr>
                <w:color w:val="000000"/>
              </w:rPr>
              <w:t xml:space="preserve">  Мероприятия по организации ритуальных услуг и содержанию мест захоронения</w:t>
            </w:r>
          </w:p>
        </w:tc>
        <w:tc>
          <w:tcPr>
            <w:tcW w:w="593" w:type="dxa"/>
            <w:tcBorders>
              <w:top w:val="nil"/>
              <w:left w:val="nil"/>
              <w:bottom w:val="single" w:sz="4" w:space="0" w:color="000000"/>
              <w:right w:val="single" w:sz="4" w:space="0" w:color="000000"/>
            </w:tcBorders>
            <w:shd w:val="clear" w:color="auto" w:fill="auto"/>
            <w:noWrap/>
            <w:hideMark/>
          </w:tcPr>
          <w:p w14:paraId="6783B66C"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2FA39A8"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1482C0F8"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7731A2E3" w14:textId="77777777" w:rsidR="00BB6B8C" w:rsidRPr="004F768B" w:rsidRDefault="00BB6B8C" w:rsidP="0057298C">
            <w:pPr>
              <w:jc w:val="center"/>
              <w:outlineLvl w:val="5"/>
              <w:rPr>
                <w:color w:val="000000"/>
              </w:rPr>
            </w:pPr>
            <w:r w:rsidRPr="004F768B">
              <w:rPr>
                <w:color w:val="000000"/>
              </w:rPr>
              <w:t>1300185700</w:t>
            </w:r>
          </w:p>
        </w:tc>
        <w:tc>
          <w:tcPr>
            <w:tcW w:w="589" w:type="dxa"/>
            <w:tcBorders>
              <w:top w:val="nil"/>
              <w:left w:val="nil"/>
              <w:bottom w:val="single" w:sz="4" w:space="0" w:color="000000"/>
              <w:right w:val="single" w:sz="4" w:space="0" w:color="000000"/>
            </w:tcBorders>
            <w:shd w:val="clear" w:color="auto" w:fill="auto"/>
            <w:noWrap/>
            <w:hideMark/>
          </w:tcPr>
          <w:p w14:paraId="4642D287"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C936CD2" w14:textId="77777777" w:rsidR="00BB6B8C" w:rsidRPr="004F768B" w:rsidRDefault="00BB6B8C" w:rsidP="0057298C">
            <w:pPr>
              <w:jc w:val="right"/>
              <w:outlineLvl w:val="5"/>
              <w:rPr>
                <w:color w:val="000000"/>
              </w:rPr>
            </w:pPr>
            <w:r w:rsidRPr="004F768B">
              <w:rPr>
                <w:color w:val="000000"/>
              </w:rPr>
              <w:t>5 189 100,00</w:t>
            </w:r>
          </w:p>
        </w:tc>
      </w:tr>
      <w:tr w:rsidR="00BB6B8C" w:rsidRPr="004F768B" w14:paraId="6F582931"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65DD5FB"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68E6EBBA"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DEE2DD6"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56160D5"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73CC890B" w14:textId="77777777" w:rsidR="00BB6B8C" w:rsidRPr="004F768B" w:rsidRDefault="00BB6B8C" w:rsidP="0057298C">
            <w:pPr>
              <w:jc w:val="center"/>
              <w:outlineLvl w:val="6"/>
              <w:rPr>
                <w:color w:val="000000"/>
              </w:rPr>
            </w:pPr>
            <w:r w:rsidRPr="004F768B">
              <w:rPr>
                <w:color w:val="000000"/>
              </w:rPr>
              <w:t>1300185700</w:t>
            </w:r>
          </w:p>
        </w:tc>
        <w:tc>
          <w:tcPr>
            <w:tcW w:w="589" w:type="dxa"/>
            <w:tcBorders>
              <w:top w:val="nil"/>
              <w:left w:val="nil"/>
              <w:bottom w:val="single" w:sz="4" w:space="0" w:color="000000"/>
              <w:right w:val="single" w:sz="4" w:space="0" w:color="000000"/>
            </w:tcBorders>
            <w:shd w:val="clear" w:color="auto" w:fill="auto"/>
            <w:noWrap/>
            <w:hideMark/>
          </w:tcPr>
          <w:p w14:paraId="08B257A5"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3CD9171B" w14:textId="77777777" w:rsidR="00BB6B8C" w:rsidRPr="004F768B" w:rsidRDefault="00BB6B8C" w:rsidP="0057298C">
            <w:pPr>
              <w:jc w:val="right"/>
              <w:outlineLvl w:val="6"/>
              <w:rPr>
                <w:color w:val="000000"/>
              </w:rPr>
            </w:pPr>
            <w:r w:rsidRPr="004F768B">
              <w:rPr>
                <w:color w:val="000000"/>
              </w:rPr>
              <w:t>2 790 300,00</w:t>
            </w:r>
          </w:p>
        </w:tc>
      </w:tr>
      <w:tr w:rsidR="00BB6B8C" w:rsidRPr="004F768B" w14:paraId="33999676" w14:textId="77777777" w:rsidTr="0057298C">
        <w:trPr>
          <w:trHeight w:val="1373"/>
        </w:trPr>
        <w:tc>
          <w:tcPr>
            <w:tcW w:w="4096" w:type="dxa"/>
            <w:tcBorders>
              <w:top w:val="nil"/>
              <w:left w:val="single" w:sz="4" w:space="0" w:color="000000"/>
              <w:bottom w:val="single" w:sz="4" w:space="0" w:color="000000"/>
              <w:right w:val="single" w:sz="4" w:space="0" w:color="000000"/>
            </w:tcBorders>
            <w:shd w:val="clear" w:color="auto" w:fill="auto"/>
            <w:hideMark/>
          </w:tcPr>
          <w:p w14:paraId="24313A75" w14:textId="77777777" w:rsidR="00BB6B8C" w:rsidRPr="004F768B" w:rsidRDefault="00BB6B8C" w:rsidP="0057298C">
            <w:pPr>
              <w:outlineLvl w:val="6"/>
              <w:rPr>
                <w:color w:val="000000"/>
              </w:rPr>
            </w:pPr>
            <w:r w:rsidRPr="004F768B">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93" w:type="dxa"/>
            <w:tcBorders>
              <w:top w:val="nil"/>
              <w:left w:val="nil"/>
              <w:bottom w:val="single" w:sz="4" w:space="0" w:color="000000"/>
              <w:right w:val="single" w:sz="4" w:space="0" w:color="000000"/>
            </w:tcBorders>
            <w:shd w:val="clear" w:color="auto" w:fill="auto"/>
            <w:noWrap/>
            <w:hideMark/>
          </w:tcPr>
          <w:p w14:paraId="0F9C6583"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DEEFF3E"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54C2F79E"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56A2393F" w14:textId="77777777" w:rsidR="00BB6B8C" w:rsidRPr="004F768B" w:rsidRDefault="00BB6B8C" w:rsidP="0057298C">
            <w:pPr>
              <w:jc w:val="center"/>
              <w:outlineLvl w:val="6"/>
              <w:rPr>
                <w:color w:val="000000"/>
              </w:rPr>
            </w:pPr>
            <w:r w:rsidRPr="004F768B">
              <w:rPr>
                <w:color w:val="000000"/>
              </w:rPr>
              <w:t>1300185700</w:t>
            </w:r>
          </w:p>
        </w:tc>
        <w:tc>
          <w:tcPr>
            <w:tcW w:w="589" w:type="dxa"/>
            <w:tcBorders>
              <w:top w:val="nil"/>
              <w:left w:val="nil"/>
              <w:bottom w:val="single" w:sz="4" w:space="0" w:color="000000"/>
              <w:right w:val="single" w:sz="4" w:space="0" w:color="000000"/>
            </w:tcBorders>
            <w:shd w:val="clear" w:color="auto" w:fill="auto"/>
            <w:noWrap/>
            <w:hideMark/>
          </w:tcPr>
          <w:p w14:paraId="287AFF5A" w14:textId="77777777" w:rsidR="00BB6B8C" w:rsidRPr="004F768B" w:rsidRDefault="00BB6B8C" w:rsidP="0057298C">
            <w:pPr>
              <w:jc w:val="center"/>
              <w:outlineLvl w:val="6"/>
              <w:rPr>
                <w:color w:val="000000"/>
              </w:rPr>
            </w:pPr>
            <w:r w:rsidRPr="004F768B">
              <w:rPr>
                <w:color w:val="000000"/>
              </w:rPr>
              <w:t>811</w:t>
            </w:r>
          </w:p>
        </w:tc>
        <w:tc>
          <w:tcPr>
            <w:tcW w:w="1985" w:type="dxa"/>
            <w:tcBorders>
              <w:top w:val="nil"/>
              <w:left w:val="nil"/>
              <w:bottom w:val="single" w:sz="4" w:space="0" w:color="000000"/>
              <w:right w:val="single" w:sz="4" w:space="0" w:color="000000"/>
            </w:tcBorders>
            <w:shd w:val="clear" w:color="auto" w:fill="auto"/>
            <w:noWrap/>
            <w:hideMark/>
          </w:tcPr>
          <w:p w14:paraId="11A2F4E4" w14:textId="77777777" w:rsidR="00BB6B8C" w:rsidRPr="004F768B" w:rsidRDefault="00BB6B8C" w:rsidP="0057298C">
            <w:pPr>
              <w:jc w:val="right"/>
              <w:outlineLvl w:val="6"/>
              <w:rPr>
                <w:color w:val="000000"/>
              </w:rPr>
            </w:pPr>
            <w:r w:rsidRPr="004F768B">
              <w:rPr>
                <w:color w:val="000000"/>
              </w:rPr>
              <w:t>2 398 800,00</w:t>
            </w:r>
          </w:p>
        </w:tc>
      </w:tr>
      <w:tr w:rsidR="00BB6B8C" w:rsidRPr="004F768B" w14:paraId="4042FF18" w14:textId="77777777" w:rsidTr="0057298C">
        <w:trPr>
          <w:trHeight w:val="1890"/>
        </w:trPr>
        <w:tc>
          <w:tcPr>
            <w:tcW w:w="4096" w:type="dxa"/>
            <w:tcBorders>
              <w:top w:val="nil"/>
              <w:left w:val="single" w:sz="4" w:space="0" w:color="000000"/>
              <w:bottom w:val="single" w:sz="4" w:space="0" w:color="000000"/>
              <w:right w:val="single" w:sz="4" w:space="0" w:color="000000"/>
            </w:tcBorders>
            <w:shd w:val="clear" w:color="auto" w:fill="auto"/>
            <w:hideMark/>
          </w:tcPr>
          <w:p w14:paraId="262DF939" w14:textId="77777777" w:rsidR="00BB6B8C" w:rsidRPr="004F768B" w:rsidRDefault="00BB6B8C" w:rsidP="0057298C">
            <w:pPr>
              <w:outlineLvl w:val="5"/>
              <w:rPr>
                <w:color w:val="000000"/>
              </w:rPr>
            </w:pPr>
            <w:r w:rsidRPr="004F768B">
              <w:rPr>
                <w:color w:val="000000"/>
              </w:rPr>
              <w:t xml:space="preserve">  Расходы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93" w:type="dxa"/>
            <w:tcBorders>
              <w:top w:val="nil"/>
              <w:left w:val="nil"/>
              <w:bottom w:val="single" w:sz="4" w:space="0" w:color="000000"/>
              <w:right w:val="single" w:sz="4" w:space="0" w:color="000000"/>
            </w:tcBorders>
            <w:shd w:val="clear" w:color="auto" w:fill="auto"/>
            <w:noWrap/>
            <w:hideMark/>
          </w:tcPr>
          <w:p w14:paraId="4CBEB6B4"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B73FDAB"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3BD760A3"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50A32D0C" w14:textId="77777777" w:rsidR="00BB6B8C" w:rsidRPr="004F768B" w:rsidRDefault="00BB6B8C" w:rsidP="0057298C">
            <w:pPr>
              <w:jc w:val="center"/>
              <w:outlineLvl w:val="5"/>
              <w:rPr>
                <w:color w:val="000000"/>
              </w:rPr>
            </w:pPr>
            <w:r w:rsidRPr="004F768B">
              <w:rPr>
                <w:color w:val="000000"/>
              </w:rPr>
              <w:t>13001L505Ж</w:t>
            </w:r>
          </w:p>
        </w:tc>
        <w:tc>
          <w:tcPr>
            <w:tcW w:w="589" w:type="dxa"/>
            <w:tcBorders>
              <w:top w:val="nil"/>
              <w:left w:val="nil"/>
              <w:bottom w:val="single" w:sz="4" w:space="0" w:color="000000"/>
              <w:right w:val="single" w:sz="4" w:space="0" w:color="000000"/>
            </w:tcBorders>
            <w:shd w:val="clear" w:color="auto" w:fill="auto"/>
            <w:noWrap/>
            <w:hideMark/>
          </w:tcPr>
          <w:p w14:paraId="1F040B6A"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936A41E" w14:textId="77777777" w:rsidR="00BB6B8C" w:rsidRPr="004F768B" w:rsidRDefault="00BB6B8C" w:rsidP="0057298C">
            <w:pPr>
              <w:jc w:val="right"/>
              <w:outlineLvl w:val="5"/>
              <w:rPr>
                <w:color w:val="000000"/>
              </w:rPr>
            </w:pPr>
            <w:r w:rsidRPr="004F768B">
              <w:rPr>
                <w:color w:val="000000"/>
              </w:rPr>
              <w:t>78 815 597,22</w:t>
            </w:r>
          </w:p>
        </w:tc>
      </w:tr>
      <w:tr w:rsidR="00BB6B8C" w:rsidRPr="004F768B" w14:paraId="517E0BC1"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54120A5"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0E8E4D7C"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43F44F9"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0A45BD68"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307FF40E" w14:textId="77777777" w:rsidR="00BB6B8C" w:rsidRPr="004F768B" w:rsidRDefault="00BB6B8C" w:rsidP="0057298C">
            <w:pPr>
              <w:jc w:val="center"/>
              <w:outlineLvl w:val="6"/>
              <w:rPr>
                <w:color w:val="000000"/>
              </w:rPr>
            </w:pPr>
            <w:r w:rsidRPr="004F768B">
              <w:rPr>
                <w:color w:val="000000"/>
              </w:rPr>
              <w:t>13001L505Ж</w:t>
            </w:r>
          </w:p>
        </w:tc>
        <w:tc>
          <w:tcPr>
            <w:tcW w:w="589" w:type="dxa"/>
            <w:tcBorders>
              <w:top w:val="nil"/>
              <w:left w:val="nil"/>
              <w:bottom w:val="single" w:sz="4" w:space="0" w:color="000000"/>
              <w:right w:val="single" w:sz="4" w:space="0" w:color="000000"/>
            </w:tcBorders>
            <w:shd w:val="clear" w:color="auto" w:fill="auto"/>
            <w:noWrap/>
            <w:hideMark/>
          </w:tcPr>
          <w:p w14:paraId="37C29C8C"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3FFC6A12" w14:textId="77777777" w:rsidR="00BB6B8C" w:rsidRPr="004F768B" w:rsidRDefault="00BB6B8C" w:rsidP="0057298C">
            <w:pPr>
              <w:jc w:val="right"/>
              <w:outlineLvl w:val="6"/>
              <w:rPr>
                <w:color w:val="000000"/>
              </w:rPr>
            </w:pPr>
            <w:r w:rsidRPr="004F768B">
              <w:rPr>
                <w:color w:val="000000"/>
              </w:rPr>
              <w:t>78 815 597,22</w:t>
            </w:r>
          </w:p>
        </w:tc>
      </w:tr>
      <w:tr w:rsidR="00BB6B8C" w:rsidRPr="004F768B" w14:paraId="0BE699B1" w14:textId="77777777" w:rsidTr="0057298C">
        <w:trPr>
          <w:trHeight w:val="1068"/>
        </w:trPr>
        <w:tc>
          <w:tcPr>
            <w:tcW w:w="4096" w:type="dxa"/>
            <w:tcBorders>
              <w:top w:val="nil"/>
              <w:left w:val="single" w:sz="4" w:space="0" w:color="000000"/>
              <w:bottom w:val="single" w:sz="4" w:space="0" w:color="000000"/>
              <w:right w:val="single" w:sz="4" w:space="0" w:color="000000"/>
            </w:tcBorders>
            <w:shd w:val="clear" w:color="auto" w:fill="auto"/>
            <w:hideMark/>
          </w:tcPr>
          <w:p w14:paraId="6B95D56F" w14:textId="77777777" w:rsidR="00BB6B8C" w:rsidRPr="004F768B" w:rsidRDefault="00BB6B8C" w:rsidP="0057298C">
            <w:pPr>
              <w:outlineLvl w:val="5"/>
              <w:rPr>
                <w:color w:val="000000"/>
              </w:rPr>
            </w:pPr>
            <w:r w:rsidRPr="004F768B">
              <w:rPr>
                <w:color w:val="000000"/>
              </w:rPr>
              <w:t xml:space="preserve">  Мероприятия, связанные с накоплением (в том числе раздельному накоплению) твердых коммунальных отходов</w:t>
            </w:r>
          </w:p>
        </w:tc>
        <w:tc>
          <w:tcPr>
            <w:tcW w:w="593" w:type="dxa"/>
            <w:tcBorders>
              <w:top w:val="nil"/>
              <w:left w:val="nil"/>
              <w:bottom w:val="single" w:sz="4" w:space="0" w:color="000000"/>
              <w:right w:val="single" w:sz="4" w:space="0" w:color="000000"/>
            </w:tcBorders>
            <w:shd w:val="clear" w:color="auto" w:fill="auto"/>
            <w:noWrap/>
            <w:hideMark/>
          </w:tcPr>
          <w:p w14:paraId="6E29F9DC"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B63548C"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0CAF60CB"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3F210EBB" w14:textId="77777777" w:rsidR="00BB6B8C" w:rsidRPr="004F768B" w:rsidRDefault="00BB6B8C" w:rsidP="0057298C">
            <w:pPr>
              <w:jc w:val="center"/>
              <w:outlineLvl w:val="5"/>
              <w:rPr>
                <w:color w:val="000000"/>
              </w:rPr>
            </w:pPr>
            <w:r w:rsidRPr="004F768B">
              <w:rPr>
                <w:color w:val="000000"/>
              </w:rPr>
              <w:t>13001S2Г90</w:t>
            </w:r>
          </w:p>
        </w:tc>
        <w:tc>
          <w:tcPr>
            <w:tcW w:w="589" w:type="dxa"/>
            <w:tcBorders>
              <w:top w:val="nil"/>
              <w:left w:val="nil"/>
              <w:bottom w:val="single" w:sz="4" w:space="0" w:color="000000"/>
              <w:right w:val="single" w:sz="4" w:space="0" w:color="000000"/>
            </w:tcBorders>
            <w:shd w:val="clear" w:color="auto" w:fill="auto"/>
            <w:noWrap/>
            <w:hideMark/>
          </w:tcPr>
          <w:p w14:paraId="723F049B"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6A0A4FE" w14:textId="77777777" w:rsidR="00BB6B8C" w:rsidRPr="004F768B" w:rsidRDefault="00BB6B8C" w:rsidP="0057298C">
            <w:pPr>
              <w:jc w:val="right"/>
              <w:outlineLvl w:val="5"/>
              <w:rPr>
                <w:color w:val="000000"/>
              </w:rPr>
            </w:pPr>
            <w:r w:rsidRPr="004F768B">
              <w:rPr>
                <w:color w:val="000000"/>
              </w:rPr>
              <w:t>1 767 523,32</w:t>
            </w:r>
          </w:p>
        </w:tc>
      </w:tr>
      <w:tr w:rsidR="00BB6B8C" w:rsidRPr="004F768B" w14:paraId="10178F44"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8A2C0B1"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06C71248"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E150EAD"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8E0D75E"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54B306CA" w14:textId="77777777" w:rsidR="00BB6B8C" w:rsidRPr="004F768B" w:rsidRDefault="00BB6B8C" w:rsidP="0057298C">
            <w:pPr>
              <w:jc w:val="center"/>
              <w:outlineLvl w:val="6"/>
              <w:rPr>
                <w:color w:val="000000"/>
              </w:rPr>
            </w:pPr>
            <w:r w:rsidRPr="004F768B">
              <w:rPr>
                <w:color w:val="000000"/>
              </w:rPr>
              <w:t>13001S2Г90</w:t>
            </w:r>
          </w:p>
        </w:tc>
        <w:tc>
          <w:tcPr>
            <w:tcW w:w="589" w:type="dxa"/>
            <w:tcBorders>
              <w:top w:val="nil"/>
              <w:left w:val="nil"/>
              <w:bottom w:val="single" w:sz="4" w:space="0" w:color="000000"/>
              <w:right w:val="single" w:sz="4" w:space="0" w:color="000000"/>
            </w:tcBorders>
            <w:shd w:val="clear" w:color="auto" w:fill="auto"/>
            <w:noWrap/>
            <w:hideMark/>
          </w:tcPr>
          <w:p w14:paraId="731864D2"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09E0CCA5" w14:textId="77777777" w:rsidR="00BB6B8C" w:rsidRPr="004F768B" w:rsidRDefault="00BB6B8C" w:rsidP="0057298C">
            <w:pPr>
              <w:jc w:val="right"/>
              <w:outlineLvl w:val="6"/>
              <w:rPr>
                <w:color w:val="000000"/>
              </w:rPr>
            </w:pPr>
            <w:r w:rsidRPr="004F768B">
              <w:rPr>
                <w:color w:val="000000"/>
              </w:rPr>
              <w:t>104 190,00</w:t>
            </w:r>
          </w:p>
        </w:tc>
      </w:tr>
      <w:tr w:rsidR="00BB6B8C" w:rsidRPr="004F768B" w14:paraId="58B1BFDA" w14:textId="77777777" w:rsidTr="0057298C">
        <w:trPr>
          <w:trHeight w:val="1092"/>
        </w:trPr>
        <w:tc>
          <w:tcPr>
            <w:tcW w:w="4096" w:type="dxa"/>
            <w:tcBorders>
              <w:top w:val="nil"/>
              <w:left w:val="single" w:sz="4" w:space="0" w:color="000000"/>
              <w:bottom w:val="single" w:sz="4" w:space="0" w:color="000000"/>
              <w:right w:val="single" w:sz="4" w:space="0" w:color="000000"/>
            </w:tcBorders>
            <w:shd w:val="clear" w:color="auto" w:fill="auto"/>
            <w:hideMark/>
          </w:tcPr>
          <w:p w14:paraId="72DFD574" w14:textId="77777777" w:rsidR="00BB6B8C" w:rsidRPr="004F768B" w:rsidRDefault="00BB6B8C" w:rsidP="0057298C">
            <w:pPr>
              <w:outlineLvl w:val="6"/>
              <w:rPr>
                <w:color w:val="000000"/>
              </w:rPr>
            </w:pPr>
            <w:r w:rsidRPr="004F768B">
              <w:rPr>
                <w:color w:val="000000"/>
              </w:rPr>
              <w:t xml:space="preserve"> Бюджетные инвестиции в объекты капитального строительства государственной (муниципальной) собственности</w:t>
            </w:r>
          </w:p>
        </w:tc>
        <w:tc>
          <w:tcPr>
            <w:tcW w:w="593" w:type="dxa"/>
            <w:tcBorders>
              <w:top w:val="nil"/>
              <w:left w:val="nil"/>
              <w:bottom w:val="single" w:sz="4" w:space="0" w:color="000000"/>
              <w:right w:val="single" w:sz="4" w:space="0" w:color="000000"/>
            </w:tcBorders>
            <w:shd w:val="clear" w:color="auto" w:fill="auto"/>
            <w:noWrap/>
            <w:hideMark/>
          </w:tcPr>
          <w:p w14:paraId="100CB45C"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26FF294"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BBA0AB5"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1B398DA9" w14:textId="77777777" w:rsidR="00BB6B8C" w:rsidRPr="004F768B" w:rsidRDefault="00BB6B8C" w:rsidP="0057298C">
            <w:pPr>
              <w:jc w:val="center"/>
              <w:outlineLvl w:val="6"/>
              <w:rPr>
                <w:color w:val="000000"/>
              </w:rPr>
            </w:pPr>
            <w:r w:rsidRPr="004F768B">
              <w:rPr>
                <w:color w:val="000000"/>
              </w:rPr>
              <w:t>13001S2Г90</w:t>
            </w:r>
          </w:p>
        </w:tc>
        <w:tc>
          <w:tcPr>
            <w:tcW w:w="589" w:type="dxa"/>
            <w:tcBorders>
              <w:top w:val="nil"/>
              <w:left w:val="nil"/>
              <w:bottom w:val="single" w:sz="4" w:space="0" w:color="000000"/>
              <w:right w:val="single" w:sz="4" w:space="0" w:color="000000"/>
            </w:tcBorders>
            <w:shd w:val="clear" w:color="auto" w:fill="auto"/>
            <w:noWrap/>
            <w:hideMark/>
          </w:tcPr>
          <w:p w14:paraId="09FC3FF3" w14:textId="77777777" w:rsidR="00BB6B8C" w:rsidRPr="004F768B" w:rsidRDefault="00BB6B8C" w:rsidP="0057298C">
            <w:pPr>
              <w:jc w:val="center"/>
              <w:outlineLvl w:val="6"/>
              <w:rPr>
                <w:color w:val="000000"/>
              </w:rPr>
            </w:pPr>
            <w:r w:rsidRPr="004F768B">
              <w:rPr>
                <w:color w:val="000000"/>
              </w:rPr>
              <w:t>414</w:t>
            </w:r>
          </w:p>
        </w:tc>
        <w:tc>
          <w:tcPr>
            <w:tcW w:w="1985" w:type="dxa"/>
            <w:tcBorders>
              <w:top w:val="nil"/>
              <w:left w:val="nil"/>
              <w:bottom w:val="single" w:sz="4" w:space="0" w:color="000000"/>
              <w:right w:val="single" w:sz="4" w:space="0" w:color="000000"/>
            </w:tcBorders>
            <w:shd w:val="clear" w:color="auto" w:fill="auto"/>
            <w:noWrap/>
            <w:hideMark/>
          </w:tcPr>
          <w:p w14:paraId="2D2DFF8E" w14:textId="77777777" w:rsidR="00BB6B8C" w:rsidRPr="004F768B" w:rsidRDefault="00BB6B8C" w:rsidP="0057298C">
            <w:pPr>
              <w:jc w:val="right"/>
              <w:outlineLvl w:val="6"/>
              <w:rPr>
                <w:color w:val="000000"/>
              </w:rPr>
            </w:pPr>
            <w:r w:rsidRPr="004F768B">
              <w:rPr>
                <w:color w:val="000000"/>
              </w:rPr>
              <w:t>1 663 333,32</w:t>
            </w:r>
          </w:p>
        </w:tc>
      </w:tr>
      <w:tr w:rsidR="00BB6B8C" w:rsidRPr="004F768B" w14:paraId="509ECD11"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361A0329" w14:textId="77777777" w:rsidR="00BB6B8C" w:rsidRPr="004F768B" w:rsidRDefault="00BB6B8C" w:rsidP="0057298C">
            <w:pPr>
              <w:outlineLvl w:val="5"/>
              <w:rPr>
                <w:color w:val="000000"/>
              </w:rPr>
            </w:pPr>
            <w:r w:rsidRPr="004F768B">
              <w:rPr>
                <w:color w:val="000000"/>
              </w:rPr>
              <w:lastRenderedPageBreak/>
              <w:t xml:space="preserve">  Разработка проектной документации на рекультивацию несанкционированных свалок</w:t>
            </w:r>
          </w:p>
        </w:tc>
        <w:tc>
          <w:tcPr>
            <w:tcW w:w="593" w:type="dxa"/>
            <w:tcBorders>
              <w:top w:val="nil"/>
              <w:left w:val="nil"/>
              <w:bottom w:val="single" w:sz="4" w:space="0" w:color="000000"/>
              <w:right w:val="single" w:sz="4" w:space="0" w:color="000000"/>
            </w:tcBorders>
            <w:shd w:val="clear" w:color="auto" w:fill="auto"/>
            <w:noWrap/>
            <w:hideMark/>
          </w:tcPr>
          <w:p w14:paraId="1EF80421"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BC31D5D" w14:textId="77777777" w:rsidR="00BB6B8C" w:rsidRPr="004F768B" w:rsidRDefault="00BB6B8C" w:rsidP="0057298C">
            <w:pPr>
              <w:jc w:val="center"/>
              <w:outlineLvl w:val="5"/>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774A352D"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74E6E89E" w14:textId="77777777" w:rsidR="00BB6B8C" w:rsidRPr="004F768B" w:rsidRDefault="00BB6B8C" w:rsidP="0057298C">
            <w:pPr>
              <w:jc w:val="center"/>
              <w:outlineLvl w:val="5"/>
              <w:rPr>
                <w:color w:val="000000"/>
              </w:rPr>
            </w:pPr>
            <w:r w:rsidRPr="004F768B">
              <w:rPr>
                <w:color w:val="000000"/>
              </w:rPr>
              <w:t>13001S2Д40</w:t>
            </w:r>
          </w:p>
        </w:tc>
        <w:tc>
          <w:tcPr>
            <w:tcW w:w="589" w:type="dxa"/>
            <w:tcBorders>
              <w:top w:val="nil"/>
              <w:left w:val="nil"/>
              <w:bottom w:val="single" w:sz="4" w:space="0" w:color="000000"/>
              <w:right w:val="single" w:sz="4" w:space="0" w:color="000000"/>
            </w:tcBorders>
            <w:shd w:val="clear" w:color="auto" w:fill="auto"/>
            <w:noWrap/>
            <w:hideMark/>
          </w:tcPr>
          <w:p w14:paraId="5976FD8B"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4E998FC" w14:textId="77777777" w:rsidR="00BB6B8C" w:rsidRPr="004F768B" w:rsidRDefault="00BB6B8C" w:rsidP="0057298C">
            <w:pPr>
              <w:jc w:val="right"/>
              <w:outlineLvl w:val="5"/>
              <w:rPr>
                <w:color w:val="000000"/>
              </w:rPr>
            </w:pPr>
            <w:r w:rsidRPr="004F768B">
              <w:rPr>
                <w:color w:val="000000"/>
              </w:rPr>
              <w:t>2 551 457,76</w:t>
            </w:r>
          </w:p>
        </w:tc>
      </w:tr>
      <w:tr w:rsidR="00BB6B8C" w:rsidRPr="004F768B" w14:paraId="52EA61F1"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72DF6FD"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396944BE"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67EF82E" w14:textId="77777777" w:rsidR="00BB6B8C" w:rsidRPr="004F768B" w:rsidRDefault="00BB6B8C" w:rsidP="0057298C">
            <w:pPr>
              <w:jc w:val="center"/>
              <w:outlineLvl w:val="6"/>
              <w:rPr>
                <w:color w:val="000000"/>
              </w:rPr>
            </w:pPr>
            <w:r w:rsidRPr="004F768B">
              <w:rPr>
                <w:color w:val="000000"/>
              </w:rPr>
              <w:t>05</w:t>
            </w:r>
          </w:p>
        </w:tc>
        <w:tc>
          <w:tcPr>
            <w:tcW w:w="576" w:type="dxa"/>
            <w:tcBorders>
              <w:top w:val="nil"/>
              <w:left w:val="nil"/>
              <w:bottom w:val="single" w:sz="4" w:space="0" w:color="000000"/>
              <w:right w:val="single" w:sz="4" w:space="0" w:color="000000"/>
            </w:tcBorders>
            <w:shd w:val="clear" w:color="auto" w:fill="auto"/>
            <w:noWrap/>
            <w:hideMark/>
          </w:tcPr>
          <w:p w14:paraId="2003B74F"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499C06D3" w14:textId="77777777" w:rsidR="00BB6B8C" w:rsidRPr="004F768B" w:rsidRDefault="00BB6B8C" w:rsidP="0057298C">
            <w:pPr>
              <w:jc w:val="center"/>
              <w:outlineLvl w:val="6"/>
              <w:rPr>
                <w:color w:val="000000"/>
              </w:rPr>
            </w:pPr>
            <w:r w:rsidRPr="004F768B">
              <w:rPr>
                <w:color w:val="000000"/>
              </w:rPr>
              <w:t>13001S2Д40</w:t>
            </w:r>
          </w:p>
        </w:tc>
        <w:tc>
          <w:tcPr>
            <w:tcW w:w="589" w:type="dxa"/>
            <w:tcBorders>
              <w:top w:val="nil"/>
              <w:left w:val="nil"/>
              <w:bottom w:val="single" w:sz="4" w:space="0" w:color="000000"/>
              <w:right w:val="single" w:sz="4" w:space="0" w:color="000000"/>
            </w:tcBorders>
            <w:shd w:val="clear" w:color="auto" w:fill="auto"/>
            <w:noWrap/>
            <w:hideMark/>
          </w:tcPr>
          <w:p w14:paraId="01BE9E2E"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08C6EFCE" w14:textId="77777777" w:rsidR="00BB6B8C" w:rsidRPr="004F768B" w:rsidRDefault="00BB6B8C" w:rsidP="0057298C">
            <w:pPr>
              <w:jc w:val="right"/>
              <w:outlineLvl w:val="6"/>
              <w:rPr>
                <w:color w:val="000000"/>
              </w:rPr>
            </w:pPr>
            <w:r w:rsidRPr="004F768B">
              <w:rPr>
                <w:color w:val="000000"/>
              </w:rPr>
              <w:t>2 551 457,76</w:t>
            </w:r>
          </w:p>
        </w:tc>
      </w:tr>
      <w:tr w:rsidR="00BB6B8C" w:rsidRPr="004F768B" w14:paraId="18FA88D6"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4BC3C8D" w14:textId="77777777" w:rsidR="00BB6B8C" w:rsidRPr="004F768B" w:rsidRDefault="00BB6B8C" w:rsidP="0057298C">
            <w:pPr>
              <w:outlineLvl w:val="0"/>
              <w:rPr>
                <w:color w:val="000000"/>
              </w:rPr>
            </w:pPr>
            <w:r w:rsidRPr="004F768B">
              <w:rPr>
                <w:color w:val="000000"/>
              </w:rPr>
              <w:t xml:space="preserve"> ОХРАНА ОКРУЖАЮЩЕЙ СРЕДЫ</w:t>
            </w:r>
          </w:p>
        </w:tc>
        <w:tc>
          <w:tcPr>
            <w:tcW w:w="593" w:type="dxa"/>
            <w:tcBorders>
              <w:top w:val="nil"/>
              <w:left w:val="nil"/>
              <w:bottom w:val="single" w:sz="4" w:space="0" w:color="000000"/>
              <w:right w:val="single" w:sz="4" w:space="0" w:color="000000"/>
            </w:tcBorders>
            <w:shd w:val="clear" w:color="auto" w:fill="auto"/>
            <w:noWrap/>
            <w:hideMark/>
          </w:tcPr>
          <w:p w14:paraId="446BA7E4" w14:textId="77777777" w:rsidR="00BB6B8C" w:rsidRPr="004F768B" w:rsidRDefault="00BB6B8C" w:rsidP="0057298C">
            <w:pPr>
              <w:jc w:val="center"/>
              <w:outlineLvl w:val="0"/>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114B848" w14:textId="77777777" w:rsidR="00BB6B8C" w:rsidRPr="004F768B" w:rsidRDefault="00BB6B8C" w:rsidP="0057298C">
            <w:pPr>
              <w:jc w:val="center"/>
              <w:outlineLvl w:val="0"/>
              <w:rPr>
                <w:color w:val="000000"/>
              </w:rPr>
            </w:pPr>
            <w:r w:rsidRPr="004F768B">
              <w:rPr>
                <w:color w:val="000000"/>
              </w:rPr>
              <w:t>06</w:t>
            </w:r>
          </w:p>
        </w:tc>
        <w:tc>
          <w:tcPr>
            <w:tcW w:w="576" w:type="dxa"/>
            <w:tcBorders>
              <w:top w:val="nil"/>
              <w:left w:val="nil"/>
              <w:bottom w:val="single" w:sz="4" w:space="0" w:color="000000"/>
              <w:right w:val="single" w:sz="4" w:space="0" w:color="000000"/>
            </w:tcBorders>
            <w:shd w:val="clear" w:color="auto" w:fill="auto"/>
            <w:noWrap/>
            <w:hideMark/>
          </w:tcPr>
          <w:p w14:paraId="42EE95EC" w14:textId="77777777" w:rsidR="00BB6B8C" w:rsidRPr="004F768B" w:rsidRDefault="00BB6B8C" w:rsidP="0057298C">
            <w:pPr>
              <w:jc w:val="center"/>
              <w:outlineLvl w:val="0"/>
              <w:rPr>
                <w:color w:val="000000"/>
              </w:rPr>
            </w:pPr>
            <w:r w:rsidRPr="004F768B">
              <w:rPr>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55FA4AA3" w14:textId="77777777" w:rsidR="00BB6B8C" w:rsidRPr="004F768B" w:rsidRDefault="00BB6B8C" w:rsidP="0057298C">
            <w:pPr>
              <w:jc w:val="center"/>
              <w:outlineLvl w:val="0"/>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7E0E2920" w14:textId="77777777" w:rsidR="00BB6B8C" w:rsidRPr="004F768B" w:rsidRDefault="00BB6B8C" w:rsidP="0057298C">
            <w:pPr>
              <w:jc w:val="center"/>
              <w:outlineLvl w:val="0"/>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04CAFA2" w14:textId="77777777" w:rsidR="00BB6B8C" w:rsidRPr="004F768B" w:rsidRDefault="00BB6B8C" w:rsidP="0057298C">
            <w:pPr>
              <w:jc w:val="right"/>
              <w:outlineLvl w:val="0"/>
              <w:rPr>
                <w:color w:val="000000"/>
              </w:rPr>
            </w:pPr>
            <w:r w:rsidRPr="004F768B">
              <w:rPr>
                <w:color w:val="000000"/>
              </w:rPr>
              <w:t>350 057 311,69</w:t>
            </w:r>
          </w:p>
        </w:tc>
      </w:tr>
      <w:tr w:rsidR="00BB6B8C" w:rsidRPr="004F768B" w14:paraId="262F28BA"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E6028F2" w14:textId="77777777" w:rsidR="00BB6B8C" w:rsidRPr="004F768B" w:rsidRDefault="00BB6B8C" w:rsidP="0057298C">
            <w:pPr>
              <w:outlineLvl w:val="1"/>
              <w:rPr>
                <w:color w:val="000000"/>
              </w:rPr>
            </w:pPr>
            <w:r w:rsidRPr="004F768B">
              <w:rPr>
                <w:color w:val="000000"/>
              </w:rPr>
              <w:t>Другие вопросы в области охраны окружающей среды</w:t>
            </w:r>
          </w:p>
        </w:tc>
        <w:tc>
          <w:tcPr>
            <w:tcW w:w="593" w:type="dxa"/>
            <w:tcBorders>
              <w:top w:val="nil"/>
              <w:left w:val="nil"/>
              <w:bottom w:val="single" w:sz="4" w:space="0" w:color="000000"/>
              <w:right w:val="single" w:sz="4" w:space="0" w:color="000000"/>
            </w:tcBorders>
            <w:shd w:val="clear" w:color="auto" w:fill="auto"/>
            <w:noWrap/>
            <w:hideMark/>
          </w:tcPr>
          <w:p w14:paraId="2A0FC4C2" w14:textId="77777777" w:rsidR="00BB6B8C" w:rsidRPr="004F768B" w:rsidRDefault="00BB6B8C" w:rsidP="0057298C">
            <w:pPr>
              <w:jc w:val="center"/>
              <w:outlineLvl w:val="1"/>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9FC014C" w14:textId="77777777" w:rsidR="00BB6B8C" w:rsidRPr="004F768B" w:rsidRDefault="00BB6B8C" w:rsidP="0057298C">
            <w:pPr>
              <w:jc w:val="center"/>
              <w:outlineLvl w:val="1"/>
              <w:rPr>
                <w:color w:val="000000"/>
              </w:rPr>
            </w:pPr>
            <w:r w:rsidRPr="004F768B">
              <w:rPr>
                <w:color w:val="000000"/>
              </w:rPr>
              <w:t>06</w:t>
            </w:r>
          </w:p>
        </w:tc>
        <w:tc>
          <w:tcPr>
            <w:tcW w:w="576" w:type="dxa"/>
            <w:tcBorders>
              <w:top w:val="nil"/>
              <w:left w:val="nil"/>
              <w:bottom w:val="single" w:sz="4" w:space="0" w:color="000000"/>
              <w:right w:val="single" w:sz="4" w:space="0" w:color="000000"/>
            </w:tcBorders>
            <w:shd w:val="clear" w:color="auto" w:fill="auto"/>
            <w:noWrap/>
            <w:hideMark/>
          </w:tcPr>
          <w:p w14:paraId="13CA8AA4" w14:textId="77777777" w:rsidR="00BB6B8C" w:rsidRPr="004F768B" w:rsidRDefault="00BB6B8C" w:rsidP="0057298C">
            <w:pPr>
              <w:jc w:val="center"/>
              <w:outlineLvl w:val="1"/>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5C357ABC"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0AB2713E"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AAEFD0F" w14:textId="77777777" w:rsidR="00BB6B8C" w:rsidRPr="004F768B" w:rsidRDefault="00BB6B8C" w:rsidP="0057298C">
            <w:pPr>
              <w:jc w:val="right"/>
              <w:outlineLvl w:val="1"/>
              <w:rPr>
                <w:color w:val="000000"/>
              </w:rPr>
            </w:pPr>
            <w:r w:rsidRPr="004F768B">
              <w:rPr>
                <w:color w:val="000000"/>
              </w:rPr>
              <w:t>350 057 311,69</w:t>
            </w:r>
          </w:p>
        </w:tc>
      </w:tr>
      <w:tr w:rsidR="00BB6B8C" w:rsidRPr="004F768B" w14:paraId="4038A923"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7A3A4035" w14:textId="77777777" w:rsidR="00BB6B8C" w:rsidRPr="004F768B" w:rsidRDefault="00BB6B8C" w:rsidP="0057298C">
            <w:pPr>
              <w:outlineLvl w:val="2"/>
              <w:rPr>
                <w:color w:val="000000"/>
              </w:rPr>
            </w:pPr>
            <w:r w:rsidRPr="004F768B">
              <w:rPr>
                <w:color w:val="000000"/>
              </w:rPr>
              <w:t xml:space="preserve">  Муниципальная программа "Развитие жилищно-коммунального хозяйства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27BE2CE3" w14:textId="77777777" w:rsidR="00BB6B8C" w:rsidRPr="004F768B" w:rsidRDefault="00BB6B8C" w:rsidP="0057298C">
            <w:pPr>
              <w:jc w:val="center"/>
              <w:outlineLvl w:val="2"/>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5CCCF37" w14:textId="77777777" w:rsidR="00BB6B8C" w:rsidRPr="004F768B" w:rsidRDefault="00BB6B8C" w:rsidP="0057298C">
            <w:pPr>
              <w:jc w:val="center"/>
              <w:outlineLvl w:val="2"/>
              <w:rPr>
                <w:color w:val="000000"/>
              </w:rPr>
            </w:pPr>
            <w:r w:rsidRPr="004F768B">
              <w:rPr>
                <w:color w:val="000000"/>
              </w:rPr>
              <w:t>06</w:t>
            </w:r>
          </w:p>
        </w:tc>
        <w:tc>
          <w:tcPr>
            <w:tcW w:w="576" w:type="dxa"/>
            <w:tcBorders>
              <w:top w:val="nil"/>
              <w:left w:val="nil"/>
              <w:bottom w:val="single" w:sz="4" w:space="0" w:color="000000"/>
              <w:right w:val="single" w:sz="4" w:space="0" w:color="000000"/>
            </w:tcBorders>
            <w:shd w:val="clear" w:color="auto" w:fill="auto"/>
            <w:noWrap/>
            <w:hideMark/>
          </w:tcPr>
          <w:p w14:paraId="5D364726" w14:textId="77777777" w:rsidR="00BB6B8C" w:rsidRPr="004F768B" w:rsidRDefault="00BB6B8C" w:rsidP="0057298C">
            <w:pPr>
              <w:jc w:val="center"/>
              <w:outlineLvl w:val="2"/>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0654524D" w14:textId="77777777" w:rsidR="00BB6B8C" w:rsidRPr="004F768B" w:rsidRDefault="00BB6B8C" w:rsidP="0057298C">
            <w:pPr>
              <w:jc w:val="center"/>
              <w:outlineLvl w:val="2"/>
              <w:rPr>
                <w:color w:val="000000"/>
              </w:rPr>
            </w:pPr>
            <w:r w:rsidRPr="004F768B">
              <w:rPr>
                <w:color w:val="000000"/>
              </w:rPr>
              <w:t>0900000000</w:t>
            </w:r>
          </w:p>
        </w:tc>
        <w:tc>
          <w:tcPr>
            <w:tcW w:w="589" w:type="dxa"/>
            <w:tcBorders>
              <w:top w:val="nil"/>
              <w:left w:val="nil"/>
              <w:bottom w:val="single" w:sz="4" w:space="0" w:color="000000"/>
              <w:right w:val="single" w:sz="4" w:space="0" w:color="000000"/>
            </w:tcBorders>
            <w:shd w:val="clear" w:color="auto" w:fill="auto"/>
            <w:noWrap/>
            <w:hideMark/>
          </w:tcPr>
          <w:p w14:paraId="6BE6111D"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42B67C3" w14:textId="77777777" w:rsidR="00BB6B8C" w:rsidRPr="004F768B" w:rsidRDefault="00BB6B8C" w:rsidP="0057298C">
            <w:pPr>
              <w:jc w:val="right"/>
              <w:outlineLvl w:val="2"/>
              <w:rPr>
                <w:color w:val="000000"/>
              </w:rPr>
            </w:pPr>
            <w:r w:rsidRPr="004F768B">
              <w:rPr>
                <w:color w:val="000000"/>
              </w:rPr>
              <w:t>343 171 590,01</w:t>
            </w:r>
          </w:p>
        </w:tc>
      </w:tr>
      <w:tr w:rsidR="00BB6B8C" w:rsidRPr="004F768B" w14:paraId="4346A5C2" w14:textId="77777777" w:rsidTr="0057298C">
        <w:trPr>
          <w:trHeight w:val="780"/>
        </w:trPr>
        <w:tc>
          <w:tcPr>
            <w:tcW w:w="4096" w:type="dxa"/>
            <w:tcBorders>
              <w:top w:val="nil"/>
              <w:left w:val="single" w:sz="4" w:space="0" w:color="000000"/>
              <w:bottom w:val="single" w:sz="4" w:space="0" w:color="000000"/>
              <w:right w:val="single" w:sz="4" w:space="0" w:color="000000"/>
            </w:tcBorders>
            <w:shd w:val="clear" w:color="auto" w:fill="auto"/>
            <w:hideMark/>
          </w:tcPr>
          <w:p w14:paraId="58BD82F3" w14:textId="77777777" w:rsidR="00BB6B8C" w:rsidRPr="004F768B" w:rsidRDefault="00BB6B8C" w:rsidP="0057298C">
            <w:pPr>
              <w:outlineLvl w:val="3"/>
              <w:rPr>
                <w:color w:val="000000"/>
              </w:rPr>
            </w:pPr>
            <w:r w:rsidRPr="004F768B">
              <w:rPr>
                <w:color w:val="000000"/>
              </w:rPr>
              <w:t xml:space="preserve"> Подпрограмма "Комплексное развитие коммунальной инфраструктуры"</w:t>
            </w:r>
          </w:p>
        </w:tc>
        <w:tc>
          <w:tcPr>
            <w:tcW w:w="593" w:type="dxa"/>
            <w:tcBorders>
              <w:top w:val="nil"/>
              <w:left w:val="nil"/>
              <w:bottom w:val="single" w:sz="4" w:space="0" w:color="000000"/>
              <w:right w:val="single" w:sz="4" w:space="0" w:color="000000"/>
            </w:tcBorders>
            <w:shd w:val="clear" w:color="auto" w:fill="auto"/>
            <w:noWrap/>
            <w:hideMark/>
          </w:tcPr>
          <w:p w14:paraId="795578F1" w14:textId="77777777" w:rsidR="00BB6B8C" w:rsidRPr="004F768B" w:rsidRDefault="00BB6B8C" w:rsidP="0057298C">
            <w:pPr>
              <w:jc w:val="center"/>
              <w:outlineLvl w:val="3"/>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F0DBF7E" w14:textId="77777777" w:rsidR="00BB6B8C" w:rsidRPr="004F768B" w:rsidRDefault="00BB6B8C" w:rsidP="0057298C">
            <w:pPr>
              <w:jc w:val="center"/>
              <w:outlineLvl w:val="3"/>
              <w:rPr>
                <w:color w:val="000000"/>
              </w:rPr>
            </w:pPr>
            <w:r w:rsidRPr="004F768B">
              <w:rPr>
                <w:color w:val="000000"/>
              </w:rPr>
              <w:t>06</w:t>
            </w:r>
          </w:p>
        </w:tc>
        <w:tc>
          <w:tcPr>
            <w:tcW w:w="576" w:type="dxa"/>
            <w:tcBorders>
              <w:top w:val="nil"/>
              <w:left w:val="nil"/>
              <w:bottom w:val="single" w:sz="4" w:space="0" w:color="000000"/>
              <w:right w:val="single" w:sz="4" w:space="0" w:color="000000"/>
            </w:tcBorders>
            <w:shd w:val="clear" w:color="auto" w:fill="auto"/>
            <w:noWrap/>
            <w:hideMark/>
          </w:tcPr>
          <w:p w14:paraId="2D782E0D" w14:textId="77777777" w:rsidR="00BB6B8C" w:rsidRPr="004F768B" w:rsidRDefault="00BB6B8C" w:rsidP="0057298C">
            <w:pPr>
              <w:jc w:val="center"/>
              <w:outlineLvl w:val="3"/>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768B6410" w14:textId="77777777" w:rsidR="00BB6B8C" w:rsidRPr="004F768B" w:rsidRDefault="00BB6B8C" w:rsidP="0057298C">
            <w:pPr>
              <w:jc w:val="center"/>
              <w:outlineLvl w:val="3"/>
              <w:rPr>
                <w:color w:val="000000"/>
              </w:rPr>
            </w:pPr>
            <w:r w:rsidRPr="004F768B">
              <w:rPr>
                <w:color w:val="000000"/>
              </w:rPr>
              <w:t>0910000000</w:t>
            </w:r>
          </w:p>
        </w:tc>
        <w:tc>
          <w:tcPr>
            <w:tcW w:w="589" w:type="dxa"/>
            <w:tcBorders>
              <w:top w:val="nil"/>
              <w:left w:val="nil"/>
              <w:bottom w:val="single" w:sz="4" w:space="0" w:color="000000"/>
              <w:right w:val="single" w:sz="4" w:space="0" w:color="000000"/>
            </w:tcBorders>
            <w:shd w:val="clear" w:color="auto" w:fill="auto"/>
            <w:noWrap/>
            <w:hideMark/>
          </w:tcPr>
          <w:p w14:paraId="5C8AB49E"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0400683" w14:textId="77777777" w:rsidR="00BB6B8C" w:rsidRPr="004F768B" w:rsidRDefault="00BB6B8C" w:rsidP="0057298C">
            <w:pPr>
              <w:jc w:val="right"/>
              <w:outlineLvl w:val="3"/>
              <w:rPr>
                <w:color w:val="000000"/>
              </w:rPr>
            </w:pPr>
            <w:r w:rsidRPr="004F768B">
              <w:rPr>
                <w:color w:val="000000"/>
              </w:rPr>
              <w:t>343 171 590,01</w:t>
            </w:r>
          </w:p>
        </w:tc>
      </w:tr>
      <w:tr w:rsidR="00BB6B8C" w:rsidRPr="004F768B" w14:paraId="5A2C9066"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0851D8F9" w14:textId="77777777" w:rsidR="00BB6B8C" w:rsidRPr="004F768B" w:rsidRDefault="00BB6B8C" w:rsidP="0057298C">
            <w:pPr>
              <w:outlineLvl w:val="4"/>
              <w:rPr>
                <w:color w:val="000000"/>
              </w:rPr>
            </w:pPr>
            <w:r w:rsidRPr="004F768B">
              <w:rPr>
                <w:color w:val="000000"/>
              </w:rPr>
              <w:t>Основное мероприятие "Развитие коммунальной инфраструктуры"</w:t>
            </w:r>
          </w:p>
        </w:tc>
        <w:tc>
          <w:tcPr>
            <w:tcW w:w="593" w:type="dxa"/>
            <w:tcBorders>
              <w:top w:val="nil"/>
              <w:left w:val="nil"/>
              <w:bottom w:val="single" w:sz="4" w:space="0" w:color="000000"/>
              <w:right w:val="single" w:sz="4" w:space="0" w:color="000000"/>
            </w:tcBorders>
            <w:shd w:val="clear" w:color="auto" w:fill="auto"/>
            <w:noWrap/>
            <w:hideMark/>
          </w:tcPr>
          <w:p w14:paraId="46FD8599"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6FB20D1" w14:textId="77777777" w:rsidR="00BB6B8C" w:rsidRPr="004F768B" w:rsidRDefault="00BB6B8C" w:rsidP="0057298C">
            <w:pPr>
              <w:jc w:val="center"/>
              <w:outlineLvl w:val="4"/>
              <w:rPr>
                <w:color w:val="000000"/>
              </w:rPr>
            </w:pPr>
            <w:r w:rsidRPr="004F768B">
              <w:rPr>
                <w:color w:val="000000"/>
              </w:rPr>
              <w:t>06</w:t>
            </w:r>
          </w:p>
        </w:tc>
        <w:tc>
          <w:tcPr>
            <w:tcW w:w="576" w:type="dxa"/>
            <w:tcBorders>
              <w:top w:val="nil"/>
              <w:left w:val="nil"/>
              <w:bottom w:val="single" w:sz="4" w:space="0" w:color="000000"/>
              <w:right w:val="single" w:sz="4" w:space="0" w:color="000000"/>
            </w:tcBorders>
            <w:shd w:val="clear" w:color="auto" w:fill="auto"/>
            <w:noWrap/>
            <w:hideMark/>
          </w:tcPr>
          <w:p w14:paraId="6B26AA6B" w14:textId="77777777" w:rsidR="00BB6B8C" w:rsidRPr="004F768B" w:rsidRDefault="00BB6B8C" w:rsidP="0057298C">
            <w:pPr>
              <w:jc w:val="center"/>
              <w:outlineLvl w:val="4"/>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4564C96D" w14:textId="77777777" w:rsidR="00BB6B8C" w:rsidRPr="004F768B" w:rsidRDefault="00BB6B8C" w:rsidP="0057298C">
            <w:pPr>
              <w:jc w:val="center"/>
              <w:outlineLvl w:val="4"/>
              <w:rPr>
                <w:color w:val="000000"/>
              </w:rPr>
            </w:pPr>
            <w:r w:rsidRPr="004F768B">
              <w:rPr>
                <w:color w:val="000000"/>
              </w:rPr>
              <w:t>0910100000</w:t>
            </w:r>
          </w:p>
        </w:tc>
        <w:tc>
          <w:tcPr>
            <w:tcW w:w="589" w:type="dxa"/>
            <w:tcBorders>
              <w:top w:val="nil"/>
              <w:left w:val="nil"/>
              <w:bottom w:val="single" w:sz="4" w:space="0" w:color="000000"/>
              <w:right w:val="single" w:sz="4" w:space="0" w:color="000000"/>
            </w:tcBorders>
            <w:shd w:val="clear" w:color="auto" w:fill="auto"/>
            <w:noWrap/>
            <w:hideMark/>
          </w:tcPr>
          <w:p w14:paraId="46902C7F"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407CC12" w14:textId="77777777" w:rsidR="00BB6B8C" w:rsidRPr="004F768B" w:rsidRDefault="00BB6B8C" w:rsidP="0057298C">
            <w:pPr>
              <w:jc w:val="right"/>
              <w:outlineLvl w:val="4"/>
              <w:rPr>
                <w:color w:val="000000"/>
              </w:rPr>
            </w:pPr>
            <w:r w:rsidRPr="004F768B">
              <w:rPr>
                <w:color w:val="000000"/>
              </w:rPr>
              <w:t>4 097 800,00</w:t>
            </w:r>
          </w:p>
        </w:tc>
      </w:tr>
      <w:tr w:rsidR="00BB6B8C" w:rsidRPr="004F768B" w14:paraId="6F328507" w14:textId="77777777" w:rsidTr="0057298C">
        <w:trPr>
          <w:trHeight w:val="1890"/>
        </w:trPr>
        <w:tc>
          <w:tcPr>
            <w:tcW w:w="4096" w:type="dxa"/>
            <w:tcBorders>
              <w:top w:val="nil"/>
              <w:left w:val="single" w:sz="4" w:space="0" w:color="000000"/>
              <w:bottom w:val="single" w:sz="4" w:space="0" w:color="000000"/>
              <w:right w:val="single" w:sz="4" w:space="0" w:color="000000"/>
            </w:tcBorders>
            <w:shd w:val="clear" w:color="auto" w:fill="auto"/>
            <w:hideMark/>
          </w:tcPr>
          <w:p w14:paraId="7AAC8C4B" w14:textId="77777777" w:rsidR="00BB6B8C" w:rsidRPr="004F768B" w:rsidRDefault="00BB6B8C" w:rsidP="0057298C">
            <w:pPr>
              <w:outlineLvl w:val="5"/>
              <w:rPr>
                <w:color w:val="000000"/>
              </w:rPr>
            </w:pPr>
            <w:r w:rsidRPr="004F768B">
              <w:rPr>
                <w:color w:val="000000"/>
              </w:rPr>
              <w:t xml:space="preserve">  Разработка проектно-сметной документации объектов коммунальной инфраструктуры (в т.ч. экспертиза, корректировка проектно- сметной документации, экспертное сопровождение документации)</w:t>
            </w:r>
          </w:p>
        </w:tc>
        <w:tc>
          <w:tcPr>
            <w:tcW w:w="593" w:type="dxa"/>
            <w:tcBorders>
              <w:top w:val="nil"/>
              <w:left w:val="nil"/>
              <w:bottom w:val="single" w:sz="4" w:space="0" w:color="000000"/>
              <w:right w:val="single" w:sz="4" w:space="0" w:color="000000"/>
            </w:tcBorders>
            <w:shd w:val="clear" w:color="auto" w:fill="auto"/>
            <w:noWrap/>
            <w:hideMark/>
          </w:tcPr>
          <w:p w14:paraId="488F0106"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1270CB0" w14:textId="77777777" w:rsidR="00BB6B8C" w:rsidRPr="004F768B" w:rsidRDefault="00BB6B8C" w:rsidP="0057298C">
            <w:pPr>
              <w:jc w:val="center"/>
              <w:outlineLvl w:val="5"/>
              <w:rPr>
                <w:color w:val="000000"/>
              </w:rPr>
            </w:pPr>
            <w:r w:rsidRPr="004F768B">
              <w:rPr>
                <w:color w:val="000000"/>
              </w:rPr>
              <w:t>06</w:t>
            </w:r>
          </w:p>
        </w:tc>
        <w:tc>
          <w:tcPr>
            <w:tcW w:w="576" w:type="dxa"/>
            <w:tcBorders>
              <w:top w:val="nil"/>
              <w:left w:val="nil"/>
              <w:bottom w:val="single" w:sz="4" w:space="0" w:color="000000"/>
              <w:right w:val="single" w:sz="4" w:space="0" w:color="000000"/>
            </w:tcBorders>
            <w:shd w:val="clear" w:color="auto" w:fill="auto"/>
            <w:noWrap/>
            <w:hideMark/>
          </w:tcPr>
          <w:p w14:paraId="421E76AE" w14:textId="77777777" w:rsidR="00BB6B8C" w:rsidRPr="004F768B" w:rsidRDefault="00BB6B8C" w:rsidP="0057298C">
            <w:pPr>
              <w:jc w:val="center"/>
              <w:outlineLvl w:val="5"/>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25BBDAA3" w14:textId="77777777" w:rsidR="00BB6B8C" w:rsidRPr="004F768B" w:rsidRDefault="00BB6B8C" w:rsidP="0057298C">
            <w:pPr>
              <w:jc w:val="center"/>
              <w:outlineLvl w:val="5"/>
              <w:rPr>
                <w:color w:val="000000"/>
              </w:rPr>
            </w:pPr>
            <w:r w:rsidRPr="004F768B">
              <w:rPr>
                <w:color w:val="000000"/>
              </w:rPr>
              <w:t>0910184330</w:t>
            </w:r>
          </w:p>
        </w:tc>
        <w:tc>
          <w:tcPr>
            <w:tcW w:w="589" w:type="dxa"/>
            <w:tcBorders>
              <w:top w:val="nil"/>
              <w:left w:val="nil"/>
              <w:bottom w:val="single" w:sz="4" w:space="0" w:color="000000"/>
              <w:right w:val="single" w:sz="4" w:space="0" w:color="000000"/>
            </w:tcBorders>
            <w:shd w:val="clear" w:color="auto" w:fill="auto"/>
            <w:noWrap/>
            <w:hideMark/>
          </w:tcPr>
          <w:p w14:paraId="32BF687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4189C56" w14:textId="77777777" w:rsidR="00BB6B8C" w:rsidRPr="004F768B" w:rsidRDefault="00BB6B8C" w:rsidP="0057298C">
            <w:pPr>
              <w:jc w:val="right"/>
              <w:outlineLvl w:val="5"/>
              <w:rPr>
                <w:color w:val="000000"/>
              </w:rPr>
            </w:pPr>
            <w:r w:rsidRPr="004F768B">
              <w:rPr>
                <w:color w:val="000000"/>
              </w:rPr>
              <w:t>4 097 800,00</w:t>
            </w:r>
          </w:p>
        </w:tc>
      </w:tr>
      <w:tr w:rsidR="00BB6B8C" w:rsidRPr="004F768B" w14:paraId="6BC6AC38" w14:textId="77777777" w:rsidTr="0057298C">
        <w:trPr>
          <w:trHeight w:val="772"/>
        </w:trPr>
        <w:tc>
          <w:tcPr>
            <w:tcW w:w="4096" w:type="dxa"/>
            <w:tcBorders>
              <w:top w:val="nil"/>
              <w:left w:val="single" w:sz="4" w:space="0" w:color="000000"/>
              <w:bottom w:val="single" w:sz="4" w:space="0" w:color="000000"/>
              <w:right w:val="single" w:sz="4" w:space="0" w:color="000000"/>
            </w:tcBorders>
            <w:shd w:val="clear" w:color="auto" w:fill="auto"/>
            <w:hideMark/>
          </w:tcPr>
          <w:p w14:paraId="00264C11" w14:textId="77777777" w:rsidR="00BB6B8C" w:rsidRPr="004F768B" w:rsidRDefault="00BB6B8C" w:rsidP="0057298C">
            <w:pPr>
              <w:outlineLvl w:val="6"/>
              <w:rPr>
                <w:color w:val="000000"/>
              </w:rPr>
            </w:pPr>
            <w:r w:rsidRPr="004F768B">
              <w:rPr>
                <w:color w:val="000000"/>
              </w:rPr>
              <w:t xml:space="preserve"> Бюджетные инвестиции в объекты капитального строительства государственной (муниципальной) собственности</w:t>
            </w:r>
          </w:p>
        </w:tc>
        <w:tc>
          <w:tcPr>
            <w:tcW w:w="593" w:type="dxa"/>
            <w:tcBorders>
              <w:top w:val="nil"/>
              <w:left w:val="nil"/>
              <w:bottom w:val="single" w:sz="4" w:space="0" w:color="000000"/>
              <w:right w:val="single" w:sz="4" w:space="0" w:color="000000"/>
            </w:tcBorders>
            <w:shd w:val="clear" w:color="auto" w:fill="auto"/>
            <w:noWrap/>
            <w:hideMark/>
          </w:tcPr>
          <w:p w14:paraId="5840D8A7"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AC46C84" w14:textId="77777777" w:rsidR="00BB6B8C" w:rsidRPr="004F768B" w:rsidRDefault="00BB6B8C" w:rsidP="0057298C">
            <w:pPr>
              <w:jc w:val="center"/>
              <w:outlineLvl w:val="6"/>
              <w:rPr>
                <w:color w:val="000000"/>
              </w:rPr>
            </w:pPr>
            <w:r w:rsidRPr="004F768B">
              <w:rPr>
                <w:color w:val="000000"/>
              </w:rPr>
              <w:t>06</w:t>
            </w:r>
          </w:p>
        </w:tc>
        <w:tc>
          <w:tcPr>
            <w:tcW w:w="576" w:type="dxa"/>
            <w:tcBorders>
              <w:top w:val="nil"/>
              <w:left w:val="nil"/>
              <w:bottom w:val="single" w:sz="4" w:space="0" w:color="000000"/>
              <w:right w:val="single" w:sz="4" w:space="0" w:color="000000"/>
            </w:tcBorders>
            <w:shd w:val="clear" w:color="auto" w:fill="auto"/>
            <w:noWrap/>
            <w:hideMark/>
          </w:tcPr>
          <w:p w14:paraId="6C83D0C1" w14:textId="77777777" w:rsidR="00BB6B8C" w:rsidRPr="004F768B" w:rsidRDefault="00BB6B8C" w:rsidP="0057298C">
            <w:pPr>
              <w:jc w:val="center"/>
              <w:outlineLvl w:val="6"/>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17EC5CEC" w14:textId="77777777" w:rsidR="00BB6B8C" w:rsidRPr="004F768B" w:rsidRDefault="00BB6B8C" w:rsidP="0057298C">
            <w:pPr>
              <w:jc w:val="center"/>
              <w:outlineLvl w:val="6"/>
              <w:rPr>
                <w:color w:val="000000"/>
              </w:rPr>
            </w:pPr>
            <w:r w:rsidRPr="004F768B">
              <w:rPr>
                <w:color w:val="000000"/>
              </w:rPr>
              <w:t>0910184330</w:t>
            </w:r>
          </w:p>
        </w:tc>
        <w:tc>
          <w:tcPr>
            <w:tcW w:w="589" w:type="dxa"/>
            <w:tcBorders>
              <w:top w:val="nil"/>
              <w:left w:val="nil"/>
              <w:bottom w:val="single" w:sz="4" w:space="0" w:color="000000"/>
              <w:right w:val="single" w:sz="4" w:space="0" w:color="000000"/>
            </w:tcBorders>
            <w:shd w:val="clear" w:color="auto" w:fill="auto"/>
            <w:noWrap/>
            <w:hideMark/>
          </w:tcPr>
          <w:p w14:paraId="61B59749" w14:textId="77777777" w:rsidR="00BB6B8C" w:rsidRPr="004F768B" w:rsidRDefault="00BB6B8C" w:rsidP="0057298C">
            <w:pPr>
              <w:jc w:val="center"/>
              <w:outlineLvl w:val="6"/>
              <w:rPr>
                <w:color w:val="000000"/>
              </w:rPr>
            </w:pPr>
            <w:r w:rsidRPr="004F768B">
              <w:rPr>
                <w:color w:val="000000"/>
              </w:rPr>
              <w:t>414</w:t>
            </w:r>
          </w:p>
        </w:tc>
        <w:tc>
          <w:tcPr>
            <w:tcW w:w="1985" w:type="dxa"/>
            <w:tcBorders>
              <w:top w:val="nil"/>
              <w:left w:val="nil"/>
              <w:bottom w:val="single" w:sz="4" w:space="0" w:color="000000"/>
              <w:right w:val="single" w:sz="4" w:space="0" w:color="000000"/>
            </w:tcBorders>
            <w:shd w:val="clear" w:color="auto" w:fill="auto"/>
            <w:noWrap/>
            <w:hideMark/>
          </w:tcPr>
          <w:p w14:paraId="0E79A549" w14:textId="77777777" w:rsidR="00BB6B8C" w:rsidRPr="004F768B" w:rsidRDefault="00BB6B8C" w:rsidP="0057298C">
            <w:pPr>
              <w:jc w:val="right"/>
              <w:outlineLvl w:val="6"/>
              <w:rPr>
                <w:color w:val="000000"/>
              </w:rPr>
            </w:pPr>
            <w:r w:rsidRPr="004F768B">
              <w:rPr>
                <w:color w:val="000000"/>
              </w:rPr>
              <w:t>4 097 800,00</w:t>
            </w:r>
          </w:p>
        </w:tc>
      </w:tr>
      <w:tr w:rsidR="00BB6B8C" w:rsidRPr="004F768B" w14:paraId="71CAE61F"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FC9E438" w14:textId="77777777" w:rsidR="00BB6B8C" w:rsidRPr="004F768B" w:rsidRDefault="00BB6B8C" w:rsidP="0057298C">
            <w:pPr>
              <w:outlineLvl w:val="4"/>
              <w:rPr>
                <w:color w:val="000000"/>
              </w:rPr>
            </w:pPr>
            <w:r w:rsidRPr="004F768B">
              <w:rPr>
                <w:color w:val="000000"/>
              </w:rPr>
              <w:t>Федеральный проект "Вода России"</w:t>
            </w:r>
          </w:p>
        </w:tc>
        <w:tc>
          <w:tcPr>
            <w:tcW w:w="593" w:type="dxa"/>
            <w:tcBorders>
              <w:top w:val="nil"/>
              <w:left w:val="nil"/>
              <w:bottom w:val="single" w:sz="4" w:space="0" w:color="000000"/>
              <w:right w:val="single" w:sz="4" w:space="0" w:color="000000"/>
            </w:tcBorders>
            <w:shd w:val="clear" w:color="auto" w:fill="auto"/>
            <w:noWrap/>
            <w:hideMark/>
          </w:tcPr>
          <w:p w14:paraId="3F450632"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60B7B70" w14:textId="77777777" w:rsidR="00BB6B8C" w:rsidRPr="004F768B" w:rsidRDefault="00BB6B8C" w:rsidP="0057298C">
            <w:pPr>
              <w:jc w:val="center"/>
              <w:outlineLvl w:val="4"/>
              <w:rPr>
                <w:color w:val="000000"/>
              </w:rPr>
            </w:pPr>
            <w:r w:rsidRPr="004F768B">
              <w:rPr>
                <w:color w:val="000000"/>
              </w:rPr>
              <w:t>06</w:t>
            </w:r>
          </w:p>
        </w:tc>
        <w:tc>
          <w:tcPr>
            <w:tcW w:w="576" w:type="dxa"/>
            <w:tcBorders>
              <w:top w:val="nil"/>
              <w:left w:val="nil"/>
              <w:bottom w:val="single" w:sz="4" w:space="0" w:color="000000"/>
              <w:right w:val="single" w:sz="4" w:space="0" w:color="000000"/>
            </w:tcBorders>
            <w:shd w:val="clear" w:color="auto" w:fill="auto"/>
            <w:noWrap/>
            <w:hideMark/>
          </w:tcPr>
          <w:p w14:paraId="118B5846" w14:textId="77777777" w:rsidR="00BB6B8C" w:rsidRPr="004F768B" w:rsidRDefault="00BB6B8C" w:rsidP="0057298C">
            <w:pPr>
              <w:jc w:val="center"/>
              <w:outlineLvl w:val="4"/>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29C62E14" w14:textId="77777777" w:rsidR="00BB6B8C" w:rsidRPr="004F768B" w:rsidRDefault="00BB6B8C" w:rsidP="0057298C">
            <w:pPr>
              <w:jc w:val="center"/>
              <w:outlineLvl w:val="4"/>
              <w:rPr>
                <w:color w:val="000000"/>
              </w:rPr>
            </w:pPr>
            <w:r w:rsidRPr="004F768B">
              <w:rPr>
                <w:color w:val="000000"/>
              </w:rPr>
              <w:t>091Ч500000</w:t>
            </w:r>
          </w:p>
        </w:tc>
        <w:tc>
          <w:tcPr>
            <w:tcW w:w="589" w:type="dxa"/>
            <w:tcBorders>
              <w:top w:val="nil"/>
              <w:left w:val="nil"/>
              <w:bottom w:val="single" w:sz="4" w:space="0" w:color="000000"/>
              <w:right w:val="single" w:sz="4" w:space="0" w:color="000000"/>
            </w:tcBorders>
            <w:shd w:val="clear" w:color="auto" w:fill="auto"/>
            <w:noWrap/>
            <w:hideMark/>
          </w:tcPr>
          <w:p w14:paraId="32E27508"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4B07D7D" w14:textId="77777777" w:rsidR="00BB6B8C" w:rsidRPr="004F768B" w:rsidRDefault="00BB6B8C" w:rsidP="0057298C">
            <w:pPr>
              <w:jc w:val="right"/>
              <w:outlineLvl w:val="4"/>
              <w:rPr>
                <w:color w:val="000000"/>
              </w:rPr>
            </w:pPr>
            <w:r w:rsidRPr="004F768B">
              <w:rPr>
                <w:color w:val="000000"/>
              </w:rPr>
              <w:t>339 073 790,01</w:t>
            </w:r>
          </w:p>
        </w:tc>
      </w:tr>
      <w:tr w:rsidR="00BB6B8C" w:rsidRPr="004F768B" w14:paraId="44A19FEC" w14:textId="77777777" w:rsidTr="0057298C">
        <w:trPr>
          <w:trHeight w:val="2578"/>
        </w:trPr>
        <w:tc>
          <w:tcPr>
            <w:tcW w:w="4096" w:type="dxa"/>
            <w:tcBorders>
              <w:top w:val="nil"/>
              <w:left w:val="single" w:sz="4" w:space="0" w:color="000000"/>
              <w:bottom w:val="single" w:sz="4" w:space="0" w:color="000000"/>
              <w:right w:val="single" w:sz="4" w:space="0" w:color="000000"/>
            </w:tcBorders>
            <w:shd w:val="clear" w:color="auto" w:fill="auto"/>
            <w:hideMark/>
          </w:tcPr>
          <w:p w14:paraId="0FEB1891" w14:textId="77777777" w:rsidR="00BB6B8C" w:rsidRPr="004F768B" w:rsidRDefault="00BB6B8C" w:rsidP="0057298C">
            <w:pPr>
              <w:outlineLvl w:val="5"/>
              <w:rPr>
                <w:color w:val="000000"/>
              </w:rPr>
            </w:pPr>
            <w:r w:rsidRPr="004F768B">
              <w:rPr>
                <w:color w:val="000000"/>
              </w:rPr>
              <w:t xml:space="preserve">  Мероприятия по модернизации и строительству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593" w:type="dxa"/>
            <w:tcBorders>
              <w:top w:val="nil"/>
              <w:left w:val="nil"/>
              <w:bottom w:val="single" w:sz="4" w:space="0" w:color="000000"/>
              <w:right w:val="single" w:sz="4" w:space="0" w:color="000000"/>
            </w:tcBorders>
            <w:shd w:val="clear" w:color="auto" w:fill="auto"/>
            <w:noWrap/>
            <w:hideMark/>
          </w:tcPr>
          <w:p w14:paraId="491A3C54"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E895190" w14:textId="77777777" w:rsidR="00BB6B8C" w:rsidRPr="004F768B" w:rsidRDefault="00BB6B8C" w:rsidP="0057298C">
            <w:pPr>
              <w:jc w:val="center"/>
              <w:outlineLvl w:val="5"/>
              <w:rPr>
                <w:color w:val="000000"/>
              </w:rPr>
            </w:pPr>
            <w:r w:rsidRPr="004F768B">
              <w:rPr>
                <w:color w:val="000000"/>
              </w:rPr>
              <w:t>06</w:t>
            </w:r>
          </w:p>
        </w:tc>
        <w:tc>
          <w:tcPr>
            <w:tcW w:w="576" w:type="dxa"/>
            <w:tcBorders>
              <w:top w:val="nil"/>
              <w:left w:val="nil"/>
              <w:bottom w:val="single" w:sz="4" w:space="0" w:color="000000"/>
              <w:right w:val="single" w:sz="4" w:space="0" w:color="000000"/>
            </w:tcBorders>
            <w:shd w:val="clear" w:color="auto" w:fill="auto"/>
            <w:noWrap/>
            <w:hideMark/>
          </w:tcPr>
          <w:p w14:paraId="450ABC22" w14:textId="77777777" w:rsidR="00BB6B8C" w:rsidRPr="004F768B" w:rsidRDefault="00BB6B8C" w:rsidP="0057298C">
            <w:pPr>
              <w:jc w:val="center"/>
              <w:outlineLvl w:val="5"/>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47E02E61" w14:textId="77777777" w:rsidR="00BB6B8C" w:rsidRPr="004F768B" w:rsidRDefault="00BB6B8C" w:rsidP="0057298C">
            <w:pPr>
              <w:jc w:val="center"/>
              <w:outlineLvl w:val="5"/>
              <w:rPr>
                <w:color w:val="000000"/>
              </w:rPr>
            </w:pPr>
            <w:r w:rsidRPr="004F768B">
              <w:rPr>
                <w:color w:val="000000"/>
              </w:rPr>
              <w:t>091Ч550250</w:t>
            </w:r>
          </w:p>
        </w:tc>
        <w:tc>
          <w:tcPr>
            <w:tcW w:w="589" w:type="dxa"/>
            <w:tcBorders>
              <w:top w:val="nil"/>
              <w:left w:val="nil"/>
              <w:bottom w:val="single" w:sz="4" w:space="0" w:color="000000"/>
              <w:right w:val="single" w:sz="4" w:space="0" w:color="000000"/>
            </w:tcBorders>
            <w:shd w:val="clear" w:color="auto" w:fill="auto"/>
            <w:noWrap/>
            <w:hideMark/>
          </w:tcPr>
          <w:p w14:paraId="7E602AC2"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A55476B" w14:textId="77777777" w:rsidR="00BB6B8C" w:rsidRPr="004F768B" w:rsidRDefault="00BB6B8C" w:rsidP="0057298C">
            <w:pPr>
              <w:jc w:val="right"/>
              <w:outlineLvl w:val="5"/>
              <w:rPr>
                <w:color w:val="000000"/>
              </w:rPr>
            </w:pPr>
            <w:r w:rsidRPr="004F768B">
              <w:rPr>
                <w:color w:val="000000"/>
              </w:rPr>
              <w:t>339 073 790,01</w:t>
            </w:r>
          </w:p>
        </w:tc>
      </w:tr>
      <w:tr w:rsidR="00BB6B8C" w:rsidRPr="004F768B" w14:paraId="6DCB6915" w14:textId="77777777" w:rsidTr="0057298C">
        <w:trPr>
          <w:trHeight w:val="678"/>
        </w:trPr>
        <w:tc>
          <w:tcPr>
            <w:tcW w:w="4096" w:type="dxa"/>
            <w:tcBorders>
              <w:top w:val="nil"/>
              <w:left w:val="single" w:sz="4" w:space="0" w:color="000000"/>
              <w:bottom w:val="single" w:sz="4" w:space="0" w:color="000000"/>
              <w:right w:val="single" w:sz="4" w:space="0" w:color="000000"/>
            </w:tcBorders>
            <w:shd w:val="clear" w:color="auto" w:fill="auto"/>
            <w:hideMark/>
          </w:tcPr>
          <w:p w14:paraId="07810897" w14:textId="77777777" w:rsidR="00BB6B8C" w:rsidRPr="004F768B" w:rsidRDefault="00BB6B8C" w:rsidP="0057298C">
            <w:pPr>
              <w:outlineLvl w:val="6"/>
              <w:rPr>
                <w:color w:val="000000"/>
              </w:rPr>
            </w:pPr>
            <w:r w:rsidRPr="004F768B">
              <w:rPr>
                <w:color w:val="000000"/>
              </w:rPr>
              <w:t xml:space="preserve"> Бюджетные инвестиции в объекты капитального строительства государственной (муниципальной) собственности</w:t>
            </w:r>
          </w:p>
        </w:tc>
        <w:tc>
          <w:tcPr>
            <w:tcW w:w="593" w:type="dxa"/>
            <w:tcBorders>
              <w:top w:val="nil"/>
              <w:left w:val="nil"/>
              <w:bottom w:val="single" w:sz="4" w:space="0" w:color="000000"/>
              <w:right w:val="single" w:sz="4" w:space="0" w:color="000000"/>
            </w:tcBorders>
            <w:shd w:val="clear" w:color="auto" w:fill="auto"/>
            <w:noWrap/>
            <w:hideMark/>
          </w:tcPr>
          <w:p w14:paraId="7C3332E3"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3342AD8" w14:textId="77777777" w:rsidR="00BB6B8C" w:rsidRPr="004F768B" w:rsidRDefault="00BB6B8C" w:rsidP="0057298C">
            <w:pPr>
              <w:jc w:val="center"/>
              <w:outlineLvl w:val="6"/>
              <w:rPr>
                <w:color w:val="000000"/>
              </w:rPr>
            </w:pPr>
            <w:r w:rsidRPr="004F768B">
              <w:rPr>
                <w:color w:val="000000"/>
              </w:rPr>
              <w:t>06</w:t>
            </w:r>
          </w:p>
        </w:tc>
        <w:tc>
          <w:tcPr>
            <w:tcW w:w="576" w:type="dxa"/>
            <w:tcBorders>
              <w:top w:val="nil"/>
              <w:left w:val="nil"/>
              <w:bottom w:val="single" w:sz="4" w:space="0" w:color="000000"/>
              <w:right w:val="single" w:sz="4" w:space="0" w:color="000000"/>
            </w:tcBorders>
            <w:shd w:val="clear" w:color="auto" w:fill="auto"/>
            <w:noWrap/>
            <w:hideMark/>
          </w:tcPr>
          <w:p w14:paraId="135C8E64" w14:textId="77777777" w:rsidR="00BB6B8C" w:rsidRPr="004F768B" w:rsidRDefault="00BB6B8C" w:rsidP="0057298C">
            <w:pPr>
              <w:jc w:val="center"/>
              <w:outlineLvl w:val="6"/>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60CF57B6" w14:textId="77777777" w:rsidR="00BB6B8C" w:rsidRPr="004F768B" w:rsidRDefault="00BB6B8C" w:rsidP="0057298C">
            <w:pPr>
              <w:jc w:val="center"/>
              <w:outlineLvl w:val="6"/>
              <w:rPr>
                <w:color w:val="000000"/>
              </w:rPr>
            </w:pPr>
            <w:r w:rsidRPr="004F768B">
              <w:rPr>
                <w:color w:val="000000"/>
              </w:rPr>
              <w:t>091Ч550250</w:t>
            </w:r>
          </w:p>
        </w:tc>
        <w:tc>
          <w:tcPr>
            <w:tcW w:w="589" w:type="dxa"/>
            <w:tcBorders>
              <w:top w:val="nil"/>
              <w:left w:val="nil"/>
              <w:bottom w:val="single" w:sz="4" w:space="0" w:color="000000"/>
              <w:right w:val="single" w:sz="4" w:space="0" w:color="000000"/>
            </w:tcBorders>
            <w:shd w:val="clear" w:color="auto" w:fill="auto"/>
            <w:noWrap/>
            <w:hideMark/>
          </w:tcPr>
          <w:p w14:paraId="0D64C29A" w14:textId="77777777" w:rsidR="00BB6B8C" w:rsidRPr="004F768B" w:rsidRDefault="00BB6B8C" w:rsidP="0057298C">
            <w:pPr>
              <w:jc w:val="center"/>
              <w:outlineLvl w:val="6"/>
              <w:rPr>
                <w:color w:val="000000"/>
              </w:rPr>
            </w:pPr>
            <w:r w:rsidRPr="004F768B">
              <w:rPr>
                <w:color w:val="000000"/>
              </w:rPr>
              <w:t>414</w:t>
            </w:r>
          </w:p>
        </w:tc>
        <w:tc>
          <w:tcPr>
            <w:tcW w:w="1985" w:type="dxa"/>
            <w:tcBorders>
              <w:top w:val="nil"/>
              <w:left w:val="nil"/>
              <w:bottom w:val="single" w:sz="4" w:space="0" w:color="000000"/>
              <w:right w:val="single" w:sz="4" w:space="0" w:color="000000"/>
            </w:tcBorders>
            <w:shd w:val="clear" w:color="auto" w:fill="auto"/>
            <w:noWrap/>
            <w:hideMark/>
          </w:tcPr>
          <w:p w14:paraId="6D8A4D7B" w14:textId="77777777" w:rsidR="00BB6B8C" w:rsidRPr="004F768B" w:rsidRDefault="00BB6B8C" w:rsidP="0057298C">
            <w:pPr>
              <w:jc w:val="right"/>
              <w:outlineLvl w:val="6"/>
              <w:rPr>
                <w:color w:val="000000"/>
              </w:rPr>
            </w:pPr>
            <w:r w:rsidRPr="004F768B">
              <w:rPr>
                <w:color w:val="000000"/>
              </w:rPr>
              <w:t>339 073 790,01</w:t>
            </w:r>
          </w:p>
        </w:tc>
      </w:tr>
      <w:tr w:rsidR="00BB6B8C" w:rsidRPr="004F768B" w14:paraId="017C6C08" w14:textId="77777777" w:rsidTr="0057298C">
        <w:trPr>
          <w:trHeight w:val="694"/>
        </w:trPr>
        <w:tc>
          <w:tcPr>
            <w:tcW w:w="4096" w:type="dxa"/>
            <w:tcBorders>
              <w:top w:val="nil"/>
              <w:left w:val="single" w:sz="4" w:space="0" w:color="000000"/>
              <w:bottom w:val="single" w:sz="4" w:space="0" w:color="000000"/>
              <w:right w:val="single" w:sz="4" w:space="0" w:color="000000"/>
            </w:tcBorders>
            <w:shd w:val="clear" w:color="auto" w:fill="auto"/>
            <w:hideMark/>
          </w:tcPr>
          <w:p w14:paraId="2F8B3F25" w14:textId="77777777" w:rsidR="00BB6B8C" w:rsidRPr="004F768B" w:rsidRDefault="00BB6B8C" w:rsidP="0057298C">
            <w:pPr>
              <w:outlineLvl w:val="2"/>
              <w:rPr>
                <w:color w:val="000000"/>
              </w:rPr>
            </w:pPr>
            <w:r w:rsidRPr="004F768B">
              <w:rPr>
                <w:color w:val="000000"/>
              </w:rPr>
              <w:t xml:space="preserve">  Муниципальная программа «Благоустройство на территории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0C02334E" w14:textId="77777777" w:rsidR="00BB6B8C" w:rsidRPr="004F768B" w:rsidRDefault="00BB6B8C" w:rsidP="0057298C">
            <w:pPr>
              <w:jc w:val="center"/>
              <w:outlineLvl w:val="2"/>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B76E80A" w14:textId="77777777" w:rsidR="00BB6B8C" w:rsidRPr="004F768B" w:rsidRDefault="00BB6B8C" w:rsidP="0057298C">
            <w:pPr>
              <w:jc w:val="center"/>
              <w:outlineLvl w:val="2"/>
              <w:rPr>
                <w:color w:val="000000"/>
              </w:rPr>
            </w:pPr>
            <w:r w:rsidRPr="004F768B">
              <w:rPr>
                <w:color w:val="000000"/>
              </w:rPr>
              <w:t>06</w:t>
            </w:r>
          </w:p>
        </w:tc>
        <w:tc>
          <w:tcPr>
            <w:tcW w:w="576" w:type="dxa"/>
            <w:tcBorders>
              <w:top w:val="nil"/>
              <w:left w:val="nil"/>
              <w:bottom w:val="single" w:sz="4" w:space="0" w:color="000000"/>
              <w:right w:val="single" w:sz="4" w:space="0" w:color="000000"/>
            </w:tcBorders>
            <w:shd w:val="clear" w:color="auto" w:fill="auto"/>
            <w:noWrap/>
            <w:hideMark/>
          </w:tcPr>
          <w:p w14:paraId="2BB0A405" w14:textId="77777777" w:rsidR="00BB6B8C" w:rsidRPr="004F768B" w:rsidRDefault="00BB6B8C" w:rsidP="0057298C">
            <w:pPr>
              <w:jc w:val="center"/>
              <w:outlineLvl w:val="2"/>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32912C3C" w14:textId="77777777" w:rsidR="00BB6B8C" w:rsidRPr="004F768B" w:rsidRDefault="00BB6B8C" w:rsidP="0057298C">
            <w:pPr>
              <w:jc w:val="center"/>
              <w:outlineLvl w:val="2"/>
              <w:rPr>
                <w:color w:val="000000"/>
              </w:rPr>
            </w:pPr>
            <w:r w:rsidRPr="004F768B">
              <w:rPr>
                <w:color w:val="000000"/>
              </w:rPr>
              <w:t>1300000000</w:t>
            </w:r>
          </w:p>
        </w:tc>
        <w:tc>
          <w:tcPr>
            <w:tcW w:w="589" w:type="dxa"/>
            <w:tcBorders>
              <w:top w:val="nil"/>
              <w:left w:val="nil"/>
              <w:bottom w:val="single" w:sz="4" w:space="0" w:color="000000"/>
              <w:right w:val="single" w:sz="4" w:space="0" w:color="000000"/>
            </w:tcBorders>
            <w:shd w:val="clear" w:color="auto" w:fill="auto"/>
            <w:noWrap/>
            <w:hideMark/>
          </w:tcPr>
          <w:p w14:paraId="065ABA2A"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1A491DB" w14:textId="77777777" w:rsidR="00BB6B8C" w:rsidRPr="004F768B" w:rsidRDefault="00BB6B8C" w:rsidP="0057298C">
            <w:pPr>
              <w:jc w:val="right"/>
              <w:outlineLvl w:val="2"/>
              <w:rPr>
                <w:color w:val="000000"/>
              </w:rPr>
            </w:pPr>
            <w:r w:rsidRPr="004F768B">
              <w:rPr>
                <w:color w:val="000000"/>
              </w:rPr>
              <w:t>6 885 721,68</w:t>
            </w:r>
          </w:p>
        </w:tc>
      </w:tr>
      <w:tr w:rsidR="00BB6B8C" w:rsidRPr="004F768B" w14:paraId="6CD1EEAF"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D4930D8" w14:textId="77777777" w:rsidR="00BB6B8C" w:rsidRPr="004F768B" w:rsidRDefault="00BB6B8C" w:rsidP="0057298C">
            <w:pPr>
              <w:outlineLvl w:val="4"/>
              <w:rPr>
                <w:color w:val="000000"/>
              </w:rPr>
            </w:pPr>
            <w:r w:rsidRPr="004F768B">
              <w:rPr>
                <w:color w:val="000000"/>
              </w:rPr>
              <w:t>Основное мероприятие "Организация благоустройства города"</w:t>
            </w:r>
          </w:p>
        </w:tc>
        <w:tc>
          <w:tcPr>
            <w:tcW w:w="593" w:type="dxa"/>
            <w:tcBorders>
              <w:top w:val="nil"/>
              <w:left w:val="nil"/>
              <w:bottom w:val="single" w:sz="4" w:space="0" w:color="000000"/>
              <w:right w:val="single" w:sz="4" w:space="0" w:color="000000"/>
            </w:tcBorders>
            <w:shd w:val="clear" w:color="auto" w:fill="auto"/>
            <w:noWrap/>
            <w:hideMark/>
          </w:tcPr>
          <w:p w14:paraId="1BE3A251"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6D6C639" w14:textId="77777777" w:rsidR="00BB6B8C" w:rsidRPr="004F768B" w:rsidRDefault="00BB6B8C" w:rsidP="0057298C">
            <w:pPr>
              <w:jc w:val="center"/>
              <w:outlineLvl w:val="4"/>
              <w:rPr>
                <w:color w:val="000000"/>
              </w:rPr>
            </w:pPr>
            <w:r w:rsidRPr="004F768B">
              <w:rPr>
                <w:color w:val="000000"/>
              </w:rPr>
              <w:t>06</w:t>
            </w:r>
          </w:p>
        </w:tc>
        <w:tc>
          <w:tcPr>
            <w:tcW w:w="576" w:type="dxa"/>
            <w:tcBorders>
              <w:top w:val="nil"/>
              <w:left w:val="nil"/>
              <w:bottom w:val="single" w:sz="4" w:space="0" w:color="000000"/>
              <w:right w:val="single" w:sz="4" w:space="0" w:color="000000"/>
            </w:tcBorders>
            <w:shd w:val="clear" w:color="auto" w:fill="auto"/>
            <w:noWrap/>
            <w:hideMark/>
          </w:tcPr>
          <w:p w14:paraId="787F2ACB" w14:textId="77777777" w:rsidR="00BB6B8C" w:rsidRPr="004F768B" w:rsidRDefault="00BB6B8C" w:rsidP="0057298C">
            <w:pPr>
              <w:jc w:val="center"/>
              <w:outlineLvl w:val="4"/>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4199AB24" w14:textId="77777777" w:rsidR="00BB6B8C" w:rsidRPr="004F768B" w:rsidRDefault="00BB6B8C" w:rsidP="0057298C">
            <w:pPr>
              <w:jc w:val="center"/>
              <w:outlineLvl w:val="4"/>
              <w:rPr>
                <w:color w:val="000000"/>
              </w:rPr>
            </w:pPr>
            <w:r w:rsidRPr="004F768B">
              <w:rPr>
                <w:color w:val="000000"/>
              </w:rPr>
              <w:t>1300100000</w:t>
            </w:r>
          </w:p>
        </w:tc>
        <w:tc>
          <w:tcPr>
            <w:tcW w:w="589" w:type="dxa"/>
            <w:tcBorders>
              <w:top w:val="nil"/>
              <w:left w:val="nil"/>
              <w:bottom w:val="single" w:sz="4" w:space="0" w:color="000000"/>
              <w:right w:val="single" w:sz="4" w:space="0" w:color="000000"/>
            </w:tcBorders>
            <w:shd w:val="clear" w:color="auto" w:fill="auto"/>
            <w:noWrap/>
            <w:hideMark/>
          </w:tcPr>
          <w:p w14:paraId="3F4749D6"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CE874B4" w14:textId="77777777" w:rsidR="00BB6B8C" w:rsidRPr="004F768B" w:rsidRDefault="00BB6B8C" w:rsidP="0057298C">
            <w:pPr>
              <w:jc w:val="right"/>
              <w:outlineLvl w:val="4"/>
              <w:rPr>
                <w:color w:val="000000"/>
              </w:rPr>
            </w:pPr>
            <w:r w:rsidRPr="004F768B">
              <w:rPr>
                <w:color w:val="000000"/>
              </w:rPr>
              <w:t>6 885 721,68</w:t>
            </w:r>
          </w:p>
        </w:tc>
      </w:tr>
      <w:tr w:rsidR="00BB6B8C" w:rsidRPr="004F768B" w14:paraId="45D5B394"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4CBEB2D9" w14:textId="77777777" w:rsidR="00BB6B8C" w:rsidRPr="004F768B" w:rsidRDefault="00BB6B8C" w:rsidP="0057298C">
            <w:pPr>
              <w:outlineLvl w:val="5"/>
              <w:rPr>
                <w:color w:val="000000"/>
              </w:rPr>
            </w:pPr>
            <w:r w:rsidRPr="004F768B">
              <w:rPr>
                <w:color w:val="000000"/>
              </w:rPr>
              <w:lastRenderedPageBreak/>
              <w:t xml:space="preserve">  Мероприятия по разработке проектов ликвидации и(или) проведению работ по ликвидации накопленного вреда окружающей среде</w:t>
            </w:r>
          </w:p>
        </w:tc>
        <w:tc>
          <w:tcPr>
            <w:tcW w:w="593" w:type="dxa"/>
            <w:tcBorders>
              <w:top w:val="nil"/>
              <w:left w:val="nil"/>
              <w:bottom w:val="single" w:sz="4" w:space="0" w:color="000000"/>
              <w:right w:val="single" w:sz="4" w:space="0" w:color="000000"/>
            </w:tcBorders>
            <w:shd w:val="clear" w:color="auto" w:fill="auto"/>
            <w:noWrap/>
            <w:hideMark/>
          </w:tcPr>
          <w:p w14:paraId="4AE011A9"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11270A4" w14:textId="77777777" w:rsidR="00BB6B8C" w:rsidRPr="004F768B" w:rsidRDefault="00BB6B8C" w:rsidP="0057298C">
            <w:pPr>
              <w:jc w:val="center"/>
              <w:outlineLvl w:val="5"/>
              <w:rPr>
                <w:color w:val="000000"/>
              </w:rPr>
            </w:pPr>
            <w:r w:rsidRPr="004F768B">
              <w:rPr>
                <w:color w:val="000000"/>
              </w:rPr>
              <w:t>06</w:t>
            </w:r>
          </w:p>
        </w:tc>
        <w:tc>
          <w:tcPr>
            <w:tcW w:w="576" w:type="dxa"/>
            <w:tcBorders>
              <w:top w:val="nil"/>
              <w:left w:val="nil"/>
              <w:bottom w:val="single" w:sz="4" w:space="0" w:color="000000"/>
              <w:right w:val="single" w:sz="4" w:space="0" w:color="000000"/>
            </w:tcBorders>
            <w:shd w:val="clear" w:color="auto" w:fill="auto"/>
            <w:noWrap/>
            <w:hideMark/>
          </w:tcPr>
          <w:p w14:paraId="0B77FACE" w14:textId="77777777" w:rsidR="00BB6B8C" w:rsidRPr="004F768B" w:rsidRDefault="00BB6B8C" w:rsidP="0057298C">
            <w:pPr>
              <w:jc w:val="center"/>
              <w:outlineLvl w:val="5"/>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14DD5F4B" w14:textId="77777777" w:rsidR="00BB6B8C" w:rsidRPr="004F768B" w:rsidRDefault="00BB6B8C" w:rsidP="0057298C">
            <w:pPr>
              <w:jc w:val="center"/>
              <w:outlineLvl w:val="5"/>
              <w:rPr>
                <w:color w:val="000000"/>
              </w:rPr>
            </w:pPr>
            <w:r w:rsidRPr="004F768B">
              <w:rPr>
                <w:color w:val="000000"/>
              </w:rPr>
              <w:t>13001S2С50</w:t>
            </w:r>
          </w:p>
        </w:tc>
        <w:tc>
          <w:tcPr>
            <w:tcW w:w="589" w:type="dxa"/>
            <w:tcBorders>
              <w:top w:val="nil"/>
              <w:left w:val="nil"/>
              <w:bottom w:val="single" w:sz="4" w:space="0" w:color="000000"/>
              <w:right w:val="single" w:sz="4" w:space="0" w:color="000000"/>
            </w:tcBorders>
            <w:shd w:val="clear" w:color="auto" w:fill="auto"/>
            <w:noWrap/>
            <w:hideMark/>
          </w:tcPr>
          <w:p w14:paraId="0B9D8B67"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5F9A903" w14:textId="77777777" w:rsidR="00BB6B8C" w:rsidRPr="004F768B" w:rsidRDefault="00BB6B8C" w:rsidP="0057298C">
            <w:pPr>
              <w:jc w:val="right"/>
              <w:outlineLvl w:val="5"/>
              <w:rPr>
                <w:color w:val="000000"/>
              </w:rPr>
            </w:pPr>
            <w:r w:rsidRPr="004F768B">
              <w:rPr>
                <w:color w:val="000000"/>
              </w:rPr>
              <w:t>6 885 721,68</w:t>
            </w:r>
          </w:p>
        </w:tc>
      </w:tr>
      <w:tr w:rsidR="00BB6B8C" w:rsidRPr="004F768B" w14:paraId="6D4A3AA7"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257064A"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4F991056"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E1489B6" w14:textId="77777777" w:rsidR="00BB6B8C" w:rsidRPr="004F768B" w:rsidRDefault="00BB6B8C" w:rsidP="0057298C">
            <w:pPr>
              <w:jc w:val="center"/>
              <w:outlineLvl w:val="6"/>
              <w:rPr>
                <w:color w:val="000000"/>
              </w:rPr>
            </w:pPr>
            <w:r w:rsidRPr="004F768B">
              <w:rPr>
                <w:color w:val="000000"/>
              </w:rPr>
              <w:t>06</w:t>
            </w:r>
          </w:p>
        </w:tc>
        <w:tc>
          <w:tcPr>
            <w:tcW w:w="576" w:type="dxa"/>
            <w:tcBorders>
              <w:top w:val="nil"/>
              <w:left w:val="nil"/>
              <w:bottom w:val="single" w:sz="4" w:space="0" w:color="000000"/>
              <w:right w:val="single" w:sz="4" w:space="0" w:color="000000"/>
            </w:tcBorders>
            <w:shd w:val="clear" w:color="auto" w:fill="auto"/>
            <w:noWrap/>
            <w:hideMark/>
          </w:tcPr>
          <w:p w14:paraId="34F3D61F" w14:textId="77777777" w:rsidR="00BB6B8C" w:rsidRPr="004F768B" w:rsidRDefault="00BB6B8C" w:rsidP="0057298C">
            <w:pPr>
              <w:jc w:val="center"/>
              <w:outlineLvl w:val="6"/>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096A3649" w14:textId="77777777" w:rsidR="00BB6B8C" w:rsidRPr="004F768B" w:rsidRDefault="00BB6B8C" w:rsidP="0057298C">
            <w:pPr>
              <w:jc w:val="center"/>
              <w:outlineLvl w:val="6"/>
              <w:rPr>
                <w:color w:val="000000"/>
              </w:rPr>
            </w:pPr>
            <w:r w:rsidRPr="004F768B">
              <w:rPr>
                <w:color w:val="000000"/>
              </w:rPr>
              <w:t>13001S2С50</w:t>
            </w:r>
          </w:p>
        </w:tc>
        <w:tc>
          <w:tcPr>
            <w:tcW w:w="589" w:type="dxa"/>
            <w:tcBorders>
              <w:top w:val="nil"/>
              <w:left w:val="nil"/>
              <w:bottom w:val="single" w:sz="4" w:space="0" w:color="000000"/>
              <w:right w:val="single" w:sz="4" w:space="0" w:color="000000"/>
            </w:tcBorders>
            <w:shd w:val="clear" w:color="auto" w:fill="auto"/>
            <w:noWrap/>
            <w:hideMark/>
          </w:tcPr>
          <w:p w14:paraId="4AB14BE3"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0EB9143E" w14:textId="77777777" w:rsidR="00BB6B8C" w:rsidRPr="004F768B" w:rsidRDefault="00BB6B8C" w:rsidP="0057298C">
            <w:pPr>
              <w:jc w:val="right"/>
              <w:outlineLvl w:val="6"/>
              <w:rPr>
                <w:color w:val="000000"/>
              </w:rPr>
            </w:pPr>
            <w:r w:rsidRPr="004F768B">
              <w:rPr>
                <w:color w:val="000000"/>
              </w:rPr>
              <w:t>6 885 721,68</w:t>
            </w:r>
          </w:p>
        </w:tc>
      </w:tr>
      <w:tr w:rsidR="00BB6B8C" w:rsidRPr="004F768B" w14:paraId="59ACD0C1"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3B91858" w14:textId="77777777" w:rsidR="00BB6B8C" w:rsidRPr="004F768B" w:rsidRDefault="00BB6B8C" w:rsidP="0057298C">
            <w:pPr>
              <w:outlineLvl w:val="0"/>
              <w:rPr>
                <w:color w:val="000000"/>
              </w:rPr>
            </w:pPr>
            <w:r w:rsidRPr="004F768B">
              <w:rPr>
                <w:color w:val="000000"/>
              </w:rPr>
              <w:t xml:space="preserve"> СОЦИАЛЬНАЯ ПОЛИТИКА</w:t>
            </w:r>
          </w:p>
        </w:tc>
        <w:tc>
          <w:tcPr>
            <w:tcW w:w="593" w:type="dxa"/>
            <w:tcBorders>
              <w:top w:val="nil"/>
              <w:left w:val="nil"/>
              <w:bottom w:val="single" w:sz="4" w:space="0" w:color="000000"/>
              <w:right w:val="single" w:sz="4" w:space="0" w:color="000000"/>
            </w:tcBorders>
            <w:shd w:val="clear" w:color="auto" w:fill="auto"/>
            <w:noWrap/>
            <w:hideMark/>
          </w:tcPr>
          <w:p w14:paraId="7EE7D596" w14:textId="77777777" w:rsidR="00BB6B8C" w:rsidRPr="004F768B" w:rsidRDefault="00BB6B8C" w:rsidP="0057298C">
            <w:pPr>
              <w:jc w:val="center"/>
              <w:outlineLvl w:val="0"/>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EF9D1BB" w14:textId="77777777" w:rsidR="00BB6B8C" w:rsidRPr="004F768B" w:rsidRDefault="00BB6B8C" w:rsidP="0057298C">
            <w:pPr>
              <w:jc w:val="center"/>
              <w:outlineLvl w:val="0"/>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70EFBEAF" w14:textId="77777777" w:rsidR="00BB6B8C" w:rsidRPr="004F768B" w:rsidRDefault="00BB6B8C" w:rsidP="0057298C">
            <w:pPr>
              <w:jc w:val="center"/>
              <w:outlineLvl w:val="0"/>
              <w:rPr>
                <w:color w:val="000000"/>
              </w:rPr>
            </w:pPr>
            <w:r w:rsidRPr="004F768B">
              <w:rPr>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387331EA" w14:textId="77777777" w:rsidR="00BB6B8C" w:rsidRPr="004F768B" w:rsidRDefault="00BB6B8C" w:rsidP="0057298C">
            <w:pPr>
              <w:jc w:val="center"/>
              <w:outlineLvl w:val="0"/>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364EBF0A" w14:textId="77777777" w:rsidR="00BB6B8C" w:rsidRPr="004F768B" w:rsidRDefault="00BB6B8C" w:rsidP="0057298C">
            <w:pPr>
              <w:jc w:val="center"/>
              <w:outlineLvl w:val="0"/>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603C518" w14:textId="77777777" w:rsidR="00BB6B8C" w:rsidRPr="004F768B" w:rsidRDefault="00BB6B8C" w:rsidP="0057298C">
            <w:pPr>
              <w:jc w:val="right"/>
              <w:outlineLvl w:val="0"/>
              <w:rPr>
                <w:color w:val="000000"/>
              </w:rPr>
            </w:pPr>
            <w:r w:rsidRPr="004F768B">
              <w:rPr>
                <w:color w:val="000000"/>
              </w:rPr>
              <w:t>38 982 363,48</w:t>
            </w:r>
          </w:p>
        </w:tc>
      </w:tr>
      <w:tr w:rsidR="00BB6B8C" w:rsidRPr="004F768B" w14:paraId="568BEE4D"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5D16E4E" w14:textId="77777777" w:rsidR="00BB6B8C" w:rsidRPr="004F768B" w:rsidRDefault="00BB6B8C" w:rsidP="0057298C">
            <w:pPr>
              <w:outlineLvl w:val="1"/>
              <w:rPr>
                <w:color w:val="000000"/>
              </w:rPr>
            </w:pPr>
            <w:r w:rsidRPr="004F768B">
              <w:rPr>
                <w:color w:val="000000"/>
              </w:rPr>
              <w:t>Социальное обеспечение населения</w:t>
            </w:r>
          </w:p>
        </w:tc>
        <w:tc>
          <w:tcPr>
            <w:tcW w:w="593" w:type="dxa"/>
            <w:tcBorders>
              <w:top w:val="nil"/>
              <w:left w:val="nil"/>
              <w:bottom w:val="single" w:sz="4" w:space="0" w:color="000000"/>
              <w:right w:val="single" w:sz="4" w:space="0" w:color="000000"/>
            </w:tcBorders>
            <w:shd w:val="clear" w:color="auto" w:fill="auto"/>
            <w:noWrap/>
            <w:hideMark/>
          </w:tcPr>
          <w:p w14:paraId="5E817948" w14:textId="77777777" w:rsidR="00BB6B8C" w:rsidRPr="004F768B" w:rsidRDefault="00BB6B8C" w:rsidP="0057298C">
            <w:pPr>
              <w:jc w:val="center"/>
              <w:outlineLvl w:val="1"/>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8169BEB" w14:textId="77777777" w:rsidR="00BB6B8C" w:rsidRPr="004F768B" w:rsidRDefault="00BB6B8C" w:rsidP="0057298C">
            <w:pPr>
              <w:jc w:val="center"/>
              <w:outlineLvl w:val="1"/>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06685B45" w14:textId="77777777" w:rsidR="00BB6B8C" w:rsidRPr="004F768B" w:rsidRDefault="00BB6B8C" w:rsidP="0057298C">
            <w:pPr>
              <w:jc w:val="center"/>
              <w:outlineLvl w:val="1"/>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6C8211D2"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54F2A87D"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C369F58" w14:textId="77777777" w:rsidR="00BB6B8C" w:rsidRPr="004F768B" w:rsidRDefault="00BB6B8C" w:rsidP="0057298C">
            <w:pPr>
              <w:jc w:val="right"/>
              <w:outlineLvl w:val="1"/>
              <w:rPr>
                <w:color w:val="000000"/>
              </w:rPr>
            </w:pPr>
            <w:r w:rsidRPr="004F768B">
              <w:rPr>
                <w:color w:val="000000"/>
              </w:rPr>
              <w:t>30 946 573,61</w:t>
            </w:r>
          </w:p>
        </w:tc>
      </w:tr>
      <w:tr w:rsidR="00BB6B8C" w:rsidRPr="004F768B" w14:paraId="3610D416" w14:textId="77777777" w:rsidTr="0057298C">
        <w:trPr>
          <w:trHeight w:val="1154"/>
        </w:trPr>
        <w:tc>
          <w:tcPr>
            <w:tcW w:w="4096" w:type="dxa"/>
            <w:tcBorders>
              <w:top w:val="nil"/>
              <w:left w:val="single" w:sz="4" w:space="0" w:color="000000"/>
              <w:bottom w:val="single" w:sz="4" w:space="0" w:color="000000"/>
              <w:right w:val="single" w:sz="4" w:space="0" w:color="000000"/>
            </w:tcBorders>
            <w:shd w:val="clear" w:color="auto" w:fill="auto"/>
            <w:hideMark/>
          </w:tcPr>
          <w:p w14:paraId="5141D936" w14:textId="77777777" w:rsidR="00BB6B8C" w:rsidRPr="004F768B" w:rsidRDefault="00BB6B8C" w:rsidP="0057298C">
            <w:pPr>
              <w:outlineLvl w:val="2"/>
              <w:rPr>
                <w:color w:val="000000"/>
              </w:rPr>
            </w:pPr>
            <w:r w:rsidRPr="004F768B">
              <w:rPr>
                <w:color w:val="000000"/>
              </w:rPr>
              <w:t xml:space="preserve">  Муниципальная программа «Переселение граждан из аварийного жилищного фонда и улучшение жилищных условий населения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6636D344" w14:textId="77777777" w:rsidR="00BB6B8C" w:rsidRPr="004F768B" w:rsidRDefault="00BB6B8C" w:rsidP="0057298C">
            <w:pPr>
              <w:jc w:val="center"/>
              <w:outlineLvl w:val="2"/>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053D20F" w14:textId="77777777" w:rsidR="00BB6B8C" w:rsidRPr="004F768B" w:rsidRDefault="00BB6B8C" w:rsidP="0057298C">
            <w:pPr>
              <w:jc w:val="center"/>
              <w:outlineLvl w:val="2"/>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0AAE7B0B" w14:textId="77777777" w:rsidR="00BB6B8C" w:rsidRPr="004F768B" w:rsidRDefault="00BB6B8C" w:rsidP="0057298C">
            <w:pPr>
              <w:jc w:val="center"/>
              <w:outlineLvl w:val="2"/>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62B3168E" w14:textId="77777777" w:rsidR="00BB6B8C" w:rsidRPr="004F768B" w:rsidRDefault="00BB6B8C" w:rsidP="0057298C">
            <w:pPr>
              <w:jc w:val="center"/>
              <w:outlineLvl w:val="2"/>
              <w:rPr>
                <w:color w:val="000000"/>
              </w:rPr>
            </w:pPr>
            <w:r w:rsidRPr="004F768B">
              <w:rPr>
                <w:color w:val="000000"/>
              </w:rPr>
              <w:t>1200000000</w:t>
            </w:r>
          </w:p>
        </w:tc>
        <w:tc>
          <w:tcPr>
            <w:tcW w:w="589" w:type="dxa"/>
            <w:tcBorders>
              <w:top w:val="nil"/>
              <w:left w:val="nil"/>
              <w:bottom w:val="single" w:sz="4" w:space="0" w:color="000000"/>
              <w:right w:val="single" w:sz="4" w:space="0" w:color="000000"/>
            </w:tcBorders>
            <w:shd w:val="clear" w:color="auto" w:fill="auto"/>
            <w:noWrap/>
            <w:hideMark/>
          </w:tcPr>
          <w:p w14:paraId="0B754352"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CA44C53" w14:textId="77777777" w:rsidR="00BB6B8C" w:rsidRPr="004F768B" w:rsidRDefault="00BB6B8C" w:rsidP="0057298C">
            <w:pPr>
              <w:jc w:val="right"/>
              <w:outlineLvl w:val="2"/>
              <w:rPr>
                <w:color w:val="000000"/>
              </w:rPr>
            </w:pPr>
            <w:r w:rsidRPr="004F768B">
              <w:rPr>
                <w:color w:val="000000"/>
              </w:rPr>
              <w:t>30 946 573,61</w:t>
            </w:r>
          </w:p>
        </w:tc>
      </w:tr>
      <w:tr w:rsidR="00BB6B8C" w:rsidRPr="004F768B" w14:paraId="17939961" w14:textId="77777777" w:rsidTr="0057298C">
        <w:trPr>
          <w:trHeight w:val="1192"/>
        </w:trPr>
        <w:tc>
          <w:tcPr>
            <w:tcW w:w="4096" w:type="dxa"/>
            <w:tcBorders>
              <w:top w:val="nil"/>
              <w:left w:val="single" w:sz="4" w:space="0" w:color="000000"/>
              <w:bottom w:val="single" w:sz="4" w:space="0" w:color="000000"/>
              <w:right w:val="single" w:sz="4" w:space="0" w:color="000000"/>
            </w:tcBorders>
            <w:shd w:val="clear" w:color="auto" w:fill="auto"/>
            <w:hideMark/>
          </w:tcPr>
          <w:p w14:paraId="3EA511DB" w14:textId="77777777" w:rsidR="00BB6B8C" w:rsidRPr="004F768B" w:rsidRDefault="00BB6B8C" w:rsidP="0057298C">
            <w:pPr>
              <w:outlineLvl w:val="4"/>
              <w:rPr>
                <w:color w:val="000000"/>
              </w:rPr>
            </w:pPr>
            <w:r w:rsidRPr="004F768B">
              <w:rPr>
                <w:color w:val="000000"/>
              </w:rPr>
              <w:t>Основное мероприятие "Переселение граждан из аварийного и непригодного жилищного фонда, расположенного в зоне Байкало-Амурской магистрали"</w:t>
            </w:r>
          </w:p>
        </w:tc>
        <w:tc>
          <w:tcPr>
            <w:tcW w:w="593" w:type="dxa"/>
            <w:tcBorders>
              <w:top w:val="nil"/>
              <w:left w:val="nil"/>
              <w:bottom w:val="single" w:sz="4" w:space="0" w:color="000000"/>
              <w:right w:val="single" w:sz="4" w:space="0" w:color="000000"/>
            </w:tcBorders>
            <w:shd w:val="clear" w:color="auto" w:fill="auto"/>
            <w:noWrap/>
            <w:hideMark/>
          </w:tcPr>
          <w:p w14:paraId="5DAACB6F"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C4B4919" w14:textId="77777777" w:rsidR="00BB6B8C" w:rsidRPr="004F768B" w:rsidRDefault="00BB6B8C" w:rsidP="0057298C">
            <w:pPr>
              <w:jc w:val="center"/>
              <w:outlineLvl w:val="4"/>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6F4033DF" w14:textId="77777777" w:rsidR="00BB6B8C" w:rsidRPr="004F768B" w:rsidRDefault="00BB6B8C" w:rsidP="0057298C">
            <w:pPr>
              <w:jc w:val="center"/>
              <w:outlineLvl w:val="4"/>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0D12F284" w14:textId="77777777" w:rsidR="00BB6B8C" w:rsidRPr="004F768B" w:rsidRDefault="00BB6B8C" w:rsidP="0057298C">
            <w:pPr>
              <w:jc w:val="center"/>
              <w:outlineLvl w:val="4"/>
              <w:rPr>
                <w:color w:val="000000"/>
              </w:rPr>
            </w:pPr>
            <w:r w:rsidRPr="004F768B">
              <w:rPr>
                <w:color w:val="000000"/>
              </w:rPr>
              <w:t>1200300000</w:t>
            </w:r>
          </w:p>
        </w:tc>
        <w:tc>
          <w:tcPr>
            <w:tcW w:w="589" w:type="dxa"/>
            <w:tcBorders>
              <w:top w:val="nil"/>
              <w:left w:val="nil"/>
              <w:bottom w:val="single" w:sz="4" w:space="0" w:color="000000"/>
              <w:right w:val="single" w:sz="4" w:space="0" w:color="000000"/>
            </w:tcBorders>
            <w:shd w:val="clear" w:color="auto" w:fill="auto"/>
            <w:noWrap/>
            <w:hideMark/>
          </w:tcPr>
          <w:p w14:paraId="2AEE7936"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9ACDC7E" w14:textId="77777777" w:rsidR="00BB6B8C" w:rsidRPr="004F768B" w:rsidRDefault="00BB6B8C" w:rsidP="0057298C">
            <w:pPr>
              <w:jc w:val="right"/>
              <w:outlineLvl w:val="4"/>
              <w:rPr>
                <w:color w:val="000000"/>
              </w:rPr>
            </w:pPr>
            <w:r w:rsidRPr="004F768B">
              <w:rPr>
                <w:color w:val="000000"/>
              </w:rPr>
              <w:t>30 946 573,61</w:t>
            </w:r>
          </w:p>
        </w:tc>
      </w:tr>
      <w:tr w:rsidR="00BB6B8C" w:rsidRPr="004F768B" w14:paraId="0AF61894" w14:textId="77777777" w:rsidTr="0057298C">
        <w:trPr>
          <w:trHeight w:val="1920"/>
        </w:trPr>
        <w:tc>
          <w:tcPr>
            <w:tcW w:w="4096" w:type="dxa"/>
            <w:tcBorders>
              <w:top w:val="nil"/>
              <w:left w:val="single" w:sz="4" w:space="0" w:color="000000"/>
              <w:bottom w:val="single" w:sz="4" w:space="0" w:color="000000"/>
              <w:right w:val="single" w:sz="4" w:space="0" w:color="000000"/>
            </w:tcBorders>
            <w:shd w:val="clear" w:color="auto" w:fill="auto"/>
            <w:hideMark/>
          </w:tcPr>
          <w:p w14:paraId="146FDC48" w14:textId="77777777" w:rsidR="00BB6B8C" w:rsidRPr="004F768B" w:rsidRDefault="00BB6B8C" w:rsidP="0057298C">
            <w:pPr>
              <w:outlineLvl w:val="5"/>
              <w:rPr>
                <w:color w:val="000000"/>
              </w:rPr>
            </w:pPr>
            <w:r w:rsidRPr="004F768B">
              <w:rPr>
                <w:color w:val="000000"/>
              </w:rPr>
              <w:t xml:space="preserve">  Переселение граждан из жилых помещений, расположенных в зоне Байкало-Амурской магистрали, признанных непригодными для проживания и (или) из жилых домов (помещений), признанных аварийными и неподлежащими реконструкции</w:t>
            </w:r>
          </w:p>
        </w:tc>
        <w:tc>
          <w:tcPr>
            <w:tcW w:w="593" w:type="dxa"/>
            <w:tcBorders>
              <w:top w:val="nil"/>
              <w:left w:val="nil"/>
              <w:bottom w:val="single" w:sz="4" w:space="0" w:color="000000"/>
              <w:right w:val="single" w:sz="4" w:space="0" w:color="000000"/>
            </w:tcBorders>
            <w:shd w:val="clear" w:color="auto" w:fill="auto"/>
            <w:noWrap/>
            <w:hideMark/>
          </w:tcPr>
          <w:p w14:paraId="226278EB"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6C5A324" w14:textId="77777777" w:rsidR="00BB6B8C" w:rsidRPr="004F768B" w:rsidRDefault="00BB6B8C" w:rsidP="0057298C">
            <w:pPr>
              <w:jc w:val="center"/>
              <w:outlineLvl w:val="5"/>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571078C3"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2DF5C521" w14:textId="77777777" w:rsidR="00BB6B8C" w:rsidRPr="004F768B" w:rsidRDefault="00BB6B8C" w:rsidP="0057298C">
            <w:pPr>
              <w:jc w:val="center"/>
              <w:outlineLvl w:val="5"/>
              <w:rPr>
                <w:color w:val="000000"/>
              </w:rPr>
            </w:pPr>
            <w:r w:rsidRPr="004F768B">
              <w:rPr>
                <w:color w:val="000000"/>
              </w:rPr>
              <w:t>12003L0230</w:t>
            </w:r>
          </w:p>
        </w:tc>
        <w:tc>
          <w:tcPr>
            <w:tcW w:w="589" w:type="dxa"/>
            <w:tcBorders>
              <w:top w:val="nil"/>
              <w:left w:val="nil"/>
              <w:bottom w:val="single" w:sz="4" w:space="0" w:color="000000"/>
              <w:right w:val="single" w:sz="4" w:space="0" w:color="000000"/>
            </w:tcBorders>
            <w:shd w:val="clear" w:color="auto" w:fill="auto"/>
            <w:noWrap/>
            <w:hideMark/>
          </w:tcPr>
          <w:p w14:paraId="4898593B"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7A408E6" w14:textId="77777777" w:rsidR="00BB6B8C" w:rsidRPr="004F768B" w:rsidRDefault="00BB6B8C" w:rsidP="0057298C">
            <w:pPr>
              <w:jc w:val="right"/>
              <w:outlineLvl w:val="5"/>
              <w:rPr>
                <w:color w:val="000000"/>
              </w:rPr>
            </w:pPr>
            <w:r w:rsidRPr="004F768B">
              <w:rPr>
                <w:color w:val="000000"/>
              </w:rPr>
              <w:t>30 946 573,61</w:t>
            </w:r>
          </w:p>
        </w:tc>
      </w:tr>
      <w:tr w:rsidR="00BB6B8C" w:rsidRPr="004F768B" w14:paraId="137DE97F"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E19A203" w14:textId="77777777" w:rsidR="00BB6B8C" w:rsidRPr="004F768B" w:rsidRDefault="00BB6B8C" w:rsidP="0057298C">
            <w:pPr>
              <w:outlineLvl w:val="6"/>
              <w:rPr>
                <w:color w:val="000000"/>
              </w:rPr>
            </w:pPr>
            <w:r w:rsidRPr="004F768B">
              <w:rPr>
                <w:color w:val="000000"/>
              </w:rPr>
              <w:t xml:space="preserve"> Субсидии гражданам на приобретение жилья</w:t>
            </w:r>
          </w:p>
        </w:tc>
        <w:tc>
          <w:tcPr>
            <w:tcW w:w="593" w:type="dxa"/>
            <w:tcBorders>
              <w:top w:val="nil"/>
              <w:left w:val="nil"/>
              <w:bottom w:val="single" w:sz="4" w:space="0" w:color="000000"/>
              <w:right w:val="single" w:sz="4" w:space="0" w:color="000000"/>
            </w:tcBorders>
            <w:shd w:val="clear" w:color="auto" w:fill="auto"/>
            <w:noWrap/>
            <w:hideMark/>
          </w:tcPr>
          <w:p w14:paraId="58690210"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F8109C3" w14:textId="77777777" w:rsidR="00BB6B8C" w:rsidRPr="004F768B" w:rsidRDefault="00BB6B8C" w:rsidP="0057298C">
            <w:pPr>
              <w:jc w:val="center"/>
              <w:outlineLvl w:val="6"/>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24605189"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1E24CA7D" w14:textId="77777777" w:rsidR="00BB6B8C" w:rsidRPr="004F768B" w:rsidRDefault="00BB6B8C" w:rsidP="0057298C">
            <w:pPr>
              <w:jc w:val="center"/>
              <w:outlineLvl w:val="6"/>
              <w:rPr>
                <w:color w:val="000000"/>
              </w:rPr>
            </w:pPr>
            <w:r w:rsidRPr="004F768B">
              <w:rPr>
                <w:color w:val="000000"/>
              </w:rPr>
              <w:t>12003L0230</w:t>
            </w:r>
          </w:p>
        </w:tc>
        <w:tc>
          <w:tcPr>
            <w:tcW w:w="589" w:type="dxa"/>
            <w:tcBorders>
              <w:top w:val="nil"/>
              <w:left w:val="nil"/>
              <w:bottom w:val="single" w:sz="4" w:space="0" w:color="000000"/>
              <w:right w:val="single" w:sz="4" w:space="0" w:color="000000"/>
            </w:tcBorders>
            <w:shd w:val="clear" w:color="auto" w:fill="auto"/>
            <w:noWrap/>
            <w:hideMark/>
          </w:tcPr>
          <w:p w14:paraId="0478EF76" w14:textId="77777777" w:rsidR="00BB6B8C" w:rsidRPr="004F768B" w:rsidRDefault="00BB6B8C" w:rsidP="0057298C">
            <w:pPr>
              <w:jc w:val="center"/>
              <w:outlineLvl w:val="6"/>
              <w:rPr>
                <w:color w:val="000000"/>
              </w:rPr>
            </w:pPr>
            <w:r w:rsidRPr="004F768B">
              <w:rPr>
                <w:color w:val="000000"/>
              </w:rPr>
              <w:t>322</w:t>
            </w:r>
          </w:p>
        </w:tc>
        <w:tc>
          <w:tcPr>
            <w:tcW w:w="1985" w:type="dxa"/>
            <w:tcBorders>
              <w:top w:val="nil"/>
              <w:left w:val="nil"/>
              <w:bottom w:val="single" w:sz="4" w:space="0" w:color="000000"/>
              <w:right w:val="single" w:sz="4" w:space="0" w:color="000000"/>
            </w:tcBorders>
            <w:shd w:val="clear" w:color="auto" w:fill="auto"/>
            <w:noWrap/>
            <w:hideMark/>
          </w:tcPr>
          <w:p w14:paraId="2E873160" w14:textId="77777777" w:rsidR="00BB6B8C" w:rsidRPr="004F768B" w:rsidRDefault="00BB6B8C" w:rsidP="0057298C">
            <w:pPr>
              <w:jc w:val="right"/>
              <w:outlineLvl w:val="6"/>
              <w:rPr>
                <w:color w:val="000000"/>
              </w:rPr>
            </w:pPr>
            <w:r w:rsidRPr="004F768B">
              <w:rPr>
                <w:color w:val="000000"/>
              </w:rPr>
              <w:t>30 946 573,61</w:t>
            </w:r>
          </w:p>
        </w:tc>
      </w:tr>
      <w:tr w:rsidR="00BB6B8C" w:rsidRPr="004F768B" w14:paraId="26192B52"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0737AC3" w14:textId="77777777" w:rsidR="00BB6B8C" w:rsidRPr="004F768B" w:rsidRDefault="00BB6B8C" w:rsidP="0057298C">
            <w:pPr>
              <w:outlineLvl w:val="1"/>
              <w:rPr>
                <w:color w:val="000000"/>
              </w:rPr>
            </w:pPr>
            <w:r w:rsidRPr="004F768B">
              <w:rPr>
                <w:color w:val="000000"/>
              </w:rPr>
              <w:t>Охрана семьи и детства</w:t>
            </w:r>
          </w:p>
        </w:tc>
        <w:tc>
          <w:tcPr>
            <w:tcW w:w="593" w:type="dxa"/>
            <w:tcBorders>
              <w:top w:val="nil"/>
              <w:left w:val="nil"/>
              <w:bottom w:val="single" w:sz="4" w:space="0" w:color="000000"/>
              <w:right w:val="single" w:sz="4" w:space="0" w:color="000000"/>
            </w:tcBorders>
            <w:shd w:val="clear" w:color="auto" w:fill="auto"/>
            <w:noWrap/>
            <w:hideMark/>
          </w:tcPr>
          <w:p w14:paraId="49396B92" w14:textId="77777777" w:rsidR="00BB6B8C" w:rsidRPr="004F768B" w:rsidRDefault="00BB6B8C" w:rsidP="0057298C">
            <w:pPr>
              <w:jc w:val="center"/>
              <w:outlineLvl w:val="1"/>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AE0ACFC" w14:textId="77777777" w:rsidR="00BB6B8C" w:rsidRPr="004F768B" w:rsidRDefault="00BB6B8C" w:rsidP="0057298C">
            <w:pPr>
              <w:jc w:val="center"/>
              <w:outlineLvl w:val="1"/>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58591D6E" w14:textId="77777777" w:rsidR="00BB6B8C" w:rsidRPr="004F768B" w:rsidRDefault="00BB6B8C" w:rsidP="0057298C">
            <w:pPr>
              <w:jc w:val="center"/>
              <w:outlineLvl w:val="1"/>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6DCAF5A7"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1E3EE8B4"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E71FD8E" w14:textId="77777777" w:rsidR="00BB6B8C" w:rsidRPr="004F768B" w:rsidRDefault="00BB6B8C" w:rsidP="0057298C">
            <w:pPr>
              <w:jc w:val="right"/>
              <w:outlineLvl w:val="1"/>
              <w:rPr>
                <w:color w:val="000000"/>
              </w:rPr>
            </w:pPr>
            <w:r w:rsidRPr="004F768B">
              <w:rPr>
                <w:color w:val="000000"/>
              </w:rPr>
              <w:t>8 035 789,87</w:t>
            </w:r>
          </w:p>
        </w:tc>
      </w:tr>
      <w:tr w:rsidR="00BB6B8C" w:rsidRPr="004F768B" w14:paraId="2331FFD5" w14:textId="77777777" w:rsidTr="0057298C">
        <w:trPr>
          <w:trHeight w:val="1264"/>
        </w:trPr>
        <w:tc>
          <w:tcPr>
            <w:tcW w:w="4096" w:type="dxa"/>
            <w:tcBorders>
              <w:top w:val="nil"/>
              <w:left w:val="single" w:sz="4" w:space="0" w:color="000000"/>
              <w:bottom w:val="single" w:sz="4" w:space="0" w:color="000000"/>
              <w:right w:val="single" w:sz="4" w:space="0" w:color="000000"/>
            </w:tcBorders>
            <w:shd w:val="clear" w:color="auto" w:fill="auto"/>
            <w:hideMark/>
          </w:tcPr>
          <w:p w14:paraId="2E9FB0A6" w14:textId="77777777" w:rsidR="00BB6B8C" w:rsidRPr="004F768B" w:rsidRDefault="00BB6B8C" w:rsidP="0057298C">
            <w:pPr>
              <w:outlineLvl w:val="2"/>
              <w:rPr>
                <w:color w:val="000000"/>
              </w:rPr>
            </w:pPr>
            <w:r w:rsidRPr="004F768B">
              <w:rPr>
                <w:color w:val="000000"/>
              </w:rPr>
              <w:t xml:space="preserve">  Муниципальная программа «Переселение граждан из аварийного жилищного фонда и улучшение жилищных условий населения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3F488B33" w14:textId="77777777" w:rsidR="00BB6B8C" w:rsidRPr="004F768B" w:rsidRDefault="00BB6B8C" w:rsidP="0057298C">
            <w:pPr>
              <w:jc w:val="center"/>
              <w:outlineLvl w:val="2"/>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D10F486" w14:textId="77777777" w:rsidR="00BB6B8C" w:rsidRPr="004F768B" w:rsidRDefault="00BB6B8C" w:rsidP="0057298C">
            <w:pPr>
              <w:jc w:val="center"/>
              <w:outlineLvl w:val="2"/>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6E81A014" w14:textId="77777777" w:rsidR="00BB6B8C" w:rsidRPr="004F768B" w:rsidRDefault="00BB6B8C" w:rsidP="0057298C">
            <w:pPr>
              <w:jc w:val="center"/>
              <w:outlineLvl w:val="2"/>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7DE71294" w14:textId="77777777" w:rsidR="00BB6B8C" w:rsidRPr="004F768B" w:rsidRDefault="00BB6B8C" w:rsidP="0057298C">
            <w:pPr>
              <w:jc w:val="center"/>
              <w:outlineLvl w:val="2"/>
              <w:rPr>
                <w:color w:val="000000"/>
              </w:rPr>
            </w:pPr>
            <w:r w:rsidRPr="004F768B">
              <w:rPr>
                <w:color w:val="000000"/>
              </w:rPr>
              <w:t>1200000000</w:t>
            </w:r>
          </w:p>
        </w:tc>
        <w:tc>
          <w:tcPr>
            <w:tcW w:w="589" w:type="dxa"/>
            <w:tcBorders>
              <w:top w:val="nil"/>
              <w:left w:val="nil"/>
              <w:bottom w:val="single" w:sz="4" w:space="0" w:color="000000"/>
              <w:right w:val="single" w:sz="4" w:space="0" w:color="000000"/>
            </w:tcBorders>
            <w:shd w:val="clear" w:color="auto" w:fill="auto"/>
            <w:noWrap/>
            <w:hideMark/>
          </w:tcPr>
          <w:p w14:paraId="24C0A696"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DC394D9" w14:textId="77777777" w:rsidR="00BB6B8C" w:rsidRPr="004F768B" w:rsidRDefault="00BB6B8C" w:rsidP="0057298C">
            <w:pPr>
              <w:jc w:val="right"/>
              <w:outlineLvl w:val="2"/>
              <w:rPr>
                <w:color w:val="000000"/>
              </w:rPr>
            </w:pPr>
            <w:r w:rsidRPr="004F768B">
              <w:rPr>
                <w:color w:val="000000"/>
              </w:rPr>
              <w:t>8 035 789,87</w:t>
            </w:r>
          </w:p>
        </w:tc>
      </w:tr>
      <w:tr w:rsidR="00BB6B8C" w:rsidRPr="004F768B" w14:paraId="7EE24A9A"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0304E4B" w14:textId="77777777" w:rsidR="00BB6B8C" w:rsidRPr="004F768B" w:rsidRDefault="00BB6B8C" w:rsidP="0057298C">
            <w:pPr>
              <w:outlineLvl w:val="4"/>
              <w:rPr>
                <w:color w:val="000000"/>
              </w:rPr>
            </w:pPr>
            <w:r w:rsidRPr="004F768B">
              <w:rPr>
                <w:color w:val="000000"/>
              </w:rPr>
              <w:t>Основное мероприятие "Улучшение жилищных условий населения"</w:t>
            </w:r>
          </w:p>
        </w:tc>
        <w:tc>
          <w:tcPr>
            <w:tcW w:w="593" w:type="dxa"/>
            <w:tcBorders>
              <w:top w:val="nil"/>
              <w:left w:val="nil"/>
              <w:bottom w:val="single" w:sz="4" w:space="0" w:color="000000"/>
              <w:right w:val="single" w:sz="4" w:space="0" w:color="000000"/>
            </w:tcBorders>
            <w:shd w:val="clear" w:color="auto" w:fill="auto"/>
            <w:noWrap/>
            <w:hideMark/>
          </w:tcPr>
          <w:p w14:paraId="68386AC3"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7649AAC" w14:textId="77777777" w:rsidR="00BB6B8C" w:rsidRPr="004F768B" w:rsidRDefault="00BB6B8C" w:rsidP="0057298C">
            <w:pPr>
              <w:jc w:val="center"/>
              <w:outlineLvl w:val="4"/>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498E9E89" w14:textId="77777777" w:rsidR="00BB6B8C" w:rsidRPr="004F768B" w:rsidRDefault="00BB6B8C" w:rsidP="0057298C">
            <w:pPr>
              <w:jc w:val="center"/>
              <w:outlineLvl w:val="4"/>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7F64D6BE" w14:textId="77777777" w:rsidR="00BB6B8C" w:rsidRPr="004F768B" w:rsidRDefault="00BB6B8C" w:rsidP="0057298C">
            <w:pPr>
              <w:jc w:val="center"/>
              <w:outlineLvl w:val="4"/>
              <w:rPr>
                <w:color w:val="000000"/>
              </w:rPr>
            </w:pPr>
            <w:r w:rsidRPr="004F768B">
              <w:rPr>
                <w:color w:val="000000"/>
              </w:rPr>
              <w:t>1200200000</w:t>
            </w:r>
          </w:p>
        </w:tc>
        <w:tc>
          <w:tcPr>
            <w:tcW w:w="589" w:type="dxa"/>
            <w:tcBorders>
              <w:top w:val="nil"/>
              <w:left w:val="nil"/>
              <w:bottom w:val="single" w:sz="4" w:space="0" w:color="000000"/>
              <w:right w:val="single" w:sz="4" w:space="0" w:color="000000"/>
            </w:tcBorders>
            <w:shd w:val="clear" w:color="auto" w:fill="auto"/>
            <w:noWrap/>
            <w:hideMark/>
          </w:tcPr>
          <w:p w14:paraId="5A8F2338"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0470046" w14:textId="77777777" w:rsidR="00BB6B8C" w:rsidRPr="004F768B" w:rsidRDefault="00BB6B8C" w:rsidP="0057298C">
            <w:pPr>
              <w:jc w:val="right"/>
              <w:outlineLvl w:val="4"/>
              <w:rPr>
                <w:color w:val="000000"/>
              </w:rPr>
            </w:pPr>
            <w:r w:rsidRPr="004F768B">
              <w:rPr>
                <w:color w:val="000000"/>
              </w:rPr>
              <w:t>8 035 789,87</w:t>
            </w:r>
          </w:p>
        </w:tc>
      </w:tr>
      <w:tr w:rsidR="00BB6B8C" w:rsidRPr="004F768B" w14:paraId="4BC3EB24" w14:textId="77777777" w:rsidTr="0057298C">
        <w:trPr>
          <w:trHeight w:val="1367"/>
        </w:trPr>
        <w:tc>
          <w:tcPr>
            <w:tcW w:w="4096" w:type="dxa"/>
            <w:tcBorders>
              <w:top w:val="nil"/>
              <w:left w:val="single" w:sz="4" w:space="0" w:color="000000"/>
              <w:bottom w:val="single" w:sz="4" w:space="0" w:color="000000"/>
              <w:right w:val="single" w:sz="4" w:space="0" w:color="000000"/>
            </w:tcBorders>
            <w:shd w:val="clear" w:color="auto" w:fill="auto"/>
            <w:hideMark/>
          </w:tcPr>
          <w:p w14:paraId="4A54F998" w14:textId="77777777" w:rsidR="00BB6B8C" w:rsidRPr="004F768B" w:rsidRDefault="00BB6B8C" w:rsidP="0057298C">
            <w:pPr>
              <w:outlineLvl w:val="5"/>
              <w:rPr>
                <w:color w:val="000000"/>
              </w:rPr>
            </w:pPr>
            <w:r w:rsidRPr="004F768B">
              <w:rPr>
                <w:color w:val="000000"/>
              </w:rPr>
              <w:t xml:space="preserve">  Предоставление молодым семьям - участникам подпрограммы социальных выплат на приобретение жилья экономкласса или строительство индивидуального жилого дома экономкласса</w:t>
            </w:r>
          </w:p>
        </w:tc>
        <w:tc>
          <w:tcPr>
            <w:tcW w:w="593" w:type="dxa"/>
            <w:tcBorders>
              <w:top w:val="nil"/>
              <w:left w:val="nil"/>
              <w:bottom w:val="single" w:sz="4" w:space="0" w:color="000000"/>
              <w:right w:val="single" w:sz="4" w:space="0" w:color="000000"/>
            </w:tcBorders>
            <w:shd w:val="clear" w:color="auto" w:fill="auto"/>
            <w:noWrap/>
            <w:hideMark/>
          </w:tcPr>
          <w:p w14:paraId="38F81B9A"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147C58E" w14:textId="77777777" w:rsidR="00BB6B8C" w:rsidRPr="004F768B" w:rsidRDefault="00BB6B8C" w:rsidP="0057298C">
            <w:pPr>
              <w:jc w:val="center"/>
              <w:outlineLvl w:val="5"/>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59728D8F" w14:textId="77777777" w:rsidR="00BB6B8C" w:rsidRPr="004F768B" w:rsidRDefault="00BB6B8C" w:rsidP="0057298C">
            <w:pPr>
              <w:jc w:val="center"/>
              <w:outlineLvl w:val="5"/>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1AAD90E7" w14:textId="77777777" w:rsidR="00BB6B8C" w:rsidRPr="004F768B" w:rsidRDefault="00BB6B8C" w:rsidP="0057298C">
            <w:pPr>
              <w:jc w:val="center"/>
              <w:outlineLvl w:val="5"/>
              <w:rPr>
                <w:color w:val="000000"/>
              </w:rPr>
            </w:pPr>
            <w:r w:rsidRPr="004F768B">
              <w:rPr>
                <w:color w:val="000000"/>
              </w:rPr>
              <w:t>12002L4970</w:t>
            </w:r>
          </w:p>
        </w:tc>
        <w:tc>
          <w:tcPr>
            <w:tcW w:w="589" w:type="dxa"/>
            <w:tcBorders>
              <w:top w:val="nil"/>
              <w:left w:val="nil"/>
              <w:bottom w:val="single" w:sz="4" w:space="0" w:color="000000"/>
              <w:right w:val="single" w:sz="4" w:space="0" w:color="000000"/>
            </w:tcBorders>
            <w:shd w:val="clear" w:color="auto" w:fill="auto"/>
            <w:noWrap/>
            <w:hideMark/>
          </w:tcPr>
          <w:p w14:paraId="0F9C9B41"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5FCBBF9" w14:textId="77777777" w:rsidR="00BB6B8C" w:rsidRPr="004F768B" w:rsidRDefault="00BB6B8C" w:rsidP="0057298C">
            <w:pPr>
              <w:jc w:val="right"/>
              <w:outlineLvl w:val="5"/>
              <w:rPr>
                <w:color w:val="000000"/>
              </w:rPr>
            </w:pPr>
            <w:r w:rsidRPr="004F768B">
              <w:rPr>
                <w:color w:val="000000"/>
              </w:rPr>
              <w:t>8 035 789,87</w:t>
            </w:r>
          </w:p>
        </w:tc>
      </w:tr>
      <w:tr w:rsidR="00BB6B8C" w:rsidRPr="004F768B" w14:paraId="6CE62A09"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62099F2" w14:textId="77777777" w:rsidR="00BB6B8C" w:rsidRPr="004F768B" w:rsidRDefault="00BB6B8C" w:rsidP="0057298C">
            <w:pPr>
              <w:outlineLvl w:val="6"/>
              <w:rPr>
                <w:color w:val="000000"/>
              </w:rPr>
            </w:pPr>
            <w:r w:rsidRPr="004F768B">
              <w:rPr>
                <w:color w:val="000000"/>
              </w:rPr>
              <w:t xml:space="preserve"> Субсидии гражданам на приобретение жилья</w:t>
            </w:r>
          </w:p>
        </w:tc>
        <w:tc>
          <w:tcPr>
            <w:tcW w:w="593" w:type="dxa"/>
            <w:tcBorders>
              <w:top w:val="nil"/>
              <w:left w:val="nil"/>
              <w:bottom w:val="single" w:sz="4" w:space="0" w:color="000000"/>
              <w:right w:val="single" w:sz="4" w:space="0" w:color="000000"/>
            </w:tcBorders>
            <w:shd w:val="clear" w:color="auto" w:fill="auto"/>
            <w:noWrap/>
            <w:hideMark/>
          </w:tcPr>
          <w:p w14:paraId="1BBEB8E6"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EC81D2D" w14:textId="77777777" w:rsidR="00BB6B8C" w:rsidRPr="004F768B" w:rsidRDefault="00BB6B8C" w:rsidP="0057298C">
            <w:pPr>
              <w:jc w:val="center"/>
              <w:outlineLvl w:val="6"/>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5E144E71"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4C123212" w14:textId="77777777" w:rsidR="00BB6B8C" w:rsidRPr="004F768B" w:rsidRDefault="00BB6B8C" w:rsidP="0057298C">
            <w:pPr>
              <w:jc w:val="center"/>
              <w:outlineLvl w:val="6"/>
              <w:rPr>
                <w:color w:val="000000"/>
              </w:rPr>
            </w:pPr>
            <w:r w:rsidRPr="004F768B">
              <w:rPr>
                <w:color w:val="000000"/>
              </w:rPr>
              <w:t>12002L4970</w:t>
            </w:r>
          </w:p>
        </w:tc>
        <w:tc>
          <w:tcPr>
            <w:tcW w:w="589" w:type="dxa"/>
            <w:tcBorders>
              <w:top w:val="nil"/>
              <w:left w:val="nil"/>
              <w:bottom w:val="single" w:sz="4" w:space="0" w:color="000000"/>
              <w:right w:val="single" w:sz="4" w:space="0" w:color="000000"/>
            </w:tcBorders>
            <w:shd w:val="clear" w:color="auto" w:fill="auto"/>
            <w:noWrap/>
            <w:hideMark/>
          </w:tcPr>
          <w:p w14:paraId="7117C164" w14:textId="77777777" w:rsidR="00BB6B8C" w:rsidRPr="004F768B" w:rsidRDefault="00BB6B8C" w:rsidP="0057298C">
            <w:pPr>
              <w:jc w:val="center"/>
              <w:outlineLvl w:val="6"/>
              <w:rPr>
                <w:color w:val="000000"/>
              </w:rPr>
            </w:pPr>
            <w:r w:rsidRPr="004F768B">
              <w:rPr>
                <w:color w:val="000000"/>
              </w:rPr>
              <w:t>322</w:t>
            </w:r>
          </w:p>
        </w:tc>
        <w:tc>
          <w:tcPr>
            <w:tcW w:w="1985" w:type="dxa"/>
            <w:tcBorders>
              <w:top w:val="nil"/>
              <w:left w:val="nil"/>
              <w:bottom w:val="single" w:sz="4" w:space="0" w:color="000000"/>
              <w:right w:val="single" w:sz="4" w:space="0" w:color="000000"/>
            </w:tcBorders>
            <w:shd w:val="clear" w:color="auto" w:fill="auto"/>
            <w:noWrap/>
            <w:hideMark/>
          </w:tcPr>
          <w:p w14:paraId="376305E6" w14:textId="77777777" w:rsidR="00BB6B8C" w:rsidRPr="004F768B" w:rsidRDefault="00BB6B8C" w:rsidP="0057298C">
            <w:pPr>
              <w:jc w:val="right"/>
              <w:outlineLvl w:val="6"/>
              <w:rPr>
                <w:color w:val="000000"/>
              </w:rPr>
            </w:pPr>
            <w:r w:rsidRPr="004F768B">
              <w:rPr>
                <w:color w:val="000000"/>
              </w:rPr>
              <w:t>8 035 789,87</w:t>
            </w:r>
          </w:p>
        </w:tc>
      </w:tr>
      <w:tr w:rsidR="00BB6B8C" w:rsidRPr="004F768B" w14:paraId="7CEC2D52"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4E7812C" w14:textId="77777777" w:rsidR="00BB6B8C" w:rsidRPr="004F768B" w:rsidRDefault="00BB6B8C" w:rsidP="0057298C">
            <w:pPr>
              <w:outlineLvl w:val="0"/>
              <w:rPr>
                <w:color w:val="000000"/>
              </w:rPr>
            </w:pPr>
            <w:r w:rsidRPr="004F768B">
              <w:rPr>
                <w:color w:val="000000"/>
              </w:rPr>
              <w:t xml:space="preserve"> ФИЗИЧЕСКАЯ КУЛЬТУРА И СПОРТ</w:t>
            </w:r>
          </w:p>
        </w:tc>
        <w:tc>
          <w:tcPr>
            <w:tcW w:w="593" w:type="dxa"/>
            <w:tcBorders>
              <w:top w:val="nil"/>
              <w:left w:val="nil"/>
              <w:bottom w:val="single" w:sz="4" w:space="0" w:color="000000"/>
              <w:right w:val="single" w:sz="4" w:space="0" w:color="000000"/>
            </w:tcBorders>
            <w:shd w:val="clear" w:color="auto" w:fill="auto"/>
            <w:noWrap/>
            <w:hideMark/>
          </w:tcPr>
          <w:p w14:paraId="50535006" w14:textId="77777777" w:rsidR="00BB6B8C" w:rsidRPr="004F768B" w:rsidRDefault="00BB6B8C" w:rsidP="0057298C">
            <w:pPr>
              <w:jc w:val="center"/>
              <w:outlineLvl w:val="0"/>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731C442" w14:textId="77777777" w:rsidR="00BB6B8C" w:rsidRPr="004F768B" w:rsidRDefault="00BB6B8C" w:rsidP="0057298C">
            <w:pPr>
              <w:jc w:val="center"/>
              <w:outlineLvl w:val="0"/>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3B42D5CB" w14:textId="77777777" w:rsidR="00BB6B8C" w:rsidRPr="004F768B" w:rsidRDefault="00BB6B8C" w:rsidP="0057298C">
            <w:pPr>
              <w:jc w:val="center"/>
              <w:outlineLvl w:val="0"/>
              <w:rPr>
                <w:color w:val="000000"/>
              </w:rPr>
            </w:pPr>
            <w:r w:rsidRPr="004F768B">
              <w:rPr>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0E10A0F8" w14:textId="77777777" w:rsidR="00BB6B8C" w:rsidRPr="004F768B" w:rsidRDefault="00BB6B8C" w:rsidP="0057298C">
            <w:pPr>
              <w:jc w:val="center"/>
              <w:outlineLvl w:val="0"/>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2EFC03DD" w14:textId="77777777" w:rsidR="00BB6B8C" w:rsidRPr="004F768B" w:rsidRDefault="00BB6B8C" w:rsidP="0057298C">
            <w:pPr>
              <w:jc w:val="center"/>
              <w:outlineLvl w:val="0"/>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52D10DA" w14:textId="77777777" w:rsidR="00BB6B8C" w:rsidRPr="004F768B" w:rsidRDefault="00BB6B8C" w:rsidP="0057298C">
            <w:pPr>
              <w:jc w:val="right"/>
              <w:outlineLvl w:val="0"/>
              <w:rPr>
                <w:color w:val="000000"/>
              </w:rPr>
            </w:pPr>
            <w:r w:rsidRPr="004F768B">
              <w:rPr>
                <w:color w:val="000000"/>
              </w:rPr>
              <w:t>58 008 887,03</w:t>
            </w:r>
          </w:p>
        </w:tc>
      </w:tr>
      <w:tr w:rsidR="00BB6B8C" w:rsidRPr="004F768B" w14:paraId="1D391663"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0B93907D" w14:textId="77777777" w:rsidR="00BB6B8C" w:rsidRPr="004F768B" w:rsidRDefault="00BB6B8C" w:rsidP="0057298C">
            <w:pPr>
              <w:outlineLvl w:val="1"/>
              <w:rPr>
                <w:color w:val="000000"/>
              </w:rPr>
            </w:pPr>
            <w:r w:rsidRPr="004F768B">
              <w:rPr>
                <w:color w:val="000000"/>
              </w:rPr>
              <w:t>Другие вопросы в области физической культуры и спорта</w:t>
            </w:r>
          </w:p>
        </w:tc>
        <w:tc>
          <w:tcPr>
            <w:tcW w:w="593" w:type="dxa"/>
            <w:tcBorders>
              <w:top w:val="nil"/>
              <w:left w:val="nil"/>
              <w:bottom w:val="single" w:sz="4" w:space="0" w:color="000000"/>
              <w:right w:val="single" w:sz="4" w:space="0" w:color="000000"/>
            </w:tcBorders>
            <w:shd w:val="clear" w:color="auto" w:fill="auto"/>
            <w:noWrap/>
            <w:hideMark/>
          </w:tcPr>
          <w:p w14:paraId="371ABBE4" w14:textId="77777777" w:rsidR="00BB6B8C" w:rsidRPr="004F768B" w:rsidRDefault="00BB6B8C" w:rsidP="0057298C">
            <w:pPr>
              <w:jc w:val="center"/>
              <w:outlineLvl w:val="1"/>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17A6E150" w14:textId="77777777" w:rsidR="00BB6B8C" w:rsidRPr="004F768B" w:rsidRDefault="00BB6B8C" w:rsidP="0057298C">
            <w:pPr>
              <w:jc w:val="center"/>
              <w:outlineLvl w:val="1"/>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781E787A" w14:textId="77777777" w:rsidR="00BB6B8C" w:rsidRPr="004F768B" w:rsidRDefault="00BB6B8C" w:rsidP="0057298C">
            <w:pPr>
              <w:jc w:val="center"/>
              <w:outlineLvl w:val="1"/>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4400C5EC"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6CB5D443"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69CECE7" w14:textId="77777777" w:rsidR="00BB6B8C" w:rsidRPr="004F768B" w:rsidRDefault="00BB6B8C" w:rsidP="0057298C">
            <w:pPr>
              <w:jc w:val="right"/>
              <w:outlineLvl w:val="1"/>
              <w:rPr>
                <w:color w:val="000000"/>
              </w:rPr>
            </w:pPr>
            <w:r w:rsidRPr="004F768B">
              <w:rPr>
                <w:color w:val="000000"/>
              </w:rPr>
              <w:t>58 008 887,03</w:t>
            </w:r>
          </w:p>
        </w:tc>
      </w:tr>
      <w:tr w:rsidR="00BB6B8C" w:rsidRPr="004F768B" w14:paraId="40E22C2E"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321C9DD8" w14:textId="77777777" w:rsidR="00BB6B8C" w:rsidRPr="004F768B" w:rsidRDefault="00BB6B8C" w:rsidP="0057298C">
            <w:pPr>
              <w:outlineLvl w:val="2"/>
              <w:rPr>
                <w:color w:val="000000"/>
              </w:rPr>
            </w:pPr>
            <w:r w:rsidRPr="004F768B">
              <w:rPr>
                <w:color w:val="000000"/>
              </w:rPr>
              <w:lastRenderedPageBreak/>
              <w:t xml:space="preserve">  Муниципальная программа "Развитие физической культуры и спорта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0EE0450F" w14:textId="77777777" w:rsidR="00BB6B8C" w:rsidRPr="004F768B" w:rsidRDefault="00BB6B8C" w:rsidP="0057298C">
            <w:pPr>
              <w:jc w:val="center"/>
              <w:outlineLvl w:val="2"/>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4CC5FEE8" w14:textId="77777777" w:rsidR="00BB6B8C" w:rsidRPr="004F768B" w:rsidRDefault="00BB6B8C" w:rsidP="0057298C">
            <w:pPr>
              <w:jc w:val="center"/>
              <w:outlineLvl w:val="2"/>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62D0D56F" w14:textId="77777777" w:rsidR="00BB6B8C" w:rsidRPr="004F768B" w:rsidRDefault="00BB6B8C" w:rsidP="0057298C">
            <w:pPr>
              <w:jc w:val="center"/>
              <w:outlineLvl w:val="2"/>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0098E449" w14:textId="77777777" w:rsidR="00BB6B8C" w:rsidRPr="004F768B" w:rsidRDefault="00BB6B8C" w:rsidP="0057298C">
            <w:pPr>
              <w:jc w:val="center"/>
              <w:outlineLvl w:val="2"/>
              <w:rPr>
                <w:color w:val="000000"/>
              </w:rPr>
            </w:pPr>
            <w:r w:rsidRPr="004F768B">
              <w:rPr>
                <w:color w:val="000000"/>
              </w:rPr>
              <w:t>0200000000</w:t>
            </w:r>
          </w:p>
        </w:tc>
        <w:tc>
          <w:tcPr>
            <w:tcW w:w="589" w:type="dxa"/>
            <w:tcBorders>
              <w:top w:val="nil"/>
              <w:left w:val="nil"/>
              <w:bottom w:val="single" w:sz="4" w:space="0" w:color="000000"/>
              <w:right w:val="single" w:sz="4" w:space="0" w:color="000000"/>
            </w:tcBorders>
            <w:shd w:val="clear" w:color="auto" w:fill="auto"/>
            <w:noWrap/>
            <w:hideMark/>
          </w:tcPr>
          <w:p w14:paraId="047A79A6"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9998076" w14:textId="77777777" w:rsidR="00BB6B8C" w:rsidRPr="004F768B" w:rsidRDefault="00BB6B8C" w:rsidP="0057298C">
            <w:pPr>
              <w:jc w:val="right"/>
              <w:outlineLvl w:val="2"/>
              <w:rPr>
                <w:color w:val="000000"/>
              </w:rPr>
            </w:pPr>
            <w:r w:rsidRPr="004F768B">
              <w:rPr>
                <w:color w:val="000000"/>
              </w:rPr>
              <w:t>58 008 887,03</w:t>
            </w:r>
          </w:p>
        </w:tc>
      </w:tr>
      <w:tr w:rsidR="00BB6B8C" w:rsidRPr="004F768B" w14:paraId="56866768"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FC5BE39" w14:textId="77777777" w:rsidR="00BB6B8C" w:rsidRPr="004F768B" w:rsidRDefault="00BB6B8C" w:rsidP="0057298C">
            <w:pPr>
              <w:outlineLvl w:val="4"/>
              <w:rPr>
                <w:color w:val="000000"/>
              </w:rPr>
            </w:pPr>
            <w:r w:rsidRPr="004F768B">
              <w:rPr>
                <w:color w:val="000000"/>
              </w:rPr>
              <w:t>Основное мероприятие "Развитие физической культуры и спорта"</w:t>
            </w:r>
          </w:p>
        </w:tc>
        <w:tc>
          <w:tcPr>
            <w:tcW w:w="593" w:type="dxa"/>
            <w:tcBorders>
              <w:top w:val="nil"/>
              <w:left w:val="nil"/>
              <w:bottom w:val="single" w:sz="4" w:space="0" w:color="000000"/>
              <w:right w:val="single" w:sz="4" w:space="0" w:color="000000"/>
            </w:tcBorders>
            <w:shd w:val="clear" w:color="auto" w:fill="auto"/>
            <w:noWrap/>
            <w:hideMark/>
          </w:tcPr>
          <w:p w14:paraId="201F5E8F" w14:textId="77777777" w:rsidR="00BB6B8C" w:rsidRPr="004F768B" w:rsidRDefault="00BB6B8C" w:rsidP="0057298C">
            <w:pPr>
              <w:jc w:val="center"/>
              <w:outlineLvl w:val="4"/>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6E7B6339" w14:textId="77777777" w:rsidR="00BB6B8C" w:rsidRPr="004F768B" w:rsidRDefault="00BB6B8C" w:rsidP="0057298C">
            <w:pPr>
              <w:jc w:val="center"/>
              <w:outlineLvl w:val="4"/>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0E9A624B" w14:textId="77777777" w:rsidR="00BB6B8C" w:rsidRPr="004F768B" w:rsidRDefault="00BB6B8C" w:rsidP="0057298C">
            <w:pPr>
              <w:jc w:val="center"/>
              <w:outlineLvl w:val="4"/>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53B98FF7" w14:textId="77777777" w:rsidR="00BB6B8C" w:rsidRPr="004F768B" w:rsidRDefault="00BB6B8C" w:rsidP="0057298C">
            <w:pPr>
              <w:jc w:val="center"/>
              <w:outlineLvl w:val="4"/>
              <w:rPr>
                <w:color w:val="000000"/>
              </w:rPr>
            </w:pPr>
            <w:r w:rsidRPr="004F768B">
              <w:rPr>
                <w:color w:val="000000"/>
              </w:rPr>
              <w:t>0200100000</w:t>
            </w:r>
          </w:p>
        </w:tc>
        <w:tc>
          <w:tcPr>
            <w:tcW w:w="589" w:type="dxa"/>
            <w:tcBorders>
              <w:top w:val="nil"/>
              <w:left w:val="nil"/>
              <w:bottom w:val="single" w:sz="4" w:space="0" w:color="000000"/>
              <w:right w:val="single" w:sz="4" w:space="0" w:color="000000"/>
            </w:tcBorders>
            <w:shd w:val="clear" w:color="auto" w:fill="auto"/>
            <w:noWrap/>
            <w:hideMark/>
          </w:tcPr>
          <w:p w14:paraId="10D4E3D4"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2350179" w14:textId="77777777" w:rsidR="00BB6B8C" w:rsidRPr="004F768B" w:rsidRDefault="00BB6B8C" w:rsidP="0057298C">
            <w:pPr>
              <w:jc w:val="right"/>
              <w:outlineLvl w:val="4"/>
              <w:rPr>
                <w:color w:val="000000"/>
              </w:rPr>
            </w:pPr>
            <w:r w:rsidRPr="004F768B">
              <w:rPr>
                <w:color w:val="000000"/>
              </w:rPr>
              <w:t>58 008 887,03</w:t>
            </w:r>
          </w:p>
        </w:tc>
      </w:tr>
      <w:tr w:rsidR="00BB6B8C" w:rsidRPr="004F768B" w14:paraId="436D110F" w14:textId="77777777" w:rsidTr="0057298C">
        <w:trPr>
          <w:trHeight w:val="724"/>
        </w:trPr>
        <w:tc>
          <w:tcPr>
            <w:tcW w:w="4096" w:type="dxa"/>
            <w:tcBorders>
              <w:top w:val="nil"/>
              <w:left w:val="single" w:sz="4" w:space="0" w:color="000000"/>
              <w:bottom w:val="single" w:sz="4" w:space="0" w:color="000000"/>
              <w:right w:val="single" w:sz="4" w:space="0" w:color="000000"/>
            </w:tcBorders>
            <w:shd w:val="clear" w:color="auto" w:fill="auto"/>
            <w:hideMark/>
          </w:tcPr>
          <w:p w14:paraId="7D39E28F" w14:textId="77777777" w:rsidR="00BB6B8C" w:rsidRPr="004F768B" w:rsidRDefault="00BB6B8C" w:rsidP="0057298C">
            <w:pPr>
              <w:outlineLvl w:val="5"/>
              <w:rPr>
                <w:color w:val="000000"/>
              </w:rPr>
            </w:pPr>
            <w:r w:rsidRPr="004F768B">
              <w:rPr>
                <w:color w:val="000000"/>
              </w:rPr>
              <w:t xml:space="preserve">  Строительство крытого хоккейного корта в холодном исполнении в г. Северобайкальск (Физкультурно-оздоровительный комплекс)</w:t>
            </w:r>
          </w:p>
        </w:tc>
        <w:tc>
          <w:tcPr>
            <w:tcW w:w="593" w:type="dxa"/>
            <w:tcBorders>
              <w:top w:val="nil"/>
              <w:left w:val="nil"/>
              <w:bottom w:val="single" w:sz="4" w:space="0" w:color="000000"/>
              <w:right w:val="single" w:sz="4" w:space="0" w:color="000000"/>
            </w:tcBorders>
            <w:shd w:val="clear" w:color="auto" w:fill="auto"/>
            <w:noWrap/>
            <w:hideMark/>
          </w:tcPr>
          <w:p w14:paraId="30B589BA"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3F716F20" w14:textId="77777777" w:rsidR="00BB6B8C" w:rsidRPr="004F768B" w:rsidRDefault="00BB6B8C" w:rsidP="0057298C">
            <w:pPr>
              <w:jc w:val="center"/>
              <w:outlineLvl w:val="5"/>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7DC0EE32" w14:textId="77777777" w:rsidR="00BB6B8C" w:rsidRPr="004F768B" w:rsidRDefault="00BB6B8C" w:rsidP="0057298C">
            <w:pPr>
              <w:jc w:val="center"/>
              <w:outlineLvl w:val="5"/>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6D7EF09E" w14:textId="77777777" w:rsidR="00BB6B8C" w:rsidRPr="004F768B" w:rsidRDefault="00BB6B8C" w:rsidP="0057298C">
            <w:pPr>
              <w:jc w:val="center"/>
              <w:outlineLvl w:val="5"/>
              <w:rPr>
                <w:color w:val="000000"/>
              </w:rPr>
            </w:pPr>
            <w:r w:rsidRPr="004F768B">
              <w:rPr>
                <w:color w:val="000000"/>
              </w:rPr>
              <w:t>0200180310</w:t>
            </w:r>
          </w:p>
        </w:tc>
        <w:tc>
          <w:tcPr>
            <w:tcW w:w="589" w:type="dxa"/>
            <w:tcBorders>
              <w:top w:val="nil"/>
              <w:left w:val="nil"/>
              <w:bottom w:val="single" w:sz="4" w:space="0" w:color="000000"/>
              <w:right w:val="single" w:sz="4" w:space="0" w:color="000000"/>
            </w:tcBorders>
            <w:shd w:val="clear" w:color="auto" w:fill="auto"/>
            <w:noWrap/>
            <w:hideMark/>
          </w:tcPr>
          <w:p w14:paraId="39E1D25D"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7500218" w14:textId="77777777" w:rsidR="00BB6B8C" w:rsidRPr="004F768B" w:rsidRDefault="00BB6B8C" w:rsidP="0057298C">
            <w:pPr>
              <w:jc w:val="right"/>
              <w:outlineLvl w:val="5"/>
              <w:rPr>
                <w:color w:val="000000"/>
              </w:rPr>
            </w:pPr>
            <w:r w:rsidRPr="004F768B">
              <w:rPr>
                <w:color w:val="000000"/>
              </w:rPr>
              <w:t>41 008 887,03</w:t>
            </w:r>
          </w:p>
        </w:tc>
      </w:tr>
      <w:tr w:rsidR="00BB6B8C" w:rsidRPr="004F768B" w14:paraId="54D6028E"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4A344B15"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53314E47"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2594D7FB" w14:textId="77777777" w:rsidR="00BB6B8C" w:rsidRPr="004F768B" w:rsidRDefault="00BB6B8C" w:rsidP="0057298C">
            <w:pPr>
              <w:jc w:val="center"/>
              <w:outlineLvl w:val="6"/>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5A2E7805" w14:textId="77777777" w:rsidR="00BB6B8C" w:rsidRPr="004F768B" w:rsidRDefault="00BB6B8C" w:rsidP="0057298C">
            <w:pPr>
              <w:jc w:val="center"/>
              <w:outlineLvl w:val="6"/>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43BF4EBA" w14:textId="77777777" w:rsidR="00BB6B8C" w:rsidRPr="004F768B" w:rsidRDefault="00BB6B8C" w:rsidP="0057298C">
            <w:pPr>
              <w:jc w:val="center"/>
              <w:outlineLvl w:val="6"/>
              <w:rPr>
                <w:color w:val="000000"/>
              </w:rPr>
            </w:pPr>
            <w:r w:rsidRPr="004F768B">
              <w:rPr>
                <w:color w:val="000000"/>
              </w:rPr>
              <w:t>0200180310</w:t>
            </w:r>
          </w:p>
        </w:tc>
        <w:tc>
          <w:tcPr>
            <w:tcW w:w="589" w:type="dxa"/>
            <w:tcBorders>
              <w:top w:val="nil"/>
              <w:left w:val="nil"/>
              <w:bottom w:val="single" w:sz="4" w:space="0" w:color="000000"/>
              <w:right w:val="single" w:sz="4" w:space="0" w:color="000000"/>
            </w:tcBorders>
            <w:shd w:val="clear" w:color="auto" w:fill="auto"/>
            <w:noWrap/>
            <w:hideMark/>
          </w:tcPr>
          <w:p w14:paraId="1D3C1987"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25AC0F5C" w14:textId="77777777" w:rsidR="00BB6B8C" w:rsidRPr="004F768B" w:rsidRDefault="00BB6B8C" w:rsidP="0057298C">
            <w:pPr>
              <w:jc w:val="right"/>
              <w:outlineLvl w:val="6"/>
              <w:rPr>
                <w:color w:val="000000"/>
              </w:rPr>
            </w:pPr>
            <w:r w:rsidRPr="004F768B">
              <w:rPr>
                <w:color w:val="000000"/>
              </w:rPr>
              <w:t>1 420 045,72</w:t>
            </w:r>
          </w:p>
        </w:tc>
      </w:tr>
      <w:tr w:rsidR="00BB6B8C" w:rsidRPr="004F768B" w14:paraId="3E5237BC" w14:textId="77777777" w:rsidTr="0057298C">
        <w:trPr>
          <w:trHeight w:val="748"/>
        </w:trPr>
        <w:tc>
          <w:tcPr>
            <w:tcW w:w="4096" w:type="dxa"/>
            <w:tcBorders>
              <w:top w:val="nil"/>
              <w:left w:val="single" w:sz="4" w:space="0" w:color="000000"/>
              <w:bottom w:val="single" w:sz="4" w:space="0" w:color="000000"/>
              <w:right w:val="single" w:sz="4" w:space="0" w:color="000000"/>
            </w:tcBorders>
            <w:shd w:val="clear" w:color="auto" w:fill="auto"/>
            <w:hideMark/>
          </w:tcPr>
          <w:p w14:paraId="312CDC07" w14:textId="77777777" w:rsidR="00BB6B8C" w:rsidRPr="004F768B" w:rsidRDefault="00BB6B8C" w:rsidP="0057298C">
            <w:pPr>
              <w:outlineLvl w:val="6"/>
              <w:rPr>
                <w:color w:val="000000"/>
              </w:rPr>
            </w:pPr>
            <w:r w:rsidRPr="004F768B">
              <w:rPr>
                <w:color w:val="000000"/>
              </w:rPr>
              <w:t xml:space="preserve"> Бюджетные инвестиции в объекты капитального строительства государственной (муниципальной) собственности</w:t>
            </w:r>
          </w:p>
        </w:tc>
        <w:tc>
          <w:tcPr>
            <w:tcW w:w="593" w:type="dxa"/>
            <w:tcBorders>
              <w:top w:val="nil"/>
              <w:left w:val="nil"/>
              <w:bottom w:val="single" w:sz="4" w:space="0" w:color="000000"/>
              <w:right w:val="single" w:sz="4" w:space="0" w:color="000000"/>
            </w:tcBorders>
            <w:shd w:val="clear" w:color="auto" w:fill="auto"/>
            <w:noWrap/>
            <w:hideMark/>
          </w:tcPr>
          <w:p w14:paraId="2101B53D"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59929D94" w14:textId="77777777" w:rsidR="00BB6B8C" w:rsidRPr="004F768B" w:rsidRDefault="00BB6B8C" w:rsidP="0057298C">
            <w:pPr>
              <w:jc w:val="center"/>
              <w:outlineLvl w:val="6"/>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68B42E59" w14:textId="77777777" w:rsidR="00BB6B8C" w:rsidRPr="004F768B" w:rsidRDefault="00BB6B8C" w:rsidP="0057298C">
            <w:pPr>
              <w:jc w:val="center"/>
              <w:outlineLvl w:val="6"/>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636308A3" w14:textId="77777777" w:rsidR="00BB6B8C" w:rsidRPr="004F768B" w:rsidRDefault="00BB6B8C" w:rsidP="0057298C">
            <w:pPr>
              <w:jc w:val="center"/>
              <w:outlineLvl w:val="6"/>
              <w:rPr>
                <w:color w:val="000000"/>
              </w:rPr>
            </w:pPr>
            <w:r w:rsidRPr="004F768B">
              <w:rPr>
                <w:color w:val="000000"/>
              </w:rPr>
              <w:t>0200180310</w:t>
            </w:r>
          </w:p>
        </w:tc>
        <w:tc>
          <w:tcPr>
            <w:tcW w:w="589" w:type="dxa"/>
            <w:tcBorders>
              <w:top w:val="nil"/>
              <w:left w:val="nil"/>
              <w:bottom w:val="single" w:sz="4" w:space="0" w:color="000000"/>
              <w:right w:val="single" w:sz="4" w:space="0" w:color="000000"/>
            </w:tcBorders>
            <w:shd w:val="clear" w:color="auto" w:fill="auto"/>
            <w:noWrap/>
            <w:hideMark/>
          </w:tcPr>
          <w:p w14:paraId="694F3C2A" w14:textId="77777777" w:rsidR="00BB6B8C" w:rsidRPr="004F768B" w:rsidRDefault="00BB6B8C" w:rsidP="0057298C">
            <w:pPr>
              <w:jc w:val="center"/>
              <w:outlineLvl w:val="6"/>
              <w:rPr>
                <w:color w:val="000000"/>
              </w:rPr>
            </w:pPr>
            <w:r w:rsidRPr="004F768B">
              <w:rPr>
                <w:color w:val="000000"/>
              </w:rPr>
              <w:t>414</w:t>
            </w:r>
          </w:p>
        </w:tc>
        <w:tc>
          <w:tcPr>
            <w:tcW w:w="1985" w:type="dxa"/>
            <w:tcBorders>
              <w:top w:val="nil"/>
              <w:left w:val="nil"/>
              <w:bottom w:val="single" w:sz="4" w:space="0" w:color="000000"/>
              <w:right w:val="single" w:sz="4" w:space="0" w:color="000000"/>
            </w:tcBorders>
            <w:shd w:val="clear" w:color="auto" w:fill="auto"/>
            <w:noWrap/>
            <w:hideMark/>
          </w:tcPr>
          <w:p w14:paraId="1FC40721" w14:textId="77777777" w:rsidR="00BB6B8C" w:rsidRPr="004F768B" w:rsidRDefault="00BB6B8C" w:rsidP="0057298C">
            <w:pPr>
              <w:jc w:val="right"/>
              <w:outlineLvl w:val="6"/>
              <w:rPr>
                <w:color w:val="000000"/>
              </w:rPr>
            </w:pPr>
            <w:r w:rsidRPr="004F768B">
              <w:rPr>
                <w:color w:val="000000"/>
              </w:rPr>
              <w:t>39 588 841,31</w:t>
            </w:r>
          </w:p>
        </w:tc>
      </w:tr>
      <w:tr w:rsidR="00BB6B8C" w:rsidRPr="004F768B" w14:paraId="06FE3F78"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7330EA5B" w14:textId="77777777" w:rsidR="00BB6B8C" w:rsidRPr="004F768B" w:rsidRDefault="00BB6B8C" w:rsidP="0057298C">
            <w:pPr>
              <w:outlineLvl w:val="5"/>
              <w:rPr>
                <w:color w:val="000000"/>
              </w:rPr>
            </w:pPr>
            <w:r w:rsidRPr="004F768B">
              <w:rPr>
                <w:color w:val="000000"/>
              </w:rPr>
              <w:t xml:space="preserve">  Расходы на строительство, реконструкцию объектов физической культуры и спорта</w:t>
            </w:r>
          </w:p>
        </w:tc>
        <w:tc>
          <w:tcPr>
            <w:tcW w:w="593" w:type="dxa"/>
            <w:tcBorders>
              <w:top w:val="nil"/>
              <w:left w:val="nil"/>
              <w:bottom w:val="single" w:sz="4" w:space="0" w:color="000000"/>
              <w:right w:val="single" w:sz="4" w:space="0" w:color="000000"/>
            </w:tcBorders>
            <w:shd w:val="clear" w:color="auto" w:fill="auto"/>
            <w:noWrap/>
            <w:hideMark/>
          </w:tcPr>
          <w:p w14:paraId="369B94B4" w14:textId="77777777" w:rsidR="00BB6B8C" w:rsidRPr="004F768B" w:rsidRDefault="00BB6B8C" w:rsidP="0057298C">
            <w:pPr>
              <w:jc w:val="center"/>
              <w:outlineLvl w:val="5"/>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09A489BF" w14:textId="77777777" w:rsidR="00BB6B8C" w:rsidRPr="004F768B" w:rsidRDefault="00BB6B8C" w:rsidP="0057298C">
            <w:pPr>
              <w:jc w:val="center"/>
              <w:outlineLvl w:val="5"/>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08451B63" w14:textId="77777777" w:rsidR="00BB6B8C" w:rsidRPr="004F768B" w:rsidRDefault="00BB6B8C" w:rsidP="0057298C">
            <w:pPr>
              <w:jc w:val="center"/>
              <w:outlineLvl w:val="5"/>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5E3864E1" w14:textId="77777777" w:rsidR="00BB6B8C" w:rsidRPr="004F768B" w:rsidRDefault="00BB6B8C" w:rsidP="0057298C">
            <w:pPr>
              <w:jc w:val="center"/>
              <w:outlineLvl w:val="5"/>
              <w:rPr>
                <w:color w:val="000000"/>
              </w:rPr>
            </w:pPr>
            <w:r w:rsidRPr="004F768B">
              <w:rPr>
                <w:color w:val="000000"/>
              </w:rPr>
              <w:t>02001S2480</w:t>
            </w:r>
          </w:p>
        </w:tc>
        <w:tc>
          <w:tcPr>
            <w:tcW w:w="589" w:type="dxa"/>
            <w:tcBorders>
              <w:top w:val="nil"/>
              <w:left w:val="nil"/>
              <w:bottom w:val="single" w:sz="4" w:space="0" w:color="000000"/>
              <w:right w:val="single" w:sz="4" w:space="0" w:color="000000"/>
            </w:tcBorders>
            <w:shd w:val="clear" w:color="auto" w:fill="auto"/>
            <w:noWrap/>
            <w:hideMark/>
          </w:tcPr>
          <w:p w14:paraId="3482E341"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C551473" w14:textId="77777777" w:rsidR="00BB6B8C" w:rsidRPr="004F768B" w:rsidRDefault="00BB6B8C" w:rsidP="0057298C">
            <w:pPr>
              <w:jc w:val="right"/>
              <w:outlineLvl w:val="5"/>
              <w:rPr>
                <w:color w:val="000000"/>
              </w:rPr>
            </w:pPr>
            <w:r w:rsidRPr="004F768B">
              <w:rPr>
                <w:color w:val="000000"/>
              </w:rPr>
              <w:t>17 000 000,00</w:t>
            </w:r>
          </w:p>
        </w:tc>
      </w:tr>
      <w:tr w:rsidR="00BB6B8C" w:rsidRPr="004F768B" w14:paraId="77C91383" w14:textId="77777777" w:rsidTr="0057298C">
        <w:trPr>
          <w:trHeight w:val="651"/>
        </w:trPr>
        <w:tc>
          <w:tcPr>
            <w:tcW w:w="4096" w:type="dxa"/>
            <w:tcBorders>
              <w:top w:val="nil"/>
              <w:left w:val="single" w:sz="4" w:space="0" w:color="000000"/>
              <w:bottom w:val="single" w:sz="4" w:space="0" w:color="000000"/>
              <w:right w:val="single" w:sz="4" w:space="0" w:color="000000"/>
            </w:tcBorders>
            <w:shd w:val="clear" w:color="auto" w:fill="auto"/>
            <w:hideMark/>
          </w:tcPr>
          <w:p w14:paraId="62D5A134" w14:textId="77777777" w:rsidR="00BB6B8C" w:rsidRPr="004F768B" w:rsidRDefault="00BB6B8C" w:rsidP="0057298C">
            <w:pPr>
              <w:outlineLvl w:val="6"/>
              <w:rPr>
                <w:color w:val="000000"/>
              </w:rPr>
            </w:pPr>
            <w:r w:rsidRPr="004F768B">
              <w:rPr>
                <w:color w:val="000000"/>
              </w:rPr>
              <w:t xml:space="preserve"> Бюджетные инвестиции в объекты капитального строительства государственной (муниципальной) собственности</w:t>
            </w:r>
          </w:p>
        </w:tc>
        <w:tc>
          <w:tcPr>
            <w:tcW w:w="593" w:type="dxa"/>
            <w:tcBorders>
              <w:top w:val="nil"/>
              <w:left w:val="nil"/>
              <w:bottom w:val="single" w:sz="4" w:space="0" w:color="000000"/>
              <w:right w:val="single" w:sz="4" w:space="0" w:color="000000"/>
            </w:tcBorders>
            <w:shd w:val="clear" w:color="auto" w:fill="auto"/>
            <w:noWrap/>
            <w:hideMark/>
          </w:tcPr>
          <w:p w14:paraId="38963416" w14:textId="77777777" w:rsidR="00BB6B8C" w:rsidRPr="004F768B" w:rsidRDefault="00BB6B8C" w:rsidP="0057298C">
            <w:pPr>
              <w:jc w:val="center"/>
              <w:outlineLvl w:val="6"/>
              <w:rPr>
                <w:color w:val="000000"/>
              </w:rPr>
            </w:pPr>
            <w:r w:rsidRPr="004F768B">
              <w:rPr>
                <w:color w:val="000000"/>
              </w:rPr>
              <w:t>994</w:t>
            </w:r>
          </w:p>
        </w:tc>
        <w:tc>
          <w:tcPr>
            <w:tcW w:w="552" w:type="dxa"/>
            <w:tcBorders>
              <w:top w:val="nil"/>
              <w:left w:val="nil"/>
              <w:bottom w:val="single" w:sz="4" w:space="0" w:color="000000"/>
              <w:right w:val="single" w:sz="4" w:space="0" w:color="000000"/>
            </w:tcBorders>
            <w:shd w:val="clear" w:color="auto" w:fill="auto"/>
            <w:noWrap/>
            <w:hideMark/>
          </w:tcPr>
          <w:p w14:paraId="755914EB" w14:textId="77777777" w:rsidR="00BB6B8C" w:rsidRPr="004F768B" w:rsidRDefault="00BB6B8C" w:rsidP="0057298C">
            <w:pPr>
              <w:jc w:val="center"/>
              <w:outlineLvl w:val="6"/>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75846EE8" w14:textId="77777777" w:rsidR="00BB6B8C" w:rsidRPr="004F768B" w:rsidRDefault="00BB6B8C" w:rsidP="0057298C">
            <w:pPr>
              <w:jc w:val="center"/>
              <w:outlineLvl w:val="6"/>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749FBE14" w14:textId="77777777" w:rsidR="00BB6B8C" w:rsidRPr="004F768B" w:rsidRDefault="00BB6B8C" w:rsidP="0057298C">
            <w:pPr>
              <w:jc w:val="center"/>
              <w:outlineLvl w:val="6"/>
              <w:rPr>
                <w:color w:val="000000"/>
              </w:rPr>
            </w:pPr>
            <w:r w:rsidRPr="004F768B">
              <w:rPr>
                <w:color w:val="000000"/>
              </w:rPr>
              <w:t>02001S2480</w:t>
            </w:r>
          </w:p>
        </w:tc>
        <w:tc>
          <w:tcPr>
            <w:tcW w:w="589" w:type="dxa"/>
            <w:tcBorders>
              <w:top w:val="nil"/>
              <w:left w:val="nil"/>
              <w:bottom w:val="single" w:sz="4" w:space="0" w:color="000000"/>
              <w:right w:val="single" w:sz="4" w:space="0" w:color="000000"/>
            </w:tcBorders>
            <w:shd w:val="clear" w:color="auto" w:fill="auto"/>
            <w:noWrap/>
            <w:hideMark/>
          </w:tcPr>
          <w:p w14:paraId="2F4BF296" w14:textId="77777777" w:rsidR="00BB6B8C" w:rsidRPr="004F768B" w:rsidRDefault="00BB6B8C" w:rsidP="0057298C">
            <w:pPr>
              <w:jc w:val="center"/>
              <w:outlineLvl w:val="6"/>
              <w:rPr>
                <w:color w:val="000000"/>
              </w:rPr>
            </w:pPr>
            <w:r w:rsidRPr="004F768B">
              <w:rPr>
                <w:color w:val="000000"/>
              </w:rPr>
              <w:t>414</w:t>
            </w:r>
          </w:p>
        </w:tc>
        <w:tc>
          <w:tcPr>
            <w:tcW w:w="1985" w:type="dxa"/>
            <w:tcBorders>
              <w:top w:val="nil"/>
              <w:left w:val="nil"/>
              <w:bottom w:val="single" w:sz="4" w:space="0" w:color="000000"/>
              <w:right w:val="single" w:sz="4" w:space="0" w:color="000000"/>
            </w:tcBorders>
            <w:shd w:val="clear" w:color="auto" w:fill="auto"/>
            <w:noWrap/>
            <w:hideMark/>
          </w:tcPr>
          <w:p w14:paraId="0FA63EEF" w14:textId="77777777" w:rsidR="00BB6B8C" w:rsidRPr="004F768B" w:rsidRDefault="00BB6B8C" w:rsidP="0057298C">
            <w:pPr>
              <w:jc w:val="right"/>
              <w:outlineLvl w:val="6"/>
              <w:rPr>
                <w:color w:val="000000"/>
              </w:rPr>
            </w:pPr>
            <w:r w:rsidRPr="004F768B">
              <w:rPr>
                <w:color w:val="000000"/>
              </w:rPr>
              <w:t>17 000 000,00</w:t>
            </w:r>
          </w:p>
        </w:tc>
      </w:tr>
      <w:tr w:rsidR="00BB6B8C" w:rsidRPr="004F768B" w14:paraId="4DFACA9D"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77FE8DBC" w14:textId="77777777" w:rsidR="00BB6B8C" w:rsidRPr="004F768B" w:rsidRDefault="00BB6B8C" w:rsidP="0057298C">
            <w:pPr>
              <w:rPr>
                <w:b/>
                <w:bCs/>
                <w:color w:val="000000"/>
              </w:rPr>
            </w:pPr>
            <w:r w:rsidRPr="004F768B">
              <w:rPr>
                <w:b/>
                <w:bCs/>
                <w:color w:val="000000"/>
              </w:rPr>
              <w:t xml:space="preserve">  Финансовое управление администрации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7B905CF4" w14:textId="77777777" w:rsidR="00BB6B8C" w:rsidRPr="004F768B" w:rsidRDefault="00BB6B8C" w:rsidP="0057298C">
            <w:pPr>
              <w:jc w:val="center"/>
              <w:rPr>
                <w:b/>
                <w:bCs/>
                <w:color w:val="000000"/>
              </w:rPr>
            </w:pPr>
            <w:r w:rsidRPr="004F768B">
              <w:rPr>
                <w:b/>
                <w:bCs/>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6C4AFFFD" w14:textId="77777777" w:rsidR="00BB6B8C" w:rsidRPr="004F768B" w:rsidRDefault="00BB6B8C" w:rsidP="0057298C">
            <w:pPr>
              <w:jc w:val="center"/>
              <w:rPr>
                <w:b/>
                <w:bCs/>
                <w:color w:val="000000"/>
              </w:rPr>
            </w:pPr>
            <w:r w:rsidRPr="004F768B">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144B76C9" w14:textId="77777777" w:rsidR="00BB6B8C" w:rsidRPr="004F768B" w:rsidRDefault="00BB6B8C" w:rsidP="0057298C">
            <w:pPr>
              <w:jc w:val="center"/>
              <w:rPr>
                <w:b/>
                <w:bCs/>
                <w:color w:val="000000"/>
              </w:rPr>
            </w:pPr>
            <w:r w:rsidRPr="004F768B">
              <w:rPr>
                <w:b/>
                <w:bCs/>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2E18C9D3" w14:textId="77777777" w:rsidR="00BB6B8C" w:rsidRPr="004F768B" w:rsidRDefault="00BB6B8C" w:rsidP="0057298C">
            <w:pPr>
              <w:jc w:val="center"/>
              <w:rPr>
                <w:b/>
                <w:bCs/>
                <w:color w:val="000000"/>
              </w:rPr>
            </w:pPr>
            <w:r w:rsidRPr="004F768B">
              <w:rPr>
                <w:b/>
                <w:bCs/>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08035E1A" w14:textId="77777777" w:rsidR="00BB6B8C" w:rsidRPr="004F768B" w:rsidRDefault="00BB6B8C" w:rsidP="0057298C">
            <w:pPr>
              <w:jc w:val="center"/>
              <w:rPr>
                <w:b/>
                <w:bCs/>
                <w:color w:val="000000"/>
              </w:rPr>
            </w:pPr>
            <w:r w:rsidRPr="004F768B">
              <w:rPr>
                <w:b/>
                <w:bCs/>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43DB2A3" w14:textId="77777777" w:rsidR="00BB6B8C" w:rsidRPr="004F768B" w:rsidRDefault="00BB6B8C" w:rsidP="0057298C">
            <w:pPr>
              <w:jc w:val="right"/>
              <w:rPr>
                <w:b/>
                <w:bCs/>
                <w:color w:val="000000"/>
              </w:rPr>
            </w:pPr>
            <w:r w:rsidRPr="004F768B">
              <w:rPr>
                <w:b/>
                <w:bCs/>
                <w:color w:val="000000"/>
              </w:rPr>
              <w:t>13 297 329,77</w:t>
            </w:r>
          </w:p>
        </w:tc>
      </w:tr>
      <w:tr w:rsidR="00BB6B8C" w:rsidRPr="004F768B" w14:paraId="45235B18"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93BDA1B" w14:textId="77777777" w:rsidR="00BB6B8C" w:rsidRPr="004F768B" w:rsidRDefault="00BB6B8C" w:rsidP="0057298C">
            <w:pPr>
              <w:outlineLvl w:val="0"/>
              <w:rPr>
                <w:color w:val="000000"/>
              </w:rPr>
            </w:pPr>
            <w:r w:rsidRPr="004F768B">
              <w:rPr>
                <w:color w:val="000000"/>
              </w:rPr>
              <w:t xml:space="preserve"> ОБЩЕГОСУДАРСТВЕННЫЕ ВОПРОСЫ</w:t>
            </w:r>
          </w:p>
        </w:tc>
        <w:tc>
          <w:tcPr>
            <w:tcW w:w="593" w:type="dxa"/>
            <w:tcBorders>
              <w:top w:val="nil"/>
              <w:left w:val="nil"/>
              <w:bottom w:val="single" w:sz="4" w:space="0" w:color="000000"/>
              <w:right w:val="single" w:sz="4" w:space="0" w:color="000000"/>
            </w:tcBorders>
            <w:shd w:val="clear" w:color="auto" w:fill="auto"/>
            <w:noWrap/>
            <w:hideMark/>
          </w:tcPr>
          <w:p w14:paraId="782AF4F4" w14:textId="77777777" w:rsidR="00BB6B8C" w:rsidRPr="004F768B" w:rsidRDefault="00BB6B8C" w:rsidP="0057298C">
            <w:pPr>
              <w:jc w:val="center"/>
              <w:outlineLvl w:val="0"/>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230428DB" w14:textId="77777777" w:rsidR="00BB6B8C" w:rsidRPr="004F768B" w:rsidRDefault="00BB6B8C" w:rsidP="0057298C">
            <w:pPr>
              <w:jc w:val="center"/>
              <w:outlineLvl w:val="0"/>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1A028E8" w14:textId="77777777" w:rsidR="00BB6B8C" w:rsidRPr="004F768B" w:rsidRDefault="00BB6B8C" w:rsidP="0057298C">
            <w:pPr>
              <w:jc w:val="center"/>
              <w:outlineLvl w:val="0"/>
              <w:rPr>
                <w:color w:val="000000"/>
              </w:rPr>
            </w:pPr>
            <w:r w:rsidRPr="004F768B">
              <w:rPr>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284E33D5" w14:textId="77777777" w:rsidR="00BB6B8C" w:rsidRPr="004F768B" w:rsidRDefault="00BB6B8C" w:rsidP="0057298C">
            <w:pPr>
              <w:jc w:val="center"/>
              <w:outlineLvl w:val="0"/>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5B274D6A" w14:textId="77777777" w:rsidR="00BB6B8C" w:rsidRPr="004F768B" w:rsidRDefault="00BB6B8C" w:rsidP="0057298C">
            <w:pPr>
              <w:jc w:val="center"/>
              <w:outlineLvl w:val="0"/>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DD1CFF3" w14:textId="77777777" w:rsidR="00BB6B8C" w:rsidRPr="004F768B" w:rsidRDefault="00BB6B8C" w:rsidP="0057298C">
            <w:pPr>
              <w:jc w:val="right"/>
              <w:outlineLvl w:val="0"/>
              <w:rPr>
                <w:color w:val="000000"/>
              </w:rPr>
            </w:pPr>
            <w:r w:rsidRPr="004F768B">
              <w:rPr>
                <w:color w:val="000000"/>
              </w:rPr>
              <w:t>13 297 329,77</w:t>
            </w:r>
          </w:p>
        </w:tc>
      </w:tr>
      <w:tr w:rsidR="00BB6B8C" w:rsidRPr="004F768B" w14:paraId="003CF2B4"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786A7BEF" w14:textId="77777777" w:rsidR="00BB6B8C" w:rsidRPr="004F768B" w:rsidRDefault="00BB6B8C" w:rsidP="0057298C">
            <w:pPr>
              <w:outlineLvl w:val="1"/>
              <w:rPr>
                <w:color w:val="000000"/>
              </w:rPr>
            </w:pPr>
            <w:r w:rsidRPr="004F768B">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93" w:type="dxa"/>
            <w:tcBorders>
              <w:top w:val="nil"/>
              <w:left w:val="nil"/>
              <w:bottom w:val="single" w:sz="4" w:space="0" w:color="000000"/>
              <w:right w:val="single" w:sz="4" w:space="0" w:color="000000"/>
            </w:tcBorders>
            <w:shd w:val="clear" w:color="auto" w:fill="auto"/>
            <w:noWrap/>
            <w:hideMark/>
          </w:tcPr>
          <w:p w14:paraId="28218653" w14:textId="77777777" w:rsidR="00BB6B8C" w:rsidRPr="004F768B" w:rsidRDefault="00BB6B8C" w:rsidP="0057298C">
            <w:pPr>
              <w:jc w:val="center"/>
              <w:outlineLvl w:val="1"/>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292AD36E" w14:textId="77777777" w:rsidR="00BB6B8C" w:rsidRPr="004F768B" w:rsidRDefault="00BB6B8C" w:rsidP="0057298C">
            <w:pPr>
              <w:jc w:val="center"/>
              <w:outlineLvl w:val="1"/>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AFDDC0E" w14:textId="77777777" w:rsidR="00BB6B8C" w:rsidRPr="004F768B" w:rsidRDefault="00BB6B8C" w:rsidP="0057298C">
            <w:pPr>
              <w:jc w:val="center"/>
              <w:outlineLvl w:val="1"/>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27EFEEA9"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3AA3A0B0"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2584ADE" w14:textId="77777777" w:rsidR="00BB6B8C" w:rsidRPr="004F768B" w:rsidRDefault="00BB6B8C" w:rsidP="0057298C">
            <w:pPr>
              <w:jc w:val="right"/>
              <w:outlineLvl w:val="1"/>
              <w:rPr>
                <w:color w:val="000000"/>
              </w:rPr>
            </w:pPr>
            <w:r w:rsidRPr="004F768B">
              <w:rPr>
                <w:color w:val="000000"/>
              </w:rPr>
              <w:t>11 357 320,00</w:t>
            </w:r>
          </w:p>
        </w:tc>
      </w:tr>
      <w:tr w:rsidR="00BB6B8C" w:rsidRPr="004F768B" w14:paraId="25338E47"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D37A4E1" w14:textId="77777777" w:rsidR="00BB6B8C" w:rsidRPr="004F768B" w:rsidRDefault="00BB6B8C" w:rsidP="0057298C">
            <w:pPr>
              <w:outlineLvl w:val="2"/>
              <w:rPr>
                <w:color w:val="000000"/>
              </w:rPr>
            </w:pPr>
            <w:r w:rsidRPr="004F768B">
              <w:rPr>
                <w:color w:val="000000"/>
              </w:rPr>
              <w:t xml:space="preserve">  Непрограммные расходы</w:t>
            </w:r>
          </w:p>
        </w:tc>
        <w:tc>
          <w:tcPr>
            <w:tcW w:w="593" w:type="dxa"/>
            <w:tcBorders>
              <w:top w:val="nil"/>
              <w:left w:val="nil"/>
              <w:bottom w:val="single" w:sz="4" w:space="0" w:color="000000"/>
              <w:right w:val="single" w:sz="4" w:space="0" w:color="000000"/>
            </w:tcBorders>
            <w:shd w:val="clear" w:color="auto" w:fill="auto"/>
            <w:noWrap/>
            <w:hideMark/>
          </w:tcPr>
          <w:p w14:paraId="1ABD1C24" w14:textId="77777777" w:rsidR="00BB6B8C" w:rsidRPr="004F768B" w:rsidRDefault="00BB6B8C" w:rsidP="0057298C">
            <w:pPr>
              <w:jc w:val="center"/>
              <w:outlineLvl w:val="2"/>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63ED4F1E" w14:textId="77777777" w:rsidR="00BB6B8C" w:rsidRPr="004F768B" w:rsidRDefault="00BB6B8C" w:rsidP="0057298C">
            <w:pPr>
              <w:jc w:val="center"/>
              <w:outlineLvl w:val="2"/>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2011B06" w14:textId="77777777" w:rsidR="00BB6B8C" w:rsidRPr="004F768B" w:rsidRDefault="00BB6B8C" w:rsidP="0057298C">
            <w:pPr>
              <w:jc w:val="center"/>
              <w:outlineLvl w:val="2"/>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1F7688F4" w14:textId="77777777" w:rsidR="00BB6B8C" w:rsidRPr="004F768B" w:rsidRDefault="00BB6B8C" w:rsidP="0057298C">
            <w:pPr>
              <w:jc w:val="center"/>
              <w:outlineLvl w:val="2"/>
              <w:rPr>
                <w:color w:val="000000"/>
              </w:rPr>
            </w:pPr>
            <w:r w:rsidRPr="004F768B">
              <w:rPr>
                <w:color w:val="000000"/>
              </w:rPr>
              <w:t>9900000000</w:t>
            </w:r>
          </w:p>
        </w:tc>
        <w:tc>
          <w:tcPr>
            <w:tcW w:w="589" w:type="dxa"/>
            <w:tcBorders>
              <w:top w:val="nil"/>
              <w:left w:val="nil"/>
              <w:bottom w:val="single" w:sz="4" w:space="0" w:color="000000"/>
              <w:right w:val="single" w:sz="4" w:space="0" w:color="000000"/>
            </w:tcBorders>
            <w:shd w:val="clear" w:color="auto" w:fill="auto"/>
            <w:noWrap/>
            <w:hideMark/>
          </w:tcPr>
          <w:p w14:paraId="2170AEF7"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AF507A7" w14:textId="77777777" w:rsidR="00BB6B8C" w:rsidRPr="004F768B" w:rsidRDefault="00BB6B8C" w:rsidP="0057298C">
            <w:pPr>
              <w:jc w:val="right"/>
              <w:outlineLvl w:val="2"/>
              <w:rPr>
                <w:color w:val="000000"/>
              </w:rPr>
            </w:pPr>
            <w:r w:rsidRPr="004F768B">
              <w:rPr>
                <w:color w:val="000000"/>
              </w:rPr>
              <w:t>11 357 320,00</w:t>
            </w:r>
          </w:p>
        </w:tc>
      </w:tr>
      <w:tr w:rsidR="00BB6B8C" w:rsidRPr="004F768B" w14:paraId="47B9404C"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45E5EFF7" w14:textId="77777777" w:rsidR="00BB6B8C" w:rsidRPr="004F768B" w:rsidRDefault="00BB6B8C" w:rsidP="0057298C">
            <w:pPr>
              <w:outlineLvl w:val="3"/>
              <w:rPr>
                <w:color w:val="000000"/>
              </w:rPr>
            </w:pPr>
            <w:r w:rsidRPr="004F768B">
              <w:rPr>
                <w:color w:val="000000"/>
              </w:rPr>
              <w:t xml:space="preserve"> Обеспечение деятельности исполнительных органов муниципального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2133BD16" w14:textId="77777777" w:rsidR="00BB6B8C" w:rsidRPr="004F768B" w:rsidRDefault="00BB6B8C" w:rsidP="0057298C">
            <w:pPr>
              <w:jc w:val="center"/>
              <w:outlineLvl w:val="3"/>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58E9AD1D" w14:textId="77777777" w:rsidR="00BB6B8C" w:rsidRPr="004F768B" w:rsidRDefault="00BB6B8C" w:rsidP="0057298C">
            <w:pPr>
              <w:jc w:val="center"/>
              <w:outlineLvl w:val="3"/>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7A30D40" w14:textId="77777777" w:rsidR="00BB6B8C" w:rsidRPr="004F768B" w:rsidRDefault="00BB6B8C" w:rsidP="0057298C">
            <w:pPr>
              <w:jc w:val="center"/>
              <w:outlineLvl w:val="3"/>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65401050" w14:textId="77777777" w:rsidR="00BB6B8C" w:rsidRPr="004F768B" w:rsidRDefault="00BB6B8C" w:rsidP="0057298C">
            <w:pPr>
              <w:jc w:val="center"/>
              <w:outlineLvl w:val="3"/>
              <w:rPr>
                <w:color w:val="000000"/>
              </w:rPr>
            </w:pPr>
            <w:r w:rsidRPr="004F768B">
              <w:rPr>
                <w:color w:val="000000"/>
              </w:rPr>
              <w:t>9920000000</w:t>
            </w:r>
          </w:p>
        </w:tc>
        <w:tc>
          <w:tcPr>
            <w:tcW w:w="589" w:type="dxa"/>
            <w:tcBorders>
              <w:top w:val="nil"/>
              <w:left w:val="nil"/>
              <w:bottom w:val="single" w:sz="4" w:space="0" w:color="000000"/>
              <w:right w:val="single" w:sz="4" w:space="0" w:color="000000"/>
            </w:tcBorders>
            <w:shd w:val="clear" w:color="auto" w:fill="auto"/>
            <w:noWrap/>
            <w:hideMark/>
          </w:tcPr>
          <w:p w14:paraId="65BEB283"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FD3498B" w14:textId="77777777" w:rsidR="00BB6B8C" w:rsidRPr="004F768B" w:rsidRDefault="00BB6B8C" w:rsidP="0057298C">
            <w:pPr>
              <w:jc w:val="right"/>
              <w:outlineLvl w:val="3"/>
              <w:rPr>
                <w:color w:val="000000"/>
              </w:rPr>
            </w:pPr>
            <w:r w:rsidRPr="004F768B">
              <w:rPr>
                <w:color w:val="000000"/>
              </w:rPr>
              <w:t>11 357 320,00</w:t>
            </w:r>
          </w:p>
        </w:tc>
      </w:tr>
      <w:tr w:rsidR="00BB6B8C" w:rsidRPr="004F768B" w14:paraId="0687A848"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28E4858B" w14:textId="77777777" w:rsidR="00BB6B8C" w:rsidRPr="004F768B" w:rsidRDefault="00BB6B8C" w:rsidP="0057298C">
            <w:pPr>
              <w:outlineLvl w:val="5"/>
              <w:rPr>
                <w:color w:val="000000"/>
              </w:rPr>
            </w:pPr>
            <w:r w:rsidRPr="004F768B">
              <w:rPr>
                <w:color w:val="000000"/>
              </w:rPr>
              <w:t xml:space="preserve">  Прочие мероприятия, связанные с выполнением обязательств органов местного самоуправления</w:t>
            </w:r>
          </w:p>
        </w:tc>
        <w:tc>
          <w:tcPr>
            <w:tcW w:w="593" w:type="dxa"/>
            <w:tcBorders>
              <w:top w:val="nil"/>
              <w:left w:val="nil"/>
              <w:bottom w:val="single" w:sz="4" w:space="0" w:color="000000"/>
              <w:right w:val="single" w:sz="4" w:space="0" w:color="000000"/>
            </w:tcBorders>
            <w:shd w:val="clear" w:color="auto" w:fill="auto"/>
            <w:noWrap/>
            <w:hideMark/>
          </w:tcPr>
          <w:p w14:paraId="61E3E87B" w14:textId="77777777" w:rsidR="00BB6B8C" w:rsidRPr="004F768B" w:rsidRDefault="00BB6B8C" w:rsidP="0057298C">
            <w:pPr>
              <w:jc w:val="center"/>
              <w:outlineLvl w:val="5"/>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7F5A9F5B"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2A05CBF" w14:textId="77777777" w:rsidR="00BB6B8C" w:rsidRPr="004F768B" w:rsidRDefault="00BB6B8C" w:rsidP="0057298C">
            <w:pPr>
              <w:jc w:val="center"/>
              <w:outlineLvl w:val="5"/>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6D12DA6F" w14:textId="77777777" w:rsidR="00BB6B8C" w:rsidRPr="004F768B" w:rsidRDefault="00BB6B8C" w:rsidP="0057298C">
            <w:pPr>
              <w:jc w:val="center"/>
              <w:outlineLvl w:val="5"/>
              <w:rPr>
                <w:color w:val="000000"/>
              </w:rPr>
            </w:pPr>
            <w:r w:rsidRPr="004F768B">
              <w:rPr>
                <w:color w:val="000000"/>
              </w:rPr>
              <w:t>9920089900</w:t>
            </w:r>
          </w:p>
        </w:tc>
        <w:tc>
          <w:tcPr>
            <w:tcW w:w="589" w:type="dxa"/>
            <w:tcBorders>
              <w:top w:val="nil"/>
              <w:left w:val="nil"/>
              <w:bottom w:val="single" w:sz="4" w:space="0" w:color="000000"/>
              <w:right w:val="single" w:sz="4" w:space="0" w:color="000000"/>
            </w:tcBorders>
            <w:shd w:val="clear" w:color="auto" w:fill="auto"/>
            <w:noWrap/>
            <w:hideMark/>
          </w:tcPr>
          <w:p w14:paraId="0752C65E"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D90C950" w14:textId="77777777" w:rsidR="00BB6B8C" w:rsidRPr="004F768B" w:rsidRDefault="00BB6B8C" w:rsidP="0057298C">
            <w:pPr>
              <w:jc w:val="right"/>
              <w:outlineLvl w:val="5"/>
              <w:rPr>
                <w:color w:val="000000"/>
              </w:rPr>
            </w:pPr>
            <w:r w:rsidRPr="004F768B">
              <w:rPr>
                <w:color w:val="000000"/>
              </w:rPr>
              <w:t>120 000,00</w:t>
            </w:r>
          </w:p>
        </w:tc>
      </w:tr>
      <w:tr w:rsidR="00BB6B8C" w:rsidRPr="004F768B" w14:paraId="054F7E00" w14:textId="77777777" w:rsidTr="0057298C">
        <w:trPr>
          <w:trHeight w:val="671"/>
        </w:trPr>
        <w:tc>
          <w:tcPr>
            <w:tcW w:w="4096" w:type="dxa"/>
            <w:tcBorders>
              <w:top w:val="nil"/>
              <w:left w:val="single" w:sz="4" w:space="0" w:color="000000"/>
              <w:bottom w:val="single" w:sz="4" w:space="0" w:color="000000"/>
              <w:right w:val="single" w:sz="4" w:space="0" w:color="000000"/>
            </w:tcBorders>
            <w:shd w:val="clear" w:color="auto" w:fill="auto"/>
            <w:hideMark/>
          </w:tcPr>
          <w:p w14:paraId="1D4F77B3" w14:textId="77777777" w:rsidR="00BB6B8C" w:rsidRPr="004F768B" w:rsidRDefault="00BB6B8C" w:rsidP="0057298C">
            <w:pPr>
              <w:outlineLvl w:val="6"/>
              <w:rPr>
                <w:color w:val="000000"/>
              </w:rPr>
            </w:pPr>
            <w:r w:rsidRPr="004F768B">
              <w:rPr>
                <w:color w:val="000000"/>
              </w:rPr>
              <w:t xml:space="preserve"> Иные выплаты персоналу государственных (муниципальных) органов,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0CAFC195" w14:textId="77777777" w:rsidR="00BB6B8C" w:rsidRPr="004F768B" w:rsidRDefault="00BB6B8C" w:rsidP="0057298C">
            <w:pPr>
              <w:jc w:val="center"/>
              <w:outlineLvl w:val="6"/>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4DA22368"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035220C" w14:textId="77777777" w:rsidR="00BB6B8C" w:rsidRPr="004F768B" w:rsidRDefault="00BB6B8C" w:rsidP="0057298C">
            <w:pPr>
              <w:jc w:val="center"/>
              <w:outlineLvl w:val="6"/>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71681B52" w14:textId="77777777" w:rsidR="00BB6B8C" w:rsidRPr="004F768B" w:rsidRDefault="00BB6B8C" w:rsidP="0057298C">
            <w:pPr>
              <w:jc w:val="center"/>
              <w:outlineLvl w:val="6"/>
              <w:rPr>
                <w:color w:val="000000"/>
              </w:rPr>
            </w:pPr>
            <w:r w:rsidRPr="004F768B">
              <w:rPr>
                <w:color w:val="000000"/>
              </w:rPr>
              <w:t>9920089900</w:t>
            </w:r>
          </w:p>
        </w:tc>
        <w:tc>
          <w:tcPr>
            <w:tcW w:w="589" w:type="dxa"/>
            <w:tcBorders>
              <w:top w:val="nil"/>
              <w:left w:val="nil"/>
              <w:bottom w:val="single" w:sz="4" w:space="0" w:color="000000"/>
              <w:right w:val="single" w:sz="4" w:space="0" w:color="000000"/>
            </w:tcBorders>
            <w:shd w:val="clear" w:color="auto" w:fill="auto"/>
            <w:noWrap/>
            <w:hideMark/>
          </w:tcPr>
          <w:p w14:paraId="41ED0762" w14:textId="77777777" w:rsidR="00BB6B8C" w:rsidRPr="004F768B" w:rsidRDefault="00BB6B8C" w:rsidP="0057298C">
            <w:pPr>
              <w:jc w:val="center"/>
              <w:outlineLvl w:val="6"/>
              <w:rPr>
                <w:color w:val="000000"/>
              </w:rPr>
            </w:pPr>
            <w:r w:rsidRPr="004F768B">
              <w:rPr>
                <w:color w:val="000000"/>
              </w:rPr>
              <w:t>122</w:t>
            </w:r>
          </w:p>
        </w:tc>
        <w:tc>
          <w:tcPr>
            <w:tcW w:w="1985" w:type="dxa"/>
            <w:tcBorders>
              <w:top w:val="nil"/>
              <w:left w:val="nil"/>
              <w:bottom w:val="single" w:sz="4" w:space="0" w:color="000000"/>
              <w:right w:val="single" w:sz="4" w:space="0" w:color="000000"/>
            </w:tcBorders>
            <w:shd w:val="clear" w:color="auto" w:fill="auto"/>
            <w:noWrap/>
            <w:hideMark/>
          </w:tcPr>
          <w:p w14:paraId="3D411856" w14:textId="77777777" w:rsidR="00BB6B8C" w:rsidRPr="004F768B" w:rsidRDefault="00BB6B8C" w:rsidP="0057298C">
            <w:pPr>
              <w:jc w:val="right"/>
              <w:outlineLvl w:val="6"/>
              <w:rPr>
                <w:color w:val="000000"/>
              </w:rPr>
            </w:pPr>
            <w:r w:rsidRPr="004F768B">
              <w:rPr>
                <w:color w:val="000000"/>
              </w:rPr>
              <w:t>120 000,00</w:t>
            </w:r>
          </w:p>
        </w:tc>
      </w:tr>
      <w:tr w:rsidR="00BB6B8C" w:rsidRPr="004F768B" w14:paraId="6248F092"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5A188E9" w14:textId="77777777" w:rsidR="00BB6B8C" w:rsidRPr="004F768B" w:rsidRDefault="00BB6B8C" w:rsidP="0057298C">
            <w:pPr>
              <w:outlineLvl w:val="5"/>
              <w:rPr>
                <w:color w:val="000000"/>
              </w:rPr>
            </w:pPr>
            <w:r w:rsidRPr="004F768B">
              <w:rPr>
                <w:color w:val="000000"/>
              </w:rPr>
              <w:t xml:space="preserve">  Содержание аппарата органов местного самоуправления</w:t>
            </w:r>
          </w:p>
        </w:tc>
        <w:tc>
          <w:tcPr>
            <w:tcW w:w="593" w:type="dxa"/>
            <w:tcBorders>
              <w:top w:val="nil"/>
              <w:left w:val="nil"/>
              <w:bottom w:val="single" w:sz="4" w:space="0" w:color="000000"/>
              <w:right w:val="single" w:sz="4" w:space="0" w:color="000000"/>
            </w:tcBorders>
            <w:shd w:val="clear" w:color="auto" w:fill="auto"/>
            <w:noWrap/>
            <w:hideMark/>
          </w:tcPr>
          <w:p w14:paraId="310E345A" w14:textId="77777777" w:rsidR="00BB6B8C" w:rsidRPr="004F768B" w:rsidRDefault="00BB6B8C" w:rsidP="0057298C">
            <w:pPr>
              <w:jc w:val="center"/>
              <w:outlineLvl w:val="5"/>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08FB3525"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83274C1" w14:textId="77777777" w:rsidR="00BB6B8C" w:rsidRPr="004F768B" w:rsidRDefault="00BB6B8C" w:rsidP="0057298C">
            <w:pPr>
              <w:jc w:val="center"/>
              <w:outlineLvl w:val="5"/>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32B5DF50" w14:textId="77777777" w:rsidR="00BB6B8C" w:rsidRPr="004F768B" w:rsidRDefault="00BB6B8C" w:rsidP="0057298C">
            <w:pPr>
              <w:jc w:val="center"/>
              <w:outlineLvl w:val="5"/>
              <w:rPr>
                <w:color w:val="000000"/>
              </w:rPr>
            </w:pPr>
            <w:r w:rsidRPr="004F768B">
              <w:rPr>
                <w:color w:val="000000"/>
              </w:rPr>
              <w:t>9920091010</w:t>
            </w:r>
          </w:p>
        </w:tc>
        <w:tc>
          <w:tcPr>
            <w:tcW w:w="589" w:type="dxa"/>
            <w:tcBorders>
              <w:top w:val="nil"/>
              <w:left w:val="nil"/>
              <w:bottom w:val="single" w:sz="4" w:space="0" w:color="000000"/>
              <w:right w:val="single" w:sz="4" w:space="0" w:color="000000"/>
            </w:tcBorders>
            <w:shd w:val="clear" w:color="auto" w:fill="auto"/>
            <w:noWrap/>
            <w:hideMark/>
          </w:tcPr>
          <w:p w14:paraId="0644D9AE"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A5FA4FB" w14:textId="77777777" w:rsidR="00BB6B8C" w:rsidRPr="004F768B" w:rsidRDefault="00BB6B8C" w:rsidP="0057298C">
            <w:pPr>
              <w:jc w:val="right"/>
              <w:outlineLvl w:val="5"/>
              <w:rPr>
                <w:color w:val="000000"/>
              </w:rPr>
            </w:pPr>
            <w:r w:rsidRPr="004F768B">
              <w:rPr>
                <w:color w:val="000000"/>
              </w:rPr>
              <w:t>8 605 630,00</w:t>
            </w:r>
          </w:p>
        </w:tc>
      </w:tr>
      <w:tr w:rsidR="00BB6B8C" w:rsidRPr="004F768B" w14:paraId="5644E490"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3420481" w14:textId="77777777" w:rsidR="00BB6B8C" w:rsidRPr="004F768B" w:rsidRDefault="00BB6B8C" w:rsidP="0057298C">
            <w:pPr>
              <w:outlineLvl w:val="6"/>
              <w:rPr>
                <w:color w:val="000000"/>
              </w:rPr>
            </w:pPr>
            <w:r w:rsidRPr="004F768B">
              <w:rPr>
                <w:color w:val="000000"/>
              </w:rPr>
              <w:lastRenderedPageBreak/>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36B39F2E" w14:textId="77777777" w:rsidR="00BB6B8C" w:rsidRPr="004F768B" w:rsidRDefault="00BB6B8C" w:rsidP="0057298C">
            <w:pPr>
              <w:jc w:val="center"/>
              <w:outlineLvl w:val="6"/>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23EE8B25"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15CBF58" w14:textId="77777777" w:rsidR="00BB6B8C" w:rsidRPr="004F768B" w:rsidRDefault="00BB6B8C" w:rsidP="0057298C">
            <w:pPr>
              <w:jc w:val="center"/>
              <w:outlineLvl w:val="6"/>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2E254F96" w14:textId="77777777" w:rsidR="00BB6B8C" w:rsidRPr="004F768B" w:rsidRDefault="00BB6B8C" w:rsidP="0057298C">
            <w:pPr>
              <w:jc w:val="center"/>
              <w:outlineLvl w:val="6"/>
              <w:rPr>
                <w:color w:val="000000"/>
              </w:rPr>
            </w:pPr>
            <w:r w:rsidRPr="004F768B">
              <w:rPr>
                <w:color w:val="000000"/>
              </w:rPr>
              <w:t>9920091010</w:t>
            </w:r>
          </w:p>
        </w:tc>
        <w:tc>
          <w:tcPr>
            <w:tcW w:w="589" w:type="dxa"/>
            <w:tcBorders>
              <w:top w:val="nil"/>
              <w:left w:val="nil"/>
              <w:bottom w:val="single" w:sz="4" w:space="0" w:color="000000"/>
              <w:right w:val="single" w:sz="4" w:space="0" w:color="000000"/>
            </w:tcBorders>
            <w:shd w:val="clear" w:color="auto" w:fill="auto"/>
            <w:noWrap/>
            <w:hideMark/>
          </w:tcPr>
          <w:p w14:paraId="686B054E"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6CB77D0A" w14:textId="77777777" w:rsidR="00BB6B8C" w:rsidRPr="004F768B" w:rsidRDefault="00BB6B8C" w:rsidP="0057298C">
            <w:pPr>
              <w:jc w:val="right"/>
              <w:outlineLvl w:val="6"/>
              <w:rPr>
                <w:color w:val="000000"/>
              </w:rPr>
            </w:pPr>
            <w:r w:rsidRPr="004F768B">
              <w:rPr>
                <w:color w:val="000000"/>
              </w:rPr>
              <w:t>6 493 120,00</w:t>
            </w:r>
          </w:p>
        </w:tc>
      </w:tr>
      <w:tr w:rsidR="00BB6B8C" w:rsidRPr="004F768B" w14:paraId="47F25C45" w14:textId="77777777" w:rsidTr="0057298C">
        <w:trPr>
          <w:trHeight w:val="549"/>
        </w:trPr>
        <w:tc>
          <w:tcPr>
            <w:tcW w:w="4096" w:type="dxa"/>
            <w:tcBorders>
              <w:top w:val="nil"/>
              <w:left w:val="single" w:sz="4" w:space="0" w:color="000000"/>
              <w:bottom w:val="single" w:sz="4" w:space="0" w:color="000000"/>
              <w:right w:val="single" w:sz="4" w:space="0" w:color="000000"/>
            </w:tcBorders>
            <w:shd w:val="clear" w:color="auto" w:fill="auto"/>
            <w:hideMark/>
          </w:tcPr>
          <w:p w14:paraId="2C0152F0" w14:textId="77777777" w:rsidR="00BB6B8C" w:rsidRPr="004F768B" w:rsidRDefault="00BB6B8C" w:rsidP="0057298C">
            <w:pPr>
              <w:outlineLvl w:val="6"/>
              <w:rPr>
                <w:color w:val="000000"/>
              </w:rPr>
            </w:pPr>
            <w:r w:rsidRPr="004F768B">
              <w:rPr>
                <w:color w:val="000000"/>
              </w:rPr>
              <w:t xml:space="preserve"> Иные выплаты персоналу государственных (муниципальных) органов,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49D786DF" w14:textId="77777777" w:rsidR="00BB6B8C" w:rsidRPr="004F768B" w:rsidRDefault="00BB6B8C" w:rsidP="0057298C">
            <w:pPr>
              <w:jc w:val="center"/>
              <w:outlineLvl w:val="6"/>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6C5DF000"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ACD2BC7" w14:textId="77777777" w:rsidR="00BB6B8C" w:rsidRPr="004F768B" w:rsidRDefault="00BB6B8C" w:rsidP="0057298C">
            <w:pPr>
              <w:jc w:val="center"/>
              <w:outlineLvl w:val="6"/>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5C157431" w14:textId="77777777" w:rsidR="00BB6B8C" w:rsidRPr="004F768B" w:rsidRDefault="00BB6B8C" w:rsidP="0057298C">
            <w:pPr>
              <w:jc w:val="center"/>
              <w:outlineLvl w:val="6"/>
              <w:rPr>
                <w:color w:val="000000"/>
              </w:rPr>
            </w:pPr>
            <w:r w:rsidRPr="004F768B">
              <w:rPr>
                <w:color w:val="000000"/>
              </w:rPr>
              <w:t>9920091010</w:t>
            </w:r>
          </w:p>
        </w:tc>
        <w:tc>
          <w:tcPr>
            <w:tcW w:w="589" w:type="dxa"/>
            <w:tcBorders>
              <w:top w:val="nil"/>
              <w:left w:val="nil"/>
              <w:bottom w:val="single" w:sz="4" w:space="0" w:color="000000"/>
              <w:right w:val="single" w:sz="4" w:space="0" w:color="000000"/>
            </w:tcBorders>
            <w:shd w:val="clear" w:color="auto" w:fill="auto"/>
            <w:noWrap/>
            <w:hideMark/>
          </w:tcPr>
          <w:p w14:paraId="3E17623A" w14:textId="77777777" w:rsidR="00BB6B8C" w:rsidRPr="004F768B" w:rsidRDefault="00BB6B8C" w:rsidP="0057298C">
            <w:pPr>
              <w:jc w:val="center"/>
              <w:outlineLvl w:val="6"/>
              <w:rPr>
                <w:color w:val="000000"/>
              </w:rPr>
            </w:pPr>
            <w:r w:rsidRPr="004F768B">
              <w:rPr>
                <w:color w:val="000000"/>
              </w:rPr>
              <w:t>122</w:t>
            </w:r>
          </w:p>
        </w:tc>
        <w:tc>
          <w:tcPr>
            <w:tcW w:w="1985" w:type="dxa"/>
            <w:tcBorders>
              <w:top w:val="nil"/>
              <w:left w:val="nil"/>
              <w:bottom w:val="single" w:sz="4" w:space="0" w:color="000000"/>
              <w:right w:val="single" w:sz="4" w:space="0" w:color="000000"/>
            </w:tcBorders>
            <w:shd w:val="clear" w:color="auto" w:fill="auto"/>
            <w:noWrap/>
            <w:hideMark/>
          </w:tcPr>
          <w:p w14:paraId="22203086" w14:textId="77777777" w:rsidR="00BB6B8C" w:rsidRPr="004F768B" w:rsidRDefault="00BB6B8C" w:rsidP="0057298C">
            <w:pPr>
              <w:jc w:val="right"/>
              <w:outlineLvl w:val="6"/>
              <w:rPr>
                <w:color w:val="000000"/>
              </w:rPr>
            </w:pPr>
            <w:r w:rsidRPr="004F768B">
              <w:rPr>
                <w:color w:val="000000"/>
              </w:rPr>
              <w:t>115 180,00</w:t>
            </w:r>
          </w:p>
        </w:tc>
      </w:tr>
      <w:tr w:rsidR="00BB6B8C" w:rsidRPr="004F768B" w14:paraId="56D70EBE" w14:textId="77777777" w:rsidTr="0057298C">
        <w:trPr>
          <w:trHeight w:val="1429"/>
        </w:trPr>
        <w:tc>
          <w:tcPr>
            <w:tcW w:w="4096" w:type="dxa"/>
            <w:tcBorders>
              <w:top w:val="nil"/>
              <w:left w:val="single" w:sz="4" w:space="0" w:color="000000"/>
              <w:bottom w:val="single" w:sz="4" w:space="0" w:color="000000"/>
              <w:right w:val="single" w:sz="4" w:space="0" w:color="000000"/>
            </w:tcBorders>
            <w:shd w:val="clear" w:color="auto" w:fill="auto"/>
            <w:hideMark/>
          </w:tcPr>
          <w:p w14:paraId="37CAA9DE"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74E38B94" w14:textId="77777777" w:rsidR="00BB6B8C" w:rsidRPr="004F768B" w:rsidRDefault="00BB6B8C" w:rsidP="0057298C">
            <w:pPr>
              <w:jc w:val="center"/>
              <w:outlineLvl w:val="6"/>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586E961D"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581BF5D" w14:textId="77777777" w:rsidR="00BB6B8C" w:rsidRPr="004F768B" w:rsidRDefault="00BB6B8C" w:rsidP="0057298C">
            <w:pPr>
              <w:jc w:val="center"/>
              <w:outlineLvl w:val="6"/>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7D970AAE" w14:textId="77777777" w:rsidR="00BB6B8C" w:rsidRPr="004F768B" w:rsidRDefault="00BB6B8C" w:rsidP="0057298C">
            <w:pPr>
              <w:jc w:val="center"/>
              <w:outlineLvl w:val="6"/>
              <w:rPr>
                <w:color w:val="000000"/>
              </w:rPr>
            </w:pPr>
            <w:r w:rsidRPr="004F768B">
              <w:rPr>
                <w:color w:val="000000"/>
              </w:rPr>
              <w:t>9920091010</w:t>
            </w:r>
          </w:p>
        </w:tc>
        <w:tc>
          <w:tcPr>
            <w:tcW w:w="589" w:type="dxa"/>
            <w:tcBorders>
              <w:top w:val="nil"/>
              <w:left w:val="nil"/>
              <w:bottom w:val="single" w:sz="4" w:space="0" w:color="000000"/>
              <w:right w:val="single" w:sz="4" w:space="0" w:color="000000"/>
            </w:tcBorders>
            <w:shd w:val="clear" w:color="auto" w:fill="auto"/>
            <w:noWrap/>
            <w:hideMark/>
          </w:tcPr>
          <w:p w14:paraId="2681A262"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563F561A" w14:textId="77777777" w:rsidR="00BB6B8C" w:rsidRPr="004F768B" w:rsidRDefault="00BB6B8C" w:rsidP="0057298C">
            <w:pPr>
              <w:jc w:val="right"/>
              <w:outlineLvl w:val="6"/>
              <w:rPr>
                <w:color w:val="000000"/>
              </w:rPr>
            </w:pPr>
            <w:r w:rsidRPr="004F768B">
              <w:rPr>
                <w:color w:val="000000"/>
              </w:rPr>
              <w:t>1 960 930,00</w:t>
            </w:r>
          </w:p>
        </w:tc>
      </w:tr>
      <w:tr w:rsidR="00BB6B8C" w:rsidRPr="004F768B" w14:paraId="7767FC7A"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35D6D10"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022DB0B8" w14:textId="77777777" w:rsidR="00BB6B8C" w:rsidRPr="004F768B" w:rsidRDefault="00BB6B8C" w:rsidP="0057298C">
            <w:pPr>
              <w:jc w:val="center"/>
              <w:outlineLvl w:val="6"/>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2DE13546"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3C57B46" w14:textId="77777777" w:rsidR="00BB6B8C" w:rsidRPr="004F768B" w:rsidRDefault="00BB6B8C" w:rsidP="0057298C">
            <w:pPr>
              <w:jc w:val="center"/>
              <w:outlineLvl w:val="6"/>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3A1709CB" w14:textId="77777777" w:rsidR="00BB6B8C" w:rsidRPr="004F768B" w:rsidRDefault="00BB6B8C" w:rsidP="0057298C">
            <w:pPr>
              <w:jc w:val="center"/>
              <w:outlineLvl w:val="6"/>
              <w:rPr>
                <w:color w:val="000000"/>
              </w:rPr>
            </w:pPr>
            <w:r w:rsidRPr="004F768B">
              <w:rPr>
                <w:color w:val="000000"/>
              </w:rPr>
              <w:t>9920091010</w:t>
            </w:r>
          </w:p>
        </w:tc>
        <w:tc>
          <w:tcPr>
            <w:tcW w:w="589" w:type="dxa"/>
            <w:tcBorders>
              <w:top w:val="nil"/>
              <w:left w:val="nil"/>
              <w:bottom w:val="single" w:sz="4" w:space="0" w:color="000000"/>
              <w:right w:val="single" w:sz="4" w:space="0" w:color="000000"/>
            </w:tcBorders>
            <w:shd w:val="clear" w:color="auto" w:fill="auto"/>
            <w:noWrap/>
            <w:hideMark/>
          </w:tcPr>
          <w:p w14:paraId="20DF70AA"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36F1DAE9" w14:textId="77777777" w:rsidR="00BB6B8C" w:rsidRPr="004F768B" w:rsidRDefault="00BB6B8C" w:rsidP="0057298C">
            <w:pPr>
              <w:jc w:val="right"/>
              <w:outlineLvl w:val="6"/>
              <w:rPr>
                <w:color w:val="000000"/>
              </w:rPr>
            </w:pPr>
            <w:r w:rsidRPr="004F768B">
              <w:rPr>
                <w:color w:val="000000"/>
              </w:rPr>
              <w:t>36 400,00</w:t>
            </w:r>
          </w:p>
        </w:tc>
      </w:tr>
      <w:tr w:rsidR="00BB6B8C" w:rsidRPr="004F768B" w14:paraId="4F18FB73" w14:textId="77777777" w:rsidTr="0057298C">
        <w:trPr>
          <w:trHeight w:val="1603"/>
        </w:trPr>
        <w:tc>
          <w:tcPr>
            <w:tcW w:w="4096" w:type="dxa"/>
            <w:tcBorders>
              <w:top w:val="nil"/>
              <w:left w:val="single" w:sz="4" w:space="0" w:color="000000"/>
              <w:bottom w:val="single" w:sz="4" w:space="0" w:color="000000"/>
              <w:right w:val="single" w:sz="4" w:space="0" w:color="000000"/>
            </w:tcBorders>
            <w:shd w:val="clear" w:color="auto" w:fill="auto"/>
            <w:hideMark/>
          </w:tcPr>
          <w:p w14:paraId="6B4DBA5F" w14:textId="77777777" w:rsidR="00BB6B8C" w:rsidRPr="004F768B" w:rsidRDefault="00BB6B8C" w:rsidP="0057298C">
            <w:pPr>
              <w:outlineLvl w:val="5"/>
              <w:rPr>
                <w:color w:val="000000"/>
              </w:rPr>
            </w:pPr>
            <w:r w:rsidRPr="004F768B">
              <w:rPr>
                <w:color w:val="000000"/>
              </w:rPr>
              <w:t xml:space="preserve">  Софинансирование расходных </w:t>
            </w:r>
            <w:proofErr w:type="gramStart"/>
            <w:r w:rsidRPr="004F768B">
              <w:rPr>
                <w:color w:val="000000"/>
              </w:rPr>
              <w:t>обязательств  муниципальных</w:t>
            </w:r>
            <w:proofErr w:type="gramEnd"/>
            <w:r w:rsidRPr="004F768B">
              <w:rPr>
                <w:color w:val="000000"/>
              </w:rPr>
              <w:t xml:space="preserve"> районов (городских округов) на содержание и  обеспечение деятельности (оказание услуг) муниципальных  учреждений</w:t>
            </w:r>
          </w:p>
        </w:tc>
        <w:tc>
          <w:tcPr>
            <w:tcW w:w="593" w:type="dxa"/>
            <w:tcBorders>
              <w:top w:val="nil"/>
              <w:left w:val="nil"/>
              <w:bottom w:val="single" w:sz="4" w:space="0" w:color="000000"/>
              <w:right w:val="single" w:sz="4" w:space="0" w:color="000000"/>
            </w:tcBorders>
            <w:shd w:val="clear" w:color="auto" w:fill="auto"/>
            <w:noWrap/>
            <w:hideMark/>
          </w:tcPr>
          <w:p w14:paraId="1FF3B7A3" w14:textId="77777777" w:rsidR="00BB6B8C" w:rsidRPr="004F768B" w:rsidRDefault="00BB6B8C" w:rsidP="0057298C">
            <w:pPr>
              <w:jc w:val="center"/>
              <w:outlineLvl w:val="5"/>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63D8BC0F"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CB36F1B" w14:textId="77777777" w:rsidR="00BB6B8C" w:rsidRPr="004F768B" w:rsidRDefault="00BB6B8C" w:rsidP="0057298C">
            <w:pPr>
              <w:jc w:val="center"/>
              <w:outlineLvl w:val="5"/>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5ABA289D" w14:textId="77777777" w:rsidR="00BB6B8C" w:rsidRPr="004F768B" w:rsidRDefault="00BB6B8C" w:rsidP="0057298C">
            <w:pPr>
              <w:jc w:val="center"/>
              <w:outlineLvl w:val="5"/>
              <w:rPr>
                <w:color w:val="000000"/>
              </w:rPr>
            </w:pPr>
            <w:r w:rsidRPr="004F768B">
              <w:rPr>
                <w:color w:val="000000"/>
              </w:rPr>
              <w:t>99200S2160</w:t>
            </w:r>
          </w:p>
        </w:tc>
        <w:tc>
          <w:tcPr>
            <w:tcW w:w="589" w:type="dxa"/>
            <w:tcBorders>
              <w:top w:val="nil"/>
              <w:left w:val="nil"/>
              <w:bottom w:val="single" w:sz="4" w:space="0" w:color="000000"/>
              <w:right w:val="single" w:sz="4" w:space="0" w:color="000000"/>
            </w:tcBorders>
            <w:shd w:val="clear" w:color="auto" w:fill="auto"/>
            <w:noWrap/>
            <w:hideMark/>
          </w:tcPr>
          <w:p w14:paraId="32B4E5A7"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0DB109B" w14:textId="77777777" w:rsidR="00BB6B8C" w:rsidRPr="004F768B" w:rsidRDefault="00BB6B8C" w:rsidP="0057298C">
            <w:pPr>
              <w:jc w:val="right"/>
              <w:outlineLvl w:val="5"/>
              <w:rPr>
                <w:color w:val="000000"/>
              </w:rPr>
            </w:pPr>
            <w:r w:rsidRPr="004F768B">
              <w:rPr>
                <w:color w:val="000000"/>
              </w:rPr>
              <w:t>2 631 690,00</w:t>
            </w:r>
          </w:p>
        </w:tc>
      </w:tr>
      <w:tr w:rsidR="00BB6B8C" w:rsidRPr="004F768B" w14:paraId="1F89E557"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0C734F42" w14:textId="77777777" w:rsidR="00BB6B8C" w:rsidRPr="004F768B" w:rsidRDefault="00BB6B8C" w:rsidP="0057298C">
            <w:pPr>
              <w:outlineLvl w:val="6"/>
              <w:rPr>
                <w:color w:val="000000"/>
              </w:rPr>
            </w:pPr>
            <w:r w:rsidRPr="004F768B">
              <w:rPr>
                <w:color w:val="000000"/>
              </w:rPr>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3EB460B5" w14:textId="77777777" w:rsidR="00BB6B8C" w:rsidRPr="004F768B" w:rsidRDefault="00BB6B8C" w:rsidP="0057298C">
            <w:pPr>
              <w:jc w:val="center"/>
              <w:outlineLvl w:val="6"/>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28EECF68"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C977F7A" w14:textId="77777777" w:rsidR="00BB6B8C" w:rsidRPr="004F768B" w:rsidRDefault="00BB6B8C" w:rsidP="0057298C">
            <w:pPr>
              <w:jc w:val="center"/>
              <w:outlineLvl w:val="6"/>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0B025C17" w14:textId="77777777" w:rsidR="00BB6B8C" w:rsidRPr="004F768B" w:rsidRDefault="00BB6B8C" w:rsidP="0057298C">
            <w:pPr>
              <w:jc w:val="center"/>
              <w:outlineLvl w:val="6"/>
              <w:rPr>
                <w:color w:val="000000"/>
              </w:rPr>
            </w:pPr>
            <w:r w:rsidRPr="004F768B">
              <w:rPr>
                <w:color w:val="000000"/>
              </w:rPr>
              <w:t>99200S2160</w:t>
            </w:r>
          </w:p>
        </w:tc>
        <w:tc>
          <w:tcPr>
            <w:tcW w:w="589" w:type="dxa"/>
            <w:tcBorders>
              <w:top w:val="nil"/>
              <w:left w:val="nil"/>
              <w:bottom w:val="single" w:sz="4" w:space="0" w:color="000000"/>
              <w:right w:val="single" w:sz="4" w:space="0" w:color="000000"/>
            </w:tcBorders>
            <w:shd w:val="clear" w:color="auto" w:fill="auto"/>
            <w:noWrap/>
            <w:hideMark/>
          </w:tcPr>
          <w:p w14:paraId="7493A011"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5E70917A" w14:textId="77777777" w:rsidR="00BB6B8C" w:rsidRPr="004F768B" w:rsidRDefault="00BB6B8C" w:rsidP="0057298C">
            <w:pPr>
              <w:jc w:val="right"/>
              <w:outlineLvl w:val="6"/>
              <w:rPr>
                <w:color w:val="000000"/>
              </w:rPr>
            </w:pPr>
            <w:r w:rsidRPr="004F768B">
              <w:rPr>
                <w:color w:val="000000"/>
              </w:rPr>
              <w:t>2 021 270,00</w:t>
            </w:r>
          </w:p>
        </w:tc>
      </w:tr>
      <w:tr w:rsidR="00BB6B8C" w:rsidRPr="004F768B" w14:paraId="322B595E" w14:textId="77777777" w:rsidTr="0057298C">
        <w:trPr>
          <w:trHeight w:val="1565"/>
        </w:trPr>
        <w:tc>
          <w:tcPr>
            <w:tcW w:w="4096" w:type="dxa"/>
            <w:tcBorders>
              <w:top w:val="nil"/>
              <w:left w:val="single" w:sz="4" w:space="0" w:color="000000"/>
              <w:bottom w:val="single" w:sz="4" w:space="0" w:color="000000"/>
              <w:right w:val="single" w:sz="4" w:space="0" w:color="000000"/>
            </w:tcBorders>
            <w:shd w:val="clear" w:color="auto" w:fill="auto"/>
            <w:hideMark/>
          </w:tcPr>
          <w:p w14:paraId="0830034A"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34FAE8B4" w14:textId="77777777" w:rsidR="00BB6B8C" w:rsidRPr="004F768B" w:rsidRDefault="00BB6B8C" w:rsidP="0057298C">
            <w:pPr>
              <w:jc w:val="center"/>
              <w:outlineLvl w:val="6"/>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18BE0B6C"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DC8F365" w14:textId="77777777" w:rsidR="00BB6B8C" w:rsidRPr="004F768B" w:rsidRDefault="00BB6B8C" w:rsidP="0057298C">
            <w:pPr>
              <w:jc w:val="center"/>
              <w:outlineLvl w:val="6"/>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312E3645" w14:textId="77777777" w:rsidR="00BB6B8C" w:rsidRPr="004F768B" w:rsidRDefault="00BB6B8C" w:rsidP="0057298C">
            <w:pPr>
              <w:jc w:val="center"/>
              <w:outlineLvl w:val="6"/>
              <w:rPr>
                <w:color w:val="000000"/>
              </w:rPr>
            </w:pPr>
            <w:r w:rsidRPr="004F768B">
              <w:rPr>
                <w:color w:val="000000"/>
              </w:rPr>
              <w:t>99200S2160</w:t>
            </w:r>
          </w:p>
        </w:tc>
        <w:tc>
          <w:tcPr>
            <w:tcW w:w="589" w:type="dxa"/>
            <w:tcBorders>
              <w:top w:val="nil"/>
              <w:left w:val="nil"/>
              <w:bottom w:val="single" w:sz="4" w:space="0" w:color="000000"/>
              <w:right w:val="single" w:sz="4" w:space="0" w:color="000000"/>
            </w:tcBorders>
            <w:shd w:val="clear" w:color="auto" w:fill="auto"/>
            <w:noWrap/>
            <w:hideMark/>
          </w:tcPr>
          <w:p w14:paraId="54E4C0F8"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66CBC401" w14:textId="77777777" w:rsidR="00BB6B8C" w:rsidRPr="004F768B" w:rsidRDefault="00BB6B8C" w:rsidP="0057298C">
            <w:pPr>
              <w:jc w:val="right"/>
              <w:outlineLvl w:val="6"/>
              <w:rPr>
                <w:color w:val="000000"/>
              </w:rPr>
            </w:pPr>
            <w:r w:rsidRPr="004F768B">
              <w:rPr>
                <w:color w:val="000000"/>
              </w:rPr>
              <w:t>610 420,00</w:t>
            </w:r>
          </w:p>
        </w:tc>
      </w:tr>
      <w:tr w:rsidR="00BB6B8C" w:rsidRPr="004F768B" w14:paraId="18A5C4CC"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4410406B" w14:textId="77777777" w:rsidR="00BB6B8C" w:rsidRPr="004F768B" w:rsidRDefault="00BB6B8C" w:rsidP="0057298C">
            <w:pPr>
              <w:outlineLvl w:val="1"/>
              <w:rPr>
                <w:color w:val="000000"/>
              </w:rPr>
            </w:pPr>
            <w:r w:rsidRPr="004F768B">
              <w:rPr>
                <w:color w:val="000000"/>
              </w:rPr>
              <w:t>Резервные фонды</w:t>
            </w:r>
          </w:p>
        </w:tc>
        <w:tc>
          <w:tcPr>
            <w:tcW w:w="593" w:type="dxa"/>
            <w:tcBorders>
              <w:top w:val="nil"/>
              <w:left w:val="nil"/>
              <w:bottom w:val="single" w:sz="4" w:space="0" w:color="000000"/>
              <w:right w:val="single" w:sz="4" w:space="0" w:color="000000"/>
            </w:tcBorders>
            <w:shd w:val="clear" w:color="auto" w:fill="auto"/>
            <w:noWrap/>
            <w:hideMark/>
          </w:tcPr>
          <w:p w14:paraId="3E841779" w14:textId="77777777" w:rsidR="00BB6B8C" w:rsidRPr="004F768B" w:rsidRDefault="00BB6B8C" w:rsidP="0057298C">
            <w:pPr>
              <w:jc w:val="center"/>
              <w:outlineLvl w:val="1"/>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6C85452F" w14:textId="77777777" w:rsidR="00BB6B8C" w:rsidRPr="004F768B" w:rsidRDefault="00BB6B8C" w:rsidP="0057298C">
            <w:pPr>
              <w:jc w:val="center"/>
              <w:outlineLvl w:val="1"/>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FBC202C" w14:textId="77777777" w:rsidR="00BB6B8C" w:rsidRPr="004F768B" w:rsidRDefault="00BB6B8C" w:rsidP="0057298C">
            <w:pPr>
              <w:jc w:val="center"/>
              <w:outlineLvl w:val="1"/>
              <w:rPr>
                <w:color w:val="000000"/>
              </w:rPr>
            </w:pPr>
            <w:r w:rsidRPr="004F768B">
              <w:rPr>
                <w:color w:val="000000"/>
              </w:rPr>
              <w:t>11</w:t>
            </w:r>
          </w:p>
        </w:tc>
        <w:tc>
          <w:tcPr>
            <w:tcW w:w="1543" w:type="dxa"/>
            <w:tcBorders>
              <w:top w:val="nil"/>
              <w:left w:val="nil"/>
              <w:bottom w:val="single" w:sz="4" w:space="0" w:color="000000"/>
              <w:right w:val="single" w:sz="4" w:space="0" w:color="000000"/>
            </w:tcBorders>
            <w:shd w:val="clear" w:color="auto" w:fill="auto"/>
            <w:noWrap/>
            <w:hideMark/>
          </w:tcPr>
          <w:p w14:paraId="7F2B1AD0"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33B08DCE"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73CF593" w14:textId="77777777" w:rsidR="00BB6B8C" w:rsidRPr="004F768B" w:rsidRDefault="00BB6B8C" w:rsidP="0057298C">
            <w:pPr>
              <w:jc w:val="right"/>
              <w:outlineLvl w:val="1"/>
              <w:rPr>
                <w:color w:val="000000"/>
              </w:rPr>
            </w:pPr>
            <w:r w:rsidRPr="004F768B">
              <w:rPr>
                <w:color w:val="000000"/>
              </w:rPr>
              <w:t>1 826 759,77</w:t>
            </w:r>
          </w:p>
        </w:tc>
      </w:tr>
      <w:tr w:rsidR="00BB6B8C" w:rsidRPr="004F768B" w14:paraId="283396DF"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A7B8906" w14:textId="77777777" w:rsidR="00BB6B8C" w:rsidRPr="004F768B" w:rsidRDefault="00BB6B8C" w:rsidP="0057298C">
            <w:pPr>
              <w:outlineLvl w:val="2"/>
              <w:rPr>
                <w:color w:val="000000"/>
              </w:rPr>
            </w:pPr>
            <w:r w:rsidRPr="004F768B">
              <w:rPr>
                <w:color w:val="000000"/>
              </w:rPr>
              <w:t xml:space="preserve">  Непрограммные расходы</w:t>
            </w:r>
          </w:p>
        </w:tc>
        <w:tc>
          <w:tcPr>
            <w:tcW w:w="593" w:type="dxa"/>
            <w:tcBorders>
              <w:top w:val="nil"/>
              <w:left w:val="nil"/>
              <w:bottom w:val="single" w:sz="4" w:space="0" w:color="000000"/>
              <w:right w:val="single" w:sz="4" w:space="0" w:color="000000"/>
            </w:tcBorders>
            <w:shd w:val="clear" w:color="auto" w:fill="auto"/>
            <w:noWrap/>
            <w:hideMark/>
          </w:tcPr>
          <w:p w14:paraId="60446685" w14:textId="77777777" w:rsidR="00BB6B8C" w:rsidRPr="004F768B" w:rsidRDefault="00BB6B8C" w:rsidP="0057298C">
            <w:pPr>
              <w:jc w:val="center"/>
              <w:outlineLvl w:val="2"/>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3B1DF720" w14:textId="77777777" w:rsidR="00BB6B8C" w:rsidRPr="004F768B" w:rsidRDefault="00BB6B8C" w:rsidP="0057298C">
            <w:pPr>
              <w:jc w:val="center"/>
              <w:outlineLvl w:val="2"/>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79E554E" w14:textId="77777777" w:rsidR="00BB6B8C" w:rsidRPr="004F768B" w:rsidRDefault="00BB6B8C" w:rsidP="0057298C">
            <w:pPr>
              <w:jc w:val="center"/>
              <w:outlineLvl w:val="2"/>
              <w:rPr>
                <w:color w:val="000000"/>
              </w:rPr>
            </w:pPr>
            <w:r w:rsidRPr="004F768B">
              <w:rPr>
                <w:color w:val="000000"/>
              </w:rPr>
              <w:t>11</w:t>
            </w:r>
          </w:p>
        </w:tc>
        <w:tc>
          <w:tcPr>
            <w:tcW w:w="1543" w:type="dxa"/>
            <w:tcBorders>
              <w:top w:val="nil"/>
              <w:left w:val="nil"/>
              <w:bottom w:val="single" w:sz="4" w:space="0" w:color="000000"/>
              <w:right w:val="single" w:sz="4" w:space="0" w:color="000000"/>
            </w:tcBorders>
            <w:shd w:val="clear" w:color="auto" w:fill="auto"/>
            <w:noWrap/>
            <w:hideMark/>
          </w:tcPr>
          <w:p w14:paraId="603B3A2C" w14:textId="77777777" w:rsidR="00BB6B8C" w:rsidRPr="004F768B" w:rsidRDefault="00BB6B8C" w:rsidP="0057298C">
            <w:pPr>
              <w:jc w:val="center"/>
              <w:outlineLvl w:val="2"/>
              <w:rPr>
                <w:color w:val="000000"/>
              </w:rPr>
            </w:pPr>
            <w:r w:rsidRPr="004F768B">
              <w:rPr>
                <w:color w:val="000000"/>
              </w:rPr>
              <w:t>9900000000</w:t>
            </w:r>
          </w:p>
        </w:tc>
        <w:tc>
          <w:tcPr>
            <w:tcW w:w="589" w:type="dxa"/>
            <w:tcBorders>
              <w:top w:val="nil"/>
              <w:left w:val="nil"/>
              <w:bottom w:val="single" w:sz="4" w:space="0" w:color="000000"/>
              <w:right w:val="single" w:sz="4" w:space="0" w:color="000000"/>
            </w:tcBorders>
            <w:shd w:val="clear" w:color="auto" w:fill="auto"/>
            <w:noWrap/>
            <w:hideMark/>
          </w:tcPr>
          <w:p w14:paraId="5B338399"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24C67B6" w14:textId="77777777" w:rsidR="00BB6B8C" w:rsidRPr="004F768B" w:rsidRDefault="00BB6B8C" w:rsidP="0057298C">
            <w:pPr>
              <w:jc w:val="right"/>
              <w:outlineLvl w:val="2"/>
              <w:rPr>
                <w:color w:val="000000"/>
              </w:rPr>
            </w:pPr>
            <w:r w:rsidRPr="004F768B">
              <w:rPr>
                <w:color w:val="000000"/>
              </w:rPr>
              <w:t>1 826 759,77</w:t>
            </w:r>
          </w:p>
        </w:tc>
      </w:tr>
      <w:tr w:rsidR="00BB6B8C" w:rsidRPr="004F768B" w14:paraId="562C3AC4"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5E2FB61D" w14:textId="77777777" w:rsidR="00BB6B8C" w:rsidRPr="004F768B" w:rsidRDefault="00BB6B8C" w:rsidP="0057298C">
            <w:pPr>
              <w:outlineLvl w:val="3"/>
              <w:rPr>
                <w:color w:val="000000"/>
              </w:rPr>
            </w:pPr>
            <w:r w:rsidRPr="004F768B">
              <w:rPr>
                <w:color w:val="000000"/>
              </w:rPr>
              <w:t xml:space="preserve"> Резервные фонды администрации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676A4CDA" w14:textId="77777777" w:rsidR="00BB6B8C" w:rsidRPr="004F768B" w:rsidRDefault="00BB6B8C" w:rsidP="0057298C">
            <w:pPr>
              <w:jc w:val="center"/>
              <w:outlineLvl w:val="3"/>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74132A9F" w14:textId="77777777" w:rsidR="00BB6B8C" w:rsidRPr="004F768B" w:rsidRDefault="00BB6B8C" w:rsidP="0057298C">
            <w:pPr>
              <w:jc w:val="center"/>
              <w:outlineLvl w:val="3"/>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E571764" w14:textId="77777777" w:rsidR="00BB6B8C" w:rsidRPr="004F768B" w:rsidRDefault="00BB6B8C" w:rsidP="0057298C">
            <w:pPr>
              <w:jc w:val="center"/>
              <w:outlineLvl w:val="3"/>
              <w:rPr>
                <w:color w:val="000000"/>
              </w:rPr>
            </w:pPr>
            <w:r w:rsidRPr="004F768B">
              <w:rPr>
                <w:color w:val="000000"/>
              </w:rPr>
              <w:t>11</w:t>
            </w:r>
          </w:p>
        </w:tc>
        <w:tc>
          <w:tcPr>
            <w:tcW w:w="1543" w:type="dxa"/>
            <w:tcBorders>
              <w:top w:val="nil"/>
              <w:left w:val="nil"/>
              <w:bottom w:val="single" w:sz="4" w:space="0" w:color="000000"/>
              <w:right w:val="single" w:sz="4" w:space="0" w:color="000000"/>
            </w:tcBorders>
            <w:shd w:val="clear" w:color="auto" w:fill="auto"/>
            <w:noWrap/>
            <w:hideMark/>
          </w:tcPr>
          <w:p w14:paraId="0E291419" w14:textId="77777777" w:rsidR="00BB6B8C" w:rsidRPr="004F768B" w:rsidRDefault="00BB6B8C" w:rsidP="0057298C">
            <w:pPr>
              <w:jc w:val="center"/>
              <w:outlineLvl w:val="3"/>
              <w:rPr>
                <w:color w:val="000000"/>
              </w:rPr>
            </w:pPr>
            <w:r w:rsidRPr="004F768B">
              <w:rPr>
                <w:color w:val="000000"/>
              </w:rPr>
              <w:t>9910000000</w:t>
            </w:r>
          </w:p>
        </w:tc>
        <w:tc>
          <w:tcPr>
            <w:tcW w:w="589" w:type="dxa"/>
            <w:tcBorders>
              <w:top w:val="nil"/>
              <w:left w:val="nil"/>
              <w:bottom w:val="single" w:sz="4" w:space="0" w:color="000000"/>
              <w:right w:val="single" w:sz="4" w:space="0" w:color="000000"/>
            </w:tcBorders>
            <w:shd w:val="clear" w:color="auto" w:fill="auto"/>
            <w:noWrap/>
            <w:hideMark/>
          </w:tcPr>
          <w:p w14:paraId="58F4C278"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0D5690F" w14:textId="77777777" w:rsidR="00BB6B8C" w:rsidRPr="004F768B" w:rsidRDefault="00BB6B8C" w:rsidP="0057298C">
            <w:pPr>
              <w:jc w:val="right"/>
              <w:outlineLvl w:val="3"/>
              <w:rPr>
                <w:color w:val="000000"/>
              </w:rPr>
            </w:pPr>
            <w:r w:rsidRPr="004F768B">
              <w:rPr>
                <w:color w:val="000000"/>
              </w:rPr>
              <w:t>1 826 759,77</w:t>
            </w:r>
          </w:p>
        </w:tc>
      </w:tr>
      <w:tr w:rsidR="00BB6B8C" w:rsidRPr="004F768B" w14:paraId="182B202C"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79D754A1" w14:textId="77777777" w:rsidR="00BB6B8C" w:rsidRPr="004F768B" w:rsidRDefault="00BB6B8C" w:rsidP="0057298C">
            <w:pPr>
              <w:outlineLvl w:val="5"/>
              <w:rPr>
                <w:color w:val="000000"/>
              </w:rPr>
            </w:pPr>
            <w:r w:rsidRPr="004F768B">
              <w:rPr>
                <w:color w:val="000000"/>
              </w:rPr>
              <w:t xml:space="preserve">  Резервный фонд непредвиденных расходов</w:t>
            </w:r>
          </w:p>
        </w:tc>
        <w:tc>
          <w:tcPr>
            <w:tcW w:w="593" w:type="dxa"/>
            <w:tcBorders>
              <w:top w:val="nil"/>
              <w:left w:val="nil"/>
              <w:bottom w:val="single" w:sz="4" w:space="0" w:color="000000"/>
              <w:right w:val="single" w:sz="4" w:space="0" w:color="000000"/>
            </w:tcBorders>
            <w:shd w:val="clear" w:color="auto" w:fill="auto"/>
            <w:noWrap/>
            <w:hideMark/>
          </w:tcPr>
          <w:p w14:paraId="54D6A61D" w14:textId="77777777" w:rsidR="00BB6B8C" w:rsidRPr="004F768B" w:rsidRDefault="00BB6B8C" w:rsidP="0057298C">
            <w:pPr>
              <w:jc w:val="center"/>
              <w:outlineLvl w:val="5"/>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49AF89AA"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E412482" w14:textId="77777777" w:rsidR="00BB6B8C" w:rsidRPr="004F768B" w:rsidRDefault="00BB6B8C" w:rsidP="0057298C">
            <w:pPr>
              <w:jc w:val="center"/>
              <w:outlineLvl w:val="5"/>
              <w:rPr>
                <w:color w:val="000000"/>
              </w:rPr>
            </w:pPr>
            <w:r w:rsidRPr="004F768B">
              <w:rPr>
                <w:color w:val="000000"/>
              </w:rPr>
              <w:t>11</w:t>
            </w:r>
          </w:p>
        </w:tc>
        <w:tc>
          <w:tcPr>
            <w:tcW w:w="1543" w:type="dxa"/>
            <w:tcBorders>
              <w:top w:val="nil"/>
              <w:left w:val="nil"/>
              <w:bottom w:val="single" w:sz="4" w:space="0" w:color="000000"/>
              <w:right w:val="single" w:sz="4" w:space="0" w:color="000000"/>
            </w:tcBorders>
            <w:shd w:val="clear" w:color="auto" w:fill="auto"/>
            <w:noWrap/>
            <w:hideMark/>
          </w:tcPr>
          <w:p w14:paraId="542282B1" w14:textId="77777777" w:rsidR="00BB6B8C" w:rsidRPr="004F768B" w:rsidRDefault="00BB6B8C" w:rsidP="0057298C">
            <w:pPr>
              <w:jc w:val="center"/>
              <w:outlineLvl w:val="5"/>
              <w:rPr>
                <w:color w:val="000000"/>
              </w:rPr>
            </w:pPr>
            <w:r w:rsidRPr="004F768B">
              <w:rPr>
                <w:color w:val="000000"/>
              </w:rPr>
              <w:t>9910087010</w:t>
            </w:r>
          </w:p>
        </w:tc>
        <w:tc>
          <w:tcPr>
            <w:tcW w:w="589" w:type="dxa"/>
            <w:tcBorders>
              <w:top w:val="nil"/>
              <w:left w:val="nil"/>
              <w:bottom w:val="single" w:sz="4" w:space="0" w:color="000000"/>
              <w:right w:val="single" w:sz="4" w:space="0" w:color="000000"/>
            </w:tcBorders>
            <w:shd w:val="clear" w:color="auto" w:fill="auto"/>
            <w:noWrap/>
            <w:hideMark/>
          </w:tcPr>
          <w:p w14:paraId="4AFC96B1"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72DEEB3" w14:textId="77777777" w:rsidR="00BB6B8C" w:rsidRPr="004F768B" w:rsidRDefault="00BB6B8C" w:rsidP="0057298C">
            <w:pPr>
              <w:jc w:val="right"/>
              <w:outlineLvl w:val="5"/>
              <w:rPr>
                <w:color w:val="000000"/>
              </w:rPr>
            </w:pPr>
            <w:r w:rsidRPr="004F768B">
              <w:rPr>
                <w:color w:val="000000"/>
              </w:rPr>
              <w:t>1 576 759,77</w:t>
            </w:r>
          </w:p>
        </w:tc>
      </w:tr>
      <w:tr w:rsidR="00BB6B8C" w:rsidRPr="004F768B" w14:paraId="13F0D841"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497DF4FA" w14:textId="77777777" w:rsidR="00BB6B8C" w:rsidRPr="004F768B" w:rsidRDefault="00BB6B8C" w:rsidP="0057298C">
            <w:pPr>
              <w:outlineLvl w:val="6"/>
              <w:rPr>
                <w:color w:val="000000"/>
              </w:rPr>
            </w:pPr>
            <w:r w:rsidRPr="004F768B">
              <w:rPr>
                <w:color w:val="000000"/>
              </w:rPr>
              <w:t xml:space="preserve"> Резервные средства</w:t>
            </w:r>
          </w:p>
        </w:tc>
        <w:tc>
          <w:tcPr>
            <w:tcW w:w="593" w:type="dxa"/>
            <w:tcBorders>
              <w:top w:val="nil"/>
              <w:left w:val="nil"/>
              <w:bottom w:val="single" w:sz="4" w:space="0" w:color="000000"/>
              <w:right w:val="single" w:sz="4" w:space="0" w:color="000000"/>
            </w:tcBorders>
            <w:shd w:val="clear" w:color="auto" w:fill="auto"/>
            <w:noWrap/>
            <w:hideMark/>
          </w:tcPr>
          <w:p w14:paraId="002BEF1E" w14:textId="77777777" w:rsidR="00BB6B8C" w:rsidRPr="004F768B" w:rsidRDefault="00BB6B8C" w:rsidP="0057298C">
            <w:pPr>
              <w:jc w:val="center"/>
              <w:outlineLvl w:val="6"/>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308112A3"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2B4CEA8" w14:textId="77777777" w:rsidR="00BB6B8C" w:rsidRPr="004F768B" w:rsidRDefault="00BB6B8C" w:rsidP="0057298C">
            <w:pPr>
              <w:jc w:val="center"/>
              <w:outlineLvl w:val="6"/>
              <w:rPr>
                <w:color w:val="000000"/>
              </w:rPr>
            </w:pPr>
            <w:r w:rsidRPr="004F768B">
              <w:rPr>
                <w:color w:val="000000"/>
              </w:rPr>
              <w:t>11</w:t>
            </w:r>
          </w:p>
        </w:tc>
        <w:tc>
          <w:tcPr>
            <w:tcW w:w="1543" w:type="dxa"/>
            <w:tcBorders>
              <w:top w:val="nil"/>
              <w:left w:val="nil"/>
              <w:bottom w:val="single" w:sz="4" w:space="0" w:color="000000"/>
              <w:right w:val="single" w:sz="4" w:space="0" w:color="000000"/>
            </w:tcBorders>
            <w:shd w:val="clear" w:color="auto" w:fill="auto"/>
            <w:noWrap/>
            <w:hideMark/>
          </w:tcPr>
          <w:p w14:paraId="4D68EA48" w14:textId="77777777" w:rsidR="00BB6B8C" w:rsidRPr="004F768B" w:rsidRDefault="00BB6B8C" w:rsidP="0057298C">
            <w:pPr>
              <w:jc w:val="center"/>
              <w:outlineLvl w:val="6"/>
              <w:rPr>
                <w:color w:val="000000"/>
              </w:rPr>
            </w:pPr>
            <w:r w:rsidRPr="004F768B">
              <w:rPr>
                <w:color w:val="000000"/>
              </w:rPr>
              <w:t>9910087010</w:t>
            </w:r>
          </w:p>
        </w:tc>
        <w:tc>
          <w:tcPr>
            <w:tcW w:w="589" w:type="dxa"/>
            <w:tcBorders>
              <w:top w:val="nil"/>
              <w:left w:val="nil"/>
              <w:bottom w:val="single" w:sz="4" w:space="0" w:color="000000"/>
              <w:right w:val="single" w:sz="4" w:space="0" w:color="000000"/>
            </w:tcBorders>
            <w:shd w:val="clear" w:color="auto" w:fill="auto"/>
            <w:noWrap/>
            <w:hideMark/>
          </w:tcPr>
          <w:p w14:paraId="4CF0B189" w14:textId="77777777" w:rsidR="00BB6B8C" w:rsidRPr="004F768B" w:rsidRDefault="00BB6B8C" w:rsidP="0057298C">
            <w:pPr>
              <w:jc w:val="center"/>
              <w:outlineLvl w:val="6"/>
              <w:rPr>
                <w:color w:val="000000"/>
              </w:rPr>
            </w:pPr>
            <w:r w:rsidRPr="004F768B">
              <w:rPr>
                <w:color w:val="000000"/>
              </w:rPr>
              <w:t>870</w:t>
            </w:r>
          </w:p>
        </w:tc>
        <w:tc>
          <w:tcPr>
            <w:tcW w:w="1985" w:type="dxa"/>
            <w:tcBorders>
              <w:top w:val="nil"/>
              <w:left w:val="nil"/>
              <w:bottom w:val="single" w:sz="4" w:space="0" w:color="000000"/>
              <w:right w:val="single" w:sz="4" w:space="0" w:color="000000"/>
            </w:tcBorders>
            <w:shd w:val="clear" w:color="auto" w:fill="auto"/>
            <w:noWrap/>
            <w:hideMark/>
          </w:tcPr>
          <w:p w14:paraId="48D7A564" w14:textId="77777777" w:rsidR="00BB6B8C" w:rsidRPr="004F768B" w:rsidRDefault="00BB6B8C" w:rsidP="0057298C">
            <w:pPr>
              <w:jc w:val="right"/>
              <w:outlineLvl w:val="6"/>
              <w:rPr>
                <w:color w:val="000000"/>
              </w:rPr>
            </w:pPr>
            <w:r w:rsidRPr="004F768B">
              <w:rPr>
                <w:color w:val="000000"/>
              </w:rPr>
              <w:t>1 576 759,77</w:t>
            </w:r>
          </w:p>
        </w:tc>
      </w:tr>
      <w:tr w:rsidR="00BB6B8C" w:rsidRPr="004F768B" w14:paraId="49860851"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19A4F0CF" w14:textId="77777777" w:rsidR="00BB6B8C" w:rsidRPr="004F768B" w:rsidRDefault="00BB6B8C" w:rsidP="0057298C">
            <w:pPr>
              <w:outlineLvl w:val="5"/>
              <w:rPr>
                <w:color w:val="000000"/>
              </w:rPr>
            </w:pPr>
            <w:r w:rsidRPr="004F768B">
              <w:rPr>
                <w:color w:val="000000"/>
              </w:rPr>
              <w:t xml:space="preserve">  Резервный фонд по ликвидации чрезвычайных ситуаций и стихийных бедствий</w:t>
            </w:r>
          </w:p>
        </w:tc>
        <w:tc>
          <w:tcPr>
            <w:tcW w:w="593" w:type="dxa"/>
            <w:tcBorders>
              <w:top w:val="nil"/>
              <w:left w:val="nil"/>
              <w:bottom w:val="single" w:sz="4" w:space="0" w:color="000000"/>
              <w:right w:val="single" w:sz="4" w:space="0" w:color="000000"/>
            </w:tcBorders>
            <w:shd w:val="clear" w:color="auto" w:fill="auto"/>
            <w:noWrap/>
            <w:hideMark/>
          </w:tcPr>
          <w:p w14:paraId="67B6FBB4" w14:textId="77777777" w:rsidR="00BB6B8C" w:rsidRPr="004F768B" w:rsidRDefault="00BB6B8C" w:rsidP="0057298C">
            <w:pPr>
              <w:jc w:val="center"/>
              <w:outlineLvl w:val="5"/>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71E325AB"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22905EF" w14:textId="77777777" w:rsidR="00BB6B8C" w:rsidRPr="004F768B" w:rsidRDefault="00BB6B8C" w:rsidP="0057298C">
            <w:pPr>
              <w:jc w:val="center"/>
              <w:outlineLvl w:val="5"/>
              <w:rPr>
                <w:color w:val="000000"/>
              </w:rPr>
            </w:pPr>
            <w:r w:rsidRPr="004F768B">
              <w:rPr>
                <w:color w:val="000000"/>
              </w:rPr>
              <w:t>11</w:t>
            </w:r>
          </w:p>
        </w:tc>
        <w:tc>
          <w:tcPr>
            <w:tcW w:w="1543" w:type="dxa"/>
            <w:tcBorders>
              <w:top w:val="nil"/>
              <w:left w:val="nil"/>
              <w:bottom w:val="single" w:sz="4" w:space="0" w:color="000000"/>
              <w:right w:val="single" w:sz="4" w:space="0" w:color="000000"/>
            </w:tcBorders>
            <w:shd w:val="clear" w:color="auto" w:fill="auto"/>
            <w:noWrap/>
            <w:hideMark/>
          </w:tcPr>
          <w:p w14:paraId="6AD5828E" w14:textId="77777777" w:rsidR="00BB6B8C" w:rsidRPr="004F768B" w:rsidRDefault="00BB6B8C" w:rsidP="0057298C">
            <w:pPr>
              <w:jc w:val="center"/>
              <w:outlineLvl w:val="5"/>
              <w:rPr>
                <w:color w:val="000000"/>
              </w:rPr>
            </w:pPr>
            <w:r w:rsidRPr="004F768B">
              <w:rPr>
                <w:color w:val="000000"/>
              </w:rPr>
              <w:t>9910087030</w:t>
            </w:r>
          </w:p>
        </w:tc>
        <w:tc>
          <w:tcPr>
            <w:tcW w:w="589" w:type="dxa"/>
            <w:tcBorders>
              <w:top w:val="nil"/>
              <w:left w:val="nil"/>
              <w:bottom w:val="single" w:sz="4" w:space="0" w:color="000000"/>
              <w:right w:val="single" w:sz="4" w:space="0" w:color="000000"/>
            </w:tcBorders>
            <w:shd w:val="clear" w:color="auto" w:fill="auto"/>
            <w:noWrap/>
            <w:hideMark/>
          </w:tcPr>
          <w:p w14:paraId="1BFE6E89"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AE33572" w14:textId="77777777" w:rsidR="00BB6B8C" w:rsidRPr="004F768B" w:rsidRDefault="00BB6B8C" w:rsidP="0057298C">
            <w:pPr>
              <w:jc w:val="right"/>
              <w:outlineLvl w:val="5"/>
              <w:rPr>
                <w:color w:val="000000"/>
              </w:rPr>
            </w:pPr>
            <w:r w:rsidRPr="004F768B">
              <w:rPr>
                <w:color w:val="000000"/>
              </w:rPr>
              <w:t>250 000,00</w:t>
            </w:r>
          </w:p>
        </w:tc>
      </w:tr>
      <w:tr w:rsidR="00BB6B8C" w:rsidRPr="004F768B" w14:paraId="50548323"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5F9E437" w14:textId="77777777" w:rsidR="00BB6B8C" w:rsidRPr="004F768B" w:rsidRDefault="00BB6B8C" w:rsidP="0057298C">
            <w:pPr>
              <w:outlineLvl w:val="6"/>
              <w:rPr>
                <w:color w:val="000000"/>
              </w:rPr>
            </w:pPr>
            <w:r w:rsidRPr="004F768B">
              <w:rPr>
                <w:color w:val="000000"/>
              </w:rPr>
              <w:t xml:space="preserve"> Резервные средства</w:t>
            </w:r>
          </w:p>
        </w:tc>
        <w:tc>
          <w:tcPr>
            <w:tcW w:w="593" w:type="dxa"/>
            <w:tcBorders>
              <w:top w:val="nil"/>
              <w:left w:val="nil"/>
              <w:bottom w:val="single" w:sz="4" w:space="0" w:color="000000"/>
              <w:right w:val="single" w:sz="4" w:space="0" w:color="000000"/>
            </w:tcBorders>
            <w:shd w:val="clear" w:color="auto" w:fill="auto"/>
            <w:noWrap/>
            <w:hideMark/>
          </w:tcPr>
          <w:p w14:paraId="4EB4F52F" w14:textId="77777777" w:rsidR="00BB6B8C" w:rsidRPr="004F768B" w:rsidRDefault="00BB6B8C" w:rsidP="0057298C">
            <w:pPr>
              <w:jc w:val="center"/>
              <w:outlineLvl w:val="6"/>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0F2EF8CC"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80B7318" w14:textId="77777777" w:rsidR="00BB6B8C" w:rsidRPr="004F768B" w:rsidRDefault="00BB6B8C" w:rsidP="0057298C">
            <w:pPr>
              <w:jc w:val="center"/>
              <w:outlineLvl w:val="6"/>
              <w:rPr>
                <w:color w:val="000000"/>
              </w:rPr>
            </w:pPr>
            <w:r w:rsidRPr="004F768B">
              <w:rPr>
                <w:color w:val="000000"/>
              </w:rPr>
              <w:t>11</w:t>
            </w:r>
          </w:p>
        </w:tc>
        <w:tc>
          <w:tcPr>
            <w:tcW w:w="1543" w:type="dxa"/>
            <w:tcBorders>
              <w:top w:val="nil"/>
              <w:left w:val="nil"/>
              <w:bottom w:val="single" w:sz="4" w:space="0" w:color="000000"/>
              <w:right w:val="single" w:sz="4" w:space="0" w:color="000000"/>
            </w:tcBorders>
            <w:shd w:val="clear" w:color="auto" w:fill="auto"/>
            <w:noWrap/>
            <w:hideMark/>
          </w:tcPr>
          <w:p w14:paraId="0A4B100D" w14:textId="77777777" w:rsidR="00BB6B8C" w:rsidRPr="004F768B" w:rsidRDefault="00BB6B8C" w:rsidP="0057298C">
            <w:pPr>
              <w:jc w:val="center"/>
              <w:outlineLvl w:val="6"/>
              <w:rPr>
                <w:color w:val="000000"/>
              </w:rPr>
            </w:pPr>
            <w:r w:rsidRPr="004F768B">
              <w:rPr>
                <w:color w:val="000000"/>
              </w:rPr>
              <w:t>9910087030</w:t>
            </w:r>
          </w:p>
        </w:tc>
        <w:tc>
          <w:tcPr>
            <w:tcW w:w="589" w:type="dxa"/>
            <w:tcBorders>
              <w:top w:val="nil"/>
              <w:left w:val="nil"/>
              <w:bottom w:val="single" w:sz="4" w:space="0" w:color="000000"/>
              <w:right w:val="single" w:sz="4" w:space="0" w:color="000000"/>
            </w:tcBorders>
            <w:shd w:val="clear" w:color="auto" w:fill="auto"/>
            <w:noWrap/>
            <w:hideMark/>
          </w:tcPr>
          <w:p w14:paraId="7CB37C44" w14:textId="77777777" w:rsidR="00BB6B8C" w:rsidRPr="004F768B" w:rsidRDefault="00BB6B8C" w:rsidP="0057298C">
            <w:pPr>
              <w:jc w:val="center"/>
              <w:outlineLvl w:val="6"/>
              <w:rPr>
                <w:color w:val="000000"/>
              </w:rPr>
            </w:pPr>
            <w:r w:rsidRPr="004F768B">
              <w:rPr>
                <w:color w:val="000000"/>
              </w:rPr>
              <w:t>870</w:t>
            </w:r>
          </w:p>
        </w:tc>
        <w:tc>
          <w:tcPr>
            <w:tcW w:w="1985" w:type="dxa"/>
            <w:tcBorders>
              <w:top w:val="nil"/>
              <w:left w:val="nil"/>
              <w:bottom w:val="single" w:sz="4" w:space="0" w:color="000000"/>
              <w:right w:val="single" w:sz="4" w:space="0" w:color="000000"/>
            </w:tcBorders>
            <w:shd w:val="clear" w:color="auto" w:fill="auto"/>
            <w:noWrap/>
            <w:hideMark/>
          </w:tcPr>
          <w:p w14:paraId="0CB329BA" w14:textId="77777777" w:rsidR="00BB6B8C" w:rsidRPr="004F768B" w:rsidRDefault="00BB6B8C" w:rsidP="0057298C">
            <w:pPr>
              <w:jc w:val="right"/>
              <w:outlineLvl w:val="6"/>
              <w:rPr>
                <w:color w:val="000000"/>
              </w:rPr>
            </w:pPr>
            <w:r w:rsidRPr="004F768B">
              <w:rPr>
                <w:color w:val="000000"/>
              </w:rPr>
              <w:t>250 000,00</w:t>
            </w:r>
          </w:p>
        </w:tc>
      </w:tr>
      <w:tr w:rsidR="00BB6B8C" w:rsidRPr="004F768B" w14:paraId="7E553E0C"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537A2E4" w14:textId="77777777" w:rsidR="00BB6B8C" w:rsidRPr="004F768B" w:rsidRDefault="00BB6B8C" w:rsidP="0057298C">
            <w:pPr>
              <w:outlineLvl w:val="1"/>
              <w:rPr>
                <w:color w:val="000000"/>
              </w:rPr>
            </w:pPr>
            <w:r w:rsidRPr="004F768B">
              <w:rPr>
                <w:color w:val="000000"/>
              </w:rPr>
              <w:t>Другие общегосударственные вопросы</w:t>
            </w:r>
          </w:p>
        </w:tc>
        <w:tc>
          <w:tcPr>
            <w:tcW w:w="593" w:type="dxa"/>
            <w:tcBorders>
              <w:top w:val="nil"/>
              <w:left w:val="nil"/>
              <w:bottom w:val="single" w:sz="4" w:space="0" w:color="000000"/>
              <w:right w:val="single" w:sz="4" w:space="0" w:color="000000"/>
            </w:tcBorders>
            <w:shd w:val="clear" w:color="auto" w:fill="auto"/>
            <w:noWrap/>
            <w:hideMark/>
          </w:tcPr>
          <w:p w14:paraId="5270E21D" w14:textId="77777777" w:rsidR="00BB6B8C" w:rsidRPr="004F768B" w:rsidRDefault="00BB6B8C" w:rsidP="0057298C">
            <w:pPr>
              <w:jc w:val="center"/>
              <w:outlineLvl w:val="1"/>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4F9F51D8" w14:textId="77777777" w:rsidR="00BB6B8C" w:rsidRPr="004F768B" w:rsidRDefault="00BB6B8C" w:rsidP="0057298C">
            <w:pPr>
              <w:jc w:val="center"/>
              <w:outlineLvl w:val="1"/>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E13A71C" w14:textId="77777777" w:rsidR="00BB6B8C" w:rsidRPr="004F768B" w:rsidRDefault="00BB6B8C" w:rsidP="0057298C">
            <w:pPr>
              <w:jc w:val="center"/>
              <w:outlineLvl w:val="1"/>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42FE9644"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3BD79847"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8F9B302" w14:textId="77777777" w:rsidR="00BB6B8C" w:rsidRPr="004F768B" w:rsidRDefault="00BB6B8C" w:rsidP="0057298C">
            <w:pPr>
              <w:jc w:val="right"/>
              <w:outlineLvl w:val="1"/>
              <w:rPr>
                <w:color w:val="000000"/>
              </w:rPr>
            </w:pPr>
            <w:r w:rsidRPr="004F768B">
              <w:rPr>
                <w:color w:val="000000"/>
              </w:rPr>
              <w:t>113 250,00</w:t>
            </w:r>
          </w:p>
        </w:tc>
      </w:tr>
      <w:tr w:rsidR="00BB6B8C" w:rsidRPr="004F768B" w14:paraId="3E5BA1D8"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273A48E6" w14:textId="77777777" w:rsidR="00BB6B8C" w:rsidRPr="004F768B" w:rsidRDefault="00BB6B8C" w:rsidP="0057298C">
            <w:pPr>
              <w:outlineLvl w:val="2"/>
              <w:rPr>
                <w:color w:val="000000"/>
              </w:rPr>
            </w:pPr>
            <w:r w:rsidRPr="004F768B">
              <w:rPr>
                <w:color w:val="000000"/>
              </w:rPr>
              <w:t xml:space="preserve">  Муниципальная программа "Повышение эффективности муниципального управления"</w:t>
            </w:r>
          </w:p>
        </w:tc>
        <w:tc>
          <w:tcPr>
            <w:tcW w:w="593" w:type="dxa"/>
            <w:tcBorders>
              <w:top w:val="nil"/>
              <w:left w:val="nil"/>
              <w:bottom w:val="single" w:sz="4" w:space="0" w:color="000000"/>
              <w:right w:val="single" w:sz="4" w:space="0" w:color="000000"/>
            </w:tcBorders>
            <w:shd w:val="clear" w:color="auto" w:fill="auto"/>
            <w:noWrap/>
            <w:hideMark/>
          </w:tcPr>
          <w:p w14:paraId="020B60D2" w14:textId="77777777" w:rsidR="00BB6B8C" w:rsidRPr="004F768B" w:rsidRDefault="00BB6B8C" w:rsidP="0057298C">
            <w:pPr>
              <w:jc w:val="center"/>
              <w:outlineLvl w:val="2"/>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098E13C9" w14:textId="77777777" w:rsidR="00BB6B8C" w:rsidRPr="004F768B" w:rsidRDefault="00BB6B8C" w:rsidP="0057298C">
            <w:pPr>
              <w:jc w:val="center"/>
              <w:outlineLvl w:val="2"/>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A99C20B" w14:textId="77777777" w:rsidR="00BB6B8C" w:rsidRPr="004F768B" w:rsidRDefault="00BB6B8C" w:rsidP="0057298C">
            <w:pPr>
              <w:jc w:val="center"/>
              <w:outlineLvl w:val="2"/>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67B5D70F" w14:textId="77777777" w:rsidR="00BB6B8C" w:rsidRPr="004F768B" w:rsidRDefault="00BB6B8C" w:rsidP="0057298C">
            <w:pPr>
              <w:jc w:val="center"/>
              <w:outlineLvl w:val="2"/>
              <w:rPr>
                <w:color w:val="000000"/>
              </w:rPr>
            </w:pPr>
            <w:r w:rsidRPr="004F768B">
              <w:rPr>
                <w:color w:val="000000"/>
              </w:rPr>
              <w:t>0600000000</w:t>
            </w:r>
          </w:p>
        </w:tc>
        <w:tc>
          <w:tcPr>
            <w:tcW w:w="589" w:type="dxa"/>
            <w:tcBorders>
              <w:top w:val="nil"/>
              <w:left w:val="nil"/>
              <w:bottom w:val="single" w:sz="4" w:space="0" w:color="000000"/>
              <w:right w:val="single" w:sz="4" w:space="0" w:color="000000"/>
            </w:tcBorders>
            <w:shd w:val="clear" w:color="auto" w:fill="auto"/>
            <w:noWrap/>
            <w:hideMark/>
          </w:tcPr>
          <w:p w14:paraId="46083872"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46A556A" w14:textId="77777777" w:rsidR="00BB6B8C" w:rsidRPr="004F768B" w:rsidRDefault="00BB6B8C" w:rsidP="0057298C">
            <w:pPr>
              <w:jc w:val="right"/>
              <w:outlineLvl w:val="2"/>
              <w:rPr>
                <w:color w:val="000000"/>
              </w:rPr>
            </w:pPr>
            <w:r w:rsidRPr="004F768B">
              <w:rPr>
                <w:color w:val="000000"/>
              </w:rPr>
              <w:t>113 250,00</w:t>
            </w:r>
          </w:p>
        </w:tc>
      </w:tr>
      <w:tr w:rsidR="00BB6B8C" w:rsidRPr="004F768B" w14:paraId="2322AD45"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C5CA93E" w14:textId="77777777" w:rsidR="00BB6B8C" w:rsidRPr="004F768B" w:rsidRDefault="00BB6B8C" w:rsidP="0057298C">
            <w:pPr>
              <w:outlineLvl w:val="3"/>
              <w:rPr>
                <w:color w:val="000000"/>
              </w:rPr>
            </w:pPr>
            <w:r w:rsidRPr="004F768B">
              <w:rPr>
                <w:color w:val="000000"/>
              </w:rPr>
              <w:t xml:space="preserve"> Подпрограмма "Повышение эффективности бюджетных расходов"</w:t>
            </w:r>
          </w:p>
        </w:tc>
        <w:tc>
          <w:tcPr>
            <w:tcW w:w="593" w:type="dxa"/>
            <w:tcBorders>
              <w:top w:val="nil"/>
              <w:left w:val="nil"/>
              <w:bottom w:val="single" w:sz="4" w:space="0" w:color="000000"/>
              <w:right w:val="single" w:sz="4" w:space="0" w:color="000000"/>
            </w:tcBorders>
            <w:shd w:val="clear" w:color="auto" w:fill="auto"/>
            <w:noWrap/>
            <w:hideMark/>
          </w:tcPr>
          <w:p w14:paraId="69D59E31" w14:textId="77777777" w:rsidR="00BB6B8C" w:rsidRPr="004F768B" w:rsidRDefault="00BB6B8C" w:rsidP="0057298C">
            <w:pPr>
              <w:jc w:val="center"/>
              <w:outlineLvl w:val="3"/>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4322A281" w14:textId="77777777" w:rsidR="00BB6B8C" w:rsidRPr="004F768B" w:rsidRDefault="00BB6B8C" w:rsidP="0057298C">
            <w:pPr>
              <w:jc w:val="center"/>
              <w:outlineLvl w:val="3"/>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2C10D80" w14:textId="77777777" w:rsidR="00BB6B8C" w:rsidRPr="004F768B" w:rsidRDefault="00BB6B8C" w:rsidP="0057298C">
            <w:pPr>
              <w:jc w:val="center"/>
              <w:outlineLvl w:val="3"/>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632FAAC9" w14:textId="77777777" w:rsidR="00BB6B8C" w:rsidRPr="004F768B" w:rsidRDefault="00BB6B8C" w:rsidP="0057298C">
            <w:pPr>
              <w:jc w:val="center"/>
              <w:outlineLvl w:val="3"/>
              <w:rPr>
                <w:color w:val="000000"/>
              </w:rPr>
            </w:pPr>
            <w:r w:rsidRPr="004F768B">
              <w:rPr>
                <w:color w:val="000000"/>
              </w:rPr>
              <w:t>0620000000</w:t>
            </w:r>
          </w:p>
        </w:tc>
        <w:tc>
          <w:tcPr>
            <w:tcW w:w="589" w:type="dxa"/>
            <w:tcBorders>
              <w:top w:val="nil"/>
              <w:left w:val="nil"/>
              <w:bottom w:val="single" w:sz="4" w:space="0" w:color="000000"/>
              <w:right w:val="single" w:sz="4" w:space="0" w:color="000000"/>
            </w:tcBorders>
            <w:shd w:val="clear" w:color="auto" w:fill="auto"/>
            <w:noWrap/>
            <w:hideMark/>
          </w:tcPr>
          <w:p w14:paraId="36B7BF35"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22F1418" w14:textId="77777777" w:rsidR="00BB6B8C" w:rsidRPr="004F768B" w:rsidRDefault="00BB6B8C" w:rsidP="0057298C">
            <w:pPr>
              <w:jc w:val="right"/>
              <w:outlineLvl w:val="3"/>
              <w:rPr>
                <w:color w:val="000000"/>
              </w:rPr>
            </w:pPr>
            <w:r w:rsidRPr="004F768B">
              <w:rPr>
                <w:color w:val="000000"/>
              </w:rPr>
              <w:t>113 250,00</w:t>
            </w:r>
          </w:p>
        </w:tc>
      </w:tr>
      <w:tr w:rsidR="00BB6B8C" w:rsidRPr="004F768B" w14:paraId="4C9FED6D" w14:textId="77777777" w:rsidTr="0057298C">
        <w:trPr>
          <w:trHeight w:val="1527"/>
        </w:trPr>
        <w:tc>
          <w:tcPr>
            <w:tcW w:w="4096" w:type="dxa"/>
            <w:tcBorders>
              <w:top w:val="nil"/>
              <w:left w:val="single" w:sz="4" w:space="0" w:color="000000"/>
              <w:bottom w:val="single" w:sz="4" w:space="0" w:color="000000"/>
              <w:right w:val="single" w:sz="4" w:space="0" w:color="000000"/>
            </w:tcBorders>
            <w:shd w:val="clear" w:color="auto" w:fill="auto"/>
            <w:hideMark/>
          </w:tcPr>
          <w:p w14:paraId="045DEDA9" w14:textId="77777777" w:rsidR="00BB6B8C" w:rsidRPr="004F768B" w:rsidRDefault="00BB6B8C" w:rsidP="0057298C">
            <w:pPr>
              <w:outlineLvl w:val="4"/>
              <w:rPr>
                <w:color w:val="000000"/>
              </w:rPr>
            </w:pPr>
            <w:r w:rsidRPr="004F768B">
              <w:rPr>
                <w:color w:val="000000"/>
              </w:rPr>
              <w:lastRenderedPageBreak/>
              <w:t>Основное мероприятие "Обеспечение условий для повышения качества управления муниципальными финансами и эффективного использования средств бюджета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22732BB6" w14:textId="77777777" w:rsidR="00BB6B8C" w:rsidRPr="004F768B" w:rsidRDefault="00BB6B8C" w:rsidP="0057298C">
            <w:pPr>
              <w:jc w:val="center"/>
              <w:outlineLvl w:val="4"/>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3760AB40" w14:textId="77777777" w:rsidR="00BB6B8C" w:rsidRPr="004F768B" w:rsidRDefault="00BB6B8C" w:rsidP="0057298C">
            <w:pPr>
              <w:jc w:val="center"/>
              <w:outlineLvl w:val="4"/>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29690B1" w14:textId="77777777" w:rsidR="00BB6B8C" w:rsidRPr="004F768B" w:rsidRDefault="00BB6B8C" w:rsidP="0057298C">
            <w:pPr>
              <w:jc w:val="center"/>
              <w:outlineLvl w:val="4"/>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353992FE" w14:textId="77777777" w:rsidR="00BB6B8C" w:rsidRPr="004F768B" w:rsidRDefault="00BB6B8C" w:rsidP="0057298C">
            <w:pPr>
              <w:jc w:val="center"/>
              <w:outlineLvl w:val="4"/>
              <w:rPr>
                <w:color w:val="000000"/>
              </w:rPr>
            </w:pPr>
            <w:r w:rsidRPr="004F768B">
              <w:rPr>
                <w:color w:val="000000"/>
              </w:rPr>
              <w:t>0620100000</w:t>
            </w:r>
          </w:p>
        </w:tc>
        <w:tc>
          <w:tcPr>
            <w:tcW w:w="589" w:type="dxa"/>
            <w:tcBorders>
              <w:top w:val="nil"/>
              <w:left w:val="nil"/>
              <w:bottom w:val="single" w:sz="4" w:space="0" w:color="000000"/>
              <w:right w:val="single" w:sz="4" w:space="0" w:color="000000"/>
            </w:tcBorders>
            <w:shd w:val="clear" w:color="auto" w:fill="auto"/>
            <w:noWrap/>
            <w:hideMark/>
          </w:tcPr>
          <w:p w14:paraId="7CC8F90E"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50785AC" w14:textId="77777777" w:rsidR="00BB6B8C" w:rsidRPr="004F768B" w:rsidRDefault="00BB6B8C" w:rsidP="0057298C">
            <w:pPr>
              <w:jc w:val="right"/>
              <w:outlineLvl w:val="4"/>
              <w:rPr>
                <w:color w:val="000000"/>
              </w:rPr>
            </w:pPr>
            <w:r w:rsidRPr="004F768B">
              <w:rPr>
                <w:color w:val="000000"/>
              </w:rPr>
              <w:t>113 250,00</w:t>
            </w:r>
          </w:p>
        </w:tc>
      </w:tr>
      <w:tr w:rsidR="00BB6B8C" w:rsidRPr="004F768B" w14:paraId="123BE424"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2E64558D" w14:textId="77777777" w:rsidR="00BB6B8C" w:rsidRPr="004F768B" w:rsidRDefault="00BB6B8C" w:rsidP="0057298C">
            <w:pPr>
              <w:outlineLvl w:val="5"/>
              <w:rPr>
                <w:color w:val="000000"/>
              </w:rPr>
            </w:pPr>
            <w:r w:rsidRPr="004F768B">
              <w:rPr>
                <w:color w:val="000000"/>
              </w:rPr>
              <w:t xml:space="preserve">  Проведение мониторинга качества финансового менеджмента главных распорядителей бюджетных средств</w:t>
            </w:r>
          </w:p>
        </w:tc>
        <w:tc>
          <w:tcPr>
            <w:tcW w:w="593" w:type="dxa"/>
            <w:tcBorders>
              <w:top w:val="nil"/>
              <w:left w:val="nil"/>
              <w:bottom w:val="single" w:sz="4" w:space="0" w:color="000000"/>
              <w:right w:val="single" w:sz="4" w:space="0" w:color="000000"/>
            </w:tcBorders>
            <w:shd w:val="clear" w:color="auto" w:fill="auto"/>
            <w:noWrap/>
            <w:hideMark/>
          </w:tcPr>
          <w:p w14:paraId="5A32CBBA" w14:textId="77777777" w:rsidR="00BB6B8C" w:rsidRPr="004F768B" w:rsidRDefault="00BB6B8C" w:rsidP="0057298C">
            <w:pPr>
              <w:jc w:val="center"/>
              <w:outlineLvl w:val="5"/>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69BE7FAD"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C34F945"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274BBBB6" w14:textId="77777777" w:rsidR="00BB6B8C" w:rsidRPr="004F768B" w:rsidRDefault="00BB6B8C" w:rsidP="0057298C">
            <w:pPr>
              <w:jc w:val="center"/>
              <w:outlineLvl w:val="5"/>
              <w:rPr>
                <w:color w:val="000000"/>
              </w:rPr>
            </w:pPr>
            <w:r w:rsidRPr="004F768B">
              <w:rPr>
                <w:color w:val="000000"/>
              </w:rPr>
              <w:t>0620182220</w:t>
            </w:r>
          </w:p>
        </w:tc>
        <w:tc>
          <w:tcPr>
            <w:tcW w:w="589" w:type="dxa"/>
            <w:tcBorders>
              <w:top w:val="nil"/>
              <w:left w:val="nil"/>
              <w:bottom w:val="single" w:sz="4" w:space="0" w:color="000000"/>
              <w:right w:val="single" w:sz="4" w:space="0" w:color="000000"/>
            </w:tcBorders>
            <w:shd w:val="clear" w:color="auto" w:fill="auto"/>
            <w:noWrap/>
            <w:hideMark/>
          </w:tcPr>
          <w:p w14:paraId="1F6D0152"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3D87637" w14:textId="77777777" w:rsidR="00BB6B8C" w:rsidRPr="004F768B" w:rsidRDefault="00BB6B8C" w:rsidP="0057298C">
            <w:pPr>
              <w:jc w:val="right"/>
              <w:outlineLvl w:val="5"/>
              <w:rPr>
                <w:color w:val="000000"/>
              </w:rPr>
            </w:pPr>
            <w:r w:rsidRPr="004F768B">
              <w:rPr>
                <w:color w:val="000000"/>
              </w:rPr>
              <w:t>5 550,00</w:t>
            </w:r>
          </w:p>
        </w:tc>
      </w:tr>
      <w:tr w:rsidR="00BB6B8C" w:rsidRPr="004F768B" w14:paraId="6ED9C526"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EABE97C"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4428FA8F" w14:textId="77777777" w:rsidR="00BB6B8C" w:rsidRPr="004F768B" w:rsidRDefault="00BB6B8C" w:rsidP="0057298C">
            <w:pPr>
              <w:jc w:val="center"/>
              <w:outlineLvl w:val="6"/>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732128D9"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A28F20F"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6FDB1292" w14:textId="77777777" w:rsidR="00BB6B8C" w:rsidRPr="004F768B" w:rsidRDefault="00BB6B8C" w:rsidP="0057298C">
            <w:pPr>
              <w:jc w:val="center"/>
              <w:outlineLvl w:val="6"/>
              <w:rPr>
                <w:color w:val="000000"/>
              </w:rPr>
            </w:pPr>
            <w:r w:rsidRPr="004F768B">
              <w:rPr>
                <w:color w:val="000000"/>
              </w:rPr>
              <w:t>0620182220</w:t>
            </w:r>
          </w:p>
        </w:tc>
        <w:tc>
          <w:tcPr>
            <w:tcW w:w="589" w:type="dxa"/>
            <w:tcBorders>
              <w:top w:val="nil"/>
              <w:left w:val="nil"/>
              <w:bottom w:val="single" w:sz="4" w:space="0" w:color="000000"/>
              <w:right w:val="single" w:sz="4" w:space="0" w:color="000000"/>
            </w:tcBorders>
            <w:shd w:val="clear" w:color="auto" w:fill="auto"/>
            <w:noWrap/>
            <w:hideMark/>
          </w:tcPr>
          <w:p w14:paraId="4264652C"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208A25D3" w14:textId="77777777" w:rsidR="00BB6B8C" w:rsidRPr="004F768B" w:rsidRDefault="00BB6B8C" w:rsidP="0057298C">
            <w:pPr>
              <w:jc w:val="right"/>
              <w:outlineLvl w:val="6"/>
              <w:rPr>
                <w:color w:val="000000"/>
              </w:rPr>
            </w:pPr>
            <w:r w:rsidRPr="004F768B">
              <w:rPr>
                <w:color w:val="000000"/>
              </w:rPr>
              <w:t>5 550,00</w:t>
            </w:r>
          </w:p>
        </w:tc>
      </w:tr>
      <w:tr w:rsidR="00BB6B8C" w:rsidRPr="004F768B" w14:paraId="208924A8" w14:textId="77777777" w:rsidTr="0057298C">
        <w:trPr>
          <w:trHeight w:val="2172"/>
        </w:trPr>
        <w:tc>
          <w:tcPr>
            <w:tcW w:w="4096" w:type="dxa"/>
            <w:tcBorders>
              <w:top w:val="nil"/>
              <w:left w:val="single" w:sz="4" w:space="0" w:color="000000"/>
              <w:bottom w:val="single" w:sz="4" w:space="0" w:color="000000"/>
              <w:right w:val="single" w:sz="4" w:space="0" w:color="000000"/>
            </w:tcBorders>
            <w:shd w:val="clear" w:color="auto" w:fill="auto"/>
            <w:hideMark/>
          </w:tcPr>
          <w:p w14:paraId="336D372B" w14:textId="77777777" w:rsidR="00BB6B8C" w:rsidRPr="004F768B" w:rsidRDefault="00BB6B8C" w:rsidP="0057298C">
            <w:pPr>
              <w:outlineLvl w:val="5"/>
              <w:rPr>
                <w:color w:val="000000"/>
              </w:rPr>
            </w:pPr>
            <w:r w:rsidRPr="004F768B">
              <w:rPr>
                <w:color w:val="000000"/>
              </w:rPr>
              <w:t xml:space="preserve">  Повышение уровня профессионального образования и подготовки муниципальных служащих, специалистов муниципальных учреждений в сфере качества управления муниципальными финансами и эффективного использования средств бюджета</w:t>
            </w:r>
          </w:p>
        </w:tc>
        <w:tc>
          <w:tcPr>
            <w:tcW w:w="593" w:type="dxa"/>
            <w:tcBorders>
              <w:top w:val="nil"/>
              <w:left w:val="nil"/>
              <w:bottom w:val="single" w:sz="4" w:space="0" w:color="000000"/>
              <w:right w:val="single" w:sz="4" w:space="0" w:color="000000"/>
            </w:tcBorders>
            <w:shd w:val="clear" w:color="auto" w:fill="auto"/>
            <w:noWrap/>
            <w:hideMark/>
          </w:tcPr>
          <w:p w14:paraId="7FEA49E7" w14:textId="77777777" w:rsidR="00BB6B8C" w:rsidRPr="004F768B" w:rsidRDefault="00BB6B8C" w:rsidP="0057298C">
            <w:pPr>
              <w:jc w:val="center"/>
              <w:outlineLvl w:val="5"/>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5A222897"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B7C047E"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0FC5353C" w14:textId="77777777" w:rsidR="00BB6B8C" w:rsidRPr="004F768B" w:rsidRDefault="00BB6B8C" w:rsidP="0057298C">
            <w:pPr>
              <w:jc w:val="center"/>
              <w:outlineLvl w:val="5"/>
              <w:rPr>
                <w:color w:val="000000"/>
              </w:rPr>
            </w:pPr>
            <w:r w:rsidRPr="004F768B">
              <w:rPr>
                <w:color w:val="000000"/>
              </w:rPr>
              <w:t>0620182230</w:t>
            </w:r>
          </w:p>
        </w:tc>
        <w:tc>
          <w:tcPr>
            <w:tcW w:w="589" w:type="dxa"/>
            <w:tcBorders>
              <w:top w:val="nil"/>
              <w:left w:val="nil"/>
              <w:bottom w:val="single" w:sz="4" w:space="0" w:color="000000"/>
              <w:right w:val="single" w:sz="4" w:space="0" w:color="000000"/>
            </w:tcBorders>
            <w:shd w:val="clear" w:color="auto" w:fill="auto"/>
            <w:noWrap/>
            <w:hideMark/>
          </w:tcPr>
          <w:p w14:paraId="1B980229"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1979DB0" w14:textId="77777777" w:rsidR="00BB6B8C" w:rsidRPr="004F768B" w:rsidRDefault="00BB6B8C" w:rsidP="0057298C">
            <w:pPr>
              <w:jc w:val="right"/>
              <w:outlineLvl w:val="5"/>
              <w:rPr>
                <w:color w:val="000000"/>
              </w:rPr>
            </w:pPr>
            <w:r w:rsidRPr="004F768B">
              <w:rPr>
                <w:color w:val="000000"/>
              </w:rPr>
              <w:t>107 700,00</w:t>
            </w:r>
          </w:p>
        </w:tc>
      </w:tr>
      <w:tr w:rsidR="00BB6B8C" w:rsidRPr="004F768B" w14:paraId="4303E7DA"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485011F4"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42CD9E13" w14:textId="77777777" w:rsidR="00BB6B8C" w:rsidRPr="004F768B" w:rsidRDefault="00BB6B8C" w:rsidP="0057298C">
            <w:pPr>
              <w:jc w:val="center"/>
              <w:outlineLvl w:val="6"/>
              <w:rPr>
                <w:color w:val="000000"/>
              </w:rPr>
            </w:pPr>
            <w:r w:rsidRPr="004F768B">
              <w:rPr>
                <w:color w:val="000000"/>
              </w:rPr>
              <w:t>995</w:t>
            </w:r>
          </w:p>
        </w:tc>
        <w:tc>
          <w:tcPr>
            <w:tcW w:w="552" w:type="dxa"/>
            <w:tcBorders>
              <w:top w:val="nil"/>
              <w:left w:val="nil"/>
              <w:bottom w:val="single" w:sz="4" w:space="0" w:color="000000"/>
              <w:right w:val="single" w:sz="4" w:space="0" w:color="000000"/>
            </w:tcBorders>
            <w:shd w:val="clear" w:color="auto" w:fill="auto"/>
            <w:noWrap/>
            <w:hideMark/>
          </w:tcPr>
          <w:p w14:paraId="65360FF9"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60FB1D3"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0325DADA" w14:textId="77777777" w:rsidR="00BB6B8C" w:rsidRPr="004F768B" w:rsidRDefault="00BB6B8C" w:rsidP="0057298C">
            <w:pPr>
              <w:jc w:val="center"/>
              <w:outlineLvl w:val="6"/>
              <w:rPr>
                <w:color w:val="000000"/>
              </w:rPr>
            </w:pPr>
            <w:r w:rsidRPr="004F768B">
              <w:rPr>
                <w:color w:val="000000"/>
              </w:rPr>
              <w:t>0620182230</w:t>
            </w:r>
          </w:p>
        </w:tc>
        <w:tc>
          <w:tcPr>
            <w:tcW w:w="589" w:type="dxa"/>
            <w:tcBorders>
              <w:top w:val="nil"/>
              <w:left w:val="nil"/>
              <w:bottom w:val="single" w:sz="4" w:space="0" w:color="000000"/>
              <w:right w:val="single" w:sz="4" w:space="0" w:color="000000"/>
            </w:tcBorders>
            <w:shd w:val="clear" w:color="auto" w:fill="auto"/>
            <w:noWrap/>
            <w:hideMark/>
          </w:tcPr>
          <w:p w14:paraId="5E497F96"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44B085A5" w14:textId="77777777" w:rsidR="00BB6B8C" w:rsidRPr="004F768B" w:rsidRDefault="00BB6B8C" w:rsidP="0057298C">
            <w:pPr>
              <w:jc w:val="right"/>
              <w:outlineLvl w:val="6"/>
              <w:rPr>
                <w:color w:val="000000"/>
              </w:rPr>
            </w:pPr>
            <w:r w:rsidRPr="004F768B">
              <w:rPr>
                <w:color w:val="000000"/>
              </w:rPr>
              <w:t>107 700,00</w:t>
            </w:r>
          </w:p>
        </w:tc>
      </w:tr>
      <w:tr w:rsidR="00BB6B8C" w:rsidRPr="004F768B" w14:paraId="04EF33EC"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07E27908" w14:textId="77777777" w:rsidR="00BB6B8C" w:rsidRPr="004F768B" w:rsidRDefault="00BB6B8C" w:rsidP="0057298C">
            <w:pPr>
              <w:rPr>
                <w:b/>
                <w:bCs/>
                <w:color w:val="000000"/>
              </w:rPr>
            </w:pPr>
            <w:r w:rsidRPr="004F768B">
              <w:rPr>
                <w:b/>
                <w:bCs/>
                <w:color w:val="000000"/>
              </w:rPr>
              <w:t xml:space="preserve"> Администрация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1649CB6D" w14:textId="77777777" w:rsidR="00BB6B8C" w:rsidRPr="004F768B" w:rsidRDefault="00BB6B8C" w:rsidP="0057298C">
            <w:pPr>
              <w:jc w:val="center"/>
              <w:rPr>
                <w:b/>
                <w:bCs/>
                <w:color w:val="000000"/>
              </w:rPr>
            </w:pPr>
            <w:r w:rsidRPr="004F768B">
              <w:rPr>
                <w:b/>
                <w:bCs/>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80DCBD2" w14:textId="77777777" w:rsidR="00BB6B8C" w:rsidRPr="004F768B" w:rsidRDefault="00BB6B8C" w:rsidP="0057298C">
            <w:pPr>
              <w:jc w:val="center"/>
              <w:rPr>
                <w:b/>
                <w:bCs/>
                <w:color w:val="000000"/>
              </w:rPr>
            </w:pPr>
            <w:r w:rsidRPr="004F768B">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34510C1C" w14:textId="77777777" w:rsidR="00BB6B8C" w:rsidRPr="004F768B" w:rsidRDefault="00BB6B8C" w:rsidP="0057298C">
            <w:pPr>
              <w:jc w:val="center"/>
              <w:rPr>
                <w:b/>
                <w:bCs/>
                <w:color w:val="000000"/>
              </w:rPr>
            </w:pPr>
            <w:r w:rsidRPr="004F768B">
              <w:rPr>
                <w:b/>
                <w:bCs/>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244A5954" w14:textId="77777777" w:rsidR="00BB6B8C" w:rsidRPr="004F768B" w:rsidRDefault="00BB6B8C" w:rsidP="0057298C">
            <w:pPr>
              <w:jc w:val="center"/>
              <w:rPr>
                <w:b/>
                <w:bCs/>
                <w:color w:val="000000"/>
              </w:rPr>
            </w:pPr>
            <w:r w:rsidRPr="004F768B">
              <w:rPr>
                <w:b/>
                <w:bCs/>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5351A61C" w14:textId="77777777" w:rsidR="00BB6B8C" w:rsidRPr="004F768B" w:rsidRDefault="00BB6B8C" w:rsidP="0057298C">
            <w:pPr>
              <w:jc w:val="center"/>
              <w:rPr>
                <w:b/>
                <w:bCs/>
                <w:color w:val="000000"/>
              </w:rPr>
            </w:pPr>
            <w:r w:rsidRPr="004F768B">
              <w:rPr>
                <w:b/>
                <w:bCs/>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E5E5BA8" w14:textId="77777777" w:rsidR="00BB6B8C" w:rsidRPr="004F768B" w:rsidRDefault="00BB6B8C" w:rsidP="0057298C">
            <w:pPr>
              <w:jc w:val="right"/>
              <w:rPr>
                <w:b/>
                <w:bCs/>
                <w:color w:val="000000"/>
              </w:rPr>
            </w:pPr>
            <w:r w:rsidRPr="004F768B">
              <w:rPr>
                <w:b/>
                <w:bCs/>
                <w:color w:val="000000"/>
              </w:rPr>
              <w:t>149 887 939,40</w:t>
            </w:r>
          </w:p>
        </w:tc>
      </w:tr>
      <w:tr w:rsidR="00BB6B8C" w:rsidRPr="004F768B" w14:paraId="07E6A29A"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67A789D2" w14:textId="77777777" w:rsidR="00BB6B8C" w:rsidRPr="004F768B" w:rsidRDefault="00BB6B8C" w:rsidP="0057298C">
            <w:pPr>
              <w:outlineLvl w:val="0"/>
              <w:rPr>
                <w:color w:val="000000"/>
              </w:rPr>
            </w:pPr>
            <w:r w:rsidRPr="004F768B">
              <w:rPr>
                <w:color w:val="000000"/>
              </w:rPr>
              <w:t xml:space="preserve"> ОБЩЕГОСУДАРСТВЕННЫЕ ВОПРОСЫ</w:t>
            </w:r>
          </w:p>
        </w:tc>
        <w:tc>
          <w:tcPr>
            <w:tcW w:w="593" w:type="dxa"/>
            <w:tcBorders>
              <w:top w:val="nil"/>
              <w:left w:val="nil"/>
              <w:bottom w:val="single" w:sz="4" w:space="0" w:color="000000"/>
              <w:right w:val="single" w:sz="4" w:space="0" w:color="000000"/>
            </w:tcBorders>
            <w:shd w:val="clear" w:color="auto" w:fill="auto"/>
            <w:noWrap/>
            <w:hideMark/>
          </w:tcPr>
          <w:p w14:paraId="215F3A1F" w14:textId="77777777" w:rsidR="00BB6B8C" w:rsidRPr="004F768B" w:rsidRDefault="00BB6B8C" w:rsidP="0057298C">
            <w:pPr>
              <w:jc w:val="center"/>
              <w:outlineLvl w:val="0"/>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D458243" w14:textId="77777777" w:rsidR="00BB6B8C" w:rsidRPr="004F768B" w:rsidRDefault="00BB6B8C" w:rsidP="0057298C">
            <w:pPr>
              <w:jc w:val="center"/>
              <w:outlineLvl w:val="0"/>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EA33DB9" w14:textId="77777777" w:rsidR="00BB6B8C" w:rsidRPr="004F768B" w:rsidRDefault="00BB6B8C" w:rsidP="0057298C">
            <w:pPr>
              <w:jc w:val="center"/>
              <w:outlineLvl w:val="0"/>
              <w:rPr>
                <w:color w:val="000000"/>
              </w:rPr>
            </w:pPr>
            <w:r w:rsidRPr="004F768B">
              <w:rPr>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6783C5EF" w14:textId="77777777" w:rsidR="00BB6B8C" w:rsidRPr="004F768B" w:rsidRDefault="00BB6B8C" w:rsidP="0057298C">
            <w:pPr>
              <w:jc w:val="center"/>
              <w:outlineLvl w:val="0"/>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454D58F6" w14:textId="77777777" w:rsidR="00BB6B8C" w:rsidRPr="004F768B" w:rsidRDefault="00BB6B8C" w:rsidP="0057298C">
            <w:pPr>
              <w:jc w:val="center"/>
              <w:outlineLvl w:val="0"/>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35AA7DD" w14:textId="77777777" w:rsidR="00BB6B8C" w:rsidRPr="004F768B" w:rsidRDefault="00BB6B8C" w:rsidP="0057298C">
            <w:pPr>
              <w:jc w:val="right"/>
              <w:outlineLvl w:val="0"/>
              <w:rPr>
                <w:color w:val="000000"/>
              </w:rPr>
            </w:pPr>
            <w:r w:rsidRPr="004F768B">
              <w:rPr>
                <w:color w:val="000000"/>
              </w:rPr>
              <w:t>135 325 887,26</w:t>
            </w:r>
          </w:p>
        </w:tc>
      </w:tr>
      <w:tr w:rsidR="00BB6B8C" w:rsidRPr="004F768B" w14:paraId="6B5012F6"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35F8B534" w14:textId="77777777" w:rsidR="00BB6B8C" w:rsidRPr="004F768B" w:rsidRDefault="00BB6B8C" w:rsidP="0057298C">
            <w:pPr>
              <w:outlineLvl w:val="1"/>
              <w:rPr>
                <w:color w:val="000000"/>
              </w:rPr>
            </w:pPr>
            <w:r w:rsidRPr="004F768B">
              <w:rPr>
                <w:color w:val="000000"/>
              </w:rPr>
              <w:t>Функционирование высшего должностного лица субъекта Российской Федерации и муниципального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214C5BC4" w14:textId="77777777" w:rsidR="00BB6B8C" w:rsidRPr="004F768B" w:rsidRDefault="00BB6B8C" w:rsidP="0057298C">
            <w:pPr>
              <w:jc w:val="center"/>
              <w:outlineLvl w:val="1"/>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96939CF" w14:textId="77777777" w:rsidR="00BB6B8C" w:rsidRPr="004F768B" w:rsidRDefault="00BB6B8C" w:rsidP="0057298C">
            <w:pPr>
              <w:jc w:val="center"/>
              <w:outlineLvl w:val="1"/>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4DB783E" w14:textId="77777777" w:rsidR="00BB6B8C" w:rsidRPr="004F768B" w:rsidRDefault="00BB6B8C" w:rsidP="0057298C">
            <w:pPr>
              <w:jc w:val="center"/>
              <w:outlineLvl w:val="1"/>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12A0A54A"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37F1B54A"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EC4B492" w14:textId="77777777" w:rsidR="00BB6B8C" w:rsidRPr="004F768B" w:rsidRDefault="00BB6B8C" w:rsidP="0057298C">
            <w:pPr>
              <w:jc w:val="right"/>
              <w:outlineLvl w:val="1"/>
              <w:rPr>
                <w:color w:val="000000"/>
              </w:rPr>
            </w:pPr>
            <w:r w:rsidRPr="004F768B">
              <w:rPr>
                <w:color w:val="000000"/>
              </w:rPr>
              <w:t>4 623 090,00</w:t>
            </w:r>
          </w:p>
        </w:tc>
      </w:tr>
      <w:tr w:rsidR="00BB6B8C" w:rsidRPr="004F768B" w14:paraId="2915F18B"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9F463F8" w14:textId="77777777" w:rsidR="00BB6B8C" w:rsidRPr="004F768B" w:rsidRDefault="00BB6B8C" w:rsidP="0057298C">
            <w:pPr>
              <w:outlineLvl w:val="2"/>
              <w:rPr>
                <w:color w:val="000000"/>
              </w:rPr>
            </w:pPr>
            <w:r w:rsidRPr="004F768B">
              <w:rPr>
                <w:color w:val="000000"/>
              </w:rPr>
              <w:t xml:space="preserve">  Непрограммные расходы</w:t>
            </w:r>
          </w:p>
        </w:tc>
        <w:tc>
          <w:tcPr>
            <w:tcW w:w="593" w:type="dxa"/>
            <w:tcBorders>
              <w:top w:val="nil"/>
              <w:left w:val="nil"/>
              <w:bottom w:val="single" w:sz="4" w:space="0" w:color="000000"/>
              <w:right w:val="single" w:sz="4" w:space="0" w:color="000000"/>
            </w:tcBorders>
            <w:shd w:val="clear" w:color="auto" w:fill="auto"/>
            <w:noWrap/>
            <w:hideMark/>
          </w:tcPr>
          <w:p w14:paraId="2FAC23FF" w14:textId="77777777" w:rsidR="00BB6B8C" w:rsidRPr="004F768B" w:rsidRDefault="00BB6B8C" w:rsidP="0057298C">
            <w:pPr>
              <w:jc w:val="center"/>
              <w:outlineLvl w:val="2"/>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9EDADB2" w14:textId="77777777" w:rsidR="00BB6B8C" w:rsidRPr="004F768B" w:rsidRDefault="00BB6B8C" w:rsidP="0057298C">
            <w:pPr>
              <w:jc w:val="center"/>
              <w:outlineLvl w:val="2"/>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E2D917B" w14:textId="77777777" w:rsidR="00BB6B8C" w:rsidRPr="004F768B" w:rsidRDefault="00BB6B8C" w:rsidP="0057298C">
            <w:pPr>
              <w:jc w:val="center"/>
              <w:outlineLvl w:val="2"/>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2532F36D" w14:textId="77777777" w:rsidR="00BB6B8C" w:rsidRPr="004F768B" w:rsidRDefault="00BB6B8C" w:rsidP="0057298C">
            <w:pPr>
              <w:jc w:val="center"/>
              <w:outlineLvl w:val="2"/>
              <w:rPr>
                <w:color w:val="000000"/>
              </w:rPr>
            </w:pPr>
            <w:r w:rsidRPr="004F768B">
              <w:rPr>
                <w:color w:val="000000"/>
              </w:rPr>
              <w:t>9900000000</w:t>
            </w:r>
          </w:p>
        </w:tc>
        <w:tc>
          <w:tcPr>
            <w:tcW w:w="589" w:type="dxa"/>
            <w:tcBorders>
              <w:top w:val="nil"/>
              <w:left w:val="nil"/>
              <w:bottom w:val="single" w:sz="4" w:space="0" w:color="000000"/>
              <w:right w:val="single" w:sz="4" w:space="0" w:color="000000"/>
            </w:tcBorders>
            <w:shd w:val="clear" w:color="auto" w:fill="auto"/>
            <w:noWrap/>
            <w:hideMark/>
          </w:tcPr>
          <w:p w14:paraId="2EB16AF9"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761AC25" w14:textId="77777777" w:rsidR="00BB6B8C" w:rsidRPr="004F768B" w:rsidRDefault="00BB6B8C" w:rsidP="0057298C">
            <w:pPr>
              <w:jc w:val="right"/>
              <w:outlineLvl w:val="2"/>
              <w:rPr>
                <w:color w:val="000000"/>
              </w:rPr>
            </w:pPr>
            <w:r w:rsidRPr="004F768B">
              <w:rPr>
                <w:color w:val="000000"/>
              </w:rPr>
              <w:t>4 623 090,00</w:t>
            </w:r>
          </w:p>
        </w:tc>
      </w:tr>
      <w:tr w:rsidR="00BB6B8C" w:rsidRPr="004F768B" w14:paraId="6BA8FCD5"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49E01CC4" w14:textId="77777777" w:rsidR="00BB6B8C" w:rsidRPr="004F768B" w:rsidRDefault="00BB6B8C" w:rsidP="0057298C">
            <w:pPr>
              <w:outlineLvl w:val="3"/>
              <w:rPr>
                <w:color w:val="000000"/>
              </w:rPr>
            </w:pPr>
            <w:r w:rsidRPr="004F768B">
              <w:rPr>
                <w:color w:val="000000"/>
              </w:rPr>
              <w:t xml:space="preserve"> Обеспечение деятельности исполнительных органов муниципального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35BC58AE" w14:textId="77777777" w:rsidR="00BB6B8C" w:rsidRPr="004F768B" w:rsidRDefault="00BB6B8C" w:rsidP="0057298C">
            <w:pPr>
              <w:jc w:val="center"/>
              <w:outlineLvl w:val="3"/>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5A2DE02" w14:textId="77777777" w:rsidR="00BB6B8C" w:rsidRPr="004F768B" w:rsidRDefault="00BB6B8C" w:rsidP="0057298C">
            <w:pPr>
              <w:jc w:val="center"/>
              <w:outlineLvl w:val="3"/>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42BC18E" w14:textId="77777777" w:rsidR="00BB6B8C" w:rsidRPr="004F768B" w:rsidRDefault="00BB6B8C" w:rsidP="0057298C">
            <w:pPr>
              <w:jc w:val="center"/>
              <w:outlineLvl w:val="3"/>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3DAD1B5C" w14:textId="77777777" w:rsidR="00BB6B8C" w:rsidRPr="004F768B" w:rsidRDefault="00BB6B8C" w:rsidP="0057298C">
            <w:pPr>
              <w:jc w:val="center"/>
              <w:outlineLvl w:val="3"/>
              <w:rPr>
                <w:color w:val="000000"/>
              </w:rPr>
            </w:pPr>
            <w:r w:rsidRPr="004F768B">
              <w:rPr>
                <w:color w:val="000000"/>
              </w:rPr>
              <w:t>9920000000</w:t>
            </w:r>
          </w:p>
        </w:tc>
        <w:tc>
          <w:tcPr>
            <w:tcW w:w="589" w:type="dxa"/>
            <w:tcBorders>
              <w:top w:val="nil"/>
              <w:left w:val="nil"/>
              <w:bottom w:val="single" w:sz="4" w:space="0" w:color="000000"/>
              <w:right w:val="single" w:sz="4" w:space="0" w:color="000000"/>
            </w:tcBorders>
            <w:shd w:val="clear" w:color="auto" w:fill="auto"/>
            <w:noWrap/>
            <w:hideMark/>
          </w:tcPr>
          <w:p w14:paraId="34FF69CC"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58A74A0" w14:textId="77777777" w:rsidR="00BB6B8C" w:rsidRPr="004F768B" w:rsidRDefault="00BB6B8C" w:rsidP="0057298C">
            <w:pPr>
              <w:jc w:val="right"/>
              <w:outlineLvl w:val="3"/>
              <w:rPr>
                <w:color w:val="000000"/>
              </w:rPr>
            </w:pPr>
            <w:r w:rsidRPr="004F768B">
              <w:rPr>
                <w:color w:val="000000"/>
              </w:rPr>
              <w:t>4 623 090,00</w:t>
            </w:r>
          </w:p>
        </w:tc>
      </w:tr>
      <w:tr w:rsidR="00BB6B8C" w:rsidRPr="004F768B" w14:paraId="0A52E685" w14:textId="77777777" w:rsidTr="0057298C">
        <w:trPr>
          <w:trHeight w:val="742"/>
        </w:trPr>
        <w:tc>
          <w:tcPr>
            <w:tcW w:w="4096" w:type="dxa"/>
            <w:tcBorders>
              <w:top w:val="nil"/>
              <w:left w:val="single" w:sz="4" w:space="0" w:color="000000"/>
              <w:bottom w:val="single" w:sz="4" w:space="0" w:color="000000"/>
              <w:right w:val="single" w:sz="4" w:space="0" w:color="000000"/>
            </w:tcBorders>
            <w:shd w:val="clear" w:color="auto" w:fill="auto"/>
            <w:hideMark/>
          </w:tcPr>
          <w:p w14:paraId="4CF867FF" w14:textId="77777777" w:rsidR="00BB6B8C" w:rsidRPr="004F768B" w:rsidRDefault="00BB6B8C" w:rsidP="0057298C">
            <w:pPr>
              <w:outlineLvl w:val="5"/>
              <w:rPr>
                <w:color w:val="000000"/>
              </w:rPr>
            </w:pPr>
            <w:r w:rsidRPr="004F768B">
              <w:rPr>
                <w:color w:val="000000"/>
              </w:rPr>
              <w:t xml:space="preserve">  Расходы на обеспечение функционирования высшего должностного лица муниципального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70BA7BC6"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D2B487A"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0883960"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450DF589" w14:textId="77777777" w:rsidR="00BB6B8C" w:rsidRPr="004F768B" w:rsidRDefault="00BB6B8C" w:rsidP="0057298C">
            <w:pPr>
              <w:jc w:val="center"/>
              <w:outlineLvl w:val="5"/>
              <w:rPr>
                <w:color w:val="000000"/>
              </w:rPr>
            </w:pPr>
            <w:r w:rsidRPr="004F768B">
              <w:rPr>
                <w:color w:val="000000"/>
              </w:rPr>
              <w:t>9920091020</w:t>
            </w:r>
          </w:p>
        </w:tc>
        <w:tc>
          <w:tcPr>
            <w:tcW w:w="589" w:type="dxa"/>
            <w:tcBorders>
              <w:top w:val="nil"/>
              <w:left w:val="nil"/>
              <w:bottom w:val="single" w:sz="4" w:space="0" w:color="000000"/>
              <w:right w:val="single" w:sz="4" w:space="0" w:color="000000"/>
            </w:tcBorders>
            <w:shd w:val="clear" w:color="auto" w:fill="auto"/>
            <w:noWrap/>
            <w:hideMark/>
          </w:tcPr>
          <w:p w14:paraId="4391648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BCB88FB" w14:textId="77777777" w:rsidR="00BB6B8C" w:rsidRPr="004F768B" w:rsidRDefault="00BB6B8C" w:rsidP="0057298C">
            <w:pPr>
              <w:jc w:val="right"/>
              <w:outlineLvl w:val="5"/>
              <w:rPr>
                <w:color w:val="000000"/>
              </w:rPr>
            </w:pPr>
            <w:r w:rsidRPr="004F768B">
              <w:rPr>
                <w:color w:val="000000"/>
              </w:rPr>
              <w:t>3 770 450,00</w:t>
            </w:r>
          </w:p>
        </w:tc>
      </w:tr>
      <w:tr w:rsidR="00BB6B8C" w:rsidRPr="004F768B" w14:paraId="7C42AEC2"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9622DEC" w14:textId="77777777" w:rsidR="00BB6B8C" w:rsidRPr="004F768B" w:rsidRDefault="00BB6B8C" w:rsidP="0057298C">
            <w:pPr>
              <w:outlineLvl w:val="6"/>
              <w:rPr>
                <w:color w:val="000000"/>
              </w:rPr>
            </w:pPr>
            <w:r w:rsidRPr="004F768B">
              <w:rPr>
                <w:color w:val="000000"/>
              </w:rPr>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368873A7"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BC99AFF"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04BED7E"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2BE2F834" w14:textId="77777777" w:rsidR="00BB6B8C" w:rsidRPr="004F768B" w:rsidRDefault="00BB6B8C" w:rsidP="0057298C">
            <w:pPr>
              <w:jc w:val="center"/>
              <w:outlineLvl w:val="6"/>
              <w:rPr>
                <w:color w:val="000000"/>
              </w:rPr>
            </w:pPr>
            <w:r w:rsidRPr="004F768B">
              <w:rPr>
                <w:color w:val="000000"/>
              </w:rPr>
              <w:t>9920091020</w:t>
            </w:r>
          </w:p>
        </w:tc>
        <w:tc>
          <w:tcPr>
            <w:tcW w:w="589" w:type="dxa"/>
            <w:tcBorders>
              <w:top w:val="nil"/>
              <w:left w:val="nil"/>
              <w:bottom w:val="single" w:sz="4" w:space="0" w:color="000000"/>
              <w:right w:val="single" w:sz="4" w:space="0" w:color="000000"/>
            </w:tcBorders>
            <w:shd w:val="clear" w:color="auto" w:fill="auto"/>
            <w:noWrap/>
            <w:hideMark/>
          </w:tcPr>
          <w:p w14:paraId="3D58BF6D"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10B49EF4" w14:textId="77777777" w:rsidR="00BB6B8C" w:rsidRPr="004F768B" w:rsidRDefault="00BB6B8C" w:rsidP="0057298C">
            <w:pPr>
              <w:jc w:val="right"/>
              <w:outlineLvl w:val="6"/>
              <w:rPr>
                <w:color w:val="000000"/>
              </w:rPr>
            </w:pPr>
            <w:r w:rsidRPr="004F768B">
              <w:rPr>
                <w:color w:val="000000"/>
              </w:rPr>
              <w:t>2 895 900,00</w:t>
            </w:r>
          </w:p>
        </w:tc>
      </w:tr>
      <w:tr w:rsidR="00BB6B8C" w:rsidRPr="004F768B" w14:paraId="006EB8C3" w14:textId="77777777" w:rsidTr="0057298C">
        <w:trPr>
          <w:trHeight w:val="1249"/>
        </w:trPr>
        <w:tc>
          <w:tcPr>
            <w:tcW w:w="4096" w:type="dxa"/>
            <w:tcBorders>
              <w:top w:val="nil"/>
              <w:left w:val="single" w:sz="4" w:space="0" w:color="000000"/>
              <w:bottom w:val="single" w:sz="4" w:space="0" w:color="000000"/>
              <w:right w:val="single" w:sz="4" w:space="0" w:color="000000"/>
            </w:tcBorders>
            <w:shd w:val="clear" w:color="auto" w:fill="auto"/>
            <w:hideMark/>
          </w:tcPr>
          <w:p w14:paraId="25374A8E"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5533E9A6"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3976AC2"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2E76C12"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2329AEFB" w14:textId="77777777" w:rsidR="00BB6B8C" w:rsidRPr="004F768B" w:rsidRDefault="00BB6B8C" w:rsidP="0057298C">
            <w:pPr>
              <w:jc w:val="center"/>
              <w:outlineLvl w:val="6"/>
              <w:rPr>
                <w:color w:val="000000"/>
              </w:rPr>
            </w:pPr>
            <w:r w:rsidRPr="004F768B">
              <w:rPr>
                <w:color w:val="000000"/>
              </w:rPr>
              <w:t>9920091020</w:t>
            </w:r>
          </w:p>
        </w:tc>
        <w:tc>
          <w:tcPr>
            <w:tcW w:w="589" w:type="dxa"/>
            <w:tcBorders>
              <w:top w:val="nil"/>
              <w:left w:val="nil"/>
              <w:bottom w:val="single" w:sz="4" w:space="0" w:color="000000"/>
              <w:right w:val="single" w:sz="4" w:space="0" w:color="000000"/>
            </w:tcBorders>
            <w:shd w:val="clear" w:color="auto" w:fill="auto"/>
            <w:noWrap/>
            <w:hideMark/>
          </w:tcPr>
          <w:p w14:paraId="112A8EC1"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28B3451A" w14:textId="77777777" w:rsidR="00BB6B8C" w:rsidRPr="004F768B" w:rsidRDefault="00BB6B8C" w:rsidP="0057298C">
            <w:pPr>
              <w:jc w:val="right"/>
              <w:outlineLvl w:val="6"/>
              <w:rPr>
                <w:color w:val="000000"/>
              </w:rPr>
            </w:pPr>
            <w:r w:rsidRPr="004F768B">
              <w:rPr>
                <w:color w:val="000000"/>
              </w:rPr>
              <w:t>874 550,00</w:t>
            </w:r>
          </w:p>
        </w:tc>
      </w:tr>
      <w:tr w:rsidR="00BB6B8C" w:rsidRPr="004F768B" w14:paraId="2E727E27" w14:textId="77777777" w:rsidTr="0057298C">
        <w:trPr>
          <w:trHeight w:val="1287"/>
        </w:trPr>
        <w:tc>
          <w:tcPr>
            <w:tcW w:w="4096" w:type="dxa"/>
            <w:tcBorders>
              <w:top w:val="nil"/>
              <w:left w:val="single" w:sz="4" w:space="0" w:color="000000"/>
              <w:bottom w:val="single" w:sz="4" w:space="0" w:color="000000"/>
              <w:right w:val="single" w:sz="4" w:space="0" w:color="000000"/>
            </w:tcBorders>
            <w:shd w:val="clear" w:color="auto" w:fill="auto"/>
            <w:hideMark/>
          </w:tcPr>
          <w:p w14:paraId="32B2BACD" w14:textId="77777777" w:rsidR="00BB6B8C" w:rsidRPr="004F768B" w:rsidRDefault="00BB6B8C" w:rsidP="0057298C">
            <w:pPr>
              <w:outlineLvl w:val="5"/>
              <w:rPr>
                <w:color w:val="000000"/>
              </w:rPr>
            </w:pPr>
            <w:r w:rsidRPr="004F768B">
              <w:rPr>
                <w:color w:val="000000"/>
              </w:rPr>
              <w:lastRenderedPageBreak/>
              <w:t xml:space="preserve">  Софинансирование расходных </w:t>
            </w:r>
            <w:proofErr w:type="gramStart"/>
            <w:r w:rsidRPr="004F768B">
              <w:rPr>
                <w:color w:val="000000"/>
              </w:rPr>
              <w:t>обязательств  муниципальных</w:t>
            </w:r>
            <w:proofErr w:type="gramEnd"/>
            <w:r w:rsidRPr="004F768B">
              <w:rPr>
                <w:color w:val="000000"/>
              </w:rPr>
              <w:t xml:space="preserve"> районов (городских округов) на содержание и  обеспечение деятельности (оказание услуг) муниципальных  учреждений</w:t>
            </w:r>
          </w:p>
        </w:tc>
        <w:tc>
          <w:tcPr>
            <w:tcW w:w="593" w:type="dxa"/>
            <w:tcBorders>
              <w:top w:val="nil"/>
              <w:left w:val="nil"/>
              <w:bottom w:val="single" w:sz="4" w:space="0" w:color="000000"/>
              <w:right w:val="single" w:sz="4" w:space="0" w:color="000000"/>
            </w:tcBorders>
            <w:shd w:val="clear" w:color="auto" w:fill="auto"/>
            <w:noWrap/>
            <w:hideMark/>
          </w:tcPr>
          <w:p w14:paraId="0DB51987"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7A100DB"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6AACB94"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1150D24C" w14:textId="77777777" w:rsidR="00BB6B8C" w:rsidRPr="004F768B" w:rsidRDefault="00BB6B8C" w:rsidP="0057298C">
            <w:pPr>
              <w:jc w:val="center"/>
              <w:outlineLvl w:val="5"/>
              <w:rPr>
                <w:color w:val="000000"/>
              </w:rPr>
            </w:pPr>
            <w:r w:rsidRPr="004F768B">
              <w:rPr>
                <w:color w:val="000000"/>
              </w:rPr>
              <w:t>99200S2160</w:t>
            </w:r>
          </w:p>
        </w:tc>
        <w:tc>
          <w:tcPr>
            <w:tcW w:w="589" w:type="dxa"/>
            <w:tcBorders>
              <w:top w:val="nil"/>
              <w:left w:val="nil"/>
              <w:bottom w:val="single" w:sz="4" w:space="0" w:color="000000"/>
              <w:right w:val="single" w:sz="4" w:space="0" w:color="000000"/>
            </w:tcBorders>
            <w:shd w:val="clear" w:color="auto" w:fill="auto"/>
            <w:noWrap/>
            <w:hideMark/>
          </w:tcPr>
          <w:p w14:paraId="64A065E1"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8715262" w14:textId="77777777" w:rsidR="00BB6B8C" w:rsidRPr="004F768B" w:rsidRDefault="00BB6B8C" w:rsidP="0057298C">
            <w:pPr>
              <w:jc w:val="right"/>
              <w:outlineLvl w:val="5"/>
              <w:rPr>
                <w:color w:val="000000"/>
              </w:rPr>
            </w:pPr>
            <w:r w:rsidRPr="004F768B">
              <w:rPr>
                <w:color w:val="000000"/>
              </w:rPr>
              <w:t>852 640,00</w:t>
            </w:r>
          </w:p>
        </w:tc>
      </w:tr>
      <w:tr w:rsidR="00BB6B8C" w:rsidRPr="004F768B" w14:paraId="5588EC2D"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795E5E14" w14:textId="77777777" w:rsidR="00BB6B8C" w:rsidRPr="004F768B" w:rsidRDefault="00BB6B8C" w:rsidP="0057298C">
            <w:pPr>
              <w:outlineLvl w:val="6"/>
              <w:rPr>
                <w:color w:val="000000"/>
              </w:rPr>
            </w:pPr>
            <w:r w:rsidRPr="004F768B">
              <w:rPr>
                <w:color w:val="000000"/>
              </w:rPr>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344C2325"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7ED2246"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F48BD7C"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749A00A8" w14:textId="77777777" w:rsidR="00BB6B8C" w:rsidRPr="004F768B" w:rsidRDefault="00BB6B8C" w:rsidP="0057298C">
            <w:pPr>
              <w:jc w:val="center"/>
              <w:outlineLvl w:val="6"/>
              <w:rPr>
                <w:color w:val="000000"/>
              </w:rPr>
            </w:pPr>
            <w:r w:rsidRPr="004F768B">
              <w:rPr>
                <w:color w:val="000000"/>
              </w:rPr>
              <w:t>99200S2160</w:t>
            </w:r>
          </w:p>
        </w:tc>
        <w:tc>
          <w:tcPr>
            <w:tcW w:w="589" w:type="dxa"/>
            <w:tcBorders>
              <w:top w:val="nil"/>
              <w:left w:val="nil"/>
              <w:bottom w:val="single" w:sz="4" w:space="0" w:color="000000"/>
              <w:right w:val="single" w:sz="4" w:space="0" w:color="000000"/>
            </w:tcBorders>
            <w:shd w:val="clear" w:color="auto" w:fill="auto"/>
            <w:noWrap/>
            <w:hideMark/>
          </w:tcPr>
          <w:p w14:paraId="5318193A"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5E8CAAFF" w14:textId="77777777" w:rsidR="00BB6B8C" w:rsidRPr="004F768B" w:rsidRDefault="00BB6B8C" w:rsidP="0057298C">
            <w:pPr>
              <w:jc w:val="right"/>
              <w:outlineLvl w:val="6"/>
              <w:rPr>
                <w:color w:val="000000"/>
              </w:rPr>
            </w:pPr>
            <w:r w:rsidRPr="004F768B">
              <w:rPr>
                <w:color w:val="000000"/>
              </w:rPr>
              <w:t>654 860,00</w:t>
            </w:r>
          </w:p>
        </w:tc>
      </w:tr>
      <w:tr w:rsidR="00BB6B8C" w:rsidRPr="004F768B" w14:paraId="72244FE4" w14:textId="77777777" w:rsidTr="0057298C">
        <w:trPr>
          <w:trHeight w:val="1533"/>
        </w:trPr>
        <w:tc>
          <w:tcPr>
            <w:tcW w:w="4096" w:type="dxa"/>
            <w:tcBorders>
              <w:top w:val="nil"/>
              <w:left w:val="single" w:sz="4" w:space="0" w:color="000000"/>
              <w:bottom w:val="single" w:sz="4" w:space="0" w:color="000000"/>
              <w:right w:val="single" w:sz="4" w:space="0" w:color="000000"/>
            </w:tcBorders>
            <w:shd w:val="clear" w:color="auto" w:fill="auto"/>
            <w:hideMark/>
          </w:tcPr>
          <w:p w14:paraId="00D957A3"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2D03C129"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4161D89"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F77D55D"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13414903" w14:textId="77777777" w:rsidR="00BB6B8C" w:rsidRPr="004F768B" w:rsidRDefault="00BB6B8C" w:rsidP="0057298C">
            <w:pPr>
              <w:jc w:val="center"/>
              <w:outlineLvl w:val="6"/>
              <w:rPr>
                <w:color w:val="000000"/>
              </w:rPr>
            </w:pPr>
            <w:r w:rsidRPr="004F768B">
              <w:rPr>
                <w:color w:val="000000"/>
              </w:rPr>
              <w:t>99200S2160</w:t>
            </w:r>
          </w:p>
        </w:tc>
        <w:tc>
          <w:tcPr>
            <w:tcW w:w="589" w:type="dxa"/>
            <w:tcBorders>
              <w:top w:val="nil"/>
              <w:left w:val="nil"/>
              <w:bottom w:val="single" w:sz="4" w:space="0" w:color="000000"/>
              <w:right w:val="single" w:sz="4" w:space="0" w:color="000000"/>
            </w:tcBorders>
            <w:shd w:val="clear" w:color="auto" w:fill="auto"/>
            <w:noWrap/>
            <w:hideMark/>
          </w:tcPr>
          <w:p w14:paraId="4A9AA964"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2A614F1A" w14:textId="77777777" w:rsidR="00BB6B8C" w:rsidRPr="004F768B" w:rsidRDefault="00BB6B8C" w:rsidP="0057298C">
            <w:pPr>
              <w:jc w:val="right"/>
              <w:outlineLvl w:val="6"/>
              <w:rPr>
                <w:color w:val="000000"/>
              </w:rPr>
            </w:pPr>
            <w:r w:rsidRPr="004F768B">
              <w:rPr>
                <w:color w:val="000000"/>
              </w:rPr>
              <w:t>197 780,00</w:t>
            </w:r>
          </w:p>
        </w:tc>
      </w:tr>
      <w:tr w:rsidR="00BB6B8C" w:rsidRPr="004F768B" w14:paraId="1EB03A32" w14:textId="77777777" w:rsidTr="0057298C">
        <w:trPr>
          <w:trHeight w:val="1145"/>
        </w:trPr>
        <w:tc>
          <w:tcPr>
            <w:tcW w:w="4096" w:type="dxa"/>
            <w:tcBorders>
              <w:top w:val="nil"/>
              <w:left w:val="single" w:sz="4" w:space="0" w:color="000000"/>
              <w:bottom w:val="single" w:sz="4" w:space="0" w:color="000000"/>
              <w:right w:val="single" w:sz="4" w:space="0" w:color="000000"/>
            </w:tcBorders>
            <w:shd w:val="clear" w:color="auto" w:fill="auto"/>
            <w:hideMark/>
          </w:tcPr>
          <w:p w14:paraId="7619C78D" w14:textId="77777777" w:rsidR="00BB6B8C" w:rsidRPr="004F768B" w:rsidRDefault="00BB6B8C" w:rsidP="0057298C">
            <w:pPr>
              <w:outlineLvl w:val="1"/>
              <w:rPr>
                <w:color w:val="000000"/>
              </w:rPr>
            </w:pPr>
            <w:r w:rsidRPr="004F768B">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3" w:type="dxa"/>
            <w:tcBorders>
              <w:top w:val="nil"/>
              <w:left w:val="nil"/>
              <w:bottom w:val="single" w:sz="4" w:space="0" w:color="000000"/>
              <w:right w:val="single" w:sz="4" w:space="0" w:color="000000"/>
            </w:tcBorders>
            <w:shd w:val="clear" w:color="auto" w:fill="auto"/>
            <w:noWrap/>
            <w:hideMark/>
          </w:tcPr>
          <w:p w14:paraId="56095173" w14:textId="77777777" w:rsidR="00BB6B8C" w:rsidRPr="004F768B" w:rsidRDefault="00BB6B8C" w:rsidP="0057298C">
            <w:pPr>
              <w:jc w:val="center"/>
              <w:outlineLvl w:val="1"/>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E8691E7" w14:textId="77777777" w:rsidR="00BB6B8C" w:rsidRPr="004F768B" w:rsidRDefault="00BB6B8C" w:rsidP="0057298C">
            <w:pPr>
              <w:jc w:val="center"/>
              <w:outlineLvl w:val="1"/>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B981EB0" w14:textId="77777777" w:rsidR="00BB6B8C" w:rsidRPr="004F768B" w:rsidRDefault="00BB6B8C" w:rsidP="0057298C">
            <w:pPr>
              <w:jc w:val="center"/>
              <w:outlineLvl w:val="1"/>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25DE22A0"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55E3220D"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59E22F8" w14:textId="77777777" w:rsidR="00BB6B8C" w:rsidRPr="004F768B" w:rsidRDefault="00BB6B8C" w:rsidP="0057298C">
            <w:pPr>
              <w:jc w:val="right"/>
              <w:outlineLvl w:val="1"/>
              <w:rPr>
                <w:color w:val="000000"/>
              </w:rPr>
            </w:pPr>
            <w:r w:rsidRPr="004F768B">
              <w:rPr>
                <w:color w:val="000000"/>
              </w:rPr>
              <w:t>5 647 602,00</w:t>
            </w:r>
          </w:p>
        </w:tc>
      </w:tr>
      <w:tr w:rsidR="00BB6B8C" w:rsidRPr="004F768B" w14:paraId="44DA0969"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9B5492F" w14:textId="77777777" w:rsidR="00BB6B8C" w:rsidRPr="004F768B" w:rsidRDefault="00BB6B8C" w:rsidP="0057298C">
            <w:pPr>
              <w:outlineLvl w:val="2"/>
              <w:rPr>
                <w:color w:val="000000"/>
              </w:rPr>
            </w:pPr>
            <w:r w:rsidRPr="004F768B">
              <w:rPr>
                <w:color w:val="000000"/>
              </w:rPr>
              <w:t xml:space="preserve">  Непрограммные расходы</w:t>
            </w:r>
          </w:p>
        </w:tc>
        <w:tc>
          <w:tcPr>
            <w:tcW w:w="593" w:type="dxa"/>
            <w:tcBorders>
              <w:top w:val="nil"/>
              <w:left w:val="nil"/>
              <w:bottom w:val="single" w:sz="4" w:space="0" w:color="000000"/>
              <w:right w:val="single" w:sz="4" w:space="0" w:color="000000"/>
            </w:tcBorders>
            <w:shd w:val="clear" w:color="auto" w:fill="auto"/>
            <w:noWrap/>
            <w:hideMark/>
          </w:tcPr>
          <w:p w14:paraId="6AC572AD" w14:textId="77777777" w:rsidR="00BB6B8C" w:rsidRPr="004F768B" w:rsidRDefault="00BB6B8C" w:rsidP="0057298C">
            <w:pPr>
              <w:jc w:val="center"/>
              <w:outlineLvl w:val="2"/>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3CD588D" w14:textId="77777777" w:rsidR="00BB6B8C" w:rsidRPr="004F768B" w:rsidRDefault="00BB6B8C" w:rsidP="0057298C">
            <w:pPr>
              <w:jc w:val="center"/>
              <w:outlineLvl w:val="2"/>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7CADCE1" w14:textId="77777777" w:rsidR="00BB6B8C" w:rsidRPr="004F768B" w:rsidRDefault="00BB6B8C" w:rsidP="0057298C">
            <w:pPr>
              <w:jc w:val="center"/>
              <w:outlineLvl w:val="2"/>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6C88A4C3" w14:textId="77777777" w:rsidR="00BB6B8C" w:rsidRPr="004F768B" w:rsidRDefault="00BB6B8C" w:rsidP="0057298C">
            <w:pPr>
              <w:jc w:val="center"/>
              <w:outlineLvl w:val="2"/>
              <w:rPr>
                <w:color w:val="000000"/>
              </w:rPr>
            </w:pPr>
            <w:r w:rsidRPr="004F768B">
              <w:rPr>
                <w:color w:val="000000"/>
              </w:rPr>
              <w:t>9900000000</w:t>
            </w:r>
          </w:p>
        </w:tc>
        <w:tc>
          <w:tcPr>
            <w:tcW w:w="589" w:type="dxa"/>
            <w:tcBorders>
              <w:top w:val="nil"/>
              <w:left w:val="nil"/>
              <w:bottom w:val="single" w:sz="4" w:space="0" w:color="000000"/>
              <w:right w:val="single" w:sz="4" w:space="0" w:color="000000"/>
            </w:tcBorders>
            <w:shd w:val="clear" w:color="auto" w:fill="auto"/>
            <w:noWrap/>
            <w:hideMark/>
          </w:tcPr>
          <w:p w14:paraId="5125C4CD"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0FBBEF8" w14:textId="77777777" w:rsidR="00BB6B8C" w:rsidRPr="004F768B" w:rsidRDefault="00BB6B8C" w:rsidP="0057298C">
            <w:pPr>
              <w:jc w:val="right"/>
              <w:outlineLvl w:val="2"/>
              <w:rPr>
                <w:color w:val="000000"/>
              </w:rPr>
            </w:pPr>
            <w:r w:rsidRPr="004F768B">
              <w:rPr>
                <w:color w:val="000000"/>
              </w:rPr>
              <w:t>5 647 602,00</w:t>
            </w:r>
          </w:p>
        </w:tc>
      </w:tr>
      <w:tr w:rsidR="00BB6B8C" w:rsidRPr="004F768B" w14:paraId="6213941C" w14:textId="77777777" w:rsidTr="0057298C">
        <w:trPr>
          <w:trHeight w:val="560"/>
        </w:trPr>
        <w:tc>
          <w:tcPr>
            <w:tcW w:w="4096" w:type="dxa"/>
            <w:tcBorders>
              <w:top w:val="nil"/>
              <w:left w:val="single" w:sz="4" w:space="0" w:color="000000"/>
              <w:bottom w:val="single" w:sz="4" w:space="0" w:color="000000"/>
              <w:right w:val="single" w:sz="4" w:space="0" w:color="000000"/>
            </w:tcBorders>
            <w:shd w:val="clear" w:color="auto" w:fill="auto"/>
            <w:hideMark/>
          </w:tcPr>
          <w:p w14:paraId="7BA7C866" w14:textId="77777777" w:rsidR="00BB6B8C" w:rsidRPr="004F768B" w:rsidRDefault="00BB6B8C" w:rsidP="0057298C">
            <w:pPr>
              <w:outlineLvl w:val="3"/>
              <w:rPr>
                <w:color w:val="000000"/>
              </w:rPr>
            </w:pPr>
            <w:r w:rsidRPr="004F768B">
              <w:rPr>
                <w:color w:val="000000"/>
              </w:rPr>
              <w:t xml:space="preserve"> Обеспечение деятельности представительных органов муниципального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6EBFE74A" w14:textId="77777777" w:rsidR="00BB6B8C" w:rsidRPr="004F768B" w:rsidRDefault="00BB6B8C" w:rsidP="0057298C">
            <w:pPr>
              <w:jc w:val="center"/>
              <w:outlineLvl w:val="3"/>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318F3FF" w14:textId="77777777" w:rsidR="00BB6B8C" w:rsidRPr="004F768B" w:rsidRDefault="00BB6B8C" w:rsidP="0057298C">
            <w:pPr>
              <w:jc w:val="center"/>
              <w:outlineLvl w:val="3"/>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F55700C" w14:textId="77777777" w:rsidR="00BB6B8C" w:rsidRPr="004F768B" w:rsidRDefault="00BB6B8C" w:rsidP="0057298C">
            <w:pPr>
              <w:jc w:val="center"/>
              <w:outlineLvl w:val="3"/>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0BB88A94" w14:textId="77777777" w:rsidR="00BB6B8C" w:rsidRPr="004F768B" w:rsidRDefault="00BB6B8C" w:rsidP="0057298C">
            <w:pPr>
              <w:jc w:val="center"/>
              <w:outlineLvl w:val="3"/>
              <w:rPr>
                <w:color w:val="000000"/>
              </w:rPr>
            </w:pPr>
            <w:r w:rsidRPr="004F768B">
              <w:rPr>
                <w:color w:val="000000"/>
              </w:rPr>
              <w:t>9930000000</w:t>
            </w:r>
          </w:p>
        </w:tc>
        <w:tc>
          <w:tcPr>
            <w:tcW w:w="589" w:type="dxa"/>
            <w:tcBorders>
              <w:top w:val="nil"/>
              <w:left w:val="nil"/>
              <w:bottom w:val="single" w:sz="4" w:space="0" w:color="000000"/>
              <w:right w:val="single" w:sz="4" w:space="0" w:color="000000"/>
            </w:tcBorders>
            <w:shd w:val="clear" w:color="auto" w:fill="auto"/>
            <w:noWrap/>
            <w:hideMark/>
          </w:tcPr>
          <w:p w14:paraId="41A8F9F3"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A89C33C" w14:textId="77777777" w:rsidR="00BB6B8C" w:rsidRPr="004F768B" w:rsidRDefault="00BB6B8C" w:rsidP="0057298C">
            <w:pPr>
              <w:jc w:val="right"/>
              <w:outlineLvl w:val="3"/>
              <w:rPr>
                <w:color w:val="000000"/>
              </w:rPr>
            </w:pPr>
            <w:r w:rsidRPr="004F768B">
              <w:rPr>
                <w:color w:val="000000"/>
              </w:rPr>
              <w:t>5 647 602,00</w:t>
            </w:r>
          </w:p>
        </w:tc>
      </w:tr>
      <w:tr w:rsidR="00BB6B8C" w:rsidRPr="004F768B" w14:paraId="7AFA5C80" w14:textId="77777777" w:rsidTr="0057298C">
        <w:trPr>
          <w:trHeight w:val="998"/>
        </w:trPr>
        <w:tc>
          <w:tcPr>
            <w:tcW w:w="4096" w:type="dxa"/>
            <w:tcBorders>
              <w:top w:val="nil"/>
              <w:left w:val="single" w:sz="4" w:space="0" w:color="000000"/>
              <w:bottom w:val="single" w:sz="4" w:space="0" w:color="000000"/>
              <w:right w:val="single" w:sz="4" w:space="0" w:color="000000"/>
            </w:tcBorders>
            <w:shd w:val="clear" w:color="auto" w:fill="auto"/>
            <w:hideMark/>
          </w:tcPr>
          <w:p w14:paraId="2425E2AC" w14:textId="77777777" w:rsidR="00BB6B8C" w:rsidRPr="004F768B" w:rsidRDefault="00BB6B8C" w:rsidP="0057298C">
            <w:pPr>
              <w:outlineLvl w:val="5"/>
              <w:rPr>
                <w:color w:val="000000"/>
              </w:rPr>
            </w:pPr>
            <w:r w:rsidRPr="004F768B">
              <w:rPr>
                <w:color w:val="000000"/>
              </w:rPr>
              <w:t xml:space="preserve">  Прочие мероприятия, связанные с выполнением обязательств (полномочий) органов местного самоуправления</w:t>
            </w:r>
          </w:p>
        </w:tc>
        <w:tc>
          <w:tcPr>
            <w:tcW w:w="593" w:type="dxa"/>
            <w:tcBorders>
              <w:top w:val="nil"/>
              <w:left w:val="nil"/>
              <w:bottom w:val="single" w:sz="4" w:space="0" w:color="000000"/>
              <w:right w:val="single" w:sz="4" w:space="0" w:color="000000"/>
            </w:tcBorders>
            <w:shd w:val="clear" w:color="auto" w:fill="auto"/>
            <w:noWrap/>
            <w:hideMark/>
          </w:tcPr>
          <w:p w14:paraId="5C75948F"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5D11502"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11FA625"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1635D108" w14:textId="77777777" w:rsidR="00BB6B8C" w:rsidRPr="004F768B" w:rsidRDefault="00BB6B8C" w:rsidP="0057298C">
            <w:pPr>
              <w:jc w:val="center"/>
              <w:outlineLvl w:val="5"/>
              <w:rPr>
                <w:color w:val="000000"/>
              </w:rPr>
            </w:pPr>
            <w:r w:rsidRPr="004F768B">
              <w:rPr>
                <w:color w:val="000000"/>
              </w:rPr>
              <w:t>9930089900</w:t>
            </w:r>
          </w:p>
        </w:tc>
        <w:tc>
          <w:tcPr>
            <w:tcW w:w="589" w:type="dxa"/>
            <w:tcBorders>
              <w:top w:val="nil"/>
              <w:left w:val="nil"/>
              <w:bottom w:val="single" w:sz="4" w:space="0" w:color="000000"/>
              <w:right w:val="single" w:sz="4" w:space="0" w:color="000000"/>
            </w:tcBorders>
            <w:shd w:val="clear" w:color="auto" w:fill="auto"/>
            <w:noWrap/>
            <w:hideMark/>
          </w:tcPr>
          <w:p w14:paraId="29A0CF7D"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944AF00" w14:textId="77777777" w:rsidR="00BB6B8C" w:rsidRPr="004F768B" w:rsidRDefault="00BB6B8C" w:rsidP="0057298C">
            <w:pPr>
              <w:jc w:val="right"/>
              <w:outlineLvl w:val="5"/>
              <w:rPr>
                <w:color w:val="000000"/>
              </w:rPr>
            </w:pPr>
            <w:r w:rsidRPr="004F768B">
              <w:rPr>
                <w:color w:val="000000"/>
              </w:rPr>
              <w:t>60 000,00</w:t>
            </w:r>
          </w:p>
        </w:tc>
      </w:tr>
      <w:tr w:rsidR="00BB6B8C" w:rsidRPr="004F768B" w14:paraId="7A68329E" w14:textId="77777777" w:rsidTr="0057298C">
        <w:trPr>
          <w:trHeight w:val="53"/>
        </w:trPr>
        <w:tc>
          <w:tcPr>
            <w:tcW w:w="4096" w:type="dxa"/>
            <w:tcBorders>
              <w:top w:val="nil"/>
              <w:left w:val="single" w:sz="4" w:space="0" w:color="000000"/>
              <w:bottom w:val="single" w:sz="4" w:space="0" w:color="000000"/>
              <w:right w:val="single" w:sz="4" w:space="0" w:color="000000"/>
            </w:tcBorders>
            <w:shd w:val="clear" w:color="auto" w:fill="auto"/>
            <w:hideMark/>
          </w:tcPr>
          <w:p w14:paraId="71BBA1F8" w14:textId="77777777" w:rsidR="00BB6B8C" w:rsidRPr="004F768B" w:rsidRDefault="00BB6B8C" w:rsidP="0057298C">
            <w:pPr>
              <w:outlineLvl w:val="6"/>
              <w:rPr>
                <w:color w:val="000000"/>
              </w:rPr>
            </w:pPr>
            <w:r w:rsidRPr="004F768B">
              <w:rPr>
                <w:color w:val="000000"/>
              </w:rPr>
              <w:t xml:space="preserve"> Иные выплаты персоналу государственных (муниципальных) органов,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46419085"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C5207AB"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1FD24A7"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77740C55" w14:textId="77777777" w:rsidR="00BB6B8C" w:rsidRPr="004F768B" w:rsidRDefault="00BB6B8C" w:rsidP="0057298C">
            <w:pPr>
              <w:jc w:val="center"/>
              <w:outlineLvl w:val="6"/>
              <w:rPr>
                <w:color w:val="000000"/>
              </w:rPr>
            </w:pPr>
            <w:r w:rsidRPr="004F768B">
              <w:rPr>
                <w:color w:val="000000"/>
              </w:rPr>
              <w:t>9930089900</w:t>
            </w:r>
          </w:p>
        </w:tc>
        <w:tc>
          <w:tcPr>
            <w:tcW w:w="589" w:type="dxa"/>
            <w:tcBorders>
              <w:top w:val="nil"/>
              <w:left w:val="nil"/>
              <w:bottom w:val="single" w:sz="4" w:space="0" w:color="000000"/>
              <w:right w:val="single" w:sz="4" w:space="0" w:color="000000"/>
            </w:tcBorders>
            <w:shd w:val="clear" w:color="auto" w:fill="auto"/>
            <w:noWrap/>
            <w:hideMark/>
          </w:tcPr>
          <w:p w14:paraId="3A0A07C6" w14:textId="77777777" w:rsidR="00BB6B8C" w:rsidRPr="004F768B" w:rsidRDefault="00BB6B8C" w:rsidP="0057298C">
            <w:pPr>
              <w:jc w:val="center"/>
              <w:outlineLvl w:val="6"/>
              <w:rPr>
                <w:color w:val="000000"/>
              </w:rPr>
            </w:pPr>
            <w:r w:rsidRPr="004F768B">
              <w:rPr>
                <w:color w:val="000000"/>
              </w:rPr>
              <w:t>122</w:t>
            </w:r>
          </w:p>
        </w:tc>
        <w:tc>
          <w:tcPr>
            <w:tcW w:w="1985" w:type="dxa"/>
            <w:tcBorders>
              <w:top w:val="nil"/>
              <w:left w:val="nil"/>
              <w:bottom w:val="single" w:sz="4" w:space="0" w:color="000000"/>
              <w:right w:val="single" w:sz="4" w:space="0" w:color="000000"/>
            </w:tcBorders>
            <w:shd w:val="clear" w:color="auto" w:fill="auto"/>
            <w:noWrap/>
            <w:hideMark/>
          </w:tcPr>
          <w:p w14:paraId="2DD90A2D" w14:textId="77777777" w:rsidR="00BB6B8C" w:rsidRPr="004F768B" w:rsidRDefault="00BB6B8C" w:rsidP="0057298C">
            <w:pPr>
              <w:jc w:val="right"/>
              <w:outlineLvl w:val="6"/>
              <w:rPr>
                <w:color w:val="000000"/>
              </w:rPr>
            </w:pPr>
            <w:r w:rsidRPr="004F768B">
              <w:rPr>
                <w:color w:val="000000"/>
              </w:rPr>
              <w:t>60 000,00</w:t>
            </w:r>
          </w:p>
        </w:tc>
      </w:tr>
      <w:tr w:rsidR="00BB6B8C" w:rsidRPr="004F768B" w14:paraId="43CDF330"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0A6AC22D" w14:textId="77777777" w:rsidR="00BB6B8C" w:rsidRPr="004F768B" w:rsidRDefault="00BB6B8C" w:rsidP="0057298C">
            <w:pPr>
              <w:outlineLvl w:val="5"/>
              <w:rPr>
                <w:color w:val="000000"/>
              </w:rPr>
            </w:pPr>
            <w:r w:rsidRPr="004F768B">
              <w:rPr>
                <w:color w:val="000000"/>
              </w:rPr>
              <w:t xml:space="preserve">  Содержание аппарата органов местного самоуправления</w:t>
            </w:r>
          </w:p>
        </w:tc>
        <w:tc>
          <w:tcPr>
            <w:tcW w:w="593" w:type="dxa"/>
            <w:tcBorders>
              <w:top w:val="nil"/>
              <w:left w:val="nil"/>
              <w:bottom w:val="single" w:sz="4" w:space="0" w:color="000000"/>
              <w:right w:val="single" w:sz="4" w:space="0" w:color="000000"/>
            </w:tcBorders>
            <w:shd w:val="clear" w:color="auto" w:fill="auto"/>
            <w:noWrap/>
            <w:hideMark/>
          </w:tcPr>
          <w:p w14:paraId="3CA7E5AE"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02319EF"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DA69182"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6A28FE18" w14:textId="77777777" w:rsidR="00BB6B8C" w:rsidRPr="004F768B" w:rsidRDefault="00BB6B8C" w:rsidP="0057298C">
            <w:pPr>
              <w:jc w:val="center"/>
              <w:outlineLvl w:val="5"/>
              <w:rPr>
                <w:color w:val="000000"/>
              </w:rPr>
            </w:pPr>
            <w:r w:rsidRPr="004F768B">
              <w:rPr>
                <w:color w:val="000000"/>
              </w:rPr>
              <w:t>9930091010</w:t>
            </w:r>
          </w:p>
        </w:tc>
        <w:tc>
          <w:tcPr>
            <w:tcW w:w="589" w:type="dxa"/>
            <w:tcBorders>
              <w:top w:val="nil"/>
              <w:left w:val="nil"/>
              <w:bottom w:val="single" w:sz="4" w:space="0" w:color="000000"/>
              <w:right w:val="single" w:sz="4" w:space="0" w:color="000000"/>
            </w:tcBorders>
            <w:shd w:val="clear" w:color="auto" w:fill="auto"/>
            <w:noWrap/>
            <w:hideMark/>
          </w:tcPr>
          <w:p w14:paraId="41A8BEB4"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1A8CD05" w14:textId="77777777" w:rsidR="00BB6B8C" w:rsidRPr="004F768B" w:rsidRDefault="00BB6B8C" w:rsidP="0057298C">
            <w:pPr>
              <w:jc w:val="right"/>
              <w:outlineLvl w:val="5"/>
              <w:rPr>
                <w:color w:val="000000"/>
              </w:rPr>
            </w:pPr>
            <w:r w:rsidRPr="004F768B">
              <w:rPr>
                <w:color w:val="000000"/>
              </w:rPr>
              <w:t>2 818 172,00</w:t>
            </w:r>
          </w:p>
        </w:tc>
      </w:tr>
      <w:tr w:rsidR="00BB6B8C" w:rsidRPr="004F768B" w14:paraId="4C7E3544"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4EF73F05" w14:textId="77777777" w:rsidR="00BB6B8C" w:rsidRPr="004F768B" w:rsidRDefault="00BB6B8C" w:rsidP="0057298C">
            <w:pPr>
              <w:outlineLvl w:val="6"/>
              <w:rPr>
                <w:color w:val="000000"/>
              </w:rPr>
            </w:pPr>
            <w:r w:rsidRPr="004F768B">
              <w:rPr>
                <w:color w:val="000000"/>
              </w:rPr>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7E398C2A"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0C30FF0"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6471439"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7FDFA4B9" w14:textId="77777777" w:rsidR="00BB6B8C" w:rsidRPr="004F768B" w:rsidRDefault="00BB6B8C" w:rsidP="0057298C">
            <w:pPr>
              <w:jc w:val="center"/>
              <w:outlineLvl w:val="6"/>
              <w:rPr>
                <w:color w:val="000000"/>
              </w:rPr>
            </w:pPr>
            <w:r w:rsidRPr="004F768B">
              <w:rPr>
                <w:color w:val="000000"/>
              </w:rPr>
              <w:t>9930091010</w:t>
            </w:r>
          </w:p>
        </w:tc>
        <w:tc>
          <w:tcPr>
            <w:tcW w:w="589" w:type="dxa"/>
            <w:tcBorders>
              <w:top w:val="nil"/>
              <w:left w:val="nil"/>
              <w:bottom w:val="single" w:sz="4" w:space="0" w:color="000000"/>
              <w:right w:val="single" w:sz="4" w:space="0" w:color="000000"/>
            </w:tcBorders>
            <w:shd w:val="clear" w:color="auto" w:fill="auto"/>
            <w:noWrap/>
            <w:hideMark/>
          </w:tcPr>
          <w:p w14:paraId="41BF4697"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6203F295" w14:textId="77777777" w:rsidR="00BB6B8C" w:rsidRPr="004F768B" w:rsidRDefault="00BB6B8C" w:rsidP="0057298C">
            <w:pPr>
              <w:jc w:val="right"/>
              <w:outlineLvl w:val="6"/>
              <w:rPr>
                <w:color w:val="000000"/>
              </w:rPr>
            </w:pPr>
            <w:r w:rsidRPr="004F768B">
              <w:rPr>
                <w:color w:val="000000"/>
              </w:rPr>
              <w:t>2 005 200,00</w:t>
            </w:r>
          </w:p>
        </w:tc>
      </w:tr>
      <w:tr w:rsidR="00BB6B8C" w:rsidRPr="004F768B" w14:paraId="00AC1259" w14:textId="77777777" w:rsidTr="0057298C">
        <w:trPr>
          <w:trHeight w:val="728"/>
        </w:trPr>
        <w:tc>
          <w:tcPr>
            <w:tcW w:w="4096" w:type="dxa"/>
            <w:tcBorders>
              <w:top w:val="nil"/>
              <w:left w:val="single" w:sz="4" w:space="0" w:color="000000"/>
              <w:bottom w:val="single" w:sz="4" w:space="0" w:color="000000"/>
              <w:right w:val="single" w:sz="4" w:space="0" w:color="000000"/>
            </w:tcBorders>
            <w:shd w:val="clear" w:color="auto" w:fill="auto"/>
            <w:hideMark/>
          </w:tcPr>
          <w:p w14:paraId="20CE4434" w14:textId="77777777" w:rsidR="00BB6B8C" w:rsidRPr="004F768B" w:rsidRDefault="00BB6B8C" w:rsidP="0057298C">
            <w:pPr>
              <w:outlineLvl w:val="6"/>
              <w:rPr>
                <w:color w:val="000000"/>
              </w:rPr>
            </w:pPr>
            <w:r w:rsidRPr="004F768B">
              <w:rPr>
                <w:color w:val="000000"/>
              </w:rPr>
              <w:t xml:space="preserve"> Иные выплаты персоналу государственных (муниципальных) органов,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241B31D8"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253F2BA"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9939972"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1E727605" w14:textId="77777777" w:rsidR="00BB6B8C" w:rsidRPr="004F768B" w:rsidRDefault="00BB6B8C" w:rsidP="0057298C">
            <w:pPr>
              <w:jc w:val="center"/>
              <w:outlineLvl w:val="6"/>
              <w:rPr>
                <w:color w:val="000000"/>
              </w:rPr>
            </w:pPr>
            <w:r w:rsidRPr="004F768B">
              <w:rPr>
                <w:color w:val="000000"/>
              </w:rPr>
              <w:t>9930091010</w:t>
            </w:r>
          </w:p>
        </w:tc>
        <w:tc>
          <w:tcPr>
            <w:tcW w:w="589" w:type="dxa"/>
            <w:tcBorders>
              <w:top w:val="nil"/>
              <w:left w:val="nil"/>
              <w:bottom w:val="single" w:sz="4" w:space="0" w:color="000000"/>
              <w:right w:val="single" w:sz="4" w:space="0" w:color="000000"/>
            </w:tcBorders>
            <w:shd w:val="clear" w:color="auto" w:fill="auto"/>
            <w:noWrap/>
            <w:hideMark/>
          </w:tcPr>
          <w:p w14:paraId="28265BDC" w14:textId="77777777" w:rsidR="00BB6B8C" w:rsidRPr="004F768B" w:rsidRDefault="00BB6B8C" w:rsidP="0057298C">
            <w:pPr>
              <w:jc w:val="center"/>
              <w:outlineLvl w:val="6"/>
              <w:rPr>
                <w:color w:val="000000"/>
              </w:rPr>
            </w:pPr>
            <w:r w:rsidRPr="004F768B">
              <w:rPr>
                <w:color w:val="000000"/>
              </w:rPr>
              <w:t>122</w:t>
            </w:r>
          </w:p>
        </w:tc>
        <w:tc>
          <w:tcPr>
            <w:tcW w:w="1985" w:type="dxa"/>
            <w:tcBorders>
              <w:top w:val="nil"/>
              <w:left w:val="nil"/>
              <w:bottom w:val="single" w:sz="4" w:space="0" w:color="000000"/>
              <w:right w:val="single" w:sz="4" w:space="0" w:color="000000"/>
            </w:tcBorders>
            <w:shd w:val="clear" w:color="auto" w:fill="auto"/>
            <w:noWrap/>
            <w:hideMark/>
          </w:tcPr>
          <w:p w14:paraId="629EC9AE" w14:textId="77777777" w:rsidR="00BB6B8C" w:rsidRPr="004F768B" w:rsidRDefault="00BB6B8C" w:rsidP="0057298C">
            <w:pPr>
              <w:jc w:val="right"/>
              <w:outlineLvl w:val="6"/>
              <w:rPr>
                <w:color w:val="000000"/>
              </w:rPr>
            </w:pPr>
            <w:r w:rsidRPr="004F768B">
              <w:rPr>
                <w:color w:val="000000"/>
              </w:rPr>
              <w:t>194 422,00</w:t>
            </w:r>
          </w:p>
        </w:tc>
      </w:tr>
      <w:tr w:rsidR="00BB6B8C" w:rsidRPr="004F768B" w14:paraId="7172D626" w14:textId="77777777" w:rsidTr="0057298C">
        <w:trPr>
          <w:trHeight w:val="1325"/>
        </w:trPr>
        <w:tc>
          <w:tcPr>
            <w:tcW w:w="4096" w:type="dxa"/>
            <w:tcBorders>
              <w:top w:val="nil"/>
              <w:left w:val="single" w:sz="4" w:space="0" w:color="000000"/>
              <w:bottom w:val="single" w:sz="4" w:space="0" w:color="000000"/>
              <w:right w:val="single" w:sz="4" w:space="0" w:color="000000"/>
            </w:tcBorders>
            <w:shd w:val="clear" w:color="auto" w:fill="auto"/>
            <w:hideMark/>
          </w:tcPr>
          <w:p w14:paraId="644896A7"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4FC878F5"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8D530B6"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5BA8A91"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606284FC" w14:textId="77777777" w:rsidR="00BB6B8C" w:rsidRPr="004F768B" w:rsidRDefault="00BB6B8C" w:rsidP="0057298C">
            <w:pPr>
              <w:jc w:val="center"/>
              <w:outlineLvl w:val="6"/>
              <w:rPr>
                <w:color w:val="000000"/>
              </w:rPr>
            </w:pPr>
            <w:r w:rsidRPr="004F768B">
              <w:rPr>
                <w:color w:val="000000"/>
              </w:rPr>
              <w:t>9930091010</w:t>
            </w:r>
          </w:p>
        </w:tc>
        <w:tc>
          <w:tcPr>
            <w:tcW w:w="589" w:type="dxa"/>
            <w:tcBorders>
              <w:top w:val="nil"/>
              <w:left w:val="nil"/>
              <w:bottom w:val="single" w:sz="4" w:space="0" w:color="000000"/>
              <w:right w:val="single" w:sz="4" w:space="0" w:color="000000"/>
            </w:tcBorders>
            <w:shd w:val="clear" w:color="auto" w:fill="auto"/>
            <w:noWrap/>
            <w:hideMark/>
          </w:tcPr>
          <w:p w14:paraId="3E94AD1C"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68C1E4C9" w14:textId="77777777" w:rsidR="00BB6B8C" w:rsidRPr="004F768B" w:rsidRDefault="00BB6B8C" w:rsidP="0057298C">
            <w:pPr>
              <w:jc w:val="right"/>
              <w:outlineLvl w:val="6"/>
              <w:rPr>
                <w:color w:val="000000"/>
              </w:rPr>
            </w:pPr>
            <w:r w:rsidRPr="004F768B">
              <w:rPr>
                <w:color w:val="000000"/>
              </w:rPr>
              <w:t>605 570,00</w:t>
            </w:r>
          </w:p>
        </w:tc>
      </w:tr>
      <w:tr w:rsidR="00BB6B8C" w:rsidRPr="004F768B" w14:paraId="47085A4D"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D8E558E"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38751C33"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FC7B4C7"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B6F37D8"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64BE358E" w14:textId="77777777" w:rsidR="00BB6B8C" w:rsidRPr="004F768B" w:rsidRDefault="00BB6B8C" w:rsidP="0057298C">
            <w:pPr>
              <w:jc w:val="center"/>
              <w:outlineLvl w:val="6"/>
              <w:rPr>
                <w:color w:val="000000"/>
              </w:rPr>
            </w:pPr>
            <w:r w:rsidRPr="004F768B">
              <w:rPr>
                <w:color w:val="000000"/>
              </w:rPr>
              <w:t>9930091010</w:t>
            </w:r>
          </w:p>
        </w:tc>
        <w:tc>
          <w:tcPr>
            <w:tcW w:w="589" w:type="dxa"/>
            <w:tcBorders>
              <w:top w:val="nil"/>
              <w:left w:val="nil"/>
              <w:bottom w:val="single" w:sz="4" w:space="0" w:color="000000"/>
              <w:right w:val="single" w:sz="4" w:space="0" w:color="000000"/>
            </w:tcBorders>
            <w:shd w:val="clear" w:color="auto" w:fill="auto"/>
            <w:noWrap/>
            <w:hideMark/>
          </w:tcPr>
          <w:p w14:paraId="70196B7D"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1A3D91A0" w14:textId="77777777" w:rsidR="00BB6B8C" w:rsidRPr="004F768B" w:rsidRDefault="00BB6B8C" w:rsidP="0057298C">
            <w:pPr>
              <w:jc w:val="right"/>
              <w:outlineLvl w:val="6"/>
              <w:rPr>
                <w:color w:val="000000"/>
              </w:rPr>
            </w:pPr>
            <w:r w:rsidRPr="004F768B">
              <w:rPr>
                <w:color w:val="000000"/>
              </w:rPr>
              <w:t>12 980,00</w:t>
            </w:r>
          </w:p>
        </w:tc>
      </w:tr>
      <w:tr w:rsidR="00BB6B8C" w:rsidRPr="004F768B" w14:paraId="4760EBDE" w14:textId="77777777" w:rsidTr="0057298C">
        <w:trPr>
          <w:trHeight w:val="932"/>
        </w:trPr>
        <w:tc>
          <w:tcPr>
            <w:tcW w:w="4096" w:type="dxa"/>
            <w:tcBorders>
              <w:top w:val="nil"/>
              <w:left w:val="single" w:sz="4" w:space="0" w:color="000000"/>
              <w:bottom w:val="single" w:sz="4" w:space="0" w:color="000000"/>
              <w:right w:val="single" w:sz="4" w:space="0" w:color="000000"/>
            </w:tcBorders>
            <w:shd w:val="clear" w:color="auto" w:fill="auto"/>
            <w:hideMark/>
          </w:tcPr>
          <w:p w14:paraId="267D1823" w14:textId="77777777" w:rsidR="00BB6B8C" w:rsidRPr="004F768B" w:rsidRDefault="00BB6B8C" w:rsidP="0057298C">
            <w:pPr>
              <w:outlineLvl w:val="5"/>
              <w:rPr>
                <w:color w:val="000000"/>
              </w:rPr>
            </w:pPr>
            <w:r w:rsidRPr="004F768B">
              <w:rPr>
                <w:color w:val="000000"/>
              </w:rPr>
              <w:t xml:space="preserve">  Расходы на обеспечение функционирования председателя представительного органа муниципального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2813BA3A"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7DC0FCD"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056DEF2"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4FB3E1F3" w14:textId="77777777" w:rsidR="00BB6B8C" w:rsidRPr="004F768B" w:rsidRDefault="00BB6B8C" w:rsidP="0057298C">
            <w:pPr>
              <w:jc w:val="center"/>
              <w:outlineLvl w:val="5"/>
              <w:rPr>
                <w:color w:val="000000"/>
              </w:rPr>
            </w:pPr>
            <w:r w:rsidRPr="004F768B">
              <w:rPr>
                <w:color w:val="000000"/>
              </w:rPr>
              <w:t>9930091030</w:t>
            </w:r>
          </w:p>
        </w:tc>
        <w:tc>
          <w:tcPr>
            <w:tcW w:w="589" w:type="dxa"/>
            <w:tcBorders>
              <w:top w:val="nil"/>
              <w:left w:val="nil"/>
              <w:bottom w:val="single" w:sz="4" w:space="0" w:color="000000"/>
              <w:right w:val="single" w:sz="4" w:space="0" w:color="000000"/>
            </w:tcBorders>
            <w:shd w:val="clear" w:color="auto" w:fill="auto"/>
            <w:noWrap/>
            <w:hideMark/>
          </w:tcPr>
          <w:p w14:paraId="42F000D1"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C5C2E17" w14:textId="77777777" w:rsidR="00BB6B8C" w:rsidRPr="004F768B" w:rsidRDefault="00BB6B8C" w:rsidP="0057298C">
            <w:pPr>
              <w:jc w:val="right"/>
              <w:outlineLvl w:val="5"/>
              <w:rPr>
                <w:color w:val="000000"/>
              </w:rPr>
            </w:pPr>
            <w:r w:rsidRPr="004F768B">
              <w:rPr>
                <w:color w:val="000000"/>
              </w:rPr>
              <w:t>2 202 420,00</w:t>
            </w:r>
          </w:p>
        </w:tc>
      </w:tr>
      <w:tr w:rsidR="00BB6B8C" w:rsidRPr="004F768B" w14:paraId="698C1905"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6C45705F" w14:textId="77777777" w:rsidR="00BB6B8C" w:rsidRPr="004F768B" w:rsidRDefault="00BB6B8C" w:rsidP="0057298C">
            <w:pPr>
              <w:outlineLvl w:val="6"/>
              <w:rPr>
                <w:color w:val="000000"/>
              </w:rPr>
            </w:pPr>
            <w:r w:rsidRPr="004F768B">
              <w:rPr>
                <w:color w:val="000000"/>
              </w:rPr>
              <w:lastRenderedPageBreak/>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3EF4ECB7"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529FA3A"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671636E"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07003D12" w14:textId="77777777" w:rsidR="00BB6B8C" w:rsidRPr="004F768B" w:rsidRDefault="00BB6B8C" w:rsidP="0057298C">
            <w:pPr>
              <w:jc w:val="center"/>
              <w:outlineLvl w:val="6"/>
              <w:rPr>
                <w:color w:val="000000"/>
              </w:rPr>
            </w:pPr>
            <w:r w:rsidRPr="004F768B">
              <w:rPr>
                <w:color w:val="000000"/>
              </w:rPr>
              <w:t>9930091030</w:t>
            </w:r>
          </w:p>
        </w:tc>
        <w:tc>
          <w:tcPr>
            <w:tcW w:w="589" w:type="dxa"/>
            <w:tcBorders>
              <w:top w:val="nil"/>
              <w:left w:val="nil"/>
              <w:bottom w:val="single" w:sz="4" w:space="0" w:color="000000"/>
              <w:right w:val="single" w:sz="4" w:space="0" w:color="000000"/>
            </w:tcBorders>
            <w:shd w:val="clear" w:color="auto" w:fill="auto"/>
            <w:noWrap/>
            <w:hideMark/>
          </w:tcPr>
          <w:p w14:paraId="2F33814E"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65F455CA" w14:textId="77777777" w:rsidR="00BB6B8C" w:rsidRPr="004F768B" w:rsidRDefault="00BB6B8C" w:rsidP="0057298C">
            <w:pPr>
              <w:jc w:val="right"/>
              <w:outlineLvl w:val="6"/>
              <w:rPr>
                <w:color w:val="000000"/>
              </w:rPr>
            </w:pPr>
            <w:r w:rsidRPr="004F768B">
              <w:rPr>
                <w:color w:val="000000"/>
              </w:rPr>
              <w:t>1 691 570,00</w:t>
            </w:r>
          </w:p>
        </w:tc>
      </w:tr>
      <w:tr w:rsidR="00BB6B8C" w:rsidRPr="004F768B" w14:paraId="70D5F6B8" w14:textId="77777777" w:rsidTr="0057298C">
        <w:trPr>
          <w:trHeight w:val="1452"/>
        </w:trPr>
        <w:tc>
          <w:tcPr>
            <w:tcW w:w="4096" w:type="dxa"/>
            <w:tcBorders>
              <w:top w:val="nil"/>
              <w:left w:val="single" w:sz="4" w:space="0" w:color="000000"/>
              <w:bottom w:val="single" w:sz="4" w:space="0" w:color="000000"/>
              <w:right w:val="single" w:sz="4" w:space="0" w:color="000000"/>
            </w:tcBorders>
            <w:shd w:val="clear" w:color="auto" w:fill="auto"/>
            <w:hideMark/>
          </w:tcPr>
          <w:p w14:paraId="3EA8D193"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6D7CB86F"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4BC77D4"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D4DE372"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201B67AE" w14:textId="77777777" w:rsidR="00BB6B8C" w:rsidRPr="004F768B" w:rsidRDefault="00BB6B8C" w:rsidP="0057298C">
            <w:pPr>
              <w:jc w:val="center"/>
              <w:outlineLvl w:val="6"/>
              <w:rPr>
                <w:color w:val="000000"/>
              </w:rPr>
            </w:pPr>
            <w:r w:rsidRPr="004F768B">
              <w:rPr>
                <w:color w:val="000000"/>
              </w:rPr>
              <w:t>9930091030</w:t>
            </w:r>
          </w:p>
        </w:tc>
        <w:tc>
          <w:tcPr>
            <w:tcW w:w="589" w:type="dxa"/>
            <w:tcBorders>
              <w:top w:val="nil"/>
              <w:left w:val="nil"/>
              <w:bottom w:val="single" w:sz="4" w:space="0" w:color="000000"/>
              <w:right w:val="single" w:sz="4" w:space="0" w:color="000000"/>
            </w:tcBorders>
            <w:shd w:val="clear" w:color="auto" w:fill="auto"/>
            <w:noWrap/>
            <w:hideMark/>
          </w:tcPr>
          <w:p w14:paraId="56653AD4"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048EAED6" w14:textId="77777777" w:rsidR="00BB6B8C" w:rsidRPr="004F768B" w:rsidRDefault="00BB6B8C" w:rsidP="0057298C">
            <w:pPr>
              <w:jc w:val="right"/>
              <w:outlineLvl w:val="6"/>
              <w:rPr>
                <w:color w:val="000000"/>
              </w:rPr>
            </w:pPr>
            <w:r w:rsidRPr="004F768B">
              <w:rPr>
                <w:color w:val="000000"/>
              </w:rPr>
              <w:t>510 850,00</w:t>
            </w:r>
          </w:p>
        </w:tc>
      </w:tr>
      <w:tr w:rsidR="00BB6B8C" w:rsidRPr="004F768B" w14:paraId="4F7386F4"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5B66ECC6" w14:textId="77777777" w:rsidR="00BB6B8C" w:rsidRPr="004F768B" w:rsidRDefault="00BB6B8C" w:rsidP="0057298C">
            <w:pPr>
              <w:outlineLvl w:val="5"/>
              <w:rPr>
                <w:color w:val="000000"/>
              </w:rPr>
            </w:pPr>
            <w:r w:rsidRPr="004F768B">
              <w:rPr>
                <w:color w:val="000000"/>
              </w:rPr>
              <w:t xml:space="preserve">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93" w:type="dxa"/>
            <w:tcBorders>
              <w:top w:val="nil"/>
              <w:left w:val="nil"/>
              <w:bottom w:val="single" w:sz="4" w:space="0" w:color="000000"/>
              <w:right w:val="single" w:sz="4" w:space="0" w:color="000000"/>
            </w:tcBorders>
            <w:shd w:val="clear" w:color="auto" w:fill="auto"/>
            <w:noWrap/>
            <w:hideMark/>
          </w:tcPr>
          <w:p w14:paraId="1696528E"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FE9D746"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8F4490E"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7EA399DD" w14:textId="77777777" w:rsidR="00BB6B8C" w:rsidRPr="004F768B" w:rsidRDefault="00BB6B8C" w:rsidP="0057298C">
            <w:pPr>
              <w:jc w:val="center"/>
              <w:outlineLvl w:val="5"/>
              <w:rPr>
                <w:color w:val="000000"/>
              </w:rPr>
            </w:pPr>
            <w:r w:rsidRPr="004F768B">
              <w:rPr>
                <w:color w:val="000000"/>
              </w:rPr>
              <w:t>99300S2160</w:t>
            </w:r>
          </w:p>
        </w:tc>
        <w:tc>
          <w:tcPr>
            <w:tcW w:w="589" w:type="dxa"/>
            <w:tcBorders>
              <w:top w:val="nil"/>
              <w:left w:val="nil"/>
              <w:bottom w:val="single" w:sz="4" w:space="0" w:color="000000"/>
              <w:right w:val="single" w:sz="4" w:space="0" w:color="000000"/>
            </w:tcBorders>
            <w:shd w:val="clear" w:color="auto" w:fill="auto"/>
            <w:noWrap/>
            <w:hideMark/>
          </w:tcPr>
          <w:p w14:paraId="6552B62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1240F81" w14:textId="77777777" w:rsidR="00BB6B8C" w:rsidRPr="004F768B" w:rsidRDefault="00BB6B8C" w:rsidP="0057298C">
            <w:pPr>
              <w:jc w:val="right"/>
              <w:outlineLvl w:val="5"/>
              <w:rPr>
                <w:color w:val="000000"/>
              </w:rPr>
            </w:pPr>
            <w:r w:rsidRPr="004F768B">
              <w:rPr>
                <w:color w:val="000000"/>
              </w:rPr>
              <w:t>567 010,00</w:t>
            </w:r>
          </w:p>
        </w:tc>
      </w:tr>
      <w:tr w:rsidR="00BB6B8C" w:rsidRPr="004F768B" w14:paraId="06DE980C"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E0D163C" w14:textId="77777777" w:rsidR="00BB6B8C" w:rsidRPr="004F768B" w:rsidRDefault="00BB6B8C" w:rsidP="0057298C">
            <w:pPr>
              <w:outlineLvl w:val="6"/>
              <w:rPr>
                <w:color w:val="000000"/>
              </w:rPr>
            </w:pPr>
            <w:r w:rsidRPr="004F768B">
              <w:rPr>
                <w:color w:val="000000"/>
              </w:rPr>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771ABC3B"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7B42BBA"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5FE67FF"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7BE86AEA" w14:textId="77777777" w:rsidR="00BB6B8C" w:rsidRPr="004F768B" w:rsidRDefault="00BB6B8C" w:rsidP="0057298C">
            <w:pPr>
              <w:jc w:val="center"/>
              <w:outlineLvl w:val="6"/>
              <w:rPr>
                <w:color w:val="000000"/>
              </w:rPr>
            </w:pPr>
            <w:r w:rsidRPr="004F768B">
              <w:rPr>
                <w:color w:val="000000"/>
              </w:rPr>
              <w:t>99300S2160</w:t>
            </w:r>
          </w:p>
        </w:tc>
        <w:tc>
          <w:tcPr>
            <w:tcW w:w="589" w:type="dxa"/>
            <w:tcBorders>
              <w:top w:val="nil"/>
              <w:left w:val="nil"/>
              <w:bottom w:val="single" w:sz="4" w:space="0" w:color="000000"/>
              <w:right w:val="single" w:sz="4" w:space="0" w:color="000000"/>
            </w:tcBorders>
            <w:shd w:val="clear" w:color="auto" w:fill="auto"/>
            <w:noWrap/>
            <w:hideMark/>
          </w:tcPr>
          <w:p w14:paraId="1E5A8593"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11C327E8" w14:textId="77777777" w:rsidR="00BB6B8C" w:rsidRPr="004F768B" w:rsidRDefault="00BB6B8C" w:rsidP="0057298C">
            <w:pPr>
              <w:jc w:val="right"/>
              <w:outlineLvl w:val="6"/>
              <w:rPr>
                <w:color w:val="000000"/>
              </w:rPr>
            </w:pPr>
            <w:r w:rsidRPr="004F768B">
              <w:rPr>
                <w:color w:val="000000"/>
              </w:rPr>
              <w:t>435 490,00</w:t>
            </w:r>
          </w:p>
        </w:tc>
      </w:tr>
      <w:tr w:rsidR="00BB6B8C" w:rsidRPr="004F768B" w14:paraId="10F07359" w14:textId="77777777" w:rsidTr="0057298C">
        <w:trPr>
          <w:trHeight w:val="1297"/>
        </w:trPr>
        <w:tc>
          <w:tcPr>
            <w:tcW w:w="4096" w:type="dxa"/>
            <w:tcBorders>
              <w:top w:val="nil"/>
              <w:left w:val="single" w:sz="4" w:space="0" w:color="000000"/>
              <w:bottom w:val="single" w:sz="4" w:space="0" w:color="000000"/>
              <w:right w:val="single" w:sz="4" w:space="0" w:color="000000"/>
            </w:tcBorders>
            <w:shd w:val="clear" w:color="auto" w:fill="auto"/>
            <w:hideMark/>
          </w:tcPr>
          <w:p w14:paraId="247BB0A5"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38346AD5"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DF32C65"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4FAEF51"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29BBBAFD" w14:textId="77777777" w:rsidR="00BB6B8C" w:rsidRPr="004F768B" w:rsidRDefault="00BB6B8C" w:rsidP="0057298C">
            <w:pPr>
              <w:jc w:val="center"/>
              <w:outlineLvl w:val="6"/>
              <w:rPr>
                <w:color w:val="000000"/>
              </w:rPr>
            </w:pPr>
            <w:r w:rsidRPr="004F768B">
              <w:rPr>
                <w:color w:val="000000"/>
              </w:rPr>
              <w:t>99300S2160</w:t>
            </w:r>
          </w:p>
        </w:tc>
        <w:tc>
          <w:tcPr>
            <w:tcW w:w="589" w:type="dxa"/>
            <w:tcBorders>
              <w:top w:val="nil"/>
              <w:left w:val="nil"/>
              <w:bottom w:val="single" w:sz="4" w:space="0" w:color="000000"/>
              <w:right w:val="single" w:sz="4" w:space="0" w:color="000000"/>
            </w:tcBorders>
            <w:shd w:val="clear" w:color="auto" w:fill="auto"/>
            <w:noWrap/>
            <w:hideMark/>
          </w:tcPr>
          <w:p w14:paraId="2201371B"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23ABCD51" w14:textId="77777777" w:rsidR="00BB6B8C" w:rsidRPr="004F768B" w:rsidRDefault="00BB6B8C" w:rsidP="0057298C">
            <w:pPr>
              <w:jc w:val="right"/>
              <w:outlineLvl w:val="6"/>
              <w:rPr>
                <w:color w:val="000000"/>
              </w:rPr>
            </w:pPr>
            <w:r w:rsidRPr="004F768B">
              <w:rPr>
                <w:color w:val="000000"/>
              </w:rPr>
              <w:t>131 520,00</w:t>
            </w:r>
          </w:p>
        </w:tc>
      </w:tr>
      <w:tr w:rsidR="00BB6B8C" w:rsidRPr="004F768B" w14:paraId="1085B40B" w14:textId="77777777" w:rsidTr="0057298C">
        <w:trPr>
          <w:trHeight w:val="1193"/>
        </w:trPr>
        <w:tc>
          <w:tcPr>
            <w:tcW w:w="4096" w:type="dxa"/>
            <w:tcBorders>
              <w:top w:val="nil"/>
              <w:left w:val="single" w:sz="4" w:space="0" w:color="000000"/>
              <w:bottom w:val="single" w:sz="4" w:space="0" w:color="000000"/>
              <w:right w:val="single" w:sz="4" w:space="0" w:color="000000"/>
            </w:tcBorders>
            <w:shd w:val="clear" w:color="auto" w:fill="auto"/>
            <w:hideMark/>
          </w:tcPr>
          <w:p w14:paraId="7385C56A" w14:textId="77777777" w:rsidR="00BB6B8C" w:rsidRPr="004F768B" w:rsidRDefault="00BB6B8C" w:rsidP="0057298C">
            <w:pPr>
              <w:outlineLvl w:val="1"/>
              <w:rPr>
                <w:color w:val="000000"/>
              </w:rPr>
            </w:pPr>
            <w:r w:rsidRPr="004F768B">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3" w:type="dxa"/>
            <w:tcBorders>
              <w:top w:val="nil"/>
              <w:left w:val="nil"/>
              <w:bottom w:val="single" w:sz="4" w:space="0" w:color="000000"/>
              <w:right w:val="single" w:sz="4" w:space="0" w:color="000000"/>
            </w:tcBorders>
            <w:shd w:val="clear" w:color="auto" w:fill="auto"/>
            <w:noWrap/>
            <w:hideMark/>
          </w:tcPr>
          <w:p w14:paraId="6DF37A87" w14:textId="77777777" w:rsidR="00BB6B8C" w:rsidRPr="004F768B" w:rsidRDefault="00BB6B8C" w:rsidP="0057298C">
            <w:pPr>
              <w:jc w:val="center"/>
              <w:outlineLvl w:val="1"/>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0B0732C" w14:textId="77777777" w:rsidR="00BB6B8C" w:rsidRPr="004F768B" w:rsidRDefault="00BB6B8C" w:rsidP="0057298C">
            <w:pPr>
              <w:jc w:val="center"/>
              <w:outlineLvl w:val="1"/>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C3F28A3" w14:textId="77777777" w:rsidR="00BB6B8C" w:rsidRPr="004F768B" w:rsidRDefault="00BB6B8C" w:rsidP="0057298C">
            <w:pPr>
              <w:jc w:val="center"/>
              <w:outlineLvl w:val="1"/>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1E06E443"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096F9950"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95943AB" w14:textId="77777777" w:rsidR="00BB6B8C" w:rsidRPr="004F768B" w:rsidRDefault="00BB6B8C" w:rsidP="0057298C">
            <w:pPr>
              <w:jc w:val="right"/>
              <w:outlineLvl w:val="1"/>
              <w:rPr>
                <w:color w:val="000000"/>
              </w:rPr>
            </w:pPr>
            <w:r w:rsidRPr="004F768B">
              <w:rPr>
                <w:color w:val="000000"/>
              </w:rPr>
              <w:t>39 614 600,00</w:t>
            </w:r>
          </w:p>
        </w:tc>
      </w:tr>
      <w:tr w:rsidR="00BB6B8C" w:rsidRPr="004F768B" w14:paraId="3CF5247C"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458B0F5" w14:textId="77777777" w:rsidR="00BB6B8C" w:rsidRPr="004F768B" w:rsidRDefault="00BB6B8C" w:rsidP="0057298C">
            <w:pPr>
              <w:outlineLvl w:val="2"/>
              <w:rPr>
                <w:color w:val="000000"/>
              </w:rPr>
            </w:pPr>
            <w:r w:rsidRPr="004F768B">
              <w:rPr>
                <w:color w:val="000000"/>
              </w:rPr>
              <w:t xml:space="preserve">  Непрограммные расходы</w:t>
            </w:r>
          </w:p>
        </w:tc>
        <w:tc>
          <w:tcPr>
            <w:tcW w:w="593" w:type="dxa"/>
            <w:tcBorders>
              <w:top w:val="nil"/>
              <w:left w:val="nil"/>
              <w:bottom w:val="single" w:sz="4" w:space="0" w:color="000000"/>
              <w:right w:val="single" w:sz="4" w:space="0" w:color="000000"/>
            </w:tcBorders>
            <w:shd w:val="clear" w:color="auto" w:fill="auto"/>
            <w:noWrap/>
            <w:hideMark/>
          </w:tcPr>
          <w:p w14:paraId="0989923B" w14:textId="77777777" w:rsidR="00BB6B8C" w:rsidRPr="004F768B" w:rsidRDefault="00BB6B8C" w:rsidP="0057298C">
            <w:pPr>
              <w:jc w:val="center"/>
              <w:outlineLvl w:val="2"/>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DBB9235" w14:textId="77777777" w:rsidR="00BB6B8C" w:rsidRPr="004F768B" w:rsidRDefault="00BB6B8C" w:rsidP="0057298C">
            <w:pPr>
              <w:jc w:val="center"/>
              <w:outlineLvl w:val="2"/>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FE504F9" w14:textId="77777777" w:rsidR="00BB6B8C" w:rsidRPr="004F768B" w:rsidRDefault="00BB6B8C" w:rsidP="0057298C">
            <w:pPr>
              <w:jc w:val="center"/>
              <w:outlineLvl w:val="2"/>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2FFC98E7" w14:textId="77777777" w:rsidR="00BB6B8C" w:rsidRPr="004F768B" w:rsidRDefault="00BB6B8C" w:rsidP="0057298C">
            <w:pPr>
              <w:jc w:val="center"/>
              <w:outlineLvl w:val="2"/>
              <w:rPr>
                <w:color w:val="000000"/>
              </w:rPr>
            </w:pPr>
            <w:r w:rsidRPr="004F768B">
              <w:rPr>
                <w:color w:val="000000"/>
              </w:rPr>
              <w:t>9900000000</w:t>
            </w:r>
          </w:p>
        </w:tc>
        <w:tc>
          <w:tcPr>
            <w:tcW w:w="589" w:type="dxa"/>
            <w:tcBorders>
              <w:top w:val="nil"/>
              <w:left w:val="nil"/>
              <w:bottom w:val="single" w:sz="4" w:space="0" w:color="000000"/>
              <w:right w:val="single" w:sz="4" w:space="0" w:color="000000"/>
            </w:tcBorders>
            <w:shd w:val="clear" w:color="auto" w:fill="auto"/>
            <w:noWrap/>
            <w:hideMark/>
          </w:tcPr>
          <w:p w14:paraId="0882A499"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6F12A6C" w14:textId="77777777" w:rsidR="00BB6B8C" w:rsidRPr="004F768B" w:rsidRDefault="00BB6B8C" w:rsidP="0057298C">
            <w:pPr>
              <w:jc w:val="right"/>
              <w:outlineLvl w:val="2"/>
              <w:rPr>
                <w:color w:val="000000"/>
              </w:rPr>
            </w:pPr>
            <w:r w:rsidRPr="004F768B">
              <w:rPr>
                <w:color w:val="000000"/>
              </w:rPr>
              <w:t>39 614 600,00</w:t>
            </w:r>
          </w:p>
        </w:tc>
      </w:tr>
      <w:tr w:rsidR="00BB6B8C" w:rsidRPr="004F768B" w14:paraId="0DA62389" w14:textId="77777777" w:rsidTr="0057298C">
        <w:trPr>
          <w:trHeight w:val="594"/>
        </w:trPr>
        <w:tc>
          <w:tcPr>
            <w:tcW w:w="4096" w:type="dxa"/>
            <w:tcBorders>
              <w:top w:val="nil"/>
              <w:left w:val="single" w:sz="4" w:space="0" w:color="000000"/>
              <w:bottom w:val="single" w:sz="4" w:space="0" w:color="000000"/>
              <w:right w:val="single" w:sz="4" w:space="0" w:color="000000"/>
            </w:tcBorders>
            <w:shd w:val="clear" w:color="auto" w:fill="auto"/>
            <w:hideMark/>
          </w:tcPr>
          <w:p w14:paraId="23858C2E" w14:textId="77777777" w:rsidR="00BB6B8C" w:rsidRPr="004F768B" w:rsidRDefault="00BB6B8C" w:rsidP="0057298C">
            <w:pPr>
              <w:outlineLvl w:val="3"/>
              <w:rPr>
                <w:color w:val="000000"/>
              </w:rPr>
            </w:pPr>
            <w:r w:rsidRPr="004F768B">
              <w:rPr>
                <w:color w:val="000000"/>
              </w:rPr>
              <w:t xml:space="preserve"> Обеспечение деятельности исполнительных органов муниципального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555F8019" w14:textId="77777777" w:rsidR="00BB6B8C" w:rsidRPr="004F768B" w:rsidRDefault="00BB6B8C" w:rsidP="0057298C">
            <w:pPr>
              <w:jc w:val="center"/>
              <w:outlineLvl w:val="3"/>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BC2328C" w14:textId="77777777" w:rsidR="00BB6B8C" w:rsidRPr="004F768B" w:rsidRDefault="00BB6B8C" w:rsidP="0057298C">
            <w:pPr>
              <w:jc w:val="center"/>
              <w:outlineLvl w:val="3"/>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419FB2D" w14:textId="77777777" w:rsidR="00BB6B8C" w:rsidRPr="004F768B" w:rsidRDefault="00BB6B8C" w:rsidP="0057298C">
            <w:pPr>
              <w:jc w:val="center"/>
              <w:outlineLvl w:val="3"/>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23C5D0C8" w14:textId="77777777" w:rsidR="00BB6B8C" w:rsidRPr="004F768B" w:rsidRDefault="00BB6B8C" w:rsidP="0057298C">
            <w:pPr>
              <w:jc w:val="center"/>
              <w:outlineLvl w:val="3"/>
              <w:rPr>
                <w:color w:val="000000"/>
              </w:rPr>
            </w:pPr>
            <w:r w:rsidRPr="004F768B">
              <w:rPr>
                <w:color w:val="000000"/>
              </w:rPr>
              <w:t>9920000000</w:t>
            </w:r>
          </w:p>
        </w:tc>
        <w:tc>
          <w:tcPr>
            <w:tcW w:w="589" w:type="dxa"/>
            <w:tcBorders>
              <w:top w:val="nil"/>
              <w:left w:val="nil"/>
              <w:bottom w:val="single" w:sz="4" w:space="0" w:color="000000"/>
              <w:right w:val="single" w:sz="4" w:space="0" w:color="000000"/>
            </w:tcBorders>
            <w:shd w:val="clear" w:color="auto" w:fill="auto"/>
            <w:noWrap/>
            <w:hideMark/>
          </w:tcPr>
          <w:p w14:paraId="76E73DA1"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0343370" w14:textId="77777777" w:rsidR="00BB6B8C" w:rsidRPr="004F768B" w:rsidRDefault="00BB6B8C" w:rsidP="0057298C">
            <w:pPr>
              <w:jc w:val="right"/>
              <w:outlineLvl w:val="3"/>
              <w:rPr>
                <w:color w:val="000000"/>
              </w:rPr>
            </w:pPr>
            <w:r w:rsidRPr="004F768B">
              <w:rPr>
                <w:color w:val="000000"/>
              </w:rPr>
              <w:t>39 614 600,00</w:t>
            </w:r>
          </w:p>
        </w:tc>
      </w:tr>
      <w:tr w:rsidR="00BB6B8C" w:rsidRPr="004F768B" w14:paraId="65C84AB3"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39ADFC10" w14:textId="77777777" w:rsidR="00BB6B8C" w:rsidRPr="004F768B" w:rsidRDefault="00BB6B8C" w:rsidP="0057298C">
            <w:pPr>
              <w:outlineLvl w:val="5"/>
              <w:rPr>
                <w:color w:val="000000"/>
              </w:rPr>
            </w:pPr>
            <w:r w:rsidRPr="004F768B">
              <w:rPr>
                <w:color w:val="000000"/>
              </w:rPr>
              <w:t xml:space="preserve">  Прочие мероприятия, связанные с выполнением обязательств органов местного самоуправления</w:t>
            </w:r>
          </w:p>
        </w:tc>
        <w:tc>
          <w:tcPr>
            <w:tcW w:w="593" w:type="dxa"/>
            <w:tcBorders>
              <w:top w:val="nil"/>
              <w:left w:val="nil"/>
              <w:bottom w:val="single" w:sz="4" w:space="0" w:color="000000"/>
              <w:right w:val="single" w:sz="4" w:space="0" w:color="000000"/>
            </w:tcBorders>
            <w:shd w:val="clear" w:color="auto" w:fill="auto"/>
            <w:noWrap/>
            <w:hideMark/>
          </w:tcPr>
          <w:p w14:paraId="62ABBB9D"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1497303"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9CE3965" w14:textId="77777777" w:rsidR="00BB6B8C" w:rsidRPr="004F768B" w:rsidRDefault="00BB6B8C" w:rsidP="0057298C">
            <w:pPr>
              <w:jc w:val="center"/>
              <w:outlineLvl w:val="5"/>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677CA28B" w14:textId="77777777" w:rsidR="00BB6B8C" w:rsidRPr="004F768B" w:rsidRDefault="00BB6B8C" w:rsidP="0057298C">
            <w:pPr>
              <w:jc w:val="center"/>
              <w:outlineLvl w:val="5"/>
              <w:rPr>
                <w:color w:val="000000"/>
              </w:rPr>
            </w:pPr>
            <w:r w:rsidRPr="004F768B">
              <w:rPr>
                <w:color w:val="000000"/>
              </w:rPr>
              <w:t>9920089900</w:t>
            </w:r>
          </w:p>
        </w:tc>
        <w:tc>
          <w:tcPr>
            <w:tcW w:w="589" w:type="dxa"/>
            <w:tcBorders>
              <w:top w:val="nil"/>
              <w:left w:val="nil"/>
              <w:bottom w:val="single" w:sz="4" w:space="0" w:color="000000"/>
              <w:right w:val="single" w:sz="4" w:space="0" w:color="000000"/>
            </w:tcBorders>
            <w:shd w:val="clear" w:color="auto" w:fill="auto"/>
            <w:noWrap/>
            <w:hideMark/>
          </w:tcPr>
          <w:p w14:paraId="337499F2"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B429E86" w14:textId="77777777" w:rsidR="00BB6B8C" w:rsidRPr="004F768B" w:rsidRDefault="00BB6B8C" w:rsidP="0057298C">
            <w:pPr>
              <w:jc w:val="right"/>
              <w:outlineLvl w:val="5"/>
              <w:rPr>
                <w:color w:val="000000"/>
              </w:rPr>
            </w:pPr>
            <w:r w:rsidRPr="004F768B">
              <w:rPr>
                <w:color w:val="000000"/>
              </w:rPr>
              <w:t>250 000,00</w:t>
            </w:r>
          </w:p>
        </w:tc>
      </w:tr>
      <w:tr w:rsidR="00BB6B8C" w:rsidRPr="004F768B" w14:paraId="7E0B8C8D" w14:textId="77777777" w:rsidTr="0057298C">
        <w:trPr>
          <w:trHeight w:val="930"/>
        </w:trPr>
        <w:tc>
          <w:tcPr>
            <w:tcW w:w="4096" w:type="dxa"/>
            <w:tcBorders>
              <w:top w:val="nil"/>
              <w:left w:val="single" w:sz="4" w:space="0" w:color="000000"/>
              <w:bottom w:val="single" w:sz="4" w:space="0" w:color="000000"/>
              <w:right w:val="single" w:sz="4" w:space="0" w:color="000000"/>
            </w:tcBorders>
            <w:shd w:val="clear" w:color="auto" w:fill="auto"/>
            <w:hideMark/>
          </w:tcPr>
          <w:p w14:paraId="4FE6B4EE" w14:textId="77777777" w:rsidR="00BB6B8C" w:rsidRPr="004F768B" w:rsidRDefault="00BB6B8C" w:rsidP="0057298C">
            <w:pPr>
              <w:outlineLvl w:val="6"/>
              <w:rPr>
                <w:color w:val="000000"/>
              </w:rPr>
            </w:pPr>
            <w:r w:rsidRPr="004F768B">
              <w:rPr>
                <w:color w:val="000000"/>
              </w:rPr>
              <w:t xml:space="preserve"> Иные выплаты персоналу государственных (муниципальных) органов,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60B7EA9F"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AB0BFA4"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9B49CF1"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60F5A363" w14:textId="77777777" w:rsidR="00BB6B8C" w:rsidRPr="004F768B" w:rsidRDefault="00BB6B8C" w:rsidP="0057298C">
            <w:pPr>
              <w:jc w:val="center"/>
              <w:outlineLvl w:val="6"/>
              <w:rPr>
                <w:color w:val="000000"/>
              </w:rPr>
            </w:pPr>
            <w:r w:rsidRPr="004F768B">
              <w:rPr>
                <w:color w:val="000000"/>
              </w:rPr>
              <w:t>9920089900</w:t>
            </w:r>
          </w:p>
        </w:tc>
        <w:tc>
          <w:tcPr>
            <w:tcW w:w="589" w:type="dxa"/>
            <w:tcBorders>
              <w:top w:val="nil"/>
              <w:left w:val="nil"/>
              <w:bottom w:val="single" w:sz="4" w:space="0" w:color="000000"/>
              <w:right w:val="single" w:sz="4" w:space="0" w:color="000000"/>
            </w:tcBorders>
            <w:shd w:val="clear" w:color="auto" w:fill="auto"/>
            <w:noWrap/>
            <w:hideMark/>
          </w:tcPr>
          <w:p w14:paraId="4A8A0500" w14:textId="77777777" w:rsidR="00BB6B8C" w:rsidRPr="004F768B" w:rsidRDefault="00BB6B8C" w:rsidP="0057298C">
            <w:pPr>
              <w:jc w:val="center"/>
              <w:outlineLvl w:val="6"/>
              <w:rPr>
                <w:color w:val="000000"/>
              </w:rPr>
            </w:pPr>
            <w:r w:rsidRPr="004F768B">
              <w:rPr>
                <w:color w:val="000000"/>
              </w:rPr>
              <w:t>122</w:t>
            </w:r>
          </w:p>
        </w:tc>
        <w:tc>
          <w:tcPr>
            <w:tcW w:w="1985" w:type="dxa"/>
            <w:tcBorders>
              <w:top w:val="nil"/>
              <w:left w:val="nil"/>
              <w:bottom w:val="single" w:sz="4" w:space="0" w:color="000000"/>
              <w:right w:val="single" w:sz="4" w:space="0" w:color="000000"/>
            </w:tcBorders>
            <w:shd w:val="clear" w:color="auto" w:fill="auto"/>
            <w:noWrap/>
            <w:hideMark/>
          </w:tcPr>
          <w:p w14:paraId="2BEEAA64" w14:textId="77777777" w:rsidR="00BB6B8C" w:rsidRPr="004F768B" w:rsidRDefault="00BB6B8C" w:rsidP="0057298C">
            <w:pPr>
              <w:jc w:val="right"/>
              <w:outlineLvl w:val="6"/>
              <w:rPr>
                <w:color w:val="000000"/>
              </w:rPr>
            </w:pPr>
            <w:r w:rsidRPr="004F768B">
              <w:rPr>
                <w:color w:val="000000"/>
              </w:rPr>
              <w:t>250 000,00</w:t>
            </w:r>
          </w:p>
        </w:tc>
      </w:tr>
      <w:tr w:rsidR="00BB6B8C" w:rsidRPr="004F768B" w14:paraId="5FC40BB2"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C1BEF57" w14:textId="77777777" w:rsidR="00BB6B8C" w:rsidRPr="004F768B" w:rsidRDefault="00BB6B8C" w:rsidP="0057298C">
            <w:pPr>
              <w:outlineLvl w:val="5"/>
              <w:rPr>
                <w:color w:val="000000"/>
              </w:rPr>
            </w:pPr>
            <w:r w:rsidRPr="004F768B">
              <w:rPr>
                <w:color w:val="000000"/>
              </w:rPr>
              <w:t xml:space="preserve">  Содержание аппарата органов местного самоуправления</w:t>
            </w:r>
          </w:p>
        </w:tc>
        <w:tc>
          <w:tcPr>
            <w:tcW w:w="593" w:type="dxa"/>
            <w:tcBorders>
              <w:top w:val="nil"/>
              <w:left w:val="nil"/>
              <w:bottom w:val="single" w:sz="4" w:space="0" w:color="000000"/>
              <w:right w:val="single" w:sz="4" w:space="0" w:color="000000"/>
            </w:tcBorders>
            <w:shd w:val="clear" w:color="auto" w:fill="auto"/>
            <w:noWrap/>
            <w:hideMark/>
          </w:tcPr>
          <w:p w14:paraId="76B9A8A8"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B881CE2"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FC8DAA6" w14:textId="77777777" w:rsidR="00BB6B8C" w:rsidRPr="004F768B" w:rsidRDefault="00BB6B8C" w:rsidP="0057298C">
            <w:pPr>
              <w:jc w:val="center"/>
              <w:outlineLvl w:val="5"/>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1778F643" w14:textId="77777777" w:rsidR="00BB6B8C" w:rsidRPr="004F768B" w:rsidRDefault="00BB6B8C" w:rsidP="0057298C">
            <w:pPr>
              <w:jc w:val="center"/>
              <w:outlineLvl w:val="5"/>
              <w:rPr>
                <w:color w:val="000000"/>
              </w:rPr>
            </w:pPr>
            <w:r w:rsidRPr="004F768B">
              <w:rPr>
                <w:color w:val="000000"/>
              </w:rPr>
              <w:t>9920091010</w:t>
            </w:r>
          </w:p>
        </w:tc>
        <w:tc>
          <w:tcPr>
            <w:tcW w:w="589" w:type="dxa"/>
            <w:tcBorders>
              <w:top w:val="nil"/>
              <w:left w:val="nil"/>
              <w:bottom w:val="single" w:sz="4" w:space="0" w:color="000000"/>
              <w:right w:val="single" w:sz="4" w:space="0" w:color="000000"/>
            </w:tcBorders>
            <w:shd w:val="clear" w:color="auto" w:fill="auto"/>
            <w:noWrap/>
            <w:hideMark/>
          </w:tcPr>
          <w:p w14:paraId="168C27A8"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9DA1E2B" w14:textId="77777777" w:rsidR="00BB6B8C" w:rsidRPr="004F768B" w:rsidRDefault="00BB6B8C" w:rsidP="0057298C">
            <w:pPr>
              <w:jc w:val="right"/>
              <w:outlineLvl w:val="5"/>
              <w:rPr>
                <w:color w:val="000000"/>
              </w:rPr>
            </w:pPr>
            <w:r w:rsidRPr="004F768B">
              <w:rPr>
                <w:color w:val="000000"/>
              </w:rPr>
              <w:t>23 931 610,00</w:t>
            </w:r>
          </w:p>
        </w:tc>
      </w:tr>
      <w:tr w:rsidR="00BB6B8C" w:rsidRPr="004F768B" w14:paraId="06521FCF"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7F018EB7" w14:textId="77777777" w:rsidR="00BB6B8C" w:rsidRPr="004F768B" w:rsidRDefault="00BB6B8C" w:rsidP="0057298C">
            <w:pPr>
              <w:outlineLvl w:val="6"/>
              <w:rPr>
                <w:color w:val="000000"/>
              </w:rPr>
            </w:pPr>
            <w:r w:rsidRPr="004F768B">
              <w:rPr>
                <w:color w:val="000000"/>
              </w:rPr>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79CD07A0"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9AA7CC9"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C820802"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1379F82A" w14:textId="77777777" w:rsidR="00BB6B8C" w:rsidRPr="004F768B" w:rsidRDefault="00BB6B8C" w:rsidP="0057298C">
            <w:pPr>
              <w:jc w:val="center"/>
              <w:outlineLvl w:val="6"/>
              <w:rPr>
                <w:color w:val="000000"/>
              </w:rPr>
            </w:pPr>
            <w:r w:rsidRPr="004F768B">
              <w:rPr>
                <w:color w:val="000000"/>
              </w:rPr>
              <w:t>9920091010</w:t>
            </w:r>
          </w:p>
        </w:tc>
        <w:tc>
          <w:tcPr>
            <w:tcW w:w="589" w:type="dxa"/>
            <w:tcBorders>
              <w:top w:val="nil"/>
              <w:left w:val="nil"/>
              <w:bottom w:val="single" w:sz="4" w:space="0" w:color="000000"/>
              <w:right w:val="single" w:sz="4" w:space="0" w:color="000000"/>
            </w:tcBorders>
            <w:shd w:val="clear" w:color="auto" w:fill="auto"/>
            <w:noWrap/>
            <w:hideMark/>
          </w:tcPr>
          <w:p w14:paraId="49322904"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245C5C6A" w14:textId="77777777" w:rsidR="00BB6B8C" w:rsidRPr="004F768B" w:rsidRDefault="00BB6B8C" w:rsidP="0057298C">
            <w:pPr>
              <w:jc w:val="right"/>
              <w:outlineLvl w:val="6"/>
              <w:rPr>
                <w:color w:val="000000"/>
              </w:rPr>
            </w:pPr>
            <w:r w:rsidRPr="004F768B">
              <w:rPr>
                <w:color w:val="000000"/>
              </w:rPr>
              <w:t>17 165 270,00</w:t>
            </w:r>
          </w:p>
        </w:tc>
      </w:tr>
      <w:tr w:rsidR="00BB6B8C" w:rsidRPr="004F768B" w14:paraId="2E53E772" w14:textId="77777777" w:rsidTr="0057298C">
        <w:trPr>
          <w:trHeight w:val="652"/>
        </w:trPr>
        <w:tc>
          <w:tcPr>
            <w:tcW w:w="4096" w:type="dxa"/>
            <w:tcBorders>
              <w:top w:val="nil"/>
              <w:left w:val="single" w:sz="4" w:space="0" w:color="000000"/>
              <w:bottom w:val="single" w:sz="4" w:space="0" w:color="000000"/>
              <w:right w:val="single" w:sz="4" w:space="0" w:color="000000"/>
            </w:tcBorders>
            <w:shd w:val="clear" w:color="auto" w:fill="auto"/>
            <w:hideMark/>
          </w:tcPr>
          <w:p w14:paraId="179AFEC0" w14:textId="77777777" w:rsidR="00BB6B8C" w:rsidRPr="004F768B" w:rsidRDefault="00BB6B8C" w:rsidP="0057298C">
            <w:pPr>
              <w:outlineLvl w:val="6"/>
              <w:rPr>
                <w:color w:val="000000"/>
              </w:rPr>
            </w:pPr>
            <w:r w:rsidRPr="004F768B">
              <w:rPr>
                <w:color w:val="000000"/>
              </w:rPr>
              <w:t xml:space="preserve"> Иные выплаты персоналу государственных (муниципальных) органов,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302BC838"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AACD63A"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3A3264A"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5500E010" w14:textId="77777777" w:rsidR="00BB6B8C" w:rsidRPr="004F768B" w:rsidRDefault="00BB6B8C" w:rsidP="0057298C">
            <w:pPr>
              <w:jc w:val="center"/>
              <w:outlineLvl w:val="6"/>
              <w:rPr>
                <w:color w:val="000000"/>
              </w:rPr>
            </w:pPr>
            <w:r w:rsidRPr="004F768B">
              <w:rPr>
                <w:color w:val="000000"/>
              </w:rPr>
              <w:t>9920091010</w:t>
            </w:r>
          </w:p>
        </w:tc>
        <w:tc>
          <w:tcPr>
            <w:tcW w:w="589" w:type="dxa"/>
            <w:tcBorders>
              <w:top w:val="nil"/>
              <w:left w:val="nil"/>
              <w:bottom w:val="single" w:sz="4" w:space="0" w:color="000000"/>
              <w:right w:val="single" w:sz="4" w:space="0" w:color="000000"/>
            </w:tcBorders>
            <w:shd w:val="clear" w:color="auto" w:fill="auto"/>
            <w:noWrap/>
            <w:hideMark/>
          </w:tcPr>
          <w:p w14:paraId="1DA0B755" w14:textId="77777777" w:rsidR="00BB6B8C" w:rsidRPr="004F768B" w:rsidRDefault="00BB6B8C" w:rsidP="0057298C">
            <w:pPr>
              <w:jc w:val="center"/>
              <w:outlineLvl w:val="6"/>
              <w:rPr>
                <w:color w:val="000000"/>
              </w:rPr>
            </w:pPr>
            <w:r w:rsidRPr="004F768B">
              <w:rPr>
                <w:color w:val="000000"/>
              </w:rPr>
              <w:t>122</w:t>
            </w:r>
          </w:p>
        </w:tc>
        <w:tc>
          <w:tcPr>
            <w:tcW w:w="1985" w:type="dxa"/>
            <w:tcBorders>
              <w:top w:val="nil"/>
              <w:left w:val="nil"/>
              <w:bottom w:val="single" w:sz="4" w:space="0" w:color="000000"/>
              <w:right w:val="single" w:sz="4" w:space="0" w:color="000000"/>
            </w:tcBorders>
            <w:shd w:val="clear" w:color="auto" w:fill="auto"/>
            <w:noWrap/>
            <w:hideMark/>
          </w:tcPr>
          <w:p w14:paraId="39A5F279" w14:textId="77777777" w:rsidR="00BB6B8C" w:rsidRPr="004F768B" w:rsidRDefault="00BB6B8C" w:rsidP="0057298C">
            <w:pPr>
              <w:jc w:val="right"/>
              <w:outlineLvl w:val="6"/>
              <w:rPr>
                <w:color w:val="000000"/>
              </w:rPr>
            </w:pPr>
            <w:r w:rsidRPr="004F768B">
              <w:rPr>
                <w:color w:val="000000"/>
              </w:rPr>
              <w:t>1 437 930,00</w:t>
            </w:r>
          </w:p>
        </w:tc>
      </w:tr>
      <w:tr w:rsidR="00BB6B8C" w:rsidRPr="004F768B" w14:paraId="0A9A2947" w14:textId="77777777" w:rsidTr="0057298C">
        <w:trPr>
          <w:trHeight w:val="1533"/>
        </w:trPr>
        <w:tc>
          <w:tcPr>
            <w:tcW w:w="4096" w:type="dxa"/>
            <w:tcBorders>
              <w:top w:val="nil"/>
              <w:left w:val="single" w:sz="4" w:space="0" w:color="000000"/>
              <w:bottom w:val="single" w:sz="4" w:space="0" w:color="000000"/>
              <w:right w:val="single" w:sz="4" w:space="0" w:color="000000"/>
            </w:tcBorders>
            <w:shd w:val="clear" w:color="auto" w:fill="auto"/>
            <w:hideMark/>
          </w:tcPr>
          <w:p w14:paraId="63E2D1EF"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0F9CAFA5"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90AFD0D"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59A805E"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133B42CF" w14:textId="77777777" w:rsidR="00BB6B8C" w:rsidRPr="004F768B" w:rsidRDefault="00BB6B8C" w:rsidP="0057298C">
            <w:pPr>
              <w:jc w:val="center"/>
              <w:outlineLvl w:val="6"/>
              <w:rPr>
                <w:color w:val="000000"/>
              </w:rPr>
            </w:pPr>
            <w:r w:rsidRPr="004F768B">
              <w:rPr>
                <w:color w:val="000000"/>
              </w:rPr>
              <w:t>9920091010</w:t>
            </w:r>
          </w:p>
        </w:tc>
        <w:tc>
          <w:tcPr>
            <w:tcW w:w="589" w:type="dxa"/>
            <w:tcBorders>
              <w:top w:val="nil"/>
              <w:left w:val="nil"/>
              <w:bottom w:val="single" w:sz="4" w:space="0" w:color="000000"/>
              <w:right w:val="single" w:sz="4" w:space="0" w:color="000000"/>
            </w:tcBorders>
            <w:shd w:val="clear" w:color="auto" w:fill="auto"/>
            <w:noWrap/>
            <w:hideMark/>
          </w:tcPr>
          <w:p w14:paraId="637EBC90"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1014D774" w14:textId="77777777" w:rsidR="00BB6B8C" w:rsidRPr="004F768B" w:rsidRDefault="00BB6B8C" w:rsidP="0057298C">
            <w:pPr>
              <w:jc w:val="right"/>
              <w:outlineLvl w:val="6"/>
              <w:rPr>
                <w:color w:val="000000"/>
              </w:rPr>
            </w:pPr>
            <w:r w:rsidRPr="004F768B">
              <w:rPr>
                <w:color w:val="000000"/>
              </w:rPr>
              <w:t>5 183 920,00</w:t>
            </w:r>
          </w:p>
        </w:tc>
      </w:tr>
      <w:tr w:rsidR="00BB6B8C" w:rsidRPr="004F768B" w14:paraId="6766AF9A"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72E3BBE" w14:textId="77777777" w:rsidR="00BB6B8C" w:rsidRPr="004F768B" w:rsidRDefault="00BB6B8C" w:rsidP="0057298C">
            <w:pPr>
              <w:outlineLvl w:val="6"/>
              <w:rPr>
                <w:color w:val="000000"/>
              </w:rPr>
            </w:pPr>
            <w:r w:rsidRPr="004F768B">
              <w:rPr>
                <w:color w:val="000000"/>
              </w:rPr>
              <w:lastRenderedPageBreak/>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23B6D5A5"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82EEAD1"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AF31F86"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5C0D6272" w14:textId="77777777" w:rsidR="00BB6B8C" w:rsidRPr="004F768B" w:rsidRDefault="00BB6B8C" w:rsidP="0057298C">
            <w:pPr>
              <w:jc w:val="center"/>
              <w:outlineLvl w:val="6"/>
              <w:rPr>
                <w:color w:val="000000"/>
              </w:rPr>
            </w:pPr>
            <w:r w:rsidRPr="004F768B">
              <w:rPr>
                <w:color w:val="000000"/>
              </w:rPr>
              <w:t>9920091010</w:t>
            </w:r>
          </w:p>
        </w:tc>
        <w:tc>
          <w:tcPr>
            <w:tcW w:w="589" w:type="dxa"/>
            <w:tcBorders>
              <w:top w:val="nil"/>
              <w:left w:val="nil"/>
              <w:bottom w:val="single" w:sz="4" w:space="0" w:color="000000"/>
              <w:right w:val="single" w:sz="4" w:space="0" w:color="000000"/>
            </w:tcBorders>
            <w:shd w:val="clear" w:color="auto" w:fill="auto"/>
            <w:noWrap/>
            <w:hideMark/>
          </w:tcPr>
          <w:p w14:paraId="0886988B"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2E96B9E7" w14:textId="77777777" w:rsidR="00BB6B8C" w:rsidRPr="004F768B" w:rsidRDefault="00BB6B8C" w:rsidP="0057298C">
            <w:pPr>
              <w:jc w:val="right"/>
              <w:outlineLvl w:val="6"/>
              <w:rPr>
                <w:color w:val="000000"/>
              </w:rPr>
            </w:pPr>
            <w:r w:rsidRPr="004F768B">
              <w:rPr>
                <w:color w:val="000000"/>
              </w:rPr>
              <w:t>144 490,00</w:t>
            </w:r>
          </w:p>
        </w:tc>
      </w:tr>
      <w:tr w:rsidR="00BB6B8C" w:rsidRPr="004F768B" w14:paraId="42A0169F" w14:textId="77777777" w:rsidTr="0057298C">
        <w:trPr>
          <w:trHeight w:val="1423"/>
        </w:trPr>
        <w:tc>
          <w:tcPr>
            <w:tcW w:w="4096" w:type="dxa"/>
            <w:tcBorders>
              <w:top w:val="nil"/>
              <w:left w:val="single" w:sz="4" w:space="0" w:color="000000"/>
              <w:bottom w:val="single" w:sz="4" w:space="0" w:color="000000"/>
              <w:right w:val="single" w:sz="4" w:space="0" w:color="000000"/>
            </w:tcBorders>
            <w:shd w:val="clear" w:color="auto" w:fill="auto"/>
            <w:hideMark/>
          </w:tcPr>
          <w:p w14:paraId="696B9B3B" w14:textId="77777777" w:rsidR="00BB6B8C" w:rsidRPr="004F768B" w:rsidRDefault="00BB6B8C" w:rsidP="0057298C">
            <w:pPr>
              <w:outlineLvl w:val="5"/>
              <w:rPr>
                <w:color w:val="000000"/>
              </w:rPr>
            </w:pPr>
            <w:r w:rsidRPr="004F768B">
              <w:rPr>
                <w:color w:val="000000"/>
              </w:rPr>
              <w:t xml:space="preserve">  Софинансирование расходных </w:t>
            </w:r>
            <w:proofErr w:type="gramStart"/>
            <w:r w:rsidRPr="004F768B">
              <w:rPr>
                <w:color w:val="000000"/>
              </w:rPr>
              <w:t>обязательств  муниципальных</w:t>
            </w:r>
            <w:proofErr w:type="gramEnd"/>
            <w:r w:rsidRPr="004F768B">
              <w:rPr>
                <w:color w:val="000000"/>
              </w:rPr>
              <w:t xml:space="preserve"> районов (городских округов) на содержание и  обеспечение деятельности (оказание услуг) муниципальных  учреждений</w:t>
            </w:r>
          </w:p>
        </w:tc>
        <w:tc>
          <w:tcPr>
            <w:tcW w:w="593" w:type="dxa"/>
            <w:tcBorders>
              <w:top w:val="nil"/>
              <w:left w:val="nil"/>
              <w:bottom w:val="single" w:sz="4" w:space="0" w:color="000000"/>
              <w:right w:val="single" w:sz="4" w:space="0" w:color="000000"/>
            </w:tcBorders>
            <w:shd w:val="clear" w:color="auto" w:fill="auto"/>
            <w:noWrap/>
            <w:hideMark/>
          </w:tcPr>
          <w:p w14:paraId="602F230A"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B601319"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FC95F19" w14:textId="77777777" w:rsidR="00BB6B8C" w:rsidRPr="004F768B" w:rsidRDefault="00BB6B8C" w:rsidP="0057298C">
            <w:pPr>
              <w:jc w:val="center"/>
              <w:outlineLvl w:val="5"/>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6B524B0C" w14:textId="77777777" w:rsidR="00BB6B8C" w:rsidRPr="004F768B" w:rsidRDefault="00BB6B8C" w:rsidP="0057298C">
            <w:pPr>
              <w:jc w:val="center"/>
              <w:outlineLvl w:val="5"/>
              <w:rPr>
                <w:color w:val="000000"/>
              </w:rPr>
            </w:pPr>
            <w:r w:rsidRPr="004F768B">
              <w:rPr>
                <w:color w:val="000000"/>
              </w:rPr>
              <w:t>99200S2160</w:t>
            </w:r>
          </w:p>
        </w:tc>
        <w:tc>
          <w:tcPr>
            <w:tcW w:w="589" w:type="dxa"/>
            <w:tcBorders>
              <w:top w:val="nil"/>
              <w:left w:val="nil"/>
              <w:bottom w:val="single" w:sz="4" w:space="0" w:color="000000"/>
              <w:right w:val="single" w:sz="4" w:space="0" w:color="000000"/>
            </w:tcBorders>
            <w:shd w:val="clear" w:color="auto" w:fill="auto"/>
            <w:noWrap/>
            <w:hideMark/>
          </w:tcPr>
          <w:p w14:paraId="4F160D0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BFFE27A" w14:textId="77777777" w:rsidR="00BB6B8C" w:rsidRPr="004F768B" w:rsidRDefault="00BB6B8C" w:rsidP="0057298C">
            <w:pPr>
              <w:jc w:val="right"/>
              <w:outlineLvl w:val="5"/>
              <w:rPr>
                <w:color w:val="000000"/>
              </w:rPr>
            </w:pPr>
            <w:r w:rsidRPr="004F768B">
              <w:rPr>
                <w:color w:val="000000"/>
              </w:rPr>
              <w:t>15 432 990,00</w:t>
            </w:r>
          </w:p>
        </w:tc>
      </w:tr>
      <w:tr w:rsidR="00BB6B8C" w:rsidRPr="004F768B" w14:paraId="294CE364"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290A35D" w14:textId="77777777" w:rsidR="00BB6B8C" w:rsidRPr="004F768B" w:rsidRDefault="00BB6B8C" w:rsidP="0057298C">
            <w:pPr>
              <w:outlineLvl w:val="6"/>
              <w:rPr>
                <w:color w:val="000000"/>
              </w:rPr>
            </w:pPr>
            <w:r w:rsidRPr="004F768B">
              <w:rPr>
                <w:color w:val="000000"/>
              </w:rPr>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51D7D2D8"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FC07AD0"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6346F4D"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549ED2D5" w14:textId="77777777" w:rsidR="00BB6B8C" w:rsidRPr="004F768B" w:rsidRDefault="00BB6B8C" w:rsidP="0057298C">
            <w:pPr>
              <w:jc w:val="center"/>
              <w:outlineLvl w:val="6"/>
              <w:rPr>
                <w:color w:val="000000"/>
              </w:rPr>
            </w:pPr>
            <w:r w:rsidRPr="004F768B">
              <w:rPr>
                <w:color w:val="000000"/>
              </w:rPr>
              <w:t>99200S2160</w:t>
            </w:r>
          </w:p>
        </w:tc>
        <w:tc>
          <w:tcPr>
            <w:tcW w:w="589" w:type="dxa"/>
            <w:tcBorders>
              <w:top w:val="nil"/>
              <w:left w:val="nil"/>
              <w:bottom w:val="single" w:sz="4" w:space="0" w:color="000000"/>
              <w:right w:val="single" w:sz="4" w:space="0" w:color="000000"/>
            </w:tcBorders>
            <w:shd w:val="clear" w:color="auto" w:fill="auto"/>
            <w:noWrap/>
            <w:hideMark/>
          </w:tcPr>
          <w:p w14:paraId="6C0B2AF0"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037B392B" w14:textId="77777777" w:rsidR="00BB6B8C" w:rsidRPr="004F768B" w:rsidRDefault="00BB6B8C" w:rsidP="0057298C">
            <w:pPr>
              <w:jc w:val="right"/>
              <w:outlineLvl w:val="6"/>
              <w:rPr>
                <w:color w:val="000000"/>
              </w:rPr>
            </w:pPr>
            <w:r w:rsidRPr="004F768B">
              <w:rPr>
                <w:color w:val="000000"/>
              </w:rPr>
              <w:t>11 853 300,00</w:t>
            </w:r>
          </w:p>
        </w:tc>
      </w:tr>
      <w:tr w:rsidR="00BB6B8C" w:rsidRPr="004F768B" w14:paraId="66155513" w14:textId="77777777" w:rsidTr="0057298C">
        <w:trPr>
          <w:trHeight w:val="1399"/>
        </w:trPr>
        <w:tc>
          <w:tcPr>
            <w:tcW w:w="4096" w:type="dxa"/>
            <w:tcBorders>
              <w:top w:val="nil"/>
              <w:left w:val="single" w:sz="4" w:space="0" w:color="000000"/>
              <w:bottom w:val="single" w:sz="4" w:space="0" w:color="000000"/>
              <w:right w:val="single" w:sz="4" w:space="0" w:color="000000"/>
            </w:tcBorders>
            <w:shd w:val="clear" w:color="auto" w:fill="auto"/>
            <w:hideMark/>
          </w:tcPr>
          <w:p w14:paraId="05BC32B9"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1FF289F2"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6A2DF3B"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15ABDDE" w14:textId="77777777" w:rsidR="00BB6B8C" w:rsidRPr="004F768B" w:rsidRDefault="00BB6B8C" w:rsidP="0057298C">
            <w:pPr>
              <w:jc w:val="center"/>
              <w:outlineLvl w:val="6"/>
              <w:rPr>
                <w:color w:val="000000"/>
              </w:rPr>
            </w:pPr>
            <w:r w:rsidRPr="004F768B">
              <w:rPr>
                <w:color w:val="000000"/>
              </w:rPr>
              <w:t>04</w:t>
            </w:r>
          </w:p>
        </w:tc>
        <w:tc>
          <w:tcPr>
            <w:tcW w:w="1543" w:type="dxa"/>
            <w:tcBorders>
              <w:top w:val="nil"/>
              <w:left w:val="nil"/>
              <w:bottom w:val="single" w:sz="4" w:space="0" w:color="000000"/>
              <w:right w:val="single" w:sz="4" w:space="0" w:color="000000"/>
            </w:tcBorders>
            <w:shd w:val="clear" w:color="auto" w:fill="auto"/>
            <w:noWrap/>
            <w:hideMark/>
          </w:tcPr>
          <w:p w14:paraId="3132A28D" w14:textId="77777777" w:rsidR="00BB6B8C" w:rsidRPr="004F768B" w:rsidRDefault="00BB6B8C" w:rsidP="0057298C">
            <w:pPr>
              <w:jc w:val="center"/>
              <w:outlineLvl w:val="6"/>
              <w:rPr>
                <w:color w:val="000000"/>
              </w:rPr>
            </w:pPr>
            <w:r w:rsidRPr="004F768B">
              <w:rPr>
                <w:color w:val="000000"/>
              </w:rPr>
              <w:t>99200S2160</w:t>
            </w:r>
          </w:p>
        </w:tc>
        <w:tc>
          <w:tcPr>
            <w:tcW w:w="589" w:type="dxa"/>
            <w:tcBorders>
              <w:top w:val="nil"/>
              <w:left w:val="nil"/>
              <w:bottom w:val="single" w:sz="4" w:space="0" w:color="000000"/>
              <w:right w:val="single" w:sz="4" w:space="0" w:color="000000"/>
            </w:tcBorders>
            <w:shd w:val="clear" w:color="auto" w:fill="auto"/>
            <w:noWrap/>
            <w:hideMark/>
          </w:tcPr>
          <w:p w14:paraId="7E92B7D6"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5DA38AEC" w14:textId="77777777" w:rsidR="00BB6B8C" w:rsidRPr="004F768B" w:rsidRDefault="00BB6B8C" w:rsidP="0057298C">
            <w:pPr>
              <w:jc w:val="right"/>
              <w:outlineLvl w:val="6"/>
              <w:rPr>
                <w:color w:val="000000"/>
              </w:rPr>
            </w:pPr>
            <w:r w:rsidRPr="004F768B">
              <w:rPr>
                <w:color w:val="000000"/>
              </w:rPr>
              <w:t>3 579 690,00</w:t>
            </w:r>
          </w:p>
        </w:tc>
      </w:tr>
      <w:tr w:rsidR="00BB6B8C" w:rsidRPr="004F768B" w14:paraId="63AD9634"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B6DB5D5" w14:textId="77777777" w:rsidR="00BB6B8C" w:rsidRPr="004F768B" w:rsidRDefault="00BB6B8C" w:rsidP="0057298C">
            <w:pPr>
              <w:outlineLvl w:val="1"/>
              <w:rPr>
                <w:color w:val="000000"/>
              </w:rPr>
            </w:pPr>
            <w:r w:rsidRPr="004F768B">
              <w:rPr>
                <w:color w:val="000000"/>
              </w:rPr>
              <w:t>Судебная система</w:t>
            </w:r>
          </w:p>
        </w:tc>
        <w:tc>
          <w:tcPr>
            <w:tcW w:w="593" w:type="dxa"/>
            <w:tcBorders>
              <w:top w:val="nil"/>
              <w:left w:val="nil"/>
              <w:bottom w:val="single" w:sz="4" w:space="0" w:color="000000"/>
              <w:right w:val="single" w:sz="4" w:space="0" w:color="000000"/>
            </w:tcBorders>
            <w:shd w:val="clear" w:color="auto" w:fill="auto"/>
            <w:noWrap/>
            <w:hideMark/>
          </w:tcPr>
          <w:p w14:paraId="1AE596DB" w14:textId="77777777" w:rsidR="00BB6B8C" w:rsidRPr="004F768B" w:rsidRDefault="00BB6B8C" w:rsidP="0057298C">
            <w:pPr>
              <w:jc w:val="center"/>
              <w:outlineLvl w:val="1"/>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4D9074D" w14:textId="77777777" w:rsidR="00BB6B8C" w:rsidRPr="004F768B" w:rsidRDefault="00BB6B8C" w:rsidP="0057298C">
            <w:pPr>
              <w:jc w:val="center"/>
              <w:outlineLvl w:val="1"/>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4FA1A92" w14:textId="77777777" w:rsidR="00BB6B8C" w:rsidRPr="004F768B" w:rsidRDefault="00BB6B8C" w:rsidP="0057298C">
            <w:pPr>
              <w:jc w:val="center"/>
              <w:outlineLvl w:val="1"/>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49DA27C8"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51350E34"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B6EC5F7" w14:textId="77777777" w:rsidR="00BB6B8C" w:rsidRPr="004F768B" w:rsidRDefault="00BB6B8C" w:rsidP="0057298C">
            <w:pPr>
              <w:jc w:val="right"/>
              <w:outlineLvl w:val="1"/>
              <w:rPr>
                <w:color w:val="000000"/>
              </w:rPr>
            </w:pPr>
            <w:r w:rsidRPr="004F768B">
              <w:rPr>
                <w:color w:val="000000"/>
              </w:rPr>
              <w:t>23 900,00</w:t>
            </w:r>
          </w:p>
        </w:tc>
      </w:tr>
      <w:tr w:rsidR="00BB6B8C" w:rsidRPr="004F768B" w14:paraId="6A21595E"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568444D" w14:textId="77777777" w:rsidR="00BB6B8C" w:rsidRPr="004F768B" w:rsidRDefault="00BB6B8C" w:rsidP="0057298C">
            <w:pPr>
              <w:outlineLvl w:val="2"/>
              <w:rPr>
                <w:color w:val="000000"/>
              </w:rPr>
            </w:pPr>
            <w:r w:rsidRPr="004F768B">
              <w:rPr>
                <w:color w:val="000000"/>
              </w:rPr>
              <w:t xml:space="preserve">  Непрограммные расходы</w:t>
            </w:r>
          </w:p>
        </w:tc>
        <w:tc>
          <w:tcPr>
            <w:tcW w:w="593" w:type="dxa"/>
            <w:tcBorders>
              <w:top w:val="nil"/>
              <w:left w:val="nil"/>
              <w:bottom w:val="single" w:sz="4" w:space="0" w:color="000000"/>
              <w:right w:val="single" w:sz="4" w:space="0" w:color="000000"/>
            </w:tcBorders>
            <w:shd w:val="clear" w:color="auto" w:fill="auto"/>
            <w:noWrap/>
            <w:hideMark/>
          </w:tcPr>
          <w:p w14:paraId="5C10F7AB" w14:textId="77777777" w:rsidR="00BB6B8C" w:rsidRPr="004F768B" w:rsidRDefault="00BB6B8C" w:rsidP="0057298C">
            <w:pPr>
              <w:jc w:val="center"/>
              <w:outlineLvl w:val="2"/>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1FA2FB8" w14:textId="77777777" w:rsidR="00BB6B8C" w:rsidRPr="004F768B" w:rsidRDefault="00BB6B8C" w:rsidP="0057298C">
            <w:pPr>
              <w:jc w:val="center"/>
              <w:outlineLvl w:val="2"/>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6055C17" w14:textId="77777777" w:rsidR="00BB6B8C" w:rsidRPr="004F768B" w:rsidRDefault="00BB6B8C" w:rsidP="0057298C">
            <w:pPr>
              <w:jc w:val="center"/>
              <w:outlineLvl w:val="2"/>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56AACBAD" w14:textId="77777777" w:rsidR="00BB6B8C" w:rsidRPr="004F768B" w:rsidRDefault="00BB6B8C" w:rsidP="0057298C">
            <w:pPr>
              <w:jc w:val="center"/>
              <w:outlineLvl w:val="2"/>
              <w:rPr>
                <w:color w:val="000000"/>
              </w:rPr>
            </w:pPr>
            <w:r w:rsidRPr="004F768B">
              <w:rPr>
                <w:color w:val="000000"/>
              </w:rPr>
              <w:t>9900000000</w:t>
            </w:r>
          </w:p>
        </w:tc>
        <w:tc>
          <w:tcPr>
            <w:tcW w:w="589" w:type="dxa"/>
            <w:tcBorders>
              <w:top w:val="nil"/>
              <w:left w:val="nil"/>
              <w:bottom w:val="single" w:sz="4" w:space="0" w:color="000000"/>
              <w:right w:val="single" w:sz="4" w:space="0" w:color="000000"/>
            </w:tcBorders>
            <w:shd w:val="clear" w:color="auto" w:fill="auto"/>
            <w:noWrap/>
            <w:hideMark/>
          </w:tcPr>
          <w:p w14:paraId="71548635"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2ADA1B4" w14:textId="77777777" w:rsidR="00BB6B8C" w:rsidRPr="004F768B" w:rsidRDefault="00BB6B8C" w:rsidP="0057298C">
            <w:pPr>
              <w:jc w:val="right"/>
              <w:outlineLvl w:val="2"/>
              <w:rPr>
                <w:color w:val="000000"/>
              </w:rPr>
            </w:pPr>
            <w:r w:rsidRPr="004F768B">
              <w:rPr>
                <w:color w:val="000000"/>
              </w:rPr>
              <w:t>23 900,00</w:t>
            </w:r>
          </w:p>
        </w:tc>
      </w:tr>
      <w:tr w:rsidR="00BB6B8C" w:rsidRPr="004F768B" w14:paraId="71EAFD3C"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C6E6955" w14:textId="77777777" w:rsidR="00BB6B8C" w:rsidRPr="004F768B" w:rsidRDefault="00BB6B8C" w:rsidP="0057298C">
            <w:pPr>
              <w:outlineLvl w:val="3"/>
              <w:rPr>
                <w:color w:val="000000"/>
              </w:rPr>
            </w:pPr>
            <w:r w:rsidRPr="004F768B">
              <w:rPr>
                <w:color w:val="000000"/>
              </w:rPr>
              <w:t xml:space="preserve"> Иные непрограммные мероприятия</w:t>
            </w:r>
          </w:p>
        </w:tc>
        <w:tc>
          <w:tcPr>
            <w:tcW w:w="593" w:type="dxa"/>
            <w:tcBorders>
              <w:top w:val="nil"/>
              <w:left w:val="nil"/>
              <w:bottom w:val="single" w:sz="4" w:space="0" w:color="000000"/>
              <w:right w:val="single" w:sz="4" w:space="0" w:color="000000"/>
            </w:tcBorders>
            <w:shd w:val="clear" w:color="auto" w:fill="auto"/>
            <w:noWrap/>
            <w:hideMark/>
          </w:tcPr>
          <w:p w14:paraId="52CB90DC" w14:textId="77777777" w:rsidR="00BB6B8C" w:rsidRPr="004F768B" w:rsidRDefault="00BB6B8C" w:rsidP="0057298C">
            <w:pPr>
              <w:jc w:val="center"/>
              <w:outlineLvl w:val="3"/>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6811D7D" w14:textId="77777777" w:rsidR="00BB6B8C" w:rsidRPr="004F768B" w:rsidRDefault="00BB6B8C" w:rsidP="0057298C">
            <w:pPr>
              <w:jc w:val="center"/>
              <w:outlineLvl w:val="3"/>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2552EE3" w14:textId="77777777" w:rsidR="00BB6B8C" w:rsidRPr="004F768B" w:rsidRDefault="00BB6B8C" w:rsidP="0057298C">
            <w:pPr>
              <w:jc w:val="center"/>
              <w:outlineLvl w:val="3"/>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18F47237" w14:textId="77777777" w:rsidR="00BB6B8C" w:rsidRPr="004F768B" w:rsidRDefault="00BB6B8C" w:rsidP="0057298C">
            <w:pPr>
              <w:jc w:val="center"/>
              <w:outlineLvl w:val="3"/>
              <w:rPr>
                <w:color w:val="000000"/>
              </w:rPr>
            </w:pPr>
            <w:r w:rsidRPr="004F768B">
              <w:rPr>
                <w:color w:val="000000"/>
              </w:rPr>
              <w:t>9990000000</w:t>
            </w:r>
          </w:p>
        </w:tc>
        <w:tc>
          <w:tcPr>
            <w:tcW w:w="589" w:type="dxa"/>
            <w:tcBorders>
              <w:top w:val="nil"/>
              <w:left w:val="nil"/>
              <w:bottom w:val="single" w:sz="4" w:space="0" w:color="000000"/>
              <w:right w:val="single" w:sz="4" w:space="0" w:color="000000"/>
            </w:tcBorders>
            <w:shd w:val="clear" w:color="auto" w:fill="auto"/>
            <w:noWrap/>
            <w:hideMark/>
          </w:tcPr>
          <w:p w14:paraId="74CE60DA"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C6676DE" w14:textId="77777777" w:rsidR="00BB6B8C" w:rsidRPr="004F768B" w:rsidRDefault="00BB6B8C" w:rsidP="0057298C">
            <w:pPr>
              <w:jc w:val="right"/>
              <w:outlineLvl w:val="3"/>
              <w:rPr>
                <w:color w:val="000000"/>
              </w:rPr>
            </w:pPr>
            <w:r w:rsidRPr="004F768B">
              <w:rPr>
                <w:color w:val="000000"/>
              </w:rPr>
              <w:t>23 900,00</w:t>
            </w:r>
          </w:p>
        </w:tc>
      </w:tr>
      <w:tr w:rsidR="00BB6B8C" w:rsidRPr="004F768B" w14:paraId="35F30104" w14:textId="77777777" w:rsidTr="0057298C">
        <w:trPr>
          <w:trHeight w:val="1026"/>
        </w:trPr>
        <w:tc>
          <w:tcPr>
            <w:tcW w:w="4096" w:type="dxa"/>
            <w:tcBorders>
              <w:top w:val="nil"/>
              <w:left w:val="single" w:sz="4" w:space="0" w:color="000000"/>
              <w:bottom w:val="single" w:sz="4" w:space="0" w:color="000000"/>
              <w:right w:val="single" w:sz="4" w:space="0" w:color="000000"/>
            </w:tcBorders>
            <w:shd w:val="clear" w:color="auto" w:fill="auto"/>
            <w:hideMark/>
          </w:tcPr>
          <w:p w14:paraId="5F01D7CA" w14:textId="77777777" w:rsidR="00BB6B8C" w:rsidRPr="004F768B" w:rsidRDefault="00BB6B8C" w:rsidP="0057298C">
            <w:pPr>
              <w:outlineLvl w:val="5"/>
              <w:rPr>
                <w:color w:val="000000"/>
              </w:rPr>
            </w:pPr>
            <w:r w:rsidRPr="004F768B">
              <w:rPr>
                <w:color w:val="000000"/>
              </w:rPr>
              <w:t xml:space="preserve">  Составление (изменение) списков кандидатов в присяжные заседатели федеральных судов общей юрисдикции в РФ</w:t>
            </w:r>
          </w:p>
        </w:tc>
        <w:tc>
          <w:tcPr>
            <w:tcW w:w="593" w:type="dxa"/>
            <w:tcBorders>
              <w:top w:val="nil"/>
              <w:left w:val="nil"/>
              <w:bottom w:val="single" w:sz="4" w:space="0" w:color="000000"/>
              <w:right w:val="single" w:sz="4" w:space="0" w:color="000000"/>
            </w:tcBorders>
            <w:shd w:val="clear" w:color="auto" w:fill="auto"/>
            <w:noWrap/>
            <w:hideMark/>
          </w:tcPr>
          <w:p w14:paraId="64C036EC"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D07F412"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52B2570" w14:textId="77777777" w:rsidR="00BB6B8C" w:rsidRPr="004F768B" w:rsidRDefault="00BB6B8C" w:rsidP="0057298C">
            <w:pPr>
              <w:jc w:val="center"/>
              <w:outlineLvl w:val="5"/>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13481DCB" w14:textId="77777777" w:rsidR="00BB6B8C" w:rsidRPr="004F768B" w:rsidRDefault="00BB6B8C" w:rsidP="0057298C">
            <w:pPr>
              <w:jc w:val="center"/>
              <w:outlineLvl w:val="5"/>
              <w:rPr>
                <w:color w:val="000000"/>
              </w:rPr>
            </w:pPr>
            <w:r w:rsidRPr="004F768B">
              <w:rPr>
                <w:color w:val="000000"/>
              </w:rPr>
              <w:t>9990051200</w:t>
            </w:r>
          </w:p>
        </w:tc>
        <w:tc>
          <w:tcPr>
            <w:tcW w:w="589" w:type="dxa"/>
            <w:tcBorders>
              <w:top w:val="nil"/>
              <w:left w:val="nil"/>
              <w:bottom w:val="single" w:sz="4" w:space="0" w:color="000000"/>
              <w:right w:val="single" w:sz="4" w:space="0" w:color="000000"/>
            </w:tcBorders>
            <w:shd w:val="clear" w:color="auto" w:fill="auto"/>
            <w:noWrap/>
            <w:hideMark/>
          </w:tcPr>
          <w:p w14:paraId="50ABC1F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83E37E3" w14:textId="77777777" w:rsidR="00BB6B8C" w:rsidRPr="004F768B" w:rsidRDefault="00BB6B8C" w:rsidP="0057298C">
            <w:pPr>
              <w:jc w:val="right"/>
              <w:outlineLvl w:val="5"/>
              <w:rPr>
                <w:color w:val="000000"/>
              </w:rPr>
            </w:pPr>
            <w:r w:rsidRPr="004F768B">
              <w:rPr>
                <w:color w:val="000000"/>
              </w:rPr>
              <w:t>23 900,00</w:t>
            </w:r>
          </w:p>
        </w:tc>
      </w:tr>
      <w:tr w:rsidR="00BB6B8C" w:rsidRPr="004F768B" w14:paraId="3ED2AE11"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467AD277"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70E8FB2A"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4F87597"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AC3FB19" w14:textId="77777777" w:rsidR="00BB6B8C" w:rsidRPr="004F768B" w:rsidRDefault="00BB6B8C" w:rsidP="0057298C">
            <w:pPr>
              <w:jc w:val="center"/>
              <w:outlineLvl w:val="6"/>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0B84AE60" w14:textId="77777777" w:rsidR="00BB6B8C" w:rsidRPr="004F768B" w:rsidRDefault="00BB6B8C" w:rsidP="0057298C">
            <w:pPr>
              <w:jc w:val="center"/>
              <w:outlineLvl w:val="6"/>
              <w:rPr>
                <w:color w:val="000000"/>
              </w:rPr>
            </w:pPr>
            <w:r w:rsidRPr="004F768B">
              <w:rPr>
                <w:color w:val="000000"/>
              </w:rPr>
              <w:t>9990051200</w:t>
            </w:r>
          </w:p>
        </w:tc>
        <w:tc>
          <w:tcPr>
            <w:tcW w:w="589" w:type="dxa"/>
            <w:tcBorders>
              <w:top w:val="nil"/>
              <w:left w:val="nil"/>
              <w:bottom w:val="single" w:sz="4" w:space="0" w:color="000000"/>
              <w:right w:val="single" w:sz="4" w:space="0" w:color="000000"/>
            </w:tcBorders>
            <w:shd w:val="clear" w:color="auto" w:fill="auto"/>
            <w:noWrap/>
            <w:hideMark/>
          </w:tcPr>
          <w:p w14:paraId="7C224681"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49F7B474" w14:textId="77777777" w:rsidR="00BB6B8C" w:rsidRPr="004F768B" w:rsidRDefault="00BB6B8C" w:rsidP="0057298C">
            <w:pPr>
              <w:jc w:val="right"/>
              <w:outlineLvl w:val="6"/>
              <w:rPr>
                <w:color w:val="000000"/>
              </w:rPr>
            </w:pPr>
            <w:r w:rsidRPr="004F768B">
              <w:rPr>
                <w:color w:val="000000"/>
              </w:rPr>
              <w:t>23 900,00</w:t>
            </w:r>
          </w:p>
        </w:tc>
      </w:tr>
      <w:tr w:rsidR="00BB6B8C" w:rsidRPr="004F768B" w14:paraId="0EF8EB46" w14:textId="77777777" w:rsidTr="0057298C">
        <w:trPr>
          <w:trHeight w:val="1161"/>
        </w:trPr>
        <w:tc>
          <w:tcPr>
            <w:tcW w:w="4096" w:type="dxa"/>
            <w:tcBorders>
              <w:top w:val="nil"/>
              <w:left w:val="single" w:sz="4" w:space="0" w:color="000000"/>
              <w:bottom w:val="single" w:sz="4" w:space="0" w:color="000000"/>
              <w:right w:val="single" w:sz="4" w:space="0" w:color="000000"/>
            </w:tcBorders>
            <w:shd w:val="clear" w:color="auto" w:fill="auto"/>
            <w:hideMark/>
          </w:tcPr>
          <w:p w14:paraId="336C998B" w14:textId="77777777" w:rsidR="00BB6B8C" w:rsidRPr="004F768B" w:rsidRDefault="00BB6B8C" w:rsidP="0057298C">
            <w:pPr>
              <w:outlineLvl w:val="1"/>
              <w:rPr>
                <w:color w:val="000000"/>
              </w:rPr>
            </w:pPr>
            <w:r w:rsidRPr="004F768B">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93" w:type="dxa"/>
            <w:tcBorders>
              <w:top w:val="nil"/>
              <w:left w:val="nil"/>
              <w:bottom w:val="single" w:sz="4" w:space="0" w:color="000000"/>
              <w:right w:val="single" w:sz="4" w:space="0" w:color="000000"/>
            </w:tcBorders>
            <w:shd w:val="clear" w:color="auto" w:fill="auto"/>
            <w:noWrap/>
            <w:hideMark/>
          </w:tcPr>
          <w:p w14:paraId="684B3B64" w14:textId="77777777" w:rsidR="00BB6B8C" w:rsidRPr="004F768B" w:rsidRDefault="00BB6B8C" w:rsidP="0057298C">
            <w:pPr>
              <w:jc w:val="center"/>
              <w:outlineLvl w:val="1"/>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93259A0" w14:textId="77777777" w:rsidR="00BB6B8C" w:rsidRPr="004F768B" w:rsidRDefault="00BB6B8C" w:rsidP="0057298C">
            <w:pPr>
              <w:jc w:val="center"/>
              <w:outlineLvl w:val="1"/>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BA510FE" w14:textId="77777777" w:rsidR="00BB6B8C" w:rsidRPr="004F768B" w:rsidRDefault="00BB6B8C" w:rsidP="0057298C">
            <w:pPr>
              <w:jc w:val="center"/>
              <w:outlineLvl w:val="1"/>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568986C9"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7504B4CB"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098BF8A" w14:textId="77777777" w:rsidR="00BB6B8C" w:rsidRPr="004F768B" w:rsidRDefault="00BB6B8C" w:rsidP="0057298C">
            <w:pPr>
              <w:jc w:val="right"/>
              <w:outlineLvl w:val="1"/>
              <w:rPr>
                <w:color w:val="000000"/>
              </w:rPr>
            </w:pPr>
            <w:r w:rsidRPr="004F768B">
              <w:rPr>
                <w:color w:val="000000"/>
              </w:rPr>
              <w:t>4 575 488,00</w:t>
            </w:r>
          </w:p>
        </w:tc>
      </w:tr>
      <w:tr w:rsidR="00BB6B8C" w:rsidRPr="004F768B" w14:paraId="60437D1E"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E66A39C" w14:textId="77777777" w:rsidR="00BB6B8C" w:rsidRPr="004F768B" w:rsidRDefault="00BB6B8C" w:rsidP="0057298C">
            <w:pPr>
              <w:outlineLvl w:val="2"/>
              <w:rPr>
                <w:color w:val="000000"/>
              </w:rPr>
            </w:pPr>
            <w:r w:rsidRPr="004F768B">
              <w:rPr>
                <w:color w:val="000000"/>
              </w:rPr>
              <w:t xml:space="preserve">  Непрограммные расходы</w:t>
            </w:r>
          </w:p>
        </w:tc>
        <w:tc>
          <w:tcPr>
            <w:tcW w:w="593" w:type="dxa"/>
            <w:tcBorders>
              <w:top w:val="nil"/>
              <w:left w:val="nil"/>
              <w:bottom w:val="single" w:sz="4" w:space="0" w:color="000000"/>
              <w:right w:val="single" w:sz="4" w:space="0" w:color="000000"/>
            </w:tcBorders>
            <w:shd w:val="clear" w:color="auto" w:fill="auto"/>
            <w:noWrap/>
            <w:hideMark/>
          </w:tcPr>
          <w:p w14:paraId="429F86F1" w14:textId="77777777" w:rsidR="00BB6B8C" w:rsidRPr="004F768B" w:rsidRDefault="00BB6B8C" w:rsidP="0057298C">
            <w:pPr>
              <w:jc w:val="center"/>
              <w:outlineLvl w:val="2"/>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D089B59" w14:textId="77777777" w:rsidR="00BB6B8C" w:rsidRPr="004F768B" w:rsidRDefault="00BB6B8C" w:rsidP="0057298C">
            <w:pPr>
              <w:jc w:val="center"/>
              <w:outlineLvl w:val="2"/>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E3C9054" w14:textId="77777777" w:rsidR="00BB6B8C" w:rsidRPr="004F768B" w:rsidRDefault="00BB6B8C" w:rsidP="0057298C">
            <w:pPr>
              <w:jc w:val="center"/>
              <w:outlineLvl w:val="2"/>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0479CF0B" w14:textId="77777777" w:rsidR="00BB6B8C" w:rsidRPr="004F768B" w:rsidRDefault="00BB6B8C" w:rsidP="0057298C">
            <w:pPr>
              <w:jc w:val="center"/>
              <w:outlineLvl w:val="2"/>
              <w:rPr>
                <w:color w:val="000000"/>
              </w:rPr>
            </w:pPr>
            <w:r w:rsidRPr="004F768B">
              <w:rPr>
                <w:color w:val="000000"/>
              </w:rPr>
              <w:t>9900000000</w:t>
            </w:r>
          </w:p>
        </w:tc>
        <w:tc>
          <w:tcPr>
            <w:tcW w:w="589" w:type="dxa"/>
            <w:tcBorders>
              <w:top w:val="nil"/>
              <w:left w:val="nil"/>
              <w:bottom w:val="single" w:sz="4" w:space="0" w:color="000000"/>
              <w:right w:val="single" w:sz="4" w:space="0" w:color="000000"/>
            </w:tcBorders>
            <w:shd w:val="clear" w:color="auto" w:fill="auto"/>
            <w:noWrap/>
            <w:hideMark/>
          </w:tcPr>
          <w:p w14:paraId="50089B62"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53DD5E4" w14:textId="77777777" w:rsidR="00BB6B8C" w:rsidRPr="004F768B" w:rsidRDefault="00BB6B8C" w:rsidP="0057298C">
            <w:pPr>
              <w:jc w:val="right"/>
              <w:outlineLvl w:val="2"/>
              <w:rPr>
                <w:color w:val="000000"/>
              </w:rPr>
            </w:pPr>
            <w:r w:rsidRPr="004F768B">
              <w:rPr>
                <w:color w:val="000000"/>
              </w:rPr>
              <w:t>4 575 488,00</w:t>
            </w:r>
          </w:p>
        </w:tc>
      </w:tr>
      <w:tr w:rsidR="00BB6B8C" w:rsidRPr="004F768B" w14:paraId="30B00FF9" w14:textId="77777777" w:rsidTr="0057298C">
        <w:trPr>
          <w:trHeight w:val="717"/>
        </w:trPr>
        <w:tc>
          <w:tcPr>
            <w:tcW w:w="4096" w:type="dxa"/>
            <w:tcBorders>
              <w:top w:val="nil"/>
              <w:left w:val="single" w:sz="4" w:space="0" w:color="000000"/>
              <w:bottom w:val="single" w:sz="4" w:space="0" w:color="000000"/>
              <w:right w:val="single" w:sz="4" w:space="0" w:color="000000"/>
            </w:tcBorders>
            <w:shd w:val="clear" w:color="auto" w:fill="auto"/>
            <w:hideMark/>
          </w:tcPr>
          <w:p w14:paraId="1823DA51" w14:textId="77777777" w:rsidR="00BB6B8C" w:rsidRPr="004F768B" w:rsidRDefault="00BB6B8C" w:rsidP="0057298C">
            <w:pPr>
              <w:outlineLvl w:val="3"/>
              <w:rPr>
                <w:color w:val="000000"/>
              </w:rPr>
            </w:pPr>
            <w:r w:rsidRPr="004F768B">
              <w:rPr>
                <w:color w:val="000000"/>
              </w:rPr>
              <w:t xml:space="preserve"> Обеспечение деятельности контрольных органов муниципального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327B16EA" w14:textId="77777777" w:rsidR="00BB6B8C" w:rsidRPr="004F768B" w:rsidRDefault="00BB6B8C" w:rsidP="0057298C">
            <w:pPr>
              <w:jc w:val="center"/>
              <w:outlineLvl w:val="3"/>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72ADF68" w14:textId="77777777" w:rsidR="00BB6B8C" w:rsidRPr="004F768B" w:rsidRDefault="00BB6B8C" w:rsidP="0057298C">
            <w:pPr>
              <w:jc w:val="center"/>
              <w:outlineLvl w:val="3"/>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2C96ECE" w14:textId="77777777" w:rsidR="00BB6B8C" w:rsidRPr="004F768B" w:rsidRDefault="00BB6B8C" w:rsidP="0057298C">
            <w:pPr>
              <w:jc w:val="center"/>
              <w:outlineLvl w:val="3"/>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04AC7608" w14:textId="77777777" w:rsidR="00BB6B8C" w:rsidRPr="004F768B" w:rsidRDefault="00BB6B8C" w:rsidP="0057298C">
            <w:pPr>
              <w:jc w:val="center"/>
              <w:outlineLvl w:val="3"/>
              <w:rPr>
                <w:color w:val="000000"/>
              </w:rPr>
            </w:pPr>
            <w:r w:rsidRPr="004F768B">
              <w:rPr>
                <w:color w:val="000000"/>
              </w:rPr>
              <w:t>9940000000</w:t>
            </w:r>
          </w:p>
        </w:tc>
        <w:tc>
          <w:tcPr>
            <w:tcW w:w="589" w:type="dxa"/>
            <w:tcBorders>
              <w:top w:val="nil"/>
              <w:left w:val="nil"/>
              <w:bottom w:val="single" w:sz="4" w:space="0" w:color="000000"/>
              <w:right w:val="single" w:sz="4" w:space="0" w:color="000000"/>
            </w:tcBorders>
            <w:shd w:val="clear" w:color="auto" w:fill="auto"/>
            <w:noWrap/>
            <w:hideMark/>
          </w:tcPr>
          <w:p w14:paraId="6738D64A"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A81CD5D" w14:textId="77777777" w:rsidR="00BB6B8C" w:rsidRPr="004F768B" w:rsidRDefault="00BB6B8C" w:rsidP="0057298C">
            <w:pPr>
              <w:jc w:val="right"/>
              <w:outlineLvl w:val="3"/>
              <w:rPr>
                <w:color w:val="000000"/>
              </w:rPr>
            </w:pPr>
            <w:r w:rsidRPr="004F768B">
              <w:rPr>
                <w:color w:val="000000"/>
              </w:rPr>
              <w:t>4 575 488,00</w:t>
            </w:r>
          </w:p>
        </w:tc>
      </w:tr>
      <w:tr w:rsidR="00BB6B8C" w:rsidRPr="004F768B" w14:paraId="30198884" w14:textId="77777777" w:rsidTr="0057298C">
        <w:trPr>
          <w:trHeight w:val="728"/>
        </w:trPr>
        <w:tc>
          <w:tcPr>
            <w:tcW w:w="4096" w:type="dxa"/>
            <w:tcBorders>
              <w:top w:val="nil"/>
              <w:left w:val="single" w:sz="4" w:space="0" w:color="000000"/>
              <w:bottom w:val="single" w:sz="4" w:space="0" w:color="000000"/>
              <w:right w:val="single" w:sz="4" w:space="0" w:color="000000"/>
            </w:tcBorders>
            <w:shd w:val="clear" w:color="auto" w:fill="auto"/>
            <w:hideMark/>
          </w:tcPr>
          <w:p w14:paraId="6D619D38" w14:textId="77777777" w:rsidR="00BB6B8C" w:rsidRPr="004F768B" w:rsidRDefault="00BB6B8C" w:rsidP="0057298C">
            <w:pPr>
              <w:outlineLvl w:val="5"/>
              <w:rPr>
                <w:color w:val="000000"/>
              </w:rPr>
            </w:pPr>
            <w:r w:rsidRPr="004F768B">
              <w:rPr>
                <w:color w:val="000000"/>
              </w:rPr>
              <w:t xml:space="preserve">  Прочие мероприятия, связанные с выполнением обязательств органов местного самоуправления</w:t>
            </w:r>
          </w:p>
        </w:tc>
        <w:tc>
          <w:tcPr>
            <w:tcW w:w="593" w:type="dxa"/>
            <w:tcBorders>
              <w:top w:val="nil"/>
              <w:left w:val="nil"/>
              <w:bottom w:val="single" w:sz="4" w:space="0" w:color="000000"/>
              <w:right w:val="single" w:sz="4" w:space="0" w:color="000000"/>
            </w:tcBorders>
            <w:shd w:val="clear" w:color="auto" w:fill="auto"/>
            <w:noWrap/>
            <w:hideMark/>
          </w:tcPr>
          <w:p w14:paraId="54D95E69"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207BFBB"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E533DC0" w14:textId="77777777" w:rsidR="00BB6B8C" w:rsidRPr="004F768B" w:rsidRDefault="00BB6B8C" w:rsidP="0057298C">
            <w:pPr>
              <w:jc w:val="center"/>
              <w:outlineLvl w:val="5"/>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0A74E045" w14:textId="77777777" w:rsidR="00BB6B8C" w:rsidRPr="004F768B" w:rsidRDefault="00BB6B8C" w:rsidP="0057298C">
            <w:pPr>
              <w:jc w:val="center"/>
              <w:outlineLvl w:val="5"/>
              <w:rPr>
                <w:color w:val="000000"/>
              </w:rPr>
            </w:pPr>
            <w:r w:rsidRPr="004F768B">
              <w:rPr>
                <w:color w:val="000000"/>
              </w:rPr>
              <w:t>9940089900</w:t>
            </w:r>
          </w:p>
        </w:tc>
        <w:tc>
          <w:tcPr>
            <w:tcW w:w="589" w:type="dxa"/>
            <w:tcBorders>
              <w:top w:val="nil"/>
              <w:left w:val="nil"/>
              <w:bottom w:val="single" w:sz="4" w:space="0" w:color="000000"/>
              <w:right w:val="single" w:sz="4" w:space="0" w:color="000000"/>
            </w:tcBorders>
            <w:shd w:val="clear" w:color="auto" w:fill="auto"/>
            <w:noWrap/>
            <w:hideMark/>
          </w:tcPr>
          <w:p w14:paraId="40CC71BC"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E341BC0" w14:textId="77777777" w:rsidR="00BB6B8C" w:rsidRPr="004F768B" w:rsidRDefault="00BB6B8C" w:rsidP="0057298C">
            <w:pPr>
              <w:jc w:val="right"/>
              <w:outlineLvl w:val="5"/>
              <w:rPr>
                <w:color w:val="000000"/>
              </w:rPr>
            </w:pPr>
            <w:r w:rsidRPr="004F768B">
              <w:rPr>
                <w:color w:val="000000"/>
              </w:rPr>
              <w:t>36 000,00</w:t>
            </w:r>
          </w:p>
        </w:tc>
      </w:tr>
      <w:tr w:rsidR="00BB6B8C" w:rsidRPr="004F768B" w14:paraId="1775FC70" w14:textId="77777777" w:rsidTr="0057298C">
        <w:trPr>
          <w:trHeight w:val="1024"/>
        </w:trPr>
        <w:tc>
          <w:tcPr>
            <w:tcW w:w="4096" w:type="dxa"/>
            <w:tcBorders>
              <w:top w:val="nil"/>
              <w:left w:val="single" w:sz="4" w:space="0" w:color="000000"/>
              <w:bottom w:val="single" w:sz="4" w:space="0" w:color="000000"/>
              <w:right w:val="single" w:sz="4" w:space="0" w:color="000000"/>
            </w:tcBorders>
            <w:shd w:val="clear" w:color="auto" w:fill="auto"/>
            <w:hideMark/>
          </w:tcPr>
          <w:p w14:paraId="5E96FBDB" w14:textId="77777777" w:rsidR="00BB6B8C" w:rsidRPr="004F768B" w:rsidRDefault="00BB6B8C" w:rsidP="0057298C">
            <w:pPr>
              <w:outlineLvl w:val="6"/>
              <w:rPr>
                <w:color w:val="000000"/>
              </w:rPr>
            </w:pPr>
            <w:r w:rsidRPr="004F768B">
              <w:rPr>
                <w:color w:val="000000"/>
              </w:rPr>
              <w:t xml:space="preserve"> Иные выплаты персоналу государственных (муниципальных) органов,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6148DA79"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2F22C99"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FA5BED9" w14:textId="77777777" w:rsidR="00BB6B8C" w:rsidRPr="004F768B" w:rsidRDefault="00BB6B8C" w:rsidP="0057298C">
            <w:pPr>
              <w:jc w:val="center"/>
              <w:outlineLvl w:val="6"/>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74977FCB" w14:textId="77777777" w:rsidR="00BB6B8C" w:rsidRPr="004F768B" w:rsidRDefault="00BB6B8C" w:rsidP="0057298C">
            <w:pPr>
              <w:jc w:val="center"/>
              <w:outlineLvl w:val="6"/>
              <w:rPr>
                <w:color w:val="000000"/>
              </w:rPr>
            </w:pPr>
            <w:r w:rsidRPr="004F768B">
              <w:rPr>
                <w:color w:val="000000"/>
              </w:rPr>
              <w:t>9940089900</w:t>
            </w:r>
          </w:p>
        </w:tc>
        <w:tc>
          <w:tcPr>
            <w:tcW w:w="589" w:type="dxa"/>
            <w:tcBorders>
              <w:top w:val="nil"/>
              <w:left w:val="nil"/>
              <w:bottom w:val="single" w:sz="4" w:space="0" w:color="000000"/>
              <w:right w:val="single" w:sz="4" w:space="0" w:color="000000"/>
            </w:tcBorders>
            <w:shd w:val="clear" w:color="auto" w:fill="auto"/>
            <w:noWrap/>
            <w:hideMark/>
          </w:tcPr>
          <w:p w14:paraId="730E7D56" w14:textId="77777777" w:rsidR="00BB6B8C" w:rsidRPr="004F768B" w:rsidRDefault="00BB6B8C" w:rsidP="0057298C">
            <w:pPr>
              <w:jc w:val="center"/>
              <w:outlineLvl w:val="6"/>
              <w:rPr>
                <w:color w:val="000000"/>
              </w:rPr>
            </w:pPr>
            <w:r w:rsidRPr="004F768B">
              <w:rPr>
                <w:color w:val="000000"/>
              </w:rPr>
              <w:t>122</w:t>
            </w:r>
          </w:p>
        </w:tc>
        <w:tc>
          <w:tcPr>
            <w:tcW w:w="1985" w:type="dxa"/>
            <w:tcBorders>
              <w:top w:val="nil"/>
              <w:left w:val="nil"/>
              <w:bottom w:val="single" w:sz="4" w:space="0" w:color="000000"/>
              <w:right w:val="single" w:sz="4" w:space="0" w:color="000000"/>
            </w:tcBorders>
            <w:shd w:val="clear" w:color="auto" w:fill="auto"/>
            <w:noWrap/>
            <w:hideMark/>
          </w:tcPr>
          <w:p w14:paraId="0DEB5058" w14:textId="77777777" w:rsidR="00BB6B8C" w:rsidRPr="004F768B" w:rsidRDefault="00BB6B8C" w:rsidP="0057298C">
            <w:pPr>
              <w:jc w:val="right"/>
              <w:outlineLvl w:val="6"/>
              <w:rPr>
                <w:color w:val="000000"/>
              </w:rPr>
            </w:pPr>
            <w:r w:rsidRPr="004F768B">
              <w:rPr>
                <w:color w:val="000000"/>
              </w:rPr>
              <w:t>36 000,00</w:t>
            </w:r>
          </w:p>
        </w:tc>
      </w:tr>
      <w:tr w:rsidR="00BB6B8C" w:rsidRPr="004F768B" w14:paraId="141B1711"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4621E92" w14:textId="77777777" w:rsidR="00BB6B8C" w:rsidRPr="004F768B" w:rsidRDefault="00BB6B8C" w:rsidP="0057298C">
            <w:pPr>
              <w:outlineLvl w:val="5"/>
              <w:rPr>
                <w:color w:val="000000"/>
              </w:rPr>
            </w:pPr>
            <w:r w:rsidRPr="004F768B">
              <w:rPr>
                <w:color w:val="000000"/>
              </w:rPr>
              <w:t xml:space="preserve">  Содержание аппарата органов местного самоуправления</w:t>
            </w:r>
          </w:p>
        </w:tc>
        <w:tc>
          <w:tcPr>
            <w:tcW w:w="593" w:type="dxa"/>
            <w:tcBorders>
              <w:top w:val="nil"/>
              <w:left w:val="nil"/>
              <w:bottom w:val="single" w:sz="4" w:space="0" w:color="000000"/>
              <w:right w:val="single" w:sz="4" w:space="0" w:color="000000"/>
            </w:tcBorders>
            <w:shd w:val="clear" w:color="auto" w:fill="auto"/>
            <w:noWrap/>
            <w:hideMark/>
          </w:tcPr>
          <w:p w14:paraId="633B7E42"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C67A528"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F37E10D" w14:textId="77777777" w:rsidR="00BB6B8C" w:rsidRPr="004F768B" w:rsidRDefault="00BB6B8C" w:rsidP="0057298C">
            <w:pPr>
              <w:jc w:val="center"/>
              <w:outlineLvl w:val="5"/>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0DC16A65" w14:textId="77777777" w:rsidR="00BB6B8C" w:rsidRPr="004F768B" w:rsidRDefault="00BB6B8C" w:rsidP="0057298C">
            <w:pPr>
              <w:jc w:val="center"/>
              <w:outlineLvl w:val="5"/>
              <w:rPr>
                <w:color w:val="000000"/>
              </w:rPr>
            </w:pPr>
            <w:r w:rsidRPr="004F768B">
              <w:rPr>
                <w:color w:val="000000"/>
              </w:rPr>
              <w:t>9940091010</w:t>
            </w:r>
          </w:p>
        </w:tc>
        <w:tc>
          <w:tcPr>
            <w:tcW w:w="589" w:type="dxa"/>
            <w:tcBorders>
              <w:top w:val="nil"/>
              <w:left w:val="nil"/>
              <w:bottom w:val="single" w:sz="4" w:space="0" w:color="000000"/>
              <w:right w:val="single" w:sz="4" w:space="0" w:color="000000"/>
            </w:tcBorders>
            <w:shd w:val="clear" w:color="auto" w:fill="auto"/>
            <w:noWrap/>
            <w:hideMark/>
          </w:tcPr>
          <w:p w14:paraId="501B60C9"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55CCC6C" w14:textId="77777777" w:rsidR="00BB6B8C" w:rsidRPr="004F768B" w:rsidRDefault="00BB6B8C" w:rsidP="0057298C">
            <w:pPr>
              <w:jc w:val="right"/>
              <w:outlineLvl w:val="5"/>
              <w:rPr>
                <w:color w:val="000000"/>
              </w:rPr>
            </w:pPr>
            <w:r w:rsidRPr="004F768B">
              <w:rPr>
                <w:color w:val="000000"/>
              </w:rPr>
              <w:t>2 008 898,00</w:t>
            </w:r>
          </w:p>
        </w:tc>
      </w:tr>
      <w:tr w:rsidR="00BB6B8C" w:rsidRPr="004F768B" w14:paraId="76896765"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6E5093C1" w14:textId="77777777" w:rsidR="00BB6B8C" w:rsidRPr="004F768B" w:rsidRDefault="00BB6B8C" w:rsidP="0057298C">
            <w:pPr>
              <w:outlineLvl w:val="6"/>
              <w:rPr>
                <w:color w:val="000000"/>
              </w:rPr>
            </w:pPr>
            <w:r w:rsidRPr="004F768B">
              <w:rPr>
                <w:color w:val="000000"/>
              </w:rPr>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2441563D"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9963733"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2D0A5F4" w14:textId="77777777" w:rsidR="00BB6B8C" w:rsidRPr="004F768B" w:rsidRDefault="00BB6B8C" w:rsidP="0057298C">
            <w:pPr>
              <w:jc w:val="center"/>
              <w:outlineLvl w:val="6"/>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697B3005" w14:textId="77777777" w:rsidR="00BB6B8C" w:rsidRPr="004F768B" w:rsidRDefault="00BB6B8C" w:rsidP="0057298C">
            <w:pPr>
              <w:jc w:val="center"/>
              <w:outlineLvl w:val="6"/>
              <w:rPr>
                <w:color w:val="000000"/>
              </w:rPr>
            </w:pPr>
            <w:r w:rsidRPr="004F768B">
              <w:rPr>
                <w:color w:val="000000"/>
              </w:rPr>
              <w:t>9940091010</w:t>
            </w:r>
          </w:p>
        </w:tc>
        <w:tc>
          <w:tcPr>
            <w:tcW w:w="589" w:type="dxa"/>
            <w:tcBorders>
              <w:top w:val="nil"/>
              <w:left w:val="nil"/>
              <w:bottom w:val="single" w:sz="4" w:space="0" w:color="000000"/>
              <w:right w:val="single" w:sz="4" w:space="0" w:color="000000"/>
            </w:tcBorders>
            <w:shd w:val="clear" w:color="auto" w:fill="auto"/>
            <w:noWrap/>
            <w:hideMark/>
          </w:tcPr>
          <w:p w14:paraId="35EE1A5E"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0A7646DE" w14:textId="77777777" w:rsidR="00BB6B8C" w:rsidRPr="004F768B" w:rsidRDefault="00BB6B8C" w:rsidP="0057298C">
            <w:pPr>
              <w:jc w:val="right"/>
              <w:outlineLvl w:val="6"/>
              <w:rPr>
                <w:color w:val="000000"/>
              </w:rPr>
            </w:pPr>
            <w:r w:rsidRPr="004F768B">
              <w:rPr>
                <w:color w:val="000000"/>
              </w:rPr>
              <w:t>1 375 830,00</w:t>
            </w:r>
          </w:p>
        </w:tc>
      </w:tr>
      <w:tr w:rsidR="00BB6B8C" w:rsidRPr="004F768B" w14:paraId="7040B001" w14:textId="77777777" w:rsidTr="0057298C">
        <w:trPr>
          <w:trHeight w:val="774"/>
        </w:trPr>
        <w:tc>
          <w:tcPr>
            <w:tcW w:w="4096" w:type="dxa"/>
            <w:tcBorders>
              <w:top w:val="nil"/>
              <w:left w:val="single" w:sz="4" w:space="0" w:color="000000"/>
              <w:bottom w:val="single" w:sz="4" w:space="0" w:color="000000"/>
              <w:right w:val="single" w:sz="4" w:space="0" w:color="000000"/>
            </w:tcBorders>
            <w:shd w:val="clear" w:color="auto" w:fill="auto"/>
            <w:hideMark/>
          </w:tcPr>
          <w:p w14:paraId="1050891A" w14:textId="77777777" w:rsidR="00BB6B8C" w:rsidRPr="004F768B" w:rsidRDefault="00BB6B8C" w:rsidP="0057298C">
            <w:pPr>
              <w:outlineLvl w:val="6"/>
              <w:rPr>
                <w:color w:val="000000"/>
              </w:rPr>
            </w:pPr>
            <w:r w:rsidRPr="004F768B">
              <w:rPr>
                <w:color w:val="000000"/>
              </w:rPr>
              <w:t xml:space="preserve"> Иные выплаты персоналу государственных (муниципальных) органов,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7CA86436"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3196D8B"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18C4622" w14:textId="77777777" w:rsidR="00BB6B8C" w:rsidRPr="004F768B" w:rsidRDefault="00BB6B8C" w:rsidP="0057298C">
            <w:pPr>
              <w:jc w:val="center"/>
              <w:outlineLvl w:val="6"/>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5D6B81FB" w14:textId="77777777" w:rsidR="00BB6B8C" w:rsidRPr="004F768B" w:rsidRDefault="00BB6B8C" w:rsidP="0057298C">
            <w:pPr>
              <w:jc w:val="center"/>
              <w:outlineLvl w:val="6"/>
              <w:rPr>
                <w:color w:val="000000"/>
              </w:rPr>
            </w:pPr>
            <w:r w:rsidRPr="004F768B">
              <w:rPr>
                <w:color w:val="000000"/>
              </w:rPr>
              <w:t>9940091010</w:t>
            </w:r>
          </w:p>
        </w:tc>
        <w:tc>
          <w:tcPr>
            <w:tcW w:w="589" w:type="dxa"/>
            <w:tcBorders>
              <w:top w:val="nil"/>
              <w:left w:val="nil"/>
              <w:bottom w:val="single" w:sz="4" w:space="0" w:color="000000"/>
              <w:right w:val="single" w:sz="4" w:space="0" w:color="000000"/>
            </w:tcBorders>
            <w:shd w:val="clear" w:color="auto" w:fill="auto"/>
            <w:noWrap/>
            <w:hideMark/>
          </w:tcPr>
          <w:p w14:paraId="00666F27" w14:textId="77777777" w:rsidR="00BB6B8C" w:rsidRPr="004F768B" w:rsidRDefault="00BB6B8C" w:rsidP="0057298C">
            <w:pPr>
              <w:jc w:val="center"/>
              <w:outlineLvl w:val="6"/>
              <w:rPr>
                <w:color w:val="000000"/>
              </w:rPr>
            </w:pPr>
            <w:r w:rsidRPr="004F768B">
              <w:rPr>
                <w:color w:val="000000"/>
              </w:rPr>
              <w:t>122</w:t>
            </w:r>
          </w:p>
        </w:tc>
        <w:tc>
          <w:tcPr>
            <w:tcW w:w="1985" w:type="dxa"/>
            <w:tcBorders>
              <w:top w:val="nil"/>
              <w:left w:val="nil"/>
              <w:bottom w:val="single" w:sz="4" w:space="0" w:color="000000"/>
              <w:right w:val="single" w:sz="4" w:space="0" w:color="000000"/>
            </w:tcBorders>
            <w:shd w:val="clear" w:color="auto" w:fill="auto"/>
            <w:noWrap/>
            <w:hideMark/>
          </w:tcPr>
          <w:p w14:paraId="74C2CD08" w14:textId="77777777" w:rsidR="00BB6B8C" w:rsidRPr="004F768B" w:rsidRDefault="00BB6B8C" w:rsidP="0057298C">
            <w:pPr>
              <w:jc w:val="right"/>
              <w:outlineLvl w:val="6"/>
              <w:rPr>
                <w:color w:val="000000"/>
              </w:rPr>
            </w:pPr>
            <w:r w:rsidRPr="004F768B">
              <w:rPr>
                <w:color w:val="000000"/>
              </w:rPr>
              <w:t>197 554,00</w:t>
            </w:r>
          </w:p>
        </w:tc>
      </w:tr>
      <w:tr w:rsidR="00BB6B8C" w:rsidRPr="004F768B" w14:paraId="1ED5B0BE" w14:textId="77777777" w:rsidTr="0057298C">
        <w:trPr>
          <w:trHeight w:val="1499"/>
        </w:trPr>
        <w:tc>
          <w:tcPr>
            <w:tcW w:w="4096" w:type="dxa"/>
            <w:tcBorders>
              <w:top w:val="nil"/>
              <w:left w:val="single" w:sz="4" w:space="0" w:color="000000"/>
              <w:bottom w:val="single" w:sz="4" w:space="0" w:color="000000"/>
              <w:right w:val="single" w:sz="4" w:space="0" w:color="000000"/>
            </w:tcBorders>
            <w:shd w:val="clear" w:color="auto" w:fill="auto"/>
            <w:hideMark/>
          </w:tcPr>
          <w:p w14:paraId="7CAD0794" w14:textId="77777777" w:rsidR="00BB6B8C" w:rsidRPr="004F768B" w:rsidRDefault="00BB6B8C" w:rsidP="0057298C">
            <w:pPr>
              <w:outlineLvl w:val="6"/>
              <w:rPr>
                <w:color w:val="000000"/>
              </w:rPr>
            </w:pPr>
            <w:r w:rsidRPr="004F768B">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1508A44A"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793778A"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F5D95A4" w14:textId="77777777" w:rsidR="00BB6B8C" w:rsidRPr="004F768B" w:rsidRDefault="00BB6B8C" w:rsidP="0057298C">
            <w:pPr>
              <w:jc w:val="center"/>
              <w:outlineLvl w:val="6"/>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04428A60" w14:textId="77777777" w:rsidR="00BB6B8C" w:rsidRPr="004F768B" w:rsidRDefault="00BB6B8C" w:rsidP="0057298C">
            <w:pPr>
              <w:jc w:val="center"/>
              <w:outlineLvl w:val="6"/>
              <w:rPr>
                <w:color w:val="000000"/>
              </w:rPr>
            </w:pPr>
            <w:r w:rsidRPr="004F768B">
              <w:rPr>
                <w:color w:val="000000"/>
              </w:rPr>
              <w:t>9940091010</w:t>
            </w:r>
          </w:p>
        </w:tc>
        <w:tc>
          <w:tcPr>
            <w:tcW w:w="589" w:type="dxa"/>
            <w:tcBorders>
              <w:top w:val="nil"/>
              <w:left w:val="nil"/>
              <w:bottom w:val="single" w:sz="4" w:space="0" w:color="000000"/>
              <w:right w:val="single" w:sz="4" w:space="0" w:color="000000"/>
            </w:tcBorders>
            <w:shd w:val="clear" w:color="auto" w:fill="auto"/>
            <w:noWrap/>
            <w:hideMark/>
          </w:tcPr>
          <w:p w14:paraId="07C33788"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673607CA" w14:textId="77777777" w:rsidR="00BB6B8C" w:rsidRPr="004F768B" w:rsidRDefault="00BB6B8C" w:rsidP="0057298C">
            <w:pPr>
              <w:jc w:val="right"/>
              <w:outlineLvl w:val="6"/>
              <w:rPr>
                <w:color w:val="000000"/>
              </w:rPr>
            </w:pPr>
            <w:r w:rsidRPr="004F768B">
              <w:rPr>
                <w:color w:val="000000"/>
              </w:rPr>
              <w:t>415 500,00</w:t>
            </w:r>
          </w:p>
        </w:tc>
      </w:tr>
      <w:tr w:rsidR="00BB6B8C" w:rsidRPr="004F768B" w14:paraId="7D06A329"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6EA3322"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61B8451D"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540585A"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08A6756" w14:textId="77777777" w:rsidR="00BB6B8C" w:rsidRPr="004F768B" w:rsidRDefault="00BB6B8C" w:rsidP="0057298C">
            <w:pPr>
              <w:jc w:val="center"/>
              <w:outlineLvl w:val="6"/>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18AB24C9" w14:textId="77777777" w:rsidR="00BB6B8C" w:rsidRPr="004F768B" w:rsidRDefault="00BB6B8C" w:rsidP="0057298C">
            <w:pPr>
              <w:jc w:val="center"/>
              <w:outlineLvl w:val="6"/>
              <w:rPr>
                <w:color w:val="000000"/>
              </w:rPr>
            </w:pPr>
            <w:r w:rsidRPr="004F768B">
              <w:rPr>
                <w:color w:val="000000"/>
              </w:rPr>
              <w:t>9940091010</w:t>
            </w:r>
          </w:p>
        </w:tc>
        <w:tc>
          <w:tcPr>
            <w:tcW w:w="589" w:type="dxa"/>
            <w:tcBorders>
              <w:top w:val="nil"/>
              <w:left w:val="nil"/>
              <w:bottom w:val="single" w:sz="4" w:space="0" w:color="000000"/>
              <w:right w:val="single" w:sz="4" w:space="0" w:color="000000"/>
            </w:tcBorders>
            <w:shd w:val="clear" w:color="auto" w:fill="auto"/>
            <w:noWrap/>
            <w:hideMark/>
          </w:tcPr>
          <w:p w14:paraId="78AF04FD"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6D5F532C" w14:textId="77777777" w:rsidR="00BB6B8C" w:rsidRPr="004F768B" w:rsidRDefault="00BB6B8C" w:rsidP="0057298C">
            <w:pPr>
              <w:jc w:val="right"/>
              <w:outlineLvl w:val="6"/>
              <w:rPr>
                <w:color w:val="000000"/>
              </w:rPr>
            </w:pPr>
            <w:r w:rsidRPr="004F768B">
              <w:rPr>
                <w:color w:val="000000"/>
              </w:rPr>
              <w:t>20 014,00</w:t>
            </w:r>
          </w:p>
        </w:tc>
      </w:tr>
      <w:tr w:rsidR="00BB6B8C" w:rsidRPr="004F768B" w14:paraId="338B63E6" w14:textId="77777777" w:rsidTr="0057298C">
        <w:trPr>
          <w:trHeight w:val="694"/>
        </w:trPr>
        <w:tc>
          <w:tcPr>
            <w:tcW w:w="4096" w:type="dxa"/>
            <w:tcBorders>
              <w:top w:val="nil"/>
              <w:left w:val="single" w:sz="4" w:space="0" w:color="000000"/>
              <w:bottom w:val="single" w:sz="4" w:space="0" w:color="000000"/>
              <w:right w:val="single" w:sz="4" w:space="0" w:color="000000"/>
            </w:tcBorders>
            <w:shd w:val="clear" w:color="auto" w:fill="auto"/>
            <w:hideMark/>
          </w:tcPr>
          <w:p w14:paraId="02AE568E" w14:textId="77777777" w:rsidR="00BB6B8C" w:rsidRPr="004F768B" w:rsidRDefault="00BB6B8C" w:rsidP="0057298C">
            <w:pPr>
              <w:outlineLvl w:val="5"/>
              <w:rPr>
                <w:color w:val="000000"/>
              </w:rPr>
            </w:pPr>
            <w:r w:rsidRPr="004F768B">
              <w:rPr>
                <w:color w:val="000000"/>
              </w:rPr>
              <w:t xml:space="preserve">  Расходы на обеспечение функционирования руководителя контрольно-счетной комиссии и его руководителя</w:t>
            </w:r>
          </w:p>
        </w:tc>
        <w:tc>
          <w:tcPr>
            <w:tcW w:w="593" w:type="dxa"/>
            <w:tcBorders>
              <w:top w:val="nil"/>
              <w:left w:val="nil"/>
              <w:bottom w:val="single" w:sz="4" w:space="0" w:color="000000"/>
              <w:right w:val="single" w:sz="4" w:space="0" w:color="000000"/>
            </w:tcBorders>
            <w:shd w:val="clear" w:color="auto" w:fill="auto"/>
            <w:noWrap/>
            <w:hideMark/>
          </w:tcPr>
          <w:p w14:paraId="753B4665"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E089577"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A5AE20E" w14:textId="77777777" w:rsidR="00BB6B8C" w:rsidRPr="004F768B" w:rsidRDefault="00BB6B8C" w:rsidP="0057298C">
            <w:pPr>
              <w:jc w:val="center"/>
              <w:outlineLvl w:val="5"/>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7B9EF53F" w14:textId="77777777" w:rsidR="00BB6B8C" w:rsidRPr="004F768B" w:rsidRDefault="00BB6B8C" w:rsidP="0057298C">
            <w:pPr>
              <w:jc w:val="center"/>
              <w:outlineLvl w:val="5"/>
              <w:rPr>
                <w:color w:val="000000"/>
              </w:rPr>
            </w:pPr>
            <w:r w:rsidRPr="004F768B">
              <w:rPr>
                <w:color w:val="000000"/>
              </w:rPr>
              <w:t>9940091040</w:t>
            </w:r>
          </w:p>
        </w:tc>
        <w:tc>
          <w:tcPr>
            <w:tcW w:w="589" w:type="dxa"/>
            <w:tcBorders>
              <w:top w:val="nil"/>
              <w:left w:val="nil"/>
              <w:bottom w:val="single" w:sz="4" w:space="0" w:color="000000"/>
              <w:right w:val="single" w:sz="4" w:space="0" w:color="000000"/>
            </w:tcBorders>
            <w:shd w:val="clear" w:color="auto" w:fill="auto"/>
            <w:noWrap/>
            <w:hideMark/>
          </w:tcPr>
          <w:p w14:paraId="1C335AA4"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928F6A7" w14:textId="77777777" w:rsidR="00BB6B8C" w:rsidRPr="004F768B" w:rsidRDefault="00BB6B8C" w:rsidP="0057298C">
            <w:pPr>
              <w:jc w:val="right"/>
              <w:outlineLvl w:val="5"/>
              <w:rPr>
                <w:color w:val="000000"/>
              </w:rPr>
            </w:pPr>
            <w:r w:rsidRPr="004F768B">
              <w:rPr>
                <w:color w:val="000000"/>
              </w:rPr>
              <w:t>2 530 590,00</w:t>
            </w:r>
          </w:p>
        </w:tc>
      </w:tr>
      <w:tr w:rsidR="00BB6B8C" w:rsidRPr="004F768B" w14:paraId="50068C0A"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05843285" w14:textId="77777777" w:rsidR="00BB6B8C" w:rsidRPr="004F768B" w:rsidRDefault="00BB6B8C" w:rsidP="0057298C">
            <w:pPr>
              <w:outlineLvl w:val="6"/>
              <w:rPr>
                <w:color w:val="000000"/>
              </w:rPr>
            </w:pPr>
            <w:r w:rsidRPr="004F768B">
              <w:rPr>
                <w:color w:val="000000"/>
              </w:rPr>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3B92C221"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82E2D1B"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E85125D" w14:textId="77777777" w:rsidR="00BB6B8C" w:rsidRPr="004F768B" w:rsidRDefault="00BB6B8C" w:rsidP="0057298C">
            <w:pPr>
              <w:jc w:val="center"/>
              <w:outlineLvl w:val="6"/>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021E646A" w14:textId="77777777" w:rsidR="00BB6B8C" w:rsidRPr="004F768B" w:rsidRDefault="00BB6B8C" w:rsidP="0057298C">
            <w:pPr>
              <w:jc w:val="center"/>
              <w:outlineLvl w:val="6"/>
              <w:rPr>
                <w:color w:val="000000"/>
              </w:rPr>
            </w:pPr>
            <w:r w:rsidRPr="004F768B">
              <w:rPr>
                <w:color w:val="000000"/>
              </w:rPr>
              <w:t>9940091040</w:t>
            </w:r>
          </w:p>
        </w:tc>
        <w:tc>
          <w:tcPr>
            <w:tcW w:w="589" w:type="dxa"/>
            <w:tcBorders>
              <w:top w:val="nil"/>
              <w:left w:val="nil"/>
              <w:bottom w:val="single" w:sz="4" w:space="0" w:color="000000"/>
              <w:right w:val="single" w:sz="4" w:space="0" w:color="000000"/>
            </w:tcBorders>
            <w:shd w:val="clear" w:color="auto" w:fill="auto"/>
            <w:noWrap/>
            <w:hideMark/>
          </w:tcPr>
          <w:p w14:paraId="62FED5E7"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6560DCE1" w14:textId="77777777" w:rsidR="00BB6B8C" w:rsidRPr="004F768B" w:rsidRDefault="00BB6B8C" w:rsidP="0057298C">
            <w:pPr>
              <w:jc w:val="right"/>
              <w:outlineLvl w:val="6"/>
              <w:rPr>
                <w:color w:val="000000"/>
              </w:rPr>
            </w:pPr>
            <w:r w:rsidRPr="004F768B">
              <w:rPr>
                <w:color w:val="000000"/>
              </w:rPr>
              <w:t>1 943 620,00</w:t>
            </w:r>
          </w:p>
        </w:tc>
      </w:tr>
      <w:tr w:rsidR="00BB6B8C" w:rsidRPr="004F768B" w14:paraId="1CD84760" w14:textId="77777777" w:rsidTr="0057298C">
        <w:trPr>
          <w:trHeight w:val="1201"/>
        </w:trPr>
        <w:tc>
          <w:tcPr>
            <w:tcW w:w="4096" w:type="dxa"/>
            <w:tcBorders>
              <w:top w:val="nil"/>
              <w:left w:val="single" w:sz="4" w:space="0" w:color="000000"/>
              <w:bottom w:val="single" w:sz="4" w:space="0" w:color="000000"/>
              <w:right w:val="single" w:sz="4" w:space="0" w:color="000000"/>
            </w:tcBorders>
            <w:shd w:val="clear" w:color="auto" w:fill="auto"/>
            <w:hideMark/>
          </w:tcPr>
          <w:p w14:paraId="26372F7B"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2E253EFA"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5EDC69F"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DE9BEBD" w14:textId="77777777" w:rsidR="00BB6B8C" w:rsidRPr="004F768B" w:rsidRDefault="00BB6B8C" w:rsidP="0057298C">
            <w:pPr>
              <w:jc w:val="center"/>
              <w:outlineLvl w:val="6"/>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3B4757F7" w14:textId="77777777" w:rsidR="00BB6B8C" w:rsidRPr="004F768B" w:rsidRDefault="00BB6B8C" w:rsidP="0057298C">
            <w:pPr>
              <w:jc w:val="center"/>
              <w:outlineLvl w:val="6"/>
              <w:rPr>
                <w:color w:val="000000"/>
              </w:rPr>
            </w:pPr>
            <w:r w:rsidRPr="004F768B">
              <w:rPr>
                <w:color w:val="000000"/>
              </w:rPr>
              <w:t>9940091040</w:t>
            </w:r>
          </w:p>
        </w:tc>
        <w:tc>
          <w:tcPr>
            <w:tcW w:w="589" w:type="dxa"/>
            <w:tcBorders>
              <w:top w:val="nil"/>
              <w:left w:val="nil"/>
              <w:bottom w:val="single" w:sz="4" w:space="0" w:color="000000"/>
              <w:right w:val="single" w:sz="4" w:space="0" w:color="000000"/>
            </w:tcBorders>
            <w:shd w:val="clear" w:color="auto" w:fill="auto"/>
            <w:noWrap/>
            <w:hideMark/>
          </w:tcPr>
          <w:p w14:paraId="3B066996"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000D6495" w14:textId="77777777" w:rsidR="00BB6B8C" w:rsidRPr="004F768B" w:rsidRDefault="00BB6B8C" w:rsidP="0057298C">
            <w:pPr>
              <w:jc w:val="right"/>
              <w:outlineLvl w:val="6"/>
              <w:rPr>
                <w:color w:val="000000"/>
              </w:rPr>
            </w:pPr>
            <w:r w:rsidRPr="004F768B">
              <w:rPr>
                <w:color w:val="000000"/>
              </w:rPr>
              <w:t>586 970,00</w:t>
            </w:r>
          </w:p>
        </w:tc>
      </w:tr>
      <w:tr w:rsidR="00BB6B8C" w:rsidRPr="004F768B" w14:paraId="689D3B62"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036FDE7" w14:textId="77777777" w:rsidR="00BB6B8C" w:rsidRPr="004F768B" w:rsidRDefault="00BB6B8C" w:rsidP="0057298C">
            <w:pPr>
              <w:outlineLvl w:val="1"/>
              <w:rPr>
                <w:color w:val="000000"/>
              </w:rPr>
            </w:pPr>
            <w:r w:rsidRPr="004F768B">
              <w:rPr>
                <w:color w:val="000000"/>
              </w:rPr>
              <w:t>Другие общегосударственные вопросы</w:t>
            </w:r>
          </w:p>
        </w:tc>
        <w:tc>
          <w:tcPr>
            <w:tcW w:w="593" w:type="dxa"/>
            <w:tcBorders>
              <w:top w:val="nil"/>
              <w:left w:val="nil"/>
              <w:bottom w:val="single" w:sz="4" w:space="0" w:color="000000"/>
              <w:right w:val="single" w:sz="4" w:space="0" w:color="000000"/>
            </w:tcBorders>
            <w:shd w:val="clear" w:color="auto" w:fill="auto"/>
            <w:noWrap/>
            <w:hideMark/>
          </w:tcPr>
          <w:p w14:paraId="48B747BB" w14:textId="77777777" w:rsidR="00BB6B8C" w:rsidRPr="004F768B" w:rsidRDefault="00BB6B8C" w:rsidP="0057298C">
            <w:pPr>
              <w:jc w:val="center"/>
              <w:outlineLvl w:val="1"/>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A47AF58" w14:textId="77777777" w:rsidR="00BB6B8C" w:rsidRPr="004F768B" w:rsidRDefault="00BB6B8C" w:rsidP="0057298C">
            <w:pPr>
              <w:jc w:val="center"/>
              <w:outlineLvl w:val="1"/>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B1E97B6" w14:textId="77777777" w:rsidR="00BB6B8C" w:rsidRPr="004F768B" w:rsidRDefault="00BB6B8C" w:rsidP="0057298C">
            <w:pPr>
              <w:jc w:val="center"/>
              <w:outlineLvl w:val="1"/>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0FAF0BAB"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495F5DFC"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AA57598" w14:textId="77777777" w:rsidR="00BB6B8C" w:rsidRPr="004F768B" w:rsidRDefault="00BB6B8C" w:rsidP="0057298C">
            <w:pPr>
              <w:jc w:val="right"/>
              <w:outlineLvl w:val="1"/>
              <w:rPr>
                <w:color w:val="000000"/>
              </w:rPr>
            </w:pPr>
            <w:r w:rsidRPr="004F768B">
              <w:rPr>
                <w:color w:val="000000"/>
              </w:rPr>
              <w:t>80 841 207,26</w:t>
            </w:r>
          </w:p>
        </w:tc>
      </w:tr>
      <w:tr w:rsidR="00BB6B8C" w:rsidRPr="004F768B" w14:paraId="68DE826E"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72FBFF68" w14:textId="77777777" w:rsidR="00BB6B8C" w:rsidRPr="004F768B" w:rsidRDefault="00BB6B8C" w:rsidP="0057298C">
            <w:pPr>
              <w:outlineLvl w:val="2"/>
              <w:rPr>
                <w:color w:val="000000"/>
              </w:rPr>
            </w:pPr>
            <w:r w:rsidRPr="004F768B">
              <w:rPr>
                <w:color w:val="000000"/>
              </w:rPr>
              <w:t xml:space="preserve">  Муниципальная программа "Повышение эффективности муниципального управления"</w:t>
            </w:r>
          </w:p>
        </w:tc>
        <w:tc>
          <w:tcPr>
            <w:tcW w:w="593" w:type="dxa"/>
            <w:tcBorders>
              <w:top w:val="nil"/>
              <w:left w:val="nil"/>
              <w:bottom w:val="single" w:sz="4" w:space="0" w:color="000000"/>
              <w:right w:val="single" w:sz="4" w:space="0" w:color="000000"/>
            </w:tcBorders>
            <w:shd w:val="clear" w:color="auto" w:fill="auto"/>
            <w:noWrap/>
            <w:hideMark/>
          </w:tcPr>
          <w:p w14:paraId="48822CB2" w14:textId="77777777" w:rsidR="00BB6B8C" w:rsidRPr="004F768B" w:rsidRDefault="00BB6B8C" w:rsidP="0057298C">
            <w:pPr>
              <w:jc w:val="center"/>
              <w:outlineLvl w:val="2"/>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4F98281" w14:textId="77777777" w:rsidR="00BB6B8C" w:rsidRPr="004F768B" w:rsidRDefault="00BB6B8C" w:rsidP="0057298C">
            <w:pPr>
              <w:jc w:val="center"/>
              <w:outlineLvl w:val="2"/>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3106089" w14:textId="77777777" w:rsidR="00BB6B8C" w:rsidRPr="004F768B" w:rsidRDefault="00BB6B8C" w:rsidP="0057298C">
            <w:pPr>
              <w:jc w:val="center"/>
              <w:outlineLvl w:val="2"/>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16544129" w14:textId="77777777" w:rsidR="00BB6B8C" w:rsidRPr="004F768B" w:rsidRDefault="00BB6B8C" w:rsidP="0057298C">
            <w:pPr>
              <w:jc w:val="center"/>
              <w:outlineLvl w:val="2"/>
              <w:rPr>
                <w:color w:val="000000"/>
              </w:rPr>
            </w:pPr>
            <w:r w:rsidRPr="004F768B">
              <w:rPr>
                <w:color w:val="000000"/>
              </w:rPr>
              <w:t>0600000000</w:t>
            </w:r>
          </w:p>
        </w:tc>
        <w:tc>
          <w:tcPr>
            <w:tcW w:w="589" w:type="dxa"/>
            <w:tcBorders>
              <w:top w:val="nil"/>
              <w:left w:val="nil"/>
              <w:bottom w:val="single" w:sz="4" w:space="0" w:color="000000"/>
              <w:right w:val="single" w:sz="4" w:space="0" w:color="000000"/>
            </w:tcBorders>
            <w:shd w:val="clear" w:color="auto" w:fill="auto"/>
            <w:noWrap/>
            <w:hideMark/>
          </w:tcPr>
          <w:p w14:paraId="3954901F"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C29C103" w14:textId="77777777" w:rsidR="00BB6B8C" w:rsidRPr="004F768B" w:rsidRDefault="00BB6B8C" w:rsidP="0057298C">
            <w:pPr>
              <w:jc w:val="right"/>
              <w:outlineLvl w:val="2"/>
              <w:rPr>
                <w:color w:val="000000"/>
              </w:rPr>
            </w:pPr>
            <w:r w:rsidRPr="004F768B">
              <w:rPr>
                <w:color w:val="000000"/>
              </w:rPr>
              <w:t>2 732 150,00</w:t>
            </w:r>
          </w:p>
        </w:tc>
      </w:tr>
      <w:tr w:rsidR="00BB6B8C" w:rsidRPr="004F768B" w14:paraId="6C73EC35"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B3E96FE" w14:textId="77777777" w:rsidR="00BB6B8C" w:rsidRPr="004F768B" w:rsidRDefault="00BB6B8C" w:rsidP="0057298C">
            <w:pPr>
              <w:outlineLvl w:val="3"/>
              <w:rPr>
                <w:color w:val="000000"/>
              </w:rPr>
            </w:pPr>
            <w:r w:rsidRPr="004F768B">
              <w:rPr>
                <w:color w:val="000000"/>
              </w:rPr>
              <w:t xml:space="preserve"> Подпрограмма "Информационная политика"</w:t>
            </w:r>
          </w:p>
        </w:tc>
        <w:tc>
          <w:tcPr>
            <w:tcW w:w="593" w:type="dxa"/>
            <w:tcBorders>
              <w:top w:val="nil"/>
              <w:left w:val="nil"/>
              <w:bottom w:val="single" w:sz="4" w:space="0" w:color="000000"/>
              <w:right w:val="single" w:sz="4" w:space="0" w:color="000000"/>
            </w:tcBorders>
            <w:shd w:val="clear" w:color="auto" w:fill="auto"/>
            <w:noWrap/>
            <w:hideMark/>
          </w:tcPr>
          <w:p w14:paraId="6B3370BA" w14:textId="77777777" w:rsidR="00BB6B8C" w:rsidRPr="004F768B" w:rsidRDefault="00BB6B8C" w:rsidP="0057298C">
            <w:pPr>
              <w:jc w:val="center"/>
              <w:outlineLvl w:val="3"/>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F788356" w14:textId="77777777" w:rsidR="00BB6B8C" w:rsidRPr="004F768B" w:rsidRDefault="00BB6B8C" w:rsidP="0057298C">
            <w:pPr>
              <w:jc w:val="center"/>
              <w:outlineLvl w:val="3"/>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D534625" w14:textId="77777777" w:rsidR="00BB6B8C" w:rsidRPr="004F768B" w:rsidRDefault="00BB6B8C" w:rsidP="0057298C">
            <w:pPr>
              <w:jc w:val="center"/>
              <w:outlineLvl w:val="3"/>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3EB6D35B" w14:textId="77777777" w:rsidR="00BB6B8C" w:rsidRPr="004F768B" w:rsidRDefault="00BB6B8C" w:rsidP="0057298C">
            <w:pPr>
              <w:jc w:val="center"/>
              <w:outlineLvl w:val="3"/>
              <w:rPr>
                <w:color w:val="000000"/>
              </w:rPr>
            </w:pPr>
            <w:r w:rsidRPr="004F768B">
              <w:rPr>
                <w:color w:val="000000"/>
              </w:rPr>
              <w:t>0630000000</w:t>
            </w:r>
          </w:p>
        </w:tc>
        <w:tc>
          <w:tcPr>
            <w:tcW w:w="589" w:type="dxa"/>
            <w:tcBorders>
              <w:top w:val="nil"/>
              <w:left w:val="nil"/>
              <w:bottom w:val="single" w:sz="4" w:space="0" w:color="000000"/>
              <w:right w:val="single" w:sz="4" w:space="0" w:color="000000"/>
            </w:tcBorders>
            <w:shd w:val="clear" w:color="auto" w:fill="auto"/>
            <w:noWrap/>
            <w:hideMark/>
          </w:tcPr>
          <w:p w14:paraId="06D722B4"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65B024D" w14:textId="77777777" w:rsidR="00BB6B8C" w:rsidRPr="004F768B" w:rsidRDefault="00BB6B8C" w:rsidP="0057298C">
            <w:pPr>
              <w:jc w:val="right"/>
              <w:outlineLvl w:val="3"/>
              <w:rPr>
                <w:color w:val="000000"/>
              </w:rPr>
            </w:pPr>
            <w:r w:rsidRPr="004F768B">
              <w:rPr>
                <w:color w:val="000000"/>
              </w:rPr>
              <w:t>486 050,00</w:t>
            </w:r>
          </w:p>
        </w:tc>
      </w:tr>
      <w:tr w:rsidR="00BB6B8C" w:rsidRPr="004F768B" w14:paraId="2C9B1647"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6399BD9" w14:textId="77777777" w:rsidR="00BB6B8C" w:rsidRPr="004F768B" w:rsidRDefault="00BB6B8C" w:rsidP="0057298C">
            <w:pPr>
              <w:outlineLvl w:val="4"/>
              <w:rPr>
                <w:color w:val="000000"/>
              </w:rPr>
            </w:pPr>
            <w:r w:rsidRPr="004F768B">
              <w:rPr>
                <w:color w:val="000000"/>
              </w:rPr>
              <w:t>Основное мероприятие "Ведение единой информационной политики"</w:t>
            </w:r>
          </w:p>
        </w:tc>
        <w:tc>
          <w:tcPr>
            <w:tcW w:w="593" w:type="dxa"/>
            <w:tcBorders>
              <w:top w:val="nil"/>
              <w:left w:val="nil"/>
              <w:bottom w:val="single" w:sz="4" w:space="0" w:color="000000"/>
              <w:right w:val="single" w:sz="4" w:space="0" w:color="000000"/>
            </w:tcBorders>
            <w:shd w:val="clear" w:color="auto" w:fill="auto"/>
            <w:noWrap/>
            <w:hideMark/>
          </w:tcPr>
          <w:p w14:paraId="5B1CB191" w14:textId="77777777" w:rsidR="00BB6B8C" w:rsidRPr="004F768B" w:rsidRDefault="00BB6B8C" w:rsidP="0057298C">
            <w:pPr>
              <w:jc w:val="center"/>
              <w:outlineLvl w:val="4"/>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6D4EA6E" w14:textId="77777777" w:rsidR="00BB6B8C" w:rsidRPr="004F768B" w:rsidRDefault="00BB6B8C" w:rsidP="0057298C">
            <w:pPr>
              <w:jc w:val="center"/>
              <w:outlineLvl w:val="4"/>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132673C" w14:textId="77777777" w:rsidR="00BB6B8C" w:rsidRPr="004F768B" w:rsidRDefault="00BB6B8C" w:rsidP="0057298C">
            <w:pPr>
              <w:jc w:val="center"/>
              <w:outlineLvl w:val="4"/>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65AF4A94" w14:textId="77777777" w:rsidR="00BB6B8C" w:rsidRPr="004F768B" w:rsidRDefault="00BB6B8C" w:rsidP="0057298C">
            <w:pPr>
              <w:jc w:val="center"/>
              <w:outlineLvl w:val="4"/>
              <w:rPr>
                <w:color w:val="000000"/>
              </w:rPr>
            </w:pPr>
            <w:r w:rsidRPr="004F768B">
              <w:rPr>
                <w:color w:val="000000"/>
              </w:rPr>
              <w:t>0630100000</w:t>
            </w:r>
          </w:p>
        </w:tc>
        <w:tc>
          <w:tcPr>
            <w:tcW w:w="589" w:type="dxa"/>
            <w:tcBorders>
              <w:top w:val="nil"/>
              <w:left w:val="nil"/>
              <w:bottom w:val="single" w:sz="4" w:space="0" w:color="000000"/>
              <w:right w:val="single" w:sz="4" w:space="0" w:color="000000"/>
            </w:tcBorders>
            <w:shd w:val="clear" w:color="auto" w:fill="auto"/>
            <w:noWrap/>
            <w:hideMark/>
          </w:tcPr>
          <w:p w14:paraId="10CCEB2E"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0670E44" w14:textId="77777777" w:rsidR="00BB6B8C" w:rsidRPr="004F768B" w:rsidRDefault="00BB6B8C" w:rsidP="0057298C">
            <w:pPr>
              <w:jc w:val="right"/>
              <w:outlineLvl w:val="4"/>
              <w:rPr>
                <w:color w:val="000000"/>
              </w:rPr>
            </w:pPr>
            <w:r w:rsidRPr="004F768B">
              <w:rPr>
                <w:color w:val="000000"/>
              </w:rPr>
              <w:t>486 050,00</w:t>
            </w:r>
          </w:p>
        </w:tc>
      </w:tr>
      <w:tr w:rsidR="00BB6B8C" w:rsidRPr="004F768B" w14:paraId="014429F3"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54B277E2" w14:textId="77777777" w:rsidR="00BB6B8C" w:rsidRPr="004F768B" w:rsidRDefault="00BB6B8C" w:rsidP="0057298C">
            <w:pPr>
              <w:outlineLvl w:val="5"/>
              <w:rPr>
                <w:color w:val="000000"/>
              </w:rPr>
            </w:pPr>
            <w:r w:rsidRPr="004F768B">
              <w:rPr>
                <w:color w:val="000000"/>
              </w:rPr>
              <w:t xml:space="preserve">  Мероприятия, направленные на ведение единой информационной политики</w:t>
            </w:r>
          </w:p>
        </w:tc>
        <w:tc>
          <w:tcPr>
            <w:tcW w:w="593" w:type="dxa"/>
            <w:tcBorders>
              <w:top w:val="nil"/>
              <w:left w:val="nil"/>
              <w:bottom w:val="single" w:sz="4" w:space="0" w:color="000000"/>
              <w:right w:val="single" w:sz="4" w:space="0" w:color="000000"/>
            </w:tcBorders>
            <w:shd w:val="clear" w:color="auto" w:fill="auto"/>
            <w:noWrap/>
            <w:hideMark/>
          </w:tcPr>
          <w:p w14:paraId="5DAE0DFD"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95B8A88"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7DE8BA0"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3F9F5BA8" w14:textId="77777777" w:rsidR="00BB6B8C" w:rsidRPr="004F768B" w:rsidRDefault="00BB6B8C" w:rsidP="0057298C">
            <w:pPr>
              <w:jc w:val="center"/>
              <w:outlineLvl w:val="5"/>
              <w:rPr>
                <w:color w:val="000000"/>
              </w:rPr>
            </w:pPr>
            <w:r w:rsidRPr="004F768B">
              <w:rPr>
                <w:color w:val="000000"/>
              </w:rPr>
              <w:t>0630182300</w:t>
            </w:r>
          </w:p>
        </w:tc>
        <w:tc>
          <w:tcPr>
            <w:tcW w:w="589" w:type="dxa"/>
            <w:tcBorders>
              <w:top w:val="nil"/>
              <w:left w:val="nil"/>
              <w:bottom w:val="single" w:sz="4" w:space="0" w:color="000000"/>
              <w:right w:val="single" w:sz="4" w:space="0" w:color="000000"/>
            </w:tcBorders>
            <w:shd w:val="clear" w:color="auto" w:fill="auto"/>
            <w:noWrap/>
            <w:hideMark/>
          </w:tcPr>
          <w:p w14:paraId="5F8C1066"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B5E0720" w14:textId="77777777" w:rsidR="00BB6B8C" w:rsidRPr="004F768B" w:rsidRDefault="00BB6B8C" w:rsidP="0057298C">
            <w:pPr>
              <w:jc w:val="right"/>
              <w:outlineLvl w:val="5"/>
              <w:rPr>
                <w:color w:val="000000"/>
              </w:rPr>
            </w:pPr>
            <w:r w:rsidRPr="004F768B">
              <w:rPr>
                <w:color w:val="000000"/>
              </w:rPr>
              <w:t>486 050,00</w:t>
            </w:r>
          </w:p>
        </w:tc>
      </w:tr>
      <w:tr w:rsidR="00BB6B8C" w:rsidRPr="004F768B" w14:paraId="5E12E1EF"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F0A0228"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2E0178D3"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984EFCA"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BEFCBE5"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496DF887" w14:textId="77777777" w:rsidR="00BB6B8C" w:rsidRPr="004F768B" w:rsidRDefault="00BB6B8C" w:rsidP="0057298C">
            <w:pPr>
              <w:jc w:val="center"/>
              <w:outlineLvl w:val="6"/>
              <w:rPr>
                <w:color w:val="000000"/>
              </w:rPr>
            </w:pPr>
            <w:r w:rsidRPr="004F768B">
              <w:rPr>
                <w:color w:val="000000"/>
              </w:rPr>
              <w:t>0630182300</w:t>
            </w:r>
          </w:p>
        </w:tc>
        <w:tc>
          <w:tcPr>
            <w:tcW w:w="589" w:type="dxa"/>
            <w:tcBorders>
              <w:top w:val="nil"/>
              <w:left w:val="nil"/>
              <w:bottom w:val="single" w:sz="4" w:space="0" w:color="000000"/>
              <w:right w:val="single" w:sz="4" w:space="0" w:color="000000"/>
            </w:tcBorders>
            <w:shd w:val="clear" w:color="auto" w:fill="auto"/>
            <w:noWrap/>
            <w:hideMark/>
          </w:tcPr>
          <w:p w14:paraId="1AE43D98"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411BAEEF" w14:textId="77777777" w:rsidR="00BB6B8C" w:rsidRPr="004F768B" w:rsidRDefault="00BB6B8C" w:rsidP="0057298C">
            <w:pPr>
              <w:jc w:val="right"/>
              <w:outlineLvl w:val="6"/>
              <w:rPr>
                <w:color w:val="000000"/>
              </w:rPr>
            </w:pPr>
            <w:r w:rsidRPr="004F768B">
              <w:rPr>
                <w:color w:val="000000"/>
              </w:rPr>
              <w:t>486 050,00</w:t>
            </w:r>
          </w:p>
        </w:tc>
      </w:tr>
      <w:tr w:rsidR="00BB6B8C" w:rsidRPr="004F768B" w14:paraId="54C481A4"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572893C" w14:textId="77777777" w:rsidR="00BB6B8C" w:rsidRPr="004F768B" w:rsidRDefault="00BB6B8C" w:rsidP="0057298C">
            <w:pPr>
              <w:outlineLvl w:val="3"/>
              <w:rPr>
                <w:color w:val="000000"/>
              </w:rPr>
            </w:pPr>
            <w:r w:rsidRPr="004F768B">
              <w:rPr>
                <w:color w:val="000000"/>
              </w:rPr>
              <w:t xml:space="preserve"> Подпрограмма "Поддержка общественных институтов"</w:t>
            </w:r>
          </w:p>
        </w:tc>
        <w:tc>
          <w:tcPr>
            <w:tcW w:w="593" w:type="dxa"/>
            <w:tcBorders>
              <w:top w:val="nil"/>
              <w:left w:val="nil"/>
              <w:bottom w:val="single" w:sz="4" w:space="0" w:color="000000"/>
              <w:right w:val="single" w:sz="4" w:space="0" w:color="000000"/>
            </w:tcBorders>
            <w:shd w:val="clear" w:color="auto" w:fill="auto"/>
            <w:noWrap/>
            <w:hideMark/>
          </w:tcPr>
          <w:p w14:paraId="66077C7D" w14:textId="77777777" w:rsidR="00BB6B8C" w:rsidRPr="004F768B" w:rsidRDefault="00BB6B8C" w:rsidP="0057298C">
            <w:pPr>
              <w:jc w:val="center"/>
              <w:outlineLvl w:val="3"/>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83FC25E" w14:textId="77777777" w:rsidR="00BB6B8C" w:rsidRPr="004F768B" w:rsidRDefault="00BB6B8C" w:rsidP="0057298C">
            <w:pPr>
              <w:jc w:val="center"/>
              <w:outlineLvl w:val="3"/>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1106CC2" w14:textId="77777777" w:rsidR="00BB6B8C" w:rsidRPr="004F768B" w:rsidRDefault="00BB6B8C" w:rsidP="0057298C">
            <w:pPr>
              <w:jc w:val="center"/>
              <w:outlineLvl w:val="3"/>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7E293BCB" w14:textId="77777777" w:rsidR="00BB6B8C" w:rsidRPr="004F768B" w:rsidRDefault="00BB6B8C" w:rsidP="0057298C">
            <w:pPr>
              <w:jc w:val="center"/>
              <w:outlineLvl w:val="3"/>
              <w:rPr>
                <w:color w:val="000000"/>
              </w:rPr>
            </w:pPr>
            <w:r w:rsidRPr="004F768B">
              <w:rPr>
                <w:color w:val="000000"/>
              </w:rPr>
              <w:t>0640000000</w:t>
            </w:r>
          </w:p>
        </w:tc>
        <w:tc>
          <w:tcPr>
            <w:tcW w:w="589" w:type="dxa"/>
            <w:tcBorders>
              <w:top w:val="nil"/>
              <w:left w:val="nil"/>
              <w:bottom w:val="single" w:sz="4" w:space="0" w:color="000000"/>
              <w:right w:val="single" w:sz="4" w:space="0" w:color="000000"/>
            </w:tcBorders>
            <w:shd w:val="clear" w:color="auto" w:fill="auto"/>
            <w:noWrap/>
            <w:hideMark/>
          </w:tcPr>
          <w:p w14:paraId="0EE7DB7A"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FDB8D31" w14:textId="77777777" w:rsidR="00BB6B8C" w:rsidRPr="004F768B" w:rsidRDefault="00BB6B8C" w:rsidP="0057298C">
            <w:pPr>
              <w:jc w:val="right"/>
              <w:outlineLvl w:val="3"/>
              <w:rPr>
                <w:color w:val="000000"/>
              </w:rPr>
            </w:pPr>
            <w:r w:rsidRPr="004F768B">
              <w:rPr>
                <w:color w:val="000000"/>
              </w:rPr>
              <w:t>2 246 100,00</w:t>
            </w:r>
          </w:p>
        </w:tc>
      </w:tr>
      <w:tr w:rsidR="00BB6B8C" w:rsidRPr="004F768B" w14:paraId="34172358"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1AE5FB3" w14:textId="77777777" w:rsidR="00BB6B8C" w:rsidRPr="004F768B" w:rsidRDefault="00BB6B8C" w:rsidP="0057298C">
            <w:pPr>
              <w:outlineLvl w:val="4"/>
              <w:rPr>
                <w:color w:val="000000"/>
              </w:rPr>
            </w:pPr>
            <w:r w:rsidRPr="004F768B">
              <w:rPr>
                <w:color w:val="000000"/>
              </w:rPr>
              <w:t>Основное мероприятие "Поддержка общественных институтов"</w:t>
            </w:r>
          </w:p>
        </w:tc>
        <w:tc>
          <w:tcPr>
            <w:tcW w:w="593" w:type="dxa"/>
            <w:tcBorders>
              <w:top w:val="nil"/>
              <w:left w:val="nil"/>
              <w:bottom w:val="single" w:sz="4" w:space="0" w:color="000000"/>
              <w:right w:val="single" w:sz="4" w:space="0" w:color="000000"/>
            </w:tcBorders>
            <w:shd w:val="clear" w:color="auto" w:fill="auto"/>
            <w:noWrap/>
            <w:hideMark/>
          </w:tcPr>
          <w:p w14:paraId="699A17D0" w14:textId="77777777" w:rsidR="00BB6B8C" w:rsidRPr="004F768B" w:rsidRDefault="00BB6B8C" w:rsidP="0057298C">
            <w:pPr>
              <w:jc w:val="center"/>
              <w:outlineLvl w:val="4"/>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79072D5" w14:textId="77777777" w:rsidR="00BB6B8C" w:rsidRPr="004F768B" w:rsidRDefault="00BB6B8C" w:rsidP="0057298C">
            <w:pPr>
              <w:jc w:val="center"/>
              <w:outlineLvl w:val="4"/>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B924146" w14:textId="77777777" w:rsidR="00BB6B8C" w:rsidRPr="004F768B" w:rsidRDefault="00BB6B8C" w:rsidP="0057298C">
            <w:pPr>
              <w:jc w:val="center"/>
              <w:outlineLvl w:val="4"/>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14DF09DA" w14:textId="77777777" w:rsidR="00BB6B8C" w:rsidRPr="004F768B" w:rsidRDefault="00BB6B8C" w:rsidP="0057298C">
            <w:pPr>
              <w:jc w:val="center"/>
              <w:outlineLvl w:val="4"/>
              <w:rPr>
                <w:color w:val="000000"/>
              </w:rPr>
            </w:pPr>
            <w:r w:rsidRPr="004F768B">
              <w:rPr>
                <w:color w:val="000000"/>
              </w:rPr>
              <w:t>0640100000</w:t>
            </w:r>
          </w:p>
        </w:tc>
        <w:tc>
          <w:tcPr>
            <w:tcW w:w="589" w:type="dxa"/>
            <w:tcBorders>
              <w:top w:val="nil"/>
              <w:left w:val="nil"/>
              <w:bottom w:val="single" w:sz="4" w:space="0" w:color="000000"/>
              <w:right w:val="single" w:sz="4" w:space="0" w:color="000000"/>
            </w:tcBorders>
            <w:shd w:val="clear" w:color="auto" w:fill="auto"/>
            <w:noWrap/>
            <w:hideMark/>
          </w:tcPr>
          <w:p w14:paraId="4B89A77E"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AEB688F" w14:textId="77777777" w:rsidR="00BB6B8C" w:rsidRPr="004F768B" w:rsidRDefault="00BB6B8C" w:rsidP="0057298C">
            <w:pPr>
              <w:jc w:val="right"/>
              <w:outlineLvl w:val="4"/>
              <w:rPr>
                <w:color w:val="000000"/>
              </w:rPr>
            </w:pPr>
            <w:r w:rsidRPr="004F768B">
              <w:rPr>
                <w:color w:val="000000"/>
              </w:rPr>
              <w:t>2 246 100,00</w:t>
            </w:r>
          </w:p>
        </w:tc>
      </w:tr>
      <w:tr w:rsidR="00BB6B8C" w:rsidRPr="004F768B" w14:paraId="6EE15B66"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76B3C84C" w14:textId="77777777" w:rsidR="00BB6B8C" w:rsidRPr="004F768B" w:rsidRDefault="00BB6B8C" w:rsidP="0057298C">
            <w:pPr>
              <w:outlineLvl w:val="5"/>
              <w:rPr>
                <w:color w:val="000000"/>
              </w:rPr>
            </w:pPr>
            <w:r w:rsidRPr="004F768B">
              <w:rPr>
                <w:color w:val="000000"/>
              </w:rPr>
              <w:t xml:space="preserve">  Мероприятия, направленные на поддержку общественных институтов</w:t>
            </w:r>
          </w:p>
        </w:tc>
        <w:tc>
          <w:tcPr>
            <w:tcW w:w="593" w:type="dxa"/>
            <w:tcBorders>
              <w:top w:val="nil"/>
              <w:left w:val="nil"/>
              <w:bottom w:val="single" w:sz="4" w:space="0" w:color="000000"/>
              <w:right w:val="single" w:sz="4" w:space="0" w:color="000000"/>
            </w:tcBorders>
            <w:shd w:val="clear" w:color="auto" w:fill="auto"/>
            <w:noWrap/>
            <w:hideMark/>
          </w:tcPr>
          <w:p w14:paraId="6A1809F0"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7421F9E"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EC3CBA8"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3868F560" w14:textId="77777777" w:rsidR="00BB6B8C" w:rsidRPr="004F768B" w:rsidRDefault="00BB6B8C" w:rsidP="0057298C">
            <w:pPr>
              <w:jc w:val="center"/>
              <w:outlineLvl w:val="5"/>
              <w:rPr>
                <w:color w:val="000000"/>
              </w:rPr>
            </w:pPr>
            <w:r w:rsidRPr="004F768B">
              <w:rPr>
                <w:color w:val="000000"/>
              </w:rPr>
              <w:t>0640182400</w:t>
            </w:r>
          </w:p>
        </w:tc>
        <w:tc>
          <w:tcPr>
            <w:tcW w:w="589" w:type="dxa"/>
            <w:tcBorders>
              <w:top w:val="nil"/>
              <w:left w:val="nil"/>
              <w:bottom w:val="single" w:sz="4" w:space="0" w:color="000000"/>
              <w:right w:val="single" w:sz="4" w:space="0" w:color="000000"/>
            </w:tcBorders>
            <w:shd w:val="clear" w:color="auto" w:fill="auto"/>
            <w:noWrap/>
            <w:hideMark/>
          </w:tcPr>
          <w:p w14:paraId="2D9A3BC4"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0F3AA85" w14:textId="77777777" w:rsidR="00BB6B8C" w:rsidRPr="004F768B" w:rsidRDefault="00BB6B8C" w:rsidP="0057298C">
            <w:pPr>
              <w:jc w:val="right"/>
              <w:outlineLvl w:val="5"/>
              <w:rPr>
                <w:color w:val="000000"/>
              </w:rPr>
            </w:pPr>
            <w:r w:rsidRPr="004F768B">
              <w:rPr>
                <w:color w:val="000000"/>
              </w:rPr>
              <w:t>766 100,00</w:t>
            </w:r>
          </w:p>
        </w:tc>
      </w:tr>
      <w:tr w:rsidR="00BB6B8C" w:rsidRPr="004F768B" w14:paraId="775774C8"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567C42E7" w14:textId="77777777" w:rsidR="00BB6B8C" w:rsidRPr="004F768B" w:rsidRDefault="00BB6B8C" w:rsidP="0057298C">
            <w:pPr>
              <w:outlineLvl w:val="6"/>
              <w:rPr>
                <w:color w:val="000000"/>
              </w:rPr>
            </w:pPr>
            <w:r w:rsidRPr="004F768B">
              <w:rPr>
                <w:color w:val="000000"/>
              </w:rPr>
              <w:t xml:space="preserve"> Иные выплаты государственных (муниципальных) органов привлекаемым лицам</w:t>
            </w:r>
          </w:p>
        </w:tc>
        <w:tc>
          <w:tcPr>
            <w:tcW w:w="593" w:type="dxa"/>
            <w:tcBorders>
              <w:top w:val="nil"/>
              <w:left w:val="nil"/>
              <w:bottom w:val="single" w:sz="4" w:space="0" w:color="000000"/>
              <w:right w:val="single" w:sz="4" w:space="0" w:color="000000"/>
            </w:tcBorders>
            <w:shd w:val="clear" w:color="auto" w:fill="auto"/>
            <w:noWrap/>
            <w:hideMark/>
          </w:tcPr>
          <w:p w14:paraId="781F72A7"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97E6F98"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28C0F08"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42298690" w14:textId="77777777" w:rsidR="00BB6B8C" w:rsidRPr="004F768B" w:rsidRDefault="00BB6B8C" w:rsidP="0057298C">
            <w:pPr>
              <w:jc w:val="center"/>
              <w:outlineLvl w:val="6"/>
              <w:rPr>
                <w:color w:val="000000"/>
              </w:rPr>
            </w:pPr>
            <w:r w:rsidRPr="004F768B">
              <w:rPr>
                <w:color w:val="000000"/>
              </w:rPr>
              <w:t>0640182400</w:t>
            </w:r>
          </w:p>
        </w:tc>
        <w:tc>
          <w:tcPr>
            <w:tcW w:w="589" w:type="dxa"/>
            <w:tcBorders>
              <w:top w:val="nil"/>
              <w:left w:val="nil"/>
              <w:bottom w:val="single" w:sz="4" w:space="0" w:color="000000"/>
              <w:right w:val="single" w:sz="4" w:space="0" w:color="000000"/>
            </w:tcBorders>
            <w:shd w:val="clear" w:color="auto" w:fill="auto"/>
            <w:noWrap/>
            <w:hideMark/>
          </w:tcPr>
          <w:p w14:paraId="4E1C284A" w14:textId="77777777" w:rsidR="00BB6B8C" w:rsidRPr="004F768B" w:rsidRDefault="00BB6B8C" w:rsidP="0057298C">
            <w:pPr>
              <w:jc w:val="center"/>
              <w:outlineLvl w:val="6"/>
              <w:rPr>
                <w:color w:val="000000"/>
              </w:rPr>
            </w:pPr>
            <w:r w:rsidRPr="004F768B">
              <w:rPr>
                <w:color w:val="000000"/>
              </w:rPr>
              <w:t>123</w:t>
            </w:r>
          </w:p>
        </w:tc>
        <w:tc>
          <w:tcPr>
            <w:tcW w:w="1985" w:type="dxa"/>
            <w:tcBorders>
              <w:top w:val="nil"/>
              <w:left w:val="nil"/>
              <w:bottom w:val="single" w:sz="4" w:space="0" w:color="000000"/>
              <w:right w:val="single" w:sz="4" w:space="0" w:color="000000"/>
            </w:tcBorders>
            <w:shd w:val="clear" w:color="auto" w:fill="auto"/>
            <w:noWrap/>
            <w:hideMark/>
          </w:tcPr>
          <w:p w14:paraId="294280E4" w14:textId="77777777" w:rsidR="00BB6B8C" w:rsidRPr="004F768B" w:rsidRDefault="00BB6B8C" w:rsidP="0057298C">
            <w:pPr>
              <w:jc w:val="right"/>
              <w:outlineLvl w:val="6"/>
              <w:rPr>
                <w:color w:val="000000"/>
              </w:rPr>
            </w:pPr>
            <w:r w:rsidRPr="004F768B">
              <w:rPr>
                <w:color w:val="000000"/>
              </w:rPr>
              <w:t>80 000,00</w:t>
            </w:r>
          </w:p>
        </w:tc>
      </w:tr>
      <w:tr w:rsidR="00BB6B8C" w:rsidRPr="004F768B" w14:paraId="3A19F20B"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1280135"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26C34577"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C4CBFC5"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765C4BB"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3638FD72" w14:textId="77777777" w:rsidR="00BB6B8C" w:rsidRPr="004F768B" w:rsidRDefault="00BB6B8C" w:rsidP="0057298C">
            <w:pPr>
              <w:jc w:val="center"/>
              <w:outlineLvl w:val="6"/>
              <w:rPr>
                <w:color w:val="000000"/>
              </w:rPr>
            </w:pPr>
            <w:r w:rsidRPr="004F768B">
              <w:rPr>
                <w:color w:val="000000"/>
              </w:rPr>
              <w:t>0640182400</w:t>
            </w:r>
          </w:p>
        </w:tc>
        <w:tc>
          <w:tcPr>
            <w:tcW w:w="589" w:type="dxa"/>
            <w:tcBorders>
              <w:top w:val="nil"/>
              <w:left w:val="nil"/>
              <w:bottom w:val="single" w:sz="4" w:space="0" w:color="000000"/>
              <w:right w:val="single" w:sz="4" w:space="0" w:color="000000"/>
            </w:tcBorders>
            <w:shd w:val="clear" w:color="auto" w:fill="auto"/>
            <w:noWrap/>
            <w:hideMark/>
          </w:tcPr>
          <w:p w14:paraId="435FCB24"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4D00FDEB" w14:textId="77777777" w:rsidR="00BB6B8C" w:rsidRPr="004F768B" w:rsidRDefault="00BB6B8C" w:rsidP="0057298C">
            <w:pPr>
              <w:jc w:val="right"/>
              <w:outlineLvl w:val="6"/>
              <w:rPr>
                <w:color w:val="000000"/>
              </w:rPr>
            </w:pPr>
            <w:r w:rsidRPr="004F768B">
              <w:rPr>
                <w:color w:val="000000"/>
              </w:rPr>
              <w:t>611 100,00</w:t>
            </w:r>
          </w:p>
        </w:tc>
      </w:tr>
      <w:tr w:rsidR="00BB6B8C" w:rsidRPr="004F768B" w14:paraId="0AB6D86D" w14:textId="77777777" w:rsidTr="0057298C">
        <w:trPr>
          <w:trHeight w:val="826"/>
        </w:trPr>
        <w:tc>
          <w:tcPr>
            <w:tcW w:w="4096" w:type="dxa"/>
            <w:tcBorders>
              <w:top w:val="nil"/>
              <w:left w:val="single" w:sz="4" w:space="0" w:color="000000"/>
              <w:bottom w:val="single" w:sz="4" w:space="0" w:color="000000"/>
              <w:right w:val="single" w:sz="4" w:space="0" w:color="000000"/>
            </w:tcBorders>
            <w:shd w:val="clear" w:color="auto" w:fill="auto"/>
            <w:hideMark/>
          </w:tcPr>
          <w:p w14:paraId="10676964" w14:textId="77777777" w:rsidR="00BB6B8C" w:rsidRPr="004F768B" w:rsidRDefault="00BB6B8C" w:rsidP="0057298C">
            <w:pPr>
              <w:outlineLvl w:val="6"/>
              <w:rPr>
                <w:color w:val="000000"/>
              </w:rPr>
            </w:pPr>
            <w:r w:rsidRPr="004F768B">
              <w:rPr>
                <w:color w:val="000000"/>
              </w:rPr>
              <w:t xml:space="preserve"> Субсидии на возмещение недополученных доходов и (или) возмещение фактически понесенных затрат</w:t>
            </w:r>
          </w:p>
        </w:tc>
        <w:tc>
          <w:tcPr>
            <w:tcW w:w="593" w:type="dxa"/>
            <w:tcBorders>
              <w:top w:val="nil"/>
              <w:left w:val="nil"/>
              <w:bottom w:val="single" w:sz="4" w:space="0" w:color="000000"/>
              <w:right w:val="single" w:sz="4" w:space="0" w:color="000000"/>
            </w:tcBorders>
            <w:shd w:val="clear" w:color="auto" w:fill="auto"/>
            <w:noWrap/>
            <w:hideMark/>
          </w:tcPr>
          <w:p w14:paraId="6A42C930"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F2D288E"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2799B91"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2E51C432" w14:textId="77777777" w:rsidR="00BB6B8C" w:rsidRPr="004F768B" w:rsidRDefault="00BB6B8C" w:rsidP="0057298C">
            <w:pPr>
              <w:jc w:val="center"/>
              <w:outlineLvl w:val="6"/>
              <w:rPr>
                <w:color w:val="000000"/>
              </w:rPr>
            </w:pPr>
            <w:r w:rsidRPr="004F768B">
              <w:rPr>
                <w:color w:val="000000"/>
              </w:rPr>
              <w:t>0640182400</w:t>
            </w:r>
          </w:p>
        </w:tc>
        <w:tc>
          <w:tcPr>
            <w:tcW w:w="589" w:type="dxa"/>
            <w:tcBorders>
              <w:top w:val="nil"/>
              <w:left w:val="nil"/>
              <w:bottom w:val="single" w:sz="4" w:space="0" w:color="000000"/>
              <w:right w:val="single" w:sz="4" w:space="0" w:color="000000"/>
            </w:tcBorders>
            <w:shd w:val="clear" w:color="auto" w:fill="auto"/>
            <w:noWrap/>
            <w:hideMark/>
          </w:tcPr>
          <w:p w14:paraId="11E086B0" w14:textId="77777777" w:rsidR="00BB6B8C" w:rsidRPr="004F768B" w:rsidRDefault="00BB6B8C" w:rsidP="0057298C">
            <w:pPr>
              <w:jc w:val="center"/>
              <w:outlineLvl w:val="6"/>
              <w:rPr>
                <w:color w:val="000000"/>
              </w:rPr>
            </w:pPr>
            <w:r w:rsidRPr="004F768B">
              <w:rPr>
                <w:color w:val="000000"/>
              </w:rPr>
              <w:t>631</w:t>
            </w:r>
          </w:p>
        </w:tc>
        <w:tc>
          <w:tcPr>
            <w:tcW w:w="1985" w:type="dxa"/>
            <w:tcBorders>
              <w:top w:val="nil"/>
              <w:left w:val="nil"/>
              <w:bottom w:val="single" w:sz="4" w:space="0" w:color="000000"/>
              <w:right w:val="single" w:sz="4" w:space="0" w:color="000000"/>
            </w:tcBorders>
            <w:shd w:val="clear" w:color="auto" w:fill="auto"/>
            <w:noWrap/>
            <w:hideMark/>
          </w:tcPr>
          <w:p w14:paraId="6D9BBD37" w14:textId="77777777" w:rsidR="00BB6B8C" w:rsidRPr="004F768B" w:rsidRDefault="00BB6B8C" w:rsidP="0057298C">
            <w:pPr>
              <w:jc w:val="right"/>
              <w:outlineLvl w:val="6"/>
              <w:rPr>
                <w:color w:val="000000"/>
              </w:rPr>
            </w:pPr>
            <w:r w:rsidRPr="004F768B">
              <w:rPr>
                <w:color w:val="000000"/>
              </w:rPr>
              <w:t>75 000,00</w:t>
            </w:r>
          </w:p>
        </w:tc>
      </w:tr>
      <w:tr w:rsidR="00BB6B8C" w:rsidRPr="004F768B" w14:paraId="238C6818"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3998160" w14:textId="77777777" w:rsidR="00BB6B8C" w:rsidRPr="004F768B" w:rsidRDefault="00BB6B8C" w:rsidP="0057298C">
            <w:pPr>
              <w:outlineLvl w:val="5"/>
              <w:rPr>
                <w:color w:val="000000"/>
              </w:rPr>
            </w:pPr>
            <w:r w:rsidRPr="004F768B">
              <w:rPr>
                <w:color w:val="000000"/>
              </w:rPr>
              <w:lastRenderedPageBreak/>
              <w:t xml:space="preserve">  Лучший ТОС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5305070E"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2EC935C"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8DDD9C8"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01F8B1B1" w14:textId="77777777" w:rsidR="00BB6B8C" w:rsidRPr="004F768B" w:rsidRDefault="00BB6B8C" w:rsidP="0057298C">
            <w:pPr>
              <w:jc w:val="center"/>
              <w:outlineLvl w:val="5"/>
              <w:rPr>
                <w:color w:val="000000"/>
              </w:rPr>
            </w:pPr>
            <w:r w:rsidRPr="004F768B">
              <w:rPr>
                <w:color w:val="000000"/>
              </w:rPr>
              <w:t>0640187200</w:t>
            </w:r>
          </w:p>
        </w:tc>
        <w:tc>
          <w:tcPr>
            <w:tcW w:w="589" w:type="dxa"/>
            <w:tcBorders>
              <w:top w:val="nil"/>
              <w:left w:val="nil"/>
              <w:bottom w:val="single" w:sz="4" w:space="0" w:color="000000"/>
              <w:right w:val="single" w:sz="4" w:space="0" w:color="000000"/>
            </w:tcBorders>
            <w:shd w:val="clear" w:color="auto" w:fill="auto"/>
            <w:noWrap/>
            <w:hideMark/>
          </w:tcPr>
          <w:p w14:paraId="3CC58A39"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1548C06" w14:textId="77777777" w:rsidR="00BB6B8C" w:rsidRPr="004F768B" w:rsidRDefault="00BB6B8C" w:rsidP="0057298C">
            <w:pPr>
              <w:jc w:val="right"/>
              <w:outlineLvl w:val="5"/>
              <w:rPr>
                <w:color w:val="000000"/>
              </w:rPr>
            </w:pPr>
            <w:r w:rsidRPr="004F768B">
              <w:rPr>
                <w:color w:val="000000"/>
              </w:rPr>
              <w:t>1 480 000,00</w:t>
            </w:r>
          </w:p>
        </w:tc>
      </w:tr>
      <w:tr w:rsidR="00BB6B8C" w:rsidRPr="004F768B" w14:paraId="7B1E2013"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C82371C" w14:textId="77777777" w:rsidR="00BB6B8C" w:rsidRPr="004F768B" w:rsidRDefault="00BB6B8C" w:rsidP="0057298C">
            <w:pPr>
              <w:outlineLvl w:val="6"/>
              <w:rPr>
                <w:color w:val="000000"/>
              </w:rPr>
            </w:pPr>
            <w:r w:rsidRPr="004F768B">
              <w:rPr>
                <w:color w:val="000000"/>
              </w:rPr>
              <w:t xml:space="preserve"> Премии и гранты</w:t>
            </w:r>
          </w:p>
        </w:tc>
        <w:tc>
          <w:tcPr>
            <w:tcW w:w="593" w:type="dxa"/>
            <w:tcBorders>
              <w:top w:val="nil"/>
              <w:left w:val="nil"/>
              <w:bottom w:val="single" w:sz="4" w:space="0" w:color="000000"/>
              <w:right w:val="single" w:sz="4" w:space="0" w:color="000000"/>
            </w:tcBorders>
            <w:shd w:val="clear" w:color="auto" w:fill="auto"/>
            <w:noWrap/>
            <w:hideMark/>
          </w:tcPr>
          <w:p w14:paraId="0A892313"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A134F4B"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1D5BD58"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5FCDD5A6" w14:textId="77777777" w:rsidR="00BB6B8C" w:rsidRPr="004F768B" w:rsidRDefault="00BB6B8C" w:rsidP="0057298C">
            <w:pPr>
              <w:jc w:val="center"/>
              <w:outlineLvl w:val="6"/>
              <w:rPr>
                <w:color w:val="000000"/>
              </w:rPr>
            </w:pPr>
            <w:r w:rsidRPr="004F768B">
              <w:rPr>
                <w:color w:val="000000"/>
              </w:rPr>
              <w:t>0640187200</w:t>
            </w:r>
          </w:p>
        </w:tc>
        <w:tc>
          <w:tcPr>
            <w:tcW w:w="589" w:type="dxa"/>
            <w:tcBorders>
              <w:top w:val="nil"/>
              <w:left w:val="nil"/>
              <w:bottom w:val="single" w:sz="4" w:space="0" w:color="000000"/>
              <w:right w:val="single" w:sz="4" w:space="0" w:color="000000"/>
            </w:tcBorders>
            <w:shd w:val="clear" w:color="auto" w:fill="auto"/>
            <w:noWrap/>
            <w:hideMark/>
          </w:tcPr>
          <w:p w14:paraId="768A24BB" w14:textId="77777777" w:rsidR="00BB6B8C" w:rsidRPr="004F768B" w:rsidRDefault="00BB6B8C" w:rsidP="0057298C">
            <w:pPr>
              <w:jc w:val="center"/>
              <w:outlineLvl w:val="6"/>
              <w:rPr>
                <w:color w:val="000000"/>
              </w:rPr>
            </w:pPr>
            <w:r w:rsidRPr="004F768B">
              <w:rPr>
                <w:color w:val="000000"/>
              </w:rPr>
              <w:t>350</w:t>
            </w:r>
          </w:p>
        </w:tc>
        <w:tc>
          <w:tcPr>
            <w:tcW w:w="1985" w:type="dxa"/>
            <w:tcBorders>
              <w:top w:val="nil"/>
              <w:left w:val="nil"/>
              <w:bottom w:val="single" w:sz="4" w:space="0" w:color="000000"/>
              <w:right w:val="single" w:sz="4" w:space="0" w:color="000000"/>
            </w:tcBorders>
            <w:shd w:val="clear" w:color="auto" w:fill="auto"/>
            <w:noWrap/>
            <w:hideMark/>
          </w:tcPr>
          <w:p w14:paraId="2CB01B90" w14:textId="77777777" w:rsidR="00BB6B8C" w:rsidRPr="004F768B" w:rsidRDefault="00BB6B8C" w:rsidP="0057298C">
            <w:pPr>
              <w:jc w:val="right"/>
              <w:outlineLvl w:val="6"/>
              <w:rPr>
                <w:color w:val="000000"/>
              </w:rPr>
            </w:pPr>
            <w:r w:rsidRPr="004F768B">
              <w:rPr>
                <w:color w:val="000000"/>
              </w:rPr>
              <w:t>1 480 000,00</w:t>
            </w:r>
          </w:p>
        </w:tc>
      </w:tr>
      <w:tr w:rsidR="00BB6B8C" w:rsidRPr="004F768B" w14:paraId="649458B3"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4DC18505" w14:textId="77777777" w:rsidR="00BB6B8C" w:rsidRPr="004F768B" w:rsidRDefault="00BB6B8C" w:rsidP="0057298C">
            <w:pPr>
              <w:outlineLvl w:val="2"/>
              <w:rPr>
                <w:color w:val="000000"/>
              </w:rPr>
            </w:pPr>
            <w:r w:rsidRPr="004F768B">
              <w:rPr>
                <w:color w:val="000000"/>
              </w:rPr>
              <w:t xml:space="preserve">  Непрограммные расходы</w:t>
            </w:r>
          </w:p>
        </w:tc>
        <w:tc>
          <w:tcPr>
            <w:tcW w:w="593" w:type="dxa"/>
            <w:tcBorders>
              <w:top w:val="nil"/>
              <w:left w:val="nil"/>
              <w:bottom w:val="single" w:sz="4" w:space="0" w:color="000000"/>
              <w:right w:val="single" w:sz="4" w:space="0" w:color="000000"/>
            </w:tcBorders>
            <w:shd w:val="clear" w:color="auto" w:fill="auto"/>
            <w:noWrap/>
            <w:hideMark/>
          </w:tcPr>
          <w:p w14:paraId="1418DE12" w14:textId="77777777" w:rsidR="00BB6B8C" w:rsidRPr="004F768B" w:rsidRDefault="00BB6B8C" w:rsidP="0057298C">
            <w:pPr>
              <w:jc w:val="center"/>
              <w:outlineLvl w:val="2"/>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90C166F" w14:textId="77777777" w:rsidR="00BB6B8C" w:rsidRPr="004F768B" w:rsidRDefault="00BB6B8C" w:rsidP="0057298C">
            <w:pPr>
              <w:jc w:val="center"/>
              <w:outlineLvl w:val="2"/>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FC55525" w14:textId="77777777" w:rsidR="00BB6B8C" w:rsidRPr="004F768B" w:rsidRDefault="00BB6B8C" w:rsidP="0057298C">
            <w:pPr>
              <w:jc w:val="center"/>
              <w:outlineLvl w:val="2"/>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50606ED1" w14:textId="77777777" w:rsidR="00BB6B8C" w:rsidRPr="004F768B" w:rsidRDefault="00BB6B8C" w:rsidP="0057298C">
            <w:pPr>
              <w:jc w:val="center"/>
              <w:outlineLvl w:val="2"/>
              <w:rPr>
                <w:color w:val="000000"/>
              </w:rPr>
            </w:pPr>
            <w:r w:rsidRPr="004F768B">
              <w:rPr>
                <w:color w:val="000000"/>
              </w:rPr>
              <w:t>9900000000</w:t>
            </w:r>
          </w:p>
        </w:tc>
        <w:tc>
          <w:tcPr>
            <w:tcW w:w="589" w:type="dxa"/>
            <w:tcBorders>
              <w:top w:val="nil"/>
              <w:left w:val="nil"/>
              <w:bottom w:val="single" w:sz="4" w:space="0" w:color="000000"/>
              <w:right w:val="single" w:sz="4" w:space="0" w:color="000000"/>
            </w:tcBorders>
            <w:shd w:val="clear" w:color="auto" w:fill="auto"/>
            <w:noWrap/>
            <w:hideMark/>
          </w:tcPr>
          <w:p w14:paraId="1E8823DD"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7D4AA40" w14:textId="77777777" w:rsidR="00BB6B8C" w:rsidRPr="004F768B" w:rsidRDefault="00BB6B8C" w:rsidP="0057298C">
            <w:pPr>
              <w:jc w:val="right"/>
              <w:outlineLvl w:val="2"/>
              <w:rPr>
                <w:color w:val="000000"/>
              </w:rPr>
            </w:pPr>
            <w:r w:rsidRPr="004F768B">
              <w:rPr>
                <w:color w:val="000000"/>
              </w:rPr>
              <w:t>78 109 057,26</w:t>
            </w:r>
          </w:p>
        </w:tc>
      </w:tr>
      <w:tr w:rsidR="00BB6B8C" w:rsidRPr="004F768B" w14:paraId="0C83EC67" w14:textId="77777777" w:rsidTr="0057298C">
        <w:trPr>
          <w:trHeight w:val="495"/>
        </w:trPr>
        <w:tc>
          <w:tcPr>
            <w:tcW w:w="4096" w:type="dxa"/>
            <w:tcBorders>
              <w:top w:val="nil"/>
              <w:left w:val="single" w:sz="4" w:space="0" w:color="000000"/>
              <w:bottom w:val="single" w:sz="4" w:space="0" w:color="000000"/>
              <w:right w:val="single" w:sz="4" w:space="0" w:color="000000"/>
            </w:tcBorders>
            <w:shd w:val="clear" w:color="auto" w:fill="auto"/>
            <w:hideMark/>
          </w:tcPr>
          <w:p w14:paraId="2A1BCA1B" w14:textId="77777777" w:rsidR="00BB6B8C" w:rsidRPr="004F768B" w:rsidRDefault="00BB6B8C" w:rsidP="0057298C">
            <w:pPr>
              <w:outlineLvl w:val="3"/>
              <w:rPr>
                <w:color w:val="000000"/>
              </w:rPr>
            </w:pPr>
            <w:r w:rsidRPr="004F768B">
              <w:rPr>
                <w:color w:val="000000"/>
              </w:rPr>
              <w:t xml:space="preserve"> Обеспечение деятельности исполнительных органов муниципального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07254A0D" w14:textId="77777777" w:rsidR="00BB6B8C" w:rsidRPr="004F768B" w:rsidRDefault="00BB6B8C" w:rsidP="0057298C">
            <w:pPr>
              <w:jc w:val="center"/>
              <w:outlineLvl w:val="3"/>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C9678D7" w14:textId="77777777" w:rsidR="00BB6B8C" w:rsidRPr="004F768B" w:rsidRDefault="00BB6B8C" w:rsidP="0057298C">
            <w:pPr>
              <w:jc w:val="center"/>
              <w:outlineLvl w:val="3"/>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3A698B5" w14:textId="77777777" w:rsidR="00BB6B8C" w:rsidRPr="004F768B" w:rsidRDefault="00BB6B8C" w:rsidP="0057298C">
            <w:pPr>
              <w:jc w:val="center"/>
              <w:outlineLvl w:val="3"/>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593D5854" w14:textId="77777777" w:rsidR="00BB6B8C" w:rsidRPr="004F768B" w:rsidRDefault="00BB6B8C" w:rsidP="0057298C">
            <w:pPr>
              <w:jc w:val="center"/>
              <w:outlineLvl w:val="3"/>
              <w:rPr>
                <w:color w:val="000000"/>
              </w:rPr>
            </w:pPr>
            <w:r w:rsidRPr="004F768B">
              <w:rPr>
                <w:color w:val="000000"/>
              </w:rPr>
              <w:t>9920000000</w:t>
            </w:r>
          </w:p>
        </w:tc>
        <w:tc>
          <w:tcPr>
            <w:tcW w:w="589" w:type="dxa"/>
            <w:tcBorders>
              <w:top w:val="nil"/>
              <w:left w:val="nil"/>
              <w:bottom w:val="single" w:sz="4" w:space="0" w:color="000000"/>
              <w:right w:val="single" w:sz="4" w:space="0" w:color="000000"/>
            </w:tcBorders>
            <w:shd w:val="clear" w:color="auto" w:fill="auto"/>
            <w:noWrap/>
            <w:hideMark/>
          </w:tcPr>
          <w:p w14:paraId="21728308"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1198EB1" w14:textId="77777777" w:rsidR="00BB6B8C" w:rsidRPr="004F768B" w:rsidRDefault="00BB6B8C" w:rsidP="0057298C">
            <w:pPr>
              <w:jc w:val="right"/>
              <w:outlineLvl w:val="3"/>
              <w:rPr>
                <w:color w:val="000000"/>
              </w:rPr>
            </w:pPr>
            <w:r w:rsidRPr="004F768B">
              <w:rPr>
                <w:color w:val="000000"/>
              </w:rPr>
              <w:t>4 659 095,00</w:t>
            </w:r>
          </w:p>
        </w:tc>
      </w:tr>
      <w:tr w:rsidR="00BB6B8C" w:rsidRPr="004F768B" w14:paraId="414FEE16" w14:textId="77777777" w:rsidTr="0057298C">
        <w:trPr>
          <w:trHeight w:val="2205"/>
        </w:trPr>
        <w:tc>
          <w:tcPr>
            <w:tcW w:w="4096" w:type="dxa"/>
            <w:tcBorders>
              <w:top w:val="nil"/>
              <w:left w:val="single" w:sz="4" w:space="0" w:color="000000"/>
              <w:bottom w:val="single" w:sz="4" w:space="0" w:color="000000"/>
              <w:right w:val="single" w:sz="4" w:space="0" w:color="000000"/>
            </w:tcBorders>
            <w:shd w:val="clear" w:color="auto" w:fill="auto"/>
            <w:hideMark/>
          </w:tcPr>
          <w:p w14:paraId="3C10E590" w14:textId="77777777" w:rsidR="00BB6B8C" w:rsidRPr="004F768B" w:rsidRDefault="00BB6B8C" w:rsidP="0057298C">
            <w:pPr>
              <w:outlineLvl w:val="5"/>
              <w:rPr>
                <w:color w:val="000000"/>
              </w:rPr>
            </w:pPr>
            <w:r w:rsidRPr="004F768B">
              <w:rPr>
                <w:color w:val="000000"/>
              </w:rPr>
              <w:t xml:space="preserve">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593" w:type="dxa"/>
            <w:tcBorders>
              <w:top w:val="nil"/>
              <w:left w:val="nil"/>
              <w:bottom w:val="single" w:sz="4" w:space="0" w:color="000000"/>
              <w:right w:val="single" w:sz="4" w:space="0" w:color="000000"/>
            </w:tcBorders>
            <w:shd w:val="clear" w:color="auto" w:fill="auto"/>
            <w:noWrap/>
            <w:hideMark/>
          </w:tcPr>
          <w:p w14:paraId="6F439D5A"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FF86FF2"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8EB6045"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08D90A3E" w14:textId="77777777" w:rsidR="00BB6B8C" w:rsidRPr="004F768B" w:rsidRDefault="00BB6B8C" w:rsidP="0057298C">
            <w:pPr>
              <w:jc w:val="center"/>
              <w:outlineLvl w:val="5"/>
              <w:rPr>
                <w:color w:val="000000"/>
              </w:rPr>
            </w:pPr>
            <w:r w:rsidRPr="004F768B">
              <w:rPr>
                <w:color w:val="000000"/>
              </w:rPr>
              <w:t>9920073010</w:t>
            </w:r>
          </w:p>
        </w:tc>
        <w:tc>
          <w:tcPr>
            <w:tcW w:w="589" w:type="dxa"/>
            <w:tcBorders>
              <w:top w:val="nil"/>
              <w:left w:val="nil"/>
              <w:bottom w:val="single" w:sz="4" w:space="0" w:color="000000"/>
              <w:right w:val="single" w:sz="4" w:space="0" w:color="000000"/>
            </w:tcBorders>
            <w:shd w:val="clear" w:color="auto" w:fill="auto"/>
            <w:noWrap/>
            <w:hideMark/>
          </w:tcPr>
          <w:p w14:paraId="096A9177"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85B4AC3" w14:textId="77777777" w:rsidR="00BB6B8C" w:rsidRPr="004F768B" w:rsidRDefault="00BB6B8C" w:rsidP="0057298C">
            <w:pPr>
              <w:jc w:val="right"/>
              <w:outlineLvl w:val="5"/>
              <w:rPr>
                <w:color w:val="000000"/>
              </w:rPr>
            </w:pPr>
            <w:r w:rsidRPr="004F768B">
              <w:rPr>
                <w:color w:val="000000"/>
              </w:rPr>
              <w:t>4 500,00</w:t>
            </w:r>
          </w:p>
        </w:tc>
      </w:tr>
      <w:tr w:rsidR="00BB6B8C" w:rsidRPr="004F768B" w14:paraId="3A5577A5"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26D9444" w14:textId="77777777" w:rsidR="00BB6B8C" w:rsidRPr="004F768B" w:rsidRDefault="00BB6B8C" w:rsidP="0057298C">
            <w:pPr>
              <w:outlineLvl w:val="6"/>
              <w:rPr>
                <w:color w:val="000000"/>
              </w:rPr>
            </w:pPr>
            <w:r w:rsidRPr="004F768B">
              <w:rPr>
                <w:color w:val="000000"/>
              </w:rPr>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30DDB91D"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5136128"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3830A49"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252E4253" w14:textId="77777777" w:rsidR="00BB6B8C" w:rsidRPr="004F768B" w:rsidRDefault="00BB6B8C" w:rsidP="0057298C">
            <w:pPr>
              <w:jc w:val="center"/>
              <w:outlineLvl w:val="6"/>
              <w:rPr>
                <w:color w:val="000000"/>
              </w:rPr>
            </w:pPr>
            <w:r w:rsidRPr="004F768B">
              <w:rPr>
                <w:color w:val="000000"/>
              </w:rPr>
              <w:t>9920073010</w:t>
            </w:r>
          </w:p>
        </w:tc>
        <w:tc>
          <w:tcPr>
            <w:tcW w:w="589" w:type="dxa"/>
            <w:tcBorders>
              <w:top w:val="nil"/>
              <w:left w:val="nil"/>
              <w:bottom w:val="single" w:sz="4" w:space="0" w:color="000000"/>
              <w:right w:val="single" w:sz="4" w:space="0" w:color="000000"/>
            </w:tcBorders>
            <w:shd w:val="clear" w:color="auto" w:fill="auto"/>
            <w:noWrap/>
            <w:hideMark/>
          </w:tcPr>
          <w:p w14:paraId="7AB33FA4"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499D8072" w14:textId="77777777" w:rsidR="00BB6B8C" w:rsidRPr="004F768B" w:rsidRDefault="00BB6B8C" w:rsidP="0057298C">
            <w:pPr>
              <w:jc w:val="right"/>
              <w:outlineLvl w:val="6"/>
              <w:rPr>
                <w:color w:val="000000"/>
              </w:rPr>
            </w:pPr>
            <w:r w:rsidRPr="004F768B">
              <w:rPr>
                <w:color w:val="000000"/>
              </w:rPr>
              <w:t>3 456,22</w:t>
            </w:r>
          </w:p>
        </w:tc>
      </w:tr>
      <w:tr w:rsidR="00BB6B8C" w:rsidRPr="004F768B" w14:paraId="31486091" w14:textId="77777777" w:rsidTr="0057298C">
        <w:trPr>
          <w:trHeight w:val="1586"/>
        </w:trPr>
        <w:tc>
          <w:tcPr>
            <w:tcW w:w="4096" w:type="dxa"/>
            <w:tcBorders>
              <w:top w:val="nil"/>
              <w:left w:val="single" w:sz="4" w:space="0" w:color="000000"/>
              <w:bottom w:val="single" w:sz="4" w:space="0" w:color="000000"/>
              <w:right w:val="single" w:sz="4" w:space="0" w:color="000000"/>
            </w:tcBorders>
            <w:shd w:val="clear" w:color="auto" w:fill="auto"/>
            <w:hideMark/>
          </w:tcPr>
          <w:p w14:paraId="7BDBD3CC"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3B5937AA"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8B946A7"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6D862F7"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56595F97" w14:textId="77777777" w:rsidR="00BB6B8C" w:rsidRPr="004F768B" w:rsidRDefault="00BB6B8C" w:rsidP="0057298C">
            <w:pPr>
              <w:jc w:val="center"/>
              <w:outlineLvl w:val="6"/>
              <w:rPr>
                <w:color w:val="000000"/>
              </w:rPr>
            </w:pPr>
            <w:r w:rsidRPr="004F768B">
              <w:rPr>
                <w:color w:val="000000"/>
              </w:rPr>
              <w:t>9920073010</w:t>
            </w:r>
          </w:p>
        </w:tc>
        <w:tc>
          <w:tcPr>
            <w:tcW w:w="589" w:type="dxa"/>
            <w:tcBorders>
              <w:top w:val="nil"/>
              <w:left w:val="nil"/>
              <w:bottom w:val="single" w:sz="4" w:space="0" w:color="000000"/>
              <w:right w:val="single" w:sz="4" w:space="0" w:color="000000"/>
            </w:tcBorders>
            <w:shd w:val="clear" w:color="auto" w:fill="auto"/>
            <w:noWrap/>
            <w:hideMark/>
          </w:tcPr>
          <w:p w14:paraId="3DB51718"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6743DB7E" w14:textId="77777777" w:rsidR="00BB6B8C" w:rsidRPr="004F768B" w:rsidRDefault="00BB6B8C" w:rsidP="0057298C">
            <w:pPr>
              <w:jc w:val="right"/>
              <w:outlineLvl w:val="6"/>
              <w:rPr>
                <w:color w:val="000000"/>
              </w:rPr>
            </w:pPr>
            <w:r w:rsidRPr="004F768B">
              <w:rPr>
                <w:color w:val="000000"/>
              </w:rPr>
              <w:t>1 043,78</w:t>
            </w:r>
          </w:p>
        </w:tc>
      </w:tr>
      <w:tr w:rsidR="00BB6B8C" w:rsidRPr="004F768B" w14:paraId="415E2C00" w14:textId="77777777" w:rsidTr="0057298C">
        <w:trPr>
          <w:trHeight w:val="1019"/>
        </w:trPr>
        <w:tc>
          <w:tcPr>
            <w:tcW w:w="4096" w:type="dxa"/>
            <w:tcBorders>
              <w:top w:val="nil"/>
              <w:left w:val="single" w:sz="4" w:space="0" w:color="000000"/>
              <w:bottom w:val="single" w:sz="4" w:space="0" w:color="000000"/>
              <w:right w:val="single" w:sz="4" w:space="0" w:color="000000"/>
            </w:tcBorders>
            <w:shd w:val="clear" w:color="auto" w:fill="auto"/>
            <w:hideMark/>
          </w:tcPr>
          <w:p w14:paraId="40AD74D1" w14:textId="77777777" w:rsidR="00BB6B8C" w:rsidRPr="004F768B" w:rsidRDefault="00BB6B8C" w:rsidP="0057298C">
            <w:pPr>
              <w:outlineLvl w:val="5"/>
              <w:rPr>
                <w:color w:val="000000"/>
              </w:rPr>
            </w:pPr>
            <w:r w:rsidRPr="004F768B">
              <w:rPr>
                <w:color w:val="000000"/>
              </w:rPr>
              <w:t xml:space="preserve">  Осуществление отдельных государственных полномочий и уведомительная регистрация коллективных договоров</w:t>
            </w:r>
          </w:p>
        </w:tc>
        <w:tc>
          <w:tcPr>
            <w:tcW w:w="593" w:type="dxa"/>
            <w:tcBorders>
              <w:top w:val="nil"/>
              <w:left w:val="nil"/>
              <w:bottom w:val="single" w:sz="4" w:space="0" w:color="000000"/>
              <w:right w:val="single" w:sz="4" w:space="0" w:color="000000"/>
            </w:tcBorders>
            <w:shd w:val="clear" w:color="auto" w:fill="auto"/>
            <w:noWrap/>
            <w:hideMark/>
          </w:tcPr>
          <w:p w14:paraId="59673D1B"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8A02413"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294E2FD"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04D4E7F2" w14:textId="77777777" w:rsidR="00BB6B8C" w:rsidRPr="004F768B" w:rsidRDefault="00BB6B8C" w:rsidP="0057298C">
            <w:pPr>
              <w:jc w:val="center"/>
              <w:outlineLvl w:val="5"/>
              <w:rPr>
                <w:color w:val="000000"/>
              </w:rPr>
            </w:pPr>
            <w:r w:rsidRPr="004F768B">
              <w:rPr>
                <w:color w:val="000000"/>
              </w:rPr>
              <w:t>9920073100</w:t>
            </w:r>
          </w:p>
        </w:tc>
        <w:tc>
          <w:tcPr>
            <w:tcW w:w="589" w:type="dxa"/>
            <w:tcBorders>
              <w:top w:val="nil"/>
              <w:left w:val="nil"/>
              <w:bottom w:val="single" w:sz="4" w:space="0" w:color="000000"/>
              <w:right w:val="single" w:sz="4" w:space="0" w:color="000000"/>
            </w:tcBorders>
            <w:shd w:val="clear" w:color="auto" w:fill="auto"/>
            <w:noWrap/>
            <w:hideMark/>
          </w:tcPr>
          <w:p w14:paraId="76D2CED5"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055A9C2" w14:textId="77777777" w:rsidR="00BB6B8C" w:rsidRPr="004F768B" w:rsidRDefault="00BB6B8C" w:rsidP="0057298C">
            <w:pPr>
              <w:jc w:val="right"/>
              <w:outlineLvl w:val="5"/>
              <w:rPr>
                <w:color w:val="000000"/>
              </w:rPr>
            </w:pPr>
            <w:r w:rsidRPr="004F768B">
              <w:rPr>
                <w:color w:val="000000"/>
              </w:rPr>
              <w:t>94 000,00</w:t>
            </w:r>
          </w:p>
        </w:tc>
      </w:tr>
      <w:tr w:rsidR="00BB6B8C" w:rsidRPr="004F768B" w14:paraId="4E6A390C"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4CAE280" w14:textId="77777777" w:rsidR="00BB6B8C" w:rsidRPr="004F768B" w:rsidRDefault="00BB6B8C" w:rsidP="0057298C">
            <w:pPr>
              <w:outlineLvl w:val="6"/>
              <w:rPr>
                <w:color w:val="000000"/>
              </w:rPr>
            </w:pPr>
            <w:r w:rsidRPr="004F768B">
              <w:rPr>
                <w:color w:val="000000"/>
              </w:rPr>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066034ED"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3DB1535"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6C95310"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24849196" w14:textId="77777777" w:rsidR="00BB6B8C" w:rsidRPr="004F768B" w:rsidRDefault="00BB6B8C" w:rsidP="0057298C">
            <w:pPr>
              <w:jc w:val="center"/>
              <w:outlineLvl w:val="6"/>
              <w:rPr>
                <w:color w:val="000000"/>
              </w:rPr>
            </w:pPr>
            <w:r w:rsidRPr="004F768B">
              <w:rPr>
                <w:color w:val="000000"/>
              </w:rPr>
              <w:t>9920073100</w:t>
            </w:r>
          </w:p>
        </w:tc>
        <w:tc>
          <w:tcPr>
            <w:tcW w:w="589" w:type="dxa"/>
            <w:tcBorders>
              <w:top w:val="nil"/>
              <w:left w:val="nil"/>
              <w:bottom w:val="single" w:sz="4" w:space="0" w:color="000000"/>
              <w:right w:val="single" w:sz="4" w:space="0" w:color="000000"/>
            </w:tcBorders>
            <w:shd w:val="clear" w:color="auto" w:fill="auto"/>
            <w:noWrap/>
            <w:hideMark/>
          </w:tcPr>
          <w:p w14:paraId="0CD1FC3D"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6EC67458" w14:textId="77777777" w:rsidR="00BB6B8C" w:rsidRPr="004F768B" w:rsidRDefault="00BB6B8C" w:rsidP="0057298C">
            <w:pPr>
              <w:jc w:val="right"/>
              <w:outlineLvl w:val="6"/>
              <w:rPr>
                <w:color w:val="000000"/>
              </w:rPr>
            </w:pPr>
            <w:r w:rsidRPr="004F768B">
              <w:rPr>
                <w:color w:val="000000"/>
              </w:rPr>
              <w:t>64 823,35</w:t>
            </w:r>
          </w:p>
        </w:tc>
      </w:tr>
      <w:tr w:rsidR="00BB6B8C" w:rsidRPr="004F768B" w14:paraId="64ED8E34" w14:textId="77777777" w:rsidTr="0057298C">
        <w:trPr>
          <w:trHeight w:val="1397"/>
        </w:trPr>
        <w:tc>
          <w:tcPr>
            <w:tcW w:w="4096" w:type="dxa"/>
            <w:tcBorders>
              <w:top w:val="nil"/>
              <w:left w:val="single" w:sz="4" w:space="0" w:color="000000"/>
              <w:bottom w:val="single" w:sz="4" w:space="0" w:color="000000"/>
              <w:right w:val="single" w:sz="4" w:space="0" w:color="000000"/>
            </w:tcBorders>
            <w:shd w:val="clear" w:color="auto" w:fill="auto"/>
            <w:hideMark/>
          </w:tcPr>
          <w:p w14:paraId="5C1B5C8C"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20BA42E0"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4A440F3"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C5C7F3F"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138A6CFB" w14:textId="77777777" w:rsidR="00BB6B8C" w:rsidRPr="004F768B" w:rsidRDefault="00BB6B8C" w:rsidP="0057298C">
            <w:pPr>
              <w:jc w:val="center"/>
              <w:outlineLvl w:val="6"/>
              <w:rPr>
                <w:color w:val="000000"/>
              </w:rPr>
            </w:pPr>
            <w:r w:rsidRPr="004F768B">
              <w:rPr>
                <w:color w:val="000000"/>
              </w:rPr>
              <w:t>9920073100</w:t>
            </w:r>
          </w:p>
        </w:tc>
        <w:tc>
          <w:tcPr>
            <w:tcW w:w="589" w:type="dxa"/>
            <w:tcBorders>
              <w:top w:val="nil"/>
              <w:left w:val="nil"/>
              <w:bottom w:val="single" w:sz="4" w:space="0" w:color="000000"/>
              <w:right w:val="single" w:sz="4" w:space="0" w:color="000000"/>
            </w:tcBorders>
            <w:shd w:val="clear" w:color="auto" w:fill="auto"/>
            <w:noWrap/>
            <w:hideMark/>
          </w:tcPr>
          <w:p w14:paraId="40838B89"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118CE302" w14:textId="77777777" w:rsidR="00BB6B8C" w:rsidRPr="004F768B" w:rsidRDefault="00BB6B8C" w:rsidP="0057298C">
            <w:pPr>
              <w:jc w:val="right"/>
              <w:outlineLvl w:val="6"/>
              <w:rPr>
                <w:color w:val="000000"/>
              </w:rPr>
            </w:pPr>
            <w:r w:rsidRPr="004F768B">
              <w:rPr>
                <w:color w:val="000000"/>
              </w:rPr>
              <w:t>19 576,65</w:t>
            </w:r>
          </w:p>
        </w:tc>
      </w:tr>
      <w:tr w:rsidR="00BB6B8C" w:rsidRPr="004F768B" w14:paraId="3F0AD08B"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8754FDD"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17858523"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8515DDD"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48AD26E"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3CB7BC93" w14:textId="77777777" w:rsidR="00BB6B8C" w:rsidRPr="004F768B" w:rsidRDefault="00BB6B8C" w:rsidP="0057298C">
            <w:pPr>
              <w:jc w:val="center"/>
              <w:outlineLvl w:val="6"/>
              <w:rPr>
                <w:color w:val="000000"/>
              </w:rPr>
            </w:pPr>
            <w:r w:rsidRPr="004F768B">
              <w:rPr>
                <w:color w:val="000000"/>
              </w:rPr>
              <w:t>9920073100</w:t>
            </w:r>
          </w:p>
        </w:tc>
        <w:tc>
          <w:tcPr>
            <w:tcW w:w="589" w:type="dxa"/>
            <w:tcBorders>
              <w:top w:val="nil"/>
              <w:left w:val="nil"/>
              <w:bottom w:val="single" w:sz="4" w:space="0" w:color="000000"/>
              <w:right w:val="single" w:sz="4" w:space="0" w:color="000000"/>
            </w:tcBorders>
            <w:shd w:val="clear" w:color="auto" w:fill="auto"/>
            <w:noWrap/>
            <w:hideMark/>
          </w:tcPr>
          <w:p w14:paraId="6FCA1B7B"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378D33D9" w14:textId="77777777" w:rsidR="00BB6B8C" w:rsidRPr="004F768B" w:rsidRDefault="00BB6B8C" w:rsidP="0057298C">
            <w:pPr>
              <w:jc w:val="right"/>
              <w:outlineLvl w:val="6"/>
              <w:rPr>
                <w:color w:val="000000"/>
              </w:rPr>
            </w:pPr>
            <w:r w:rsidRPr="004F768B">
              <w:rPr>
                <w:color w:val="000000"/>
              </w:rPr>
              <w:t>9 600,00</w:t>
            </w:r>
          </w:p>
        </w:tc>
      </w:tr>
      <w:tr w:rsidR="00BB6B8C" w:rsidRPr="004F768B" w14:paraId="1C2532C3" w14:textId="77777777" w:rsidTr="0057298C">
        <w:trPr>
          <w:trHeight w:val="1146"/>
        </w:trPr>
        <w:tc>
          <w:tcPr>
            <w:tcW w:w="4096" w:type="dxa"/>
            <w:tcBorders>
              <w:top w:val="nil"/>
              <w:left w:val="single" w:sz="4" w:space="0" w:color="000000"/>
              <w:bottom w:val="single" w:sz="4" w:space="0" w:color="000000"/>
              <w:right w:val="single" w:sz="4" w:space="0" w:color="000000"/>
            </w:tcBorders>
            <w:shd w:val="clear" w:color="auto" w:fill="auto"/>
            <w:hideMark/>
          </w:tcPr>
          <w:p w14:paraId="1CEF2DA1" w14:textId="77777777" w:rsidR="00BB6B8C" w:rsidRPr="004F768B" w:rsidRDefault="00BB6B8C" w:rsidP="0057298C">
            <w:pPr>
              <w:outlineLvl w:val="5"/>
              <w:rPr>
                <w:color w:val="000000"/>
              </w:rPr>
            </w:pPr>
            <w:r w:rsidRPr="004F768B">
              <w:rPr>
                <w:color w:val="000000"/>
              </w:rPr>
              <w:t xml:space="preserve">  Осуществление государственных полномочий по хранению, формированию, учету и использованию архивного фонда Республики Бурятия</w:t>
            </w:r>
          </w:p>
        </w:tc>
        <w:tc>
          <w:tcPr>
            <w:tcW w:w="593" w:type="dxa"/>
            <w:tcBorders>
              <w:top w:val="nil"/>
              <w:left w:val="nil"/>
              <w:bottom w:val="single" w:sz="4" w:space="0" w:color="000000"/>
              <w:right w:val="single" w:sz="4" w:space="0" w:color="000000"/>
            </w:tcBorders>
            <w:shd w:val="clear" w:color="auto" w:fill="auto"/>
            <w:noWrap/>
            <w:hideMark/>
          </w:tcPr>
          <w:p w14:paraId="1EB637C2"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F85BEC7"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8F4C610"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415F319F" w14:textId="77777777" w:rsidR="00BB6B8C" w:rsidRPr="004F768B" w:rsidRDefault="00BB6B8C" w:rsidP="0057298C">
            <w:pPr>
              <w:jc w:val="center"/>
              <w:outlineLvl w:val="5"/>
              <w:rPr>
                <w:color w:val="000000"/>
              </w:rPr>
            </w:pPr>
            <w:r w:rsidRPr="004F768B">
              <w:rPr>
                <w:color w:val="000000"/>
              </w:rPr>
              <w:t>9920073110</w:t>
            </w:r>
          </w:p>
        </w:tc>
        <w:tc>
          <w:tcPr>
            <w:tcW w:w="589" w:type="dxa"/>
            <w:tcBorders>
              <w:top w:val="nil"/>
              <w:left w:val="nil"/>
              <w:bottom w:val="single" w:sz="4" w:space="0" w:color="000000"/>
              <w:right w:val="single" w:sz="4" w:space="0" w:color="000000"/>
            </w:tcBorders>
            <w:shd w:val="clear" w:color="auto" w:fill="auto"/>
            <w:noWrap/>
            <w:hideMark/>
          </w:tcPr>
          <w:p w14:paraId="7BFF8A7B"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5709C34" w14:textId="77777777" w:rsidR="00BB6B8C" w:rsidRPr="004F768B" w:rsidRDefault="00BB6B8C" w:rsidP="0057298C">
            <w:pPr>
              <w:jc w:val="right"/>
              <w:outlineLvl w:val="5"/>
              <w:rPr>
                <w:color w:val="000000"/>
              </w:rPr>
            </w:pPr>
            <w:r w:rsidRPr="004F768B">
              <w:rPr>
                <w:color w:val="000000"/>
              </w:rPr>
              <w:t>218 000,00</w:t>
            </w:r>
          </w:p>
        </w:tc>
      </w:tr>
      <w:tr w:rsidR="00BB6B8C" w:rsidRPr="004F768B" w14:paraId="427C42E6"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A191B56" w14:textId="77777777" w:rsidR="00BB6B8C" w:rsidRPr="004F768B" w:rsidRDefault="00BB6B8C" w:rsidP="0057298C">
            <w:pPr>
              <w:outlineLvl w:val="6"/>
              <w:rPr>
                <w:color w:val="000000"/>
              </w:rPr>
            </w:pPr>
            <w:r w:rsidRPr="004F768B">
              <w:rPr>
                <w:color w:val="000000"/>
              </w:rPr>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103A8A70"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0DD9626"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FD5F0C5"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0D827B8E" w14:textId="77777777" w:rsidR="00BB6B8C" w:rsidRPr="004F768B" w:rsidRDefault="00BB6B8C" w:rsidP="0057298C">
            <w:pPr>
              <w:jc w:val="center"/>
              <w:outlineLvl w:val="6"/>
              <w:rPr>
                <w:color w:val="000000"/>
              </w:rPr>
            </w:pPr>
            <w:r w:rsidRPr="004F768B">
              <w:rPr>
                <w:color w:val="000000"/>
              </w:rPr>
              <w:t>9920073110</w:t>
            </w:r>
          </w:p>
        </w:tc>
        <w:tc>
          <w:tcPr>
            <w:tcW w:w="589" w:type="dxa"/>
            <w:tcBorders>
              <w:top w:val="nil"/>
              <w:left w:val="nil"/>
              <w:bottom w:val="single" w:sz="4" w:space="0" w:color="000000"/>
              <w:right w:val="single" w:sz="4" w:space="0" w:color="000000"/>
            </w:tcBorders>
            <w:shd w:val="clear" w:color="auto" w:fill="auto"/>
            <w:noWrap/>
            <w:hideMark/>
          </w:tcPr>
          <w:p w14:paraId="61CA9CB9"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34EB5081" w14:textId="77777777" w:rsidR="00BB6B8C" w:rsidRPr="004F768B" w:rsidRDefault="00BB6B8C" w:rsidP="0057298C">
            <w:pPr>
              <w:jc w:val="right"/>
              <w:outlineLvl w:val="6"/>
              <w:rPr>
                <w:color w:val="000000"/>
              </w:rPr>
            </w:pPr>
            <w:r w:rsidRPr="004F768B">
              <w:rPr>
                <w:color w:val="000000"/>
              </w:rPr>
              <w:t>158 930,04</w:t>
            </w:r>
          </w:p>
        </w:tc>
      </w:tr>
      <w:tr w:rsidR="00BB6B8C" w:rsidRPr="004F768B" w14:paraId="7FFC584D" w14:textId="77777777" w:rsidTr="0057298C">
        <w:trPr>
          <w:trHeight w:val="1401"/>
        </w:trPr>
        <w:tc>
          <w:tcPr>
            <w:tcW w:w="4096" w:type="dxa"/>
            <w:tcBorders>
              <w:top w:val="nil"/>
              <w:left w:val="single" w:sz="4" w:space="0" w:color="000000"/>
              <w:bottom w:val="single" w:sz="4" w:space="0" w:color="000000"/>
              <w:right w:val="single" w:sz="4" w:space="0" w:color="000000"/>
            </w:tcBorders>
            <w:shd w:val="clear" w:color="auto" w:fill="auto"/>
            <w:hideMark/>
          </w:tcPr>
          <w:p w14:paraId="341F49D2"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2F5FD615"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AA4A079"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8AD0850"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5124D468" w14:textId="77777777" w:rsidR="00BB6B8C" w:rsidRPr="004F768B" w:rsidRDefault="00BB6B8C" w:rsidP="0057298C">
            <w:pPr>
              <w:jc w:val="center"/>
              <w:outlineLvl w:val="6"/>
              <w:rPr>
                <w:color w:val="000000"/>
              </w:rPr>
            </w:pPr>
            <w:r w:rsidRPr="004F768B">
              <w:rPr>
                <w:color w:val="000000"/>
              </w:rPr>
              <w:t>9920073110</w:t>
            </w:r>
          </w:p>
        </w:tc>
        <w:tc>
          <w:tcPr>
            <w:tcW w:w="589" w:type="dxa"/>
            <w:tcBorders>
              <w:top w:val="nil"/>
              <w:left w:val="nil"/>
              <w:bottom w:val="single" w:sz="4" w:space="0" w:color="000000"/>
              <w:right w:val="single" w:sz="4" w:space="0" w:color="000000"/>
            </w:tcBorders>
            <w:shd w:val="clear" w:color="auto" w:fill="auto"/>
            <w:noWrap/>
            <w:hideMark/>
          </w:tcPr>
          <w:p w14:paraId="0CF5707A"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3EE8B1DE" w14:textId="77777777" w:rsidR="00BB6B8C" w:rsidRPr="004F768B" w:rsidRDefault="00BB6B8C" w:rsidP="0057298C">
            <w:pPr>
              <w:jc w:val="right"/>
              <w:outlineLvl w:val="6"/>
              <w:rPr>
                <w:color w:val="000000"/>
              </w:rPr>
            </w:pPr>
            <w:r w:rsidRPr="004F768B">
              <w:rPr>
                <w:color w:val="000000"/>
              </w:rPr>
              <w:t>47 469,96</w:t>
            </w:r>
          </w:p>
        </w:tc>
      </w:tr>
      <w:tr w:rsidR="00BB6B8C" w:rsidRPr="004F768B" w14:paraId="01348A1B"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ED48D31" w14:textId="77777777" w:rsidR="00BB6B8C" w:rsidRPr="004F768B" w:rsidRDefault="00BB6B8C" w:rsidP="0057298C">
            <w:pPr>
              <w:outlineLvl w:val="6"/>
              <w:rPr>
                <w:color w:val="000000"/>
              </w:rPr>
            </w:pPr>
            <w:r w:rsidRPr="004F768B">
              <w:rPr>
                <w:color w:val="000000"/>
              </w:rPr>
              <w:lastRenderedPageBreak/>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0B395729"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1D188E0"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E7CD011"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2546FC16" w14:textId="77777777" w:rsidR="00BB6B8C" w:rsidRPr="004F768B" w:rsidRDefault="00BB6B8C" w:rsidP="0057298C">
            <w:pPr>
              <w:jc w:val="center"/>
              <w:outlineLvl w:val="6"/>
              <w:rPr>
                <w:color w:val="000000"/>
              </w:rPr>
            </w:pPr>
            <w:r w:rsidRPr="004F768B">
              <w:rPr>
                <w:color w:val="000000"/>
              </w:rPr>
              <w:t>9920073110</w:t>
            </w:r>
          </w:p>
        </w:tc>
        <w:tc>
          <w:tcPr>
            <w:tcW w:w="589" w:type="dxa"/>
            <w:tcBorders>
              <w:top w:val="nil"/>
              <w:left w:val="nil"/>
              <w:bottom w:val="single" w:sz="4" w:space="0" w:color="000000"/>
              <w:right w:val="single" w:sz="4" w:space="0" w:color="000000"/>
            </w:tcBorders>
            <w:shd w:val="clear" w:color="auto" w:fill="auto"/>
            <w:noWrap/>
            <w:hideMark/>
          </w:tcPr>
          <w:p w14:paraId="2F419EA7"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03702B2A" w14:textId="77777777" w:rsidR="00BB6B8C" w:rsidRPr="004F768B" w:rsidRDefault="00BB6B8C" w:rsidP="0057298C">
            <w:pPr>
              <w:jc w:val="right"/>
              <w:outlineLvl w:val="6"/>
              <w:rPr>
                <w:color w:val="000000"/>
              </w:rPr>
            </w:pPr>
            <w:r w:rsidRPr="004F768B">
              <w:rPr>
                <w:color w:val="000000"/>
              </w:rPr>
              <w:t>11 600,00</w:t>
            </w:r>
          </w:p>
        </w:tc>
      </w:tr>
      <w:tr w:rsidR="00BB6B8C" w:rsidRPr="004F768B" w14:paraId="059F6551" w14:textId="77777777" w:rsidTr="0057298C">
        <w:trPr>
          <w:trHeight w:val="1007"/>
        </w:trPr>
        <w:tc>
          <w:tcPr>
            <w:tcW w:w="4096" w:type="dxa"/>
            <w:tcBorders>
              <w:top w:val="nil"/>
              <w:left w:val="single" w:sz="4" w:space="0" w:color="000000"/>
              <w:bottom w:val="single" w:sz="4" w:space="0" w:color="000000"/>
              <w:right w:val="single" w:sz="4" w:space="0" w:color="000000"/>
            </w:tcBorders>
            <w:shd w:val="clear" w:color="auto" w:fill="auto"/>
            <w:hideMark/>
          </w:tcPr>
          <w:p w14:paraId="57A2E8DA" w14:textId="77777777" w:rsidR="00BB6B8C" w:rsidRPr="004F768B" w:rsidRDefault="00BB6B8C" w:rsidP="0057298C">
            <w:pPr>
              <w:outlineLvl w:val="5"/>
              <w:rPr>
                <w:color w:val="000000"/>
              </w:rPr>
            </w:pPr>
            <w:r w:rsidRPr="004F768B">
              <w:rPr>
                <w:color w:val="000000"/>
              </w:rPr>
              <w:t xml:space="preserve">  Осуществление государственных полномочий по созданию и организации деятельности административных комиссий</w:t>
            </w:r>
          </w:p>
        </w:tc>
        <w:tc>
          <w:tcPr>
            <w:tcW w:w="593" w:type="dxa"/>
            <w:tcBorders>
              <w:top w:val="nil"/>
              <w:left w:val="nil"/>
              <w:bottom w:val="single" w:sz="4" w:space="0" w:color="000000"/>
              <w:right w:val="single" w:sz="4" w:space="0" w:color="000000"/>
            </w:tcBorders>
            <w:shd w:val="clear" w:color="auto" w:fill="auto"/>
            <w:noWrap/>
            <w:hideMark/>
          </w:tcPr>
          <w:p w14:paraId="1FCBD222"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949269C"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65B1AB8"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601CDBD5" w14:textId="77777777" w:rsidR="00BB6B8C" w:rsidRPr="004F768B" w:rsidRDefault="00BB6B8C" w:rsidP="0057298C">
            <w:pPr>
              <w:jc w:val="center"/>
              <w:outlineLvl w:val="5"/>
              <w:rPr>
                <w:color w:val="000000"/>
              </w:rPr>
            </w:pPr>
            <w:r w:rsidRPr="004F768B">
              <w:rPr>
                <w:color w:val="000000"/>
              </w:rPr>
              <w:t>9920073120</w:t>
            </w:r>
          </w:p>
        </w:tc>
        <w:tc>
          <w:tcPr>
            <w:tcW w:w="589" w:type="dxa"/>
            <w:tcBorders>
              <w:top w:val="nil"/>
              <w:left w:val="nil"/>
              <w:bottom w:val="single" w:sz="4" w:space="0" w:color="000000"/>
              <w:right w:val="single" w:sz="4" w:space="0" w:color="000000"/>
            </w:tcBorders>
            <w:shd w:val="clear" w:color="auto" w:fill="auto"/>
            <w:noWrap/>
            <w:hideMark/>
          </w:tcPr>
          <w:p w14:paraId="4E2A7629"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E03DF6E" w14:textId="77777777" w:rsidR="00BB6B8C" w:rsidRPr="004F768B" w:rsidRDefault="00BB6B8C" w:rsidP="0057298C">
            <w:pPr>
              <w:jc w:val="right"/>
              <w:outlineLvl w:val="5"/>
              <w:rPr>
                <w:color w:val="000000"/>
              </w:rPr>
            </w:pPr>
            <w:r w:rsidRPr="004F768B">
              <w:rPr>
                <w:color w:val="000000"/>
              </w:rPr>
              <w:t>367 400,00</w:t>
            </w:r>
          </w:p>
        </w:tc>
      </w:tr>
      <w:tr w:rsidR="00BB6B8C" w:rsidRPr="004F768B" w14:paraId="010D7DAB"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4EFE8C8C" w14:textId="77777777" w:rsidR="00BB6B8C" w:rsidRPr="004F768B" w:rsidRDefault="00BB6B8C" w:rsidP="0057298C">
            <w:pPr>
              <w:outlineLvl w:val="6"/>
              <w:rPr>
                <w:color w:val="000000"/>
              </w:rPr>
            </w:pPr>
            <w:r w:rsidRPr="004F768B">
              <w:rPr>
                <w:color w:val="000000"/>
              </w:rPr>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1662B293"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3697177"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F32C7AF"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3A235C2B" w14:textId="77777777" w:rsidR="00BB6B8C" w:rsidRPr="004F768B" w:rsidRDefault="00BB6B8C" w:rsidP="0057298C">
            <w:pPr>
              <w:jc w:val="center"/>
              <w:outlineLvl w:val="6"/>
              <w:rPr>
                <w:color w:val="000000"/>
              </w:rPr>
            </w:pPr>
            <w:r w:rsidRPr="004F768B">
              <w:rPr>
                <w:color w:val="000000"/>
              </w:rPr>
              <w:t>9920073120</w:t>
            </w:r>
          </w:p>
        </w:tc>
        <w:tc>
          <w:tcPr>
            <w:tcW w:w="589" w:type="dxa"/>
            <w:tcBorders>
              <w:top w:val="nil"/>
              <w:left w:val="nil"/>
              <w:bottom w:val="single" w:sz="4" w:space="0" w:color="000000"/>
              <w:right w:val="single" w:sz="4" w:space="0" w:color="000000"/>
            </w:tcBorders>
            <w:shd w:val="clear" w:color="auto" w:fill="auto"/>
            <w:noWrap/>
            <w:hideMark/>
          </w:tcPr>
          <w:p w14:paraId="79939E0E"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2F238762" w14:textId="77777777" w:rsidR="00BB6B8C" w:rsidRPr="004F768B" w:rsidRDefault="00BB6B8C" w:rsidP="0057298C">
            <w:pPr>
              <w:jc w:val="right"/>
              <w:outlineLvl w:val="6"/>
              <w:rPr>
                <w:color w:val="000000"/>
              </w:rPr>
            </w:pPr>
            <w:r w:rsidRPr="004F768B">
              <w:rPr>
                <w:color w:val="000000"/>
              </w:rPr>
              <w:t>246 689,71</w:t>
            </w:r>
          </w:p>
        </w:tc>
      </w:tr>
      <w:tr w:rsidR="00BB6B8C" w:rsidRPr="004F768B" w14:paraId="2CFD8157" w14:textId="77777777" w:rsidTr="0057298C">
        <w:trPr>
          <w:trHeight w:val="1515"/>
        </w:trPr>
        <w:tc>
          <w:tcPr>
            <w:tcW w:w="4096" w:type="dxa"/>
            <w:tcBorders>
              <w:top w:val="nil"/>
              <w:left w:val="single" w:sz="4" w:space="0" w:color="000000"/>
              <w:bottom w:val="single" w:sz="4" w:space="0" w:color="000000"/>
              <w:right w:val="single" w:sz="4" w:space="0" w:color="000000"/>
            </w:tcBorders>
            <w:shd w:val="clear" w:color="auto" w:fill="auto"/>
            <w:hideMark/>
          </w:tcPr>
          <w:p w14:paraId="7D9AAC09"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31C6C7D6"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1ED37C8"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481C1BB"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30F2071D" w14:textId="77777777" w:rsidR="00BB6B8C" w:rsidRPr="004F768B" w:rsidRDefault="00BB6B8C" w:rsidP="0057298C">
            <w:pPr>
              <w:jc w:val="center"/>
              <w:outlineLvl w:val="6"/>
              <w:rPr>
                <w:color w:val="000000"/>
              </w:rPr>
            </w:pPr>
            <w:r w:rsidRPr="004F768B">
              <w:rPr>
                <w:color w:val="000000"/>
              </w:rPr>
              <w:t>9920073120</w:t>
            </w:r>
          </w:p>
        </w:tc>
        <w:tc>
          <w:tcPr>
            <w:tcW w:w="589" w:type="dxa"/>
            <w:tcBorders>
              <w:top w:val="nil"/>
              <w:left w:val="nil"/>
              <w:bottom w:val="single" w:sz="4" w:space="0" w:color="000000"/>
              <w:right w:val="single" w:sz="4" w:space="0" w:color="000000"/>
            </w:tcBorders>
            <w:shd w:val="clear" w:color="auto" w:fill="auto"/>
            <w:noWrap/>
            <w:hideMark/>
          </w:tcPr>
          <w:p w14:paraId="5007B7D4"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5324271E" w14:textId="77777777" w:rsidR="00BB6B8C" w:rsidRPr="004F768B" w:rsidRDefault="00BB6B8C" w:rsidP="0057298C">
            <w:pPr>
              <w:jc w:val="right"/>
              <w:outlineLvl w:val="6"/>
              <w:rPr>
                <w:color w:val="000000"/>
              </w:rPr>
            </w:pPr>
            <w:r w:rsidRPr="004F768B">
              <w:rPr>
                <w:color w:val="000000"/>
              </w:rPr>
              <w:t>74 500,29</w:t>
            </w:r>
          </w:p>
        </w:tc>
      </w:tr>
      <w:tr w:rsidR="00BB6B8C" w:rsidRPr="004F768B" w14:paraId="44BA5CC2"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457BF79"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055948C5"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D496FCD"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552FB32"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2B7B59F9" w14:textId="77777777" w:rsidR="00BB6B8C" w:rsidRPr="004F768B" w:rsidRDefault="00BB6B8C" w:rsidP="0057298C">
            <w:pPr>
              <w:jc w:val="center"/>
              <w:outlineLvl w:val="6"/>
              <w:rPr>
                <w:color w:val="000000"/>
              </w:rPr>
            </w:pPr>
            <w:r w:rsidRPr="004F768B">
              <w:rPr>
                <w:color w:val="000000"/>
              </w:rPr>
              <w:t>9920073120</w:t>
            </w:r>
          </w:p>
        </w:tc>
        <w:tc>
          <w:tcPr>
            <w:tcW w:w="589" w:type="dxa"/>
            <w:tcBorders>
              <w:top w:val="nil"/>
              <w:left w:val="nil"/>
              <w:bottom w:val="single" w:sz="4" w:space="0" w:color="000000"/>
              <w:right w:val="single" w:sz="4" w:space="0" w:color="000000"/>
            </w:tcBorders>
            <w:shd w:val="clear" w:color="auto" w:fill="auto"/>
            <w:noWrap/>
            <w:hideMark/>
          </w:tcPr>
          <w:p w14:paraId="363770C3"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07EDB160" w14:textId="77777777" w:rsidR="00BB6B8C" w:rsidRPr="004F768B" w:rsidRDefault="00BB6B8C" w:rsidP="0057298C">
            <w:pPr>
              <w:jc w:val="right"/>
              <w:outlineLvl w:val="6"/>
              <w:rPr>
                <w:color w:val="000000"/>
              </w:rPr>
            </w:pPr>
            <w:r w:rsidRPr="004F768B">
              <w:rPr>
                <w:color w:val="000000"/>
              </w:rPr>
              <w:t>46 210,00</w:t>
            </w:r>
          </w:p>
        </w:tc>
      </w:tr>
      <w:tr w:rsidR="00BB6B8C" w:rsidRPr="004F768B" w14:paraId="57FF0599" w14:textId="77777777" w:rsidTr="0057298C">
        <w:trPr>
          <w:trHeight w:val="1135"/>
        </w:trPr>
        <w:tc>
          <w:tcPr>
            <w:tcW w:w="4096" w:type="dxa"/>
            <w:tcBorders>
              <w:top w:val="nil"/>
              <w:left w:val="single" w:sz="4" w:space="0" w:color="000000"/>
              <w:bottom w:val="single" w:sz="4" w:space="0" w:color="000000"/>
              <w:right w:val="single" w:sz="4" w:space="0" w:color="000000"/>
            </w:tcBorders>
            <w:shd w:val="clear" w:color="auto" w:fill="auto"/>
            <w:hideMark/>
          </w:tcPr>
          <w:p w14:paraId="3C8550C0" w14:textId="77777777" w:rsidR="00BB6B8C" w:rsidRPr="004F768B" w:rsidRDefault="00BB6B8C" w:rsidP="0057298C">
            <w:pPr>
              <w:outlineLvl w:val="5"/>
              <w:rPr>
                <w:color w:val="000000"/>
              </w:rPr>
            </w:pPr>
            <w:r w:rsidRPr="004F768B">
              <w:rPr>
                <w:color w:val="000000"/>
              </w:rPr>
              <w:t xml:space="preserve">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593" w:type="dxa"/>
            <w:tcBorders>
              <w:top w:val="nil"/>
              <w:left w:val="nil"/>
              <w:bottom w:val="single" w:sz="4" w:space="0" w:color="000000"/>
              <w:right w:val="single" w:sz="4" w:space="0" w:color="000000"/>
            </w:tcBorders>
            <w:shd w:val="clear" w:color="auto" w:fill="auto"/>
            <w:noWrap/>
            <w:hideMark/>
          </w:tcPr>
          <w:p w14:paraId="61779A28"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461EA84"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B6E98B3"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5CE5078F" w14:textId="77777777" w:rsidR="00BB6B8C" w:rsidRPr="004F768B" w:rsidRDefault="00BB6B8C" w:rsidP="0057298C">
            <w:pPr>
              <w:jc w:val="center"/>
              <w:outlineLvl w:val="5"/>
              <w:rPr>
                <w:color w:val="000000"/>
              </w:rPr>
            </w:pPr>
            <w:r w:rsidRPr="004F768B">
              <w:rPr>
                <w:color w:val="000000"/>
              </w:rPr>
              <w:t>9920073130</w:t>
            </w:r>
          </w:p>
        </w:tc>
        <w:tc>
          <w:tcPr>
            <w:tcW w:w="589" w:type="dxa"/>
            <w:tcBorders>
              <w:top w:val="nil"/>
              <w:left w:val="nil"/>
              <w:bottom w:val="single" w:sz="4" w:space="0" w:color="000000"/>
              <w:right w:val="single" w:sz="4" w:space="0" w:color="000000"/>
            </w:tcBorders>
            <w:shd w:val="clear" w:color="auto" w:fill="auto"/>
            <w:noWrap/>
            <w:hideMark/>
          </w:tcPr>
          <w:p w14:paraId="595FCE97"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B85684C" w14:textId="77777777" w:rsidR="00BB6B8C" w:rsidRPr="004F768B" w:rsidRDefault="00BB6B8C" w:rsidP="0057298C">
            <w:pPr>
              <w:jc w:val="right"/>
              <w:outlineLvl w:val="5"/>
              <w:rPr>
                <w:color w:val="000000"/>
              </w:rPr>
            </w:pPr>
            <w:r w:rsidRPr="004F768B">
              <w:rPr>
                <w:color w:val="000000"/>
              </w:rPr>
              <w:t>1 769 100,00</w:t>
            </w:r>
          </w:p>
        </w:tc>
      </w:tr>
      <w:tr w:rsidR="00BB6B8C" w:rsidRPr="004F768B" w14:paraId="3D215F41"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6D869E30" w14:textId="77777777" w:rsidR="00BB6B8C" w:rsidRPr="004F768B" w:rsidRDefault="00BB6B8C" w:rsidP="0057298C">
            <w:pPr>
              <w:outlineLvl w:val="6"/>
              <w:rPr>
                <w:color w:val="000000"/>
              </w:rPr>
            </w:pPr>
            <w:r w:rsidRPr="004F768B">
              <w:rPr>
                <w:color w:val="000000"/>
              </w:rPr>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606F8EF2"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2CBCF54"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FDD9531"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02B1642D" w14:textId="77777777" w:rsidR="00BB6B8C" w:rsidRPr="004F768B" w:rsidRDefault="00BB6B8C" w:rsidP="0057298C">
            <w:pPr>
              <w:jc w:val="center"/>
              <w:outlineLvl w:val="6"/>
              <w:rPr>
                <w:color w:val="000000"/>
              </w:rPr>
            </w:pPr>
            <w:r w:rsidRPr="004F768B">
              <w:rPr>
                <w:color w:val="000000"/>
              </w:rPr>
              <w:t>9920073130</w:t>
            </w:r>
          </w:p>
        </w:tc>
        <w:tc>
          <w:tcPr>
            <w:tcW w:w="589" w:type="dxa"/>
            <w:tcBorders>
              <w:top w:val="nil"/>
              <w:left w:val="nil"/>
              <w:bottom w:val="single" w:sz="4" w:space="0" w:color="000000"/>
              <w:right w:val="single" w:sz="4" w:space="0" w:color="000000"/>
            </w:tcBorders>
            <w:shd w:val="clear" w:color="auto" w:fill="auto"/>
            <w:noWrap/>
            <w:hideMark/>
          </w:tcPr>
          <w:p w14:paraId="6A5CD0FC"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05CA4E10" w14:textId="77777777" w:rsidR="00BB6B8C" w:rsidRPr="004F768B" w:rsidRDefault="00BB6B8C" w:rsidP="0057298C">
            <w:pPr>
              <w:jc w:val="right"/>
              <w:outlineLvl w:val="6"/>
              <w:rPr>
                <w:color w:val="000000"/>
              </w:rPr>
            </w:pPr>
            <w:r w:rsidRPr="004F768B">
              <w:rPr>
                <w:color w:val="000000"/>
              </w:rPr>
              <w:t>1 268 428,57</w:t>
            </w:r>
          </w:p>
        </w:tc>
      </w:tr>
      <w:tr w:rsidR="00BB6B8C" w:rsidRPr="004F768B" w14:paraId="5F0CF919" w14:textId="77777777" w:rsidTr="0057298C">
        <w:trPr>
          <w:trHeight w:val="877"/>
        </w:trPr>
        <w:tc>
          <w:tcPr>
            <w:tcW w:w="4096" w:type="dxa"/>
            <w:tcBorders>
              <w:top w:val="nil"/>
              <w:left w:val="single" w:sz="4" w:space="0" w:color="000000"/>
              <w:bottom w:val="single" w:sz="4" w:space="0" w:color="000000"/>
              <w:right w:val="single" w:sz="4" w:space="0" w:color="000000"/>
            </w:tcBorders>
            <w:shd w:val="clear" w:color="auto" w:fill="auto"/>
            <w:hideMark/>
          </w:tcPr>
          <w:p w14:paraId="4450173B" w14:textId="77777777" w:rsidR="00BB6B8C" w:rsidRPr="004F768B" w:rsidRDefault="00BB6B8C" w:rsidP="0057298C">
            <w:pPr>
              <w:outlineLvl w:val="6"/>
              <w:rPr>
                <w:color w:val="000000"/>
              </w:rPr>
            </w:pPr>
            <w:r w:rsidRPr="004F768B">
              <w:rPr>
                <w:color w:val="000000"/>
              </w:rPr>
              <w:t xml:space="preserve"> Иные выплаты персоналу государственных (муниципальных) органов,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4F980B5F"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6F92CA8"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032E725"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6BDA6688" w14:textId="77777777" w:rsidR="00BB6B8C" w:rsidRPr="004F768B" w:rsidRDefault="00BB6B8C" w:rsidP="0057298C">
            <w:pPr>
              <w:jc w:val="center"/>
              <w:outlineLvl w:val="6"/>
              <w:rPr>
                <w:color w:val="000000"/>
              </w:rPr>
            </w:pPr>
            <w:r w:rsidRPr="004F768B">
              <w:rPr>
                <w:color w:val="000000"/>
              </w:rPr>
              <w:t>9920073130</w:t>
            </w:r>
          </w:p>
        </w:tc>
        <w:tc>
          <w:tcPr>
            <w:tcW w:w="589" w:type="dxa"/>
            <w:tcBorders>
              <w:top w:val="nil"/>
              <w:left w:val="nil"/>
              <w:bottom w:val="single" w:sz="4" w:space="0" w:color="000000"/>
              <w:right w:val="single" w:sz="4" w:space="0" w:color="000000"/>
            </w:tcBorders>
            <w:shd w:val="clear" w:color="auto" w:fill="auto"/>
            <w:noWrap/>
            <w:hideMark/>
          </w:tcPr>
          <w:p w14:paraId="349C656B" w14:textId="77777777" w:rsidR="00BB6B8C" w:rsidRPr="004F768B" w:rsidRDefault="00BB6B8C" w:rsidP="0057298C">
            <w:pPr>
              <w:jc w:val="center"/>
              <w:outlineLvl w:val="6"/>
              <w:rPr>
                <w:color w:val="000000"/>
              </w:rPr>
            </w:pPr>
            <w:r w:rsidRPr="004F768B">
              <w:rPr>
                <w:color w:val="000000"/>
              </w:rPr>
              <w:t>122</w:t>
            </w:r>
          </w:p>
        </w:tc>
        <w:tc>
          <w:tcPr>
            <w:tcW w:w="1985" w:type="dxa"/>
            <w:tcBorders>
              <w:top w:val="nil"/>
              <w:left w:val="nil"/>
              <w:bottom w:val="single" w:sz="4" w:space="0" w:color="000000"/>
              <w:right w:val="single" w:sz="4" w:space="0" w:color="000000"/>
            </w:tcBorders>
            <w:shd w:val="clear" w:color="auto" w:fill="auto"/>
            <w:noWrap/>
            <w:hideMark/>
          </w:tcPr>
          <w:p w14:paraId="6EEB9701" w14:textId="77777777" w:rsidR="00BB6B8C" w:rsidRPr="004F768B" w:rsidRDefault="00BB6B8C" w:rsidP="0057298C">
            <w:pPr>
              <w:jc w:val="right"/>
              <w:outlineLvl w:val="6"/>
              <w:rPr>
                <w:color w:val="000000"/>
              </w:rPr>
            </w:pPr>
            <w:r w:rsidRPr="004F768B">
              <w:rPr>
                <w:color w:val="000000"/>
              </w:rPr>
              <w:t>60 000,00</w:t>
            </w:r>
          </w:p>
        </w:tc>
      </w:tr>
      <w:tr w:rsidR="00BB6B8C" w:rsidRPr="004F768B" w14:paraId="1E12034F" w14:textId="77777777" w:rsidTr="0057298C">
        <w:trPr>
          <w:trHeight w:val="1601"/>
        </w:trPr>
        <w:tc>
          <w:tcPr>
            <w:tcW w:w="4096" w:type="dxa"/>
            <w:tcBorders>
              <w:top w:val="nil"/>
              <w:left w:val="single" w:sz="4" w:space="0" w:color="000000"/>
              <w:bottom w:val="single" w:sz="4" w:space="0" w:color="000000"/>
              <w:right w:val="single" w:sz="4" w:space="0" w:color="000000"/>
            </w:tcBorders>
            <w:shd w:val="clear" w:color="auto" w:fill="auto"/>
            <w:hideMark/>
          </w:tcPr>
          <w:p w14:paraId="0FBD181D"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6452D6D1"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907F84D"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1CD7CCA"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63390A8D" w14:textId="77777777" w:rsidR="00BB6B8C" w:rsidRPr="004F768B" w:rsidRDefault="00BB6B8C" w:rsidP="0057298C">
            <w:pPr>
              <w:jc w:val="center"/>
              <w:outlineLvl w:val="6"/>
              <w:rPr>
                <w:color w:val="000000"/>
              </w:rPr>
            </w:pPr>
            <w:r w:rsidRPr="004F768B">
              <w:rPr>
                <w:color w:val="000000"/>
              </w:rPr>
              <w:t>9920073130</w:t>
            </w:r>
          </w:p>
        </w:tc>
        <w:tc>
          <w:tcPr>
            <w:tcW w:w="589" w:type="dxa"/>
            <w:tcBorders>
              <w:top w:val="nil"/>
              <w:left w:val="nil"/>
              <w:bottom w:val="single" w:sz="4" w:space="0" w:color="000000"/>
              <w:right w:val="single" w:sz="4" w:space="0" w:color="000000"/>
            </w:tcBorders>
            <w:shd w:val="clear" w:color="auto" w:fill="auto"/>
            <w:noWrap/>
            <w:hideMark/>
          </w:tcPr>
          <w:p w14:paraId="1E56B3C4"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7F3B394C" w14:textId="77777777" w:rsidR="00BB6B8C" w:rsidRPr="004F768B" w:rsidRDefault="00BB6B8C" w:rsidP="0057298C">
            <w:pPr>
              <w:jc w:val="right"/>
              <w:outlineLvl w:val="6"/>
              <w:rPr>
                <w:color w:val="000000"/>
              </w:rPr>
            </w:pPr>
            <w:r w:rsidRPr="004F768B">
              <w:rPr>
                <w:color w:val="000000"/>
              </w:rPr>
              <w:t>383 065,43</w:t>
            </w:r>
          </w:p>
        </w:tc>
      </w:tr>
      <w:tr w:rsidR="00BB6B8C" w:rsidRPr="004F768B" w14:paraId="1C864AE0"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415BA5A"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409AE191"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0CC4D79"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8C4CD9D"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0110AB6C" w14:textId="77777777" w:rsidR="00BB6B8C" w:rsidRPr="004F768B" w:rsidRDefault="00BB6B8C" w:rsidP="0057298C">
            <w:pPr>
              <w:jc w:val="center"/>
              <w:outlineLvl w:val="6"/>
              <w:rPr>
                <w:color w:val="000000"/>
              </w:rPr>
            </w:pPr>
            <w:r w:rsidRPr="004F768B">
              <w:rPr>
                <w:color w:val="000000"/>
              </w:rPr>
              <w:t>9920073130</w:t>
            </w:r>
          </w:p>
        </w:tc>
        <w:tc>
          <w:tcPr>
            <w:tcW w:w="589" w:type="dxa"/>
            <w:tcBorders>
              <w:top w:val="nil"/>
              <w:left w:val="nil"/>
              <w:bottom w:val="single" w:sz="4" w:space="0" w:color="000000"/>
              <w:right w:val="single" w:sz="4" w:space="0" w:color="000000"/>
            </w:tcBorders>
            <w:shd w:val="clear" w:color="auto" w:fill="auto"/>
            <w:noWrap/>
            <w:hideMark/>
          </w:tcPr>
          <w:p w14:paraId="778D083A"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78818989" w14:textId="77777777" w:rsidR="00BB6B8C" w:rsidRPr="004F768B" w:rsidRDefault="00BB6B8C" w:rsidP="0057298C">
            <w:pPr>
              <w:jc w:val="right"/>
              <w:outlineLvl w:val="6"/>
              <w:rPr>
                <w:color w:val="000000"/>
              </w:rPr>
            </w:pPr>
            <w:r w:rsidRPr="004F768B">
              <w:rPr>
                <w:color w:val="000000"/>
              </w:rPr>
              <w:t>57 606,00</w:t>
            </w:r>
          </w:p>
        </w:tc>
      </w:tr>
      <w:tr w:rsidR="00BB6B8C" w:rsidRPr="004F768B" w14:paraId="1FFA17B5" w14:textId="77777777" w:rsidTr="0057298C">
        <w:trPr>
          <w:trHeight w:val="1222"/>
        </w:trPr>
        <w:tc>
          <w:tcPr>
            <w:tcW w:w="4096" w:type="dxa"/>
            <w:tcBorders>
              <w:top w:val="nil"/>
              <w:left w:val="single" w:sz="4" w:space="0" w:color="000000"/>
              <w:bottom w:val="single" w:sz="4" w:space="0" w:color="000000"/>
              <w:right w:val="single" w:sz="4" w:space="0" w:color="000000"/>
            </w:tcBorders>
            <w:shd w:val="clear" w:color="auto" w:fill="auto"/>
            <w:hideMark/>
          </w:tcPr>
          <w:p w14:paraId="66F341D3" w14:textId="77777777" w:rsidR="00BB6B8C" w:rsidRPr="004F768B" w:rsidRDefault="00BB6B8C" w:rsidP="0057298C">
            <w:pPr>
              <w:outlineLvl w:val="5"/>
              <w:rPr>
                <w:color w:val="000000"/>
              </w:rPr>
            </w:pPr>
            <w:r w:rsidRPr="004F768B">
              <w:rPr>
                <w:color w:val="000000"/>
              </w:rPr>
              <w:t xml:space="preserve">  Осуществление государственных полномочий по организации и осуществлению деятельности по опеке и попечительству в Республике Бурятия</w:t>
            </w:r>
          </w:p>
        </w:tc>
        <w:tc>
          <w:tcPr>
            <w:tcW w:w="593" w:type="dxa"/>
            <w:tcBorders>
              <w:top w:val="nil"/>
              <w:left w:val="nil"/>
              <w:bottom w:val="single" w:sz="4" w:space="0" w:color="000000"/>
              <w:right w:val="single" w:sz="4" w:space="0" w:color="000000"/>
            </w:tcBorders>
            <w:shd w:val="clear" w:color="auto" w:fill="auto"/>
            <w:noWrap/>
            <w:hideMark/>
          </w:tcPr>
          <w:p w14:paraId="1D311C50"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017E8AE"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04616DB"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0BE79985" w14:textId="77777777" w:rsidR="00BB6B8C" w:rsidRPr="004F768B" w:rsidRDefault="00BB6B8C" w:rsidP="0057298C">
            <w:pPr>
              <w:jc w:val="center"/>
              <w:outlineLvl w:val="5"/>
              <w:rPr>
                <w:color w:val="000000"/>
              </w:rPr>
            </w:pPr>
            <w:r w:rsidRPr="004F768B">
              <w:rPr>
                <w:color w:val="000000"/>
              </w:rPr>
              <w:t>9920073150</w:t>
            </w:r>
          </w:p>
        </w:tc>
        <w:tc>
          <w:tcPr>
            <w:tcW w:w="589" w:type="dxa"/>
            <w:tcBorders>
              <w:top w:val="nil"/>
              <w:left w:val="nil"/>
              <w:bottom w:val="single" w:sz="4" w:space="0" w:color="000000"/>
              <w:right w:val="single" w:sz="4" w:space="0" w:color="000000"/>
            </w:tcBorders>
            <w:shd w:val="clear" w:color="auto" w:fill="auto"/>
            <w:noWrap/>
            <w:hideMark/>
          </w:tcPr>
          <w:p w14:paraId="4EF928C8"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79E539A" w14:textId="77777777" w:rsidR="00BB6B8C" w:rsidRPr="004F768B" w:rsidRDefault="00BB6B8C" w:rsidP="0057298C">
            <w:pPr>
              <w:jc w:val="right"/>
              <w:outlineLvl w:val="5"/>
              <w:rPr>
                <w:color w:val="000000"/>
              </w:rPr>
            </w:pPr>
            <w:r w:rsidRPr="004F768B">
              <w:rPr>
                <w:color w:val="000000"/>
              </w:rPr>
              <w:t>1 769 100,00</w:t>
            </w:r>
          </w:p>
        </w:tc>
      </w:tr>
      <w:tr w:rsidR="00BB6B8C" w:rsidRPr="004F768B" w14:paraId="52E370F3"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86C4FA6" w14:textId="77777777" w:rsidR="00BB6B8C" w:rsidRPr="004F768B" w:rsidRDefault="00BB6B8C" w:rsidP="0057298C">
            <w:pPr>
              <w:outlineLvl w:val="6"/>
              <w:rPr>
                <w:color w:val="000000"/>
              </w:rPr>
            </w:pPr>
            <w:r w:rsidRPr="004F768B">
              <w:rPr>
                <w:color w:val="000000"/>
              </w:rPr>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4E38656D"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497E36F"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1FCF530"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50570070" w14:textId="77777777" w:rsidR="00BB6B8C" w:rsidRPr="004F768B" w:rsidRDefault="00BB6B8C" w:rsidP="0057298C">
            <w:pPr>
              <w:jc w:val="center"/>
              <w:outlineLvl w:val="6"/>
              <w:rPr>
                <w:color w:val="000000"/>
              </w:rPr>
            </w:pPr>
            <w:r w:rsidRPr="004F768B">
              <w:rPr>
                <w:color w:val="000000"/>
              </w:rPr>
              <w:t>9920073150</w:t>
            </w:r>
          </w:p>
        </w:tc>
        <w:tc>
          <w:tcPr>
            <w:tcW w:w="589" w:type="dxa"/>
            <w:tcBorders>
              <w:top w:val="nil"/>
              <w:left w:val="nil"/>
              <w:bottom w:val="single" w:sz="4" w:space="0" w:color="000000"/>
              <w:right w:val="single" w:sz="4" w:space="0" w:color="000000"/>
            </w:tcBorders>
            <w:shd w:val="clear" w:color="auto" w:fill="auto"/>
            <w:noWrap/>
            <w:hideMark/>
          </w:tcPr>
          <w:p w14:paraId="34B8A5E6"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2AC140E6" w14:textId="77777777" w:rsidR="00BB6B8C" w:rsidRPr="004F768B" w:rsidRDefault="00BB6B8C" w:rsidP="0057298C">
            <w:pPr>
              <w:jc w:val="right"/>
              <w:outlineLvl w:val="6"/>
              <w:rPr>
                <w:color w:val="000000"/>
              </w:rPr>
            </w:pPr>
            <w:r w:rsidRPr="004F768B">
              <w:rPr>
                <w:color w:val="000000"/>
              </w:rPr>
              <w:t>1 331 842,52</w:t>
            </w:r>
          </w:p>
        </w:tc>
      </w:tr>
      <w:tr w:rsidR="00BB6B8C" w:rsidRPr="004F768B" w14:paraId="12192861" w14:textId="77777777" w:rsidTr="0057298C">
        <w:trPr>
          <w:trHeight w:val="896"/>
        </w:trPr>
        <w:tc>
          <w:tcPr>
            <w:tcW w:w="4096" w:type="dxa"/>
            <w:tcBorders>
              <w:top w:val="nil"/>
              <w:left w:val="single" w:sz="4" w:space="0" w:color="000000"/>
              <w:bottom w:val="single" w:sz="4" w:space="0" w:color="000000"/>
              <w:right w:val="single" w:sz="4" w:space="0" w:color="000000"/>
            </w:tcBorders>
            <w:shd w:val="clear" w:color="auto" w:fill="auto"/>
            <w:hideMark/>
          </w:tcPr>
          <w:p w14:paraId="7A70F95C" w14:textId="77777777" w:rsidR="00BB6B8C" w:rsidRPr="004F768B" w:rsidRDefault="00BB6B8C" w:rsidP="0057298C">
            <w:pPr>
              <w:outlineLvl w:val="6"/>
              <w:rPr>
                <w:color w:val="000000"/>
              </w:rPr>
            </w:pPr>
            <w:r w:rsidRPr="004F768B">
              <w:rPr>
                <w:color w:val="000000"/>
              </w:rPr>
              <w:t xml:space="preserve"> Иные выплаты персоналу государственных (муниципальных) органов,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5B1B2B84"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C6152C7"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CB15E60"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3B7E9105" w14:textId="77777777" w:rsidR="00BB6B8C" w:rsidRPr="004F768B" w:rsidRDefault="00BB6B8C" w:rsidP="0057298C">
            <w:pPr>
              <w:jc w:val="center"/>
              <w:outlineLvl w:val="6"/>
              <w:rPr>
                <w:color w:val="000000"/>
              </w:rPr>
            </w:pPr>
            <w:r w:rsidRPr="004F768B">
              <w:rPr>
                <w:color w:val="000000"/>
              </w:rPr>
              <w:t>9920073150</w:t>
            </w:r>
          </w:p>
        </w:tc>
        <w:tc>
          <w:tcPr>
            <w:tcW w:w="589" w:type="dxa"/>
            <w:tcBorders>
              <w:top w:val="nil"/>
              <w:left w:val="nil"/>
              <w:bottom w:val="single" w:sz="4" w:space="0" w:color="000000"/>
              <w:right w:val="single" w:sz="4" w:space="0" w:color="000000"/>
            </w:tcBorders>
            <w:shd w:val="clear" w:color="auto" w:fill="auto"/>
            <w:noWrap/>
            <w:hideMark/>
          </w:tcPr>
          <w:p w14:paraId="018E484F" w14:textId="77777777" w:rsidR="00BB6B8C" w:rsidRPr="004F768B" w:rsidRDefault="00BB6B8C" w:rsidP="0057298C">
            <w:pPr>
              <w:jc w:val="center"/>
              <w:outlineLvl w:val="6"/>
              <w:rPr>
                <w:color w:val="000000"/>
              </w:rPr>
            </w:pPr>
            <w:r w:rsidRPr="004F768B">
              <w:rPr>
                <w:color w:val="000000"/>
              </w:rPr>
              <w:t>122</w:t>
            </w:r>
          </w:p>
        </w:tc>
        <w:tc>
          <w:tcPr>
            <w:tcW w:w="1985" w:type="dxa"/>
            <w:tcBorders>
              <w:top w:val="nil"/>
              <w:left w:val="nil"/>
              <w:bottom w:val="single" w:sz="4" w:space="0" w:color="000000"/>
              <w:right w:val="single" w:sz="4" w:space="0" w:color="000000"/>
            </w:tcBorders>
            <w:shd w:val="clear" w:color="auto" w:fill="auto"/>
            <w:noWrap/>
            <w:hideMark/>
          </w:tcPr>
          <w:p w14:paraId="4A78A9DC" w14:textId="77777777" w:rsidR="00BB6B8C" w:rsidRPr="004F768B" w:rsidRDefault="00BB6B8C" w:rsidP="0057298C">
            <w:pPr>
              <w:jc w:val="right"/>
              <w:outlineLvl w:val="6"/>
              <w:rPr>
                <w:color w:val="000000"/>
              </w:rPr>
            </w:pPr>
            <w:r w:rsidRPr="004F768B">
              <w:rPr>
                <w:color w:val="000000"/>
              </w:rPr>
              <w:t>60 000,00</w:t>
            </w:r>
          </w:p>
        </w:tc>
      </w:tr>
      <w:tr w:rsidR="00BB6B8C" w:rsidRPr="004F768B" w14:paraId="5397BD1D" w14:textId="77777777" w:rsidTr="0057298C">
        <w:trPr>
          <w:trHeight w:val="1479"/>
        </w:trPr>
        <w:tc>
          <w:tcPr>
            <w:tcW w:w="4096" w:type="dxa"/>
            <w:tcBorders>
              <w:top w:val="nil"/>
              <w:left w:val="single" w:sz="4" w:space="0" w:color="000000"/>
              <w:bottom w:val="single" w:sz="4" w:space="0" w:color="000000"/>
              <w:right w:val="single" w:sz="4" w:space="0" w:color="000000"/>
            </w:tcBorders>
            <w:shd w:val="clear" w:color="auto" w:fill="auto"/>
            <w:hideMark/>
          </w:tcPr>
          <w:p w14:paraId="6A2ECCCE"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2073E430"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905C7C0"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DCCE114"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07E364F5" w14:textId="77777777" w:rsidR="00BB6B8C" w:rsidRPr="004F768B" w:rsidRDefault="00BB6B8C" w:rsidP="0057298C">
            <w:pPr>
              <w:jc w:val="center"/>
              <w:outlineLvl w:val="6"/>
              <w:rPr>
                <w:color w:val="000000"/>
              </w:rPr>
            </w:pPr>
            <w:r w:rsidRPr="004F768B">
              <w:rPr>
                <w:color w:val="000000"/>
              </w:rPr>
              <w:t>9920073150</w:t>
            </w:r>
          </w:p>
        </w:tc>
        <w:tc>
          <w:tcPr>
            <w:tcW w:w="589" w:type="dxa"/>
            <w:tcBorders>
              <w:top w:val="nil"/>
              <w:left w:val="nil"/>
              <w:bottom w:val="single" w:sz="4" w:space="0" w:color="000000"/>
              <w:right w:val="single" w:sz="4" w:space="0" w:color="000000"/>
            </w:tcBorders>
            <w:shd w:val="clear" w:color="auto" w:fill="auto"/>
            <w:noWrap/>
            <w:hideMark/>
          </w:tcPr>
          <w:p w14:paraId="39A4B052"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7E0CFECB" w14:textId="77777777" w:rsidR="00BB6B8C" w:rsidRPr="004F768B" w:rsidRDefault="00BB6B8C" w:rsidP="0057298C">
            <w:pPr>
              <w:jc w:val="right"/>
              <w:outlineLvl w:val="6"/>
              <w:rPr>
                <w:color w:val="000000"/>
              </w:rPr>
            </w:pPr>
            <w:r w:rsidRPr="004F768B">
              <w:rPr>
                <w:color w:val="000000"/>
              </w:rPr>
              <w:t>319 651,48</w:t>
            </w:r>
          </w:p>
        </w:tc>
      </w:tr>
      <w:tr w:rsidR="00BB6B8C" w:rsidRPr="004F768B" w14:paraId="0E889C59"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F3ED5AD" w14:textId="77777777" w:rsidR="00BB6B8C" w:rsidRPr="004F768B" w:rsidRDefault="00BB6B8C" w:rsidP="0057298C">
            <w:pPr>
              <w:outlineLvl w:val="6"/>
              <w:rPr>
                <w:color w:val="000000"/>
              </w:rPr>
            </w:pPr>
            <w:r w:rsidRPr="004F768B">
              <w:rPr>
                <w:color w:val="000000"/>
              </w:rPr>
              <w:lastRenderedPageBreak/>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28984D61"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5DD3BB5"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34874CE"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4DB5EBF6" w14:textId="77777777" w:rsidR="00BB6B8C" w:rsidRPr="004F768B" w:rsidRDefault="00BB6B8C" w:rsidP="0057298C">
            <w:pPr>
              <w:jc w:val="center"/>
              <w:outlineLvl w:val="6"/>
              <w:rPr>
                <w:color w:val="000000"/>
              </w:rPr>
            </w:pPr>
            <w:r w:rsidRPr="004F768B">
              <w:rPr>
                <w:color w:val="000000"/>
              </w:rPr>
              <w:t>9920073150</w:t>
            </w:r>
          </w:p>
        </w:tc>
        <w:tc>
          <w:tcPr>
            <w:tcW w:w="589" w:type="dxa"/>
            <w:tcBorders>
              <w:top w:val="nil"/>
              <w:left w:val="nil"/>
              <w:bottom w:val="single" w:sz="4" w:space="0" w:color="000000"/>
              <w:right w:val="single" w:sz="4" w:space="0" w:color="000000"/>
            </w:tcBorders>
            <w:shd w:val="clear" w:color="auto" w:fill="auto"/>
            <w:noWrap/>
            <w:hideMark/>
          </w:tcPr>
          <w:p w14:paraId="572A1023"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03B9EB68" w14:textId="77777777" w:rsidR="00BB6B8C" w:rsidRPr="004F768B" w:rsidRDefault="00BB6B8C" w:rsidP="0057298C">
            <w:pPr>
              <w:jc w:val="right"/>
              <w:outlineLvl w:val="6"/>
              <w:rPr>
                <w:color w:val="000000"/>
              </w:rPr>
            </w:pPr>
            <w:r w:rsidRPr="004F768B">
              <w:rPr>
                <w:color w:val="000000"/>
              </w:rPr>
              <w:t>57 606,00</w:t>
            </w:r>
          </w:p>
        </w:tc>
      </w:tr>
      <w:tr w:rsidR="00BB6B8C" w:rsidRPr="004F768B" w14:paraId="41D46372" w14:textId="77777777" w:rsidTr="0057298C">
        <w:trPr>
          <w:trHeight w:val="1890"/>
        </w:trPr>
        <w:tc>
          <w:tcPr>
            <w:tcW w:w="4096" w:type="dxa"/>
            <w:tcBorders>
              <w:top w:val="nil"/>
              <w:left w:val="single" w:sz="4" w:space="0" w:color="000000"/>
              <w:bottom w:val="single" w:sz="4" w:space="0" w:color="000000"/>
              <w:right w:val="single" w:sz="4" w:space="0" w:color="000000"/>
            </w:tcBorders>
            <w:shd w:val="clear" w:color="auto" w:fill="auto"/>
            <w:hideMark/>
          </w:tcPr>
          <w:p w14:paraId="29E2B236" w14:textId="77777777" w:rsidR="00BB6B8C" w:rsidRPr="004F768B" w:rsidRDefault="00BB6B8C" w:rsidP="0057298C">
            <w:pPr>
              <w:outlineLvl w:val="5"/>
              <w:rPr>
                <w:color w:val="000000"/>
              </w:rPr>
            </w:pPr>
            <w:r w:rsidRPr="004F768B">
              <w:rPr>
                <w:color w:val="000000"/>
              </w:rPr>
              <w:t xml:space="preserve">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93" w:type="dxa"/>
            <w:tcBorders>
              <w:top w:val="nil"/>
              <w:left w:val="nil"/>
              <w:bottom w:val="single" w:sz="4" w:space="0" w:color="000000"/>
              <w:right w:val="single" w:sz="4" w:space="0" w:color="000000"/>
            </w:tcBorders>
            <w:shd w:val="clear" w:color="auto" w:fill="auto"/>
            <w:noWrap/>
            <w:hideMark/>
          </w:tcPr>
          <w:p w14:paraId="78DB9E13"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C4C44A7"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4F276FC"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54CB83DA" w14:textId="77777777" w:rsidR="00BB6B8C" w:rsidRPr="004F768B" w:rsidRDefault="00BB6B8C" w:rsidP="0057298C">
            <w:pPr>
              <w:jc w:val="center"/>
              <w:outlineLvl w:val="5"/>
              <w:rPr>
                <w:color w:val="000000"/>
              </w:rPr>
            </w:pPr>
            <w:r w:rsidRPr="004F768B">
              <w:rPr>
                <w:color w:val="000000"/>
              </w:rPr>
              <w:t>9920073250</w:t>
            </w:r>
          </w:p>
        </w:tc>
        <w:tc>
          <w:tcPr>
            <w:tcW w:w="589" w:type="dxa"/>
            <w:tcBorders>
              <w:top w:val="nil"/>
              <w:left w:val="nil"/>
              <w:bottom w:val="single" w:sz="4" w:space="0" w:color="000000"/>
              <w:right w:val="single" w:sz="4" w:space="0" w:color="000000"/>
            </w:tcBorders>
            <w:shd w:val="clear" w:color="auto" w:fill="auto"/>
            <w:noWrap/>
            <w:hideMark/>
          </w:tcPr>
          <w:p w14:paraId="1E8E2806"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EA24240" w14:textId="77777777" w:rsidR="00BB6B8C" w:rsidRPr="004F768B" w:rsidRDefault="00BB6B8C" w:rsidP="0057298C">
            <w:pPr>
              <w:jc w:val="right"/>
              <w:outlineLvl w:val="5"/>
              <w:rPr>
                <w:color w:val="000000"/>
              </w:rPr>
            </w:pPr>
            <w:r w:rsidRPr="004F768B">
              <w:rPr>
                <w:color w:val="000000"/>
              </w:rPr>
              <w:t>426 600,00</w:t>
            </w:r>
          </w:p>
        </w:tc>
      </w:tr>
      <w:tr w:rsidR="00BB6B8C" w:rsidRPr="004F768B" w14:paraId="5DF8F682"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0BF7F039" w14:textId="77777777" w:rsidR="00BB6B8C" w:rsidRPr="004F768B" w:rsidRDefault="00BB6B8C" w:rsidP="0057298C">
            <w:pPr>
              <w:outlineLvl w:val="6"/>
              <w:rPr>
                <w:color w:val="000000"/>
              </w:rPr>
            </w:pPr>
            <w:r w:rsidRPr="004F768B">
              <w:rPr>
                <w:color w:val="000000"/>
              </w:rPr>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41C76C16"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A8A565F"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8202DD6"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158B54D8" w14:textId="77777777" w:rsidR="00BB6B8C" w:rsidRPr="004F768B" w:rsidRDefault="00BB6B8C" w:rsidP="0057298C">
            <w:pPr>
              <w:jc w:val="center"/>
              <w:outlineLvl w:val="6"/>
              <w:rPr>
                <w:color w:val="000000"/>
              </w:rPr>
            </w:pPr>
            <w:r w:rsidRPr="004F768B">
              <w:rPr>
                <w:color w:val="000000"/>
              </w:rPr>
              <w:t>9920073250</w:t>
            </w:r>
          </w:p>
        </w:tc>
        <w:tc>
          <w:tcPr>
            <w:tcW w:w="589" w:type="dxa"/>
            <w:tcBorders>
              <w:top w:val="nil"/>
              <w:left w:val="nil"/>
              <w:bottom w:val="single" w:sz="4" w:space="0" w:color="000000"/>
              <w:right w:val="single" w:sz="4" w:space="0" w:color="000000"/>
            </w:tcBorders>
            <w:shd w:val="clear" w:color="auto" w:fill="auto"/>
            <w:noWrap/>
            <w:hideMark/>
          </w:tcPr>
          <w:p w14:paraId="1D429DBD"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1FAA2923" w14:textId="77777777" w:rsidR="00BB6B8C" w:rsidRPr="004F768B" w:rsidRDefault="00BB6B8C" w:rsidP="0057298C">
            <w:pPr>
              <w:jc w:val="right"/>
              <w:outlineLvl w:val="6"/>
              <w:rPr>
                <w:color w:val="000000"/>
              </w:rPr>
            </w:pPr>
            <w:r w:rsidRPr="004F768B">
              <w:rPr>
                <w:color w:val="000000"/>
              </w:rPr>
              <w:t>258 909,37</w:t>
            </w:r>
          </w:p>
        </w:tc>
      </w:tr>
      <w:tr w:rsidR="00BB6B8C" w:rsidRPr="004F768B" w14:paraId="03D3A9BD" w14:textId="77777777" w:rsidTr="0057298C">
        <w:trPr>
          <w:trHeight w:val="1491"/>
        </w:trPr>
        <w:tc>
          <w:tcPr>
            <w:tcW w:w="4096" w:type="dxa"/>
            <w:tcBorders>
              <w:top w:val="nil"/>
              <w:left w:val="single" w:sz="4" w:space="0" w:color="000000"/>
              <w:bottom w:val="single" w:sz="4" w:space="0" w:color="000000"/>
              <w:right w:val="single" w:sz="4" w:space="0" w:color="000000"/>
            </w:tcBorders>
            <w:shd w:val="clear" w:color="auto" w:fill="auto"/>
            <w:hideMark/>
          </w:tcPr>
          <w:p w14:paraId="3315CE6A"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669C95A4"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025AC51"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0505CF1"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060A6844" w14:textId="77777777" w:rsidR="00BB6B8C" w:rsidRPr="004F768B" w:rsidRDefault="00BB6B8C" w:rsidP="0057298C">
            <w:pPr>
              <w:jc w:val="center"/>
              <w:outlineLvl w:val="6"/>
              <w:rPr>
                <w:color w:val="000000"/>
              </w:rPr>
            </w:pPr>
            <w:r w:rsidRPr="004F768B">
              <w:rPr>
                <w:color w:val="000000"/>
              </w:rPr>
              <w:t>9920073250</w:t>
            </w:r>
          </w:p>
        </w:tc>
        <w:tc>
          <w:tcPr>
            <w:tcW w:w="589" w:type="dxa"/>
            <w:tcBorders>
              <w:top w:val="nil"/>
              <w:left w:val="nil"/>
              <w:bottom w:val="single" w:sz="4" w:space="0" w:color="000000"/>
              <w:right w:val="single" w:sz="4" w:space="0" w:color="000000"/>
            </w:tcBorders>
            <w:shd w:val="clear" w:color="auto" w:fill="auto"/>
            <w:noWrap/>
            <w:hideMark/>
          </w:tcPr>
          <w:p w14:paraId="584E9C98"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5ADA4D48" w14:textId="77777777" w:rsidR="00BB6B8C" w:rsidRPr="004F768B" w:rsidRDefault="00BB6B8C" w:rsidP="0057298C">
            <w:pPr>
              <w:jc w:val="right"/>
              <w:outlineLvl w:val="6"/>
              <w:rPr>
                <w:color w:val="000000"/>
              </w:rPr>
            </w:pPr>
            <w:r w:rsidRPr="004F768B">
              <w:rPr>
                <w:color w:val="000000"/>
              </w:rPr>
              <w:t>78 190,63</w:t>
            </w:r>
          </w:p>
        </w:tc>
      </w:tr>
      <w:tr w:rsidR="00BB6B8C" w:rsidRPr="004F768B" w14:paraId="05EF4294"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A235E52"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69E66580"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6D0C70D"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271189C"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57C9FF2C" w14:textId="77777777" w:rsidR="00BB6B8C" w:rsidRPr="004F768B" w:rsidRDefault="00BB6B8C" w:rsidP="0057298C">
            <w:pPr>
              <w:jc w:val="center"/>
              <w:outlineLvl w:val="6"/>
              <w:rPr>
                <w:color w:val="000000"/>
              </w:rPr>
            </w:pPr>
            <w:r w:rsidRPr="004F768B">
              <w:rPr>
                <w:color w:val="000000"/>
              </w:rPr>
              <w:t>9920073250</w:t>
            </w:r>
          </w:p>
        </w:tc>
        <w:tc>
          <w:tcPr>
            <w:tcW w:w="589" w:type="dxa"/>
            <w:tcBorders>
              <w:top w:val="nil"/>
              <w:left w:val="nil"/>
              <w:bottom w:val="single" w:sz="4" w:space="0" w:color="000000"/>
              <w:right w:val="single" w:sz="4" w:space="0" w:color="000000"/>
            </w:tcBorders>
            <w:shd w:val="clear" w:color="auto" w:fill="auto"/>
            <w:noWrap/>
            <w:hideMark/>
          </w:tcPr>
          <w:p w14:paraId="7B4F2767"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26A79441" w14:textId="77777777" w:rsidR="00BB6B8C" w:rsidRPr="004F768B" w:rsidRDefault="00BB6B8C" w:rsidP="0057298C">
            <w:pPr>
              <w:jc w:val="right"/>
              <w:outlineLvl w:val="6"/>
              <w:rPr>
                <w:color w:val="000000"/>
              </w:rPr>
            </w:pPr>
            <w:r w:rsidRPr="004F768B">
              <w:rPr>
                <w:color w:val="000000"/>
              </w:rPr>
              <w:t>89 500,00</w:t>
            </w:r>
          </w:p>
        </w:tc>
      </w:tr>
      <w:tr w:rsidR="00BB6B8C" w:rsidRPr="004F768B" w14:paraId="60E373B3" w14:textId="77777777" w:rsidTr="0057298C">
        <w:trPr>
          <w:trHeight w:val="2295"/>
        </w:trPr>
        <w:tc>
          <w:tcPr>
            <w:tcW w:w="4096" w:type="dxa"/>
            <w:tcBorders>
              <w:top w:val="nil"/>
              <w:left w:val="single" w:sz="4" w:space="0" w:color="000000"/>
              <w:bottom w:val="single" w:sz="4" w:space="0" w:color="000000"/>
              <w:right w:val="single" w:sz="4" w:space="0" w:color="000000"/>
            </w:tcBorders>
            <w:shd w:val="clear" w:color="auto" w:fill="auto"/>
            <w:hideMark/>
          </w:tcPr>
          <w:p w14:paraId="46D9EDC0" w14:textId="77777777" w:rsidR="00BB6B8C" w:rsidRPr="004F768B" w:rsidRDefault="00BB6B8C" w:rsidP="0057298C">
            <w:pPr>
              <w:outlineLvl w:val="5"/>
              <w:rPr>
                <w:color w:val="000000"/>
              </w:rPr>
            </w:pPr>
            <w:r w:rsidRPr="004F768B">
              <w:rPr>
                <w:color w:val="000000"/>
              </w:rPr>
              <w:t xml:space="preserve">  Осуществление государственных полномочий по организации транспортного обслуживания населения автомобильным транспортом по муниципальным маршрутам регулярных перевозок пассажиров и багажа садово-дачного направления на территории Республики Бурятия</w:t>
            </w:r>
          </w:p>
        </w:tc>
        <w:tc>
          <w:tcPr>
            <w:tcW w:w="593" w:type="dxa"/>
            <w:tcBorders>
              <w:top w:val="nil"/>
              <w:left w:val="nil"/>
              <w:bottom w:val="single" w:sz="4" w:space="0" w:color="000000"/>
              <w:right w:val="single" w:sz="4" w:space="0" w:color="000000"/>
            </w:tcBorders>
            <w:shd w:val="clear" w:color="auto" w:fill="auto"/>
            <w:noWrap/>
            <w:hideMark/>
          </w:tcPr>
          <w:p w14:paraId="3182AB41"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CF0A18B"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67255E5"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5B560A88" w14:textId="77777777" w:rsidR="00BB6B8C" w:rsidRPr="004F768B" w:rsidRDefault="00BB6B8C" w:rsidP="0057298C">
            <w:pPr>
              <w:jc w:val="center"/>
              <w:outlineLvl w:val="5"/>
              <w:rPr>
                <w:color w:val="000000"/>
              </w:rPr>
            </w:pPr>
            <w:r w:rsidRPr="004F768B">
              <w:rPr>
                <w:color w:val="000000"/>
              </w:rPr>
              <w:t>9920073260</w:t>
            </w:r>
          </w:p>
        </w:tc>
        <w:tc>
          <w:tcPr>
            <w:tcW w:w="589" w:type="dxa"/>
            <w:tcBorders>
              <w:top w:val="nil"/>
              <w:left w:val="nil"/>
              <w:bottom w:val="single" w:sz="4" w:space="0" w:color="000000"/>
              <w:right w:val="single" w:sz="4" w:space="0" w:color="000000"/>
            </w:tcBorders>
            <w:shd w:val="clear" w:color="auto" w:fill="auto"/>
            <w:noWrap/>
            <w:hideMark/>
          </w:tcPr>
          <w:p w14:paraId="0EDEE32B"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7BDA158" w14:textId="77777777" w:rsidR="00BB6B8C" w:rsidRPr="004F768B" w:rsidRDefault="00BB6B8C" w:rsidP="0057298C">
            <w:pPr>
              <w:jc w:val="right"/>
              <w:outlineLvl w:val="5"/>
              <w:rPr>
                <w:color w:val="000000"/>
              </w:rPr>
            </w:pPr>
            <w:r w:rsidRPr="004F768B">
              <w:rPr>
                <w:color w:val="000000"/>
              </w:rPr>
              <w:t>10 395,00</w:t>
            </w:r>
          </w:p>
        </w:tc>
      </w:tr>
      <w:tr w:rsidR="00BB6B8C" w:rsidRPr="004F768B" w14:paraId="014F4E2A"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0DA85DA" w14:textId="77777777" w:rsidR="00BB6B8C" w:rsidRPr="004F768B" w:rsidRDefault="00BB6B8C" w:rsidP="0057298C">
            <w:pPr>
              <w:outlineLvl w:val="6"/>
              <w:rPr>
                <w:color w:val="000000"/>
              </w:rPr>
            </w:pPr>
            <w:r w:rsidRPr="004F768B">
              <w:rPr>
                <w:color w:val="000000"/>
              </w:rPr>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2A4DBE49"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389B1F1"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47C1F99"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38D52180" w14:textId="77777777" w:rsidR="00BB6B8C" w:rsidRPr="004F768B" w:rsidRDefault="00BB6B8C" w:rsidP="0057298C">
            <w:pPr>
              <w:jc w:val="center"/>
              <w:outlineLvl w:val="6"/>
              <w:rPr>
                <w:color w:val="000000"/>
              </w:rPr>
            </w:pPr>
            <w:r w:rsidRPr="004F768B">
              <w:rPr>
                <w:color w:val="000000"/>
              </w:rPr>
              <w:t>9920073260</w:t>
            </w:r>
          </w:p>
        </w:tc>
        <w:tc>
          <w:tcPr>
            <w:tcW w:w="589" w:type="dxa"/>
            <w:tcBorders>
              <w:top w:val="nil"/>
              <w:left w:val="nil"/>
              <w:bottom w:val="single" w:sz="4" w:space="0" w:color="000000"/>
              <w:right w:val="single" w:sz="4" w:space="0" w:color="000000"/>
            </w:tcBorders>
            <w:shd w:val="clear" w:color="auto" w:fill="auto"/>
            <w:noWrap/>
            <w:hideMark/>
          </w:tcPr>
          <w:p w14:paraId="6372FB12"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4D16DDFF" w14:textId="77777777" w:rsidR="00BB6B8C" w:rsidRPr="004F768B" w:rsidRDefault="00BB6B8C" w:rsidP="0057298C">
            <w:pPr>
              <w:jc w:val="right"/>
              <w:outlineLvl w:val="6"/>
              <w:rPr>
                <w:color w:val="000000"/>
              </w:rPr>
            </w:pPr>
            <w:r w:rsidRPr="004F768B">
              <w:rPr>
                <w:color w:val="000000"/>
              </w:rPr>
              <w:t>7 476,96</w:t>
            </w:r>
          </w:p>
        </w:tc>
      </w:tr>
      <w:tr w:rsidR="00BB6B8C" w:rsidRPr="004F768B" w14:paraId="7C2D6B5C" w14:textId="77777777" w:rsidTr="0057298C">
        <w:trPr>
          <w:trHeight w:val="1573"/>
        </w:trPr>
        <w:tc>
          <w:tcPr>
            <w:tcW w:w="4096" w:type="dxa"/>
            <w:tcBorders>
              <w:top w:val="nil"/>
              <w:left w:val="single" w:sz="4" w:space="0" w:color="000000"/>
              <w:bottom w:val="single" w:sz="4" w:space="0" w:color="000000"/>
              <w:right w:val="single" w:sz="4" w:space="0" w:color="000000"/>
            </w:tcBorders>
            <w:shd w:val="clear" w:color="auto" w:fill="auto"/>
            <w:hideMark/>
          </w:tcPr>
          <w:p w14:paraId="5A766285"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0AAE6A2D"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02C07D4"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43534CC"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58373559" w14:textId="77777777" w:rsidR="00BB6B8C" w:rsidRPr="004F768B" w:rsidRDefault="00BB6B8C" w:rsidP="0057298C">
            <w:pPr>
              <w:jc w:val="center"/>
              <w:outlineLvl w:val="6"/>
              <w:rPr>
                <w:color w:val="000000"/>
              </w:rPr>
            </w:pPr>
            <w:r w:rsidRPr="004F768B">
              <w:rPr>
                <w:color w:val="000000"/>
              </w:rPr>
              <w:t>9920073260</w:t>
            </w:r>
          </w:p>
        </w:tc>
        <w:tc>
          <w:tcPr>
            <w:tcW w:w="589" w:type="dxa"/>
            <w:tcBorders>
              <w:top w:val="nil"/>
              <w:left w:val="nil"/>
              <w:bottom w:val="single" w:sz="4" w:space="0" w:color="000000"/>
              <w:right w:val="single" w:sz="4" w:space="0" w:color="000000"/>
            </w:tcBorders>
            <w:shd w:val="clear" w:color="auto" w:fill="auto"/>
            <w:noWrap/>
            <w:hideMark/>
          </w:tcPr>
          <w:p w14:paraId="59067CDC"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68F0E27B" w14:textId="77777777" w:rsidR="00BB6B8C" w:rsidRPr="004F768B" w:rsidRDefault="00BB6B8C" w:rsidP="0057298C">
            <w:pPr>
              <w:jc w:val="right"/>
              <w:outlineLvl w:val="6"/>
              <w:rPr>
                <w:color w:val="000000"/>
              </w:rPr>
            </w:pPr>
            <w:r w:rsidRPr="004F768B">
              <w:rPr>
                <w:color w:val="000000"/>
              </w:rPr>
              <w:t>2 258,04</w:t>
            </w:r>
          </w:p>
        </w:tc>
      </w:tr>
      <w:tr w:rsidR="00BB6B8C" w:rsidRPr="004F768B" w14:paraId="3DCE4382"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57CB117"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4BA2A52F"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9A7D038"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5EBCD81"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7237D3E8" w14:textId="77777777" w:rsidR="00BB6B8C" w:rsidRPr="004F768B" w:rsidRDefault="00BB6B8C" w:rsidP="0057298C">
            <w:pPr>
              <w:jc w:val="center"/>
              <w:outlineLvl w:val="6"/>
              <w:rPr>
                <w:color w:val="000000"/>
              </w:rPr>
            </w:pPr>
            <w:r w:rsidRPr="004F768B">
              <w:rPr>
                <w:color w:val="000000"/>
              </w:rPr>
              <w:t>9920073260</w:t>
            </w:r>
          </w:p>
        </w:tc>
        <w:tc>
          <w:tcPr>
            <w:tcW w:w="589" w:type="dxa"/>
            <w:tcBorders>
              <w:top w:val="nil"/>
              <w:left w:val="nil"/>
              <w:bottom w:val="single" w:sz="4" w:space="0" w:color="000000"/>
              <w:right w:val="single" w:sz="4" w:space="0" w:color="000000"/>
            </w:tcBorders>
            <w:shd w:val="clear" w:color="auto" w:fill="auto"/>
            <w:noWrap/>
            <w:hideMark/>
          </w:tcPr>
          <w:p w14:paraId="62C969D5"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63EE08A3" w14:textId="77777777" w:rsidR="00BB6B8C" w:rsidRPr="004F768B" w:rsidRDefault="00BB6B8C" w:rsidP="0057298C">
            <w:pPr>
              <w:jc w:val="right"/>
              <w:outlineLvl w:val="6"/>
              <w:rPr>
                <w:color w:val="000000"/>
              </w:rPr>
            </w:pPr>
            <w:r w:rsidRPr="004F768B">
              <w:rPr>
                <w:color w:val="000000"/>
              </w:rPr>
              <w:t>660,00</w:t>
            </w:r>
          </w:p>
        </w:tc>
      </w:tr>
      <w:tr w:rsidR="00BB6B8C" w:rsidRPr="004F768B" w14:paraId="4D593B09" w14:textId="77777777" w:rsidTr="0057298C">
        <w:trPr>
          <w:trHeight w:val="768"/>
        </w:trPr>
        <w:tc>
          <w:tcPr>
            <w:tcW w:w="4096" w:type="dxa"/>
            <w:tcBorders>
              <w:top w:val="nil"/>
              <w:left w:val="single" w:sz="4" w:space="0" w:color="000000"/>
              <w:bottom w:val="single" w:sz="4" w:space="0" w:color="000000"/>
              <w:right w:val="single" w:sz="4" w:space="0" w:color="000000"/>
            </w:tcBorders>
            <w:shd w:val="clear" w:color="auto" w:fill="auto"/>
            <w:hideMark/>
          </w:tcPr>
          <w:p w14:paraId="2D00BA74" w14:textId="77777777" w:rsidR="00BB6B8C" w:rsidRPr="004F768B" w:rsidRDefault="00BB6B8C" w:rsidP="0057298C">
            <w:pPr>
              <w:outlineLvl w:val="3"/>
              <w:rPr>
                <w:color w:val="000000"/>
              </w:rPr>
            </w:pPr>
            <w:r w:rsidRPr="004F768B">
              <w:rPr>
                <w:color w:val="000000"/>
              </w:rPr>
              <w:t xml:space="preserve"> Обеспечение деятельности представительных органов муниципального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0FFDC105" w14:textId="77777777" w:rsidR="00BB6B8C" w:rsidRPr="004F768B" w:rsidRDefault="00BB6B8C" w:rsidP="0057298C">
            <w:pPr>
              <w:jc w:val="center"/>
              <w:outlineLvl w:val="3"/>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4E29E3B" w14:textId="77777777" w:rsidR="00BB6B8C" w:rsidRPr="004F768B" w:rsidRDefault="00BB6B8C" w:rsidP="0057298C">
            <w:pPr>
              <w:jc w:val="center"/>
              <w:outlineLvl w:val="3"/>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4DD06DD" w14:textId="77777777" w:rsidR="00BB6B8C" w:rsidRPr="004F768B" w:rsidRDefault="00BB6B8C" w:rsidP="0057298C">
            <w:pPr>
              <w:jc w:val="center"/>
              <w:outlineLvl w:val="3"/>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3E5D266D" w14:textId="77777777" w:rsidR="00BB6B8C" w:rsidRPr="004F768B" w:rsidRDefault="00BB6B8C" w:rsidP="0057298C">
            <w:pPr>
              <w:jc w:val="center"/>
              <w:outlineLvl w:val="3"/>
              <w:rPr>
                <w:color w:val="000000"/>
              </w:rPr>
            </w:pPr>
            <w:r w:rsidRPr="004F768B">
              <w:rPr>
                <w:color w:val="000000"/>
              </w:rPr>
              <w:t>9930000000</w:t>
            </w:r>
          </w:p>
        </w:tc>
        <w:tc>
          <w:tcPr>
            <w:tcW w:w="589" w:type="dxa"/>
            <w:tcBorders>
              <w:top w:val="nil"/>
              <w:left w:val="nil"/>
              <w:bottom w:val="single" w:sz="4" w:space="0" w:color="000000"/>
              <w:right w:val="single" w:sz="4" w:space="0" w:color="000000"/>
            </w:tcBorders>
            <w:shd w:val="clear" w:color="auto" w:fill="auto"/>
            <w:noWrap/>
            <w:hideMark/>
          </w:tcPr>
          <w:p w14:paraId="1697EAC8"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D16C38F" w14:textId="77777777" w:rsidR="00BB6B8C" w:rsidRPr="004F768B" w:rsidRDefault="00BB6B8C" w:rsidP="0057298C">
            <w:pPr>
              <w:jc w:val="right"/>
              <w:outlineLvl w:val="3"/>
              <w:rPr>
                <w:color w:val="000000"/>
              </w:rPr>
            </w:pPr>
            <w:r w:rsidRPr="004F768B">
              <w:rPr>
                <w:color w:val="000000"/>
              </w:rPr>
              <w:t>450 000,00</w:t>
            </w:r>
          </w:p>
        </w:tc>
      </w:tr>
      <w:tr w:rsidR="00BB6B8C" w:rsidRPr="004F768B" w14:paraId="60E6810E" w14:textId="77777777" w:rsidTr="0057298C">
        <w:trPr>
          <w:trHeight w:val="922"/>
        </w:trPr>
        <w:tc>
          <w:tcPr>
            <w:tcW w:w="4096" w:type="dxa"/>
            <w:tcBorders>
              <w:top w:val="nil"/>
              <w:left w:val="single" w:sz="4" w:space="0" w:color="000000"/>
              <w:bottom w:val="single" w:sz="4" w:space="0" w:color="000000"/>
              <w:right w:val="single" w:sz="4" w:space="0" w:color="000000"/>
            </w:tcBorders>
            <w:shd w:val="clear" w:color="auto" w:fill="auto"/>
            <w:hideMark/>
          </w:tcPr>
          <w:p w14:paraId="733AAC4C" w14:textId="77777777" w:rsidR="00BB6B8C" w:rsidRPr="004F768B" w:rsidRDefault="00BB6B8C" w:rsidP="0057298C">
            <w:pPr>
              <w:outlineLvl w:val="5"/>
              <w:rPr>
                <w:color w:val="000000"/>
              </w:rPr>
            </w:pPr>
            <w:r w:rsidRPr="004F768B">
              <w:rPr>
                <w:color w:val="000000"/>
              </w:rPr>
              <w:t xml:space="preserve">  Прочие мероприятия, связанные с выполнением обязательств (полномочий) органов местного самоуправления</w:t>
            </w:r>
          </w:p>
        </w:tc>
        <w:tc>
          <w:tcPr>
            <w:tcW w:w="593" w:type="dxa"/>
            <w:tcBorders>
              <w:top w:val="nil"/>
              <w:left w:val="nil"/>
              <w:bottom w:val="single" w:sz="4" w:space="0" w:color="000000"/>
              <w:right w:val="single" w:sz="4" w:space="0" w:color="000000"/>
            </w:tcBorders>
            <w:shd w:val="clear" w:color="auto" w:fill="auto"/>
            <w:noWrap/>
            <w:hideMark/>
          </w:tcPr>
          <w:p w14:paraId="2CF0CC42"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CD8C224"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29CA178"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1DEB2986" w14:textId="77777777" w:rsidR="00BB6B8C" w:rsidRPr="004F768B" w:rsidRDefault="00BB6B8C" w:rsidP="0057298C">
            <w:pPr>
              <w:jc w:val="center"/>
              <w:outlineLvl w:val="5"/>
              <w:rPr>
                <w:color w:val="000000"/>
              </w:rPr>
            </w:pPr>
            <w:r w:rsidRPr="004F768B">
              <w:rPr>
                <w:color w:val="000000"/>
              </w:rPr>
              <w:t>9930089900</w:t>
            </w:r>
          </w:p>
        </w:tc>
        <w:tc>
          <w:tcPr>
            <w:tcW w:w="589" w:type="dxa"/>
            <w:tcBorders>
              <w:top w:val="nil"/>
              <w:left w:val="nil"/>
              <w:bottom w:val="single" w:sz="4" w:space="0" w:color="000000"/>
              <w:right w:val="single" w:sz="4" w:space="0" w:color="000000"/>
            </w:tcBorders>
            <w:shd w:val="clear" w:color="auto" w:fill="auto"/>
            <w:noWrap/>
            <w:hideMark/>
          </w:tcPr>
          <w:p w14:paraId="61A4C49B"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91760BA" w14:textId="77777777" w:rsidR="00BB6B8C" w:rsidRPr="004F768B" w:rsidRDefault="00BB6B8C" w:rsidP="0057298C">
            <w:pPr>
              <w:jc w:val="right"/>
              <w:outlineLvl w:val="5"/>
              <w:rPr>
                <w:color w:val="000000"/>
              </w:rPr>
            </w:pPr>
            <w:r w:rsidRPr="004F768B">
              <w:rPr>
                <w:color w:val="000000"/>
              </w:rPr>
              <w:t>450 000,00</w:t>
            </w:r>
          </w:p>
        </w:tc>
      </w:tr>
      <w:tr w:rsidR="00BB6B8C" w:rsidRPr="004F768B" w14:paraId="0F131B2B" w14:textId="77777777" w:rsidTr="0057298C">
        <w:trPr>
          <w:trHeight w:val="655"/>
        </w:trPr>
        <w:tc>
          <w:tcPr>
            <w:tcW w:w="4096" w:type="dxa"/>
            <w:tcBorders>
              <w:top w:val="nil"/>
              <w:left w:val="single" w:sz="4" w:space="0" w:color="000000"/>
              <w:bottom w:val="single" w:sz="4" w:space="0" w:color="000000"/>
              <w:right w:val="single" w:sz="4" w:space="0" w:color="000000"/>
            </w:tcBorders>
            <w:shd w:val="clear" w:color="auto" w:fill="auto"/>
            <w:hideMark/>
          </w:tcPr>
          <w:p w14:paraId="05F1ECDA" w14:textId="77777777" w:rsidR="00BB6B8C" w:rsidRPr="004F768B" w:rsidRDefault="00BB6B8C" w:rsidP="0057298C">
            <w:pPr>
              <w:outlineLvl w:val="6"/>
              <w:rPr>
                <w:color w:val="000000"/>
              </w:rPr>
            </w:pPr>
            <w:r w:rsidRPr="004F768B">
              <w:rPr>
                <w:color w:val="000000"/>
              </w:rPr>
              <w:t xml:space="preserve"> Иные выплаты государственных (муниципальных) органов привлекаемым лицам</w:t>
            </w:r>
          </w:p>
        </w:tc>
        <w:tc>
          <w:tcPr>
            <w:tcW w:w="593" w:type="dxa"/>
            <w:tcBorders>
              <w:top w:val="nil"/>
              <w:left w:val="nil"/>
              <w:bottom w:val="single" w:sz="4" w:space="0" w:color="000000"/>
              <w:right w:val="single" w:sz="4" w:space="0" w:color="000000"/>
            </w:tcBorders>
            <w:shd w:val="clear" w:color="auto" w:fill="auto"/>
            <w:noWrap/>
            <w:hideMark/>
          </w:tcPr>
          <w:p w14:paraId="2D1816DA"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03170C1"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3BF617F"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700C269E" w14:textId="77777777" w:rsidR="00BB6B8C" w:rsidRPr="004F768B" w:rsidRDefault="00BB6B8C" w:rsidP="0057298C">
            <w:pPr>
              <w:jc w:val="center"/>
              <w:outlineLvl w:val="6"/>
              <w:rPr>
                <w:color w:val="000000"/>
              </w:rPr>
            </w:pPr>
            <w:r w:rsidRPr="004F768B">
              <w:rPr>
                <w:color w:val="000000"/>
              </w:rPr>
              <w:t>9930089900</w:t>
            </w:r>
          </w:p>
        </w:tc>
        <w:tc>
          <w:tcPr>
            <w:tcW w:w="589" w:type="dxa"/>
            <w:tcBorders>
              <w:top w:val="nil"/>
              <w:left w:val="nil"/>
              <w:bottom w:val="single" w:sz="4" w:space="0" w:color="000000"/>
              <w:right w:val="single" w:sz="4" w:space="0" w:color="000000"/>
            </w:tcBorders>
            <w:shd w:val="clear" w:color="auto" w:fill="auto"/>
            <w:noWrap/>
            <w:hideMark/>
          </w:tcPr>
          <w:p w14:paraId="1D32614E" w14:textId="77777777" w:rsidR="00BB6B8C" w:rsidRPr="004F768B" w:rsidRDefault="00BB6B8C" w:rsidP="0057298C">
            <w:pPr>
              <w:jc w:val="center"/>
              <w:outlineLvl w:val="6"/>
              <w:rPr>
                <w:color w:val="000000"/>
              </w:rPr>
            </w:pPr>
            <w:r w:rsidRPr="004F768B">
              <w:rPr>
                <w:color w:val="000000"/>
              </w:rPr>
              <w:t>123</w:t>
            </w:r>
          </w:p>
        </w:tc>
        <w:tc>
          <w:tcPr>
            <w:tcW w:w="1985" w:type="dxa"/>
            <w:tcBorders>
              <w:top w:val="nil"/>
              <w:left w:val="nil"/>
              <w:bottom w:val="single" w:sz="4" w:space="0" w:color="000000"/>
              <w:right w:val="single" w:sz="4" w:space="0" w:color="000000"/>
            </w:tcBorders>
            <w:shd w:val="clear" w:color="auto" w:fill="auto"/>
            <w:noWrap/>
            <w:hideMark/>
          </w:tcPr>
          <w:p w14:paraId="30CBA203" w14:textId="77777777" w:rsidR="00BB6B8C" w:rsidRPr="004F768B" w:rsidRDefault="00BB6B8C" w:rsidP="0057298C">
            <w:pPr>
              <w:jc w:val="right"/>
              <w:outlineLvl w:val="6"/>
              <w:rPr>
                <w:color w:val="000000"/>
              </w:rPr>
            </w:pPr>
            <w:r w:rsidRPr="004F768B">
              <w:rPr>
                <w:color w:val="000000"/>
              </w:rPr>
              <w:t>450 000,00</w:t>
            </w:r>
          </w:p>
        </w:tc>
      </w:tr>
      <w:tr w:rsidR="00BB6B8C" w:rsidRPr="004F768B" w14:paraId="7BB421D7"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B05FE6F" w14:textId="77777777" w:rsidR="00BB6B8C" w:rsidRPr="004F768B" w:rsidRDefault="00BB6B8C" w:rsidP="0057298C">
            <w:pPr>
              <w:outlineLvl w:val="3"/>
              <w:rPr>
                <w:color w:val="000000"/>
              </w:rPr>
            </w:pPr>
            <w:r w:rsidRPr="004F768B">
              <w:rPr>
                <w:color w:val="000000"/>
              </w:rPr>
              <w:t xml:space="preserve"> Иные непрограммные мероприятия</w:t>
            </w:r>
          </w:p>
        </w:tc>
        <w:tc>
          <w:tcPr>
            <w:tcW w:w="593" w:type="dxa"/>
            <w:tcBorders>
              <w:top w:val="nil"/>
              <w:left w:val="nil"/>
              <w:bottom w:val="single" w:sz="4" w:space="0" w:color="000000"/>
              <w:right w:val="single" w:sz="4" w:space="0" w:color="000000"/>
            </w:tcBorders>
            <w:shd w:val="clear" w:color="auto" w:fill="auto"/>
            <w:noWrap/>
            <w:hideMark/>
          </w:tcPr>
          <w:p w14:paraId="5FFEE2E8" w14:textId="77777777" w:rsidR="00BB6B8C" w:rsidRPr="004F768B" w:rsidRDefault="00BB6B8C" w:rsidP="0057298C">
            <w:pPr>
              <w:jc w:val="center"/>
              <w:outlineLvl w:val="3"/>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053BE6A" w14:textId="77777777" w:rsidR="00BB6B8C" w:rsidRPr="004F768B" w:rsidRDefault="00BB6B8C" w:rsidP="0057298C">
            <w:pPr>
              <w:jc w:val="center"/>
              <w:outlineLvl w:val="3"/>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7BCC412" w14:textId="77777777" w:rsidR="00BB6B8C" w:rsidRPr="004F768B" w:rsidRDefault="00BB6B8C" w:rsidP="0057298C">
            <w:pPr>
              <w:jc w:val="center"/>
              <w:outlineLvl w:val="3"/>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5FBABF07" w14:textId="77777777" w:rsidR="00BB6B8C" w:rsidRPr="004F768B" w:rsidRDefault="00BB6B8C" w:rsidP="0057298C">
            <w:pPr>
              <w:jc w:val="center"/>
              <w:outlineLvl w:val="3"/>
              <w:rPr>
                <w:color w:val="000000"/>
              </w:rPr>
            </w:pPr>
            <w:r w:rsidRPr="004F768B">
              <w:rPr>
                <w:color w:val="000000"/>
              </w:rPr>
              <w:t>9990000000</w:t>
            </w:r>
          </w:p>
        </w:tc>
        <w:tc>
          <w:tcPr>
            <w:tcW w:w="589" w:type="dxa"/>
            <w:tcBorders>
              <w:top w:val="nil"/>
              <w:left w:val="nil"/>
              <w:bottom w:val="single" w:sz="4" w:space="0" w:color="000000"/>
              <w:right w:val="single" w:sz="4" w:space="0" w:color="000000"/>
            </w:tcBorders>
            <w:shd w:val="clear" w:color="auto" w:fill="auto"/>
            <w:noWrap/>
            <w:hideMark/>
          </w:tcPr>
          <w:p w14:paraId="1A3F5D3E"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BE8C401" w14:textId="77777777" w:rsidR="00BB6B8C" w:rsidRPr="004F768B" w:rsidRDefault="00BB6B8C" w:rsidP="0057298C">
            <w:pPr>
              <w:jc w:val="right"/>
              <w:outlineLvl w:val="3"/>
              <w:rPr>
                <w:color w:val="000000"/>
              </w:rPr>
            </w:pPr>
            <w:r w:rsidRPr="004F768B">
              <w:rPr>
                <w:color w:val="000000"/>
              </w:rPr>
              <w:t>72 999 962,26</w:t>
            </w:r>
          </w:p>
        </w:tc>
      </w:tr>
      <w:tr w:rsidR="00BB6B8C" w:rsidRPr="004F768B" w14:paraId="62AC4CD0" w14:textId="77777777" w:rsidTr="0057298C">
        <w:trPr>
          <w:trHeight w:val="771"/>
        </w:trPr>
        <w:tc>
          <w:tcPr>
            <w:tcW w:w="4096" w:type="dxa"/>
            <w:tcBorders>
              <w:top w:val="nil"/>
              <w:left w:val="single" w:sz="4" w:space="0" w:color="000000"/>
              <w:bottom w:val="single" w:sz="4" w:space="0" w:color="000000"/>
              <w:right w:val="single" w:sz="4" w:space="0" w:color="000000"/>
            </w:tcBorders>
            <w:shd w:val="clear" w:color="auto" w:fill="auto"/>
            <w:hideMark/>
          </w:tcPr>
          <w:p w14:paraId="4883403F" w14:textId="77777777" w:rsidR="00BB6B8C" w:rsidRPr="004F768B" w:rsidRDefault="00BB6B8C" w:rsidP="0057298C">
            <w:pPr>
              <w:outlineLvl w:val="5"/>
              <w:rPr>
                <w:color w:val="000000"/>
              </w:rPr>
            </w:pPr>
            <w:r w:rsidRPr="004F768B">
              <w:rPr>
                <w:color w:val="000000"/>
              </w:rPr>
              <w:t xml:space="preserve">  Обеспечение деятельности (оказание услуг) учреждений хозяйственного обслуживания</w:t>
            </w:r>
          </w:p>
        </w:tc>
        <w:tc>
          <w:tcPr>
            <w:tcW w:w="593" w:type="dxa"/>
            <w:tcBorders>
              <w:top w:val="nil"/>
              <w:left w:val="nil"/>
              <w:bottom w:val="single" w:sz="4" w:space="0" w:color="000000"/>
              <w:right w:val="single" w:sz="4" w:space="0" w:color="000000"/>
            </w:tcBorders>
            <w:shd w:val="clear" w:color="auto" w:fill="auto"/>
            <w:noWrap/>
            <w:hideMark/>
          </w:tcPr>
          <w:p w14:paraId="6E449690"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850FECF"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64C25A3"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224CC146" w14:textId="77777777" w:rsidR="00BB6B8C" w:rsidRPr="004F768B" w:rsidRDefault="00BB6B8C" w:rsidP="0057298C">
            <w:pPr>
              <w:jc w:val="center"/>
              <w:outlineLvl w:val="5"/>
              <w:rPr>
                <w:color w:val="000000"/>
              </w:rPr>
            </w:pPr>
            <w:r w:rsidRPr="004F768B">
              <w:rPr>
                <w:color w:val="000000"/>
              </w:rPr>
              <w:t>9990021040</w:t>
            </w:r>
          </w:p>
        </w:tc>
        <w:tc>
          <w:tcPr>
            <w:tcW w:w="589" w:type="dxa"/>
            <w:tcBorders>
              <w:top w:val="nil"/>
              <w:left w:val="nil"/>
              <w:bottom w:val="single" w:sz="4" w:space="0" w:color="000000"/>
              <w:right w:val="single" w:sz="4" w:space="0" w:color="000000"/>
            </w:tcBorders>
            <w:shd w:val="clear" w:color="auto" w:fill="auto"/>
            <w:noWrap/>
            <w:hideMark/>
          </w:tcPr>
          <w:p w14:paraId="759F52D9"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C3A466A" w14:textId="77777777" w:rsidR="00BB6B8C" w:rsidRPr="004F768B" w:rsidRDefault="00BB6B8C" w:rsidP="0057298C">
            <w:pPr>
              <w:jc w:val="right"/>
              <w:outlineLvl w:val="5"/>
              <w:rPr>
                <w:color w:val="000000"/>
              </w:rPr>
            </w:pPr>
            <w:r w:rsidRPr="004F768B">
              <w:rPr>
                <w:color w:val="000000"/>
              </w:rPr>
              <w:t>31 802 595,30</w:t>
            </w:r>
          </w:p>
        </w:tc>
      </w:tr>
      <w:tr w:rsidR="00BB6B8C" w:rsidRPr="004F768B" w14:paraId="51FA1652"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70BAE98" w14:textId="77777777" w:rsidR="00BB6B8C" w:rsidRPr="004F768B" w:rsidRDefault="00BB6B8C" w:rsidP="0057298C">
            <w:pPr>
              <w:outlineLvl w:val="6"/>
              <w:rPr>
                <w:color w:val="000000"/>
              </w:rPr>
            </w:pPr>
            <w:r w:rsidRPr="004F768B">
              <w:rPr>
                <w:color w:val="000000"/>
              </w:rPr>
              <w:lastRenderedPageBreak/>
              <w:t xml:space="preserve"> Фонд оплаты труда учреждений</w:t>
            </w:r>
          </w:p>
        </w:tc>
        <w:tc>
          <w:tcPr>
            <w:tcW w:w="593" w:type="dxa"/>
            <w:tcBorders>
              <w:top w:val="nil"/>
              <w:left w:val="nil"/>
              <w:bottom w:val="single" w:sz="4" w:space="0" w:color="000000"/>
              <w:right w:val="single" w:sz="4" w:space="0" w:color="000000"/>
            </w:tcBorders>
            <w:shd w:val="clear" w:color="auto" w:fill="auto"/>
            <w:noWrap/>
            <w:hideMark/>
          </w:tcPr>
          <w:p w14:paraId="6635A754"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3611E81"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FDBFE4D"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25B795BC" w14:textId="77777777" w:rsidR="00BB6B8C" w:rsidRPr="004F768B" w:rsidRDefault="00BB6B8C" w:rsidP="0057298C">
            <w:pPr>
              <w:jc w:val="center"/>
              <w:outlineLvl w:val="6"/>
              <w:rPr>
                <w:color w:val="000000"/>
              </w:rPr>
            </w:pPr>
            <w:r w:rsidRPr="004F768B">
              <w:rPr>
                <w:color w:val="000000"/>
              </w:rPr>
              <w:t>9990021040</w:t>
            </w:r>
          </w:p>
        </w:tc>
        <w:tc>
          <w:tcPr>
            <w:tcW w:w="589" w:type="dxa"/>
            <w:tcBorders>
              <w:top w:val="nil"/>
              <w:left w:val="nil"/>
              <w:bottom w:val="single" w:sz="4" w:space="0" w:color="000000"/>
              <w:right w:val="single" w:sz="4" w:space="0" w:color="000000"/>
            </w:tcBorders>
            <w:shd w:val="clear" w:color="auto" w:fill="auto"/>
            <w:noWrap/>
            <w:hideMark/>
          </w:tcPr>
          <w:p w14:paraId="0EF804E6" w14:textId="77777777" w:rsidR="00BB6B8C" w:rsidRPr="004F768B" w:rsidRDefault="00BB6B8C" w:rsidP="0057298C">
            <w:pPr>
              <w:jc w:val="center"/>
              <w:outlineLvl w:val="6"/>
              <w:rPr>
                <w:color w:val="000000"/>
              </w:rPr>
            </w:pPr>
            <w:r w:rsidRPr="004F768B">
              <w:rPr>
                <w:color w:val="000000"/>
              </w:rPr>
              <w:t>111</w:t>
            </w:r>
          </w:p>
        </w:tc>
        <w:tc>
          <w:tcPr>
            <w:tcW w:w="1985" w:type="dxa"/>
            <w:tcBorders>
              <w:top w:val="nil"/>
              <w:left w:val="nil"/>
              <w:bottom w:val="single" w:sz="4" w:space="0" w:color="000000"/>
              <w:right w:val="single" w:sz="4" w:space="0" w:color="000000"/>
            </w:tcBorders>
            <w:shd w:val="clear" w:color="auto" w:fill="auto"/>
            <w:noWrap/>
            <w:hideMark/>
          </w:tcPr>
          <w:p w14:paraId="5BE0967D" w14:textId="77777777" w:rsidR="00BB6B8C" w:rsidRPr="004F768B" w:rsidRDefault="00BB6B8C" w:rsidP="0057298C">
            <w:pPr>
              <w:jc w:val="right"/>
              <w:outlineLvl w:val="6"/>
              <w:rPr>
                <w:color w:val="000000"/>
              </w:rPr>
            </w:pPr>
            <w:r w:rsidRPr="004F768B">
              <w:rPr>
                <w:color w:val="000000"/>
              </w:rPr>
              <w:t>9 857 700,00</w:t>
            </w:r>
          </w:p>
        </w:tc>
      </w:tr>
      <w:tr w:rsidR="00BB6B8C" w:rsidRPr="004F768B" w14:paraId="4791F3AB" w14:textId="77777777" w:rsidTr="0057298C">
        <w:trPr>
          <w:trHeight w:val="744"/>
        </w:trPr>
        <w:tc>
          <w:tcPr>
            <w:tcW w:w="4096" w:type="dxa"/>
            <w:tcBorders>
              <w:top w:val="nil"/>
              <w:left w:val="single" w:sz="4" w:space="0" w:color="000000"/>
              <w:bottom w:val="single" w:sz="4" w:space="0" w:color="000000"/>
              <w:right w:val="single" w:sz="4" w:space="0" w:color="000000"/>
            </w:tcBorders>
            <w:shd w:val="clear" w:color="auto" w:fill="auto"/>
            <w:hideMark/>
          </w:tcPr>
          <w:p w14:paraId="02372AA0" w14:textId="77777777" w:rsidR="00BB6B8C" w:rsidRPr="004F768B" w:rsidRDefault="00BB6B8C" w:rsidP="0057298C">
            <w:pPr>
              <w:outlineLvl w:val="6"/>
              <w:rPr>
                <w:color w:val="000000"/>
              </w:rPr>
            </w:pPr>
            <w:r w:rsidRPr="004F768B">
              <w:rPr>
                <w:color w:val="000000"/>
              </w:rPr>
              <w:t xml:space="preserve"> Иные выплаты персоналу учреждений,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196ADFA5"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412742B"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2FF5B14"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5955F6B7" w14:textId="77777777" w:rsidR="00BB6B8C" w:rsidRPr="004F768B" w:rsidRDefault="00BB6B8C" w:rsidP="0057298C">
            <w:pPr>
              <w:jc w:val="center"/>
              <w:outlineLvl w:val="6"/>
              <w:rPr>
                <w:color w:val="000000"/>
              </w:rPr>
            </w:pPr>
            <w:r w:rsidRPr="004F768B">
              <w:rPr>
                <w:color w:val="000000"/>
              </w:rPr>
              <w:t>9990021040</w:t>
            </w:r>
          </w:p>
        </w:tc>
        <w:tc>
          <w:tcPr>
            <w:tcW w:w="589" w:type="dxa"/>
            <w:tcBorders>
              <w:top w:val="nil"/>
              <w:left w:val="nil"/>
              <w:bottom w:val="single" w:sz="4" w:space="0" w:color="000000"/>
              <w:right w:val="single" w:sz="4" w:space="0" w:color="000000"/>
            </w:tcBorders>
            <w:shd w:val="clear" w:color="auto" w:fill="auto"/>
            <w:noWrap/>
            <w:hideMark/>
          </w:tcPr>
          <w:p w14:paraId="51E6AC43" w14:textId="77777777" w:rsidR="00BB6B8C" w:rsidRPr="004F768B" w:rsidRDefault="00BB6B8C" w:rsidP="0057298C">
            <w:pPr>
              <w:jc w:val="center"/>
              <w:outlineLvl w:val="6"/>
              <w:rPr>
                <w:color w:val="000000"/>
              </w:rPr>
            </w:pPr>
            <w:r w:rsidRPr="004F768B">
              <w:rPr>
                <w:color w:val="000000"/>
              </w:rPr>
              <w:t>112</w:t>
            </w:r>
          </w:p>
        </w:tc>
        <w:tc>
          <w:tcPr>
            <w:tcW w:w="1985" w:type="dxa"/>
            <w:tcBorders>
              <w:top w:val="nil"/>
              <w:left w:val="nil"/>
              <w:bottom w:val="single" w:sz="4" w:space="0" w:color="000000"/>
              <w:right w:val="single" w:sz="4" w:space="0" w:color="000000"/>
            </w:tcBorders>
            <w:shd w:val="clear" w:color="auto" w:fill="auto"/>
            <w:noWrap/>
            <w:hideMark/>
          </w:tcPr>
          <w:p w14:paraId="196B61C1" w14:textId="77777777" w:rsidR="00BB6B8C" w:rsidRPr="004F768B" w:rsidRDefault="00BB6B8C" w:rsidP="0057298C">
            <w:pPr>
              <w:jc w:val="right"/>
              <w:outlineLvl w:val="6"/>
              <w:rPr>
                <w:color w:val="000000"/>
              </w:rPr>
            </w:pPr>
            <w:r w:rsidRPr="004F768B">
              <w:rPr>
                <w:color w:val="000000"/>
              </w:rPr>
              <w:t>227 239,00</w:t>
            </w:r>
          </w:p>
        </w:tc>
      </w:tr>
      <w:tr w:rsidR="00BB6B8C" w:rsidRPr="004F768B" w14:paraId="4C29611F" w14:textId="77777777" w:rsidTr="0057298C">
        <w:trPr>
          <w:trHeight w:val="1181"/>
        </w:trPr>
        <w:tc>
          <w:tcPr>
            <w:tcW w:w="4096" w:type="dxa"/>
            <w:tcBorders>
              <w:top w:val="nil"/>
              <w:left w:val="single" w:sz="4" w:space="0" w:color="000000"/>
              <w:bottom w:val="single" w:sz="4" w:space="0" w:color="000000"/>
              <w:right w:val="single" w:sz="4" w:space="0" w:color="000000"/>
            </w:tcBorders>
            <w:shd w:val="clear" w:color="auto" w:fill="auto"/>
            <w:hideMark/>
          </w:tcPr>
          <w:p w14:paraId="453DB6B2"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93" w:type="dxa"/>
            <w:tcBorders>
              <w:top w:val="nil"/>
              <w:left w:val="nil"/>
              <w:bottom w:val="single" w:sz="4" w:space="0" w:color="000000"/>
              <w:right w:val="single" w:sz="4" w:space="0" w:color="000000"/>
            </w:tcBorders>
            <w:shd w:val="clear" w:color="auto" w:fill="auto"/>
            <w:noWrap/>
            <w:hideMark/>
          </w:tcPr>
          <w:p w14:paraId="6B96A0C1"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CA20101"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E0D44A0"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1E0E8FFC" w14:textId="77777777" w:rsidR="00BB6B8C" w:rsidRPr="004F768B" w:rsidRDefault="00BB6B8C" w:rsidP="0057298C">
            <w:pPr>
              <w:jc w:val="center"/>
              <w:outlineLvl w:val="6"/>
              <w:rPr>
                <w:color w:val="000000"/>
              </w:rPr>
            </w:pPr>
            <w:r w:rsidRPr="004F768B">
              <w:rPr>
                <w:color w:val="000000"/>
              </w:rPr>
              <w:t>9990021040</w:t>
            </w:r>
          </w:p>
        </w:tc>
        <w:tc>
          <w:tcPr>
            <w:tcW w:w="589" w:type="dxa"/>
            <w:tcBorders>
              <w:top w:val="nil"/>
              <w:left w:val="nil"/>
              <w:bottom w:val="single" w:sz="4" w:space="0" w:color="000000"/>
              <w:right w:val="single" w:sz="4" w:space="0" w:color="000000"/>
            </w:tcBorders>
            <w:shd w:val="clear" w:color="auto" w:fill="auto"/>
            <w:noWrap/>
            <w:hideMark/>
          </w:tcPr>
          <w:p w14:paraId="2FB67291" w14:textId="77777777" w:rsidR="00BB6B8C" w:rsidRPr="004F768B" w:rsidRDefault="00BB6B8C" w:rsidP="0057298C">
            <w:pPr>
              <w:jc w:val="center"/>
              <w:outlineLvl w:val="6"/>
              <w:rPr>
                <w:color w:val="000000"/>
              </w:rPr>
            </w:pPr>
            <w:r w:rsidRPr="004F768B">
              <w:rPr>
                <w:color w:val="000000"/>
              </w:rPr>
              <w:t>119</w:t>
            </w:r>
          </w:p>
        </w:tc>
        <w:tc>
          <w:tcPr>
            <w:tcW w:w="1985" w:type="dxa"/>
            <w:tcBorders>
              <w:top w:val="nil"/>
              <w:left w:val="nil"/>
              <w:bottom w:val="single" w:sz="4" w:space="0" w:color="000000"/>
              <w:right w:val="single" w:sz="4" w:space="0" w:color="000000"/>
            </w:tcBorders>
            <w:shd w:val="clear" w:color="auto" w:fill="auto"/>
            <w:noWrap/>
            <w:hideMark/>
          </w:tcPr>
          <w:p w14:paraId="0555EB1D" w14:textId="77777777" w:rsidR="00BB6B8C" w:rsidRPr="004F768B" w:rsidRDefault="00BB6B8C" w:rsidP="0057298C">
            <w:pPr>
              <w:jc w:val="right"/>
              <w:outlineLvl w:val="6"/>
              <w:rPr>
                <w:color w:val="000000"/>
              </w:rPr>
            </w:pPr>
            <w:r w:rsidRPr="004F768B">
              <w:rPr>
                <w:color w:val="000000"/>
              </w:rPr>
              <w:t>2 977 010,00</w:t>
            </w:r>
          </w:p>
        </w:tc>
      </w:tr>
      <w:tr w:rsidR="00BB6B8C" w:rsidRPr="004F768B" w14:paraId="4788FBDE"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A7FB4D5"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40492FA9"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2B64FE5"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723D471"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7499BB21" w14:textId="77777777" w:rsidR="00BB6B8C" w:rsidRPr="004F768B" w:rsidRDefault="00BB6B8C" w:rsidP="0057298C">
            <w:pPr>
              <w:jc w:val="center"/>
              <w:outlineLvl w:val="6"/>
              <w:rPr>
                <w:color w:val="000000"/>
              </w:rPr>
            </w:pPr>
            <w:r w:rsidRPr="004F768B">
              <w:rPr>
                <w:color w:val="000000"/>
              </w:rPr>
              <w:t>9990021040</w:t>
            </w:r>
          </w:p>
        </w:tc>
        <w:tc>
          <w:tcPr>
            <w:tcW w:w="589" w:type="dxa"/>
            <w:tcBorders>
              <w:top w:val="nil"/>
              <w:left w:val="nil"/>
              <w:bottom w:val="single" w:sz="4" w:space="0" w:color="000000"/>
              <w:right w:val="single" w:sz="4" w:space="0" w:color="000000"/>
            </w:tcBorders>
            <w:shd w:val="clear" w:color="auto" w:fill="auto"/>
            <w:noWrap/>
            <w:hideMark/>
          </w:tcPr>
          <w:p w14:paraId="48ACD726"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29C6B7E1" w14:textId="77777777" w:rsidR="00BB6B8C" w:rsidRPr="004F768B" w:rsidRDefault="00BB6B8C" w:rsidP="0057298C">
            <w:pPr>
              <w:jc w:val="right"/>
              <w:outlineLvl w:val="6"/>
              <w:rPr>
                <w:color w:val="000000"/>
              </w:rPr>
            </w:pPr>
            <w:r w:rsidRPr="004F768B">
              <w:rPr>
                <w:color w:val="000000"/>
              </w:rPr>
              <w:t>14 385 545,64</w:t>
            </w:r>
          </w:p>
        </w:tc>
      </w:tr>
      <w:tr w:rsidR="00BB6B8C" w:rsidRPr="004F768B" w14:paraId="312CE667"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D335846" w14:textId="77777777" w:rsidR="00BB6B8C" w:rsidRPr="004F768B" w:rsidRDefault="00BB6B8C" w:rsidP="0057298C">
            <w:pPr>
              <w:outlineLvl w:val="6"/>
              <w:rPr>
                <w:color w:val="000000"/>
              </w:rPr>
            </w:pPr>
            <w:r w:rsidRPr="004F768B">
              <w:rPr>
                <w:color w:val="000000"/>
              </w:rPr>
              <w:t xml:space="preserve"> Закупка энергетических ресурсов</w:t>
            </w:r>
          </w:p>
        </w:tc>
        <w:tc>
          <w:tcPr>
            <w:tcW w:w="593" w:type="dxa"/>
            <w:tcBorders>
              <w:top w:val="nil"/>
              <w:left w:val="nil"/>
              <w:bottom w:val="single" w:sz="4" w:space="0" w:color="000000"/>
              <w:right w:val="single" w:sz="4" w:space="0" w:color="000000"/>
            </w:tcBorders>
            <w:shd w:val="clear" w:color="auto" w:fill="auto"/>
            <w:noWrap/>
            <w:hideMark/>
          </w:tcPr>
          <w:p w14:paraId="65CE7375"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C303D6D"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1B143FC"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2889D5AB" w14:textId="77777777" w:rsidR="00BB6B8C" w:rsidRPr="004F768B" w:rsidRDefault="00BB6B8C" w:rsidP="0057298C">
            <w:pPr>
              <w:jc w:val="center"/>
              <w:outlineLvl w:val="6"/>
              <w:rPr>
                <w:color w:val="000000"/>
              </w:rPr>
            </w:pPr>
            <w:r w:rsidRPr="004F768B">
              <w:rPr>
                <w:color w:val="000000"/>
              </w:rPr>
              <w:t>9990021040</w:t>
            </w:r>
          </w:p>
        </w:tc>
        <w:tc>
          <w:tcPr>
            <w:tcW w:w="589" w:type="dxa"/>
            <w:tcBorders>
              <w:top w:val="nil"/>
              <w:left w:val="nil"/>
              <w:bottom w:val="single" w:sz="4" w:space="0" w:color="000000"/>
              <w:right w:val="single" w:sz="4" w:space="0" w:color="000000"/>
            </w:tcBorders>
            <w:shd w:val="clear" w:color="auto" w:fill="auto"/>
            <w:noWrap/>
            <w:hideMark/>
          </w:tcPr>
          <w:p w14:paraId="4AD6C0A9" w14:textId="77777777" w:rsidR="00BB6B8C" w:rsidRPr="004F768B" w:rsidRDefault="00BB6B8C" w:rsidP="0057298C">
            <w:pPr>
              <w:jc w:val="center"/>
              <w:outlineLvl w:val="6"/>
              <w:rPr>
                <w:color w:val="000000"/>
              </w:rPr>
            </w:pPr>
            <w:r w:rsidRPr="004F768B">
              <w:rPr>
                <w:color w:val="000000"/>
              </w:rPr>
              <w:t>247</w:t>
            </w:r>
          </w:p>
        </w:tc>
        <w:tc>
          <w:tcPr>
            <w:tcW w:w="1985" w:type="dxa"/>
            <w:tcBorders>
              <w:top w:val="nil"/>
              <w:left w:val="nil"/>
              <w:bottom w:val="single" w:sz="4" w:space="0" w:color="000000"/>
              <w:right w:val="single" w:sz="4" w:space="0" w:color="000000"/>
            </w:tcBorders>
            <w:shd w:val="clear" w:color="auto" w:fill="auto"/>
            <w:noWrap/>
            <w:hideMark/>
          </w:tcPr>
          <w:p w14:paraId="2BA9EE6F" w14:textId="77777777" w:rsidR="00BB6B8C" w:rsidRPr="004F768B" w:rsidRDefault="00BB6B8C" w:rsidP="0057298C">
            <w:pPr>
              <w:jc w:val="right"/>
              <w:outlineLvl w:val="6"/>
              <w:rPr>
                <w:color w:val="000000"/>
              </w:rPr>
            </w:pPr>
            <w:r w:rsidRPr="004F768B">
              <w:rPr>
                <w:color w:val="000000"/>
              </w:rPr>
              <w:t>4 169 680,66</w:t>
            </w:r>
          </w:p>
        </w:tc>
      </w:tr>
      <w:tr w:rsidR="00BB6B8C" w:rsidRPr="004F768B" w14:paraId="2730BA27"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28FBB3C" w14:textId="77777777" w:rsidR="00BB6B8C" w:rsidRPr="004F768B" w:rsidRDefault="00BB6B8C" w:rsidP="0057298C">
            <w:pPr>
              <w:outlineLvl w:val="6"/>
              <w:rPr>
                <w:color w:val="000000"/>
              </w:rPr>
            </w:pPr>
            <w:r w:rsidRPr="004F768B">
              <w:rPr>
                <w:color w:val="000000"/>
              </w:rPr>
              <w:t xml:space="preserve"> Уплата налога на имущество организаций и земельного налога</w:t>
            </w:r>
          </w:p>
        </w:tc>
        <w:tc>
          <w:tcPr>
            <w:tcW w:w="593" w:type="dxa"/>
            <w:tcBorders>
              <w:top w:val="nil"/>
              <w:left w:val="nil"/>
              <w:bottom w:val="single" w:sz="4" w:space="0" w:color="000000"/>
              <w:right w:val="single" w:sz="4" w:space="0" w:color="000000"/>
            </w:tcBorders>
            <w:shd w:val="clear" w:color="auto" w:fill="auto"/>
            <w:noWrap/>
            <w:hideMark/>
          </w:tcPr>
          <w:p w14:paraId="7F0EC103"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40F9695"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510D422"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41A6D586" w14:textId="77777777" w:rsidR="00BB6B8C" w:rsidRPr="004F768B" w:rsidRDefault="00BB6B8C" w:rsidP="0057298C">
            <w:pPr>
              <w:jc w:val="center"/>
              <w:outlineLvl w:val="6"/>
              <w:rPr>
                <w:color w:val="000000"/>
              </w:rPr>
            </w:pPr>
            <w:r w:rsidRPr="004F768B">
              <w:rPr>
                <w:color w:val="000000"/>
              </w:rPr>
              <w:t>9990021040</w:t>
            </w:r>
          </w:p>
        </w:tc>
        <w:tc>
          <w:tcPr>
            <w:tcW w:w="589" w:type="dxa"/>
            <w:tcBorders>
              <w:top w:val="nil"/>
              <w:left w:val="nil"/>
              <w:bottom w:val="single" w:sz="4" w:space="0" w:color="000000"/>
              <w:right w:val="single" w:sz="4" w:space="0" w:color="000000"/>
            </w:tcBorders>
            <w:shd w:val="clear" w:color="auto" w:fill="auto"/>
            <w:noWrap/>
            <w:hideMark/>
          </w:tcPr>
          <w:p w14:paraId="385A3FDC" w14:textId="77777777" w:rsidR="00BB6B8C" w:rsidRPr="004F768B" w:rsidRDefault="00BB6B8C" w:rsidP="0057298C">
            <w:pPr>
              <w:jc w:val="center"/>
              <w:outlineLvl w:val="6"/>
              <w:rPr>
                <w:color w:val="000000"/>
              </w:rPr>
            </w:pPr>
            <w:r w:rsidRPr="004F768B">
              <w:rPr>
                <w:color w:val="000000"/>
              </w:rPr>
              <w:t>851</w:t>
            </w:r>
          </w:p>
        </w:tc>
        <w:tc>
          <w:tcPr>
            <w:tcW w:w="1985" w:type="dxa"/>
            <w:tcBorders>
              <w:top w:val="nil"/>
              <w:left w:val="nil"/>
              <w:bottom w:val="single" w:sz="4" w:space="0" w:color="000000"/>
              <w:right w:val="single" w:sz="4" w:space="0" w:color="000000"/>
            </w:tcBorders>
            <w:shd w:val="clear" w:color="auto" w:fill="auto"/>
            <w:noWrap/>
            <w:hideMark/>
          </w:tcPr>
          <w:p w14:paraId="7950AE04" w14:textId="77777777" w:rsidR="00BB6B8C" w:rsidRPr="004F768B" w:rsidRDefault="00BB6B8C" w:rsidP="0057298C">
            <w:pPr>
              <w:jc w:val="right"/>
              <w:outlineLvl w:val="6"/>
              <w:rPr>
                <w:color w:val="000000"/>
              </w:rPr>
            </w:pPr>
            <w:r w:rsidRPr="004F768B">
              <w:rPr>
                <w:color w:val="000000"/>
              </w:rPr>
              <w:t>20 210,00</w:t>
            </w:r>
          </w:p>
        </w:tc>
      </w:tr>
      <w:tr w:rsidR="00BB6B8C" w:rsidRPr="004F768B" w14:paraId="7C357D2D"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36236D3" w14:textId="77777777" w:rsidR="00BB6B8C" w:rsidRPr="004F768B" w:rsidRDefault="00BB6B8C" w:rsidP="0057298C">
            <w:pPr>
              <w:outlineLvl w:val="6"/>
              <w:rPr>
                <w:color w:val="000000"/>
              </w:rPr>
            </w:pPr>
            <w:r w:rsidRPr="004F768B">
              <w:rPr>
                <w:color w:val="000000"/>
              </w:rPr>
              <w:t xml:space="preserve"> Уплата прочих налогов, сборов</w:t>
            </w:r>
          </w:p>
        </w:tc>
        <w:tc>
          <w:tcPr>
            <w:tcW w:w="593" w:type="dxa"/>
            <w:tcBorders>
              <w:top w:val="nil"/>
              <w:left w:val="nil"/>
              <w:bottom w:val="single" w:sz="4" w:space="0" w:color="000000"/>
              <w:right w:val="single" w:sz="4" w:space="0" w:color="000000"/>
            </w:tcBorders>
            <w:shd w:val="clear" w:color="auto" w:fill="auto"/>
            <w:noWrap/>
            <w:hideMark/>
          </w:tcPr>
          <w:p w14:paraId="39DDE929"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1469FB1"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5D68FBF3"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1F969164" w14:textId="77777777" w:rsidR="00BB6B8C" w:rsidRPr="004F768B" w:rsidRDefault="00BB6B8C" w:rsidP="0057298C">
            <w:pPr>
              <w:jc w:val="center"/>
              <w:outlineLvl w:val="6"/>
              <w:rPr>
                <w:color w:val="000000"/>
              </w:rPr>
            </w:pPr>
            <w:r w:rsidRPr="004F768B">
              <w:rPr>
                <w:color w:val="000000"/>
              </w:rPr>
              <w:t>9990021040</w:t>
            </w:r>
          </w:p>
        </w:tc>
        <w:tc>
          <w:tcPr>
            <w:tcW w:w="589" w:type="dxa"/>
            <w:tcBorders>
              <w:top w:val="nil"/>
              <w:left w:val="nil"/>
              <w:bottom w:val="single" w:sz="4" w:space="0" w:color="000000"/>
              <w:right w:val="single" w:sz="4" w:space="0" w:color="000000"/>
            </w:tcBorders>
            <w:shd w:val="clear" w:color="auto" w:fill="auto"/>
            <w:noWrap/>
            <w:hideMark/>
          </w:tcPr>
          <w:p w14:paraId="6E546352" w14:textId="77777777" w:rsidR="00BB6B8C" w:rsidRPr="004F768B" w:rsidRDefault="00BB6B8C" w:rsidP="0057298C">
            <w:pPr>
              <w:jc w:val="center"/>
              <w:outlineLvl w:val="6"/>
              <w:rPr>
                <w:color w:val="000000"/>
              </w:rPr>
            </w:pPr>
            <w:r w:rsidRPr="004F768B">
              <w:rPr>
                <w:color w:val="000000"/>
              </w:rPr>
              <w:t>852</w:t>
            </w:r>
          </w:p>
        </w:tc>
        <w:tc>
          <w:tcPr>
            <w:tcW w:w="1985" w:type="dxa"/>
            <w:tcBorders>
              <w:top w:val="nil"/>
              <w:left w:val="nil"/>
              <w:bottom w:val="single" w:sz="4" w:space="0" w:color="000000"/>
              <w:right w:val="single" w:sz="4" w:space="0" w:color="000000"/>
            </w:tcBorders>
            <w:shd w:val="clear" w:color="auto" w:fill="auto"/>
            <w:noWrap/>
            <w:hideMark/>
          </w:tcPr>
          <w:p w14:paraId="36733142" w14:textId="77777777" w:rsidR="00BB6B8C" w:rsidRPr="004F768B" w:rsidRDefault="00BB6B8C" w:rsidP="0057298C">
            <w:pPr>
              <w:jc w:val="right"/>
              <w:outlineLvl w:val="6"/>
              <w:rPr>
                <w:color w:val="000000"/>
              </w:rPr>
            </w:pPr>
            <w:r w:rsidRPr="004F768B">
              <w:rPr>
                <w:color w:val="000000"/>
              </w:rPr>
              <w:t>7 620,00</w:t>
            </w:r>
          </w:p>
        </w:tc>
      </w:tr>
      <w:tr w:rsidR="00BB6B8C" w:rsidRPr="004F768B" w14:paraId="7BC15AEF"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B101D23" w14:textId="77777777" w:rsidR="00BB6B8C" w:rsidRPr="004F768B" w:rsidRDefault="00BB6B8C" w:rsidP="0057298C">
            <w:pPr>
              <w:outlineLvl w:val="6"/>
              <w:rPr>
                <w:color w:val="000000"/>
              </w:rPr>
            </w:pPr>
            <w:r w:rsidRPr="004F768B">
              <w:rPr>
                <w:color w:val="000000"/>
              </w:rPr>
              <w:t xml:space="preserve"> Уплата иных платежей</w:t>
            </w:r>
          </w:p>
        </w:tc>
        <w:tc>
          <w:tcPr>
            <w:tcW w:w="593" w:type="dxa"/>
            <w:tcBorders>
              <w:top w:val="nil"/>
              <w:left w:val="nil"/>
              <w:bottom w:val="single" w:sz="4" w:space="0" w:color="000000"/>
              <w:right w:val="single" w:sz="4" w:space="0" w:color="000000"/>
            </w:tcBorders>
            <w:shd w:val="clear" w:color="auto" w:fill="auto"/>
            <w:noWrap/>
            <w:hideMark/>
          </w:tcPr>
          <w:p w14:paraId="243A8FDF"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5AE34C7"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72B9D2C"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1F396399" w14:textId="77777777" w:rsidR="00BB6B8C" w:rsidRPr="004F768B" w:rsidRDefault="00BB6B8C" w:rsidP="0057298C">
            <w:pPr>
              <w:jc w:val="center"/>
              <w:outlineLvl w:val="6"/>
              <w:rPr>
                <w:color w:val="000000"/>
              </w:rPr>
            </w:pPr>
            <w:r w:rsidRPr="004F768B">
              <w:rPr>
                <w:color w:val="000000"/>
              </w:rPr>
              <w:t>9990021040</w:t>
            </w:r>
          </w:p>
        </w:tc>
        <w:tc>
          <w:tcPr>
            <w:tcW w:w="589" w:type="dxa"/>
            <w:tcBorders>
              <w:top w:val="nil"/>
              <w:left w:val="nil"/>
              <w:bottom w:val="single" w:sz="4" w:space="0" w:color="000000"/>
              <w:right w:val="single" w:sz="4" w:space="0" w:color="000000"/>
            </w:tcBorders>
            <w:shd w:val="clear" w:color="auto" w:fill="auto"/>
            <w:noWrap/>
            <w:hideMark/>
          </w:tcPr>
          <w:p w14:paraId="77AEAA6A" w14:textId="77777777" w:rsidR="00BB6B8C" w:rsidRPr="004F768B" w:rsidRDefault="00BB6B8C" w:rsidP="0057298C">
            <w:pPr>
              <w:jc w:val="center"/>
              <w:outlineLvl w:val="6"/>
              <w:rPr>
                <w:color w:val="000000"/>
              </w:rPr>
            </w:pPr>
            <w:r w:rsidRPr="004F768B">
              <w:rPr>
                <w:color w:val="000000"/>
              </w:rPr>
              <w:t>853</w:t>
            </w:r>
          </w:p>
        </w:tc>
        <w:tc>
          <w:tcPr>
            <w:tcW w:w="1985" w:type="dxa"/>
            <w:tcBorders>
              <w:top w:val="nil"/>
              <w:left w:val="nil"/>
              <w:bottom w:val="single" w:sz="4" w:space="0" w:color="000000"/>
              <w:right w:val="single" w:sz="4" w:space="0" w:color="000000"/>
            </w:tcBorders>
            <w:shd w:val="clear" w:color="auto" w:fill="auto"/>
            <w:noWrap/>
            <w:hideMark/>
          </w:tcPr>
          <w:p w14:paraId="02CC8971" w14:textId="77777777" w:rsidR="00BB6B8C" w:rsidRPr="004F768B" w:rsidRDefault="00BB6B8C" w:rsidP="0057298C">
            <w:pPr>
              <w:jc w:val="right"/>
              <w:outlineLvl w:val="6"/>
              <w:rPr>
                <w:color w:val="000000"/>
              </w:rPr>
            </w:pPr>
            <w:r w:rsidRPr="004F768B">
              <w:rPr>
                <w:color w:val="000000"/>
              </w:rPr>
              <w:t>157 590,00</w:t>
            </w:r>
          </w:p>
        </w:tc>
      </w:tr>
      <w:tr w:rsidR="00BB6B8C" w:rsidRPr="004F768B" w14:paraId="60F629DD" w14:textId="77777777" w:rsidTr="0057298C">
        <w:trPr>
          <w:trHeight w:val="594"/>
        </w:trPr>
        <w:tc>
          <w:tcPr>
            <w:tcW w:w="4096" w:type="dxa"/>
            <w:tcBorders>
              <w:top w:val="nil"/>
              <w:left w:val="single" w:sz="4" w:space="0" w:color="000000"/>
              <w:bottom w:val="single" w:sz="4" w:space="0" w:color="000000"/>
              <w:right w:val="single" w:sz="4" w:space="0" w:color="000000"/>
            </w:tcBorders>
            <w:shd w:val="clear" w:color="auto" w:fill="auto"/>
            <w:hideMark/>
          </w:tcPr>
          <w:p w14:paraId="43CA8D72" w14:textId="77777777" w:rsidR="00BB6B8C" w:rsidRPr="004F768B" w:rsidRDefault="00BB6B8C" w:rsidP="0057298C">
            <w:pPr>
              <w:outlineLvl w:val="5"/>
              <w:rPr>
                <w:color w:val="000000"/>
              </w:rPr>
            </w:pPr>
            <w:r w:rsidRPr="004F768B">
              <w:rPr>
                <w:color w:val="000000"/>
              </w:rPr>
              <w:t xml:space="preserve">  Республиканский конкурс "Лучшее территориальное общественное самоуправление в Республике Бурятия"</w:t>
            </w:r>
          </w:p>
        </w:tc>
        <w:tc>
          <w:tcPr>
            <w:tcW w:w="593" w:type="dxa"/>
            <w:tcBorders>
              <w:top w:val="nil"/>
              <w:left w:val="nil"/>
              <w:bottom w:val="single" w:sz="4" w:space="0" w:color="000000"/>
              <w:right w:val="single" w:sz="4" w:space="0" w:color="000000"/>
            </w:tcBorders>
            <w:shd w:val="clear" w:color="auto" w:fill="auto"/>
            <w:noWrap/>
            <w:hideMark/>
          </w:tcPr>
          <w:p w14:paraId="4CA11A51"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B7B6F57"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96B353F"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10E68729" w14:textId="77777777" w:rsidR="00BB6B8C" w:rsidRPr="004F768B" w:rsidRDefault="00BB6B8C" w:rsidP="0057298C">
            <w:pPr>
              <w:jc w:val="center"/>
              <w:outlineLvl w:val="5"/>
              <w:rPr>
                <w:color w:val="000000"/>
              </w:rPr>
            </w:pPr>
            <w:r w:rsidRPr="004F768B">
              <w:rPr>
                <w:color w:val="000000"/>
              </w:rPr>
              <w:t>9990074030</w:t>
            </w:r>
          </w:p>
        </w:tc>
        <w:tc>
          <w:tcPr>
            <w:tcW w:w="589" w:type="dxa"/>
            <w:tcBorders>
              <w:top w:val="nil"/>
              <w:left w:val="nil"/>
              <w:bottom w:val="single" w:sz="4" w:space="0" w:color="000000"/>
              <w:right w:val="single" w:sz="4" w:space="0" w:color="000000"/>
            </w:tcBorders>
            <w:shd w:val="clear" w:color="auto" w:fill="auto"/>
            <w:noWrap/>
            <w:hideMark/>
          </w:tcPr>
          <w:p w14:paraId="76DBD821"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AFF5895" w14:textId="77777777" w:rsidR="00BB6B8C" w:rsidRPr="004F768B" w:rsidRDefault="00BB6B8C" w:rsidP="0057298C">
            <w:pPr>
              <w:jc w:val="right"/>
              <w:outlineLvl w:val="5"/>
              <w:rPr>
                <w:color w:val="000000"/>
              </w:rPr>
            </w:pPr>
            <w:r w:rsidRPr="004F768B">
              <w:rPr>
                <w:color w:val="000000"/>
              </w:rPr>
              <w:t>955 000,00</w:t>
            </w:r>
          </w:p>
        </w:tc>
      </w:tr>
      <w:tr w:rsidR="00BB6B8C" w:rsidRPr="004F768B" w14:paraId="12083FCE"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EB0E61D" w14:textId="77777777" w:rsidR="00BB6B8C" w:rsidRPr="004F768B" w:rsidRDefault="00BB6B8C" w:rsidP="0057298C">
            <w:pPr>
              <w:outlineLvl w:val="6"/>
              <w:rPr>
                <w:color w:val="000000"/>
              </w:rPr>
            </w:pPr>
            <w:r w:rsidRPr="004F768B">
              <w:rPr>
                <w:color w:val="000000"/>
              </w:rPr>
              <w:t xml:space="preserve"> Премии и гранты</w:t>
            </w:r>
          </w:p>
        </w:tc>
        <w:tc>
          <w:tcPr>
            <w:tcW w:w="593" w:type="dxa"/>
            <w:tcBorders>
              <w:top w:val="nil"/>
              <w:left w:val="nil"/>
              <w:bottom w:val="single" w:sz="4" w:space="0" w:color="000000"/>
              <w:right w:val="single" w:sz="4" w:space="0" w:color="000000"/>
            </w:tcBorders>
            <w:shd w:val="clear" w:color="auto" w:fill="auto"/>
            <w:noWrap/>
            <w:hideMark/>
          </w:tcPr>
          <w:p w14:paraId="4378D6C7"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DD46DE2"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988258F"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6715AA1A" w14:textId="77777777" w:rsidR="00BB6B8C" w:rsidRPr="004F768B" w:rsidRDefault="00BB6B8C" w:rsidP="0057298C">
            <w:pPr>
              <w:jc w:val="center"/>
              <w:outlineLvl w:val="6"/>
              <w:rPr>
                <w:color w:val="000000"/>
              </w:rPr>
            </w:pPr>
            <w:r w:rsidRPr="004F768B">
              <w:rPr>
                <w:color w:val="000000"/>
              </w:rPr>
              <w:t>9990074030</w:t>
            </w:r>
          </w:p>
        </w:tc>
        <w:tc>
          <w:tcPr>
            <w:tcW w:w="589" w:type="dxa"/>
            <w:tcBorders>
              <w:top w:val="nil"/>
              <w:left w:val="nil"/>
              <w:bottom w:val="single" w:sz="4" w:space="0" w:color="000000"/>
              <w:right w:val="single" w:sz="4" w:space="0" w:color="000000"/>
            </w:tcBorders>
            <w:shd w:val="clear" w:color="auto" w:fill="auto"/>
            <w:noWrap/>
            <w:hideMark/>
          </w:tcPr>
          <w:p w14:paraId="452B8867" w14:textId="77777777" w:rsidR="00BB6B8C" w:rsidRPr="004F768B" w:rsidRDefault="00BB6B8C" w:rsidP="0057298C">
            <w:pPr>
              <w:jc w:val="center"/>
              <w:outlineLvl w:val="6"/>
              <w:rPr>
                <w:color w:val="000000"/>
              </w:rPr>
            </w:pPr>
            <w:r w:rsidRPr="004F768B">
              <w:rPr>
                <w:color w:val="000000"/>
              </w:rPr>
              <w:t>350</w:t>
            </w:r>
          </w:p>
        </w:tc>
        <w:tc>
          <w:tcPr>
            <w:tcW w:w="1985" w:type="dxa"/>
            <w:tcBorders>
              <w:top w:val="nil"/>
              <w:left w:val="nil"/>
              <w:bottom w:val="single" w:sz="4" w:space="0" w:color="000000"/>
              <w:right w:val="single" w:sz="4" w:space="0" w:color="000000"/>
            </w:tcBorders>
            <w:shd w:val="clear" w:color="auto" w:fill="auto"/>
            <w:noWrap/>
            <w:hideMark/>
          </w:tcPr>
          <w:p w14:paraId="321CB2E8" w14:textId="77777777" w:rsidR="00BB6B8C" w:rsidRPr="004F768B" w:rsidRDefault="00BB6B8C" w:rsidP="0057298C">
            <w:pPr>
              <w:jc w:val="right"/>
              <w:outlineLvl w:val="6"/>
              <w:rPr>
                <w:color w:val="000000"/>
              </w:rPr>
            </w:pPr>
            <w:r w:rsidRPr="004F768B">
              <w:rPr>
                <w:color w:val="000000"/>
              </w:rPr>
              <w:t>955 000,00</w:t>
            </w:r>
          </w:p>
        </w:tc>
      </w:tr>
      <w:tr w:rsidR="00BB6B8C" w:rsidRPr="004F768B" w14:paraId="0599A471" w14:textId="77777777" w:rsidTr="0057298C">
        <w:trPr>
          <w:trHeight w:val="712"/>
        </w:trPr>
        <w:tc>
          <w:tcPr>
            <w:tcW w:w="4096" w:type="dxa"/>
            <w:tcBorders>
              <w:top w:val="nil"/>
              <w:left w:val="single" w:sz="4" w:space="0" w:color="000000"/>
              <w:bottom w:val="single" w:sz="4" w:space="0" w:color="000000"/>
              <w:right w:val="single" w:sz="4" w:space="0" w:color="000000"/>
            </w:tcBorders>
            <w:shd w:val="clear" w:color="auto" w:fill="auto"/>
            <w:hideMark/>
          </w:tcPr>
          <w:p w14:paraId="61848D49" w14:textId="77777777" w:rsidR="00BB6B8C" w:rsidRPr="004F768B" w:rsidRDefault="00BB6B8C" w:rsidP="0057298C">
            <w:pPr>
              <w:outlineLvl w:val="5"/>
              <w:rPr>
                <w:color w:val="000000"/>
              </w:rPr>
            </w:pPr>
            <w:r w:rsidRPr="004F768B">
              <w:rPr>
                <w:color w:val="000000"/>
              </w:rPr>
              <w:t xml:space="preserve">  Оказание платных </w:t>
            </w:r>
            <w:proofErr w:type="gramStart"/>
            <w:r w:rsidRPr="004F768B">
              <w:rPr>
                <w:color w:val="000000"/>
              </w:rPr>
              <w:t>услуг  муниципальными</w:t>
            </w:r>
            <w:proofErr w:type="gramEnd"/>
            <w:r w:rsidRPr="004F768B">
              <w:rPr>
                <w:color w:val="000000"/>
              </w:rPr>
              <w:t xml:space="preserve"> казенными учреждениями</w:t>
            </w:r>
          </w:p>
        </w:tc>
        <w:tc>
          <w:tcPr>
            <w:tcW w:w="593" w:type="dxa"/>
            <w:tcBorders>
              <w:top w:val="nil"/>
              <w:left w:val="nil"/>
              <w:bottom w:val="single" w:sz="4" w:space="0" w:color="000000"/>
              <w:right w:val="single" w:sz="4" w:space="0" w:color="000000"/>
            </w:tcBorders>
            <w:shd w:val="clear" w:color="auto" w:fill="auto"/>
            <w:noWrap/>
            <w:hideMark/>
          </w:tcPr>
          <w:p w14:paraId="352D265A"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02515B3"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9BE470C"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23B87B17" w14:textId="77777777" w:rsidR="00BB6B8C" w:rsidRPr="004F768B" w:rsidRDefault="00BB6B8C" w:rsidP="0057298C">
            <w:pPr>
              <w:jc w:val="center"/>
              <w:outlineLvl w:val="5"/>
              <w:rPr>
                <w:color w:val="000000"/>
              </w:rPr>
            </w:pPr>
            <w:r w:rsidRPr="004F768B">
              <w:rPr>
                <w:color w:val="000000"/>
              </w:rPr>
              <w:t>9990080700</w:t>
            </w:r>
          </w:p>
        </w:tc>
        <w:tc>
          <w:tcPr>
            <w:tcW w:w="589" w:type="dxa"/>
            <w:tcBorders>
              <w:top w:val="nil"/>
              <w:left w:val="nil"/>
              <w:bottom w:val="single" w:sz="4" w:space="0" w:color="000000"/>
              <w:right w:val="single" w:sz="4" w:space="0" w:color="000000"/>
            </w:tcBorders>
            <w:shd w:val="clear" w:color="auto" w:fill="auto"/>
            <w:noWrap/>
            <w:hideMark/>
          </w:tcPr>
          <w:p w14:paraId="7756F220"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D93AE7C" w14:textId="77777777" w:rsidR="00BB6B8C" w:rsidRPr="004F768B" w:rsidRDefault="00BB6B8C" w:rsidP="0057298C">
            <w:pPr>
              <w:jc w:val="right"/>
              <w:outlineLvl w:val="5"/>
              <w:rPr>
                <w:color w:val="000000"/>
              </w:rPr>
            </w:pPr>
            <w:r w:rsidRPr="004F768B">
              <w:rPr>
                <w:color w:val="000000"/>
              </w:rPr>
              <w:t>2 438 607,37</w:t>
            </w:r>
          </w:p>
        </w:tc>
      </w:tr>
      <w:tr w:rsidR="00BB6B8C" w:rsidRPr="004F768B" w14:paraId="23877FB7"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2462AE9"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08E91EC4"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24DEAE4"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323914AE"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52DB27C2" w14:textId="77777777" w:rsidR="00BB6B8C" w:rsidRPr="004F768B" w:rsidRDefault="00BB6B8C" w:rsidP="0057298C">
            <w:pPr>
              <w:jc w:val="center"/>
              <w:outlineLvl w:val="6"/>
              <w:rPr>
                <w:color w:val="000000"/>
              </w:rPr>
            </w:pPr>
            <w:r w:rsidRPr="004F768B">
              <w:rPr>
                <w:color w:val="000000"/>
              </w:rPr>
              <w:t>9990080700</w:t>
            </w:r>
          </w:p>
        </w:tc>
        <w:tc>
          <w:tcPr>
            <w:tcW w:w="589" w:type="dxa"/>
            <w:tcBorders>
              <w:top w:val="nil"/>
              <w:left w:val="nil"/>
              <w:bottom w:val="single" w:sz="4" w:space="0" w:color="000000"/>
              <w:right w:val="single" w:sz="4" w:space="0" w:color="000000"/>
            </w:tcBorders>
            <w:shd w:val="clear" w:color="auto" w:fill="auto"/>
            <w:noWrap/>
            <w:hideMark/>
          </w:tcPr>
          <w:p w14:paraId="3C91216E"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26BC5EA4" w14:textId="77777777" w:rsidR="00BB6B8C" w:rsidRPr="004F768B" w:rsidRDefault="00BB6B8C" w:rsidP="0057298C">
            <w:pPr>
              <w:jc w:val="right"/>
              <w:outlineLvl w:val="6"/>
              <w:rPr>
                <w:color w:val="000000"/>
              </w:rPr>
            </w:pPr>
            <w:r w:rsidRPr="004F768B">
              <w:rPr>
                <w:color w:val="000000"/>
              </w:rPr>
              <w:t>673 610,45</w:t>
            </w:r>
          </w:p>
        </w:tc>
      </w:tr>
      <w:tr w:rsidR="00BB6B8C" w:rsidRPr="004F768B" w14:paraId="5873ADE3"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03B438F" w14:textId="77777777" w:rsidR="00BB6B8C" w:rsidRPr="004F768B" w:rsidRDefault="00BB6B8C" w:rsidP="0057298C">
            <w:pPr>
              <w:outlineLvl w:val="6"/>
              <w:rPr>
                <w:color w:val="000000"/>
              </w:rPr>
            </w:pPr>
            <w:r w:rsidRPr="004F768B">
              <w:rPr>
                <w:color w:val="000000"/>
              </w:rPr>
              <w:t xml:space="preserve"> Закупка энергетических ресурсов</w:t>
            </w:r>
          </w:p>
        </w:tc>
        <w:tc>
          <w:tcPr>
            <w:tcW w:w="593" w:type="dxa"/>
            <w:tcBorders>
              <w:top w:val="nil"/>
              <w:left w:val="nil"/>
              <w:bottom w:val="single" w:sz="4" w:space="0" w:color="000000"/>
              <w:right w:val="single" w:sz="4" w:space="0" w:color="000000"/>
            </w:tcBorders>
            <w:shd w:val="clear" w:color="auto" w:fill="auto"/>
            <w:noWrap/>
            <w:hideMark/>
          </w:tcPr>
          <w:p w14:paraId="1C9B81A5"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4C94F5E"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09F67403"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4ECD46AB" w14:textId="77777777" w:rsidR="00BB6B8C" w:rsidRPr="004F768B" w:rsidRDefault="00BB6B8C" w:rsidP="0057298C">
            <w:pPr>
              <w:jc w:val="center"/>
              <w:outlineLvl w:val="6"/>
              <w:rPr>
                <w:color w:val="000000"/>
              </w:rPr>
            </w:pPr>
            <w:r w:rsidRPr="004F768B">
              <w:rPr>
                <w:color w:val="000000"/>
              </w:rPr>
              <w:t>9990080700</w:t>
            </w:r>
          </w:p>
        </w:tc>
        <w:tc>
          <w:tcPr>
            <w:tcW w:w="589" w:type="dxa"/>
            <w:tcBorders>
              <w:top w:val="nil"/>
              <w:left w:val="nil"/>
              <w:bottom w:val="single" w:sz="4" w:space="0" w:color="000000"/>
              <w:right w:val="single" w:sz="4" w:space="0" w:color="000000"/>
            </w:tcBorders>
            <w:shd w:val="clear" w:color="auto" w:fill="auto"/>
            <w:noWrap/>
            <w:hideMark/>
          </w:tcPr>
          <w:p w14:paraId="341CF513" w14:textId="77777777" w:rsidR="00BB6B8C" w:rsidRPr="004F768B" w:rsidRDefault="00BB6B8C" w:rsidP="0057298C">
            <w:pPr>
              <w:jc w:val="center"/>
              <w:outlineLvl w:val="6"/>
              <w:rPr>
                <w:color w:val="000000"/>
              </w:rPr>
            </w:pPr>
            <w:r w:rsidRPr="004F768B">
              <w:rPr>
                <w:color w:val="000000"/>
              </w:rPr>
              <w:t>247</w:t>
            </w:r>
          </w:p>
        </w:tc>
        <w:tc>
          <w:tcPr>
            <w:tcW w:w="1985" w:type="dxa"/>
            <w:tcBorders>
              <w:top w:val="nil"/>
              <w:left w:val="nil"/>
              <w:bottom w:val="single" w:sz="4" w:space="0" w:color="000000"/>
              <w:right w:val="single" w:sz="4" w:space="0" w:color="000000"/>
            </w:tcBorders>
            <w:shd w:val="clear" w:color="auto" w:fill="auto"/>
            <w:noWrap/>
            <w:hideMark/>
          </w:tcPr>
          <w:p w14:paraId="55F2A368" w14:textId="77777777" w:rsidR="00BB6B8C" w:rsidRPr="004F768B" w:rsidRDefault="00BB6B8C" w:rsidP="0057298C">
            <w:pPr>
              <w:jc w:val="right"/>
              <w:outlineLvl w:val="6"/>
              <w:rPr>
                <w:color w:val="000000"/>
              </w:rPr>
            </w:pPr>
            <w:r w:rsidRPr="004F768B">
              <w:rPr>
                <w:color w:val="000000"/>
              </w:rPr>
              <w:t>1 764 996,92</w:t>
            </w:r>
          </w:p>
        </w:tc>
      </w:tr>
      <w:tr w:rsidR="00BB6B8C" w:rsidRPr="004F768B" w14:paraId="7B1D32B2" w14:textId="77777777" w:rsidTr="0057298C">
        <w:trPr>
          <w:trHeight w:val="552"/>
        </w:trPr>
        <w:tc>
          <w:tcPr>
            <w:tcW w:w="4096" w:type="dxa"/>
            <w:tcBorders>
              <w:top w:val="nil"/>
              <w:left w:val="single" w:sz="4" w:space="0" w:color="000000"/>
              <w:bottom w:val="single" w:sz="4" w:space="0" w:color="000000"/>
              <w:right w:val="single" w:sz="4" w:space="0" w:color="000000"/>
            </w:tcBorders>
            <w:shd w:val="clear" w:color="auto" w:fill="auto"/>
            <w:hideMark/>
          </w:tcPr>
          <w:p w14:paraId="68E2C6E3" w14:textId="77777777" w:rsidR="00BB6B8C" w:rsidRPr="004F768B" w:rsidRDefault="00BB6B8C" w:rsidP="0057298C">
            <w:pPr>
              <w:outlineLvl w:val="5"/>
              <w:rPr>
                <w:color w:val="000000"/>
              </w:rPr>
            </w:pPr>
            <w:r w:rsidRPr="004F768B">
              <w:rPr>
                <w:color w:val="000000"/>
              </w:rPr>
              <w:t xml:space="preserve">  Прочие мероприятия, связанные с выполнением обязательств органов местного самоуправления</w:t>
            </w:r>
          </w:p>
        </w:tc>
        <w:tc>
          <w:tcPr>
            <w:tcW w:w="593" w:type="dxa"/>
            <w:tcBorders>
              <w:top w:val="nil"/>
              <w:left w:val="nil"/>
              <w:bottom w:val="single" w:sz="4" w:space="0" w:color="000000"/>
              <w:right w:val="single" w:sz="4" w:space="0" w:color="000000"/>
            </w:tcBorders>
            <w:shd w:val="clear" w:color="auto" w:fill="auto"/>
            <w:noWrap/>
            <w:hideMark/>
          </w:tcPr>
          <w:p w14:paraId="5EF4E21B"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393185F"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D1AEA4C"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3C9B5421" w14:textId="77777777" w:rsidR="00BB6B8C" w:rsidRPr="004F768B" w:rsidRDefault="00BB6B8C" w:rsidP="0057298C">
            <w:pPr>
              <w:jc w:val="center"/>
              <w:outlineLvl w:val="5"/>
              <w:rPr>
                <w:color w:val="000000"/>
              </w:rPr>
            </w:pPr>
            <w:r w:rsidRPr="004F768B">
              <w:rPr>
                <w:color w:val="000000"/>
              </w:rPr>
              <w:t>9990089900</w:t>
            </w:r>
          </w:p>
        </w:tc>
        <w:tc>
          <w:tcPr>
            <w:tcW w:w="589" w:type="dxa"/>
            <w:tcBorders>
              <w:top w:val="nil"/>
              <w:left w:val="nil"/>
              <w:bottom w:val="single" w:sz="4" w:space="0" w:color="000000"/>
              <w:right w:val="single" w:sz="4" w:space="0" w:color="000000"/>
            </w:tcBorders>
            <w:shd w:val="clear" w:color="auto" w:fill="auto"/>
            <w:noWrap/>
            <w:hideMark/>
          </w:tcPr>
          <w:p w14:paraId="2DF74CD5"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34B4EDD" w14:textId="77777777" w:rsidR="00BB6B8C" w:rsidRPr="004F768B" w:rsidRDefault="00BB6B8C" w:rsidP="0057298C">
            <w:pPr>
              <w:jc w:val="right"/>
              <w:outlineLvl w:val="5"/>
              <w:rPr>
                <w:color w:val="000000"/>
              </w:rPr>
            </w:pPr>
            <w:r w:rsidRPr="004F768B">
              <w:rPr>
                <w:color w:val="000000"/>
              </w:rPr>
              <w:t>18 233 419,59</w:t>
            </w:r>
          </w:p>
        </w:tc>
      </w:tr>
      <w:tr w:rsidR="00BB6B8C" w:rsidRPr="004F768B" w14:paraId="5EAA8C1E" w14:textId="77777777" w:rsidTr="0057298C">
        <w:trPr>
          <w:trHeight w:val="707"/>
        </w:trPr>
        <w:tc>
          <w:tcPr>
            <w:tcW w:w="4096" w:type="dxa"/>
            <w:tcBorders>
              <w:top w:val="nil"/>
              <w:left w:val="single" w:sz="4" w:space="0" w:color="000000"/>
              <w:bottom w:val="single" w:sz="4" w:space="0" w:color="000000"/>
              <w:right w:val="single" w:sz="4" w:space="0" w:color="000000"/>
            </w:tcBorders>
            <w:shd w:val="clear" w:color="auto" w:fill="auto"/>
            <w:hideMark/>
          </w:tcPr>
          <w:p w14:paraId="2A2EE2A2" w14:textId="77777777" w:rsidR="00BB6B8C" w:rsidRPr="004F768B" w:rsidRDefault="00BB6B8C" w:rsidP="0057298C">
            <w:pPr>
              <w:outlineLvl w:val="6"/>
              <w:rPr>
                <w:color w:val="000000"/>
              </w:rPr>
            </w:pPr>
            <w:r w:rsidRPr="004F768B">
              <w:rPr>
                <w:color w:val="000000"/>
              </w:rPr>
              <w:t xml:space="preserve"> Приобретение товаров, работ и услуг в пользу граждан в целях их социального обеспечения</w:t>
            </w:r>
          </w:p>
        </w:tc>
        <w:tc>
          <w:tcPr>
            <w:tcW w:w="593" w:type="dxa"/>
            <w:tcBorders>
              <w:top w:val="nil"/>
              <w:left w:val="nil"/>
              <w:bottom w:val="single" w:sz="4" w:space="0" w:color="000000"/>
              <w:right w:val="single" w:sz="4" w:space="0" w:color="000000"/>
            </w:tcBorders>
            <w:shd w:val="clear" w:color="auto" w:fill="auto"/>
            <w:noWrap/>
            <w:hideMark/>
          </w:tcPr>
          <w:p w14:paraId="63B93718"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383702E"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4737417"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0C399F54" w14:textId="77777777" w:rsidR="00BB6B8C" w:rsidRPr="004F768B" w:rsidRDefault="00BB6B8C" w:rsidP="0057298C">
            <w:pPr>
              <w:jc w:val="center"/>
              <w:outlineLvl w:val="6"/>
              <w:rPr>
                <w:color w:val="000000"/>
              </w:rPr>
            </w:pPr>
            <w:r w:rsidRPr="004F768B">
              <w:rPr>
                <w:color w:val="000000"/>
              </w:rPr>
              <w:t>9990089900</w:t>
            </w:r>
          </w:p>
        </w:tc>
        <w:tc>
          <w:tcPr>
            <w:tcW w:w="589" w:type="dxa"/>
            <w:tcBorders>
              <w:top w:val="nil"/>
              <w:left w:val="nil"/>
              <w:bottom w:val="single" w:sz="4" w:space="0" w:color="000000"/>
              <w:right w:val="single" w:sz="4" w:space="0" w:color="000000"/>
            </w:tcBorders>
            <w:shd w:val="clear" w:color="auto" w:fill="auto"/>
            <w:noWrap/>
            <w:hideMark/>
          </w:tcPr>
          <w:p w14:paraId="19A20E7E" w14:textId="77777777" w:rsidR="00BB6B8C" w:rsidRPr="004F768B" w:rsidRDefault="00BB6B8C" w:rsidP="0057298C">
            <w:pPr>
              <w:jc w:val="center"/>
              <w:outlineLvl w:val="6"/>
              <w:rPr>
                <w:color w:val="000000"/>
              </w:rPr>
            </w:pPr>
            <w:r w:rsidRPr="004F768B">
              <w:rPr>
                <w:color w:val="000000"/>
              </w:rPr>
              <w:t>323</w:t>
            </w:r>
          </w:p>
        </w:tc>
        <w:tc>
          <w:tcPr>
            <w:tcW w:w="1985" w:type="dxa"/>
            <w:tcBorders>
              <w:top w:val="nil"/>
              <w:left w:val="nil"/>
              <w:bottom w:val="single" w:sz="4" w:space="0" w:color="000000"/>
              <w:right w:val="single" w:sz="4" w:space="0" w:color="000000"/>
            </w:tcBorders>
            <w:shd w:val="clear" w:color="auto" w:fill="auto"/>
            <w:noWrap/>
            <w:hideMark/>
          </w:tcPr>
          <w:p w14:paraId="7912BB5B" w14:textId="77777777" w:rsidR="00BB6B8C" w:rsidRPr="004F768B" w:rsidRDefault="00BB6B8C" w:rsidP="0057298C">
            <w:pPr>
              <w:jc w:val="right"/>
              <w:outlineLvl w:val="6"/>
              <w:rPr>
                <w:color w:val="000000"/>
              </w:rPr>
            </w:pPr>
            <w:r w:rsidRPr="004F768B">
              <w:rPr>
                <w:color w:val="000000"/>
              </w:rPr>
              <w:t>1 296 000,00</w:t>
            </w:r>
          </w:p>
        </w:tc>
      </w:tr>
      <w:tr w:rsidR="00BB6B8C" w:rsidRPr="004F768B" w14:paraId="14C35680"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4FCE30B1" w14:textId="77777777" w:rsidR="00BB6B8C" w:rsidRPr="004F768B" w:rsidRDefault="00BB6B8C" w:rsidP="0057298C">
            <w:pPr>
              <w:outlineLvl w:val="6"/>
              <w:rPr>
                <w:color w:val="000000"/>
              </w:rPr>
            </w:pPr>
            <w:r w:rsidRPr="004F768B">
              <w:rPr>
                <w:color w:val="000000"/>
              </w:rPr>
              <w:t xml:space="preserve"> Иные выплаты населению</w:t>
            </w:r>
          </w:p>
        </w:tc>
        <w:tc>
          <w:tcPr>
            <w:tcW w:w="593" w:type="dxa"/>
            <w:tcBorders>
              <w:top w:val="nil"/>
              <w:left w:val="nil"/>
              <w:bottom w:val="single" w:sz="4" w:space="0" w:color="000000"/>
              <w:right w:val="single" w:sz="4" w:space="0" w:color="000000"/>
            </w:tcBorders>
            <w:shd w:val="clear" w:color="auto" w:fill="auto"/>
            <w:noWrap/>
            <w:hideMark/>
          </w:tcPr>
          <w:p w14:paraId="342ECF51"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2D4282D"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0160058"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0717FA14" w14:textId="77777777" w:rsidR="00BB6B8C" w:rsidRPr="004F768B" w:rsidRDefault="00BB6B8C" w:rsidP="0057298C">
            <w:pPr>
              <w:jc w:val="center"/>
              <w:outlineLvl w:val="6"/>
              <w:rPr>
                <w:color w:val="000000"/>
              </w:rPr>
            </w:pPr>
            <w:r w:rsidRPr="004F768B">
              <w:rPr>
                <w:color w:val="000000"/>
              </w:rPr>
              <w:t>9990089900</w:t>
            </w:r>
          </w:p>
        </w:tc>
        <w:tc>
          <w:tcPr>
            <w:tcW w:w="589" w:type="dxa"/>
            <w:tcBorders>
              <w:top w:val="nil"/>
              <w:left w:val="nil"/>
              <w:bottom w:val="single" w:sz="4" w:space="0" w:color="000000"/>
              <w:right w:val="single" w:sz="4" w:space="0" w:color="000000"/>
            </w:tcBorders>
            <w:shd w:val="clear" w:color="auto" w:fill="auto"/>
            <w:noWrap/>
            <w:hideMark/>
          </w:tcPr>
          <w:p w14:paraId="3DE18E08" w14:textId="77777777" w:rsidR="00BB6B8C" w:rsidRPr="004F768B" w:rsidRDefault="00BB6B8C" w:rsidP="0057298C">
            <w:pPr>
              <w:jc w:val="center"/>
              <w:outlineLvl w:val="6"/>
              <w:rPr>
                <w:color w:val="000000"/>
              </w:rPr>
            </w:pPr>
            <w:r w:rsidRPr="004F768B">
              <w:rPr>
                <w:color w:val="000000"/>
              </w:rPr>
              <w:t>360</w:t>
            </w:r>
          </w:p>
        </w:tc>
        <w:tc>
          <w:tcPr>
            <w:tcW w:w="1985" w:type="dxa"/>
            <w:tcBorders>
              <w:top w:val="nil"/>
              <w:left w:val="nil"/>
              <w:bottom w:val="single" w:sz="4" w:space="0" w:color="000000"/>
              <w:right w:val="single" w:sz="4" w:space="0" w:color="000000"/>
            </w:tcBorders>
            <w:shd w:val="clear" w:color="auto" w:fill="auto"/>
            <w:noWrap/>
            <w:hideMark/>
          </w:tcPr>
          <w:p w14:paraId="1112AEA9" w14:textId="77777777" w:rsidR="00BB6B8C" w:rsidRPr="004F768B" w:rsidRDefault="00BB6B8C" w:rsidP="0057298C">
            <w:pPr>
              <w:jc w:val="right"/>
              <w:outlineLvl w:val="6"/>
              <w:rPr>
                <w:color w:val="000000"/>
              </w:rPr>
            </w:pPr>
            <w:r w:rsidRPr="004F768B">
              <w:rPr>
                <w:color w:val="000000"/>
              </w:rPr>
              <w:t>54 600,00</w:t>
            </w:r>
          </w:p>
        </w:tc>
      </w:tr>
      <w:tr w:rsidR="00BB6B8C" w:rsidRPr="004F768B" w14:paraId="6ED23386" w14:textId="77777777" w:rsidTr="0057298C">
        <w:trPr>
          <w:trHeight w:val="1092"/>
        </w:trPr>
        <w:tc>
          <w:tcPr>
            <w:tcW w:w="4096" w:type="dxa"/>
            <w:tcBorders>
              <w:top w:val="nil"/>
              <w:left w:val="single" w:sz="4" w:space="0" w:color="000000"/>
              <w:bottom w:val="single" w:sz="4" w:space="0" w:color="000000"/>
              <w:right w:val="single" w:sz="4" w:space="0" w:color="000000"/>
            </w:tcBorders>
            <w:shd w:val="clear" w:color="auto" w:fill="auto"/>
            <w:hideMark/>
          </w:tcPr>
          <w:p w14:paraId="24DA1C75" w14:textId="77777777" w:rsidR="00BB6B8C" w:rsidRPr="004F768B" w:rsidRDefault="00BB6B8C" w:rsidP="0057298C">
            <w:pPr>
              <w:outlineLvl w:val="6"/>
              <w:rPr>
                <w:color w:val="000000"/>
              </w:rPr>
            </w:pPr>
            <w:r w:rsidRPr="004F768B">
              <w:rPr>
                <w:color w:val="000000"/>
              </w:rPr>
              <w:t xml:space="preserve"> Исполнение судебных актов Российской Федерации и мировых соглашений по возмещению причиненного вреда</w:t>
            </w:r>
          </w:p>
        </w:tc>
        <w:tc>
          <w:tcPr>
            <w:tcW w:w="593" w:type="dxa"/>
            <w:tcBorders>
              <w:top w:val="nil"/>
              <w:left w:val="nil"/>
              <w:bottom w:val="single" w:sz="4" w:space="0" w:color="000000"/>
              <w:right w:val="single" w:sz="4" w:space="0" w:color="000000"/>
            </w:tcBorders>
            <w:shd w:val="clear" w:color="auto" w:fill="auto"/>
            <w:noWrap/>
            <w:hideMark/>
          </w:tcPr>
          <w:p w14:paraId="5E827192"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D4BC94D"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6F7671F3"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2DFE7575" w14:textId="77777777" w:rsidR="00BB6B8C" w:rsidRPr="004F768B" w:rsidRDefault="00BB6B8C" w:rsidP="0057298C">
            <w:pPr>
              <w:jc w:val="center"/>
              <w:outlineLvl w:val="6"/>
              <w:rPr>
                <w:color w:val="000000"/>
              </w:rPr>
            </w:pPr>
            <w:r w:rsidRPr="004F768B">
              <w:rPr>
                <w:color w:val="000000"/>
              </w:rPr>
              <w:t>9990089900</w:t>
            </w:r>
          </w:p>
        </w:tc>
        <w:tc>
          <w:tcPr>
            <w:tcW w:w="589" w:type="dxa"/>
            <w:tcBorders>
              <w:top w:val="nil"/>
              <w:left w:val="nil"/>
              <w:bottom w:val="single" w:sz="4" w:space="0" w:color="000000"/>
              <w:right w:val="single" w:sz="4" w:space="0" w:color="000000"/>
            </w:tcBorders>
            <w:shd w:val="clear" w:color="auto" w:fill="auto"/>
            <w:noWrap/>
            <w:hideMark/>
          </w:tcPr>
          <w:p w14:paraId="15ECDEDA" w14:textId="77777777" w:rsidR="00BB6B8C" w:rsidRPr="004F768B" w:rsidRDefault="00BB6B8C" w:rsidP="0057298C">
            <w:pPr>
              <w:jc w:val="center"/>
              <w:outlineLvl w:val="6"/>
              <w:rPr>
                <w:color w:val="000000"/>
              </w:rPr>
            </w:pPr>
            <w:r w:rsidRPr="004F768B">
              <w:rPr>
                <w:color w:val="000000"/>
              </w:rPr>
              <w:t>831</w:t>
            </w:r>
          </w:p>
        </w:tc>
        <w:tc>
          <w:tcPr>
            <w:tcW w:w="1985" w:type="dxa"/>
            <w:tcBorders>
              <w:top w:val="nil"/>
              <w:left w:val="nil"/>
              <w:bottom w:val="single" w:sz="4" w:space="0" w:color="000000"/>
              <w:right w:val="single" w:sz="4" w:space="0" w:color="000000"/>
            </w:tcBorders>
            <w:shd w:val="clear" w:color="auto" w:fill="auto"/>
            <w:noWrap/>
            <w:hideMark/>
          </w:tcPr>
          <w:p w14:paraId="3B2E0067" w14:textId="77777777" w:rsidR="00BB6B8C" w:rsidRPr="004F768B" w:rsidRDefault="00BB6B8C" w:rsidP="0057298C">
            <w:pPr>
              <w:jc w:val="right"/>
              <w:outlineLvl w:val="6"/>
              <w:rPr>
                <w:color w:val="000000"/>
              </w:rPr>
            </w:pPr>
            <w:r w:rsidRPr="004F768B">
              <w:rPr>
                <w:color w:val="000000"/>
              </w:rPr>
              <w:t>15 462 399,59</w:t>
            </w:r>
          </w:p>
        </w:tc>
      </w:tr>
      <w:tr w:rsidR="00BB6B8C" w:rsidRPr="004F768B" w14:paraId="6AD3156E"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10FA028" w14:textId="77777777" w:rsidR="00BB6B8C" w:rsidRPr="004F768B" w:rsidRDefault="00BB6B8C" w:rsidP="0057298C">
            <w:pPr>
              <w:outlineLvl w:val="6"/>
              <w:rPr>
                <w:color w:val="000000"/>
              </w:rPr>
            </w:pPr>
            <w:r w:rsidRPr="004F768B">
              <w:rPr>
                <w:color w:val="000000"/>
              </w:rPr>
              <w:t xml:space="preserve"> Уплата иных платежей</w:t>
            </w:r>
          </w:p>
        </w:tc>
        <w:tc>
          <w:tcPr>
            <w:tcW w:w="593" w:type="dxa"/>
            <w:tcBorders>
              <w:top w:val="nil"/>
              <w:left w:val="nil"/>
              <w:bottom w:val="single" w:sz="4" w:space="0" w:color="000000"/>
              <w:right w:val="single" w:sz="4" w:space="0" w:color="000000"/>
            </w:tcBorders>
            <w:shd w:val="clear" w:color="auto" w:fill="auto"/>
            <w:noWrap/>
            <w:hideMark/>
          </w:tcPr>
          <w:p w14:paraId="1F7FD767"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6775F17"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2C87B293"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6CDA743C" w14:textId="77777777" w:rsidR="00BB6B8C" w:rsidRPr="004F768B" w:rsidRDefault="00BB6B8C" w:rsidP="0057298C">
            <w:pPr>
              <w:jc w:val="center"/>
              <w:outlineLvl w:val="6"/>
              <w:rPr>
                <w:color w:val="000000"/>
              </w:rPr>
            </w:pPr>
            <w:r w:rsidRPr="004F768B">
              <w:rPr>
                <w:color w:val="000000"/>
              </w:rPr>
              <w:t>9990089900</w:t>
            </w:r>
          </w:p>
        </w:tc>
        <w:tc>
          <w:tcPr>
            <w:tcW w:w="589" w:type="dxa"/>
            <w:tcBorders>
              <w:top w:val="nil"/>
              <w:left w:val="nil"/>
              <w:bottom w:val="single" w:sz="4" w:space="0" w:color="000000"/>
              <w:right w:val="single" w:sz="4" w:space="0" w:color="000000"/>
            </w:tcBorders>
            <w:shd w:val="clear" w:color="auto" w:fill="auto"/>
            <w:noWrap/>
            <w:hideMark/>
          </w:tcPr>
          <w:p w14:paraId="13AA22E7" w14:textId="77777777" w:rsidR="00BB6B8C" w:rsidRPr="004F768B" w:rsidRDefault="00BB6B8C" w:rsidP="0057298C">
            <w:pPr>
              <w:jc w:val="center"/>
              <w:outlineLvl w:val="6"/>
              <w:rPr>
                <w:color w:val="000000"/>
              </w:rPr>
            </w:pPr>
            <w:r w:rsidRPr="004F768B">
              <w:rPr>
                <w:color w:val="000000"/>
              </w:rPr>
              <w:t>853</w:t>
            </w:r>
          </w:p>
        </w:tc>
        <w:tc>
          <w:tcPr>
            <w:tcW w:w="1985" w:type="dxa"/>
            <w:tcBorders>
              <w:top w:val="nil"/>
              <w:left w:val="nil"/>
              <w:bottom w:val="single" w:sz="4" w:space="0" w:color="000000"/>
              <w:right w:val="single" w:sz="4" w:space="0" w:color="000000"/>
            </w:tcBorders>
            <w:shd w:val="clear" w:color="auto" w:fill="auto"/>
            <w:noWrap/>
            <w:hideMark/>
          </w:tcPr>
          <w:p w14:paraId="0109AA33" w14:textId="77777777" w:rsidR="00BB6B8C" w:rsidRPr="004F768B" w:rsidRDefault="00BB6B8C" w:rsidP="0057298C">
            <w:pPr>
              <w:jc w:val="right"/>
              <w:outlineLvl w:val="6"/>
              <w:rPr>
                <w:color w:val="000000"/>
              </w:rPr>
            </w:pPr>
            <w:r w:rsidRPr="004F768B">
              <w:rPr>
                <w:color w:val="000000"/>
              </w:rPr>
              <w:t>1 340 000,00</w:t>
            </w:r>
          </w:p>
        </w:tc>
      </w:tr>
      <w:tr w:rsidR="00BB6B8C" w:rsidRPr="004F768B" w14:paraId="1B886D33"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EEA11ED" w14:textId="77777777" w:rsidR="00BB6B8C" w:rsidRPr="004F768B" w:rsidRDefault="00BB6B8C" w:rsidP="0057298C">
            <w:pPr>
              <w:outlineLvl w:val="6"/>
              <w:rPr>
                <w:color w:val="000000"/>
              </w:rPr>
            </w:pPr>
            <w:r w:rsidRPr="004F768B">
              <w:rPr>
                <w:color w:val="000000"/>
              </w:rPr>
              <w:t xml:space="preserve"> Резервные средства</w:t>
            </w:r>
          </w:p>
        </w:tc>
        <w:tc>
          <w:tcPr>
            <w:tcW w:w="593" w:type="dxa"/>
            <w:tcBorders>
              <w:top w:val="nil"/>
              <w:left w:val="nil"/>
              <w:bottom w:val="single" w:sz="4" w:space="0" w:color="000000"/>
              <w:right w:val="single" w:sz="4" w:space="0" w:color="000000"/>
            </w:tcBorders>
            <w:shd w:val="clear" w:color="auto" w:fill="auto"/>
            <w:noWrap/>
            <w:hideMark/>
          </w:tcPr>
          <w:p w14:paraId="34BE84F2"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BFEF535"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4F11BC0F"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76686210" w14:textId="77777777" w:rsidR="00BB6B8C" w:rsidRPr="004F768B" w:rsidRDefault="00BB6B8C" w:rsidP="0057298C">
            <w:pPr>
              <w:jc w:val="center"/>
              <w:outlineLvl w:val="6"/>
              <w:rPr>
                <w:color w:val="000000"/>
              </w:rPr>
            </w:pPr>
            <w:r w:rsidRPr="004F768B">
              <w:rPr>
                <w:color w:val="000000"/>
              </w:rPr>
              <w:t>9990089900</w:t>
            </w:r>
          </w:p>
        </w:tc>
        <w:tc>
          <w:tcPr>
            <w:tcW w:w="589" w:type="dxa"/>
            <w:tcBorders>
              <w:top w:val="nil"/>
              <w:left w:val="nil"/>
              <w:bottom w:val="single" w:sz="4" w:space="0" w:color="000000"/>
              <w:right w:val="single" w:sz="4" w:space="0" w:color="000000"/>
            </w:tcBorders>
            <w:shd w:val="clear" w:color="auto" w:fill="auto"/>
            <w:noWrap/>
            <w:hideMark/>
          </w:tcPr>
          <w:p w14:paraId="1D86FF1E" w14:textId="77777777" w:rsidR="00BB6B8C" w:rsidRPr="004F768B" w:rsidRDefault="00BB6B8C" w:rsidP="0057298C">
            <w:pPr>
              <w:jc w:val="center"/>
              <w:outlineLvl w:val="6"/>
              <w:rPr>
                <w:color w:val="000000"/>
              </w:rPr>
            </w:pPr>
            <w:r w:rsidRPr="004F768B">
              <w:rPr>
                <w:color w:val="000000"/>
              </w:rPr>
              <w:t>870</w:t>
            </w:r>
          </w:p>
        </w:tc>
        <w:tc>
          <w:tcPr>
            <w:tcW w:w="1985" w:type="dxa"/>
            <w:tcBorders>
              <w:top w:val="nil"/>
              <w:left w:val="nil"/>
              <w:bottom w:val="single" w:sz="4" w:space="0" w:color="000000"/>
              <w:right w:val="single" w:sz="4" w:space="0" w:color="000000"/>
            </w:tcBorders>
            <w:shd w:val="clear" w:color="auto" w:fill="auto"/>
            <w:noWrap/>
            <w:hideMark/>
          </w:tcPr>
          <w:p w14:paraId="5EF5ECC0" w14:textId="77777777" w:rsidR="00BB6B8C" w:rsidRPr="004F768B" w:rsidRDefault="00BB6B8C" w:rsidP="0057298C">
            <w:pPr>
              <w:jc w:val="right"/>
              <w:outlineLvl w:val="6"/>
              <w:rPr>
                <w:color w:val="000000"/>
              </w:rPr>
            </w:pPr>
            <w:r w:rsidRPr="004F768B">
              <w:rPr>
                <w:color w:val="000000"/>
              </w:rPr>
              <w:t>80 420,00</w:t>
            </w:r>
          </w:p>
        </w:tc>
      </w:tr>
      <w:tr w:rsidR="00BB6B8C" w:rsidRPr="004F768B" w14:paraId="3EB8C32D" w14:textId="77777777" w:rsidTr="0057298C">
        <w:trPr>
          <w:trHeight w:val="1740"/>
        </w:trPr>
        <w:tc>
          <w:tcPr>
            <w:tcW w:w="4096" w:type="dxa"/>
            <w:tcBorders>
              <w:top w:val="nil"/>
              <w:left w:val="single" w:sz="4" w:space="0" w:color="000000"/>
              <w:bottom w:val="single" w:sz="4" w:space="0" w:color="000000"/>
              <w:right w:val="single" w:sz="4" w:space="0" w:color="000000"/>
            </w:tcBorders>
            <w:shd w:val="clear" w:color="auto" w:fill="auto"/>
            <w:hideMark/>
          </w:tcPr>
          <w:p w14:paraId="5BD20322" w14:textId="77777777" w:rsidR="00BB6B8C" w:rsidRPr="004F768B" w:rsidRDefault="00BB6B8C" w:rsidP="0057298C">
            <w:pPr>
              <w:outlineLvl w:val="5"/>
              <w:rPr>
                <w:color w:val="000000"/>
              </w:rPr>
            </w:pPr>
            <w:r w:rsidRPr="004F768B">
              <w:rPr>
                <w:color w:val="000000"/>
              </w:rPr>
              <w:t xml:space="preserve">  Софинансирование расходных обязательств</w:t>
            </w:r>
            <w:r w:rsidRPr="004F768B">
              <w:rPr>
                <w:color w:val="000000"/>
              </w:rPr>
              <w:br/>
              <w:t xml:space="preserve"> муниципальных районов (городских округов) на содержание и </w:t>
            </w:r>
            <w:r w:rsidRPr="004F768B">
              <w:rPr>
                <w:color w:val="000000"/>
              </w:rPr>
              <w:br/>
              <w:t xml:space="preserve">обеспечение деятельности (оказание услуг) муниципальных </w:t>
            </w:r>
            <w:r w:rsidRPr="004F768B">
              <w:rPr>
                <w:color w:val="000000"/>
              </w:rPr>
              <w:br/>
              <w:t>учреждений</w:t>
            </w:r>
          </w:p>
        </w:tc>
        <w:tc>
          <w:tcPr>
            <w:tcW w:w="593" w:type="dxa"/>
            <w:tcBorders>
              <w:top w:val="nil"/>
              <w:left w:val="nil"/>
              <w:bottom w:val="single" w:sz="4" w:space="0" w:color="000000"/>
              <w:right w:val="single" w:sz="4" w:space="0" w:color="000000"/>
            </w:tcBorders>
            <w:shd w:val="clear" w:color="auto" w:fill="auto"/>
            <w:noWrap/>
            <w:hideMark/>
          </w:tcPr>
          <w:p w14:paraId="22CF25BE"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FE79D32" w14:textId="77777777" w:rsidR="00BB6B8C" w:rsidRPr="004F768B" w:rsidRDefault="00BB6B8C" w:rsidP="0057298C">
            <w:pPr>
              <w:jc w:val="center"/>
              <w:outlineLvl w:val="5"/>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38689B0" w14:textId="77777777" w:rsidR="00BB6B8C" w:rsidRPr="004F768B" w:rsidRDefault="00BB6B8C" w:rsidP="0057298C">
            <w:pPr>
              <w:jc w:val="center"/>
              <w:outlineLvl w:val="5"/>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0B5D0EF7" w14:textId="77777777" w:rsidR="00BB6B8C" w:rsidRPr="004F768B" w:rsidRDefault="00BB6B8C" w:rsidP="0057298C">
            <w:pPr>
              <w:jc w:val="center"/>
              <w:outlineLvl w:val="5"/>
              <w:rPr>
                <w:color w:val="000000"/>
              </w:rPr>
            </w:pPr>
            <w:r w:rsidRPr="004F768B">
              <w:rPr>
                <w:color w:val="000000"/>
              </w:rPr>
              <w:t>99900S2160</w:t>
            </w:r>
          </w:p>
        </w:tc>
        <w:tc>
          <w:tcPr>
            <w:tcW w:w="589" w:type="dxa"/>
            <w:tcBorders>
              <w:top w:val="nil"/>
              <w:left w:val="nil"/>
              <w:bottom w:val="single" w:sz="4" w:space="0" w:color="000000"/>
              <w:right w:val="single" w:sz="4" w:space="0" w:color="000000"/>
            </w:tcBorders>
            <w:shd w:val="clear" w:color="auto" w:fill="auto"/>
            <w:noWrap/>
            <w:hideMark/>
          </w:tcPr>
          <w:p w14:paraId="0C13CE1C"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ED6BA5F" w14:textId="77777777" w:rsidR="00BB6B8C" w:rsidRPr="004F768B" w:rsidRDefault="00BB6B8C" w:rsidP="0057298C">
            <w:pPr>
              <w:jc w:val="right"/>
              <w:outlineLvl w:val="5"/>
              <w:rPr>
                <w:color w:val="000000"/>
              </w:rPr>
            </w:pPr>
            <w:r w:rsidRPr="004F768B">
              <w:rPr>
                <w:color w:val="000000"/>
              </w:rPr>
              <w:t>19 570 340,00</w:t>
            </w:r>
          </w:p>
        </w:tc>
      </w:tr>
      <w:tr w:rsidR="00BB6B8C" w:rsidRPr="004F768B" w14:paraId="7F1C74F0"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1246825" w14:textId="77777777" w:rsidR="00BB6B8C" w:rsidRPr="004F768B" w:rsidRDefault="00BB6B8C" w:rsidP="0057298C">
            <w:pPr>
              <w:outlineLvl w:val="6"/>
              <w:rPr>
                <w:color w:val="000000"/>
              </w:rPr>
            </w:pPr>
            <w:r w:rsidRPr="004F768B">
              <w:rPr>
                <w:color w:val="000000"/>
              </w:rPr>
              <w:t xml:space="preserve"> Фонд оплаты труда учреждений</w:t>
            </w:r>
          </w:p>
        </w:tc>
        <w:tc>
          <w:tcPr>
            <w:tcW w:w="593" w:type="dxa"/>
            <w:tcBorders>
              <w:top w:val="nil"/>
              <w:left w:val="nil"/>
              <w:bottom w:val="single" w:sz="4" w:space="0" w:color="000000"/>
              <w:right w:val="single" w:sz="4" w:space="0" w:color="000000"/>
            </w:tcBorders>
            <w:shd w:val="clear" w:color="auto" w:fill="auto"/>
            <w:noWrap/>
            <w:hideMark/>
          </w:tcPr>
          <w:p w14:paraId="7CBC2243"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87B67D6"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114B748E"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16C33013" w14:textId="77777777" w:rsidR="00BB6B8C" w:rsidRPr="004F768B" w:rsidRDefault="00BB6B8C" w:rsidP="0057298C">
            <w:pPr>
              <w:jc w:val="center"/>
              <w:outlineLvl w:val="6"/>
              <w:rPr>
                <w:color w:val="000000"/>
              </w:rPr>
            </w:pPr>
            <w:r w:rsidRPr="004F768B">
              <w:rPr>
                <w:color w:val="000000"/>
              </w:rPr>
              <w:t>99900S2160</w:t>
            </w:r>
          </w:p>
        </w:tc>
        <w:tc>
          <w:tcPr>
            <w:tcW w:w="589" w:type="dxa"/>
            <w:tcBorders>
              <w:top w:val="nil"/>
              <w:left w:val="nil"/>
              <w:bottom w:val="single" w:sz="4" w:space="0" w:color="000000"/>
              <w:right w:val="single" w:sz="4" w:space="0" w:color="000000"/>
            </w:tcBorders>
            <w:shd w:val="clear" w:color="auto" w:fill="auto"/>
            <w:noWrap/>
            <w:hideMark/>
          </w:tcPr>
          <w:p w14:paraId="5917FD20" w14:textId="77777777" w:rsidR="00BB6B8C" w:rsidRPr="004F768B" w:rsidRDefault="00BB6B8C" w:rsidP="0057298C">
            <w:pPr>
              <w:jc w:val="center"/>
              <w:outlineLvl w:val="6"/>
              <w:rPr>
                <w:color w:val="000000"/>
              </w:rPr>
            </w:pPr>
            <w:r w:rsidRPr="004F768B">
              <w:rPr>
                <w:color w:val="000000"/>
              </w:rPr>
              <w:t>111</w:t>
            </w:r>
          </w:p>
        </w:tc>
        <w:tc>
          <w:tcPr>
            <w:tcW w:w="1985" w:type="dxa"/>
            <w:tcBorders>
              <w:top w:val="nil"/>
              <w:left w:val="nil"/>
              <w:bottom w:val="single" w:sz="4" w:space="0" w:color="000000"/>
              <w:right w:val="single" w:sz="4" w:space="0" w:color="000000"/>
            </w:tcBorders>
            <w:shd w:val="clear" w:color="auto" w:fill="auto"/>
            <w:noWrap/>
            <w:hideMark/>
          </w:tcPr>
          <w:p w14:paraId="0856A59F" w14:textId="77777777" w:rsidR="00BB6B8C" w:rsidRPr="004F768B" w:rsidRDefault="00BB6B8C" w:rsidP="0057298C">
            <w:pPr>
              <w:jc w:val="right"/>
              <w:outlineLvl w:val="6"/>
              <w:rPr>
                <w:color w:val="000000"/>
              </w:rPr>
            </w:pPr>
            <w:r w:rsidRPr="004F768B">
              <w:rPr>
                <w:color w:val="000000"/>
              </w:rPr>
              <w:t>15 030 670,00</w:t>
            </w:r>
          </w:p>
        </w:tc>
      </w:tr>
      <w:tr w:rsidR="00BB6B8C" w:rsidRPr="004F768B" w14:paraId="3BF58C51" w14:textId="77777777" w:rsidTr="0057298C">
        <w:trPr>
          <w:trHeight w:val="1036"/>
        </w:trPr>
        <w:tc>
          <w:tcPr>
            <w:tcW w:w="4096" w:type="dxa"/>
            <w:tcBorders>
              <w:top w:val="nil"/>
              <w:left w:val="single" w:sz="4" w:space="0" w:color="000000"/>
              <w:bottom w:val="single" w:sz="4" w:space="0" w:color="000000"/>
              <w:right w:val="single" w:sz="4" w:space="0" w:color="000000"/>
            </w:tcBorders>
            <w:shd w:val="clear" w:color="auto" w:fill="auto"/>
            <w:hideMark/>
          </w:tcPr>
          <w:p w14:paraId="01BF1387"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по оплате труда работников </w:t>
            </w:r>
            <w:r w:rsidRPr="004F768B">
              <w:rPr>
                <w:color w:val="000000"/>
              </w:rPr>
              <w:lastRenderedPageBreak/>
              <w:t>и иные выплаты работникам учреждений</w:t>
            </w:r>
          </w:p>
        </w:tc>
        <w:tc>
          <w:tcPr>
            <w:tcW w:w="593" w:type="dxa"/>
            <w:tcBorders>
              <w:top w:val="nil"/>
              <w:left w:val="nil"/>
              <w:bottom w:val="single" w:sz="4" w:space="0" w:color="000000"/>
              <w:right w:val="single" w:sz="4" w:space="0" w:color="000000"/>
            </w:tcBorders>
            <w:shd w:val="clear" w:color="auto" w:fill="auto"/>
            <w:noWrap/>
            <w:hideMark/>
          </w:tcPr>
          <w:p w14:paraId="1A5CCABB" w14:textId="77777777" w:rsidR="00BB6B8C" w:rsidRPr="004F768B" w:rsidRDefault="00BB6B8C" w:rsidP="0057298C">
            <w:pPr>
              <w:jc w:val="center"/>
              <w:outlineLvl w:val="6"/>
              <w:rPr>
                <w:color w:val="000000"/>
              </w:rPr>
            </w:pPr>
            <w:r w:rsidRPr="004F768B">
              <w:rPr>
                <w:color w:val="000000"/>
              </w:rPr>
              <w:lastRenderedPageBreak/>
              <w:t>996</w:t>
            </w:r>
          </w:p>
        </w:tc>
        <w:tc>
          <w:tcPr>
            <w:tcW w:w="552" w:type="dxa"/>
            <w:tcBorders>
              <w:top w:val="nil"/>
              <w:left w:val="nil"/>
              <w:bottom w:val="single" w:sz="4" w:space="0" w:color="000000"/>
              <w:right w:val="single" w:sz="4" w:space="0" w:color="000000"/>
            </w:tcBorders>
            <w:shd w:val="clear" w:color="auto" w:fill="auto"/>
            <w:noWrap/>
            <w:hideMark/>
          </w:tcPr>
          <w:p w14:paraId="74DA339C" w14:textId="77777777" w:rsidR="00BB6B8C" w:rsidRPr="004F768B" w:rsidRDefault="00BB6B8C" w:rsidP="0057298C">
            <w:pPr>
              <w:jc w:val="center"/>
              <w:outlineLvl w:val="6"/>
              <w:rPr>
                <w:color w:val="000000"/>
              </w:rPr>
            </w:pPr>
            <w:r w:rsidRPr="004F768B">
              <w:rPr>
                <w:color w:val="000000"/>
              </w:rPr>
              <w:t>01</w:t>
            </w:r>
          </w:p>
        </w:tc>
        <w:tc>
          <w:tcPr>
            <w:tcW w:w="576" w:type="dxa"/>
            <w:tcBorders>
              <w:top w:val="nil"/>
              <w:left w:val="nil"/>
              <w:bottom w:val="single" w:sz="4" w:space="0" w:color="000000"/>
              <w:right w:val="single" w:sz="4" w:space="0" w:color="000000"/>
            </w:tcBorders>
            <w:shd w:val="clear" w:color="auto" w:fill="auto"/>
            <w:noWrap/>
            <w:hideMark/>
          </w:tcPr>
          <w:p w14:paraId="71FAEA0B" w14:textId="77777777" w:rsidR="00BB6B8C" w:rsidRPr="004F768B" w:rsidRDefault="00BB6B8C" w:rsidP="0057298C">
            <w:pPr>
              <w:jc w:val="center"/>
              <w:outlineLvl w:val="6"/>
              <w:rPr>
                <w:color w:val="000000"/>
              </w:rPr>
            </w:pPr>
            <w:r w:rsidRPr="004F768B">
              <w:rPr>
                <w:color w:val="000000"/>
              </w:rPr>
              <w:t>13</w:t>
            </w:r>
          </w:p>
        </w:tc>
        <w:tc>
          <w:tcPr>
            <w:tcW w:w="1543" w:type="dxa"/>
            <w:tcBorders>
              <w:top w:val="nil"/>
              <w:left w:val="nil"/>
              <w:bottom w:val="single" w:sz="4" w:space="0" w:color="000000"/>
              <w:right w:val="single" w:sz="4" w:space="0" w:color="000000"/>
            </w:tcBorders>
            <w:shd w:val="clear" w:color="auto" w:fill="auto"/>
            <w:noWrap/>
            <w:hideMark/>
          </w:tcPr>
          <w:p w14:paraId="41F1AA4C" w14:textId="77777777" w:rsidR="00BB6B8C" w:rsidRPr="004F768B" w:rsidRDefault="00BB6B8C" w:rsidP="0057298C">
            <w:pPr>
              <w:jc w:val="center"/>
              <w:outlineLvl w:val="6"/>
              <w:rPr>
                <w:color w:val="000000"/>
              </w:rPr>
            </w:pPr>
            <w:r w:rsidRPr="004F768B">
              <w:rPr>
                <w:color w:val="000000"/>
              </w:rPr>
              <w:t>99900S2160</w:t>
            </w:r>
          </w:p>
        </w:tc>
        <w:tc>
          <w:tcPr>
            <w:tcW w:w="589" w:type="dxa"/>
            <w:tcBorders>
              <w:top w:val="nil"/>
              <w:left w:val="nil"/>
              <w:bottom w:val="single" w:sz="4" w:space="0" w:color="000000"/>
              <w:right w:val="single" w:sz="4" w:space="0" w:color="000000"/>
            </w:tcBorders>
            <w:shd w:val="clear" w:color="auto" w:fill="auto"/>
            <w:noWrap/>
            <w:hideMark/>
          </w:tcPr>
          <w:p w14:paraId="6F1EFAA7" w14:textId="77777777" w:rsidR="00BB6B8C" w:rsidRPr="004F768B" w:rsidRDefault="00BB6B8C" w:rsidP="0057298C">
            <w:pPr>
              <w:jc w:val="center"/>
              <w:outlineLvl w:val="6"/>
              <w:rPr>
                <w:color w:val="000000"/>
              </w:rPr>
            </w:pPr>
            <w:r w:rsidRPr="004F768B">
              <w:rPr>
                <w:color w:val="000000"/>
              </w:rPr>
              <w:t>119</w:t>
            </w:r>
          </w:p>
        </w:tc>
        <w:tc>
          <w:tcPr>
            <w:tcW w:w="1985" w:type="dxa"/>
            <w:tcBorders>
              <w:top w:val="nil"/>
              <w:left w:val="nil"/>
              <w:bottom w:val="single" w:sz="4" w:space="0" w:color="000000"/>
              <w:right w:val="single" w:sz="4" w:space="0" w:color="000000"/>
            </w:tcBorders>
            <w:shd w:val="clear" w:color="auto" w:fill="auto"/>
            <w:noWrap/>
            <w:hideMark/>
          </w:tcPr>
          <w:p w14:paraId="1282B8BB" w14:textId="77777777" w:rsidR="00BB6B8C" w:rsidRPr="004F768B" w:rsidRDefault="00BB6B8C" w:rsidP="0057298C">
            <w:pPr>
              <w:jc w:val="right"/>
              <w:outlineLvl w:val="6"/>
              <w:rPr>
                <w:color w:val="000000"/>
              </w:rPr>
            </w:pPr>
            <w:r w:rsidRPr="004F768B">
              <w:rPr>
                <w:color w:val="000000"/>
              </w:rPr>
              <w:t>4 539 670,00</w:t>
            </w:r>
          </w:p>
        </w:tc>
      </w:tr>
      <w:tr w:rsidR="00BB6B8C" w:rsidRPr="004F768B" w14:paraId="2202A514"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614C39C" w14:textId="77777777" w:rsidR="00BB6B8C" w:rsidRPr="004F768B" w:rsidRDefault="00BB6B8C" w:rsidP="0057298C">
            <w:pPr>
              <w:outlineLvl w:val="0"/>
              <w:rPr>
                <w:color w:val="000000"/>
              </w:rPr>
            </w:pPr>
            <w:r w:rsidRPr="004F768B">
              <w:rPr>
                <w:color w:val="000000"/>
              </w:rPr>
              <w:t xml:space="preserve"> НАЦИОНАЛЬНАЯ ОБОРОНА</w:t>
            </w:r>
          </w:p>
        </w:tc>
        <w:tc>
          <w:tcPr>
            <w:tcW w:w="593" w:type="dxa"/>
            <w:tcBorders>
              <w:top w:val="nil"/>
              <w:left w:val="nil"/>
              <w:bottom w:val="single" w:sz="4" w:space="0" w:color="000000"/>
              <w:right w:val="single" w:sz="4" w:space="0" w:color="000000"/>
            </w:tcBorders>
            <w:shd w:val="clear" w:color="auto" w:fill="auto"/>
            <w:noWrap/>
            <w:hideMark/>
          </w:tcPr>
          <w:p w14:paraId="75A11CBF" w14:textId="77777777" w:rsidR="00BB6B8C" w:rsidRPr="004F768B" w:rsidRDefault="00BB6B8C" w:rsidP="0057298C">
            <w:pPr>
              <w:jc w:val="center"/>
              <w:outlineLvl w:val="0"/>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0D8CCDD" w14:textId="77777777" w:rsidR="00BB6B8C" w:rsidRPr="004F768B" w:rsidRDefault="00BB6B8C" w:rsidP="0057298C">
            <w:pPr>
              <w:jc w:val="center"/>
              <w:outlineLvl w:val="0"/>
              <w:rPr>
                <w:color w:val="000000"/>
              </w:rPr>
            </w:pPr>
            <w:r w:rsidRPr="004F768B">
              <w:rPr>
                <w:color w:val="000000"/>
              </w:rPr>
              <w:t>02</w:t>
            </w:r>
          </w:p>
        </w:tc>
        <w:tc>
          <w:tcPr>
            <w:tcW w:w="576" w:type="dxa"/>
            <w:tcBorders>
              <w:top w:val="nil"/>
              <w:left w:val="nil"/>
              <w:bottom w:val="single" w:sz="4" w:space="0" w:color="000000"/>
              <w:right w:val="single" w:sz="4" w:space="0" w:color="000000"/>
            </w:tcBorders>
            <w:shd w:val="clear" w:color="auto" w:fill="auto"/>
            <w:noWrap/>
            <w:hideMark/>
          </w:tcPr>
          <w:p w14:paraId="58380F54" w14:textId="77777777" w:rsidR="00BB6B8C" w:rsidRPr="004F768B" w:rsidRDefault="00BB6B8C" w:rsidP="0057298C">
            <w:pPr>
              <w:jc w:val="center"/>
              <w:outlineLvl w:val="0"/>
              <w:rPr>
                <w:color w:val="000000"/>
              </w:rPr>
            </w:pPr>
            <w:r w:rsidRPr="004F768B">
              <w:rPr>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79B0E992" w14:textId="77777777" w:rsidR="00BB6B8C" w:rsidRPr="004F768B" w:rsidRDefault="00BB6B8C" w:rsidP="0057298C">
            <w:pPr>
              <w:jc w:val="center"/>
              <w:outlineLvl w:val="0"/>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12FD8100" w14:textId="77777777" w:rsidR="00BB6B8C" w:rsidRPr="004F768B" w:rsidRDefault="00BB6B8C" w:rsidP="0057298C">
            <w:pPr>
              <w:jc w:val="center"/>
              <w:outlineLvl w:val="0"/>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24A9353" w14:textId="77777777" w:rsidR="00BB6B8C" w:rsidRPr="004F768B" w:rsidRDefault="00BB6B8C" w:rsidP="0057298C">
            <w:pPr>
              <w:jc w:val="right"/>
              <w:outlineLvl w:val="0"/>
              <w:rPr>
                <w:color w:val="000000"/>
              </w:rPr>
            </w:pPr>
            <w:r w:rsidRPr="004F768B">
              <w:rPr>
                <w:color w:val="000000"/>
              </w:rPr>
              <w:t>8 341,14</w:t>
            </w:r>
          </w:p>
        </w:tc>
      </w:tr>
      <w:tr w:rsidR="00BB6B8C" w:rsidRPr="004F768B" w14:paraId="3FADAA50" w14:textId="77777777" w:rsidTr="0057298C">
        <w:trPr>
          <w:trHeight w:val="465"/>
        </w:trPr>
        <w:tc>
          <w:tcPr>
            <w:tcW w:w="4096" w:type="dxa"/>
            <w:tcBorders>
              <w:top w:val="nil"/>
              <w:left w:val="single" w:sz="4" w:space="0" w:color="000000"/>
              <w:bottom w:val="single" w:sz="4" w:space="0" w:color="000000"/>
              <w:right w:val="single" w:sz="4" w:space="0" w:color="000000"/>
            </w:tcBorders>
            <w:shd w:val="clear" w:color="auto" w:fill="auto"/>
            <w:hideMark/>
          </w:tcPr>
          <w:p w14:paraId="5A83C682" w14:textId="77777777" w:rsidR="00BB6B8C" w:rsidRPr="004F768B" w:rsidRDefault="00BB6B8C" w:rsidP="0057298C">
            <w:pPr>
              <w:outlineLvl w:val="1"/>
              <w:rPr>
                <w:color w:val="000000"/>
              </w:rPr>
            </w:pPr>
            <w:r w:rsidRPr="004F768B">
              <w:rPr>
                <w:color w:val="000000"/>
              </w:rPr>
              <w:t>Мобилизационная и вневойсковая подготовка</w:t>
            </w:r>
          </w:p>
        </w:tc>
        <w:tc>
          <w:tcPr>
            <w:tcW w:w="593" w:type="dxa"/>
            <w:tcBorders>
              <w:top w:val="nil"/>
              <w:left w:val="nil"/>
              <w:bottom w:val="single" w:sz="4" w:space="0" w:color="000000"/>
              <w:right w:val="single" w:sz="4" w:space="0" w:color="000000"/>
            </w:tcBorders>
            <w:shd w:val="clear" w:color="auto" w:fill="auto"/>
            <w:noWrap/>
            <w:hideMark/>
          </w:tcPr>
          <w:p w14:paraId="0C6345B1" w14:textId="77777777" w:rsidR="00BB6B8C" w:rsidRPr="004F768B" w:rsidRDefault="00BB6B8C" w:rsidP="0057298C">
            <w:pPr>
              <w:jc w:val="center"/>
              <w:outlineLvl w:val="1"/>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7755052" w14:textId="77777777" w:rsidR="00BB6B8C" w:rsidRPr="004F768B" w:rsidRDefault="00BB6B8C" w:rsidP="0057298C">
            <w:pPr>
              <w:jc w:val="center"/>
              <w:outlineLvl w:val="1"/>
              <w:rPr>
                <w:color w:val="000000"/>
              </w:rPr>
            </w:pPr>
            <w:r w:rsidRPr="004F768B">
              <w:rPr>
                <w:color w:val="000000"/>
              </w:rPr>
              <w:t>02</w:t>
            </w:r>
          </w:p>
        </w:tc>
        <w:tc>
          <w:tcPr>
            <w:tcW w:w="576" w:type="dxa"/>
            <w:tcBorders>
              <w:top w:val="nil"/>
              <w:left w:val="nil"/>
              <w:bottom w:val="single" w:sz="4" w:space="0" w:color="000000"/>
              <w:right w:val="single" w:sz="4" w:space="0" w:color="000000"/>
            </w:tcBorders>
            <w:shd w:val="clear" w:color="auto" w:fill="auto"/>
            <w:noWrap/>
            <w:hideMark/>
          </w:tcPr>
          <w:p w14:paraId="4A973C65" w14:textId="77777777" w:rsidR="00BB6B8C" w:rsidRPr="004F768B" w:rsidRDefault="00BB6B8C" w:rsidP="0057298C">
            <w:pPr>
              <w:jc w:val="center"/>
              <w:outlineLvl w:val="1"/>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26F4CA08"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17F7587F"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70AAD79" w14:textId="77777777" w:rsidR="00BB6B8C" w:rsidRPr="004F768B" w:rsidRDefault="00BB6B8C" w:rsidP="0057298C">
            <w:pPr>
              <w:jc w:val="right"/>
              <w:outlineLvl w:val="1"/>
              <w:rPr>
                <w:color w:val="000000"/>
              </w:rPr>
            </w:pPr>
            <w:r w:rsidRPr="004F768B">
              <w:rPr>
                <w:color w:val="000000"/>
              </w:rPr>
              <w:t>8 341,14</w:t>
            </w:r>
          </w:p>
        </w:tc>
      </w:tr>
      <w:tr w:rsidR="00BB6B8C" w:rsidRPr="004F768B" w14:paraId="4D5B2B3E"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046B911D" w14:textId="77777777" w:rsidR="00BB6B8C" w:rsidRPr="004F768B" w:rsidRDefault="00BB6B8C" w:rsidP="0057298C">
            <w:pPr>
              <w:outlineLvl w:val="2"/>
              <w:rPr>
                <w:color w:val="000000"/>
              </w:rPr>
            </w:pPr>
            <w:r w:rsidRPr="004F768B">
              <w:rPr>
                <w:color w:val="000000"/>
              </w:rPr>
              <w:t xml:space="preserve">  Муниципальная программа "Защита от чрезвычайных ситуаций территории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2DAAB50B" w14:textId="77777777" w:rsidR="00BB6B8C" w:rsidRPr="004F768B" w:rsidRDefault="00BB6B8C" w:rsidP="0057298C">
            <w:pPr>
              <w:jc w:val="center"/>
              <w:outlineLvl w:val="2"/>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8F0209F" w14:textId="77777777" w:rsidR="00BB6B8C" w:rsidRPr="004F768B" w:rsidRDefault="00BB6B8C" w:rsidP="0057298C">
            <w:pPr>
              <w:jc w:val="center"/>
              <w:outlineLvl w:val="2"/>
              <w:rPr>
                <w:color w:val="000000"/>
              </w:rPr>
            </w:pPr>
            <w:r w:rsidRPr="004F768B">
              <w:rPr>
                <w:color w:val="000000"/>
              </w:rPr>
              <w:t>02</w:t>
            </w:r>
          </w:p>
        </w:tc>
        <w:tc>
          <w:tcPr>
            <w:tcW w:w="576" w:type="dxa"/>
            <w:tcBorders>
              <w:top w:val="nil"/>
              <w:left w:val="nil"/>
              <w:bottom w:val="single" w:sz="4" w:space="0" w:color="000000"/>
              <w:right w:val="single" w:sz="4" w:space="0" w:color="000000"/>
            </w:tcBorders>
            <w:shd w:val="clear" w:color="auto" w:fill="auto"/>
            <w:noWrap/>
            <w:hideMark/>
          </w:tcPr>
          <w:p w14:paraId="7F201B05" w14:textId="77777777" w:rsidR="00BB6B8C" w:rsidRPr="004F768B" w:rsidRDefault="00BB6B8C" w:rsidP="0057298C">
            <w:pPr>
              <w:jc w:val="center"/>
              <w:outlineLvl w:val="2"/>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0DB995EA" w14:textId="77777777" w:rsidR="00BB6B8C" w:rsidRPr="004F768B" w:rsidRDefault="00BB6B8C" w:rsidP="0057298C">
            <w:pPr>
              <w:jc w:val="center"/>
              <w:outlineLvl w:val="2"/>
              <w:rPr>
                <w:color w:val="000000"/>
              </w:rPr>
            </w:pPr>
            <w:r w:rsidRPr="004F768B">
              <w:rPr>
                <w:color w:val="000000"/>
              </w:rPr>
              <w:t>1800000000</w:t>
            </w:r>
          </w:p>
        </w:tc>
        <w:tc>
          <w:tcPr>
            <w:tcW w:w="589" w:type="dxa"/>
            <w:tcBorders>
              <w:top w:val="nil"/>
              <w:left w:val="nil"/>
              <w:bottom w:val="single" w:sz="4" w:space="0" w:color="000000"/>
              <w:right w:val="single" w:sz="4" w:space="0" w:color="000000"/>
            </w:tcBorders>
            <w:shd w:val="clear" w:color="auto" w:fill="auto"/>
            <w:noWrap/>
            <w:hideMark/>
          </w:tcPr>
          <w:p w14:paraId="23B8F8AB"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A28769D" w14:textId="77777777" w:rsidR="00BB6B8C" w:rsidRPr="004F768B" w:rsidRDefault="00BB6B8C" w:rsidP="0057298C">
            <w:pPr>
              <w:jc w:val="right"/>
              <w:outlineLvl w:val="2"/>
              <w:rPr>
                <w:color w:val="000000"/>
              </w:rPr>
            </w:pPr>
            <w:r w:rsidRPr="004F768B">
              <w:rPr>
                <w:color w:val="000000"/>
              </w:rPr>
              <w:t>8 341,14</w:t>
            </w:r>
          </w:p>
        </w:tc>
      </w:tr>
      <w:tr w:rsidR="00BB6B8C" w:rsidRPr="004F768B" w14:paraId="2000456A" w14:textId="77777777" w:rsidTr="0057298C">
        <w:trPr>
          <w:trHeight w:val="168"/>
        </w:trPr>
        <w:tc>
          <w:tcPr>
            <w:tcW w:w="4096" w:type="dxa"/>
            <w:tcBorders>
              <w:top w:val="nil"/>
              <w:left w:val="single" w:sz="4" w:space="0" w:color="000000"/>
              <w:bottom w:val="single" w:sz="4" w:space="0" w:color="000000"/>
              <w:right w:val="single" w:sz="4" w:space="0" w:color="000000"/>
            </w:tcBorders>
            <w:shd w:val="clear" w:color="auto" w:fill="auto"/>
            <w:hideMark/>
          </w:tcPr>
          <w:p w14:paraId="3D96CAEE" w14:textId="77777777" w:rsidR="00BB6B8C" w:rsidRPr="004F768B" w:rsidRDefault="00BB6B8C" w:rsidP="0057298C">
            <w:pPr>
              <w:outlineLvl w:val="4"/>
              <w:rPr>
                <w:color w:val="000000"/>
              </w:rPr>
            </w:pPr>
            <w:r w:rsidRPr="004F768B">
              <w:rPr>
                <w:color w:val="000000"/>
              </w:rPr>
              <w:t>Основное мероприятие "Участие в предупреждении и ликвидации последствий ЧС в границах городского округа, обеспечение первичных мер пожарной безопасности в границах городского округа"</w:t>
            </w:r>
          </w:p>
        </w:tc>
        <w:tc>
          <w:tcPr>
            <w:tcW w:w="593" w:type="dxa"/>
            <w:tcBorders>
              <w:top w:val="nil"/>
              <w:left w:val="nil"/>
              <w:bottom w:val="single" w:sz="4" w:space="0" w:color="000000"/>
              <w:right w:val="single" w:sz="4" w:space="0" w:color="000000"/>
            </w:tcBorders>
            <w:shd w:val="clear" w:color="auto" w:fill="auto"/>
            <w:noWrap/>
            <w:hideMark/>
          </w:tcPr>
          <w:p w14:paraId="5CF3EB65" w14:textId="77777777" w:rsidR="00BB6B8C" w:rsidRPr="004F768B" w:rsidRDefault="00BB6B8C" w:rsidP="0057298C">
            <w:pPr>
              <w:jc w:val="center"/>
              <w:outlineLvl w:val="4"/>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49A60DA" w14:textId="77777777" w:rsidR="00BB6B8C" w:rsidRPr="004F768B" w:rsidRDefault="00BB6B8C" w:rsidP="0057298C">
            <w:pPr>
              <w:jc w:val="center"/>
              <w:outlineLvl w:val="4"/>
              <w:rPr>
                <w:color w:val="000000"/>
              </w:rPr>
            </w:pPr>
            <w:r w:rsidRPr="004F768B">
              <w:rPr>
                <w:color w:val="000000"/>
              </w:rPr>
              <w:t>02</w:t>
            </w:r>
          </w:p>
        </w:tc>
        <w:tc>
          <w:tcPr>
            <w:tcW w:w="576" w:type="dxa"/>
            <w:tcBorders>
              <w:top w:val="nil"/>
              <w:left w:val="nil"/>
              <w:bottom w:val="single" w:sz="4" w:space="0" w:color="000000"/>
              <w:right w:val="single" w:sz="4" w:space="0" w:color="000000"/>
            </w:tcBorders>
            <w:shd w:val="clear" w:color="auto" w:fill="auto"/>
            <w:noWrap/>
            <w:hideMark/>
          </w:tcPr>
          <w:p w14:paraId="018258E6" w14:textId="77777777" w:rsidR="00BB6B8C" w:rsidRPr="004F768B" w:rsidRDefault="00BB6B8C" w:rsidP="0057298C">
            <w:pPr>
              <w:jc w:val="center"/>
              <w:outlineLvl w:val="4"/>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009930E5" w14:textId="77777777" w:rsidR="00BB6B8C" w:rsidRPr="004F768B" w:rsidRDefault="00BB6B8C" w:rsidP="0057298C">
            <w:pPr>
              <w:jc w:val="center"/>
              <w:outlineLvl w:val="4"/>
              <w:rPr>
                <w:color w:val="000000"/>
              </w:rPr>
            </w:pPr>
            <w:r w:rsidRPr="004F768B">
              <w:rPr>
                <w:color w:val="000000"/>
              </w:rPr>
              <w:t>1800100000</w:t>
            </w:r>
          </w:p>
        </w:tc>
        <w:tc>
          <w:tcPr>
            <w:tcW w:w="589" w:type="dxa"/>
            <w:tcBorders>
              <w:top w:val="nil"/>
              <w:left w:val="nil"/>
              <w:bottom w:val="single" w:sz="4" w:space="0" w:color="000000"/>
              <w:right w:val="single" w:sz="4" w:space="0" w:color="000000"/>
            </w:tcBorders>
            <w:shd w:val="clear" w:color="auto" w:fill="auto"/>
            <w:noWrap/>
            <w:hideMark/>
          </w:tcPr>
          <w:p w14:paraId="0FF583A8"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8C8876D" w14:textId="77777777" w:rsidR="00BB6B8C" w:rsidRPr="004F768B" w:rsidRDefault="00BB6B8C" w:rsidP="0057298C">
            <w:pPr>
              <w:jc w:val="right"/>
              <w:outlineLvl w:val="4"/>
              <w:rPr>
                <w:color w:val="000000"/>
              </w:rPr>
            </w:pPr>
            <w:r w:rsidRPr="004F768B">
              <w:rPr>
                <w:color w:val="000000"/>
              </w:rPr>
              <w:t>8 341,14</w:t>
            </w:r>
          </w:p>
        </w:tc>
      </w:tr>
      <w:tr w:rsidR="00BB6B8C" w:rsidRPr="004F768B" w14:paraId="2F5BFFFC" w14:textId="77777777" w:rsidTr="0057298C">
        <w:trPr>
          <w:trHeight w:val="4850"/>
        </w:trPr>
        <w:tc>
          <w:tcPr>
            <w:tcW w:w="4096" w:type="dxa"/>
            <w:tcBorders>
              <w:top w:val="nil"/>
              <w:left w:val="single" w:sz="4" w:space="0" w:color="000000"/>
              <w:bottom w:val="single" w:sz="4" w:space="0" w:color="000000"/>
              <w:right w:val="single" w:sz="4" w:space="0" w:color="000000"/>
            </w:tcBorders>
            <w:shd w:val="clear" w:color="auto" w:fill="auto"/>
            <w:hideMark/>
          </w:tcPr>
          <w:p w14:paraId="4573C960" w14:textId="77777777" w:rsidR="00BB6B8C" w:rsidRPr="004F768B" w:rsidRDefault="00BB6B8C" w:rsidP="0057298C">
            <w:pPr>
              <w:outlineLvl w:val="5"/>
              <w:rPr>
                <w:color w:val="000000"/>
              </w:rPr>
            </w:pPr>
            <w:r w:rsidRPr="004F768B">
              <w:rPr>
                <w:color w:val="000000"/>
              </w:rPr>
              <w:t xml:space="preserve">  Организация и обеспечение через соответствующие органы мобилизационной подготовки и мобилизации, в том числе заключение договоров (контрактов), с организациями о поставке продукции, проведение работ, выделении сил и средств, об оказании услуг, предоставление субсидий юридическим лицам ( в том числе некоммерческим организациям), индивидуальным предпринимателям, физическим лицам в целях обеспечения мобилизационной подготовки и мобилизации муниципального образования, включая обеспечение питания лиц, призванных по мобилизации</w:t>
            </w:r>
          </w:p>
        </w:tc>
        <w:tc>
          <w:tcPr>
            <w:tcW w:w="593" w:type="dxa"/>
            <w:tcBorders>
              <w:top w:val="nil"/>
              <w:left w:val="nil"/>
              <w:bottom w:val="single" w:sz="4" w:space="0" w:color="000000"/>
              <w:right w:val="single" w:sz="4" w:space="0" w:color="000000"/>
            </w:tcBorders>
            <w:shd w:val="clear" w:color="auto" w:fill="auto"/>
            <w:noWrap/>
            <w:hideMark/>
          </w:tcPr>
          <w:p w14:paraId="060147DD"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A2E908B" w14:textId="77777777" w:rsidR="00BB6B8C" w:rsidRPr="004F768B" w:rsidRDefault="00BB6B8C" w:rsidP="0057298C">
            <w:pPr>
              <w:jc w:val="center"/>
              <w:outlineLvl w:val="5"/>
              <w:rPr>
                <w:color w:val="000000"/>
              </w:rPr>
            </w:pPr>
            <w:r w:rsidRPr="004F768B">
              <w:rPr>
                <w:color w:val="000000"/>
              </w:rPr>
              <w:t>02</w:t>
            </w:r>
          </w:p>
        </w:tc>
        <w:tc>
          <w:tcPr>
            <w:tcW w:w="576" w:type="dxa"/>
            <w:tcBorders>
              <w:top w:val="nil"/>
              <w:left w:val="nil"/>
              <w:bottom w:val="single" w:sz="4" w:space="0" w:color="000000"/>
              <w:right w:val="single" w:sz="4" w:space="0" w:color="000000"/>
            </w:tcBorders>
            <w:shd w:val="clear" w:color="auto" w:fill="auto"/>
            <w:noWrap/>
            <w:hideMark/>
          </w:tcPr>
          <w:p w14:paraId="676C2B97"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3BD12CE0" w14:textId="77777777" w:rsidR="00BB6B8C" w:rsidRPr="004F768B" w:rsidRDefault="00BB6B8C" w:rsidP="0057298C">
            <w:pPr>
              <w:jc w:val="center"/>
              <w:outlineLvl w:val="5"/>
              <w:rPr>
                <w:color w:val="000000"/>
              </w:rPr>
            </w:pPr>
            <w:r w:rsidRPr="004F768B">
              <w:rPr>
                <w:color w:val="000000"/>
              </w:rPr>
              <w:t>1800184141</w:t>
            </w:r>
          </w:p>
        </w:tc>
        <w:tc>
          <w:tcPr>
            <w:tcW w:w="589" w:type="dxa"/>
            <w:tcBorders>
              <w:top w:val="nil"/>
              <w:left w:val="nil"/>
              <w:bottom w:val="single" w:sz="4" w:space="0" w:color="000000"/>
              <w:right w:val="single" w:sz="4" w:space="0" w:color="000000"/>
            </w:tcBorders>
            <w:shd w:val="clear" w:color="auto" w:fill="auto"/>
            <w:noWrap/>
            <w:hideMark/>
          </w:tcPr>
          <w:p w14:paraId="62B3723A"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93207A5" w14:textId="77777777" w:rsidR="00BB6B8C" w:rsidRPr="004F768B" w:rsidRDefault="00BB6B8C" w:rsidP="0057298C">
            <w:pPr>
              <w:jc w:val="right"/>
              <w:outlineLvl w:val="5"/>
              <w:rPr>
                <w:color w:val="000000"/>
              </w:rPr>
            </w:pPr>
            <w:r w:rsidRPr="004F768B">
              <w:rPr>
                <w:color w:val="000000"/>
              </w:rPr>
              <w:t>8 341,14</w:t>
            </w:r>
          </w:p>
        </w:tc>
      </w:tr>
      <w:tr w:rsidR="00BB6B8C" w:rsidRPr="004F768B" w14:paraId="5022772F"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778457A"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5C0E5ED7"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E595252" w14:textId="77777777" w:rsidR="00BB6B8C" w:rsidRPr="004F768B" w:rsidRDefault="00BB6B8C" w:rsidP="0057298C">
            <w:pPr>
              <w:jc w:val="center"/>
              <w:outlineLvl w:val="6"/>
              <w:rPr>
                <w:color w:val="000000"/>
              </w:rPr>
            </w:pPr>
            <w:r w:rsidRPr="004F768B">
              <w:rPr>
                <w:color w:val="000000"/>
              </w:rPr>
              <w:t>02</w:t>
            </w:r>
          </w:p>
        </w:tc>
        <w:tc>
          <w:tcPr>
            <w:tcW w:w="576" w:type="dxa"/>
            <w:tcBorders>
              <w:top w:val="nil"/>
              <w:left w:val="nil"/>
              <w:bottom w:val="single" w:sz="4" w:space="0" w:color="000000"/>
              <w:right w:val="single" w:sz="4" w:space="0" w:color="000000"/>
            </w:tcBorders>
            <w:shd w:val="clear" w:color="auto" w:fill="auto"/>
            <w:noWrap/>
            <w:hideMark/>
          </w:tcPr>
          <w:p w14:paraId="33B7E310"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308EBD65" w14:textId="77777777" w:rsidR="00BB6B8C" w:rsidRPr="004F768B" w:rsidRDefault="00BB6B8C" w:rsidP="0057298C">
            <w:pPr>
              <w:jc w:val="center"/>
              <w:outlineLvl w:val="6"/>
              <w:rPr>
                <w:color w:val="000000"/>
              </w:rPr>
            </w:pPr>
            <w:r w:rsidRPr="004F768B">
              <w:rPr>
                <w:color w:val="000000"/>
              </w:rPr>
              <w:t>1800184141</w:t>
            </w:r>
          </w:p>
        </w:tc>
        <w:tc>
          <w:tcPr>
            <w:tcW w:w="589" w:type="dxa"/>
            <w:tcBorders>
              <w:top w:val="nil"/>
              <w:left w:val="nil"/>
              <w:bottom w:val="single" w:sz="4" w:space="0" w:color="000000"/>
              <w:right w:val="single" w:sz="4" w:space="0" w:color="000000"/>
            </w:tcBorders>
            <w:shd w:val="clear" w:color="auto" w:fill="auto"/>
            <w:noWrap/>
            <w:hideMark/>
          </w:tcPr>
          <w:p w14:paraId="6F04AAB3"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21157B28" w14:textId="77777777" w:rsidR="00BB6B8C" w:rsidRPr="004F768B" w:rsidRDefault="00BB6B8C" w:rsidP="0057298C">
            <w:pPr>
              <w:jc w:val="right"/>
              <w:outlineLvl w:val="6"/>
              <w:rPr>
                <w:color w:val="000000"/>
              </w:rPr>
            </w:pPr>
            <w:r w:rsidRPr="004F768B">
              <w:rPr>
                <w:color w:val="000000"/>
              </w:rPr>
              <w:t>8 341,14</w:t>
            </w:r>
          </w:p>
        </w:tc>
      </w:tr>
      <w:tr w:rsidR="00BB6B8C" w:rsidRPr="004F768B" w14:paraId="78A20AB5"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5543351E" w14:textId="77777777" w:rsidR="00BB6B8C" w:rsidRPr="004F768B" w:rsidRDefault="00BB6B8C" w:rsidP="0057298C">
            <w:pPr>
              <w:outlineLvl w:val="0"/>
              <w:rPr>
                <w:color w:val="000000"/>
              </w:rPr>
            </w:pPr>
            <w:r w:rsidRPr="004F768B">
              <w:rPr>
                <w:color w:val="000000"/>
              </w:rPr>
              <w:t xml:space="preserve"> НАЦИОНАЛЬНАЯ БЕЗОПАСНОСТЬ И ПРАВООХРАНИТЕЛЬНАЯ ДЕЯТЕЛЬНОСТЬ</w:t>
            </w:r>
          </w:p>
        </w:tc>
        <w:tc>
          <w:tcPr>
            <w:tcW w:w="593" w:type="dxa"/>
            <w:tcBorders>
              <w:top w:val="nil"/>
              <w:left w:val="nil"/>
              <w:bottom w:val="single" w:sz="4" w:space="0" w:color="000000"/>
              <w:right w:val="single" w:sz="4" w:space="0" w:color="000000"/>
            </w:tcBorders>
            <w:shd w:val="clear" w:color="auto" w:fill="auto"/>
            <w:noWrap/>
            <w:hideMark/>
          </w:tcPr>
          <w:p w14:paraId="0E59A115" w14:textId="77777777" w:rsidR="00BB6B8C" w:rsidRPr="004F768B" w:rsidRDefault="00BB6B8C" w:rsidP="0057298C">
            <w:pPr>
              <w:jc w:val="center"/>
              <w:outlineLvl w:val="0"/>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F856CA9" w14:textId="77777777" w:rsidR="00BB6B8C" w:rsidRPr="004F768B" w:rsidRDefault="00BB6B8C" w:rsidP="0057298C">
            <w:pPr>
              <w:jc w:val="center"/>
              <w:outlineLvl w:val="0"/>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5CA6548D" w14:textId="77777777" w:rsidR="00BB6B8C" w:rsidRPr="004F768B" w:rsidRDefault="00BB6B8C" w:rsidP="0057298C">
            <w:pPr>
              <w:jc w:val="center"/>
              <w:outlineLvl w:val="0"/>
              <w:rPr>
                <w:color w:val="000000"/>
              </w:rPr>
            </w:pPr>
            <w:r w:rsidRPr="004F768B">
              <w:rPr>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74069829" w14:textId="77777777" w:rsidR="00BB6B8C" w:rsidRPr="004F768B" w:rsidRDefault="00BB6B8C" w:rsidP="0057298C">
            <w:pPr>
              <w:jc w:val="center"/>
              <w:outlineLvl w:val="0"/>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3C084F29" w14:textId="77777777" w:rsidR="00BB6B8C" w:rsidRPr="004F768B" w:rsidRDefault="00BB6B8C" w:rsidP="0057298C">
            <w:pPr>
              <w:jc w:val="center"/>
              <w:outlineLvl w:val="0"/>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5D1B1E3" w14:textId="77777777" w:rsidR="00BB6B8C" w:rsidRPr="004F768B" w:rsidRDefault="00BB6B8C" w:rsidP="0057298C">
            <w:pPr>
              <w:jc w:val="right"/>
              <w:outlineLvl w:val="0"/>
              <w:rPr>
                <w:color w:val="000000"/>
              </w:rPr>
            </w:pPr>
            <w:r w:rsidRPr="004F768B">
              <w:rPr>
                <w:color w:val="000000"/>
              </w:rPr>
              <w:t>2 013 290,00</w:t>
            </w:r>
          </w:p>
        </w:tc>
      </w:tr>
      <w:tr w:rsidR="00BB6B8C" w:rsidRPr="004F768B" w14:paraId="7E50597B" w14:textId="77777777" w:rsidTr="0057298C">
        <w:trPr>
          <w:trHeight w:val="894"/>
        </w:trPr>
        <w:tc>
          <w:tcPr>
            <w:tcW w:w="4096" w:type="dxa"/>
            <w:tcBorders>
              <w:top w:val="nil"/>
              <w:left w:val="single" w:sz="4" w:space="0" w:color="000000"/>
              <w:bottom w:val="single" w:sz="4" w:space="0" w:color="000000"/>
              <w:right w:val="single" w:sz="4" w:space="0" w:color="000000"/>
            </w:tcBorders>
            <w:shd w:val="clear" w:color="auto" w:fill="auto"/>
            <w:hideMark/>
          </w:tcPr>
          <w:p w14:paraId="7B81B943" w14:textId="77777777" w:rsidR="00BB6B8C" w:rsidRPr="004F768B" w:rsidRDefault="00BB6B8C" w:rsidP="0057298C">
            <w:pPr>
              <w:outlineLvl w:val="1"/>
              <w:rPr>
                <w:color w:val="000000"/>
              </w:rPr>
            </w:pPr>
            <w:r w:rsidRPr="004F768B">
              <w:rPr>
                <w:color w:val="000000"/>
              </w:rPr>
              <w:t>Защита населения и территории от чрезвычайных ситуаций природного и техногенного характера, пожарная безопасность</w:t>
            </w:r>
          </w:p>
        </w:tc>
        <w:tc>
          <w:tcPr>
            <w:tcW w:w="593" w:type="dxa"/>
            <w:tcBorders>
              <w:top w:val="nil"/>
              <w:left w:val="nil"/>
              <w:bottom w:val="single" w:sz="4" w:space="0" w:color="000000"/>
              <w:right w:val="single" w:sz="4" w:space="0" w:color="000000"/>
            </w:tcBorders>
            <w:shd w:val="clear" w:color="auto" w:fill="auto"/>
            <w:noWrap/>
            <w:hideMark/>
          </w:tcPr>
          <w:p w14:paraId="3AAD34C1" w14:textId="77777777" w:rsidR="00BB6B8C" w:rsidRPr="004F768B" w:rsidRDefault="00BB6B8C" w:rsidP="0057298C">
            <w:pPr>
              <w:jc w:val="center"/>
              <w:outlineLvl w:val="1"/>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1CD9BDE" w14:textId="77777777" w:rsidR="00BB6B8C" w:rsidRPr="004F768B" w:rsidRDefault="00BB6B8C" w:rsidP="0057298C">
            <w:pPr>
              <w:jc w:val="center"/>
              <w:outlineLvl w:val="1"/>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67E15FA0" w14:textId="77777777" w:rsidR="00BB6B8C" w:rsidRPr="004F768B" w:rsidRDefault="00BB6B8C" w:rsidP="0057298C">
            <w:pPr>
              <w:jc w:val="center"/>
              <w:outlineLvl w:val="1"/>
              <w:rPr>
                <w:color w:val="000000"/>
              </w:rPr>
            </w:pPr>
            <w:r w:rsidRPr="004F768B">
              <w:rPr>
                <w:color w:val="000000"/>
              </w:rPr>
              <w:t>10</w:t>
            </w:r>
          </w:p>
        </w:tc>
        <w:tc>
          <w:tcPr>
            <w:tcW w:w="1543" w:type="dxa"/>
            <w:tcBorders>
              <w:top w:val="nil"/>
              <w:left w:val="nil"/>
              <w:bottom w:val="single" w:sz="4" w:space="0" w:color="000000"/>
              <w:right w:val="single" w:sz="4" w:space="0" w:color="000000"/>
            </w:tcBorders>
            <w:shd w:val="clear" w:color="auto" w:fill="auto"/>
            <w:noWrap/>
            <w:hideMark/>
          </w:tcPr>
          <w:p w14:paraId="4C1E5E02"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4409473F"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2FF1188" w14:textId="77777777" w:rsidR="00BB6B8C" w:rsidRPr="004F768B" w:rsidRDefault="00BB6B8C" w:rsidP="0057298C">
            <w:pPr>
              <w:jc w:val="right"/>
              <w:outlineLvl w:val="1"/>
              <w:rPr>
                <w:color w:val="000000"/>
              </w:rPr>
            </w:pPr>
            <w:r w:rsidRPr="004F768B">
              <w:rPr>
                <w:color w:val="000000"/>
              </w:rPr>
              <w:t>1 826 490,00</w:t>
            </w:r>
          </w:p>
        </w:tc>
      </w:tr>
      <w:tr w:rsidR="00BB6B8C" w:rsidRPr="004F768B" w14:paraId="07BFF2B3"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6B85C409" w14:textId="77777777" w:rsidR="00BB6B8C" w:rsidRPr="004F768B" w:rsidRDefault="00BB6B8C" w:rsidP="0057298C">
            <w:pPr>
              <w:outlineLvl w:val="2"/>
              <w:rPr>
                <w:color w:val="000000"/>
              </w:rPr>
            </w:pPr>
            <w:r w:rsidRPr="004F768B">
              <w:rPr>
                <w:color w:val="000000"/>
              </w:rPr>
              <w:t xml:space="preserve">  Муниципальная программа "Защита от чрезвычайных ситуаций территории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05BE6CF5" w14:textId="77777777" w:rsidR="00BB6B8C" w:rsidRPr="004F768B" w:rsidRDefault="00BB6B8C" w:rsidP="0057298C">
            <w:pPr>
              <w:jc w:val="center"/>
              <w:outlineLvl w:val="2"/>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566A4D4" w14:textId="77777777" w:rsidR="00BB6B8C" w:rsidRPr="004F768B" w:rsidRDefault="00BB6B8C" w:rsidP="0057298C">
            <w:pPr>
              <w:jc w:val="center"/>
              <w:outlineLvl w:val="2"/>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7DCE5132" w14:textId="77777777" w:rsidR="00BB6B8C" w:rsidRPr="004F768B" w:rsidRDefault="00BB6B8C" w:rsidP="0057298C">
            <w:pPr>
              <w:jc w:val="center"/>
              <w:outlineLvl w:val="2"/>
              <w:rPr>
                <w:color w:val="000000"/>
              </w:rPr>
            </w:pPr>
            <w:r w:rsidRPr="004F768B">
              <w:rPr>
                <w:color w:val="000000"/>
              </w:rPr>
              <w:t>10</w:t>
            </w:r>
          </w:p>
        </w:tc>
        <w:tc>
          <w:tcPr>
            <w:tcW w:w="1543" w:type="dxa"/>
            <w:tcBorders>
              <w:top w:val="nil"/>
              <w:left w:val="nil"/>
              <w:bottom w:val="single" w:sz="4" w:space="0" w:color="000000"/>
              <w:right w:val="single" w:sz="4" w:space="0" w:color="000000"/>
            </w:tcBorders>
            <w:shd w:val="clear" w:color="auto" w:fill="auto"/>
            <w:noWrap/>
            <w:hideMark/>
          </w:tcPr>
          <w:p w14:paraId="6F0DF8DA" w14:textId="77777777" w:rsidR="00BB6B8C" w:rsidRPr="004F768B" w:rsidRDefault="00BB6B8C" w:rsidP="0057298C">
            <w:pPr>
              <w:jc w:val="center"/>
              <w:outlineLvl w:val="2"/>
              <w:rPr>
                <w:color w:val="000000"/>
              </w:rPr>
            </w:pPr>
            <w:r w:rsidRPr="004F768B">
              <w:rPr>
                <w:color w:val="000000"/>
              </w:rPr>
              <w:t>1800000000</w:t>
            </w:r>
          </w:p>
        </w:tc>
        <w:tc>
          <w:tcPr>
            <w:tcW w:w="589" w:type="dxa"/>
            <w:tcBorders>
              <w:top w:val="nil"/>
              <w:left w:val="nil"/>
              <w:bottom w:val="single" w:sz="4" w:space="0" w:color="000000"/>
              <w:right w:val="single" w:sz="4" w:space="0" w:color="000000"/>
            </w:tcBorders>
            <w:shd w:val="clear" w:color="auto" w:fill="auto"/>
            <w:noWrap/>
            <w:hideMark/>
          </w:tcPr>
          <w:p w14:paraId="0610AF9F"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92E13F1" w14:textId="77777777" w:rsidR="00BB6B8C" w:rsidRPr="004F768B" w:rsidRDefault="00BB6B8C" w:rsidP="0057298C">
            <w:pPr>
              <w:jc w:val="right"/>
              <w:outlineLvl w:val="2"/>
              <w:rPr>
                <w:color w:val="000000"/>
              </w:rPr>
            </w:pPr>
            <w:r w:rsidRPr="004F768B">
              <w:rPr>
                <w:color w:val="000000"/>
              </w:rPr>
              <w:t>1 826 490,00</w:t>
            </w:r>
          </w:p>
        </w:tc>
      </w:tr>
      <w:tr w:rsidR="00BB6B8C" w:rsidRPr="004F768B" w14:paraId="68754486" w14:textId="77777777" w:rsidTr="0057298C">
        <w:trPr>
          <w:trHeight w:val="1794"/>
        </w:trPr>
        <w:tc>
          <w:tcPr>
            <w:tcW w:w="4096" w:type="dxa"/>
            <w:tcBorders>
              <w:top w:val="nil"/>
              <w:left w:val="single" w:sz="4" w:space="0" w:color="000000"/>
              <w:bottom w:val="single" w:sz="4" w:space="0" w:color="000000"/>
              <w:right w:val="single" w:sz="4" w:space="0" w:color="000000"/>
            </w:tcBorders>
            <w:shd w:val="clear" w:color="auto" w:fill="auto"/>
            <w:hideMark/>
          </w:tcPr>
          <w:p w14:paraId="69CE70F3" w14:textId="77777777" w:rsidR="00BB6B8C" w:rsidRPr="004F768B" w:rsidRDefault="00BB6B8C" w:rsidP="0057298C">
            <w:pPr>
              <w:outlineLvl w:val="4"/>
              <w:rPr>
                <w:color w:val="000000"/>
              </w:rPr>
            </w:pPr>
            <w:r w:rsidRPr="004F768B">
              <w:rPr>
                <w:color w:val="000000"/>
              </w:rPr>
              <w:lastRenderedPageBreak/>
              <w:t>Основное мероприятие "Участие в предупреждении и ликвидации последствий ЧС в границах городского округа, обеспечение первичных мер пожарной безопасности в границах городского округа"</w:t>
            </w:r>
          </w:p>
        </w:tc>
        <w:tc>
          <w:tcPr>
            <w:tcW w:w="593" w:type="dxa"/>
            <w:tcBorders>
              <w:top w:val="nil"/>
              <w:left w:val="nil"/>
              <w:bottom w:val="single" w:sz="4" w:space="0" w:color="000000"/>
              <w:right w:val="single" w:sz="4" w:space="0" w:color="000000"/>
            </w:tcBorders>
            <w:shd w:val="clear" w:color="auto" w:fill="auto"/>
            <w:noWrap/>
            <w:hideMark/>
          </w:tcPr>
          <w:p w14:paraId="2FD015C3" w14:textId="77777777" w:rsidR="00BB6B8C" w:rsidRPr="004F768B" w:rsidRDefault="00BB6B8C" w:rsidP="0057298C">
            <w:pPr>
              <w:jc w:val="center"/>
              <w:outlineLvl w:val="4"/>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CDF9A80" w14:textId="77777777" w:rsidR="00BB6B8C" w:rsidRPr="004F768B" w:rsidRDefault="00BB6B8C" w:rsidP="0057298C">
            <w:pPr>
              <w:jc w:val="center"/>
              <w:outlineLvl w:val="4"/>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09371757" w14:textId="77777777" w:rsidR="00BB6B8C" w:rsidRPr="004F768B" w:rsidRDefault="00BB6B8C" w:rsidP="0057298C">
            <w:pPr>
              <w:jc w:val="center"/>
              <w:outlineLvl w:val="4"/>
              <w:rPr>
                <w:color w:val="000000"/>
              </w:rPr>
            </w:pPr>
            <w:r w:rsidRPr="004F768B">
              <w:rPr>
                <w:color w:val="000000"/>
              </w:rPr>
              <w:t>10</w:t>
            </w:r>
          </w:p>
        </w:tc>
        <w:tc>
          <w:tcPr>
            <w:tcW w:w="1543" w:type="dxa"/>
            <w:tcBorders>
              <w:top w:val="nil"/>
              <w:left w:val="nil"/>
              <w:bottom w:val="single" w:sz="4" w:space="0" w:color="000000"/>
              <w:right w:val="single" w:sz="4" w:space="0" w:color="000000"/>
            </w:tcBorders>
            <w:shd w:val="clear" w:color="auto" w:fill="auto"/>
            <w:noWrap/>
            <w:hideMark/>
          </w:tcPr>
          <w:p w14:paraId="21871B3B" w14:textId="77777777" w:rsidR="00BB6B8C" w:rsidRPr="004F768B" w:rsidRDefault="00BB6B8C" w:rsidP="0057298C">
            <w:pPr>
              <w:jc w:val="center"/>
              <w:outlineLvl w:val="4"/>
              <w:rPr>
                <w:color w:val="000000"/>
              </w:rPr>
            </w:pPr>
            <w:r w:rsidRPr="004F768B">
              <w:rPr>
                <w:color w:val="000000"/>
              </w:rPr>
              <w:t>1800100000</w:t>
            </w:r>
          </w:p>
        </w:tc>
        <w:tc>
          <w:tcPr>
            <w:tcW w:w="589" w:type="dxa"/>
            <w:tcBorders>
              <w:top w:val="nil"/>
              <w:left w:val="nil"/>
              <w:bottom w:val="single" w:sz="4" w:space="0" w:color="000000"/>
              <w:right w:val="single" w:sz="4" w:space="0" w:color="000000"/>
            </w:tcBorders>
            <w:shd w:val="clear" w:color="auto" w:fill="auto"/>
            <w:noWrap/>
            <w:hideMark/>
          </w:tcPr>
          <w:p w14:paraId="572C69DE"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DE655C5" w14:textId="77777777" w:rsidR="00BB6B8C" w:rsidRPr="004F768B" w:rsidRDefault="00BB6B8C" w:rsidP="0057298C">
            <w:pPr>
              <w:jc w:val="right"/>
              <w:outlineLvl w:val="4"/>
              <w:rPr>
                <w:color w:val="000000"/>
              </w:rPr>
            </w:pPr>
            <w:r w:rsidRPr="004F768B">
              <w:rPr>
                <w:color w:val="000000"/>
              </w:rPr>
              <w:t>1 826 490,00</w:t>
            </w:r>
          </w:p>
        </w:tc>
      </w:tr>
      <w:tr w:rsidR="00BB6B8C" w:rsidRPr="004F768B" w14:paraId="49AFDD28" w14:textId="77777777" w:rsidTr="0057298C">
        <w:trPr>
          <w:trHeight w:val="1411"/>
        </w:trPr>
        <w:tc>
          <w:tcPr>
            <w:tcW w:w="4096" w:type="dxa"/>
            <w:tcBorders>
              <w:top w:val="nil"/>
              <w:left w:val="single" w:sz="4" w:space="0" w:color="000000"/>
              <w:bottom w:val="single" w:sz="4" w:space="0" w:color="000000"/>
              <w:right w:val="single" w:sz="4" w:space="0" w:color="000000"/>
            </w:tcBorders>
            <w:shd w:val="clear" w:color="auto" w:fill="auto"/>
            <w:hideMark/>
          </w:tcPr>
          <w:p w14:paraId="75D2C056" w14:textId="77777777" w:rsidR="00BB6B8C" w:rsidRPr="004F768B" w:rsidRDefault="00BB6B8C" w:rsidP="0057298C">
            <w:pPr>
              <w:outlineLvl w:val="5"/>
              <w:rPr>
                <w:color w:val="000000"/>
              </w:rPr>
            </w:pPr>
            <w:r w:rsidRPr="004F768B">
              <w:rPr>
                <w:color w:val="000000"/>
              </w:rPr>
              <w:t xml:space="preserve">  Участие в предупреждении и ликвидации последствий ЧС в границах городского округа, обеспечение первичных мер пожарной безопасности в границах городского округа</w:t>
            </w:r>
          </w:p>
        </w:tc>
        <w:tc>
          <w:tcPr>
            <w:tcW w:w="593" w:type="dxa"/>
            <w:tcBorders>
              <w:top w:val="nil"/>
              <w:left w:val="nil"/>
              <w:bottom w:val="single" w:sz="4" w:space="0" w:color="000000"/>
              <w:right w:val="single" w:sz="4" w:space="0" w:color="000000"/>
            </w:tcBorders>
            <w:shd w:val="clear" w:color="auto" w:fill="auto"/>
            <w:noWrap/>
            <w:hideMark/>
          </w:tcPr>
          <w:p w14:paraId="3129A685"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5E5F8C9" w14:textId="77777777" w:rsidR="00BB6B8C" w:rsidRPr="004F768B" w:rsidRDefault="00BB6B8C" w:rsidP="0057298C">
            <w:pPr>
              <w:jc w:val="center"/>
              <w:outlineLvl w:val="5"/>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028600E7" w14:textId="77777777" w:rsidR="00BB6B8C" w:rsidRPr="004F768B" w:rsidRDefault="00BB6B8C" w:rsidP="0057298C">
            <w:pPr>
              <w:jc w:val="center"/>
              <w:outlineLvl w:val="5"/>
              <w:rPr>
                <w:color w:val="000000"/>
              </w:rPr>
            </w:pPr>
            <w:r w:rsidRPr="004F768B">
              <w:rPr>
                <w:color w:val="000000"/>
              </w:rPr>
              <w:t>10</w:t>
            </w:r>
          </w:p>
        </w:tc>
        <w:tc>
          <w:tcPr>
            <w:tcW w:w="1543" w:type="dxa"/>
            <w:tcBorders>
              <w:top w:val="nil"/>
              <w:left w:val="nil"/>
              <w:bottom w:val="single" w:sz="4" w:space="0" w:color="000000"/>
              <w:right w:val="single" w:sz="4" w:space="0" w:color="000000"/>
            </w:tcBorders>
            <w:shd w:val="clear" w:color="auto" w:fill="auto"/>
            <w:noWrap/>
            <w:hideMark/>
          </w:tcPr>
          <w:p w14:paraId="69DD5523" w14:textId="77777777" w:rsidR="00BB6B8C" w:rsidRPr="004F768B" w:rsidRDefault="00BB6B8C" w:rsidP="0057298C">
            <w:pPr>
              <w:jc w:val="center"/>
              <w:outlineLvl w:val="5"/>
              <w:rPr>
                <w:color w:val="000000"/>
              </w:rPr>
            </w:pPr>
            <w:r w:rsidRPr="004F768B">
              <w:rPr>
                <w:color w:val="000000"/>
              </w:rPr>
              <w:t>1800184130</w:t>
            </w:r>
          </w:p>
        </w:tc>
        <w:tc>
          <w:tcPr>
            <w:tcW w:w="589" w:type="dxa"/>
            <w:tcBorders>
              <w:top w:val="nil"/>
              <w:left w:val="nil"/>
              <w:bottom w:val="single" w:sz="4" w:space="0" w:color="000000"/>
              <w:right w:val="single" w:sz="4" w:space="0" w:color="000000"/>
            </w:tcBorders>
            <w:shd w:val="clear" w:color="auto" w:fill="auto"/>
            <w:noWrap/>
            <w:hideMark/>
          </w:tcPr>
          <w:p w14:paraId="6B181AE6"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6CCCBB7" w14:textId="77777777" w:rsidR="00BB6B8C" w:rsidRPr="004F768B" w:rsidRDefault="00BB6B8C" w:rsidP="0057298C">
            <w:pPr>
              <w:jc w:val="right"/>
              <w:outlineLvl w:val="5"/>
              <w:rPr>
                <w:color w:val="000000"/>
              </w:rPr>
            </w:pPr>
            <w:r w:rsidRPr="004F768B">
              <w:rPr>
                <w:color w:val="000000"/>
              </w:rPr>
              <w:t>1 826 490,00</w:t>
            </w:r>
          </w:p>
        </w:tc>
      </w:tr>
      <w:tr w:rsidR="00BB6B8C" w:rsidRPr="004F768B" w14:paraId="57A26C44"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AC431C7"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53B68EDC"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D937999" w14:textId="77777777" w:rsidR="00BB6B8C" w:rsidRPr="004F768B" w:rsidRDefault="00BB6B8C" w:rsidP="0057298C">
            <w:pPr>
              <w:jc w:val="center"/>
              <w:outlineLvl w:val="6"/>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3DAC96BC" w14:textId="77777777" w:rsidR="00BB6B8C" w:rsidRPr="004F768B" w:rsidRDefault="00BB6B8C" w:rsidP="0057298C">
            <w:pPr>
              <w:jc w:val="center"/>
              <w:outlineLvl w:val="6"/>
              <w:rPr>
                <w:color w:val="000000"/>
              </w:rPr>
            </w:pPr>
            <w:r w:rsidRPr="004F768B">
              <w:rPr>
                <w:color w:val="000000"/>
              </w:rPr>
              <w:t>10</w:t>
            </w:r>
          </w:p>
        </w:tc>
        <w:tc>
          <w:tcPr>
            <w:tcW w:w="1543" w:type="dxa"/>
            <w:tcBorders>
              <w:top w:val="nil"/>
              <w:left w:val="nil"/>
              <w:bottom w:val="single" w:sz="4" w:space="0" w:color="000000"/>
              <w:right w:val="single" w:sz="4" w:space="0" w:color="000000"/>
            </w:tcBorders>
            <w:shd w:val="clear" w:color="auto" w:fill="auto"/>
            <w:noWrap/>
            <w:hideMark/>
          </w:tcPr>
          <w:p w14:paraId="211F6DF6" w14:textId="77777777" w:rsidR="00BB6B8C" w:rsidRPr="004F768B" w:rsidRDefault="00BB6B8C" w:rsidP="0057298C">
            <w:pPr>
              <w:jc w:val="center"/>
              <w:outlineLvl w:val="6"/>
              <w:rPr>
                <w:color w:val="000000"/>
              </w:rPr>
            </w:pPr>
            <w:r w:rsidRPr="004F768B">
              <w:rPr>
                <w:color w:val="000000"/>
              </w:rPr>
              <w:t>1800184130</w:t>
            </w:r>
          </w:p>
        </w:tc>
        <w:tc>
          <w:tcPr>
            <w:tcW w:w="589" w:type="dxa"/>
            <w:tcBorders>
              <w:top w:val="nil"/>
              <w:left w:val="nil"/>
              <w:bottom w:val="single" w:sz="4" w:space="0" w:color="000000"/>
              <w:right w:val="single" w:sz="4" w:space="0" w:color="000000"/>
            </w:tcBorders>
            <w:shd w:val="clear" w:color="auto" w:fill="auto"/>
            <w:noWrap/>
            <w:hideMark/>
          </w:tcPr>
          <w:p w14:paraId="4DCA2AAB"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5FD3B3B7" w14:textId="77777777" w:rsidR="00BB6B8C" w:rsidRPr="004F768B" w:rsidRDefault="00BB6B8C" w:rsidP="0057298C">
            <w:pPr>
              <w:jc w:val="right"/>
              <w:outlineLvl w:val="6"/>
              <w:rPr>
                <w:color w:val="000000"/>
              </w:rPr>
            </w:pPr>
            <w:r w:rsidRPr="004F768B">
              <w:rPr>
                <w:color w:val="000000"/>
              </w:rPr>
              <w:t>1 826 490,00</w:t>
            </w:r>
          </w:p>
        </w:tc>
      </w:tr>
      <w:tr w:rsidR="00BB6B8C" w:rsidRPr="004F768B" w14:paraId="19BB4F80" w14:textId="77777777" w:rsidTr="0057298C">
        <w:trPr>
          <w:trHeight w:val="452"/>
        </w:trPr>
        <w:tc>
          <w:tcPr>
            <w:tcW w:w="4096" w:type="dxa"/>
            <w:tcBorders>
              <w:top w:val="nil"/>
              <w:left w:val="single" w:sz="4" w:space="0" w:color="000000"/>
              <w:bottom w:val="single" w:sz="4" w:space="0" w:color="000000"/>
              <w:right w:val="single" w:sz="4" w:space="0" w:color="000000"/>
            </w:tcBorders>
            <w:shd w:val="clear" w:color="auto" w:fill="auto"/>
            <w:hideMark/>
          </w:tcPr>
          <w:p w14:paraId="0D203F0E" w14:textId="77777777" w:rsidR="00BB6B8C" w:rsidRPr="004F768B" w:rsidRDefault="00BB6B8C" w:rsidP="0057298C">
            <w:pPr>
              <w:outlineLvl w:val="1"/>
              <w:rPr>
                <w:color w:val="000000"/>
              </w:rPr>
            </w:pPr>
            <w:r w:rsidRPr="004F768B">
              <w:rPr>
                <w:color w:val="000000"/>
              </w:rPr>
              <w:t>Другие вопросы в области национальной безопасности и правоохранительной деятельности</w:t>
            </w:r>
          </w:p>
        </w:tc>
        <w:tc>
          <w:tcPr>
            <w:tcW w:w="593" w:type="dxa"/>
            <w:tcBorders>
              <w:top w:val="nil"/>
              <w:left w:val="nil"/>
              <w:bottom w:val="single" w:sz="4" w:space="0" w:color="000000"/>
              <w:right w:val="single" w:sz="4" w:space="0" w:color="000000"/>
            </w:tcBorders>
            <w:shd w:val="clear" w:color="auto" w:fill="auto"/>
            <w:noWrap/>
            <w:hideMark/>
          </w:tcPr>
          <w:p w14:paraId="291FA11A" w14:textId="77777777" w:rsidR="00BB6B8C" w:rsidRPr="004F768B" w:rsidRDefault="00BB6B8C" w:rsidP="0057298C">
            <w:pPr>
              <w:jc w:val="center"/>
              <w:outlineLvl w:val="1"/>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D7431F2" w14:textId="77777777" w:rsidR="00BB6B8C" w:rsidRPr="004F768B" w:rsidRDefault="00BB6B8C" w:rsidP="0057298C">
            <w:pPr>
              <w:jc w:val="center"/>
              <w:outlineLvl w:val="1"/>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2DACE00A" w14:textId="77777777" w:rsidR="00BB6B8C" w:rsidRPr="004F768B" w:rsidRDefault="00BB6B8C" w:rsidP="0057298C">
            <w:pPr>
              <w:jc w:val="center"/>
              <w:outlineLvl w:val="1"/>
              <w:rPr>
                <w:color w:val="000000"/>
              </w:rPr>
            </w:pPr>
            <w:r w:rsidRPr="004F768B">
              <w:rPr>
                <w:color w:val="000000"/>
              </w:rPr>
              <w:t>14</w:t>
            </w:r>
          </w:p>
        </w:tc>
        <w:tc>
          <w:tcPr>
            <w:tcW w:w="1543" w:type="dxa"/>
            <w:tcBorders>
              <w:top w:val="nil"/>
              <w:left w:val="nil"/>
              <w:bottom w:val="single" w:sz="4" w:space="0" w:color="000000"/>
              <w:right w:val="single" w:sz="4" w:space="0" w:color="000000"/>
            </w:tcBorders>
            <w:shd w:val="clear" w:color="auto" w:fill="auto"/>
            <w:noWrap/>
            <w:hideMark/>
          </w:tcPr>
          <w:p w14:paraId="5C1BB247"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2D93350C"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366CC61" w14:textId="77777777" w:rsidR="00BB6B8C" w:rsidRPr="004F768B" w:rsidRDefault="00BB6B8C" w:rsidP="0057298C">
            <w:pPr>
              <w:jc w:val="right"/>
              <w:outlineLvl w:val="1"/>
              <w:rPr>
                <w:color w:val="000000"/>
              </w:rPr>
            </w:pPr>
            <w:r w:rsidRPr="004F768B">
              <w:rPr>
                <w:color w:val="000000"/>
              </w:rPr>
              <w:t>186 800,00</w:t>
            </w:r>
          </w:p>
        </w:tc>
      </w:tr>
      <w:tr w:rsidR="00BB6B8C" w:rsidRPr="004F768B" w14:paraId="69FAF845" w14:textId="77777777" w:rsidTr="0057298C">
        <w:trPr>
          <w:trHeight w:val="1833"/>
        </w:trPr>
        <w:tc>
          <w:tcPr>
            <w:tcW w:w="4096" w:type="dxa"/>
            <w:tcBorders>
              <w:top w:val="nil"/>
              <w:left w:val="single" w:sz="4" w:space="0" w:color="000000"/>
              <w:bottom w:val="single" w:sz="4" w:space="0" w:color="000000"/>
              <w:right w:val="single" w:sz="4" w:space="0" w:color="000000"/>
            </w:tcBorders>
            <w:shd w:val="clear" w:color="auto" w:fill="auto"/>
            <w:hideMark/>
          </w:tcPr>
          <w:p w14:paraId="41E5A60F" w14:textId="77777777" w:rsidR="00BB6B8C" w:rsidRPr="004F768B" w:rsidRDefault="00BB6B8C" w:rsidP="0057298C">
            <w:pPr>
              <w:outlineLvl w:val="2"/>
              <w:rPr>
                <w:color w:val="000000"/>
              </w:rPr>
            </w:pPr>
            <w:r w:rsidRPr="004F768B">
              <w:rPr>
                <w:color w:val="000000"/>
              </w:rPr>
              <w:t xml:space="preserve">  Муниципальная программа "Обеспечение правопорядка и безопасности населения, а также профилактика преступности среди несовершеннолетних на территории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22206F02" w14:textId="77777777" w:rsidR="00BB6B8C" w:rsidRPr="004F768B" w:rsidRDefault="00BB6B8C" w:rsidP="0057298C">
            <w:pPr>
              <w:jc w:val="center"/>
              <w:outlineLvl w:val="2"/>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14F663C" w14:textId="77777777" w:rsidR="00BB6B8C" w:rsidRPr="004F768B" w:rsidRDefault="00BB6B8C" w:rsidP="0057298C">
            <w:pPr>
              <w:jc w:val="center"/>
              <w:outlineLvl w:val="2"/>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6E11E2B6" w14:textId="77777777" w:rsidR="00BB6B8C" w:rsidRPr="004F768B" w:rsidRDefault="00BB6B8C" w:rsidP="0057298C">
            <w:pPr>
              <w:jc w:val="center"/>
              <w:outlineLvl w:val="2"/>
              <w:rPr>
                <w:color w:val="000000"/>
              </w:rPr>
            </w:pPr>
            <w:r w:rsidRPr="004F768B">
              <w:rPr>
                <w:color w:val="000000"/>
              </w:rPr>
              <w:t>14</w:t>
            </w:r>
          </w:p>
        </w:tc>
        <w:tc>
          <w:tcPr>
            <w:tcW w:w="1543" w:type="dxa"/>
            <w:tcBorders>
              <w:top w:val="nil"/>
              <w:left w:val="nil"/>
              <w:bottom w:val="single" w:sz="4" w:space="0" w:color="000000"/>
              <w:right w:val="single" w:sz="4" w:space="0" w:color="000000"/>
            </w:tcBorders>
            <w:shd w:val="clear" w:color="auto" w:fill="auto"/>
            <w:noWrap/>
            <w:hideMark/>
          </w:tcPr>
          <w:p w14:paraId="3F3354EE" w14:textId="77777777" w:rsidR="00BB6B8C" w:rsidRPr="004F768B" w:rsidRDefault="00BB6B8C" w:rsidP="0057298C">
            <w:pPr>
              <w:jc w:val="center"/>
              <w:outlineLvl w:val="2"/>
              <w:rPr>
                <w:color w:val="000000"/>
              </w:rPr>
            </w:pPr>
            <w:r w:rsidRPr="004F768B">
              <w:rPr>
                <w:color w:val="000000"/>
              </w:rPr>
              <w:t>0800000000</w:t>
            </w:r>
          </w:p>
        </w:tc>
        <w:tc>
          <w:tcPr>
            <w:tcW w:w="589" w:type="dxa"/>
            <w:tcBorders>
              <w:top w:val="nil"/>
              <w:left w:val="nil"/>
              <w:bottom w:val="single" w:sz="4" w:space="0" w:color="000000"/>
              <w:right w:val="single" w:sz="4" w:space="0" w:color="000000"/>
            </w:tcBorders>
            <w:shd w:val="clear" w:color="auto" w:fill="auto"/>
            <w:noWrap/>
            <w:hideMark/>
          </w:tcPr>
          <w:p w14:paraId="2F4E0F32"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0A9B7BF" w14:textId="77777777" w:rsidR="00BB6B8C" w:rsidRPr="004F768B" w:rsidRDefault="00BB6B8C" w:rsidP="0057298C">
            <w:pPr>
              <w:jc w:val="right"/>
              <w:outlineLvl w:val="2"/>
              <w:rPr>
                <w:color w:val="000000"/>
              </w:rPr>
            </w:pPr>
            <w:r w:rsidRPr="004F768B">
              <w:rPr>
                <w:color w:val="000000"/>
              </w:rPr>
              <w:t>174 800,00</w:t>
            </w:r>
          </w:p>
        </w:tc>
      </w:tr>
      <w:tr w:rsidR="00BB6B8C" w:rsidRPr="004F768B" w14:paraId="71F374B8" w14:textId="77777777" w:rsidTr="0057298C">
        <w:trPr>
          <w:trHeight w:val="1165"/>
        </w:trPr>
        <w:tc>
          <w:tcPr>
            <w:tcW w:w="4096" w:type="dxa"/>
            <w:tcBorders>
              <w:top w:val="nil"/>
              <w:left w:val="single" w:sz="4" w:space="0" w:color="000000"/>
              <w:bottom w:val="single" w:sz="4" w:space="0" w:color="000000"/>
              <w:right w:val="single" w:sz="4" w:space="0" w:color="000000"/>
            </w:tcBorders>
            <w:shd w:val="clear" w:color="auto" w:fill="auto"/>
            <w:hideMark/>
          </w:tcPr>
          <w:p w14:paraId="5C135FC2" w14:textId="77777777" w:rsidR="00BB6B8C" w:rsidRPr="004F768B" w:rsidRDefault="00BB6B8C" w:rsidP="0057298C">
            <w:pPr>
              <w:outlineLvl w:val="3"/>
              <w:rPr>
                <w:color w:val="000000"/>
              </w:rPr>
            </w:pPr>
            <w:r w:rsidRPr="004F768B">
              <w:rPr>
                <w:color w:val="000000"/>
              </w:rPr>
              <w:t xml:space="preserve"> Подпрограмма "Участие общественности в охране общественного порядка и профилактика правонарушений в городе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6E4D7682" w14:textId="77777777" w:rsidR="00BB6B8C" w:rsidRPr="004F768B" w:rsidRDefault="00BB6B8C" w:rsidP="0057298C">
            <w:pPr>
              <w:jc w:val="center"/>
              <w:outlineLvl w:val="3"/>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CC83BAF" w14:textId="77777777" w:rsidR="00BB6B8C" w:rsidRPr="004F768B" w:rsidRDefault="00BB6B8C" w:rsidP="0057298C">
            <w:pPr>
              <w:jc w:val="center"/>
              <w:outlineLvl w:val="3"/>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18A67621" w14:textId="77777777" w:rsidR="00BB6B8C" w:rsidRPr="004F768B" w:rsidRDefault="00BB6B8C" w:rsidP="0057298C">
            <w:pPr>
              <w:jc w:val="center"/>
              <w:outlineLvl w:val="3"/>
              <w:rPr>
                <w:color w:val="000000"/>
              </w:rPr>
            </w:pPr>
            <w:r w:rsidRPr="004F768B">
              <w:rPr>
                <w:color w:val="000000"/>
              </w:rPr>
              <w:t>14</w:t>
            </w:r>
          </w:p>
        </w:tc>
        <w:tc>
          <w:tcPr>
            <w:tcW w:w="1543" w:type="dxa"/>
            <w:tcBorders>
              <w:top w:val="nil"/>
              <w:left w:val="nil"/>
              <w:bottom w:val="single" w:sz="4" w:space="0" w:color="000000"/>
              <w:right w:val="single" w:sz="4" w:space="0" w:color="000000"/>
            </w:tcBorders>
            <w:shd w:val="clear" w:color="auto" w:fill="auto"/>
            <w:noWrap/>
            <w:hideMark/>
          </w:tcPr>
          <w:p w14:paraId="450E8364" w14:textId="77777777" w:rsidR="00BB6B8C" w:rsidRPr="004F768B" w:rsidRDefault="00BB6B8C" w:rsidP="0057298C">
            <w:pPr>
              <w:jc w:val="center"/>
              <w:outlineLvl w:val="3"/>
              <w:rPr>
                <w:color w:val="000000"/>
              </w:rPr>
            </w:pPr>
            <w:r w:rsidRPr="004F768B">
              <w:rPr>
                <w:color w:val="000000"/>
              </w:rPr>
              <w:t>0810000000</w:t>
            </w:r>
          </w:p>
        </w:tc>
        <w:tc>
          <w:tcPr>
            <w:tcW w:w="589" w:type="dxa"/>
            <w:tcBorders>
              <w:top w:val="nil"/>
              <w:left w:val="nil"/>
              <w:bottom w:val="single" w:sz="4" w:space="0" w:color="000000"/>
              <w:right w:val="single" w:sz="4" w:space="0" w:color="000000"/>
            </w:tcBorders>
            <w:shd w:val="clear" w:color="auto" w:fill="auto"/>
            <w:noWrap/>
            <w:hideMark/>
          </w:tcPr>
          <w:p w14:paraId="58D35E08"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FCB366B" w14:textId="77777777" w:rsidR="00BB6B8C" w:rsidRPr="004F768B" w:rsidRDefault="00BB6B8C" w:rsidP="0057298C">
            <w:pPr>
              <w:jc w:val="right"/>
              <w:outlineLvl w:val="3"/>
              <w:rPr>
                <w:color w:val="000000"/>
              </w:rPr>
            </w:pPr>
            <w:r w:rsidRPr="004F768B">
              <w:rPr>
                <w:color w:val="000000"/>
              </w:rPr>
              <w:t>174 800,00</w:t>
            </w:r>
          </w:p>
        </w:tc>
      </w:tr>
      <w:tr w:rsidR="00BB6B8C" w:rsidRPr="004F768B" w14:paraId="1228278B" w14:textId="77777777" w:rsidTr="0057298C">
        <w:trPr>
          <w:trHeight w:val="1766"/>
        </w:trPr>
        <w:tc>
          <w:tcPr>
            <w:tcW w:w="4096" w:type="dxa"/>
            <w:tcBorders>
              <w:top w:val="nil"/>
              <w:left w:val="single" w:sz="4" w:space="0" w:color="000000"/>
              <w:bottom w:val="single" w:sz="4" w:space="0" w:color="000000"/>
              <w:right w:val="single" w:sz="4" w:space="0" w:color="000000"/>
            </w:tcBorders>
            <w:shd w:val="clear" w:color="auto" w:fill="auto"/>
            <w:hideMark/>
          </w:tcPr>
          <w:p w14:paraId="23D1AC7C" w14:textId="77777777" w:rsidR="00BB6B8C" w:rsidRPr="004F768B" w:rsidRDefault="00BB6B8C" w:rsidP="0057298C">
            <w:pPr>
              <w:outlineLvl w:val="4"/>
              <w:rPr>
                <w:color w:val="000000"/>
              </w:rPr>
            </w:pPr>
            <w:r w:rsidRPr="004F768B">
              <w:rPr>
                <w:color w:val="000000"/>
              </w:rPr>
              <w:t>Основное мероприятие "Создание условий по формированию единой многофункциональной системы профилактики преступлений и иных правонарушений, обеспечивающей защиту прав и свобод человека и гражданина"</w:t>
            </w:r>
          </w:p>
        </w:tc>
        <w:tc>
          <w:tcPr>
            <w:tcW w:w="593" w:type="dxa"/>
            <w:tcBorders>
              <w:top w:val="nil"/>
              <w:left w:val="nil"/>
              <w:bottom w:val="single" w:sz="4" w:space="0" w:color="000000"/>
              <w:right w:val="single" w:sz="4" w:space="0" w:color="000000"/>
            </w:tcBorders>
            <w:shd w:val="clear" w:color="auto" w:fill="auto"/>
            <w:noWrap/>
            <w:hideMark/>
          </w:tcPr>
          <w:p w14:paraId="3DD2CB6B" w14:textId="77777777" w:rsidR="00BB6B8C" w:rsidRPr="004F768B" w:rsidRDefault="00BB6B8C" w:rsidP="0057298C">
            <w:pPr>
              <w:jc w:val="center"/>
              <w:outlineLvl w:val="4"/>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AD28E74" w14:textId="77777777" w:rsidR="00BB6B8C" w:rsidRPr="004F768B" w:rsidRDefault="00BB6B8C" w:rsidP="0057298C">
            <w:pPr>
              <w:jc w:val="center"/>
              <w:outlineLvl w:val="4"/>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5AAFD606" w14:textId="77777777" w:rsidR="00BB6B8C" w:rsidRPr="004F768B" w:rsidRDefault="00BB6B8C" w:rsidP="0057298C">
            <w:pPr>
              <w:jc w:val="center"/>
              <w:outlineLvl w:val="4"/>
              <w:rPr>
                <w:color w:val="000000"/>
              </w:rPr>
            </w:pPr>
            <w:r w:rsidRPr="004F768B">
              <w:rPr>
                <w:color w:val="000000"/>
              </w:rPr>
              <w:t>14</w:t>
            </w:r>
          </w:p>
        </w:tc>
        <w:tc>
          <w:tcPr>
            <w:tcW w:w="1543" w:type="dxa"/>
            <w:tcBorders>
              <w:top w:val="nil"/>
              <w:left w:val="nil"/>
              <w:bottom w:val="single" w:sz="4" w:space="0" w:color="000000"/>
              <w:right w:val="single" w:sz="4" w:space="0" w:color="000000"/>
            </w:tcBorders>
            <w:shd w:val="clear" w:color="auto" w:fill="auto"/>
            <w:noWrap/>
            <w:hideMark/>
          </w:tcPr>
          <w:p w14:paraId="26B294E0" w14:textId="77777777" w:rsidR="00BB6B8C" w:rsidRPr="004F768B" w:rsidRDefault="00BB6B8C" w:rsidP="0057298C">
            <w:pPr>
              <w:jc w:val="center"/>
              <w:outlineLvl w:val="4"/>
              <w:rPr>
                <w:color w:val="000000"/>
              </w:rPr>
            </w:pPr>
            <w:r w:rsidRPr="004F768B">
              <w:rPr>
                <w:color w:val="000000"/>
              </w:rPr>
              <w:t>0810100000</w:t>
            </w:r>
          </w:p>
        </w:tc>
        <w:tc>
          <w:tcPr>
            <w:tcW w:w="589" w:type="dxa"/>
            <w:tcBorders>
              <w:top w:val="nil"/>
              <w:left w:val="nil"/>
              <w:bottom w:val="single" w:sz="4" w:space="0" w:color="000000"/>
              <w:right w:val="single" w:sz="4" w:space="0" w:color="000000"/>
            </w:tcBorders>
            <w:shd w:val="clear" w:color="auto" w:fill="auto"/>
            <w:noWrap/>
            <w:hideMark/>
          </w:tcPr>
          <w:p w14:paraId="2C06100C"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FA25873" w14:textId="77777777" w:rsidR="00BB6B8C" w:rsidRPr="004F768B" w:rsidRDefault="00BB6B8C" w:rsidP="0057298C">
            <w:pPr>
              <w:jc w:val="right"/>
              <w:outlineLvl w:val="4"/>
              <w:rPr>
                <w:color w:val="000000"/>
              </w:rPr>
            </w:pPr>
            <w:r w:rsidRPr="004F768B">
              <w:rPr>
                <w:color w:val="000000"/>
              </w:rPr>
              <w:t>174 800,00</w:t>
            </w:r>
          </w:p>
        </w:tc>
      </w:tr>
      <w:tr w:rsidR="00BB6B8C" w:rsidRPr="004F768B" w14:paraId="76B52A23"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981CB66" w14:textId="77777777" w:rsidR="00BB6B8C" w:rsidRPr="004F768B" w:rsidRDefault="00BB6B8C" w:rsidP="0057298C">
            <w:pPr>
              <w:outlineLvl w:val="5"/>
              <w:rPr>
                <w:color w:val="000000"/>
              </w:rPr>
            </w:pPr>
            <w:r w:rsidRPr="004F768B">
              <w:rPr>
                <w:color w:val="000000"/>
              </w:rPr>
              <w:t xml:space="preserve">  Участие общественности в охране общественного порядка</w:t>
            </w:r>
          </w:p>
        </w:tc>
        <w:tc>
          <w:tcPr>
            <w:tcW w:w="593" w:type="dxa"/>
            <w:tcBorders>
              <w:top w:val="nil"/>
              <w:left w:val="nil"/>
              <w:bottom w:val="single" w:sz="4" w:space="0" w:color="000000"/>
              <w:right w:val="single" w:sz="4" w:space="0" w:color="000000"/>
            </w:tcBorders>
            <w:shd w:val="clear" w:color="auto" w:fill="auto"/>
            <w:noWrap/>
            <w:hideMark/>
          </w:tcPr>
          <w:p w14:paraId="7364E1F7"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03DBFBD" w14:textId="77777777" w:rsidR="00BB6B8C" w:rsidRPr="004F768B" w:rsidRDefault="00BB6B8C" w:rsidP="0057298C">
            <w:pPr>
              <w:jc w:val="center"/>
              <w:outlineLvl w:val="5"/>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5BF164A4" w14:textId="77777777" w:rsidR="00BB6B8C" w:rsidRPr="004F768B" w:rsidRDefault="00BB6B8C" w:rsidP="0057298C">
            <w:pPr>
              <w:jc w:val="center"/>
              <w:outlineLvl w:val="5"/>
              <w:rPr>
                <w:color w:val="000000"/>
              </w:rPr>
            </w:pPr>
            <w:r w:rsidRPr="004F768B">
              <w:rPr>
                <w:color w:val="000000"/>
              </w:rPr>
              <w:t>14</w:t>
            </w:r>
          </w:p>
        </w:tc>
        <w:tc>
          <w:tcPr>
            <w:tcW w:w="1543" w:type="dxa"/>
            <w:tcBorders>
              <w:top w:val="nil"/>
              <w:left w:val="nil"/>
              <w:bottom w:val="single" w:sz="4" w:space="0" w:color="000000"/>
              <w:right w:val="single" w:sz="4" w:space="0" w:color="000000"/>
            </w:tcBorders>
            <w:shd w:val="clear" w:color="auto" w:fill="auto"/>
            <w:noWrap/>
            <w:hideMark/>
          </w:tcPr>
          <w:p w14:paraId="56AEBD26" w14:textId="77777777" w:rsidR="00BB6B8C" w:rsidRPr="004F768B" w:rsidRDefault="00BB6B8C" w:rsidP="0057298C">
            <w:pPr>
              <w:jc w:val="center"/>
              <w:outlineLvl w:val="5"/>
              <w:rPr>
                <w:color w:val="000000"/>
              </w:rPr>
            </w:pPr>
            <w:r w:rsidRPr="004F768B">
              <w:rPr>
                <w:color w:val="000000"/>
              </w:rPr>
              <w:t>0810184110</w:t>
            </w:r>
          </w:p>
        </w:tc>
        <w:tc>
          <w:tcPr>
            <w:tcW w:w="589" w:type="dxa"/>
            <w:tcBorders>
              <w:top w:val="nil"/>
              <w:left w:val="nil"/>
              <w:bottom w:val="single" w:sz="4" w:space="0" w:color="000000"/>
              <w:right w:val="single" w:sz="4" w:space="0" w:color="000000"/>
            </w:tcBorders>
            <w:shd w:val="clear" w:color="auto" w:fill="auto"/>
            <w:noWrap/>
            <w:hideMark/>
          </w:tcPr>
          <w:p w14:paraId="089B2D4E"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425BC4A" w14:textId="77777777" w:rsidR="00BB6B8C" w:rsidRPr="004F768B" w:rsidRDefault="00BB6B8C" w:rsidP="0057298C">
            <w:pPr>
              <w:jc w:val="right"/>
              <w:outlineLvl w:val="5"/>
              <w:rPr>
                <w:color w:val="000000"/>
              </w:rPr>
            </w:pPr>
            <w:r w:rsidRPr="004F768B">
              <w:rPr>
                <w:color w:val="000000"/>
              </w:rPr>
              <w:t>141 600,00</w:t>
            </w:r>
          </w:p>
        </w:tc>
      </w:tr>
      <w:tr w:rsidR="00BB6B8C" w:rsidRPr="004F768B" w14:paraId="6E027DD3"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1F1E76F4" w14:textId="77777777" w:rsidR="00BB6B8C" w:rsidRPr="004F768B" w:rsidRDefault="00BB6B8C" w:rsidP="0057298C">
            <w:pPr>
              <w:outlineLvl w:val="6"/>
              <w:rPr>
                <w:color w:val="000000"/>
              </w:rPr>
            </w:pPr>
            <w:r w:rsidRPr="004F768B">
              <w:rPr>
                <w:color w:val="000000"/>
              </w:rPr>
              <w:t xml:space="preserve"> Иные выплаты государственных (муниципальных) органов привлекаемым лицам</w:t>
            </w:r>
          </w:p>
        </w:tc>
        <w:tc>
          <w:tcPr>
            <w:tcW w:w="593" w:type="dxa"/>
            <w:tcBorders>
              <w:top w:val="nil"/>
              <w:left w:val="nil"/>
              <w:bottom w:val="single" w:sz="4" w:space="0" w:color="000000"/>
              <w:right w:val="single" w:sz="4" w:space="0" w:color="000000"/>
            </w:tcBorders>
            <w:shd w:val="clear" w:color="auto" w:fill="auto"/>
            <w:noWrap/>
            <w:hideMark/>
          </w:tcPr>
          <w:p w14:paraId="6EC63A64"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5BB00AB" w14:textId="77777777" w:rsidR="00BB6B8C" w:rsidRPr="004F768B" w:rsidRDefault="00BB6B8C" w:rsidP="0057298C">
            <w:pPr>
              <w:jc w:val="center"/>
              <w:outlineLvl w:val="6"/>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32158128" w14:textId="77777777" w:rsidR="00BB6B8C" w:rsidRPr="004F768B" w:rsidRDefault="00BB6B8C" w:rsidP="0057298C">
            <w:pPr>
              <w:jc w:val="center"/>
              <w:outlineLvl w:val="6"/>
              <w:rPr>
                <w:color w:val="000000"/>
              </w:rPr>
            </w:pPr>
            <w:r w:rsidRPr="004F768B">
              <w:rPr>
                <w:color w:val="000000"/>
              </w:rPr>
              <w:t>14</w:t>
            </w:r>
          </w:p>
        </w:tc>
        <w:tc>
          <w:tcPr>
            <w:tcW w:w="1543" w:type="dxa"/>
            <w:tcBorders>
              <w:top w:val="nil"/>
              <w:left w:val="nil"/>
              <w:bottom w:val="single" w:sz="4" w:space="0" w:color="000000"/>
              <w:right w:val="single" w:sz="4" w:space="0" w:color="000000"/>
            </w:tcBorders>
            <w:shd w:val="clear" w:color="auto" w:fill="auto"/>
            <w:noWrap/>
            <w:hideMark/>
          </w:tcPr>
          <w:p w14:paraId="7E08979F" w14:textId="77777777" w:rsidR="00BB6B8C" w:rsidRPr="004F768B" w:rsidRDefault="00BB6B8C" w:rsidP="0057298C">
            <w:pPr>
              <w:jc w:val="center"/>
              <w:outlineLvl w:val="6"/>
              <w:rPr>
                <w:color w:val="000000"/>
              </w:rPr>
            </w:pPr>
            <w:r w:rsidRPr="004F768B">
              <w:rPr>
                <w:color w:val="000000"/>
              </w:rPr>
              <w:t>0810184110</w:t>
            </w:r>
          </w:p>
        </w:tc>
        <w:tc>
          <w:tcPr>
            <w:tcW w:w="589" w:type="dxa"/>
            <w:tcBorders>
              <w:top w:val="nil"/>
              <w:left w:val="nil"/>
              <w:bottom w:val="single" w:sz="4" w:space="0" w:color="000000"/>
              <w:right w:val="single" w:sz="4" w:space="0" w:color="000000"/>
            </w:tcBorders>
            <w:shd w:val="clear" w:color="auto" w:fill="auto"/>
            <w:noWrap/>
            <w:hideMark/>
          </w:tcPr>
          <w:p w14:paraId="2AADA287" w14:textId="77777777" w:rsidR="00BB6B8C" w:rsidRPr="004F768B" w:rsidRDefault="00BB6B8C" w:rsidP="0057298C">
            <w:pPr>
              <w:jc w:val="center"/>
              <w:outlineLvl w:val="6"/>
              <w:rPr>
                <w:color w:val="000000"/>
              </w:rPr>
            </w:pPr>
            <w:r w:rsidRPr="004F768B">
              <w:rPr>
                <w:color w:val="000000"/>
              </w:rPr>
              <w:t>123</w:t>
            </w:r>
          </w:p>
        </w:tc>
        <w:tc>
          <w:tcPr>
            <w:tcW w:w="1985" w:type="dxa"/>
            <w:tcBorders>
              <w:top w:val="nil"/>
              <w:left w:val="nil"/>
              <w:bottom w:val="single" w:sz="4" w:space="0" w:color="000000"/>
              <w:right w:val="single" w:sz="4" w:space="0" w:color="000000"/>
            </w:tcBorders>
            <w:shd w:val="clear" w:color="auto" w:fill="auto"/>
            <w:noWrap/>
            <w:hideMark/>
          </w:tcPr>
          <w:p w14:paraId="6240E0F2" w14:textId="77777777" w:rsidR="00BB6B8C" w:rsidRPr="004F768B" w:rsidRDefault="00BB6B8C" w:rsidP="0057298C">
            <w:pPr>
              <w:jc w:val="right"/>
              <w:outlineLvl w:val="6"/>
              <w:rPr>
                <w:color w:val="000000"/>
              </w:rPr>
            </w:pPr>
            <w:r w:rsidRPr="004F768B">
              <w:rPr>
                <w:color w:val="000000"/>
              </w:rPr>
              <w:t>141 600,00</w:t>
            </w:r>
          </w:p>
        </w:tc>
      </w:tr>
      <w:tr w:rsidR="00BB6B8C" w:rsidRPr="004F768B" w14:paraId="2AA79BAA"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0A206A7" w14:textId="77777777" w:rsidR="00BB6B8C" w:rsidRPr="004F768B" w:rsidRDefault="00BB6B8C" w:rsidP="0057298C">
            <w:pPr>
              <w:outlineLvl w:val="5"/>
              <w:rPr>
                <w:color w:val="000000"/>
              </w:rPr>
            </w:pPr>
            <w:r w:rsidRPr="004F768B">
              <w:rPr>
                <w:color w:val="000000"/>
              </w:rPr>
              <w:t xml:space="preserve">  Профилактика правонарушений</w:t>
            </w:r>
          </w:p>
        </w:tc>
        <w:tc>
          <w:tcPr>
            <w:tcW w:w="593" w:type="dxa"/>
            <w:tcBorders>
              <w:top w:val="nil"/>
              <w:left w:val="nil"/>
              <w:bottom w:val="single" w:sz="4" w:space="0" w:color="000000"/>
              <w:right w:val="single" w:sz="4" w:space="0" w:color="000000"/>
            </w:tcBorders>
            <w:shd w:val="clear" w:color="auto" w:fill="auto"/>
            <w:noWrap/>
            <w:hideMark/>
          </w:tcPr>
          <w:p w14:paraId="12E63061"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3DAA885" w14:textId="77777777" w:rsidR="00BB6B8C" w:rsidRPr="004F768B" w:rsidRDefault="00BB6B8C" w:rsidP="0057298C">
            <w:pPr>
              <w:jc w:val="center"/>
              <w:outlineLvl w:val="5"/>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167FC166" w14:textId="77777777" w:rsidR="00BB6B8C" w:rsidRPr="004F768B" w:rsidRDefault="00BB6B8C" w:rsidP="0057298C">
            <w:pPr>
              <w:jc w:val="center"/>
              <w:outlineLvl w:val="5"/>
              <w:rPr>
                <w:color w:val="000000"/>
              </w:rPr>
            </w:pPr>
            <w:r w:rsidRPr="004F768B">
              <w:rPr>
                <w:color w:val="000000"/>
              </w:rPr>
              <w:t>14</w:t>
            </w:r>
          </w:p>
        </w:tc>
        <w:tc>
          <w:tcPr>
            <w:tcW w:w="1543" w:type="dxa"/>
            <w:tcBorders>
              <w:top w:val="nil"/>
              <w:left w:val="nil"/>
              <w:bottom w:val="single" w:sz="4" w:space="0" w:color="000000"/>
              <w:right w:val="single" w:sz="4" w:space="0" w:color="000000"/>
            </w:tcBorders>
            <w:shd w:val="clear" w:color="auto" w:fill="auto"/>
            <w:noWrap/>
            <w:hideMark/>
          </w:tcPr>
          <w:p w14:paraId="3E2B19AE" w14:textId="77777777" w:rsidR="00BB6B8C" w:rsidRPr="004F768B" w:rsidRDefault="00BB6B8C" w:rsidP="0057298C">
            <w:pPr>
              <w:jc w:val="center"/>
              <w:outlineLvl w:val="5"/>
              <w:rPr>
                <w:color w:val="000000"/>
              </w:rPr>
            </w:pPr>
            <w:r w:rsidRPr="004F768B">
              <w:rPr>
                <w:color w:val="000000"/>
              </w:rPr>
              <w:t>0810184111</w:t>
            </w:r>
          </w:p>
        </w:tc>
        <w:tc>
          <w:tcPr>
            <w:tcW w:w="589" w:type="dxa"/>
            <w:tcBorders>
              <w:top w:val="nil"/>
              <w:left w:val="nil"/>
              <w:bottom w:val="single" w:sz="4" w:space="0" w:color="000000"/>
              <w:right w:val="single" w:sz="4" w:space="0" w:color="000000"/>
            </w:tcBorders>
            <w:shd w:val="clear" w:color="auto" w:fill="auto"/>
            <w:noWrap/>
            <w:hideMark/>
          </w:tcPr>
          <w:p w14:paraId="168507D3"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889D471" w14:textId="77777777" w:rsidR="00BB6B8C" w:rsidRPr="004F768B" w:rsidRDefault="00BB6B8C" w:rsidP="0057298C">
            <w:pPr>
              <w:jc w:val="right"/>
              <w:outlineLvl w:val="5"/>
              <w:rPr>
                <w:color w:val="000000"/>
              </w:rPr>
            </w:pPr>
            <w:r w:rsidRPr="004F768B">
              <w:rPr>
                <w:color w:val="000000"/>
              </w:rPr>
              <w:t>33 200,00</w:t>
            </w:r>
          </w:p>
        </w:tc>
      </w:tr>
      <w:tr w:rsidR="00BB6B8C" w:rsidRPr="004F768B" w14:paraId="274D3EB8"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B0B8D77"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053EFDBA"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C9886D6" w14:textId="77777777" w:rsidR="00BB6B8C" w:rsidRPr="004F768B" w:rsidRDefault="00BB6B8C" w:rsidP="0057298C">
            <w:pPr>
              <w:jc w:val="center"/>
              <w:outlineLvl w:val="6"/>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62799768" w14:textId="77777777" w:rsidR="00BB6B8C" w:rsidRPr="004F768B" w:rsidRDefault="00BB6B8C" w:rsidP="0057298C">
            <w:pPr>
              <w:jc w:val="center"/>
              <w:outlineLvl w:val="6"/>
              <w:rPr>
                <w:color w:val="000000"/>
              </w:rPr>
            </w:pPr>
            <w:r w:rsidRPr="004F768B">
              <w:rPr>
                <w:color w:val="000000"/>
              </w:rPr>
              <w:t>14</w:t>
            </w:r>
          </w:p>
        </w:tc>
        <w:tc>
          <w:tcPr>
            <w:tcW w:w="1543" w:type="dxa"/>
            <w:tcBorders>
              <w:top w:val="nil"/>
              <w:left w:val="nil"/>
              <w:bottom w:val="single" w:sz="4" w:space="0" w:color="000000"/>
              <w:right w:val="single" w:sz="4" w:space="0" w:color="000000"/>
            </w:tcBorders>
            <w:shd w:val="clear" w:color="auto" w:fill="auto"/>
            <w:noWrap/>
            <w:hideMark/>
          </w:tcPr>
          <w:p w14:paraId="6DB25E8C" w14:textId="77777777" w:rsidR="00BB6B8C" w:rsidRPr="004F768B" w:rsidRDefault="00BB6B8C" w:rsidP="0057298C">
            <w:pPr>
              <w:jc w:val="center"/>
              <w:outlineLvl w:val="6"/>
              <w:rPr>
                <w:color w:val="000000"/>
              </w:rPr>
            </w:pPr>
            <w:r w:rsidRPr="004F768B">
              <w:rPr>
                <w:color w:val="000000"/>
              </w:rPr>
              <w:t>0810184111</w:t>
            </w:r>
          </w:p>
        </w:tc>
        <w:tc>
          <w:tcPr>
            <w:tcW w:w="589" w:type="dxa"/>
            <w:tcBorders>
              <w:top w:val="nil"/>
              <w:left w:val="nil"/>
              <w:bottom w:val="single" w:sz="4" w:space="0" w:color="000000"/>
              <w:right w:val="single" w:sz="4" w:space="0" w:color="000000"/>
            </w:tcBorders>
            <w:shd w:val="clear" w:color="auto" w:fill="auto"/>
            <w:noWrap/>
            <w:hideMark/>
          </w:tcPr>
          <w:p w14:paraId="6EE22508"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74B38DA1" w14:textId="77777777" w:rsidR="00BB6B8C" w:rsidRPr="004F768B" w:rsidRDefault="00BB6B8C" w:rsidP="0057298C">
            <w:pPr>
              <w:jc w:val="right"/>
              <w:outlineLvl w:val="6"/>
              <w:rPr>
                <w:color w:val="000000"/>
              </w:rPr>
            </w:pPr>
            <w:r w:rsidRPr="004F768B">
              <w:rPr>
                <w:color w:val="000000"/>
              </w:rPr>
              <w:t>33 200,00</w:t>
            </w:r>
          </w:p>
        </w:tc>
      </w:tr>
      <w:tr w:rsidR="00BB6B8C" w:rsidRPr="004F768B" w14:paraId="0F530A73"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596BDB9B" w14:textId="77777777" w:rsidR="00BB6B8C" w:rsidRPr="004F768B" w:rsidRDefault="00BB6B8C" w:rsidP="0057298C">
            <w:pPr>
              <w:outlineLvl w:val="2"/>
              <w:rPr>
                <w:color w:val="000000"/>
              </w:rPr>
            </w:pPr>
            <w:r w:rsidRPr="004F768B">
              <w:rPr>
                <w:color w:val="000000"/>
              </w:rPr>
              <w:t xml:space="preserve">  Муниципальная программа "Противодействие экстремизму и профилактика терроризма на территории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19D49D15" w14:textId="77777777" w:rsidR="00BB6B8C" w:rsidRPr="004F768B" w:rsidRDefault="00BB6B8C" w:rsidP="0057298C">
            <w:pPr>
              <w:jc w:val="center"/>
              <w:outlineLvl w:val="2"/>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C9AE4F5" w14:textId="77777777" w:rsidR="00BB6B8C" w:rsidRPr="004F768B" w:rsidRDefault="00BB6B8C" w:rsidP="0057298C">
            <w:pPr>
              <w:jc w:val="center"/>
              <w:outlineLvl w:val="2"/>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2D4E3291" w14:textId="77777777" w:rsidR="00BB6B8C" w:rsidRPr="004F768B" w:rsidRDefault="00BB6B8C" w:rsidP="0057298C">
            <w:pPr>
              <w:jc w:val="center"/>
              <w:outlineLvl w:val="2"/>
              <w:rPr>
                <w:color w:val="000000"/>
              </w:rPr>
            </w:pPr>
            <w:r w:rsidRPr="004F768B">
              <w:rPr>
                <w:color w:val="000000"/>
              </w:rPr>
              <w:t>14</w:t>
            </w:r>
          </w:p>
        </w:tc>
        <w:tc>
          <w:tcPr>
            <w:tcW w:w="1543" w:type="dxa"/>
            <w:tcBorders>
              <w:top w:val="nil"/>
              <w:left w:val="nil"/>
              <w:bottom w:val="single" w:sz="4" w:space="0" w:color="000000"/>
              <w:right w:val="single" w:sz="4" w:space="0" w:color="000000"/>
            </w:tcBorders>
            <w:shd w:val="clear" w:color="auto" w:fill="auto"/>
            <w:noWrap/>
            <w:hideMark/>
          </w:tcPr>
          <w:p w14:paraId="2BF6BAEB" w14:textId="77777777" w:rsidR="00BB6B8C" w:rsidRPr="004F768B" w:rsidRDefault="00BB6B8C" w:rsidP="0057298C">
            <w:pPr>
              <w:jc w:val="center"/>
              <w:outlineLvl w:val="2"/>
              <w:rPr>
                <w:color w:val="000000"/>
              </w:rPr>
            </w:pPr>
            <w:r w:rsidRPr="004F768B">
              <w:rPr>
                <w:color w:val="000000"/>
              </w:rPr>
              <w:t>1700000000</w:t>
            </w:r>
          </w:p>
        </w:tc>
        <w:tc>
          <w:tcPr>
            <w:tcW w:w="589" w:type="dxa"/>
            <w:tcBorders>
              <w:top w:val="nil"/>
              <w:left w:val="nil"/>
              <w:bottom w:val="single" w:sz="4" w:space="0" w:color="000000"/>
              <w:right w:val="single" w:sz="4" w:space="0" w:color="000000"/>
            </w:tcBorders>
            <w:shd w:val="clear" w:color="auto" w:fill="auto"/>
            <w:noWrap/>
            <w:hideMark/>
          </w:tcPr>
          <w:p w14:paraId="336DA5D5"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07FBBC4" w14:textId="77777777" w:rsidR="00BB6B8C" w:rsidRPr="004F768B" w:rsidRDefault="00BB6B8C" w:rsidP="0057298C">
            <w:pPr>
              <w:jc w:val="right"/>
              <w:outlineLvl w:val="2"/>
              <w:rPr>
                <w:color w:val="000000"/>
              </w:rPr>
            </w:pPr>
            <w:r w:rsidRPr="004F768B">
              <w:rPr>
                <w:color w:val="000000"/>
              </w:rPr>
              <w:t>12 000,00</w:t>
            </w:r>
          </w:p>
        </w:tc>
      </w:tr>
      <w:tr w:rsidR="00BB6B8C" w:rsidRPr="004F768B" w14:paraId="63AF98E7" w14:textId="77777777" w:rsidTr="0057298C">
        <w:trPr>
          <w:trHeight w:val="1201"/>
        </w:trPr>
        <w:tc>
          <w:tcPr>
            <w:tcW w:w="4096" w:type="dxa"/>
            <w:tcBorders>
              <w:top w:val="nil"/>
              <w:left w:val="single" w:sz="4" w:space="0" w:color="000000"/>
              <w:bottom w:val="single" w:sz="4" w:space="0" w:color="000000"/>
              <w:right w:val="single" w:sz="4" w:space="0" w:color="000000"/>
            </w:tcBorders>
            <w:shd w:val="clear" w:color="auto" w:fill="auto"/>
            <w:hideMark/>
          </w:tcPr>
          <w:p w14:paraId="7FC492C0" w14:textId="77777777" w:rsidR="00BB6B8C" w:rsidRPr="004F768B" w:rsidRDefault="00BB6B8C" w:rsidP="0057298C">
            <w:pPr>
              <w:outlineLvl w:val="4"/>
              <w:rPr>
                <w:color w:val="000000"/>
              </w:rPr>
            </w:pPr>
            <w:r w:rsidRPr="004F768B">
              <w:rPr>
                <w:color w:val="000000"/>
              </w:rPr>
              <w:lastRenderedPageBreak/>
              <w:t>Основное мероприятие "Организация антитеррористической деятельности, противодействие возможным фактам проявления терроризма и экстремизма"</w:t>
            </w:r>
          </w:p>
        </w:tc>
        <w:tc>
          <w:tcPr>
            <w:tcW w:w="593" w:type="dxa"/>
            <w:tcBorders>
              <w:top w:val="nil"/>
              <w:left w:val="nil"/>
              <w:bottom w:val="single" w:sz="4" w:space="0" w:color="000000"/>
              <w:right w:val="single" w:sz="4" w:space="0" w:color="000000"/>
            </w:tcBorders>
            <w:shd w:val="clear" w:color="auto" w:fill="auto"/>
            <w:noWrap/>
            <w:hideMark/>
          </w:tcPr>
          <w:p w14:paraId="333EB9B3" w14:textId="77777777" w:rsidR="00BB6B8C" w:rsidRPr="004F768B" w:rsidRDefault="00BB6B8C" w:rsidP="0057298C">
            <w:pPr>
              <w:jc w:val="center"/>
              <w:outlineLvl w:val="4"/>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866DBE0" w14:textId="77777777" w:rsidR="00BB6B8C" w:rsidRPr="004F768B" w:rsidRDefault="00BB6B8C" w:rsidP="0057298C">
            <w:pPr>
              <w:jc w:val="center"/>
              <w:outlineLvl w:val="4"/>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6D0DDDAA" w14:textId="77777777" w:rsidR="00BB6B8C" w:rsidRPr="004F768B" w:rsidRDefault="00BB6B8C" w:rsidP="0057298C">
            <w:pPr>
              <w:jc w:val="center"/>
              <w:outlineLvl w:val="4"/>
              <w:rPr>
                <w:color w:val="000000"/>
              </w:rPr>
            </w:pPr>
            <w:r w:rsidRPr="004F768B">
              <w:rPr>
                <w:color w:val="000000"/>
              </w:rPr>
              <w:t>14</w:t>
            </w:r>
          </w:p>
        </w:tc>
        <w:tc>
          <w:tcPr>
            <w:tcW w:w="1543" w:type="dxa"/>
            <w:tcBorders>
              <w:top w:val="nil"/>
              <w:left w:val="nil"/>
              <w:bottom w:val="single" w:sz="4" w:space="0" w:color="000000"/>
              <w:right w:val="single" w:sz="4" w:space="0" w:color="000000"/>
            </w:tcBorders>
            <w:shd w:val="clear" w:color="auto" w:fill="auto"/>
            <w:noWrap/>
            <w:hideMark/>
          </w:tcPr>
          <w:p w14:paraId="47FDB2ED" w14:textId="77777777" w:rsidR="00BB6B8C" w:rsidRPr="004F768B" w:rsidRDefault="00BB6B8C" w:rsidP="0057298C">
            <w:pPr>
              <w:jc w:val="center"/>
              <w:outlineLvl w:val="4"/>
              <w:rPr>
                <w:color w:val="000000"/>
              </w:rPr>
            </w:pPr>
            <w:r w:rsidRPr="004F768B">
              <w:rPr>
                <w:color w:val="000000"/>
              </w:rPr>
              <w:t>1700100000</w:t>
            </w:r>
          </w:p>
        </w:tc>
        <w:tc>
          <w:tcPr>
            <w:tcW w:w="589" w:type="dxa"/>
            <w:tcBorders>
              <w:top w:val="nil"/>
              <w:left w:val="nil"/>
              <w:bottom w:val="single" w:sz="4" w:space="0" w:color="000000"/>
              <w:right w:val="single" w:sz="4" w:space="0" w:color="000000"/>
            </w:tcBorders>
            <w:shd w:val="clear" w:color="auto" w:fill="auto"/>
            <w:noWrap/>
            <w:hideMark/>
          </w:tcPr>
          <w:p w14:paraId="6AC604CA"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9B2994A" w14:textId="77777777" w:rsidR="00BB6B8C" w:rsidRPr="004F768B" w:rsidRDefault="00BB6B8C" w:rsidP="0057298C">
            <w:pPr>
              <w:jc w:val="right"/>
              <w:outlineLvl w:val="4"/>
              <w:rPr>
                <w:color w:val="000000"/>
              </w:rPr>
            </w:pPr>
            <w:r w:rsidRPr="004F768B">
              <w:rPr>
                <w:color w:val="000000"/>
              </w:rPr>
              <w:t>12 000,00</w:t>
            </w:r>
          </w:p>
        </w:tc>
      </w:tr>
      <w:tr w:rsidR="00BB6B8C" w:rsidRPr="004F768B" w14:paraId="7978C203" w14:textId="77777777" w:rsidTr="0057298C">
        <w:trPr>
          <w:trHeight w:val="952"/>
        </w:trPr>
        <w:tc>
          <w:tcPr>
            <w:tcW w:w="4096" w:type="dxa"/>
            <w:tcBorders>
              <w:top w:val="nil"/>
              <w:left w:val="single" w:sz="4" w:space="0" w:color="000000"/>
              <w:bottom w:val="single" w:sz="4" w:space="0" w:color="000000"/>
              <w:right w:val="single" w:sz="4" w:space="0" w:color="000000"/>
            </w:tcBorders>
            <w:shd w:val="clear" w:color="auto" w:fill="auto"/>
            <w:hideMark/>
          </w:tcPr>
          <w:p w14:paraId="6289BAC5" w14:textId="77777777" w:rsidR="00BB6B8C" w:rsidRPr="004F768B" w:rsidRDefault="00BB6B8C" w:rsidP="0057298C">
            <w:pPr>
              <w:outlineLvl w:val="5"/>
              <w:rPr>
                <w:color w:val="000000"/>
              </w:rPr>
            </w:pPr>
            <w:r w:rsidRPr="004F768B">
              <w:rPr>
                <w:color w:val="000000"/>
              </w:rPr>
              <w:t xml:space="preserve">  Мероприятия, направленные на противодействие </w:t>
            </w:r>
            <w:proofErr w:type="gramStart"/>
            <w:r w:rsidRPr="004F768B">
              <w:rPr>
                <w:color w:val="000000"/>
              </w:rPr>
              <w:t>экстремизму</w:t>
            </w:r>
            <w:proofErr w:type="gramEnd"/>
            <w:r w:rsidRPr="004F768B">
              <w:rPr>
                <w:color w:val="000000"/>
              </w:rPr>
              <w:t xml:space="preserve"> и профилактика терроризма на территории города</w:t>
            </w:r>
          </w:p>
        </w:tc>
        <w:tc>
          <w:tcPr>
            <w:tcW w:w="593" w:type="dxa"/>
            <w:tcBorders>
              <w:top w:val="nil"/>
              <w:left w:val="nil"/>
              <w:bottom w:val="single" w:sz="4" w:space="0" w:color="000000"/>
              <w:right w:val="single" w:sz="4" w:space="0" w:color="000000"/>
            </w:tcBorders>
            <w:shd w:val="clear" w:color="auto" w:fill="auto"/>
            <w:noWrap/>
            <w:hideMark/>
          </w:tcPr>
          <w:p w14:paraId="58CF0423"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8DE9420" w14:textId="77777777" w:rsidR="00BB6B8C" w:rsidRPr="004F768B" w:rsidRDefault="00BB6B8C" w:rsidP="0057298C">
            <w:pPr>
              <w:jc w:val="center"/>
              <w:outlineLvl w:val="5"/>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2DE54833" w14:textId="77777777" w:rsidR="00BB6B8C" w:rsidRPr="004F768B" w:rsidRDefault="00BB6B8C" w:rsidP="0057298C">
            <w:pPr>
              <w:jc w:val="center"/>
              <w:outlineLvl w:val="5"/>
              <w:rPr>
                <w:color w:val="000000"/>
              </w:rPr>
            </w:pPr>
            <w:r w:rsidRPr="004F768B">
              <w:rPr>
                <w:color w:val="000000"/>
              </w:rPr>
              <w:t>14</w:t>
            </w:r>
          </w:p>
        </w:tc>
        <w:tc>
          <w:tcPr>
            <w:tcW w:w="1543" w:type="dxa"/>
            <w:tcBorders>
              <w:top w:val="nil"/>
              <w:left w:val="nil"/>
              <w:bottom w:val="single" w:sz="4" w:space="0" w:color="000000"/>
              <w:right w:val="single" w:sz="4" w:space="0" w:color="000000"/>
            </w:tcBorders>
            <w:shd w:val="clear" w:color="auto" w:fill="auto"/>
            <w:noWrap/>
            <w:hideMark/>
          </w:tcPr>
          <w:p w14:paraId="500F8553" w14:textId="77777777" w:rsidR="00BB6B8C" w:rsidRPr="004F768B" w:rsidRDefault="00BB6B8C" w:rsidP="0057298C">
            <w:pPr>
              <w:jc w:val="center"/>
              <w:outlineLvl w:val="5"/>
              <w:rPr>
                <w:color w:val="000000"/>
              </w:rPr>
            </w:pPr>
            <w:r w:rsidRPr="004F768B">
              <w:rPr>
                <w:color w:val="000000"/>
              </w:rPr>
              <w:t>1700184120</w:t>
            </w:r>
          </w:p>
        </w:tc>
        <w:tc>
          <w:tcPr>
            <w:tcW w:w="589" w:type="dxa"/>
            <w:tcBorders>
              <w:top w:val="nil"/>
              <w:left w:val="nil"/>
              <w:bottom w:val="single" w:sz="4" w:space="0" w:color="000000"/>
              <w:right w:val="single" w:sz="4" w:space="0" w:color="000000"/>
            </w:tcBorders>
            <w:shd w:val="clear" w:color="auto" w:fill="auto"/>
            <w:noWrap/>
            <w:hideMark/>
          </w:tcPr>
          <w:p w14:paraId="7E7A8ED9"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EC728E5" w14:textId="77777777" w:rsidR="00BB6B8C" w:rsidRPr="004F768B" w:rsidRDefault="00BB6B8C" w:rsidP="0057298C">
            <w:pPr>
              <w:jc w:val="right"/>
              <w:outlineLvl w:val="5"/>
              <w:rPr>
                <w:color w:val="000000"/>
              </w:rPr>
            </w:pPr>
            <w:r w:rsidRPr="004F768B">
              <w:rPr>
                <w:color w:val="000000"/>
              </w:rPr>
              <w:t>12 000,00</w:t>
            </w:r>
          </w:p>
        </w:tc>
      </w:tr>
      <w:tr w:rsidR="00BB6B8C" w:rsidRPr="004F768B" w14:paraId="5E872454"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8B7F1B7"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33C0C070"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4A3630E" w14:textId="77777777" w:rsidR="00BB6B8C" w:rsidRPr="004F768B" w:rsidRDefault="00BB6B8C" w:rsidP="0057298C">
            <w:pPr>
              <w:jc w:val="center"/>
              <w:outlineLvl w:val="6"/>
              <w:rPr>
                <w:color w:val="000000"/>
              </w:rPr>
            </w:pPr>
            <w:r w:rsidRPr="004F768B">
              <w:rPr>
                <w:color w:val="000000"/>
              </w:rPr>
              <w:t>03</w:t>
            </w:r>
          </w:p>
        </w:tc>
        <w:tc>
          <w:tcPr>
            <w:tcW w:w="576" w:type="dxa"/>
            <w:tcBorders>
              <w:top w:val="nil"/>
              <w:left w:val="nil"/>
              <w:bottom w:val="single" w:sz="4" w:space="0" w:color="000000"/>
              <w:right w:val="single" w:sz="4" w:space="0" w:color="000000"/>
            </w:tcBorders>
            <w:shd w:val="clear" w:color="auto" w:fill="auto"/>
            <w:noWrap/>
            <w:hideMark/>
          </w:tcPr>
          <w:p w14:paraId="0B1BC5D0" w14:textId="77777777" w:rsidR="00BB6B8C" w:rsidRPr="004F768B" w:rsidRDefault="00BB6B8C" w:rsidP="0057298C">
            <w:pPr>
              <w:jc w:val="center"/>
              <w:outlineLvl w:val="6"/>
              <w:rPr>
                <w:color w:val="000000"/>
              </w:rPr>
            </w:pPr>
            <w:r w:rsidRPr="004F768B">
              <w:rPr>
                <w:color w:val="000000"/>
              </w:rPr>
              <w:t>14</w:t>
            </w:r>
          </w:p>
        </w:tc>
        <w:tc>
          <w:tcPr>
            <w:tcW w:w="1543" w:type="dxa"/>
            <w:tcBorders>
              <w:top w:val="nil"/>
              <w:left w:val="nil"/>
              <w:bottom w:val="single" w:sz="4" w:space="0" w:color="000000"/>
              <w:right w:val="single" w:sz="4" w:space="0" w:color="000000"/>
            </w:tcBorders>
            <w:shd w:val="clear" w:color="auto" w:fill="auto"/>
            <w:noWrap/>
            <w:hideMark/>
          </w:tcPr>
          <w:p w14:paraId="4380791B" w14:textId="77777777" w:rsidR="00BB6B8C" w:rsidRPr="004F768B" w:rsidRDefault="00BB6B8C" w:rsidP="0057298C">
            <w:pPr>
              <w:jc w:val="center"/>
              <w:outlineLvl w:val="6"/>
              <w:rPr>
                <w:color w:val="000000"/>
              </w:rPr>
            </w:pPr>
            <w:r w:rsidRPr="004F768B">
              <w:rPr>
                <w:color w:val="000000"/>
              </w:rPr>
              <w:t>1700184120</w:t>
            </w:r>
          </w:p>
        </w:tc>
        <w:tc>
          <w:tcPr>
            <w:tcW w:w="589" w:type="dxa"/>
            <w:tcBorders>
              <w:top w:val="nil"/>
              <w:left w:val="nil"/>
              <w:bottom w:val="single" w:sz="4" w:space="0" w:color="000000"/>
              <w:right w:val="single" w:sz="4" w:space="0" w:color="000000"/>
            </w:tcBorders>
            <w:shd w:val="clear" w:color="auto" w:fill="auto"/>
            <w:noWrap/>
            <w:hideMark/>
          </w:tcPr>
          <w:p w14:paraId="32B2D1A8"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1121F380" w14:textId="77777777" w:rsidR="00BB6B8C" w:rsidRPr="004F768B" w:rsidRDefault="00BB6B8C" w:rsidP="0057298C">
            <w:pPr>
              <w:jc w:val="right"/>
              <w:outlineLvl w:val="6"/>
              <w:rPr>
                <w:color w:val="000000"/>
              </w:rPr>
            </w:pPr>
            <w:r w:rsidRPr="004F768B">
              <w:rPr>
                <w:color w:val="000000"/>
              </w:rPr>
              <w:t>12 000,00</w:t>
            </w:r>
          </w:p>
        </w:tc>
      </w:tr>
      <w:tr w:rsidR="00BB6B8C" w:rsidRPr="004F768B" w14:paraId="486C6DA1"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1899884" w14:textId="77777777" w:rsidR="00BB6B8C" w:rsidRPr="004F768B" w:rsidRDefault="00BB6B8C" w:rsidP="0057298C">
            <w:pPr>
              <w:outlineLvl w:val="0"/>
              <w:rPr>
                <w:color w:val="000000"/>
              </w:rPr>
            </w:pPr>
            <w:r w:rsidRPr="004F768B">
              <w:rPr>
                <w:color w:val="000000"/>
              </w:rPr>
              <w:t xml:space="preserve"> НАЦИОНАЛЬНАЯ ЭКОНОМИКА</w:t>
            </w:r>
          </w:p>
        </w:tc>
        <w:tc>
          <w:tcPr>
            <w:tcW w:w="593" w:type="dxa"/>
            <w:tcBorders>
              <w:top w:val="nil"/>
              <w:left w:val="nil"/>
              <w:bottom w:val="single" w:sz="4" w:space="0" w:color="000000"/>
              <w:right w:val="single" w:sz="4" w:space="0" w:color="000000"/>
            </w:tcBorders>
            <w:shd w:val="clear" w:color="auto" w:fill="auto"/>
            <w:noWrap/>
            <w:hideMark/>
          </w:tcPr>
          <w:p w14:paraId="16ACA5F2" w14:textId="77777777" w:rsidR="00BB6B8C" w:rsidRPr="004F768B" w:rsidRDefault="00BB6B8C" w:rsidP="0057298C">
            <w:pPr>
              <w:jc w:val="center"/>
              <w:outlineLvl w:val="0"/>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866EBE9" w14:textId="77777777" w:rsidR="00BB6B8C" w:rsidRPr="004F768B" w:rsidRDefault="00BB6B8C" w:rsidP="0057298C">
            <w:pPr>
              <w:jc w:val="center"/>
              <w:outlineLvl w:val="0"/>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1F753B6D" w14:textId="77777777" w:rsidR="00BB6B8C" w:rsidRPr="004F768B" w:rsidRDefault="00BB6B8C" w:rsidP="0057298C">
            <w:pPr>
              <w:jc w:val="center"/>
              <w:outlineLvl w:val="0"/>
              <w:rPr>
                <w:color w:val="000000"/>
              </w:rPr>
            </w:pPr>
            <w:r w:rsidRPr="004F768B">
              <w:rPr>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6F758482" w14:textId="77777777" w:rsidR="00BB6B8C" w:rsidRPr="004F768B" w:rsidRDefault="00BB6B8C" w:rsidP="0057298C">
            <w:pPr>
              <w:jc w:val="center"/>
              <w:outlineLvl w:val="0"/>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0A696D1C" w14:textId="77777777" w:rsidR="00BB6B8C" w:rsidRPr="004F768B" w:rsidRDefault="00BB6B8C" w:rsidP="0057298C">
            <w:pPr>
              <w:jc w:val="center"/>
              <w:outlineLvl w:val="0"/>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98B84A5" w14:textId="77777777" w:rsidR="00BB6B8C" w:rsidRPr="004F768B" w:rsidRDefault="00BB6B8C" w:rsidP="0057298C">
            <w:pPr>
              <w:jc w:val="right"/>
              <w:outlineLvl w:val="0"/>
              <w:rPr>
                <w:color w:val="000000"/>
              </w:rPr>
            </w:pPr>
            <w:r w:rsidRPr="004F768B">
              <w:rPr>
                <w:color w:val="000000"/>
              </w:rPr>
              <w:t>4 911 131,00</w:t>
            </w:r>
          </w:p>
        </w:tc>
      </w:tr>
      <w:tr w:rsidR="00BB6B8C" w:rsidRPr="004F768B" w14:paraId="35A4C7EB"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2B6A278" w14:textId="77777777" w:rsidR="00BB6B8C" w:rsidRPr="004F768B" w:rsidRDefault="00BB6B8C" w:rsidP="0057298C">
            <w:pPr>
              <w:outlineLvl w:val="1"/>
              <w:rPr>
                <w:color w:val="000000"/>
              </w:rPr>
            </w:pPr>
            <w:r w:rsidRPr="004F768B">
              <w:rPr>
                <w:color w:val="000000"/>
              </w:rPr>
              <w:t>Транспорт</w:t>
            </w:r>
          </w:p>
        </w:tc>
        <w:tc>
          <w:tcPr>
            <w:tcW w:w="593" w:type="dxa"/>
            <w:tcBorders>
              <w:top w:val="nil"/>
              <w:left w:val="nil"/>
              <w:bottom w:val="single" w:sz="4" w:space="0" w:color="000000"/>
              <w:right w:val="single" w:sz="4" w:space="0" w:color="000000"/>
            </w:tcBorders>
            <w:shd w:val="clear" w:color="auto" w:fill="auto"/>
            <w:noWrap/>
            <w:hideMark/>
          </w:tcPr>
          <w:p w14:paraId="33837511" w14:textId="77777777" w:rsidR="00BB6B8C" w:rsidRPr="004F768B" w:rsidRDefault="00BB6B8C" w:rsidP="0057298C">
            <w:pPr>
              <w:jc w:val="center"/>
              <w:outlineLvl w:val="1"/>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52ECBBE" w14:textId="77777777" w:rsidR="00BB6B8C" w:rsidRPr="004F768B" w:rsidRDefault="00BB6B8C" w:rsidP="0057298C">
            <w:pPr>
              <w:jc w:val="center"/>
              <w:outlineLvl w:val="1"/>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7F4B1C33" w14:textId="77777777" w:rsidR="00BB6B8C" w:rsidRPr="004F768B" w:rsidRDefault="00BB6B8C" w:rsidP="0057298C">
            <w:pPr>
              <w:jc w:val="center"/>
              <w:outlineLvl w:val="1"/>
              <w:rPr>
                <w:color w:val="000000"/>
              </w:rPr>
            </w:pPr>
            <w:r w:rsidRPr="004F768B">
              <w:rPr>
                <w:color w:val="000000"/>
              </w:rPr>
              <w:t>08</w:t>
            </w:r>
          </w:p>
        </w:tc>
        <w:tc>
          <w:tcPr>
            <w:tcW w:w="1543" w:type="dxa"/>
            <w:tcBorders>
              <w:top w:val="nil"/>
              <w:left w:val="nil"/>
              <w:bottom w:val="single" w:sz="4" w:space="0" w:color="000000"/>
              <w:right w:val="single" w:sz="4" w:space="0" w:color="000000"/>
            </w:tcBorders>
            <w:shd w:val="clear" w:color="auto" w:fill="auto"/>
            <w:noWrap/>
            <w:hideMark/>
          </w:tcPr>
          <w:p w14:paraId="7F85CB1B"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4ACDD14E"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4E378F9" w14:textId="77777777" w:rsidR="00BB6B8C" w:rsidRPr="004F768B" w:rsidRDefault="00BB6B8C" w:rsidP="0057298C">
            <w:pPr>
              <w:jc w:val="right"/>
              <w:outlineLvl w:val="1"/>
              <w:rPr>
                <w:color w:val="000000"/>
              </w:rPr>
            </w:pPr>
            <w:r w:rsidRPr="004F768B">
              <w:rPr>
                <w:color w:val="000000"/>
              </w:rPr>
              <w:t>4 360 350,00</w:t>
            </w:r>
          </w:p>
        </w:tc>
      </w:tr>
      <w:tr w:rsidR="00BB6B8C" w:rsidRPr="004F768B" w14:paraId="123C6910"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0D964596" w14:textId="77777777" w:rsidR="00BB6B8C" w:rsidRPr="004F768B" w:rsidRDefault="00BB6B8C" w:rsidP="0057298C">
            <w:pPr>
              <w:outlineLvl w:val="2"/>
              <w:rPr>
                <w:color w:val="000000"/>
              </w:rPr>
            </w:pPr>
            <w:r w:rsidRPr="004F768B">
              <w:rPr>
                <w:color w:val="000000"/>
              </w:rPr>
              <w:t xml:space="preserve">  Муниципальная программа "Экономическое развитие"</w:t>
            </w:r>
          </w:p>
        </w:tc>
        <w:tc>
          <w:tcPr>
            <w:tcW w:w="593" w:type="dxa"/>
            <w:tcBorders>
              <w:top w:val="nil"/>
              <w:left w:val="nil"/>
              <w:bottom w:val="single" w:sz="4" w:space="0" w:color="000000"/>
              <w:right w:val="single" w:sz="4" w:space="0" w:color="000000"/>
            </w:tcBorders>
            <w:shd w:val="clear" w:color="auto" w:fill="auto"/>
            <w:noWrap/>
            <w:hideMark/>
          </w:tcPr>
          <w:p w14:paraId="58F83C58" w14:textId="77777777" w:rsidR="00BB6B8C" w:rsidRPr="004F768B" w:rsidRDefault="00BB6B8C" w:rsidP="0057298C">
            <w:pPr>
              <w:jc w:val="center"/>
              <w:outlineLvl w:val="2"/>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62FE64B" w14:textId="77777777" w:rsidR="00BB6B8C" w:rsidRPr="004F768B" w:rsidRDefault="00BB6B8C" w:rsidP="0057298C">
            <w:pPr>
              <w:jc w:val="center"/>
              <w:outlineLvl w:val="2"/>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36A29B6C" w14:textId="77777777" w:rsidR="00BB6B8C" w:rsidRPr="004F768B" w:rsidRDefault="00BB6B8C" w:rsidP="0057298C">
            <w:pPr>
              <w:jc w:val="center"/>
              <w:outlineLvl w:val="2"/>
              <w:rPr>
                <w:color w:val="000000"/>
              </w:rPr>
            </w:pPr>
            <w:r w:rsidRPr="004F768B">
              <w:rPr>
                <w:color w:val="000000"/>
              </w:rPr>
              <w:t>08</w:t>
            </w:r>
          </w:p>
        </w:tc>
        <w:tc>
          <w:tcPr>
            <w:tcW w:w="1543" w:type="dxa"/>
            <w:tcBorders>
              <w:top w:val="nil"/>
              <w:left w:val="nil"/>
              <w:bottom w:val="single" w:sz="4" w:space="0" w:color="000000"/>
              <w:right w:val="single" w:sz="4" w:space="0" w:color="000000"/>
            </w:tcBorders>
            <w:shd w:val="clear" w:color="auto" w:fill="auto"/>
            <w:noWrap/>
            <w:hideMark/>
          </w:tcPr>
          <w:p w14:paraId="17313F5A" w14:textId="77777777" w:rsidR="00BB6B8C" w:rsidRPr="004F768B" w:rsidRDefault="00BB6B8C" w:rsidP="0057298C">
            <w:pPr>
              <w:jc w:val="center"/>
              <w:outlineLvl w:val="2"/>
              <w:rPr>
                <w:color w:val="000000"/>
              </w:rPr>
            </w:pPr>
            <w:r w:rsidRPr="004F768B">
              <w:rPr>
                <w:color w:val="000000"/>
              </w:rPr>
              <w:t>0700000000</w:t>
            </w:r>
          </w:p>
        </w:tc>
        <w:tc>
          <w:tcPr>
            <w:tcW w:w="589" w:type="dxa"/>
            <w:tcBorders>
              <w:top w:val="nil"/>
              <w:left w:val="nil"/>
              <w:bottom w:val="single" w:sz="4" w:space="0" w:color="000000"/>
              <w:right w:val="single" w:sz="4" w:space="0" w:color="000000"/>
            </w:tcBorders>
            <w:shd w:val="clear" w:color="auto" w:fill="auto"/>
            <w:noWrap/>
            <w:hideMark/>
          </w:tcPr>
          <w:p w14:paraId="57580D40"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8013ADF" w14:textId="77777777" w:rsidR="00BB6B8C" w:rsidRPr="004F768B" w:rsidRDefault="00BB6B8C" w:rsidP="0057298C">
            <w:pPr>
              <w:jc w:val="right"/>
              <w:outlineLvl w:val="2"/>
              <w:rPr>
                <w:color w:val="000000"/>
              </w:rPr>
            </w:pPr>
            <w:r w:rsidRPr="004F768B">
              <w:rPr>
                <w:color w:val="000000"/>
              </w:rPr>
              <w:t>4 360 350,00</w:t>
            </w:r>
          </w:p>
        </w:tc>
      </w:tr>
      <w:tr w:rsidR="00BB6B8C" w:rsidRPr="004F768B" w14:paraId="0DDE4BC5"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32973B71" w14:textId="77777777" w:rsidR="00BB6B8C" w:rsidRPr="004F768B" w:rsidRDefault="00BB6B8C" w:rsidP="0057298C">
            <w:pPr>
              <w:outlineLvl w:val="3"/>
              <w:rPr>
                <w:color w:val="000000"/>
              </w:rPr>
            </w:pPr>
            <w:r w:rsidRPr="004F768B">
              <w:rPr>
                <w:color w:val="000000"/>
              </w:rPr>
              <w:t xml:space="preserve"> Подпрограмма "Поддержка и развитие малого и среднего предпринимательства монопрофильного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6ED03377" w14:textId="77777777" w:rsidR="00BB6B8C" w:rsidRPr="004F768B" w:rsidRDefault="00BB6B8C" w:rsidP="0057298C">
            <w:pPr>
              <w:jc w:val="center"/>
              <w:outlineLvl w:val="3"/>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4535F21" w14:textId="77777777" w:rsidR="00BB6B8C" w:rsidRPr="004F768B" w:rsidRDefault="00BB6B8C" w:rsidP="0057298C">
            <w:pPr>
              <w:jc w:val="center"/>
              <w:outlineLvl w:val="3"/>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4D755B6A" w14:textId="77777777" w:rsidR="00BB6B8C" w:rsidRPr="004F768B" w:rsidRDefault="00BB6B8C" w:rsidP="0057298C">
            <w:pPr>
              <w:jc w:val="center"/>
              <w:outlineLvl w:val="3"/>
              <w:rPr>
                <w:color w:val="000000"/>
              </w:rPr>
            </w:pPr>
            <w:r w:rsidRPr="004F768B">
              <w:rPr>
                <w:color w:val="000000"/>
              </w:rPr>
              <w:t>08</w:t>
            </w:r>
          </w:p>
        </w:tc>
        <w:tc>
          <w:tcPr>
            <w:tcW w:w="1543" w:type="dxa"/>
            <w:tcBorders>
              <w:top w:val="nil"/>
              <w:left w:val="nil"/>
              <w:bottom w:val="single" w:sz="4" w:space="0" w:color="000000"/>
              <w:right w:val="single" w:sz="4" w:space="0" w:color="000000"/>
            </w:tcBorders>
            <w:shd w:val="clear" w:color="auto" w:fill="auto"/>
            <w:noWrap/>
            <w:hideMark/>
          </w:tcPr>
          <w:p w14:paraId="2A40D6F6" w14:textId="77777777" w:rsidR="00BB6B8C" w:rsidRPr="004F768B" w:rsidRDefault="00BB6B8C" w:rsidP="0057298C">
            <w:pPr>
              <w:jc w:val="center"/>
              <w:outlineLvl w:val="3"/>
              <w:rPr>
                <w:color w:val="000000"/>
              </w:rPr>
            </w:pPr>
            <w:r w:rsidRPr="004F768B">
              <w:rPr>
                <w:color w:val="000000"/>
              </w:rPr>
              <w:t>0710000000</w:t>
            </w:r>
          </w:p>
        </w:tc>
        <w:tc>
          <w:tcPr>
            <w:tcW w:w="589" w:type="dxa"/>
            <w:tcBorders>
              <w:top w:val="nil"/>
              <w:left w:val="nil"/>
              <w:bottom w:val="single" w:sz="4" w:space="0" w:color="000000"/>
              <w:right w:val="single" w:sz="4" w:space="0" w:color="000000"/>
            </w:tcBorders>
            <w:shd w:val="clear" w:color="auto" w:fill="auto"/>
            <w:noWrap/>
            <w:hideMark/>
          </w:tcPr>
          <w:p w14:paraId="148372F6"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1DE07CF" w14:textId="77777777" w:rsidR="00BB6B8C" w:rsidRPr="004F768B" w:rsidRDefault="00BB6B8C" w:rsidP="0057298C">
            <w:pPr>
              <w:jc w:val="right"/>
              <w:outlineLvl w:val="3"/>
              <w:rPr>
                <w:color w:val="000000"/>
              </w:rPr>
            </w:pPr>
            <w:r w:rsidRPr="004F768B">
              <w:rPr>
                <w:color w:val="000000"/>
              </w:rPr>
              <w:t>4 360 350,00</w:t>
            </w:r>
          </w:p>
        </w:tc>
      </w:tr>
      <w:tr w:rsidR="00BB6B8C" w:rsidRPr="004F768B" w14:paraId="71433E63"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240D878E" w14:textId="77777777" w:rsidR="00BB6B8C" w:rsidRPr="004F768B" w:rsidRDefault="00BB6B8C" w:rsidP="0057298C">
            <w:pPr>
              <w:outlineLvl w:val="4"/>
              <w:rPr>
                <w:color w:val="000000"/>
              </w:rPr>
            </w:pPr>
            <w:r w:rsidRPr="004F768B">
              <w:rPr>
                <w:color w:val="000000"/>
              </w:rPr>
              <w:t>Основное мероприятие "Создание условий для развития малого и среднего предпринимательства монопрофильного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361614E6" w14:textId="77777777" w:rsidR="00BB6B8C" w:rsidRPr="004F768B" w:rsidRDefault="00BB6B8C" w:rsidP="0057298C">
            <w:pPr>
              <w:jc w:val="center"/>
              <w:outlineLvl w:val="4"/>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82C8BE2" w14:textId="77777777" w:rsidR="00BB6B8C" w:rsidRPr="004F768B" w:rsidRDefault="00BB6B8C" w:rsidP="0057298C">
            <w:pPr>
              <w:jc w:val="center"/>
              <w:outlineLvl w:val="4"/>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2FFF05CA" w14:textId="77777777" w:rsidR="00BB6B8C" w:rsidRPr="004F768B" w:rsidRDefault="00BB6B8C" w:rsidP="0057298C">
            <w:pPr>
              <w:jc w:val="center"/>
              <w:outlineLvl w:val="4"/>
              <w:rPr>
                <w:color w:val="000000"/>
              </w:rPr>
            </w:pPr>
            <w:r w:rsidRPr="004F768B">
              <w:rPr>
                <w:color w:val="000000"/>
              </w:rPr>
              <w:t>08</w:t>
            </w:r>
          </w:p>
        </w:tc>
        <w:tc>
          <w:tcPr>
            <w:tcW w:w="1543" w:type="dxa"/>
            <w:tcBorders>
              <w:top w:val="nil"/>
              <w:left w:val="nil"/>
              <w:bottom w:val="single" w:sz="4" w:space="0" w:color="000000"/>
              <w:right w:val="single" w:sz="4" w:space="0" w:color="000000"/>
            </w:tcBorders>
            <w:shd w:val="clear" w:color="auto" w:fill="auto"/>
            <w:noWrap/>
            <w:hideMark/>
          </w:tcPr>
          <w:p w14:paraId="658DE20F" w14:textId="77777777" w:rsidR="00BB6B8C" w:rsidRPr="004F768B" w:rsidRDefault="00BB6B8C" w:rsidP="0057298C">
            <w:pPr>
              <w:jc w:val="center"/>
              <w:outlineLvl w:val="4"/>
              <w:rPr>
                <w:color w:val="000000"/>
              </w:rPr>
            </w:pPr>
            <w:r w:rsidRPr="004F768B">
              <w:rPr>
                <w:color w:val="000000"/>
              </w:rPr>
              <w:t>0710100000</w:t>
            </w:r>
          </w:p>
        </w:tc>
        <w:tc>
          <w:tcPr>
            <w:tcW w:w="589" w:type="dxa"/>
            <w:tcBorders>
              <w:top w:val="nil"/>
              <w:left w:val="nil"/>
              <w:bottom w:val="single" w:sz="4" w:space="0" w:color="000000"/>
              <w:right w:val="single" w:sz="4" w:space="0" w:color="000000"/>
            </w:tcBorders>
            <w:shd w:val="clear" w:color="auto" w:fill="auto"/>
            <w:noWrap/>
            <w:hideMark/>
          </w:tcPr>
          <w:p w14:paraId="0F2644D3"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A2B114B" w14:textId="77777777" w:rsidR="00BB6B8C" w:rsidRPr="004F768B" w:rsidRDefault="00BB6B8C" w:rsidP="0057298C">
            <w:pPr>
              <w:jc w:val="right"/>
              <w:outlineLvl w:val="4"/>
              <w:rPr>
                <w:color w:val="000000"/>
              </w:rPr>
            </w:pPr>
            <w:r w:rsidRPr="004F768B">
              <w:rPr>
                <w:color w:val="000000"/>
              </w:rPr>
              <w:t>4 360 350,00</w:t>
            </w:r>
          </w:p>
        </w:tc>
      </w:tr>
      <w:tr w:rsidR="00BB6B8C" w:rsidRPr="004F768B" w14:paraId="7B066DEE" w14:textId="77777777" w:rsidTr="0057298C">
        <w:trPr>
          <w:trHeight w:val="1944"/>
        </w:trPr>
        <w:tc>
          <w:tcPr>
            <w:tcW w:w="4096" w:type="dxa"/>
            <w:tcBorders>
              <w:top w:val="nil"/>
              <w:left w:val="single" w:sz="4" w:space="0" w:color="000000"/>
              <w:bottom w:val="single" w:sz="4" w:space="0" w:color="000000"/>
              <w:right w:val="single" w:sz="4" w:space="0" w:color="000000"/>
            </w:tcBorders>
            <w:shd w:val="clear" w:color="auto" w:fill="auto"/>
            <w:hideMark/>
          </w:tcPr>
          <w:p w14:paraId="3BBD5B7E" w14:textId="77777777" w:rsidR="00BB6B8C" w:rsidRPr="004F768B" w:rsidRDefault="00BB6B8C" w:rsidP="0057298C">
            <w:pPr>
              <w:outlineLvl w:val="5"/>
              <w:rPr>
                <w:color w:val="000000"/>
              </w:rPr>
            </w:pPr>
            <w:r w:rsidRPr="004F768B">
              <w:rPr>
                <w:color w:val="000000"/>
              </w:rPr>
              <w:t xml:space="preserve">  Субсидии из бюджета муниципального образования "город Северобайкальск" на финансовое обеспечение затрат по муниципальному маршруту регулярных перевозок № 1 на территории города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6A6BD09B"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52EB05C" w14:textId="77777777" w:rsidR="00BB6B8C" w:rsidRPr="004F768B" w:rsidRDefault="00BB6B8C" w:rsidP="0057298C">
            <w:pPr>
              <w:jc w:val="center"/>
              <w:outlineLvl w:val="5"/>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2B30A266" w14:textId="77777777" w:rsidR="00BB6B8C" w:rsidRPr="004F768B" w:rsidRDefault="00BB6B8C" w:rsidP="0057298C">
            <w:pPr>
              <w:jc w:val="center"/>
              <w:outlineLvl w:val="5"/>
              <w:rPr>
                <w:color w:val="000000"/>
              </w:rPr>
            </w:pPr>
            <w:r w:rsidRPr="004F768B">
              <w:rPr>
                <w:color w:val="000000"/>
              </w:rPr>
              <w:t>08</w:t>
            </w:r>
          </w:p>
        </w:tc>
        <w:tc>
          <w:tcPr>
            <w:tcW w:w="1543" w:type="dxa"/>
            <w:tcBorders>
              <w:top w:val="nil"/>
              <w:left w:val="nil"/>
              <w:bottom w:val="single" w:sz="4" w:space="0" w:color="000000"/>
              <w:right w:val="single" w:sz="4" w:space="0" w:color="000000"/>
            </w:tcBorders>
            <w:shd w:val="clear" w:color="auto" w:fill="auto"/>
            <w:noWrap/>
            <w:hideMark/>
          </w:tcPr>
          <w:p w14:paraId="03D2E8E4" w14:textId="77777777" w:rsidR="00BB6B8C" w:rsidRPr="004F768B" w:rsidRDefault="00BB6B8C" w:rsidP="0057298C">
            <w:pPr>
              <w:jc w:val="center"/>
              <w:outlineLvl w:val="5"/>
              <w:rPr>
                <w:color w:val="000000"/>
              </w:rPr>
            </w:pPr>
            <w:r w:rsidRPr="004F768B">
              <w:rPr>
                <w:color w:val="000000"/>
              </w:rPr>
              <w:t>0710183150</w:t>
            </w:r>
          </w:p>
        </w:tc>
        <w:tc>
          <w:tcPr>
            <w:tcW w:w="589" w:type="dxa"/>
            <w:tcBorders>
              <w:top w:val="nil"/>
              <w:left w:val="nil"/>
              <w:bottom w:val="single" w:sz="4" w:space="0" w:color="000000"/>
              <w:right w:val="single" w:sz="4" w:space="0" w:color="000000"/>
            </w:tcBorders>
            <w:shd w:val="clear" w:color="auto" w:fill="auto"/>
            <w:noWrap/>
            <w:hideMark/>
          </w:tcPr>
          <w:p w14:paraId="4D3D3165"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F9CBCDE" w14:textId="77777777" w:rsidR="00BB6B8C" w:rsidRPr="004F768B" w:rsidRDefault="00BB6B8C" w:rsidP="0057298C">
            <w:pPr>
              <w:jc w:val="right"/>
              <w:outlineLvl w:val="5"/>
              <w:rPr>
                <w:color w:val="000000"/>
              </w:rPr>
            </w:pPr>
            <w:r w:rsidRPr="004F768B">
              <w:rPr>
                <w:color w:val="000000"/>
              </w:rPr>
              <w:t>4 360 350,00</w:t>
            </w:r>
          </w:p>
        </w:tc>
      </w:tr>
      <w:tr w:rsidR="00BB6B8C" w:rsidRPr="004F768B" w14:paraId="435FD004" w14:textId="77777777" w:rsidTr="0057298C">
        <w:trPr>
          <w:trHeight w:val="1890"/>
        </w:trPr>
        <w:tc>
          <w:tcPr>
            <w:tcW w:w="4096" w:type="dxa"/>
            <w:tcBorders>
              <w:top w:val="nil"/>
              <w:left w:val="single" w:sz="4" w:space="0" w:color="000000"/>
              <w:bottom w:val="single" w:sz="4" w:space="0" w:color="000000"/>
              <w:right w:val="single" w:sz="4" w:space="0" w:color="000000"/>
            </w:tcBorders>
            <w:shd w:val="clear" w:color="auto" w:fill="auto"/>
            <w:hideMark/>
          </w:tcPr>
          <w:p w14:paraId="40B44922" w14:textId="77777777" w:rsidR="00BB6B8C" w:rsidRPr="004F768B" w:rsidRDefault="00BB6B8C" w:rsidP="0057298C">
            <w:pPr>
              <w:outlineLvl w:val="6"/>
              <w:rPr>
                <w:color w:val="000000"/>
              </w:rPr>
            </w:pPr>
            <w:r w:rsidRPr="004F768B">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93" w:type="dxa"/>
            <w:tcBorders>
              <w:top w:val="nil"/>
              <w:left w:val="nil"/>
              <w:bottom w:val="single" w:sz="4" w:space="0" w:color="000000"/>
              <w:right w:val="single" w:sz="4" w:space="0" w:color="000000"/>
            </w:tcBorders>
            <w:shd w:val="clear" w:color="auto" w:fill="auto"/>
            <w:noWrap/>
            <w:hideMark/>
          </w:tcPr>
          <w:p w14:paraId="5F6678FD"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93C615E"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1C703CBA" w14:textId="77777777" w:rsidR="00BB6B8C" w:rsidRPr="004F768B" w:rsidRDefault="00BB6B8C" w:rsidP="0057298C">
            <w:pPr>
              <w:jc w:val="center"/>
              <w:outlineLvl w:val="6"/>
              <w:rPr>
                <w:color w:val="000000"/>
              </w:rPr>
            </w:pPr>
            <w:r w:rsidRPr="004F768B">
              <w:rPr>
                <w:color w:val="000000"/>
              </w:rPr>
              <w:t>08</w:t>
            </w:r>
          </w:p>
        </w:tc>
        <w:tc>
          <w:tcPr>
            <w:tcW w:w="1543" w:type="dxa"/>
            <w:tcBorders>
              <w:top w:val="nil"/>
              <w:left w:val="nil"/>
              <w:bottom w:val="single" w:sz="4" w:space="0" w:color="000000"/>
              <w:right w:val="single" w:sz="4" w:space="0" w:color="000000"/>
            </w:tcBorders>
            <w:shd w:val="clear" w:color="auto" w:fill="auto"/>
            <w:noWrap/>
            <w:hideMark/>
          </w:tcPr>
          <w:p w14:paraId="18D65C80" w14:textId="77777777" w:rsidR="00BB6B8C" w:rsidRPr="004F768B" w:rsidRDefault="00BB6B8C" w:rsidP="0057298C">
            <w:pPr>
              <w:jc w:val="center"/>
              <w:outlineLvl w:val="6"/>
              <w:rPr>
                <w:color w:val="000000"/>
              </w:rPr>
            </w:pPr>
            <w:r w:rsidRPr="004F768B">
              <w:rPr>
                <w:color w:val="000000"/>
              </w:rPr>
              <w:t>0710183150</w:t>
            </w:r>
          </w:p>
        </w:tc>
        <w:tc>
          <w:tcPr>
            <w:tcW w:w="589" w:type="dxa"/>
            <w:tcBorders>
              <w:top w:val="nil"/>
              <w:left w:val="nil"/>
              <w:bottom w:val="single" w:sz="4" w:space="0" w:color="000000"/>
              <w:right w:val="single" w:sz="4" w:space="0" w:color="000000"/>
            </w:tcBorders>
            <w:shd w:val="clear" w:color="auto" w:fill="auto"/>
            <w:noWrap/>
            <w:hideMark/>
          </w:tcPr>
          <w:p w14:paraId="72A7656D" w14:textId="77777777" w:rsidR="00BB6B8C" w:rsidRPr="004F768B" w:rsidRDefault="00BB6B8C" w:rsidP="0057298C">
            <w:pPr>
              <w:jc w:val="center"/>
              <w:outlineLvl w:val="6"/>
              <w:rPr>
                <w:color w:val="000000"/>
              </w:rPr>
            </w:pPr>
            <w:r w:rsidRPr="004F768B">
              <w:rPr>
                <w:color w:val="000000"/>
              </w:rPr>
              <w:t>813</w:t>
            </w:r>
          </w:p>
        </w:tc>
        <w:tc>
          <w:tcPr>
            <w:tcW w:w="1985" w:type="dxa"/>
            <w:tcBorders>
              <w:top w:val="nil"/>
              <w:left w:val="nil"/>
              <w:bottom w:val="single" w:sz="4" w:space="0" w:color="000000"/>
              <w:right w:val="single" w:sz="4" w:space="0" w:color="000000"/>
            </w:tcBorders>
            <w:shd w:val="clear" w:color="auto" w:fill="auto"/>
            <w:noWrap/>
            <w:hideMark/>
          </w:tcPr>
          <w:p w14:paraId="1AEAF904" w14:textId="77777777" w:rsidR="00BB6B8C" w:rsidRPr="004F768B" w:rsidRDefault="00BB6B8C" w:rsidP="0057298C">
            <w:pPr>
              <w:jc w:val="right"/>
              <w:outlineLvl w:val="6"/>
              <w:rPr>
                <w:color w:val="000000"/>
              </w:rPr>
            </w:pPr>
            <w:r w:rsidRPr="004F768B">
              <w:rPr>
                <w:color w:val="000000"/>
              </w:rPr>
              <w:t>4 360 350,00</w:t>
            </w:r>
          </w:p>
        </w:tc>
      </w:tr>
      <w:tr w:rsidR="00BB6B8C" w:rsidRPr="004F768B" w14:paraId="3ADE2CF8"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4DBC00D2" w14:textId="77777777" w:rsidR="00BB6B8C" w:rsidRPr="004F768B" w:rsidRDefault="00BB6B8C" w:rsidP="0057298C">
            <w:pPr>
              <w:outlineLvl w:val="1"/>
              <w:rPr>
                <w:color w:val="000000"/>
              </w:rPr>
            </w:pPr>
            <w:r w:rsidRPr="004F768B">
              <w:rPr>
                <w:color w:val="000000"/>
              </w:rPr>
              <w:t>Другие вопросы в области национальной экономики</w:t>
            </w:r>
          </w:p>
        </w:tc>
        <w:tc>
          <w:tcPr>
            <w:tcW w:w="593" w:type="dxa"/>
            <w:tcBorders>
              <w:top w:val="nil"/>
              <w:left w:val="nil"/>
              <w:bottom w:val="single" w:sz="4" w:space="0" w:color="000000"/>
              <w:right w:val="single" w:sz="4" w:space="0" w:color="000000"/>
            </w:tcBorders>
            <w:shd w:val="clear" w:color="auto" w:fill="auto"/>
            <w:noWrap/>
            <w:hideMark/>
          </w:tcPr>
          <w:p w14:paraId="40784A30" w14:textId="77777777" w:rsidR="00BB6B8C" w:rsidRPr="004F768B" w:rsidRDefault="00BB6B8C" w:rsidP="0057298C">
            <w:pPr>
              <w:jc w:val="center"/>
              <w:outlineLvl w:val="1"/>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1C2DB5E" w14:textId="77777777" w:rsidR="00BB6B8C" w:rsidRPr="004F768B" w:rsidRDefault="00BB6B8C" w:rsidP="0057298C">
            <w:pPr>
              <w:jc w:val="center"/>
              <w:outlineLvl w:val="1"/>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0B668D61" w14:textId="77777777" w:rsidR="00BB6B8C" w:rsidRPr="004F768B" w:rsidRDefault="00BB6B8C" w:rsidP="0057298C">
            <w:pPr>
              <w:jc w:val="center"/>
              <w:outlineLvl w:val="1"/>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784A68C0"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59A17586"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226858D" w14:textId="77777777" w:rsidR="00BB6B8C" w:rsidRPr="004F768B" w:rsidRDefault="00BB6B8C" w:rsidP="0057298C">
            <w:pPr>
              <w:jc w:val="right"/>
              <w:outlineLvl w:val="1"/>
              <w:rPr>
                <w:color w:val="000000"/>
              </w:rPr>
            </w:pPr>
            <w:r w:rsidRPr="004F768B">
              <w:rPr>
                <w:color w:val="000000"/>
              </w:rPr>
              <w:t>550 781,00</w:t>
            </w:r>
          </w:p>
        </w:tc>
      </w:tr>
      <w:tr w:rsidR="00BB6B8C" w:rsidRPr="004F768B" w14:paraId="5AF7C55A"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786FE927" w14:textId="77777777" w:rsidR="00BB6B8C" w:rsidRPr="004F768B" w:rsidRDefault="00BB6B8C" w:rsidP="0057298C">
            <w:pPr>
              <w:outlineLvl w:val="2"/>
              <w:rPr>
                <w:color w:val="000000"/>
              </w:rPr>
            </w:pPr>
            <w:r w:rsidRPr="004F768B">
              <w:rPr>
                <w:color w:val="000000"/>
              </w:rPr>
              <w:t xml:space="preserve">  Муниципальная программа "Экономическое развитие"</w:t>
            </w:r>
          </w:p>
        </w:tc>
        <w:tc>
          <w:tcPr>
            <w:tcW w:w="593" w:type="dxa"/>
            <w:tcBorders>
              <w:top w:val="nil"/>
              <w:left w:val="nil"/>
              <w:bottom w:val="single" w:sz="4" w:space="0" w:color="000000"/>
              <w:right w:val="single" w:sz="4" w:space="0" w:color="000000"/>
            </w:tcBorders>
            <w:shd w:val="clear" w:color="auto" w:fill="auto"/>
            <w:noWrap/>
            <w:hideMark/>
          </w:tcPr>
          <w:p w14:paraId="78506CCF" w14:textId="77777777" w:rsidR="00BB6B8C" w:rsidRPr="004F768B" w:rsidRDefault="00BB6B8C" w:rsidP="0057298C">
            <w:pPr>
              <w:jc w:val="center"/>
              <w:outlineLvl w:val="2"/>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06B33EA" w14:textId="77777777" w:rsidR="00BB6B8C" w:rsidRPr="004F768B" w:rsidRDefault="00BB6B8C" w:rsidP="0057298C">
            <w:pPr>
              <w:jc w:val="center"/>
              <w:outlineLvl w:val="2"/>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6BB37571" w14:textId="77777777" w:rsidR="00BB6B8C" w:rsidRPr="004F768B" w:rsidRDefault="00BB6B8C" w:rsidP="0057298C">
            <w:pPr>
              <w:jc w:val="center"/>
              <w:outlineLvl w:val="2"/>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5EAD5D4B" w14:textId="77777777" w:rsidR="00BB6B8C" w:rsidRPr="004F768B" w:rsidRDefault="00BB6B8C" w:rsidP="0057298C">
            <w:pPr>
              <w:jc w:val="center"/>
              <w:outlineLvl w:val="2"/>
              <w:rPr>
                <w:color w:val="000000"/>
              </w:rPr>
            </w:pPr>
            <w:r w:rsidRPr="004F768B">
              <w:rPr>
                <w:color w:val="000000"/>
              </w:rPr>
              <w:t>0700000000</w:t>
            </w:r>
          </w:p>
        </w:tc>
        <w:tc>
          <w:tcPr>
            <w:tcW w:w="589" w:type="dxa"/>
            <w:tcBorders>
              <w:top w:val="nil"/>
              <w:left w:val="nil"/>
              <w:bottom w:val="single" w:sz="4" w:space="0" w:color="000000"/>
              <w:right w:val="single" w:sz="4" w:space="0" w:color="000000"/>
            </w:tcBorders>
            <w:shd w:val="clear" w:color="auto" w:fill="auto"/>
            <w:noWrap/>
            <w:hideMark/>
          </w:tcPr>
          <w:p w14:paraId="3BE10028"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1CFC650" w14:textId="77777777" w:rsidR="00BB6B8C" w:rsidRPr="004F768B" w:rsidRDefault="00BB6B8C" w:rsidP="0057298C">
            <w:pPr>
              <w:jc w:val="right"/>
              <w:outlineLvl w:val="2"/>
              <w:rPr>
                <w:color w:val="000000"/>
              </w:rPr>
            </w:pPr>
            <w:r w:rsidRPr="004F768B">
              <w:rPr>
                <w:color w:val="000000"/>
              </w:rPr>
              <w:t>550 781,00</w:t>
            </w:r>
          </w:p>
        </w:tc>
      </w:tr>
      <w:tr w:rsidR="00BB6B8C" w:rsidRPr="004F768B" w14:paraId="68299149"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6E5AE2D0" w14:textId="77777777" w:rsidR="00BB6B8C" w:rsidRPr="004F768B" w:rsidRDefault="00BB6B8C" w:rsidP="0057298C">
            <w:pPr>
              <w:outlineLvl w:val="3"/>
              <w:rPr>
                <w:color w:val="000000"/>
              </w:rPr>
            </w:pPr>
            <w:r w:rsidRPr="004F768B">
              <w:rPr>
                <w:color w:val="000000"/>
              </w:rPr>
              <w:t xml:space="preserve"> Подпрограмма "Поддержка и развитие малого и среднего предпринимательства монопрофильного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2FBC2C97" w14:textId="77777777" w:rsidR="00BB6B8C" w:rsidRPr="004F768B" w:rsidRDefault="00BB6B8C" w:rsidP="0057298C">
            <w:pPr>
              <w:jc w:val="center"/>
              <w:outlineLvl w:val="3"/>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1076D67" w14:textId="77777777" w:rsidR="00BB6B8C" w:rsidRPr="004F768B" w:rsidRDefault="00BB6B8C" w:rsidP="0057298C">
            <w:pPr>
              <w:jc w:val="center"/>
              <w:outlineLvl w:val="3"/>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74FCEC5F" w14:textId="77777777" w:rsidR="00BB6B8C" w:rsidRPr="004F768B" w:rsidRDefault="00BB6B8C" w:rsidP="0057298C">
            <w:pPr>
              <w:jc w:val="center"/>
              <w:outlineLvl w:val="3"/>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2604DE31" w14:textId="77777777" w:rsidR="00BB6B8C" w:rsidRPr="004F768B" w:rsidRDefault="00BB6B8C" w:rsidP="0057298C">
            <w:pPr>
              <w:jc w:val="center"/>
              <w:outlineLvl w:val="3"/>
              <w:rPr>
                <w:color w:val="000000"/>
              </w:rPr>
            </w:pPr>
            <w:r w:rsidRPr="004F768B">
              <w:rPr>
                <w:color w:val="000000"/>
              </w:rPr>
              <w:t>0710000000</w:t>
            </w:r>
          </w:p>
        </w:tc>
        <w:tc>
          <w:tcPr>
            <w:tcW w:w="589" w:type="dxa"/>
            <w:tcBorders>
              <w:top w:val="nil"/>
              <w:left w:val="nil"/>
              <w:bottom w:val="single" w:sz="4" w:space="0" w:color="000000"/>
              <w:right w:val="single" w:sz="4" w:space="0" w:color="000000"/>
            </w:tcBorders>
            <w:shd w:val="clear" w:color="auto" w:fill="auto"/>
            <w:noWrap/>
            <w:hideMark/>
          </w:tcPr>
          <w:p w14:paraId="23CCC403"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1886223" w14:textId="77777777" w:rsidR="00BB6B8C" w:rsidRPr="004F768B" w:rsidRDefault="00BB6B8C" w:rsidP="0057298C">
            <w:pPr>
              <w:jc w:val="right"/>
              <w:outlineLvl w:val="3"/>
              <w:rPr>
                <w:color w:val="000000"/>
              </w:rPr>
            </w:pPr>
            <w:r w:rsidRPr="004F768B">
              <w:rPr>
                <w:color w:val="000000"/>
              </w:rPr>
              <w:t>550 781,00</w:t>
            </w:r>
          </w:p>
        </w:tc>
      </w:tr>
      <w:tr w:rsidR="00BB6B8C" w:rsidRPr="004F768B" w14:paraId="32922920"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1DB77CAF" w14:textId="77777777" w:rsidR="00BB6B8C" w:rsidRPr="004F768B" w:rsidRDefault="00BB6B8C" w:rsidP="0057298C">
            <w:pPr>
              <w:outlineLvl w:val="4"/>
              <w:rPr>
                <w:color w:val="000000"/>
              </w:rPr>
            </w:pPr>
            <w:r w:rsidRPr="004F768B">
              <w:rPr>
                <w:color w:val="000000"/>
              </w:rPr>
              <w:lastRenderedPageBreak/>
              <w:t>Основное мероприятие "Создание условий для развития малого и среднего предпринимательства монопрофильного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2336F861" w14:textId="77777777" w:rsidR="00BB6B8C" w:rsidRPr="004F768B" w:rsidRDefault="00BB6B8C" w:rsidP="0057298C">
            <w:pPr>
              <w:jc w:val="center"/>
              <w:outlineLvl w:val="4"/>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EE35A90" w14:textId="77777777" w:rsidR="00BB6B8C" w:rsidRPr="004F768B" w:rsidRDefault="00BB6B8C" w:rsidP="0057298C">
            <w:pPr>
              <w:jc w:val="center"/>
              <w:outlineLvl w:val="4"/>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4315F811" w14:textId="77777777" w:rsidR="00BB6B8C" w:rsidRPr="004F768B" w:rsidRDefault="00BB6B8C" w:rsidP="0057298C">
            <w:pPr>
              <w:jc w:val="center"/>
              <w:outlineLvl w:val="4"/>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3CDA6F08" w14:textId="77777777" w:rsidR="00BB6B8C" w:rsidRPr="004F768B" w:rsidRDefault="00BB6B8C" w:rsidP="0057298C">
            <w:pPr>
              <w:jc w:val="center"/>
              <w:outlineLvl w:val="4"/>
              <w:rPr>
                <w:color w:val="000000"/>
              </w:rPr>
            </w:pPr>
            <w:r w:rsidRPr="004F768B">
              <w:rPr>
                <w:color w:val="000000"/>
              </w:rPr>
              <w:t>0710100000</w:t>
            </w:r>
          </w:p>
        </w:tc>
        <w:tc>
          <w:tcPr>
            <w:tcW w:w="589" w:type="dxa"/>
            <w:tcBorders>
              <w:top w:val="nil"/>
              <w:left w:val="nil"/>
              <w:bottom w:val="single" w:sz="4" w:space="0" w:color="000000"/>
              <w:right w:val="single" w:sz="4" w:space="0" w:color="000000"/>
            </w:tcBorders>
            <w:shd w:val="clear" w:color="auto" w:fill="auto"/>
            <w:noWrap/>
            <w:hideMark/>
          </w:tcPr>
          <w:p w14:paraId="22E24AFE"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E63B7E1" w14:textId="77777777" w:rsidR="00BB6B8C" w:rsidRPr="004F768B" w:rsidRDefault="00BB6B8C" w:rsidP="0057298C">
            <w:pPr>
              <w:jc w:val="right"/>
              <w:outlineLvl w:val="4"/>
              <w:rPr>
                <w:color w:val="000000"/>
              </w:rPr>
            </w:pPr>
            <w:r w:rsidRPr="004F768B">
              <w:rPr>
                <w:color w:val="000000"/>
              </w:rPr>
              <w:t>550 781,00</w:t>
            </w:r>
          </w:p>
        </w:tc>
      </w:tr>
      <w:tr w:rsidR="00BB6B8C" w:rsidRPr="004F768B" w14:paraId="04378E8E"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C408A2A" w14:textId="77777777" w:rsidR="00BB6B8C" w:rsidRPr="004F768B" w:rsidRDefault="00BB6B8C" w:rsidP="0057298C">
            <w:pPr>
              <w:outlineLvl w:val="5"/>
              <w:rPr>
                <w:color w:val="000000"/>
              </w:rPr>
            </w:pPr>
            <w:r w:rsidRPr="004F768B">
              <w:rPr>
                <w:color w:val="000000"/>
              </w:rPr>
              <w:t xml:space="preserve">  Развитие молодежного предпринимательства</w:t>
            </w:r>
          </w:p>
        </w:tc>
        <w:tc>
          <w:tcPr>
            <w:tcW w:w="593" w:type="dxa"/>
            <w:tcBorders>
              <w:top w:val="nil"/>
              <w:left w:val="nil"/>
              <w:bottom w:val="single" w:sz="4" w:space="0" w:color="000000"/>
              <w:right w:val="single" w:sz="4" w:space="0" w:color="000000"/>
            </w:tcBorders>
            <w:shd w:val="clear" w:color="auto" w:fill="auto"/>
            <w:noWrap/>
            <w:hideMark/>
          </w:tcPr>
          <w:p w14:paraId="4301496B"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36A77BF" w14:textId="77777777" w:rsidR="00BB6B8C" w:rsidRPr="004F768B" w:rsidRDefault="00BB6B8C" w:rsidP="0057298C">
            <w:pPr>
              <w:jc w:val="center"/>
              <w:outlineLvl w:val="5"/>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4680A71D" w14:textId="77777777" w:rsidR="00BB6B8C" w:rsidRPr="004F768B" w:rsidRDefault="00BB6B8C" w:rsidP="0057298C">
            <w:pPr>
              <w:jc w:val="center"/>
              <w:outlineLvl w:val="5"/>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5097DD60" w14:textId="77777777" w:rsidR="00BB6B8C" w:rsidRPr="004F768B" w:rsidRDefault="00BB6B8C" w:rsidP="0057298C">
            <w:pPr>
              <w:jc w:val="center"/>
              <w:outlineLvl w:val="5"/>
              <w:rPr>
                <w:color w:val="000000"/>
              </w:rPr>
            </w:pPr>
            <w:r w:rsidRPr="004F768B">
              <w:rPr>
                <w:color w:val="000000"/>
              </w:rPr>
              <w:t>0710183110</w:t>
            </w:r>
          </w:p>
        </w:tc>
        <w:tc>
          <w:tcPr>
            <w:tcW w:w="589" w:type="dxa"/>
            <w:tcBorders>
              <w:top w:val="nil"/>
              <w:left w:val="nil"/>
              <w:bottom w:val="single" w:sz="4" w:space="0" w:color="000000"/>
              <w:right w:val="single" w:sz="4" w:space="0" w:color="000000"/>
            </w:tcBorders>
            <w:shd w:val="clear" w:color="auto" w:fill="auto"/>
            <w:noWrap/>
            <w:hideMark/>
          </w:tcPr>
          <w:p w14:paraId="6D147D8B"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6213D40" w14:textId="77777777" w:rsidR="00BB6B8C" w:rsidRPr="004F768B" w:rsidRDefault="00BB6B8C" w:rsidP="0057298C">
            <w:pPr>
              <w:jc w:val="right"/>
              <w:outlineLvl w:val="5"/>
              <w:rPr>
                <w:color w:val="000000"/>
              </w:rPr>
            </w:pPr>
            <w:r w:rsidRPr="004F768B">
              <w:rPr>
                <w:color w:val="000000"/>
              </w:rPr>
              <w:t>400 000,00</w:t>
            </w:r>
          </w:p>
        </w:tc>
      </w:tr>
      <w:tr w:rsidR="00BB6B8C" w:rsidRPr="004F768B" w14:paraId="356F283A" w14:textId="77777777" w:rsidTr="0057298C">
        <w:trPr>
          <w:trHeight w:val="1890"/>
        </w:trPr>
        <w:tc>
          <w:tcPr>
            <w:tcW w:w="4096" w:type="dxa"/>
            <w:tcBorders>
              <w:top w:val="nil"/>
              <w:left w:val="single" w:sz="4" w:space="0" w:color="000000"/>
              <w:bottom w:val="single" w:sz="4" w:space="0" w:color="000000"/>
              <w:right w:val="single" w:sz="4" w:space="0" w:color="000000"/>
            </w:tcBorders>
            <w:shd w:val="clear" w:color="auto" w:fill="auto"/>
            <w:hideMark/>
          </w:tcPr>
          <w:p w14:paraId="626489F1" w14:textId="77777777" w:rsidR="00BB6B8C" w:rsidRPr="004F768B" w:rsidRDefault="00BB6B8C" w:rsidP="0057298C">
            <w:pPr>
              <w:outlineLvl w:val="6"/>
              <w:rPr>
                <w:color w:val="000000"/>
              </w:rPr>
            </w:pPr>
            <w:r w:rsidRPr="004F768B">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93" w:type="dxa"/>
            <w:tcBorders>
              <w:top w:val="nil"/>
              <w:left w:val="nil"/>
              <w:bottom w:val="single" w:sz="4" w:space="0" w:color="000000"/>
              <w:right w:val="single" w:sz="4" w:space="0" w:color="000000"/>
            </w:tcBorders>
            <w:shd w:val="clear" w:color="auto" w:fill="auto"/>
            <w:noWrap/>
            <w:hideMark/>
          </w:tcPr>
          <w:p w14:paraId="460CD0C5"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4B1F6D2"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6A56CDA6" w14:textId="77777777" w:rsidR="00BB6B8C" w:rsidRPr="004F768B" w:rsidRDefault="00BB6B8C" w:rsidP="0057298C">
            <w:pPr>
              <w:jc w:val="center"/>
              <w:outlineLvl w:val="6"/>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1F1C40C8" w14:textId="77777777" w:rsidR="00BB6B8C" w:rsidRPr="004F768B" w:rsidRDefault="00BB6B8C" w:rsidP="0057298C">
            <w:pPr>
              <w:jc w:val="center"/>
              <w:outlineLvl w:val="6"/>
              <w:rPr>
                <w:color w:val="000000"/>
              </w:rPr>
            </w:pPr>
            <w:r w:rsidRPr="004F768B">
              <w:rPr>
                <w:color w:val="000000"/>
              </w:rPr>
              <w:t>0710183110</w:t>
            </w:r>
          </w:p>
        </w:tc>
        <w:tc>
          <w:tcPr>
            <w:tcW w:w="589" w:type="dxa"/>
            <w:tcBorders>
              <w:top w:val="nil"/>
              <w:left w:val="nil"/>
              <w:bottom w:val="single" w:sz="4" w:space="0" w:color="000000"/>
              <w:right w:val="single" w:sz="4" w:space="0" w:color="000000"/>
            </w:tcBorders>
            <w:shd w:val="clear" w:color="auto" w:fill="auto"/>
            <w:noWrap/>
            <w:hideMark/>
          </w:tcPr>
          <w:p w14:paraId="19EE0C94" w14:textId="77777777" w:rsidR="00BB6B8C" w:rsidRPr="004F768B" w:rsidRDefault="00BB6B8C" w:rsidP="0057298C">
            <w:pPr>
              <w:jc w:val="center"/>
              <w:outlineLvl w:val="6"/>
              <w:rPr>
                <w:color w:val="000000"/>
              </w:rPr>
            </w:pPr>
            <w:r w:rsidRPr="004F768B">
              <w:rPr>
                <w:color w:val="000000"/>
              </w:rPr>
              <w:t>813</w:t>
            </w:r>
          </w:p>
        </w:tc>
        <w:tc>
          <w:tcPr>
            <w:tcW w:w="1985" w:type="dxa"/>
            <w:tcBorders>
              <w:top w:val="nil"/>
              <w:left w:val="nil"/>
              <w:bottom w:val="single" w:sz="4" w:space="0" w:color="000000"/>
              <w:right w:val="single" w:sz="4" w:space="0" w:color="000000"/>
            </w:tcBorders>
            <w:shd w:val="clear" w:color="auto" w:fill="auto"/>
            <w:noWrap/>
            <w:hideMark/>
          </w:tcPr>
          <w:p w14:paraId="5C654E06" w14:textId="77777777" w:rsidR="00BB6B8C" w:rsidRPr="004F768B" w:rsidRDefault="00BB6B8C" w:rsidP="0057298C">
            <w:pPr>
              <w:jc w:val="right"/>
              <w:outlineLvl w:val="6"/>
              <w:rPr>
                <w:color w:val="000000"/>
              </w:rPr>
            </w:pPr>
            <w:r w:rsidRPr="004F768B">
              <w:rPr>
                <w:color w:val="000000"/>
              </w:rPr>
              <w:t>400 000,00</w:t>
            </w:r>
          </w:p>
        </w:tc>
      </w:tr>
      <w:tr w:rsidR="00BB6B8C" w:rsidRPr="004F768B" w14:paraId="0612AC68"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4671011" w14:textId="77777777" w:rsidR="00BB6B8C" w:rsidRPr="004F768B" w:rsidRDefault="00BB6B8C" w:rsidP="0057298C">
            <w:pPr>
              <w:outlineLvl w:val="5"/>
              <w:rPr>
                <w:color w:val="000000"/>
              </w:rPr>
            </w:pPr>
            <w:r w:rsidRPr="004F768B">
              <w:rPr>
                <w:color w:val="000000"/>
              </w:rPr>
              <w:t xml:space="preserve">  Социальное предпринимательство</w:t>
            </w:r>
          </w:p>
        </w:tc>
        <w:tc>
          <w:tcPr>
            <w:tcW w:w="593" w:type="dxa"/>
            <w:tcBorders>
              <w:top w:val="nil"/>
              <w:left w:val="nil"/>
              <w:bottom w:val="single" w:sz="4" w:space="0" w:color="000000"/>
              <w:right w:val="single" w:sz="4" w:space="0" w:color="000000"/>
            </w:tcBorders>
            <w:shd w:val="clear" w:color="auto" w:fill="auto"/>
            <w:noWrap/>
            <w:hideMark/>
          </w:tcPr>
          <w:p w14:paraId="00E00B3C"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E1BB2F9" w14:textId="77777777" w:rsidR="00BB6B8C" w:rsidRPr="004F768B" w:rsidRDefault="00BB6B8C" w:rsidP="0057298C">
            <w:pPr>
              <w:jc w:val="center"/>
              <w:outlineLvl w:val="5"/>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77ADBA72" w14:textId="77777777" w:rsidR="00BB6B8C" w:rsidRPr="004F768B" w:rsidRDefault="00BB6B8C" w:rsidP="0057298C">
            <w:pPr>
              <w:jc w:val="center"/>
              <w:outlineLvl w:val="5"/>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5ED69166" w14:textId="77777777" w:rsidR="00BB6B8C" w:rsidRPr="004F768B" w:rsidRDefault="00BB6B8C" w:rsidP="0057298C">
            <w:pPr>
              <w:jc w:val="center"/>
              <w:outlineLvl w:val="5"/>
              <w:rPr>
                <w:color w:val="000000"/>
              </w:rPr>
            </w:pPr>
            <w:r w:rsidRPr="004F768B">
              <w:rPr>
                <w:color w:val="000000"/>
              </w:rPr>
              <w:t>0710183120</w:t>
            </w:r>
          </w:p>
        </w:tc>
        <w:tc>
          <w:tcPr>
            <w:tcW w:w="589" w:type="dxa"/>
            <w:tcBorders>
              <w:top w:val="nil"/>
              <w:left w:val="nil"/>
              <w:bottom w:val="single" w:sz="4" w:space="0" w:color="000000"/>
              <w:right w:val="single" w:sz="4" w:space="0" w:color="000000"/>
            </w:tcBorders>
            <w:shd w:val="clear" w:color="auto" w:fill="auto"/>
            <w:noWrap/>
            <w:hideMark/>
          </w:tcPr>
          <w:p w14:paraId="6894E087"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2767927" w14:textId="77777777" w:rsidR="00BB6B8C" w:rsidRPr="004F768B" w:rsidRDefault="00BB6B8C" w:rsidP="0057298C">
            <w:pPr>
              <w:jc w:val="right"/>
              <w:outlineLvl w:val="5"/>
              <w:rPr>
                <w:color w:val="000000"/>
              </w:rPr>
            </w:pPr>
            <w:r w:rsidRPr="004F768B">
              <w:rPr>
                <w:color w:val="000000"/>
              </w:rPr>
              <w:t>100 000,00</w:t>
            </w:r>
          </w:p>
        </w:tc>
      </w:tr>
      <w:tr w:rsidR="00BB6B8C" w:rsidRPr="004F768B" w14:paraId="24821E21" w14:textId="77777777" w:rsidTr="0057298C">
        <w:trPr>
          <w:trHeight w:val="1890"/>
        </w:trPr>
        <w:tc>
          <w:tcPr>
            <w:tcW w:w="4096" w:type="dxa"/>
            <w:tcBorders>
              <w:top w:val="nil"/>
              <w:left w:val="single" w:sz="4" w:space="0" w:color="000000"/>
              <w:bottom w:val="single" w:sz="4" w:space="0" w:color="000000"/>
              <w:right w:val="single" w:sz="4" w:space="0" w:color="000000"/>
            </w:tcBorders>
            <w:shd w:val="clear" w:color="auto" w:fill="auto"/>
            <w:hideMark/>
          </w:tcPr>
          <w:p w14:paraId="156CC017" w14:textId="77777777" w:rsidR="00BB6B8C" w:rsidRPr="004F768B" w:rsidRDefault="00BB6B8C" w:rsidP="0057298C">
            <w:pPr>
              <w:outlineLvl w:val="6"/>
              <w:rPr>
                <w:color w:val="000000"/>
              </w:rPr>
            </w:pPr>
            <w:r w:rsidRPr="004F768B">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93" w:type="dxa"/>
            <w:tcBorders>
              <w:top w:val="nil"/>
              <w:left w:val="nil"/>
              <w:bottom w:val="single" w:sz="4" w:space="0" w:color="000000"/>
              <w:right w:val="single" w:sz="4" w:space="0" w:color="000000"/>
            </w:tcBorders>
            <w:shd w:val="clear" w:color="auto" w:fill="auto"/>
            <w:noWrap/>
            <w:hideMark/>
          </w:tcPr>
          <w:p w14:paraId="0811EF93"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3209D3D"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053D07E7" w14:textId="77777777" w:rsidR="00BB6B8C" w:rsidRPr="004F768B" w:rsidRDefault="00BB6B8C" w:rsidP="0057298C">
            <w:pPr>
              <w:jc w:val="center"/>
              <w:outlineLvl w:val="6"/>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1164DB20" w14:textId="77777777" w:rsidR="00BB6B8C" w:rsidRPr="004F768B" w:rsidRDefault="00BB6B8C" w:rsidP="0057298C">
            <w:pPr>
              <w:jc w:val="center"/>
              <w:outlineLvl w:val="6"/>
              <w:rPr>
                <w:color w:val="000000"/>
              </w:rPr>
            </w:pPr>
            <w:r w:rsidRPr="004F768B">
              <w:rPr>
                <w:color w:val="000000"/>
              </w:rPr>
              <w:t>0710183120</w:t>
            </w:r>
          </w:p>
        </w:tc>
        <w:tc>
          <w:tcPr>
            <w:tcW w:w="589" w:type="dxa"/>
            <w:tcBorders>
              <w:top w:val="nil"/>
              <w:left w:val="nil"/>
              <w:bottom w:val="single" w:sz="4" w:space="0" w:color="000000"/>
              <w:right w:val="single" w:sz="4" w:space="0" w:color="000000"/>
            </w:tcBorders>
            <w:shd w:val="clear" w:color="auto" w:fill="auto"/>
            <w:noWrap/>
            <w:hideMark/>
          </w:tcPr>
          <w:p w14:paraId="6537028F" w14:textId="77777777" w:rsidR="00BB6B8C" w:rsidRPr="004F768B" w:rsidRDefault="00BB6B8C" w:rsidP="0057298C">
            <w:pPr>
              <w:jc w:val="center"/>
              <w:outlineLvl w:val="6"/>
              <w:rPr>
                <w:color w:val="000000"/>
              </w:rPr>
            </w:pPr>
            <w:r w:rsidRPr="004F768B">
              <w:rPr>
                <w:color w:val="000000"/>
              </w:rPr>
              <w:t>813</w:t>
            </w:r>
          </w:p>
        </w:tc>
        <w:tc>
          <w:tcPr>
            <w:tcW w:w="1985" w:type="dxa"/>
            <w:tcBorders>
              <w:top w:val="nil"/>
              <w:left w:val="nil"/>
              <w:bottom w:val="single" w:sz="4" w:space="0" w:color="000000"/>
              <w:right w:val="single" w:sz="4" w:space="0" w:color="000000"/>
            </w:tcBorders>
            <w:shd w:val="clear" w:color="auto" w:fill="auto"/>
            <w:noWrap/>
            <w:hideMark/>
          </w:tcPr>
          <w:p w14:paraId="0A6A2109" w14:textId="77777777" w:rsidR="00BB6B8C" w:rsidRPr="004F768B" w:rsidRDefault="00BB6B8C" w:rsidP="0057298C">
            <w:pPr>
              <w:jc w:val="right"/>
              <w:outlineLvl w:val="6"/>
              <w:rPr>
                <w:color w:val="000000"/>
              </w:rPr>
            </w:pPr>
            <w:r w:rsidRPr="004F768B">
              <w:rPr>
                <w:color w:val="000000"/>
              </w:rPr>
              <w:t>100 000,00</w:t>
            </w:r>
          </w:p>
        </w:tc>
      </w:tr>
      <w:tr w:rsidR="00BB6B8C" w:rsidRPr="004F768B" w14:paraId="0327368F" w14:textId="77777777" w:rsidTr="0057298C">
        <w:trPr>
          <w:trHeight w:val="1305"/>
        </w:trPr>
        <w:tc>
          <w:tcPr>
            <w:tcW w:w="4096" w:type="dxa"/>
            <w:tcBorders>
              <w:top w:val="nil"/>
              <w:left w:val="single" w:sz="4" w:space="0" w:color="000000"/>
              <w:bottom w:val="single" w:sz="4" w:space="0" w:color="000000"/>
              <w:right w:val="single" w:sz="4" w:space="0" w:color="000000"/>
            </w:tcBorders>
            <w:shd w:val="clear" w:color="auto" w:fill="auto"/>
            <w:hideMark/>
          </w:tcPr>
          <w:p w14:paraId="2ECA92E2" w14:textId="77777777" w:rsidR="00BB6B8C" w:rsidRPr="004F768B" w:rsidRDefault="00BB6B8C" w:rsidP="0057298C">
            <w:pPr>
              <w:outlineLvl w:val="5"/>
              <w:rPr>
                <w:color w:val="000000"/>
              </w:rPr>
            </w:pPr>
            <w:r w:rsidRPr="004F768B">
              <w:rPr>
                <w:color w:val="000000"/>
              </w:rPr>
              <w:t xml:space="preserve">  Оказание поддержки субъектам малого и среднего предпринимательства в сфере образования в виде учебно-методической и научно-методической помощи</w:t>
            </w:r>
          </w:p>
        </w:tc>
        <w:tc>
          <w:tcPr>
            <w:tcW w:w="593" w:type="dxa"/>
            <w:tcBorders>
              <w:top w:val="nil"/>
              <w:left w:val="nil"/>
              <w:bottom w:val="single" w:sz="4" w:space="0" w:color="000000"/>
              <w:right w:val="single" w:sz="4" w:space="0" w:color="000000"/>
            </w:tcBorders>
            <w:shd w:val="clear" w:color="auto" w:fill="auto"/>
            <w:noWrap/>
            <w:hideMark/>
          </w:tcPr>
          <w:p w14:paraId="2C71B91A"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1D6DB7C" w14:textId="77777777" w:rsidR="00BB6B8C" w:rsidRPr="004F768B" w:rsidRDefault="00BB6B8C" w:rsidP="0057298C">
            <w:pPr>
              <w:jc w:val="center"/>
              <w:outlineLvl w:val="5"/>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4AAEF0FF" w14:textId="77777777" w:rsidR="00BB6B8C" w:rsidRPr="004F768B" w:rsidRDefault="00BB6B8C" w:rsidP="0057298C">
            <w:pPr>
              <w:jc w:val="center"/>
              <w:outlineLvl w:val="5"/>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34605562" w14:textId="77777777" w:rsidR="00BB6B8C" w:rsidRPr="004F768B" w:rsidRDefault="00BB6B8C" w:rsidP="0057298C">
            <w:pPr>
              <w:jc w:val="center"/>
              <w:outlineLvl w:val="5"/>
              <w:rPr>
                <w:color w:val="000000"/>
              </w:rPr>
            </w:pPr>
            <w:r w:rsidRPr="004F768B">
              <w:rPr>
                <w:color w:val="000000"/>
              </w:rPr>
              <w:t>0710183140</w:t>
            </w:r>
          </w:p>
        </w:tc>
        <w:tc>
          <w:tcPr>
            <w:tcW w:w="589" w:type="dxa"/>
            <w:tcBorders>
              <w:top w:val="nil"/>
              <w:left w:val="nil"/>
              <w:bottom w:val="single" w:sz="4" w:space="0" w:color="000000"/>
              <w:right w:val="single" w:sz="4" w:space="0" w:color="000000"/>
            </w:tcBorders>
            <w:shd w:val="clear" w:color="auto" w:fill="auto"/>
            <w:noWrap/>
            <w:hideMark/>
          </w:tcPr>
          <w:p w14:paraId="6EB855E8"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0C4A629" w14:textId="77777777" w:rsidR="00BB6B8C" w:rsidRPr="004F768B" w:rsidRDefault="00BB6B8C" w:rsidP="0057298C">
            <w:pPr>
              <w:jc w:val="right"/>
              <w:outlineLvl w:val="5"/>
              <w:rPr>
                <w:color w:val="000000"/>
              </w:rPr>
            </w:pPr>
            <w:r w:rsidRPr="004F768B">
              <w:rPr>
                <w:color w:val="000000"/>
              </w:rPr>
              <w:t>50 781,00</w:t>
            </w:r>
          </w:p>
        </w:tc>
      </w:tr>
      <w:tr w:rsidR="00BB6B8C" w:rsidRPr="004F768B" w14:paraId="195B98AC"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264C041"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3E3028DA"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89BF641" w14:textId="77777777" w:rsidR="00BB6B8C" w:rsidRPr="004F768B" w:rsidRDefault="00BB6B8C" w:rsidP="0057298C">
            <w:pPr>
              <w:jc w:val="center"/>
              <w:outlineLvl w:val="6"/>
              <w:rPr>
                <w:color w:val="000000"/>
              </w:rPr>
            </w:pPr>
            <w:r w:rsidRPr="004F768B">
              <w:rPr>
                <w:color w:val="000000"/>
              </w:rPr>
              <w:t>04</w:t>
            </w:r>
          </w:p>
        </w:tc>
        <w:tc>
          <w:tcPr>
            <w:tcW w:w="576" w:type="dxa"/>
            <w:tcBorders>
              <w:top w:val="nil"/>
              <w:left w:val="nil"/>
              <w:bottom w:val="single" w:sz="4" w:space="0" w:color="000000"/>
              <w:right w:val="single" w:sz="4" w:space="0" w:color="000000"/>
            </w:tcBorders>
            <w:shd w:val="clear" w:color="auto" w:fill="auto"/>
            <w:noWrap/>
            <w:hideMark/>
          </w:tcPr>
          <w:p w14:paraId="72430B41" w14:textId="77777777" w:rsidR="00BB6B8C" w:rsidRPr="004F768B" w:rsidRDefault="00BB6B8C" w:rsidP="0057298C">
            <w:pPr>
              <w:jc w:val="center"/>
              <w:outlineLvl w:val="6"/>
              <w:rPr>
                <w:color w:val="000000"/>
              </w:rPr>
            </w:pPr>
            <w:r w:rsidRPr="004F768B">
              <w:rPr>
                <w:color w:val="000000"/>
              </w:rPr>
              <w:t>12</w:t>
            </w:r>
          </w:p>
        </w:tc>
        <w:tc>
          <w:tcPr>
            <w:tcW w:w="1543" w:type="dxa"/>
            <w:tcBorders>
              <w:top w:val="nil"/>
              <w:left w:val="nil"/>
              <w:bottom w:val="single" w:sz="4" w:space="0" w:color="000000"/>
              <w:right w:val="single" w:sz="4" w:space="0" w:color="000000"/>
            </w:tcBorders>
            <w:shd w:val="clear" w:color="auto" w:fill="auto"/>
            <w:noWrap/>
            <w:hideMark/>
          </w:tcPr>
          <w:p w14:paraId="1113AF2F" w14:textId="77777777" w:rsidR="00BB6B8C" w:rsidRPr="004F768B" w:rsidRDefault="00BB6B8C" w:rsidP="0057298C">
            <w:pPr>
              <w:jc w:val="center"/>
              <w:outlineLvl w:val="6"/>
              <w:rPr>
                <w:color w:val="000000"/>
              </w:rPr>
            </w:pPr>
            <w:r w:rsidRPr="004F768B">
              <w:rPr>
                <w:color w:val="000000"/>
              </w:rPr>
              <w:t>0710183140</w:t>
            </w:r>
          </w:p>
        </w:tc>
        <w:tc>
          <w:tcPr>
            <w:tcW w:w="589" w:type="dxa"/>
            <w:tcBorders>
              <w:top w:val="nil"/>
              <w:left w:val="nil"/>
              <w:bottom w:val="single" w:sz="4" w:space="0" w:color="000000"/>
              <w:right w:val="single" w:sz="4" w:space="0" w:color="000000"/>
            </w:tcBorders>
            <w:shd w:val="clear" w:color="auto" w:fill="auto"/>
            <w:noWrap/>
            <w:hideMark/>
          </w:tcPr>
          <w:p w14:paraId="3B344736"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5F9CB1BD" w14:textId="77777777" w:rsidR="00BB6B8C" w:rsidRPr="004F768B" w:rsidRDefault="00BB6B8C" w:rsidP="0057298C">
            <w:pPr>
              <w:jc w:val="right"/>
              <w:outlineLvl w:val="6"/>
              <w:rPr>
                <w:color w:val="000000"/>
              </w:rPr>
            </w:pPr>
            <w:r w:rsidRPr="004F768B">
              <w:rPr>
                <w:color w:val="000000"/>
              </w:rPr>
              <w:t>50 781,00</w:t>
            </w:r>
          </w:p>
        </w:tc>
      </w:tr>
      <w:tr w:rsidR="00BB6B8C" w:rsidRPr="004F768B" w14:paraId="638B99D2"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9FCBF5F" w14:textId="77777777" w:rsidR="00BB6B8C" w:rsidRPr="004F768B" w:rsidRDefault="00BB6B8C" w:rsidP="0057298C">
            <w:pPr>
              <w:outlineLvl w:val="0"/>
              <w:rPr>
                <w:color w:val="000000"/>
              </w:rPr>
            </w:pPr>
            <w:r w:rsidRPr="004F768B">
              <w:rPr>
                <w:color w:val="000000"/>
              </w:rPr>
              <w:t xml:space="preserve"> ОБРАЗОВАНИЕ</w:t>
            </w:r>
          </w:p>
        </w:tc>
        <w:tc>
          <w:tcPr>
            <w:tcW w:w="593" w:type="dxa"/>
            <w:tcBorders>
              <w:top w:val="nil"/>
              <w:left w:val="nil"/>
              <w:bottom w:val="single" w:sz="4" w:space="0" w:color="000000"/>
              <w:right w:val="single" w:sz="4" w:space="0" w:color="000000"/>
            </w:tcBorders>
            <w:shd w:val="clear" w:color="auto" w:fill="auto"/>
            <w:noWrap/>
            <w:hideMark/>
          </w:tcPr>
          <w:p w14:paraId="204684E4" w14:textId="77777777" w:rsidR="00BB6B8C" w:rsidRPr="004F768B" w:rsidRDefault="00BB6B8C" w:rsidP="0057298C">
            <w:pPr>
              <w:jc w:val="center"/>
              <w:outlineLvl w:val="0"/>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C64EF73" w14:textId="77777777" w:rsidR="00BB6B8C" w:rsidRPr="004F768B" w:rsidRDefault="00BB6B8C" w:rsidP="0057298C">
            <w:pPr>
              <w:jc w:val="center"/>
              <w:outlineLvl w:val="0"/>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742F9B3" w14:textId="77777777" w:rsidR="00BB6B8C" w:rsidRPr="004F768B" w:rsidRDefault="00BB6B8C" w:rsidP="0057298C">
            <w:pPr>
              <w:jc w:val="center"/>
              <w:outlineLvl w:val="0"/>
              <w:rPr>
                <w:color w:val="000000"/>
              </w:rPr>
            </w:pPr>
            <w:r w:rsidRPr="004F768B">
              <w:rPr>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3F722996" w14:textId="77777777" w:rsidR="00BB6B8C" w:rsidRPr="004F768B" w:rsidRDefault="00BB6B8C" w:rsidP="0057298C">
            <w:pPr>
              <w:jc w:val="center"/>
              <w:outlineLvl w:val="0"/>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19B22601" w14:textId="77777777" w:rsidR="00BB6B8C" w:rsidRPr="004F768B" w:rsidRDefault="00BB6B8C" w:rsidP="0057298C">
            <w:pPr>
              <w:jc w:val="center"/>
              <w:outlineLvl w:val="0"/>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268A4EA" w14:textId="77777777" w:rsidR="00BB6B8C" w:rsidRPr="004F768B" w:rsidRDefault="00BB6B8C" w:rsidP="0057298C">
            <w:pPr>
              <w:jc w:val="right"/>
              <w:outlineLvl w:val="0"/>
              <w:rPr>
                <w:color w:val="000000"/>
              </w:rPr>
            </w:pPr>
            <w:r w:rsidRPr="004F768B">
              <w:rPr>
                <w:color w:val="000000"/>
              </w:rPr>
              <w:t>257 440,00</w:t>
            </w:r>
          </w:p>
        </w:tc>
      </w:tr>
      <w:tr w:rsidR="00BB6B8C" w:rsidRPr="004F768B" w14:paraId="2DE7E464" w14:textId="77777777" w:rsidTr="0057298C">
        <w:trPr>
          <w:trHeight w:val="732"/>
        </w:trPr>
        <w:tc>
          <w:tcPr>
            <w:tcW w:w="4096" w:type="dxa"/>
            <w:tcBorders>
              <w:top w:val="nil"/>
              <w:left w:val="single" w:sz="4" w:space="0" w:color="000000"/>
              <w:bottom w:val="single" w:sz="4" w:space="0" w:color="000000"/>
              <w:right w:val="single" w:sz="4" w:space="0" w:color="000000"/>
            </w:tcBorders>
            <w:shd w:val="clear" w:color="auto" w:fill="auto"/>
            <w:hideMark/>
          </w:tcPr>
          <w:p w14:paraId="7D98EDF1" w14:textId="77777777" w:rsidR="00BB6B8C" w:rsidRPr="004F768B" w:rsidRDefault="00BB6B8C" w:rsidP="0057298C">
            <w:pPr>
              <w:outlineLvl w:val="1"/>
              <w:rPr>
                <w:color w:val="000000"/>
              </w:rPr>
            </w:pPr>
            <w:r w:rsidRPr="004F768B">
              <w:rPr>
                <w:color w:val="000000"/>
              </w:rPr>
              <w:t>Профессиональная подготовка, переподготовка и повышение квалификации</w:t>
            </w:r>
          </w:p>
        </w:tc>
        <w:tc>
          <w:tcPr>
            <w:tcW w:w="593" w:type="dxa"/>
            <w:tcBorders>
              <w:top w:val="nil"/>
              <w:left w:val="nil"/>
              <w:bottom w:val="single" w:sz="4" w:space="0" w:color="000000"/>
              <w:right w:val="single" w:sz="4" w:space="0" w:color="000000"/>
            </w:tcBorders>
            <w:shd w:val="clear" w:color="auto" w:fill="auto"/>
            <w:noWrap/>
            <w:hideMark/>
          </w:tcPr>
          <w:p w14:paraId="6EED42E4" w14:textId="77777777" w:rsidR="00BB6B8C" w:rsidRPr="004F768B" w:rsidRDefault="00BB6B8C" w:rsidP="0057298C">
            <w:pPr>
              <w:jc w:val="center"/>
              <w:outlineLvl w:val="1"/>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F2C06E9" w14:textId="77777777" w:rsidR="00BB6B8C" w:rsidRPr="004F768B" w:rsidRDefault="00BB6B8C" w:rsidP="0057298C">
            <w:pPr>
              <w:jc w:val="center"/>
              <w:outlineLvl w:val="1"/>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711E9A4" w14:textId="77777777" w:rsidR="00BB6B8C" w:rsidRPr="004F768B" w:rsidRDefault="00BB6B8C" w:rsidP="0057298C">
            <w:pPr>
              <w:jc w:val="center"/>
              <w:outlineLvl w:val="1"/>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053D1FFC"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1500AD23"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5FEE018" w14:textId="77777777" w:rsidR="00BB6B8C" w:rsidRPr="004F768B" w:rsidRDefault="00BB6B8C" w:rsidP="0057298C">
            <w:pPr>
              <w:jc w:val="right"/>
              <w:outlineLvl w:val="1"/>
              <w:rPr>
                <w:color w:val="000000"/>
              </w:rPr>
            </w:pPr>
            <w:r w:rsidRPr="004F768B">
              <w:rPr>
                <w:color w:val="000000"/>
              </w:rPr>
              <w:t>257 440,00</w:t>
            </w:r>
          </w:p>
        </w:tc>
      </w:tr>
      <w:tr w:rsidR="00BB6B8C" w:rsidRPr="004F768B" w14:paraId="1ED52AFB" w14:textId="77777777" w:rsidTr="0057298C">
        <w:trPr>
          <w:trHeight w:val="759"/>
        </w:trPr>
        <w:tc>
          <w:tcPr>
            <w:tcW w:w="4096" w:type="dxa"/>
            <w:tcBorders>
              <w:top w:val="nil"/>
              <w:left w:val="single" w:sz="4" w:space="0" w:color="000000"/>
              <w:bottom w:val="single" w:sz="4" w:space="0" w:color="000000"/>
              <w:right w:val="single" w:sz="4" w:space="0" w:color="000000"/>
            </w:tcBorders>
            <w:shd w:val="clear" w:color="auto" w:fill="auto"/>
            <w:hideMark/>
          </w:tcPr>
          <w:p w14:paraId="3431AAD8" w14:textId="77777777" w:rsidR="00BB6B8C" w:rsidRPr="004F768B" w:rsidRDefault="00BB6B8C" w:rsidP="0057298C">
            <w:pPr>
              <w:outlineLvl w:val="2"/>
              <w:rPr>
                <w:color w:val="000000"/>
              </w:rPr>
            </w:pPr>
            <w:r w:rsidRPr="004F768B">
              <w:rPr>
                <w:color w:val="000000"/>
              </w:rPr>
              <w:t xml:space="preserve">  Муниципальная программа "Повышение эффективности муниципального управления"</w:t>
            </w:r>
          </w:p>
        </w:tc>
        <w:tc>
          <w:tcPr>
            <w:tcW w:w="593" w:type="dxa"/>
            <w:tcBorders>
              <w:top w:val="nil"/>
              <w:left w:val="nil"/>
              <w:bottom w:val="single" w:sz="4" w:space="0" w:color="000000"/>
              <w:right w:val="single" w:sz="4" w:space="0" w:color="000000"/>
            </w:tcBorders>
            <w:shd w:val="clear" w:color="auto" w:fill="auto"/>
            <w:noWrap/>
            <w:hideMark/>
          </w:tcPr>
          <w:p w14:paraId="7073E420" w14:textId="77777777" w:rsidR="00BB6B8C" w:rsidRPr="004F768B" w:rsidRDefault="00BB6B8C" w:rsidP="0057298C">
            <w:pPr>
              <w:jc w:val="center"/>
              <w:outlineLvl w:val="2"/>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903A0A7" w14:textId="77777777" w:rsidR="00BB6B8C" w:rsidRPr="004F768B" w:rsidRDefault="00BB6B8C" w:rsidP="0057298C">
            <w:pPr>
              <w:jc w:val="center"/>
              <w:outlineLvl w:val="2"/>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B36F86B" w14:textId="77777777" w:rsidR="00BB6B8C" w:rsidRPr="004F768B" w:rsidRDefault="00BB6B8C" w:rsidP="0057298C">
            <w:pPr>
              <w:jc w:val="center"/>
              <w:outlineLvl w:val="2"/>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56E4DADD" w14:textId="77777777" w:rsidR="00BB6B8C" w:rsidRPr="004F768B" w:rsidRDefault="00BB6B8C" w:rsidP="0057298C">
            <w:pPr>
              <w:jc w:val="center"/>
              <w:outlineLvl w:val="2"/>
              <w:rPr>
                <w:color w:val="000000"/>
              </w:rPr>
            </w:pPr>
            <w:r w:rsidRPr="004F768B">
              <w:rPr>
                <w:color w:val="000000"/>
              </w:rPr>
              <w:t>0600000000</w:t>
            </w:r>
          </w:p>
        </w:tc>
        <w:tc>
          <w:tcPr>
            <w:tcW w:w="589" w:type="dxa"/>
            <w:tcBorders>
              <w:top w:val="nil"/>
              <w:left w:val="nil"/>
              <w:bottom w:val="single" w:sz="4" w:space="0" w:color="000000"/>
              <w:right w:val="single" w:sz="4" w:space="0" w:color="000000"/>
            </w:tcBorders>
            <w:shd w:val="clear" w:color="auto" w:fill="auto"/>
            <w:noWrap/>
            <w:hideMark/>
          </w:tcPr>
          <w:p w14:paraId="24AD40C1"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599F83E" w14:textId="77777777" w:rsidR="00BB6B8C" w:rsidRPr="004F768B" w:rsidRDefault="00BB6B8C" w:rsidP="0057298C">
            <w:pPr>
              <w:jc w:val="right"/>
              <w:outlineLvl w:val="2"/>
              <w:rPr>
                <w:color w:val="000000"/>
              </w:rPr>
            </w:pPr>
            <w:r w:rsidRPr="004F768B">
              <w:rPr>
                <w:color w:val="000000"/>
              </w:rPr>
              <w:t>257 440,00</w:t>
            </w:r>
          </w:p>
        </w:tc>
      </w:tr>
      <w:tr w:rsidR="00BB6B8C" w:rsidRPr="004F768B" w14:paraId="30A4F477" w14:textId="77777777" w:rsidTr="0057298C">
        <w:trPr>
          <w:trHeight w:val="770"/>
        </w:trPr>
        <w:tc>
          <w:tcPr>
            <w:tcW w:w="4096" w:type="dxa"/>
            <w:tcBorders>
              <w:top w:val="nil"/>
              <w:left w:val="single" w:sz="4" w:space="0" w:color="000000"/>
              <w:bottom w:val="single" w:sz="4" w:space="0" w:color="000000"/>
              <w:right w:val="single" w:sz="4" w:space="0" w:color="000000"/>
            </w:tcBorders>
            <w:shd w:val="clear" w:color="auto" w:fill="auto"/>
            <w:hideMark/>
          </w:tcPr>
          <w:p w14:paraId="72DEAB75" w14:textId="77777777" w:rsidR="00BB6B8C" w:rsidRPr="004F768B" w:rsidRDefault="00BB6B8C" w:rsidP="0057298C">
            <w:pPr>
              <w:outlineLvl w:val="3"/>
              <w:rPr>
                <w:color w:val="000000"/>
              </w:rPr>
            </w:pPr>
            <w:r w:rsidRPr="004F768B">
              <w:rPr>
                <w:color w:val="000000"/>
              </w:rPr>
              <w:t xml:space="preserve"> Подпрограмма "Развитие муниципальной службы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6364A442" w14:textId="77777777" w:rsidR="00BB6B8C" w:rsidRPr="004F768B" w:rsidRDefault="00BB6B8C" w:rsidP="0057298C">
            <w:pPr>
              <w:jc w:val="center"/>
              <w:outlineLvl w:val="3"/>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6FE6274" w14:textId="77777777" w:rsidR="00BB6B8C" w:rsidRPr="004F768B" w:rsidRDefault="00BB6B8C" w:rsidP="0057298C">
            <w:pPr>
              <w:jc w:val="center"/>
              <w:outlineLvl w:val="3"/>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813B3E4" w14:textId="77777777" w:rsidR="00BB6B8C" w:rsidRPr="004F768B" w:rsidRDefault="00BB6B8C" w:rsidP="0057298C">
            <w:pPr>
              <w:jc w:val="center"/>
              <w:outlineLvl w:val="3"/>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76E8EAB2" w14:textId="77777777" w:rsidR="00BB6B8C" w:rsidRPr="004F768B" w:rsidRDefault="00BB6B8C" w:rsidP="0057298C">
            <w:pPr>
              <w:jc w:val="center"/>
              <w:outlineLvl w:val="3"/>
              <w:rPr>
                <w:color w:val="000000"/>
              </w:rPr>
            </w:pPr>
            <w:r w:rsidRPr="004F768B">
              <w:rPr>
                <w:color w:val="000000"/>
              </w:rPr>
              <w:t>0610000000</w:t>
            </w:r>
          </w:p>
        </w:tc>
        <w:tc>
          <w:tcPr>
            <w:tcW w:w="589" w:type="dxa"/>
            <w:tcBorders>
              <w:top w:val="nil"/>
              <w:left w:val="nil"/>
              <w:bottom w:val="single" w:sz="4" w:space="0" w:color="000000"/>
              <w:right w:val="single" w:sz="4" w:space="0" w:color="000000"/>
            </w:tcBorders>
            <w:shd w:val="clear" w:color="auto" w:fill="auto"/>
            <w:noWrap/>
            <w:hideMark/>
          </w:tcPr>
          <w:p w14:paraId="6080A9B2"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2FAF565" w14:textId="77777777" w:rsidR="00BB6B8C" w:rsidRPr="004F768B" w:rsidRDefault="00BB6B8C" w:rsidP="0057298C">
            <w:pPr>
              <w:jc w:val="right"/>
              <w:outlineLvl w:val="3"/>
              <w:rPr>
                <w:color w:val="000000"/>
              </w:rPr>
            </w:pPr>
            <w:r w:rsidRPr="004F768B">
              <w:rPr>
                <w:color w:val="000000"/>
              </w:rPr>
              <w:t>257 440,00</w:t>
            </w:r>
          </w:p>
        </w:tc>
      </w:tr>
      <w:tr w:rsidR="00BB6B8C" w:rsidRPr="004F768B" w14:paraId="5AB0F9D3"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43434BBA" w14:textId="77777777" w:rsidR="00BB6B8C" w:rsidRPr="004F768B" w:rsidRDefault="00BB6B8C" w:rsidP="0057298C">
            <w:pPr>
              <w:outlineLvl w:val="4"/>
              <w:rPr>
                <w:color w:val="000000"/>
              </w:rPr>
            </w:pPr>
            <w:r w:rsidRPr="004F768B">
              <w:rPr>
                <w:color w:val="000000"/>
              </w:rPr>
              <w:t>Основное мероприятие "Развитие муниципальной службы"</w:t>
            </w:r>
          </w:p>
        </w:tc>
        <w:tc>
          <w:tcPr>
            <w:tcW w:w="593" w:type="dxa"/>
            <w:tcBorders>
              <w:top w:val="nil"/>
              <w:left w:val="nil"/>
              <w:bottom w:val="single" w:sz="4" w:space="0" w:color="000000"/>
              <w:right w:val="single" w:sz="4" w:space="0" w:color="000000"/>
            </w:tcBorders>
            <w:shd w:val="clear" w:color="auto" w:fill="auto"/>
            <w:noWrap/>
            <w:hideMark/>
          </w:tcPr>
          <w:p w14:paraId="07BCF7E3" w14:textId="77777777" w:rsidR="00BB6B8C" w:rsidRPr="004F768B" w:rsidRDefault="00BB6B8C" w:rsidP="0057298C">
            <w:pPr>
              <w:jc w:val="center"/>
              <w:outlineLvl w:val="4"/>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77E86B8" w14:textId="77777777" w:rsidR="00BB6B8C" w:rsidRPr="004F768B" w:rsidRDefault="00BB6B8C" w:rsidP="0057298C">
            <w:pPr>
              <w:jc w:val="center"/>
              <w:outlineLvl w:val="4"/>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C033715" w14:textId="77777777" w:rsidR="00BB6B8C" w:rsidRPr="004F768B" w:rsidRDefault="00BB6B8C" w:rsidP="0057298C">
            <w:pPr>
              <w:jc w:val="center"/>
              <w:outlineLvl w:val="4"/>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3264EC62" w14:textId="77777777" w:rsidR="00BB6B8C" w:rsidRPr="004F768B" w:rsidRDefault="00BB6B8C" w:rsidP="0057298C">
            <w:pPr>
              <w:jc w:val="center"/>
              <w:outlineLvl w:val="4"/>
              <w:rPr>
                <w:color w:val="000000"/>
              </w:rPr>
            </w:pPr>
            <w:r w:rsidRPr="004F768B">
              <w:rPr>
                <w:color w:val="000000"/>
              </w:rPr>
              <w:t>0610100000</w:t>
            </w:r>
          </w:p>
        </w:tc>
        <w:tc>
          <w:tcPr>
            <w:tcW w:w="589" w:type="dxa"/>
            <w:tcBorders>
              <w:top w:val="nil"/>
              <w:left w:val="nil"/>
              <w:bottom w:val="single" w:sz="4" w:space="0" w:color="000000"/>
              <w:right w:val="single" w:sz="4" w:space="0" w:color="000000"/>
            </w:tcBorders>
            <w:shd w:val="clear" w:color="auto" w:fill="auto"/>
            <w:noWrap/>
            <w:hideMark/>
          </w:tcPr>
          <w:p w14:paraId="64CD3794"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FDA09A6" w14:textId="77777777" w:rsidR="00BB6B8C" w:rsidRPr="004F768B" w:rsidRDefault="00BB6B8C" w:rsidP="0057298C">
            <w:pPr>
              <w:jc w:val="right"/>
              <w:outlineLvl w:val="4"/>
              <w:rPr>
                <w:color w:val="000000"/>
              </w:rPr>
            </w:pPr>
            <w:r w:rsidRPr="004F768B">
              <w:rPr>
                <w:color w:val="000000"/>
              </w:rPr>
              <w:t>257 440,00</w:t>
            </w:r>
          </w:p>
        </w:tc>
      </w:tr>
      <w:tr w:rsidR="00BB6B8C" w:rsidRPr="004F768B" w14:paraId="5ED18BF2" w14:textId="77777777" w:rsidTr="0057298C">
        <w:trPr>
          <w:trHeight w:val="852"/>
        </w:trPr>
        <w:tc>
          <w:tcPr>
            <w:tcW w:w="4096" w:type="dxa"/>
            <w:tcBorders>
              <w:top w:val="nil"/>
              <w:left w:val="single" w:sz="4" w:space="0" w:color="000000"/>
              <w:bottom w:val="single" w:sz="4" w:space="0" w:color="000000"/>
              <w:right w:val="single" w:sz="4" w:space="0" w:color="000000"/>
            </w:tcBorders>
            <w:shd w:val="clear" w:color="auto" w:fill="auto"/>
            <w:hideMark/>
          </w:tcPr>
          <w:p w14:paraId="526CE94B" w14:textId="77777777" w:rsidR="00BB6B8C" w:rsidRPr="004F768B" w:rsidRDefault="00BB6B8C" w:rsidP="0057298C">
            <w:pPr>
              <w:outlineLvl w:val="5"/>
              <w:rPr>
                <w:color w:val="000000"/>
              </w:rPr>
            </w:pPr>
            <w:r w:rsidRPr="004F768B">
              <w:rPr>
                <w:color w:val="000000"/>
              </w:rPr>
              <w:t xml:space="preserve">  Обеспечение профессиональной подготовки на повышение квалификации глав муниципальных образований и муниципальных служащих</w:t>
            </w:r>
          </w:p>
        </w:tc>
        <w:tc>
          <w:tcPr>
            <w:tcW w:w="593" w:type="dxa"/>
            <w:tcBorders>
              <w:top w:val="nil"/>
              <w:left w:val="nil"/>
              <w:bottom w:val="single" w:sz="4" w:space="0" w:color="000000"/>
              <w:right w:val="single" w:sz="4" w:space="0" w:color="000000"/>
            </w:tcBorders>
            <w:shd w:val="clear" w:color="auto" w:fill="auto"/>
            <w:noWrap/>
            <w:hideMark/>
          </w:tcPr>
          <w:p w14:paraId="373ED3B0"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04BE0EE"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A00C3B4" w14:textId="77777777" w:rsidR="00BB6B8C" w:rsidRPr="004F768B" w:rsidRDefault="00BB6B8C" w:rsidP="0057298C">
            <w:pPr>
              <w:jc w:val="center"/>
              <w:outlineLvl w:val="5"/>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0A60C7E8" w14:textId="77777777" w:rsidR="00BB6B8C" w:rsidRPr="004F768B" w:rsidRDefault="00BB6B8C" w:rsidP="0057298C">
            <w:pPr>
              <w:jc w:val="center"/>
              <w:outlineLvl w:val="5"/>
              <w:rPr>
                <w:color w:val="000000"/>
              </w:rPr>
            </w:pPr>
            <w:r w:rsidRPr="004F768B">
              <w:rPr>
                <w:color w:val="000000"/>
              </w:rPr>
              <w:t>06101S2870</w:t>
            </w:r>
          </w:p>
        </w:tc>
        <w:tc>
          <w:tcPr>
            <w:tcW w:w="589" w:type="dxa"/>
            <w:tcBorders>
              <w:top w:val="nil"/>
              <w:left w:val="nil"/>
              <w:bottom w:val="single" w:sz="4" w:space="0" w:color="000000"/>
              <w:right w:val="single" w:sz="4" w:space="0" w:color="000000"/>
            </w:tcBorders>
            <w:shd w:val="clear" w:color="auto" w:fill="auto"/>
            <w:noWrap/>
            <w:hideMark/>
          </w:tcPr>
          <w:p w14:paraId="3DE1C65B"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98357F2" w14:textId="77777777" w:rsidR="00BB6B8C" w:rsidRPr="004F768B" w:rsidRDefault="00BB6B8C" w:rsidP="0057298C">
            <w:pPr>
              <w:jc w:val="right"/>
              <w:outlineLvl w:val="5"/>
              <w:rPr>
                <w:color w:val="000000"/>
              </w:rPr>
            </w:pPr>
            <w:r w:rsidRPr="004F768B">
              <w:rPr>
                <w:color w:val="000000"/>
              </w:rPr>
              <w:t>257 440,00</w:t>
            </w:r>
          </w:p>
        </w:tc>
      </w:tr>
      <w:tr w:rsidR="00BB6B8C" w:rsidRPr="004F768B" w14:paraId="34EB02B4"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7F2A320"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2268BECB"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76C461E"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FCAB49A" w14:textId="77777777" w:rsidR="00BB6B8C" w:rsidRPr="004F768B" w:rsidRDefault="00BB6B8C" w:rsidP="0057298C">
            <w:pPr>
              <w:jc w:val="center"/>
              <w:outlineLvl w:val="6"/>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1E7F71A2" w14:textId="77777777" w:rsidR="00BB6B8C" w:rsidRPr="004F768B" w:rsidRDefault="00BB6B8C" w:rsidP="0057298C">
            <w:pPr>
              <w:jc w:val="center"/>
              <w:outlineLvl w:val="6"/>
              <w:rPr>
                <w:color w:val="000000"/>
              </w:rPr>
            </w:pPr>
            <w:r w:rsidRPr="004F768B">
              <w:rPr>
                <w:color w:val="000000"/>
              </w:rPr>
              <w:t>06101S2870</w:t>
            </w:r>
          </w:p>
        </w:tc>
        <w:tc>
          <w:tcPr>
            <w:tcW w:w="589" w:type="dxa"/>
            <w:tcBorders>
              <w:top w:val="nil"/>
              <w:left w:val="nil"/>
              <w:bottom w:val="single" w:sz="4" w:space="0" w:color="000000"/>
              <w:right w:val="single" w:sz="4" w:space="0" w:color="000000"/>
            </w:tcBorders>
            <w:shd w:val="clear" w:color="auto" w:fill="auto"/>
            <w:noWrap/>
            <w:hideMark/>
          </w:tcPr>
          <w:p w14:paraId="1A3706BB"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4C09F439" w14:textId="77777777" w:rsidR="00BB6B8C" w:rsidRPr="004F768B" w:rsidRDefault="00BB6B8C" w:rsidP="0057298C">
            <w:pPr>
              <w:jc w:val="right"/>
              <w:outlineLvl w:val="6"/>
              <w:rPr>
                <w:color w:val="000000"/>
              </w:rPr>
            </w:pPr>
            <w:r w:rsidRPr="004F768B">
              <w:rPr>
                <w:color w:val="000000"/>
              </w:rPr>
              <w:t>257 440,00</w:t>
            </w:r>
          </w:p>
        </w:tc>
      </w:tr>
      <w:tr w:rsidR="00BB6B8C" w:rsidRPr="004F768B" w14:paraId="056F403F"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6D37E9F" w14:textId="77777777" w:rsidR="00BB6B8C" w:rsidRPr="004F768B" w:rsidRDefault="00BB6B8C" w:rsidP="0057298C">
            <w:pPr>
              <w:outlineLvl w:val="0"/>
              <w:rPr>
                <w:color w:val="000000"/>
              </w:rPr>
            </w:pPr>
            <w:r w:rsidRPr="004F768B">
              <w:rPr>
                <w:color w:val="000000"/>
              </w:rPr>
              <w:t xml:space="preserve"> ЗДРАВООХРАНЕНИЕ</w:t>
            </w:r>
          </w:p>
        </w:tc>
        <w:tc>
          <w:tcPr>
            <w:tcW w:w="593" w:type="dxa"/>
            <w:tcBorders>
              <w:top w:val="nil"/>
              <w:left w:val="nil"/>
              <w:bottom w:val="single" w:sz="4" w:space="0" w:color="000000"/>
              <w:right w:val="single" w:sz="4" w:space="0" w:color="000000"/>
            </w:tcBorders>
            <w:shd w:val="clear" w:color="auto" w:fill="auto"/>
            <w:noWrap/>
            <w:hideMark/>
          </w:tcPr>
          <w:p w14:paraId="6AAD5B52" w14:textId="77777777" w:rsidR="00BB6B8C" w:rsidRPr="004F768B" w:rsidRDefault="00BB6B8C" w:rsidP="0057298C">
            <w:pPr>
              <w:jc w:val="center"/>
              <w:outlineLvl w:val="0"/>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7955686" w14:textId="77777777" w:rsidR="00BB6B8C" w:rsidRPr="004F768B" w:rsidRDefault="00BB6B8C" w:rsidP="0057298C">
            <w:pPr>
              <w:jc w:val="center"/>
              <w:outlineLvl w:val="0"/>
              <w:rPr>
                <w:color w:val="000000"/>
              </w:rPr>
            </w:pPr>
            <w:r w:rsidRPr="004F768B">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5724FE36" w14:textId="77777777" w:rsidR="00BB6B8C" w:rsidRPr="004F768B" w:rsidRDefault="00BB6B8C" w:rsidP="0057298C">
            <w:pPr>
              <w:jc w:val="center"/>
              <w:outlineLvl w:val="0"/>
              <w:rPr>
                <w:color w:val="000000"/>
              </w:rPr>
            </w:pPr>
            <w:r w:rsidRPr="004F768B">
              <w:rPr>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41394BE9" w14:textId="77777777" w:rsidR="00BB6B8C" w:rsidRPr="004F768B" w:rsidRDefault="00BB6B8C" w:rsidP="0057298C">
            <w:pPr>
              <w:jc w:val="center"/>
              <w:outlineLvl w:val="0"/>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4E2211DF" w14:textId="77777777" w:rsidR="00BB6B8C" w:rsidRPr="004F768B" w:rsidRDefault="00BB6B8C" w:rsidP="0057298C">
            <w:pPr>
              <w:jc w:val="center"/>
              <w:outlineLvl w:val="0"/>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C1464E4" w14:textId="77777777" w:rsidR="00BB6B8C" w:rsidRPr="004F768B" w:rsidRDefault="00BB6B8C" w:rsidP="0057298C">
            <w:pPr>
              <w:jc w:val="right"/>
              <w:outlineLvl w:val="0"/>
              <w:rPr>
                <w:color w:val="000000"/>
              </w:rPr>
            </w:pPr>
            <w:r w:rsidRPr="004F768B">
              <w:rPr>
                <w:color w:val="000000"/>
              </w:rPr>
              <w:t>826 240,00</w:t>
            </w:r>
          </w:p>
        </w:tc>
      </w:tr>
      <w:tr w:rsidR="00BB6B8C" w:rsidRPr="004F768B" w14:paraId="4E082DE0"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80053F5" w14:textId="77777777" w:rsidR="00BB6B8C" w:rsidRPr="004F768B" w:rsidRDefault="00BB6B8C" w:rsidP="0057298C">
            <w:pPr>
              <w:outlineLvl w:val="1"/>
              <w:rPr>
                <w:color w:val="000000"/>
              </w:rPr>
            </w:pPr>
            <w:r w:rsidRPr="004F768B">
              <w:rPr>
                <w:color w:val="000000"/>
              </w:rPr>
              <w:lastRenderedPageBreak/>
              <w:t>Другие вопросы в области здравоохранения</w:t>
            </w:r>
          </w:p>
        </w:tc>
        <w:tc>
          <w:tcPr>
            <w:tcW w:w="593" w:type="dxa"/>
            <w:tcBorders>
              <w:top w:val="nil"/>
              <w:left w:val="nil"/>
              <w:bottom w:val="single" w:sz="4" w:space="0" w:color="000000"/>
              <w:right w:val="single" w:sz="4" w:space="0" w:color="000000"/>
            </w:tcBorders>
            <w:shd w:val="clear" w:color="auto" w:fill="auto"/>
            <w:noWrap/>
            <w:hideMark/>
          </w:tcPr>
          <w:p w14:paraId="5FA191C7" w14:textId="77777777" w:rsidR="00BB6B8C" w:rsidRPr="004F768B" w:rsidRDefault="00BB6B8C" w:rsidP="0057298C">
            <w:pPr>
              <w:jc w:val="center"/>
              <w:outlineLvl w:val="1"/>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4626CD6" w14:textId="77777777" w:rsidR="00BB6B8C" w:rsidRPr="004F768B" w:rsidRDefault="00BB6B8C" w:rsidP="0057298C">
            <w:pPr>
              <w:jc w:val="center"/>
              <w:outlineLvl w:val="1"/>
              <w:rPr>
                <w:color w:val="000000"/>
              </w:rPr>
            </w:pPr>
            <w:r w:rsidRPr="004F768B">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5EF63D02" w14:textId="77777777" w:rsidR="00BB6B8C" w:rsidRPr="004F768B" w:rsidRDefault="00BB6B8C" w:rsidP="0057298C">
            <w:pPr>
              <w:jc w:val="center"/>
              <w:outlineLvl w:val="1"/>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78F6BD1"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4427EE98"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AF90380" w14:textId="77777777" w:rsidR="00BB6B8C" w:rsidRPr="004F768B" w:rsidRDefault="00BB6B8C" w:rsidP="0057298C">
            <w:pPr>
              <w:jc w:val="right"/>
              <w:outlineLvl w:val="1"/>
              <w:rPr>
                <w:color w:val="000000"/>
              </w:rPr>
            </w:pPr>
            <w:r w:rsidRPr="004F768B">
              <w:rPr>
                <w:color w:val="000000"/>
              </w:rPr>
              <w:t>826 240,00</w:t>
            </w:r>
          </w:p>
        </w:tc>
      </w:tr>
      <w:tr w:rsidR="00BB6B8C" w:rsidRPr="004F768B" w14:paraId="403D06EB" w14:textId="77777777" w:rsidTr="0057298C">
        <w:trPr>
          <w:trHeight w:val="1049"/>
        </w:trPr>
        <w:tc>
          <w:tcPr>
            <w:tcW w:w="4096" w:type="dxa"/>
            <w:tcBorders>
              <w:top w:val="nil"/>
              <w:left w:val="single" w:sz="4" w:space="0" w:color="000000"/>
              <w:bottom w:val="single" w:sz="4" w:space="0" w:color="000000"/>
              <w:right w:val="single" w:sz="4" w:space="0" w:color="000000"/>
            </w:tcBorders>
            <w:shd w:val="clear" w:color="auto" w:fill="auto"/>
            <w:hideMark/>
          </w:tcPr>
          <w:p w14:paraId="2AD4C531" w14:textId="77777777" w:rsidR="00BB6B8C" w:rsidRPr="004F768B" w:rsidRDefault="00BB6B8C" w:rsidP="0057298C">
            <w:pPr>
              <w:outlineLvl w:val="2"/>
              <w:rPr>
                <w:color w:val="000000"/>
              </w:rPr>
            </w:pPr>
            <w:r w:rsidRPr="004F768B">
              <w:rPr>
                <w:color w:val="000000"/>
              </w:rPr>
              <w:t xml:space="preserve">  Муниципальная программа «Социальная политика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3F9DA1F9" w14:textId="77777777" w:rsidR="00BB6B8C" w:rsidRPr="004F768B" w:rsidRDefault="00BB6B8C" w:rsidP="0057298C">
            <w:pPr>
              <w:jc w:val="center"/>
              <w:outlineLvl w:val="2"/>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D5B97A3" w14:textId="77777777" w:rsidR="00BB6B8C" w:rsidRPr="004F768B" w:rsidRDefault="00BB6B8C" w:rsidP="0057298C">
            <w:pPr>
              <w:jc w:val="center"/>
              <w:outlineLvl w:val="2"/>
              <w:rPr>
                <w:color w:val="000000"/>
              </w:rPr>
            </w:pPr>
            <w:r w:rsidRPr="004F768B">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5DD51B4F" w14:textId="77777777" w:rsidR="00BB6B8C" w:rsidRPr="004F768B" w:rsidRDefault="00BB6B8C" w:rsidP="0057298C">
            <w:pPr>
              <w:jc w:val="center"/>
              <w:outlineLvl w:val="2"/>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53859065" w14:textId="77777777" w:rsidR="00BB6B8C" w:rsidRPr="004F768B" w:rsidRDefault="00BB6B8C" w:rsidP="0057298C">
            <w:pPr>
              <w:jc w:val="center"/>
              <w:outlineLvl w:val="2"/>
              <w:rPr>
                <w:color w:val="000000"/>
              </w:rPr>
            </w:pPr>
            <w:r w:rsidRPr="004F768B">
              <w:rPr>
                <w:color w:val="000000"/>
              </w:rPr>
              <w:t>0500000000</w:t>
            </w:r>
          </w:p>
        </w:tc>
        <w:tc>
          <w:tcPr>
            <w:tcW w:w="589" w:type="dxa"/>
            <w:tcBorders>
              <w:top w:val="nil"/>
              <w:left w:val="nil"/>
              <w:bottom w:val="single" w:sz="4" w:space="0" w:color="000000"/>
              <w:right w:val="single" w:sz="4" w:space="0" w:color="000000"/>
            </w:tcBorders>
            <w:shd w:val="clear" w:color="auto" w:fill="auto"/>
            <w:noWrap/>
            <w:hideMark/>
          </w:tcPr>
          <w:p w14:paraId="460165B5"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EA7A3A0" w14:textId="77777777" w:rsidR="00BB6B8C" w:rsidRPr="004F768B" w:rsidRDefault="00BB6B8C" w:rsidP="0057298C">
            <w:pPr>
              <w:jc w:val="right"/>
              <w:outlineLvl w:val="2"/>
              <w:rPr>
                <w:color w:val="000000"/>
              </w:rPr>
            </w:pPr>
            <w:r w:rsidRPr="004F768B">
              <w:rPr>
                <w:color w:val="000000"/>
              </w:rPr>
              <w:t>826 240,00</w:t>
            </w:r>
          </w:p>
        </w:tc>
      </w:tr>
      <w:tr w:rsidR="00BB6B8C" w:rsidRPr="004F768B" w14:paraId="42C1FDBD" w14:textId="77777777" w:rsidTr="0057298C">
        <w:trPr>
          <w:trHeight w:val="1349"/>
        </w:trPr>
        <w:tc>
          <w:tcPr>
            <w:tcW w:w="4096" w:type="dxa"/>
            <w:tcBorders>
              <w:top w:val="nil"/>
              <w:left w:val="single" w:sz="4" w:space="0" w:color="000000"/>
              <w:bottom w:val="single" w:sz="4" w:space="0" w:color="000000"/>
              <w:right w:val="single" w:sz="4" w:space="0" w:color="000000"/>
            </w:tcBorders>
            <w:shd w:val="clear" w:color="auto" w:fill="auto"/>
            <w:hideMark/>
          </w:tcPr>
          <w:p w14:paraId="003F3E64" w14:textId="77777777" w:rsidR="00BB6B8C" w:rsidRPr="004F768B" w:rsidRDefault="00BB6B8C" w:rsidP="0057298C">
            <w:pPr>
              <w:outlineLvl w:val="3"/>
              <w:rPr>
                <w:color w:val="000000"/>
              </w:rPr>
            </w:pPr>
            <w:r w:rsidRPr="004F768B">
              <w:rPr>
                <w:color w:val="000000"/>
              </w:rPr>
              <w:t xml:space="preserve"> Подпрограмма "Профилактика социально значимых заболеваний, укрепление общественного здоровья и формирование здорового образа жизни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15492DB7" w14:textId="77777777" w:rsidR="00BB6B8C" w:rsidRPr="004F768B" w:rsidRDefault="00BB6B8C" w:rsidP="0057298C">
            <w:pPr>
              <w:jc w:val="center"/>
              <w:outlineLvl w:val="3"/>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36B7F7A" w14:textId="77777777" w:rsidR="00BB6B8C" w:rsidRPr="004F768B" w:rsidRDefault="00BB6B8C" w:rsidP="0057298C">
            <w:pPr>
              <w:jc w:val="center"/>
              <w:outlineLvl w:val="3"/>
              <w:rPr>
                <w:color w:val="000000"/>
              </w:rPr>
            </w:pPr>
            <w:r w:rsidRPr="004F768B">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3E0643CB" w14:textId="77777777" w:rsidR="00BB6B8C" w:rsidRPr="004F768B" w:rsidRDefault="00BB6B8C" w:rsidP="0057298C">
            <w:pPr>
              <w:jc w:val="center"/>
              <w:outlineLvl w:val="3"/>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116391F3" w14:textId="77777777" w:rsidR="00BB6B8C" w:rsidRPr="004F768B" w:rsidRDefault="00BB6B8C" w:rsidP="0057298C">
            <w:pPr>
              <w:jc w:val="center"/>
              <w:outlineLvl w:val="3"/>
              <w:rPr>
                <w:color w:val="000000"/>
              </w:rPr>
            </w:pPr>
            <w:r w:rsidRPr="004F768B">
              <w:rPr>
                <w:color w:val="000000"/>
              </w:rPr>
              <w:t>0510000000</w:t>
            </w:r>
          </w:p>
        </w:tc>
        <w:tc>
          <w:tcPr>
            <w:tcW w:w="589" w:type="dxa"/>
            <w:tcBorders>
              <w:top w:val="nil"/>
              <w:left w:val="nil"/>
              <w:bottom w:val="single" w:sz="4" w:space="0" w:color="000000"/>
              <w:right w:val="single" w:sz="4" w:space="0" w:color="000000"/>
            </w:tcBorders>
            <w:shd w:val="clear" w:color="auto" w:fill="auto"/>
            <w:noWrap/>
            <w:hideMark/>
          </w:tcPr>
          <w:p w14:paraId="33E2CA88"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E80802D" w14:textId="77777777" w:rsidR="00BB6B8C" w:rsidRPr="004F768B" w:rsidRDefault="00BB6B8C" w:rsidP="0057298C">
            <w:pPr>
              <w:jc w:val="right"/>
              <w:outlineLvl w:val="3"/>
              <w:rPr>
                <w:color w:val="000000"/>
              </w:rPr>
            </w:pPr>
            <w:r w:rsidRPr="004F768B">
              <w:rPr>
                <w:color w:val="000000"/>
              </w:rPr>
              <w:t>826 240,00</w:t>
            </w:r>
          </w:p>
        </w:tc>
      </w:tr>
      <w:tr w:rsidR="00BB6B8C" w:rsidRPr="004F768B" w14:paraId="55BC7EE3" w14:textId="77777777" w:rsidTr="0057298C">
        <w:trPr>
          <w:trHeight w:val="877"/>
        </w:trPr>
        <w:tc>
          <w:tcPr>
            <w:tcW w:w="4096" w:type="dxa"/>
            <w:tcBorders>
              <w:top w:val="nil"/>
              <w:left w:val="single" w:sz="4" w:space="0" w:color="000000"/>
              <w:bottom w:val="single" w:sz="4" w:space="0" w:color="000000"/>
              <w:right w:val="single" w:sz="4" w:space="0" w:color="000000"/>
            </w:tcBorders>
            <w:shd w:val="clear" w:color="auto" w:fill="auto"/>
            <w:hideMark/>
          </w:tcPr>
          <w:p w14:paraId="273008C3" w14:textId="77777777" w:rsidR="00BB6B8C" w:rsidRPr="004F768B" w:rsidRDefault="00BB6B8C" w:rsidP="0057298C">
            <w:pPr>
              <w:outlineLvl w:val="4"/>
              <w:rPr>
                <w:color w:val="000000"/>
              </w:rPr>
            </w:pPr>
            <w:r w:rsidRPr="004F768B">
              <w:rPr>
                <w:color w:val="000000"/>
              </w:rPr>
              <w:t>Основное мероприятие "Профилактика социально-значимых заболеваний и формирование здорового образа жизни"</w:t>
            </w:r>
          </w:p>
        </w:tc>
        <w:tc>
          <w:tcPr>
            <w:tcW w:w="593" w:type="dxa"/>
            <w:tcBorders>
              <w:top w:val="nil"/>
              <w:left w:val="nil"/>
              <w:bottom w:val="single" w:sz="4" w:space="0" w:color="000000"/>
              <w:right w:val="single" w:sz="4" w:space="0" w:color="000000"/>
            </w:tcBorders>
            <w:shd w:val="clear" w:color="auto" w:fill="auto"/>
            <w:noWrap/>
            <w:hideMark/>
          </w:tcPr>
          <w:p w14:paraId="78CCF727" w14:textId="77777777" w:rsidR="00BB6B8C" w:rsidRPr="004F768B" w:rsidRDefault="00BB6B8C" w:rsidP="0057298C">
            <w:pPr>
              <w:jc w:val="center"/>
              <w:outlineLvl w:val="4"/>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A329CF5" w14:textId="77777777" w:rsidR="00BB6B8C" w:rsidRPr="004F768B" w:rsidRDefault="00BB6B8C" w:rsidP="0057298C">
            <w:pPr>
              <w:jc w:val="center"/>
              <w:outlineLvl w:val="4"/>
              <w:rPr>
                <w:color w:val="000000"/>
              </w:rPr>
            </w:pPr>
            <w:r w:rsidRPr="004F768B">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32BC64B5" w14:textId="77777777" w:rsidR="00BB6B8C" w:rsidRPr="004F768B" w:rsidRDefault="00BB6B8C" w:rsidP="0057298C">
            <w:pPr>
              <w:jc w:val="center"/>
              <w:outlineLvl w:val="4"/>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00703758" w14:textId="77777777" w:rsidR="00BB6B8C" w:rsidRPr="004F768B" w:rsidRDefault="00BB6B8C" w:rsidP="0057298C">
            <w:pPr>
              <w:jc w:val="center"/>
              <w:outlineLvl w:val="4"/>
              <w:rPr>
                <w:color w:val="000000"/>
              </w:rPr>
            </w:pPr>
            <w:r w:rsidRPr="004F768B">
              <w:rPr>
                <w:color w:val="000000"/>
              </w:rPr>
              <w:t>0510100000</w:t>
            </w:r>
          </w:p>
        </w:tc>
        <w:tc>
          <w:tcPr>
            <w:tcW w:w="589" w:type="dxa"/>
            <w:tcBorders>
              <w:top w:val="nil"/>
              <w:left w:val="nil"/>
              <w:bottom w:val="single" w:sz="4" w:space="0" w:color="000000"/>
              <w:right w:val="single" w:sz="4" w:space="0" w:color="000000"/>
            </w:tcBorders>
            <w:shd w:val="clear" w:color="auto" w:fill="auto"/>
            <w:noWrap/>
            <w:hideMark/>
          </w:tcPr>
          <w:p w14:paraId="6C07D84C"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401D7B2" w14:textId="77777777" w:rsidR="00BB6B8C" w:rsidRPr="004F768B" w:rsidRDefault="00BB6B8C" w:rsidP="0057298C">
            <w:pPr>
              <w:jc w:val="right"/>
              <w:outlineLvl w:val="4"/>
              <w:rPr>
                <w:color w:val="000000"/>
              </w:rPr>
            </w:pPr>
            <w:r w:rsidRPr="004F768B">
              <w:rPr>
                <w:color w:val="000000"/>
              </w:rPr>
              <w:t>826 240,00</w:t>
            </w:r>
          </w:p>
        </w:tc>
      </w:tr>
      <w:tr w:rsidR="00BB6B8C" w:rsidRPr="004F768B" w14:paraId="5C6526B1"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B5C9F49" w14:textId="77777777" w:rsidR="00BB6B8C" w:rsidRPr="004F768B" w:rsidRDefault="00BB6B8C" w:rsidP="0057298C">
            <w:pPr>
              <w:outlineLvl w:val="5"/>
              <w:rPr>
                <w:color w:val="000000"/>
              </w:rPr>
            </w:pPr>
            <w:r w:rsidRPr="004F768B">
              <w:rPr>
                <w:color w:val="000000"/>
              </w:rPr>
              <w:t xml:space="preserve">  Профилактика социально-значимых заболеваний</w:t>
            </w:r>
          </w:p>
        </w:tc>
        <w:tc>
          <w:tcPr>
            <w:tcW w:w="593" w:type="dxa"/>
            <w:tcBorders>
              <w:top w:val="nil"/>
              <w:left w:val="nil"/>
              <w:bottom w:val="single" w:sz="4" w:space="0" w:color="000000"/>
              <w:right w:val="single" w:sz="4" w:space="0" w:color="000000"/>
            </w:tcBorders>
            <w:shd w:val="clear" w:color="auto" w:fill="auto"/>
            <w:noWrap/>
            <w:hideMark/>
          </w:tcPr>
          <w:p w14:paraId="6B577EAC"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6A36D72" w14:textId="77777777" w:rsidR="00BB6B8C" w:rsidRPr="004F768B" w:rsidRDefault="00BB6B8C" w:rsidP="0057298C">
            <w:pPr>
              <w:jc w:val="center"/>
              <w:outlineLvl w:val="5"/>
              <w:rPr>
                <w:color w:val="000000"/>
              </w:rPr>
            </w:pPr>
            <w:r w:rsidRPr="004F768B">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16AA63B1"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1BF3666" w14:textId="77777777" w:rsidR="00BB6B8C" w:rsidRPr="004F768B" w:rsidRDefault="00BB6B8C" w:rsidP="0057298C">
            <w:pPr>
              <w:jc w:val="center"/>
              <w:outlineLvl w:val="5"/>
              <w:rPr>
                <w:color w:val="000000"/>
              </w:rPr>
            </w:pPr>
            <w:r w:rsidRPr="004F768B">
              <w:rPr>
                <w:color w:val="000000"/>
              </w:rPr>
              <w:t>0510181100</w:t>
            </w:r>
          </w:p>
        </w:tc>
        <w:tc>
          <w:tcPr>
            <w:tcW w:w="589" w:type="dxa"/>
            <w:tcBorders>
              <w:top w:val="nil"/>
              <w:left w:val="nil"/>
              <w:bottom w:val="single" w:sz="4" w:space="0" w:color="000000"/>
              <w:right w:val="single" w:sz="4" w:space="0" w:color="000000"/>
            </w:tcBorders>
            <w:shd w:val="clear" w:color="auto" w:fill="auto"/>
            <w:noWrap/>
            <w:hideMark/>
          </w:tcPr>
          <w:p w14:paraId="3F96AA44"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20EC9EC" w14:textId="77777777" w:rsidR="00BB6B8C" w:rsidRPr="004F768B" w:rsidRDefault="00BB6B8C" w:rsidP="0057298C">
            <w:pPr>
              <w:jc w:val="right"/>
              <w:outlineLvl w:val="5"/>
              <w:rPr>
                <w:color w:val="000000"/>
              </w:rPr>
            </w:pPr>
            <w:r w:rsidRPr="004F768B">
              <w:rPr>
                <w:color w:val="000000"/>
              </w:rPr>
              <w:t>165 720,00</w:t>
            </w:r>
          </w:p>
        </w:tc>
      </w:tr>
      <w:tr w:rsidR="00BB6B8C" w:rsidRPr="004F768B" w14:paraId="06F6C7E9"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F8A4AD7"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6765DB37"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997C743" w14:textId="77777777" w:rsidR="00BB6B8C" w:rsidRPr="004F768B" w:rsidRDefault="00BB6B8C" w:rsidP="0057298C">
            <w:pPr>
              <w:jc w:val="center"/>
              <w:outlineLvl w:val="6"/>
              <w:rPr>
                <w:color w:val="000000"/>
              </w:rPr>
            </w:pPr>
            <w:r w:rsidRPr="004F768B">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5EC43FF6"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9D6AC6A" w14:textId="77777777" w:rsidR="00BB6B8C" w:rsidRPr="004F768B" w:rsidRDefault="00BB6B8C" w:rsidP="0057298C">
            <w:pPr>
              <w:jc w:val="center"/>
              <w:outlineLvl w:val="6"/>
              <w:rPr>
                <w:color w:val="000000"/>
              </w:rPr>
            </w:pPr>
            <w:r w:rsidRPr="004F768B">
              <w:rPr>
                <w:color w:val="000000"/>
              </w:rPr>
              <w:t>0510181100</w:t>
            </w:r>
          </w:p>
        </w:tc>
        <w:tc>
          <w:tcPr>
            <w:tcW w:w="589" w:type="dxa"/>
            <w:tcBorders>
              <w:top w:val="nil"/>
              <w:left w:val="nil"/>
              <w:bottom w:val="single" w:sz="4" w:space="0" w:color="000000"/>
              <w:right w:val="single" w:sz="4" w:space="0" w:color="000000"/>
            </w:tcBorders>
            <w:shd w:val="clear" w:color="auto" w:fill="auto"/>
            <w:noWrap/>
            <w:hideMark/>
          </w:tcPr>
          <w:p w14:paraId="2BA13580"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628E44EB" w14:textId="77777777" w:rsidR="00BB6B8C" w:rsidRPr="004F768B" w:rsidRDefault="00BB6B8C" w:rsidP="0057298C">
            <w:pPr>
              <w:jc w:val="right"/>
              <w:outlineLvl w:val="6"/>
              <w:rPr>
                <w:color w:val="000000"/>
              </w:rPr>
            </w:pPr>
            <w:r w:rsidRPr="004F768B">
              <w:rPr>
                <w:color w:val="000000"/>
              </w:rPr>
              <w:t>165 720,00</w:t>
            </w:r>
          </w:p>
        </w:tc>
      </w:tr>
      <w:tr w:rsidR="00BB6B8C" w:rsidRPr="004F768B" w14:paraId="0C7B8BFB" w14:textId="77777777" w:rsidTr="0057298C">
        <w:trPr>
          <w:trHeight w:val="1958"/>
        </w:trPr>
        <w:tc>
          <w:tcPr>
            <w:tcW w:w="4096" w:type="dxa"/>
            <w:tcBorders>
              <w:top w:val="nil"/>
              <w:left w:val="single" w:sz="4" w:space="0" w:color="000000"/>
              <w:bottom w:val="single" w:sz="4" w:space="0" w:color="000000"/>
              <w:right w:val="single" w:sz="4" w:space="0" w:color="000000"/>
            </w:tcBorders>
            <w:shd w:val="clear" w:color="auto" w:fill="auto"/>
            <w:hideMark/>
          </w:tcPr>
          <w:p w14:paraId="445FF5A2" w14:textId="77777777" w:rsidR="00BB6B8C" w:rsidRPr="004F768B" w:rsidRDefault="00BB6B8C" w:rsidP="0057298C">
            <w:pPr>
              <w:outlineLvl w:val="5"/>
              <w:rPr>
                <w:color w:val="000000"/>
              </w:rPr>
            </w:pPr>
            <w:r w:rsidRPr="004F768B">
              <w:rPr>
                <w:color w:val="000000"/>
              </w:rPr>
              <w:t xml:space="preserve">  Мотивирование граж</w:t>
            </w:r>
            <w:r>
              <w:rPr>
                <w:color w:val="000000"/>
              </w:rPr>
              <w:t>дан к здоровому образу жизни по</w:t>
            </w:r>
            <w:r w:rsidRPr="004F768B">
              <w:rPr>
                <w:color w:val="000000"/>
              </w:rPr>
              <w:t>средством проведения информационно</w:t>
            </w:r>
            <w:r>
              <w:rPr>
                <w:color w:val="000000"/>
              </w:rPr>
              <w:t xml:space="preserve"> </w:t>
            </w:r>
            <w:r w:rsidRPr="004F768B">
              <w:rPr>
                <w:color w:val="000000"/>
              </w:rPr>
              <w:t>- коммутационной компании, а также вовлечение граждан и некоммерческих организаций в мероприятия по укреплению общественного здоровья</w:t>
            </w:r>
          </w:p>
        </w:tc>
        <w:tc>
          <w:tcPr>
            <w:tcW w:w="593" w:type="dxa"/>
            <w:tcBorders>
              <w:top w:val="nil"/>
              <w:left w:val="nil"/>
              <w:bottom w:val="single" w:sz="4" w:space="0" w:color="000000"/>
              <w:right w:val="single" w:sz="4" w:space="0" w:color="000000"/>
            </w:tcBorders>
            <w:shd w:val="clear" w:color="auto" w:fill="auto"/>
            <w:noWrap/>
            <w:hideMark/>
          </w:tcPr>
          <w:p w14:paraId="305F2656"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D4E8CF4" w14:textId="77777777" w:rsidR="00BB6B8C" w:rsidRPr="004F768B" w:rsidRDefault="00BB6B8C" w:rsidP="0057298C">
            <w:pPr>
              <w:jc w:val="center"/>
              <w:outlineLvl w:val="5"/>
              <w:rPr>
                <w:color w:val="000000"/>
              </w:rPr>
            </w:pPr>
            <w:r w:rsidRPr="004F768B">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59825311"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77B998A0" w14:textId="77777777" w:rsidR="00BB6B8C" w:rsidRPr="004F768B" w:rsidRDefault="00BB6B8C" w:rsidP="0057298C">
            <w:pPr>
              <w:jc w:val="center"/>
              <w:outlineLvl w:val="5"/>
              <w:rPr>
                <w:color w:val="000000"/>
              </w:rPr>
            </w:pPr>
            <w:r w:rsidRPr="004F768B">
              <w:rPr>
                <w:color w:val="000000"/>
              </w:rPr>
              <w:t>0510181102</w:t>
            </w:r>
          </w:p>
        </w:tc>
        <w:tc>
          <w:tcPr>
            <w:tcW w:w="589" w:type="dxa"/>
            <w:tcBorders>
              <w:top w:val="nil"/>
              <w:left w:val="nil"/>
              <w:bottom w:val="single" w:sz="4" w:space="0" w:color="000000"/>
              <w:right w:val="single" w:sz="4" w:space="0" w:color="000000"/>
            </w:tcBorders>
            <w:shd w:val="clear" w:color="auto" w:fill="auto"/>
            <w:noWrap/>
            <w:hideMark/>
          </w:tcPr>
          <w:p w14:paraId="26213015"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23E5624" w14:textId="77777777" w:rsidR="00BB6B8C" w:rsidRPr="004F768B" w:rsidRDefault="00BB6B8C" w:rsidP="0057298C">
            <w:pPr>
              <w:jc w:val="right"/>
              <w:outlineLvl w:val="5"/>
              <w:rPr>
                <w:color w:val="000000"/>
              </w:rPr>
            </w:pPr>
            <w:r w:rsidRPr="004F768B">
              <w:rPr>
                <w:color w:val="000000"/>
              </w:rPr>
              <w:t>76 580,00</w:t>
            </w:r>
          </w:p>
        </w:tc>
      </w:tr>
      <w:tr w:rsidR="00BB6B8C" w:rsidRPr="004F768B" w14:paraId="0D8A8F66"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AB5DB0C"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2DA14469"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ECA3D19" w14:textId="77777777" w:rsidR="00BB6B8C" w:rsidRPr="004F768B" w:rsidRDefault="00BB6B8C" w:rsidP="0057298C">
            <w:pPr>
              <w:jc w:val="center"/>
              <w:outlineLvl w:val="6"/>
              <w:rPr>
                <w:color w:val="000000"/>
              </w:rPr>
            </w:pPr>
            <w:r w:rsidRPr="004F768B">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4F96B076"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2FC8A8A" w14:textId="77777777" w:rsidR="00BB6B8C" w:rsidRPr="004F768B" w:rsidRDefault="00BB6B8C" w:rsidP="0057298C">
            <w:pPr>
              <w:jc w:val="center"/>
              <w:outlineLvl w:val="6"/>
              <w:rPr>
                <w:color w:val="000000"/>
              </w:rPr>
            </w:pPr>
            <w:r w:rsidRPr="004F768B">
              <w:rPr>
                <w:color w:val="000000"/>
              </w:rPr>
              <w:t>0510181102</w:t>
            </w:r>
          </w:p>
        </w:tc>
        <w:tc>
          <w:tcPr>
            <w:tcW w:w="589" w:type="dxa"/>
            <w:tcBorders>
              <w:top w:val="nil"/>
              <w:left w:val="nil"/>
              <w:bottom w:val="single" w:sz="4" w:space="0" w:color="000000"/>
              <w:right w:val="single" w:sz="4" w:space="0" w:color="000000"/>
            </w:tcBorders>
            <w:shd w:val="clear" w:color="auto" w:fill="auto"/>
            <w:noWrap/>
            <w:hideMark/>
          </w:tcPr>
          <w:p w14:paraId="0D5BAAA6"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10AE65F8" w14:textId="77777777" w:rsidR="00BB6B8C" w:rsidRPr="004F768B" w:rsidRDefault="00BB6B8C" w:rsidP="0057298C">
            <w:pPr>
              <w:jc w:val="right"/>
              <w:outlineLvl w:val="6"/>
              <w:rPr>
                <w:color w:val="000000"/>
              </w:rPr>
            </w:pPr>
            <w:r w:rsidRPr="004F768B">
              <w:rPr>
                <w:color w:val="000000"/>
              </w:rPr>
              <w:t>76 580,00</w:t>
            </w:r>
          </w:p>
        </w:tc>
      </w:tr>
      <w:tr w:rsidR="00BB6B8C" w:rsidRPr="004F768B" w14:paraId="28ABF652" w14:textId="77777777" w:rsidTr="0057298C">
        <w:trPr>
          <w:trHeight w:val="609"/>
        </w:trPr>
        <w:tc>
          <w:tcPr>
            <w:tcW w:w="4096" w:type="dxa"/>
            <w:tcBorders>
              <w:top w:val="nil"/>
              <w:left w:val="single" w:sz="4" w:space="0" w:color="000000"/>
              <w:bottom w:val="single" w:sz="4" w:space="0" w:color="000000"/>
              <w:right w:val="single" w:sz="4" w:space="0" w:color="000000"/>
            </w:tcBorders>
            <w:shd w:val="clear" w:color="auto" w:fill="auto"/>
            <w:hideMark/>
          </w:tcPr>
          <w:p w14:paraId="17ABE74B" w14:textId="77777777" w:rsidR="00BB6B8C" w:rsidRPr="004F768B" w:rsidRDefault="00BB6B8C" w:rsidP="0057298C">
            <w:pPr>
              <w:outlineLvl w:val="5"/>
              <w:rPr>
                <w:color w:val="000000"/>
              </w:rPr>
            </w:pPr>
            <w:r w:rsidRPr="004F768B">
              <w:rPr>
                <w:color w:val="000000"/>
              </w:rPr>
              <w:t xml:space="preserve">  Иммунопрофилактика социально-значимых, инфекционных заболеваний</w:t>
            </w:r>
          </w:p>
        </w:tc>
        <w:tc>
          <w:tcPr>
            <w:tcW w:w="593" w:type="dxa"/>
            <w:tcBorders>
              <w:top w:val="nil"/>
              <w:left w:val="nil"/>
              <w:bottom w:val="single" w:sz="4" w:space="0" w:color="000000"/>
              <w:right w:val="single" w:sz="4" w:space="0" w:color="000000"/>
            </w:tcBorders>
            <w:shd w:val="clear" w:color="auto" w:fill="auto"/>
            <w:noWrap/>
            <w:hideMark/>
          </w:tcPr>
          <w:p w14:paraId="38D4D44E"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7E186AE" w14:textId="77777777" w:rsidR="00BB6B8C" w:rsidRPr="004F768B" w:rsidRDefault="00BB6B8C" w:rsidP="0057298C">
            <w:pPr>
              <w:jc w:val="center"/>
              <w:outlineLvl w:val="5"/>
              <w:rPr>
                <w:color w:val="000000"/>
              </w:rPr>
            </w:pPr>
            <w:r w:rsidRPr="004F768B">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01F8B2F5"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3CF60A24" w14:textId="77777777" w:rsidR="00BB6B8C" w:rsidRPr="004F768B" w:rsidRDefault="00BB6B8C" w:rsidP="0057298C">
            <w:pPr>
              <w:jc w:val="center"/>
              <w:outlineLvl w:val="5"/>
              <w:rPr>
                <w:color w:val="000000"/>
              </w:rPr>
            </w:pPr>
            <w:r w:rsidRPr="004F768B">
              <w:rPr>
                <w:color w:val="000000"/>
              </w:rPr>
              <w:t>0510181110</w:t>
            </w:r>
          </w:p>
        </w:tc>
        <w:tc>
          <w:tcPr>
            <w:tcW w:w="589" w:type="dxa"/>
            <w:tcBorders>
              <w:top w:val="nil"/>
              <w:left w:val="nil"/>
              <w:bottom w:val="single" w:sz="4" w:space="0" w:color="000000"/>
              <w:right w:val="single" w:sz="4" w:space="0" w:color="000000"/>
            </w:tcBorders>
            <w:shd w:val="clear" w:color="auto" w:fill="auto"/>
            <w:noWrap/>
            <w:hideMark/>
          </w:tcPr>
          <w:p w14:paraId="45EFD634"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CF9728B" w14:textId="77777777" w:rsidR="00BB6B8C" w:rsidRPr="004F768B" w:rsidRDefault="00BB6B8C" w:rsidP="0057298C">
            <w:pPr>
              <w:jc w:val="right"/>
              <w:outlineLvl w:val="5"/>
              <w:rPr>
                <w:color w:val="000000"/>
              </w:rPr>
            </w:pPr>
            <w:r w:rsidRPr="004F768B">
              <w:rPr>
                <w:color w:val="000000"/>
              </w:rPr>
              <w:t>83 720,00</w:t>
            </w:r>
          </w:p>
        </w:tc>
      </w:tr>
      <w:tr w:rsidR="00BB6B8C" w:rsidRPr="004F768B" w14:paraId="61F51A4B" w14:textId="77777777" w:rsidTr="0057298C">
        <w:trPr>
          <w:trHeight w:val="904"/>
        </w:trPr>
        <w:tc>
          <w:tcPr>
            <w:tcW w:w="4096" w:type="dxa"/>
            <w:tcBorders>
              <w:top w:val="nil"/>
              <w:left w:val="single" w:sz="4" w:space="0" w:color="000000"/>
              <w:bottom w:val="single" w:sz="4" w:space="0" w:color="000000"/>
              <w:right w:val="single" w:sz="4" w:space="0" w:color="000000"/>
            </w:tcBorders>
            <w:shd w:val="clear" w:color="auto" w:fill="auto"/>
            <w:hideMark/>
          </w:tcPr>
          <w:p w14:paraId="681567A0" w14:textId="77777777" w:rsidR="00BB6B8C" w:rsidRPr="004F768B" w:rsidRDefault="00BB6B8C" w:rsidP="0057298C">
            <w:pPr>
              <w:outlineLvl w:val="6"/>
              <w:rPr>
                <w:color w:val="000000"/>
              </w:rPr>
            </w:pPr>
            <w:r w:rsidRPr="004F768B">
              <w:rPr>
                <w:color w:val="000000"/>
              </w:rPr>
              <w:t xml:space="preserve"> Субсидии на возмещение недополученных доходов и (или) возмещение фактически понесенных затрат</w:t>
            </w:r>
          </w:p>
        </w:tc>
        <w:tc>
          <w:tcPr>
            <w:tcW w:w="593" w:type="dxa"/>
            <w:tcBorders>
              <w:top w:val="nil"/>
              <w:left w:val="nil"/>
              <w:bottom w:val="single" w:sz="4" w:space="0" w:color="000000"/>
              <w:right w:val="single" w:sz="4" w:space="0" w:color="000000"/>
            </w:tcBorders>
            <w:shd w:val="clear" w:color="auto" w:fill="auto"/>
            <w:noWrap/>
            <w:hideMark/>
          </w:tcPr>
          <w:p w14:paraId="18355C0A"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218A939" w14:textId="77777777" w:rsidR="00BB6B8C" w:rsidRPr="004F768B" w:rsidRDefault="00BB6B8C" w:rsidP="0057298C">
            <w:pPr>
              <w:jc w:val="center"/>
              <w:outlineLvl w:val="6"/>
              <w:rPr>
                <w:color w:val="000000"/>
              </w:rPr>
            </w:pPr>
            <w:r w:rsidRPr="004F768B">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1720D563"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1A6FD19" w14:textId="77777777" w:rsidR="00BB6B8C" w:rsidRPr="004F768B" w:rsidRDefault="00BB6B8C" w:rsidP="0057298C">
            <w:pPr>
              <w:jc w:val="center"/>
              <w:outlineLvl w:val="6"/>
              <w:rPr>
                <w:color w:val="000000"/>
              </w:rPr>
            </w:pPr>
            <w:r w:rsidRPr="004F768B">
              <w:rPr>
                <w:color w:val="000000"/>
              </w:rPr>
              <w:t>0510181110</w:t>
            </w:r>
          </w:p>
        </w:tc>
        <w:tc>
          <w:tcPr>
            <w:tcW w:w="589" w:type="dxa"/>
            <w:tcBorders>
              <w:top w:val="nil"/>
              <w:left w:val="nil"/>
              <w:bottom w:val="single" w:sz="4" w:space="0" w:color="000000"/>
              <w:right w:val="single" w:sz="4" w:space="0" w:color="000000"/>
            </w:tcBorders>
            <w:shd w:val="clear" w:color="auto" w:fill="auto"/>
            <w:noWrap/>
            <w:hideMark/>
          </w:tcPr>
          <w:p w14:paraId="5E488285" w14:textId="77777777" w:rsidR="00BB6B8C" w:rsidRPr="004F768B" w:rsidRDefault="00BB6B8C" w:rsidP="0057298C">
            <w:pPr>
              <w:jc w:val="center"/>
              <w:outlineLvl w:val="6"/>
              <w:rPr>
                <w:color w:val="000000"/>
              </w:rPr>
            </w:pPr>
            <w:r w:rsidRPr="004F768B">
              <w:rPr>
                <w:color w:val="000000"/>
              </w:rPr>
              <w:t>631</w:t>
            </w:r>
          </w:p>
        </w:tc>
        <w:tc>
          <w:tcPr>
            <w:tcW w:w="1985" w:type="dxa"/>
            <w:tcBorders>
              <w:top w:val="nil"/>
              <w:left w:val="nil"/>
              <w:bottom w:val="single" w:sz="4" w:space="0" w:color="000000"/>
              <w:right w:val="single" w:sz="4" w:space="0" w:color="000000"/>
            </w:tcBorders>
            <w:shd w:val="clear" w:color="auto" w:fill="auto"/>
            <w:noWrap/>
            <w:hideMark/>
          </w:tcPr>
          <w:p w14:paraId="1EC40B60" w14:textId="77777777" w:rsidR="00BB6B8C" w:rsidRPr="004F768B" w:rsidRDefault="00BB6B8C" w:rsidP="0057298C">
            <w:pPr>
              <w:jc w:val="right"/>
              <w:outlineLvl w:val="6"/>
              <w:rPr>
                <w:color w:val="000000"/>
              </w:rPr>
            </w:pPr>
            <w:r w:rsidRPr="004F768B">
              <w:rPr>
                <w:color w:val="000000"/>
              </w:rPr>
              <w:t>83 720,00</w:t>
            </w:r>
          </w:p>
        </w:tc>
      </w:tr>
      <w:tr w:rsidR="00BB6B8C" w:rsidRPr="004F768B" w14:paraId="6D6E60AE"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12FEA6D6" w14:textId="77777777" w:rsidR="00BB6B8C" w:rsidRPr="004F768B" w:rsidRDefault="00BB6B8C" w:rsidP="0057298C">
            <w:pPr>
              <w:outlineLvl w:val="5"/>
              <w:rPr>
                <w:color w:val="000000"/>
              </w:rPr>
            </w:pPr>
            <w:r w:rsidRPr="004F768B">
              <w:rPr>
                <w:color w:val="000000"/>
              </w:rPr>
              <w:t xml:space="preserve">  Направление психиатрических больных к месту лечения до г. Улан-Удэ и обратно и их сопровождение</w:t>
            </w:r>
          </w:p>
        </w:tc>
        <w:tc>
          <w:tcPr>
            <w:tcW w:w="593" w:type="dxa"/>
            <w:tcBorders>
              <w:top w:val="nil"/>
              <w:left w:val="nil"/>
              <w:bottom w:val="single" w:sz="4" w:space="0" w:color="000000"/>
              <w:right w:val="single" w:sz="4" w:space="0" w:color="000000"/>
            </w:tcBorders>
            <w:shd w:val="clear" w:color="auto" w:fill="auto"/>
            <w:noWrap/>
            <w:hideMark/>
          </w:tcPr>
          <w:p w14:paraId="4E530F52"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37FA3BD" w14:textId="77777777" w:rsidR="00BB6B8C" w:rsidRPr="004F768B" w:rsidRDefault="00BB6B8C" w:rsidP="0057298C">
            <w:pPr>
              <w:jc w:val="center"/>
              <w:outlineLvl w:val="5"/>
              <w:rPr>
                <w:color w:val="000000"/>
              </w:rPr>
            </w:pPr>
            <w:r w:rsidRPr="004F768B">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32B97987"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10781127" w14:textId="77777777" w:rsidR="00BB6B8C" w:rsidRPr="004F768B" w:rsidRDefault="00BB6B8C" w:rsidP="0057298C">
            <w:pPr>
              <w:jc w:val="center"/>
              <w:outlineLvl w:val="5"/>
              <w:rPr>
                <w:color w:val="000000"/>
              </w:rPr>
            </w:pPr>
            <w:r w:rsidRPr="004F768B">
              <w:rPr>
                <w:color w:val="000000"/>
              </w:rPr>
              <w:t>0510181120</w:t>
            </w:r>
          </w:p>
        </w:tc>
        <w:tc>
          <w:tcPr>
            <w:tcW w:w="589" w:type="dxa"/>
            <w:tcBorders>
              <w:top w:val="nil"/>
              <w:left w:val="nil"/>
              <w:bottom w:val="single" w:sz="4" w:space="0" w:color="000000"/>
              <w:right w:val="single" w:sz="4" w:space="0" w:color="000000"/>
            </w:tcBorders>
            <w:shd w:val="clear" w:color="auto" w:fill="auto"/>
            <w:noWrap/>
            <w:hideMark/>
          </w:tcPr>
          <w:p w14:paraId="6936C83A"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5AC48B6" w14:textId="77777777" w:rsidR="00BB6B8C" w:rsidRPr="004F768B" w:rsidRDefault="00BB6B8C" w:rsidP="0057298C">
            <w:pPr>
              <w:jc w:val="right"/>
              <w:outlineLvl w:val="5"/>
              <w:rPr>
                <w:color w:val="000000"/>
              </w:rPr>
            </w:pPr>
            <w:r w:rsidRPr="004F768B">
              <w:rPr>
                <w:color w:val="000000"/>
              </w:rPr>
              <w:t>200 220,00</w:t>
            </w:r>
          </w:p>
        </w:tc>
      </w:tr>
      <w:tr w:rsidR="00BB6B8C" w:rsidRPr="004F768B" w14:paraId="2A2E63DE" w14:textId="77777777" w:rsidTr="0057298C">
        <w:trPr>
          <w:trHeight w:val="948"/>
        </w:trPr>
        <w:tc>
          <w:tcPr>
            <w:tcW w:w="4096" w:type="dxa"/>
            <w:tcBorders>
              <w:top w:val="nil"/>
              <w:left w:val="single" w:sz="4" w:space="0" w:color="000000"/>
              <w:bottom w:val="single" w:sz="4" w:space="0" w:color="000000"/>
              <w:right w:val="single" w:sz="4" w:space="0" w:color="000000"/>
            </w:tcBorders>
            <w:shd w:val="clear" w:color="auto" w:fill="auto"/>
            <w:hideMark/>
          </w:tcPr>
          <w:p w14:paraId="3E7FE913" w14:textId="77777777" w:rsidR="00BB6B8C" w:rsidRPr="004F768B" w:rsidRDefault="00BB6B8C" w:rsidP="0057298C">
            <w:pPr>
              <w:outlineLvl w:val="6"/>
              <w:rPr>
                <w:color w:val="000000"/>
              </w:rPr>
            </w:pPr>
            <w:r w:rsidRPr="004F768B">
              <w:rPr>
                <w:color w:val="000000"/>
              </w:rPr>
              <w:t xml:space="preserve"> Субсидии на возмещение недополученных доходов и (или) возмещение фактически понесенных затрат</w:t>
            </w:r>
          </w:p>
        </w:tc>
        <w:tc>
          <w:tcPr>
            <w:tcW w:w="593" w:type="dxa"/>
            <w:tcBorders>
              <w:top w:val="nil"/>
              <w:left w:val="nil"/>
              <w:bottom w:val="single" w:sz="4" w:space="0" w:color="000000"/>
              <w:right w:val="single" w:sz="4" w:space="0" w:color="000000"/>
            </w:tcBorders>
            <w:shd w:val="clear" w:color="auto" w:fill="auto"/>
            <w:noWrap/>
            <w:hideMark/>
          </w:tcPr>
          <w:p w14:paraId="4C1D4D1A"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B23B810" w14:textId="77777777" w:rsidR="00BB6B8C" w:rsidRPr="004F768B" w:rsidRDefault="00BB6B8C" w:rsidP="0057298C">
            <w:pPr>
              <w:jc w:val="center"/>
              <w:outlineLvl w:val="6"/>
              <w:rPr>
                <w:color w:val="000000"/>
              </w:rPr>
            </w:pPr>
            <w:r w:rsidRPr="004F768B">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4458FA94"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491E585" w14:textId="77777777" w:rsidR="00BB6B8C" w:rsidRPr="004F768B" w:rsidRDefault="00BB6B8C" w:rsidP="0057298C">
            <w:pPr>
              <w:jc w:val="center"/>
              <w:outlineLvl w:val="6"/>
              <w:rPr>
                <w:color w:val="000000"/>
              </w:rPr>
            </w:pPr>
            <w:r w:rsidRPr="004F768B">
              <w:rPr>
                <w:color w:val="000000"/>
              </w:rPr>
              <w:t>0510181120</w:t>
            </w:r>
          </w:p>
        </w:tc>
        <w:tc>
          <w:tcPr>
            <w:tcW w:w="589" w:type="dxa"/>
            <w:tcBorders>
              <w:top w:val="nil"/>
              <w:left w:val="nil"/>
              <w:bottom w:val="single" w:sz="4" w:space="0" w:color="000000"/>
              <w:right w:val="single" w:sz="4" w:space="0" w:color="000000"/>
            </w:tcBorders>
            <w:shd w:val="clear" w:color="auto" w:fill="auto"/>
            <w:noWrap/>
            <w:hideMark/>
          </w:tcPr>
          <w:p w14:paraId="0C1EEC6C" w14:textId="77777777" w:rsidR="00BB6B8C" w:rsidRPr="004F768B" w:rsidRDefault="00BB6B8C" w:rsidP="0057298C">
            <w:pPr>
              <w:jc w:val="center"/>
              <w:outlineLvl w:val="6"/>
              <w:rPr>
                <w:color w:val="000000"/>
              </w:rPr>
            </w:pPr>
            <w:r w:rsidRPr="004F768B">
              <w:rPr>
                <w:color w:val="000000"/>
              </w:rPr>
              <w:t>631</w:t>
            </w:r>
          </w:p>
        </w:tc>
        <w:tc>
          <w:tcPr>
            <w:tcW w:w="1985" w:type="dxa"/>
            <w:tcBorders>
              <w:top w:val="nil"/>
              <w:left w:val="nil"/>
              <w:bottom w:val="single" w:sz="4" w:space="0" w:color="000000"/>
              <w:right w:val="single" w:sz="4" w:space="0" w:color="000000"/>
            </w:tcBorders>
            <w:shd w:val="clear" w:color="auto" w:fill="auto"/>
            <w:noWrap/>
            <w:hideMark/>
          </w:tcPr>
          <w:p w14:paraId="19609B31" w14:textId="77777777" w:rsidR="00BB6B8C" w:rsidRPr="004F768B" w:rsidRDefault="00BB6B8C" w:rsidP="0057298C">
            <w:pPr>
              <w:jc w:val="right"/>
              <w:outlineLvl w:val="6"/>
              <w:rPr>
                <w:color w:val="000000"/>
              </w:rPr>
            </w:pPr>
            <w:r w:rsidRPr="004F768B">
              <w:rPr>
                <w:color w:val="000000"/>
              </w:rPr>
              <w:t>200 220,00</w:t>
            </w:r>
          </w:p>
        </w:tc>
      </w:tr>
      <w:tr w:rsidR="00BB6B8C" w:rsidRPr="004F768B" w14:paraId="3B7F5933" w14:textId="77777777" w:rsidTr="0057298C">
        <w:trPr>
          <w:trHeight w:val="1120"/>
        </w:trPr>
        <w:tc>
          <w:tcPr>
            <w:tcW w:w="4096" w:type="dxa"/>
            <w:tcBorders>
              <w:top w:val="nil"/>
              <w:left w:val="single" w:sz="4" w:space="0" w:color="000000"/>
              <w:bottom w:val="single" w:sz="4" w:space="0" w:color="000000"/>
              <w:right w:val="single" w:sz="4" w:space="0" w:color="000000"/>
            </w:tcBorders>
            <w:shd w:val="clear" w:color="auto" w:fill="auto"/>
            <w:hideMark/>
          </w:tcPr>
          <w:p w14:paraId="50BA16E9" w14:textId="77777777" w:rsidR="00BB6B8C" w:rsidRPr="004F768B" w:rsidRDefault="00BB6B8C" w:rsidP="0057298C">
            <w:pPr>
              <w:outlineLvl w:val="5"/>
              <w:rPr>
                <w:color w:val="000000"/>
              </w:rPr>
            </w:pPr>
            <w:r w:rsidRPr="004F768B">
              <w:rPr>
                <w:color w:val="000000"/>
              </w:rPr>
              <w:t xml:space="preserve">  Создание условий для оказания медицинской помощи населению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0E0DCBA1"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24990F1" w14:textId="77777777" w:rsidR="00BB6B8C" w:rsidRPr="004F768B" w:rsidRDefault="00BB6B8C" w:rsidP="0057298C">
            <w:pPr>
              <w:jc w:val="center"/>
              <w:outlineLvl w:val="5"/>
              <w:rPr>
                <w:color w:val="000000"/>
              </w:rPr>
            </w:pPr>
            <w:r w:rsidRPr="004F768B">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1B4A42E6"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0AF520C3" w14:textId="77777777" w:rsidR="00BB6B8C" w:rsidRPr="004F768B" w:rsidRDefault="00BB6B8C" w:rsidP="0057298C">
            <w:pPr>
              <w:jc w:val="center"/>
              <w:outlineLvl w:val="5"/>
              <w:rPr>
                <w:color w:val="000000"/>
              </w:rPr>
            </w:pPr>
            <w:r w:rsidRPr="004F768B">
              <w:rPr>
                <w:color w:val="000000"/>
              </w:rPr>
              <w:t>0510181130</w:t>
            </w:r>
          </w:p>
        </w:tc>
        <w:tc>
          <w:tcPr>
            <w:tcW w:w="589" w:type="dxa"/>
            <w:tcBorders>
              <w:top w:val="nil"/>
              <w:left w:val="nil"/>
              <w:bottom w:val="single" w:sz="4" w:space="0" w:color="000000"/>
              <w:right w:val="single" w:sz="4" w:space="0" w:color="000000"/>
            </w:tcBorders>
            <w:shd w:val="clear" w:color="auto" w:fill="auto"/>
            <w:noWrap/>
            <w:hideMark/>
          </w:tcPr>
          <w:p w14:paraId="78F69CF2"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7EFF464" w14:textId="77777777" w:rsidR="00BB6B8C" w:rsidRPr="004F768B" w:rsidRDefault="00BB6B8C" w:rsidP="0057298C">
            <w:pPr>
              <w:jc w:val="right"/>
              <w:outlineLvl w:val="5"/>
              <w:rPr>
                <w:color w:val="000000"/>
              </w:rPr>
            </w:pPr>
            <w:r w:rsidRPr="004F768B">
              <w:rPr>
                <w:color w:val="000000"/>
              </w:rPr>
              <w:t>300 000,00</w:t>
            </w:r>
          </w:p>
        </w:tc>
      </w:tr>
      <w:tr w:rsidR="00BB6B8C" w:rsidRPr="004F768B" w14:paraId="131FBE35" w14:textId="77777777" w:rsidTr="0057298C">
        <w:trPr>
          <w:trHeight w:val="980"/>
        </w:trPr>
        <w:tc>
          <w:tcPr>
            <w:tcW w:w="4096" w:type="dxa"/>
            <w:tcBorders>
              <w:top w:val="nil"/>
              <w:left w:val="single" w:sz="4" w:space="0" w:color="000000"/>
              <w:bottom w:val="single" w:sz="4" w:space="0" w:color="000000"/>
              <w:right w:val="single" w:sz="4" w:space="0" w:color="000000"/>
            </w:tcBorders>
            <w:shd w:val="clear" w:color="auto" w:fill="auto"/>
            <w:hideMark/>
          </w:tcPr>
          <w:p w14:paraId="1F8DCE33" w14:textId="77777777" w:rsidR="00BB6B8C" w:rsidRPr="004F768B" w:rsidRDefault="00BB6B8C" w:rsidP="0057298C">
            <w:pPr>
              <w:outlineLvl w:val="6"/>
              <w:rPr>
                <w:color w:val="000000"/>
              </w:rPr>
            </w:pPr>
            <w:r w:rsidRPr="004F768B">
              <w:rPr>
                <w:color w:val="000000"/>
              </w:rPr>
              <w:t xml:space="preserve"> Субсидии на возмещение недополученных доходов и (или) возмещение фактически понесенных затрат</w:t>
            </w:r>
          </w:p>
        </w:tc>
        <w:tc>
          <w:tcPr>
            <w:tcW w:w="593" w:type="dxa"/>
            <w:tcBorders>
              <w:top w:val="nil"/>
              <w:left w:val="nil"/>
              <w:bottom w:val="single" w:sz="4" w:space="0" w:color="000000"/>
              <w:right w:val="single" w:sz="4" w:space="0" w:color="000000"/>
            </w:tcBorders>
            <w:shd w:val="clear" w:color="auto" w:fill="auto"/>
            <w:noWrap/>
            <w:hideMark/>
          </w:tcPr>
          <w:p w14:paraId="1E2C37BF"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1635D3A" w14:textId="77777777" w:rsidR="00BB6B8C" w:rsidRPr="004F768B" w:rsidRDefault="00BB6B8C" w:rsidP="0057298C">
            <w:pPr>
              <w:jc w:val="center"/>
              <w:outlineLvl w:val="6"/>
              <w:rPr>
                <w:color w:val="000000"/>
              </w:rPr>
            </w:pPr>
            <w:r w:rsidRPr="004F768B">
              <w:rPr>
                <w:color w:val="000000"/>
              </w:rPr>
              <w:t>09</w:t>
            </w:r>
          </w:p>
        </w:tc>
        <w:tc>
          <w:tcPr>
            <w:tcW w:w="576" w:type="dxa"/>
            <w:tcBorders>
              <w:top w:val="nil"/>
              <w:left w:val="nil"/>
              <w:bottom w:val="single" w:sz="4" w:space="0" w:color="000000"/>
              <w:right w:val="single" w:sz="4" w:space="0" w:color="000000"/>
            </w:tcBorders>
            <w:shd w:val="clear" w:color="auto" w:fill="auto"/>
            <w:noWrap/>
            <w:hideMark/>
          </w:tcPr>
          <w:p w14:paraId="7BFC2E71"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148EA3FB" w14:textId="77777777" w:rsidR="00BB6B8C" w:rsidRPr="004F768B" w:rsidRDefault="00BB6B8C" w:rsidP="0057298C">
            <w:pPr>
              <w:jc w:val="center"/>
              <w:outlineLvl w:val="6"/>
              <w:rPr>
                <w:color w:val="000000"/>
              </w:rPr>
            </w:pPr>
            <w:r w:rsidRPr="004F768B">
              <w:rPr>
                <w:color w:val="000000"/>
              </w:rPr>
              <w:t>0510181130</w:t>
            </w:r>
          </w:p>
        </w:tc>
        <w:tc>
          <w:tcPr>
            <w:tcW w:w="589" w:type="dxa"/>
            <w:tcBorders>
              <w:top w:val="nil"/>
              <w:left w:val="nil"/>
              <w:bottom w:val="single" w:sz="4" w:space="0" w:color="000000"/>
              <w:right w:val="single" w:sz="4" w:space="0" w:color="000000"/>
            </w:tcBorders>
            <w:shd w:val="clear" w:color="auto" w:fill="auto"/>
            <w:noWrap/>
            <w:hideMark/>
          </w:tcPr>
          <w:p w14:paraId="3F35A2A2" w14:textId="77777777" w:rsidR="00BB6B8C" w:rsidRPr="004F768B" w:rsidRDefault="00BB6B8C" w:rsidP="0057298C">
            <w:pPr>
              <w:jc w:val="center"/>
              <w:outlineLvl w:val="6"/>
              <w:rPr>
                <w:color w:val="000000"/>
              </w:rPr>
            </w:pPr>
            <w:r w:rsidRPr="004F768B">
              <w:rPr>
                <w:color w:val="000000"/>
              </w:rPr>
              <w:t>631</w:t>
            </w:r>
          </w:p>
        </w:tc>
        <w:tc>
          <w:tcPr>
            <w:tcW w:w="1985" w:type="dxa"/>
            <w:tcBorders>
              <w:top w:val="nil"/>
              <w:left w:val="nil"/>
              <w:bottom w:val="single" w:sz="4" w:space="0" w:color="000000"/>
              <w:right w:val="single" w:sz="4" w:space="0" w:color="000000"/>
            </w:tcBorders>
            <w:shd w:val="clear" w:color="auto" w:fill="auto"/>
            <w:noWrap/>
            <w:hideMark/>
          </w:tcPr>
          <w:p w14:paraId="07AD0183" w14:textId="77777777" w:rsidR="00BB6B8C" w:rsidRPr="004F768B" w:rsidRDefault="00BB6B8C" w:rsidP="0057298C">
            <w:pPr>
              <w:jc w:val="right"/>
              <w:outlineLvl w:val="6"/>
              <w:rPr>
                <w:color w:val="000000"/>
              </w:rPr>
            </w:pPr>
            <w:r w:rsidRPr="004F768B">
              <w:rPr>
                <w:color w:val="000000"/>
              </w:rPr>
              <w:t>300 000,00</w:t>
            </w:r>
          </w:p>
        </w:tc>
      </w:tr>
      <w:tr w:rsidR="00BB6B8C" w:rsidRPr="004F768B" w14:paraId="14EA9B5F"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43D0B2E6" w14:textId="77777777" w:rsidR="00BB6B8C" w:rsidRPr="004F768B" w:rsidRDefault="00BB6B8C" w:rsidP="0057298C">
            <w:pPr>
              <w:outlineLvl w:val="0"/>
              <w:rPr>
                <w:color w:val="000000"/>
              </w:rPr>
            </w:pPr>
            <w:r w:rsidRPr="004F768B">
              <w:rPr>
                <w:color w:val="000000"/>
              </w:rPr>
              <w:lastRenderedPageBreak/>
              <w:t xml:space="preserve"> СОЦИАЛЬНАЯ ПОЛИТИКА</w:t>
            </w:r>
          </w:p>
        </w:tc>
        <w:tc>
          <w:tcPr>
            <w:tcW w:w="593" w:type="dxa"/>
            <w:tcBorders>
              <w:top w:val="nil"/>
              <w:left w:val="nil"/>
              <w:bottom w:val="single" w:sz="4" w:space="0" w:color="000000"/>
              <w:right w:val="single" w:sz="4" w:space="0" w:color="000000"/>
            </w:tcBorders>
            <w:shd w:val="clear" w:color="auto" w:fill="auto"/>
            <w:noWrap/>
            <w:hideMark/>
          </w:tcPr>
          <w:p w14:paraId="386BEB82" w14:textId="77777777" w:rsidR="00BB6B8C" w:rsidRPr="004F768B" w:rsidRDefault="00BB6B8C" w:rsidP="0057298C">
            <w:pPr>
              <w:jc w:val="center"/>
              <w:outlineLvl w:val="0"/>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F36BEC8" w14:textId="77777777" w:rsidR="00BB6B8C" w:rsidRPr="004F768B" w:rsidRDefault="00BB6B8C" w:rsidP="0057298C">
            <w:pPr>
              <w:jc w:val="center"/>
              <w:outlineLvl w:val="0"/>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1241CF5B" w14:textId="77777777" w:rsidR="00BB6B8C" w:rsidRPr="004F768B" w:rsidRDefault="00BB6B8C" w:rsidP="0057298C">
            <w:pPr>
              <w:jc w:val="center"/>
              <w:outlineLvl w:val="0"/>
              <w:rPr>
                <w:color w:val="000000"/>
              </w:rPr>
            </w:pPr>
            <w:r w:rsidRPr="004F768B">
              <w:rPr>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01BCA197" w14:textId="77777777" w:rsidR="00BB6B8C" w:rsidRPr="004F768B" w:rsidRDefault="00BB6B8C" w:rsidP="0057298C">
            <w:pPr>
              <w:jc w:val="center"/>
              <w:outlineLvl w:val="0"/>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3C8FD4EE" w14:textId="77777777" w:rsidR="00BB6B8C" w:rsidRPr="004F768B" w:rsidRDefault="00BB6B8C" w:rsidP="0057298C">
            <w:pPr>
              <w:jc w:val="center"/>
              <w:outlineLvl w:val="0"/>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4E87558" w14:textId="77777777" w:rsidR="00BB6B8C" w:rsidRPr="004F768B" w:rsidRDefault="00BB6B8C" w:rsidP="0057298C">
            <w:pPr>
              <w:jc w:val="right"/>
              <w:outlineLvl w:val="0"/>
              <w:rPr>
                <w:color w:val="000000"/>
              </w:rPr>
            </w:pPr>
            <w:r w:rsidRPr="004F768B">
              <w:rPr>
                <w:color w:val="000000"/>
              </w:rPr>
              <w:t>6 545 610,00</w:t>
            </w:r>
          </w:p>
        </w:tc>
      </w:tr>
      <w:tr w:rsidR="00BB6B8C" w:rsidRPr="004F768B" w14:paraId="441A83D2"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7573C4B" w14:textId="77777777" w:rsidR="00BB6B8C" w:rsidRPr="004F768B" w:rsidRDefault="00BB6B8C" w:rsidP="0057298C">
            <w:pPr>
              <w:outlineLvl w:val="1"/>
              <w:rPr>
                <w:color w:val="000000"/>
              </w:rPr>
            </w:pPr>
            <w:r w:rsidRPr="004F768B">
              <w:rPr>
                <w:color w:val="000000"/>
              </w:rPr>
              <w:t>Пенсионное обеспечение</w:t>
            </w:r>
          </w:p>
        </w:tc>
        <w:tc>
          <w:tcPr>
            <w:tcW w:w="593" w:type="dxa"/>
            <w:tcBorders>
              <w:top w:val="nil"/>
              <w:left w:val="nil"/>
              <w:bottom w:val="single" w:sz="4" w:space="0" w:color="000000"/>
              <w:right w:val="single" w:sz="4" w:space="0" w:color="000000"/>
            </w:tcBorders>
            <w:shd w:val="clear" w:color="auto" w:fill="auto"/>
            <w:noWrap/>
            <w:hideMark/>
          </w:tcPr>
          <w:p w14:paraId="38B0C63D" w14:textId="77777777" w:rsidR="00BB6B8C" w:rsidRPr="004F768B" w:rsidRDefault="00BB6B8C" w:rsidP="0057298C">
            <w:pPr>
              <w:jc w:val="center"/>
              <w:outlineLvl w:val="1"/>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0B1E674" w14:textId="77777777" w:rsidR="00BB6B8C" w:rsidRPr="004F768B" w:rsidRDefault="00BB6B8C" w:rsidP="0057298C">
            <w:pPr>
              <w:jc w:val="center"/>
              <w:outlineLvl w:val="1"/>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73E2D73D" w14:textId="77777777" w:rsidR="00BB6B8C" w:rsidRPr="004F768B" w:rsidRDefault="00BB6B8C" w:rsidP="0057298C">
            <w:pPr>
              <w:jc w:val="center"/>
              <w:outlineLvl w:val="1"/>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60683CF7"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19F7A8AC"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D0E9943" w14:textId="77777777" w:rsidR="00BB6B8C" w:rsidRPr="004F768B" w:rsidRDefault="00BB6B8C" w:rsidP="0057298C">
            <w:pPr>
              <w:jc w:val="right"/>
              <w:outlineLvl w:val="1"/>
              <w:rPr>
                <w:color w:val="000000"/>
              </w:rPr>
            </w:pPr>
            <w:r w:rsidRPr="004F768B">
              <w:rPr>
                <w:color w:val="000000"/>
              </w:rPr>
              <w:t>5 217 470,00</w:t>
            </w:r>
          </w:p>
        </w:tc>
      </w:tr>
      <w:tr w:rsidR="00BB6B8C" w:rsidRPr="004F768B" w14:paraId="4F7541A5"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483FD905" w14:textId="77777777" w:rsidR="00BB6B8C" w:rsidRPr="004F768B" w:rsidRDefault="00BB6B8C" w:rsidP="0057298C">
            <w:pPr>
              <w:outlineLvl w:val="2"/>
              <w:rPr>
                <w:color w:val="000000"/>
              </w:rPr>
            </w:pPr>
            <w:r w:rsidRPr="004F768B">
              <w:rPr>
                <w:color w:val="000000"/>
              </w:rPr>
              <w:t xml:space="preserve">  Непрограммные расходы</w:t>
            </w:r>
          </w:p>
        </w:tc>
        <w:tc>
          <w:tcPr>
            <w:tcW w:w="593" w:type="dxa"/>
            <w:tcBorders>
              <w:top w:val="nil"/>
              <w:left w:val="nil"/>
              <w:bottom w:val="single" w:sz="4" w:space="0" w:color="000000"/>
              <w:right w:val="single" w:sz="4" w:space="0" w:color="000000"/>
            </w:tcBorders>
            <w:shd w:val="clear" w:color="auto" w:fill="auto"/>
            <w:noWrap/>
            <w:hideMark/>
          </w:tcPr>
          <w:p w14:paraId="54756477" w14:textId="77777777" w:rsidR="00BB6B8C" w:rsidRPr="004F768B" w:rsidRDefault="00BB6B8C" w:rsidP="0057298C">
            <w:pPr>
              <w:jc w:val="center"/>
              <w:outlineLvl w:val="2"/>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69C064B" w14:textId="77777777" w:rsidR="00BB6B8C" w:rsidRPr="004F768B" w:rsidRDefault="00BB6B8C" w:rsidP="0057298C">
            <w:pPr>
              <w:jc w:val="center"/>
              <w:outlineLvl w:val="2"/>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1AAA35A7" w14:textId="77777777" w:rsidR="00BB6B8C" w:rsidRPr="004F768B" w:rsidRDefault="00BB6B8C" w:rsidP="0057298C">
            <w:pPr>
              <w:jc w:val="center"/>
              <w:outlineLvl w:val="2"/>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0ED9094F" w14:textId="77777777" w:rsidR="00BB6B8C" w:rsidRPr="004F768B" w:rsidRDefault="00BB6B8C" w:rsidP="0057298C">
            <w:pPr>
              <w:jc w:val="center"/>
              <w:outlineLvl w:val="2"/>
              <w:rPr>
                <w:color w:val="000000"/>
              </w:rPr>
            </w:pPr>
            <w:r w:rsidRPr="004F768B">
              <w:rPr>
                <w:color w:val="000000"/>
              </w:rPr>
              <w:t>9900000000</w:t>
            </w:r>
          </w:p>
        </w:tc>
        <w:tc>
          <w:tcPr>
            <w:tcW w:w="589" w:type="dxa"/>
            <w:tcBorders>
              <w:top w:val="nil"/>
              <w:left w:val="nil"/>
              <w:bottom w:val="single" w:sz="4" w:space="0" w:color="000000"/>
              <w:right w:val="single" w:sz="4" w:space="0" w:color="000000"/>
            </w:tcBorders>
            <w:shd w:val="clear" w:color="auto" w:fill="auto"/>
            <w:noWrap/>
            <w:hideMark/>
          </w:tcPr>
          <w:p w14:paraId="3746D3AC"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3333B43" w14:textId="77777777" w:rsidR="00BB6B8C" w:rsidRPr="004F768B" w:rsidRDefault="00BB6B8C" w:rsidP="0057298C">
            <w:pPr>
              <w:jc w:val="right"/>
              <w:outlineLvl w:val="2"/>
              <w:rPr>
                <w:color w:val="000000"/>
              </w:rPr>
            </w:pPr>
            <w:r w:rsidRPr="004F768B">
              <w:rPr>
                <w:color w:val="000000"/>
              </w:rPr>
              <w:t>5 217 470,00</w:t>
            </w:r>
          </w:p>
        </w:tc>
      </w:tr>
      <w:tr w:rsidR="00BB6B8C" w:rsidRPr="004F768B" w14:paraId="1652FE99"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0643BA5" w14:textId="77777777" w:rsidR="00BB6B8C" w:rsidRPr="004F768B" w:rsidRDefault="00BB6B8C" w:rsidP="0057298C">
            <w:pPr>
              <w:outlineLvl w:val="3"/>
              <w:rPr>
                <w:color w:val="000000"/>
              </w:rPr>
            </w:pPr>
            <w:r w:rsidRPr="004F768B">
              <w:rPr>
                <w:color w:val="000000"/>
              </w:rPr>
              <w:t xml:space="preserve"> Иные непрограммные мероприятия</w:t>
            </w:r>
          </w:p>
        </w:tc>
        <w:tc>
          <w:tcPr>
            <w:tcW w:w="593" w:type="dxa"/>
            <w:tcBorders>
              <w:top w:val="nil"/>
              <w:left w:val="nil"/>
              <w:bottom w:val="single" w:sz="4" w:space="0" w:color="000000"/>
              <w:right w:val="single" w:sz="4" w:space="0" w:color="000000"/>
            </w:tcBorders>
            <w:shd w:val="clear" w:color="auto" w:fill="auto"/>
            <w:noWrap/>
            <w:hideMark/>
          </w:tcPr>
          <w:p w14:paraId="00510794" w14:textId="77777777" w:rsidR="00BB6B8C" w:rsidRPr="004F768B" w:rsidRDefault="00BB6B8C" w:rsidP="0057298C">
            <w:pPr>
              <w:jc w:val="center"/>
              <w:outlineLvl w:val="3"/>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F9C7C0D" w14:textId="77777777" w:rsidR="00BB6B8C" w:rsidRPr="004F768B" w:rsidRDefault="00BB6B8C" w:rsidP="0057298C">
            <w:pPr>
              <w:jc w:val="center"/>
              <w:outlineLvl w:val="3"/>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714FDCE8" w14:textId="77777777" w:rsidR="00BB6B8C" w:rsidRPr="004F768B" w:rsidRDefault="00BB6B8C" w:rsidP="0057298C">
            <w:pPr>
              <w:jc w:val="center"/>
              <w:outlineLvl w:val="3"/>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1FDAA4DF" w14:textId="77777777" w:rsidR="00BB6B8C" w:rsidRPr="004F768B" w:rsidRDefault="00BB6B8C" w:rsidP="0057298C">
            <w:pPr>
              <w:jc w:val="center"/>
              <w:outlineLvl w:val="3"/>
              <w:rPr>
                <w:color w:val="000000"/>
              </w:rPr>
            </w:pPr>
            <w:r w:rsidRPr="004F768B">
              <w:rPr>
                <w:color w:val="000000"/>
              </w:rPr>
              <w:t>9990000000</w:t>
            </w:r>
          </w:p>
        </w:tc>
        <w:tc>
          <w:tcPr>
            <w:tcW w:w="589" w:type="dxa"/>
            <w:tcBorders>
              <w:top w:val="nil"/>
              <w:left w:val="nil"/>
              <w:bottom w:val="single" w:sz="4" w:space="0" w:color="000000"/>
              <w:right w:val="single" w:sz="4" w:space="0" w:color="000000"/>
            </w:tcBorders>
            <w:shd w:val="clear" w:color="auto" w:fill="auto"/>
            <w:noWrap/>
            <w:hideMark/>
          </w:tcPr>
          <w:p w14:paraId="21F3CAC4"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0B68D2F" w14:textId="77777777" w:rsidR="00BB6B8C" w:rsidRPr="004F768B" w:rsidRDefault="00BB6B8C" w:rsidP="0057298C">
            <w:pPr>
              <w:jc w:val="right"/>
              <w:outlineLvl w:val="3"/>
              <w:rPr>
                <w:color w:val="000000"/>
              </w:rPr>
            </w:pPr>
            <w:r w:rsidRPr="004F768B">
              <w:rPr>
                <w:color w:val="000000"/>
              </w:rPr>
              <w:t>5 217 470,00</w:t>
            </w:r>
          </w:p>
        </w:tc>
      </w:tr>
      <w:tr w:rsidR="00BB6B8C" w:rsidRPr="004F768B" w14:paraId="11851D60"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08FDE1BE" w14:textId="77777777" w:rsidR="00BB6B8C" w:rsidRPr="004F768B" w:rsidRDefault="00BB6B8C" w:rsidP="0057298C">
            <w:pPr>
              <w:outlineLvl w:val="5"/>
              <w:rPr>
                <w:color w:val="000000"/>
              </w:rPr>
            </w:pPr>
            <w:r w:rsidRPr="004F768B">
              <w:rPr>
                <w:color w:val="000000"/>
              </w:rPr>
              <w:t xml:space="preserve">  Доплаты к </w:t>
            </w:r>
            <w:proofErr w:type="gramStart"/>
            <w:r w:rsidRPr="004F768B">
              <w:rPr>
                <w:color w:val="000000"/>
              </w:rPr>
              <w:t>пенсиям  муниципальных</w:t>
            </w:r>
            <w:proofErr w:type="gramEnd"/>
            <w:r w:rsidRPr="004F768B">
              <w:rPr>
                <w:color w:val="000000"/>
              </w:rPr>
              <w:t xml:space="preserve"> служащих</w:t>
            </w:r>
          </w:p>
        </w:tc>
        <w:tc>
          <w:tcPr>
            <w:tcW w:w="593" w:type="dxa"/>
            <w:tcBorders>
              <w:top w:val="nil"/>
              <w:left w:val="nil"/>
              <w:bottom w:val="single" w:sz="4" w:space="0" w:color="000000"/>
              <w:right w:val="single" w:sz="4" w:space="0" w:color="000000"/>
            </w:tcBorders>
            <w:shd w:val="clear" w:color="auto" w:fill="auto"/>
            <w:noWrap/>
            <w:hideMark/>
          </w:tcPr>
          <w:p w14:paraId="0EC9E54E"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26EAC69" w14:textId="77777777" w:rsidR="00BB6B8C" w:rsidRPr="004F768B" w:rsidRDefault="00BB6B8C" w:rsidP="0057298C">
            <w:pPr>
              <w:jc w:val="center"/>
              <w:outlineLvl w:val="5"/>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1AD93880"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1A593FD3" w14:textId="77777777" w:rsidR="00BB6B8C" w:rsidRPr="004F768B" w:rsidRDefault="00BB6B8C" w:rsidP="0057298C">
            <w:pPr>
              <w:jc w:val="center"/>
              <w:outlineLvl w:val="5"/>
              <w:rPr>
                <w:color w:val="000000"/>
              </w:rPr>
            </w:pPr>
            <w:r w:rsidRPr="004F768B">
              <w:rPr>
                <w:color w:val="000000"/>
              </w:rPr>
              <w:t>9990087100</w:t>
            </w:r>
          </w:p>
        </w:tc>
        <w:tc>
          <w:tcPr>
            <w:tcW w:w="589" w:type="dxa"/>
            <w:tcBorders>
              <w:top w:val="nil"/>
              <w:left w:val="nil"/>
              <w:bottom w:val="single" w:sz="4" w:space="0" w:color="000000"/>
              <w:right w:val="single" w:sz="4" w:space="0" w:color="000000"/>
            </w:tcBorders>
            <w:shd w:val="clear" w:color="auto" w:fill="auto"/>
            <w:noWrap/>
            <w:hideMark/>
          </w:tcPr>
          <w:p w14:paraId="6CF23367"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2AAE7A3" w14:textId="77777777" w:rsidR="00BB6B8C" w:rsidRPr="004F768B" w:rsidRDefault="00BB6B8C" w:rsidP="0057298C">
            <w:pPr>
              <w:jc w:val="right"/>
              <w:outlineLvl w:val="5"/>
              <w:rPr>
                <w:color w:val="000000"/>
              </w:rPr>
            </w:pPr>
            <w:r w:rsidRPr="004F768B">
              <w:rPr>
                <w:color w:val="000000"/>
              </w:rPr>
              <w:t>5 217 470,00</w:t>
            </w:r>
          </w:p>
        </w:tc>
      </w:tr>
      <w:tr w:rsidR="00BB6B8C" w:rsidRPr="004F768B" w14:paraId="065102AF" w14:textId="77777777" w:rsidTr="0057298C">
        <w:trPr>
          <w:trHeight w:val="896"/>
        </w:trPr>
        <w:tc>
          <w:tcPr>
            <w:tcW w:w="4096" w:type="dxa"/>
            <w:tcBorders>
              <w:top w:val="nil"/>
              <w:left w:val="single" w:sz="4" w:space="0" w:color="000000"/>
              <w:bottom w:val="single" w:sz="4" w:space="0" w:color="000000"/>
              <w:right w:val="single" w:sz="4" w:space="0" w:color="000000"/>
            </w:tcBorders>
            <w:shd w:val="clear" w:color="auto" w:fill="auto"/>
            <w:hideMark/>
          </w:tcPr>
          <w:p w14:paraId="3AC4B874" w14:textId="77777777" w:rsidR="00BB6B8C" w:rsidRPr="004F768B" w:rsidRDefault="00BB6B8C" w:rsidP="0057298C">
            <w:pPr>
              <w:outlineLvl w:val="6"/>
              <w:rPr>
                <w:color w:val="000000"/>
              </w:rPr>
            </w:pPr>
            <w:r w:rsidRPr="004F768B">
              <w:rPr>
                <w:color w:val="000000"/>
              </w:rPr>
              <w:t xml:space="preserve"> Пособия, компенсации и иные социальные выплаты гражданам, кроме публичных нормативных обязательств</w:t>
            </w:r>
          </w:p>
        </w:tc>
        <w:tc>
          <w:tcPr>
            <w:tcW w:w="593" w:type="dxa"/>
            <w:tcBorders>
              <w:top w:val="nil"/>
              <w:left w:val="nil"/>
              <w:bottom w:val="single" w:sz="4" w:space="0" w:color="000000"/>
              <w:right w:val="single" w:sz="4" w:space="0" w:color="000000"/>
            </w:tcBorders>
            <w:shd w:val="clear" w:color="auto" w:fill="auto"/>
            <w:noWrap/>
            <w:hideMark/>
          </w:tcPr>
          <w:p w14:paraId="27E5060B"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825ADEA" w14:textId="77777777" w:rsidR="00BB6B8C" w:rsidRPr="004F768B" w:rsidRDefault="00BB6B8C" w:rsidP="0057298C">
            <w:pPr>
              <w:jc w:val="center"/>
              <w:outlineLvl w:val="6"/>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788D9C48"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6BB171C9" w14:textId="77777777" w:rsidR="00BB6B8C" w:rsidRPr="004F768B" w:rsidRDefault="00BB6B8C" w:rsidP="0057298C">
            <w:pPr>
              <w:jc w:val="center"/>
              <w:outlineLvl w:val="6"/>
              <w:rPr>
                <w:color w:val="000000"/>
              </w:rPr>
            </w:pPr>
            <w:r w:rsidRPr="004F768B">
              <w:rPr>
                <w:color w:val="000000"/>
              </w:rPr>
              <w:t>9990087100</w:t>
            </w:r>
          </w:p>
        </w:tc>
        <w:tc>
          <w:tcPr>
            <w:tcW w:w="589" w:type="dxa"/>
            <w:tcBorders>
              <w:top w:val="nil"/>
              <w:left w:val="nil"/>
              <w:bottom w:val="single" w:sz="4" w:space="0" w:color="000000"/>
              <w:right w:val="single" w:sz="4" w:space="0" w:color="000000"/>
            </w:tcBorders>
            <w:shd w:val="clear" w:color="auto" w:fill="auto"/>
            <w:noWrap/>
            <w:hideMark/>
          </w:tcPr>
          <w:p w14:paraId="11672123" w14:textId="77777777" w:rsidR="00BB6B8C" w:rsidRPr="004F768B" w:rsidRDefault="00BB6B8C" w:rsidP="0057298C">
            <w:pPr>
              <w:jc w:val="center"/>
              <w:outlineLvl w:val="6"/>
              <w:rPr>
                <w:color w:val="000000"/>
              </w:rPr>
            </w:pPr>
            <w:r w:rsidRPr="004F768B">
              <w:rPr>
                <w:color w:val="000000"/>
              </w:rPr>
              <w:t>321</w:t>
            </w:r>
          </w:p>
        </w:tc>
        <w:tc>
          <w:tcPr>
            <w:tcW w:w="1985" w:type="dxa"/>
            <w:tcBorders>
              <w:top w:val="nil"/>
              <w:left w:val="nil"/>
              <w:bottom w:val="single" w:sz="4" w:space="0" w:color="000000"/>
              <w:right w:val="single" w:sz="4" w:space="0" w:color="000000"/>
            </w:tcBorders>
            <w:shd w:val="clear" w:color="auto" w:fill="auto"/>
            <w:noWrap/>
            <w:hideMark/>
          </w:tcPr>
          <w:p w14:paraId="3C6EEB98" w14:textId="77777777" w:rsidR="00BB6B8C" w:rsidRPr="004F768B" w:rsidRDefault="00BB6B8C" w:rsidP="0057298C">
            <w:pPr>
              <w:jc w:val="right"/>
              <w:outlineLvl w:val="6"/>
              <w:rPr>
                <w:color w:val="000000"/>
              </w:rPr>
            </w:pPr>
            <w:r w:rsidRPr="004F768B">
              <w:rPr>
                <w:color w:val="000000"/>
              </w:rPr>
              <w:t>5 217 470,00</w:t>
            </w:r>
          </w:p>
        </w:tc>
      </w:tr>
      <w:tr w:rsidR="00BB6B8C" w:rsidRPr="004F768B" w14:paraId="61C35F4F"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6CE0AC98" w14:textId="77777777" w:rsidR="00BB6B8C" w:rsidRPr="004F768B" w:rsidRDefault="00BB6B8C" w:rsidP="0057298C">
            <w:pPr>
              <w:outlineLvl w:val="1"/>
              <w:rPr>
                <w:color w:val="000000"/>
              </w:rPr>
            </w:pPr>
            <w:r w:rsidRPr="004F768B">
              <w:rPr>
                <w:color w:val="000000"/>
              </w:rPr>
              <w:t>Другие вопросы в области социальной политики</w:t>
            </w:r>
          </w:p>
        </w:tc>
        <w:tc>
          <w:tcPr>
            <w:tcW w:w="593" w:type="dxa"/>
            <w:tcBorders>
              <w:top w:val="nil"/>
              <w:left w:val="nil"/>
              <w:bottom w:val="single" w:sz="4" w:space="0" w:color="000000"/>
              <w:right w:val="single" w:sz="4" w:space="0" w:color="000000"/>
            </w:tcBorders>
            <w:shd w:val="clear" w:color="auto" w:fill="auto"/>
            <w:noWrap/>
            <w:hideMark/>
          </w:tcPr>
          <w:p w14:paraId="024A25D4" w14:textId="77777777" w:rsidR="00BB6B8C" w:rsidRPr="004F768B" w:rsidRDefault="00BB6B8C" w:rsidP="0057298C">
            <w:pPr>
              <w:jc w:val="center"/>
              <w:outlineLvl w:val="1"/>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7199EAFD" w14:textId="77777777" w:rsidR="00BB6B8C" w:rsidRPr="004F768B" w:rsidRDefault="00BB6B8C" w:rsidP="0057298C">
            <w:pPr>
              <w:jc w:val="center"/>
              <w:outlineLvl w:val="1"/>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38D8D5DD" w14:textId="77777777" w:rsidR="00BB6B8C" w:rsidRPr="004F768B" w:rsidRDefault="00BB6B8C" w:rsidP="0057298C">
            <w:pPr>
              <w:jc w:val="center"/>
              <w:outlineLvl w:val="1"/>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719143B1"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6CDED748"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BF5DA45" w14:textId="77777777" w:rsidR="00BB6B8C" w:rsidRPr="004F768B" w:rsidRDefault="00BB6B8C" w:rsidP="0057298C">
            <w:pPr>
              <w:jc w:val="right"/>
              <w:outlineLvl w:val="1"/>
              <w:rPr>
                <w:color w:val="000000"/>
              </w:rPr>
            </w:pPr>
            <w:r w:rsidRPr="004F768B">
              <w:rPr>
                <w:color w:val="000000"/>
              </w:rPr>
              <w:t>1 328 140,00</w:t>
            </w:r>
          </w:p>
        </w:tc>
      </w:tr>
      <w:tr w:rsidR="00BB6B8C" w:rsidRPr="004F768B" w14:paraId="2E9CA209" w14:textId="77777777" w:rsidTr="0057298C">
        <w:trPr>
          <w:trHeight w:val="942"/>
        </w:trPr>
        <w:tc>
          <w:tcPr>
            <w:tcW w:w="4096" w:type="dxa"/>
            <w:tcBorders>
              <w:top w:val="nil"/>
              <w:left w:val="single" w:sz="4" w:space="0" w:color="000000"/>
              <w:bottom w:val="single" w:sz="4" w:space="0" w:color="000000"/>
              <w:right w:val="single" w:sz="4" w:space="0" w:color="000000"/>
            </w:tcBorders>
            <w:shd w:val="clear" w:color="auto" w:fill="auto"/>
            <w:hideMark/>
          </w:tcPr>
          <w:p w14:paraId="1F2C362A" w14:textId="77777777" w:rsidR="00BB6B8C" w:rsidRPr="004F768B" w:rsidRDefault="00BB6B8C" w:rsidP="0057298C">
            <w:pPr>
              <w:outlineLvl w:val="2"/>
              <w:rPr>
                <w:color w:val="000000"/>
              </w:rPr>
            </w:pPr>
            <w:r w:rsidRPr="004F768B">
              <w:rPr>
                <w:color w:val="000000"/>
              </w:rPr>
              <w:t xml:space="preserve">  Муниципальная программа «Социальная политика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7E26A246" w14:textId="77777777" w:rsidR="00BB6B8C" w:rsidRPr="004F768B" w:rsidRDefault="00BB6B8C" w:rsidP="0057298C">
            <w:pPr>
              <w:jc w:val="center"/>
              <w:outlineLvl w:val="2"/>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B2C6066" w14:textId="77777777" w:rsidR="00BB6B8C" w:rsidRPr="004F768B" w:rsidRDefault="00BB6B8C" w:rsidP="0057298C">
            <w:pPr>
              <w:jc w:val="center"/>
              <w:outlineLvl w:val="2"/>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607B0464" w14:textId="77777777" w:rsidR="00BB6B8C" w:rsidRPr="004F768B" w:rsidRDefault="00BB6B8C" w:rsidP="0057298C">
            <w:pPr>
              <w:jc w:val="center"/>
              <w:outlineLvl w:val="2"/>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6A645A46" w14:textId="77777777" w:rsidR="00BB6B8C" w:rsidRPr="004F768B" w:rsidRDefault="00BB6B8C" w:rsidP="0057298C">
            <w:pPr>
              <w:jc w:val="center"/>
              <w:outlineLvl w:val="2"/>
              <w:rPr>
                <w:color w:val="000000"/>
              </w:rPr>
            </w:pPr>
            <w:r w:rsidRPr="004F768B">
              <w:rPr>
                <w:color w:val="000000"/>
              </w:rPr>
              <w:t>0500000000</w:t>
            </w:r>
          </w:p>
        </w:tc>
        <w:tc>
          <w:tcPr>
            <w:tcW w:w="589" w:type="dxa"/>
            <w:tcBorders>
              <w:top w:val="nil"/>
              <w:left w:val="nil"/>
              <w:bottom w:val="single" w:sz="4" w:space="0" w:color="000000"/>
              <w:right w:val="single" w:sz="4" w:space="0" w:color="000000"/>
            </w:tcBorders>
            <w:shd w:val="clear" w:color="auto" w:fill="auto"/>
            <w:noWrap/>
            <w:hideMark/>
          </w:tcPr>
          <w:p w14:paraId="26E8297D"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38C7621" w14:textId="77777777" w:rsidR="00BB6B8C" w:rsidRPr="004F768B" w:rsidRDefault="00BB6B8C" w:rsidP="0057298C">
            <w:pPr>
              <w:jc w:val="right"/>
              <w:outlineLvl w:val="2"/>
              <w:rPr>
                <w:color w:val="000000"/>
              </w:rPr>
            </w:pPr>
            <w:r w:rsidRPr="004F768B">
              <w:rPr>
                <w:color w:val="000000"/>
              </w:rPr>
              <w:t>868 510,00</w:t>
            </w:r>
          </w:p>
        </w:tc>
      </w:tr>
      <w:tr w:rsidR="00BB6B8C" w:rsidRPr="004F768B" w14:paraId="3ED317C7"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4A010923" w14:textId="77777777" w:rsidR="00BB6B8C" w:rsidRPr="004F768B" w:rsidRDefault="00BB6B8C" w:rsidP="0057298C">
            <w:pPr>
              <w:outlineLvl w:val="3"/>
              <w:rPr>
                <w:color w:val="000000"/>
              </w:rPr>
            </w:pPr>
            <w:r w:rsidRPr="004F768B">
              <w:rPr>
                <w:color w:val="000000"/>
              </w:rPr>
              <w:t xml:space="preserve"> Подпрограмма «Повышение качества жизни отдельных категорий граждан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24C863B3" w14:textId="77777777" w:rsidR="00BB6B8C" w:rsidRPr="004F768B" w:rsidRDefault="00BB6B8C" w:rsidP="0057298C">
            <w:pPr>
              <w:jc w:val="center"/>
              <w:outlineLvl w:val="3"/>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36A597A7" w14:textId="77777777" w:rsidR="00BB6B8C" w:rsidRPr="004F768B" w:rsidRDefault="00BB6B8C" w:rsidP="0057298C">
            <w:pPr>
              <w:jc w:val="center"/>
              <w:outlineLvl w:val="3"/>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09B7C267" w14:textId="77777777" w:rsidR="00BB6B8C" w:rsidRPr="004F768B" w:rsidRDefault="00BB6B8C" w:rsidP="0057298C">
            <w:pPr>
              <w:jc w:val="center"/>
              <w:outlineLvl w:val="3"/>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69A9B000" w14:textId="77777777" w:rsidR="00BB6B8C" w:rsidRPr="004F768B" w:rsidRDefault="00BB6B8C" w:rsidP="0057298C">
            <w:pPr>
              <w:jc w:val="center"/>
              <w:outlineLvl w:val="3"/>
              <w:rPr>
                <w:color w:val="000000"/>
              </w:rPr>
            </w:pPr>
            <w:r w:rsidRPr="004F768B">
              <w:rPr>
                <w:color w:val="000000"/>
              </w:rPr>
              <w:t>0530000000</w:t>
            </w:r>
          </w:p>
        </w:tc>
        <w:tc>
          <w:tcPr>
            <w:tcW w:w="589" w:type="dxa"/>
            <w:tcBorders>
              <w:top w:val="nil"/>
              <w:left w:val="nil"/>
              <w:bottom w:val="single" w:sz="4" w:space="0" w:color="000000"/>
              <w:right w:val="single" w:sz="4" w:space="0" w:color="000000"/>
            </w:tcBorders>
            <w:shd w:val="clear" w:color="auto" w:fill="auto"/>
            <w:noWrap/>
            <w:hideMark/>
          </w:tcPr>
          <w:p w14:paraId="2DD1CDE3"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4D447CB" w14:textId="77777777" w:rsidR="00BB6B8C" w:rsidRPr="004F768B" w:rsidRDefault="00BB6B8C" w:rsidP="0057298C">
            <w:pPr>
              <w:jc w:val="right"/>
              <w:outlineLvl w:val="3"/>
              <w:rPr>
                <w:color w:val="000000"/>
              </w:rPr>
            </w:pPr>
            <w:r w:rsidRPr="004F768B">
              <w:rPr>
                <w:color w:val="000000"/>
              </w:rPr>
              <w:t>868 510,00</w:t>
            </w:r>
          </w:p>
        </w:tc>
      </w:tr>
      <w:tr w:rsidR="00BB6B8C" w:rsidRPr="004F768B" w14:paraId="17C2EF5B"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43440FC0" w14:textId="77777777" w:rsidR="00BB6B8C" w:rsidRPr="004F768B" w:rsidRDefault="00BB6B8C" w:rsidP="0057298C">
            <w:pPr>
              <w:outlineLvl w:val="4"/>
              <w:rPr>
                <w:color w:val="000000"/>
              </w:rPr>
            </w:pPr>
            <w:r w:rsidRPr="004F768B">
              <w:rPr>
                <w:color w:val="000000"/>
              </w:rPr>
              <w:t>Основное мероприятие "Материальная поддержка отдельных категорий граждан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251D0627" w14:textId="77777777" w:rsidR="00BB6B8C" w:rsidRPr="004F768B" w:rsidRDefault="00BB6B8C" w:rsidP="0057298C">
            <w:pPr>
              <w:jc w:val="center"/>
              <w:outlineLvl w:val="4"/>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581D1FE" w14:textId="77777777" w:rsidR="00BB6B8C" w:rsidRPr="004F768B" w:rsidRDefault="00BB6B8C" w:rsidP="0057298C">
            <w:pPr>
              <w:jc w:val="center"/>
              <w:outlineLvl w:val="4"/>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4061F695" w14:textId="77777777" w:rsidR="00BB6B8C" w:rsidRPr="004F768B" w:rsidRDefault="00BB6B8C" w:rsidP="0057298C">
            <w:pPr>
              <w:jc w:val="center"/>
              <w:outlineLvl w:val="4"/>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093D8EE5" w14:textId="77777777" w:rsidR="00BB6B8C" w:rsidRPr="004F768B" w:rsidRDefault="00BB6B8C" w:rsidP="0057298C">
            <w:pPr>
              <w:jc w:val="center"/>
              <w:outlineLvl w:val="4"/>
              <w:rPr>
                <w:color w:val="000000"/>
              </w:rPr>
            </w:pPr>
            <w:r w:rsidRPr="004F768B">
              <w:rPr>
                <w:color w:val="000000"/>
              </w:rPr>
              <w:t>0530100000</w:t>
            </w:r>
          </w:p>
        </w:tc>
        <w:tc>
          <w:tcPr>
            <w:tcW w:w="589" w:type="dxa"/>
            <w:tcBorders>
              <w:top w:val="nil"/>
              <w:left w:val="nil"/>
              <w:bottom w:val="single" w:sz="4" w:space="0" w:color="000000"/>
              <w:right w:val="single" w:sz="4" w:space="0" w:color="000000"/>
            </w:tcBorders>
            <w:shd w:val="clear" w:color="auto" w:fill="auto"/>
            <w:noWrap/>
            <w:hideMark/>
          </w:tcPr>
          <w:p w14:paraId="199F95B9"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A3FAC55" w14:textId="77777777" w:rsidR="00BB6B8C" w:rsidRPr="004F768B" w:rsidRDefault="00BB6B8C" w:rsidP="0057298C">
            <w:pPr>
              <w:jc w:val="right"/>
              <w:outlineLvl w:val="4"/>
              <w:rPr>
                <w:color w:val="000000"/>
              </w:rPr>
            </w:pPr>
            <w:r w:rsidRPr="004F768B">
              <w:rPr>
                <w:color w:val="000000"/>
              </w:rPr>
              <w:t>868 510,00</w:t>
            </w:r>
          </w:p>
        </w:tc>
      </w:tr>
      <w:tr w:rsidR="00BB6B8C" w:rsidRPr="004F768B" w14:paraId="56351991"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C652B8F" w14:textId="77777777" w:rsidR="00BB6B8C" w:rsidRPr="004F768B" w:rsidRDefault="00BB6B8C" w:rsidP="0057298C">
            <w:pPr>
              <w:outlineLvl w:val="5"/>
              <w:rPr>
                <w:color w:val="000000"/>
              </w:rPr>
            </w:pPr>
            <w:r w:rsidRPr="004F768B">
              <w:rPr>
                <w:color w:val="000000"/>
              </w:rPr>
              <w:t xml:space="preserve">  Материальная поддержка отдельных категорий граждан</w:t>
            </w:r>
          </w:p>
        </w:tc>
        <w:tc>
          <w:tcPr>
            <w:tcW w:w="593" w:type="dxa"/>
            <w:tcBorders>
              <w:top w:val="nil"/>
              <w:left w:val="nil"/>
              <w:bottom w:val="single" w:sz="4" w:space="0" w:color="000000"/>
              <w:right w:val="single" w:sz="4" w:space="0" w:color="000000"/>
            </w:tcBorders>
            <w:shd w:val="clear" w:color="auto" w:fill="auto"/>
            <w:noWrap/>
            <w:hideMark/>
          </w:tcPr>
          <w:p w14:paraId="4044DAF3"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C90797D" w14:textId="77777777" w:rsidR="00BB6B8C" w:rsidRPr="004F768B" w:rsidRDefault="00BB6B8C" w:rsidP="0057298C">
            <w:pPr>
              <w:jc w:val="center"/>
              <w:outlineLvl w:val="5"/>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3D9188C0" w14:textId="77777777" w:rsidR="00BB6B8C" w:rsidRPr="004F768B" w:rsidRDefault="00BB6B8C" w:rsidP="0057298C">
            <w:pPr>
              <w:jc w:val="center"/>
              <w:outlineLvl w:val="5"/>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13380D83" w14:textId="77777777" w:rsidR="00BB6B8C" w:rsidRPr="004F768B" w:rsidRDefault="00BB6B8C" w:rsidP="0057298C">
            <w:pPr>
              <w:jc w:val="center"/>
              <w:outlineLvl w:val="5"/>
              <w:rPr>
                <w:color w:val="000000"/>
              </w:rPr>
            </w:pPr>
            <w:r w:rsidRPr="004F768B">
              <w:rPr>
                <w:color w:val="000000"/>
              </w:rPr>
              <w:t>0530181300</w:t>
            </w:r>
          </w:p>
        </w:tc>
        <w:tc>
          <w:tcPr>
            <w:tcW w:w="589" w:type="dxa"/>
            <w:tcBorders>
              <w:top w:val="nil"/>
              <w:left w:val="nil"/>
              <w:bottom w:val="single" w:sz="4" w:space="0" w:color="000000"/>
              <w:right w:val="single" w:sz="4" w:space="0" w:color="000000"/>
            </w:tcBorders>
            <w:shd w:val="clear" w:color="auto" w:fill="auto"/>
            <w:noWrap/>
            <w:hideMark/>
          </w:tcPr>
          <w:p w14:paraId="686B134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ED0AACB" w14:textId="77777777" w:rsidR="00BB6B8C" w:rsidRPr="004F768B" w:rsidRDefault="00BB6B8C" w:rsidP="0057298C">
            <w:pPr>
              <w:jc w:val="right"/>
              <w:outlineLvl w:val="5"/>
              <w:rPr>
                <w:color w:val="000000"/>
              </w:rPr>
            </w:pPr>
            <w:r w:rsidRPr="004F768B">
              <w:rPr>
                <w:color w:val="000000"/>
              </w:rPr>
              <w:t>868 510,00</w:t>
            </w:r>
          </w:p>
        </w:tc>
      </w:tr>
      <w:tr w:rsidR="00BB6B8C" w:rsidRPr="004F768B" w14:paraId="53183629"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4E22B833"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25016547"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41972C16" w14:textId="77777777" w:rsidR="00BB6B8C" w:rsidRPr="004F768B" w:rsidRDefault="00BB6B8C" w:rsidP="0057298C">
            <w:pPr>
              <w:jc w:val="center"/>
              <w:outlineLvl w:val="6"/>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5F8312EB" w14:textId="77777777" w:rsidR="00BB6B8C" w:rsidRPr="004F768B" w:rsidRDefault="00BB6B8C" w:rsidP="0057298C">
            <w:pPr>
              <w:jc w:val="center"/>
              <w:outlineLvl w:val="6"/>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4279B3C9" w14:textId="77777777" w:rsidR="00BB6B8C" w:rsidRPr="004F768B" w:rsidRDefault="00BB6B8C" w:rsidP="0057298C">
            <w:pPr>
              <w:jc w:val="center"/>
              <w:outlineLvl w:val="6"/>
              <w:rPr>
                <w:color w:val="000000"/>
              </w:rPr>
            </w:pPr>
            <w:r w:rsidRPr="004F768B">
              <w:rPr>
                <w:color w:val="000000"/>
              </w:rPr>
              <w:t>0530181300</w:t>
            </w:r>
          </w:p>
        </w:tc>
        <w:tc>
          <w:tcPr>
            <w:tcW w:w="589" w:type="dxa"/>
            <w:tcBorders>
              <w:top w:val="nil"/>
              <w:left w:val="nil"/>
              <w:bottom w:val="single" w:sz="4" w:space="0" w:color="000000"/>
              <w:right w:val="single" w:sz="4" w:space="0" w:color="000000"/>
            </w:tcBorders>
            <w:shd w:val="clear" w:color="auto" w:fill="auto"/>
            <w:noWrap/>
            <w:hideMark/>
          </w:tcPr>
          <w:p w14:paraId="51F30DDF"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7467F468" w14:textId="77777777" w:rsidR="00BB6B8C" w:rsidRPr="004F768B" w:rsidRDefault="00BB6B8C" w:rsidP="0057298C">
            <w:pPr>
              <w:jc w:val="right"/>
              <w:outlineLvl w:val="6"/>
              <w:rPr>
                <w:color w:val="000000"/>
              </w:rPr>
            </w:pPr>
            <w:r w:rsidRPr="004F768B">
              <w:rPr>
                <w:color w:val="000000"/>
              </w:rPr>
              <w:t>13 510,00</w:t>
            </w:r>
          </w:p>
        </w:tc>
      </w:tr>
      <w:tr w:rsidR="00BB6B8C" w:rsidRPr="004F768B" w14:paraId="734E1437" w14:textId="77777777" w:rsidTr="0057298C">
        <w:trPr>
          <w:trHeight w:val="816"/>
        </w:trPr>
        <w:tc>
          <w:tcPr>
            <w:tcW w:w="4096" w:type="dxa"/>
            <w:tcBorders>
              <w:top w:val="nil"/>
              <w:left w:val="single" w:sz="4" w:space="0" w:color="000000"/>
              <w:bottom w:val="single" w:sz="4" w:space="0" w:color="000000"/>
              <w:right w:val="single" w:sz="4" w:space="0" w:color="000000"/>
            </w:tcBorders>
            <w:shd w:val="clear" w:color="auto" w:fill="auto"/>
            <w:hideMark/>
          </w:tcPr>
          <w:p w14:paraId="62E2B0D0" w14:textId="77777777" w:rsidR="00BB6B8C" w:rsidRPr="004F768B" w:rsidRDefault="00BB6B8C" w:rsidP="0057298C">
            <w:pPr>
              <w:outlineLvl w:val="6"/>
              <w:rPr>
                <w:color w:val="000000"/>
              </w:rPr>
            </w:pPr>
            <w:r w:rsidRPr="004F768B">
              <w:rPr>
                <w:color w:val="000000"/>
              </w:rPr>
              <w:t xml:space="preserve"> Пособия, компенсации и иные социальные выплаты гражданам, кроме публичных нормативных обязательств</w:t>
            </w:r>
          </w:p>
        </w:tc>
        <w:tc>
          <w:tcPr>
            <w:tcW w:w="593" w:type="dxa"/>
            <w:tcBorders>
              <w:top w:val="nil"/>
              <w:left w:val="nil"/>
              <w:bottom w:val="single" w:sz="4" w:space="0" w:color="000000"/>
              <w:right w:val="single" w:sz="4" w:space="0" w:color="000000"/>
            </w:tcBorders>
            <w:shd w:val="clear" w:color="auto" w:fill="auto"/>
            <w:noWrap/>
            <w:hideMark/>
          </w:tcPr>
          <w:p w14:paraId="2DA60750"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5573432E" w14:textId="77777777" w:rsidR="00BB6B8C" w:rsidRPr="004F768B" w:rsidRDefault="00BB6B8C" w:rsidP="0057298C">
            <w:pPr>
              <w:jc w:val="center"/>
              <w:outlineLvl w:val="6"/>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41E5219D" w14:textId="77777777" w:rsidR="00BB6B8C" w:rsidRPr="004F768B" w:rsidRDefault="00BB6B8C" w:rsidP="0057298C">
            <w:pPr>
              <w:jc w:val="center"/>
              <w:outlineLvl w:val="6"/>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0E475F14" w14:textId="77777777" w:rsidR="00BB6B8C" w:rsidRPr="004F768B" w:rsidRDefault="00BB6B8C" w:rsidP="0057298C">
            <w:pPr>
              <w:jc w:val="center"/>
              <w:outlineLvl w:val="6"/>
              <w:rPr>
                <w:color w:val="000000"/>
              </w:rPr>
            </w:pPr>
            <w:r w:rsidRPr="004F768B">
              <w:rPr>
                <w:color w:val="000000"/>
              </w:rPr>
              <w:t>0530181300</w:t>
            </w:r>
          </w:p>
        </w:tc>
        <w:tc>
          <w:tcPr>
            <w:tcW w:w="589" w:type="dxa"/>
            <w:tcBorders>
              <w:top w:val="nil"/>
              <w:left w:val="nil"/>
              <w:bottom w:val="single" w:sz="4" w:space="0" w:color="000000"/>
              <w:right w:val="single" w:sz="4" w:space="0" w:color="000000"/>
            </w:tcBorders>
            <w:shd w:val="clear" w:color="auto" w:fill="auto"/>
            <w:noWrap/>
            <w:hideMark/>
          </w:tcPr>
          <w:p w14:paraId="631729FA" w14:textId="77777777" w:rsidR="00BB6B8C" w:rsidRPr="004F768B" w:rsidRDefault="00BB6B8C" w:rsidP="0057298C">
            <w:pPr>
              <w:jc w:val="center"/>
              <w:outlineLvl w:val="6"/>
              <w:rPr>
                <w:color w:val="000000"/>
              </w:rPr>
            </w:pPr>
            <w:r w:rsidRPr="004F768B">
              <w:rPr>
                <w:color w:val="000000"/>
              </w:rPr>
              <w:t>321</w:t>
            </w:r>
          </w:p>
        </w:tc>
        <w:tc>
          <w:tcPr>
            <w:tcW w:w="1985" w:type="dxa"/>
            <w:tcBorders>
              <w:top w:val="nil"/>
              <w:left w:val="nil"/>
              <w:bottom w:val="single" w:sz="4" w:space="0" w:color="000000"/>
              <w:right w:val="single" w:sz="4" w:space="0" w:color="000000"/>
            </w:tcBorders>
            <w:shd w:val="clear" w:color="auto" w:fill="auto"/>
            <w:noWrap/>
            <w:hideMark/>
          </w:tcPr>
          <w:p w14:paraId="0AB24001" w14:textId="77777777" w:rsidR="00BB6B8C" w:rsidRPr="004F768B" w:rsidRDefault="00BB6B8C" w:rsidP="0057298C">
            <w:pPr>
              <w:jc w:val="right"/>
              <w:outlineLvl w:val="6"/>
              <w:rPr>
                <w:color w:val="000000"/>
              </w:rPr>
            </w:pPr>
            <w:r w:rsidRPr="004F768B">
              <w:rPr>
                <w:color w:val="000000"/>
              </w:rPr>
              <w:t>136 000,00</w:t>
            </w:r>
          </w:p>
        </w:tc>
      </w:tr>
      <w:tr w:rsidR="00BB6B8C" w:rsidRPr="004F768B" w14:paraId="3495B9D4"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56A887B" w14:textId="77777777" w:rsidR="00BB6B8C" w:rsidRPr="004F768B" w:rsidRDefault="00BB6B8C" w:rsidP="0057298C">
            <w:pPr>
              <w:outlineLvl w:val="6"/>
              <w:rPr>
                <w:color w:val="000000"/>
              </w:rPr>
            </w:pPr>
            <w:r w:rsidRPr="004F768B">
              <w:rPr>
                <w:color w:val="000000"/>
              </w:rPr>
              <w:t xml:space="preserve"> Иные выплаты населению</w:t>
            </w:r>
          </w:p>
        </w:tc>
        <w:tc>
          <w:tcPr>
            <w:tcW w:w="593" w:type="dxa"/>
            <w:tcBorders>
              <w:top w:val="nil"/>
              <w:left w:val="nil"/>
              <w:bottom w:val="single" w:sz="4" w:space="0" w:color="000000"/>
              <w:right w:val="single" w:sz="4" w:space="0" w:color="000000"/>
            </w:tcBorders>
            <w:shd w:val="clear" w:color="auto" w:fill="auto"/>
            <w:noWrap/>
            <w:hideMark/>
          </w:tcPr>
          <w:p w14:paraId="33028BF5"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03C01577" w14:textId="77777777" w:rsidR="00BB6B8C" w:rsidRPr="004F768B" w:rsidRDefault="00BB6B8C" w:rsidP="0057298C">
            <w:pPr>
              <w:jc w:val="center"/>
              <w:outlineLvl w:val="6"/>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7B043970" w14:textId="77777777" w:rsidR="00BB6B8C" w:rsidRPr="004F768B" w:rsidRDefault="00BB6B8C" w:rsidP="0057298C">
            <w:pPr>
              <w:jc w:val="center"/>
              <w:outlineLvl w:val="6"/>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6C1C7B44" w14:textId="77777777" w:rsidR="00BB6B8C" w:rsidRPr="004F768B" w:rsidRDefault="00BB6B8C" w:rsidP="0057298C">
            <w:pPr>
              <w:jc w:val="center"/>
              <w:outlineLvl w:val="6"/>
              <w:rPr>
                <w:color w:val="000000"/>
              </w:rPr>
            </w:pPr>
            <w:r w:rsidRPr="004F768B">
              <w:rPr>
                <w:color w:val="000000"/>
              </w:rPr>
              <w:t>0530181300</w:t>
            </w:r>
          </w:p>
        </w:tc>
        <w:tc>
          <w:tcPr>
            <w:tcW w:w="589" w:type="dxa"/>
            <w:tcBorders>
              <w:top w:val="nil"/>
              <w:left w:val="nil"/>
              <w:bottom w:val="single" w:sz="4" w:space="0" w:color="000000"/>
              <w:right w:val="single" w:sz="4" w:space="0" w:color="000000"/>
            </w:tcBorders>
            <w:shd w:val="clear" w:color="auto" w:fill="auto"/>
            <w:noWrap/>
            <w:hideMark/>
          </w:tcPr>
          <w:p w14:paraId="1BB1CA07" w14:textId="77777777" w:rsidR="00BB6B8C" w:rsidRPr="004F768B" w:rsidRDefault="00BB6B8C" w:rsidP="0057298C">
            <w:pPr>
              <w:jc w:val="center"/>
              <w:outlineLvl w:val="6"/>
              <w:rPr>
                <w:color w:val="000000"/>
              </w:rPr>
            </w:pPr>
            <w:r w:rsidRPr="004F768B">
              <w:rPr>
                <w:color w:val="000000"/>
              </w:rPr>
              <w:t>360</w:t>
            </w:r>
          </w:p>
        </w:tc>
        <w:tc>
          <w:tcPr>
            <w:tcW w:w="1985" w:type="dxa"/>
            <w:tcBorders>
              <w:top w:val="nil"/>
              <w:left w:val="nil"/>
              <w:bottom w:val="single" w:sz="4" w:space="0" w:color="000000"/>
              <w:right w:val="single" w:sz="4" w:space="0" w:color="000000"/>
            </w:tcBorders>
            <w:shd w:val="clear" w:color="auto" w:fill="auto"/>
            <w:noWrap/>
            <w:hideMark/>
          </w:tcPr>
          <w:p w14:paraId="0EA03ECB" w14:textId="77777777" w:rsidR="00BB6B8C" w:rsidRPr="004F768B" w:rsidRDefault="00BB6B8C" w:rsidP="0057298C">
            <w:pPr>
              <w:jc w:val="right"/>
              <w:outlineLvl w:val="6"/>
              <w:rPr>
                <w:color w:val="000000"/>
              </w:rPr>
            </w:pPr>
            <w:r w:rsidRPr="004F768B">
              <w:rPr>
                <w:color w:val="000000"/>
              </w:rPr>
              <w:t>719 000,00</w:t>
            </w:r>
          </w:p>
        </w:tc>
      </w:tr>
      <w:tr w:rsidR="00BB6B8C" w:rsidRPr="004F768B" w14:paraId="2A5C2AB3"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F06C9D0" w14:textId="77777777" w:rsidR="00BB6B8C" w:rsidRPr="004F768B" w:rsidRDefault="00BB6B8C" w:rsidP="0057298C">
            <w:pPr>
              <w:outlineLvl w:val="2"/>
              <w:rPr>
                <w:color w:val="000000"/>
              </w:rPr>
            </w:pPr>
            <w:r w:rsidRPr="004F768B">
              <w:rPr>
                <w:color w:val="000000"/>
              </w:rPr>
              <w:t xml:space="preserve">  Непрограммные расходы</w:t>
            </w:r>
          </w:p>
        </w:tc>
        <w:tc>
          <w:tcPr>
            <w:tcW w:w="593" w:type="dxa"/>
            <w:tcBorders>
              <w:top w:val="nil"/>
              <w:left w:val="nil"/>
              <w:bottom w:val="single" w:sz="4" w:space="0" w:color="000000"/>
              <w:right w:val="single" w:sz="4" w:space="0" w:color="000000"/>
            </w:tcBorders>
            <w:shd w:val="clear" w:color="auto" w:fill="auto"/>
            <w:noWrap/>
            <w:hideMark/>
          </w:tcPr>
          <w:p w14:paraId="72791B8F" w14:textId="77777777" w:rsidR="00BB6B8C" w:rsidRPr="004F768B" w:rsidRDefault="00BB6B8C" w:rsidP="0057298C">
            <w:pPr>
              <w:jc w:val="center"/>
              <w:outlineLvl w:val="2"/>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B23257A" w14:textId="77777777" w:rsidR="00BB6B8C" w:rsidRPr="004F768B" w:rsidRDefault="00BB6B8C" w:rsidP="0057298C">
            <w:pPr>
              <w:jc w:val="center"/>
              <w:outlineLvl w:val="2"/>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7E617BC7" w14:textId="77777777" w:rsidR="00BB6B8C" w:rsidRPr="004F768B" w:rsidRDefault="00BB6B8C" w:rsidP="0057298C">
            <w:pPr>
              <w:jc w:val="center"/>
              <w:outlineLvl w:val="2"/>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7CD685EA" w14:textId="77777777" w:rsidR="00BB6B8C" w:rsidRPr="004F768B" w:rsidRDefault="00BB6B8C" w:rsidP="0057298C">
            <w:pPr>
              <w:jc w:val="center"/>
              <w:outlineLvl w:val="2"/>
              <w:rPr>
                <w:color w:val="000000"/>
              </w:rPr>
            </w:pPr>
            <w:r w:rsidRPr="004F768B">
              <w:rPr>
                <w:color w:val="000000"/>
              </w:rPr>
              <w:t>9900000000</w:t>
            </w:r>
          </w:p>
        </w:tc>
        <w:tc>
          <w:tcPr>
            <w:tcW w:w="589" w:type="dxa"/>
            <w:tcBorders>
              <w:top w:val="nil"/>
              <w:left w:val="nil"/>
              <w:bottom w:val="single" w:sz="4" w:space="0" w:color="000000"/>
              <w:right w:val="single" w:sz="4" w:space="0" w:color="000000"/>
            </w:tcBorders>
            <w:shd w:val="clear" w:color="auto" w:fill="auto"/>
            <w:noWrap/>
            <w:hideMark/>
          </w:tcPr>
          <w:p w14:paraId="4CDC4F54"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ADC23F4" w14:textId="77777777" w:rsidR="00BB6B8C" w:rsidRPr="004F768B" w:rsidRDefault="00BB6B8C" w:rsidP="0057298C">
            <w:pPr>
              <w:jc w:val="right"/>
              <w:outlineLvl w:val="2"/>
              <w:rPr>
                <w:color w:val="000000"/>
              </w:rPr>
            </w:pPr>
            <w:r w:rsidRPr="004F768B">
              <w:rPr>
                <w:color w:val="000000"/>
              </w:rPr>
              <w:t>459 630,00</w:t>
            </w:r>
          </w:p>
        </w:tc>
      </w:tr>
      <w:tr w:rsidR="00BB6B8C" w:rsidRPr="004F768B" w14:paraId="6ECEC610"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2CDECD73" w14:textId="77777777" w:rsidR="00BB6B8C" w:rsidRPr="004F768B" w:rsidRDefault="00BB6B8C" w:rsidP="0057298C">
            <w:pPr>
              <w:outlineLvl w:val="3"/>
              <w:rPr>
                <w:color w:val="000000"/>
              </w:rPr>
            </w:pPr>
            <w:r w:rsidRPr="004F768B">
              <w:rPr>
                <w:color w:val="000000"/>
              </w:rPr>
              <w:t xml:space="preserve"> Резервные фонды администрации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7A7C85FF" w14:textId="77777777" w:rsidR="00BB6B8C" w:rsidRPr="004F768B" w:rsidRDefault="00BB6B8C" w:rsidP="0057298C">
            <w:pPr>
              <w:jc w:val="center"/>
              <w:outlineLvl w:val="3"/>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162D83F2" w14:textId="77777777" w:rsidR="00BB6B8C" w:rsidRPr="004F768B" w:rsidRDefault="00BB6B8C" w:rsidP="0057298C">
            <w:pPr>
              <w:jc w:val="center"/>
              <w:outlineLvl w:val="3"/>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6B2B9B93" w14:textId="77777777" w:rsidR="00BB6B8C" w:rsidRPr="004F768B" w:rsidRDefault="00BB6B8C" w:rsidP="0057298C">
            <w:pPr>
              <w:jc w:val="center"/>
              <w:outlineLvl w:val="3"/>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02FC4D3E" w14:textId="77777777" w:rsidR="00BB6B8C" w:rsidRPr="004F768B" w:rsidRDefault="00BB6B8C" w:rsidP="0057298C">
            <w:pPr>
              <w:jc w:val="center"/>
              <w:outlineLvl w:val="3"/>
              <w:rPr>
                <w:color w:val="000000"/>
              </w:rPr>
            </w:pPr>
            <w:r w:rsidRPr="004F768B">
              <w:rPr>
                <w:color w:val="000000"/>
              </w:rPr>
              <w:t>9910000000</w:t>
            </w:r>
          </w:p>
        </w:tc>
        <w:tc>
          <w:tcPr>
            <w:tcW w:w="589" w:type="dxa"/>
            <w:tcBorders>
              <w:top w:val="nil"/>
              <w:left w:val="nil"/>
              <w:bottom w:val="single" w:sz="4" w:space="0" w:color="000000"/>
              <w:right w:val="single" w:sz="4" w:space="0" w:color="000000"/>
            </w:tcBorders>
            <w:shd w:val="clear" w:color="auto" w:fill="auto"/>
            <w:noWrap/>
            <w:hideMark/>
          </w:tcPr>
          <w:p w14:paraId="242BFA4C"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62E06FC" w14:textId="77777777" w:rsidR="00BB6B8C" w:rsidRPr="004F768B" w:rsidRDefault="00BB6B8C" w:rsidP="0057298C">
            <w:pPr>
              <w:jc w:val="right"/>
              <w:outlineLvl w:val="3"/>
              <w:rPr>
                <w:color w:val="000000"/>
              </w:rPr>
            </w:pPr>
            <w:r w:rsidRPr="004F768B">
              <w:rPr>
                <w:color w:val="000000"/>
              </w:rPr>
              <w:t>459 630,00</w:t>
            </w:r>
          </w:p>
        </w:tc>
      </w:tr>
      <w:tr w:rsidR="00BB6B8C" w:rsidRPr="004F768B" w14:paraId="08BC8A7A"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0D914FD2" w14:textId="77777777" w:rsidR="00BB6B8C" w:rsidRPr="004F768B" w:rsidRDefault="00BB6B8C" w:rsidP="0057298C">
            <w:pPr>
              <w:outlineLvl w:val="5"/>
              <w:rPr>
                <w:color w:val="000000"/>
              </w:rPr>
            </w:pPr>
            <w:r w:rsidRPr="004F768B">
              <w:rPr>
                <w:color w:val="000000"/>
              </w:rPr>
              <w:t xml:space="preserve">  Резервный фонд непредвиденных расходов</w:t>
            </w:r>
          </w:p>
        </w:tc>
        <w:tc>
          <w:tcPr>
            <w:tcW w:w="593" w:type="dxa"/>
            <w:tcBorders>
              <w:top w:val="nil"/>
              <w:left w:val="nil"/>
              <w:bottom w:val="single" w:sz="4" w:space="0" w:color="000000"/>
              <w:right w:val="single" w:sz="4" w:space="0" w:color="000000"/>
            </w:tcBorders>
            <w:shd w:val="clear" w:color="auto" w:fill="auto"/>
            <w:noWrap/>
            <w:hideMark/>
          </w:tcPr>
          <w:p w14:paraId="1AAFF672" w14:textId="77777777" w:rsidR="00BB6B8C" w:rsidRPr="004F768B" w:rsidRDefault="00BB6B8C" w:rsidP="0057298C">
            <w:pPr>
              <w:jc w:val="center"/>
              <w:outlineLvl w:val="5"/>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6B8E2E01" w14:textId="77777777" w:rsidR="00BB6B8C" w:rsidRPr="004F768B" w:rsidRDefault="00BB6B8C" w:rsidP="0057298C">
            <w:pPr>
              <w:jc w:val="center"/>
              <w:outlineLvl w:val="5"/>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4887DE37" w14:textId="77777777" w:rsidR="00BB6B8C" w:rsidRPr="004F768B" w:rsidRDefault="00BB6B8C" w:rsidP="0057298C">
            <w:pPr>
              <w:jc w:val="center"/>
              <w:outlineLvl w:val="5"/>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1F64B594" w14:textId="77777777" w:rsidR="00BB6B8C" w:rsidRPr="004F768B" w:rsidRDefault="00BB6B8C" w:rsidP="0057298C">
            <w:pPr>
              <w:jc w:val="center"/>
              <w:outlineLvl w:val="5"/>
              <w:rPr>
                <w:color w:val="000000"/>
              </w:rPr>
            </w:pPr>
            <w:r w:rsidRPr="004F768B">
              <w:rPr>
                <w:color w:val="000000"/>
              </w:rPr>
              <w:t>9910087010</w:t>
            </w:r>
          </w:p>
        </w:tc>
        <w:tc>
          <w:tcPr>
            <w:tcW w:w="589" w:type="dxa"/>
            <w:tcBorders>
              <w:top w:val="nil"/>
              <w:left w:val="nil"/>
              <w:bottom w:val="single" w:sz="4" w:space="0" w:color="000000"/>
              <w:right w:val="single" w:sz="4" w:space="0" w:color="000000"/>
            </w:tcBorders>
            <w:shd w:val="clear" w:color="auto" w:fill="auto"/>
            <w:noWrap/>
            <w:hideMark/>
          </w:tcPr>
          <w:p w14:paraId="7596C12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37E20C9" w14:textId="77777777" w:rsidR="00BB6B8C" w:rsidRPr="004F768B" w:rsidRDefault="00BB6B8C" w:rsidP="0057298C">
            <w:pPr>
              <w:jc w:val="right"/>
              <w:outlineLvl w:val="5"/>
              <w:rPr>
                <w:color w:val="000000"/>
              </w:rPr>
            </w:pPr>
            <w:r w:rsidRPr="004F768B">
              <w:rPr>
                <w:color w:val="000000"/>
              </w:rPr>
              <w:t>459 630,00</w:t>
            </w:r>
          </w:p>
        </w:tc>
      </w:tr>
      <w:tr w:rsidR="00BB6B8C" w:rsidRPr="004F768B" w14:paraId="10702D9B"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44191A6D" w14:textId="77777777" w:rsidR="00BB6B8C" w:rsidRPr="004F768B" w:rsidRDefault="00BB6B8C" w:rsidP="0057298C">
            <w:pPr>
              <w:outlineLvl w:val="6"/>
              <w:rPr>
                <w:color w:val="000000"/>
              </w:rPr>
            </w:pPr>
            <w:r w:rsidRPr="004F768B">
              <w:rPr>
                <w:color w:val="000000"/>
              </w:rPr>
              <w:t xml:space="preserve"> Иные выплаты населению</w:t>
            </w:r>
          </w:p>
        </w:tc>
        <w:tc>
          <w:tcPr>
            <w:tcW w:w="593" w:type="dxa"/>
            <w:tcBorders>
              <w:top w:val="nil"/>
              <w:left w:val="nil"/>
              <w:bottom w:val="single" w:sz="4" w:space="0" w:color="000000"/>
              <w:right w:val="single" w:sz="4" w:space="0" w:color="000000"/>
            </w:tcBorders>
            <w:shd w:val="clear" w:color="auto" w:fill="auto"/>
            <w:noWrap/>
            <w:hideMark/>
          </w:tcPr>
          <w:p w14:paraId="1217929B" w14:textId="77777777" w:rsidR="00BB6B8C" w:rsidRPr="004F768B" w:rsidRDefault="00BB6B8C" w:rsidP="0057298C">
            <w:pPr>
              <w:jc w:val="center"/>
              <w:outlineLvl w:val="6"/>
              <w:rPr>
                <w:color w:val="000000"/>
              </w:rPr>
            </w:pPr>
            <w:r w:rsidRPr="004F768B">
              <w:rPr>
                <w:color w:val="000000"/>
              </w:rPr>
              <w:t>996</w:t>
            </w:r>
          </w:p>
        </w:tc>
        <w:tc>
          <w:tcPr>
            <w:tcW w:w="552" w:type="dxa"/>
            <w:tcBorders>
              <w:top w:val="nil"/>
              <w:left w:val="nil"/>
              <w:bottom w:val="single" w:sz="4" w:space="0" w:color="000000"/>
              <w:right w:val="single" w:sz="4" w:space="0" w:color="000000"/>
            </w:tcBorders>
            <w:shd w:val="clear" w:color="auto" w:fill="auto"/>
            <w:noWrap/>
            <w:hideMark/>
          </w:tcPr>
          <w:p w14:paraId="2D5FF0F8" w14:textId="77777777" w:rsidR="00BB6B8C" w:rsidRPr="004F768B" w:rsidRDefault="00BB6B8C" w:rsidP="0057298C">
            <w:pPr>
              <w:jc w:val="center"/>
              <w:outlineLvl w:val="6"/>
              <w:rPr>
                <w:color w:val="000000"/>
              </w:rPr>
            </w:pPr>
            <w:r w:rsidRPr="004F768B">
              <w:rPr>
                <w:color w:val="000000"/>
              </w:rPr>
              <w:t>10</w:t>
            </w:r>
          </w:p>
        </w:tc>
        <w:tc>
          <w:tcPr>
            <w:tcW w:w="576" w:type="dxa"/>
            <w:tcBorders>
              <w:top w:val="nil"/>
              <w:left w:val="nil"/>
              <w:bottom w:val="single" w:sz="4" w:space="0" w:color="000000"/>
              <w:right w:val="single" w:sz="4" w:space="0" w:color="000000"/>
            </w:tcBorders>
            <w:shd w:val="clear" w:color="auto" w:fill="auto"/>
            <w:noWrap/>
            <w:hideMark/>
          </w:tcPr>
          <w:p w14:paraId="54AC1776" w14:textId="77777777" w:rsidR="00BB6B8C" w:rsidRPr="004F768B" w:rsidRDefault="00BB6B8C" w:rsidP="0057298C">
            <w:pPr>
              <w:jc w:val="center"/>
              <w:outlineLvl w:val="6"/>
              <w:rPr>
                <w:color w:val="000000"/>
              </w:rPr>
            </w:pPr>
            <w:r w:rsidRPr="004F768B">
              <w:rPr>
                <w:color w:val="000000"/>
              </w:rPr>
              <w:t>06</w:t>
            </w:r>
          </w:p>
        </w:tc>
        <w:tc>
          <w:tcPr>
            <w:tcW w:w="1543" w:type="dxa"/>
            <w:tcBorders>
              <w:top w:val="nil"/>
              <w:left w:val="nil"/>
              <w:bottom w:val="single" w:sz="4" w:space="0" w:color="000000"/>
              <w:right w:val="single" w:sz="4" w:space="0" w:color="000000"/>
            </w:tcBorders>
            <w:shd w:val="clear" w:color="auto" w:fill="auto"/>
            <w:noWrap/>
            <w:hideMark/>
          </w:tcPr>
          <w:p w14:paraId="690CDAA3" w14:textId="77777777" w:rsidR="00BB6B8C" w:rsidRPr="004F768B" w:rsidRDefault="00BB6B8C" w:rsidP="0057298C">
            <w:pPr>
              <w:jc w:val="center"/>
              <w:outlineLvl w:val="6"/>
              <w:rPr>
                <w:color w:val="000000"/>
              </w:rPr>
            </w:pPr>
            <w:r w:rsidRPr="004F768B">
              <w:rPr>
                <w:color w:val="000000"/>
              </w:rPr>
              <w:t>9910087010</w:t>
            </w:r>
          </w:p>
        </w:tc>
        <w:tc>
          <w:tcPr>
            <w:tcW w:w="589" w:type="dxa"/>
            <w:tcBorders>
              <w:top w:val="nil"/>
              <w:left w:val="nil"/>
              <w:bottom w:val="single" w:sz="4" w:space="0" w:color="000000"/>
              <w:right w:val="single" w:sz="4" w:space="0" w:color="000000"/>
            </w:tcBorders>
            <w:shd w:val="clear" w:color="auto" w:fill="auto"/>
            <w:noWrap/>
            <w:hideMark/>
          </w:tcPr>
          <w:p w14:paraId="2D2C9813" w14:textId="77777777" w:rsidR="00BB6B8C" w:rsidRPr="004F768B" w:rsidRDefault="00BB6B8C" w:rsidP="0057298C">
            <w:pPr>
              <w:jc w:val="center"/>
              <w:outlineLvl w:val="6"/>
              <w:rPr>
                <w:color w:val="000000"/>
              </w:rPr>
            </w:pPr>
            <w:r w:rsidRPr="004F768B">
              <w:rPr>
                <w:color w:val="000000"/>
              </w:rPr>
              <w:t>360</w:t>
            </w:r>
          </w:p>
        </w:tc>
        <w:tc>
          <w:tcPr>
            <w:tcW w:w="1985" w:type="dxa"/>
            <w:tcBorders>
              <w:top w:val="nil"/>
              <w:left w:val="nil"/>
              <w:bottom w:val="single" w:sz="4" w:space="0" w:color="000000"/>
              <w:right w:val="single" w:sz="4" w:space="0" w:color="000000"/>
            </w:tcBorders>
            <w:shd w:val="clear" w:color="auto" w:fill="auto"/>
            <w:noWrap/>
            <w:hideMark/>
          </w:tcPr>
          <w:p w14:paraId="22D2EA38" w14:textId="77777777" w:rsidR="00BB6B8C" w:rsidRPr="004F768B" w:rsidRDefault="00BB6B8C" w:rsidP="0057298C">
            <w:pPr>
              <w:jc w:val="right"/>
              <w:outlineLvl w:val="6"/>
              <w:rPr>
                <w:color w:val="000000"/>
              </w:rPr>
            </w:pPr>
            <w:r w:rsidRPr="004F768B">
              <w:rPr>
                <w:color w:val="000000"/>
              </w:rPr>
              <w:t>459 630,00</w:t>
            </w:r>
          </w:p>
        </w:tc>
      </w:tr>
      <w:tr w:rsidR="00BB6B8C" w:rsidRPr="004F768B" w14:paraId="62260BFE" w14:textId="77777777" w:rsidTr="0057298C">
        <w:trPr>
          <w:trHeight w:val="812"/>
        </w:trPr>
        <w:tc>
          <w:tcPr>
            <w:tcW w:w="4096" w:type="dxa"/>
            <w:tcBorders>
              <w:top w:val="nil"/>
              <w:left w:val="single" w:sz="4" w:space="0" w:color="000000"/>
              <w:bottom w:val="single" w:sz="4" w:space="0" w:color="000000"/>
              <w:right w:val="single" w:sz="4" w:space="0" w:color="000000"/>
            </w:tcBorders>
            <w:shd w:val="clear" w:color="auto" w:fill="auto"/>
            <w:hideMark/>
          </w:tcPr>
          <w:p w14:paraId="3A923CD2" w14:textId="77777777" w:rsidR="00BB6B8C" w:rsidRPr="004F768B" w:rsidRDefault="00BB6B8C" w:rsidP="0057298C">
            <w:pPr>
              <w:rPr>
                <w:b/>
                <w:bCs/>
                <w:color w:val="000000"/>
              </w:rPr>
            </w:pPr>
            <w:r w:rsidRPr="004F768B">
              <w:rPr>
                <w:b/>
                <w:bCs/>
                <w:color w:val="000000"/>
              </w:rPr>
              <w:t xml:space="preserve">  Управление образования администрации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17340FE5" w14:textId="77777777" w:rsidR="00BB6B8C" w:rsidRPr="004F768B" w:rsidRDefault="00BB6B8C" w:rsidP="0057298C">
            <w:pPr>
              <w:jc w:val="center"/>
              <w:rPr>
                <w:b/>
                <w:bCs/>
                <w:color w:val="000000"/>
              </w:rPr>
            </w:pPr>
            <w:r w:rsidRPr="004F768B">
              <w:rPr>
                <w:b/>
                <w:bCs/>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352823B" w14:textId="77777777" w:rsidR="00BB6B8C" w:rsidRPr="004F768B" w:rsidRDefault="00BB6B8C" w:rsidP="0057298C">
            <w:pPr>
              <w:jc w:val="center"/>
              <w:rPr>
                <w:b/>
                <w:bCs/>
                <w:color w:val="000000"/>
              </w:rPr>
            </w:pPr>
            <w:r w:rsidRPr="004F768B">
              <w:rPr>
                <w:b/>
                <w:bCs/>
                <w:color w:val="000000"/>
              </w:rPr>
              <w:t> </w:t>
            </w:r>
          </w:p>
        </w:tc>
        <w:tc>
          <w:tcPr>
            <w:tcW w:w="576" w:type="dxa"/>
            <w:tcBorders>
              <w:top w:val="nil"/>
              <w:left w:val="nil"/>
              <w:bottom w:val="single" w:sz="4" w:space="0" w:color="000000"/>
              <w:right w:val="single" w:sz="4" w:space="0" w:color="000000"/>
            </w:tcBorders>
            <w:shd w:val="clear" w:color="auto" w:fill="auto"/>
            <w:noWrap/>
            <w:hideMark/>
          </w:tcPr>
          <w:p w14:paraId="4F5AFA8F" w14:textId="77777777" w:rsidR="00BB6B8C" w:rsidRPr="004F768B" w:rsidRDefault="00BB6B8C" w:rsidP="0057298C">
            <w:pPr>
              <w:jc w:val="center"/>
              <w:rPr>
                <w:b/>
                <w:bCs/>
                <w:color w:val="000000"/>
              </w:rPr>
            </w:pPr>
            <w:r w:rsidRPr="004F768B">
              <w:rPr>
                <w:b/>
                <w:bCs/>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704B13B7" w14:textId="77777777" w:rsidR="00BB6B8C" w:rsidRPr="004F768B" w:rsidRDefault="00BB6B8C" w:rsidP="0057298C">
            <w:pPr>
              <w:jc w:val="center"/>
              <w:rPr>
                <w:b/>
                <w:bCs/>
                <w:color w:val="000000"/>
              </w:rPr>
            </w:pPr>
            <w:r w:rsidRPr="004F768B">
              <w:rPr>
                <w:b/>
                <w:bCs/>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0B405689" w14:textId="77777777" w:rsidR="00BB6B8C" w:rsidRPr="004F768B" w:rsidRDefault="00BB6B8C" w:rsidP="0057298C">
            <w:pPr>
              <w:jc w:val="center"/>
              <w:rPr>
                <w:b/>
                <w:bCs/>
                <w:color w:val="000000"/>
              </w:rPr>
            </w:pPr>
            <w:r w:rsidRPr="004F768B">
              <w:rPr>
                <w:b/>
                <w:bCs/>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E446D68" w14:textId="77777777" w:rsidR="00BB6B8C" w:rsidRPr="004F768B" w:rsidRDefault="00BB6B8C" w:rsidP="0057298C">
            <w:pPr>
              <w:jc w:val="right"/>
              <w:rPr>
                <w:b/>
                <w:bCs/>
                <w:color w:val="000000"/>
              </w:rPr>
            </w:pPr>
            <w:r w:rsidRPr="004F768B">
              <w:rPr>
                <w:b/>
                <w:bCs/>
                <w:color w:val="000000"/>
              </w:rPr>
              <w:t>903 318 474,67</w:t>
            </w:r>
          </w:p>
        </w:tc>
      </w:tr>
      <w:tr w:rsidR="00BB6B8C" w:rsidRPr="004F768B" w14:paraId="47D7BD66"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8A6E79D" w14:textId="77777777" w:rsidR="00BB6B8C" w:rsidRPr="004F768B" w:rsidRDefault="00BB6B8C" w:rsidP="0057298C">
            <w:pPr>
              <w:outlineLvl w:val="0"/>
              <w:rPr>
                <w:color w:val="000000"/>
              </w:rPr>
            </w:pPr>
            <w:r w:rsidRPr="004F768B">
              <w:rPr>
                <w:color w:val="000000"/>
              </w:rPr>
              <w:t xml:space="preserve"> ОБРАЗОВАНИЕ</w:t>
            </w:r>
          </w:p>
        </w:tc>
        <w:tc>
          <w:tcPr>
            <w:tcW w:w="593" w:type="dxa"/>
            <w:tcBorders>
              <w:top w:val="nil"/>
              <w:left w:val="nil"/>
              <w:bottom w:val="single" w:sz="4" w:space="0" w:color="000000"/>
              <w:right w:val="single" w:sz="4" w:space="0" w:color="000000"/>
            </w:tcBorders>
            <w:shd w:val="clear" w:color="auto" w:fill="auto"/>
            <w:noWrap/>
            <w:hideMark/>
          </w:tcPr>
          <w:p w14:paraId="661051CB" w14:textId="77777777" w:rsidR="00BB6B8C" w:rsidRPr="004F768B" w:rsidRDefault="00BB6B8C" w:rsidP="0057298C">
            <w:pPr>
              <w:jc w:val="center"/>
              <w:outlineLvl w:val="0"/>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B1EB7D5" w14:textId="77777777" w:rsidR="00BB6B8C" w:rsidRPr="004F768B" w:rsidRDefault="00BB6B8C" w:rsidP="0057298C">
            <w:pPr>
              <w:jc w:val="center"/>
              <w:outlineLvl w:val="0"/>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47F2D1D" w14:textId="77777777" w:rsidR="00BB6B8C" w:rsidRPr="004F768B" w:rsidRDefault="00BB6B8C" w:rsidP="0057298C">
            <w:pPr>
              <w:jc w:val="center"/>
              <w:outlineLvl w:val="0"/>
              <w:rPr>
                <w:color w:val="000000"/>
              </w:rPr>
            </w:pPr>
            <w:r w:rsidRPr="004F768B">
              <w:rPr>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1DF276FF" w14:textId="77777777" w:rsidR="00BB6B8C" w:rsidRPr="004F768B" w:rsidRDefault="00BB6B8C" w:rsidP="0057298C">
            <w:pPr>
              <w:jc w:val="center"/>
              <w:outlineLvl w:val="0"/>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79CBD6B8" w14:textId="77777777" w:rsidR="00BB6B8C" w:rsidRPr="004F768B" w:rsidRDefault="00BB6B8C" w:rsidP="0057298C">
            <w:pPr>
              <w:jc w:val="center"/>
              <w:outlineLvl w:val="0"/>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BF958FE" w14:textId="77777777" w:rsidR="00BB6B8C" w:rsidRPr="004F768B" w:rsidRDefault="00BB6B8C" w:rsidP="0057298C">
            <w:pPr>
              <w:jc w:val="right"/>
              <w:outlineLvl w:val="0"/>
              <w:rPr>
                <w:color w:val="000000"/>
              </w:rPr>
            </w:pPr>
            <w:r w:rsidRPr="004F768B">
              <w:rPr>
                <w:color w:val="000000"/>
              </w:rPr>
              <w:t>891 818 589,14</w:t>
            </w:r>
          </w:p>
        </w:tc>
      </w:tr>
      <w:tr w:rsidR="00BB6B8C" w:rsidRPr="004F768B" w14:paraId="40DD97BA"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A89C394" w14:textId="77777777" w:rsidR="00BB6B8C" w:rsidRPr="004F768B" w:rsidRDefault="00BB6B8C" w:rsidP="0057298C">
            <w:pPr>
              <w:outlineLvl w:val="1"/>
              <w:rPr>
                <w:color w:val="000000"/>
              </w:rPr>
            </w:pPr>
            <w:r w:rsidRPr="004F768B">
              <w:rPr>
                <w:color w:val="000000"/>
              </w:rPr>
              <w:t>Дошкольное образование</w:t>
            </w:r>
          </w:p>
        </w:tc>
        <w:tc>
          <w:tcPr>
            <w:tcW w:w="593" w:type="dxa"/>
            <w:tcBorders>
              <w:top w:val="nil"/>
              <w:left w:val="nil"/>
              <w:bottom w:val="single" w:sz="4" w:space="0" w:color="000000"/>
              <w:right w:val="single" w:sz="4" w:space="0" w:color="000000"/>
            </w:tcBorders>
            <w:shd w:val="clear" w:color="auto" w:fill="auto"/>
            <w:noWrap/>
            <w:hideMark/>
          </w:tcPr>
          <w:p w14:paraId="5220D038" w14:textId="77777777" w:rsidR="00BB6B8C" w:rsidRPr="004F768B" w:rsidRDefault="00BB6B8C" w:rsidP="0057298C">
            <w:pPr>
              <w:jc w:val="center"/>
              <w:outlineLvl w:val="1"/>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FE0CACF" w14:textId="77777777" w:rsidR="00BB6B8C" w:rsidRPr="004F768B" w:rsidRDefault="00BB6B8C" w:rsidP="0057298C">
            <w:pPr>
              <w:jc w:val="center"/>
              <w:outlineLvl w:val="1"/>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DD15890" w14:textId="77777777" w:rsidR="00BB6B8C" w:rsidRPr="004F768B" w:rsidRDefault="00BB6B8C" w:rsidP="0057298C">
            <w:pPr>
              <w:jc w:val="center"/>
              <w:outlineLvl w:val="1"/>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633F85B2"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16F8E165"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4EBB076" w14:textId="77777777" w:rsidR="00BB6B8C" w:rsidRPr="004F768B" w:rsidRDefault="00BB6B8C" w:rsidP="0057298C">
            <w:pPr>
              <w:jc w:val="right"/>
              <w:outlineLvl w:val="1"/>
              <w:rPr>
                <w:color w:val="000000"/>
              </w:rPr>
            </w:pPr>
            <w:r w:rsidRPr="004F768B">
              <w:rPr>
                <w:color w:val="000000"/>
              </w:rPr>
              <w:t>229 883 669,62</w:t>
            </w:r>
          </w:p>
        </w:tc>
      </w:tr>
      <w:tr w:rsidR="00BB6B8C" w:rsidRPr="004F768B" w14:paraId="62A156D5"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101293E3" w14:textId="77777777" w:rsidR="00BB6B8C" w:rsidRPr="004F768B" w:rsidRDefault="00BB6B8C" w:rsidP="0057298C">
            <w:pPr>
              <w:outlineLvl w:val="2"/>
              <w:rPr>
                <w:color w:val="000000"/>
              </w:rPr>
            </w:pPr>
            <w:r w:rsidRPr="004F768B">
              <w:rPr>
                <w:color w:val="000000"/>
              </w:rPr>
              <w:lastRenderedPageBreak/>
              <w:t xml:space="preserve">  Муниципальная программа "Развитие образования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33C032B9" w14:textId="77777777" w:rsidR="00BB6B8C" w:rsidRPr="004F768B" w:rsidRDefault="00BB6B8C" w:rsidP="0057298C">
            <w:pPr>
              <w:jc w:val="center"/>
              <w:outlineLvl w:val="2"/>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F66B314" w14:textId="77777777" w:rsidR="00BB6B8C" w:rsidRPr="004F768B" w:rsidRDefault="00BB6B8C" w:rsidP="0057298C">
            <w:pPr>
              <w:jc w:val="center"/>
              <w:outlineLvl w:val="2"/>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1F0F83B" w14:textId="77777777" w:rsidR="00BB6B8C" w:rsidRPr="004F768B" w:rsidRDefault="00BB6B8C" w:rsidP="0057298C">
            <w:pPr>
              <w:jc w:val="center"/>
              <w:outlineLvl w:val="2"/>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246FD3EA" w14:textId="77777777" w:rsidR="00BB6B8C" w:rsidRPr="004F768B" w:rsidRDefault="00BB6B8C" w:rsidP="0057298C">
            <w:pPr>
              <w:jc w:val="center"/>
              <w:outlineLvl w:val="2"/>
              <w:rPr>
                <w:color w:val="000000"/>
              </w:rPr>
            </w:pPr>
            <w:r w:rsidRPr="004F768B">
              <w:rPr>
                <w:color w:val="000000"/>
              </w:rPr>
              <w:t>0100000000</w:t>
            </w:r>
          </w:p>
        </w:tc>
        <w:tc>
          <w:tcPr>
            <w:tcW w:w="589" w:type="dxa"/>
            <w:tcBorders>
              <w:top w:val="nil"/>
              <w:left w:val="nil"/>
              <w:bottom w:val="single" w:sz="4" w:space="0" w:color="000000"/>
              <w:right w:val="single" w:sz="4" w:space="0" w:color="000000"/>
            </w:tcBorders>
            <w:shd w:val="clear" w:color="auto" w:fill="auto"/>
            <w:noWrap/>
            <w:hideMark/>
          </w:tcPr>
          <w:p w14:paraId="712181BC"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D7AFF4F" w14:textId="77777777" w:rsidR="00BB6B8C" w:rsidRPr="004F768B" w:rsidRDefault="00BB6B8C" w:rsidP="0057298C">
            <w:pPr>
              <w:jc w:val="right"/>
              <w:outlineLvl w:val="2"/>
              <w:rPr>
                <w:color w:val="000000"/>
              </w:rPr>
            </w:pPr>
            <w:r w:rsidRPr="004F768B">
              <w:rPr>
                <w:color w:val="000000"/>
              </w:rPr>
              <w:t>229 492 099,62</w:t>
            </w:r>
          </w:p>
        </w:tc>
      </w:tr>
      <w:tr w:rsidR="00BB6B8C" w:rsidRPr="004F768B" w14:paraId="04EE3D52"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628D211D" w14:textId="77777777" w:rsidR="00BB6B8C" w:rsidRPr="004F768B" w:rsidRDefault="00BB6B8C" w:rsidP="0057298C">
            <w:pPr>
              <w:outlineLvl w:val="3"/>
              <w:rPr>
                <w:color w:val="000000"/>
              </w:rPr>
            </w:pPr>
            <w:r w:rsidRPr="004F768B">
              <w:rPr>
                <w:color w:val="000000"/>
              </w:rPr>
              <w:t xml:space="preserve"> Подпрограмма "Совершенствование дошкольного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5B3C396A" w14:textId="77777777" w:rsidR="00BB6B8C" w:rsidRPr="004F768B" w:rsidRDefault="00BB6B8C" w:rsidP="0057298C">
            <w:pPr>
              <w:jc w:val="center"/>
              <w:outlineLvl w:val="3"/>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0737638" w14:textId="77777777" w:rsidR="00BB6B8C" w:rsidRPr="004F768B" w:rsidRDefault="00BB6B8C" w:rsidP="0057298C">
            <w:pPr>
              <w:jc w:val="center"/>
              <w:outlineLvl w:val="3"/>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88B0C99" w14:textId="77777777" w:rsidR="00BB6B8C" w:rsidRPr="004F768B" w:rsidRDefault="00BB6B8C" w:rsidP="0057298C">
            <w:pPr>
              <w:jc w:val="center"/>
              <w:outlineLvl w:val="3"/>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696F23A5" w14:textId="77777777" w:rsidR="00BB6B8C" w:rsidRPr="004F768B" w:rsidRDefault="00BB6B8C" w:rsidP="0057298C">
            <w:pPr>
              <w:jc w:val="center"/>
              <w:outlineLvl w:val="3"/>
              <w:rPr>
                <w:color w:val="000000"/>
              </w:rPr>
            </w:pPr>
            <w:r w:rsidRPr="004F768B">
              <w:rPr>
                <w:color w:val="000000"/>
              </w:rPr>
              <w:t>0110000000</w:t>
            </w:r>
          </w:p>
        </w:tc>
        <w:tc>
          <w:tcPr>
            <w:tcW w:w="589" w:type="dxa"/>
            <w:tcBorders>
              <w:top w:val="nil"/>
              <w:left w:val="nil"/>
              <w:bottom w:val="single" w:sz="4" w:space="0" w:color="000000"/>
              <w:right w:val="single" w:sz="4" w:space="0" w:color="000000"/>
            </w:tcBorders>
            <w:shd w:val="clear" w:color="auto" w:fill="auto"/>
            <w:noWrap/>
            <w:hideMark/>
          </w:tcPr>
          <w:p w14:paraId="67B75784"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FA55657" w14:textId="77777777" w:rsidR="00BB6B8C" w:rsidRPr="004F768B" w:rsidRDefault="00BB6B8C" w:rsidP="0057298C">
            <w:pPr>
              <w:jc w:val="right"/>
              <w:outlineLvl w:val="3"/>
              <w:rPr>
                <w:color w:val="000000"/>
              </w:rPr>
            </w:pPr>
            <w:r w:rsidRPr="004F768B">
              <w:rPr>
                <w:color w:val="000000"/>
              </w:rPr>
              <w:t>229 241 579,62</w:t>
            </w:r>
          </w:p>
        </w:tc>
      </w:tr>
      <w:tr w:rsidR="00BB6B8C" w:rsidRPr="004F768B" w14:paraId="1B566E5B"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42B3340D" w14:textId="77777777" w:rsidR="00BB6B8C" w:rsidRPr="004F768B" w:rsidRDefault="00BB6B8C" w:rsidP="0057298C">
            <w:pPr>
              <w:outlineLvl w:val="4"/>
              <w:rPr>
                <w:color w:val="000000"/>
              </w:rPr>
            </w:pPr>
            <w:r w:rsidRPr="004F768B">
              <w:rPr>
                <w:color w:val="000000"/>
              </w:rPr>
              <w:t>Основное мероприятие "Реализация образовательных программ дошкольного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6FE0B894" w14:textId="77777777" w:rsidR="00BB6B8C" w:rsidRPr="004F768B" w:rsidRDefault="00BB6B8C" w:rsidP="0057298C">
            <w:pPr>
              <w:jc w:val="center"/>
              <w:outlineLvl w:val="4"/>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B15E826" w14:textId="77777777" w:rsidR="00BB6B8C" w:rsidRPr="004F768B" w:rsidRDefault="00BB6B8C" w:rsidP="0057298C">
            <w:pPr>
              <w:jc w:val="center"/>
              <w:outlineLvl w:val="4"/>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277C050" w14:textId="77777777" w:rsidR="00BB6B8C" w:rsidRPr="004F768B" w:rsidRDefault="00BB6B8C" w:rsidP="0057298C">
            <w:pPr>
              <w:jc w:val="center"/>
              <w:outlineLvl w:val="4"/>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371993FB" w14:textId="77777777" w:rsidR="00BB6B8C" w:rsidRPr="004F768B" w:rsidRDefault="00BB6B8C" w:rsidP="0057298C">
            <w:pPr>
              <w:jc w:val="center"/>
              <w:outlineLvl w:val="4"/>
              <w:rPr>
                <w:color w:val="000000"/>
              </w:rPr>
            </w:pPr>
            <w:r w:rsidRPr="004F768B">
              <w:rPr>
                <w:color w:val="000000"/>
              </w:rPr>
              <w:t>0110100000</w:t>
            </w:r>
          </w:p>
        </w:tc>
        <w:tc>
          <w:tcPr>
            <w:tcW w:w="589" w:type="dxa"/>
            <w:tcBorders>
              <w:top w:val="nil"/>
              <w:left w:val="nil"/>
              <w:bottom w:val="single" w:sz="4" w:space="0" w:color="000000"/>
              <w:right w:val="single" w:sz="4" w:space="0" w:color="000000"/>
            </w:tcBorders>
            <w:shd w:val="clear" w:color="auto" w:fill="auto"/>
            <w:noWrap/>
            <w:hideMark/>
          </w:tcPr>
          <w:p w14:paraId="6B4ED2A2"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9F37182" w14:textId="77777777" w:rsidR="00BB6B8C" w:rsidRPr="004F768B" w:rsidRDefault="00BB6B8C" w:rsidP="0057298C">
            <w:pPr>
              <w:jc w:val="right"/>
              <w:outlineLvl w:val="4"/>
              <w:rPr>
                <w:color w:val="000000"/>
              </w:rPr>
            </w:pPr>
            <w:r w:rsidRPr="004F768B">
              <w:rPr>
                <w:color w:val="000000"/>
              </w:rPr>
              <w:t>229 241 579,62</w:t>
            </w:r>
          </w:p>
        </w:tc>
      </w:tr>
      <w:tr w:rsidR="00BB6B8C" w:rsidRPr="004F768B" w14:paraId="448BDFD5" w14:textId="77777777" w:rsidTr="0057298C">
        <w:trPr>
          <w:trHeight w:val="594"/>
        </w:trPr>
        <w:tc>
          <w:tcPr>
            <w:tcW w:w="4096" w:type="dxa"/>
            <w:tcBorders>
              <w:top w:val="nil"/>
              <w:left w:val="single" w:sz="4" w:space="0" w:color="000000"/>
              <w:bottom w:val="single" w:sz="4" w:space="0" w:color="000000"/>
              <w:right w:val="single" w:sz="4" w:space="0" w:color="000000"/>
            </w:tcBorders>
            <w:shd w:val="clear" w:color="auto" w:fill="auto"/>
            <w:hideMark/>
          </w:tcPr>
          <w:p w14:paraId="5DD462A3" w14:textId="77777777" w:rsidR="00BB6B8C" w:rsidRPr="004F768B" w:rsidRDefault="00BB6B8C" w:rsidP="0057298C">
            <w:pPr>
              <w:outlineLvl w:val="5"/>
              <w:rPr>
                <w:color w:val="000000"/>
              </w:rPr>
            </w:pPr>
            <w:r w:rsidRPr="004F768B">
              <w:rPr>
                <w:color w:val="000000"/>
              </w:rPr>
              <w:t xml:space="preserve">  Оказание учреждениями услуг (работ) по предоставлению дошкольного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37D8EF4B"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860CF30"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4F92E17"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766A1765" w14:textId="77777777" w:rsidR="00BB6B8C" w:rsidRPr="004F768B" w:rsidRDefault="00BB6B8C" w:rsidP="0057298C">
            <w:pPr>
              <w:jc w:val="center"/>
              <w:outlineLvl w:val="5"/>
              <w:rPr>
                <w:color w:val="000000"/>
              </w:rPr>
            </w:pPr>
            <w:r w:rsidRPr="004F768B">
              <w:rPr>
                <w:color w:val="000000"/>
              </w:rPr>
              <w:t>0110110100</w:t>
            </w:r>
          </w:p>
        </w:tc>
        <w:tc>
          <w:tcPr>
            <w:tcW w:w="589" w:type="dxa"/>
            <w:tcBorders>
              <w:top w:val="nil"/>
              <w:left w:val="nil"/>
              <w:bottom w:val="single" w:sz="4" w:space="0" w:color="000000"/>
              <w:right w:val="single" w:sz="4" w:space="0" w:color="000000"/>
            </w:tcBorders>
            <w:shd w:val="clear" w:color="auto" w:fill="auto"/>
            <w:noWrap/>
            <w:hideMark/>
          </w:tcPr>
          <w:p w14:paraId="5F10853C"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7D43F44" w14:textId="77777777" w:rsidR="00BB6B8C" w:rsidRPr="004F768B" w:rsidRDefault="00BB6B8C" w:rsidP="0057298C">
            <w:pPr>
              <w:jc w:val="right"/>
              <w:outlineLvl w:val="5"/>
              <w:rPr>
                <w:color w:val="000000"/>
              </w:rPr>
            </w:pPr>
            <w:r w:rsidRPr="004F768B">
              <w:rPr>
                <w:color w:val="000000"/>
              </w:rPr>
              <w:t>46 124 389,62</w:t>
            </w:r>
          </w:p>
        </w:tc>
      </w:tr>
      <w:tr w:rsidR="00BB6B8C" w:rsidRPr="004F768B" w14:paraId="1A632BD8" w14:textId="77777777" w:rsidTr="0057298C">
        <w:trPr>
          <w:trHeight w:val="1455"/>
        </w:trPr>
        <w:tc>
          <w:tcPr>
            <w:tcW w:w="4096" w:type="dxa"/>
            <w:tcBorders>
              <w:top w:val="nil"/>
              <w:left w:val="single" w:sz="4" w:space="0" w:color="000000"/>
              <w:bottom w:val="single" w:sz="4" w:space="0" w:color="000000"/>
              <w:right w:val="single" w:sz="4" w:space="0" w:color="000000"/>
            </w:tcBorders>
            <w:shd w:val="clear" w:color="auto" w:fill="auto"/>
            <w:hideMark/>
          </w:tcPr>
          <w:p w14:paraId="4516B6D6" w14:textId="77777777" w:rsidR="00BB6B8C" w:rsidRPr="004F768B" w:rsidRDefault="00BB6B8C" w:rsidP="0057298C">
            <w:pPr>
              <w:outlineLvl w:val="6"/>
              <w:rPr>
                <w:color w:val="000000"/>
              </w:rPr>
            </w:pPr>
            <w:r w:rsidRPr="004F768B">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1370FC06"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0812235"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50A35A7"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13B91ED0" w14:textId="77777777" w:rsidR="00BB6B8C" w:rsidRPr="004F768B" w:rsidRDefault="00BB6B8C" w:rsidP="0057298C">
            <w:pPr>
              <w:jc w:val="center"/>
              <w:outlineLvl w:val="6"/>
              <w:rPr>
                <w:color w:val="000000"/>
              </w:rPr>
            </w:pPr>
            <w:r w:rsidRPr="004F768B">
              <w:rPr>
                <w:color w:val="000000"/>
              </w:rPr>
              <w:t>0110110100</w:t>
            </w:r>
          </w:p>
        </w:tc>
        <w:tc>
          <w:tcPr>
            <w:tcW w:w="589" w:type="dxa"/>
            <w:tcBorders>
              <w:top w:val="nil"/>
              <w:left w:val="nil"/>
              <w:bottom w:val="single" w:sz="4" w:space="0" w:color="000000"/>
              <w:right w:val="single" w:sz="4" w:space="0" w:color="000000"/>
            </w:tcBorders>
            <w:shd w:val="clear" w:color="auto" w:fill="auto"/>
            <w:noWrap/>
            <w:hideMark/>
          </w:tcPr>
          <w:p w14:paraId="3FDFCE8E"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0803F1E2" w14:textId="77777777" w:rsidR="00BB6B8C" w:rsidRPr="004F768B" w:rsidRDefault="00BB6B8C" w:rsidP="0057298C">
            <w:pPr>
              <w:jc w:val="right"/>
              <w:outlineLvl w:val="6"/>
              <w:rPr>
                <w:color w:val="000000"/>
              </w:rPr>
            </w:pPr>
            <w:r w:rsidRPr="004F768B">
              <w:rPr>
                <w:color w:val="000000"/>
              </w:rPr>
              <w:t>40 875 234,62</w:t>
            </w:r>
          </w:p>
        </w:tc>
      </w:tr>
      <w:tr w:rsidR="00BB6B8C" w:rsidRPr="004F768B" w14:paraId="0DDCCD39"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6995AE8B"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2E5609BA"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5BFE862"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E42B9D7"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00E03677" w14:textId="77777777" w:rsidR="00BB6B8C" w:rsidRPr="004F768B" w:rsidRDefault="00BB6B8C" w:rsidP="0057298C">
            <w:pPr>
              <w:jc w:val="center"/>
              <w:outlineLvl w:val="6"/>
              <w:rPr>
                <w:color w:val="000000"/>
              </w:rPr>
            </w:pPr>
            <w:r w:rsidRPr="004F768B">
              <w:rPr>
                <w:color w:val="000000"/>
              </w:rPr>
              <w:t>0110110100</w:t>
            </w:r>
          </w:p>
        </w:tc>
        <w:tc>
          <w:tcPr>
            <w:tcW w:w="589" w:type="dxa"/>
            <w:tcBorders>
              <w:top w:val="nil"/>
              <w:left w:val="nil"/>
              <w:bottom w:val="single" w:sz="4" w:space="0" w:color="000000"/>
              <w:right w:val="single" w:sz="4" w:space="0" w:color="000000"/>
            </w:tcBorders>
            <w:shd w:val="clear" w:color="auto" w:fill="auto"/>
            <w:noWrap/>
            <w:hideMark/>
          </w:tcPr>
          <w:p w14:paraId="3496200A"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7E57EAEF" w14:textId="77777777" w:rsidR="00BB6B8C" w:rsidRPr="004F768B" w:rsidRDefault="00BB6B8C" w:rsidP="0057298C">
            <w:pPr>
              <w:jc w:val="right"/>
              <w:outlineLvl w:val="6"/>
              <w:rPr>
                <w:color w:val="000000"/>
              </w:rPr>
            </w:pPr>
            <w:r w:rsidRPr="004F768B">
              <w:rPr>
                <w:color w:val="000000"/>
              </w:rPr>
              <w:t>5 249 155,00</w:t>
            </w:r>
          </w:p>
        </w:tc>
      </w:tr>
      <w:tr w:rsidR="00BB6B8C" w:rsidRPr="004F768B" w14:paraId="3A71807A" w14:textId="77777777" w:rsidTr="0057298C">
        <w:trPr>
          <w:trHeight w:val="992"/>
        </w:trPr>
        <w:tc>
          <w:tcPr>
            <w:tcW w:w="4096" w:type="dxa"/>
            <w:tcBorders>
              <w:top w:val="nil"/>
              <w:left w:val="single" w:sz="4" w:space="0" w:color="000000"/>
              <w:bottom w:val="single" w:sz="4" w:space="0" w:color="000000"/>
              <w:right w:val="single" w:sz="4" w:space="0" w:color="000000"/>
            </w:tcBorders>
            <w:shd w:val="clear" w:color="auto" w:fill="auto"/>
            <w:hideMark/>
          </w:tcPr>
          <w:p w14:paraId="6AB9BF46" w14:textId="77777777" w:rsidR="00BB6B8C" w:rsidRPr="004F768B" w:rsidRDefault="00BB6B8C" w:rsidP="0057298C">
            <w:pPr>
              <w:outlineLvl w:val="5"/>
              <w:rPr>
                <w:color w:val="000000"/>
              </w:rPr>
            </w:pPr>
            <w:r w:rsidRPr="004F768B">
              <w:rPr>
                <w:color w:val="000000"/>
              </w:rPr>
              <w:t xml:space="preserve">  Финансирование дошкольных образовательных учреждений в части реализации ими дошкольного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72EBC9C7"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AA8BFF7"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6D95D7F"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2BE480CB" w14:textId="77777777" w:rsidR="00BB6B8C" w:rsidRPr="004F768B" w:rsidRDefault="00BB6B8C" w:rsidP="0057298C">
            <w:pPr>
              <w:jc w:val="center"/>
              <w:outlineLvl w:val="5"/>
              <w:rPr>
                <w:color w:val="000000"/>
              </w:rPr>
            </w:pPr>
            <w:r w:rsidRPr="004F768B">
              <w:rPr>
                <w:color w:val="000000"/>
              </w:rPr>
              <w:t>0110173020</w:t>
            </w:r>
          </w:p>
        </w:tc>
        <w:tc>
          <w:tcPr>
            <w:tcW w:w="589" w:type="dxa"/>
            <w:tcBorders>
              <w:top w:val="nil"/>
              <w:left w:val="nil"/>
              <w:bottom w:val="single" w:sz="4" w:space="0" w:color="000000"/>
              <w:right w:val="single" w:sz="4" w:space="0" w:color="000000"/>
            </w:tcBorders>
            <w:shd w:val="clear" w:color="auto" w:fill="auto"/>
            <w:noWrap/>
            <w:hideMark/>
          </w:tcPr>
          <w:p w14:paraId="782DB34D"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C447CB9" w14:textId="77777777" w:rsidR="00BB6B8C" w:rsidRPr="004F768B" w:rsidRDefault="00BB6B8C" w:rsidP="0057298C">
            <w:pPr>
              <w:jc w:val="right"/>
              <w:outlineLvl w:val="5"/>
              <w:rPr>
                <w:color w:val="000000"/>
              </w:rPr>
            </w:pPr>
            <w:r w:rsidRPr="004F768B">
              <w:rPr>
                <w:color w:val="000000"/>
              </w:rPr>
              <w:t>116 871 600,00</w:t>
            </w:r>
          </w:p>
        </w:tc>
      </w:tr>
      <w:tr w:rsidR="00BB6B8C" w:rsidRPr="004F768B" w14:paraId="78CFAD74" w14:textId="77777777" w:rsidTr="0057298C">
        <w:trPr>
          <w:trHeight w:val="1447"/>
        </w:trPr>
        <w:tc>
          <w:tcPr>
            <w:tcW w:w="4096" w:type="dxa"/>
            <w:tcBorders>
              <w:top w:val="nil"/>
              <w:left w:val="single" w:sz="4" w:space="0" w:color="000000"/>
              <w:bottom w:val="single" w:sz="4" w:space="0" w:color="000000"/>
              <w:right w:val="single" w:sz="4" w:space="0" w:color="000000"/>
            </w:tcBorders>
            <w:shd w:val="clear" w:color="auto" w:fill="auto"/>
            <w:hideMark/>
          </w:tcPr>
          <w:p w14:paraId="2F5A95CC" w14:textId="77777777" w:rsidR="00BB6B8C" w:rsidRPr="004F768B" w:rsidRDefault="00BB6B8C" w:rsidP="0057298C">
            <w:pPr>
              <w:outlineLvl w:val="6"/>
              <w:rPr>
                <w:color w:val="000000"/>
              </w:rPr>
            </w:pPr>
            <w:r w:rsidRPr="004F768B">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413185E8"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3EAE41C"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53DBCF3"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2C86614A" w14:textId="77777777" w:rsidR="00BB6B8C" w:rsidRPr="004F768B" w:rsidRDefault="00BB6B8C" w:rsidP="0057298C">
            <w:pPr>
              <w:jc w:val="center"/>
              <w:outlineLvl w:val="6"/>
              <w:rPr>
                <w:color w:val="000000"/>
              </w:rPr>
            </w:pPr>
            <w:r w:rsidRPr="004F768B">
              <w:rPr>
                <w:color w:val="000000"/>
              </w:rPr>
              <w:t>0110173020</w:t>
            </w:r>
          </w:p>
        </w:tc>
        <w:tc>
          <w:tcPr>
            <w:tcW w:w="589" w:type="dxa"/>
            <w:tcBorders>
              <w:top w:val="nil"/>
              <w:left w:val="nil"/>
              <w:bottom w:val="single" w:sz="4" w:space="0" w:color="000000"/>
              <w:right w:val="single" w:sz="4" w:space="0" w:color="000000"/>
            </w:tcBorders>
            <w:shd w:val="clear" w:color="auto" w:fill="auto"/>
            <w:noWrap/>
            <w:hideMark/>
          </w:tcPr>
          <w:p w14:paraId="3A4F1166"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065B54C5" w14:textId="77777777" w:rsidR="00BB6B8C" w:rsidRPr="004F768B" w:rsidRDefault="00BB6B8C" w:rsidP="0057298C">
            <w:pPr>
              <w:jc w:val="right"/>
              <w:outlineLvl w:val="6"/>
              <w:rPr>
                <w:color w:val="000000"/>
              </w:rPr>
            </w:pPr>
            <w:r w:rsidRPr="004F768B">
              <w:rPr>
                <w:color w:val="000000"/>
              </w:rPr>
              <w:t>116 871 600,00</w:t>
            </w:r>
          </w:p>
        </w:tc>
      </w:tr>
      <w:tr w:rsidR="00BB6B8C" w:rsidRPr="004F768B" w14:paraId="68B3BAB3"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523E3B91" w14:textId="77777777" w:rsidR="00BB6B8C" w:rsidRPr="004F768B" w:rsidRDefault="00BB6B8C" w:rsidP="0057298C">
            <w:pPr>
              <w:outlineLvl w:val="5"/>
              <w:rPr>
                <w:color w:val="000000"/>
              </w:rPr>
            </w:pPr>
            <w:r w:rsidRPr="004F768B">
              <w:rPr>
                <w:color w:val="000000"/>
              </w:rPr>
              <w:t xml:space="preserve">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93" w:type="dxa"/>
            <w:tcBorders>
              <w:top w:val="nil"/>
              <w:left w:val="nil"/>
              <w:bottom w:val="single" w:sz="4" w:space="0" w:color="000000"/>
              <w:right w:val="single" w:sz="4" w:space="0" w:color="000000"/>
            </w:tcBorders>
            <w:shd w:val="clear" w:color="auto" w:fill="auto"/>
            <w:noWrap/>
            <w:hideMark/>
          </w:tcPr>
          <w:p w14:paraId="38801067"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4021A62"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FBAE8B4"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407E500E" w14:textId="77777777" w:rsidR="00BB6B8C" w:rsidRPr="004F768B" w:rsidRDefault="00BB6B8C" w:rsidP="0057298C">
            <w:pPr>
              <w:jc w:val="center"/>
              <w:outlineLvl w:val="5"/>
              <w:rPr>
                <w:color w:val="000000"/>
              </w:rPr>
            </w:pPr>
            <w:r w:rsidRPr="004F768B">
              <w:rPr>
                <w:color w:val="000000"/>
              </w:rPr>
              <w:t>01101S2160</w:t>
            </w:r>
          </w:p>
        </w:tc>
        <w:tc>
          <w:tcPr>
            <w:tcW w:w="589" w:type="dxa"/>
            <w:tcBorders>
              <w:top w:val="nil"/>
              <w:left w:val="nil"/>
              <w:bottom w:val="single" w:sz="4" w:space="0" w:color="000000"/>
              <w:right w:val="single" w:sz="4" w:space="0" w:color="000000"/>
            </w:tcBorders>
            <w:shd w:val="clear" w:color="auto" w:fill="auto"/>
            <w:noWrap/>
            <w:hideMark/>
          </w:tcPr>
          <w:p w14:paraId="48D1FCEE"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AE11A1E" w14:textId="77777777" w:rsidR="00BB6B8C" w:rsidRPr="004F768B" w:rsidRDefault="00BB6B8C" w:rsidP="0057298C">
            <w:pPr>
              <w:jc w:val="right"/>
              <w:outlineLvl w:val="5"/>
              <w:rPr>
                <w:color w:val="000000"/>
              </w:rPr>
            </w:pPr>
            <w:r w:rsidRPr="004F768B">
              <w:rPr>
                <w:color w:val="000000"/>
              </w:rPr>
              <w:t>65 381 590,00</w:t>
            </w:r>
          </w:p>
        </w:tc>
      </w:tr>
      <w:tr w:rsidR="00BB6B8C" w:rsidRPr="004F768B" w14:paraId="7B39A48D" w14:textId="77777777" w:rsidTr="0057298C">
        <w:trPr>
          <w:trHeight w:val="1225"/>
        </w:trPr>
        <w:tc>
          <w:tcPr>
            <w:tcW w:w="4096" w:type="dxa"/>
            <w:tcBorders>
              <w:top w:val="nil"/>
              <w:left w:val="single" w:sz="4" w:space="0" w:color="000000"/>
              <w:bottom w:val="single" w:sz="4" w:space="0" w:color="000000"/>
              <w:right w:val="single" w:sz="4" w:space="0" w:color="000000"/>
            </w:tcBorders>
            <w:shd w:val="clear" w:color="auto" w:fill="auto"/>
            <w:hideMark/>
          </w:tcPr>
          <w:p w14:paraId="520E6202" w14:textId="77777777" w:rsidR="00BB6B8C" w:rsidRPr="004F768B" w:rsidRDefault="00BB6B8C" w:rsidP="0057298C">
            <w:pPr>
              <w:outlineLvl w:val="6"/>
              <w:rPr>
                <w:color w:val="000000"/>
              </w:rPr>
            </w:pPr>
            <w:r w:rsidRPr="004F768B">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0CD2BFAB"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C0FCDE7"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55AD508"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18AB8400" w14:textId="77777777" w:rsidR="00BB6B8C" w:rsidRPr="004F768B" w:rsidRDefault="00BB6B8C" w:rsidP="0057298C">
            <w:pPr>
              <w:jc w:val="center"/>
              <w:outlineLvl w:val="6"/>
              <w:rPr>
                <w:color w:val="000000"/>
              </w:rPr>
            </w:pPr>
            <w:r w:rsidRPr="004F768B">
              <w:rPr>
                <w:color w:val="000000"/>
              </w:rPr>
              <w:t>01101S2160</w:t>
            </w:r>
          </w:p>
        </w:tc>
        <w:tc>
          <w:tcPr>
            <w:tcW w:w="589" w:type="dxa"/>
            <w:tcBorders>
              <w:top w:val="nil"/>
              <w:left w:val="nil"/>
              <w:bottom w:val="single" w:sz="4" w:space="0" w:color="000000"/>
              <w:right w:val="single" w:sz="4" w:space="0" w:color="000000"/>
            </w:tcBorders>
            <w:shd w:val="clear" w:color="auto" w:fill="auto"/>
            <w:noWrap/>
            <w:hideMark/>
          </w:tcPr>
          <w:p w14:paraId="06F3C3A7"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50A5945D" w14:textId="77777777" w:rsidR="00BB6B8C" w:rsidRPr="004F768B" w:rsidRDefault="00BB6B8C" w:rsidP="0057298C">
            <w:pPr>
              <w:jc w:val="right"/>
              <w:outlineLvl w:val="6"/>
              <w:rPr>
                <w:color w:val="000000"/>
              </w:rPr>
            </w:pPr>
            <w:r w:rsidRPr="004F768B">
              <w:rPr>
                <w:color w:val="000000"/>
              </w:rPr>
              <w:t>65 381 590,00</w:t>
            </w:r>
          </w:p>
        </w:tc>
      </w:tr>
      <w:tr w:rsidR="00BB6B8C" w:rsidRPr="004F768B" w14:paraId="00CCC718" w14:textId="77777777" w:rsidTr="0057298C">
        <w:trPr>
          <w:trHeight w:val="3390"/>
        </w:trPr>
        <w:tc>
          <w:tcPr>
            <w:tcW w:w="4096" w:type="dxa"/>
            <w:tcBorders>
              <w:top w:val="nil"/>
              <w:left w:val="single" w:sz="4" w:space="0" w:color="000000"/>
              <w:bottom w:val="single" w:sz="4" w:space="0" w:color="000000"/>
              <w:right w:val="single" w:sz="4" w:space="0" w:color="000000"/>
            </w:tcBorders>
            <w:shd w:val="clear" w:color="auto" w:fill="auto"/>
            <w:hideMark/>
          </w:tcPr>
          <w:p w14:paraId="6D6A9D38" w14:textId="77777777" w:rsidR="00BB6B8C" w:rsidRPr="004F768B" w:rsidRDefault="00BB6B8C" w:rsidP="0057298C">
            <w:pPr>
              <w:outlineLvl w:val="5"/>
              <w:rPr>
                <w:color w:val="000000"/>
              </w:rPr>
            </w:pPr>
            <w:r w:rsidRPr="004F768B">
              <w:rPr>
                <w:color w:val="000000"/>
              </w:rPr>
              <w:lastRenderedPageBreak/>
              <w:t xml:space="preserve">  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593" w:type="dxa"/>
            <w:tcBorders>
              <w:top w:val="nil"/>
              <w:left w:val="nil"/>
              <w:bottom w:val="single" w:sz="4" w:space="0" w:color="000000"/>
              <w:right w:val="single" w:sz="4" w:space="0" w:color="000000"/>
            </w:tcBorders>
            <w:shd w:val="clear" w:color="auto" w:fill="auto"/>
            <w:noWrap/>
            <w:hideMark/>
          </w:tcPr>
          <w:p w14:paraId="2E1E720B"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109DDD8"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2909D1B"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10E7F565" w14:textId="77777777" w:rsidR="00BB6B8C" w:rsidRPr="004F768B" w:rsidRDefault="00BB6B8C" w:rsidP="0057298C">
            <w:pPr>
              <w:jc w:val="center"/>
              <w:outlineLvl w:val="5"/>
              <w:rPr>
                <w:color w:val="000000"/>
              </w:rPr>
            </w:pPr>
            <w:r w:rsidRPr="004F768B">
              <w:rPr>
                <w:color w:val="000000"/>
              </w:rPr>
              <w:t>01101S4880</w:t>
            </w:r>
          </w:p>
        </w:tc>
        <w:tc>
          <w:tcPr>
            <w:tcW w:w="589" w:type="dxa"/>
            <w:tcBorders>
              <w:top w:val="nil"/>
              <w:left w:val="nil"/>
              <w:bottom w:val="single" w:sz="4" w:space="0" w:color="000000"/>
              <w:right w:val="single" w:sz="4" w:space="0" w:color="000000"/>
            </w:tcBorders>
            <w:shd w:val="clear" w:color="auto" w:fill="auto"/>
            <w:noWrap/>
            <w:hideMark/>
          </w:tcPr>
          <w:p w14:paraId="2DBDDC57"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7BAB55E" w14:textId="77777777" w:rsidR="00BB6B8C" w:rsidRPr="004F768B" w:rsidRDefault="00BB6B8C" w:rsidP="0057298C">
            <w:pPr>
              <w:jc w:val="right"/>
              <w:outlineLvl w:val="5"/>
              <w:rPr>
                <w:color w:val="000000"/>
              </w:rPr>
            </w:pPr>
            <w:r w:rsidRPr="004F768B">
              <w:rPr>
                <w:color w:val="000000"/>
              </w:rPr>
              <w:t>864 000,00</w:t>
            </w:r>
          </w:p>
        </w:tc>
      </w:tr>
      <w:tr w:rsidR="00BB6B8C" w:rsidRPr="004F768B" w14:paraId="273B5696"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4AFEA56E"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261D5244"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DE9CFD2"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DD69251"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4BB7FDE6" w14:textId="77777777" w:rsidR="00BB6B8C" w:rsidRPr="004F768B" w:rsidRDefault="00BB6B8C" w:rsidP="0057298C">
            <w:pPr>
              <w:jc w:val="center"/>
              <w:outlineLvl w:val="6"/>
              <w:rPr>
                <w:color w:val="000000"/>
              </w:rPr>
            </w:pPr>
            <w:r w:rsidRPr="004F768B">
              <w:rPr>
                <w:color w:val="000000"/>
              </w:rPr>
              <w:t>01101S4880</w:t>
            </w:r>
          </w:p>
        </w:tc>
        <w:tc>
          <w:tcPr>
            <w:tcW w:w="589" w:type="dxa"/>
            <w:tcBorders>
              <w:top w:val="nil"/>
              <w:left w:val="nil"/>
              <w:bottom w:val="single" w:sz="4" w:space="0" w:color="000000"/>
              <w:right w:val="single" w:sz="4" w:space="0" w:color="000000"/>
            </w:tcBorders>
            <w:shd w:val="clear" w:color="auto" w:fill="auto"/>
            <w:noWrap/>
            <w:hideMark/>
          </w:tcPr>
          <w:p w14:paraId="6C943D8A"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0E09C0EF" w14:textId="77777777" w:rsidR="00BB6B8C" w:rsidRPr="004F768B" w:rsidRDefault="00BB6B8C" w:rsidP="0057298C">
            <w:pPr>
              <w:jc w:val="right"/>
              <w:outlineLvl w:val="6"/>
              <w:rPr>
                <w:color w:val="000000"/>
              </w:rPr>
            </w:pPr>
            <w:r w:rsidRPr="004F768B">
              <w:rPr>
                <w:color w:val="000000"/>
              </w:rPr>
              <w:t>864 000,00</w:t>
            </w:r>
          </w:p>
        </w:tc>
      </w:tr>
      <w:tr w:rsidR="00BB6B8C" w:rsidRPr="004F768B" w14:paraId="698E07B9"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2A757017" w14:textId="77777777" w:rsidR="00BB6B8C" w:rsidRPr="004F768B" w:rsidRDefault="00BB6B8C" w:rsidP="0057298C">
            <w:pPr>
              <w:outlineLvl w:val="3"/>
              <w:rPr>
                <w:color w:val="000000"/>
              </w:rPr>
            </w:pPr>
            <w:r w:rsidRPr="004F768B">
              <w:rPr>
                <w:color w:val="000000"/>
              </w:rPr>
              <w:t xml:space="preserve"> Подпрограмма "Совершенствование управления в сфере системы образования"</w:t>
            </w:r>
          </w:p>
        </w:tc>
        <w:tc>
          <w:tcPr>
            <w:tcW w:w="593" w:type="dxa"/>
            <w:tcBorders>
              <w:top w:val="nil"/>
              <w:left w:val="nil"/>
              <w:bottom w:val="single" w:sz="4" w:space="0" w:color="000000"/>
              <w:right w:val="single" w:sz="4" w:space="0" w:color="000000"/>
            </w:tcBorders>
            <w:shd w:val="clear" w:color="auto" w:fill="auto"/>
            <w:noWrap/>
            <w:hideMark/>
          </w:tcPr>
          <w:p w14:paraId="7659F3A6" w14:textId="77777777" w:rsidR="00BB6B8C" w:rsidRPr="004F768B" w:rsidRDefault="00BB6B8C" w:rsidP="0057298C">
            <w:pPr>
              <w:jc w:val="center"/>
              <w:outlineLvl w:val="3"/>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3E52A94" w14:textId="77777777" w:rsidR="00BB6B8C" w:rsidRPr="004F768B" w:rsidRDefault="00BB6B8C" w:rsidP="0057298C">
            <w:pPr>
              <w:jc w:val="center"/>
              <w:outlineLvl w:val="3"/>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99F5299" w14:textId="77777777" w:rsidR="00BB6B8C" w:rsidRPr="004F768B" w:rsidRDefault="00BB6B8C" w:rsidP="0057298C">
            <w:pPr>
              <w:jc w:val="center"/>
              <w:outlineLvl w:val="3"/>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3030818A" w14:textId="77777777" w:rsidR="00BB6B8C" w:rsidRPr="004F768B" w:rsidRDefault="00BB6B8C" w:rsidP="0057298C">
            <w:pPr>
              <w:jc w:val="center"/>
              <w:outlineLvl w:val="3"/>
              <w:rPr>
                <w:color w:val="000000"/>
              </w:rPr>
            </w:pPr>
            <w:r w:rsidRPr="004F768B">
              <w:rPr>
                <w:color w:val="000000"/>
              </w:rPr>
              <w:t>0150000000</w:t>
            </w:r>
          </w:p>
        </w:tc>
        <w:tc>
          <w:tcPr>
            <w:tcW w:w="589" w:type="dxa"/>
            <w:tcBorders>
              <w:top w:val="nil"/>
              <w:left w:val="nil"/>
              <w:bottom w:val="single" w:sz="4" w:space="0" w:color="000000"/>
              <w:right w:val="single" w:sz="4" w:space="0" w:color="000000"/>
            </w:tcBorders>
            <w:shd w:val="clear" w:color="auto" w:fill="auto"/>
            <w:noWrap/>
            <w:hideMark/>
          </w:tcPr>
          <w:p w14:paraId="4FE64953"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097C5D9" w14:textId="77777777" w:rsidR="00BB6B8C" w:rsidRPr="004F768B" w:rsidRDefault="00BB6B8C" w:rsidP="0057298C">
            <w:pPr>
              <w:jc w:val="right"/>
              <w:outlineLvl w:val="3"/>
              <w:rPr>
                <w:color w:val="000000"/>
              </w:rPr>
            </w:pPr>
            <w:r w:rsidRPr="004F768B">
              <w:rPr>
                <w:color w:val="000000"/>
              </w:rPr>
              <w:t>250 520,00</w:t>
            </w:r>
          </w:p>
        </w:tc>
      </w:tr>
      <w:tr w:rsidR="00BB6B8C" w:rsidRPr="004F768B" w14:paraId="4C709C11"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08CB21A5" w14:textId="77777777" w:rsidR="00BB6B8C" w:rsidRPr="004F768B" w:rsidRDefault="00BB6B8C" w:rsidP="0057298C">
            <w:pPr>
              <w:outlineLvl w:val="4"/>
              <w:rPr>
                <w:color w:val="000000"/>
              </w:rPr>
            </w:pPr>
            <w:r w:rsidRPr="004F768B">
              <w:rPr>
                <w:color w:val="000000"/>
              </w:rPr>
              <w:t>Основное мероприятие "Управление в сфере образования"</w:t>
            </w:r>
          </w:p>
        </w:tc>
        <w:tc>
          <w:tcPr>
            <w:tcW w:w="593" w:type="dxa"/>
            <w:tcBorders>
              <w:top w:val="nil"/>
              <w:left w:val="nil"/>
              <w:bottom w:val="single" w:sz="4" w:space="0" w:color="000000"/>
              <w:right w:val="single" w:sz="4" w:space="0" w:color="000000"/>
            </w:tcBorders>
            <w:shd w:val="clear" w:color="auto" w:fill="auto"/>
            <w:noWrap/>
            <w:hideMark/>
          </w:tcPr>
          <w:p w14:paraId="73D67DD2" w14:textId="77777777" w:rsidR="00BB6B8C" w:rsidRPr="004F768B" w:rsidRDefault="00BB6B8C" w:rsidP="0057298C">
            <w:pPr>
              <w:jc w:val="center"/>
              <w:outlineLvl w:val="4"/>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6A5DB0D" w14:textId="77777777" w:rsidR="00BB6B8C" w:rsidRPr="004F768B" w:rsidRDefault="00BB6B8C" w:rsidP="0057298C">
            <w:pPr>
              <w:jc w:val="center"/>
              <w:outlineLvl w:val="4"/>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3D13BA5" w14:textId="77777777" w:rsidR="00BB6B8C" w:rsidRPr="004F768B" w:rsidRDefault="00BB6B8C" w:rsidP="0057298C">
            <w:pPr>
              <w:jc w:val="center"/>
              <w:outlineLvl w:val="4"/>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2CE9EC14" w14:textId="77777777" w:rsidR="00BB6B8C" w:rsidRPr="004F768B" w:rsidRDefault="00BB6B8C" w:rsidP="0057298C">
            <w:pPr>
              <w:jc w:val="center"/>
              <w:outlineLvl w:val="4"/>
              <w:rPr>
                <w:color w:val="000000"/>
              </w:rPr>
            </w:pPr>
            <w:r w:rsidRPr="004F768B">
              <w:rPr>
                <w:color w:val="000000"/>
              </w:rPr>
              <w:t>0150100000</w:t>
            </w:r>
          </w:p>
        </w:tc>
        <w:tc>
          <w:tcPr>
            <w:tcW w:w="589" w:type="dxa"/>
            <w:tcBorders>
              <w:top w:val="nil"/>
              <w:left w:val="nil"/>
              <w:bottom w:val="single" w:sz="4" w:space="0" w:color="000000"/>
              <w:right w:val="single" w:sz="4" w:space="0" w:color="000000"/>
            </w:tcBorders>
            <w:shd w:val="clear" w:color="auto" w:fill="auto"/>
            <w:noWrap/>
            <w:hideMark/>
          </w:tcPr>
          <w:p w14:paraId="25128B84"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37F0F09" w14:textId="77777777" w:rsidR="00BB6B8C" w:rsidRPr="004F768B" w:rsidRDefault="00BB6B8C" w:rsidP="0057298C">
            <w:pPr>
              <w:jc w:val="right"/>
              <w:outlineLvl w:val="4"/>
              <w:rPr>
                <w:color w:val="000000"/>
              </w:rPr>
            </w:pPr>
            <w:r w:rsidRPr="004F768B">
              <w:rPr>
                <w:color w:val="000000"/>
              </w:rPr>
              <w:t>250 520,00</w:t>
            </w:r>
          </w:p>
        </w:tc>
      </w:tr>
      <w:tr w:rsidR="00BB6B8C" w:rsidRPr="004F768B" w14:paraId="702972FE"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1720232D" w14:textId="77777777" w:rsidR="00BB6B8C" w:rsidRPr="004F768B" w:rsidRDefault="00BB6B8C" w:rsidP="0057298C">
            <w:pPr>
              <w:outlineLvl w:val="5"/>
              <w:rPr>
                <w:color w:val="000000"/>
              </w:rPr>
            </w:pPr>
            <w:r w:rsidRPr="004F768B">
              <w:rPr>
                <w:color w:val="000000"/>
              </w:rPr>
              <w:t xml:space="preserve">  Обеспечение муниципальных дошкольных и общеобразовательных организаций педагогическими работниками</w:t>
            </w:r>
          </w:p>
        </w:tc>
        <w:tc>
          <w:tcPr>
            <w:tcW w:w="593" w:type="dxa"/>
            <w:tcBorders>
              <w:top w:val="nil"/>
              <w:left w:val="nil"/>
              <w:bottom w:val="single" w:sz="4" w:space="0" w:color="000000"/>
              <w:right w:val="single" w:sz="4" w:space="0" w:color="000000"/>
            </w:tcBorders>
            <w:shd w:val="clear" w:color="auto" w:fill="auto"/>
            <w:noWrap/>
            <w:hideMark/>
          </w:tcPr>
          <w:p w14:paraId="46F23782"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5485EFA"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470741C"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79234776" w14:textId="77777777" w:rsidR="00BB6B8C" w:rsidRPr="004F768B" w:rsidRDefault="00BB6B8C" w:rsidP="0057298C">
            <w:pPr>
              <w:jc w:val="center"/>
              <w:outlineLvl w:val="5"/>
              <w:rPr>
                <w:color w:val="000000"/>
              </w:rPr>
            </w:pPr>
            <w:r w:rsidRPr="004F768B">
              <w:rPr>
                <w:color w:val="000000"/>
              </w:rPr>
              <w:t>01501S2890</w:t>
            </w:r>
          </w:p>
        </w:tc>
        <w:tc>
          <w:tcPr>
            <w:tcW w:w="589" w:type="dxa"/>
            <w:tcBorders>
              <w:top w:val="nil"/>
              <w:left w:val="nil"/>
              <w:bottom w:val="single" w:sz="4" w:space="0" w:color="000000"/>
              <w:right w:val="single" w:sz="4" w:space="0" w:color="000000"/>
            </w:tcBorders>
            <w:shd w:val="clear" w:color="auto" w:fill="auto"/>
            <w:noWrap/>
            <w:hideMark/>
          </w:tcPr>
          <w:p w14:paraId="59796C48"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23BEE15" w14:textId="77777777" w:rsidR="00BB6B8C" w:rsidRPr="004F768B" w:rsidRDefault="00BB6B8C" w:rsidP="0057298C">
            <w:pPr>
              <w:jc w:val="right"/>
              <w:outlineLvl w:val="5"/>
              <w:rPr>
                <w:color w:val="000000"/>
              </w:rPr>
            </w:pPr>
            <w:r w:rsidRPr="004F768B">
              <w:rPr>
                <w:color w:val="000000"/>
              </w:rPr>
              <w:t>250 520,00</w:t>
            </w:r>
          </w:p>
        </w:tc>
      </w:tr>
      <w:tr w:rsidR="00BB6B8C" w:rsidRPr="004F768B" w14:paraId="1F2EBD2E"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12D728A"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478FB9C7"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FD6D01F"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EFB2FD9"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2567519B" w14:textId="77777777" w:rsidR="00BB6B8C" w:rsidRPr="004F768B" w:rsidRDefault="00BB6B8C" w:rsidP="0057298C">
            <w:pPr>
              <w:jc w:val="center"/>
              <w:outlineLvl w:val="6"/>
              <w:rPr>
                <w:color w:val="000000"/>
              </w:rPr>
            </w:pPr>
            <w:r w:rsidRPr="004F768B">
              <w:rPr>
                <w:color w:val="000000"/>
              </w:rPr>
              <w:t>01501S2890</w:t>
            </w:r>
          </w:p>
        </w:tc>
        <w:tc>
          <w:tcPr>
            <w:tcW w:w="589" w:type="dxa"/>
            <w:tcBorders>
              <w:top w:val="nil"/>
              <w:left w:val="nil"/>
              <w:bottom w:val="single" w:sz="4" w:space="0" w:color="000000"/>
              <w:right w:val="single" w:sz="4" w:space="0" w:color="000000"/>
            </w:tcBorders>
            <w:shd w:val="clear" w:color="auto" w:fill="auto"/>
            <w:noWrap/>
            <w:hideMark/>
          </w:tcPr>
          <w:p w14:paraId="07B25C83"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6093BFB7" w14:textId="77777777" w:rsidR="00BB6B8C" w:rsidRPr="004F768B" w:rsidRDefault="00BB6B8C" w:rsidP="0057298C">
            <w:pPr>
              <w:jc w:val="right"/>
              <w:outlineLvl w:val="6"/>
              <w:rPr>
                <w:color w:val="000000"/>
              </w:rPr>
            </w:pPr>
            <w:r w:rsidRPr="004F768B">
              <w:rPr>
                <w:color w:val="000000"/>
              </w:rPr>
              <w:t>250 520,00</w:t>
            </w:r>
          </w:p>
        </w:tc>
      </w:tr>
      <w:tr w:rsidR="00BB6B8C" w:rsidRPr="004F768B" w14:paraId="6CEC516B"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5F1C3E30" w14:textId="77777777" w:rsidR="00BB6B8C" w:rsidRPr="004F768B" w:rsidRDefault="00BB6B8C" w:rsidP="0057298C">
            <w:pPr>
              <w:outlineLvl w:val="2"/>
              <w:rPr>
                <w:color w:val="000000"/>
              </w:rPr>
            </w:pPr>
            <w:r w:rsidRPr="004F768B">
              <w:rPr>
                <w:color w:val="000000"/>
              </w:rPr>
              <w:t xml:space="preserve">  Муниципальная программа «Социальная политика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598AA548" w14:textId="77777777" w:rsidR="00BB6B8C" w:rsidRPr="004F768B" w:rsidRDefault="00BB6B8C" w:rsidP="0057298C">
            <w:pPr>
              <w:jc w:val="center"/>
              <w:outlineLvl w:val="2"/>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6F39FF0" w14:textId="77777777" w:rsidR="00BB6B8C" w:rsidRPr="004F768B" w:rsidRDefault="00BB6B8C" w:rsidP="0057298C">
            <w:pPr>
              <w:jc w:val="center"/>
              <w:outlineLvl w:val="2"/>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B4B796D" w14:textId="77777777" w:rsidR="00BB6B8C" w:rsidRPr="004F768B" w:rsidRDefault="00BB6B8C" w:rsidP="0057298C">
            <w:pPr>
              <w:jc w:val="center"/>
              <w:outlineLvl w:val="2"/>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597E3020" w14:textId="77777777" w:rsidR="00BB6B8C" w:rsidRPr="004F768B" w:rsidRDefault="00BB6B8C" w:rsidP="0057298C">
            <w:pPr>
              <w:jc w:val="center"/>
              <w:outlineLvl w:val="2"/>
              <w:rPr>
                <w:color w:val="000000"/>
              </w:rPr>
            </w:pPr>
            <w:r w:rsidRPr="004F768B">
              <w:rPr>
                <w:color w:val="000000"/>
              </w:rPr>
              <w:t>0500000000</w:t>
            </w:r>
          </w:p>
        </w:tc>
        <w:tc>
          <w:tcPr>
            <w:tcW w:w="589" w:type="dxa"/>
            <w:tcBorders>
              <w:top w:val="nil"/>
              <w:left w:val="nil"/>
              <w:bottom w:val="single" w:sz="4" w:space="0" w:color="000000"/>
              <w:right w:val="single" w:sz="4" w:space="0" w:color="000000"/>
            </w:tcBorders>
            <w:shd w:val="clear" w:color="auto" w:fill="auto"/>
            <w:noWrap/>
            <w:hideMark/>
          </w:tcPr>
          <w:p w14:paraId="59091A2F"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D3E5FC1" w14:textId="77777777" w:rsidR="00BB6B8C" w:rsidRPr="004F768B" w:rsidRDefault="00BB6B8C" w:rsidP="0057298C">
            <w:pPr>
              <w:jc w:val="right"/>
              <w:outlineLvl w:val="2"/>
              <w:rPr>
                <w:color w:val="000000"/>
              </w:rPr>
            </w:pPr>
            <w:r w:rsidRPr="004F768B">
              <w:rPr>
                <w:color w:val="000000"/>
              </w:rPr>
              <w:t>291 570,00</w:t>
            </w:r>
          </w:p>
        </w:tc>
      </w:tr>
      <w:tr w:rsidR="00BB6B8C" w:rsidRPr="004F768B" w14:paraId="711CB555"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40FC5BB3" w14:textId="77777777" w:rsidR="00BB6B8C" w:rsidRPr="004F768B" w:rsidRDefault="00BB6B8C" w:rsidP="0057298C">
            <w:pPr>
              <w:outlineLvl w:val="3"/>
              <w:rPr>
                <w:color w:val="000000"/>
              </w:rPr>
            </w:pPr>
            <w:r w:rsidRPr="004F768B">
              <w:rPr>
                <w:color w:val="000000"/>
              </w:rPr>
              <w:t xml:space="preserve"> Подпрограмма «Доступная среда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2C56B62C" w14:textId="77777777" w:rsidR="00BB6B8C" w:rsidRPr="004F768B" w:rsidRDefault="00BB6B8C" w:rsidP="0057298C">
            <w:pPr>
              <w:jc w:val="center"/>
              <w:outlineLvl w:val="3"/>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5978F27" w14:textId="77777777" w:rsidR="00BB6B8C" w:rsidRPr="004F768B" w:rsidRDefault="00BB6B8C" w:rsidP="0057298C">
            <w:pPr>
              <w:jc w:val="center"/>
              <w:outlineLvl w:val="3"/>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25B847C" w14:textId="77777777" w:rsidR="00BB6B8C" w:rsidRPr="004F768B" w:rsidRDefault="00BB6B8C" w:rsidP="0057298C">
            <w:pPr>
              <w:jc w:val="center"/>
              <w:outlineLvl w:val="3"/>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3BF68787" w14:textId="77777777" w:rsidR="00BB6B8C" w:rsidRPr="004F768B" w:rsidRDefault="00BB6B8C" w:rsidP="0057298C">
            <w:pPr>
              <w:jc w:val="center"/>
              <w:outlineLvl w:val="3"/>
              <w:rPr>
                <w:color w:val="000000"/>
              </w:rPr>
            </w:pPr>
            <w:r w:rsidRPr="004F768B">
              <w:rPr>
                <w:color w:val="000000"/>
              </w:rPr>
              <w:t>0520000000</w:t>
            </w:r>
          </w:p>
        </w:tc>
        <w:tc>
          <w:tcPr>
            <w:tcW w:w="589" w:type="dxa"/>
            <w:tcBorders>
              <w:top w:val="nil"/>
              <w:left w:val="nil"/>
              <w:bottom w:val="single" w:sz="4" w:space="0" w:color="000000"/>
              <w:right w:val="single" w:sz="4" w:space="0" w:color="000000"/>
            </w:tcBorders>
            <w:shd w:val="clear" w:color="auto" w:fill="auto"/>
            <w:noWrap/>
            <w:hideMark/>
          </w:tcPr>
          <w:p w14:paraId="7BBA10E5"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C270CA4" w14:textId="77777777" w:rsidR="00BB6B8C" w:rsidRPr="004F768B" w:rsidRDefault="00BB6B8C" w:rsidP="0057298C">
            <w:pPr>
              <w:jc w:val="right"/>
              <w:outlineLvl w:val="3"/>
              <w:rPr>
                <w:color w:val="000000"/>
              </w:rPr>
            </w:pPr>
            <w:r w:rsidRPr="004F768B">
              <w:rPr>
                <w:color w:val="000000"/>
              </w:rPr>
              <w:t>291 570,00</w:t>
            </w:r>
          </w:p>
        </w:tc>
      </w:tr>
      <w:tr w:rsidR="00BB6B8C" w:rsidRPr="004F768B" w14:paraId="1399EA1E"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75658233" w14:textId="77777777" w:rsidR="00BB6B8C" w:rsidRPr="004F768B" w:rsidRDefault="00BB6B8C" w:rsidP="0057298C">
            <w:pPr>
              <w:outlineLvl w:val="4"/>
              <w:rPr>
                <w:color w:val="000000"/>
              </w:rPr>
            </w:pPr>
            <w:r w:rsidRPr="004F768B">
              <w:rPr>
                <w:color w:val="000000"/>
              </w:rPr>
              <w:t>Основное мероприятие "Доступная среда"</w:t>
            </w:r>
          </w:p>
        </w:tc>
        <w:tc>
          <w:tcPr>
            <w:tcW w:w="593" w:type="dxa"/>
            <w:tcBorders>
              <w:top w:val="nil"/>
              <w:left w:val="nil"/>
              <w:bottom w:val="single" w:sz="4" w:space="0" w:color="000000"/>
              <w:right w:val="single" w:sz="4" w:space="0" w:color="000000"/>
            </w:tcBorders>
            <w:shd w:val="clear" w:color="auto" w:fill="auto"/>
            <w:noWrap/>
            <w:hideMark/>
          </w:tcPr>
          <w:p w14:paraId="5240D656" w14:textId="77777777" w:rsidR="00BB6B8C" w:rsidRPr="004F768B" w:rsidRDefault="00BB6B8C" w:rsidP="0057298C">
            <w:pPr>
              <w:jc w:val="center"/>
              <w:outlineLvl w:val="4"/>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C6B8C2B" w14:textId="77777777" w:rsidR="00BB6B8C" w:rsidRPr="004F768B" w:rsidRDefault="00BB6B8C" w:rsidP="0057298C">
            <w:pPr>
              <w:jc w:val="center"/>
              <w:outlineLvl w:val="4"/>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4ED08D0" w14:textId="77777777" w:rsidR="00BB6B8C" w:rsidRPr="004F768B" w:rsidRDefault="00BB6B8C" w:rsidP="0057298C">
            <w:pPr>
              <w:jc w:val="center"/>
              <w:outlineLvl w:val="4"/>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7478006E" w14:textId="77777777" w:rsidR="00BB6B8C" w:rsidRPr="004F768B" w:rsidRDefault="00BB6B8C" w:rsidP="0057298C">
            <w:pPr>
              <w:jc w:val="center"/>
              <w:outlineLvl w:val="4"/>
              <w:rPr>
                <w:color w:val="000000"/>
              </w:rPr>
            </w:pPr>
            <w:r w:rsidRPr="004F768B">
              <w:rPr>
                <w:color w:val="000000"/>
              </w:rPr>
              <w:t>0520100000</w:t>
            </w:r>
          </w:p>
        </w:tc>
        <w:tc>
          <w:tcPr>
            <w:tcW w:w="589" w:type="dxa"/>
            <w:tcBorders>
              <w:top w:val="nil"/>
              <w:left w:val="nil"/>
              <w:bottom w:val="single" w:sz="4" w:space="0" w:color="000000"/>
              <w:right w:val="single" w:sz="4" w:space="0" w:color="000000"/>
            </w:tcBorders>
            <w:shd w:val="clear" w:color="auto" w:fill="auto"/>
            <w:noWrap/>
            <w:hideMark/>
          </w:tcPr>
          <w:p w14:paraId="3AB5793E"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EF90DF9" w14:textId="77777777" w:rsidR="00BB6B8C" w:rsidRPr="004F768B" w:rsidRDefault="00BB6B8C" w:rsidP="0057298C">
            <w:pPr>
              <w:jc w:val="right"/>
              <w:outlineLvl w:val="4"/>
              <w:rPr>
                <w:color w:val="000000"/>
              </w:rPr>
            </w:pPr>
            <w:r w:rsidRPr="004F768B">
              <w:rPr>
                <w:color w:val="000000"/>
              </w:rPr>
              <w:t>291 570,00</w:t>
            </w:r>
          </w:p>
        </w:tc>
      </w:tr>
      <w:tr w:rsidR="00BB6B8C" w:rsidRPr="004F768B" w14:paraId="7C0C86D2"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12B74084" w14:textId="77777777" w:rsidR="00BB6B8C" w:rsidRPr="004F768B" w:rsidRDefault="00BB6B8C" w:rsidP="0057298C">
            <w:pPr>
              <w:outlineLvl w:val="5"/>
              <w:rPr>
                <w:color w:val="000000"/>
              </w:rPr>
            </w:pPr>
            <w:r w:rsidRPr="004F768B">
              <w:rPr>
                <w:color w:val="000000"/>
              </w:rPr>
              <w:t xml:space="preserve">  Мероприятия по повышению качества жизни и социальной интеграции инвалидов в общество</w:t>
            </w:r>
          </w:p>
        </w:tc>
        <w:tc>
          <w:tcPr>
            <w:tcW w:w="593" w:type="dxa"/>
            <w:tcBorders>
              <w:top w:val="nil"/>
              <w:left w:val="nil"/>
              <w:bottom w:val="single" w:sz="4" w:space="0" w:color="000000"/>
              <w:right w:val="single" w:sz="4" w:space="0" w:color="000000"/>
            </w:tcBorders>
            <w:shd w:val="clear" w:color="auto" w:fill="auto"/>
            <w:noWrap/>
            <w:hideMark/>
          </w:tcPr>
          <w:p w14:paraId="1B32C399"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5868E8A"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6170254"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0BC0FADB" w14:textId="77777777" w:rsidR="00BB6B8C" w:rsidRPr="004F768B" w:rsidRDefault="00BB6B8C" w:rsidP="0057298C">
            <w:pPr>
              <w:jc w:val="center"/>
              <w:outlineLvl w:val="5"/>
              <w:rPr>
                <w:color w:val="000000"/>
              </w:rPr>
            </w:pPr>
            <w:r w:rsidRPr="004F768B">
              <w:rPr>
                <w:color w:val="000000"/>
              </w:rPr>
              <w:t>0520181200</w:t>
            </w:r>
          </w:p>
        </w:tc>
        <w:tc>
          <w:tcPr>
            <w:tcW w:w="589" w:type="dxa"/>
            <w:tcBorders>
              <w:top w:val="nil"/>
              <w:left w:val="nil"/>
              <w:bottom w:val="single" w:sz="4" w:space="0" w:color="000000"/>
              <w:right w:val="single" w:sz="4" w:space="0" w:color="000000"/>
            </w:tcBorders>
            <w:shd w:val="clear" w:color="auto" w:fill="auto"/>
            <w:noWrap/>
            <w:hideMark/>
          </w:tcPr>
          <w:p w14:paraId="056448BA"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346BEA4" w14:textId="77777777" w:rsidR="00BB6B8C" w:rsidRPr="004F768B" w:rsidRDefault="00BB6B8C" w:rsidP="0057298C">
            <w:pPr>
              <w:jc w:val="right"/>
              <w:outlineLvl w:val="5"/>
              <w:rPr>
                <w:color w:val="000000"/>
              </w:rPr>
            </w:pPr>
            <w:r w:rsidRPr="004F768B">
              <w:rPr>
                <w:color w:val="000000"/>
              </w:rPr>
              <w:t>291 570,00</w:t>
            </w:r>
          </w:p>
        </w:tc>
      </w:tr>
      <w:tr w:rsidR="00BB6B8C" w:rsidRPr="004F768B" w14:paraId="3FA53A5B"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079D2033"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31E90C62"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48CECDC"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D6784EB"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476312C6" w14:textId="77777777" w:rsidR="00BB6B8C" w:rsidRPr="004F768B" w:rsidRDefault="00BB6B8C" w:rsidP="0057298C">
            <w:pPr>
              <w:jc w:val="center"/>
              <w:outlineLvl w:val="6"/>
              <w:rPr>
                <w:color w:val="000000"/>
              </w:rPr>
            </w:pPr>
            <w:r w:rsidRPr="004F768B">
              <w:rPr>
                <w:color w:val="000000"/>
              </w:rPr>
              <w:t>0520181200</w:t>
            </w:r>
          </w:p>
        </w:tc>
        <w:tc>
          <w:tcPr>
            <w:tcW w:w="589" w:type="dxa"/>
            <w:tcBorders>
              <w:top w:val="nil"/>
              <w:left w:val="nil"/>
              <w:bottom w:val="single" w:sz="4" w:space="0" w:color="000000"/>
              <w:right w:val="single" w:sz="4" w:space="0" w:color="000000"/>
            </w:tcBorders>
            <w:shd w:val="clear" w:color="auto" w:fill="auto"/>
            <w:noWrap/>
            <w:hideMark/>
          </w:tcPr>
          <w:p w14:paraId="3ED402E2"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667F607B" w14:textId="77777777" w:rsidR="00BB6B8C" w:rsidRPr="004F768B" w:rsidRDefault="00BB6B8C" w:rsidP="0057298C">
            <w:pPr>
              <w:jc w:val="right"/>
              <w:outlineLvl w:val="6"/>
              <w:rPr>
                <w:color w:val="000000"/>
              </w:rPr>
            </w:pPr>
            <w:r w:rsidRPr="004F768B">
              <w:rPr>
                <w:color w:val="000000"/>
              </w:rPr>
              <w:t>291 570,00</w:t>
            </w:r>
          </w:p>
        </w:tc>
      </w:tr>
      <w:tr w:rsidR="00BB6B8C" w:rsidRPr="004F768B" w14:paraId="4610D474"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40BC8F92" w14:textId="77777777" w:rsidR="00BB6B8C" w:rsidRPr="004F768B" w:rsidRDefault="00BB6B8C" w:rsidP="0057298C">
            <w:pPr>
              <w:outlineLvl w:val="2"/>
              <w:rPr>
                <w:color w:val="000000"/>
              </w:rPr>
            </w:pPr>
            <w:r w:rsidRPr="004F768B">
              <w:rPr>
                <w:color w:val="000000"/>
              </w:rPr>
              <w:t xml:space="preserve">  Муниципальная программа "Повышение эффективности муниципального управления"</w:t>
            </w:r>
          </w:p>
        </w:tc>
        <w:tc>
          <w:tcPr>
            <w:tcW w:w="593" w:type="dxa"/>
            <w:tcBorders>
              <w:top w:val="nil"/>
              <w:left w:val="nil"/>
              <w:bottom w:val="single" w:sz="4" w:space="0" w:color="000000"/>
              <w:right w:val="single" w:sz="4" w:space="0" w:color="000000"/>
            </w:tcBorders>
            <w:shd w:val="clear" w:color="auto" w:fill="auto"/>
            <w:noWrap/>
            <w:hideMark/>
          </w:tcPr>
          <w:p w14:paraId="1CDCBE11" w14:textId="77777777" w:rsidR="00BB6B8C" w:rsidRPr="004F768B" w:rsidRDefault="00BB6B8C" w:rsidP="0057298C">
            <w:pPr>
              <w:jc w:val="center"/>
              <w:outlineLvl w:val="2"/>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B744679" w14:textId="77777777" w:rsidR="00BB6B8C" w:rsidRPr="004F768B" w:rsidRDefault="00BB6B8C" w:rsidP="0057298C">
            <w:pPr>
              <w:jc w:val="center"/>
              <w:outlineLvl w:val="2"/>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6C087EC" w14:textId="77777777" w:rsidR="00BB6B8C" w:rsidRPr="004F768B" w:rsidRDefault="00BB6B8C" w:rsidP="0057298C">
            <w:pPr>
              <w:jc w:val="center"/>
              <w:outlineLvl w:val="2"/>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732B14CA" w14:textId="77777777" w:rsidR="00BB6B8C" w:rsidRPr="004F768B" w:rsidRDefault="00BB6B8C" w:rsidP="0057298C">
            <w:pPr>
              <w:jc w:val="center"/>
              <w:outlineLvl w:val="2"/>
              <w:rPr>
                <w:color w:val="000000"/>
              </w:rPr>
            </w:pPr>
            <w:r w:rsidRPr="004F768B">
              <w:rPr>
                <w:color w:val="000000"/>
              </w:rPr>
              <w:t>0600000000</w:t>
            </w:r>
          </w:p>
        </w:tc>
        <w:tc>
          <w:tcPr>
            <w:tcW w:w="589" w:type="dxa"/>
            <w:tcBorders>
              <w:top w:val="nil"/>
              <w:left w:val="nil"/>
              <w:bottom w:val="single" w:sz="4" w:space="0" w:color="000000"/>
              <w:right w:val="single" w:sz="4" w:space="0" w:color="000000"/>
            </w:tcBorders>
            <w:shd w:val="clear" w:color="auto" w:fill="auto"/>
            <w:noWrap/>
            <w:hideMark/>
          </w:tcPr>
          <w:p w14:paraId="56C98217"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B909E2D" w14:textId="77777777" w:rsidR="00BB6B8C" w:rsidRPr="004F768B" w:rsidRDefault="00BB6B8C" w:rsidP="0057298C">
            <w:pPr>
              <w:jc w:val="right"/>
              <w:outlineLvl w:val="2"/>
              <w:rPr>
                <w:color w:val="000000"/>
              </w:rPr>
            </w:pPr>
            <w:r w:rsidRPr="004F768B">
              <w:rPr>
                <w:color w:val="000000"/>
              </w:rPr>
              <w:t>100 000,00</w:t>
            </w:r>
          </w:p>
        </w:tc>
      </w:tr>
      <w:tr w:rsidR="00BB6B8C" w:rsidRPr="004F768B" w14:paraId="01C3233A"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0EB33126" w14:textId="77777777" w:rsidR="00BB6B8C" w:rsidRPr="004F768B" w:rsidRDefault="00BB6B8C" w:rsidP="0057298C">
            <w:pPr>
              <w:outlineLvl w:val="3"/>
              <w:rPr>
                <w:color w:val="000000"/>
              </w:rPr>
            </w:pPr>
            <w:r w:rsidRPr="004F768B">
              <w:rPr>
                <w:color w:val="000000"/>
              </w:rPr>
              <w:t xml:space="preserve"> Подпрограмма "Повышение эффективности бюджетных расходов"</w:t>
            </w:r>
          </w:p>
        </w:tc>
        <w:tc>
          <w:tcPr>
            <w:tcW w:w="593" w:type="dxa"/>
            <w:tcBorders>
              <w:top w:val="nil"/>
              <w:left w:val="nil"/>
              <w:bottom w:val="single" w:sz="4" w:space="0" w:color="000000"/>
              <w:right w:val="single" w:sz="4" w:space="0" w:color="000000"/>
            </w:tcBorders>
            <w:shd w:val="clear" w:color="auto" w:fill="auto"/>
            <w:noWrap/>
            <w:hideMark/>
          </w:tcPr>
          <w:p w14:paraId="0B712B77" w14:textId="77777777" w:rsidR="00BB6B8C" w:rsidRPr="004F768B" w:rsidRDefault="00BB6B8C" w:rsidP="0057298C">
            <w:pPr>
              <w:jc w:val="center"/>
              <w:outlineLvl w:val="3"/>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F9D319A" w14:textId="77777777" w:rsidR="00BB6B8C" w:rsidRPr="004F768B" w:rsidRDefault="00BB6B8C" w:rsidP="0057298C">
            <w:pPr>
              <w:jc w:val="center"/>
              <w:outlineLvl w:val="3"/>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C848B5B" w14:textId="77777777" w:rsidR="00BB6B8C" w:rsidRPr="004F768B" w:rsidRDefault="00BB6B8C" w:rsidP="0057298C">
            <w:pPr>
              <w:jc w:val="center"/>
              <w:outlineLvl w:val="3"/>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23E2F48F" w14:textId="77777777" w:rsidR="00BB6B8C" w:rsidRPr="004F768B" w:rsidRDefault="00BB6B8C" w:rsidP="0057298C">
            <w:pPr>
              <w:jc w:val="center"/>
              <w:outlineLvl w:val="3"/>
              <w:rPr>
                <w:color w:val="000000"/>
              </w:rPr>
            </w:pPr>
            <w:r w:rsidRPr="004F768B">
              <w:rPr>
                <w:color w:val="000000"/>
              </w:rPr>
              <w:t>0620000000</w:t>
            </w:r>
          </w:p>
        </w:tc>
        <w:tc>
          <w:tcPr>
            <w:tcW w:w="589" w:type="dxa"/>
            <w:tcBorders>
              <w:top w:val="nil"/>
              <w:left w:val="nil"/>
              <w:bottom w:val="single" w:sz="4" w:space="0" w:color="000000"/>
              <w:right w:val="single" w:sz="4" w:space="0" w:color="000000"/>
            </w:tcBorders>
            <w:shd w:val="clear" w:color="auto" w:fill="auto"/>
            <w:noWrap/>
            <w:hideMark/>
          </w:tcPr>
          <w:p w14:paraId="54CCC4E6"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EAA992D" w14:textId="77777777" w:rsidR="00BB6B8C" w:rsidRPr="004F768B" w:rsidRDefault="00BB6B8C" w:rsidP="0057298C">
            <w:pPr>
              <w:jc w:val="right"/>
              <w:outlineLvl w:val="3"/>
              <w:rPr>
                <w:color w:val="000000"/>
              </w:rPr>
            </w:pPr>
            <w:r w:rsidRPr="004F768B">
              <w:rPr>
                <w:color w:val="000000"/>
              </w:rPr>
              <w:t>100 000,00</w:t>
            </w:r>
          </w:p>
        </w:tc>
      </w:tr>
      <w:tr w:rsidR="00BB6B8C" w:rsidRPr="004F768B" w14:paraId="67F988C7" w14:textId="77777777" w:rsidTr="0057298C">
        <w:trPr>
          <w:trHeight w:val="1794"/>
        </w:trPr>
        <w:tc>
          <w:tcPr>
            <w:tcW w:w="4096" w:type="dxa"/>
            <w:tcBorders>
              <w:top w:val="nil"/>
              <w:left w:val="single" w:sz="4" w:space="0" w:color="000000"/>
              <w:bottom w:val="single" w:sz="4" w:space="0" w:color="000000"/>
              <w:right w:val="single" w:sz="4" w:space="0" w:color="000000"/>
            </w:tcBorders>
            <w:shd w:val="clear" w:color="auto" w:fill="auto"/>
            <w:hideMark/>
          </w:tcPr>
          <w:p w14:paraId="362B0D50" w14:textId="77777777" w:rsidR="00BB6B8C" w:rsidRPr="004F768B" w:rsidRDefault="00BB6B8C" w:rsidP="0057298C">
            <w:pPr>
              <w:outlineLvl w:val="4"/>
              <w:rPr>
                <w:color w:val="000000"/>
              </w:rPr>
            </w:pPr>
            <w:r w:rsidRPr="004F768B">
              <w:rPr>
                <w:color w:val="000000"/>
              </w:rPr>
              <w:lastRenderedPageBreak/>
              <w:t>Основное мероприятие "Обеспечение условий для повышения качества управления муниципальными финансами и эффективного использования средств бюджета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2CAA741B" w14:textId="77777777" w:rsidR="00BB6B8C" w:rsidRPr="004F768B" w:rsidRDefault="00BB6B8C" w:rsidP="0057298C">
            <w:pPr>
              <w:jc w:val="center"/>
              <w:outlineLvl w:val="4"/>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2350993" w14:textId="77777777" w:rsidR="00BB6B8C" w:rsidRPr="004F768B" w:rsidRDefault="00BB6B8C" w:rsidP="0057298C">
            <w:pPr>
              <w:jc w:val="center"/>
              <w:outlineLvl w:val="4"/>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7BD171B" w14:textId="77777777" w:rsidR="00BB6B8C" w:rsidRPr="004F768B" w:rsidRDefault="00BB6B8C" w:rsidP="0057298C">
            <w:pPr>
              <w:jc w:val="center"/>
              <w:outlineLvl w:val="4"/>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5C2C4451" w14:textId="77777777" w:rsidR="00BB6B8C" w:rsidRPr="004F768B" w:rsidRDefault="00BB6B8C" w:rsidP="0057298C">
            <w:pPr>
              <w:jc w:val="center"/>
              <w:outlineLvl w:val="4"/>
              <w:rPr>
                <w:color w:val="000000"/>
              </w:rPr>
            </w:pPr>
            <w:r w:rsidRPr="004F768B">
              <w:rPr>
                <w:color w:val="000000"/>
              </w:rPr>
              <w:t>0620100000</w:t>
            </w:r>
          </w:p>
        </w:tc>
        <w:tc>
          <w:tcPr>
            <w:tcW w:w="589" w:type="dxa"/>
            <w:tcBorders>
              <w:top w:val="nil"/>
              <w:left w:val="nil"/>
              <w:bottom w:val="single" w:sz="4" w:space="0" w:color="000000"/>
              <w:right w:val="single" w:sz="4" w:space="0" w:color="000000"/>
            </w:tcBorders>
            <w:shd w:val="clear" w:color="auto" w:fill="auto"/>
            <w:noWrap/>
            <w:hideMark/>
          </w:tcPr>
          <w:p w14:paraId="2945CBA4"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5A221D9" w14:textId="77777777" w:rsidR="00BB6B8C" w:rsidRPr="004F768B" w:rsidRDefault="00BB6B8C" w:rsidP="0057298C">
            <w:pPr>
              <w:jc w:val="right"/>
              <w:outlineLvl w:val="4"/>
              <w:rPr>
                <w:color w:val="000000"/>
              </w:rPr>
            </w:pPr>
            <w:r w:rsidRPr="004F768B">
              <w:rPr>
                <w:color w:val="000000"/>
              </w:rPr>
              <w:t>100 000,00</w:t>
            </w:r>
          </w:p>
        </w:tc>
      </w:tr>
      <w:tr w:rsidR="00BB6B8C" w:rsidRPr="004F768B" w14:paraId="061F46B0"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6B011960" w14:textId="77777777" w:rsidR="00BB6B8C" w:rsidRPr="004F768B" w:rsidRDefault="00BB6B8C" w:rsidP="0057298C">
            <w:pPr>
              <w:outlineLvl w:val="5"/>
              <w:rPr>
                <w:color w:val="000000"/>
              </w:rPr>
            </w:pPr>
            <w:r w:rsidRPr="004F768B">
              <w:rPr>
                <w:color w:val="000000"/>
              </w:rPr>
              <w:t xml:space="preserve">  Проведение акции "Твои налоги - твоя школа и детский сад"</w:t>
            </w:r>
          </w:p>
        </w:tc>
        <w:tc>
          <w:tcPr>
            <w:tcW w:w="593" w:type="dxa"/>
            <w:tcBorders>
              <w:top w:val="nil"/>
              <w:left w:val="nil"/>
              <w:bottom w:val="single" w:sz="4" w:space="0" w:color="000000"/>
              <w:right w:val="single" w:sz="4" w:space="0" w:color="000000"/>
            </w:tcBorders>
            <w:shd w:val="clear" w:color="auto" w:fill="auto"/>
            <w:noWrap/>
            <w:hideMark/>
          </w:tcPr>
          <w:p w14:paraId="243764F9"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C2969EA"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BD11E75" w14:textId="77777777" w:rsidR="00BB6B8C" w:rsidRPr="004F768B" w:rsidRDefault="00BB6B8C" w:rsidP="0057298C">
            <w:pPr>
              <w:jc w:val="center"/>
              <w:outlineLvl w:val="5"/>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008A5070" w14:textId="77777777" w:rsidR="00BB6B8C" w:rsidRPr="004F768B" w:rsidRDefault="00BB6B8C" w:rsidP="0057298C">
            <w:pPr>
              <w:jc w:val="center"/>
              <w:outlineLvl w:val="5"/>
              <w:rPr>
                <w:color w:val="000000"/>
              </w:rPr>
            </w:pPr>
            <w:r w:rsidRPr="004F768B">
              <w:rPr>
                <w:color w:val="000000"/>
              </w:rPr>
              <w:t>0620182200</w:t>
            </w:r>
          </w:p>
        </w:tc>
        <w:tc>
          <w:tcPr>
            <w:tcW w:w="589" w:type="dxa"/>
            <w:tcBorders>
              <w:top w:val="nil"/>
              <w:left w:val="nil"/>
              <w:bottom w:val="single" w:sz="4" w:space="0" w:color="000000"/>
              <w:right w:val="single" w:sz="4" w:space="0" w:color="000000"/>
            </w:tcBorders>
            <w:shd w:val="clear" w:color="auto" w:fill="auto"/>
            <w:noWrap/>
            <w:hideMark/>
          </w:tcPr>
          <w:p w14:paraId="553C9BAC"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12CFE2A" w14:textId="77777777" w:rsidR="00BB6B8C" w:rsidRPr="004F768B" w:rsidRDefault="00BB6B8C" w:rsidP="0057298C">
            <w:pPr>
              <w:jc w:val="right"/>
              <w:outlineLvl w:val="5"/>
              <w:rPr>
                <w:color w:val="000000"/>
              </w:rPr>
            </w:pPr>
            <w:r w:rsidRPr="004F768B">
              <w:rPr>
                <w:color w:val="000000"/>
              </w:rPr>
              <w:t>100 000,00</w:t>
            </w:r>
          </w:p>
        </w:tc>
      </w:tr>
      <w:tr w:rsidR="00BB6B8C" w:rsidRPr="004F768B" w14:paraId="032BA234"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78E76E9A"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618B11A4"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F30989F"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65BCFA5" w14:textId="77777777" w:rsidR="00BB6B8C" w:rsidRPr="004F768B" w:rsidRDefault="00BB6B8C" w:rsidP="0057298C">
            <w:pPr>
              <w:jc w:val="center"/>
              <w:outlineLvl w:val="6"/>
              <w:rPr>
                <w:color w:val="000000"/>
              </w:rPr>
            </w:pPr>
            <w:r w:rsidRPr="004F768B">
              <w:rPr>
                <w:color w:val="000000"/>
              </w:rPr>
              <w:t>01</w:t>
            </w:r>
          </w:p>
        </w:tc>
        <w:tc>
          <w:tcPr>
            <w:tcW w:w="1543" w:type="dxa"/>
            <w:tcBorders>
              <w:top w:val="nil"/>
              <w:left w:val="nil"/>
              <w:bottom w:val="single" w:sz="4" w:space="0" w:color="000000"/>
              <w:right w:val="single" w:sz="4" w:space="0" w:color="000000"/>
            </w:tcBorders>
            <w:shd w:val="clear" w:color="auto" w:fill="auto"/>
            <w:noWrap/>
            <w:hideMark/>
          </w:tcPr>
          <w:p w14:paraId="3B39DC83" w14:textId="77777777" w:rsidR="00BB6B8C" w:rsidRPr="004F768B" w:rsidRDefault="00BB6B8C" w:rsidP="0057298C">
            <w:pPr>
              <w:jc w:val="center"/>
              <w:outlineLvl w:val="6"/>
              <w:rPr>
                <w:color w:val="000000"/>
              </w:rPr>
            </w:pPr>
            <w:r w:rsidRPr="004F768B">
              <w:rPr>
                <w:color w:val="000000"/>
              </w:rPr>
              <w:t>0620182200</w:t>
            </w:r>
          </w:p>
        </w:tc>
        <w:tc>
          <w:tcPr>
            <w:tcW w:w="589" w:type="dxa"/>
            <w:tcBorders>
              <w:top w:val="nil"/>
              <w:left w:val="nil"/>
              <w:bottom w:val="single" w:sz="4" w:space="0" w:color="000000"/>
              <w:right w:val="single" w:sz="4" w:space="0" w:color="000000"/>
            </w:tcBorders>
            <w:shd w:val="clear" w:color="auto" w:fill="auto"/>
            <w:noWrap/>
            <w:hideMark/>
          </w:tcPr>
          <w:p w14:paraId="35CD52E6"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20F21C12" w14:textId="77777777" w:rsidR="00BB6B8C" w:rsidRPr="004F768B" w:rsidRDefault="00BB6B8C" w:rsidP="0057298C">
            <w:pPr>
              <w:jc w:val="right"/>
              <w:outlineLvl w:val="6"/>
              <w:rPr>
                <w:color w:val="000000"/>
              </w:rPr>
            </w:pPr>
            <w:r w:rsidRPr="004F768B">
              <w:rPr>
                <w:color w:val="000000"/>
              </w:rPr>
              <w:t>100 000,00</w:t>
            </w:r>
          </w:p>
        </w:tc>
      </w:tr>
      <w:tr w:rsidR="00BB6B8C" w:rsidRPr="004F768B" w14:paraId="3E538370"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BFA5931" w14:textId="77777777" w:rsidR="00BB6B8C" w:rsidRPr="004F768B" w:rsidRDefault="00BB6B8C" w:rsidP="0057298C">
            <w:pPr>
              <w:outlineLvl w:val="1"/>
              <w:rPr>
                <w:color w:val="000000"/>
              </w:rPr>
            </w:pPr>
            <w:r w:rsidRPr="004F768B">
              <w:rPr>
                <w:color w:val="000000"/>
              </w:rPr>
              <w:t>Общее образование</w:t>
            </w:r>
          </w:p>
        </w:tc>
        <w:tc>
          <w:tcPr>
            <w:tcW w:w="593" w:type="dxa"/>
            <w:tcBorders>
              <w:top w:val="nil"/>
              <w:left w:val="nil"/>
              <w:bottom w:val="single" w:sz="4" w:space="0" w:color="000000"/>
              <w:right w:val="single" w:sz="4" w:space="0" w:color="000000"/>
            </w:tcBorders>
            <w:shd w:val="clear" w:color="auto" w:fill="auto"/>
            <w:noWrap/>
            <w:hideMark/>
          </w:tcPr>
          <w:p w14:paraId="0E3C7E67" w14:textId="77777777" w:rsidR="00BB6B8C" w:rsidRPr="004F768B" w:rsidRDefault="00BB6B8C" w:rsidP="0057298C">
            <w:pPr>
              <w:jc w:val="center"/>
              <w:outlineLvl w:val="1"/>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1C9F87B" w14:textId="77777777" w:rsidR="00BB6B8C" w:rsidRPr="004F768B" w:rsidRDefault="00BB6B8C" w:rsidP="0057298C">
            <w:pPr>
              <w:jc w:val="center"/>
              <w:outlineLvl w:val="1"/>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C4E4FF6" w14:textId="77777777" w:rsidR="00BB6B8C" w:rsidRPr="004F768B" w:rsidRDefault="00BB6B8C" w:rsidP="0057298C">
            <w:pPr>
              <w:jc w:val="center"/>
              <w:outlineLvl w:val="1"/>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635E82EE"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3BD1DA53"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CB17146" w14:textId="77777777" w:rsidR="00BB6B8C" w:rsidRPr="004F768B" w:rsidRDefault="00BB6B8C" w:rsidP="0057298C">
            <w:pPr>
              <w:jc w:val="right"/>
              <w:outlineLvl w:val="1"/>
              <w:rPr>
                <w:color w:val="000000"/>
              </w:rPr>
            </w:pPr>
            <w:r w:rsidRPr="004F768B">
              <w:rPr>
                <w:color w:val="000000"/>
              </w:rPr>
              <w:t>456 945 130,24</w:t>
            </w:r>
          </w:p>
        </w:tc>
      </w:tr>
      <w:tr w:rsidR="00BB6B8C" w:rsidRPr="004F768B" w14:paraId="045F8E89" w14:textId="77777777" w:rsidTr="0057298C">
        <w:trPr>
          <w:trHeight w:val="937"/>
        </w:trPr>
        <w:tc>
          <w:tcPr>
            <w:tcW w:w="4096" w:type="dxa"/>
            <w:tcBorders>
              <w:top w:val="nil"/>
              <w:left w:val="single" w:sz="4" w:space="0" w:color="000000"/>
              <w:bottom w:val="single" w:sz="4" w:space="0" w:color="000000"/>
              <w:right w:val="single" w:sz="4" w:space="0" w:color="000000"/>
            </w:tcBorders>
            <w:shd w:val="clear" w:color="auto" w:fill="auto"/>
            <w:hideMark/>
          </w:tcPr>
          <w:p w14:paraId="24E64704" w14:textId="77777777" w:rsidR="00BB6B8C" w:rsidRPr="004F768B" w:rsidRDefault="00BB6B8C" w:rsidP="0057298C">
            <w:pPr>
              <w:outlineLvl w:val="2"/>
              <w:rPr>
                <w:color w:val="000000"/>
              </w:rPr>
            </w:pPr>
            <w:r w:rsidRPr="004F768B">
              <w:rPr>
                <w:color w:val="000000"/>
              </w:rPr>
              <w:t xml:space="preserve">  Муниципальная программа "Развитие образования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313F2A70" w14:textId="77777777" w:rsidR="00BB6B8C" w:rsidRPr="004F768B" w:rsidRDefault="00BB6B8C" w:rsidP="0057298C">
            <w:pPr>
              <w:jc w:val="center"/>
              <w:outlineLvl w:val="2"/>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F4BD730" w14:textId="77777777" w:rsidR="00BB6B8C" w:rsidRPr="004F768B" w:rsidRDefault="00BB6B8C" w:rsidP="0057298C">
            <w:pPr>
              <w:jc w:val="center"/>
              <w:outlineLvl w:val="2"/>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B8B37BB" w14:textId="77777777" w:rsidR="00BB6B8C" w:rsidRPr="004F768B" w:rsidRDefault="00BB6B8C" w:rsidP="0057298C">
            <w:pPr>
              <w:jc w:val="center"/>
              <w:outlineLvl w:val="2"/>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26E60555" w14:textId="77777777" w:rsidR="00BB6B8C" w:rsidRPr="004F768B" w:rsidRDefault="00BB6B8C" w:rsidP="0057298C">
            <w:pPr>
              <w:jc w:val="center"/>
              <w:outlineLvl w:val="2"/>
              <w:rPr>
                <w:color w:val="000000"/>
              </w:rPr>
            </w:pPr>
            <w:r w:rsidRPr="004F768B">
              <w:rPr>
                <w:color w:val="000000"/>
              </w:rPr>
              <w:t>0100000000</w:t>
            </w:r>
          </w:p>
        </w:tc>
        <w:tc>
          <w:tcPr>
            <w:tcW w:w="589" w:type="dxa"/>
            <w:tcBorders>
              <w:top w:val="nil"/>
              <w:left w:val="nil"/>
              <w:bottom w:val="single" w:sz="4" w:space="0" w:color="000000"/>
              <w:right w:val="single" w:sz="4" w:space="0" w:color="000000"/>
            </w:tcBorders>
            <w:shd w:val="clear" w:color="auto" w:fill="auto"/>
            <w:noWrap/>
            <w:hideMark/>
          </w:tcPr>
          <w:p w14:paraId="61676638"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6C9521A" w14:textId="77777777" w:rsidR="00BB6B8C" w:rsidRPr="004F768B" w:rsidRDefault="00BB6B8C" w:rsidP="0057298C">
            <w:pPr>
              <w:jc w:val="right"/>
              <w:outlineLvl w:val="2"/>
              <w:rPr>
                <w:color w:val="000000"/>
              </w:rPr>
            </w:pPr>
            <w:r w:rsidRPr="004F768B">
              <w:rPr>
                <w:color w:val="000000"/>
              </w:rPr>
              <w:t>456 945 130,24</w:t>
            </w:r>
          </w:p>
        </w:tc>
      </w:tr>
      <w:tr w:rsidR="00BB6B8C" w:rsidRPr="004F768B" w14:paraId="04BD8930" w14:textId="77777777" w:rsidTr="0057298C">
        <w:trPr>
          <w:trHeight w:val="386"/>
        </w:trPr>
        <w:tc>
          <w:tcPr>
            <w:tcW w:w="4096" w:type="dxa"/>
            <w:tcBorders>
              <w:top w:val="nil"/>
              <w:left w:val="single" w:sz="4" w:space="0" w:color="000000"/>
              <w:bottom w:val="single" w:sz="4" w:space="0" w:color="000000"/>
              <w:right w:val="single" w:sz="4" w:space="0" w:color="000000"/>
            </w:tcBorders>
            <w:shd w:val="clear" w:color="auto" w:fill="auto"/>
            <w:hideMark/>
          </w:tcPr>
          <w:p w14:paraId="60EBBE23" w14:textId="77777777" w:rsidR="00BB6B8C" w:rsidRPr="004F768B" w:rsidRDefault="00BB6B8C" w:rsidP="0057298C">
            <w:pPr>
              <w:outlineLvl w:val="3"/>
              <w:rPr>
                <w:color w:val="000000"/>
              </w:rPr>
            </w:pPr>
            <w:r w:rsidRPr="004F768B">
              <w:rPr>
                <w:color w:val="000000"/>
              </w:rPr>
              <w:t xml:space="preserve"> Подпрограмма "Развитие системы общего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4EEA3089" w14:textId="77777777" w:rsidR="00BB6B8C" w:rsidRPr="004F768B" w:rsidRDefault="00BB6B8C" w:rsidP="0057298C">
            <w:pPr>
              <w:jc w:val="center"/>
              <w:outlineLvl w:val="3"/>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954E039" w14:textId="77777777" w:rsidR="00BB6B8C" w:rsidRPr="004F768B" w:rsidRDefault="00BB6B8C" w:rsidP="0057298C">
            <w:pPr>
              <w:jc w:val="center"/>
              <w:outlineLvl w:val="3"/>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82AA621" w14:textId="77777777" w:rsidR="00BB6B8C" w:rsidRPr="004F768B" w:rsidRDefault="00BB6B8C" w:rsidP="0057298C">
            <w:pPr>
              <w:jc w:val="center"/>
              <w:outlineLvl w:val="3"/>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3733F50A" w14:textId="77777777" w:rsidR="00BB6B8C" w:rsidRPr="004F768B" w:rsidRDefault="00BB6B8C" w:rsidP="0057298C">
            <w:pPr>
              <w:jc w:val="center"/>
              <w:outlineLvl w:val="3"/>
              <w:rPr>
                <w:color w:val="000000"/>
              </w:rPr>
            </w:pPr>
            <w:r w:rsidRPr="004F768B">
              <w:rPr>
                <w:color w:val="000000"/>
              </w:rPr>
              <w:t>0120000000</w:t>
            </w:r>
          </w:p>
        </w:tc>
        <w:tc>
          <w:tcPr>
            <w:tcW w:w="589" w:type="dxa"/>
            <w:tcBorders>
              <w:top w:val="nil"/>
              <w:left w:val="nil"/>
              <w:bottom w:val="single" w:sz="4" w:space="0" w:color="000000"/>
              <w:right w:val="single" w:sz="4" w:space="0" w:color="000000"/>
            </w:tcBorders>
            <w:shd w:val="clear" w:color="auto" w:fill="auto"/>
            <w:noWrap/>
            <w:hideMark/>
          </w:tcPr>
          <w:p w14:paraId="5F4C4B2F"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CED4004" w14:textId="77777777" w:rsidR="00BB6B8C" w:rsidRPr="004F768B" w:rsidRDefault="00BB6B8C" w:rsidP="0057298C">
            <w:pPr>
              <w:jc w:val="right"/>
              <w:outlineLvl w:val="3"/>
              <w:rPr>
                <w:color w:val="000000"/>
              </w:rPr>
            </w:pPr>
            <w:r w:rsidRPr="004F768B">
              <w:rPr>
                <w:color w:val="000000"/>
              </w:rPr>
              <w:t>456 810 130,24</w:t>
            </w:r>
          </w:p>
        </w:tc>
      </w:tr>
      <w:tr w:rsidR="00BB6B8C" w:rsidRPr="004F768B" w14:paraId="2F289732" w14:textId="77777777" w:rsidTr="0057298C">
        <w:trPr>
          <w:trHeight w:val="736"/>
        </w:trPr>
        <w:tc>
          <w:tcPr>
            <w:tcW w:w="4096" w:type="dxa"/>
            <w:tcBorders>
              <w:top w:val="nil"/>
              <w:left w:val="single" w:sz="4" w:space="0" w:color="000000"/>
              <w:bottom w:val="single" w:sz="4" w:space="0" w:color="000000"/>
              <w:right w:val="single" w:sz="4" w:space="0" w:color="000000"/>
            </w:tcBorders>
            <w:shd w:val="clear" w:color="auto" w:fill="auto"/>
            <w:hideMark/>
          </w:tcPr>
          <w:p w14:paraId="76449E99" w14:textId="77777777" w:rsidR="00BB6B8C" w:rsidRPr="004F768B" w:rsidRDefault="00BB6B8C" w:rsidP="0057298C">
            <w:pPr>
              <w:outlineLvl w:val="4"/>
              <w:rPr>
                <w:color w:val="000000"/>
              </w:rPr>
            </w:pPr>
            <w:r w:rsidRPr="004F768B">
              <w:rPr>
                <w:color w:val="000000"/>
              </w:rPr>
              <w:t>Основное мероприятие "Реализация общеобразовательных программ общего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41853B35" w14:textId="77777777" w:rsidR="00BB6B8C" w:rsidRPr="004F768B" w:rsidRDefault="00BB6B8C" w:rsidP="0057298C">
            <w:pPr>
              <w:jc w:val="center"/>
              <w:outlineLvl w:val="4"/>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F3D4230" w14:textId="77777777" w:rsidR="00BB6B8C" w:rsidRPr="004F768B" w:rsidRDefault="00BB6B8C" w:rsidP="0057298C">
            <w:pPr>
              <w:jc w:val="center"/>
              <w:outlineLvl w:val="4"/>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C20EE6C" w14:textId="77777777" w:rsidR="00BB6B8C" w:rsidRPr="004F768B" w:rsidRDefault="00BB6B8C" w:rsidP="0057298C">
            <w:pPr>
              <w:jc w:val="center"/>
              <w:outlineLvl w:val="4"/>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76678DE8" w14:textId="77777777" w:rsidR="00BB6B8C" w:rsidRPr="004F768B" w:rsidRDefault="00BB6B8C" w:rsidP="0057298C">
            <w:pPr>
              <w:jc w:val="center"/>
              <w:outlineLvl w:val="4"/>
              <w:rPr>
                <w:color w:val="000000"/>
              </w:rPr>
            </w:pPr>
            <w:r w:rsidRPr="004F768B">
              <w:rPr>
                <w:color w:val="000000"/>
              </w:rPr>
              <w:t>0120100000</w:t>
            </w:r>
          </w:p>
        </w:tc>
        <w:tc>
          <w:tcPr>
            <w:tcW w:w="589" w:type="dxa"/>
            <w:tcBorders>
              <w:top w:val="nil"/>
              <w:left w:val="nil"/>
              <w:bottom w:val="single" w:sz="4" w:space="0" w:color="000000"/>
              <w:right w:val="single" w:sz="4" w:space="0" w:color="000000"/>
            </w:tcBorders>
            <w:shd w:val="clear" w:color="auto" w:fill="auto"/>
            <w:noWrap/>
            <w:hideMark/>
          </w:tcPr>
          <w:p w14:paraId="7DBBF3F7"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E8B4025" w14:textId="77777777" w:rsidR="00BB6B8C" w:rsidRPr="004F768B" w:rsidRDefault="00BB6B8C" w:rsidP="0057298C">
            <w:pPr>
              <w:jc w:val="right"/>
              <w:outlineLvl w:val="4"/>
              <w:rPr>
                <w:color w:val="000000"/>
              </w:rPr>
            </w:pPr>
            <w:r w:rsidRPr="004F768B">
              <w:rPr>
                <w:color w:val="000000"/>
              </w:rPr>
              <w:t>415 316 780,24</w:t>
            </w:r>
          </w:p>
        </w:tc>
      </w:tr>
      <w:tr w:rsidR="00BB6B8C" w:rsidRPr="004F768B" w14:paraId="2BDEB4B7" w14:textId="77777777" w:rsidTr="0057298C">
        <w:trPr>
          <w:trHeight w:val="746"/>
        </w:trPr>
        <w:tc>
          <w:tcPr>
            <w:tcW w:w="4096" w:type="dxa"/>
            <w:tcBorders>
              <w:top w:val="nil"/>
              <w:left w:val="single" w:sz="4" w:space="0" w:color="000000"/>
              <w:bottom w:val="single" w:sz="4" w:space="0" w:color="000000"/>
              <w:right w:val="single" w:sz="4" w:space="0" w:color="000000"/>
            </w:tcBorders>
            <w:shd w:val="clear" w:color="auto" w:fill="auto"/>
            <w:hideMark/>
          </w:tcPr>
          <w:p w14:paraId="433D2524" w14:textId="77777777" w:rsidR="00BB6B8C" w:rsidRPr="004F768B" w:rsidRDefault="00BB6B8C" w:rsidP="0057298C">
            <w:pPr>
              <w:outlineLvl w:val="5"/>
              <w:rPr>
                <w:color w:val="000000"/>
              </w:rPr>
            </w:pPr>
            <w:r w:rsidRPr="004F768B">
              <w:rPr>
                <w:color w:val="000000"/>
              </w:rPr>
              <w:t xml:space="preserve">  Оказание учреждениями (организациями) услуг (работ) по предоставлению общего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1BC6B6F7"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165CFE3"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9E50D1C"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5334B640" w14:textId="77777777" w:rsidR="00BB6B8C" w:rsidRPr="004F768B" w:rsidRDefault="00BB6B8C" w:rsidP="0057298C">
            <w:pPr>
              <w:jc w:val="center"/>
              <w:outlineLvl w:val="5"/>
              <w:rPr>
                <w:color w:val="000000"/>
              </w:rPr>
            </w:pPr>
            <w:r w:rsidRPr="004F768B">
              <w:rPr>
                <w:color w:val="000000"/>
              </w:rPr>
              <w:t>0120110200</w:t>
            </w:r>
          </w:p>
        </w:tc>
        <w:tc>
          <w:tcPr>
            <w:tcW w:w="589" w:type="dxa"/>
            <w:tcBorders>
              <w:top w:val="nil"/>
              <w:left w:val="nil"/>
              <w:bottom w:val="single" w:sz="4" w:space="0" w:color="000000"/>
              <w:right w:val="single" w:sz="4" w:space="0" w:color="000000"/>
            </w:tcBorders>
            <w:shd w:val="clear" w:color="auto" w:fill="auto"/>
            <w:noWrap/>
            <w:hideMark/>
          </w:tcPr>
          <w:p w14:paraId="28408F3E"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FC3F6C5" w14:textId="77777777" w:rsidR="00BB6B8C" w:rsidRPr="004F768B" w:rsidRDefault="00BB6B8C" w:rsidP="0057298C">
            <w:pPr>
              <w:jc w:val="right"/>
              <w:outlineLvl w:val="5"/>
              <w:rPr>
                <w:color w:val="000000"/>
              </w:rPr>
            </w:pPr>
            <w:r w:rsidRPr="004F768B">
              <w:rPr>
                <w:color w:val="000000"/>
              </w:rPr>
              <w:t>35 448 660,24</w:t>
            </w:r>
          </w:p>
        </w:tc>
      </w:tr>
      <w:tr w:rsidR="00BB6B8C" w:rsidRPr="004F768B" w14:paraId="5BFF8248" w14:textId="77777777" w:rsidTr="0057298C">
        <w:trPr>
          <w:trHeight w:val="1467"/>
        </w:trPr>
        <w:tc>
          <w:tcPr>
            <w:tcW w:w="4096" w:type="dxa"/>
            <w:tcBorders>
              <w:top w:val="nil"/>
              <w:left w:val="single" w:sz="4" w:space="0" w:color="000000"/>
              <w:bottom w:val="single" w:sz="4" w:space="0" w:color="000000"/>
              <w:right w:val="single" w:sz="4" w:space="0" w:color="000000"/>
            </w:tcBorders>
            <w:shd w:val="clear" w:color="auto" w:fill="auto"/>
            <w:hideMark/>
          </w:tcPr>
          <w:p w14:paraId="19C79F75" w14:textId="77777777" w:rsidR="00BB6B8C" w:rsidRPr="004F768B" w:rsidRDefault="00BB6B8C" w:rsidP="0057298C">
            <w:pPr>
              <w:outlineLvl w:val="6"/>
              <w:rPr>
                <w:color w:val="000000"/>
              </w:rPr>
            </w:pPr>
            <w:r w:rsidRPr="004F768B">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1A3D1037"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3A3D71D"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F8031CD"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64035D23" w14:textId="77777777" w:rsidR="00BB6B8C" w:rsidRPr="004F768B" w:rsidRDefault="00BB6B8C" w:rsidP="0057298C">
            <w:pPr>
              <w:jc w:val="center"/>
              <w:outlineLvl w:val="6"/>
              <w:rPr>
                <w:color w:val="000000"/>
              </w:rPr>
            </w:pPr>
            <w:r w:rsidRPr="004F768B">
              <w:rPr>
                <w:color w:val="000000"/>
              </w:rPr>
              <w:t>0120110200</w:t>
            </w:r>
          </w:p>
        </w:tc>
        <w:tc>
          <w:tcPr>
            <w:tcW w:w="589" w:type="dxa"/>
            <w:tcBorders>
              <w:top w:val="nil"/>
              <w:left w:val="nil"/>
              <w:bottom w:val="single" w:sz="4" w:space="0" w:color="000000"/>
              <w:right w:val="single" w:sz="4" w:space="0" w:color="000000"/>
            </w:tcBorders>
            <w:shd w:val="clear" w:color="auto" w:fill="auto"/>
            <w:noWrap/>
            <w:hideMark/>
          </w:tcPr>
          <w:p w14:paraId="7018F57B"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088E73DC" w14:textId="77777777" w:rsidR="00BB6B8C" w:rsidRPr="004F768B" w:rsidRDefault="00BB6B8C" w:rsidP="0057298C">
            <w:pPr>
              <w:jc w:val="right"/>
              <w:outlineLvl w:val="6"/>
              <w:rPr>
                <w:color w:val="000000"/>
              </w:rPr>
            </w:pPr>
            <w:r w:rsidRPr="004F768B">
              <w:rPr>
                <w:color w:val="000000"/>
              </w:rPr>
              <w:t>33 691 820,24</w:t>
            </w:r>
          </w:p>
        </w:tc>
      </w:tr>
      <w:tr w:rsidR="00BB6B8C" w:rsidRPr="004F768B" w14:paraId="063AD4E1" w14:textId="77777777" w:rsidTr="0057298C">
        <w:trPr>
          <w:trHeight w:val="371"/>
        </w:trPr>
        <w:tc>
          <w:tcPr>
            <w:tcW w:w="4096" w:type="dxa"/>
            <w:tcBorders>
              <w:top w:val="nil"/>
              <w:left w:val="single" w:sz="4" w:space="0" w:color="000000"/>
              <w:bottom w:val="single" w:sz="4" w:space="0" w:color="000000"/>
              <w:right w:val="single" w:sz="4" w:space="0" w:color="000000"/>
            </w:tcBorders>
            <w:shd w:val="clear" w:color="auto" w:fill="auto"/>
            <w:hideMark/>
          </w:tcPr>
          <w:p w14:paraId="7435E94E"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53445DC8"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0CE92A8"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FDCF813"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2B25977E" w14:textId="77777777" w:rsidR="00BB6B8C" w:rsidRPr="004F768B" w:rsidRDefault="00BB6B8C" w:rsidP="0057298C">
            <w:pPr>
              <w:jc w:val="center"/>
              <w:outlineLvl w:val="6"/>
              <w:rPr>
                <w:color w:val="000000"/>
              </w:rPr>
            </w:pPr>
            <w:r w:rsidRPr="004F768B">
              <w:rPr>
                <w:color w:val="000000"/>
              </w:rPr>
              <w:t>0120110200</w:t>
            </w:r>
          </w:p>
        </w:tc>
        <w:tc>
          <w:tcPr>
            <w:tcW w:w="589" w:type="dxa"/>
            <w:tcBorders>
              <w:top w:val="nil"/>
              <w:left w:val="nil"/>
              <w:bottom w:val="single" w:sz="4" w:space="0" w:color="000000"/>
              <w:right w:val="single" w:sz="4" w:space="0" w:color="000000"/>
            </w:tcBorders>
            <w:shd w:val="clear" w:color="auto" w:fill="auto"/>
            <w:noWrap/>
            <w:hideMark/>
          </w:tcPr>
          <w:p w14:paraId="5C3190A7"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748750FC" w14:textId="77777777" w:rsidR="00BB6B8C" w:rsidRPr="004F768B" w:rsidRDefault="00BB6B8C" w:rsidP="0057298C">
            <w:pPr>
              <w:jc w:val="right"/>
              <w:outlineLvl w:val="6"/>
              <w:rPr>
                <w:color w:val="000000"/>
              </w:rPr>
            </w:pPr>
            <w:r w:rsidRPr="004F768B">
              <w:rPr>
                <w:color w:val="000000"/>
              </w:rPr>
              <w:t>1 756 840,00</w:t>
            </w:r>
          </w:p>
        </w:tc>
      </w:tr>
      <w:tr w:rsidR="00BB6B8C" w:rsidRPr="004F768B" w14:paraId="43140917" w14:textId="77777777" w:rsidTr="0057298C">
        <w:trPr>
          <w:trHeight w:val="2364"/>
        </w:trPr>
        <w:tc>
          <w:tcPr>
            <w:tcW w:w="4096" w:type="dxa"/>
            <w:tcBorders>
              <w:top w:val="nil"/>
              <w:left w:val="single" w:sz="4" w:space="0" w:color="000000"/>
              <w:bottom w:val="single" w:sz="4" w:space="0" w:color="000000"/>
              <w:right w:val="single" w:sz="4" w:space="0" w:color="000000"/>
            </w:tcBorders>
            <w:shd w:val="clear" w:color="auto" w:fill="auto"/>
            <w:hideMark/>
          </w:tcPr>
          <w:p w14:paraId="1A055CA2" w14:textId="77777777" w:rsidR="00BB6B8C" w:rsidRPr="004F768B" w:rsidRDefault="00BB6B8C" w:rsidP="0057298C">
            <w:pPr>
              <w:outlineLvl w:val="5"/>
              <w:rPr>
                <w:color w:val="000000"/>
              </w:rPr>
            </w:pPr>
            <w:r w:rsidRPr="004F768B">
              <w:rPr>
                <w:color w:val="000000"/>
              </w:rPr>
              <w:t xml:space="preserve">  Организация бесплатного питания для детей из многодетных семей, не вошедших в категорию детей проживающих в многодетных малообеспеченных семьях, и детей из коренных малочисленных народов Севера в образовательных учреждениях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5ABF82B9"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006E52D"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392AD64"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4D129817" w14:textId="77777777" w:rsidR="00BB6B8C" w:rsidRPr="004F768B" w:rsidRDefault="00BB6B8C" w:rsidP="0057298C">
            <w:pPr>
              <w:jc w:val="center"/>
              <w:outlineLvl w:val="5"/>
              <w:rPr>
                <w:color w:val="000000"/>
              </w:rPr>
            </w:pPr>
            <w:r w:rsidRPr="004F768B">
              <w:rPr>
                <w:color w:val="000000"/>
              </w:rPr>
              <w:t>0120110210</w:t>
            </w:r>
          </w:p>
        </w:tc>
        <w:tc>
          <w:tcPr>
            <w:tcW w:w="589" w:type="dxa"/>
            <w:tcBorders>
              <w:top w:val="nil"/>
              <w:left w:val="nil"/>
              <w:bottom w:val="single" w:sz="4" w:space="0" w:color="000000"/>
              <w:right w:val="single" w:sz="4" w:space="0" w:color="000000"/>
            </w:tcBorders>
            <w:shd w:val="clear" w:color="auto" w:fill="auto"/>
            <w:noWrap/>
            <w:hideMark/>
          </w:tcPr>
          <w:p w14:paraId="5D618BC3"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23B96C7" w14:textId="77777777" w:rsidR="00BB6B8C" w:rsidRPr="004F768B" w:rsidRDefault="00BB6B8C" w:rsidP="0057298C">
            <w:pPr>
              <w:jc w:val="right"/>
              <w:outlineLvl w:val="5"/>
              <w:rPr>
                <w:color w:val="000000"/>
              </w:rPr>
            </w:pPr>
            <w:r w:rsidRPr="004F768B">
              <w:rPr>
                <w:color w:val="000000"/>
              </w:rPr>
              <w:t>616 560,00</w:t>
            </w:r>
          </w:p>
        </w:tc>
      </w:tr>
      <w:tr w:rsidR="00BB6B8C" w:rsidRPr="004F768B" w14:paraId="4F58C94A"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72AD850E"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05D668CB"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D7EED38"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95F3D08"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35B544E2" w14:textId="77777777" w:rsidR="00BB6B8C" w:rsidRPr="004F768B" w:rsidRDefault="00BB6B8C" w:rsidP="0057298C">
            <w:pPr>
              <w:jc w:val="center"/>
              <w:outlineLvl w:val="6"/>
              <w:rPr>
                <w:color w:val="000000"/>
              </w:rPr>
            </w:pPr>
            <w:r w:rsidRPr="004F768B">
              <w:rPr>
                <w:color w:val="000000"/>
              </w:rPr>
              <w:t>0120110210</w:t>
            </w:r>
          </w:p>
        </w:tc>
        <w:tc>
          <w:tcPr>
            <w:tcW w:w="589" w:type="dxa"/>
            <w:tcBorders>
              <w:top w:val="nil"/>
              <w:left w:val="nil"/>
              <w:bottom w:val="single" w:sz="4" w:space="0" w:color="000000"/>
              <w:right w:val="single" w:sz="4" w:space="0" w:color="000000"/>
            </w:tcBorders>
            <w:shd w:val="clear" w:color="auto" w:fill="auto"/>
            <w:noWrap/>
            <w:hideMark/>
          </w:tcPr>
          <w:p w14:paraId="062057F0"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21DA50C1" w14:textId="77777777" w:rsidR="00BB6B8C" w:rsidRPr="004F768B" w:rsidRDefault="00BB6B8C" w:rsidP="0057298C">
            <w:pPr>
              <w:jc w:val="right"/>
              <w:outlineLvl w:val="6"/>
              <w:rPr>
                <w:color w:val="000000"/>
              </w:rPr>
            </w:pPr>
            <w:r w:rsidRPr="004F768B">
              <w:rPr>
                <w:color w:val="000000"/>
              </w:rPr>
              <w:t>616 560,00</w:t>
            </w:r>
          </w:p>
        </w:tc>
      </w:tr>
      <w:tr w:rsidR="00BB6B8C" w:rsidRPr="004F768B" w14:paraId="21EF7F1F" w14:textId="77777777" w:rsidTr="0057298C">
        <w:trPr>
          <w:trHeight w:val="1505"/>
        </w:trPr>
        <w:tc>
          <w:tcPr>
            <w:tcW w:w="4096" w:type="dxa"/>
            <w:tcBorders>
              <w:top w:val="nil"/>
              <w:left w:val="single" w:sz="4" w:space="0" w:color="000000"/>
              <w:bottom w:val="single" w:sz="4" w:space="0" w:color="000000"/>
              <w:right w:val="single" w:sz="4" w:space="0" w:color="000000"/>
            </w:tcBorders>
            <w:shd w:val="clear" w:color="auto" w:fill="auto"/>
            <w:hideMark/>
          </w:tcPr>
          <w:p w14:paraId="1C2EF92C" w14:textId="77777777" w:rsidR="00BB6B8C" w:rsidRPr="004F768B" w:rsidRDefault="00BB6B8C" w:rsidP="0057298C">
            <w:pPr>
              <w:outlineLvl w:val="5"/>
              <w:rPr>
                <w:color w:val="000000"/>
              </w:rPr>
            </w:pPr>
            <w:r w:rsidRPr="004F768B">
              <w:rPr>
                <w:color w:val="000000"/>
              </w:rPr>
              <w:t xml:space="preserve">  Финансовое обеспечение получения начального, общего, основного общего, среднего общего образования в муниципальных общеобразовательных учреждениях (организациях)</w:t>
            </w:r>
          </w:p>
        </w:tc>
        <w:tc>
          <w:tcPr>
            <w:tcW w:w="593" w:type="dxa"/>
            <w:tcBorders>
              <w:top w:val="nil"/>
              <w:left w:val="nil"/>
              <w:bottom w:val="single" w:sz="4" w:space="0" w:color="000000"/>
              <w:right w:val="single" w:sz="4" w:space="0" w:color="000000"/>
            </w:tcBorders>
            <w:shd w:val="clear" w:color="auto" w:fill="auto"/>
            <w:noWrap/>
            <w:hideMark/>
          </w:tcPr>
          <w:p w14:paraId="5119C5EE"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4CB1719"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E41F98A"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240F0CB5" w14:textId="77777777" w:rsidR="00BB6B8C" w:rsidRPr="004F768B" w:rsidRDefault="00BB6B8C" w:rsidP="0057298C">
            <w:pPr>
              <w:jc w:val="center"/>
              <w:outlineLvl w:val="5"/>
              <w:rPr>
                <w:color w:val="000000"/>
              </w:rPr>
            </w:pPr>
            <w:r w:rsidRPr="004F768B">
              <w:rPr>
                <w:color w:val="000000"/>
              </w:rPr>
              <w:t>0120173030</w:t>
            </w:r>
          </w:p>
        </w:tc>
        <w:tc>
          <w:tcPr>
            <w:tcW w:w="589" w:type="dxa"/>
            <w:tcBorders>
              <w:top w:val="nil"/>
              <w:left w:val="nil"/>
              <w:bottom w:val="single" w:sz="4" w:space="0" w:color="000000"/>
              <w:right w:val="single" w:sz="4" w:space="0" w:color="000000"/>
            </w:tcBorders>
            <w:shd w:val="clear" w:color="auto" w:fill="auto"/>
            <w:noWrap/>
            <w:hideMark/>
          </w:tcPr>
          <w:p w14:paraId="706752F8"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6E6DE6B" w14:textId="77777777" w:rsidR="00BB6B8C" w:rsidRPr="004F768B" w:rsidRDefault="00BB6B8C" w:rsidP="0057298C">
            <w:pPr>
              <w:jc w:val="right"/>
              <w:outlineLvl w:val="5"/>
              <w:rPr>
                <w:color w:val="000000"/>
              </w:rPr>
            </w:pPr>
            <w:r w:rsidRPr="004F768B">
              <w:rPr>
                <w:color w:val="000000"/>
              </w:rPr>
              <w:t>235 892 000,00</w:t>
            </w:r>
          </w:p>
        </w:tc>
      </w:tr>
      <w:tr w:rsidR="00BB6B8C" w:rsidRPr="004F768B" w14:paraId="0C42ABAC" w14:textId="77777777" w:rsidTr="0057298C">
        <w:trPr>
          <w:trHeight w:val="1529"/>
        </w:trPr>
        <w:tc>
          <w:tcPr>
            <w:tcW w:w="4096" w:type="dxa"/>
            <w:tcBorders>
              <w:top w:val="nil"/>
              <w:left w:val="single" w:sz="4" w:space="0" w:color="000000"/>
              <w:bottom w:val="single" w:sz="4" w:space="0" w:color="000000"/>
              <w:right w:val="single" w:sz="4" w:space="0" w:color="000000"/>
            </w:tcBorders>
            <w:shd w:val="clear" w:color="auto" w:fill="auto"/>
            <w:hideMark/>
          </w:tcPr>
          <w:p w14:paraId="7BEC9057" w14:textId="77777777" w:rsidR="00BB6B8C" w:rsidRPr="004F768B" w:rsidRDefault="00BB6B8C" w:rsidP="0057298C">
            <w:pPr>
              <w:outlineLvl w:val="6"/>
              <w:rPr>
                <w:color w:val="000000"/>
              </w:rPr>
            </w:pPr>
            <w:r w:rsidRPr="004F768B">
              <w:rPr>
                <w:color w:val="00000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3D6A4FC5"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282FD47"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63B55EC"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0D5C235E" w14:textId="77777777" w:rsidR="00BB6B8C" w:rsidRPr="004F768B" w:rsidRDefault="00BB6B8C" w:rsidP="0057298C">
            <w:pPr>
              <w:jc w:val="center"/>
              <w:outlineLvl w:val="6"/>
              <w:rPr>
                <w:color w:val="000000"/>
              </w:rPr>
            </w:pPr>
            <w:r w:rsidRPr="004F768B">
              <w:rPr>
                <w:color w:val="000000"/>
              </w:rPr>
              <w:t>0120173030</w:t>
            </w:r>
          </w:p>
        </w:tc>
        <w:tc>
          <w:tcPr>
            <w:tcW w:w="589" w:type="dxa"/>
            <w:tcBorders>
              <w:top w:val="nil"/>
              <w:left w:val="nil"/>
              <w:bottom w:val="single" w:sz="4" w:space="0" w:color="000000"/>
              <w:right w:val="single" w:sz="4" w:space="0" w:color="000000"/>
            </w:tcBorders>
            <w:shd w:val="clear" w:color="auto" w:fill="auto"/>
            <w:noWrap/>
            <w:hideMark/>
          </w:tcPr>
          <w:p w14:paraId="22C57E74"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0D90EF8D" w14:textId="77777777" w:rsidR="00BB6B8C" w:rsidRPr="004F768B" w:rsidRDefault="00BB6B8C" w:rsidP="0057298C">
            <w:pPr>
              <w:jc w:val="right"/>
              <w:outlineLvl w:val="6"/>
              <w:rPr>
                <w:color w:val="000000"/>
              </w:rPr>
            </w:pPr>
            <w:r w:rsidRPr="004F768B">
              <w:rPr>
                <w:color w:val="000000"/>
              </w:rPr>
              <w:t>235 892 000,00</w:t>
            </w:r>
          </w:p>
        </w:tc>
      </w:tr>
      <w:tr w:rsidR="00BB6B8C" w:rsidRPr="004F768B" w14:paraId="6C9A4743" w14:textId="77777777" w:rsidTr="0057298C">
        <w:trPr>
          <w:trHeight w:val="1566"/>
        </w:trPr>
        <w:tc>
          <w:tcPr>
            <w:tcW w:w="4096" w:type="dxa"/>
            <w:tcBorders>
              <w:top w:val="nil"/>
              <w:left w:val="single" w:sz="4" w:space="0" w:color="000000"/>
              <w:bottom w:val="single" w:sz="4" w:space="0" w:color="000000"/>
              <w:right w:val="single" w:sz="4" w:space="0" w:color="000000"/>
            </w:tcBorders>
            <w:shd w:val="clear" w:color="auto" w:fill="auto"/>
            <w:hideMark/>
          </w:tcPr>
          <w:p w14:paraId="74C0A8D8" w14:textId="77777777" w:rsidR="00BB6B8C" w:rsidRPr="004F768B" w:rsidRDefault="00BB6B8C" w:rsidP="0057298C">
            <w:pPr>
              <w:outlineLvl w:val="5"/>
              <w:rPr>
                <w:color w:val="000000"/>
              </w:rPr>
            </w:pPr>
            <w:r w:rsidRPr="004F768B">
              <w:rPr>
                <w:color w:val="000000"/>
              </w:rPr>
              <w:t xml:space="preserve">  Выплата вознаграждения за выполнение функций классного руководителя педагогическим работникам муниципальных общеобразовательных учреждений (организаций)</w:t>
            </w:r>
          </w:p>
        </w:tc>
        <w:tc>
          <w:tcPr>
            <w:tcW w:w="593" w:type="dxa"/>
            <w:tcBorders>
              <w:top w:val="nil"/>
              <w:left w:val="nil"/>
              <w:bottom w:val="single" w:sz="4" w:space="0" w:color="000000"/>
              <w:right w:val="single" w:sz="4" w:space="0" w:color="000000"/>
            </w:tcBorders>
            <w:shd w:val="clear" w:color="auto" w:fill="auto"/>
            <w:noWrap/>
            <w:hideMark/>
          </w:tcPr>
          <w:p w14:paraId="1E1A4BA0"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1D3F4FD"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B6A9321"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729B57B0" w14:textId="77777777" w:rsidR="00BB6B8C" w:rsidRPr="004F768B" w:rsidRDefault="00BB6B8C" w:rsidP="0057298C">
            <w:pPr>
              <w:jc w:val="center"/>
              <w:outlineLvl w:val="5"/>
              <w:rPr>
                <w:color w:val="000000"/>
              </w:rPr>
            </w:pPr>
            <w:r w:rsidRPr="004F768B">
              <w:rPr>
                <w:color w:val="000000"/>
              </w:rPr>
              <w:t>0120173040</w:t>
            </w:r>
          </w:p>
        </w:tc>
        <w:tc>
          <w:tcPr>
            <w:tcW w:w="589" w:type="dxa"/>
            <w:tcBorders>
              <w:top w:val="nil"/>
              <w:left w:val="nil"/>
              <w:bottom w:val="single" w:sz="4" w:space="0" w:color="000000"/>
              <w:right w:val="single" w:sz="4" w:space="0" w:color="000000"/>
            </w:tcBorders>
            <w:shd w:val="clear" w:color="auto" w:fill="auto"/>
            <w:noWrap/>
            <w:hideMark/>
          </w:tcPr>
          <w:p w14:paraId="4C800122"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5B85B7A" w14:textId="77777777" w:rsidR="00BB6B8C" w:rsidRPr="004F768B" w:rsidRDefault="00BB6B8C" w:rsidP="0057298C">
            <w:pPr>
              <w:jc w:val="right"/>
              <w:outlineLvl w:val="5"/>
              <w:rPr>
                <w:color w:val="000000"/>
              </w:rPr>
            </w:pPr>
            <w:r w:rsidRPr="004F768B">
              <w:rPr>
                <w:color w:val="000000"/>
              </w:rPr>
              <w:t>4 193 500,00</w:t>
            </w:r>
          </w:p>
        </w:tc>
      </w:tr>
      <w:tr w:rsidR="00BB6B8C" w:rsidRPr="004F768B" w14:paraId="3FE7F000"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75ACBD6A"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7EEB70E2"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956852A"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73F67DB"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56804753" w14:textId="77777777" w:rsidR="00BB6B8C" w:rsidRPr="004F768B" w:rsidRDefault="00BB6B8C" w:rsidP="0057298C">
            <w:pPr>
              <w:jc w:val="center"/>
              <w:outlineLvl w:val="6"/>
              <w:rPr>
                <w:color w:val="000000"/>
              </w:rPr>
            </w:pPr>
            <w:r w:rsidRPr="004F768B">
              <w:rPr>
                <w:color w:val="000000"/>
              </w:rPr>
              <w:t>0120173040</w:t>
            </w:r>
          </w:p>
        </w:tc>
        <w:tc>
          <w:tcPr>
            <w:tcW w:w="589" w:type="dxa"/>
            <w:tcBorders>
              <w:top w:val="nil"/>
              <w:left w:val="nil"/>
              <w:bottom w:val="single" w:sz="4" w:space="0" w:color="000000"/>
              <w:right w:val="single" w:sz="4" w:space="0" w:color="000000"/>
            </w:tcBorders>
            <w:shd w:val="clear" w:color="auto" w:fill="auto"/>
            <w:noWrap/>
            <w:hideMark/>
          </w:tcPr>
          <w:p w14:paraId="123D2448"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4EA58B90" w14:textId="77777777" w:rsidR="00BB6B8C" w:rsidRPr="004F768B" w:rsidRDefault="00BB6B8C" w:rsidP="0057298C">
            <w:pPr>
              <w:jc w:val="right"/>
              <w:outlineLvl w:val="6"/>
              <w:rPr>
                <w:color w:val="000000"/>
              </w:rPr>
            </w:pPr>
            <w:r w:rsidRPr="004F768B">
              <w:rPr>
                <w:color w:val="000000"/>
              </w:rPr>
              <w:t>4 193 500,00</w:t>
            </w:r>
          </w:p>
        </w:tc>
      </w:tr>
      <w:tr w:rsidR="00BB6B8C" w:rsidRPr="004F768B" w14:paraId="1858EE46" w14:textId="77777777" w:rsidTr="0057298C">
        <w:trPr>
          <w:trHeight w:val="2205"/>
        </w:trPr>
        <w:tc>
          <w:tcPr>
            <w:tcW w:w="4096" w:type="dxa"/>
            <w:tcBorders>
              <w:top w:val="nil"/>
              <w:left w:val="single" w:sz="4" w:space="0" w:color="000000"/>
              <w:bottom w:val="single" w:sz="4" w:space="0" w:color="000000"/>
              <w:right w:val="single" w:sz="4" w:space="0" w:color="000000"/>
            </w:tcBorders>
            <w:shd w:val="clear" w:color="auto" w:fill="auto"/>
            <w:hideMark/>
          </w:tcPr>
          <w:p w14:paraId="3FEEFDED" w14:textId="77777777" w:rsidR="00BB6B8C" w:rsidRPr="004F768B" w:rsidRDefault="00BB6B8C" w:rsidP="0057298C">
            <w:pPr>
              <w:outlineLvl w:val="5"/>
              <w:rPr>
                <w:color w:val="000000"/>
              </w:rPr>
            </w:pPr>
            <w:r w:rsidRPr="004F768B">
              <w:rPr>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за счет средств республиканского бюджета</w:t>
            </w:r>
          </w:p>
        </w:tc>
        <w:tc>
          <w:tcPr>
            <w:tcW w:w="593" w:type="dxa"/>
            <w:tcBorders>
              <w:top w:val="nil"/>
              <w:left w:val="nil"/>
              <w:bottom w:val="single" w:sz="4" w:space="0" w:color="000000"/>
              <w:right w:val="single" w:sz="4" w:space="0" w:color="000000"/>
            </w:tcBorders>
            <w:shd w:val="clear" w:color="auto" w:fill="auto"/>
            <w:noWrap/>
            <w:hideMark/>
          </w:tcPr>
          <w:p w14:paraId="4E904357"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F743D12"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957948E"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2FEB148E" w14:textId="77777777" w:rsidR="00BB6B8C" w:rsidRPr="004F768B" w:rsidRDefault="00BB6B8C" w:rsidP="0057298C">
            <w:pPr>
              <w:jc w:val="center"/>
              <w:outlineLvl w:val="5"/>
              <w:rPr>
                <w:color w:val="000000"/>
              </w:rPr>
            </w:pPr>
            <w:r w:rsidRPr="004F768B">
              <w:rPr>
                <w:color w:val="000000"/>
              </w:rPr>
              <w:t>0120174490</w:t>
            </w:r>
          </w:p>
        </w:tc>
        <w:tc>
          <w:tcPr>
            <w:tcW w:w="589" w:type="dxa"/>
            <w:tcBorders>
              <w:top w:val="nil"/>
              <w:left w:val="nil"/>
              <w:bottom w:val="single" w:sz="4" w:space="0" w:color="000000"/>
              <w:right w:val="single" w:sz="4" w:space="0" w:color="000000"/>
            </w:tcBorders>
            <w:shd w:val="clear" w:color="auto" w:fill="auto"/>
            <w:noWrap/>
            <w:hideMark/>
          </w:tcPr>
          <w:p w14:paraId="688066EC"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0F955AF" w14:textId="77777777" w:rsidR="00BB6B8C" w:rsidRPr="004F768B" w:rsidRDefault="00BB6B8C" w:rsidP="0057298C">
            <w:pPr>
              <w:jc w:val="right"/>
              <w:outlineLvl w:val="5"/>
              <w:rPr>
                <w:color w:val="000000"/>
              </w:rPr>
            </w:pPr>
            <w:r w:rsidRPr="004F768B">
              <w:rPr>
                <w:color w:val="000000"/>
              </w:rPr>
              <w:t>8 499 400,00</w:t>
            </w:r>
          </w:p>
        </w:tc>
      </w:tr>
      <w:tr w:rsidR="00BB6B8C" w:rsidRPr="004F768B" w14:paraId="4D4E4FAA"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6B9A2C9"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3AA6CB11"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BC9210C"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E0582FA"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147EA4D0" w14:textId="77777777" w:rsidR="00BB6B8C" w:rsidRPr="004F768B" w:rsidRDefault="00BB6B8C" w:rsidP="0057298C">
            <w:pPr>
              <w:jc w:val="center"/>
              <w:outlineLvl w:val="6"/>
              <w:rPr>
                <w:color w:val="000000"/>
              </w:rPr>
            </w:pPr>
            <w:r w:rsidRPr="004F768B">
              <w:rPr>
                <w:color w:val="000000"/>
              </w:rPr>
              <w:t>0120174490</w:t>
            </w:r>
          </w:p>
        </w:tc>
        <w:tc>
          <w:tcPr>
            <w:tcW w:w="589" w:type="dxa"/>
            <w:tcBorders>
              <w:top w:val="nil"/>
              <w:left w:val="nil"/>
              <w:bottom w:val="single" w:sz="4" w:space="0" w:color="000000"/>
              <w:right w:val="single" w:sz="4" w:space="0" w:color="000000"/>
            </w:tcBorders>
            <w:shd w:val="clear" w:color="auto" w:fill="auto"/>
            <w:noWrap/>
            <w:hideMark/>
          </w:tcPr>
          <w:p w14:paraId="598579EE"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70A38C67" w14:textId="77777777" w:rsidR="00BB6B8C" w:rsidRPr="004F768B" w:rsidRDefault="00BB6B8C" w:rsidP="0057298C">
            <w:pPr>
              <w:jc w:val="right"/>
              <w:outlineLvl w:val="6"/>
              <w:rPr>
                <w:color w:val="000000"/>
              </w:rPr>
            </w:pPr>
            <w:r w:rsidRPr="004F768B">
              <w:rPr>
                <w:color w:val="000000"/>
              </w:rPr>
              <w:t>8 499 400,00</w:t>
            </w:r>
          </w:p>
        </w:tc>
      </w:tr>
      <w:tr w:rsidR="00BB6B8C" w:rsidRPr="004F768B" w14:paraId="1CA40193" w14:textId="77777777" w:rsidTr="0057298C">
        <w:trPr>
          <w:trHeight w:val="2561"/>
        </w:trPr>
        <w:tc>
          <w:tcPr>
            <w:tcW w:w="4096" w:type="dxa"/>
            <w:tcBorders>
              <w:top w:val="nil"/>
              <w:left w:val="single" w:sz="4" w:space="0" w:color="000000"/>
              <w:bottom w:val="single" w:sz="4" w:space="0" w:color="000000"/>
              <w:right w:val="single" w:sz="4" w:space="0" w:color="000000"/>
            </w:tcBorders>
            <w:shd w:val="clear" w:color="auto" w:fill="auto"/>
            <w:hideMark/>
          </w:tcPr>
          <w:p w14:paraId="50531D86" w14:textId="77777777" w:rsidR="00BB6B8C" w:rsidRPr="004F768B" w:rsidRDefault="00BB6B8C" w:rsidP="0057298C">
            <w:pPr>
              <w:outlineLvl w:val="5"/>
              <w:rPr>
                <w:color w:val="000000"/>
              </w:rPr>
            </w:pPr>
            <w:r w:rsidRPr="004F768B">
              <w:rPr>
                <w:color w:val="000000"/>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за счет иных межбюджетных трансфертов</w:t>
            </w:r>
          </w:p>
        </w:tc>
        <w:tc>
          <w:tcPr>
            <w:tcW w:w="593" w:type="dxa"/>
            <w:tcBorders>
              <w:top w:val="nil"/>
              <w:left w:val="nil"/>
              <w:bottom w:val="single" w:sz="4" w:space="0" w:color="000000"/>
              <w:right w:val="single" w:sz="4" w:space="0" w:color="000000"/>
            </w:tcBorders>
            <w:shd w:val="clear" w:color="auto" w:fill="auto"/>
            <w:noWrap/>
            <w:hideMark/>
          </w:tcPr>
          <w:p w14:paraId="1FA085AF"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C35428B"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246C2A2"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7FA5AFAB" w14:textId="77777777" w:rsidR="00BB6B8C" w:rsidRPr="004F768B" w:rsidRDefault="00BB6B8C" w:rsidP="0057298C">
            <w:pPr>
              <w:jc w:val="center"/>
              <w:outlineLvl w:val="5"/>
              <w:rPr>
                <w:color w:val="000000"/>
              </w:rPr>
            </w:pPr>
            <w:r w:rsidRPr="004F768B">
              <w:rPr>
                <w:color w:val="000000"/>
              </w:rPr>
              <w:t>0120174950</w:t>
            </w:r>
          </w:p>
        </w:tc>
        <w:tc>
          <w:tcPr>
            <w:tcW w:w="589" w:type="dxa"/>
            <w:tcBorders>
              <w:top w:val="nil"/>
              <w:left w:val="nil"/>
              <w:bottom w:val="single" w:sz="4" w:space="0" w:color="000000"/>
              <w:right w:val="single" w:sz="4" w:space="0" w:color="000000"/>
            </w:tcBorders>
            <w:shd w:val="clear" w:color="auto" w:fill="auto"/>
            <w:noWrap/>
            <w:hideMark/>
          </w:tcPr>
          <w:p w14:paraId="125125C4"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E228062" w14:textId="77777777" w:rsidR="00BB6B8C" w:rsidRPr="004F768B" w:rsidRDefault="00BB6B8C" w:rsidP="0057298C">
            <w:pPr>
              <w:jc w:val="right"/>
              <w:outlineLvl w:val="5"/>
              <w:rPr>
                <w:color w:val="000000"/>
              </w:rPr>
            </w:pPr>
            <w:r w:rsidRPr="004F768B">
              <w:rPr>
                <w:color w:val="000000"/>
              </w:rPr>
              <w:t>156 200,00</w:t>
            </w:r>
          </w:p>
        </w:tc>
      </w:tr>
      <w:tr w:rsidR="00BB6B8C" w:rsidRPr="004F768B" w14:paraId="58FBA316"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ADD334D"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7305F513"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697CD84"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8B42548"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42071D50" w14:textId="77777777" w:rsidR="00BB6B8C" w:rsidRPr="004F768B" w:rsidRDefault="00BB6B8C" w:rsidP="0057298C">
            <w:pPr>
              <w:jc w:val="center"/>
              <w:outlineLvl w:val="6"/>
              <w:rPr>
                <w:color w:val="000000"/>
              </w:rPr>
            </w:pPr>
            <w:r w:rsidRPr="004F768B">
              <w:rPr>
                <w:color w:val="000000"/>
              </w:rPr>
              <w:t>0120174950</w:t>
            </w:r>
          </w:p>
        </w:tc>
        <w:tc>
          <w:tcPr>
            <w:tcW w:w="589" w:type="dxa"/>
            <w:tcBorders>
              <w:top w:val="nil"/>
              <w:left w:val="nil"/>
              <w:bottom w:val="single" w:sz="4" w:space="0" w:color="000000"/>
              <w:right w:val="single" w:sz="4" w:space="0" w:color="000000"/>
            </w:tcBorders>
            <w:shd w:val="clear" w:color="auto" w:fill="auto"/>
            <w:noWrap/>
            <w:hideMark/>
          </w:tcPr>
          <w:p w14:paraId="25FC5DF5"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5DAD35F3" w14:textId="77777777" w:rsidR="00BB6B8C" w:rsidRPr="004F768B" w:rsidRDefault="00BB6B8C" w:rsidP="0057298C">
            <w:pPr>
              <w:jc w:val="right"/>
              <w:outlineLvl w:val="6"/>
              <w:rPr>
                <w:color w:val="000000"/>
              </w:rPr>
            </w:pPr>
            <w:r w:rsidRPr="004F768B">
              <w:rPr>
                <w:color w:val="000000"/>
              </w:rPr>
              <w:t>156 200,00</w:t>
            </w:r>
          </w:p>
        </w:tc>
      </w:tr>
      <w:tr w:rsidR="00BB6B8C" w:rsidRPr="004F768B" w14:paraId="171FDB6D" w14:textId="77777777" w:rsidTr="0057298C">
        <w:trPr>
          <w:trHeight w:val="1614"/>
        </w:trPr>
        <w:tc>
          <w:tcPr>
            <w:tcW w:w="4096" w:type="dxa"/>
            <w:tcBorders>
              <w:top w:val="nil"/>
              <w:left w:val="single" w:sz="4" w:space="0" w:color="000000"/>
              <w:bottom w:val="single" w:sz="4" w:space="0" w:color="000000"/>
              <w:right w:val="single" w:sz="4" w:space="0" w:color="000000"/>
            </w:tcBorders>
            <w:shd w:val="clear" w:color="auto" w:fill="auto"/>
            <w:hideMark/>
          </w:tcPr>
          <w:p w14:paraId="48AC6DD7" w14:textId="77777777" w:rsidR="00BB6B8C" w:rsidRPr="004F768B" w:rsidRDefault="00BB6B8C" w:rsidP="0057298C">
            <w:pPr>
              <w:outlineLvl w:val="5"/>
              <w:rPr>
                <w:color w:val="000000"/>
              </w:rPr>
            </w:pPr>
            <w:r w:rsidRPr="004F768B">
              <w:rPr>
                <w:color w:val="000000"/>
              </w:rPr>
              <w:t xml:space="preserve">  Мероприятия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93" w:type="dxa"/>
            <w:tcBorders>
              <w:top w:val="nil"/>
              <w:left w:val="nil"/>
              <w:bottom w:val="single" w:sz="4" w:space="0" w:color="000000"/>
              <w:right w:val="single" w:sz="4" w:space="0" w:color="000000"/>
            </w:tcBorders>
            <w:shd w:val="clear" w:color="auto" w:fill="auto"/>
            <w:noWrap/>
            <w:hideMark/>
          </w:tcPr>
          <w:p w14:paraId="19FEABB2"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A0D964B"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64B91CA"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2C24C45B" w14:textId="77777777" w:rsidR="00BB6B8C" w:rsidRPr="004F768B" w:rsidRDefault="00BB6B8C" w:rsidP="0057298C">
            <w:pPr>
              <w:jc w:val="center"/>
              <w:outlineLvl w:val="5"/>
              <w:rPr>
                <w:color w:val="000000"/>
              </w:rPr>
            </w:pPr>
            <w:r w:rsidRPr="004F768B">
              <w:rPr>
                <w:color w:val="000000"/>
              </w:rPr>
              <w:t>01201L3040</w:t>
            </w:r>
          </w:p>
        </w:tc>
        <w:tc>
          <w:tcPr>
            <w:tcW w:w="589" w:type="dxa"/>
            <w:tcBorders>
              <w:top w:val="nil"/>
              <w:left w:val="nil"/>
              <w:bottom w:val="single" w:sz="4" w:space="0" w:color="000000"/>
              <w:right w:val="single" w:sz="4" w:space="0" w:color="000000"/>
            </w:tcBorders>
            <w:shd w:val="clear" w:color="auto" w:fill="auto"/>
            <w:noWrap/>
            <w:hideMark/>
          </w:tcPr>
          <w:p w14:paraId="198DA5F6"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A248C1B" w14:textId="77777777" w:rsidR="00BB6B8C" w:rsidRPr="004F768B" w:rsidRDefault="00BB6B8C" w:rsidP="0057298C">
            <w:pPr>
              <w:jc w:val="right"/>
              <w:outlineLvl w:val="5"/>
              <w:rPr>
                <w:color w:val="000000"/>
              </w:rPr>
            </w:pPr>
            <w:r w:rsidRPr="004F768B">
              <w:rPr>
                <w:color w:val="000000"/>
              </w:rPr>
              <w:t>19 087 270,00</w:t>
            </w:r>
          </w:p>
        </w:tc>
      </w:tr>
      <w:tr w:rsidR="00BB6B8C" w:rsidRPr="004F768B" w14:paraId="713EB87A"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C31A27D"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57337099"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B737997"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80C9828"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26360B94" w14:textId="77777777" w:rsidR="00BB6B8C" w:rsidRPr="004F768B" w:rsidRDefault="00BB6B8C" w:rsidP="0057298C">
            <w:pPr>
              <w:jc w:val="center"/>
              <w:outlineLvl w:val="6"/>
              <w:rPr>
                <w:color w:val="000000"/>
              </w:rPr>
            </w:pPr>
            <w:r w:rsidRPr="004F768B">
              <w:rPr>
                <w:color w:val="000000"/>
              </w:rPr>
              <w:t>01201L3040</w:t>
            </w:r>
          </w:p>
        </w:tc>
        <w:tc>
          <w:tcPr>
            <w:tcW w:w="589" w:type="dxa"/>
            <w:tcBorders>
              <w:top w:val="nil"/>
              <w:left w:val="nil"/>
              <w:bottom w:val="single" w:sz="4" w:space="0" w:color="000000"/>
              <w:right w:val="single" w:sz="4" w:space="0" w:color="000000"/>
            </w:tcBorders>
            <w:shd w:val="clear" w:color="auto" w:fill="auto"/>
            <w:noWrap/>
            <w:hideMark/>
          </w:tcPr>
          <w:p w14:paraId="0266E677"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40A41176" w14:textId="77777777" w:rsidR="00BB6B8C" w:rsidRPr="004F768B" w:rsidRDefault="00BB6B8C" w:rsidP="0057298C">
            <w:pPr>
              <w:jc w:val="right"/>
              <w:outlineLvl w:val="6"/>
              <w:rPr>
                <w:color w:val="000000"/>
              </w:rPr>
            </w:pPr>
            <w:r w:rsidRPr="004F768B">
              <w:rPr>
                <w:color w:val="000000"/>
              </w:rPr>
              <w:t>19 087 270,00</w:t>
            </w:r>
          </w:p>
        </w:tc>
      </w:tr>
      <w:tr w:rsidR="00BB6B8C" w:rsidRPr="004F768B" w14:paraId="648CD5FC"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0E3824A6" w14:textId="77777777" w:rsidR="00BB6B8C" w:rsidRPr="004F768B" w:rsidRDefault="00BB6B8C" w:rsidP="0057298C">
            <w:pPr>
              <w:outlineLvl w:val="5"/>
              <w:rPr>
                <w:color w:val="000000"/>
              </w:rPr>
            </w:pPr>
            <w:r w:rsidRPr="004F768B">
              <w:rPr>
                <w:color w:val="000000"/>
              </w:rPr>
              <w:t xml:space="preserve">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93" w:type="dxa"/>
            <w:tcBorders>
              <w:top w:val="nil"/>
              <w:left w:val="nil"/>
              <w:bottom w:val="single" w:sz="4" w:space="0" w:color="000000"/>
              <w:right w:val="single" w:sz="4" w:space="0" w:color="000000"/>
            </w:tcBorders>
            <w:shd w:val="clear" w:color="auto" w:fill="auto"/>
            <w:noWrap/>
            <w:hideMark/>
          </w:tcPr>
          <w:p w14:paraId="1AE29F64"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30983D1"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F129D27"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2823ABCD" w14:textId="77777777" w:rsidR="00BB6B8C" w:rsidRPr="004F768B" w:rsidRDefault="00BB6B8C" w:rsidP="0057298C">
            <w:pPr>
              <w:jc w:val="center"/>
              <w:outlineLvl w:val="5"/>
              <w:rPr>
                <w:color w:val="000000"/>
              </w:rPr>
            </w:pPr>
            <w:r w:rsidRPr="004F768B">
              <w:rPr>
                <w:color w:val="000000"/>
              </w:rPr>
              <w:t>01201S2160</w:t>
            </w:r>
          </w:p>
        </w:tc>
        <w:tc>
          <w:tcPr>
            <w:tcW w:w="589" w:type="dxa"/>
            <w:tcBorders>
              <w:top w:val="nil"/>
              <w:left w:val="nil"/>
              <w:bottom w:val="single" w:sz="4" w:space="0" w:color="000000"/>
              <w:right w:val="single" w:sz="4" w:space="0" w:color="000000"/>
            </w:tcBorders>
            <w:shd w:val="clear" w:color="auto" w:fill="auto"/>
            <w:noWrap/>
            <w:hideMark/>
          </w:tcPr>
          <w:p w14:paraId="7B829EA7"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D0D5BEF" w14:textId="77777777" w:rsidR="00BB6B8C" w:rsidRPr="004F768B" w:rsidRDefault="00BB6B8C" w:rsidP="0057298C">
            <w:pPr>
              <w:jc w:val="right"/>
              <w:outlineLvl w:val="5"/>
              <w:rPr>
                <w:color w:val="000000"/>
              </w:rPr>
            </w:pPr>
            <w:r w:rsidRPr="004F768B">
              <w:rPr>
                <w:color w:val="000000"/>
              </w:rPr>
              <w:t>13 662 540,00</w:t>
            </w:r>
          </w:p>
        </w:tc>
      </w:tr>
      <w:tr w:rsidR="00BB6B8C" w:rsidRPr="004F768B" w14:paraId="02784812" w14:textId="77777777" w:rsidTr="0057298C">
        <w:trPr>
          <w:trHeight w:val="1472"/>
        </w:trPr>
        <w:tc>
          <w:tcPr>
            <w:tcW w:w="4096" w:type="dxa"/>
            <w:tcBorders>
              <w:top w:val="nil"/>
              <w:left w:val="single" w:sz="4" w:space="0" w:color="000000"/>
              <w:bottom w:val="single" w:sz="4" w:space="0" w:color="000000"/>
              <w:right w:val="single" w:sz="4" w:space="0" w:color="000000"/>
            </w:tcBorders>
            <w:shd w:val="clear" w:color="auto" w:fill="auto"/>
            <w:hideMark/>
          </w:tcPr>
          <w:p w14:paraId="09FA0F8C" w14:textId="77777777" w:rsidR="00BB6B8C" w:rsidRPr="004F768B" w:rsidRDefault="00BB6B8C" w:rsidP="0057298C">
            <w:pPr>
              <w:outlineLvl w:val="6"/>
              <w:rPr>
                <w:color w:val="000000"/>
              </w:rPr>
            </w:pPr>
            <w:r w:rsidRPr="004F768B">
              <w:rPr>
                <w:color w:val="00000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59333005"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BC61892"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9A949F8"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0E877A06" w14:textId="77777777" w:rsidR="00BB6B8C" w:rsidRPr="004F768B" w:rsidRDefault="00BB6B8C" w:rsidP="0057298C">
            <w:pPr>
              <w:jc w:val="center"/>
              <w:outlineLvl w:val="6"/>
              <w:rPr>
                <w:color w:val="000000"/>
              </w:rPr>
            </w:pPr>
            <w:r w:rsidRPr="004F768B">
              <w:rPr>
                <w:color w:val="000000"/>
              </w:rPr>
              <w:t>01201S2160</w:t>
            </w:r>
          </w:p>
        </w:tc>
        <w:tc>
          <w:tcPr>
            <w:tcW w:w="589" w:type="dxa"/>
            <w:tcBorders>
              <w:top w:val="nil"/>
              <w:left w:val="nil"/>
              <w:bottom w:val="single" w:sz="4" w:space="0" w:color="000000"/>
              <w:right w:val="single" w:sz="4" w:space="0" w:color="000000"/>
            </w:tcBorders>
            <w:shd w:val="clear" w:color="auto" w:fill="auto"/>
            <w:noWrap/>
            <w:hideMark/>
          </w:tcPr>
          <w:p w14:paraId="7E61043A"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6AEC3348" w14:textId="77777777" w:rsidR="00BB6B8C" w:rsidRPr="004F768B" w:rsidRDefault="00BB6B8C" w:rsidP="0057298C">
            <w:pPr>
              <w:jc w:val="right"/>
              <w:outlineLvl w:val="6"/>
              <w:rPr>
                <w:color w:val="000000"/>
              </w:rPr>
            </w:pPr>
            <w:r w:rsidRPr="004F768B">
              <w:rPr>
                <w:color w:val="000000"/>
              </w:rPr>
              <w:t>13 662 540,00</w:t>
            </w:r>
          </w:p>
        </w:tc>
      </w:tr>
      <w:tr w:rsidR="00BB6B8C" w:rsidRPr="004F768B" w14:paraId="3E0A298E" w14:textId="77777777" w:rsidTr="0057298C">
        <w:trPr>
          <w:trHeight w:val="1890"/>
        </w:trPr>
        <w:tc>
          <w:tcPr>
            <w:tcW w:w="4096" w:type="dxa"/>
            <w:tcBorders>
              <w:top w:val="nil"/>
              <w:left w:val="single" w:sz="4" w:space="0" w:color="000000"/>
              <w:bottom w:val="single" w:sz="4" w:space="0" w:color="000000"/>
              <w:right w:val="single" w:sz="4" w:space="0" w:color="000000"/>
            </w:tcBorders>
            <w:shd w:val="clear" w:color="auto" w:fill="auto"/>
            <w:hideMark/>
          </w:tcPr>
          <w:p w14:paraId="5B719834" w14:textId="77777777" w:rsidR="00BB6B8C" w:rsidRPr="004F768B" w:rsidRDefault="00BB6B8C" w:rsidP="0057298C">
            <w:pPr>
              <w:outlineLvl w:val="5"/>
              <w:rPr>
                <w:color w:val="000000"/>
              </w:rPr>
            </w:pPr>
            <w:r w:rsidRPr="004F768B">
              <w:rPr>
                <w:color w:val="000000"/>
              </w:rPr>
              <w:t xml:space="preserve">  Расходы на оплату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593" w:type="dxa"/>
            <w:tcBorders>
              <w:top w:val="nil"/>
              <w:left w:val="nil"/>
              <w:bottom w:val="single" w:sz="4" w:space="0" w:color="000000"/>
              <w:right w:val="single" w:sz="4" w:space="0" w:color="000000"/>
            </w:tcBorders>
            <w:shd w:val="clear" w:color="auto" w:fill="auto"/>
            <w:noWrap/>
            <w:hideMark/>
          </w:tcPr>
          <w:p w14:paraId="2FE8EF8A"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63A5A27"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7A1358D"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5E904294" w14:textId="77777777" w:rsidR="00BB6B8C" w:rsidRPr="004F768B" w:rsidRDefault="00BB6B8C" w:rsidP="0057298C">
            <w:pPr>
              <w:jc w:val="center"/>
              <w:outlineLvl w:val="5"/>
              <w:rPr>
                <w:color w:val="000000"/>
              </w:rPr>
            </w:pPr>
            <w:r w:rsidRPr="004F768B">
              <w:rPr>
                <w:color w:val="000000"/>
              </w:rPr>
              <w:t>01201S2В40</w:t>
            </w:r>
          </w:p>
        </w:tc>
        <w:tc>
          <w:tcPr>
            <w:tcW w:w="589" w:type="dxa"/>
            <w:tcBorders>
              <w:top w:val="nil"/>
              <w:left w:val="nil"/>
              <w:bottom w:val="single" w:sz="4" w:space="0" w:color="000000"/>
              <w:right w:val="single" w:sz="4" w:space="0" w:color="000000"/>
            </w:tcBorders>
            <w:shd w:val="clear" w:color="auto" w:fill="auto"/>
            <w:noWrap/>
            <w:hideMark/>
          </w:tcPr>
          <w:p w14:paraId="5F57183B"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B4981ED" w14:textId="77777777" w:rsidR="00BB6B8C" w:rsidRPr="004F768B" w:rsidRDefault="00BB6B8C" w:rsidP="0057298C">
            <w:pPr>
              <w:jc w:val="right"/>
              <w:outlineLvl w:val="5"/>
              <w:rPr>
                <w:color w:val="000000"/>
              </w:rPr>
            </w:pPr>
            <w:r w:rsidRPr="004F768B">
              <w:rPr>
                <w:color w:val="000000"/>
              </w:rPr>
              <w:t>85 363 900,00</w:t>
            </w:r>
          </w:p>
        </w:tc>
      </w:tr>
      <w:tr w:rsidR="00BB6B8C" w:rsidRPr="004F768B" w14:paraId="0D741445" w14:textId="77777777" w:rsidTr="0057298C">
        <w:trPr>
          <w:trHeight w:val="1586"/>
        </w:trPr>
        <w:tc>
          <w:tcPr>
            <w:tcW w:w="4096" w:type="dxa"/>
            <w:tcBorders>
              <w:top w:val="nil"/>
              <w:left w:val="single" w:sz="4" w:space="0" w:color="000000"/>
              <w:bottom w:val="single" w:sz="4" w:space="0" w:color="000000"/>
              <w:right w:val="single" w:sz="4" w:space="0" w:color="000000"/>
            </w:tcBorders>
            <w:shd w:val="clear" w:color="auto" w:fill="auto"/>
            <w:hideMark/>
          </w:tcPr>
          <w:p w14:paraId="26E8F8DD" w14:textId="77777777" w:rsidR="00BB6B8C" w:rsidRPr="004F768B" w:rsidRDefault="00BB6B8C" w:rsidP="0057298C">
            <w:pPr>
              <w:outlineLvl w:val="6"/>
              <w:rPr>
                <w:color w:val="000000"/>
              </w:rPr>
            </w:pPr>
            <w:r w:rsidRPr="004F768B">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52A00CAD"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113333E"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8A1CF07"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329022E6" w14:textId="77777777" w:rsidR="00BB6B8C" w:rsidRPr="004F768B" w:rsidRDefault="00BB6B8C" w:rsidP="0057298C">
            <w:pPr>
              <w:jc w:val="center"/>
              <w:outlineLvl w:val="6"/>
              <w:rPr>
                <w:color w:val="000000"/>
              </w:rPr>
            </w:pPr>
            <w:r w:rsidRPr="004F768B">
              <w:rPr>
                <w:color w:val="000000"/>
              </w:rPr>
              <w:t>01201S2В40</w:t>
            </w:r>
          </w:p>
        </w:tc>
        <w:tc>
          <w:tcPr>
            <w:tcW w:w="589" w:type="dxa"/>
            <w:tcBorders>
              <w:top w:val="nil"/>
              <w:left w:val="nil"/>
              <w:bottom w:val="single" w:sz="4" w:space="0" w:color="000000"/>
              <w:right w:val="single" w:sz="4" w:space="0" w:color="000000"/>
            </w:tcBorders>
            <w:shd w:val="clear" w:color="auto" w:fill="auto"/>
            <w:noWrap/>
            <w:hideMark/>
          </w:tcPr>
          <w:p w14:paraId="5E97A5D9"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7AC25CEE" w14:textId="77777777" w:rsidR="00BB6B8C" w:rsidRPr="004F768B" w:rsidRDefault="00BB6B8C" w:rsidP="0057298C">
            <w:pPr>
              <w:jc w:val="right"/>
              <w:outlineLvl w:val="6"/>
              <w:rPr>
                <w:color w:val="000000"/>
              </w:rPr>
            </w:pPr>
            <w:r w:rsidRPr="004F768B">
              <w:rPr>
                <w:color w:val="000000"/>
              </w:rPr>
              <w:t>85 363 900,00</w:t>
            </w:r>
          </w:p>
        </w:tc>
      </w:tr>
      <w:tr w:rsidR="00BB6B8C" w:rsidRPr="004F768B" w14:paraId="0DB968CF"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393A4DA5" w14:textId="77777777" w:rsidR="00BB6B8C" w:rsidRPr="004F768B" w:rsidRDefault="00BB6B8C" w:rsidP="0057298C">
            <w:pPr>
              <w:outlineLvl w:val="5"/>
              <w:rPr>
                <w:color w:val="000000"/>
              </w:rPr>
            </w:pPr>
            <w:r w:rsidRPr="004F768B">
              <w:rPr>
                <w:color w:val="000000"/>
              </w:rPr>
              <w:t xml:space="preserve">  Мероприятия по организации горячего питания обучающихся, получающих основное общее, среднее общее образование в муниципальных образовательных организациях</w:t>
            </w:r>
          </w:p>
        </w:tc>
        <w:tc>
          <w:tcPr>
            <w:tcW w:w="593" w:type="dxa"/>
            <w:tcBorders>
              <w:top w:val="nil"/>
              <w:left w:val="nil"/>
              <w:bottom w:val="single" w:sz="4" w:space="0" w:color="000000"/>
              <w:right w:val="single" w:sz="4" w:space="0" w:color="000000"/>
            </w:tcBorders>
            <w:shd w:val="clear" w:color="auto" w:fill="auto"/>
            <w:noWrap/>
            <w:hideMark/>
          </w:tcPr>
          <w:p w14:paraId="0CC17DB9"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600E052"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AAA99E2"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1DDE42C1" w14:textId="77777777" w:rsidR="00BB6B8C" w:rsidRPr="004F768B" w:rsidRDefault="00BB6B8C" w:rsidP="0057298C">
            <w:pPr>
              <w:jc w:val="center"/>
              <w:outlineLvl w:val="5"/>
              <w:rPr>
                <w:color w:val="000000"/>
              </w:rPr>
            </w:pPr>
            <w:r w:rsidRPr="004F768B">
              <w:rPr>
                <w:color w:val="000000"/>
              </w:rPr>
              <w:t>01201S2К90</w:t>
            </w:r>
          </w:p>
        </w:tc>
        <w:tc>
          <w:tcPr>
            <w:tcW w:w="589" w:type="dxa"/>
            <w:tcBorders>
              <w:top w:val="nil"/>
              <w:left w:val="nil"/>
              <w:bottom w:val="single" w:sz="4" w:space="0" w:color="000000"/>
              <w:right w:val="single" w:sz="4" w:space="0" w:color="000000"/>
            </w:tcBorders>
            <w:shd w:val="clear" w:color="auto" w:fill="auto"/>
            <w:noWrap/>
            <w:hideMark/>
          </w:tcPr>
          <w:p w14:paraId="72B39CC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F93A1F7" w14:textId="77777777" w:rsidR="00BB6B8C" w:rsidRPr="004F768B" w:rsidRDefault="00BB6B8C" w:rsidP="0057298C">
            <w:pPr>
              <w:jc w:val="right"/>
              <w:outlineLvl w:val="5"/>
              <w:rPr>
                <w:color w:val="000000"/>
              </w:rPr>
            </w:pPr>
            <w:r w:rsidRPr="004F768B">
              <w:rPr>
                <w:color w:val="000000"/>
              </w:rPr>
              <w:t>11 131 900,00</w:t>
            </w:r>
          </w:p>
        </w:tc>
      </w:tr>
      <w:tr w:rsidR="00BB6B8C" w:rsidRPr="004F768B" w14:paraId="7ECC24C0"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CF68C37"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396DEA9B"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8CE00DE"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2042635"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143A85C4" w14:textId="77777777" w:rsidR="00BB6B8C" w:rsidRPr="004F768B" w:rsidRDefault="00BB6B8C" w:rsidP="0057298C">
            <w:pPr>
              <w:jc w:val="center"/>
              <w:outlineLvl w:val="6"/>
              <w:rPr>
                <w:color w:val="000000"/>
              </w:rPr>
            </w:pPr>
            <w:r w:rsidRPr="004F768B">
              <w:rPr>
                <w:color w:val="000000"/>
              </w:rPr>
              <w:t>01201S2К90</w:t>
            </w:r>
          </w:p>
        </w:tc>
        <w:tc>
          <w:tcPr>
            <w:tcW w:w="589" w:type="dxa"/>
            <w:tcBorders>
              <w:top w:val="nil"/>
              <w:left w:val="nil"/>
              <w:bottom w:val="single" w:sz="4" w:space="0" w:color="000000"/>
              <w:right w:val="single" w:sz="4" w:space="0" w:color="000000"/>
            </w:tcBorders>
            <w:shd w:val="clear" w:color="auto" w:fill="auto"/>
            <w:noWrap/>
            <w:hideMark/>
          </w:tcPr>
          <w:p w14:paraId="242A60C2"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08CEC0EE" w14:textId="77777777" w:rsidR="00BB6B8C" w:rsidRPr="004F768B" w:rsidRDefault="00BB6B8C" w:rsidP="0057298C">
            <w:pPr>
              <w:jc w:val="right"/>
              <w:outlineLvl w:val="6"/>
              <w:rPr>
                <w:color w:val="000000"/>
              </w:rPr>
            </w:pPr>
            <w:r w:rsidRPr="004F768B">
              <w:rPr>
                <w:color w:val="000000"/>
              </w:rPr>
              <w:t>11 131 900,00</w:t>
            </w:r>
          </w:p>
        </w:tc>
      </w:tr>
      <w:tr w:rsidR="00BB6B8C" w:rsidRPr="004F768B" w14:paraId="4A9CCB1A" w14:textId="77777777" w:rsidTr="0057298C">
        <w:trPr>
          <w:trHeight w:val="3144"/>
        </w:trPr>
        <w:tc>
          <w:tcPr>
            <w:tcW w:w="4096" w:type="dxa"/>
            <w:tcBorders>
              <w:top w:val="nil"/>
              <w:left w:val="single" w:sz="4" w:space="0" w:color="000000"/>
              <w:bottom w:val="single" w:sz="4" w:space="0" w:color="000000"/>
              <w:right w:val="single" w:sz="4" w:space="0" w:color="000000"/>
            </w:tcBorders>
            <w:shd w:val="clear" w:color="auto" w:fill="auto"/>
            <w:hideMark/>
          </w:tcPr>
          <w:p w14:paraId="78AAE616" w14:textId="77777777" w:rsidR="00BB6B8C" w:rsidRPr="004F768B" w:rsidRDefault="00BB6B8C" w:rsidP="0057298C">
            <w:pPr>
              <w:outlineLvl w:val="5"/>
              <w:rPr>
                <w:color w:val="000000"/>
              </w:rPr>
            </w:pPr>
            <w:r w:rsidRPr="004F768B">
              <w:rPr>
                <w:color w:val="000000"/>
              </w:rPr>
              <w:t xml:space="preserve">  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организованно муниципальными общеобразовательными организациями на дому</w:t>
            </w:r>
          </w:p>
        </w:tc>
        <w:tc>
          <w:tcPr>
            <w:tcW w:w="593" w:type="dxa"/>
            <w:tcBorders>
              <w:top w:val="nil"/>
              <w:left w:val="nil"/>
              <w:bottom w:val="single" w:sz="4" w:space="0" w:color="000000"/>
              <w:right w:val="single" w:sz="4" w:space="0" w:color="000000"/>
            </w:tcBorders>
            <w:shd w:val="clear" w:color="auto" w:fill="auto"/>
            <w:noWrap/>
            <w:hideMark/>
          </w:tcPr>
          <w:p w14:paraId="4F49E270"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080B3AF"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47A27FA"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1D5C6EC6" w14:textId="77777777" w:rsidR="00BB6B8C" w:rsidRPr="004F768B" w:rsidRDefault="00BB6B8C" w:rsidP="0057298C">
            <w:pPr>
              <w:jc w:val="center"/>
              <w:outlineLvl w:val="5"/>
              <w:rPr>
                <w:color w:val="000000"/>
              </w:rPr>
            </w:pPr>
            <w:r w:rsidRPr="004F768B">
              <w:rPr>
                <w:color w:val="000000"/>
              </w:rPr>
              <w:t>01201S2Р40</w:t>
            </w:r>
          </w:p>
        </w:tc>
        <w:tc>
          <w:tcPr>
            <w:tcW w:w="589" w:type="dxa"/>
            <w:tcBorders>
              <w:top w:val="nil"/>
              <w:left w:val="nil"/>
              <w:bottom w:val="single" w:sz="4" w:space="0" w:color="000000"/>
              <w:right w:val="single" w:sz="4" w:space="0" w:color="000000"/>
            </w:tcBorders>
            <w:shd w:val="clear" w:color="auto" w:fill="auto"/>
            <w:noWrap/>
            <w:hideMark/>
          </w:tcPr>
          <w:p w14:paraId="7E126A4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3854460" w14:textId="77777777" w:rsidR="00BB6B8C" w:rsidRPr="004F768B" w:rsidRDefault="00BB6B8C" w:rsidP="0057298C">
            <w:pPr>
              <w:jc w:val="right"/>
              <w:outlineLvl w:val="5"/>
              <w:rPr>
                <w:color w:val="000000"/>
              </w:rPr>
            </w:pPr>
            <w:r w:rsidRPr="004F768B">
              <w:rPr>
                <w:color w:val="000000"/>
              </w:rPr>
              <w:t>1 264 850,00</w:t>
            </w:r>
          </w:p>
        </w:tc>
      </w:tr>
      <w:tr w:rsidR="00BB6B8C" w:rsidRPr="004F768B" w14:paraId="20B333EA"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7C286F12"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363A0272"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A7CA175"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A4B01BC"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3A8E6948" w14:textId="77777777" w:rsidR="00BB6B8C" w:rsidRPr="004F768B" w:rsidRDefault="00BB6B8C" w:rsidP="0057298C">
            <w:pPr>
              <w:jc w:val="center"/>
              <w:outlineLvl w:val="6"/>
              <w:rPr>
                <w:color w:val="000000"/>
              </w:rPr>
            </w:pPr>
            <w:r w:rsidRPr="004F768B">
              <w:rPr>
                <w:color w:val="000000"/>
              </w:rPr>
              <w:t>01201S2Р40</w:t>
            </w:r>
          </w:p>
        </w:tc>
        <w:tc>
          <w:tcPr>
            <w:tcW w:w="589" w:type="dxa"/>
            <w:tcBorders>
              <w:top w:val="nil"/>
              <w:left w:val="nil"/>
              <w:bottom w:val="single" w:sz="4" w:space="0" w:color="000000"/>
              <w:right w:val="single" w:sz="4" w:space="0" w:color="000000"/>
            </w:tcBorders>
            <w:shd w:val="clear" w:color="auto" w:fill="auto"/>
            <w:noWrap/>
            <w:hideMark/>
          </w:tcPr>
          <w:p w14:paraId="0469BCC9"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677C2563" w14:textId="77777777" w:rsidR="00BB6B8C" w:rsidRPr="004F768B" w:rsidRDefault="00BB6B8C" w:rsidP="0057298C">
            <w:pPr>
              <w:jc w:val="right"/>
              <w:outlineLvl w:val="6"/>
              <w:rPr>
                <w:color w:val="000000"/>
              </w:rPr>
            </w:pPr>
            <w:r w:rsidRPr="004F768B">
              <w:rPr>
                <w:color w:val="000000"/>
              </w:rPr>
              <w:t>1 264 850,00</w:t>
            </w:r>
          </w:p>
        </w:tc>
      </w:tr>
      <w:tr w:rsidR="00BB6B8C" w:rsidRPr="004F768B" w14:paraId="40871C6D"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5DB4F88" w14:textId="77777777" w:rsidR="00BB6B8C" w:rsidRPr="004F768B" w:rsidRDefault="00BB6B8C" w:rsidP="0057298C">
            <w:pPr>
              <w:outlineLvl w:val="4"/>
              <w:rPr>
                <w:color w:val="000000"/>
              </w:rPr>
            </w:pPr>
            <w:r w:rsidRPr="004F768B">
              <w:rPr>
                <w:color w:val="000000"/>
              </w:rPr>
              <w:t>Основное мероприятие "Поддержка общего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1986DEBD" w14:textId="77777777" w:rsidR="00BB6B8C" w:rsidRPr="004F768B" w:rsidRDefault="00BB6B8C" w:rsidP="0057298C">
            <w:pPr>
              <w:jc w:val="center"/>
              <w:outlineLvl w:val="4"/>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61BB354" w14:textId="77777777" w:rsidR="00BB6B8C" w:rsidRPr="004F768B" w:rsidRDefault="00BB6B8C" w:rsidP="0057298C">
            <w:pPr>
              <w:jc w:val="center"/>
              <w:outlineLvl w:val="4"/>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FBB7FF9" w14:textId="77777777" w:rsidR="00BB6B8C" w:rsidRPr="004F768B" w:rsidRDefault="00BB6B8C" w:rsidP="0057298C">
            <w:pPr>
              <w:jc w:val="center"/>
              <w:outlineLvl w:val="4"/>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672940DB" w14:textId="77777777" w:rsidR="00BB6B8C" w:rsidRPr="004F768B" w:rsidRDefault="00BB6B8C" w:rsidP="0057298C">
            <w:pPr>
              <w:jc w:val="center"/>
              <w:outlineLvl w:val="4"/>
              <w:rPr>
                <w:color w:val="000000"/>
              </w:rPr>
            </w:pPr>
            <w:r w:rsidRPr="004F768B">
              <w:rPr>
                <w:color w:val="000000"/>
              </w:rPr>
              <w:t>0120200000</w:t>
            </w:r>
          </w:p>
        </w:tc>
        <w:tc>
          <w:tcPr>
            <w:tcW w:w="589" w:type="dxa"/>
            <w:tcBorders>
              <w:top w:val="nil"/>
              <w:left w:val="nil"/>
              <w:bottom w:val="single" w:sz="4" w:space="0" w:color="000000"/>
              <w:right w:val="single" w:sz="4" w:space="0" w:color="000000"/>
            </w:tcBorders>
            <w:shd w:val="clear" w:color="auto" w:fill="auto"/>
            <w:noWrap/>
            <w:hideMark/>
          </w:tcPr>
          <w:p w14:paraId="34AA03C0"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95EAFB1" w14:textId="77777777" w:rsidR="00BB6B8C" w:rsidRPr="004F768B" w:rsidRDefault="00BB6B8C" w:rsidP="0057298C">
            <w:pPr>
              <w:jc w:val="right"/>
              <w:outlineLvl w:val="4"/>
              <w:rPr>
                <w:color w:val="000000"/>
              </w:rPr>
            </w:pPr>
            <w:r w:rsidRPr="004F768B">
              <w:rPr>
                <w:color w:val="000000"/>
              </w:rPr>
              <w:t>396 550,00</w:t>
            </w:r>
          </w:p>
        </w:tc>
      </w:tr>
      <w:tr w:rsidR="00BB6B8C" w:rsidRPr="004F768B" w14:paraId="49ABC241"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A5A56A5" w14:textId="77777777" w:rsidR="00BB6B8C" w:rsidRPr="004F768B" w:rsidRDefault="00BB6B8C" w:rsidP="0057298C">
            <w:pPr>
              <w:outlineLvl w:val="5"/>
              <w:rPr>
                <w:color w:val="000000"/>
              </w:rPr>
            </w:pPr>
            <w:r w:rsidRPr="004F768B">
              <w:rPr>
                <w:color w:val="000000"/>
              </w:rPr>
              <w:t xml:space="preserve">  Мероприятия по поддержке одаренных детей</w:t>
            </w:r>
          </w:p>
        </w:tc>
        <w:tc>
          <w:tcPr>
            <w:tcW w:w="593" w:type="dxa"/>
            <w:tcBorders>
              <w:top w:val="nil"/>
              <w:left w:val="nil"/>
              <w:bottom w:val="single" w:sz="4" w:space="0" w:color="000000"/>
              <w:right w:val="single" w:sz="4" w:space="0" w:color="000000"/>
            </w:tcBorders>
            <w:shd w:val="clear" w:color="auto" w:fill="auto"/>
            <w:noWrap/>
            <w:hideMark/>
          </w:tcPr>
          <w:p w14:paraId="16BAB1A4"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33D8ED0"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B9C77D0"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7CAD2D84" w14:textId="77777777" w:rsidR="00BB6B8C" w:rsidRPr="004F768B" w:rsidRDefault="00BB6B8C" w:rsidP="0057298C">
            <w:pPr>
              <w:jc w:val="center"/>
              <w:outlineLvl w:val="5"/>
              <w:rPr>
                <w:color w:val="000000"/>
              </w:rPr>
            </w:pPr>
            <w:r w:rsidRPr="004F768B">
              <w:rPr>
                <w:color w:val="000000"/>
              </w:rPr>
              <w:t>0120280140</w:t>
            </w:r>
          </w:p>
        </w:tc>
        <w:tc>
          <w:tcPr>
            <w:tcW w:w="589" w:type="dxa"/>
            <w:tcBorders>
              <w:top w:val="nil"/>
              <w:left w:val="nil"/>
              <w:bottom w:val="single" w:sz="4" w:space="0" w:color="000000"/>
              <w:right w:val="single" w:sz="4" w:space="0" w:color="000000"/>
            </w:tcBorders>
            <w:shd w:val="clear" w:color="auto" w:fill="auto"/>
            <w:noWrap/>
            <w:hideMark/>
          </w:tcPr>
          <w:p w14:paraId="1AB821A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4F0EC73" w14:textId="77777777" w:rsidR="00BB6B8C" w:rsidRPr="004F768B" w:rsidRDefault="00BB6B8C" w:rsidP="0057298C">
            <w:pPr>
              <w:jc w:val="right"/>
              <w:outlineLvl w:val="5"/>
              <w:rPr>
                <w:color w:val="000000"/>
              </w:rPr>
            </w:pPr>
            <w:r w:rsidRPr="004F768B">
              <w:rPr>
                <w:color w:val="000000"/>
              </w:rPr>
              <w:t>292 550,00</w:t>
            </w:r>
          </w:p>
        </w:tc>
      </w:tr>
      <w:tr w:rsidR="00BB6B8C" w:rsidRPr="004F768B" w14:paraId="29C74E21"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D482695" w14:textId="77777777" w:rsidR="00BB6B8C" w:rsidRPr="004F768B" w:rsidRDefault="00BB6B8C" w:rsidP="0057298C">
            <w:pPr>
              <w:outlineLvl w:val="6"/>
              <w:rPr>
                <w:color w:val="000000"/>
              </w:rPr>
            </w:pPr>
            <w:r w:rsidRPr="004F768B">
              <w:rPr>
                <w:color w:val="000000"/>
              </w:rPr>
              <w:t xml:space="preserve"> Иные выплаты учреждений привлекаемым лицам</w:t>
            </w:r>
          </w:p>
        </w:tc>
        <w:tc>
          <w:tcPr>
            <w:tcW w:w="593" w:type="dxa"/>
            <w:tcBorders>
              <w:top w:val="nil"/>
              <w:left w:val="nil"/>
              <w:bottom w:val="single" w:sz="4" w:space="0" w:color="000000"/>
              <w:right w:val="single" w:sz="4" w:space="0" w:color="000000"/>
            </w:tcBorders>
            <w:shd w:val="clear" w:color="auto" w:fill="auto"/>
            <w:noWrap/>
            <w:hideMark/>
          </w:tcPr>
          <w:p w14:paraId="33FCFC58"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B698A1F"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AE48C0B"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5CDD7875" w14:textId="77777777" w:rsidR="00BB6B8C" w:rsidRPr="004F768B" w:rsidRDefault="00BB6B8C" w:rsidP="0057298C">
            <w:pPr>
              <w:jc w:val="center"/>
              <w:outlineLvl w:val="6"/>
              <w:rPr>
                <w:color w:val="000000"/>
              </w:rPr>
            </w:pPr>
            <w:r w:rsidRPr="004F768B">
              <w:rPr>
                <w:color w:val="000000"/>
              </w:rPr>
              <w:t>0120280140</w:t>
            </w:r>
          </w:p>
        </w:tc>
        <w:tc>
          <w:tcPr>
            <w:tcW w:w="589" w:type="dxa"/>
            <w:tcBorders>
              <w:top w:val="nil"/>
              <w:left w:val="nil"/>
              <w:bottom w:val="single" w:sz="4" w:space="0" w:color="000000"/>
              <w:right w:val="single" w:sz="4" w:space="0" w:color="000000"/>
            </w:tcBorders>
            <w:shd w:val="clear" w:color="auto" w:fill="auto"/>
            <w:noWrap/>
            <w:hideMark/>
          </w:tcPr>
          <w:p w14:paraId="37630116" w14:textId="77777777" w:rsidR="00BB6B8C" w:rsidRPr="004F768B" w:rsidRDefault="00BB6B8C" w:rsidP="0057298C">
            <w:pPr>
              <w:jc w:val="center"/>
              <w:outlineLvl w:val="6"/>
              <w:rPr>
                <w:color w:val="000000"/>
              </w:rPr>
            </w:pPr>
            <w:r w:rsidRPr="004F768B">
              <w:rPr>
                <w:color w:val="000000"/>
              </w:rPr>
              <w:t>113</w:t>
            </w:r>
          </w:p>
        </w:tc>
        <w:tc>
          <w:tcPr>
            <w:tcW w:w="1985" w:type="dxa"/>
            <w:tcBorders>
              <w:top w:val="nil"/>
              <w:left w:val="nil"/>
              <w:bottom w:val="single" w:sz="4" w:space="0" w:color="000000"/>
              <w:right w:val="single" w:sz="4" w:space="0" w:color="000000"/>
            </w:tcBorders>
            <w:shd w:val="clear" w:color="auto" w:fill="auto"/>
            <w:noWrap/>
            <w:hideMark/>
          </w:tcPr>
          <w:p w14:paraId="6C2D8800" w14:textId="77777777" w:rsidR="00BB6B8C" w:rsidRPr="004F768B" w:rsidRDefault="00BB6B8C" w:rsidP="0057298C">
            <w:pPr>
              <w:jc w:val="right"/>
              <w:outlineLvl w:val="6"/>
              <w:rPr>
                <w:color w:val="000000"/>
              </w:rPr>
            </w:pPr>
            <w:r w:rsidRPr="004F768B">
              <w:rPr>
                <w:color w:val="000000"/>
              </w:rPr>
              <w:t>137 450,50</w:t>
            </w:r>
          </w:p>
        </w:tc>
      </w:tr>
      <w:tr w:rsidR="00BB6B8C" w:rsidRPr="004F768B" w14:paraId="1580E24D"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E0D11A4"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366AAF9F"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5E047F2"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834D8F1"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1E738113" w14:textId="77777777" w:rsidR="00BB6B8C" w:rsidRPr="004F768B" w:rsidRDefault="00BB6B8C" w:rsidP="0057298C">
            <w:pPr>
              <w:jc w:val="center"/>
              <w:outlineLvl w:val="6"/>
              <w:rPr>
                <w:color w:val="000000"/>
              </w:rPr>
            </w:pPr>
            <w:r w:rsidRPr="004F768B">
              <w:rPr>
                <w:color w:val="000000"/>
              </w:rPr>
              <w:t>0120280140</w:t>
            </w:r>
          </w:p>
        </w:tc>
        <w:tc>
          <w:tcPr>
            <w:tcW w:w="589" w:type="dxa"/>
            <w:tcBorders>
              <w:top w:val="nil"/>
              <w:left w:val="nil"/>
              <w:bottom w:val="single" w:sz="4" w:space="0" w:color="000000"/>
              <w:right w:val="single" w:sz="4" w:space="0" w:color="000000"/>
            </w:tcBorders>
            <w:shd w:val="clear" w:color="auto" w:fill="auto"/>
            <w:noWrap/>
            <w:hideMark/>
          </w:tcPr>
          <w:p w14:paraId="502B828E"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303C5475" w14:textId="77777777" w:rsidR="00BB6B8C" w:rsidRPr="004F768B" w:rsidRDefault="00BB6B8C" w:rsidP="0057298C">
            <w:pPr>
              <w:jc w:val="right"/>
              <w:outlineLvl w:val="6"/>
              <w:rPr>
                <w:color w:val="000000"/>
              </w:rPr>
            </w:pPr>
            <w:r w:rsidRPr="004F768B">
              <w:rPr>
                <w:color w:val="000000"/>
              </w:rPr>
              <w:t>152 099,50</w:t>
            </w:r>
          </w:p>
        </w:tc>
      </w:tr>
      <w:tr w:rsidR="00BB6B8C" w:rsidRPr="004F768B" w14:paraId="4F7568AF"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C7656A1" w14:textId="77777777" w:rsidR="00BB6B8C" w:rsidRPr="004F768B" w:rsidRDefault="00BB6B8C" w:rsidP="0057298C">
            <w:pPr>
              <w:outlineLvl w:val="6"/>
              <w:rPr>
                <w:color w:val="000000"/>
              </w:rPr>
            </w:pPr>
            <w:r w:rsidRPr="004F768B">
              <w:rPr>
                <w:color w:val="000000"/>
              </w:rPr>
              <w:t xml:space="preserve"> Премии и гранты</w:t>
            </w:r>
          </w:p>
        </w:tc>
        <w:tc>
          <w:tcPr>
            <w:tcW w:w="593" w:type="dxa"/>
            <w:tcBorders>
              <w:top w:val="nil"/>
              <w:left w:val="nil"/>
              <w:bottom w:val="single" w:sz="4" w:space="0" w:color="000000"/>
              <w:right w:val="single" w:sz="4" w:space="0" w:color="000000"/>
            </w:tcBorders>
            <w:shd w:val="clear" w:color="auto" w:fill="auto"/>
            <w:noWrap/>
            <w:hideMark/>
          </w:tcPr>
          <w:p w14:paraId="32E609DF"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E15905F"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C50569D"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1117B787" w14:textId="77777777" w:rsidR="00BB6B8C" w:rsidRPr="004F768B" w:rsidRDefault="00BB6B8C" w:rsidP="0057298C">
            <w:pPr>
              <w:jc w:val="center"/>
              <w:outlineLvl w:val="6"/>
              <w:rPr>
                <w:color w:val="000000"/>
              </w:rPr>
            </w:pPr>
            <w:r w:rsidRPr="004F768B">
              <w:rPr>
                <w:color w:val="000000"/>
              </w:rPr>
              <w:t>0120280140</w:t>
            </w:r>
          </w:p>
        </w:tc>
        <w:tc>
          <w:tcPr>
            <w:tcW w:w="589" w:type="dxa"/>
            <w:tcBorders>
              <w:top w:val="nil"/>
              <w:left w:val="nil"/>
              <w:bottom w:val="single" w:sz="4" w:space="0" w:color="000000"/>
              <w:right w:val="single" w:sz="4" w:space="0" w:color="000000"/>
            </w:tcBorders>
            <w:shd w:val="clear" w:color="auto" w:fill="auto"/>
            <w:noWrap/>
            <w:hideMark/>
          </w:tcPr>
          <w:p w14:paraId="55E87E7F" w14:textId="77777777" w:rsidR="00BB6B8C" w:rsidRPr="004F768B" w:rsidRDefault="00BB6B8C" w:rsidP="0057298C">
            <w:pPr>
              <w:jc w:val="center"/>
              <w:outlineLvl w:val="6"/>
              <w:rPr>
                <w:color w:val="000000"/>
              </w:rPr>
            </w:pPr>
            <w:r w:rsidRPr="004F768B">
              <w:rPr>
                <w:color w:val="000000"/>
              </w:rPr>
              <w:t>350</w:t>
            </w:r>
          </w:p>
        </w:tc>
        <w:tc>
          <w:tcPr>
            <w:tcW w:w="1985" w:type="dxa"/>
            <w:tcBorders>
              <w:top w:val="nil"/>
              <w:left w:val="nil"/>
              <w:bottom w:val="single" w:sz="4" w:space="0" w:color="000000"/>
              <w:right w:val="single" w:sz="4" w:space="0" w:color="000000"/>
            </w:tcBorders>
            <w:shd w:val="clear" w:color="auto" w:fill="auto"/>
            <w:noWrap/>
            <w:hideMark/>
          </w:tcPr>
          <w:p w14:paraId="5349C0C7" w14:textId="77777777" w:rsidR="00BB6B8C" w:rsidRPr="004F768B" w:rsidRDefault="00BB6B8C" w:rsidP="0057298C">
            <w:pPr>
              <w:jc w:val="right"/>
              <w:outlineLvl w:val="6"/>
              <w:rPr>
                <w:color w:val="000000"/>
              </w:rPr>
            </w:pPr>
            <w:r w:rsidRPr="004F768B">
              <w:rPr>
                <w:color w:val="000000"/>
              </w:rPr>
              <w:t>3 000,00</w:t>
            </w:r>
          </w:p>
        </w:tc>
      </w:tr>
      <w:tr w:rsidR="00BB6B8C" w:rsidRPr="004F768B" w14:paraId="5C82D9D8" w14:textId="77777777" w:rsidTr="0057298C">
        <w:trPr>
          <w:trHeight w:val="1775"/>
        </w:trPr>
        <w:tc>
          <w:tcPr>
            <w:tcW w:w="4096" w:type="dxa"/>
            <w:tcBorders>
              <w:top w:val="nil"/>
              <w:left w:val="single" w:sz="4" w:space="0" w:color="000000"/>
              <w:bottom w:val="single" w:sz="4" w:space="0" w:color="000000"/>
              <w:right w:val="single" w:sz="4" w:space="0" w:color="000000"/>
            </w:tcBorders>
            <w:shd w:val="clear" w:color="auto" w:fill="auto"/>
            <w:hideMark/>
          </w:tcPr>
          <w:p w14:paraId="663DEBF8" w14:textId="77777777" w:rsidR="00BB6B8C" w:rsidRPr="004F768B" w:rsidRDefault="00BB6B8C" w:rsidP="0057298C">
            <w:pPr>
              <w:outlineLvl w:val="5"/>
              <w:rPr>
                <w:color w:val="000000"/>
              </w:rPr>
            </w:pPr>
            <w:r w:rsidRPr="004F768B">
              <w:rPr>
                <w:color w:val="000000"/>
              </w:rPr>
              <w:lastRenderedPageBreak/>
              <w:t xml:space="preserve">  Мероприятия по обеспечению развития и интеграции с обществом детей - сирот и детей, оставшихся без попечения родителей, а также детей инвалидов, социальная поддержка смей и детей, находящихся в трудной жизненной ситуации</w:t>
            </w:r>
          </w:p>
        </w:tc>
        <w:tc>
          <w:tcPr>
            <w:tcW w:w="593" w:type="dxa"/>
            <w:tcBorders>
              <w:top w:val="nil"/>
              <w:left w:val="nil"/>
              <w:bottom w:val="single" w:sz="4" w:space="0" w:color="000000"/>
              <w:right w:val="single" w:sz="4" w:space="0" w:color="000000"/>
            </w:tcBorders>
            <w:shd w:val="clear" w:color="auto" w:fill="auto"/>
            <w:noWrap/>
            <w:hideMark/>
          </w:tcPr>
          <w:p w14:paraId="70928699"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0427EF0"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20C91A2"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473BC287" w14:textId="77777777" w:rsidR="00BB6B8C" w:rsidRPr="004F768B" w:rsidRDefault="00BB6B8C" w:rsidP="0057298C">
            <w:pPr>
              <w:jc w:val="center"/>
              <w:outlineLvl w:val="5"/>
              <w:rPr>
                <w:color w:val="000000"/>
              </w:rPr>
            </w:pPr>
            <w:r w:rsidRPr="004F768B">
              <w:rPr>
                <w:color w:val="000000"/>
              </w:rPr>
              <w:t>0120280150</w:t>
            </w:r>
          </w:p>
        </w:tc>
        <w:tc>
          <w:tcPr>
            <w:tcW w:w="589" w:type="dxa"/>
            <w:tcBorders>
              <w:top w:val="nil"/>
              <w:left w:val="nil"/>
              <w:bottom w:val="single" w:sz="4" w:space="0" w:color="000000"/>
              <w:right w:val="single" w:sz="4" w:space="0" w:color="000000"/>
            </w:tcBorders>
            <w:shd w:val="clear" w:color="auto" w:fill="auto"/>
            <w:noWrap/>
            <w:hideMark/>
          </w:tcPr>
          <w:p w14:paraId="5AA2843E"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7B81824" w14:textId="77777777" w:rsidR="00BB6B8C" w:rsidRPr="004F768B" w:rsidRDefault="00BB6B8C" w:rsidP="0057298C">
            <w:pPr>
              <w:jc w:val="right"/>
              <w:outlineLvl w:val="5"/>
              <w:rPr>
                <w:color w:val="000000"/>
              </w:rPr>
            </w:pPr>
            <w:r w:rsidRPr="004F768B">
              <w:rPr>
                <w:color w:val="000000"/>
              </w:rPr>
              <w:t>104 000,00</w:t>
            </w:r>
          </w:p>
        </w:tc>
      </w:tr>
      <w:tr w:rsidR="00BB6B8C" w:rsidRPr="004F768B" w14:paraId="7FF71C9A"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2EC1939"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56906CCF"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DAB1783"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7B20663"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73ABB8F0" w14:textId="77777777" w:rsidR="00BB6B8C" w:rsidRPr="004F768B" w:rsidRDefault="00BB6B8C" w:rsidP="0057298C">
            <w:pPr>
              <w:jc w:val="center"/>
              <w:outlineLvl w:val="6"/>
              <w:rPr>
                <w:color w:val="000000"/>
              </w:rPr>
            </w:pPr>
            <w:r w:rsidRPr="004F768B">
              <w:rPr>
                <w:color w:val="000000"/>
              </w:rPr>
              <w:t>0120280150</w:t>
            </w:r>
          </w:p>
        </w:tc>
        <w:tc>
          <w:tcPr>
            <w:tcW w:w="589" w:type="dxa"/>
            <w:tcBorders>
              <w:top w:val="nil"/>
              <w:left w:val="nil"/>
              <w:bottom w:val="single" w:sz="4" w:space="0" w:color="000000"/>
              <w:right w:val="single" w:sz="4" w:space="0" w:color="000000"/>
            </w:tcBorders>
            <w:shd w:val="clear" w:color="auto" w:fill="auto"/>
            <w:noWrap/>
            <w:hideMark/>
          </w:tcPr>
          <w:p w14:paraId="1DE2B923"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1DE54790" w14:textId="77777777" w:rsidR="00BB6B8C" w:rsidRPr="004F768B" w:rsidRDefault="00BB6B8C" w:rsidP="0057298C">
            <w:pPr>
              <w:jc w:val="right"/>
              <w:outlineLvl w:val="6"/>
              <w:rPr>
                <w:color w:val="000000"/>
              </w:rPr>
            </w:pPr>
            <w:r w:rsidRPr="004F768B">
              <w:rPr>
                <w:color w:val="000000"/>
              </w:rPr>
              <w:t>104 000,00</w:t>
            </w:r>
          </w:p>
        </w:tc>
      </w:tr>
      <w:tr w:rsidR="00BB6B8C" w:rsidRPr="004F768B" w14:paraId="6CE7D2FC"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4611301D" w14:textId="77777777" w:rsidR="00BB6B8C" w:rsidRPr="004F768B" w:rsidRDefault="00BB6B8C" w:rsidP="0057298C">
            <w:pPr>
              <w:outlineLvl w:val="4"/>
              <w:rPr>
                <w:color w:val="000000"/>
              </w:rPr>
            </w:pPr>
            <w:r w:rsidRPr="004F768B">
              <w:rPr>
                <w:color w:val="000000"/>
              </w:rPr>
              <w:t>Федеральный проект "Педагоги и наставники"</w:t>
            </w:r>
          </w:p>
        </w:tc>
        <w:tc>
          <w:tcPr>
            <w:tcW w:w="593" w:type="dxa"/>
            <w:tcBorders>
              <w:top w:val="nil"/>
              <w:left w:val="nil"/>
              <w:bottom w:val="single" w:sz="4" w:space="0" w:color="000000"/>
              <w:right w:val="single" w:sz="4" w:space="0" w:color="000000"/>
            </w:tcBorders>
            <w:shd w:val="clear" w:color="auto" w:fill="auto"/>
            <w:noWrap/>
            <w:hideMark/>
          </w:tcPr>
          <w:p w14:paraId="1C6F9F3B" w14:textId="77777777" w:rsidR="00BB6B8C" w:rsidRPr="004F768B" w:rsidRDefault="00BB6B8C" w:rsidP="0057298C">
            <w:pPr>
              <w:jc w:val="center"/>
              <w:outlineLvl w:val="4"/>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13C53FC" w14:textId="77777777" w:rsidR="00BB6B8C" w:rsidRPr="004F768B" w:rsidRDefault="00BB6B8C" w:rsidP="0057298C">
            <w:pPr>
              <w:jc w:val="center"/>
              <w:outlineLvl w:val="4"/>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26E8AD8" w14:textId="77777777" w:rsidR="00BB6B8C" w:rsidRPr="004F768B" w:rsidRDefault="00BB6B8C" w:rsidP="0057298C">
            <w:pPr>
              <w:jc w:val="center"/>
              <w:outlineLvl w:val="4"/>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65D13EF5" w14:textId="77777777" w:rsidR="00BB6B8C" w:rsidRPr="004F768B" w:rsidRDefault="00BB6B8C" w:rsidP="0057298C">
            <w:pPr>
              <w:jc w:val="center"/>
              <w:outlineLvl w:val="4"/>
              <w:rPr>
                <w:color w:val="000000"/>
              </w:rPr>
            </w:pPr>
            <w:r w:rsidRPr="004F768B">
              <w:rPr>
                <w:color w:val="000000"/>
              </w:rPr>
              <w:t>012Ю600000</w:t>
            </w:r>
          </w:p>
        </w:tc>
        <w:tc>
          <w:tcPr>
            <w:tcW w:w="589" w:type="dxa"/>
            <w:tcBorders>
              <w:top w:val="nil"/>
              <w:left w:val="nil"/>
              <w:bottom w:val="single" w:sz="4" w:space="0" w:color="000000"/>
              <w:right w:val="single" w:sz="4" w:space="0" w:color="000000"/>
            </w:tcBorders>
            <w:shd w:val="clear" w:color="auto" w:fill="auto"/>
            <w:noWrap/>
            <w:hideMark/>
          </w:tcPr>
          <w:p w14:paraId="27693513"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A25F2FF" w14:textId="77777777" w:rsidR="00BB6B8C" w:rsidRPr="004F768B" w:rsidRDefault="00BB6B8C" w:rsidP="0057298C">
            <w:pPr>
              <w:jc w:val="right"/>
              <w:outlineLvl w:val="4"/>
              <w:rPr>
                <w:color w:val="000000"/>
              </w:rPr>
            </w:pPr>
            <w:r w:rsidRPr="004F768B">
              <w:rPr>
                <w:color w:val="000000"/>
              </w:rPr>
              <w:t>41 096 800,00</w:t>
            </w:r>
          </w:p>
        </w:tc>
      </w:tr>
      <w:tr w:rsidR="00BB6B8C" w:rsidRPr="004F768B" w14:paraId="5587EBD9" w14:textId="77777777" w:rsidTr="0057298C">
        <w:trPr>
          <w:trHeight w:val="3996"/>
        </w:trPr>
        <w:tc>
          <w:tcPr>
            <w:tcW w:w="4096" w:type="dxa"/>
            <w:tcBorders>
              <w:top w:val="nil"/>
              <w:left w:val="single" w:sz="4" w:space="0" w:color="000000"/>
              <w:bottom w:val="single" w:sz="4" w:space="0" w:color="000000"/>
              <w:right w:val="single" w:sz="4" w:space="0" w:color="000000"/>
            </w:tcBorders>
            <w:shd w:val="clear" w:color="auto" w:fill="auto"/>
            <w:hideMark/>
          </w:tcPr>
          <w:p w14:paraId="14961026" w14:textId="77777777" w:rsidR="00BB6B8C" w:rsidRPr="004F768B" w:rsidRDefault="00BB6B8C" w:rsidP="0057298C">
            <w:pPr>
              <w:outlineLvl w:val="5"/>
              <w:rPr>
                <w:color w:val="000000"/>
              </w:rPr>
            </w:pPr>
            <w:r w:rsidRPr="004F768B">
              <w:rPr>
                <w:color w:val="000000"/>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93" w:type="dxa"/>
            <w:tcBorders>
              <w:top w:val="nil"/>
              <w:left w:val="nil"/>
              <w:bottom w:val="single" w:sz="4" w:space="0" w:color="000000"/>
              <w:right w:val="single" w:sz="4" w:space="0" w:color="000000"/>
            </w:tcBorders>
            <w:shd w:val="clear" w:color="auto" w:fill="auto"/>
            <w:noWrap/>
            <w:hideMark/>
          </w:tcPr>
          <w:p w14:paraId="5BF64C5B"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2DC3500"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4E9F0BB"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3DC50475" w14:textId="77777777" w:rsidR="00BB6B8C" w:rsidRPr="004F768B" w:rsidRDefault="00BB6B8C" w:rsidP="0057298C">
            <w:pPr>
              <w:jc w:val="center"/>
              <w:outlineLvl w:val="5"/>
              <w:rPr>
                <w:color w:val="000000"/>
              </w:rPr>
            </w:pPr>
            <w:r w:rsidRPr="004F768B">
              <w:rPr>
                <w:color w:val="000000"/>
              </w:rPr>
              <w:t>012Ю650500</w:t>
            </w:r>
          </w:p>
        </w:tc>
        <w:tc>
          <w:tcPr>
            <w:tcW w:w="589" w:type="dxa"/>
            <w:tcBorders>
              <w:top w:val="nil"/>
              <w:left w:val="nil"/>
              <w:bottom w:val="single" w:sz="4" w:space="0" w:color="000000"/>
              <w:right w:val="single" w:sz="4" w:space="0" w:color="000000"/>
            </w:tcBorders>
            <w:shd w:val="clear" w:color="auto" w:fill="auto"/>
            <w:noWrap/>
            <w:hideMark/>
          </w:tcPr>
          <w:p w14:paraId="4A48E421"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964A7D8" w14:textId="77777777" w:rsidR="00BB6B8C" w:rsidRPr="004F768B" w:rsidRDefault="00BB6B8C" w:rsidP="0057298C">
            <w:pPr>
              <w:jc w:val="right"/>
              <w:outlineLvl w:val="5"/>
              <w:rPr>
                <w:color w:val="000000"/>
              </w:rPr>
            </w:pPr>
            <w:r w:rsidRPr="004F768B">
              <w:rPr>
                <w:color w:val="000000"/>
              </w:rPr>
              <w:t>700 200,00</w:t>
            </w:r>
          </w:p>
        </w:tc>
      </w:tr>
      <w:tr w:rsidR="00BB6B8C" w:rsidRPr="004F768B" w14:paraId="5120B60F"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A6FD0A0"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0EA38071"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1831B42"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DB99343"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2353347A" w14:textId="77777777" w:rsidR="00BB6B8C" w:rsidRPr="004F768B" w:rsidRDefault="00BB6B8C" w:rsidP="0057298C">
            <w:pPr>
              <w:jc w:val="center"/>
              <w:outlineLvl w:val="6"/>
              <w:rPr>
                <w:color w:val="000000"/>
              </w:rPr>
            </w:pPr>
            <w:r w:rsidRPr="004F768B">
              <w:rPr>
                <w:color w:val="000000"/>
              </w:rPr>
              <w:t>012Ю650500</w:t>
            </w:r>
          </w:p>
        </w:tc>
        <w:tc>
          <w:tcPr>
            <w:tcW w:w="589" w:type="dxa"/>
            <w:tcBorders>
              <w:top w:val="nil"/>
              <w:left w:val="nil"/>
              <w:bottom w:val="single" w:sz="4" w:space="0" w:color="000000"/>
              <w:right w:val="single" w:sz="4" w:space="0" w:color="000000"/>
            </w:tcBorders>
            <w:shd w:val="clear" w:color="auto" w:fill="auto"/>
            <w:noWrap/>
            <w:hideMark/>
          </w:tcPr>
          <w:p w14:paraId="4A10FC91"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08B63520" w14:textId="77777777" w:rsidR="00BB6B8C" w:rsidRPr="004F768B" w:rsidRDefault="00BB6B8C" w:rsidP="0057298C">
            <w:pPr>
              <w:jc w:val="right"/>
              <w:outlineLvl w:val="6"/>
              <w:rPr>
                <w:color w:val="000000"/>
              </w:rPr>
            </w:pPr>
            <w:r w:rsidRPr="004F768B">
              <w:rPr>
                <w:color w:val="000000"/>
              </w:rPr>
              <w:t>700 200,00</w:t>
            </w:r>
          </w:p>
        </w:tc>
      </w:tr>
      <w:tr w:rsidR="00BB6B8C" w:rsidRPr="004F768B" w14:paraId="0C897EC7" w14:textId="77777777" w:rsidTr="0057298C">
        <w:trPr>
          <w:trHeight w:val="1185"/>
        </w:trPr>
        <w:tc>
          <w:tcPr>
            <w:tcW w:w="4096" w:type="dxa"/>
            <w:tcBorders>
              <w:top w:val="nil"/>
              <w:left w:val="single" w:sz="4" w:space="0" w:color="000000"/>
              <w:bottom w:val="single" w:sz="4" w:space="0" w:color="000000"/>
              <w:right w:val="single" w:sz="4" w:space="0" w:color="000000"/>
            </w:tcBorders>
            <w:shd w:val="clear" w:color="auto" w:fill="auto"/>
            <w:hideMark/>
          </w:tcPr>
          <w:p w14:paraId="6EF54872" w14:textId="77777777" w:rsidR="00BB6B8C" w:rsidRPr="004F768B" w:rsidRDefault="00BB6B8C" w:rsidP="0057298C">
            <w:pPr>
              <w:outlineLvl w:val="5"/>
              <w:rPr>
                <w:color w:val="000000"/>
              </w:rPr>
            </w:pPr>
            <w:r w:rsidRPr="004F768B">
              <w:rPr>
                <w:color w:val="000000"/>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93" w:type="dxa"/>
            <w:tcBorders>
              <w:top w:val="nil"/>
              <w:left w:val="nil"/>
              <w:bottom w:val="single" w:sz="4" w:space="0" w:color="000000"/>
              <w:right w:val="single" w:sz="4" w:space="0" w:color="000000"/>
            </w:tcBorders>
            <w:shd w:val="clear" w:color="auto" w:fill="auto"/>
            <w:noWrap/>
            <w:hideMark/>
          </w:tcPr>
          <w:p w14:paraId="52E925F0"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5615103"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16DBE5A"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3A2C4981" w14:textId="77777777" w:rsidR="00BB6B8C" w:rsidRPr="004F768B" w:rsidRDefault="00BB6B8C" w:rsidP="0057298C">
            <w:pPr>
              <w:jc w:val="center"/>
              <w:outlineLvl w:val="5"/>
              <w:rPr>
                <w:color w:val="000000"/>
              </w:rPr>
            </w:pPr>
            <w:r w:rsidRPr="004F768B">
              <w:rPr>
                <w:color w:val="000000"/>
              </w:rPr>
              <w:t>012Ю651790</w:t>
            </w:r>
          </w:p>
        </w:tc>
        <w:tc>
          <w:tcPr>
            <w:tcW w:w="589" w:type="dxa"/>
            <w:tcBorders>
              <w:top w:val="nil"/>
              <w:left w:val="nil"/>
              <w:bottom w:val="single" w:sz="4" w:space="0" w:color="000000"/>
              <w:right w:val="single" w:sz="4" w:space="0" w:color="000000"/>
            </w:tcBorders>
            <w:shd w:val="clear" w:color="auto" w:fill="auto"/>
            <w:noWrap/>
            <w:hideMark/>
          </w:tcPr>
          <w:p w14:paraId="500CA64A"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0544937" w14:textId="77777777" w:rsidR="00BB6B8C" w:rsidRPr="004F768B" w:rsidRDefault="00BB6B8C" w:rsidP="0057298C">
            <w:pPr>
              <w:jc w:val="right"/>
              <w:outlineLvl w:val="5"/>
              <w:rPr>
                <w:color w:val="000000"/>
              </w:rPr>
            </w:pPr>
            <w:r w:rsidRPr="004F768B">
              <w:rPr>
                <w:color w:val="000000"/>
              </w:rPr>
              <w:t>2 149 000,00</w:t>
            </w:r>
          </w:p>
        </w:tc>
      </w:tr>
      <w:tr w:rsidR="00BB6B8C" w:rsidRPr="004F768B" w14:paraId="36659F91"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1D149D3"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2509D99A"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5EDBA65"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C14792E"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08798DF1" w14:textId="77777777" w:rsidR="00BB6B8C" w:rsidRPr="004F768B" w:rsidRDefault="00BB6B8C" w:rsidP="0057298C">
            <w:pPr>
              <w:jc w:val="center"/>
              <w:outlineLvl w:val="6"/>
              <w:rPr>
                <w:color w:val="000000"/>
              </w:rPr>
            </w:pPr>
            <w:r w:rsidRPr="004F768B">
              <w:rPr>
                <w:color w:val="000000"/>
              </w:rPr>
              <w:t>012Ю651790</w:t>
            </w:r>
          </w:p>
        </w:tc>
        <w:tc>
          <w:tcPr>
            <w:tcW w:w="589" w:type="dxa"/>
            <w:tcBorders>
              <w:top w:val="nil"/>
              <w:left w:val="nil"/>
              <w:bottom w:val="single" w:sz="4" w:space="0" w:color="000000"/>
              <w:right w:val="single" w:sz="4" w:space="0" w:color="000000"/>
            </w:tcBorders>
            <w:shd w:val="clear" w:color="auto" w:fill="auto"/>
            <w:noWrap/>
            <w:hideMark/>
          </w:tcPr>
          <w:p w14:paraId="3A46FAD1"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5010FA78" w14:textId="77777777" w:rsidR="00BB6B8C" w:rsidRPr="004F768B" w:rsidRDefault="00BB6B8C" w:rsidP="0057298C">
            <w:pPr>
              <w:jc w:val="right"/>
              <w:outlineLvl w:val="6"/>
              <w:rPr>
                <w:color w:val="000000"/>
              </w:rPr>
            </w:pPr>
            <w:r w:rsidRPr="004F768B">
              <w:rPr>
                <w:color w:val="000000"/>
              </w:rPr>
              <w:t>2 149 000,00</w:t>
            </w:r>
          </w:p>
        </w:tc>
      </w:tr>
      <w:tr w:rsidR="00BB6B8C" w:rsidRPr="004F768B" w14:paraId="185C4FD5" w14:textId="77777777" w:rsidTr="0057298C">
        <w:trPr>
          <w:trHeight w:val="1569"/>
        </w:trPr>
        <w:tc>
          <w:tcPr>
            <w:tcW w:w="4096" w:type="dxa"/>
            <w:tcBorders>
              <w:top w:val="nil"/>
              <w:left w:val="single" w:sz="4" w:space="0" w:color="000000"/>
              <w:bottom w:val="single" w:sz="4" w:space="0" w:color="000000"/>
              <w:right w:val="single" w:sz="4" w:space="0" w:color="000000"/>
            </w:tcBorders>
            <w:shd w:val="clear" w:color="auto" w:fill="auto"/>
            <w:hideMark/>
          </w:tcPr>
          <w:p w14:paraId="73A74C93" w14:textId="77777777" w:rsidR="00BB6B8C" w:rsidRPr="004F768B" w:rsidRDefault="00BB6B8C" w:rsidP="0057298C">
            <w:pPr>
              <w:outlineLvl w:val="5"/>
              <w:rPr>
                <w:color w:val="000000"/>
              </w:rPr>
            </w:pPr>
            <w:r w:rsidRPr="004F768B">
              <w:rPr>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93" w:type="dxa"/>
            <w:tcBorders>
              <w:top w:val="nil"/>
              <w:left w:val="nil"/>
              <w:bottom w:val="single" w:sz="4" w:space="0" w:color="000000"/>
              <w:right w:val="single" w:sz="4" w:space="0" w:color="000000"/>
            </w:tcBorders>
            <w:shd w:val="clear" w:color="auto" w:fill="auto"/>
            <w:noWrap/>
            <w:hideMark/>
          </w:tcPr>
          <w:p w14:paraId="74318781"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B28537B"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51753A6"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2AF0E976" w14:textId="77777777" w:rsidR="00BB6B8C" w:rsidRPr="004F768B" w:rsidRDefault="00BB6B8C" w:rsidP="0057298C">
            <w:pPr>
              <w:jc w:val="center"/>
              <w:outlineLvl w:val="5"/>
              <w:rPr>
                <w:color w:val="000000"/>
              </w:rPr>
            </w:pPr>
            <w:r w:rsidRPr="004F768B">
              <w:rPr>
                <w:color w:val="000000"/>
              </w:rPr>
              <w:t>012Ю653030</w:t>
            </w:r>
          </w:p>
        </w:tc>
        <w:tc>
          <w:tcPr>
            <w:tcW w:w="589" w:type="dxa"/>
            <w:tcBorders>
              <w:top w:val="nil"/>
              <w:left w:val="nil"/>
              <w:bottom w:val="single" w:sz="4" w:space="0" w:color="000000"/>
              <w:right w:val="single" w:sz="4" w:space="0" w:color="000000"/>
            </w:tcBorders>
            <w:shd w:val="clear" w:color="auto" w:fill="auto"/>
            <w:noWrap/>
            <w:hideMark/>
          </w:tcPr>
          <w:p w14:paraId="77392BC1"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7508DC9" w14:textId="77777777" w:rsidR="00BB6B8C" w:rsidRPr="004F768B" w:rsidRDefault="00BB6B8C" w:rsidP="0057298C">
            <w:pPr>
              <w:jc w:val="right"/>
              <w:outlineLvl w:val="5"/>
              <w:rPr>
                <w:color w:val="000000"/>
              </w:rPr>
            </w:pPr>
            <w:r w:rsidRPr="004F768B">
              <w:rPr>
                <w:color w:val="000000"/>
              </w:rPr>
              <w:t>38 247 600,00</w:t>
            </w:r>
          </w:p>
        </w:tc>
      </w:tr>
      <w:tr w:rsidR="00BB6B8C" w:rsidRPr="004F768B" w14:paraId="14BDAEDD"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86F62DD"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543092DF"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67F6600"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0790AE8"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7EA43840" w14:textId="77777777" w:rsidR="00BB6B8C" w:rsidRPr="004F768B" w:rsidRDefault="00BB6B8C" w:rsidP="0057298C">
            <w:pPr>
              <w:jc w:val="center"/>
              <w:outlineLvl w:val="6"/>
              <w:rPr>
                <w:color w:val="000000"/>
              </w:rPr>
            </w:pPr>
            <w:r w:rsidRPr="004F768B">
              <w:rPr>
                <w:color w:val="000000"/>
              </w:rPr>
              <w:t>012Ю653030</w:t>
            </w:r>
          </w:p>
        </w:tc>
        <w:tc>
          <w:tcPr>
            <w:tcW w:w="589" w:type="dxa"/>
            <w:tcBorders>
              <w:top w:val="nil"/>
              <w:left w:val="nil"/>
              <w:bottom w:val="single" w:sz="4" w:space="0" w:color="000000"/>
              <w:right w:val="single" w:sz="4" w:space="0" w:color="000000"/>
            </w:tcBorders>
            <w:shd w:val="clear" w:color="auto" w:fill="auto"/>
            <w:noWrap/>
            <w:hideMark/>
          </w:tcPr>
          <w:p w14:paraId="7D0EE482"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3F6159C5" w14:textId="77777777" w:rsidR="00BB6B8C" w:rsidRPr="004F768B" w:rsidRDefault="00BB6B8C" w:rsidP="0057298C">
            <w:pPr>
              <w:jc w:val="right"/>
              <w:outlineLvl w:val="6"/>
              <w:rPr>
                <w:color w:val="000000"/>
              </w:rPr>
            </w:pPr>
            <w:r w:rsidRPr="004F768B">
              <w:rPr>
                <w:color w:val="000000"/>
              </w:rPr>
              <w:t>38 247 600,00</w:t>
            </w:r>
          </w:p>
        </w:tc>
      </w:tr>
      <w:tr w:rsidR="00BB6B8C" w:rsidRPr="004F768B" w14:paraId="38AFEF2F" w14:textId="77777777" w:rsidTr="0057298C">
        <w:trPr>
          <w:trHeight w:val="411"/>
        </w:trPr>
        <w:tc>
          <w:tcPr>
            <w:tcW w:w="4096" w:type="dxa"/>
            <w:tcBorders>
              <w:top w:val="nil"/>
              <w:left w:val="single" w:sz="4" w:space="0" w:color="000000"/>
              <w:bottom w:val="single" w:sz="4" w:space="0" w:color="000000"/>
              <w:right w:val="single" w:sz="4" w:space="0" w:color="000000"/>
            </w:tcBorders>
            <w:shd w:val="clear" w:color="auto" w:fill="auto"/>
            <w:hideMark/>
          </w:tcPr>
          <w:p w14:paraId="4BEA1506" w14:textId="77777777" w:rsidR="00BB6B8C" w:rsidRPr="004F768B" w:rsidRDefault="00BB6B8C" w:rsidP="0057298C">
            <w:pPr>
              <w:outlineLvl w:val="3"/>
              <w:rPr>
                <w:color w:val="000000"/>
              </w:rPr>
            </w:pPr>
            <w:r w:rsidRPr="004F768B">
              <w:rPr>
                <w:color w:val="000000"/>
              </w:rPr>
              <w:t xml:space="preserve"> Подпрограмма "Совершенствование управления в сфере системы образования"</w:t>
            </w:r>
          </w:p>
        </w:tc>
        <w:tc>
          <w:tcPr>
            <w:tcW w:w="593" w:type="dxa"/>
            <w:tcBorders>
              <w:top w:val="nil"/>
              <w:left w:val="nil"/>
              <w:bottom w:val="single" w:sz="4" w:space="0" w:color="000000"/>
              <w:right w:val="single" w:sz="4" w:space="0" w:color="000000"/>
            </w:tcBorders>
            <w:shd w:val="clear" w:color="auto" w:fill="auto"/>
            <w:noWrap/>
            <w:hideMark/>
          </w:tcPr>
          <w:p w14:paraId="6E355E9E" w14:textId="77777777" w:rsidR="00BB6B8C" w:rsidRPr="004F768B" w:rsidRDefault="00BB6B8C" w:rsidP="0057298C">
            <w:pPr>
              <w:jc w:val="center"/>
              <w:outlineLvl w:val="3"/>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07BD2A1" w14:textId="77777777" w:rsidR="00BB6B8C" w:rsidRPr="004F768B" w:rsidRDefault="00BB6B8C" w:rsidP="0057298C">
            <w:pPr>
              <w:jc w:val="center"/>
              <w:outlineLvl w:val="3"/>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94C2E72" w14:textId="77777777" w:rsidR="00BB6B8C" w:rsidRPr="004F768B" w:rsidRDefault="00BB6B8C" w:rsidP="0057298C">
            <w:pPr>
              <w:jc w:val="center"/>
              <w:outlineLvl w:val="3"/>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7A9EC1F3" w14:textId="77777777" w:rsidR="00BB6B8C" w:rsidRPr="004F768B" w:rsidRDefault="00BB6B8C" w:rsidP="0057298C">
            <w:pPr>
              <w:jc w:val="center"/>
              <w:outlineLvl w:val="3"/>
              <w:rPr>
                <w:color w:val="000000"/>
              </w:rPr>
            </w:pPr>
            <w:r w:rsidRPr="004F768B">
              <w:rPr>
                <w:color w:val="000000"/>
              </w:rPr>
              <w:t>0150000000</w:t>
            </w:r>
          </w:p>
        </w:tc>
        <w:tc>
          <w:tcPr>
            <w:tcW w:w="589" w:type="dxa"/>
            <w:tcBorders>
              <w:top w:val="nil"/>
              <w:left w:val="nil"/>
              <w:bottom w:val="single" w:sz="4" w:space="0" w:color="000000"/>
              <w:right w:val="single" w:sz="4" w:space="0" w:color="000000"/>
            </w:tcBorders>
            <w:shd w:val="clear" w:color="auto" w:fill="auto"/>
            <w:noWrap/>
            <w:hideMark/>
          </w:tcPr>
          <w:p w14:paraId="37836EE7"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84275D9" w14:textId="77777777" w:rsidR="00BB6B8C" w:rsidRPr="004F768B" w:rsidRDefault="00BB6B8C" w:rsidP="0057298C">
            <w:pPr>
              <w:jc w:val="right"/>
              <w:outlineLvl w:val="3"/>
              <w:rPr>
                <w:color w:val="000000"/>
              </w:rPr>
            </w:pPr>
            <w:r w:rsidRPr="004F768B">
              <w:rPr>
                <w:color w:val="000000"/>
              </w:rPr>
              <w:t>135 000,00</w:t>
            </w:r>
          </w:p>
        </w:tc>
      </w:tr>
      <w:tr w:rsidR="00BB6B8C" w:rsidRPr="004F768B" w14:paraId="38286A0B"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077A063" w14:textId="77777777" w:rsidR="00BB6B8C" w:rsidRPr="004F768B" w:rsidRDefault="00BB6B8C" w:rsidP="0057298C">
            <w:pPr>
              <w:outlineLvl w:val="4"/>
              <w:rPr>
                <w:color w:val="000000"/>
              </w:rPr>
            </w:pPr>
            <w:r w:rsidRPr="004F768B">
              <w:rPr>
                <w:color w:val="000000"/>
              </w:rPr>
              <w:t>Основное мероприятие "Управление в сфере образования"</w:t>
            </w:r>
          </w:p>
        </w:tc>
        <w:tc>
          <w:tcPr>
            <w:tcW w:w="593" w:type="dxa"/>
            <w:tcBorders>
              <w:top w:val="nil"/>
              <w:left w:val="nil"/>
              <w:bottom w:val="single" w:sz="4" w:space="0" w:color="000000"/>
              <w:right w:val="single" w:sz="4" w:space="0" w:color="000000"/>
            </w:tcBorders>
            <w:shd w:val="clear" w:color="auto" w:fill="auto"/>
            <w:noWrap/>
            <w:hideMark/>
          </w:tcPr>
          <w:p w14:paraId="1850C64A" w14:textId="77777777" w:rsidR="00BB6B8C" w:rsidRPr="004F768B" w:rsidRDefault="00BB6B8C" w:rsidP="0057298C">
            <w:pPr>
              <w:jc w:val="center"/>
              <w:outlineLvl w:val="4"/>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DD3D3EE" w14:textId="77777777" w:rsidR="00BB6B8C" w:rsidRPr="004F768B" w:rsidRDefault="00BB6B8C" w:rsidP="0057298C">
            <w:pPr>
              <w:jc w:val="center"/>
              <w:outlineLvl w:val="4"/>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2764380" w14:textId="77777777" w:rsidR="00BB6B8C" w:rsidRPr="004F768B" w:rsidRDefault="00BB6B8C" w:rsidP="0057298C">
            <w:pPr>
              <w:jc w:val="center"/>
              <w:outlineLvl w:val="4"/>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3E087106" w14:textId="77777777" w:rsidR="00BB6B8C" w:rsidRPr="004F768B" w:rsidRDefault="00BB6B8C" w:rsidP="0057298C">
            <w:pPr>
              <w:jc w:val="center"/>
              <w:outlineLvl w:val="4"/>
              <w:rPr>
                <w:color w:val="000000"/>
              </w:rPr>
            </w:pPr>
            <w:r w:rsidRPr="004F768B">
              <w:rPr>
                <w:color w:val="000000"/>
              </w:rPr>
              <w:t>0150100000</w:t>
            </w:r>
          </w:p>
        </w:tc>
        <w:tc>
          <w:tcPr>
            <w:tcW w:w="589" w:type="dxa"/>
            <w:tcBorders>
              <w:top w:val="nil"/>
              <w:left w:val="nil"/>
              <w:bottom w:val="single" w:sz="4" w:space="0" w:color="000000"/>
              <w:right w:val="single" w:sz="4" w:space="0" w:color="000000"/>
            </w:tcBorders>
            <w:shd w:val="clear" w:color="auto" w:fill="auto"/>
            <w:noWrap/>
            <w:hideMark/>
          </w:tcPr>
          <w:p w14:paraId="64E4BFD4"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6A02140" w14:textId="77777777" w:rsidR="00BB6B8C" w:rsidRPr="004F768B" w:rsidRDefault="00BB6B8C" w:rsidP="0057298C">
            <w:pPr>
              <w:jc w:val="right"/>
              <w:outlineLvl w:val="4"/>
              <w:rPr>
                <w:color w:val="000000"/>
              </w:rPr>
            </w:pPr>
            <w:r w:rsidRPr="004F768B">
              <w:rPr>
                <w:color w:val="000000"/>
              </w:rPr>
              <w:t>135 000,00</w:t>
            </w:r>
          </w:p>
        </w:tc>
      </w:tr>
      <w:tr w:rsidR="00BB6B8C" w:rsidRPr="004F768B" w14:paraId="0A0FDE01"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01790104" w14:textId="77777777" w:rsidR="00BB6B8C" w:rsidRPr="004F768B" w:rsidRDefault="00BB6B8C" w:rsidP="0057298C">
            <w:pPr>
              <w:outlineLvl w:val="5"/>
              <w:rPr>
                <w:color w:val="000000"/>
              </w:rPr>
            </w:pPr>
            <w:r w:rsidRPr="004F768B">
              <w:rPr>
                <w:color w:val="000000"/>
              </w:rPr>
              <w:t xml:space="preserve">  Мероприятия по компенсации расходов по найму жилья молодыми специалистами</w:t>
            </w:r>
          </w:p>
        </w:tc>
        <w:tc>
          <w:tcPr>
            <w:tcW w:w="593" w:type="dxa"/>
            <w:tcBorders>
              <w:top w:val="nil"/>
              <w:left w:val="nil"/>
              <w:bottom w:val="single" w:sz="4" w:space="0" w:color="000000"/>
              <w:right w:val="single" w:sz="4" w:space="0" w:color="000000"/>
            </w:tcBorders>
            <w:shd w:val="clear" w:color="auto" w:fill="auto"/>
            <w:noWrap/>
            <w:hideMark/>
          </w:tcPr>
          <w:p w14:paraId="1A28A1D7"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3D56F1A"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E140E0D"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726BE37F" w14:textId="77777777" w:rsidR="00BB6B8C" w:rsidRPr="004F768B" w:rsidRDefault="00BB6B8C" w:rsidP="0057298C">
            <w:pPr>
              <w:jc w:val="center"/>
              <w:outlineLvl w:val="5"/>
              <w:rPr>
                <w:color w:val="000000"/>
              </w:rPr>
            </w:pPr>
            <w:r w:rsidRPr="004F768B">
              <w:rPr>
                <w:color w:val="000000"/>
              </w:rPr>
              <w:t>0150180230</w:t>
            </w:r>
          </w:p>
        </w:tc>
        <w:tc>
          <w:tcPr>
            <w:tcW w:w="589" w:type="dxa"/>
            <w:tcBorders>
              <w:top w:val="nil"/>
              <w:left w:val="nil"/>
              <w:bottom w:val="single" w:sz="4" w:space="0" w:color="000000"/>
              <w:right w:val="single" w:sz="4" w:space="0" w:color="000000"/>
            </w:tcBorders>
            <w:shd w:val="clear" w:color="auto" w:fill="auto"/>
            <w:noWrap/>
            <w:hideMark/>
          </w:tcPr>
          <w:p w14:paraId="30036E55"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EAC7BA3" w14:textId="77777777" w:rsidR="00BB6B8C" w:rsidRPr="004F768B" w:rsidRDefault="00BB6B8C" w:rsidP="0057298C">
            <w:pPr>
              <w:jc w:val="right"/>
              <w:outlineLvl w:val="5"/>
              <w:rPr>
                <w:color w:val="000000"/>
              </w:rPr>
            </w:pPr>
            <w:r w:rsidRPr="004F768B">
              <w:rPr>
                <w:color w:val="000000"/>
              </w:rPr>
              <w:t>135 000,00</w:t>
            </w:r>
          </w:p>
        </w:tc>
      </w:tr>
      <w:tr w:rsidR="00BB6B8C" w:rsidRPr="004F768B" w14:paraId="6A122E20"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DC49246" w14:textId="77777777" w:rsidR="00BB6B8C" w:rsidRPr="004F768B" w:rsidRDefault="00BB6B8C" w:rsidP="0057298C">
            <w:pPr>
              <w:outlineLvl w:val="6"/>
              <w:rPr>
                <w:color w:val="000000"/>
              </w:rPr>
            </w:pPr>
            <w:r w:rsidRPr="004F768B">
              <w:rPr>
                <w:color w:val="000000"/>
              </w:rPr>
              <w:lastRenderedPageBreak/>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192C4CF7"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39168C9"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C6DC4AF"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6A1F22FF" w14:textId="77777777" w:rsidR="00BB6B8C" w:rsidRPr="004F768B" w:rsidRDefault="00BB6B8C" w:rsidP="0057298C">
            <w:pPr>
              <w:jc w:val="center"/>
              <w:outlineLvl w:val="6"/>
              <w:rPr>
                <w:color w:val="000000"/>
              </w:rPr>
            </w:pPr>
            <w:r w:rsidRPr="004F768B">
              <w:rPr>
                <w:color w:val="000000"/>
              </w:rPr>
              <w:t>0150180230</w:t>
            </w:r>
          </w:p>
        </w:tc>
        <w:tc>
          <w:tcPr>
            <w:tcW w:w="589" w:type="dxa"/>
            <w:tcBorders>
              <w:top w:val="nil"/>
              <w:left w:val="nil"/>
              <w:bottom w:val="single" w:sz="4" w:space="0" w:color="000000"/>
              <w:right w:val="single" w:sz="4" w:space="0" w:color="000000"/>
            </w:tcBorders>
            <w:shd w:val="clear" w:color="auto" w:fill="auto"/>
            <w:noWrap/>
            <w:hideMark/>
          </w:tcPr>
          <w:p w14:paraId="478E7E08"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4085DA3D" w14:textId="77777777" w:rsidR="00BB6B8C" w:rsidRPr="004F768B" w:rsidRDefault="00BB6B8C" w:rsidP="0057298C">
            <w:pPr>
              <w:jc w:val="right"/>
              <w:outlineLvl w:val="6"/>
              <w:rPr>
                <w:color w:val="000000"/>
              </w:rPr>
            </w:pPr>
            <w:r w:rsidRPr="004F768B">
              <w:rPr>
                <w:color w:val="000000"/>
              </w:rPr>
              <w:t>135 000,00</w:t>
            </w:r>
          </w:p>
        </w:tc>
      </w:tr>
      <w:tr w:rsidR="00BB6B8C" w:rsidRPr="004F768B" w14:paraId="4AE8837A"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68064E7" w14:textId="77777777" w:rsidR="00BB6B8C" w:rsidRPr="004F768B" w:rsidRDefault="00BB6B8C" w:rsidP="0057298C">
            <w:pPr>
              <w:outlineLvl w:val="1"/>
              <w:rPr>
                <w:color w:val="000000"/>
              </w:rPr>
            </w:pPr>
            <w:r w:rsidRPr="004F768B">
              <w:rPr>
                <w:color w:val="000000"/>
              </w:rPr>
              <w:t>Дополнительное образование детей</w:t>
            </w:r>
          </w:p>
        </w:tc>
        <w:tc>
          <w:tcPr>
            <w:tcW w:w="593" w:type="dxa"/>
            <w:tcBorders>
              <w:top w:val="nil"/>
              <w:left w:val="nil"/>
              <w:bottom w:val="single" w:sz="4" w:space="0" w:color="000000"/>
              <w:right w:val="single" w:sz="4" w:space="0" w:color="000000"/>
            </w:tcBorders>
            <w:shd w:val="clear" w:color="auto" w:fill="auto"/>
            <w:noWrap/>
            <w:hideMark/>
          </w:tcPr>
          <w:p w14:paraId="16ABE59C" w14:textId="77777777" w:rsidR="00BB6B8C" w:rsidRPr="004F768B" w:rsidRDefault="00BB6B8C" w:rsidP="0057298C">
            <w:pPr>
              <w:jc w:val="center"/>
              <w:outlineLvl w:val="1"/>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B945688" w14:textId="77777777" w:rsidR="00BB6B8C" w:rsidRPr="004F768B" w:rsidRDefault="00BB6B8C" w:rsidP="0057298C">
            <w:pPr>
              <w:jc w:val="center"/>
              <w:outlineLvl w:val="1"/>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4C87679" w14:textId="77777777" w:rsidR="00BB6B8C" w:rsidRPr="004F768B" w:rsidRDefault="00BB6B8C" w:rsidP="0057298C">
            <w:pPr>
              <w:jc w:val="center"/>
              <w:outlineLvl w:val="1"/>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7975DC57"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3992F463"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5B63A54" w14:textId="77777777" w:rsidR="00BB6B8C" w:rsidRPr="004F768B" w:rsidRDefault="00BB6B8C" w:rsidP="0057298C">
            <w:pPr>
              <w:jc w:val="right"/>
              <w:outlineLvl w:val="1"/>
              <w:rPr>
                <w:color w:val="000000"/>
              </w:rPr>
            </w:pPr>
            <w:r w:rsidRPr="004F768B">
              <w:rPr>
                <w:color w:val="000000"/>
              </w:rPr>
              <w:t>115 500 133,32</w:t>
            </w:r>
          </w:p>
        </w:tc>
      </w:tr>
      <w:tr w:rsidR="00BB6B8C" w:rsidRPr="004F768B" w14:paraId="7C55FE9E" w14:textId="77777777" w:rsidTr="0057298C">
        <w:trPr>
          <w:trHeight w:val="842"/>
        </w:trPr>
        <w:tc>
          <w:tcPr>
            <w:tcW w:w="4096" w:type="dxa"/>
            <w:tcBorders>
              <w:top w:val="nil"/>
              <w:left w:val="single" w:sz="4" w:space="0" w:color="000000"/>
              <w:bottom w:val="single" w:sz="4" w:space="0" w:color="000000"/>
              <w:right w:val="single" w:sz="4" w:space="0" w:color="000000"/>
            </w:tcBorders>
            <w:shd w:val="clear" w:color="auto" w:fill="auto"/>
            <w:hideMark/>
          </w:tcPr>
          <w:p w14:paraId="5508CCCA" w14:textId="77777777" w:rsidR="00BB6B8C" w:rsidRPr="004F768B" w:rsidRDefault="00BB6B8C" w:rsidP="0057298C">
            <w:pPr>
              <w:outlineLvl w:val="2"/>
              <w:rPr>
                <w:color w:val="000000"/>
              </w:rPr>
            </w:pPr>
            <w:r w:rsidRPr="004F768B">
              <w:rPr>
                <w:color w:val="000000"/>
              </w:rPr>
              <w:t xml:space="preserve">  Муниципальная программа "Развитие образования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4DA549AF" w14:textId="77777777" w:rsidR="00BB6B8C" w:rsidRPr="004F768B" w:rsidRDefault="00BB6B8C" w:rsidP="0057298C">
            <w:pPr>
              <w:jc w:val="center"/>
              <w:outlineLvl w:val="2"/>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908926B" w14:textId="77777777" w:rsidR="00BB6B8C" w:rsidRPr="004F768B" w:rsidRDefault="00BB6B8C" w:rsidP="0057298C">
            <w:pPr>
              <w:jc w:val="center"/>
              <w:outlineLvl w:val="2"/>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8E5F687" w14:textId="77777777" w:rsidR="00BB6B8C" w:rsidRPr="004F768B" w:rsidRDefault="00BB6B8C" w:rsidP="0057298C">
            <w:pPr>
              <w:jc w:val="center"/>
              <w:outlineLvl w:val="2"/>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692F62D8" w14:textId="77777777" w:rsidR="00BB6B8C" w:rsidRPr="004F768B" w:rsidRDefault="00BB6B8C" w:rsidP="0057298C">
            <w:pPr>
              <w:jc w:val="center"/>
              <w:outlineLvl w:val="2"/>
              <w:rPr>
                <w:color w:val="000000"/>
              </w:rPr>
            </w:pPr>
            <w:r w:rsidRPr="004F768B">
              <w:rPr>
                <w:color w:val="000000"/>
              </w:rPr>
              <w:t>0100000000</w:t>
            </w:r>
          </w:p>
        </w:tc>
        <w:tc>
          <w:tcPr>
            <w:tcW w:w="589" w:type="dxa"/>
            <w:tcBorders>
              <w:top w:val="nil"/>
              <w:left w:val="nil"/>
              <w:bottom w:val="single" w:sz="4" w:space="0" w:color="000000"/>
              <w:right w:val="single" w:sz="4" w:space="0" w:color="000000"/>
            </w:tcBorders>
            <w:shd w:val="clear" w:color="auto" w:fill="auto"/>
            <w:noWrap/>
            <w:hideMark/>
          </w:tcPr>
          <w:p w14:paraId="59EFF573"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5A815B7" w14:textId="77777777" w:rsidR="00BB6B8C" w:rsidRPr="004F768B" w:rsidRDefault="00BB6B8C" w:rsidP="0057298C">
            <w:pPr>
              <w:jc w:val="right"/>
              <w:outlineLvl w:val="2"/>
              <w:rPr>
                <w:color w:val="000000"/>
              </w:rPr>
            </w:pPr>
            <w:r w:rsidRPr="004F768B">
              <w:rPr>
                <w:color w:val="000000"/>
              </w:rPr>
              <w:t>115 042 133,32</w:t>
            </w:r>
          </w:p>
        </w:tc>
      </w:tr>
      <w:tr w:rsidR="00BB6B8C" w:rsidRPr="004F768B" w14:paraId="653D2E0E"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0A15FE3F" w14:textId="77777777" w:rsidR="00BB6B8C" w:rsidRPr="004F768B" w:rsidRDefault="00BB6B8C" w:rsidP="0057298C">
            <w:pPr>
              <w:outlineLvl w:val="3"/>
              <w:rPr>
                <w:color w:val="000000"/>
              </w:rPr>
            </w:pPr>
            <w:r w:rsidRPr="004F768B">
              <w:rPr>
                <w:color w:val="000000"/>
              </w:rPr>
              <w:t xml:space="preserve"> Подпрограмма "Развитие дополнительного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08C75A55" w14:textId="77777777" w:rsidR="00BB6B8C" w:rsidRPr="004F768B" w:rsidRDefault="00BB6B8C" w:rsidP="0057298C">
            <w:pPr>
              <w:jc w:val="center"/>
              <w:outlineLvl w:val="3"/>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2E11F22" w14:textId="77777777" w:rsidR="00BB6B8C" w:rsidRPr="004F768B" w:rsidRDefault="00BB6B8C" w:rsidP="0057298C">
            <w:pPr>
              <w:jc w:val="center"/>
              <w:outlineLvl w:val="3"/>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174344A" w14:textId="77777777" w:rsidR="00BB6B8C" w:rsidRPr="004F768B" w:rsidRDefault="00BB6B8C" w:rsidP="0057298C">
            <w:pPr>
              <w:jc w:val="center"/>
              <w:outlineLvl w:val="3"/>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1206EC07" w14:textId="77777777" w:rsidR="00BB6B8C" w:rsidRPr="004F768B" w:rsidRDefault="00BB6B8C" w:rsidP="0057298C">
            <w:pPr>
              <w:jc w:val="center"/>
              <w:outlineLvl w:val="3"/>
              <w:rPr>
                <w:color w:val="000000"/>
              </w:rPr>
            </w:pPr>
            <w:r w:rsidRPr="004F768B">
              <w:rPr>
                <w:color w:val="000000"/>
              </w:rPr>
              <w:t>0130000000</w:t>
            </w:r>
          </w:p>
        </w:tc>
        <w:tc>
          <w:tcPr>
            <w:tcW w:w="589" w:type="dxa"/>
            <w:tcBorders>
              <w:top w:val="nil"/>
              <w:left w:val="nil"/>
              <w:bottom w:val="single" w:sz="4" w:space="0" w:color="000000"/>
              <w:right w:val="single" w:sz="4" w:space="0" w:color="000000"/>
            </w:tcBorders>
            <w:shd w:val="clear" w:color="auto" w:fill="auto"/>
            <w:noWrap/>
            <w:hideMark/>
          </w:tcPr>
          <w:p w14:paraId="2E9986CF"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2D58ADD" w14:textId="77777777" w:rsidR="00BB6B8C" w:rsidRPr="004F768B" w:rsidRDefault="00BB6B8C" w:rsidP="0057298C">
            <w:pPr>
              <w:jc w:val="right"/>
              <w:outlineLvl w:val="3"/>
              <w:rPr>
                <w:color w:val="000000"/>
              </w:rPr>
            </w:pPr>
            <w:r w:rsidRPr="004F768B">
              <w:rPr>
                <w:color w:val="000000"/>
              </w:rPr>
              <w:t>115 042 133,32</w:t>
            </w:r>
          </w:p>
        </w:tc>
      </w:tr>
      <w:tr w:rsidR="00BB6B8C" w:rsidRPr="004F768B" w14:paraId="7401467F" w14:textId="77777777" w:rsidTr="0057298C">
        <w:trPr>
          <w:trHeight w:val="594"/>
        </w:trPr>
        <w:tc>
          <w:tcPr>
            <w:tcW w:w="4096" w:type="dxa"/>
            <w:tcBorders>
              <w:top w:val="nil"/>
              <w:left w:val="single" w:sz="4" w:space="0" w:color="000000"/>
              <w:bottom w:val="single" w:sz="4" w:space="0" w:color="000000"/>
              <w:right w:val="single" w:sz="4" w:space="0" w:color="000000"/>
            </w:tcBorders>
            <w:shd w:val="clear" w:color="auto" w:fill="auto"/>
            <w:hideMark/>
          </w:tcPr>
          <w:p w14:paraId="771CACE5" w14:textId="77777777" w:rsidR="00BB6B8C" w:rsidRPr="004F768B" w:rsidRDefault="00BB6B8C" w:rsidP="0057298C">
            <w:pPr>
              <w:outlineLvl w:val="4"/>
              <w:rPr>
                <w:color w:val="000000"/>
              </w:rPr>
            </w:pPr>
            <w:r w:rsidRPr="004F768B">
              <w:rPr>
                <w:color w:val="000000"/>
              </w:rPr>
              <w:t>Основное мероприятие "Реализация общеобразовательных программ дополнительного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2221B6EB" w14:textId="77777777" w:rsidR="00BB6B8C" w:rsidRPr="004F768B" w:rsidRDefault="00BB6B8C" w:rsidP="0057298C">
            <w:pPr>
              <w:jc w:val="center"/>
              <w:outlineLvl w:val="4"/>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273143D" w14:textId="77777777" w:rsidR="00BB6B8C" w:rsidRPr="004F768B" w:rsidRDefault="00BB6B8C" w:rsidP="0057298C">
            <w:pPr>
              <w:jc w:val="center"/>
              <w:outlineLvl w:val="4"/>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3DC2AD9" w14:textId="77777777" w:rsidR="00BB6B8C" w:rsidRPr="004F768B" w:rsidRDefault="00BB6B8C" w:rsidP="0057298C">
            <w:pPr>
              <w:jc w:val="center"/>
              <w:outlineLvl w:val="4"/>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006493A4" w14:textId="77777777" w:rsidR="00BB6B8C" w:rsidRPr="004F768B" w:rsidRDefault="00BB6B8C" w:rsidP="0057298C">
            <w:pPr>
              <w:jc w:val="center"/>
              <w:outlineLvl w:val="4"/>
              <w:rPr>
                <w:color w:val="000000"/>
              </w:rPr>
            </w:pPr>
            <w:r w:rsidRPr="004F768B">
              <w:rPr>
                <w:color w:val="000000"/>
              </w:rPr>
              <w:t>0130100000</w:t>
            </w:r>
          </w:p>
        </w:tc>
        <w:tc>
          <w:tcPr>
            <w:tcW w:w="589" w:type="dxa"/>
            <w:tcBorders>
              <w:top w:val="nil"/>
              <w:left w:val="nil"/>
              <w:bottom w:val="single" w:sz="4" w:space="0" w:color="000000"/>
              <w:right w:val="single" w:sz="4" w:space="0" w:color="000000"/>
            </w:tcBorders>
            <w:shd w:val="clear" w:color="auto" w:fill="auto"/>
            <w:noWrap/>
            <w:hideMark/>
          </w:tcPr>
          <w:p w14:paraId="2D80A5AA"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B602F3F" w14:textId="77777777" w:rsidR="00BB6B8C" w:rsidRPr="004F768B" w:rsidRDefault="00BB6B8C" w:rsidP="0057298C">
            <w:pPr>
              <w:jc w:val="right"/>
              <w:outlineLvl w:val="4"/>
              <w:rPr>
                <w:color w:val="000000"/>
              </w:rPr>
            </w:pPr>
            <w:r w:rsidRPr="004F768B">
              <w:rPr>
                <w:color w:val="000000"/>
              </w:rPr>
              <w:t>115 042 133,32</w:t>
            </w:r>
          </w:p>
        </w:tc>
      </w:tr>
      <w:tr w:rsidR="00BB6B8C" w:rsidRPr="004F768B" w14:paraId="74315B4B" w14:textId="77777777" w:rsidTr="0057298C">
        <w:trPr>
          <w:trHeight w:val="776"/>
        </w:trPr>
        <w:tc>
          <w:tcPr>
            <w:tcW w:w="4096" w:type="dxa"/>
            <w:tcBorders>
              <w:top w:val="nil"/>
              <w:left w:val="single" w:sz="4" w:space="0" w:color="000000"/>
              <w:bottom w:val="single" w:sz="4" w:space="0" w:color="000000"/>
              <w:right w:val="single" w:sz="4" w:space="0" w:color="000000"/>
            </w:tcBorders>
            <w:shd w:val="clear" w:color="auto" w:fill="auto"/>
            <w:hideMark/>
          </w:tcPr>
          <w:p w14:paraId="6FFA6255" w14:textId="77777777" w:rsidR="00BB6B8C" w:rsidRPr="004F768B" w:rsidRDefault="00BB6B8C" w:rsidP="0057298C">
            <w:pPr>
              <w:outlineLvl w:val="5"/>
              <w:rPr>
                <w:color w:val="000000"/>
              </w:rPr>
            </w:pPr>
            <w:r w:rsidRPr="004F768B">
              <w:rPr>
                <w:color w:val="000000"/>
              </w:rPr>
              <w:t xml:space="preserve">  Оказание учреждениями (организациями) услуг (работ) по предоставлению дополнительного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739B3BCE"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5524174"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FA5BD1B"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745496F6" w14:textId="77777777" w:rsidR="00BB6B8C" w:rsidRPr="004F768B" w:rsidRDefault="00BB6B8C" w:rsidP="0057298C">
            <w:pPr>
              <w:jc w:val="center"/>
              <w:outlineLvl w:val="5"/>
              <w:rPr>
                <w:color w:val="000000"/>
              </w:rPr>
            </w:pPr>
            <w:r w:rsidRPr="004F768B">
              <w:rPr>
                <w:color w:val="000000"/>
              </w:rPr>
              <w:t>0130110300</w:t>
            </w:r>
          </w:p>
        </w:tc>
        <w:tc>
          <w:tcPr>
            <w:tcW w:w="589" w:type="dxa"/>
            <w:tcBorders>
              <w:top w:val="nil"/>
              <w:left w:val="nil"/>
              <w:bottom w:val="single" w:sz="4" w:space="0" w:color="000000"/>
              <w:right w:val="single" w:sz="4" w:space="0" w:color="000000"/>
            </w:tcBorders>
            <w:shd w:val="clear" w:color="auto" w:fill="auto"/>
            <w:noWrap/>
            <w:hideMark/>
          </w:tcPr>
          <w:p w14:paraId="6C30599E"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5EB0527" w14:textId="77777777" w:rsidR="00BB6B8C" w:rsidRPr="004F768B" w:rsidRDefault="00BB6B8C" w:rsidP="0057298C">
            <w:pPr>
              <w:jc w:val="right"/>
              <w:outlineLvl w:val="5"/>
              <w:rPr>
                <w:color w:val="000000"/>
              </w:rPr>
            </w:pPr>
            <w:r w:rsidRPr="004F768B">
              <w:rPr>
                <w:color w:val="000000"/>
              </w:rPr>
              <w:t>35 058 353,32</w:t>
            </w:r>
          </w:p>
        </w:tc>
      </w:tr>
      <w:tr w:rsidR="00BB6B8C" w:rsidRPr="004F768B" w14:paraId="2118F7B5" w14:textId="77777777" w:rsidTr="0057298C">
        <w:trPr>
          <w:trHeight w:val="1348"/>
        </w:trPr>
        <w:tc>
          <w:tcPr>
            <w:tcW w:w="4096" w:type="dxa"/>
            <w:tcBorders>
              <w:top w:val="nil"/>
              <w:left w:val="single" w:sz="4" w:space="0" w:color="000000"/>
              <w:bottom w:val="single" w:sz="4" w:space="0" w:color="000000"/>
              <w:right w:val="single" w:sz="4" w:space="0" w:color="000000"/>
            </w:tcBorders>
            <w:shd w:val="clear" w:color="auto" w:fill="auto"/>
            <w:hideMark/>
          </w:tcPr>
          <w:p w14:paraId="248839F1" w14:textId="77777777" w:rsidR="00BB6B8C" w:rsidRPr="004F768B" w:rsidRDefault="00BB6B8C" w:rsidP="0057298C">
            <w:pPr>
              <w:outlineLvl w:val="6"/>
              <w:rPr>
                <w:color w:val="000000"/>
              </w:rPr>
            </w:pPr>
            <w:r w:rsidRPr="004F768B">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1923A965"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8264F2D"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0B82FC3"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750D3171" w14:textId="77777777" w:rsidR="00BB6B8C" w:rsidRPr="004F768B" w:rsidRDefault="00BB6B8C" w:rsidP="0057298C">
            <w:pPr>
              <w:jc w:val="center"/>
              <w:outlineLvl w:val="6"/>
              <w:rPr>
                <w:color w:val="000000"/>
              </w:rPr>
            </w:pPr>
            <w:r w:rsidRPr="004F768B">
              <w:rPr>
                <w:color w:val="000000"/>
              </w:rPr>
              <w:t>0130110300</w:t>
            </w:r>
          </w:p>
        </w:tc>
        <w:tc>
          <w:tcPr>
            <w:tcW w:w="589" w:type="dxa"/>
            <w:tcBorders>
              <w:top w:val="nil"/>
              <w:left w:val="nil"/>
              <w:bottom w:val="single" w:sz="4" w:space="0" w:color="000000"/>
              <w:right w:val="single" w:sz="4" w:space="0" w:color="000000"/>
            </w:tcBorders>
            <w:shd w:val="clear" w:color="auto" w:fill="auto"/>
            <w:noWrap/>
            <w:hideMark/>
          </w:tcPr>
          <w:p w14:paraId="162EA195"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15F98967" w14:textId="77777777" w:rsidR="00BB6B8C" w:rsidRPr="004F768B" w:rsidRDefault="00BB6B8C" w:rsidP="0057298C">
            <w:pPr>
              <w:jc w:val="right"/>
              <w:outlineLvl w:val="6"/>
              <w:rPr>
                <w:color w:val="000000"/>
              </w:rPr>
            </w:pPr>
            <w:r w:rsidRPr="004F768B">
              <w:rPr>
                <w:color w:val="000000"/>
              </w:rPr>
              <w:t>27 172 868,32</w:t>
            </w:r>
          </w:p>
        </w:tc>
      </w:tr>
      <w:tr w:rsidR="00BB6B8C" w:rsidRPr="004F768B" w14:paraId="308C3AC9"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5E39293"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167AF79B"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679C5DC"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8A84684"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3AA5F545" w14:textId="77777777" w:rsidR="00BB6B8C" w:rsidRPr="004F768B" w:rsidRDefault="00BB6B8C" w:rsidP="0057298C">
            <w:pPr>
              <w:jc w:val="center"/>
              <w:outlineLvl w:val="6"/>
              <w:rPr>
                <w:color w:val="000000"/>
              </w:rPr>
            </w:pPr>
            <w:r w:rsidRPr="004F768B">
              <w:rPr>
                <w:color w:val="000000"/>
              </w:rPr>
              <w:t>0130110300</w:t>
            </w:r>
          </w:p>
        </w:tc>
        <w:tc>
          <w:tcPr>
            <w:tcW w:w="589" w:type="dxa"/>
            <w:tcBorders>
              <w:top w:val="nil"/>
              <w:left w:val="nil"/>
              <w:bottom w:val="single" w:sz="4" w:space="0" w:color="000000"/>
              <w:right w:val="single" w:sz="4" w:space="0" w:color="000000"/>
            </w:tcBorders>
            <w:shd w:val="clear" w:color="auto" w:fill="auto"/>
            <w:noWrap/>
            <w:hideMark/>
          </w:tcPr>
          <w:p w14:paraId="0BBF1E34"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3DF664F7" w14:textId="77777777" w:rsidR="00BB6B8C" w:rsidRPr="004F768B" w:rsidRDefault="00BB6B8C" w:rsidP="0057298C">
            <w:pPr>
              <w:jc w:val="right"/>
              <w:outlineLvl w:val="6"/>
              <w:rPr>
                <w:color w:val="000000"/>
              </w:rPr>
            </w:pPr>
            <w:r w:rsidRPr="004F768B">
              <w:rPr>
                <w:color w:val="000000"/>
              </w:rPr>
              <w:t>7 885 485,00</w:t>
            </w:r>
          </w:p>
        </w:tc>
      </w:tr>
      <w:tr w:rsidR="00BB6B8C" w:rsidRPr="004F768B" w14:paraId="5E6D8A60" w14:textId="77777777" w:rsidTr="0057298C">
        <w:trPr>
          <w:trHeight w:val="1163"/>
        </w:trPr>
        <w:tc>
          <w:tcPr>
            <w:tcW w:w="4096" w:type="dxa"/>
            <w:tcBorders>
              <w:top w:val="nil"/>
              <w:left w:val="single" w:sz="4" w:space="0" w:color="000000"/>
              <w:bottom w:val="single" w:sz="4" w:space="0" w:color="000000"/>
              <w:right w:val="single" w:sz="4" w:space="0" w:color="000000"/>
            </w:tcBorders>
            <w:shd w:val="clear" w:color="auto" w:fill="auto"/>
            <w:hideMark/>
          </w:tcPr>
          <w:p w14:paraId="0EB80FCF" w14:textId="77777777" w:rsidR="00BB6B8C" w:rsidRPr="004F768B" w:rsidRDefault="00BB6B8C" w:rsidP="0057298C">
            <w:pPr>
              <w:outlineLvl w:val="5"/>
              <w:rPr>
                <w:color w:val="000000"/>
              </w:rPr>
            </w:pPr>
            <w:r w:rsidRPr="004F768B">
              <w:rPr>
                <w:color w:val="000000"/>
              </w:rPr>
              <w:t xml:space="preserve">  Увеличение фонда оплаты труда педагогических работников муниципальных учреждений (организаций) дополнительного образования</w:t>
            </w:r>
          </w:p>
        </w:tc>
        <w:tc>
          <w:tcPr>
            <w:tcW w:w="593" w:type="dxa"/>
            <w:tcBorders>
              <w:top w:val="nil"/>
              <w:left w:val="nil"/>
              <w:bottom w:val="single" w:sz="4" w:space="0" w:color="000000"/>
              <w:right w:val="single" w:sz="4" w:space="0" w:color="000000"/>
            </w:tcBorders>
            <w:shd w:val="clear" w:color="auto" w:fill="auto"/>
            <w:noWrap/>
            <w:hideMark/>
          </w:tcPr>
          <w:p w14:paraId="4643230F"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8A4CC65"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541FF49"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4FEB36A9" w14:textId="77777777" w:rsidR="00BB6B8C" w:rsidRPr="004F768B" w:rsidRDefault="00BB6B8C" w:rsidP="0057298C">
            <w:pPr>
              <w:jc w:val="center"/>
              <w:outlineLvl w:val="5"/>
              <w:rPr>
                <w:color w:val="000000"/>
              </w:rPr>
            </w:pPr>
            <w:r w:rsidRPr="004F768B">
              <w:rPr>
                <w:color w:val="000000"/>
              </w:rPr>
              <w:t>01301S2120</w:t>
            </w:r>
          </w:p>
        </w:tc>
        <w:tc>
          <w:tcPr>
            <w:tcW w:w="589" w:type="dxa"/>
            <w:tcBorders>
              <w:top w:val="nil"/>
              <w:left w:val="nil"/>
              <w:bottom w:val="single" w:sz="4" w:space="0" w:color="000000"/>
              <w:right w:val="single" w:sz="4" w:space="0" w:color="000000"/>
            </w:tcBorders>
            <w:shd w:val="clear" w:color="auto" w:fill="auto"/>
            <w:noWrap/>
            <w:hideMark/>
          </w:tcPr>
          <w:p w14:paraId="0D9CD281"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44461EC" w14:textId="77777777" w:rsidR="00BB6B8C" w:rsidRPr="004F768B" w:rsidRDefault="00BB6B8C" w:rsidP="0057298C">
            <w:pPr>
              <w:jc w:val="right"/>
              <w:outlineLvl w:val="5"/>
              <w:rPr>
                <w:color w:val="000000"/>
              </w:rPr>
            </w:pPr>
            <w:r w:rsidRPr="004F768B">
              <w:rPr>
                <w:color w:val="000000"/>
              </w:rPr>
              <w:t>47 477 400,00</w:t>
            </w:r>
          </w:p>
        </w:tc>
      </w:tr>
      <w:tr w:rsidR="00BB6B8C" w:rsidRPr="004F768B" w14:paraId="141EFF32" w14:textId="77777777" w:rsidTr="0057298C">
        <w:trPr>
          <w:trHeight w:val="1325"/>
        </w:trPr>
        <w:tc>
          <w:tcPr>
            <w:tcW w:w="4096" w:type="dxa"/>
            <w:tcBorders>
              <w:top w:val="nil"/>
              <w:left w:val="single" w:sz="4" w:space="0" w:color="000000"/>
              <w:bottom w:val="single" w:sz="4" w:space="0" w:color="000000"/>
              <w:right w:val="single" w:sz="4" w:space="0" w:color="000000"/>
            </w:tcBorders>
            <w:shd w:val="clear" w:color="auto" w:fill="auto"/>
            <w:hideMark/>
          </w:tcPr>
          <w:p w14:paraId="2B627771" w14:textId="77777777" w:rsidR="00BB6B8C" w:rsidRPr="004F768B" w:rsidRDefault="00BB6B8C" w:rsidP="0057298C">
            <w:pPr>
              <w:outlineLvl w:val="6"/>
              <w:rPr>
                <w:color w:val="000000"/>
              </w:rPr>
            </w:pPr>
            <w:r w:rsidRPr="004F768B">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7B8CF979"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A4B8579"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E4C7029"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0577C2BE" w14:textId="77777777" w:rsidR="00BB6B8C" w:rsidRPr="004F768B" w:rsidRDefault="00BB6B8C" w:rsidP="0057298C">
            <w:pPr>
              <w:jc w:val="center"/>
              <w:outlineLvl w:val="6"/>
              <w:rPr>
                <w:color w:val="000000"/>
              </w:rPr>
            </w:pPr>
            <w:r w:rsidRPr="004F768B">
              <w:rPr>
                <w:color w:val="000000"/>
              </w:rPr>
              <w:t>01301S2120</w:t>
            </w:r>
          </w:p>
        </w:tc>
        <w:tc>
          <w:tcPr>
            <w:tcW w:w="589" w:type="dxa"/>
            <w:tcBorders>
              <w:top w:val="nil"/>
              <w:left w:val="nil"/>
              <w:bottom w:val="single" w:sz="4" w:space="0" w:color="000000"/>
              <w:right w:val="single" w:sz="4" w:space="0" w:color="000000"/>
            </w:tcBorders>
            <w:shd w:val="clear" w:color="auto" w:fill="auto"/>
            <w:noWrap/>
            <w:hideMark/>
          </w:tcPr>
          <w:p w14:paraId="5E76B196"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0A87BB09" w14:textId="77777777" w:rsidR="00BB6B8C" w:rsidRPr="004F768B" w:rsidRDefault="00BB6B8C" w:rsidP="0057298C">
            <w:pPr>
              <w:jc w:val="right"/>
              <w:outlineLvl w:val="6"/>
              <w:rPr>
                <w:color w:val="000000"/>
              </w:rPr>
            </w:pPr>
            <w:r w:rsidRPr="004F768B">
              <w:rPr>
                <w:color w:val="000000"/>
              </w:rPr>
              <w:t>47 477 400,00</w:t>
            </w:r>
          </w:p>
        </w:tc>
      </w:tr>
      <w:tr w:rsidR="00BB6B8C" w:rsidRPr="004F768B" w14:paraId="329B4457"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0430DA1D" w14:textId="77777777" w:rsidR="00BB6B8C" w:rsidRPr="004F768B" w:rsidRDefault="00BB6B8C" w:rsidP="0057298C">
            <w:pPr>
              <w:outlineLvl w:val="5"/>
              <w:rPr>
                <w:color w:val="000000"/>
              </w:rPr>
            </w:pPr>
            <w:r w:rsidRPr="004F768B">
              <w:rPr>
                <w:color w:val="000000"/>
              </w:rPr>
              <w:t xml:space="preserve">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93" w:type="dxa"/>
            <w:tcBorders>
              <w:top w:val="nil"/>
              <w:left w:val="nil"/>
              <w:bottom w:val="single" w:sz="4" w:space="0" w:color="000000"/>
              <w:right w:val="single" w:sz="4" w:space="0" w:color="000000"/>
            </w:tcBorders>
            <w:shd w:val="clear" w:color="auto" w:fill="auto"/>
            <w:noWrap/>
            <w:hideMark/>
          </w:tcPr>
          <w:p w14:paraId="612C3FCF"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998C7A8"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530619A"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5C1D4E99" w14:textId="77777777" w:rsidR="00BB6B8C" w:rsidRPr="004F768B" w:rsidRDefault="00BB6B8C" w:rsidP="0057298C">
            <w:pPr>
              <w:jc w:val="center"/>
              <w:outlineLvl w:val="5"/>
              <w:rPr>
                <w:color w:val="000000"/>
              </w:rPr>
            </w:pPr>
            <w:r w:rsidRPr="004F768B">
              <w:rPr>
                <w:color w:val="000000"/>
              </w:rPr>
              <w:t>01301S2160</w:t>
            </w:r>
          </w:p>
        </w:tc>
        <w:tc>
          <w:tcPr>
            <w:tcW w:w="589" w:type="dxa"/>
            <w:tcBorders>
              <w:top w:val="nil"/>
              <w:left w:val="nil"/>
              <w:bottom w:val="single" w:sz="4" w:space="0" w:color="000000"/>
              <w:right w:val="single" w:sz="4" w:space="0" w:color="000000"/>
            </w:tcBorders>
            <w:shd w:val="clear" w:color="auto" w:fill="auto"/>
            <w:noWrap/>
            <w:hideMark/>
          </w:tcPr>
          <w:p w14:paraId="6B5D34F2"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1C5214C" w14:textId="77777777" w:rsidR="00BB6B8C" w:rsidRPr="004F768B" w:rsidRDefault="00BB6B8C" w:rsidP="0057298C">
            <w:pPr>
              <w:jc w:val="right"/>
              <w:outlineLvl w:val="5"/>
              <w:rPr>
                <w:color w:val="000000"/>
              </w:rPr>
            </w:pPr>
            <w:r w:rsidRPr="004F768B">
              <w:rPr>
                <w:color w:val="000000"/>
              </w:rPr>
              <w:t>32 506 380,00</w:t>
            </w:r>
          </w:p>
        </w:tc>
      </w:tr>
      <w:tr w:rsidR="00BB6B8C" w:rsidRPr="004F768B" w14:paraId="54F278CD" w14:textId="77777777" w:rsidTr="0057298C">
        <w:trPr>
          <w:trHeight w:val="1387"/>
        </w:trPr>
        <w:tc>
          <w:tcPr>
            <w:tcW w:w="4096" w:type="dxa"/>
            <w:tcBorders>
              <w:top w:val="nil"/>
              <w:left w:val="single" w:sz="4" w:space="0" w:color="000000"/>
              <w:bottom w:val="single" w:sz="4" w:space="0" w:color="000000"/>
              <w:right w:val="single" w:sz="4" w:space="0" w:color="000000"/>
            </w:tcBorders>
            <w:shd w:val="clear" w:color="auto" w:fill="auto"/>
            <w:hideMark/>
          </w:tcPr>
          <w:p w14:paraId="09998E75" w14:textId="77777777" w:rsidR="00BB6B8C" w:rsidRPr="004F768B" w:rsidRDefault="00BB6B8C" w:rsidP="0057298C">
            <w:pPr>
              <w:outlineLvl w:val="6"/>
              <w:rPr>
                <w:color w:val="000000"/>
              </w:rPr>
            </w:pPr>
            <w:r w:rsidRPr="004F768B">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62FAD19A"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B47FC80"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3AEA87F"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7E82DC7C" w14:textId="77777777" w:rsidR="00BB6B8C" w:rsidRPr="004F768B" w:rsidRDefault="00BB6B8C" w:rsidP="0057298C">
            <w:pPr>
              <w:jc w:val="center"/>
              <w:outlineLvl w:val="6"/>
              <w:rPr>
                <w:color w:val="000000"/>
              </w:rPr>
            </w:pPr>
            <w:r w:rsidRPr="004F768B">
              <w:rPr>
                <w:color w:val="000000"/>
              </w:rPr>
              <w:t>01301S2160</w:t>
            </w:r>
          </w:p>
        </w:tc>
        <w:tc>
          <w:tcPr>
            <w:tcW w:w="589" w:type="dxa"/>
            <w:tcBorders>
              <w:top w:val="nil"/>
              <w:left w:val="nil"/>
              <w:bottom w:val="single" w:sz="4" w:space="0" w:color="000000"/>
              <w:right w:val="single" w:sz="4" w:space="0" w:color="000000"/>
            </w:tcBorders>
            <w:shd w:val="clear" w:color="auto" w:fill="auto"/>
            <w:noWrap/>
            <w:hideMark/>
          </w:tcPr>
          <w:p w14:paraId="7D5184C4"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3B5F5FFE" w14:textId="77777777" w:rsidR="00BB6B8C" w:rsidRPr="004F768B" w:rsidRDefault="00BB6B8C" w:rsidP="0057298C">
            <w:pPr>
              <w:jc w:val="right"/>
              <w:outlineLvl w:val="6"/>
              <w:rPr>
                <w:color w:val="000000"/>
              </w:rPr>
            </w:pPr>
            <w:r w:rsidRPr="004F768B">
              <w:rPr>
                <w:color w:val="000000"/>
              </w:rPr>
              <w:t>32 506 380,00</w:t>
            </w:r>
          </w:p>
        </w:tc>
      </w:tr>
      <w:tr w:rsidR="00BB6B8C" w:rsidRPr="004F768B" w14:paraId="67EF90EB" w14:textId="77777777" w:rsidTr="0057298C">
        <w:trPr>
          <w:trHeight w:val="857"/>
        </w:trPr>
        <w:tc>
          <w:tcPr>
            <w:tcW w:w="4096" w:type="dxa"/>
            <w:tcBorders>
              <w:top w:val="nil"/>
              <w:left w:val="single" w:sz="4" w:space="0" w:color="000000"/>
              <w:bottom w:val="single" w:sz="4" w:space="0" w:color="000000"/>
              <w:right w:val="single" w:sz="4" w:space="0" w:color="000000"/>
            </w:tcBorders>
            <w:shd w:val="clear" w:color="auto" w:fill="auto"/>
            <w:hideMark/>
          </w:tcPr>
          <w:p w14:paraId="75112F07" w14:textId="77777777" w:rsidR="00BB6B8C" w:rsidRPr="004F768B" w:rsidRDefault="00BB6B8C" w:rsidP="0057298C">
            <w:pPr>
              <w:outlineLvl w:val="2"/>
              <w:rPr>
                <w:color w:val="000000"/>
              </w:rPr>
            </w:pPr>
            <w:r w:rsidRPr="004F768B">
              <w:rPr>
                <w:color w:val="000000"/>
              </w:rPr>
              <w:t xml:space="preserve">  Муниципальная программа «Социальная политика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2F462897" w14:textId="77777777" w:rsidR="00BB6B8C" w:rsidRPr="004F768B" w:rsidRDefault="00BB6B8C" w:rsidP="0057298C">
            <w:pPr>
              <w:jc w:val="center"/>
              <w:outlineLvl w:val="2"/>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18FE4E0" w14:textId="77777777" w:rsidR="00BB6B8C" w:rsidRPr="004F768B" w:rsidRDefault="00BB6B8C" w:rsidP="0057298C">
            <w:pPr>
              <w:jc w:val="center"/>
              <w:outlineLvl w:val="2"/>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84C2BCE" w14:textId="77777777" w:rsidR="00BB6B8C" w:rsidRPr="004F768B" w:rsidRDefault="00BB6B8C" w:rsidP="0057298C">
            <w:pPr>
              <w:jc w:val="center"/>
              <w:outlineLvl w:val="2"/>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1D397426" w14:textId="77777777" w:rsidR="00BB6B8C" w:rsidRPr="004F768B" w:rsidRDefault="00BB6B8C" w:rsidP="0057298C">
            <w:pPr>
              <w:jc w:val="center"/>
              <w:outlineLvl w:val="2"/>
              <w:rPr>
                <w:color w:val="000000"/>
              </w:rPr>
            </w:pPr>
            <w:r w:rsidRPr="004F768B">
              <w:rPr>
                <w:color w:val="000000"/>
              </w:rPr>
              <w:t>0500000000</w:t>
            </w:r>
          </w:p>
        </w:tc>
        <w:tc>
          <w:tcPr>
            <w:tcW w:w="589" w:type="dxa"/>
            <w:tcBorders>
              <w:top w:val="nil"/>
              <w:left w:val="nil"/>
              <w:bottom w:val="single" w:sz="4" w:space="0" w:color="000000"/>
              <w:right w:val="single" w:sz="4" w:space="0" w:color="000000"/>
            </w:tcBorders>
            <w:shd w:val="clear" w:color="auto" w:fill="auto"/>
            <w:noWrap/>
            <w:hideMark/>
          </w:tcPr>
          <w:p w14:paraId="4029A873"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9302B08" w14:textId="77777777" w:rsidR="00BB6B8C" w:rsidRPr="004F768B" w:rsidRDefault="00BB6B8C" w:rsidP="0057298C">
            <w:pPr>
              <w:jc w:val="right"/>
              <w:outlineLvl w:val="2"/>
              <w:rPr>
                <w:color w:val="000000"/>
              </w:rPr>
            </w:pPr>
            <w:r w:rsidRPr="004F768B">
              <w:rPr>
                <w:color w:val="000000"/>
              </w:rPr>
              <w:t>458 000,00</w:t>
            </w:r>
          </w:p>
        </w:tc>
      </w:tr>
      <w:tr w:rsidR="00BB6B8C" w:rsidRPr="004F768B" w14:paraId="5003EA44"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6C977E5B" w14:textId="77777777" w:rsidR="00BB6B8C" w:rsidRPr="004F768B" w:rsidRDefault="00BB6B8C" w:rsidP="0057298C">
            <w:pPr>
              <w:outlineLvl w:val="3"/>
              <w:rPr>
                <w:color w:val="000000"/>
              </w:rPr>
            </w:pPr>
            <w:r w:rsidRPr="004F768B">
              <w:rPr>
                <w:color w:val="000000"/>
              </w:rPr>
              <w:lastRenderedPageBreak/>
              <w:t xml:space="preserve"> Подпрограмма «Доступная среда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0AD753FC" w14:textId="77777777" w:rsidR="00BB6B8C" w:rsidRPr="004F768B" w:rsidRDefault="00BB6B8C" w:rsidP="0057298C">
            <w:pPr>
              <w:jc w:val="center"/>
              <w:outlineLvl w:val="3"/>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1BDA5D2" w14:textId="77777777" w:rsidR="00BB6B8C" w:rsidRPr="004F768B" w:rsidRDefault="00BB6B8C" w:rsidP="0057298C">
            <w:pPr>
              <w:jc w:val="center"/>
              <w:outlineLvl w:val="3"/>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38F1066" w14:textId="77777777" w:rsidR="00BB6B8C" w:rsidRPr="004F768B" w:rsidRDefault="00BB6B8C" w:rsidP="0057298C">
            <w:pPr>
              <w:jc w:val="center"/>
              <w:outlineLvl w:val="3"/>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02751238" w14:textId="77777777" w:rsidR="00BB6B8C" w:rsidRPr="004F768B" w:rsidRDefault="00BB6B8C" w:rsidP="0057298C">
            <w:pPr>
              <w:jc w:val="center"/>
              <w:outlineLvl w:val="3"/>
              <w:rPr>
                <w:color w:val="000000"/>
              </w:rPr>
            </w:pPr>
            <w:r w:rsidRPr="004F768B">
              <w:rPr>
                <w:color w:val="000000"/>
              </w:rPr>
              <w:t>0520000000</w:t>
            </w:r>
          </w:p>
        </w:tc>
        <w:tc>
          <w:tcPr>
            <w:tcW w:w="589" w:type="dxa"/>
            <w:tcBorders>
              <w:top w:val="nil"/>
              <w:left w:val="nil"/>
              <w:bottom w:val="single" w:sz="4" w:space="0" w:color="000000"/>
              <w:right w:val="single" w:sz="4" w:space="0" w:color="000000"/>
            </w:tcBorders>
            <w:shd w:val="clear" w:color="auto" w:fill="auto"/>
            <w:noWrap/>
            <w:hideMark/>
          </w:tcPr>
          <w:p w14:paraId="6048ADCE"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F40B245" w14:textId="77777777" w:rsidR="00BB6B8C" w:rsidRPr="004F768B" w:rsidRDefault="00BB6B8C" w:rsidP="0057298C">
            <w:pPr>
              <w:jc w:val="right"/>
              <w:outlineLvl w:val="3"/>
              <w:rPr>
                <w:color w:val="000000"/>
              </w:rPr>
            </w:pPr>
            <w:r w:rsidRPr="004F768B">
              <w:rPr>
                <w:color w:val="000000"/>
              </w:rPr>
              <w:t>458 000,00</w:t>
            </w:r>
          </w:p>
        </w:tc>
      </w:tr>
      <w:tr w:rsidR="00BB6B8C" w:rsidRPr="004F768B" w14:paraId="363CF4A1"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413F0D71" w14:textId="77777777" w:rsidR="00BB6B8C" w:rsidRPr="004F768B" w:rsidRDefault="00BB6B8C" w:rsidP="0057298C">
            <w:pPr>
              <w:outlineLvl w:val="4"/>
              <w:rPr>
                <w:color w:val="000000"/>
              </w:rPr>
            </w:pPr>
            <w:r w:rsidRPr="004F768B">
              <w:rPr>
                <w:color w:val="000000"/>
              </w:rPr>
              <w:t>Основное мероприятие "Доступная среда"</w:t>
            </w:r>
          </w:p>
        </w:tc>
        <w:tc>
          <w:tcPr>
            <w:tcW w:w="593" w:type="dxa"/>
            <w:tcBorders>
              <w:top w:val="nil"/>
              <w:left w:val="nil"/>
              <w:bottom w:val="single" w:sz="4" w:space="0" w:color="000000"/>
              <w:right w:val="single" w:sz="4" w:space="0" w:color="000000"/>
            </w:tcBorders>
            <w:shd w:val="clear" w:color="auto" w:fill="auto"/>
            <w:noWrap/>
            <w:hideMark/>
          </w:tcPr>
          <w:p w14:paraId="2AF3809E" w14:textId="77777777" w:rsidR="00BB6B8C" w:rsidRPr="004F768B" w:rsidRDefault="00BB6B8C" w:rsidP="0057298C">
            <w:pPr>
              <w:jc w:val="center"/>
              <w:outlineLvl w:val="4"/>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A99FBB2" w14:textId="77777777" w:rsidR="00BB6B8C" w:rsidRPr="004F768B" w:rsidRDefault="00BB6B8C" w:rsidP="0057298C">
            <w:pPr>
              <w:jc w:val="center"/>
              <w:outlineLvl w:val="4"/>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059D4BF" w14:textId="77777777" w:rsidR="00BB6B8C" w:rsidRPr="004F768B" w:rsidRDefault="00BB6B8C" w:rsidP="0057298C">
            <w:pPr>
              <w:jc w:val="center"/>
              <w:outlineLvl w:val="4"/>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7143919B" w14:textId="77777777" w:rsidR="00BB6B8C" w:rsidRPr="004F768B" w:rsidRDefault="00BB6B8C" w:rsidP="0057298C">
            <w:pPr>
              <w:jc w:val="center"/>
              <w:outlineLvl w:val="4"/>
              <w:rPr>
                <w:color w:val="000000"/>
              </w:rPr>
            </w:pPr>
            <w:r w:rsidRPr="004F768B">
              <w:rPr>
                <w:color w:val="000000"/>
              </w:rPr>
              <w:t>0520100000</w:t>
            </w:r>
          </w:p>
        </w:tc>
        <w:tc>
          <w:tcPr>
            <w:tcW w:w="589" w:type="dxa"/>
            <w:tcBorders>
              <w:top w:val="nil"/>
              <w:left w:val="nil"/>
              <w:bottom w:val="single" w:sz="4" w:space="0" w:color="000000"/>
              <w:right w:val="single" w:sz="4" w:space="0" w:color="000000"/>
            </w:tcBorders>
            <w:shd w:val="clear" w:color="auto" w:fill="auto"/>
            <w:noWrap/>
            <w:hideMark/>
          </w:tcPr>
          <w:p w14:paraId="4835C891"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25C33D3" w14:textId="77777777" w:rsidR="00BB6B8C" w:rsidRPr="004F768B" w:rsidRDefault="00BB6B8C" w:rsidP="0057298C">
            <w:pPr>
              <w:jc w:val="right"/>
              <w:outlineLvl w:val="4"/>
              <w:rPr>
                <w:color w:val="000000"/>
              </w:rPr>
            </w:pPr>
            <w:r w:rsidRPr="004F768B">
              <w:rPr>
                <w:color w:val="000000"/>
              </w:rPr>
              <w:t>458 000,00</w:t>
            </w:r>
          </w:p>
        </w:tc>
      </w:tr>
      <w:tr w:rsidR="00BB6B8C" w:rsidRPr="004F768B" w14:paraId="4A29B0FC"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5B818932" w14:textId="77777777" w:rsidR="00BB6B8C" w:rsidRPr="004F768B" w:rsidRDefault="00BB6B8C" w:rsidP="0057298C">
            <w:pPr>
              <w:outlineLvl w:val="5"/>
              <w:rPr>
                <w:color w:val="000000"/>
              </w:rPr>
            </w:pPr>
            <w:r w:rsidRPr="004F768B">
              <w:rPr>
                <w:color w:val="000000"/>
              </w:rPr>
              <w:t xml:space="preserve">  Мероприятия по повышению качества жизни и социальной интеграции инвалидов в общество</w:t>
            </w:r>
          </w:p>
        </w:tc>
        <w:tc>
          <w:tcPr>
            <w:tcW w:w="593" w:type="dxa"/>
            <w:tcBorders>
              <w:top w:val="nil"/>
              <w:left w:val="nil"/>
              <w:bottom w:val="single" w:sz="4" w:space="0" w:color="000000"/>
              <w:right w:val="single" w:sz="4" w:space="0" w:color="000000"/>
            </w:tcBorders>
            <w:shd w:val="clear" w:color="auto" w:fill="auto"/>
            <w:noWrap/>
            <w:hideMark/>
          </w:tcPr>
          <w:p w14:paraId="137932A9"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B993BA9"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0929A10" w14:textId="77777777" w:rsidR="00BB6B8C" w:rsidRPr="004F768B" w:rsidRDefault="00BB6B8C" w:rsidP="0057298C">
            <w:pPr>
              <w:jc w:val="center"/>
              <w:outlineLvl w:val="5"/>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032D1F39" w14:textId="77777777" w:rsidR="00BB6B8C" w:rsidRPr="004F768B" w:rsidRDefault="00BB6B8C" w:rsidP="0057298C">
            <w:pPr>
              <w:jc w:val="center"/>
              <w:outlineLvl w:val="5"/>
              <w:rPr>
                <w:color w:val="000000"/>
              </w:rPr>
            </w:pPr>
            <w:r w:rsidRPr="004F768B">
              <w:rPr>
                <w:color w:val="000000"/>
              </w:rPr>
              <w:t>0520181200</w:t>
            </w:r>
          </w:p>
        </w:tc>
        <w:tc>
          <w:tcPr>
            <w:tcW w:w="589" w:type="dxa"/>
            <w:tcBorders>
              <w:top w:val="nil"/>
              <w:left w:val="nil"/>
              <w:bottom w:val="single" w:sz="4" w:space="0" w:color="000000"/>
              <w:right w:val="single" w:sz="4" w:space="0" w:color="000000"/>
            </w:tcBorders>
            <w:shd w:val="clear" w:color="auto" w:fill="auto"/>
            <w:noWrap/>
            <w:hideMark/>
          </w:tcPr>
          <w:p w14:paraId="75138527"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8E812E6" w14:textId="77777777" w:rsidR="00BB6B8C" w:rsidRPr="004F768B" w:rsidRDefault="00BB6B8C" w:rsidP="0057298C">
            <w:pPr>
              <w:jc w:val="right"/>
              <w:outlineLvl w:val="5"/>
              <w:rPr>
                <w:color w:val="000000"/>
              </w:rPr>
            </w:pPr>
            <w:r w:rsidRPr="004F768B">
              <w:rPr>
                <w:color w:val="000000"/>
              </w:rPr>
              <w:t>458 000,00</w:t>
            </w:r>
          </w:p>
        </w:tc>
      </w:tr>
      <w:tr w:rsidR="00BB6B8C" w:rsidRPr="004F768B" w14:paraId="0736C53F"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C778C90"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5158420F"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1EB19CF"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349E44D" w14:textId="77777777" w:rsidR="00BB6B8C" w:rsidRPr="004F768B" w:rsidRDefault="00BB6B8C" w:rsidP="0057298C">
            <w:pPr>
              <w:jc w:val="center"/>
              <w:outlineLvl w:val="6"/>
              <w:rPr>
                <w:color w:val="000000"/>
              </w:rPr>
            </w:pPr>
            <w:r w:rsidRPr="004F768B">
              <w:rPr>
                <w:color w:val="000000"/>
              </w:rPr>
              <w:t>03</w:t>
            </w:r>
          </w:p>
        </w:tc>
        <w:tc>
          <w:tcPr>
            <w:tcW w:w="1543" w:type="dxa"/>
            <w:tcBorders>
              <w:top w:val="nil"/>
              <w:left w:val="nil"/>
              <w:bottom w:val="single" w:sz="4" w:space="0" w:color="000000"/>
              <w:right w:val="single" w:sz="4" w:space="0" w:color="000000"/>
            </w:tcBorders>
            <w:shd w:val="clear" w:color="auto" w:fill="auto"/>
            <w:noWrap/>
            <w:hideMark/>
          </w:tcPr>
          <w:p w14:paraId="74C85076" w14:textId="77777777" w:rsidR="00BB6B8C" w:rsidRPr="004F768B" w:rsidRDefault="00BB6B8C" w:rsidP="0057298C">
            <w:pPr>
              <w:jc w:val="center"/>
              <w:outlineLvl w:val="6"/>
              <w:rPr>
                <w:color w:val="000000"/>
              </w:rPr>
            </w:pPr>
            <w:r w:rsidRPr="004F768B">
              <w:rPr>
                <w:color w:val="000000"/>
              </w:rPr>
              <w:t>0520181200</w:t>
            </w:r>
          </w:p>
        </w:tc>
        <w:tc>
          <w:tcPr>
            <w:tcW w:w="589" w:type="dxa"/>
            <w:tcBorders>
              <w:top w:val="nil"/>
              <w:left w:val="nil"/>
              <w:bottom w:val="single" w:sz="4" w:space="0" w:color="000000"/>
              <w:right w:val="single" w:sz="4" w:space="0" w:color="000000"/>
            </w:tcBorders>
            <w:shd w:val="clear" w:color="auto" w:fill="auto"/>
            <w:noWrap/>
            <w:hideMark/>
          </w:tcPr>
          <w:p w14:paraId="43C3ADB0"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44EB054A" w14:textId="77777777" w:rsidR="00BB6B8C" w:rsidRPr="004F768B" w:rsidRDefault="00BB6B8C" w:rsidP="0057298C">
            <w:pPr>
              <w:jc w:val="right"/>
              <w:outlineLvl w:val="6"/>
              <w:rPr>
                <w:color w:val="000000"/>
              </w:rPr>
            </w:pPr>
            <w:r w:rsidRPr="004F768B">
              <w:rPr>
                <w:color w:val="000000"/>
              </w:rPr>
              <w:t>458 000,00</w:t>
            </w:r>
          </w:p>
        </w:tc>
      </w:tr>
      <w:tr w:rsidR="00BB6B8C" w:rsidRPr="004F768B" w14:paraId="644DE245"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B39C1CD" w14:textId="77777777" w:rsidR="00BB6B8C" w:rsidRPr="004F768B" w:rsidRDefault="00BB6B8C" w:rsidP="0057298C">
            <w:pPr>
              <w:outlineLvl w:val="1"/>
              <w:rPr>
                <w:color w:val="000000"/>
              </w:rPr>
            </w:pPr>
            <w:r w:rsidRPr="004F768B">
              <w:rPr>
                <w:color w:val="000000"/>
              </w:rPr>
              <w:t>Молодежная политика</w:t>
            </w:r>
          </w:p>
        </w:tc>
        <w:tc>
          <w:tcPr>
            <w:tcW w:w="593" w:type="dxa"/>
            <w:tcBorders>
              <w:top w:val="nil"/>
              <w:left w:val="nil"/>
              <w:bottom w:val="single" w:sz="4" w:space="0" w:color="000000"/>
              <w:right w:val="single" w:sz="4" w:space="0" w:color="000000"/>
            </w:tcBorders>
            <w:shd w:val="clear" w:color="auto" w:fill="auto"/>
            <w:noWrap/>
            <w:hideMark/>
          </w:tcPr>
          <w:p w14:paraId="51CCACFD" w14:textId="77777777" w:rsidR="00BB6B8C" w:rsidRPr="004F768B" w:rsidRDefault="00BB6B8C" w:rsidP="0057298C">
            <w:pPr>
              <w:jc w:val="center"/>
              <w:outlineLvl w:val="1"/>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41545BF" w14:textId="77777777" w:rsidR="00BB6B8C" w:rsidRPr="004F768B" w:rsidRDefault="00BB6B8C" w:rsidP="0057298C">
            <w:pPr>
              <w:jc w:val="center"/>
              <w:outlineLvl w:val="1"/>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F217014" w14:textId="77777777" w:rsidR="00BB6B8C" w:rsidRPr="004F768B" w:rsidRDefault="00BB6B8C" w:rsidP="0057298C">
            <w:pPr>
              <w:jc w:val="center"/>
              <w:outlineLvl w:val="1"/>
              <w:rPr>
                <w:color w:val="000000"/>
              </w:rPr>
            </w:pPr>
            <w:r w:rsidRPr="004F768B">
              <w:rPr>
                <w:color w:val="000000"/>
              </w:rPr>
              <w:t>07</w:t>
            </w:r>
          </w:p>
        </w:tc>
        <w:tc>
          <w:tcPr>
            <w:tcW w:w="1543" w:type="dxa"/>
            <w:tcBorders>
              <w:top w:val="nil"/>
              <w:left w:val="nil"/>
              <w:bottom w:val="single" w:sz="4" w:space="0" w:color="000000"/>
              <w:right w:val="single" w:sz="4" w:space="0" w:color="000000"/>
            </w:tcBorders>
            <w:shd w:val="clear" w:color="auto" w:fill="auto"/>
            <w:noWrap/>
            <w:hideMark/>
          </w:tcPr>
          <w:p w14:paraId="30D571E1"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077E8A93"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C96E7F8" w14:textId="77777777" w:rsidR="00BB6B8C" w:rsidRPr="004F768B" w:rsidRDefault="00BB6B8C" w:rsidP="0057298C">
            <w:pPr>
              <w:jc w:val="right"/>
              <w:outlineLvl w:val="1"/>
              <w:rPr>
                <w:color w:val="000000"/>
              </w:rPr>
            </w:pPr>
            <w:r w:rsidRPr="004F768B">
              <w:rPr>
                <w:color w:val="000000"/>
              </w:rPr>
              <w:t>1 291 760,00</w:t>
            </w:r>
          </w:p>
        </w:tc>
      </w:tr>
      <w:tr w:rsidR="00BB6B8C" w:rsidRPr="004F768B" w14:paraId="316AFCE7"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AEE4E5B" w14:textId="77777777" w:rsidR="00BB6B8C" w:rsidRPr="004F768B" w:rsidRDefault="00BB6B8C" w:rsidP="0057298C">
            <w:pPr>
              <w:outlineLvl w:val="2"/>
              <w:rPr>
                <w:color w:val="000000"/>
              </w:rPr>
            </w:pPr>
            <w:r w:rsidRPr="004F768B">
              <w:rPr>
                <w:color w:val="000000"/>
              </w:rPr>
              <w:t xml:space="preserve">  Муниципальная программа "Молодежь города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4340B201" w14:textId="77777777" w:rsidR="00BB6B8C" w:rsidRPr="004F768B" w:rsidRDefault="00BB6B8C" w:rsidP="0057298C">
            <w:pPr>
              <w:jc w:val="center"/>
              <w:outlineLvl w:val="2"/>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3F9AC01" w14:textId="77777777" w:rsidR="00BB6B8C" w:rsidRPr="004F768B" w:rsidRDefault="00BB6B8C" w:rsidP="0057298C">
            <w:pPr>
              <w:jc w:val="center"/>
              <w:outlineLvl w:val="2"/>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C485B76" w14:textId="77777777" w:rsidR="00BB6B8C" w:rsidRPr="004F768B" w:rsidRDefault="00BB6B8C" w:rsidP="0057298C">
            <w:pPr>
              <w:jc w:val="center"/>
              <w:outlineLvl w:val="2"/>
              <w:rPr>
                <w:color w:val="000000"/>
              </w:rPr>
            </w:pPr>
            <w:r w:rsidRPr="004F768B">
              <w:rPr>
                <w:color w:val="000000"/>
              </w:rPr>
              <w:t>07</w:t>
            </w:r>
          </w:p>
        </w:tc>
        <w:tc>
          <w:tcPr>
            <w:tcW w:w="1543" w:type="dxa"/>
            <w:tcBorders>
              <w:top w:val="nil"/>
              <w:left w:val="nil"/>
              <w:bottom w:val="single" w:sz="4" w:space="0" w:color="000000"/>
              <w:right w:val="single" w:sz="4" w:space="0" w:color="000000"/>
            </w:tcBorders>
            <w:shd w:val="clear" w:color="auto" w:fill="auto"/>
            <w:noWrap/>
            <w:hideMark/>
          </w:tcPr>
          <w:p w14:paraId="3EE98114" w14:textId="77777777" w:rsidR="00BB6B8C" w:rsidRPr="004F768B" w:rsidRDefault="00BB6B8C" w:rsidP="0057298C">
            <w:pPr>
              <w:jc w:val="center"/>
              <w:outlineLvl w:val="2"/>
              <w:rPr>
                <w:color w:val="000000"/>
              </w:rPr>
            </w:pPr>
            <w:r w:rsidRPr="004F768B">
              <w:rPr>
                <w:color w:val="000000"/>
              </w:rPr>
              <w:t>0300000000</w:t>
            </w:r>
          </w:p>
        </w:tc>
        <w:tc>
          <w:tcPr>
            <w:tcW w:w="589" w:type="dxa"/>
            <w:tcBorders>
              <w:top w:val="nil"/>
              <w:left w:val="nil"/>
              <w:bottom w:val="single" w:sz="4" w:space="0" w:color="000000"/>
              <w:right w:val="single" w:sz="4" w:space="0" w:color="000000"/>
            </w:tcBorders>
            <w:shd w:val="clear" w:color="auto" w:fill="auto"/>
            <w:noWrap/>
            <w:hideMark/>
          </w:tcPr>
          <w:p w14:paraId="1F09B37C"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2376002" w14:textId="77777777" w:rsidR="00BB6B8C" w:rsidRPr="004F768B" w:rsidRDefault="00BB6B8C" w:rsidP="0057298C">
            <w:pPr>
              <w:jc w:val="right"/>
              <w:outlineLvl w:val="2"/>
              <w:rPr>
                <w:color w:val="000000"/>
              </w:rPr>
            </w:pPr>
            <w:r w:rsidRPr="004F768B">
              <w:rPr>
                <w:color w:val="000000"/>
              </w:rPr>
              <w:t>1 225 780,00</w:t>
            </w:r>
          </w:p>
        </w:tc>
      </w:tr>
      <w:tr w:rsidR="00BB6B8C" w:rsidRPr="004F768B" w14:paraId="6716291A"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7074EB07" w14:textId="77777777" w:rsidR="00BB6B8C" w:rsidRPr="004F768B" w:rsidRDefault="00BB6B8C" w:rsidP="0057298C">
            <w:pPr>
              <w:outlineLvl w:val="4"/>
              <w:rPr>
                <w:color w:val="000000"/>
              </w:rPr>
            </w:pPr>
            <w:r w:rsidRPr="004F768B">
              <w:rPr>
                <w:color w:val="000000"/>
              </w:rPr>
              <w:t>Основное мероприятие "Решение задач и приоритетов деятельности в сфере молодежной политики"</w:t>
            </w:r>
          </w:p>
        </w:tc>
        <w:tc>
          <w:tcPr>
            <w:tcW w:w="593" w:type="dxa"/>
            <w:tcBorders>
              <w:top w:val="nil"/>
              <w:left w:val="nil"/>
              <w:bottom w:val="single" w:sz="4" w:space="0" w:color="000000"/>
              <w:right w:val="single" w:sz="4" w:space="0" w:color="000000"/>
            </w:tcBorders>
            <w:shd w:val="clear" w:color="auto" w:fill="auto"/>
            <w:noWrap/>
            <w:hideMark/>
          </w:tcPr>
          <w:p w14:paraId="506965D3" w14:textId="77777777" w:rsidR="00BB6B8C" w:rsidRPr="004F768B" w:rsidRDefault="00BB6B8C" w:rsidP="0057298C">
            <w:pPr>
              <w:jc w:val="center"/>
              <w:outlineLvl w:val="4"/>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6743A46" w14:textId="77777777" w:rsidR="00BB6B8C" w:rsidRPr="004F768B" w:rsidRDefault="00BB6B8C" w:rsidP="0057298C">
            <w:pPr>
              <w:jc w:val="center"/>
              <w:outlineLvl w:val="4"/>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3EC7B79" w14:textId="77777777" w:rsidR="00BB6B8C" w:rsidRPr="004F768B" w:rsidRDefault="00BB6B8C" w:rsidP="0057298C">
            <w:pPr>
              <w:jc w:val="center"/>
              <w:outlineLvl w:val="4"/>
              <w:rPr>
                <w:color w:val="000000"/>
              </w:rPr>
            </w:pPr>
            <w:r w:rsidRPr="004F768B">
              <w:rPr>
                <w:color w:val="000000"/>
              </w:rPr>
              <w:t>07</w:t>
            </w:r>
          </w:p>
        </w:tc>
        <w:tc>
          <w:tcPr>
            <w:tcW w:w="1543" w:type="dxa"/>
            <w:tcBorders>
              <w:top w:val="nil"/>
              <w:left w:val="nil"/>
              <w:bottom w:val="single" w:sz="4" w:space="0" w:color="000000"/>
              <w:right w:val="single" w:sz="4" w:space="0" w:color="000000"/>
            </w:tcBorders>
            <w:shd w:val="clear" w:color="auto" w:fill="auto"/>
            <w:noWrap/>
            <w:hideMark/>
          </w:tcPr>
          <w:p w14:paraId="0249CE77" w14:textId="77777777" w:rsidR="00BB6B8C" w:rsidRPr="004F768B" w:rsidRDefault="00BB6B8C" w:rsidP="0057298C">
            <w:pPr>
              <w:jc w:val="center"/>
              <w:outlineLvl w:val="4"/>
              <w:rPr>
                <w:color w:val="000000"/>
              </w:rPr>
            </w:pPr>
            <w:r w:rsidRPr="004F768B">
              <w:rPr>
                <w:color w:val="000000"/>
              </w:rPr>
              <w:t>0300100000</w:t>
            </w:r>
          </w:p>
        </w:tc>
        <w:tc>
          <w:tcPr>
            <w:tcW w:w="589" w:type="dxa"/>
            <w:tcBorders>
              <w:top w:val="nil"/>
              <w:left w:val="nil"/>
              <w:bottom w:val="single" w:sz="4" w:space="0" w:color="000000"/>
              <w:right w:val="single" w:sz="4" w:space="0" w:color="000000"/>
            </w:tcBorders>
            <w:shd w:val="clear" w:color="auto" w:fill="auto"/>
            <w:noWrap/>
            <w:hideMark/>
          </w:tcPr>
          <w:p w14:paraId="64826838"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9E52700" w14:textId="77777777" w:rsidR="00BB6B8C" w:rsidRPr="004F768B" w:rsidRDefault="00BB6B8C" w:rsidP="0057298C">
            <w:pPr>
              <w:jc w:val="right"/>
              <w:outlineLvl w:val="4"/>
              <w:rPr>
                <w:color w:val="000000"/>
              </w:rPr>
            </w:pPr>
            <w:r w:rsidRPr="004F768B">
              <w:rPr>
                <w:color w:val="000000"/>
              </w:rPr>
              <w:t>1 225 780,00</w:t>
            </w:r>
          </w:p>
        </w:tc>
      </w:tr>
      <w:tr w:rsidR="00BB6B8C" w:rsidRPr="004F768B" w14:paraId="696A5AC9" w14:textId="77777777" w:rsidTr="0057298C">
        <w:trPr>
          <w:trHeight w:val="586"/>
        </w:trPr>
        <w:tc>
          <w:tcPr>
            <w:tcW w:w="4096" w:type="dxa"/>
            <w:tcBorders>
              <w:top w:val="nil"/>
              <w:left w:val="single" w:sz="4" w:space="0" w:color="000000"/>
              <w:bottom w:val="single" w:sz="4" w:space="0" w:color="000000"/>
              <w:right w:val="single" w:sz="4" w:space="0" w:color="000000"/>
            </w:tcBorders>
            <w:shd w:val="clear" w:color="auto" w:fill="auto"/>
            <w:hideMark/>
          </w:tcPr>
          <w:p w14:paraId="5833BF42" w14:textId="77777777" w:rsidR="00BB6B8C" w:rsidRPr="004F768B" w:rsidRDefault="00BB6B8C" w:rsidP="0057298C">
            <w:pPr>
              <w:outlineLvl w:val="5"/>
              <w:rPr>
                <w:color w:val="000000"/>
              </w:rPr>
            </w:pPr>
            <w:r w:rsidRPr="004F768B">
              <w:rPr>
                <w:color w:val="000000"/>
              </w:rPr>
              <w:t xml:space="preserve">  Мероприятия, направленные на решение задач в сфере молодежной политики</w:t>
            </w:r>
          </w:p>
        </w:tc>
        <w:tc>
          <w:tcPr>
            <w:tcW w:w="593" w:type="dxa"/>
            <w:tcBorders>
              <w:top w:val="nil"/>
              <w:left w:val="nil"/>
              <w:bottom w:val="single" w:sz="4" w:space="0" w:color="000000"/>
              <w:right w:val="single" w:sz="4" w:space="0" w:color="000000"/>
            </w:tcBorders>
            <w:shd w:val="clear" w:color="auto" w:fill="auto"/>
            <w:noWrap/>
            <w:hideMark/>
          </w:tcPr>
          <w:p w14:paraId="543D27A2"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92657D4"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F044205" w14:textId="77777777" w:rsidR="00BB6B8C" w:rsidRPr="004F768B" w:rsidRDefault="00BB6B8C" w:rsidP="0057298C">
            <w:pPr>
              <w:jc w:val="center"/>
              <w:outlineLvl w:val="5"/>
              <w:rPr>
                <w:color w:val="000000"/>
              </w:rPr>
            </w:pPr>
            <w:r w:rsidRPr="004F768B">
              <w:rPr>
                <w:color w:val="000000"/>
              </w:rPr>
              <w:t>07</w:t>
            </w:r>
          </w:p>
        </w:tc>
        <w:tc>
          <w:tcPr>
            <w:tcW w:w="1543" w:type="dxa"/>
            <w:tcBorders>
              <w:top w:val="nil"/>
              <w:left w:val="nil"/>
              <w:bottom w:val="single" w:sz="4" w:space="0" w:color="000000"/>
              <w:right w:val="single" w:sz="4" w:space="0" w:color="000000"/>
            </w:tcBorders>
            <w:shd w:val="clear" w:color="auto" w:fill="auto"/>
            <w:noWrap/>
            <w:hideMark/>
          </w:tcPr>
          <w:p w14:paraId="4165AA22" w14:textId="77777777" w:rsidR="00BB6B8C" w:rsidRPr="004F768B" w:rsidRDefault="00BB6B8C" w:rsidP="0057298C">
            <w:pPr>
              <w:jc w:val="center"/>
              <w:outlineLvl w:val="5"/>
              <w:rPr>
                <w:color w:val="000000"/>
              </w:rPr>
            </w:pPr>
            <w:r w:rsidRPr="004F768B">
              <w:rPr>
                <w:color w:val="000000"/>
              </w:rPr>
              <w:t>0300180400</w:t>
            </w:r>
          </w:p>
        </w:tc>
        <w:tc>
          <w:tcPr>
            <w:tcW w:w="589" w:type="dxa"/>
            <w:tcBorders>
              <w:top w:val="nil"/>
              <w:left w:val="nil"/>
              <w:bottom w:val="single" w:sz="4" w:space="0" w:color="000000"/>
              <w:right w:val="single" w:sz="4" w:space="0" w:color="000000"/>
            </w:tcBorders>
            <w:shd w:val="clear" w:color="auto" w:fill="auto"/>
            <w:noWrap/>
            <w:hideMark/>
          </w:tcPr>
          <w:p w14:paraId="743CBEE7"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9749AFA" w14:textId="77777777" w:rsidR="00BB6B8C" w:rsidRPr="004F768B" w:rsidRDefault="00BB6B8C" w:rsidP="0057298C">
            <w:pPr>
              <w:jc w:val="right"/>
              <w:outlineLvl w:val="5"/>
              <w:rPr>
                <w:color w:val="000000"/>
              </w:rPr>
            </w:pPr>
            <w:r w:rsidRPr="004F768B">
              <w:rPr>
                <w:color w:val="000000"/>
              </w:rPr>
              <w:t>1 122 690,00</w:t>
            </w:r>
          </w:p>
        </w:tc>
      </w:tr>
      <w:tr w:rsidR="00BB6B8C" w:rsidRPr="004F768B" w14:paraId="2E03A3E4" w14:textId="77777777" w:rsidTr="0057298C">
        <w:trPr>
          <w:trHeight w:val="487"/>
        </w:trPr>
        <w:tc>
          <w:tcPr>
            <w:tcW w:w="4096" w:type="dxa"/>
            <w:tcBorders>
              <w:top w:val="nil"/>
              <w:left w:val="single" w:sz="4" w:space="0" w:color="000000"/>
              <w:bottom w:val="single" w:sz="4" w:space="0" w:color="000000"/>
              <w:right w:val="single" w:sz="4" w:space="0" w:color="000000"/>
            </w:tcBorders>
            <w:shd w:val="clear" w:color="auto" w:fill="auto"/>
            <w:hideMark/>
          </w:tcPr>
          <w:p w14:paraId="3029B56D" w14:textId="77777777" w:rsidR="00BB6B8C" w:rsidRPr="004F768B" w:rsidRDefault="00BB6B8C" w:rsidP="0057298C">
            <w:pPr>
              <w:outlineLvl w:val="6"/>
              <w:rPr>
                <w:color w:val="000000"/>
              </w:rPr>
            </w:pPr>
            <w:r w:rsidRPr="004F768B">
              <w:rPr>
                <w:color w:val="000000"/>
              </w:rPr>
              <w:t xml:space="preserve"> Иные выплаты персоналу учреждений,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4B21D95C"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C9C7230"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8D59E7D" w14:textId="77777777" w:rsidR="00BB6B8C" w:rsidRPr="004F768B" w:rsidRDefault="00BB6B8C" w:rsidP="0057298C">
            <w:pPr>
              <w:jc w:val="center"/>
              <w:outlineLvl w:val="6"/>
              <w:rPr>
                <w:color w:val="000000"/>
              </w:rPr>
            </w:pPr>
            <w:r w:rsidRPr="004F768B">
              <w:rPr>
                <w:color w:val="000000"/>
              </w:rPr>
              <w:t>07</w:t>
            </w:r>
          </w:p>
        </w:tc>
        <w:tc>
          <w:tcPr>
            <w:tcW w:w="1543" w:type="dxa"/>
            <w:tcBorders>
              <w:top w:val="nil"/>
              <w:left w:val="nil"/>
              <w:bottom w:val="single" w:sz="4" w:space="0" w:color="000000"/>
              <w:right w:val="single" w:sz="4" w:space="0" w:color="000000"/>
            </w:tcBorders>
            <w:shd w:val="clear" w:color="auto" w:fill="auto"/>
            <w:noWrap/>
            <w:hideMark/>
          </w:tcPr>
          <w:p w14:paraId="462DEF69" w14:textId="77777777" w:rsidR="00BB6B8C" w:rsidRPr="004F768B" w:rsidRDefault="00BB6B8C" w:rsidP="0057298C">
            <w:pPr>
              <w:jc w:val="center"/>
              <w:outlineLvl w:val="6"/>
              <w:rPr>
                <w:color w:val="000000"/>
              </w:rPr>
            </w:pPr>
            <w:r w:rsidRPr="004F768B">
              <w:rPr>
                <w:color w:val="000000"/>
              </w:rPr>
              <w:t>0300180400</w:t>
            </w:r>
          </w:p>
        </w:tc>
        <w:tc>
          <w:tcPr>
            <w:tcW w:w="589" w:type="dxa"/>
            <w:tcBorders>
              <w:top w:val="nil"/>
              <w:left w:val="nil"/>
              <w:bottom w:val="single" w:sz="4" w:space="0" w:color="000000"/>
              <w:right w:val="single" w:sz="4" w:space="0" w:color="000000"/>
            </w:tcBorders>
            <w:shd w:val="clear" w:color="auto" w:fill="auto"/>
            <w:noWrap/>
            <w:hideMark/>
          </w:tcPr>
          <w:p w14:paraId="6B466C5A" w14:textId="77777777" w:rsidR="00BB6B8C" w:rsidRPr="004F768B" w:rsidRDefault="00BB6B8C" w:rsidP="0057298C">
            <w:pPr>
              <w:jc w:val="center"/>
              <w:outlineLvl w:val="6"/>
              <w:rPr>
                <w:color w:val="000000"/>
              </w:rPr>
            </w:pPr>
            <w:r w:rsidRPr="004F768B">
              <w:rPr>
                <w:color w:val="000000"/>
              </w:rPr>
              <w:t>112</w:t>
            </w:r>
          </w:p>
        </w:tc>
        <w:tc>
          <w:tcPr>
            <w:tcW w:w="1985" w:type="dxa"/>
            <w:tcBorders>
              <w:top w:val="nil"/>
              <w:left w:val="nil"/>
              <w:bottom w:val="single" w:sz="4" w:space="0" w:color="000000"/>
              <w:right w:val="single" w:sz="4" w:space="0" w:color="000000"/>
            </w:tcBorders>
            <w:shd w:val="clear" w:color="auto" w:fill="auto"/>
            <w:noWrap/>
            <w:hideMark/>
          </w:tcPr>
          <w:p w14:paraId="07B7B767" w14:textId="77777777" w:rsidR="00BB6B8C" w:rsidRPr="004F768B" w:rsidRDefault="00BB6B8C" w:rsidP="0057298C">
            <w:pPr>
              <w:jc w:val="right"/>
              <w:outlineLvl w:val="6"/>
              <w:rPr>
                <w:color w:val="000000"/>
              </w:rPr>
            </w:pPr>
            <w:r w:rsidRPr="004F768B">
              <w:rPr>
                <w:color w:val="000000"/>
              </w:rPr>
              <w:t>145 200,20</w:t>
            </w:r>
          </w:p>
        </w:tc>
      </w:tr>
      <w:tr w:rsidR="00BB6B8C" w:rsidRPr="004F768B" w14:paraId="2B7B6979"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CB32184"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5F19ADED"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732494B"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F32A72C" w14:textId="77777777" w:rsidR="00BB6B8C" w:rsidRPr="004F768B" w:rsidRDefault="00BB6B8C" w:rsidP="0057298C">
            <w:pPr>
              <w:jc w:val="center"/>
              <w:outlineLvl w:val="6"/>
              <w:rPr>
                <w:color w:val="000000"/>
              </w:rPr>
            </w:pPr>
            <w:r w:rsidRPr="004F768B">
              <w:rPr>
                <w:color w:val="000000"/>
              </w:rPr>
              <w:t>07</w:t>
            </w:r>
          </w:p>
        </w:tc>
        <w:tc>
          <w:tcPr>
            <w:tcW w:w="1543" w:type="dxa"/>
            <w:tcBorders>
              <w:top w:val="nil"/>
              <w:left w:val="nil"/>
              <w:bottom w:val="single" w:sz="4" w:space="0" w:color="000000"/>
              <w:right w:val="single" w:sz="4" w:space="0" w:color="000000"/>
            </w:tcBorders>
            <w:shd w:val="clear" w:color="auto" w:fill="auto"/>
            <w:noWrap/>
            <w:hideMark/>
          </w:tcPr>
          <w:p w14:paraId="3544369A" w14:textId="77777777" w:rsidR="00BB6B8C" w:rsidRPr="004F768B" w:rsidRDefault="00BB6B8C" w:rsidP="0057298C">
            <w:pPr>
              <w:jc w:val="center"/>
              <w:outlineLvl w:val="6"/>
              <w:rPr>
                <w:color w:val="000000"/>
              </w:rPr>
            </w:pPr>
            <w:r w:rsidRPr="004F768B">
              <w:rPr>
                <w:color w:val="000000"/>
              </w:rPr>
              <w:t>0300180400</w:t>
            </w:r>
          </w:p>
        </w:tc>
        <w:tc>
          <w:tcPr>
            <w:tcW w:w="589" w:type="dxa"/>
            <w:tcBorders>
              <w:top w:val="nil"/>
              <w:left w:val="nil"/>
              <w:bottom w:val="single" w:sz="4" w:space="0" w:color="000000"/>
              <w:right w:val="single" w:sz="4" w:space="0" w:color="000000"/>
            </w:tcBorders>
            <w:shd w:val="clear" w:color="auto" w:fill="auto"/>
            <w:noWrap/>
            <w:hideMark/>
          </w:tcPr>
          <w:p w14:paraId="14EF6FD7"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40A23FEE" w14:textId="77777777" w:rsidR="00BB6B8C" w:rsidRPr="004F768B" w:rsidRDefault="00BB6B8C" w:rsidP="0057298C">
            <w:pPr>
              <w:jc w:val="right"/>
              <w:outlineLvl w:val="6"/>
              <w:rPr>
                <w:color w:val="000000"/>
              </w:rPr>
            </w:pPr>
            <w:r w:rsidRPr="004F768B">
              <w:rPr>
                <w:color w:val="000000"/>
              </w:rPr>
              <w:t>977 489,80</w:t>
            </w:r>
          </w:p>
        </w:tc>
      </w:tr>
      <w:tr w:rsidR="00BB6B8C" w:rsidRPr="004F768B" w14:paraId="651ABBFC"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388A22E5" w14:textId="77777777" w:rsidR="00BB6B8C" w:rsidRPr="004F768B" w:rsidRDefault="00BB6B8C" w:rsidP="0057298C">
            <w:pPr>
              <w:outlineLvl w:val="5"/>
              <w:rPr>
                <w:color w:val="000000"/>
              </w:rPr>
            </w:pPr>
            <w:r w:rsidRPr="004F768B">
              <w:rPr>
                <w:color w:val="000000"/>
              </w:rPr>
              <w:t xml:space="preserve">  Реализация мероприятий регионального проекта "Социальная активность"</w:t>
            </w:r>
          </w:p>
        </w:tc>
        <w:tc>
          <w:tcPr>
            <w:tcW w:w="593" w:type="dxa"/>
            <w:tcBorders>
              <w:top w:val="nil"/>
              <w:left w:val="nil"/>
              <w:bottom w:val="single" w:sz="4" w:space="0" w:color="000000"/>
              <w:right w:val="single" w:sz="4" w:space="0" w:color="000000"/>
            </w:tcBorders>
            <w:shd w:val="clear" w:color="auto" w:fill="auto"/>
            <w:noWrap/>
            <w:hideMark/>
          </w:tcPr>
          <w:p w14:paraId="26698029"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8667DFC"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EFC0543" w14:textId="77777777" w:rsidR="00BB6B8C" w:rsidRPr="004F768B" w:rsidRDefault="00BB6B8C" w:rsidP="0057298C">
            <w:pPr>
              <w:jc w:val="center"/>
              <w:outlineLvl w:val="5"/>
              <w:rPr>
                <w:color w:val="000000"/>
              </w:rPr>
            </w:pPr>
            <w:r w:rsidRPr="004F768B">
              <w:rPr>
                <w:color w:val="000000"/>
              </w:rPr>
              <w:t>07</w:t>
            </w:r>
          </w:p>
        </w:tc>
        <w:tc>
          <w:tcPr>
            <w:tcW w:w="1543" w:type="dxa"/>
            <w:tcBorders>
              <w:top w:val="nil"/>
              <w:left w:val="nil"/>
              <w:bottom w:val="single" w:sz="4" w:space="0" w:color="000000"/>
              <w:right w:val="single" w:sz="4" w:space="0" w:color="000000"/>
            </w:tcBorders>
            <w:shd w:val="clear" w:color="auto" w:fill="auto"/>
            <w:noWrap/>
            <w:hideMark/>
          </w:tcPr>
          <w:p w14:paraId="3562B794" w14:textId="77777777" w:rsidR="00BB6B8C" w:rsidRPr="004F768B" w:rsidRDefault="00BB6B8C" w:rsidP="0057298C">
            <w:pPr>
              <w:jc w:val="center"/>
              <w:outlineLvl w:val="5"/>
              <w:rPr>
                <w:color w:val="000000"/>
              </w:rPr>
            </w:pPr>
            <w:r w:rsidRPr="004F768B">
              <w:rPr>
                <w:color w:val="000000"/>
              </w:rPr>
              <w:t>03001S2P50</w:t>
            </w:r>
          </w:p>
        </w:tc>
        <w:tc>
          <w:tcPr>
            <w:tcW w:w="589" w:type="dxa"/>
            <w:tcBorders>
              <w:top w:val="nil"/>
              <w:left w:val="nil"/>
              <w:bottom w:val="single" w:sz="4" w:space="0" w:color="000000"/>
              <w:right w:val="single" w:sz="4" w:space="0" w:color="000000"/>
            </w:tcBorders>
            <w:shd w:val="clear" w:color="auto" w:fill="auto"/>
            <w:noWrap/>
            <w:hideMark/>
          </w:tcPr>
          <w:p w14:paraId="2729733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C37007D" w14:textId="77777777" w:rsidR="00BB6B8C" w:rsidRPr="004F768B" w:rsidRDefault="00BB6B8C" w:rsidP="0057298C">
            <w:pPr>
              <w:jc w:val="right"/>
              <w:outlineLvl w:val="5"/>
              <w:rPr>
                <w:color w:val="000000"/>
              </w:rPr>
            </w:pPr>
            <w:r w:rsidRPr="004F768B">
              <w:rPr>
                <w:color w:val="000000"/>
              </w:rPr>
              <w:t>103 090,00</w:t>
            </w:r>
          </w:p>
        </w:tc>
      </w:tr>
      <w:tr w:rsidR="00BB6B8C" w:rsidRPr="004F768B" w14:paraId="488CB727"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4DAAA70F"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26D7D599"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12A1EAE"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7E7D9B9" w14:textId="77777777" w:rsidR="00BB6B8C" w:rsidRPr="004F768B" w:rsidRDefault="00BB6B8C" w:rsidP="0057298C">
            <w:pPr>
              <w:jc w:val="center"/>
              <w:outlineLvl w:val="6"/>
              <w:rPr>
                <w:color w:val="000000"/>
              </w:rPr>
            </w:pPr>
            <w:r w:rsidRPr="004F768B">
              <w:rPr>
                <w:color w:val="000000"/>
              </w:rPr>
              <w:t>07</w:t>
            </w:r>
          </w:p>
        </w:tc>
        <w:tc>
          <w:tcPr>
            <w:tcW w:w="1543" w:type="dxa"/>
            <w:tcBorders>
              <w:top w:val="nil"/>
              <w:left w:val="nil"/>
              <w:bottom w:val="single" w:sz="4" w:space="0" w:color="000000"/>
              <w:right w:val="single" w:sz="4" w:space="0" w:color="000000"/>
            </w:tcBorders>
            <w:shd w:val="clear" w:color="auto" w:fill="auto"/>
            <w:noWrap/>
            <w:hideMark/>
          </w:tcPr>
          <w:p w14:paraId="64983FE2" w14:textId="77777777" w:rsidR="00BB6B8C" w:rsidRPr="004F768B" w:rsidRDefault="00BB6B8C" w:rsidP="0057298C">
            <w:pPr>
              <w:jc w:val="center"/>
              <w:outlineLvl w:val="6"/>
              <w:rPr>
                <w:color w:val="000000"/>
              </w:rPr>
            </w:pPr>
            <w:r w:rsidRPr="004F768B">
              <w:rPr>
                <w:color w:val="000000"/>
              </w:rPr>
              <w:t>03001S2P50</w:t>
            </w:r>
          </w:p>
        </w:tc>
        <w:tc>
          <w:tcPr>
            <w:tcW w:w="589" w:type="dxa"/>
            <w:tcBorders>
              <w:top w:val="nil"/>
              <w:left w:val="nil"/>
              <w:bottom w:val="single" w:sz="4" w:space="0" w:color="000000"/>
              <w:right w:val="single" w:sz="4" w:space="0" w:color="000000"/>
            </w:tcBorders>
            <w:shd w:val="clear" w:color="auto" w:fill="auto"/>
            <w:noWrap/>
            <w:hideMark/>
          </w:tcPr>
          <w:p w14:paraId="3FD7AB5A"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4FD564E6" w14:textId="77777777" w:rsidR="00BB6B8C" w:rsidRPr="004F768B" w:rsidRDefault="00BB6B8C" w:rsidP="0057298C">
            <w:pPr>
              <w:jc w:val="right"/>
              <w:outlineLvl w:val="6"/>
              <w:rPr>
                <w:color w:val="000000"/>
              </w:rPr>
            </w:pPr>
            <w:r w:rsidRPr="004F768B">
              <w:rPr>
                <w:color w:val="000000"/>
              </w:rPr>
              <w:t>103 090,00</w:t>
            </w:r>
          </w:p>
        </w:tc>
      </w:tr>
      <w:tr w:rsidR="00BB6B8C" w:rsidRPr="004F768B" w14:paraId="717028EB" w14:textId="77777777" w:rsidTr="0057298C">
        <w:trPr>
          <w:trHeight w:val="796"/>
        </w:trPr>
        <w:tc>
          <w:tcPr>
            <w:tcW w:w="4096" w:type="dxa"/>
            <w:tcBorders>
              <w:top w:val="nil"/>
              <w:left w:val="single" w:sz="4" w:space="0" w:color="000000"/>
              <w:bottom w:val="single" w:sz="4" w:space="0" w:color="000000"/>
              <w:right w:val="single" w:sz="4" w:space="0" w:color="000000"/>
            </w:tcBorders>
            <w:shd w:val="clear" w:color="auto" w:fill="auto"/>
            <w:hideMark/>
          </w:tcPr>
          <w:p w14:paraId="595B26B6" w14:textId="77777777" w:rsidR="00BB6B8C" w:rsidRPr="004F768B" w:rsidRDefault="00BB6B8C" w:rsidP="0057298C">
            <w:pPr>
              <w:outlineLvl w:val="2"/>
              <w:rPr>
                <w:color w:val="000000"/>
              </w:rPr>
            </w:pPr>
            <w:r w:rsidRPr="004F768B">
              <w:rPr>
                <w:color w:val="000000"/>
              </w:rPr>
              <w:t xml:space="preserve">  Муниципальная программа «Социальная политика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18E90244" w14:textId="77777777" w:rsidR="00BB6B8C" w:rsidRPr="004F768B" w:rsidRDefault="00BB6B8C" w:rsidP="0057298C">
            <w:pPr>
              <w:jc w:val="center"/>
              <w:outlineLvl w:val="2"/>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E089EA1" w14:textId="77777777" w:rsidR="00BB6B8C" w:rsidRPr="004F768B" w:rsidRDefault="00BB6B8C" w:rsidP="0057298C">
            <w:pPr>
              <w:jc w:val="center"/>
              <w:outlineLvl w:val="2"/>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BBA5B9B" w14:textId="77777777" w:rsidR="00BB6B8C" w:rsidRPr="004F768B" w:rsidRDefault="00BB6B8C" w:rsidP="0057298C">
            <w:pPr>
              <w:jc w:val="center"/>
              <w:outlineLvl w:val="2"/>
              <w:rPr>
                <w:color w:val="000000"/>
              </w:rPr>
            </w:pPr>
            <w:r w:rsidRPr="004F768B">
              <w:rPr>
                <w:color w:val="000000"/>
              </w:rPr>
              <w:t>07</w:t>
            </w:r>
          </w:p>
        </w:tc>
        <w:tc>
          <w:tcPr>
            <w:tcW w:w="1543" w:type="dxa"/>
            <w:tcBorders>
              <w:top w:val="nil"/>
              <w:left w:val="nil"/>
              <w:bottom w:val="single" w:sz="4" w:space="0" w:color="000000"/>
              <w:right w:val="single" w:sz="4" w:space="0" w:color="000000"/>
            </w:tcBorders>
            <w:shd w:val="clear" w:color="auto" w:fill="auto"/>
            <w:noWrap/>
            <w:hideMark/>
          </w:tcPr>
          <w:p w14:paraId="67593055" w14:textId="77777777" w:rsidR="00BB6B8C" w:rsidRPr="004F768B" w:rsidRDefault="00BB6B8C" w:rsidP="0057298C">
            <w:pPr>
              <w:jc w:val="center"/>
              <w:outlineLvl w:val="2"/>
              <w:rPr>
                <w:color w:val="000000"/>
              </w:rPr>
            </w:pPr>
            <w:r w:rsidRPr="004F768B">
              <w:rPr>
                <w:color w:val="000000"/>
              </w:rPr>
              <w:t>0500000000</w:t>
            </w:r>
          </w:p>
        </w:tc>
        <w:tc>
          <w:tcPr>
            <w:tcW w:w="589" w:type="dxa"/>
            <w:tcBorders>
              <w:top w:val="nil"/>
              <w:left w:val="nil"/>
              <w:bottom w:val="single" w:sz="4" w:space="0" w:color="000000"/>
              <w:right w:val="single" w:sz="4" w:space="0" w:color="000000"/>
            </w:tcBorders>
            <w:shd w:val="clear" w:color="auto" w:fill="auto"/>
            <w:noWrap/>
            <w:hideMark/>
          </w:tcPr>
          <w:p w14:paraId="63A023CA"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189E057" w14:textId="77777777" w:rsidR="00BB6B8C" w:rsidRPr="004F768B" w:rsidRDefault="00BB6B8C" w:rsidP="0057298C">
            <w:pPr>
              <w:jc w:val="right"/>
              <w:outlineLvl w:val="2"/>
              <w:rPr>
                <w:color w:val="000000"/>
              </w:rPr>
            </w:pPr>
            <w:r w:rsidRPr="004F768B">
              <w:rPr>
                <w:color w:val="000000"/>
              </w:rPr>
              <w:t>65 980,00</w:t>
            </w:r>
          </w:p>
        </w:tc>
      </w:tr>
      <w:tr w:rsidR="00BB6B8C" w:rsidRPr="004F768B" w14:paraId="571FDD98" w14:textId="77777777" w:rsidTr="0057298C">
        <w:trPr>
          <w:trHeight w:val="1535"/>
        </w:trPr>
        <w:tc>
          <w:tcPr>
            <w:tcW w:w="4096" w:type="dxa"/>
            <w:tcBorders>
              <w:top w:val="nil"/>
              <w:left w:val="single" w:sz="4" w:space="0" w:color="000000"/>
              <w:bottom w:val="single" w:sz="4" w:space="0" w:color="000000"/>
              <w:right w:val="single" w:sz="4" w:space="0" w:color="000000"/>
            </w:tcBorders>
            <w:shd w:val="clear" w:color="auto" w:fill="auto"/>
            <w:hideMark/>
          </w:tcPr>
          <w:p w14:paraId="76DEABDD" w14:textId="77777777" w:rsidR="00BB6B8C" w:rsidRPr="004F768B" w:rsidRDefault="00BB6B8C" w:rsidP="0057298C">
            <w:pPr>
              <w:outlineLvl w:val="3"/>
              <w:rPr>
                <w:color w:val="000000"/>
              </w:rPr>
            </w:pPr>
            <w:r w:rsidRPr="004F768B">
              <w:rPr>
                <w:color w:val="000000"/>
              </w:rPr>
              <w:t xml:space="preserve"> Подпрограмма "Профилактика социально значимых заболеваний, укрепление общественного здоровья и формирование здорового образа жизни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57743E16" w14:textId="77777777" w:rsidR="00BB6B8C" w:rsidRPr="004F768B" w:rsidRDefault="00BB6B8C" w:rsidP="0057298C">
            <w:pPr>
              <w:jc w:val="center"/>
              <w:outlineLvl w:val="3"/>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17EB520" w14:textId="77777777" w:rsidR="00BB6B8C" w:rsidRPr="004F768B" w:rsidRDefault="00BB6B8C" w:rsidP="0057298C">
            <w:pPr>
              <w:jc w:val="center"/>
              <w:outlineLvl w:val="3"/>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4F74C04" w14:textId="77777777" w:rsidR="00BB6B8C" w:rsidRPr="004F768B" w:rsidRDefault="00BB6B8C" w:rsidP="0057298C">
            <w:pPr>
              <w:jc w:val="center"/>
              <w:outlineLvl w:val="3"/>
              <w:rPr>
                <w:color w:val="000000"/>
              </w:rPr>
            </w:pPr>
            <w:r w:rsidRPr="004F768B">
              <w:rPr>
                <w:color w:val="000000"/>
              </w:rPr>
              <w:t>07</w:t>
            </w:r>
          </w:p>
        </w:tc>
        <w:tc>
          <w:tcPr>
            <w:tcW w:w="1543" w:type="dxa"/>
            <w:tcBorders>
              <w:top w:val="nil"/>
              <w:left w:val="nil"/>
              <w:bottom w:val="single" w:sz="4" w:space="0" w:color="000000"/>
              <w:right w:val="single" w:sz="4" w:space="0" w:color="000000"/>
            </w:tcBorders>
            <w:shd w:val="clear" w:color="auto" w:fill="auto"/>
            <w:noWrap/>
            <w:hideMark/>
          </w:tcPr>
          <w:p w14:paraId="6E2C028D" w14:textId="77777777" w:rsidR="00BB6B8C" w:rsidRPr="004F768B" w:rsidRDefault="00BB6B8C" w:rsidP="0057298C">
            <w:pPr>
              <w:jc w:val="center"/>
              <w:outlineLvl w:val="3"/>
              <w:rPr>
                <w:color w:val="000000"/>
              </w:rPr>
            </w:pPr>
            <w:r w:rsidRPr="004F768B">
              <w:rPr>
                <w:color w:val="000000"/>
              </w:rPr>
              <w:t>0510000000</w:t>
            </w:r>
          </w:p>
        </w:tc>
        <w:tc>
          <w:tcPr>
            <w:tcW w:w="589" w:type="dxa"/>
            <w:tcBorders>
              <w:top w:val="nil"/>
              <w:left w:val="nil"/>
              <w:bottom w:val="single" w:sz="4" w:space="0" w:color="000000"/>
              <w:right w:val="single" w:sz="4" w:space="0" w:color="000000"/>
            </w:tcBorders>
            <w:shd w:val="clear" w:color="auto" w:fill="auto"/>
            <w:noWrap/>
            <w:hideMark/>
          </w:tcPr>
          <w:p w14:paraId="296AD7E8"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2E99C5A" w14:textId="77777777" w:rsidR="00BB6B8C" w:rsidRPr="004F768B" w:rsidRDefault="00BB6B8C" w:rsidP="0057298C">
            <w:pPr>
              <w:jc w:val="right"/>
              <w:outlineLvl w:val="3"/>
              <w:rPr>
                <w:color w:val="000000"/>
              </w:rPr>
            </w:pPr>
            <w:r w:rsidRPr="004F768B">
              <w:rPr>
                <w:color w:val="000000"/>
              </w:rPr>
              <w:t>65 980,00</w:t>
            </w:r>
          </w:p>
        </w:tc>
      </w:tr>
      <w:tr w:rsidR="00BB6B8C" w:rsidRPr="004F768B" w14:paraId="2B531C95" w14:textId="77777777" w:rsidTr="0057298C">
        <w:trPr>
          <w:trHeight w:val="864"/>
        </w:trPr>
        <w:tc>
          <w:tcPr>
            <w:tcW w:w="4096" w:type="dxa"/>
            <w:tcBorders>
              <w:top w:val="nil"/>
              <w:left w:val="single" w:sz="4" w:space="0" w:color="000000"/>
              <w:bottom w:val="single" w:sz="4" w:space="0" w:color="000000"/>
              <w:right w:val="single" w:sz="4" w:space="0" w:color="000000"/>
            </w:tcBorders>
            <w:shd w:val="clear" w:color="auto" w:fill="auto"/>
            <w:hideMark/>
          </w:tcPr>
          <w:p w14:paraId="7C84F333" w14:textId="77777777" w:rsidR="00BB6B8C" w:rsidRPr="004F768B" w:rsidRDefault="00BB6B8C" w:rsidP="0057298C">
            <w:pPr>
              <w:outlineLvl w:val="4"/>
              <w:rPr>
                <w:color w:val="000000"/>
              </w:rPr>
            </w:pPr>
            <w:r w:rsidRPr="004F768B">
              <w:rPr>
                <w:color w:val="000000"/>
              </w:rPr>
              <w:t>Основное мероприятие "Профилактика социально-значимых заболеваний и формирование здорового образа жизни"</w:t>
            </w:r>
          </w:p>
        </w:tc>
        <w:tc>
          <w:tcPr>
            <w:tcW w:w="593" w:type="dxa"/>
            <w:tcBorders>
              <w:top w:val="nil"/>
              <w:left w:val="nil"/>
              <w:bottom w:val="single" w:sz="4" w:space="0" w:color="000000"/>
              <w:right w:val="single" w:sz="4" w:space="0" w:color="000000"/>
            </w:tcBorders>
            <w:shd w:val="clear" w:color="auto" w:fill="auto"/>
            <w:noWrap/>
            <w:hideMark/>
          </w:tcPr>
          <w:p w14:paraId="1372DA59" w14:textId="77777777" w:rsidR="00BB6B8C" w:rsidRPr="004F768B" w:rsidRDefault="00BB6B8C" w:rsidP="0057298C">
            <w:pPr>
              <w:jc w:val="center"/>
              <w:outlineLvl w:val="4"/>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82F54AF" w14:textId="77777777" w:rsidR="00BB6B8C" w:rsidRPr="004F768B" w:rsidRDefault="00BB6B8C" w:rsidP="0057298C">
            <w:pPr>
              <w:jc w:val="center"/>
              <w:outlineLvl w:val="4"/>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AD09AF0" w14:textId="77777777" w:rsidR="00BB6B8C" w:rsidRPr="004F768B" w:rsidRDefault="00BB6B8C" w:rsidP="0057298C">
            <w:pPr>
              <w:jc w:val="center"/>
              <w:outlineLvl w:val="4"/>
              <w:rPr>
                <w:color w:val="000000"/>
              </w:rPr>
            </w:pPr>
            <w:r w:rsidRPr="004F768B">
              <w:rPr>
                <w:color w:val="000000"/>
              </w:rPr>
              <w:t>07</w:t>
            </w:r>
          </w:p>
        </w:tc>
        <w:tc>
          <w:tcPr>
            <w:tcW w:w="1543" w:type="dxa"/>
            <w:tcBorders>
              <w:top w:val="nil"/>
              <w:left w:val="nil"/>
              <w:bottom w:val="single" w:sz="4" w:space="0" w:color="000000"/>
              <w:right w:val="single" w:sz="4" w:space="0" w:color="000000"/>
            </w:tcBorders>
            <w:shd w:val="clear" w:color="auto" w:fill="auto"/>
            <w:noWrap/>
            <w:hideMark/>
          </w:tcPr>
          <w:p w14:paraId="7FD4A919" w14:textId="77777777" w:rsidR="00BB6B8C" w:rsidRPr="004F768B" w:rsidRDefault="00BB6B8C" w:rsidP="0057298C">
            <w:pPr>
              <w:jc w:val="center"/>
              <w:outlineLvl w:val="4"/>
              <w:rPr>
                <w:color w:val="000000"/>
              </w:rPr>
            </w:pPr>
            <w:r w:rsidRPr="004F768B">
              <w:rPr>
                <w:color w:val="000000"/>
              </w:rPr>
              <w:t>0510100000</w:t>
            </w:r>
          </w:p>
        </w:tc>
        <w:tc>
          <w:tcPr>
            <w:tcW w:w="589" w:type="dxa"/>
            <w:tcBorders>
              <w:top w:val="nil"/>
              <w:left w:val="nil"/>
              <w:bottom w:val="single" w:sz="4" w:space="0" w:color="000000"/>
              <w:right w:val="single" w:sz="4" w:space="0" w:color="000000"/>
            </w:tcBorders>
            <w:shd w:val="clear" w:color="auto" w:fill="auto"/>
            <w:noWrap/>
            <w:hideMark/>
          </w:tcPr>
          <w:p w14:paraId="1C6821F7"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1EBBA33" w14:textId="77777777" w:rsidR="00BB6B8C" w:rsidRPr="004F768B" w:rsidRDefault="00BB6B8C" w:rsidP="0057298C">
            <w:pPr>
              <w:jc w:val="right"/>
              <w:outlineLvl w:val="4"/>
              <w:rPr>
                <w:color w:val="000000"/>
              </w:rPr>
            </w:pPr>
            <w:r w:rsidRPr="004F768B">
              <w:rPr>
                <w:color w:val="000000"/>
              </w:rPr>
              <w:t>65 980,00</w:t>
            </w:r>
          </w:p>
        </w:tc>
      </w:tr>
      <w:tr w:rsidR="00BB6B8C" w:rsidRPr="004F768B" w14:paraId="5F8C87F4"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2E7C42BE" w14:textId="77777777" w:rsidR="00BB6B8C" w:rsidRPr="004F768B" w:rsidRDefault="00BB6B8C" w:rsidP="0057298C">
            <w:pPr>
              <w:outlineLvl w:val="5"/>
              <w:rPr>
                <w:color w:val="000000"/>
              </w:rPr>
            </w:pPr>
            <w:r w:rsidRPr="004F768B">
              <w:rPr>
                <w:color w:val="000000"/>
              </w:rPr>
              <w:t xml:space="preserve">  </w:t>
            </w:r>
            <w:proofErr w:type="gramStart"/>
            <w:r w:rsidRPr="004F768B">
              <w:rPr>
                <w:color w:val="000000"/>
              </w:rPr>
              <w:t>Формирование среды</w:t>
            </w:r>
            <w:proofErr w:type="gramEnd"/>
            <w:r w:rsidRPr="004F768B">
              <w:rPr>
                <w:color w:val="000000"/>
              </w:rPr>
              <w:t xml:space="preserve"> способствующей ведению гражданами здорового образа жизни, включая здоровое питание, защиту от табака и снижение употребление табака</w:t>
            </w:r>
          </w:p>
        </w:tc>
        <w:tc>
          <w:tcPr>
            <w:tcW w:w="593" w:type="dxa"/>
            <w:tcBorders>
              <w:top w:val="nil"/>
              <w:left w:val="nil"/>
              <w:bottom w:val="single" w:sz="4" w:space="0" w:color="000000"/>
              <w:right w:val="single" w:sz="4" w:space="0" w:color="000000"/>
            </w:tcBorders>
            <w:shd w:val="clear" w:color="auto" w:fill="auto"/>
            <w:noWrap/>
            <w:hideMark/>
          </w:tcPr>
          <w:p w14:paraId="701938DB"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2A70E7D"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DE39EAA" w14:textId="77777777" w:rsidR="00BB6B8C" w:rsidRPr="004F768B" w:rsidRDefault="00BB6B8C" w:rsidP="0057298C">
            <w:pPr>
              <w:jc w:val="center"/>
              <w:outlineLvl w:val="5"/>
              <w:rPr>
                <w:color w:val="000000"/>
              </w:rPr>
            </w:pPr>
            <w:r w:rsidRPr="004F768B">
              <w:rPr>
                <w:color w:val="000000"/>
              </w:rPr>
              <w:t>07</w:t>
            </w:r>
          </w:p>
        </w:tc>
        <w:tc>
          <w:tcPr>
            <w:tcW w:w="1543" w:type="dxa"/>
            <w:tcBorders>
              <w:top w:val="nil"/>
              <w:left w:val="nil"/>
              <w:bottom w:val="single" w:sz="4" w:space="0" w:color="000000"/>
              <w:right w:val="single" w:sz="4" w:space="0" w:color="000000"/>
            </w:tcBorders>
            <w:shd w:val="clear" w:color="auto" w:fill="auto"/>
            <w:noWrap/>
            <w:hideMark/>
          </w:tcPr>
          <w:p w14:paraId="104A9DA7" w14:textId="77777777" w:rsidR="00BB6B8C" w:rsidRPr="004F768B" w:rsidRDefault="00BB6B8C" w:rsidP="0057298C">
            <w:pPr>
              <w:jc w:val="center"/>
              <w:outlineLvl w:val="5"/>
              <w:rPr>
                <w:color w:val="000000"/>
              </w:rPr>
            </w:pPr>
            <w:r w:rsidRPr="004F768B">
              <w:rPr>
                <w:color w:val="000000"/>
              </w:rPr>
              <w:t>0510181101</w:t>
            </w:r>
          </w:p>
        </w:tc>
        <w:tc>
          <w:tcPr>
            <w:tcW w:w="589" w:type="dxa"/>
            <w:tcBorders>
              <w:top w:val="nil"/>
              <w:left w:val="nil"/>
              <w:bottom w:val="single" w:sz="4" w:space="0" w:color="000000"/>
              <w:right w:val="single" w:sz="4" w:space="0" w:color="000000"/>
            </w:tcBorders>
            <w:shd w:val="clear" w:color="auto" w:fill="auto"/>
            <w:noWrap/>
            <w:hideMark/>
          </w:tcPr>
          <w:p w14:paraId="198EC47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514F1CA" w14:textId="77777777" w:rsidR="00BB6B8C" w:rsidRPr="004F768B" w:rsidRDefault="00BB6B8C" w:rsidP="0057298C">
            <w:pPr>
              <w:jc w:val="right"/>
              <w:outlineLvl w:val="5"/>
              <w:rPr>
                <w:color w:val="000000"/>
              </w:rPr>
            </w:pPr>
            <w:r w:rsidRPr="004F768B">
              <w:rPr>
                <w:color w:val="000000"/>
              </w:rPr>
              <w:t>65 980,00</w:t>
            </w:r>
          </w:p>
        </w:tc>
      </w:tr>
      <w:tr w:rsidR="00BB6B8C" w:rsidRPr="004F768B" w14:paraId="714E0666"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D4896F9"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54D4A78C"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D2C7E92"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F00A9A4" w14:textId="77777777" w:rsidR="00BB6B8C" w:rsidRPr="004F768B" w:rsidRDefault="00BB6B8C" w:rsidP="0057298C">
            <w:pPr>
              <w:jc w:val="center"/>
              <w:outlineLvl w:val="6"/>
              <w:rPr>
                <w:color w:val="000000"/>
              </w:rPr>
            </w:pPr>
            <w:r w:rsidRPr="004F768B">
              <w:rPr>
                <w:color w:val="000000"/>
              </w:rPr>
              <w:t>07</w:t>
            </w:r>
          </w:p>
        </w:tc>
        <w:tc>
          <w:tcPr>
            <w:tcW w:w="1543" w:type="dxa"/>
            <w:tcBorders>
              <w:top w:val="nil"/>
              <w:left w:val="nil"/>
              <w:bottom w:val="single" w:sz="4" w:space="0" w:color="000000"/>
              <w:right w:val="single" w:sz="4" w:space="0" w:color="000000"/>
            </w:tcBorders>
            <w:shd w:val="clear" w:color="auto" w:fill="auto"/>
            <w:noWrap/>
            <w:hideMark/>
          </w:tcPr>
          <w:p w14:paraId="4778C322" w14:textId="77777777" w:rsidR="00BB6B8C" w:rsidRPr="004F768B" w:rsidRDefault="00BB6B8C" w:rsidP="0057298C">
            <w:pPr>
              <w:jc w:val="center"/>
              <w:outlineLvl w:val="6"/>
              <w:rPr>
                <w:color w:val="000000"/>
              </w:rPr>
            </w:pPr>
            <w:r w:rsidRPr="004F768B">
              <w:rPr>
                <w:color w:val="000000"/>
              </w:rPr>
              <w:t>0510181101</w:t>
            </w:r>
          </w:p>
        </w:tc>
        <w:tc>
          <w:tcPr>
            <w:tcW w:w="589" w:type="dxa"/>
            <w:tcBorders>
              <w:top w:val="nil"/>
              <w:left w:val="nil"/>
              <w:bottom w:val="single" w:sz="4" w:space="0" w:color="000000"/>
              <w:right w:val="single" w:sz="4" w:space="0" w:color="000000"/>
            </w:tcBorders>
            <w:shd w:val="clear" w:color="auto" w:fill="auto"/>
            <w:noWrap/>
            <w:hideMark/>
          </w:tcPr>
          <w:p w14:paraId="7EE2BEEC"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5BC36030" w14:textId="77777777" w:rsidR="00BB6B8C" w:rsidRPr="004F768B" w:rsidRDefault="00BB6B8C" w:rsidP="0057298C">
            <w:pPr>
              <w:jc w:val="right"/>
              <w:outlineLvl w:val="6"/>
              <w:rPr>
                <w:color w:val="000000"/>
              </w:rPr>
            </w:pPr>
            <w:r w:rsidRPr="004F768B">
              <w:rPr>
                <w:color w:val="000000"/>
              </w:rPr>
              <w:t>65 980,00</w:t>
            </w:r>
          </w:p>
        </w:tc>
      </w:tr>
      <w:tr w:rsidR="00BB6B8C" w:rsidRPr="004F768B" w14:paraId="469B96E4"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595865A6" w14:textId="77777777" w:rsidR="00BB6B8C" w:rsidRPr="004F768B" w:rsidRDefault="00BB6B8C" w:rsidP="0057298C">
            <w:pPr>
              <w:outlineLvl w:val="1"/>
              <w:rPr>
                <w:color w:val="000000"/>
              </w:rPr>
            </w:pPr>
            <w:r w:rsidRPr="004F768B">
              <w:rPr>
                <w:color w:val="000000"/>
              </w:rPr>
              <w:lastRenderedPageBreak/>
              <w:t>Другие вопросы в области образования</w:t>
            </w:r>
          </w:p>
        </w:tc>
        <w:tc>
          <w:tcPr>
            <w:tcW w:w="593" w:type="dxa"/>
            <w:tcBorders>
              <w:top w:val="nil"/>
              <w:left w:val="nil"/>
              <w:bottom w:val="single" w:sz="4" w:space="0" w:color="000000"/>
              <w:right w:val="single" w:sz="4" w:space="0" w:color="000000"/>
            </w:tcBorders>
            <w:shd w:val="clear" w:color="auto" w:fill="auto"/>
            <w:noWrap/>
            <w:hideMark/>
          </w:tcPr>
          <w:p w14:paraId="2F406F0B" w14:textId="77777777" w:rsidR="00BB6B8C" w:rsidRPr="004F768B" w:rsidRDefault="00BB6B8C" w:rsidP="0057298C">
            <w:pPr>
              <w:jc w:val="center"/>
              <w:outlineLvl w:val="1"/>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5F0B563" w14:textId="77777777" w:rsidR="00BB6B8C" w:rsidRPr="004F768B" w:rsidRDefault="00BB6B8C" w:rsidP="0057298C">
            <w:pPr>
              <w:jc w:val="center"/>
              <w:outlineLvl w:val="1"/>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E6B803E" w14:textId="77777777" w:rsidR="00BB6B8C" w:rsidRPr="004F768B" w:rsidRDefault="00BB6B8C" w:rsidP="0057298C">
            <w:pPr>
              <w:jc w:val="center"/>
              <w:outlineLvl w:val="1"/>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4D2385DE"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66D36A17"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799E964" w14:textId="77777777" w:rsidR="00BB6B8C" w:rsidRPr="004F768B" w:rsidRDefault="00BB6B8C" w:rsidP="0057298C">
            <w:pPr>
              <w:jc w:val="right"/>
              <w:outlineLvl w:val="1"/>
              <w:rPr>
                <w:color w:val="000000"/>
              </w:rPr>
            </w:pPr>
            <w:r w:rsidRPr="004F768B">
              <w:rPr>
                <w:color w:val="000000"/>
              </w:rPr>
              <w:t>88 197 895,96</w:t>
            </w:r>
          </w:p>
        </w:tc>
      </w:tr>
      <w:tr w:rsidR="00BB6B8C" w:rsidRPr="004F768B" w14:paraId="34895DC2" w14:textId="77777777" w:rsidTr="0057298C">
        <w:trPr>
          <w:trHeight w:val="850"/>
        </w:trPr>
        <w:tc>
          <w:tcPr>
            <w:tcW w:w="4096" w:type="dxa"/>
            <w:tcBorders>
              <w:top w:val="nil"/>
              <w:left w:val="single" w:sz="4" w:space="0" w:color="000000"/>
              <w:bottom w:val="single" w:sz="4" w:space="0" w:color="000000"/>
              <w:right w:val="single" w:sz="4" w:space="0" w:color="000000"/>
            </w:tcBorders>
            <w:shd w:val="clear" w:color="auto" w:fill="auto"/>
            <w:hideMark/>
          </w:tcPr>
          <w:p w14:paraId="59F88271" w14:textId="77777777" w:rsidR="00BB6B8C" w:rsidRPr="004F768B" w:rsidRDefault="00BB6B8C" w:rsidP="0057298C">
            <w:pPr>
              <w:outlineLvl w:val="2"/>
              <w:rPr>
                <w:color w:val="000000"/>
              </w:rPr>
            </w:pPr>
            <w:r w:rsidRPr="004F768B">
              <w:rPr>
                <w:color w:val="000000"/>
              </w:rPr>
              <w:t xml:space="preserve">  Муниципальная программа "Развитие образования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2DB10C2F" w14:textId="77777777" w:rsidR="00BB6B8C" w:rsidRPr="004F768B" w:rsidRDefault="00BB6B8C" w:rsidP="0057298C">
            <w:pPr>
              <w:jc w:val="center"/>
              <w:outlineLvl w:val="2"/>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C2D2676" w14:textId="77777777" w:rsidR="00BB6B8C" w:rsidRPr="004F768B" w:rsidRDefault="00BB6B8C" w:rsidP="0057298C">
            <w:pPr>
              <w:jc w:val="center"/>
              <w:outlineLvl w:val="2"/>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B297054" w14:textId="77777777" w:rsidR="00BB6B8C" w:rsidRPr="004F768B" w:rsidRDefault="00BB6B8C" w:rsidP="0057298C">
            <w:pPr>
              <w:jc w:val="center"/>
              <w:outlineLvl w:val="2"/>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FC74346" w14:textId="77777777" w:rsidR="00BB6B8C" w:rsidRPr="004F768B" w:rsidRDefault="00BB6B8C" w:rsidP="0057298C">
            <w:pPr>
              <w:jc w:val="center"/>
              <w:outlineLvl w:val="2"/>
              <w:rPr>
                <w:color w:val="000000"/>
              </w:rPr>
            </w:pPr>
            <w:r w:rsidRPr="004F768B">
              <w:rPr>
                <w:color w:val="000000"/>
              </w:rPr>
              <w:t>0100000000</w:t>
            </w:r>
          </w:p>
        </w:tc>
        <w:tc>
          <w:tcPr>
            <w:tcW w:w="589" w:type="dxa"/>
            <w:tcBorders>
              <w:top w:val="nil"/>
              <w:left w:val="nil"/>
              <w:bottom w:val="single" w:sz="4" w:space="0" w:color="000000"/>
              <w:right w:val="single" w:sz="4" w:space="0" w:color="000000"/>
            </w:tcBorders>
            <w:shd w:val="clear" w:color="auto" w:fill="auto"/>
            <w:noWrap/>
            <w:hideMark/>
          </w:tcPr>
          <w:p w14:paraId="0A6C988B"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324C43F" w14:textId="77777777" w:rsidR="00BB6B8C" w:rsidRPr="004F768B" w:rsidRDefault="00BB6B8C" w:rsidP="0057298C">
            <w:pPr>
              <w:jc w:val="right"/>
              <w:outlineLvl w:val="2"/>
              <w:rPr>
                <w:color w:val="000000"/>
              </w:rPr>
            </w:pPr>
            <w:r w:rsidRPr="004F768B">
              <w:rPr>
                <w:color w:val="000000"/>
              </w:rPr>
              <w:t>87 177 205,96</w:t>
            </w:r>
          </w:p>
        </w:tc>
      </w:tr>
      <w:tr w:rsidR="00BB6B8C" w:rsidRPr="004F768B" w14:paraId="4A51DFD9"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4DEB027" w14:textId="77777777" w:rsidR="00BB6B8C" w:rsidRPr="004F768B" w:rsidRDefault="00BB6B8C" w:rsidP="0057298C">
            <w:pPr>
              <w:outlineLvl w:val="3"/>
              <w:rPr>
                <w:color w:val="000000"/>
              </w:rPr>
            </w:pPr>
            <w:r w:rsidRPr="004F768B">
              <w:rPr>
                <w:color w:val="000000"/>
              </w:rPr>
              <w:t xml:space="preserve"> Подпрограмма «Развитие системы детского отдыха и оздоровления»</w:t>
            </w:r>
          </w:p>
        </w:tc>
        <w:tc>
          <w:tcPr>
            <w:tcW w:w="593" w:type="dxa"/>
            <w:tcBorders>
              <w:top w:val="nil"/>
              <w:left w:val="nil"/>
              <w:bottom w:val="single" w:sz="4" w:space="0" w:color="000000"/>
              <w:right w:val="single" w:sz="4" w:space="0" w:color="000000"/>
            </w:tcBorders>
            <w:shd w:val="clear" w:color="auto" w:fill="auto"/>
            <w:noWrap/>
            <w:hideMark/>
          </w:tcPr>
          <w:p w14:paraId="3E187606" w14:textId="77777777" w:rsidR="00BB6B8C" w:rsidRPr="004F768B" w:rsidRDefault="00BB6B8C" w:rsidP="0057298C">
            <w:pPr>
              <w:jc w:val="center"/>
              <w:outlineLvl w:val="3"/>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B74A450" w14:textId="77777777" w:rsidR="00BB6B8C" w:rsidRPr="004F768B" w:rsidRDefault="00BB6B8C" w:rsidP="0057298C">
            <w:pPr>
              <w:jc w:val="center"/>
              <w:outlineLvl w:val="3"/>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4D06CA0" w14:textId="77777777" w:rsidR="00BB6B8C" w:rsidRPr="004F768B" w:rsidRDefault="00BB6B8C" w:rsidP="0057298C">
            <w:pPr>
              <w:jc w:val="center"/>
              <w:outlineLvl w:val="3"/>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5AE40E9D" w14:textId="77777777" w:rsidR="00BB6B8C" w:rsidRPr="004F768B" w:rsidRDefault="00BB6B8C" w:rsidP="0057298C">
            <w:pPr>
              <w:jc w:val="center"/>
              <w:outlineLvl w:val="3"/>
              <w:rPr>
                <w:color w:val="000000"/>
              </w:rPr>
            </w:pPr>
            <w:r w:rsidRPr="004F768B">
              <w:rPr>
                <w:color w:val="000000"/>
              </w:rPr>
              <w:t>0140000000</w:t>
            </w:r>
          </w:p>
        </w:tc>
        <w:tc>
          <w:tcPr>
            <w:tcW w:w="589" w:type="dxa"/>
            <w:tcBorders>
              <w:top w:val="nil"/>
              <w:left w:val="nil"/>
              <w:bottom w:val="single" w:sz="4" w:space="0" w:color="000000"/>
              <w:right w:val="single" w:sz="4" w:space="0" w:color="000000"/>
            </w:tcBorders>
            <w:shd w:val="clear" w:color="auto" w:fill="auto"/>
            <w:noWrap/>
            <w:hideMark/>
          </w:tcPr>
          <w:p w14:paraId="7A118ABA"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E03FEC7" w14:textId="77777777" w:rsidR="00BB6B8C" w:rsidRPr="004F768B" w:rsidRDefault="00BB6B8C" w:rsidP="0057298C">
            <w:pPr>
              <w:jc w:val="right"/>
              <w:outlineLvl w:val="3"/>
              <w:rPr>
                <w:color w:val="000000"/>
              </w:rPr>
            </w:pPr>
            <w:r w:rsidRPr="004F768B">
              <w:rPr>
                <w:color w:val="000000"/>
              </w:rPr>
              <w:t>12 354 097,65</w:t>
            </w:r>
          </w:p>
        </w:tc>
      </w:tr>
      <w:tr w:rsidR="00BB6B8C" w:rsidRPr="004F768B" w14:paraId="3FB488EB"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42057394" w14:textId="77777777" w:rsidR="00BB6B8C" w:rsidRPr="004F768B" w:rsidRDefault="00BB6B8C" w:rsidP="0057298C">
            <w:pPr>
              <w:outlineLvl w:val="4"/>
              <w:rPr>
                <w:color w:val="000000"/>
              </w:rPr>
            </w:pPr>
            <w:r w:rsidRPr="004F768B">
              <w:rPr>
                <w:color w:val="000000"/>
              </w:rPr>
              <w:t>Основное мероприятие "Оздоровление и отдых детей"</w:t>
            </w:r>
          </w:p>
        </w:tc>
        <w:tc>
          <w:tcPr>
            <w:tcW w:w="593" w:type="dxa"/>
            <w:tcBorders>
              <w:top w:val="nil"/>
              <w:left w:val="nil"/>
              <w:bottom w:val="single" w:sz="4" w:space="0" w:color="000000"/>
              <w:right w:val="single" w:sz="4" w:space="0" w:color="000000"/>
            </w:tcBorders>
            <w:shd w:val="clear" w:color="auto" w:fill="auto"/>
            <w:noWrap/>
            <w:hideMark/>
          </w:tcPr>
          <w:p w14:paraId="662FD63F" w14:textId="77777777" w:rsidR="00BB6B8C" w:rsidRPr="004F768B" w:rsidRDefault="00BB6B8C" w:rsidP="0057298C">
            <w:pPr>
              <w:jc w:val="center"/>
              <w:outlineLvl w:val="4"/>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43B14CA" w14:textId="77777777" w:rsidR="00BB6B8C" w:rsidRPr="004F768B" w:rsidRDefault="00BB6B8C" w:rsidP="0057298C">
            <w:pPr>
              <w:jc w:val="center"/>
              <w:outlineLvl w:val="4"/>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999646B" w14:textId="77777777" w:rsidR="00BB6B8C" w:rsidRPr="004F768B" w:rsidRDefault="00BB6B8C" w:rsidP="0057298C">
            <w:pPr>
              <w:jc w:val="center"/>
              <w:outlineLvl w:val="4"/>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0CAE5150" w14:textId="77777777" w:rsidR="00BB6B8C" w:rsidRPr="004F768B" w:rsidRDefault="00BB6B8C" w:rsidP="0057298C">
            <w:pPr>
              <w:jc w:val="center"/>
              <w:outlineLvl w:val="4"/>
              <w:rPr>
                <w:color w:val="000000"/>
              </w:rPr>
            </w:pPr>
            <w:r w:rsidRPr="004F768B">
              <w:rPr>
                <w:color w:val="000000"/>
              </w:rPr>
              <w:t>0140100000</w:t>
            </w:r>
          </w:p>
        </w:tc>
        <w:tc>
          <w:tcPr>
            <w:tcW w:w="589" w:type="dxa"/>
            <w:tcBorders>
              <w:top w:val="nil"/>
              <w:left w:val="nil"/>
              <w:bottom w:val="single" w:sz="4" w:space="0" w:color="000000"/>
              <w:right w:val="single" w:sz="4" w:space="0" w:color="000000"/>
            </w:tcBorders>
            <w:shd w:val="clear" w:color="auto" w:fill="auto"/>
            <w:noWrap/>
            <w:hideMark/>
          </w:tcPr>
          <w:p w14:paraId="16722808"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47676B3" w14:textId="77777777" w:rsidR="00BB6B8C" w:rsidRPr="004F768B" w:rsidRDefault="00BB6B8C" w:rsidP="0057298C">
            <w:pPr>
              <w:jc w:val="right"/>
              <w:outlineLvl w:val="4"/>
              <w:rPr>
                <w:color w:val="000000"/>
              </w:rPr>
            </w:pPr>
            <w:r w:rsidRPr="004F768B">
              <w:rPr>
                <w:color w:val="000000"/>
              </w:rPr>
              <w:t>12 354 097,65</w:t>
            </w:r>
          </w:p>
        </w:tc>
      </w:tr>
      <w:tr w:rsidR="00BB6B8C" w:rsidRPr="004F768B" w14:paraId="0380134D" w14:textId="77777777" w:rsidTr="0057298C">
        <w:trPr>
          <w:trHeight w:val="880"/>
        </w:trPr>
        <w:tc>
          <w:tcPr>
            <w:tcW w:w="4096" w:type="dxa"/>
            <w:tcBorders>
              <w:top w:val="nil"/>
              <w:left w:val="single" w:sz="4" w:space="0" w:color="000000"/>
              <w:bottom w:val="single" w:sz="4" w:space="0" w:color="000000"/>
              <w:right w:val="single" w:sz="4" w:space="0" w:color="000000"/>
            </w:tcBorders>
            <w:shd w:val="clear" w:color="auto" w:fill="auto"/>
            <w:hideMark/>
          </w:tcPr>
          <w:p w14:paraId="0BF57BB0" w14:textId="77777777" w:rsidR="00BB6B8C" w:rsidRPr="004F768B" w:rsidRDefault="00BB6B8C" w:rsidP="0057298C">
            <w:pPr>
              <w:outlineLvl w:val="5"/>
              <w:rPr>
                <w:color w:val="000000"/>
              </w:rPr>
            </w:pPr>
            <w:r w:rsidRPr="004F768B">
              <w:rPr>
                <w:color w:val="000000"/>
              </w:rPr>
              <w:t xml:space="preserve">  Оказание учреждениями (организациями) услуг (работ) по осуществлению оздоровления и отдыха детей</w:t>
            </w:r>
          </w:p>
        </w:tc>
        <w:tc>
          <w:tcPr>
            <w:tcW w:w="593" w:type="dxa"/>
            <w:tcBorders>
              <w:top w:val="nil"/>
              <w:left w:val="nil"/>
              <w:bottom w:val="single" w:sz="4" w:space="0" w:color="000000"/>
              <w:right w:val="single" w:sz="4" w:space="0" w:color="000000"/>
            </w:tcBorders>
            <w:shd w:val="clear" w:color="auto" w:fill="auto"/>
            <w:noWrap/>
            <w:hideMark/>
          </w:tcPr>
          <w:p w14:paraId="6396BA05"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86B3CAA"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5032059"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53FCC0F6" w14:textId="77777777" w:rsidR="00BB6B8C" w:rsidRPr="004F768B" w:rsidRDefault="00BB6B8C" w:rsidP="0057298C">
            <w:pPr>
              <w:jc w:val="center"/>
              <w:outlineLvl w:val="5"/>
              <w:rPr>
                <w:color w:val="000000"/>
              </w:rPr>
            </w:pPr>
            <w:r w:rsidRPr="004F768B">
              <w:rPr>
                <w:color w:val="000000"/>
              </w:rPr>
              <w:t>0140110400</w:t>
            </w:r>
          </w:p>
        </w:tc>
        <w:tc>
          <w:tcPr>
            <w:tcW w:w="589" w:type="dxa"/>
            <w:tcBorders>
              <w:top w:val="nil"/>
              <w:left w:val="nil"/>
              <w:bottom w:val="single" w:sz="4" w:space="0" w:color="000000"/>
              <w:right w:val="single" w:sz="4" w:space="0" w:color="000000"/>
            </w:tcBorders>
            <w:shd w:val="clear" w:color="auto" w:fill="auto"/>
            <w:noWrap/>
            <w:hideMark/>
          </w:tcPr>
          <w:p w14:paraId="228373E9"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802839E" w14:textId="77777777" w:rsidR="00BB6B8C" w:rsidRPr="004F768B" w:rsidRDefault="00BB6B8C" w:rsidP="0057298C">
            <w:pPr>
              <w:jc w:val="right"/>
              <w:outlineLvl w:val="5"/>
              <w:rPr>
                <w:color w:val="000000"/>
              </w:rPr>
            </w:pPr>
            <w:r w:rsidRPr="004F768B">
              <w:rPr>
                <w:color w:val="000000"/>
              </w:rPr>
              <w:t>6 368 237,65</w:t>
            </w:r>
          </w:p>
        </w:tc>
      </w:tr>
      <w:tr w:rsidR="00BB6B8C" w:rsidRPr="004F768B" w14:paraId="3C5E122D" w14:textId="77777777" w:rsidTr="0057298C">
        <w:trPr>
          <w:trHeight w:val="1321"/>
        </w:trPr>
        <w:tc>
          <w:tcPr>
            <w:tcW w:w="4096" w:type="dxa"/>
            <w:tcBorders>
              <w:top w:val="nil"/>
              <w:left w:val="single" w:sz="4" w:space="0" w:color="000000"/>
              <w:bottom w:val="single" w:sz="4" w:space="0" w:color="000000"/>
              <w:right w:val="single" w:sz="4" w:space="0" w:color="000000"/>
            </w:tcBorders>
            <w:shd w:val="clear" w:color="auto" w:fill="auto"/>
            <w:hideMark/>
          </w:tcPr>
          <w:p w14:paraId="63712EB6" w14:textId="77777777" w:rsidR="00BB6B8C" w:rsidRPr="004F768B" w:rsidRDefault="00BB6B8C" w:rsidP="0057298C">
            <w:pPr>
              <w:outlineLvl w:val="6"/>
              <w:rPr>
                <w:color w:val="000000"/>
              </w:rPr>
            </w:pPr>
            <w:r w:rsidRPr="004F768B">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0819EFBC"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60EBD30"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E7CB5A0"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71509722" w14:textId="77777777" w:rsidR="00BB6B8C" w:rsidRPr="004F768B" w:rsidRDefault="00BB6B8C" w:rsidP="0057298C">
            <w:pPr>
              <w:jc w:val="center"/>
              <w:outlineLvl w:val="6"/>
              <w:rPr>
                <w:color w:val="000000"/>
              </w:rPr>
            </w:pPr>
            <w:r w:rsidRPr="004F768B">
              <w:rPr>
                <w:color w:val="000000"/>
              </w:rPr>
              <w:t>0140110400</w:t>
            </w:r>
          </w:p>
        </w:tc>
        <w:tc>
          <w:tcPr>
            <w:tcW w:w="589" w:type="dxa"/>
            <w:tcBorders>
              <w:top w:val="nil"/>
              <w:left w:val="nil"/>
              <w:bottom w:val="single" w:sz="4" w:space="0" w:color="000000"/>
              <w:right w:val="single" w:sz="4" w:space="0" w:color="000000"/>
            </w:tcBorders>
            <w:shd w:val="clear" w:color="auto" w:fill="auto"/>
            <w:noWrap/>
            <w:hideMark/>
          </w:tcPr>
          <w:p w14:paraId="3BC2F5A7" w14:textId="77777777" w:rsidR="00BB6B8C" w:rsidRPr="004F768B" w:rsidRDefault="00BB6B8C" w:rsidP="0057298C">
            <w:pPr>
              <w:jc w:val="center"/>
              <w:outlineLvl w:val="6"/>
              <w:rPr>
                <w:color w:val="000000"/>
              </w:rPr>
            </w:pPr>
            <w:r w:rsidRPr="004F768B">
              <w:rPr>
                <w:color w:val="000000"/>
              </w:rPr>
              <w:t>611</w:t>
            </w:r>
          </w:p>
        </w:tc>
        <w:tc>
          <w:tcPr>
            <w:tcW w:w="1985" w:type="dxa"/>
            <w:tcBorders>
              <w:top w:val="nil"/>
              <w:left w:val="nil"/>
              <w:bottom w:val="single" w:sz="4" w:space="0" w:color="000000"/>
              <w:right w:val="single" w:sz="4" w:space="0" w:color="000000"/>
            </w:tcBorders>
            <w:shd w:val="clear" w:color="auto" w:fill="auto"/>
            <w:noWrap/>
            <w:hideMark/>
          </w:tcPr>
          <w:p w14:paraId="4156DCB6" w14:textId="77777777" w:rsidR="00BB6B8C" w:rsidRPr="004F768B" w:rsidRDefault="00BB6B8C" w:rsidP="0057298C">
            <w:pPr>
              <w:jc w:val="right"/>
              <w:outlineLvl w:val="6"/>
              <w:rPr>
                <w:color w:val="000000"/>
              </w:rPr>
            </w:pPr>
            <w:r w:rsidRPr="004F768B">
              <w:rPr>
                <w:color w:val="000000"/>
              </w:rPr>
              <w:t>6 318 237,65</w:t>
            </w:r>
          </w:p>
        </w:tc>
      </w:tr>
      <w:tr w:rsidR="00BB6B8C" w:rsidRPr="004F768B" w14:paraId="789282B9"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7FEC1CF0" w14:textId="77777777" w:rsidR="00BB6B8C" w:rsidRPr="004F768B" w:rsidRDefault="00BB6B8C" w:rsidP="0057298C">
            <w:pPr>
              <w:outlineLvl w:val="6"/>
              <w:rPr>
                <w:color w:val="000000"/>
              </w:rPr>
            </w:pPr>
            <w:r w:rsidRPr="004F768B">
              <w:rPr>
                <w:color w:val="000000"/>
              </w:rPr>
              <w:t xml:space="preserve"> Субсидии бюджетным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201F262A"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607E037"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7317858"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1FE2A40F" w14:textId="77777777" w:rsidR="00BB6B8C" w:rsidRPr="004F768B" w:rsidRDefault="00BB6B8C" w:rsidP="0057298C">
            <w:pPr>
              <w:jc w:val="center"/>
              <w:outlineLvl w:val="6"/>
              <w:rPr>
                <w:color w:val="000000"/>
              </w:rPr>
            </w:pPr>
            <w:r w:rsidRPr="004F768B">
              <w:rPr>
                <w:color w:val="000000"/>
              </w:rPr>
              <w:t>0140110400</w:t>
            </w:r>
          </w:p>
        </w:tc>
        <w:tc>
          <w:tcPr>
            <w:tcW w:w="589" w:type="dxa"/>
            <w:tcBorders>
              <w:top w:val="nil"/>
              <w:left w:val="nil"/>
              <w:bottom w:val="single" w:sz="4" w:space="0" w:color="000000"/>
              <w:right w:val="single" w:sz="4" w:space="0" w:color="000000"/>
            </w:tcBorders>
            <w:shd w:val="clear" w:color="auto" w:fill="auto"/>
            <w:noWrap/>
            <w:hideMark/>
          </w:tcPr>
          <w:p w14:paraId="54BC8FFE" w14:textId="77777777" w:rsidR="00BB6B8C" w:rsidRPr="004F768B" w:rsidRDefault="00BB6B8C" w:rsidP="0057298C">
            <w:pPr>
              <w:jc w:val="center"/>
              <w:outlineLvl w:val="6"/>
              <w:rPr>
                <w:color w:val="000000"/>
              </w:rPr>
            </w:pPr>
            <w:r w:rsidRPr="004F768B">
              <w:rPr>
                <w:color w:val="000000"/>
              </w:rPr>
              <w:t>612</w:t>
            </w:r>
          </w:p>
        </w:tc>
        <w:tc>
          <w:tcPr>
            <w:tcW w:w="1985" w:type="dxa"/>
            <w:tcBorders>
              <w:top w:val="nil"/>
              <w:left w:val="nil"/>
              <w:bottom w:val="single" w:sz="4" w:space="0" w:color="000000"/>
              <w:right w:val="single" w:sz="4" w:space="0" w:color="000000"/>
            </w:tcBorders>
            <w:shd w:val="clear" w:color="auto" w:fill="auto"/>
            <w:noWrap/>
            <w:hideMark/>
          </w:tcPr>
          <w:p w14:paraId="60ECD41F" w14:textId="77777777" w:rsidR="00BB6B8C" w:rsidRPr="004F768B" w:rsidRDefault="00BB6B8C" w:rsidP="0057298C">
            <w:pPr>
              <w:jc w:val="right"/>
              <w:outlineLvl w:val="6"/>
              <w:rPr>
                <w:color w:val="000000"/>
              </w:rPr>
            </w:pPr>
            <w:r w:rsidRPr="004F768B">
              <w:rPr>
                <w:color w:val="000000"/>
              </w:rPr>
              <w:t>50 000,00</w:t>
            </w:r>
          </w:p>
        </w:tc>
      </w:tr>
      <w:tr w:rsidR="00BB6B8C" w:rsidRPr="004F768B" w14:paraId="1C1B6AF2" w14:textId="77777777" w:rsidTr="0057298C">
        <w:trPr>
          <w:trHeight w:val="2559"/>
        </w:trPr>
        <w:tc>
          <w:tcPr>
            <w:tcW w:w="4096" w:type="dxa"/>
            <w:tcBorders>
              <w:top w:val="nil"/>
              <w:left w:val="single" w:sz="4" w:space="0" w:color="000000"/>
              <w:bottom w:val="single" w:sz="4" w:space="0" w:color="000000"/>
              <w:right w:val="single" w:sz="4" w:space="0" w:color="000000"/>
            </w:tcBorders>
            <w:shd w:val="clear" w:color="auto" w:fill="auto"/>
            <w:hideMark/>
          </w:tcPr>
          <w:p w14:paraId="27ADEEC4" w14:textId="77777777" w:rsidR="00BB6B8C" w:rsidRPr="004F768B" w:rsidRDefault="00BB6B8C" w:rsidP="0057298C">
            <w:pPr>
              <w:outlineLvl w:val="5"/>
              <w:rPr>
                <w:color w:val="000000"/>
              </w:rPr>
            </w:pPr>
            <w:r w:rsidRPr="004F768B">
              <w:rPr>
                <w:color w:val="000000"/>
              </w:rPr>
              <w:t xml:space="preserve">  Организация и обеспечение отдыха, и оздоровление детей в загородных стационарных детских оздоровительных лагерях, оздоровительных лагерях с дневным пребыванием, за исключением организации отдыха детей в каникулярное время и обеспечение прав детей, находящихся в трудной жизненной ситуации</w:t>
            </w:r>
          </w:p>
        </w:tc>
        <w:tc>
          <w:tcPr>
            <w:tcW w:w="593" w:type="dxa"/>
            <w:tcBorders>
              <w:top w:val="nil"/>
              <w:left w:val="nil"/>
              <w:bottom w:val="single" w:sz="4" w:space="0" w:color="000000"/>
              <w:right w:val="single" w:sz="4" w:space="0" w:color="000000"/>
            </w:tcBorders>
            <w:shd w:val="clear" w:color="auto" w:fill="auto"/>
            <w:noWrap/>
            <w:hideMark/>
          </w:tcPr>
          <w:p w14:paraId="56AD9CE9"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D6969F7"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01301F9"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43F6DBE" w14:textId="77777777" w:rsidR="00BB6B8C" w:rsidRPr="004F768B" w:rsidRDefault="00BB6B8C" w:rsidP="0057298C">
            <w:pPr>
              <w:jc w:val="center"/>
              <w:outlineLvl w:val="5"/>
              <w:rPr>
                <w:color w:val="000000"/>
              </w:rPr>
            </w:pPr>
            <w:r w:rsidRPr="004F768B">
              <w:rPr>
                <w:color w:val="000000"/>
              </w:rPr>
              <w:t>0140173050</w:t>
            </w:r>
          </w:p>
        </w:tc>
        <w:tc>
          <w:tcPr>
            <w:tcW w:w="589" w:type="dxa"/>
            <w:tcBorders>
              <w:top w:val="nil"/>
              <w:left w:val="nil"/>
              <w:bottom w:val="single" w:sz="4" w:space="0" w:color="000000"/>
              <w:right w:val="single" w:sz="4" w:space="0" w:color="000000"/>
            </w:tcBorders>
            <w:shd w:val="clear" w:color="auto" w:fill="auto"/>
            <w:noWrap/>
            <w:hideMark/>
          </w:tcPr>
          <w:p w14:paraId="70620C61"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C81D6D4" w14:textId="77777777" w:rsidR="00BB6B8C" w:rsidRPr="004F768B" w:rsidRDefault="00BB6B8C" w:rsidP="0057298C">
            <w:pPr>
              <w:jc w:val="right"/>
              <w:outlineLvl w:val="5"/>
              <w:rPr>
                <w:color w:val="000000"/>
              </w:rPr>
            </w:pPr>
            <w:r w:rsidRPr="004F768B">
              <w:rPr>
                <w:color w:val="000000"/>
              </w:rPr>
              <w:t>1 421 400,00</w:t>
            </w:r>
          </w:p>
        </w:tc>
      </w:tr>
      <w:tr w:rsidR="00BB6B8C" w:rsidRPr="004F768B" w14:paraId="2E046112"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2E276FE"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24FBC724"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A1373E3"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751B412"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475B987" w14:textId="77777777" w:rsidR="00BB6B8C" w:rsidRPr="004F768B" w:rsidRDefault="00BB6B8C" w:rsidP="0057298C">
            <w:pPr>
              <w:jc w:val="center"/>
              <w:outlineLvl w:val="6"/>
              <w:rPr>
                <w:color w:val="000000"/>
              </w:rPr>
            </w:pPr>
            <w:r w:rsidRPr="004F768B">
              <w:rPr>
                <w:color w:val="000000"/>
              </w:rPr>
              <w:t>0140173050</w:t>
            </w:r>
          </w:p>
        </w:tc>
        <w:tc>
          <w:tcPr>
            <w:tcW w:w="589" w:type="dxa"/>
            <w:tcBorders>
              <w:top w:val="nil"/>
              <w:left w:val="nil"/>
              <w:bottom w:val="single" w:sz="4" w:space="0" w:color="000000"/>
              <w:right w:val="single" w:sz="4" w:space="0" w:color="000000"/>
            </w:tcBorders>
            <w:shd w:val="clear" w:color="auto" w:fill="auto"/>
            <w:noWrap/>
            <w:hideMark/>
          </w:tcPr>
          <w:p w14:paraId="135B6994"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34EE1E12" w14:textId="77777777" w:rsidR="00BB6B8C" w:rsidRPr="004F768B" w:rsidRDefault="00BB6B8C" w:rsidP="0057298C">
            <w:pPr>
              <w:jc w:val="right"/>
              <w:outlineLvl w:val="6"/>
              <w:rPr>
                <w:color w:val="000000"/>
              </w:rPr>
            </w:pPr>
            <w:r w:rsidRPr="004F768B">
              <w:rPr>
                <w:color w:val="000000"/>
              </w:rPr>
              <w:t>6 471,10</w:t>
            </w:r>
          </w:p>
        </w:tc>
      </w:tr>
      <w:tr w:rsidR="00BB6B8C" w:rsidRPr="004F768B" w14:paraId="3DAB8D50" w14:textId="77777777" w:rsidTr="0057298C">
        <w:trPr>
          <w:trHeight w:val="1501"/>
        </w:trPr>
        <w:tc>
          <w:tcPr>
            <w:tcW w:w="4096" w:type="dxa"/>
            <w:tcBorders>
              <w:top w:val="nil"/>
              <w:left w:val="single" w:sz="4" w:space="0" w:color="000000"/>
              <w:bottom w:val="single" w:sz="4" w:space="0" w:color="000000"/>
              <w:right w:val="single" w:sz="4" w:space="0" w:color="000000"/>
            </w:tcBorders>
            <w:shd w:val="clear" w:color="auto" w:fill="auto"/>
            <w:hideMark/>
          </w:tcPr>
          <w:p w14:paraId="790CC2C8" w14:textId="77777777" w:rsidR="00BB6B8C" w:rsidRPr="004F768B" w:rsidRDefault="00BB6B8C" w:rsidP="0057298C">
            <w:pPr>
              <w:outlineLvl w:val="6"/>
              <w:rPr>
                <w:color w:val="000000"/>
              </w:rPr>
            </w:pPr>
            <w:r w:rsidRPr="004F768B">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79996B4A"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DB5E0CF"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57E2078"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2B06912" w14:textId="77777777" w:rsidR="00BB6B8C" w:rsidRPr="004F768B" w:rsidRDefault="00BB6B8C" w:rsidP="0057298C">
            <w:pPr>
              <w:jc w:val="center"/>
              <w:outlineLvl w:val="6"/>
              <w:rPr>
                <w:color w:val="000000"/>
              </w:rPr>
            </w:pPr>
            <w:r w:rsidRPr="004F768B">
              <w:rPr>
                <w:color w:val="000000"/>
              </w:rPr>
              <w:t>0140173050</w:t>
            </w:r>
          </w:p>
        </w:tc>
        <w:tc>
          <w:tcPr>
            <w:tcW w:w="589" w:type="dxa"/>
            <w:tcBorders>
              <w:top w:val="nil"/>
              <w:left w:val="nil"/>
              <w:bottom w:val="single" w:sz="4" w:space="0" w:color="000000"/>
              <w:right w:val="single" w:sz="4" w:space="0" w:color="000000"/>
            </w:tcBorders>
            <w:shd w:val="clear" w:color="auto" w:fill="auto"/>
            <w:noWrap/>
            <w:hideMark/>
          </w:tcPr>
          <w:p w14:paraId="64BBAA55" w14:textId="77777777" w:rsidR="00BB6B8C" w:rsidRPr="004F768B" w:rsidRDefault="00BB6B8C" w:rsidP="0057298C">
            <w:pPr>
              <w:jc w:val="center"/>
              <w:outlineLvl w:val="6"/>
              <w:rPr>
                <w:color w:val="000000"/>
              </w:rPr>
            </w:pPr>
            <w:r w:rsidRPr="004F768B">
              <w:rPr>
                <w:color w:val="000000"/>
              </w:rPr>
              <w:t>611</w:t>
            </w:r>
          </w:p>
        </w:tc>
        <w:tc>
          <w:tcPr>
            <w:tcW w:w="1985" w:type="dxa"/>
            <w:tcBorders>
              <w:top w:val="nil"/>
              <w:left w:val="nil"/>
              <w:bottom w:val="single" w:sz="4" w:space="0" w:color="000000"/>
              <w:right w:val="single" w:sz="4" w:space="0" w:color="000000"/>
            </w:tcBorders>
            <w:shd w:val="clear" w:color="auto" w:fill="auto"/>
            <w:noWrap/>
            <w:hideMark/>
          </w:tcPr>
          <w:p w14:paraId="0E827412" w14:textId="77777777" w:rsidR="00BB6B8C" w:rsidRPr="004F768B" w:rsidRDefault="00BB6B8C" w:rsidP="0057298C">
            <w:pPr>
              <w:jc w:val="right"/>
              <w:outlineLvl w:val="6"/>
              <w:rPr>
                <w:color w:val="000000"/>
              </w:rPr>
            </w:pPr>
            <w:r w:rsidRPr="004F768B">
              <w:rPr>
                <w:color w:val="000000"/>
              </w:rPr>
              <w:t>559 521,20</w:t>
            </w:r>
          </w:p>
        </w:tc>
      </w:tr>
      <w:tr w:rsidR="00BB6B8C" w:rsidRPr="004F768B" w14:paraId="6321B2F3" w14:textId="77777777" w:rsidTr="0057298C">
        <w:trPr>
          <w:trHeight w:val="1397"/>
        </w:trPr>
        <w:tc>
          <w:tcPr>
            <w:tcW w:w="4096" w:type="dxa"/>
            <w:tcBorders>
              <w:top w:val="nil"/>
              <w:left w:val="single" w:sz="4" w:space="0" w:color="000000"/>
              <w:bottom w:val="single" w:sz="4" w:space="0" w:color="000000"/>
              <w:right w:val="single" w:sz="4" w:space="0" w:color="000000"/>
            </w:tcBorders>
            <w:shd w:val="clear" w:color="auto" w:fill="auto"/>
            <w:hideMark/>
          </w:tcPr>
          <w:p w14:paraId="7959076E" w14:textId="77777777" w:rsidR="00BB6B8C" w:rsidRPr="004F768B" w:rsidRDefault="00BB6B8C" w:rsidP="0057298C">
            <w:pPr>
              <w:outlineLvl w:val="6"/>
              <w:rPr>
                <w:color w:val="000000"/>
              </w:rPr>
            </w:pPr>
            <w:r w:rsidRPr="004F768B">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677F1134"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0C3D6AE"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40F7C12"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117947C" w14:textId="77777777" w:rsidR="00BB6B8C" w:rsidRPr="004F768B" w:rsidRDefault="00BB6B8C" w:rsidP="0057298C">
            <w:pPr>
              <w:jc w:val="center"/>
              <w:outlineLvl w:val="6"/>
              <w:rPr>
                <w:color w:val="000000"/>
              </w:rPr>
            </w:pPr>
            <w:r w:rsidRPr="004F768B">
              <w:rPr>
                <w:color w:val="000000"/>
              </w:rPr>
              <w:t>0140173050</w:t>
            </w:r>
          </w:p>
        </w:tc>
        <w:tc>
          <w:tcPr>
            <w:tcW w:w="589" w:type="dxa"/>
            <w:tcBorders>
              <w:top w:val="nil"/>
              <w:left w:val="nil"/>
              <w:bottom w:val="single" w:sz="4" w:space="0" w:color="000000"/>
              <w:right w:val="single" w:sz="4" w:space="0" w:color="000000"/>
            </w:tcBorders>
            <w:shd w:val="clear" w:color="auto" w:fill="auto"/>
            <w:noWrap/>
            <w:hideMark/>
          </w:tcPr>
          <w:p w14:paraId="20A819A3"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6BEC4BB8" w14:textId="77777777" w:rsidR="00BB6B8C" w:rsidRPr="004F768B" w:rsidRDefault="00BB6B8C" w:rsidP="0057298C">
            <w:pPr>
              <w:jc w:val="right"/>
              <w:outlineLvl w:val="6"/>
              <w:rPr>
                <w:color w:val="000000"/>
              </w:rPr>
            </w:pPr>
            <w:r w:rsidRPr="004F768B">
              <w:rPr>
                <w:color w:val="000000"/>
              </w:rPr>
              <w:t>855 407,70</w:t>
            </w:r>
          </w:p>
        </w:tc>
      </w:tr>
      <w:tr w:rsidR="00BB6B8C" w:rsidRPr="004F768B" w14:paraId="4B2337B0"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1EDAFDB4" w14:textId="77777777" w:rsidR="00BB6B8C" w:rsidRPr="004F768B" w:rsidRDefault="00BB6B8C" w:rsidP="0057298C">
            <w:pPr>
              <w:outlineLvl w:val="5"/>
              <w:rPr>
                <w:color w:val="000000"/>
              </w:rPr>
            </w:pPr>
            <w:r w:rsidRPr="004F768B">
              <w:rPr>
                <w:color w:val="000000"/>
              </w:rPr>
              <w:t xml:space="preserve">  Обеспечение прав детей, находящихся в трудной жизненной ситуации, на отдых и оздоровление</w:t>
            </w:r>
          </w:p>
        </w:tc>
        <w:tc>
          <w:tcPr>
            <w:tcW w:w="593" w:type="dxa"/>
            <w:tcBorders>
              <w:top w:val="nil"/>
              <w:left w:val="nil"/>
              <w:bottom w:val="single" w:sz="4" w:space="0" w:color="000000"/>
              <w:right w:val="single" w:sz="4" w:space="0" w:color="000000"/>
            </w:tcBorders>
            <w:shd w:val="clear" w:color="auto" w:fill="auto"/>
            <w:noWrap/>
            <w:hideMark/>
          </w:tcPr>
          <w:p w14:paraId="5243ABAB"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91DB1B1"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3367C5C"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C4DC3F0" w14:textId="77777777" w:rsidR="00BB6B8C" w:rsidRPr="004F768B" w:rsidRDefault="00BB6B8C" w:rsidP="0057298C">
            <w:pPr>
              <w:jc w:val="center"/>
              <w:outlineLvl w:val="5"/>
              <w:rPr>
                <w:color w:val="000000"/>
              </w:rPr>
            </w:pPr>
            <w:r w:rsidRPr="004F768B">
              <w:rPr>
                <w:color w:val="000000"/>
              </w:rPr>
              <w:t>0140173140</w:t>
            </w:r>
          </w:p>
        </w:tc>
        <w:tc>
          <w:tcPr>
            <w:tcW w:w="589" w:type="dxa"/>
            <w:tcBorders>
              <w:top w:val="nil"/>
              <w:left w:val="nil"/>
              <w:bottom w:val="single" w:sz="4" w:space="0" w:color="000000"/>
              <w:right w:val="single" w:sz="4" w:space="0" w:color="000000"/>
            </w:tcBorders>
            <w:shd w:val="clear" w:color="auto" w:fill="auto"/>
            <w:noWrap/>
            <w:hideMark/>
          </w:tcPr>
          <w:p w14:paraId="7E62CB50"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F1EC974" w14:textId="77777777" w:rsidR="00BB6B8C" w:rsidRPr="004F768B" w:rsidRDefault="00BB6B8C" w:rsidP="0057298C">
            <w:pPr>
              <w:jc w:val="right"/>
              <w:outlineLvl w:val="5"/>
              <w:rPr>
                <w:color w:val="000000"/>
              </w:rPr>
            </w:pPr>
            <w:r w:rsidRPr="004F768B">
              <w:rPr>
                <w:color w:val="000000"/>
              </w:rPr>
              <w:t>850 700,00</w:t>
            </w:r>
          </w:p>
        </w:tc>
      </w:tr>
      <w:tr w:rsidR="00BB6B8C" w:rsidRPr="004F768B" w14:paraId="1D4E1B5A" w14:textId="77777777" w:rsidTr="0057298C">
        <w:trPr>
          <w:trHeight w:val="1462"/>
        </w:trPr>
        <w:tc>
          <w:tcPr>
            <w:tcW w:w="4096" w:type="dxa"/>
            <w:tcBorders>
              <w:top w:val="nil"/>
              <w:left w:val="single" w:sz="4" w:space="0" w:color="000000"/>
              <w:bottom w:val="single" w:sz="4" w:space="0" w:color="000000"/>
              <w:right w:val="single" w:sz="4" w:space="0" w:color="000000"/>
            </w:tcBorders>
            <w:shd w:val="clear" w:color="auto" w:fill="auto"/>
            <w:hideMark/>
          </w:tcPr>
          <w:p w14:paraId="211C3EE5" w14:textId="77777777" w:rsidR="00BB6B8C" w:rsidRPr="004F768B" w:rsidRDefault="00BB6B8C" w:rsidP="0057298C">
            <w:pPr>
              <w:outlineLvl w:val="6"/>
              <w:rPr>
                <w:color w:val="000000"/>
              </w:rPr>
            </w:pPr>
            <w:r w:rsidRPr="004F768B">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53A59681"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28BBF5D"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63906DD"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4C908FB" w14:textId="77777777" w:rsidR="00BB6B8C" w:rsidRPr="004F768B" w:rsidRDefault="00BB6B8C" w:rsidP="0057298C">
            <w:pPr>
              <w:jc w:val="center"/>
              <w:outlineLvl w:val="6"/>
              <w:rPr>
                <w:color w:val="000000"/>
              </w:rPr>
            </w:pPr>
            <w:r w:rsidRPr="004F768B">
              <w:rPr>
                <w:color w:val="000000"/>
              </w:rPr>
              <w:t>0140173140</w:t>
            </w:r>
          </w:p>
        </w:tc>
        <w:tc>
          <w:tcPr>
            <w:tcW w:w="589" w:type="dxa"/>
            <w:tcBorders>
              <w:top w:val="nil"/>
              <w:left w:val="nil"/>
              <w:bottom w:val="single" w:sz="4" w:space="0" w:color="000000"/>
              <w:right w:val="single" w:sz="4" w:space="0" w:color="000000"/>
            </w:tcBorders>
            <w:shd w:val="clear" w:color="auto" w:fill="auto"/>
            <w:noWrap/>
            <w:hideMark/>
          </w:tcPr>
          <w:p w14:paraId="4F6A3D9B" w14:textId="77777777" w:rsidR="00BB6B8C" w:rsidRPr="004F768B" w:rsidRDefault="00BB6B8C" w:rsidP="0057298C">
            <w:pPr>
              <w:jc w:val="center"/>
              <w:outlineLvl w:val="6"/>
              <w:rPr>
                <w:color w:val="000000"/>
              </w:rPr>
            </w:pPr>
            <w:r w:rsidRPr="004F768B">
              <w:rPr>
                <w:color w:val="000000"/>
              </w:rPr>
              <w:t>611</w:t>
            </w:r>
          </w:p>
        </w:tc>
        <w:tc>
          <w:tcPr>
            <w:tcW w:w="1985" w:type="dxa"/>
            <w:tcBorders>
              <w:top w:val="nil"/>
              <w:left w:val="nil"/>
              <w:bottom w:val="single" w:sz="4" w:space="0" w:color="000000"/>
              <w:right w:val="single" w:sz="4" w:space="0" w:color="000000"/>
            </w:tcBorders>
            <w:shd w:val="clear" w:color="auto" w:fill="auto"/>
            <w:noWrap/>
            <w:hideMark/>
          </w:tcPr>
          <w:p w14:paraId="39CA3488" w14:textId="77777777" w:rsidR="00BB6B8C" w:rsidRPr="004F768B" w:rsidRDefault="00BB6B8C" w:rsidP="0057298C">
            <w:pPr>
              <w:jc w:val="right"/>
              <w:outlineLvl w:val="6"/>
              <w:rPr>
                <w:color w:val="000000"/>
              </w:rPr>
            </w:pPr>
            <w:r w:rsidRPr="004F768B">
              <w:rPr>
                <w:color w:val="000000"/>
              </w:rPr>
              <w:t>850 700,00</w:t>
            </w:r>
          </w:p>
        </w:tc>
      </w:tr>
      <w:tr w:rsidR="00BB6B8C" w:rsidRPr="004F768B" w14:paraId="54DE35D6" w14:textId="77777777" w:rsidTr="0057298C">
        <w:trPr>
          <w:trHeight w:val="1019"/>
        </w:trPr>
        <w:tc>
          <w:tcPr>
            <w:tcW w:w="4096" w:type="dxa"/>
            <w:tcBorders>
              <w:top w:val="nil"/>
              <w:left w:val="single" w:sz="4" w:space="0" w:color="000000"/>
              <w:bottom w:val="single" w:sz="4" w:space="0" w:color="000000"/>
              <w:right w:val="single" w:sz="4" w:space="0" w:color="000000"/>
            </w:tcBorders>
            <w:shd w:val="clear" w:color="auto" w:fill="auto"/>
            <w:hideMark/>
          </w:tcPr>
          <w:p w14:paraId="587C0C48" w14:textId="77777777" w:rsidR="00BB6B8C" w:rsidRPr="004F768B" w:rsidRDefault="00BB6B8C" w:rsidP="0057298C">
            <w:pPr>
              <w:outlineLvl w:val="5"/>
              <w:rPr>
                <w:color w:val="000000"/>
              </w:rPr>
            </w:pPr>
            <w:r w:rsidRPr="004F768B">
              <w:rPr>
                <w:color w:val="000000"/>
              </w:rPr>
              <w:t xml:space="preserve">  Администрирование на организацию деятельности по обеспечению </w:t>
            </w:r>
            <w:proofErr w:type="gramStart"/>
            <w:r w:rsidRPr="004F768B">
              <w:rPr>
                <w:color w:val="000000"/>
              </w:rPr>
              <w:t>прав детей</w:t>
            </w:r>
            <w:proofErr w:type="gramEnd"/>
            <w:r w:rsidRPr="004F768B">
              <w:rPr>
                <w:color w:val="000000"/>
              </w:rPr>
              <w:t xml:space="preserve"> находящихся в трудной жизненной ситуации, на отдых и оздоровление</w:t>
            </w:r>
          </w:p>
        </w:tc>
        <w:tc>
          <w:tcPr>
            <w:tcW w:w="593" w:type="dxa"/>
            <w:tcBorders>
              <w:top w:val="nil"/>
              <w:left w:val="nil"/>
              <w:bottom w:val="single" w:sz="4" w:space="0" w:color="000000"/>
              <w:right w:val="single" w:sz="4" w:space="0" w:color="000000"/>
            </w:tcBorders>
            <w:shd w:val="clear" w:color="auto" w:fill="auto"/>
            <w:noWrap/>
            <w:hideMark/>
          </w:tcPr>
          <w:p w14:paraId="29F01607"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A89C549"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2626AF2"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4AD8F44" w14:textId="77777777" w:rsidR="00BB6B8C" w:rsidRPr="004F768B" w:rsidRDefault="00BB6B8C" w:rsidP="0057298C">
            <w:pPr>
              <w:jc w:val="center"/>
              <w:outlineLvl w:val="5"/>
              <w:rPr>
                <w:color w:val="000000"/>
              </w:rPr>
            </w:pPr>
            <w:r w:rsidRPr="004F768B">
              <w:rPr>
                <w:color w:val="000000"/>
              </w:rPr>
              <w:t>0140173190</w:t>
            </w:r>
          </w:p>
        </w:tc>
        <w:tc>
          <w:tcPr>
            <w:tcW w:w="589" w:type="dxa"/>
            <w:tcBorders>
              <w:top w:val="nil"/>
              <w:left w:val="nil"/>
              <w:bottom w:val="single" w:sz="4" w:space="0" w:color="000000"/>
              <w:right w:val="single" w:sz="4" w:space="0" w:color="000000"/>
            </w:tcBorders>
            <w:shd w:val="clear" w:color="auto" w:fill="auto"/>
            <w:noWrap/>
            <w:hideMark/>
          </w:tcPr>
          <w:p w14:paraId="715E1D3C"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2947877" w14:textId="77777777" w:rsidR="00BB6B8C" w:rsidRPr="004F768B" w:rsidRDefault="00BB6B8C" w:rsidP="0057298C">
            <w:pPr>
              <w:jc w:val="right"/>
              <w:outlineLvl w:val="5"/>
              <w:rPr>
                <w:color w:val="000000"/>
              </w:rPr>
            </w:pPr>
            <w:r w:rsidRPr="004F768B">
              <w:rPr>
                <w:color w:val="000000"/>
              </w:rPr>
              <w:t>12 800,00</w:t>
            </w:r>
          </w:p>
        </w:tc>
      </w:tr>
      <w:tr w:rsidR="00BB6B8C" w:rsidRPr="004F768B" w14:paraId="1047BDEA"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BC42CF4"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5FFD8127"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B50A065"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F25F364"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DF74613" w14:textId="77777777" w:rsidR="00BB6B8C" w:rsidRPr="004F768B" w:rsidRDefault="00BB6B8C" w:rsidP="0057298C">
            <w:pPr>
              <w:jc w:val="center"/>
              <w:outlineLvl w:val="6"/>
              <w:rPr>
                <w:color w:val="000000"/>
              </w:rPr>
            </w:pPr>
            <w:r w:rsidRPr="004F768B">
              <w:rPr>
                <w:color w:val="000000"/>
              </w:rPr>
              <w:t>0140173190</w:t>
            </w:r>
          </w:p>
        </w:tc>
        <w:tc>
          <w:tcPr>
            <w:tcW w:w="589" w:type="dxa"/>
            <w:tcBorders>
              <w:top w:val="nil"/>
              <w:left w:val="nil"/>
              <w:bottom w:val="single" w:sz="4" w:space="0" w:color="000000"/>
              <w:right w:val="single" w:sz="4" w:space="0" w:color="000000"/>
            </w:tcBorders>
            <w:shd w:val="clear" w:color="auto" w:fill="auto"/>
            <w:noWrap/>
            <w:hideMark/>
          </w:tcPr>
          <w:p w14:paraId="424845C2"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69A8EAE2" w14:textId="77777777" w:rsidR="00BB6B8C" w:rsidRPr="004F768B" w:rsidRDefault="00BB6B8C" w:rsidP="0057298C">
            <w:pPr>
              <w:jc w:val="right"/>
              <w:outlineLvl w:val="6"/>
              <w:rPr>
                <w:color w:val="000000"/>
              </w:rPr>
            </w:pPr>
            <w:r w:rsidRPr="004F768B">
              <w:rPr>
                <w:color w:val="000000"/>
              </w:rPr>
              <w:t>12 800,00</w:t>
            </w:r>
          </w:p>
        </w:tc>
      </w:tr>
      <w:tr w:rsidR="00BB6B8C" w:rsidRPr="004F768B" w14:paraId="7D550A2A"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B4D7D5F" w14:textId="77777777" w:rsidR="00BB6B8C" w:rsidRPr="004F768B" w:rsidRDefault="00BB6B8C" w:rsidP="0057298C">
            <w:pPr>
              <w:outlineLvl w:val="5"/>
              <w:rPr>
                <w:color w:val="000000"/>
              </w:rPr>
            </w:pPr>
            <w:r w:rsidRPr="004F768B">
              <w:rPr>
                <w:color w:val="000000"/>
              </w:rPr>
              <w:t xml:space="preserve">  Мероприятия, направленные на оздоровление и отдых детей</w:t>
            </w:r>
          </w:p>
        </w:tc>
        <w:tc>
          <w:tcPr>
            <w:tcW w:w="593" w:type="dxa"/>
            <w:tcBorders>
              <w:top w:val="nil"/>
              <w:left w:val="nil"/>
              <w:bottom w:val="single" w:sz="4" w:space="0" w:color="000000"/>
              <w:right w:val="single" w:sz="4" w:space="0" w:color="000000"/>
            </w:tcBorders>
            <w:shd w:val="clear" w:color="auto" w:fill="auto"/>
            <w:noWrap/>
            <w:hideMark/>
          </w:tcPr>
          <w:p w14:paraId="56CF644D"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D47C00D"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49FAA01"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C49EF29" w14:textId="77777777" w:rsidR="00BB6B8C" w:rsidRPr="004F768B" w:rsidRDefault="00BB6B8C" w:rsidP="0057298C">
            <w:pPr>
              <w:jc w:val="center"/>
              <w:outlineLvl w:val="5"/>
              <w:rPr>
                <w:color w:val="000000"/>
              </w:rPr>
            </w:pPr>
            <w:r w:rsidRPr="004F768B">
              <w:rPr>
                <w:color w:val="000000"/>
              </w:rPr>
              <w:t>0140180160</w:t>
            </w:r>
          </w:p>
        </w:tc>
        <w:tc>
          <w:tcPr>
            <w:tcW w:w="589" w:type="dxa"/>
            <w:tcBorders>
              <w:top w:val="nil"/>
              <w:left w:val="nil"/>
              <w:bottom w:val="single" w:sz="4" w:space="0" w:color="000000"/>
              <w:right w:val="single" w:sz="4" w:space="0" w:color="000000"/>
            </w:tcBorders>
            <w:shd w:val="clear" w:color="auto" w:fill="auto"/>
            <w:noWrap/>
            <w:hideMark/>
          </w:tcPr>
          <w:p w14:paraId="2B68C90B"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DF579F8" w14:textId="77777777" w:rsidR="00BB6B8C" w:rsidRPr="004F768B" w:rsidRDefault="00BB6B8C" w:rsidP="0057298C">
            <w:pPr>
              <w:jc w:val="right"/>
              <w:outlineLvl w:val="5"/>
              <w:rPr>
                <w:color w:val="000000"/>
              </w:rPr>
            </w:pPr>
            <w:r w:rsidRPr="004F768B">
              <w:rPr>
                <w:color w:val="000000"/>
              </w:rPr>
              <w:t>3 127 450,00</w:t>
            </w:r>
          </w:p>
        </w:tc>
      </w:tr>
      <w:tr w:rsidR="00BB6B8C" w:rsidRPr="004F768B" w14:paraId="1B832D84"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4273DCD4" w14:textId="77777777" w:rsidR="00BB6B8C" w:rsidRPr="004F768B" w:rsidRDefault="00BB6B8C" w:rsidP="0057298C">
            <w:pPr>
              <w:outlineLvl w:val="6"/>
              <w:rPr>
                <w:color w:val="000000"/>
              </w:rPr>
            </w:pPr>
            <w:r w:rsidRPr="004F768B">
              <w:rPr>
                <w:color w:val="000000"/>
              </w:rPr>
              <w:t xml:space="preserve"> Иные выплаты учреждений привлекаемым лицам</w:t>
            </w:r>
          </w:p>
        </w:tc>
        <w:tc>
          <w:tcPr>
            <w:tcW w:w="593" w:type="dxa"/>
            <w:tcBorders>
              <w:top w:val="nil"/>
              <w:left w:val="nil"/>
              <w:bottom w:val="single" w:sz="4" w:space="0" w:color="000000"/>
              <w:right w:val="single" w:sz="4" w:space="0" w:color="000000"/>
            </w:tcBorders>
            <w:shd w:val="clear" w:color="auto" w:fill="auto"/>
            <w:noWrap/>
            <w:hideMark/>
          </w:tcPr>
          <w:p w14:paraId="71EB7652"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12728AA"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64FEBC9"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43153265" w14:textId="77777777" w:rsidR="00BB6B8C" w:rsidRPr="004F768B" w:rsidRDefault="00BB6B8C" w:rsidP="0057298C">
            <w:pPr>
              <w:jc w:val="center"/>
              <w:outlineLvl w:val="6"/>
              <w:rPr>
                <w:color w:val="000000"/>
              </w:rPr>
            </w:pPr>
            <w:r w:rsidRPr="004F768B">
              <w:rPr>
                <w:color w:val="000000"/>
              </w:rPr>
              <w:t>0140180160</w:t>
            </w:r>
          </w:p>
        </w:tc>
        <w:tc>
          <w:tcPr>
            <w:tcW w:w="589" w:type="dxa"/>
            <w:tcBorders>
              <w:top w:val="nil"/>
              <w:left w:val="nil"/>
              <w:bottom w:val="single" w:sz="4" w:space="0" w:color="000000"/>
              <w:right w:val="single" w:sz="4" w:space="0" w:color="000000"/>
            </w:tcBorders>
            <w:shd w:val="clear" w:color="auto" w:fill="auto"/>
            <w:noWrap/>
            <w:hideMark/>
          </w:tcPr>
          <w:p w14:paraId="1F3B2542" w14:textId="77777777" w:rsidR="00BB6B8C" w:rsidRPr="004F768B" w:rsidRDefault="00BB6B8C" w:rsidP="0057298C">
            <w:pPr>
              <w:jc w:val="center"/>
              <w:outlineLvl w:val="6"/>
              <w:rPr>
                <w:color w:val="000000"/>
              </w:rPr>
            </w:pPr>
            <w:r w:rsidRPr="004F768B">
              <w:rPr>
                <w:color w:val="000000"/>
              </w:rPr>
              <w:t>113</w:t>
            </w:r>
          </w:p>
        </w:tc>
        <w:tc>
          <w:tcPr>
            <w:tcW w:w="1985" w:type="dxa"/>
            <w:tcBorders>
              <w:top w:val="nil"/>
              <w:left w:val="nil"/>
              <w:bottom w:val="single" w:sz="4" w:space="0" w:color="000000"/>
              <w:right w:val="single" w:sz="4" w:space="0" w:color="000000"/>
            </w:tcBorders>
            <w:shd w:val="clear" w:color="auto" w:fill="auto"/>
            <w:noWrap/>
            <w:hideMark/>
          </w:tcPr>
          <w:p w14:paraId="3B112347" w14:textId="77777777" w:rsidR="00BB6B8C" w:rsidRPr="004F768B" w:rsidRDefault="00BB6B8C" w:rsidP="0057298C">
            <w:pPr>
              <w:jc w:val="right"/>
              <w:outlineLvl w:val="6"/>
              <w:rPr>
                <w:color w:val="000000"/>
              </w:rPr>
            </w:pPr>
            <w:r w:rsidRPr="004F768B">
              <w:rPr>
                <w:color w:val="000000"/>
              </w:rPr>
              <w:t>47 453,70</w:t>
            </w:r>
          </w:p>
        </w:tc>
      </w:tr>
      <w:tr w:rsidR="00BB6B8C" w:rsidRPr="004F768B" w14:paraId="51F82EAF"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275E8D0"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50712E75"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1100F81"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02F88E8"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3AA3D2DF" w14:textId="77777777" w:rsidR="00BB6B8C" w:rsidRPr="004F768B" w:rsidRDefault="00BB6B8C" w:rsidP="0057298C">
            <w:pPr>
              <w:jc w:val="center"/>
              <w:outlineLvl w:val="6"/>
              <w:rPr>
                <w:color w:val="000000"/>
              </w:rPr>
            </w:pPr>
            <w:r w:rsidRPr="004F768B">
              <w:rPr>
                <w:color w:val="000000"/>
              </w:rPr>
              <w:t>0140180160</w:t>
            </w:r>
          </w:p>
        </w:tc>
        <w:tc>
          <w:tcPr>
            <w:tcW w:w="589" w:type="dxa"/>
            <w:tcBorders>
              <w:top w:val="nil"/>
              <w:left w:val="nil"/>
              <w:bottom w:val="single" w:sz="4" w:space="0" w:color="000000"/>
              <w:right w:val="single" w:sz="4" w:space="0" w:color="000000"/>
            </w:tcBorders>
            <w:shd w:val="clear" w:color="auto" w:fill="auto"/>
            <w:noWrap/>
            <w:hideMark/>
          </w:tcPr>
          <w:p w14:paraId="39DD7D65"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01205F64" w14:textId="77777777" w:rsidR="00BB6B8C" w:rsidRPr="004F768B" w:rsidRDefault="00BB6B8C" w:rsidP="0057298C">
            <w:pPr>
              <w:jc w:val="right"/>
              <w:outlineLvl w:val="6"/>
              <w:rPr>
                <w:color w:val="000000"/>
              </w:rPr>
            </w:pPr>
            <w:r w:rsidRPr="004F768B">
              <w:rPr>
                <w:color w:val="000000"/>
              </w:rPr>
              <w:t>725 038,14</w:t>
            </w:r>
          </w:p>
        </w:tc>
      </w:tr>
      <w:tr w:rsidR="00BB6B8C" w:rsidRPr="004F768B" w14:paraId="551000BB" w14:textId="77777777" w:rsidTr="0057298C">
        <w:trPr>
          <w:trHeight w:val="1483"/>
        </w:trPr>
        <w:tc>
          <w:tcPr>
            <w:tcW w:w="4096" w:type="dxa"/>
            <w:tcBorders>
              <w:top w:val="nil"/>
              <w:left w:val="single" w:sz="4" w:space="0" w:color="000000"/>
              <w:bottom w:val="single" w:sz="4" w:space="0" w:color="000000"/>
              <w:right w:val="single" w:sz="4" w:space="0" w:color="000000"/>
            </w:tcBorders>
            <w:shd w:val="clear" w:color="auto" w:fill="auto"/>
            <w:hideMark/>
          </w:tcPr>
          <w:p w14:paraId="3923C19F" w14:textId="77777777" w:rsidR="00BB6B8C" w:rsidRPr="004F768B" w:rsidRDefault="00BB6B8C" w:rsidP="0057298C">
            <w:pPr>
              <w:outlineLvl w:val="6"/>
              <w:rPr>
                <w:color w:val="000000"/>
              </w:rPr>
            </w:pPr>
            <w:r w:rsidRPr="004F768B">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2BC7D218"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BD3BAB0"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4ADAEDA"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4619D4E2" w14:textId="77777777" w:rsidR="00BB6B8C" w:rsidRPr="004F768B" w:rsidRDefault="00BB6B8C" w:rsidP="0057298C">
            <w:pPr>
              <w:jc w:val="center"/>
              <w:outlineLvl w:val="6"/>
              <w:rPr>
                <w:color w:val="000000"/>
              </w:rPr>
            </w:pPr>
            <w:r w:rsidRPr="004F768B">
              <w:rPr>
                <w:color w:val="000000"/>
              </w:rPr>
              <w:t>0140180160</w:t>
            </w:r>
          </w:p>
        </w:tc>
        <w:tc>
          <w:tcPr>
            <w:tcW w:w="589" w:type="dxa"/>
            <w:tcBorders>
              <w:top w:val="nil"/>
              <w:left w:val="nil"/>
              <w:bottom w:val="single" w:sz="4" w:space="0" w:color="000000"/>
              <w:right w:val="single" w:sz="4" w:space="0" w:color="000000"/>
            </w:tcBorders>
            <w:shd w:val="clear" w:color="auto" w:fill="auto"/>
            <w:noWrap/>
            <w:hideMark/>
          </w:tcPr>
          <w:p w14:paraId="6808CD52" w14:textId="77777777" w:rsidR="00BB6B8C" w:rsidRPr="004F768B" w:rsidRDefault="00BB6B8C" w:rsidP="0057298C">
            <w:pPr>
              <w:jc w:val="center"/>
              <w:outlineLvl w:val="6"/>
              <w:rPr>
                <w:color w:val="000000"/>
              </w:rPr>
            </w:pPr>
            <w:r w:rsidRPr="004F768B">
              <w:rPr>
                <w:color w:val="000000"/>
              </w:rPr>
              <w:t>611</w:t>
            </w:r>
          </w:p>
        </w:tc>
        <w:tc>
          <w:tcPr>
            <w:tcW w:w="1985" w:type="dxa"/>
            <w:tcBorders>
              <w:top w:val="nil"/>
              <w:left w:val="nil"/>
              <w:bottom w:val="single" w:sz="4" w:space="0" w:color="000000"/>
              <w:right w:val="single" w:sz="4" w:space="0" w:color="000000"/>
            </w:tcBorders>
            <w:shd w:val="clear" w:color="auto" w:fill="auto"/>
            <w:noWrap/>
            <w:hideMark/>
          </w:tcPr>
          <w:p w14:paraId="34B9C038" w14:textId="77777777" w:rsidR="00BB6B8C" w:rsidRPr="004F768B" w:rsidRDefault="00BB6B8C" w:rsidP="0057298C">
            <w:pPr>
              <w:jc w:val="right"/>
              <w:outlineLvl w:val="6"/>
              <w:rPr>
                <w:color w:val="000000"/>
              </w:rPr>
            </w:pPr>
            <w:r w:rsidRPr="004F768B">
              <w:rPr>
                <w:color w:val="000000"/>
              </w:rPr>
              <w:t>780 450,00</w:t>
            </w:r>
          </w:p>
        </w:tc>
      </w:tr>
      <w:tr w:rsidR="00BB6B8C" w:rsidRPr="004F768B" w14:paraId="373ECD1C"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61F8DE59" w14:textId="77777777" w:rsidR="00BB6B8C" w:rsidRPr="004F768B" w:rsidRDefault="00BB6B8C" w:rsidP="0057298C">
            <w:pPr>
              <w:outlineLvl w:val="6"/>
              <w:rPr>
                <w:color w:val="000000"/>
              </w:rPr>
            </w:pPr>
            <w:r w:rsidRPr="004F768B">
              <w:rPr>
                <w:color w:val="000000"/>
              </w:rPr>
              <w:t xml:space="preserve"> Субсидии бюджетным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2376E310"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2F1916A"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864569E"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C5BAD56" w14:textId="77777777" w:rsidR="00BB6B8C" w:rsidRPr="004F768B" w:rsidRDefault="00BB6B8C" w:rsidP="0057298C">
            <w:pPr>
              <w:jc w:val="center"/>
              <w:outlineLvl w:val="6"/>
              <w:rPr>
                <w:color w:val="000000"/>
              </w:rPr>
            </w:pPr>
            <w:r w:rsidRPr="004F768B">
              <w:rPr>
                <w:color w:val="000000"/>
              </w:rPr>
              <w:t>0140180160</w:t>
            </w:r>
          </w:p>
        </w:tc>
        <w:tc>
          <w:tcPr>
            <w:tcW w:w="589" w:type="dxa"/>
            <w:tcBorders>
              <w:top w:val="nil"/>
              <w:left w:val="nil"/>
              <w:bottom w:val="single" w:sz="4" w:space="0" w:color="000000"/>
              <w:right w:val="single" w:sz="4" w:space="0" w:color="000000"/>
            </w:tcBorders>
            <w:shd w:val="clear" w:color="auto" w:fill="auto"/>
            <w:noWrap/>
            <w:hideMark/>
          </w:tcPr>
          <w:p w14:paraId="54159016" w14:textId="77777777" w:rsidR="00BB6B8C" w:rsidRPr="004F768B" w:rsidRDefault="00BB6B8C" w:rsidP="0057298C">
            <w:pPr>
              <w:jc w:val="center"/>
              <w:outlineLvl w:val="6"/>
              <w:rPr>
                <w:color w:val="000000"/>
              </w:rPr>
            </w:pPr>
            <w:r w:rsidRPr="004F768B">
              <w:rPr>
                <w:color w:val="000000"/>
              </w:rPr>
              <w:t>612</w:t>
            </w:r>
          </w:p>
        </w:tc>
        <w:tc>
          <w:tcPr>
            <w:tcW w:w="1985" w:type="dxa"/>
            <w:tcBorders>
              <w:top w:val="nil"/>
              <w:left w:val="nil"/>
              <w:bottom w:val="single" w:sz="4" w:space="0" w:color="000000"/>
              <w:right w:val="single" w:sz="4" w:space="0" w:color="000000"/>
            </w:tcBorders>
            <w:shd w:val="clear" w:color="auto" w:fill="auto"/>
            <w:noWrap/>
            <w:hideMark/>
          </w:tcPr>
          <w:p w14:paraId="5A457FA5" w14:textId="77777777" w:rsidR="00BB6B8C" w:rsidRPr="004F768B" w:rsidRDefault="00BB6B8C" w:rsidP="0057298C">
            <w:pPr>
              <w:jc w:val="right"/>
              <w:outlineLvl w:val="6"/>
              <w:rPr>
                <w:color w:val="000000"/>
              </w:rPr>
            </w:pPr>
            <w:r w:rsidRPr="004F768B">
              <w:rPr>
                <w:color w:val="000000"/>
              </w:rPr>
              <w:t>800 000,00</w:t>
            </w:r>
          </w:p>
        </w:tc>
      </w:tr>
      <w:tr w:rsidR="00BB6B8C" w:rsidRPr="004F768B" w14:paraId="7EC63ADD" w14:textId="77777777" w:rsidTr="0057298C">
        <w:trPr>
          <w:trHeight w:val="1586"/>
        </w:trPr>
        <w:tc>
          <w:tcPr>
            <w:tcW w:w="4096" w:type="dxa"/>
            <w:tcBorders>
              <w:top w:val="nil"/>
              <w:left w:val="single" w:sz="4" w:space="0" w:color="000000"/>
              <w:bottom w:val="single" w:sz="4" w:space="0" w:color="000000"/>
              <w:right w:val="single" w:sz="4" w:space="0" w:color="000000"/>
            </w:tcBorders>
            <w:shd w:val="clear" w:color="auto" w:fill="auto"/>
            <w:hideMark/>
          </w:tcPr>
          <w:p w14:paraId="7F4F81C9" w14:textId="77777777" w:rsidR="00BB6B8C" w:rsidRPr="004F768B" w:rsidRDefault="00BB6B8C" w:rsidP="0057298C">
            <w:pPr>
              <w:outlineLvl w:val="6"/>
              <w:rPr>
                <w:color w:val="000000"/>
              </w:rPr>
            </w:pPr>
            <w:r w:rsidRPr="004F768B">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2832FB53"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6E06A01"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A4F93D0"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49E6582C" w14:textId="77777777" w:rsidR="00BB6B8C" w:rsidRPr="004F768B" w:rsidRDefault="00BB6B8C" w:rsidP="0057298C">
            <w:pPr>
              <w:jc w:val="center"/>
              <w:outlineLvl w:val="6"/>
              <w:rPr>
                <w:color w:val="000000"/>
              </w:rPr>
            </w:pPr>
            <w:r w:rsidRPr="004F768B">
              <w:rPr>
                <w:color w:val="000000"/>
              </w:rPr>
              <w:t>0140180160</w:t>
            </w:r>
          </w:p>
        </w:tc>
        <w:tc>
          <w:tcPr>
            <w:tcW w:w="589" w:type="dxa"/>
            <w:tcBorders>
              <w:top w:val="nil"/>
              <w:left w:val="nil"/>
              <w:bottom w:val="single" w:sz="4" w:space="0" w:color="000000"/>
              <w:right w:val="single" w:sz="4" w:space="0" w:color="000000"/>
            </w:tcBorders>
            <w:shd w:val="clear" w:color="auto" w:fill="auto"/>
            <w:noWrap/>
            <w:hideMark/>
          </w:tcPr>
          <w:p w14:paraId="24D16003" w14:textId="77777777" w:rsidR="00BB6B8C" w:rsidRPr="004F768B" w:rsidRDefault="00BB6B8C" w:rsidP="0057298C">
            <w:pPr>
              <w:jc w:val="center"/>
              <w:outlineLvl w:val="6"/>
              <w:rPr>
                <w:color w:val="000000"/>
              </w:rPr>
            </w:pPr>
            <w:r w:rsidRPr="004F768B">
              <w:rPr>
                <w:color w:val="000000"/>
              </w:rPr>
              <w:t>621</w:t>
            </w:r>
          </w:p>
        </w:tc>
        <w:tc>
          <w:tcPr>
            <w:tcW w:w="1985" w:type="dxa"/>
            <w:tcBorders>
              <w:top w:val="nil"/>
              <w:left w:val="nil"/>
              <w:bottom w:val="single" w:sz="4" w:space="0" w:color="000000"/>
              <w:right w:val="single" w:sz="4" w:space="0" w:color="000000"/>
            </w:tcBorders>
            <w:shd w:val="clear" w:color="auto" w:fill="auto"/>
            <w:noWrap/>
            <w:hideMark/>
          </w:tcPr>
          <w:p w14:paraId="0F5D0645" w14:textId="77777777" w:rsidR="00BB6B8C" w:rsidRPr="004F768B" w:rsidRDefault="00BB6B8C" w:rsidP="0057298C">
            <w:pPr>
              <w:jc w:val="right"/>
              <w:outlineLvl w:val="6"/>
              <w:rPr>
                <w:color w:val="000000"/>
              </w:rPr>
            </w:pPr>
            <w:r w:rsidRPr="004F768B">
              <w:rPr>
                <w:color w:val="000000"/>
              </w:rPr>
              <w:t>274 508,16</w:t>
            </w:r>
          </w:p>
        </w:tc>
      </w:tr>
      <w:tr w:rsidR="00BB6B8C" w:rsidRPr="004F768B" w14:paraId="309E0383"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5CD1A29"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787163B1"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10A8479"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B88E381"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4D8CCBFD" w14:textId="77777777" w:rsidR="00BB6B8C" w:rsidRPr="004F768B" w:rsidRDefault="00BB6B8C" w:rsidP="0057298C">
            <w:pPr>
              <w:jc w:val="center"/>
              <w:outlineLvl w:val="6"/>
              <w:rPr>
                <w:color w:val="000000"/>
              </w:rPr>
            </w:pPr>
            <w:r w:rsidRPr="004F768B">
              <w:rPr>
                <w:color w:val="000000"/>
              </w:rPr>
              <w:t>0140180160</w:t>
            </w:r>
          </w:p>
        </w:tc>
        <w:tc>
          <w:tcPr>
            <w:tcW w:w="589" w:type="dxa"/>
            <w:tcBorders>
              <w:top w:val="nil"/>
              <w:left w:val="nil"/>
              <w:bottom w:val="single" w:sz="4" w:space="0" w:color="000000"/>
              <w:right w:val="single" w:sz="4" w:space="0" w:color="000000"/>
            </w:tcBorders>
            <w:shd w:val="clear" w:color="auto" w:fill="auto"/>
            <w:noWrap/>
            <w:hideMark/>
          </w:tcPr>
          <w:p w14:paraId="2D7A9A21"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5377A912" w14:textId="77777777" w:rsidR="00BB6B8C" w:rsidRPr="004F768B" w:rsidRDefault="00BB6B8C" w:rsidP="0057298C">
            <w:pPr>
              <w:jc w:val="right"/>
              <w:outlineLvl w:val="6"/>
              <w:rPr>
                <w:color w:val="000000"/>
              </w:rPr>
            </w:pPr>
            <w:r w:rsidRPr="004F768B">
              <w:rPr>
                <w:color w:val="000000"/>
              </w:rPr>
              <w:t>500 000,00</w:t>
            </w:r>
          </w:p>
        </w:tc>
      </w:tr>
      <w:tr w:rsidR="00BB6B8C" w:rsidRPr="004F768B" w14:paraId="7696855F" w14:textId="77777777" w:rsidTr="0057298C">
        <w:trPr>
          <w:trHeight w:val="1832"/>
        </w:trPr>
        <w:tc>
          <w:tcPr>
            <w:tcW w:w="4096" w:type="dxa"/>
            <w:tcBorders>
              <w:top w:val="nil"/>
              <w:left w:val="single" w:sz="4" w:space="0" w:color="000000"/>
              <w:bottom w:val="single" w:sz="4" w:space="0" w:color="000000"/>
              <w:right w:val="single" w:sz="4" w:space="0" w:color="000000"/>
            </w:tcBorders>
            <w:shd w:val="clear" w:color="auto" w:fill="auto"/>
            <w:hideMark/>
          </w:tcPr>
          <w:p w14:paraId="38F9889D" w14:textId="77777777" w:rsidR="00BB6B8C" w:rsidRPr="004F768B" w:rsidRDefault="00BB6B8C" w:rsidP="0057298C">
            <w:pPr>
              <w:outlineLvl w:val="5"/>
              <w:rPr>
                <w:color w:val="000000"/>
              </w:rPr>
            </w:pPr>
            <w:r w:rsidRPr="004F768B">
              <w:rPr>
                <w:color w:val="000000"/>
              </w:rPr>
              <w:t xml:space="preserve">  Софинансирование расходных обязательств</w:t>
            </w:r>
            <w:r w:rsidRPr="004F768B">
              <w:rPr>
                <w:color w:val="000000"/>
              </w:rPr>
              <w:br/>
              <w:t xml:space="preserve"> муниципальных районов (городских округов) на содержание и </w:t>
            </w:r>
            <w:r w:rsidRPr="004F768B">
              <w:rPr>
                <w:color w:val="000000"/>
              </w:rPr>
              <w:br/>
              <w:t xml:space="preserve">обеспечение деятельности (оказание услуг) муниципальных </w:t>
            </w:r>
            <w:r w:rsidRPr="004F768B">
              <w:rPr>
                <w:color w:val="000000"/>
              </w:rPr>
              <w:br/>
              <w:t>учреждений</w:t>
            </w:r>
          </w:p>
        </w:tc>
        <w:tc>
          <w:tcPr>
            <w:tcW w:w="593" w:type="dxa"/>
            <w:tcBorders>
              <w:top w:val="nil"/>
              <w:left w:val="nil"/>
              <w:bottom w:val="single" w:sz="4" w:space="0" w:color="000000"/>
              <w:right w:val="single" w:sz="4" w:space="0" w:color="000000"/>
            </w:tcBorders>
            <w:shd w:val="clear" w:color="auto" w:fill="auto"/>
            <w:noWrap/>
            <w:hideMark/>
          </w:tcPr>
          <w:p w14:paraId="57FAC893"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AED8B90"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60FFD30"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7E70E729" w14:textId="77777777" w:rsidR="00BB6B8C" w:rsidRPr="004F768B" w:rsidRDefault="00BB6B8C" w:rsidP="0057298C">
            <w:pPr>
              <w:jc w:val="center"/>
              <w:outlineLvl w:val="5"/>
              <w:rPr>
                <w:color w:val="000000"/>
              </w:rPr>
            </w:pPr>
            <w:r w:rsidRPr="004F768B">
              <w:rPr>
                <w:color w:val="000000"/>
              </w:rPr>
              <w:t>01401S2160</w:t>
            </w:r>
          </w:p>
        </w:tc>
        <w:tc>
          <w:tcPr>
            <w:tcW w:w="589" w:type="dxa"/>
            <w:tcBorders>
              <w:top w:val="nil"/>
              <w:left w:val="nil"/>
              <w:bottom w:val="single" w:sz="4" w:space="0" w:color="000000"/>
              <w:right w:val="single" w:sz="4" w:space="0" w:color="000000"/>
            </w:tcBorders>
            <w:shd w:val="clear" w:color="auto" w:fill="auto"/>
            <w:noWrap/>
            <w:hideMark/>
          </w:tcPr>
          <w:p w14:paraId="4C611019"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2B360D4" w14:textId="77777777" w:rsidR="00BB6B8C" w:rsidRPr="004F768B" w:rsidRDefault="00BB6B8C" w:rsidP="0057298C">
            <w:pPr>
              <w:jc w:val="right"/>
              <w:outlineLvl w:val="5"/>
              <w:rPr>
                <w:color w:val="000000"/>
              </w:rPr>
            </w:pPr>
            <w:r w:rsidRPr="004F768B">
              <w:rPr>
                <w:color w:val="000000"/>
              </w:rPr>
              <w:t>573 510,00</w:t>
            </w:r>
          </w:p>
        </w:tc>
      </w:tr>
      <w:tr w:rsidR="00BB6B8C" w:rsidRPr="004F768B" w14:paraId="3C100081" w14:textId="77777777" w:rsidTr="0057298C">
        <w:trPr>
          <w:trHeight w:val="1449"/>
        </w:trPr>
        <w:tc>
          <w:tcPr>
            <w:tcW w:w="4096" w:type="dxa"/>
            <w:tcBorders>
              <w:top w:val="nil"/>
              <w:left w:val="single" w:sz="4" w:space="0" w:color="000000"/>
              <w:bottom w:val="single" w:sz="4" w:space="0" w:color="000000"/>
              <w:right w:val="single" w:sz="4" w:space="0" w:color="000000"/>
            </w:tcBorders>
            <w:shd w:val="clear" w:color="auto" w:fill="auto"/>
            <w:hideMark/>
          </w:tcPr>
          <w:p w14:paraId="07877DFC" w14:textId="77777777" w:rsidR="00BB6B8C" w:rsidRPr="004F768B" w:rsidRDefault="00BB6B8C" w:rsidP="0057298C">
            <w:pPr>
              <w:outlineLvl w:val="6"/>
              <w:rPr>
                <w:color w:val="000000"/>
              </w:rPr>
            </w:pPr>
            <w:r w:rsidRPr="004F768B">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3" w:type="dxa"/>
            <w:tcBorders>
              <w:top w:val="nil"/>
              <w:left w:val="nil"/>
              <w:bottom w:val="single" w:sz="4" w:space="0" w:color="000000"/>
              <w:right w:val="single" w:sz="4" w:space="0" w:color="000000"/>
            </w:tcBorders>
            <w:shd w:val="clear" w:color="auto" w:fill="auto"/>
            <w:noWrap/>
            <w:hideMark/>
          </w:tcPr>
          <w:p w14:paraId="73F8D262"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BABEF64"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E0B977B"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1DBF46D1" w14:textId="77777777" w:rsidR="00BB6B8C" w:rsidRPr="004F768B" w:rsidRDefault="00BB6B8C" w:rsidP="0057298C">
            <w:pPr>
              <w:jc w:val="center"/>
              <w:outlineLvl w:val="6"/>
              <w:rPr>
                <w:color w:val="000000"/>
              </w:rPr>
            </w:pPr>
            <w:r w:rsidRPr="004F768B">
              <w:rPr>
                <w:color w:val="000000"/>
              </w:rPr>
              <w:t>01401S2160</w:t>
            </w:r>
          </w:p>
        </w:tc>
        <w:tc>
          <w:tcPr>
            <w:tcW w:w="589" w:type="dxa"/>
            <w:tcBorders>
              <w:top w:val="nil"/>
              <w:left w:val="nil"/>
              <w:bottom w:val="single" w:sz="4" w:space="0" w:color="000000"/>
              <w:right w:val="single" w:sz="4" w:space="0" w:color="000000"/>
            </w:tcBorders>
            <w:shd w:val="clear" w:color="auto" w:fill="auto"/>
            <w:noWrap/>
            <w:hideMark/>
          </w:tcPr>
          <w:p w14:paraId="4E0C8097" w14:textId="77777777" w:rsidR="00BB6B8C" w:rsidRPr="004F768B" w:rsidRDefault="00BB6B8C" w:rsidP="0057298C">
            <w:pPr>
              <w:jc w:val="center"/>
              <w:outlineLvl w:val="6"/>
              <w:rPr>
                <w:color w:val="000000"/>
              </w:rPr>
            </w:pPr>
            <w:r w:rsidRPr="004F768B">
              <w:rPr>
                <w:color w:val="000000"/>
              </w:rPr>
              <w:t>611</w:t>
            </w:r>
          </w:p>
        </w:tc>
        <w:tc>
          <w:tcPr>
            <w:tcW w:w="1985" w:type="dxa"/>
            <w:tcBorders>
              <w:top w:val="nil"/>
              <w:left w:val="nil"/>
              <w:bottom w:val="single" w:sz="4" w:space="0" w:color="000000"/>
              <w:right w:val="single" w:sz="4" w:space="0" w:color="000000"/>
            </w:tcBorders>
            <w:shd w:val="clear" w:color="auto" w:fill="auto"/>
            <w:noWrap/>
            <w:hideMark/>
          </w:tcPr>
          <w:p w14:paraId="50ADF154" w14:textId="77777777" w:rsidR="00BB6B8C" w:rsidRPr="004F768B" w:rsidRDefault="00BB6B8C" w:rsidP="0057298C">
            <w:pPr>
              <w:jc w:val="right"/>
              <w:outlineLvl w:val="6"/>
              <w:rPr>
                <w:color w:val="000000"/>
              </w:rPr>
            </w:pPr>
            <w:r w:rsidRPr="004F768B">
              <w:rPr>
                <w:color w:val="000000"/>
              </w:rPr>
              <w:t>573 510,00</w:t>
            </w:r>
          </w:p>
        </w:tc>
      </w:tr>
      <w:tr w:rsidR="00BB6B8C" w:rsidRPr="004F768B" w14:paraId="4ABE962A"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4CF0184C" w14:textId="77777777" w:rsidR="00BB6B8C" w:rsidRPr="004F768B" w:rsidRDefault="00BB6B8C" w:rsidP="0057298C">
            <w:pPr>
              <w:outlineLvl w:val="3"/>
              <w:rPr>
                <w:color w:val="000000"/>
              </w:rPr>
            </w:pPr>
            <w:r w:rsidRPr="004F768B">
              <w:rPr>
                <w:color w:val="000000"/>
              </w:rPr>
              <w:t xml:space="preserve"> Подпрограмма "Совершенствование управления в сфере системы образования"</w:t>
            </w:r>
          </w:p>
        </w:tc>
        <w:tc>
          <w:tcPr>
            <w:tcW w:w="593" w:type="dxa"/>
            <w:tcBorders>
              <w:top w:val="nil"/>
              <w:left w:val="nil"/>
              <w:bottom w:val="single" w:sz="4" w:space="0" w:color="000000"/>
              <w:right w:val="single" w:sz="4" w:space="0" w:color="000000"/>
            </w:tcBorders>
            <w:shd w:val="clear" w:color="auto" w:fill="auto"/>
            <w:noWrap/>
            <w:hideMark/>
          </w:tcPr>
          <w:p w14:paraId="31E107BB" w14:textId="77777777" w:rsidR="00BB6B8C" w:rsidRPr="004F768B" w:rsidRDefault="00BB6B8C" w:rsidP="0057298C">
            <w:pPr>
              <w:jc w:val="center"/>
              <w:outlineLvl w:val="3"/>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0F26EE5" w14:textId="77777777" w:rsidR="00BB6B8C" w:rsidRPr="004F768B" w:rsidRDefault="00BB6B8C" w:rsidP="0057298C">
            <w:pPr>
              <w:jc w:val="center"/>
              <w:outlineLvl w:val="3"/>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F95187E" w14:textId="77777777" w:rsidR="00BB6B8C" w:rsidRPr="004F768B" w:rsidRDefault="00BB6B8C" w:rsidP="0057298C">
            <w:pPr>
              <w:jc w:val="center"/>
              <w:outlineLvl w:val="3"/>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5D95052" w14:textId="77777777" w:rsidR="00BB6B8C" w:rsidRPr="004F768B" w:rsidRDefault="00BB6B8C" w:rsidP="0057298C">
            <w:pPr>
              <w:jc w:val="center"/>
              <w:outlineLvl w:val="3"/>
              <w:rPr>
                <w:color w:val="000000"/>
              </w:rPr>
            </w:pPr>
            <w:r w:rsidRPr="004F768B">
              <w:rPr>
                <w:color w:val="000000"/>
              </w:rPr>
              <w:t>0150000000</w:t>
            </w:r>
          </w:p>
        </w:tc>
        <w:tc>
          <w:tcPr>
            <w:tcW w:w="589" w:type="dxa"/>
            <w:tcBorders>
              <w:top w:val="nil"/>
              <w:left w:val="nil"/>
              <w:bottom w:val="single" w:sz="4" w:space="0" w:color="000000"/>
              <w:right w:val="single" w:sz="4" w:space="0" w:color="000000"/>
            </w:tcBorders>
            <w:shd w:val="clear" w:color="auto" w:fill="auto"/>
            <w:noWrap/>
            <w:hideMark/>
          </w:tcPr>
          <w:p w14:paraId="5CEB3C9E"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78169A4" w14:textId="77777777" w:rsidR="00BB6B8C" w:rsidRPr="004F768B" w:rsidRDefault="00BB6B8C" w:rsidP="0057298C">
            <w:pPr>
              <w:jc w:val="right"/>
              <w:outlineLvl w:val="3"/>
              <w:rPr>
                <w:color w:val="000000"/>
              </w:rPr>
            </w:pPr>
            <w:r w:rsidRPr="004F768B">
              <w:rPr>
                <w:color w:val="000000"/>
              </w:rPr>
              <w:t>74 823 108,31</w:t>
            </w:r>
          </w:p>
        </w:tc>
      </w:tr>
      <w:tr w:rsidR="00BB6B8C" w:rsidRPr="004F768B" w14:paraId="59C7039C"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0C939E15" w14:textId="77777777" w:rsidR="00BB6B8C" w:rsidRPr="004F768B" w:rsidRDefault="00BB6B8C" w:rsidP="0057298C">
            <w:pPr>
              <w:outlineLvl w:val="4"/>
              <w:rPr>
                <w:color w:val="000000"/>
              </w:rPr>
            </w:pPr>
            <w:r w:rsidRPr="004F768B">
              <w:rPr>
                <w:color w:val="000000"/>
              </w:rPr>
              <w:lastRenderedPageBreak/>
              <w:t>Основное мероприятие "Управление в сфере образования"</w:t>
            </w:r>
          </w:p>
        </w:tc>
        <w:tc>
          <w:tcPr>
            <w:tcW w:w="593" w:type="dxa"/>
            <w:tcBorders>
              <w:top w:val="nil"/>
              <w:left w:val="nil"/>
              <w:bottom w:val="single" w:sz="4" w:space="0" w:color="000000"/>
              <w:right w:val="single" w:sz="4" w:space="0" w:color="000000"/>
            </w:tcBorders>
            <w:shd w:val="clear" w:color="auto" w:fill="auto"/>
            <w:noWrap/>
            <w:hideMark/>
          </w:tcPr>
          <w:p w14:paraId="1624306C" w14:textId="77777777" w:rsidR="00BB6B8C" w:rsidRPr="004F768B" w:rsidRDefault="00BB6B8C" w:rsidP="0057298C">
            <w:pPr>
              <w:jc w:val="center"/>
              <w:outlineLvl w:val="4"/>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56259D5" w14:textId="77777777" w:rsidR="00BB6B8C" w:rsidRPr="004F768B" w:rsidRDefault="00BB6B8C" w:rsidP="0057298C">
            <w:pPr>
              <w:jc w:val="center"/>
              <w:outlineLvl w:val="4"/>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91CF581" w14:textId="77777777" w:rsidR="00BB6B8C" w:rsidRPr="004F768B" w:rsidRDefault="00BB6B8C" w:rsidP="0057298C">
            <w:pPr>
              <w:jc w:val="center"/>
              <w:outlineLvl w:val="4"/>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57032762" w14:textId="77777777" w:rsidR="00BB6B8C" w:rsidRPr="004F768B" w:rsidRDefault="00BB6B8C" w:rsidP="0057298C">
            <w:pPr>
              <w:jc w:val="center"/>
              <w:outlineLvl w:val="4"/>
              <w:rPr>
                <w:color w:val="000000"/>
              </w:rPr>
            </w:pPr>
            <w:r w:rsidRPr="004F768B">
              <w:rPr>
                <w:color w:val="000000"/>
              </w:rPr>
              <w:t>0150100000</w:t>
            </w:r>
          </w:p>
        </w:tc>
        <w:tc>
          <w:tcPr>
            <w:tcW w:w="589" w:type="dxa"/>
            <w:tcBorders>
              <w:top w:val="nil"/>
              <w:left w:val="nil"/>
              <w:bottom w:val="single" w:sz="4" w:space="0" w:color="000000"/>
              <w:right w:val="single" w:sz="4" w:space="0" w:color="000000"/>
            </w:tcBorders>
            <w:shd w:val="clear" w:color="auto" w:fill="auto"/>
            <w:noWrap/>
            <w:hideMark/>
          </w:tcPr>
          <w:p w14:paraId="2F0ACC6B"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C50FB57" w14:textId="77777777" w:rsidR="00BB6B8C" w:rsidRPr="004F768B" w:rsidRDefault="00BB6B8C" w:rsidP="0057298C">
            <w:pPr>
              <w:jc w:val="right"/>
              <w:outlineLvl w:val="4"/>
              <w:rPr>
                <w:color w:val="000000"/>
              </w:rPr>
            </w:pPr>
            <w:r w:rsidRPr="004F768B">
              <w:rPr>
                <w:color w:val="000000"/>
              </w:rPr>
              <w:t>74 823 108,31</w:t>
            </w:r>
          </w:p>
        </w:tc>
      </w:tr>
      <w:tr w:rsidR="00BB6B8C" w:rsidRPr="004F768B" w14:paraId="48D780E3"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42E24AB1" w14:textId="77777777" w:rsidR="00BB6B8C" w:rsidRPr="004F768B" w:rsidRDefault="00BB6B8C" w:rsidP="0057298C">
            <w:pPr>
              <w:outlineLvl w:val="5"/>
              <w:rPr>
                <w:color w:val="000000"/>
              </w:rPr>
            </w:pPr>
            <w:r w:rsidRPr="004F768B">
              <w:rPr>
                <w:color w:val="000000"/>
              </w:rPr>
              <w:t xml:space="preserve">  Обеспечение деятельности централизованных бухгалтерий</w:t>
            </w:r>
          </w:p>
        </w:tc>
        <w:tc>
          <w:tcPr>
            <w:tcW w:w="593" w:type="dxa"/>
            <w:tcBorders>
              <w:top w:val="nil"/>
              <w:left w:val="nil"/>
              <w:bottom w:val="single" w:sz="4" w:space="0" w:color="000000"/>
              <w:right w:val="single" w:sz="4" w:space="0" w:color="000000"/>
            </w:tcBorders>
            <w:shd w:val="clear" w:color="auto" w:fill="auto"/>
            <w:noWrap/>
            <w:hideMark/>
          </w:tcPr>
          <w:p w14:paraId="7E584C07"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C699FAE"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B1FA8DC"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89DC0D0" w14:textId="77777777" w:rsidR="00BB6B8C" w:rsidRPr="004F768B" w:rsidRDefault="00BB6B8C" w:rsidP="0057298C">
            <w:pPr>
              <w:jc w:val="center"/>
              <w:outlineLvl w:val="5"/>
              <w:rPr>
                <w:color w:val="000000"/>
              </w:rPr>
            </w:pPr>
            <w:r w:rsidRPr="004F768B">
              <w:rPr>
                <w:color w:val="000000"/>
              </w:rPr>
              <w:t>0150121010</w:t>
            </w:r>
          </w:p>
        </w:tc>
        <w:tc>
          <w:tcPr>
            <w:tcW w:w="589" w:type="dxa"/>
            <w:tcBorders>
              <w:top w:val="nil"/>
              <w:left w:val="nil"/>
              <w:bottom w:val="single" w:sz="4" w:space="0" w:color="000000"/>
              <w:right w:val="single" w:sz="4" w:space="0" w:color="000000"/>
            </w:tcBorders>
            <w:shd w:val="clear" w:color="auto" w:fill="auto"/>
            <w:noWrap/>
            <w:hideMark/>
          </w:tcPr>
          <w:p w14:paraId="46FAAA94"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96EC064" w14:textId="77777777" w:rsidR="00BB6B8C" w:rsidRPr="004F768B" w:rsidRDefault="00BB6B8C" w:rsidP="0057298C">
            <w:pPr>
              <w:jc w:val="right"/>
              <w:outlineLvl w:val="5"/>
              <w:rPr>
                <w:color w:val="000000"/>
              </w:rPr>
            </w:pPr>
            <w:r w:rsidRPr="004F768B">
              <w:rPr>
                <w:color w:val="000000"/>
              </w:rPr>
              <w:t>19 299 300,00</w:t>
            </w:r>
          </w:p>
        </w:tc>
      </w:tr>
      <w:tr w:rsidR="00BB6B8C" w:rsidRPr="004F768B" w14:paraId="07388EE3"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E786606" w14:textId="77777777" w:rsidR="00BB6B8C" w:rsidRPr="004F768B" w:rsidRDefault="00BB6B8C" w:rsidP="0057298C">
            <w:pPr>
              <w:outlineLvl w:val="6"/>
              <w:rPr>
                <w:color w:val="000000"/>
              </w:rPr>
            </w:pPr>
            <w:r w:rsidRPr="004F768B">
              <w:rPr>
                <w:color w:val="000000"/>
              </w:rPr>
              <w:t xml:space="preserve"> Фонд оплаты труда учреждений</w:t>
            </w:r>
          </w:p>
        </w:tc>
        <w:tc>
          <w:tcPr>
            <w:tcW w:w="593" w:type="dxa"/>
            <w:tcBorders>
              <w:top w:val="nil"/>
              <w:left w:val="nil"/>
              <w:bottom w:val="single" w:sz="4" w:space="0" w:color="000000"/>
              <w:right w:val="single" w:sz="4" w:space="0" w:color="000000"/>
            </w:tcBorders>
            <w:shd w:val="clear" w:color="auto" w:fill="auto"/>
            <w:noWrap/>
            <w:hideMark/>
          </w:tcPr>
          <w:p w14:paraId="3BEEBAB0"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07CC8DB"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E324802"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4A015562" w14:textId="77777777" w:rsidR="00BB6B8C" w:rsidRPr="004F768B" w:rsidRDefault="00BB6B8C" w:rsidP="0057298C">
            <w:pPr>
              <w:jc w:val="center"/>
              <w:outlineLvl w:val="6"/>
              <w:rPr>
                <w:color w:val="000000"/>
              </w:rPr>
            </w:pPr>
            <w:r w:rsidRPr="004F768B">
              <w:rPr>
                <w:color w:val="000000"/>
              </w:rPr>
              <w:t>0150121010</w:t>
            </w:r>
          </w:p>
        </w:tc>
        <w:tc>
          <w:tcPr>
            <w:tcW w:w="589" w:type="dxa"/>
            <w:tcBorders>
              <w:top w:val="nil"/>
              <w:left w:val="nil"/>
              <w:bottom w:val="single" w:sz="4" w:space="0" w:color="000000"/>
              <w:right w:val="single" w:sz="4" w:space="0" w:color="000000"/>
            </w:tcBorders>
            <w:shd w:val="clear" w:color="auto" w:fill="auto"/>
            <w:noWrap/>
            <w:hideMark/>
          </w:tcPr>
          <w:p w14:paraId="30357695" w14:textId="77777777" w:rsidR="00BB6B8C" w:rsidRPr="004F768B" w:rsidRDefault="00BB6B8C" w:rsidP="0057298C">
            <w:pPr>
              <w:jc w:val="center"/>
              <w:outlineLvl w:val="6"/>
              <w:rPr>
                <w:color w:val="000000"/>
              </w:rPr>
            </w:pPr>
            <w:r w:rsidRPr="004F768B">
              <w:rPr>
                <w:color w:val="000000"/>
              </w:rPr>
              <w:t>111</w:t>
            </w:r>
          </w:p>
        </w:tc>
        <w:tc>
          <w:tcPr>
            <w:tcW w:w="1985" w:type="dxa"/>
            <w:tcBorders>
              <w:top w:val="nil"/>
              <w:left w:val="nil"/>
              <w:bottom w:val="single" w:sz="4" w:space="0" w:color="000000"/>
              <w:right w:val="single" w:sz="4" w:space="0" w:color="000000"/>
            </w:tcBorders>
            <w:shd w:val="clear" w:color="auto" w:fill="auto"/>
            <w:noWrap/>
            <w:hideMark/>
          </w:tcPr>
          <w:p w14:paraId="0E12EDC6" w14:textId="77777777" w:rsidR="00BB6B8C" w:rsidRPr="004F768B" w:rsidRDefault="00BB6B8C" w:rsidP="0057298C">
            <w:pPr>
              <w:jc w:val="right"/>
              <w:outlineLvl w:val="6"/>
              <w:rPr>
                <w:color w:val="000000"/>
              </w:rPr>
            </w:pPr>
            <w:r w:rsidRPr="004F768B">
              <w:rPr>
                <w:color w:val="000000"/>
              </w:rPr>
              <w:t>13 994 320,00</w:t>
            </w:r>
          </w:p>
        </w:tc>
      </w:tr>
      <w:tr w:rsidR="00BB6B8C" w:rsidRPr="004F768B" w14:paraId="1F2B892E" w14:textId="77777777" w:rsidTr="0057298C">
        <w:trPr>
          <w:trHeight w:val="736"/>
        </w:trPr>
        <w:tc>
          <w:tcPr>
            <w:tcW w:w="4096" w:type="dxa"/>
            <w:tcBorders>
              <w:top w:val="nil"/>
              <w:left w:val="single" w:sz="4" w:space="0" w:color="000000"/>
              <w:bottom w:val="single" w:sz="4" w:space="0" w:color="000000"/>
              <w:right w:val="single" w:sz="4" w:space="0" w:color="000000"/>
            </w:tcBorders>
            <w:shd w:val="clear" w:color="auto" w:fill="auto"/>
            <w:hideMark/>
          </w:tcPr>
          <w:p w14:paraId="1FCE58A8" w14:textId="77777777" w:rsidR="00BB6B8C" w:rsidRPr="004F768B" w:rsidRDefault="00BB6B8C" w:rsidP="0057298C">
            <w:pPr>
              <w:outlineLvl w:val="6"/>
              <w:rPr>
                <w:color w:val="000000"/>
              </w:rPr>
            </w:pPr>
            <w:r w:rsidRPr="004F768B">
              <w:rPr>
                <w:color w:val="000000"/>
              </w:rPr>
              <w:t xml:space="preserve"> Иные выплаты персоналу учреждений,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4A2BF5BB"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37ED277"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35CD64F"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1B963538" w14:textId="77777777" w:rsidR="00BB6B8C" w:rsidRPr="004F768B" w:rsidRDefault="00BB6B8C" w:rsidP="0057298C">
            <w:pPr>
              <w:jc w:val="center"/>
              <w:outlineLvl w:val="6"/>
              <w:rPr>
                <w:color w:val="000000"/>
              </w:rPr>
            </w:pPr>
            <w:r w:rsidRPr="004F768B">
              <w:rPr>
                <w:color w:val="000000"/>
              </w:rPr>
              <w:t>0150121010</w:t>
            </w:r>
          </w:p>
        </w:tc>
        <w:tc>
          <w:tcPr>
            <w:tcW w:w="589" w:type="dxa"/>
            <w:tcBorders>
              <w:top w:val="nil"/>
              <w:left w:val="nil"/>
              <w:bottom w:val="single" w:sz="4" w:space="0" w:color="000000"/>
              <w:right w:val="single" w:sz="4" w:space="0" w:color="000000"/>
            </w:tcBorders>
            <w:shd w:val="clear" w:color="auto" w:fill="auto"/>
            <w:noWrap/>
            <w:hideMark/>
          </w:tcPr>
          <w:p w14:paraId="6C8478BD" w14:textId="77777777" w:rsidR="00BB6B8C" w:rsidRPr="004F768B" w:rsidRDefault="00BB6B8C" w:rsidP="0057298C">
            <w:pPr>
              <w:jc w:val="center"/>
              <w:outlineLvl w:val="6"/>
              <w:rPr>
                <w:color w:val="000000"/>
              </w:rPr>
            </w:pPr>
            <w:r w:rsidRPr="004F768B">
              <w:rPr>
                <w:color w:val="000000"/>
              </w:rPr>
              <w:t>112</w:t>
            </w:r>
          </w:p>
        </w:tc>
        <w:tc>
          <w:tcPr>
            <w:tcW w:w="1985" w:type="dxa"/>
            <w:tcBorders>
              <w:top w:val="nil"/>
              <w:left w:val="nil"/>
              <w:bottom w:val="single" w:sz="4" w:space="0" w:color="000000"/>
              <w:right w:val="single" w:sz="4" w:space="0" w:color="000000"/>
            </w:tcBorders>
            <w:shd w:val="clear" w:color="auto" w:fill="auto"/>
            <w:noWrap/>
            <w:hideMark/>
          </w:tcPr>
          <w:p w14:paraId="3118CADF" w14:textId="77777777" w:rsidR="00BB6B8C" w:rsidRPr="004F768B" w:rsidRDefault="00BB6B8C" w:rsidP="0057298C">
            <w:pPr>
              <w:jc w:val="right"/>
              <w:outlineLvl w:val="6"/>
              <w:rPr>
                <w:color w:val="000000"/>
              </w:rPr>
            </w:pPr>
            <w:r w:rsidRPr="004F768B">
              <w:rPr>
                <w:color w:val="000000"/>
              </w:rPr>
              <w:t>250 000,00</w:t>
            </w:r>
          </w:p>
        </w:tc>
      </w:tr>
      <w:tr w:rsidR="00BB6B8C" w:rsidRPr="004F768B" w14:paraId="155D2B97" w14:textId="77777777" w:rsidTr="0057298C">
        <w:trPr>
          <w:trHeight w:val="917"/>
        </w:trPr>
        <w:tc>
          <w:tcPr>
            <w:tcW w:w="4096" w:type="dxa"/>
            <w:tcBorders>
              <w:top w:val="nil"/>
              <w:left w:val="single" w:sz="4" w:space="0" w:color="000000"/>
              <w:bottom w:val="single" w:sz="4" w:space="0" w:color="000000"/>
              <w:right w:val="single" w:sz="4" w:space="0" w:color="000000"/>
            </w:tcBorders>
            <w:shd w:val="clear" w:color="auto" w:fill="auto"/>
            <w:hideMark/>
          </w:tcPr>
          <w:p w14:paraId="643A7E14"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93" w:type="dxa"/>
            <w:tcBorders>
              <w:top w:val="nil"/>
              <w:left w:val="nil"/>
              <w:bottom w:val="single" w:sz="4" w:space="0" w:color="000000"/>
              <w:right w:val="single" w:sz="4" w:space="0" w:color="000000"/>
            </w:tcBorders>
            <w:shd w:val="clear" w:color="auto" w:fill="auto"/>
            <w:noWrap/>
            <w:hideMark/>
          </w:tcPr>
          <w:p w14:paraId="3303B356"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003BD90"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A8C168E"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0B4A05E1" w14:textId="77777777" w:rsidR="00BB6B8C" w:rsidRPr="004F768B" w:rsidRDefault="00BB6B8C" w:rsidP="0057298C">
            <w:pPr>
              <w:jc w:val="center"/>
              <w:outlineLvl w:val="6"/>
              <w:rPr>
                <w:color w:val="000000"/>
              </w:rPr>
            </w:pPr>
            <w:r w:rsidRPr="004F768B">
              <w:rPr>
                <w:color w:val="000000"/>
              </w:rPr>
              <w:t>0150121010</w:t>
            </w:r>
          </w:p>
        </w:tc>
        <w:tc>
          <w:tcPr>
            <w:tcW w:w="589" w:type="dxa"/>
            <w:tcBorders>
              <w:top w:val="nil"/>
              <w:left w:val="nil"/>
              <w:bottom w:val="single" w:sz="4" w:space="0" w:color="000000"/>
              <w:right w:val="single" w:sz="4" w:space="0" w:color="000000"/>
            </w:tcBorders>
            <w:shd w:val="clear" w:color="auto" w:fill="auto"/>
            <w:noWrap/>
            <w:hideMark/>
          </w:tcPr>
          <w:p w14:paraId="31D0365F" w14:textId="77777777" w:rsidR="00BB6B8C" w:rsidRPr="004F768B" w:rsidRDefault="00BB6B8C" w:rsidP="0057298C">
            <w:pPr>
              <w:jc w:val="center"/>
              <w:outlineLvl w:val="6"/>
              <w:rPr>
                <w:color w:val="000000"/>
              </w:rPr>
            </w:pPr>
            <w:r w:rsidRPr="004F768B">
              <w:rPr>
                <w:color w:val="000000"/>
              </w:rPr>
              <w:t>119</w:t>
            </w:r>
          </w:p>
        </w:tc>
        <w:tc>
          <w:tcPr>
            <w:tcW w:w="1985" w:type="dxa"/>
            <w:tcBorders>
              <w:top w:val="nil"/>
              <w:left w:val="nil"/>
              <w:bottom w:val="single" w:sz="4" w:space="0" w:color="000000"/>
              <w:right w:val="single" w:sz="4" w:space="0" w:color="000000"/>
            </w:tcBorders>
            <w:shd w:val="clear" w:color="auto" w:fill="auto"/>
            <w:noWrap/>
            <w:hideMark/>
          </w:tcPr>
          <w:p w14:paraId="1BC2A5BE" w14:textId="77777777" w:rsidR="00BB6B8C" w:rsidRPr="004F768B" w:rsidRDefault="00BB6B8C" w:rsidP="0057298C">
            <w:pPr>
              <w:jc w:val="right"/>
              <w:outlineLvl w:val="6"/>
              <w:rPr>
                <w:color w:val="000000"/>
              </w:rPr>
            </w:pPr>
            <w:r w:rsidRPr="004F768B">
              <w:rPr>
                <w:color w:val="000000"/>
              </w:rPr>
              <w:t>4 226 290,00</w:t>
            </w:r>
          </w:p>
        </w:tc>
      </w:tr>
      <w:tr w:rsidR="00BB6B8C" w:rsidRPr="004F768B" w14:paraId="143713EB"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25DF0DC"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58EDF9D1"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C95B539"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6560D91"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3E5366EA" w14:textId="77777777" w:rsidR="00BB6B8C" w:rsidRPr="004F768B" w:rsidRDefault="00BB6B8C" w:rsidP="0057298C">
            <w:pPr>
              <w:jc w:val="center"/>
              <w:outlineLvl w:val="6"/>
              <w:rPr>
                <w:color w:val="000000"/>
              </w:rPr>
            </w:pPr>
            <w:r w:rsidRPr="004F768B">
              <w:rPr>
                <w:color w:val="000000"/>
              </w:rPr>
              <w:t>0150121010</w:t>
            </w:r>
          </w:p>
        </w:tc>
        <w:tc>
          <w:tcPr>
            <w:tcW w:w="589" w:type="dxa"/>
            <w:tcBorders>
              <w:top w:val="nil"/>
              <w:left w:val="nil"/>
              <w:bottom w:val="single" w:sz="4" w:space="0" w:color="000000"/>
              <w:right w:val="single" w:sz="4" w:space="0" w:color="000000"/>
            </w:tcBorders>
            <w:shd w:val="clear" w:color="auto" w:fill="auto"/>
            <w:noWrap/>
            <w:hideMark/>
          </w:tcPr>
          <w:p w14:paraId="20A006C9"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36311673" w14:textId="77777777" w:rsidR="00BB6B8C" w:rsidRPr="004F768B" w:rsidRDefault="00BB6B8C" w:rsidP="0057298C">
            <w:pPr>
              <w:jc w:val="right"/>
              <w:outlineLvl w:val="6"/>
              <w:rPr>
                <w:color w:val="000000"/>
              </w:rPr>
            </w:pPr>
            <w:r w:rsidRPr="004F768B">
              <w:rPr>
                <w:color w:val="000000"/>
              </w:rPr>
              <w:t>828 690,00</w:t>
            </w:r>
          </w:p>
        </w:tc>
      </w:tr>
      <w:tr w:rsidR="00BB6B8C" w:rsidRPr="004F768B" w14:paraId="4F29D5C3"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003E58E" w14:textId="77777777" w:rsidR="00BB6B8C" w:rsidRPr="004F768B" w:rsidRDefault="00BB6B8C" w:rsidP="0057298C">
            <w:pPr>
              <w:outlineLvl w:val="5"/>
              <w:rPr>
                <w:color w:val="000000"/>
              </w:rPr>
            </w:pPr>
            <w:r w:rsidRPr="004F768B">
              <w:rPr>
                <w:color w:val="000000"/>
              </w:rPr>
              <w:t xml:space="preserve">  Обеспечение деятельности планово-экономических отделов</w:t>
            </w:r>
          </w:p>
        </w:tc>
        <w:tc>
          <w:tcPr>
            <w:tcW w:w="593" w:type="dxa"/>
            <w:tcBorders>
              <w:top w:val="nil"/>
              <w:left w:val="nil"/>
              <w:bottom w:val="single" w:sz="4" w:space="0" w:color="000000"/>
              <w:right w:val="single" w:sz="4" w:space="0" w:color="000000"/>
            </w:tcBorders>
            <w:shd w:val="clear" w:color="auto" w:fill="auto"/>
            <w:noWrap/>
            <w:hideMark/>
          </w:tcPr>
          <w:p w14:paraId="508A417E"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2FF4E7F"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773422A"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1BBE31E8" w14:textId="77777777" w:rsidR="00BB6B8C" w:rsidRPr="004F768B" w:rsidRDefault="00BB6B8C" w:rsidP="0057298C">
            <w:pPr>
              <w:jc w:val="center"/>
              <w:outlineLvl w:val="5"/>
              <w:rPr>
                <w:color w:val="000000"/>
              </w:rPr>
            </w:pPr>
            <w:r w:rsidRPr="004F768B">
              <w:rPr>
                <w:color w:val="000000"/>
              </w:rPr>
              <w:t>0150121020</w:t>
            </w:r>
          </w:p>
        </w:tc>
        <w:tc>
          <w:tcPr>
            <w:tcW w:w="589" w:type="dxa"/>
            <w:tcBorders>
              <w:top w:val="nil"/>
              <w:left w:val="nil"/>
              <w:bottom w:val="single" w:sz="4" w:space="0" w:color="000000"/>
              <w:right w:val="single" w:sz="4" w:space="0" w:color="000000"/>
            </w:tcBorders>
            <w:shd w:val="clear" w:color="auto" w:fill="auto"/>
            <w:noWrap/>
            <w:hideMark/>
          </w:tcPr>
          <w:p w14:paraId="6A8D5371"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AC6FECD" w14:textId="77777777" w:rsidR="00BB6B8C" w:rsidRPr="004F768B" w:rsidRDefault="00BB6B8C" w:rsidP="0057298C">
            <w:pPr>
              <w:jc w:val="right"/>
              <w:outlineLvl w:val="5"/>
              <w:rPr>
                <w:color w:val="000000"/>
              </w:rPr>
            </w:pPr>
            <w:r w:rsidRPr="004F768B">
              <w:rPr>
                <w:color w:val="000000"/>
              </w:rPr>
              <w:t>7 706 170,00</w:t>
            </w:r>
          </w:p>
        </w:tc>
      </w:tr>
      <w:tr w:rsidR="00BB6B8C" w:rsidRPr="004F768B" w14:paraId="2D58C99D"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2FA8B22" w14:textId="77777777" w:rsidR="00BB6B8C" w:rsidRPr="004F768B" w:rsidRDefault="00BB6B8C" w:rsidP="0057298C">
            <w:pPr>
              <w:outlineLvl w:val="6"/>
              <w:rPr>
                <w:color w:val="000000"/>
              </w:rPr>
            </w:pPr>
            <w:r w:rsidRPr="004F768B">
              <w:rPr>
                <w:color w:val="000000"/>
              </w:rPr>
              <w:t xml:space="preserve"> Фонд оплаты труда учреждений</w:t>
            </w:r>
          </w:p>
        </w:tc>
        <w:tc>
          <w:tcPr>
            <w:tcW w:w="593" w:type="dxa"/>
            <w:tcBorders>
              <w:top w:val="nil"/>
              <w:left w:val="nil"/>
              <w:bottom w:val="single" w:sz="4" w:space="0" w:color="000000"/>
              <w:right w:val="single" w:sz="4" w:space="0" w:color="000000"/>
            </w:tcBorders>
            <w:shd w:val="clear" w:color="auto" w:fill="auto"/>
            <w:noWrap/>
            <w:hideMark/>
          </w:tcPr>
          <w:p w14:paraId="30B86368"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CCA4E45"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8297D76"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1ABF1440" w14:textId="77777777" w:rsidR="00BB6B8C" w:rsidRPr="004F768B" w:rsidRDefault="00BB6B8C" w:rsidP="0057298C">
            <w:pPr>
              <w:jc w:val="center"/>
              <w:outlineLvl w:val="6"/>
              <w:rPr>
                <w:color w:val="000000"/>
              </w:rPr>
            </w:pPr>
            <w:r w:rsidRPr="004F768B">
              <w:rPr>
                <w:color w:val="000000"/>
              </w:rPr>
              <w:t>0150121020</w:t>
            </w:r>
          </w:p>
        </w:tc>
        <w:tc>
          <w:tcPr>
            <w:tcW w:w="589" w:type="dxa"/>
            <w:tcBorders>
              <w:top w:val="nil"/>
              <w:left w:val="nil"/>
              <w:bottom w:val="single" w:sz="4" w:space="0" w:color="000000"/>
              <w:right w:val="single" w:sz="4" w:space="0" w:color="000000"/>
            </w:tcBorders>
            <w:shd w:val="clear" w:color="auto" w:fill="auto"/>
            <w:noWrap/>
            <w:hideMark/>
          </w:tcPr>
          <w:p w14:paraId="2F78A2CF" w14:textId="77777777" w:rsidR="00BB6B8C" w:rsidRPr="004F768B" w:rsidRDefault="00BB6B8C" w:rsidP="0057298C">
            <w:pPr>
              <w:jc w:val="center"/>
              <w:outlineLvl w:val="6"/>
              <w:rPr>
                <w:color w:val="000000"/>
              </w:rPr>
            </w:pPr>
            <w:r w:rsidRPr="004F768B">
              <w:rPr>
                <w:color w:val="000000"/>
              </w:rPr>
              <w:t>111</w:t>
            </w:r>
          </w:p>
        </w:tc>
        <w:tc>
          <w:tcPr>
            <w:tcW w:w="1985" w:type="dxa"/>
            <w:tcBorders>
              <w:top w:val="nil"/>
              <w:left w:val="nil"/>
              <w:bottom w:val="single" w:sz="4" w:space="0" w:color="000000"/>
              <w:right w:val="single" w:sz="4" w:space="0" w:color="000000"/>
            </w:tcBorders>
            <w:shd w:val="clear" w:color="auto" w:fill="auto"/>
            <w:noWrap/>
            <w:hideMark/>
          </w:tcPr>
          <w:p w14:paraId="420AA495" w14:textId="77777777" w:rsidR="00BB6B8C" w:rsidRPr="004F768B" w:rsidRDefault="00BB6B8C" w:rsidP="0057298C">
            <w:pPr>
              <w:jc w:val="right"/>
              <w:outlineLvl w:val="6"/>
              <w:rPr>
                <w:color w:val="000000"/>
              </w:rPr>
            </w:pPr>
            <w:r w:rsidRPr="004F768B">
              <w:rPr>
                <w:color w:val="000000"/>
              </w:rPr>
              <w:t>5 415 510,00</w:t>
            </w:r>
          </w:p>
        </w:tc>
      </w:tr>
      <w:tr w:rsidR="00BB6B8C" w:rsidRPr="004F768B" w14:paraId="6C90134A"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423B4B93" w14:textId="77777777" w:rsidR="00BB6B8C" w:rsidRPr="004F768B" w:rsidRDefault="00BB6B8C" w:rsidP="0057298C">
            <w:pPr>
              <w:outlineLvl w:val="6"/>
              <w:rPr>
                <w:color w:val="000000"/>
              </w:rPr>
            </w:pPr>
            <w:r w:rsidRPr="004F768B">
              <w:rPr>
                <w:color w:val="000000"/>
              </w:rPr>
              <w:t xml:space="preserve"> Иные выплаты персоналу учреждений,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77CF2170"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042BA20"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AEB41F3"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E4E0FCC" w14:textId="77777777" w:rsidR="00BB6B8C" w:rsidRPr="004F768B" w:rsidRDefault="00BB6B8C" w:rsidP="0057298C">
            <w:pPr>
              <w:jc w:val="center"/>
              <w:outlineLvl w:val="6"/>
              <w:rPr>
                <w:color w:val="000000"/>
              </w:rPr>
            </w:pPr>
            <w:r w:rsidRPr="004F768B">
              <w:rPr>
                <w:color w:val="000000"/>
              </w:rPr>
              <w:t>0150121020</w:t>
            </w:r>
          </w:p>
        </w:tc>
        <w:tc>
          <w:tcPr>
            <w:tcW w:w="589" w:type="dxa"/>
            <w:tcBorders>
              <w:top w:val="nil"/>
              <w:left w:val="nil"/>
              <w:bottom w:val="single" w:sz="4" w:space="0" w:color="000000"/>
              <w:right w:val="single" w:sz="4" w:space="0" w:color="000000"/>
            </w:tcBorders>
            <w:shd w:val="clear" w:color="auto" w:fill="auto"/>
            <w:noWrap/>
            <w:hideMark/>
          </w:tcPr>
          <w:p w14:paraId="03C0DD27" w14:textId="77777777" w:rsidR="00BB6B8C" w:rsidRPr="004F768B" w:rsidRDefault="00BB6B8C" w:rsidP="0057298C">
            <w:pPr>
              <w:jc w:val="center"/>
              <w:outlineLvl w:val="6"/>
              <w:rPr>
                <w:color w:val="000000"/>
              </w:rPr>
            </w:pPr>
            <w:r w:rsidRPr="004F768B">
              <w:rPr>
                <w:color w:val="000000"/>
              </w:rPr>
              <w:t>112</w:t>
            </w:r>
          </w:p>
        </w:tc>
        <w:tc>
          <w:tcPr>
            <w:tcW w:w="1985" w:type="dxa"/>
            <w:tcBorders>
              <w:top w:val="nil"/>
              <w:left w:val="nil"/>
              <w:bottom w:val="single" w:sz="4" w:space="0" w:color="000000"/>
              <w:right w:val="single" w:sz="4" w:space="0" w:color="000000"/>
            </w:tcBorders>
            <w:shd w:val="clear" w:color="auto" w:fill="auto"/>
            <w:noWrap/>
            <w:hideMark/>
          </w:tcPr>
          <w:p w14:paraId="18F0E50E" w14:textId="77777777" w:rsidR="00BB6B8C" w:rsidRPr="004F768B" w:rsidRDefault="00BB6B8C" w:rsidP="0057298C">
            <w:pPr>
              <w:jc w:val="right"/>
              <w:outlineLvl w:val="6"/>
              <w:rPr>
                <w:color w:val="000000"/>
              </w:rPr>
            </w:pPr>
            <w:r w:rsidRPr="004F768B">
              <w:rPr>
                <w:color w:val="000000"/>
              </w:rPr>
              <w:t>210 000,00</w:t>
            </w:r>
          </w:p>
        </w:tc>
      </w:tr>
      <w:tr w:rsidR="00BB6B8C" w:rsidRPr="004F768B" w14:paraId="31DBB069" w14:textId="77777777" w:rsidTr="0057298C">
        <w:trPr>
          <w:trHeight w:val="1000"/>
        </w:trPr>
        <w:tc>
          <w:tcPr>
            <w:tcW w:w="4096" w:type="dxa"/>
            <w:tcBorders>
              <w:top w:val="nil"/>
              <w:left w:val="single" w:sz="4" w:space="0" w:color="000000"/>
              <w:bottom w:val="single" w:sz="4" w:space="0" w:color="000000"/>
              <w:right w:val="single" w:sz="4" w:space="0" w:color="000000"/>
            </w:tcBorders>
            <w:shd w:val="clear" w:color="auto" w:fill="auto"/>
            <w:hideMark/>
          </w:tcPr>
          <w:p w14:paraId="6E40E97A"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93" w:type="dxa"/>
            <w:tcBorders>
              <w:top w:val="nil"/>
              <w:left w:val="nil"/>
              <w:bottom w:val="single" w:sz="4" w:space="0" w:color="000000"/>
              <w:right w:val="single" w:sz="4" w:space="0" w:color="000000"/>
            </w:tcBorders>
            <w:shd w:val="clear" w:color="auto" w:fill="auto"/>
            <w:noWrap/>
            <w:hideMark/>
          </w:tcPr>
          <w:p w14:paraId="4B49E73A"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D388A4A"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D1E1A24"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76DDA839" w14:textId="77777777" w:rsidR="00BB6B8C" w:rsidRPr="004F768B" w:rsidRDefault="00BB6B8C" w:rsidP="0057298C">
            <w:pPr>
              <w:jc w:val="center"/>
              <w:outlineLvl w:val="6"/>
              <w:rPr>
                <w:color w:val="000000"/>
              </w:rPr>
            </w:pPr>
            <w:r w:rsidRPr="004F768B">
              <w:rPr>
                <w:color w:val="000000"/>
              </w:rPr>
              <w:t>0150121020</w:t>
            </w:r>
          </w:p>
        </w:tc>
        <w:tc>
          <w:tcPr>
            <w:tcW w:w="589" w:type="dxa"/>
            <w:tcBorders>
              <w:top w:val="nil"/>
              <w:left w:val="nil"/>
              <w:bottom w:val="single" w:sz="4" w:space="0" w:color="000000"/>
              <w:right w:val="single" w:sz="4" w:space="0" w:color="000000"/>
            </w:tcBorders>
            <w:shd w:val="clear" w:color="auto" w:fill="auto"/>
            <w:noWrap/>
            <w:hideMark/>
          </w:tcPr>
          <w:p w14:paraId="308B880C" w14:textId="77777777" w:rsidR="00BB6B8C" w:rsidRPr="004F768B" w:rsidRDefault="00BB6B8C" w:rsidP="0057298C">
            <w:pPr>
              <w:jc w:val="center"/>
              <w:outlineLvl w:val="6"/>
              <w:rPr>
                <w:color w:val="000000"/>
              </w:rPr>
            </w:pPr>
            <w:r w:rsidRPr="004F768B">
              <w:rPr>
                <w:color w:val="000000"/>
              </w:rPr>
              <w:t>119</w:t>
            </w:r>
          </w:p>
        </w:tc>
        <w:tc>
          <w:tcPr>
            <w:tcW w:w="1985" w:type="dxa"/>
            <w:tcBorders>
              <w:top w:val="nil"/>
              <w:left w:val="nil"/>
              <w:bottom w:val="single" w:sz="4" w:space="0" w:color="000000"/>
              <w:right w:val="single" w:sz="4" w:space="0" w:color="000000"/>
            </w:tcBorders>
            <w:shd w:val="clear" w:color="auto" w:fill="auto"/>
            <w:noWrap/>
            <w:hideMark/>
          </w:tcPr>
          <w:p w14:paraId="73EEF937" w14:textId="77777777" w:rsidR="00BB6B8C" w:rsidRPr="004F768B" w:rsidRDefault="00BB6B8C" w:rsidP="0057298C">
            <w:pPr>
              <w:jc w:val="right"/>
              <w:outlineLvl w:val="6"/>
              <w:rPr>
                <w:color w:val="000000"/>
              </w:rPr>
            </w:pPr>
            <w:r w:rsidRPr="004F768B">
              <w:rPr>
                <w:color w:val="000000"/>
              </w:rPr>
              <w:t>1 635 480,00</w:t>
            </w:r>
          </w:p>
        </w:tc>
      </w:tr>
      <w:tr w:rsidR="00BB6B8C" w:rsidRPr="004F768B" w14:paraId="356F404F"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40B88AE"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59876190"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9B6AFCC"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08300D3"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CC35EB8" w14:textId="77777777" w:rsidR="00BB6B8C" w:rsidRPr="004F768B" w:rsidRDefault="00BB6B8C" w:rsidP="0057298C">
            <w:pPr>
              <w:jc w:val="center"/>
              <w:outlineLvl w:val="6"/>
              <w:rPr>
                <w:color w:val="000000"/>
              </w:rPr>
            </w:pPr>
            <w:r w:rsidRPr="004F768B">
              <w:rPr>
                <w:color w:val="000000"/>
              </w:rPr>
              <w:t>0150121020</w:t>
            </w:r>
          </w:p>
        </w:tc>
        <w:tc>
          <w:tcPr>
            <w:tcW w:w="589" w:type="dxa"/>
            <w:tcBorders>
              <w:top w:val="nil"/>
              <w:left w:val="nil"/>
              <w:bottom w:val="single" w:sz="4" w:space="0" w:color="000000"/>
              <w:right w:val="single" w:sz="4" w:space="0" w:color="000000"/>
            </w:tcBorders>
            <w:shd w:val="clear" w:color="auto" w:fill="auto"/>
            <w:noWrap/>
            <w:hideMark/>
          </w:tcPr>
          <w:p w14:paraId="5E1577EF"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78A6E36A" w14:textId="77777777" w:rsidR="00BB6B8C" w:rsidRPr="004F768B" w:rsidRDefault="00BB6B8C" w:rsidP="0057298C">
            <w:pPr>
              <w:jc w:val="right"/>
              <w:outlineLvl w:val="6"/>
              <w:rPr>
                <w:color w:val="000000"/>
              </w:rPr>
            </w:pPr>
            <w:r w:rsidRPr="004F768B">
              <w:rPr>
                <w:color w:val="000000"/>
              </w:rPr>
              <w:t>445 180,00</w:t>
            </w:r>
          </w:p>
        </w:tc>
      </w:tr>
      <w:tr w:rsidR="00BB6B8C" w:rsidRPr="004F768B" w14:paraId="7DF29A11"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0802F8A2" w14:textId="77777777" w:rsidR="00BB6B8C" w:rsidRPr="004F768B" w:rsidRDefault="00BB6B8C" w:rsidP="0057298C">
            <w:pPr>
              <w:outlineLvl w:val="5"/>
              <w:rPr>
                <w:color w:val="000000"/>
              </w:rPr>
            </w:pPr>
            <w:r w:rsidRPr="004F768B">
              <w:rPr>
                <w:color w:val="000000"/>
              </w:rPr>
              <w:t xml:space="preserve">  Обеспечение деятельности методических кабинетов</w:t>
            </w:r>
          </w:p>
        </w:tc>
        <w:tc>
          <w:tcPr>
            <w:tcW w:w="593" w:type="dxa"/>
            <w:tcBorders>
              <w:top w:val="nil"/>
              <w:left w:val="nil"/>
              <w:bottom w:val="single" w:sz="4" w:space="0" w:color="000000"/>
              <w:right w:val="single" w:sz="4" w:space="0" w:color="000000"/>
            </w:tcBorders>
            <w:shd w:val="clear" w:color="auto" w:fill="auto"/>
            <w:noWrap/>
            <w:hideMark/>
          </w:tcPr>
          <w:p w14:paraId="750921D6"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A63F76A"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8179444"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B9FF128" w14:textId="77777777" w:rsidR="00BB6B8C" w:rsidRPr="004F768B" w:rsidRDefault="00BB6B8C" w:rsidP="0057298C">
            <w:pPr>
              <w:jc w:val="center"/>
              <w:outlineLvl w:val="5"/>
              <w:rPr>
                <w:color w:val="000000"/>
              </w:rPr>
            </w:pPr>
            <w:r w:rsidRPr="004F768B">
              <w:rPr>
                <w:color w:val="000000"/>
              </w:rPr>
              <w:t>0150121030</w:t>
            </w:r>
          </w:p>
        </w:tc>
        <w:tc>
          <w:tcPr>
            <w:tcW w:w="589" w:type="dxa"/>
            <w:tcBorders>
              <w:top w:val="nil"/>
              <w:left w:val="nil"/>
              <w:bottom w:val="single" w:sz="4" w:space="0" w:color="000000"/>
              <w:right w:val="single" w:sz="4" w:space="0" w:color="000000"/>
            </w:tcBorders>
            <w:shd w:val="clear" w:color="auto" w:fill="auto"/>
            <w:noWrap/>
            <w:hideMark/>
          </w:tcPr>
          <w:p w14:paraId="71F3806B"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5927080" w14:textId="77777777" w:rsidR="00BB6B8C" w:rsidRPr="004F768B" w:rsidRDefault="00BB6B8C" w:rsidP="0057298C">
            <w:pPr>
              <w:jc w:val="right"/>
              <w:outlineLvl w:val="5"/>
              <w:rPr>
                <w:color w:val="000000"/>
              </w:rPr>
            </w:pPr>
            <w:r w:rsidRPr="004F768B">
              <w:rPr>
                <w:color w:val="000000"/>
              </w:rPr>
              <w:t>12 338 320,00</w:t>
            </w:r>
          </w:p>
        </w:tc>
      </w:tr>
      <w:tr w:rsidR="00BB6B8C" w:rsidRPr="004F768B" w14:paraId="1207F521"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F0D6786" w14:textId="77777777" w:rsidR="00BB6B8C" w:rsidRPr="004F768B" w:rsidRDefault="00BB6B8C" w:rsidP="0057298C">
            <w:pPr>
              <w:outlineLvl w:val="6"/>
              <w:rPr>
                <w:color w:val="000000"/>
              </w:rPr>
            </w:pPr>
            <w:r w:rsidRPr="004F768B">
              <w:rPr>
                <w:color w:val="000000"/>
              </w:rPr>
              <w:t xml:space="preserve"> Фонд оплаты труда учреждений</w:t>
            </w:r>
          </w:p>
        </w:tc>
        <w:tc>
          <w:tcPr>
            <w:tcW w:w="593" w:type="dxa"/>
            <w:tcBorders>
              <w:top w:val="nil"/>
              <w:left w:val="nil"/>
              <w:bottom w:val="single" w:sz="4" w:space="0" w:color="000000"/>
              <w:right w:val="single" w:sz="4" w:space="0" w:color="000000"/>
            </w:tcBorders>
            <w:shd w:val="clear" w:color="auto" w:fill="auto"/>
            <w:noWrap/>
            <w:hideMark/>
          </w:tcPr>
          <w:p w14:paraId="20496882"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B3AFB20"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0C0C16E"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5DC98BC0" w14:textId="77777777" w:rsidR="00BB6B8C" w:rsidRPr="004F768B" w:rsidRDefault="00BB6B8C" w:rsidP="0057298C">
            <w:pPr>
              <w:jc w:val="center"/>
              <w:outlineLvl w:val="6"/>
              <w:rPr>
                <w:color w:val="000000"/>
              </w:rPr>
            </w:pPr>
            <w:r w:rsidRPr="004F768B">
              <w:rPr>
                <w:color w:val="000000"/>
              </w:rPr>
              <w:t>0150121030</w:t>
            </w:r>
          </w:p>
        </w:tc>
        <w:tc>
          <w:tcPr>
            <w:tcW w:w="589" w:type="dxa"/>
            <w:tcBorders>
              <w:top w:val="nil"/>
              <w:left w:val="nil"/>
              <w:bottom w:val="single" w:sz="4" w:space="0" w:color="000000"/>
              <w:right w:val="single" w:sz="4" w:space="0" w:color="000000"/>
            </w:tcBorders>
            <w:shd w:val="clear" w:color="auto" w:fill="auto"/>
            <w:noWrap/>
            <w:hideMark/>
          </w:tcPr>
          <w:p w14:paraId="18032915" w14:textId="77777777" w:rsidR="00BB6B8C" w:rsidRPr="004F768B" w:rsidRDefault="00BB6B8C" w:rsidP="0057298C">
            <w:pPr>
              <w:jc w:val="center"/>
              <w:outlineLvl w:val="6"/>
              <w:rPr>
                <w:color w:val="000000"/>
              </w:rPr>
            </w:pPr>
            <w:r w:rsidRPr="004F768B">
              <w:rPr>
                <w:color w:val="000000"/>
              </w:rPr>
              <w:t>111</w:t>
            </w:r>
          </w:p>
        </w:tc>
        <w:tc>
          <w:tcPr>
            <w:tcW w:w="1985" w:type="dxa"/>
            <w:tcBorders>
              <w:top w:val="nil"/>
              <w:left w:val="nil"/>
              <w:bottom w:val="single" w:sz="4" w:space="0" w:color="000000"/>
              <w:right w:val="single" w:sz="4" w:space="0" w:color="000000"/>
            </w:tcBorders>
            <w:shd w:val="clear" w:color="auto" w:fill="auto"/>
            <w:noWrap/>
            <w:hideMark/>
          </w:tcPr>
          <w:p w14:paraId="4C4BC66C" w14:textId="77777777" w:rsidR="00BB6B8C" w:rsidRPr="004F768B" w:rsidRDefault="00BB6B8C" w:rsidP="0057298C">
            <w:pPr>
              <w:jc w:val="right"/>
              <w:outlineLvl w:val="6"/>
              <w:rPr>
                <w:color w:val="000000"/>
              </w:rPr>
            </w:pPr>
            <w:r w:rsidRPr="004F768B">
              <w:rPr>
                <w:color w:val="000000"/>
              </w:rPr>
              <w:t>8 632 340,00</w:t>
            </w:r>
          </w:p>
        </w:tc>
      </w:tr>
      <w:tr w:rsidR="00BB6B8C" w:rsidRPr="004F768B" w14:paraId="36B0D8A1" w14:textId="77777777" w:rsidTr="0057298C">
        <w:trPr>
          <w:trHeight w:val="475"/>
        </w:trPr>
        <w:tc>
          <w:tcPr>
            <w:tcW w:w="4096" w:type="dxa"/>
            <w:tcBorders>
              <w:top w:val="nil"/>
              <w:left w:val="single" w:sz="4" w:space="0" w:color="000000"/>
              <w:bottom w:val="single" w:sz="4" w:space="0" w:color="000000"/>
              <w:right w:val="single" w:sz="4" w:space="0" w:color="000000"/>
            </w:tcBorders>
            <w:shd w:val="clear" w:color="auto" w:fill="auto"/>
            <w:hideMark/>
          </w:tcPr>
          <w:p w14:paraId="5653A8F0" w14:textId="77777777" w:rsidR="00BB6B8C" w:rsidRPr="004F768B" w:rsidRDefault="00BB6B8C" w:rsidP="0057298C">
            <w:pPr>
              <w:outlineLvl w:val="6"/>
              <w:rPr>
                <w:color w:val="000000"/>
              </w:rPr>
            </w:pPr>
            <w:r w:rsidRPr="004F768B">
              <w:rPr>
                <w:color w:val="000000"/>
              </w:rPr>
              <w:t xml:space="preserve"> Иные выплаты персоналу учреждений,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6284D0A2"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C44C1B4"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4C7CA9E"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4FB4DA07" w14:textId="77777777" w:rsidR="00BB6B8C" w:rsidRPr="004F768B" w:rsidRDefault="00BB6B8C" w:rsidP="0057298C">
            <w:pPr>
              <w:jc w:val="center"/>
              <w:outlineLvl w:val="6"/>
              <w:rPr>
                <w:color w:val="000000"/>
              </w:rPr>
            </w:pPr>
            <w:r w:rsidRPr="004F768B">
              <w:rPr>
                <w:color w:val="000000"/>
              </w:rPr>
              <w:t>0150121030</w:t>
            </w:r>
          </w:p>
        </w:tc>
        <w:tc>
          <w:tcPr>
            <w:tcW w:w="589" w:type="dxa"/>
            <w:tcBorders>
              <w:top w:val="nil"/>
              <w:left w:val="nil"/>
              <w:bottom w:val="single" w:sz="4" w:space="0" w:color="000000"/>
              <w:right w:val="single" w:sz="4" w:space="0" w:color="000000"/>
            </w:tcBorders>
            <w:shd w:val="clear" w:color="auto" w:fill="auto"/>
            <w:noWrap/>
            <w:hideMark/>
          </w:tcPr>
          <w:p w14:paraId="681D1515" w14:textId="77777777" w:rsidR="00BB6B8C" w:rsidRPr="004F768B" w:rsidRDefault="00BB6B8C" w:rsidP="0057298C">
            <w:pPr>
              <w:jc w:val="center"/>
              <w:outlineLvl w:val="6"/>
              <w:rPr>
                <w:color w:val="000000"/>
              </w:rPr>
            </w:pPr>
            <w:r w:rsidRPr="004F768B">
              <w:rPr>
                <w:color w:val="000000"/>
              </w:rPr>
              <w:t>112</w:t>
            </w:r>
          </w:p>
        </w:tc>
        <w:tc>
          <w:tcPr>
            <w:tcW w:w="1985" w:type="dxa"/>
            <w:tcBorders>
              <w:top w:val="nil"/>
              <w:left w:val="nil"/>
              <w:bottom w:val="single" w:sz="4" w:space="0" w:color="000000"/>
              <w:right w:val="single" w:sz="4" w:space="0" w:color="000000"/>
            </w:tcBorders>
            <w:shd w:val="clear" w:color="auto" w:fill="auto"/>
            <w:noWrap/>
            <w:hideMark/>
          </w:tcPr>
          <w:p w14:paraId="3EBEBEF7" w14:textId="77777777" w:rsidR="00BB6B8C" w:rsidRPr="004F768B" w:rsidRDefault="00BB6B8C" w:rsidP="0057298C">
            <w:pPr>
              <w:jc w:val="right"/>
              <w:outlineLvl w:val="6"/>
              <w:rPr>
                <w:color w:val="000000"/>
              </w:rPr>
            </w:pPr>
            <w:r w:rsidRPr="004F768B">
              <w:rPr>
                <w:color w:val="000000"/>
              </w:rPr>
              <w:t>289 200,00</w:t>
            </w:r>
          </w:p>
        </w:tc>
      </w:tr>
      <w:tr w:rsidR="00BB6B8C" w:rsidRPr="004F768B" w14:paraId="7A1404C2" w14:textId="77777777" w:rsidTr="0057298C">
        <w:trPr>
          <w:trHeight w:val="1054"/>
        </w:trPr>
        <w:tc>
          <w:tcPr>
            <w:tcW w:w="4096" w:type="dxa"/>
            <w:tcBorders>
              <w:top w:val="nil"/>
              <w:left w:val="single" w:sz="4" w:space="0" w:color="000000"/>
              <w:bottom w:val="single" w:sz="4" w:space="0" w:color="000000"/>
              <w:right w:val="single" w:sz="4" w:space="0" w:color="000000"/>
            </w:tcBorders>
            <w:shd w:val="clear" w:color="auto" w:fill="auto"/>
            <w:hideMark/>
          </w:tcPr>
          <w:p w14:paraId="39737C98"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93" w:type="dxa"/>
            <w:tcBorders>
              <w:top w:val="nil"/>
              <w:left w:val="nil"/>
              <w:bottom w:val="single" w:sz="4" w:space="0" w:color="000000"/>
              <w:right w:val="single" w:sz="4" w:space="0" w:color="000000"/>
            </w:tcBorders>
            <w:shd w:val="clear" w:color="auto" w:fill="auto"/>
            <w:noWrap/>
            <w:hideMark/>
          </w:tcPr>
          <w:p w14:paraId="1E7FA079"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13BFFDA"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5D30306"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5B27B2D4" w14:textId="77777777" w:rsidR="00BB6B8C" w:rsidRPr="004F768B" w:rsidRDefault="00BB6B8C" w:rsidP="0057298C">
            <w:pPr>
              <w:jc w:val="center"/>
              <w:outlineLvl w:val="6"/>
              <w:rPr>
                <w:color w:val="000000"/>
              </w:rPr>
            </w:pPr>
            <w:r w:rsidRPr="004F768B">
              <w:rPr>
                <w:color w:val="000000"/>
              </w:rPr>
              <w:t>0150121030</w:t>
            </w:r>
          </w:p>
        </w:tc>
        <w:tc>
          <w:tcPr>
            <w:tcW w:w="589" w:type="dxa"/>
            <w:tcBorders>
              <w:top w:val="nil"/>
              <w:left w:val="nil"/>
              <w:bottom w:val="single" w:sz="4" w:space="0" w:color="000000"/>
              <w:right w:val="single" w:sz="4" w:space="0" w:color="000000"/>
            </w:tcBorders>
            <w:shd w:val="clear" w:color="auto" w:fill="auto"/>
            <w:noWrap/>
            <w:hideMark/>
          </w:tcPr>
          <w:p w14:paraId="1D044AF5" w14:textId="77777777" w:rsidR="00BB6B8C" w:rsidRPr="004F768B" w:rsidRDefault="00BB6B8C" w:rsidP="0057298C">
            <w:pPr>
              <w:jc w:val="center"/>
              <w:outlineLvl w:val="6"/>
              <w:rPr>
                <w:color w:val="000000"/>
              </w:rPr>
            </w:pPr>
            <w:r w:rsidRPr="004F768B">
              <w:rPr>
                <w:color w:val="000000"/>
              </w:rPr>
              <w:t>119</w:t>
            </w:r>
          </w:p>
        </w:tc>
        <w:tc>
          <w:tcPr>
            <w:tcW w:w="1985" w:type="dxa"/>
            <w:tcBorders>
              <w:top w:val="nil"/>
              <w:left w:val="nil"/>
              <w:bottom w:val="single" w:sz="4" w:space="0" w:color="000000"/>
              <w:right w:val="single" w:sz="4" w:space="0" w:color="000000"/>
            </w:tcBorders>
            <w:shd w:val="clear" w:color="auto" w:fill="auto"/>
            <w:noWrap/>
            <w:hideMark/>
          </w:tcPr>
          <w:p w14:paraId="48BC479C" w14:textId="77777777" w:rsidR="00BB6B8C" w:rsidRPr="004F768B" w:rsidRDefault="00BB6B8C" w:rsidP="0057298C">
            <w:pPr>
              <w:jc w:val="right"/>
              <w:outlineLvl w:val="6"/>
              <w:rPr>
                <w:color w:val="000000"/>
              </w:rPr>
            </w:pPr>
            <w:r w:rsidRPr="004F768B">
              <w:rPr>
                <w:color w:val="000000"/>
              </w:rPr>
              <w:t>2 606 970,00</w:t>
            </w:r>
          </w:p>
        </w:tc>
      </w:tr>
      <w:tr w:rsidR="00BB6B8C" w:rsidRPr="004F768B" w14:paraId="3C31AD25"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D07858D"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549B74D2"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ADD8D34"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07EF9D4"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32431042" w14:textId="77777777" w:rsidR="00BB6B8C" w:rsidRPr="004F768B" w:rsidRDefault="00BB6B8C" w:rsidP="0057298C">
            <w:pPr>
              <w:jc w:val="center"/>
              <w:outlineLvl w:val="6"/>
              <w:rPr>
                <w:color w:val="000000"/>
              </w:rPr>
            </w:pPr>
            <w:r w:rsidRPr="004F768B">
              <w:rPr>
                <w:color w:val="000000"/>
              </w:rPr>
              <w:t>0150121030</w:t>
            </w:r>
          </w:p>
        </w:tc>
        <w:tc>
          <w:tcPr>
            <w:tcW w:w="589" w:type="dxa"/>
            <w:tcBorders>
              <w:top w:val="nil"/>
              <w:left w:val="nil"/>
              <w:bottom w:val="single" w:sz="4" w:space="0" w:color="000000"/>
              <w:right w:val="single" w:sz="4" w:space="0" w:color="000000"/>
            </w:tcBorders>
            <w:shd w:val="clear" w:color="auto" w:fill="auto"/>
            <w:noWrap/>
            <w:hideMark/>
          </w:tcPr>
          <w:p w14:paraId="51D39070"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3C58F812" w14:textId="77777777" w:rsidR="00BB6B8C" w:rsidRPr="004F768B" w:rsidRDefault="00BB6B8C" w:rsidP="0057298C">
            <w:pPr>
              <w:jc w:val="right"/>
              <w:outlineLvl w:val="6"/>
              <w:rPr>
                <w:color w:val="000000"/>
              </w:rPr>
            </w:pPr>
            <w:r w:rsidRPr="004F768B">
              <w:rPr>
                <w:color w:val="000000"/>
              </w:rPr>
              <w:t>809 810,00</w:t>
            </w:r>
          </w:p>
        </w:tc>
      </w:tr>
      <w:tr w:rsidR="00BB6B8C" w:rsidRPr="004F768B" w14:paraId="3328C384" w14:textId="77777777" w:rsidTr="0057298C">
        <w:trPr>
          <w:trHeight w:val="670"/>
        </w:trPr>
        <w:tc>
          <w:tcPr>
            <w:tcW w:w="4096" w:type="dxa"/>
            <w:tcBorders>
              <w:top w:val="nil"/>
              <w:left w:val="single" w:sz="4" w:space="0" w:color="000000"/>
              <w:bottom w:val="single" w:sz="4" w:space="0" w:color="000000"/>
              <w:right w:val="single" w:sz="4" w:space="0" w:color="000000"/>
            </w:tcBorders>
            <w:shd w:val="clear" w:color="auto" w:fill="auto"/>
            <w:hideMark/>
          </w:tcPr>
          <w:p w14:paraId="58CC3FC7" w14:textId="77777777" w:rsidR="00BB6B8C" w:rsidRPr="004F768B" w:rsidRDefault="00BB6B8C" w:rsidP="0057298C">
            <w:pPr>
              <w:outlineLvl w:val="5"/>
              <w:rPr>
                <w:color w:val="000000"/>
              </w:rPr>
            </w:pPr>
            <w:r w:rsidRPr="004F768B">
              <w:rPr>
                <w:color w:val="000000"/>
              </w:rPr>
              <w:t xml:space="preserve">  Обеспечение деятельности (оказание услуг) учреждений хозяйственного обслуживания</w:t>
            </w:r>
          </w:p>
        </w:tc>
        <w:tc>
          <w:tcPr>
            <w:tcW w:w="593" w:type="dxa"/>
            <w:tcBorders>
              <w:top w:val="nil"/>
              <w:left w:val="nil"/>
              <w:bottom w:val="single" w:sz="4" w:space="0" w:color="000000"/>
              <w:right w:val="single" w:sz="4" w:space="0" w:color="000000"/>
            </w:tcBorders>
            <w:shd w:val="clear" w:color="auto" w:fill="auto"/>
            <w:noWrap/>
            <w:hideMark/>
          </w:tcPr>
          <w:p w14:paraId="2EB79F3E"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564E138"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A20F710"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7DB2F2DB" w14:textId="77777777" w:rsidR="00BB6B8C" w:rsidRPr="004F768B" w:rsidRDefault="00BB6B8C" w:rsidP="0057298C">
            <w:pPr>
              <w:jc w:val="center"/>
              <w:outlineLvl w:val="5"/>
              <w:rPr>
                <w:color w:val="000000"/>
              </w:rPr>
            </w:pPr>
            <w:r w:rsidRPr="004F768B">
              <w:rPr>
                <w:color w:val="000000"/>
              </w:rPr>
              <w:t>0150121040</w:t>
            </w:r>
          </w:p>
        </w:tc>
        <w:tc>
          <w:tcPr>
            <w:tcW w:w="589" w:type="dxa"/>
            <w:tcBorders>
              <w:top w:val="nil"/>
              <w:left w:val="nil"/>
              <w:bottom w:val="single" w:sz="4" w:space="0" w:color="000000"/>
              <w:right w:val="single" w:sz="4" w:space="0" w:color="000000"/>
            </w:tcBorders>
            <w:shd w:val="clear" w:color="auto" w:fill="auto"/>
            <w:noWrap/>
            <w:hideMark/>
          </w:tcPr>
          <w:p w14:paraId="551BB7CA"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366A085" w14:textId="77777777" w:rsidR="00BB6B8C" w:rsidRPr="004F768B" w:rsidRDefault="00BB6B8C" w:rsidP="0057298C">
            <w:pPr>
              <w:jc w:val="right"/>
              <w:outlineLvl w:val="5"/>
              <w:rPr>
                <w:color w:val="000000"/>
              </w:rPr>
            </w:pPr>
            <w:r w:rsidRPr="004F768B">
              <w:rPr>
                <w:color w:val="000000"/>
              </w:rPr>
              <w:t>10 844 617,31</w:t>
            </w:r>
          </w:p>
        </w:tc>
      </w:tr>
      <w:tr w:rsidR="00BB6B8C" w:rsidRPr="004F768B" w14:paraId="231B9272"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DE17772" w14:textId="77777777" w:rsidR="00BB6B8C" w:rsidRPr="004F768B" w:rsidRDefault="00BB6B8C" w:rsidP="0057298C">
            <w:pPr>
              <w:outlineLvl w:val="6"/>
              <w:rPr>
                <w:color w:val="000000"/>
              </w:rPr>
            </w:pPr>
            <w:r w:rsidRPr="004F768B">
              <w:rPr>
                <w:color w:val="000000"/>
              </w:rPr>
              <w:t xml:space="preserve"> Фонд оплаты труда учреждений</w:t>
            </w:r>
          </w:p>
        </w:tc>
        <w:tc>
          <w:tcPr>
            <w:tcW w:w="593" w:type="dxa"/>
            <w:tcBorders>
              <w:top w:val="nil"/>
              <w:left w:val="nil"/>
              <w:bottom w:val="single" w:sz="4" w:space="0" w:color="000000"/>
              <w:right w:val="single" w:sz="4" w:space="0" w:color="000000"/>
            </w:tcBorders>
            <w:shd w:val="clear" w:color="auto" w:fill="auto"/>
            <w:noWrap/>
            <w:hideMark/>
          </w:tcPr>
          <w:p w14:paraId="0DB017C0"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78BD13B"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9E68BEB"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C9274C9" w14:textId="77777777" w:rsidR="00BB6B8C" w:rsidRPr="004F768B" w:rsidRDefault="00BB6B8C" w:rsidP="0057298C">
            <w:pPr>
              <w:jc w:val="center"/>
              <w:outlineLvl w:val="6"/>
              <w:rPr>
                <w:color w:val="000000"/>
              </w:rPr>
            </w:pPr>
            <w:r w:rsidRPr="004F768B">
              <w:rPr>
                <w:color w:val="000000"/>
              </w:rPr>
              <w:t>0150121040</w:t>
            </w:r>
          </w:p>
        </w:tc>
        <w:tc>
          <w:tcPr>
            <w:tcW w:w="589" w:type="dxa"/>
            <w:tcBorders>
              <w:top w:val="nil"/>
              <w:left w:val="nil"/>
              <w:bottom w:val="single" w:sz="4" w:space="0" w:color="000000"/>
              <w:right w:val="single" w:sz="4" w:space="0" w:color="000000"/>
            </w:tcBorders>
            <w:shd w:val="clear" w:color="auto" w:fill="auto"/>
            <w:noWrap/>
            <w:hideMark/>
          </w:tcPr>
          <w:p w14:paraId="4997289F" w14:textId="77777777" w:rsidR="00BB6B8C" w:rsidRPr="004F768B" w:rsidRDefault="00BB6B8C" w:rsidP="0057298C">
            <w:pPr>
              <w:jc w:val="center"/>
              <w:outlineLvl w:val="6"/>
              <w:rPr>
                <w:color w:val="000000"/>
              </w:rPr>
            </w:pPr>
            <w:r w:rsidRPr="004F768B">
              <w:rPr>
                <w:color w:val="000000"/>
              </w:rPr>
              <w:t>111</w:t>
            </w:r>
          </w:p>
        </w:tc>
        <w:tc>
          <w:tcPr>
            <w:tcW w:w="1985" w:type="dxa"/>
            <w:tcBorders>
              <w:top w:val="nil"/>
              <w:left w:val="nil"/>
              <w:bottom w:val="single" w:sz="4" w:space="0" w:color="000000"/>
              <w:right w:val="single" w:sz="4" w:space="0" w:color="000000"/>
            </w:tcBorders>
            <w:shd w:val="clear" w:color="auto" w:fill="auto"/>
            <w:noWrap/>
            <w:hideMark/>
          </w:tcPr>
          <w:p w14:paraId="46FE414A" w14:textId="77777777" w:rsidR="00BB6B8C" w:rsidRPr="004F768B" w:rsidRDefault="00BB6B8C" w:rsidP="0057298C">
            <w:pPr>
              <w:jc w:val="right"/>
              <w:outlineLvl w:val="6"/>
              <w:rPr>
                <w:color w:val="000000"/>
              </w:rPr>
            </w:pPr>
            <w:r w:rsidRPr="004F768B">
              <w:rPr>
                <w:color w:val="000000"/>
              </w:rPr>
              <w:t>4 194 922,43</w:t>
            </w:r>
          </w:p>
        </w:tc>
      </w:tr>
      <w:tr w:rsidR="00BB6B8C" w:rsidRPr="004F768B" w14:paraId="5B66F4ED"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73CDDBBA" w14:textId="77777777" w:rsidR="00BB6B8C" w:rsidRPr="004F768B" w:rsidRDefault="00BB6B8C" w:rsidP="0057298C">
            <w:pPr>
              <w:outlineLvl w:val="6"/>
              <w:rPr>
                <w:color w:val="000000"/>
              </w:rPr>
            </w:pPr>
            <w:r w:rsidRPr="004F768B">
              <w:rPr>
                <w:color w:val="000000"/>
              </w:rPr>
              <w:t xml:space="preserve"> Иные выплаты персоналу учреждений,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3B73773D"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7B244FD"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D0D71FA"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37DA7C61" w14:textId="77777777" w:rsidR="00BB6B8C" w:rsidRPr="004F768B" w:rsidRDefault="00BB6B8C" w:rsidP="0057298C">
            <w:pPr>
              <w:jc w:val="center"/>
              <w:outlineLvl w:val="6"/>
              <w:rPr>
                <w:color w:val="000000"/>
              </w:rPr>
            </w:pPr>
            <w:r w:rsidRPr="004F768B">
              <w:rPr>
                <w:color w:val="000000"/>
              </w:rPr>
              <w:t>0150121040</w:t>
            </w:r>
          </w:p>
        </w:tc>
        <w:tc>
          <w:tcPr>
            <w:tcW w:w="589" w:type="dxa"/>
            <w:tcBorders>
              <w:top w:val="nil"/>
              <w:left w:val="nil"/>
              <w:bottom w:val="single" w:sz="4" w:space="0" w:color="000000"/>
              <w:right w:val="single" w:sz="4" w:space="0" w:color="000000"/>
            </w:tcBorders>
            <w:shd w:val="clear" w:color="auto" w:fill="auto"/>
            <w:noWrap/>
            <w:hideMark/>
          </w:tcPr>
          <w:p w14:paraId="53E2791E" w14:textId="77777777" w:rsidR="00BB6B8C" w:rsidRPr="004F768B" w:rsidRDefault="00BB6B8C" w:rsidP="0057298C">
            <w:pPr>
              <w:jc w:val="center"/>
              <w:outlineLvl w:val="6"/>
              <w:rPr>
                <w:color w:val="000000"/>
              </w:rPr>
            </w:pPr>
            <w:r w:rsidRPr="004F768B">
              <w:rPr>
                <w:color w:val="000000"/>
              </w:rPr>
              <w:t>112</w:t>
            </w:r>
          </w:p>
        </w:tc>
        <w:tc>
          <w:tcPr>
            <w:tcW w:w="1985" w:type="dxa"/>
            <w:tcBorders>
              <w:top w:val="nil"/>
              <w:left w:val="nil"/>
              <w:bottom w:val="single" w:sz="4" w:space="0" w:color="000000"/>
              <w:right w:val="single" w:sz="4" w:space="0" w:color="000000"/>
            </w:tcBorders>
            <w:shd w:val="clear" w:color="auto" w:fill="auto"/>
            <w:noWrap/>
            <w:hideMark/>
          </w:tcPr>
          <w:p w14:paraId="324D529C" w14:textId="77777777" w:rsidR="00BB6B8C" w:rsidRPr="004F768B" w:rsidRDefault="00BB6B8C" w:rsidP="0057298C">
            <w:pPr>
              <w:jc w:val="right"/>
              <w:outlineLvl w:val="6"/>
              <w:rPr>
                <w:color w:val="000000"/>
              </w:rPr>
            </w:pPr>
            <w:r w:rsidRPr="004F768B">
              <w:rPr>
                <w:color w:val="000000"/>
              </w:rPr>
              <w:t>100 000,00</w:t>
            </w:r>
          </w:p>
        </w:tc>
      </w:tr>
      <w:tr w:rsidR="00BB6B8C" w:rsidRPr="004F768B" w14:paraId="78B36CDC" w14:textId="77777777" w:rsidTr="0057298C">
        <w:trPr>
          <w:trHeight w:val="1395"/>
        </w:trPr>
        <w:tc>
          <w:tcPr>
            <w:tcW w:w="4096" w:type="dxa"/>
            <w:tcBorders>
              <w:top w:val="nil"/>
              <w:left w:val="single" w:sz="4" w:space="0" w:color="000000"/>
              <w:bottom w:val="single" w:sz="4" w:space="0" w:color="000000"/>
              <w:right w:val="single" w:sz="4" w:space="0" w:color="000000"/>
            </w:tcBorders>
            <w:shd w:val="clear" w:color="auto" w:fill="auto"/>
            <w:hideMark/>
          </w:tcPr>
          <w:p w14:paraId="17CF022A" w14:textId="77777777" w:rsidR="00BB6B8C" w:rsidRPr="004F768B" w:rsidRDefault="00BB6B8C" w:rsidP="0057298C">
            <w:pPr>
              <w:outlineLvl w:val="6"/>
              <w:rPr>
                <w:color w:val="000000"/>
              </w:rPr>
            </w:pPr>
            <w:r w:rsidRPr="004F768B">
              <w:rPr>
                <w:color w:val="000000"/>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93" w:type="dxa"/>
            <w:tcBorders>
              <w:top w:val="nil"/>
              <w:left w:val="nil"/>
              <w:bottom w:val="single" w:sz="4" w:space="0" w:color="000000"/>
              <w:right w:val="single" w:sz="4" w:space="0" w:color="000000"/>
            </w:tcBorders>
            <w:shd w:val="clear" w:color="auto" w:fill="auto"/>
            <w:noWrap/>
            <w:hideMark/>
          </w:tcPr>
          <w:p w14:paraId="7B92C578"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8AE7FFC"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970B5E5"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3FEF9BF" w14:textId="77777777" w:rsidR="00BB6B8C" w:rsidRPr="004F768B" w:rsidRDefault="00BB6B8C" w:rsidP="0057298C">
            <w:pPr>
              <w:jc w:val="center"/>
              <w:outlineLvl w:val="6"/>
              <w:rPr>
                <w:color w:val="000000"/>
              </w:rPr>
            </w:pPr>
            <w:r w:rsidRPr="004F768B">
              <w:rPr>
                <w:color w:val="000000"/>
              </w:rPr>
              <w:t>0150121040</w:t>
            </w:r>
          </w:p>
        </w:tc>
        <w:tc>
          <w:tcPr>
            <w:tcW w:w="589" w:type="dxa"/>
            <w:tcBorders>
              <w:top w:val="nil"/>
              <w:left w:val="nil"/>
              <w:bottom w:val="single" w:sz="4" w:space="0" w:color="000000"/>
              <w:right w:val="single" w:sz="4" w:space="0" w:color="000000"/>
            </w:tcBorders>
            <w:shd w:val="clear" w:color="auto" w:fill="auto"/>
            <w:noWrap/>
            <w:hideMark/>
          </w:tcPr>
          <w:p w14:paraId="07BFC8EA" w14:textId="77777777" w:rsidR="00BB6B8C" w:rsidRPr="004F768B" w:rsidRDefault="00BB6B8C" w:rsidP="0057298C">
            <w:pPr>
              <w:jc w:val="center"/>
              <w:outlineLvl w:val="6"/>
              <w:rPr>
                <w:color w:val="000000"/>
              </w:rPr>
            </w:pPr>
            <w:r w:rsidRPr="004F768B">
              <w:rPr>
                <w:color w:val="000000"/>
              </w:rPr>
              <w:t>119</w:t>
            </w:r>
          </w:p>
        </w:tc>
        <w:tc>
          <w:tcPr>
            <w:tcW w:w="1985" w:type="dxa"/>
            <w:tcBorders>
              <w:top w:val="nil"/>
              <w:left w:val="nil"/>
              <w:bottom w:val="single" w:sz="4" w:space="0" w:color="000000"/>
              <w:right w:val="single" w:sz="4" w:space="0" w:color="000000"/>
            </w:tcBorders>
            <w:shd w:val="clear" w:color="auto" w:fill="auto"/>
            <w:noWrap/>
            <w:hideMark/>
          </w:tcPr>
          <w:p w14:paraId="638B7925" w14:textId="77777777" w:rsidR="00BB6B8C" w:rsidRPr="004F768B" w:rsidRDefault="00BB6B8C" w:rsidP="0057298C">
            <w:pPr>
              <w:jc w:val="right"/>
              <w:outlineLvl w:val="6"/>
              <w:rPr>
                <w:color w:val="000000"/>
              </w:rPr>
            </w:pPr>
            <w:r w:rsidRPr="004F768B">
              <w:rPr>
                <w:color w:val="000000"/>
              </w:rPr>
              <w:t>1 266 872,88</w:t>
            </w:r>
          </w:p>
        </w:tc>
      </w:tr>
      <w:tr w:rsidR="00BB6B8C" w:rsidRPr="004F768B" w14:paraId="563369E0"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6642DC2"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1C3C2C71"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B81B109"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97172C5"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04CDADE" w14:textId="77777777" w:rsidR="00BB6B8C" w:rsidRPr="004F768B" w:rsidRDefault="00BB6B8C" w:rsidP="0057298C">
            <w:pPr>
              <w:jc w:val="center"/>
              <w:outlineLvl w:val="6"/>
              <w:rPr>
                <w:color w:val="000000"/>
              </w:rPr>
            </w:pPr>
            <w:r w:rsidRPr="004F768B">
              <w:rPr>
                <w:color w:val="000000"/>
              </w:rPr>
              <w:t>0150121040</w:t>
            </w:r>
          </w:p>
        </w:tc>
        <w:tc>
          <w:tcPr>
            <w:tcW w:w="589" w:type="dxa"/>
            <w:tcBorders>
              <w:top w:val="nil"/>
              <w:left w:val="nil"/>
              <w:bottom w:val="single" w:sz="4" w:space="0" w:color="000000"/>
              <w:right w:val="single" w:sz="4" w:space="0" w:color="000000"/>
            </w:tcBorders>
            <w:shd w:val="clear" w:color="auto" w:fill="auto"/>
            <w:noWrap/>
            <w:hideMark/>
          </w:tcPr>
          <w:p w14:paraId="3F752E52"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0D7ED80F" w14:textId="77777777" w:rsidR="00BB6B8C" w:rsidRPr="004F768B" w:rsidRDefault="00BB6B8C" w:rsidP="0057298C">
            <w:pPr>
              <w:jc w:val="right"/>
              <w:outlineLvl w:val="6"/>
              <w:rPr>
                <w:color w:val="000000"/>
              </w:rPr>
            </w:pPr>
            <w:r w:rsidRPr="004F768B">
              <w:rPr>
                <w:color w:val="000000"/>
              </w:rPr>
              <w:t>3 132 210,00</w:t>
            </w:r>
          </w:p>
        </w:tc>
      </w:tr>
      <w:tr w:rsidR="00BB6B8C" w:rsidRPr="004F768B" w14:paraId="10E96A4F"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D719995" w14:textId="77777777" w:rsidR="00BB6B8C" w:rsidRPr="004F768B" w:rsidRDefault="00BB6B8C" w:rsidP="0057298C">
            <w:pPr>
              <w:outlineLvl w:val="6"/>
              <w:rPr>
                <w:color w:val="000000"/>
              </w:rPr>
            </w:pPr>
            <w:r w:rsidRPr="004F768B">
              <w:rPr>
                <w:color w:val="000000"/>
              </w:rPr>
              <w:t xml:space="preserve"> Закупка энергетических ресурсов</w:t>
            </w:r>
          </w:p>
        </w:tc>
        <w:tc>
          <w:tcPr>
            <w:tcW w:w="593" w:type="dxa"/>
            <w:tcBorders>
              <w:top w:val="nil"/>
              <w:left w:val="nil"/>
              <w:bottom w:val="single" w:sz="4" w:space="0" w:color="000000"/>
              <w:right w:val="single" w:sz="4" w:space="0" w:color="000000"/>
            </w:tcBorders>
            <w:shd w:val="clear" w:color="auto" w:fill="auto"/>
            <w:noWrap/>
            <w:hideMark/>
          </w:tcPr>
          <w:p w14:paraId="5A1DAF7C"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FE21764"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FA82E05"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51FA55B9" w14:textId="77777777" w:rsidR="00BB6B8C" w:rsidRPr="004F768B" w:rsidRDefault="00BB6B8C" w:rsidP="0057298C">
            <w:pPr>
              <w:jc w:val="center"/>
              <w:outlineLvl w:val="6"/>
              <w:rPr>
                <w:color w:val="000000"/>
              </w:rPr>
            </w:pPr>
            <w:r w:rsidRPr="004F768B">
              <w:rPr>
                <w:color w:val="000000"/>
              </w:rPr>
              <w:t>0150121040</w:t>
            </w:r>
          </w:p>
        </w:tc>
        <w:tc>
          <w:tcPr>
            <w:tcW w:w="589" w:type="dxa"/>
            <w:tcBorders>
              <w:top w:val="nil"/>
              <w:left w:val="nil"/>
              <w:bottom w:val="single" w:sz="4" w:space="0" w:color="000000"/>
              <w:right w:val="single" w:sz="4" w:space="0" w:color="000000"/>
            </w:tcBorders>
            <w:shd w:val="clear" w:color="auto" w:fill="auto"/>
            <w:noWrap/>
            <w:hideMark/>
          </w:tcPr>
          <w:p w14:paraId="0BB7873B" w14:textId="77777777" w:rsidR="00BB6B8C" w:rsidRPr="004F768B" w:rsidRDefault="00BB6B8C" w:rsidP="0057298C">
            <w:pPr>
              <w:jc w:val="center"/>
              <w:outlineLvl w:val="6"/>
              <w:rPr>
                <w:color w:val="000000"/>
              </w:rPr>
            </w:pPr>
            <w:r w:rsidRPr="004F768B">
              <w:rPr>
                <w:color w:val="000000"/>
              </w:rPr>
              <w:t>247</w:t>
            </w:r>
          </w:p>
        </w:tc>
        <w:tc>
          <w:tcPr>
            <w:tcW w:w="1985" w:type="dxa"/>
            <w:tcBorders>
              <w:top w:val="nil"/>
              <w:left w:val="nil"/>
              <w:bottom w:val="single" w:sz="4" w:space="0" w:color="000000"/>
              <w:right w:val="single" w:sz="4" w:space="0" w:color="000000"/>
            </w:tcBorders>
            <w:shd w:val="clear" w:color="auto" w:fill="auto"/>
            <w:noWrap/>
            <w:hideMark/>
          </w:tcPr>
          <w:p w14:paraId="1ACBA0ED" w14:textId="77777777" w:rsidR="00BB6B8C" w:rsidRPr="004F768B" w:rsidRDefault="00BB6B8C" w:rsidP="0057298C">
            <w:pPr>
              <w:jc w:val="right"/>
              <w:outlineLvl w:val="6"/>
              <w:rPr>
                <w:color w:val="000000"/>
              </w:rPr>
            </w:pPr>
            <w:r w:rsidRPr="004F768B">
              <w:rPr>
                <w:color w:val="000000"/>
              </w:rPr>
              <w:t>2 123 840,00</w:t>
            </w:r>
          </w:p>
        </w:tc>
      </w:tr>
      <w:tr w:rsidR="00BB6B8C" w:rsidRPr="004F768B" w14:paraId="7C852933"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5A013BE" w14:textId="77777777" w:rsidR="00BB6B8C" w:rsidRPr="004F768B" w:rsidRDefault="00BB6B8C" w:rsidP="0057298C">
            <w:pPr>
              <w:outlineLvl w:val="6"/>
              <w:rPr>
                <w:color w:val="000000"/>
              </w:rPr>
            </w:pPr>
            <w:r w:rsidRPr="004F768B">
              <w:rPr>
                <w:color w:val="000000"/>
              </w:rPr>
              <w:t xml:space="preserve"> Уплата прочих налогов, сборов</w:t>
            </w:r>
          </w:p>
        </w:tc>
        <w:tc>
          <w:tcPr>
            <w:tcW w:w="593" w:type="dxa"/>
            <w:tcBorders>
              <w:top w:val="nil"/>
              <w:left w:val="nil"/>
              <w:bottom w:val="single" w:sz="4" w:space="0" w:color="000000"/>
              <w:right w:val="single" w:sz="4" w:space="0" w:color="000000"/>
            </w:tcBorders>
            <w:shd w:val="clear" w:color="auto" w:fill="auto"/>
            <w:noWrap/>
            <w:hideMark/>
          </w:tcPr>
          <w:p w14:paraId="49223EF5"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1D61C2A"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E0344F5"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E7952B4" w14:textId="77777777" w:rsidR="00BB6B8C" w:rsidRPr="004F768B" w:rsidRDefault="00BB6B8C" w:rsidP="0057298C">
            <w:pPr>
              <w:jc w:val="center"/>
              <w:outlineLvl w:val="6"/>
              <w:rPr>
                <w:color w:val="000000"/>
              </w:rPr>
            </w:pPr>
            <w:r w:rsidRPr="004F768B">
              <w:rPr>
                <w:color w:val="000000"/>
              </w:rPr>
              <w:t>0150121040</w:t>
            </w:r>
          </w:p>
        </w:tc>
        <w:tc>
          <w:tcPr>
            <w:tcW w:w="589" w:type="dxa"/>
            <w:tcBorders>
              <w:top w:val="nil"/>
              <w:left w:val="nil"/>
              <w:bottom w:val="single" w:sz="4" w:space="0" w:color="000000"/>
              <w:right w:val="single" w:sz="4" w:space="0" w:color="000000"/>
            </w:tcBorders>
            <w:shd w:val="clear" w:color="auto" w:fill="auto"/>
            <w:noWrap/>
            <w:hideMark/>
          </w:tcPr>
          <w:p w14:paraId="3F66AC37" w14:textId="77777777" w:rsidR="00BB6B8C" w:rsidRPr="004F768B" w:rsidRDefault="00BB6B8C" w:rsidP="0057298C">
            <w:pPr>
              <w:jc w:val="center"/>
              <w:outlineLvl w:val="6"/>
              <w:rPr>
                <w:color w:val="000000"/>
              </w:rPr>
            </w:pPr>
            <w:r w:rsidRPr="004F768B">
              <w:rPr>
                <w:color w:val="000000"/>
              </w:rPr>
              <w:t>852</w:t>
            </w:r>
          </w:p>
        </w:tc>
        <w:tc>
          <w:tcPr>
            <w:tcW w:w="1985" w:type="dxa"/>
            <w:tcBorders>
              <w:top w:val="nil"/>
              <w:left w:val="nil"/>
              <w:bottom w:val="single" w:sz="4" w:space="0" w:color="000000"/>
              <w:right w:val="single" w:sz="4" w:space="0" w:color="000000"/>
            </w:tcBorders>
            <w:shd w:val="clear" w:color="auto" w:fill="auto"/>
            <w:noWrap/>
            <w:hideMark/>
          </w:tcPr>
          <w:p w14:paraId="60E99850" w14:textId="77777777" w:rsidR="00BB6B8C" w:rsidRPr="004F768B" w:rsidRDefault="00BB6B8C" w:rsidP="0057298C">
            <w:pPr>
              <w:jc w:val="right"/>
              <w:outlineLvl w:val="6"/>
              <w:rPr>
                <w:color w:val="000000"/>
              </w:rPr>
            </w:pPr>
            <w:r w:rsidRPr="004F768B">
              <w:rPr>
                <w:color w:val="000000"/>
              </w:rPr>
              <w:t>26 772,00</w:t>
            </w:r>
          </w:p>
        </w:tc>
      </w:tr>
      <w:tr w:rsidR="00BB6B8C" w:rsidRPr="004F768B" w14:paraId="0C11BEC5"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B8A7833" w14:textId="77777777" w:rsidR="00BB6B8C" w:rsidRPr="004F768B" w:rsidRDefault="00BB6B8C" w:rsidP="0057298C">
            <w:pPr>
              <w:outlineLvl w:val="5"/>
              <w:rPr>
                <w:color w:val="000000"/>
              </w:rPr>
            </w:pPr>
            <w:r w:rsidRPr="004F768B">
              <w:rPr>
                <w:color w:val="000000"/>
              </w:rPr>
              <w:t xml:space="preserve">  Обеспечение деятельности отдела закупок</w:t>
            </w:r>
          </w:p>
        </w:tc>
        <w:tc>
          <w:tcPr>
            <w:tcW w:w="593" w:type="dxa"/>
            <w:tcBorders>
              <w:top w:val="nil"/>
              <w:left w:val="nil"/>
              <w:bottom w:val="single" w:sz="4" w:space="0" w:color="000000"/>
              <w:right w:val="single" w:sz="4" w:space="0" w:color="000000"/>
            </w:tcBorders>
            <w:shd w:val="clear" w:color="auto" w:fill="auto"/>
            <w:noWrap/>
            <w:hideMark/>
          </w:tcPr>
          <w:p w14:paraId="2A31FAF2"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A74D527"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F221EB2"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B007139" w14:textId="77777777" w:rsidR="00BB6B8C" w:rsidRPr="004F768B" w:rsidRDefault="00BB6B8C" w:rsidP="0057298C">
            <w:pPr>
              <w:jc w:val="center"/>
              <w:outlineLvl w:val="5"/>
              <w:rPr>
                <w:color w:val="000000"/>
              </w:rPr>
            </w:pPr>
            <w:r w:rsidRPr="004F768B">
              <w:rPr>
                <w:color w:val="000000"/>
              </w:rPr>
              <w:t>0150121070</w:t>
            </w:r>
          </w:p>
        </w:tc>
        <w:tc>
          <w:tcPr>
            <w:tcW w:w="589" w:type="dxa"/>
            <w:tcBorders>
              <w:top w:val="nil"/>
              <w:left w:val="nil"/>
              <w:bottom w:val="single" w:sz="4" w:space="0" w:color="000000"/>
              <w:right w:val="single" w:sz="4" w:space="0" w:color="000000"/>
            </w:tcBorders>
            <w:shd w:val="clear" w:color="auto" w:fill="auto"/>
            <w:noWrap/>
            <w:hideMark/>
          </w:tcPr>
          <w:p w14:paraId="0B047A64"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5D80A58" w14:textId="77777777" w:rsidR="00BB6B8C" w:rsidRPr="004F768B" w:rsidRDefault="00BB6B8C" w:rsidP="0057298C">
            <w:pPr>
              <w:jc w:val="right"/>
              <w:outlineLvl w:val="5"/>
              <w:rPr>
                <w:color w:val="000000"/>
              </w:rPr>
            </w:pPr>
            <w:r w:rsidRPr="004F768B">
              <w:rPr>
                <w:color w:val="000000"/>
              </w:rPr>
              <w:t>5 438 560,00</w:t>
            </w:r>
          </w:p>
        </w:tc>
      </w:tr>
      <w:tr w:rsidR="00BB6B8C" w:rsidRPr="004F768B" w14:paraId="3C2AFE5A"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FD03527" w14:textId="77777777" w:rsidR="00BB6B8C" w:rsidRPr="004F768B" w:rsidRDefault="00BB6B8C" w:rsidP="0057298C">
            <w:pPr>
              <w:outlineLvl w:val="6"/>
              <w:rPr>
                <w:color w:val="000000"/>
              </w:rPr>
            </w:pPr>
            <w:r w:rsidRPr="004F768B">
              <w:rPr>
                <w:color w:val="000000"/>
              </w:rPr>
              <w:t xml:space="preserve"> Фонд оплаты труда учреждений</w:t>
            </w:r>
          </w:p>
        </w:tc>
        <w:tc>
          <w:tcPr>
            <w:tcW w:w="593" w:type="dxa"/>
            <w:tcBorders>
              <w:top w:val="nil"/>
              <w:left w:val="nil"/>
              <w:bottom w:val="single" w:sz="4" w:space="0" w:color="000000"/>
              <w:right w:val="single" w:sz="4" w:space="0" w:color="000000"/>
            </w:tcBorders>
            <w:shd w:val="clear" w:color="auto" w:fill="auto"/>
            <w:noWrap/>
            <w:hideMark/>
          </w:tcPr>
          <w:p w14:paraId="1193EBBE"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2C791F1"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D36B40C"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6A626F8" w14:textId="77777777" w:rsidR="00BB6B8C" w:rsidRPr="004F768B" w:rsidRDefault="00BB6B8C" w:rsidP="0057298C">
            <w:pPr>
              <w:jc w:val="center"/>
              <w:outlineLvl w:val="6"/>
              <w:rPr>
                <w:color w:val="000000"/>
              </w:rPr>
            </w:pPr>
            <w:r w:rsidRPr="004F768B">
              <w:rPr>
                <w:color w:val="000000"/>
              </w:rPr>
              <w:t>0150121070</w:t>
            </w:r>
          </w:p>
        </w:tc>
        <w:tc>
          <w:tcPr>
            <w:tcW w:w="589" w:type="dxa"/>
            <w:tcBorders>
              <w:top w:val="nil"/>
              <w:left w:val="nil"/>
              <w:bottom w:val="single" w:sz="4" w:space="0" w:color="000000"/>
              <w:right w:val="single" w:sz="4" w:space="0" w:color="000000"/>
            </w:tcBorders>
            <w:shd w:val="clear" w:color="auto" w:fill="auto"/>
            <w:noWrap/>
            <w:hideMark/>
          </w:tcPr>
          <w:p w14:paraId="0F31E69E" w14:textId="77777777" w:rsidR="00BB6B8C" w:rsidRPr="004F768B" w:rsidRDefault="00BB6B8C" w:rsidP="0057298C">
            <w:pPr>
              <w:jc w:val="center"/>
              <w:outlineLvl w:val="6"/>
              <w:rPr>
                <w:color w:val="000000"/>
              </w:rPr>
            </w:pPr>
            <w:r w:rsidRPr="004F768B">
              <w:rPr>
                <w:color w:val="000000"/>
              </w:rPr>
              <w:t>111</w:t>
            </w:r>
          </w:p>
        </w:tc>
        <w:tc>
          <w:tcPr>
            <w:tcW w:w="1985" w:type="dxa"/>
            <w:tcBorders>
              <w:top w:val="nil"/>
              <w:left w:val="nil"/>
              <w:bottom w:val="single" w:sz="4" w:space="0" w:color="000000"/>
              <w:right w:val="single" w:sz="4" w:space="0" w:color="000000"/>
            </w:tcBorders>
            <w:shd w:val="clear" w:color="auto" w:fill="auto"/>
            <w:noWrap/>
            <w:hideMark/>
          </w:tcPr>
          <w:p w14:paraId="0868EBCE" w14:textId="77777777" w:rsidR="00BB6B8C" w:rsidRPr="004F768B" w:rsidRDefault="00BB6B8C" w:rsidP="0057298C">
            <w:pPr>
              <w:jc w:val="right"/>
              <w:outlineLvl w:val="6"/>
              <w:rPr>
                <w:color w:val="000000"/>
              </w:rPr>
            </w:pPr>
            <w:r w:rsidRPr="004F768B">
              <w:rPr>
                <w:color w:val="000000"/>
              </w:rPr>
              <w:t>3 915 610,00</w:t>
            </w:r>
          </w:p>
        </w:tc>
      </w:tr>
      <w:tr w:rsidR="00BB6B8C" w:rsidRPr="004F768B" w14:paraId="27E888C3"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586C853B" w14:textId="77777777" w:rsidR="00BB6B8C" w:rsidRPr="004F768B" w:rsidRDefault="00BB6B8C" w:rsidP="0057298C">
            <w:pPr>
              <w:outlineLvl w:val="6"/>
              <w:rPr>
                <w:color w:val="000000"/>
              </w:rPr>
            </w:pPr>
            <w:r w:rsidRPr="004F768B">
              <w:rPr>
                <w:color w:val="000000"/>
              </w:rPr>
              <w:t xml:space="preserve"> Иные выплаты персоналу учреждений,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56400DA9"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258F571"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9CCE337"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43595DD" w14:textId="77777777" w:rsidR="00BB6B8C" w:rsidRPr="004F768B" w:rsidRDefault="00BB6B8C" w:rsidP="0057298C">
            <w:pPr>
              <w:jc w:val="center"/>
              <w:outlineLvl w:val="6"/>
              <w:rPr>
                <w:color w:val="000000"/>
              </w:rPr>
            </w:pPr>
            <w:r w:rsidRPr="004F768B">
              <w:rPr>
                <w:color w:val="000000"/>
              </w:rPr>
              <w:t>0150121070</w:t>
            </w:r>
          </w:p>
        </w:tc>
        <w:tc>
          <w:tcPr>
            <w:tcW w:w="589" w:type="dxa"/>
            <w:tcBorders>
              <w:top w:val="nil"/>
              <w:left w:val="nil"/>
              <w:bottom w:val="single" w:sz="4" w:space="0" w:color="000000"/>
              <w:right w:val="single" w:sz="4" w:space="0" w:color="000000"/>
            </w:tcBorders>
            <w:shd w:val="clear" w:color="auto" w:fill="auto"/>
            <w:noWrap/>
            <w:hideMark/>
          </w:tcPr>
          <w:p w14:paraId="36C313CE" w14:textId="77777777" w:rsidR="00BB6B8C" w:rsidRPr="004F768B" w:rsidRDefault="00BB6B8C" w:rsidP="0057298C">
            <w:pPr>
              <w:jc w:val="center"/>
              <w:outlineLvl w:val="6"/>
              <w:rPr>
                <w:color w:val="000000"/>
              </w:rPr>
            </w:pPr>
            <w:r w:rsidRPr="004F768B">
              <w:rPr>
                <w:color w:val="000000"/>
              </w:rPr>
              <w:t>112</w:t>
            </w:r>
          </w:p>
        </w:tc>
        <w:tc>
          <w:tcPr>
            <w:tcW w:w="1985" w:type="dxa"/>
            <w:tcBorders>
              <w:top w:val="nil"/>
              <w:left w:val="nil"/>
              <w:bottom w:val="single" w:sz="4" w:space="0" w:color="000000"/>
              <w:right w:val="single" w:sz="4" w:space="0" w:color="000000"/>
            </w:tcBorders>
            <w:shd w:val="clear" w:color="auto" w:fill="auto"/>
            <w:noWrap/>
            <w:hideMark/>
          </w:tcPr>
          <w:p w14:paraId="74DB9B7A" w14:textId="77777777" w:rsidR="00BB6B8C" w:rsidRPr="004F768B" w:rsidRDefault="00BB6B8C" w:rsidP="0057298C">
            <w:pPr>
              <w:jc w:val="right"/>
              <w:outlineLvl w:val="6"/>
              <w:rPr>
                <w:color w:val="000000"/>
              </w:rPr>
            </w:pPr>
            <w:r w:rsidRPr="004F768B">
              <w:rPr>
                <w:color w:val="000000"/>
              </w:rPr>
              <w:t>35 000,00</w:t>
            </w:r>
          </w:p>
        </w:tc>
      </w:tr>
      <w:tr w:rsidR="00BB6B8C" w:rsidRPr="004F768B" w14:paraId="73ACED21" w14:textId="77777777" w:rsidTr="0057298C">
        <w:trPr>
          <w:trHeight w:val="1153"/>
        </w:trPr>
        <w:tc>
          <w:tcPr>
            <w:tcW w:w="4096" w:type="dxa"/>
            <w:tcBorders>
              <w:top w:val="nil"/>
              <w:left w:val="single" w:sz="4" w:space="0" w:color="000000"/>
              <w:bottom w:val="single" w:sz="4" w:space="0" w:color="000000"/>
              <w:right w:val="single" w:sz="4" w:space="0" w:color="000000"/>
            </w:tcBorders>
            <w:shd w:val="clear" w:color="auto" w:fill="auto"/>
            <w:hideMark/>
          </w:tcPr>
          <w:p w14:paraId="1ED37AFB"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93" w:type="dxa"/>
            <w:tcBorders>
              <w:top w:val="nil"/>
              <w:left w:val="nil"/>
              <w:bottom w:val="single" w:sz="4" w:space="0" w:color="000000"/>
              <w:right w:val="single" w:sz="4" w:space="0" w:color="000000"/>
            </w:tcBorders>
            <w:shd w:val="clear" w:color="auto" w:fill="auto"/>
            <w:noWrap/>
            <w:hideMark/>
          </w:tcPr>
          <w:p w14:paraId="3221B65E"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25DFD0E"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AC1D1CE"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789AD63A" w14:textId="77777777" w:rsidR="00BB6B8C" w:rsidRPr="004F768B" w:rsidRDefault="00BB6B8C" w:rsidP="0057298C">
            <w:pPr>
              <w:jc w:val="center"/>
              <w:outlineLvl w:val="6"/>
              <w:rPr>
                <w:color w:val="000000"/>
              </w:rPr>
            </w:pPr>
            <w:r w:rsidRPr="004F768B">
              <w:rPr>
                <w:color w:val="000000"/>
              </w:rPr>
              <w:t>0150121070</w:t>
            </w:r>
          </w:p>
        </w:tc>
        <w:tc>
          <w:tcPr>
            <w:tcW w:w="589" w:type="dxa"/>
            <w:tcBorders>
              <w:top w:val="nil"/>
              <w:left w:val="nil"/>
              <w:bottom w:val="single" w:sz="4" w:space="0" w:color="000000"/>
              <w:right w:val="single" w:sz="4" w:space="0" w:color="000000"/>
            </w:tcBorders>
            <w:shd w:val="clear" w:color="auto" w:fill="auto"/>
            <w:noWrap/>
            <w:hideMark/>
          </w:tcPr>
          <w:p w14:paraId="67195BCA" w14:textId="77777777" w:rsidR="00BB6B8C" w:rsidRPr="004F768B" w:rsidRDefault="00BB6B8C" w:rsidP="0057298C">
            <w:pPr>
              <w:jc w:val="center"/>
              <w:outlineLvl w:val="6"/>
              <w:rPr>
                <w:color w:val="000000"/>
              </w:rPr>
            </w:pPr>
            <w:r w:rsidRPr="004F768B">
              <w:rPr>
                <w:color w:val="000000"/>
              </w:rPr>
              <w:t>119</w:t>
            </w:r>
          </w:p>
        </w:tc>
        <w:tc>
          <w:tcPr>
            <w:tcW w:w="1985" w:type="dxa"/>
            <w:tcBorders>
              <w:top w:val="nil"/>
              <w:left w:val="nil"/>
              <w:bottom w:val="single" w:sz="4" w:space="0" w:color="000000"/>
              <w:right w:val="single" w:sz="4" w:space="0" w:color="000000"/>
            </w:tcBorders>
            <w:shd w:val="clear" w:color="auto" w:fill="auto"/>
            <w:noWrap/>
            <w:hideMark/>
          </w:tcPr>
          <w:p w14:paraId="52E343CD" w14:textId="77777777" w:rsidR="00BB6B8C" w:rsidRPr="004F768B" w:rsidRDefault="00BB6B8C" w:rsidP="0057298C">
            <w:pPr>
              <w:jc w:val="right"/>
              <w:outlineLvl w:val="6"/>
              <w:rPr>
                <w:color w:val="000000"/>
              </w:rPr>
            </w:pPr>
            <w:r w:rsidRPr="004F768B">
              <w:rPr>
                <w:color w:val="000000"/>
              </w:rPr>
              <w:t>1 182 520,00</w:t>
            </w:r>
          </w:p>
        </w:tc>
      </w:tr>
      <w:tr w:rsidR="00BB6B8C" w:rsidRPr="004F768B" w14:paraId="350B8795"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4C120D23"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6B8EE52F"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3FB245F"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4AF4AB9"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43D25880" w14:textId="77777777" w:rsidR="00BB6B8C" w:rsidRPr="004F768B" w:rsidRDefault="00BB6B8C" w:rsidP="0057298C">
            <w:pPr>
              <w:jc w:val="center"/>
              <w:outlineLvl w:val="6"/>
              <w:rPr>
                <w:color w:val="000000"/>
              </w:rPr>
            </w:pPr>
            <w:r w:rsidRPr="004F768B">
              <w:rPr>
                <w:color w:val="000000"/>
              </w:rPr>
              <w:t>0150121070</w:t>
            </w:r>
          </w:p>
        </w:tc>
        <w:tc>
          <w:tcPr>
            <w:tcW w:w="589" w:type="dxa"/>
            <w:tcBorders>
              <w:top w:val="nil"/>
              <w:left w:val="nil"/>
              <w:bottom w:val="single" w:sz="4" w:space="0" w:color="000000"/>
              <w:right w:val="single" w:sz="4" w:space="0" w:color="000000"/>
            </w:tcBorders>
            <w:shd w:val="clear" w:color="auto" w:fill="auto"/>
            <w:noWrap/>
            <w:hideMark/>
          </w:tcPr>
          <w:p w14:paraId="7799F04D"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67A4B6F3" w14:textId="77777777" w:rsidR="00BB6B8C" w:rsidRPr="004F768B" w:rsidRDefault="00BB6B8C" w:rsidP="0057298C">
            <w:pPr>
              <w:jc w:val="right"/>
              <w:outlineLvl w:val="6"/>
              <w:rPr>
                <w:color w:val="000000"/>
              </w:rPr>
            </w:pPr>
            <w:r w:rsidRPr="004F768B">
              <w:rPr>
                <w:color w:val="000000"/>
              </w:rPr>
              <w:t>305 430,00</w:t>
            </w:r>
          </w:p>
        </w:tc>
      </w:tr>
      <w:tr w:rsidR="00BB6B8C" w:rsidRPr="004F768B" w14:paraId="3C27EC69" w14:textId="77777777" w:rsidTr="0057298C">
        <w:trPr>
          <w:trHeight w:val="1607"/>
        </w:trPr>
        <w:tc>
          <w:tcPr>
            <w:tcW w:w="4096" w:type="dxa"/>
            <w:tcBorders>
              <w:top w:val="nil"/>
              <w:left w:val="single" w:sz="4" w:space="0" w:color="000000"/>
              <w:bottom w:val="single" w:sz="4" w:space="0" w:color="000000"/>
              <w:right w:val="single" w:sz="4" w:space="0" w:color="000000"/>
            </w:tcBorders>
            <w:shd w:val="clear" w:color="auto" w:fill="auto"/>
            <w:hideMark/>
          </w:tcPr>
          <w:p w14:paraId="165D29E9" w14:textId="77777777" w:rsidR="00BB6B8C" w:rsidRPr="004F768B" w:rsidRDefault="00BB6B8C" w:rsidP="0057298C">
            <w:pPr>
              <w:outlineLvl w:val="5"/>
              <w:rPr>
                <w:color w:val="000000"/>
              </w:rPr>
            </w:pPr>
            <w:r w:rsidRPr="004F768B">
              <w:rPr>
                <w:color w:val="000000"/>
              </w:rPr>
              <w:t xml:space="preserve">  Мероприятия по осуществлению отдельных государственных полномочий в области образования, переданных органам местного самоуправления в соответствии с Законом Республики Бурятия от 08.07.2008 № 394-IV</w:t>
            </w:r>
          </w:p>
        </w:tc>
        <w:tc>
          <w:tcPr>
            <w:tcW w:w="593" w:type="dxa"/>
            <w:tcBorders>
              <w:top w:val="nil"/>
              <w:left w:val="nil"/>
              <w:bottom w:val="single" w:sz="4" w:space="0" w:color="000000"/>
              <w:right w:val="single" w:sz="4" w:space="0" w:color="000000"/>
            </w:tcBorders>
            <w:shd w:val="clear" w:color="auto" w:fill="auto"/>
            <w:noWrap/>
            <w:hideMark/>
          </w:tcPr>
          <w:p w14:paraId="0F1D8DC3"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BD43B91"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7FE1FB1"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0B128014" w14:textId="77777777" w:rsidR="00BB6B8C" w:rsidRPr="004F768B" w:rsidRDefault="00BB6B8C" w:rsidP="0057298C">
            <w:pPr>
              <w:jc w:val="center"/>
              <w:outlineLvl w:val="5"/>
              <w:rPr>
                <w:color w:val="000000"/>
              </w:rPr>
            </w:pPr>
            <w:r w:rsidRPr="004F768B">
              <w:rPr>
                <w:color w:val="000000"/>
              </w:rPr>
              <w:t>0150173060</w:t>
            </w:r>
          </w:p>
        </w:tc>
        <w:tc>
          <w:tcPr>
            <w:tcW w:w="589" w:type="dxa"/>
            <w:tcBorders>
              <w:top w:val="nil"/>
              <w:left w:val="nil"/>
              <w:bottom w:val="single" w:sz="4" w:space="0" w:color="000000"/>
              <w:right w:val="single" w:sz="4" w:space="0" w:color="000000"/>
            </w:tcBorders>
            <w:shd w:val="clear" w:color="auto" w:fill="auto"/>
            <w:noWrap/>
            <w:hideMark/>
          </w:tcPr>
          <w:p w14:paraId="5FC82A46"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D0AA350" w14:textId="77777777" w:rsidR="00BB6B8C" w:rsidRPr="004F768B" w:rsidRDefault="00BB6B8C" w:rsidP="0057298C">
            <w:pPr>
              <w:jc w:val="right"/>
              <w:outlineLvl w:val="5"/>
              <w:rPr>
                <w:color w:val="000000"/>
              </w:rPr>
            </w:pPr>
            <w:r w:rsidRPr="004F768B">
              <w:rPr>
                <w:color w:val="000000"/>
              </w:rPr>
              <w:t>67 600,00</w:t>
            </w:r>
          </w:p>
        </w:tc>
      </w:tr>
      <w:tr w:rsidR="00BB6B8C" w:rsidRPr="004F768B" w14:paraId="59B10271"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2A54266" w14:textId="77777777" w:rsidR="00BB6B8C" w:rsidRPr="004F768B" w:rsidRDefault="00BB6B8C" w:rsidP="0057298C">
            <w:pPr>
              <w:outlineLvl w:val="6"/>
              <w:rPr>
                <w:color w:val="000000"/>
              </w:rPr>
            </w:pPr>
            <w:r w:rsidRPr="004F768B">
              <w:rPr>
                <w:color w:val="000000"/>
              </w:rPr>
              <w:t xml:space="preserve"> Фонд оплаты труда учреждений</w:t>
            </w:r>
          </w:p>
        </w:tc>
        <w:tc>
          <w:tcPr>
            <w:tcW w:w="593" w:type="dxa"/>
            <w:tcBorders>
              <w:top w:val="nil"/>
              <w:left w:val="nil"/>
              <w:bottom w:val="single" w:sz="4" w:space="0" w:color="000000"/>
              <w:right w:val="single" w:sz="4" w:space="0" w:color="000000"/>
            </w:tcBorders>
            <w:shd w:val="clear" w:color="auto" w:fill="auto"/>
            <w:noWrap/>
            <w:hideMark/>
          </w:tcPr>
          <w:p w14:paraId="78F11D1E"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4F6EE79"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0278B6C"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81C848E" w14:textId="77777777" w:rsidR="00BB6B8C" w:rsidRPr="004F768B" w:rsidRDefault="00BB6B8C" w:rsidP="0057298C">
            <w:pPr>
              <w:jc w:val="center"/>
              <w:outlineLvl w:val="6"/>
              <w:rPr>
                <w:color w:val="000000"/>
              </w:rPr>
            </w:pPr>
            <w:r w:rsidRPr="004F768B">
              <w:rPr>
                <w:color w:val="000000"/>
              </w:rPr>
              <w:t>0150173060</w:t>
            </w:r>
          </w:p>
        </w:tc>
        <w:tc>
          <w:tcPr>
            <w:tcW w:w="589" w:type="dxa"/>
            <w:tcBorders>
              <w:top w:val="nil"/>
              <w:left w:val="nil"/>
              <w:bottom w:val="single" w:sz="4" w:space="0" w:color="000000"/>
              <w:right w:val="single" w:sz="4" w:space="0" w:color="000000"/>
            </w:tcBorders>
            <w:shd w:val="clear" w:color="auto" w:fill="auto"/>
            <w:noWrap/>
            <w:hideMark/>
          </w:tcPr>
          <w:p w14:paraId="6915F8A6" w14:textId="77777777" w:rsidR="00BB6B8C" w:rsidRPr="004F768B" w:rsidRDefault="00BB6B8C" w:rsidP="0057298C">
            <w:pPr>
              <w:jc w:val="center"/>
              <w:outlineLvl w:val="6"/>
              <w:rPr>
                <w:color w:val="000000"/>
              </w:rPr>
            </w:pPr>
            <w:r w:rsidRPr="004F768B">
              <w:rPr>
                <w:color w:val="000000"/>
              </w:rPr>
              <w:t>111</w:t>
            </w:r>
          </w:p>
        </w:tc>
        <w:tc>
          <w:tcPr>
            <w:tcW w:w="1985" w:type="dxa"/>
            <w:tcBorders>
              <w:top w:val="nil"/>
              <w:left w:val="nil"/>
              <w:bottom w:val="single" w:sz="4" w:space="0" w:color="000000"/>
              <w:right w:val="single" w:sz="4" w:space="0" w:color="000000"/>
            </w:tcBorders>
            <w:shd w:val="clear" w:color="auto" w:fill="auto"/>
            <w:noWrap/>
            <w:hideMark/>
          </w:tcPr>
          <w:p w14:paraId="0AF0F9EF" w14:textId="77777777" w:rsidR="00BB6B8C" w:rsidRPr="004F768B" w:rsidRDefault="00BB6B8C" w:rsidP="0057298C">
            <w:pPr>
              <w:jc w:val="right"/>
              <w:outlineLvl w:val="6"/>
              <w:rPr>
                <w:color w:val="000000"/>
              </w:rPr>
            </w:pPr>
            <w:r w:rsidRPr="004F768B">
              <w:rPr>
                <w:color w:val="000000"/>
              </w:rPr>
              <w:t>43 800,00</w:t>
            </w:r>
          </w:p>
        </w:tc>
      </w:tr>
      <w:tr w:rsidR="00BB6B8C" w:rsidRPr="004F768B" w14:paraId="51331FE5" w14:textId="77777777" w:rsidTr="0057298C">
        <w:trPr>
          <w:trHeight w:val="1030"/>
        </w:trPr>
        <w:tc>
          <w:tcPr>
            <w:tcW w:w="4096" w:type="dxa"/>
            <w:tcBorders>
              <w:top w:val="nil"/>
              <w:left w:val="single" w:sz="4" w:space="0" w:color="000000"/>
              <w:bottom w:val="single" w:sz="4" w:space="0" w:color="000000"/>
              <w:right w:val="single" w:sz="4" w:space="0" w:color="000000"/>
            </w:tcBorders>
            <w:shd w:val="clear" w:color="auto" w:fill="auto"/>
            <w:hideMark/>
          </w:tcPr>
          <w:p w14:paraId="76B780DD"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93" w:type="dxa"/>
            <w:tcBorders>
              <w:top w:val="nil"/>
              <w:left w:val="nil"/>
              <w:bottom w:val="single" w:sz="4" w:space="0" w:color="000000"/>
              <w:right w:val="single" w:sz="4" w:space="0" w:color="000000"/>
            </w:tcBorders>
            <w:shd w:val="clear" w:color="auto" w:fill="auto"/>
            <w:noWrap/>
            <w:hideMark/>
          </w:tcPr>
          <w:p w14:paraId="78D799FD"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23B7AEC"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EE75486"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4BA279A4" w14:textId="77777777" w:rsidR="00BB6B8C" w:rsidRPr="004F768B" w:rsidRDefault="00BB6B8C" w:rsidP="0057298C">
            <w:pPr>
              <w:jc w:val="center"/>
              <w:outlineLvl w:val="6"/>
              <w:rPr>
                <w:color w:val="000000"/>
              </w:rPr>
            </w:pPr>
            <w:r w:rsidRPr="004F768B">
              <w:rPr>
                <w:color w:val="000000"/>
              </w:rPr>
              <w:t>0150173060</w:t>
            </w:r>
          </w:p>
        </w:tc>
        <w:tc>
          <w:tcPr>
            <w:tcW w:w="589" w:type="dxa"/>
            <w:tcBorders>
              <w:top w:val="nil"/>
              <w:left w:val="nil"/>
              <w:bottom w:val="single" w:sz="4" w:space="0" w:color="000000"/>
              <w:right w:val="single" w:sz="4" w:space="0" w:color="000000"/>
            </w:tcBorders>
            <w:shd w:val="clear" w:color="auto" w:fill="auto"/>
            <w:noWrap/>
            <w:hideMark/>
          </w:tcPr>
          <w:p w14:paraId="332154B5" w14:textId="77777777" w:rsidR="00BB6B8C" w:rsidRPr="004F768B" w:rsidRDefault="00BB6B8C" w:rsidP="0057298C">
            <w:pPr>
              <w:jc w:val="center"/>
              <w:outlineLvl w:val="6"/>
              <w:rPr>
                <w:color w:val="000000"/>
              </w:rPr>
            </w:pPr>
            <w:r w:rsidRPr="004F768B">
              <w:rPr>
                <w:color w:val="000000"/>
              </w:rPr>
              <w:t>119</w:t>
            </w:r>
          </w:p>
        </w:tc>
        <w:tc>
          <w:tcPr>
            <w:tcW w:w="1985" w:type="dxa"/>
            <w:tcBorders>
              <w:top w:val="nil"/>
              <w:left w:val="nil"/>
              <w:bottom w:val="single" w:sz="4" w:space="0" w:color="000000"/>
              <w:right w:val="single" w:sz="4" w:space="0" w:color="000000"/>
            </w:tcBorders>
            <w:shd w:val="clear" w:color="auto" w:fill="auto"/>
            <w:noWrap/>
            <w:hideMark/>
          </w:tcPr>
          <w:p w14:paraId="20BB6C36" w14:textId="77777777" w:rsidR="00BB6B8C" w:rsidRPr="004F768B" w:rsidRDefault="00BB6B8C" w:rsidP="0057298C">
            <w:pPr>
              <w:jc w:val="right"/>
              <w:outlineLvl w:val="6"/>
              <w:rPr>
                <w:color w:val="000000"/>
              </w:rPr>
            </w:pPr>
            <w:r w:rsidRPr="004F768B">
              <w:rPr>
                <w:color w:val="000000"/>
              </w:rPr>
              <w:t>13 228,00</w:t>
            </w:r>
          </w:p>
        </w:tc>
      </w:tr>
      <w:tr w:rsidR="00BB6B8C" w:rsidRPr="004F768B" w14:paraId="6C939999"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15B6A96"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1B14C088"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62AD230"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3CE386E"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0957A842" w14:textId="77777777" w:rsidR="00BB6B8C" w:rsidRPr="004F768B" w:rsidRDefault="00BB6B8C" w:rsidP="0057298C">
            <w:pPr>
              <w:jc w:val="center"/>
              <w:outlineLvl w:val="6"/>
              <w:rPr>
                <w:color w:val="000000"/>
              </w:rPr>
            </w:pPr>
            <w:r w:rsidRPr="004F768B">
              <w:rPr>
                <w:color w:val="000000"/>
              </w:rPr>
              <w:t>0150173060</w:t>
            </w:r>
          </w:p>
        </w:tc>
        <w:tc>
          <w:tcPr>
            <w:tcW w:w="589" w:type="dxa"/>
            <w:tcBorders>
              <w:top w:val="nil"/>
              <w:left w:val="nil"/>
              <w:bottom w:val="single" w:sz="4" w:space="0" w:color="000000"/>
              <w:right w:val="single" w:sz="4" w:space="0" w:color="000000"/>
            </w:tcBorders>
            <w:shd w:val="clear" w:color="auto" w:fill="auto"/>
            <w:noWrap/>
            <w:hideMark/>
          </w:tcPr>
          <w:p w14:paraId="02DEACB8"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3394BFEC" w14:textId="77777777" w:rsidR="00BB6B8C" w:rsidRPr="004F768B" w:rsidRDefault="00BB6B8C" w:rsidP="0057298C">
            <w:pPr>
              <w:jc w:val="right"/>
              <w:outlineLvl w:val="6"/>
              <w:rPr>
                <w:color w:val="000000"/>
              </w:rPr>
            </w:pPr>
            <w:r w:rsidRPr="004F768B">
              <w:rPr>
                <w:color w:val="000000"/>
              </w:rPr>
              <w:t>10 572,00</w:t>
            </w:r>
          </w:p>
        </w:tc>
      </w:tr>
      <w:tr w:rsidR="00BB6B8C" w:rsidRPr="004F768B" w14:paraId="5AE0F9CD" w14:textId="77777777" w:rsidTr="0057298C">
        <w:trPr>
          <w:trHeight w:val="1213"/>
        </w:trPr>
        <w:tc>
          <w:tcPr>
            <w:tcW w:w="4096" w:type="dxa"/>
            <w:tcBorders>
              <w:top w:val="nil"/>
              <w:left w:val="single" w:sz="4" w:space="0" w:color="000000"/>
              <w:bottom w:val="single" w:sz="4" w:space="0" w:color="000000"/>
              <w:right w:val="single" w:sz="4" w:space="0" w:color="000000"/>
            </w:tcBorders>
            <w:shd w:val="clear" w:color="auto" w:fill="auto"/>
            <w:hideMark/>
          </w:tcPr>
          <w:p w14:paraId="757883C1" w14:textId="77777777" w:rsidR="00BB6B8C" w:rsidRPr="004F768B" w:rsidRDefault="00BB6B8C" w:rsidP="0057298C">
            <w:pPr>
              <w:outlineLvl w:val="5"/>
              <w:rPr>
                <w:color w:val="000000"/>
              </w:rPr>
            </w:pPr>
            <w:r w:rsidRPr="004F768B">
              <w:rPr>
                <w:color w:val="000000"/>
              </w:rPr>
              <w:t xml:space="preserve">  Администрирование передаваемого отдельного государственного полномочия по организации и обеспечению отдыха и оздоровления детей</w:t>
            </w:r>
          </w:p>
        </w:tc>
        <w:tc>
          <w:tcPr>
            <w:tcW w:w="593" w:type="dxa"/>
            <w:tcBorders>
              <w:top w:val="nil"/>
              <w:left w:val="nil"/>
              <w:bottom w:val="single" w:sz="4" w:space="0" w:color="000000"/>
              <w:right w:val="single" w:sz="4" w:space="0" w:color="000000"/>
            </w:tcBorders>
            <w:shd w:val="clear" w:color="auto" w:fill="auto"/>
            <w:noWrap/>
            <w:hideMark/>
          </w:tcPr>
          <w:p w14:paraId="2B638903"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48C0259"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A42C409"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5E674D7B" w14:textId="77777777" w:rsidR="00BB6B8C" w:rsidRPr="004F768B" w:rsidRDefault="00BB6B8C" w:rsidP="0057298C">
            <w:pPr>
              <w:jc w:val="center"/>
              <w:outlineLvl w:val="5"/>
              <w:rPr>
                <w:color w:val="000000"/>
              </w:rPr>
            </w:pPr>
            <w:r w:rsidRPr="004F768B">
              <w:rPr>
                <w:color w:val="000000"/>
              </w:rPr>
              <w:t>0150173160</w:t>
            </w:r>
          </w:p>
        </w:tc>
        <w:tc>
          <w:tcPr>
            <w:tcW w:w="589" w:type="dxa"/>
            <w:tcBorders>
              <w:top w:val="nil"/>
              <w:left w:val="nil"/>
              <w:bottom w:val="single" w:sz="4" w:space="0" w:color="000000"/>
              <w:right w:val="single" w:sz="4" w:space="0" w:color="000000"/>
            </w:tcBorders>
            <w:shd w:val="clear" w:color="auto" w:fill="auto"/>
            <w:noWrap/>
            <w:hideMark/>
          </w:tcPr>
          <w:p w14:paraId="3C145B13"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3F6B740" w14:textId="77777777" w:rsidR="00BB6B8C" w:rsidRPr="004F768B" w:rsidRDefault="00BB6B8C" w:rsidP="0057298C">
            <w:pPr>
              <w:jc w:val="right"/>
              <w:outlineLvl w:val="5"/>
              <w:rPr>
                <w:color w:val="000000"/>
              </w:rPr>
            </w:pPr>
            <w:r w:rsidRPr="004F768B">
              <w:rPr>
                <w:color w:val="000000"/>
              </w:rPr>
              <w:t>21 400,00</w:t>
            </w:r>
          </w:p>
        </w:tc>
      </w:tr>
      <w:tr w:rsidR="00BB6B8C" w:rsidRPr="004F768B" w14:paraId="3A3945BD"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3DC0884"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2B3F57AB"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812F8F0"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AE4E368"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49F4ECEA" w14:textId="77777777" w:rsidR="00BB6B8C" w:rsidRPr="004F768B" w:rsidRDefault="00BB6B8C" w:rsidP="0057298C">
            <w:pPr>
              <w:jc w:val="center"/>
              <w:outlineLvl w:val="6"/>
              <w:rPr>
                <w:color w:val="000000"/>
              </w:rPr>
            </w:pPr>
            <w:r w:rsidRPr="004F768B">
              <w:rPr>
                <w:color w:val="000000"/>
              </w:rPr>
              <w:t>0150173160</w:t>
            </w:r>
          </w:p>
        </w:tc>
        <w:tc>
          <w:tcPr>
            <w:tcW w:w="589" w:type="dxa"/>
            <w:tcBorders>
              <w:top w:val="nil"/>
              <w:left w:val="nil"/>
              <w:bottom w:val="single" w:sz="4" w:space="0" w:color="000000"/>
              <w:right w:val="single" w:sz="4" w:space="0" w:color="000000"/>
            </w:tcBorders>
            <w:shd w:val="clear" w:color="auto" w:fill="auto"/>
            <w:noWrap/>
            <w:hideMark/>
          </w:tcPr>
          <w:p w14:paraId="5431A892"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101CC188" w14:textId="77777777" w:rsidR="00BB6B8C" w:rsidRPr="004F768B" w:rsidRDefault="00BB6B8C" w:rsidP="0057298C">
            <w:pPr>
              <w:jc w:val="right"/>
              <w:outlineLvl w:val="6"/>
              <w:rPr>
                <w:color w:val="000000"/>
              </w:rPr>
            </w:pPr>
            <w:r w:rsidRPr="004F768B">
              <w:rPr>
                <w:color w:val="000000"/>
              </w:rPr>
              <w:t>21 400,00</w:t>
            </w:r>
          </w:p>
        </w:tc>
      </w:tr>
      <w:tr w:rsidR="00BB6B8C" w:rsidRPr="004F768B" w14:paraId="3BD5C25E"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42353A81" w14:textId="77777777" w:rsidR="00BB6B8C" w:rsidRPr="004F768B" w:rsidRDefault="00BB6B8C" w:rsidP="0057298C">
            <w:pPr>
              <w:outlineLvl w:val="5"/>
              <w:rPr>
                <w:color w:val="000000"/>
              </w:rPr>
            </w:pPr>
            <w:r w:rsidRPr="004F768B">
              <w:rPr>
                <w:color w:val="000000"/>
              </w:rPr>
              <w:t xml:space="preserve">  Мероприятия по развитию системы оценки качества образования</w:t>
            </w:r>
          </w:p>
        </w:tc>
        <w:tc>
          <w:tcPr>
            <w:tcW w:w="593" w:type="dxa"/>
            <w:tcBorders>
              <w:top w:val="nil"/>
              <w:left w:val="nil"/>
              <w:bottom w:val="single" w:sz="4" w:space="0" w:color="000000"/>
              <w:right w:val="single" w:sz="4" w:space="0" w:color="000000"/>
            </w:tcBorders>
            <w:shd w:val="clear" w:color="auto" w:fill="auto"/>
            <w:noWrap/>
            <w:hideMark/>
          </w:tcPr>
          <w:p w14:paraId="0F122E59"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788CABF"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5D6E6FD"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00685D71" w14:textId="77777777" w:rsidR="00BB6B8C" w:rsidRPr="004F768B" w:rsidRDefault="00BB6B8C" w:rsidP="0057298C">
            <w:pPr>
              <w:jc w:val="center"/>
              <w:outlineLvl w:val="5"/>
              <w:rPr>
                <w:color w:val="000000"/>
              </w:rPr>
            </w:pPr>
            <w:r w:rsidRPr="004F768B">
              <w:rPr>
                <w:color w:val="000000"/>
              </w:rPr>
              <w:t>0150180210</w:t>
            </w:r>
          </w:p>
        </w:tc>
        <w:tc>
          <w:tcPr>
            <w:tcW w:w="589" w:type="dxa"/>
            <w:tcBorders>
              <w:top w:val="nil"/>
              <w:left w:val="nil"/>
              <w:bottom w:val="single" w:sz="4" w:space="0" w:color="000000"/>
              <w:right w:val="single" w:sz="4" w:space="0" w:color="000000"/>
            </w:tcBorders>
            <w:shd w:val="clear" w:color="auto" w:fill="auto"/>
            <w:noWrap/>
            <w:hideMark/>
          </w:tcPr>
          <w:p w14:paraId="3ED5703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D400392" w14:textId="77777777" w:rsidR="00BB6B8C" w:rsidRPr="004F768B" w:rsidRDefault="00BB6B8C" w:rsidP="0057298C">
            <w:pPr>
              <w:jc w:val="right"/>
              <w:outlineLvl w:val="5"/>
              <w:rPr>
                <w:color w:val="000000"/>
              </w:rPr>
            </w:pPr>
            <w:r w:rsidRPr="004F768B">
              <w:rPr>
                <w:color w:val="000000"/>
              </w:rPr>
              <w:t>795 660,00</w:t>
            </w:r>
          </w:p>
        </w:tc>
      </w:tr>
      <w:tr w:rsidR="00BB6B8C" w:rsidRPr="004F768B" w14:paraId="05A1F26E"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128E712F" w14:textId="77777777" w:rsidR="00BB6B8C" w:rsidRPr="004F768B" w:rsidRDefault="00BB6B8C" w:rsidP="0057298C">
            <w:pPr>
              <w:outlineLvl w:val="6"/>
              <w:rPr>
                <w:color w:val="000000"/>
              </w:rPr>
            </w:pPr>
            <w:r w:rsidRPr="004F768B">
              <w:rPr>
                <w:color w:val="000000"/>
              </w:rPr>
              <w:t xml:space="preserve"> Иные выплаты персоналу учреждений,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7D98D42A"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B104305"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9E80914"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05B1449F" w14:textId="77777777" w:rsidR="00BB6B8C" w:rsidRPr="004F768B" w:rsidRDefault="00BB6B8C" w:rsidP="0057298C">
            <w:pPr>
              <w:jc w:val="center"/>
              <w:outlineLvl w:val="6"/>
              <w:rPr>
                <w:color w:val="000000"/>
              </w:rPr>
            </w:pPr>
            <w:r w:rsidRPr="004F768B">
              <w:rPr>
                <w:color w:val="000000"/>
              </w:rPr>
              <w:t>0150180210</w:t>
            </w:r>
          </w:p>
        </w:tc>
        <w:tc>
          <w:tcPr>
            <w:tcW w:w="589" w:type="dxa"/>
            <w:tcBorders>
              <w:top w:val="nil"/>
              <w:left w:val="nil"/>
              <w:bottom w:val="single" w:sz="4" w:space="0" w:color="000000"/>
              <w:right w:val="single" w:sz="4" w:space="0" w:color="000000"/>
            </w:tcBorders>
            <w:shd w:val="clear" w:color="auto" w:fill="auto"/>
            <w:noWrap/>
            <w:hideMark/>
          </w:tcPr>
          <w:p w14:paraId="7CA24101" w14:textId="77777777" w:rsidR="00BB6B8C" w:rsidRPr="004F768B" w:rsidRDefault="00BB6B8C" w:rsidP="0057298C">
            <w:pPr>
              <w:jc w:val="center"/>
              <w:outlineLvl w:val="6"/>
              <w:rPr>
                <w:color w:val="000000"/>
              </w:rPr>
            </w:pPr>
            <w:r w:rsidRPr="004F768B">
              <w:rPr>
                <w:color w:val="000000"/>
              </w:rPr>
              <w:t>112</w:t>
            </w:r>
          </w:p>
        </w:tc>
        <w:tc>
          <w:tcPr>
            <w:tcW w:w="1985" w:type="dxa"/>
            <w:tcBorders>
              <w:top w:val="nil"/>
              <w:left w:val="nil"/>
              <w:bottom w:val="single" w:sz="4" w:space="0" w:color="000000"/>
              <w:right w:val="single" w:sz="4" w:space="0" w:color="000000"/>
            </w:tcBorders>
            <w:shd w:val="clear" w:color="auto" w:fill="auto"/>
            <w:noWrap/>
            <w:hideMark/>
          </w:tcPr>
          <w:p w14:paraId="77A4BADF" w14:textId="77777777" w:rsidR="00BB6B8C" w:rsidRPr="004F768B" w:rsidRDefault="00BB6B8C" w:rsidP="0057298C">
            <w:pPr>
              <w:jc w:val="right"/>
              <w:outlineLvl w:val="6"/>
              <w:rPr>
                <w:color w:val="000000"/>
              </w:rPr>
            </w:pPr>
            <w:r w:rsidRPr="004F768B">
              <w:rPr>
                <w:color w:val="000000"/>
              </w:rPr>
              <w:t>150 000,00</w:t>
            </w:r>
          </w:p>
        </w:tc>
      </w:tr>
      <w:tr w:rsidR="00BB6B8C" w:rsidRPr="004F768B" w14:paraId="6E7ED60C"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0DE0B5A"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516647AC"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BD8725E"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9A854AC"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9C4F9C3" w14:textId="77777777" w:rsidR="00BB6B8C" w:rsidRPr="004F768B" w:rsidRDefault="00BB6B8C" w:rsidP="0057298C">
            <w:pPr>
              <w:jc w:val="center"/>
              <w:outlineLvl w:val="6"/>
              <w:rPr>
                <w:color w:val="000000"/>
              </w:rPr>
            </w:pPr>
            <w:r w:rsidRPr="004F768B">
              <w:rPr>
                <w:color w:val="000000"/>
              </w:rPr>
              <w:t>0150180210</w:t>
            </w:r>
          </w:p>
        </w:tc>
        <w:tc>
          <w:tcPr>
            <w:tcW w:w="589" w:type="dxa"/>
            <w:tcBorders>
              <w:top w:val="nil"/>
              <w:left w:val="nil"/>
              <w:bottom w:val="single" w:sz="4" w:space="0" w:color="000000"/>
              <w:right w:val="single" w:sz="4" w:space="0" w:color="000000"/>
            </w:tcBorders>
            <w:shd w:val="clear" w:color="auto" w:fill="auto"/>
            <w:noWrap/>
            <w:hideMark/>
          </w:tcPr>
          <w:p w14:paraId="44AE9F48"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7A216724" w14:textId="77777777" w:rsidR="00BB6B8C" w:rsidRPr="004F768B" w:rsidRDefault="00BB6B8C" w:rsidP="0057298C">
            <w:pPr>
              <w:jc w:val="right"/>
              <w:outlineLvl w:val="6"/>
              <w:rPr>
                <w:color w:val="000000"/>
              </w:rPr>
            </w:pPr>
            <w:r w:rsidRPr="004F768B">
              <w:rPr>
                <w:color w:val="000000"/>
              </w:rPr>
              <w:t>645 660,00</w:t>
            </w:r>
          </w:p>
        </w:tc>
      </w:tr>
      <w:tr w:rsidR="00BB6B8C" w:rsidRPr="004F768B" w14:paraId="5B99402A"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2E681E0" w14:textId="77777777" w:rsidR="00BB6B8C" w:rsidRPr="004F768B" w:rsidRDefault="00BB6B8C" w:rsidP="0057298C">
            <w:pPr>
              <w:outlineLvl w:val="5"/>
              <w:rPr>
                <w:color w:val="000000"/>
              </w:rPr>
            </w:pPr>
            <w:r w:rsidRPr="004F768B">
              <w:rPr>
                <w:color w:val="000000"/>
              </w:rPr>
              <w:lastRenderedPageBreak/>
              <w:t xml:space="preserve">  Мероприятия по повышению профессионального мастерства</w:t>
            </w:r>
          </w:p>
        </w:tc>
        <w:tc>
          <w:tcPr>
            <w:tcW w:w="593" w:type="dxa"/>
            <w:tcBorders>
              <w:top w:val="nil"/>
              <w:left w:val="nil"/>
              <w:bottom w:val="single" w:sz="4" w:space="0" w:color="000000"/>
              <w:right w:val="single" w:sz="4" w:space="0" w:color="000000"/>
            </w:tcBorders>
            <w:shd w:val="clear" w:color="auto" w:fill="auto"/>
            <w:noWrap/>
            <w:hideMark/>
          </w:tcPr>
          <w:p w14:paraId="30111710"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AAE8C7E"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55082C9"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CB617A8" w14:textId="77777777" w:rsidR="00BB6B8C" w:rsidRPr="004F768B" w:rsidRDefault="00BB6B8C" w:rsidP="0057298C">
            <w:pPr>
              <w:jc w:val="center"/>
              <w:outlineLvl w:val="5"/>
              <w:rPr>
                <w:color w:val="000000"/>
              </w:rPr>
            </w:pPr>
            <w:r w:rsidRPr="004F768B">
              <w:rPr>
                <w:color w:val="000000"/>
              </w:rPr>
              <w:t>0150180220</w:t>
            </w:r>
          </w:p>
        </w:tc>
        <w:tc>
          <w:tcPr>
            <w:tcW w:w="589" w:type="dxa"/>
            <w:tcBorders>
              <w:top w:val="nil"/>
              <w:left w:val="nil"/>
              <w:bottom w:val="single" w:sz="4" w:space="0" w:color="000000"/>
              <w:right w:val="single" w:sz="4" w:space="0" w:color="000000"/>
            </w:tcBorders>
            <w:shd w:val="clear" w:color="auto" w:fill="auto"/>
            <w:noWrap/>
            <w:hideMark/>
          </w:tcPr>
          <w:p w14:paraId="20B6828B"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4BAC160" w14:textId="77777777" w:rsidR="00BB6B8C" w:rsidRPr="004F768B" w:rsidRDefault="00BB6B8C" w:rsidP="0057298C">
            <w:pPr>
              <w:jc w:val="right"/>
              <w:outlineLvl w:val="5"/>
              <w:rPr>
                <w:color w:val="000000"/>
              </w:rPr>
            </w:pPr>
            <w:r w:rsidRPr="004F768B">
              <w:rPr>
                <w:color w:val="000000"/>
              </w:rPr>
              <w:t>127 000,00</w:t>
            </w:r>
          </w:p>
        </w:tc>
      </w:tr>
      <w:tr w:rsidR="00BB6B8C" w:rsidRPr="004F768B" w14:paraId="5681F7C0"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13F5F41"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17360BD8"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F711F09"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1C04D47"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49614853" w14:textId="77777777" w:rsidR="00BB6B8C" w:rsidRPr="004F768B" w:rsidRDefault="00BB6B8C" w:rsidP="0057298C">
            <w:pPr>
              <w:jc w:val="center"/>
              <w:outlineLvl w:val="6"/>
              <w:rPr>
                <w:color w:val="000000"/>
              </w:rPr>
            </w:pPr>
            <w:r w:rsidRPr="004F768B">
              <w:rPr>
                <w:color w:val="000000"/>
              </w:rPr>
              <w:t>0150180220</w:t>
            </w:r>
          </w:p>
        </w:tc>
        <w:tc>
          <w:tcPr>
            <w:tcW w:w="589" w:type="dxa"/>
            <w:tcBorders>
              <w:top w:val="nil"/>
              <w:left w:val="nil"/>
              <w:bottom w:val="single" w:sz="4" w:space="0" w:color="000000"/>
              <w:right w:val="single" w:sz="4" w:space="0" w:color="000000"/>
            </w:tcBorders>
            <w:shd w:val="clear" w:color="auto" w:fill="auto"/>
            <w:noWrap/>
            <w:hideMark/>
          </w:tcPr>
          <w:p w14:paraId="34208673"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5ED2C2A4" w14:textId="77777777" w:rsidR="00BB6B8C" w:rsidRPr="004F768B" w:rsidRDefault="00BB6B8C" w:rsidP="0057298C">
            <w:pPr>
              <w:jc w:val="right"/>
              <w:outlineLvl w:val="6"/>
              <w:rPr>
                <w:color w:val="000000"/>
              </w:rPr>
            </w:pPr>
            <w:r w:rsidRPr="004F768B">
              <w:rPr>
                <w:color w:val="000000"/>
              </w:rPr>
              <w:t>127 000,00</w:t>
            </w:r>
          </w:p>
        </w:tc>
      </w:tr>
      <w:tr w:rsidR="00BB6B8C" w:rsidRPr="004F768B" w14:paraId="19512698" w14:textId="77777777" w:rsidTr="0057298C">
        <w:trPr>
          <w:trHeight w:val="594"/>
        </w:trPr>
        <w:tc>
          <w:tcPr>
            <w:tcW w:w="4096" w:type="dxa"/>
            <w:tcBorders>
              <w:top w:val="nil"/>
              <w:left w:val="single" w:sz="4" w:space="0" w:color="000000"/>
              <w:bottom w:val="single" w:sz="4" w:space="0" w:color="000000"/>
              <w:right w:val="single" w:sz="4" w:space="0" w:color="000000"/>
            </w:tcBorders>
            <w:shd w:val="clear" w:color="auto" w:fill="auto"/>
            <w:hideMark/>
          </w:tcPr>
          <w:p w14:paraId="530A6959" w14:textId="77777777" w:rsidR="00BB6B8C" w:rsidRPr="004F768B" w:rsidRDefault="00BB6B8C" w:rsidP="0057298C">
            <w:pPr>
              <w:outlineLvl w:val="5"/>
              <w:rPr>
                <w:color w:val="000000"/>
              </w:rPr>
            </w:pPr>
            <w:r w:rsidRPr="004F768B">
              <w:rPr>
                <w:color w:val="000000"/>
              </w:rPr>
              <w:t xml:space="preserve">  Мероприятия по компенсации расходов по найму жилья молодыми специалистами</w:t>
            </w:r>
          </w:p>
        </w:tc>
        <w:tc>
          <w:tcPr>
            <w:tcW w:w="593" w:type="dxa"/>
            <w:tcBorders>
              <w:top w:val="nil"/>
              <w:left w:val="nil"/>
              <w:bottom w:val="single" w:sz="4" w:space="0" w:color="000000"/>
              <w:right w:val="single" w:sz="4" w:space="0" w:color="000000"/>
            </w:tcBorders>
            <w:shd w:val="clear" w:color="auto" w:fill="auto"/>
            <w:noWrap/>
            <w:hideMark/>
          </w:tcPr>
          <w:p w14:paraId="51786B0D"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3AFA4E5"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455B07E"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7660C0AA" w14:textId="77777777" w:rsidR="00BB6B8C" w:rsidRPr="004F768B" w:rsidRDefault="00BB6B8C" w:rsidP="0057298C">
            <w:pPr>
              <w:jc w:val="center"/>
              <w:outlineLvl w:val="5"/>
              <w:rPr>
                <w:color w:val="000000"/>
              </w:rPr>
            </w:pPr>
            <w:r w:rsidRPr="004F768B">
              <w:rPr>
                <w:color w:val="000000"/>
              </w:rPr>
              <w:t>0150180230</w:t>
            </w:r>
          </w:p>
        </w:tc>
        <w:tc>
          <w:tcPr>
            <w:tcW w:w="589" w:type="dxa"/>
            <w:tcBorders>
              <w:top w:val="nil"/>
              <w:left w:val="nil"/>
              <w:bottom w:val="single" w:sz="4" w:space="0" w:color="000000"/>
              <w:right w:val="single" w:sz="4" w:space="0" w:color="000000"/>
            </w:tcBorders>
            <w:shd w:val="clear" w:color="auto" w:fill="auto"/>
            <w:noWrap/>
            <w:hideMark/>
          </w:tcPr>
          <w:p w14:paraId="78CC335D"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CDB6F7F" w14:textId="77777777" w:rsidR="00BB6B8C" w:rsidRPr="004F768B" w:rsidRDefault="00BB6B8C" w:rsidP="0057298C">
            <w:pPr>
              <w:jc w:val="right"/>
              <w:outlineLvl w:val="5"/>
              <w:rPr>
                <w:color w:val="000000"/>
              </w:rPr>
            </w:pPr>
            <w:r w:rsidRPr="004F768B">
              <w:rPr>
                <w:color w:val="000000"/>
              </w:rPr>
              <w:t>165 000,00</w:t>
            </w:r>
          </w:p>
        </w:tc>
      </w:tr>
      <w:tr w:rsidR="00BB6B8C" w:rsidRPr="004F768B" w14:paraId="4A0DAC78" w14:textId="77777777" w:rsidTr="0057298C">
        <w:trPr>
          <w:trHeight w:val="492"/>
        </w:trPr>
        <w:tc>
          <w:tcPr>
            <w:tcW w:w="4096" w:type="dxa"/>
            <w:tcBorders>
              <w:top w:val="nil"/>
              <w:left w:val="single" w:sz="4" w:space="0" w:color="000000"/>
              <w:bottom w:val="single" w:sz="4" w:space="0" w:color="000000"/>
              <w:right w:val="single" w:sz="4" w:space="0" w:color="000000"/>
            </w:tcBorders>
            <w:shd w:val="clear" w:color="auto" w:fill="auto"/>
            <w:hideMark/>
          </w:tcPr>
          <w:p w14:paraId="59424552" w14:textId="77777777" w:rsidR="00BB6B8C" w:rsidRPr="004F768B" w:rsidRDefault="00BB6B8C" w:rsidP="0057298C">
            <w:pPr>
              <w:outlineLvl w:val="6"/>
              <w:rPr>
                <w:color w:val="000000"/>
              </w:rPr>
            </w:pPr>
            <w:r w:rsidRPr="004F768B">
              <w:rPr>
                <w:color w:val="000000"/>
              </w:rPr>
              <w:t xml:space="preserve"> Иные выплаты персоналу учреждений,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5E6A4C27"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EF86D8E"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B8F9DF5"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1FAB6A6A" w14:textId="77777777" w:rsidR="00BB6B8C" w:rsidRPr="004F768B" w:rsidRDefault="00BB6B8C" w:rsidP="0057298C">
            <w:pPr>
              <w:jc w:val="center"/>
              <w:outlineLvl w:val="6"/>
              <w:rPr>
                <w:color w:val="000000"/>
              </w:rPr>
            </w:pPr>
            <w:r w:rsidRPr="004F768B">
              <w:rPr>
                <w:color w:val="000000"/>
              </w:rPr>
              <w:t>0150180230</w:t>
            </w:r>
          </w:p>
        </w:tc>
        <w:tc>
          <w:tcPr>
            <w:tcW w:w="589" w:type="dxa"/>
            <w:tcBorders>
              <w:top w:val="nil"/>
              <w:left w:val="nil"/>
              <w:bottom w:val="single" w:sz="4" w:space="0" w:color="000000"/>
              <w:right w:val="single" w:sz="4" w:space="0" w:color="000000"/>
            </w:tcBorders>
            <w:shd w:val="clear" w:color="auto" w:fill="auto"/>
            <w:noWrap/>
            <w:hideMark/>
          </w:tcPr>
          <w:p w14:paraId="0E1E3702" w14:textId="77777777" w:rsidR="00BB6B8C" w:rsidRPr="004F768B" w:rsidRDefault="00BB6B8C" w:rsidP="0057298C">
            <w:pPr>
              <w:jc w:val="center"/>
              <w:outlineLvl w:val="6"/>
              <w:rPr>
                <w:color w:val="000000"/>
              </w:rPr>
            </w:pPr>
            <w:r w:rsidRPr="004F768B">
              <w:rPr>
                <w:color w:val="000000"/>
              </w:rPr>
              <w:t>112</w:t>
            </w:r>
          </w:p>
        </w:tc>
        <w:tc>
          <w:tcPr>
            <w:tcW w:w="1985" w:type="dxa"/>
            <w:tcBorders>
              <w:top w:val="nil"/>
              <w:left w:val="nil"/>
              <w:bottom w:val="single" w:sz="4" w:space="0" w:color="000000"/>
              <w:right w:val="single" w:sz="4" w:space="0" w:color="000000"/>
            </w:tcBorders>
            <w:shd w:val="clear" w:color="auto" w:fill="auto"/>
            <w:noWrap/>
            <w:hideMark/>
          </w:tcPr>
          <w:p w14:paraId="3830FAAE" w14:textId="77777777" w:rsidR="00BB6B8C" w:rsidRPr="004F768B" w:rsidRDefault="00BB6B8C" w:rsidP="0057298C">
            <w:pPr>
              <w:jc w:val="right"/>
              <w:outlineLvl w:val="6"/>
              <w:rPr>
                <w:color w:val="000000"/>
              </w:rPr>
            </w:pPr>
            <w:r w:rsidRPr="004F768B">
              <w:rPr>
                <w:color w:val="000000"/>
              </w:rPr>
              <w:t>165 000,00</w:t>
            </w:r>
          </w:p>
        </w:tc>
      </w:tr>
      <w:tr w:rsidR="00BB6B8C" w:rsidRPr="004F768B" w14:paraId="7E6945BC" w14:textId="77777777" w:rsidTr="0057298C">
        <w:trPr>
          <w:trHeight w:val="4302"/>
        </w:trPr>
        <w:tc>
          <w:tcPr>
            <w:tcW w:w="4096" w:type="dxa"/>
            <w:tcBorders>
              <w:top w:val="nil"/>
              <w:left w:val="single" w:sz="4" w:space="0" w:color="000000"/>
              <w:bottom w:val="single" w:sz="4" w:space="0" w:color="000000"/>
              <w:right w:val="single" w:sz="4" w:space="0" w:color="000000"/>
            </w:tcBorders>
            <w:shd w:val="clear" w:color="auto" w:fill="auto"/>
            <w:hideMark/>
          </w:tcPr>
          <w:p w14:paraId="099E4779" w14:textId="77777777" w:rsidR="00BB6B8C" w:rsidRPr="004F768B" w:rsidRDefault="00BB6B8C" w:rsidP="0057298C">
            <w:pPr>
              <w:outlineLvl w:val="5"/>
              <w:rPr>
                <w:color w:val="000000"/>
              </w:rPr>
            </w:pPr>
            <w:r w:rsidRPr="004F768B">
              <w:rPr>
                <w:color w:val="000000"/>
              </w:rPr>
              <w:t xml:space="preserve">  Предоставление грантов в форме субсидий, организациям, осуществляющим образовательную деятельность по образовательным программам среднего профессионального образования (программы подготовки квалифицированных рабочих, служащих, программам подготовки специалистов среднего звена), в целях финансового обеспечения затрат, связанных с предоставлением мер поддержки в виде выплаты дополнительной стипендии студентам, заключившим договора о целевом обучении</w:t>
            </w:r>
          </w:p>
        </w:tc>
        <w:tc>
          <w:tcPr>
            <w:tcW w:w="593" w:type="dxa"/>
            <w:tcBorders>
              <w:top w:val="nil"/>
              <w:left w:val="nil"/>
              <w:bottom w:val="single" w:sz="4" w:space="0" w:color="000000"/>
              <w:right w:val="single" w:sz="4" w:space="0" w:color="000000"/>
            </w:tcBorders>
            <w:shd w:val="clear" w:color="auto" w:fill="auto"/>
            <w:noWrap/>
            <w:hideMark/>
          </w:tcPr>
          <w:p w14:paraId="18289233"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77D6C91"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1BADFCD"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09288F3F" w14:textId="77777777" w:rsidR="00BB6B8C" w:rsidRPr="004F768B" w:rsidRDefault="00BB6B8C" w:rsidP="0057298C">
            <w:pPr>
              <w:jc w:val="center"/>
              <w:outlineLvl w:val="5"/>
              <w:rPr>
                <w:color w:val="000000"/>
              </w:rPr>
            </w:pPr>
            <w:r w:rsidRPr="004F768B">
              <w:rPr>
                <w:color w:val="000000"/>
              </w:rPr>
              <w:t>0150180240</w:t>
            </w:r>
          </w:p>
        </w:tc>
        <w:tc>
          <w:tcPr>
            <w:tcW w:w="589" w:type="dxa"/>
            <w:tcBorders>
              <w:top w:val="nil"/>
              <w:left w:val="nil"/>
              <w:bottom w:val="single" w:sz="4" w:space="0" w:color="000000"/>
              <w:right w:val="single" w:sz="4" w:space="0" w:color="000000"/>
            </w:tcBorders>
            <w:shd w:val="clear" w:color="auto" w:fill="auto"/>
            <w:noWrap/>
            <w:hideMark/>
          </w:tcPr>
          <w:p w14:paraId="740C1A35"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F56578C" w14:textId="77777777" w:rsidR="00BB6B8C" w:rsidRPr="004F768B" w:rsidRDefault="00BB6B8C" w:rsidP="0057298C">
            <w:pPr>
              <w:jc w:val="right"/>
              <w:outlineLvl w:val="5"/>
              <w:rPr>
                <w:color w:val="000000"/>
              </w:rPr>
            </w:pPr>
            <w:r w:rsidRPr="004F768B">
              <w:rPr>
                <w:color w:val="000000"/>
              </w:rPr>
              <w:t>437 400,00</w:t>
            </w:r>
          </w:p>
        </w:tc>
      </w:tr>
      <w:tr w:rsidR="00BB6B8C" w:rsidRPr="004F768B" w14:paraId="15132DBB"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7A54020" w14:textId="77777777" w:rsidR="00BB6B8C" w:rsidRPr="004F768B" w:rsidRDefault="00BB6B8C" w:rsidP="0057298C">
            <w:pPr>
              <w:outlineLvl w:val="6"/>
              <w:rPr>
                <w:color w:val="000000"/>
              </w:rPr>
            </w:pPr>
            <w:r w:rsidRPr="004F768B">
              <w:rPr>
                <w:color w:val="000000"/>
              </w:rPr>
              <w:t xml:space="preserve"> Гранты в форме субсидии автономным учреждениям</w:t>
            </w:r>
          </w:p>
        </w:tc>
        <w:tc>
          <w:tcPr>
            <w:tcW w:w="593" w:type="dxa"/>
            <w:tcBorders>
              <w:top w:val="nil"/>
              <w:left w:val="nil"/>
              <w:bottom w:val="single" w:sz="4" w:space="0" w:color="000000"/>
              <w:right w:val="single" w:sz="4" w:space="0" w:color="000000"/>
            </w:tcBorders>
            <w:shd w:val="clear" w:color="auto" w:fill="auto"/>
            <w:noWrap/>
            <w:hideMark/>
          </w:tcPr>
          <w:p w14:paraId="0999C4CD"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B1F9049"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4EF39FB"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58901698" w14:textId="77777777" w:rsidR="00BB6B8C" w:rsidRPr="004F768B" w:rsidRDefault="00BB6B8C" w:rsidP="0057298C">
            <w:pPr>
              <w:jc w:val="center"/>
              <w:outlineLvl w:val="6"/>
              <w:rPr>
                <w:color w:val="000000"/>
              </w:rPr>
            </w:pPr>
            <w:r w:rsidRPr="004F768B">
              <w:rPr>
                <w:color w:val="000000"/>
              </w:rPr>
              <w:t>0150180240</w:t>
            </w:r>
          </w:p>
        </w:tc>
        <w:tc>
          <w:tcPr>
            <w:tcW w:w="589" w:type="dxa"/>
            <w:tcBorders>
              <w:top w:val="nil"/>
              <w:left w:val="nil"/>
              <w:bottom w:val="single" w:sz="4" w:space="0" w:color="000000"/>
              <w:right w:val="single" w:sz="4" w:space="0" w:color="000000"/>
            </w:tcBorders>
            <w:shd w:val="clear" w:color="auto" w:fill="auto"/>
            <w:noWrap/>
            <w:hideMark/>
          </w:tcPr>
          <w:p w14:paraId="2ABF98D7" w14:textId="77777777" w:rsidR="00BB6B8C" w:rsidRPr="004F768B" w:rsidRDefault="00BB6B8C" w:rsidP="0057298C">
            <w:pPr>
              <w:jc w:val="center"/>
              <w:outlineLvl w:val="6"/>
              <w:rPr>
                <w:color w:val="000000"/>
              </w:rPr>
            </w:pPr>
            <w:r w:rsidRPr="004F768B">
              <w:rPr>
                <w:color w:val="000000"/>
              </w:rPr>
              <w:t>623</w:t>
            </w:r>
          </w:p>
        </w:tc>
        <w:tc>
          <w:tcPr>
            <w:tcW w:w="1985" w:type="dxa"/>
            <w:tcBorders>
              <w:top w:val="nil"/>
              <w:left w:val="nil"/>
              <w:bottom w:val="single" w:sz="4" w:space="0" w:color="000000"/>
              <w:right w:val="single" w:sz="4" w:space="0" w:color="000000"/>
            </w:tcBorders>
            <w:shd w:val="clear" w:color="auto" w:fill="auto"/>
            <w:noWrap/>
            <w:hideMark/>
          </w:tcPr>
          <w:p w14:paraId="13573EDC" w14:textId="77777777" w:rsidR="00BB6B8C" w:rsidRPr="004F768B" w:rsidRDefault="00BB6B8C" w:rsidP="0057298C">
            <w:pPr>
              <w:jc w:val="right"/>
              <w:outlineLvl w:val="6"/>
              <w:rPr>
                <w:color w:val="000000"/>
              </w:rPr>
            </w:pPr>
            <w:r w:rsidRPr="004F768B">
              <w:rPr>
                <w:color w:val="000000"/>
              </w:rPr>
              <w:t>437 400,00</w:t>
            </w:r>
          </w:p>
        </w:tc>
      </w:tr>
      <w:tr w:rsidR="00BB6B8C" w:rsidRPr="004F768B" w14:paraId="3D78E97B"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1BCE0E11" w14:textId="77777777" w:rsidR="00BB6B8C" w:rsidRPr="004F768B" w:rsidRDefault="00BB6B8C" w:rsidP="0057298C">
            <w:pPr>
              <w:outlineLvl w:val="5"/>
              <w:rPr>
                <w:color w:val="000000"/>
              </w:rPr>
            </w:pPr>
            <w:r w:rsidRPr="004F768B">
              <w:rPr>
                <w:color w:val="000000"/>
              </w:rPr>
              <w:t xml:space="preserve">  Оказание платных услуг муниципальными казенными учреждениями</w:t>
            </w:r>
          </w:p>
        </w:tc>
        <w:tc>
          <w:tcPr>
            <w:tcW w:w="593" w:type="dxa"/>
            <w:tcBorders>
              <w:top w:val="nil"/>
              <w:left w:val="nil"/>
              <w:bottom w:val="single" w:sz="4" w:space="0" w:color="000000"/>
              <w:right w:val="single" w:sz="4" w:space="0" w:color="000000"/>
            </w:tcBorders>
            <w:shd w:val="clear" w:color="auto" w:fill="auto"/>
            <w:noWrap/>
            <w:hideMark/>
          </w:tcPr>
          <w:p w14:paraId="4AFE5F51"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B9B88A9"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8D673E4"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1628CA06" w14:textId="77777777" w:rsidR="00BB6B8C" w:rsidRPr="004F768B" w:rsidRDefault="00BB6B8C" w:rsidP="0057298C">
            <w:pPr>
              <w:jc w:val="center"/>
              <w:outlineLvl w:val="5"/>
              <w:rPr>
                <w:color w:val="000000"/>
              </w:rPr>
            </w:pPr>
            <w:r w:rsidRPr="004F768B">
              <w:rPr>
                <w:color w:val="000000"/>
              </w:rPr>
              <w:t>0150180700</w:t>
            </w:r>
          </w:p>
        </w:tc>
        <w:tc>
          <w:tcPr>
            <w:tcW w:w="589" w:type="dxa"/>
            <w:tcBorders>
              <w:top w:val="nil"/>
              <w:left w:val="nil"/>
              <w:bottom w:val="single" w:sz="4" w:space="0" w:color="000000"/>
              <w:right w:val="single" w:sz="4" w:space="0" w:color="000000"/>
            </w:tcBorders>
            <w:shd w:val="clear" w:color="auto" w:fill="auto"/>
            <w:noWrap/>
            <w:hideMark/>
          </w:tcPr>
          <w:p w14:paraId="35DAF3A4"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BC19B8B" w14:textId="77777777" w:rsidR="00BB6B8C" w:rsidRPr="004F768B" w:rsidRDefault="00BB6B8C" w:rsidP="0057298C">
            <w:pPr>
              <w:jc w:val="right"/>
              <w:outlineLvl w:val="5"/>
              <w:rPr>
                <w:color w:val="000000"/>
              </w:rPr>
            </w:pPr>
            <w:r w:rsidRPr="004F768B">
              <w:rPr>
                <w:color w:val="000000"/>
              </w:rPr>
              <w:t>186 641,00</w:t>
            </w:r>
          </w:p>
        </w:tc>
      </w:tr>
      <w:tr w:rsidR="00BB6B8C" w:rsidRPr="004F768B" w14:paraId="7B8BEEA7"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2A1E02F"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7722565E"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B58588B"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749CB34"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3505435D" w14:textId="77777777" w:rsidR="00BB6B8C" w:rsidRPr="004F768B" w:rsidRDefault="00BB6B8C" w:rsidP="0057298C">
            <w:pPr>
              <w:jc w:val="center"/>
              <w:outlineLvl w:val="6"/>
              <w:rPr>
                <w:color w:val="000000"/>
              </w:rPr>
            </w:pPr>
            <w:r w:rsidRPr="004F768B">
              <w:rPr>
                <w:color w:val="000000"/>
              </w:rPr>
              <w:t>0150180700</w:t>
            </w:r>
          </w:p>
        </w:tc>
        <w:tc>
          <w:tcPr>
            <w:tcW w:w="589" w:type="dxa"/>
            <w:tcBorders>
              <w:top w:val="nil"/>
              <w:left w:val="nil"/>
              <w:bottom w:val="single" w:sz="4" w:space="0" w:color="000000"/>
              <w:right w:val="single" w:sz="4" w:space="0" w:color="000000"/>
            </w:tcBorders>
            <w:shd w:val="clear" w:color="auto" w:fill="auto"/>
            <w:noWrap/>
            <w:hideMark/>
          </w:tcPr>
          <w:p w14:paraId="25F6067A"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6A6338EE" w14:textId="77777777" w:rsidR="00BB6B8C" w:rsidRPr="004F768B" w:rsidRDefault="00BB6B8C" w:rsidP="0057298C">
            <w:pPr>
              <w:jc w:val="right"/>
              <w:outlineLvl w:val="6"/>
              <w:rPr>
                <w:color w:val="000000"/>
              </w:rPr>
            </w:pPr>
            <w:r w:rsidRPr="004F768B">
              <w:rPr>
                <w:color w:val="000000"/>
              </w:rPr>
              <w:t>186 641,00</w:t>
            </w:r>
          </w:p>
        </w:tc>
      </w:tr>
      <w:tr w:rsidR="00BB6B8C" w:rsidRPr="004F768B" w14:paraId="51DF1C68"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424F87F6" w14:textId="77777777" w:rsidR="00BB6B8C" w:rsidRPr="004F768B" w:rsidRDefault="00BB6B8C" w:rsidP="0057298C">
            <w:pPr>
              <w:outlineLvl w:val="5"/>
              <w:rPr>
                <w:color w:val="000000"/>
              </w:rPr>
            </w:pPr>
            <w:r w:rsidRPr="004F768B">
              <w:rPr>
                <w:color w:val="000000"/>
              </w:rPr>
              <w:t xml:space="preserve">  Прочие мероприятия, связанные с выполнением обязательств органами местного самоуправления</w:t>
            </w:r>
          </w:p>
        </w:tc>
        <w:tc>
          <w:tcPr>
            <w:tcW w:w="593" w:type="dxa"/>
            <w:tcBorders>
              <w:top w:val="nil"/>
              <w:left w:val="nil"/>
              <w:bottom w:val="single" w:sz="4" w:space="0" w:color="000000"/>
              <w:right w:val="single" w:sz="4" w:space="0" w:color="000000"/>
            </w:tcBorders>
            <w:shd w:val="clear" w:color="auto" w:fill="auto"/>
            <w:noWrap/>
            <w:hideMark/>
          </w:tcPr>
          <w:p w14:paraId="001FB59F"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B8752A7"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17AABDB"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0A1FDAF6" w14:textId="77777777" w:rsidR="00BB6B8C" w:rsidRPr="004F768B" w:rsidRDefault="00BB6B8C" w:rsidP="0057298C">
            <w:pPr>
              <w:jc w:val="center"/>
              <w:outlineLvl w:val="5"/>
              <w:rPr>
                <w:color w:val="000000"/>
              </w:rPr>
            </w:pPr>
            <w:r w:rsidRPr="004F768B">
              <w:rPr>
                <w:color w:val="000000"/>
              </w:rPr>
              <w:t>0150189900</w:t>
            </w:r>
          </w:p>
        </w:tc>
        <w:tc>
          <w:tcPr>
            <w:tcW w:w="589" w:type="dxa"/>
            <w:tcBorders>
              <w:top w:val="nil"/>
              <w:left w:val="nil"/>
              <w:bottom w:val="single" w:sz="4" w:space="0" w:color="000000"/>
              <w:right w:val="single" w:sz="4" w:space="0" w:color="000000"/>
            </w:tcBorders>
            <w:shd w:val="clear" w:color="auto" w:fill="auto"/>
            <w:noWrap/>
            <w:hideMark/>
          </w:tcPr>
          <w:p w14:paraId="031FC026"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41B2ECB" w14:textId="77777777" w:rsidR="00BB6B8C" w:rsidRPr="004F768B" w:rsidRDefault="00BB6B8C" w:rsidP="0057298C">
            <w:pPr>
              <w:jc w:val="right"/>
              <w:outlineLvl w:val="5"/>
              <w:rPr>
                <w:color w:val="000000"/>
              </w:rPr>
            </w:pPr>
            <w:r w:rsidRPr="004F768B">
              <w:rPr>
                <w:color w:val="000000"/>
              </w:rPr>
              <w:t>960 000,00</w:t>
            </w:r>
          </w:p>
        </w:tc>
      </w:tr>
      <w:tr w:rsidR="00BB6B8C" w:rsidRPr="004F768B" w14:paraId="7AD63ED2" w14:textId="77777777" w:rsidTr="0057298C">
        <w:trPr>
          <w:trHeight w:val="880"/>
        </w:trPr>
        <w:tc>
          <w:tcPr>
            <w:tcW w:w="4096" w:type="dxa"/>
            <w:tcBorders>
              <w:top w:val="nil"/>
              <w:left w:val="single" w:sz="4" w:space="0" w:color="000000"/>
              <w:bottom w:val="single" w:sz="4" w:space="0" w:color="000000"/>
              <w:right w:val="single" w:sz="4" w:space="0" w:color="000000"/>
            </w:tcBorders>
            <w:shd w:val="clear" w:color="auto" w:fill="auto"/>
            <w:hideMark/>
          </w:tcPr>
          <w:p w14:paraId="77519985" w14:textId="77777777" w:rsidR="00BB6B8C" w:rsidRPr="004F768B" w:rsidRDefault="00BB6B8C" w:rsidP="0057298C">
            <w:pPr>
              <w:outlineLvl w:val="6"/>
              <w:rPr>
                <w:color w:val="000000"/>
              </w:rPr>
            </w:pPr>
            <w:r w:rsidRPr="004F768B">
              <w:rPr>
                <w:color w:val="000000"/>
              </w:rPr>
              <w:t xml:space="preserve"> Иные выплаты персоналу государственных (муниципальных) органов,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107B780F"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BB98AEC"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81377C5"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DE69A1B" w14:textId="77777777" w:rsidR="00BB6B8C" w:rsidRPr="004F768B" w:rsidRDefault="00BB6B8C" w:rsidP="0057298C">
            <w:pPr>
              <w:jc w:val="center"/>
              <w:outlineLvl w:val="6"/>
              <w:rPr>
                <w:color w:val="000000"/>
              </w:rPr>
            </w:pPr>
            <w:r w:rsidRPr="004F768B">
              <w:rPr>
                <w:color w:val="000000"/>
              </w:rPr>
              <w:t>0150189900</w:t>
            </w:r>
          </w:p>
        </w:tc>
        <w:tc>
          <w:tcPr>
            <w:tcW w:w="589" w:type="dxa"/>
            <w:tcBorders>
              <w:top w:val="nil"/>
              <w:left w:val="nil"/>
              <w:bottom w:val="single" w:sz="4" w:space="0" w:color="000000"/>
              <w:right w:val="single" w:sz="4" w:space="0" w:color="000000"/>
            </w:tcBorders>
            <w:shd w:val="clear" w:color="auto" w:fill="auto"/>
            <w:noWrap/>
            <w:hideMark/>
          </w:tcPr>
          <w:p w14:paraId="02B2D9F9" w14:textId="77777777" w:rsidR="00BB6B8C" w:rsidRPr="004F768B" w:rsidRDefault="00BB6B8C" w:rsidP="0057298C">
            <w:pPr>
              <w:jc w:val="center"/>
              <w:outlineLvl w:val="6"/>
              <w:rPr>
                <w:color w:val="000000"/>
              </w:rPr>
            </w:pPr>
            <w:r w:rsidRPr="004F768B">
              <w:rPr>
                <w:color w:val="000000"/>
              </w:rPr>
              <w:t>122</w:t>
            </w:r>
          </w:p>
        </w:tc>
        <w:tc>
          <w:tcPr>
            <w:tcW w:w="1985" w:type="dxa"/>
            <w:tcBorders>
              <w:top w:val="nil"/>
              <w:left w:val="nil"/>
              <w:bottom w:val="single" w:sz="4" w:space="0" w:color="000000"/>
              <w:right w:val="single" w:sz="4" w:space="0" w:color="000000"/>
            </w:tcBorders>
            <w:shd w:val="clear" w:color="auto" w:fill="auto"/>
            <w:noWrap/>
            <w:hideMark/>
          </w:tcPr>
          <w:p w14:paraId="2260E8F8" w14:textId="77777777" w:rsidR="00BB6B8C" w:rsidRPr="004F768B" w:rsidRDefault="00BB6B8C" w:rsidP="0057298C">
            <w:pPr>
              <w:jc w:val="right"/>
              <w:outlineLvl w:val="6"/>
              <w:rPr>
                <w:color w:val="000000"/>
              </w:rPr>
            </w:pPr>
            <w:r w:rsidRPr="004F768B">
              <w:rPr>
                <w:color w:val="000000"/>
              </w:rPr>
              <w:t>60 000,00</w:t>
            </w:r>
          </w:p>
        </w:tc>
      </w:tr>
      <w:tr w:rsidR="00BB6B8C" w:rsidRPr="004F768B" w14:paraId="38FBF5C2"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834EF23" w14:textId="77777777" w:rsidR="00BB6B8C" w:rsidRPr="004F768B" w:rsidRDefault="00BB6B8C" w:rsidP="0057298C">
            <w:pPr>
              <w:outlineLvl w:val="6"/>
              <w:rPr>
                <w:color w:val="000000"/>
              </w:rPr>
            </w:pPr>
            <w:r w:rsidRPr="004F768B">
              <w:rPr>
                <w:color w:val="000000"/>
              </w:rPr>
              <w:t xml:space="preserve"> Резервные средства</w:t>
            </w:r>
          </w:p>
        </w:tc>
        <w:tc>
          <w:tcPr>
            <w:tcW w:w="593" w:type="dxa"/>
            <w:tcBorders>
              <w:top w:val="nil"/>
              <w:left w:val="nil"/>
              <w:bottom w:val="single" w:sz="4" w:space="0" w:color="000000"/>
              <w:right w:val="single" w:sz="4" w:space="0" w:color="000000"/>
            </w:tcBorders>
            <w:shd w:val="clear" w:color="auto" w:fill="auto"/>
            <w:noWrap/>
            <w:hideMark/>
          </w:tcPr>
          <w:p w14:paraId="71C6B41B"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EF857F5"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8533E6D"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3C8EAF25" w14:textId="77777777" w:rsidR="00BB6B8C" w:rsidRPr="004F768B" w:rsidRDefault="00BB6B8C" w:rsidP="0057298C">
            <w:pPr>
              <w:jc w:val="center"/>
              <w:outlineLvl w:val="6"/>
              <w:rPr>
                <w:color w:val="000000"/>
              </w:rPr>
            </w:pPr>
            <w:r w:rsidRPr="004F768B">
              <w:rPr>
                <w:color w:val="000000"/>
              </w:rPr>
              <w:t>0150189900</w:t>
            </w:r>
          </w:p>
        </w:tc>
        <w:tc>
          <w:tcPr>
            <w:tcW w:w="589" w:type="dxa"/>
            <w:tcBorders>
              <w:top w:val="nil"/>
              <w:left w:val="nil"/>
              <w:bottom w:val="single" w:sz="4" w:space="0" w:color="000000"/>
              <w:right w:val="single" w:sz="4" w:space="0" w:color="000000"/>
            </w:tcBorders>
            <w:shd w:val="clear" w:color="auto" w:fill="auto"/>
            <w:noWrap/>
            <w:hideMark/>
          </w:tcPr>
          <w:p w14:paraId="48E1E639" w14:textId="77777777" w:rsidR="00BB6B8C" w:rsidRPr="004F768B" w:rsidRDefault="00BB6B8C" w:rsidP="0057298C">
            <w:pPr>
              <w:jc w:val="center"/>
              <w:outlineLvl w:val="6"/>
              <w:rPr>
                <w:color w:val="000000"/>
              </w:rPr>
            </w:pPr>
            <w:r w:rsidRPr="004F768B">
              <w:rPr>
                <w:color w:val="000000"/>
              </w:rPr>
              <w:t>870</w:t>
            </w:r>
          </w:p>
        </w:tc>
        <w:tc>
          <w:tcPr>
            <w:tcW w:w="1985" w:type="dxa"/>
            <w:tcBorders>
              <w:top w:val="nil"/>
              <w:left w:val="nil"/>
              <w:bottom w:val="single" w:sz="4" w:space="0" w:color="000000"/>
              <w:right w:val="single" w:sz="4" w:space="0" w:color="000000"/>
            </w:tcBorders>
            <w:shd w:val="clear" w:color="auto" w:fill="auto"/>
            <w:noWrap/>
            <w:hideMark/>
          </w:tcPr>
          <w:p w14:paraId="1D49F300" w14:textId="77777777" w:rsidR="00BB6B8C" w:rsidRPr="004F768B" w:rsidRDefault="00BB6B8C" w:rsidP="0057298C">
            <w:pPr>
              <w:jc w:val="right"/>
              <w:outlineLvl w:val="6"/>
              <w:rPr>
                <w:color w:val="000000"/>
              </w:rPr>
            </w:pPr>
            <w:r w:rsidRPr="004F768B">
              <w:rPr>
                <w:color w:val="000000"/>
              </w:rPr>
              <w:t>900 000,00</w:t>
            </w:r>
          </w:p>
        </w:tc>
      </w:tr>
      <w:tr w:rsidR="00BB6B8C" w:rsidRPr="004F768B" w14:paraId="3B67ADE3"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50FD424" w14:textId="77777777" w:rsidR="00BB6B8C" w:rsidRPr="004F768B" w:rsidRDefault="00BB6B8C" w:rsidP="0057298C">
            <w:pPr>
              <w:outlineLvl w:val="5"/>
              <w:rPr>
                <w:color w:val="000000"/>
              </w:rPr>
            </w:pPr>
            <w:r w:rsidRPr="004F768B">
              <w:rPr>
                <w:color w:val="000000"/>
              </w:rPr>
              <w:t xml:space="preserve">  Содержание аппарата органов местного самоуправления</w:t>
            </w:r>
          </w:p>
        </w:tc>
        <w:tc>
          <w:tcPr>
            <w:tcW w:w="593" w:type="dxa"/>
            <w:tcBorders>
              <w:top w:val="nil"/>
              <w:left w:val="nil"/>
              <w:bottom w:val="single" w:sz="4" w:space="0" w:color="000000"/>
              <w:right w:val="single" w:sz="4" w:space="0" w:color="000000"/>
            </w:tcBorders>
            <w:shd w:val="clear" w:color="auto" w:fill="auto"/>
            <w:noWrap/>
            <w:hideMark/>
          </w:tcPr>
          <w:p w14:paraId="3B4A398D"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98EB336"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27DE20D"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1255F8D9" w14:textId="77777777" w:rsidR="00BB6B8C" w:rsidRPr="004F768B" w:rsidRDefault="00BB6B8C" w:rsidP="0057298C">
            <w:pPr>
              <w:jc w:val="center"/>
              <w:outlineLvl w:val="5"/>
              <w:rPr>
                <w:color w:val="000000"/>
              </w:rPr>
            </w:pPr>
            <w:r w:rsidRPr="004F768B">
              <w:rPr>
                <w:color w:val="000000"/>
              </w:rPr>
              <w:t>0150191010</w:t>
            </w:r>
          </w:p>
        </w:tc>
        <w:tc>
          <w:tcPr>
            <w:tcW w:w="589" w:type="dxa"/>
            <w:tcBorders>
              <w:top w:val="nil"/>
              <w:left w:val="nil"/>
              <w:bottom w:val="single" w:sz="4" w:space="0" w:color="000000"/>
              <w:right w:val="single" w:sz="4" w:space="0" w:color="000000"/>
            </w:tcBorders>
            <w:shd w:val="clear" w:color="auto" w:fill="auto"/>
            <w:noWrap/>
            <w:hideMark/>
          </w:tcPr>
          <w:p w14:paraId="0738546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70BD143" w14:textId="77777777" w:rsidR="00BB6B8C" w:rsidRPr="004F768B" w:rsidRDefault="00BB6B8C" w:rsidP="0057298C">
            <w:pPr>
              <w:jc w:val="right"/>
              <w:outlineLvl w:val="5"/>
              <w:rPr>
                <w:color w:val="000000"/>
              </w:rPr>
            </w:pPr>
            <w:r w:rsidRPr="004F768B">
              <w:rPr>
                <w:color w:val="000000"/>
              </w:rPr>
              <w:t>3 053 590,00</w:t>
            </w:r>
          </w:p>
        </w:tc>
      </w:tr>
      <w:tr w:rsidR="00BB6B8C" w:rsidRPr="004F768B" w14:paraId="5AE75793"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386C04C" w14:textId="77777777" w:rsidR="00BB6B8C" w:rsidRPr="004F768B" w:rsidRDefault="00BB6B8C" w:rsidP="0057298C">
            <w:pPr>
              <w:outlineLvl w:val="6"/>
              <w:rPr>
                <w:color w:val="000000"/>
              </w:rPr>
            </w:pPr>
            <w:r w:rsidRPr="004F768B">
              <w:rPr>
                <w:color w:val="000000"/>
              </w:rPr>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338BED7D"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A22B200"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0135875"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41354BA8" w14:textId="77777777" w:rsidR="00BB6B8C" w:rsidRPr="004F768B" w:rsidRDefault="00BB6B8C" w:rsidP="0057298C">
            <w:pPr>
              <w:jc w:val="center"/>
              <w:outlineLvl w:val="6"/>
              <w:rPr>
                <w:color w:val="000000"/>
              </w:rPr>
            </w:pPr>
            <w:r w:rsidRPr="004F768B">
              <w:rPr>
                <w:color w:val="000000"/>
              </w:rPr>
              <w:t>0150191010</w:t>
            </w:r>
          </w:p>
        </w:tc>
        <w:tc>
          <w:tcPr>
            <w:tcW w:w="589" w:type="dxa"/>
            <w:tcBorders>
              <w:top w:val="nil"/>
              <w:left w:val="nil"/>
              <w:bottom w:val="single" w:sz="4" w:space="0" w:color="000000"/>
              <w:right w:val="single" w:sz="4" w:space="0" w:color="000000"/>
            </w:tcBorders>
            <w:shd w:val="clear" w:color="auto" w:fill="auto"/>
            <w:noWrap/>
            <w:hideMark/>
          </w:tcPr>
          <w:p w14:paraId="34A44CFD"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1E2A6166" w14:textId="77777777" w:rsidR="00BB6B8C" w:rsidRPr="004F768B" w:rsidRDefault="00BB6B8C" w:rsidP="0057298C">
            <w:pPr>
              <w:jc w:val="right"/>
              <w:outlineLvl w:val="6"/>
              <w:rPr>
                <w:color w:val="000000"/>
              </w:rPr>
            </w:pPr>
            <w:r w:rsidRPr="004F768B">
              <w:rPr>
                <w:color w:val="000000"/>
              </w:rPr>
              <w:t>2 101 920,00</w:t>
            </w:r>
          </w:p>
        </w:tc>
      </w:tr>
      <w:tr w:rsidR="00BB6B8C" w:rsidRPr="004F768B" w14:paraId="52DF9797" w14:textId="77777777" w:rsidTr="0057298C">
        <w:trPr>
          <w:trHeight w:val="1004"/>
        </w:trPr>
        <w:tc>
          <w:tcPr>
            <w:tcW w:w="4096" w:type="dxa"/>
            <w:tcBorders>
              <w:top w:val="nil"/>
              <w:left w:val="single" w:sz="4" w:space="0" w:color="000000"/>
              <w:bottom w:val="single" w:sz="4" w:space="0" w:color="000000"/>
              <w:right w:val="single" w:sz="4" w:space="0" w:color="000000"/>
            </w:tcBorders>
            <w:shd w:val="clear" w:color="auto" w:fill="auto"/>
            <w:hideMark/>
          </w:tcPr>
          <w:p w14:paraId="78179437" w14:textId="77777777" w:rsidR="00BB6B8C" w:rsidRPr="004F768B" w:rsidRDefault="00BB6B8C" w:rsidP="0057298C">
            <w:pPr>
              <w:outlineLvl w:val="6"/>
              <w:rPr>
                <w:color w:val="000000"/>
              </w:rPr>
            </w:pPr>
            <w:r w:rsidRPr="004F768B">
              <w:rPr>
                <w:color w:val="000000"/>
              </w:rPr>
              <w:t xml:space="preserve"> Иные выплаты персоналу государственных (муниципальных) органов,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3B9DFED0"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7453CB7"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637196F"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3AD7B92D" w14:textId="77777777" w:rsidR="00BB6B8C" w:rsidRPr="004F768B" w:rsidRDefault="00BB6B8C" w:rsidP="0057298C">
            <w:pPr>
              <w:jc w:val="center"/>
              <w:outlineLvl w:val="6"/>
              <w:rPr>
                <w:color w:val="000000"/>
              </w:rPr>
            </w:pPr>
            <w:r w:rsidRPr="004F768B">
              <w:rPr>
                <w:color w:val="000000"/>
              </w:rPr>
              <w:t>0150191010</w:t>
            </w:r>
          </w:p>
        </w:tc>
        <w:tc>
          <w:tcPr>
            <w:tcW w:w="589" w:type="dxa"/>
            <w:tcBorders>
              <w:top w:val="nil"/>
              <w:left w:val="nil"/>
              <w:bottom w:val="single" w:sz="4" w:space="0" w:color="000000"/>
              <w:right w:val="single" w:sz="4" w:space="0" w:color="000000"/>
            </w:tcBorders>
            <w:shd w:val="clear" w:color="auto" w:fill="auto"/>
            <w:noWrap/>
            <w:hideMark/>
          </w:tcPr>
          <w:p w14:paraId="00E7C4F3" w14:textId="77777777" w:rsidR="00BB6B8C" w:rsidRPr="004F768B" w:rsidRDefault="00BB6B8C" w:rsidP="0057298C">
            <w:pPr>
              <w:jc w:val="center"/>
              <w:outlineLvl w:val="6"/>
              <w:rPr>
                <w:color w:val="000000"/>
              </w:rPr>
            </w:pPr>
            <w:r w:rsidRPr="004F768B">
              <w:rPr>
                <w:color w:val="000000"/>
              </w:rPr>
              <w:t>122</w:t>
            </w:r>
          </w:p>
        </w:tc>
        <w:tc>
          <w:tcPr>
            <w:tcW w:w="1985" w:type="dxa"/>
            <w:tcBorders>
              <w:top w:val="nil"/>
              <w:left w:val="nil"/>
              <w:bottom w:val="single" w:sz="4" w:space="0" w:color="000000"/>
              <w:right w:val="single" w:sz="4" w:space="0" w:color="000000"/>
            </w:tcBorders>
            <w:shd w:val="clear" w:color="auto" w:fill="auto"/>
            <w:noWrap/>
            <w:hideMark/>
          </w:tcPr>
          <w:p w14:paraId="567B4A56" w14:textId="77777777" w:rsidR="00BB6B8C" w:rsidRPr="004F768B" w:rsidRDefault="00BB6B8C" w:rsidP="0057298C">
            <w:pPr>
              <w:jc w:val="right"/>
              <w:outlineLvl w:val="6"/>
              <w:rPr>
                <w:color w:val="000000"/>
              </w:rPr>
            </w:pPr>
            <w:r w:rsidRPr="004F768B">
              <w:rPr>
                <w:color w:val="000000"/>
              </w:rPr>
              <w:t>307 814,00</w:t>
            </w:r>
          </w:p>
        </w:tc>
      </w:tr>
      <w:tr w:rsidR="00BB6B8C" w:rsidRPr="004F768B" w14:paraId="6C4EDDD2" w14:textId="77777777" w:rsidTr="0057298C">
        <w:trPr>
          <w:trHeight w:val="53"/>
        </w:trPr>
        <w:tc>
          <w:tcPr>
            <w:tcW w:w="4096" w:type="dxa"/>
            <w:tcBorders>
              <w:top w:val="nil"/>
              <w:left w:val="single" w:sz="4" w:space="0" w:color="000000"/>
              <w:bottom w:val="single" w:sz="4" w:space="0" w:color="000000"/>
              <w:right w:val="single" w:sz="4" w:space="0" w:color="000000"/>
            </w:tcBorders>
            <w:shd w:val="clear" w:color="auto" w:fill="auto"/>
            <w:hideMark/>
          </w:tcPr>
          <w:p w14:paraId="66C752B2"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w:t>
            </w:r>
            <w:r w:rsidRPr="004F768B">
              <w:rPr>
                <w:color w:val="000000"/>
              </w:rPr>
              <w:lastRenderedPageBreak/>
              <w:t>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07BC6483" w14:textId="77777777" w:rsidR="00BB6B8C" w:rsidRPr="004F768B" w:rsidRDefault="00BB6B8C" w:rsidP="0057298C">
            <w:pPr>
              <w:jc w:val="center"/>
              <w:outlineLvl w:val="6"/>
              <w:rPr>
                <w:color w:val="000000"/>
              </w:rPr>
            </w:pPr>
            <w:r w:rsidRPr="004F768B">
              <w:rPr>
                <w:color w:val="000000"/>
              </w:rPr>
              <w:lastRenderedPageBreak/>
              <w:t>998</w:t>
            </w:r>
          </w:p>
        </w:tc>
        <w:tc>
          <w:tcPr>
            <w:tcW w:w="552" w:type="dxa"/>
            <w:tcBorders>
              <w:top w:val="nil"/>
              <w:left w:val="nil"/>
              <w:bottom w:val="single" w:sz="4" w:space="0" w:color="000000"/>
              <w:right w:val="single" w:sz="4" w:space="0" w:color="000000"/>
            </w:tcBorders>
            <w:shd w:val="clear" w:color="auto" w:fill="auto"/>
            <w:noWrap/>
            <w:hideMark/>
          </w:tcPr>
          <w:p w14:paraId="6168B401"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08CE6FF8"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72AA3C41" w14:textId="77777777" w:rsidR="00BB6B8C" w:rsidRPr="004F768B" w:rsidRDefault="00BB6B8C" w:rsidP="0057298C">
            <w:pPr>
              <w:jc w:val="center"/>
              <w:outlineLvl w:val="6"/>
              <w:rPr>
                <w:color w:val="000000"/>
              </w:rPr>
            </w:pPr>
            <w:r w:rsidRPr="004F768B">
              <w:rPr>
                <w:color w:val="000000"/>
              </w:rPr>
              <w:t>0150191010</w:t>
            </w:r>
          </w:p>
        </w:tc>
        <w:tc>
          <w:tcPr>
            <w:tcW w:w="589" w:type="dxa"/>
            <w:tcBorders>
              <w:top w:val="nil"/>
              <w:left w:val="nil"/>
              <w:bottom w:val="single" w:sz="4" w:space="0" w:color="000000"/>
              <w:right w:val="single" w:sz="4" w:space="0" w:color="000000"/>
            </w:tcBorders>
            <w:shd w:val="clear" w:color="auto" w:fill="auto"/>
            <w:noWrap/>
            <w:hideMark/>
          </w:tcPr>
          <w:p w14:paraId="07D68E8A"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4D270099" w14:textId="77777777" w:rsidR="00BB6B8C" w:rsidRPr="004F768B" w:rsidRDefault="00BB6B8C" w:rsidP="0057298C">
            <w:pPr>
              <w:jc w:val="right"/>
              <w:outlineLvl w:val="6"/>
              <w:rPr>
                <w:color w:val="000000"/>
              </w:rPr>
            </w:pPr>
            <w:r w:rsidRPr="004F768B">
              <w:rPr>
                <w:color w:val="000000"/>
              </w:rPr>
              <w:t>634 770,00</w:t>
            </w:r>
          </w:p>
        </w:tc>
      </w:tr>
      <w:tr w:rsidR="00BB6B8C" w:rsidRPr="004F768B" w14:paraId="5BFA750D"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8A0C53D"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3ABB8A0E"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7AC0D35"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E838717"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06E25939" w14:textId="77777777" w:rsidR="00BB6B8C" w:rsidRPr="004F768B" w:rsidRDefault="00BB6B8C" w:rsidP="0057298C">
            <w:pPr>
              <w:jc w:val="center"/>
              <w:outlineLvl w:val="6"/>
              <w:rPr>
                <w:color w:val="000000"/>
              </w:rPr>
            </w:pPr>
            <w:r w:rsidRPr="004F768B">
              <w:rPr>
                <w:color w:val="000000"/>
              </w:rPr>
              <w:t>0150191010</w:t>
            </w:r>
          </w:p>
        </w:tc>
        <w:tc>
          <w:tcPr>
            <w:tcW w:w="589" w:type="dxa"/>
            <w:tcBorders>
              <w:top w:val="nil"/>
              <w:left w:val="nil"/>
              <w:bottom w:val="single" w:sz="4" w:space="0" w:color="000000"/>
              <w:right w:val="single" w:sz="4" w:space="0" w:color="000000"/>
            </w:tcBorders>
            <w:shd w:val="clear" w:color="auto" w:fill="auto"/>
            <w:noWrap/>
            <w:hideMark/>
          </w:tcPr>
          <w:p w14:paraId="34858758"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01A6182F" w14:textId="77777777" w:rsidR="00BB6B8C" w:rsidRPr="004F768B" w:rsidRDefault="00BB6B8C" w:rsidP="0057298C">
            <w:pPr>
              <w:jc w:val="right"/>
              <w:outlineLvl w:val="6"/>
              <w:rPr>
                <w:color w:val="000000"/>
              </w:rPr>
            </w:pPr>
            <w:r w:rsidRPr="004F768B">
              <w:rPr>
                <w:color w:val="000000"/>
              </w:rPr>
              <w:t>9 086,00</w:t>
            </w:r>
          </w:p>
        </w:tc>
      </w:tr>
      <w:tr w:rsidR="00BB6B8C" w:rsidRPr="004F768B" w14:paraId="0CC02EDB" w14:textId="77777777" w:rsidTr="0057298C">
        <w:trPr>
          <w:trHeight w:val="1596"/>
        </w:trPr>
        <w:tc>
          <w:tcPr>
            <w:tcW w:w="4096" w:type="dxa"/>
            <w:tcBorders>
              <w:top w:val="nil"/>
              <w:left w:val="single" w:sz="4" w:space="0" w:color="000000"/>
              <w:bottom w:val="single" w:sz="4" w:space="0" w:color="000000"/>
              <w:right w:val="single" w:sz="4" w:space="0" w:color="000000"/>
            </w:tcBorders>
            <w:shd w:val="clear" w:color="auto" w:fill="auto"/>
            <w:hideMark/>
          </w:tcPr>
          <w:p w14:paraId="3269537C" w14:textId="77777777" w:rsidR="00BB6B8C" w:rsidRPr="004F768B" w:rsidRDefault="00BB6B8C" w:rsidP="0057298C">
            <w:pPr>
              <w:outlineLvl w:val="5"/>
              <w:rPr>
                <w:color w:val="000000"/>
              </w:rPr>
            </w:pPr>
            <w:r w:rsidRPr="004F768B">
              <w:rPr>
                <w:color w:val="000000"/>
              </w:rPr>
              <w:t xml:space="preserve">  Софинансирование расходных обязательств</w:t>
            </w:r>
            <w:r w:rsidRPr="004F768B">
              <w:rPr>
                <w:color w:val="000000"/>
              </w:rPr>
              <w:br/>
              <w:t xml:space="preserve"> муниципальных районов (городских округов) на содержание и </w:t>
            </w:r>
            <w:r w:rsidRPr="004F768B">
              <w:rPr>
                <w:color w:val="000000"/>
              </w:rPr>
              <w:br/>
              <w:t xml:space="preserve">обеспечение деятельности (оказание услуг) муниципальных </w:t>
            </w:r>
            <w:r w:rsidRPr="004F768B">
              <w:rPr>
                <w:color w:val="000000"/>
              </w:rPr>
              <w:br/>
              <w:t>учреждений</w:t>
            </w:r>
          </w:p>
        </w:tc>
        <w:tc>
          <w:tcPr>
            <w:tcW w:w="593" w:type="dxa"/>
            <w:tcBorders>
              <w:top w:val="nil"/>
              <w:left w:val="nil"/>
              <w:bottom w:val="single" w:sz="4" w:space="0" w:color="000000"/>
              <w:right w:val="single" w:sz="4" w:space="0" w:color="000000"/>
            </w:tcBorders>
            <w:shd w:val="clear" w:color="auto" w:fill="auto"/>
            <w:noWrap/>
            <w:hideMark/>
          </w:tcPr>
          <w:p w14:paraId="0DB4803C"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0A83C83"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12648B4"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4BFF670" w14:textId="77777777" w:rsidR="00BB6B8C" w:rsidRPr="004F768B" w:rsidRDefault="00BB6B8C" w:rsidP="0057298C">
            <w:pPr>
              <w:jc w:val="center"/>
              <w:outlineLvl w:val="5"/>
              <w:rPr>
                <w:color w:val="000000"/>
              </w:rPr>
            </w:pPr>
            <w:r w:rsidRPr="004F768B">
              <w:rPr>
                <w:color w:val="000000"/>
              </w:rPr>
              <w:t>01501S2160</w:t>
            </w:r>
          </w:p>
        </w:tc>
        <w:tc>
          <w:tcPr>
            <w:tcW w:w="589" w:type="dxa"/>
            <w:tcBorders>
              <w:top w:val="nil"/>
              <w:left w:val="nil"/>
              <w:bottom w:val="single" w:sz="4" w:space="0" w:color="000000"/>
              <w:right w:val="single" w:sz="4" w:space="0" w:color="000000"/>
            </w:tcBorders>
            <w:shd w:val="clear" w:color="auto" w:fill="auto"/>
            <w:noWrap/>
            <w:hideMark/>
          </w:tcPr>
          <w:p w14:paraId="735DE061"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375E431" w14:textId="77777777" w:rsidR="00BB6B8C" w:rsidRPr="004F768B" w:rsidRDefault="00BB6B8C" w:rsidP="0057298C">
            <w:pPr>
              <w:jc w:val="right"/>
              <w:outlineLvl w:val="5"/>
              <w:rPr>
                <w:color w:val="000000"/>
              </w:rPr>
            </w:pPr>
            <w:r w:rsidRPr="004F768B">
              <w:rPr>
                <w:color w:val="000000"/>
              </w:rPr>
              <w:t>13 381 850,00</w:t>
            </w:r>
          </w:p>
        </w:tc>
      </w:tr>
      <w:tr w:rsidR="00BB6B8C" w:rsidRPr="004F768B" w14:paraId="646DA3C1"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43D22F32" w14:textId="77777777" w:rsidR="00BB6B8C" w:rsidRPr="004F768B" w:rsidRDefault="00BB6B8C" w:rsidP="0057298C">
            <w:pPr>
              <w:outlineLvl w:val="6"/>
              <w:rPr>
                <w:color w:val="000000"/>
              </w:rPr>
            </w:pPr>
            <w:r w:rsidRPr="004F768B">
              <w:rPr>
                <w:color w:val="000000"/>
              </w:rPr>
              <w:t xml:space="preserve"> Фонд оплаты труда учреждений</w:t>
            </w:r>
          </w:p>
        </w:tc>
        <w:tc>
          <w:tcPr>
            <w:tcW w:w="593" w:type="dxa"/>
            <w:tcBorders>
              <w:top w:val="nil"/>
              <w:left w:val="nil"/>
              <w:bottom w:val="single" w:sz="4" w:space="0" w:color="000000"/>
              <w:right w:val="single" w:sz="4" w:space="0" w:color="000000"/>
            </w:tcBorders>
            <w:shd w:val="clear" w:color="auto" w:fill="auto"/>
            <w:noWrap/>
            <w:hideMark/>
          </w:tcPr>
          <w:p w14:paraId="71696E5F"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4BC3136"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2B8EAD0"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3B1513B1" w14:textId="77777777" w:rsidR="00BB6B8C" w:rsidRPr="004F768B" w:rsidRDefault="00BB6B8C" w:rsidP="0057298C">
            <w:pPr>
              <w:jc w:val="center"/>
              <w:outlineLvl w:val="6"/>
              <w:rPr>
                <w:color w:val="000000"/>
              </w:rPr>
            </w:pPr>
            <w:r w:rsidRPr="004F768B">
              <w:rPr>
                <w:color w:val="000000"/>
              </w:rPr>
              <w:t>01501S2160</w:t>
            </w:r>
          </w:p>
        </w:tc>
        <w:tc>
          <w:tcPr>
            <w:tcW w:w="589" w:type="dxa"/>
            <w:tcBorders>
              <w:top w:val="nil"/>
              <w:left w:val="nil"/>
              <w:bottom w:val="single" w:sz="4" w:space="0" w:color="000000"/>
              <w:right w:val="single" w:sz="4" w:space="0" w:color="000000"/>
            </w:tcBorders>
            <w:shd w:val="clear" w:color="auto" w:fill="auto"/>
            <w:noWrap/>
            <w:hideMark/>
          </w:tcPr>
          <w:p w14:paraId="32A136F5" w14:textId="77777777" w:rsidR="00BB6B8C" w:rsidRPr="004F768B" w:rsidRDefault="00BB6B8C" w:rsidP="0057298C">
            <w:pPr>
              <w:jc w:val="center"/>
              <w:outlineLvl w:val="6"/>
              <w:rPr>
                <w:color w:val="000000"/>
              </w:rPr>
            </w:pPr>
            <w:r w:rsidRPr="004F768B">
              <w:rPr>
                <w:color w:val="000000"/>
              </w:rPr>
              <w:t>111</w:t>
            </w:r>
          </w:p>
        </w:tc>
        <w:tc>
          <w:tcPr>
            <w:tcW w:w="1985" w:type="dxa"/>
            <w:tcBorders>
              <w:top w:val="nil"/>
              <w:left w:val="nil"/>
              <w:bottom w:val="single" w:sz="4" w:space="0" w:color="000000"/>
              <w:right w:val="single" w:sz="4" w:space="0" w:color="000000"/>
            </w:tcBorders>
            <w:shd w:val="clear" w:color="auto" w:fill="auto"/>
            <w:noWrap/>
            <w:hideMark/>
          </w:tcPr>
          <w:p w14:paraId="6DC61DAF" w14:textId="77777777" w:rsidR="00BB6B8C" w:rsidRPr="004F768B" w:rsidRDefault="00BB6B8C" w:rsidP="0057298C">
            <w:pPr>
              <w:jc w:val="right"/>
              <w:outlineLvl w:val="6"/>
              <w:rPr>
                <w:color w:val="000000"/>
              </w:rPr>
            </w:pPr>
            <w:r w:rsidRPr="004F768B">
              <w:rPr>
                <w:color w:val="000000"/>
              </w:rPr>
              <w:t>9 524 470,00</w:t>
            </w:r>
          </w:p>
        </w:tc>
      </w:tr>
      <w:tr w:rsidR="00BB6B8C" w:rsidRPr="004F768B" w14:paraId="56B3A217" w14:textId="77777777" w:rsidTr="0057298C">
        <w:trPr>
          <w:trHeight w:val="1303"/>
        </w:trPr>
        <w:tc>
          <w:tcPr>
            <w:tcW w:w="4096" w:type="dxa"/>
            <w:tcBorders>
              <w:top w:val="nil"/>
              <w:left w:val="single" w:sz="4" w:space="0" w:color="000000"/>
              <w:bottom w:val="single" w:sz="4" w:space="0" w:color="000000"/>
              <w:right w:val="single" w:sz="4" w:space="0" w:color="000000"/>
            </w:tcBorders>
            <w:shd w:val="clear" w:color="auto" w:fill="auto"/>
            <w:hideMark/>
          </w:tcPr>
          <w:p w14:paraId="5D301394"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93" w:type="dxa"/>
            <w:tcBorders>
              <w:top w:val="nil"/>
              <w:left w:val="nil"/>
              <w:bottom w:val="single" w:sz="4" w:space="0" w:color="000000"/>
              <w:right w:val="single" w:sz="4" w:space="0" w:color="000000"/>
            </w:tcBorders>
            <w:shd w:val="clear" w:color="auto" w:fill="auto"/>
            <w:noWrap/>
            <w:hideMark/>
          </w:tcPr>
          <w:p w14:paraId="186C0742"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35F3770"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6DE6999"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4D860F56" w14:textId="77777777" w:rsidR="00BB6B8C" w:rsidRPr="004F768B" w:rsidRDefault="00BB6B8C" w:rsidP="0057298C">
            <w:pPr>
              <w:jc w:val="center"/>
              <w:outlineLvl w:val="6"/>
              <w:rPr>
                <w:color w:val="000000"/>
              </w:rPr>
            </w:pPr>
            <w:r w:rsidRPr="004F768B">
              <w:rPr>
                <w:color w:val="000000"/>
              </w:rPr>
              <w:t>01501S2160</w:t>
            </w:r>
          </w:p>
        </w:tc>
        <w:tc>
          <w:tcPr>
            <w:tcW w:w="589" w:type="dxa"/>
            <w:tcBorders>
              <w:top w:val="nil"/>
              <w:left w:val="nil"/>
              <w:bottom w:val="single" w:sz="4" w:space="0" w:color="000000"/>
              <w:right w:val="single" w:sz="4" w:space="0" w:color="000000"/>
            </w:tcBorders>
            <w:shd w:val="clear" w:color="auto" w:fill="auto"/>
            <w:noWrap/>
            <w:hideMark/>
          </w:tcPr>
          <w:p w14:paraId="2B0740B8" w14:textId="77777777" w:rsidR="00BB6B8C" w:rsidRPr="004F768B" w:rsidRDefault="00BB6B8C" w:rsidP="0057298C">
            <w:pPr>
              <w:jc w:val="center"/>
              <w:outlineLvl w:val="6"/>
              <w:rPr>
                <w:color w:val="000000"/>
              </w:rPr>
            </w:pPr>
            <w:r w:rsidRPr="004F768B">
              <w:rPr>
                <w:color w:val="000000"/>
              </w:rPr>
              <w:t>119</w:t>
            </w:r>
          </w:p>
        </w:tc>
        <w:tc>
          <w:tcPr>
            <w:tcW w:w="1985" w:type="dxa"/>
            <w:tcBorders>
              <w:top w:val="nil"/>
              <w:left w:val="nil"/>
              <w:bottom w:val="single" w:sz="4" w:space="0" w:color="000000"/>
              <w:right w:val="single" w:sz="4" w:space="0" w:color="000000"/>
            </w:tcBorders>
            <w:shd w:val="clear" w:color="auto" w:fill="auto"/>
            <w:noWrap/>
            <w:hideMark/>
          </w:tcPr>
          <w:p w14:paraId="504A8A97" w14:textId="77777777" w:rsidR="00BB6B8C" w:rsidRPr="004F768B" w:rsidRDefault="00BB6B8C" w:rsidP="0057298C">
            <w:pPr>
              <w:jc w:val="right"/>
              <w:outlineLvl w:val="6"/>
              <w:rPr>
                <w:color w:val="000000"/>
              </w:rPr>
            </w:pPr>
            <w:r w:rsidRPr="004F768B">
              <w:rPr>
                <w:color w:val="000000"/>
              </w:rPr>
              <w:t>2 876 380,00</w:t>
            </w:r>
          </w:p>
        </w:tc>
      </w:tr>
      <w:tr w:rsidR="00BB6B8C" w:rsidRPr="004F768B" w14:paraId="633921D0"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445E2106" w14:textId="77777777" w:rsidR="00BB6B8C" w:rsidRPr="004F768B" w:rsidRDefault="00BB6B8C" w:rsidP="0057298C">
            <w:pPr>
              <w:outlineLvl w:val="6"/>
              <w:rPr>
                <w:color w:val="000000"/>
              </w:rPr>
            </w:pPr>
            <w:r w:rsidRPr="004F768B">
              <w:rPr>
                <w:color w:val="000000"/>
              </w:rPr>
              <w:t xml:space="preserve"> 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6A25C6C2"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646E9AD"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97F6C96"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18758F0F" w14:textId="77777777" w:rsidR="00BB6B8C" w:rsidRPr="004F768B" w:rsidRDefault="00BB6B8C" w:rsidP="0057298C">
            <w:pPr>
              <w:jc w:val="center"/>
              <w:outlineLvl w:val="6"/>
              <w:rPr>
                <w:color w:val="000000"/>
              </w:rPr>
            </w:pPr>
            <w:r w:rsidRPr="004F768B">
              <w:rPr>
                <w:color w:val="000000"/>
              </w:rPr>
              <w:t>01501S2160</w:t>
            </w:r>
          </w:p>
        </w:tc>
        <w:tc>
          <w:tcPr>
            <w:tcW w:w="589" w:type="dxa"/>
            <w:tcBorders>
              <w:top w:val="nil"/>
              <w:left w:val="nil"/>
              <w:bottom w:val="single" w:sz="4" w:space="0" w:color="000000"/>
              <w:right w:val="single" w:sz="4" w:space="0" w:color="000000"/>
            </w:tcBorders>
            <w:shd w:val="clear" w:color="auto" w:fill="auto"/>
            <w:noWrap/>
            <w:hideMark/>
          </w:tcPr>
          <w:p w14:paraId="70FE00BF" w14:textId="77777777" w:rsidR="00BB6B8C" w:rsidRPr="004F768B" w:rsidRDefault="00BB6B8C" w:rsidP="0057298C">
            <w:pPr>
              <w:jc w:val="center"/>
              <w:outlineLvl w:val="6"/>
              <w:rPr>
                <w:color w:val="000000"/>
              </w:rPr>
            </w:pPr>
            <w:r w:rsidRPr="004F768B">
              <w:rPr>
                <w:color w:val="000000"/>
              </w:rPr>
              <w:t>121</w:t>
            </w:r>
          </w:p>
        </w:tc>
        <w:tc>
          <w:tcPr>
            <w:tcW w:w="1985" w:type="dxa"/>
            <w:tcBorders>
              <w:top w:val="nil"/>
              <w:left w:val="nil"/>
              <w:bottom w:val="single" w:sz="4" w:space="0" w:color="000000"/>
              <w:right w:val="single" w:sz="4" w:space="0" w:color="000000"/>
            </w:tcBorders>
            <w:shd w:val="clear" w:color="auto" w:fill="auto"/>
            <w:noWrap/>
            <w:hideMark/>
          </w:tcPr>
          <w:p w14:paraId="5B6F9878" w14:textId="77777777" w:rsidR="00BB6B8C" w:rsidRPr="004F768B" w:rsidRDefault="00BB6B8C" w:rsidP="0057298C">
            <w:pPr>
              <w:jc w:val="right"/>
              <w:outlineLvl w:val="6"/>
              <w:rPr>
                <w:color w:val="000000"/>
              </w:rPr>
            </w:pPr>
            <w:r w:rsidRPr="004F768B">
              <w:rPr>
                <w:color w:val="000000"/>
              </w:rPr>
              <w:t>753 450,00</w:t>
            </w:r>
          </w:p>
        </w:tc>
      </w:tr>
      <w:tr w:rsidR="00BB6B8C" w:rsidRPr="004F768B" w14:paraId="5419DC2C" w14:textId="77777777" w:rsidTr="0057298C">
        <w:trPr>
          <w:trHeight w:val="1545"/>
        </w:trPr>
        <w:tc>
          <w:tcPr>
            <w:tcW w:w="4096" w:type="dxa"/>
            <w:tcBorders>
              <w:top w:val="nil"/>
              <w:left w:val="single" w:sz="4" w:space="0" w:color="000000"/>
              <w:bottom w:val="single" w:sz="4" w:space="0" w:color="000000"/>
              <w:right w:val="single" w:sz="4" w:space="0" w:color="000000"/>
            </w:tcBorders>
            <w:shd w:val="clear" w:color="auto" w:fill="auto"/>
            <w:hideMark/>
          </w:tcPr>
          <w:p w14:paraId="21D309D2"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shd w:val="clear" w:color="auto" w:fill="auto"/>
            <w:noWrap/>
            <w:hideMark/>
          </w:tcPr>
          <w:p w14:paraId="382C8E4A"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05B6DEC"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E94C3AF"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5C23FF51" w14:textId="77777777" w:rsidR="00BB6B8C" w:rsidRPr="004F768B" w:rsidRDefault="00BB6B8C" w:rsidP="0057298C">
            <w:pPr>
              <w:jc w:val="center"/>
              <w:outlineLvl w:val="6"/>
              <w:rPr>
                <w:color w:val="000000"/>
              </w:rPr>
            </w:pPr>
            <w:r w:rsidRPr="004F768B">
              <w:rPr>
                <w:color w:val="000000"/>
              </w:rPr>
              <w:t>01501S2160</w:t>
            </w:r>
          </w:p>
        </w:tc>
        <w:tc>
          <w:tcPr>
            <w:tcW w:w="589" w:type="dxa"/>
            <w:tcBorders>
              <w:top w:val="nil"/>
              <w:left w:val="nil"/>
              <w:bottom w:val="single" w:sz="4" w:space="0" w:color="000000"/>
              <w:right w:val="single" w:sz="4" w:space="0" w:color="000000"/>
            </w:tcBorders>
            <w:shd w:val="clear" w:color="auto" w:fill="auto"/>
            <w:noWrap/>
            <w:hideMark/>
          </w:tcPr>
          <w:p w14:paraId="6C06B23F" w14:textId="77777777" w:rsidR="00BB6B8C" w:rsidRPr="004F768B" w:rsidRDefault="00BB6B8C" w:rsidP="0057298C">
            <w:pPr>
              <w:jc w:val="center"/>
              <w:outlineLvl w:val="6"/>
              <w:rPr>
                <w:color w:val="000000"/>
              </w:rPr>
            </w:pPr>
            <w:r w:rsidRPr="004F768B">
              <w:rPr>
                <w:color w:val="000000"/>
              </w:rPr>
              <w:t>129</w:t>
            </w:r>
          </w:p>
        </w:tc>
        <w:tc>
          <w:tcPr>
            <w:tcW w:w="1985" w:type="dxa"/>
            <w:tcBorders>
              <w:top w:val="nil"/>
              <w:left w:val="nil"/>
              <w:bottom w:val="single" w:sz="4" w:space="0" w:color="000000"/>
              <w:right w:val="single" w:sz="4" w:space="0" w:color="000000"/>
            </w:tcBorders>
            <w:shd w:val="clear" w:color="auto" w:fill="auto"/>
            <w:noWrap/>
            <w:hideMark/>
          </w:tcPr>
          <w:p w14:paraId="57F10356" w14:textId="77777777" w:rsidR="00BB6B8C" w:rsidRPr="004F768B" w:rsidRDefault="00BB6B8C" w:rsidP="0057298C">
            <w:pPr>
              <w:jc w:val="right"/>
              <w:outlineLvl w:val="6"/>
              <w:rPr>
                <w:color w:val="000000"/>
              </w:rPr>
            </w:pPr>
            <w:r w:rsidRPr="004F768B">
              <w:rPr>
                <w:color w:val="000000"/>
              </w:rPr>
              <w:t>227 550,00</w:t>
            </w:r>
          </w:p>
        </w:tc>
      </w:tr>
      <w:tr w:rsidR="00BB6B8C" w:rsidRPr="004F768B" w14:paraId="61657C98" w14:textId="77777777" w:rsidTr="0057298C">
        <w:trPr>
          <w:trHeight w:val="874"/>
        </w:trPr>
        <w:tc>
          <w:tcPr>
            <w:tcW w:w="4096" w:type="dxa"/>
            <w:tcBorders>
              <w:top w:val="nil"/>
              <w:left w:val="single" w:sz="4" w:space="0" w:color="000000"/>
              <w:bottom w:val="single" w:sz="4" w:space="0" w:color="000000"/>
              <w:right w:val="single" w:sz="4" w:space="0" w:color="000000"/>
            </w:tcBorders>
            <w:shd w:val="clear" w:color="auto" w:fill="auto"/>
            <w:hideMark/>
          </w:tcPr>
          <w:p w14:paraId="7F206D54" w14:textId="77777777" w:rsidR="00BB6B8C" w:rsidRPr="004F768B" w:rsidRDefault="00BB6B8C" w:rsidP="0057298C">
            <w:pPr>
              <w:outlineLvl w:val="2"/>
              <w:rPr>
                <w:color w:val="000000"/>
              </w:rPr>
            </w:pPr>
            <w:r w:rsidRPr="004F768B">
              <w:rPr>
                <w:color w:val="000000"/>
              </w:rPr>
              <w:t xml:space="preserve">  Муниципальная программа «Социальная политика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1A0F3E8E" w14:textId="77777777" w:rsidR="00BB6B8C" w:rsidRPr="004F768B" w:rsidRDefault="00BB6B8C" w:rsidP="0057298C">
            <w:pPr>
              <w:jc w:val="center"/>
              <w:outlineLvl w:val="2"/>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5DF9DFC" w14:textId="77777777" w:rsidR="00BB6B8C" w:rsidRPr="004F768B" w:rsidRDefault="00BB6B8C" w:rsidP="0057298C">
            <w:pPr>
              <w:jc w:val="center"/>
              <w:outlineLvl w:val="2"/>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EBCA290" w14:textId="77777777" w:rsidR="00BB6B8C" w:rsidRPr="004F768B" w:rsidRDefault="00BB6B8C" w:rsidP="0057298C">
            <w:pPr>
              <w:jc w:val="center"/>
              <w:outlineLvl w:val="2"/>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5B55C3C" w14:textId="77777777" w:rsidR="00BB6B8C" w:rsidRPr="004F768B" w:rsidRDefault="00BB6B8C" w:rsidP="0057298C">
            <w:pPr>
              <w:jc w:val="center"/>
              <w:outlineLvl w:val="2"/>
              <w:rPr>
                <w:color w:val="000000"/>
              </w:rPr>
            </w:pPr>
            <w:r w:rsidRPr="004F768B">
              <w:rPr>
                <w:color w:val="000000"/>
              </w:rPr>
              <w:t>0500000000</w:t>
            </w:r>
          </w:p>
        </w:tc>
        <w:tc>
          <w:tcPr>
            <w:tcW w:w="589" w:type="dxa"/>
            <w:tcBorders>
              <w:top w:val="nil"/>
              <w:left w:val="nil"/>
              <w:bottom w:val="single" w:sz="4" w:space="0" w:color="000000"/>
              <w:right w:val="single" w:sz="4" w:space="0" w:color="000000"/>
            </w:tcBorders>
            <w:shd w:val="clear" w:color="auto" w:fill="auto"/>
            <w:noWrap/>
            <w:hideMark/>
          </w:tcPr>
          <w:p w14:paraId="39A02F42"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141B910" w14:textId="77777777" w:rsidR="00BB6B8C" w:rsidRPr="004F768B" w:rsidRDefault="00BB6B8C" w:rsidP="0057298C">
            <w:pPr>
              <w:jc w:val="right"/>
              <w:outlineLvl w:val="2"/>
              <w:rPr>
                <w:color w:val="000000"/>
              </w:rPr>
            </w:pPr>
            <w:r w:rsidRPr="004F768B">
              <w:rPr>
                <w:color w:val="000000"/>
              </w:rPr>
              <w:t>159 510,00</w:t>
            </w:r>
          </w:p>
        </w:tc>
      </w:tr>
      <w:tr w:rsidR="00BB6B8C" w:rsidRPr="004F768B" w14:paraId="26CC3006" w14:textId="77777777" w:rsidTr="0057298C">
        <w:trPr>
          <w:trHeight w:val="1471"/>
        </w:trPr>
        <w:tc>
          <w:tcPr>
            <w:tcW w:w="4096" w:type="dxa"/>
            <w:tcBorders>
              <w:top w:val="nil"/>
              <w:left w:val="single" w:sz="4" w:space="0" w:color="000000"/>
              <w:bottom w:val="single" w:sz="4" w:space="0" w:color="000000"/>
              <w:right w:val="single" w:sz="4" w:space="0" w:color="000000"/>
            </w:tcBorders>
            <w:shd w:val="clear" w:color="auto" w:fill="auto"/>
            <w:hideMark/>
          </w:tcPr>
          <w:p w14:paraId="0D69AEA2" w14:textId="77777777" w:rsidR="00BB6B8C" w:rsidRPr="004F768B" w:rsidRDefault="00BB6B8C" w:rsidP="0057298C">
            <w:pPr>
              <w:outlineLvl w:val="3"/>
              <w:rPr>
                <w:color w:val="000000"/>
              </w:rPr>
            </w:pPr>
            <w:r w:rsidRPr="004F768B">
              <w:rPr>
                <w:color w:val="000000"/>
              </w:rPr>
              <w:t xml:space="preserve"> Подпрограмма "Профилактика социально значимых заболеваний, укрепление общественного здоровья и формирование здорового образа жизни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2A5D4768" w14:textId="77777777" w:rsidR="00BB6B8C" w:rsidRPr="004F768B" w:rsidRDefault="00BB6B8C" w:rsidP="0057298C">
            <w:pPr>
              <w:jc w:val="center"/>
              <w:outlineLvl w:val="3"/>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789305B" w14:textId="77777777" w:rsidR="00BB6B8C" w:rsidRPr="004F768B" w:rsidRDefault="00BB6B8C" w:rsidP="0057298C">
            <w:pPr>
              <w:jc w:val="center"/>
              <w:outlineLvl w:val="3"/>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510E927" w14:textId="77777777" w:rsidR="00BB6B8C" w:rsidRPr="004F768B" w:rsidRDefault="00BB6B8C" w:rsidP="0057298C">
            <w:pPr>
              <w:jc w:val="center"/>
              <w:outlineLvl w:val="3"/>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34CD4BB2" w14:textId="77777777" w:rsidR="00BB6B8C" w:rsidRPr="004F768B" w:rsidRDefault="00BB6B8C" w:rsidP="0057298C">
            <w:pPr>
              <w:jc w:val="center"/>
              <w:outlineLvl w:val="3"/>
              <w:rPr>
                <w:color w:val="000000"/>
              </w:rPr>
            </w:pPr>
            <w:r w:rsidRPr="004F768B">
              <w:rPr>
                <w:color w:val="000000"/>
              </w:rPr>
              <w:t>0510000000</w:t>
            </w:r>
          </w:p>
        </w:tc>
        <w:tc>
          <w:tcPr>
            <w:tcW w:w="589" w:type="dxa"/>
            <w:tcBorders>
              <w:top w:val="nil"/>
              <w:left w:val="nil"/>
              <w:bottom w:val="single" w:sz="4" w:space="0" w:color="000000"/>
              <w:right w:val="single" w:sz="4" w:space="0" w:color="000000"/>
            </w:tcBorders>
            <w:shd w:val="clear" w:color="auto" w:fill="auto"/>
            <w:noWrap/>
            <w:hideMark/>
          </w:tcPr>
          <w:p w14:paraId="42DDACED"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D3FE1F4" w14:textId="77777777" w:rsidR="00BB6B8C" w:rsidRPr="004F768B" w:rsidRDefault="00BB6B8C" w:rsidP="0057298C">
            <w:pPr>
              <w:jc w:val="right"/>
              <w:outlineLvl w:val="3"/>
              <w:rPr>
                <w:color w:val="000000"/>
              </w:rPr>
            </w:pPr>
            <w:r w:rsidRPr="004F768B">
              <w:rPr>
                <w:color w:val="000000"/>
              </w:rPr>
              <w:t>159 510,00</w:t>
            </w:r>
          </w:p>
        </w:tc>
      </w:tr>
      <w:tr w:rsidR="00BB6B8C" w:rsidRPr="004F768B" w14:paraId="0763D363"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025B1C9E" w14:textId="77777777" w:rsidR="00BB6B8C" w:rsidRPr="004F768B" w:rsidRDefault="00BB6B8C" w:rsidP="0057298C">
            <w:pPr>
              <w:outlineLvl w:val="4"/>
              <w:rPr>
                <w:color w:val="000000"/>
              </w:rPr>
            </w:pPr>
            <w:r w:rsidRPr="004F768B">
              <w:rPr>
                <w:color w:val="000000"/>
              </w:rPr>
              <w:t>Основное мероприятие "Профилактика социально-значимых заболеваний и формирование здорового образа жизни"</w:t>
            </w:r>
          </w:p>
        </w:tc>
        <w:tc>
          <w:tcPr>
            <w:tcW w:w="593" w:type="dxa"/>
            <w:tcBorders>
              <w:top w:val="nil"/>
              <w:left w:val="nil"/>
              <w:bottom w:val="single" w:sz="4" w:space="0" w:color="000000"/>
              <w:right w:val="single" w:sz="4" w:space="0" w:color="000000"/>
            </w:tcBorders>
            <w:shd w:val="clear" w:color="auto" w:fill="auto"/>
            <w:noWrap/>
            <w:hideMark/>
          </w:tcPr>
          <w:p w14:paraId="7C6582FB" w14:textId="77777777" w:rsidR="00BB6B8C" w:rsidRPr="004F768B" w:rsidRDefault="00BB6B8C" w:rsidP="0057298C">
            <w:pPr>
              <w:jc w:val="center"/>
              <w:outlineLvl w:val="4"/>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D5ED01E" w14:textId="77777777" w:rsidR="00BB6B8C" w:rsidRPr="004F768B" w:rsidRDefault="00BB6B8C" w:rsidP="0057298C">
            <w:pPr>
              <w:jc w:val="center"/>
              <w:outlineLvl w:val="4"/>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9630643" w14:textId="77777777" w:rsidR="00BB6B8C" w:rsidRPr="004F768B" w:rsidRDefault="00BB6B8C" w:rsidP="0057298C">
            <w:pPr>
              <w:jc w:val="center"/>
              <w:outlineLvl w:val="4"/>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06F3F962" w14:textId="77777777" w:rsidR="00BB6B8C" w:rsidRPr="004F768B" w:rsidRDefault="00BB6B8C" w:rsidP="0057298C">
            <w:pPr>
              <w:jc w:val="center"/>
              <w:outlineLvl w:val="4"/>
              <w:rPr>
                <w:color w:val="000000"/>
              </w:rPr>
            </w:pPr>
            <w:r w:rsidRPr="004F768B">
              <w:rPr>
                <w:color w:val="000000"/>
              </w:rPr>
              <w:t>0510100000</w:t>
            </w:r>
          </w:p>
        </w:tc>
        <w:tc>
          <w:tcPr>
            <w:tcW w:w="589" w:type="dxa"/>
            <w:tcBorders>
              <w:top w:val="nil"/>
              <w:left w:val="nil"/>
              <w:bottom w:val="single" w:sz="4" w:space="0" w:color="000000"/>
              <w:right w:val="single" w:sz="4" w:space="0" w:color="000000"/>
            </w:tcBorders>
            <w:shd w:val="clear" w:color="auto" w:fill="auto"/>
            <w:noWrap/>
            <w:hideMark/>
          </w:tcPr>
          <w:p w14:paraId="58B2CB30"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E29DF2E" w14:textId="77777777" w:rsidR="00BB6B8C" w:rsidRPr="004F768B" w:rsidRDefault="00BB6B8C" w:rsidP="0057298C">
            <w:pPr>
              <w:jc w:val="right"/>
              <w:outlineLvl w:val="4"/>
              <w:rPr>
                <w:color w:val="000000"/>
              </w:rPr>
            </w:pPr>
            <w:r w:rsidRPr="004F768B">
              <w:rPr>
                <w:color w:val="000000"/>
              </w:rPr>
              <w:t>159 510,00</w:t>
            </w:r>
          </w:p>
        </w:tc>
      </w:tr>
      <w:tr w:rsidR="00BB6B8C" w:rsidRPr="004F768B" w14:paraId="4FBAC8B8" w14:textId="77777777" w:rsidTr="0057298C">
        <w:trPr>
          <w:trHeight w:val="1782"/>
        </w:trPr>
        <w:tc>
          <w:tcPr>
            <w:tcW w:w="4096" w:type="dxa"/>
            <w:tcBorders>
              <w:top w:val="nil"/>
              <w:left w:val="single" w:sz="4" w:space="0" w:color="000000"/>
              <w:bottom w:val="single" w:sz="4" w:space="0" w:color="000000"/>
              <w:right w:val="single" w:sz="4" w:space="0" w:color="000000"/>
            </w:tcBorders>
            <w:shd w:val="clear" w:color="auto" w:fill="auto"/>
            <w:hideMark/>
          </w:tcPr>
          <w:p w14:paraId="1BB1311E" w14:textId="77777777" w:rsidR="00BB6B8C" w:rsidRPr="004F768B" w:rsidRDefault="00BB6B8C" w:rsidP="0057298C">
            <w:pPr>
              <w:outlineLvl w:val="5"/>
              <w:rPr>
                <w:color w:val="000000"/>
              </w:rPr>
            </w:pPr>
            <w:r w:rsidRPr="004F768B">
              <w:rPr>
                <w:color w:val="000000"/>
              </w:rPr>
              <w:t xml:space="preserve">  Мотивирование граждан к здоровому образу жизни по средством проведения информационно- коммутационной компании, а также вовлечение граждан и некоммерческих организаций в мероприятия по укреплению общественного здоровья</w:t>
            </w:r>
          </w:p>
        </w:tc>
        <w:tc>
          <w:tcPr>
            <w:tcW w:w="593" w:type="dxa"/>
            <w:tcBorders>
              <w:top w:val="nil"/>
              <w:left w:val="nil"/>
              <w:bottom w:val="single" w:sz="4" w:space="0" w:color="000000"/>
              <w:right w:val="single" w:sz="4" w:space="0" w:color="000000"/>
            </w:tcBorders>
            <w:shd w:val="clear" w:color="auto" w:fill="auto"/>
            <w:noWrap/>
            <w:hideMark/>
          </w:tcPr>
          <w:p w14:paraId="77B60F8E"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E7FBB9D"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54D47C9"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0C7A404" w14:textId="77777777" w:rsidR="00BB6B8C" w:rsidRPr="004F768B" w:rsidRDefault="00BB6B8C" w:rsidP="0057298C">
            <w:pPr>
              <w:jc w:val="center"/>
              <w:outlineLvl w:val="5"/>
              <w:rPr>
                <w:color w:val="000000"/>
              </w:rPr>
            </w:pPr>
            <w:r w:rsidRPr="004F768B">
              <w:rPr>
                <w:color w:val="000000"/>
              </w:rPr>
              <w:t>0510181102</w:t>
            </w:r>
          </w:p>
        </w:tc>
        <w:tc>
          <w:tcPr>
            <w:tcW w:w="589" w:type="dxa"/>
            <w:tcBorders>
              <w:top w:val="nil"/>
              <w:left w:val="nil"/>
              <w:bottom w:val="single" w:sz="4" w:space="0" w:color="000000"/>
              <w:right w:val="single" w:sz="4" w:space="0" w:color="000000"/>
            </w:tcBorders>
            <w:shd w:val="clear" w:color="auto" w:fill="auto"/>
            <w:noWrap/>
            <w:hideMark/>
          </w:tcPr>
          <w:p w14:paraId="25EBF78F"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884F513" w14:textId="77777777" w:rsidR="00BB6B8C" w:rsidRPr="004F768B" w:rsidRDefault="00BB6B8C" w:rsidP="0057298C">
            <w:pPr>
              <w:jc w:val="right"/>
              <w:outlineLvl w:val="5"/>
              <w:rPr>
                <w:color w:val="000000"/>
              </w:rPr>
            </w:pPr>
            <w:r w:rsidRPr="004F768B">
              <w:rPr>
                <w:color w:val="000000"/>
              </w:rPr>
              <w:t>98 300,00</w:t>
            </w:r>
          </w:p>
        </w:tc>
      </w:tr>
      <w:tr w:rsidR="00BB6B8C" w:rsidRPr="004F768B" w14:paraId="3EC7764F"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4BB32D7C"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33E4C471"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A50E715"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CBE0E22"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23111B4" w14:textId="77777777" w:rsidR="00BB6B8C" w:rsidRPr="004F768B" w:rsidRDefault="00BB6B8C" w:rsidP="0057298C">
            <w:pPr>
              <w:jc w:val="center"/>
              <w:outlineLvl w:val="6"/>
              <w:rPr>
                <w:color w:val="000000"/>
              </w:rPr>
            </w:pPr>
            <w:r w:rsidRPr="004F768B">
              <w:rPr>
                <w:color w:val="000000"/>
              </w:rPr>
              <w:t>0510181102</w:t>
            </w:r>
          </w:p>
        </w:tc>
        <w:tc>
          <w:tcPr>
            <w:tcW w:w="589" w:type="dxa"/>
            <w:tcBorders>
              <w:top w:val="nil"/>
              <w:left w:val="nil"/>
              <w:bottom w:val="single" w:sz="4" w:space="0" w:color="000000"/>
              <w:right w:val="single" w:sz="4" w:space="0" w:color="000000"/>
            </w:tcBorders>
            <w:shd w:val="clear" w:color="auto" w:fill="auto"/>
            <w:noWrap/>
            <w:hideMark/>
          </w:tcPr>
          <w:p w14:paraId="0F81210D"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67DDB075" w14:textId="77777777" w:rsidR="00BB6B8C" w:rsidRPr="004F768B" w:rsidRDefault="00BB6B8C" w:rsidP="0057298C">
            <w:pPr>
              <w:jc w:val="right"/>
              <w:outlineLvl w:val="6"/>
              <w:rPr>
                <w:color w:val="000000"/>
              </w:rPr>
            </w:pPr>
            <w:r w:rsidRPr="004F768B">
              <w:rPr>
                <w:color w:val="000000"/>
              </w:rPr>
              <w:t>98 300,00</w:t>
            </w:r>
          </w:p>
        </w:tc>
      </w:tr>
      <w:tr w:rsidR="00BB6B8C" w:rsidRPr="004F768B" w14:paraId="10F8BCC0" w14:textId="77777777" w:rsidTr="0057298C">
        <w:trPr>
          <w:trHeight w:val="53"/>
        </w:trPr>
        <w:tc>
          <w:tcPr>
            <w:tcW w:w="4096" w:type="dxa"/>
            <w:tcBorders>
              <w:top w:val="nil"/>
              <w:left w:val="single" w:sz="4" w:space="0" w:color="000000"/>
              <w:bottom w:val="single" w:sz="4" w:space="0" w:color="000000"/>
              <w:right w:val="single" w:sz="4" w:space="0" w:color="000000"/>
            </w:tcBorders>
            <w:shd w:val="clear" w:color="auto" w:fill="auto"/>
            <w:hideMark/>
          </w:tcPr>
          <w:p w14:paraId="05128D91" w14:textId="77777777" w:rsidR="00BB6B8C" w:rsidRPr="004F768B" w:rsidRDefault="00BB6B8C" w:rsidP="0057298C">
            <w:pPr>
              <w:outlineLvl w:val="5"/>
              <w:rPr>
                <w:color w:val="000000"/>
              </w:rPr>
            </w:pPr>
            <w:r w:rsidRPr="004F768B">
              <w:rPr>
                <w:color w:val="000000"/>
              </w:rPr>
              <w:lastRenderedPageBreak/>
              <w:t xml:space="preserve">  Адаптация и внедрение корпоративных программ укрепления здоровья на рабочем месте</w:t>
            </w:r>
          </w:p>
        </w:tc>
        <w:tc>
          <w:tcPr>
            <w:tcW w:w="593" w:type="dxa"/>
            <w:tcBorders>
              <w:top w:val="nil"/>
              <w:left w:val="nil"/>
              <w:bottom w:val="single" w:sz="4" w:space="0" w:color="000000"/>
              <w:right w:val="single" w:sz="4" w:space="0" w:color="000000"/>
            </w:tcBorders>
            <w:shd w:val="clear" w:color="auto" w:fill="auto"/>
            <w:noWrap/>
            <w:hideMark/>
          </w:tcPr>
          <w:p w14:paraId="33CDB77D"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604F8A5"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7C3C1A9"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BE943A3" w14:textId="77777777" w:rsidR="00BB6B8C" w:rsidRPr="004F768B" w:rsidRDefault="00BB6B8C" w:rsidP="0057298C">
            <w:pPr>
              <w:jc w:val="center"/>
              <w:outlineLvl w:val="5"/>
              <w:rPr>
                <w:color w:val="000000"/>
              </w:rPr>
            </w:pPr>
            <w:r w:rsidRPr="004F768B">
              <w:rPr>
                <w:color w:val="000000"/>
              </w:rPr>
              <w:t>0510181103</w:t>
            </w:r>
          </w:p>
        </w:tc>
        <w:tc>
          <w:tcPr>
            <w:tcW w:w="589" w:type="dxa"/>
            <w:tcBorders>
              <w:top w:val="nil"/>
              <w:left w:val="nil"/>
              <w:bottom w:val="single" w:sz="4" w:space="0" w:color="000000"/>
              <w:right w:val="single" w:sz="4" w:space="0" w:color="000000"/>
            </w:tcBorders>
            <w:shd w:val="clear" w:color="auto" w:fill="auto"/>
            <w:noWrap/>
            <w:hideMark/>
          </w:tcPr>
          <w:p w14:paraId="6ED4BCD9"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25DBBC1" w14:textId="77777777" w:rsidR="00BB6B8C" w:rsidRPr="004F768B" w:rsidRDefault="00BB6B8C" w:rsidP="0057298C">
            <w:pPr>
              <w:jc w:val="right"/>
              <w:outlineLvl w:val="5"/>
              <w:rPr>
                <w:color w:val="000000"/>
              </w:rPr>
            </w:pPr>
            <w:r w:rsidRPr="004F768B">
              <w:rPr>
                <w:color w:val="000000"/>
              </w:rPr>
              <w:t>61 210,00</w:t>
            </w:r>
          </w:p>
        </w:tc>
      </w:tr>
      <w:tr w:rsidR="00BB6B8C" w:rsidRPr="004F768B" w14:paraId="18C379C7"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16DB8F0"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595CA8F3"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2CA6358"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952047B"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1A82B089" w14:textId="77777777" w:rsidR="00BB6B8C" w:rsidRPr="004F768B" w:rsidRDefault="00BB6B8C" w:rsidP="0057298C">
            <w:pPr>
              <w:jc w:val="center"/>
              <w:outlineLvl w:val="6"/>
              <w:rPr>
                <w:color w:val="000000"/>
              </w:rPr>
            </w:pPr>
            <w:r w:rsidRPr="004F768B">
              <w:rPr>
                <w:color w:val="000000"/>
              </w:rPr>
              <w:t>0510181103</w:t>
            </w:r>
          </w:p>
        </w:tc>
        <w:tc>
          <w:tcPr>
            <w:tcW w:w="589" w:type="dxa"/>
            <w:tcBorders>
              <w:top w:val="nil"/>
              <w:left w:val="nil"/>
              <w:bottom w:val="single" w:sz="4" w:space="0" w:color="000000"/>
              <w:right w:val="single" w:sz="4" w:space="0" w:color="000000"/>
            </w:tcBorders>
            <w:shd w:val="clear" w:color="auto" w:fill="auto"/>
            <w:noWrap/>
            <w:hideMark/>
          </w:tcPr>
          <w:p w14:paraId="22BB470C"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05A15195" w14:textId="77777777" w:rsidR="00BB6B8C" w:rsidRPr="004F768B" w:rsidRDefault="00BB6B8C" w:rsidP="0057298C">
            <w:pPr>
              <w:jc w:val="right"/>
              <w:outlineLvl w:val="6"/>
              <w:rPr>
                <w:color w:val="000000"/>
              </w:rPr>
            </w:pPr>
            <w:r w:rsidRPr="004F768B">
              <w:rPr>
                <w:color w:val="000000"/>
              </w:rPr>
              <w:t>61 210,00</w:t>
            </w:r>
          </w:p>
        </w:tc>
      </w:tr>
      <w:tr w:rsidR="00BB6B8C" w:rsidRPr="004F768B" w14:paraId="4B4C91B2" w14:textId="77777777" w:rsidTr="0057298C">
        <w:trPr>
          <w:trHeight w:val="1738"/>
        </w:trPr>
        <w:tc>
          <w:tcPr>
            <w:tcW w:w="4096" w:type="dxa"/>
            <w:tcBorders>
              <w:top w:val="nil"/>
              <w:left w:val="single" w:sz="4" w:space="0" w:color="000000"/>
              <w:bottom w:val="single" w:sz="4" w:space="0" w:color="000000"/>
              <w:right w:val="single" w:sz="4" w:space="0" w:color="000000"/>
            </w:tcBorders>
            <w:shd w:val="clear" w:color="auto" w:fill="auto"/>
            <w:hideMark/>
          </w:tcPr>
          <w:p w14:paraId="1E23870F" w14:textId="77777777" w:rsidR="00BB6B8C" w:rsidRPr="004F768B" w:rsidRDefault="00BB6B8C" w:rsidP="0057298C">
            <w:pPr>
              <w:outlineLvl w:val="2"/>
              <w:rPr>
                <w:color w:val="000000"/>
              </w:rPr>
            </w:pPr>
            <w:r w:rsidRPr="004F768B">
              <w:rPr>
                <w:color w:val="000000"/>
              </w:rPr>
              <w:t xml:space="preserve">  Муниципальная программа "Обеспечение правопорядка и безопасности населения, а также профилактика преступности среди несовершеннолетних на территории муниципального образования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54011407" w14:textId="77777777" w:rsidR="00BB6B8C" w:rsidRPr="004F768B" w:rsidRDefault="00BB6B8C" w:rsidP="0057298C">
            <w:pPr>
              <w:jc w:val="center"/>
              <w:outlineLvl w:val="2"/>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86A389E" w14:textId="77777777" w:rsidR="00BB6B8C" w:rsidRPr="004F768B" w:rsidRDefault="00BB6B8C" w:rsidP="0057298C">
            <w:pPr>
              <w:jc w:val="center"/>
              <w:outlineLvl w:val="2"/>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E0AEAB4" w14:textId="77777777" w:rsidR="00BB6B8C" w:rsidRPr="004F768B" w:rsidRDefault="00BB6B8C" w:rsidP="0057298C">
            <w:pPr>
              <w:jc w:val="center"/>
              <w:outlineLvl w:val="2"/>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73DAC50B" w14:textId="77777777" w:rsidR="00BB6B8C" w:rsidRPr="004F768B" w:rsidRDefault="00BB6B8C" w:rsidP="0057298C">
            <w:pPr>
              <w:jc w:val="center"/>
              <w:outlineLvl w:val="2"/>
              <w:rPr>
                <w:color w:val="000000"/>
              </w:rPr>
            </w:pPr>
            <w:r w:rsidRPr="004F768B">
              <w:rPr>
                <w:color w:val="000000"/>
              </w:rPr>
              <w:t>0800000000</w:t>
            </w:r>
          </w:p>
        </w:tc>
        <w:tc>
          <w:tcPr>
            <w:tcW w:w="589" w:type="dxa"/>
            <w:tcBorders>
              <w:top w:val="nil"/>
              <w:left w:val="nil"/>
              <w:bottom w:val="single" w:sz="4" w:space="0" w:color="000000"/>
              <w:right w:val="single" w:sz="4" w:space="0" w:color="000000"/>
            </w:tcBorders>
            <w:shd w:val="clear" w:color="auto" w:fill="auto"/>
            <w:noWrap/>
            <w:hideMark/>
          </w:tcPr>
          <w:p w14:paraId="2AC6260B"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EAE2EF8" w14:textId="77777777" w:rsidR="00BB6B8C" w:rsidRPr="004F768B" w:rsidRDefault="00BB6B8C" w:rsidP="0057298C">
            <w:pPr>
              <w:jc w:val="right"/>
              <w:outlineLvl w:val="2"/>
              <w:rPr>
                <w:color w:val="000000"/>
              </w:rPr>
            </w:pPr>
            <w:r w:rsidRPr="004F768B">
              <w:rPr>
                <w:color w:val="000000"/>
              </w:rPr>
              <w:t>706 780,00</w:t>
            </w:r>
          </w:p>
        </w:tc>
      </w:tr>
      <w:tr w:rsidR="00BB6B8C" w:rsidRPr="004F768B" w14:paraId="0066524E"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537E3CF1" w14:textId="77777777" w:rsidR="00BB6B8C" w:rsidRPr="004F768B" w:rsidRDefault="00BB6B8C" w:rsidP="0057298C">
            <w:pPr>
              <w:outlineLvl w:val="3"/>
              <w:rPr>
                <w:color w:val="000000"/>
              </w:rPr>
            </w:pPr>
            <w:r w:rsidRPr="004F768B">
              <w:rPr>
                <w:color w:val="000000"/>
              </w:rPr>
              <w:t xml:space="preserve"> Подпрограмма "Профилактика безнадзорности, беспризорности, правонарушений и антиобщественных действий несовершеннолетними"</w:t>
            </w:r>
          </w:p>
        </w:tc>
        <w:tc>
          <w:tcPr>
            <w:tcW w:w="593" w:type="dxa"/>
            <w:tcBorders>
              <w:top w:val="nil"/>
              <w:left w:val="nil"/>
              <w:bottom w:val="single" w:sz="4" w:space="0" w:color="000000"/>
              <w:right w:val="single" w:sz="4" w:space="0" w:color="000000"/>
            </w:tcBorders>
            <w:shd w:val="clear" w:color="auto" w:fill="auto"/>
            <w:noWrap/>
            <w:hideMark/>
          </w:tcPr>
          <w:p w14:paraId="2CF4DD3E" w14:textId="77777777" w:rsidR="00BB6B8C" w:rsidRPr="004F768B" w:rsidRDefault="00BB6B8C" w:rsidP="0057298C">
            <w:pPr>
              <w:jc w:val="center"/>
              <w:outlineLvl w:val="3"/>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8D85862" w14:textId="77777777" w:rsidR="00BB6B8C" w:rsidRPr="004F768B" w:rsidRDefault="00BB6B8C" w:rsidP="0057298C">
            <w:pPr>
              <w:jc w:val="center"/>
              <w:outlineLvl w:val="3"/>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EC37EAB" w14:textId="77777777" w:rsidR="00BB6B8C" w:rsidRPr="004F768B" w:rsidRDefault="00BB6B8C" w:rsidP="0057298C">
            <w:pPr>
              <w:jc w:val="center"/>
              <w:outlineLvl w:val="3"/>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1CDF4283" w14:textId="77777777" w:rsidR="00BB6B8C" w:rsidRPr="004F768B" w:rsidRDefault="00BB6B8C" w:rsidP="0057298C">
            <w:pPr>
              <w:jc w:val="center"/>
              <w:outlineLvl w:val="3"/>
              <w:rPr>
                <w:color w:val="000000"/>
              </w:rPr>
            </w:pPr>
            <w:r w:rsidRPr="004F768B">
              <w:rPr>
                <w:color w:val="000000"/>
              </w:rPr>
              <w:t>0820000000</w:t>
            </w:r>
          </w:p>
        </w:tc>
        <w:tc>
          <w:tcPr>
            <w:tcW w:w="589" w:type="dxa"/>
            <w:tcBorders>
              <w:top w:val="nil"/>
              <w:left w:val="nil"/>
              <w:bottom w:val="single" w:sz="4" w:space="0" w:color="000000"/>
              <w:right w:val="single" w:sz="4" w:space="0" w:color="000000"/>
            </w:tcBorders>
            <w:shd w:val="clear" w:color="auto" w:fill="auto"/>
            <w:noWrap/>
            <w:hideMark/>
          </w:tcPr>
          <w:p w14:paraId="3C074DA4"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F3A734D" w14:textId="77777777" w:rsidR="00BB6B8C" w:rsidRPr="004F768B" w:rsidRDefault="00BB6B8C" w:rsidP="0057298C">
            <w:pPr>
              <w:jc w:val="right"/>
              <w:outlineLvl w:val="3"/>
              <w:rPr>
                <w:color w:val="000000"/>
              </w:rPr>
            </w:pPr>
            <w:r w:rsidRPr="004F768B">
              <w:rPr>
                <w:color w:val="000000"/>
              </w:rPr>
              <w:t>706 780,00</w:t>
            </w:r>
          </w:p>
        </w:tc>
      </w:tr>
      <w:tr w:rsidR="00BB6B8C" w:rsidRPr="004F768B" w14:paraId="6D131256"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70701B3A" w14:textId="77777777" w:rsidR="00BB6B8C" w:rsidRPr="004F768B" w:rsidRDefault="00BB6B8C" w:rsidP="0057298C">
            <w:pPr>
              <w:outlineLvl w:val="4"/>
              <w:rPr>
                <w:color w:val="000000"/>
              </w:rPr>
            </w:pPr>
            <w:r w:rsidRPr="004F768B">
              <w:rPr>
                <w:color w:val="000000"/>
              </w:rPr>
              <w:t>Основное мероприятие "Создание условий и механизмов для занятости несовершеннолетних"</w:t>
            </w:r>
          </w:p>
        </w:tc>
        <w:tc>
          <w:tcPr>
            <w:tcW w:w="593" w:type="dxa"/>
            <w:tcBorders>
              <w:top w:val="nil"/>
              <w:left w:val="nil"/>
              <w:bottom w:val="single" w:sz="4" w:space="0" w:color="000000"/>
              <w:right w:val="single" w:sz="4" w:space="0" w:color="000000"/>
            </w:tcBorders>
            <w:shd w:val="clear" w:color="auto" w:fill="auto"/>
            <w:noWrap/>
            <w:hideMark/>
          </w:tcPr>
          <w:p w14:paraId="17D17650" w14:textId="77777777" w:rsidR="00BB6B8C" w:rsidRPr="004F768B" w:rsidRDefault="00BB6B8C" w:rsidP="0057298C">
            <w:pPr>
              <w:jc w:val="center"/>
              <w:outlineLvl w:val="4"/>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9B48EB0" w14:textId="77777777" w:rsidR="00BB6B8C" w:rsidRPr="004F768B" w:rsidRDefault="00BB6B8C" w:rsidP="0057298C">
            <w:pPr>
              <w:jc w:val="center"/>
              <w:outlineLvl w:val="4"/>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ED2D58B" w14:textId="77777777" w:rsidR="00BB6B8C" w:rsidRPr="004F768B" w:rsidRDefault="00BB6B8C" w:rsidP="0057298C">
            <w:pPr>
              <w:jc w:val="center"/>
              <w:outlineLvl w:val="4"/>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79572D01" w14:textId="77777777" w:rsidR="00BB6B8C" w:rsidRPr="004F768B" w:rsidRDefault="00BB6B8C" w:rsidP="0057298C">
            <w:pPr>
              <w:jc w:val="center"/>
              <w:outlineLvl w:val="4"/>
              <w:rPr>
                <w:color w:val="000000"/>
              </w:rPr>
            </w:pPr>
            <w:r w:rsidRPr="004F768B">
              <w:rPr>
                <w:color w:val="000000"/>
              </w:rPr>
              <w:t>0820100000</w:t>
            </w:r>
          </w:p>
        </w:tc>
        <w:tc>
          <w:tcPr>
            <w:tcW w:w="589" w:type="dxa"/>
            <w:tcBorders>
              <w:top w:val="nil"/>
              <w:left w:val="nil"/>
              <w:bottom w:val="single" w:sz="4" w:space="0" w:color="000000"/>
              <w:right w:val="single" w:sz="4" w:space="0" w:color="000000"/>
            </w:tcBorders>
            <w:shd w:val="clear" w:color="auto" w:fill="auto"/>
            <w:noWrap/>
            <w:hideMark/>
          </w:tcPr>
          <w:p w14:paraId="206674C7"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59AC20C" w14:textId="77777777" w:rsidR="00BB6B8C" w:rsidRPr="004F768B" w:rsidRDefault="00BB6B8C" w:rsidP="0057298C">
            <w:pPr>
              <w:jc w:val="right"/>
              <w:outlineLvl w:val="4"/>
              <w:rPr>
                <w:color w:val="000000"/>
              </w:rPr>
            </w:pPr>
            <w:r w:rsidRPr="004F768B">
              <w:rPr>
                <w:color w:val="000000"/>
              </w:rPr>
              <w:t>706 780,00</w:t>
            </w:r>
          </w:p>
        </w:tc>
      </w:tr>
      <w:tr w:rsidR="00BB6B8C" w:rsidRPr="004F768B" w14:paraId="5A805604" w14:textId="77777777" w:rsidTr="0057298C">
        <w:trPr>
          <w:trHeight w:val="992"/>
        </w:trPr>
        <w:tc>
          <w:tcPr>
            <w:tcW w:w="4096" w:type="dxa"/>
            <w:tcBorders>
              <w:top w:val="nil"/>
              <w:left w:val="single" w:sz="4" w:space="0" w:color="000000"/>
              <w:bottom w:val="single" w:sz="4" w:space="0" w:color="000000"/>
              <w:right w:val="single" w:sz="4" w:space="0" w:color="000000"/>
            </w:tcBorders>
            <w:shd w:val="clear" w:color="auto" w:fill="auto"/>
            <w:hideMark/>
          </w:tcPr>
          <w:p w14:paraId="0FB34E21" w14:textId="77777777" w:rsidR="00BB6B8C" w:rsidRPr="004F768B" w:rsidRDefault="00BB6B8C" w:rsidP="0057298C">
            <w:pPr>
              <w:outlineLvl w:val="5"/>
              <w:rPr>
                <w:color w:val="000000"/>
              </w:rPr>
            </w:pPr>
            <w:r w:rsidRPr="004F768B">
              <w:rPr>
                <w:color w:val="000000"/>
              </w:rPr>
              <w:t xml:space="preserve">  Мероприятия по патриотическому воспитанию школьников в общеобразовательных учреждениях (Наследие)</w:t>
            </w:r>
          </w:p>
        </w:tc>
        <w:tc>
          <w:tcPr>
            <w:tcW w:w="593" w:type="dxa"/>
            <w:tcBorders>
              <w:top w:val="nil"/>
              <w:left w:val="nil"/>
              <w:bottom w:val="single" w:sz="4" w:space="0" w:color="000000"/>
              <w:right w:val="single" w:sz="4" w:space="0" w:color="000000"/>
            </w:tcBorders>
            <w:shd w:val="clear" w:color="auto" w:fill="auto"/>
            <w:noWrap/>
            <w:hideMark/>
          </w:tcPr>
          <w:p w14:paraId="6CC8F637"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49A9EF4"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AD0E3F5"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AC62ECE" w14:textId="77777777" w:rsidR="00BB6B8C" w:rsidRPr="004F768B" w:rsidRDefault="00BB6B8C" w:rsidP="0057298C">
            <w:pPr>
              <w:jc w:val="center"/>
              <w:outlineLvl w:val="5"/>
              <w:rPr>
                <w:color w:val="000000"/>
              </w:rPr>
            </w:pPr>
            <w:r w:rsidRPr="004F768B">
              <w:rPr>
                <w:color w:val="000000"/>
              </w:rPr>
              <w:t>0820180110</w:t>
            </w:r>
          </w:p>
        </w:tc>
        <w:tc>
          <w:tcPr>
            <w:tcW w:w="589" w:type="dxa"/>
            <w:tcBorders>
              <w:top w:val="nil"/>
              <w:left w:val="nil"/>
              <w:bottom w:val="single" w:sz="4" w:space="0" w:color="000000"/>
              <w:right w:val="single" w:sz="4" w:space="0" w:color="000000"/>
            </w:tcBorders>
            <w:shd w:val="clear" w:color="auto" w:fill="auto"/>
            <w:noWrap/>
            <w:hideMark/>
          </w:tcPr>
          <w:p w14:paraId="4FFE77F7"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04D248E" w14:textId="77777777" w:rsidR="00BB6B8C" w:rsidRPr="004F768B" w:rsidRDefault="00BB6B8C" w:rsidP="0057298C">
            <w:pPr>
              <w:jc w:val="right"/>
              <w:outlineLvl w:val="5"/>
              <w:rPr>
                <w:color w:val="000000"/>
              </w:rPr>
            </w:pPr>
            <w:r w:rsidRPr="004F768B">
              <w:rPr>
                <w:color w:val="000000"/>
              </w:rPr>
              <w:t>153 190,00</w:t>
            </w:r>
          </w:p>
        </w:tc>
      </w:tr>
      <w:tr w:rsidR="00BB6B8C" w:rsidRPr="004F768B" w14:paraId="4E400165"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0870D02B" w14:textId="77777777" w:rsidR="00BB6B8C" w:rsidRPr="004F768B" w:rsidRDefault="00BB6B8C" w:rsidP="0057298C">
            <w:pPr>
              <w:outlineLvl w:val="6"/>
              <w:rPr>
                <w:color w:val="000000"/>
              </w:rPr>
            </w:pPr>
            <w:r w:rsidRPr="004F768B">
              <w:rPr>
                <w:color w:val="000000"/>
              </w:rPr>
              <w:t xml:space="preserve"> Иные выплаты учреждений привлекаемым лицам</w:t>
            </w:r>
          </w:p>
        </w:tc>
        <w:tc>
          <w:tcPr>
            <w:tcW w:w="593" w:type="dxa"/>
            <w:tcBorders>
              <w:top w:val="nil"/>
              <w:left w:val="nil"/>
              <w:bottom w:val="single" w:sz="4" w:space="0" w:color="000000"/>
              <w:right w:val="single" w:sz="4" w:space="0" w:color="000000"/>
            </w:tcBorders>
            <w:shd w:val="clear" w:color="auto" w:fill="auto"/>
            <w:noWrap/>
            <w:hideMark/>
          </w:tcPr>
          <w:p w14:paraId="6AEEA6A2"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07B8AB6"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7E855DAD"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5D67B5D3" w14:textId="77777777" w:rsidR="00BB6B8C" w:rsidRPr="004F768B" w:rsidRDefault="00BB6B8C" w:rsidP="0057298C">
            <w:pPr>
              <w:jc w:val="center"/>
              <w:outlineLvl w:val="6"/>
              <w:rPr>
                <w:color w:val="000000"/>
              </w:rPr>
            </w:pPr>
            <w:r w:rsidRPr="004F768B">
              <w:rPr>
                <w:color w:val="000000"/>
              </w:rPr>
              <w:t>0820180110</w:t>
            </w:r>
          </w:p>
        </w:tc>
        <w:tc>
          <w:tcPr>
            <w:tcW w:w="589" w:type="dxa"/>
            <w:tcBorders>
              <w:top w:val="nil"/>
              <w:left w:val="nil"/>
              <w:bottom w:val="single" w:sz="4" w:space="0" w:color="000000"/>
              <w:right w:val="single" w:sz="4" w:space="0" w:color="000000"/>
            </w:tcBorders>
            <w:shd w:val="clear" w:color="auto" w:fill="auto"/>
            <w:noWrap/>
            <w:hideMark/>
          </w:tcPr>
          <w:p w14:paraId="6EB742C8" w14:textId="77777777" w:rsidR="00BB6B8C" w:rsidRPr="004F768B" w:rsidRDefault="00BB6B8C" w:rsidP="0057298C">
            <w:pPr>
              <w:jc w:val="center"/>
              <w:outlineLvl w:val="6"/>
              <w:rPr>
                <w:color w:val="000000"/>
              </w:rPr>
            </w:pPr>
            <w:r w:rsidRPr="004F768B">
              <w:rPr>
                <w:color w:val="000000"/>
              </w:rPr>
              <w:t>113</w:t>
            </w:r>
          </w:p>
        </w:tc>
        <w:tc>
          <w:tcPr>
            <w:tcW w:w="1985" w:type="dxa"/>
            <w:tcBorders>
              <w:top w:val="nil"/>
              <w:left w:val="nil"/>
              <w:bottom w:val="single" w:sz="4" w:space="0" w:color="000000"/>
              <w:right w:val="single" w:sz="4" w:space="0" w:color="000000"/>
            </w:tcBorders>
            <w:shd w:val="clear" w:color="auto" w:fill="auto"/>
            <w:noWrap/>
            <w:hideMark/>
          </w:tcPr>
          <w:p w14:paraId="0789D86A" w14:textId="77777777" w:rsidR="00BB6B8C" w:rsidRPr="004F768B" w:rsidRDefault="00BB6B8C" w:rsidP="0057298C">
            <w:pPr>
              <w:jc w:val="right"/>
              <w:outlineLvl w:val="6"/>
              <w:rPr>
                <w:color w:val="000000"/>
              </w:rPr>
            </w:pPr>
            <w:r w:rsidRPr="004F768B">
              <w:rPr>
                <w:color w:val="000000"/>
              </w:rPr>
              <w:t>65 332,00</w:t>
            </w:r>
          </w:p>
        </w:tc>
      </w:tr>
      <w:tr w:rsidR="00BB6B8C" w:rsidRPr="004F768B" w14:paraId="13C561E0"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088263F3"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0D41161B"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4F9BF76"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C32C771"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531A0F05" w14:textId="77777777" w:rsidR="00BB6B8C" w:rsidRPr="004F768B" w:rsidRDefault="00BB6B8C" w:rsidP="0057298C">
            <w:pPr>
              <w:jc w:val="center"/>
              <w:outlineLvl w:val="6"/>
              <w:rPr>
                <w:color w:val="000000"/>
              </w:rPr>
            </w:pPr>
            <w:r w:rsidRPr="004F768B">
              <w:rPr>
                <w:color w:val="000000"/>
              </w:rPr>
              <w:t>0820180110</w:t>
            </w:r>
          </w:p>
        </w:tc>
        <w:tc>
          <w:tcPr>
            <w:tcW w:w="589" w:type="dxa"/>
            <w:tcBorders>
              <w:top w:val="nil"/>
              <w:left w:val="nil"/>
              <w:bottom w:val="single" w:sz="4" w:space="0" w:color="000000"/>
              <w:right w:val="single" w:sz="4" w:space="0" w:color="000000"/>
            </w:tcBorders>
            <w:shd w:val="clear" w:color="auto" w:fill="auto"/>
            <w:noWrap/>
            <w:hideMark/>
          </w:tcPr>
          <w:p w14:paraId="29BF0BE8"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21389C00" w14:textId="77777777" w:rsidR="00BB6B8C" w:rsidRPr="004F768B" w:rsidRDefault="00BB6B8C" w:rsidP="0057298C">
            <w:pPr>
              <w:jc w:val="right"/>
              <w:outlineLvl w:val="6"/>
              <w:rPr>
                <w:color w:val="000000"/>
              </w:rPr>
            </w:pPr>
            <w:r w:rsidRPr="004F768B">
              <w:rPr>
                <w:color w:val="000000"/>
              </w:rPr>
              <w:t>87 858,00</w:t>
            </w:r>
          </w:p>
        </w:tc>
      </w:tr>
      <w:tr w:rsidR="00BB6B8C" w:rsidRPr="004F768B" w14:paraId="68C179AE"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164898DB" w14:textId="77777777" w:rsidR="00BB6B8C" w:rsidRPr="004F768B" w:rsidRDefault="00BB6B8C" w:rsidP="0057298C">
            <w:pPr>
              <w:outlineLvl w:val="5"/>
              <w:rPr>
                <w:color w:val="000000"/>
              </w:rPr>
            </w:pPr>
            <w:r w:rsidRPr="004F768B">
              <w:rPr>
                <w:color w:val="000000"/>
              </w:rPr>
              <w:t xml:space="preserve">  Мероприятия по профилактике ПАВ школьников в общеобразовательных учреждениях (Заслон)</w:t>
            </w:r>
          </w:p>
        </w:tc>
        <w:tc>
          <w:tcPr>
            <w:tcW w:w="593" w:type="dxa"/>
            <w:tcBorders>
              <w:top w:val="nil"/>
              <w:left w:val="nil"/>
              <w:bottom w:val="single" w:sz="4" w:space="0" w:color="000000"/>
              <w:right w:val="single" w:sz="4" w:space="0" w:color="000000"/>
            </w:tcBorders>
            <w:shd w:val="clear" w:color="auto" w:fill="auto"/>
            <w:noWrap/>
            <w:hideMark/>
          </w:tcPr>
          <w:p w14:paraId="7A1CD229"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EB76F79"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E3C431C"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08E74DF6" w14:textId="77777777" w:rsidR="00BB6B8C" w:rsidRPr="004F768B" w:rsidRDefault="00BB6B8C" w:rsidP="0057298C">
            <w:pPr>
              <w:jc w:val="center"/>
              <w:outlineLvl w:val="5"/>
              <w:rPr>
                <w:color w:val="000000"/>
              </w:rPr>
            </w:pPr>
            <w:r w:rsidRPr="004F768B">
              <w:rPr>
                <w:color w:val="000000"/>
              </w:rPr>
              <w:t>0820180120</w:t>
            </w:r>
          </w:p>
        </w:tc>
        <w:tc>
          <w:tcPr>
            <w:tcW w:w="589" w:type="dxa"/>
            <w:tcBorders>
              <w:top w:val="nil"/>
              <w:left w:val="nil"/>
              <w:bottom w:val="single" w:sz="4" w:space="0" w:color="000000"/>
              <w:right w:val="single" w:sz="4" w:space="0" w:color="000000"/>
            </w:tcBorders>
            <w:shd w:val="clear" w:color="auto" w:fill="auto"/>
            <w:noWrap/>
            <w:hideMark/>
          </w:tcPr>
          <w:p w14:paraId="2CA6801B"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A8D45F5" w14:textId="77777777" w:rsidR="00BB6B8C" w:rsidRPr="004F768B" w:rsidRDefault="00BB6B8C" w:rsidP="0057298C">
            <w:pPr>
              <w:jc w:val="right"/>
              <w:outlineLvl w:val="5"/>
              <w:rPr>
                <w:color w:val="000000"/>
              </w:rPr>
            </w:pPr>
            <w:r w:rsidRPr="004F768B">
              <w:rPr>
                <w:color w:val="000000"/>
              </w:rPr>
              <w:t>52 000,00</w:t>
            </w:r>
          </w:p>
        </w:tc>
      </w:tr>
      <w:tr w:rsidR="00BB6B8C" w:rsidRPr="004F768B" w14:paraId="19F6A9A2"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6165F275"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1F136213"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5A63823"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4C46A43"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4E2D541F" w14:textId="77777777" w:rsidR="00BB6B8C" w:rsidRPr="004F768B" w:rsidRDefault="00BB6B8C" w:rsidP="0057298C">
            <w:pPr>
              <w:jc w:val="center"/>
              <w:outlineLvl w:val="6"/>
              <w:rPr>
                <w:color w:val="000000"/>
              </w:rPr>
            </w:pPr>
            <w:r w:rsidRPr="004F768B">
              <w:rPr>
                <w:color w:val="000000"/>
              </w:rPr>
              <w:t>0820180120</w:t>
            </w:r>
          </w:p>
        </w:tc>
        <w:tc>
          <w:tcPr>
            <w:tcW w:w="589" w:type="dxa"/>
            <w:tcBorders>
              <w:top w:val="nil"/>
              <w:left w:val="nil"/>
              <w:bottom w:val="single" w:sz="4" w:space="0" w:color="000000"/>
              <w:right w:val="single" w:sz="4" w:space="0" w:color="000000"/>
            </w:tcBorders>
            <w:shd w:val="clear" w:color="auto" w:fill="auto"/>
            <w:noWrap/>
            <w:hideMark/>
          </w:tcPr>
          <w:p w14:paraId="3C01038D"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0DF20D58" w14:textId="77777777" w:rsidR="00BB6B8C" w:rsidRPr="004F768B" w:rsidRDefault="00BB6B8C" w:rsidP="0057298C">
            <w:pPr>
              <w:jc w:val="right"/>
              <w:outlineLvl w:val="6"/>
              <w:rPr>
                <w:color w:val="000000"/>
              </w:rPr>
            </w:pPr>
            <w:r w:rsidRPr="004F768B">
              <w:rPr>
                <w:color w:val="000000"/>
              </w:rPr>
              <w:t>52 000,00</w:t>
            </w:r>
          </w:p>
        </w:tc>
      </w:tr>
      <w:tr w:rsidR="00BB6B8C" w:rsidRPr="004F768B" w14:paraId="47A3548A"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26D67C54" w14:textId="77777777" w:rsidR="00BB6B8C" w:rsidRPr="004F768B" w:rsidRDefault="00BB6B8C" w:rsidP="0057298C">
            <w:pPr>
              <w:outlineLvl w:val="5"/>
              <w:rPr>
                <w:color w:val="000000"/>
              </w:rPr>
            </w:pPr>
            <w:r w:rsidRPr="004F768B">
              <w:rPr>
                <w:color w:val="000000"/>
              </w:rPr>
              <w:t xml:space="preserve">  Мероприятия по трудоустройству несовершеннолетних граждан</w:t>
            </w:r>
          </w:p>
        </w:tc>
        <w:tc>
          <w:tcPr>
            <w:tcW w:w="593" w:type="dxa"/>
            <w:tcBorders>
              <w:top w:val="nil"/>
              <w:left w:val="nil"/>
              <w:bottom w:val="single" w:sz="4" w:space="0" w:color="000000"/>
              <w:right w:val="single" w:sz="4" w:space="0" w:color="000000"/>
            </w:tcBorders>
            <w:shd w:val="clear" w:color="auto" w:fill="auto"/>
            <w:noWrap/>
            <w:hideMark/>
          </w:tcPr>
          <w:p w14:paraId="0D6C5924"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0A47D84"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116FF6B7"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0F588215" w14:textId="77777777" w:rsidR="00BB6B8C" w:rsidRPr="004F768B" w:rsidRDefault="00BB6B8C" w:rsidP="0057298C">
            <w:pPr>
              <w:jc w:val="center"/>
              <w:outlineLvl w:val="5"/>
              <w:rPr>
                <w:color w:val="000000"/>
              </w:rPr>
            </w:pPr>
            <w:r w:rsidRPr="004F768B">
              <w:rPr>
                <w:color w:val="000000"/>
              </w:rPr>
              <w:t>0820180180</w:t>
            </w:r>
          </w:p>
        </w:tc>
        <w:tc>
          <w:tcPr>
            <w:tcW w:w="589" w:type="dxa"/>
            <w:tcBorders>
              <w:top w:val="nil"/>
              <w:left w:val="nil"/>
              <w:bottom w:val="single" w:sz="4" w:space="0" w:color="000000"/>
              <w:right w:val="single" w:sz="4" w:space="0" w:color="000000"/>
            </w:tcBorders>
            <w:shd w:val="clear" w:color="auto" w:fill="auto"/>
            <w:noWrap/>
            <w:hideMark/>
          </w:tcPr>
          <w:p w14:paraId="51830A90"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2B39133A" w14:textId="77777777" w:rsidR="00BB6B8C" w:rsidRPr="004F768B" w:rsidRDefault="00BB6B8C" w:rsidP="0057298C">
            <w:pPr>
              <w:jc w:val="right"/>
              <w:outlineLvl w:val="5"/>
              <w:rPr>
                <w:color w:val="000000"/>
              </w:rPr>
            </w:pPr>
            <w:r w:rsidRPr="004F768B">
              <w:rPr>
                <w:color w:val="000000"/>
              </w:rPr>
              <w:t>501 590,00</w:t>
            </w:r>
          </w:p>
        </w:tc>
      </w:tr>
      <w:tr w:rsidR="00BB6B8C" w:rsidRPr="004F768B" w14:paraId="66B5FF14"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5FEEFC03"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6E46DCAC"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F8CADAB"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42EF4446"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701B1262" w14:textId="77777777" w:rsidR="00BB6B8C" w:rsidRPr="004F768B" w:rsidRDefault="00BB6B8C" w:rsidP="0057298C">
            <w:pPr>
              <w:jc w:val="center"/>
              <w:outlineLvl w:val="6"/>
              <w:rPr>
                <w:color w:val="000000"/>
              </w:rPr>
            </w:pPr>
            <w:r w:rsidRPr="004F768B">
              <w:rPr>
                <w:color w:val="000000"/>
              </w:rPr>
              <w:t>0820180180</w:t>
            </w:r>
          </w:p>
        </w:tc>
        <w:tc>
          <w:tcPr>
            <w:tcW w:w="589" w:type="dxa"/>
            <w:tcBorders>
              <w:top w:val="nil"/>
              <w:left w:val="nil"/>
              <w:bottom w:val="single" w:sz="4" w:space="0" w:color="000000"/>
              <w:right w:val="single" w:sz="4" w:space="0" w:color="000000"/>
            </w:tcBorders>
            <w:shd w:val="clear" w:color="auto" w:fill="auto"/>
            <w:noWrap/>
            <w:hideMark/>
          </w:tcPr>
          <w:p w14:paraId="599D3B73"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7FFEA2BC" w14:textId="77777777" w:rsidR="00BB6B8C" w:rsidRPr="004F768B" w:rsidRDefault="00BB6B8C" w:rsidP="0057298C">
            <w:pPr>
              <w:jc w:val="right"/>
              <w:outlineLvl w:val="6"/>
              <w:rPr>
                <w:color w:val="000000"/>
              </w:rPr>
            </w:pPr>
            <w:r w:rsidRPr="004F768B">
              <w:rPr>
                <w:color w:val="000000"/>
              </w:rPr>
              <w:t>1 997,80</w:t>
            </w:r>
          </w:p>
        </w:tc>
      </w:tr>
      <w:tr w:rsidR="00BB6B8C" w:rsidRPr="004F768B" w14:paraId="036082C2"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6F079AF9" w14:textId="77777777" w:rsidR="00BB6B8C" w:rsidRPr="004F768B" w:rsidRDefault="00BB6B8C" w:rsidP="0057298C">
            <w:pPr>
              <w:outlineLvl w:val="6"/>
              <w:rPr>
                <w:color w:val="000000"/>
              </w:rPr>
            </w:pPr>
            <w:r w:rsidRPr="004F768B">
              <w:rPr>
                <w:color w:val="000000"/>
              </w:rPr>
              <w:t xml:space="preserve"> Субсидии автономным учреждениям на иные цели</w:t>
            </w:r>
          </w:p>
        </w:tc>
        <w:tc>
          <w:tcPr>
            <w:tcW w:w="593" w:type="dxa"/>
            <w:tcBorders>
              <w:top w:val="nil"/>
              <w:left w:val="nil"/>
              <w:bottom w:val="single" w:sz="4" w:space="0" w:color="000000"/>
              <w:right w:val="single" w:sz="4" w:space="0" w:color="000000"/>
            </w:tcBorders>
            <w:shd w:val="clear" w:color="auto" w:fill="auto"/>
            <w:noWrap/>
            <w:hideMark/>
          </w:tcPr>
          <w:p w14:paraId="11D13434"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1CC582E"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375F9369"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68A6ED8C" w14:textId="77777777" w:rsidR="00BB6B8C" w:rsidRPr="004F768B" w:rsidRDefault="00BB6B8C" w:rsidP="0057298C">
            <w:pPr>
              <w:jc w:val="center"/>
              <w:outlineLvl w:val="6"/>
              <w:rPr>
                <w:color w:val="000000"/>
              </w:rPr>
            </w:pPr>
            <w:r w:rsidRPr="004F768B">
              <w:rPr>
                <w:color w:val="000000"/>
              </w:rPr>
              <w:t>0820180180</w:t>
            </w:r>
          </w:p>
        </w:tc>
        <w:tc>
          <w:tcPr>
            <w:tcW w:w="589" w:type="dxa"/>
            <w:tcBorders>
              <w:top w:val="nil"/>
              <w:left w:val="nil"/>
              <w:bottom w:val="single" w:sz="4" w:space="0" w:color="000000"/>
              <w:right w:val="single" w:sz="4" w:space="0" w:color="000000"/>
            </w:tcBorders>
            <w:shd w:val="clear" w:color="auto" w:fill="auto"/>
            <w:noWrap/>
            <w:hideMark/>
          </w:tcPr>
          <w:p w14:paraId="66F3FBDC" w14:textId="77777777" w:rsidR="00BB6B8C" w:rsidRPr="004F768B" w:rsidRDefault="00BB6B8C" w:rsidP="0057298C">
            <w:pPr>
              <w:jc w:val="center"/>
              <w:outlineLvl w:val="6"/>
              <w:rPr>
                <w:color w:val="000000"/>
              </w:rPr>
            </w:pPr>
            <w:r w:rsidRPr="004F768B">
              <w:rPr>
                <w:color w:val="000000"/>
              </w:rPr>
              <w:t>622</w:t>
            </w:r>
          </w:p>
        </w:tc>
        <w:tc>
          <w:tcPr>
            <w:tcW w:w="1985" w:type="dxa"/>
            <w:tcBorders>
              <w:top w:val="nil"/>
              <w:left w:val="nil"/>
              <w:bottom w:val="single" w:sz="4" w:space="0" w:color="000000"/>
              <w:right w:val="single" w:sz="4" w:space="0" w:color="000000"/>
            </w:tcBorders>
            <w:shd w:val="clear" w:color="auto" w:fill="auto"/>
            <w:noWrap/>
            <w:hideMark/>
          </w:tcPr>
          <w:p w14:paraId="39120542" w14:textId="77777777" w:rsidR="00BB6B8C" w:rsidRPr="004F768B" w:rsidRDefault="00BB6B8C" w:rsidP="0057298C">
            <w:pPr>
              <w:jc w:val="right"/>
              <w:outlineLvl w:val="6"/>
              <w:rPr>
                <w:color w:val="000000"/>
              </w:rPr>
            </w:pPr>
            <w:r w:rsidRPr="004F768B">
              <w:rPr>
                <w:color w:val="000000"/>
              </w:rPr>
              <w:t>499 592,20</w:t>
            </w:r>
          </w:p>
        </w:tc>
      </w:tr>
      <w:tr w:rsidR="00BB6B8C" w:rsidRPr="004F768B" w14:paraId="17C7DDC6" w14:textId="77777777" w:rsidTr="0057298C">
        <w:trPr>
          <w:trHeight w:val="678"/>
        </w:trPr>
        <w:tc>
          <w:tcPr>
            <w:tcW w:w="4096" w:type="dxa"/>
            <w:tcBorders>
              <w:top w:val="nil"/>
              <w:left w:val="single" w:sz="4" w:space="0" w:color="000000"/>
              <w:bottom w:val="single" w:sz="4" w:space="0" w:color="000000"/>
              <w:right w:val="single" w:sz="4" w:space="0" w:color="000000"/>
            </w:tcBorders>
            <w:shd w:val="clear" w:color="auto" w:fill="auto"/>
            <w:hideMark/>
          </w:tcPr>
          <w:p w14:paraId="2884EE6C" w14:textId="77777777" w:rsidR="00BB6B8C" w:rsidRPr="004F768B" w:rsidRDefault="00BB6B8C" w:rsidP="0057298C">
            <w:pPr>
              <w:outlineLvl w:val="2"/>
              <w:rPr>
                <w:color w:val="000000"/>
              </w:rPr>
            </w:pPr>
            <w:r w:rsidRPr="004F768B">
              <w:rPr>
                <w:color w:val="000000"/>
              </w:rPr>
              <w:t xml:space="preserve">  Муниципальная программа "Сохранение и развитие бурятского языка в МО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0EBB6394" w14:textId="77777777" w:rsidR="00BB6B8C" w:rsidRPr="004F768B" w:rsidRDefault="00BB6B8C" w:rsidP="0057298C">
            <w:pPr>
              <w:jc w:val="center"/>
              <w:outlineLvl w:val="2"/>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5E7DD09" w14:textId="77777777" w:rsidR="00BB6B8C" w:rsidRPr="004F768B" w:rsidRDefault="00BB6B8C" w:rsidP="0057298C">
            <w:pPr>
              <w:jc w:val="center"/>
              <w:outlineLvl w:val="2"/>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6B178BEB" w14:textId="77777777" w:rsidR="00BB6B8C" w:rsidRPr="004F768B" w:rsidRDefault="00BB6B8C" w:rsidP="0057298C">
            <w:pPr>
              <w:jc w:val="center"/>
              <w:outlineLvl w:val="2"/>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015F948F" w14:textId="77777777" w:rsidR="00BB6B8C" w:rsidRPr="004F768B" w:rsidRDefault="00BB6B8C" w:rsidP="0057298C">
            <w:pPr>
              <w:jc w:val="center"/>
              <w:outlineLvl w:val="2"/>
              <w:rPr>
                <w:color w:val="000000"/>
              </w:rPr>
            </w:pPr>
            <w:r w:rsidRPr="004F768B">
              <w:rPr>
                <w:color w:val="000000"/>
              </w:rPr>
              <w:t>1900000000</w:t>
            </w:r>
          </w:p>
        </w:tc>
        <w:tc>
          <w:tcPr>
            <w:tcW w:w="589" w:type="dxa"/>
            <w:tcBorders>
              <w:top w:val="nil"/>
              <w:left w:val="nil"/>
              <w:bottom w:val="single" w:sz="4" w:space="0" w:color="000000"/>
              <w:right w:val="single" w:sz="4" w:space="0" w:color="000000"/>
            </w:tcBorders>
            <w:shd w:val="clear" w:color="auto" w:fill="auto"/>
            <w:noWrap/>
            <w:hideMark/>
          </w:tcPr>
          <w:p w14:paraId="4AD2F1DD"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199582CE" w14:textId="77777777" w:rsidR="00BB6B8C" w:rsidRPr="004F768B" w:rsidRDefault="00BB6B8C" w:rsidP="0057298C">
            <w:pPr>
              <w:jc w:val="right"/>
              <w:outlineLvl w:val="2"/>
              <w:rPr>
                <w:color w:val="000000"/>
              </w:rPr>
            </w:pPr>
            <w:r w:rsidRPr="004F768B">
              <w:rPr>
                <w:color w:val="000000"/>
              </w:rPr>
              <w:t>154 400,00</w:t>
            </w:r>
          </w:p>
        </w:tc>
      </w:tr>
      <w:tr w:rsidR="00BB6B8C" w:rsidRPr="004F768B" w14:paraId="5B72E9A1" w14:textId="77777777" w:rsidTr="0057298C">
        <w:trPr>
          <w:trHeight w:val="1116"/>
        </w:trPr>
        <w:tc>
          <w:tcPr>
            <w:tcW w:w="4096" w:type="dxa"/>
            <w:tcBorders>
              <w:top w:val="nil"/>
              <w:left w:val="single" w:sz="4" w:space="0" w:color="000000"/>
              <w:bottom w:val="single" w:sz="4" w:space="0" w:color="000000"/>
              <w:right w:val="single" w:sz="4" w:space="0" w:color="000000"/>
            </w:tcBorders>
            <w:shd w:val="clear" w:color="auto" w:fill="auto"/>
            <w:hideMark/>
          </w:tcPr>
          <w:p w14:paraId="6993AC99" w14:textId="77777777" w:rsidR="00BB6B8C" w:rsidRPr="004F768B" w:rsidRDefault="00BB6B8C" w:rsidP="0057298C">
            <w:pPr>
              <w:outlineLvl w:val="4"/>
              <w:rPr>
                <w:color w:val="000000"/>
              </w:rPr>
            </w:pPr>
            <w:r w:rsidRPr="004F768B">
              <w:rPr>
                <w:color w:val="000000"/>
              </w:rPr>
              <w:t>Основное мероприятие "Создание условий для сохранения, развития и повышения функциональности бурятского языка в МО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61516836" w14:textId="77777777" w:rsidR="00BB6B8C" w:rsidRPr="004F768B" w:rsidRDefault="00BB6B8C" w:rsidP="0057298C">
            <w:pPr>
              <w:jc w:val="center"/>
              <w:outlineLvl w:val="4"/>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B17B869" w14:textId="77777777" w:rsidR="00BB6B8C" w:rsidRPr="004F768B" w:rsidRDefault="00BB6B8C" w:rsidP="0057298C">
            <w:pPr>
              <w:jc w:val="center"/>
              <w:outlineLvl w:val="4"/>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280A50FD" w14:textId="77777777" w:rsidR="00BB6B8C" w:rsidRPr="004F768B" w:rsidRDefault="00BB6B8C" w:rsidP="0057298C">
            <w:pPr>
              <w:jc w:val="center"/>
              <w:outlineLvl w:val="4"/>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2ED1C045" w14:textId="77777777" w:rsidR="00BB6B8C" w:rsidRPr="004F768B" w:rsidRDefault="00BB6B8C" w:rsidP="0057298C">
            <w:pPr>
              <w:jc w:val="center"/>
              <w:outlineLvl w:val="4"/>
              <w:rPr>
                <w:color w:val="000000"/>
              </w:rPr>
            </w:pPr>
            <w:r w:rsidRPr="004F768B">
              <w:rPr>
                <w:color w:val="000000"/>
              </w:rPr>
              <w:t>1900100000</w:t>
            </w:r>
          </w:p>
        </w:tc>
        <w:tc>
          <w:tcPr>
            <w:tcW w:w="589" w:type="dxa"/>
            <w:tcBorders>
              <w:top w:val="nil"/>
              <w:left w:val="nil"/>
              <w:bottom w:val="single" w:sz="4" w:space="0" w:color="000000"/>
              <w:right w:val="single" w:sz="4" w:space="0" w:color="000000"/>
            </w:tcBorders>
            <w:shd w:val="clear" w:color="auto" w:fill="auto"/>
            <w:noWrap/>
            <w:hideMark/>
          </w:tcPr>
          <w:p w14:paraId="3FC9E00C"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EA5030D" w14:textId="77777777" w:rsidR="00BB6B8C" w:rsidRPr="004F768B" w:rsidRDefault="00BB6B8C" w:rsidP="0057298C">
            <w:pPr>
              <w:jc w:val="right"/>
              <w:outlineLvl w:val="4"/>
              <w:rPr>
                <w:color w:val="000000"/>
              </w:rPr>
            </w:pPr>
            <w:r w:rsidRPr="004F768B">
              <w:rPr>
                <w:color w:val="000000"/>
              </w:rPr>
              <w:t>154 400,00</w:t>
            </w:r>
          </w:p>
        </w:tc>
      </w:tr>
      <w:tr w:rsidR="00BB6B8C" w:rsidRPr="004F768B" w14:paraId="2A62EEFB" w14:textId="77777777" w:rsidTr="0057298C">
        <w:trPr>
          <w:trHeight w:val="583"/>
        </w:trPr>
        <w:tc>
          <w:tcPr>
            <w:tcW w:w="4096" w:type="dxa"/>
            <w:tcBorders>
              <w:top w:val="nil"/>
              <w:left w:val="single" w:sz="4" w:space="0" w:color="000000"/>
              <w:bottom w:val="single" w:sz="4" w:space="0" w:color="000000"/>
              <w:right w:val="single" w:sz="4" w:space="0" w:color="000000"/>
            </w:tcBorders>
            <w:shd w:val="clear" w:color="auto" w:fill="auto"/>
            <w:hideMark/>
          </w:tcPr>
          <w:p w14:paraId="6279B282" w14:textId="77777777" w:rsidR="00BB6B8C" w:rsidRPr="004F768B" w:rsidRDefault="00BB6B8C" w:rsidP="0057298C">
            <w:pPr>
              <w:outlineLvl w:val="5"/>
              <w:rPr>
                <w:color w:val="000000"/>
              </w:rPr>
            </w:pPr>
            <w:r w:rsidRPr="004F768B">
              <w:rPr>
                <w:color w:val="000000"/>
              </w:rPr>
              <w:t xml:space="preserve">  Реализация программы по сохранению и развитию бурятского языка</w:t>
            </w:r>
          </w:p>
        </w:tc>
        <w:tc>
          <w:tcPr>
            <w:tcW w:w="593" w:type="dxa"/>
            <w:tcBorders>
              <w:top w:val="nil"/>
              <w:left w:val="nil"/>
              <w:bottom w:val="single" w:sz="4" w:space="0" w:color="000000"/>
              <w:right w:val="single" w:sz="4" w:space="0" w:color="000000"/>
            </w:tcBorders>
            <w:shd w:val="clear" w:color="auto" w:fill="auto"/>
            <w:noWrap/>
            <w:hideMark/>
          </w:tcPr>
          <w:p w14:paraId="71C20A14"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C098DD6" w14:textId="77777777" w:rsidR="00BB6B8C" w:rsidRPr="004F768B" w:rsidRDefault="00BB6B8C" w:rsidP="0057298C">
            <w:pPr>
              <w:jc w:val="center"/>
              <w:outlineLvl w:val="5"/>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5932C39" w14:textId="77777777" w:rsidR="00BB6B8C" w:rsidRPr="004F768B" w:rsidRDefault="00BB6B8C" w:rsidP="0057298C">
            <w:pPr>
              <w:jc w:val="center"/>
              <w:outlineLvl w:val="5"/>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0A146C9D" w14:textId="77777777" w:rsidR="00BB6B8C" w:rsidRPr="004F768B" w:rsidRDefault="00BB6B8C" w:rsidP="0057298C">
            <w:pPr>
              <w:jc w:val="center"/>
              <w:outlineLvl w:val="5"/>
              <w:rPr>
                <w:color w:val="000000"/>
              </w:rPr>
            </w:pPr>
            <w:r w:rsidRPr="004F768B">
              <w:rPr>
                <w:color w:val="000000"/>
              </w:rPr>
              <w:t>19001S5060</w:t>
            </w:r>
          </w:p>
        </w:tc>
        <w:tc>
          <w:tcPr>
            <w:tcW w:w="589" w:type="dxa"/>
            <w:tcBorders>
              <w:top w:val="nil"/>
              <w:left w:val="nil"/>
              <w:bottom w:val="single" w:sz="4" w:space="0" w:color="000000"/>
              <w:right w:val="single" w:sz="4" w:space="0" w:color="000000"/>
            </w:tcBorders>
            <w:shd w:val="clear" w:color="auto" w:fill="auto"/>
            <w:noWrap/>
            <w:hideMark/>
          </w:tcPr>
          <w:p w14:paraId="4C9777B6"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9D84F31" w14:textId="77777777" w:rsidR="00BB6B8C" w:rsidRPr="004F768B" w:rsidRDefault="00BB6B8C" w:rsidP="0057298C">
            <w:pPr>
              <w:jc w:val="right"/>
              <w:outlineLvl w:val="5"/>
              <w:rPr>
                <w:color w:val="000000"/>
              </w:rPr>
            </w:pPr>
            <w:r w:rsidRPr="004F768B">
              <w:rPr>
                <w:color w:val="000000"/>
              </w:rPr>
              <w:t>154 400,00</w:t>
            </w:r>
          </w:p>
        </w:tc>
      </w:tr>
      <w:tr w:rsidR="00BB6B8C" w:rsidRPr="004F768B" w14:paraId="023ECFD2"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3076E767" w14:textId="77777777" w:rsidR="00BB6B8C" w:rsidRPr="004F768B" w:rsidRDefault="00BB6B8C" w:rsidP="0057298C">
            <w:pPr>
              <w:outlineLvl w:val="6"/>
              <w:rPr>
                <w:color w:val="000000"/>
              </w:rPr>
            </w:pPr>
            <w:r w:rsidRPr="004F768B">
              <w:rPr>
                <w:color w:val="000000"/>
              </w:rPr>
              <w:lastRenderedPageBreak/>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5C983A8D"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570B0EC9" w14:textId="77777777" w:rsidR="00BB6B8C" w:rsidRPr="004F768B" w:rsidRDefault="00BB6B8C" w:rsidP="0057298C">
            <w:pPr>
              <w:jc w:val="center"/>
              <w:outlineLvl w:val="6"/>
              <w:rPr>
                <w:color w:val="000000"/>
              </w:rPr>
            </w:pPr>
            <w:r w:rsidRPr="004F768B">
              <w:rPr>
                <w:color w:val="000000"/>
              </w:rPr>
              <w:t>07</w:t>
            </w:r>
          </w:p>
        </w:tc>
        <w:tc>
          <w:tcPr>
            <w:tcW w:w="576" w:type="dxa"/>
            <w:tcBorders>
              <w:top w:val="nil"/>
              <w:left w:val="nil"/>
              <w:bottom w:val="single" w:sz="4" w:space="0" w:color="000000"/>
              <w:right w:val="single" w:sz="4" w:space="0" w:color="000000"/>
            </w:tcBorders>
            <w:shd w:val="clear" w:color="auto" w:fill="auto"/>
            <w:noWrap/>
            <w:hideMark/>
          </w:tcPr>
          <w:p w14:paraId="5E430D82" w14:textId="77777777" w:rsidR="00BB6B8C" w:rsidRPr="004F768B" w:rsidRDefault="00BB6B8C" w:rsidP="0057298C">
            <w:pPr>
              <w:jc w:val="center"/>
              <w:outlineLvl w:val="6"/>
              <w:rPr>
                <w:color w:val="000000"/>
              </w:rPr>
            </w:pPr>
            <w:r w:rsidRPr="004F768B">
              <w:rPr>
                <w:color w:val="000000"/>
              </w:rPr>
              <w:t>09</w:t>
            </w:r>
          </w:p>
        </w:tc>
        <w:tc>
          <w:tcPr>
            <w:tcW w:w="1543" w:type="dxa"/>
            <w:tcBorders>
              <w:top w:val="nil"/>
              <w:left w:val="nil"/>
              <w:bottom w:val="single" w:sz="4" w:space="0" w:color="000000"/>
              <w:right w:val="single" w:sz="4" w:space="0" w:color="000000"/>
            </w:tcBorders>
            <w:shd w:val="clear" w:color="auto" w:fill="auto"/>
            <w:noWrap/>
            <w:hideMark/>
          </w:tcPr>
          <w:p w14:paraId="4D6A21EC" w14:textId="77777777" w:rsidR="00BB6B8C" w:rsidRPr="004F768B" w:rsidRDefault="00BB6B8C" w:rsidP="0057298C">
            <w:pPr>
              <w:jc w:val="center"/>
              <w:outlineLvl w:val="6"/>
              <w:rPr>
                <w:color w:val="000000"/>
              </w:rPr>
            </w:pPr>
            <w:r w:rsidRPr="004F768B">
              <w:rPr>
                <w:color w:val="000000"/>
              </w:rPr>
              <w:t>19001S5060</w:t>
            </w:r>
          </w:p>
        </w:tc>
        <w:tc>
          <w:tcPr>
            <w:tcW w:w="589" w:type="dxa"/>
            <w:tcBorders>
              <w:top w:val="nil"/>
              <w:left w:val="nil"/>
              <w:bottom w:val="single" w:sz="4" w:space="0" w:color="000000"/>
              <w:right w:val="single" w:sz="4" w:space="0" w:color="000000"/>
            </w:tcBorders>
            <w:shd w:val="clear" w:color="auto" w:fill="auto"/>
            <w:noWrap/>
            <w:hideMark/>
          </w:tcPr>
          <w:p w14:paraId="7BA43193"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650EC23F" w14:textId="77777777" w:rsidR="00BB6B8C" w:rsidRPr="004F768B" w:rsidRDefault="00BB6B8C" w:rsidP="0057298C">
            <w:pPr>
              <w:jc w:val="right"/>
              <w:outlineLvl w:val="6"/>
              <w:rPr>
                <w:color w:val="000000"/>
              </w:rPr>
            </w:pPr>
            <w:r w:rsidRPr="004F768B">
              <w:rPr>
                <w:color w:val="000000"/>
              </w:rPr>
              <w:t>154 400,00</w:t>
            </w:r>
          </w:p>
        </w:tc>
      </w:tr>
      <w:tr w:rsidR="00BB6B8C" w:rsidRPr="004F768B" w14:paraId="0EC8EDA7"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EB7521A" w14:textId="77777777" w:rsidR="00BB6B8C" w:rsidRPr="004F768B" w:rsidRDefault="00BB6B8C" w:rsidP="0057298C">
            <w:pPr>
              <w:outlineLvl w:val="0"/>
              <w:rPr>
                <w:color w:val="000000"/>
              </w:rPr>
            </w:pPr>
            <w:r w:rsidRPr="004F768B">
              <w:rPr>
                <w:color w:val="000000"/>
              </w:rPr>
              <w:t xml:space="preserve"> ФИЗИЧЕСКАЯ КУЛЬТУРА И СПОРТ</w:t>
            </w:r>
          </w:p>
        </w:tc>
        <w:tc>
          <w:tcPr>
            <w:tcW w:w="593" w:type="dxa"/>
            <w:tcBorders>
              <w:top w:val="nil"/>
              <w:left w:val="nil"/>
              <w:bottom w:val="single" w:sz="4" w:space="0" w:color="000000"/>
              <w:right w:val="single" w:sz="4" w:space="0" w:color="000000"/>
            </w:tcBorders>
            <w:shd w:val="clear" w:color="auto" w:fill="auto"/>
            <w:noWrap/>
            <w:hideMark/>
          </w:tcPr>
          <w:p w14:paraId="19D58CBC" w14:textId="77777777" w:rsidR="00BB6B8C" w:rsidRPr="004F768B" w:rsidRDefault="00BB6B8C" w:rsidP="0057298C">
            <w:pPr>
              <w:jc w:val="center"/>
              <w:outlineLvl w:val="0"/>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084D83F" w14:textId="77777777" w:rsidR="00BB6B8C" w:rsidRPr="004F768B" w:rsidRDefault="00BB6B8C" w:rsidP="0057298C">
            <w:pPr>
              <w:jc w:val="center"/>
              <w:outlineLvl w:val="0"/>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7368BB74" w14:textId="77777777" w:rsidR="00BB6B8C" w:rsidRPr="004F768B" w:rsidRDefault="00BB6B8C" w:rsidP="0057298C">
            <w:pPr>
              <w:jc w:val="center"/>
              <w:outlineLvl w:val="0"/>
              <w:rPr>
                <w:color w:val="000000"/>
              </w:rPr>
            </w:pPr>
            <w:r w:rsidRPr="004F768B">
              <w:rPr>
                <w:color w:val="000000"/>
              </w:rPr>
              <w:t> </w:t>
            </w:r>
          </w:p>
        </w:tc>
        <w:tc>
          <w:tcPr>
            <w:tcW w:w="1543" w:type="dxa"/>
            <w:tcBorders>
              <w:top w:val="nil"/>
              <w:left w:val="nil"/>
              <w:bottom w:val="single" w:sz="4" w:space="0" w:color="000000"/>
              <w:right w:val="single" w:sz="4" w:space="0" w:color="000000"/>
            </w:tcBorders>
            <w:shd w:val="clear" w:color="auto" w:fill="auto"/>
            <w:noWrap/>
            <w:hideMark/>
          </w:tcPr>
          <w:p w14:paraId="13EC57CA" w14:textId="77777777" w:rsidR="00BB6B8C" w:rsidRPr="004F768B" w:rsidRDefault="00BB6B8C" w:rsidP="0057298C">
            <w:pPr>
              <w:jc w:val="center"/>
              <w:outlineLvl w:val="0"/>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6CF0A397" w14:textId="77777777" w:rsidR="00BB6B8C" w:rsidRPr="004F768B" w:rsidRDefault="00BB6B8C" w:rsidP="0057298C">
            <w:pPr>
              <w:jc w:val="center"/>
              <w:outlineLvl w:val="0"/>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6C0D56F" w14:textId="77777777" w:rsidR="00BB6B8C" w:rsidRPr="004F768B" w:rsidRDefault="00BB6B8C" w:rsidP="0057298C">
            <w:pPr>
              <w:jc w:val="right"/>
              <w:outlineLvl w:val="0"/>
              <w:rPr>
                <w:color w:val="000000"/>
              </w:rPr>
            </w:pPr>
            <w:r w:rsidRPr="004F768B">
              <w:rPr>
                <w:color w:val="000000"/>
              </w:rPr>
              <w:t>11 499 885,53</w:t>
            </w:r>
          </w:p>
        </w:tc>
      </w:tr>
      <w:tr w:rsidR="00BB6B8C" w:rsidRPr="004F768B" w14:paraId="1E68C75D"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4D51C97A" w14:textId="77777777" w:rsidR="00BB6B8C" w:rsidRPr="004F768B" w:rsidRDefault="00BB6B8C" w:rsidP="0057298C">
            <w:pPr>
              <w:outlineLvl w:val="1"/>
              <w:rPr>
                <w:color w:val="000000"/>
              </w:rPr>
            </w:pPr>
            <w:r w:rsidRPr="004F768B">
              <w:rPr>
                <w:color w:val="000000"/>
              </w:rPr>
              <w:t>Массовый спорт</w:t>
            </w:r>
          </w:p>
        </w:tc>
        <w:tc>
          <w:tcPr>
            <w:tcW w:w="593" w:type="dxa"/>
            <w:tcBorders>
              <w:top w:val="nil"/>
              <w:left w:val="nil"/>
              <w:bottom w:val="single" w:sz="4" w:space="0" w:color="000000"/>
              <w:right w:val="single" w:sz="4" w:space="0" w:color="000000"/>
            </w:tcBorders>
            <w:shd w:val="clear" w:color="auto" w:fill="auto"/>
            <w:noWrap/>
            <w:hideMark/>
          </w:tcPr>
          <w:p w14:paraId="55AB34CC" w14:textId="77777777" w:rsidR="00BB6B8C" w:rsidRPr="004F768B" w:rsidRDefault="00BB6B8C" w:rsidP="0057298C">
            <w:pPr>
              <w:jc w:val="center"/>
              <w:outlineLvl w:val="1"/>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4154A08" w14:textId="77777777" w:rsidR="00BB6B8C" w:rsidRPr="004F768B" w:rsidRDefault="00BB6B8C" w:rsidP="0057298C">
            <w:pPr>
              <w:jc w:val="center"/>
              <w:outlineLvl w:val="1"/>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5FC5D92A" w14:textId="77777777" w:rsidR="00BB6B8C" w:rsidRPr="004F768B" w:rsidRDefault="00BB6B8C" w:rsidP="0057298C">
            <w:pPr>
              <w:jc w:val="center"/>
              <w:outlineLvl w:val="1"/>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44290C4E"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75C9E353"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D22E2EF" w14:textId="77777777" w:rsidR="00BB6B8C" w:rsidRPr="004F768B" w:rsidRDefault="00BB6B8C" w:rsidP="0057298C">
            <w:pPr>
              <w:jc w:val="right"/>
              <w:outlineLvl w:val="1"/>
              <w:rPr>
                <w:color w:val="000000"/>
              </w:rPr>
            </w:pPr>
            <w:r w:rsidRPr="004F768B">
              <w:rPr>
                <w:color w:val="000000"/>
              </w:rPr>
              <w:t>3 814 333,33</w:t>
            </w:r>
          </w:p>
        </w:tc>
      </w:tr>
      <w:tr w:rsidR="00BB6B8C" w:rsidRPr="004F768B" w14:paraId="560B13EE"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34B4FAC6" w14:textId="77777777" w:rsidR="00BB6B8C" w:rsidRPr="004F768B" w:rsidRDefault="00BB6B8C" w:rsidP="0057298C">
            <w:pPr>
              <w:outlineLvl w:val="2"/>
              <w:rPr>
                <w:color w:val="000000"/>
              </w:rPr>
            </w:pPr>
            <w:r w:rsidRPr="004F768B">
              <w:rPr>
                <w:color w:val="000000"/>
              </w:rPr>
              <w:t xml:space="preserve">  Муниципальная программа "Развитие физической культуры и спорта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1E055C6B" w14:textId="77777777" w:rsidR="00BB6B8C" w:rsidRPr="004F768B" w:rsidRDefault="00BB6B8C" w:rsidP="0057298C">
            <w:pPr>
              <w:jc w:val="center"/>
              <w:outlineLvl w:val="2"/>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EB72A38" w14:textId="77777777" w:rsidR="00BB6B8C" w:rsidRPr="004F768B" w:rsidRDefault="00BB6B8C" w:rsidP="0057298C">
            <w:pPr>
              <w:jc w:val="center"/>
              <w:outlineLvl w:val="2"/>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63DB8CC5" w14:textId="77777777" w:rsidR="00BB6B8C" w:rsidRPr="004F768B" w:rsidRDefault="00BB6B8C" w:rsidP="0057298C">
            <w:pPr>
              <w:jc w:val="center"/>
              <w:outlineLvl w:val="2"/>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78B44704" w14:textId="77777777" w:rsidR="00BB6B8C" w:rsidRPr="004F768B" w:rsidRDefault="00BB6B8C" w:rsidP="0057298C">
            <w:pPr>
              <w:jc w:val="center"/>
              <w:outlineLvl w:val="2"/>
              <w:rPr>
                <w:color w:val="000000"/>
              </w:rPr>
            </w:pPr>
            <w:r w:rsidRPr="004F768B">
              <w:rPr>
                <w:color w:val="000000"/>
              </w:rPr>
              <w:t>0200000000</w:t>
            </w:r>
          </w:p>
        </w:tc>
        <w:tc>
          <w:tcPr>
            <w:tcW w:w="589" w:type="dxa"/>
            <w:tcBorders>
              <w:top w:val="nil"/>
              <w:left w:val="nil"/>
              <w:bottom w:val="single" w:sz="4" w:space="0" w:color="000000"/>
              <w:right w:val="single" w:sz="4" w:space="0" w:color="000000"/>
            </w:tcBorders>
            <w:shd w:val="clear" w:color="auto" w:fill="auto"/>
            <w:noWrap/>
            <w:hideMark/>
          </w:tcPr>
          <w:p w14:paraId="37156269"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A6D16A8" w14:textId="77777777" w:rsidR="00BB6B8C" w:rsidRPr="004F768B" w:rsidRDefault="00BB6B8C" w:rsidP="0057298C">
            <w:pPr>
              <w:jc w:val="right"/>
              <w:outlineLvl w:val="2"/>
              <w:rPr>
                <w:color w:val="000000"/>
              </w:rPr>
            </w:pPr>
            <w:r w:rsidRPr="004F768B">
              <w:rPr>
                <w:color w:val="000000"/>
              </w:rPr>
              <w:t>3 814 333,33</w:t>
            </w:r>
          </w:p>
        </w:tc>
      </w:tr>
      <w:tr w:rsidR="00BB6B8C" w:rsidRPr="004F768B" w14:paraId="79FB8418"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020876B1" w14:textId="77777777" w:rsidR="00BB6B8C" w:rsidRPr="004F768B" w:rsidRDefault="00BB6B8C" w:rsidP="0057298C">
            <w:pPr>
              <w:outlineLvl w:val="4"/>
              <w:rPr>
                <w:color w:val="000000"/>
              </w:rPr>
            </w:pPr>
            <w:r w:rsidRPr="004F768B">
              <w:rPr>
                <w:color w:val="000000"/>
              </w:rPr>
              <w:t>Основное мероприятие "Развитие физической культуры и спорта"</w:t>
            </w:r>
          </w:p>
        </w:tc>
        <w:tc>
          <w:tcPr>
            <w:tcW w:w="593" w:type="dxa"/>
            <w:tcBorders>
              <w:top w:val="nil"/>
              <w:left w:val="nil"/>
              <w:bottom w:val="single" w:sz="4" w:space="0" w:color="000000"/>
              <w:right w:val="single" w:sz="4" w:space="0" w:color="000000"/>
            </w:tcBorders>
            <w:shd w:val="clear" w:color="auto" w:fill="auto"/>
            <w:noWrap/>
            <w:hideMark/>
          </w:tcPr>
          <w:p w14:paraId="19BE26FD" w14:textId="77777777" w:rsidR="00BB6B8C" w:rsidRPr="004F768B" w:rsidRDefault="00BB6B8C" w:rsidP="0057298C">
            <w:pPr>
              <w:jc w:val="center"/>
              <w:outlineLvl w:val="4"/>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EEA84B7" w14:textId="77777777" w:rsidR="00BB6B8C" w:rsidRPr="004F768B" w:rsidRDefault="00BB6B8C" w:rsidP="0057298C">
            <w:pPr>
              <w:jc w:val="center"/>
              <w:outlineLvl w:val="4"/>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75F231ED" w14:textId="77777777" w:rsidR="00BB6B8C" w:rsidRPr="004F768B" w:rsidRDefault="00BB6B8C" w:rsidP="0057298C">
            <w:pPr>
              <w:jc w:val="center"/>
              <w:outlineLvl w:val="4"/>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67723BF1" w14:textId="77777777" w:rsidR="00BB6B8C" w:rsidRPr="004F768B" w:rsidRDefault="00BB6B8C" w:rsidP="0057298C">
            <w:pPr>
              <w:jc w:val="center"/>
              <w:outlineLvl w:val="4"/>
              <w:rPr>
                <w:color w:val="000000"/>
              </w:rPr>
            </w:pPr>
            <w:r w:rsidRPr="004F768B">
              <w:rPr>
                <w:color w:val="000000"/>
              </w:rPr>
              <w:t>0200100000</w:t>
            </w:r>
          </w:p>
        </w:tc>
        <w:tc>
          <w:tcPr>
            <w:tcW w:w="589" w:type="dxa"/>
            <w:tcBorders>
              <w:top w:val="nil"/>
              <w:left w:val="nil"/>
              <w:bottom w:val="single" w:sz="4" w:space="0" w:color="000000"/>
              <w:right w:val="single" w:sz="4" w:space="0" w:color="000000"/>
            </w:tcBorders>
            <w:shd w:val="clear" w:color="auto" w:fill="auto"/>
            <w:noWrap/>
            <w:hideMark/>
          </w:tcPr>
          <w:p w14:paraId="24728DA7"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9B1183B" w14:textId="77777777" w:rsidR="00BB6B8C" w:rsidRPr="004F768B" w:rsidRDefault="00BB6B8C" w:rsidP="0057298C">
            <w:pPr>
              <w:jc w:val="right"/>
              <w:outlineLvl w:val="4"/>
              <w:rPr>
                <w:color w:val="000000"/>
              </w:rPr>
            </w:pPr>
            <w:r w:rsidRPr="004F768B">
              <w:rPr>
                <w:color w:val="000000"/>
              </w:rPr>
              <w:t>3 814 333,33</w:t>
            </w:r>
          </w:p>
        </w:tc>
      </w:tr>
      <w:tr w:rsidR="00BB6B8C" w:rsidRPr="004F768B" w14:paraId="6B3D4504"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410785CE" w14:textId="77777777" w:rsidR="00BB6B8C" w:rsidRPr="004F768B" w:rsidRDefault="00BB6B8C" w:rsidP="0057298C">
            <w:pPr>
              <w:outlineLvl w:val="5"/>
              <w:rPr>
                <w:color w:val="000000"/>
              </w:rPr>
            </w:pPr>
            <w:r w:rsidRPr="004F768B">
              <w:rPr>
                <w:color w:val="000000"/>
              </w:rPr>
              <w:t xml:space="preserve">  Содержание инструкторов по физической культуре и спорту</w:t>
            </w:r>
          </w:p>
        </w:tc>
        <w:tc>
          <w:tcPr>
            <w:tcW w:w="593" w:type="dxa"/>
            <w:tcBorders>
              <w:top w:val="nil"/>
              <w:left w:val="nil"/>
              <w:bottom w:val="single" w:sz="4" w:space="0" w:color="000000"/>
              <w:right w:val="single" w:sz="4" w:space="0" w:color="000000"/>
            </w:tcBorders>
            <w:shd w:val="clear" w:color="auto" w:fill="auto"/>
            <w:noWrap/>
            <w:hideMark/>
          </w:tcPr>
          <w:p w14:paraId="58A4F7B1"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BBF228F" w14:textId="77777777" w:rsidR="00BB6B8C" w:rsidRPr="004F768B" w:rsidRDefault="00BB6B8C" w:rsidP="0057298C">
            <w:pPr>
              <w:jc w:val="center"/>
              <w:outlineLvl w:val="5"/>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7E9D98F1" w14:textId="77777777" w:rsidR="00BB6B8C" w:rsidRPr="004F768B" w:rsidRDefault="00BB6B8C" w:rsidP="0057298C">
            <w:pPr>
              <w:jc w:val="center"/>
              <w:outlineLvl w:val="5"/>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7F016350" w14:textId="77777777" w:rsidR="00BB6B8C" w:rsidRPr="004F768B" w:rsidRDefault="00BB6B8C" w:rsidP="0057298C">
            <w:pPr>
              <w:jc w:val="center"/>
              <w:outlineLvl w:val="5"/>
              <w:rPr>
                <w:color w:val="000000"/>
              </w:rPr>
            </w:pPr>
            <w:r w:rsidRPr="004F768B">
              <w:rPr>
                <w:color w:val="000000"/>
              </w:rPr>
              <w:t>02001S2200</w:t>
            </w:r>
          </w:p>
        </w:tc>
        <w:tc>
          <w:tcPr>
            <w:tcW w:w="589" w:type="dxa"/>
            <w:tcBorders>
              <w:top w:val="nil"/>
              <w:left w:val="nil"/>
              <w:bottom w:val="single" w:sz="4" w:space="0" w:color="000000"/>
              <w:right w:val="single" w:sz="4" w:space="0" w:color="000000"/>
            </w:tcBorders>
            <w:shd w:val="clear" w:color="auto" w:fill="auto"/>
            <w:noWrap/>
            <w:hideMark/>
          </w:tcPr>
          <w:p w14:paraId="734BE760"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1F83CB2" w14:textId="77777777" w:rsidR="00BB6B8C" w:rsidRPr="004F768B" w:rsidRDefault="00BB6B8C" w:rsidP="0057298C">
            <w:pPr>
              <w:jc w:val="right"/>
              <w:outlineLvl w:val="5"/>
              <w:rPr>
                <w:color w:val="000000"/>
              </w:rPr>
            </w:pPr>
            <w:r w:rsidRPr="004F768B">
              <w:rPr>
                <w:color w:val="000000"/>
              </w:rPr>
              <w:t>3 814 333,33</w:t>
            </w:r>
          </w:p>
        </w:tc>
      </w:tr>
      <w:tr w:rsidR="00BB6B8C" w:rsidRPr="004F768B" w14:paraId="3FE96C41"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88D87D1" w14:textId="77777777" w:rsidR="00BB6B8C" w:rsidRPr="004F768B" w:rsidRDefault="00BB6B8C" w:rsidP="0057298C">
            <w:pPr>
              <w:outlineLvl w:val="6"/>
              <w:rPr>
                <w:color w:val="000000"/>
              </w:rPr>
            </w:pPr>
            <w:r w:rsidRPr="004F768B">
              <w:rPr>
                <w:color w:val="000000"/>
              </w:rPr>
              <w:t xml:space="preserve"> Фонд оплаты труда учреждений</w:t>
            </w:r>
          </w:p>
        </w:tc>
        <w:tc>
          <w:tcPr>
            <w:tcW w:w="593" w:type="dxa"/>
            <w:tcBorders>
              <w:top w:val="nil"/>
              <w:left w:val="nil"/>
              <w:bottom w:val="single" w:sz="4" w:space="0" w:color="000000"/>
              <w:right w:val="single" w:sz="4" w:space="0" w:color="000000"/>
            </w:tcBorders>
            <w:shd w:val="clear" w:color="auto" w:fill="auto"/>
            <w:noWrap/>
            <w:hideMark/>
          </w:tcPr>
          <w:p w14:paraId="58A01CFD"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184FB5E" w14:textId="77777777" w:rsidR="00BB6B8C" w:rsidRPr="004F768B" w:rsidRDefault="00BB6B8C" w:rsidP="0057298C">
            <w:pPr>
              <w:jc w:val="center"/>
              <w:outlineLvl w:val="6"/>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35ABF661"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2117A7AE" w14:textId="77777777" w:rsidR="00BB6B8C" w:rsidRPr="004F768B" w:rsidRDefault="00BB6B8C" w:rsidP="0057298C">
            <w:pPr>
              <w:jc w:val="center"/>
              <w:outlineLvl w:val="6"/>
              <w:rPr>
                <w:color w:val="000000"/>
              </w:rPr>
            </w:pPr>
            <w:r w:rsidRPr="004F768B">
              <w:rPr>
                <w:color w:val="000000"/>
              </w:rPr>
              <w:t>02001S2200</w:t>
            </w:r>
          </w:p>
        </w:tc>
        <w:tc>
          <w:tcPr>
            <w:tcW w:w="589" w:type="dxa"/>
            <w:tcBorders>
              <w:top w:val="nil"/>
              <w:left w:val="nil"/>
              <w:bottom w:val="single" w:sz="4" w:space="0" w:color="000000"/>
              <w:right w:val="single" w:sz="4" w:space="0" w:color="000000"/>
            </w:tcBorders>
            <w:shd w:val="clear" w:color="auto" w:fill="auto"/>
            <w:noWrap/>
            <w:hideMark/>
          </w:tcPr>
          <w:p w14:paraId="238879C8" w14:textId="77777777" w:rsidR="00BB6B8C" w:rsidRPr="004F768B" w:rsidRDefault="00BB6B8C" w:rsidP="0057298C">
            <w:pPr>
              <w:jc w:val="center"/>
              <w:outlineLvl w:val="6"/>
              <w:rPr>
                <w:color w:val="000000"/>
              </w:rPr>
            </w:pPr>
            <w:r w:rsidRPr="004F768B">
              <w:rPr>
                <w:color w:val="000000"/>
              </w:rPr>
              <w:t>111</w:t>
            </w:r>
          </w:p>
        </w:tc>
        <w:tc>
          <w:tcPr>
            <w:tcW w:w="1985" w:type="dxa"/>
            <w:tcBorders>
              <w:top w:val="nil"/>
              <w:left w:val="nil"/>
              <w:bottom w:val="single" w:sz="4" w:space="0" w:color="000000"/>
              <w:right w:val="single" w:sz="4" w:space="0" w:color="000000"/>
            </w:tcBorders>
            <w:shd w:val="clear" w:color="auto" w:fill="auto"/>
            <w:noWrap/>
            <w:hideMark/>
          </w:tcPr>
          <w:p w14:paraId="45B4B0A4" w14:textId="77777777" w:rsidR="00BB6B8C" w:rsidRPr="004F768B" w:rsidRDefault="00BB6B8C" w:rsidP="0057298C">
            <w:pPr>
              <w:jc w:val="right"/>
              <w:outlineLvl w:val="6"/>
              <w:rPr>
                <w:color w:val="000000"/>
              </w:rPr>
            </w:pPr>
            <w:r w:rsidRPr="004F768B">
              <w:rPr>
                <w:color w:val="000000"/>
              </w:rPr>
              <w:t>2 929 599,22</w:t>
            </w:r>
          </w:p>
        </w:tc>
      </w:tr>
      <w:tr w:rsidR="00BB6B8C" w:rsidRPr="004F768B" w14:paraId="1CAC7A61" w14:textId="77777777" w:rsidTr="0057298C">
        <w:trPr>
          <w:trHeight w:val="1316"/>
        </w:trPr>
        <w:tc>
          <w:tcPr>
            <w:tcW w:w="4096" w:type="dxa"/>
            <w:tcBorders>
              <w:top w:val="nil"/>
              <w:left w:val="single" w:sz="4" w:space="0" w:color="000000"/>
              <w:bottom w:val="single" w:sz="4" w:space="0" w:color="000000"/>
              <w:right w:val="single" w:sz="4" w:space="0" w:color="000000"/>
            </w:tcBorders>
            <w:shd w:val="clear" w:color="auto" w:fill="auto"/>
            <w:hideMark/>
          </w:tcPr>
          <w:p w14:paraId="78EAC9EF"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93" w:type="dxa"/>
            <w:tcBorders>
              <w:top w:val="nil"/>
              <w:left w:val="nil"/>
              <w:bottom w:val="single" w:sz="4" w:space="0" w:color="000000"/>
              <w:right w:val="single" w:sz="4" w:space="0" w:color="000000"/>
            </w:tcBorders>
            <w:shd w:val="clear" w:color="auto" w:fill="auto"/>
            <w:noWrap/>
            <w:hideMark/>
          </w:tcPr>
          <w:p w14:paraId="6251CB3C"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6EEAEE9" w14:textId="77777777" w:rsidR="00BB6B8C" w:rsidRPr="004F768B" w:rsidRDefault="00BB6B8C" w:rsidP="0057298C">
            <w:pPr>
              <w:jc w:val="center"/>
              <w:outlineLvl w:val="6"/>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3DB912FC" w14:textId="77777777" w:rsidR="00BB6B8C" w:rsidRPr="004F768B" w:rsidRDefault="00BB6B8C" w:rsidP="0057298C">
            <w:pPr>
              <w:jc w:val="center"/>
              <w:outlineLvl w:val="6"/>
              <w:rPr>
                <w:color w:val="000000"/>
              </w:rPr>
            </w:pPr>
            <w:r w:rsidRPr="004F768B">
              <w:rPr>
                <w:color w:val="000000"/>
              </w:rPr>
              <w:t>02</w:t>
            </w:r>
          </w:p>
        </w:tc>
        <w:tc>
          <w:tcPr>
            <w:tcW w:w="1543" w:type="dxa"/>
            <w:tcBorders>
              <w:top w:val="nil"/>
              <w:left w:val="nil"/>
              <w:bottom w:val="single" w:sz="4" w:space="0" w:color="000000"/>
              <w:right w:val="single" w:sz="4" w:space="0" w:color="000000"/>
            </w:tcBorders>
            <w:shd w:val="clear" w:color="auto" w:fill="auto"/>
            <w:noWrap/>
            <w:hideMark/>
          </w:tcPr>
          <w:p w14:paraId="001A2E95" w14:textId="77777777" w:rsidR="00BB6B8C" w:rsidRPr="004F768B" w:rsidRDefault="00BB6B8C" w:rsidP="0057298C">
            <w:pPr>
              <w:jc w:val="center"/>
              <w:outlineLvl w:val="6"/>
              <w:rPr>
                <w:color w:val="000000"/>
              </w:rPr>
            </w:pPr>
            <w:r w:rsidRPr="004F768B">
              <w:rPr>
                <w:color w:val="000000"/>
              </w:rPr>
              <w:t>02001S2200</w:t>
            </w:r>
          </w:p>
        </w:tc>
        <w:tc>
          <w:tcPr>
            <w:tcW w:w="589" w:type="dxa"/>
            <w:tcBorders>
              <w:top w:val="nil"/>
              <w:left w:val="nil"/>
              <w:bottom w:val="single" w:sz="4" w:space="0" w:color="000000"/>
              <w:right w:val="single" w:sz="4" w:space="0" w:color="000000"/>
            </w:tcBorders>
            <w:shd w:val="clear" w:color="auto" w:fill="auto"/>
            <w:noWrap/>
            <w:hideMark/>
          </w:tcPr>
          <w:p w14:paraId="0779C63A" w14:textId="77777777" w:rsidR="00BB6B8C" w:rsidRPr="004F768B" w:rsidRDefault="00BB6B8C" w:rsidP="0057298C">
            <w:pPr>
              <w:jc w:val="center"/>
              <w:outlineLvl w:val="6"/>
              <w:rPr>
                <w:color w:val="000000"/>
              </w:rPr>
            </w:pPr>
            <w:r w:rsidRPr="004F768B">
              <w:rPr>
                <w:color w:val="000000"/>
              </w:rPr>
              <w:t>119</w:t>
            </w:r>
          </w:p>
        </w:tc>
        <w:tc>
          <w:tcPr>
            <w:tcW w:w="1985" w:type="dxa"/>
            <w:tcBorders>
              <w:top w:val="nil"/>
              <w:left w:val="nil"/>
              <w:bottom w:val="single" w:sz="4" w:space="0" w:color="000000"/>
              <w:right w:val="single" w:sz="4" w:space="0" w:color="000000"/>
            </w:tcBorders>
            <w:shd w:val="clear" w:color="auto" w:fill="auto"/>
            <w:noWrap/>
            <w:hideMark/>
          </w:tcPr>
          <w:p w14:paraId="65B6461C" w14:textId="77777777" w:rsidR="00BB6B8C" w:rsidRPr="004F768B" w:rsidRDefault="00BB6B8C" w:rsidP="0057298C">
            <w:pPr>
              <w:jc w:val="right"/>
              <w:outlineLvl w:val="6"/>
              <w:rPr>
                <w:color w:val="000000"/>
              </w:rPr>
            </w:pPr>
            <w:r w:rsidRPr="004F768B">
              <w:rPr>
                <w:color w:val="000000"/>
              </w:rPr>
              <w:t>884 734,11</w:t>
            </w:r>
          </w:p>
        </w:tc>
      </w:tr>
      <w:tr w:rsidR="00BB6B8C" w:rsidRPr="004F768B" w14:paraId="302007BB"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FDF9A1B" w14:textId="77777777" w:rsidR="00BB6B8C" w:rsidRPr="004F768B" w:rsidRDefault="00BB6B8C" w:rsidP="0057298C">
            <w:pPr>
              <w:outlineLvl w:val="1"/>
              <w:rPr>
                <w:color w:val="000000"/>
              </w:rPr>
            </w:pPr>
            <w:r w:rsidRPr="004F768B">
              <w:rPr>
                <w:color w:val="000000"/>
              </w:rPr>
              <w:t>Другие вопросы в области физической культуры и спорта</w:t>
            </w:r>
          </w:p>
        </w:tc>
        <w:tc>
          <w:tcPr>
            <w:tcW w:w="593" w:type="dxa"/>
            <w:tcBorders>
              <w:top w:val="nil"/>
              <w:left w:val="nil"/>
              <w:bottom w:val="single" w:sz="4" w:space="0" w:color="000000"/>
              <w:right w:val="single" w:sz="4" w:space="0" w:color="000000"/>
            </w:tcBorders>
            <w:shd w:val="clear" w:color="auto" w:fill="auto"/>
            <w:noWrap/>
            <w:hideMark/>
          </w:tcPr>
          <w:p w14:paraId="6027C07E" w14:textId="77777777" w:rsidR="00BB6B8C" w:rsidRPr="004F768B" w:rsidRDefault="00BB6B8C" w:rsidP="0057298C">
            <w:pPr>
              <w:jc w:val="center"/>
              <w:outlineLvl w:val="1"/>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01094F0" w14:textId="77777777" w:rsidR="00BB6B8C" w:rsidRPr="004F768B" w:rsidRDefault="00BB6B8C" w:rsidP="0057298C">
            <w:pPr>
              <w:jc w:val="center"/>
              <w:outlineLvl w:val="1"/>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472E9BFF" w14:textId="77777777" w:rsidR="00BB6B8C" w:rsidRPr="004F768B" w:rsidRDefault="00BB6B8C" w:rsidP="0057298C">
            <w:pPr>
              <w:jc w:val="center"/>
              <w:outlineLvl w:val="1"/>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62235330" w14:textId="77777777" w:rsidR="00BB6B8C" w:rsidRPr="004F768B" w:rsidRDefault="00BB6B8C" w:rsidP="0057298C">
            <w:pPr>
              <w:jc w:val="center"/>
              <w:outlineLvl w:val="1"/>
              <w:rPr>
                <w:color w:val="000000"/>
              </w:rPr>
            </w:pPr>
            <w:r w:rsidRPr="004F768B">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003B3235" w14:textId="77777777" w:rsidR="00BB6B8C" w:rsidRPr="004F768B" w:rsidRDefault="00BB6B8C" w:rsidP="0057298C">
            <w:pPr>
              <w:jc w:val="center"/>
              <w:outlineLvl w:val="1"/>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7A01BF97" w14:textId="77777777" w:rsidR="00BB6B8C" w:rsidRPr="004F768B" w:rsidRDefault="00BB6B8C" w:rsidP="0057298C">
            <w:pPr>
              <w:jc w:val="right"/>
              <w:outlineLvl w:val="1"/>
              <w:rPr>
                <w:color w:val="000000"/>
              </w:rPr>
            </w:pPr>
            <w:r w:rsidRPr="004F768B">
              <w:rPr>
                <w:color w:val="000000"/>
              </w:rPr>
              <w:t>7 685 552,20</w:t>
            </w:r>
          </w:p>
        </w:tc>
      </w:tr>
      <w:tr w:rsidR="00BB6B8C" w:rsidRPr="004F768B" w14:paraId="53A11114" w14:textId="77777777" w:rsidTr="0057298C">
        <w:trPr>
          <w:trHeight w:val="1260"/>
        </w:trPr>
        <w:tc>
          <w:tcPr>
            <w:tcW w:w="4096" w:type="dxa"/>
            <w:tcBorders>
              <w:top w:val="nil"/>
              <w:left w:val="single" w:sz="4" w:space="0" w:color="000000"/>
              <w:bottom w:val="single" w:sz="4" w:space="0" w:color="000000"/>
              <w:right w:val="single" w:sz="4" w:space="0" w:color="000000"/>
            </w:tcBorders>
            <w:shd w:val="clear" w:color="auto" w:fill="auto"/>
            <w:hideMark/>
          </w:tcPr>
          <w:p w14:paraId="57D56D2B" w14:textId="77777777" w:rsidR="00BB6B8C" w:rsidRPr="004F768B" w:rsidRDefault="00BB6B8C" w:rsidP="0057298C">
            <w:pPr>
              <w:outlineLvl w:val="2"/>
              <w:rPr>
                <w:color w:val="000000"/>
              </w:rPr>
            </w:pPr>
            <w:r w:rsidRPr="004F768B">
              <w:rPr>
                <w:color w:val="000000"/>
              </w:rPr>
              <w:t xml:space="preserve">  Муниципальная программа "Развитие физической культуры и спорта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31C9FB77" w14:textId="77777777" w:rsidR="00BB6B8C" w:rsidRPr="004F768B" w:rsidRDefault="00BB6B8C" w:rsidP="0057298C">
            <w:pPr>
              <w:jc w:val="center"/>
              <w:outlineLvl w:val="2"/>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CC0CCD6" w14:textId="77777777" w:rsidR="00BB6B8C" w:rsidRPr="004F768B" w:rsidRDefault="00BB6B8C" w:rsidP="0057298C">
            <w:pPr>
              <w:jc w:val="center"/>
              <w:outlineLvl w:val="2"/>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7B7F07F4" w14:textId="77777777" w:rsidR="00BB6B8C" w:rsidRPr="004F768B" w:rsidRDefault="00BB6B8C" w:rsidP="0057298C">
            <w:pPr>
              <w:jc w:val="center"/>
              <w:outlineLvl w:val="2"/>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53611027" w14:textId="77777777" w:rsidR="00BB6B8C" w:rsidRPr="004F768B" w:rsidRDefault="00BB6B8C" w:rsidP="0057298C">
            <w:pPr>
              <w:jc w:val="center"/>
              <w:outlineLvl w:val="2"/>
              <w:rPr>
                <w:color w:val="000000"/>
              </w:rPr>
            </w:pPr>
            <w:r w:rsidRPr="004F768B">
              <w:rPr>
                <w:color w:val="000000"/>
              </w:rPr>
              <w:t>0200000000</w:t>
            </w:r>
          </w:p>
        </w:tc>
        <w:tc>
          <w:tcPr>
            <w:tcW w:w="589" w:type="dxa"/>
            <w:tcBorders>
              <w:top w:val="nil"/>
              <w:left w:val="nil"/>
              <w:bottom w:val="single" w:sz="4" w:space="0" w:color="000000"/>
              <w:right w:val="single" w:sz="4" w:space="0" w:color="000000"/>
            </w:tcBorders>
            <w:shd w:val="clear" w:color="auto" w:fill="auto"/>
            <w:noWrap/>
            <w:hideMark/>
          </w:tcPr>
          <w:p w14:paraId="4DB59364"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9E43A65" w14:textId="77777777" w:rsidR="00BB6B8C" w:rsidRPr="004F768B" w:rsidRDefault="00BB6B8C" w:rsidP="0057298C">
            <w:pPr>
              <w:jc w:val="right"/>
              <w:outlineLvl w:val="2"/>
              <w:rPr>
                <w:color w:val="000000"/>
              </w:rPr>
            </w:pPr>
            <w:r w:rsidRPr="004F768B">
              <w:rPr>
                <w:color w:val="000000"/>
              </w:rPr>
              <w:t>7 606 602,20</w:t>
            </w:r>
          </w:p>
        </w:tc>
      </w:tr>
      <w:tr w:rsidR="00BB6B8C" w:rsidRPr="004F768B" w14:paraId="2C362D3C"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651904AE" w14:textId="77777777" w:rsidR="00BB6B8C" w:rsidRPr="004F768B" w:rsidRDefault="00BB6B8C" w:rsidP="0057298C">
            <w:pPr>
              <w:outlineLvl w:val="4"/>
              <w:rPr>
                <w:color w:val="000000"/>
              </w:rPr>
            </w:pPr>
            <w:r w:rsidRPr="004F768B">
              <w:rPr>
                <w:color w:val="000000"/>
              </w:rPr>
              <w:t>Основное мероприятие "Развитие физической культуры и спорта"</w:t>
            </w:r>
          </w:p>
        </w:tc>
        <w:tc>
          <w:tcPr>
            <w:tcW w:w="593" w:type="dxa"/>
            <w:tcBorders>
              <w:top w:val="nil"/>
              <w:left w:val="nil"/>
              <w:bottom w:val="single" w:sz="4" w:space="0" w:color="000000"/>
              <w:right w:val="single" w:sz="4" w:space="0" w:color="000000"/>
            </w:tcBorders>
            <w:shd w:val="clear" w:color="auto" w:fill="auto"/>
            <w:noWrap/>
            <w:hideMark/>
          </w:tcPr>
          <w:p w14:paraId="0BD56DF1" w14:textId="77777777" w:rsidR="00BB6B8C" w:rsidRPr="004F768B" w:rsidRDefault="00BB6B8C" w:rsidP="0057298C">
            <w:pPr>
              <w:jc w:val="center"/>
              <w:outlineLvl w:val="4"/>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15E76B27" w14:textId="77777777" w:rsidR="00BB6B8C" w:rsidRPr="004F768B" w:rsidRDefault="00BB6B8C" w:rsidP="0057298C">
            <w:pPr>
              <w:jc w:val="center"/>
              <w:outlineLvl w:val="4"/>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6A067E46" w14:textId="77777777" w:rsidR="00BB6B8C" w:rsidRPr="004F768B" w:rsidRDefault="00BB6B8C" w:rsidP="0057298C">
            <w:pPr>
              <w:jc w:val="center"/>
              <w:outlineLvl w:val="4"/>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16272BBC" w14:textId="77777777" w:rsidR="00BB6B8C" w:rsidRPr="004F768B" w:rsidRDefault="00BB6B8C" w:rsidP="0057298C">
            <w:pPr>
              <w:jc w:val="center"/>
              <w:outlineLvl w:val="4"/>
              <w:rPr>
                <w:color w:val="000000"/>
              </w:rPr>
            </w:pPr>
            <w:r w:rsidRPr="004F768B">
              <w:rPr>
                <w:color w:val="000000"/>
              </w:rPr>
              <w:t>0200100000</w:t>
            </w:r>
          </w:p>
        </w:tc>
        <w:tc>
          <w:tcPr>
            <w:tcW w:w="589" w:type="dxa"/>
            <w:tcBorders>
              <w:top w:val="nil"/>
              <w:left w:val="nil"/>
              <w:bottom w:val="single" w:sz="4" w:space="0" w:color="000000"/>
              <w:right w:val="single" w:sz="4" w:space="0" w:color="000000"/>
            </w:tcBorders>
            <w:shd w:val="clear" w:color="auto" w:fill="auto"/>
            <w:noWrap/>
            <w:hideMark/>
          </w:tcPr>
          <w:p w14:paraId="77C578C6"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DB74DF2" w14:textId="77777777" w:rsidR="00BB6B8C" w:rsidRPr="004F768B" w:rsidRDefault="00BB6B8C" w:rsidP="0057298C">
            <w:pPr>
              <w:jc w:val="right"/>
              <w:outlineLvl w:val="4"/>
              <w:rPr>
                <w:color w:val="000000"/>
              </w:rPr>
            </w:pPr>
            <w:r w:rsidRPr="004F768B">
              <w:rPr>
                <w:color w:val="000000"/>
              </w:rPr>
              <w:t>7 606 602,20</w:t>
            </w:r>
          </w:p>
        </w:tc>
      </w:tr>
      <w:tr w:rsidR="00BB6B8C" w:rsidRPr="004F768B" w14:paraId="05E8BB73"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35721510" w14:textId="77777777" w:rsidR="00BB6B8C" w:rsidRPr="004F768B" w:rsidRDefault="00BB6B8C" w:rsidP="0057298C">
            <w:pPr>
              <w:outlineLvl w:val="5"/>
              <w:rPr>
                <w:color w:val="000000"/>
              </w:rPr>
            </w:pPr>
            <w:r w:rsidRPr="004F768B">
              <w:rPr>
                <w:color w:val="000000"/>
              </w:rPr>
              <w:t xml:space="preserve">  Обеспечение деятельности отдела по делам молодежи и спорту</w:t>
            </w:r>
          </w:p>
        </w:tc>
        <w:tc>
          <w:tcPr>
            <w:tcW w:w="593" w:type="dxa"/>
            <w:tcBorders>
              <w:top w:val="nil"/>
              <w:left w:val="nil"/>
              <w:bottom w:val="single" w:sz="4" w:space="0" w:color="000000"/>
              <w:right w:val="single" w:sz="4" w:space="0" w:color="000000"/>
            </w:tcBorders>
            <w:shd w:val="clear" w:color="auto" w:fill="auto"/>
            <w:noWrap/>
            <w:hideMark/>
          </w:tcPr>
          <w:p w14:paraId="749EDE7A"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DC9DC18" w14:textId="77777777" w:rsidR="00BB6B8C" w:rsidRPr="004F768B" w:rsidRDefault="00BB6B8C" w:rsidP="0057298C">
            <w:pPr>
              <w:jc w:val="center"/>
              <w:outlineLvl w:val="5"/>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140D3C3E" w14:textId="77777777" w:rsidR="00BB6B8C" w:rsidRPr="004F768B" w:rsidRDefault="00BB6B8C" w:rsidP="0057298C">
            <w:pPr>
              <w:jc w:val="center"/>
              <w:outlineLvl w:val="5"/>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5ACCE0DA" w14:textId="77777777" w:rsidR="00BB6B8C" w:rsidRPr="004F768B" w:rsidRDefault="00BB6B8C" w:rsidP="0057298C">
            <w:pPr>
              <w:jc w:val="center"/>
              <w:outlineLvl w:val="5"/>
              <w:rPr>
                <w:color w:val="000000"/>
              </w:rPr>
            </w:pPr>
            <w:r w:rsidRPr="004F768B">
              <w:rPr>
                <w:color w:val="000000"/>
              </w:rPr>
              <w:t>0200121080</w:t>
            </w:r>
          </w:p>
        </w:tc>
        <w:tc>
          <w:tcPr>
            <w:tcW w:w="589" w:type="dxa"/>
            <w:tcBorders>
              <w:top w:val="nil"/>
              <w:left w:val="nil"/>
              <w:bottom w:val="single" w:sz="4" w:space="0" w:color="000000"/>
              <w:right w:val="single" w:sz="4" w:space="0" w:color="000000"/>
            </w:tcBorders>
            <w:shd w:val="clear" w:color="auto" w:fill="auto"/>
            <w:noWrap/>
            <w:hideMark/>
          </w:tcPr>
          <w:p w14:paraId="00DAEC3B"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9A54F86" w14:textId="77777777" w:rsidR="00BB6B8C" w:rsidRPr="004F768B" w:rsidRDefault="00BB6B8C" w:rsidP="0057298C">
            <w:pPr>
              <w:jc w:val="right"/>
              <w:outlineLvl w:val="5"/>
              <w:rPr>
                <w:color w:val="000000"/>
              </w:rPr>
            </w:pPr>
            <w:r w:rsidRPr="004F768B">
              <w:rPr>
                <w:color w:val="000000"/>
              </w:rPr>
              <w:t>2 789 390,00</w:t>
            </w:r>
          </w:p>
        </w:tc>
      </w:tr>
      <w:tr w:rsidR="00BB6B8C" w:rsidRPr="004F768B" w14:paraId="006320C3"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4C6BDBB5" w14:textId="77777777" w:rsidR="00BB6B8C" w:rsidRPr="004F768B" w:rsidRDefault="00BB6B8C" w:rsidP="0057298C">
            <w:pPr>
              <w:outlineLvl w:val="6"/>
              <w:rPr>
                <w:color w:val="000000"/>
              </w:rPr>
            </w:pPr>
            <w:r w:rsidRPr="004F768B">
              <w:rPr>
                <w:color w:val="000000"/>
              </w:rPr>
              <w:t xml:space="preserve"> Фонд оплаты труда учреждений</w:t>
            </w:r>
          </w:p>
        </w:tc>
        <w:tc>
          <w:tcPr>
            <w:tcW w:w="593" w:type="dxa"/>
            <w:tcBorders>
              <w:top w:val="nil"/>
              <w:left w:val="nil"/>
              <w:bottom w:val="single" w:sz="4" w:space="0" w:color="000000"/>
              <w:right w:val="single" w:sz="4" w:space="0" w:color="000000"/>
            </w:tcBorders>
            <w:shd w:val="clear" w:color="auto" w:fill="auto"/>
            <w:noWrap/>
            <w:hideMark/>
          </w:tcPr>
          <w:p w14:paraId="60D879AE"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BC0FAA0" w14:textId="77777777" w:rsidR="00BB6B8C" w:rsidRPr="004F768B" w:rsidRDefault="00BB6B8C" w:rsidP="0057298C">
            <w:pPr>
              <w:jc w:val="center"/>
              <w:outlineLvl w:val="6"/>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655BB3F9" w14:textId="77777777" w:rsidR="00BB6B8C" w:rsidRPr="004F768B" w:rsidRDefault="00BB6B8C" w:rsidP="0057298C">
            <w:pPr>
              <w:jc w:val="center"/>
              <w:outlineLvl w:val="6"/>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0A144E5F" w14:textId="77777777" w:rsidR="00BB6B8C" w:rsidRPr="004F768B" w:rsidRDefault="00BB6B8C" w:rsidP="0057298C">
            <w:pPr>
              <w:jc w:val="center"/>
              <w:outlineLvl w:val="6"/>
              <w:rPr>
                <w:color w:val="000000"/>
              </w:rPr>
            </w:pPr>
            <w:r w:rsidRPr="004F768B">
              <w:rPr>
                <w:color w:val="000000"/>
              </w:rPr>
              <w:t>0200121080</w:t>
            </w:r>
          </w:p>
        </w:tc>
        <w:tc>
          <w:tcPr>
            <w:tcW w:w="589" w:type="dxa"/>
            <w:tcBorders>
              <w:top w:val="nil"/>
              <w:left w:val="nil"/>
              <w:bottom w:val="single" w:sz="4" w:space="0" w:color="000000"/>
              <w:right w:val="single" w:sz="4" w:space="0" w:color="000000"/>
            </w:tcBorders>
            <w:shd w:val="clear" w:color="auto" w:fill="auto"/>
            <w:noWrap/>
            <w:hideMark/>
          </w:tcPr>
          <w:p w14:paraId="480F501A" w14:textId="77777777" w:rsidR="00BB6B8C" w:rsidRPr="004F768B" w:rsidRDefault="00BB6B8C" w:rsidP="0057298C">
            <w:pPr>
              <w:jc w:val="center"/>
              <w:outlineLvl w:val="6"/>
              <w:rPr>
                <w:color w:val="000000"/>
              </w:rPr>
            </w:pPr>
            <w:r w:rsidRPr="004F768B">
              <w:rPr>
                <w:color w:val="000000"/>
              </w:rPr>
              <w:t>111</w:t>
            </w:r>
          </w:p>
        </w:tc>
        <w:tc>
          <w:tcPr>
            <w:tcW w:w="1985" w:type="dxa"/>
            <w:tcBorders>
              <w:top w:val="nil"/>
              <w:left w:val="nil"/>
              <w:bottom w:val="single" w:sz="4" w:space="0" w:color="000000"/>
              <w:right w:val="single" w:sz="4" w:space="0" w:color="000000"/>
            </w:tcBorders>
            <w:shd w:val="clear" w:color="auto" w:fill="auto"/>
            <w:noWrap/>
            <w:hideMark/>
          </w:tcPr>
          <w:p w14:paraId="0E80DB20" w14:textId="77777777" w:rsidR="00BB6B8C" w:rsidRPr="004F768B" w:rsidRDefault="00BB6B8C" w:rsidP="0057298C">
            <w:pPr>
              <w:jc w:val="right"/>
              <w:outlineLvl w:val="6"/>
              <w:rPr>
                <w:color w:val="000000"/>
              </w:rPr>
            </w:pPr>
            <w:r w:rsidRPr="004F768B">
              <w:rPr>
                <w:color w:val="000000"/>
              </w:rPr>
              <w:t>2 055 950,00</w:t>
            </w:r>
          </w:p>
        </w:tc>
      </w:tr>
      <w:tr w:rsidR="00BB6B8C" w:rsidRPr="004F768B" w14:paraId="4E0C10D6" w14:textId="77777777" w:rsidTr="0057298C">
        <w:trPr>
          <w:trHeight w:val="679"/>
        </w:trPr>
        <w:tc>
          <w:tcPr>
            <w:tcW w:w="4096" w:type="dxa"/>
            <w:tcBorders>
              <w:top w:val="nil"/>
              <w:left w:val="single" w:sz="4" w:space="0" w:color="000000"/>
              <w:bottom w:val="single" w:sz="4" w:space="0" w:color="000000"/>
              <w:right w:val="single" w:sz="4" w:space="0" w:color="000000"/>
            </w:tcBorders>
            <w:shd w:val="clear" w:color="auto" w:fill="auto"/>
            <w:hideMark/>
          </w:tcPr>
          <w:p w14:paraId="75EC8CE9" w14:textId="77777777" w:rsidR="00BB6B8C" w:rsidRPr="004F768B" w:rsidRDefault="00BB6B8C" w:rsidP="0057298C">
            <w:pPr>
              <w:outlineLvl w:val="6"/>
              <w:rPr>
                <w:color w:val="000000"/>
              </w:rPr>
            </w:pPr>
            <w:r w:rsidRPr="004F768B">
              <w:rPr>
                <w:color w:val="000000"/>
              </w:rPr>
              <w:t xml:space="preserve"> Иные выплаты персоналу учреждений,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0EE6D011"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7C8E2FC" w14:textId="77777777" w:rsidR="00BB6B8C" w:rsidRPr="004F768B" w:rsidRDefault="00BB6B8C" w:rsidP="0057298C">
            <w:pPr>
              <w:jc w:val="center"/>
              <w:outlineLvl w:val="6"/>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00B8A9FA" w14:textId="77777777" w:rsidR="00BB6B8C" w:rsidRPr="004F768B" w:rsidRDefault="00BB6B8C" w:rsidP="0057298C">
            <w:pPr>
              <w:jc w:val="center"/>
              <w:outlineLvl w:val="6"/>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475D99C9" w14:textId="77777777" w:rsidR="00BB6B8C" w:rsidRPr="004F768B" w:rsidRDefault="00BB6B8C" w:rsidP="0057298C">
            <w:pPr>
              <w:jc w:val="center"/>
              <w:outlineLvl w:val="6"/>
              <w:rPr>
                <w:color w:val="000000"/>
              </w:rPr>
            </w:pPr>
            <w:r w:rsidRPr="004F768B">
              <w:rPr>
                <w:color w:val="000000"/>
              </w:rPr>
              <w:t>0200121080</w:t>
            </w:r>
          </w:p>
        </w:tc>
        <w:tc>
          <w:tcPr>
            <w:tcW w:w="589" w:type="dxa"/>
            <w:tcBorders>
              <w:top w:val="nil"/>
              <w:left w:val="nil"/>
              <w:bottom w:val="single" w:sz="4" w:space="0" w:color="000000"/>
              <w:right w:val="single" w:sz="4" w:space="0" w:color="000000"/>
            </w:tcBorders>
            <w:shd w:val="clear" w:color="auto" w:fill="auto"/>
            <w:noWrap/>
            <w:hideMark/>
          </w:tcPr>
          <w:p w14:paraId="6CE1962D" w14:textId="77777777" w:rsidR="00BB6B8C" w:rsidRPr="004F768B" w:rsidRDefault="00BB6B8C" w:rsidP="0057298C">
            <w:pPr>
              <w:jc w:val="center"/>
              <w:outlineLvl w:val="6"/>
              <w:rPr>
                <w:color w:val="000000"/>
              </w:rPr>
            </w:pPr>
            <w:r w:rsidRPr="004F768B">
              <w:rPr>
                <w:color w:val="000000"/>
              </w:rPr>
              <w:t>112</w:t>
            </w:r>
          </w:p>
        </w:tc>
        <w:tc>
          <w:tcPr>
            <w:tcW w:w="1985" w:type="dxa"/>
            <w:tcBorders>
              <w:top w:val="nil"/>
              <w:left w:val="nil"/>
              <w:bottom w:val="single" w:sz="4" w:space="0" w:color="000000"/>
              <w:right w:val="single" w:sz="4" w:space="0" w:color="000000"/>
            </w:tcBorders>
            <w:shd w:val="clear" w:color="auto" w:fill="auto"/>
            <w:noWrap/>
            <w:hideMark/>
          </w:tcPr>
          <w:p w14:paraId="254B1FB4" w14:textId="77777777" w:rsidR="00BB6B8C" w:rsidRPr="004F768B" w:rsidRDefault="00BB6B8C" w:rsidP="0057298C">
            <w:pPr>
              <w:jc w:val="right"/>
              <w:outlineLvl w:val="6"/>
              <w:rPr>
                <w:color w:val="000000"/>
              </w:rPr>
            </w:pPr>
            <w:r w:rsidRPr="004F768B">
              <w:rPr>
                <w:color w:val="000000"/>
              </w:rPr>
              <w:t>86 530,00</w:t>
            </w:r>
          </w:p>
        </w:tc>
      </w:tr>
      <w:tr w:rsidR="00BB6B8C" w:rsidRPr="004F768B" w14:paraId="3F15364A" w14:textId="77777777" w:rsidTr="0057298C">
        <w:trPr>
          <w:trHeight w:val="1271"/>
        </w:trPr>
        <w:tc>
          <w:tcPr>
            <w:tcW w:w="4096" w:type="dxa"/>
            <w:tcBorders>
              <w:top w:val="nil"/>
              <w:left w:val="single" w:sz="4" w:space="0" w:color="000000"/>
              <w:bottom w:val="single" w:sz="4" w:space="0" w:color="000000"/>
              <w:right w:val="single" w:sz="4" w:space="0" w:color="000000"/>
            </w:tcBorders>
            <w:shd w:val="clear" w:color="auto" w:fill="auto"/>
            <w:hideMark/>
          </w:tcPr>
          <w:p w14:paraId="3FEEB06B"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93" w:type="dxa"/>
            <w:tcBorders>
              <w:top w:val="nil"/>
              <w:left w:val="nil"/>
              <w:bottom w:val="single" w:sz="4" w:space="0" w:color="000000"/>
              <w:right w:val="single" w:sz="4" w:space="0" w:color="000000"/>
            </w:tcBorders>
            <w:shd w:val="clear" w:color="auto" w:fill="auto"/>
            <w:noWrap/>
            <w:hideMark/>
          </w:tcPr>
          <w:p w14:paraId="42F2C812"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6F23426" w14:textId="77777777" w:rsidR="00BB6B8C" w:rsidRPr="004F768B" w:rsidRDefault="00BB6B8C" w:rsidP="0057298C">
            <w:pPr>
              <w:jc w:val="center"/>
              <w:outlineLvl w:val="6"/>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44C79F4C" w14:textId="77777777" w:rsidR="00BB6B8C" w:rsidRPr="004F768B" w:rsidRDefault="00BB6B8C" w:rsidP="0057298C">
            <w:pPr>
              <w:jc w:val="center"/>
              <w:outlineLvl w:val="6"/>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39370C70" w14:textId="77777777" w:rsidR="00BB6B8C" w:rsidRPr="004F768B" w:rsidRDefault="00BB6B8C" w:rsidP="0057298C">
            <w:pPr>
              <w:jc w:val="center"/>
              <w:outlineLvl w:val="6"/>
              <w:rPr>
                <w:color w:val="000000"/>
              </w:rPr>
            </w:pPr>
            <w:r w:rsidRPr="004F768B">
              <w:rPr>
                <w:color w:val="000000"/>
              </w:rPr>
              <w:t>0200121080</w:t>
            </w:r>
          </w:p>
        </w:tc>
        <w:tc>
          <w:tcPr>
            <w:tcW w:w="589" w:type="dxa"/>
            <w:tcBorders>
              <w:top w:val="nil"/>
              <w:left w:val="nil"/>
              <w:bottom w:val="single" w:sz="4" w:space="0" w:color="000000"/>
              <w:right w:val="single" w:sz="4" w:space="0" w:color="000000"/>
            </w:tcBorders>
            <w:shd w:val="clear" w:color="auto" w:fill="auto"/>
            <w:noWrap/>
            <w:hideMark/>
          </w:tcPr>
          <w:p w14:paraId="0FE4F8C3" w14:textId="77777777" w:rsidR="00BB6B8C" w:rsidRPr="004F768B" w:rsidRDefault="00BB6B8C" w:rsidP="0057298C">
            <w:pPr>
              <w:jc w:val="center"/>
              <w:outlineLvl w:val="6"/>
              <w:rPr>
                <w:color w:val="000000"/>
              </w:rPr>
            </w:pPr>
            <w:r w:rsidRPr="004F768B">
              <w:rPr>
                <w:color w:val="000000"/>
              </w:rPr>
              <w:t>119</w:t>
            </w:r>
          </w:p>
        </w:tc>
        <w:tc>
          <w:tcPr>
            <w:tcW w:w="1985" w:type="dxa"/>
            <w:tcBorders>
              <w:top w:val="nil"/>
              <w:left w:val="nil"/>
              <w:bottom w:val="single" w:sz="4" w:space="0" w:color="000000"/>
              <w:right w:val="single" w:sz="4" w:space="0" w:color="000000"/>
            </w:tcBorders>
            <w:shd w:val="clear" w:color="auto" w:fill="auto"/>
            <w:noWrap/>
            <w:hideMark/>
          </w:tcPr>
          <w:p w14:paraId="5E27FCAC" w14:textId="77777777" w:rsidR="00BB6B8C" w:rsidRPr="004F768B" w:rsidRDefault="00BB6B8C" w:rsidP="0057298C">
            <w:pPr>
              <w:jc w:val="right"/>
              <w:outlineLvl w:val="6"/>
              <w:rPr>
                <w:color w:val="000000"/>
              </w:rPr>
            </w:pPr>
            <w:r w:rsidRPr="004F768B">
              <w:rPr>
                <w:color w:val="000000"/>
              </w:rPr>
              <w:t>620 910,00</w:t>
            </w:r>
          </w:p>
        </w:tc>
      </w:tr>
      <w:tr w:rsidR="00BB6B8C" w:rsidRPr="004F768B" w14:paraId="1C80E71B"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BD08CA0"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7AAFA47F"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F469C31" w14:textId="77777777" w:rsidR="00BB6B8C" w:rsidRPr="004F768B" w:rsidRDefault="00BB6B8C" w:rsidP="0057298C">
            <w:pPr>
              <w:jc w:val="center"/>
              <w:outlineLvl w:val="6"/>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12E2C79D" w14:textId="77777777" w:rsidR="00BB6B8C" w:rsidRPr="004F768B" w:rsidRDefault="00BB6B8C" w:rsidP="0057298C">
            <w:pPr>
              <w:jc w:val="center"/>
              <w:outlineLvl w:val="6"/>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21109446" w14:textId="77777777" w:rsidR="00BB6B8C" w:rsidRPr="004F768B" w:rsidRDefault="00BB6B8C" w:rsidP="0057298C">
            <w:pPr>
              <w:jc w:val="center"/>
              <w:outlineLvl w:val="6"/>
              <w:rPr>
                <w:color w:val="000000"/>
              </w:rPr>
            </w:pPr>
            <w:r w:rsidRPr="004F768B">
              <w:rPr>
                <w:color w:val="000000"/>
              </w:rPr>
              <w:t>0200121080</w:t>
            </w:r>
          </w:p>
        </w:tc>
        <w:tc>
          <w:tcPr>
            <w:tcW w:w="589" w:type="dxa"/>
            <w:tcBorders>
              <w:top w:val="nil"/>
              <w:left w:val="nil"/>
              <w:bottom w:val="single" w:sz="4" w:space="0" w:color="000000"/>
              <w:right w:val="single" w:sz="4" w:space="0" w:color="000000"/>
            </w:tcBorders>
            <w:shd w:val="clear" w:color="auto" w:fill="auto"/>
            <w:noWrap/>
            <w:hideMark/>
          </w:tcPr>
          <w:p w14:paraId="14150ACA"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064B9432" w14:textId="77777777" w:rsidR="00BB6B8C" w:rsidRPr="004F768B" w:rsidRDefault="00BB6B8C" w:rsidP="0057298C">
            <w:pPr>
              <w:jc w:val="right"/>
              <w:outlineLvl w:val="6"/>
              <w:rPr>
                <w:color w:val="000000"/>
              </w:rPr>
            </w:pPr>
            <w:r w:rsidRPr="004F768B">
              <w:rPr>
                <w:color w:val="000000"/>
              </w:rPr>
              <w:t>26 000,00</w:t>
            </w:r>
          </w:p>
        </w:tc>
      </w:tr>
      <w:tr w:rsidR="00BB6B8C" w:rsidRPr="004F768B" w14:paraId="76057BC8"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182EBF58" w14:textId="77777777" w:rsidR="00BB6B8C" w:rsidRPr="004F768B" w:rsidRDefault="00BB6B8C" w:rsidP="0057298C">
            <w:pPr>
              <w:outlineLvl w:val="5"/>
              <w:rPr>
                <w:color w:val="000000"/>
              </w:rPr>
            </w:pPr>
            <w:r w:rsidRPr="004F768B">
              <w:rPr>
                <w:color w:val="000000"/>
              </w:rPr>
              <w:t xml:space="preserve">  Мероприятия в области физической культуры и спорта</w:t>
            </w:r>
          </w:p>
        </w:tc>
        <w:tc>
          <w:tcPr>
            <w:tcW w:w="593" w:type="dxa"/>
            <w:tcBorders>
              <w:top w:val="nil"/>
              <w:left w:val="nil"/>
              <w:bottom w:val="single" w:sz="4" w:space="0" w:color="000000"/>
              <w:right w:val="single" w:sz="4" w:space="0" w:color="000000"/>
            </w:tcBorders>
            <w:shd w:val="clear" w:color="auto" w:fill="auto"/>
            <w:noWrap/>
            <w:hideMark/>
          </w:tcPr>
          <w:p w14:paraId="546F3FDA"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AF16077" w14:textId="77777777" w:rsidR="00BB6B8C" w:rsidRPr="004F768B" w:rsidRDefault="00BB6B8C" w:rsidP="0057298C">
            <w:pPr>
              <w:jc w:val="center"/>
              <w:outlineLvl w:val="5"/>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290EA001" w14:textId="77777777" w:rsidR="00BB6B8C" w:rsidRPr="004F768B" w:rsidRDefault="00BB6B8C" w:rsidP="0057298C">
            <w:pPr>
              <w:jc w:val="center"/>
              <w:outlineLvl w:val="5"/>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311D19FC" w14:textId="77777777" w:rsidR="00BB6B8C" w:rsidRPr="004F768B" w:rsidRDefault="00BB6B8C" w:rsidP="0057298C">
            <w:pPr>
              <w:jc w:val="center"/>
              <w:outlineLvl w:val="5"/>
              <w:rPr>
                <w:color w:val="000000"/>
              </w:rPr>
            </w:pPr>
            <w:r w:rsidRPr="004F768B">
              <w:rPr>
                <w:color w:val="000000"/>
              </w:rPr>
              <w:t>0200180300</w:t>
            </w:r>
          </w:p>
        </w:tc>
        <w:tc>
          <w:tcPr>
            <w:tcW w:w="589" w:type="dxa"/>
            <w:tcBorders>
              <w:top w:val="nil"/>
              <w:left w:val="nil"/>
              <w:bottom w:val="single" w:sz="4" w:space="0" w:color="000000"/>
              <w:right w:val="single" w:sz="4" w:space="0" w:color="000000"/>
            </w:tcBorders>
            <w:shd w:val="clear" w:color="auto" w:fill="auto"/>
            <w:noWrap/>
            <w:hideMark/>
          </w:tcPr>
          <w:p w14:paraId="447AA74C"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3070E4C7" w14:textId="77777777" w:rsidR="00BB6B8C" w:rsidRPr="004F768B" w:rsidRDefault="00BB6B8C" w:rsidP="0057298C">
            <w:pPr>
              <w:jc w:val="right"/>
              <w:outlineLvl w:val="5"/>
              <w:rPr>
                <w:color w:val="000000"/>
              </w:rPr>
            </w:pPr>
            <w:r w:rsidRPr="004F768B">
              <w:rPr>
                <w:color w:val="000000"/>
              </w:rPr>
              <w:t>4 239 912,20</w:t>
            </w:r>
          </w:p>
        </w:tc>
      </w:tr>
      <w:tr w:rsidR="00BB6B8C" w:rsidRPr="004F768B" w14:paraId="7065D97A" w14:textId="77777777" w:rsidTr="0057298C">
        <w:trPr>
          <w:trHeight w:val="945"/>
        </w:trPr>
        <w:tc>
          <w:tcPr>
            <w:tcW w:w="4096" w:type="dxa"/>
            <w:tcBorders>
              <w:top w:val="nil"/>
              <w:left w:val="single" w:sz="4" w:space="0" w:color="000000"/>
              <w:bottom w:val="single" w:sz="4" w:space="0" w:color="000000"/>
              <w:right w:val="single" w:sz="4" w:space="0" w:color="000000"/>
            </w:tcBorders>
            <w:shd w:val="clear" w:color="auto" w:fill="auto"/>
            <w:hideMark/>
          </w:tcPr>
          <w:p w14:paraId="4B6AB186" w14:textId="77777777" w:rsidR="00BB6B8C" w:rsidRPr="004F768B" w:rsidRDefault="00BB6B8C" w:rsidP="0057298C">
            <w:pPr>
              <w:outlineLvl w:val="6"/>
              <w:rPr>
                <w:color w:val="000000"/>
              </w:rPr>
            </w:pPr>
            <w:r w:rsidRPr="004F768B">
              <w:rPr>
                <w:color w:val="000000"/>
              </w:rPr>
              <w:t xml:space="preserve"> Иные выплаты персоналу учреждений, за исключением фонда оплаты труда</w:t>
            </w:r>
          </w:p>
        </w:tc>
        <w:tc>
          <w:tcPr>
            <w:tcW w:w="593" w:type="dxa"/>
            <w:tcBorders>
              <w:top w:val="nil"/>
              <w:left w:val="nil"/>
              <w:bottom w:val="single" w:sz="4" w:space="0" w:color="000000"/>
              <w:right w:val="single" w:sz="4" w:space="0" w:color="000000"/>
            </w:tcBorders>
            <w:shd w:val="clear" w:color="auto" w:fill="auto"/>
            <w:noWrap/>
            <w:hideMark/>
          </w:tcPr>
          <w:p w14:paraId="572943E9"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51F2080" w14:textId="77777777" w:rsidR="00BB6B8C" w:rsidRPr="004F768B" w:rsidRDefault="00BB6B8C" w:rsidP="0057298C">
            <w:pPr>
              <w:jc w:val="center"/>
              <w:outlineLvl w:val="6"/>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762ECD0D" w14:textId="77777777" w:rsidR="00BB6B8C" w:rsidRPr="004F768B" w:rsidRDefault="00BB6B8C" w:rsidP="0057298C">
            <w:pPr>
              <w:jc w:val="center"/>
              <w:outlineLvl w:val="6"/>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7C7D63E7" w14:textId="77777777" w:rsidR="00BB6B8C" w:rsidRPr="004F768B" w:rsidRDefault="00BB6B8C" w:rsidP="0057298C">
            <w:pPr>
              <w:jc w:val="center"/>
              <w:outlineLvl w:val="6"/>
              <w:rPr>
                <w:color w:val="000000"/>
              </w:rPr>
            </w:pPr>
            <w:r w:rsidRPr="004F768B">
              <w:rPr>
                <w:color w:val="000000"/>
              </w:rPr>
              <w:t>0200180300</w:t>
            </w:r>
          </w:p>
        </w:tc>
        <w:tc>
          <w:tcPr>
            <w:tcW w:w="589" w:type="dxa"/>
            <w:tcBorders>
              <w:top w:val="nil"/>
              <w:left w:val="nil"/>
              <w:bottom w:val="single" w:sz="4" w:space="0" w:color="000000"/>
              <w:right w:val="single" w:sz="4" w:space="0" w:color="000000"/>
            </w:tcBorders>
            <w:shd w:val="clear" w:color="auto" w:fill="auto"/>
            <w:noWrap/>
            <w:hideMark/>
          </w:tcPr>
          <w:p w14:paraId="716EA29B" w14:textId="77777777" w:rsidR="00BB6B8C" w:rsidRPr="004F768B" w:rsidRDefault="00BB6B8C" w:rsidP="0057298C">
            <w:pPr>
              <w:jc w:val="center"/>
              <w:outlineLvl w:val="6"/>
              <w:rPr>
                <w:color w:val="000000"/>
              </w:rPr>
            </w:pPr>
            <w:r w:rsidRPr="004F768B">
              <w:rPr>
                <w:color w:val="000000"/>
              </w:rPr>
              <w:t>112</w:t>
            </w:r>
          </w:p>
        </w:tc>
        <w:tc>
          <w:tcPr>
            <w:tcW w:w="1985" w:type="dxa"/>
            <w:tcBorders>
              <w:top w:val="nil"/>
              <w:left w:val="nil"/>
              <w:bottom w:val="single" w:sz="4" w:space="0" w:color="000000"/>
              <w:right w:val="single" w:sz="4" w:space="0" w:color="000000"/>
            </w:tcBorders>
            <w:shd w:val="clear" w:color="auto" w:fill="auto"/>
            <w:noWrap/>
            <w:hideMark/>
          </w:tcPr>
          <w:p w14:paraId="3C6100BB" w14:textId="77777777" w:rsidR="00BB6B8C" w:rsidRPr="004F768B" w:rsidRDefault="00BB6B8C" w:rsidP="0057298C">
            <w:pPr>
              <w:jc w:val="right"/>
              <w:outlineLvl w:val="6"/>
              <w:rPr>
                <w:color w:val="000000"/>
              </w:rPr>
            </w:pPr>
            <w:r w:rsidRPr="004F768B">
              <w:rPr>
                <w:color w:val="000000"/>
              </w:rPr>
              <w:t>25 400,00</w:t>
            </w:r>
          </w:p>
        </w:tc>
      </w:tr>
      <w:tr w:rsidR="00BB6B8C" w:rsidRPr="004F768B" w14:paraId="3A3E2BE9" w14:textId="77777777" w:rsidTr="0057298C">
        <w:trPr>
          <w:trHeight w:val="630"/>
        </w:trPr>
        <w:tc>
          <w:tcPr>
            <w:tcW w:w="4096" w:type="dxa"/>
            <w:tcBorders>
              <w:top w:val="nil"/>
              <w:left w:val="single" w:sz="4" w:space="0" w:color="000000"/>
              <w:bottom w:val="single" w:sz="4" w:space="0" w:color="000000"/>
              <w:right w:val="single" w:sz="4" w:space="0" w:color="000000"/>
            </w:tcBorders>
            <w:shd w:val="clear" w:color="auto" w:fill="auto"/>
            <w:hideMark/>
          </w:tcPr>
          <w:p w14:paraId="0E550B78" w14:textId="77777777" w:rsidR="00BB6B8C" w:rsidRPr="004F768B" w:rsidRDefault="00BB6B8C" w:rsidP="0057298C">
            <w:pPr>
              <w:outlineLvl w:val="6"/>
              <w:rPr>
                <w:color w:val="000000"/>
              </w:rPr>
            </w:pPr>
            <w:r w:rsidRPr="004F768B">
              <w:rPr>
                <w:color w:val="000000"/>
              </w:rPr>
              <w:t xml:space="preserve"> Иные выплаты учреждений привлекаемым лицам</w:t>
            </w:r>
          </w:p>
        </w:tc>
        <w:tc>
          <w:tcPr>
            <w:tcW w:w="593" w:type="dxa"/>
            <w:tcBorders>
              <w:top w:val="nil"/>
              <w:left w:val="nil"/>
              <w:bottom w:val="single" w:sz="4" w:space="0" w:color="000000"/>
              <w:right w:val="single" w:sz="4" w:space="0" w:color="000000"/>
            </w:tcBorders>
            <w:shd w:val="clear" w:color="auto" w:fill="auto"/>
            <w:noWrap/>
            <w:hideMark/>
          </w:tcPr>
          <w:p w14:paraId="6FA5AEAB"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22AB92D" w14:textId="77777777" w:rsidR="00BB6B8C" w:rsidRPr="004F768B" w:rsidRDefault="00BB6B8C" w:rsidP="0057298C">
            <w:pPr>
              <w:jc w:val="center"/>
              <w:outlineLvl w:val="6"/>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7C0ED247" w14:textId="77777777" w:rsidR="00BB6B8C" w:rsidRPr="004F768B" w:rsidRDefault="00BB6B8C" w:rsidP="0057298C">
            <w:pPr>
              <w:jc w:val="center"/>
              <w:outlineLvl w:val="6"/>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5FA5F350" w14:textId="77777777" w:rsidR="00BB6B8C" w:rsidRPr="004F768B" w:rsidRDefault="00BB6B8C" w:rsidP="0057298C">
            <w:pPr>
              <w:jc w:val="center"/>
              <w:outlineLvl w:val="6"/>
              <w:rPr>
                <w:color w:val="000000"/>
              </w:rPr>
            </w:pPr>
            <w:r w:rsidRPr="004F768B">
              <w:rPr>
                <w:color w:val="000000"/>
              </w:rPr>
              <w:t>0200180300</w:t>
            </w:r>
          </w:p>
        </w:tc>
        <w:tc>
          <w:tcPr>
            <w:tcW w:w="589" w:type="dxa"/>
            <w:tcBorders>
              <w:top w:val="nil"/>
              <w:left w:val="nil"/>
              <w:bottom w:val="single" w:sz="4" w:space="0" w:color="000000"/>
              <w:right w:val="single" w:sz="4" w:space="0" w:color="000000"/>
            </w:tcBorders>
            <w:shd w:val="clear" w:color="auto" w:fill="auto"/>
            <w:noWrap/>
            <w:hideMark/>
          </w:tcPr>
          <w:p w14:paraId="7C743846" w14:textId="77777777" w:rsidR="00BB6B8C" w:rsidRPr="004F768B" w:rsidRDefault="00BB6B8C" w:rsidP="0057298C">
            <w:pPr>
              <w:jc w:val="center"/>
              <w:outlineLvl w:val="6"/>
              <w:rPr>
                <w:color w:val="000000"/>
              </w:rPr>
            </w:pPr>
            <w:r w:rsidRPr="004F768B">
              <w:rPr>
                <w:color w:val="000000"/>
              </w:rPr>
              <w:t>113</w:t>
            </w:r>
          </w:p>
        </w:tc>
        <w:tc>
          <w:tcPr>
            <w:tcW w:w="1985" w:type="dxa"/>
            <w:tcBorders>
              <w:top w:val="nil"/>
              <w:left w:val="nil"/>
              <w:bottom w:val="single" w:sz="4" w:space="0" w:color="000000"/>
              <w:right w:val="single" w:sz="4" w:space="0" w:color="000000"/>
            </w:tcBorders>
            <w:shd w:val="clear" w:color="auto" w:fill="auto"/>
            <w:noWrap/>
            <w:hideMark/>
          </w:tcPr>
          <w:p w14:paraId="119FCB12" w14:textId="77777777" w:rsidR="00BB6B8C" w:rsidRPr="004F768B" w:rsidRDefault="00BB6B8C" w:rsidP="0057298C">
            <w:pPr>
              <w:jc w:val="right"/>
              <w:outlineLvl w:val="6"/>
              <w:rPr>
                <w:color w:val="000000"/>
              </w:rPr>
            </w:pPr>
            <w:r w:rsidRPr="004F768B">
              <w:rPr>
                <w:color w:val="000000"/>
              </w:rPr>
              <w:t>606 320,00</w:t>
            </w:r>
          </w:p>
        </w:tc>
      </w:tr>
      <w:tr w:rsidR="00BB6B8C" w:rsidRPr="004F768B" w14:paraId="6288443F"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E275039" w14:textId="77777777" w:rsidR="00BB6B8C" w:rsidRPr="004F768B" w:rsidRDefault="00BB6B8C" w:rsidP="0057298C">
            <w:pPr>
              <w:outlineLvl w:val="6"/>
              <w:rPr>
                <w:color w:val="000000"/>
              </w:rPr>
            </w:pPr>
            <w:r w:rsidRPr="004F768B">
              <w:rPr>
                <w:color w:val="000000"/>
              </w:rPr>
              <w:lastRenderedPageBreak/>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453D9EF5"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807E768" w14:textId="77777777" w:rsidR="00BB6B8C" w:rsidRPr="004F768B" w:rsidRDefault="00BB6B8C" w:rsidP="0057298C">
            <w:pPr>
              <w:jc w:val="center"/>
              <w:outlineLvl w:val="6"/>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124568C9" w14:textId="77777777" w:rsidR="00BB6B8C" w:rsidRPr="004F768B" w:rsidRDefault="00BB6B8C" w:rsidP="0057298C">
            <w:pPr>
              <w:jc w:val="center"/>
              <w:outlineLvl w:val="6"/>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0BD19EFF" w14:textId="77777777" w:rsidR="00BB6B8C" w:rsidRPr="004F768B" w:rsidRDefault="00BB6B8C" w:rsidP="0057298C">
            <w:pPr>
              <w:jc w:val="center"/>
              <w:outlineLvl w:val="6"/>
              <w:rPr>
                <w:color w:val="000000"/>
              </w:rPr>
            </w:pPr>
            <w:r w:rsidRPr="004F768B">
              <w:rPr>
                <w:color w:val="000000"/>
              </w:rPr>
              <w:t>0200180300</w:t>
            </w:r>
          </w:p>
        </w:tc>
        <w:tc>
          <w:tcPr>
            <w:tcW w:w="589" w:type="dxa"/>
            <w:tcBorders>
              <w:top w:val="nil"/>
              <w:left w:val="nil"/>
              <w:bottom w:val="single" w:sz="4" w:space="0" w:color="000000"/>
              <w:right w:val="single" w:sz="4" w:space="0" w:color="000000"/>
            </w:tcBorders>
            <w:shd w:val="clear" w:color="auto" w:fill="auto"/>
            <w:noWrap/>
            <w:hideMark/>
          </w:tcPr>
          <w:p w14:paraId="03CD440E"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74B86F07" w14:textId="77777777" w:rsidR="00BB6B8C" w:rsidRPr="004F768B" w:rsidRDefault="00BB6B8C" w:rsidP="0057298C">
            <w:pPr>
              <w:jc w:val="right"/>
              <w:outlineLvl w:val="6"/>
              <w:rPr>
                <w:color w:val="000000"/>
              </w:rPr>
            </w:pPr>
            <w:r w:rsidRPr="004F768B">
              <w:rPr>
                <w:color w:val="000000"/>
              </w:rPr>
              <w:t>3 278 192,20</w:t>
            </w:r>
          </w:p>
        </w:tc>
      </w:tr>
      <w:tr w:rsidR="00BB6B8C" w:rsidRPr="004F768B" w14:paraId="7DBEDB50"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0AF0386" w14:textId="77777777" w:rsidR="00BB6B8C" w:rsidRPr="004F768B" w:rsidRDefault="00BB6B8C" w:rsidP="0057298C">
            <w:pPr>
              <w:outlineLvl w:val="6"/>
              <w:rPr>
                <w:color w:val="000000"/>
              </w:rPr>
            </w:pPr>
            <w:r w:rsidRPr="004F768B">
              <w:rPr>
                <w:color w:val="000000"/>
              </w:rPr>
              <w:t xml:space="preserve"> Премии и гранты</w:t>
            </w:r>
          </w:p>
        </w:tc>
        <w:tc>
          <w:tcPr>
            <w:tcW w:w="593" w:type="dxa"/>
            <w:tcBorders>
              <w:top w:val="nil"/>
              <w:left w:val="nil"/>
              <w:bottom w:val="single" w:sz="4" w:space="0" w:color="000000"/>
              <w:right w:val="single" w:sz="4" w:space="0" w:color="000000"/>
            </w:tcBorders>
            <w:shd w:val="clear" w:color="auto" w:fill="auto"/>
            <w:noWrap/>
            <w:hideMark/>
          </w:tcPr>
          <w:p w14:paraId="7526EEF6"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1AA57EA" w14:textId="77777777" w:rsidR="00BB6B8C" w:rsidRPr="004F768B" w:rsidRDefault="00BB6B8C" w:rsidP="0057298C">
            <w:pPr>
              <w:jc w:val="center"/>
              <w:outlineLvl w:val="6"/>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2EFB9249" w14:textId="77777777" w:rsidR="00BB6B8C" w:rsidRPr="004F768B" w:rsidRDefault="00BB6B8C" w:rsidP="0057298C">
            <w:pPr>
              <w:jc w:val="center"/>
              <w:outlineLvl w:val="6"/>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0427D21D" w14:textId="77777777" w:rsidR="00BB6B8C" w:rsidRPr="004F768B" w:rsidRDefault="00BB6B8C" w:rsidP="0057298C">
            <w:pPr>
              <w:jc w:val="center"/>
              <w:outlineLvl w:val="6"/>
              <w:rPr>
                <w:color w:val="000000"/>
              </w:rPr>
            </w:pPr>
            <w:r w:rsidRPr="004F768B">
              <w:rPr>
                <w:color w:val="000000"/>
              </w:rPr>
              <w:t>0200180300</w:t>
            </w:r>
          </w:p>
        </w:tc>
        <w:tc>
          <w:tcPr>
            <w:tcW w:w="589" w:type="dxa"/>
            <w:tcBorders>
              <w:top w:val="nil"/>
              <w:left w:val="nil"/>
              <w:bottom w:val="single" w:sz="4" w:space="0" w:color="000000"/>
              <w:right w:val="single" w:sz="4" w:space="0" w:color="000000"/>
            </w:tcBorders>
            <w:shd w:val="clear" w:color="auto" w:fill="auto"/>
            <w:noWrap/>
            <w:hideMark/>
          </w:tcPr>
          <w:p w14:paraId="06B462FA" w14:textId="77777777" w:rsidR="00BB6B8C" w:rsidRPr="004F768B" w:rsidRDefault="00BB6B8C" w:rsidP="0057298C">
            <w:pPr>
              <w:jc w:val="center"/>
              <w:outlineLvl w:val="6"/>
              <w:rPr>
                <w:color w:val="000000"/>
              </w:rPr>
            </w:pPr>
            <w:r w:rsidRPr="004F768B">
              <w:rPr>
                <w:color w:val="000000"/>
              </w:rPr>
              <w:t>350</w:t>
            </w:r>
          </w:p>
        </w:tc>
        <w:tc>
          <w:tcPr>
            <w:tcW w:w="1985" w:type="dxa"/>
            <w:tcBorders>
              <w:top w:val="nil"/>
              <w:left w:val="nil"/>
              <w:bottom w:val="single" w:sz="4" w:space="0" w:color="000000"/>
              <w:right w:val="single" w:sz="4" w:space="0" w:color="000000"/>
            </w:tcBorders>
            <w:shd w:val="clear" w:color="auto" w:fill="auto"/>
            <w:noWrap/>
            <w:hideMark/>
          </w:tcPr>
          <w:p w14:paraId="5145CC63" w14:textId="77777777" w:rsidR="00BB6B8C" w:rsidRPr="004F768B" w:rsidRDefault="00BB6B8C" w:rsidP="0057298C">
            <w:pPr>
              <w:jc w:val="right"/>
              <w:outlineLvl w:val="6"/>
              <w:rPr>
                <w:color w:val="000000"/>
              </w:rPr>
            </w:pPr>
            <w:r w:rsidRPr="004F768B">
              <w:rPr>
                <w:color w:val="000000"/>
              </w:rPr>
              <w:t>330 000,00</w:t>
            </w:r>
          </w:p>
        </w:tc>
      </w:tr>
      <w:tr w:rsidR="00BB6B8C" w:rsidRPr="004F768B" w14:paraId="79CF5148"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1DF074BD" w14:textId="77777777" w:rsidR="00BB6B8C" w:rsidRPr="004F768B" w:rsidRDefault="00BB6B8C" w:rsidP="0057298C">
            <w:pPr>
              <w:outlineLvl w:val="5"/>
              <w:rPr>
                <w:color w:val="000000"/>
              </w:rPr>
            </w:pPr>
            <w:r w:rsidRPr="004F768B">
              <w:rPr>
                <w:color w:val="000000"/>
              </w:rPr>
              <w:t xml:space="preserve">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93" w:type="dxa"/>
            <w:tcBorders>
              <w:top w:val="nil"/>
              <w:left w:val="nil"/>
              <w:bottom w:val="single" w:sz="4" w:space="0" w:color="000000"/>
              <w:right w:val="single" w:sz="4" w:space="0" w:color="000000"/>
            </w:tcBorders>
            <w:shd w:val="clear" w:color="auto" w:fill="auto"/>
            <w:noWrap/>
            <w:hideMark/>
          </w:tcPr>
          <w:p w14:paraId="2CBB470F"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7A1E078" w14:textId="77777777" w:rsidR="00BB6B8C" w:rsidRPr="004F768B" w:rsidRDefault="00BB6B8C" w:rsidP="0057298C">
            <w:pPr>
              <w:jc w:val="center"/>
              <w:outlineLvl w:val="5"/>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082D2327" w14:textId="77777777" w:rsidR="00BB6B8C" w:rsidRPr="004F768B" w:rsidRDefault="00BB6B8C" w:rsidP="0057298C">
            <w:pPr>
              <w:jc w:val="center"/>
              <w:outlineLvl w:val="5"/>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46AA548D" w14:textId="77777777" w:rsidR="00BB6B8C" w:rsidRPr="004F768B" w:rsidRDefault="00BB6B8C" w:rsidP="0057298C">
            <w:pPr>
              <w:jc w:val="center"/>
              <w:outlineLvl w:val="5"/>
              <w:rPr>
                <w:color w:val="000000"/>
              </w:rPr>
            </w:pPr>
            <w:r w:rsidRPr="004F768B">
              <w:rPr>
                <w:color w:val="000000"/>
              </w:rPr>
              <w:t>02001S2160</w:t>
            </w:r>
          </w:p>
        </w:tc>
        <w:tc>
          <w:tcPr>
            <w:tcW w:w="589" w:type="dxa"/>
            <w:tcBorders>
              <w:top w:val="nil"/>
              <w:left w:val="nil"/>
              <w:bottom w:val="single" w:sz="4" w:space="0" w:color="000000"/>
              <w:right w:val="single" w:sz="4" w:space="0" w:color="000000"/>
            </w:tcBorders>
            <w:shd w:val="clear" w:color="auto" w:fill="auto"/>
            <w:noWrap/>
            <w:hideMark/>
          </w:tcPr>
          <w:p w14:paraId="0F7A86B5"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A8E8D4A" w14:textId="77777777" w:rsidR="00BB6B8C" w:rsidRPr="004F768B" w:rsidRDefault="00BB6B8C" w:rsidP="0057298C">
            <w:pPr>
              <w:jc w:val="right"/>
              <w:outlineLvl w:val="5"/>
              <w:rPr>
                <w:color w:val="000000"/>
              </w:rPr>
            </w:pPr>
            <w:r w:rsidRPr="004F768B">
              <w:rPr>
                <w:color w:val="000000"/>
              </w:rPr>
              <w:t>577 300,00</w:t>
            </w:r>
          </w:p>
        </w:tc>
      </w:tr>
      <w:tr w:rsidR="00BB6B8C" w:rsidRPr="004F768B" w14:paraId="75E8DF89"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216E2B99" w14:textId="77777777" w:rsidR="00BB6B8C" w:rsidRPr="004F768B" w:rsidRDefault="00BB6B8C" w:rsidP="0057298C">
            <w:pPr>
              <w:outlineLvl w:val="6"/>
              <w:rPr>
                <w:color w:val="000000"/>
              </w:rPr>
            </w:pPr>
            <w:r w:rsidRPr="004F768B">
              <w:rPr>
                <w:color w:val="000000"/>
              </w:rPr>
              <w:t xml:space="preserve"> Фонд оплаты труда учреждений</w:t>
            </w:r>
          </w:p>
        </w:tc>
        <w:tc>
          <w:tcPr>
            <w:tcW w:w="593" w:type="dxa"/>
            <w:tcBorders>
              <w:top w:val="nil"/>
              <w:left w:val="nil"/>
              <w:bottom w:val="single" w:sz="4" w:space="0" w:color="000000"/>
              <w:right w:val="single" w:sz="4" w:space="0" w:color="000000"/>
            </w:tcBorders>
            <w:shd w:val="clear" w:color="auto" w:fill="auto"/>
            <w:noWrap/>
            <w:hideMark/>
          </w:tcPr>
          <w:p w14:paraId="1A8B4A8D"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6CB7BF03" w14:textId="77777777" w:rsidR="00BB6B8C" w:rsidRPr="004F768B" w:rsidRDefault="00BB6B8C" w:rsidP="0057298C">
            <w:pPr>
              <w:jc w:val="center"/>
              <w:outlineLvl w:val="6"/>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6027D458" w14:textId="77777777" w:rsidR="00BB6B8C" w:rsidRPr="004F768B" w:rsidRDefault="00BB6B8C" w:rsidP="0057298C">
            <w:pPr>
              <w:jc w:val="center"/>
              <w:outlineLvl w:val="6"/>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730A105A" w14:textId="77777777" w:rsidR="00BB6B8C" w:rsidRPr="004F768B" w:rsidRDefault="00BB6B8C" w:rsidP="0057298C">
            <w:pPr>
              <w:jc w:val="center"/>
              <w:outlineLvl w:val="6"/>
              <w:rPr>
                <w:color w:val="000000"/>
              </w:rPr>
            </w:pPr>
            <w:r w:rsidRPr="004F768B">
              <w:rPr>
                <w:color w:val="000000"/>
              </w:rPr>
              <w:t>02001S2160</w:t>
            </w:r>
          </w:p>
        </w:tc>
        <w:tc>
          <w:tcPr>
            <w:tcW w:w="589" w:type="dxa"/>
            <w:tcBorders>
              <w:top w:val="nil"/>
              <w:left w:val="nil"/>
              <w:bottom w:val="single" w:sz="4" w:space="0" w:color="000000"/>
              <w:right w:val="single" w:sz="4" w:space="0" w:color="000000"/>
            </w:tcBorders>
            <w:shd w:val="clear" w:color="auto" w:fill="auto"/>
            <w:noWrap/>
            <w:hideMark/>
          </w:tcPr>
          <w:p w14:paraId="64224B79" w14:textId="77777777" w:rsidR="00BB6B8C" w:rsidRPr="004F768B" w:rsidRDefault="00BB6B8C" w:rsidP="0057298C">
            <w:pPr>
              <w:jc w:val="center"/>
              <w:outlineLvl w:val="6"/>
              <w:rPr>
                <w:color w:val="000000"/>
              </w:rPr>
            </w:pPr>
            <w:r w:rsidRPr="004F768B">
              <w:rPr>
                <w:color w:val="000000"/>
              </w:rPr>
              <w:t>111</w:t>
            </w:r>
          </w:p>
        </w:tc>
        <w:tc>
          <w:tcPr>
            <w:tcW w:w="1985" w:type="dxa"/>
            <w:tcBorders>
              <w:top w:val="nil"/>
              <w:left w:val="nil"/>
              <w:bottom w:val="single" w:sz="4" w:space="0" w:color="000000"/>
              <w:right w:val="single" w:sz="4" w:space="0" w:color="000000"/>
            </w:tcBorders>
            <w:shd w:val="clear" w:color="auto" w:fill="auto"/>
            <w:noWrap/>
            <w:hideMark/>
          </w:tcPr>
          <w:p w14:paraId="12B647B0" w14:textId="77777777" w:rsidR="00BB6B8C" w:rsidRPr="004F768B" w:rsidRDefault="00BB6B8C" w:rsidP="0057298C">
            <w:pPr>
              <w:jc w:val="right"/>
              <w:outlineLvl w:val="6"/>
              <w:rPr>
                <w:color w:val="000000"/>
              </w:rPr>
            </w:pPr>
            <w:r w:rsidRPr="004F768B">
              <w:rPr>
                <w:color w:val="000000"/>
              </w:rPr>
              <w:t>443 400,00</w:t>
            </w:r>
          </w:p>
        </w:tc>
      </w:tr>
      <w:tr w:rsidR="00BB6B8C" w:rsidRPr="004F768B" w14:paraId="156A927F" w14:textId="77777777" w:rsidTr="0057298C">
        <w:trPr>
          <w:trHeight w:val="1108"/>
        </w:trPr>
        <w:tc>
          <w:tcPr>
            <w:tcW w:w="4096" w:type="dxa"/>
            <w:tcBorders>
              <w:top w:val="nil"/>
              <w:left w:val="single" w:sz="4" w:space="0" w:color="000000"/>
              <w:bottom w:val="single" w:sz="4" w:space="0" w:color="000000"/>
              <w:right w:val="single" w:sz="4" w:space="0" w:color="000000"/>
            </w:tcBorders>
            <w:shd w:val="clear" w:color="auto" w:fill="auto"/>
            <w:hideMark/>
          </w:tcPr>
          <w:p w14:paraId="01D4783E" w14:textId="77777777" w:rsidR="00BB6B8C" w:rsidRPr="004F768B" w:rsidRDefault="00BB6B8C" w:rsidP="0057298C">
            <w:pPr>
              <w:outlineLvl w:val="6"/>
              <w:rPr>
                <w:color w:val="000000"/>
              </w:rPr>
            </w:pPr>
            <w:r w:rsidRPr="004F768B">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93" w:type="dxa"/>
            <w:tcBorders>
              <w:top w:val="nil"/>
              <w:left w:val="nil"/>
              <w:bottom w:val="single" w:sz="4" w:space="0" w:color="000000"/>
              <w:right w:val="single" w:sz="4" w:space="0" w:color="000000"/>
            </w:tcBorders>
            <w:shd w:val="clear" w:color="auto" w:fill="auto"/>
            <w:noWrap/>
            <w:hideMark/>
          </w:tcPr>
          <w:p w14:paraId="4F15A489"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C55F697" w14:textId="77777777" w:rsidR="00BB6B8C" w:rsidRPr="004F768B" w:rsidRDefault="00BB6B8C" w:rsidP="0057298C">
            <w:pPr>
              <w:jc w:val="center"/>
              <w:outlineLvl w:val="6"/>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58E1A8AA" w14:textId="77777777" w:rsidR="00BB6B8C" w:rsidRPr="004F768B" w:rsidRDefault="00BB6B8C" w:rsidP="0057298C">
            <w:pPr>
              <w:jc w:val="center"/>
              <w:outlineLvl w:val="6"/>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6410693B" w14:textId="77777777" w:rsidR="00BB6B8C" w:rsidRPr="004F768B" w:rsidRDefault="00BB6B8C" w:rsidP="0057298C">
            <w:pPr>
              <w:jc w:val="center"/>
              <w:outlineLvl w:val="6"/>
              <w:rPr>
                <w:color w:val="000000"/>
              </w:rPr>
            </w:pPr>
            <w:r w:rsidRPr="004F768B">
              <w:rPr>
                <w:color w:val="000000"/>
              </w:rPr>
              <w:t>02001S2160</w:t>
            </w:r>
          </w:p>
        </w:tc>
        <w:tc>
          <w:tcPr>
            <w:tcW w:w="589" w:type="dxa"/>
            <w:tcBorders>
              <w:top w:val="nil"/>
              <w:left w:val="nil"/>
              <w:bottom w:val="single" w:sz="4" w:space="0" w:color="000000"/>
              <w:right w:val="single" w:sz="4" w:space="0" w:color="000000"/>
            </w:tcBorders>
            <w:shd w:val="clear" w:color="auto" w:fill="auto"/>
            <w:noWrap/>
            <w:hideMark/>
          </w:tcPr>
          <w:p w14:paraId="64A1F6B7" w14:textId="77777777" w:rsidR="00BB6B8C" w:rsidRPr="004F768B" w:rsidRDefault="00BB6B8C" w:rsidP="0057298C">
            <w:pPr>
              <w:jc w:val="center"/>
              <w:outlineLvl w:val="6"/>
              <w:rPr>
                <w:color w:val="000000"/>
              </w:rPr>
            </w:pPr>
            <w:r w:rsidRPr="004F768B">
              <w:rPr>
                <w:color w:val="000000"/>
              </w:rPr>
              <w:t>119</w:t>
            </w:r>
          </w:p>
        </w:tc>
        <w:tc>
          <w:tcPr>
            <w:tcW w:w="1985" w:type="dxa"/>
            <w:tcBorders>
              <w:top w:val="nil"/>
              <w:left w:val="nil"/>
              <w:bottom w:val="single" w:sz="4" w:space="0" w:color="000000"/>
              <w:right w:val="single" w:sz="4" w:space="0" w:color="000000"/>
            </w:tcBorders>
            <w:shd w:val="clear" w:color="auto" w:fill="auto"/>
            <w:noWrap/>
            <w:hideMark/>
          </w:tcPr>
          <w:p w14:paraId="3482B51B" w14:textId="77777777" w:rsidR="00BB6B8C" w:rsidRPr="004F768B" w:rsidRDefault="00BB6B8C" w:rsidP="0057298C">
            <w:pPr>
              <w:jc w:val="right"/>
              <w:outlineLvl w:val="6"/>
              <w:rPr>
                <w:color w:val="000000"/>
              </w:rPr>
            </w:pPr>
            <w:r w:rsidRPr="004F768B">
              <w:rPr>
                <w:color w:val="000000"/>
              </w:rPr>
              <w:t>133 900,00</w:t>
            </w:r>
          </w:p>
        </w:tc>
      </w:tr>
      <w:tr w:rsidR="00BB6B8C" w:rsidRPr="004F768B" w14:paraId="52D22B48" w14:textId="77777777" w:rsidTr="0057298C">
        <w:trPr>
          <w:trHeight w:val="858"/>
        </w:trPr>
        <w:tc>
          <w:tcPr>
            <w:tcW w:w="4096" w:type="dxa"/>
            <w:tcBorders>
              <w:top w:val="nil"/>
              <w:left w:val="single" w:sz="4" w:space="0" w:color="000000"/>
              <w:bottom w:val="single" w:sz="4" w:space="0" w:color="000000"/>
              <w:right w:val="single" w:sz="4" w:space="0" w:color="000000"/>
            </w:tcBorders>
            <w:shd w:val="clear" w:color="auto" w:fill="auto"/>
            <w:hideMark/>
          </w:tcPr>
          <w:p w14:paraId="3482C2C4" w14:textId="77777777" w:rsidR="00BB6B8C" w:rsidRPr="004F768B" w:rsidRDefault="00BB6B8C" w:rsidP="0057298C">
            <w:pPr>
              <w:outlineLvl w:val="2"/>
              <w:rPr>
                <w:color w:val="000000"/>
              </w:rPr>
            </w:pPr>
            <w:r w:rsidRPr="004F768B">
              <w:rPr>
                <w:color w:val="000000"/>
              </w:rPr>
              <w:t xml:space="preserve">  Муниципальная программа «Социальная политика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1776AEA0" w14:textId="77777777" w:rsidR="00BB6B8C" w:rsidRPr="004F768B" w:rsidRDefault="00BB6B8C" w:rsidP="0057298C">
            <w:pPr>
              <w:jc w:val="center"/>
              <w:outlineLvl w:val="2"/>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3F15E64C" w14:textId="77777777" w:rsidR="00BB6B8C" w:rsidRPr="004F768B" w:rsidRDefault="00BB6B8C" w:rsidP="0057298C">
            <w:pPr>
              <w:jc w:val="center"/>
              <w:outlineLvl w:val="2"/>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4630D7F6" w14:textId="77777777" w:rsidR="00BB6B8C" w:rsidRPr="004F768B" w:rsidRDefault="00BB6B8C" w:rsidP="0057298C">
            <w:pPr>
              <w:jc w:val="center"/>
              <w:outlineLvl w:val="2"/>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5AD9D6DA" w14:textId="77777777" w:rsidR="00BB6B8C" w:rsidRPr="004F768B" w:rsidRDefault="00BB6B8C" w:rsidP="0057298C">
            <w:pPr>
              <w:jc w:val="center"/>
              <w:outlineLvl w:val="2"/>
              <w:rPr>
                <w:color w:val="000000"/>
              </w:rPr>
            </w:pPr>
            <w:r w:rsidRPr="004F768B">
              <w:rPr>
                <w:color w:val="000000"/>
              </w:rPr>
              <w:t>0500000000</w:t>
            </w:r>
          </w:p>
        </w:tc>
        <w:tc>
          <w:tcPr>
            <w:tcW w:w="589" w:type="dxa"/>
            <w:tcBorders>
              <w:top w:val="nil"/>
              <w:left w:val="nil"/>
              <w:bottom w:val="single" w:sz="4" w:space="0" w:color="000000"/>
              <w:right w:val="single" w:sz="4" w:space="0" w:color="000000"/>
            </w:tcBorders>
            <w:shd w:val="clear" w:color="auto" w:fill="auto"/>
            <w:noWrap/>
            <w:hideMark/>
          </w:tcPr>
          <w:p w14:paraId="721444E8" w14:textId="77777777" w:rsidR="00BB6B8C" w:rsidRPr="004F768B" w:rsidRDefault="00BB6B8C" w:rsidP="0057298C">
            <w:pPr>
              <w:jc w:val="center"/>
              <w:outlineLvl w:val="2"/>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0EA45EB6" w14:textId="77777777" w:rsidR="00BB6B8C" w:rsidRPr="004F768B" w:rsidRDefault="00BB6B8C" w:rsidP="0057298C">
            <w:pPr>
              <w:jc w:val="right"/>
              <w:outlineLvl w:val="2"/>
              <w:rPr>
                <w:color w:val="000000"/>
              </w:rPr>
            </w:pPr>
            <w:r w:rsidRPr="004F768B">
              <w:rPr>
                <w:color w:val="000000"/>
              </w:rPr>
              <w:t>78 950,00</w:t>
            </w:r>
          </w:p>
        </w:tc>
      </w:tr>
      <w:tr w:rsidR="00BB6B8C" w:rsidRPr="004F768B" w14:paraId="0B4CEB7C" w14:textId="77777777" w:rsidTr="0057298C">
        <w:trPr>
          <w:trHeight w:val="1583"/>
        </w:trPr>
        <w:tc>
          <w:tcPr>
            <w:tcW w:w="4096" w:type="dxa"/>
            <w:tcBorders>
              <w:top w:val="nil"/>
              <w:left w:val="single" w:sz="4" w:space="0" w:color="000000"/>
              <w:bottom w:val="single" w:sz="4" w:space="0" w:color="000000"/>
              <w:right w:val="single" w:sz="4" w:space="0" w:color="000000"/>
            </w:tcBorders>
            <w:shd w:val="clear" w:color="auto" w:fill="auto"/>
            <w:hideMark/>
          </w:tcPr>
          <w:p w14:paraId="63D347B7" w14:textId="77777777" w:rsidR="00BB6B8C" w:rsidRPr="004F768B" w:rsidRDefault="00BB6B8C" w:rsidP="0057298C">
            <w:pPr>
              <w:outlineLvl w:val="3"/>
              <w:rPr>
                <w:color w:val="000000"/>
              </w:rPr>
            </w:pPr>
            <w:r w:rsidRPr="004F768B">
              <w:rPr>
                <w:color w:val="000000"/>
              </w:rPr>
              <w:t xml:space="preserve"> Подпрограмма "Профилактика социально значимых заболеваний, укрепление общественного здоровья и формирование здорового образа жизни в муниципальном образовании "город Северобайкальск"</w:t>
            </w:r>
          </w:p>
        </w:tc>
        <w:tc>
          <w:tcPr>
            <w:tcW w:w="593" w:type="dxa"/>
            <w:tcBorders>
              <w:top w:val="nil"/>
              <w:left w:val="nil"/>
              <w:bottom w:val="single" w:sz="4" w:space="0" w:color="000000"/>
              <w:right w:val="single" w:sz="4" w:space="0" w:color="000000"/>
            </w:tcBorders>
            <w:shd w:val="clear" w:color="auto" w:fill="auto"/>
            <w:noWrap/>
            <w:hideMark/>
          </w:tcPr>
          <w:p w14:paraId="3B731A29" w14:textId="77777777" w:rsidR="00BB6B8C" w:rsidRPr="004F768B" w:rsidRDefault="00BB6B8C" w:rsidP="0057298C">
            <w:pPr>
              <w:jc w:val="center"/>
              <w:outlineLvl w:val="3"/>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49BF7933" w14:textId="77777777" w:rsidR="00BB6B8C" w:rsidRPr="004F768B" w:rsidRDefault="00BB6B8C" w:rsidP="0057298C">
            <w:pPr>
              <w:jc w:val="center"/>
              <w:outlineLvl w:val="3"/>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51997F5B" w14:textId="77777777" w:rsidR="00BB6B8C" w:rsidRPr="004F768B" w:rsidRDefault="00BB6B8C" w:rsidP="0057298C">
            <w:pPr>
              <w:jc w:val="center"/>
              <w:outlineLvl w:val="3"/>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08B79A22" w14:textId="77777777" w:rsidR="00BB6B8C" w:rsidRPr="004F768B" w:rsidRDefault="00BB6B8C" w:rsidP="0057298C">
            <w:pPr>
              <w:jc w:val="center"/>
              <w:outlineLvl w:val="3"/>
              <w:rPr>
                <w:color w:val="000000"/>
              </w:rPr>
            </w:pPr>
            <w:r w:rsidRPr="004F768B">
              <w:rPr>
                <w:color w:val="000000"/>
              </w:rPr>
              <w:t>0510000000</w:t>
            </w:r>
          </w:p>
        </w:tc>
        <w:tc>
          <w:tcPr>
            <w:tcW w:w="589" w:type="dxa"/>
            <w:tcBorders>
              <w:top w:val="nil"/>
              <w:left w:val="nil"/>
              <w:bottom w:val="single" w:sz="4" w:space="0" w:color="000000"/>
              <w:right w:val="single" w:sz="4" w:space="0" w:color="000000"/>
            </w:tcBorders>
            <w:shd w:val="clear" w:color="auto" w:fill="auto"/>
            <w:noWrap/>
            <w:hideMark/>
          </w:tcPr>
          <w:p w14:paraId="06A0B630" w14:textId="77777777" w:rsidR="00BB6B8C" w:rsidRPr="004F768B" w:rsidRDefault="00BB6B8C" w:rsidP="0057298C">
            <w:pPr>
              <w:jc w:val="center"/>
              <w:outlineLvl w:val="3"/>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5E7A0CE1" w14:textId="77777777" w:rsidR="00BB6B8C" w:rsidRPr="004F768B" w:rsidRDefault="00BB6B8C" w:rsidP="0057298C">
            <w:pPr>
              <w:jc w:val="right"/>
              <w:outlineLvl w:val="3"/>
              <w:rPr>
                <w:color w:val="000000"/>
              </w:rPr>
            </w:pPr>
            <w:r w:rsidRPr="004F768B">
              <w:rPr>
                <w:color w:val="000000"/>
              </w:rPr>
              <w:t>78 950,00</w:t>
            </w:r>
          </w:p>
        </w:tc>
      </w:tr>
      <w:tr w:rsidR="00BB6B8C" w:rsidRPr="004F768B" w14:paraId="28BB9FD1" w14:textId="77777777" w:rsidTr="0057298C">
        <w:trPr>
          <w:trHeight w:val="912"/>
        </w:trPr>
        <w:tc>
          <w:tcPr>
            <w:tcW w:w="4096" w:type="dxa"/>
            <w:tcBorders>
              <w:top w:val="nil"/>
              <w:left w:val="single" w:sz="4" w:space="0" w:color="000000"/>
              <w:bottom w:val="single" w:sz="4" w:space="0" w:color="000000"/>
              <w:right w:val="single" w:sz="4" w:space="0" w:color="000000"/>
            </w:tcBorders>
            <w:shd w:val="clear" w:color="auto" w:fill="auto"/>
            <w:hideMark/>
          </w:tcPr>
          <w:p w14:paraId="20F29C10" w14:textId="77777777" w:rsidR="00BB6B8C" w:rsidRPr="004F768B" w:rsidRDefault="00BB6B8C" w:rsidP="0057298C">
            <w:pPr>
              <w:outlineLvl w:val="4"/>
              <w:rPr>
                <w:color w:val="000000"/>
              </w:rPr>
            </w:pPr>
            <w:r w:rsidRPr="004F768B">
              <w:rPr>
                <w:color w:val="000000"/>
              </w:rPr>
              <w:t>Основное мероприятие "Профилактика социально-значимых заболеваний и формирование здорового образа жизни"</w:t>
            </w:r>
          </w:p>
        </w:tc>
        <w:tc>
          <w:tcPr>
            <w:tcW w:w="593" w:type="dxa"/>
            <w:tcBorders>
              <w:top w:val="nil"/>
              <w:left w:val="nil"/>
              <w:bottom w:val="single" w:sz="4" w:space="0" w:color="000000"/>
              <w:right w:val="single" w:sz="4" w:space="0" w:color="000000"/>
            </w:tcBorders>
            <w:shd w:val="clear" w:color="auto" w:fill="auto"/>
            <w:noWrap/>
            <w:hideMark/>
          </w:tcPr>
          <w:p w14:paraId="1659C524" w14:textId="77777777" w:rsidR="00BB6B8C" w:rsidRPr="004F768B" w:rsidRDefault="00BB6B8C" w:rsidP="0057298C">
            <w:pPr>
              <w:jc w:val="center"/>
              <w:outlineLvl w:val="4"/>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0CECB9D1" w14:textId="77777777" w:rsidR="00BB6B8C" w:rsidRPr="004F768B" w:rsidRDefault="00BB6B8C" w:rsidP="0057298C">
            <w:pPr>
              <w:jc w:val="center"/>
              <w:outlineLvl w:val="4"/>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70A14231" w14:textId="77777777" w:rsidR="00BB6B8C" w:rsidRPr="004F768B" w:rsidRDefault="00BB6B8C" w:rsidP="0057298C">
            <w:pPr>
              <w:jc w:val="center"/>
              <w:outlineLvl w:val="4"/>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757545A3" w14:textId="77777777" w:rsidR="00BB6B8C" w:rsidRPr="004F768B" w:rsidRDefault="00BB6B8C" w:rsidP="0057298C">
            <w:pPr>
              <w:jc w:val="center"/>
              <w:outlineLvl w:val="4"/>
              <w:rPr>
                <w:color w:val="000000"/>
              </w:rPr>
            </w:pPr>
            <w:r w:rsidRPr="004F768B">
              <w:rPr>
                <w:color w:val="000000"/>
              </w:rPr>
              <w:t>0510100000</w:t>
            </w:r>
          </w:p>
        </w:tc>
        <w:tc>
          <w:tcPr>
            <w:tcW w:w="589" w:type="dxa"/>
            <w:tcBorders>
              <w:top w:val="nil"/>
              <w:left w:val="nil"/>
              <w:bottom w:val="single" w:sz="4" w:space="0" w:color="000000"/>
              <w:right w:val="single" w:sz="4" w:space="0" w:color="000000"/>
            </w:tcBorders>
            <w:shd w:val="clear" w:color="auto" w:fill="auto"/>
            <w:noWrap/>
            <w:hideMark/>
          </w:tcPr>
          <w:p w14:paraId="2EFD7786" w14:textId="77777777" w:rsidR="00BB6B8C" w:rsidRPr="004F768B" w:rsidRDefault="00BB6B8C" w:rsidP="0057298C">
            <w:pPr>
              <w:jc w:val="center"/>
              <w:outlineLvl w:val="4"/>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CDF2C84" w14:textId="77777777" w:rsidR="00BB6B8C" w:rsidRPr="004F768B" w:rsidRDefault="00BB6B8C" w:rsidP="0057298C">
            <w:pPr>
              <w:jc w:val="right"/>
              <w:outlineLvl w:val="4"/>
              <w:rPr>
                <w:color w:val="000000"/>
              </w:rPr>
            </w:pPr>
            <w:r w:rsidRPr="004F768B">
              <w:rPr>
                <w:color w:val="000000"/>
              </w:rPr>
              <w:t>78 950,00</w:t>
            </w:r>
          </w:p>
        </w:tc>
      </w:tr>
      <w:tr w:rsidR="00BB6B8C" w:rsidRPr="004F768B" w14:paraId="5B8B85A2" w14:textId="77777777" w:rsidTr="0057298C">
        <w:trPr>
          <w:trHeight w:val="1575"/>
        </w:trPr>
        <w:tc>
          <w:tcPr>
            <w:tcW w:w="4096" w:type="dxa"/>
            <w:tcBorders>
              <w:top w:val="nil"/>
              <w:left w:val="single" w:sz="4" w:space="0" w:color="000000"/>
              <w:bottom w:val="single" w:sz="4" w:space="0" w:color="000000"/>
              <w:right w:val="single" w:sz="4" w:space="0" w:color="000000"/>
            </w:tcBorders>
            <w:shd w:val="clear" w:color="auto" w:fill="auto"/>
            <w:hideMark/>
          </w:tcPr>
          <w:p w14:paraId="40EEE2ED" w14:textId="77777777" w:rsidR="00BB6B8C" w:rsidRPr="004F768B" w:rsidRDefault="00BB6B8C" w:rsidP="0057298C">
            <w:pPr>
              <w:outlineLvl w:val="5"/>
              <w:rPr>
                <w:color w:val="000000"/>
              </w:rPr>
            </w:pPr>
            <w:r w:rsidRPr="004F768B">
              <w:rPr>
                <w:color w:val="000000"/>
              </w:rPr>
              <w:t xml:space="preserve">  </w:t>
            </w:r>
            <w:proofErr w:type="gramStart"/>
            <w:r w:rsidRPr="004F768B">
              <w:rPr>
                <w:color w:val="000000"/>
              </w:rPr>
              <w:t>Формирование среды</w:t>
            </w:r>
            <w:proofErr w:type="gramEnd"/>
            <w:r w:rsidRPr="004F768B">
              <w:rPr>
                <w:color w:val="000000"/>
              </w:rPr>
              <w:t xml:space="preserve"> способствующей ведению гражданами здорового образа жизни, включая здоровое питание, защиту от табака и снижение употребление табака</w:t>
            </w:r>
          </w:p>
        </w:tc>
        <w:tc>
          <w:tcPr>
            <w:tcW w:w="593" w:type="dxa"/>
            <w:tcBorders>
              <w:top w:val="nil"/>
              <w:left w:val="nil"/>
              <w:bottom w:val="single" w:sz="4" w:space="0" w:color="000000"/>
              <w:right w:val="single" w:sz="4" w:space="0" w:color="000000"/>
            </w:tcBorders>
            <w:shd w:val="clear" w:color="auto" w:fill="auto"/>
            <w:noWrap/>
            <w:hideMark/>
          </w:tcPr>
          <w:p w14:paraId="27847B4F"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207B5E0B" w14:textId="77777777" w:rsidR="00BB6B8C" w:rsidRPr="004F768B" w:rsidRDefault="00BB6B8C" w:rsidP="0057298C">
            <w:pPr>
              <w:jc w:val="center"/>
              <w:outlineLvl w:val="5"/>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37D38564" w14:textId="77777777" w:rsidR="00BB6B8C" w:rsidRPr="004F768B" w:rsidRDefault="00BB6B8C" w:rsidP="0057298C">
            <w:pPr>
              <w:jc w:val="center"/>
              <w:outlineLvl w:val="5"/>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48B12C69" w14:textId="77777777" w:rsidR="00BB6B8C" w:rsidRPr="004F768B" w:rsidRDefault="00BB6B8C" w:rsidP="0057298C">
            <w:pPr>
              <w:jc w:val="center"/>
              <w:outlineLvl w:val="5"/>
              <w:rPr>
                <w:color w:val="000000"/>
              </w:rPr>
            </w:pPr>
            <w:r w:rsidRPr="004F768B">
              <w:rPr>
                <w:color w:val="000000"/>
              </w:rPr>
              <w:t>0510181101</w:t>
            </w:r>
          </w:p>
        </w:tc>
        <w:tc>
          <w:tcPr>
            <w:tcW w:w="589" w:type="dxa"/>
            <w:tcBorders>
              <w:top w:val="nil"/>
              <w:left w:val="nil"/>
              <w:bottom w:val="single" w:sz="4" w:space="0" w:color="000000"/>
              <w:right w:val="single" w:sz="4" w:space="0" w:color="000000"/>
            </w:tcBorders>
            <w:shd w:val="clear" w:color="auto" w:fill="auto"/>
            <w:noWrap/>
            <w:hideMark/>
          </w:tcPr>
          <w:p w14:paraId="5001A53D"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6A2D00FB" w14:textId="77777777" w:rsidR="00BB6B8C" w:rsidRPr="004F768B" w:rsidRDefault="00BB6B8C" w:rsidP="0057298C">
            <w:pPr>
              <w:jc w:val="right"/>
              <w:outlineLvl w:val="5"/>
              <w:rPr>
                <w:color w:val="000000"/>
              </w:rPr>
            </w:pPr>
            <w:r w:rsidRPr="004F768B">
              <w:rPr>
                <w:color w:val="000000"/>
              </w:rPr>
              <w:t>13 950,00</w:t>
            </w:r>
          </w:p>
        </w:tc>
      </w:tr>
      <w:tr w:rsidR="00BB6B8C" w:rsidRPr="004F768B" w14:paraId="4BE5C412"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129279A3"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18511744"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9F65641" w14:textId="77777777" w:rsidR="00BB6B8C" w:rsidRPr="004F768B" w:rsidRDefault="00BB6B8C" w:rsidP="0057298C">
            <w:pPr>
              <w:jc w:val="center"/>
              <w:outlineLvl w:val="6"/>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7A57F18C" w14:textId="77777777" w:rsidR="00BB6B8C" w:rsidRPr="004F768B" w:rsidRDefault="00BB6B8C" w:rsidP="0057298C">
            <w:pPr>
              <w:jc w:val="center"/>
              <w:outlineLvl w:val="6"/>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1ADA8478" w14:textId="77777777" w:rsidR="00BB6B8C" w:rsidRPr="004F768B" w:rsidRDefault="00BB6B8C" w:rsidP="0057298C">
            <w:pPr>
              <w:jc w:val="center"/>
              <w:outlineLvl w:val="6"/>
              <w:rPr>
                <w:color w:val="000000"/>
              </w:rPr>
            </w:pPr>
            <w:r w:rsidRPr="004F768B">
              <w:rPr>
                <w:color w:val="000000"/>
              </w:rPr>
              <w:t>0510181101</w:t>
            </w:r>
          </w:p>
        </w:tc>
        <w:tc>
          <w:tcPr>
            <w:tcW w:w="589" w:type="dxa"/>
            <w:tcBorders>
              <w:top w:val="nil"/>
              <w:left w:val="nil"/>
              <w:bottom w:val="single" w:sz="4" w:space="0" w:color="000000"/>
              <w:right w:val="single" w:sz="4" w:space="0" w:color="000000"/>
            </w:tcBorders>
            <w:shd w:val="clear" w:color="auto" w:fill="auto"/>
            <w:noWrap/>
            <w:hideMark/>
          </w:tcPr>
          <w:p w14:paraId="4C18A5C4"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689C368E" w14:textId="77777777" w:rsidR="00BB6B8C" w:rsidRPr="004F768B" w:rsidRDefault="00BB6B8C" w:rsidP="0057298C">
            <w:pPr>
              <w:jc w:val="right"/>
              <w:outlineLvl w:val="6"/>
              <w:rPr>
                <w:color w:val="000000"/>
              </w:rPr>
            </w:pPr>
            <w:r w:rsidRPr="004F768B">
              <w:rPr>
                <w:color w:val="000000"/>
              </w:rPr>
              <w:t>13 950,00</w:t>
            </w:r>
          </w:p>
        </w:tc>
      </w:tr>
      <w:tr w:rsidR="00BB6B8C" w:rsidRPr="004F768B" w14:paraId="1B038189" w14:textId="77777777" w:rsidTr="0057298C">
        <w:trPr>
          <w:trHeight w:val="2269"/>
        </w:trPr>
        <w:tc>
          <w:tcPr>
            <w:tcW w:w="4096" w:type="dxa"/>
            <w:tcBorders>
              <w:top w:val="nil"/>
              <w:left w:val="single" w:sz="4" w:space="0" w:color="000000"/>
              <w:bottom w:val="single" w:sz="4" w:space="0" w:color="000000"/>
              <w:right w:val="single" w:sz="4" w:space="0" w:color="000000"/>
            </w:tcBorders>
            <w:shd w:val="clear" w:color="auto" w:fill="auto"/>
            <w:hideMark/>
          </w:tcPr>
          <w:p w14:paraId="489FC240" w14:textId="77777777" w:rsidR="00BB6B8C" w:rsidRPr="004F768B" w:rsidRDefault="00BB6B8C" w:rsidP="0057298C">
            <w:pPr>
              <w:outlineLvl w:val="5"/>
              <w:rPr>
                <w:color w:val="000000"/>
              </w:rPr>
            </w:pPr>
            <w:r w:rsidRPr="004F768B">
              <w:rPr>
                <w:color w:val="000000"/>
              </w:rPr>
              <w:t xml:space="preserve">  Мотивирование граждан к здоровому образу жизни по средством проведения информационно</w:t>
            </w:r>
            <w:r>
              <w:rPr>
                <w:color w:val="000000"/>
              </w:rPr>
              <w:t xml:space="preserve"> </w:t>
            </w:r>
            <w:r w:rsidRPr="004F768B">
              <w:rPr>
                <w:color w:val="000000"/>
              </w:rPr>
              <w:t>- коммутационной компании, а также вовлечение граждан и некоммерческих организаций в мероприятия по укреплению общественного здоровья</w:t>
            </w:r>
          </w:p>
        </w:tc>
        <w:tc>
          <w:tcPr>
            <w:tcW w:w="593" w:type="dxa"/>
            <w:tcBorders>
              <w:top w:val="nil"/>
              <w:left w:val="nil"/>
              <w:bottom w:val="single" w:sz="4" w:space="0" w:color="000000"/>
              <w:right w:val="single" w:sz="4" w:space="0" w:color="000000"/>
            </w:tcBorders>
            <w:shd w:val="clear" w:color="auto" w:fill="auto"/>
            <w:noWrap/>
            <w:hideMark/>
          </w:tcPr>
          <w:p w14:paraId="33EBF7AE" w14:textId="77777777" w:rsidR="00BB6B8C" w:rsidRPr="004F768B" w:rsidRDefault="00BB6B8C" w:rsidP="0057298C">
            <w:pPr>
              <w:jc w:val="center"/>
              <w:outlineLvl w:val="5"/>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E898D4C" w14:textId="77777777" w:rsidR="00BB6B8C" w:rsidRPr="004F768B" w:rsidRDefault="00BB6B8C" w:rsidP="0057298C">
            <w:pPr>
              <w:jc w:val="center"/>
              <w:outlineLvl w:val="5"/>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7DFE9A8F" w14:textId="77777777" w:rsidR="00BB6B8C" w:rsidRPr="004F768B" w:rsidRDefault="00BB6B8C" w:rsidP="0057298C">
            <w:pPr>
              <w:jc w:val="center"/>
              <w:outlineLvl w:val="5"/>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2B7C6D31" w14:textId="77777777" w:rsidR="00BB6B8C" w:rsidRPr="004F768B" w:rsidRDefault="00BB6B8C" w:rsidP="0057298C">
            <w:pPr>
              <w:jc w:val="center"/>
              <w:outlineLvl w:val="5"/>
              <w:rPr>
                <w:color w:val="000000"/>
              </w:rPr>
            </w:pPr>
            <w:r w:rsidRPr="004F768B">
              <w:rPr>
                <w:color w:val="000000"/>
              </w:rPr>
              <w:t>0510181102</w:t>
            </w:r>
          </w:p>
        </w:tc>
        <w:tc>
          <w:tcPr>
            <w:tcW w:w="589" w:type="dxa"/>
            <w:tcBorders>
              <w:top w:val="nil"/>
              <w:left w:val="nil"/>
              <w:bottom w:val="single" w:sz="4" w:space="0" w:color="000000"/>
              <w:right w:val="single" w:sz="4" w:space="0" w:color="000000"/>
            </w:tcBorders>
            <w:shd w:val="clear" w:color="auto" w:fill="auto"/>
            <w:noWrap/>
            <w:hideMark/>
          </w:tcPr>
          <w:p w14:paraId="5F75B369" w14:textId="77777777" w:rsidR="00BB6B8C" w:rsidRPr="004F768B" w:rsidRDefault="00BB6B8C" w:rsidP="0057298C">
            <w:pPr>
              <w:jc w:val="center"/>
              <w:outlineLvl w:val="5"/>
              <w:rPr>
                <w:color w:val="000000"/>
              </w:rPr>
            </w:pPr>
            <w:r w:rsidRPr="004F768B">
              <w:rPr>
                <w:color w:val="000000"/>
              </w:rPr>
              <w:t> </w:t>
            </w:r>
          </w:p>
        </w:tc>
        <w:tc>
          <w:tcPr>
            <w:tcW w:w="1985" w:type="dxa"/>
            <w:tcBorders>
              <w:top w:val="nil"/>
              <w:left w:val="nil"/>
              <w:bottom w:val="single" w:sz="4" w:space="0" w:color="000000"/>
              <w:right w:val="single" w:sz="4" w:space="0" w:color="000000"/>
            </w:tcBorders>
            <w:shd w:val="clear" w:color="auto" w:fill="auto"/>
            <w:noWrap/>
            <w:hideMark/>
          </w:tcPr>
          <w:p w14:paraId="4170AF57" w14:textId="77777777" w:rsidR="00BB6B8C" w:rsidRPr="004F768B" w:rsidRDefault="00BB6B8C" w:rsidP="0057298C">
            <w:pPr>
              <w:jc w:val="right"/>
              <w:outlineLvl w:val="5"/>
              <w:rPr>
                <w:color w:val="000000"/>
              </w:rPr>
            </w:pPr>
            <w:r w:rsidRPr="004F768B">
              <w:rPr>
                <w:color w:val="000000"/>
              </w:rPr>
              <w:t>65 000,00</w:t>
            </w:r>
          </w:p>
        </w:tc>
      </w:tr>
      <w:tr w:rsidR="00BB6B8C" w:rsidRPr="004F768B" w14:paraId="3AD2B6AD" w14:textId="77777777" w:rsidTr="0057298C">
        <w:trPr>
          <w:trHeight w:val="315"/>
        </w:trPr>
        <w:tc>
          <w:tcPr>
            <w:tcW w:w="4096" w:type="dxa"/>
            <w:tcBorders>
              <w:top w:val="nil"/>
              <w:left w:val="single" w:sz="4" w:space="0" w:color="000000"/>
              <w:bottom w:val="single" w:sz="4" w:space="0" w:color="000000"/>
              <w:right w:val="single" w:sz="4" w:space="0" w:color="000000"/>
            </w:tcBorders>
            <w:shd w:val="clear" w:color="auto" w:fill="auto"/>
            <w:hideMark/>
          </w:tcPr>
          <w:p w14:paraId="708D31F1" w14:textId="77777777" w:rsidR="00BB6B8C" w:rsidRPr="004F768B" w:rsidRDefault="00BB6B8C" w:rsidP="0057298C">
            <w:pPr>
              <w:outlineLvl w:val="6"/>
              <w:rPr>
                <w:color w:val="000000"/>
              </w:rPr>
            </w:pPr>
            <w:r w:rsidRPr="004F768B">
              <w:rPr>
                <w:color w:val="000000"/>
              </w:rPr>
              <w:t xml:space="preserve"> Прочая закупка товаров, работ и услуг</w:t>
            </w:r>
          </w:p>
        </w:tc>
        <w:tc>
          <w:tcPr>
            <w:tcW w:w="593" w:type="dxa"/>
            <w:tcBorders>
              <w:top w:val="nil"/>
              <w:left w:val="nil"/>
              <w:bottom w:val="single" w:sz="4" w:space="0" w:color="000000"/>
              <w:right w:val="single" w:sz="4" w:space="0" w:color="000000"/>
            </w:tcBorders>
            <w:shd w:val="clear" w:color="auto" w:fill="auto"/>
            <w:noWrap/>
            <w:hideMark/>
          </w:tcPr>
          <w:p w14:paraId="73C1EE32" w14:textId="77777777" w:rsidR="00BB6B8C" w:rsidRPr="004F768B" w:rsidRDefault="00BB6B8C" w:rsidP="0057298C">
            <w:pPr>
              <w:jc w:val="center"/>
              <w:outlineLvl w:val="6"/>
              <w:rPr>
                <w:color w:val="000000"/>
              </w:rPr>
            </w:pPr>
            <w:r w:rsidRPr="004F768B">
              <w:rPr>
                <w:color w:val="000000"/>
              </w:rPr>
              <w:t>998</w:t>
            </w:r>
          </w:p>
        </w:tc>
        <w:tc>
          <w:tcPr>
            <w:tcW w:w="552" w:type="dxa"/>
            <w:tcBorders>
              <w:top w:val="nil"/>
              <w:left w:val="nil"/>
              <w:bottom w:val="single" w:sz="4" w:space="0" w:color="000000"/>
              <w:right w:val="single" w:sz="4" w:space="0" w:color="000000"/>
            </w:tcBorders>
            <w:shd w:val="clear" w:color="auto" w:fill="auto"/>
            <w:noWrap/>
            <w:hideMark/>
          </w:tcPr>
          <w:p w14:paraId="71DBF9E9" w14:textId="77777777" w:rsidR="00BB6B8C" w:rsidRPr="004F768B" w:rsidRDefault="00BB6B8C" w:rsidP="0057298C">
            <w:pPr>
              <w:jc w:val="center"/>
              <w:outlineLvl w:val="6"/>
              <w:rPr>
                <w:color w:val="000000"/>
              </w:rPr>
            </w:pPr>
            <w:r w:rsidRPr="004F768B">
              <w:rPr>
                <w:color w:val="000000"/>
              </w:rPr>
              <w:t>11</w:t>
            </w:r>
          </w:p>
        </w:tc>
        <w:tc>
          <w:tcPr>
            <w:tcW w:w="576" w:type="dxa"/>
            <w:tcBorders>
              <w:top w:val="nil"/>
              <w:left w:val="nil"/>
              <w:bottom w:val="single" w:sz="4" w:space="0" w:color="000000"/>
              <w:right w:val="single" w:sz="4" w:space="0" w:color="000000"/>
            </w:tcBorders>
            <w:shd w:val="clear" w:color="auto" w:fill="auto"/>
            <w:noWrap/>
            <w:hideMark/>
          </w:tcPr>
          <w:p w14:paraId="1F0F4254" w14:textId="77777777" w:rsidR="00BB6B8C" w:rsidRPr="004F768B" w:rsidRDefault="00BB6B8C" w:rsidP="0057298C">
            <w:pPr>
              <w:jc w:val="center"/>
              <w:outlineLvl w:val="6"/>
              <w:rPr>
                <w:color w:val="000000"/>
              </w:rPr>
            </w:pPr>
            <w:r w:rsidRPr="004F768B">
              <w:rPr>
                <w:color w:val="000000"/>
              </w:rPr>
              <w:t>05</w:t>
            </w:r>
          </w:p>
        </w:tc>
        <w:tc>
          <w:tcPr>
            <w:tcW w:w="1543" w:type="dxa"/>
            <w:tcBorders>
              <w:top w:val="nil"/>
              <w:left w:val="nil"/>
              <w:bottom w:val="single" w:sz="4" w:space="0" w:color="000000"/>
              <w:right w:val="single" w:sz="4" w:space="0" w:color="000000"/>
            </w:tcBorders>
            <w:shd w:val="clear" w:color="auto" w:fill="auto"/>
            <w:noWrap/>
            <w:hideMark/>
          </w:tcPr>
          <w:p w14:paraId="27704C89" w14:textId="77777777" w:rsidR="00BB6B8C" w:rsidRPr="004F768B" w:rsidRDefault="00BB6B8C" w:rsidP="0057298C">
            <w:pPr>
              <w:jc w:val="center"/>
              <w:outlineLvl w:val="6"/>
              <w:rPr>
                <w:color w:val="000000"/>
              </w:rPr>
            </w:pPr>
            <w:r w:rsidRPr="004F768B">
              <w:rPr>
                <w:color w:val="000000"/>
              </w:rPr>
              <w:t>0510181102</w:t>
            </w:r>
          </w:p>
        </w:tc>
        <w:tc>
          <w:tcPr>
            <w:tcW w:w="589" w:type="dxa"/>
            <w:tcBorders>
              <w:top w:val="nil"/>
              <w:left w:val="nil"/>
              <w:bottom w:val="single" w:sz="4" w:space="0" w:color="000000"/>
              <w:right w:val="single" w:sz="4" w:space="0" w:color="000000"/>
            </w:tcBorders>
            <w:shd w:val="clear" w:color="auto" w:fill="auto"/>
            <w:noWrap/>
            <w:hideMark/>
          </w:tcPr>
          <w:p w14:paraId="1A34EA34" w14:textId="77777777" w:rsidR="00BB6B8C" w:rsidRPr="004F768B" w:rsidRDefault="00BB6B8C" w:rsidP="0057298C">
            <w:pPr>
              <w:jc w:val="center"/>
              <w:outlineLvl w:val="6"/>
              <w:rPr>
                <w:color w:val="000000"/>
              </w:rPr>
            </w:pPr>
            <w:r w:rsidRPr="004F768B">
              <w:rPr>
                <w:color w:val="000000"/>
              </w:rPr>
              <w:t>244</w:t>
            </w:r>
          </w:p>
        </w:tc>
        <w:tc>
          <w:tcPr>
            <w:tcW w:w="1985" w:type="dxa"/>
            <w:tcBorders>
              <w:top w:val="nil"/>
              <w:left w:val="nil"/>
              <w:bottom w:val="single" w:sz="4" w:space="0" w:color="000000"/>
              <w:right w:val="single" w:sz="4" w:space="0" w:color="000000"/>
            </w:tcBorders>
            <w:shd w:val="clear" w:color="auto" w:fill="auto"/>
            <w:noWrap/>
            <w:hideMark/>
          </w:tcPr>
          <w:p w14:paraId="7B099CD6" w14:textId="77777777" w:rsidR="00BB6B8C" w:rsidRPr="004F768B" w:rsidRDefault="00BB6B8C" w:rsidP="0057298C">
            <w:pPr>
              <w:jc w:val="right"/>
              <w:outlineLvl w:val="6"/>
              <w:rPr>
                <w:color w:val="000000"/>
              </w:rPr>
            </w:pPr>
            <w:r w:rsidRPr="004F768B">
              <w:rPr>
                <w:color w:val="000000"/>
              </w:rPr>
              <w:t>65 000,00</w:t>
            </w:r>
          </w:p>
        </w:tc>
      </w:tr>
      <w:tr w:rsidR="00BB6B8C" w:rsidRPr="004F768B" w14:paraId="23C87171" w14:textId="77777777" w:rsidTr="0057298C">
        <w:trPr>
          <w:trHeight w:val="315"/>
        </w:trPr>
        <w:tc>
          <w:tcPr>
            <w:tcW w:w="7949" w:type="dxa"/>
            <w:gridSpan w:val="6"/>
            <w:tcBorders>
              <w:top w:val="single" w:sz="4" w:space="0" w:color="000000"/>
              <w:left w:val="nil"/>
              <w:bottom w:val="nil"/>
              <w:right w:val="nil"/>
            </w:tcBorders>
            <w:shd w:val="clear" w:color="auto" w:fill="auto"/>
            <w:noWrap/>
            <w:vAlign w:val="bottom"/>
            <w:hideMark/>
          </w:tcPr>
          <w:p w14:paraId="40B6EB48" w14:textId="77777777" w:rsidR="00BB6B8C" w:rsidRPr="004F768B" w:rsidRDefault="00BB6B8C" w:rsidP="0057298C">
            <w:pPr>
              <w:jc w:val="right"/>
              <w:rPr>
                <w:b/>
                <w:bCs/>
                <w:color w:val="000000"/>
              </w:rPr>
            </w:pPr>
            <w:r w:rsidRPr="004F768B">
              <w:rPr>
                <w:b/>
                <w:bCs/>
                <w:color w:val="000000"/>
              </w:rPr>
              <w:t>Всего расходов:</w:t>
            </w:r>
          </w:p>
        </w:tc>
        <w:tc>
          <w:tcPr>
            <w:tcW w:w="1985" w:type="dxa"/>
            <w:tcBorders>
              <w:top w:val="nil"/>
              <w:left w:val="nil"/>
              <w:bottom w:val="nil"/>
              <w:right w:val="nil"/>
            </w:tcBorders>
            <w:shd w:val="clear" w:color="auto" w:fill="auto"/>
            <w:noWrap/>
            <w:hideMark/>
          </w:tcPr>
          <w:p w14:paraId="446CFA3B" w14:textId="77777777" w:rsidR="00BB6B8C" w:rsidRPr="004F768B" w:rsidRDefault="00BB6B8C" w:rsidP="0057298C">
            <w:pPr>
              <w:jc w:val="right"/>
              <w:rPr>
                <w:b/>
                <w:bCs/>
                <w:color w:val="000000"/>
              </w:rPr>
            </w:pPr>
            <w:r w:rsidRPr="004F768B">
              <w:rPr>
                <w:b/>
                <w:bCs/>
                <w:color w:val="000000"/>
              </w:rPr>
              <w:t>2 325 870 455,81</w:t>
            </w:r>
          </w:p>
        </w:tc>
      </w:tr>
      <w:tr w:rsidR="00BB6B8C" w:rsidRPr="004F768B" w14:paraId="14E39F70" w14:textId="77777777" w:rsidTr="0057298C">
        <w:trPr>
          <w:trHeight w:val="255"/>
        </w:trPr>
        <w:tc>
          <w:tcPr>
            <w:tcW w:w="4096" w:type="dxa"/>
            <w:tcBorders>
              <w:top w:val="nil"/>
              <w:left w:val="nil"/>
              <w:bottom w:val="nil"/>
              <w:right w:val="nil"/>
            </w:tcBorders>
            <w:shd w:val="clear" w:color="auto" w:fill="auto"/>
            <w:noWrap/>
            <w:vAlign w:val="bottom"/>
            <w:hideMark/>
          </w:tcPr>
          <w:p w14:paraId="5BB4C4E1" w14:textId="77777777" w:rsidR="00BB6B8C" w:rsidRPr="004F768B" w:rsidRDefault="00BB6B8C" w:rsidP="0057298C">
            <w:pPr>
              <w:rPr>
                <w:color w:val="000000"/>
              </w:rPr>
            </w:pPr>
            <w:r w:rsidRPr="004F768B">
              <w:rPr>
                <w:color w:val="000000"/>
              </w:rPr>
              <w:t> </w:t>
            </w:r>
          </w:p>
        </w:tc>
        <w:tc>
          <w:tcPr>
            <w:tcW w:w="593" w:type="dxa"/>
            <w:tcBorders>
              <w:top w:val="nil"/>
              <w:left w:val="nil"/>
              <w:bottom w:val="nil"/>
              <w:right w:val="nil"/>
            </w:tcBorders>
            <w:shd w:val="clear" w:color="auto" w:fill="auto"/>
            <w:noWrap/>
            <w:vAlign w:val="bottom"/>
            <w:hideMark/>
          </w:tcPr>
          <w:p w14:paraId="40F1DADB" w14:textId="77777777" w:rsidR="00BB6B8C" w:rsidRPr="004F768B" w:rsidRDefault="00BB6B8C" w:rsidP="0057298C">
            <w:pPr>
              <w:rPr>
                <w:color w:val="000000"/>
              </w:rPr>
            </w:pPr>
            <w:r w:rsidRPr="004F768B">
              <w:rPr>
                <w:color w:val="000000"/>
              </w:rPr>
              <w:t> </w:t>
            </w:r>
          </w:p>
        </w:tc>
        <w:tc>
          <w:tcPr>
            <w:tcW w:w="552" w:type="dxa"/>
            <w:tcBorders>
              <w:top w:val="nil"/>
              <w:left w:val="nil"/>
              <w:bottom w:val="nil"/>
              <w:right w:val="nil"/>
            </w:tcBorders>
            <w:shd w:val="clear" w:color="auto" w:fill="auto"/>
            <w:noWrap/>
            <w:vAlign w:val="bottom"/>
            <w:hideMark/>
          </w:tcPr>
          <w:p w14:paraId="1965EBB6" w14:textId="77777777" w:rsidR="00BB6B8C" w:rsidRPr="004F768B" w:rsidRDefault="00BB6B8C" w:rsidP="0057298C">
            <w:pPr>
              <w:rPr>
                <w:color w:val="000000"/>
              </w:rPr>
            </w:pPr>
            <w:r w:rsidRPr="004F768B">
              <w:rPr>
                <w:color w:val="000000"/>
              </w:rPr>
              <w:t> </w:t>
            </w:r>
          </w:p>
        </w:tc>
        <w:tc>
          <w:tcPr>
            <w:tcW w:w="576" w:type="dxa"/>
            <w:tcBorders>
              <w:top w:val="nil"/>
              <w:left w:val="nil"/>
              <w:bottom w:val="nil"/>
              <w:right w:val="nil"/>
            </w:tcBorders>
            <w:shd w:val="clear" w:color="auto" w:fill="auto"/>
            <w:noWrap/>
            <w:vAlign w:val="bottom"/>
            <w:hideMark/>
          </w:tcPr>
          <w:p w14:paraId="76106B06" w14:textId="77777777" w:rsidR="00BB6B8C" w:rsidRPr="004F768B" w:rsidRDefault="00BB6B8C" w:rsidP="0057298C">
            <w:pPr>
              <w:rPr>
                <w:color w:val="000000"/>
              </w:rPr>
            </w:pPr>
            <w:r w:rsidRPr="004F768B">
              <w:rPr>
                <w:color w:val="000000"/>
              </w:rPr>
              <w:t> </w:t>
            </w:r>
          </w:p>
        </w:tc>
        <w:tc>
          <w:tcPr>
            <w:tcW w:w="1543" w:type="dxa"/>
            <w:tcBorders>
              <w:top w:val="nil"/>
              <w:left w:val="nil"/>
              <w:bottom w:val="nil"/>
              <w:right w:val="nil"/>
            </w:tcBorders>
            <w:shd w:val="clear" w:color="auto" w:fill="auto"/>
            <w:noWrap/>
            <w:vAlign w:val="bottom"/>
            <w:hideMark/>
          </w:tcPr>
          <w:p w14:paraId="6EE6B113" w14:textId="77777777" w:rsidR="00BB6B8C" w:rsidRPr="004F768B" w:rsidRDefault="00BB6B8C" w:rsidP="0057298C">
            <w:pPr>
              <w:rPr>
                <w:color w:val="000000"/>
              </w:rPr>
            </w:pPr>
            <w:r w:rsidRPr="004F768B">
              <w:rPr>
                <w:color w:val="000000"/>
              </w:rPr>
              <w:t> </w:t>
            </w:r>
          </w:p>
        </w:tc>
        <w:tc>
          <w:tcPr>
            <w:tcW w:w="589" w:type="dxa"/>
            <w:tcBorders>
              <w:top w:val="nil"/>
              <w:left w:val="nil"/>
              <w:bottom w:val="nil"/>
              <w:right w:val="nil"/>
            </w:tcBorders>
            <w:shd w:val="clear" w:color="auto" w:fill="auto"/>
            <w:noWrap/>
            <w:vAlign w:val="bottom"/>
            <w:hideMark/>
          </w:tcPr>
          <w:p w14:paraId="23241553" w14:textId="77777777" w:rsidR="00BB6B8C" w:rsidRPr="004F768B" w:rsidRDefault="00BB6B8C" w:rsidP="0057298C">
            <w:pPr>
              <w:rPr>
                <w:color w:val="000000"/>
              </w:rPr>
            </w:pPr>
            <w:r w:rsidRPr="004F768B">
              <w:rPr>
                <w:color w:val="000000"/>
              </w:rPr>
              <w:t> </w:t>
            </w:r>
          </w:p>
        </w:tc>
        <w:tc>
          <w:tcPr>
            <w:tcW w:w="1985" w:type="dxa"/>
            <w:tcBorders>
              <w:top w:val="nil"/>
              <w:left w:val="nil"/>
              <w:bottom w:val="nil"/>
              <w:right w:val="nil"/>
            </w:tcBorders>
            <w:shd w:val="clear" w:color="auto" w:fill="auto"/>
            <w:noWrap/>
            <w:vAlign w:val="bottom"/>
            <w:hideMark/>
          </w:tcPr>
          <w:p w14:paraId="3A52C886" w14:textId="77777777" w:rsidR="00BB6B8C" w:rsidRPr="004F768B" w:rsidRDefault="00BB6B8C" w:rsidP="0057298C">
            <w:pPr>
              <w:rPr>
                <w:color w:val="000000"/>
              </w:rPr>
            </w:pPr>
            <w:r w:rsidRPr="004F768B">
              <w:rPr>
                <w:color w:val="000000"/>
              </w:rPr>
              <w:t> </w:t>
            </w:r>
          </w:p>
        </w:tc>
      </w:tr>
      <w:tr w:rsidR="00BB6B8C" w:rsidRPr="004F768B" w14:paraId="6B9C2549" w14:textId="77777777" w:rsidTr="0057298C">
        <w:trPr>
          <w:trHeight w:val="315"/>
        </w:trPr>
        <w:tc>
          <w:tcPr>
            <w:tcW w:w="9934" w:type="dxa"/>
            <w:gridSpan w:val="7"/>
            <w:tcBorders>
              <w:top w:val="nil"/>
              <w:left w:val="nil"/>
              <w:bottom w:val="nil"/>
              <w:right w:val="nil"/>
            </w:tcBorders>
            <w:shd w:val="clear" w:color="auto" w:fill="auto"/>
            <w:vAlign w:val="bottom"/>
            <w:hideMark/>
          </w:tcPr>
          <w:p w14:paraId="7B684E98" w14:textId="77777777" w:rsidR="00BB6B8C" w:rsidRPr="004F768B" w:rsidRDefault="00BB6B8C" w:rsidP="0057298C">
            <w:pPr>
              <w:rPr>
                <w:color w:val="000000"/>
              </w:rPr>
            </w:pPr>
            <w:r w:rsidRPr="004F768B">
              <w:rPr>
                <w:color w:val="000000"/>
              </w:rPr>
              <w:t> </w:t>
            </w:r>
          </w:p>
        </w:tc>
      </w:tr>
    </w:tbl>
    <w:p w14:paraId="604F5C53" w14:textId="77777777" w:rsidR="00BB6B8C" w:rsidRDefault="00BB6B8C" w:rsidP="00BB6B8C">
      <w:pPr>
        <w:tabs>
          <w:tab w:val="left" w:pos="4536"/>
        </w:tabs>
        <w:jc w:val="right"/>
        <w:rPr>
          <w:b/>
          <w:sz w:val="32"/>
          <w:szCs w:val="32"/>
        </w:rPr>
      </w:pPr>
    </w:p>
    <w:p w14:paraId="3CA388BF" w14:textId="77777777" w:rsidR="009C2EE0" w:rsidRDefault="009C2EE0" w:rsidP="00BB6B8C">
      <w:pPr>
        <w:jc w:val="right"/>
        <w:rPr>
          <w:sz w:val="28"/>
          <w:szCs w:val="28"/>
        </w:rPr>
      </w:pPr>
    </w:p>
    <w:p w14:paraId="0893E128" w14:textId="77DB8C55" w:rsidR="00BB6B8C" w:rsidRPr="00DD140B" w:rsidRDefault="00BB6B8C" w:rsidP="00BB6B8C">
      <w:pPr>
        <w:jc w:val="right"/>
        <w:rPr>
          <w:sz w:val="28"/>
          <w:szCs w:val="28"/>
        </w:rPr>
      </w:pPr>
      <w:r>
        <w:rPr>
          <w:sz w:val="28"/>
          <w:szCs w:val="28"/>
        </w:rPr>
        <w:lastRenderedPageBreak/>
        <w:t>Приложение № 9</w:t>
      </w:r>
    </w:p>
    <w:tbl>
      <w:tblPr>
        <w:tblW w:w="9356" w:type="dxa"/>
        <w:tblLook w:val="04A0" w:firstRow="1" w:lastRow="0" w:firstColumn="1" w:lastColumn="0" w:noHBand="0" w:noVBand="1"/>
      </w:tblPr>
      <w:tblGrid>
        <w:gridCol w:w="9356"/>
      </w:tblGrid>
      <w:tr w:rsidR="00BB6B8C" w14:paraId="0267CFC7" w14:textId="77777777" w:rsidTr="00D66E66">
        <w:trPr>
          <w:trHeight w:val="209"/>
        </w:trPr>
        <w:tc>
          <w:tcPr>
            <w:tcW w:w="9356" w:type="dxa"/>
            <w:noWrap/>
            <w:vAlign w:val="bottom"/>
            <w:hideMark/>
          </w:tcPr>
          <w:p w14:paraId="2C31827D" w14:textId="77777777" w:rsidR="00BB6B8C" w:rsidRDefault="00BB6B8C" w:rsidP="0057298C">
            <w:pPr>
              <w:ind w:right="98"/>
              <w:jc w:val="right"/>
              <w:rPr>
                <w:sz w:val="28"/>
                <w:szCs w:val="28"/>
              </w:rPr>
            </w:pPr>
            <w:r>
              <w:rPr>
                <w:sz w:val="28"/>
                <w:szCs w:val="28"/>
              </w:rPr>
              <w:t xml:space="preserve">            к решению Совета депутатов </w:t>
            </w:r>
            <w:r>
              <w:rPr>
                <w:sz w:val="28"/>
                <w:szCs w:val="28"/>
                <w:lang w:val="en-US"/>
              </w:rPr>
              <w:t xml:space="preserve"> </w:t>
            </w:r>
          </w:p>
        </w:tc>
      </w:tr>
      <w:tr w:rsidR="00BB6B8C" w14:paraId="64F49045" w14:textId="77777777" w:rsidTr="00D66E66">
        <w:trPr>
          <w:trHeight w:val="96"/>
        </w:trPr>
        <w:tc>
          <w:tcPr>
            <w:tcW w:w="9356" w:type="dxa"/>
            <w:noWrap/>
            <w:vAlign w:val="bottom"/>
            <w:hideMark/>
          </w:tcPr>
          <w:p w14:paraId="639ABB04" w14:textId="77777777" w:rsidR="00BB6B8C" w:rsidRDefault="00BB6B8C" w:rsidP="0057298C">
            <w:pPr>
              <w:tabs>
                <w:tab w:val="left" w:pos="2450"/>
              </w:tabs>
              <w:jc w:val="right"/>
              <w:rPr>
                <w:sz w:val="28"/>
                <w:szCs w:val="28"/>
              </w:rPr>
            </w:pPr>
            <w:r>
              <w:rPr>
                <w:sz w:val="28"/>
                <w:szCs w:val="28"/>
              </w:rPr>
              <w:t xml:space="preserve">                                                                  муниципального образования</w:t>
            </w:r>
          </w:p>
          <w:p w14:paraId="42056B5C" w14:textId="77777777" w:rsidR="00BB6B8C" w:rsidRPr="00253CAE" w:rsidRDefault="00BB6B8C" w:rsidP="0057298C">
            <w:pPr>
              <w:tabs>
                <w:tab w:val="left" w:pos="2450"/>
              </w:tabs>
              <w:jc w:val="right"/>
              <w:rPr>
                <w:sz w:val="28"/>
                <w:szCs w:val="28"/>
                <w:lang w:val="en-US"/>
              </w:rPr>
            </w:pPr>
            <w:r>
              <w:rPr>
                <w:sz w:val="28"/>
                <w:szCs w:val="28"/>
              </w:rPr>
              <w:t>«город Северобайкальск»</w:t>
            </w:r>
          </w:p>
        </w:tc>
      </w:tr>
    </w:tbl>
    <w:p w14:paraId="6E5C9E21" w14:textId="12B14F70" w:rsidR="005C70CD" w:rsidRPr="00224AD6" w:rsidRDefault="005C70CD" w:rsidP="005C70CD">
      <w:pPr>
        <w:tabs>
          <w:tab w:val="left" w:pos="9923"/>
        </w:tabs>
        <w:ind w:right="142"/>
        <w:jc w:val="right"/>
        <w:rPr>
          <w:lang w:val="en-US"/>
        </w:rPr>
      </w:pPr>
      <w:r>
        <w:rPr>
          <w:sz w:val="28"/>
          <w:szCs w:val="28"/>
        </w:rPr>
        <w:t>от «03» июля 202</w:t>
      </w:r>
      <w:r>
        <w:rPr>
          <w:sz w:val="28"/>
          <w:szCs w:val="28"/>
          <w:lang w:val="en-US"/>
        </w:rPr>
        <w:t>5</w:t>
      </w:r>
      <w:r>
        <w:rPr>
          <w:sz w:val="28"/>
          <w:szCs w:val="28"/>
        </w:rPr>
        <w:t xml:space="preserve"> года №</w:t>
      </w:r>
      <w:r>
        <w:rPr>
          <w:sz w:val="28"/>
          <w:szCs w:val="28"/>
          <w:lang w:val="en-US"/>
        </w:rPr>
        <w:t xml:space="preserve"> </w:t>
      </w:r>
      <w:r>
        <w:rPr>
          <w:sz w:val="28"/>
          <w:szCs w:val="28"/>
        </w:rPr>
        <w:t>160</w:t>
      </w:r>
      <w:r>
        <w:rPr>
          <w:sz w:val="28"/>
          <w:szCs w:val="28"/>
          <w:lang w:val="en-US"/>
        </w:rPr>
        <w:t>-VII</w:t>
      </w:r>
    </w:p>
    <w:p w14:paraId="2A66A409" w14:textId="77777777" w:rsidR="00BB6B8C" w:rsidRPr="00AD6761" w:rsidRDefault="00BB6B8C" w:rsidP="00BB6B8C">
      <w:pPr>
        <w:widowControl w:val="0"/>
        <w:autoSpaceDE w:val="0"/>
        <w:autoSpaceDN w:val="0"/>
        <w:adjustRightInd w:val="0"/>
        <w:jc w:val="right"/>
        <w:outlineLvl w:val="0"/>
        <w:rPr>
          <w:sz w:val="28"/>
          <w:szCs w:val="28"/>
          <w:lang w:val="en-US"/>
        </w:rPr>
      </w:pPr>
      <w:r>
        <w:rPr>
          <w:sz w:val="28"/>
          <w:szCs w:val="28"/>
        </w:rPr>
        <w:t xml:space="preserve">Приложение </w:t>
      </w:r>
      <w:r>
        <w:rPr>
          <w:sz w:val="28"/>
          <w:szCs w:val="28"/>
          <w:lang w:val="en-US"/>
        </w:rPr>
        <w:t>10</w:t>
      </w:r>
    </w:p>
    <w:tbl>
      <w:tblPr>
        <w:tblW w:w="9674" w:type="dxa"/>
        <w:tblInd w:w="-176" w:type="dxa"/>
        <w:tblLayout w:type="fixed"/>
        <w:tblLook w:val="04A0" w:firstRow="1" w:lastRow="0" w:firstColumn="1" w:lastColumn="0" w:noHBand="0" w:noVBand="1"/>
      </w:tblPr>
      <w:tblGrid>
        <w:gridCol w:w="9674"/>
      </w:tblGrid>
      <w:tr w:rsidR="00BB6B8C" w:rsidRPr="008474B9" w14:paraId="75B8EE65" w14:textId="77777777" w:rsidTr="00D66E66">
        <w:trPr>
          <w:trHeight w:val="315"/>
        </w:trPr>
        <w:tc>
          <w:tcPr>
            <w:tcW w:w="9674" w:type="dxa"/>
            <w:tcBorders>
              <w:top w:val="nil"/>
              <w:left w:val="nil"/>
              <w:bottom w:val="nil"/>
              <w:right w:val="nil"/>
            </w:tcBorders>
            <w:shd w:val="clear" w:color="auto" w:fill="auto"/>
            <w:noWrap/>
            <w:hideMark/>
          </w:tcPr>
          <w:p w14:paraId="3EAFB4D4" w14:textId="77777777" w:rsidR="00BB6B8C" w:rsidRPr="001C18C8" w:rsidRDefault="00BB6B8C" w:rsidP="0057298C">
            <w:pPr>
              <w:jc w:val="right"/>
              <w:rPr>
                <w:sz w:val="28"/>
                <w:szCs w:val="28"/>
              </w:rPr>
            </w:pPr>
            <w:r w:rsidRPr="001C18C8">
              <w:rPr>
                <w:sz w:val="28"/>
                <w:szCs w:val="28"/>
              </w:rPr>
              <w:t xml:space="preserve">к решению Совета депутатов </w:t>
            </w:r>
          </w:p>
        </w:tc>
      </w:tr>
      <w:tr w:rsidR="00BB6B8C" w:rsidRPr="00CA1084" w14:paraId="2A818DC0" w14:textId="77777777" w:rsidTr="00D66E66">
        <w:trPr>
          <w:trHeight w:val="315"/>
        </w:trPr>
        <w:tc>
          <w:tcPr>
            <w:tcW w:w="9674" w:type="dxa"/>
            <w:tcBorders>
              <w:top w:val="nil"/>
              <w:left w:val="nil"/>
              <w:bottom w:val="nil"/>
              <w:right w:val="nil"/>
            </w:tcBorders>
            <w:shd w:val="clear" w:color="auto" w:fill="auto"/>
            <w:noWrap/>
            <w:hideMark/>
          </w:tcPr>
          <w:p w14:paraId="529EA089" w14:textId="77777777" w:rsidR="00BB6B8C" w:rsidRPr="001C18C8" w:rsidRDefault="00BB6B8C" w:rsidP="0057298C">
            <w:pPr>
              <w:jc w:val="right"/>
              <w:rPr>
                <w:sz w:val="28"/>
                <w:szCs w:val="28"/>
              </w:rPr>
            </w:pPr>
            <w:r w:rsidRPr="001C18C8">
              <w:rPr>
                <w:sz w:val="28"/>
                <w:szCs w:val="28"/>
              </w:rPr>
              <w:t xml:space="preserve">муниципального образования </w:t>
            </w:r>
          </w:p>
        </w:tc>
      </w:tr>
      <w:tr w:rsidR="00BB6B8C" w:rsidRPr="00CA1084" w14:paraId="5A267EA5" w14:textId="77777777" w:rsidTr="00D66E66">
        <w:trPr>
          <w:trHeight w:val="315"/>
        </w:trPr>
        <w:tc>
          <w:tcPr>
            <w:tcW w:w="9674" w:type="dxa"/>
            <w:tcBorders>
              <w:top w:val="nil"/>
              <w:left w:val="nil"/>
              <w:bottom w:val="nil"/>
              <w:right w:val="nil"/>
            </w:tcBorders>
            <w:shd w:val="clear" w:color="auto" w:fill="auto"/>
            <w:noWrap/>
            <w:hideMark/>
          </w:tcPr>
          <w:p w14:paraId="4727BA65" w14:textId="77777777" w:rsidR="00BB6B8C" w:rsidRPr="001C18C8" w:rsidRDefault="00BB6B8C" w:rsidP="0057298C">
            <w:pPr>
              <w:jc w:val="right"/>
              <w:rPr>
                <w:sz w:val="28"/>
                <w:szCs w:val="28"/>
              </w:rPr>
            </w:pPr>
            <w:r>
              <w:rPr>
                <w:sz w:val="28"/>
                <w:szCs w:val="28"/>
              </w:rPr>
              <w:t>«город Северобайкальск»</w:t>
            </w:r>
          </w:p>
        </w:tc>
      </w:tr>
      <w:tr w:rsidR="00BB6B8C" w:rsidRPr="008474B9" w14:paraId="427D2CD6" w14:textId="77777777" w:rsidTr="00D66E66">
        <w:trPr>
          <w:trHeight w:val="315"/>
        </w:trPr>
        <w:tc>
          <w:tcPr>
            <w:tcW w:w="9674" w:type="dxa"/>
            <w:tcBorders>
              <w:top w:val="nil"/>
              <w:left w:val="nil"/>
              <w:bottom w:val="nil"/>
              <w:right w:val="nil"/>
            </w:tcBorders>
            <w:shd w:val="clear" w:color="auto" w:fill="auto"/>
            <w:noWrap/>
            <w:vAlign w:val="bottom"/>
            <w:hideMark/>
          </w:tcPr>
          <w:p w14:paraId="11D56480" w14:textId="77777777" w:rsidR="00BB6B8C" w:rsidRPr="008474B9" w:rsidRDefault="00BB6B8C" w:rsidP="0057298C">
            <w:pPr>
              <w:jc w:val="right"/>
              <w:rPr>
                <w:sz w:val="28"/>
                <w:szCs w:val="28"/>
              </w:rPr>
            </w:pPr>
            <w:r>
              <w:rPr>
                <w:sz w:val="28"/>
                <w:szCs w:val="28"/>
              </w:rPr>
              <w:t>«</w:t>
            </w:r>
            <w:r w:rsidRPr="008474B9">
              <w:rPr>
                <w:sz w:val="28"/>
                <w:szCs w:val="28"/>
              </w:rPr>
              <w:t>О бюджете муниципального образования</w:t>
            </w:r>
          </w:p>
        </w:tc>
      </w:tr>
      <w:tr w:rsidR="00BB6B8C" w:rsidRPr="008474B9" w14:paraId="177A60C0" w14:textId="77777777" w:rsidTr="00D66E66">
        <w:trPr>
          <w:trHeight w:val="315"/>
        </w:trPr>
        <w:tc>
          <w:tcPr>
            <w:tcW w:w="9674" w:type="dxa"/>
            <w:tcBorders>
              <w:top w:val="nil"/>
              <w:left w:val="nil"/>
              <w:bottom w:val="nil"/>
              <w:right w:val="nil"/>
            </w:tcBorders>
            <w:shd w:val="clear" w:color="auto" w:fill="auto"/>
            <w:noWrap/>
            <w:vAlign w:val="bottom"/>
            <w:hideMark/>
          </w:tcPr>
          <w:p w14:paraId="572DD945" w14:textId="77777777" w:rsidR="00BB6B8C" w:rsidRPr="00190960" w:rsidRDefault="00BB6B8C" w:rsidP="0057298C">
            <w:pPr>
              <w:jc w:val="right"/>
              <w:rPr>
                <w:sz w:val="28"/>
                <w:szCs w:val="28"/>
              </w:rPr>
            </w:pPr>
            <w:r>
              <w:rPr>
                <w:sz w:val="28"/>
                <w:szCs w:val="28"/>
              </w:rPr>
              <w:t>"город Северобайкальск" на 2025 год</w:t>
            </w:r>
          </w:p>
          <w:p w14:paraId="14F50981" w14:textId="77777777" w:rsidR="00BB6B8C" w:rsidRPr="009E4A62" w:rsidRDefault="00BB6B8C" w:rsidP="0057298C">
            <w:pPr>
              <w:jc w:val="right"/>
              <w:rPr>
                <w:sz w:val="28"/>
                <w:szCs w:val="28"/>
              </w:rPr>
            </w:pPr>
            <w:r>
              <w:rPr>
                <w:sz w:val="28"/>
                <w:szCs w:val="28"/>
              </w:rPr>
              <w:t>и плановый период 2026 и 2027 го</w:t>
            </w:r>
            <w:r w:rsidRPr="00EE5AAD">
              <w:rPr>
                <w:sz w:val="28"/>
                <w:szCs w:val="28"/>
              </w:rPr>
              <w:t>дов</w:t>
            </w:r>
            <w:r>
              <w:rPr>
                <w:sz w:val="28"/>
                <w:szCs w:val="28"/>
              </w:rPr>
              <w:t xml:space="preserve">» </w:t>
            </w:r>
          </w:p>
        </w:tc>
      </w:tr>
      <w:tr w:rsidR="00BB6B8C" w:rsidRPr="008474B9" w14:paraId="00E6DAD2" w14:textId="77777777" w:rsidTr="00D66E66">
        <w:trPr>
          <w:trHeight w:val="315"/>
        </w:trPr>
        <w:tc>
          <w:tcPr>
            <w:tcW w:w="9674" w:type="dxa"/>
            <w:tcBorders>
              <w:top w:val="nil"/>
              <w:left w:val="nil"/>
              <w:bottom w:val="nil"/>
              <w:right w:val="nil"/>
            </w:tcBorders>
            <w:shd w:val="clear" w:color="auto" w:fill="auto"/>
            <w:noWrap/>
            <w:vAlign w:val="bottom"/>
            <w:hideMark/>
          </w:tcPr>
          <w:p w14:paraId="4CDE52C8" w14:textId="77777777" w:rsidR="00BB6B8C" w:rsidRPr="00253CAE" w:rsidRDefault="00BB6B8C" w:rsidP="0057298C">
            <w:pPr>
              <w:jc w:val="right"/>
              <w:rPr>
                <w:sz w:val="28"/>
                <w:szCs w:val="28"/>
                <w:lang w:val="en-US"/>
              </w:rPr>
            </w:pPr>
            <w:r>
              <w:rPr>
                <w:sz w:val="28"/>
                <w:szCs w:val="28"/>
              </w:rPr>
              <w:t>от «</w:t>
            </w:r>
            <w:proofErr w:type="gramStart"/>
            <w:r>
              <w:rPr>
                <w:sz w:val="28"/>
                <w:szCs w:val="28"/>
              </w:rPr>
              <w:t>20»  декабря</w:t>
            </w:r>
            <w:proofErr w:type="gramEnd"/>
            <w:r>
              <w:rPr>
                <w:sz w:val="28"/>
                <w:szCs w:val="28"/>
              </w:rPr>
              <w:t xml:space="preserve">  2024 года</w:t>
            </w:r>
            <w:r>
              <w:rPr>
                <w:sz w:val="28"/>
                <w:szCs w:val="28"/>
                <w:lang w:val="en-US"/>
              </w:rPr>
              <w:t xml:space="preserve"> </w:t>
            </w:r>
            <w:r>
              <w:rPr>
                <w:sz w:val="28"/>
                <w:szCs w:val="28"/>
              </w:rPr>
              <w:t xml:space="preserve"> № 124-</w:t>
            </w:r>
            <w:r>
              <w:rPr>
                <w:sz w:val="28"/>
                <w:szCs w:val="28"/>
                <w:lang w:val="en-US"/>
              </w:rPr>
              <w:t>VII</w:t>
            </w:r>
          </w:p>
          <w:p w14:paraId="081AA2DE" w14:textId="77777777" w:rsidR="00BB6B8C" w:rsidRPr="00A634B6" w:rsidRDefault="00BB6B8C" w:rsidP="0057298C">
            <w:pPr>
              <w:jc w:val="right"/>
              <w:rPr>
                <w:sz w:val="28"/>
                <w:szCs w:val="28"/>
              </w:rPr>
            </w:pPr>
          </w:p>
        </w:tc>
      </w:tr>
    </w:tbl>
    <w:p w14:paraId="3365584C" w14:textId="77777777" w:rsidR="00BB6B8C" w:rsidRPr="00504750" w:rsidRDefault="00BB6B8C" w:rsidP="00BB6B8C">
      <w:pPr>
        <w:jc w:val="center"/>
        <w:rPr>
          <w:sz w:val="32"/>
          <w:szCs w:val="32"/>
        </w:rPr>
      </w:pPr>
      <w:r w:rsidRPr="00504750">
        <w:rPr>
          <w:sz w:val="32"/>
          <w:szCs w:val="32"/>
        </w:rPr>
        <w:t xml:space="preserve">Ведомственная структура расходов местного бюджета </w:t>
      </w:r>
    </w:p>
    <w:p w14:paraId="51F92351" w14:textId="77777777" w:rsidR="00BB6B8C" w:rsidRPr="00504750" w:rsidRDefault="00BB6B8C" w:rsidP="00BB6B8C">
      <w:pPr>
        <w:jc w:val="center"/>
        <w:rPr>
          <w:sz w:val="32"/>
          <w:szCs w:val="32"/>
        </w:rPr>
      </w:pPr>
      <w:r>
        <w:rPr>
          <w:sz w:val="32"/>
          <w:szCs w:val="32"/>
        </w:rPr>
        <w:t>на 20</w:t>
      </w:r>
      <w:r>
        <w:rPr>
          <w:sz w:val="32"/>
          <w:szCs w:val="32"/>
          <w:lang w:val="en-US"/>
        </w:rPr>
        <w:t>2</w:t>
      </w:r>
      <w:r>
        <w:rPr>
          <w:sz w:val="32"/>
          <w:szCs w:val="32"/>
        </w:rPr>
        <w:t>6</w:t>
      </w:r>
      <w:r w:rsidRPr="00504750">
        <w:rPr>
          <w:sz w:val="32"/>
          <w:szCs w:val="32"/>
        </w:rPr>
        <w:t xml:space="preserve"> </w:t>
      </w:r>
      <w:r>
        <w:rPr>
          <w:sz w:val="32"/>
          <w:szCs w:val="32"/>
        </w:rPr>
        <w:t>– 20</w:t>
      </w:r>
      <w:r>
        <w:rPr>
          <w:sz w:val="32"/>
          <w:szCs w:val="32"/>
          <w:lang w:val="en-US"/>
        </w:rPr>
        <w:t>2</w:t>
      </w:r>
      <w:r>
        <w:rPr>
          <w:sz w:val="32"/>
          <w:szCs w:val="32"/>
        </w:rPr>
        <w:t xml:space="preserve">7 </w:t>
      </w:r>
      <w:r w:rsidRPr="00504750">
        <w:rPr>
          <w:sz w:val="32"/>
          <w:szCs w:val="32"/>
        </w:rPr>
        <w:t>год</w:t>
      </w:r>
      <w:r>
        <w:rPr>
          <w:sz w:val="32"/>
          <w:szCs w:val="32"/>
        </w:rPr>
        <w:t>ы</w:t>
      </w:r>
    </w:p>
    <w:p w14:paraId="5DCCB93F" w14:textId="77777777" w:rsidR="00BB6B8C" w:rsidRPr="00871129" w:rsidRDefault="00BB6B8C" w:rsidP="00BB6B8C">
      <w:pPr>
        <w:jc w:val="right"/>
        <w:rPr>
          <w:sz w:val="28"/>
          <w:szCs w:val="28"/>
        </w:rPr>
      </w:pPr>
      <w:r>
        <w:rPr>
          <w:sz w:val="28"/>
          <w:szCs w:val="28"/>
        </w:rPr>
        <w:t>Р</w:t>
      </w:r>
      <w:r w:rsidRPr="00871129">
        <w:rPr>
          <w:sz w:val="28"/>
          <w:szCs w:val="28"/>
        </w:rPr>
        <w:t xml:space="preserve">ублей </w:t>
      </w:r>
    </w:p>
    <w:tbl>
      <w:tblPr>
        <w:tblW w:w="10094" w:type="dxa"/>
        <w:tblInd w:w="-176" w:type="dxa"/>
        <w:tblLayout w:type="fixed"/>
        <w:tblLook w:val="04A0" w:firstRow="1" w:lastRow="0" w:firstColumn="1" w:lastColumn="0" w:noHBand="0" w:noVBand="1"/>
      </w:tblPr>
      <w:tblGrid>
        <w:gridCol w:w="3261"/>
        <w:gridCol w:w="604"/>
        <w:gridCol w:w="548"/>
        <w:gridCol w:w="444"/>
        <w:gridCol w:w="1322"/>
        <w:gridCol w:w="534"/>
        <w:gridCol w:w="1935"/>
        <w:gridCol w:w="1446"/>
      </w:tblGrid>
      <w:tr w:rsidR="00BB6B8C" w:rsidRPr="009A6F5A" w14:paraId="2070E499" w14:textId="77777777" w:rsidTr="00D66E66">
        <w:trPr>
          <w:trHeight w:val="82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B8DBE" w14:textId="77777777" w:rsidR="00BB6B8C" w:rsidRPr="009A6F5A" w:rsidRDefault="00BB6B8C" w:rsidP="0057298C">
            <w:pPr>
              <w:jc w:val="center"/>
              <w:rPr>
                <w:b/>
                <w:bCs/>
                <w:color w:val="000000"/>
              </w:rPr>
            </w:pPr>
            <w:r w:rsidRPr="009A6F5A">
              <w:rPr>
                <w:b/>
                <w:bCs/>
                <w:color w:val="000000"/>
              </w:rPr>
              <w:t>Наименование</w:t>
            </w:r>
          </w:p>
        </w:tc>
        <w:tc>
          <w:tcPr>
            <w:tcW w:w="604" w:type="dxa"/>
            <w:tcBorders>
              <w:top w:val="single" w:sz="4" w:space="0" w:color="000000"/>
              <w:left w:val="nil"/>
              <w:bottom w:val="single" w:sz="4" w:space="0" w:color="000000"/>
              <w:right w:val="single" w:sz="4" w:space="0" w:color="000000"/>
            </w:tcBorders>
            <w:shd w:val="clear" w:color="auto" w:fill="auto"/>
            <w:vAlign w:val="center"/>
            <w:hideMark/>
          </w:tcPr>
          <w:p w14:paraId="14A95C10" w14:textId="77777777" w:rsidR="00BB6B8C" w:rsidRPr="009A6F5A" w:rsidRDefault="00BB6B8C" w:rsidP="0057298C">
            <w:pPr>
              <w:jc w:val="center"/>
              <w:rPr>
                <w:b/>
                <w:bCs/>
                <w:color w:val="000000"/>
              </w:rPr>
            </w:pPr>
            <w:r w:rsidRPr="009A6F5A">
              <w:rPr>
                <w:b/>
                <w:bCs/>
                <w:color w:val="000000"/>
              </w:rPr>
              <w:t>ГРБС</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14:paraId="403D8178" w14:textId="77777777" w:rsidR="00BB6B8C" w:rsidRPr="009A6F5A" w:rsidRDefault="00BB6B8C" w:rsidP="0057298C">
            <w:pPr>
              <w:jc w:val="center"/>
              <w:rPr>
                <w:b/>
                <w:bCs/>
                <w:color w:val="000000"/>
              </w:rPr>
            </w:pPr>
            <w:r w:rsidRPr="009A6F5A">
              <w:rPr>
                <w:b/>
                <w:bCs/>
                <w:color w:val="000000"/>
              </w:rPr>
              <w:t>РЗ</w:t>
            </w:r>
          </w:p>
        </w:tc>
        <w:tc>
          <w:tcPr>
            <w:tcW w:w="444" w:type="dxa"/>
            <w:tcBorders>
              <w:top w:val="single" w:sz="4" w:space="0" w:color="000000"/>
              <w:left w:val="nil"/>
              <w:bottom w:val="single" w:sz="4" w:space="0" w:color="000000"/>
              <w:right w:val="single" w:sz="4" w:space="0" w:color="000000"/>
            </w:tcBorders>
            <w:shd w:val="clear" w:color="auto" w:fill="auto"/>
            <w:vAlign w:val="center"/>
            <w:hideMark/>
          </w:tcPr>
          <w:p w14:paraId="129CA027" w14:textId="77777777" w:rsidR="00BB6B8C" w:rsidRPr="009A6F5A" w:rsidRDefault="00BB6B8C" w:rsidP="0057298C">
            <w:pPr>
              <w:jc w:val="center"/>
              <w:rPr>
                <w:b/>
                <w:bCs/>
                <w:color w:val="000000"/>
              </w:rPr>
            </w:pPr>
            <w:r w:rsidRPr="009A6F5A">
              <w:rPr>
                <w:b/>
                <w:bCs/>
                <w:color w:val="000000"/>
              </w:rPr>
              <w:t>ПР</w:t>
            </w:r>
          </w:p>
        </w:tc>
        <w:tc>
          <w:tcPr>
            <w:tcW w:w="1322" w:type="dxa"/>
            <w:tcBorders>
              <w:top w:val="single" w:sz="4" w:space="0" w:color="000000"/>
              <w:left w:val="nil"/>
              <w:bottom w:val="single" w:sz="4" w:space="0" w:color="000000"/>
              <w:right w:val="single" w:sz="4" w:space="0" w:color="000000"/>
            </w:tcBorders>
            <w:shd w:val="clear" w:color="auto" w:fill="auto"/>
            <w:vAlign w:val="center"/>
            <w:hideMark/>
          </w:tcPr>
          <w:p w14:paraId="1DB8BD8E" w14:textId="77777777" w:rsidR="00BB6B8C" w:rsidRPr="009A6F5A" w:rsidRDefault="00BB6B8C" w:rsidP="0057298C">
            <w:pPr>
              <w:jc w:val="center"/>
              <w:rPr>
                <w:b/>
                <w:bCs/>
                <w:color w:val="000000"/>
              </w:rPr>
            </w:pPr>
            <w:r w:rsidRPr="009A6F5A">
              <w:rPr>
                <w:b/>
                <w:bCs/>
                <w:color w:val="000000"/>
              </w:rPr>
              <w:t>ЦСР</w:t>
            </w:r>
          </w:p>
        </w:tc>
        <w:tc>
          <w:tcPr>
            <w:tcW w:w="534" w:type="dxa"/>
            <w:tcBorders>
              <w:top w:val="single" w:sz="4" w:space="0" w:color="000000"/>
              <w:left w:val="nil"/>
              <w:bottom w:val="single" w:sz="4" w:space="0" w:color="000000"/>
              <w:right w:val="single" w:sz="4" w:space="0" w:color="000000"/>
            </w:tcBorders>
            <w:shd w:val="clear" w:color="auto" w:fill="auto"/>
            <w:vAlign w:val="center"/>
            <w:hideMark/>
          </w:tcPr>
          <w:p w14:paraId="534CABB4" w14:textId="77777777" w:rsidR="00BB6B8C" w:rsidRPr="009A6F5A" w:rsidRDefault="00BB6B8C" w:rsidP="0057298C">
            <w:pPr>
              <w:jc w:val="center"/>
              <w:rPr>
                <w:b/>
                <w:bCs/>
                <w:color w:val="000000"/>
              </w:rPr>
            </w:pPr>
            <w:r w:rsidRPr="009A6F5A">
              <w:rPr>
                <w:b/>
                <w:bCs/>
                <w:color w:val="000000"/>
              </w:rPr>
              <w:t>ВР</w:t>
            </w:r>
          </w:p>
        </w:tc>
        <w:tc>
          <w:tcPr>
            <w:tcW w:w="1935" w:type="dxa"/>
            <w:tcBorders>
              <w:top w:val="single" w:sz="4" w:space="0" w:color="000000"/>
              <w:left w:val="nil"/>
              <w:bottom w:val="single" w:sz="4" w:space="0" w:color="000000"/>
              <w:right w:val="single" w:sz="4" w:space="0" w:color="000000"/>
            </w:tcBorders>
            <w:shd w:val="clear" w:color="auto" w:fill="auto"/>
            <w:vAlign w:val="center"/>
            <w:hideMark/>
          </w:tcPr>
          <w:p w14:paraId="3F63FE4B" w14:textId="77777777" w:rsidR="00BB6B8C" w:rsidRPr="009A6F5A" w:rsidRDefault="00BB6B8C" w:rsidP="0057298C">
            <w:pPr>
              <w:jc w:val="center"/>
              <w:rPr>
                <w:b/>
                <w:bCs/>
                <w:color w:val="000000"/>
              </w:rPr>
            </w:pPr>
            <w:r w:rsidRPr="009A6F5A">
              <w:rPr>
                <w:b/>
                <w:bCs/>
                <w:color w:val="000000"/>
              </w:rPr>
              <w:t>Сумма на 2026 год</w:t>
            </w:r>
          </w:p>
        </w:tc>
        <w:tc>
          <w:tcPr>
            <w:tcW w:w="1446" w:type="dxa"/>
            <w:tcBorders>
              <w:top w:val="single" w:sz="4" w:space="0" w:color="000000"/>
              <w:left w:val="nil"/>
              <w:bottom w:val="single" w:sz="4" w:space="0" w:color="000000"/>
              <w:right w:val="single" w:sz="4" w:space="0" w:color="000000"/>
            </w:tcBorders>
            <w:shd w:val="clear" w:color="auto" w:fill="auto"/>
            <w:vAlign w:val="center"/>
            <w:hideMark/>
          </w:tcPr>
          <w:p w14:paraId="7A1F5E48" w14:textId="77777777" w:rsidR="00BB6B8C" w:rsidRPr="009A6F5A" w:rsidRDefault="00BB6B8C" w:rsidP="0057298C">
            <w:pPr>
              <w:jc w:val="center"/>
              <w:rPr>
                <w:b/>
                <w:bCs/>
                <w:color w:val="000000"/>
              </w:rPr>
            </w:pPr>
            <w:r w:rsidRPr="009A6F5A">
              <w:rPr>
                <w:b/>
                <w:bCs/>
                <w:color w:val="000000"/>
              </w:rPr>
              <w:t>Сумма на 2027 год</w:t>
            </w:r>
          </w:p>
        </w:tc>
      </w:tr>
      <w:tr w:rsidR="00BB6B8C" w:rsidRPr="009A6F5A" w14:paraId="5BDBB68D"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14:paraId="25FE7F8D" w14:textId="77777777" w:rsidR="00BB6B8C" w:rsidRPr="009A6F5A" w:rsidRDefault="00BB6B8C" w:rsidP="0057298C">
            <w:pPr>
              <w:jc w:val="center"/>
              <w:rPr>
                <w:b/>
                <w:bCs/>
                <w:color w:val="000000"/>
              </w:rPr>
            </w:pPr>
            <w:r w:rsidRPr="009A6F5A">
              <w:rPr>
                <w:b/>
                <w:bCs/>
                <w:color w:val="000000"/>
              </w:rPr>
              <w:t>1</w:t>
            </w:r>
          </w:p>
        </w:tc>
        <w:tc>
          <w:tcPr>
            <w:tcW w:w="604" w:type="dxa"/>
            <w:tcBorders>
              <w:top w:val="nil"/>
              <w:left w:val="nil"/>
              <w:bottom w:val="single" w:sz="4" w:space="0" w:color="000000"/>
              <w:right w:val="single" w:sz="4" w:space="0" w:color="000000"/>
            </w:tcBorders>
            <w:shd w:val="clear" w:color="auto" w:fill="auto"/>
            <w:vAlign w:val="center"/>
            <w:hideMark/>
          </w:tcPr>
          <w:p w14:paraId="2F700004" w14:textId="77777777" w:rsidR="00BB6B8C" w:rsidRPr="009A6F5A" w:rsidRDefault="00BB6B8C" w:rsidP="0057298C">
            <w:pPr>
              <w:jc w:val="center"/>
              <w:rPr>
                <w:b/>
                <w:bCs/>
                <w:color w:val="000000"/>
              </w:rPr>
            </w:pPr>
            <w:r w:rsidRPr="009A6F5A">
              <w:rPr>
                <w:b/>
                <w:bCs/>
                <w:color w:val="000000"/>
              </w:rPr>
              <w:t>2</w:t>
            </w:r>
          </w:p>
        </w:tc>
        <w:tc>
          <w:tcPr>
            <w:tcW w:w="548" w:type="dxa"/>
            <w:tcBorders>
              <w:top w:val="nil"/>
              <w:left w:val="nil"/>
              <w:bottom w:val="single" w:sz="4" w:space="0" w:color="000000"/>
              <w:right w:val="single" w:sz="4" w:space="0" w:color="000000"/>
            </w:tcBorders>
            <w:shd w:val="clear" w:color="auto" w:fill="auto"/>
            <w:vAlign w:val="center"/>
            <w:hideMark/>
          </w:tcPr>
          <w:p w14:paraId="76BD7157" w14:textId="77777777" w:rsidR="00BB6B8C" w:rsidRPr="009A6F5A" w:rsidRDefault="00BB6B8C" w:rsidP="0057298C">
            <w:pPr>
              <w:jc w:val="center"/>
              <w:rPr>
                <w:b/>
                <w:bCs/>
                <w:color w:val="000000"/>
              </w:rPr>
            </w:pPr>
            <w:r w:rsidRPr="009A6F5A">
              <w:rPr>
                <w:b/>
                <w:bCs/>
                <w:color w:val="000000"/>
              </w:rPr>
              <w:t>3</w:t>
            </w:r>
          </w:p>
        </w:tc>
        <w:tc>
          <w:tcPr>
            <w:tcW w:w="444" w:type="dxa"/>
            <w:tcBorders>
              <w:top w:val="nil"/>
              <w:left w:val="nil"/>
              <w:bottom w:val="single" w:sz="4" w:space="0" w:color="000000"/>
              <w:right w:val="single" w:sz="4" w:space="0" w:color="000000"/>
            </w:tcBorders>
            <w:shd w:val="clear" w:color="auto" w:fill="auto"/>
            <w:vAlign w:val="center"/>
            <w:hideMark/>
          </w:tcPr>
          <w:p w14:paraId="5CB21947" w14:textId="77777777" w:rsidR="00BB6B8C" w:rsidRPr="009A6F5A" w:rsidRDefault="00BB6B8C" w:rsidP="0057298C">
            <w:pPr>
              <w:jc w:val="center"/>
              <w:rPr>
                <w:b/>
                <w:bCs/>
                <w:color w:val="000000"/>
              </w:rPr>
            </w:pPr>
            <w:r w:rsidRPr="009A6F5A">
              <w:rPr>
                <w:b/>
                <w:bCs/>
                <w:color w:val="000000"/>
              </w:rPr>
              <w:t>4</w:t>
            </w:r>
          </w:p>
        </w:tc>
        <w:tc>
          <w:tcPr>
            <w:tcW w:w="1322" w:type="dxa"/>
            <w:tcBorders>
              <w:top w:val="nil"/>
              <w:left w:val="nil"/>
              <w:bottom w:val="single" w:sz="4" w:space="0" w:color="000000"/>
              <w:right w:val="single" w:sz="4" w:space="0" w:color="000000"/>
            </w:tcBorders>
            <w:shd w:val="clear" w:color="auto" w:fill="auto"/>
            <w:vAlign w:val="center"/>
            <w:hideMark/>
          </w:tcPr>
          <w:p w14:paraId="3780B09B" w14:textId="77777777" w:rsidR="00BB6B8C" w:rsidRPr="009A6F5A" w:rsidRDefault="00BB6B8C" w:rsidP="0057298C">
            <w:pPr>
              <w:jc w:val="center"/>
              <w:rPr>
                <w:b/>
                <w:bCs/>
                <w:color w:val="000000"/>
              </w:rPr>
            </w:pPr>
            <w:r w:rsidRPr="009A6F5A">
              <w:rPr>
                <w:b/>
                <w:bCs/>
                <w:color w:val="000000"/>
              </w:rPr>
              <w:t>5</w:t>
            </w:r>
          </w:p>
        </w:tc>
        <w:tc>
          <w:tcPr>
            <w:tcW w:w="534" w:type="dxa"/>
            <w:tcBorders>
              <w:top w:val="nil"/>
              <w:left w:val="nil"/>
              <w:bottom w:val="single" w:sz="4" w:space="0" w:color="000000"/>
              <w:right w:val="single" w:sz="4" w:space="0" w:color="000000"/>
            </w:tcBorders>
            <w:shd w:val="clear" w:color="auto" w:fill="auto"/>
            <w:vAlign w:val="center"/>
            <w:hideMark/>
          </w:tcPr>
          <w:p w14:paraId="5F03EECB" w14:textId="77777777" w:rsidR="00BB6B8C" w:rsidRPr="009A6F5A" w:rsidRDefault="00BB6B8C" w:rsidP="0057298C">
            <w:pPr>
              <w:jc w:val="center"/>
              <w:rPr>
                <w:b/>
                <w:bCs/>
                <w:color w:val="000000"/>
              </w:rPr>
            </w:pPr>
            <w:r w:rsidRPr="009A6F5A">
              <w:rPr>
                <w:b/>
                <w:bCs/>
                <w:color w:val="000000"/>
              </w:rPr>
              <w:t>6</w:t>
            </w:r>
          </w:p>
        </w:tc>
        <w:tc>
          <w:tcPr>
            <w:tcW w:w="1935" w:type="dxa"/>
            <w:tcBorders>
              <w:top w:val="nil"/>
              <w:left w:val="nil"/>
              <w:bottom w:val="single" w:sz="4" w:space="0" w:color="000000"/>
              <w:right w:val="single" w:sz="4" w:space="0" w:color="000000"/>
            </w:tcBorders>
            <w:shd w:val="clear" w:color="auto" w:fill="auto"/>
            <w:vAlign w:val="center"/>
            <w:hideMark/>
          </w:tcPr>
          <w:p w14:paraId="34ECBC56" w14:textId="77777777" w:rsidR="00BB6B8C" w:rsidRPr="009A6F5A" w:rsidRDefault="00BB6B8C" w:rsidP="0057298C">
            <w:pPr>
              <w:jc w:val="center"/>
              <w:rPr>
                <w:b/>
                <w:bCs/>
                <w:color w:val="000000"/>
              </w:rPr>
            </w:pPr>
            <w:r w:rsidRPr="009A6F5A">
              <w:rPr>
                <w:b/>
                <w:bCs/>
                <w:color w:val="000000"/>
              </w:rPr>
              <w:t>7</w:t>
            </w:r>
          </w:p>
        </w:tc>
        <w:tc>
          <w:tcPr>
            <w:tcW w:w="1446" w:type="dxa"/>
            <w:tcBorders>
              <w:top w:val="nil"/>
              <w:left w:val="nil"/>
              <w:bottom w:val="single" w:sz="4" w:space="0" w:color="000000"/>
              <w:right w:val="single" w:sz="4" w:space="0" w:color="000000"/>
            </w:tcBorders>
            <w:shd w:val="clear" w:color="auto" w:fill="auto"/>
            <w:vAlign w:val="center"/>
            <w:hideMark/>
          </w:tcPr>
          <w:p w14:paraId="7901F9DE" w14:textId="77777777" w:rsidR="00BB6B8C" w:rsidRPr="009A6F5A" w:rsidRDefault="00BB6B8C" w:rsidP="0057298C">
            <w:pPr>
              <w:jc w:val="center"/>
              <w:rPr>
                <w:b/>
                <w:bCs/>
                <w:color w:val="000000"/>
              </w:rPr>
            </w:pPr>
            <w:r w:rsidRPr="009A6F5A">
              <w:rPr>
                <w:b/>
                <w:bCs/>
                <w:color w:val="000000"/>
              </w:rPr>
              <w:t>8</w:t>
            </w:r>
          </w:p>
        </w:tc>
      </w:tr>
      <w:tr w:rsidR="00BB6B8C" w:rsidRPr="009A6F5A" w14:paraId="5A819534"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16F737A3" w14:textId="77777777" w:rsidR="00BB6B8C" w:rsidRPr="009A6F5A" w:rsidRDefault="00BB6B8C" w:rsidP="0057298C">
            <w:pPr>
              <w:rPr>
                <w:b/>
                <w:bCs/>
                <w:color w:val="000000"/>
              </w:rPr>
            </w:pPr>
            <w:r w:rsidRPr="009A6F5A">
              <w:rPr>
                <w:b/>
                <w:bCs/>
                <w:color w:val="000000"/>
              </w:rPr>
              <w:t xml:space="preserve">  МУНИЦИПАЛЬНОЕ КАЗЕННОЕ УЧРЕЖДЕНИЕ "УПРАВЛЕНИЕ КУЛЬТУРЫ АДМИНИСТРАЦИИ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251E17B9" w14:textId="77777777" w:rsidR="00BB6B8C" w:rsidRPr="009A6F5A" w:rsidRDefault="00BB6B8C" w:rsidP="0057298C">
            <w:pPr>
              <w:jc w:val="center"/>
              <w:rPr>
                <w:b/>
                <w:bCs/>
                <w:color w:val="000000"/>
                <w:sz w:val="20"/>
                <w:szCs w:val="20"/>
              </w:rPr>
            </w:pPr>
            <w:r w:rsidRPr="009A6F5A">
              <w:rPr>
                <w:b/>
                <w:bCs/>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0E80CDD5" w14:textId="77777777" w:rsidR="00BB6B8C" w:rsidRPr="009A6F5A" w:rsidRDefault="00BB6B8C" w:rsidP="0057298C">
            <w:pPr>
              <w:jc w:val="center"/>
              <w:rPr>
                <w:b/>
                <w:bCs/>
                <w:color w:val="000000"/>
                <w:sz w:val="20"/>
                <w:szCs w:val="20"/>
              </w:rPr>
            </w:pPr>
            <w:r w:rsidRPr="009A6F5A">
              <w:rPr>
                <w:b/>
                <w:bCs/>
                <w:color w:val="000000"/>
                <w:sz w:val="20"/>
                <w:szCs w:val="20"/>
              </w:rPr>
              <w:t> </w:t>
            </w:r>
          </w:p>
        </w:tc>
        <w:tc>
          <w:tcPr>
            <w:tcW w:w="444" w:type="dxa"/>
            <w:tcBorders>
              <w:top w:val="nil"/>
              <w:left w:val="nil"/>
              <w:bottom w:val="single" w:sz="4" w:space="0" w:color="000000"/>
              <w:right w:val="single" w:sz="4" w:space="0" w:color="000000"/>
            </w:tcBorders>
            <w:shd w:val="clear" w:color="auto" w:fill="auto"/>
            <w:noWrap/>
            <w:hideMark/>
          </w:tcPr>
          <w:p w14:paraId="7E650BA3" w14:textId="77777777" w:rsidR="00BB6B8C" w:rsidRPr="009A6F5A" w:rsidRDefault="00BB6B8C" w:rsidP="0057298C">
            <w:pPr>
              <w:jc w:val="center"/>
              <w:rPr>
                <w:b/>
                <w:bCs/>
                <w:color w:val="000000"/>
                <w:sz w:val="20"/>
                <w:szCs w:val="20"/>
              </w:rPr>
            </w:pPr>
            <w:r w:rsidRPr="009A6F5A">
              <w:rPr>
                <w:b/>
                <w:bCs/>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14:paraId="057C7351" w14:textId="77777777" w:rsidR="00BB6B8C" w:rsidRPr="009A6F5A" w:rsidRDefault="00BB6B8C" w:rsidP="0057298C">
            <w:pPr>
              <w:jc w:val="center"/>
              <w:rPr>
                <w:b/>
                <w:bCs/>
                <w:color w:val="000000"/>
                <w:sz w:val="20"/>
                <w:szCs w:val="20"/>
              </w:rPr>
            </w:pPr>
            <w:r w:rsidRPr="009A6F5A">
              <w:rPr>
                <w:b/>
                <w:bCs/>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12608AB9" w14:textId="77777777" w:rsidR="00BB6B8C" w:rsidRPr="009A6F5A" w:rsidRDefault="00BB6B8C" w:rsidP="0057298C">
            <w:pPr>
              <w:jc w:val="center"/>
              <w:rPr>
                <w:b/>
                <w:bCs/>
                <w:color w:val="000000"/>
                <w:sz w:val="20"/>
                <w:szCs w:val="20"/>
              </w:rPr>
            </w:pPr>
            <w:r w:rsidRPr="009A6F5A">
              <w:rPr>
                <w:b/>
                <w:bCs/>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CB699B3" w14:textId="77777777" w:rsidR="00BB6B8C" w:rsidRPr="009A6F5A" w:rsidRDefault="00BB6B8C" w:rsidP="0057298C">
            <w:pPr>
              <w:jc w:val="right"/>
              <w:rPr>
                <w:b/>
                <w:bCs/>
                <w:color w:val="000000"/>
              </w:rPr>
            </w:pPr>
            <w:r w:rsidRPr="009A6F5A">
              <w:rPr>
                <w:b/>
                <w:bCs/>
                <w:color w:val="000000"/>
              </w:rPr>
              <w:t>117 913 720,00</w:t>
            </w:r>
          </w:p>
        </w:tc>
        <w:tc>
          <w:tcPr>
            <w:tcW w:w="1446" w:type="dxa"/>
            <w:tcBorders>
              <w:top w:val="nil"/>
              <w:left w:val="nil"/>
              <w:bottom w:val="single" w:sz="4" w:space="0" w:color="000000"/>
              <w:right w:val="single" w:sz="4" w:space="0" w:color="000000"/>
            </w:tcBorders>
            <w:shd w:val="clear" w:color="auto" w:fill="auto"/>
            <w:noWrap/>
            <w:hideMark/>
          </w:tcPr>
          <w:p w14:paraId="24332E3D" w14:textId="77777777" w:rsidR="00BB6B8C" w:rsidRPr="009A6F5A" w:rsidRDefault="00BB6B8C" w:rsidP="0057298C">
            <w:pPr>
              <w:jc w:val="right"/>
              <w:rPr>
                <w:b/>
                <w:bCs/>
                <w:color w:val="000000"/>
              </w:rPr>
            </w:pPr>
            <w:r w:rsidRPr="009A6F5A">
              <w:rPr>
                <w:b/>
                <w:bCs/>
                <w:color w:val="000000"/>
              </w:rPr>
              <w:t>118 477 460,00</w:t>
            </w:r>
          </w:p>
        </w:tc>
      </w:tr>
      <w:tr w:rsidR="00BB6B8C" w:rsidRPr="009A6F5A" w14:paraId="0C71F149"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3845CAD3" w14:textId="77777777" w:rsidR="00BB6B8C" w:rsidRPr="009A6F5A" w:rsidRDefault="00BB6B8C" w:rsidP="0057298C">
            <w:pPr>
              <w:outlineLvl w:val="0"/>
              <w:rPr>
                <w:color w:val="000000"/>
              </w:rPr>
            </w:pPr>
            <w:r w:rsidRPr="009A6F5A">
              <w:rPr>
                <w:color w:val="000000"/>
              </w:rPr>
              <w:t xml:space="preserve"> ОБРАЗОВАНИЕ</w:t>
            </w:r>
          </w:p>
        </w:tc>
        <w:tc>
          <w:tcPr>
            <w:tcW w:w="604" w:type="dxa"/>
            <w:tcBorders>
              <w:top w:val="nil"/>
              <w:left w:val="nil"/>
              <w:bottom w:val="single" w:sz="4" w:space="0" w:color="000000"/>
              <w:right w:val="single" w:sz="4" w:space="0" w:color="000000"/>
            </w:tcBorders>
            <w:shd w:val="clear" w:color="auto" w:fill="auto"/>
            <w:noWrap/>
            <w:hideMark/>
          </w:tcPr>
          <w:p w14:paraId="6882DFCF" w14:textId="77777777" w:rsidR="00BB6B8C" w:rsidRPr="009A6F5A" w:rsidRDefault="00BB6B8C" w:rsidP="0057298C">
            <w:pPr>
              <w:jc w:val="center"/>
              <w:outlineLvl w:val="0"/>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7FD0FC42" w14:textId="77777777" w:rsidR="00BB6B8C" w:rsidRPr="009A6F5A" w:rsidRDefault="00BB6B8C" w:rsidP="0057298C">
            <w:pPr>
              <w:jc w:val="center"/>
              <w:outlineLvl w:val="0"/>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0F6A7E0B"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14:paraId="03722E76"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4E6D1CC3"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AF55203" w14:textId="77777777" w:rsidR="00BB6B8C" w:rsidRPr="009A6F5A" w:rsidRDefault="00BB6B8C" w:rsidP="0057298C">
            <w:pPr>
              <w:jc w:val="right"/>
              <w:outlineLvl w:val="0"/>
              <w:rPr>
                <w:color w:val="000000"/>
              </w:rPr>
            </w:pPr>
            <w:r w:rsidRPr="009A6F5A">
              <w:rPr>
                <w:color w:val="000000"/>
              </w:rPr>
              <w:t>53 434 970,00</w:t>
            </w:r>
          </w:p>
        </w:tc>
        <w:tc>
          <w:tcPr>
            <w:tcW w:w="1446" w:type="dxa"/>
            <w:tcBorders>
              <w:top w:val="nil"/>
              <w:left w:val="nil"/>
              <w:bottom w:val="single" w:sz="4" w:space="0" w:color="000000"/>
              <w:right w:val="single" w:sz="4" w:space="0" w:color="000000"/>
            </w:tcBorders>
            <w:shd w:val="clear" w:color="auto" w:fill="auto"/>
            <w:noWrap/>
            <w:hideMark/>
          </w:tcPr>
          <w:p w14:paraId="40580984" w14:textId="77777777" w:rsidR="00BB6B8C" w:rsidRPr="009A6F5A" w:rsidRDefault="00BB6B8C" w:rsidP="0057298C">
            <w:pPr>
              <w:jc w:val="right"/>
              <w:outlineLvl w:val="0"/>
              <w:rPr>
                <w:color w:val="000000"/>
              </w:rPr>
            </w:pPr>
            <w:r w:rsidRPr="009A6F5A">
              <w:rPr>
                <w:color w:val="000000"/>
              </w:rPr>
              <w:t>53 589 980,00</w:t>
            </w:r>
          </w:p>
        </w:tc>
      </w:tr>
      <w:tr w:rsidR="00BB6B8C" w:rsidRPr="009A6F5A" w14:paraId="34F1606E"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0A423951" w14:textId="77777777" w:rsidR="00BB6B8C" w:rsidRPr="009A6F5A" w:rsidRDefault="00BB6B8C" w:rsidP="0057298C">
            <w:pPr>
              <w:outlineLvl w:val="1"/>
              <w:rPr>
                <w:color w:val="000000"/>
              </w:rPr>
            </w:pPr>
            <w:r w:rsidRPr="009A6F5A">
              <w:rPr>
                <w:color w:val="000000"/>
              </w:rPr>
              <w:t>Дополнительное образование детей</w:t>
            </w:r>
          </w:p>
        </w:tc>
        <w:tc>
          <w:tcPr>
            <w:tcW w:w="604" w:type="dxa"/>
            <w:tcBorders>
              <w:top w:val="nil"/>
              <w:left w:val="nil"/>
              <w:bottom w:val="single" w:sz="4" w:space="0" w:color="000000"/>
              <w:right w:val="single" w:sz="4" w:space="0" w:color="000000"/>
            </w:tcBorders>
            <w:shd w:val="clear" w:color="auto" w:fill="auto"/>
            <w:noWrap/>
            <w:hideMark/>
          </w:tcPr>
          <w:p w14:paraId="299D89F5" w14:textId="77777777" w:rsidR="00BB6B8C" w:rsidRPr="009A6F5A" w:rsidRDefault="00BB6B8C" w:rsidP="0057298C">
            <w:pPr>
              <w:jc w:val="center"/>
              <w:outlineLvl w:val="1"/>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1BC231F4" w14:textId="77777777" w:rsidR="00BB6B8C" w:rsidRPr="009A6F5A" w:rsidRDefault="00BB6B8C" w:rsidP="0057298C">
            <w:pPr>
              <w:jc w:val="center"/>
              <w:outlineLvl w:val="1"/>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04032F17" w14:textId="77777777" w:rsidR="00BB6B8C" w:rsidRPr="009A6F5A" w:rsidRDefault="00BB6B8C" w:rsidP="0057298C">
            <w:pPr>
              <w:jc w:val="center"/>
              <w:outlineLvl w:val="1"/>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093249D8"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694797B1"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A93524A" w14:textId="77777777" w:rsidR="00BB6B8C" w:rsidRPr="009A6F5A" w:rsidRDefault="00BB6B8C" w:rsidP="0057298C">
            <w:pPr>
              <w:jc w:val="right"/>
              <w:outlineLvl w:val="1"/>
              <w:rPr>
                <w:color w:val="000000"/>
              </w:rPr>
            </w:pPr>
            <w:r w:rsidRPr="009A6F5A">
              <w:rPr>
                <w:color w:val="000000"/>
              </w:rPr>
              <w:t>53 434 970,00</w:t>
            </w:r>
          </w:p>
        </w:tc>
        <w:tc>
          <w:tcPr>
            <w:tcW w:w="1446" w:type="dxa"/>
            <w:tcBorders>
              <w:top w:val="nil"/>
              <w:left w:val="nil"/>
              <w:bottom w:val="single" w:sz="4" w:space="0" w:color="000000"/>
              <w:right w:val="single" w:sz="4" w:space="0" w:color="000000"/>
            </w:tcBorders>
            <w:shd w:val="clear" w:color="auto" w:fill="auto"/>
            <w:noWrap/>
            <w:hideMark/>
          </w:tcPr>
          <w:p w14:paraId="00C8DDCB" w14:textId="77777777" w:rsidR="00BB6B8C" w:rsidRPr="009A6F5A" w:rsidRDefault="00BB6B8C" w:rsidP="0057298C">
            <w:pPr>
              <w:jc w:val="right"/>
              <w:outlineLvl w:val="1"/>
              <w:rPr>
                <w:color w:val="000000"/>
              </w:rPr>
            </w:pPr>
            <w:r w:rsidRPr="009A6F5A">
              <w:rPr>
                <w:color w:val="000000"/>
              </w:rPr>
              <w:t>53 589 980,00</w:t>
            </w:r>
          </w:p>
        </w:tc>
      </w:tr>
      <w:tr w:rsidR="00BB6B8C" w:rsidRPr="009A6F5A" w14:paraId="67FE9A72"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2B0D31D5" w14:textId="77777777" w:rsidR="00BB6B8C" w:rsidRPr="009A6F5A" w:rsidRDefault="00BB6B8C" w:rsidP="0057298C">
            <w:pPr>
              <w:outlineLvl w:val="2"/>
              <w:rPr>
                <w:color w:val="000000"/>
              </w:rPr>
            </w:pPr>
            <w:r w:rsidRPr="009A6F5A">
              <w:rPr>
                <w:color w:val="000000"/>
              </w:rPr>
              <w:t xml:space="preserve">  Муниципальная программа «Развитие отрасли «Культура» и средств массовой информации»</w:t>
            </w:r>
          </w:p>
        </w:tc>
        <w:tc>
          <w:tcPr>
            <w:tcW w:w="604" w:type="dxa"/>
            <w:tcBorders>
              <w:top w:val="nil"/>
              <w:left w:val="nil"/>
              <w:bottom w:val="single" w:sz="4" w:space="0" w:color="000000"/>
              <w:right w:val="single" w:sz="4" w:space="0" w:color="000000"/>
            </w:tcBorders>
            <w:shd w:val="clear" w:color="auto" w:fill="auto"/>
            <w:noWrap/>
            <w:hideMark/>
          </w:tcPr>
          <w:p w14:paraId="343D7D80" w14:textId="77777777" w:rsidR="00BB6B8C" w:rsidRPr="009A6F5A" w:rsidRDefault="00BB6B8C" w:rsidP="0057298C">
            <w:pPr>
              <w:jc w:val="center"/>
              <w:outlineLvl w:val="2"/>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360473C6" w14:textId="77777777" w:rsidR="00BB6B8C" w:rsidRPr="009A6F5A" w:rsidRDefault="00BB6B8C" w:rsidP="0057298C">
            <w:pPr>
              <w:jc w:val="center"/>
              <w:outlineLvl w:val="2"/>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63DA5413" w14:textId="77777777" w:rsidR="00BB6B8C" w:rsidRPr="009A6F5A" w:rsidRDefault="00BB6B8C" w:rsidP="0057298C">
            <w:pPr>
              <w:jc w:val="center"/>
              <w:outlineLvl w:val="2"/>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49D836AB" w14:textId="77777777" w:rsidR="00BB6B8C" w:rsidRPr="009A6F5A" w:rsidRDefault="00BB6B8C" w:rsidP="0057298C">
            <w:pPr>
              <w:jc w:val="center"/>
              <w:outlineLvl w:val="2"/>
              <w:rPr>
                <w:color w:val="000000"/>
                <w:sz w:val="20"/>
                <w:szCs w:val="20"/>
              </w:rPr>
            </w:pPr>
            <w:r w:rsidRPr="009A6F5A">
              <w:rPr>
                <w:color w:val="000000"/>
                <w:sz w:val="20"/>
                <w:szCs w:val="20"/>
              </w:rPr>
              <w:t>0400000000</w:t>
            </w:r>
          </w:p>
        </w:tc>
        <w:tc>
          <w:tcPr>
            <w:tcW w:w="534" w:type="dxa"/>
            <w:tcBorders>
              <w:top w:val="nil"/>
              <w:left w:val="nil"/>
              <w:bottom w:val="single" w:sz="4" w:space="0" w:color="000000"/>
              <w:right w:val="single" w:sz="4" w:space="0" w:color="000000"/>
            </w:tcBorders>
            <w:shd w:val="clear" w:color="auto" w:fill="auto"/>
            <w:noWrap/>
            <w:hideMark/>
          </w:tcPr>
          <w:p w14:paraId="06B608D4"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07D642B" w14:textId="77777777" w:rsidR="00BB6B8C" w:rsidRPr="009A6F5A" w:rsidRDefault="00BB6B8C" w:rsidP="0057298C">
            <w:pPr>
              <w:jc w:val="right"/>
              <w:outlineLvl w:val="2"/>
              <w:rPr>
                <w:color w:val="000000"/>
              </w:rPr>
            </w:pPr>
            <w:r w:rsidRPr="009A6F5A">
              <w:rPr>
                <w:color w:val="000000"/>
              </w:rPr>
              <w:t>53 434 970,00</w:t>
            </w:r>
          </w:p>
        </w:tc>
        <w:tc>
          <w:tcPr>
            <w:tcW w:w="1446" w:type="dxa"/>
            <w:tcBorders>
              <w:top w:val="nil"/>
              <w:left w:val="nil"/>
              <w:bottom w:val="single" w:sz="4" w:space="0" w:color="000000"/>
              <w:right w:val="single" w:sz="4" w:space="0" w:color="000000"/>
            </w:tcBorders>
            <w:shd w:val="clear" w:color="auto" w:fill="auto"/>
            <w:noWrap/>
            <w:hideMark/>
          </w:tcPr>
          <w:p w14:paraId="35786D1C" w14:textId="77777777" w:rsidR="00BB6B8C" w:rsidRPr="009A6F5A" w:rsidRDefault="00BB6B8C" w:rsidP="0057298C">
            <w:pPr>
              <w:jc w:val="right"/>
              <w:outlineLvl w:val="2"/>
              <w:rPr>
                <w:color w:val="000000"/>
              </w:rPr>
            </w:pPr>
            <w:r w:rsidRPr="009A6F5A">
              <w:rPr>
                <w:color w:val="000000"/>
              </w:rPr>
              <w:t>53 589 980,00</w:t>
            </w:r>
          </w:p>
        </w:tc>
      </w:tr>
      <w:tr w:rsidR="00BB6B8C" w:rsidRPr="009A6F5A" w14:paraId="34265304"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2D77E800" w14:textId="77777777" w:rsidR="00BB6B8C" w:rsidRPr="009A6F5A" w:rsidRDefault="00BB6B8C" w:rsidP="0057298C">
            <w:pPr>
              <w:outlineLvl w:val="3"/>
              <w:rPr>
                <w:color w:val="000000"/>
              </w:rPr>
            </w:pPr>
            <w:r w:rsidRPr="009A6F5A">
              <w:rPr>
                <w:color w:val="000000"/>
              </w:rPr>
              <w:t xml:space="preserve"> Подпрограмма "Образование в области культуры"</w:t>
            </w:r>
          </w:p>
        </w:tc>
        <w:tc>
          <w:tcPr>
            <w:tcW w:w="604" w:type="dxa"/>
            <w:tcBorders>
              <w:top w:val="nil"/>
              <w:left w:val="nil"/>
              <w:bottom w:val="single" w:sz="4" w:space="0" w:color="000000"/>
              <w:right w:val="single" w:sz="4" w:space="0" w:color="000000"/>
            </w:tcBorders>
            <w:shd w:val="clear" w:color="auto" w:fill="auto"/>
            <w:noWrap/>
            <w:hideMark/>
          </w:tcPr>
          <w:p w14:paraId="6C0C00A5" w14:textId="77777777" w:rsidR="00BB6B8C" w:rsidRPr="009A6F5A" w:rsidRDefault="00BB6B8C" w:rsidP="0057298C">
            <w:pPr>
              <w:jc w:val="center"/>
              <w:outlineLvl w:val="3"/>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2381A012" w14:textId="77777777" w:rsidR="00BB6B8C" w:rsidRPr="009A6F5A" w:rsidRDefault="00BB6B8C" w:rsidP="0057298C">
            <w:pPr>
              <w:jc w:val="center"/>
              <w:outlineLvl w:val="3"/>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3EE69C32" w14:textId="77777777" w:rsidR="00BB6B8C" w:rsidRPr="009A6F5A" w:rsidRDefault="00BB6B8C" w:rsidP="0057298C">
            <w:pPr>
              <w:jc w:val="center"/>
              <w:outlineLvl w:val="3"/>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3002F2D9" w14:textId="77777777" w:rsidR="00BB6B8C" w:rsidRPr="009A6F5A" w:rsidRDefault="00BB6B8C" w:rsidP="0057298C">
            <w:pPr>
              <w:jc w:val="center"/>
              <w:outlineLvl w:val="3"/>
              <w:rPr>
                <w:color w:val="000000"/>
                <w:sz w:val="20"/>
                <w:szCs w:val="20"/>
              </w:rPr>
            </w:pPr>
            <w:r w:rsidRPr="009A6F5A">
              <w:rPr>
                <w:color w:val="000000"/>
                <w:sz w:val="20"/>
                <w:szCs w:val="20"/>
              </w:rPr>
              <w:t>0440000000</w:t>
            </w:r>
          </w:p>
        </w:tc>
        <w:tc>
          <w:tcPr>
            <w:tcW w:w="534" w:type="dxa"/>
            <w:tcBorders>
              <w:top w:val="nil"/>
              <w:left w:val="nil"/>
              <w:bottom w:val="single" w:sz="4" w:space="0" w:color="000000"/>
              <w:right w:val="single" w:sz="4" w:space="0" w:color="000000"/>
            </w:tcBorders>
            <w:shd w:val="clear" w:color="auto" w:fill="auto"/>
            <w:noWrap/>
            <w:hideMark/>
          </w:tcPr>
          <w:p w14:paraId="7C2B29A6"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EE9B5B3" w14:textId="77777777" w:rsidR="00BB6B8C" w:rsidRPr="009A6F5A" w:rsidRDefault="00BB6B8C" w:rsidP="0057298C">
            <w:pPr>
              <w:jc w:val="right"/>
              <w:outlineLvl w:val="3"/>
              <w:rPr>
                <w:color w:val="000000"/>
              </w:rPr>
            </w:pPr>
            <w:r w:rsidRPr="009A6F5A">
              <w:rPr>
                <w:color w:val="000000"/>
              </w:rPr>
              <w:t>53 434 970,00</w:t>
            </w:r>
          </w:p>
        </w:tc>
        <w:tc>
          <w:tcPr>
            <w:tcW w:w="1446" w:type="dxa"/>
            <w:tcBorders>
              <w:top w:val="nil"/>
              <w:left w:val="nil"/>
              <w:bottom w:val="single" w:sz="4" w:space="0" w:color="000000"/>
              <w:right w:val="single" w:sz="4" w:space="0" w:color="000000"/>
            </w:tcBorders>
            <w:shd w:val="clear" w:color="auto" w:fill="auto"/>
            <w:noWrap/>
            <w:hideMark/>
          </w:tcPr>
          <w:p w14:paraId="06EC5931" w14:textId="77777777" w:rsidR="00BB6B8C" w:rsidRPr="009A6F5A" w:rsidRDefault="00BB6B8C" w:rsidP="0057298C">
            <w:pPr>
              <w:jc w:val="right"/>
              <w:outlineLvl w:val="3"/>
              <w:rPr>
                <w:color w:val="000000"/>
              </w:rPr>
            </w:pPr>
            <w:r w:rsidRPr="009A6F5A">
              <w:rPr>
                <w:color w:val="000000"/>
              </w:rPr>
              <w:t>53 589 980,00</w:t>
            </w:r>
          </w:p>
        </w:tc>
      </w:tr>
      <w:tr w:rsidR="00BB6B8C" w:rsidRPr="009A6F5A" w14:paraId="4A5CFF11"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3D4B8C5B" w14:textId="77777777" w:rsidR="00BB6B8C" w:rsidRPr="009A6F5A" w:rsidRDefault="00BB6B8C" w:rsidP="0057298C">
            <w:pPr>
              <w:outlineLvl w:val="4"/>
              <w:rPr>
                <w:color w:val="000000"/>
              </w:rPr>
            </w:pPr>
            <w:r w:rsidRPr="009A6F5A">
              <w:rPr>
                <w:color w:val="000000"/>
              </w:rPr>
              <w:t>Основное мероприятие "Образование в области культуры"</w:t>
            </w:r>
          </w:p>
        </w:tc>
        <w:tc>
          <w:tcPr>
            <w:tcW w:w="604" w:type="dxa"/>
            <w:tcBorders>
              <w:top w:val="nil"/>
              <w:left w:val="nil"/>
              <w:bottom w:val="single" w:sz="4" w:space="0" w:color="000000"/>
              <w:right w:val="single" w:sz="4" w:space="0" w:color="000000"/>
            </w:tcBorders>
            <w:shd w:val="clear" w:color="auto" w:fill="auto"/>
            <w:noWrap/>
            <w:hideMark/>
          </w:tcPr>
          <w:p w14:paraId="165458FA" w14:textId="77777777" w:rsidR="00BB6B8C" w:rsidRPr="009A6F5A" w:rsidRDefault="00BB6B8C" w:rsidP="0057298C">
            <w:pPr>
              <w:jc w:val="center"/>
              <w:outlineLvl w:val="4"/>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3CE62119" w14:textId="77777777" w:rsidR="00BB6B8C" w:rsidRPr="009A6F5A" w:rsidRDefault="00BB6B8C" w:rsidP="0057298C">
            <w:pPr>
              <w:jc w:val="center"/>
              <w:outlineLvl w:val="4"/>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63909159" w14:textId="77777777" w:rsidR="00BB6B8C" w:rsidRPr="009A6F5A" w:rsidRDefault="00BB6B8C" w:rsidP="0057298C">
            <w:pPr>
              <w:jc w:val="center"/>
              <w:outlineLvl w:val="4"/>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3C24F84C" w14:textId="77777777" w:rsidR="00BB6B8C" w:rsidRPr="009A6F5A" w:rsidRDefault="00BB6B8C" w:rsidP="0057298C">
            <w:pPr>
              <w:jc w:val="center"/>
              <w:outlineLvl w:val="4"/>
              <w:rPr>
                <w:color w:val="000000"/>
                <w:sz w:val="20"/>
                <w:szCs w:val="20"/>
              </w:rPr>
            </w:pPr>
            <w:r w:rsidRPr="009A6F5A">
              <w:rPr>
                <w:color w:val="000000"/>
                <w:sz w:val="20"/>
                <w:szCs w:val="20"/>
              </w:rPr>
              <w:t>0440100000</w:t>
            </w:r>
          </w:p>
        </w:tc>
        <w:tc>
          <w:tcPr>
            <w:tcW w:w="534" w:type="dxa"/>
            <w:tcBorders>
              <w:top w:val="nil"/>
              <w:left w:val="nil"/>
              <w:bottom w:val="single" w:sz="4" w:space="0" w:color="000000"/>
              <w:right w:val="single" w:sz="4" w:space="0" w:color="000000"/>
            </w:tcBorders>
            <w:shd w:val="clear" w:color="auto" w:fill="auto"/>
            <w:noWrap/>
            <w:hideMark/>
          </w:tcPr>
          <w:p w14:paraId="715643D6"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5756CD8" w14:textId="77777777" w:rsidR="00BB6B8C" w:rsidRPr="009A6F5A" w:rsidRDefault="00BB6B8C" w:rsidP="0057298C">
            <w:pPr>
              <w:jc w:val="right"/>
              <w:outlineLvl w:val="4"/>
              <w:rPr>
                <w:color w:val="000000"/>
              </w:rPr>
            </w:pPr>
            <w:r w:rsidRPr="009A6F5A">
              <w:rPr>
                <w:color w:val="000000"/>
              </w:rPr>
              <w:t>53 434 970,00</w:t>
            </w:r>
          </w:p>
        </w:tc>
        <w:tc>
          <w:tcPr>
            <w:tcW w:w="1446" w:type="dxa"/>
            <w:tcBorders>
              <w:top w:val="nil"/>
              <w:left w:val="nil"/>
              <w:bottom w:val="single" w:sz="4" w:space="0" w:color="000000"/>
              <w:right w:val="single" w:sz="4" w:space="0" w:color="000000"/>
            </w:tcBorders>
            <w:shd w:val="clear" w:color="auto" w:fill="auto"/>
            <w:noWrap/>
            <w:hideMark/>
          </w:tcPr>
          <w:p w14:paraId="54DD56EF" w14:textId="77777777" w:rsidR="00BB6B8C" w:rsidRPr="009A6F5A" w:rsidRDefault="00BB6B8C" w:rsidP="0057298C">
            <w:pPr>
              <w:jc w:val="right"/>
              <w:outlineLvl w:val="4"/>
              <w:rPr>
                <w:color w:val="000000"/>
              </w:rPr>
            </w:pPr>
            <w:r w:rsidRPr="009A6F5A">
              <w:rPr>
                <w:color w:val="000000"/>
              </w:rPr>
              <w:t>53 589 980,00</w:t>
            </w:r>
          </w:p>
        </w:tc>
      </w:tr>
      <w:tr w:rsidR="00BB6B8C" w:rsidRPr="009A6F5A" w14:paraId="6F686091"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6CB20CC2" w14:textId="77777777" w:rsidR="00BB6B8C" w:rsidRPr="009A6F5A" w:rsidRDefault="00BB6B8C" w:rsidP="0057298C">
            <w:pPr>
              <w:outlineLvl w:val="5"/>
              <w:rPr>
                <w:color w:val="000000"/>
              </w:rPr>
            </w:pPr>
            <w:r w:rsidRPr="009A6F5A">
              <w:rPr>
                <w:color w:val="000000"/>
              </w:rPr>
              <w:t xml:space="preserve">  Оказание учреждениями (организациями) услуг (работ) по предоставлению дополнительного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05A069AA" w14:textId="77777777" w:rsidR="00BB6B8C" w:rsidRPr="009A6F5A" w:rsidRDefault="00BB6B8C" w:rsidP="0057298C">
            <w:pPr>
              <w:jc w:val="center"/>
              <w:outlineLvl w:val="5"/>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7602438B"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4FE632D1" w14:textId="77777777" w:rsidR="00BB6B8C" w:rsidRPr="009A6F5A" w:rsidRDefault="00BB6B8C" w:rsidP="0057298C">
            <w:pPr>
              <w:jc w:val="center"/>
              <w:outlineLvl w:val="5"/>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4D385790" w14:textId="77777777" w:rsidR="00BB6B8C" w:rsidRPr="009A6F5A" w:rsidRDefault="00BB6B8C" w:rsidP="0057298C">
            <w:pPr>
              <w:jc w:val="center"/>
              <w:outlineLvl w:val="5"/>
              <w:rPr>
                <w:color w:val="000000"/>
                <w:sz w:val="20"/>
                <w:szCs w:val="20"/>
              </w:rPr>
            </w:pPr>
            <w:r w:rsidRPr="009A6F5A">
              <w:rPr>
                <w:color w:val="000000"/>
                <w:sz w:val="20"/>
                <w:szCs w:val="20"/>
              </w:rPr>
              <w:t>0440110300</w:t>
            </w:r>
          </w:p>
        </w:tc>
        <w:tc>
          <w:tcPr>
            <w:tcW w:w="534" w:type="dxa"/>
            <w:tcBorders>
              <w:top w:val="nil"/>
              <w:left w:val="nil"/>
              <w:bottom w:val="single" w:sz="4" w:space="0" w:color="000000"/>
              <w:right w:val="single" w:sz="4" w:space="0" w:color="000000"/>
            </w:tcBorders>
            <w:shd w:val="clear" w:color="auto" w:fill="auto"/>
            <w:noWrap/>
            <w:hideMark/>
          </w:tcPr>
          <w:p w14:paraId="05840EC6"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6378524" w14:textId="77777777" w:rsidR="00BB6B8C" w:rsidRPr="009A6F5A" w:rsidRDefault="00BB6B8C" w:rsidP="0057298C">
            <w:pPr>
              <w:jc w:val="right"/>
              <w:outlineLvl w:val="5"/>
              <w:rPr>
                <w:color w:val="000000"/>
              </w:rPr>
            </w:pPr>
            <w:r w:rsidRPr="009A6F5A">
              <w:rPr>
                <w:color w:val="000000"/>
              </w:rPr>
              <w:t>27 909 670,00</w:t>
            </w:r>
          </w:p>
        </w:tc>
        <w:tc>
          <w:tcPr>
            <w:tcW w:w="1446" w:type="dxa"/>
            <w:tcBorders>
              <w:top w:val="nil"/>
              <w:left w:val="nil"/>
              <w:bottom w:val="single" w:sz="4" w:space="0" w:color="000000"/>
              <w:right w:val="single" w:sz="4" w:space="0" w:color="000000"/>
            </w:tcBorders>
            <w:shd w:val="clear" w:color="auto" w:fill="auto"/>
            <w:noWrap/>
            <w:hideMark/>
          </w:tcPr>
          <w:p w14:paraId="0AFB8D4C" w14:textId="77777777" w:rsidR="00BB6B8C" w:rsidRPr="009A6F5A" w:rsidRDefault="00BB6B8C" w:rsidP="0057298C">
            <w:pPr>
              <w:jc w:val="right"/>
              <w:outlineLvl w:val="5"/>
              <w:rPr>
                <w:color w:val="000000"/>
              </w:rPr>
            </w:pPr>
            <w:r w:rsidRPr="009A6F5A">
              <w:rPr>
                <w:color w:val="000000"/>
              </w:rPr>
              <w:t>28 064 680,00</w:t>
            </w:r>
          </w:p>
        </w:tc>
      </w:tr>
      <w:tr w:rsidR="00BB6B8C" w:rsidRPr="009A6F5A" w14:paraId="520F91DB"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124D9137" w14:textId="77777777" w:rsidR="00BB6B8C" w:rsidRPr="009A6F5A" w:rsidRDefault="00BB6B8C" w:rsidP="0057298C">
            <w:pPr>
              <w:outlineLvl w:val="6"/>
              <w:rPr>
                <w:color w:val="000000"/>
              </w:rPr>
            </w:pPr>
            <w:r w:rsidRPr="009A6F5A">
              <w:rPr>
                <w:color w:val="00000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14:paraId="44C8AC3E" w14:textId="77777777" w:rsidR="00BB6B8C" w:rsidRPr="009A6F5A" w:rsidRDefault="00BB6B8C" w:rsidP="0057298C">
            <w:pPr>
              <w:jc w:val="center"/>
              <w:outlineLvl w:val="6"/>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6184A861"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393C739F"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5F2C6131" w14:textId="77777777" w:rsidR="00BB6B8C" w:rsidRPr="009A6F5A" w:rsidRDefault="00BB6B8C" w:rsidP="0057298C">
            <w:pPr>
              <w:jc w:val="center"/>
              <w:outlineLvl w:val="6"/>
              <w:rPr>
                <w:color w:val="000000"/>
                <w:sz w:val="20"/>
                <w:szCs w:val="20"/>
              </w:rPr>
            </w:pPr>
            <w:r w:rsidRPr="009A6F5A">
              <w:rPr>
                <w:color w:val="000000"/>
                <w:sz w:val="20"/>
                <w:szCs w:val="20"/>
              </w:rPr>
              <w:t>0440110300</w:t>
            </w:r>
          </w:p>
        </w:tc>
        <w:tc>
          <w:tcPr>
            <w:tcW w:w="534" w:type="dxa"/>
            <w:tcBorders>
              <w:top w:val="nil"/>
              <w:left w:val="nil"/>
              <w:bottom w:val="single" w:sz="4" w:space="0" w:color="000000"/>
              <w:right w:val="single" w:sz="4" w:space="0" w:color="000000"/>
            </w:tcBorders>
            <w:shd w:val="clear" w:color="auto" w:fill="auto"/>
            <w:noWrap/>
            <w:hideMark/>
          </w:tcPr>
          <w:p w14:paraId="44998B1D" w14:textId="77777777" w:rsidR="00BB6B8C" w:rsidRPr="009A6F5A" w:rsidRDefault="00BB6B8C" w:rsidP="0057298C">
            <w:pPr>
              <w:jc w:val="center"/>
              <w:outlineLvl w:val="6"/>
              <w:rPr>
                <w:color w:val="000000"/>
                <w:sz w:val="20"/>
                <w:szCs w:val="20"/>
              </w:rPr>
            </w:pPr>
            <w:r w:rsidRPr="009A6F5A">
              <w:rPr>
                <w:color w:val="000000"/>
                <w:sz w:val="20"/>
                <w:szCs w:val="20"/>
              </w:rPr>
              <w:t>621</w:t>
            </w:r>
          </w:p>
        </w:tc>
        <w:tc>
          <w:tcPr>
            <w:tcW w:w="1935" w:type="dxa"/>
            <w:tcBorders>
              <w:top w:val="nil"/>
              <w:left w:val="nil"/>
              <w:bottom w:val="single" w:sz="4" w:space="0" w:color="000000"/>
              <w:right w:val="single" w:sz="4" w:space="0" w:color="000000"/>
            </w:tcBorders>
            <w:shd w:val="clear" w:color="auto" w:fill="auto"/>
            <w:noWrap/>
            <w:hideMark/>
          </w:tcPr>
          <w:p w14:paraId="517AAA1B" w14:textId="77777777" w:rsidR="00BB6B8C" w:rsidRPr="009A6F5A" w:rsidRDefault="00BB6B8C" w:rsidP="0057298C">
            <w:pPr>
              <w:jc w:val="right"/>
              <w:outlineLvl w:val="6"/>
              <w:rPr>
                <w:color w:val="000000"/>
              </w:rPr>
            </w:pPr>
            <w:r w:rsidRPr="009A6F5A">
              <w:rPr>
                <w:color w:val="000000"/>
              </w:rPr>
              <w:t>27 909 670,00</w:t>
            </w:r>
          </w:p>
        </w:tc>
        <w:tc>
          <w:tcPr>
            <w:tcW w:w="1446" w:type="dxa"/>
            <w:tcBorders>
              <w:top w:val="nil"/>
              <w:left w:val="nil"/>
              <w:bottom w:val="single" w:sz="4" w:space="0" w:color="000000"/>
              <w:right w:val="single" w:sz="4" w:space="0" w:color="000000"/>
            </w:tcBorders>
            <w:shd w:val="clear" w:color="auto" w:fill="auto"/>
            <w:noWrap/>
            <w:hideMark/>
          </w:tcPr>
          <w:p w14:paraId="69DCAE17" w14:textId="77777777" w:rsidR="00BB6B8C" w:rsidRPr="009A6F5A" w:rsidRDefault="00BB6B8C" w:rsidP="0057298C">
            <w:pPr>
              <w:jc w:val="right"/>
              <w:outlineLvl w:val="6"/>
              <w:rPr>
                <w:color w:val="000000"/>
              </w:rPr>
            </w:pPr>
            <w:r w:rsidRPr="009A6F5A">
              <w:rPr>
                <w:color w:val="000000"/>
              </w:rPr>
              <w:t>28 064 680,00</w:t>
            </w:r>
          </w:p>
        </w:tc>
      </w:tr>
      <w:tr w:rsidR="00BB6B8C" w:rsidRPr="009A6F5A" w14:paraId="1B168674"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3A5B4ECF" w14:textId="77777777" w:rsidR="00BB6B8C" w:rsidRPr="009A6F5A" w:rsidRDefault="00BB6B8C" w:rsidP="0057298C">
            <w:pPr>
              <w:outlineLvl w:val="5"/>
              <w:rPr>
                <w:color w:val="000000"/>
              </w:rPr>
            </w:pPr>
            <w:r w:rsidRPr="009A6F5A">
              <w:rPr>
                <w:color w:val="000000"/>
              </w:rPr>
              <w:t xml:space="preserve">  Повышение средней заработной платы педагогических работников муниципальных учреждений дополнительного образования в отрасли "Культура"</w:t>
            </w:r>
          </w:p>
        </w:tc>
        <w:tc>
          <w:tcPr>
            <w:tcW w:w="604" w:type="dxa"/>
            <w:tcBorders>
              <w:top w:val="nil"/>
              <w:left w:val="nil"/>
              <w:bottom w:val="single" w:sz="4" w:space="0" w:color="000000"/>
              <w:right w:val="single" w:sz="4" w:space="0" w:color="000000"/>
            </w:tcBorders>
            <w:shd w:val="clear" w:color="auto" w:fill="auto"/>
            <w:noWrap/>
            <w:hideMark/>
          </w:tcPr>
          <w:p w14:paraId="5BEB2347" w14:textId="77777777" w:rsidR="00BB6B8C" w:rsidRPr="009A6F5A" w:rsidRDefault="00BB6B8C" w:rsidP="0057298C">
            <w:pPr>
              <w:jc w:val="center"/>
              <w:outlineLvl w:val="5"/>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66B550F4"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54EF8BA3" w14:textId="77777777" w:rsidR="00BB6B8C" w:rsidRPr="009A6F5A" w:rsidRDefault="00BB6B8C" w:rsidP="0057298C">
            <w:pPr>
              <w:jc w:val="center"/>
              <w:outlineLvl w:val="5"/>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04CCD4BE" w14:textId="77777777" w:rsidR="00BB6B8C" w:rsidRPr="009A6F5A" w:rsidRDefault="00BB6B8C" w:rsidP="0057298C">
            <w:pPr>
              <w:jc w:val="center"/>
              <w:outlineLvl w:val="5"/>
              <w:rPr>
                <w:color w:val="000000"/>
                <w:sz w:val="20"/>
                <w:szCs w:val="20"/>
              </w:rPr>
            </w:pPr>
            <w:r w:rsidRPr="009A6F5A">
              <w:rPr>
                <w:color w:val="000000"/>
                <w:sz w:val="20"/>
                <w:szCs w:val="20"/>
              </w:rPr>
              <w:t>04401S2270</w:t>
            </w:r>
          </w:p>
        </w:tc>
        <w:tc>
          <w:tcPr>
            <w:tcW w:w="534" w:type="dxa"/>
            <w:tcBorders>
              <w:top w:val="nil"/>
              <w:left w:val="nil"/>
              <w:bottom w:val="single" w:sz="4" w:space="0" w:color="000000"/>
              <w:right w:val="single" w:sz="4" w:space="0" w:color="000000"/>
            </w:tcBorders>
            <w:shd w:val="clear" w:color="auto" w:fill="auto"/>
            <w:noWrap/>
            <w:hideMark/>
          </w:tcPr>
          <w:p w14:paraId="410A3F69"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12F7670" w14:textId="77777777" w:rsidR="00BB6B8C" w:rsidRPr="009A6F5A" w:rsidRDefault="00BB6B8C" w:rsidP="0057298C">
            <w:pPr>
              <w:jc w:val="right"/>
              <w:outlineLvl w:val="5"/>
              <w:rPr>
                <w:color w:val="000000"/>
              </w:rPr>
            </w:pPr>
            <w:r w:rsidRPr="009A6F5A">
              <w:rPr>
                <w:color w:val="000000"/>
              </w:rPr>
              <w:t>25 525 300,00</w:t>
            </w:r>
          </w:p>
        </w:tc>
        <w:tc>
          <w:tcPr>
            <w:tcW w:w="1446" w:type="dxa"/>
            <w:tcBorders>
              <w:top w:val="nil"/>
              <w:left w:val="nil"/>
              <w:bottom w:val="single" w:sz="4" w:space="0" w:color="000000"/>
              <w:right w:val="single" w:sz="4" w:space="0" w:color="000000"/>
            </w:tcBorders>
            <w:shd w:val="clear" w:color="auto" w:fill="auto"/>
            <w:noWrap/>
            <w:hideMark/>
          </w:tcPr>
          <w:p w14:paraId="54DF719D" w14:textId="77777777" w:rsidR="00BB6B8C" w:rsidRPr="009A6F5A" w:rsidRDefault="00BB6B8C" w:rsidP="0057298C">
            <w:pPr>
              <w:jc w:val="right"/>
              <w:outlineLvl w:val="5"/>
              <w:rPr>
                <w:color w:val="000000"/>
              </w:rPr>
            </w:pPr>
            <w:r w:rsidRPr="009A6F5A">
              <w:rPr>
                <w:color w:val="000000"/>
              </w:rPr>
              <w:t>25 525 300,00</w:t>
            </w:r>
          </w:p>
        </w:tc>
      </w:tr>
      <w:tr w:rsidR="00BB6B8C" w:rsidRPr="009A6F5A" w14:paraId="32259778"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4A30D1A1" w14:textId="77777777" w:rsidR="00BB6B8C" w:rsidRPr="009A6F5A" w:rsidRDefault="00BB6B8C" w:rsidP="0057298C">
            <w:pPr>
              <w:outlineLvl w:val="6"/>
              <w:rPr>
                <w:color w:val="000000"/>
              </w:rPr>
            </w:pPr>
            <w:r w:rsidRPr="009A6F5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14:paraId="4DE6DDE3" w14:textId="77777777" w:rsidR="00BB6B8C" w:rsidRPr="009A6F5A" w:rsidRDefault="00BB6B8C" w:rsidP="0057298C">
            <w:pPr>
              <w:jc w:val="center"/>
              <w:outlineLvl w:val="6"/>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2CDB237C"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6DED139A"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3B15E6B1" w14:textId="77777777" w:rsidR="00BB6B8C" w:rsidRPr="009A6F5A" w:rsidRDefault="00BB6B8C" w:rsidP="0057298C">
            <w:pPr>
              <w:jc w:val="center"/>
              <w:outlineLvl w:val="6"/>
              <w:rPr>
                <w:color w:val="000000"/>
                <w:sz w:val="20"/>
                <w:szCs w:val="20"/>
              </w:rPr>
            </w:pPr>
            <w:r w:rsidRPr="009A6F5A">
              <w:rPr>
                <w:color w:val="000000"/>
                <w:sz w:val="20"/>
                <w:szCs w:val="20"/>
              </w:rPr>
              <w:t>04401S2270</w:t>
            </w:r>
          </w:p>
        </w:tc>
        <w:tc>
          <w:tcPr>
            <w:tcW w:w="534" w:type="dxa"/>
            <w:tcBorders>
              <w:top w:val="nil"/>
              <w:left w:val="nil"/>
              <w:bottom w:val="single" w:sz="4" w:space="0" w:color="000000"/>
              <w:right w:val="single" w:sz="4" w:space="0" w:color="000000"/>
            </w:tcBorders>
            <w:shd w:val="clear" w:color="auto" w:fill="auto"/>
            <w:noWrap/>
            <w:hideMark/>
          </w:tcPr>
          <w:p w14:paraId="523FF5EE" w14:textId="77777777" w:rsidR="00BB6B8C" w:rsidRPr="009A6F5A" w:rsidRDefault="00BB6B8C" w:rsidP="0057298C">
            <w:pPr>
              <w:jc w:val="center"/>
              <w:outlineLvl w:val="6"/>
              <w:rPr>
                <w:color w:val="000000"/>
                <w:sz w:val="20"/>
                <w:szCs w:val="20"/>
              </w:rPr>
            </w:pPr>
            <w:r w:rsidRPr="009A6F5A">
              <w:rPr>
                <w:color w:val="000000"/>
                <w:sz w:val="20"/>
                <w:szCs w:val="20"/>
              </w:rPr>
              <w:t>621</w:t>
            </w:r>
          </w:p>
        </w:tc>
        <w:tc>
          <w:tcPr>
            <w:tcW w:w="1935" w:type="dxa"/>
            <w:tcBorders>
              <w:top w:val="nil"/>
              <w:left w:val="nil"/>
              <w:bottom w:val="single" w:sz="4" w:space="0" w:color="000000"/>
              <w:right w:val="single" w:sz="4" w:space="0" w:color="000000"/>
            </w:tcBorders>
            <w:shd w:val="clear" w:color="auto" w:fill="auto"/>
            <w:noWrap/>
            <w:hideMark/>
          </w:tcPr>
          <w:p w14:paraId="7ACA9F4C" w14:textId="77777777" w:rsidR="00BB6B8C" w:rsidRPr="009A6F5A" w:rsidRDefault="00BB6B8C" w:rsidP="0057298C">
            <w:pPr>
              <w:jc w:val="right"/>
              <w:outlineLvl w:val="6"/>
              <w:rPr>
                <w:color w:val="000000"/>
              </w:rPr>
            </w:pPr>
            <w:r w:rsidRPr="009A6F5A">
              <w:rPr>
                <w:color w:val="000000"/>
              </w:rPr>
              <w:t>25 525 300,00</w:t>
            </w:r>
          </w:p>
        </w:tc>
        <w:tc>
          <w:tcPr>
            <w:tcW w:w="1446" w:type="dxa"/>
            <w:tcBorders>
              <w:top w:val="nil"/>
              <w:left w:val="nil"/>
              <w:bottom w:val="single" w:sz="4" w:space="0" w:color="000000"/>
              <w:right w:val="single" w:sz="4" w:space="0" w:color="000000"/>
            </w:tcBorders>
            <w:shd w:val="clear" w:color="auto" w:fill="auto"/>
            <w:noWrap/>
            <w:hideMark/>
          </w:tcPr>
          <w:p w14:paraId="4A4E1FC5" w14:textId="77777777" w:rsidR="00BB6B8C" w:rsidRPr="009A6F5A" w:rsidRDefault="00BB6B8C" w:rsidP="0057298C">
            <w:pPr>
              <w:jc w:val="right"/>
              <w:outlineLvl w:val="6"/>
              <w:rPr>
                <w:color w:val="000000"/>
              </w:rPr>
            </w:pPr>
            <w:r w:rsidRPr="009A6F5A">
              <w:rPr>
                <w:color w:val="000000"/>
              </w:rPr>
              <w:t>25 525 300,00</w:t>
            </w:r>
          </w:p>
        </w:tc>
      </w:tr>
      <w:tr w:rsidR="00BB6B8C" w:rsidRPr="009A6F5A" w14:paraId="6E502DEF"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67309455" w14:textId="77777777" w:rsidR="00BB6B8C" w:rsidRPr="009A6F5A" w:rsidRDefault="00BB6B8C" w:rsidP="0057298C">
            <w:pPr>
              <w:outlineLvl w:val="0"/>
              <w:rPr>
                <w:color w:val="000000"/>
              </w:rPr>
            </w:pPr>
            <w:r w:rsidRPr="009A6F5A">
              <w:rPr>
                <w:color w:val="000000"/>
              </w:rPr>
              <w:t xml:space="preserve"> КУЛЬТУРА, КИНЕМАТОГРАФИЯ</w:t>
            </w:r>
          </w:p>
        </w:tc>
        <w:tc>
          <w:tcPr>
            <w:tcW w:w="604" w:type="dxa"/>
            <w:tcBorders>
              <w:top w:val="nil"/>
              <w:left w:val="nil"/>
              <w:bottom w:val="single" w:sz="4" w:space="0" w:color="000000"/>
              <w:right w:val="single" w:sz="4" w:space="0" w:color="000000"/>
            </w:tcBorders>
            <w:shd w:val="clear" w:color="auto" w:fill="auto"/>
            <w:noWrap/>
            <w:hideMark/>
          </w:tcPr>
          <w:p w14:paraId="4DB7747E" w14:textId="77777777" w:rsidR="00BB6B8C" w:rsidRPr="009A6F5A" w:rsidRDefault="00BB6B8C" w:rsidP="0057298C">
            <w:pPr>
              <w:jc w:val="center"/>
              <w:outlineLvl w:val="0"/>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11FCEA08" w14:textId="77777777" w:rsidR="00BB6B8C" w:rsidRPr="009A6F5A" w:rsidRDefault="00BB6B8C" w:rsidP="0057298C">
            <w:pPr>
              <w:jc w:val="center"/>
              <w:outlineLvl w:val="0"/>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2EAAE9BB"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14:paraId="6DD586F1"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33A6CDDA"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133F93E" w14:textId="77777777" w:rsidR="00BB6B8C" w:rsidRPr="009A6F5A" w:rsidRDefault="00BB6B8C" w:rsidP="0057298C">
            <w:pPr>
              <w:jc w:val="right"/>
              <w:outlineLvl w:val="0"/>
              <w:rPr>
                <w:color w:val="000000"/>
              </w:rPr>
            </w:pPr>
            <w:r w:rsidRPr="009A6F5A">
              <w:rPr>
                <w:color w:val="000000"/>
              </w:rPr>
              <w:t>59 141 110,00</w:t>
            </w:r>
          </w:p>
        </w:tc>
        <w:tc>
          <w:tcPr>
            <w:tcW w:w="1446" w:type="dxa"/>
            <w:tcBorders>
              <w:top w:val="nil"/>
              <w:left w:val="nil"/>
              <w:bottom w:val="single" w:sz="4" w:space="0" w:color="000000"/>
              <w:right w:val="single" w:sz="4" w:space="0" w:color="000000"/>
            </w:tcBorders>
            <w:shd w:val="clear" w:color="auto" w:fill="auto"/>
            <w:noWrap/>
            <w:hideMark/>
          </w:tcPr>
          <w:p w14:paraId="61ED7937" w14:textId="77777777" w:rsidR="00BB6B8C" w:rsidRPr="009A6F5A" w:rsidRDefault="00BB6B8C" w:rsidP="0057298C">
            <w:pPr>
              <w:jc w:val="right"/>
              <w:outlineLvl w:val="0"/>
              <w:rPr>
                <w:color w:val="000000"/>
              </w:rPr>
            </w:pPr>
            <w:r w:rsidRPr="009A6F5A">
              <w:rPr>
                <w:color w:val="000000"/>
              </w:rPr>
              <w:t>59 522 440,00</w:t>
            </w:r>
          </w:p>
        </w:tc>
      </w:tr>
      <w:tr w:rsidR="00BB6B8C" w:rsidRPr="009A6F5A" w14:paraId="68DC1116"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14FF2CCD" w14:textId="77777777" w:rsidR="00BB6B8C" w:rsidRPr="009A6F5A" w:rsidRDefault="00BB6B8C" w:rsidP="0057298C">
            <w:pPr>
              <w:outlineLvl w:val="1"/>
              <w:rPr>
                <w:color w:val="000000"/>
              </w:rPr>
            </w:pPr>
            <w:r w:rsidRPr="009A6F5A">
              <w:rPr>
                <w:color w:val="000000"/>
              </w:rPr>
              <w:t>Культура</w:t>
            </w:r>
          </w:p>
        </w:tc>
        <w:tc>
          <w:tcPr>
            <w:tcW w:w="604" w:type="dxa"/>
            <w:tcBorders>
              <w:top w:val="nil"/>
              <w:left w:val="nil"/>
              <w:bottom w:val="single" w:sz="4" w:space="0" w:color="000000"/>
              <w:right w:val="single" w:sz="4" w:space="0" w:color="000000"/>
            </w:tcBorders>
            <w:shd w:val="clear" w:color="auto" w:fill="auto"/>
            <w:noWrap/>
            <w:hideMark/>
          </w:tcPr>
          <w:p w14:paraId="1C667B6F" w14:textId="77777777" w:rsidR="00BB6B8C" w:rsidRPr="009A6F5A" w:rsidRDefault="00BB6B8C" w:rsidP="0057298C">
            <w:pPr>
              <w:jc w:val="center"/>
              <w:outlineLvl w:val="1"/>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229A0554" w14:textId="77777777" w:rsidR="00BB6B8C" w:rsidRPr="009A6F5A" w:rsidRDefault="00BB6B8C" w:rsidP="0057298C">
            <w:pPr>
              <w:jc w:val="center"/>
              <w:outlineLvl w:val="1"/>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09CB1D3E" w14:textId="77777777" w:rsidR="00BB6B8C" w:rsidRPr="009A6F5A" w:rsidRDefault="00BB6B8C" w:rsidP="0057298C">
            <w:pPr>
              <w:jc w:val="center"/>
              <w:outlineLvl w:val="1"/>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502D9011"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7EFCAD05"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E8698A5" w14:textId="77777777" w:rsidR="00BB6B8C" w:rsidRPr="009A6F5A" w:rsidRDefault="00BB6B8C" w:rsidP="0057298C">
            <w:pPr>
              <w:jc w:val="right"/>
              <w:outlineLvl w:val="1"/>
              <w:rPr>
                <w:color w:val="000000"/>
              </w:rPr>
            </w:pPr>
            <w:r w:rsidRPr="009A6F5A">
              <w:rPr>
                <w:color w:val="000000"/>
              </w:rPr>
              <w:t>46 721 190,00</w:t>
            </w:r>
          </w:p>
        </w:tc>
        <w:tc>
          <w:tcPr>
            <w:tcW w:w="1446" w:type="dxa"/>
            <w:tcBorders>
              <w:top w:val="nil"/>
              <w:left w:val="nil"/>
              <w:bottom w:val="single" w:sz="4" w:space="0" w:color="000000"/>
              <w:right w:val="single" w:sz="4" w:space="0" w:color="000000"/>
            </w:tcBorders>
            <w:shd w:val="clear" w:color="auto" w:fill="auto"/>
            <w:noWrap/>
            <w:hideMark/>
          </w:tcPr>
          <w:p w14:paraId="4C9AC749" w14:textId="77777777" w:rsidR="00BB6B8C" w:rsidRPr="009A6F5A" w:rsidRDefault="00BB6B8C" w:rsidP="0057298C">
            <w:pPr>
              <w:jc w:val="right"/>
              <w:outlineLvl w:val="1"/>
              <w:rPr>
                <w:color w:val="000000"/>
              </w:rPr>
            </w:pPr>
            <w:r w:rsidRPr="009A6F5A">
              <w:rPr>
                <w:color w:val="000000"/>
              </w:rPr>
              <w:t>47 063 610,00</w:t>
            </w:r>
          </w:p>
        </w:tc>
      </w:tr>
      <w:tr w:rsidR="00BB6B8C" w:rsidRPr="009A6F5A" w14:paraId="72CB09BF"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5D886377" w14:textId="77777777" w:rsidR="00BB6B8C" w:rsidRPr="009A6F5A" w:rsidRDefault="00BB6B8C" w:rsidP="0057298C">
            <w:pPr>
              <w:outlineLvl w:val="2"/>
              <w:rPr>
                <w:color w:val="000000"/>
              </w:rPr>
            </w:pPr>
            <w:r w:rsidRPr="009A6F5A">
              <w:rPr>
                <w:color w:val="000000"/>
              </w:rPr>
              <w:t xml:space="preserve">  Муниципальная программа «Развитие отрасли «Культура» и средств массовой информации»</w:t>
            </w:r>
          </w:p>
        </w:tc>
        <w:tc>
          <w:tcPr>
            <w:tcW w:w="604" w:type="dxa"/>
            <w:tcBorders>
              <w:top w:val="nil"/>
              <w:left w:val="nil"/>
              <w:bottom w:val="single" w:sz="4" w:space="0" w:color="000000"/>
              <w:right w:val="single" w:sz="4" w:space="0" w:color="000000"/>
            </w:tcBorders>
            <w:shd w:val="clear" w:color="auto" w:fill="auto"/>
            <w:noWrap/>
            <w:hideMark/>
          </w:tcPr>
          <w:p w14:paraId="545CAA57" w14:textId="77777777" w:rsidR="00BB6B8C" w:rsidRPr="009A6F5A" w:rsidRDefault="00BB6B8C" w:rsidP="0057298C">
            <w:pPr>
              <w:jc w:val="center"/>
              <w:outlineLvl w:val="2"/>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01FFAAD8" w14:textId="77777777" w:rsidR="00BB6B8C" w:rsidRPr="009A6F5A" w:rsidRDefault="00BB6B8C" w:rsidP="0057298C">
            <w:pPr>
              <w:jc w:val="center"/>
              <w:outlineLvl w:val="2"/>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4849CEC6" w14:textId="77777777" w:rsidR="00BB6B8C" w:rsidRPr="009A6F5A" w:rsidRDefault="00BB6B8C" w:rsidP="0057298C">
            <w:pPr>
              <w:jc w:val="center"/>
              <w:outlineLvl w:val="2"/>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528E6583" w14:textId="77777777" w:rsidR="00BB6B8C" w:rsidRPr="009A6F5A" w:rsidRDefault="00BB6B8C" w:rsidP="0057298C">
            <w:pPr>
              <w:jc w:val="center"/>
              <w:outlineLvl w:val="2"/>
              <w:rPr>
                <w:color w:val="000000"/>
                <w:sz w:val="20"/>
                <w:szCs w:val="20"/>
              </w:rPr>
            </w:pPr>
            <w:r w:rsidRPr="009A6F5A">
              <w:rPr>
                <w:color w:val="000000"/>
                <w:sz w:val="20"/>
                <w:szCs w:val="20"/>
              </w:rPr>
              <w:t>0400000000</w:t>
            </w:r>
          </w:p>
        </w:tc>
        <w:tc>
          <w:tcPr>
            <w:tcW w:w="534" w:type="dxa"/>
            <w:tcBorders>
              <w:top w:val="nil"/>
              <w:left w:val="nil"/>
              <w:bottom w:val="single" w:sz="4" w:space="0" w:color="000000"/>
              <w:right w:val="single" w:sz="4" w:space="0" w:color="000000"/>
            </w:tcBorders>
            <w:shd w:val="clear" w:color="auto" w:fill="auto"/>
            <w:noWrap/>
            <w:hideMark/>
          </w:tcPr>
          <w:p w14:paraId="3BD92C6E"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58A49A3" w14:textId="77777777" w:rsidR="00BB6B8C" w:rsidRPr="009A6F5A" w:rsidRDefault="00BB6B8C" w:rsidP="0057298C">
            <w:pPr>
              <w:jc w:val="right"/>
              <w:outlineLvl w:val="2"/>
              <w:rPr>
                <w:color w:val="000000"/>
              </w:rPr>
            </w:pPr>
            <w:r w:rsidRPr="009A6F5A">
              <w:rPr>
                <w:color w:val="000000"/>
              </w:rPr>
              <w:t>46 721 190,00</w:t>
            </w:r>
          </w:p>
        </w:tc>
        <w:tc>
          <w:tcPr>
            <w:tcW w:w="1446" w:type="dxa"/>
            <w:tcBorders>
              <w:top w:val="nil"/>
              <w:left w:val="nil"/>
              <w:bottom w:val="single" w:sz="4" w:space="0" w:color="000000"/>
              <w:right w:val="single" w:sz="4" w:space="0" w:color="000000"/>
            </w:tcBorders>
            <w:shd w:val="clear" w:color="auto" w:fill="auto"/>
            <w:noWrap/>
            <w:hideMark/>
          </w:tcPr>
          <w:p w14:paraId="7537A53D" w14:textId="77777777" w:rsidR="00BB6B8C" w:rsidRPr="009A6F5A" w:rsidRDefault="00BB6B8C" w:rsidP="0057298C">
            <w:pPr>
              <w:jc w:val="right"/>
              <w:outlineLvl w:val="2"/>
              <w:rPr>
                <w:color w:val="000000"/>
              </w:rPr>
            </w:pPr>
            <w:r w:rsidRPr="009A6F5A">
              <w:rPr>
                <w:color w:val="000000"/>
              </w:rPr>
              <w:t>47 063 610,00</w:t>
            </w:r>
          </w:p>
        </w:tc>
      </w:tr>
      <w:tr w:rsidR="00BB6B8C" w:rsidRPr="009A6F5A" w14:paraId="05C59A7B"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7241D680" w14:textId="77777777" w:rsidR="00BB6B8C" w:rsidRPr="009A6F5A" w:rsidRDefault="00BB6B8C" w:rsidP="0057298C">
            <w:pPr>
              <w:outlineLvl w:val="3"/>
              <w:rPr>
                <w:color w:val="000000"/>
              </w:rPr>
            </w:pPr>
            <w:r w:rsidRPr="009A6F5A">
              <w:rPr>
                <w:color w:val="000000"/>
              </w:rPr>
              <w:t xml:space="preserve"> Подпрограмма «Совершенствование музейно-выставочной деятельности»</w:t>
            </w:r>
          </w:p>
        </w:tc>
        <w:tc>
          <w:tcPr>
            <w:tcW w:w="604" w:type="dxa"/>
            <w:tcBorders>
              <w:top w:val="nil"/>
              <w:left w:val="nil"/>
              <w:bottom w:val="single" w:sz="4" w:space="0" w:color="000000"/>
              <w:right w:val="single" w:sz="4" w:space="0" w:color="000000"/>
            </w:tcBorders>
            <w:shd w:val="clear" w:color="auto" w:fill="auto"/>
            <w:noWrap/>
            <w:hideMark/>
          </w:tcPr>
          <w:p w14:paraId="62CEDEEA" w14:textId="77777777" w:rsidR="00BB6B8C" w:rsidRPr="009A6F5A" w:rsidRDefault="00BB6B8C" w:rsidP="0057298C">
            <w:pPr>
              <w:jc w:val="center"/>
              <w:outlineLvl w:val="3"/>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354A9EEF" w14:textId="77777777" w:rsidR="00BB6B8C" w:rsidRPr="009A6F5A" w:rsidRDefault="00BB6B8C" w:rsidP="0057298C">
            <w:pPr>
              <w:jc w:val="center"/>
              <w:outlineLvl w:val="3"/>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0AC00E32" w14:textId="77777777" w:rsidR="00BB6B8C" w:rsidRPr="009A6F5A" w:rsidRDefault="00BB6B8C" w:rsidP="0057298C">
            <w:pPr>
              <w:jc w:val="center"/>
              <w:outlineLvl w:val="3"/>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04ED3FB4" w14:textId="77777777" w:rsidR="00BB6B8C" w:rsidRPr="009A6F5A" w:rsidRDefault="00BB6B8C" w:rsidP="0057298C">
            <w:pPr>
              <w:jc w:val="center"/>
              <w:outlineLvl w:val="3"/>
              <w:rPr>
                <w:color w:val="000000"/>
                <w:sz w:val="20"/>
                <w:szCs w:val="20"/>
              </w:rPr>
            </w:pPr>
            <w:r w:rsidRPr="009A6F5A">
              <w:rPr>
                <w:color w:val="000000"/>
                <w:sz w:val="20"/>
                <w:szCs w:val="20"/>
              </w:rPr>
              <w:t>0410000000</w:t>
            </w:r>
          </w:p>
        </w:tc>
        <w:tc>
          <w:tcPr>
            <w:tcW w:w="534" w:type="dxa"/>
            <w:tcBorders>
              <w:top w:val="nil"/>
              <w:left w:val="nil"/>
              <w:bottom w:val="single" w:sz="4" w:space="0" w:color="000000"/>
              <w:right w:val="single" w:sz="4" w:space="0" w:color="000000"/>
            </w:tcBorders>
            <w:shd w:val="clear" w:color="auto" w:fill="auto"/>
            <w:noWrap/>
            <w:hideMark/>
          </w:tcPr>
          <w:p w14:paraId="1CB17DF6"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03A083A" w14:textId="77777777" w:rsidR="00BB6B8C" w:rsidRPr="009A6F5A" w:rsidRDefault="00BB6B8C" w:rsidP="0057298C">
            <w:pPr>
              <w:jc w:val="right"/>
              <w:outlineLvl w:val="3"/>
              <w:rPr>
                <w:color w:val="000000"/>
              </w:rPr>
            </w:pPr>
            <w:r w:rsidRPr="009A6F5A">
              <w:rPr>
                <w:color w:val="000000"/>
              </w:rPr>
              <w:t>10 111 930,00</w:t>
            </w:r>
          </w:p>
        </w:tc>
        <w:tc>
          <w:tcPr>
            <w:tcW w:w="1446" w:type="dxa"/>
            <w:tcBorders>
              <w:top w:val="nil"/>
              <w:left w:val="nil"/>
              <w:bottom w:val="single" w:sz="4" w:space="0" w:color="000000"/>
              <w:right w:val="single" w:sz="4" w:space="0" w:color="000000"/>
            </w:tcBorders>
            <w:shd w:val="clear" w:color="auto" w:fill="auto"/>
            <w:noWrap/>
            <w:hideMark/>
          </w:tcPr>
          <w:p w14:paraId="2D5A8C50" w14:textId="77777777" w:rsidR="00BB6B8C" w:rsidRPr="009A6F5A" w:rsidRDefault="00BB6B8C" w:rsidP="0057298C">
            <w:pPr>
              <w:jc w:val="right"/>
              <w:outlineLvl w:val="3"/>
              <w:rPr>
                <w:color w:val="000000"/>
              </w:rPr>
            </w:pPr>
            <w:r w:rsidRPr="009A6F5A">
              <w:rPr>
                <w:color w:val="000000"/>
              </w:rPr>
              <w:t>10 218 950,00</w:t>
            </w:r>
          </w:p>
        </w:tc>
      </w:tr>
      <w:tr w:rsidR="00BB6B8C" w:rsidRPr="009A6F5A" w14:paraId="0AC74BDC"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08C403C1" w14:textId="77777777" w:rsidR="00BB6B8C" w:rsidRPr="009A6F5A" w:rsidRDefault="00BB6B8C" w:rsidP="0057298C">
            <w:pPr>
              <w:outlineLvl w:val="4"/>
              <w:rPr>
                <w:color w:val="000000"/>
              </w:rPr>
            </w:pPr>
            <w:r w:rsidRPr="009A6F5A">
              <w:rPr>
                <w:color w:val="000000"/>
              </w:rPr>
              <w:t>Основное мероприятие "Обеспечение музейно-выставочной деятельности"</w:t>
            </w:r>
          </w:p>
        </w:tc>
        <w:tc>
          <w:tcPr>
            <w:tcW w:w="604" w:type="dxa"/>
            <w:tcBorders>
              <w:top w:val="nil"/>
              <w:left w:val="nil"/>
              <w:bottom w:val="single" w:sz="4" w:space="0" w:color="000000"/>
              <w:right w:val="single" w:sz="4" w:space="0" w:color="000000"/>
            </w:tcBorders>
            <w:shd w:val="clear" w:color="auto" w:fill="auto"/>
            <w:noWrap/>
            <w:hideMark/>
          </w:tcPr>
          <w:p w14:paraId="62D0B6E3" w14:textId="77777777" w:rsidR="00BB6B8C" w:rsidRPr="009A6F5A" w:rsidRDefault="00BB6B8C" w:rsidP="0057298C">
            <w:pPr>
              <w:jc w:val="center"/>
              <w:outlineLvl w:val="4"/>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7C051002" w14:textId="77777777" w:rsidR="00BB6B8C" w:rsidRPr="009A6F5A" w:rsidRDefault="00BB6B8C" w:rsidP="0057298C">
            <w:pPr>
              <w:jc w:val="center"/>
              <w:outlineLvl w:val="4"/>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69440BFE" w14:textId="77777777" w:rsidR="00BB6B8C" w:rsidRPr="009A6F5A" w:rsidRDefault="00BB6B8C" w:rsidP="0057298C">
            <w:pPr>
              <w:jc w:val="center"/>
              <w:outlineLvl w:val="4"/>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728D056F" w14:textId="77777777" w:rsidR="00BB6B8C" w:rsidRPr="009A6F5A" w:rsidRDefault="00BB6B8C" w:rsidP="0057298C">
            <w:pPr>
              <w:jc w:val="center"/>
              <w:outlineLvl w:val="4"/>
              <w:rPr>
                <w:color w:val="000000"/>
                <w:sz w:val="20"/>
                <w:szCs w:val="20"/>
              </w:rPr>
            </w:pPr>
            <w:r w:rsidRPr="009A6F5A">
              <w:rPr>
                <w:color w:val="000000"/>
                <w:sz w:val="20"/>
                <w:szCs w:val="20"/>
              </w:rPr>
              <w:t>0410100000</w:t>
            </w:r>
          </w:p>
        </w:tc>
        <w:tc>
          <w:tcPr>
            <w:tcW w:w="534" w:type="dxa"/>
            <w:tcBorders>
              <w:top w:val="nil"/>
              <w:left w:val="nil"/>
              <w:bottom w:val="single" w:sz="4" w:space="0" w:color="000000"/>
              <w:right w:val="single" w:sz="4" w:space="0" w:color="000000"/>
            </w:tcBorders>
            <w:shd w:val="clear" w:color="auto" w:fill="auto"/>
            <w:noWrap/>
            <w:hideMark/>
          </w:tcPr>
          <w:p w14:paraId="27165E53"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02D5851" w14:textId="77777777" w:rsidR="00BB6B8C" w:rsidRPr="009A6F5A" w:rsidRDefault="00BB6B8C" w:rsidP="0057298C">
            <w:pPr>
              <w:jc w:val="right"/>
              <w:outlineLvl w:val="4"/>
              <w:rPr>
                <w:color w:val="000000"/>
              </w:rPr>
            </w:pPr>
            <w:r w:rsidRPr="009A6F5A">
              <w:rPr>
                <w:color w:val="000000"/>
              </w:rPr>
              <w:t>10 111 930,00</w:t>
            </w:r>
          </w:p>
        </w:tc>
        <w:tc>
          <w:tcPr>
            <w:tcW w:w="1446" w:type="dxa"/>
            <w:tcBorders>
              <w:top w:val="nil"/>
              <w:left w:val="nil"/>
              <w:bottom w:val="single" w:sz="4" w:space="0" w:color="000000"/>
              <w:right w:val="single" w:sz="4" w:space="0" w:color="000000"/>
            </w:tcBorders>
            <w:shd w:val="clear" w:color="auto" w:fill="auto"/>
            <w:noWrap/>
            <w:hideMark/>
          </w:tcPr>
          <w:p w14:paraId="06A1DDD1" w14:textId="77777777" w:rsidR="00BB6B8C" w:rsidRPr="009A6F5A" w:rsidRDefault="00BB6B8C" w:rsidP="0057298C">
            <w:pPr>
              <w:jc w:val="right"/>
              <w:outlineLvl w:val="4"/>
              <w:rPr>
                <w:color w:val="000000"/>
              </w:rPr>
            </w:pPr>
            <w:r w:rsidRPr="009A6F5A">
              <w:rPr>
                <w:color w:val="000000"/>
              </w:rPr>
              <w:t>10 218 950,00</w:t>
            </w:r>
          </w:p>
        </w:tc>
      </w:tr>
      <w:tr w:rsidR="00BB6B8C" w:rsidRPr="009A6F5A" w14:paraId="1F789CE2"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1AB5DB7D" w14:textId="77777777" w:rsidR="00BB6B8C" w:rsidRPr="009A6F5A" w:rsidRDefault="00BB6B8C" w:rsidP="0057298C">
            <w:pPr>
              <w:outlineLvl w:val="5"/>
              <w:rPr>
                <w:color w:val="000000"/>
              </w:rPr>
            </w:pPr>
            <w:r w:rsidRPr="009A6F5A">
              <w:rPr>
                <w:color w:val="000000"/>
              </w:rPr>
              <w:t xml:space="preserve">  Обеспечение деятельности учреждений культуры</w:t>
            </w:r>
          </w:p>
        </w:tc>
        <w:tc>
          <w:tcPr>
            <w:tcW w:w="604" w:type="dxa"/>
            <w:tcBorders>
              <w:top w:val="nil"/>
              <w:left w:val="nil"/>
              <w:bottom w:val="single" w:sz="4" w:space="0" w:color="000000"/>
              <w:right w:val="single" w:sz="4" w:space="0" w:color="000000"/>
            </w:tcBorders>
            <w:shd w:val="clear" w:color="auto" w:fill="auto"/>
            <w:noWrap/>
            <w:hideMark/>
          </w:tcPr>
          <w:p w14:paraId="4DB21676" w14:textId="77777777" w:rsidR="00BB6B8C" w:rsidRPr="009A6F5A" w:rsidRDefault="00BB6B8C" w:rsidP="0057298C">
            <w:pPr>
              <w:jc w:val="center"/>
              <w:outlineLvl w:val="5"/>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441494B8" w14:textId="77777777" w:rsidR="00BB6B8C" w:rsidRPr="009A6F5A" w:rsidRDefault="00BB6B8C" w:rsidP="0057298C">
            <w:pPr>
              <w:jc w:val="center"/>
              <w:outlineLvl w:val="5"/>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649A273D"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08E04B8B" w14:textId="77777777" w:rsidR="00BB6B8C" w:rsidRPr="009A6F5A" w:rsidRDefault="00BB6B8C" w:rsidP="0057298C">
            <w:pPr>
              <w:jc w:val="center"/>
              <w:outlineLvl w:val="5"/>
              <w:rPr>
                <w:color w:val="000000"/>
                <w:sz w:val="20"/>
                <w:szCs w:val="20"/>
              </w:rPr>
            </w:pPr>
            <w:r w:rsidRPr="009A6F5A">
              <w:rPr>
                <w:color w:val="000000"/>
                <w:sz w:val="20"/>
                <w:szCs w:val="20"/>
              </w:rPr>
              <w:t>0410110600</w:t>
            </w:r>
          </w:p>
        </w:tc>
        <w:tc>
          <w:tcPr>
            <w:tcW w:w="534" w:type="dxa"/>
            <w:tcBorders>
              <w:top w:val="nil"/>
              <w:left w:val="nil"/>
              <w:bottom w:val="single" w:sz="4" w:space="0" w:color="000000"/>
              <w:right w:val="single" w:sz="4" w:space="0" w:color="000000"/>
            </w:tcBorders>
            <w:shd w:val="clear" w:color="auto" w:fill="auto"/>
            <w:noWrap/>
            <w:hideMark/>
          </w:tcPr>
          <w:p w14:paraId="1FBEDB0E"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7E66D77" w14:textId="77777777" w:rsidR="00BB6B8C" w:rsidRPr="009A6F5A" w:rsidRDefault="00BB6B8C" w:rsidP="0057298C">
            <w:pPr>
              <w:jc w:val="right"/>
              <w:outlineLvl w:val="5"/>
              <w:rPr>
                <w:color w:val="000000"/>
              </w:rPr>
            </w:pPr>
            <w:r w:rsidRPr="009A6F5A">
              <w:rPr>
                <w:color w:val="000000"/>
              </w:rPr>
              <w:t>4 607 970,00</w:t>
            </w:r>
          </w:p>
        </w:tc>
        <w:tc>
          <w:tcPr>
            <w:tcW w:w="1446" w:type="dxa"/>
            <w:tcBorders>
              <w:top w:val="nil"/>
              <w:left w:val="nil"/>
              <w:bottom w:val="single" w:sz="4" w:space="0" w:color="000000"/>
              <w:right w:val="single" w:sz="4" w:space="0" w:color="000000"/>
            </w:tcBorders>
            <w:shd w:val="clear" w:color="auto" w:fill="auto"/>
            <w:noWrap/>
            <w:hideMark/>
          </w:tcPr>
          <w:p w14:paraId="5E027613" w14:textId="77777777" w:rsidR="00BB6B8C" w:rsidRPr="009A6F5A" w:rsidRDefault="00BB6B8C" w:rsidP="0057298C">
            <w:pPr>
              <w:jc w:val="right"/>
              <w:outlineLvl w:val="5"/>
              <w:rPr>
                <w:color w:val="000000"/>
              </w:rPr>
            </w:pPr>
            <w:r w:rsidRPr="009A6F5A">
              <w:rPr>
                <w:color w:val="000000"/>
              </w:rPr>
              <w:t>4 714 990,00</w:t>
            </w:r>
          </w:p>
        </w:tc>
      </w:tr>
      <w:tr w:rsidR="00BB6B8C" w:rsidRPr="009A6F5A" w14:paraId="7005A55B"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712745BE" w14:textId="77777777" w:rsidR="00BB6B8C" w:rsidRPr="009A6F5A" w:rsidRDefault="00BB6B8C" w:rsidP="0057298C">
            <w:pPr>
              <w:outlineLvl w:val="6"/>
              <w:rPr>
                <w:color w:val="000000"/>
              </w:rPr>
            </w:pPr>
            <w:r w:rsidRPr="009A6F5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14:paraId="0AAB7A58" w14:textId="77777777" w:rsidR="00BB6B8C" w:rsidRPr="009A6F5A" w:rsidRDefault="00BB6B8C" w:rsidP="0057298C">
            <w:pPr>
              <w:jc w:val="center"/>
              <w:outlineLvl w:val="6"/>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6F81403B" w14:textId="77777777" w:rsidR="00BB6B8C" w:rsidRPr="009A6F5A" w:rsidRDefault="00BB6B8C" w:rsidP="0057298C">
            <w:pPr>
              <w:jc w:val="center"/>
              <w:outlineLvl w:val="6"/>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4C8A1576"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68663DC9" w14:textId="77777777" w:rsidR="00BB6B8C" w:rsidRPr="009A6F5A" w:rsidRDefault="00BB6B8C" w:rsidP="0057298C">
            <w:pPr>
              <w:jc w:val="center"/>
              <w:outlineLvl w:val="6"/>
              <w:rPr>
                <w:color w:val="000000"/>
                <w:sz w:val="20"/>
                <w:szCs w:val="20"/>
              </w:rPr>
            </w:pPr>
            <w:r w:rsidRPr="009A6F5A">
              <w:rPr>
                <w:color w:val="000000"/>
                <w:sz w:val="20"/>
                <w:szCs w:val="20"/>
              </w:rPr>
              <w:t>0410110600</w:t>
            </w:r>
          </w:p>
        </w:tc>
        <w:tc>
          <w:tcPr>
            <w:tcW w:w="534" w:type="dxa"/>
            <w:tcBorders>
              <w:top w:val="nil"/>
              <w:left w:val="nil"/>
              <w:bottom w:val="single" w:sz="4" w:space="0" w:color="000000"/>
              <w:right w:val="single" w:sz="4" w:space="0" w:color="000000"/>
            </w:tcBorders>
            <w:shd w:val="clear" w:color="auto" w:fill="auto"/>
            <w:noWrap/>
            <w:hideMark/>
          </w:tcPr>
          <w:p w14:paraId="355D33C4" w14:textId="77777777" w:rsidR="00BB6B8C" w:rsidRPr="009A6F5A" w:rsidRDefault="00BB6B8C" w:rsidP="0057298C">
            <w:pPr>
              <w:jc w:val="center"/>
              <w:outlineLvl w:val="6"/>
              <w:rPr>
                <w:color w:val="000000"/>
                <w:sz w:val="20"/>
                <w:szCs w:val="20"/>
              </w:rPr>
            </w:pPr>
            <w:r w:rsidRPr="009A6F5A">
              <w:rPr>
                <w:color w:val="000000"/>
                <w:sz w:val="20"/>
                <w:szCs w:val="20"/>
              </w:rPr>
              <w:t>621</w:t>
            </w:r>
          </w:p>
        </w:tc>
        <w:tc>
          <w:tcPr>
            <w:tcW w:w="1935" w:type="dxa"/>
            <w:tcBorders>
              <w:top w:val="nil"/>
              <w:left w:val="nil"/>
              <w:bottom w:val="single" w:sz="4" w:space="0" w:color="000000"/>
              <w:right w:val="single" w:sz="4" w:space="0" w:color="000000"/>
            </w:tcBorders>
            <w:shd w:val="clear" w:color="auto" w:fill="auto"/>
            <w:noWrap/>
            <w:hideMark/>
          </w:tcPr>
          <w:p w14:paraId="5397C7AF" w14:textId="77777777" w:rsidR="00BB6B8C" w:rsidRPr="009A6F5A" w:rsidRDefault="00BB6B8C" w:rsidP="0057298C">
            <w:pPr>
              <w:jc w:val="right"/>
              <w:outlineLvl w:val="6"/>
              <w:rPr>
                <w:color w:val="000000"/>
              </w:rPr>
            </w:pPr>
            <w:r w:rsidRPr="009A6F5A">
              <w:rPr>
                <w:color w:val="000000"/>
              </w:rPr>
              <w:t>4 607 970,00</w:t>
            </w:r>
          </w:p>
        </w:tc>
        <w:tc>
          <w:tcPr>
            <w:tcW w:w="1446" w:type="dxa"/>
            <w:tcBorders>
              <w:top w:val="nil"/>
              <w:left w:val="nil"/>
              <w:bottom w:val="single" w:sz="4" w:space="0" w:color="000000"/>
              <w:right w:val="single" w:sz="4" w:space="0" w:color="000000"/>
            </w:tcBorders>
            <w:shd w:val="clear" w:color="auto" w:fill="auto"/>
            <w:noWrap/>
            <w:hideMark/>
          </w:tcPr>
          <w:p w14:paraId="00D46A7B" w14:textId="77777777" w:rsidR="00BB6B8C" w:rsidRPr="009A6F5A" w:rsidRDefault="00BB6B8C" w:rsidP="0057298C">
            <w:pPr>
              <w:jc w:val="right"/>
              <w:outlineLvl w:val="6"/>
              <w:rPr>
                <w:color w:val="000000"/>
              </w:rPr>
            </w:pPr>
            <w:r w:rsidRPr="009A6F5A">
              <w:rPr>
                <w:color w:val="000000"/>
              </w:rPr>
              <w:t>4 714 990,00</w:t>
            </w:r>
          </w:p>
        </w:tc>
      </w:tr>
      <w:tr w:rsidR="00BB6B8C" w:rsidRPr="009A6F5A" w14:paraId="6D05A275"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23A58880" w14:textId="77777777" w:rsidR="00BB6B8C" w:rsidRPr="009A6F5A" w:rsidRDefault="00BB6B8C" w:rsidP="0057298C">
            <w:pPr>
              <w:outlineLvl w:val="5"/>
              <w:rPr>
                <w:color w:val="000000"/>
              </w:rPr>
            </w:pPr>
            <w:r w:rsidRPr="009A6F5A">
              <w:rPr>
                <w:color w:val="000000"/>
              </w:rPr>
              <w:t xml:space="preserve">  Повышение средней заработной платы работникам муниципальных учреждений культуры</w:t>
            </w:r>
          </w:p>
        </w:tc>
        <w:tc>
          <w:tcPr>
            <w:tcW w:w="604" w:type="dxa"/>
            <w:tcBorders>
              <w:top w:val="nil"/>
              <w:left w:val="nil"/>
              <w:bottom w:val="single" w:sz="4" w:space="0" w:color="000000"/>
              <w:right w:val="single" w:sz="4" w:space="0" w:color="000000"/>
            </w:tcBorders>
            <w:shd w:val="clear" w:color="auto" w:fill="auto"/>
            <w:noWrap/>
            <w:hideMark/>
          </w:tcPr>
          <w:p w14:paraId="20725FDB" w14:textId="77777777" w:rsidR="00BB6B8C" w:rsidRPr="009A6F5A" w:rsidRDefault="00BB6B8C" w:rsidP="0057298C">
            <w:pPr>
              <w:jc w:val="center"/>
              <w:outlineLvl w:val="5"/>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5ED427BA" w14:textId="77777777" w:rsidR="00BB6B8C" w:rsidRPr="009A6F5A" w:rsidRDefault="00BB6B8C" w:rsidP="0057298C">
            <w:pPr>
              <w:jc w:val="center"/>
              <w:outlineLvl w:val="5"/>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0C04FC3D"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364D78B1" w14:textId="77777777" w:rsidR="00BB6B8C" w:rsidRPr="009A6F5A" w:rsidRDefault="00BB6B8C" w:rsidP="0057298C">
            <w:pPr>
              <w:jc w:val="center"/>
              <w:outlineLvl w:val="5"/>
              <w:rPr>
                <w:color w:val="000000"/>
                <w:sz w:val="20"/>
                <w:szCs w:val="20"/>
              </w:rPr>
            </w:pPr>
            <w:r w:rsidRPr="009A6F5A">
              <w:rPr>
                <w:color w:val="000000"/>
                <w:sz w:val="20"/>
                <w:szCs w:val="20"/>
              </w:rPr>
              <w:t>04101S2340</w:t>
            </w:r>
          </w:p>
        </w:tc>
        <w:tc>
          <w:tcPr>
            <w:tcW w:w="534" w:type="dxa"/>
            <w:tcBorders>
              <w:top w:val="nil"/>
              <w:left w:val="nil"/>
              <w:bottom w:val="single" w:sz="4" w:space="0" w:color="000000"/>
              <w:right w:val="single" w:sz="4" w:space="0" w:color="000000"/>
            </w:tcBorders>
            <w:shd w:val="clear" w:color="auto" w:fill="auto"/>
            <w:noWrap/>
            <w:hideMark/>
          </w:tcPr>
          <w:p w14:paraId="551BF18C"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C0E5A22" w14:textId="77777777" w:rsidR="00BB6B8C" w:rsidRPr="009A6F5A" w:rsidRDefault="00BB6B8C" w:rsidP="0057298C">
            <w:pPr>
              <w:jc w:val="right"/>
              <w:outlineLvl w:val="5"/>
              <w:rPr>
                <w:color w:val="000000"/>
              </w:rPr>
            </w:pPr>
            <w:r w:rsidRPr="009A6F5A">
              <w:rPr>
                <w:color w:val="000000"/>
              </w:rPr>
              <w:t>5 503 960,00</w:t>
            </w:r>
          </w:p>
        </w:tc>
        <w:tc>
          <w:tcPr>
            <w:tcW w:w="1446" w:type="dxa"/>
            <w:tcBorders>
              <w:top w:val="nil"/>
              <w:left w:val="nil"/>
              <w:bottom w:val="single" w:sz="4" w:space="0" w:color="000000"/>
              <w:right w:val="single" w:sz="4" w:space="0" w:color="000000"/>
            </w:tcBorders>
            <w:shd w:val="clear" w:color="auto" w:fill="auto"/>
            <w:noWrap/>
            <w:hideMark/>
          </w:tcPr>
          <w:p w14:paraId="3DA48EC3" w14:textId="77777777" w:rsidR="00BB6B8C" w:rsidRPr="009A6F5A" w:rsidRDefault="00BB6B8C" w:rsidP="0057298C">
            <w:pPr>
              <w:jc w:val="right"/>
              <w:outlineLvl w:val="5"/>
              <w:rPr>
                <w:color w:val="000000"/>
              </w:rPr>
            </w:pPr>
            <w:r w:rsidRPr="009A6F5A">
              <w:rPr>
                <w:color w:val="000000"/>
              </w:rPr>
              <w:t>5 503 960,00</w:t>
            </w:r>
          </w:p>
        </w:tc>
      </w:tr>
      <w:tr w:rsidR="00BB6B8C" w:rsidRPr="009A6F5A" w14:paraId="6CB7A253"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0C36579F" w14:textId="77777777" w:rsidR="00BB6B8C" w:rsidRPr="009A6F5A" w:rsidRDefault="00BB6B8C" w:rsidP="0057298C">
            <w:pPr>
              <w:outlineLvl w:val="6"/>
              <w:rPr>
                <w:color w:val="000000"/>
              </w:rPr>
            </w:pPr>
            <w:r w:rsidRPr="009A6F5A">
              <w:rPr>
                <w:color w:val="00000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14:paraId="1BCC1EA5" w14:textId="77777777" w:rsidR="00BB6B8C" w:rsidRPr="009A6F5A" w:rsidRDefault="00BB6B8C" w:rsidP="0057298C">
            <w:pPr>
              <w:jc w:val="center"/>
              <w:outlineLvl w:val="6"/>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00C0560B" w14:textId="77777777" w:rsidR="00BB6B8C" w:rsidRPr="009A6F5A" w:rsidRDefault="00BB6B8C" w:rsidP="0057298C">
            <w:pPr>
              <w:jc w:val="center"/>
              <w:outlineLvl w:val="6"/>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6DB19D04"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51E1850F" w14:textId="77777777" w:rsidR="00BB6B8C" w:rsidRPr="009A6F5A" w:rsidRDefault="00BB6B8C" w:rsidP="0057298C">
            <w:pPr>
              <w:jc w:val="center"/>
              <w:outlineLvl w:val="6"/>
              <w:rPr>
                <w:color w:val="000000"/>
                <w:sz w:val="20"/>
                <w:szCs w:val="20"/>
              </w:rPr>
            </w:pPr>
            <w:r w:rsidRPr="009A6F5A">
              <w:rPr>
                <w:color w:val="000000"/>
                <w:sz w:val="20"/>
                <w:szCs w:val="20"/>
              </w:rPr>
              <w:t>04101S2340</w:t>
            </w:r>
          </w:p>
        </w:tc>
        <w:tc>
          <w:tcPr>
            <w:tcW w:w="534" w:type="dxa"/>
            <w:tcBorders>
              <w:top w:val="nil"/>
              <w:left w:val="nil"/>
              <w:bottom w:val="single" w:sz="4" w:space="0" w:color="000000"/>
              <w:right w:val="single" w:sz="4" w:space="0" w:color="000000"/>
            </w:tcBorders>
            <w:shd w:val="clear" w:color="auto" w:fill="auto"/>
            <w:noWrap/>
            <w:hideMark/>
          </w:tcPr>
          <w:p w14:paraId="53BA7753" w14:textId="77777777" w:rsidR="00BB6B8C" w:rsidRPr="009A6F5A" w:rsidRDefault="00BB6B8C" w:rsidP="0057298C">
            <w:pPr>
              <w:jc w:val="center"/>
              <w:outlineLvl w:val="6"/>
              <w:rPr>
                <w:color w:val="000000"/>
                <w:sz w:val="20"/>
                <w:szCs w:val="20"/>
              </w:rPr>
            </w:pPr>
            <w:r w:rsidRPr="009A6F5A">
              <w:rPr>
                <w:color w:val="000000"/>
                <w:sz w:val="20"/>
                <w:szCs w:val="20"/>
              </w:rPr>
              <w:t>621</w:t>
            </w:r>
          </w:p>
        </w:tc>
        <w:tc>
          <w:tcPr>
            <w:tcW w:w="1935" w:type="dxa"/>
            <w:tcBorders>
              <w:top w:val="nil"/>
              <w:left w:val="nil"/>
              <w:bottom w:val="single" w:sz="4" w:space="0" w:color="000000"/>
              <w:right w:val="single" w:sz="4" w:space="0" w:color="000000"/>
            </w:tcBorders>
            <w:shd w:val="clear" w:color="auto" w:fill="auto"/>
            <w:noWrap/>
            <w:hideMark/>
          </w:tcPr>
          <w:p w14:paraId="3380940E" w14:textId="77777777" w:rsidR="00BB6B8C" w:rsidRPr="009A6F5A" w:rsidRDefault="00BB6B8C" w:rsidP="0057298C">
            <w:pPr>
              <w:jc w:val="right"/>
              <w:outlineLvl w:val="6"/>
              <w:rPr>
                <w:color w:val="000000"/>
              </w:rPr>
            </w:pPr>
            <w:r w:rsidRPr="009A6F5A">
              <w:rPr>
                <w:color w:val="000000"/>
              </w:rPr>
              <w:t>5 503 960,00</w:t>
            </w:r>
          </w:p>
        </w:tc>
        <w:tc>
          <w:tcPr>
            <w:tcW w:w="1446" w:type="dxa"/>
            <w:tcBorders>
              <w:top w:val="nil"/>
              <w:left w:val="nil"/>
              <w:bottom w:val="single" w:sz="4" w:space="0" w:color="000000"/>
              <w:right w:val="single" w:sz="4" w:space="0" w:color="000000"/>
            </w:tcBorders>
            <w:shd w:val="clear" w:color="auto" w:fill="auto"/>
            <w:noWrap/>
            <w:hideMark/>
          </w:tcPr>
          <w:p w14:paraId="66BC9BF3" w14:textId="77777777" w:rsidR="00BB6B8C" w:rsidRPr="009A6F5A" w:rsidRDefault="00BB6B8C" w:rsidP="0057298C">
            <w:pPr>
              <w:jc w:val="right"/>
              <w:outlineLvl w:val="6"/>
              <w:rPr>
                <w:color w:val="000000"/>
              </w:rPr>
            </w:pPr>
            <w:r w:rsidRPr="009A6F5A">
              <w:rPr>
                <w:color w:val="000000"/>
              </w:rPr>
              <w:t>5 503 960,00</w:t>
            </w:r>
          </w:p>
        </w:tc>
      </w:tr>
      <w:tr w:rsidR="00BB6B8C" w:rsidRPr="009A6F5A" w14:paraId="543FCBC1"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5BDB3D51" w14:textId="77777777" w:rsidR="00BB6B8C" w:rsidRPr="009A6F5A" w:rsidRDefault="00BB6B8C" w:rsidP="0057298C">
            <w:pPr>
              <w:outlineLvl w:val="3"/>
              <w:rPr>
                <w:color w:val="000000"/>
              </w:rPr>
            </w:pPr>
            <w:r w:rsidRPr="009A6F5A">
              <w:rPr>
                <w:color w:val="000000"/>
              </w:rPr>
              <w:t xml:space="preserve"> Подпрограмма «Развитие библиотечной системы»</w:t>
            </w:r>
          </w:p>
        </w:tc>
        <w:tc>
          <w:tcPr>
            <w:tcW w:w="604" w:type="dxa"/>
            <w:tcBorders>
              <w:top w:val="nil"/>
              <w:left w:val="nil"/>
              <w:bottom w:val="single" w:sz="4" w:space="0" w:color="000000"/>
              <w:right w:val="single" w:sz="4" w:space="0" w:color="000000"/>
            </w:tcBorders>
            <w:shd w:val="clear" w:color="auto" w:fill="auto"/>
            <w:noWrap/>
            <w:hideMark/>
          </w:tcPr>
          <w:p w14:paraId="04CC2D50" w14:textId="77777777" w:rsidR="00BB6B8C" w:rsidRPr="009A6F5A" w:rsidRDefault="00BB6B8C" w:rsidP="0057298C">
            <w:pPr>
              <w:jc w:val="center"/>
              <w:outlineLvl w:val="3"/>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27F30438" w14:textId="77777777" w:rsidR="00BB6B8C" w:rsidRPr="009A6F5A" w:rsidRDefault="00BB6B8C" w:rsidP="0057298C">
            <w:pPr>
              <w:jc w:val="center"/>
              <w:outlineLvl w:val="3"/>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30F5ADFD" w14:textId="77777777" w:rsidR="00BB6B8C" w:rsidRPr="009A6F5A" w:rsidRDefault="00BB6B8C" w:rsidP="0057298C">
            <w:pPr>
              <w:jc w:val="center"/>
              <w:outlineLvl w:val="3"/>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5C208DFD" w14:textId="77777777" w:rsidR="00BB6B8C" w:rsidRPr="009A6F5A" w:rsidRDefault="00BB6B8C" w:rsidP="0057298C">
            <w:pPr>
              <w:jc w:val="center"/>
              <w:outlineLvl w:val="3"/>
              <w:rPr>
                <w:color w:val="000000"/>
                <w:sz w:val="20"/>
                <w:szCs w:val="20"/>
              </w:rPr>
            </w:pPr>
            <w:r w:rsidRPr="009A6F5A">
              <w:rPr>
                <w:color w:val="000000"/>
                <w:sz w:val="20"/>
                <w:szCs w:val="20"/>
              </w:rPr>
              <w:t>0420000000</w:t>
            </w:r>
          </w:p>
        </w:tc>
        <w:tc>
          <w:tcPr>
            <w:tcW w:w="534" w:type="dxa"/>
            <w:tcBorders>
              <w:top w:val="nil"/>
              <w:left w:val="nil"/>
              <w:bottom w:val="single" w:sz="4" w:space="0" w:color="000000"/>
              <w:right w:val="single" w:sz="4" w:space="0" w:color="000000"/>
            </w:tcBorders>
            <w:shd w:val="clear" w:color="auto" w:fill="auto"/>
            <w:noWrap/>
            <w:hideMark/>
          </w:tcPr>
          <w:p w14:paraId="67F3FCE6"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639E32B" w14:textId="77777777" w:rsidR="00BB6B8C" w:rsidRPr="009A6F5A" w:rsidRDefault="00BB6B8C" w:rsidP="0057298C">
            <w:pPr>
              <w:jc w:val="right"/>
              <w:outlineLvl w:val="3"/>
              <w:rPr>
                <w:color w:val="000000"/>
              </w:rPr>
            </w:pPr>
            <w:r w:rsidRPr="009A6F5A">
              <w:rPr>
                <w:color w:val="000000"/>
              </w:rPr>
              <w:t>11 858 240,00</w:t>
            </w:r>
          </w:p>
        </w:tc>
        <w:tc>
          <w:tcPr>
            <w:tcW w:w="1446" w:type="dxa"/>
            <w:tcBorders>
              <w:top w:val="nil"/>
              <w:left w:val="nil"/>
              <w:bottom w:val="single" w:sz="4" w:space="0" w:color="000000"/>
              <w:right w:val="single" w:sz="4" w:space="0" w:color="000000"/>
            </w:tcBorders>
            <w:shd w:val="clear" w:color="auto" w:fill="auto"/>
            <w:noWrap/>
            <w:hideMark/>
          </w:tcPr>
          <w:p w14:paraId="45CC9368" w14:textId="77777777" w:rsidR="00BB6B8C" w:rsidRPr="009A6F5A" w:rsidRDefault="00BB6B8C" w:rsidP="0057298C">
            <w:pPr>
              <w:jc w:val="right"/>
              <w:outlineLvl w:val="3"/>
              <w:rPr>
                <w:color w:val="000000"/>
              </w:rPr>
            </w:pPr>
            <w:r w:rsidRPr="009A6F5A">
              <w:rPr>
                <w:color w:val="000000"/>
              </w:rPr>
              <w:t>11 913 100,00</w:t>
            </w:r>
          </w:p>
        </w:tc>
      </w:tr>
      <w:tr w:rsidR="00BB6B8C" w:rsidRPr="009A6F5A" w14:paraId="004EB762"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2E789630" w14:textId="77777777" w:rsidR="00BB6B8C" w:rsidRPr="009A6F5A" w:rsidRDefault="00BB6B8C" w:rsidP="0057298C">
            <w:pPr>
              <w:outlineLvl w:val="4"/>
              <w:rPr>
                <w:color w:val="000000"/>
              </w:rPr>
            </w:pPr>
            <w:r w:rsidRPr="009A6F5A">
              <w:rPr>
                <w:color w:val="000000"/>
              </w:rPr>
              <w:t>Основное мероприятие "Развитие библиотечной системы"</w:t>
            </w:r>
          </w:p>
        </w:tc>
        <w:tc>
          <w:tcPr>
            <w:tcW w:w="604" w:type="dxa"/>
            <w:tcBorders>
              <w:top w:val="nil"/>
              <w:left w:val="nil"/>
              <w:bottom w:val="single" w:sz="4" w:space="0" w:color="000000"/>
              <w:right w:val="single" w:sz="4" w:space="0" w:color="000000"/>
            </w:tcBorders>
            <w:shd w:val="clear" w:color="auto" w:fill="auto"/>
            <w:noWrap/>
            <w:hideMark/>
          </w:tcPr>
          <w:p w14:paraId="63267891" w14:textId="77777777" w:rsidR="00BB6B8C" w:rsidRPr="009A6F5A" w:rsidRDefault="00BB6B8C" w:rsidP="0057298C">
            <w:pPr>
              <w:jc w:val="center"/>
              <w:outlineLvl w:val="4"/>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55EC374E" w14:textId="77777777" w:rsidR="00BB6B8C" w:rsidRPr="009A6F5A" w:rsidRDefault="00BB6B8C" w:rsidP="0057298C">
            <w:pPr>
              <w:jc w:val="center"/>
              <w:outlineLvl w:val="4"/>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62128300" w14:textId="77777777" w:rsidR="00BB6B8C" w:rsidRPr="009A6F5A" w:rsidRDefault="00BB6B8C" w:rsidP="0057298C">
            <w:pPr>
              <w:jc w:val="center"/>
              <w:outlineLvl w:val="4"/>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7B3884C4" w14:textId="77777777" w:rsidR="00BB6B8C" w:rsidRPr="009A6F5A" w:rsidRDefault="00BB6B8C" w:rsidP="0057298C">
            <w:pPr>
              <w:jc w:val="center"/>
              <w:outlineLvl w:val="4"/>
              <w:rPr>
                <w:color w:val="000000"/>
                <w:sz w:val="20"/>
                <w:szCs w:val="20"/>
              </w:rPr>
            </w:pPr>
            <w:r w:rsidRPr="009A6F5A">
              <w:rPr>
                <w:color w:val="000000"/>
                <w:sz w:val="20"/>
                <w:szCs w:val="20"/>
              </w:rPr>
              <w:t>0420100000</w:t>
            </w:r>
          </w:p>
        </w:tc>
        <w:tc>
          <w:tcPr>
            <w:tcW w:w="534" w:type="dxa"/>
            <w:tcBorders>
              <w:top w:val="nil"/>
              <w:left w:val="nil"/>
              <w:bottom w:val="single" w:sz="4" w:space="0" w:color="000000"/>
              <w:right w:val="single" w:sz="4" w:space="0" w:color="000000"/>
            </w:tcBorders>
            <w:shd w:val="clear" w:color="auto" w:fill="auto"/>
            <w:noWrap/>
            <w:hideMark/>
          </w:tcPr>
          <w:p w14:paraId="424A5760"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906E799" w14:textId="77777777" w:rsidR="00BB6B8C" w:rsidRPr="009A6F5A" w:rsidRDefault="00BB6B8C" w:rsidP="0057298C">
            <w:pPr>
              <w:jc w:val="right"/>
              <w:outlineLvl w:val="4"/>
              <w:rPr>
                <w:color w:val="000000"/>
              </w:rPr>
            </w:pPr>
            <w:r w:rsidRPr="009A6F5A">
              <w:rPr>
                <w:color w:val="000000"/>
              </w:rPr>
              <w:t>11 858 240,00</w:t>
            </w:r>
          </w:p>
        </w:tc>
        <w:tc>
          <w:tcPr>
            <w:tcW w:w="1446" w:type="dxa"/>
            <w:tcBorders>
              <w:top w:val="nil"/>
              <w:left w:val="nil"/>
              <w:bottom w:val="single" w:sz="4" w:space="0" w:color="000000"/>
              <w:right w:val="single" w:sz="4" w:space="0" w:color="000000"/>
            </w:tcBorders>
            <w:shd w:val="clear" w:color="auto" w:fill="auto"/>
            <w:noWrap/>
            <w:hideMark/>
          </w:tcPr>
          <w:p w14:paraId="58EFBDBC" w14:textId="77777777" w:rsidR="00BB6B8C" w:rsidRPr="009A6F5A" w:rsidRDefault="00BB6B8C" w:rsidP="0057298C">
            <w:pPr>
              <w:jc w:val="right"/>
              <w:outlineLvl w:val="4"/>
              <w:rPr>
                <w:color w:val="000000"/>
              </w:rPr>
            </w:pPr>
            <w:r w:rsidRPr="009A6F5A">
              <w:rPr>
                <w:color w:val="000000"/>
              </w:rPr>
              <w:t>11 913 100,00</w:t>
            </w:r>
          </w:p>
        </w:tc>
      </w:tr>
      <w:tr w:rsidR="00BB6B8C" w:rsidRPr="009A6F5A" w14:paraId="70499AB7"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66DDD529" w14:textId="77777777" w:rsidR="00BB6B8C" w:rsidRPr="009A6F5A" w:rsidRDefault="00BB6B8C" w:rsidP="0057298C">
            <w:pPr>
              <w:outlineLvl w:val="5"/>
              <w:rPr>
                <w:color w:val="000000"/>
              </w:rPr>
            </w:pPr>
            <w:r w:rsidRPr="009A6F5A">
              <w:rPr>
                <w:color w:val="000000"/>
              </w:rPr>
              <w:t xml:space="preserve">  Обеспечение деятельности учреждений культуры</w:t>
            </w:r>
          </w:p>
        </w:tc>
        <w:tc>
          <w:tcPr>
            <w:tcW w:w="604" w:type="dxa"/>
            <w:tcBorders>
              <w:top w:val="nil"/>
              <w:left w:val="nil"/>
              <w:bottom w:val="single" w:sz="4" w:space="0" w:color="000000"/>
              <w:right w:val="single" w:sz="4" w:space="0" w:color="000000"/>
            </w:tcBorders>
            <w:shd w:val="clear" w:color="auto" w:fill="auto"/>
            <w:noWrap/>
            <w:hideMark/>
          </w:tcPr>
          <w:p w14:paraId="67476654" w14:textId="77777777" w:rsidR="00BB6B8C" w:rsidRPr="009A6F5A" w:rsidRDefault="00BB6B8C" w:rsidP="0057298C">
            <w:pPr>
              <w:jc w:val="center"/>
              <w:outlineLvl w:val="5"/>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392D83FA" w14:textId="77777777" w:rsidR="00BB6B8C" w:rsidRPr="009A6F5A" w:rsidRDefault="00BB6B8C" w:rsidP="0057298C">
            <w:pPr>
              <w:jc w:val="center"/>
              <w:outlineLvl w:val="5"/>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222CD108"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2C5BF720" w14:textId="77777777" w:rsidR="00BB6B8C" w:rsidRPr="009A6F5A" w:rsidRDefault="00BB6B8C" w:rsidP="0057298C">
            <w:pPr>
              <w:jc w:val="center"/>
              <w:outlineLvl w:val="5"/>
              <w:rPr>
                <w:color w:val="000000"/>
                <w:sz w:val="20"/>
                <w:szCs w:val="20"/>
              </w:rPr>
            </w:pPr>
            <w:r w:rsidRPr="009A6F5A">
              <w:rPr>
                <w:color w:val="000000"/>
                <w:sz w:val="20"/>
                <w:szCs w:val="20"/>
              </w:rPr>
              <w:t>0420110600</w:t>
            </w:r>
          </w:p>
        </w:tc>
        <w:tc>
          <w:tcPr>
            <w:tcW w:w="534" w:type="dxa"/>
            <w:tcBorders>
              <w:top w:val="nil"/>
              <w:left w:val="nil"/>
              <w:bottom w:val="single" w:sz="4" w:space="0" w:color="000000"/>
              <w:right w:val="single" w:sz="4" w:space="0" w:color="000000"/>
            </w:tcBorders>
            <w:shd w:val="clear" w:color="auto" w:fill="auto"/>
            <w:noWrap/>
            <w:hideMark/>
          </w:tcPr>
          <w:p w14:paraId="5F244A95"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E4E2CAB" w14:textId="77777777" w:rsidR="00BB6B8C" w:rsidRPr="009A6F5A" w:rsidRDefault="00BB6B8C" w:rsidP="0057298C">
            <w:pPr>
              <w:jc w:val="right"/>
              <w:outlineLvl w:val="5"/>
              <w:rPr>
                <w:color w:val="000000"/>
              </w:rPr>
            </w:pPr>
            <w:r w:rsidRPr="009A6F5A">
              <w:rPr>
                <w:color w:val="000000"/>
              </w:rPr>
              <w:t>3 862 180,00</w:t>
            </w:r>
          </w:p>
        </w:tc>
        <w:tc>
          <w:tcPr>
            <w:tcW w:w="1446" w:type="dxa"/>
            <w:tcBorders>
              <w:top w:val="nil"/>
              <w:left w:val="nil"/>
              <w:bottom w:val="single" w:sz="4" w:space="0" w:color="000000"/>
              <w:right w:val="single" w:sz="4" w:space="0" w:color="000000"/>
            </w:tcBorders>
            <w:shd w:val="clear" w:color="auto" w:fill="auto"/>
            <w:noWrap/>
            <w:hideMark/>
          </w:tcPr>
          <w:p w14:paraId="68145D3B" w14:textId="77777777" w:rsidR="00BB6B8C" w:rsidRPr="009A6F5A" w:rsidRDefault="00BB6B8C" w:rsidP="0057298C">
            <w:pPr>
              <w:jc w:val="right"/>
              <w:outlineLvl w:val="5"/>
              <w:rPr>
                <w:color w:val="000000"/>
              </w:rPr>
            </w:pPr>
            <w:r w:rsidRPr="009A6F5A">
              <w:rPr>
                <w:color w:val="000000"/>
              </w:rPr>
              <w:t>3 917 040,00</w:t>
            </w:r>
          </w:p>
        </w:tc>
      </w:tr>
      <w:tr w:rsidR="00BB6B8C" w:rsidRPr="009A6F5A" w14:paraId="1FEF1FA2"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52C1491A" w14:textId="77777777" w:rsidR="00BB6B8C" w:rsidRPr="009A6F5A" w:rsidRDefault="00BB6B8C" w:rsidP="0057298C">
            <w:pPr>
              <w:outlineLvl w:val="6"/>
              <w:rPr>
                <w:color w:val="000000"/>
              </w:rPr>
            </w:pPr>
            <w:r w:rsidRPr="009A6F5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14:paraId="5C1E5691" w14:textId="77777777" w:rsidR="00BB6B8C" w:rsidRPr="009A6F5A" w:rsidRDefault="00BB6B8C" w:rsidP="0057298C">
            <w:pPr>
              <w:jc w:val="center"/>
              <w:outlineLvl w:val="6"/>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12EBD6A4" w14:textId="77777777" w:rsidR="00BB6B8C" w:rsidRPr="009A6F5A" w:rsidRDefault="00BB6B8C" w:rsidP="0057298C">
            <w:pPr>
              <w:jc w:val="center"/>
              <w:outlineLvl w:val="6"/>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7C95FC82"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21050A81" w14:textId="77777777" w:rsidR="00BB6B8C" w:rsidRPr="009A6F5A" w:rsidRDefault="00BB6B8C" w:rsidP="0057298C">
            <w:pPr>
              <w:jc w:val="center"/>
              <w:outlineLvl w:val="6"/>
              <w:rPr>
                <w:color w:val="000000"/>
                <w:sz w:val="20"/>
                <w:szCs w:val="20"/>
              </w:rPr>
            </w:pPr>
            <w:r w:rsidRPr="009A6F5A">
              <w:rPr>
                <w:color w:val="000000"/>
                <w:sz w:val="20"/>
                <w:szCs w:val="20"/>
              </w:rPr>
              <w:t>0420110600</w:t>
            </w:r>
          </w:p>
        </w:tc>
        <w:tc>
          <w:tcPr>
            <w:tcW w:w="534" w:type="dxa"/>
            <w:tcBorders>
              <w:top w:val="nil"/>
              <w:left w:val="nil"/>
              <w:bottom w:val="single" w:sz="4" w:space="0" w:color="000000"/>
              <w:right w:val="single" w:sz="4" w:space="0" w:color="000000"/>
            </w:tcBorders>
            <w:shd w:val="clear" w:color="auto" w:fill="auto"/>
            <w:noWrap/>
            <w:hideMark/>
          </w:tcPr>
          <w:p w14:paraId="5970B354" w14:textId="77777777" w:rsidR="00BB6B8C" w:rsidRPr="009A6F5A" w:rsidRDefault="00BB6B8C" w:rsidP="0057298C">
            <w:pPr>
              <w:jc w:val="center"/>
              <w:outlineLvl w:val="6"/>
              <w:rPr>
                <w:color w:val="000000"/>
                <w:sz w:val="20"/>
                <w:szCs w:val="20"/>
              </w:rPr>
            </w:pPr>
            <w:r w:rsidRPr="009A6F5A">
              <w:rPr>
                <w:color w:val="000000"/>
                <w:sz w:val="20"/>
                <w:szCs w:val="20"/>
              </w:rPr>
              <w:t>621</w:t>
            </w:r>
          </w:p>
        </w:tc>
        <w:tc>
          <w:tcPr>
            <w:tcW w:w="1935" w:type="dxa"/>
            <w:tcBorders>
              <w:top w:val="nil"/>
              <w:left w:val="nil"/>
              <w:bottom w:val="single" w:sz="4" w:space="0" w:color="000000"/>
              <w:right w:val="single" w:sz="4" w:space="0" w:color="000000"/>
            </w:tcBorders>
            <w:shd w:val="clear" w:color="auto" w:fill="auto"/>
            <w:noWrap/>
            <w:hideMark/>
          </w:tcPr>
          <w:p w14:paraId="539C8DC2" w14:textId="77777777" w:rsidR="00BB6B8C" w:rsidRPr="009A6F5A" w:rsidRDefault="00BB6B8C" w:rsidP="0057298C">
            <w:pPr>
              <w:jc w:val="right"/>
              <w:outlineLvl w:val="6"/>
              <w:rPr>
                <w:color w:val="000000"/>
              </w:rPr>
            </w:pPr>
            <w:r w:rsidRPr="009A6F5A">
              <w:rPr>
                <w:color w:val="000000"/>
              </w:rPr>
              <w:t>3 862 180,00</w:t>
            </w:r>
          </w:p>
        </w:tc>
        <w:tc>
          <w:tcPr>
            <w:tcW w:w="1446" w:type="dxa"/>
            <w:tcBorders>
              <w:top w:val="nil"/>
              <w:left w:val="nil"/>
              <w:bottom w:val="single" w:sz="4" w:space="0" w:color="000000"/>
              <w:right w:val="single" w:sz="4" w:space="0" w:color="000000"/>
            </w:tcBorders>
            <w:shd w:val="clear" w:color="auto" w:fill="auto"/>
            <w:noWrap/>
            <w:hideMark/>
          </w:tcPr>
          <w:p w14:paraId="37F72910" w14:textId="77777777" w:rsidR="00BB6B8C" w:rsidRPr="009A6F5A" w:rsidRDefault="00BB6B8C" w:rsidP="0057298C">
            <w:pPr>
              <w:jc w:val="right"/>
              <w:outlineLvl w:val="6"/>
              <w:rPr>
                <w:color w:val="000000"/>
              </w:rPr>
            </w:pPr>
            <w:r w:rsidRPr="009A6F5A">
              <w:rPr>
                <w:color w:val="000000"/>
              </w:rPr>
              <w:t>3 917 040,00</w:t>
            </w:r>
          </w:p>
        </w:tc>
      </w:tr>
      <w:tr w:rsidR="00BB6B8C" w:rsidRPr="009A6F5A" w14:paraId="208CECC1"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339D5501" w14:textId="77777777" w:rsidR="00BB6B8C" w:rsidRPr="009A6F5A" w:rsidRDefault="00BB6B8C" w:rsidP="0057298C">
            <w:pPr>
              <w:outlineLvl w:val="5"/>
              <w:rPr>
                <w:color w:val="000000"/>
              </w:rPr>
            </w:pPr>
            <w:r w:rsidRPr="009A6F5A">
              <w:rPr>
                <w:color w:val="000000"/>
              </w:rPr>
              <w:t xml:space="preserve">  Повышение средней заработной платы работникам муниципальных учреждений культуры</w:t>
            </w:r>
          </w:p>
        </w:tc>
        <w:tc>
          <w:tcPr>
            <w:tcW w:w="604" w:type="dxa"/>
            <w:tcBorders>
              <w:top w:val="nil"/>
              <w:left w:val="nil"/>
              <w:bottom w:val="single" w:sz="4" w:space="0" w:color="000000"/>
              <w:right w:val="single" w:sz="4" w:space="0" w:color="000000"/>
            </w:tcBorders>
            <w:shd w:val="clear" w:color="auto" w:fill="auto"/>
            <w:noWrap/>
            <w:hideMark/>
          </w:tcPr>
          <w:p w14:paraId="35D2E852" w14:textId="77777777" w:rsidR="00BB6B8C" w:rsidRPr="009A6F5A" w:rsidRDefault="00BB6B8C" w:rsidP="0057298C">
            <w:pPr>
              <w:jc w:val="center"/>
              <w:outlineLvl w:val="5"/>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77276D46" w14:textId="77777777" w:rsidR="00BB6B8C" w:rsidRPr="009A6F5A" w:rsidRDefault="00BB6B8C" w:rsidP="0057298C">
            <w:pPr>
              <w:jc w:val="center"/>
              <w:outlineLvl w:val="5"/>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3E980E51"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6A6A04E0" w14:textId="77777777" w:rsidR="00BB6B8C" w:rsidRPr="009A6F5A" w:rsidRDefault="00BB6B8C" w:rsidP="0057298C">
            <w:pPr>
              <w:jc w:val="center"/>
              <w:outlineLvl w:val="5"/>
              <w:rPr>
                <w:color w:val="000000"/>
                <w:sz w:val="20"/>
                <w:szCs w:val="20"/>
              </w:rPr>
            </w:pPr>
            <w:r w:rsidRPr="009A6F5A">
              <w:rPr>
                <w:color w:val="000000"/>
                <w:sz w:val="20"/>
                <w:szCs w:val="20"/>
              </w:rPr>
              <w:t>04201S2340</w:t>
            </w:r>
          </w:p>
        </w:tc>
        <w:tc>
          <w:tcPr>
            <w:tcW w:w="534" w:type="dxa"/>
            <w:tcBorders>
              <w:top w:val="nil"/>
              <w:left w:val="nil"/>
              <w:bottom w:val="single" w:sz="4" w:space="0" w:color="000000"/>
              <w:right w:val="single" w:sz="4" w:space="0" w:color="000000"/>
            </w:tcBorders>
            <w:shd w:val="clear" w:color="auto" w:fill="auto"/>
            <w:noWrap/>
            <w:hideMark/>
          </w:tcPr>
          <w:p w14:paraId="004A0236"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2437642" w14:textId="77777777" w:rsidR="00BB6B8C" w:rsidRPr="009A6F5A" w:rsidRDefault="00BB6B8C" w:rsidP="0057298C">
            <w:pPr>
              <w:jc w:val="right"/>
              <w:outlineLvl w:val="5"/>
              <w:rPr>
                <w:color w:val="000000"/>
              </w:rPr>
            </w:pPr>
            <w:r w:rsidRPr="009A6F5A">
              <w:rPr>
                <w:color w:val="000000"/>
              </w:rPr>
              <w:t>7 996 060,00</w:t>
            </w:r>
          </w:p>
        </w:tc>
        <w:tc>
          <w:tcPr>
            <w:tcW w:w="1446" w:type="dxa"/>
            <w:tcBorders>
              <w:top w:val="nil"/>
              <w:left w:val="nil"/>
              <w:bottom w:val="single" w:sz="4" w:space="0" w:color="000000"/>
              <w:right w:val="single" w:sz="4" w:space="0" w:color="000000"/>
            </w:tcBorders>
            <w:shd w:val="clear" w:color="auto" w:fill="auto"/>
            <w:noWrap/>
            <w:hideMark/>
          </w:tcPr>
          <w:p w14:paraId="611C94FF" w14:textId="77777777" w:rsidR="00BB6B8C" w:rsidRPr="009A6F5A" w:rsidRDefault="00BB6B8C" w:rsidP="0057298C">
            <w:pPr>
              <w:jc w:val="right"/>
              <w:outlineLvl w:val="5"/>
              <w:rPr>
                <w:color w:val="000000"/>
              </w:rPr>
            </w:pPr>
            <w:r w:rsidRPr="009A6F5A">
              <w:rPr>
                <w:color w:val="000000"/>
              </w:rPr>
              <w:t>7 996 060,00</w:t>
            </w:r>
          </w:p>
        </w:tc>
      </w:tr>
      <w:tr w:rsidR="00BB6B8C" w:rsidRPr="009A6F5A" w14:paraId="2ED65894"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59637417" w14:textId="77777777" w:rsidR="00BB6B8C" w:rsidRPr="009A6F5A" w:rsidRDefault="00BB6B8C" w:rsidP="0057298C">
            <w:pPr>
              <w:outlineLvl w:val="6"/>
              <w:rPr>
                <w:color w:val="000000"/>
              </w:rPr>
            </w:pPr>
            <w:r w:rsidRPr="009A6F5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14:paraId="5769773D" w14:textId="77777777" w:rsidR="00BB6B8C" w:rsidRPr="009A6F5A" w:rsidRDefault="00BB6B8C" w:rsidP="0057298C">
            <w:pPr>
              <w:jc w:val="center"/>
              <w:outlineLvl w:val="6"/>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041033AF" w14:textId="77777777" w:rsidR="00BB6B8C" w:rsidRPr="009A6F5A" w:rsidRDefault="00BB6B8C" w:rsidP="0057298C">
            <w:pPr>
              <w:jc w:val="center"/>
              <w:outlineLvl w:val="6"/>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7C9B6FDA"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721EEFA2" w14:textId="77777777" w:rsidR="00BB6B8C" w:rsidRPr="009A6F5A" w:rsidRDefault="00BB6B8C" w:rsidP="0057298C">
            <w:pPr>
              <w:jc w:val="center"/>
              <w:outlineLvl w:val="6"/>
              <w:rPr>
                <w:color w:val="000000"/>
                <w:sz w:val="20"/>
                <w:szCs w:val="20"/>
              </w:rPr>
            </w:pPr>
            <w:r w:rsidRPr="009A6F5A">
              <w:rPr>
                <w:color w:val="000000"/>
                <w:sz w:val="20"/>
                <w:szCs w:val="20"/>
              </w:rPr>
              <w:t>04201S2340</w:t>
            </w:r>
          </w:p>
        </w:tc>
        <w:tc>
          <w:tcPr>
            <w:tcW w:w="534" w:type="dxa"/>
            <w:tcBorders>
              <w:top w:val="nil"/>
              <w:left w:val="nil"/>
              <w:bottom w:val="single" w:sz="4" w:space="0" w:color="000000"/>
              <w:right w:val="single" w:sz="4" w:space="0" w:color="000000"/>
            </w:tcBorders>
            <w:shd w:val="clear" w:color="auto" w:fill="auto"/>
            <w:noWrap/>
            <w:hideMark/>
          </w:tcPr>
          <w:p w14:paraId="27DC1A5B" w14:textId="77777777" w:rsidR="00BB6B8C" w:rsidRPr="009A6F5A" w:rsidRDefault="00BB6B8C" w:rsidP="0057298C">
            <w:pPr>
              <w:jc w:val="center"/>
              <w:outlineLvl w:val="6"/>
              <w:rPr>
                <w:color w:val="000000"/>
                <w:sz w:val="20"/>
                <w:szCs w:val="20"/>
              </w:rPr>
            </w:pPr>
            <w:r w:rsidRPr="009A6F5A">
              <w:rPr>
                <w:color w:val="000000"/>
                <w:sz w:val="20"/>
                <w:szCs w:val="20"/>
              </w:rPr>
              <w:t>621</w:t>
            </w:r>
          </w:p>
        </w:tc>
        <w:tc>
          <w:tcPr>
            <w:tcW w:w="1935" w:type="dxa"/>
            <w:tcBorders>
              <w:top w:val="nil"/>
              <w:left w:val="nil"/>
              <w:bottom w:val="single" w:sz="4" w:space="0" w:color="000000"/>
              <w:right w:val="single" w:sz="4" w:space="0" w:color="000000"/>
            </w:tcBorders>
            <w:shd w:val="clear" w:color="auto" w:fill="auto"/>
            <w:noWrap/>
            <w:hideMark/>
          </w:tcPr>
          <w:p w14:paraId="41EBDC51" w14:textId="77777777" w:rsidR="00BB6B8C" w:rsidRPr="009A6F5A" w:rsidRDefault="00BB6B8C" w:rsidP="0057298C">
            <w:pPr>
              <w:jc w:val="right"/>
              <w:outlineLvl w:val="6"/>
              <w:rPr>
                <w:color w:val="000000"/>
              </w:rPr>
            </w:pPr>
            <w:r w:rsidRPr="009A6F5A">
              <w:rPr>
                <w:color w:val="000000"/>
              </w:rPr>
              <w:t>7 996 060,00</w:t>
            </w:r>
          </w:p>
        </w:tc>
        <w:tc>
          <w:tcPr>
            <w:tcW w:w="1446" w:type="dxa"/>
            <w:tcBorders>
              <w:top w:val="nil"/>
              <w:left w:val="nil"/>
              <w:bottom w:val="single" w:sz="4" w:space="0" w:color="000000"/>
              <w:right w:val="single" w:sz="4" w:space="0" w:color="000000"/>
            </w:tcBorders>
            <w:shd w:val="clear" w:color="auto" w:fill="auto"/>
            <w:noWrap/>
            <w:hideMark/>
          </w:tcPr>
          <w:p w14:paraId="106FDF4D" w14:textId="77777777" w:rsidR="00BB6B8C" w:rsidRPr="009A6F5A" w:rsidRDefault="00BB6B8C" w:rsidP="0057298C">
            <w:pPr>
              <w:jc w:val="right"/>
              <w:outlineLvl w:val="6"/>
              <w:rPr>
                <w:color w:val="000000"/>
              </w:rPr>
            </w:pPr>
            <w:r w:rsidRPr="009A6F5A">
              <w:rPr>
                <w:color w:val="000000"/>
              </w:rPr>
              <w:t>7 996 060,00</w:t>
            </w:r>
          </w:p>
        </w:tc>
      </w:tr>
      <w:tr w:rsidR="00BB6B8C" w:rsidRPr="009A6F5A" w14:paraId="12095645"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7010E3CE" w14:textId="77777777" w:rsidR="00BB6B8C" w:rsidRPr="009A6F5A" w:rsidRDefault="00BB6B8C" w:rsidP="0057298C">
            <w:pPr>
              <w:outlineLvl w:val="3"/>
              <w:rPr>
                <w:color w:val="000000"/>
              </w:rPr>
            </w:pPr>
            <w:r w:rsidRPr="009A6F5A">
              <w:rPr>
                <w:color w:val="000000"/>
              </w:rPr>
              <w:t xml:space="preserve"> Подпрограмма «Развитие культурно-досуговой деятельности»</w:t>
            </w:r>
          </w:p>
        </w:tc>
        <w:tc>
          <w:tcPr>
            <w:tcW w:w="604" w:type="dxa"/>
            <w:tcBorders>
              <w:top w:val="nil"/>
              <w:left w:val="nil"/>
              <w:bottom w:val="single" w:sz="4" w:space="0" w:color="000000"/>
              <w:right w:val="single" w:sz="4" w:space="0" w:color="000000"/>
            </w:tcBorders>
            <w:shd w:val="clear" w:color="auto" w:fill="auto"/>
            <w:noWrap/>
            <w:hideMark/>
          </w:tcPr>
          <w:p w14:paraId="53003EF6" w14:textId="77777777" w:rsidR="00BB6B8C" w:rsidRPr="009A6F5A" w:rsidRDefault="00BB6B8C" w:rsidP="0057298C">
            <w:pPr>
              <w:jc w:val="center"/>
              <w:outlineLvl w:val="3"/>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4B7C3736" w14:textId="77777777" w:rsidR="00BB6B8C" w:rsidRPr="009A6F5A" w:rsidRDefault="00BB6B8C" w:rsidP="0057298C">
            <w:pPr>
              <w:jc w:val="center"/>
              <w:outlineLvl w:val="3"/>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775EF645" w14:textId="77777777" w:rsidR="00BB6B8C" w:rsidRPr="009A6F5A" w:rsidRDefault="00BB6B8C" w:rsidP="0057298C">
            <w:pPr>
              <w:jc w:val="center"/>
              <w:outlineLvl w:val="3"/>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111AA53D" w14:textId="77777777" w:rsidR="00BB6B8C" w:rsidRPr="009A6F5A" w:rsidRDefault="00BB6B8C" w:rsidP="0057298C">
            <w:pPr>
              <w:jc w:val="center"/>
              <w:outlineLvl w:val="3"/>
              <w:rPr>
                <w:color w:val="000000"/>
                <w:sz w:val="20"/>
                <w:szCs w:val="20"/>
              </w:rPr>
            </w:pPr>
            <w:r w:rsidRPr="009A6F5A">
              <w:rPr>
                <w:color w:val="000000"/>
                <w:sz w:val="20"/>
                <w:szCs w:val="20"/>
              </w:rPr>
              <w:t>0430000000</w:t>
            </w:r>
          </w:p>
        </w:tc>
        <w:tc>
          <w:tcPr>
            <w:tcW w:w="534" w:type="dxa"/>
            <w:tcBorders>
              <w:top w:val="nil"/>
              <w:left w:val="nil"/>
              <w:bottom w:val="single" w:sz="4" w:space="0" w:color="000000"/>
              <w:right w:val="single" w:sz="4" w:space="0" w:color="000000"/>
            </w:tcBorders>
            <w:shd w:val="clear" w:color="auto" w:fill="auto"/>
            <w:noWrap/>
            <w:hideMark/>
          </w:tcPr>
          <w:p w14:paraId="4641C57D"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4422C51" w14:textId="77777777" w:rsidR="00BB6B8C" w:rsidRPr="009A6F5A" w:rsidRDefault="00BB6B8C" w:rsidP="0057298C">
            <w:pPr>
              <w:jc w:val="right"/>
              <w:outlineLvl w:val="3"/>
              <w:rPr>
                <w:color w:val="000000"/>
              </w:rPr>
            </w:pPr>
            <w:r w:rsidRPr="009A6F5A">
              <w:rPr>
                <w:color w:val="000000"/>
              </w:rPr>
              <w:t>24 751 020,00</w:t>
            </w:r>
          </w:p>
        </w:tc>
        <w:tc>
          <w:tcPr>
            <w:tcW w:w="1446" w:type="dxa"/>
            <w:tcBorders>
              <w:top w:val="nil"/>
              <w:left w:val="nil"/>
              <w:bottom w:val="single" w:sz="4" w:space="0" w:color="000000"/>
              <w:right w:val="single" w:sz="4" w:space="0" w:color="000000"/>
            </w:tcBorders>
            <w:shd w:val="clear" w:color="auto" w:fill="auto"/>
            <w:noWrap/>
            <w:hideMark/>
          </w:tcPr>
          <w:p w14:paraId="59AB0C72" w14:textId="77777777" w:rsidR="00BB6B8C" w:rsidRPr="009A6F5A" w:rsidRDefault="00BB6B8C" w:rsidP="0057298C">
            <w:pPr>
              <w:jc w:val="right"/>
              <w:outlineLvl w:val="3"/>
              <w:rPr>
                <w:color w:val="000000"/>
              </w:rPr>
            </w:pPr>
            <w:r w:rsidRPr="009A6F5A">
              <w:rPr>
                <w:color w:val="000000"/>
              </w:rPr>
              <w:t>24 931 560,00</w:t>
            </w:r>
          </w:p>
        </w:tc>
      </w:tr>
      <w:tr w:rsidR="00BB6B8C" w:rsidRPr="009A6F5A" w14:paraId="3E18154D"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0B3F5B47" w14:textId="77777777" w:rsidR="00BB6B8C" w:rsidRPr="009A6F5A" w:rsidRDefault="00BB6B8C" w:rsidP="0057298C">
            <w:pPr>
              <w:outlineLvl w:val="4"/>
              <w:rPr>
                <w:color w:val="000000"/>
              </w:rPr>
            </w:pPr>
            <w:r w:rsidRPr="009A6F5A">
              <w:rPr>
                <w:color w:val="000000"/>
              </w:rPr>
              <w:t>Основное мероприятие "Обеспечение культурно-досуговой деятельности"</w:t>
            </w:r>
          </w:p>
        </w:tc>
        <w:tc>
          <w:tcPr>
            <w:tcW w:w="604" w:type="dxa"/>
            <w:tcBorders>
              <w:top w:val="nil"/>
              <w:left w:val="nil"/>
              <w:bottom w:val="single" w:sz="4" w:space="0" w:color="000000"/>
              <w:right w:val="single" w:sz="4" w:space="0" w:color="000000"/>
            </w:tcBorders>
            <w:shd w:val="clear" w:color="auto" w:fill="auto"/>
            <w:noWrap/>
            <w:hideMark/>
          </w:tcPr>
          <w:p w14:paraId="189D6DD7" w14:textId="77777777" w:rsidR="00BB6B8C" w:rsidRPr="009A6F5A" w:rsidRDefault="00BB6B8C" w:rsidP="0057298C">
            <w:pPr>
              <w:jc w:val="center"/>
              <w:outlineLvl w:val="4"/>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6A8B89AD" w14:textId="77777777" w:rsidR="00BB6B8C" w:rsidRPr="009A6F5A" w:rsidRDefault="00BB6B8C" w:rsidP="0057298C">
            <w:pPr>
              <w:jc w:val="center"/>
              <w:outlineLvl w:val="4"/>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062D9103" w14:textId="77777777" w:rsidR="00BB6B8C" w:rsidRPr="009A6F5A" w:rsidRDefault="00BB6B8C" w:rsidP="0057298C">
            <w:pPr>
              <w:jc w:val="center"/>
              <w:outlineLvl w:val="4"/>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1D20C76E" w14:textId="77777777" w:rsidR="00BB6B8C" w:rsidRPr="009A6F5A" w:rsidRDefault="00BB6B8C" w:rsidP="0057298C">
            <w:pPr>
              <w:jc w:val="center"/>
              <w:outlineLvl w:val="4"/>
              <w:rPr>
                <w:color w:val="000000"/>
                <w:sz w:val="20"/>
                <w:szCs w:val="20"/>
              </w:rPr>
            </w:pPr>
            <w:r w:rsidRPr="009A6F5A">
              <w:rPr>
                <w:color w:val="000000"/>
                <w:sz w:val="20"/>
                <w:szCs w:val="20"/>
              </w:rPr>
              <w:t>0430100000</w:t>
            </w:r>
          </w:p>
        </w:tc>
        <w:tc>
          <w:tcPr>
            <w:tcW w:w="534" w:type="dxa"/>
            <w:tcBorders>
              <w:top w:val="nil"/>
              <w:left w:val="nil"/>
              <w:bottom w:val="single" w:sz="4" w:space="0" w:color="000000"/>
              <w:right w:val="single" w:sz="4" w:space="0" w:color="000000"/>
            </w:tcBorders>
            <w:shd w:val="clear" w:color="auto" w:fill="auto"/>
            <w:noWrap/>
            <w:hideMark/>
          </w:tcPr>
          <w:p w14:paraId="0D8F884D"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66CB46F" w14:textId="77777777" w:rsidR="00BB6B8C" w:rsidRPr="009A6F5A" w:rsidRDefault="00BB6B8C" w:rsidP="0057298C">
            <w:pPr>
              <w:jc w:val="right"/>
              <w:outlineLvl w:val="4"/>
              <w:rPr>
                <w:color w:val="000000"/>
              </w:rPr>
            </w:pPr>
            <w:r w:rsidRPr="009A6F5A">
              <w:rPr>
                <w:color w:val="000000"/>
              </w:rPr>
              <w:t>24 751 020,00</w:t>
            </w:r>
          </w:p>
        </w:tc>
        <w:tc>
          <w:tcPr>
            <w:tcW w:w="1446" w:type="dxa"/>
            <w:tcBorders>
              <w:top w:val="nil"/>
              <w:left w:val="nil"/>
              <w:bottom w:val="single" w:sz="4" w:space="0" w:color="000000"/>
              <w:right w:val="single" w:sz="4" w:space="0" w:color="000000"/>
            </w:tcBorders>
            <w:shd w:val="clear" w:color="auto" w:fill="auto"/>
            <w:noWrap/>
            <w:hideMark/>
          </w:tcPr>
          <w:p w14:paraId="2352E496" w14:textId="77777777" w:rsidR="00BB6B8C" w:rsidRPr="009A6F5A" w:rsidRDefault="00BB6B8C" w:rsidP="0057298C">
            <w:pPr>
              <w:jc w:val="right"/>
              <w:outlineLvl w:val="4"/>
              <w:rPr>
                <w:color w:val="000000"/>
              </w:rPr>
            </w:pPr>
            <w:r w:rsidRPr="009A6F5A">
              <w:rPr>
                <w:color w:val="000000"/>
              </w:rPr>
              <w:t>24 931 560,00</w:t>
            </w:r>
          </w:p>
        </w:tc>
      </w:tr>
      <w:tr w:rsidR="00BB6B8C" w:rsidRPr="009A6F5A" w14:paraId="2C345D2B"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3CF5F766" w14:textId="77777777" w:rsidR="00BB6B8C" w:rsidRPr="009A6F5A" w:rsidRDefault="00BB6B8C" w:rsidP="0057298C">
            <w:pPr>
              <w:outlineLvl w:val="5"/>
              <w:rPr>
                <w:color w:val="000000"/>
              </w:rPr>
            </w:pPr>
            <w:r w:rsidRPr="009A6F5A">
              <w:rPr>
                <w:color w:val="000000"/>
              </w:rPr>
              <w:t xml:space="preserve">  Обеспечение деятельности учреждений культуры</w:t>
            </w:r>
          </w:p>
        </w:tc>
        <w:tc>
          <w:tcPr>
            <w:tcW w:w="604" w:type="dxa"/>
            <w:tcBorders>
              <w:top w:val="nil"/>
              <w:left w:val="nil"/>
              <w:bottom w:val="single" w:sz="4" w:space="0" w:color="000000"/>
              <w:right w:val="single" w:sz="4" w:space="0" w:color="000000"/>
            </w:tcBorders>
            <w:shd w:val="clear" w:color="auto" w:fill="auto"/>
            <w:noWrap/>
            <w:hideMark/>
          </w:tcPr>
          <w:p w14:paraId="4320E862" w14:textId="77777777" w:rsidR="00BB6B8C" w:rsidRPr="009A6F5A" w:rsidRDefault="00BB6B8C" w:rsidP="0057298C">
            <w:pPr>
              <w:jc w:val="center"/>
              <w:outlineLvl w:val="5"/>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607FD9C2" w14:textId="77777777" w:rsidR="00BB6B8C" w:rsidRPr="009A6F5A" w:rsidRDefault="00BB6B8C" w:rsidP="0057298C">
            <w:pPr>
              <w:jc w:val="center"/>
              <w:outlineLvl w:val="5"/>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23D1BF5F"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40A75576" w14:textId="77777777" w:rsidR="00BB6B8C" w:rsidRPr="009A6F5A" w:rsidRDefault="00BB6B8C" w:rsidP="0057298C">
            <w:pPr>
              <w:jc w:val="center"/>
              <w:outlineLvl w:val="5"/>
              <w:rPr>
                <w:color w:val="000000"/>
                <w:sz w:val="20"/>
                <w:szCs w:val="20"/>
              </w:rPr>
            </w:pPr>
            <w:r w:rsidRPr="009A6F5A">
              <w:rPr>
                <w:color w:val="000000"/>
                <w:sz w:val="20"/>
                <w:szCs w:val="20"/>
              </w:rPr>
              <w:t>0430110600</w:t>
            </w:r>
          </w:p>
        </w:tc>
        <w:tc>
          <w:tcPr>
            <w:tcW w:w="534" w:type="dxa"/>
            <w:tcBorders>
              <w:top w:val="nil"/>
              <w:left w:val="nil"/>
              <w:bottom w:val="single" w:sz="4" w:space="0" w:color="000000"/>
              <w:right w:val="single" w:sz="4" w:space="0" w:color="000000"/>
            </w:tcBorders>
            <w:shd w:val="clear" w:color="auto" w:fill="auto"/>
            <w:noWrap/>
            <w:hideMark/>
          </w:tcPr>
          <w:p w14:paraId="6E866150"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45024E9" w14:textId="77777777" w:rsidR="00BB6B8C" w:rsidRPr="009A6F5A" w:rsidRDefault="00BB6B8C" w:rsidP="0057298C">
            <w:pPr>
              <w:jc w:val="right"/>
              <w:outlineLvl w:val="5"/>
              <w:rPr>
                <w:color w:val="000000"/>
              </w:rPr>
            </w:pPr>
            <w:r w:rsidRPr="009A6F5A">
              <w:rPr>
                <w:color w:val="000000"/>
              </w:rPr>
              <w:t>12 014 740,00</w:t>
            </w:r>
          </w:p>
        </w:tc>
        <w:tc>
          <w:tcPr>
            <w:tcW w:w="1446" w:type="dxa"/>
            <w:tcBorders>
              <w:top w:val="nil"/>
              <w:left w:val="nil"/>
              <w:bottom w:val="single" w:sz="4" w:space="0" w:color="000000"/>
              <w:right w:val="single" w:sz="4" w:space="0" w:color="000000"/>
            </w:tcBorders>
            <w:shd w:val="clear" w:color="auto" w:fill="auto"/>
            <w:noWrap/>
            <w:hideMark/>
          </w:tcPr>
          <w:p w14:paraId="01A4D963" w14:textId="77777777" w:rsidR="00BB6B8C" w:rsidRPr="009A6F5A" w:rsidRDefault="00BB6B8C" w:rsidP="0057298C">
            <w:pPr>
              <w:jc w:val="right"/>
              <w:outlineLvl w:val="5"/>
              <w:rPr>
                <w:color w:val="000000"/>
              </w:rPr>
            </w:pPr>
            <w:r w:rsidRPr="009A6F5A">
              <w:rPr>
                <w:color w:val="000000"/>
              </w:rPr>
              <w:t>12 195 280,00</w:t>
            </w:r>
          </w:p>
        </w:tc>
      </w:tr>
      <w:tr w:rsidR="00BB6B8C" w:rsidRPr="009A6F5A" w14:paraId="0636858C"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6FE708EB" w14:textId="77777777" w:rsidR="00BB6B8C" w:rsidRPr="009A6F5A" w:rsidRDefault="00BB6B8C" w:rsidP="0057298C">
            <w:pPr>
              <w:outlineLvl w:val="6"/>
              <w:rPr>
                <w:color w:val="000000"/>
              </w:rPr>
            </w:pPr>
            <w:r w:rsidRPr="009A6F5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14:paraId="0D4E23F6" w14:textId="77777777" w:rsidR="00BB6B8C" w:rsidRPr="009A6F5A" w:rsidRDefault="00BB6B8C" w:rsidP="0057298C">
            <w:pPr>
              <w:jc w:val="center"/>
              <w:outlineLvl w:val="6"/>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09C6448D" w14:textId="77777777" w:rsidR="00BB6B8C" w:rsidRPr="009A6F5A" w:rsidRDefault="00BB6B8C" w:rsidP="0057298C">
            <w:pPr>
              <w:jc w:val="center"/>
              <w:outlineLvl w:val="6"/>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164080D5"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439B3A47" w14:textId="77777777" w:rsidR="00BB6B8C" w:rsidRPr="009A6F5A" w:rsidRDefault="00BB6B8C" w:rsidP="0057298C">
            <w:pPr>
              <w:jc w:val="center"/>
              <w:outlineLvl w:val="6"/>
              <w:rPr>
                <w:color w:val="000000"/>
                <w:sz w:val="20"/>
                <w:szCs w:val="20"/>
              </w:rPr>
            </w:pPr>
            <w:r w:rsidRPr="009A6F5A">
              <w:rPr>
                <w:color w:val="000000"/>
                <w:sz w:val="20"/>
                <w:szCs w:val="20"/>
              </w:rPr>
              <w:t>0430110600</w:t>
            </w:r>
          </w:p>
        </w:tc>
        <w:tc>
          <w:tcPr>
            <w:tcW w:w="534" w:type="dxa"/>
            <w:tcBorders>
              <w:top w:val="nil"/>
              <w:left w:val="nil"/>
              <w:bottom w:val="single" w:sz="4" w:space="0" w:color="000000"/>
              <w:right w:val="single" w:sz="4" w:space="0" w:color="000000"/>
            </w:tcBorders>
            <w:shd w:val="clear" w:color="auto" w:fill="auto"/>
            <w:noWrap/>
            <w:hideMark/>
          </w:tcPr>
          <w:p w14:paraId="351799E6" w14:textId="77777777" w:rsidR="00BB6B8C" w:rsidRPr="009A6F5A" w:rsidRDefault="00BB6B8C" w:rsidP="0057298C">
            <w:pPr>
              <w:jc w:val="center"/>
              <w:outlineLvl w:val="6"/>
              <w:rPr>
                <w:color w:val="000000"/>
                <w:sz w:val="20"/>
                <w:szCs w:val="20"/>
              </w:rPr>
            </w:pPr>
            <w:r w:rsidRPr="009A6F5A">
              <w:rPr>
                <w:color w:val="000000"/>
                <w:sz w:val="20"/>
                <w:szCs w:val="20"/>
              </w:rPr>
              <w:t>621</w:t>
            </w:r>
          </w:p>
        </w:tc>
        <w:tc>
          <w:tcPr>
            <w:tcW w:w="1935" w:type="dxa"/>
            <w:tcBorders>
              <w:top w:val="nil"/>
              <w:left w:val="nil"/>
              <w:bottom w:val="single" w:sz="4" w:space="0" w:color="000000"/>
              <w:right w:val="single" w:sz="4" w:space="0" w:color="000000"/>
            </w:tcBorders>
            <w:shd w:val="clear" w:color="auto" w:fill="auto"/>
            <w:noWrap/>
            <w:hideMark/>
          </w:tcPr>
          <w:p w14:paraId="6577D9CE" w14:textId="77777777" w:rsidR="00BB6B8C" w:rsidRPr="009A6F5A" w:rsidRDefault="00BB6B8C" w:rsidP="0057298C">
            <w:pPr>
              <w:jc w:val="right"/>
              <w:outlineLvl w:val="6"/>
              <w:rPr>
                <w:color w:val="000000"/>
              </w:rPr>
            </w:pPr>
            <w:r w:rsidRPr="009A6F5A">
              <w:rPr>
                <w:color w:val="000000"/>
              </w:rPr>
              <w:t>12 014 740,00</w:t>
            </w:r>
          </w:p>
        </w:tc>
        <w:tc>
          <w:tcPr>
            <w:tcW w:w="1446" w:type="dxa"/>
            <w:tcBorders>
              <w:top w:val="nil"/>
              <w:left w:val="nil"/>
              <w:bottom w:val="single" w:sz="4" w:space="0" w:color="000000"/>
              <w:right w:val="single" w:sz="4" w:space="0" w:color="000000"/>
            </w:tcBorders>
            <w:shd w:val="clear" w:color="auto" w:fill="auto"/>
            <w:noWrap/>
            <w:hideMark/>
          </w:tcPr>
          <w:p w14:paraId="41EB9817" w14:textId="77777777" w:rsidR="00BB6B8C" w:rsidRPr="009A6F5A" w:rsidRDefault="00BB6B8C" w:rsidP="0057298C">
            <w:pPr>
              <w:jc w:val="right"/>
              <w:outlineLvl w:val="6"/>
              <w:rPr>
                <w:color w:val="000000"/>
              </w:rPr>
            </w:pPr>
            <w:r w:rsidRPr="009A6F5A">
              <w:rPr>
                <w:color w:val="000000"/>
              </w:rPr>
              <w:t>12 195 280,00</w:t>
            </w:r>
          </w:p>
        </w:tc>
      </w:tr>
      <w:tr w:rsidR="00BB6B8C" w:rsidRPr="009A6F5A" w14:paraId="0B69B1CE"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74AE0181" w14:textId="77777777" w:rsidR="00BB6B8C" w:rsidRPr="009A6F5A" w:rsidRDefault="00BB6B8C" w:rsidP="0057298C">
            <w:pPr>
              <w:outlineLvl w:val="5"/>
              <w:rPr>
                <w:color w:val="000000"/>
              </w:rPr>
            </w:pPr>
            <w:r w:rsidRPr="009A6F5A">
              <w:rPr>
                <w:color w:val="000000"/>
              </w:rPr>
              <w:lastRenderedPageBreak/>
              <w:t xml:space="preserve">  Повышение средней заработной платы работникам муниципальных учреждений культуры</w:t>
            </w:r>
          </w:p>
        </w:tc>
        <w:tc>
          <w:tcPr>
            <w:tcW w:w="604" w:type="dxa"/>
            <w:tcBorders>
              <w:top w:val="nil"/>
              <w:left w:val="nil"/>
              <w:bottom w:val="single" w:sz="4" w:space="0" w:color="000000"/>
              <w:right w:val="single" w:sz="4" w:space="0" w:color="000000"/>
            </w:tcBorders>
            <w:shd w:val="clear" w:color="auto" w:fill="auto"/>
            <w:noWrap/>
            <w:hideMark/>
          </w:tcPr>
          <w:p w14:paraId="527CB42A" w14:textId="77777777" w:rsidR="00BB6B8C" w:rsidRPr="009A6F5A" w:rsidRDefault="00BB6B8C" w:rsidP="0057298C">
            <w:pPr>
              <w:jc w:val="center"/>
              <w:outlineLvl w:val="5"/>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1518844E" w14:textId="77777777" w:rsidR="00BB6B8C" w:rsidRPr="009A6F5A" w:rsidRDefault="00BB6B8C" w:rsidP="0057298C">
            <w:pPr>
              <w:jc w:val="center"/>
              <w:outlineLvl w:val="5"/>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68985E07"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385C2D80" w14:textId="77777777" w:rsidR="00BB6B8C" w:rsidRPr="009A6F5A" w:rsidRDefault="00BB6B8C" w:rsidP="0057298C">
            <w:pPr>
              <w:jc w:val="center"/>
              <w:outlineLvl w:val="5"/>
              <w:rPr>
                <w:color w:val="000000"/>
                <w:sz w:val="20"/>
                <w:szCs w:val="20"/>
              </w:rPr>
            </w:pPr>
            <w:r w:rsidRPr="009A6F5A">
              <w:rPr>
                <w:color w:val="000000"/>
                <w:sz w:val="20"/>
                <w:szCs w:val="20"/>
              </w:rPr>
              <w:t>04301S2340</w:t>
            </w:r>
          </w:p>
        </w:tc>
        <w:tc>
          <w:tcPr>
            <w:tcW w:w="534" w:type="dxa"/>
            <w:tcBorders>
              <w:top w:val="nil"/>
              <w:left w:val="nil"/>
              <w:bottom w:val="single" w:sz="4" w:space="0" w:color="000000"/>
              <w:right w:val="single" w:sz="4" w:space="0" w:color="000000"/>
            </w:tcBorders>
            <w:shd w:val="clear" w:color="auto" w:fill="auto"/>
            <w:noWrap/>
            <w:hideMark/>
          </w:tcPr>
          <w:p w14:paraId="434A641D"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7EF737F" w14:textId="77777777" w:rsidR="00BB6B8C" w:rsidRPr="009A6F5A" w:rsidRDefault="00BB6B8C" w:rsidP="0057298C">
            <w:pPr>
              <w:jc w:val="right"/>
              <w:outlineLvl w:val="5"/>
              <w:rPr>
                <w:color w:val="000000"/>
              </w:rPr>
            </w:pPr>
            <w:r w:rsidRPr="009A6F5A">
              <w:rPr>
                <w:color w:val="000000"/>
              </w:rPr>
              <w:t>12 736 280,00</w:t>
            </w:r>
          </w:p>
        </w:tc>
        <w:tc>
          <w:tcPr>
            <w:tcW w:w="1446" w:type="dxa"/>
            <w:tcBorders>
              <w:top w:val="nil"/>
              <w:left w:val="nil"/>
              <w:bottom w:val="single" w:sz="4" w:space="0" w:color="000000"/>
              <w:right w:val="single" w:sz="4" w:space="0" w:color="000000"/>
            </w:tcBorders>
            <w:shd w:val="clear" w:color="auto" w:fill="auto"/>
            <w:noWrap/>
            <w:hideMark/>
          </w:tcPr>
          <w:p w14:paraId="582E8323" w14:textId="77777777" w:rsidR="00BB6B8C" w:rsidRPr="009A6F5A" w:rsidRDefault="00BB6B8C" w:rsidP="0057298C">
            <w:pPr>
              <w:jc w:val="right"/>
              <w:outlineLvl w:val="5"/>
              <w:rPr>
                <w:color w:val="000000"/>
              </w:rPr>
            </w:pPr>
            <w:r w:rsidRPr="009A6F5A">
              <w:rPr>
                <w:color w:val="000000"/>
              </w:rPr>
              <w:t>12 736 280,00</w:t>
            </w:r>
          </w:p>
        </w:tc>
      </w:tr>
      <w:tr w:rsidR="00BB6B8C" w:rsidRPr="009A6F5A" w14:paraId="4BCC5656"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70D6E860" w14:textId="77777777" w:rsidR="00BB6B8C" w:rsidRPr="009A6F5A" w:rsidRDefault="00BB6B8C" w:rsidP="0057298C">
            <w:pPr>
              <w:outlineLvl w:val="6"/>
              <w:rPr>
                <w:color w:val="000000"/>
              </w:rPr>
            </w:pPr>
            <w:r w:rsidRPr="009A6F5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14:paraId="7F9DA215" w14:textId="77777777" w:rsidR="00BB6B8C" w:rsidRPr="009A6F5A" w:rsidRDefault="00BB6B8C" w:rsidP="0057298C">
            <w:pPr>
              <w:jc w:val="center"/>
              <w:outlineLvl w:val="6"/>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5D5FFF88" w14:textId="77777777" w:rsidR="00BB6B8C" w:rsidRPr="009A6F5A" w:rsidRDefault="00BB6B8C" w:rsidP="0057298C">
            <w:pPr>
              <w:jc w:val="center"/>
              <w:outlineLvl w:val="6"/>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46DAE0A5"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55E8E46B" w14:textId="77777777" w:rsidR="00BB6B8C" w:rsidRPr="009A6F5A" w:rsidRDefault="00BB6B8C" w:rsidP="0057298C">
            <w:pPr>
              <w:jc w:val="center"/>
              <w:outlineLvl w:val="6"/>
              <w:rPr>
                <w:color w:val="000000"/>
                <w:sz w:val="20"/>
                <w:szCs w:val="20"/>
              </w:rPr>
            </w:pPr>
            <w:r w:rsidRPr="009A6F5A">
              <w:rPr>
                <w:color w:val="000000"/>
                <w:sz w:val="20"/>
                <w:szCs w:val="20"/>
              </w:rPr>
              <w:t>04301S2340</w:t>
            </w:r>
          </w:p>
        </w:tc>
        <w:tc>
          <w:tcPr>
            <w:tcW w:w="534" w:type="dxa"/>
            <w:tcBorders>
              <w:top w:val="nil"/>
              <w:left w:val="nil"/>
              <w:bottom w:val="single" w:sz="4" w:space="0" w:color="000000"/>
              <w:right w:val="single" w:sz="4" w:space="0" w:color="000000"/>
            </w:tcBorders>
            <w:shd w:val="clear" w:color="auto" w:fill="auto"/>
            <w:noWrap/>
            <w:hideMark/>
          </w:tcPr>
          <w:p w14:paraId="628FCBD7" w14:textId="77777777" w:rsidR="00BB6B8C" w:rsidRPr="009A6F5A" w:rsidRDefault="00BB6B8C" w:rsidP="0057298C">
            <w:pPr>
              <w:jc w:val="center"/>
              <w:outlineLvl w:val="6"/>
              <w:rPr>
                <w:color w:val="000000"/>
                <w:sz w:val="20"/>
                <w:szCs w:val="20"/>
              </w:rPr>
            </w:pPr>
            <w:r w:rsidRPr="009A6F5A">
              <w:rPr>
                <w:color w:val="000000"/>
                <w:sz w:val="20"/>
                <w:szCs w:val="20"/>
              </w:rPr>
              <w:t>621</w:t>
            </w:r>
          </w:p>
        </w:tc>
        <w:tc>
          <w:tcPr>
            <w:tcW w:w="1935" w:type="dxa"/>
            <w:tcBorders>
              <w:top w:val="nil"/>
              <w:left w:val="nil"/>
              <w:bottom w:val="single" w:sz="4" w:space="0" w:color="000000"/>
              <w:right w:val="single" w:sz="4" w:space="0" w:color="000000"/>
            </w:tcBorders>
            <w:shd w:val="clear" w:color="auto" w:fill="auto"/>
            <w:noWrap/>
            <w:hideMark/>
          </w:tcPr>
          <w:p w14:paraId="418BD152" w14:textId="77777777" w:rsidR="00BB6B8C" w:rsidRPr="009A6F5A" w:rsidRDefault="00BB6B8C" w:rsidP="0057298C">
            <w:pPr>
              <w:jc w:val="right"/>
              <w:outlineLvl w:val="6"/>
              <w:rPr>
                <w:color w:val="000000"/>
              </w:rPr>
            </w:pPr>
            <w:r w:rsidRPr="009A6F5A">
              <w:rPr>
                <w:color w:val="000000"/>
              </w:rPr>
              <w:t>12 736 280,00</w:t>
            </w:r>
          </w:p>
        </w:tc>
        <w:tc>
          <w:tcPr>
            <w:tcW w:w="1446" w:type="dxa"/>
            <w:tcBorders>
              <w:top w:val="nil"/>
              <w:left w:val="nil"/>
              <w:bottom w:val="single" w:sz="4" w:space="0" w:color="000000"/>
              <w:right w:val="single" w:sz="4" w:space="0" w:color="000000"/>
            </w:tcBorders>
            <w:shd w:val="clear" w:color="auto" w:fill="auto"/>
            <w:noWrap/>
            <w:hideMark/>
          </w:tcPr>
          <w:p w14:paraId="2BEA04F1" w14:textId="77777777" w:rsidR="00BB6B8C" w:rsidRPr="009A6F5A" w:rsidRDefault="00BB6B8C" w:rsidP="0057298C">
            <w:pPr>
              <w:jc w:val="right"/>
              <w:outlineLvl w:val="6"/>
              <w:rPr>
                <w:color w:val="000000"/>
              </w:rPr>
            </w:pPr>
            <w:r w:rsidRPr="009A6F5A">
              <w:rPr>
                <w:color w:val="000000"/>
              </w:rPr>
              <w:t>12 736 280,00</w:t>
            </w:r>
          </w:p>
        </w:tc>
      </w:tr>
      <w:tr w:rsidR="00BB6B8C" w:rsidRPr="009A6F5A" w14:paraId="24070331"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7918F156" w14:textId="77777777" w:rsidR="00BB6B8C" w:rsidRPr="009A6F5A" w:rsidRDefault="00BB6B8C" w:rsidP="0057298C">
            <w:pPr>
              <w:outlineLvl w:val="1"/>
              <w:rPr>
                <w:color w:val="000000"/>
              </w:rPr>
            </w:pPr>
            <w:r w:rsidRPr="009A6F5A">
              <w:rPr>
                <w:color w:val="000000"/>
              </w:rPr>
              <w:t>Другие вопросы в области культуры, кинематографии</w:t>
            </w:r>
          </w:p>
        </w:tc>
        <w:tc>
          <w:tcPr>
            <w:tcW w:w="604" w:type="dxa"/>
            <w:tcBorders>
              <w:top w:val="nil"/>
              <w:left w:val="nil"/>
              <w:bottom w:val="single" w:sz="4" w:space="0" w:color="000000"/>
              <w:right w:val="single" w:sz="4" w:space="0" w:color="000000"/>
            </w:tcBorders>
            <w:shd w:val="clear" w:color="auto" w:fill="auto"/>
            <w:noWrap/>
            <w:hideMark/>
          </w:tcPr>
          <w:p w14:paraId="4CEF771D" w14:textId="77777777" w:rsidR="00BB6B8C" w:rsidRPr="009A6F5A" w:rsidRDefault="00BB6B8C" w:rsidP="0057298C">
            <w:pPr>
              <w:jc w:val="center"/>
              <w:outlineLvl w:val="1"/>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19B96B94" w14:textId="77777777" w:rsidR="00BB6B8C" w:rsidRPr="009A6F5A" w:rsidRDefault="00BB6B8C" w:rsidP="0057298C">
            <w:pPr>
              <w:jc w:val="center"/>
              <w:outlineLvl w:val="1"/>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7960D0A6" w14:textId="77777777" w:rsidR="00BB6B8C" w:rsidRPr="009A6F5A" w:rsidRDefault="00BB6B8C" w:rsidP="0057298C">
            <w:pPr>
              <w:jc w:val="center"/>
              <w:outlineLvl w:val="1"/>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12315FE0"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0B37D9B0"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8A6E916" w14:textId="77777777" w:rsidR="00BB6B8C" w:rsidRPr="009A6F5A" w:rsidRDefault="00BB6B8C" w:rsidP="0057298C">
            <w:pPr>
              <w:jc w:val="right"/>
              <w:outlineLvl w:val="1"/>
              <w:rPr>
                <w:color w:val="000000"/>
              </w:rPr>
            </w:pPr>
            <w:r w:rsidRPr="009A6F5A">
              <w:rPr>
                <w:color w:val="000000"/>
              </w:rPr>
              <w:t>12 419 920,00</w:t>
            </w:r>
          </w:p>
        </w:tc>
        <w:tc>
          <w:tcPr>
            <w:tcW w:w="1446" w:type="dxa"/>
            <w:tcBorders>
              <w:top w:val="nil"/>
              <w:left w:val="nil"/>
              <w:bottom w:val="single" w:sz="4" w:space="0" w:color="000000"/>
              <w:right w:val="single" w:sz="4" w:space="0" w:color="000000"/>
            </w:tcBorders>
            <w:shd w:val="clear" w:color="auto" w:fill="auto"/>
            <w:noWrap/>
            <w:hideMark/>
          </w:tcPr>
          <w:p w14:paraId="3648DB04" w14:textId="77777777" w:rsidR="00BB6B8C" w:rsidRPr="009A6F5A" w:rsidRDefault="00BB6B8C" w:rsidP="0057298C">
            <w:pPr>
              <w:jc w:val="right"/>
              <w:outlineLvl w:val="1"/>
              <w:rPr>
                <w:color w:val="000000"/>
              </w:rPr>
            </w:pPr>
            <w:r w:rsidRPr="009A6F5A">
              <w:rPr>
                <w:color w:val="000000"/>
              </w:rPr>
              <w:t>12 458 830,00</w:t>
            </w:r>
          </w:p>
        </w:tc>
      </w:tr>
      <w:tr w:rsidR="00BB6B8C" w:rsidRPr="009A6F5A" w14:paraId="21AD9101"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3C12475E" w14:textId="77777777" w:rsidR="00BB6B8C" w:rsidRPr="009A6F5A" w:rsidRDefault="00BB6B8C" w:rsidP="0057298C">
            <w:pPr>
              <w:outlineLvl w:val="2"/>
              <w:rPr>
                <w:color w:val="000000"/>
              </w:rPr>
            </w:pPr>
            <w:r w:rsidRPr="009A6F5A">
              <w:rPr>
                <w:color w:val="000000"/>
              </w:rPr>
              <w:t xml:space="preserve">  Муниципальная программа «Развитие отрасли «Культура» и средств массовой информации»</w:t>
            </w:r>
          </w:p>
        </w:tc>
        <w:tc>
          <w:tcPr>
            <w:tcW w:w="604" w:type="dxa"/>
            <w:tcBorders>
              <w:top w:val="nil"/>
              <w:left w:val="nil"/>
              <w:bottom w:val="single" w:sz="4" w:space="0" w:color="000000"/>
              <w:right w:val="single" w:sz="4" w:space="0" w:color="000000"/>
            </w:tcBorders>
            <w:shd w:val="clear" w:color="auto" w:fill="auto"/>
            <w:noWrap/>
            <w:hideMark/>
          </w:tcPr>
          <w:p w14:paraId="2448AF73" w14:textId="77777777" w:rsidR="00BB6B8C" w:rsidRPr="009A6F5A" w:rsidRDefault="00BB6B8C" w:rsidP="0057298C">
            <w:pPr>
              <w:jc w:val="center"/>
              <w:outlineLvl w:val="2"/>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137FA180" w14:textId="77777777" w:rsidR="00BB6B8C" w:rsidRPr="009A6F5A" w:rsidRDefault="00BB6B8C" w:rsidP="0057298C">
            <w:pPr>
              <w:jc w:val="center"/>
              <w:outlineLvl w:val="2"/>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2263735C" w14:textId="77777777" w:rsidR="00BB6B8C" w:rsidRPr="009A6F5A" w:rsidRDefault="00BB6B8C" w:rsidP="0057298C">
            <w:pPr>
              <w:jc w:val="center"/>
              <w:outlineLvl w:val="2"/>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5C4D4B50" w14:textId="77777777" w:rsidR="00BB6B8C" w:rsidRPr="009A6F5A" w:rsidRDefault="00BB6B8C" w:rsidP="0057298C">
            <w:pPr>
              <w:jc w:val="center"/>
              <w:outlineLvl w:val="2"/>
              <w:rPr>
                <w:color w:val="000000"/>
                <w:sz w:val="20"/>
                <w:szCs w:val="20"/>
              </w:rPr>
            </w:pPr>
            <w:r w:rsidRPr="009A6F5A">
              <w:rPr>
                <w:color w:val="000000"/>
                <w:sz w:val="20"/>
                <w:szCs w:val="20"/>
              </w:rPr>
              <w:t>0400000000</w:t>
            </w:r>
          </w:p>
        </w:tc>
        <w:tc>
          <w:tcPr>
            <w:tcW w:w="534" w:type="dxa"/>
            <w:tcBorders>
              <w:top w:val="nil"/>
              <w:left w:val="nil"/>
              <w:bottom w:val="single" w:sz="4" w:space="0" w:color="000000"/>
              <w:right w:val="single" w:sz="4" w:space="0" w:color="000000"/>
            </w:tcBorders>
            <w:shd w:val="clear" w:color="auto" w:fill="auto"/>
            <w:noWrap/>
            <w:hideMark/>
          </w:tcPr>
          <w:p w14:paraId="1C4F336D"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5749DA3" w14:textId="77777777" w:rsidR="00BB6B8C" w:rsidRPr="009A6F5A" w:rsidRDefault="00BB6B8C" w:rsidP="0057298C">
            <w:pPr>
              <w:jc w:val="right"/>
              <w:outlineLvl w:val="2"/>
              <w:rPr>
                <w:color w:val="000000"/>
              </w:rPr>
            </w:pPr>
            <w:r w:rsidRPr="009A6F5A">
              <w:rPr>
                <w:color w:val="000000"/>
              </w:rPr>
              <w:t>12 419 920,00</w:t>
            </w:r>
          </w:p>
        </w:tc>
        <w:tc>
          <w:tcPr>
            <w:tcW w:w="1446" w:type="dxa"/>
            <w:tcBorders>
              <w:top w:val="nil"/>
              <w:left w:val="nil"/>
              <w:bottom w:val="single" w:sz="4" w:space="0" w:color="000000"/>
              <w:right w:val="single" w:sz="4" w:space="0" w:color="000000"/>
            </w:tcBorders>
            <w:shd w:val="clear" w:color="auto" w:fill="auto"/>
            <w:noWrap/>
            <w:hideMark/>
          </w:tcPr>
          <w:p w14:paraId="05D0432C" w14:textId="77777777" w:rsidR="00BB6B8C" w:rsidRPr="009A6F5A" w:rsidRDefault="00BB6B8C" w:rsidP="0057298C">
            <w:pPr>
              <w:jc w:val="right"/>
              <w:outlineLvl w:val="2"/>
              <w:rPr>
                <w:color w:val="000000"/>
              </w:rPr>
            </w:pPr>
            <w:r w:rsidRPr="009A6F5A">
              <w:rPr>
                <w:color w:val="000000"/>
              </w:rPr>
              <w:t>12 458 830,00</w:t>
            </w:r>
          </w:p>
        </w:tc>
      </w:tr>
      <w:tr w:rsidR="00BB6B8C" w:rsidRPr="009A6F5A" w14:paraId="2EE47D66"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1AA098AD" w14:textId="77777777" w:rsidR="00BB6B8C" w:rsidRPr="009A6F5A" w:rsidRDefault="00BB6B8C" w:rsidP="0057298C">
            <w:pPr>
              <w:outlineLvl w:val="3"/>
              <w:rPr>
                <w:color w:val="000000"/>
              </w:rPr>
            </w:pPr>
            <w:r w:rsidRPr="009A6F5A">
              <w:rPr>
                <w:color w:val="000000"/>
              </w:rPr>
              <w:t xml:space="preserve"> Подпрограмма "Организация и проведение общегородских праздничных мероприятий в городе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1E0DD900" w14:textId="77777777" w:rsidR="00BB6B8C" w:rsidRPr="009A6F5A" w:rsidRDefault="00BB6B8C" w:rsidP="0057298C">
            <w:pPr>
              <w:jc w:val="center"/>
              <w:outlineLvl w:val="3"/>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144A98AA" w14:textId="77777777" w:rsidR="00BB6B8C" w:rsidRPr="009A6F5A" w:rsidRDefault="00BB6B8C" w:rsidP="0057298C">
            <w:pPr>
              <w:jc w:val="center"/>
              <w:outlineLvl w:val="3"/>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0CCF6610" w14:textId="77777777" w:rsidR="00BB6B8C" w:rsidRPr="009A6F5A" w:rsidRDefault="00BB6B8C" w:rsidP="0057298C">
            <w:pPr>
              <w:jc w:val="center"/>
              <w:outlineLvl w:val="3"/>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0B8B1F0D" w14:textId="77777777" w:rsidR="00BB6B8C" w:rsidRPr="009A6F5A" w:rsidRDefault="00BB6B8C" w:rsidP="0057298C">
            <w:pPr>
              <w:jc w:val="center"/>
              <w:outlineLvl w:val="3"/>
              <w:rPr>
                <w:color w:val="000000"/>
                <w:sz w:val="20"/>
                <w:szCs w:val="20"/>
              </w:rPr>
            </w:pPr>
            <w:r w:rsidRPr="009A6F5A">
              <w:rPr>
                <w:color w:val="000000"/>
                <w:sz w:val="20"/>
                <w:szCs w:val="20"/>
              </w:rPr>
              <w:t>0450000000</w:t>
            </w:r>
          </w:p>
        </w:tc>
        <w:tc>
          <w:tcPr>
            <w:tcW w:w="534" w:type="dxa"/>
            <w:tcBorders>
              <w:top w:val="nil"/>
              <w:left w:val="nil"/>
              <w:bottom w:val="single" w:sz="4" w:space="0" w:color="000000"/>
              <w:right w:val="single" w:sz="4" w:space="0" w:color="000000"/>
            </w:tcBorders>
            <w:shd w:val="clear" w:color="auto" w:fill="auto"/>
            <w:noWrap/>
            <w:hideMark/>
          </w:tcPr>
          <w:p w14:paraId="7332E1C7"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20C8802" w14:textId="77777777" w:rsidR="00BB6B8C" w:rsidRPr="009A6F5A" w:rsidRDefault="00BB6B8C" w:rsidP="0057298C">
            <w:pPr>
              <w:jc w:val="right"/>
              <w:outlineLvl w:val="3"/>
              <w:rPr>
                <w:color w:val="000000"/>
              </w:rPr>
            </w:pPr>
            <w:r w:rsidRPr="009A6F5A">
              <w:rPr>
                <w:color w:val="000000"/>
              </w:rPr>
              <w:t>1 825 660,00</w:t>
            </w:r>
          </w:p>
        </w:tc>
        <w:tc>
          <w:tcPr>
            <w:tcW w:w="1446" w:type="dxa"/>
            <w:tcBorders>
              <w:top w:val="nil"/>
              <w:left w:val="nil"/>
              <w:bottom w:val="single" w:sz="4" w:space="0" w:color="000000"/>
              <w:right w:val="single" w:sz="4" w:space="0" w:color="000000"/>
            </w:tcBorders>
            <w:shd w:val="clear" w:color="auto" w:fill="auto"/>
            <w:noWrap/>
            <w:hideMark/>
          </w:tcPr>
          <w:p w14:paraId="35CA59D1" w14:textId="77777777" w:rsidR="00BB6B8C" w:rsidRPr="009A6F5A" w:rsidRDefault="00BB6B8C" w:rsidP="0057298C">
            <w:pPr>
              <w:jc w:val="right"/>
              <w:outlineLvl w:val="3"/>
              <w:rPr>
                <w:color w:val="000000"/>
              </w:rPr>
            </w:pPr>
            <w:r w:rsidRPr="009A6F5A">
              <w:rPr>
                <w:color w:val="000000"/>
              </w:rPr>
              <w:t>1 825 660,00</w:t>
            </w:r>
          </w:p>
        </w:tc>
      </w:tr>
      <w:tr w:rsidR="00BB6B8C" w:rsidRPr="009A6F5A" w14:paraId="695636EB"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0EAB6DB3" w14:textId="77777777" w:rsidR="00BB6B8C" w:rsidRPr="009A6F5A" w:rsidRDefault="00BB6B8C" w:rsidP="0057298C">
            <w:pPr>
              <w:outlineLvl w:val="4"/>
              <w:rPr>
                <w:color w:val="000000"/>
              </w:rPr>
            </w:pPr>
            <w:r w:rsidRPr="009A6F5A">
              <w:rPr>
                <w:color w:val="000000"/>
              </w:rPr>
              <w:t>Основное мероприятие "Организация и проведение общегородских и праздничных мероприятий"</w:t>
            </w:r>
          </w:p>
        </w:tc>
        <w:tc>
          <w:tcPr>
            <w:tcW w:w="604" w:type="dxa"/>
            <w:tcBorders>
              <w:top w:val="nil"/>
              <w:left w:val="nil"/>
              <w:bottom w:val="single" w:sz="4" w:space="0" w:color="000000"/>
              <w:right w:val="single" w:sz="4" w:space="0" w:color="000000"/>
            </w:tcBorders>
            <w:shd w:val="clear" w:color="auto" w:fill="auto"/>
            <w:noWrap/>
            <w:hideMark/>
          </w:tcPr>
          <w:p w14:paraId="619C35FB" w14:textId="77777777" w:rsidR="00BB6B8C" w:rsidRPr="009A6F5A" w:rsidRDefault="00BB6B8C" w:rsidP="0057298C">
            <w:pPr>
              <w:jc w:val="center"/>
              <w:outlineLvl w:val="4"/>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40CFC2BD" w14:textId="77777777" w:rsidR="00BB6B8C" w:rsidRPr="009A6F5A" w:rsidRDefault="00BB6B8C" w:rsidP="0057298C">
            <w:pPr>
              <w:jc w:val="center"/>
              <w:outlineLvl w:val="4"/>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7D6E9D5B" w14:textId="77777777" w:rsidR="00BB6B8C" w:rsidRPr="009A6F5A" w:rsidRDefault="00BB6B8C" w:rsidP="0057298C">
            <w:pPr>
              <w:jc w:val="center"/>
              <w:outlineLvl w:val="4"/>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17979DF4" w14:textId="77777777" w:rsidR="00BB6B8C" w:rsidRPr="009A6F5A" w:rsidRDefault="00BB6B8C" w:rsidP="0057298C">
            <w:pPr>
              <w:jc w:val="center"/>
              <w:outlineLvl w:val="4"/>
              <w:rPr>
                <w:color w:val="000000"/>
                <w:sz w:val="20"/>
                <w:szCs w:val="20"/>
              </w:rPr>
            </w:pPr>
            <w:r w:rsidRPr="009A6F5A">
              <w:rPr>
                <w:color w:val="000000"/>
                <w:sz w:val="20"/>
                <w:szCs w:val="20"/>
              </w:rPr>
              <w:t>0450100000</w:t>
            </w:r>
          </w:p>
        </w:tc>
        <w:tc>
          <w:tcPr>
            <w:tcW w:w="534" w:type="dxa"/>
            <w:tcBorders>
              <w:top w:val="nil"/>
              <w:left w:val="nil"/>
              <w:bottom w:val="single" w:sz="4" w:space="0" w:color="000000"/>
              <w:right w:val="single" w:sz="4" w:space="0" w:color="000000"/>
            </w:tcBorders>
            <w:shd w:val="clear" w:color="auto" w:fill="auto"/>
            <w:noWrap/>
            <w:hideMark/>
          </w:tcPr>
          <w:p w14:paraId="2E9350B7"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48C435C" w14:textId="77777777" w:rsidR="00BB6B8C" w:rsidRPr="009A6F5A" w:rsidRDefault="00BB6B8C" w:rsidP="0057298C">
            <w:pPr>
              <w:jc w:val="right"/>
              <w:outlineLvl w:val="4"/>
              <w:rPr>
                <w:color w:val="000000"/>
              </w:rPr>
            </w:pPr>
            <w:r w:rsidRPr="009A6F5A">
              <w:rPr>
                <w:color w:val="000000"/>
              </w:rPr>
              <w:t>1 825 660,00</w:t>
            </w:r>
          </w:p>
        </w:tc>
        <w:tc>
          <w:tcPr>
            <w:tcW w:w="1446" w:type="dxa"/>
            <w:tcBorders>
              <w:top w:val="nil"/>
              <w:left w:val="nil"/>
              <w:bottom w:val="single" w:sz="4" w:space="0" w:color="000000"/>
              <w:right w:val="single" w:sz="4" w:space="0" w:color="000000"/>
            </w:tcBorders>
            <w:shd w:val="clear" w:color="auto" w:fill="auto"/>
            <w:noWrap/>
            <w:hideMark/>
          </w:tcPr>
          <w:p w14:paraId="74011A2D" w14:textId="77777777" w:rsidR="00BB6B8C" w:rsidRPr="009A6F5A" w:rsidRDefault="00BB6B8C" w:rsidP="0057298C">
            <w:pPr>
              <w:jc w:val="right"/>
              <w:outlineLvl w:val="4"/>
              <w:rPr>
                <w:color w:val="000000"/>
              </w:rPr>
            </w:pPr>
            <w:r w:rsidRPr="009A6F5A">
              <w:rPr>
                <w:color w:val="000000"/>
              </w:rPr>
              <w:t>1 825 660,00</w:t>
            </w:r>
          </w:p>
        </w:tc>
      </w:tr>
      <w:tr w:rsidR="00BB6B8C" w:rsidRPr="009A6F5A" w14:paraId="16D485CF"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2B85B7E7" w14:textId="77777777" w:rsidR="00BB6B8C" w:rsidRPr="009A6F5A" w:rsidRDefault="00BB6B8C" w:rsidP="0057298C">
            <w:pPr>
              <w:outlineLvl w:val="5"/>
              <w:rPr>
                <w:color w:val="000000"/>
              </w:rPr>
            </w:pPr>
            <w:r w:rsidRPr="009A6F5A">
              <w:rPr>
                <w:color w:val="000000"/>
              </w:rPr>
              <w:t xml:space="preserve">  Проведение общегородских массовых мероприятий</w:t>
            </w:r>
          </w:p>
        </w:tc>
        <w:tc>
          <w:tcPr>
            <w:tcW w:w="604" w:type="dxa"/>
            <w:tcBorders>
              <w:top w:val="nil"/>
              <w:left w:val="nil"/>
              <w:bottom w:val="single" w:sz="4" w:space="0" w:color="000000"/>
              <w:right w:val="single" w:sz="4" w:space="0" w:color="000000"/>
            </w:tcBorders>
            <w:shd w:val="clear" w:color="auto" w:fill="auto"/>
            <w:noWrap/>
            <w:hideMark/>
          </w:tcPr>
          <w:p w14:paraId="43ECED4A" w14:textId="77777777" w:rsidR="00BB6B8C" w:rsidRPr="009A6F5A" w:rsidRDefault="00BB6B8C" w:rsidP="0057298C">
            <w:pPr>
              <w:jc w:val="center"/>
              <w:outlineLvl w:val="5"/>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7357F796" w14:textId="77777777" w:rsidR="00BB6B8C" w:rsidRPr="009A6F5A" w:rsidRDefault="00BB6B8C" w:rsidP="0057298C">
            <w:pPr>
              <w:jc w:val="center"/>
              <w:outlineLvl w:val="5"/>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10C22F2E" w14:textId="77777777" w:rsidR="00BB6B8C" w:rsidRPr="009A6F5A" w:rsidRDefault="00BB6B8C" w:rsidP="0057298C">
            <w:pPr>
              <w:jc w:val="center"/>
              <w:outlineLvl w:val="5"/>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0498AA97" w14:textId="77777777" w:rsidR="00BB6B8C" w:rsidRPr="009A6F5A" w:rsidRDefault="00BB6B8C" w:rsidP="0057298C">
            <w:pPr>
              <w:jc w:val="center"/>
              <w:outlineLvl w:val="5"/>
              <w:rPr>
                <w:color w:val="000000"/>
                <w:sz w:val="20"/>
                <w:szCs w:val="20"/>
              </w:rPr>
            </w:pPr>
            <w:r w:rsidRPr="009A6F5A">
              <w:rPr>
                <w:color w:val="000000"/>
                <w:sz w:val="20"/>
                <w:szCs w:val="20"/>
              </w:rPr>
              <w:t>0450180500</w:t>
            </w:r>
          </w:p>
        </w:tc>
        <w:tc>
          <w:tcPr>
            <w:tcW w:w="534" w:type="dxa"/>
            <w:tcBorders>
              <w:top w:val="nil"/>
              <w:left w:val="nil"/>
              <w:bottom w:val="single" w:sz="4" w:space="0" w:color="000000"/>
              <w:right w:val="single" w:sz="4" w:space="0" w:color="000000"/>
            </w:tcBorders>
            <w:shd w:val="clear" w:color="auto" w:fill="auto"/>
            <w:noWrap/>
            <w:hideMark/>
          </w:tcPr>
          <w:p w14:paraId="6FD52324"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EB2166F" w14:textId="77777777" w:rsidR="00BB6B8C" w:rsidRPr="009A6F5A" w:rsidRDefault="00BB6B8C" w:rsidP="0057298C">
            <w:pPr>
              <w:jc w:val="right"/>
              <w:outlineLvl w:val="5"/>
              <w:rPr>
                <w:color w:val="000000"/>
              </w:rPr>
            </w:pPr>
            <w:r w:rsidRPr="009A6F5A">
              <w:rPr>
                <w:color w:val="000000"/>
              </w:rPr>
              <w:t>1 825 660,00</w:t>
            </w:r>
          </w:p>
        </w:tc>
        <w:tc>
          <w:tcPr>
            <w:tcW w:w="1446" w:type="dxa"/>
            <w:tcBorders>
              <w:top w:val="nil"/>
              <w:left w:val="nil"/>
              <w:bottom w:val="single" w:sz="4" w:space="0" w:color="000000"/>
              <w:right w:val="single" w:sz="4" w:space="0" w:color="000000"/>
            </w:tcBorders>
            <w:shd w:val="clear" w:color="auto" w:fill="auto"/>
            <w:noWrap/>
            <w:hideMark/>
          </w:tcPr>
          <w:p w14:paraId="711391FD" w14:textId="77777777" w:rsidR="00BB6B8C" w:rsidRPr="009A6F5A" w:rsidRDefault="00BB6B8C" w:rsidP="0057298C">
            <w:pPr>
              <w:jc w:val="right"/>
              <w:outlineLvl w:val="5"/>
              <w:rPr>
                <w:color w:val="000000"/>
              </w:rPr>
            </w:pPr>
            <w:r w:rsidRPr="009A6F5A">
              <w:rPr>
                <w:color w:val="000000"/>
              </w:rPr>
              <w:t>1 825 660,00</w:t>
            </w:r>
          </w:p>
        </w:tc>
      </w:tr>
      <w:tr w:rsidR="00BB6B8C" w:rsidRPr="009A6F5A" w14:paraId="74C4A486"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721E0314"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04690EE7" w14:textId="77777777" w:rsidR="00BB6B8C" w:rsidRPr="009A6F5A" w:rsidRDefault="00BB6B8C" w:rsidP="0057298C">
            <w:pPr>
              <w:jc w:val="center"/>
              <w:outlineLvl w:val="6"/>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4D6D787A" w14:textId="77777777" w:rsidR="00BB6B8C" w:rsidRPr="009A6F5A" w:rsidRDefault="00BB6B8C" w:rsidP="0057298C">
            <w:pPr>
              <w:jc w:val="center"/>
              <w:outlineLvl w:val="6"/>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7BB3C1E0"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3A219B3F" w14:textId="77777777" w:rsidR="00BB6B8C" w:rsidRPr="009A6F5A" w:rsidRDefault="00BB6B8C" w:rsidP="0057298C">
            <w:pPr>
              <w:jc w:val="center"/>
              <w:outlineLvl w:val="6"/>
              <w:rPr>
                <w:color w:val="000000"/>
                <w:sz w:val="20"/>
                <w:szCs w:val="20"/>
              </w:rPr>
            </w:pPr>
            <w:r w:rsidRPr="009A6F5A">
              <w:rPr>
                <w:color w:val="000000"/>
                <w:sz w:val="20"/>
                <w:szCs w:val="20"/>
              </w:rPr>
              <w:t>0450180500</w:t>
            </w:r>
          </w:p>
        </w:tc>
        <w:tc>
          <w:tcPr>
            <w:tcW w:w="534" w:type="dxa"/>
            <w:tcBorders>
              <w:top w:val="nil"/>
              <w:left w:val="nil"/>
              <w:bottom w:val="single" w:sz="4" w:space="0" w:color="000000"/>
              <w:right w:val="single" w:sz="4" w:space="0" w:color="000000"/>
            </w:tcBorders>
            <w:shd w:val="clear" w:color="auto" w:fill="auto"/>
            <w:noWrap/>
            <w:hideMark/>
          </w:tcPr>
          <w:p w14:paraId="364D96E1"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59A20B28" w14:textId="77777777" w:rsidR="00BB6B8C" w:rsidRPr="009A6F5A" w:rsidRDefault="00BB6B8C" w:rsidP="0057298C">
            <w:pPr>
              <w:jc w:val="right"/>
              <w:outlineLvl w:val="6"/>
              <w:rPr>
                <w:color w:val="000000"/>
              </w:rPr>
            </w:pPr>
            <w:r w:rsidRPr="009A6F5A">
              <w:rPr>
                <w:color w:val="000000"/>
              </w:rPr>
              <w:t>1 825 660,00</w:t>
            </w:r>
          </w:p>
        </w:tc>
        <w:tc>
          <w:tcPr>
            <w:tcW w:w="1446" w:type="dxa"/>
            <w:tcBorders>
              <w:top w:val="nil"/>
              <w:left w:val="nil"/>
              <w:bottom w:val="single" w:sz="4" w:space="0" w:color="000000"/>
              <w:right w:val="single" w:sz="4" w:space="0" w:color="000000"/>
            </w:tcBorders>
            <w:shd w:val="clear" w:color="auto" w:fill="auto"/>
            <w:noWrap/>
            <w:hideMark/>
          </w:tcPr>
          <w:p w14:paraId="3892DA12" w14:textId="77777777" w:rsidR="00BB6B8C" w:rsidRPr="009A6F5A" w:rsidRDefault="00BB6B8C" w:rsidP="0057298C">
            <w:pPr>
              <w:jc w:val="right"/>
              <w:outlineLvl w:val="6"/>
              <w:rPr>
                <w:color w:val="000000"/>
              </w:rPr>
            </w:pPr>
            <w:r w:rsidRPr="009A6F5A">
              <w:rPr>
                <w:color w:val="000000"/>
              </w:rPr>
              <w:t>1 825 660,00</w:t>
            </w:r>
          </w:p>
        </w:tc>
      </w:tr>
      <w:tr w:rsidR="00BB6B8C" w:rsidRPr="009A6F5A" w14:paraId="794368D5"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36E8AD87" w14:textId="77777777" w:rsidR="00BB6B8C" w:rsidRPr="009A6F5A" w:rsidRDefault="00BB6B8C" w:rsidP="0057298C">
            <w:pPr>
              <w:outlineLvl w:val="3"/>
              <w:rPr>
                <w:color w:val="000000"/>
              </w:rPr>
            </w:pPr>
            <w:r w:rsidRPr="009A6F5A">
              <w:rPr>
                <w:color w:val="000000"/>
              </w:rPr>
              <w:t xml:space="preserve"> Подпрограмма "Совершенствование управления в сфере культуры, искусства и средств массовой информации"</w:t>
            </w:r>
          </w:p>
        </w:tc>
        <w:tc>
          <w:tcPr>
            <w:tcW w:w="604" w:type="dxa"/>
            <w:tcBorders>
              <w:top w:val="nil"/>
              <w:left w:val="nil"/>
              <w:bottom w:val="single" w:sz="4" w:space="0" w:color="000000"/>
              <w:right w:val="single" w:sz="4" w:space="0" w:color="000000"/>
            </w:tcBorders>
            <w:shd w:val="clear" w:color="auto" w:fill="auto"/>
            <w:noWrap/>
            <w:hideMark/>
          </w:tcPr>
          <w:p w14:paraId="1755EFD5" w14:textId="77777777" w:rsidR="00BB6B8C" w:rsidRPr="009A6F5A" w:rsidRDefault="00BB6B8C" w:rsidP="0057298C">
            <w:pPr>
              <w:jc w:val="center"/>
              <w:outlineLvl w:val="3"/>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56DE8569" w14:textId="77777777" w:rsidR="00BB6B8C" w:rsidRPr="009A6F5A" w:rsidRDefault="00BB6B8C" w:rsidP="0057298C">
            <w:pPr>
              <w:jc w:val="center"/>
              <w:outlineLvl w:val="3"/>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31B0EE7A" w14:textId="77777777" w:rsidR="00BB6B8C" w:rsidRPr="009A6F5A" w:rsidRDefault="00BB6B8C" w:rsidP="0057298C">
            <w:pPr>
              <w:jc w:val="center"/>
              <w:outlineLvl w:val="3"/>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6BB99649" w14:textId="77777777" w:rsidR="00BB6B8C" w:rsidRPr="009A6F5A" w:rsidRDefault="00BB6B8C" w:rsidP="0057298C">
            <w:pPr>
              <w:jc w:val="center"/>
              <w:outlineLvl w:val="3"/>
              <w:rPr>
                <w:color w:val="000000"/>
                <w:sz w:val="20"/>
                <w:szCs w:val="20"/>
              </w:rPr>
            </w:pPr>
            <w:r w:rsidRPr="009A6F5A">
              <w:rPr>
                <w:color w:val="000000"/>
                <w:sz w:val="20"/>
                <w:szCs w:val="20"/>
              </w:rPr>
              <w:t>0460000000</w:t>
            </w:r>
          </w:p>
        </w:tc>
        <w:tc>
          <w:tcPr>
            <w:tcW w:w="534" w:type="dxa"/>
            <w:tcBorders>
              <w:top w:val="nil"/>
              <w:left w:val="nil"/>
              <w:bottom w:val="single" w:sz="4" w:space="0" w:color="000000"/>
              <w:right w:val="single" w:sz="4" w:space="0" w:color="000000"/>
            </w:tcBorders>
            <w:shd w:val="clear" w:color="auto" w:fill="auto"/>
            <w:noWrap/>
            <w:hideMark/>
          </w:tcPr>
          <w:p w14:paraId="49C751CD"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E99F2DF" w14:textId="77777777" w:rsidR="00BB6B8C" w:rsidRPr="009A6F5A" w:rsidRDefault="00BB6B8C" w:rsidP="0057298C">
            <w:pPr>
              <w:jc w:val="right"/>
              <w:outlineLvl w:val="3"/>
              <w:rPr>
                <w:color w:val="000000"/>
              </w:rPr>
            </w:pPr>
            <w:r w:rsidRPr="009A6F5A">
              <w:rPr>
                <w:color w:val="000000"/>
              </w:rPr>
              <w:t>10 594 260,00</w:t>
            </w:r>
          </w:p>
        </w:tc>
        <w:tc>
          <w:tcPr>
            <w:tcW w:w="1446" w:type="dxa"/>
            <w:tcBorders>
              <w:top w:val="nil"/>
              <w:left w:val="nil"/>
              <w:bottom w:val="single" w:sz="4" w:space="0" w:color="000000"/>
              <w:right w:val="single" w:sz="4" w:space="0" w:color="000000"/>
            </w:tcBorders>
            <w:shd w:val="clear" w:color="auto" w:fill="auto"/>
            <w:noWrap/>
            <w:hideMark/>
          </w:tcPr>
          <w:p w14:paraId="73074733" w14:textId="77777777" w:rsidR="00BB6B8C" w:rsidRPr="009A6F5A" w:rsidRDefault="00BB6B8C" w:rsidP="0057298C">
            <w:pPr>
              <w:jc w:val="right"/>
              <w:outlineLvl w:val="3"/>
              <w:rPr>
                <w:color w:val="000000"/>
              </w:rPr>
            </w:pPr>
            <w:r w:rsidRPr="009A6F5A">
              <w:rPr>
                <w:color w:val="000000"/>
              </w:rPr>
              <w:t>10 633 170,00</w:t>
            </w:r>
          </w:p>
        </w:tc>
      </w:tr>
      <w:tr w:rsidR="00BB6B8C" w:rsidRPr="009A6F5A" w14:paraId="31BEB935"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2A19B694" w14:textId="77777777" w:rsidR="00BB6B8C" w:rsidRPr="009A6F5A" w:rsidRDefault="00BB6B8C" w:rsidP="0057298C">
            <w:pPr>
              <w:outlineLvl w:val="4"/>
              <w:rPr>
                <w:color w:val="000000"/>
              </w:rPr>
            </w:pPr>
            <w:r w:rsidRPr="009A6F5A">
              <w:rPr>
                <w:color w:val="000000"/>
              </w:rPr>
              <w:t>Основное мероприятие "Совершенствование управления в сфере культуры, искусств и СМИ"</w:t>
            </w:r>
          </w:p>
        </w:tc>
        <w:tc>
          <w:tcPr>
            <w:tcW w:w="604" w:type="dxa"/>
            <w:tcBorders>
              <w:top w:val="nil"/>
              <w:left w:val="nil"/>
              <w:bottom w:val="single" w:sz="4" w:space="0" w:color="000000"/>
              <w:right w:val="single" w:sz="4" w:space="0" w:color="000000"/>
            </w:tcBorders>
            <w:shd w:val="clear" w:color="auto" w:fill="auto"/>
            <w:noWrap/>
            <w:hideMark/>
          </w:tcPr>
          <w:p w14:paraId="377E27B4" w14:textId="77777777" w:rsidR="00BB6B8C" w:rsidRPr="009A6F5A" w:rsidRDefault="00BB6B8C" w:rsidP="0057298C">
            <w:pPr>
              <w:jc w:val="center"/>
              <w:outlineLvl w:val="4"/>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7DC5F95B" w14:textId="77777777" w:rsidR="00BB6B8C" w:rsidRPr="009A6F5A" w:rsidRDefault="00BB6B8C" w:rsidP="0057298C">
            <w:pPr>
              <w:jc w:val="center"/>
              <w:outlineLvl w:val="4"/>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2EFC1783" w14:textId="77777777" w:rsidR="00BB6B8C" w:rsidRPr="009A6F5A" w:rsidRDefault="00BB6B8C" w:rsidP="0057298C">
            <w:pPr>
              <w:jc w:val="center"/>
              <w:outlineLvl w:val="4"/>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181ED562" w14:textId="77777777" w:rsidR="00BB6B8C" w:rsidRPr="009A6F5A" w:rsidRDefault="00BB6B8C" w:rsidP="0057298C">
            <w:pPr>
              <w:jc w:val="center"/>
              <w:outlineLvl w:val="4"/>
              <w:rPr>
                <w:color w:val="000000"/>
                <w:sz w:val="20"/>
                <w:szCs w:val="20"/>
              </w:rPr>
            </w:pPr>
            <w:r w:rsidRPr="009A6F5A">
              <w:rPr>
                <w:color w:val="000000"/>
                <w:sz w:val="20"/>
                <w:szCs w:val="20"/>
              </w:rPr>
              <w:t>0460100000</w:t>
            </w:r>
          </w:p>
        </w:tc>
        <w:tc>
          <w:tcPr>
            <w:tcW w:w="534" w:type="dxa"/>
            <w:tcBorders>
              <w:top w:val="nil"/>
              <w:left w:val="nil"/>
              <w:bottom w:val="single" w:sz="4" w:space="0" w:color="000000"/>
              <w:right w:val="single" w:sz="4" w:space="0" w:color="000000"/>
            </w:tcBorders>
            <w:shd w:val="clear" w:color="auto" w:fill="auto"/>
            <w:noWrap/>
            <w:hideMark/>
          </w:tcPr>
          <w:p w14:paraId="71ECCD71"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49254C6" w14:textId="77777777" w:rsidR="00BB6B8C" w:rsidRPr="009A6F5A" w:rsidRDefault="00BB6B8C" w:rsidP="0057298C">
            <w:pPr>
              <w:jc w:val="right"/>
              <w:outlineLvl w:val="4"/>
              <w:rPr>
                <w:color w:val="000000"/>
              </w:rPr>
            </w:pPr>
            <w:r w:rsidRPr="009A6F5A">
              <w:rPr>
                <w:color w:val="000000"/>
              </w:rPr>
              <w:t>10 594 260,00</w:t>
            </w:r>
          </w:p>
        </w:tc>
        <w:tc>
          <w:tcPr>
            <w:tcW w:w="1446" w:type="dxa"/>
            <w:tcBorders>
              <w:top w:val="nil"/>
              <w:left w:val="nil"/>
              <w:bottom w:val="single" w:sz="4" w:space="0" w:color="000000"/>
              <w:right w:val="single" w:sz="4" w:space="0" w:color="000000"/>
            </w:tcBorders>
            <w:shd w:val="clear" w:color="auto" w:fill="auto"/>
            <w:noWrap/>
            <w:hideMark/>
          </w:tcPr>
          <w:p w14:paraId="1CCAF8FD" w14:textId="77777777" w:rsidR="00BB6B8C" w:rsidRPr="009A6F5A" w:rsidRDefault="00BB6B8C" w:rsidP="0057298C">
            <w:pPr>
              <w:jc w:val="right"/>
              <w:outlineLvl w:val="4"/>
              <w:rPr>
                <w:color w:val="000000"/>
              </w:rPr>
            </w:pPr>
            <w:r w:rsidRPr="009A6F5A">
              <w:rPr>
                <w:color w:val="000000"/>
              </w:rPr>
              <w:t>10 633 170,00</w:t>
            </w:r>
          </w:p>
        </w:tc>
      </w:tr>
      <w:tr w:rsidR="00BB6B8C" w:rsidRPr="009A6F5A" w14:paraId="08394D94"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7CD4020A" w14:textId="77777777" w:rsidR="00BB6B8C" w:rsidRPr="009A6F5A" w:rsidRDefault="00BB6B8C" w:rsidP="0057298C">
            <w:pPr>
              <w:outlineLvl w:val="5"/>
              <w:rPr>
                <w:color w:val="000000"/>
              </w:rPr>
            </w:pPr>
            <w:r w:rsidRPr="009A6F5A">
              <w:rPr>
                <w:color w:val="000000"/>
              </w:rPr>
              <w:t xml:space="preserve">  Обеспечение деятельности централизованных бухгалтерий</w:t>
            </w:r>
          </w:p>
        </w:tc>
        <w:tc>
          <w:tcPr>
            <w:tcW w:w="604" w:type="dxa"/>
            <w:tcBorders>
              <w:top w:val="nil"/>
              <w:left w:val="nil"/>
              <w:bottom w:val="single" w:sz="4" w:space="0" w:color="000000"/>
              <w:right w:val="single" w:sz="4" w:space="0" w:color="000000"/>
            </w:tcBorders>
            <w:shd w:val="clear" w:color="auto" w:fill="auto"/>
            <w:noWrap/>
            <w:hideMark/>
          </w:tcPr>
          <w:p w14:paraId="6C5F2707" w14:textId="77777777" w:rsidR="00BB6B8C" w:rsidRPr="009A6F5A" w:rsidRDefault="00BB6B8C" w:rsidP="0057298C">
            <w:pPr>
              <w:jc w:val="center"/>
              <w:outlineLvl w:val="5"/>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196918E1" w14:textId="77777777" w:rsidR="00BB6B8C" w:rsidRPr="009A6F5A" w:rsidRDefault="00BB6B8C" w:rsidP="0057298C">
            <w:pPr>
              <w:jc w:val="center"/>
              <w:outlineLvl w:val="5"/>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6FEC216A" w14:textId="77777777" w:rsidR="00BB6B8C" w:rsidRPr="009A6F5A" w:rsidRDefault="00BB6B8C" w:rsidP="0057298C">
            <w:pPr>
              <w:jc w:val="center"/>
              <w:outlineLvl w:val="5"/>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50CAC9C1" w14:textId="77777777" w:rsidR="00BB6B8C" w:rsidRPr="009A6F5A" w:rsidRDefault="00BB6B8C" w:rsidP="0057298C">
            <w:pPr>
              <w:jc w:val="center"/>
              <w:outlineLvl w:val="5"/>
              <w:rPr>
                <w:color w:val="000000"/>
                <w:sz w:val="20"/>
                <w:szCs w:val="20"/>
              </w:rPr>
            </w:pPr>
            <w:r w:rsidRPr="009A6F5A">
              <w:rPr>
                <w:color w:val="000000"/>
                <w:sz w:val="20"/>
                <w:szCs w:val="20"/>
              </w:rPr>
              <w:t>0460121010</w:t>
            </w:r>
          </w:p>
        </w:tc>
        <w:tc>
          <w:tcPr>
            <w:tcW w:w="534" w:type="dxa"/>
            <w:tcBorders>
              <w:top w:val="nil"/>
              <w:left w:val="nil"/>
              <w:bottom w:val="single" w:sz="4" w:space="0" w:color="000000"/>
              <w:right w:val="single" w:sz="4" w:space="0" w:color="000000"/>
            </w:tcBorders>
            <w:shd w:val="clear" w:color="auto" w:fill="auto"/>
            <w:noWrap/>
            <w:hideMark/>
          </w:tcPr>
          <w:p w14:paraId="0EAAE0D6"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C801E8D" w14:textId="77777777" w:rsidR="00BB6B8C" w:rsidRPr="009A6F5A" w:rsidRDefault="00BB6B8C" w:rsidP="0057298C">
            <w:pPr>
              <w:jc w:val="right"/>
              <w:outlineLvl w:val="5"/>
              <w:rPr>
                <w:color w:val="000000"/>
              </w:rPr>
            </w:pPr>
            <w:r w:rsidRPr="009A6F5A">
              <w:rPr>
                <w:color w:val="000000"/>
              </w:rPr>
              <w:t>4 426 230,00</w:t>
            </w:r>
          </w:p>
        </w:tc>
        <w:tc>
          <w:tcPr>
            <w:tcW w:w="1446" w:type="dxa"/>
            <w:tcBorders>
              <w:top w:val="nil"/>
              <w:left w:val="nil"/>
              <w:bottom w:val="single" w:sz="4" w:space="0" w:color="000000"/>
              <w:right w:val="single" w:sz="4" w:space="0" w:color="000000"/>
            </w:tcBorders>
            <w:shd w:val="clear" w:color="auto" w:fill="auto"/>
            <w:noWrap/>
            <w:hideMark/>
          </w:tcPr>
          <w:p w14:paraId="6A20D286" w14:textId="77777777" w:rsidR="00BB6B8C" w:rsidRPr="009A6F5A" w:rsidRDefault="00BB6B8C" w:rsidP="0057298C">
            <w:pPr>
              <w:jc w:val="right"/>
              <w:outlineLvl w:val="5"/>
              <w:rPr>
                <w:color w:val="000000"/>
              </w:rPr>
            </w:pPr>
            <w:r w:rsidRPr="009A6F5A">
              <w:rPr>
                <w:color w:val="000000"/>
              </w:rPr>
              <w:t>4 458 530,00</w:t>
            </w:r>
          </w:p>
        </w:tc>
      </w:tr>
      <w:tr w:rsidR="00BB6B8C" w:rsidRPr="009A6F5A" w14:paraId="79A4A768"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1961D3A6" w14:textId="77777777" w:rsidR="00BB6B8C" w:rsidRPr="009A6F5A" w:rsidRDefault="00BB6B8C" w:rsidP="0057298C">
            <w:pPr>
              <w:outlineLvl w:val="6"/>
              <w:rPr>
                <w:color w:val="000000"/>
              </w:rPr>
            </w:pPr>
            <w:r w:rsidRPr="009A6F5A">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14:paraId="59015993" w14:textId="77777777" w:rsidR="00BB6B8C" w:rsidRPr="009A6F5A" w:rsidRDefault="00BB6B8C" w:rsidP="0057298C">
            <w:pPr>
              <w:jc w:val="center"/>
              <w:outlineLvl w:val="6"/>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23D6472D" w14:textId="77777777" w:rsidR="00BB6B8C" w:rsidRPr="009A6F5A" w:rsidRDefault="00BB6B8C" w:rsidP="0057298C">
            <w:pPr>
              <w:jc w:val="center"/>
              <w:outlineLvl w:val="6"/>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6E755CF7"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277C64D8" w14:textId="77777777" w:rsidR="00BB6B8C" w:rsidRPr="009A6F5A" w:rsidRDefault="00BB6B8C" w:rsidP="0057298C">
            <w:pPr>
              <w:jc w:val="center"/>
              <w:outlineLvl w:val="6"/>
              <w:rPr>
                <w:color w:val="000000"/>
                <w:sz w:val="20"/>
                <w:szCs w:val="20"/>
              </w:rPr>
            </w:pPr>
            <w:r w:rsidRPr="009A6F5A">
              <w:rPr>
                <w:color w:val="000000"/>
                <w:sz w:val="20"/>
                <w:szCs w:val="20"/>
              </w:rPr>
              <w:t>0460121010</w:t>
            </w:r>
          </w:p>
        </w:tc>
        <w:tc>
          <w:tcPr>
            <w:tcW w:w="534" w:type="dxa"/>
            <w:tcBorders>
              <w:top w:val="nil"/>
              <w:left w:val="nil"/>
              <w:bottom w:val="single" w:sz="4" w:space="0" w:color="000000"/>
              <w:right w:val="single" w:sz="4" w:space="0" w:color="000000"/>
            </w:tcBorders>
            <w:shd w:val="clear" w:color="auto" w:fill="auto"/>
            <w:noWrap/>
            <w:hideMark/>
          </w:tcPr>
          <w:p w14:paraId="6A3588B5" w14:textId="77777777" w:rsidR="00BB6B8C" w:rsidRPr="009A6F5A" w:rsidRDefault="00BB6B8C" w:rsidP="0057298C">
            <w:pPr>
              <w:jc w:val="center"/>
              <w:outlineLvl w:val="6"/>
              <w:rPr>
                <w:color w:val="000000"/>
                <w:sz w:val="20"/>
                <w:szCs w:val="20"/>
              </w:rPr>
            </w:pPr>
            <w:r w:rsidRPr="009A6F5A">
              <w:rPr>
                <w:color w:val="000000"/>
                <w:sz w:val="20"/>
                <w:szCs w:val="20"/>
              </w:rPr>
              <w:t>111</w:t>
            </w:r>
          </w:p>
        </w:tc>
        <w:tc>
          <w:tcPr>
            <w:tcW w:w="1935" w:type="dxa"/>
            <w:tcBorders>
              <w:top w:val="nil"/>
              <w:left w:val="nil"/>
              <w:bottom w:val="single" w:sz="4" w:space="0" w:color="000000"/>
              <w:right w:val="single" w:sz="4" w:space="0" w:color="000000"/>
            </w:tcBorders>
            <w:shd w:val="clear" w:color="auto" w:fill="auto"/>
            <w:noWrap/>
            <w:hideMark/>
          </w:tcPr>
          <w:p w14:paraId="22CA8A95" w14:textId="77777777" w:rsidR="00BB6B8C" w:rsidRPr="009A6F5A" w:rsidRDefault="00BB6B8C" w:rsidP="0057298C">
            <w:pPr>
              <w:jc w:val="right"/>
              <w:outlineLvl w:val="6"/>
              <w:rPr>
                <w:color w:val="000000"/>
              </w:rPr>
            </w:pPr>
            <w:r w:rsidRPr="009A6F5A">
              <w:rPr>
                <w:color w:val="000000"/>
              </w:rPr>
              <w:t>2 964 220,00</w:t>
            </w:r>
          </w:p>
        </w:tc>
        <w:tc>
          <w:tcPr>
            <w:tcW w:w="1446" w:type="dxa"/>
            <w:tcBorders>
              <w:top w:val="nil"/>
              <w:left w:val="nil"/>
              <w:bottom w:val="single" w:sz="4" w:space="0" w:color="000000"/>
              <w:right w:val="single" w:sz="4" w:space="0" w:color="000000"/>
            </w:tcBorders>
            <w:shd w:val="clear" w:color="auto" w:fill="auto"/>
            <w:noWrap/>
            <w:hideMark/>
          </w:tcPr>
          <w:p w14:paraId="4F332F26" w14:textId="77777777" w:rsidR="00BB6B8C" w:rsidRPr="009A6F5A" w:rsidRDefault="00BB6B8C" w:rsidP="0057298C">
            <w:pPr>
              <w:jc w:val="right"/>
              <w:outlineLvl w:val="6"/>
              <w:rPr>
                <w:color w:val="000000"/>
              </w:rPr>
            </w:pPr>
            <w:r w:rsidRPr="009A6F5A">
              <w:rPr>
                <w:color w:val="000000"/>
              </w:rPr>
              <w:t>2 964 220,00</w:t>
            </w:r>
          </w:p>
        </w:tc>
      </w:tr>
      <w:tr w:rsidR="00BB6B8C" w:rsidRPr="009A6F5A" w14:paraId="0A12A39C"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3CB7427C"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14:paraId="5D7E52B5" w14:textId="77777777" w:rsidR="00BB6B8C" w:rsidRPr="009A6F5A" w:rsidRDefault="00BB6B8C" w:rsidP="0057298C">
            <w:pPr>
              <w:jc w:val="center"/>
              <w:outlineLvl w:val="6"/>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5237C46B" w14:textId="77777777" w:rsidR="00BB6B8C" w:rsidRPr="009A6F5A" w:rsidRDefault="00BB6B8C" w:rsidP="0057298C">
            <w:pPr>
              <w:jc w:val="center"/>
              <w:outlineLvl w:val="6"/>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40770E78"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3272E404" w14:textId="77777777" w:rsidR="00BB6B8C" w:rsidRPr="009A6F5A" w:rsidRDefault="00BB6B8C" w:rsidP="0057298C">
            <w:pPr>
              <w:jc w:val="center"/>
              <w:outlineLvl w:val="6"/>
              <w:rPr>
                <w:color w:val="000000"/>
                <w:sz w:val="20"/>
                <w:szCs w:val="20"/>
              </w:rPr>
            </w:pPr>
            <w:r w:rsidRPr="009A6F5A">
              <w:rPr>
                <w:color w:val="000000"/>
                <w:sz w:val="20"/>
                <w:szCs w:val="20"/>
              </w:rPr>
              <w:t>0460121010</w:t>
            </w:r>
          </w:p>
        </w:tc>
        <w:tc>
          <w:tcPr>
            <w:tcW w:w="534" w:type="dxa"/>
            <w:tcBorders>
              <w:top w:val="nil"/>
              <w:left w:val="nil"/>
              <w:bottom w:val="single" w:sz="4" w:space="0" w:color="000000"/>
              <w:right w:val="single" w:sz="4" w:space="0" w:color="000000"/>
            </w:tcBorders>
            <w:shd w:val="clear" w:color="auto" w:fill="auto"/>
            <w:noWrap/>
            <w:hideMark/>
          </w:tcPr>
          <w:p w14:paraId="7CA23FCC" w14:textId="77777777" w:rsidR="00BB6B8C" w:rsidRPr="009A6F5A" w:rsidRDefault="00BB6B8C" w:rsidP="0057298C">
            <w:pPr>
              <w:jc w:val="center"/>
              <w:outlineLvl w:val="6"/>
              <w:rPr>
                <w:color w:val="000000"/>
                <w:sz w:val="20"/>
                <w:szCs w:val="20"/>
              </w:rPr>
            </w:pPr>
            <w:r w:rsidRPr="009A6F5A">
              <w:rPr>
                <w:color w:val="000000"/>
                <w:sz w:val="20"/>
                <w:szCs w:val="20"/>
              </w:rPr>
              <w:t>119</w:t>
            </w:r>
          </w:p>
        </w:tc>
        <w:tc>
          <w:tcPr>
            <w:tcW w:w="1935" w:type="dxa"/>
            <w:tcBorders>
              <w:top w:val="nil"/>
              <w:left w:val="nil"/>
              <w:bottom w:val="single" w:sz="4" w:space="0" w:color="000000"/>
              <w:right w:val="single" w:sz="4" w:space="0" w:color="000000"/>
            </w:tcBorders>
            <w:shd w:val="clear" w:color="auto" w:fill="auto"/>
            <w:noWrap/>
            <w:hideMark/>
          </w:tcPr>
          <w:p w14:paraId="777666D9" w14:textId="77777777" w:rsidR="00BB6B8C" w:rsidRPr="009A6F5A" w:rsidRDefault="00BB6B8C" w:rsidP="0057298C">
            <w:pPr>
              <w:jc w:val="right"/>
              <w:outlineLvl w:val="6"/>
              <w:rPr>
                <w:color w:val="000000"/>
              </w:rPr>
            </w:pPr>
            <w:r w:rsidRPr="009A6F5A">
              <w:rPr>
                <w:color w:val="000000"/>
              </w:rPr>
              <w:t>895 190,00</w:t>
            </w:r>
          </w:p>
        </w:tc>
        <w:tc>
          <w:tcPr>
            <w:tcW w:w="1446" w:type="dxa"/>
            <w:tcBorders>
              <w:top w:val="nil"/>
              <w:left w:val="nil"/>
              <w:bottom w:val="single" w:sz="4" w:space="0" w:color="000000"/>
              <w:right w:val="single" w:sz="4" w:space="0" w:color="000000"/>
            </w:tcBorders>
            <w:shd w:val="clear" w:color="auto" w:fill="auto"/>
            <w:noWrap/>
            <w:hideMark/>
          </w:tcPr>
          <w:p w14:paraId="145488D9" w14:textId="77777777" w:rsidR="00BB6B8C" w:rsidRPr="009A6F5A" w:rsidRDefault="00BB6B8C" w:rsidP="0057298C">
            <w:pPr>
              <w:jc w:val="right"/>
              <w:outlineLvl w:val="6"/>
              <w:rPr>
                <w:color w:val="000000"/>
              </w:rPr>
            </w:pPr>
            <w:r w:rsidRPr="009A6F5A">
              <w:rPr>
                <w:color w:val="000000"/>
              </w:rPr>
              <w:t>895 190,00</w:t>
            </w:r>
          </w:p>
        </w:tc>
      </w:tr>
      <w:tr w:rsidR="00BB6B8C" w:rsidRPr="009A6F5A" w14:paraId="0E727F8A"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081B42AF"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18D9F118" w14:textId="77777777" w:rsidR="00BB6B8C" w:rsidRPr="009A6F5A" w:rsidRDefault="00BB6B8C" w:rsidP="0057298C">
            <w:pPr>
              <w:jc w:val="center"/>
              <w:outlineLvl w:val="6"/>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7C02DE10" w14:textId="77777777" w:rsidR="00BB6B8C" w:rsidRPr="009A6F5A" w:rsidRDefault="00BB6B8C" w:rsidP="0057298C">
            <w:pPr>
              <w:jc w:val="center"/>
              <w:outlineLvl w:val="6"/>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150DFC6F"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5499E219" w14:textId="77777777" w:rsidR="00BB6B8C" w:rsidRPr="009A6F5A" w:rsidRDefault="00BB6B8C" w:rsidP="0057298C">
            <w:pPr>
              <w:jc w:val="center"/>
              <w:outlineLvl w:val="6"/>
              <w:rPr>
                <w:color w:val="000000"/>
                <w:sz w:val="20"/>
                <w:szCs w:val="20"/>
              </w:rPr>
            </w:pPr>
            <w:r w:rsidRPr="009A6F5A">
              <w:rPr>
                <w:color w:val="000000"/>
                <w:sz w:val="20"/>
                <w:szCs w:val="20"/>
              </w:rPr>
              <w:t>0460121010</w:t>
            </w:r>
          </w:p>
        </w:tc>
        <w:tc>
          <w:tcPr>
            <w:tcW w:w="534" w:type="dxa"/>
            <w:tcBorders>
              <w:top w:val="nil"/>
              <w:left w:val="nil"/>
              <w:bottom w:val="single" w:sz="4" w:space="0" w:color="000000"/>
              <w:right w:val="single" w:sz="4" w:space="0" w:color="000000"/>
            </w:tcBorders>
            <w:shd w:val="clear" w:color="auto" w:fill="auto"/>
            <w:noWrap/>
            <w:hideMark/>
          </w:tcPr>
          <w:p w14:paraId="2E83C6A1"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1067D766" w14:textId="77777777" w:rsidR="00BB6B8C" w:rsidRPr="009A6F5A" w:rsidRDefault="00BB6B8C" w:rsidP="0057298C">
            <w:pPr>
              <w:jc w:val="right"/>
              <w:outlineLvl w:val="6"/>
              <w:rPr>
                <w:color w:val="000000"/>
              </w:rPr>
            </w:pPr>
            <w:r w:rsidRPr="009A6F5A">
              <w:rPr>
                <w:color w:val="000000"/>
              </w:rPr>
              <w:t>566 820,00</w:t>
            </w:r>
          </w:p>
        </w:tc>
        <w:tc>
          <w:tcPr>
            <w:tcW w:w="1446" w:type="dxa"/>
            <w:tcBorders>
              <w:top w:val="nil"/>
              <w:left w:val="nil"/>
              <w:bottom w:val="single" w:sz="4" w:space="0" w:color="000000"/>
              <w:right w:val="single" w:sz="4" w:space="0" w:color="000000"/>
            </w:tcBorders>
            <w:shd w:val="clear" w:color="auto" w:fill="auto"/>
            <w:noWrap/>
            <w:hideMark/>
          </w:tcPr>
          <w:p w14:paraId="7ABF0D69" w14:textId="77777777" w:rsidR="00BB6B8C" w:rsidRPr="009A6F5A" w:rsidRDefault="00BB6B8C" w:rsidP="0057298C">
            <w:pPr>
              <w:jc w:val="right"/>
              <w:outlineLvl w:val="6"/>
              <w:rPr>
                <w:color w:val="000000"/>
              </w:rPr>
            </w:pPr>
            <w:r w:rsidRPr="009A6F5A">
              <w:rPr>
                <w:color w:val="000000"/>
              </w:rPr>
              <w:t>599 120,00</w:t>
            </w:r>
          </w:p>
        </w:tc>
      </w:tr>
      <w:tr w:rsidR="00BB6B8C" w:rsidRPr="009A6F5A" w14:paraId="3562FF96"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5993977D" w14:textId="77777777" w:rsidR="00BB6B8C" w:rsidRPr="009A6F5A" w:rsidRDefault="00BB6B8C" w:rsidP="0057298C">
            <w:pPr>
              <w:outlineLvl w:val="5"/>
              <w:rPr>
                <w:color w:val="000000"/>
              </w:rPr>
            </w:pPr>
            <w:r w:rsidRPr="009A6F5A">
              <w:rPr>
                <w:color w:val="000000"/>
              </w:rPr>
              <w:lastRenderedPageBreak/>
              <w:t xml:space="preserve">  Обеспечение деятельности методических кабинетов</w:t>
            </w:r>
          </w:p>
        </w:tc>
        <w:tc>
          <w:tcPr>
            <w:tcW w:w="604" w:type="dxa"/>
            <w:tcBorders>
              <w:top w:val="nil"/>
              <w:left w:val="nil"/>
              <w:bottom w:val="single" w:sz="4" w:space="0" w:color="000000"/>
              <w:right w:val="single" w:sz="4" w:space="0" w:color="000000"/>
            </w:tcBorders>
            <w:shd w:val="clear" w:color="auto" w:fill="auto"/>
            <w:noWrap/>
            <w:hideMark/>
          </w:tcPr>
          <w:p w14:paraId="0E2785C2" w14:textId="77777777" w:rsidR="00BB6B8C" w:rsidRPr="009A6F5A" w:rsidRDefault="00BB6B8C" w:rsidP="0057298C">
            <w:pPr>
              <w:jc w:val="center"/>
              <w:outlineLvl w:val="5"/>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1D4313CF" w14:textId="77777777" w:rsidR="00BB6B8C" w:rsidRPr="009A6F5A" w:rsidRDefault="00BB6B8C" w:rsidP="0057298C">
            <w:pPr>
              <w:jc w:val="center"/>
              <w:outlineLvl w:val="5"/>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315BA5BF" w14:textId="77777777" w:rsidR="00BB6B8C" w:rsidRPr="009A6F5A" w:rsidRDefault="00BB6B8C" w:rsidP="0057298C">
            <w:pPr>
              <w:jc w:val="center"/>
              <w:outlineLvl w:val="5"/>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23F2570C" w14:textId="77777777" w:rsidR="00BB6B8C" w:rsidRPr="009A6F5A" w:rsidRDefault="00BB6B8C" w:rsidP="0057298C">
            <w:pPr>
              <w:jc w:val="center"/>
              <w:outlineLvl w:val="5"/>
              <w:rPr>
                <w:color w:val="000000"/>
                <w:sz w:val="20"/>
                <w:szCs w:val="20"/>
              </w:rPr>
            </w:pPr>
            <w:r w:rsidRPr="009A6F5A">
              <w:rPr>
                <w:color w:val="000000"/>
                <w:sz w:val="20"/>
                <w:szCs w:val="20"/>
              </w:rPr>
              <w:t>0460121030</w:t>
            </w:r>
          </w:p>
        </w:tc>
        <w:tc>
          <w:tcPr>
            <w:tcW w:w="534" w:type="dxa"/>
            <w:tcBorders>
              <w:top w:val="nil"/>
              <w:left w:val="nil"/>
              <w:bottom w:val="single" w:sz="4" w:space="0" w:color="000000"/>
              <w:right w:val="single" w:sz="4" w:space="0" w:color="000000"/>
            </w:tcBorders>
            <w:shd w:val="clear" w:color="auto" w:fill="auto"/>
            <w:noWrap/>
            <w:hideMark/>
          </w:tcPr>
          <w:p w14:paraId="230225DA"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472E268" w14:textId="77777777" w:rsidR="00BB6B8C" w:rsidRPr="009A6F5A" w:rsidRDefault="00BB6B8C" w:rsidP="0057298C">
            <w:pPr>
              <w:jc w:val="right"/>
              <w:outlineLvl w:val="5"/>
              <w:rPr>
                <w:color w:val="000000"/>
              </w:rPr>
            </w:pPr>
            <w:r w:rsidRPr="009A6F5A">
              <w:rPr>
                <w:color w:val="000000"/>
              </w:rPr>
              <w:t>3 381 310,00</w:t>
            </w:r>
          </w:p>
        </w:tc>
        <w:tc>
          <w:tcPr>
            <w:tcW w:w="1446" w:type="dxa"/>
            <w:tcBorders>
              <w:top w:val="nil"/>
              <w:left w:val="nil"/>
              <w:bottom w:val="single" w:sz="4" w:space="0" w:color="000000"/>
              <w:right w:val="single" w:sz="4" w:space="0" w:color="000000"/>
            </w:tcBorders>
            <w:shd w:val="clear" w:color="auto" w:fill="auto"/>
            <w:noWrap/>
            <w:hideMark/>
          </w:tcPr>
          <w:p w14:paraId="66646AD3" w14:textId="77777777" w:rsidR="00BB6B8C" w:rsidRPr="009A6F5A" w:rsidRDefault="00BB6B8C" w:rsidP="0057298C">
            <w:pPr>
              <w:jc w:val="right"/>
              <w:outlineLvl w:val="5"/>
              <w:rPr>
                <w:color w:val="000000"/>
              </w:rPr>
            </w:pPr>
            <w:r w:rsidRPr="009A6F5A">
              <w:rPr>
                <w:color w:val="000000"/>
              </w:rPr>
              <w:t>3 384 600,00</w:t>
            </w:r>
          </w:p>
        </w:tc>
      </w:tr>
      <w:tr w:rsidR="00BB6B8C" w:rsidRPr="009A6F5A" w14:paraId="1DA76FAE"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31F3FCA7" w14:textId="77777777" w:rsidR="00BB6B8C" w:rsidRPr="009A6F5A" w:rsidRDefault="00BB6B8C" w:rsidP="0057298C">
            <w:pPr>
              <w:outlineLvl w:val="6"/>
              <w:rPr>
                <w:color w:val="000000"/>
              </w:rPr>
            </w:pPr>
            <w:r w:rsidRPr="009A6F5A">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14:paraId="7830605E" w14:textId="77777777" w:rsidR="00BB6B8C" w:rsidRPr="009A6F5A" w:rsidRDefault="00BB6B8C" w:rsidP="0057298C">
            <w:pPr>
              <w:jc w:val="center"/>
              <w:outlineLvl w:val="6"/>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72EDDDD9" w14:textId="77777777" w:rsidR="00BB6B8C" w:rsidRPr="009A6F5A" w:rsidRDefault="00BB6B8C" w:rsidP="0057298C">
            <w:pPr>
              <w:jc w:val="center"/>
              <w:outlineLvl w:val="6"/>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2A64B6A9"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74C0295D" w14:textId="77777777" w:rsidR="00BB6B8C" w:rsidRPr="009A6F5A" w:rsidRDefault="00BB6B8C" w:rsidP="0057298C">
            <w:pPr>
              <w:jc w:val="center"/>
              <w:outlineLvl w:val="6"/>
              <w:rPr>
                <w:color w:val="000000"/>
                <w:sz w:val="20"/>
                <w:szCs w:val="20"/>
              </w:rPr>
            </w:pPr>
            <w:r w:rsidRPr="009A6F5A">
              <w:rPr>
                <w:color w:val="000000"/>
                <w:sz w:val="20"/>
                <w:szCs w:val="20"/>
              </w:rPr>
              <w:t>0460121030</w:t>
            </w:r>
          </w:p>
        </w:tc>
        <w:tc>
          <w:tcPr>
            <w:tcW w:w="534" w:type="dxa"/>
            <w:tcBorders>
              <w:top w:val="nil"/>
              <w:left w:val="nil"/>
              <w:bottom w:val="single" w:sz="4" w:space="0" w:color="000000"/>
              <w:right w:val="single" w:sz="4" w:space="0" w:color="000000"/>
            </w:tcBorders>
            <w:shd w:val="clear" w:color="auto" w:fill="auto"/>
            <w:noWrap/>
            <w:hideMark/>
          </w:tcPr>
          <w:p w14:paraId="0AFFC8ED" w14:textId="77777777" w:rsidR="00BB6B8C" w:rsidRPr="009A6F5A" w:rsidRDefault="00BB6B8C" w:rsidP="0057298C">
            <w:pPr>
              <w:jc w:val="center"/>
              <w:outlineLvl w:val="6"/>
              <w:rPr>
                <w:color w:val="000000"/>
                <w:sz w:val="20"/>
                <w:szCs w:val="20"/>
              </w:rPr>
            </w:pPr>
            <w:r w:rsidRPr="009A6F5A">
              <w:rPr>
                <w:color w:val="000000"/>
                <w:sz w:val="20"/>
                <w:szCs w:val="20"/>
              </w:rPr>
              <w:t>111</w:t>
            </w:r>
          </w:p>
        </w:tc>
        <w:tc>
          <w:tcPr>
            <w:tcW w:w="1935" w:type="dxa"/>
            <w:tcBorders>
              <w:top w:val="nil"/>
              <w:left w:val="nil"/>
              <w:bottom w:val="single" w:sz="4" w:space="0" w:color="000000"/>
              <w:right w:val="single" w:sz="4" w:space="0" w:color="000000"/>
            </w:tcBorders>
            <w:shd w:val="clear" w:color="auto" w:fill="auto"/>
            <w:noWrap/>
            <w:hideMark/>
          </w:tcPr>
          <w:p w14:paraId="11CBF48E" w14:textId="77777777" w:rsidR="00BB6B8C" w:rsidRPr="009A6F5A" w:rsidRDefault="00BB6B8C" w:rsidP="0057298C">
            <w:pPr>
              <w:jc w:val="right"/>
              <w:outlineLvl w:val="6"/>
              <w:rPr>
                <w:color w:val="000000"/>
              </w:rPr>
            </w:pPr>
            <w:r w:rsidRPr="009A6F5A">
              <w:rPr>
                <w:color w:val="000000"/>
              </w:rPr>
              <w:t>2 552 630,00</w:t>
            </w:r>
          </w:p>
        </w:tc>
        <w:tc>
          <w:tcPr>
            <w:tcW w:w="1446" w:type="dxa"/>
            <w:tcBorders>
              <w:top w:val="nil"/>
              <w:left w:val="nil"/>
              <w:bottom w:val="single" w:sz="4" w:space="0" w:color="000000"/>
              <w:right w:val="single" w:sz="4" w:space="0" w:color="000000"/>
            </w:tcBorders>
            <w:shd w:val="clear" w:color="auto" w:fill="auto"/>
            <w:noWrap/>
            <w:hideMark/>
          </w:tcPr>
          <w:p w14:paraId="5871B7DD" w14:textId="77777777" w:rsidR="00BB6B8C" w:rsidRPr="009A6F5A" w:rsidRDefault="00BB6B8C" w:rsidP="0057298C">
            <w:pPr>
              <w:jc w:val="right"/>
              <w:outlineLvl w:val="6"/>
              <w:rPr>
                <w:color w:val="000000"/>
              </w:rPr>
            </w:pPr>
            <w:r w:rsidRPr="009A6F5A">
              <w:rPr>
                <w:color w:val="000000"/>
              </w:rPr>
              <w:t>2 552 630,00</w:t>
            </w:r>
          </w:p>
        </w:tc>
      </w:tr>
      <w:tr w:rsidR="00BB6B8C" w:rsidRPr="009A6F5A" w14:paraId="2582F3A7"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3B742A3F"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14:paraId="72858A07" w14:textId="77777777" w:rsidR="00BB6B8C" w:rsidRPr="009A6F5A" w:rsidRDefault="00BB6B8C" w:rsidP="0057298C">
            <w:pPr>
              <w:jc w:val="center"/>
              <w:outlineLvl w:val="6"/>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080D11E7" w14:textId="77777777" w:rsidR="00BB6B8C" w:rsidRPr="009A6F5A" w:rsidRDefault="00BB6B8C" w:rsidP="0057298C">
            <w:pPr>
              <w:jc w:val="center"/>
              <w:outlineLvl w:val="6"/>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787478FF"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2752C3AD" w14:textId="77777777" w:rsidR="00BB6B8C" w:rsidRPr="009A6F5A" w:rsidRDefault="00BB6B8C" w:rsidP="0057298C">
            <w:pPr>
              <w:jc w:val="center"/>
              <w:outlineLvl w:val="6"/>
              <w:rPr>
                <w:color w:val="000000"/>
                <w:sz w:val="20"/>
                <w:szCs w:val="20"/>
              </w:rPr>
            </w:pPr>
            <w:r w:rsidRPr="009A6F5A">
              <w:rPr>
                <w:color w:val="000000"/>
                <w:sz w:val="20"/>
                <w:szCs w:val="20"/>
              </w:rPr>
              <w:t>0460121030</w:t>
            </w:r>
          </w:p>
        </w:tc>
        <w:tc>
          <w:tcPr>
            <w:tcW w:w="534" w:type="dxa"/>
            <w:tcBorders>
              <w:top w:val="nil"/>
              <w:left w:val="nil"/>
              <w:bottom w:val="single" w:sz="4" w:space="0" w:color="000000"/>
              <w:right w:val="single" w:sz="4" w:space="0" w:color="000000"/>
            </w:tcBorders>
            <w:shd w:val="clear" w:color="auto" w:fill="auto"/>
            <w:noWrap/>
            <w:hideMark/>
          </w:tcPr>
          <w:p w14:paraId="2D299333" w14:textId="77777777" w:rsidR="00BB6B8C" w:rsidRPr="009A6F5A" w:rsidRDefault="00BB6B8C" w:rsidP="0057298C">
            <w:pPr>
              <w:jc w:val="center"/>
              <w:outlineLvl w:val="6"/>
              <w:rPr>
                <w:color w:val="000000"/>
                <w:sz w:val="20"/>
                <w:szCs w:val="20"/>
              </w:rPr>
            </w:pPr>
            <w:r w:rsidRPr="009A6F5A">
              <w:rPr>
                <w:color w:val="000000"/>
                <w:sz w:val="20"/>
                <w:szCs w:val="20"/>
              </w:rPr>
              <w:t>119</w:t>
            </w:r>
          </w:p>
        </w:tc>
        <w:tc>
          <w:tcPr>
            <w:tcW w:w="1935" w:type="dxa"/>
            <w:tcBorders>
              <w:top w:val="nil"/>
              <w:left w:val="nil"/>
              <w:bottom w:val="single" w:sz="4" w:space="0" w:color="000000"/>
              <w:right w:val="single" w:sz="4" w:space="0" w:color="000000"/>
            </w:tcBorders>
            <w:shd w:val="clear" w:color="auto" w:fill="auto"/>
            <w:noWrap/>
            <w:hideMark/>
          </w:tcPr>
          <w:p w14:paraId="2F00CCB7" w14:textId="77777777" w:rsidR="00BB6B8C" w:rsidRPr="009A6F5A" w:rsidRDefault="00BB6B8C" w:rsidP="0057298C">
            <w:pPr>
              <w:jc w:val="right"/>
              <w:outlineLvl w:val="6"/>
              <w:rPr>
                <w:color w:val="000000"/>
              </w:rPr>
            </w:pPr>
            <w:r w:rsidRPr="009A6F5A">
              <w:rPr>
                <w:color w:val="000000"/>
              </w:rPr>
              <w:t>770 890,00</w:t>
            </w:r>
          </w:p>
        </w:tc>
        <w:tc>
          <w:tcPr>
            <w:tcW w:w="1446" w:type="dxa"/>
            <w:tcBorders>
              <w:top w:val="nil"/>
              <w:left w:val="nil"/>
              <w:bottom w:val="single" w:sz="4" w:space="0" w:color="000000"/>
              <w:right w:val="single" w:sz="4" w:space="0" w:color="000000"/>
            </w:tcBorders>
            <w:shd w:val="clear" w:color="auto" w:fill="auto"/>
            <w:noWrap/>
            <w:hideMark/>
          </w:tcPr>
          <w:p w14:paraId="4CBA635E" w14:textId="77777777" w:rsidR="00BB6B8C" w:rsidRPr="009A6F5A" w:rsidRDefault="00BB6B8C" w:rsidP="0057298C">
            <w:pPr>
              <w:jc w:val="right"/>
              <w:outlineLvl w:val="6"/>
              <w:rPr>
                <w:color w:val="000000"/>
              </w:rPr>
            </w:pPr>
            <w:r w:rsidRPr="009A6F5A">
              <w:rPr>
                <w:color w:val="000000"/>
              </w:rPr>
              <w:t>770 890,00</w:t>
            </w:r>
          </w:p>
        </w:tc>
      </w:tr>
      <w:tr w:rsidR="00BB6B8C" w:rsidRPr="009A6F5A" w14:paraId="56CA98D6"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2BCA13BA"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02639A0B" w14:textId="77777777" w:rsidR="00BB6B8C" w:rsidRPr="009A6F5A" w:rsidRDefault="00BB6B8C" w:rsidP="0057298C">
            <w:pPr>
              <w:jc w:val="center"/>
              <w:outlineLvl w:val="6"/>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421958CF" w14:textId="77777777" w:rsidR="00BB6B8C" w:rsidRPr="009A6F5A" w:rsidRDefault="00BB6B8C" w:rsidP="0057298C">
            <w:pPr>
              <w:jc w:val="center"/>
              <w:outlineLvl w:val="6"/>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6170DB9C"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41A5DB6B" w14:textId="77777777" w:rsidR="00BB6B8C" w:rsidRPr="009A6F5A" w:rsidRDefault="00BB6B8C" w:rsidP="0057298C">
            <w:pPr>
              <w:jc w:val="center"/>
              <w:outlineLvl w:val="6"/>
              <w:rPr>
                <w:color w:val="000000"/>
                <w:sz w:val="20"/>
                <w:szCs w:val="20"/>
              </w:rPr>
            </w:pPr>
            <w:r w:rsidRPr="009A6F5A">
              <w:rPr>
                <w:color w:val="000000"/>
                <w:sz w:val="20"/>
                <w:szCs w:val="20"/>
              </w:rPr>
              <w:t>0460121030</w:t>
            </w:r>
          </w:p>
        </w:tc>
        <w:tc>
          <w:tcPr>
            <w:tcW w:w="534" w:type="dxa"/>
            <w:tcBorders>
              <w:top w:val="nil"/>
              <w:left w:val="nil"/>
              <w:bottom w:val="single" w:sz="4" w:space="0" w:color="000000"/>
              <w:right w:val="single" w:sz="4" w:space="0" w:color="000000"/>
            </w:tcBorders>
            <w:shd w:val="clear" w:color="auto" w:fill="auto"/>
            <w:noWrap/>
            <w:hideMark/>
          </w:tcPr>
          <w:p w14:paraId="12DF795B"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223F579A" w14:textId="77777777" w:rsidR="00BB6B8C" w:rsidRPr="009A6F5A" w:rsidRDefault="00BB6B8C" w:rsidP="0057298C">
            <w:pPr>
              <w:jc w:val="right"/>
              <w:outlineLvl w:val="6"/>
              <w:rPr>
                <w:color w:val="000000"/>
              </w:rPr>
            </w:pPr>
            <w:r w:rsidRPr="009A6F5A">
              <w:rPr>
                <w:color w:val="000000"/>
              </w:rPr>
              <w:t>57 790,00</w:t>
            </w:r>
          </w:p>
        </w:tc>
        <w:tc>
          <w:tcPr>
            <w:tcW w:w="1446" w:type="dxa"/>
            <w:tcBorders>
              <w:top w:val="nil"/>
              <w:left w:val="nil"/>
              <w:bottom w:val="single" w:sz="4" w:space="0" w:color="000000"/>
              <w:right w:val="single" w:sz="4" w:space="0" w:color="000000"/>
            </w:tcBorders>
            <w:shd w:val="clear" w:color="auto" w:fill="auto"/>
            <w:noWrap/>
            <w:hideMark/>
          </w:tcPr>
          <w:p w14:paraId="7310639E" w14:textId="77777777" w:rsidR="00BB6B8C" w:rsidRPr="009A6F5A" w:rsidRDefault="00BB6B8C" w:rsidP="0057298C">
            <w:pPr>
              <w:jc w:val="right"/>
              <w:outlineLvl w:val="6"/>
              <w:rPr>
                <w:color w:val="000000"/>
              </w:rPr>
            </w:pPr>
            <w:r w:rsidRPr="009A6F5A">
              <w:rPr>
                <w:color w:val="000000"/>
              </w:rPr>
              <w:t>61 080,00</w:t>
            </w:r>
          </w:p>
        </w:tc>
      </w:tr>
      <w:tr w:rsidR="00BB6B8C" w:rsidRPr="009A6F5A" w14:paraId="63D788D3"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35562E12" w14:textId="77777777" w:rsidR="00BB6B8C" w:rsidRPr="009A6F5A" w:rsidRDefault="00BB6B8C" w:rsidP="0057298C">
            <w:pPr>
              <w:outlineLvl w:val="5"/>
              <w:rPr>
                <w:color w:val="000000"/>
              </w:rPr>
            </w:pPr>
            <w:r w:rsidRPr="009A6F5A">
              <w:rPr>
                <w:color w:val="000000"/>
              </w:rPr>
              <w:t xml:space="preserve">  Обеспечение деятельности муниципального казенного учреждения "Управление культуры администрации муниципального образования "город Северобайкальск", в том числе руководителя учреждения</w:t>
            </w:r>
          </w:p>
        </w:tc>
        <w:tc>
          <w:tcPr>
            <w:tcW w:w="604" w:type="dxa"/>
            <w:tcBorders>
              <w:top w:val="nil"/>
              <w:left w:val="nil"/>
              <w:bottom w:val="single" w:sz="4" w:space="0" w:color="000000"/>
              <w:right w:val="single" w:sz="4" w:space="0" w:color="000000"/>
            </w:tcBorders>
            <w:shd w:val="clear" w:color="auto" w:fill="auto"/>
            <w:noWrap/>
            <w:hideMark/>
          </w:tcPr>
          <w:p w14:paraId="46324AB2" w14:textId="77777777" w:rsidR="00BB6B8C" w:rsidRPr="009A6F5A" w:rsidRDefault="00BB6B8C" w:rsidP="0057298C">
            <w:pPr>
              <w:jc w:val="center"/>
              <w:outlineLvl w:val="5"/>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1268668F" w14:textId="77777777" w:rsidR="00BB6B8C" w:rsidRPr="009A6F5A" w:rsidRDefault="00BB6B8C" w:rsidP="0057298C">
            <w:pPr>
              <w:jc w:val="center"/>
              <w:outlineLvl w:val="5"/>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4A3331E6" w14:textId="77777777" w:rsidR="00BB6B8C" w:rsidRPr="009A6F5A" w:rsidRDefault="00BB6B8C" w:rsidP="0057298C">
            <w:pPr>
              <w:jc w:val="center"/>
              <w:outlineLvl w:val="5"/>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290E1601" w14:textId="77777777" w:rsidR="00BB6B8C" w:rsidRPr="009A6F5A" w:rsidRDefault="00BB6B8C" w:rsidP="0057298C">
            <w:pPr>
              <w:jc w:val="center"/>
              <w:outlineLvl w:val="5"/>
              <w:rPr>
                <w:color w:val="000000"/>
                <w:sz w:val="20"/>
                <w:szCs w:val="20"/>
              </w:rPr>
            </w:pPr>
            <w:r w:rsidRPr="009A6F5A">
              <w:rPr>
                <w:color w:val="000000"/>
                <w:sz w:val="20"/>
                <w:szCs w:val="20"/>
              </w:rPr>
              <w:t>0460121060</w:t>
            </w:r>
          </w:p>
        </w:tc>
        <w:tc>
          <w:tcPr>
            <w:tcW w:w="534" w:type="dxa"/>
            <w:tcBorders>
              <w:top w:val="nil"/>
              <w:left w:val="nil"/>
              <w:bottom w:val="single" w:sz="4" w:space="0" w:color="000000"/>
              <w:right w:val="single" w:sz="4" w:space="0" w:color="000000"/>
            </w:tcBorders>
            <w:shd w:val="clear" w:color="auto" w:fill="auto"/>
            <w:noWrap/>
            <w:hideMark/>
          </w:tcPr>
          <w:p w14:paraId="1C6EE8DA"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5E7A76B" w14:textId="77777777" w:rsidR="00BB6B8C" w:rsidRPr="009A6F5A" w:rsidRDefault="00BB6B8C" w:rsidP="0057298C">
            <w:pPr>
              <w:jc w:val="right"/>
              <w:outlineLvl w:val="5"/>
              <w:rPr>
                <w:color w:val="000000"/>
              </w:rPr>
            </w:pPr>
            <w:r w:rsidRPr="009A6F5A">
              <w:rPr>
                <w:color w:val="000000"/>
              </w:rPr>
              <w:t>2 786 720,00</w:t>
            </w:r>
          </w:p>
        </w:tc>
        <w:tc>
          <w:tcPr>
            <w:tcW w:w="1446" w:type="dxa"/>
            <w:tcBorders>
              <w:top w:val="nil"/>
              <w:left w:val="nil"/>
              <w:bottom w:val="single" w:sz="4" w:space="0" w:color="000000"/>
              <w:right w:val="single" w:sz="4" w:space="0" w:color="000000"/>
            </w:tcBorders>
            <w:shd w:val="clear" w:color="auto" w:fill="auto"/>
            <w:noWrap/>
            <w:hideMark/>
          </w:tcPr>
          <w:p w14:paraId="030EA4DE" w14:textId="77777777" w:rsidR="00BB6B8C" w:rsidRPr="009A6F5A" w:rsidRDefault="00BB6B8C" w:rsidP="0057298C">
            <w:pPr>
              <w:jc w:val="right"/>
              <w:outlineLvl w:val="5"/>
              <w:rPr>
                <w:color w:val="000000"/>
              </w:rPr>
            </w:pPr>
            <w:r w:rsidRPr="009A6F5A">
              <w:rPr>
                <w:color w:val="000000"/>
              </w:rPr>
              <w:t>2 790 040,00</w:t>
            </w:r>
          </w:p>
        </w:tc>
      </w:tr>
      <w:tr w:rsidR="00BB6B8C" w:rsidRPr="009A6F5A" w14:paraId="00F5FAC8"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5EA8FEFD" w14:textId="77777777" w:rsidR="00BB6B8C" w:rsidRPr="009A6F5A" w:rsidRDefault="00BB6B8C" w:rsidP="0057298C">
            <w:pPr>
              <w:outlineLvl w:val="6"/>
              <w:rPr>
                <w:color w:val="000000"/>
              </w:rPr>
            </w:pPr>
            <w:r w:rsidRPr="009A6F5A">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14:paraId="144B15D1" w14:textId="77777777" w:rsidR="00BB6B8C" w:rsidRPr="009A6F5A" w:rsidRDefault="00BB6B8C" w:rsidP="0057298C">
            <w:pPr>
              <w:jc w:val="center"/>
              <w:outlineLvl w:val="6"/>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1F90A79A" w14:textId="77777777" w:rsidR="00BB6B8C" w:rsidRPr="009A6F5A" w:rsidRDefault="00BB6B8C" w:rsidP="0057298C">
            <w:pPr>
              <w:jc w:val="center"/>
              <w:outlineLvl w:val="6"/>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0B7A8D06"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7780DCFE" w14:textId="77777777" w:rsidR="00BB6B8C" w:rsidRPr="009A6F5A" w:rsidRDefault="00BB6B8C" w:rsidP="0057298C">
            <w:pPr>
              <w:jc w:val="center"/>
              <w:outlineLvl w:val="6"/>
              <w:rPr>
                <w:color w:val="000000"/>
                <w:sz w:val="20"/>
                <w:szCs w:val="20"/>
              </w:rPr>
            </w:pPr>
            <w:r w:rsidRPr="009A6F5A">
              <w:rPr>
                <w:color w:val="000000"/>
                <w:sz w:val="20"/>
                <w:szCs w:val="20"/>
              </w:rPr>
              <w:t>0460121060</w:t>
            </w:r>
          </w:p>
        </w:tc>
        <w:tc>
          <w:tcPr>
            <w:tcW w:w="534" w:type="dxa"/>
            <w:tcBorders>
              <w:top w:val="nil"/>
              <w:left w:val="nil"/>
              <w:bottom w:val="single" w:sz="4" w:space="0" w:color="000000"/>
              <w:right w:val="single" w:sz="4" w:space="0" w:color="000000"/>
            </w:tcBorders>
            <w:shd w:val="clear" w:color="auto" w:fill="auto"/>
            <w:noWrap/>
            <w:hideMark/>
          </w:tcPr>
          <w:p w14:paraId="25AAF6DC" w14:textId="77777777" w:rsidR="00BB6B8C" w:rsidRPr="009A6F5A" w:rsidRDefault="00BB6B8C" w:rsidP="0057298C">
            <w:pPr>
              <w:jc w:val="center"/>
              <w:outlineLvl w:val="6"/>
              <w:rPr>
                <w:color w:val="000000"/>
                <w:sz w:val="20"/>
                <w:szCs w:val="20"/>
              </w:rPr>
            </w:pPr>
            <w:r w:rsidRPr="009A6F5A">
              <w:rPr>
                <w:color w:val="000000"/>
                <w:sz w:val="20"/>
                <w:szCs w:val="20"/>
              </w:rPr>
              <w:t>111</w:t>
            </w:r>
          </w:p>
        </w:tc>
        <w:tc>
          <w:tcPr>
            <w:tcW w:w="1935" w:type="dxa"/>
            <w:tcBorders>
              <w:top w:val="nil"/>
              <w:left w:val="nil"/>
              <w:bottom w:val="single" w:sz="4" w:space="0" w:color="000000"/>
              <w:right w:val="single" w:sz="4" w:space="0" w:color="000000"/>
            </w:tcBorders>
            <w:shd w:val="clear" w:color="auto" w:fill="auto"/>
            <w:noWrap/>
            <w:hideMark/>
          </w:tcPr>
          <w:p w14:paraId="2ACD0FB1" w14:textId="77777777" w:rsidR="00BB6B8C" w:rsidRPr="009A6F5A" w:rsidRDefault="00BB6B8C" w:rsidP="0057298C">
            <w:pPr>
              <w:jc w:val="right"/>
              <w:outlineLvl w:val="6"/>
              <w:rPr>
                <w:color w:val="000000"/>
              </w:rPr>
            </w:pPr>
            <w:r w:rsidRPr="009A6F5A">
              <w:rPr>
                <w:color w:val="000000"/>
              </w:rPr>
              <w:t>2 095 560,00</w:t>
            </w:r>
          </w:p>
        </w:tc>
        <w:tc>
          <w:tcPr>
            <w:tcW w:w="1446" w:type="dxa"/>
            <w:tcBorders>
              <w:top w:val="nil"/>
              <w:left w:val="nil"/>
              <w:bottom w:val="single" w:sz="4" w:space="0" w:color="000000"/>
              <w:right w:val="single" w:sz="4" w:space="0" w:color="000000"/>
            </w:tcBorders>
            <w:shd w:val="clear" w:color="auto" w:fill="auto"/>
            <w:noWrap/>
            <w:hideMark/>
          </w:tcPr>
          <w:p w14:paraId="17DFD4DE" w14:textId="77777777" w:rsidR="00BB6B8C" w:rsidRPr="009A6F5A" w:rsidRDefault="00BB6B8C" w:rsidP="0057298C">
            <w:pPr>
              <w:jc w:val="right"/>
              <w:outlineLvl w:val="6"/>
              <w:rPr>
                <w:color w:val="000000"/>
              </w:rPr>
            </w:pPr>
            <w:r w:rsidRPr="009A6F5A">
              <w:rPr>
                <w:color w:val="000000"/>
              </w:rPr>
              <w:t>2 095 560,00</w:t>
            </w:r>
          </w:p>
        </w:tc>
      </w:tr>
      <w:tr w:rsidR="00BB6B8C" w:rsidRPr="009A6F5A" w14:paraId="430F5208"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77A26B9F" w14:textId="77777777" w:rsidR="00BB6B8C" w:rsidRPr="009A6F5A" w:rsidRDefault="00BB6B8C" w:rsidP="0057298C">
            <w:pPr>
              <w:outlineLvl w:val="6"/>
              <w:rPr>
                <w:color w:val="000000"/>
              </w:rPr>
            </w:pPr>
            <w:r w:rsidRPr="009A6F5A">
              <w:rPr>
                <w:color w:val="000000"/>
              </w:rPr>
              <w:t xml:space="preserve"> Иные выплаты персоналу учреждений, за исключением фонда оплаты труда</w:t>
            </w:r>
          </w:p>
        </w:tc>
        <w:tc>
          <w:tcPr>
            <w:tcW w:w="604" w:type="dxa"/>
            <w:tcBorders>
              <w:top w:val="nil"/>
              <w:left w:val="nil"/>
              <w:bottom w:val="single" w:sz="4" w:space="0" w:color="000000"/>
              <w:right w:val="single" w:sz="4" w:space="0" w:color="000000"/>
            </w:tcBorders>
            <w:shd w:val="clear" w:color="auto" w:fill="auto"/>
            <w:noWrap/>
            <w:hideMark/>
          </w:tcPr>
          <w:p w14:paraId="2D07AFF8" w14:textId="77777777" w:rsidR="00BB6B8C" w:rsidRPr="009A6F5A" w:rsidRDefault="00BB6B8C" w:rsidP="0057298C">
            <w:pPr>
              <w:jc w:val="center"/>
              <w:outlineLvl w:val="6"/>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1AF69031" w14:textId="77777777" w:rsidR="00BB6B8C" w:rsidRPr="009A6F5A" w:rsidRDefault="00BB6B8C" w:rsidP="0057298C">
            <w:pPr>
              <w:jc w:val="center"/>
              <w:outlineLvl w:val="6"/>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00066C24"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116F475F" w14:textId="77777777" w:rsidR="00BB6B8C" w:rsidRPr="009A6F5A" w:rsidRDefault="00BB6B8C" w:rsidP="0057298C">
            <w:pPr>
              <w:jc w:val="center"/>
              <w:outlineLvl w:val="6"/>
              <w:rPr>
                <w:color w:val="000000"/>
                <w:sz w:val="20"/>
                <w:szCs w:val="20"/>
              </w:rPr>
            </w:pPr>
            <w:r w:rsidRPr="009A6F5A">
              <w:rPr>
                <w:color w:val="000000"/>
                <w:sz w:val="20"/>
                <w:szCs w:val="20"/>
              </w:rPr>
              <w:t>0460121060</w:t>
            </w:r>
          </w:p>
        </w:tc>
        <w:tc>
          <w:tcPr>
            <w:tcW w:w="534" w:type="dxa"/>
            <w:tcBorders>
              <w:top w:val="nil"/>
              <w:left w:val="nil"/>
              <w:bottom w:val="single" w:sz="4" w:space="0" w:color="000000"/>
              <w:right w:val="single" w:sz="4" w:space="0" w:color="000000"/>
            </w:tcBorders>
            <w:shd w:val="clear" w:color="auto" w:fill="auto"/>
            <w:noWrap/>
            <w:hideMark/>
          </w:tcPr>
          <w:p w14:paraId="7511B405" w14:textId="77777777" w:rsidR="00BB6B8C" w:rsidRPr="009A6F5A" w:rsidRDefault="00BB6B8C" w:rsidP="0057298C">
            <w:pPr>
              <w:jc w:val="center"/>
              <w:outlineLvl w:val="6"/>
              <w:rPr>
                <w:color w:val="000000"/>
                <w:sz w:val="20"/>
                <w:szCs w:val="20"/>
              </w:rPr>
            </w:pPr>
            <w:r w:rsidRPr="009A6F5A">
              <w:rPr>
                <w:color w:val="000000"/>
                <w:sz w:val="20"/>
                <w:szCs w:val="20"/>
              </w:rPr>
              <w:t>112</w:t>
            </w:r>
          </w:p>
        </w:tc>
        <w:tc>
          <w:tcPr>
            <w:tcW w:w="1935" w:type="dxa"/>
            <w:tcBorders>
              <w:top w:val="nil"/>
              <w:left w:val="nil"/>
              <w:bottom w:val="single" w:sz="4" w:space="0" w:color="000000"/>
              <w:right w:val="single" w:sz="4" w:space="0" w:color="000000"/>
            </w:tcBorders>
            <w:shd w:val="clear" w:color="auto" w:fill="auto"/>
            <w:noWrap/>
            <w:hideMark/>
          </w:tcPr>
          <w:p w14:paraId="43340744" w14:textId="77777777" w:rsidR="00BB6B8C" w:rsidRPr="009A6F5A" w:rsidRDefault="00BB6B8C" w:rsidP="0057298C">
            <w:pPr>
              <w:jc w:val="right"/>
              <w:outlineLvl w:val="6"/>
              <w:rPr>
                <w:color w:val="000000"/>
              </w:rPr>
            </w:pPr>
            <w:r w:rsidRPr="009A6F5A">
              <w:rPr>
                <w:color w:val="000000"/>
              </w:rPr>
              <w:t>58 270,00</w:t>
            </w:r>
          </w:p>
        </w:tc>
        <w:tc>
          <w:tcPr>
            <w:tcW w:w="1446" w:type="dxa"/>
            <w:tcBorders>
              <w:top w:val="nil"/>
              <w:left w:val="nil"/>
              <w:bottom w:val="single" w:sz="4" w:space="0" w:color="000000"/>
              <w:right w:val="single" w:sz="4" w:space="0" w:color="000000"/>
            </w:tcBorders>
            <w:shd w:val="clear" w:color="auto" w:fill="auto"/>
            <w:noWrap/>
            <w:hideMark/>
          </w:tcPr>
          <w:p w14:paraId="3E078F40" w14:textId="77777777" w:rsidR="00BB6B8C" w:rsidRPr="009A6F5A" w:rsidRDefault="00BB6B8C" w:rsidP="0057298C">
            <w:pPr>
              <w:jc w:val="right"/>
              <w:outlineLvl w:val="6"/>
              <w:rPr>
                <w:color w:val="000000"/>
              </w:rPr>
            </w:pPr>
            <w:r w:rsidRPr="009A6F5A">
              <w:rPr>
                <w:color w:val="000000"/>
              </w:rPr>
              <w:t>61 590,00</w:t>
            </w:r>
          </w:p>
        </w:tc>
      </w:tr>
      <w:tr w:rsidR="00BB6B8C" w:rsidRPr="009A6F5A" w14:paraId="4B615D55"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3DCAD732"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14:paraId="29AE6E49" w14:textId="77777777" w:rsidR="00BB6B8C" w:rsidRPr="009A6F5A" w:rsidRDefault="00BB6B8C" w:rsidP="0057298C">
            <w:pPr>
              <w:jc w:val="center"/>
              <w:outlineLvl w:val="6"/>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23C9A72F" w14:textId="77777777" w:rsidR="00BB6B8C" w:rsidRPr="009A6F5A" w:rsidRDefault="00BB6B8C" w:rsidP="0057298C">
            <w:pPr>
              <w:jc w:val="center"/>
              <w:outlineLvl w:val="6"/>
              <w:rPr>
                <w:color w:val="000000"/>
                <w:sz w:val="20"/>
                <w:szCs w:val="20"/>
              </w:rPr>
            </w:pPr>
            <w:r w:rsidRPr="009A6F5A">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14:paraId="0A1F868D"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767985D8" w14:textId="77777777" w:rsidR="00BB6B8C" w:rsidRPr="009A6F5A" w:rsidRDefault="00BB6B8C" w:rsidP="0057298C">
            <w:pPr>
              <w:jc w:val="center"/>
              <w:outlineLvl w:val="6"/>
              <w:rPr>
                <w:color w:val="000000"/>
                <w:sz w:val="20"/>
                <w:szCs w:val="20"/>
              </w:rPr>
            </w:pPr>
            <w:r w:rsidRPr="009A6F5A">
              <w:rPr>
                <w:color w:val="000000"/>
                <w:sz w:val="20"/>
                <w:szCs w:val="20"/>
              </w:rPr>
              <w:t>0460121060</w:t>
            </w:r>
          </w:p>
        </w:tc>
        <w:tc>
          <w:tcPr>
            <w:tcW w:w="534" w:type="dxa"/>
            <w:tcBorders>
              <w:top w:val="nil"/>
              <w:left w:val="nil"/>
              <w:bottom w:val="single" w:sz="4" w:space="0" w:color="000000"/>
              <w:right w:val="single" w:sz="4" w:space="0" w:color="000000"/>
            </w:tcBorders>
            <w:shd w:val="clear" w:color="auto" w:fill="auto"/>
            <w:noWrap/>
            <w:hideMark/>
          </w:tcPr>
          <w:p w14:paraId="2F109945" w14:textId="77777777" w:rsidR="00BB6B8C" w:rsidRPr="009A6F5A" w:rsidRDefault="00BB6B8C" w:rsidP="0057298C">
            <w:pPr>
              <w:jc w:val="center"/>
              <w:outlineLvl w:val="6"/>
              <w:rPr>
                <w:color w:val="000000"/>
                <w:sz w:val="20"/>
                <w:szCs w:val="20"/>
              </w:rPr>
            </w:pPr>
            <w:r w:rsidRPr="009A6F5A">
              <w:rPr>
                <w:color w:val="000000"/>
                <w:sz w:val="20"/>
                <w:szCs w:val="20"/>
              </w:rPr>
              <w:t>119</w:t>
            </w:r>
          </w:p>
        </w:tc>
        <w:tc>
          <w:tcPr>
            <w:tcW w:w="1935" w:type="dxa"/>
            <w:tcBorders>
              <w:top w:val="nil"/>
              <w:left w:val="nil"/>
              <w:bottom w:val="single" w:sz="4" w:space="0" w:color="000000"/>
              <w:right w:val="single" w:sz="4" w:space="0" w:color="000000"/>
            </w:tcBorders>
            <w:shd w:val="clear" w:color="auto" w:fill="auto"/>
            <w:noWrap/>
            <w:hideMark/>
          </w:tcPr>
          <w:p w14:paraId="2AD4B1D4" w14:textId="77777777" w:rsidR="00BB6B8C" w:rsidRPr="009A6F5A" w:rsidRDefault="00BB6B8C" w:rsidP="0057298C">
            <w:pPr>
              <w:jc w:val="right"/>
              <w:outlineLvl w:val="6"/>
              <w:rPr>
                <w:color w:val="000000"/>
              </w:rPr>
            </w:pPr>
            <w:r w:rsidRPr="009A6F5A">
              <w:rPr>
                <w:color w:val="000000"/>
              </w:rPr>
              <w:t>632 890,00</w:t>
            </w:r>
          </w:p>
        </w:tc>
        <w:tc>
          <w:tcPr>
            <w:tcW w:w="1446" w:type="dxa"/>
            <w:tcBorders>
              <w:top w:val="nil"/>
              <w:left w:val="nil"/>
              <w:bottom w:val="single" w:sz="4" w:space="0" w:color="000000"/>
              <w:right w:val="single" w:sz="4" w:space="0" w:color="000000"/>
            </w:tcBorders>
            <w:shd w:val="clear" w:color="auto" w:fill="auto"/>
            <w:noWrap/>
            <w:hideMark/>
          </w:tcPr>
          <w:p w14:paraId="3CB6C99D" w14:textId="77777777" w:rsidR="00BB6B8C" w:rsidRPr="009A6F5A" w:rsidRDefault="00BB6B8C" w:rsidP="0057298C">
            <w:pPr>
              <w:jc w:val="right"/>
              <w:outlineLvl w:val="6"/>
              <w:rPr>
                <w:color w:val="000000"/>
              </w:rPr>
            </w:pPr>
            <w:r w:rsidRPr="009A6F5A">
              <w:rPr>
                <w:color w:val="000000"/>
              </w:rPr>
              <w:t>632 890,00</w:t>
            </w:r>
          </w:p>
        </w:tc>
      </w:tr>
      <w:tr w:rsidR="00BB6B8C" w:rsidRPr="009A6F5A" w14:paraId="7CFDC502"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714662CA" w14:textId="77777777" w:rsidR="00BB6B8C" w:rsidRPr="009A6F5A" w:rsidRDefault="00BB6B8C" w:rsidP="0057298C">
            <w:pPr>
              <w:outlineLvl w:val="0"/>
              <w:rPr>
                <w:color w:val="000000"/>
              </w:rPr>
            </w:pPr>
            <w:r w:rsidRPr="009A6F5A">
              <w:rPr>
                <w:color w:val="000000"/>
              </w:rPr>
              <w:t xml:space="preserve"> СРЕДСТВА МАССОВОЙ ИНФОРМАЦИИ</w:t>
            </w:r>
          </w:p>
        </w:tc>
        <w:tc>
          <w:tcPr>
            <w:tcW w:w="604" w:type="dxa"/>
            <w:tcBorders>
              <w:top w:val="nil"/>
              <w:left w:val="nil"/>
              <w:bottom w:val="single" w:sz="4" w:space="0" w:color="000000"/>
              <w:right w:val="single" w:sz="4" w:space="0" w:color="000000"/>
            </w:tcBorders>
            <w:shd w:val="clear" w:color="auto" w:fill="auto"/>
            <w:noWrap/>
            <w:hideMark/>
          </w:tcPr>
          <w:p w14:paraId="3448C237" w14:textId="77777777" w:rsidR="00BB6B8C" w:rsidRPr="009A6F5A" w:rsidRDefault="00BB6B8C" w:rsidP="0057298C">
            <w:pPr>
              <w:jc w:val="center"/>
              <w:outlineLvl w:val="0"/>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664F81EF" w14:textId="77777777" w:rsidR="00BB6B8C" w:rsidRPr="009A6F5A" w:rsidRDefault="00BB6B8C" w:rsidP="0057298C">
            <w:pPr>
              <w:jc w:val="center"/>
              <w:outlineLvl w:val="0"/>
              <w:rPr>
                <w:color w:val="000000"/>
                <w:sz w:val="20"/>
                <w:szCs w:val="20"/>
              </w:rPr>
            </w:pPr>
            <w:r w:rsidRPr="009A6F5A">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14:paraId="13389262"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14:paraId="7C5463EF"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4C8AB9B7"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1037EEC" w14:textId="77777777" w:rsidR="00BB6B8C" w:rsidRPr="009A6F5A" w:rsidRDefault="00BB6B8C" w:rsidP="0057298C">
            <w:pPr>
              <w:jc w:val="right"/>
              <w:outlineLvl w:val="0"/>
              <w:rPr>
                <w:color w:val="000000"/>
              </w:rPr>
            </w:pPr>
            <w:r w:rsidRPr="009A6F5A">
              <w:rPr>
                <w:color w:val="000000"/>
              </w:rPr>
              <w:t>5 337 640,00</w:t>
            </w:r>
          </w:p>
        </w:tc>
        <w:tc>
          <w:tcPr>
            <w:tcW w:w="1446" w:type="dxa"/>
            <w:tcBorders>
              <w:top w:val="nil"/>
              <w:left w:val="nil"/>
              <w:bottom w:val="single" w:sz="4" w:space="0" w:color="000000"/>
              <w:right w:val="single" w:sz="4" w:space="0" w:color="000000"/>
            </w:tcBorders>
            <w:shd w:val="clear" w:color="auto" w:fill="auto"/>
            <w:noWrap/>
            <w:hideMark/>
          </w:tcPr>
          <w:p w14:paraId="7E28C440" w14:textId="77777777" w:rsidR="00BB6B8C" w:rsidRPr="009A6F5A" w:rsidRDefault="00BB6B8C" w:rsidP="0057298C">
            <w:pPr>
              <w:jc w:val="right"/>
              <w:outlineLvl w:val="0"/>
              <w:rPr>
                <w:color w:val="000000"/>
              </w:rPr>
            </w:pPr>
            <w:r w:rsidRPr="009A6F5A">
              <w:rPr>
                <w:color w:val="000000"/>
              </w:rPr>
              <w:t>5 365 040,00</w:t>
            </w:r>
          </w:p>
        </w:tc>
      </w:tr>
      <w:tr w:rsidR="00BB6B8C" w:rsidRPr="009A6F5A" w14:paraId="0F4BAB05"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2E7BC98D" w14:textId="77777777" w:rsidR="00BB6B8C" w:rsidRPr="009A6F5A" w:rsidRDefault="00BB6B8C" w:rsidP="0057298C">
            <w:pPr>
              <w:outlineLvl w:val="1"/>
              <w:rPr>
                <w:color w:val="000000"/>
              </w:rPr>
            </w:pPr>
            <w:r w:rsidRPr="009A6F5A">
              <w:rPr>
                <w:color w:val="000000"/>
              </w:rPr>
              <w:t>Телевидение и радиовещание</w:t>
            </w:r>
          </w:p>
        </w:tc>
        <w:tc>
          <w:tcPr>
            <w:tcW w:w="604" w:type="dxa"/>
            <w:tcBorders>
              <w:top w:val="nil"/>
              <w:left w:val="nil"/>
              <w:bottom w:val="single" w:sz="4" w:space="0" w:color="000000"/>
              <w:right w:val="single" w:sz="4" w:space="0" w:color="000000"/>
            </w:tcBorders>
            <w:shd w:val="clear" w:color="auto" w:fill="auto"/>
            <w:noWrap/>
            <w:hideMark/>
          </w:tcPr>
          <w:p w14:paraId="5DEFE862" w14:textId="77777777" w:rsidR="00BB6B8C" w:rsidRPr="009A6F5A" w:rsidRDefault="00BB6B8C" w:rsidP="0057298C">
            <w:pPr>
              <w:jc w:val="center"/>
              <w:outlineLvl w:val="1"/>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57B2E05A" w14:textId="77777777" w:rsidR="00BB6B8C" w:rsidRPr="009A6F5A" w:rsidRDefault="00BB6B8C" w:rsidP="0057298C">
            <w:pPr>
              <w:jc w:val="center"/>
              <w:outlineLvl w:val="1"/>
              <w:rPr>
                <w:color w:val="000000"/>
                <w:sz w:val="20"/>
                <w:szCs w:val="20"/>
              </w:rPr>
            </w:pPr>
            <w:r w:rsidRPr="009A6F5A">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14:paraId="0455B3FE" w14:textId="77777777" w:rsidR="00BB6B8C" w:rsidRPr="009A6F5A" w:rsidRDefault="00BB6B8C" w:rsidP="0057298C">
            <w:pPr>
              <w:jc w:val="center"/>
              <w:outlineLvl w:val="1"/>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66E6BBD6"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3CC0F329"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13D2D62" w14:textId="77777777" w:rsidR="00BB6B8C" w:rsidRPr="009A6F5A" w:rsidRDefault="00BB6B8C" w:rsidP="0057298C">
            <w:pPr>
              <w:jc w:val="right"/>
              <w:outlineLvl w:val="1"/>
              <w:rPr>
                <w:color w:val="000000"/>
              </w:rPr>
            </w:pPr>
            <w:r w:rsidRPr="009A6F5A">
              <w:rPr>
                <w:color w:val="000000"/>
              </w:rPr>
              <w:t>2 506 000,00</w:t>
            </w:r>
          </w:p>
        </w:tc>
        <w:tc>
          <w:tcPr>
            <w:tcW w:w="1446" w:type="dxa"/>
            <w:tcBorders>
              <w:top w:val="nil"/>
              <w:left w:val="nil"/>
              <w:bottom w:val="single" w:sz="4" w:space="0" w:color="000000"/>
              <w:right w:val="single" w:sz="4" w:space="0" w:color="000000"/>
            </w:tcBorders>
            <w:shd w:val="clear" w:color="auto" w:fill="auto"/>
            <w:noWrap/>
            <w:hideMark/>
          </w:tcPr>
          <w:p w14:paraId="3302D900" w14:textId="77777777" w:rsidR="00BB6B8C" w:rsidRPr="009A6F5A" w:rsidRDefault="00BB6B8C" w:rsidP="0057298C">
            <w:pPr>
              <w:jc w:val="right"/>
              <w:outlineLvl w:val="1"/>
              <w:rPr>
                <w:color w:val="000000"/>
              </w:rPr>
            </w:pPr>
            <w:r w:rsidRPr="009A6F5A">
              <w:rPr>
                <w:color w:val="000000"/>
              </w:rPr>
              <w:t>2 506 000,00</w:t>
            </w:r>
          </w:p>
        </w:tc>
      </w:tr>
      <w:tr w:rsidR="00BB6B8C" w:rsidRPr="009A6F5A" w14:paraId="74959F68"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64ECA65F" w14:textId="77777777" w:rsidR="00BB6B8C" w:rsidRPr="009A6F5A" w:rsidRDefault="00BB6B8C" w:rsidP="0057298C">
            <w:pPr>
              <w:outlineLvl w:val="2"/>
              <w:rPr>
                <w:color w:val="000000"/>
              </w:rPr>
            </w:pPr>
            <w:r w:rsidRPr="009A6F5A">
              <w:rPr>
                <w:color w:val="000000"/>
              </w:rPr>
              <w:t xml:space="preserve">  Муниципальная программа «Развитие отрасли «Культура» и средств массовой информации»</w:t>
            </w:r>
          </w:p>
        </w:tc>
        <w:tc>
          <w:tcPr>
            <w:tcW w:w="604" w:type="dxa"/>
            <w:tcBorders>
              <w:top w:val="nil"/>
              <w:left w:val="nil"/>
              <w:bottom w:val="single" w:sz="4" w:space="0" w:color="000000"/>
              <w:right w:val="single" w:sz="4" w:space="0" w:color="000000"/>
            </w:tcBorders>
            <w:shd w:val="clear" w:color="auto" w:fill="auto"/>
            <w:noWrap/>
            <w:hideMark/>
          </w:tcPr>
          <w:p w14:paraId="65B77642" w14:textId="77777777" w:rsidR="00BB6B8C" w:rsidRPr="009A6F5A" w:rsidRDefault="00BB6B8C" w:rsidP="0057298C">
            <w:pPr>
              <w:jc w:val="center"/>
              <w:outlineLvl w:val="2"/>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4A40A375" w14:textId="77777777" w:rsidR="00BB6B8C" w:rsidRPr="009A6F5A" w:rsidRDefault="00BB6B8C" w:rsidP="0057298C">
            <w:pPr>
              <w:jc w:val="center"/>
              <w:outlineLvl w:val="2"/>
              <w:rPr>
                <w:color w:val="000000"/>
                <w:sz w:val="20"/>
                <w:szCs w:val="20"/>
              </w:rPr>
            </w:pPr>
            <w:r w:rsidRPr="009A6F5A">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14:paraId="2CCBA568" w14:textId="77777777" w:rsidR="00BB6B8C" w:rsidRPr="009A6F5A" w:rsidRDefault="00BB6B8C" w:rsidP="0057298C">
            <w:pPr>
              <w:jc w:val="center"/>
              <w:outlineLvl w:val="2"/>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1B9561D2" w14:textId="77777777" w:rsidR="00BB6B8C" w:rsidRPr="009A6F5A" w:rsidRDefault="00BB6B8C" w:rsidP="0057298C">
            <w:pPr>
              <w:jc w:val="center"/>
              <w:outlineLvl w:val="2"/>
              <w:rPr>
                <w:color w:val="000000"/>
                <w:sz w:val="20"/>
                <w:szCs w:val="20"/>
              </w:rPr>
            </w:pPr>
            <w:r w:rsidRPr="009A6F5A">
              <w:rPr>
                <w:color w:val="000000"/>
                <w:sz w:val="20"/>
                <w:szCs w:val="20"/>
              </w:rPr>
              <w:t>0400000000</w:t>
            </w:r>
          </w:p>
        </w:tc>
        <w:tc>
          <w:tcPr>
            <w:tcW w:w="534" w:type="dxa"/>
            <w:tcBorders>
              <w:top w:val="nil"/>
              <w:left w:val="nil"/>
              <w:bottom w:val="single" w:sz="4" w:space="0" w:color="000000"/>
              <w:right w:val="single" w:sz="4" w:space="0" w:color="000000"/>
            </w:tcBorders>
            <w:shd w:val="clear" w:color="auto" w:fill="auto"/>
            <w:noWrap/>
            <w:hideMark/>
          </w:tcPr>
          <w:p w14:paraId="4CD6835D"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C7A6AF6" w14:textId="77777777" w:rsidR="00BB6B8C" w:rsidRPr="009A6F5A" w:rsidRDefault="00BB6B8C" w:rsidP="0057298C">
            <w:pPr>
              <w:jc w:val="right"/>
              <w:outlineLvl w:val="2"/>
              <w:rPr>
                <w:color w:val="000000"/>
              </w:rPr>
            </w:pPr>
            <w:r w:rsidRPr="009A6F5A">
              <w:rPr>
                <w:color w:val="000000"/>
              </w:rPr>
              <w:t>2 506 000,00</w:t>
            </w:r>
          </w:p>
        </w:tc>
        <w:tc>
          <w:tcPr>
            <w:tcW w:w="1446" w:type="dxa"/>
            <w:tcBorders>
              <w:top w:val="nil"/>
              <w:left w:val="nil"/>
              <w:bottom w:val="single" w:sz="4" w:space="0" w:color="000000"/>
              <w:right w:val="single" w:sz="4" w:space="0" w:color="000000"/>
            </w:tcBorders>
            <w:shd w:val="clear" w:color="auto" w:fill="auto"/>
            <w:noWrap/>
            <w:hideMark/>
          </w:tcPr>
          <w:p w14:paraId="5F6659F3" w14:textId="77777777" w:rsidR="00BB6B8C" w:rsidRPr="009A6F5A" w:rsidRDefault="00BB6B8C" w:rsidP="0057298C">
            <w:pPr>
              <w:jc w:val="right"/>
              <w:outlineLvl w:val="2"/>
              <w:rPr>
                <w:color w:val="000000"/>
              </w:rPr>
            </w:pPr>
            <w:r w:rsidRPr="009A6F5A">
              <w:rPr>
                <w:color w:val="000000"/>
              </w:rPr>
              <w:t>2 506 000,00</w:t>
            </w:r>
          </w:p>
        </w:tc>
      </w:tr>
      <w:tr w:rsidR="00BB6B8C" w:rsidRPr="009A6F5A" w14:paraId="612219D8"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2B115AB5" w14:textId="77777777" w:rsidR="00BB6B8C" w:rsidRPr="009A6F5A" w:rsidRDefault="00BB6B8C" w:rsidP="0057298C">
            <w:pPr>
              <w:outlineLvl w:val="3"/>
              <w:rPr>
                <w:color w:val="000000"/>
              </w:rPr>
            </w:pPr>
            <w:r w:rsidRPr="009A6F5A">
              <w:rPr>
                <w:color w:val="000000"/>
              </w:rPr>
              <w:t xml:space="preserve"> Подпрограмма "Совершенствование управления в сфере культуры, искусства и средств массовой информации"</w:t>
            </w:r>
          </w:p>
        </w:tc>
        <w:tc>
          <w:tcPr>
            <w:tcW w:w="604" w:type="dxa"/>
            <w:tcBorders>
              <w:top w:val="nil"/>
              <w:left w:val="nil"/>
              <w:bottom w:val="single" w:sz="4" w:space="0" w:color="000000"/>
              <w:right w:val="single" w:sz="4" w:space="0" w:color="000000"/>
            </w:tcBorders>
            <w:shd w:val="clear" w:color="auto" w:fill="auto"/>
            <w:noWrap/>
            <w:hideMark/>
          </w:tcPr>
          <w:p w14:paraId="53D1AA65" w14:textId="77777777" w:rsidR="00BB6B8C" w:rsidRPr="009A6F5A" w:rsidRDefault="00BB6B8C" w:rsidP="0057298C">
            <w:pPr>
              <w:jc w:val="center"/>
              <w:outlineLvl w:val="3"/>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2D82B9F6" w14:textId="77777777" w:rsidR="00BB6B8C" w:rsidRPr="009A6F5A" w:rsidRDefault="00BB6B8C" w:rsidP="0057298C">
            <w:pPr>
              <w:jc w:val="center"/>
              <w:outlineLvl w:val="3"/>
              <w:rPr>
                <w:color w:val="000000"/>
                <w:sz w:val="20"/>
                <w:szCs w:val="20"/>
              </w:rPr>
            </w:pPr>
            <w:r w:rsidRPr="009A6F5A">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14:paraId="0B24E0F8" w14:textId="77777777" w:rsidR="00BB6B8C" w:rsidRPr="009A6F5A" w:rsidRDefault="00BB6B8C" w:rsidP="0057298C">
            <w:pPr>
              <w:jc w:val="center"/>
              <w:outlineLvl w:val="3"/>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20D75254" w14:textId="77777777" w:rsidR="00BB6B8C" w:rsidRPr="009A6F5A" w:rsidRDefault="00BB6B8C" w:rsidP="0057298C">
            <w:pPr>
              <w:jc w:val="center"/>
              <w:outlineLvl w:val="3"/>
              <w:rPr>
                <w:color w:val="000000"/>
                <w:sz w:val="20"/>
                <w:szCs w:val="20"/>
              </w:rPr>
            </w:pPr>
            <w:r w:rsidRPr="009A6F5A">
              <w:rPr>
                <w:color w:val="000000"/>
                <w:sz w:val="20"/>
                <w:szCs w:val="20"/>
              </w:rPr>
              <w:t>0460000000</w:t>
            </w:r>
          </w:p>
        </w:tc>
        <w:tc>
          <w:tcPr>
            <w:tcW w:w="534" w:type="dxa"/>
            <w:tcBorders>
              <w:top w:val="nil"/>
              <w:left w:val="nil"/>
              <w:bottom w:val="single" w:sz="4" w:space="0" w:color="000000"/>
              <w:right w:val="single" w:sz="4" w:space="0" w:color="000000"/>
            </w:tcBorders>
            <w:shd w:val="clear" w:color="auto" w:fill="auto"/>
            <w:noWrap/>
            <w:hideMark/>
          </w:tcPr>
          <w:p w14:paraId="7F7E17E2"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3674239" w14:textId="77777777" w:rsidR="00BB6B8C" w:rsidRPr="009A6F5A" w:rsidRDefault="00BB6B8C" w:rsidP="0057298C">
            <w:pPr>
              <w:jc w:val="right"/>
              <w:outlineLvl w:val="3"/>
              <w:rPr>
                <w:color w:val="000000"/>
              </w:rPr>
            </w:pPr>
            <w:r w:rsidRPr="009A6F5A">
              <w:rPr>
                <w:color w:val="000000"/>
              </w:rPr>
              <w:t>2 506 000,00</w:t>
            </w:r>
          </w:p>
        </w:tc>
        <w:tc>
          <w:tcPr>
            <w:tcW w:w="1446" w:type="dxa"/>
            <w:tcBorders>
              <w:top w:val="nil"/>
              <w:left w:val="nil"/>
              <w:bottom w:val="single" w:sz="4" w:space="0" w:color="000000"/>
              <w:right w:val="single" w:sz="4" w:space="0" w:color="000000"/>
            </w:tcBorders>
            <w:shd w:val="clear" w:color="auto" w:fill="auto"/>
            <w:noWrap/>
            <w:hideMark/>
          </w:tcPr>
          <w:p w14:paraId="4B6447C4" w14:textId="77777777" w:rsidR="00BB6B8C" w:rsidRPr="009A6F5A" w:rsidRDefault="00BB6B8C" w:rsidP="0057298C">
            <w:pPr>
              <w:jc w:val="right"/>
              <w:outlineLvl w:val="3"/>
              <w:rPr>
                <w:color w:val="000000"/>
              </w:rPr>
            </w:pPr>
            <w:r w:rsidRPr="009A6F5A">
              <w:rPr>
                <w:color w:val="000000"/>
              </w:rPr>
              <w:t>2 506 000,00</w:t>
            </w:r>
          </w:p>
        </w:tc>
      </w:tr>
      <w:tr w:rsidR="00BB6B8C" w:rsidRPr="009A6F5A" w14:paraId="38B3448B"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74466608" w14:textId="77777777" w:rsidR="00BB6B8C" w:rsidRPr="009A6F5A" w:rsidRDefault="00BB6B8C" w:rsidP="0057298C">
            <w:pPr>
              <w:outlineLvl w:val="4"/>
              <w:rPr>
                <w:color w:val="000000"/>
              </w:rPr>
            </w:pPr>
            <w:r w:rsidRPr="009A6F5A">
              <w:rPr>
                <w:color w:val="000000"/>
              </w:rPr>
              <w:t>Основное мероприятие "Совершенствование управления в сфере культуры, искусств и СМИ"</w:t>
            </w:r>
          </w:p>
        </w:tc>
        <w:tc>
          <w:tcPr>
            <w:tcW w:w="604" w:type="dxa"/>
            <w:tcBorders>
              <w:top w:val="nil"/>
              <w:left w:val="nil"/>
              <w:bottom w:val="single" w:sz="4" w:space="0" w:color="000000"/>
              <w:right w:val="single" w:sz="4" w:space="0" w:color="000000"/>
            </w:tcBorders>
            <w:shd w:val="clear" w:color="auto" w:fill="auto"/>
            <w:noWrap/>
            <w:hideMark/>
          </w:tcPr>
          <w:p w14:paraId="4BC536B1" w14:textId="77777777" w:rsidR="00BB6B8C" w:rsidRPr="009A6F5A" w:rsidRDefault="00BB6B8C" w:rsidP="0057298C">
            <w:pPr>
              <w:jc w:val="center"/>
              <w:outlineLvl w:val="4"/>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67D012D1" w14:textId="77777777" w:rsidR="00BB6B8C" w:rsidRPr="009A6F5A" w:rsidRDefault="00BB6B8C" w:rsidP="0057298C">
            <w:pPr>
              <w:jc w:val="center"/>
              <w:outlineLvl w:val="4"/>
              <w:rPr>
                <w:color w:val="000000"/>
                <w:sz w:val="20"/>
                <w:szCs w:val="20"/>
              </w:rPr>
            </w:pPr>
            <w:r w:rsidRPr="009A6F5A">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14:paraId="346ED90F" w14:textId="77777777" w:rsidR="00BB6B8C" w:rsidRPr="009A6F5A" w:rsidRDefault="00BB6B8C" w:rsidP="0057298C">
            <w:pPr>
              <w:jc w:val="center"/>
              <w:outlineLvl w:val="4"/>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1B89D4F7" w14:textId="77777777" w:rsidR="00BB6B8C" w:rsidRPr="009A6F5A" w:rsidRDefault="00BB6B8C" w:rsidP="0057298C">
            <w:pPr>
              <w:jc w:val="center"/>
              <w:outlineLvl w:val="4"/>
              <w:rPr>
                <w:color w:val="000000"/>
                <w:sz w:val="20"/>
                <w:szCs w:val="20"/>
              </w:rPr>
            </w:pPr>
            <w:r w:rsidRPr="009A6F5A">
              <w:rPr>
                <w:color w:val="000000"/>
                <w:sz w:val="20"/>
                <w:szCs w:val="20"/>
              </w:rPr>
              <w:t>0460100000</w:t>
            </w:r>
          </w:p>
        </w:tc>
        <w:tc>
          <w:tcPr>
            <w:tcW w:w="534" w:type="dxa"/>
            <w:tcBorders>
              <w:top w:val="nil"/>
              <w:left w:val="nil"/>
              <w:bottom w:val="single" w:sz="4" w:space="0" w:color="000000"/>
              <w:right w:val="single" w:sz="4" w:space="0" w:color="000000"/>
            </w:tcBorders>
            <w:shd w:val="clear" w:color="auto" w:fill="auto"/>
            <w:noWrap/>
            <w:hideMark/>
          </w:tcPr>
          <w:p w14:paraId="11BBCA45"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C4B77EE" w14:textId="77777777" w:rsidR="00BB6B8C" w:rsidRPr="009A6F5A" w:rsidRDefault="00BB6B8C" w:rsidP="0057298C">
            <w:pPr>
              <w:jc w:val="right"/>
              <w:outlineLvl w:val="4"/>
              <w:rPr>
                <w:color w:val="000000"/>
              </w:rPr>
            </w:pPr>
            <w:r w:rsidRPr="009A6F5A">
              <w:rPr>
                <w:color w:val="000000"/>
              </w:rPr>
              <w:t>2 506 000,00</w:t>
            </w:r>
          </w:p>
        </w:tc>
        <w:tc>
          <w:tcPr>
            <w:tcW w:w="1446" w:type="dxa"/>
            <w:tcBorders>
              <w:top w:val="nil"/>
              <w:left w:val="nil"/>
              <w:bottom w:val="single" w:sz="4" w:space="0" w:color="000000"/>
              <w:right w:val="single" w:sz="4" w:space="0" w:color="000000"/>
            </w:tcBorders>
            <w:shd w:val="clear" w:color="auto" w:fill="auto"/>
            <w:noWrap/>
            <w:hideMark/>
          </w:tcPr>
          <w:p w14:paraId="2644CE83" w14:textId="77777777" w:rsidR="00BB6B8C" w:rsidRPr="009A6F5A" w:rsidRDefault="00BB6B8C" w:rsidP="0057298C">
            <w:pPr>
              <w:jc w:val="right"/>
              <w:outlineLvl w:val="4"/>
              <w:rPr>
                <w:color w:val="000000"/>
              </w:rPr>
            </w:pPr>
            <w:r w:rsidRPr="009A6F5A">
              <w:rPr>
                <w:color w:val="000000"/>
              </w:rPr>
              <w:t>2 506 000,00</w:t>
            </w:r>
          </w:p>
        </w:tc>
      </w:tr>
      <w:tr w:rsidR="00BB6B8C" w:rsidRPr="009A6F5A" w14:paraId="4E93059E"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505950E0" w14:textId="77777777" w:rsidR="00BB6B8C" w:rsidRPr="009A6F5A" w:rsidRDefault="00BB6B8C" w:rsidP="0057298C">
            <w:pPr>
              <w:outlineLvl w:val="5"/>
              <w:rPr>
                <w:color w:val="000000"/>
              </w:rPr>
            </w:pPr>
            <w:r w:rsidRPr="009A6F5A">
              <w:rPr>
                <w:color w:val="000000"/>
              </w:rPr>
              <w:t xml:space="preserve">  Мероприятия по оказанию услуг телевидения и телевещания</w:t>
            </w:r>
          </w:p>
        </w:tc>
        <w:tc>
          <w:tcPr>
            <w:tcW w:w="604" w:type="dxa"/>
            <w:tcBorders>
              <w:top w:val="nil"/>
              <w:left w:val="nil"/>
              <w:bottom w:val="single" w:sz="4" w:space="0" w:color="000000"/>
              <w:right w:val="single" w:sz="4" w:space="0" w:color="000000"/>
            </w:tcBorders>
            <w:shd w:val="clear" w:color="auto" w:fill="auto"/>
            <w:noWrap/>
            <w:hideMark/>
          </w:tcPr>
          <w:p w14:paraId="0D808D0D" w14:textId="77777777" w:rsidR="00BB6B8C" w:rsidRPr="009A6F5A" w:rsidRDefault="00BB6B8C" w:rsidP="0057298C">
            <w:pPr>
              <w:jc w:val="center"/>
              <w:outlineLvl w:val="5"/>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17AFDFE0" w14:textId="77777777" w:rsidR="00BB6B8C" w:rsidRPr="009A6F5A" w:rsidRDefault="00BB6B8C" w:rsidP="0057298C">
            <w:pPr>
              <w:jc w:val="center"/>
              <w:outlineLvl w:val="5"/>
              <w:rPr>
                <w:color w:val="000000"/>
                <w:sz w:val="20"/>
                <w:szCs w:val="20"/>
              </w:rPr>
            </w:pPr>
            <w:r w:rsidRPr="009A6F5A">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14:paraId="512C5809"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2D3A2BEF" w14:textId="77777777" w:rsidR="00BB6B8C" w:rsidRPr="009A6F5A" w:rsidRDefault="00BB6B8C" w:rsidP="0057298C">
            <w:pPr>
              <w:jc w:val="center"/>
              <w:outlineLvl w:val="5"/>
              <w:rPr>
                <w:color w:val="000000"/>
                <w:sz w:val="20"/>
                <w:szCs w:val="20"/>
              </w:rPr>
            </w:pPr>
            <w:r w:rsidRPr="009A6F5A">
              <w:rPr>
                <w:color w:val="000000"/>
                <w:sz w:val="20"/>
                <w:szCs w:val="20"/>
              </w:rPr>
              <w:t>0460180600</w:t>
            </w:r>
          </w:p>
        </w:tc>
        <w:tc>
          <w:tcPr>
            <w:tcW w:w="534" w:type="dxa"/>
            <w:tcBorders>
              <w:top w:val="nil"/>
              <w:left w:val="nil"/>
              <w:bottom w:val="single" w:sz="4" w:space="0" w:color="000000"/>
              <w:right w:val="single" w:sz="4" w:space="0" w:color="000000"/>
            </w:tcBorders>
            <w:shd w:val="clear" w:color="auto" w:fill="auto"/>
            <w:noWrap/>
            <w:hideMark/>
          </w:tcPr>
          <w:p w14:paraId="2BB4416C"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D3E9EA8" w14:textId="77777777" w:rsidR="00BB6B8C" w:rsidRPr="009A6F5A" w:rsidRDefault="00BB6B8C" w:rsidP="0057298C">
            <w:pPr>
              <w:jc w:val="right"/>
              <w:outlineLvl w:val="5"/>
              <w:rPr>
                <w:color w:val="000000"/>
              </w:rPr>
            </w:pPr>
            <w:r w:rsidRPr="009A6F5A">
              <w:rPr>
                <w:color w:val="000000"/>
              </w:rPr>
              <w:t>2 506 000,00</w:t>
            </w:r>
          </w:p>
        </w:tc>
        <w:tc>
          <w:tcPr>
            <w:tcW w:w="1446" w:type="dxa"/>
            <w:tcBorders>
              <w:top w:val="nil"/>
              <w:left w:val="nil"/>
              <w:bottom w:val="single" w:sz="4" w:space="0" w:color="000000"/>
              <w:right w:val="single" w:sz="4" w:space="0" w:color="000000"/>
            </w:tcBorders>
            <w:shd w:val="clear" w:color="auto" w:fill="auto"/>
            <w:noWrap/>
            <w:hideMark/>
          </w:tcPr>
          <w:p w14:paraId="26596561" w14:textId="77777777" w:rsidR="00BB6B8C" w:rsidRPr="009A6F5A" w:rsidRDefault="00BB6B8C" w:rsidP="0057298C">
            <w:pPr>
              <w:jc w:val="right"/>
              <w:outlineLvl w:val="5"/>
              <w:rPr>
                <w:color w:val="000000"/>
              </w:rPr>
            </w:pPr>
            <w:r w:rsidRPr="009A6F5A">
              <w:rPr>
                <w:color w:val="000000"/>
              </w:rPr>
              <w:t>2 506 000,00</w:t>
            </w:r>
          </w:p>
        </w:tc>
      </w:tr>
      <w:tr w:rsidR="00BB6B8C" w:rsidRPr="009A6F5A" w14:paraId="3704BA8F"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794B4DE5" w14:textId="77777777" w:rsidR="00BB6B8C" w:rsidRPr="009A6F5A" w:rsidRDefault="00BB6B8C" w:rsidP="0057298C">
            <w:pPr>
              <w:outlineLvl w:val="6"/>
              <w:rPr>
                <w:color w:val="000000"/>
              </w:rPr>
            </w:pPr>
            <w:r w:rsidRPr="009A6F5A">
              <w:rPr>
                <w:color w:val="000000"/>
              </w:rPr>
              <w:lastRenderedPageBreak/>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58F83FAE" w14:textId="77777777" w:rsidR="00BB6B8C" w:rsidRPr="009A6F5A" w:rsidRDefault="00BB6B8C" w:rsidP="0057298C">
            <w:pPr>
              <w:jc w:val="center"/>
              <w:outlineLvl w:val="6"/>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46AFC8DB" w14:textId="77777777" w:rsidR="00BB6B8C" w:rsidRPr="009A6F5A" w:rsidRDefault="00BB6B8C" w:rsidP="0057298C">
            <w:pPr>
              <w:jc w:val="center"/>
              <w:outlineLvl w:val="6"/>
              <w:rPr>
                <w:color w:val="000000"/>
                <w:sz w:val="20"/>
                <w:szCs w:val="20"/>
              </w:rPr>
            </w:pPr>
            <w:r w:rsidRPr="009A6F5A">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14:paraId="60B960CF"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42C3CA94" w14:textId="77777777" w:rsidR="00BB6B8C" w:rsidRPr="009A6F5A" w:rsidRDefault="00BB6B8C" w:rsidP="0057298C">
            <w:pPr>
              <w:jc w:val="center"/>
              <w:outlineLvl w:val="6"/>
              <w:rPr>
                <w:color w:val="000000"/>
                <w:sz w:val="20"/>
                <w:szCs w:val="20"/>
              </w:rPr>
            </w:pPr>
            <w:r w:rsidRPr="009A6F5A">
              <w:rPr>
                <w:color w:val="000000"/>
                <w:sz w:val="20"/>
                <w:szCs w:val="20"/>
              </w:rPr>
              <w:t>0460180600</w:t>
            </w:r>
          </w:p>
        </w:tc>
        <w:tc>
          <w:tcPr>
            <w:tcW w:w="534" w:type="dxa"/>
            <w:tcBorders>
              <w:top w:val="nil"/>
              <w:left w:val="nil"/>
              <w:bottom w:val="single" w:sz="4" w:space="0" w:color="000000"/>
              <w:right w:val="single" w:sz="4" w:space="0" w:color="000000"/>
            </w:tcBorders>
            <w:shd w:val="clear" w:color="auto" w:fill="auto"/>
            <w:noWrap/>
            <w:hideMark/>
          </w:tcPr>
          <w:p w14:paraId="6C3F6063"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5661A0E3" w14:textId="77777777" w:rsidR="00BB6B8C" w:rsidRPr="009A6F5A" w:rsidRDefault="00BB6B8C" w:rsidP="0057298C">
            <w:pPr>
              <w:jc w:val="right"/>
              <w:outlineLvl w:val="6"/>
              <w:rPr>
                <w:color w:val="000000"/>
              </w:rPr>
            </w:pPr>
            <w:r w:rsidRPr="009A6F5A">
              <w:rPr>
                <w:color w:val="000000"/>
              </w:rPr>
              <w:t>2 506 000,00</w:t>
            </w:r>
          </w:p>
        </w:tc>
        <w:tc>
          <w:tcPr>
            <w:tcW w:w="1446" w:type="dxa"/>
            <w:tcBorders>
              <w:top w:val="nil"/>
              <w:left w:val="nil"/>
              <w:bottom w:val="single" w:sz="4" w:space="0" w:color="000000"/>
              <w:right w:val="single" w:sz="4" w:space="0" w:color="000000"/>
            </w:tcBorders>
            <w:shd w:val="clear" w:color="auto" w:fill="auto"/>
            <w:noWrap/>
            <w:hideMark/>
          </w:tcPr>
          <w:p w14:paraId="7A660618" w14:textId="77777777" w:rsidR="00BB6B8C" w:rsidRPr="009A6F5A" w:rsidRDefault="00BB6B8C" w:rsidP="0057298C">
            <w:pPr>
              <w:jc w:val="right"/>
              <w:outlineLvl w:val="6"/>
              <w:rPr>
                <w:color w:val="000000"/>
              </w:rPr>
            </w:pPr>
            <w:r w:rsidRPr="009A6F5A">
              <w:rPr>
                <w:color w:val="000000"/>
              </w:rPr>
              <w:t>2 506 000,00</w:t>
            </w:r>
          </w:p>
        </w:tc>
      </w:tr>
      <w:tr w:rsidR="00BB6B8C" w:rsidRPr="009A6F5A" w14:paraId="31A4DD6C"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4B75D2E5" w14:textId="77777777" w:rsidR="00BB6B8C" w:rsidRPr="009A6F5A" w:rsidRDefault="00BB6B8C" w:rsidP="0057298C">
            <w:pPr>
              <w:outlineLvl w:val="1"/>
              <w:rPr>
                <w:color w:val="000000"/>
              </w:rPr>
            </w:pPr>
            <w:r w:rsidRPr="009A6F5A">
              <w:rPr>
                <w:color w:val="000000"/>
              </w:rPr>
              <w:t>Периодическая печать и издательства</w:t>
            </w:r>
          </w:p>
        </w:tc>
        <w:tc>
          <w:tcPr>
            <w:tcW w:w="604" w:type="dxa"/>
            <w:tcBorders>
              <w:top w:val="nil"/>
              <w:left w:val="nil"/>
              <w:bottom w:val="single" w:sz="4" w:space="0" w:color="000000"/>
              <w:right w:val="single" w:sz="4" w:space="0" w:color="000000"/>
            </w:tcBorders>
            <w:shd w:val="clear" w:color="auto" w:fill="auto"/>
            <w:noWrap/>
            <w:hideMark/>
          </w:tcPr>
          <w:p w14:paraId="022877F5" w14:textId="77777777" w:rsidR="00BB6B8C" w:rsidRPr="009A6F5A" w:rsidRDefault="00BB6B8C" w:rsidP="0057298C">
            <w:pPr>
              <w:jc w:val="center"/>
              <w:outlineLvl w:val="1"/>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658EA088" w14:textId="77777777" w:rsidR="00BB6B8C" w:rsidRPr="009A6F5A" w:rsidRDefault="00BB6B8C" w:rsidP="0057298C">
            <w:pPr>
              <w:jc w:val="center"/>
              <w:outlineLvl w:val="1"/>
              <w:rPr>
                <w:color w:val="000000"/>
                <w:sz w:val="20"/>
                <w:szCs w:val="20"/>
              </w:rPr>
            </w:pPr>
            <w:r w:rsidRPr="009A6F5A">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14:paraId="2BB179E5" w14:textId="77777777" w:rsidR="00BB6B8C" w:rsidRPr="009A6F5A" w:rsidRDefault="00BB6B8C" w:rsidP="0057298C">
            <w:pPr>
              <w:jc w:val="center"/>
              <w:outlineLvl w:val="1"/>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529E13AB"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156559EB"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C375B31" w14:textId="77777777" w:rsidR="00BB6B8C" w:rsidRPr="009A6F5A" w:rsidRDefault="00BB6B8C" w:rsidP="0057298C">
            <w:pPr>
              <w:jc w:val="right"/>
              <w:outlineLvl w:val="1"/>
              <w:rPr>
                <w:color w:val="000000"/>
              </w:rPr>
            </w:pPr>
            <w:r w:rsidRPr="009A6F5A">
              <w:rPr>
                <w:color w:val="000000"/>
              </w:rPr>
              <w:t>2 831 640,00</w:t>
            </w:r>
          </w:p>
        </w:tc>
        <w:tc>
          <w:tcPr>
            <w:tcW w:w="1446" w:type="dxa"/>
            <w:tcBorders>
              <w:top w:val="nil"/>
              <w:left w:val="nil"/>
              <w:bottom w:val="single" w:sz="4" w:space="0" w:color="000000"/>
              <w:right w:val="single" w:sz="4" w:space="0" w:color="000000"/>
            </w:tcBorders>
            <w:shd w:val="clear" w:color="auto" w:fill="auto"/>
            <w:noWrap/>
            <w:hideMark/>
          </w:tcPr>
          <w:p w14:paraId="22B26A4D" w14:textId="77777777" w:rsidR="00BB6B8C" w:rsidRPr="009A6F5A" w:rsidRDefault="00BB6B8C" w:rsidP="0057298C">
            <w:pPr>
              <w:jc w:val="right"/>
              <w:outlineLvl w:val="1"/>
              <w:rPr>
                <w:color w:val="000000"/>
              </w:rPr>
            </w:pPr>
            <w:r w:rsidRPr="009A6F5A">
              <w:rPr>
                <w:color w:val="000000"/>
              </w:rPr>
              <w:t>2 859 040,00</w:t>
            </w:r>
          </w:p>
        </w:tc>
      </w:tr>
      <w:tr w:rsidR="00BB6B8C" w:rsidRPr="009A6F5A" w14:paraId="2FDC95FE"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1CCF3CB9" w14:textId="77777777" w:rsidR="00BB6B8C" w:rsidRPr="009A6F5A" w:rsidRDefault="00BB6B8C" w:rsidP="0057298C">
            <w:pPr>
              <w:outlineLvl w:val="2"/>
              <w:rPr>
                <w:color w:val="000000"/>
              </w:rPr>
            </w:pPr>
            <w:r w:rsidRPr="009A6F5A">
              <w:rPr>
                <w:color w:val="000000"/>
              </w:rPr>
              <w:t xml:space="preserve">  Муниципальная программа «Развитие отрасли «Культура» и средств массовой информации»</w:t>
            </w:r>
          </w:p>
        </w:tc>
        <w:tc>
          <w:tcPr>
            <w:tcW w:w="604" w:type="dxa"/>
            <w:tcBorders>
              <w:top w:val="nil"/>
              <w:left w:val="nil"/>
              <w:bottom w:val="single" w:sz="4" w:space="0" w:color="000000"/>
              <w:right w:val="single" w:sz="4" w:space="0" w:color="000000"/>
            </w:tcBorders>
            <w:shd w:val="clear" w:color="auto" w:fill="auto"/>
            <w:noWrap/>
            <w:hideMark/>
          </w:tcPr>
          <w:p w14:paraId="5559396E" w14:textId="77777777" w:rsidR="00BB6B8C" w:rsidRPr="009A6F5A" w:rsidRDefault="00BB6B8C" w:rsidP="0057298C">
            <w:pPr>
              <w:jc w:val="center"/>
              <w:outlineLvl w:val="2"/>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5AFD21F4" w14:textId="77777777" w:rsidR="00BB6B8C" w:rsidRPr="009A6F5A" w:rsidRDefault="00BB6B8C" w:rsidP="0057298C">
            <w:pPr>
              <w:jc w:val="center"/>
              <w:outlineLvl w:val="2"/>
              <w:rPr>
                <w:color w:val="000000"/>
                <w:sz w:val="20"/>
                <w:szCs w:val="20"/>
              </w:rPr>
            </w:pPr>
            <w:r w:rsidRPr="009A6F5A">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14:paraId="3C0C642F" w14:textId="77777777" w:rsidR="00BB6B8C" w:rsidRPr="009A6F5A" w:rsidRDefault="00BB6B8C" w:rsidP="0057298C">
            <w:pPr>
              <w:jc w:val="center"/>
              <w:outlineLvl w:val="2"/>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426C310C" w14:textId="77777777" w:rsidR="00BB6B8C" w:rsidRPr="009A6F5A" w:rsidRDefault="00BB6B8C" w:rsidP="0057298C">
            <w:pPr>
              <w:jc w:val="center"/>
              <w:outlineLvl w:val="2"/>
              <w:rPr>
                <w:color w:val="000000"/>
                <w:sz w:val="20"/>
                <w:szCs w:val="20"/>
              </w:rPr>
            </w:pPr>
            <w:r w:rsidRPr="009A6F5A">
              <w:rPr>
                <w:color w:val="000000"/>
                <w:sz w:val="20"/>
                <w:szCs w:val="20"/>
              </w:rPr>
              <w:t>0400000000</w:t>
            </w:r>
          </w:p>
        </w:tc>
        <w:tc>
          <w:tcPr>
            <w:tcW w:w="534" w:type="dxa"/>
            <w:tcBorders>
              <w:top w:val="nil"/>
              <w:left w:val="nil"/>
              <w:bottom w:val="single" w:sz="4" w:space="0" w:color="000000"/>
              <w:right w:val="single" w:sz="4" w:space="0" w:color="000000"/>
            </w:tcBorders>
            <w:shd w:val="clear" w:color="auto" w:fill="auto"/>
            <w:noWrap/>
            <w:hideMark/>
          </w:tcPr>
          <w:p w14:paraId="4BA26842"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0869015" w14:textId="77777777" w:rsidR="00BB6B8C" w:rsidRPr="009A6F5A" w:rsidRDefault="00BB6B8C" w:rsidP="0057298C">
            <w:pPr>
              <w:jc w:val="right"/>
              <w:outlineLvl w:val="2"/>
              <w:rPr>
                <w:color w:val="000000"/>
              </w:rPr>
            </w:pPr>
            <w:r w:rsidRPr="009A6F5A">
              <w:rPr>
                <w:color w:val="000000"/>
              </w:rPr>
              <w:t>2 831 640,00</w:t>
            </w:r>
          </w:p>
        </w:tc>
        <w:tc>
          <w:tcPr>
            <w:tcW w:w="1446" w:type="dxa"/>
            <w:tcBorders>
              <w:top w:val="nil"/>
              <w:left w:val="nil"/>
              <w:bottom w:val="single" w:sz="4" w:space="0" w:color="000000"/>
              <w:right w:val="single" w:sz="4" w:space="0" w:color="000000"/>
            </w:tcBorders>
            <w:shd w:val="clear" w:color="auto" w:fill="auto"/>
            <w:noWrap/>
            <w:hideMark/>
          </w:tcPr>
          <w:p w14:paraId="355242E2" w14:textId="77777777" w:rsidR="00BB6B8C" w:rsidRPr="009A6F5A" w:rsidRDefault="00BB6B8C" w:rsidP="0057298C">
            <w:pPr>
              <w:jc w:val="right"/>
              <w:outlineLvl w:val="2"/>
              <w:rPr>
                <w:color w:val="000000"/>
              </w:rPr>
            </w:pPr>
            <w:r w:rsidRPr="009A6F5A">
              <w:rPr>
                <w:color w:val="000000"/>
              </w:rPr>
              <w:t>2 859 040,00</w:t>
            </w:r>
          </w:p>
        </w:tc>
      </w:tr>
      <w:tr w:rsidR="00BB6B8C" w:rsidRPr="009A6F5A" w14:paraId="1A626207"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3C730C76" w14:textId="77777777" w:rsidR="00BB6B8C" w:rsidRPr="009A6F5A" w:rsidRDefault="00BB6B8C" w:rsidP="0057298C">
            <w:pPr>
              <w:outlineLvl w:val="3"/>
              <w:rPr>
                <w:color w:val="000000"/>
              </w:rPr>
            </w:pPr>
            <w:r w:rsidRPr="009A6F5A">
              <w:rPr>
                <w:color w:val="000000"/>
              </w:rPr>
              <w:t xml:space="preserve"> Подпрограмма "Совершенствование управления в сфере культуры, искусства и средств массовой информации"</w:t>
            </w:r>
          </w:p>
        </w:tc>
        <w:tc>
          <w:tcPr>
            <w:tcW w:w="604" w:type="dxa"/>
            <w:tcBorders>
              <w:top w:val="nil"/>
              <w:left w:val="nil"/>
              <w:bottom w:val="single" w:sz="4" w:space="0" w:color="000000"/>
              <w:right w:val="single" w:sz="4" w:space="0" w:color="000000"/>
            </w:tcBorders>
            <w:shd w:val="clear" w:color="auto" w:fill="auto"/>
            <w:noWrap/>
            <w:hideMark/>
          </w:tcPr>
          <w:p w14:paraId="24B1E6E2" w14:textId="77777777" w:rsidR="00BB6B8C" w:rsidRPr="009A6F5A" w:rsidRDefault="00BB6B8C" w:rsidP="0057298C">
            <w:pPr>
              <w:jc w:val="center"/>
              <w:outlineLvl w:val="3"/>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57F321AD" w14:textId="77777777" w:rsidR="00BB6B8C" w:rsidRPr="009A6F5A" w:rsidRDefault="00BB6B8C" w:rsidP="0057298C">
            <w:pPr>
              <w:jc w:val="center"/>
              <w:outlineLvl w:val="3"/>
              <w:rPr>
                <w:color w:val="000000"/>
                <w:sz w:val="20"/>
                <w:szCs w:val="20"/>
              </w:rPr>
            </w:pPr>
            <w:r w:rsidRPr="009A6F5A">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14:paraId="255FBED1" w14:textId="77777777" w:rsidR="00BB6B8C" w:rsidRPr="009A6F5A" w:rsidRDefault="00BB6B8C" w:rsidP="0057298C">
            <w:pPr>
              <w:jc w:val="center"/>
              <w:outlineLvl w:val="3"/>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65283103" w14:textId="77777777" w:rsidR="00BB6B8C" w:rsidRPr="009A6F5A" w:rsidRDefault="00BB6B8C" w:rsidP="0057298C">
            <w:pPr>
              <w:jc w:val="center"/>
              <w:outlineLvl w:val="3"/>
              <w:rPr>
                <w:color w:val="000000"/>
                <w:sz w:val="20"/>
                <w:szCs w:val="20"/>
              </w:rPr>
            </w:pPr>
            <w:r w:rsidRPr="009A6F5A">
              <w:rPr>
                <w:color w:val="000000"/>
                <w:sz w:val="20"/>
                <w:szCs w:val="20"/>
              </w:rPr>
              <w:t>0460000000</w:t>
            </w:r>
          </w:p>
        </w:tc>
        <w:tc>
          <w:tcPr>
            <w:tcW w:w="534" w:type="dxa"/>
            <w:tcBorders>
              <w:top w:val="nil"/>
              <w:left w:val="nil"/>
              <w:bottom w:val="single" w:sz="4" w:space="0" w:color="000000"/>
              <w:right w:val="single" w:sz="4" w:space="0" w:color="000000"/>
            </w:tcBorders>
            <w:shd w:val="clear" w:color="auto" w:fill="auto"/>
            <w:noWrap/>
            <w:hideMark/>
          </w:tcPr>
          <w:p w14:paraId="51ED3F2B"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59D30DC" w14:textId="77777777" w:rsidR="00BB6B8C" w:rsidRPr="009A6F5A" w:rsidRDefault="00BB6B8C" w:rsidP="0057298C">
            <w:pPr>
              <w:jc w:val="right"/>
              <w:outlineLvl w:val="3"/>
              <w:rPr>
                <w:color w:val="000000"/>
              </w:rPr>
            </w:pPr>
            <w:r w:rsidRPr="009A6F5A">
              <w:rPr>
                <w:color w:val="000000"/>
              </w:rPr>
              <w:t>2 831 640,00</w:t>
            </w:r>
          </w:p>
        </w:tc>
        <w:tc>
          <w:tcPr>
            <w:tcW w:w="1446" w:type="dxa"/>
            <w:tcBorders>
              <w:top w:val="nil"/>
              <w:left w:val="nil"/>
              <w:bottom w:val="single" w:sz="4" w:space="0" w:color="000000"/>
              <w:right w:val="single" w:sz="4" w:space="0" w:color="000000"/>
            </w:tcBorders>
            <w:shd w:val="clear" w:color="auto" w:fill="auto"/>
            <w:noWrap/>
            <w:hideMark/>
          </w:tcPr>
          <w:p w14:paraId="4A683266" w14:textId="77777777" w:rsidR="00BB6B8C" w:rsidRPr="009A6F5A" w:rsidRDefault="00BB6B8C" w:rsidP="0057298C">
            <w:pPr>
              <w:jc w:val="right"/>
              <w:outlineLvl w:val="3"/>
              <w:rPr>
                <w:color w:val="000000"/>
              </w:rPr>
            </w:pPr>
            <w:r w:rsidRPr="009A6F5A">
              <w:rPr>
                <w:color w:val="000000"/>
              </w:rPr>
              <w:t>2 859 040,00</w:t>
            </w:r>
          </w:p>
        </w:tc>
      </w:tr>
      <w:tr w:rsidR="00BB6B8C" w:rsidRPr="009A6F5A" w14:paraId="75489C5E"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4B575A65" w14:textId="77777777" w:rsidR="00BB6B8C" w:rsidRPr="009A6F5A" w:rsidRDefault="00BB6B8C" w:rsidP="0057298C">
            <w:pPr>
              <w:outlineLvl w:val="4"/>
              <w:rPr>
                <w:color w:val="000000"/>
              </w:rPr>
            </w:pPr>
            <w:r w:rsidRPr="009A6F5A">
              <w:rPr>
                <w:color w:val="000000"/>
              </w:rPr>
              <w:t>Основное мероприятие "Совершенствование управления в сфере культуры, искусств и СМИ"</w:t>
            </w:r>
          </w:p>
        </w:tc>
        <w:tc>
          <w:tcPr>
            <w:tcW w:w="604" w:type="dxa"/>
            <w:tcBorders>
              <w:top w:val="nil"/>
              <w:left w:val="nil"/>
              <w:bottom w:val="single" w:sz="4" w:space="0" w:color="000000"/>
              <w:right w:val="single" w:sz="4" w:space="0" w:color="000000"/>
            </w:tcBorders>
            <w:shd w:val="clear" w:color="auto" w:fill="auto"/>
            <w:noWrap/>
            <w:hideMark/>
          </w:tcPr>
          <w:p w14:paraId="7133A2D7" w14:textId="77777777" w:rsidR="00BB6B8C" w:rsidRPr="009A6F5A" w:rsidRDefault="00BB6B8C" w:rsidP="0057298C">
            <w:pPr>
              <w:jc w:val="center"/>
              <w:outlineLvl w:val="4"/>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64FAFD40" w14:textId="77777777" w:rsidR="00BB6B8C" w:rsidRPr="009A6F5A" w:rsidRDefault="00BB6B8C" w:rsidP="0057298C">
            <w:pPr>
              <w:jc w:val="center"/>
              <w:outlineLvl w:val="4"/>
              <w:rPr>
                <w:color w:val="000000"/>
                <w:sz w:val="20"/>
                <w:szCs w:val="20"/>
              </w:rPr>
            </w:pPr>
            <w:r w:rsidRPr="009A6F5A">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14:paraId="0BD276DD" w14:textId="77777777" w:rsidR="00BB6B8C" w:rsidRPr="009A6F5A" w:rsidRDefault="00BB6B8C" w:rsidP="0057298C">
            <w:pPr>
              <w:jc w:val="center"/>
              <w:outlineLvl w:val="4"/>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2426C45E" w14:textId="77777777" w:rsidR="00BB6B8C" w:rsidRPr="009A6F5A" w:rsidRDefault="00BB6B8C" w:rsidP="0057298C">
            <w:pPr>
              <w:jc w:val="center"/>
              <w:outlineLvl w:val="4"/>
              <w:rPr>
                <w:color w:val="000000"/>
                <w:sz w:val="20"/>
                <w:szCs w:val="20"/>
              </w:rPr>
            </w:pPr>
            <w:r w:rsidRPr="009A6F5A">
              <w:rPr>
                <w:color w:val="000000"/>
                <w:sz w:val="20"/>
                <w:szCs w:val="20"/>
              </w:rPr>
              <w:t>0460100000</w:t>
            </w:r>
          </w:p>
        </w:tc>
        <w:tc>
          <w:tcPr>
            <w:tcW w:w="534" w:type="dxa"/>
            <w:tcBorders>
              <w:top w:val="nil"/>
              <w:left w:val="nil"/>
              <w:bottom w:val="single" w:sz="4" w:space="0" w:color="000000"/>
              <w:right w:val="single" w:sz="4" w:space="0" w:color="000000"/>
            </w:tcBorders>
            <w:shd w:val="clear" w:color="auto" w:fill="auto"/>
            <w:noWrap/>
            <w:hideMark/>
          </w:tcPr>
          <w:p w14:paraId="7E4819F2"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F1843EA" w14:textId="77777777" w:rsidR="00BB6B8C" w:rsidRPr="009A6F5A" w:rsidRDefault="00BB6B8C" w:rsidP="0057298C">
            <w:pPr>
              <w:jc w:val="right"/>
              <w:outlineLvl w:val="4"/>
              <w:rPr>
                <w:color w:val="000000"/>
              </w:rPr>
            </w:pPr>
            <w:r w:rsidRPr="009A6F5A">
              <w:rPr>
                <w:color w:val="000000"/>
              </w:rPr>
              <w:t>2 831 640,00</w:t>
            </w:r>
          </w:p>
        </w:tc>
        <w:tc>
          <w:tcPr>
            <w:tcW w:w="1446" w:type="dxa"/>
            <w:tcBorders>
              <w:top w:val="nil"/>
              <w:left w:val="nil"/>
              <w:bottom w:val="single" w:sz="4" w:space="0" w:color="000000"/>
              <w:right w:val="single" w:sz="4" w:space="0" w:color="000000"/>
            </w:tcBorders>
            <w:shd w:val="clear" w:color="auto" w:fill="auto"/>
            <w:noWrap/>
            <w:hideMark/>
          </w:tcPr>
          <w:p w14:paraId="50F22A2B" w14:textId="77777777" w:rsidR="00BB6B8C" w:rsidRPr="009A6F5A" w:rsidRDefault="00BB6B8C" w:rsidP="0057298C">
            <w:pPr>
              <w:jc w:val="right"/>
              <w:outlineLvl w:val="4"/>
              <w:rPr>
                <w:color w:val="000000"/>
              </w:rPr>
            </w:pPr>
            <w:r w:rsidRPr="009A6F5A">
              <w:rPr>
                <w:color w:val="000000"/>
              </w:rPr>
              <w:t>2 859 040,00</w:t>
            </w:r>
          </w:p>
        </w:tc>
      </w:tr>
      <w:tr w:rsidR="00BB6B8C" w:rsidRPr="009A6F5A" w14:paraId="1F1BD6FB"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7DA3BFCD" w14:textId="77777777" w:rsidR="00BB6B8C" w:rsidRPr="009A6F5A" w:rsidRDefault="00BB6B8C" w:rsidP="0057298C">
            <w:pPr>
              <w:outlineLvl w:val="5"/>
              <w:rPr>
                <w:color w:val="000000"/>
              </w:rPr>
            </w:pPr>
            <w:r w:rsidRPr="009A6F5A">
              <w:rPr>
                <w:color w:val="000000"/>
              </w:rPr>
              <w:t xml:space="preserve">  Обеспечение деятельности по оказанию услуг (работ) в отрасли "Средства массовой информации"</w:t>
            </w:r>
          </w:p>
        </w:tc>
        <w:tc>
          <w:tcPr>
            <w:tcW w:w="604" w:type="dxa"/>
            <w:tcBorders>
              <w:top w:val="nil"/>
              <w:left w:val="nil"/>
              <w:bottom w:val="single" w:sz="4" w:space="0" w:color="000000"/>
              <w:right w:val="single" w:sz="4" w:space="0" w:color="000000"/>
            </w:tcBorders>
            <w:shd w:val="clear" w:color="auto" w:fill="auto"/>
            <w:noWrap/>
            <w:hideMark/>
          </w:tcPr>
          <w:p w14:paraId="0E020CD8" w14:textId="77777777" w:rsidR="00BB6B8C" w:rsidRPr="009A6F5A" w:rsidRDefault="00BB6B8C" w:rsidP="0057298C">
            <w:pPr>
              <w:jc w:val="center"/>
              <w:outlineLvl w:val="5"/>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7FB36733" w14:textId="77777777" w:rsidR="00BB6B8C" w:rsidRPr="009A6F5A" w:rsidRDefault="00BB6B8C" w:rsidP="0057298C">
            <w:pPr>
              <w:jc w:val="center"/>
              <w:outlineLvl w:val="5"/>
              <w:rPr>
                <w:color w:val="000000"/>
                <w:sz w:val="20"/>
                <w:szCs w:val="20"/>
              </w:rPr>
            </w:pPr>
            <w:r w:rsidRPr="009A6F5A">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14:paraId="208AFA3A" w14:textId="77777777" w:rsidR="00BB6B8C" w:rsidRPr="009A6F5A" w:rsidRDefault="00BB6B8C" w:rsidP="0057298C">
            <w:pPr>
              <w:jc w:val="center"/>
              <w:outlineLvl w:val="5"/>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0EAE4FBA" w14:textId="77777777" w:rsidR="00BB6B8C" w:rsidRPr="009A6F5A" w:rsidRDefault="00BB6B8C" w:rsidP="0057298C">
            <w:pPr>
              <w:jc w:val="center"/>
              <w:outlineLvl w:val="5"/>
              <w:rPr>
                <w:color w:val="000000"/>
                <w:sz w:val="20"/>
                <w:szCs w:val="20"/>
              </w:rPr>
            </w:pPr>
            <w:r w:rsidRPr="009A6F5A">
              <w:rPr>
                <w:color w:val="000000"/>
                <w:sz w:val="20"/>
                <w:szCs w:val="20"/>
              </w:rPr>
              <w:t>0460110700</w:t>
            </w:r>
          </w:p>
        </w:tc>
        <w:tc>
          <w:tcPr>
            <w:tcW w:w="534" w:type="dxa"/>
            <w:tcBorders>
              <w:top w:val="nil"/>
              <w:left w:val="nil"/>
              <w:bottom w:val="single" w:sz="4" w:space="0" w:color="000000"/>
              <w:right w:val="single" w:sz="4" w:space="0" w:color="000000"/>
            </w:tcBorders>
            <w:shd w:val="clear" w:color="auto" w:fill="auto"/>
            <w:noWrap/>
            <w:hideMark/>
          </w:tcPr>
          <w:p w14:paraId="50353F14"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5C1B80F" w14:textId="77777777" w:rsidR="00BB6B8C" w:rsidRPr="009A6F5A" w:rsidRDefault="00BB6B8C" w:rsidP="0057298C">
            <w:pPr>
              <w:jc w:val="right"/>
              <w:outlineLvl w:val="5"/>
              <w:rPr>
                <w:color w:val="000000"/>
              </w:rPr>
            </w:pPr>
            <w:r w:rsidRPr="009A6F5A">
              <w:rPr>
                <w:color w:val="000000"/>
              </w:rPr>
              <w:t>2 831 640,00</w:t>
            </w:r>
          </w:p>
        </w:tc>
        <w:tc>
          <w:tcPr>
            <w:tcW w:w="1446" w:type="dxa"/>
            <w:tcBorders>
              <w:top w:val="nil"/>
              <w:left w:val="nil"/>
              <w:bottom w:val="single" w:sz="4" w:space="0" w:color="000000"/>
              <w:right w:val="single" w:sz="4" w:space="0" w:color="000000"/>
            </w:tcBorders>
            <w:shd w:val="clear" w:color="auto" w:fill="auto"/>
            <w:noWrap/>
            <w:hideMark/>
          </w:tcPr>
          <w:p w14:paraId="13BEF078" w14:textId="77777777" w:rsidR="00BB6B8C" w:rsidRPr="009A6F5A" w:rsidRDefault="00BB6B8C" w:rsidP="0057298C">
            <w:pPr>
              <w:jc w:val="right"/>
              <w:outlineLvl w:val="5"/>
              <w:rPr>
                <w:color w:val="000000"/>
              </w:rPr>
            </w:pPr>
            <w:r w:rsidRPr="009A6F5A">
              <w:rPr>
                <w:color w:val="000000"/>
              </w:rPr>
              <w:t>2 859 040,00</w:t>
            </w:r>
          </w:p>
        </w:tc>
      </w:tr>
      <w:tr w:rsidR="00BB6B8C" w:rsidRPr="009A6F5A" w14:paraId="2FB8AD1F"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0A13152F" w14:textId="77777777" w:rsidR="00BB6B8C" w:rsidRPr="009A6F5A" w:rsidRDefault="00BB6B8C" w:rsidP="0057298C">
            <w:pPr>
              <w:outlineLvl w:val="6"/>
              <w:rPr>
                <w:color w:val="000000"/>
              </w:rPr>
            </w:pPr>
            <w:r w:rsidRPr="009A6F5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14:paraId="19204FD1" w14:textId="77777777" w:rsidR="00BB6B8C" w:rsidRPr="009A6F5A" w:rsidRDefault="00BB6B8C" w:rsidP="0057298C">
            <w:pPr>
              <w:jc w:val="center"/>
              <w:outlineLvl w:val="6"/>
              <w:rPr>
                <w:color w:val="000000"/>
                <w:sz w:val="20"/>
                <w:szCs w:val="20"/>
              </w:rPr>
            </w:pPr>
            <w:r w:rsidRPr="009A6F5A">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14:paraId="07A2D10F" w14:textId="77777777" w:rsidR="00BB6B8C" w:rsidRPr="009A6F5A" w:rsidRDefault="00BB6B8C" w:rsidP="0057298C">
            <w:pPr>
              <w:jc w:val="center"/>
              <w:outlineLvl w:val="6"/>
              <w:rPr>
                <w:color w:val="000000"/>
                <w:sz w:val="20"/>
                <w:szCs w:val="20"/>
              </w:rPr>
            </w:pPr>
            <w:r w:rsidRPr="009A6F5A">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14:paraId="0C3ACE8C" w14:textId="77777777" w:rsidR="00BB6B8C" w:rsidRPr="009A6F5A" w:rsidRDefault="00BB6B8C" w:rsidP="0057298C">
            <w:pPr>
              <w:jc w:val="center"/>
              <w:outlineLvl w:val="6"/>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471276C6" w14:textId="77777777" w:rsidR="00BB6B8C" w:rsidRPr="009A6F5A" w:rsidRDefault="00BB6B8C" w:rsidP="0057298C">
            <w:pPr>
              <w:jc w:val="center"/>
              <w:outlineLvl w:val="6"/>
              <w:rPr>
                <w:color w:val="000000"/>
                <w:sz w:val="20"/>
                <w:szCs w:val="20"/>
              </w:rPr>
            </w:pPr>
            <w:r w:rsidRPr="009A6F5A">
              <w:rPr>
                <w:color w:val="000000"/>
                <w:sz w:val="20"/>
                <w:szCs w:val="20"/>
              </w:rPr>
              <w:t>0460110700</w:t>
            </w:r>
          </w:p>
        </w:tc>
        <w:tc>
          <w:tcPr>
            <w:tcW w:w="534" w:type="dxa"/>
            <w:tcBorders>
              <w:top w:val="nil"/>
              <w:left w:val="nil"/>
              <w:bottom w:val="single" w:sz="4" w:space="0" w:color="000000"/>
              <w:right w:val="single" w:sz="4" w:space="0" w:color="000000"/>
            </w:tcBorders>
            <w:shd w:val="clear" w:color="auto" w:fill="auto"/>
            <w:noWrap/>
            <w:hideMark/>
          </w:tcPr>
          <w:p w14:paraId="2A636053" w14:textId="77777777" w:rsidR="00BB6B8C" w:rsidRPr="009A6F5A" w:rsidRDefault="00BB6B8C" w:rsidP="0057298C">
            <w:pPr>
              <w:jc w:val="center"/>
              <w:outlineLvl w:val="6"/>
              <w:rPr>
                <w:color w:val="000000"/>
                <w:sz w:val="20"/>
                <w:szCs w:val="20"/>
              </w:rPr>
            </w:pPr>
            <w:r w:rsidRPr="009A6F5A">
              <w:rPr>
                <w:color w:val="000000"/>
                <w:sz w:val="20"/>
                <w:szCs w:val="20"/>
              </w:rPr>
              <w:t>621</w:t>
            </w:r>
          </w:p>
        </w:tc>
        <w:tc>
          <w:tcPr>
            <w:tcW w:w="1935" w:type="dxa"/>
            <w:tcBorders>
              <w:top w:val="nil"/>
              <w:left w:val="nil"/>
              <w:bottom w:val="single" w:sz="4" w:space="0" w:color="000000"/>
              <w:right w:val="single" w:sz="4" w:space="0" w:color="000000"/>
            </w:tcBorders>
            <w:shd w:val="clear" w:color="auto" w:fill="auto"/>
            <w:noWrap/>
            <w:hideMark/>
          </w:tcPr>
          <w:p w14:paraId="41731430" w14:textId="77777777" w:rsidR="00BB6B8C" w:rsidRPr="009A6F5A" w:rsidRDefault="00BB6B8C" w:rsidP="0057298C">
            <w:pPr>
              <w:jc w:val="right"/>
              <w:outlineLvl w:val="6"/>
              <w:rPr>
                <w:color w:val="000000"/>
              </w:rPr>
            </w:pPr>
            <w:r w:rsidRPr="009A6F5A">
              <w:rPr>
                <w:color w:val="000000"/>
              </w:rPr>
              <w:t>2 831 640,00</w:t>
            </w:r>
          </w:p>
        </w:tc>
        <w:tc>
          <w:tcPr>
            <w:tcW w:w="1446" w:type="dxa"/>
            <w:tcBorders>
              <w:top w:val="nil"/>
              <w:left w:val="nil"/>
              <w:bottom w:val="single" w:sz="4" w:space="0" w:color="000000"/>
              <w:right w:val="single" w:sz="4" w:space="0" w:color="000000"/>
            </w:tcBorders>
            <w:shd w:val="clear" w:color="auto" w:fill="auto"/>
            <w:noWrap/>
            <w:hideMark/>
          </w:tcPr>
          <w:p w14:paraId="76DA4C93" w14:textId="77777777" w:rsidR="00BB6B8C" w:rsidRPr="009A6F5A" w:rsidRDefault="00BB6B8C" w:rsidP="0057298C">
            <w:pPr>
              <w:jc w:val="right"/>
              <w:outlineLvl w:val="6"/>
              <w:rPr>
                <w:color w:val="000000"/>
              </w:rPr>
            </w:pPr>
            <w:r w:rsidRPr="009A6F5A">
              <w:rPr>
                <w:color w:val="000000"/>
              </w:rPr>
              <w:t>2 859 040,00</w:t>
            </w:r>
          </w:p>
        </w:tc>
      </w:tr>
      <w:tr w:rsidR="00BB6B8C" w:rsidRPr="009A6F5A" w14:paraId="1E837DFB"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5AD652B4" w14:textId="77777777" w:rsidR="00BB6B8C" w:rsidRPr="009A6F5A" w:rsidRDefault="00BB6B8C" w:rsidP="0057298C">
            <w:pPr>
              <w:rPr>
                <w:b/>
                <w:bCs/>
                <w:color w:val="000000"/>
              </w:rPr>
            </w:pPr>
            <w:r w:rsidRPr="009A6F5A">
              <w:rPr>
                <w:b/>
                <w:bCs/>
                <w:color w:val="000000"/>
              </w:rPr>
              <w:t xml:space="preserve">  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6B2FB86D" w14:textId="77777777" w:rsidR="00BB6B8C" w:rsidRPr="009A6F5A" w:rsidRDefault="00BB6B8C" w:rsidP="0057298C">
            <w:pPr>
              <w:jc w:val="center"/>
              <w:rPr>
                <w:b/>
                <w:bCs/>
                <w:color w:val="000000"/>
                <w:sz w:val="20"/>
                <w:szCs w:val="20"/>
              </w:rPr>
            </w:pPr>
            <w:r w:rsidRPr="009A6F5A">
              <w:rPr>
                <w:b/>
                <w:bCs/>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0C3232A" w14:textId="77777777" w:rsidR="00BB6B8C" w:rsidRPr="009A6F5A" w:rsidRDefault="00BB6B8C" w:rsidP="0057298C">
            <w:pPr>
              <w:jc w:val="center"/>
              <w:rPr>
                <w:b/>
                <w:bCs/>
                <w:color w:val="000000"/>
                <w:sz w:val="20"/>
                <w:szCs w:val="20"/>
              </w:rPr>
            </w:pPr>
            <w:r w:rsidRPr="009A6F5A">
              <w:rPr>
                <w:b/>
                <w:bCs/>
                <w:color w:val="000000"/>
                <w:sz w:val="20"/>
                <w:szCs w:val="20"/>
              </w:rPr>
              <w:t> </w:t>
            </w:r>
          </w:p>
        </w:tc>
        <w:tc>
          <w:tcPr>
            <w:tcW w:w="444" w:type="dxa"/>
            <w:tcBorders>
              <w:top w:val="nil"/>
              <w:left w:val="nil"/>
              <w:bottom w:val="single" w:sz="4" w:space="0" w:color="000000"/>
              <w:right w:val="single" w:sz="4" w:space="0" w:color="000000"/>
            </w:tcBorders>
            <w:shd w:val="clear" w:color="auto" w:fill="auto"/>
            <w:noWrap/>
            <w:hideMark/>
          </w:tcPr>
          <w:p w14:paraId="7928B595" w14:textId="77777777" w:rsidR="00BB6B8C" w:rsidRPr="009A6F5A" w:rsidRDefault="00BB6B8C" w:rsidP="0057298C">
            <w:pPr>
              <w:jc w:val="center"/>
              <w:rPr>
                <w:b/>
                <w:bCs/>
                <w:color w:val="000000"/>
                <w:sz w:val="20"/>
                <w:szCs w:val="20"/>
              </w:rPr>
            </w:pPr>
            <w:r w:rsidRPr="009A6F5A">
              <w:rPr>
                <w:b/>
                <w:bCs/>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14:paraId="29CAFF3B" w14:textId="77777777" w:rsidR="00BB6B8C" w:rsidRPr="009A6F5A" w:rsidRDefault="00BB6B8C" w:rsidP="0057298C">
            <w:pPr>
              <w:jc w:val="center"/>
              <w:rPr>
                <w:b/>
                <w:bCs/>
                <w:color w:val="000000"/>
                <w:sz w:val="20"/>
                <w:szCs w:val="20"/>
              </w:rPr>
            </w:pPr>
            <w:r w:rsidRPr="009A6F5A">
              <w:rPr>
                <w:b/>
                <w:bCs/>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6BAE35B3" w14:textId="77777777" w:rsidR="00BB6B8C" w:rsidRPr="009A6F5A" w:rsidRDefault="00BB6B8C" w:rsidP="0057298C">
            <w:pPr>
              <w:jc w:val="center"/>
              <w:rPr>
                <w:b/>
                <w:bCs/>
                <w:color w:val="000000"/>
                <w:sz w:val="20"/>
                <w:szCs w:val="20"/>
              </w:rPr>
            </w:pPr>
            <w:r w:rsidRPr="009A6F5A">
              <w:rPr>
                <w:b/>
                <w:bCs/>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54F07DF" w14:textId="77777777" w:rsidR="00BB6B8C" w:rsidRPr="009A6F5A" w:rsidRDefault="00BB6B8C" w:rsidP="0057298C">
            <w:pPr>
              <w:jc w:val="right"/>
              <w:rPr>
                <w:b/>
                <w:bCs/>
                <w:color w:val="000000"/>
              </w:rPr>
            </w:pPr>
            <w:r w:rsidRPr="009A6F5A">
              <w:rPr>
                <w:b/>
                <w:bCs/>
                <w:color w:val="000000"/>
              </w:rPr>
              <w:t>394 697 138,14</w:t>
            </w:r>
          </w:p>
        </w:tc>
        <w:tc>
          <w:tcPr>
            <w:tcW w:w="1446" w:type="dxa"/>
            <w:tcBorders>
              <w:top w:val="nil"/>
              <w:left w:val="nil"/>
              <w:bottom w:val="single" w:sz="4" w:space="0" w:color="000000"/>
              <w:right w:val="single" w:sz="4" w:space="0" w:color="000000"/>
            </w:tcBorders>
            <w:shd w:val="clear" w:color="auto" w:fill="auto"/>
            <w:noWrap/>
            <w:hideMark/>
          </w:tcPr>
          <w:p w14:paraId="13EDA299" w14:textId="77777777" w:rsidR="00BB6B8C" w:rsidRPr="009A6F5A" w:rsidRDefault="00BB6B8C" w:rsidP="0057298C">
            <w:pPr>
              <w:jc w:val="right"/>
              <w:rPr>
                <w:b/>
                <w:bCs/>
                <w:color w:val="000000"/>
              </w:rPr>
            </w:pPr>
            <w:r w:rsidRPr="009A6F5A">
              <w:rPr>
                <w:b/>
                <w:bCs/>
                <w:color w:val="000000"/>
              </w:rPr>
              <w:t>395 999 155,68</w:t>
            </w:r>
          </w:p>
        </w:tc>
      </w:tr>
      <w:tr w:rsidR="00BB6B8C" w:rsidRPr="009A6F5A" w14:paraId="07C3798B"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3584DB14" w14:textId="77777777" w:rsidR="00BB6B8C" w:rsidRPr="009A6F5A" w:rsidRDefault="00BB6B8C" w:rsidP="0057298C">
            <w:pPr>
              <w:outlineLvl w:val="0"/>
              <w:rPr>
                <w:color w:val="000000"/>
              </w:rPr>
            </w:pPr>
            <w:r w:rsidRPr="009A6F5A">
              <w:rPr>
                <w:color w:val="000000"/>
              </w:rPr>
              <w:t>ОБЩЕГОСУДАРСТВЕННЫЕ ВОПРОСЫ</w:t>
            </w:r>
          </w:p>
        </w:tc>
        <w:tc>
          <w:tcPr>
            <w:tcW w:w="604" w:type="dxa"/>
            <w:tcBorders>
              <w:top w:val="nil"/>
              <w:left w:val="nil"/>
              <w:bottom w:val="single" w:sz="4" w:space="0" w:color="000000"/>
              <w:right w:val="single" w:sz="4" w:space="0" w:color="000000"/>
            </w:tcBorders>
            <w:shd w:val="clear" w:color="auto" w:fill="auto"/>
            <w:noWrap/>
            <w:hideMark/>
          </w:tcPr>
          <w:p w14:paraId="44D56063" w14:textId="77777777" w:rsidR="00BB6B8C" w:rsidRPr="009A6F5A" w:rsidRDefault="00BB6B8C" w:rsidP="0057298C">
            <w:pPr>
              <w:jc w:val="center"/>
              <w:outlineLvl w:val="0"/>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48DF92CD" w14:textId="77777777" w:rsidR="00BB6B8C" w:rsidRPr="009A6F5A" w:rsidRDefault="00BB6B8C" w:rsidP="0057298C">
            <w:pPr>
              <w:jc w:val="center"/>
              <w:outlineLvl w:val="0"/>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440F9E56"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14:paraId="263A173F"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1D9A82BD"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B963EA3" w14:textId="77777777" w:rsidR="00BB6B8C" w:rsidRPr="009A6F5A" w:rsidRDefault="00BB6B8C" w:rsidP="0057298C">
            <w:pPr>
              <w:jc w:val="right"/>
              <w:outlineLvl w:val="0"/>
              <w:rPr>
                <w:color w:val="000000"/>
              </w:rPr>
            </w:pPr>
            <w:r w:rsidRPr="009A6F5A">
              <w:rPr>
                <w:color w:val="000000"/>
              </w:rPr>
              <w:t>43 432 696,31</w:t>
            </w:r>
          </w:p>
        </w:tc>
        <w:tc>
          <w:tcPr>
            <w:tcW w:w="1446" w:type="dxa"/>
            <w:tcBorders>
              <w:top w:val="nil"/>
              <w:left w:val="nil"/>
              <w:bottom w:val="single" w:sz="4" w:space="0" w:color="000000"/>
              <w:right w:val="single" w:sz="4" w:space="0" w:color="000000"/>
            </w:tcBorders>
            <w:shd w:val="clear" w:color="auto" w:fill="auto"/>
            <w:noWrap/>
            <w:hideMark/>
          </w:tcPr>
          <w:p w14:paraId="5DEDD2F9" w14:textId="77777777" w:rsidR="00BB6B8C" w:rsidRPr="009A6F5A" w:rsidRDefault="00BB6B8C" w:rsidP="0057298C">
            <w:pPr>
              <w:jc w:val="right"/>
              <w:outlineLvl w:val="0"/>
              <w:rPr>
                <w:color w:val="000000"/>
              </w:rPr>
            </w:pPr>
            <w:r w:rsidRPr="009A6F5A">
              <w:rPr>
                <w:color w:val="000000"/>
              </w:rPr>
              <w:t>43 614 846,31</w:t>
            </w:r>
          </w:p>
        </w:tc>
      </w:tr>
      <w:tr w:rsidR="00BB6B8C" w:rsidRPr="009A6F5A" w14:paraId="6BA9D63D"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711A903A" w14:textId="77777777" w:rsidR="00BB6B8C" w:rsidRPr="009A6F5A" w:rsidRDefault="00BB6B8C" w:rsidP="0057298C">
            <w:pPr>
              <w:outlineLvl w:val="1"/>
              <w:rPr>
                <w:color w:val="000000"/>
              </w:rPr>
            </w:pPr>
            <w:r w:rsidRPr="009A6F5A">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4" w:type="dxa"/>
            <w:tcBorders>
              <w:top w:val="nil"/>
              <w:left w:val="nil"/>
              <w:bottom w:val="single" w:sz="4" w:space="0" w:color="000000"/>
              <w:right w:val="single" w:sz="4" w:space="0" w:color="000000"/>
            </w:tcBorders>
            <w:shd w:val="clear" w:color="auto" w:fill="auto"/>
            <w:noWrap/>
            <w:hideMark/>
          </w:tcPr>
          <w:p w14:paraId="231BECE5" w14:textId="77777777" w:rsidR="00BB6B8C" w:rsidRPr="009A6F5A" w:rsidRDefault="00BB6B8C" w:rsidP="0057298C">
            <w:pPr>
              <w:jc w:val="center"/>
              <w:outlineLvl w:val="1"/>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015BCF5B" w14:textId="77777777" w:rsidR="00BB6B8C" w:rsidRPr="009A6F5A" w:rsidRDefault="00BB6B8C" w:rsidP="0057298C">
            <w:pPr>
              <w:jc w:val="center"/>
              <w:outlineLvl w:val="1"/>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A2E9872" w14:textId="77777777" w:rsidR="00BB6B8C" w:rsidRPr="009A6F5A" w:rsidRDefault="00BB6B8C" w:rsidP="0057298C">
            <w:pPr>
              <w:jc w:val="center"/>
              <w:outlineLvl w:val="1"/>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289B24B5"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62DC0A25"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E7E17D7" w14:textId="77777777" w:rsidR="00BB6B8C" w:rsidRPr="009A6F5A" w:rsidRDefault="00BB6B8C" w:rsidP="0057298C">
            <w:pPr>
              <w:jc w:val="right"/>
              <w:outlineLvl w:val="1"/>
              <w:rPr>
                <w:color w:val="000000"/>
              </w:rPr>
            </w:pPr>
            <w:r w:rsidRPr="009A6F5A">
              <w:rPr>
                <w:color w:val="000000"/>
              </w:rPr>
              <w:t>3 517 180,00</w:t>
            </w:r>
          </w:p>
        </w:tc>
        <w:tc>
          <w:tcPr>
            <w:tcW w:w="1446" w:type="dxa"/>
            <w:tcBorders>
              <w:top w:val="nil"/>
              <w:left w:val="nil"/>
              <w:bottom w:val="single" w:sz="4" w:space="0" w:color="000000"/>
              <w:right w:val="single" w:sz="4" w:space="0" w:color="000000"/>
            </w:tcBorders>
            <w:shd w:val="clear" w:color="auto" w:fill="auto"/>
            <w:noWrap/>
            <w:hideMark/>
          </w:tcPr>
          <w:p w14:paraId="36656A3F" w14:textId="77777777" w:rsidR="00BB6B8C" w:rsidRPr="009A6F5A" w:rsidRDefault="00BB6B8C" w:rsidP="0057298C">
            <w:pPr>
              <w:jc w:val="right"/>
              <w:outlineLvl w:val="1"/>
              <w:rPr>
                <w:color w:val="000000"/>
              </w:rPr>
            </w:pPr>
            <w:r w:rsidRPr="009A6F5A">
              <w:rPr>
                <w:color w:val="000000"/>
              </w:rPr>
              <w:t>3 521 490,00</w:t>
            </w:r>
          </w:p>
        </w:tc>
      </w:tr>
      <w:tr w:rsidR="00BB6B8C" w:rsidRPr="009A6F5A" w14:paraId="54D5530B"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6D8CDCD1" w14:textId="77777777" w:rsidR="00BB6B8C" w:rsidRPr="009A6F5A" w:rsidRDefault="00BB6B8C" w:rsidP="0057298C">
            <w:pPr>
              <w:outlineLvl w:val="2"/>
              <w:rPr>
                <w:color w:val="000000"/>
              </w:rPr>
            </w:pPr>
            <w:r w:rsidRPr="009A6F5A">
              <w:rPr>
                <w:color w:val="000000"/>
              </w:rPr>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14:paraId="5000251A" w14:textId="77777777" w:rsidR="00BB6B8C" w:rsidRPr="009A6F5A" w:rsidRDefault="00BB6B8C" w:rsidP="0057298C">
            <w:pPr>
              <w:jc w:val="center"/>
              <w:outlineLvl w:val="2"/>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309C34EE" w14:textId="77777777" w:rsidR="00BB6B8C" w:rsidRPr="009A6F5A" w:rsidRDefault="00BB6B8C" w:rsidP="0057298C">
            <w:pPr>
              <w:jc w:val="center"/>
              <w:outlineLvl w:val="2"/>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73A76A2C" w14:textId="77777777" w:rsidR="00BB6B8C" w:rsidRPr="009A6F5A" w:rsidRDefault="00BB6B8C" w:rsidP="0057298C">
            <w:pPr>
              <w:jc w:val="center"/>
              <w:outlineLvl w:val="2"/>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78A10069" w14:textId="77777777" w:rsidR="00BB6B8C" w:rsidRPr="009A6F5A" w:rsidRDefault="00BB6B8C" w:rsidP="0057298C">
            <w:pPr>
              <w:jc w:val="center"/>
              <w:outlineLvl w:val="2"/>
              <w:rPr>
                <w:color w:val="000000"/>
                <w:sz w:val="20"/>
                <w:szCs w:val="20"/>
              </w:rPr>
            </w:pPr>
            <w:r w:rsidRPr="009A6F5A">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14:paraId="5399A1AC"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7DC221E" w14:textId="77777777" w:rsidR="00BB6B8C" w:rsidRPr="009A6F5A" w:rsidRDefault="00BB6B8C" w:rsidP="0057298C">
            <w:pPr>
              <w:jc w:val="right"/>
              <w:outlineLvl w:val="2"/>
              <w:rPr>
                <w:color w:val="000000"/>
              </w:rPr>
            </w:pPr>
            <w:r w:rsidRPr="009A6F5A">
              <w:rPr>
                <w:color w:val="000000"/>
              </w:rPr>
              <w:t>3 517 180,00</w:t>
            </w:r>
          </w:p>
        </w:tc>
        <w:tc>
          <w:tcPr>
            <w:tcW w:w="1446" w:type="dxa"/>
            <w:tcBorders>
              <w:top w:val="nil"/>
              <w:left w:val="nil"/>
              <w:bottom w:val="single" w:sz="4" w:space="0" w:color="000000"/>
              <w:right w:val="single" w:sz="4" w:space="0" w:color="000000"/>
            </w:tcBorders>
            <w:shd w:val="clear" w:color="auto" w:fill="auto"/>
            <w:noWrap/>
            <w:hideMark/>
          </w:tcPr>
          <w:p w14:paraId="6315C28C" w14:textId="77777777" w:rsidR="00BB6B8C" w:rsidRPr="009A6F5A" w:rsidRDefault="00BB6B8C" w:rsidP="0057298C">
            <w:pPr>
              <w:jc w:val="right"/>
              <w:outlineLvl w:val="2"/>
              <w:rPr>
                <w:color w:val="000000"/>
              </w:rPr>
            </w:pPr>
            <w:r w:rsidRPr="009A6F5A">
              <w:rPr>
                <w:color w:val="000000"/>
              </w:rPr>
              <w:t>3 521 490,00</w:t>
            </w:r>
          </w:p>
        </w:tc>
      </w:tr>
      <w:tr w:rsidR="00BB6B8C" w:rsidRPr="009A6F5A" w14:paraId="23BD5DA7"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16DFB333" w14:textId="77777777" w:rsidR="00BB6B8C" w:rsidRPr="009A6F5A" w:rsidRDefault="00BB6B8C" w:rsidP="0057298C">
            <w:pPr>
              <w:outlineLvl w:val="3"/>
              <w:rPr>
                <w:color w:val="000000"/>
              </w:rPr>
            </w:pPr>
            <w:r w:rsidRPr="009A6F5A">
              <w:rPr>
                <w:color w:val="000000"/>
              </w:rPr>
              <w:t xml:space="preserve"> Обеспечение деятельности исполнительных органов 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1EEA7C14" w14:textId="77777777" w:rsidR="00BB6B8C" w:rsidRPr="009A6F5A" w:rsidRDefault="00BB6B8C" w:rsidP="0057298C">
            <w:pPr>
              <w:jc w:val="center"/>
              <w:outlineLvl w:val="3"/>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4A6C8DC" w14:textId="77777777" w:rsidR="00BB6B8C" w:rsidRPr="009A6F5A" w:rsidRDefault="00BB6B8C" w:rsidP="0057298C">
            <w:pPr>
              <w:jc w:val="center"/>
              <w:outlineLvl w:val="3"/>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2D745F3D" w14:textId="77777777" w:rsidR="00BB6B8C" w:rsidRPr="009A6F5A" w:rsidRDefault="00BB6B8C" w:rsidP="0057298C">
            <w:pPr>
              <w:jc w:val="center"/>
              <w:outlineLvl w:val="3"/>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64766D4B" w14:textId="77777777" w:rsidR="00BB6B8C" w:rsidRPr="009A6F5A" w:rsidRDefault="00BB6B8C" w:rsidP="0057298C">
            <w:pPr>
              <w:jc w:val="center"/>
              <w:outlineLvl w:val="3"/>
              <w:rPr>
                <w:color w:val="000000"/>
                <w:sz w:val="20"/>
                <w:szCs w:val="20"/>
              </w:rPr>
            </w:pPr>
            <w:r w:rsidRPr="009A6F5A">
              <w:rPr>
                <w:color w:val="000000"/>
                <w:sz w:val="20"/>
                <w:szCs w:val="20"/>
              </w:rPr>
              <w:t>9920000000</w:t>
            </w:r>
          </w:p>
        </w:tc>
        <w:tc>
          <w:tcPr>
            <w:tcW w:w="534" w:type="dxa"/>
            <w:tcBorders>
              <w:top w:val="nil"/>
              <w:left w:val="nil"/>
              <w:bottom w:val="single" w:sz="4" w:space="0" w:color="000000"/>
              <w:right w:val="single" w:sz="4" w:space="0" w:color="000000"/>
            </w:tcBorders>
            <w:shd w:val="clear" w:color="auto" w:fill="auto"/>
            <w:noWrap/>
            <w:hideMark/>
          </w:tcPr>
          <w:p w14:paraId="2E4BB0B0"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8C60CA2" w14:textId="77777777" w:rsidR="00BB6B8C" w:rsidRPr="009A6F5A" w:rsidRDefault="00BB6B8C" w:rsidP="0057298C">
            <w:pPr>
              <w:jc w:val="right"/>
              <w:outlineLvl w:val="3"/>
              <w:rPr>
                <w:color w:val="000000"/>
              </w:rPr>
            </w:pPr>
            <w:r w:rsidRPr="009A6F5A">
              <w:rPr>
                <w:color w:val="000000"/>
              </w:rPr>
              <w:t>3 517 180,00</w:t>
            </w:r>
          </w:p>
        </w:tc>
        <w:tc>
          <w:tcPr>
            <w:tcW w:w="1446" w:type="dxa"/>
            <w:tcBorders>
              <w:top w:val="nil"/>
              <w:left w:val="nil"/>
              <w:bottom w:val="single" w:sz="4" w:space="0" w:color="000000"/>
              <w:right w:val="single" w:sz="4" w:space="0" w:color="000000"/>
            </w:tcBorders>
            <w:shd w:val="clear" w:color="auto" w:fill="auto"/>
            <w:noWrap/>
            <w:hideMark/>
          </w:tcPr>
          <w:p w14:paraId="50DF5B46" w14:textId="77777777" w:rsidR="00BB6B8C" w:rsidRPr="009A6F5A" w:rsidRDefault="00BB6B8C" w:rsidP="0057298C">
            <w:pPr>
              <w:jc w:val="right"/>
              <w:outlineLvl w:val="3"/>
              <w:rPr>
                <w:color w:val="000000"/>
              </w:rPr>
            </w:pPr>
            <w:r w:rsidRPr="009A6F5A">
              <w:rPr>
                <w:color w:val="000000"/>
              </w:rPr>
              <w:t>3 521 490,00</w:t>
            </w:r>
          </w:p>
        </w:tc>
      </w:tr>
      <w:tr w:rsidR="00BB6B8C" w:rsidRPr="009A6F5A" w14:paraId="7398B1E5"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32BEA59D" w14:textId="77777777" w:rsidR="00BB6B8C" w:rsidRPr="009A6F5A" w:rsidRDefault="00BB6B8C" w:rsidP="0057298C">
            <w:pPr>
              <w:outlineLvl w:val="5"/>
              <w:rPr>
                <w:color w:val="000000"/>
              </w:rPr>
            </w:pPr>
            <w:r w:rsidRPr="009A6F5A">
              <w:rPr>
                <w:color w:val="000000"/>
              </w:rPr>
              <w:lastRenderedPageBreak/>
              <w:t xml:space="preserve">  Содержание аппарата органов местного самоуправления</w:t>
            </w:r>
          </w:p>
        </w:tc>
        <w:tc>
          <w:tcPr>
            <w:tcW w:w="604" w:type="dxa"/>
            <w:tcBorders>
              <w:top w:val="nil"/>
              <w:left w:val="nil"/>
              <w:bottom w:val="single" w:sz="4" w:space="0" w:color="000000"/>
              <w:right w:val="single" w:sz="4" w:space="0" w:color="000000"/>
            </w:tcBorders>
            <w:shd w:val="clear" w:color="auto" w:fill="auto"/>
            <w:noWrap/>
            <w:hideMark/>
          </w:tcPr>
          <w:p w14:paraId="56E4389F"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0C5D1BA2"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AF9D098" w14:textId="77777777" w:rsidR="00BB6B8C" w:rsidRPr="009A6F5A" w:rsidRDefault="00BB6B8C" w:rsidP="0057298C">
            <w:pPr>
              <w:jc w:val="center"/>
              <w:outlineLvl w:val="5"/>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0CC440A5" w14:textId="77777777" w:rsidR="00BB6B8C" w:rsidRPr="009A6F5A" w:rsidRDefault="00BB6B8C" w:rsidP="0057298C">
            <w:pPr>
              <w:jc w:val="center"/>
              <w:outlineLvl w:val="5"/>
              <w:rPr>
                <w:color w:val="000000"/>
                <w:sz w:val="20"/>
                <w:szCs w:val="20"/>
              </w:rPr>
            </w:pPr>
            <w:r w:rsidRPr="009A6F5A">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14:paraId="5FF0C34B"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2810DC8" w14:textId="77777777" w:rsidR="00BB6B8C" w:rsidRPr="009A6F5A" w:rsidRDefault="00BB6B8C" w:rsidP="0057298C">
            <w:pPr>
              <w:jc w:val="right"/>
              <w:outlineLvl w:val="5"/>
              <w:rPr>
                <w:color w:val="000000"/>
              </w:rPr>
            </w:pPr>
            <w:r w:rsidRPr="009A6F5A">
              <w:rPr>
                <w:color w:val="000000"/>
              </w:rPr>
              <w:t>3 517 180,00</w:t>
            </w:r>
          </w:p>
        </w:tc>
        <w:tc>
          <w:tcPr>
            <w:tcW w:w="1446" w:type="dxa"/>
            <w:tcBorders>
              <w:top w:val="nil"/>
              <w:left w:val="nil"/>
              <w:bottom w:val="single" w:sz="4" w:space="0" w:color="000000"/>
              <w:right w:val="single" w:sz="4" w:space="0" w:color="000000"/>
            </w:tcBorders>
            <w:shd w:val="clear" w:color="auto" w:fill="auto"/>
            <w:noWrap/>
            <w:hideMark/>
          </w:tcPr>
          <w:p w14:paraId="1BFA7CF6" w14:textId="77777777" w:rsidR="00BB6B8C" w:rsidRPr="009A6F5A" w:rsidRDefault="00BB6B8C" w:rsidP="0057298C">
            <w:pPr>
              <w:jc w:val="right"/>
              <w:outlineLvl w:val="5"/>
              <w:rPr>
                <w:color w:val="000000"/>
              </w:rPr>
            </w:pPr>
            <w:r w:rsidRPr="009A6F5A">
              <w:rPr>
                <w:color w:val="000000"/>
              </w:rPr>
              <w:t>3 521 490,00</w:t>
            </w:r>
          </w:p>
        </w:tc>
      </w:tr>
      <w:tr w:rsidR="00BB6B8C" w:rsidRPr="009A6F5A" w14:paraId="5B5E48A8"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43ED97CD" w14:textId="77777777" w:rsidR="00BB6B8C" w:rsidRPr="009A6F5A" w:rsidRDefault="00BB6B8C" w:rsidP="0057298C">
            <w:pPr>
              <w:outlineLvl w:val="6"/>
              <w:rPr>
                <w:color w:val="000000"/>
              </w:rPr>
            </w:pPr>
            <w:r w:rsidRPr="009A6F5A">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0CE565D3"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577FF4AA"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2DA139E"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632F89E2" w14:textId="77777777" w:rsidR="00BB6B8C" w:rsidRPr="009A6F5A" w:rsidRDefault="00BB6B8C" w:rsidP="0057298C">
            <w:pPr>
              <w:jc w:val="center"/>
              <w:outlineLvl w:val="6"/>
              <w:rPr>
                <w:color w:val="000000"/>
                <w:sz w:val="20"/>
                <w:szCs w:val="20"/>
              </w:rPr>
            </w:pPr>
            <w:r w:rsidRPr="009A6F5A">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14:paraId="31C99C1D" w14:textId="77777777" w:rsidR="00BB6B8C" w:rsidRPr="009A6F5A" w:rsidRDefault="00BB6B8C" w:rsidP="0057298C">
            <w:pPr>
              <w:jc w:val="center"/>
              <w:outlineLvl w:val="6"/>
              <w:rPr>
                <w:color w:val="000000"/>
                <w:sz w:val="20"/>
                <w:szCs w:val="20"/>
              </w:rPr>
            </w:pPr>
            <w:r w:rsidRPr="009A6F5A">
              <w:rPr>
                <w:color w:val="000000"/>
                <w:sz w:val="20"/>
                <w:szCs w:val="20"/>
              </w:rPr>
              <w:t>121</w:t>
            </w:r>
          </w:p>
        </w:tc>
        <w:tc>
          <w:tcPr>
            <w:tcW w:w="1935" w:type="dxa"/>
            <w:tcBorders>
              <w:top w:val="nil"/>
              <w:left w:val="nil"/>
              <w:bottom w:val="single" w:sz="4" w:space="0" w:color="000000"/>
              <w:right w:val="single" w:sz="4" w:space="0" w:color="000000"/>
            </w:tcBorders>
            <w:shd w:val="clear" w:color="auto" w:fill="auto"/>
            <w:noWrap/>
            <w:hideMark/>
          </w:tcPr>
          <w:p w14:paraId="1E76C56D" w14:textId="77777777" w:rsidR="00BB6B8C" w:rsidRPr="009A6F5A" w:rsidRDefault="00BB6B8C" w:rsidP="0057298C">
            <w:pPr>
              <w:jc w:val="right"/>
              <w:outlineLvl w:val="6"/>
              <w:rPr>
                <w:color w:val="000000"/>
              </w:rPr>
            </w:pPr>
            <w:r w:rsidRPr="009A6F5A">
              <w:rPr>
                <w:color w:val="000000"/>
              </w:rPr>
              <w:t>2 643 300,00</w:t>
            </w:r>
          </w:p>
        </w:tc>
        <w:tc>
          <w:tcPr>
            <w:tcW w:w="1446" w:type="dxa"/>
            <w:tcBorders>
              <w:top w:val="nil"/>
              <w:left w:val="nil"/>
              <w:bottom w:val="single" w:sz="4" w:space="0" w:color="000000"/>
              <w:right w:val="single" w:sz="4" w:space="0" w:color="000000"/>
            </w:tcBorders>
            <w:shd w:val="clear" w:color="auto" w:fill="auto"/>
            <w:noWrap/>
            <w:hideMark/>
          </w:tcPr>
          <w:p w14:paraId="4D80A59D" w14:textId="77777777" w:rsidR="00BB6B8C" w:rsidRPr="009A6F5A" w:rsidRDefault="00BB6B8C" w:rsidP="0057298C">
            <w:pPr>
              <w:jc w:val="right"/>
              <w:outlineLvl w:val="6"/>
              <w:rPr>
                <w:color w:val="000000"/>
              </w:rPr>
            </w:pPr>
            <w:r w:rsidRPr="009A6F5A">
              <w:rPr>
                <w:color w:val="000000"/>
              </w:rPr>
              <w:t>2 643 300,00</w:t>
            </w:r>
          </w:p>
        </w:tc>
      </w:tr>
      <w:tr w:rsidR="00BB6B8C" w:rsidRPr="009A6F5A" w14:paraId="3A5AE45B"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4B163FF4" w14:textId="77777777" w:rsidR="00BB6B8C" w:rsidRPr="009A6F5A" w:rsidRDefault="00BB6B8C" w:rsidP="0057298C">
            <w:pPr>
              <w:outlineLvl w:val="6"/>
              <w:rPr>
                <w:color w:val="000000"/>
              </w:rPr>
            </w:pPr>
            <w:r w:rsidRPr="009A6F5A">
              <w:rPr>
                <w:color w:val="000000"/>
              </w:rPr>
              <w:t xml:space="preserve"> Иные выплаты персоналу государственных (муниципальных) органов, за исключением фонда оплаты труда</w:t>
            </w:r>
          </w:p>
        </w:tc>
        <w:tc>
          <w:tcPr>
            <w:tcW w:w="604" w:type="dxa"/>
            <w:tcBorders>
              <w:top w:val="nil"/>
              <w:left w:val="nil"/>
              <w:bottom w:val="single" w:sz="4" w:space="0" w:color="000000"/>
              <w:right w:val="single" w:sz="4" w:space="0" w:color="000000"/>
            </w:tcBorders>
            <w:shd w:val="clear" w:color="auto" w:fill="auto"/>
            <w:noWrap/>
            <w:hideMark/>
          </w:tcPr>
          <w:p w14:paraId="2FA05533"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34F14C09"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27FECC30"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74EC1BE2" w14:textId="77777777" w:rsidR="00BB6B8C" w:rsidRPr="009A6F5A" w:rsidRDefault="00BB6B8C" w:rsidP="0057298C">
            <w:pPr>
              <w:jc w:val="center"/>
              <w:outlineLvl w:val="6"/>
              <w:rPr>
                <w:color w:val="000000"/>
                <w:sz w:val="20"/>
                <w:szCs w:val="20"/>
              </w:rPr>
            </w:pPr>
            <w:r w:rsidRPr="009A6F5A">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14:paraId="20F6B420" w14:textId="77777777" w:rsidR="00BB6B8C" w:rsidRPr="009A6F5A" w:rsidRDefault="00BB6B8C" w:rsidP="0057298C">
            <w:pPr>
              <w:jc w:val="center"/>
              <w:outlineLvl w:val="6"/>
              <w:rPr>
                <w:color w:val="000000"/>
                <w:sz w:val="20"/>
                <w:szCs w:val="20"/>
              </w:rPr>
            </w:pPr>
            <w:r w:rsidRPr="009A6F5A">
              <w:rPr>
                <w:color w:val="000000"/>
                <w:sz w:val="20"/>
                <w:szCs w:val="20"/>
              </w:rPr>
              <w:t>122</w:t>
            </w:r>
          </w:p>
        </w:tc>
        <w:tc>
          <w:tcPr>
            <w:tcW w:w="1935" w:type="dxa"/>
            <w:tcBorders>
              <w:top w:val="nil"/>
              <w:left w:val="nil"/>
              <w:bottom w:val="single" w:sz="4" w:space="0" w:color="000000"/>
              <w:right w:val="single" w:sz="4" w:space="0" w:color="000000"/>
            </w:tcBorders>
            <w:shd w:val="clear" w:color="auto" w:fill="auto"/>
            <w:noWrap/>
            <w:hideMark/>
          </w:tcPr>
          <w:p w14:paraId="3368EF64" w14:textId="77777777" w:rsidR="00BB6B8C" w:rsidRPr="009A6F5A" w:rsidRDefault="00BB6B8C" w:rsidP="0057298C">
            <w:pPr>
              <w:jc w:val="right"/>
              <w:outlineLvl w:val="6"/>
              <w:rPr>
                <w:color w:val="000000"/>
              </w:rPr>
            </w:pPr>
            <w:r w:rsidRPr="009A6F5A">
              <w:rPr>
                <w:color w:val="000000"/>
              </w:rPr>
              <w:t>75 600,00</w:t>
            </w:r>
          </w:p>
        </w:tc>
        <w:tc>
          <w:tcPr>
            <w:tcW w:w="1446" w:type="dxa"/>
            <w:tcBorders>
              <w:top w:val="nil"/>
              <w:left w:val="nil"/>
              <w:bottom w:val="single" w:sz="4" w:space="0" w:color="000000"/>
              <w:right w:val="single" w:sz="4" w:space="0" w:color="000000"/>
            </w:tcBorders>
            <w:shd w:val="clear" w:color="auto" w:fill="auto"/>
            <w:noWrap/>
            <w:hideMark/>
          </w:tcPr>
          <w:p w14:paraId="5BB498E8" w14:textId="77777777" w:rsidR="00BB6B8C" w:rsidRPr="009A6F5A" w:rsidRDefault="00BB6B8C" w:rsidP="0057298C">
            <w:pPr>
              <w:jc w:val="right"/>
              <w:outlineLvl w:val="6"/>
              <w:rPr>
                <w:color w:val="000000"/>
              </w:rPr>
            </w:pPr>
            <w:r w:rsidRPr="009A6F5A">
              <w:rPr>
                <w:color w:val="000000"/>
              </w:rPr>
              <w:t>79 910,00</w:t>
            </w:r>
          </w:p>
        </w:tc>
      </w:tr>
      <w:tr w:rsidR="00BB6B8C" w:rsidRPr="009A6F5A" w14:paraId="01B73270"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4BF75C5C"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6B9F2570"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536C28BB"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77636F43"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3CB05BAB" w14:textId="77777777" w:rsidR="00BB6B8C" w:rsidRPr="009A6F5A" w:rsidRDefault="00BB6B8C" w:rsidP="0057298C">
            <w:pPr>
              <w:jc w:val="center"/>
              <w:outlineLvl w:val="6"/>
              <w:rPr>
                <w:color w:val="000000"/>
                <w:sz w:val="20"/>
                <w:szCs w:val="20"/>
              </w:rPr>
            </w:pPr>
            <w:r w:rsidRPr="009A6F5A">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14:paraId="54B9928D" w14:textId="77777777" w:rsidR="00BB6B8C" w:rsidRPr="009A6F5A" w:rsidRDefault="00BB6B8C" w:rsidP="0057298C">
            <w:pPr>
              <w:jc w:val="center"/>
              <w:outlineLvl w:val="6"/>
              <w:rPr>
                <w:color w:val="000000"/>
                <w:sz w:val="20"/>
                <w:szCs w:val="20"/>
              </w:rPr>
            </w:pPr>
            <w:r w:rsidRPr="009A6F5A">
              <w:rPr>
                <w:color w:val="000000"/>
                <w:sz w:val="20"/>
                <w:szCs w:val="20"/>
              </w:rPr>
              <w:t>129</w:t>
            </w:r>
          </w:p>
        </w:tc>
        <w:tc>
          <w:tcPr>
            <w:tcW w:w="1935" w:type="dxa"/>
            <w:tcBorders>
              <w:top w:val="nil"/>
              <w:left w:val="nil"/>
              <w:bottom w:val="single" w:sz="4" w:space="0" w:color="000000"/>
              <w:right w:val="single" w:sz="4" w:space="0" w:color="000000"/>
            </w:tcBorders>
            <w:shd w:val="clear" w:color="auto" w:fill="auto"/>
            <w:noWrap/>
            <w:hideMark/>
          </w:tcPr>
          <w:p w14:paraId="6E38067C" w14:textId="77777777" w:rsidR="00BB6B8C" w:rsidRPr="009A6F5A" w:rsidRDefault="00BB6B8C" w:rsidP="0057298C">
            <w:pPr>
              <w:jc w:val="right"/>
              <w:outlineLvl w:val="6"/>
              <w:rPr>
                <w:color w:val="000000"/>
              </w:rPr>
            </w:pPr>
            <w:r w:rsidRPr="009A6F5A">
              <w:rPr>
                <w:color w:val="000000"/>
              </w:rPr>
              <w:t>798 280,00</w:t>
            </w:r>
          </w:p>
        </w:tc>
        <w:tc>
          <w:tcPr>
            <w:tcW w:w="1446" w:type="dxa"/>
            <w:tcBorders>
              <w:top w:val="nil"/>
              <w:left w:val="nil"/>
              <w:bottom w:val="single" w:sz="4" w:space="0" w:color="000000"/>
              <w:right w:val="single" w:sz="4" w:space="0" w:color="000000"/>
            </w:tcBorders>
            <w:shd w:val="clear" w:color="auto" w:fill="auto"/>
            <w:noWrap/>
            <w:hideMark/>
          </w:tcPr>
          <w:p w14:paraId="765DA606" w14:textId="77777777" w:rsidR="00BB6B8C" w:rsidRPr="009A6F5A" w:rsidRDefault="00BB6B8C" w:rsidP="0057298C">
            <w:pPr>
              <w:jc w:val="right"/>
              <w:outlineLvl w:val="6"/>
              <w:rPr>
                <w:color w:val="000000"/>
              </w:rPr>
            </w:pPr>
            <w:r w:rsidRPr="009A6F5A">
              <w:rPr>
                <w:color w:val="000000"/>
              </w:rPr>
              <w:t>798 280,00</w:t>
            </w:r>
          </w:p>
        </w:tc>
      </w:tr>
      <w:tr w:rsidR="00BB6B8C" w:rsidRPr="009A6F5A" w14:paraId="3064698A"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6C16A8B5" w14:textId="77777777" w:rsidR="00BB6B8C" w:rsidRPr="009A6F5A" w:rsidRDefault="00BB6B8C" w:rsidP="0057298C">
            <w:pPr>
              <w:outlineLvl w:val="1"/>
              <w:rPr>
                <w:color w:val="000000"/>
              </w:rPr>
            </w:pPr>
            <w:r w:rsidRPr="009A6F5A">
              <w:rPr>
                <w:color w:val="000000"/>
              </w:rPr>
              <w:t>Другие общегосударственные вопросы</w:t>
            </w:r>
          </w:p>
        </w:tc>
        <w:tc>
          <w:tcPr>
            <w:tcW w:w="604" w:type="dxa"/>
            <w:tcBorders>
              <w:top w:val="nil"/>
              <w:left w:val="nil"/>
              <w:bottom w:val="single" w:sz="4" w:space="0" w:color="000000"/>
              <w:right w:val="single" w:sz="4" w:space="0" w:color="000000"/>
            </w:tcBorders>
            <w:shd w:val="clear" w:color="auto" w:fill="auto"/>
            <w:noWrap/>
            <w:hideMark/>
          </w:tcPr>
          <w:p w14:paraId="3C532689" w14:textId="77777777" w:rsidR="00BB6B8C" w:rsidRPr="009A6F5A" w:rsidRDefault="00BB6B8C" w:rsidP="0057298C">
            <w:pPr>
              <w:jc w:val="center"/>
              <w:outlineLvl w:val="1"/>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5CFA2D36" w14:textId="77777777" w:rsidR="00BB6B8C" w:rsidRPr="009A6F5A" w:rsidRDefault="00BB6B8C" w:rsidP="0057298C">
            <w:pPr>
              <w:jc w:val="center"/>
              <w:outlineLvl w:val="1"/>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04A5497C" w14:textId="77777777" w:rsidR="00BB6B8C" w:rsidRPr="009A6F5A" w:rsidRDefault="00BB6B8C" w:rsidP="0057298C">
            <w:pPr>
              <w:jc w:val="center"/>
              <w:outlineLvl w:val="1"/>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5400DDDB"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404C0329"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F220540" w14:textId="77777777" w:rsidR="00BB6B8C" w:rsidRPr="009A6F5A" w:rsidRDefault="00BB6B8C" w:rsidP="0057298C">
            <w:pPr>
              <w:jc w:val="right"/>
              <w:outlineLvl w:val="1"/>
              <w:rPr>
                <w:color w:val="000000"/>
              </w:rPr>
            </w:pPr>
            <w:r w:rsidRPr="009A6F5A">
              <w:rPr>
                <w:color w:val="000000"/>
              </w:rPr>
              <w:t>39 915 516,31</w:t>
            </w:r>
          </w:p>
        </w:tc>
        <w:tc>
          <w:tcPr>
            <w:tcW w:w="1446" w:type="dxa"/>
            <w:tcBorders>
              <w:top w:val="nil"/>
              <w:left w:val="nil"/>
              <w:bottom w:val="single" w:sz="4" w:space="0" w:color="000000"/>
              <w:right w:val="single" w:sz="4" w:space="0" w:color="000000"/>
            </w:tcBorders>
            <w:shd w:val="clear" w:color="auto" w:fill="auto"/>
            <w:noWrap/>
            <w:hideMark/>
          </w:tcPr>
          <w:p w14:paraId="17303B6C" w14:textId="77777777" w:rsidR="00BB6B8C" w:rsidRPr="009A6F5A" w:rsidRDefault="00BB6B8C" w:rsidP="0057298C">
            <w:pPr>
              <w:jc w:val="right"/>
              <w:outlineLvl w:val="1"/>
              <w:rPr>
                <w:color w:val="000000"/>
              </w:rPr>
            </w:pPr>
            <w:r w:rsidRPr="009A6F5A">
              <w:rPr>
                <w:color w:val="000000"/>
              </w:rPr>
              <w:t>40 093 356,31</w:t>
            </w:r>
          </w:p>
        </w:tc>
      </w:tr>
      <w:tr w:rsidR="00BB6B8C" w:rsidRPr="009A6F5A" w14:paraId="3BF849B9"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17319BAB" w14:textId="77777777" w:rsidR="00BB6B8C" w:rsidRPr="009A6F5A" w:rsidRDefault="00BB6B8C" w:rsidP="0057298C">
            <w:pPr>
              <w:outlineLvl w:val="2"/>
              <w:rPr>
                <w:color w:val="000000"/>
              </w:rPr>
            </w:pPr>
            <w:r w:rsidRPr="009A6F5A">
              <w:rPr>
                <w:color w:val="000000"/>
              </w:rPr>
              <w:t xml:space="preserve">  Муниципальная программа "Развитие жилищно-коммунального хозяйства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652D9C00" w14:textId="77777777" w:rsidR="00BB6B8C" w:rsidRPr="009A6F5A" w:rsidRDefault="00BB6B8C" w:rsidP="0057298C">
            <w:pPr>
              <w:jc w:val="center"/>
              <w:outlineLvl w:val="2"/>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1C6A4A3" w14:textId="77777777" w:rsidR="00BB6B8C" w:rsidRPr="009A6F5A" w:rsidRDefault="00BB6B8C" w:rsidP="0057298C">
            <w:pPr>
              <w:jc w:val="center"/>
              <w:outlineLvl w:val="2"/>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5CA6C59F" w14:textId="77777777" w:rsidR="00BB6B8C" w:rsidRPr="009A6F5A" w:rsidRDefault="00BB6B8C" w:rsidP="0057298C">
            <w:pPr>
              <w:jc w:val="center"/>
              <w:outlineLvl w:val="2"/>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04F85EC0" w14:textId="77777777" w:rsidR="00BB6B8C" w:rsidRPr="009A6F5A" w:rsidRDefault="00BB6B8C" w:rsidP="0057298C">
            <w:pPr>
              <w:jc w:val="center"/>
              <w:outlineLvl w:val="2"/>
              <w:rPr>
                <w:color w:val="000000"/>
                <w:sz w:val="20"/>
                <w:szCs w:val="20"/>
              </w:rPr>
            </w:pPr>
            <w:r w:rsidRPr="009A6F5A">
              <w:rPr>
                <w:color w:val="000000"/>
                <w:sz w:val="20"/>
                <w:szCs w:val="20"/>
              </w:rPr>
              <w:t>0900000000</w:t>
            </w:r>
          </w:p>
        </w:tc>
        <w:tc>
          <w:tcPr>
            <w:tcW w:w="534" w:type="dxa"/>
            <w:tcBorders>
              <w:top w:val="nil"/>
              <w:left w:val="nil"/>
              <w:bottom w:val="single" w:sz="4" w:space="0" w:color="000000"/>
              <w:right w:val="single" w:sz="4" w:space="0" w:color="000000"/>
            </w:tcBorders>
            <w:shd w:val="clear" w:color="auto" w:fill="auto"/>
            <w:noWrap/>
            <w:hideMark/>
          </w:tcPr>
          <w:p w14:paraId="47579423"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5DAD8E3" w14:textId="77777777" w:rsidR="00BB6B8C" w:rsidRPr="009A6F5A" w:rsidRDefault="00BB6B8C" w:rsidP="0057298C">
            <w:pPr>
              <w:jc w:val="right"/>
              <w:outlineLvl w:val="2"/>
              <w:rPr>
                <w:color w:val="000000"/>
              </w:rPr>
            </w:pPr>
            <w:r w:rsidRPr="009A6F5A">
              <w:rPr>
                <w:color w:val="000000"/>
              </w:rPr>
              <w:t>7 667 090,00</w:t>
            </w:r>
          </w:p>
        </w:tc>
        <w:tc>
          <w:tcPr>
            <w:tcW w:w="1446" w:type="dxa"/>
            <w:tcBorders>
              <w:top w:val="nil"/>
              <w:left w:val="nil"/>
              <w:bottom w:val="single" w:sz="4" w:space="0" w:color="000000"/>
              <w:right w:val="single" w:sz="4" w:space="0" w:color="000000"/>
            </w:tcBorders>
            <w:shd w:val="clear" w:color="auto" w:fill="auto"/>
            <w:noWrap/>
            <w:hideMark/>
          </w:tcPr>
          <w:p w14:paraId="37BF2B98" w14:textId="77777777" w:rsidR="00BB6B8C" w:rsidRPr="009A6F5A" w:rsidRDefault="00BB6B8C" w:rsidP="0057298C">
            <w:pPr>
              <w:jc w:val="right"/>
              <w:outlineLvl w:val="2"/>
              <w:rPr>
                <w:color w:val="000000"/>
              </w:rPr>
            </w:pPr>
            <w:r w:rsidRPr="009A6F5A">
              <w:rPr>
                <w:color w:val="000000"/>
              </w:rPr>
              <w:t>7 675 120,00</w:t>
            </w:r>
          </w:p>
        </w:tc>
      </w:tr>
      <w:tr w:rsidR="00BB6B8C" w:rsidRPr="009A6F5A" w14:paraId="11086D34" w14:textId="77777777" w:rsidTr="00D66E66">
        <w:trPr>
          <w:trHeight w:val="2205"/>
        </w:trPr>
        <w:tc>
          <w:tcPr>
            <w:tcW w:w="3261" w:type="dxa"/>
            <w:tcBorders>
              <w:top w:val="nil"/>
              <w:left w:val="single" w:sz="4" w:space="0" w:color="000000"/>
              <w:bottom w:val="single" w:sz="4" w:space="0" w:color="000000"/>
              <w:right w:val="single" w:sz="4" w:space="0" w:color="000000"/>
            </w:tcBorders>
            <w:shd w:val="clear" w:color="auto" w:fill="auto"/>
            <w:hideMark/>
          </w:tcPr>
          <w:p w14:paraId="3F312070" w14:textId="77777777" w:rsidR="00BB6B8C" w:rsidRPr="009A6F5A" w:rsidRDefault="00BB6B8C" w:rsidP="0057298C">
            <w:pPr>
              <w:outlineLvl w:val="3"/>
              <w:rPr>
                <w:color w:val="000000"/>
              </w:rPr>
            </w:pPr>
            <w:r w:rsidRPr="009A6F5A">
              <w:rPr>
                <w:color w:val="000000"/>
              </w:rPr>
              <w:t xml:space="preserve"> Подпрограмма "Осуществление надзора за строительством объектов капитального строительства и капитального ремонта объектов муниципальной собственности, в соответствии с действующим законодательством"</w:t>
            </w:r>
          </w:p>
        </w:tc>
        <w:tc>
          <w:tcPr>
            <w:tcW w:w="604" w:type="dxa"/>
            <w:tcBorders>
              <w:top w:val="nil"/>
              <w:left w:val="nil"/>
              <w:bottom w:val="single" w:sz="4" w:space="0" w:color="000000"/>
              <w:right w:val="single" w:sz="4" w:space="0" w:color="000000"/>
            </w:tcBorders>
            <w:shd w:val="clear" w:color="auto" w:fill="auto"/>
            <w:noWrap/>
            <w:hideMark/>
          </w:tcPr>
          <w:p w14:paraId="5AB6478C" w14:textId="77777777" w:rsidR="00BB6B8C" w:rsidRPr="009A6F5A" w:rsidRDefault="00BB6B8C" w:rsidP="0057298C">
            <w:pPr>
              <w:jc w:val="center"/>
              <w:outlineLvl w:val="3"/>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1DE39E0D" w14:textId="77777777" w:rsidR="00BB6B8C" w:rsidRPr="009A6F5A" w:rsidRDefault="00BB6B8C" w:rsidP="0057298C">
            <w:pPr>
              <w:jc w:val="center"/>
              <w:outlineLvl w:val="3"/>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40332A8B" w14:textId="77777777" w:rsidR="00BB6B8C" w:rsidRPr="009A6F5A" w:rsidRDefault="00BB6B8C" w:rsidP="0057298C">
            <w:pPr>
              <w:jc w:val="center"/>
              <w:outlineLvl w:val="3"/>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05F3FDD3" w14:textId="77777777" w:rsidR="00BB6B8C" w:rsidRPr="009A6F5A" w:rsidRDefault="00BB6B8C" w:rsidP="0057298C">
            <w:pPr>
              <w:jc w:val="center"/>
              <w:outlineLvl w:val="3"/>
              <w:rPr>
                <w:color w:val="000000"/>
                <w:sz w:val="20"/>
                <w:szCs w:val="20"/>
              </w:rPr>
            </w:pPr>
            <w:r w:rsidRPr="009A6F5A">
              <w:rPr>
                <w:color w:val="000000"/>
                <w:sz w:val="20"/>
                <w:szCs w:val="20"/>
              </w:rPr>
              <w:t>0920000000</w:t>
            </w:r>
          </w:p>
        </w:tc>
        <w:tc>
          <w:tcPr>
            <w:tcW w:w="534" w:type="dxa"/>
            <w:tcBorders>
              <w:top w:val="nil"/>
              <w:left w:val="nil"/>
              <w:bottom w:val="single" w:sz="4" w:space="0" w:color="000000"/>
              <w:right w:val="single" w:sz="4" w:space="0" w:color="000000"/>
            </w:tcBorders>
            <w:shd w:val="clear" w:color="auto" w:fill="auto"/>
            <w:noWrap/>
            <w:hideMark/>
          </w:tcPr>
          <w:p w14:paraId="7C5D4DA2"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27832B8" w14:textId="77777777" w:rsidR="00BB6B8C" w:rsidRPr="009A6F5A" w:rsidRDefault="00BB6B8C" w:rsidP="0057298C">
            <w:pPr>
              <w:jc w:val="right"/>
              <w:outlineLvl w:val="3"/>
              <w:rPr>
                <w:color w:val="000000"/>
              </w:rPr>
            </w:pPr>
            <w:r w:rsidRPr="009A6F5A">
              <w:rPr>
                <w:color w:val="000000"/>
              </w:rPr>
              <w:t>7 667 090,00</w:t>
            </w:r>
          </w:p>
        </w:tc>
        <w:tc>
          <w:tcPr>
            <w:tcW w:w="1446" w:type="dxa"/>
            <w:tcBorders>
              <w:top w:val="nil"/>
              <w:left w:val="nil"/>
              <w:bottom w:val="single" w:sz="4" w:space="0" w:color="000000"/>
              <w:right w:val="single" w:sz="4" w:space="0" w:color="000000"/>
            </w:tcBorders>
            <w:shd w:val="clear" w:color="auto" w:fill="auto"/>
            <w:noWrap/>
            <w:hideMark/>
          </w:tcPr>
          <w:p w14:paraId="783E81D9" w14:textId="77777777" w:rsidR="00BB6B8C" w:rsidRPr="009A6F5A" w:rsidRDefault="00BB6B8C" w:rsidP="0057298C">
            <w:pPr>
              <w:jc w:val="right"/>
              <w:outlineLvl w:val="3"/>
              <w:rPr>
                <w:color w:val="000000"/>
              </w:rPr>
            </w:pPr>
            <w:r w:rsidRPr="009A6F5A">
              <w:rPr>
                <w:color w:val="000000"/>
              </w:rPr>
              <w:t>7 675 120,00</w:t>
            </w:r>
          </w:p>
        </w:tc>
      </w:tr>
      <w:tr w:rsidR="00BB6B8C" w:rsidRPr="009A6F5A" w14:paraId="167C8DE9"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0B5211AD" w14:textId="77777777" w:rsidR="00BB6B8C" w:rsidRPr="009A6F5A" w:rsidRDefault="00BB6B8C" w:rsidP="0057298C">
            <w:pPr>
              <w:outlineLvl w:val="4"/>
              <w:rPr>
                <w:color w:val="000000"/>
              </w:rPr>
            </w:pPr>
            <w:r w:rsidRPr="009A6F5A">
              <w:rPr>
                <w:color w:val="000000"/>
              </w:rPr>
              <w:t>Основное мероприятие "Осуществление надзора за строительством и капитальным ремонтом объектов муниципальной собственности"</w:t>
            </w:r>
          </w:p>
        </w:tc>
        <w:tc>
          <w:tcPr>
            <w:tcW w:w="604" w:type="dxa"/>
            <w:tcBorders>
              <w:top w:val="nil"/>
              <w:left w:val="nil"/>
              <w:bottom w:val="single" w:sz="4" w:space="0" w:color="000000"/>
              <w:right w:val="single" w:sz="4" w:space="0" w:color="000000"/>
            </w:tcBorders>
            <w:shd w:val="clear" w:color="auto" w:fill="auto"/>
            <w:noWrap/>
            <w:hideMark/>
          </w:tcPr>
          <w:p w14:paraId="667CCCA6" w14:textId="77777777" w:rsidR="00BB6B8C" w:rsidRPr="009A6F5A" w:rsidRDefault="00BB6B8C" w:rsidP="0057298C">
            <w:pPr>
              <w:jc w:val="center"/>
              <w:outlineLvl w:val="4"/>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5CC3DBFD" w14:textId="77777777" w:rsidR="00BB6B8C" w:rsidRPr="009A6F5A" w:rsidRDefault="00BB6B8C" w:rsidP="0057298C">
            <w:pPr>
              <w:jc w:val="center"/>
              <w:outlineLvl w:val="4"/>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0DB5106" w14:textId="77777777" w:rsidR="00BB6B8C" w:rsidRPr="009A6F5A" w:rsidRDefault="00BB6B8C" w:rsidP="0057298C">
            <w:pPr>
              <w:jc w:val="center"/>
              <w:outlineLvl w:val="4"/>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58C04465" w14:textId="77777777" w:rsidR="00BB6B8C" w:rsidRPr="009A6F5A" w:rsidRDefault="00BB6B8C" w:rsidP="0057298C">
            <w:pPr>
              <w:jc w:val="center"/>
              <w:outlineLvl w:val="4"/>
              <w:rPr>
                <w:color w:val="000000"/>
                <w:sz w:val="20"/>
                <w:szCs w:val="20"/>
              </w:rPr>
            </w:pPr>
            <w:r w:rsidRPr="009A6F5A">
              <w:rPr>
                <w:color w:val="000000"/>
                <w:sz w:val="20"/>
                <w:szCs w:val="20"/>
              </w:rPr>
              <w:t>0920100000</w:t>
            </w:r>
          </w:p>
        </w:tc>
        <w:tc>
          <w:tcPr>
            <w:tcW w:w="534" w:type="dxa"/>
            <w:tcBorders>
              <w:top w:val="nil"/>
              <w:left w:val="nil"/>
              <w:bottom w:val="single" w:sz="4" w:space="0" w:color="000000"/>
              <w:right w:val="single" w:sz="4" w:space="0" w:color="000000"/>
            </w:tcBorders>
            <w:shd w:val="clear" w:color="auto" w:fill="auto"/>
            <w:noWrap/>
            <w:hideMark/>
          </w:tcPr>
          <w:p w14:paraId="630CC223"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B80A4AF" w14:textId="77777777" w:rsidR="00BB6B8C" w:rsidRPr="009A6F5A" w:rsidRDefault="00BB6B8C" w:rsidP="0057298C">
            <w:pPr>
              <w:jc w:val="right"/>
              <w:outlineLvl w:val="4"/>
              <w:rPr>
                <w:color w:val="000000"/>
              </w:rPr>
            </w:pPr>
            <w:r w:rsidRPr="009A6F5A">
              <w:rPr>
                <w:color w:val="000000"/>
              </w:rPr>
              <w:t>7 667 090,00</w:t>
            </w:r>
          </w:p>
        </w:tc>
        <w:tc>
          <w:tcPr>
            <w:tcW w:w="1446" w:type="dxa"/>
            <w:tcBorders>
              <w:top w:val="nil"/>
              <w:left w:val="nil"/>
              <w:bottom w:val="single" w:sz="4" w:space="0" w:color="000000"/>
              <w:right w:val="single" w:sz="4" w:space="0" w:color="000000"/>
            </w:tcBorders>
            <w:shd w:val="clear" w:color="auto" w:fill="auto"/>
            <w:noWrap/>
            <w:hideMark/>
          </w:tcPr>
          <w:p w14:paraId="113AC3F7" w14:textId="77777777" w:rsidR="00BB6B8C" w:rsidRPr="009A6F5A" w:rsidRDefault="00BB6B8C" w:rsidP="0057298C">
            <w:pPr>
              <w:jc w:val="right"/>
              <w:outlineLvl w:val="4"/>
              <w:rPr>
                <w:color w:val="000000"/>
              </w:rPr>
            </w:pPr>
            <w:r w:rsidRPr="009A6F5A">
              <w:rPr>
                <w:color w:val="000000"/>
              </w:rPr>
              <w:t>7 675 120,00</w:t>
            </w:r>
          </w:p>
        </w:tc>
      </w:tr>
      <w:tr w:rsidR="00BB6B8C" w:rsidRPr="009A6F5A" w14:paraId="1EF70AA8" w14:textId="77777777" w:rsidTr="00D66E66">
        <w:trPr>
          <w:trHeight w:val="2205"/>
        </w:trPr>
        <w:tc>
          <w:tcPr>
            <w:tcW w:w="3261" w:type="dxa"/>
            <w:tcBorders>
              <w:top w:val="nil"/>
              <w:left w:val="single" w:sz="4" w:space="0" w:color="000000"/>
              <w:bottom w:val="single" w:sz="4" w:space="0" w:color="000000"/>
              <w:right w:val="single" w:sz="4" w:space="0" w:color="000000"/>
            </w:tcBorders>
            <w:shd w:val="clear" w:color="auto" w:fill="auto"/>
            <w:hideMark/>
          </w:tcPr>
          <w:p w14:paraId="435CD971" w14:textId="77777777" w:rsidR="00BB6B8C" w:rsidRPr="009A6F5A" w:rsidRDefault="00BB6B8C" w:rsidP="0057298C">
            <w:pPr>
              <w:outlineLvl w:val="5"/>
              <w:rPr>
                <w:color w:val="000000"/>
              </w:rPr>
            </w:pPr>
            <w:r w:rsidRPr="009A6F5A">
              <w:rPr>
                <w:color w:val="000000"/>
              </w:rPr>
              <w:t xml:space="preserve">  Обеспечение деятельности (оказание услуг) муниципальных учреждений, осуществляющих технический надзор (строительный контроль) при строительстве, реконструкции и капитальном ремонте объектов муниципальной собственности</w:t>
            </w:r>
          </w:p>
        </w:tc>
        <w:tc>
          <w:tcPr>
            <w:tcW w:w="604" w:type="dxa"/>
            <w:tcBorders>
              <w:top w:val="nil"/>
              <w:left w:val="nil"/>
              <w:bottom w:val="single" w:sz="4" w:space="0" w:color="000000"/>
              <w:right w:val="single" w:sz="4" w:space="0" w:color="000000"/>
            </w:tcBorders>
            <w:shd w:val="clear" w:color="auto" w:fill="auto"/>
            <w:noWrap/>
            <w:hideMark/>
          </w:tcPr>
          <w:p w14:paraId="5C0EADEC"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3A3329D3"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57D85D7E" w14:textId="77777777" w:rsidR="00BB6B8C" w:rsidRPr="009A6F5A" w:rsidRDefault="00BB6B8C" w:rsidP="0057298C">
            <w:pPr>
              <w:jc w:val="center"/>
              <w:outlineLvl w:val="5"/>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22877C73" w14:textId="77777777" w:rsidR="00BB6B8C" w:rsidRPr="009A6F5A" w:rsidRDefault="00BB6B8C" w:rsidP="0057298C">
            <w:pPr>
              <w:jc w:val="center"/>
              <w:outlineLvl w:val="5"/>
              <w:rPr>
                <w:color w:val="000000"/>
                <w:sz w:val="20"/>
                <w:szCs w:val="20"/>
              </w:rPr>
            </w:pPr>
            <w:r w:rsidRPr="009A6F5A">
              <w:rPr>
                <w:color w:val="000000"/>
                <w:sz w:val="20"/>
                <w:szCs w:val="20"/>
              </w:rPr>
              <w:t>0920110500</w:t>
            </w:r>
          </w:p>
        </w:tc>
        <w:tc>
          <w:tcPr>
            <w:tcW w:w="534" w:type="dxa"/>
            <w:tcBorders>
              <w:top w:val="nil"/>
              <w:left w:val="nil"/>
              <w:bottom w:val="single" w:sz="4" w:space="0" w:color="000000"/>
              <w:right w:val="single" w:sz="4" w:space="0" w:color="000000"/>
            </w:tcBorders>
            <w:shd w:val="clear" w:color="auto" w:fill="auto"/>
            <w:noWrap/>
            <w:hideMark/>
          </w:tcPr>
          <w:p w14:paraId="42BDFACE"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D4B7F11" w14:textId="77777777" w:rsidR="00BB6B8C" w:rsidRPr="009A6F5A" w:rsidRDefault="00BB6B8C" w:rsidP="0057298C">
            <w:pPr>
              <w:jc w:val="right"/>
              <w:outlineLvl w:val="5"/>
              <w:rPr>
                <w:color w:val="000000"/>
              </w:rPr>
            </w:pPr>
            <w:r w:rsidRPr="009A6F5A">
              <w:rPr>
                <w:color w:val="000000"/>
              </w:rPr>
              <w:t>7 667 090,00</w:t>
            </w:r>
          </w:p>
        </w:tc>
        <w:tc>
          <w:tcPr>
            <w:tcW w:w="1446" w:type="dxa"/>
            <w:tcBorders>
              <w:top w:val="nil"/>
              <w:left w:val="nil"/>
              <w:bottom w:val="single" w:sz="4" w:space="0" w:color="000000"/>
              <w:right w:val="single" w:sz="4" w:space="0" w:color="000000"/>
            </w:tcBorders>
            <w:shd w:val="clear" w:color="auto" w:fill="auto"/>
            <w:noWrap/>
            <w:hideMark/>
          </w:tcPr>
          <w:p w14:paraId="24565491" w14:textId="77777777" w:rsidR="00BB6B8C" w:rsidRPr="009A6F5A" w:rsidRDefault="00BB6B8C" w:rsidP="0057298C">
            <w:pPr>
              <w:jc w:val="right"/>
              <w:outlineLvl w:val="5"/>
              <w:rPr>
                <w:color w:val="000000"/>
              </w:rPr>
            </w:pPr>
            <w:r w:rsidRPr="009A6F5A">
              <w:rPr>
                <w:color w:val="000000"/>
              </w:rPr>
              <w:t>7 675 120,00</w:t>
            </w:r>
          </w:p>
        </w:tc>
      </w:tr>
      <w:tr w:rsidR="00BB6B8C" w:rsidRPr="009A6F5A" w14:paraId="7B6D77C9"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0660898E" w14:textId="77777777" w:rsidR="00BB6B8C" w:rsidRPr="009A6F5A" w:rsidRDefault="00BB6B8C" w:rsidP="0057298C">
            <w:pPr>
              <w:outlineLvl w:val="6"/>
              <w:rPr>
                <w:color w:val="000000"/>
              </w:rPr>
            </w:pPr>
            <w:r w:rsidRPr="009A6F5A">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14:paraId="4089BABE"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7ECDE0AA"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B30CB33"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59F03DAA" w14:textId="77777777" w:rsidR="00BB6B8C" w:rsidRPr="009A6F5A" w:rsidRDefault="00BB6B8C" w:rsidP="0057298C">
            <w:pPr>
              <w:jc w:val="center"/>
              <w:outlineLvl w:val="6"/>
              <w:rPr>
                <w:color w:val="000000"/>
                <w:sz w:val="20"/>
                <w:szCs w:val="20"/>
              </w:rPr>
            </w:pPr>
            <w:r w:rsidRPr="009A6F5A">
              <w:rPr>
                <w:color w:val="000000"/>
                <w:sz w:val="20"/>
                <w:szCs w:val="20"/>
              </w:rPr>
              <w:t>0920110500</w:t>
            </w:r>
          </w:p>
        </w:tc>
        <w:tc>
          <w:tcPr>
            <w:tcW w:w="534" w:type="dxa"/>
            <w:tcBorders>
              <w:top w:val="nil"/>
              <w:left w:val="nil"/>
              <w:bottom w:val="single" w:sz="4" w:space="0" w:color="000000"/>
              <w:right w:val="single" w:sz="4" w:space="0" w:color="000000"/>
            </w:tcBorders>
            <w:shd w:val="clear" w:color="auto" w:fill="auto"/>
            <w:noWrap/>
            <w:hideMark/>
          </w:tcPr>
          <w:p w14:paraId="707A904D" w14:textId="77777777" w:rsidR="00BB6B8C" w:rsidRPr="009A6F5A" w:rsidRDefault="00BB6B8C" w:rsidP="0057298C">
            <w:pPr>
              <w:jc w:val="center"/>
              <w:outlineLvl w:val="6"/>
              <w:rPr>
                <w:color w:val="000000"/>
                <w:sz w:val="20"/>
                <w:szCs w:val="20"/>
              </w:rPr>
            </w:pPr>
            <w:r w:rsidRPr="009A6F5A">
              <w:rPr>
                <w:color w:val="000000"/>
                <w:sz w:val="20"/>
                <w:szCs w:val="20"/>
              </w:rPr>
              <w:t>611</w:t>
            </w:r>
          </w:p>
        </w:tc>
        <w:tc>
          <w:tcPr>
            <w:tcW w:w="1935" w:type="dxa"/>
            <w:tcBorders>
              <w:top w:val="nil"/>
              <w:left w:val="nil"/>
              <w:bottom w:val="single" w:sz="4" w:space="0" w:color="000000"/>
              <w:right w:val="single" w:sz="4" w:space="0" w:color="000000"/>
            </w:tcBorders>
            <w:shd w:val="clear" w:color="auto" w:fill="auto"/>
            <w:noWrap/>
            <w:hideMark/>
          </w:tcPr>
          <w:p w14:paraId="28FEC93E" w14:textId="77777777" w:rsidR="00BB6B8C" w:rsidRPr="009A6F5A" w:rsidRDefault="00BB6B8C" w:rsidP="0057298C">
            <w:pPr>
              <w:jc w:val="right"/>
              <w:outlineLvl w:val="6"/>
              <w:rPr>
                <w:color w:val="000000"/>
              </w:rPr>
            </w:pPr>
            <w:r w:rsidRPr="009A6F5A">
              <w:rPr>
                <w:color w:val="000000"/>
              </w:rPr>
              <w:t>7 667 090,00</w:t>
            </w:r>
          </w:p>
        </w:tc>
        <w:tc>
          <w:tcPr>
            <w:tcW w:w="1446" w:type="dxa"/>
            <w:tcBorders>
              <w:top w:val="nil"/>
              <w:left w:val="nil"/>
              <w:bottom w:val="single" w:sz="4" w:space="0" w:color="000000"/>
              <w:right w:val="single" w:sz="4" w:space="0" w:color="000000"/>
            </w:tcBorders>
            <w:shd w:val="clear" w:color="auto" w:fill="auto"/>
            <w:noWrap/>
            <w:hideMark/>
          </w:tcPr>
          <w:p w14:paraId="517B1F52" w14:textId="77777777" w:rsidR="00BB6B8C" w:rsidRPr="009A6F5A" w:rsidRDefault="00BB6B8C" w:rsidP="0057298C">
            <w:pPr>
              <w:jc w:val="right"/>
              <w:outlineLvl w:val="6"/>
              <w:rPr>
                <w:color w:val="000000"/>
              </w:rPr>
            </w:pPr>
            <w:r w:rsidRPr="009A6F5A">
              <w:rPr>
                <w:color w:val="000000"/>
              </w:rPr>
              <w:t>7 675 120,00</w:t>
            </w:r>
          </w:p>
        </w:tc>
      </w:tr>
      <w:tr w:rsidR="00BB6B8C" w:rsidRPr="009A6F5A" w14:paraId="3F429B84"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3199428C" w14:textId="77777777" w:rsidR="00BB6B8C" w:rsidRPr="009A6F5A" w:rsidRDefault="00BB6B8C" w:rsidP="0057298C">
            <w:pPr>
              <w:outlineLvl w:val="2"/>
              <w:rPr>
                <w:color w:val="000000"/>
              </w:rPr>
            </w:pPr>
            <w:r w:rsidRPr="009A6F5A">
              <w:rPr>
                <w:color w:val="000000"/>
              </w:rPr>
              <w:t xml:space="preserve">  Муниципальная программа «Благоустройство на территории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5F9AB752" w14:textId="77777777" w:rsidR="00BB6B8C" w:rsidRPr="009A6F5A" w:rsidRDefault="00BB6B8C" w:rsidP="0057298C">
            <w:pPr>
              <w:jc w:val="center"/>
              <w:outlineLvl w:val="2"/>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4D77A30C" w14:textId="77777777" w:rsidR="00BB6B8C" w:rsidRPr="009A6F5A" w:rsidRDefault="00BB6B8C" w:rsidP="0057298C">
            <w:pPr>
              <w:jc w:val="center"/>
              <w:outlineLvl w:val="2"/>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01B6F089" w14:textId="77777777" w:rsidR="00BB6B8C" w:rsidRPr="009A6F5A" w:rsidRDefault="00BB6B8C" w:rsidP="0057298C">
            <w:pPr>
              <w:jc w:val="center"/>
              <w:outlineLvl w:val="2"/>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62365DD5" w14:textId="77777777" w:rsidR="00BB6B8C" w:rsidRPr="009A6F5A" w:rsidRDefault="00BB6B8C" w:rsidP="0057298C">
            <w:pPr>
              <w:jc w:val="center"/>
              <w:outlineLvl w:val="2"/>
              <w:rPr>
                <w:color w:val="000000"/>
                <w:sz w:val="20"/>
                <w:szCs w:val="20"/>
              </w:rPr>
            </w:pPr>
            <w:r w:rsidRPr="009A6F5A">
              <w:rPr>
                <w:color w:val="000000"/>
                <w:sz w:val="20"/>
                <w:szCs w:val="20"/>
              </w:rPr>
              <w:t>1300000000</w:t>
            </w:r>
          </w:p>
        </w:tc>
        <w:tc>
          <w:tcPr>
            <w:tcW w:w="534" w:type="dxa"/>
            <w:tcBorders>
              <w:top w:val="nil"/>
              <w:left w:val="nil"/>
              <w:bottom w:val="single" w:sz="4" w:space="0" w:color="000000"/>
              <w:right w:val="single" w:sz="4" w:space="0" w:color="000000"/>
            </w:tcBorders>
            <w:shd w:val="clear" w:color="auto" w:fill="auto"/>
            <w:noWrap/>
            <w:hideMark/>
          </w:tcPr>
          <w:p w14:paraId="5ABA98B5"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38150EA" w14:textId="77777777" w:rsidR="00BB6B8C" w:rsidRPr="009A6F5A" w:rsidRDefault="00BB6B8C" w:rsidP="0057298C">
            <w:pPr>
              <w:jc w:val="right"/>
              <w:outlineLvl w:val="2"/>
              <w:rPr>
                <w:color w:val="000000"/>
              </w:rPr>
            </w:pPr>
            <w:r w:rsidRPr="009A6F5A">
              <w:rPr>
                <w:color w:val="000000"/>
              </w:rPr>
              <w:t>44 846,31</w:t>
            </w:r>
          </w:p>
        </w:tc>
        <w:tc>
          <w:tcPr>
            <w:tcW w:w="1446" w:type="dxa"/>
            <w:tcBorders>
              <w:top w:val="nil"/>
              <w:left w:val="nil"/>
              <w:bottom w:val="single" w:sz="4" w:space="0" w:color="000000"/>
              <w:right w:val="single" w:sz="4" w:space="0" w:color="000000"/>
            </w:tcBorders>
            <w:shd w:val="clear" w:color="auto" w:fill="auto"/>
            <w:noWrap/>
            <w:hideMark/>
          </w:tcPr>
          <w:p w14:paraId="5309EFD5" w14:textId="77777777" w:rsidR="00BB6B8C" w:rsidRPr="009A6F5A" w:rsidRDefault="00BB6B8C" w:rsidP="0057298C">
            <w:pPr>
              <w:jc w:val="right"/>
              <w:outlineLvl w:val="2"/>
              <w:rPr>
                <w:color w:val="000000"/>
              </w:rPr>
            </w:pPr>
            <w:r w:rsidRPr="009A6F5A">
              <w:rPr>
                <w:color w:val="000000"/>
              </w:rPr>
              <w:t>44 846,31</w:t>
            </w:r>
          </w:p>
        </w:tc>
      </w:tr>
      <w:tr w:rsidR="00BB6B8C" w:rsidRPr="009A6F5A" w14:paraId="6D47CD17"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7954E852" w14:textId="77777777" w:rsidR="00BB6B8C" w:rsidRPr="009A6F5A" w:rsidRDefault="00BB6B8C" w:rsidP="0057298C">
            <w:pPr>
              <w:outlineLvl w:val="4"/>
              <w:rPr>
                <w:color w:val="000000"/>
              </w:rPr>
            </w:pPr>
            <w:r w:rsidRPr="009A6F5A">
              <w:rPr>
                <w:color w:val="000000"/>
              </w:rPr>
              <w:t>Основное мероприятие "Организация благоустройства города"</w:t>
            </w:r>
          </w:p>
        </w:tc>
        <w:tc>
          <w:tcPr>
            <w:tcW w:w="604" w:type="dxa"/>
            <w:tcBorders>
              <w:top w:val="nil"/>
              <w:left w:val="nil"/>
              <w:bottom w:val="single" w:sz="4" w:space="0" w:color="000000"/>
              <w:right w:val="single" w:sz="4" w:space="0" w:color="000000"/>
            </w:tcBorders>
            <w:shd w:val="clear" w:color="auto" w:fill="auto"/>
            <w:noWrap/>
            <w:hideMark/>
          </w:tcPr>
          <w:p w14:paraId="49619C08" w14:textId="77777777" w:rsidR="00BB6B8C" w:rsidRPr="009A6F5A" w:rsidRDefault="00BB6B8C" w:rsidP="0057298C">
            <w:pPr>
              <w:jc w:val="center"/>
              <w:outlineLvl w:val="4"/>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40ABBDB1" w14:textId="77777777" w:rsidR="00BB6B8C" w:rsidRPr="009A6F5A" w:rsidRDefault="00BB6B8C" w:rsidP="0057298C">
            <w:pPr>
              <w:jc w:val="center"/>
              <w:outlineLvl w:val="4"/>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17990087" w14:textId="77777777" w:rsidR="00BB6B8C" w:rsidRPr="009A6F5A" w:rsidRDefault="00BB6B8C" w:rsidP="0057298C">
            <w:pPr>
              <w:jc w:val="center"/>
              <w:outlineLvl w:val="4"/>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63B5EA9F" w14:textId="77777777" w:rsidR="00BB6B8C" w:rsidRPr="009A6F5A" w:rsidRDefault="00BB6B8C" w:rsidP="0057298C">
            <w:pPr>
              <w:jc w:val="center"/>
              <w:outlineLvl w:val="4"/>
              <w:rPr>
                <w:color w:val="000000"/>
                <w:sz w:val="20"/>
                <w:szCs w:val="20"/>
              </w:rPr>
            </w:pPr>
            <w:r w:rsidRPr="009A6F5A">
              <w:rPr>
                <w:color w:val="000000"/>
                <w:sz w:val="20"/>
                <w:szCs w:val="20"/>
              </w:rPr>
              <w:t>1300100000</w:t>
            </w:r>
          </w:p>
        </w:tc>
        <w:tc>
          <w:tcPr>
            <w:tcW w:w="534" w:type="dxa"/>
            <w:tcBorders>
              <w:top w:val="nil"/>
              <w:left w:val="nil"/>
              <w:bottom w:val="single" w:sz="4" w:space="0" w:color="000000"/>
              <w:right w:val="single" w:sz="4" w:space="0" w:color="000000"/>
            </w:tcBorders>
            <w:shd w:val="clear" w:color="auto" w:fill="auto"/>
            <w:noWrap/>
            <w:hideMark/>
          </w:tcPr>
          <w:p w14:paraId="54F6BCB6"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8B281FD" w14:textId="77777777" w:rsidR="00BB6B8C" w:rsidRPr="009A6F5A" w:rsidRDefault="00BB6B8C" w:rsidP="0057298C">
            <w:pPr>
              <w:jc w:val="right"/>
              <w:outlineLvl w:val="4"/>
              <w:rPr>
                <w:color w:val="000000"/>
              </w:rPr>
            </w:pPr>
            <w:r w:rsidRPr="009A6F5A">
              <w:rPr>
                <w:color w:val="000000"/>
              </w:rPr>
              <w:t>44 846,31</w:t>
            </w:r>
          </w:p>
        </w:tc>
        <w:tc>
          <w:tcPr>
            <w:tcW w:w="1446" w:type="dxa"/>
            <w:tcBorders>
              <w:top w:val="nil"/>
              <w:left w:val="nil"/>
              <w:bottom w:val="single" w:sz="4" w:space="0" w:color="000000"/>
              <w:right w:val="single" w:sz="4" w:space="0" w:color="000000"/>
            </w:tcBorders>
            <w:shd w:val="clear" w:color="auto" w:fill="auto"/>
            <w:noWrap/>
            <w:hideMark/>
          </w:tcPr>
          <w:p w14:paraId="133181A8" w14:textId="77777777" w:rsidR="00BB6B8C" w:rsidRPr="009A6F5A" w:rsidRDefault="00BB6B8C" w:rsidP="0057298C">
            <w:pPr>
              <w:jc w:val="right"/>
              <w:outlineLvl w:val="4"/>
              <w:rPr>
                <w:color w:val="000000"/>
              </w:rPr>
            </w:pPr>
            <w:r w:rsidRPr="009A6F5A">
              <w:rPr>
                <w:color w:val="000000"/>
              </w:rPr>
              <w:t>44 846,31</w:t>
            </w:r>
          </w:p>
        </w:tc>
      </w:tr>
      <w:tr w:rsidR="00BB6B8C" w:rsidRPr="009A6F5A" w14:paraId="1BCCF8C7"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7693DAFF" w14:textId="77777777" w:rsidR="00BB6B8C" w:rsidRPr="009A6F5A" w:rsidRDefault="00BB6B8C" w:rsidP="0057298C">
            <w:pPr>
              <w:outlineLvl w:val="5"/>
              <w:rPr>
                <w:color w:val="000000"/>
              </w:rPr>
            </w:pPr>
            <w:r w:rsidRPr="009A6F5A">
              <w:rPr>
                <w:color w:val="000000"/>
              </w:rPr>
              <w:t xml:space="preserve">  Администрирование отдельного государственного полномочия по отлову, транспортировке и содержанию безнадзорных домашних животных</w:t>
            </w:r>
          </w:p>
        </w:tc>
        <w:tc>
          <w:tcPr>
            <w:tcW w:w="604" w:type="dxa"/>
            <w:tcBorders>
              <w:top w:val="nil"/>
              <w:left w:val="nil"/>
              <w:bottom w:val="single" w:sz="4" w:space="0" w:color="000000"/>
              <w:right w:val="single" w:sz="4" w:space="0" w:color="000000"/>
            </w:tcBorders>
            <w:shd w:val="clear" w:color="auto" w:fill="auto"/>
            <w:noWrap/>
            <w:hideMark/>
          </w:tcPr>
          <w:p w14:paraId="21455B5B"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7CCE6921"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15A4043D" w14:textId="77777777" w:rsidR="00BB6B8C" w:rsidRPr="009A6F5A" w:rsidRDefault="00BB6B8C" w:rsidP="0057298C">
            <w:pPr>
              <w:jc w:val="center"/>
              <w:outlineLvl w:val="5"/>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50434557" w14:textId="77777777" w:rsidR="00BB6B8C" w:rsidRPr="009A6F5A" w:rsidRDefault="00BB6B8C" w:rsidP="0057298C">
            <w:pPr>
              <w:jc w:val="center"/>
              <w:outlineLvl w:val="5"/>
              <w:rPr>
                <w:color w:val="000000"/>
                <w:sz w:val="20"/>
                <w:szCs w:val="20"/>
              </w:rPr>
            </w:pPr>
            <w:r w:rsidRPr="009A6F5A">
              <w:rPr>
                <w:color w:val="000000"/>
                <w:sz w:val="20"/>
                <w:szCs w:val="20"/>
              </w:rPr>
              <w:t>1300173200</w:t>
            </w:r>
          </w:p>
        </w:tc>
        <w:tc>
          <w:tcPr>
            <w:tcW w:w="534" w:type="dxa"/>
            <w:tcBorders>
              <w:top w:val="nil"/>
              <w:left w:val="nil"/>
              <w:bottom w:val="single" w:sz="4" w:space="0" w:color="000000"/>
              <w:right w:val="single" w:sz="4" w:space="0" w:color="000000"/>
            </w:tcBorders>
            <w:shd w:val="clear" w:color="auto" w:fill="auto"/>
            <w:noWrap/>
            <w:hideMark/>
          </w:tcPr>
          <w:p w14:paraId="3FC808C0"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8048809" w14:textId="77777777" w:rsidR="00BB6B8C" w:rsidRPr="009A6F5A" w:rsidRDefault="00BB6B8C" w:rsidP="0057298C">
            <w:pPr>
              <w:jc w:val="right"/>
              <w:outlineLvl w:val="5"/>
              <w:rPr>
                <w:color w:val="000000"/>
              </w:rPr>
            </w:pPr>
            <w:r w:rsidRPr="009A6F5A">
              <w:rPr>
                <w:color w:val="000000"/>
              </w:rPr>
              <w:t>25 346,31</w:t>
            </w:r>
          </w:p>
        </w:tc>
        <w:tc>
          <w:tcPr>
            <w:tcW w:w="1446" w:type="dxa"/>
            <w:tcBorders>
              <w:top w:val="nil"/>
              <w:left w:val="nil"/>
              <w:bottom w:val="single" w:sz="4" w:space="0" w:color="000000"/>
              <w:right w:val="single" w:sz="4" w:space="0" w:color="000000"/>
            </w:tcBorders>
            <w:shd w:val="clear" w:color="auto" w:fill="auto"/>
            <w:noWrap/>
            <w:hideMark/>
          </w:tcPr>
          <w:p w14:paraId="60E3BCC0" w14:textId="77777777" w:rsidR="00BB6B8C" w:rsidRPr="009A6F5A" w:rsidRDefault="00BB6B8C" w:rsidP="0057298C">
            <w:pPr>
              <w:jc w:val="right"/>
              <w:outlineLvl w:val="5"/>
              <w:rPr>
                <w:color w:val="000000"/>
              </w:rPr>
            </w:pPr>
            <w:r w:rsidRPr="009A6F5A">
              <w:rPr>
                <w:color w:val="000000"/>
              </w:rPr>
              <w:t>25 346,31</w:t>
            </w:r>
          </w:p>
        </w:tc>
      </w:tr>
      <w:tr w:rsidR="00BB6B8C" w:rsidRPr="009A6F5A" w14:paraId="0A897073"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2170BAC5" w14:textId="77777777" w:rsidR="00BB6B8C" w:rsidRPr="009A6F5A" w:rsidRDefault="00BB6B8C" w:rsidP="0057298C">
            <w:pPr>
              <w:outlineLvl w:val="6"/>
              <w:rPr>
                <w:color w:val="000000"/>
              </w:rPr>
            </w:pPr>
            <w:r w:rsidRPr="009A6F5A">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14:paraId="7CB9CE30"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7F27F13C"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A5E76EB"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5504F368" w14:textId="77777777" w:rsidR="00BB6B8C" w:rsidRPr="009A6F5A" w:rsidRDefault="00BB6B8C" w:rsidP="0057298C">
            <w:pPr>
              <w:jc w:val="center"/>
              <w:outlineLvl w:val="6"/>
              <w:rPr>
                <w:color w:val="000000"/>
                <w:sz w:val="20"/>
                <w:szCs w:val="20"/>
              </w:rPr>
            </w:pPr>
            <w:r w:rsidRPr="009A6F5A">
              <w:rPr>
                <w:color w:val="000000"/>
                <w:sz w:val="20"/>
                <w:szCs w:val="20"/>
              </w:rPr>
              <w:t>1300173200</w:t>
            </w:r>
          </w:p>
        </w:tc>
        <w:tc>
          <w:tcPr>
            <w:tcW w:w="534" w:type="dxa"/>
            <w:tcBorders>
              <w:top w:val="nil"/>
              <w:left w:val="nil"/>
              <w:bottom w:val="single" w:sz="4" w:space="0" w:color="000000"/>
              <w:right w:val="single" w:sz="4" w:space="0" w:color="000000"/>
            </w:tcBorders>
            <w:shd w:val="clear" w:color="auto" w:fill="auto"/>
            <w:noWrap/>
            <w:hideMark/>
          </w:tcPr>
          <w:p w14:paraId="39FAB50C" w14:textId="77777777" w:rsidR="00BB6B8C" w:rsidRPr="009A6F5A" w:rsidRDefault="00BB6B8C" w:rsidP="0057298C">
            <w:pPr>
              <w:jc w:val="center"/>
              <w:outlineLvl w:val="6"/>
              <w:rPr>
                <w:color w:val="000000"/>
                <w:sz w:val="20"/>
                <w:szCs w:val="20"/>
              </w:rPr>
            </w:pPr>
            <w:r w:rsidRPr="009A6F5A">
              <w:rPr>
                <w:color w:val="000000"/>
                <w:sz w:val="20"/>
                <w:szCs w:val="20"/>
              </w:rPr>
              <w:t>111</w:t>
            </w:r>
          </w:p>
        </w:tc>
        <w:tc>
          <w:tcPr>
            <w:tcW w:w="1935" w:type="dxa"/>
            <w:tcBorders>
              <w:top w:val="nil"/>
              <w:left w:val="nil"/>
              <w:bottom w:val="single" w:sz="4" w:space="0" w:color="000000"/>
              <w:right w:val="single" w:sz="4" w:space="0" w:color="000000"/>
            </w:tcBorders>
            <w:shd w:val="clear" w:color="auto" w:fill="auto"/>
            <w:noWrap/>
            <w:hideMark/>
          </w:tcPr>
          <w:p w14:paraId="62006626" w14:textId="77777777" w:rsidR="00BB6B8C" w:rsidRPr="009A6F5A" w:rsidRDefault="00BB6B8C" w:rsidP="0057298C">
            <w:pPr>
              <w:jc w:val="right"/>
              <w:outlineLvl w:val="6"/>
              <w:rPr>
                <w:color w:val="000000"/>
              </w:rPr>
            </w:pPr>
            <w:r w:rsidRPr="009A6F5A">
              <w:rPr>
                <w:color w:val="000000"/>
              </w:rPr>
              <w:t>19 478,31</w:t>
            </w:r>
          </w:p>
        </w:tc>
        <w:tc>
          <w:tcPr>
            <w:tcW w:w="1446" w:type="dxa"/>
            <w:tcBorders>
              <w:top w:val="nil"/>
              <w:left w:val="nil"/>
              <w:bottom w:val="single" w:sz="4" w:space="0" w:color="000000"/>
              <w:right w:val="single" w:sz="4" w:space="0" w:color="000000"/>
            </w:tcBorders>
            <w:shd w:val="clear" w:color="auto" w:fill="auto"/>
            <w:noWrap/>
            <w:hideMark/>
          </w:tcPr>
          <w:p w14:paraId="445BA303" w14:textId="77777777" w:rsidR="00BB6B8C" w:rsidRPr="009A6F5A" w:rsidRDefault="00BB6B8C" w:rsidP="0057298C">
            <w:pPr>
              <w:jc w:val="right"/>
              <w:outlineLvl w:val="6"/>
              <w:rPr>
                <w:color w:val="000000"/>
              </w:rPr>
            </w:pPr>
            <w:r w:rsidRPr="009A6F5A">
              <w:rPr>
                <w:color w:val="000000"/>
              </w:rPr>
              <w:t>19 478,31</w:t>
            </w:r>
          </w:p>
        </w:tc>
      </w:tr>
      <w:tr w:rsidR="00BB6B8C" w:rsidRPr="009A6F5A" w14:paraId="2A176448"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55ABB4C2"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14:paraId="37424D2B"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05974A88"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18130A11"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2D75ECAB" w14:textId="77777777" w:rsidR="00BB6B8C" w:rsidRPr="009A6F5A" w:rsidRDefault="00BB6B8C" w:rsidP="0057298C">
            <w:pPr>
              <w:jc w:val="center"/>
              <w:outlineLvl w:val="6"/>
              <w:rPr>
                <w:color w:val="000000"/>
                <w:sz w:val="20"/>
                <w:szCs w:val="20"/>
              </w:rPr>
            </w:pPr>
            <w:r w:rsidRPr="009A6F5A">
              <w:rPr>
                <w:color w:val="000000"/>
                <w:sz w:val="20"/>
                <w:szCs w:val="20"/>
              </w:rPr>
              <w:t>1300173200</w:t>
            </w:r>
          </w:p>
        </w:tc>
        <w:tc>
          <w:tcPr>
            <w:tcW w:w="534" w:type="dxa"/>
            <w:tcBorders>
              <w:top w:val="nil"/>
              <w:left w:val="nil"/>
              <w:bottom w:val="single" w:sz="4" w:space="0" w:color="000000"/>
              <w:right w:val="single" w:sz="4" w:space="0" w:color="000000"/>
            </w:tcBorders>
            <w:shd w:val="clear" w:color="auto" w:fill="auto"/>
            <w:noWrap/>
            <w:hideMark/>
          </w:tcPr>
          <w:p w14:paraId="20052255" w14:textId="77777777" w:rsidR="00BB6B8C" w:rsidRPr="009A6F5A" w:rsidRDefault="00BB6B8C" w:rsidP="0057298C">
            <w:pPr>
              <w:jc w:val="center"/>
              <w:outlineLvl w:val="6"/>
              <w:rPr>
                <w:color w:val="000000"/>
                <w:sz w:val="20"/>
                <w:szCs w:val="20"/>
              </w:rPr>
            </w:pPr>
            <w:r w:rsidRPr="009A6F5A">
              <w:rPr>
                <w:color w:val="000000"/>
                <w:sz w:val="20"/>
                <w:szCs w:val="20"/>
              </w:rPr>
              <w:t>119</w:t>
            </w:r>
          </w:p>
        </w:tc>
        <w:tc>
          <w:tcPr>
            <w:tcW w:w="1935" w:type="dxa"/>
            <w:tcBorders>
              <w:top w:val="nil"/>
              <w:left w:val="nil"/>
              <w:bottom w:val="single" w:sz="4" w:space="0" w:color="000000"/>
              <w:right w:val="single" w:sz="4" w:space="0" w:color="000000"/>
            </w:tcBorders>
            <w:shd w:val="clear" w:color="auto" w:fill="auto"/>
            <w:noWrap/>
            <w:hideMark/>
          </w:tcPr>
          <w:p w14:paraId="0002D1ED" w14:textId="77777777" w:rsidR="00BB6B8C" w:rsidRPr="009A6F5A" w:rsidRDefault="00BB6B8C" w:rsidP="0057298C">
            <w:pPr>
              <w:jc w:val="right"/>
              <w:outlineLvl w:val="6"/>
              <w:rPr>
                <w:color w:val="000000"/>
              </w:rPr>
            </w:pPr>
            <w:r w:rsidRPr="009A6F5A">
              <w:rPr>
                <w:color w:val="000000"/>
              </w:rPr>
              <w:t>5 868,00</w:t>
            </w:r>
          </w:p>
        </w:tc>
        <w:tc>
          <w:tcPr>
            <w:tcW w:w="1446" w:type="dxa"/>
            <w:tcBorders>
              <w:top w:val="nil"/>
              <w:left w:val="nil"/>
              <w:bottom w:val="single" w:sz="4" w:space="0" w:color="000000"/>
              <w:right w:val="single" w:sz="4" w:space="0" w:color="000000"/>
            </w:tcBorders>
            <w:shd w:val="clear" w:color="auto" w:fill="auto"/>
            <w:noWrap/>
            <w:hideMark/>
          </w:tcPr>
          <w:p w14:paraId="073C29AC" w14:textId="77777777" w:rsidR="00BB6B8C" w:rsidRPr="009A6F5A" w:rsidRDefault="00BB6B8C" w:rsidP="0057298C">
            <w:pPr>
              <w:jc w:val="right"/>
              <w:outlineLvl w:val="6"/>
              <w:rPr>
                <w:color w:val="000000"/>
              </w:rPr>
            </w:pPr>
            <w:r w:rsidRPr="009A6F5A">
              <w:rPr>
                <w:color w:val="000000"/>
              </w:rPr>
              <w:t>5 868,00</w:t>
            </w:r>
          </w:p>
        </w:tc>
      </w:tr>
      <w:tr w:rsidR="00BB6B8C" w:rsidRPr="009A6F5A" w14:paraId="361B9123"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5E6EF9B0" w14:textId="77777777" w:rsidR="00BB6B8C" w:rsidRPr="009A6F5A" w:rsidRDefault="00BB6B8C" w:rsidP="0057298C">
            <w:pPr>
              <w:outlineLvl w:val="5"/>
              <w:rPr>
                <w:color w:val="000000"/>
              </w:rPr>
            </w:pPr>
            <w:r w:rsidRPr="009A6F5A">
              <w:rPr>
                <w:color w:val="000000"/>
              </w:rPr>
              <w:t xml:space="preserve">  Администрирование отдельного государственного полномочия на капитальный (текущий) ремонт и содержанию сибиреязвенных захоронений и скотомогильников (биотермических ям)</w:t>
            </w:r>
          </w:p>
        </w:tc>
        <w:tc>
          <w:tcPr>
            <w:tcW w:w="604" w:type="dxa"/>
            <w:tcBorders>
              <w:top w:val="nil"/>
              <w:left w:val="nil"/>
              <w:bottom w:val="single" w:sz="4" w:space="0" w:color="000000"/>
              <w:right w:val="single" w:sz="4" w:space="0" w:color="000000"/>
            </w:tcBorders>
            <w:shd w:val="clear" w:color="auto" w:fill="auto"/>
            <w:noWrap/>
            <w:hideMark/>
          </w:tcPr>
          <w:p w14:paraId="626DCC5F"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94646E2"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081A14F0" w14:textId="77777777" w:rsidR="00BB6B8C" w:rsidRPr="009A6F5A" w:rsidRDefault="00BB6B8C" w:rsidP="0057298C">
            <w:pPr>
              <w:jc w:val="center"/>
              <w:outlineLvl w:val="5"/>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6BA1DD94" w14:textId="77777777" w:rsidR="00BB6B8C" w:rsidRPr="009A6F5A" w:rsidRDefault="00BB6B8C" w:rsidP="0057298C">
            <w:pPr>
              <w:jc w:val="center"/>
              <w:outlineLvl w:val="5"/>
              <w:rPr>
                <w:color w:val="000000"/>
                <w:sz w:val="20"/>
                <w:szCs w:val="20"/>
              </w:rPr>
            </w:pPr>
            <w:r w:rsidRPr="009A6F5A">
              <w:rPr>
                <w:color w:val="000000"/>
                <w:sz w:val="20"/>
                <w:szCs w:val="20"/>
              </w:rPr>
              <w:t>1300173240</w:t>
            </w:r>
          </w:p>
        </w:tc>
        <w:tc>
          <w:tcPr>
            <w:tcW w:w="534" w:type="dxa"/>
            <w:tcBorders>
              <w:top w:val="nil"/>
              <w:left w:val="nil"/>
              <w:bottom w:val="single" w:sz="4" w:space="0" w:color="000000"/>
              <w:right w:val="single" w:sz="4" w:space="0" w:color="000000"/>
            </w:tcBorders>
            <w:shd w:val="clear" w:color="auto" w:fill="auto"/>
            <w:noWrap/>
            <w:hideMark/>
          </w:tcPr>
          <w:p w14:paraId="3BBE5EEB"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14C236F" w14:textId="77777777" w:rsidR="00BB6B8C" w:rsidRPr="009A6F5A" w:rsidRDefault="00BB6B8C" w:rsidP="0057298C">
            <w:pPr>
              <w:jc w:val="right"/>
              <w:outlineLvl w:val="5"/>
              <w:rPr>
                <w:color w:val="000000"/>
              </w:rPr>
            </w:pPr>
            <w:r w:rsidRPr="009A6F5A">
              <w:rPr>
                <w:color w:val="000000"/>
              </w:rPr>
              <w:t>19 500,00</w:t>
            </w:r>
          </w:p>
        </w:tc>
        <w:tc>
          <w:tcPr>
            <w:tcW w:w="1446" w:type="dxa"/>
            <w:tcBorders>
              <w:top w:val="nil"/>
              <w:left w:val="nil"/>
              <w:bottom w:val="single" w:sz="4" w:space="0" w:color="000000"/>
              <w:right w:val="single" w:sz="4" w:space="0" w:color="000000"/>
            </w:tcBorders>
            <w:shd w:val="clear" w:color="auto" w:fill="auto"/>
            <w:noWrap/>
            <w:hideMark/>
          </w:tcPr>
          <w:p w14:paraId="30F8066F" w14:textId="77777777" w:rsidR="00BB6B8C" w:rsidRPr="009A6F5A" w:rsidRDefault="00BB6B8C" w:rsidP="0057298C">
            <w:pPr>
              <w:jc w:val="right"/>
              <w:outlineLvl w:val="5"/>
              <w:rPr>
                <w:color w:val="000000"/>
              </w:rPr>
            </w:pPr>
            <w:r w:rsidRPr="009A6F5A">
              <w:rPr>
                <w:color w:val="000000"/>
              </w:rPr>
              <w:t>19 500,00</w:t>
            </w:r>
          </w:p>
        </w:tc>
      </w:tr>
      <w:tr w:rsidR="00BB6B8C" w:rsidRPr="009A6F5A" w14:paraId="0DD36BC5"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5A9BCA20" w14:textId="77777777" w:rsidR="00BB6B8C" w:rsidRPr="009A6F5A" w:rsidRDefault="00BB6B8C" w:rsidP="0057298C">
            <w:pPr>
              <w:outlineLvl w:val="6"/>
              <w:rPr>
                <w:color w:val="000000"/>
              </w:rPr>
            </w:pPr>
            <w:r w:rsidRPr="009A6F5A">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14:paraId="25A6025F"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6CB5BAB2"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12C823BF"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23100B37" w14:textId="77777777" w:rsidR="00BB6B8C" w:rsidRPr="009A6F5A" w:rsidRDefault="00BB6B8C" w:rsidP="0057298C">
            <w:pPr>
              <w:jc w:val="center"/>
              <w:outlineLvl w:val="6"/>
              <w:rPr>
                <w:color w:val="000000"/>
                <w:sz w:val="20"/>
                <w:szCs w:val="20"/>
              </w:rPr>
            </w:pPr>
            <w:r w:rsidRPr="009A6F5A">
              <w:rPr>
                <w:color w:val="000000"/>
                <w:sz w:val="20"/>
                <w:szCs w:val="20"/>
              </w:rPr>
              <w:t>1300173240</w:t>
            </w:r>
          </w:p>
        </w:tc>
        <w:tc>
          <w:tcPr>
            <w:tcW w:w="534" w:type="dxa"/>
            <w:tcBorders>
              <w:top w:val="nil"/>
              <w:left w:val="nil"/>
              <w:bottom w:val="single" w:sz="4" w:space="0" w:color="000000"/>
              <w:right w:val="single" w:sz="4" w:space="0" w:color="000000"/>
            </w:tcBorders>
            <w:shd w:val="clear" w:color="auto" w:fill="auto"/>
            <w:noWrap/>
            <w:hideMark/>
          </w:tcPr>
          <w:p w14:paraId="398AF2A1" w14:textId="77777777" w:rsidR="00BB6B8C" w:rsidRPr="009A6F5A" w:rsidRDefault="00BB6B8C" w:rsidP="0057298C">
            <w:pPr>
              <w:jc w:val="center"/>
              <w:outlineLvl w:val="6"/>
              <w:rPr>
                <w:color w:val="000000"/>
                <w:sz w:val="20"/>
                <w:szCs w:val="20"/>
              </w:rPr>
            </w:pPr>
            <w:r w:rsidRPr="009A6F5A">
              <w:rPr>
                <w:color w:val="000000"/>
                <w:sz w:val="20"/>
                <w:szCs w:val="20"/>
              </w:rPr>
              <w:t>111</w:t>
            </w:r>
          </w:p>
        </w:tc>
        <w:tc>
          <w:tcPr>
            <w:tcW w:w="1935" w:type="dxa"/>
            <w:tcBorders>
              <w:top w:val="nil"/>
              <w:left w:val="nil"/>
              <w:bottom w:val="single" w:sz="4" w:space="0" w:color="000000"/>
              <w:right w:val="single" w:sz="4" w:space="0" w:color="000000"/>
            </w:tcBorders>
            <w:shd w:val="clear" w:color="auto" w:fill="auto"/>
            <w:noWrap/>
            <w:hideMark/>
          </w:tcPr>
          <w:p w14:paraId="228AE66D" w14:textId="77777777" w:rsidR="00BB6B8C" w:rsidRPr="009A6F5A" w:rsidRDefault="00BB6B8C" w:rsidP="0057298C">
            <w:pPr>
              <w:jc w:val="right"/>
              <w:outlineLvl w:val="6"/>
              <w:rPr>
                <w:color w:val="000000"/>
              </w:rPr>
            </w:pPr>
            <w:r w:rsidRPr="009A6F5A">
              <w:rPr>
                <w:color w:val="000000"/>
              </w:rPr>
              <w:t>14 976,00</w:t>
            </w:r>
          </w:p>
        </w:tc>
        <w:tc>
          <w:tcPr>
            <w:tcW w:w="1446" w:type="dxa"/>
            <w:tcBorders>
              <w:top w:val="nil"/>
              <w:left w:val="nil"/>
              <w:bottom w:val="single" w:sz="4" w:space="0" w:color="000000"/>
              <w:right w:val="single" w:sz="4" w:space="0" w:color="000000"/>
            </w:tcBorders>
            <w:shd w:val="clear" w:color="auto" w:fill="auto"/>
            <w:noWrap/>
            <w:hideMark/>
          </w:tcPr>
          <w:p w14:paraId="45B6B891" w14:textId="77777777" w:rsidR="00BB6B8C" w:rsidRPr="009A6F5A" w:rsidRDefault="00BB6B8C" w:rsidP="0057298C">
            <w:pPr>
              <w:jc w:val="right"/>
              <w:outlineLvl w:val="6"/>
              <w:rPr>
                <w:color w:val="000000"/>
              </w:rPr>
            </w:pPr>
            <w:r w:rsidRPr="009A6F5A">
              <w:rPr>
                <w:color w:val="000000"/>
              </w:rPr>
              <w:t>14 976,00</w:t>
            </w:r>
          </w:p>
        </w:tc>
      </w:tr>
      <w:tr w:rsidR="00BB6B8C" w:rsidRPr="009A6F5A" w14:paraId="0B4427BB"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02DA16EC"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14:paraId="03AE119D"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47E65827"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AD0AFC4"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62F3DA6D" w14:textId="77777777" w:rsidR="00BB6B8C" w:rsidRPr="009A6F5A" w:rsidRDefault="00BB6B8C" w:rsidP="0057298C">
            <w:pPr>
              <w:jc w:val="center"/>
              <w:outlineLvl w:val="6"/>
              <w:rPr>
                <w:color w:val="000000"/>
                <w:sz w:val="20"/>
                <w:szCs w:val="20"/>
              </w:rPr>
            </w:pPr>
            <w:r w:rsidRPr="009A6F5A">
              <w:rPr>
                <w:color w:val="000000"/>
                <w:sz w:val="20"/>
                <w:szCs w:val="20"/>
              </w:rPr>
              <w:t>1300173240</w:t>
            </w:r>
          </w:p>
        </w:tc>
        <w:tc>
          <w:tcPr>
            <w:tcW w:w="534" w:type="dxa"/>
            <w:tcBorders>
              <w:top w:val="nil"/>
              <w:left w:val="nil"/>
              <w:bottom w:val="single" w:sz="4" w:space="0" w:color="000000"/>
              <w:right w:val="single" w:sz="4" w:space="0" w:color="000000"/>
            </w:tcBorders>
            <w:shd w:val="clear" w:color="auto" w:fill="auto"/>
            <w:noWrap/>
            <w:hideMark/>
          </w:tcPr>
          <w:p w14:paraId="400F7AEA" w14:textId="77777777" w:rsidR="00BB6B8C" w:rsidRPr="009A6F5A" w:rsidRDefault="00BB6B8C" w:rsidP="0057298C">
            <w:pPr>
              <w:jc w:val="center"/>
              <w:outlineLvl w:val="6"/>
              <w:rPr>
                <w:color w:val="000000"/>
                <w:sz w:val="20"/>
                <w:szCs w:val="20"/>
              </w:rPr>
            </w:pPr>
            <w:r w:rsidRPr="009A6F5A">
              <w:rPr>
                <w:color w:val="000000"/>
                <w:sz w:val="20"/>
                <w:szCs w:val="20"/>
              </w:rPr>
              <w:t>119</w:t>
            </w:r>
          </w:p>
        </w:tc>
        <w:tc>
          <w:tcPr>
            <w:tcW w:w="1935" w:type="dxa"/>
            <w:tcBorders>
              <w:top w:val="nil"/>
              <w:left w:val="nil"/>
              <w:bottom w:val="single" w:sz="4" w:space="0" w:color="000000"/>
              <w:right w:val="single" w:sz="4" w:space="0" w:color="000000"/>
            </w:tcBorders>
            <w:shd w:val="clear" w:color="auto" w:fill="auto"/>
            <w:noWrap/>
            <w:hideMark/>
          </w:tcPr>
          <w:p w14:paraId="2CEB2B64" w14:textId="77777777" w:rsidR="00BB6B8C" w:rsidRPr="009A6F5A" w:rsidRDefault="00BB6B8C" w:rsidP="0057298C">
            <w:pPr>
              <w:jc w:val="right"/>
              <w:outlineLvl w:val="6"/>
              <w:rPr>
                <w:color w:val="000000"/>
              </w:rPr>
            </w:pPr>
            <w:r w:rsidRPr="009A6F5A">
              <w:rPr>
                <w:color w:val="000000"/>
              </w:rPr>
              <w:t>4 524,00</w:t>
            </w:r>
          </w:p>
        </w:tc>
        <w:tc>
          <w:tcPr>
            <w:tcW w:w="1446" w:type="dxa"/>
            <w:tcBorders>
              <w:top w:val="nil"/>
              <w:left w:val="nil"/>
              <w:bottom w:val="single" w:sz="4" w:space="0" w:color="000000"/>
              <w:right w:val="single" w:sz="4" w:space="0" w:color="000000"/>
            </w:tcBorders>
            <w:shd w:val="clear" w:color="auto" w:fill="auto"/>
            <w:noWrap/>
            <w:hideMark/>
          </w:tcPr>
          <w:p w14:paraId="54EC60A3" w14:textId="77777777" w:rsidR="00BB6B8C" w:rsidRPr="009A6F5A" w:rsidRDefault="00BB6B8C" w:rsidP="0057298C">
            <w:pPr>
              <w:jc w:val="right"/>
              <w:outlineLvl w:val="6"/>
              <w:rPr>
                <w:color w:val="000000"/>
              </w:rPr>
            </w:pPr>
            <w:r w:rsidRPr="009A6F5A">
              <w:rPr>
                <w:color w:val="000000"/>
              </w:rPr>
              <w:t>4 524,00</w:t>
            </w:r>
          </w:p>
        </w:tc>
      </w:tr>
      <w:tr w:rsidR="00BB6B8C" w:rsidRPr="009A6F5A" w14:paraId="5AF99A71"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50B4F498" w14:textId="77777777" w:rsidR="00BB6B8C" w:rsidRPr="009A6F5A" w:rsidRDefault="00BB6B8C" w:rsidP="0057298C">
            <w:pPr>
              <w:outlineLvl w:val="2"/>
              <w:rPr>
                <w:color w:val="000000"/>
              </w:rPr>
            </w:pPr>
            <w:r w:rsidRPr="009A6F5A">
              <w:rPr>
                <w:color w:val="000000"/>
              </w:rPr>
              <w:t xml:space="preserve">  Муниципальная программа "Управление муниципальным имуществом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491845E2" w14:textId="77777777" w:rsidR="00BB6B8C" w:rsidRPr="009A6F5A" w:rsidRDefault="00BB6B8C" w:rsidP="0057298C">
            <w:pPr>
              <w:jc w:val="center"/>
              <w:outlineLvl w:val="2"/>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433DC0B3" w14:textId="77777777" w:rsidR="00BB6B8C" w:rsidRPr="009A6F5A" w:rsidRDefault="00BB6B8C" w:rsidP="0057298C">
            <w:pPr>
              <w:jc w:val="center"/>
              <w:outlineLvl w:val="2"/>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3166573" w14:textId="77777777" w:rsidR="00BB6B8C" w:rsidRPr="009A6F5A" w:rsidRDefault="00BB6B8C" w:rsidP="0057298C">
            <w:pPr>
              <w:jc w:val="center"/>
              <w:outlineLvl w:val="2"/>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7D3EBF1F" w14:textId="77777777" w:rsidR="00BB6B8C" w:rsidRPr="009A6F5A" w:rsidRDefault="00BB6B8C" w:rsidP="0057298C">
            <w:pPr>
              <w:jc w:val="center"/>
              <w:outlineLvl w:val="2"/>
              <w:rPr>
                <w:color w:val="000000"/>
                <w:sz w:val="20"/>
                <w:szCs w:val="20"/>
              </w:rPr>
            </w:pPr>
            <w:r w:rsidRPr="009A6F5A">
              <w:rPr>
                <w:color w:val="000000"/>
                <w:sz w:val="20"/>
                <w:szCs w:val="20"/>
              </w:rPr>
              <w:t>1400000000</w:t>
            </w:r>
          </w:p>
        </w:tc>
        <w:tc>
          <w:tcPr>
            <w:tcW w:w="534" w:type="dxa"/>
            <w:tcBorders>
              <w:top w:val="nil"/>
              <w:left w:val="nil"/>
              <w:bottom w:val="single" w:sz="4" w:space="0" w:color="000000"/>
              <w:right w:val="single" w:sz="4" w:space="0" w:color="000000"/>
            </w:tcBorders>
            <w:shd w:val="clear" w:color="auto" w:fill="auto"/>
            <w:noWrap/>
            <w:hideMark/>
          </w:tcPr>
          <w:p w14:paraId="6B36FA00"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721C803" w14:textId="77777777" w:rsidR="00BB6B8C" w:rsidRPr="009A6F5A" w:rsidRDefault="00BB6B8C" w:rsidP="0057298C">
            <w:pPr>
              <w:jc w:val="right"/>
              <w:outlineLvl w:val="2"/>
              <w:rPr>
                <w:color w:val="000000"/>
              </w:rPr>
            </w:pPr>
            <w:r w:rsidRPr="009A6F5A">
              <w:rPr>
                <w:color w:val="000000"/>
              </w:rPr>
              <w:t>8 121 000,00</w:t>
            </w:r>
          </w:p>
        </w:tc>
        <w:tc>
          <w:tcPr>
            <w:tcW w:w="1446" w:type="dxa"/>
            <w:tcBorders>
              <w:top w:val="nil"/>
              <w:left w:val="nil"/>
              <w:bottom w:val="single" w:sz="4" w:space="0" w:color="000000"/>
              <w:right w:val="single" w:sz="4" w:space="0" w:color="000000"/>
            </w:tcBorders>
            <w:shd w:val="clear" w:color="auto" w:fill="auto"/>
            <w:noWrap/>
            <w:hideMark/>
          </w:tcPr>
          <w:p w14:paraId="2602F83A" w14:textId="77777777" w:rsidR="00BB6B8C" w:rsidRPr="009A6F5A" w:rsidRDefault="00BB6B8C" w:rsidP="0057298C">
            <w:pPr>
              <w:jc w:val="right"/>
              <w:outlineLvl w:val="2"/>
              <w:rPr>
                <w:color w:val="000000"/>
              </w:rPr>
            </w:pPr>
            <w:r w:rsidRPr="009A6F5A">
              <w:rPr>
                <w:color w:val="000000"/>
              </w:rPr>
              <w:t>8 223 800,00</w:t>
            </w:r>
          </w:p>
        </w:tc>
      </w:tr>
      <w:tr w:rsidR="00BB6B8C" w:rsidRPr="009A6F5A" w14:paraId="56E139A1"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34A6C4EE" w14:textId="77777777" w:rsidR="00BB6B8C" w:rsidRPr="009A6F5A" w:rsidRDefault="00BB6B8C" w:rsidP="0057298C">
            <w:pPr>
              <w:outlineLvl w:val="4"/>
              <w:rPr>
                <w:color w:val="000000"/>
              </w:rPr>
            </w:pPr>
            <w:r w:rsidRPr="009A6F5A">
              <w:rPr>
                <w:color w:val="000000"/>
              </w:rPr>
              <w:t xml:space="preserve">Основное мероприятие "Управление </w:t>
            </w:r>
            <w:r w:rsidRPr="009A6F5A">
              <w:rPr>
                <w:color w:val="000000"/>
              </w:rPr>
              <w:lastRenderedPageBreak/>
              <w:t>муниципальным имуществом"</w:t>
            </w:r>
          </w:p>
        </w:tc>
        <w:tc>
          <w:tcPr>
            <w:tcW w:w="604" w:type="dxa"/>
            <w:tcBorders>
              <w:top w:val="nil"/>
              <w:left w:val="nil"/>
              <w:bottom w:val="single" w:sz="4" w:space="0" w:color="000000"/>
              <w:right w:val="single" w:sz="4" w:space="0" w:color="000000"/>
            </w:tcBorders>
            <w:shd w:val="clear" w:color="auto" w:fill="auto"/>
            <w:noWrap/>
            <w:hideMark/>
          </w:tcPr>
          <w:p w14:paraId="7CDDBD2B" w14:textId="77777777" w:rsidR="00BB6B8C" w:rsidRPr="009A6F5A" w:rsidRDefault="00BB6B8C" w:rsidP="0057298C">
            <w:pPr>
              <w:jc w:val="center"/>
              <w:outlineLvl w:val="4"/>
              <w:rPr>
                <w:color w:val="000000"/>
                <w:sz w:val="20"/>
                <w:szCs w:val="20"/>
              </w:rPr>
            </w:pPr>
            <w:r w:rsidRPr="009A6F5A">
              <w:rPr>
                <w:color w:val="000000"/>
                <w:sz w:val="20"/>
                <w:szCs w:val="20"/>
              </w:rPr>
              <w:lastRenderedPageBreak/>
              <w:t>994</w:t>
            </w:r>
          </w:p>
        </w:tc>
        <w:tc>
          <w:tcPr>
            <w:tcW w:w="548" w:type="dxa"/>
            <w:tcBorders>
              <w:top w:val="nil"/>
              <w:left w:val="nil"/>
              <w:bottom w:val="single" w:sz="4" w:space="0" w:color="000000"/>
              <w:right w:val="single" w:sz="4" w:space="0" w:color="000000"/>
            </w:tcBorders>
            <w:shd w:val="clear" w:color="auto" w:fill="auto"/>
            <w:noWrap/>
            <w:hideMark/>
          </w:tcPr>
          <w:p w14:paraId="61AF0B3D" w14:textId="77777777" w:rsidR="00BB6B8C" w:rsidRPr="009A6F5A" w:rsidRDefault="00BB6B8C" w:rsidP="0057298C">
            <w:pPr>
              <w:jc w:val="center"/>
              <w:outlineLvl w:val="4"/>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134EFD4D" w14:textId="77777777" w:rsidR="00BB6B8C" w:rsidRPr="009A6F5A" w:rsidRDefault="00BB6B8C" w:rsidP="0057298C">
            <w:pPr>
              <w:jc w:val="center"/>
              <w:outlineLvl w:val="4"/>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58583A27" w14:textId="77777777" w:rsidR="00BB6B8C" w:rsidRPr="009A6F5A" w:rsidRDefault="00BB6B8C" w:rsidP="0057298C">
            <w:pPr>
              <w:jc w:val="center"/>
              <w:outlineLvl w:val="4"/>
              <w:rPr>
                <w:color w:val="000000"/>
                <w:sz w:val="20"/>
                <w:szCs w:val="20"/>
              </w:rPr>
            </w:pPr>
            <w:r w:rsidRPr="009A6F5A">
              <w:rPr>
                <w:color w:val="000000"/>
                <w:sz w:val="20"/>
                <w:szCs w:val="20"/>
              </w:rPr>
              <w:t>1400100000</w:t>
            </w:r>
          </w:p>
        </w:tc>
        <w:tc>
          <w:tcPr>
            <w:tcW w:w="534" w:type="dxa"/>
            <w:tcBorders>
              <w:top w:val="nil"/>
              <w:left w:val="nil"/>
              <w:bottom w:val="single" w:sz="4" w:space="0" w:color="000000"/>
              <w:right w:val="single" w:sz="4" w:space="0" w:color="000000"/>
            </w:tcBorders>
            <w:shd w:val="clear" w:color="auto" w:fill="auto"/>
            <w:noWrap/>
            <w:hideMark/>
          </w:tcPr>
          <w:p w14:paraId="4BBBD970"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0916D6A" w14:textId="77777777" w:rsidR="00BB6B8C" w:rsidRPr="009A6F5A" w:rsidRDefault="00BB6B8C" w:rsidP="0057298C">
            <w:pPr>
              <w:jc w:val="right"/>
              <w:outlineLvl w:val="4"/>
              <w:rPr>
                <w:color w:val="000000"/>
              </w:rPr>
            </w:pPr>
            <w:r w:rsidRPr="009A6F5A">
              <w:rPr>
                <w:color w:val="000000"/>
              </w:rPr>
              <w:t>8 121 000,00</w:t>
            </w:r>
          </w:p>
        </w:tc>
        <w:tc>
          <w:tcPr>
            <w:tcW w:w="1446" w:type="dxa"/>
            <w:tcBorders>
              <w:top w:val="nil"/>
              <w:left w:val="nil"/>
              <w:bottom w:val="single" w:sz="4" w:space="0" w:color="000000"/>
              <w:right w:val="single" w:sz="4" w:space="0" w:color="000000"/>
            </w:tcBorders>
            <w:shd w:val="clear" w:color="auto" w:fill="auto"/>
            <w:noWrap/>
            <w:hideMark/>
          </w:tcPr>
          <w:p w14:paraId="661F392C" w14:textId="77777777" w:rsidR="00BB6B8C" w:rsidRPr="009A6F5A" w:rsidRDefault="00BB6B8C" w:rsidP="0057298C">
            <w:pPr>
              <w:jc w:val="right"/>
              <w:outlineLvl w:val="4"/>
              <w:rPr>
                <w:color w:val="000000"/>
              </w:rPr>
            </w:pPr>
            <w:r w:rsidRPr="009A6F5A">
              <w:rPr>
                <w:color w:val="000000"/>
              </w:rPr>
              <w:t>8 223 800,00</w:t>
            </w:r>
          </w:p>
        </w:tc>
      </w:tr>
      <w:tr w:rsidR="00BB6B8C" w:rsidRPr="009A6F5A" w14:paraId="4C143B78"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196CC955" w14:textId="77777777" w:rsidR="00BB6B8C" w:rsidRPr="009A6F5A" w:rsidRDefault="00BB6B8C" w:rsidP="0057298C">
            <w:pPr>
              <w:outlineLvl w:val="5"/>
              <w:rPr>
                <w:color w:val="000000"/>
              </w:rPr>
            </w:pPr>
            <w:r w:rsidRPr="009A6F5A">
              <w:rPr>
                <w:color w:val="000000"/>
              </w:rPr>
              <w:t xml:space="preserve">  Осуществление мероприятий, связанных с владением пользованием и распоряжением имуществом, находящимся в муниципальной собственности</w:t>
            </w:r>
          </w:p>
        </w:tc>
        <w:tc>
          <w:tcPr>
            <w:tcW w:w="604" w:type="dxa"/>
            <w:tcBorders>
              <w:top w:val="nil"/>
              <w:left w:val="nil"/>
              <w:bottom w:val="single" w:sz="4" w:space="0" w:color="000000"/>
              <w:right w:val="single" w:sz="4" w:space="0" w:color="000000"/>
            </w:tcBorders>
            <w:shd w:val="clear" w:color="auto" w:fill="auto"/>
            <w:noWrap/>
            <w:hideMark/>
          </w:tcPr>
          <w:p w14:paraId="7D746E4F"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76B8C1E2"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28F2FE9A" w14:textId="77777777" w:rsidR="00BB6B8C" w:rsidRPr="009A6F5A" w:rsidRDefault="00BB6B8C" w:rsidP="0057298C">
            <w:pPr>
              <w:jc w:val="center"/>
              <w:outlineLvl w:val="5"/>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0D1E2B65" w14:textId="77777777" w:rsidR="00BB6B8C" w:rsidRPr="009A6F5A" w:rsidRDefault="00BB6B8C" w:rsidP="0057298C">
            <w:pPr>
              <w:jc w:val="center"/>
              <w:outlineLvl w:val="5"/>
              <w:rPr>
                <w:color w:val="000000"/>
                <w:sz w:val="20"/>
                <w:szCs w:val="20"/>
              </w:rPr>
            </w:pPr>
            <w:r w:rsidRPr="009A6F5A">
              <w:rPr>
                <w:color w:val="000000"/>
                <w:sz w:val="20"/>
                <w:szCs w:val="20"/>
              </w:rPr>
              <w:t>1400186110</w:t>
            </w:r>
          </w:p>
        </w:tc>
        <w:tc>
          <w:tcPr>
            <w:tcW w:w="534" w:type="dxa"/>
            <w:tcBorders>
              <w:top w:val="nil"/>
              <w:left w:val="nil"/>
              <w:bottom w:val="single" w:sz="4" w:space="0" w:color="000000"/>
              <w:right w:val="single" w:sz="4" w:space="0" w:color="000000"/>
            </w:tcBorders>
            <w:shd w:val="clear" w:color="auto" w:fill="auto"/>
            <w:noWrap/>
            <w:hideMark/>
          </w:tcPr>
          <w:p w14:paraId="5973862D"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FEF46F0" w14:textId="77777777" w:rsidR="00BB6B8C" w:rsidRPr="009A6F5A" w:rsidRDefault="00BB6B8C" w:rsidP="0057298C">
            <w:pPr>
              <w:jc w:val="right"/>
              <w:outlineLvl w:val="5"/>
              <w:rPr>
                <w:color w:val="000000"/>
              </w:rPr>
            </w:pPr>
            <w:r w:rsidRPr="009A6F5A">
              <w:rPr>
                <w:color w:val="000000"/>
              </w:rPr>
              <w:t>7 089 900,00</w:t>
            </w:r>
          </w:p>
        </w:tc>
        <w:tc>
          <w:tcPr>
            <w:tcW w:w="1446" w:type="dxa"/>
            <w:tcBorders>
              <w:top w:val="nil"/>
              <w:left w:val="nil"/>
              <w:bottom w:val="single" w:sz="4" w:space="0" w:color="000000"/>
              <w:right w:val="single" w:sz="4" w:space="0" w:color="000000"/>
            </w:tcBorders>
            <w:shd w:val="clear" w:color="auto" w:fill="auto"/>
            <w:noWrap/>
            <w:hideMark/>
          </w:tcPr>
          <w:p w14:paraId="59812FD1" w14:textId="77777777" w:rsidR="00BB6B8C" w:rsidRPr="009A6F5A" w:rsidRDefault="00BB6B8C" w:rsidP="0057298C">
            <w:pPr>
              <w:jc w:val="right"/>
              <w:outlineLvl w:val="5"/>
              <w:rPr>
                <w:color w:val="000000"/>
              </w:rPr>
            </w:pPr>
            <w:r w:rsidRPr="009A6F5A">
              <w:rPr>
                <w:color w:val="000000"/>
              </w:rPr>
              <w:t>7 192 700,00</w:t>
            </w:r>
          </w:p>
        </w:tc>
      </w:tr>
      <w:tr w:rsidR="00BB6B8C" w:rsidRPr="009A6F5A" w14:paraId="1F8B0CD5"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3F3A3C91"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38325593"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7E09CC81"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58F7647A"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25D680A7" w14:textId="77777777" w:rsidR="00BB6B8C" w:rsidRPr="009A6F5A" w:rsidRDefault="00BB6B8C" w:rsidP="0057298C">
            <w:pPr>
              <w:jc w:val="center"/>
              <w:outlineLvl w:val="6"/>
              <w:rPr>
                <w:color w:val="000000"/>
                <w:sz w:val="20"/>
                <w:szCs w:val="20"/>
              </w:rPr>
            </w:pPr>
            <w:r w:rsidRPr="009A6F5A">
              <w:rPr>
                <w:color w:val="000000"/>
                <w:sz w:val="20"/>
                <w:szCs w:val="20"/>
              </w:rPr>
              <w:t>1400186110</w:t>
            </w:r>
          </w:p>
        </w:tc>
        <w:tc>
          <w:tcPr>
            <w:tcW w:w="534" w:type="dxa"/>
            <w:tcBorders>
              <w:top w:val="nil"/>
              <w:left w:val="nil"/>
              <w:bottom w:val="single" w:sz="4" w:space="0" w:color="000000"/>
              <w:right w:val="single" w:sz="4" w:space="0" w:color="000000"/>
            </w:tcBorders>
            <w:shd w:val="clear" w:color="auto" w:fill="auto"/>
            <w:noWrap/>
            <w:hideMark/>
          </w:tcPr>
          <w:p w14:paraId="31124276"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248C80C3" w14:textId="77777777" w:rsidR="00BB6B8C" w:rsidRPr="009A6F5A" w:rsidRDefault="00BB6B8C" w:rsidP="0057298C">
            <w:pPr>
              <w:jc w:val="right"/>
              <w:outlineLvl w:val="6"/>
              <w:rPr>
                <w:color w:val="000000"/>
              </w:rPr>
            </w:pPr>
            <w:r w:rsidRPr="009A6F5A">
              <w:rPr>
                <w:color w:val="000000"/>
              </w:rPr>
              <w:t>4 085 850,00</w:t>
            </w:r>
          </w:p>
        </w:tc>
        <w:tc>
          <w:tcPr>
            <w:tcW w:w="1446" w:type="dxa"/>
            <w:tcBorders>
              <w:top w:val="nil"/>
              <w:left w:val="nil"/>
              <w:bottom w:val="single" w:sz="4" w:space="0" w:color="000000"/>
              <w:right w:val="single" w:sz="4" w:space="0" w:color="000000"/>
            </w:tcBorders>
            <w:shd w:val="clear" w:color="auto" w:fill="auto"/>
            <w:noWrap/>
            <w:hideMark/>
          </w:tcPr>
          <w:p w14:paraId="3D346ECA" w14:textId="77777777" w:rsidR="00BB6B8C" w:rsidRPr="009A6F5A" w:rsidRDefault="00BB6B8C" w:rsidP="0057298C">
            <w:pPr>
              <w:jc w:val="right"/>
              <w:outlineLvl w:val="6"/>
              <w:rPr>
                <w:color w:val="000000"/>
              </w:rPr>
            </w:pPr>
            <w:r w:rsidRPr="009A6F5A">
              <w:rPr>
                <w:color w:val="000000"/>
              </w:rPr>
              <w:t>4 085 850,00</w:t>
            </w:r>
          </w:p>
        </w:tc>
      </w:tr>
      <w:tr w:rsidR="00BB6B8C" w:rsidRPr="009A6F5A" w14:paraId="6CF17E26"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34780BDD" w14:textId="77777777" w:rsidR="00BB6B8C" w:rsidRPr="009A6F5A" w:rsidRDefault="00BB6B8C" w:rsidP="0057298C">
            <w:pPr>
              <w:outlineLvl w:val="6"/>
              <w:rPr>
                <w:color w:val="000000"/>
              </w:rPr>
            </w:pPr>
            <w:r w:rsidRPr="009A6F5A">
              <w:rPr>
                <w:color w:val="000000"/>
              </w:rPr>
              <w:t xml:space="preserve"> Закупка энергетических ресурсов</w:t>
            </w:r>
          </w:p>
        </w:tc>
        <w:tc>
          <w:tcPr>
            <w:tcW w:w="604" w:type="dxa"/>
            <w:tcBorders>
              <w:top w:val="nil"/>
              <w:left w:val="nil"/>
              <w:bottom w:val="single" w:sz="4" w:space="0" w:color="000000"/>
              <w:right w:val="single" w:sz="4" w:space="0" w:color="000000"/>
            </w:tcBorders>
            <w:shd w:val="clear" w:color="auto" w:fill="auto"/>
            <w:noWrap/>
            <w:hideMark/>
          </w:tcPr>
          <w:p w14:paraId="7C6BF7DF"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55111701"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0BAC57E9"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6DB53140" w14:textId="77777777" w:rsidR="00BB6B8C" w:rsidRPr="009A6F5A" w:rsidRDefault="00BB6B8C" w:rsidP="0057298C">
            <w:pPr>
              <w:jc w:val="center"/>
              <w:outlineLvl w:val="6"/>
              <w:rPr>
                <w:color w:val="000000"/>
                <w:sz w:val="20"/>
                <w:szCs w:val="20"/>
              </w:rPr>
            </w:pPr>
            <w:r w:rsidRPr="009A6F5A">
              <w:rPr>
                <w:color w:val="000000"/>
                <w:sz w:val="20"/>
                <w:szCs w:val="20"/>
              </w:rPr>
              <w:t>1400186110</w:t>
            </w:r>
          </w:p>
        </w:tc>
        <w:tc>
          <w:tcPr>
            <w:tcW w:w="534" w:type="dxa"/>
            <w:tcBorders>
              <w:top w:val="nil"/>
              <w:left w:val="nil"/>
              <w:bottom w:val="single" w:sz="4" w:space="0" w:color="000000"/>
              <w:right w:val="single" w:sz="4" w:space="0" w:color="000000"/>
            </w:tcBorders>
            <w:shd w:val="clear" w:color="auto" w:fill="auto"/>
            <w:noWrap/>
            <w:hideMark/>
          </w:tcPr>
          <w:p w14:paraId="5B2F5983" w14:textId="77777777" w:rsidR="00BB6B8C" w:rsidRPr="009A6F5A" w:rsidRDefault="00BB6B8C" w:rsidP="0057298C">
            <w:pPr>
              <w:jc w:val="center"/>
              <w:outlineLvl w:val="6"/>
              <w:rPr>
                <w:color w:val="000000"/>
                <w:sz w:val="20"/>
                <w:szCs w:val="20"/>
              </w:rPr>
            </w:pPr>
            <w:r w:rsidRPr="009A6F5A">
              <w:rPr>
                <w:color w:val="000000"/>
                <w:sz w:val="20"/>
                <w:szCs w:val="20"/>
              </w:rPr>
              <w:t>247</w:t>
            </w:r>
          </w:p>
        </w:tc>
        <w:tc>
          <w:tcPr>
            <w:tcW w:w="1935" w:type="dxa"/>
            <w:tcBorders>
              <w:top w:val="nil"/>
              <w:left w:val="nil"/>
              <w:bottom w:val="single" w:sz="4" w:space="0" w:color="000000"/>
              <w:right w:val="single" w:sz="4" w:space="0" w:color="000000"/>
            </w:tcBorders>
            <w:shd w:val="clear" w:color="auto" w:fill="auto"/>
            <w:noWrap/>
            <w:hideMark/>
          </w:tcPr>
          <w:p w14:paraId="4289DAC5" w14:textId="77777777" w:rsidR="00BB6B8C" w:rsidRPr="009A6F5A" w:rsidRDefault="00BB6B8C" w:rsidP="0057298C">
            <w:pPr>
              <w:jc w:val="right"/>
              <w:outlineLvl w:val="6"/>
              <w:rPr>
                <w:color w:val="000000"/>
              </w:rPr>
            </w:pPr>
            <w:r w:rsidRPr="009A6F5A">
              <w:rPr>
                <w:color w:val="000000"/>
              </w:rPr>
              <w:t>1 804 050,00</w:t>
            </w:r>
          </w:p>
        </w:tc>
        <w:tc>
          <w:tcPr>
            <w:tcW w:w="1446" w:type="dxa"/>
            <w:tcBorders>
              <w:top w:val="nil"/>
              <w:left w:val="nil"/>
              <w:bottom w:val="single" w:sz="4" w:space="0" w:color="000000"/>
              <w:right w:val="single" w:sz="4" w:space="0" w:color="000000"/>
            </w:tcBorders>
            <w:shd w:val="clear" w:color="auto" w:fill="auto"/>
            <w:noWrap/>
            <w:hideMark/>
          </w:tcPr>
          <w:p w14:paraId="3D9A8BC9" w14:textId="77777777" w:rsidR="00BB6B8C" w:rsidRPr="009A6F5A" w:rsidRDefault="00BB6B8C" w:rsidP="0057298C">
            <w:pPr>
              <w:jc w:val="right"/>
              <w:outlineLvl w:val="6"/>
              <w:rPr>
                <w:color w:val="000000"/>
              </w:rPr>
            </w:pPr>
            <w:r w:rsidRPr="009A6F5A">
              <w:rPr>
                <w:color w:val="000000"/>
              </w:rPr>
              <w:t>1 906 850,00</w:t>
            </w:r>
          </w:p>
        </w:tc>
      </w:tr>
      <w:tr w:rsidR="00BB6B8C" w:rsidRPr="009A6F5A" w14:paraId="20E2ECE1"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078179BC" w14:textId="77777777" w:rsidR="00BB6B8C" w:rsidRPr="009A6F5A" w:rsidRDefault="00BB6B8C" w:rsidP="0057298C">
            <w:pPr>
              <w:outlineLvl w:val="6"/>
              <w:rPr>
                <w:color w:val="000000"/>
              </w:rPr>
            </w:pPr>
            <w:r w:rsidRPr="009A6F5A">
              <w:rPr>
                <w:color w:val="000000"/>
              </w:rPr>
              <w:t xml:space="preserve"> Уплата налога на имущество организаций и земельного налога</w:t>
            </w:r>
          </w:p>
        </w:tc>
        <w:tc>
          <w:tcPr>
            <w:tcW w:w="604" w:type="dxa"/>
            <w:tcBorders>
              <w:top w:val="nil"/>
              <w:left w:val="nil"/>
              <w:bottom w:val="single" w:sz="4" w:space="0" w:color="000000"/>
              <w:right w:val="single" w:sz="4" w:space="0" w:color="000000"/>
            </w:tcBorders>
            <w:shd w:val="clear" w:color="auto" w:fill="auto"/>
            <w:noWrap/>
            <w:hideMark/>
          </w:tcPr>
          <w:p w14:paraId="0D27D394"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4BEC83AC"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4B842C15"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289C103A" w14:textId="77777777" w:rsidR="00BB6B8C" w:rsidRPr="009A6F5A" w:rsidRDefault="00BB6B8C" w:rsidP="0057298C">
            <w:pPr>
              <w:jc w:val="center"/>
              <w:outlineLvl w:val="6"/>
              <w:rPr>
                <w:color w:val="000000"/>
                <w:sz w:val="20"/>
                <w:szCs w:val="20"/>
              </w:rPr>
            </w:pPr>
            <w:r w:rsidRPr="009A6F5A">
              <w:rPr>
                <w:color w:val="000000"/>
                <w:sz w:val="20"/>
                <w:szCs w:val="20"/>
              </w:rPr>
              <w:t>1400186110</w:t>
            </w:r>
          </w:p>
        </w:tc>
        <w:tc>
          <w:tcPr>
            <w:tcW w:w="534" w:type="dxa"/>
            <w:tcBorders>
              <w:top w:val="nil"/>
              <w:left w:val="nil"/>
              <w:bottom w:val="single" w:sz="4" w:space="0" w:color="000000"/>
              <w:right w:val="single" w:sz="4" w:space="0" w:color="000000"/>
            </w:tcBorders>
            <w:shd w:val="clear" w:color="auto" w:fill="auto"/>
            <w:noWrap/>
            <w:hideMark/>
          </w:tcPr>
          <w:p w14:paraId="06273872" w14:textId="77777777" w:rsidR="00BB6B8C" w:rsidRPr="009A6F5A" w:rsidRDefault="00BB6B8C" w:rsidP="0057298C">
            <w:pPr>
              <w:jc w:val="center"/>
              <w:outlineLvl w:val="6"/>
              <w:rPr>
                <w:color w:val="000000"/>
                <w:sz w:val="20"/>
                <w:szCs w:val="20"/>
              </w:rPr>
            </w:pPr>
            <w:r w:rsidRPr="009A6F5A">
              <w:rPr>
                <w:color w:val="000000"/>
                <w:sz w:val="20"/>
                <w:szCs w:val="20"/>
              </w:rPr>
              <w:t>851</w:t>
            </w:r>
          </w:p>
        </w:tc>
        <w:tc>
          <w:tcPr>
            <w:tcW w:w="1935" w:type="dxa"/>
            <w:tcBorders>
              <w:top w:val="nil"/>
              <w:left w:val="nil"/>
              <w:bottom w:val="single" w:sz="4" w:space="0" w:color="000000"/>
              <w:right w:val="single" w:sz="4" w:space="0" w:color="000000"/>
            </w:tcBorders>
            <w:shd w:val="clear" w:color="auto" w:fill="auto"/>
            <w:noWrap/>
            <w:hideMark/>
          </w:tcPr>
          <w:p w14:paraId="29AD29CF" w14:textId="77777777" w:rsidR="00BB6B8C" w:rsidRPr="009A6F5A" w:rsidRDefault="00BB6B8C" w:rsidP="0057298C">
            <w:pPr>
              <w:jc w:val="right"/>
              <w:outlineLvl w:val="6"/>
              <w:rPr>
                <w:color w:val="000000"/>
              </w:rPr>
            </w:pPr>
            <w:r w:rsidRPr="009A6F5A">
              <w:rPr>
                <w:color w:val="000000"/>
              </w:rPr>
              <w:t>1 000 000,00</w:t>
            </w:r>
          </w:p>
        </w:tc>
        <w:tc>
          <w:tcPr>
            <w:tcW w:w="1446" w:type="dxa"/>
            <w:tcBorders>
              <w:top w:val="nil"/>
              <w:left w:val="nil"/>
              <w:bottom w:val="single" w:sz="4" w:space="0" w:color="000000"/>
              <w:right w:val="single" w:sz="4" w:space="0" w:color="000000"/>
            </w:tcBorders>
            <w:shd w:val="clear" w:color="auto" w:fill="auto"/>
            <w:noWrap/>
            <w:hideMark/>
          </w:tcPr>
          <w:p w14:paraId="7329AD1B" w14:textId="77777777" w:rsidR="00BB6B8C" w:rsidRPr="009A6F5A" w:rsidRDefault="00BB6B8C" w:rsidP="0057298C">
            <w:pPr>
              <w:jc w:val="right"/>
              <w:outlineLvl w:val="6"/>
              <w:rPr>
                <w:color w:val="000000"/>
              </w:rPr>
            </w:pPr>
            <w:r w:rsidRPr="009A6F5A">
              <w:rPr>
                <w:color w:val="000000"/>
              </w:rPr>
              <w:t>1 000 000,00</w:t>
            </w:r>
          </w:p>
        </w:tc>
      </w:tr>
      <w:tr w:rsidR="00BB6B8C" w:rsidRPr="009A6F5A" w14:paraId="6E69CD0E"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3CA6482F" w14:textId="77777777" w:rsidR="00BB6B8C" w:rsidRPr="009A6F5A" w:rsidRDefault="00BB6B8C" w:rsidP="0057298C">
            <w:pPr>
              <w:outlineLvl w:val="6"/>
              <w:rPr>
                <w:color w:val="000000"/>
              </w:rPr>
            </w:pPr>
            <w:r w:rsidRPr="009A6F5A">
              <w:rPr>
                <w:color w:val="000000"/>
              </w:rPr>
              <w:t xml:space="preserve"> Уплата прочих налогов, сборов</w:t>
            </w:r>
          </w:p>
        </w:tc>
        <w:tc>
          <w:tcPr>
            <w:tcW w:w="604" w:type="dxa"/>
            <w:tcBorders>
              <w:top w:val="nil"/>
              <w:left w:val="nil"/>
              <w:bottom w:val="single" w:sz="4" w:space="0" w:color="000000"/>
              <w:right w:val="single" w:sz="4" w:space="0" w:color="000000"/>
            </w:tcBorders>
            <w:shd w:val="clear" w:color="auto" w:fill="auto"/>
            <w:noWrap/>
            <w:hideMark/>
          </w:tcPr>
          <w:p w14:paraId="522C01C0"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7D4BF1F2"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58DD0E4"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0C939DF6" w14:textId="77777777" w:rsidR="00BB6B8C" w:rsidRPr="009A6F5A" w:rsidRDefault="00BB6B8C" w:rsidP="0057298C">
            <w:pPr>
              <w:jc w:val="center"/>
              <w:outlineLvl w:val="6"/>
              <w:rPr>
                <w:color w:val="000000"/>
                <w:sz w:val="20"/>
                <w:szCs w:val="20"/>
              </w:rPr>
            </w:pPr>
            <w:r w:rsidRPr="009A6F5A">
              <w:rPr>
                <w:color w:val="000000"/>
                <w:sz w:val="20"/>
                <w:szCs w:val="20"/>
              </w:rPr>
              <w:t>1400186110</w:t>
            </w:r>
          </w:p>
        </w:tc>
        <w:tc>
          <w:tcPr>
            <w:tcW w:w="534" w:type="dxa"/>
            <w:tcBorders>
              <w:top w:val="nil"/>
              <w:left w:val="nil"/>
              <w:bottom w:val="single" w:sz="4" w:space="0" w:color="000000"/>
              <w:right w:val="single" w:sz="4" w:space="0" w:color="000000"/>
            </w:tcBorders>
            <w:shd w:val="clear" w:color="auto" w:fill="auto"/>
            <w:noWrap/>
            <w:hideMark/>
          </w:tcPr>
          <w:p w14:paraId="161FA5C2" w14:textId="77777777" w:rsidR="00BB6B8C" w:rsidRPr="009A6F5A" w:rsidRDefault="00BB6B8C" w:rsidP="0057298C">
            <w:pPr>
              <w:jc w:val="center"/>
              <w:outlineLvl w:val="6"/>
              <w:rPr>
                <w:color w:val="000000"/>
                <w:sz w:val="20"/>
                <w:szCs w:val="20"/>
              </w:rPr>
            </w:pPr>
            <w:r w:rsidRPr="009A6F5A">
              <w:rPr>
                <w:color w:val="000000"/>
                <w:sz w:val="20"/>
                <w:szCs w:val="20"/>
              </w:rPr>
              <w:t>852</w:t>
            </w:r>
          </w:p>
        </w:tc>
        <w:tc>
          <w:tcPr>
            <w:tcW w:w="1935" w:type="dxa"/>
            <w:tcBorders>
              <w:top w:val="nil"/>
              <w:left w:val="nil"/>
              <w:bottom w:val="single" w:sz="4" w:space="0" w:color="000000"/>
              <w:right w:val="single" w:sz="4" w:space="0" w:color="000000"/>
            </w:tcBorders>
            <w:shd w:val="clear" w:color="auto" w:fill="auto"/>
            <w:noWrap/>
            <w:hideMark/>
          </w:tcPr>
          <w:p w14:paraId="5726D094" w14:textId="77777777" w:rsidR="00BB6B8C" w:rsidRPr="009A6F5A" w:rsidRDefault="00BB6B8C" w:rsidP="0057298C">
            <w:pPr>
              <w:jc w:val="right"/>
              <w:outlineLvl w:val="6"/>
              <w:rPr>
                <w:color w:val="000000"/>
              </w:rPr>
            </w:pPr>
            <w:r w:rsidRPr="009A6F5A">
              <w:rPr>
                <w:color w:val="000000"/>
              </w:rPr>
              <w:t>200 000,00</w:t>
            </w:r>
          </w:p>
        </w:tc>
        <w:tc>
          <w:tcPr>
            <w:tcW w:w="1446" w:type="dxa"/>
            <w:tcBorders>
              <w:top w:val="nil"/>
              <w:left w:val="nil"/>
              <w:bottom w:val="single" w:sz="4" w:space="0" w:color="000000"/>
              <w:right w:val="single" w:sz="4" w:space="0" w:color="000000"/>
            </w:tcBorders>
            <w:shd w:val="clear" w:color="auto" w:fill="auto"/>
            <w:noWrap/>
            <w:hideMark/>
          </w:tcPr>
          <w:p w14:paraId="071C9416" w14:textId="77777777" w:rsidR="00BB6B8C" w:rsidRPr="009A6F5A" w:rsidRDefault="00BB6B8C" w:rsidP="0057298C">
            <w:pPr>
              <w:jc w:val="right"/>
              <w:outlineLvl w:val="6"/>
              <w:rPr>
                <w:color w:val="000000"/>
              </w:rPr>
            </w:pPr>
            <w:r w:rsidRPr="009A6F5A">
              <w:rPr>
                <w:color w:val="000000"/>
              </w:rPr>
              <w:t>200 000,00</w:t>
            </w:r>
          </w:p>
        </w:tc>
      </w:tr>
      <w:tr w:rsidR="00BB6B8C" w:rsidRPr="009A6F5A" w14:paraId="5C168F0D"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6BEC93B6" w14:textId="77777777" w:rsidR="00BB6B8C" w:rsidRPr="009A6F5A" w:rsidRDefault="00BB6B8C" w:rsidP="0057298C">
            <w:pPr>
              <w:outlineLvl w:val="5"/>
              <w:rPr>
                <w:color w:val="000000"/>
              </w:rPr>
            </w:pPr>
            <w:r w:rsidRPr="009A6F5A">
              <w:rPr>
                <w:color w:val="000000"/>
              </w:rPr>
              <w:t xml:space="preserve">  Осуществление мероприятий по оценке недвижимости, признание прав и регулирование отношений по муниципальной собственности</w:t>
            </w:r>
          </w:p>
        </w:tc>
        <w:tc>
          <w:tcPr>
            <w:tcW w:w="604" w:type="dxa"/>
            <w:tcBorders>
              <w:top w:val="nil"/>
              <w:left w:val="nil"/>
              <w:bottom w:val="single" w:sz="4" w:space="0" w:color="000000"/>
              <w:right w:val="single" w:sz="4" w:space="0" w:color="000000"/>
            </w:tcBorders>
            <w:shd w:val="clear" w:color="auto" w:fill="auto"/>
            <w:noWrap/>
            <w:hideMark/>
          </w:tcPr>
          <w:p w14:paraId="6DEB903F"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0109A6B8"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A4D8E9F" w14:textId="77777777" w:rsidR="00BB6B8C" w:rsidRPr="009A6F5A" w:rsidRDefault="00BB6B8C" w:rsidP="0057298C">
            <w:pPr>
              <w:jc w:val="center"/>
              <w:outlineLvl w:val="5"/>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3C65694B" w14:textId="77777777" w:rsidR="00BB6B8C" w:rsidRPr="009A6F5A" w:rsidRDefault="00BB6B8C" w:rsidP="0057298C">
            <w:pPr>
              <w:jc w:val="center"/>
              <w:outlineLvl w:val="5"/>
              <w:rPr>
                <w:color w:val="000000"/>
                <w:sz w:val="20"/>
                <w:szCs w:val="20"/>
              </w:rPr>
            </w:pPr>
            <w:r w:rsidRPr="009A6F5A">
              <w:rPr>
                <w:color w:val="000000"/>
                <w:sz w:val="20"/>
                <w:szCs w:val="20"/>
              </w:rPr>
              <w:t>1400186120</w:t>
            </w:r>
          </w:p>
        </w:tc>
        <w:tc>
          <w:tcPr>
            <w:tcW w:w="534" w:type="dxa"/>
            <w:tcBorders>
              <w:top w:val="nil"/>
              <w:left w:val="nil"/>
              <w:bottom w:val="single" w:sz="4" w:space="0" w:color="000000"/>
              <w:right w:val="single" w:sz="4" w:space="0" w:color="000000"/>
            </w:tcBorders>
            <w:shd w:val="clear" w:color="auto" w:fill="auto"/>
            <w:noWrap/>
            <w:hideMark/>
          </w:tcPr>
          <w:p w14:paraId="19852708"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4372E02" w14:textId="77777777" w:rsidR="00BB6B8C" w:rsidRPr="009A6F5A" w:rsidRDefault="00BB6B8C" w:rsidP="0057298C">
            <w:pPr>
              <w:jc w:val="right"/>
              <w:outlineLvl w:val="5"/>
              <w:rPr>
                <w:color w:val="000000"/>
              </w:rPr>
            </w:pPr>
            <w:r w:rsidRPr="009A6F5A">
              <w:rPr>
                <w:color w:val="000000"/>
              </w:rPr>
              <w:t>1 031 100,00</w:t>
            </w:r>
          </w:p>
        </w:tc>
        <w:tc>
          <w:tcPr>
            <w:tcW w:w="1446" w:type="dxa"/>
            <w:tcBorders>
              <w:top w:val="nil"/>
              <w:left w:val="nil"/>
              <w:bottom w:val="single" w:sz="4" w:space="0" w:color="000000"/>
              <w:right w:val="single" w:sz="4" w:space="0" w:color="000000"/>
            </w:tcBorders>
            <w:shd w:val="clear" w:color="auto" w:fill="auto"/>
            <w:noWrap/>
            <w:hideMark/>
          </w:tcPr>
          <w:p w14:paraId="73ECBCDE" w14:textId="77777777" w:rsidR="00BB6B8C" w:rsidRPr="009A6F5A" w:rsidRDefault="00BB6B8C" w:rsidP="0057298C">
            <w:pPr>
              <w:jc w:val="right"/>
              <w:outlineLvl w:val="5"/>
              <w:rPr>
                <w:color w:val="000000"/>
              </w:rPr>
            </w:pPr>
            <w:r w:rsidRPr="009A6F5A">
              <w:rPr>
                <w:color w:val="000000"/>
              </w:rPr>
              <w:t>1 031 100,00</w:t>
            </w:r>
          </w:p>
        </w:tc>
      </w:tr>
      <w:tr w:rsidR="00BB6B8C" w:rsidRPr="009A6F5A" w14:paraId="2DC43983"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687AD00B"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4A8C2C88"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7E9544E1"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F806606"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3BD6B871" w14:textId="77777777" w:rsidR="00BB6B8C" w:rsidRPr="009A6F5A" w:rsidRDefault="00BB6B8C" w:rsidP="0057298C">
            <w:pPr>
              <w:jc w:val="center"/>
              <w:outlineLvl w:val="6"/>
              <w:rPr>
                <w:color w:val="000000"/>
                <w:sz w:val="20"/>
                <w:szCs w:val="20"/>
              </w:rPr>
            </w:pPr>
            <w:r w:rsidRPr="009A6F5A">
              <w:rPr>
                <w:color w:val="000000"/>
                <w:sz w:val="20"/>
                <w:szCs w:val="20"/>
              </w:rPr>
              <w:t>1400186120</w:t>
            </w:r>
          </w:p>
        </w:tc>
        <w:tc>
          <w:tcPr>
            <w:tcW w:w="534" w:type="dxa"/>
            <w:tcBorders>
              <w:top w:val="nil"/>
              <w:left w:val="nil"/>
              <w:bottom w:val="single" w:sz="4" w:space="0" w:color="000000"/>
              <w:right w:val="single" w:sz="4" w:space="0" w:color="000000"/>
            </w:tcBorders>
            <w:shd w:val="clear" w:color="auto" w:fill="auto"/>
            <w:noWrap/>
            <w:hideMark/>
          </w:tcPr>
          <w:p w14:paraId="376E8CBC"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2719DF4A" w14:textId="77777777" w:rsidR="00BB6B8C" w:rsidRPr="009A6F5A" w:rsidRDefault="00BB6B8C" w:rsidP="0057298C">
            <w:pPr>
              <w:jc w:val="right"/>
              <w:outlineLvl w:val="6"/>
              <w:rPr>
                <w:color w:val="000000"/>
              </w:rPr>
            </w:pPr>
            <w:r w:rsidRPr="009A6F5A">
              <w:rPr>
                <w:color w:val="000000"/>
              </w:rPr>
              <w:t>1 031 100,00</w:t>
            </w:r>
          </w:p>
        </w:tc>
        <w:tc>
          <w:tcPr>
            <w:tcW w:w="1446" w:type="dxa"/>
            <w:tcBorders>
              <w:top w:val="nil"/>
              <w:left w:val="nil"/>
              <w:bottom w:val="single" w:sz="4" w:space="0" w:color="000000"/>
              <w:right w:val="single" w:sz="4" w:space="0" w:color="000000"/>
            </w:tcBorders>
            <w:shd w:val="clear" w:color="auto" w:fill="auto"/>
            <w:noWrap/>
            <w:hideMark/>
          </w:tcPr>
          <w:p w14:paraId="2697EF4E" w14:textId="77777777" w:rsidR="00BB6B8C" w:rsidRPr="009A6F5A" w:rsidRDefault="00BB6B8C" w:rsidP="0057298C">
            <w:pPr>
              <w:jc w:val="right"/>
              <w:outlineLvl w:val="6"/>
              <w:rPr>
                <w:color w:val="000000"/>
              </w:rPr>
            </w:pPr>
            <w:r w:rsidRPr="009A6F5A">
              <w:rPr>
                <w:color w:val="000000"/>
              </w:rPr>
              <w:t>1 031 100,00</w:t>
            </w:r>
          </w:p>
        </w:tc>
      </w:tr>
      <w:tr w:rsidR="00BB6B8C" w:rsidRPr="009A6F5A" w14:paraId="5951596D"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5BDF1694" w14:textId="77777777" w:rsidR="00BB6B8C" w:rsidRPr="009A6F5A" w:rsidRDefault="00BB6B8C" w:rsidP="0057298C">
            <w:pPr>
              <w:outlineLvl w:val="2"/>
              <w:rPr>
                <w:color w:val="000000"/>
              </w:rPr>
            </w:pPr>
            <w:r w:rsidRPr="009A6F5A">
              <w:rPr>
                <w:color w:val="000000"/>
              </w:rPr>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14:paraId="18720A41" w14:textId="77777777" w:rsidR="00BB6B8C" w:rsidRPr="009A6F5A" w:rsidRDefault="00BB6B8C" w:rsidP="0057298C">
            <w:pPr>
              <w:jc w:val="center"/>
              <w:outlineLvl w:val="2"/>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6A0014F6" w14:textId="77777777" w:rsidR="00BB6B8C" w:rsidRPr="009A6F5A" w:rsidRDefault="00BB6B8C" w:rsidP="0057298C">
            <w:pPr>
              <w:jc w:val="center"/>
              <w:outlineLvl w:val="2"/>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203107CC" w14:textId="77777777" w:rsidR="00BB6B8C" w:rsidRPr="009A6F5A" w:rsidRDefault="00BB6B8C" w:rsidP="0057298C">
            <w:pPr>
              <w:jc w:val="center"/>
              <w:outlineLvl w:val="2"/>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1404DC34" w14:textId="77777777" w:rsidR="00BB6B8C" w:rsidRPr="009A6F5A" w:rsidRDefault="00BB6B8C" w:rsidP="0057298C">
            <w:pPr>
              <w:jc w:val="center"/>
              <w:outlineLvl w:val="2"/>
              <w:rPr>
                <w:color w:val="000000"/>
                <w:sz w:val="20"/>
                <w:szCs w:val="20"/>
              </w:rPr>
            </w:pPr>
            <w:r w:rsidRPr="009A6F5A">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14:paraId="1980681F"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E272DB3" w14:textId="77777777" w:rsidR="00BB6B8C" w:rsidRPr="009A6F5A" w:rsidRDefault="00BB6B8C" w:rsidP="0057298C">
            <w:pPr>
              <w:jc w:val="right"/>
              <w:outlineLvl w:val="2"/>
              <w:rPr>
                <w:color w:val="000000"/>
              </w:rPr>
            </w:pPr>
            <w:r w:rsidRPr="009A6F5A">
              <w:rPr>
                <w:color w:val="000000"/>
              </w:rPr>
              <w:t>24 082 580,00</w:t>
            </w:r>
          </w:p>
        </w:tc>
        <w:tc>
          <w:tcPr>
            <w:tcW w:w="1446" w:type="dxa"/>
            <w:tcBorders>
              <w:top w:val="nil"/>
              <w:left w:val="nil"/>
              <w:bottom w:val="single" w:sz="4" w:space="0" w:color="000000"/>
              <w:right w:val="single" w:sz="4" w:space="0" w:color="000000"/>
            </w:tcBorders>
            <w:shd w:val="clear" w:color="auto" w:fill="auto"/>
            <w:noWrap/>
            <w:hideMark/>
          </w:tcPr>
          <w:p w14:paraId="70110DF5" w14:textId="77777777" w:rsidR="00BB6B8C" w:rsidRPr="009A6F5A" w:rsidRDefault="00BB6B8C" w:rsidP="0057298C">
            <w:pPr>
              <w:jc w:val="right"/>
              <w:outlineLvl w:val="2"/>
              <w:rPr>
                <w:color w:val="000000"/>
              </w:rPr>
            </w:pPr>
            <w:r w:rsidRPr="009A6F5A">
              <w:rPr>
                <w:color w:val="000000"/>
              </w:rPr>
              <w:t>24 149 590,00</w:t>
            </w:r>
          </w:p>
        </w:tc>
      </w:tr>
      <w:tr w:rsidR="00BB6B8C" w:rsidRPr="009A6F5A" w14:paraId="6FE2ABD3"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20E09A51" w14:textId="77777777" w:rsidR="00BB6B8C" w:rsidRPr="009A6F5A" w:rsidRDefault="00BB6B8C" w:rsidP="0057298C">
            <w:pPr>
              <w:outlineLvl w:val="3"/>
              <w:rPr>
                <w:color w:val="000000"/>
              </w:rPr>
            </w:pPr>
            <w:r w:rsidRPr="009A6F5A">
              <w:rPr>
                <w:color w:val="000000"/>
              </w:rPr>
              <w:t xml:space="preserve"> Иные непрограммные мероприятия</w:t>
            </w:r>
          </w:p>
        </w:tc>
        <w:tc>
          <w:tcPr>
            <w:tcW w:w="604" w:type="dxa"/>
            <w:tcBorders>
              <w:top w:val="nil"/>
              <w:left w:val="nil"/>
              <w:bottom w:val="single" w:sz="4" w:space="0" w:color="000000"/>
              <w:right w:val="single" w:sz="4" w:space="0" w:color="000000"/>
            </w:tcBorders>
            <w:shd w:val="clear" w:color="auto" w:fill="auto"/>
            <w:noWrap/>
            <w:hideMark/>
          </w:tcPr>
          <w:p w14:paraId="638CE898" w14:textId="77777777" w:rsidR="00BB6B8C" w:rsidRPr="009A6F5A" w:rsidRDefault="00BB6B8C" w:rsidP="0057298C">
            <w:pPr>
              <w:jc w:val="center"/>
              <w:outlineLvl w:val="3"/>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FC400E3" w14:textId="77777777" w:rsidR="00BB6B8C" w:rsidRPr="009A6F5A" w:rsidRDefault="00BB6B8C" w:rsidP="0057298C">
            <w:pPr>
              <w:jc w:val="center"/>
              <w:outlineLvl w:val="3"/>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0D62CD00" w14:textId="77777777" w:rsidR="00BB6B8C" w:rsidRPr="009A6F5A" w:rsidRDefault="00BB6B8C" w:rsidP="0057298C">
            <w:pPr>
              <w:jc w:val="center"/>
              <w:outlineLvl w:val="3"/>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225F25E2" w14:textId="77777777" w:rsidR="00BB6B8C" w:rsidRPr="009A6F5A" w:rsidRDefault="00BB6B8C" w:rsidP="0057298C">
            <w:pPr>
              <w:jc w:val="center"/>
              <w:outlineLvl w:val="3"/>
              <w:rPr>
                <w:color w:val="000000"/>
                <w:sz w:val="20"/>
                <w:szCs w:val="20"/>
              </w:rPr>
            </w:pPr>
            <w:r w:rsidRPr="009A6F5A">
              <w:rPr>
                <w:color w:val="000000"/>
                <w:sz w:val="20"/>
                <w:szCs w:val="20"/>
              </w:rPr>
              <w:t>9990000000</w:t>
            </w:r>
          </w:p>
        </w:tc>
        <w:tc>
          <w:tcPr>
            <w:tcW w:w="534" w:type="dxa"/>
            <w:tcBorders>
              <w:top w:val="nil"/>
              <w:left w:val="nil"/>
              <w:bottom w:val="single" w:sz="4" w:space="0" w:color="000000"/>
              <w:right w:val="single" w:sz="4" w:space="0" w:color="000000"/>
            </w:tcBorders>
            <w:shd w:val="clear" w:color="auto" w:fill="auto"/>
            <w:noWrap/>
            <w:hideMark/>
          </w:tcPr>
          <w:p w14:paraId="373D2160"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F362449" w14:textId="77777777" w:rsidR="00BB6B8C" w:rsidRPr="009A6F5A" w:rsidRDefault="00BB6B8C" w:rsidP="0057298C">
            <w:pPr>
              <w:jc w:val="right"/>
              <w:outlineLvl w:val="3"/>
              <w:rPr>
                <w:color w:val="000000"/>
              </w:rPr>
            </w:pPr>
            <w:r w:rsidRPr="009A6F5A">
              <w:rPr>
                <w:color w:val="000000"/>
              </w:rPr>
              <w:t>24 082 580,00</w:t>
            </w:r>
          </w:p>
        </w:tc>
        <w:tc>
          <w:tcPr>
            <w:tcW w:w="1446" w:type="dxa"/>
            <w:tcBorders>
              <w:top w:val="nil"/>
              <w:left w:val="nil"/>
              <w:bottom w:val="single" w:sz="4" w:space="0" w:color="000000"/>
              <w:right w:val="single" w:sz="4" w:space="0" w:color="000000"/>
            </w:tcBorders>
            <w:shd w:val="clear" w:color="auto" w:fill="auto"/>
            <w:noWrap/>
            <w:hideMark/>
          </w:tcPr>
          <w:p w14:paraId="1B1AD824" w14:textId="77777777" w:rsidR="00BB6B8C" w:rsidRPr="009A6F5A" w:rsidRDefault="00BB6B8C" w:rsidP="0057298C">
            <w:pPr>
              <w:jc w:val="right"/>
              <w:outlineLvl w:val="3"/>
              <w:rPr>
                <w:color w:val="000000"/>
              </w:rPr>
            </w:pPr>
            <w:r w:rsidRPr="009A6F5A">
              <w:rPr>
                <w:color w:val="000000"/>
              </w:rPr>
              <w:t>24 149 590,00</w:t>
            </w:r>
          </w:p>
        </w:tc>
      </w:tr>
      <w:tr w:rsidR="00BB6B8C" w:rsidRPr="009A6F5A" w14:paraId="26D910A7"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65E6BA2E" w14:textId="77777777" w:rsidR="00BB6B8C" w:rsidRPr="009A6F5A" w:rsidRDefault="00BB6B8C" w:rsidP="0057298C">
            <w:pPr>
              <w:outlineLvl w:val="5"/>
              <w:rPr>
                <w:color w:val="000000"/>
              </w:rPr>
            </w:pPr>
            <w:r w:rsidRPr="009A6F5A">
              <w:rPr>
                <w:color w:val="000000"/>
              </w:rPr>
              <w:t xml:space="preserve">  Обеспечение деятельности казенного учреждения "Комитет по управлению городским хозяйством" администрации МО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5F8172B7"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041AC7ED"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127482BA" w14:textId="77777777" w:rsidR="00BB6B8C" w:rsidRPr="009A6F5A" w:rsidRDefault="00BB6B8C" w:rsidP="0057298C">
            <w:pPr>
              <w:jc w:val="center"/>
              <w:outlineLvl w:val="5"/>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1AC7D2D1" w14:textId="77777777" w:rsidR="00BB6B8C" w:rsidRPr="009A6F5A" w:rsidRDefault="00BB6B8C" w:rsidP="0057298C">
            <w:pPr>
              <w:jc w:val="center"/>
              <w:outlineLvl w:val="5"/>
              <w:rPr>
                <w:color w:val="000000"/>
                <w:sz w:val="20"/>
                <w:szCs w:val="20"/>
              </w:rPr>
            </w:pPr>
            <w:r w:rsidRPr="009A6F5A">
              <w:rPr>
                <w:color w:val="000000"/>
                <w:sz w:val="20"/>
                <w:szCs w:val="20"/>
              </w:rPr>
              <w:t>9990021050</w:t>
            </w:r>
          </w:p>
        </w:tc>
        <w:tc>
          <w:tcPr>
            <w:tcW w:w="534" w:type="dxa"/>
            <w:tcBorders>
              <w:top w:val="nil"/>
              <w:left w:val="nil"/>
              <w:bottom w:val="single" w:sz="4" w:space="0" w:color="000000"/>
              <w:right w:val="single" w:sz="4" w:space="0" w:color="000000"/>
            </w:tcBorders>
            <w:shd w:val="clear" w:color="auto" w:fill="auto"/>
            <w:noWrap/>
            <w:hideMark/>
          </w:tcPr>
          <w:p w14:paraId="7EEF6D12"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23840E1" w14:textId="77777777" w:rsidR="00BB6B8C" w:rsidRPr="009A6F5A" w:rsidRDefault="00BB6B8C" w:rsidP="0057298C">
            <w:pPr>
              <w:jc w:val="right"/>
              <w:outlineLvl w:val="5"/>
              <w:rPr>
                <w:color w:val="000000"/>
              </w:rPr>
            </w:pPr>
            <w:r w:rsidRPr="009A6F5A">
              <w:rPr>
                <w:color w:val="000000"/>
              </w:rPr>
              <w:t>24 082 580,00</w:t>
            </w:r>
          </w:p>
        </w:tc>
        <w:tc>
          <w:tcPr>
            <w:tcW w:w="1446" w:type="dxa"/>
            <w:tcBorders>
              <w:top w:val="nil"/>
              <w:left w:val="nil"/>
              <w:bottom w:val="single" w:sz="4" w:space="0" w:color="000000"/>
              <w:right w:val="single" w:sz="4" w:space="0" w:color="000000"/>
            </w:tcBorders>
            <w:shd w:val="clear" w:color="auto" w:fill="auto"/>
            <w:noWrap/>
            <w:hideMark/>
          </w:tcPr>
          <w:p w14:paraId="031DBC9A" w14:textId="77777777" w:rsidR="00BB6B8C" w:rsidRPr="009A6F5A" w:rsidRDefault="00BB6B8C" w:rsidP="0057298C">
            <w:pPr>
              <w:jc w:val="right"/>
              <w:outlineLvl w:val="5"/>
              <w:rPr>
                <w:color w:val="000000"/>
              </w:rPr>
            </w:pPr>
            <w:r w:rsidRPr="009A6F5A">
              <w:rPr>
                <w:color w:val="000000"/>
              </w:rPr>
              <w:t>24 149 590,00</w:t>
            </w:r>
          </w:p>
        </w:tc>
      </w:tr>
      <w:tr w:rsidR="00BB6B8C" w:rsidRPr="009A6F5A" w14:paraId="4C65825E"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70608CB1" w14:textId="77777777" w:rsidR="00BB6B8C" w:rsidRPr="009A6F5A" w:rsidRDefault="00BB6B8C" w:rsidP="0057298C">
            <w:pPr>
              <w:outlineLvl w:val="6"/>
              <w:rPr>
                <w:color w:val="000000"/>
              </w:rPr>
            </w:pPr>
            <w:r w:rsidRPr="009A6F5A">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14:paraId="430251B8"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4B05DD94"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B125986"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4A012C97" w14:textId="77777777" w:rsidR="00BB6B8C" w:rsidRPr="009A6F5A" w:rsidRDefault="00BB6B8C" w:rsidP="0057298C">
            <w:pPr>
              <w:jc w:val="center"/>
              <w:outlineLvl w:val="6"/>
              <w:rPr>
                <w:color w:val="000000"/>
                <w:sz w:val="20"/>
                <w:szCs w:val="20"/>
              </w:rPr>
            </w:pPr>
            <w:r w:rsidRPr="009A6F5A">
              <w:rPr>
                <w:color w:val="000000"/>
                <w:sz w:val="20"/>
                <w:szCs w:val="20"/>
              </w:rPr>
              <w:t>9990021050</w:t>
            </w:r>
          </w:p>
        </w:tc>
        <w:tc>
          <w:tcPr>
            <w:tcW w:w="534" w:type="dxa"/>
            <w:tcBorders>
              <w:top w:val="nil"/>
              <w:left w:val="nil"/>
              <w:bottom w:val="single" w:sz="4" w:space="0" w:color="000000"/>
              <w:right w:val="single" w:sz="4" w:space="0" w:color="000000"/>
            </w:tcBorders>
            <w:shd w:val="clear" w:color="auto" w:fill="auto"/>
            <w:noWrap/>
            <w:hideMark/>
          </w:tcPr>
          <w:p w14:paraId="2A187E90" w14:textId="77777777" w:rsidR="00BB6B8C" w:rsidRPr="009A6F5A" w:rsidRDefault="00BB6B8C" w:rsidP="0057298C">
            <w:pPr>
              <w:jc w:val="center"/>
              <w:outlineLvl w:val="6"/>
              <w:rPr>
                <w:color w:val="000000"/>
                <w:sz w:val="20"/>
                <w:szCs w:val="20"/>
              </w:rPr>
            </w:pPr>
            <w:r w:rsidRPr="009A6F5A">
              <w:rPr>
                <w:color w:val="000000"/>
                <w:sz w:val="20"/>
                <w:szCs w:val="20"/>
              </w:rPr>
              <w:t>111</w:t>
            </w:r>
          </w:p>
        </w:tc>
        <w:tc>
          <w:tcPr>
            <w:tcW w:w="1935" w:type="dxa"/>
            <w:tcBorders>
              <w:top w:val="nil"/>
              <w:left w:val="nil"/>
              <w:bottom w:val="single" w:sz="4" w:space="0" w:color="000000"/>
              <w:right w:val="single" w:sz="4" w:space="0" w:color="000000"/>
            </w:tcBorders>
            <w:shd w:val="clear" w:color="auto" w:fill="auto"/>
            <w:noWrap/>
            <w:hideMark/>
          </w:tcPr>
          <w:p w14:paraId="08BC2EC3" w14:textId="77777777" w:rsidR="00BB6B8C" w:rsidRPr="009A6F5A" w:rsidRDefault="00BB6B8C" w:rsidP="0057298C">
            <w:pPr>
              <w:jc w:val="right"/>
              <w:outlineLvl w:val="6"/>
              <w:rPr>
                <w:color w:val="000000"/>
              </w:rPr>
            </w:pPr>
            <w:r w:rsidRPr="009A6F5A">
              <w:rPr>
                <w:color w:val="000000"/>
              </w:rPr>
              <w:t>17 593 510,00</w:t>
            </w:r>
          </w:p>
        </w:tc>
        <w:tc>
          <w:tcPr>
            <w:tcW w:w="1446" w:type="dxa"/>
            <w:tcBorders>
              <w:top w:val="nil"/>
              <w:left w:val="nil"/>
              <w:bottom w:val="single" w:sz="4" w:space="0" w:color="000000"/>
              <w:right w:val="single" w:sz="4" w:space="0" w:color="000000"/>
            </w:tcBorders>
            <w:shd w:val="clear" w:color="auto" w:fill="auto"/>
            <w:noWrap/>
            <w:hideMark/>
          </w:tcPr>
          <w:p w14:paraId="365A9727" w14:textId="77777777" w:rsidR="00BB6B8C" w:rsidRPr="009A6F5A" w:rsidRDefault="00BB6B8C" w:rsidP="0057298C">
            <w:pPr>
              <w:jc w:val="right"/>
              <w:outlineLvl w:val="6"/>
              <w:rPr>
                <w:color w:val="000000"/>
              </w:rPr>
            </w:pPr>
            <w:r w:rsidRPr="009A6F5A">
              <w:rPr>
                <w:color w:val="000000"/>
              </w:rPr>
              <w:t>17 593 510,00</w:t>
            </w:r>
          </w:p>
        </w:tc>
      </w:tr>
      <w:tr w:rsidR="00BB6B8C" w:rsidRPr="009A6F5A" w14:paraId="24790381"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6D4729C3"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14:paraId="5E1A00F8"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6A40FEC"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7F03A4CD"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49D64508" w14:textId="77777777" w:rsidR="00BB6B8C" w:rsidRPr="009A6F5A" w:rsidRDefault="00BB6B8C" w:rsidP="0057298C">
            <w:pPr>
              <w:jc w:val="center"/>
              <w:outlineLvl w:val="6"/>
              <w:rPr>
                <w:color w:val="000000"/>
                <w:sz w:val="20"/>
                <w:szCs w:val="20"/>
              </w:rPr>
            </w:pPr>
            <w:r w:rsidRPr="009A6F5A">
              <w:rPr>
                <w:color w:val="000000"/>
                <w:sz w:val="20"/>
                <w:szCs w:val="20"/>
              </w:rPr>
              <w:t>9990021050</w:t>
            </w:r>
          </w:p>
        </w:tc>
        <w:tc>
          <w:tcPr>
            <w:tcW w:w="534" w:type="dxa"/>
            <w:tcBorders>
              <w:top w:val="nil"/>
              <w:left w:val="nil"/>
              <w:bottom w:val="single" w:sz="4" w:space="0" w:color="000000"/>
              <w:right w:val="single" w:sz="4" w:space="0" w:color="000000"/>
            </w:tcBorders>
            <w:shd w:val="clear" w:color="auto" w:fill="auto"/>
            <w:noWrap/>
            <w:hideMark/>
          </w:tcPr>
          <w:p w14:paraId="3C2327C9" w14:textId="77777777" w:rsidR="00BB6B8C" w:rsidRPr="009A6F5A" w:rsidRDefault="00BB6B8C" w:rsidP="0057298C">
            <w:pPr>
              <w:jc w:val="center"/>
              <w:outlineLvl w:val="6"/>
              <w:rPr>
                <w:color w:val="000000"/>
                <w:sz w:val="20"/>
                <w:szCs w:val="20"/>
              </w:rPr>
            </w:pPr>
            <w:r w:rsidRPr="009A6F5A">
              <w:rPr>
                <w:color w:val="000000"/>
                <w:sz w:val="20"/>
                <w:szCs w:val="20"/>
              </w:rPr>
              <w:t>119</w:t>
            </w:r>
          </w:p>
        </w:tc>
        <w:tc>
          <w:tcPr>
            <w:tcW w:w="1935" w:type="dxa"/>
            <w:tcBorders>
              <w:top w:val="nil"/>
              <w:left w:val="nil"/>
              <w:bottom w:val="single" w:sz="4" w:space="0" w:color="000000"/>
              <w:right w:val="single" w:sz="4" w:space="0" w:color="000000"/>
            </w:tcBorders>
            <w:shd w:val="clear" w:color="auto" w:fill="auto"/>
            <w:noWrap/>
            <w:hideMark/>
          </w:tcPr>
          <w:p w14:paraId="2BBA28BB" w14:textId="77777777" w:rsidR="00BB6B8C" w:rsidRPr="009A6F5A" w:rsidRDefault="00BB6B8C" w:rsidP="0057298C">
            <w:pPr>
              <w:jc w:val="right"/>
              <w:outlineLvl w:val="6"/>
              <w:rPr>
                <w:color w:val="000000"/>
              </w:rPr>
            </w:pPr>
            <w:r w:rsidRPr="009A6F5A">
              <w:rPr>
                <w:color w:val="000000"/>
              </w:rPr>
              <w:t>5 313 280,00</w:t>
            </w:r>
          </w:p>
        </w:tc>
        <w:tc>
          <w:tcPr>
            <w:tcW w:w="1446" w:type="dxa"/>
            <w:tcBorders>
              <w:top w:val="nil"/>
              <w:left w:val="nil"/>
              <w:bottom w:val="single" w:sz="4" w:space="0" w:color="000000"/>
              <w:right w:val="single" w:sz="4" w:space="0" w:color="000000"/>
            </w:tcBorders>
            <w:shd w:val="clear" w:color="auto" w:fill="auto"/>
            <w:noWrap/>
            <w:hideMark/>
          </w:tcPr>
          <w:p w14:paraId="1FB95831" w14:textId="77777777" w:rsidR="00BB6B8C" w:rsidRPr="009A6F5A" w:rsidRDefault="00BB6B8C" w:rsidP="0057298C">
            <w:pPr>
              <w:jc w:val="right"/>
              <w:outlineLvl w:val="6"/>
              <w:rPr>
                <w:color w:val="000000"/>
              </w:rPr>
            </w:pPr>
            <w:r w:rsidRPr="009A6F5A">
              <w:rPr>
                <w:color w:val="000000"/>
              </w:rPr>
              <w:t>5 313 280,00</w:t>
            </w:r>
          </w:p>
        </w:tc>
      </w:tr>
      <w:tr w:rsidR="00BB6B8C" w:rsidRPr="009A6F5A" w14:paraId="736DBEAC"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51882C13"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700FC84A"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883B499"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5FB412D8"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1A43CA54" w14:textId="77777777" w:rsidR="00BB6B8C" w:rsidRPr="009A6F5A" w:rsidRDefault="00BB6B8C" w:rsidP="0057298C">
            <w:pPr>
              <w:jc w:val="center"/>
              <w:outlineLvl w:val="6"/>
              <w:rPr>
                <w:color w:val="000000"/>
                <w:sz w:val="20"/>
                <w:szCs w:val="20"/>
              </w:rPr>
            </w:pPr>
            <w:r w:rsidRPr="009A6F5A">
              <w:rPr>
                <w:color w:val="000000"/>
                <w:sz w:val="20"/>
                <w:szCs w:val="20"/>
              </w:rPr>
              <w:t>9990021050</w:t>
            </w:r>
          </w:p>
        </w:tc>
        <w:tc>
          <w:tcPr>
            <w:tcW w:w="534" w:type="dxa"/>
            <w:tcBorders>
              <w:top w:val="nil"/>
              <w:left w:val="nil"/>
              <w:bottom w:val="single" w:sz="4" w:space="0" w:color="000000"/>
              <w:right w:val="single" w:sz="4" w:space="0" w:color="000000"/>
            </w:tcBorders>
            <w:shd w:val="clear" w:color="auto" w:fill="auto"/>
            <w:noWrap/>
            <w:hideMark/>
          </w:tcPr>
          <w:p w14:paraId="35B5B489"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16DBB234" w14:textId="77777777" w:rsidR="00BB6B8C" w:rsidRPr="009A6F5A" w:rsidRDefault="00BB6B8C" w:rsidP="0057298C">
            <w:pPr>
              <w:jc w:val="right"/>
              <w:outlineLvl w:val="6"/>
              <w:rPr>
                <w:color w:val="000000"/>
              </w:rPr>
            </w:pPr>
            <w:r w:rsidRPr="009A6F5A">
              <w:rPr>
                <w:color w:val="000000"/>
              </w:rPr>
              <w:t>1 175 790,00</w:t>
            </w:r>
          </w:p>
        </w:tc>
        <w:tc>
          <w:tcPr>
            <w:tcW w:w="1446" w:type="dxa"/>
            <w:tcBorders>
              <w:top w:val="nil"/>
              <w:left w:val="nil"/>
              <w:bottom w:val="single" w:sz="4" w:space="0" w:color="000000"/>
              <w:right w:val="single" w:sz="4" w:space="0" w:color="000000"/>
            </w:tcBorders>
            <w:shd w:val="clear" w:color="auto" w:fill="auto"/>
            <w:noWrap/>
            <w:hideMark/>
          </w:tcPr>
          <w:p w14:paraId="055044D8" w14:textId="77777777" w:rsidR="00BB6B8C" w:rsidRPr="009A6F5A" w:rsidRDefault="00BB6B8C" w:rsidP="0057298C">
            <w:pPr>
              <w:jc w:val="right"/>
              <w:outlineLvl w:val="6"/>
              <w:rPr>
                <w:color w:val="000000"/>
              </w:rPr>
            </w:pPr>
            <w:r w:rsidRPr="009A6F5A">
              <w:rPr>
                <w:color w:val="000000"/>
              </w:rPr>
              <w:t>1 242 800,00</w:t>
            </w:r>
          </w:p>
        </w:tc>
      </w:tr>
      <w:tr w:rsidR="00BB6B8C" w:rsidRPr="009A6F5A" w14:paraId="45ECDEA6"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5438D321" w14:textId="77777777" w:rsidR="00BB6B8C" w:rsidRPr="009A6F5A" w:rsidRDefault="00BB6B8C" w:rsidP="0057298C">
            <w:pPr>
              <w:outlineLvl w:val="0"/>
              <w:rPr>
                <w:color w:val="000000"/>
              </w:rPr>
            </w:pPr>
            <w:r w:rsidRPr="009A6F5A">
              <w:rPr>
                <w:color w:val="000000"/>
              </w:rPr>
              <w:t xml:space="preserve"> НАЦИОНАЛЬНАЯ ЭКОНОМИКА</w:t>
            </w:r>
          </w:p>
        </w:tc>
        <w:tc>
          <w:tcPr>
            <w:tcW w:w="604" w:type="dxa"/>
            <w:tcBorders>
              <w:top w:val="nil"/>
              <w:left w:val="nil"/>
              <w:bottom w:val="single" w:sz="4" w:space="0" w:color="000000"/>
              <w:right w:val="single" w:sz="4" w:space="0" w:color="000000"/>
            </w:tcBorders>
            <w:shd w:val="clear" w:color="auto" w:fill="auto"/>
            <w:noWrap/>
            <w:hideMark/>
          </w:tcPr>
          <w:p w14:paraId="23088290" w14:textId="77777777" w:rsidR="00BB6B8C" w:rsidRPr="009A6F5A" w:rsidRDefault="00BB6B8C" w:rsidP="0057298C">
            <w:pPr>
              <w:jc w:val="center"/>
              <w:outlineLvl w:val="0"/>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1885A588" w14:textId="77777777" w:rsidR="00BB6B8C" w:rsidRPr="009A6F5A" w:rsidRDefault="00BB6B8C" w:rsidP="0057298C">
            <w:pPr>
              <w:jc w:val="center"/>
              <w:outlineLvl w:val="0"/>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5A2C165D"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14:paraId="6862E452"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34DE0544"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47CD59F" w14:textId="77777777" w:rsidR="00BB6B8C" w:rsidRPr="009A6F5A" w:rsidRDefault="00BB6B8C" w:rsidP="0057298C">
            <w:pPr>
              <w:jc w:val="right"/>
              <w:outlineLvl w:val="0"/>
              <w:rPr>
                <w:color w:val="000000"/>
              </w:rPr>
            </w:pPr>
            <w:r w:rsidRPr="009A6F5A">
              <w:rPr>
                <w:color w:val="000000"/>
              </w:rPr>
              <w:t>152 966 973,00</w:t>
            </w:r>
          </w:p>
        </w:tc>
        <w:tc>
          <w:tcPr>
            <w:tcW w:w="1446" w:type="dxa"/>
            <w:tcBorders>
              <w:top w:val="nil"/>
              <w:left w:val="nil"/>
              <w:bottom w:val="single" w:sz="4" w:space="0" w:color="000000"/>
              <w:right w:val="single" w:sz="4" w:space="0" w:color="000000"/>
            </w:tcBorders>
            <w:shd w:val="clear" w:color="auto" w:fill="auto"/>
            <w:noWrap/>
            <w:hideMark/>
          </w:tcPr>
          <w:p w14:paraId="041C1F63" w14:textId="77777777" w:rsidR="00BB6B8C" w:rsidRPr="009A6F5A" w:rsidRDefault="00BB6B8C" w:rsidP="0057298C">
            <w:pPr>
              <w:jc w:val="right"/>
              <w:outlineLvl w:val="0"/>
              <w:rPr>
                <w:color w:val="000000"/>
              </w:rPr>
            </w:pPr>
            <w:r w:rsidRPr="009A6F5A">
              <w:rPr>
                <w:color w:val="000000"/>
              </w:rPr>
              <w:t>152 709 757,00</w:t>
            </w:r>
          </w:p>
        </w:tc>
      </w:tr>
      <w:tr w:rsidR="00BB6B8C" w:rsidRPr="009A6F5A" w14:paraId="04C59A49"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2B265D4C" w14:textId="77777777" w:rsidR="00BB6B8C" w:rsidRPr="009A6F5A" w:rsidRDefault="00BB6B8C" w:rsidP="0057298C">
            <w:pPr>
              <w:outlineLvl w:val="1"/>
              <w:rPr>
                <w:color w:val="000000"/>
              </w:rPr>
            </w:pPr>
            <w:r w:rsidRPr="009A6F5A">
              <w:rPr>
                <w:color w:val="000000"/>
              </w:rPr>
              <w:t>Дорожное хозяйство (дорожные фонды)</w:t>
            </w:r>
          </w:p>
        </w:tc>
        <w:tc>
          <w:tcPr>
            <w:tcW w:w="604" w:type="dxa"/>
            <w:tcBorders>
              <w:top w:val="nil"/>
              <w:left w:val="nil"/>
              <w:bottom w:val="single" w:sz="4" w:space="0" w:color="000000"/>
              <w:right w:val="single" w:sz="4" w:space="0" w:color="000000"/>
            </w:tcBorders>
            <w:shd w:val="clear" w:color="auto" w:fill="auto"/>
            <w:noWrap/>
            <w:hideMark/>
          </w:tcPr>
          <w:p w14:paraId="79D60206" w14:textId="77777777" w:rsidR="00BB6B8C" w:rsidRPr="009A6F5A" w:rsidRDefault="00BB6B8C" w:rsidP="0057298C">
            <w:pPr>
              <w:jc w:val="center"/>
              <w:outlineLvl w:val="1"/>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218A315" w14:textId="77777777" w:rsidR="00BB6B8C" w:rsidRPr="009A6F5A" w:rsidRDefault="00BB6B8C" w:rsidP="0057298C">
            <w:pPr>
              <w:jc w:val="center"/>
              <w:outlineLvl w:val="1"/>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26351CB2" w14:textId="77777777" w:rsidR="00BB6B8C" w:rsidRPr="009A6F5A" w:rsidRDefault="00BB6B8C" w:rsidP="0057298C">
            <w:pPr>
              <w:jc w:val="center"/>
              <w:outlineLvl w:val="1"/>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5E9A97C1"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6BBC9EB4"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E214631" w14:textId="77777777" w:rsidR="00BB6B8C" w:rsidRPr="009A6F5A" w:rsidRDefault="00BB6B8C" w:rsidP="0057298C">
            <w:pPr>
              <w:jc w:val="right"/>
              <w:outlineLvl w:val="1"/>
              <w:rPr>
                <w:color w:val="000000"/>
              </w:rPr>
            </w:pPr>
            <w:r w:rsidRPr="009A6F5A">
              <w:rPr>
                <w:color w:val="000000"/>
              </w:rPr>
              <w:t>150 057 713,00</w:t>
            </w:r>
          </w:p>
        </w:tc>
        <w:tc>
          <w:tcPr>
            <w:tcW w:w="1446" w:type="dxa"/>
            <w:tcBorders>
              <w:top w:val="nil"/>
              <w:left w:val="nil"/>
              <w:bottom w:val="single" w:sz="4" w:space="0" w:color="000000"/>
              <w:right w:val="single" w:sz="4" w:space="0" w:color="000000"/>
            </w:tcBorders>
            <w:shd w:val="clear" w:color="auto" w:fill="auto"/>
            <w:noWrap/>
            <w:hideMark/>
          </w:tcPr>
          <w:p w14:paraId="1D8EA7BC" w14:textId="77777777" w:rsidR="00BB6B8C" w:rsidRPr="009A6F5A" w:rsidRDefault="00BB6B8C" w:rsidP="0057298C">
            <w:pPr>
              <w:jc w:val="right"/>
              <w:outlineLvl w:val="1"/>
              <w:rPr>
                <w:color w:val="000000"/>
              </w:rPr>
            </w:pPr>
            <w:r w:rsidRPr="009A6F5A">
              <w:rPr>
                <w:color w:val="000000"/>
              </w:rPr>
              <w:t>149 800 497,00</w:t>
            </w:r>
          </w:p>
        </w:tc>
      </w:tr>
      <w:tr w:rsidR="00BB6B8C" w:rsidRPr="009A6F5A" w14:paraId="23648A70" w14:textId="77777777" w:rsidTr="00D66E66">
        <w:trPr>
          <w:trHeight w:val="304"/>
        </w:trPr>
        <w:tc>
          <w:tcPr>
            <w:tcW w:w="3261" w:type="dxa"/>
            <w:tcBorders>
              <w:top w:val="nil"/>
              <w:left w:val="single" w:sz="4" w:space="0" w:color="000000"/>
              <w:bottom w:val="single" w:sz="4" w:space="0" w:color="000000"/>
              <w:right w:val="single" w:sz="4" w:space="0" w:color="000000"/>
            </w:tcBorders>
            <w:shd w:val="clear" w:color="auto" w:fill="auto"/>
            <w:hideMark/>
          </w:tcPr>
          <w:p w14:paraId="2BBCA4D5" w14:textId="77777777" w:rsidR="00BB6B8C" w:rsidRPr="009A6F5A" w:rsidRDefault="00BB6B8C" w:rsidP="0057298C">
            <w:pPr>
              <w:outlineLvl w:val="2"/>
              <w:rPr>
                <w:color w:val="000000"/>
              </w:rPr>
            </w:pPr>
            <w:r w:rsidRPr="009A6F5A">
              <w:rPr>
                <w:color w:val="000000"/>
              </w:rPr>
              <w:t xml:space="preserve">  Муниципальная программа "Комплексное развитие транспортной </w:t>
            </w:r>
            <w:r w:rsidRPr="009A6F5A">
              <w:rPr>
                <w:color w:val="000000"/>
              </w:rPr>
              <w:lastRenderedPageBreak/>
              <w:t>инфраструктуры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7F0C4FB3" w14:textId="77777777" w:rsidR="00BB6B8C" w:rsidRPr="009A6F5A" w:rsidRDefault="00BB6B8C" w:rsidP="0057298C">
            <w:pPr>
              <w:jc w:val="center"/>
              <w:outlineLvl w:val="2"/>
              <w:rPr>
                <w:color w:val="000000"/>
                <w:sz w:val="20"/>
                <w:szCs w:val="20"/>
              </w:rPr>
            </w:pPr>
            <w:r w:rsidRPr="009A6F5A">
              <w:rPr>
                <w:color w:val="000000"/>
                <w:sz w:val="20"/>
                <w:szCs w:val="20"/>
              </w:rPr>
              <w:lastRenderedPageBreak/>
              <w:t>994</w:t>
            </w:r>
          </w:p>
        </w:tc>
        <w:tc>
          <w:tcPr>
            <w:tcW w:w="548" w:type="dxa"/>
            <w:tcBorders>
              <w:top w:val="nil"/>
              <w:left w:val="nil"/>
              <w:bottom w:val="single" w:sz="4" w:space="0" w:color="000000"/>
              <w:right w:val="single" w:sz="4" w:space="0" w:color="000000"/>
            </w:tcBorders>
            <w:shd w:val="clear" w:color="auto" w:fill="auto"/>
            <w:noWrap/>
            <w:hideMark/>
          </w:tcPr>
          <w:p w14:paraId="165A7B71" w14:textId="77777777" w:rsidR="00BB6B8C" w:rsidRPr="009A6F5A" w:rsidRDefault="00BB6B8C" w:rsidP="0057298C">
            <w:pPr>
              <w:jc w:val="center"/>
              <w:outlineLvl w:val="2"/>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283E69CE" w14:textId="77777777" w:rsidR="00BB6B8C" w:rsidRPr="009A6F5A" w:rsidRDefault="00BB6B8C" w:rsidP="0057298C">
            <w:pPr>
              <w:jc w:val="center"/>
              <w:outlineLvl w:val="2"/>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7D6DCFCF" w14:textId="77777777" w:rsidR="00BB6B8C" w:rsidRPr="009A6F5A" w:rsidRDefault="00BB6B8C" w:rsidP="0057298C">
            <w:pPr>
              <w:jc w:val="center"/>
              <w:outlineLvl w:val="2"/>
              <w:rPr>
                <w:color w:val="000000"/>
                <w:sz w:val="20"/>
                <w:szCs w:val="20"/>
              </w:rPr>
            </w:pPr>
            <w:r w:rsidRPr="009A6F5A">
              <w:rPr>
                <w:color w:val="000000"/>
                <w:sz w:val="20"/>
                <w:szCs w:val="20"/>
              </w:rPr>
              <w:t>1000000000</w:t>
            </w:r>
          </w:p>
        </w:tc>
        <w:tc>
          <w:tcPr>
            <w:tcW w:w="534" w:type="dxa"/>
            <w:tcBorders>
              <w:top w:val="nil"/>
              <w:left w:val="nil"/>
              <w:bottom w:val="single" w:sz="4" w:space="0" w:color="000000"/>
              <w:right w:val="single" w:sz="4" w:space="0" w:color="000000"/>
            </w:tcBorders>
            <w:shd w:val="clear" w:color="auto" w:fill="auto"/>
            <w:noWrap/>
            <w:hideMark/>
          </w:tcPr>
          <w:p w14:paraId="78CA3F71"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1F0CD03" w14:textId="77777777" w:rsidR="00BB6B8C" w:rsidRPr="009A6F5A" w:rsidRDefault="00BB6B8C" w:rsidP="0057298C">
            <w:pPr>
              <w:jc w:val="right"/>
              <w:outlineLvl w:val="2"/>
              <w:rPr>
                <w:color w:val="000000"/>
              </w:rPr>
            </w:pPr>
            <w:r w:rsidRPr="009A6F5A">
              <w:rPr>
                <w:color w:val="000000"/>
              </w:rPr>
              <w:t>143 831 380,00</w:t>
            </w:r>
          </w:p>
        </w:tc>
        <w:tc>
          <w:tcPr>
            <w:tcW w:w="1446" w:type="dxa"/>
            <w:tcBorders>
              <w:top w:val="nil"/>
              <w:left w:val="nil"/>
              <w:bottom w:val="single" w:sz="4" w:space="0" w:color="000000"/>
              <w:right w:val="single" w:sz="4" w:space="0" w:color="000000"/>
            </w:tcBorders>
            <w:shd w:val="clear" w:color="auto" w:fill="auto"/>
            <w:noWrap/>
            <w:hideMark/>
          </w:tcPr>
          <w:p w14:paraId="0DF5A26B" w14:textId="77777777" w:rsidR="00BB6B8C" w:rsidRPr="009A6F5A" w:rsidRDefault="00BB6B8C" w:rsidP="0057298C">
            <w:pPr>
              <w:jc w:val="right"/>
              <w:outlineLvl w:val="2"/>
              <w:rPr>
                <w:color w:val="000000"/>
              </w:rPr>
            </w:pPr>
            <w:r w:rsidRPr="009A6F5A">
              <w:rPr>
                <w:color w:val="000000"/>
              </w:rPr>
              <w:t>143 831 380,00</w:t>
            </w:r>
          </w:p>
        </w:tc>
      </w:tr>
      <w:tr w:rsidR="00BB6B8C" w:rsidRPr="009A6F5A" w14:paraId="2AF72A7A"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631FB191" w14:textId="77777777" w:rsidR="00BB6B8C" w:rsidRPr="009A6F5A" w:rsidRDefault="00BB6B8C" w:rsidP="0057298C">
            <w:pPr>
              <w:outlineLvl w:val="3"/>
              <w:rPr>
                <w:color w:val="000000"/>
              </w:rPr>
            </w:pPr>
            <w:r w:rsidRPr="009A6F5A">
              <w:rPr>
                <w:color w:val="000000"/>
              </w:rPr>
              <w:t xml:space="preserve"> Подпрограмма "Строительство и содержание дорог"</w:t>
            </w:r>
          </w:p>
        </w:tc>
        <w:tc>
          <w:tcPr>
            <w:tcW w:w="604" w:type="dxa"/>
            <w:tcBorders>
              <w:top w:val="nil"/>
              <w:left w:val="nil"/>
              <w:bottom w:val="single" w:sz="4" w:space="0" w:color="000000"/>
              <w:right w:val="single" w:sz="4" w:space="0" w:color="000000"/>
            </w:tcBorders>
            <w:shd w:val="clear" w:color="auto" w:fill="auto"/>
            <w:noWrap/>
            <w:hideMark/>
          </w:tcPr>
          <w:p w14:paraId="51EC016F" w14:textId="77777777" w:rsidR="00BB6B8C" w:rsidRPr="009A6F5A" w:rsidRDefault="00BB6B8C" w:rsidP="0057298C">
            <w:pPr>
              <w:jc w:val="center"/>
              <w:outlineLvl w:val="3"/>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65FFDF88" w14:textId="77777777" w:rsidR="00BB6B8C" w:rsidRPr="009A6F5A" w:rsidRDefault="00BB6B8C" w:rsidP="0057298C">
            <w:pPr>
              <w:jc w:val="center"/>
              <w:outlineLvl w:val="3"/>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242F46F0" w14:textId="77777777" w:rsidR="00BB6B8C" w:rsidRPr="009A6F5A" w:rsidRDefault="00BB6B8C" w:rsidP="0057298C">
            <w:pPr>
              <w:jc w:val="center"/>
              <w:outlineLvl w:val="3"/>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44C1398F" w14:textId="77777777" w:rsidR="00BB6B8C" w:rsidRPr="009A6F5A" w:rsidRDefault="00BB6B8C" w:rsidP="0057298C">
            <w:pPr>
              <w:jc w:val="center"/>
              <w:outlineLvl w:val="3"/>
              <w:rPr>
                <w:color w:val="000000"/>
                <w:sz w:val="20"/>
                <w:szCs w:val="20"/>
              </w:rPr>
            </w:pPr>
            <w:r w:rsidRPr="009A6F5A">
              <w:rPr>
                <w:color w:val="000000"/>
                <w:sz w:val="20"/>
                <w:szCs w:val="20"/>
              </w:rPr>
              <w:t>1010000000</w:t>
            </w:r>
          </w:p>
        </w:tc>
        <w:tc>
          <w:tcPr>
            <w:tcW w:w="534" w:type="dxa"/>
            <w:tcBorders>
              <w:top w:val="nil"/>
              <w:left w:val="nil"/>
              <w:bottom w:val="single" w:sz="4" w:space="0" w:color="000000"/>
              <w:right w:val="single" w:sz="4" w:space="0" w:color="000000"/>
            </w:tcBorders>
            <w:shd w:val="clear" w:color="auto" w:fill="auto"/>
            <w:noWrap/>
            <w:hideMark/>
          </w:tcPr>
          <w:p w14:paraId="43C9EAA8"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43C025A" w14:textId="77777777" w:rsidR="00BB6B8C" w:rsidRPr="009A6F5A" w:rsidRDefault="00BB6B8C" w:rsidP="0057298C">
            <w:pPr>
              <w:jc w:val="right"/>
              <w:outlineLvl w:val="3"/>
              <w:rPr>
                <w:color w:val="000000"/>
              </w:rPr>
            </w:pPr>
            <w:r w:rsidRPr="009A6F5A">
              <w:rPr>
                <w:color w:val="000000"/>
              </w:rPr>
              <w:t>143 831 380,00</w:t>
            </w:r>
          </w:p>
        </w:tc>
        <w:tc>
          <w:tcPr>
            <w:tcW w:w="1446" w:type="dxa"/>
            <w:tcBorders>
              <w:top w:val="nil"/>
              <w:left w:val="nil"/>
              <w:bottom w:val="single" w:sz="4" w:space="0" w:color="000000"/>
              <w:right w:val="single" w:sz="4" w:space="0" w:color="000000"/>
            </w:tcBorders>
            <w:shd w:val="clear" w:color="auto" w:fill="auto"/>
            <w:noWrap/>
            <w:hideMark/>
          </w:tcPr>
          <w:p w14:paraId="7D330FEE" w14:textId="77777777" w:rsidR="00BB6B8C" w:rsidRPr="009A6F5A" w:rsidRDefault="00BB6B8C" w:rsidP="0057298C">
            <w:pPr>
              <w:jc w:val="right"/>
              <w:outlineLvl w:val="3"/>
              <w:rPr>
                <w:color w:val="000000"/>
              </w:rPr>
            </w:pPr>
            <w:r w:rsidRPr="009A6F5A">
              <w:rPr>
                <w:color w:val="000000"/>
              </w:rPr>
              <w:t>143 831 380,00</w:t>
            </w:r>
          </w:p>
        </w:tc>
      </w:tr>
      <w:tr w:rsidR="00BB6B8C" w:rsidRPr="009A6F5A" w14:paraId="66BE2193"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67255E76" w14:textId="77777777" w:rsidR="00BB6B8C" w:rsidRPr="009A6F5A" w:rsidRDefault="00BB6B8C" w:rsidP="0057298C">
            <w:pPr>
              <w:outlineLvl w:val="4"/>
              <w:rPr>
                <w:color w:val="000000"/>
              </w:rPr>
            </w:pPr>
            <w:r w:rsidRPr="009A6F5A">
              <w:rPr>
                <w:color w:val="000000"/>
              </w:rPr>
              <w:t>Основное мероприятие "Строительство и содержание дорог"</w:t>
            </w:r>
          </w:p>
        </w:tc>
        <w:tc>
          <w:tcPr>
            <w:tcW w:w="604" w:type="dxa"/>
            <w:tcBorders>
              <w:top w:val="nil"/>
              <w:left w:val="nil"/>
              <w:bottom w:val="single" w:sz="4" w:space="0" w:color="000000"/>
              <w:right w:val="single" w:sz="4" w:space="0" w:color="000000"/>
            </w:tcBorders>
            <w:shd w:val="clear" w:color="auto" w:fill="auto"/>
            <w:noWrap/>
            <w:hideMark/>
          </w:tcPr>
          <w:p w14:paraId="1FA5D466" w14:textId="77777777" w:rsidR="00BB6B8C" w:rsidRPr="009A6F5A" w:rsidRDefault="00BB6B8C" w:rsidP="0057298C">
            <w:pPr>
              <w:jc w:val="center"/>
              <w:outlineLvl w:val="4"/>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37D20660" w14:textId="77777777" w:rsidR="00BB6B8C" w:rsidRPr="009A6F5A" w:rsidRDefault="00BB6B8C" w:rsidP="0057298C">
            <w:pPr>
              <w:jc w:val="center"/>
              <w:outlineLvl w:val="4"/>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0F4B68FE" w14:textId="77777777" w:rsidR="00BB6B8C" w:rsidRPr="009A6F5A" w:rsidRDefault="00BB6B8C" w:rsidP="0057298C">
            <w:pPr>
              <w:jc w:val="center"/>
              <w:outlineLvl w:val="4"/>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5B07A320" w14:textId="77777777" w:rsidR="00BB6B8C" w:rsidRPr="009A6F5A" w:rsidRDefault="00BB6B8C" w:rsidP="0057298C">
            <w:pPr>
              <w:jc w:val="center"/>
              <w:outlineLvl w:val="4"/>
              <w:rPr>
                <w:color w:val="000000"/>
                <w:sz w:val="20"/>
                <w:szCs w:val="20"/>
              </w:rPr>
            </w:pPr>
            <w:r w:rsidRPr="009A6F5A">
              <w:rPr>
                <w:color w:val="000000"/>
                <w:sz w:val="20"/>
                <w:szCs w:val="20"/>
              </w:rPr>
              <w:t>1010100000</w:t>
            </w:r>
          </w:p>
        </w:tc>
        <w:tc>
          <w:tcPr>
            <w:tcW w:w="534" w:type="dxa"/>
            <w:tcBorders>
              <w:top w:val="nil"/>
              <w:left w:val="nil"/>
              <w:bottom w:val="single" w:sz="4" w:space="0" w:color="000000"/>
              <w:right w:val="single" w:sz="4" w:space="0" w:color="000000"/>
            </w:tcBorders>
            <w:shd w:val="clear" w:color="auto" w:fill="auto"/>
            <w:noWrap/>
            <w:hideMark/>
          </w:tcPr>
          <w:p w14:paraId="4F09EE12"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AFF1483" w14:textId="77777777" w:rsidR="00BB6B8C" w:rsidRPr="009A6F5A" w:rsidRDefault="00BB6B8C" w:rsidP="0057298C">
            <w:pPr>
              <w:jc w:val="right"/>
              <w:outlineLvl w:val="4"/>
              <w:rPr>
                <w:color w:val="000000"/>
              </w:rPr>
            </w:pPr>
            <w:r w:rsidRPr="009A6F5A">
              <w:rPr>
                <w:color w:val="000000"/>
              </w:rPr>
              <w:t>42 720 170,00</w:t>
            </w:r>
          </w:p>
        </w:tc>
        <w:tc>
          <w:tcPr>
            <w:tcW w:w="1446" w:type="dxa"/>
            <w:tcBorders>
              <w:top w:val="nil"/>
              <w:left w:val="nil"/>
              <w:bottom w:val="single" w:sz="4" w:space="0" w:color="000000"/>
              <w:right w:val="single" w:sz="4" w:space="0" w:color="000000"/>
            </w:tcBorders>
            <w:shd w:val="clear" w:color="auto" w:fill="auto"/>
            <w:noWrap/>
            <w:hideMark/>
          </w:tcPr>
          <w:p w14:paraId="36C2B59D" w14:textId="77777777" w:rsidR="00BB6B8C" w:rsidRPr="009A6F5A" w:rsidRDefault="00BB6B8C" w:rsidP="0057298C">
            <w:pPr>
              <w:jc w:val="right"/>
              <w:outlineLvl w:val="4"/>
              <w:rPr>
                <w:color w:val="000000"/>
              </w:rPr>
            </w:pPr>
            <w:r w:rsidRPr="009A6F5A">
              <w:rPr>
                <w:color w:val="000000"/>
              </w:rPr>
              <w:t>42 720 170,00</w:t>
            </w:r>
          </w:p>
        </w:tc>
      </w:tr>
      <w:tr w:rsidR="00BB6B8C" w:rsidRPr="009A6F5A" w14:paraId="6A42AD26"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271AE091" w14:textId="77777777" w:rsidR="00BB6B8C" w:rsidRPr="009A6F5A" w:rsidRDefault="00BB6B8C" w:rsidP="0057298C">
            <w:pPr>
              <w:outlineLvl w:val="5"/>
              <w:rPr>
                <w:color w:val="000000"/>
              </w:rPr>
            </w:pPr>
            <w:r w:rsidRPr="009A6F5A">
              <w:rPr>
                <w:color w:val="000000"/>
              </w:rPr>
              <w:t xml:space="preserve">  Содержание дорог общего пользования местного значения местного значения и сооружений на них</w:t>
            </w:r>
          </w:p>
        </w:tc>
        <w:tc>
          <w:tcPr>
            <w:tcW w:w="604" w:type="dxa"/>
            <w:tcBorders>
              <w:top w:val="nil"/>
              <w:left w:val="nil"/>
              <w:bottom w:val="single" w:sz="4" w:space="0" w:color="000000"/>
              <w:right w:val="single" w:sz="4" w:space="0" w:color="000000"/>
            </w:tcBorders>
            <w:shd w:val="clear" w:color="auto" w:fill="auto"/>
            <w:noWrap/>
            <w:hideMark/>
          </w:tcPr>
          <w:p w14:paraId="4D25DE30"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40C9A42A" w14:textId="77777777" w:rsidR="00BB6B8C" w:rsidRPr="009A6F5A" w:rsidRDefault="00BB6B8C" w:rsidP="0057298C">
            <w:pPr>
              <w:jc w:val="center"/>
              <w:outlineLvl w:val="5"/>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12ABB91A" w14:textId="77777777" w:rsidR="00BB6B8C" w:rsidRPr="009A6F5A" w:rsidRDefault="00BB6B8C" w:rsidP="0057298C">
            <w:pPr>
              <w:jc w:val="center"/>
              <w:outlineLvl w:val="5"/>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60E8C5C1" w14:textId="77777777" w:rsidR="00BB6B8C" w:rsidRPr="009A6F5A" w:rsidRDefault="00BB6B8C" w:rsidP="0057298C">
            <w:pPr>
              <w:jc w:val="center"/>
              <w:outlineLvl w:val="5"/>
              <w:rPr>
                <w:color w:val="000000"/>
                <w:sz w:val="20"/>
                <w:szCs w:val="20"/>
              </w:rPr>
            </w:pPr>
            <w:r w:rsidRPr="009A6F5A">
              <w:rPr>
                <w:color w:val="000000"/>
                <w:sz w:val="20"/>
                <w:szCs w:val="20"/>
              </w:rPr>
              <w:t>101019Д101</w:t>
            </w:r>
          </w:p>
        </w:tc>
        <w:tc>
          <w:tcPr>
            <w:tcW w:w="534" w:type="dxa"/>
            <w:tcBorders>
              <w:top w:val="nil"/>
              <w:left w:val="nil"/>
              <w:bottom w:val="single" w:sz="4" w:space="0" w:color="000000"/>
              <w:right w:val="single" w:sz="4" w:space="0" w:color="000000"/>
            </w:tcBorders>
            <w:shd w:val="clear" w:color="auto" w:fill="auto"/>
            <w:noWrap/>
            <w:hideMark/>
          </w:tcPr>
          <w:p w14:paraId="5CF75680"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7BE6117" w14:textId="77777777" w:rsidR="00BB6B8C" w:rsidRPr="009A6F5A" w:rsidRDefault="00BB6B8C" w:rsidP="0057298C">
            <w:pPr>
              <w:jc w:val="right"/>
              <w:outlineLvl w:val="5"/>
              <w:rPr>
                <w:color w:val="000000"/>
              </w:rPr>
            </w:pPr>
            <w:r w:rsidRPr="009A6F5A">
              <w:rPr>
                <w:color w:val="000000"/>
              </w:rPr>
              <w:t>38 475 030,00</w:t>
            </w:r>
          </w:p>
        </w:tc>
        <w:tc>
          <w:tcPr>
            <w:tcW w:w="1446" w:type="dxa"/>
            <w:tcBorders>
              <w:top w:val="nil"/>
              <w:left w:val="nil"/>
              <w:bottom w:val="single" w:sz="4" w:space="0" w:color="000000"/>
              <w:right w:val="single" w:sz="4" w:space="0" w:color="000000"/>
            </w:tcBorders>
            <w:shd w:val="clear" w:color="auto" w:fill="auto"/>
            <w:noWrap/>
            <w:hideMark/>
          </w:tcPr>
          <w:p w14:paraId="7D9F7B1B" w14:textId="77777777" w:rsidR="00BB6B8C" w:rsidRPr="009A6F5A" w:rsidRDefault="00BB6B8C" w:rsidP="0057298C">
            <w:pPr>
              <w:jc w:val="right"/>
              <w:outlineLvl w:val="5"/>
              <w:rPr>
                <w:color w:val="000000"/>
              </w:rPr>
            </w:pPr>
            <w:r w:rsidRPr="009A6F5A">
              <w:rPr>
                <w:color w:val="000000"/>
              </w:rPr>
              <w:t>38 475 030,00</w:t>
            </w:r>
          </w:p>
        </w:tc>
      </w:tr>
      <w:tr w:rsidR="00BB6B8C" w:rsidRPr="009A6F5A" w14:paraId="3567B7B1"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1AF96BD7"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6DAAD332"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4D7518EE"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204A2E5E"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58E17FB3" w14:textId="77777777" w:rsidR="00BB6B8C" w:rsidRPr="009A6F5A" w:rsidRDefault="00BB6B8C" w:rsidP="0057298C">
            <w:pPr>
              <w:jc w:val="center"/>
              <w:outlineLvl w:val="6"/>
              <w:rPr>
                <w:color w:val="000000"/>
                <w:sz w:val="20"/>
                <w:szCs w:val="20"/>
              </w:rPr>
            </w:pPr>
            <w:r w:rsidRPr="009A6F5A">
              <w:rPr>
                <w:color w:val="000000"/>
                <w:sz w:val="20"/>
                <w:szCs w:val="20"/>
              </w:rPr>
              <w:t>101019Д101</w:t>
            </w:r>
          </w:p>
        </w:tc>
        <w:tc>
          <w:tcPr>
            <w:tcW w:w="534" w:type="dxa"/>
            <w:tcBorders>
              <w:top w:val="nil"/>
              <w:left w:val="nil"/>
              <w:bottom w:val="single" w:sz="4" w:space="0" w:color="000000"/>
              <w:right w:val="single" w:sz="4" w:space="0" w:color="000000"/>
            </w:tcBorders>
            <w:shd w:val="clear" w:color="auto" w:fill="auto"/>
            <w:noWrap/>
            <w:hideMark/>
          </w:tcPr>
          <w:p w14:paraId="5DECCEAA"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60C14B63" w14:textId="77777777" w:rsidR="00BB6B8C" w:rsidRPr="009A6F5A" w:rsidRDefault="00BB6B8C" w:rsidP="0057298C">
            <w:pPr>
              <w:jc w:val="right"/>
              <w:outlineLvl w:val="6"/>
              <w:rPr>
                <w:color w:val="000000"/>
              </w:rPr>
            </w:pPr>
            <w:r w:rsidRPr="009A6F5A">
              <w:rPr>
                <w:color w:val="000000"/>
              </w:rPr>
              <w:t>38 475 030,00</w:t>
            </w:r>
          </w:p>
        </w:tc>
        <w:tc>
          <w:tcPr>
            <w:tcW w:w="1446" w:type="dxa"/>
            <w:tcBorders>
              <w:top w:val="nil"/>
              <w:left w:val="nil"/>
              <w:bottom w:val="single" w:sz="4" w:space="0" w:color="000000"/>
              <w:right w:val="single" w:sz="4" w:space="0" w:color="000000"/>
            </w:tcBorders>
            <w:shd w:val="clear" w:color="auto" w:fill="auto"/>
            <w:noWrap/>
            <w:hideMark/>
          </w:tcPr>
          <w:p w14:paraId="727609ED" w14:textId="77777777" w:rsidR="00BB6B8C" w:rsidRPr="009A6F5A" w:rsidRDefault="00BB6B8C" w:rsidP="0057298C">
            <w:pPr>
              <w:jc w:val="right"/>
              <w:outlineLvl w:val="6"/>
              <w:rPr>
                <w:color w:val="000000"/>
              </w:rPr>
            </w:pPr>
            <w:r w:rsidRPr="009A6F5A">
              <w:rPr>
                <w:color w:val="000000"/>
              </w:rPr>
              <w:t>38 475 030,00</w:t>
            </w:r>
          </w:p>
        </w:tc>
      </w:tr>
      <w:tr w:rsidR="00BB6B8C" w:rsidRPr="009A6F5A" w14:paraId="2D2E5DA6"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66FEDF09" w14:textId="77777777" w:rsidR="00BB6B8C" w:rsidRPr="009A6F5A" w:rsidRDefault="00BB6B8C" w:rsidP="0057298C">
            <w:pPr>
              <w:outlineLvl w:val="5"/>
              <w:rPr>
                <w:color w:val="000000"/>
              </w:rPr>
            </w:pPr>
            <w:r w:rsidRPr="009A6F5A">
              <w:rPr>
                <w:color w:val="000000"/>
              </w:rPr>
              <w:t xml:space="preserve">  Капитальный ремонт и ремонт дворовых территорий многоквартирных домов, подъездов к дворовым территориям многоквартирных домов</w:t>
            </w:r>
          </w:p>
        </w:tc>
        <w:tc>
          <w:tcPr>
            <w:tcW w:w="604" w:type="dxa"/>
            <w:tcBorders>
              <w:top w:val="nil"/>
              <w:left w:val="nil"/>
              <w:bottom w:val="single" w:sz="4" w:space="0" w:color="000000"/>
              <w:right w:val="single" w:sz="4" w:space="0" w:color="000000"/>
            </w:tcBorders>
            <w:shd w:val="clear" w:color="auto" w:fill="auto"/>
            <w:noWrap/>
            <w:hideMark/>
          </w:tcPr>
          <w:p w14:paraId="5ABF3F06"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75E1B273" w14:textId="77777777" w:rsidR="00BB6B8C" w:rsidRPr="009A6F5A" w:rsidRDefault="00BB6B8C" w:rsidP="0057298C">
            <w:pPr>
              <w:jc w:val="center"/>
              <w:outlineLvl w:val="5"/>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6E87EDD8" w14:textId="77777777" w:rsidR="00BB6B8C" w:rsidRPr="009A6F5A" w:rsidRDefault="00BB6B8C" w:rsidP="0057298C">
            <w:pPr>
              <w:jc w:val="center"/>
              <w:outlineLvl w:val="5"/>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6FBC7246" w14:textId="77777777" w:rsidR="00BB6B8C" w:rsidRPr="009A6F5A" w:rsidRDefault="00BB6B8C" w:rsidP="0057298C">
            <w:pPr>
              <w:jc w:val="center"/>
              <w:outlineLvl w:val="5"/>
              <w:rPr>
                <w:color w:val="000000"/>
                <w:sz w:val="20"/>
                <w:szCs w:val="20"/>
              </w:rPr>
            </w:pPr>
            <w:r w:rsidRPr="009A6F5A">
              <w:rPr>
                <w:color w:val="000000"/>
                <w:sz w:val="20"/>
                <w:szCs w:val="20"/>
              </w:rPr>
              <w:t>101019Д201</w:t>
            </w:r>
          </w:p>
        </w:tc>
        <w:tc>
          <w:tcPr>
            <w:tcW w:w="534" w:type="dxa"/>
            <w:tcBorders>
              <w:top w:val="nil"/>
              <w:left w:val="nil"/>
              <w:bottom w:val="single" w:sz="4" w:space="0" w:color="000000"/>
              <w:right w:val="single" w:sz="4" w:space="0" w:color="000000"/>
            </w:tcBorders>
            <w:shd w:val="clear" w:color="auto" w:fill="auto"/>
            <w:noWrap/>
            <w:hideMark/>
          </w:tcPr>
          <w:p w14:paraId="2B78DC8B"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6B196BD" w14:textId="77777777" w:rsidR="00BB6B8C" w:rsidRPr="009A6F5A" w:rsidRDefault="00BB6B8C" w:rsidP="0057298C">
            <w:pPr>
              <w:jc w:val="right"/>
              <w:outlineLvl w:val="5"/>
              <w:rPr>
                <w:color w:val="000000"/>
              </w:rPr>
            </w:pPr>
            <w:r w:rsidRPr="009A6F5A">
              <w:rPr>
                <w:color w:val="000000"/>
              </w:rPr>
              <w:t>4 134 590,00</w:t>
            </w:r>
          </w:p>
        </w:tc>
        <w:tc>
          <w:tcPr>
            <w:tcW w:w="1446" w:type="dxa"/>
            <w:tcBorders>
              <w:top w:val="nil"/>
              <w:left w:val="nil"/>
              <w:bottom w:val="single" w:sz="4" w:space="0" w:color="000000"/>
              <w:right w:val="single" w:sz="4" w:space="0" w:color="000000"/>
            </w:tcBorders>
            <w:shd w:val="clear" w:color="auto" w:fill="auto"/>
            <w:noWrap/>
            <w:hideMark/>
          </w:tcPr>
          <w:p w14:paraId="75F0AD1E" w14:textId="77777777" w:rsidR="00BB6B8C" w:rsidRPr="009A6F5A" w:rsidRDefault="00BB6B8C" w:rsidP="0057298C">
            <w:pPr>
              <w:jc w:val="right"/>
              <w:outlineLvl w:val="5"/>
              <w:rPr>
                <w:color w:val="000000"/>
              </w:rPr>
            </w:pPr>
            <w:r w:rsidRPr="009A6F5A">
              <w:rPr>
                <w:color w:val="000000"/>
              </w:rPr>
              <w:t>4 134 590,00</w:t>
            </w:r>
          </w:p>
        </w:tc>
      </w:tr>
      <w:tr w:rsidR="00BB6B8C" w:rsidRPr="009A6F5A" w14:paraId="5E92CA59"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66CB659F"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24066712"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4ACDD01"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16A74370"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29D2CB86" w14:textId="77777777" w:rsidR="00BB6B8C" w:rsidRPr="009A6F5A" w:rsidRDefault="00BB6B8C" w:rsidP="0057298C">
            <w:pPr>
              <w:jc w:val="center"/>
              <w:outlineLvl w:val="6"/>
              <w:rPr>
                <w:color w:val="000000"/>
                <w:sz w:val="20"/>
                <w:szCs w:val="20"/>
              </w:rPr>
            </w:pPr>
            <w:r w:rsidRPr="009A6F5A">
              <w:rPr>
                <w:color w:val="000000"/>
                <w:sz w:val="20"/>
                <w:szCs w:val="20"/>
              </w:rPr>
              <w:t>101019Д201</w:t>
            </w:r>
          </w:p>
        </w:tc>
        <w:tc>
          <w:tcPr>
            <w:tcW w:w="534" w:type="dxa"/>
            <w:tcBorders>
              <w:top w:val="nil"/>
              <w:left w:val="nil"/>
              <w:bottom w:val="single" w:sz="4" w:space="0" w:color="000000"/>
              <w:right w:val="single" w:sz="4" w:space="0" w:color="000000"/>
            </w:tcBorders>
            <w:shd w:val="clear" w:color="auto" w:fill="auto"/>
            <w:noWrap/>
            <w:hideMark/>
          </w:tcPr>
          <w:p w14:paraId="16D69120"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408A2A01" w14:textId="77777777" w:rsidR="00BB6B8C" w:rsidRPr="009A6F5A" w:rsidRDefault="00BB6B8C" w:rsidP="0057298C">
            <w:pPr>
              <w:jc w:val="right"/>
              <w:outlineLvl w:val="6"/>
              <w:rPr>
                <w:color w:val="000000"/>
              </w:rPr>
            </w:pPr>
            <w:r w:rsidRPr="009A6F5A">
              <w:rPr>
                <w:color w:val="000000"/>
              </w:rPr>
              <w:t>4 134 590,00</w:t>
            </w:r>
          </w:p>
        </w:tc>
        <w:tc>
          <w:tcPr>
            <w:tcW w:w="1446" w:type="dxa"/>
            <w:tcBorders>
              <w:top w:val="nil"/>
              <w:left w:val="nil"/>
              <w:bottom w:val="single" w:sz="4" w:space="0" w:color="000000"/>
              <w:right w:val="single" w:sz="4" w:space="0" w:color="000000"/>
            </w:tcBorders>
            <w:shd w:val="clear" w:color="auto" w:fill="auto"/>
            <w:noWrap/>
            <w:hideMark/>
          </w:tcPr>
          <w:p w14:paraId="0F7A36BE" w14:textId="77777777" w:rsidR="00BB6B8C" w:rsidRPr="009A6F5A" w:rsidRDefault="00BB6B8C" w:rsidP="0057298C">
            <w:pPr>
              <w:jc w:val="right"/>
              <w:outlineLvl w:val="6"/>
              <w:rPr>
                <w:color w:val="000000"/>
              </w:rPr>
            </w:pPr>
            <w:r w:rsidRPr="009A6F5A">
              <w:rPr>
                <w:color w:val="000000"/>
              </w:rPr>
              <w:t>4 134 590,00</w:t>
            </w:r>
          </w:p>
        </w:tc>
      </w:tr>
      <w:tr w:rsidR="00BB6B8C" w:rsidRPr="009A6F5A" w14:paraId="4FD55BF7"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4069A26E" w14:textId="77777777" w:rsidR="00BB6B8C" w:rsidRPr="009A6F5A" w:rsidRDefault="00BB6B8C" w:rsidP="0057298C">
            <w:pPr>
              <w:outlineLvl w:val="5"/>
              <w:rPr>
                <w:color w:val="000000"/>
              </w:rPr>
            </w:pPr>
            <w:r w:rsidRPr="009A6F5A">
              <w:rPr>
                <w:color w:val="000000"/>
              </w:rPr>
              <w:t xml:space="preserve">  Разработка проектно-сметной документации</w:t>
            </w:r>
          </w:p>
        </w:tc>
        <w:tc>
          <w:tcPr>
            <w:tcW w:w="604" w:type="dxa"/>
            <w:tcBorders>
              <w:top w:val="nil"/>
              <w:left w:val="nil"/>
              <w:bottom w:val="single" w:sz="4" w:space="0" w:color="000000"/>
              <w:right w:val="single" w:sz="4" w:space="0" w:color="000000"/>
            </w:tcBorders>
            <w:shd w:val="clear" w:color="auto" w:fill="auto"/>
            <w:noWrap/>
            <w:hideMark/>
          </w:tcPr>
          <w:p w14:paraId="2F893798"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3E268FB2" w14:textId="77777777" w:rsidR="00BB6B8C" w:rsidRPr="009A6F5A" w:rsidRDefault="00BB6B8C" w:rsidP="0057298C">
            <w:pPr>
              <w:jc w:val="center"/>
              <w:outlineLvl w:val="5"/>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68637275" w14:textId="77777777" w:rsidR="00BB6B8C" w:rsidRPr="009A6F5A" w:rsidRDefault="00BB6B8C" w:rsidP="0057298C">
            <w:pPr>
              <w:jc w:val="center"/>
              <w:outlineLvl w:val="5"/>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4A2AE7B1" w14:textId="77777777" w:rsidR="00BB6B8C" w:rsidRPr="009A6F5A" w:rsidRDefault="00BB6B8C" w:rsidP="0057298C">
            <w:pPr>
              <w:jc w:val="center"/>
              <w:outlineLvl w:val="5"/>
              <w:rPr>
                <w:color w:val="000000"/>
                <w:sz w:val="20"/>
                <w:szCs w:val="20"/>
              </w:rPr>
            </w:pPr>
            <w:r w:rsidRPr="009A6F5A">
              <w:rPr>
                <w:color w:val="000000"/>
                <w:sz w:val="20"/>
                <w:szCs w:val="20"/>
              </w:rPr>
              <w:t>101019Д801</w:t>
            </w:r>
          </w:p>
        </w:tc>
        <w:tc>
          <w:tcPr>
            <w:tcW w:w="534" w:type="dxa"/>
            <w:tcBorders>
              <w:top w:val="nil"/>
              <w:left w:val="nil"/>
              <w:bottom w:val="single" w:sz="4" w:space="0" w:color="000000"/>
              <w:right w:val="single" w:sz="4" w:space="0" w:color="000000"/>
            </w:tcBorders>
            <w:shd w:val="clear" w:color="auto" w:fill="auto"/>
            <w:noWrap/>
            <w:hideMark/>
          </w:tcPr>
          <w:p w14:paraId="6B074E6F"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258F010" w14:textId="77777777" w:rsidR="00BB6B8C" w:rsidRPr="009A6F5A" w:rsidRDefault="00BB6B8C" w:rsidP="0057298C">
            <w:pPr>
              <w:jc w:val="right"/>
              <w:outlineLvl w:val="5"/>
              <w:rPr>
                <w:color w:val="000000"/>
              </w:rPr>
            </w:pPr>
            <w:r w:rsidRPr="009A6F5A">
              <w:rPr>
                <w:color w:val="000000"/>
              </w:rPr>
              <w:t>110 550,00</w:t>
            </w:r>
          </w:p>
        </w:tc>
        <w:tc>
          <w:tcPr>
            <w:tcW w:w="1446" w:type="dxa"/>
            <w:tcBorders>
              <w:top w:val="nil"/>
              <w:left w:val="nil"/>
              <w:bottom w:val="single" w:sz="4" w:space="0" w:color="000000"/>
              <w:right w:val="single" w:sz="4" w:space="0" w:color="000000"/>
            </w:tcBorders>
            <w:shd w:val="clear" w:color="auto" w:fill="auto"/>
            <w:noWrap/>
            <w:hideMark/>
          </w:tcPr>
          <w:p w14:paraId="78FE537A" w14:textId="77777777" w:rsidR="00BB6B8C" w:rsidRPr="009A6F5A" w:rsidRDefault="00BB6B8C" w:rsidP="0057298C">
            <w:pPr>
              <w:jc w:val="right"/>
              <w:outlineLvl w:val="5"/>
              <w:rPr>
                <w:color w:val="000000"/>
              </w:rPr>
            </w:pPr>
            <w:r w:rsidRPr="009A6F5A">
              <w:rPr>
                <w:color w:val="000000"/>
              </w:rPr>
              <w:t>110 550,00</w:t>
            </w:r>
          </w:p>
        </w:tc>
      </w:tr>
      <w:tr w:rsidR="00BB6B8C" w:rsidRPr="009A6F5A" w14:paraId="12D7EF9A"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4735FB41"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7CF4D55C"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57AA2813"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35D05245"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13F0F417" w14:textId="77777777" w:rsidR="00BB6B8C" w:rsidRPr="009A6F5A" w:rsidRDefault="00BB6B8C" w:rsidP="0057298C">
            <w:pPr>
              <w:jc w:val="center"/>
              <w:outlineLvl w:val="6"/>
              <w:rPr>
                <w:color w:val="000000"/>
                <w:sz w:val="20"/>
                <w:szCs w:val="20"/>
              </w:rPr>
            </w:pPr>
            <w:r w:rsidRPr="009A6F5A">
              <w:rPr>
                <w:color w:val="000000"/>
                <w:sz w:val="20"/>
                <w:szCs w:val="20"/>
              </w:rPr>
              <w:t>101019Д801</w:t>
            </w:r>
          </w:p>
        </w:tc>
        <w:tc>
          <w:tcPr>
            <w:tcW w:w="534" w:type="dxa"/>
            <w:tcBorders>
              <w:top w:val="nil"/>
              <w:left w:val="nil"/>
              <w:bottom w:val="single" w:sz="4" w:space="0" w:color="000000"/>
              <w:right w:val="single" w:sz="4" w:space="0" w:color="000000"/>
            </w:tcBorders>
            <w:shd w:val="clear" w:color="auto" w:fill="auto"/>
            <w:noWrap/>
            <w:hideMark/>
          </w:tcPr>
          <w:p w14:paraId="1DD0D3B9"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6F5730FA" w14:textId="77777777" w:rsidR="00BB6B8C" w:rsidRPr="009A6F5A" w:rsidRDefault="00BB6B8C" w:rsidP="0057298C">
            <w:pPr>
              <w:jc w:val="right"/>
              <w:outlineLvl w:val="6"/>
              <w:rPr>
                <w:color w:val="000000"/>
              </w:rPr>
            </w:pPr>
            <w:r w:rsidRPr="009A6F5A">
              <w:rPr>
                <w:color w:val="000000"/>
              </w:rPr>
              <w:t>110 550,00</w:t>
            </w:r>
          </w:p>
        </w:tc>
        <w:tc>
          <w:tcPr>
            <w:tcW w:w="1446" w:type="dxa"/>
            <w:tcBorders>
              <w:top w:val="nil"/>
              <w:left w:val="nil"/>
              <w:bottom w:val="single" w:sz="4" w:space="0" w:color="000000"/>
              <w:right w:val="single" w:sz="4" w:space="0" w:color="000000"/>
            </w:tcBorders>
            <w:shd w:val="clear" w:color="auto" w:fill="auto"/>
            <w:noWrap/>
            <w:hideMark/>
          </w:tcPr>
          <w:p w14:paraId="7EFEDFAD" w14:textId="77777777" w:rsidR="00BB6B8C" w:rsidRPr="009A6F5A" w:rsidRDefault="00BB6B8C" w:rsidP="0057298C">
            <w:pPr>
              <w:jc w:val="right"/>
              <w:outlineLvl w:val="6"/>
              <w:rPr>
                <w:color w:val="000000"/>
              </w:rPr>
            </w:pPr>
            <w:r w:rsidRPr="009A6F5A">
              <w:rPr>
                <w:color w:val="000000"/>
              </w:rPr>
              <w:t>110 550,00</w:t>
            </w:r>
          </w:p>
        </w:tc>
      </w:tr>
      <w:tr w:rsidR="00BB6B8C" w:rsidRPr="009A6F5A" w14:paraId="6451FB0F"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010FB540" w14:textId="77777777" w:rsidR="00BB6B8C" w:rsidRPr="009A6F5A" w:rsidRDefault="00BB6B8C" w:rsidP="0057298C">
            <w:pPr>
              <w:outlineLvl w:val="4"/>
              <w:rPr>
                <w:color w:val="000000"/>
              </w:rPr>
            </w:pPr>
            <w:r w:rsidRPr="009A6F5A">
              <w:rPr>
                <w:color w:val="000000"/>
              </w:rPr>
              <w:t>Федеральный проект "Региональная и местная дорожная сеть"</w:t>
            </w:r>
          </w:p>
        </w:tc>
        <w:tc>
          <w:tcPr>
            <w:tcW w:w="604" w:type="dxa"/>
            <w:tcBorders>
              <w:top w:val="nil"/>
              <w:left w:val="nil"/>
              <w:bottom w:val="single" w:sz="4" w:space="0" w:color="000000"/>
              <w:right w:val="single" w:sz="4" w:space="0" w:color="000000"/>
            </w:tcBorders>
            <w:shd w:val="clear" w:color="auto" w:fill="auto"/>
            <w:noWrap/>
            <w:hideMark/>
          </w:tcPr>
          <w:p w14:paraId="52A9049B" w14:textId="77777777" w:rsidR="00BB6B8C" w:rsidRPr="009A6F5A" w:rsidRDefault="00BB6B8C" w:rsidP="0057298C">
            <w:pPr>
              <w:jc w:val="center"/>
              <w:outlineLvl w:val="4"/>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39229C88" w14:textId="77777777" w:rsidR="00BB6B8C" w:rsidRPr="009A6F5A" w:rsidRDefault="00BB6B8C" w:rsidP="0057298C">
            <w:pPr>
              <w:jc w:val="center"/>
              <w:outlineLvl w:val="4"/>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7FDBD3C3" w14:textId="77777777" w:rsidR="00BB6B8C" w:rsidRPr="009A6F5A" w:rsidRDefault="00BB6B8C" w:rsidP="0057298C">
            <w:pPr>
              <w:jc w:val="center"/>
              <w:outlineLvl w:val="4"/>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2F57CF2F" w14:textId="77777777" w:rsidR="00BB6B8C" w:rsidRPr="009A6F5A" w:rsidRDefault="00BB6B8C" w:rsidP="0057298C">
            <w:pPr>
              <w:jc w:val="center"/>
              <w:outlineLvl w:val="4"/>
              <w:rPr>
                <w:color w:val="000000"/>
                <w:sz w:val="20"/>
                <w:szCs w:val="20"/>
              </w:rPr>
            </w:pPr>
            <w:r w:rsidRPr="009A6F5A">
              <w:rPr>
                <w:color w:val="000000"/>
                <w:sz w:val="20"/>
                <w:szCs w:val="20"/>
              </w:rPr>
              <w:t>101И</w:t>
            </w:r>
            <w:r>
              <w:rPr>
                <w:color w:val="000000"/>
                <w:sz w:val="20"/>
                <w:szCs w:val="20"/>
                <w:lang w:val="en-US"/>
              </w:rPr>
              <w:t>4</w:t>
            </w:r>
            <w:r w:rsidRPr="009A6F5A">
              <w:rPr>
                <w:color w:val="000000"/>
                <w:sz w:val="20"/>
                <w:szCs w:val="20"/>
              </w:rPr>
              <w:t>00000</w:t>
            </w:r>
          </w:p>
        </w:tc>
        <w:tc>
          <w:tcPr>
            <w:tcW w:w="534" w:type="dxa"/>
            <w:tcBorders>
              <w:top w:val="nil"/>
              <w:left w:val="nil"/>
              <w:bottom w:val="single" w:sz="4" w:space="0" w:color="000000"/>
              <w:right w:val="single" w:sz="4" w:space="0" w:color="000000"/>
            </w:tcBorders>
            <w:shd w:val="clear" w:color="auto" w:fill="auto"/>
            <w:noWrap/>
            <w:hideMark/>
          </w:tcPr>
          <w:p w14:paraId="56B414EA"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59342DA" w14:textId="77777777" w:rsidR="00BB6B8C" w:rsidRPr="009A6F5A" w:rsidRDefault="00BB6B8C" w:rsidP="0057298C">
            <w:pPr>
              <w:jc w:val="right"/>
              <w:outlineLvl w:val="4"/>
              <w:rPr>
                <w:color w:val="000000"/>
              </w:rPr>
            </w:pPr>
            <w:r w:rsidRPr="009A6F5A">
              <w:rPr>
                <w:color w:val="000000"/>
              </w:rPr>
              <w:t>101 111 210,00</w:t>
            </w:r>
          </w:p>
        </w:tc>
        <w:tc>
          <w:tcPr>
            <w:tcW w:w="1446" w:type="dxa"/>
            <w:tcBorders>
              <w:top w:val="nil"/>
              <w:left w:val="nil"/>
              <w:bottom w:val="single" w:sz="4" w:space="0" w:color="000000"/>
              <w:right w:val="single" w:sz="4" w:space="0" w:color="000000"/>
            </w:tcBorders>
            <w:shd w:val="clear" w:color="auto" w:fill="auto"/>
            <w:noWrap/>
            <w:hideMark/>
          </w:tcPr>
          <w:p w14:paraId="0D7889FA" w14:textId="77777777" w:rsidR="00BB6B8C" w:rsidRPr="009A6F5A" w:rsidRDefault="00BB6B8C" w:rsidP="0057298C">
            <w:pPr>
              <w:jc w:val="right"/>
              <w:outlineLvl w:val="4"/>
              <w:rPr>
                <w:color w:val="000000"/>
              </w:rPr>
            </w:pPr>
            <w:r w:rsidRPr="009A6F5A">
              <w:rPr>
                <w:color w:val="000000"/>
              </w:rPr>
              <w:t>101 111 210,00</w:t>
            </w:r>
          </w:p>
        </w:tc>
      </w:tr>
      <w:tr w:rsidR="00BB6B8C" w:rsidRPr="009A6F5A" w14:paraId="7B45B36C"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381953FA" w14:textId="77777777" w:rsidR="00BB6B8C" w:rsidRPr="009A6F5A" w:rsidRDefault="00BB6B8C" w:rsidP="0057298C">
            <w:pPr>
              <w:outlineLvl w:val="5"/>
              <w:rPr>
                <w:color w:val="000000"/>
              </w:rPr>
            </w:pPr>
            <w:r w:rsidRPr="009A6F5A">
              <w:rPr>
                <w:color w:val="000000"/>
              </w:rPr>
              <w:t xml:space="preserve">  Финансовое обеспечение дорожной деятельности опорных населенных пунктов от 20 тысяч человек Дальневосточного федерального округа</w:t>
            </w:r>
          </w:p>
        </w:tc>
        <w:tc>
          <w:tcPr>
            <w:tcW w:w="604" w:type="dxa"/>
            <w:tcBorders>
              <w:top w:val="nil"/>
              <w:left w:val="nil"/>
              <w:bottom w:val="single" w:sz="4" w:space="0" w:color="000000"/>
              <w:right w:val="single" w:sz="4" w:space="0" w:color="000000"/>
            </w:tcBorders>
            <w:shd w:val="clear" w:color="auto" w:fill="auto"/>
            <w:noWrap/>
            <w:hideMark/>
          </w:tcPr>
          <w:p w14:paraId="3EB77C61"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02B77EC" w14:textId="77777777" w:rsidR="00BB6B8C" w:rsidRPr="009A6F5A" w:rsidRDefault="00BB6B8C" w:rsidP="0057298C">
            <w:pPr>
              <w:jc w:val="center"/>
              <w:outlineLvl w:val="5"/>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3EA454AD" w14:textId="77777777" w:rsidR="00BB6B8C" w:rsidRPr="009A6F5A" w:rsidRDefault="00BB6B8C" w:rsidP="0057298C">
            <w:pPr>
              <w:jc w:val="center"/>
              <w:outlineLvl w:val="5"/>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415156AD" w14:textId="77777777" w:rsidR="00BB6B8C" w:rsidRPr="009A6F5A" w:rsidRDefault="00BB6B8C" w:rsidP="0057298C">
            <w:pPr>
              <w:jc w:val="center"/>
              <w:outlineLvl w:val="5"/>
              <w:rPr>
                <w:color w:val="000000"/>
                <w:sz w:val="20"/>
                <w:szCs w:val="20"/>
              </w:rPr>
            </w:pPr>
            <w:r w:rsidRPr="009A6F5A">
              <w:rPr>
                <w:color w:val="000000"/>
                <w:sz w:val="20"/>
                <w:szCs w:val="20"/>
              </w:rPr>
              <w:t>101И</w:t>
            </w:r>
            <w:r>
              <w:rPr>
                <w:color w:val="000000"/>
                <w:sz w:val="20"/>
                <w:szCs w:val="20"/>
                <w:lang w:val="en-US"/>
              </w:rPr>
              <w:t>4</w:t>
            </w:r>
            <w:r w:rsidRPr="009A6F5A">
              <w:rPr>
                <w:color w:val="000000"/>
                <w:sz w:val="20"/>
                <w:szCs w:val="20"/>
              </w:rPr>
              <w:t>54170</w:t>
            </w:r>
          </w:p>
        </w:tc>
        <w:tc>
          <w:tcPr>
            <w:tcW w:w="534" w:type="dxa"/>
            <w:tcBorders>
              <w:top w:val="nil"/>
              <w:left w:val="nil"/>
              <w:bottom w:val="single" w:sz="4" w:space="0" w:color="000000"/>
              <w:right w:val="single" w:sz="4" w:space="0" w:color="000000"/>
            </w:tcBorders>
            <w:shd w:val="clear" w:color="auto" w:fill="auto"/>
            <w:noWrap/>
            <w:hideMark/>
          </w:tcPr>
          <w:p w14:paraId="6876FEEA"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81E4F91" w14:textId="77777777" w:rsidR="00BB6B8C" w:rsidRPr="009A6F5A" w:rsidRDefault="00BB6B8C" w:rsidP="0057298C">
            <w:pPr>
              <w:jc w:val="right"/>
              <w:outlineLvl w:val="5"/>
              <w:rPr>
                <w:color w:val="000000"/>
              </w:rPr>
            </w:pPr>
            <w:r w:rsidRPr="009A6F5A">
              <w:rPr>
                <w:color w:val="000000"/>
              </w:rPr>
              <w:t>101 111 210,00</w:t>
            </w:r>
          </w:p>
        </w:tc>
        <w:tc>
          <w:tcPr>
            <w:tcW w:w="1446" w:type="dxa"/>
            <w:tcBorders>
              <w:top w:val="nil"/>
              <w:left w:val="nil"/>
              <w:bottom w:val="single" w:sz="4" w:space="0" w:color="000000"/>
              <w:right w:val="single" w:sz="4" w:space="0" w:color="000000"/>
            </w:tcBorders>
            <w:shd w:val="clear" w:color="auto" w:fill="auto"/>
            <w:noWrap/>
            <w:hideMark/>
          </w:tcPr>
          <w:p w14:paraId="7DDF517A" w14:textId="77777777" w:rsidR="00BB6B8C" w:rsidRPr="009A6F5A" w:rsidRDefault="00BB6B8C" w:rsidP="0057298C">
            <w:pPr>
              <w:jc w:val="right"/>
              <w:outlineLvl w:val="5"/>
              <w:rPr>
                <w:color w:val="000000"/>
              </w:rPr>
            </w:pPr>
            <w:r w:rsidRPr="009A6F5A">
              <w:rPr>
                <w:color w:val="000000"/>
              </w:rPr>
              <w:t>101 111 210,00</w:t>
            </w:r>
          </w:p>
        </w:tc>
      </w:tr>
      <w:tr w:rsidR="00BB6B8C" w:rsidRPr="009A6F5A" w14:paraId="0193BC85"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3C012B0C"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13DD4C18"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BBCFB4E"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0C0196DC"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34054040" w14:textId="77777777" w:rsidR="00BB6B8C" w:rsidRPr="009A6F5A" w:rsidRDefault="00BB6B8C" w:rsidP="0057298C">
            <w:pPr>
              <w:jc w:val="center"/>
              <w:outlineLvl w:val="6"/>
              <w:rPr>
                <w:color w:val="000000"/>
                <w:sz w:val="20"/>
                <w:szCs w:val="20"/>
              </w:rPr>
            </w:pPr>
            <w:r w:rsidRPr="009A6F5A">
              <w:rPr>
                <w:color w:val="000000"/>
                <w:sz w:val="20"/>
                <w:szCs w:val="20"/>
              </w:rPr>
              <w:t>101И</w:t>
            </w:r>
            <w:r>
              <w:rPr>
                <w:color w:val="000000"/>
                <w:sz w:val="20"/>
                <w:szCs w:val="20"/>
                <w:lang w:val="en-US"/>
              </w:rPr>
              <w:t>4</w:t>
            </w:r>
            <w:r w:rsidRPr="009A6F5A">
              <w:rPr>
                <w:color w:val="000000"/>
                <w:sz w:val="20"/>
                <w:szCs w:val="20"/>
              </w:rPr>
              <w:t>54170</w:t>
            </w:r>
          </w:p>
        </w:tc>
        <w:tc>
          <w:tcPr>
            <w:tcW w:w="534" w:type="dxa"/>
            <w:tcBorders>
              <w:top w:val="nil"/>
              <w:left w:val="nil"/>
              <w:bottom w:val="single" w:sz="4" w:space="0" w:color="000000"/>
              <w:right w:val="single" w:sz="4" w:space="0" w:color="000000"/>
            </w:tcBorders>
            <w:shd w:val="clear" w:color="auto" w:fill="auto"/>
            <w:noWrap/>
            <w:hideMark/>
          </w:tcPr>
          <w:p w14:paraId="487EB848"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4070849D" w14:textId="77777777" w:rsidR="00BB6B8C" w:rsidRPr="009A6F5A" w:rsidRDefault="00BB6B8C" w:rsidP="0057298C">
            <w:pPr>
              <w:jc w:val="right"/>
              <w:outlineLvl w:val="6"/>
              <w:rPr>
                <w:color w:val="000000"/>
              </w:rPr>
            </w:pPr>
            <w:r w:rsidRPr="009A6F5A">
              <w:rPr>
                <w:color w:val="000000"/>
              </w:rPr>
              <w:t>101 111 210,00</w:t>
            </w:r>
          </w:p>
        </w:tc>
        <w:tc>
          <w:tcPr>
            <w:tcW w:w="1446" w:type="dxa"/>
            <w:tcBorders>
              <w:top w:val="nil"/>
              <w:left w:val="nil"/>
              <w:bottom w:val="single" w:sz="4" w:space="0" w:color="000000"/>
              <w:right w:val="single" w:sz="4" w:space="0" w:color="000000"/>
            </w:tcBorders>
            <w:shd w:val="clear" w:color="auto" w:fill="auto"/>
            <w:noWrap/>
            <w:hideMark/>
          </w:tcPr>
          <w:p w14:paraId="379C4870" w14:textId="77777777" w:rsidR="00BB6B8C" w:rsidRPr="009A6F5A" w:rsidRDefault="00BB6B8C" w:rsidP="0057298C">
            <w:pPr>
              <w:jc w:val="right"/>
              <w:outlineLvl w:val="6"/>
              <w:rPr>
                <w:color w:val="000000"/>
              </w:rPr>
            </w:pPr>
            <w:r w:rsidRPr="009A6F5A">
              <w:rPr>
                <w:color w:val="000000"/>
              </w:rPr>
              <w:t>101 111 210,00</w:t>
            </w:r>
          </w:p>
        </w:tc>
      </w:tr>
      <w:tr w:rsidR="00BB6B8C" w:rsidRPr="009A6F5A" w14:paraId="1B2B5CDB"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1BB3E6E7" w14:textId="77777777" w:rsidR="00BB6B8C" w:rsidRPr="009A6F5A" w:rsidRDefault="00BB6B8C" w:rsidP="0057298C">
            <w:pPr>
              <w:outlineLvl w:val="2"/>
              <w:rPr>
                <w:color w:val="000000"/>
              </w:rPr>
            </w:pPr>
            <w:r w:rsidRPr="009A6F5A">
              <w:rPr>
                <w:color w:val="000000"/>
              </w:rPr>
              <w:t xml:space="preserve">  Муниципальная программа «Формирование современной городской среды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5FADE251" w14:textId="77777777" w:rsidR="00BB6B8C" w:rsidRPr="009A6F5A" w:rsidRDefault="00BB6B8C" w:rsidP="0057298C">
            <w:pPr>
              <w:jc w:val="center"/>
              <w:outlineLvl w:val="2"/>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CD01DD3" w14:textId="77777777" w:rsidR="00BB6B8C" w:rsidRPr="009A6F5A" w:rsidRDefault="00BB6B8C" w:rsidP="0057298C">
            <w:pPr>
              <w:jc w:val="center"/>
              <w:outlineLvl w:val="2"/>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4714E219" w14:textId="77777777" w:rsidR="00BB6B8C" w:rsidRPr="009A6F5A" w:rsidRDefault="00BB6B8C" w:rsidP="0057298C">
            <w:pPr>
              <w:jc w:val="center"/>
              <w:outlineLvl w:val="2"/>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0732A6A3" w14:textId="77777777" w:rsidR="00BB6B8C" w:rsidRPr="009A6F5A" w:rsidRDefault="00BB6B8C" w:rsidP="0057298C">
            <w:pPr>
              <w:jc w:val="center"/>
              <w:outlineLvl w:val="2"/>
              <w:rPr>
                <w:color w:val="000000"/>
                <w:sz w:val="20"/>
                <w:szCs w:val="20"/>
              </w:rPr>
            </w:pPr>
            <w:r w:rsidRPr="009A6F5A">
              <w:rPr>
                <w:color w:val="000000"/>
                <w:sz w:val="20"/>
                <w:szCs w:val="20"/>
              </w:rPr>
              <w:t>1100000000</w:t>
            </w:r>
          </w:p>
        </w:tc>
        <w:tc>
          <w:tcPr>
            <w:tcW w:w="534" w:type="dxa"/>
            <w:tcBorders>
              <w:top w:val="nil"/>
              <w:left w:val="nil"/>
              <w:bottom w:val="single" w:sz="4" w:space="0" w:color="000000"/>
              <w:right w:val="single" w:sz="4" w:space="0" w:color="000000"/>
            </w:tcBorders>
            <w:shd w:val="clear" w:color="auto" w:fill="auto"/>
            <w:noWrap/>
            <w:hideMark/>
          </w:tcPr>
          <w:p w14:paraId="3D2F6E9E"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FB36E1A" w14:textId="77777777" w:rsidR="00BB6B8C" w:rsidRPr="009A6F5A" w:rsidRDefault="00BB6B8C" w:rsidP="0057298C">
            <w:pPr>
              <w:jc w:val="right"/>
              <w:outlineLvl w:val="2"/>
              <w:rPr>
                <w:color w:val="000000"/>
              </w:rPr>
            </w:pPr>
            <w:r w:rsidRPr="009A6F5A">
              <w:rPr>
                <w:color w:val="000000"/>
              </w:rPr>
              <w:t>6 226 333,00</w:t>
            </w:r>
          </w:p>
        </w:tc>
        <w:tc>
          <w:tcPr>
            <w:tcW w:w="1446" w:type="dxa"/>
            <w:tcBorders>
              <w:top w:val="nil"/>
              <w:left w:val="nil"/>
              <w:bottom w:val="single" w:sz="4" w:space="0" w:color="000000"/>
              <w:right w:val="single" w:sz="4" w:space="0" w:color="000000"/>
            </w:tcBorders>
            <w:shd w:val="clear" w:color="auto" w:fill="auto"/>
            <w:noWrap/>
            <w:hideMark/>
          </w:tcPr>
          <w:p w14:paraId="0193B8F6" w14:textId="77777777" w:rsidR="00BB6B8C" w:rsidRPr="009A6F5A" w:rsidRDefault="00BB6B8C" w:rsidP="0057298C">
            <w:pPr>
              <w:jc w:val="right"/>
              <w:outlineLvl w:val="2"/>
              <w:rPr>
                <w:color w:val="000000"/>
              </w:rPr>
            </w:pPr>
            <w:r w:rsidRPr="009A6F5A">
              <w:rPr>
                <w:color w:val="000000"/>
              </w:rPr>
              <w:t>5 969 117,00</w:t>
            </w:r>
          </w:p>
        </w:tc>
      </w:tr>
      <w:tr w:rsidR="00BB6B8C" w:rsidRPr="009A6F5A" w14:paraId="09E989DB"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69960CD5" w14:textId="77777777" w:rsidR="00BB6B8C" w:rsidRPr="009A6F5A" w:rsidRDefault="00BB6B8C" w:rsidP="0057298C">
            <w:pPr>
              <w:outlineLvl w:val="3"/>
              <w:rPr>
                <w:color w:val="000000"/>
              </w:rPr>
            </w:pPr>
            <w:r w:rsidRPr="009A6F5A">
              <w:rPr>
                <w:color w:val="000000"/>
              </w:rPr>
              <w:t xml:space="preserve"> Подпрограмма «Благоустройство дворовых и общественных территорий»</w:t>
            </w:r>
          </w:p>
        </w:tc>
        <w:tc>
          <w:tcPr>
            <w:tcW w:w="604" w:type="dxa"/>
            <w:tcBorders>
              <w:top w:val="nil"/>
              <w:left w:val="nil"/>
              <w:bottom w:val="single" w:sz="4" w:space="0" w:color="000000"/>
              <w:right w:val="single" w:sz="4" w:space="0" w:color="000000"/>
            </w:tcBorders>
            <w:shd w:val="clear" w:color="auto" w:fill="auto"/>
            <w:noWrap/>
            <w:hideMark/>
          </w:tcPr>
          <w:p w14:paraId="3C773377" w14:textId="77777777" w:rsidR="00BB6B8C" w:rsidRPr="009A6F5A" w:rsidRDefault="00BB6B8C" w:rsidP="0057298C">
            <w:pPr>
              <w:jc w:val="center"/>
              <w:outlineLvl w:val="3"/>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43FE2390" w14:textId="77777777" w:rsidR="00BB6B8C" w:rsidRPr="009A6F5A" w:rsidRDefault="00BB6B8C" w:rsidP="0057298C">
            <w:pPr>
              <w:jc w:val="center"/>
              <w:outlineLvl w:val="3"/>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07A72228" w14:textId="77777777" w:rsidR="00BB6B8C" w:rsidRPr="009A6F5A" w:rsidRDefault="00BB6B8C" w:rsidP="0057298C">
            <w:pPr>
              <w:jc w:val="center"/>
              <w:outlineLvl w:val="3"/>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31D62004" w14:textId="77777777" w:rsidR="00BB6B8C" w:rsidRPr="009A6F5A" w:rsidRDefault="00BB6B8C" w:rsidP="0057298C">
            <w:pPr>
              <w:jc w:val="center"/>
              <w:outlineLvl w:val="3"/>
              <w:rPr>
                <w:color w:val="000000"/>
                <w:sz w:val="20"/>
                <w:szCs w:val="20"/>
              </w:rPr>
            </w:pPr>
            <w:r w:rsidRPr="009A6F5A">
              <w:rPr>
                <w:color w:val="000000"/>
                <w:sz w:val="20"/>
                <w:szCs w:val="20"/>
              </w:rPr>
              <w:t>1110000000</w:t>
            </w:r>
          </w:p>
        </w:tc>
        <w:tc>
          <w:tcPr>
            <w:tcW w:w="534" w:type="dxa"/>
            <w:tcBorders>
              <w:top w:val="nil"/>
              <w:left w:val="nil"/>
              <w:bottom w:val="single" w:sz="4" w:space="0" w:color="000000"/>
              <w:right w:val="single" w:sz="4" w:space="0" w:color="000000"/>
            </w:tcBorders>
            <w:shd w:val="clear" w:color="auto" w:fill="auto"/>
            <w:noWrap/>
            <w:hideMark/>
          </w:tcPr>
          <w:p w14:paraId="7E96F7DD"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0AFE541" w14:textId="77777777" w:rsidR="00BB6B8C" w:rsidRPr="009A6F5A" w:rsidRDefault="00BB6B8C" w:rsidP="0057298C">
            <w:pPr>
              <w:jc w:val="right"/>
              <w:outlineLvl w:val="3"/>
              <w:rPr>
                <w:color w:val="000000"/>
              </w:rPr>
            </w:pPr>
            <w:r w:rsidRPr="009A6F5A">
              <w:rPr>
                <w:color w:val="000000"/>
              </w:rPr>
              <w:t>6 226 333,00</w:t>
            </w:r>
          </w:p>
        </w:tc>
        <w:tc>
          <w:tcPr>
            <w:tcW w:w="1446" w:type="dxa"/>
            <w:tcBorders>
              <w:top w:val="nil"/>
              <w:left w:val="nil"/>
              <w:bottom w:val="single" w:sz="4" w:space="0" w:color="000000"/>
              <w:right w:val="single" w:sz="4" w:space="0" w:color="000000"/>
            </w:tcBorders>
            <w:shd w:val="clear" w:color="auto" w:fill="auto"/>
            <w:noWrap/>
            <w:hideMark/>
          </w:tcPr>
          <w:p w14:paraId="76FAADC6" w14:textId="77777777" w:rsidR="00BB6B8C" w:rsidRPr="009A6F5A" w:rsidRDefault="00BB6B8C" w:rsidP="0057298C">
            <w:pPr>
              <w:jc w:val="right"/>
              <w:outlineLvl w:val="3"/>
              <w:rPr>
                <w:color w:val="000000"/>
              </w:rPr>
            </w:pPr>
            <w:r w:rsidRPr="009A6F5A">
              <w:rPr>
                <w:color w:val="000000"/>
              </w:rPr>
              <w:t>5 969 117,00</w:t>
            </w:r>
          </w:p>
        </w:tc>
      </w:tr>
      <w:tr w:rsidR="00BB6B8C" w:rsidRPr="009A6F5A" w14:paraId="27AFC8BF"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5F5A5E6A" w14:textId="77777777" w:rsidR="00BB6B8C" w:rsidRPr="009A6F5A" w:rsidRDefault="00BB6B8C" w:rsidP="0057298C">
            <w:pPr>
              <w:outlineLvl w:val="4"/>
              <w:rPr>
                <w:color w:val="000000"/>
              </w:rPr>
            </w:pPr>
            <w:r w:rsidRPr="009A6F5A">
              <w:rPr>
                <w:color w:val="000000"/>
              </w:rPr>
              <w:t>Федеральный проект "Формирование комфортной городской среды"</w:t>
            </w:r>
          </w:p>
        </w:tc>
        <w:tc>
          <w:tcPr>
            <w:tcW w:w="604" w:type="dxa"/>
            <w:tcBorders>
              <w:top w:val="nil"/>
              <w:left w:val="nil"/>
              <w:bottom w:val="single" w:sz="4" w:space="0" w:color="000000"/>
              <w:right w:val="single" w:sz="4" w:space="0" w:color="000000"/>
            </w:tcBorders>
            <w:shd w:val="clear" w:color="auto" w:fill="auto"/>
            <w:noWrap/>
            <w:hideMark/>
          </w:tcPr>
          <w:p w14:paraId="28E4E9C4" w14:textId="77777777" w:rsidR="00BB6B8C" w:rsidRPr="009A6F5A" w:rsidRDefault="00BB6B8C" w:rsidP="0057298C">
            <w:pPr>
              <w:jc w:val="center"/>
              <w:outlineLvl w:val="4"/>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70E8D533" w14:textId="77777777" w:rsidR="00BB6B8C" w:rsidRPr="009A6F5A" w:rsidRDefault="00BB6B8C" w:rsidP="0057298C">
            <w:pPr>
              <w:jc w:val="center"/>
              <w:outlineLvl w:val="4"/>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2F47ECEE" w14:textId="77777777" w:rsidR="00BB6B8C" w:rsidRPr="009A6F5A" w:rsidRDefault="00BB6B8C" w:rsidP="0057298C">
            <w:pPr>
              <w:jc w:val="center"/>
              <w:outlineLvl w:val="4"/>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75593369" w14:textId="77777777" w:rsidR="00BB6B8C" w:rsidRPr="009A6F5A" w:rsidRDefault="00BB6B8C" w:rsidP="0057298C">
            <w:pPr>
              <w:jc w:val="center"/>
              <w:outlineLvl w:val="4"/>
              <w:rPr>
                <w:color w:val="000000"/>
                <w:sz w:val="20"/>
                <w:szCs w:val="20"/>
              </w:rPr>
            </w:pPr>
            <w:r w:rsidRPr="009A6F5A">
              <w:rPr>
                <w:color w:val="000000"/>
                <w:sz w:val="20"/>
                <w:szCs w:val="20"/>
              </w:rPr>
              <w:t>111И</w:t>
            </w:r>
            <w:r>
              <w:rPr>
                <w:color w:val="000000"/>
                <w:sz w:val="20"/>
                <w:szCs w:val="20"/>
                <w:lang w:val="en-US"/>
              </w:rPr>
              <w:t>4</w:t>
            </w:r>
            <w:r w:rsidRPr="009A6F5A">
              <w:rPr>
                <w:color w:val="000000"/>
                <w:sz w:val="20"/>
                <w:szCs w:val="20"/>
              </w:rPr>
              <w:t>00000</w:t>
            </w:r>
          </w:p>
        </w:tc>
        <w:tc>
          <w:tcPr>
            <w:tcW w:w="534" w:type="dxa"/>
            <w:tcBorders>
              <w:top w:val="nil"/>
              <w:left w:val="nil"/>
              <w:bottom w:val="single" w:sz="4" w:space="0" w:color="000000"/>
              <w:right w:val="single" w:sz="4" w:space="0" w:color="000000"/>
            </w:tcBorders>
            <w:shd w:val="clear" w:color="auto" w:fill="auto"/>
            <w:noWrap/>
            <w:hideMark/>
          </w:tcPr>
          <w:p w14:paraId="7A1631E3"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084BD49" w14:textId="77777777" w:rsidR="00BB6B8C" w:rsidRPr="009A6F5A" w:rsidRDefault="00BB6B8C" w:rsidP="0057298C">
            <w:pPr>
              <w:jc w:val="right"/>
              <w:outlineLvl w:val="4"/>
              <w:rPr>
                <w:color w:val="000000"/>
              </w:rPr>
            </w:pPr>
            <w:r w:rsidRPr="009A6F5A">
              <w:rPr>
                <w:color w:val="000000"/>
              </w:rPr>
              <w:t>6 226 333,00</w:t>
            </w:r>
          </w:p>
        </w:tc>
        <w:tc>
          <w:tcPr>
            <w:tcW w:w="1446" w:type="dxa"/>
            <w:tcBorders>
              <w:top w:val="nil"/>
              <w:left w:val="nil"/>
              <w:bottom w:val="single" w:sz="4" w:space="0" w:color="000000"/>
              <w:right w:val="single" w:sz="4" w:space="0" w:color="000000"/>
            </w:tcBorders>
            <w:shd w:val="clear" w:color="auto" w:fill="auto"/>
            <w:noWrap/>
            <w:hideMark/>
          </w:tcPr>
          <w:p w14:paraId="3F5E820B" w14:textId="77777777" w:rsidR="00BB6B8C" w:rsidRPr="009A6F5A" w:rsidRDefault="00BB6B8C" w:rsidP="0057298C">
            <w:pPr>
              <w:jc w:val="right"/>
              <w:outlineLvl w:val="4"/>
              <w:rPr>
                <w:color w:val="000000"/>
              </w:rPr>
            </w:pPr>
            <w:r w:rsidRPr="009A6F5A">
              <w:rPr>
                <w:color w:val="000000"/>
              </w:rPr>
              <w:t>5 969 117,00</w:t>
            </w:r>
          </w:p>
        </w:tc>
      </w:tr>
      <w:tr w:rsidR="00BB6B8C" w:rsidRPr="009A6F5A" w14:paraId="47D114C6"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1DB51EAE" w14:textId="77777777" w:rsidR="00BB6B8C" w:rsidRPr="009A6F5A" w:rsidRDefault="00BB6B8C" w:rsidP="0057298C">
            <w:pPr>
              <w:outlineLvl w:val="5"/>
              <w:rPr>
                <w:color w:val="000000"/>
              </w:rPr>
            </w:pPr>
            <w:r w:rsidRPr="009A6F5A">
              <w:rPr>
                <w:color w:val="000000"/>
              </w:rPr>
              <w:lastRenderedPageBreak/>
              <w:t xml:space="preserve">  Реализация программ формирования современной городской среды</w:t>
            </w:r>
          </w:p>
        </w:tc>
        <w:tc>
          <w:tcPr>
            <w:tcW w:w="604" w:type="dxa"/>
            <w:tcBorders>
              <w:top w:val="nil"/>
              <w:left w:val="nil"/>
              <w:bottom w:val="single" w:sz="4" w:space="0" w:color="000000"/>
              <w:right w:val="single" w:sz="4" w:space="0" w:color="000000"/>
            </w:tcBorders>
            <w:shd w:val="clear" w:color="auto" w:fill="auto"/>
            <w:noWrap/>
            <w:hideMark/>
          </w:tcPr>
          <w:p w14:paraId="4866C424"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97F6522" w14:textId="77777777" w:rsidR="00BB6B8C" w:rsidRPr="009A6F5A" w:rsidRDefault="00BB6B8C" w:rsidP="0057298C">
            <w:pPr>
              <w:jc w:val="center"/>
              <w:outlineLvl w:val="5"/>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17578AD7" w14:textId="77777777" w:rsidR="00BB6B8C" w:rsidRPr="009A6F5A" w:rsidRDefault="00BB6B8C" w:rsidP="0057298C">
            <w:pPr>
              <w:jc w:val="center"/>
              <w:outlineLvl w:val="5"/>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14762A82" w14:textId="77777777" w:rsidR="00BB6B8C" w:rsidRPr="009A6F5A" w:rsidRDefault="00BB6B8C" w:rsidP="0057298C">
            <w:pPr>
              <w:jc w:val="center"/>
              <w:outlineLvl w:val="5"/>
              <w:rPr>
                <w:color w:val="000000"/>
                <w:sz w:val="20"/>
                <w:szCs w:val="20"/>
              </w:rPr>
            </w:pPr>
            <w:r w:rsidRPr="009A6F5A">
              <w:rPr>
                <w:color w:val="000000"/>
                <w:sz w:val="20"/>
                <w:szCs w:val="20"/>
              </w:rPr>
              <w:t>111И</w:t>
            </w:r>
            <w:r>
              <w:rPr>
                <w:color w:val="000000"/>
                <w:sz w:val="20"/>
                <w:szCs w:val="20"/>
                <w:lang w:val="en-US"/>
              </w:rPr>
              <w:t>4</w:t>
            </w:r>
            <w:r w:rsidRPr="009A6F5A">
              <w:rPr>
                <w:color w:val="000000"/>
                <w:sz w:val="20"/>
                <w:szCs w:val="20"/>
              </w:rPr>
              <w:t>55550</w:t>
            </w:r>
          </w:p>
        </w:tc>
        <w:tc>
          <w:tcPr>
            <w:tcW w:w="534" w:type="dxa"/>
            <w:tcBorders>
              <w:top w:val="nil"/>
              <w:left w:val="nil"/>
              <w:bottom w:val="single" w:sz="4" w:space="0" w:color="000000"/>
              <w:right w:val="single" w:sz="4" w:space="0" w:color="000000"/>
            </w:tcBorders>
            <w:shd w:val="clear" w:color="auto" w:fill="auto"/>
            <w:noWrap/>
            <w:hideMark/>
          </w:tcPr>
          <w:p w14:paraId="14496CE2"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FE2E1A8" w14:textId="77777777" w:rsidR="00BB6B8C" w:rsidRPr="009A6F5A" w:rsidRDefault="00BB6B8C" w:rsidP="0057298C">
            <w:pPr>
              <w:jc w:val="right"/>
              <w:outlineLvl w:val="5"/>
              <w:rPr>
                <w:color w:val="000000"/>
              </w:rPr>
            </w:pPr>
            <w:r w:rsidRPr="009A6F5A">
              <w:rPr>
                <w:color w:val="000000"/>
              </w:rPr>
              <w:t>6 226 333,00</w:t>
            </w:r>
          </w:p>
        </w:tc>
        <w:tc>
          <w:tcPr>
            <w:tcW w:w="1446" w:type="dxa"/>
            <w:tcBorders>
              <w:top w:val="nil"/>
              <w:left w:val="nil"/>
              <w:bottom w:val="single" w:sz="4" w:space="0" w:color="000000"/>
              <w:right w:val="single" w:sz="4" w:space="0" w:color="000000"/>
            </w:tcBorders>
            <w:shd w:val="clear" w:color="auto" w:fill="auto"/>
            <w:noWrap/>
            <w:hideMark/>
          </w:tcPr>
          <w:p w14:paraId="1DF7D5C8" w14:textId="77777777" w:rsidR="00BB6B8C" w:rsidRPr="009A6F5A" w:rsidRDefault="00BB6B8C" w:rsidP="0057298C">
            <w:pPr>
              <w:jc w:val="right"/>
              <w:outlineLvl w:val="5"/>
              <w:rPr>
                <w:color w:val="000000"/>
              </w:rPr>
            </w:pPr>
            <w:r w:rsidRPr="009A6F5A">
              <w:rPr>
                <w:color w:val="000000"/>
              </w:rPr>
              <w:t>5 969 117,00</w:t>
            </w:r>
          </w:p>
        </w:tc>
      </w:tr>
      <w:tr w:rsidR="00BB6B8C" w:rsidRPr="009A6F5A" w14:paraId="3553EC95"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3B16D5D5"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7616276A"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4AF301F2"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679E853E"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476A7DAE" w14:textId="77777777" w:rsidR="00BB6B8C" w:rsidRPr="009A6F5A" w:rsidRDefault="00BB6B8C" w:rsidP="0057298C">
            <w:pPr>
              <w:jc w:val="center"/>
              <w:outlineLvl w:val="6"/>
              <w:rPr>
                <w:color w:val="000000"/>
                <w:sz w:val="20"/>
                <w:szCs w:val="20"/>
              </w:rPr>
            </w:pPr>
            <w:r w:rsidRPr="009A6F5A">
              <w:rPr>
                <w:color w:val="000000"/>
                <w:sz w:val="20"/>
                <w:szCs w:val="20"/>
              </w:rPr>
              <w:t>111И</w:t>
            </w:r>
            <w:r>
              <w:rPr>
                <w:color w:val="000000"/>
                <w:sz w:val="20"/>
                <w:szCs w:val="20"/>
                <w:lang w:val="en-US"/>
              </w:rPr>
              <w:t>4</w:t>
            </w:r>
            <w:r w:rsidRPr="009A6F5A">
              <w:rPr>
                <w:color w:val="000000"/>
                <w:sz w:val="20"/>
                <w:szCs w:val="20"/>
              </w:rPr>
              <w:t>55550</w:t>
            </w:r>
          </w:p>
        </w:tc>
        <w:tc>
          <w:tcPr>
            <w:tcW w:w="534" w:type="dxa"/>
            <w:tcBorders>
              <w:top w:val="nil"/>
              <w:left w:val="nil"/>
              <w:bottom w:val="single" w:sz="4" w:space="0" w:color="000000"/>
              <w:right w:val="single" w:sz="4" w:space="0" w:color="000000"/>
            </w:tcBorders>
            <w:shd w:val="clear" w:color="auto" w:fill="auto"/>
            <w:noWrap/>
            <w:hideMark/>
          </w:tcPr>
          <w:p w14:paraId="5B64541A"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32FB45C2" w14:textId="77777777" w:rsidR="00BB6B8C" w:rsidRPr="009A6F5A" w:rsidRDefault="00BB6B8C" w:rsidP="0057298C">
            <w:pPr>
              <w:jc w:val="right"/>
              <w:outlineLvl w:val="6"/>
              <w:rPr>
                <w:color w:val="000000"/>
              </w:rPr>
            </w:pPr>
            <w:r w:rsidRPr="009A6F5A">
              <w:rPr>
                <w:color w:val="000000"/>
              </w:rPr>
              <w:t>6 226 333,00</w:t>
            </w:r>
          </w:p>
        </w:tc>
        <w:tc>
          <w:tcPr>
            <w:tcW w:w="1446" w:type="dxa"/>
            <w:tcBorders>
              <w:top w:val="nil"/>
              <w:left w:val="nil"/>
              <w:bottom w:val="single" w:sz="4" w:space="0" w:color="000000"/>
              <w:right w:val="single" w:sz="4" w:space="0" w:color="000000"/>
            </w:tcBorders>
            <w:shd w:val="clear" w:color="auto" w:fill="auto"/>
            <w:noWrap/>
            <w:hideMark/>
          </w:tcPr>
          <w:p w14:paraId="6CAFF4EC" w14:textId="77777777" w:rsidR="00BB6B8C" w:rsidRPr="009A6F5A" w:rsidRDefault="00BB6B8C" w:rsidP="0057298C">
            <w:pPr>
              <w:jc w:val="right"/>
              <w:outlineLvl w:val="6"/>
              <w:rPr>
                <w:color w:val="000000"/>
              </w:rPr>
            </w:pPr>
            <w:r w:rsidRPr="009A6F5A">
              <w:rPr>
                <w:color w:val="000000"/>
              </w:rPr>
              <w:t>5 969 117,00</w:t>
            </w:r>
          </w:p>
        </w:tc>
      </w:tr>
      <w:tr w:rsidR="00BB6B8C" w:rsidRPr="009A6F5A" w14:paraId="4DCD4F26"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6FA7EADD" w14:textId="77777777" w:rsidR="00BB6B8C" w:rsidRPr="009A6F5A" w:rsidRDefault="00BB6B8C" w:rsidP="0057298C">
            <w:pPr>
              <w:outlineLvl w:val="1"/>
              <w:rPr>
                <w:color w:val="000000"/>
              </w:rPr>
            </w:pPr>
            <w:r w:rsidRPr="009A6F5A">
              <w:rPr>
                <w:color w:val="000000"/>
              </w:rPr>
              <w:t>Другие вопросы в области национальной экономики</w:t>
            </w:r>
          </w:p>
        </w:tc>
        <w:tc>
          <w:tcPr>
            <w:tcW w:w="604" w:type="dxa"/>
            <w:tcBorders>
              <w:top w:val="nil"/>
              <w:left w:val="nil"/>
              <w:bottom w:val="single" w:sz="4" w:space="0" w:color="000000"/>
              <w:right w:val="single" w:sz="4" w:space="0" w:color="000000"/>
            </w:tcBorders>
            <w:shd w:val="clear" w:color="auto" w:fill="auto"/>
            <w:noWrap/>
            <w:hideMark/>
          </w:tcPr>
          <w:p w14:paraId="17EA1F37" w14:textId="77777777" w:rsidR="00BB6B8C" w:rsidRPr="009A6F5A" w:rsidRDefault="00BB6B8C" w:rsidP="0057298C">
            <w:pPr>
              <w:jc w:val="center"/>
              <w:outlineLvl w:val="1"/>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0BBC4F6F" w14:textId="77777777" w:rsidR="00BB6B8C" w:rsidRPr="009A6F5A" w:rsidRDefault="00BB6B8C" w:rsidP="0057298C">
            <w:pPr>
              <w:jc w:val="center"/>
              <w:outlineLvl w:val="1"/>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52400F9E" w14:textId="77777777" w:rsidR="00BB6B8C" w:rsidRPr="009A6F5A" w:rsidRDefault="00BB6B8C" w:rsidP="0057298C">
            <w:pPr>
              <w:jc w:val="center"/>
              <w:outlineLvl w:val="1"/>
              <w:rPr>
                <w:color w:val="000000"/>
                <w:sz w:val="20"/>
                <w:szCs w:val="20"/>
              </w:rPr>
            </w:pPr>
            <w:r w:rsidRPr="009A6F5A">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14:paraId="7EA4065F"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759572E1"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165120F" w14:textId="77777777" w:rsidR="00BB6B8C" w:rsidRPr="009A6F5A" w:rsidRDefault="00BB6B8C" w:rsidP="0057298C">
            <w:pPr>
              <w:jc w:val="right"/>
              <w:outlineLvl w:val="1"/>
              <w:rPr>
                <w:color w:val="000000"/>
              </w:rPr>
            </w:pPr>
            <w:r w:rsidRPr="009A6F5A">
              <w:rPr>
                <w:color w:val="000000"/>
              </w:rPr>
              <w:t>2 909 260,00</w:t>
            </w:r>
          </w:p>
        </w:tc>
        <w:tc>
          <w:tcPr>
            <w:tcW w:w="1446" w:type="dxa"/>
            <w:tcBorders>
              <w:top w:val="nil"/>
              <w:left w:val="nil"/>
              <w:bottom w:val="single" w:sz="4" w:space="0" w:color="000000"/>
              <w:right w:val="single" w:sz="4" w:space="0" w:color="000000"/>
            </w:tcBorders>
            <w:shd w:val="clear" w:color="auto" w:fill="auto"/>
            <w:noWrap/>
            <w:hideMark/>
          </w:tcPr>
          <w:p w14:paraId="1D7287B8" w14:textId="77777777" w:rsidR="00BB6B8C" w:rsidRPr="009A6F5A" w:rsidRDefault="00BB6B8C" w:rsidP="0057298C">
            <w:pPr>
              <w:jc w:val="right"/>
              <w:outlineLvl w:val="1"/>
              <w:rPr>
                <w:color w:val="000000"/>
              </w:rPr>
            </w:pPr>
            <w:r w:rsidRPr="009A6F5A">
              <w:rPr>
                <w:color w:val="000000"/>
              </w:rPr>
              <w:t>2 909 260,00</w:t>
            </w:r>
          </w:p>
        </w:tc>
      </w:tr>
      <w:tr w:rsidR="00BB6B8C" w:rsidRPr="009A6F5A" w14:paraId="464F808F"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586237B6" w14:textId="77777777" w:rsidR="00BB6B8C" w:rsidRPr="009A6F5A" w:rsidRDefault="00BB6B8C" w:rsidP="0057298C">
            <w:pPr>
              <w:outlineLvl w:val="2"/>
              <w:rPr>
                <w:color w:val="000000"/>
              </w:rPr>
            </w:pPr>
            <w:r w:rsidRPr="009A6F5A">
              <w:rPr>
                <w:color w:val="000000"/>
              </w:rPr>
              <w:t xml:space="preserve">  Муниципальная программа "Градостроительная деятельность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4B002D9D" w14:textId="77777777" w:rsidR="00BB6B8C" w:rsidRPr="009A6F5A" w:rsidRDefault="00BB6B8C" w:rsidP="0057298C">
            <w:pPr>
              <w:jc w:val="center"/>
              <w:outlineLvl w:val="2"/>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60E2BA79" w14:textId="77777777" w:rsidR="00BB6B8C" w:rsidRPr="009A6F5A" w:rsidRDefault="00BB6B8C" w:rsidP="0057298C">
            <w:pPr>
              <w:jc w:val="center"/>
              <w:outlineLvl w:val="2"/>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75189702" w14:textId="77777777" w:rsidR="00BB6B8C" w:rsidRPr="009A6F5A" w:rsidRDefault="00BB6B8C" w:rsidP="0057298C">
            <w:pPr>
              <w:jc w:val="center"/>
              <w:outlineLvl w:val="2"/>
              <w:rPr>
                <w:color w:val="000000"/>
                <w:sz w:val="20"/>
                <w:szCs w:val="20"/>
              </w:rPr>
            </w:pPr>
            <w:r w:rsidRPr="009A6F5A">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14:paraId="4B662CE0" w14:textId="77777777" w:rsidR="00BB6B8C" w:rsidRPr="009A6F5A" w:rsidRDefault="00BB6B8C" w:rsidP="0057298C">
            <w:pPr>
              <w:jc w:val="center"/>
              <w:outlineLvl w:val="2"/>
              <w:rPr>
                <w:color w:val="000000"/>
                <w:sz w:val="20"/>
                <w:szCs w:val="20"/>
              </w:rPr>
            </w:pPr>
            <w:r w:rsidRPr="009A6F5A">
              <w:rPr>
                <w:color w:val="000000"/>
                <w:sz w:val="20"/>
                <w:szCs w:val="20"/>
              </w:rPr>
              <w:t>1500000000</w:t>
            </w:r>
          </w:p>
        </w:tc>
        <w:tc>
          <w:tcPr>
            <w:tcW w:w="534" w:type="dxa"/>
            <w:tcBorders>
              <w:top w:val="nil"/>
              <w:left w:val="nil"/>
              <w:bottom w:val="single" w:sz="4" w:space="0" w:color="000000"/>
              <w:right w:val="single" w:sz="4" w:space="0" w:color="000000"/>
            </w:tcBorders>
            <w:shd w:val="clear" w:color="auto" w:fill="auto"/>
            <w:noWrap/>
            <w:hideMark/>
          </w:tcPr>
          <w:p w14:paraId="29D45EAD"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340C965" w14:textId="77777777" w:rsidR="00BB6B8C" w:rsidRPr="009A6F5A" w:rsidRDefault="00BB6B8C" w:rsidP="0057298C">
            <w:pPr>
              <w:jc w:val="right"/>
              <w:outlineLvl w:val="2"/>
              <w:rPr>
                <w:color w:val="000000"/>
              </w:rPr>
            </w:pPr>
            <w:r w:rsidRPr="009A6F5A">
              <w:rPr>
                <w:color w:val="000000"/>
              </w:rPr>
              <w:t>2 909 260,00</w:t>
            </w:r>
          </w:p>
        </w:tc>
        <w:tc>
          <w:tcPr>
            <w:tcW w:w="1446" w:type="dxa"/>
            <w:tcBorders>
              <w:top w:val="nil"/>
              <w:left w:val="nil"/>
              <w:bottom w:val="single" w:sz="4" w:space="0" w:color="000000"/>
              <w:right w:val="single" w:sz="4" w:space="0" w:color="000000"/>
            </w:tcBorders>
            <w:shd w:val="clear" w:color="auto" w:fill="auto"/>
            <w:noWrap/>
            <w:hideMark/>
          </w:tcPr>
          <w:p w14:paraId="777B0A85" w14:textId="77777777" w:rsidR="00BB6B8C" w:rsidRPr="009A6F5A" w:rsidRDefault="00BB6B8C" w:rsidP="0057298C">
            <w:pPr>
              <w:jc w:val="right"/>
              <w:outlineLvl w:val="2"/>
              <w:rPr>
                <w:color w:val="000000"/>
              </w:rPr>
            </w:pPr>
            <w:r w:rsidRPr="009A6F5A">
              <w:rPr>
                <w:color w:val="000000"/>
              </w:rPr>
              <w:t>2 909 260,00</w:t>
            </w:r>
          </w:p>
        </w:tc>
      </w:tr>
      <w:tr w:rsidR="00BB6B8C" w:rsidRPr="009A6F5A" w14:paraId="10A64B2B"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7303CBAF" w14:textId="77777777" w:rsidR="00BB6B8C" w:rsidRPr="009A6F5A" w:rsidRDefault="00BB6B8C" w:rsidP="0057298C">
            <w:pPr>
              <w:outlineLvl w:val="3"/>
              <w:rPr>
                <w:color w:val="000000"/>
              </w:rPr>
            </w:pPr>
            <w:r w:rsidRPr="009A6F5A">
              <w:rPr>
                <w:color w:val="000000"/>
              </w:rPr>
              <w:t xml:space="preserve"> Подпрограмма "Градостроительная деятельность"</w:t>
            </w:r>
          </w:p>
        </w:tc>
        <w:tc>
          <w:tcPr>
            <w:tcW w:w="604" w:type="dxa"/>
            <w:tcBorders>
              <w:top w:val="nil"/>
              <w:left w:val="nil"/>
              <w:bottom w:val="single" w:sz="4" w:space="0" w:color="000000"/>
              <w:right w:val="single" w:sz="4" w:space="0" w:color="000000"/>
            </w:tcBorders>
            <w:shd w:val="clear" w:color="auto" w:fill="auto"/>
            <w:noWrap/>
            <w:hideMark/>
          </w:tcPr>
          <w:p w14:paraId="73A9DB54" w14:textId="77777777" w:rsidR="00BB6B8C" w:rsidRPr="009A6F5A" w:rsidRDefault="00BB6B8C" w:rsidP="0057298C">
            <w:pPr>
              <w:jc w:val="center"/>
              <w:outlineLvl w:val="3"/>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56500EF0" w14:textId="77777777" w:rsidR="00BB6B8C" w:rsidRPr="009A6F5A" w:rsidRDefault="00BB6B8C" w:rsidP="0057298C">
            <w:pPr>
              <w:jc w:val="center"/>
              <w:outlineLvl w:val="3"/>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5859FCE8" w14:textId="77777777" w:rsidR="00BB6B8C" w:rsidRPr="009A6F5A" w:rsidRDefault="00BB6B8C" w:rsidP="0057298C">
            <w:pPr>
              <w:jc w:val="center"/>
              <w:outlineLvl w:val="3"/>
              <w:rPr>
                <w:color w:val="000000"/>
                <w:sz w:val="20"/>
                <w:szCs w:val="20"/>
              </w:rPr>
            </w:pPr>
            <w:r w:rsidRPr="009A6F5A">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14:paraId="0F482374" w14:textId="77777777" w:rsidR="00BB6B8C" w:rsidRPr="009A6F5A" w:rsidRDefault="00BB6B8C" w:rsidP="0057298C">
            <w:pPr>
              <w:jc w:val="center"/>
              <w:outlineLvl w:val="3"/>
              <w:rPr>
                <w:color w:val="000000"/>
                <w:sz w:val="20"/>
                <w:szCs w:val="20"/>
              </w:rPr>
            </w:pPr>
            <w:r w:rsidRPr="009A6F5A">
              <w:rPr>
                <w:color w:val="000000"/>
                <w:sz w:val="20"/>
                <w:szCs w:val="20"/>
              </w:rPr>
              <w:t>1510000000</w:t>
            </w:r>
          </w:p>
        </w:tc>
        <w:tc>
          <w:tcPr>
            <w:tcW w:w="534" w:type="dxa"/>
            <w:tcBorders>
              <w:top w:val="nil"/>
              <w:left w:val="nil"/>
              <w:bottom w:val="single" w:sz="4" w:space="0" w:color="000000"/>
              <w:right w:val="single" w:sz="4" w:space="0" w:color="000000"/>
            </w:tcBorders>
            <w:shd w:val="clear" w:color="auto" w:fill="auto"/>
            <w:noWrap/>
            <w:hideMark/>
          </w:tcPr>
          <w:p w14:paraId="5D84E471"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E3CB1F2" w14:textId="77777777" w:rsidR="00BB6B8C" w:rsidRPr="009A6F5A" w:rsidRDefault="00BB6B8C" w:rsidP="0057298C">
            <w:pPr>
              <w:jc w:val="right"/>
              <w:outlineLvl w:val="3"/>
              <w:rPr>
                <w:color w:val="000000"/>
              </w:rPr>
            </w:pPr>
            <w:r w:rsidRPr="009A6F5A">
              <w:rPr>
                <w:color w:val="000000"/>
              </w:rPr>
              <w:t>1 512 760,00</w:t>
            </w:r>
          </w:p>
        </w:tc>
        <w:tc>
          <w:tcPr>
            <w:tcW w:w="1446" w:type="dxa"/>
            <w:tcBorders>
              <w:top w:val="nil"/>
              <w:left w:val="nil"/>
              <w:bottom w:val="single" w:sz="4" w:space="0" w:color="000000"/>
              <w:right w:val="single" w:sz="4" w:space="0" w:color="000000"/>
            </w:tcBorders>
            <w:shd w:val="clear" w:color="auto" w:fill="auto"/>
            <w:noWrap/>
            <w:hideMark/>
          </w:tcPr>
          <w:p w14:paraId="0983642A" w14:textId="77777777" w:rsidR="00BB6B8C" w:rsidRPr="009A6F5A" w:rsidRDefault="00BB6B8C" w:rsidP="0057298C">
            <w:pPr>
              <w:jc w:val="right"/>
              <w:outlineLvl w:val="3"/>
              <w:rPr>
                <w:color w:val="000000"/>
              </w:rPr>
            </w:pPr>
            <w:r w:rsidRPr="009A6F5A">
              <w:rPr>
                <w:color w:val="000000"/>
              </w:rPr>
              <w:t>1 512 760,00</w:t>
            </w:r>
          </w:p>
        </w:tc>
      </w:tr>
      <w:tr w:rsidR="00BB6B8C" w:rsidRPr="009A6F5A" w14:paraId="61D0AE74"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569E7508" w14:textId="77777777" w:rsidR="00BB6B8C" w:rsidRPr="009A6F5A" w:rsidRDefault="00BB6B8C" w:rsidP="0057298C">
            <w:pPr>
              <w:outlineLvl w:val="4"/>
              <w:rPr>
                <w:color w:val="000000"/>
              </w:rPr>
            </w:pPr>
            <w:r w:rsidRPr="009A6F5A">
              <w:rPr>
                <w:color w:val="000000"/>
              </w:rPr>
              <w:t>Основное мероприятие "Градостроительная деятельность"</w:t>
            </w:r>
          </w:p>
        </w:tc>
        <w:tc>
          <w:tcPr>
            <w:tcW w:w="604" w:type="dxa"/>
            <w:tcBorders>
              <w:top w:val="nil"/>
              <w:left w:val="nil"/>
              <w:bottom w:val="single" w:sz="4" w:space="0" w:color="000000"/>
              <w:right w:val="single" w:sz="4" w:space="0" w:color="000000"/>
            </w:tcBorders>
            <w:shd w:val="clear" w:color="auto" w:fill="auto"/>
            <w:noWrap/>
            <w:hideMark/>
          </w:tcPr>
          <w:p w14:paraId="17FC8787" w14:textId="77777777" w:rsidR="00BB6B8C" w:rsidRPr="009A6F5A" w:rsidRDefault="00BB6B8C" w:rsidP="0057298C">
            <w:pPr>
              <w:jc w:val="center"/>
              <w:outlineLvl w:val="4"/>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4DE814CB" w14:textId="77777777" w:rsidR="00BB6B8C" w:rsidRPr="009A6F5A" w:rsidRDefault="00BB6B8C" w:rsidP="0057298C">
            <w:pPr>
              <w:jc w:val="center"/>
              <w:outlineLvl w:val="4"/>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5B7285EA" w14:textId="77777777" w:rsidR="00BB6B8C" w:rsidRPr="009A6F5A" w:rsidRDefault="00BB6B8C" w:rsidP="0057298C">
            <w:pPr>
              <w:jc w:val="center"/>
              <w:outlineLvl w:val="4"/>
              <w:rPr>
                <w:color w:val="000000"/>
                <w:sz w:val="20"/>
                <w:szCs w:val="20"/>
              </w:rPr>
            </w:pPr>
            <w:r w:rsidRPr="009A6F5A">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14:paraId="53883780" w14:textId="77777777" w:rsidR="00BB6B8C" w:rsidRPr="009A6F5A" w:rsidRDefault="00BB6B8C" w:rsidP="0057298C">
            <w:pPr>
              <w:jc w:val="center"/>
              <w:outlineLvl w:val="4"/>
              <w:rPr>
                <w:color w:val="000000"/>
                <w:sz w:val="20"/>
                <w:szCs w:val="20"/>
              </w:rPr>
            </w:pPr>
            <w:r w:rsidRPr="009A6F5A">
              <w:rPr>
                <w:color w:val="000000"/>
                <w:sz w:val="20"/>
                <w:szCs w:val="20"/>
              </w:rPr>
              <w:t>1510100000</w:t>
            </w:r>
          </w:p>
        </w:tc>
        <w:tc>
          <w:tcPr>
            <w:tcW w:w="534" w:type="dxa"/>
            <w:tcBorders>
              <w:top w:val="nil"/>
              <w:left w:val="nil"/>
              <w:bottom w:val="single" w:sz="4" w:space="0" w:color="000000"/>
              <w:right w:val="single" w:sz="4" w:space="0" w:color="000000"/>
            </w:tcBorders>
            <w:shd w:val="clear" w:color="auto" w:fill="auto"/>
            <w:noWrap/>
            <w:hideMark/>
          </w:tcPr>
          <w:p w14:paraId="2BC60D02"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7EDC198" w14:textId="77777777" w:rsidR="00BB6B8C" w:rsidRPr="009A6F5A" w:rsidRDefault="00BB6B8C" w:rsidP="0057298C">
            <w:pPr>
              <w:jc w:val="right"/>
              <w:outlineLvl w:val="4"/>
              <w:rPr>
                <w:color w:val="000000"/>
              </w:rPr>
            </w:pPr>
            <w:r w:rsidRPr="009A6F5A">
              <w:rPr>
                <w:color w:val="000000"/>
              </w:rPr>
              <w:t>1 512 760,00</w:t>
            </w:r>
          </w:p>
        </w:tc>
        <w:tc>
          <w:tcPr>
            <w:tcW w:w="1446" w:type="dxa"/>
            <w:tcBorders>
              <w:top w:val="nil"/>
              <w:left w:val="nil"/>
              <w:bottom w:val="single" w:sz="4" w:space="0" w:color="000000"/>
              <w:right w:val="single" w:sz="4" w:space="0" w:color="000000"/>
            </w:tcBorders>
            <w:shd w:val="clear" w:color="auto" w:fill="auto"/>
            <w:noWrap/>
            <w:hideMark/>
          </w:tcPr>
          <w:p w14:paraId="2728C314" w14:textId="77777777" w:rsidR="00BB6B8C" w:rsidRPr="009A6F5A" w:rsidRDefault="00BB6B8C" w:rsidP="0057298C">
            <w:pPr>
              <w:jc w:val="right"/>
              <w:outlineLvl w:val="4"/>
              <w:rPr>
                <w:color w:val="000000"/>
              </w:rPr>
            </w:pPr>
            <w:r w:rsidRPr="009A6F5A">
              <w:rPr>
                <w:color w:val="000000"/>
              </w:rPr>
              <w:t>1 512 760,00</w:t>
            </w:r>
          </w:p>
        </w:tc>
      </w:tr>
      <w:tr w:rsidR="00BB6B8C" w:rsidRPr="009A6F5A" w14:paraId="6ED1939C"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1DC19054" w14:textId="77777777" w:rsidR="00BB6B8C" w:rsidRPr="009A6F5A" w:rsidRDefault="00BB6B8C" w:rsidP="0057298C">
            <w:pPr>
              <w:outlineLvl w:val="5"/>
              <w:rPr>
                <w:color w:val="000000"/>
              </w:rPr>
            </w:pPr>
            <w:r w:rsidRPr="009A6F5A">
              <w:rPr>
                <w:color w:val="000000"/>
              </w:rPr>
              <w:t xml:space="preserve">  Мероприятия по градостроительству</w:t>
            </w:r>
          </w:p>
        </w:tc>
        <w:tc>
          <w:tcPr>
            <w:tcW w:w="604" w:type="dxa"/>
            <w:tcBorders>
              <w:top w:val="nil"/>
              <w:left w:val="nil"/>
              <w:bottom w:val="single" w:sz="4" w:space="0" w:color="000000"/>
              <w:right w:val="single" w:sz="4" w:space="0" w:color="000000"/>
            </w:tcBorders>
            <w:shd w:val="clear" w:color="auto" w:fill="auto"/>
            <w:noWrap/>
            <w:hideMark/>
          </w:tcPr>
          <w:p w14:paraId="25CAA77B"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6A87DFAA" w14:textId="77777777" w:rsidR="00BB6B8C" w:rsidRPr="009A6F5A" w:rsidRDefault="00BB6B8C" w:rsidP="0057298C">
            <w:pPr>
              <w:jc w:val="center"/>
              <w:outlineLvl w:val="5"/>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799C6F9F" w14:textId="77777777" w:rsidR="00BB6B8C" w:rsidRPr="009A6F5A" w:rsidRDefault="00BB6B8C" w:rsidP="0057298C">
            <w:pPr>
              <w:jc w:val="center"/>
              <w:outlineLvl w:val="5"/>
              <w:rPr>
                <w:color w:val="000000"/>
                <w:sz w:val="20"/>
                <w:szCs w:val="20"/>
              </w:rPr>
            </w:pPr>
            <w:r w:rsidRPr="009A6F5A">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14:paraId="01731210" w14:textId="77777777" w:rsidR="00BB6B8C" w:rsidRPr="009A6F5A" w:rsidRDefault="00BB6B8C" w:rsidP="0057298C">
            <w:pPr>
              <w:jc w:val="center"/>
              <w:outlineLvl w:val="5"/>
              <w:rPr>
                <w:color w:val="000000"/>
                <w:sz w:val="20"/>
                <w:szCs w:val="20"/>
              </w:rPr>
            </w:pPr>
            <w:r w:rsidRPr="009A6F5A">
              <w:rPr>
                <w:color w:val="000000"/>
                <w:sz w:val="20"/>
                <w:szCs w:val="20"/>
              </w:rPr>
              <w:t>1510186300</w:t>
            </w:r>
          </w:p>
        </w:tc>
        <w:tc>
          <w:tcPr>
            <w:tcW w:w="534" w:type="dxa"/>
            <w:tcBorders>
              <w:top w:val="nil"/>
              <w:left w:val="nil"/>
              <w:bottom w:val="single" w:sz="4" w:space="0" w:color="000000"/>
              <w:right w:val="single" w:sz="4" w:space="0" w:color="000000"/>
            </w:tcBorders>
            <w:shd w:val="clear" w:color="auto" w:fill="auto"/>
            <w:noWrap/>
            <w:hideMark/>
          </w:tcPr>
          <w:p w14:paraId="3688A77C"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38E1851" w14:textId="77777777" w:rsidR="00BB6B8C" w:rsidRPr="009A6F5A" w:rsidRDefault="00BB6B8C" w:rsidP="0057298C">
            <w:pPr>
              <w:jc w:val="right"/>
              <w:outlineLvl w:val="5"/>
              <w:rPr>
                <w:color w:val="000000"/>
              </w:rPr>
            </w:pPr>
            <w:r w:rsidRPr="009A6F5A">
              <w:rPr>
                <w:color w:val="000000"/>
              </w:rPr>
              <w:t>1 512 760,00</w:t>
            </w:r>
          </w:p>
        </w:tc>
        <w:tc>
          <w:tcPr>
            <w:tcW w:w="1446" w:type="dxa"/>
            <w:tcBorders>
              <w:top w:val="nil"/>
              <w:left w:val="nil"/>
              <w:bottom w:val="single" w:sz="4" w:space="0" w:color="000000"/>
              <w:right w:val="single" w:sz="4" w:space="0" w:color="000000"/>
            </w:tcBorders>
            <w:shd w:val="clear" w:color="auto" w:fill="auto"/>
            <w:noWrap/>
            <w:hideMark/>
          </w:tcPr>
          <w:p w14:paraId="6D479950" w14:textId="77777777" w:rsidR="00BB6B8C" w:rsidRPr="009A6F5A" w:rsidRDefault="00BB6B8C" w:rsidP="0057298C">
            <w:pPr>
              <w:jc w:val="right"/>
              <w:outlineLvl w:val="5"/>
              <w:rPr>
                <w:color w:val="000000"/>
              </w:rPr>
            </w:pPr>
            <w:r w:rsidRPr="009A6F5A">
              <w:rPr>
                <w:color w:val="000000"/>
              </w:rPr>
              <w:t>1 512 760,00</w:t>
            </w:r>
          </w:p>
        </w:tc>
      </w:tr>
      <w:tr w:rsidR="00BB6B8C" w:rsidRPr="009A6F5A" w14:paraId="3D2FB32F"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7918CA1E"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470EEA3E"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23D246B"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1EAAD2D2" w14:textId="77777777" w:rsidR="00BB6B8C" w:rsidRPr="009A6F5A" w:rsidRDefault="00BB6B8C" w:rsidP="0057298C">
            <w:pPr>
              <w:jc w:val="center"/>
              <w:outlineLvl w:val="6"/>
              <w:rPr>
                <w:color w:val="000000"/>
                <w:sz w:val="20"/>
                <w:szCs w:val="20"/>
              </w:rPr>
            </w:pPr>
            <w:r w:rsidRPr="009A6F5A">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14:paraId="1A6693BD" w14:textId="77777777" w:rsidR="00BB6B8C" w:rsidRPr="009A6F5A" w:rsidRDefault="00BB6B8C" w:rsidP="0057298C">
            <w:pPr>
              <w:jc w:val="center"/>
              <w:outlineLvl w:val="6"/>
              <w:rPr>
                <w:color w:val="000000"/>
                <w:sz w:val="20"/>
                <w:szCs w:val="20"/>
              </w:rPr>
            </w:pPr>
            <w:r w:rsidRPr="009A6F5A">
              <w:rPr>
                <w:color w:val="000000"/>
                <w:sz w:val="20"/>
                <w:szCs w:val="20"/>
              </w:rPr>
              <w:t>1510186300</w:t>
            </w:r>
          </w:p>
        </w:tc>
        <w:tc>
          <w:tcPr>
            <w:tcW w:w="534" w:type="dxa"/>
            <w:tcBorders>
              <w:top w:val="nil"/>
              <w:left w:val="nil"/>
              <w:bottom w:val="single" w:sz="4" w:space="0" w:color="000000"/>
              <w:right w:val="single" w:sz="4" w:space="0" w:color="000000"/>
            </w:tcBorders>
            <w:shd w:val="clear" w:color="auto" w:fill="auto"/>
            <w:noWrap/>
            <w:hideMark/>
          </w:tcPr>
          <w:p w14:paraId="6C3E7E24"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347A2C08" w14:textId="77777777" w:rsidR="00BB6B8C" w:rsidRPr="009A6F5A" w:rsidRDefault="00BB6B8C" w:rsidP="0057298C">
            <w:pPr>
              <w:jc w:val="right"/>
              <w:outlineLvl w:val="6"/>
              <w:rPr>
                <w:color w:val="000000"/>
              </w:rPr>
            </w:pPr>
            <w:r w:rsidRPr="009A6F5A">
              <w:rPr>
                <w:color w:val="000000"/>
              </w:rPr>
              <w:t>1 512 760,00</w:t>
            </w:r>
          </w:p>
        </w:tc>
        <w:tc>
          <w:tcPr>
            <w:tcW w:w="1446" w:type="dxa"/>
            <w:tcBorders>
              <w:top w:val="nil"/>
              <w:left w:val="nil"/>
              <w:bottom w:val="single" w:sz="4" w:space="0" w:color="000000"/>
              <w:right w:val="single" w:sz="4" w:space="0" w:color="000000"/>
            </w:tcBorders>
            <w:shd w:val="clear" w:color="auto" w:fill="auto"/>
            <w:noWrap/>
            <w:hideMark/>
          </w:tcPr>
          <w:p w14:paraId="4DF7F99C" w14:textId="77777777" w:rsidR="00BB6B8C" w:rsidRPr="009A6F5A" w:rsidRDefault="00BB6B8C" w:rsidP="0057298C">
            <w:pPr>
              <w:jc w:val="right"/>
              <w:outlineLvl w:val="6"/>
              <w:rPr>
                <w:color w:val="000000"/>
              </w:rPr>
            </w:pPr>
            <w:r w:rsidRPr="009A6F5A">
              <w:rPr>
                <w:color w:val="000000"/>
              </w:rPr>
              <w:t>1 512 760,00</w:t>
            </w:r>
          </w:p>
        </w:tc>
      </w:tr>
      <w:tr w:rsidR="00BB6B8C" w:rsidRPr="009A6F5A" w14:paraId="40475943"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69F9DFEC" w14:textId="77777777" w:rsidR="00BB6B8C" w:rsidRPr="009A6F5A" w:rsidRDefault="00BB6B8C" w:rsidP="0057298C">
            <w:pPr>
              <w:outlineLvl w:val="3"/>
              <w:rPr>
                <w:color w:val="000000"/>
              </w:rPr>
            </w:pPr>
            <w:r w:rsidRPr="009A6F5A">
              <w:rPr>
                <w:color w:val="000000"/>
              </w:rPr>
              <w:t xml:space="preserve"> Подпрограмма "Управление землёй"</w:t>
            </w:r>
          </w:p>
        </w:tc>
        <w:tc>
          <w:tcPr>
            <w:tcW w:w="604" w:type="dxa"/>
            <w:tcBorders>
              <w:top w:val="nil"/>
              <w:left w:val="nil"/>
              <w:bottom w:val="single" w:sz="4" w:space="0" w:color="000000"/>
              <w:right w:val="single" w:sz="4" w:space="0" w:color="000000"/>
            </w:tcBorders>
            <w:shd w:val="clear" w:color="auto" w:fill="auto"/>
            <w:noWrap/>
            <w:hideMark/>
          </w:tcPr>
          <w:p w14:paraId="3210565F" w14:textId="77777777" w:rsidR="00BB6B8C" w:rsidRPr="009A6F5A" w:rsidRDefault="00BB6B8C" w:rsidP="0057298C">
            <w:pPr>
              <w:jc w:val="center"/>
              <w:outlineLvl w:val="3"/>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37CE5B18" w14:textId="77777777" w:rsidR="00BB6B8C" w:rsidRPr="009A6F5A" w:rsidRDefault="00BB6B8C" w:rsidP="0057298C">
            <w:pPr>
              <w:jc w:val="center"/>
              <w:outlineLvl w:val="3"/>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028986BB" w14:textId="77777777" w:rsidR="00BB6B8C" w:rsidRPr="009A6F5A" w:rsidRDefault="00BB6B8C" w:rsidP="0057298C">
            <w:pPr>
              <w:jc w:val="center"/>
              <w:outlineLvl w:val="3"/>
              <w:rPr>
                <w:color w:val="000000"/>
                <w:sz w:val="20"/>
                <w:szCs w:val="20"/>
              </w:rPr>
            </w:pPr>
            <w:r w:rsidRPr="009A6F5A">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14:paraId="710273B2" w14:textId="77777777" w:rsidR="00BB6B8C" w:rsidRPr="009A6F5A" w:rsidRDefault="00BB6B8C" w:rsidP="0057298C">
            <w:pPr>
              <w:jc w:val="center"/>
              <w:outlineLvl w:val="3"/>
              <w:rPr>
                <w:color w:val="000000"/>
                <w:sz w:val="20"/>
                <w:szCs w:val="20"/>
              </w:rPr>
            </w:pPr>
            <w:r w:rsidRPr="009A6F5A">
              <w:rPr>
                <w:color w:val="000000"/>
                <w:sz w:val="20"/>
                <w:szCs w:val="20"/>
              </w:rPr>
              <w:t>1520000000</w:t>
            </w:r>
          </w:p>
        </w:tc>
        <w:tc>
          <w:tcPr>
            <w:tcW w:w="534" w:type="dxa"/>
            <w:tcBorders>
              <w:top w:val="nil"/>
              <w:left w:val="nil"/>
              <w:bottom w:val="single" w:sz="4" w:space="0" w:color="000000"/>
              <w:right w:val="single" w:sz="4" w:space="0" w:color="000000"/>
            </w:tcBorders>
            <w:shd w:val="clear" w:color="auto" w:fill="auto"/>
            <w:noWrap/>
            <w:hideMark/>
          </w:tcPr>
          <w:p w14:paraId="061D639D"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0833077" w14:textId="77777777" w:rsidR="00BB6B8C" w:rsidRPr="009A6F5A" w:rsidRDefault="00BB6B8C" w:rsidP="0057298C">
            <w:pPr>
              <w:jc w:val="right"/>
              <w:outlineLvl w:val="3"/>
              <w:rPr>
                <w:color w:val="000000"/>
              </w:rPr>
            </w:pPr>
            <w:r w:rsidRPr="009A6F5A">
              <w:rPr>
                <w:color w:val="000000"/>
              </w:rPr>
              <w:t>1 396 500,00</w:t>
            </w:r>
          </w:p>
        </w:tc>
        <w:tc>
          <w:tcPr>
            <w:tcW w:w="1446" w:type="dxa"/>
            <w:tcBorders>
              <w:top w:val="nil"/>
              <w:left w:val="nil"/>
              <w:bottom w:val="single" w:sz="4" w:space="0" w:color="000000"/>
              <w:right w:val="single" w:sz="4" w:space="0" w:color="000000"/>
            </w:tcBorders>
            <w:shd w:val="clear" w:color="auto" w:fill="auto"/>
            <w:noWrap/>
            <w:hideMark/>
          </w:tcPr>
          <w:p w14:paraId="33E70213" w14:textId="77777777" w:rsidR="00BB6B8C" w:rsidRPr="009A6F5A" w:rsidRDefault="00BB6B8C" w:rsidP="0057298C">
            <w:pPr>
              <w:jc w:val="right"/>
              <w:outlineLvl w:val="3"/>
              <w:rPr>
                <w:color w:val="000000"/>
              </w:rPr>
            </w:pPr>
            <w:r w:rsidRPr="009A6F5A">
              <w:rPr>
                <w:color w:val="000000"/>
              </w:rPr>
              <w:t>1 396 500,00</w:t>
            </w:r>
          </w:p>
        </w:tc>
      </w:tr>
      <w:tr w:rsidR="00BB6B8C" w:rsidRPr="009A6F5A" w14:paraId="0543FBBD"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0C382853" w14:textId="77777777" w:rsidR="00BB6B8C" w:rsidRPr="009A6F5A" w:rsidRDefault="00BB6B8C" w:rsidP="0057298C">
            <w:pPr>
              <w:outlineLvl w:val="4"/>
              <w:rPr>
                <w:color w:val="000000"/>
              </w:rPr>
            </w:pPr>
            <w:r w:rsidRPr="009A6F5A">
              <w:rPr>
                <w:color w:val="000000"/>
              </w:rPr>
              <w:t>Основное мероприятие "Управление землёй"</w:t>
            </w:r>
          </w:p>
        </w:tc>
        <w:tc>
          <w:tcPr>
            <w:tcW w:w="604" w:type="dxa"/>
            <w:tcBorders>
              <w:top w:val="nil"/>
              <w:left w:val="nil"/>
              <w:bottom w:val="single" w:sz="4" w:space="0" w:color="000000"/>
              <w:right w:val="single" w:sz="4" w:space="0" w:color="000000"/>
            </w:tcBorders>
            <w:shd w:val="clear" w:color="auto" w:fill="auto"/>
            <w:noWrap/>
            <w:hideMark/>
          </w:tcPr>
          <w:p w14:paraId="616FA87B" w14:textId="77777777" w:rsidR="00BB6B8C" w:rsidRPr="009A6F5A" w:rsidRDefault="00BB6B8C" w:rsidP="0057298C">
            <w:pPr>
              <w:jc w:val="center"/>
              <w:outlineLvl w:val="4"/>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139F5698" w14:textId="77777777" w:rsidR="00BB6B8C" w:rsidRPr="009A6F5A" w:rsidRDefault="00BB6B8C" w:rsidP="0057298C">
            <w:pPr>
              <w:jc w:val="center"/>
              <w:outlineLvl w:val="4"/>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62C9CBE0" w14:textId="77777777" w:rsidR="00BB6B8C" w:rsidRPr="009A6F5A" w:rsidRDefault="00BB6B8C" w:rsidP="0057298C">
            <w:pPr>
              <w:jc w:val="center"/>
              <w:outlineLvl w:val="4"/>
              <w:rPr>
                <w:color w:val="000000"/>
                <w:sz w:val="20"/>
                <w:szCs w:val="20"/>
              </w:rPr>
            </w:pPr>
            <w:r w:rsidRPr="009A6F5A">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14:paraId="729F353A" w14:textId="77777777" w:rsidR="00BB6B8C" w:rsidRPr="009A6F5A" w:rsidRDefault="00BB6B8C" w:rsidP="0057298C">
            <w:pPr>
              <w:jc w:val="center"/>
              <w:outlineLvl w:val="4"/>
              <w:rPr>
                <w:color w:val="000000"/>
                <w:sz w:val="20"/>
                <w:szCs w:val="20"/>
              </w:rPr>
            </w:pPr>
            <w:r w:rsidRPr="009A6F5A">
              <w:rPr>
                <w:color w:val="000000"/>
                <w:sz w:val="20"/>
                <w:szCs w:val="20"/>
              </w:rPr>
              <w:t>1520100000</w:t>
            </w:r>
          </w:p>
        </w:tc>
        <w:tc>
          <w:tcPr>
            <w:tcW w:w="534" w:type="dxa"/>
            <w:tcBorders>
              <w:top w:val="nil"/>
              <w:left w:val="nil"/>
              <w:bottom w:val="single" w:sz="4" w:space="0" w:color="000000"/>
              <w:right w:val="single" w:sz="4" w:space="0" w:color="000000"/>
            </w:tcBorders>
            <w:shd w:val="clear" w:color="auto" w:fill="auto"/>
            <w:noWrap/>
            <w:hideMark/>
          </w:tcPr>
          <w:p w14:paraId="60C9DEA4"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B6F1B0F" w14:textId="77777777" w:rsidR="00BB6B8C" w:rsidRPr="009A6F5A" w:rsidRDefault="00BB6B8C" w:rsidP="0057298C">
            <w:pPr>
              <w:jc w:val="right"/>
              <w:outlineLvl w:val="4"/>
              <w:rPr>
                <w:color w:val="000000"/>
              </w:rPr>
            </w:pPr>
            <w:r w:rsidRPr="009A6F5A">
              <w:rPr>
                <w:color w:val="000000"/>
              </w:rPr>
              <w:t>1 396 500,00</w:t>
            </w:r>
          </w:p>
        </w:tc>
        <w:tc>
          <w:tcPr>
            <w:tcW w:w="1446" w:type="dxa"/>
            <w:tcBorders>
              <w:top w:val="nil"/>
              <w:left w:val="nil"/>
              <w:bottom w:val="single" w:sz="4" w:space="0" w:color="000000"/>
              <w:right w:val="single" w:sz="4" w:space="0" w:color="000000"/>
            </w:tcBorders>
            <w:shd w:val="clear" w:color="auto" w:fill="auto"/>
            <w:noWrap/>
            <w:hideMark/>
          </w:tcPr>
          <w:p w14:paraId="306DF45A" w14:textId="77777777" w:rsidR="00BB6B8C" w:rsidRPr="009A6F5A" w:rsidRDefault="00BB6B8C" w:rsidP="0057298C">
            <w:pPr>
              <w:jc w:val="right"/>
              <w:outlineLvl w:val="4"/>
              <w:rPr>
                <w:color w:val="000000"/>
              </w:rPr>
            </w:pPr>
            <w:r w:rsidRPr="009A6F5A">
              <w:rPr>
                <w:color w:val="000000"/>
              </w:rPr>
              <w:t>1 396 500,00</w:t>
            </w:r>
          </w:p>
        </w:tc>
      </w:tr>
      <w:tr w:rsidR="00BB6B8C" w:rsidRPr="009A6F5A" w14:paraId="0670C92E"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1C1D2960" w14:textId="77777777" w:rsidR="00BB6B8C" w:rsidRPr="009A6F5A" w:rsidRDefault="00BB6B8C" w:rsidP="0057298C">
            <w:pPr>
              <w:outlineLvl w:val="5"/>
              <w:rPr>
                <w:color w:val="000000"/>
              </w:rPr>
            </w:pPr>
            <w:r w:rsidRPr="009A6F5A">
              <w:rPr>
                <w:color w:val="000000"/>
              </w:rPr>
              <w:t xml:space="preserve">  Подготовка проектов межевания и проведение кадастровых работ в отношении земельных участков</w:t>
            </w:r>
          </w:p>
        </w:tc>
        <w:tc>
          <w:tcPr>
            <w:tcW w:w="604" w:type="dxa"/>
            <w:tcBorders>
              <w:top w:val="nil"/>
              <w:left w:val="nil"/>
              <w:bottom w:val="single" w:sz="4" w:space="0" w:color="000000"/>
              <w:right w:val="single" w:sz="4" w:space="0" w:color="000000"/>
            </w:tcBorders>
            <w:shd w:val="clear" w:color="auto" w:fill="auto"/>
            <w:noWrap/>
            <w:hideMark/>
          </w:tcPr>
          <w:p w14:paraId="25C905B1"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BEC2B86" w14:textId="77777777" w:rsidR="00BB6B8C" w:rsidRPr="009A6F5A" w:rsidRDefault="00BB6B8C" w:rsidP="0057298C">
            <w:pPr>
              <w:jc w:val="center"/>
              <w:outlineLvl w:val="5"/>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1E4E6D74" w14:textId="77777777" w:rsidR="00BB6B8C" w:rsidRPr="009A6F5A" w:rsidRDefault="00BB6B8C" w:rsidP="0057298C">
            <w:pPr>
              <w:jc w:val="center"/>
              <w:outlineLvl w:val="5"/>
              <w:rPr>
                <w:color w:val="000000"/>
                <w:sz w:val="20"/>
                <w:szCs w:val="20"/>
              </w:rPr>
            </w:pPr>
            <w:r w:rsidRPr="009A6F5A">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14:paraId="41C9B057" w14:textId="77777777" w:rsidR="00BB6B8C" w:rsidRPr="009A6F5A" w:rsidRDefault="00BB6B8C" w:rsidP="0057298C">
            <w:pPr>
              <w:jc w:val="center"/>
              <w:outlineLvl w:val="5"/>
              <w:rPr>
                <w:color w:val="000000"/>
                <w:sz w:val="20"/>
                <w:szCs w:val="20"/>
              </w:rPr>
            </w:pPr>
            <w:r w:rsidRPr="009A6F5A">
              <w:rPr>
                <w:color w:val="000000"/>
                <w:sz w:val="20"/>
                <w:szCs w:val="20"/>
              </w:rPr>
              <w:t>1520186320</w:t>
            </w:r>
          </w:p>
        </w:tc>
        <w:tc>
          <w:tcPr>
            <w:tcW w:w="534" w:type="dxa"/>
            <w:tcBorders>
              <w:top w:val="nil"/>
              <w:left w:val="nil"/>
              <w:bottom w:val="single" w:sz="4" w:space="0" w:color="000000"/>
              <w:right w:val="single" w:sz="4" w:space="0" w:color="000000"/>
            </w:tcBorders>
            <w:shd w:val="clear" w:color="auto" w:fill="auto"/>
            <w:noWrap/>
            <w:hideMark/>
          </w:tcPr>
          <w:p w14:paraId="717ED218"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94ED06A" w14:textId="77777777" w:rsidR="00BB6B8C" w:rsidRPr="009A6F5A" w:rsidRDefault="00BB6B8C" w:rsidP="0057298C">
            <w:pPr>
              <w:jc w:val="right"/>
              <w:outlineLvl w:val="5"/>
              <w:rPr>
                <w:color w:val="000000"/>
              </w:rPr>
            </w:pPr>
            <w:r w:rsidRPr="009A6F5A">
              <w:rPr>
                <w:color w:val="000000"/>
              </w:rPr>
              <w:t>1 294 660,00</w:t>
            </w:r>
          </w:p>
        </w:tc>
        <w:tc>
          <w:tcPr>
            <w:tcW w:w="1446" w:type="dxa"/>
            <w:tcBorders>
              <w:top w:val="nil"/>
              <w:left w:val="nil"/>
              <w:bottom w:val="single" w:sz="4" w:space="0" w:color="000000"/>
              <w:right w:val="single" w:sz="4" w:space="0" w:color="000000"/>
            </w:tcBorders>
            <w:shd w:val="clear" w:color="auto" w:fill="auto"/>
            <w:noWrap/>
            <w:hideMark/>
          </w:tcPr>
          <w:p w14:paraId="4F9E4959" w14:textId="77777777" w:rsidR="00BB6B8C" w:rsidRPr="009A6F5A" w:rsidRDefault="00BB6B8C" w:rsidP="0057298C">
            <w:pPr>
              <w:jc w:val="right"/>
              <w:outlineLvl w:val="5"/>
              <w:rPr>
                <w:color w:val="000000"/>
              </w:rPr>
            </w:pPr>
            <w:r w:rsidRPr="009A6F5A">
              <w:rPr>
                <w:color w:val="000000"/>
              </w:rPr>
              <w:t>1 294 660,00</w:t>
            </w:r>
          </w:p>
        </w:tc>
      </w:tr>
      <w:tr w:rsidR="00BB6B8C" w:rsidRPr="009A6F5A" w14:paraId="7139C120"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2FE2A821"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2558B93B"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57C6CB99"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007D8B25" w14:textId="77777777" w:rsidR="00BB6B8C" w:rsidRPr="009A6F5A" w:rsidRDefault="00BB6B8C" w:rsidP="0057298C">
            <w:pPr>
              <w:jc w:val="center"/>
              <w:outlineLvl w:val="6"/>
              <w:rPr>
                <w:color w:val="000000"/>
                <w:sz w:val="20"/>
                <w:szCs w:val="20"/>
              </w:rPr>
            </w:pPr>
            <w:r w:rsidRPr="009A6F5A">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14:paraId="6B4FC6C2" w14:textId="77777777" w:rsidR="00BB6B8C" w:rsidRPr="009A6F5A" w:rsidRDefault="00BB6B8C" w:rsidP="0057298C">
            <w:pPr>
              <w:jc w:val="center"/>
              <w:outlineLvl w:val="6"/>
              <w:rPr>
                <w:color w:val="000000"/>
                <w:sz w:val="20"/>
                <w:szCs w:val="20"/>
              </w:rPr>
            </w:pPr>
            <w:r w:rsidRPr="009A6F5A">
              <w:rPr>
                <w:color w:val="000000"/>
                <w:sz w:val="20"/>
                <w:szCs w:val="20"/>
              </w:rPr>
              <w:t>1520186320</w:t>
            </w:r>
          </w:p>
        </w:tc>
        <w:tc>
          <w:tcPr>
            <w:tcW w:w="534" w:type="dxa"/>
            <w:tcBorders>
              <w:top w:val="nil"/>
              <w:left w:val="nil"/>
              <w:bottom w:val="single" w:sz="4" w:space="0" w:color="000000"/>
              <w:right w:val="single" w:sz="4" w:space="0" w:color="000000"/>
            </w:tcBorders>
            <w:shd w:val="clear" w:color="auto" w:fill="auto"/>
            <w:noWrap/>
            <w:hideMark/>
          </w:tcPr>
          <w:p w14:paraId="6E88E2C8"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14710407" w14:textId="77777777" w:rsidR="00BB6B8C" w:rsidRPr="009A6F5A" w:rsidRDefault="00BB6B8C" w:rsidP="0057298C">
            <w:pPr>
              <w:jc w:val="right"/>
              <w:outlineLvl w:val="6"/>
              <w:rPr>
                <w:color w:val="000000"/>
              </w:rPr>
            </w:pPr>
            <w:r w:rsidRPr="009A6F5A">
              <w:rPr>
                <w:color w:val="000000"/>
              </w:rPr>
              <w:t>1 294 660,00</w:t>
            </w:r>
          </w:p>
        </w:tc>
        <w:tc>
          <w:tcPr>
            <w:tcW w:w="1446" w:type="dxa"/>
            <w:tcBorders>
              <w:top w:val="nil"/>
              <w:left w:val="nil"/>
              <w:bottom w:val="single" w:sz="4" w:space="0" w:color="000000"/>
              <w:right w:val="single" w:sz="4" w:space="0" w:color="000000"/>
            </w:tcBorders>
            <w:shd w:val="clear" w:color="auto" w:fill="auto"/>
            <w:noWrap/>
            <w:hideMark/>
          </w:tcPr>
          <w:p w14:paraId="4EB42D46" w14:textId="77777777" w:rsidR="00BB6B8C" w:rsidRPr="009A6F5A" w:rsidRDefault="00BB6B8C" w:rsidP="0057298C">
            <w:pPr>
              <w:jc w:val="right"/>
              <w:outlineLvl w:val="6"/>
              <w:rPr>
                <w:color w:val="000000"/>
              </w:rPr>
            </w:pPr>
            <w:r w:rsidRPr="009A6F5A">
              <w:rPr>
                <w:color w:val="000000"/>
              </w:rPr>
              <w:t>1 294 660,00</w:t>
            </w:r>
          </w:p>
        </w:tc>
      </w:tr>
      <w:tr w:rsidR="00BB6B8C" w:rsidRPr="009A6F5A" w14:paraId="2AE7C242" w14:textId="77777777" w:rsidTr="00D66E66">
        <w:trPr>
          <w:trHeight w:val="2520"/>
        </w:trPr>
        <w:tc>
          <w:tcPr>
            <w:tcW w:w="3261" w:type="dxa"/>
            <w:tcBorders>
              <w:top w:val="nil"/>
              <w:left w:val="single" w:sz="4" w:space="0" w:color="000000"/>
              <w:bottom w:val="single" w:sz="4" w:space="0" w:color="000000"/>
              <w:right w:val="single" w:sz="4" w:space="0" w:color="000000"/>
            </w:tcBorders>
            <w:shd w:val="clear" w:color="auto" w:fill="auto"/>
            <w:hideMark/>
          </w:tcPr>
          <w:p w14:paraId="4FB2DBA4" w14:textId="77777777" w:rsidR="00BB6B8C" w:rsidRPr="009A6F5A" w:rsidRDefault="00BB6B8C" w:rsidP="0057298C">
            <w:pPr>
              <w:outlineLvl w:val="5"/>
              <w:rPr>
                <w:color w:val="000000"/>
              </w:rPr>
            </w:pPr>
            <w:r w:rsidRPr="009A6F5A">
              <w:rPr>
                <w:color w:val="000000"/>
              </w:rPr>
              <w:t xml:space="preserve">  Проведение кадастровых работ по формированию земельных участков для реализации Закона Республики Бурятия от 16.02.2002 № 115 III "О бесплатном предоставлении в собственность земельных участков, находящихся в государственной и муниципальной собственности"</w:t>
            </w:r>
          </w:p>
        </w:tc>
        <w:tc>
          <w:tcPr>
            <w:tcW w:w="604" w:type="dxa"/>
            <w:tcBorders>
              <w:top w:val="nil"/>
              <w:left w:val="nil"/>
              <w:bottom w:val="single" w:sz="4" w:space="0" w:color="000000"/>
              <w:right w:val="single" w:sz="4" w:space="0" w:color="000000"/>
            </w:tcBorders>
            <w:shd w:val="clear" w:color="auto" w:fill="auto"/>
            <w:noWrap/>
            <w:hideMark/>
          </w:tcPr>
          <w:p w14:paraId="1BA0F587"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08F7F272" w14:textId="77777777" w:rsidR="00BB6B8C" w:rsidRPr="009A6F5A" w:rsidRDefault="00BB6B8C" w:rsidP="0057298C">
            <w:pPr>
              <w:jc w:val="center"/>
              <w:outlineLvl w:val="5"/>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2B1CADF2" w14:textId="77777777" w:rsidR="00BB6B8C" w:rsidRPr="009A6F5A" w:rsidRDefault="00BB6B8C" w:rsidP="0057298C">
            <w:pPr>
              <w:jc w:val="center"/>
              <w:outlineLvl w:val="5"/>
              <w:rPr>
                <w:color w:val="000000"/>
                <w:sz w:val="20"/>
                <w:szCs w:val="20"/>
              </w:rPr>
            </w:pPr>
            <w:r w:rsidRPr="009A6F5A">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14:paraId="0649EF0A" w14:textId="77777777" w:rsidR="00BB6B8C" w:rsidRPr="009A6F5A" w:rsidRDefault="00BB6B8C" w:rsidP="0057298C">
            <w:pPr>
              <w:jc w:val="center"/>
              <w:outlineLvl w:val="5"/>
              <w:rPr>
                <w:color w:val="000000"/>
                <w:sz w:val="20"/>
                <w:szCs w:val="20"/>
              </w:rPr>
            </w:pPr>
            <w:r w:rsidRPr="009A6F5A">
              <w:rPr>
                <w:color w:val="000000"/>
                <w:sz w:val="20"/>
                <w:szCs w:val="20"/>
              </w:rPr>
              <w:t>15201S2250</w:t>
            </w:r>
          </w:p>
        </w:tc>
        <w:tc>
          <w:tcPr>
            <w:tcW w:w="534" w:type="dxa"/>
            <w:tcBorders>
              <w:top w:val="nil"/>
              <w:left w:val="nil"/>
              <w:bottom w:val="single" w:sz="4" w:space="0" w:color="000000"/>
              <w:right w:val="single" w:sz="4" w:space="0" w:color="000000"/>
            </w:tcBorders>
            <w:shd w:val="clear" w:color="auto" w:fill="auto"/>
            <w:noWrap/>
            <w:hideMark/>
          </w:tcPr>
          <w:p w14:paraId="5D64091B"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1BE2CAB" w14:textId="77777777" w:rsidR="00BB6B8C" w:rsidRPr="009A6F5A" w:rsidRDefault="00BB6B8C" w:rsidP="0057298C">
            <w:pPr>
              <w:jc w:val="right"/>
              <w:outlineLvl w:val="5"/>
              <w:rPr>
                <w:color w:val="000000"/>
              </w:rPr>
            </w:pPr>
            <w:r w:rsidRPr="009A6F5A">
              <w:rPr>
                <w:color w:val="000000"/>
              </w:rPr>
              <w:t>101 840,00</w:t>
            </w:r>
          </w:p>
        </w:tc>
        <w:tc>
          <w:tcPr>
            <w:tcW w:w="1446" w:type="dxa"/>
            <w:tcBorders>
              <w:top w:val="nil"/>
              <w:left w:val="nil"/>
              <w:bottom w:val="single" w:sz="4" w:space="0" w:color="000000"/>
              <w:right w:val="single" w:sz="4" w:space="0" w:color="000000"/>
            </w:tcBorders>
            <w:shd w:val="clear" w:color="auto" w:fill="auto"/>
            <w:noWrap/>
            <w:hideMark/>
          </w:tcPr>
          <w:p w14:paraId="57C4907C" w14:textId="77777777" w:rsidR="00BB6B8C" w:rsidRPr="009A6F5A" w:rsidRDefault="00BB6B8C" w:rsidP="0057298C">
            <w:pPr>
              <w:jc w:val="right"/>
              <w:outlineLvl w:val="5"/>
              <w:rPr>
                <w:color w:val="000000"/>
              </w:rPr>
            </w:pPr>
            <w:r w:rsidRPr="009A6F5A">
              <w:rPr>
                <w:color w:val="000000"/>
              </w:rPr>
              <w:t>101 840,00</w:t>
            </w:r>
          </w:p>
        </w:tc>
      </w:tr>
      <w:tr w:rsidR="00BB6B8C" w:rsidRPr="009A6F5A" w14:paraId="714142E8"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18143652"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5A74A12F"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47586728"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14:paraId="257A56A1" w14:textId="77777777" w:rsidR="00BB6B8C" w:rsidRPr="009A6F5A" w:rsidRDefault="00BB6B8C" w:rsidP="0057298C">
            <w:pPr>
              <w:jc w:val="center"/>
              <w:outlineLvl w:val="6"/>
              <w:rPr>
                <w:color w:val="000000"/>
                <w:sz w:val="20"/>
                <w:szCs w:val="20"/>
              </w:rPr>
            </w:pPr>
            <w:r w:rsidRPr="009A6F5A">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14:paraId="615A23F2" w14:textId="77777777" w:rsidR="00BB6B8C" w:rsidRPr="009A6F5A" w:rsidRDefault="00BB6B8C" w:rsidP="0057298C">
            <w:pPr>
              <w:jc w:val="center"/>
              <w:outlineLvl w:val="6"/>
              <w:rPr>
                <w:color w:val="000000"/>
                <w:sz w:val="20"/>
                <w:szCs w:val="20"/>
              </w:rPr>
            </w:pPr>
            <w:r w:rsidRPr="009A6F5A">
              <w:rPr>
                <w:color w:val="000000"/>
                <w:sz w:val="20"/>
                <w:szCs w:val="20"/>
              </w:rPr>
              <w:t>15201S2250</w:t>
            </w:r>
          </w:p>
        </w:tc>
        <w:tc>
          <w:tcPr>
            <w:tcW w:w="534" w:type="dxa"/>
            <w:tcBorders>
              <w:top w:val="nil"/>
              <w:left w:val="nil"/>
              <w:bottom w:val="single" w:sz="4" w:space="0" w:color="000000"/>
              <w:right w:val="single" w:sz="4" w:space="0" w:color="000000"/>
            </w:tcBorders>
            <w:shd w:val="clear" w:color="auto" w:fill="auto"/>
            <w:noWrap/>
            <w:hideMark/>
          </w:tcPr>
          <w:p w14:paraId="5A21E35D"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611C4891" w14:textId="77777777" w:rsidR="00BB6B8C" w:rsidRPr="009A6F5A" w:rsidRDefault="00BB6B8C" w:rsidP="0057298C">
            <w:pPr>
              <w:jc w:val="right"/>
              <w:outlineLvl w:val="6"/>
              <w:rPr>
                <w:color w:val="000000"/>
              </w:rPr>
            </w:pPr>
            <w:r w:rsidRPr="009A6F5A">
              <w:rPr>
                <w:color w:val="000000"/>
              </w:rPr>
              <w:t>101 840,00</w:t>
            </w:r>
          </w:p>
        </w:tc>
        <w:tc>
          <w:tcPr>
            <w:tcW w:w="1446" w:type="dxa"/>
            <w:tcBorders>
              <w:top w:val="nil"/>
              <w:left w:val="nil"/>
              <w:bottom w:val="single" w:sz="4" w:space="0" w:color="000000"/>
              <w:right w:val="single" w:sz="4" w:space="0" w:color="000000"/>
            </w:tcBorders>
            <w:shd w:val="clear" w:color="auto" w:fill="auto"/>
            <w:noWrap/>
            <w:hideMark/>
          </w:tcPr>
          <w:p w14:paraId="1518BE17" w14:textId="77777777" w:rsidR="00BB6B8C" w:rsidRPr="009A6F5A" w:rsidRDefault="00BB6B8C" w:rsidP="0057298C">
            <w:pPr>
              <w:jc w:val="right"/>
              <w:outlineLvl w:val="6"/>
              <w:rPr>
                <w:color w:val="000000"/>
              </w:rPr>
            </w:pPr>
            <w:r w:rsidRPr="009A6F5A">
              <w:rPr>
                <w:color w:val="000000"/>
              </w:rPr>
              <w:t>101 840,00</w:t>
            </w:r>
          </w:p>
        </w:tc>
      </w:tr>
      <w:tr w:rsidR="00BB6B8C" w:rsidRPr="009A6F5A" w14:paraId="49105BF2"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6FB0B437" w14:textId="77777777" w:rsidR="00BB6B8C" w:rsidRPr="009A6F5A" w:rsidRDefault="00BB6B8C" w:rsidP="0057298C">
            <w:pPr>
              <w:outlineLvl w:val="0"/>
              <w:rPr>
                <w:color w:val="000000"/>
              </w:rPr>
            </w:pPr>
            <w:r w:rsidRPr="009A6F5A">
              <w:rPr>
                <w:color w:val="000000"/>
              </w:rPr>
              <w:t xml:space="preserve"> ЖИЛИЩНО-КОММУНАЛЬНОЕ ХОЗЯЙСТВО</w:t>
            </w:r>
          </w:p>
        </w:tc>
        <w:tc>
          <w:tcPr>
            <w:tcW w:w="604" w:type="dxa"/>
            <w:tcBorders>
              <w:top w:val="nil"/>
              <w:left w:val="nil"/>
              <w:bottom w:val="single" w:sz="4" w:space="0" w:color="000000"/>
              <w:right w:val="single" w:sz="4" w:space="0" w:color="000000"/>
            </w:tcBorders>
            <w:shd w:val="clear" w:color="auto" w:fill="auto"/>
            <w:noWrap/>
            <w:hideMark/>
          </w:tcPr>
          <w:p w14:paraId="68FE9E96" w14:textId="77777777" w:rsidR="00BB6B8C" w:rsidRPr="009A6F5A" w:rsidRDefault="00BB6B8C" w:rsidP="0057298C">
            <w:pPr>
              <w:jc w:val="center"/>
              <w:outlineLvl w:val="0"/>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0B16BD08" w14:textId="77777777" w:rsidR="00BB6B8C" w:rsidRPr="009A6F5A" w:rsidRDefault="00BB6B8C" w:rsidP="0057298C">
            <w:pPr>
              <w:jc w:val="center"/>
              <w:outlineLvl w:val="0"/>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025E9BE6"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14:paraId="028F7EAE"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55FB8E90"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E990160" w14:textId="77777777" w:rsidR="00BB6B8C" w:rsidRPr="009A6F5A" w:rsidRDefault="00BB6B8C" w:rsidP="0057298C">
            <w:pPr>
              <w:jc w:val="right"/>
              <w:outlineLvl w:val="0"/>
              <w:rPr>
                <w:color w:val="000000"/>
              </w:rPr>
            </w:pPr>
            <w:r w:rsidRPr="009A6F5A">
              <w:rPr>
                <w:color w:val="000000"/>
              </w:rPr>
              <w:t>161 515 308,07</w:t>
            </w:r>
          </w:p>
        </w:tc>
        <w:tc>
          <w:tcPr>
            <w:tcW w:w="1446" w:type="dxa"/>
            <w:tcBorders>
              <w:top w:val="nil"/>
              <w:left w:val="nil"/>
              <w:bottom w:val="single" w:sz="4" w:space="0" w:color="000000"/>
              <w:right w:val="single" w:sz="4" w:space="0" w:color="000000"/>
            </w:tcBorders>
            <w:shd w:val="clear" w:color="auto" w:fill="auto"/>
            <w:noWrap/>
            <w:hideMark/>
          </w:tcPr>
          <w:p w14:paraId="3ED6949F" w14:textId="77777777" w:rsidR="00BB6B8C" w:rsidRPr="009A6F5A" w:rsidRDefault="00BB6B8C" w:rsidP="0057298C">
            <w:pPr>
              <w:jc w:val="right"/>
              <w:outlineLvl w:val="0"/>
              <w:rPr>
                <w:color w:val="000000"/>
              </w:rPr>
            </w:pPr>
            <w:r w:rsidRPr="009A6F5A">
              <w:rPr>
                <w:color w:val="000000"/>
              </w:rPr>
              <w:t>153 767 574,13</w:t>
            </w:r>
          </w:p>
        </w:tc>
      </w:tr>
      <w:tr w:rsidR="00BB6B8C" w:rsidRPr="009A6F5A" w14:paraId="0298475A"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13A437FF" w14:textId="77777777" w:rsidR="00BB6B8C" w:rsidRPr="009A6F5A" w:rsidRDefault="00BB6B8C" w:rsidP="0057298C">
            <w:pPr>
              <w:outlineLvl w:val="1"/>
              <w:rPr>
                <w:color w:val="000000"/>
              </w:rPr>
            </w:pPr>
            <w:r w:rsidRPr="009A6F5A">
              <w:rPr>
                <w:color w:val="000000"/>
              </w:rPr>
              <w:t>Жилищное хозяйство</w:t>
            </w:r>
          </w:p>
        </w:tc>
        <w:tc>
          <w:tcPr>
            <w:tcW w:w="604" w:type="dxa"/>
            <w:tcBorders>
              <w:top w:val="nil"/>
              <w:left w:val="nil"/>
              <w:bottom w:val="single" w:sz="4" w:space="0" w:color="000000"/>
              <w:right w:val="single" w:sz="4" w:space="0" w:color="000000"/>
            </w:tcBorders>
            <w:shd w:val="clear" w:color="auto" w:fill="auto"/>
            <w:noWrap/>
            <w:hideMark/>
          </w:tcPr>
          <w:p w14:paraId="1E04E663" w14:textId="77777777" w:rsidR="00BB6B8C" w:rsidRPr="009A6F5A" w:rsidRDefault="00BB6B8C" w:rsidP="0057298C">
            <w:pPr>
              <w:jc w:val="center"/>
              <w:outlineLvl w:val="1"/>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3D073902" w14:textId="77777777" w:rsidR="00BB6B8C" w:rsidRPr="009A6F5A" w:rsidRDefault="00BB6B8C" w:rsidP="0057298C">
            <w:pPr>
              <w:jc w:val="center"/>
              <w:outlineLvl w:val="1"/>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5922E1C9" w14:textId="77777777" w:rsidR="00BB6B8C" w:rsidRPr="009A6F5A" w:rsidRDefault="00BB6B8C" w:rsidP="0057298C">
            <w:pPr>
              <w:jc w:val="center"/>
              <w:outlineLvl w:val="1"/>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2A3CB09D"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755053A5"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5A5CE44" w14:textId="77777777" w:rsidR="00BB6B8C" w:rsidRPr="009A6F5A" w:rsidRDefault="00BB6B8C" w:rsidP="0057298C">
            <w:pPr>
              <w:jc w:val="right"/>
              <w:outlineLvl w:val="1"/>
              <w:rPr>
                <w:color w:val="000000"/>
              </w:rPr>
            </w:pPr>
            <w:r w:rsidRPr="009A6F5A">
              <w:rPr>
                <w:color w:val="000000"/>
              </w:rPr>
              <w:t>3 854 430,00</w:t>
            </w:r>
          </w:p>
        </w:tc>
        <w:tc>
          <w:tcPr>
            <w:tcW w:w="1446" w:type="dxa"/>
            <w:tcBorders>
              <w:top w:val="nil"/>
              <w:left w:val="nil"/>
              <w:bottom w:val="single" w:sz="4" w:space="0" w:color="000000"/>
              <w:right w:val="single" w:sz="4" w:space="0" w:color="000000"/>
            </w:tcBorders>
            <w:shd w:val="clear" w:color="auto" w:fill="auto"/>
            <w:noWrap/>
            <w:hideMark/>
          </w:tcPr>
          <w:p w14:paraId="64E6BAC7" w14:textId="77777777" w:rsidR="00BB6B8C" w:rsidRPr="009A6F5A" w:rsidRDefault="00BB6B8C" w:rsidP="0057298C">
            <w:pPr>
              <w:jc w:val="right"/>
              <w:outlineLvl w:val="1"/>
              <w:rPr>
                <w:color w:val="000000"/>
              </w:rPr>
            </w:pPr>
            <w:r w:rsidRPr="009A6F5A">
              <w:rPr>
                <w:color w:val="000000"/>
              </w:rPr>
              <w:t>3 854 430,00</w:t>
            </w:r>
          </w:p>
        </w:tc>
      </w:tr>
      <w:tr w:rsidR="00BB6B8C" w:rsidRPr="009A6F5A" w14:paraId="7112F30F"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26F6001E" w14:textId="77777777" w:rsidR="00BB6B8C" w:rsidRPr="009A6F5A" w:rsidRDefault="00BB6B8C" w:rsidP="0057298C">
            <w:pPr>
              <w:outlineLvl w:val="2"/>
              <w:rPr>
                <w:color w:val="000000"/>
              </w:rPr>
            </w:pPr>
            <w:r w:rsidRPr="009A6F5A">
              <w:rPr>
                <w:color w:val="000000"/>
              </w:rPr>
              <w:lastRenderedPageBreak/>
              <w:t xml:space="preserve">  Муниципальная программа «Переселение граждан из аварийного жилищного фонда и улучшение жилищных условий населения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466F501F" w14:textId="77777777" w:rsidR="00BB6B8C" w:rsidRPr="009A6F5A" w:rsidRDefault="00BB6B8C" w:rsidP="0057298C">
            <w:pPr>
              <w:jc w:val="center"/>
              <w:outlineLvl w:val="2"/>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3761A235" w14:textId="77777777" w:rsidR="00BB6B8C" w:rsidRPr="009A6F5A" w:rsidRDefault="00BB6B8C" w:rsidP="0057298C">
            <w:pPr>
              <w:jc w:val="center"/>
              <w:outlineLvl w:val="2"/>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3798A924" w14:textId="77777777" w:rsidR="00BB6B8C" w:rsidRPr="009A6F5A" w:rsidRDefault="00BB6B8C" w:rsidP="0057298C">
            <w:pPr>
              <w:jc w:val="center"/>
              <w:outlineLvl w:val="2"/>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769D9467" w14:textId="77777777" w:rsidR="00BB6B8C" w:rsidRPr="009A6F5A" w:rsidRDefault="00BB6B8C" w:rsidP="0057298C">
            <w:pPr>
              <w:jc w:val="center"/>
              <w:outlineLvl w:val="2"/>
              <w:rPr>
                <w:color w:val="000000"/>
                <w:sz w:val="20"/>
                <w:szCs w:val="20"/>
              </w:rPr>
            </w:pPr>
            <w:r w:rsidRPr="009A6F5A">
              <w:rPr>
                <w:color w:val="000000"/>
                <w:sz w:val="20"/>
                <w:szCs w:val="20"/>
              </w:rPr>
              <w:t>1200000000</w:t>
            </w:r>
          </w:p>
        </w:tc>
        <w:tc>
          <w:tcPr>
            <w:tcW w:w="534" w:type="dxa"/>
            <w:tcBorders>
              <w:top w:val="nil"/>
              <w:left w:val="nil"/>
              <w:bottom w:val="single" w:sz="4" w:space="0" w:color="000000"/>
              <w:right w:val="single" w:sz="4" w:space="0" w:color="000000"/>
            </w:tcBorders>
            <w:shd w:val="clear" w:color="auto" w:fill="auto"/>
            <w:noWrap/>
            <w:hideMark/>
          </w:tcPr>
          <w:p w14:paraId="16533AD1"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2042019" w14:textId="77777777" w:rsidR="00BB6B8C" w:rsidRPr="009A6F5A" w:rsidRDefault="00BB6B8C" w:rsidP="0057298C">
            <w:pPr>
              <w:jc w:val="right"/>
              <w:outlineLvl w:val="2"/>
              <w:rPr>
                <w:color w:val="000000"/>
              </w:rPr>
            </w:pPr>
            <w:r w:rsidRPr="009A6F5A">
              <w:rPr>
                <w:color w:val="000000"/>
              </w:rPr>
              <w:t>3 854 430,00</w:t>
            </w:r>
          </w:p>
        </w:tc>
        <w:tc>
          <w:tcPr>
            <w:tcW w:w="1446" w:type="dxa"/>
            <w:tcBorders>
              <w:top w:val="nil"/>
              <w:left w:val="nil"/>
              <w:bottom w:val="single" w:sz="4" w:space="0" w:color="000000"/>
              <w:right w:val="single" w:sz="4" w:space="0" w:color="000000"/>
            </w:tcBorders>
            <w:shd w:val="clear" w:color="auto" w:fill="auto"/>
            <w:noWrap/>
            <w:hideMark/>
          </w:tcPr>
          <w:p w14:paraId="43500D17" w14:textId="77777777" w:rsidR="00BB6B8C" w:rsidRPr="009A6F5A" w:rsidRDefault="00BB6B8C" w:rsidP="0057298C">
            <w:pPr>
              <w:jc w:val="right"/>
              <w:outlineLvl w:val="2"/>
              <w:rPr>
                <w:color w:val="000000"/>
              </w:rPr>
            </w:pPr>
            <w:r w:rsidRPr="009A6F5A">
              <w:rPr>
                <w:color w:val="000000"/>
              </w:rPr>
              <w:t>3 854 430,00</w:t>
            </w:r>
          </w:p>
        </w:tc>
      </w:tr>
      <w:tr w:rsidR="00BB6B8C" w:rsidRPr="009A6F5A" w14:paraId="05710333"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7F038021" w14:textId="77777777" w:rsidR="00BB6B8C" w:rsidRPr="009A6F5A" w:rsidRDefault="00BB6B8C" w:rsidP="0057298C">
            <w:pPr>
              <w:outlineLvl w:val="4"/>
              <w:rPr>
                <w:color w:val="000000"/>
              </w:rPr>
            </w:pPr>
            <w:r w:rsidRPr="009A6F5A">
              <w:rPr>
                <w:color w:val="000000"/>
              </w:rPr>
              <w:t>Основное мероприятие "Улучшение жилищных условий населения"</w:t>
            </w:r>
          </w:p>
        </w:tc>
        <w:tc>
          <w:tcPr>
            <w:tcW w:w="604" w:type="dxa"/>
            <w:tcBorders>
              <w:top w:val="nil"/>
              <w:left w:val="nil"/>
              <w:bottom w:val="single" w:sz="4" w:space="0" w:color="000000"/>
              <w:right w:val="single" w:sz="4" w:space="0" w:color="000000"/>
            </w:tcBorders>
            <w:shd w:val="clear" w:color="auto" w:fill="auto"/>
            <w:noWrap/>
            <w:hideMark/>
          </w:tcPr>
          <w:p w14:paraId="44577197" w14:textId="77777777" w:rsidR="00BB6B8C" w:rsidRPr="009A6F5A" w:rsidRDefault="00BB6B8C" w:rsidP="0057298C">
            <w:pPr>
              <w:jc w:val="center"/>
              <w:outlineLvl w:val="4"/>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69AD9494" w14:textId="77777777" w:rsidR="00BB6B8C" w:rsidRPr="009A6F5A" w:rsidRDefault="00BB6B8C" w:rsidP="0057298C">
            <w:pPr>
              <w:jc w:val="center"/>
              <w:outlineLvl w:val="4"/>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4329F318" w14:textId="77777777" w:rsidR="00BB6B8C" w:rsidRPr="009A6F5A" w:rsidRDefault="00BB6B8C" w:rsidP="0057298C">
            <w:pPr>
              <w:jc w:val="center"/>
              <w:outlineLvl w:val="4"/>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3B5FA6D4" w14:textId="77777777" w:rsidR="00BB6B8C" w:rsidRPr="009A6F5A" w:rsidRDefault="00BB6B8C" w:rsidP="0057298C">
            <w:pPr>
              <w:jc w:val="center"/>
              <w:outlineLvl w:val="4"/>
              <w:rPr>
                <w:color w:val="000000"/>
                <w:sz w:val="20"/>
                <w:szCs w:val="20"/>
              </w:rPr>
            </w:pPr>
            <w:r w:rsidRPr="009A6F5A">
              <w:rPr>
                <w:color w:val="000000"/>
                <w:sz w:val="20"/>
                <w:szCs w:val="20"/>
              </w:rPr>
              <w:t>1200200000</w:t>
            </w:r>
          </w:p>
        </w:tc>
        <w:tc>
          <w:tcPr>
            <w:tcW w:w="534" w:type="dxa"/>
            <w:tcBorders>
              <w:top w:val="nil"/>
              <w:left w:val="nil"/>
              <w:bottom w:val="single" w:sz="4" w:space="0" w:color="000000"/>
              <w:right w:val="single" w:sz="4" w:space="0" w:color="000000"/>
            </w:tcBorders>
            <w:shd w:val="clear" w:color="auto" w:fill="auto"/>
            <w:noWrap/>
            <w:hideMark/>
          </w:tcPr>
          <w:p w14:paraId="5F8FD4F3"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BE9687D" w14:textId="77777777" w:rsidR="00BB6B8C" w:rsidRPr="009A6F5A" w:rsidRDefault="00BB6B8C" w:rsidP="0057298C">
            <w:pPr>
              <w:jc w:val="right"/>
              <w:outlineLvl w:val="4"/>
              <w:rPr>
                <w:color w:val="000000"/>
              </w:rPr>
            </w:pPr>
            <w:r w:rsidRPr="009A6F5A">
              <w:rPr>
                <w:color w:val="000000"/>
              </w:rPr>
              <w:t>3 854 430,00</w:t>
            </w:r>
          </w:p>
        </w:tc>
        <w:tc>
          <w:tcPr>
            <w:tcW w:w="1446" w:type="dxa"/>
            <w:tcBorders>
              <w:top w:val="nil"/>
              <w:left w:val="nil"/>
              <w:bottom w:val="single" w:sz="4" w:space="0" w:color="000000"/>
              <w:right w:val="single" w:sz="4" w:space="0" w:color="000000"/>
            </w:tcBorders>
            <w:shd w:val="clear" w:color="auto" w:fill="auto"/>
            <w:noWrap/>
            <w:hideMark/>
          </w:tcPr>
          <w:p w14:paraId="345A40B4" w14:textId="77777777" w:rsidR="00BB6B8C" w:rsidRPr="009A6F5A" w:rsidRDefault="00BB6B8C" w:rsidP="0057298C">
            <w:pPr>
              <w:jc w:val="right"/>
              <w:outlineLvl w:val="4"/>
              <w:rPr>
                <w:color w:val="000000"/>
              </w:rPr>
            </w:pPr>
            <w:r w:rsidRPr="009A6F5A">
              <w:rPr>
                <w:color w:val="000000"/>
              </w:rPr>
              <w:t>3 854 430,00</w:t>
            </w:r>
          </w:p>
        </w:tc>
      </w:tr>
      <w:tr w:rsidR="00BB6B8C" w:rsidRPr="009A6F5A" w14:paraId="51123CA4"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5B946BC8" w14:textId="77777777" w:rsidR="00BB6B8C" w:rsidRPr="009A6F5A" w:rsidRDefault="00BB6B8C" w:rsidP="0057298C">
            <w:pPr>
              <w:outlineLvl w:val="5"/>
              <w:rPr>
                <w:color w:val="000000"/>
              </w:rPr>
            </w:pPr>
            <w:r w:rsidRPr="009A6F5A">
              <w:rPr>
                <w:color w:val="000000"/>
              </w:rPr>
              <w:t xml:space="preserve">  Мероприятия по проведению капитального ремонта многоквартирных домов</w:t>
            </w:r>
          </w:p>
        </w:tc>
        <w:tc>
          <w:tcPr>
            <w:tcW w:w="604" w:type="dxa"/>
            <w:tcBorders>
              <w:top w:val="nil"/>
              <w:left w:val="nil"/>
              <w:bottom w:val="single" w:sz="4" w:space="0" w:color="000000"/>
              <w:right w:val="single" w:sz="4" w:space="0" w:color="000000"/>
            </w:tcBorders>
            <w:shd w:val="clear" w:color="auto" w:fill="auto"/>
            <w:noWrap/>
            <w:hideMark/>
          </w:tcPr>
          <w:p w14:paraId="67F7B098"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43EA85D" w14:textId="77777777" w:rsidR="00BB6B8C" w:rsidRPr="009A6F5A" w:rsidRDefault="00BB6B8C" w:rsidP="0057298C">
            <w:pPr>
              <w:jc w:val="center"/>
              <w:outlineLvl w:val="5"/>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12CDB5E7"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78C828A5" w14:textId="77777777" w:rsidR="00BB6B8C" w:rsidRPr="009A6F5A" w:rsidRDefault="00BB6B8C" w:rsidP="0057298C">
            <w:pPr>
              <w:jc w:val="center"/>
              <w:outlineLvl w:val="5"/>
              <w:rPr>
                <w:color w:val="000000"/>
                <w:sz w:val="20"/>
                <w:szCs w:val="20"/>
              </w:rPr>
            </w:pPr>
            <w:r w:rsidRPr="009A6F5A">
              <w:rPr>
                <w:color w:val="000000"/>
                <w:sz w:val="20"/>
                <w:szCs w:val="20"/>
              </w:rPr>
              <w:t>1200285410</w:t>
            </w:r>
          </w:p>
        </w:tc>
        <w:tc>
          <w:tcPr>
            <w:tcW w:w="534" w:type="dxa"/>
            <w:tcBorders>
              <w:top w:val="nil"/>
              <w:left w:val="nil"/>
              <w:bottom w:val="single" w:sz="4" w:space="0" w:color="000000"/>
              <w:right w:val="single" w:sz="4" w:space="0" w:color="000000"/>
            </w:tcBorders>
            <w:shd w:val="clear" w:color="auto" w:fill="auto"/>
            <w:noWrap/>
            <w:hideMark/>
          </w:tcPr>
          <w:p w14:paraId="31CC37F4"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28B68C8" w14:textId="77777777" w:rsidR="00BB6B8C" w:rsidRPr="009A6F5A" w:rsidRDefault="00BB6B8C" w:rsidP="0057298C">
            <w:pPr>
              <w:jc w:val="right"/>
              <w:outlineLvl w:val="5"/>
              <w:rPr>
                <w:color w:val="000000"/>
              </w:rPr>
            </w:pPr>
            <w:r w:rsidRPr="009A6F5A">
              <w:rPr>
                <w:color w:val="000000"/>
              </w:rPr>
              <w:t>3 854 430,00</w:t>
            </w:r>
          </w:p>
        </w:tc>
        <w:tc>
          <w:tcPr>
            <w:tcW w:w="1446" w:type="dxa"/>
            <w:tcBorders>
              <w:top w:val="nil"/>
              <w:left w:val="nil"/>
              <w:bottom w:val="single" w:sz="4" w:space="0" w:color="000000"/>
              <w:right w:val="single" w:sz="4" w:space="0" w:color="000000"/>
            </w:tcBorders>
            <w:shd w:val="clear" w:color="auto" w:fill="auto"/>
            <w:noWrap/>
            <w:hideMark/>
          </w:tcPr>
          <w:p w14:paraId="393F6BAA" w14:textId="77777777" w:rsidR="00BB6B8C" w:rsidRPr="009A6F5A" w:rsidRDefault="00BB6B8C" w:rsidP="0057298C">
            <w:pPr>
              <w:jc w:val="right"/>
              <w:outlineLvl w:val="5"/>
              <w:rPr>
                <w:color w:val="000000"/>
              </w:rPr>
            </w:pPr>
            <w:r w:rsidRPr="009A6F5A">
              <w:rPr>
                <w:color w:val="000000"/>
              </w:rPr>
              <w:t>3 854 430,00</w:t>
            </w:r>
          </w:p>
        </w:tc>
      </w:tr>
      <w:tr w:rsidR="00BB6B8C" w:rsidRPr="009A6F5A" w14:paraId="3ED37D06"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43AD2EED"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65EE21A6"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7B8DB830"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06E0164E"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5DC47464" w14:textId="77777777" w:rsidR="00BB6B8C" w:rsidRPr="009A6F5A" w:rsidRDefault="00BB6B8C" w:rsidP="0057298C">
            <w:pPr>
              <w:jc w:val="center"/>
              <w:outlineLvl w:val="6"/>
              <w:rPr>
                <w:color w:val="000000"/>
                <w:sz w:val="20"/>
                <w:szCs w:val="20"/>
              </w:rPr>
            </w:pPr>
            <w:r w:rsidRPr="009A6F5A">
              <w:rPr>
                <w:color w:val="000000"/>
                <w:sz w:val="20"/>
                <w:szCs w:val="20"/>
              </w:rPr>
              <w:t>1200285410</w:t>
            </w:r>
          </w:p>
        </w:tc>
        <w:tc>
          <w:tcPr>
            <w:tcW w:w="534" w:type="dxa"/>
            <w:tcBorders>
              <w:top w:val="nil"/>
              <w:left w:val="nil"/>
              <w:bottom w:val="single" w:sz="4" w:space="0" w:color="000000"/>
              <w:right w:val="single" w:sz="4" w:space="0" w:color="000000"/>
            </w:tcBorders>
            <w:shd w:val="clear" w:color="auto" w:fill="auto"/>
            <w:noWrap/>
            <w:hideMark/>
          </w:tcPr>
          <w:p w14:paraId="54B21A29"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4FA27E12" w14:textId="77777777" w:rsidR="00BB6B8C" w:rsidRPr="009A6F5A" w:rsidRDefault="00BB6B8C" w:rsidP="0057298C">
            <w:pPr>
              <w:jc w:val="right"/>
              <w:outlineLvl w:val="6"/>
              <w:rPr>
                <w:color w:val="000000"/>
              </w:rPr>
            </w:pPr>
            <w:r w:rsidRPr="009A6F5A">
              <w:rPr>
                <w:color w:val="000000"/>
              </w:rPr>
              <w:t>3 854 430,00</w:t>
            </w:r>
          </w:p>
        </w:tc>
        <w:tc>
          <w:tcPr>
            <w:tcW w:w="1446" w:type="dxa"/>
            <w:tcBorders>
              <w:top w:val="nil"/>
              <w:left w:val="nil"/>
              <w:bottom w:val="single" w:sz="4" w:space="0" w:color="000000"/>
              <w:right w:val="single" w:sz="4" w:space="0" w:color="000000"/>
            </w:tcBorders>
            <w:shd w:val="clear" w:color="auto" w:fill="auto"/>
            <w:noWrap/>
            <w:hideMark/>
          </w:tcPr>
          <w:p w14:paraId="27CB56F3" w14:textId="77777777" w:rsidR="00BB6B8C" w:rsidRPr="009A6F5A" w:rsidRDefault="00BB6B8C" w:rsidP="0057298C">
            <w:pPr>
              <w:jc w:val="right"/>
              <w:outlineLvl w:val="6"/>
              <w:rPr>
                <w:color w:val="000000"/>
              </w:rPr>
            </w:pPr>
            <w:r w:rsidRPr="009A6F5A">
              <w:rPr>
                <w:color w:val="000000"/>
              </w:rPr>
              <w:t>3 854 430,00</w:t>
            </w:r>
          </w:p>
        </w:tc>
      </w:tr>
      <w:tr w:rsidR="00BB6B8C" w:rsidRPr="009A6F5A" w14:paraId="460E5CFF"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5270135D" w14:textId="77777777" w:rsidR="00BB6B8C" w:rsidRPr="009A6F5A" w:rsidRDefault="00BB6B8C" w:rsidP="0057298C">
            <w:pPr>
              <w:outlineLvl w:val="1"/>
              <w:rPr>
                <w:color w:val="000000"/>
              </w:rPr>
            </w:pPr>
            <w:r w:rsidRPr="009A6F5A">
              <w:rPr>
                <w:color w:val="000000"/>
              </w:rPr>
              <w:t>Коммунальное хозяйство</w:t>
            </w:r>
          </w:p>
        </w:tc>
        <w:tc>
          <w:tcPr>
            <w:tcW w:w="604" w:type="dxa"/>
            <w:tcBorders>
              <w:top w:val="nil"/>
              <w:left w:val="nil"/>
              <w:bottom w:val="single" w:sz="4" w:space="0" w:color="000000"/>
              <w:right w:val="single" w:sz="4" w:space="0" w:color="000000"/>
            </w:tcBorders>
            <w:shd w:val="clear" w:color="auto" w:fill="auto"/>
            <w:noWrap/>
            <w:hideMark/>
          </w:tcPr>
          <w:p w14:paraId="30A3BBDD" w14:textId="77777777" w:rsidR="00BB6B8C" w:rsidRPr="009A6F5A" w:rsidRDefault="00BB6B8C" w:rsidP="0057298C">
            <w:pPr>
              <w:jc w:val="center"/>
              <w:outlineLvl w:val="1"/>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146AE867" w14:textId="77777777" w:rsidR="00BB6B8C" w:rsidRPr="009A6F5A" w:rsidRDefault="00BB6B8C" w:rsidP="0057298C">
            <w:pPr>
              <w:jc w:val="center"/>
              <w:outlineLvl w:val="1"/>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64626619" w14:textId="77777777" w:rsidR="00BB6B8C" w:rsidRPr="009A6F5A" w:rsidRDefault="00BB6B8C" w:rsidP="0057298C">
            <w:pPr>
              <w:jc w:val="center"/>
              <w:outlineLvl w:val="1"/>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2DF3AD24"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784612AB"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3472D19" w14:textId="77777777" w:rsidR="00BB6B8C" w:rsidRPr="009A6F5A" w:rsidRDefault="00BB6B8C" w:rsidP="0057298C">
            <w:pPr>
              <w:jc w:val="right"/>
              <w:outlineLvl w:val="1"/>
              <w:rPr>
                <w:color w:val="000000"/>
              </w:rPr>
            </w:pPr>
            <w:r w:rsidRPr="009A6F5A">
              <w:rPr>
                <w:color w:val="000000"/>
              </w:rPr>
              <w:t>107 059 084,53</w:t>
            </w:r>
          </w:p>
        </w:tc>
        <w:tc>
          <w:tcPr>
            <w:tcW w:w="1446" w:type="dxa"/>
            <w:tcBorders>
              <w:top w:val="nil"/>
              <w:left w:val="nil"/>
              <w:bottom w:val="single" w:sz="4" w:space="0" w:color="000000"/>
              <w:right w:val="single" w:sz="4" w:space="0" w:color="000000"/>
            </w:tcBorders>
            <w:shd w:val="clear" w:color="auto" w:fill="auto"/>
            <w:noWrap/>
            <w:hideMark/>
          </w:tcPr>
          <w:p w14:paraId="4C99DF0A" w14:textId="77777777" w:rsidR="00BB6B8C" w:rsidRPr="009A6F5A" w:rsidRDefault="00BB6B8C" w:rsidP="0057298C">
            <w:pPr>
              <w:jc w:val="right"/>
              <w:outlineLvl w:val="1"/>
              <w:rPr>
                <w:color w:val="000000"/>
              </w:rPr>
            </w:pPr>
            <w:r w:rsidRPr="009A6F5A">
              <w:rPr>
                <w:color w:val="000000"/>
              </w:rPr>
              <w:t>100 203 502,13</w:t>
            </w:r>
          </w:p>
        </w:tc>
      </w:tr>
      <w:tr w:rsidR="00BB6B8C" w:rsidRPr="009A6F5A" w14:paraId="2D4B524B"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30127EBA" w14:textId="77777777" w:rsidR="00BB6B8C" w:rsidRPr="009A6F5A" w:rsidRDefault="00BB6B8C" w:rsidP="0057298C">
            <w:pPr>
              <w:outlineLvl w:val="2"/>
              <w:rPr>
                <w:color w:val="000000"/>
              </w:rPr>
            </w:pPr>
            <w:r w:rsidRPr="009A6F5A">
              <w:rPr>
                <w:color w:val="000000"/>
              </w:rPr>
              <w:t xml:space="preserve">  Муниципальная программа "Развитие жилищно-коммунального хозяйства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5094621D" w14:textId="77777777" w:rsidR="00BB6B8C" w:rsidRPr="009A6F5A" w:rsidRDefault="00BB6B8C" w:rsidP="0057298C">
            <w:pPr>
              <w:jc w:val="center"/>
              <w:outlineLvl w:val="2"/>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6784C361" w14:textId="77777777" w:rsidR="00BB6B8C" w:rsidRPr="009A6F5A" w:rsidRDefault="00BB6B8C" w:rsidP="0057298C">
            <w:pPr>
              <w:jc w:val="center"/>
              <w:outlineLvl w:val="2"/>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6B486010" w14:textId="77777777" w:rsidR="00BB6B8C" w:rsidRPr="009A6F5A" w:rsidRDefault="00BB6B8C" w:rsidP="0057298C">
            <w:pPr>
              <w:jc w:val="center"/>
              <w:outlineLvl w:val="2"/>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529A415E" w14:textId="77777777" w:rsidR="00BB6B8C" w:rsidRPr="009A6F5A" w:rsidRDefault="00BB6B8C" w:rsidP="0057298C">
            <w:pPr>
              <w:jc w:val="center"/>
              <w:outlineLvl w:val="2"/>
              <w:rPr>
                <w:color w:val="000000"/>
                <w:sz w:val="20"/>
                <w:szCs w:val="20"/>
              </w:rPr>
            </w:pPr>
            <w:r w:rsidRPr="009A6F5A">
              <w:rPr>
                <w:color w:val="000000"/>
                <w:sz w:val="20"/>
                <w:szCs w:val="20"/>
              </w:rPr>
              <w:t>0900000000</w:t>
            </w:r>
          </w:p>
        </w:tc>
        <w:tc>
          <w:tcPr>
            <w:tcW w:w="534" w:type="dxa"/>
            <w:tcBorders>
              <w:top w:val="nil"/>
              <w:left w:val="nil"/>
              <w:bottom w:val="single" w:sz="4" w:space="0" w:color="000000"/>
              <w:right w:val="single" w:sz="4" w:space="0" w:color="000000"/>
            </w:tcBorders>
            <w:shd w:val="clear" w:color="auto" w:fill="auto"/>
            <w:noWrap/>
            <w:hideMark/>
          </w:tcPr>
          <w:p w14:paraId="02CAA139"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297B4AA" w14:textId="77777777" w:rsidR="00BB6B8C" w:rsidRPr="009A6F5A" w:rsidRDefault="00BB6B8C" w:rsidP="0057298C">
            <w:pPr>
              <w:jc w:val="right"/>
              <w:outlineLvl w:val="2"/>
              <w:rPr>
                <w:color w:val="000000"/>
              </w:rPr>
            </w:pPr>
            <w:r w:rsidRPr="009A6F5A">
              <w:rPr>
                <w:color w:val="000000"/>
              </w:rPr>
              <w:t>101 161 884,53</w:t>
            </w:r>
          </w:p>
        </w:tc>
        <w:tc>
          <w:tcPr>
            <w:tcW w:w="1446" w:type="dxa"/>
            <w:tcBorders>
              <w:top w:val="nil"/>
              <w:left w:val="nil"/>
              <w:bottom w:val="single" w:sz="4" w:space="0" w:color="000000"/>
              <w:right w:val="single" w:sz="4" w:space="0" w:color="000000"/>
            </w:tcBorders>
            <w:shd w:val="clear" w:color="auto" w:fill="auto"/>
            <w:noWrap/>
            <w:hideMark/>
          </w:tcPr>
          <w:p w14:paraId="00FAB701" w14:textId="77777777" w:rsidR="00BB6B8C" w:rsidRPr="009A6F5A" w:rsidRDefault="00BB6B8C" w:rsidP="0057298C">
            <w:pPr>
              <w:jc w:val="right"/>
              <w:outlineLvl w:val="2"/>
              <w:rPr>
                <w:color w:val="000000"/>
              </w:rPr>
            </w:pPr>
            <w:r w:rsidRPr="009A6F5A">
              <w:rPr>
                <w:color w:val="000000"/>
              </w:rPr>
              <w:t>85 824 202,13</w:t>
            </w:r>
          </w:p>
        </w:tc>
      </w:tr>
      <w:tr w:rsidR="00BB6B8C" w:rsidRPr="009A6F5A" w14:paraId="6802D144"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3DA0D22D" w14:textId="77777777" w:rsidR="00BB6B8C" w:rsidRPr="009A6F5A" w:rsidRDefault="00BB6B8C" w:rsidP="0057298C">
            <w:pPr>
              <w:outlineLvl w:val="3"/>
              <w:rPr>
                <w:color w:val="000000"/>
              </w:rPr>
            </w:pPr>
            <w:r w:rsidRPr="009A6F5A">
              <w:rPr>
                <w:color w:val="000000"/>
              </w:rPr>
              <w:t xml:space="preserve"> Подпрограмма "Комплексное развитие коммунальной инфраструктуры"</w:t>
            </w:r>
          </w:p>
        </w:tc>
        <w:tc>
          <w:tcPr>
            <w:tcW w:w="604" w:type="dxa"/>
            <w:tcBorders>
              <w:top w:val="nil"/>
              <w:left w:val="nil"/>
              <w:bottom w:val="single" w:sz="4" w:space="0" w:color="000000"/>
              <w:right w:val="single" w:sz="4" w:space="0" w:color="000000"/>
            </w:tcBorders>
            <w:shd w:val="clear" w:color="auto" w:fill="auto"/>
            <w:noWrap/>
            <w:hideMark/>
          </w:tcPr>
          <w:p w14:paraId="5DABDFE6" w14:textId="77777777" w:rsidR="00BB6B8C" w:rsidRPr="009A6F5A" w:rsidRDefault="00BB6B8C" w:rsidP="0057298C">
            <w:pPr>
              <w:jc w:val="center"/>
              <w:outlineLvl w:val="3"/>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5B97118" w14:textId="77777777" w:rsidR="00BB6B8C" w:rsidRPr="009A6F5A" w:rsidRDefault="00BB6B8C" w:rsidP="0057298C">
            <w:pPr>
              <w:jc w:val="center"/>
              <w:outlineLvl w:val="3"/>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563466D5" w14:textId="77777777" w:rsidR="00BB6B8C" w:rsidRPr="009A6F5A" w:rsidRDefault="00BB6B8C" w:rsidP="0057298C">
            <w:pPr>
              <w:jc w:val="center"/>
              <w:outlineLvl w:val="3"/>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3359CD4D" w14:textId="77777777" w:rsidR="00BB6B8C" w:rsidRPr="009A6F5A" w:rsidRDefault="00BB6B8C" w:rsidP="0057298C">
            <w:pPr>
              <w:jc w:val="center"/>
              <w:outlineLvl w:val="3"/>
              <w:rPr>
                <w:color w:val="000000"/>
                <w:sz w:val="20"/>
                <w:szCs w:val="20"/>
              </w:rPr>
            </w:pPr>
            <w:r w:rsidRPr="009A6F5A">
              <w:rPr>
                <w:color w:val="000000"/>
                <w:sz w:val="20"/>
                <w:szCs w:val="20"/>
              </w:rPr>
              <w:t>0910000000</w:t>
            </w:r>
          </w:p>
        </w:tc>
        <w:tc>
          <w:tcPr>
            <w:tcW w:w="534" w:type="dxa"/>
            <w:tcBorders>
              <w:top w:val="nil"/>
              <w:left w:val="nil"/>
              <w:bottom w:val="single" w:sz="4" w:space="0" w:color="000000"/>
              <w:right w:val="single" w:sz="4" w:space="0" w:color="000000"/>
            </w:tcBorders>
            <w:shd w:val="clear" w:color="auto" w:fill="auto"/>
            <w:noWrap/>
            <w:hideMark/>
          </w:tcPr>
          <w:p w14:paraId="1725C73C"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F590E7C" w14:textId="77777777" w:rsidR="00BB6B8C" w:rsidRPr="009A6F5A" w:rsidRDefault="00BB6B8C" w:rsidP="0057298C">
            <w:pPr>
              <w:jc w:val="right"/>
              <w:outlineLvl w:val="3"/>
              <w:rPr>
                <w:color w:val="000000"/>
              </w:rPr>
            </w:pPr>
            <w:r w:rsidRPr="009A6F5A">
              <w:rPr>
                <w:color w:val="000000"/>
              </w:rPr>
              <w:t>101 161 884,53</w:t>
            </w:r>
          </w:p>
        </w:tc>
        <w:tc>
          <w:tcPr>
            <w:tcW w:w="1446" w:type="dxa"/>
            <w:tcBorders>
              <w:top w:val="nil"/>
              <w:left w:val="nil"/>
              <w:bottom w:val="single" w:sz="4" w:space="0" w:color="000000"/>
              <w:right w:val="single" w:sz="4" w:space="0" w:color="000000"/>
            </w:tcBorders>
            <w:shd w:val="clear" w:color="auto" w:fill="auto"/>
            <w:noWrap/>
            <w:hideMark/>
          </w:tcPr>
          <w:p w14:paraId="368D5BAD" w14:textId="77777777" w:rsidR="00BB6B8C" w:rsidRPr="009A6F5A" w:rsidRDefault="00BB6B8C" w:rsidP="0057298C">
            <w:pPr>
              <w:jc w:val="right"/>
              <w:outlineLvl w:val="3"/>
              <w:rPr>
                <w:color w:val="000000"/>
              </w:rPr>
            </w:pPr>
            <w:r w:rsidRPr="009A6F5A">
              <w:rPr>
                <w:color w:val="000000"/>
              </w:rPr>
              <w:t>85 824 202,13</w:t>
            </w:r>
          </w:p>
        </w:tc>
      </w:tr>
      <w:tr w:rsidR="00BB6B8C" w:rsidRPr="009A6F5A" w14:paraId="61D5DF7E"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4F22FA3D" w14:textId="77777777" w:rsidR="00BB6B8C" w:rsidRPr="009A6F5A" w:rsidRDefault="00BB6B8C" w:rsidP="0057298C">
            <w:pPr>
              <w:outlineLvl w:val="4"/>
              <w:rPr>
                <w:color w:val="000000"/>
              </w:rPr>
            </w:pPr>
            <w:r w:rsidRPr="009A6F5A">
              <w:rPr>
                <w:color w:val="000000"/>
              </w:rPr>
              <w:t>Основное мероприятие "Развитие коммунальной инфраструктуры"</w:t>
            </w:r>
          </w:p>
        </w:tc>
        <w:tc>
          <w:tcPr>
            <w:tcW w:w="604" w:type="dxa"/>
            <w:tcBorders>
              <w:top w:val="nil"/>
              <w:left w:val="nil"/>
              <w:bottom w:val="single" w:sz="4" w:space="0" w:color="000000"/>
              <w:right w:val="single" w:sz="4" w:space="0" w:color="000000"/>
            </w:tcBorders>
            <w:shd w:val="clear" w:color="auto" w:fill="auto"/>
            <w:noWrap/>
            <w:hideMark/>
          </w:tcPr>
          <w:p w14:paraId="0BE6DC84" w14:textId="77777777" w:rsidR="00BB6B8C" w:rsidRPr="009A6F5A" w:rsidRDefault="00BB6B8C" w:rsidP="0057298C">
            <w:pPr>
              <w:jc w:val="center"/>
              <w:outlineLvl w:val="4"/>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32A66C13" w14:textId="77777777" w:rsidR="00BB6B8C" w:rsidRPr="009A6F5A" w:rsidRDefault="00BB6B8C" w:rsidP="0057298C">
            <w:pPr>
              <w:jc w:val="center"/>
              <w:outlineLvl w:val="4"/>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358CF09E" w14:textId="77777777" w:rsidR="00BB6B8C" w:rsidRPr="009A6F5A" w:rsidRDefault="00BB6B8C" w:rsidP="0057298C">
            <w:pPr>
              <w:jc w:val="center"/>
              <w:outlineLvl w:val="4"/>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7AF79D75" w14:textId="77777777" w:rsidR="00BB6B8C" w:rsidRPr="009A6F5A" w:rsidRDefault="00BB6B8C" w:rsidP="0057298C">
            <w:pPr>
              <w:jc w:val="center"/>
              <w:outlineLvl w:val="4"/>
              <w:rPr>
                <w:color w:val="000000"/>
                <w:sz w:val="20"/>
                <w:szCs w:val="20"/>
              </w:rPr>
            </w:pPr>
            <w:r w:rsidRPr="009A6F5A">
              <w:rPr>
                <w:color w:val="000000"/>
                <w:sz w:val="20"/>
                <w:szCs w:val="20"/>
              </w:rPr>
              <w:t>0910100000</w:t>
            </w:r>
          </w:p>
        </w:tc>
        <w:tc>
          <w:tcPr>
            <w:tcW w:w="534" w:type="dxa"/>
            <w:tcBorders>
              <w:top w:val="nil"/>
              <w:left w:val="nil"/>
              <w:bottom w:val="single" w:sz="4" w:space="0" w:color="000000"/>
              <w:right w:val="single" w:sz="4" w:space="0" w:color="000000"/>
            </w:tcBorders>
            <w:shd w:val="clear" w:color="auto" w:fill="auto"/>
            <w:noWrap/>
            <w:hideMark/>
          </w:tcPr>
          <w:p w14:paraId="08609D53"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D802A87" w14:textId="77777777" w:rsidR="00BB6B8C" w:rsidRPr="009A6F5A" w:rsidRDefault="00BB6B8C" w:rsidP="0057298C">
            <w:pPr>
              <w:jc w:val="right"/>
              <w:outlineLvl w:val="4"/>
              <w:rPr>
                <w:color w:val="000000"/>
              </w:rPr>
            </w:pPr>
            <w:r w:rsidRPr="009A6F5A">
              <w:rPr>
                <w:color w:val="000000"/>
              </w:rPr>
              <w:t>9 231 800,00</w:t>
            </w:r>
          </w:p>
        </w:tc>
        <w:tc>
          <w:tcPr>
            <w:tcW w:w="1446" w:type="dxa"/>
            <w:tcBorders>
              <w:top w:val="nil"/>
              <w:left w:val="nil"/>
              <w:bottom w:val="single" w:sz="4" w:space="0" w:color="000000"/>
              <w:right w:val="single" w:sz="4" w:space="0" w:color="000000"/>
            </w:tcBorders>
            <w:shd w:val="clear" w:color="auto" w:fill="auto"/>
            <w:noWrap/>
            <w:hideMark/>
          </w:tcPr>
          <w:p w14:paraId="38EC71C8" w14:textId="77777777" w:rsidR="00BB6B8C" w:rsidRPr="009A6F5A" w:rsidRDefault="00BB6B8C" w:rsidP="0057298C">
            <w:pPr>
              <w:jc w:val="right"/>
              <w:outlineLvl w:val="4"/>
              <w:rPr>
                <w:color w:val="000000"/>
              </w:rPr>
            </w:pPr>
            <w:r w:rsidRPr="009A6F5A">
              <w:rPr>
                <w:color w:val="000000"/>
              </w:rPr>
              <w:t>9 215 800,00</w:t>
            </w:r>
          </w:p>
        </w:tc>
      </w:tr>
      <w:tr w:rsidR="00BB6B8C" w:rsidRPr="009A6F5A" w14:paraId="7795B50E"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64EBDCCE" w14:textId="77777777" w:rsidR="00BB6B8C" w:rsidRPr="009A6F5A" w:rsidRDefault="00BB6B8C" w:rsidP="0057298C">
            <w:pPr>
              <w:outlineLvl w:val="5"/>
              <w:rPr>
                <w:color w:val="000000"/>
              </w:rPr>
            </w:pPr>
            <w:r w:rsidRPr="009A6F5A">
              <w:rPr>
                <w:color w:val="000000"/>
              </w:rPr>
              <w:t xml:space="preserve">  Модернизация объектов коммунальной инфраструктуры</w:t>
            </w:r>
          </w:p>
        </w:tc>
        <w:tc>
          <w:tcPr>
            <w:tcW w:w="604" w:type="dxa"/>
            <w:tcBorders>
              <w:top w:val="nil"/>
              <w:left w:val="nil"/>
              <w:bottom w:val="single" w:sz="4" w:space="0" w:color="000000"/>
              <w:right w:val="single" w:sz="4" w:space="0" w:color="000000"/>
            </w:tcBorders>
            <w:shd w:val="clear" w:color="auto" w:fill="auto"/>
            <w:noWrap/>
            <w:hideMark/>
          </w:tcPr>
          <w:p w14:paraId="4782CA97"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7FA2D114" w14:textId="77777777" w:rsidR="00BB6B8C" w:rsidRPr="009A6F5A" w:rsidRDefault="00BB6B8C" w:rsidP="0057298C">
            <w:pPr>
              <w:jc w:val="center"/>
              <w:outlineLvl w:val="5"/>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243BDE62" w14:textId="77777777" w:rsidR="00BB6B8C" w:rsidRPr="009A6F5A" w:rsidRDefault="00BB6B8C" w:rsidP="0057298C">
            <w:pPr>
              <w:jc w:val="center"/>
              <w:outlineLvl w:val="5"/>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27CF21A8" w14:textId="77777777" w:rsidR="00BB6B8C" w:rsidRPr="009A6F5A" w:rsidRDefault="00BB6B8C" w:rsidP="0057298C">
            <w:pPr>
              <w:jc w:val="center"/>
              <w:outlineLvl w:val="5"/>
              <w:rPr>
                <w:color w:val="000000"/>
                <w:sz w:val="20"/>
                <w:szCs w:val="20"/>
              </w:rPr>
            </w:pPr>
            <w:r w:rsidRPr="009A6F5A">
              <w:rPr>
                <w:color w:val="000000"/>
                <w:sz w:val="20"/>
                <w:szCs w:val="20"/>
              </w:rPr>
              <w:t>0910184310</w:t>
            </w:r>
          </w:p>
        </w:tc>
        <w:tc>
          <w:tcPr>
            <w:tcW w:w="534" w:type="dxa"/>
            <w:tcBorders>
              <w:top w:val="nil"/>
              <w:left w:val="nil"/>
              <w:bottom w:val="single" w:sz="4" w:space="0" w:color="000000"/>
              <w:right w:val="single" w:sz="4" w:space="0" w:color="000000"/>
            </w:tcBorders>
            <w:shd w:val="clear" w:color="auto" w:fill="auto"/>
            <w:noWrap/>
            <w:hideMark/>
          </w:tcPr>
          <w:p w14:paraId="504AEB85"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53A1DB6" w14:textId="77777777" w:rsidR="00BB6B8C" w:rsidRPr="009A6F5A" w:rsidRDefault="00BB6B8C" w:rsidP="0057298C">
            <w:pPr>
              <w:jc w:val="right"/>
              <w:outlineLvl w:val="5"/>
              <w:rPr>
                <w:color w:val="000000"/>
              </w:rPr>
            </w:pPr>
            <w:r w:rsidRPr="009A6F5A">
              <w:rPr>
                <w:color w:val="000000"/>
              </w:rPr>
              <w:t>247 400,00</w:t>
            </w:r>
          </w:p>
        </w:tc>
        <w:tc>
          <w:tcPr>
            <w:tcW w:w="1446" w:type="dxa"/>
            <w:tcBorders>
              <w:top w:val="nil"/>
              <w:left w:val="nil"/>
              <w:bottom w:val="single" w:sz="4" w:space="0" w:color="000000"/>
              <w:right w:val="single" w:sz="4" w:space="0" w:color="000000"/>
            </w:tcBorders>
            <w:shd w:val="clear" w:color="auto" w:fill="auto"/>
            <w:noWrap/>
            <w:hideMark/>
          </w:tcPr>
          <w:p w14:paraId="0192CB81" w14:textId="77777777" w:rsidR="00BB6B8C" w:rsidRPr="009A6F5A" w:rsidRDefault="00BB6B8C" w:rsidP="0057298C">
            <w:pPr>
              <w:jc w:val="right"/>
              <w:outlineLvl w:val="5"/>
              <w:rPr>
                <w:color w:val="000000"/>
              </w:rPr>
            </w:pPr>
            <w:r w:rsidRPr="009A6F5A">
              <w:rPr>
                <w:color w:val="000000"/>
              </w:rPr>
              <w:t>231 400,00</w:t>
            </w:r>
          </w:p>
        </w:tc>
      </w:tr>
      <w:tr w:rsidR="00BB6B8C" w:rsidRPr="009A6F5A" w14:paraId="72294BD5"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454FC5D6"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20656967"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6D8952E8"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483E7ADA" w14:textId="77777777" w:rsidR="00BB6B8C" w:rsidRPr="009A6F5A" w:rsidRDefault="00BB6B8C" w:rsidP="0057298C">
            <w:pPr>
              <w:jc w:val="center"/>
              <w:outlineLvl w:val="6"/>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1FFBDEAE" w14:textId="77777777" w:rsidR="00BB6B8C" w:rsidRPr="009A6F5A" w:rsidRDefault="00BB6B8C" w:rsidP="0057298C">
            <w:pPr>
              <w:jc w:val="center"/>
              <w:outlineLvl w:val="6"/>
              <w:rPr>
                <w:color w:val="000000"/>
                <w:sz w:val="20"/>
                <w:szCs w:val="20"/>
              </w:rPr>
            </w:pPr>
            <w:r w:rsidRPr="009A6F5A">
              <w:rPr>
                <w:color w:val="000000"/>
                <w:sz w:val="20"/>
                <w:szCs w:val="20"/>
              </w:rPr>
              <w:t>0910184310</w:t>
            </w:r>
          </w:p>
        </w:tc>
        <w:tc>
          <w:tcPr>
            <w:tcW w:w="534" w:type="dxa"/>
            <w:tcBorders>
              <w:top w:val="nil"/>
              <w:left w:val="nil"/>
              <w:bottom w:val="single" w:sz="4" w:space="0" w:color="000000"/>
              <w:right w:val="single" w:sz="4" w:space="0" w:color="000000"/>
            </w:tcBorders>
            <w:shd w:val="clear" w:color="auto" w:fill="auto"/>
            <w:noWrap/>
            <w:hideMark/>
          </w:tcPr>
          <w:p w14:paraId="1C9A78C1"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6D1738C9" w14:textId="77777777" w:rsidR="00BB6B8C" w:rsidRPr="009A6F5A" w:rsidRDefault="00BB6B8C" w:rsidP="0057298C">
            <w:pPr>
              <w:jc w:val="right"/>
              <w:outlineLvl w:val="6"/>
              <w:rPr>
                <w:color w:val="000000"/>
              </w:rPr>
            </w:pPr>
            <w:r w:rsidRPr="009A6F5A">
              <w:rPr>
                <w:color w:val="000000"/>
              </w:rPr>
              <w:t>247 400,00</w:t>
            </w:r>
          </w:p>
        </w:tc>
        <w:tc>
          <w:tcPr>
            <w:tcW w:w="1446" w:type="dxa"/>
            <w:tcBorders>
              <w:top w:val="nil"/>
              <w:left w:val="nil"/>
              <w:bottom w:val="single" w:sz="4" w:space="0" w:color="000000"/>
              <w:right w:val="single" w:sz="4" w:space="0" w:color="000000"/>
            </w:tcBorders>
            <w:shd w:val="clear" w:color="auto" w:fill="auto"/>
            <w:noWrap/>
            <w:hideMark/>
          </w:tcPr>
          <w:p w14:paraId="2EEA6B76" w14:textId="77777777" w:rsidR="00BB6B8C" w:rsidRPr="009A6F5A" w:rsidRDefault="00BB6B8C" w:rsidP="0057298C">
            <w:pPr>
              <w:jc w:val="right"/>
              <w:outlineLvl w:val="6"/>
              <w:rPr>
                <w:color w:val="000000"/>
              </w:rPr>
            </w:pPr>
            <w:r w:rsidRPr="009A6F5A">
              <w:rPr>
                <w:color w:val="000000"/>
              </w:rPr>
              <w:t>231 400,00</w:t>
            </w:r>
          </w:p>
        </w:tc>
      </w:tr>
      <w:tr w:rsidR="00BB6B8C" w:rsidRPr="009A6F5A" w14:paraId="6E3FF251"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354F0C89" w14:textId="77777777" w:rsidR="00BB6B8C" w:rsidRPr="009A6F5A" w:rsidRDefault="00BB6B8C" w:rsidP="0057298C">
            <w:pPr>
              <w:outlineLvl w:val="5"/>
              <w:rPr>
                <w:color w:val="000000"/>
              </w:rPr>
            </w:pPr>
            <w:r w:rsidRPr="009A6F5A">
              <w:rPr>
                <w:color w:val="000000"/>
              </w:rPr>
              <w:t xml:space="preserve">  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w:t>
            </w:r>
          </w:p>
        </w:tc>
        <w:tc>
          <w:tcPr>
            <w:tcW w:w="604" w:type="dxa"/>
            <w:tcBorders>
              <w:top w:val="nil"/>
              <w:left w:val="nil"/>
              <w:bottom w:val="single" w:sz="4" w:space="0" w:color="000000"/>
              <w:right w:val="single" w:sz="4" w:space="0" w:color="000000"/>
            </w:tcBorders>
            <w:shd w:val="clear" w:color="auto" w:fill="auto"/>
            <w:noWrap/>
            <w:hideMark/>
          </w:tcPr>
          <w:p w14:paraId="34A0BBD0"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1551DE73" w14:textId="77777777" w:rsidR="00BB6B8C" w:rsidRPr="009A6F5A" w:rsidRDefault="00BB6B8C" w:rsidP="0057298C">
            <w:pPr>
              <w:jc w:val="center"/>
              <w:outlineLvl w:val="5"/>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00CFAAFD" w14:textId="77777777" w:rsidR="00BB6B8C" w:rsidRPr="009A6F5A" w:rsidRDefault="00BB6B8C" w:rsidP="0057298C">
            <w:pPr>
              <w:jc w:val="center"/>
              <w:outlineLvl w:val="5"/>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39DF4AC8" w14:textId="77777777" w:rsidR="00BB6B8C" w:rsidRPr="009A6F5A" w:rsidRDefault="00BB6B8C" w:rsidP="0057298C">
            <w:pPr>
              <w:jc w:val="center"/>
              <w:outlineLvl w:val="5"/>
              <w:rPr>
                <w:color w:val="000000"/>
                <w:sz w:val="20"/>
                <w:szCs w:val="20"/>
              </w:rPr>
            </w:pPr>
            <w:r w:rsidRPr="009A6F5A">
              <w:rPr>
                <w:color w:val="000000"/>
                <w:sz w:val="20"/>
                <w:szCs w:val="20"/>
              </w:rPr>
              <w:t>09101SТ001</w:t>
            </w:r>
          </w:p>
        </w:tc>
        <w:tc>
          <w:tcPr>
            <w:tcW w:w="534" w:type="dxa"/>
            <w:tcBorders>
              <w:top w:val="nil"/>
              <w:left w:val="nil"/>
              <w:bottom w:val="single" w:sz="4" w:space="0" w:color="000000"/>
              <w:right w:val="single" w:sz="4" w:space="0" w:color="000000"/>
            </w:tcBorders>
            <w:shd w:val="clear" w:color="auto" w:fill="auto"/>
            <w:noWrap/>
            <w:hideMark/>
          </w:tcPr>
          <w:p w14:paraId="4644AE34"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3DBD423" w14:textId="77777777" w:rsidR="00BB6B8C" w:rsidRPr="009A6F5A" w:rsidRDefault="00BB6B8C" w:rsidP="0057298C">
            <w:pPr>
              <w:jc w:val="right"/>
              <w:outlineLvl w:val="5"/>
              <w:rPr>
                <w:color w:val="000000"/>
              </w:rPr>
            </w:pPr>
            <w:r w:rsidRPr="009A6F5A">
              <w:rPr>
                <w:color w:val="000000"/>
              </w:rPr>
              <w:t>8 984 400,00</w:t>
            </w:r>
          </w:p>
        </w:tc>
        <w:tc>
          <w:tcPr>
            <w:tcW w:w="1446" w:type="dxa"/>
            <w:tcBorders>
              <w:top w:val="nil"/>
              <w:left w:val="nil"/>
              <w:bottom w:val="single" w:sz="4" w:space="0" w:color="000000"/>
              <w:right w:val="single" w:sz="4" w:space="0" w:color="000000"/>
            </w:tcBorders>
            <w:shd w:val="clear" w:color="auto" w:fill="auto"/>
            <w:noWrap/>
            <w:hideMark/>
          </w:tcPr>
          <w:p w14:paraId="336614FD" w14:textId="77777777" w:rsidR="00BB6B8C" w:rsidRPr="009A6F5A" w:rsidRDefault="00BB6B8C" w:rsidP="0057298C">
            <w:pPr>
              <w:jc w:val="right"/>
              <w:outlineLvl w:val="5"/>
              <w:rPr>
                <w:color w:val="000000"/>
              </w:rPr>
            </w:pPr>
            <w:r w:rsidRPr="009A6F5A">
              <w:rPr>
                <w:color w:val="000000"/>
              </w:rPr>
              <w:t>8 984 400,00</w:t>
            </w:r>
          </w:p>
        </w:tc>
      </w:tr>
      <w:tr w:rsidR="00BB6B8C" w:rsidRPr="009A6F5A" w14:paraId="53D144C9"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26400769" w14:textId="77777777" w:rsidR="00BB6B8C" w:rsidRPr="009A6F5A" w:rsidRDefault="00BB6B8C" w:rsidP="0057298C">
            <w:pPr>
              <w:outlineLvl w:val="6"/>
              <w:rPr>
                <w:color w:val="000000"/>
              </w:rPr>
            </w:pPr>
            <w:r w:rsidRPr="009A6F5A">
              <w:rPr>
                <w:color w:val="000000"/>
              </w:rPr>
              <w:t xml:space="preserve"> Закупка товаров, работ и услуг в целях капитального ремонта государственного (муниципального) имущества</w:t>
            </w:r>
          </w:p>
        </w:tc>
        <w:tc>
          <w:tcPr>
            <w:tcW w:w="604" w:type="dxa"/>
            <w:tcBorders>
              <w:top w:val="nil"/>
              <w:left w:val="nil"/>
              <w:bottom w:val="single" w:sz="4" w:space="0" w:color="000000"/>
              <w:right w:val="single" w:sz="4" w:space="0" w:color="000000"/>
            </w:tcBorders>
            <w:shd w:val="clear" w:color="auto" w:fill="auto"/>
            <w:noWrap/>
            <w:hideMark/>
          </w:tcPr>
          <w:p w14:paraId="016915E6"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3779C85C"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560846EA" w14:textId="77777777" w:rsidR="00BB6B8C" w:rsidRPr="009A6F5A" w:rsidRDefault="00BB6B8C" w:rsidP="0057298C">
            <w:pPr>
              <w:jc w:val="center"/>
              <w:outlineLvl w:val="6"/>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16956DFB" w14:textId="77777777" w:rsidR="00BB6B8C" w:rsidRPr="009A6F5A" w:rsidRDefault="00BB6B8C" w:rsidP="0057298C">
            <w:pPr>
              <w:jc w:val="center"/>
              <w:outlineLvl w:val="6"/>
              <w:rPr>
                <w:color w:val="000000"/>
                <w:sz w:val="20"/>
                <w:szCs w:val="20"/>
              </w:rPr>
            </w:pPr>
            <w:r w:rsidRPr="009A6F5A">
              <w:rPr>
                <w:color w:val="000000"/>
                <w:sz w:val="20"/>
                <w:szCs w:val="20"/>
              </w:rPr>
              <w:t>09101SТ001</w:t>
            </w:r>
          </w:p>
        </w:tc>
        <w:tc>
          <w:tcPr>
            <w:tcW w:w="534" w:type="dxa"/>
            <w:tcBorders>
              <w:top w:val="nil"/>
              <w:left w:val="nil"/>
              <w:bottom w:val="single" w:sz="4" w:space="0" w:color="000000"/>
              <w:right w:val="single" w:sz="4" w:space="0" w:color="000000"/>
            </w:tcBorders>
            <w:shd w:val="clear" w:color="auto" w:fill="auto"/>
            <w:noWrap/>
            <w:hideMark/>
          </w:tcPr>
          <w:p w14:paraId="7DA8EA08" w14:textId="77777777" w:rsidR="00BB6B8C" w:rsidRPr="009A6F5A" w:rsidRDefault="00BB6B8C" w:rsidP="0057298C">
            <w:pPr>
              <w:jc w:val="center"/>
              <w:outlineLvl w:val="6"/>
              <w:rPr>
                <w:color w:val="000000"/>
                <w:sz w:val="20"/>
                <w:szCs w:val="20"/>
              </w:rPr>
            </w:pPr>
            <w:r w:rsidRPr="009A6F5A">
              <w:rPr>
                <w:color w:val="000000"/>
                <w:sz w:val="20"/>
                <w:szCs w:val="20"/>
              </w:rPr>
              <w:t>243</w:t>
            </w:r>
          </w:p>
        </w:tc>
        <w:tc>
          <w:tcPr>
            <w:tcW w:w="1935" w:type="dxa"/>
            <w:tcBorders>
              <w:top w:val="nil"/>
              <w:left w:val="nil"/>
              <w:bottom w:val="single" w:sz="4" w:space="0" w:color="000000"/>
              <w:right w:val="single" w:sz="4" w:space="0" w:color="000000"/>
            </w:tcBorders>
            <w:shd w:val="clear" w:color="auto" w:fill="auto"/>
            <w:noWrap/>
            <w:hideMark/>
          </w:tcPr>
          <w:p w14:paraId="5427296B" w14:textId="77777777" w:rsidR="00BB6B8C" w:rsidRPr="009A6F5A" w:rsidRDefault="00BB6B8C" w:rsidP="0057298C">
            <w:pPr>
              <w:jc w:val="right"/>
              <w:outlineLvl w:val="6"/>
              <w:rPr>
                <w:color w:val="000000"/>
              </w:rPr>
            </w:pPr>
            <w:r w:rsidRPr="009A6F5A">
              <w:rPr>
                <w:color w:val="000000"/>
              </w:rPr>
              <w:t>8 984 400,00</w:t>
            </w:r>
          </w:p>
        </w:tc>
        <w:tc>
          <w:tcPr>
            <w:tcW w:w="1446" w:type="dxa"/>
            <w:tcBorders>
              <w:top w:val="nil"/>
              <w:left w:val="nil"/>
              <w:bottom w:val="single" w:sz="4" w:space="0" w:color="000000"/>
              <w:right w:val="single" w:sz="4" w:space="0" w:color="000000"/>
            </w:tcBorders>
            <w:shd w:val="clear" w:color="auto" w:fill="auto"/>
            <w:noWrap/>
            <w:hideMark/>
          </w:tcPr>
          <w:p w14:paraId="7D6CD917" w14:textId="77777777" w:rsidR="00BB6B8C" w:rsidRPr="009A6F5A" w:rsidRDefault="00BB6B8C" w:rsidP="0057298C">
            <w:pPr>
              <w:jc w:val="right"/>
              <w:outlineLvl w:val="6"/>
              <w:rPr>
                <w:color w:val="000000"/>
              </w:rPr>
            </w:pPr>
            <w:r w:rsidRPr="009A6F5A">
              <w:rPr>
                <w:color w:val="000000"/>
              </w:rPr>
              <w:t>8 984 400,00</w:t>
            </w:r>
          </w:p>
        </w:tc>
      </w:tr>
      <w:tr w:rsidR="00BB6B8C" w:rsidRPr="009A6F5A" w14:paraId="7871BBB5"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1E48AF8F" w14:textId="77777777" w:rsidR="00BB6B8C" w:rsidRPr="009A6F5A" w:rsidRDefault="00BB6B8C" w:rsidP="0057298C">
            <w:pPr>
              <w:outlineLvl w:val="4"/>
              <w:rPr>
                <w:color w:val="000000"/>
              </w:rPr>
            </w:pPr>
            <w:r w:rsidRPr="009A6F5A">
              <w:rPr>
                <w:color w:val="000000"/>
              </w:rPr>
              <w:t>Федеральный проект "Модернизация коммунальной инфраструктуры"</w:t>
            </w:r>
          </w:p>
        </w:tc>
        <w:tc>
          <w:tcPr>
            <w:tcW w:w="604" w:type="dxa"/>
            <w:tcBorders>
              <w:top w:val="nil"/>
              <w:left w:val="nil"/>
              <w:bottom w:val="single" w:sz="4" w:space="0" w:color="000000"/>
              <w:right w:val="single" w:sz="4" w:space="0" w:color="000000"/>
            </w:tcBorders>
            <w:shd w:val="clear" w:color="auto" w:fill="auto"/>
            <w:noWrap/>
            <w:hideMark/>
          </w:tcPr>
          <w:p w14:paraId="6583C0F0" w14:textId="77777777" w:rsidR="00BB6B8C" w:rsidRPr="009A6F5A" w:rsidRDefault="00BB6B8C" w:rsidP="0057298C">
            <w:pPr>
              <w:jc w:val="center"/>
              <w:outlineLvl w:val="4"/>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0A8D95AD" w14:textId="77777777" w:rsidR="00BB6B8C" w:rsidRPr="009A6F5A" w:rsidRDefault="00BB6B8C" w:rsidP="0057298C">
            <w:pPr>
              <w:jc w:val="center"/>
              <w:outlineLvl w:val="4"/>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74B3C332" w14:textId="77777777" w:rsidR="00BB6B8C" w:rsidRPr="009A6F5A" w:rsidRDefault="00BB6B8C" w:rsidP="0057298C">
            <w:pPr>
              <w:jc w:val="center"/>
              <w:outlineLvl w:val="4"/>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2F543B98" w14:textId="77777777" w:rsidR="00BB6B8C" w:rsidRPr="009A6F5A" w:rsidRDefault="00BB6B8C" w:rsidP="0057298C">
            <w:pPr>
              <w:jc w:val="center"/>
              <w:outlineLvl w:val="4"/>
              <w:rPr>
                <w:color w:val="000000"/>
                <w:sz w:val="20"/>
                <w:szCs w:val="20"/>
              </w:rPr>
            </w:pPr>
            <w:r w:rsidRPr="009A6F5A">
              <w:rPr>
                <w:color w:val="000000"/>
                <w:sz w:val="20"/>
                <w:szCs w:val="20"/>
              </w:rPr>
              <w:t>091И300000</w:t>
            </w:r>
          </w:p>
        </w:tc>
        <w:tc>
          <w:tcPr>
            <w:tcW w:w="534" w:type="dxa"/>
            <w:tcBorders>
              <w:top w:val="nil"/>
              <w:left w:val="nil"/>
              <w:bottom w:val="single" w:sz="4" w:space="0" w:color="000000"/>
              <w:right w:val="single" w:sz="4" w:space="0" w:color="000000"/>
            </w:tcBorders>
            <w:shd w:val="clear" w:color="auto" w:fill="auto"/>
            <w:noWrap/>
            <w:hideMark/>
          </w:tcPr>
          <w:p w14:paraId="4D7EF562"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A988F2A" w14:textId="77777777" w:rsidR="00BB6B8C" w:rsidRPr="009A6F5A" w:rsidRDefault="00BB6B8C" w:rsidP="0057298C">
            <w:pPr>
              <w:jc w:val="right"/>
              <w:outlineLvl w:val="4"/>
              <w:rPr>
                <w:color w:val="000000"/>
              </w:rPr>
            </w:pPr>
            <w:r w:rsidRPr="009A6F5A">
              <w:rPr>
                <w:color w:val="000000"/>
              </w:rPr>
              <w:t>91 930 084,53</w:t>
            </w:r>
          </w:p>
        </w:tc>
        <w:tc>
          <w:tcPr>
            <w:tcW w:w="1446" w:type="dxa"/>
            <w:tcBorders>
              <w:top w:val="nil"/>
              <w:left w:val="nil"/>
              <w:bottom w:val="single" w:sz="4" w:space="0" w:color="000000"/>
              <w:right w:val="single" w:sz="4" w:space="0" w:color="000000"/>
            </w:tcBorders>
            <w:shd w:val="clear" w:color="auto" w:fill="auto"/>
            <w:noWrap/>
            <w:hideMark/>
          </w:tcPr>
          <w:p w14:paraId="69B8FA93" w14:textId="77777777" w:rsidR="00BB6B8C" w:rsidRPr="009A6F5A" w:rsidRDefault="00BB6B8C" w:rsidP="0057298C">
            <w:pPr>
              <w:jc w:val="right"/>
              <w:outlineLvl w:val="4"/>
              <w:rPr>
                <w:color w:val="000000"/>
              </w:rPr>
            </w:pPr>
            <w:r w:rsidRPr="009A6F5A">
              <w:rPr>
                <w:color w:val="000000"/>
              </w:rPr>
              <w:t>76 608 402,13</w:t>
            </w:r>
          </w:p>
        </w:tc>
      </w:tr>
      <w:tr w:rsidR="00BB6B8C" w:rsidRPr="009A6F5A" w14:paraId="201B1E69"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3E3AF495" w14:textId="77777777" w:rsidR="00BB6B8C" w:rsidRPr="009A6F5A" w:rsidRDefault="00BB6B8C" w:rsidP="0057298C">
            <w:pPr>
              <w:outlineLvl w:val="5"/>
              <w:rPr>
                <w:color w:val="000000"/>
              </w:rPr>
            </w:pPr>
            <w:r w:rsidRPr="009A6F5A">
              <w:rPr>
                <w:color w:val="000000"/>
              </w:rPr>
              <w:lastRenderedPageBreak/>
              <w:t xml:space="preserve">  Реализация мероприятий по модернизации коммунальной инфраструктуры</w:t>
            </w:r>
          </w:p>
        </w:tc>
        <w:tc>
          <w:tcPr>
            <w:tcW w:w="604" w:type="dxa"/>
            <w:tcBorders>
              <w:top w:val="nil"/>
              <w:left w:val="nil"/>
              <w:bottom w:val="single" w:sz="4" w:space="0" w:color="000000"/>
              <w:right w:val="single" w:sz="4" w:space="0" w:color="000000"/>
            </w:tcBorders>
            <w:shd w:val="clear" w:color="auto" w:fill="auto"/>
            <w:noWrap/>
            <w:hideMark/>
          </w:tcPr>
          <w:p w14:paraId="76C5CC45"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1D3A7299" w14:textId="77777777" w:rsidR="00BB6B8C" w:rsidRPr="009A6F5A" w:rsidRDefault="00BB6B8C" w:rsidP="0057298C">
            <w:pPr>
              <w:jc w:val="center"/>
              <w:outlineLvl w:val="5"/>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664B110D" w14:textId="77777777" w:rsidR="00BB6B8C" w:rsidRPr="009A6F5A" w:rsidRDefault="00BB6B8C" w:rsidP="0057298C">
            <w:pPr>
              <w:jc w:val="center"/>
              <w:outlineLvl w:val="5"/>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68DA05C6" w14:textId="77777777" w:rsidR="00BB6B8C" w:rsidRPr="009A6F5A" w:rsidRDefault="00BB6B8C" w:rsidP="0057298C">
            <w:pPr>
              <w:jc w:val="center"/>
              <w:outlineLvl w:val="5"/>
              <w:rPr>
                <w:color w:val="000000"/>
                <w:sz w:val="20"/>
                <w:szCs w:val="20"/>
              </w:rPr>
            </w:pPr>
            <w:r w:rsidRPr="009A6F5A">
              <w:rPr>
                <w:color w:val="000000"/>
                <w:sz w:val="20"/>
                <w:szCs w:val="20"/>
              </w:rPr>
              <w:t>091И351540</w:t>
            </w:r>
          </w:p>
        </w:tc>
        <w:tc>
          <w:tcPr>
            <w:tcW w:w="534" w:type="dxa"/>
            <w:tcBorders>
              <w:top w:val="nil"/>
              <w:left w:val="nil"/>
              <w:bottom w:val="single" w:sz="4" w:space="0" w:color="000000"/>
              <w:right w:val="single" w:sz="4" w:space="0" w:color="000000"/>
            </w:tcBorders>
            <w:shd w:val="clear" w:color="auto" w:fill="auto"/>
            <w:noWrap/>
            <w:hideMark/>
          </w:tcPr>
          <w:p w14:paraId="0F1C65E8"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F7E3B1D" w14:textId="77777777" w:rsidR="00BB6B8C" w:rsidRPr="009A6F5A" w:rsidRDefault="00BB6B8C" w:rsidP="0057298C">
            <w:pPr>
              <w:jc w:val="right"/>
              <w:outlineLvl w:val="5"/>
              <w:rPr>
                <w:color w:val="000000"/>
              </w:rPr>
            </w:pPr>
            <w:r w:rsidRPr="009A6F5A">
              <w:rPr>
                <w:color w:val="000000"/>
              </w:rPr>
              <w:t>91 930 084,53</w:t>
            </w:r>
          </w:p>
        </w:tc>
        <w:tc>
          <w:tcPr>
            <w:tcW w:w="1446" w:type="dxa"/>
            <w:tcBorders>
              <w:top w:val="nil"/>
              <w:left w:val="nil"/>
              <w:bottom w:val="single" w:sz="4" w:space="0" w:color="000000"/>
              <w:right w:val="single" w:sz="4" w:space="0" w:color="000000"/>
            </w:tcBorders>
            <w:shd w:val="clear" w:color="auto" w:fill="auto"/>
            <w:noWrap/>
            <w:hideMark/>
          </w:tcPr>
          <w:p w14:paraId="38AEAC77" w14:textId="77777777" w:rsidR="00BB6B8C" w:rsidRPr="009A6F5A" w:rsidRDefault="00BB6B8C" w:rsidP="0057298C">
            <w:pPr>
              <w:jc w:val="right"/>
              <w:outlineLvl w:val="5"/>
              <w:rPr>
                <w:color w:val="000000"/>
              </w:rPr>
            </w:pPr>
            <w:r w:rsidRPr="009A6F5A">
              <w:rPr>
                <w:color w:val="000000"/>
              </w:rPr>
              <w:t>76 608 402,13</w:t>
            </w:r>
          </w:p>
        </w:tc>
      </w:tr>
      <w:tr w:rsidR="00BB6B8C" w:rsidRPr="009A6F5A" w14:paraId="7D6D6052"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4B6A5911" w14:textId="77777777" w:rsidR="00BB6B8C" w:rsidRPr="009A6F5A" w:rsidRDefault="00BB6B8C" w:rsidP="0057298C">
            <w:pPr>
              <w:outlineLvl w:val="6"/>
              <w:rPr>
                <w:color w:val="000000"/>
              </w:rPr>
            </w:pPr>
            <w:r w:rsidRPr="009A6F5A">
              <w:rPr>
                <w:color w:val="000000"/>
              </w:rPr>
              <w:t xml:space="preserve"> Закупка товаров, работ и услуг в целях капитального ремонта государственного (муниципального) имущества</w:t>
            </w:r>
          </w:p>
        </w:tc>
        <w:tc>
          <w:tcPr>
            <w:tcW w:w="604" w:type="dxa"/>
            <w:tcBorders>
              <w:top w:val="nil"/>
              <w:left w:val="nil"/>
              <w:bottom w:val="single" w:sz="4" w:space="0" w:color="000000"/>
              <w:right w:val="single" w:sz="4" w:space="0" w:color="000000"/>
            </w:tcBorders>
            <w:shd w:val="clear" w:color="auto" w:fill="auto"/>
            <w:noWrap/>
            <w:hideMark/>
          </w:tcPr>
          <w:p w14:paraId="49E7C07C"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5AD030AF"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7FE88907" w14:textId="77777777" w:rsidR="00BB6B8C" w:rsidRPr="009A6F5A" w:rsidRDefault="00BB6B8C" w:rsidP="0057298C">
            <w:pPr>
              <w:jc w:val="center"/>
              <w:outlineLvl w:val="6"/>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16DDE17C" w14:textId="77777777" w:rsidR="00BB6B8C" w:rsidRPr="009A6F5A" w:rsidRDefault="00BB6B8C" w:rsidP="0057298C">
            <w:pPr>
              <w:jc w:val="center"/>
              <w:outlineLvl w:val="6"/>
              <w:rPr>
                <w:color w:val="000000"/>
                <w:sz w:val="20"/>
                <w:szCs w:val="20"/>
              </w:rPr>
            </w:pPr>
            <w:r w:rsidRPr="009A6F5A">
              <w:rPr>
                <w:color w:val="000000"/>
                <w:sz w:val="20"/>
                <w:szCs w:val="20"/>
              </w:rPr>
              <w:t>091И351540</w:t>
            </w:r>
          </w:p>
        </w:tc>
        <w:tc>
          <w:tcPr>
            <w:tcW w:w="534" w:type="dxa"/>
            <w:tcBorders>
              <w:top w:val="nil"/>
              <w:left w:val="nil"/>
              <w:bottom w:val="single" w:sz="4" w:space="0" w:color="000000"/>
              <w:right w:val="single" w:sz="4" w:space="0" w:color="000000"/>
            </w:tcBorders>
            <w:shd w:val="clear" w:color="auto" w:fill="auto"/>
            <w:noWrap/>
            <w:hideMark/>
          </w:tcPr>
          <w:p w14:paraId="592002F9" w14:textId="77777777" w:rsidR="00BB6B8C" w:rsidRPr="009A6F5A" w:rsidRDefault="00BB6B8C" w:rsidP="0057298C">
            <w:pPr>
              <w:jc w:val="center"/>
              <w:outlineLvl w:val="6"/>
              <w:rPr>
                <w:color w:val="000000"/>
                <w:sz w:val="20"/>
                <w:szCs w:val="20"/>
              </w:rPr>
            </w:pPr>
            <w:r w:rsidRPr="009A6F5A">
              <w:rPr>
                <w:color w:val="000000"/>
                <w:sz w:val="20"/>
                <w:szCs w:val="20"/>
              </w:rPr>
              <w:t>243</w:t>
            </w:r>
          </w:p>
        </w:tc>
        <w:tc>
          <w:tcPr>
            <w:tcW w:w="1935" w:type="dxa"/>
            <w:tcBorders>
              <w:top w:val="nil"/>
              <w:left w:val="nil"/>
              <w:bottom w:val="single" w:sz="4" w:space="0" w:color="000000"/>
              <w:right w:val="single" w:sz="4" w:space="0" w:color="000000"/>
            </w:tcBorders>
            <w:shd w:val="clear" w:color="auto" w:fill="auto"/>
            <w:noWrap/>
            <w:hideMark/>
          </w:tcPr>
          <w:p w14:paraId="3C1EFBC0" w14:textId="77777777" w:rsidR="00BB6B8C" w:rsidRPr="009A6F5A" w:rsidRDefault="00BB6B8C" w:rsidP="0057298C">
            <w:pPr>
              <w:jc w:val="right"/>
              <w:outlineLvl w:val="6"/>
              <w:rPr>
                <w:color w:val="000000"/>
              </w:rPr>
            </w:pPr>
            <w:r w:rsidRPr="009A6F5A">
              <w:rPr>
                <w:color w:val="000000"/>
              </w:rPr>
              <w:t>91 930 084,53</w:t>
            </w:r>
          </w:p>
        </w:tc>
        <w:tc>
          <w:tcPr>
            <w:tcW w:w="1446" w:type="dxa"/>
            <w:tcBorders>
              <w:top w:val="nil"/>
              <w:left w:val="nil"/>
              <w:bottom w:val="single" w:sz="4" w:space="0" w:color="000000"/>
              <w:right w:val="single" w:sz="4" w:space="0" w:color="000000"/>
            </w:tcBorders>
            <w:shd w:val="clear" w:color="auto" w:fill="auto"/>
            <w:noWrap/>
            <w:hideMark/>
          </w:tcPr>
          <w:p w14:paraId="0BACC0CE" w14:textId="77777777" w:rsidR="00BB6B8C" w:rsidRPr="009A6F5A" w:rsidRDefault="00BB6B8C" w:rsidP="0057298C">
            <w:pPr>
              <w:jc w:val="right"/>
              <w:outlineLvl w:val="6"/>
              <w:rPr>
                <w:color w:val="000000"/>
              </w:rPr>
            </w:pPr>
            <w:r w:rsidRPr="009A6F5A">
              <w:rPr>
                <w:color w:val="000000"/>
              </w:rPr>
              <w:t>76 608 402,13</w:t>
            </w:r>
          </w:p>
        </w:tc>
      </w:tr>
      <w:tr w:rsidR="00BB6B8C" w:rsidRPr="009A6F5A" w14:paraId="55B37974"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6815208C" w14:textId="77777777" w:rsidR="00BB6B8C" w:rsidRPr="009A6F5A" w:rsidRDefault="00BB6B8C" w:rsidP="0057298C">
            <w:pPr>
              <w:outlineLvl w:val="2"/>
              <w:rPr>
                <w:color w:val="000000"/>
              </w:rPr>
            </w:pPr>
            <w:r w:rsidRPr="009A6F5A">
              <w:rPr>
                <w:color w:val="000000"/>
              </w:rPr>
              <w:t xml:space="preserve">  Муниципальная программа "Чистая вода»</w:t>
            </w:r>
          </w:p>
        </w:tc>
        <w:tc>
          <w:tcPr>
            <w:tcW w:w="604" w:type="dxa"/>
            <w:tcBorders>
              <w:top w:val="nil"/>
              <w:left w:val="nil"/>
              <w:bottom w:val="single" w:sz="4" w:space="0" w:color="000000"/>
              <w:right w:val="single" w:sz="4" w:space="0" w:color="000000"/>
            </w:tcBorders>
            <w:shd w:val="clear" w:color="auto" w:fill="auto"/>
            <w:noWrap/>
            <w:hideMark/>
          </w:tcPr>
          <w:p w14:paraId="0D8E9752" w14:textId="77777777" w:rsidR="00BB6B8C" w:rsidRPr="009A6F5A" w:rsidRDefault="00BB6B8C" w:rsidP="0057298C">
            <w:pPr>
              <w:jc w:val="center"/>
              <w:outlineLvl w:val="2"/>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324FCCF4" w14:textId="77777777" w:rsidR="00BB6B8C" w:rsidRPr="009A6F5A" w:rsidRDefault="00BB6B8C" w:rsidP="0057298C">
            <w:pPr>
              <w:jc w:val="center"/>
              <w:outlineLvl w:val="2"/>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3A766DE7" w14:textId="77777777" w:rsidR="00BB6B8C" w:rsidRPr="009A6F5A" w:rsidRDefault="00BB6B8C" w:rsidP="0057298C">
            <w:pPr>
              <w:jc w:val="center"/>
              <w:outlineLvl w:val="2"/>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6C6318C6" w14:textId="77777777" w:rsidR="00BB6B8C" w:rsidRPr="009A6F5A" w:rsidRDefault="00BB6B8C" w:rsidP="0057298C">
            <w:pPr>
              <w:jc w:val="center"/>
              <w:outlineLvl w:val="2"/>
              <w:rPr>
                <w:color w:val="000000"/>
                <w:sz w:val="20"/>
                <w:szCs w:val="20"/>
              </w:rPr>
            </w:pPr>
            <w:r w:rsidRPr="009A6F5A">
              <w:rPr>
                <w:color w:val="000000"/>
                <w:sz w:val="20"/>
                <w:szCs w:val="20"/>
              </w:rPr>
              <w:t>1600000000</w:t>
            </w:r>
          </w:p>
        </w:tc>
        <w:tc>
          <w:tcPr>
            <w:tcW w:w="534" w:type="dxa"/>
            <w:tcBorders>
              <w:top w:val="nil"/>
              <w:left w:val="nil"/>
              <w:bottom w:val="single" w:sz="4" w:space="0" w:color="000000"/>
              <w:right w:val="single" w:sz="4" w:space="0" w:color="000000"/>
            </w:tcBorders>
            <w:shd w:val="clear" w:color="auto" w:fill="auto"/>
            <w:noWrap/>
            <w:hideMark/>
          </w:tcPr>
          <w:p w14:paraId="30BA4650"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5283191" w14:textId="77777777" w:rsidR="00BB6B8C" w:rsidRPr="009A6F5A" w:rsidRDefault="00BB6B8C" w:rsidP="0057298C">
            <w:pPr>
              <w:jc w:val="right"/>
              <w:outlineLvl w:val="2"/>
              <w:rPr>
                <w:color w:val="000000"/>
              </w:rPr>
            </w:pPr>
            <w:r w:rsidRPr="009A6F5A">
              <w:rPr>
                <w:color w:val="000000"/>
              </w:rPr>
              <w:t>5 897 200,00</w:t>
            </w:r>
          </w:p>
        </w:tc>
        <w:tc>
          <w:tcPr>
            <w:tcW w:w="1446" w:type="dxa"/>
            <w:tcBorders>
              <w:top w:val="nil"/>
              <w:left w:val="nil"/>
              <w:bottom w:val="single" w:sz="4" w:space="0" w:color="000000"/>
              <w:right w:val="single" w:sz="4" w:space="0" w:color="000000"/>
            </w:tcBorders>
            <w:shd w:val="clear" w:color="auto" w:fill="auto"/>
            <w:noWrap/>
            <w:hideMark/>
          </w:tcPr>
          <w:p w14:paraId="220284F5" w14:textId="77777777" w:rsidR="00BB6B8C" w:rsidRPr="009A6F5A" w:rsidRDefault="00BB6B8C" w:rsidP="0057298C">
            <w:pPr>
              <w:jc w:val="right"/>
              <w:outlineLvl w:val="2"/>
              <w:rPr>
                <w:color w:val="000000"/>
              </w:rPr>
            </w:pPr>
            <w:r w:rsidRPr="009A6F5A">
              <w:rPr>
                <w:color w:val="000000"/>
              </w:rPr>
              <w:t>14 379 300,00</w:t>
            </w:r>
          </w:p>
        </w:tc>
      </w:tr>
      <w:tr w:rsidR="00BB6B8C" w:rsidRPr="009A6F5A" w14:paraId="4910C11F"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614737CC" w14:textId="77777777" w:rsidR="00BB6B8C" w:rsidRPr="009A6F5A" w:rsidRDefault="00BB6B8C" w:rsidP="0057298C">
            <w:pPr>
              <w:outlineLvl w:val="4"/>
              <w:rPr>
                <w:color w:val="000000"/>
              </w:rPr>
            </w:pPr>
            <w:r w:rsidRPr="009A6F5A">
              <w:rPr>
                <w:color w:val="000000"/>
              </w:rPr>
              <w:t>Основное мероприятие " Строительство и реконструкция сетей водоснабжения "</w:t>
            </w:r>
          </w:p>
        </w:tc>
        <w:tc>
          <w:tcPr>
            <w:tcW w:w="604" w:type="dxa"/>
            <w:tcBorders>
              <w:top w:val="nil"/>
              <w:left w:val="nil"/>
              <w:bottom w:val="single" w:sz="4" w:space="0" w:color="000000"/>
              <w:right w:val="single" w:sz="4" w:space="0" w:color="000000"/>
            </w:tcBorders>
            <w:shd w:val="clear" w:color="auto" w:fill="auto"/>
            <w:noWrap/>
            <w:hideMark/>
          </w:tcPr>
          <w:p w14:paraId="04347317" w14:textId="77777777" w:rsidR="00BB6B8C" w:rsidRPr="009A6F5A" w:rsidRDefault="00BB6B8C" w:rsidP="0057298C">
            <w:pPr>
              <w:jc w:val="center"/>
              <w:outlineLvl w:val="4"/>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6B2FF4FF" w14:textId="77777777" w:rsidR="00BB6B8C" w:rsidRPr="009A6F5A" w:rsidRDefault="00BB6B8C" w:rsidP="0057298C">
            <w:pPr>
              <w:jc w:val="center"/>
              <w:outlineLvl w:val="4"/>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29D6CAF5" w14:textId="77777777" w:rsidR="00BB6B8C" w:rsidRPr="009A6F5A" w:rsidRDefault="00BB6B8C" w:rsidP="0057298C">
            <w:pPr>
              <w:jc w:val="center"/>
              <w:outlineLvl w:val="4"/>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3034D745" w14:textId="77777777" w:rsidR="00BB6B8C" w:rsidRPr="009A6F5A" w:rsidRDefault="00BB6B8C" w:rsidP="0057298C">
            <w:pPr>
              <w:jc w:val="center"/>
              <w:outlineLvl w:val="4"/>
              <w:rPr>
                <w:color w:val="000000"/>
                <w:sz w:val="20"/>
                <w:szCs w:val="20"/>
              </w:rPr>
            </w:pPr>
            <w:r w:rsidRPr="009A6F5A">
              <w:rPr>
                <w:color w:val="000000"/>
                <w:sz w:val="20"/>
                <w:szCs w:val="20"/>
              </w:rPr>
              <w:t>1600100000</w:t>
            </w:r>
          </w:p>
        </w:tc>
        <w:tc>
          <w:tcPr>
            <w:tcW w:w="534" w:type="dxa"/>
            <w:tcBorders>
              <w:top w:val="nil"/>
              <w:left w:val="nil"/>
              <w:bottom w:val="single" w:sz="4" w:space="0" w:color="000000"/>
              <w:right w:val="single" w:sz="4" w:space="0" w:color="000000"/>
            </w:tcBorders>
            <w:shd w:val="clear" w:color="auto" w:fill="auto"/>
            <w:noWrap/>
            <w:hideMark/>
          </w:tcPr>
          <w:p w14:paraId="763349BB"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8A078B5" w14:textId="77777777" w:rsidR="00BB6B8C" w:rsidRPr="009A6F5A" w:rsidRDefault="00BB6B8C" w:rsidP="0057298C">
            <w:pPr>
              <w:jc w:val="right"/>
              <w:outlineLvl w:val="4"/>
              <w:rPr>
                <w:color w:val="000000"/>
              </w:rPr>
            </w:pPr>
            <w:r w:rsidRPr="009A6F5A">
              <w:rPr>
                <w:color w:val="000000"/>
              </w:rPr>
              <w:t>5 897 200,00</w:t>
            </w:r>
          </w:p>
        </w:tc>
        <w:tc>
          <w:tcPr>
            <w:tcW w:w="1446" w:type="dxa"/>
            <w:tcBorders>
              <w:top w:val="nil"/>
              <w:left w:val="nil"/>
              <w:bottom w:val="single" w:sz="4" w:space="0" w:color="000000"/>
              <w:right w:val="single" w:sz="4" w:space="0" w:color="000000"/>
            </w:tcBorders>
            <w:shd w:val="clear" w:color="auto" w:fill="auto"/>
            <w:noWrap/>
            <w:hideMark/>
          </w:tcPr>
          <w:p w14:paraId="2F436F47" w14:textId="77777777" w:rsidR="00BB6B8C" w:rsidRPr="009A6F5A" w:rsidRDefault="00BB6B8C" w:rsidP="0057298C">
            <w:pPr>
              <w:jc w:val="right"/>
              <w:outlineLvl w:val="4"/>
              <w:rPr>
                <w:color w:val="000000"/>
              </w:rPr>
            </w:pPr>
            <w:r w:rsidRPr="009A6F5A">
              <w:rPr>
                <w:color w:val="000000"/>
              </w:rPr>
              <w:t>14 379 300,00</w:t>
            </w:r>
          </w:p>
        </w:tc>
      </w:tr>
      <w:tr w:rsidR="00BB6B8C" w:rsidRPr="009A6F5A" w14:paraId="5AF2ED3D"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22CDA34C" w14:textId="77777777" w:rsidR="00BB6B8C" w:rsidRPr="009A6F5A" w:rsidRDefault="00BB6B8C" w:rsidP="0057298C">
            <w:pPr>
              <w:outlineLvl w:val="5"/>
              <w:rPr>
                <w:color w:val="000000"/>
              </w:rPr>
            </w:pPr>
            <w:r w:rsidRPr="009A6F5A">
              <w:rPr>
                <w:color w:val="000000"/>
              </w:rPr>
              <w:t xml:space="preserve">  Разработка проектно-сметной документации на строительство сетей водоснабжения</w:t>
            </w:r>
          </w:p>
        </w:tc>
        <w:tc>
          <w:tcPr>
            <w:tcW w:w="604" w:type="dxa"/>
            <w:tcBorders>
              <w:top w:val="nil"/>
              <w:left w:val="nil"/>
              <w:bottom w:val="single" w:sz="4" w:space="0" w:color="000000"/>
              <w:right w:val="single" w:sz="4" w:space="0" w:color="000000"/>
            </w:tcBorders>
            <w:shd w:val="clear" w:color="auto" w:fill="auto"/>
            <w:noWrap/>
            <w:hideMark/>
          </w:tcPr>
          <w:p w14:paraId="45FE56B4"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495104CB" w14:textId="77777777" w:rsidR="00BB6B8C" w:rsidRPr="009A6F5A" w:rsidRDefault="00BB6B8C" w:rsidP="0057298C">
            <w:pPr>
              <w:jc w:val="center"/>
              <w:outlineLvl w:val="5"/>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4431AB93" w14:textId="77777777" w:rsidR="00BB6B8C" w:rsidRPr="009A6F5A" w:rsidRDefault="00BB6B8C" w:rsidP="0057298C">
            <w:pPr>
              <w:jc w:val="center"/>
              <w:outlineLvl w:val="5"/>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408FF959" w14:textId="77777777" w:rsidR="00BB6B8C" w:rsidRPr="009A6F5A" w:rsidRDefault="00BB6B8C" w:rsidP="0057298C">
            <w:pPr>
              <w:jc w:val="center"/>
              <w:outlineLvl w:val="5"/>
              <w:rPr>
                <w:color w:val="000000"/>
                <w:sz w:val="20"/>
                <w:szCs w:val="20"/>
              </w:rPr>
            </w:pPr>
            <w:r w:rsidRPr="009A6F5A">
              <w:rPr>
                <w:color w:val="000000"/>
                <w:sz w:val="20"/>
                <w:szCs w:val="20"/>
              </w:rPr>
              <w:t>1600186400</w:t>
            </w:r>
          </w:p>
        </w:tc>
        <w:tc>
          <w:tcPr>
            <w:tcW w:w="534" w:type="dxa"/>
            <w:tcBorders>
              <w:top w:val="nil"/>
              <w:left w:val="nil"/>
              <w:bottom w:val="single" w:sz="4" w:space="0" w:color="000000"/>
              <w:right w:val="single" w:sz="4" w:space="0" w:color="000000"/>
            </w:tcBorders>
            <w:shd w:val="clear" w:color="auto" w:fill="auto"/>
            <w:noWrap/>
            <w:hideMark/>
          </w:tcPr>
          <w:p w14:paraId="6E5DA817"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A06759D" w14:textId="77777777" w:rsidR="00BB6B8C" w:rsidRPr="009A6F5A" w:rsidRDefault="00BB6B8C" w:rsidP="0057298C">
            <w:pPr>
              <w:jc w:val="right"/>
              <w:outlineLvl w:val="5"/>
              <w:rPr>
                <w:color w:val="000000"/>
              </w:rPr>
            </w:pPr>
            <w:r w:rsidRPr="009A6F5A">
              <w:rPr>
                <w:color w:val="000000"/>
              </w:rPr>
              <w:t>5 897 200,00</w:t>
            </w:r>
          </w:p>
        </w:tc>
        <w:tc>
          <w:tcPr>
            <w:tcW w:w="1446" w:type="dxa"/>
            <w:tcBorders>
              <w:top w:val="nil"/>
              <w:left w:val="nil"/>
              <w:bottom w:val="single" w:sz="4" w:space="0" w:color="000000"/>
              <w:right w:val="single" w:sz="4" w:space="0" w:color="000000"/>
            </w:tcBorders>
            <w:shd w:val="clear" w:color="auto" w:fill="auto"/>
            <w:noWrap/>
            <w:hideMark/>
          </w:tcPr>
          <w:p w14:paraId="04DADA3C" w14:textId="77777777" w:rsidR="00BB6B8C" w:rsidRPr="009A6F5A" w:rsidRDefault="00BB6B8C" w:rsidP="0057298C">
            <w:pPr>
              <w:jc w:val="right"/>
              <w:outlineLvl w:val="5"/>
              <w:rPr>
                <w:color w:val="000000"/>
              </w:rPr>
            </w:pPr>
            <w:r w:rsidRPr="009A6F5A">
              <w:rPr>
                <w:color w:val="000000"/>
              </w:rPr>
              <w:t>14 379 300,00</w:t>
            </w:r>
          </w:p>
        </w:tc>
      </w:tr>
      <w:tr w:rsidR="00BB6B8C" w:rsidRPr="009A6F5A" w14:paraId="3D5C1916"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348414E7" w14:textId="77777777" w:rsidR="00BB6B8C" w:rsidRPr="009A6F5A" w:rsidRDefault="00BB6B8C" w:rsidP="0057298C">
            <w:pPr>
              <w:outlineLvl w:val="6"/>
              <w:rPr>
                <w:color w:val="000000"/>
              </w:rPr>
            </w:pPr>
            <w:r w:rsidRPr="009A6F5A">
              <w:rPr>
                <w:color w:val="000000"/>
              </w:rPr>
              <w:t xml:space="preserve"> Бюджетные инвестиции в объекты капитального строительства государственной (муниципальной) собственности</w:t>
            </w:r>
          </w:p>
        </w:tc>
        <w:tc>
          <w:tcPr>
            <w:tcW w:w="604" w:type="dxa"/>
            <w:tcBorders>
              <w:top w:val="nil"/>
              <w:left w:val="nil"/>
              <w:bottom w:val="single" w:sz="4" w:space="0" w:color="000000"/>
              <w:right w:val="single" w:sz="4" w:space="0" w:color="000000"/>
            </w:tcBorders>
            <w:shd w:val="clear" w:color="auto" w:fill="auto"/>
            <w:noWrap/>
            <w:hideMark/>
          </w:tcPr>
          <w:p w14:paraId="4A22B04B"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FD206F0"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2760E8ED" w14:textId="77777777" w:rsidR="00BB6B8C" w:rsidRPr="009A6F5A" w:rsidRDefault="00BB6B8C" w:rsidP="0057298C">
            <w:pPr>
              <w:jc w:val="center"/>
              <w:outlineLvl w:val="6"/>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4BD4875E" w14:textId="77777777" w:rsidR="00BB6B8C" w:rsidRPr="009A6F5A" w:rsidRDefault="00BB6B8C" w:rsidP="0057298C">
            <w:pPr>
              <w:jc w:val="center"/>
              <w:outlineLvl w:val="6"/>
              <w:rPr>
                <w:color w:val="000000"/>
                <w:sz w:val="20"/>
                <w:szCs w:val="20"/>
              </w:rPr>
            </w:pPr>
            <w:r w:rsidRPr="009A6F5A">
              <w:rPr>
                <w:color w:val="000000"/>
                <w:sz w:val="20"/>
                <w:szCs w:val="20"/>
              </w:rPr>
              <w:t>1600186400</w:t>
            </w:r>
          </w:p>
        </w:tc>
        <w:tc>
          <w:tcPr>
            <w:tcW w:w="534" w:type="dxa"/>
            <w:tcBorders>
              <w:top w:val="nil"/>
              <w:left w:val="nil"/>
              <w:bottom w:val="single" w:sz="4" w:space="0" w:color="000000"/>
              <w:right w:val="single" w:sz="4" w:space="0" w:color="000000"/>
            </w:tcBorders>
            <w:shd w:val="clear" w:color="auto" w:fill="auto"/>
            <w:noWrap/>
            <w:hideMark/>
          </w:tcPr>
          <w:p w14:paraId="3359EEA0" w14:textId="77777777" w:rsidR="00BB6B8C" w:rsidRPr="009A6F5A" w:rsidRDefault="00BB6B8C" w:rsidP="0057298C">
            <w:pPr>
              <w:jc w:val="center"/>
              <w:outlineLvl w:val="6"/>
              <w:rPr>
                <w:color w:val="000000"/>
                <w:sz w:val="20"/>
                <w:szCs w:val="20"/>
              </w:rPr>
            </w:pPr>
            <w:r w:rsidRPr="009A6F5A">
              <w:rPr>
                <w:color w:val="000000"/>
                <w:sz w:val="20"/>
                <w:szCs w:val="20"/>
              </w:rPr>
              <w:t>414</w:t>
            </w:r>
          </w:p>
        </w:tc>
        <w:tc>
          <w:tcPr>
            <w:tcW w:w="1935" w:type="dxa"/>
            <w:tcBorders>
              <w:top w:val="nil"/>
              <w:left w:val="nil"/>
              <w:bottom w:val="single" w:sz="4" w:space="0" w:color="000000"/>
              <w:right w:val="single" w:sz="4" w:space="0" w:color="000000"/>
            </w:tcBorders>
            <w:shd w:val="clear" w:color="auto" w:fill="auto"/>
            <w:noWrap/>
            <w:hideMark/>
          </w:tcPr>
          <w:p w14:paraId="1C2442EC" w14:textId="77777777" w:rsidR="00BB6B8C" w:rsidRPr="009A6F5A" w:rsidRDefault="00BB6B8C" w:rsidP="0057298C">
            <w:pPr>
              <w:jc w:val="right"/>
              <w:outlineLvl w:val="6"/>
              <w:rPr>
                <w:color w:val="000000"/>
              </w:rPr>
            </w:pPr>
            <w:r w:rsidRPr="009A6F5A">
              <w:rPr>
                <w:color w:val="000000"/>
              </w:rPr>
              <w:t>5 897 200,00</w:t>
            </w:r>
          </w:p>
        </w:tc>
        <w:tc>
          <w:tcPr>
            <w:tcW w:w="1446" w:type="dxa"/>
            <w:tcBorders>
              <w:top w:val="nil"/>
              <w:left w:val="nil"/>
              <w:bottom w:val="single" w:sz="4" w:space="0" w:color="000000"/>
              <w:right w:val="single" w:sz="4" w:space="0" w:color="000000"/>
            </w:tcBorders>
            <w:shd w:val="clear" w:color="auto" w:fill="auto"/>
            <w:noWrap/>
            <w:hideMark/>
          </w:tcPr>
          <w:p w14:paraId="3628268F" w14:textId="77777777" w:rsidR="00BB6B8C" w:rsidRPr="009A6F5A" w:rsidRDefault="00BB6B8C" w:rsidP="0057298C">
            <w:pPr>
              <w:jc w:val="right"/>
              <w:outlineLvl w:val="6"/>
              <w:rPr>
                <w:color w:val="000000"/>
              </w:rPr>
            </w:pPr>
            <w:r w:rsidRPr="009A6F5A">
              <w:rPr>
                <w:color w:val="000000"/>
              </w:rPr>
              <w:t>14 379 300,00</w:t>
            </w:r>
          </w:p>
        </w:tc>
      </w:tr>
      <w:tr w:rsidR="00BB6B8C" w:rsidRPr="009A6F5A" w14:paraId="45ECF48A"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113B325E" w14:textId="77777777" w:rsidR="00BB6B8C" w:rsidRPr="009A6F5A" w:rsidRDefault="00BB6B8C" w:rsidP="0057298C">
            <w:pPr>
              <w:outlineLvl w:val="1"/>
              <w:rPr>
                <w:color w:val="000000"/>
              </w:rPr>
            </w:pPr>
            <w:r w:rsidRPr="009A6F5A">
              <w:rPr>
                <w:color w:val="000000"/>
              </w:rPr>
              <w:t>Благоустройство</w:t>
            </w:r>
          </w:p>
        </w:tc>
        <w:tc>
          <w:tcPr>
            <w:tcW w:w="604" w:type="dxa"/>
            <w:tcBorders>
              <w:top w:val="nil"/>
              <w:left w:val="nil"/>
              <w:bottom w:val="single" w:sz="4" w:space="0" w:color="000000"/>
              <w:right w:val="single" w:sz="4" w:space="0" w:color="000000"/>
            </w:tcBorders>
            <w:shd w:val="clear" w:color="auto" w:fill="auto"/>
            <w:noWrap/>
            <w:hideMark/>
          </w:tcPr>
          <w:p w14:paraId="2707FDAB" w14:textId="77777777" w:rsidR="00BB6B8C" w:rsidRPr="009A6F5A" w:rsidRDefault="00BB6B8C" w:rsidP="0057298C">
            <w:pPr>
              <w:jc w:val="center"/>
              <w:outlineLvl w:val="1"/>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789B4177" w14:textId="77777777" w:rsidR="00BB6B8C" w:rsidRPr="009A6F5A" w:rsidRDefault="00BB6B8C" w:rsidP="0057298C">
            <w:pPr>
              <w:jc w:val="center"/>
              <w:outlineLvl w:val="1"/>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772B62D8" w14:textId="77777777" w:rsidR="00BB6B8C" w:rsidRPr="009A6F5A" w:rsidRDefault="00BB6B8C" w:rsidP="0057298C">
            <w:pPr>
              <w:jc w:val="center"/>
              <w:outlineLvl w:val="1"/>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567BF8F8"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6D0B2FB6"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1324F5A" w14:textId="77777777" w:rsidR="00BB6B8C" w:rsidRPr="009A6F5A" w:rsidRDefault="00BB6B8C" w:rsidP="0057298C">
            <w:pPr>
              <w:jc w:val="right"/>
              <w:outlineLvl w:val="1"/>
              <w:rPr>
                <w:color w:val="000000"/>
              </w:rPr>
            </w:pPr>
            <w:r w:rsidRPr="009A6F5A">
              <w:rPr>
                <w:color w:val="000000"/>
              </w:rPr>
              <w:t>50 601 793,54</w:t>
            </w:r>
          </w:p>
        </w:tc>
        <w:tc>
          <w:tcPr>
            <w:tcW w:w="1446" w:type="dxa"/>
            <w:tcBorders>
              <w:top w:val="nil"/>
              <w:left w:val="nil"/>
              <w:bottom w:val="single" w:sz="4" w:space="0" w:color="000000"/>
              <w:right w:val="single" w:sz="4" w:space="0" w:color="000000"/>
            </w:tcBorders>
            <w:shd w:val="clear" w:color="auto" w:fill="auto"/>
            <w:noWrap/>
            <w:hideMark/>
          </w:tcPr>
          <w:p w14:paraId="621B21CF" w14:textId="77777777" w:rsidR="00BB6B8C" w:rsidRPr="009A6F5A" w:rsidRDefault="00BB6B8C" w:rsidP="0057298C">
            <w:pPr>
              <w:jc w:val="right"/>
              <w:outlineLvl w:val="1"/>
              <w:rPr>
                <w:color w:val="000000"/>
              </w:rPr>
            </w:pPr>
            <w:r w:rsidRPr="009A6F5A">
              <w:rPr>
                <w:color w:val="000000"/>
              </w:rPr>
              <w:t>49 709 642,00</w:t>
            </w:r>
          </w:p>
        </w:tc>
      </w:tr>
      <w:tr w:rsidR="00BB6B8C" w:rsidRPr="009A6F5A" w14:paraId="7C683538"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2E6E3304" w14:textId="77777777" w:rsidR="00BB6B8C" w:rsidRPr="009A6F5A" w:rsidRDefault="00BB6B8C" w:rsidP="0057298C">
            <w:pPr>
              <w:outlineLvl w:val="2"/>
              <w:rPr>
                <w:color w:val="000000"/>
              </w:rPr>
            </w:pPr>
            <w:r w:rsidRPr="009A6F5A">
              <w:rPr>
                <w:color w:val="000000"/>
              </w:rPr>
              <w:t xml:space="preserve">  Муниципальная программа «Социальная политика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54A7F4F9" w14:textId="77777777" w:rsidR="00BB6B8C" w:rsidRPr="009A6F5A" w:rsidRDefault="00BB6B8C" w:rsidP="0057298C">
            <w:pPr>
              <w:jc w:val="center"/>
              <w:outlineLvl w:val="2"/>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4A6DCA1A" w14:textId="77777777" w:rsidR="00BB6B8C" w:rsidRPr="009A6F5A" w:rsidRDefault="00BB6B8C" w:rsidP="0057298C">
            <w:pPr>
              <w:jc w:val="center"/>
              <w:outlineLvl w:val="2"/>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70EF1285" w14:textId="77777777" w:rsidR="00BB6B8C" w:rsidRPr="009A6F5A" w:rsidRDefault="00BB6B8C" w:rsidP="0057298C">
            <w:pPr>
              <w:jc w:val="center"/>
              <w:outlineLvl w:val="2"/>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1EA678AC" w14:textId="77777777" w:rsidR="00BB6B8C" w:rsidRPr="009A6F5A" w:rsidRDefault="00BB6B8C" w:rsidP="0057298C">
            <w:pPr>
              <w:jc w:val="center"/>
              <w:outlineLvl w:val="2"/>
              <w:rPr>
                <w:color w:val="000000"/>
                <w:sz w:val="20"/>
                <w:szCs w:val="20"/>
              </w:rPr>
            </w:pPr>
            <w:r w:rsidRPr="009A6F5A">
              <w:rPr>
                <w:color w:val="000000"/>
                <w:sz w:val="20"/>
                <w:szCs w:val="20"/>
              </w:rPr>
              <w:t>0500000000</w:t>
            </w:r>
          </w:p>
        </w:tc>
        <w:tc>
          <w:tcPr>
            <w:tcW w:w="534" w:type="dxa"/>
            <w:tcBorders>
              <w:top w:val="nil"/>
              <w:left w:val="nil"/>
              <w:bottom w:val="single" w:sz="4" w:space="0" w:color="000000"/>
              <w:right w:val="single" w:sz="4" w:space="0" w:color="000000"/>
            </w:tcBorders>
            <w:shd w:val="clear" w:color="auto" w:fill="auto"/>
            <w:noWrap/>
            <w:hideMark/>
          </w:tcPr>
          <w:p w14:paraId="737017CD"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E4E11F4" w14:textId="77777777" w:rsidR="00BB6B8C" w:rsidRPr="009A6F5A" w:rsidRDefault="00BB6B8C" w:rsidP="0057298C">
            <w:pPr>
              <w:jc w:val="right"/>
              <w:outlineLvl w:val="2"/>
              <w:rPr>
                <w:color w:val="000000"/>
              </w:rPr>
            </w:pPr>
            <w:r w:rsidRPr="009A6F5A">
              <w:rPr>
                <w:color w:val="000000"/>
              </w:rPr>
              <w:t>6 199 190,00</w:t>
            </w:r>
          </w:p>
        </w:tc>
        <w:tc>
          <w:tcPr>
            <w:tcW w:w="1446" w:type="dxa"/>
            <w:tcBorders>
              <w:top w:val="nil"/>
              <w:left w:val="nil"/>
              <w:bottom w:val="single" w:sz="4" w:space="0" w:color="000000"/>
              <w:right w:val="single" w:sz="4" w:space="0" w:color="000000"/>
            </w:tcBorders>
            <w:shd w:val="clear" w:color="auto" w:fill="auto"/>
            <w:noWrap/>
            <w:hideMark/>
          </w:tcPr>
          <w:p w14:paraId="0413887F" w14:textId="77777777" w:rsidR="00BB6B8C" w:rsidRPr="009A6F5A" w:rsidRDefault="00BB6B8C" w:rsidP="0057298C">
            <w:pPr>
              <w:jc w:val="right"/>
              <w:outlineLvl w:val="2"/>
              <w:rPr>
                <w:color w:val="000000"/>
              </w:rPr>
            </w:pPr>
            <w:r w:rsidRPr="009A6F5A">
              <w:rPr>
                <w:color w:val="000000"/>
              </w:rPr>
              <w:t>7 450 630,00</w:t>
            </w:r>
          </w:p>
        </w:tc>
      </w:tr>
      <w:tr w:rsidR="00BB6B8C" w:rsidRPr="009A6F5A" w14:paraId="2A7050FB"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44CE9151" w14:textId="77777777" w:rsidR="00BB6B8C" w:rsidRPr="009A6F5A" w:rsidRDefault="00BB6B8C" w:rsidP="0057298C">
            <w:pPr>
              <w:outlineLvl w:val="3"/>
              <w:rPr>
                <w:color w:val="000000"/>
              </w:rPr>
            </w:pPr>
            <w:r w:rsidRPr="009A6F5A">
              <w:rPr>
                <w:color w:val="000000"/>
              </w:rPr>
              <w:t xml:space="preserve"> Подпрограмма «Доступная среда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43A9A086" w14:textId="77777777" w:rsidR="00BB6B8C" w:rsidRPr="009A6F5A" w:rsidRDefault="00BB6B8C" w:rsidP="0057298C">
            <w:pPr>
              <w:jc w:val="center"/>
              <w:outlineLvl w:val="3"/>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5D801530" w14:textId="77777777" w:rsidR="00BB6B8C" w:rsidRPr="009A6F5A" w:rsidRDefault="00BB6B8C" w:rsidP="0057298C">
            <w:pPr>
              <w:jc w:val="center"/>
              <w:outlineLvl w:val="3"/>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15B9AA7B" w14:textId="77777777" w:rsidR="00BB6B8C" w:rsidRPr="009A6F5A" w:rsidRDefault="00BB6B8C" w:rsidP="0057298C">
            <w:pPr>
              <w:jc w:val="center"/>
              <w:outlineLvl w:val="3"/>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0ECDF492" w14:textId="77777777" w:rsidR="00BB6B8C" w:rsidRPr="009A6F5A" w:rsidRDefault="00BB6B8C" w:rsidP="0057298C">
            <w:pPr>
              <w:jc w:val="center"/>
              <w:outlineLvl w:val="3"/>
              <w:rPr>
                <w:color w:val="000000"/>
                <w:sz w:val="20"/>
                <w:szCs w:val="20"/>
              </w:rPr>
            </w:pPr>
            <w:r w:rsidRPr="009A6F5A">
              <w:rPr>
                <w:color w:val="000000"/>
                <w:sz w:val="20"/>
                <w:szCs w:val="20"/>
              </w:rPr>
              <w:t>0520000000</w:t>
            </w:r>
          </w:p>
        </w:tc>
        <w:tc>
          <w:tcPr>
            <w:tcW w:w="534" w:type="dxa"/>
            <w:tcBorders>
              <w:top w:val="nil"/>
              <w:left w:val="nil"/>
              <w:bottom w:val="single" w:sz="4" w:space="0" w:color="000000"/>
              <w:right w:val="single" w:sz="4" w:space="0" w:color="000000"/>
            </w:tcBorders>
            <w:shd w:val="clear" w:color="auto" w:fill="auto"/>
            <w:noWrap/>
            <w:hideMark/>
          </w:tcPr>
          <w:p w14:paraId="0E2C4E3F"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4C28C1F" w14:textId="77777777" w:rsidR="00BB6B8C" w:rsidRPr="009A6F5A" w:rsidRDefault="00BB6B8C" w:rsidP="0057298C">
            <w:pPr>
              <w:jc w:val="right"/>
              <w:outlineLvl w:val="3"/>
              <w:rPr>
                <w:color w:val="000000"/>
              </w:rPr>
            </w:pPr>
            <w:r w:rsidRPr="009A6F5A">
              <w:rPr>
                <w:color w:val="000000"/>
              </w:rPr>
              <w:t>6 199 190,00</w:t>
            </w:r>
          </w:p>
        </w:tc>
        <w:tc>
          <w:tcPr>
            <w:tcW w:w="1446" w:type="dxa"/>
            <w:tcBorders>
              <w:top w:val="nil"/>
              <w:left w:val="nil"/>
              <w:bottom w:val="single" w:sz="4" w:space="0" w:color="000000"/>
              <w:right w:val="single" w:sz="4" w:space="0" w:color="000000"/>
            </w:tcBorders>
            <w:shd w:val="clear" w:color="auto" w:fill="auto"/>
            <w:noWrap/>
            <w:hideMark/>
          </w:tcPr>
          <w:p w14:paraId="468654CF" w14:textId="77777777" w:rsidR="00BB6B8C" w:rsidRPr="009A6F5A" w:rsidRDefault="00BB6B8C" w:rsidP="0057298C">
            <w:pPr>
              <w:jc w:val="right"/>
              <w:outlineLvl w:val="3"/>
              <w:rPr>
                <w:color w:val="000000"/>
              </w:rPr>
            </w:pPr>
            <w:r w:rsidRPr="009A6F5A">
              <w:rPr>
                <w:color w:val="000000"/>
              </w:rPr>
              <w:t>7 450 630,00</w:t>
            </w:r>
          </w:p>
        </w:tc>
      </w:tr>
      <w:tr w:rsidR="00BB6B8C" w:rsidRPr="009A6F5A" w14:paraId="3010D0B9"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31DF8779" w14:textId="77777777" w:rsidR="00BB6B8C" w:rsidRPr="009A6F5A" w:rsidRDefault="00BB6B8C" w:rsidP="0057298C">
            <w:pPr>
              <w:outlineLvl w:val="4"/>
              <w:rPr>
                <w:color w:val="000000"/>
              </w:rPr>
            </w:pPr>
            <w:r w:rsidRPr="009A6F5A">
              <w:rPr>
                <w:color w:val="000000"/>
              </w:rPr>
              <w:t>Основное мероприятие "Доступная среда"</w:t>
            </w:r>
          </w:p>
        </w:tc>
        <w:tc>
          <w:tcPr>
            <w:tcW w:w="604" w:type="dxa"/>
            <w:tcBorders>
              <w:top w:val="nil"/>
              <w:left w:val="nil"/>
              <w:bottom w:val="single" w:sz="4" w:space="0" w:color="000000"/>
              <w:right w:val="single" w:sz="4" w:space="0" w:color="000000"/>
            </w:tcBorders>
            <w:shd w:val="clear" w:color="auto" w:fill="auto"/>
            <w:noWrap/>
            <w:hideMark/>
          </w:tcPr>
          <w:p w14:paraId="675D0213" w14:textId="77777777" w:rsidR="00BB6B8C" w:rsidRPr="009A6F5A" w:rsidRDefault="00BB6B8C" w:rsidP="0057298C">
            <w:pPr>
              <w:jc w:val="center"/>
              <w:outlineLvl w:val="4"/>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762579ED" w14:textId="77777777" w:rsidR="00BB6B8C" w:rsidRPr="009A6F5A" w:rsidRDefault="00BB6B8C" w:rsidP="0057298C">
            <w:pPr>
              <w:jc w:val="center"/>
              <w:outlineLvl w:val="4"/>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16C36FF0" w14:textId="77777777" w:rsidR="00BB6B8C" w:rsidRPr="009A6F5A" w:rsidRDefault="00BB6B8C" w:rsidP="0057298C">
            <w:pPr>
              <w:jc w:val="center"/>
              <w:outlineLvl w:val="4"/>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62AA00F5" w14:textId="77777777" w:rsidR="00BB6B8C" w:rsidRPr="009A6F5A" w:rsidRDefault="00BB6B8C" w:rsidP="0057298C">
            <w:pPr>
              <w:jc w:val="center"/>
              <w:outlineLvl w:val="4"/>
              <w:rPr>
                <w:color w:val="000000"/>
                <w:sz w:val="20"/>
                <w:szCs w:val="20"/>
              </w:rPr>
            </w:pPr>
            <w:r w:rsidRPr="009A6F5A">
              <w:rPr>
                <w:color w:val="000000"/>
                <w:sz w:val="20"/>
                <w:szCs w:val="20"/>
              </w:rPr>
              <w:t>0520100000</w:t>
            </w:r>
          </w:p>
        </w:tc>
        <w:tc>
          <w:tcPr>
            <w:tcW w:w="534" w:type="dxa"/>
            <w:tcBorders>
              <w:top w:val="nil"/>
              <w:left w:val="nil"/>
              <w:bottom w:val="single" w:sz="4" w:space="0" w:color="000000"/>
              <w:right w:val="single" w:sz="4" w:space="0" w:color="000000"/>
            </w:tcBorders>
            <w:shd w:val="clear" w:color="auto" w:fill="auto"/>
            <w:noWrap/>
            <w:hideMark/>
          </w:tcPr>
          <w:p w14:paraId="2EF3AEBE"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5836C8A" w14:textId="77777777" w:rsidR="00BB6B8C" w:rsidRPr="009A6F5A" w:rsidRDefault="00BB6B8C" w:rsidP="0057298C">
            <w:pPr>
              <w:jc w:val="right"/>
              <w:outlineLvl w:val="4"/>
              <w:rPr>
                <w:color w:val="000000"/>
              </w:rPr>
            </w:pPr>
            <w:r w:rsidRPr="009A6F5A">
              <w:rPr>
                <w:color w:val="000000"/>
              </w:rPr>
              <w:t>6 199 190,00</w:t>
            </w:r>
          </w:p>
        </w:tc>
        <w:tc>
          <w:tcPr>
            <w:tcW w:w="1446" w:type="dxa"/>
            <w:tcBorders>
              <w:top w:val="nil"/>
              <w:left w:val="nil"/>
              <w:bottom w:val="single" w:sz="4" w:space="0" w:color="000000"/>
              <w:right w:val="single" w:sz="4" w:space="0" w:color="000000"/>
            </w:tcBorders>
            <w:shd w:val="clear" w:color="auto" w:fill="auto"/>
            <w:noWrap/>
            <w:hideMark/>
          </w:tcPr>
          <w:p w14:paraId="2DE7C8D8" w14:textId="77777777" w:rsidR="00BB6B8C" w:rsidRPr="009A6F5A" w:rsidRDefault="00BB6B8C" w:rsidP="0057298C">
            <w:pPr>
              <w:jc w:val="right"/>
              <w:outlineLvl w:val="4"/>
              <w:rPr>
                <w:color w:val="000000"/>
              </w:rPr>
            </w:pPr>
            <w:r w:rsidRPr="009A6F5A">
              <w:rPr>
                <w:color w:val="000000"/>
              </w:rPr>
              <w:t>7 450 630,00</w:t>
            </w:r>
          </w:p>
        </w:tc>
      </w:tr>
      <w:tr w:rsidR="00BB6B8C" w:rsidRPr="009A6F5A" w14:paraId="6CE00A41"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10242346" w14:textId="77777777" w:rsidR="00BB6B8C" w:rsidRPr="009A6F5A" w:rsidRDefault="00BB6B8C" w:rsidP="0057298C">
            <w:pPr>
              <w:outlineLvl w:val="5"/>
              <w:rPr>
                <w:color w:val="000000"/>
              </w:rPr>
            </w:pPr>
            <w:r w:rsidRPr="009A6F5A">
              <w:rPr>
                <w:color w:val="000000"/>
              </w:rPr>
              <w:t xml:space="preserve">  Мероприятия по повышению качества жизни и социальной интеграции инвалидов в общество</w:t>
            </w:r>
          </w:p>
        </w:tc>
        <w:tc>
          <w:tcPr>
            <w:tcW w:w="604" w:type="dxa"/>
            <w:tcBorders>
              <w:top w:val="nil"/>
              <w:left w:val="nil"/>
              <w:bottom w:val="single" w:sz="4" w:space="0" w:color="000000"/>
              <w:right w:val="single" w:sz="4" w:space="0" w:color="000000"/>
            </w:tcBorders>
            <w:shd w:val="clear" w:color="auto" w:fill="auto"/>
            <w:noWrap/>
            <w:hideMark/>
          </w:tcPr>
          <w:p w14:paraId="5569F4A4"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5CDB2AF7" w14:textId="77777777" w:rsidR="00BB6B8C" w:rsidRPr="009A6F5A" w:rsidRDefault="00BB6B8C" w:rsidP="0057298C">
            <w:pPr>
              <w:jc w:val="center"/>
              <w:outlineLvl w:val="5"/>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5F0C3B71" w14:textId="77777777" w:rsidR="00BB6B8C" w:rsidRPr="009A6F5A" w:rsidRDefault="00BB6B8C" w:rsidP="0057298C">
            <w:pPr>
              <w:jc w:val="center"/>
              <w:outlineLvl w:val="5"/>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73514599" w14:textId="77777777" w:rsidR="00BB6B8C" w:rsidRPr="009A6F5A" w:rsidRDefault="00BB6B8C" w:rsidP="0057298C">
            <w:pPr>
              <w:jc w:val="center"/>
              <w:outlineLvl w:val="5"/>
              <w:rPr>
                <w:color w:val="000000"/>
                <w:sz w:val="20"/>
                <w:szCs w:val="20"/>
              </w:rPr>
            </w:pPr>
            <w:r w:rsidRPr="009A6F5A">
              <w:rPr>
                <w:color w:val="000000"/>
                <w:sz w:val="20"/>
                <w:szCs w:val="20"/>
              </w:rPr>
              <w:t>0520181200</w:t>
            </w:r>
          </w:p>
        </w:tc>
        <w:tc>
          <w:tcPr>
            <w:tcW w:w="534" w:type="dxa"/>
            <w:tcBorders>
              <w:top w:val="nil"/>
              <w:left w:val="nil"/>
              <w:bottom w:val="single" w:sz="4" w:space="0" w:color="000000"/>
              <w:right w:val="single" w:sz="4" w:space="0" w:color="000000"/>
            </w:tcBorders>
            <w:shd w:val="clear" w:color="auto" w:fill="auto"/>
            <w:noWrap/>
            <w:hideMark/>
          </w:tcPr>
          <w:p w14:paraId="0FE7FFD6"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24E74F4" w14:textId="77777777" w:rsidR="00BB6B8C" w:rsidRPr="009A6F5A" w:rsidRDefault="00BB6B8C" w:rsidP="0057298C">
            <w:pPr>
              <w:jc w:val="right"/>
              <w:outlineLvl w:val="5"/>
              <w:rPr>
                <w:color w:val="000000"/>
              </w:rPr>
            </w:pPr>
            <w:r w:rsidRPr="009A6F5A">
              <w:rPr>
                <w:color w:val="000000"/>
              </w:rPr>
              <w:t>6 199 190,00</w:t>
            </w:r>
          </w:p>
        </w:tc>
        <w:tc>
          <w:tcPr>
            <w:tcW w:w="1446" w:type="dxa"/>
            <w:tcBorders>
              <w:top w:val="nil"/>
              <w:left w:val="nil"/>
              <w:bottom w:val="single" w:sz="4" w:space="0" w:color="000000"/>
              <w:right w:val="single" w:sz="4" w:space="0" w:color="000000"/>
            </w:tcBorders>
            <w:shd w:val="clear" w:color="auto" w:fill="auto"/>
            <w:noWrap/>
            <w:hideMark/>
          </w:tcPr>
          <w:p w14:paraId="26E9A808" w14:textId="77777777" w:rsidR="00BB6B8C" w:rsidRPr="009A6F5A" w:rsidRDefault="00BB6B8C" w:rsidP="0057298C">
            <w:pPr>
              <w:jc w:val="right"/>
              <w:outlineLvl w:val="5"/>
              <w:rPr>
                <w:color w:val="000000"/>
              </w:rPr>
            </w:pPr>
            <w:r w:rsidRPr="009A6F5A">
              <w:rPr>
                <w:color w:val="000000"/>
              </w:rPr>
              <w:t>7 450 630,00</w:t>
            </w:r>
          </w:p>
        </w:tc>
      </w:tr>
      <w:tr w:rsidR="00BB6B8C" w:rsidRPr="009A6F5A" w14:paraId="583A653A"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69F64729"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2814F14C"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4679BEAF"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479523C1"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3F897755" w14:textId="77777777" w:rsidR="00BB6B8C" w:rsidRPr="009A6F5A" w:rsidRDefault="00BB6B8C" w:rsidP="0057298C">
            <w:pPr>
              <w:jc w:val="center"/>
              <w:outlineLvl w:val="6"/>
              <w:rPr>
                <w:color w:val="000000"/>
                <w:sz w:val="20"/>
                <w:szCs w:val="20"/>
              </w:rPr>
            </w:pPr>
            <w:r w:rsidRPr="009A6F5A">
              <w:rPr>
                <w:color w:val="000000"/>
                <w:sz w:val="20"/>
                <w:szCs w:val="20"/>
              </w:rPr>
              <w:t>0520181200</w:t>
            </w:r>
          </w:p>
        </w:tc>
        <w:tc>
          <w:tcPr>
            <w:tcW w:w="534" w:type="dxa"/>
            <w:tcBorders>
              <w:top w:val="nil"/>
              <w:left w:val="nil"/>
              <w:bottom w:val="single" w:sz="4" w:space="0" w:color="000000"/>
              <w:right w:val="single" w:sz="4" w:space="0" w:color="000000"/>
            </w:tcBorders>
            <w:shd w:val="clear" w:color="auto" w:fill="auto"/>
            <w:noWrap/>
            <w:hideMark/>
          </w:tcPr>
          <w:p w14:paraId="17B3D804"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6972C6A6" w14:textId="77777777" w:rsidR="00BB6B8C" w:rsidRPr="009A6F5A" w:rsidRDefault="00BB6B8C" w:rsidP="0057298C">
            <w:pPr>
              <w:jc w:val="right"/>
              <w:outlineLvl w:val="6"/>
              <w:rPr>
                <w:color w:val="000000"/>
              </w:rPr>
            </w:pPr>
            <w:r w:rsidRPr="009A6F5A">
              <w:rPr>
                <w:color w:val="000000"/>
              </w:rPr>
              <w:t>6 199 190,00</w:t>
            </w:r>
          </w:p>
        </w:tc>
        <w:tc>
          <w:tcPr>
            <w:tcW w:w="1446" w:type="dxa"/>
            <w:tcBorders>
              <w:top w:val="nil"/>
              <w:left w:val="nil"/>
              <w:bottom w:val="single" w:sz="4" w:space="0" w:color="000000"/>
              <w:right w:val="single" w:sz="4" w:space="0" w:color="000000"/>
            </w:tcBorders>
            <w:shd w:val="clear" w:color="auto" w:fill="auto"/>
            <w:noWrap/>
            <w:hideMark/>
          </w:tcPr>
          <w:p w14:paraId="733BCD28" w14:textId="77777777" w:rsidR="00BB6B8C" w:rsidRPr="009A6F5A" w:rsidRDefault="00BB6B8C" w:rsidP="0057298C">
            <w:pPr>
              <w:jc w:val="right"/>
              <w:outlineLvl w:val="6"/>
              <w:rPr>
                <w:color w:val="000000"/>
              </w:rPr>
            </w:pPr>
            <w:r w:rsidRPr="009A6F5A">
              <w:rPr>
                <w:color w:val="000000"/>
              </w:rPr>
              <w:t>7 450 630,00</w:t>
            </w:r>
          </w:p>
        </w:tc>
      </w:tr>
      <w:tr w:rsidR="00BB6B8C" w:rsidRPr="009A6F5A" w14:paraId="2EC4220C"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534A38E9" w14:textId="77777777" w:rsidR="00BB6B8C" w:rsidRPr="009A6F5A" w:rsidRDefault="00BB6B8C" w:rsidP="0057298C">
            <w:pPr>
              <w:outlineLvl w:val="2"/>
              <w:rPr>
                <w:color w:val="000000"/>
              </w:rPr>
            </w:pPr>
            <w:r w:rsidRPr="009A6F5A">
              <w:rPr>
                <w:color w:val="000000"/>
              </w:rPr>
              <w:t xml:space="preserve">  Муниципальная программа «Формирование современной городской среды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6176307D" w14:textId="77777777" w:rsidR="00BB6B8C" w:rsidRPr="009A6F5A" w:rsidRDefault="00BB6B8C" w:rsidP="0057298C">
            <w:pPr>
              <w:jc w:val="center"/>
              <w:outlineLvl w:val="2"/>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0E2F1031" w14:textId="77777777" w:rsidR="00BB6B8C" w:rsidRPr="009A6F5A" w:rsidRDefault="00BB6B8C" w:rsidP="0057298C">
            <w:pPr>
              <w:jc w:val="center"/>
              <w:outlineLvl w:val="2"/>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3E8CE70A" w14:textId="77777777" w:rsidR="00BB6B8C" w:rsidRPr="009A6F5A" w:rsidRDefault="00BB6B8C" w:rsidP="0057298C">
            <w:pPr>
              <w:jc w:val="center"/>
              <w:outlineLvl w:val="2"/>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3E885029" w14:textId="77777777" w:rsidR="00BB6B8C" w:rsidRPr="009A6F5A" w:rsidRDefault="00BB6B8C" w:rsidP="0057298C">
            <w:pPr>
              <w:jc w:val="center"/>
              <w:outlineLvl w:val="2"/>
              <w:rPr>
                <w:color w:val="000000"/>
                <w:sz w:val="20"/>
                <w:szCs w:val="20"/>
              </w:rPr>
            </w:pPr>
            <w:r w:rsidRPr="009A6F5A">
              <w:rPr>
                <w:color w:val="000000"/>
                <w:sz w:val="20"/>
                <w:szCs w:val="20"/>
              </w:rPr>
              <w:t>1100000000</w:t>
            </w:r>
          </w:p>
        </w:tc>
        <w:tc>
          <w:tcPr>
            <w:tcW w:w="534" w:type="dxa"/>
            <w:tcBorders>
              <w:top w:val="nil"/>
              <w:left w:val="nil"/>
              <w:bottom w:val="single" w:sz="4" w:space="0" w:color="000000"/>
              <w:right w:val="single" w:sz="4" w:space="0" w:color="000000"/>
            </w:tcBorders>
            <w:shd w:val="clear" w:color="auto" w:fill="auto"/>
            <w:noWrap/>
            <w:hideMark/>
          </w:tcPr>
          <w:p w14:paraId="0E781375"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F8F2BD3" w14:textId="77777777" w:rsidR="00BB6B8C" w:rsidRPr="009A6F5A" w:rsidRDefault="00BB6B8C" w:rsidP="0057298C">
            <w:pPr>
              <w:jc w:val="right"/>
              <w:outlineLvl w:val="2"/>
              <w:rPr>
                <w:color w:val="000000"/>
              </w:rPr>
            </w:pPr>
            <w:r w:rsidRPr="009A6F5A">
              <w:rPr>
                <w:color w:val="000000"/>
              </w:rPr>
              <w:t>4 150 912,00</w:t>
            </w:r>
          </w:p>
        </w:tc>
        <w:tc>
          <w:tcPr>
            <w:tcW w:w="1446" w:type="dxa"/>
            <w:tcBorders>
              <w:top w:val="nil"/>
              <w:left w:val="nil"/>
              <w:bottom w:val="single" w:sz="4" w:space="0" w:color="000000"/>
              <w:right w:val="single" w:sz="4" w:space="0" w:color="000000"/>
            </w:tcBorders>
            <w:shd w:val="clear" w:color="auto" w:fill="auto"/>
            <w:noWrap/>
            <w:hideMark/>
          </w:tcPr>
          <w:p w14:paraId="2290F999" w14:textId="77777777" w:rsidR="00BB6B8C" w:rsidRPr="009A6F5A" w:rsidRDefault="00BB6B8C" w:rsidP="0057298C">
            <w:pPr>
              <w:jc w:val="right"/>
              <w:outlineLvl w:val="2"/>
              <w:rPr>
                <w:color w:val="000000"/>
              </w:rPr>
            </w:pPr>
            <w:r w:rsidRPr="009A6F5A">
              <w:rPr>
                <w:color w:val="000000"/>
              </w:rPr>
              <w:t>3 979 380,00</w:t>
            </w:r>
          </w:p>
        </w:tc>
      </w:tr>
      <w:tr w:rsidR="00BB6B8C" w:rsidRPr="009A6F5A" w14:paraId="2F3ACE11"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355AFA6E" w14:textId="77777777" w:rsidR="00BB6B8C" w:rsidRPr="009A6F5A" w:rsidRDefault="00BB6B8C" w:rsidP="0057298C">
            <w:pPr>
              <w:outlineLvl w:val="3"/>
              <w:rPr>
                <w:color w:val="000000"/>
              </w:rPr>
            </w:pPr>
            <w:r w:rsidRPr="009A6F5A">
              <w:rPr>
                <w:color w:val="000000"/>
              </w:rPr>
              <w:t xml:space="preserve"> Подпрограмма «Благоустройство дворовых и общественных территорий»</w:t>
            </w:r>
          </w:p>
        </w:tc>
        <w:tc>
          <w:tcPr>
            <w:tcW w:w="604" w:type="dxa"/>
            <w:tcBorders>
              <w:top w:val="nil"/>
              <w:left w:val="nil"/>
              <w:bottom w:val="single" w:sz="4" w:space="0" w:color="000000"/>
              <w:right w:val="single" w:sz="4" w:space="0" w:color="000000"/>
            </w:tcBorders>
            <w:shd w:val="clear" w:color="auto" w:fill="auto"/>
            <w:noWrap/>
            <w:hideMark/>
          </w:tcPr>
          <w:p w14:paraId="7E462027" w14:textId="77777777" w:rsidR="00BB6B8C" w:rsidRPr="009A6F5A" w:rsidRDefault="00BB6B8C" w:rsidP="0057298C">
            <w:pPr>
              <w:jc w:val="center"/>
              <w:outlineLvl w:val="3"/>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634C8255" w14:textId="77777777" w:rsidR="00BB6B8C" w:rsidRPr="009A6F5A" w:rsidRDefault="00BB6B8C" w:rsidP="0057298C">
            <w:pPr>
              <w:jc w:val="center"/>
              <w:outlineLvl w:val="3"/>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0930F4FD" w14:textId="77777777" w:rsidR="00BB6B8C" w:rsidRPr="009A6F5A" w:rsidRDefault="00BB6B8C" w:rsidP="0057298C">
            <w:pPr>
              <w:jc w:val="center"/>
              <w:outlineLvl w:val="3"/>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363335EC" w14:textId="77777777" w:rsidR="00BB6B8C" w:rsidRPr="009A6F5A" w:rsidRDefault="00BB6B8C" w:rsidP="0057298C">
            <w:pPr>
              <w:jc w:val="center"/>
              <w:outlineLvl w:val="3"/>
              <w:rPr>
                <w:color w:val="000000"/>
                <w:sz w:val="20"/>
                <w:szCs w:val="20"/>
              </w:rPr>
            </w:pPr>
            <w:r w:rsidRPr="009A6F5A">
              <w:rPr>
                <w:color w:val="000000"/>
                <w:sz w:val="20"/>
                <w:szCs w:val="20"/>
              </w:rPr>
              <w:t>1110000000</w:t>
            </w:r>
          </w:p>
        </w:tc>
        <w:tc>
          <w:tcPr>
            <w:tcW w:w="534" w:type="dxa"/>
            <w:tcBorders>
              <w:top w:val="nil"/>
              <w:left w:val="nil"/>
              <w:bottom w:val="single" w:sz="4" w:space="0" w:color="000000"/>
              <w:right w:val="single" w:sz="4" w:space="0" w:color="000000"/>
            </w:tcBorders>
            <w:shd w:val="clear" w:color="auto" w:fill="auto"/>
            <w:noWrap/>
            <w:hideMark/>
          </w:tcPr>
          <w:p w14:paraId="65A8786C"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B20B156" w14:textId="77777777" w:rsidR="00BB6B8C" w:rsidRPr="009A6F5A" w:rsidRDefault="00BB6B8C" w:rsidP="0057298C">
            <w:pPr>
              <w:jc w:val="right"/>
              <w:outlineLvl w:val="3"/>
              <w:rPr>
                <w:color w:val="000000"/>
              </w:rPr>
            </w:pPr>
            <w:r w:rsidRPr="009A6F5A">
              <w:rPr>
                <w:color w:val="000000"/>
              </w:rPr>
              <w:t>4 150 912,00</w:t>
            </w:r>
          </w:p>
        </w:tc>
        <w:tc>
          <w:tcPr>
            <w:tcW w:w="1446" w:type="dxa"/>
            <w:tcBorders>
              <w:top w:val="nil"/>
              <w:left w:val="nil"/>
              <w:bottom w:val="single" w:sz="4" w:space="0" w:color="000000"/>
              <w:right w:val="single" w:sz="4" w:space="0" w:color="000000"/>
            </w:tcBorders>
            <w:shd w:val="clear" w:color="auto" w:fill="auto"/>
            <w:noWrap/>
            <w:hideMark/>
          </w:tcPr>
          <w:p w14:paraId="003FEB84" w14:textId="77777777" w:rsidR="00BB6B8C" w:rsidRPr="009A6F5A" w:rsidRDefault="00BB6B8C" w:rsidP="0057298C">
            <w:pPr>
              <w:jc w:val="right"/>
              <w:outlineLvl w:val="3"/>
              <w:rPr>
                <w:color w:val="000000"/>
              </w:rPr>
            </w:pPr>
            <w:r w:rsidRPr="009A6F5A">
              <w:rPr>
                <w:color w:val="000000"/>
              </w:rPr>
              <w:t>3 979 380,00</w:t>
            </w:r>
          </w:p>
        </w:tc>
      </w:tr>
      <w:tr w:rsidR="00BB6B8C" w:rsidRPr="009A6F5A" w14:paraId="11DD332F"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7E0034F8" w14:textId="77777777" w:rsidR="00BB6B8C" w:rsidRPr="009A6F5A" w:rsidRDefault="00BB6B8C" w:rsidP="0057298C">
            <w:pPr>
              <w:outlineLvl w:val="4"/>
              <w:rPr>
                <w:color w:val="000000"/>
              </w:rPr>
            </w:pPr>
            <w:r w:rsidRPr="009A6F5A">
              <w:rPr>
                <w:color w:val="000000"/>
              </w:rPr>
              <w:lastRenderedPageBreak/>
              <w:t>Федеральный проект "Формирование комфортной городской среды"</w:t>
            </w:r>
          </w:p>
        </w:tc>
        <w:tc>
          <w:tcPr>
            <w:tcW w:w="604" w:type="dxa"/>
            <w:tcBorders>
              <w:top w:val="nil"/>
              <w:left w:val="nil"/>
              <w:bottom w:val="single" w:sz="4" w:space="0" w:color="000000"/>
              <w:right w:val="single" w:sz="4" w:space="0" w:color="000000"/>
            </w:tcBorders>
            <w:shd w:val="clear" w:color="auto" w:fill="auto"/>
            <w:noWrap/>
            <w:hideMark/>
          </w:tcPr>
          <w:p w14:paraId="68FD11AA" w14:textId="77777777" w:rsidR="00BB6B8C" w:rsidRPr="009A6F5A" w:rsidRDefault="00BB6B8C" w:rsidP="0057298C">
            <w:pPr>
              <w:jc w:val="center"/>
              <w:outlineLvl w:val="4"/>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4F9BA576" w14:textId="77777777" w:rsidR="00BB6B8C" w:rsidRPr="009A6F5A" w:rsidRDefault="00BB6B8C" w:rsidP="0057298C">
            <w:pPr>
              <w:jc w:val="center"/>
              <w:outlineLvl w:val="4"/>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21277FA1" w14:textId="77777777" w:rsidR="00BB6B8C" w:rsidRPr="009A6F5A" w:rsidRDefault="00BB6B8C" w:rsidP="0057298C">
            <w:pPr>
              <w:jc w:val="center"/>
              <w:outlineLvl w:val="4"/>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0357FC37" w14:textId="77777777" w:rsidR="00BB6B8C" w:rsidRPr="009A6F5A" w:rsidRDefault="00BB6B8C" w:rsidP="0057298C">
            <w:pPr>
              <w:jc w:val="center"/>
              <w:outlineLvl w:val="4"/>
              <w:rPr>
                <w:color w:val="000000"/>
                <w:sz w:val="20"/>
                <w:szCs w:val="20"/>
              </w:rPr>
            </w:pPr>
            <w:r w:rsidRPr="009A6F5A">
              <w:rPr>
                <w:color w:val="000000"/>
                <w:sz w:val="20"/>
                <w:szCs w:val="20"/>
              </w:rPr>
              <w:t>111И800000</w:t>
            </w:r>
          </w:p>
        </w:tc>
        <w:tc>
          <w:tcPr>
            <w:tcW w:w="534" w:type="dxa"/>
            <w:tcBorders>
              <w:top w:val="nil"/>
              <w:left w:val="nil"/>
              <w:bottom w:val="single" w:sz="4" w:space="0" w:color="000000"/>
              <w:right w:val="single" w:sz="4" w:space="0" w:color="000000"/>
            </w:tcBorders>
            <w:shd w:val="clear" w:color="auto" w:fill="auto"/>
            <w:noWrap/>
            <w:hideMark/>
          </w:tcPr>
          <w:p w14:paraId="61736A59"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3C3C428" w14:textId="77777777" w:rsidR="00BB6B8C" w:rsidRPr="009A6F5A" w:rsidRDefault="00BB6B8C" w:rsidP="0057298C">
            <w:pPr>
              <w:jc w:val="right"/>
              <w:outlineLvl w:val="4"/>
              <w:rPr>
                <w:color w:val="000000"/>
              </w:rPr>
            </w:pPr>
            <w:r w:rsidRPr="009A6F5A">
              <w:rPr>
                <w:color w:val="000000"/>
              </w:rPr>
              <w:t>4 150 912,00</w:t>
            </w:r>
          </w:p>
        </w:tc>
        <w:tc>
          <w:tcPr>
            <w:tcW w:w="1446" w:type="dxa"/>
            <w:tcBorders>
              <w:top w:val="nil"/>
              <w:left w:val="nil"/>
              <w:bottom w:val="single" w:sz="4" w:space="0" w:color="000000"/>
              <w:right w:val="single" w:sz="4" w:space="0" w:color="000000"/>
            </w:tcBorders>
            <w:shd w:val="clear" w:color="auto" w:fill="auto"/>
            <w:noWrap/>
            <w:hideMark/>
          </w:tcPr>
          <w:p w14:paraId="2848F49F" w14:textId="77777777" w:rsidR="00BB6B8C" w:rsidRPr="009A6F5A" w:rsidRDefault="00BB6B8C" w:rsidP="0057298C">
            <w:pPr>
              <w:jc w:val="right"/>
              <w:outlineLvl w:val="4"/>
              <w:rPr>
                <w:color w:val="000000"/>
              </w:rPr>
            </w:pPr>
            <w:r w:rsidRPr="009A6F5A">
              <w:rPr>
                <w:color w:val="000000"/>
              </w:rPr>
              <w:t>3 979 380,00</w:t>
            </w:r>
          </w:p>
        </w:tc>
      </w:tr>
      <w:tr w:rsidR="00BB6B8C" w:rsidRPr="009A6F5A" w14:paraId="6B3F1402"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6E01471F" w14:textId="77777777" w:rsidR="00BB6B8C" w:rsidRPr="009A6F5A" w:rsidRDefault="00BB6B8C" w:rsidP="0057298C">
            <w:pPr>
              <w:outlineLvl w:val="5"/>
              <w:rPr>
                <w:color w:val="000000"/>
              </w:rPr>
            </w:pPr>
            <w:r w:rsidRPr="009A6F5A">
              <w:rPr>
                <w:color w:val="000000"/>
              </w:rPr>
              <w:t xml:space="preserve">  Реализация программ формирования современной городской среды</w:t>
            </w:r>
          </w:p>
        </w:tc>
        <w:tc>
          <w:tcPr>
            <w:tcW w:w="604" w:type="dxa"/>
            <w:tcBorders>
              <w:top w:val="nil"/>
              <w:left w:val="nil"/>
              <w:bottom w:val="single" w:sz="4" w:space="0" w:color="000000"/>
              <w:right w:val="single" w:sz="4" w:space="0" w:color="000000"/>
            </w:tcBorders>
            <w:shd w:val="clear" w:color="auto" w:fill="auto"/>
            <w:noWrap/>
            <w:hideMark/>
          </w:tcPr>
          <w:p w14:paraId="4212612E"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5626F15C" w14:textId="77777777" w:rsidR="00BB6B8C" w:rsidRPr="009A6F5A" w:rsidRDefault="00BB6B8C" w:rsidP="0057298C">
            <w:pPr>
              <w:jc w:val="center"/>
              <w:outlineLvl w:val="5"/>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2F06337C" w14:textId="77777777" w:rsidR="00BB6B8C" w:rsidRPr="009A6F5A" w:rsidRDefault="00BB6B8C" w:rsidP="0057298C">
            <w:pPr>
              <w:jc w:val="center"/>
              <w:outlineLvl w:val="5"/>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1BF1E674" w14:textId="77777777" w:rsidR="00BB6B8C" w:rsidRPr="009A6F5A" w:rsidRDefault="00BB6B8C" w:rsidP="0057298C">
            <w:pPr>
              <w:jc w:val="center"/>
              <w:outlineLvl w:val="5"/>
              <w:rPr>
                <w:color w:val="000000"/>
                <w:sz w:val="20"/>
                <w:szCs w:val="20"/>
              </w:rPr>
            </w:pPr>
            <w:r w:rsidRPr="009A6F5A">
              <w:rPr>
                <w:color w:val="000000"/>
                <w:sz w:val="20"/>
                <w:szCs w:val="20"/>
              </w:rPr>
              <w:t>111И855550</w:t>
            </w:r>
          </w:p>
        </w:tc>
        <w:tc>
          <w:tcPr>
            <w:tcW w:w="534" w:type="dxa"/>
            <w:tcBorders>
              <w:top w:val="nil"/>
              <w:left w:val="nil"/>
              <w:bottom w:val="single" w:sz="4" w:space="0" w:color="000000"/>
              <w:right w:val="single" w:sz="4" w:space="0" w:color="000000"/>
            </w:tcBorders>
            <w:shd w:val="clear" w:color="auto" w:fill="auto"/>
            <w:noWrap/>
            <w:hideMark/>
          </w:tcPr>
          <w:p w14:paraId="2A22B1C8"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00AFDA2" w14:textId="77777777" w:rsidR="00BB6B8C" w:rsidRPr="009A6F5A" w:rsidRDefault="00BB6B8C" w:rsidP="0057298C">
            <w:pPr>
              <w:jc w:val="right"/>
              <w:outlineLvl w:val="5"/>
              <w:rPr>
                <w:color w:val="000000"/>
              </w:rPr>
            </w:pPr>
            <w:r w:rsidRPr="009A6F5A">
              <w:rPr>
                <w:color w:val="000000"/>
              </w:rPr>
              <w:t>4 150 912,00</w:t>
            </w:r>
          </w:p>
        </w:tc>
        <w:tc>
          <w:tcPr>
            <w:tcW w:w="1446" w:type="dxa"/>
            <w:tcBorders>
              <w:top w:val="nil"/>
              <w:left w:val="nil"/>
              <w:bottom w:val="single" w:sz="4" w:space="0" w:color="000000"/>
              <w:right w:val="single" w:sz="4" w:space="0" w:color="000000"/>
            </w:tcBorders>
            <w:shd w:val="clear" w:color="auto" w:fill="auto"/>
            <w:noWrap/>
            <w:hideMark/>
          </w:tcPr>
          <w:p w14:paraId="10B0D744" w14:textId="77777777" w:rsidR="00BB6B8C" w:rsidRPr="009A6F5A" w:rsidRDefault="00BB6B8C" w:rsidP="0057298C">
            <w:pPr>
              <w:jc w:val="right"/>
              <w:outlineLvl w:val="5"/>
              <w:rPr>
                <w:color w:val="000000"/>
              </w:rPr>
            </w:pPr>
            <w:r w:rsidRPr="009A6F5A">
              <w:rPr>
                <w:color w:val="000000"/>
              </w:rPr>
              <w:t>3 979 380,00</w:t>
            </w:r>
          </w:p>
        </w:tc>
      </w:tr>
      <w:tr w:rsidR="00BB6B8C" w:rsidRPr="009A6F5A" w14:paraId="76A30A74"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6DEF756D"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1678DB99"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358D3FF2"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06DAE5B5"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16AB0C79" w14:textId="77777777" w:rsidR="00BB6B8C" w:rsidRPr="009A6F5A" w:rsidRDefault="00BB6B8C" w:rsidP="0057298C">
            <w:pPr>
              <w:jc w:val="center"/>
              <w:outlineLvl w:val="6"/>
              <w:rPr>
                <w:color w:val="000000"/>
                <w:sz w:val="20"/>
                <w:szCs w:val="20"/>
              </w:rPr>
            </w:pPr>
            <w:r w:rsidRPr="009A6F5A">
              <w:rPr>
                <w:color w:val="000000"/>
                <w:sz w:val="20"/>
                <w:szCs w:val="20"/>
              </w:rPr>
              <w:t>111И855550</w:t>
            </w:r>
          </w:p>
        </w:tc>
        <w:tc>
          <w:tcPr>
            <w:tcW w:w="534" w:type="dxa"/>
            <w:tcBorders>
              <w:top w:val="nil"/>
              <w:left w:val="nil"/>
              <w:bottom w:val="single" w:sz="4" w:space="0" w:color="000000"/>
              <w:right w:val="single" w:sz="4" w:space="0" w:color="000000"/>
            </w:tcBorders>
            <w:shd w:val="clear" w:color="auto" w:fill="auto"/>
            <w:noWrap/>
            <w:hideMark/>
          </w:tcPr>
          <w:p w14:paraId="3B0A4EE1"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1580EE2D" w14:textId="77777777" w:rsidR="00BB6B8C" w:rsidRPr="009A6F5A" w:rsidRDefault="00BB6B8C" w:rsidP="0057298C">
            <w:pPr>
              <w:jc w:val="right"/>
              <w:outlineLvl w:val="6"/>
              <w:rPr>
                <w:color w:val="000000"/>
              </w:rPr>
            </w:pPr>
            <w:r w:rsidRPr="009A6F5A">
              <w:rPr>
                <w:color w:val="000000"/>
              </w:rPr>
              <w:t>4 150 912,00</w:t>
            </w:r>
          </w:p>
        </w:tc>
        <w:tc>
          <w:tcPr>
            <w:tcW w:w="1446" w:type="dxa"/>
            <w:tcBorders>
              <w:top w:val="nil"/>
              <w:left w:val="nil"/>
              <w:bottom w:val="single" w:sz="4" w:space="0" w:color="000000"/>
              <w:right w:val="single" w:sz="4" w:space="0" w:color="000000"/>
            </w:tcBorders>
            <w:shd w:val="clear" w:color="auto" w:fill="auto"/>
            <w:noWrap/>
            <w:hideMark/>
          </w:tcPr>
          <w:p w14:paraId="0E3DDF0F" w14:textId="77777777" w:rsidR="00BB6B8C" w:rsidRPr="009A6F5A" w:rsidRDefault="00BB6B8C" w:rsidP="0057298C">
            <w:pPr>
              <w:jc w:val="right"/>
              <w:outlineLvl w:val="6"/>
              <w:rPr>
                <w:color w:val="000000"/>
              </w:rPr>
            </w:pPr>
            <w:r w:rsidRPr="009A6F5A">
              <w:rPr>
                <w:color w:val="000000"/>
              </w:rPr>
              <w:t>3 979 380,00</w:t>
            </w:r>
          </w:p>
        </w:tc>
      </w:tr>
      <w:tr w:rsidR="00BB6B8C" w:rsidRPr="009A6F5A" w14:paraId="17B1817A"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67D4F355" w14:textId="77777777" w:rsidR="00BB6B8C" w:rsidRPr="009A6F5A" w:rsidRDefault="00BB6B8C" w:rsidP="0057298C">
            <w:pPr>
              <w:outlineLvl w:val="2"/>
              <w:rPr>
                <w:color w:val="000000"/>
              </w:rPr>
            </w:pPr>
            <w:r w:rsidRPr="009A6F5A">
              <w:rPr>
                <w:color w:val="000000"/>
              </w:rPr>
              <w:t xml:space="preserve">  Муниципальная программа «Благоустройство на территории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6F87F2FF" w14:textId="77777777" w:rsidR="00BB6B8C" w:rsidRPr="009A6F5A" w:rsidRDefault="00BB6B8C" w:rsidP="0057298C">
            <w:pPr>
              <w:jc w:val="center"/>
              <w:outlineLvl w:val="2"/>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4D8208C9" w14:textId="77777777" w:rsidR="00BB6B8C" w:rsidRPr="009A6F5A" w:rsidRDefault="00BB6B8C" w:rsidP="0057298C">
            <w:pPr>
              <w:jc w:val="center"/>
              <w:outlineLvl w:val="2"/>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1097F372" w14:textId="77777777" w:rsidR="00BB6B8C" w:rsidRPr="009A6F5A" w:rsidRDefault="00BB6B8C" w:rsidP="0057298C">
            <w:pPr>
              <w:jc w:val="center"/>
              <w:outlineLvl w:val="2"/>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30630986" w14:textId="77777777" w:rsidR="00BB6B8C" w:rsidRPr="009A6F5A" w:rsidRDefault="00BB6B8C" w:rsidP="0057298C">
            <w:pPr>
              <w:jc w:val="center"/>
              <w:outlineLvl w:val="2"/>
              <w:rPr>
                <w:color w:val="000000"/>
                <w:sz w:val="20"/>
                <w:szCs w:val="20"/>
              </w:rPr>
            </w:pPr>
            <w:r w:rsidRPr="009A6F5A">
              <w:rPr>
                <w:color w:val="000000"/>
                <w:sz w:val="20"/>
                <w:szCs w:val="20"/>
              </w:rPr>
              <w:t>1300000000</w:t>
            </w:r>
          </w:p>
        </w:tc>
        <w:tc>
          <w:tcPr>
            <w:tcW w:w="534" w:type="dxa"/>
            <w:tcBorders>
              <w:top w:val="nil"/>
              <w:left w:val="nil"/>
              <w:bottom w:val="single" w:sz="4" w:space="0" w:color="000000"/>
              <w:right w:val="single" w:sz="4" w:space="0" w:color="000000"/>
            </w:tcBorders>
            <w:shd w:val="clear" w:color="auto" w:fill="auto"/>
            <w:noWrap/>
            <w:hideMark/>
          </w:tcPr>
          <w:p w14:paraId="62711A7E"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812322F" w14:textId="77777777" w:rsidR="00BB6B8C" w:rsidRPr="009A6F5A" w:rsidRDefault="00BB6B8C" w:rsidP="0057298C">
            <w:pPr>
              <w:jc w:val="right"/>
              <w:outlineLvl w:val="2"/>
              <w:rPr>
                <w:color w:val="000000"/>
              </w:rPr>
            </w:pPr>
            <w:r w:rsidRPr="009A6F5A">
              <w:rPr>
                <w:color w:val="000000"/>
              </w:rPr>
              <w:t>40 251 691,54</w:t>
            </w:r>
          </w:p>
        </w:tc>
        <w:tc>
          <w:tcPr>
            <w:tcW w:w="1446" w:type="dxa"/>
            <w:tcBorders>
              <w:top w:val="nil"/>
              <w:left w:val="nil"/>
              <w:bottom w:val="single" w:sz="4" w:space="0" w:color="000000"/>
              <w:right w:val="single" w:sz="4" w:space="0" w:color="000000"/>
            </w:tcBorders>
            <w:shd w:val="clear" w:color="auto" w:fill="auto"/>
            <w:noWrap/>
            <w:hideMark/>
          </w:tcPr>
          <w:p w14:paraId="5D1C09D1" w14:textId="77777777" w:rsidR="00BB6B8C" w:rsidRPr="009A6F5A" w:rsidRDefault="00BB6B8C" w:rsidP="0057298C">
            <w:pPr>
              <w:jc w:val="right"/>
              <w:outlineLvl w:val="2"/>
              <w:rPr>
                <w:color w:val="000000"/>
              </w:rPr>
            </w:pPr>
            <w:r w:rsidRPr="009A6F5A">
              <w:rPr>
                <w:color w:val="000000"/>
              </w:rPr>
              <w:t>38 279 632,00</w:t>
            </w:r>
          </w:p>
        </w:tc>
      </w:tr>
      <w:tr w:rsidR="00BB6B8C" w:rsidRPr="009A6F5A" w14:paraId="38ED4CE0"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0FC0E40A" w14:textId="77777777" w:rsidR="00BB6B8C" w:rsidRPr="009A6F5A" w:rsidRDefault="00BB6B8C" w:rsidP="0057298C">
            <w:pPr>
              <w:outlineLvl w:val="4"/>
              <w:rPr>
                <w:color w:val="000000"/>
              </w:rPr>
            </w:pPr>
            <w:r w:rsidRPr="009A6F5A">
              <w:rPr>
                <w:color w:val="000000"/>
              </w:rPr>
              <w:t>Основное мероприятие "Организация благоустройства города"</w:t>
            </w:r>
          </w:p>
        </w:tc>
        <w:tc>
          <w:tcPr>
            <w:tcW w:w="604" w:type="dxa"/>
            <w:tcBorders>
              <w:top w:val="nil"/>
              <w:left w:val="nil"/>
              <w:bottom w:val="single" w:sz="4" w:space="0" w:color="000000"/>
              <w:right w:val="single" w:sz="4" w:space="0" w:color="000000"/>
            </w:tcBorders>
            <w:shd w:val="clear" w:color="auto" w:fill="auto"/>
            <w:noWrap/>
            <w:hideMark/>
          </w:tcPr>
          <w:p w14:paraId="75F90861" w14:textId="77777777" w:rsidR="00BB6B8C" w:rsidRPr="009A6F5A" w:rsidRDefault="00BB6B8C" w:rsidP="0057298C">
            <w:pPr>
              <w:jc w:val="center"/>
              <w:outlineLvl w:val="4"/>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6DC36CA5" w14:textId="77777777" w:rsidR="00BB6B8C" w:rsidRPr="009A6F5A" w:rsidRDefault="00BB6B8C" w:rsidP="0057298C">
            <w:pPr>
              <w:jc w:val="center"/>
              <w:outlineLvl w:val="4"/>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7D2BD612" w14:textId="77777777" w:rsidR="00BB6B8C" w:rsidRPr="009A6F5A" w:rsidRDefault="00BB6B8C" w:rsidP="0057298C">
            <w:pPr>
              <w:jc w:val="center"/>
              <w:outlineLvl w:val="4"/>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15C0728B" w14:textId="77777777" w:rsidR="00BB6B8C" w:rsidRPr="009A6F5A" w:rsidRDefault="00BB6B8C" w:rsidP="0057298C">
            <w:pPr>
              <w:jc w:val="center"/>
              <w:outlineLvl w:val="4"/>
              <w:rPr>
                <w:color w:val="000000"/>
                <w:sz w:val="20"/>
                <w:szCs w:val="20"/>
              </w:rPr>
            </w:pPr>
            <w:r w:rsidRPr="009A6F5A">
              <w:rPr>
                <w:color w:val="000000"/>
                <w:sz w:val="20"/>
                <w:szCs w:val="20"/>
              </w:rPr>
              <w:t>1300100000</w:t>
            </w:r>
          </w:p>
        </w:tc>
        <w:tc>
          <w:tcPr>
            <w:tcW w:w="534" w:type="dxa"/>
            <w:tcBorders>
              <w:top w:val="nil"/>
              <w:left w:val="nil"/>
              <w:bottom w:val="single" w:sz="4" w:space="0" w:color="000000"/>
              <w:right w:val="single" w:sz="4" w:space="0" w:color="000000"/>
            </w:tcBorders>
            <w:shd w:val="clear" w:color="auto" w:fill="auto"/>
            <w:noWrap/>
            <w:hideMark/>
          </w:tcPr>
          <w:p w14:paraId="12F6F7AB"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788254D" w14:textId="77777777" w:rsidR="00BB6B8C" w:rsidRPr="009A6F5A" w:rsidRDefault="00BB6B8C" w:rsidP="0057298C">
            <w:pPr>
              <w:jc w:val="right"/>
              <w:outlineLvl w:val="4"/>
              <w:rPr>
                <w:color w:val="000000"/>
              </w:rPr>
            </w:pPr>
            <w:r w:rsidRPr="009A6F5A">
              <w:rPr>
                <w:color w:val="000000"/>
              </w:rPr>
              <w:t>40 251 691,54</w:t>
            </w:r>
          </w:p>
        </w:tc>
        <w:tc>
          <w:tcPr>
            <w:tcW w:w="1446" w:type="dxa"/>
            <w:tcBorders>
              <w:top w:val="nil"/>
              <w:left w:val="nil"/>
              <w:bottom w:val="single" w:sz="4" w:space="0" w:color="000000"/>
              <w:right w:val="single" w:sz="4" w:space="0" w:color="000000"/>
            </w:tcBorders>
            <w:shd w:val="clear" w:color="auto" w:fill="auto"/>
            <w:noWrap/>
            <w:hideMark/>
          </w:tcPr>
          <w:p w14:paraId="2D0BCE12" w14:textId="77777777" w:rsidR="00BB6B8C" w:rsidRPr="009A6F5A" w:rsidRDefault="00BB6B8C" w:rsidP="0057298C">
            <w:pPr>
              <w:jc w:val="right"/>
              <w:outlineLvl w:val="4"/>
              <w:rPr>
                <w:color w:val="000000"/>
              </w:rPr>
            </w:pPr>
            <w:r w:rsidRPr="009A6F5A">
              <w:rPr>
                <w:color w:val="000000"/>
              </w:rPr>
              <w:t>38 279 632,00</w:t>
            </w:r>
          </w:p>
        </w:tc>
      </w:tr>
      <w:tr w:rsidR="00BB6B8C" w:rsidRPr="009A6F5A" w14:paraId="2793F5E0"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02AAFA08" w14:textId="77777777" w:rsidR="00BB6B8C" w:rsidRPr="009A6F5A" w:rsidRDefault="00BB6B8C" w:rsidP="0057298C">
            <w:pPr>
              <w:outlineLvl w:val="5"/>
              <w:rPr>
                <w:color w:val="000000"/>
              </w:rPr>
            </w:pPr>
            <w:r w:rsidRPr="009A6F5A">
              <w:rPr>
                <w:color w:val="000000"/>
              </w:rPr>
              <w:t xml:space="preserve">  Осуществление отдельного государственного полномочия на капитальный (текущий) ремонт и содержание сибиреязвенных захоронений и скотомогильников (биотермических ям)</w:t>
            </w:r>
          </w:p>
        </w:tc>
        <w:tc>
          <w:tcPr>
            <w:tcW w:w="604" w:type="dxa"/>
            <w:tcBorders>
              <w:top w:val="nil"/>
              <w:left w:val="nil"/>
              <w:bottom w:val="single" w:sz="4" w:space="0" w:color="000000"/>
              <w:right w:val="single" w:sz="4" w:space="0" w:color="000000"/>
            </w:tcBorders>
            <w:shd w:val="clear" w:color="auto" w:fill="auto"/>
            <w:noWrap/>
            <w:hideMark/>
          </w:tcPr>
          <w:p w14:paraId="7446B169"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5711054D" w14:textId="77777777" w:rsidR="00BB6B8C" w:rsidRPr="009A6F5A" w:rsidRDefault="00BB6B8C" w:rsidP="0057298C">
            <w:pPr>
              <w:jc w:val="center"/>
              <w:outlineLvl w:val="5"/>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43054AFE" w14:textId="77777777" w:rsidR="00BB6B8C" w:rsidRPr="009A6F5A" w:rsidRDefault="00BB6B8C" w:rsidP="0057298C">
            <w:pPr>
              <w:jc w:val="center"/>
              <w:outlineLvl w:val="5"/>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3D1ABAF4" w14:textId="77777777" w:rsidR="00BB6B8C" w:rsidRPr="009A6F5A" w:rsidRDefault="00BB6B8C" w:rsidP="0057298C">
            <w:pPr>
              <w:jc w:val="center"/>
              <w:outlineLvl w:val="5"/>
              <w:rPr>
                <w:color w:val="000000"/>
                <w:sz w:val="20"/>
                <w:szCs w:val="20"/>
              </w:rPr>
            </w:pPr>
            <w:r w:rsidRPr="009A6F5A">
              <w:rPr>
                <w:color w:val="000000"/>
                <w:sz w:val="20"/>
                <w:szCs w:val="20"/>
              </w:rPr>
              <w:t>1300173170</w:t>
            </w:r>
          </w:p>
        </w:tc>
        <w:tc>
          <w:tcPr>
            <w:tcW w:w="534" w:type="dxa"/>
            <w:tcBorders>
              <w:top w:val="nil"/>
              <w:left w:val="nil"/>
              <w:bottom w:val="single" w:sz="4" w:space="0" w:color="000000"/>
              <w:right w:val="single" w:sz="4" w:space="0" w:color="000000"/>
            </w:tcBorders>
            <w:shd w:val="clear" w:color="auto" w:fill="auto"/>
            <w:noWrap/>
            <w:hideMark/>
          </w:tcPr>
          <w:p w14:paraId="458303D3"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E367FAE" w14:textId="77777777" w:rsidR="00BB6B8C" w:rsidRPr="009A6F5A" w:rsidRDefault="00BB6B8C" w:rsidP="0057298C">
            <w:pPr>
              <w:jc w:val="right"/>
              <w:outlineLvl w:val="5"/>
              <w:rPr>
                <w:color w:val="000000"/>
              </w:rPr>
            </w:pPr>
            <w:r w:rsidRPr="009A6F5A">
              <w:rPr>
                <w:color w:val="000000"/>
              </w:rPr>
              <w:t>130 000,00</w:t>
            </w:r>
          </w:p>
        </w:tc>
        <w:tc>
          <w:tcPr>
            <w:tcW w:w="1446" w:type="dxa"/>
            <w:tcBorders>
              <w:top w:val="nil"/>
              <w:left w:val="nil"/>
              <w:bottom w:val="single" w:sz="4" w:space="0" w:color="000000"/>
              <w:right w:val="single" w:sz="4" w:space="0" w:color="000000"/>
            </w:tcBorders>
            <w:shd w:val="clear" w:color="auto" w:fill="auto"/>
            <w:noWrap/>
            <w:hideMark/>
          </w:tcPr>
          <w:p w14:paraId="1BCD21BC" w14:textId="77777777" w:rsidR="00BB6B8C" w:rsidRPr="009A6F5A" w:rsidRDefault="00BB6B8C" w:rsidP="0057298C">
            <w:pPr>
              <w:jc w:val="right"/>
              <w:outlineLvl w:val="5"/>
              <w:rPr>
                <w:color w:val="000000"/>
              </w:rPr>
            </w:pPr>
            <w:r w:rsidRPr="009A6F5A">
              <w:rPr>
                <w:color w:val="000000"/>
              </w:rPr>
              <w:t>130 000,00</w:t>
            </w:r>
          </w:p>
        </w:tc>
      </w:tr>
      <w:tr w:rsidR="00BB6B8C" w:rsidRPr="009A6F5A" w14:paraId="286F8787"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724C5E46"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76C9A3B4"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309A2F65"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26190B09"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29C92DD7" w14:textId="77777777" w:rsidR="00BB6B8C" w:rsidRPr="009A6F5A" w:rsidRDefault="00BB6B8C" w:rsidP="0057298C">
            <w:pPr>
              <w:jc w:val="center"/>
              <w:outlineLvl w:val="6"/>
              <w:rPr>
                <w:color w:val="000000"/>
                <w:sz w:val="20"/>
                <w:szCs w:val="20"/>
              </w:rPr>
            </w:pPr>
            <w:r w:rsidRPr="009A6F5A">
              <w:rPr>
                <w:color w:val="000000"/>
                <w:sz w:val="20"/>
                <w:szCs w:val="20"/>
              </w:rPr>
              <w:t>1300173170</w:t>
            </w:r>
          </w:p>
        </w:tc>
        <w:tc>
          <w:tcPr>
            <w:tcW w:w="534" w:type="dxa"/>
            <w:tcBorders>
              <w:top w:val="nil"/>
              <w:left w:val="nil"/>
              <w:bottom w:val="single" w:sz="4" w:space="0" w:color="000000"/>
              <w:right w:val="single" w:sz="4" w:space="0" w:color="000000"/>
            </w:tcBorders>
            <w:shd w:val="clear" w:color="auto" w:fill="auto"/>
            <w:noWrap/>
            <w:hideMark/>
          </w:tcPr>
          <w:p w14:paraId="25F05538"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1001FD18" w14:textId="77777777" w:rsidR="00BB6B8C" w:rsidRPr="009A6F5A" w:rsidRDefault="00BB6B8C" w:rsidP="0057298C">
            <w:pPr>
              <w:jc w:val="right"/>
              <w:outlineLvl w:val="6"/>
              <w:rPr>
                <w:color w:val="000000"/>
              </w:rPr>
            </w:pPr>
            <w:r w:rsidRPr="009A6F5A">
              <w:rPr>
                <w:color w:val="000000"/>
              </w:rPr>
              <w:t>130 000,00</w:t>
            </w:r>
          </w:p>
        </w:tc>
        <w:tc>
          <w:tcPr>
            <w:tcW w:w="1446" w:type="dxa"/>
            <w:tcBorders>
              <w:top w:val="nil"/>
              <w:left w:val="nil"/>
              <w:bottom w:val="single" w:sz="4" w:space="0" w:color="000000"/>
              <w:right w:val="single" w:sz="4" w:space="0" w:color="000000"/>
            </w:tcBorders>
            <w:shd w:val="clear" w:color="auto" w:fill="auto"/>
            <w:noWrap/>
            <w:hideMark/>
          </w:tcPr>
          <w:p w14:paraId="37573A97" w14:textId="77777777" w:rsidR="00BB6B8C" w:rsidRPr="009A6F5A" w:rsidRDefault="00BB6B8C" w:rsidP="0057298C">
            <w:pPr>
              <w:jc w:val="right"/>
              <w:outlineLvl w:val="6"/>
              <w:rPr>
                <w:color w:val="000000"/>
              </w:rPr>
            </w:pPr>
            <w:r w:rsidRPr="009A6F5A">
              <w:rPr>
                <w:color w:val="000000"/>
              </w:rPr>
              <w:t>130 000,00</w:t>
            </w:r>
          </w:p>
        </w:tc>
      </w:tr>
      <w:tr w:rsidR="00BB6B8C" w:rsidRPr="009A6F5A" w14:paraId="31079ACA"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59AF0342" w14:textId="77777777" w:rsidR="00BB6B8C" w:rsidRPr="009A6F5A" w:rsidRDefault="00BB6B8C" w:rsidP="0057298C">
            <w:pPr>
              <w:outlineLvl w:val="5"/>
              <w:rPr>
                <w:color w:val="000000"/>
              </w:rPr>
            </w:pPr>
            <w:r w:rsidRPr="009A6F5A">
              <w:rPr>
                <w:color w:val="000000"/>
              </w:rPr>
              <w:t xml:space="preserve">  Мероприятия на осуществление отдельного государственного полномочия по отлову, транспортировке и содержанию безнадзорных домашних животных</w:t>
            </w:r>
          </w:p>
        </w:tc>
        <w:tc>
          <w:tcPr>
            <w:tcW w:w="604" w:type="dxa"/>
            <w:tcBorders>
              <w:top w:val="nil"/>
              <w:left w:val="nil"/>
              <w:bottom w:val="single" w:sz="4" w:space="0" w:color="000000"/>
              <w:right w:val="single" w:sz="4" w:space="0" w:color="000000"/>
            </w:tcBorders>
            <w:shd w:val="clear" w:color="auto" w:fill="auto"/>
            <w:noWrap/>
            <w:hideMark/>
          </w:tcPr>
          <w:p w14:paraId="2A1CE42D"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316A6D16" w14:textId="77777777" w:rsidR="00BB6B8C" w:rsidRPr="009A6F5A" w:rsidRDefault="00BB6B8C" w:rsidP="0057298C">
            <w:pPr>
              <w:jc w:val="center"/>
              <w:outlineLvl w:val="5"/>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5AE7BD8E" w14:textId="77777777" w:rsidR="00BB6B8C" w:rsidRPr="009A6F5A" w:rsidRDefault="00BB6B8C" w:rsidP="0057298C">
            <w:pPr>
              <w:jc w:val="center"/>
              <w:outlineLvl w:val="5"/>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075FE541" w14:textId="77777777" w:rsidR="00BB6B8C" w:rsidRPr="009A6F5A" w:rsidRDefault="00BB6B8C" w:rsidP="0057298C">
            <w:pPr>
              <w:jc w:val="center"/>
              <w:outlineLvl w:val="5"/>
              <w:rPr>
                <w:color w:val="000000"/>
                <w:sz w:val="20"/>
                <w:szCs w:val="20"/>
              </w:rPr>
            </w:pPr>
            <w:r w:rsidRPr="009A6F5A">
              <w:rPr>
                <w:color w:val="000000"/>
                <w:sz w:val="20"/>
                <w:szCs w:val="20"/>
              </w:rPr>
              <w:t>1300173220</w:t>
            </w:r>
          </w:p>
        </w:tc>
        <w:tc>
          <w:tcPr>
            <w:tcW w:w="534" w:type="dxa"/>
            <w:tcBorders>
              <w:top w:val="nil"/>
              <w:left w:val="nil"/>
              <w:bottom w:val="single" w:sz="4" w:space="0" w:color="000000"/>
              <w:right w:val="single" w:sz="4" w:space="0" w:color="000000"/>
            </w:tcBorders>
            <w:shd w:val="clear" w:color="auto" w:fill="auto"/>
            <w:noWrap/>
            <w:hideMark/>
          </w:tcPr>
          <w:p w14:paraId="04EA9AFA"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7480A50" w14:textId="77777777" w:rsidR="00BB6B8C" w:rsidRPr="009A6F5A" w:rsidRDefault="00BB6B8C" w:rsidP="0057298C">
            <w:pPr>
              <w:jc w:val="right"/>
              <w:outlineLvl w:val="5"/>
              <w:rPr>
                <w:color w:val="000000"/>
              </w:rPr>
            </w:pPr>
            <w:r w:rsidRPr="009A6F5A">
              <w:rPr>
                <w:color w:val="000000"/>
              </w:rPr>
              <w:t>1 689 754,00</w:t>
            </w:r>
          </w:p>
        </w:tc>
        <w:tc>
          <w:tcPr>
            <w:tcW w:w="1446" w:type="dxa"/>
            <w:tcBorders>
              <w:top w:val="nil"/>
              <w:left w:val="nil"/>
              <w:bottom w:val="single" w:sz="4" w:space="0" w:color="000000"/>
              <w:right w:val="single" w:sz="4" w:space="0" w:color="000000"/>
            </w:tcBorders>
            <w:shd w:val="clear" w:color="auto" w:fill="auto"/>
            <w:noWrap/>
            <w:hideMark/>
          </w:tcPr>
          <w:p w14:paraId="61C08051" w14:textId="77777777" w:rsidR="00BB6B8C" w:rsidRPr="009A6F5A" w:rsidRDefault="00BB6B8C" w:rsidP="0057298C">
            <w:pPr>
              <w:jc w:val="right"/>
              <w:outlineLvl w:val="5"/>
              <w:rPr>
                <w:color w:val="000000"/>
              </w:rPr>
            </w:pPr>
            <w:r w:rsidRPr="009A6F5A">
              <w:rPr>
                <w:color w:val="000000"/>
              </w:rPr>
              <w:t>1 689 754,00</w:t>
            </w:r>
          </w:p>
        </w:tc>
      </w:tr>
      <w:tr w:rsidR="00BB6B8C" w:rsidRPr="009A6F5A" w14:paraId="3A5B9231"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0BC9F86D"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5E4C142F"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7AF3DD2"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08E3669A"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16E3D619" w14:textId="77777777" w:rsidR="00BB6B8C" w:rsidRPr="009A6F5A" w:rsidRDefault="00BB6B8C" w:rsidP="0057298C">
            <w:pPr>
              <w:jc w:val="center"/>
              <w:outlineLvl w:val="6"/>
              <w:rPr>
                <w:color w:val="000000"/>
                <w:sz w:val="20"/>
                <w:szCs w:val="20"/>
              </w:rPr>
            </w:pPr>
            <w:r w:rsidRPr="009A6F5A">
              <w:rPr>
                <w:color w:val="000000"/>
                <w:sz w:val="20"/>
                <w:szCs w:val="20"/>
              </w:rPr>
              <w:t>1300173220</w:t>
            </w:r>
          </w:p>
        </w:tc>
        <w:tc>
          <w:tcPr>
            <w:tcW w:w="534" w:type="dxa"/>
            <w:tcBorders>
              <w:top w:val="nil"/>
              <w:left w:val="nil"/>
              <w:bottom w:val="single" w:sz="4" w:space="0" w:color="000000"/>
              <w:right w:val="single" w:sz="4" w:space="0" w:color="000000"/>
            </w:tcBorders>
            <w:shd w:val="clear" w:color="auto" w:fill="auto"/>
            <w:noWrap/>
            <w:hideMark/>
          </w:tcPr>
          <w:p w14:paraId="3D9940BE"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3B5593B0" w14:textId="77777777" w:rsidR="00BB6B8C" w:rsidRPr="009A6F5A" w:rsidRDefault="00BB6B8C" w:rsidP="0057298C">
            <w:pPr>
              <w:jc w:val="right"/>
              <w:outlineLvl w:val="6"/>
              <w:rPr>
                <w:color w:val="000000"/>
              </w:rPr>
            </w:pPr>
            <w:r w:rsidRPr="009A6F5A">
              <w:rPr>
                <w:color w:val="000000"/>
              </w:rPr>
              <w:t>1 689 754,00</w:t>
            </w:r>
          </w:p>
        </w:tc>
        <w:tc>
          <w:tcPr>
            <w:tcW w:w="1446" w:type="dxa"/>
            <w:tcBorders>
              <w:top w:val="nil"/>
              <w:left w:val="nil"/>
              <w:bottom w:val="single" w:sz="4" w:space="0" w:color="000000"/>
              <w:right w:val="single" w:sz="4" w:space="0" w:color="000000"/>
            </w:tcBorders>
            <w:shd w:val="clear" w:color="auto" w:fill="auto"/>
            <w:noWrap/>
            <w:hideMark/>
          </w:tcPr>
          <w:p w14:paraId="5D0F9888" w14:textId="77777777" w:rsidR="00BB6B8C" w:rsidRPr="009A6F5A" w:rsidRDefault="00BB6B8C" w:rsidP="0057298C">
            <w:pPr>
              <w:jc w:val="right"/>
              <w:outlineLvl w:val="6"/>
              <w:rPr>
                <w:color w:val="000000"/>
              </w:rPr>
            </w:pPr>
            <w:r w:rsidRPr="009A6F5A">
              <w:rPr>
                <w:color w:val="000000"/>
              </w:rPr>
              <w:t>1 689 754,00</w:t>
            </w:r>
          </w:p>
        </w:tc>
      </w:tr>
      <w:tr w:rsidR="00BB6B8C" w:rsidRPr="009A6F5A" w14:paraId="3CC0E2C8"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66043425" w14:textId="77777777" w:rsidR="00BB6B8C" w:rsidRPr="009A6F5A" w:rsidRDefault="00BB6B8C" w:rsidP="0057298C">
            <w:pPr>
              <w:outlineLvl w:val="5"/>
              <w:rPr>
                <w:color w:val="000000"/>
              </w:rPr>
            </w:pPr>
            <w:r w:rsidRPr="009A6F5A">
              <w:rPr>
                <w:color w:val="000000"/>
              </w:rPr>
              <w:t xml:space="preserve">  Мероприятия по озеленению улиц</w:t>
            </w:r>
          </w:p>
        </w:tc>
        <w:tc>
          <w:tcPr>
            <w:tcW w:w="604" w:type="dxa"/>
            <w:tcBorders>
              <w:top w:val="nil"/>
              <w:left w:val="nil"/>
              <w:bottom w:val="single" w:sz="4" w:space="0" w:color="000000"/>
              <w:right w:val="single" w:sz="4" w:space="0" w:color="000000"/>
            </w:tcBorders>
            <w:shd w:val="clear" w:color="auto" w:fill="auto"/>
            <w:noWrap/>
            <w:hideMark/>
          </w:tcPr>
          <w:p w14:paraId="4A51612F"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F0A1793" w14:textId="77777777" w:rsidR="00BB6B8C" w:rsidRPr="009A6F5A" w:rsidRDefault="00BB6B8C" w:rsidP="0057298C">
            <w:pPr>
              <w:jc w:val="center"/>
              <w:outlineLvl w:val="5"/>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31373187" w14:textId="77777777" w:rsidR="00BB6B8C" w:rsidRPr="009A6F5A" w:rsidRDefault="00BB6B8C" w:rsidP="0057298C">
            <w:pPr>
              <w:jc w:val="center"/>
              <w:outlineLvl w:val="5"/>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2D73DAB1" w14:textId="77777777" w:rsidR="00BB6B8C" w:rsidRPr="009A6F5A" w:rsidRDefault="00BB6B8C" w:rsidP="0057298C">
            <w:pPr>
              <w:jc w:val="center"/>
              <w:outlineLvl w:val="5"/>
              <w:rPr>
                <w:color w:val="000000"/>
                <w:sz w:val="20"/>
                <w:szCs w:val="20"/>
              </w:rPr>
            </w:pPr>
            <w:r w:rsidRPr="009A6F5A">
              <w:rPr>
                <w:color w:val="000000"/>
                <w:sz w:val="20"/>
                <w:szCs w:val="20"/>
              </w:rPr>
              <w:t>1300185610</w:t>
            </w:r>
          </w:p>
        </w:tc>
        <w:tc>
          <w:tcPr>
            <w:tcW w:w="534" w:type="dxa"/>
            <w:tcBorders>
              <w:top w:val="nil"/>
              <w:left w:val="nil"/>
              <w:bottom w:val="single" w:sz="4" w:space="0" w:color="000000"/>
              <w:right w:val="single" w:sz="4" w:space="0" w:color="000000"/>
            </w:tcBorders>
            <w:shd w:val="clear" w:color="auto" w:fill="auto"/>
            <w:noWrap/>
            <w:hideMark/>
          </w:tcPr>
          <w:p w14:paraId="50997930"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ACB0BD1" w14:textId="77777777" w:rsidR="00BB6B8C" w:rsidRPr="009A6F5A" w:rsidRDefault="00BB6B8C" w:rsidP="0057298C">
            <w:pPr>
              <w:jc w:val="right"/>
              <w:outlineLvl w:val="5"/>
              <w:rPr>
                <w:color w:val="000000"/>
              </w:rPr>
            </w:pPr>
            <w:r w:rsidRPr="009A6F5A">
              <w:rPr>
                <w:color w:val="000000"/>
              </w:rPr>
              <w:t>7 274 690,00</w:t>
            </w:r>
          </w:p>
        </w:tc>
        <w:tc>
          <w:tcPr>
            <w:tcW w:w="1446" w:type="dxa"/>
            <w:tcBorders>
              <w:top w:val="nil"/>
              <w:left w:val="nil"/>
              <w:bottom w:val="single" w:sz="4" w:space="0" w:color="000000"/>
              <w:right w:val="single" w:sz="4" w:space="0" w:color="000000"/>
            </w:tcBorders>
            <w:shd w:val="clear" w:color="auto" w:fill="auto"/>
            <w:noWrap/>
            <w:hideMark/>
          </w:tcPr>
          <w:p w14:paraId="4A91218C" w14:textId="77777777" w:rsidR="00BB6B8C" w:rsidRPr="009A6F5A" w:rsidRDefault="00BB6B8C" w:rsidP="0057298C">
            <w:pPr>
              <w:jc w:val="right"/>
              <w:outlineLvl w:val="5"/>
              <w:rPr>
                <w:color w:val="000000"/>
              </w:rPr>
            </w:pPr>
            <w:r w:rsidRPr="009A6F5A">
              <w:rPr>
                <w:color w:val="000000"/>
              </w:rPr>
              <w:t>7 274 690,00</w:t>
            </w:r>
          </w:p>
        </w:tc>
      </w:tr>
      <w:tr w:rsidR="00BB6B8C" w:rsidRPr="009A6F5A" w14:paraId="687A1D78"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4EC8F436"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0E4DA87E"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54459A53"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0D3E56F8"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2B9B2264" w14:textId="77777777" w:rsidR="00BB6B8C" w:rsidRPr="009A6F5A" w:rsidRDefault="00BB6B8C" w:rsidP="0057298C">
            <w:pPr>
              <w:jc w:val="center"/>
              <w:outlineLvl w:val="6"/>
              <w:rPr>
                <w:color w:val="000000"/>
                <w:sz w:val="20"/>
                <w:szCs w:val="20"/>
              </w:rPr>
            </w:pPr>
            <w:r w:rsidRPr="009A6F5A">
              <w:rPr>
                <w:color w:val="000000"/>
                <w:sz w:val="20"/>
                <w:szCs w:val="20"/>
              </w:rPr>
              <w:t>1300185610</w:t>
            </w:r>
          </w:p>
        </w:tc>
        <w:tc>
          <w:tcPr>
            <w:tcW w:w="534" w:type="dxa"/>
            <w:tcBorders>
              <w:top w:val="nil"/>
              <w:left w:val="nil"/>
              <w:bottom w:val="single" w:sz="4" w:space="0" w:color="000000"/>
              <w:right w:val="single" w:sz="4" w:space="0" w:color="000000"/>
            </w:tcBorders>
            <w:shd w:val="clear" w:color="auto" w:fill="auto"/>
            <w:noWrap/>
            <w:hideMark/>
          </w:tcPr>
          <w:p w14:paraId="798315F0"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34EDA08F" w14:textId="77777777" w:rsidR="00BB6B8C" w:rsidRPr="009A6F5A" w:rsidRDefault="00BB6B8C" w:rsidP="0057298C">
            <w:pPr>
              <w:jc w:val="right"/>
              <w:outlineLvl w:val="6"/>
              <w:rPr>
                <w:color w:val="000000"/>
              </w:rPr>
            </w:pPr>
            <w:r w:rsidRPr="009A6F5A">
              <w:rPr>
                <w:color w:val="000000"/>
              </w:rPr>
              <w:t>7 274 690,00</w:t>
            </w:r>
          </w:p>
        </w:tc>
        <w:tc>
          <w:tcPr>
            <w:tcW w:w="1446" w:type="dxa"/>
            <w:tcBorders>
              <w:top w:val="nil"/>
              <w:left w:val="nil"/>
              <w:bottom w:val="single" w:sz="4" w:space="0" w:color="000000"/>
              <w:right w:val="single" w:sz="4" w:space="0" w:color="000000"/>
            </w:tcBorders>
            <w:shd w:val="clear" w:color="auto" w:fill="auto"/>
            <w:noWrap/>
            <w:hideMark/>
          </w:tcPr>
          <w:p w14:paraId="1B3557E8" w14:textId="77777777" w:rsidR="00BB6B8C" w:rsidRPr="009A6F5A" w:rsidRDefault="00BB6B8C" w:rsidP="0057298C">
            <w:pPr>
              <w:jc w:val="right"/>
              <w:outlineLvl w:val="6"/>
              <w:rPr>
                <w:color w:val="000000"/>
              </w:rPr>
            </w:pPr>
            <w:r w:rsidRPr="009A6F5A">
              <w:rPr>
                <w:color w:val="000000"/>
              </w:rPr>
              <w:t>7 274 690,00</w:t>
            </w:r>
          </w:p>
        </w:tc>
      </w:tr>
      <w:tr w:rsidR="00BB6B8C" w:rsidRPr="009A6F5A" w14:paraId="4679E589"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2FC97BA8" w14:textId="77777777" w:rsidR="00BB6B8C" w:rsidRPr="009A6F5A" w:rsidRDefault="00BB6B8C" w:rsidP="0057298C">
            <w:pPr>
              <w:outlineLvl w:val="5"/>
              <w:rPr>
                <w:color w:val="000000"/>
              </w:rPr>
            </w:pPr>
            <w:r w:rsidRPr="009A6F5A">
              <w:rPr>
                <w:color w:val="000000"/>
              </w:rPr>
              <w:t xml:space="preserve">  Мероприятия по ликвидации несанкционированных свалок</w:t>
            </w:r>
          </w:p>
        </w:tc>
        <w:tc>
          <w:tcPr>
            <w:tcW w:w="604" w:type="dxa"/>
            <w:tcBorders>
              <w:top w:val="nil"/>
              <w:left w:val="nil"/>
              <w:bottom w:val="single" w:sz="4" w:space="0" w:color="000000"/>
              <w:right w:val="single" w:sz="4" w:space="0" w:color="000000"/>
            </w:tcBorders>
            <w:shd w:val="clear" w:color="auto" w:fill="auto"/>
            <w:noWrap/>
            <w:hideMark/>
          </w:tcPr>
          <w:p w14:paraId="5F99A78F"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4BDF663" w14:textId="77777777" w:rsidR="00BB6B8C" w:rsidRPr="009A6F5A" w:rsidRDefault="00BB6B8C" w:rsidP="0057298C">
            <w:pPr>
              <w:jc w:val="center"/>
              <w:outlineLvl w:val="5"/>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26A1FAD9" w14:textId="77777777" w:rsidR="00BB6B8C" w:rsidRPr="009A6F5A" w:rsidRDefault="00BB6B8C" w:rsidP="0057298C">
            <w:pPr>
              <w:jc w:val="center"/>
              <w:outlineLvl w:val="5"/>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2F212A3B" w14:textId="77777777" w:rsidR="00BB6B8C" w:rsidRPr="009A6F5A" w:rsidRDefault="00BB6B8C" w:rsidP="0057298C">
            <w:pPr>
              <w:jc w:val="center"/>
              <w:outlineLvl w:val="5"/>
              <w:rPr>
                <w:color w:val="000000"/>
                <w:sz w:val="20"/>
                <w:szCs w:val="20"/>
              </w:rPr>
            </w:pPr>
            <w:r w:rsidRPr="009A6F5A">
              <w:rPr>
                <w:color w:val="000000"/>
                <w:sz w:val="20"/>
                <w:szCs w:val="20"/>
              </w:rPr>
              <w:t>1300185620</w:t>
            </w:r>
          </w:p>
        </w:tc>
        <w:tc>
          <w:tcPr>
            <w:tcW w:w="534" w:type="dxa"/>
            <w:tcBorders>
              <w:top w:val="nil"/>
              <w:left w:val="nil"/>
              <w:bottom w:val="single" w:sz="4" w:space="0" w:color="000000"/>
              <w:right w:val="single" w:sz="4" w:space="0" w:color="000000"/>
            </w:tcBorders>
            <w:shd w:val="clear" w:color="auto" w:fill="auto"/>
            <w:noWrap/>
            <w:hideMark/>
          </w:tcPr>
          <w:p w14:paraId="265DD348"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87F2D52" w14:textId="77777777" w:rsidR="00BB6B8C" w:rsidRPr="009A6F5A" w:rsidRDefault="00BB6B8C" w:rsidP="0057298C">
            <w:pPr>
              <w:jc w:val="right"/>
              <w:outlineLvl w:val="5"/>
              <w:rPr>
                <w:color w:val="000000"/>
              </w:rPr>
            </w:pPr>
            <w:r w:rsidRPr="009A6F5A">
              <w:rPr>
                <w:color w:val="000000"/>
              </w:rPr>
              <w:t>1 083 630,00</w:t>
            </w:r>
          </w:p>
        </w:tc>
        <w:tc>
          <w:tcPr>
            <w:tcW w:w="1446" w:type="dxa"/>
            <w:tcBorders>
              <w:top w:val="nil"/>
              <w:left w:val="nil"/>
              <w:bottom w:val="single" w:sz="4" w:space="0" w:color="000000"/>
              <w:right w:val="single" w:sz="4" w:space="0" w:color="000000"/>
            </w:tcBorders>
            <w:shd w:val="clear" w:color="auto" w:fill="auto"/>
            <w:noWrap/>
            <w:hideMark/>
          </w:tcPr>
          <w:p w14:paraId="41FA9D86" w14:textId="77777777" w:rsidR="00BB6B8C" w:rsidRPr="009A6F5A" w:rsidRDefault="00BB6B8C" w:rsidP="0057298C">
            <w:pPr>
              <w:jc w:val="right"/>
              <w:outlineLvl w:val="5"/>
              <w:rPr>
                <w:color w:val="000000"/>
              </w:rPr>
            </w:pPr>
            <w:r w:rsidRPr="009A6F5A">
              <w:rPr>
                <w:color w:val="000000"/>
              </w:rPr>
              <w:t>1 098 830,00</w:t>
            </w:r>
          </w:p>
        </w:tc>
      </w:tr>
      <w:tr w:rsidR="00BB6B8C" w:rsidRPr="009A6F5A" w14:paraId="480A7698"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4D679A07"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1A8CCF8B"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702C889"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30D3FCB9"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4F930D96" w14:textId="77777777" w:rsidR="00BB6B8C" w:rsidRPr="009A6F5A" w:rsidRDefault="00BB6B8C" w:rsidP="0057298C">
            <w:pPr>
              <w:jc w:val="center"/>
              <w:outlineLvl w:val="6"/>
              <w:rPr>
                <w:color w:val="000000"/>
                <w:sz w:val="20"/>
                <w:szCs w:val="20"/>
              </w:rPr>
            </w:pPr>
            <w:r w:rsidRPr="009A6F5A">
              <w:rPr>
                <w:color w:val="000000"/>
                <w:sz w:val="20"/>
                <w:szCs w:val="20"/>
              </w:rPr>
              <w:t>1300185620</w:t>
            </w:r>
          </w:p>
        </w:tc>
        <w:tc>
          <w:tcPr>
            <w:tcW w:w="534" w:type="dxa"/>
            <w:tcBorders>
              <w:top w:val="nil"/>
              <w:left w:val="nil"/>
              <w:bottom w:val="single" w:sz="4" w:space="0" w:color="000000"/>
              <w:right w:val="single" w:sz="4" w:space="0" w:color="000000"/>
            </w:tcBorders>
            <w:shd w:val="clear" w:color="auto" w:fill="auto"/>
            <w:noWrap/>
            <w:hideMark/>
          </w:tcPr>
          <w:p w14:paraId="577D1F2A"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762168C5" w14:textId="77777777" w:rsidR="00BB6B8C" w:rsidRPr="009A6F5A" w:rsidRDefault="00BB6B8C" w:rsidP="0057298C">
            <w:pPr>
              <w:jc w:val="right"/>
              <w:outlineLvl w:val="6"/>
              <w:rPr>
                <w:color w:val="000000"/>
              </w:rPr>
            </w:pPr>
            <w:r w:rsidRPr="009A6F5A">
              <w:rPr>
                <w:color w:val="000000"/>
              </w:rPr>
              <w:t>1 083 630,00</w:t>
            </w:r>
          </w:p>
        </w:tc>
        <w:tc>
          <w:tcPr>
            <w:tcW w:w="1446" w:type="dxa"/>
            <w:tcBorders>
              <w:top w:val="nil"/>
              <w:left w:val="nil"/>
              <w:bottom w:val="single" w:sz="4" w:space="0" w:color="000000"/>
              <w:right w:val="single" w:sz="4" w:space="0" w:color="000000"/>
            </w:tcBorders>
            <w:shd w:val="clear" w:color="auto" w:fill="auto"/>
            <w:noWrap/>
            <w:hideMark/>
          </w:tcPr>
          <w:p w14:paraId="7ABD3796" w14:textId="77777777" w:rsidR="00BB6B8C" w:rsidRPr="009A6F5A" w:rsidRDefault="00BB6B8C" w:rsidP="0057298C">
            <w:pPr>
              <w:jc w:val="right"/>
              <w:outlineLvl w:val="6"/>
              <w:rPr>
                <w:color w:val="000000"/>
              </w:rPr>
            </w:pPr>
            <w:r w:rsidRPr="009A6F5A">
              <w:rPr>
                <w:color w:val="000000"/>
              </w:rPr>
              <w:t>1 098 830,00</w:t>
            </w:r>
          </w:p>
        </w:tc>
      </w:tr>
      <w:tr w:rsidR="00BB6B8C" w:rsidRPr="009A6F5A" w14:paraId="4DEBF818"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54747DDC" w14:textId="77777777" w:rsidR="00BB6B8C" w:rsidRPr="009A6F5A" w:rsidRDefault="00BB6B8C" w:rsidP="0057298C">
            <w:pPr>
              <w:outlineLvl w:val="5"/>
              <w:rPr>
                <w:color w:val="000000"/>
              </w:rPr>
            </w:pPr>
            <w:r w:rsidRPr="009A6F5A">
              <w:rPr>
                <w:color w:val="000000"/>
              </w:rPr>
              <w:t xml:space="preserve">  Мероприятия по устройству и содержанию уличного освещения</w:t>
            </w:r>
          </w:p>
        </w:tc>
        <w:tc>
          <w:tcPr>
            <w:tcW w:w="604" w:type="dxa"/>
            <w:tcBorders>
              <w:top w:val="nil"/>
              <w:left w:val="nil"/>
              <w:bottom w:val="single" w:sz="4" w:space="0" w:color="000000"/>
              <w:right w:val="single" w:sz="4" w:space="0" w:color="000000"/>
            </w:tcBorders>
            <w:shd w:val="clear" w:color="auto" w:fill="auto"/>
            <w:noWrap/>
            <w:hideMark/>
          </w:tcPr>
          <w:p w14:paraId="140D3631"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59E4C466" w14:textId="77777777" w:rsidR="00BB6B8C" w:rsidRPr="009A6F5A" w:rsidRDefault="00BB6B8C" w:rsidP="0057298C">
            <w:pPr>
              <w:jc w:val="center"/>
              <w:outlineLvl w:val="5"/>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384F6BA6" w14:textId="77777777" w:rsidR="00BB6B8C" w:rsidRPr="009A6F5A" w:rsidRDefault="00BB6B8C" w:rsidP="0057298C">
            <w:pPr>
              <w:jc w:val="center"/>
              <w:outlineLvl w:val="5"/>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59E19D0A" w14:textId="77777777" w:rsidR="00BB6B8C" w:rsidRPr="009A6F5A" w:rsidRDefault="00BB6B8C" w:rsidP="0057298C">
            <w:pPr>
              <w:jc w:val="center"/>
              <w:outlineLvl w:val="5"/>
              <w:rPr>
                <w:color w:val="000000"/>
                <w:sz w:val="20"/>
                <w:szCs w:val="20"/>
              </w:rPr>
            </w:pPr>
            <w:r w:rsidRPr="009A6F5A">
              <w:rPr>
                <w:color w:val="000000"/>
                <w:sz w:val="20"/>
                <w:szCs w:val="20"/>
              </w:rPr>
              <w:t>1300185650</w:t>
            </w:r>
          </w:p>
        </w:tc>
        <w:tc>
          <w:tcPr>
            <w:tcW w:w="534" w:type="dxa"/>
            <w:tcBorders>
              <w:top w:val="nil"/>
              <w:left w:val="nil"/>
              <w:bottom w:val="single" w:sz="4" w:space="0" w:color="000000"/>
              <w:right w:val="single" w:sz="4" w:space="0" w:color="000000"/>
            </w:tcBorders>
            <w:shd w:val="clear" w:color="auto" w:fill="auto"/>
            <w:noWrap/>
            <w:hideMark/>
          </w:tcPr>
          <w:p w14:paraId="3F526B63"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7EE9E3D" w14:textId="77777777" w:rsidR="00BB6B8C" w:rsidRPr="009A6F5A" w:rsidRDefault="00BB6B8C" w:rsidP="0057298C">
            <w:pPr>
              <w:jc w:val="right"/>
              <w:outlineLvl w:val="5"/>
              <w:rPr>
                <w:color w:val="000000"/>
              </w:rPr>
            </w:pPr>
            <w:r w:rsidRPr="009A6F5A">
              <w:rPr>
                <w:color w:val="000000"/>
              </w:rPr>
              <w:t>7 857 670,00</w:t>
            </w:r>
          </w:p>
        </w:tc>
        <w:tc>
          <w:tcPr>
            <w:tcW w:w="1446" w:type="dxa"/>
            <w:tcBorders>
              <w:top w:val="nil"/>
              <w:left w:val="nil"/>
              <w:bottom w:val="single" w:sz="4" w:space="0" w:color="000000"/>
              <w:right w:val="single" w:sz="4" w:space="0" w:color="000000"/>
            </w:tcBorders>
            <w:shd w:val="clear" w:color="auto" w:fill="auto"/>
            <w:noWrap/>
            <w:hideMark/>
          </w:tcPr>
          <w:p w14:paraId="78396BDD" w14:textId="77777777" w:rsidR="00BB6B8C" w:rsidRPr="009A6F5A" w:rsidRDefault="00BB6B8C" w:rsidP="0057298C">
            <w:pPr>
              <w:jc w:val="right"/>
              <w:outlineLvl w:val="5"/>
              <w:rPr>
                <w:color w:val="000000"/>
              </w:rPr>
            </w:pPr>
            <w:r w:rsidRPr="009A6F5A">
              <w:rPr>
                <w:color w:val="000000"/>
              </w:rPr>
              <w:t>8 118 920,00</w:t>
            </w:r>
          </w:p>
        </w:tc>
      </w:tr>
      <w:tr w:rsidR="00BB6B8C" w:rsidRPr="009A6F5A" w14:paraId="2BFB86CB"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70997F77"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4BBBF4C3"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04A9B27D"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7D310A1F"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5D5E479D" w14:textId="77777777" w:rsidR="00BB6B8C" w:rsidRPr="009A6F5A" w:rsidRDefault="00BB6B8C" w:rsidP="0057298C">
            <w:pPr>
              <w:jc w:val="center"/>
              <w:outlineLvl w:val="6"/>
              <w:rPr>
                <w:color w:val="000000"/>
                <w:sz w:val="20"/>
                <w:szCs w:val="20"/>
              </w:rPr>
            </w:pPr>
            <w:r w:rsidRPr="009A6F5A">
              <w:rPr>
                <w:color w:val="000000"/>
                <w:sz w:val="20"/>
                <w:szCs w:val="20"/>
              </w:rPr>
              <w:t>1300185650</w:t>
            </w:r>
          </w:p>
        </w:tc>
        <w:tc>
          <w:tcPr>
            <w:tcW w:w="534" w:type="dxa"/>
            <w:tcBorders>
              <w:top w:val="nil"/>
              <w:left w:val="nil"/>
              <w:bottom w:val="single" w:sz="4" w:space="0" w:color="000000"/>
              <w:right w:val="single" w:sz="4" w:space="0" w:color="000000"/>
            </w:tcBorders>
            <w:shd w:val="clear" w:color="auto" w:fill="auto"/>
            <w:noWrap/>
            <w:hideMark/>
          </w:tcPr>
          <w:p w14:paraId="04EE31B9"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40F637F6" w14:textId="77777777" w:rsidR="00BB6B8C" w:rsidRPr="009A6F5A" w:rsidRDefault="00BB6B8C" w:rsidP="0057298C">
            <w:pPr>
              <w:jc w:val="right"/>
              <w:outlineLvl w:val="6"/>
              <w:rPr>
                <w:color w:val="000000"/>
              </w:rPr>
            </w:pPr>
            <w:r w:rsidRPr="009A6F5A">
              <w:rPr>
                <w:color w:val="000000"/>
              </w:rPr>
              <w:t>3 273 420,00</w:t>
            </w:r>
          </w:p>
        </w:tc>
        <w:tc>
          <w:tcPr>
            <w:tcW w:w="1446" w:type="dxa"/>
            <w:tcBorders>
              <w:top w:val="nil"/>
              <w:left w:val="nil"/>
              <w:bottom w:val="single" w:sz="4" w:space="0" w:color="000000"/>
              <w:right w:val="single" w:sz="4" w:space="0" w:color="000000"/>
            </w:tcBorders>
            <w:shd w:val="clear" w:color="auto" w:fill="auto"/>
            <w:noWrap/>
            <w:hideMark/>
          </w:tcPr>
          <w:p w14:paraId="40CDA339" w14:textId="77777777" w:rsidR="00BB6B8C" w:rsidRPr="009A6F5A" w:rsidRDefault="00BB6B8C" w:rsidP="0057298C">
            <w:pPr>
              <w:jc w:val="right"/>
              <w:outlineLvl w:val="6"/>
              <w:rPr>
                <w:color w:val="000000"/>
              </w:rPr>
            </w:pPr>
            <w:r w:rsidRPr="009A6F5A">
              <w:rPr>
                <w:color w:val="000000"/>
              </w:rPr>
              <w:t>3 273 420,00</w:t>
            </w:r>
          </w:p>
        </w:tc>
      </w:tr>
      <w:tr w:rsidR="00BB6B8C" w:rsidRPr="009A6F5A" w14:paraId="5412275C"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6B6EDF5A" w14:textId="77777777" w:rsidR="00BB6B8C" w:rsidRPr="009A6F5A" w:rsidRDefault="00BB6B8C" w:rsidP="0057298C">
            <w:pPr>
              <w:outlineLvl w:val="6"/>
              <w:rPr>
                <w:color w:val="000000"/>
              </w:rPr>
            </w:pPr>
            <w:r w:rsidRPr="009A6F5A">
              <w:rPr>
                <w:color w:val="000000"/>
              </w:rPr>
              <w:t xml:space="preserve"> Закупка энергетических ресурсов</w:t>
            </w:r>
          </w:p>
        </w:tc>
        <w:tc>
          <w:tcPr>
            <w:tcW w:w="604" w:type="dxa"/>
            <w:tcBorders>
              <w:top w:val="nil"/>
              <w:left w:val="nil"/>
              <w:bottom w:val="single" w:sz="4" w:space="0" w:color="000000"/>
              <w:right w:val="single" w:sz="4" w:space="0" w:color="000000"/>
            </w:tcBorders>
            <w:shd w:val="clear" w:color="auto" w:fill="auto"/>
            <w:noWrap/>
            <w:hideMark/>
          </w:tcPr>
          <w:p w14:paraId="177B7616"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766DDD2A"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6FCA96C8"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4A0760AE" w14:textId="77777777" w:rsidR="00BB6B8C" w:rsidRPr="009A6F5A" w:rsidRDefault="00BB6B8C" w:rsidP="0057298C">
            <w:pPr>
              <w:jc w:val="center"/>
              <w:outlineLvl w:val="6"/>
              <w:rPr>
                <w:color w:val="000000"/>
                <w:sz w:val="20"/>
                <w:szCs w:val="20"/>
              </w:rPr>
            </w:pPr>
            <w:r w:rsidRPr="009A6F5A">
              <w:rPr>
                <w:color w:val="000000"/>
                <w:sz w:val="20"/>
                <w:szCs w:val="20"/>
              </w:rPr>
              <w:t>1300185650</w:t>
            </w:r>
          </w:p>
        </w:tc>
        <w:tc>
          <w:tcPr>
            <w:tcW w:w="534" w:type="dxa"/>
            <w:tcBorders>
              <w:top w:val="nil"/>
              <w:left w:val="nil"/>
              <w:bottom w:val="single" w:sz="4" w:space="0" w:color="000000"/>
              <w:right w:val="single" w:sz="4" w:space="0" w:color="000000"/>
            </w:tcBorders>
            <w:shd w:val="clear" w:color="auto" w:fill="auto"/>
            <w:noWrap/>
            <w:hideMark/>
          </w:tcPr>
          <w:p w14:paraId="1814CDF4" w14:textId="77777777" w:rsidR="00BB6B8C" w:rsidRPr="009A6F5A" w:rsidRDefault="00BB6B8C" w:rsidP="0057298C">
            <w:pPr>
              <w:jc w:val="center"/>
              <w:outlineLvl w:val="6"/>
              <w:rPr>
                <w:color w:val="000000"/>
                <w:sz w:val="20"/>
                <w:szCs w:val="20"/>
              </w:rPr>
            </w:pPr>
            <w:r w:rsidRPr="009A6F5A">
              <w:rPr>
                <w:color w:val="000000"/>
                <w:sz w:val="20"/>
                <w:szCs w:val="20"/>
              </w:rPr>
              <w:t>247</w:t>
            </w:r>
          </w:p>
        </w:tc>
        <w:tc>
          <w:tcPr>
            <w:tcW w:w="1935" w:type="dxa"/>
            <w:tcBorders>
              <w:top w:val="nil"/>
              <w:left w:val="nil"/>
              <w:bottom w:val="single" w:sz="4" w:space="0" w:color="000000"/>
              <w:right w:val="single" w:sz="4" w:space="0" w:color="000000"/>
            </w:tcBorders>
            <w:shd w:val="clear" w:color="auto" w:fill="auto"/>
            <w:noWrap/>
            <w:hideMark/>
          </w:tcPr>
          <w:p w14:paraId="712DBBD7" w14:textId="77777777" w:rsidR="00BB6B8C" w:rsidRPr="009A6F5A" w:rsidRDefault="00BB6B8C" w:rsidP="0057298C">
            <w:pPr>
              <w:jc w:val="right"/>
              <w:outlineLvl w:val="6"/>
              <w:rPr>
                <w:color w:val="000000"/>
              </w:rPr>
            </w:pPr>
            <w:r w:rsidRPr="009A6F5A">
              <w:rPr>
                <w:color w:val="000000"/>
              </w:rPr>
              <w:t>4 584 250,00</w:t>
            </w:r>
          </w:p>
        </w:tc>
        <w:tc>
          <w:tcPr>
            <w:tcW w:w="1446" w:type="dxa"/>
            <w:tcBorders>
              <w:top w:val="nil"/>
              <w:left w:val="nil"/>
              <w:bottom w:val="single" w:sz="4" w:space="0" w:color="000000"/>
              <w:right w:val="single" w:sz="4" w:space="0" w:color="000000"/>
            </w:tcBorders>
            <w:shd w:val="clear" w:color="auto" w:fill="auto"/>
            <w:noWrap/>
            <w:hideMark/>
          </w:tcPr>
          <w:p w14:paraId="028C1BC6" w14:textId="77777777" w:rsidR="00BB6B8C" w:rsidRPr="009A6F5A" w:rsidRDefault="00BB6B8C" w:rsidP="0057298C">
            <w:pPr>
              <w:jc w:val="right"/>
              <w:outlineLvl w:val="6"/>
              <w:rPr>
                <w:color w:val="000000"/>
              </w:rPr>
            </w:pPr>
            <w:r w:rsidRPr="009A6F5A">
              <w:rPr>
                <w:color w:val="000000"/>
              </w:rPr>
              <w:t>4 845 500,00</w:t>
            </w:r>
          </w:p>
        </w:tc>
      </w:tr>
      <w:tr w:rsidR="00BB6B8C" w:rsidRPr="009A6F5A" w14:paraId="1C824B25"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577CE99C" w14:textId="77777777" w:rsidR="00BB6B8C" w:rsidRPr="009A6F5A" w:rsidRDefault="00BB6B8C" w:rsidP="0057298C">
            <w:pPr>
              <w:outlineLvl w:val="5"/>
              <w:rPr>
                <w:color w:val="000000"/>
              </w:rPr>
            </w:pPr>
            <w:r w:rsidRPr="009A6F5A">
              <w:rPr>
                <w:color w:val="000000"/>
              </w:rPr>
              <w:lastRenderedPageBreak/>
              <w:t xml:space="preserve">  Мероприятия по благоустройству и содержанию общественных, дворовых территорий города</w:t>
            </w:r>
          </w:p>
        </w:tc>
        <w:tc>
          <w:tcPr>
            <w:tcW w:w="604" w:type="dxa"/>
            <w:tcBorders>
              <w:top w:val="nil"/>
              <w:left w:val="nil"/>
              <w:bottom w:val="single" w:sz="4" w:space="0" w:color="000000"/>
              <w:right w:val="single" w:sz="4" w:space="0" w:color="000000"/>
            </w:tcBorders>
            <w:shd w:val="clear" w:color="auto" w:fill="auto"/>
            <w:noWrap/>
            <w:hideMark/>
          </w:tcPr>
          <w:p w14:paraId="6E1AF9CF"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1BEE68DF" w14:textId="77777777" w:rsidR="00BB6B8C" w:rsidRPr="009A6F5A" w:rsidRDefault="00BB6B8C" w:rsidP="0057298C">
            <w:pPr>
              <w:jc w:val="center"/>
              <w:outlineLvl w:val="5"/>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2439F16E" w14:textId="77777777" w:rsidR="00BB6B8C" w:rsidRPr="009A6F5A" w:rsidRDefault="00BB6B8C" w:rsidP="0057298C">
            <w:pPr>
              <w:jc w:val="center"/>
              <w:outlineLvl w:val="5"/>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5DEFC833" w14:textId="77777777" w:rsidR="00BB6B8C" w:rsidRPr="009A6F5A" w:rsidRDefault="00BB6B8C" w:rsidP="0057298C">
            <w:pPr>
              <w:jc w:val="center"/>
              <w:outlineLvl w:val="5"/>
              <w:rPr>
                <w:color w:val="000000"/>
                <w:sz w:val="20"/>
                <w:szCs w:val="20"/>
              </w:rPr>
            </w:pPr>
            <w:r w:rsidRPr="009A6F5A">
              <w:rPr>
                <w:color w:val="000000"/>
                <w:sz w:val="20"/>
                <w:szCs w:val="20"/>
              </w:rPr>
              <w:t>1300185660</w:t>
            </w:r>
          </w:p>
        </w:tc>
        <w:tc>
          <w:tcPr>
            <w:tcW w:w="534" w:type="dxa"/>
            <w:tcBorders>
              <w:top w:val="nil"/>
              <w:left w:val="nil"/>
              <w:bottom w:val="single" w:sz="4" w:space="0" w:color="000000"/>
              <w:right w:val="single" w:sz="4" w:space="0" w:color="000000"/>
            </w:tcBorders>
            <w:shd w:val="clear" w:color="auto" w:fill="auto"/>
            <w:noWrap/>
            <w:hideMark/>
          </w:tcPr>
          <w:p w14:paraId="52E0320E"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DED21A4" w14:textId="77777777" w:rsidR="00BB6B8C" w:rsidRPr="009A6F5A" w:rsidRDefault="00BB6B8C" w:rsidP="0057298C">
            <w:pPr>
              <w:jc w:val="right"/>
              <w:outlineLvl w:val="5"/>
              <w:rPr>
                <w:color w:val="000000"/>
              </w:rPr>
            </w:pPr>
            <w:r w:rsidRPr="009A6F5A">
              <w:rPr>
                <w:color w:val="000000"/>
              </w:rPr>
              <w:t>10 221 370,00</w:t>
            </w:r>
          </w:p>
        </w:tc>
        <w:tc>
          <w:tcPr>
            <w:tcW w:w="1446" w:type="dxa"/>
            <w:tcBorders>
              <w:top w:val="nil"/>
              <w:left w:val="nil"/>
              <w:bottom w:val="single" w:sz="4" w:space="0" w:color="000000"/>
              <w:right w:val="single" w:sz="4" w:space="0" w:color="000000"/>
            </w:tcBorders>
            <w:shd w:val="clear" w:color="auto" w:fill="auto"/>
            <w:noWrap/>
            <w:hideMark/>
          </w:tcPr>
          <w:p w14:paraId="0D3099A0" w14:textId="77777777" w:rsidR="00BB6B8C" w:rsidRPr="009A6F5A" w:rsidRDefault="00BB6B8C" w:rsidP="0057298C">
            <w:pPr>
              <w:jc w:val="right"/>
              <w:outlineLvl w:val="5"/>
              <w:rPr>
                <w:color w:val="000000"/>
              </w:rPr>
            </w:pPr>
            <w:r w:rsidRPr="009A6F5A">
              <w:rPr>
                <w:color w:val="000000"/>
              </w:rPr>
              <w:t>10 221 370,00</w:t>
            </w:r>
          </w:p>
        </w:tc>
      </w:tr>
      <w:tr w:rsidR="00BB6B8C" w:rsidRPr="009A6F5A" w14:paraId="034917D0"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4D8990E0"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3187B153"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3DAA8FB9"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53588C7D"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071280EA" w14:textId="77777777" w:rsidR="00BB6B8C" w:rsidRPr="009A6F5A" w:rsidRDefault="00BB6B8C" w:rsidP="0057298C">
            <w:pPr>
              <w:jc w:val="center"/>
              <w:outlineLvl w:val="6"/>
              <w:rPr>
                <w:color w:val="000000"/>
                <w:sz w:val="20"/>
                <w:szCs w:val="20"/>
              </w:rPr>
            </w:pPr>
            <w:r w:rsidRPr="009A6F5A">
              <w:rPr>
                <w:color w:val="000000"/>
                <w:sz w:val="20"/>
                <w:szCs w:val="20"/>
              </w:rPr>
              <w:t>1300185660</w:t>
            </w:r>
          </w:p>
        </w:tc>
        <w:tc>
          <w:tcPr>
            <w:tcW w:w="534" w:type="dxa"/>
            <w:tcBorders>
              <w:top w:val="nil"/>
              <w:left w:val="nil"/>
              <w:bottom w:val="single" w:sz="4" w:space="0" w:color="000000"/>
              <w:right w:val="single" w:sz="4" w:space="0" w:color="000000"/>
            </w:tcBorders>
            <w:shd w:val="clear" w:color="auto" w:fill="auto"/>
            <w:noWrap/>
            <w:hideMark/>
          </w:tcPr>
          <w:p w14:paraId="6BE83AE4"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47282B46" w14:textId="77777777" w:rsidR="00BB6B8C" w:rsidRPr="009A6F5A" w:rsidRDefault="00BB6B8C" w:rsidP="0057298C">
            <w:pPr>
              <w:jc w:val="right"/>
              <w:outlineLvl w:val="6"/>
              <w:rPr>
                <w:color w:val="000000"/>
              </w:rPr>
            </w:pPr>
            <w:r w:rsidRPr="009A6F5A">
              <w:rPr>
                <w:color w:val="000000"/>
              </w:rPr>
              <w:t>10 221 370,00</w:t>
            </w:r>
          </w:p>
        </w:tc>
        <w:tc>
          <w:tcPr>
            <w:tcW w:w="1446" w:type="dxa"/>
            <w:tcBorders>
              <w:top w:val="nil"/>
              <w:left w:val="nil"/>
              <w:bottom w:val="single" w:sz="4" w:space="0" w:color="000000"/>
              <w:right w:val="single" w:sz="4" w:space="0" w:color="000000"/>
            </w:tcBorders>
            <w:shd w:val="clear" w:color="auto" w:fill="auto"/>
            <w:noWrap/>
            <w:hideMark/>
          </w:tcPr>
          <w:p w14:paraId="6B10EC60" w14:textId="77777777" w:rsidR="00BB6B8C" w:rsidRPr="009A6F5A" w:rsidRDefault="00BB6B8C" w:rsidP="0057298C">
            <w:pPr>
              <w:jc w:val="right"/>
              <w:outlineLvl w:val="6"/>
              <w:rPr>
                <w:color w:val="000000"/>
              </w:rPr>
            </w:pPr>
            <w:r w:rsidRPr="009A6F5A">
              <w:rPr>
                <w:color w:val="000000"/>
              </w:rPr>
              <w:t>10 221 370,00</w:t>
            </w:r>
          </w:p>
        </w:tc>
      </w:tr>
      <w:tr w:rsidR="00BB6B8C" w:rsidRPr="009A6F5A" w14:paraId="00762258"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262340A2" w14:textId="77777777" w:rsidR="00BB6B8C" w:rsidRPr="009A6F5A" w:rsidRDefault="00BB6B8C" w:rsidP="0057298C">
            <w:pPr>
              <w:outlineLvl w:val="5"/>
              <w:rPr>
                <w:color w:val="000000"/>
              </w:rPr>
            </w:pPr>
            <w:r w:rsidRPr="009A6F5A">
              <w:rPr>
                <w:color w:val="000000"/>
              </w:rPr>
              <w:t xml:space="preserve">  Мероприятия по подготовке города к праздничным дням и его оформление</w:t>
            </w:r>
          </w:p>
        </w:tc>
        <w:tc>
          <w:tcPr>
            <w:tcW w:w="604" w:type="dxa"/>
            <w:tcBorders>
              <w:top w:val="nil"/>
              <w:left w:val="nil"/>
              <w:bottom w:val="single" w:sz="4" w:space="0" w:color="000000"/>
              <w:right w:val="single" w:sz="4" w:space="0" w:color="000000"/>
            </w:tcBorders>
            <w:shd w:val="clear" w:color="auto" w:fill="auto"/>
            <w:noWrap/>
            <w:hideMark/>
          </w:tcPr>
          <w:p w14:paraId="317357ED"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3100FE1C" w14:textId="77777777" w:rsidR="00BB6B8C" w:rsidRPr="009A6F5A" w:rsidRDefault="00BB6B8C" w:rsidP="0057298C">
            <w:pPr>
              <w:jc w:val="center"/>
              <w:outlineLvl w:val="5"/>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0E2137F0" w14:textId="77777777" w:rsidR="00BB6B8C" w:rsidRPr="009A6F5A" w:rsidRDefault="00BB6B8C" w:rsidP="0057298C">
            <w:pPr>
              <w:jc w:val="center"/>
              <w:outlineLvl w:val="5"/>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2B6BBBC5" w14:textId="77777777" w:rsidR="00BB6B8C" w:rsidRPr="009A6F5A" w:rsidRDefault="00BB6B8C" w:rsidP="0057298C">
            <w:pPr>
              <w:jc w:val="center"/>
              <w:outlineLvl w:val="5"/>
              <w:rPr>
                <w:color w:val="000000"/>
                <w:sz w:val="20"/>
                <w:szCs w:val="20"/>
              </w:rPr>
            </w:pPr>
            <w:r w:rsidRPr="009A6F5A">
              <w:rPr>
                <w:color w:val="000000"/>
                <w:sz w:val="20"/>
                <w:szCs w:val="20"/>
              </w:rPr>
              <w:t>1300185670</w:t>
            </w:r>
          </w:p>
        </w:tc>
        <w:tc>
          <w:tcPr>
            <w:tcW w:w="534" w:type="dxa"/>
            <w:tcBorders>
              <w:top w:val="nil"/>
              <w:left w:val="nil"/>
              <w:bottom w:val="single" w:sz="4" w:space="0" w:color="000000"/>
              <w:right w:val="single" w:sz="4" w:space="0" w:color="000000"/>
            </w:tcBorders>
            <w:shd w:val="clear" w:color="auto" w:fill="auto"/>
            <w:noWrap/>
            <w:hideMark/>
          </w:tcPr>
          <w:p w14:paraId="5F0F3647"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5A22718" w14:textId="77777777" w:rsidR="00BB6B8C" w:rsidRPr="009A6F5A" w:rsidRDefault="00BB6B8C" w:rsidP="0057298C">
            <w:pPr>
              <w:jc w:val="right"/>
              <w:outlineLvl w:val="5"/>
              <w:rPr>
                <w:color w:val="000000"/>
              </w:rPr>
            </w:pPr>
            <w:r w:rsidRPr="009A6F5A">
              <w:rPr>
                <w:color w:val="000000"/>
              </w:rPr>
              <w:t>5 262 220,00</w:t>
            </w:r>
          </w:p>
        </w:tc>
        <w:tc>
          <w:tcPr>
            <w:tcW w:w="1446" w:type="dxa"/>
            <w:tcBorders>
              <w:top w:val="nil"/>
              <w:left w:val="nil"/>
              <w:bottom w:val="single" w:sz="4" w:space="0" w:color="000000"/>
              <w:right w:val="single" w:sz="4" w:space="0" w:color="000000"/>
            </w:tcBorders>
            <w:shd w:val="clear" w:color="auto" w:fill="auto"/>
            <w:noWrap/>
            <w:hideMark/>
          </w:tcPr>
          <w:p w14:paraId="18C2B3BD" w14:textId="77777777" w:rsidR="00BB6B8C" w:rsidRPr="009A6F5A" w:rsidRDefault="00BB6B8C" w:rsidP="0057298C">
            <w:pPr>
              <w:jc w:val="right"/>
              <w:outlineLvl w:val="5"/>
              <w:rPr>
                <w:color w:val="000000"/>
              </w:rPr>
            </w:pPr>
            <w:r w:rsidRPr="009A6F5A">
              <w:rPr>
                <w:color w:val="000000"/>
              </w:rPr>
              <w:t>5 262 220,00</w:t>
            </w:r>
          </w:p>
        </w:tc>
      </w:tr>
      <w:tr w:rsidR="00BB6B8C" w:rsidRPr="009A6F5A" w14:paraId="68B26903"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4F1044C9"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3E2BC36A"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FF48A22"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5363FEE9"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3E371234" w14:textId="77777777" w:rsidR="00BB6B8C" w:rsidRPr="009A6F5A" w:rsidRDefault="00BB6B8C" w:rsidP="0057298C">
            <w:pPr>
              <w:jc w:val="center"/>
              <w:outlineLvl w:val="6"/>
              <w:rPr>
                <w:color w:val="000000"/>
                <w:sz w:val="20"/>
                <w:szCs w:val="20"/>
              </w:rPr>
            </w:pPr>
            <w:r w:rsidRPr="009A6F5A">
              <w:rPr>
                <w:color w:val="000000"/>
                <w:sz w:val="20"/>
                <w:szCs w:val="20"/>
              </w:rPr>
              <w:t>1300185670</w:t>
            </w:r>
          </w:p>
        </w:tc>
        <w:tc>
          <w:tcPr>
            <w:tcW w:w="534" w:type="dxa"/>
            <w:tcBorders>
              <w:top w:val="nil"/>
              <w:left w:val="nil"/>
              <w:bottom w:val="single" w:sz="4" w:space="0" w:color="000000"/>
              <w:right w:val="single" w:sz="4" w:space="0" w:color="000000"/>
            </w:tcBorders>
            <w:shd w:val="clear" w:color="auto" w:fill="auto"/>
            <w:noWrap/>
            <w:hideMark/>
          </w:tcPr>
          <w:p w14:paraId="61C21B65"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6EA1EEF8" w14:textId="77777777" w:rsidR="00BB6B8C" w:rsidRPr="009A6F5A" w:rsidRDefault="00BB6B8C" w:rsidP="0057298C">
            <w:pPr>
              <w:jc w:val="right"/>
              <w:outlineLvl w:val="6"/>
              <w:rPr>
                <w:color w:val="000000"/>
              </w:rPr>
            </w:pPr>
            <w:r w:rsidRPr="009A6F5A">
              <w:rPr>
                <w:color w:val="000000"/>
              </w:rPr>
              <w:t>5 262 220,00</w:t>
            </w:r>
          </w:p>
        </w:tc>
        <w:tc>
          <w:tcPr>
            <w:tcW w:w="1446" w:type="dxa"/>
            <w:tcBorders>
              <w:top w:val="nil"/>
              <w:left w:val="nil"/>
              <w:bottom w:val="single" w:sz="4" w:space="0" w:color="000000"/>
              <w:right w:val="single" w:sz="4" w:space="0" w:color="000000"/>
            </w:tcBorders>
            <w:shd w:val="clear" w:color="auto" w:fill="auto"/>
            <w:noWrap/>
            <w:hideMark/>
          </w:tcPr>
          <w:p w14:paraId="555994E8" w14:textId="77777777" w:rsidR="00BB6B8C" w:rsidRPr="009A6F5A" w:rsidRDefault="00BB6B8C" w:rsidP="0057298C">
            <w:pPr>
              <w:jc w:val="right"/>
              <w:outlineLvl w:val="6"/>
              <w:rPr>
                <w:color w:val="000000"/>
              </w:rPr>
            </w:pPr>
            <w:r w:rsidRPr="009A6F5A">
              <w:rPr>
                <w:color w:val="000000"/>
              </w:rPr>
              <w:t>5 262 220,00</w:t>
            </w:r>
          </w:p>
        </w:tc>
      </w:tr>
      <w:tr w:rsidR="00BB6B8C" w:rsidRPr="009A6F5A" w14:paraId="56A5C208"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1F73850A" w14:textId="77777777" w:rsidR="00BB6B8C" w:rsidRPr="009A6F5A" w:rsidRDefault="00BB6B8C" w:rsidP="0057298C">
            <w:pPr>
              <w:outlineLvl w:val="5"/>
              <w:rPr>
                <w:color w:val="000000"/>
              </w:rPr>
            </w:pPr>
            <w:r w:rsidRPr="009A6F5A">
              <w:rPr>
                <w:color w:val="000000"/>
              </w:rPr>
              <w:t xml:space="preserve">  Прочие мероприятия по благоустройству</w:t>
            </w:r>
          </w:p>
        </w:tc>
        <w:tc>
          <w:tcPr>
            <w:tcW w:w="604" w:type="dxa"/>
            <w:tcBorders>
              <w:top w:val="nil"/>
              <w:left w:val="nil"/>
              <w:bottom w:val="single" w:sz="4" w:space="0" w:color="000000"/>
              <w:right w:val="single" w:sz="4" w:space="0" w:color="000000"/>
            </w:tcBorders>
            <w:shd w:val="clear" w:color="auto" w:fill="auto"/>
            <w:noWrap/>
            <w:hideMark/>
          </w:tcPr>
          <w:p w14:paraId="2DC38828"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414B30DC" w14:textId="77777777" w:rsidR="00BB6B8C" w:rsidRPr="009A6F5A" w:rsidRDefault="00BB6B8C" w:rsidP="0057298C">
            <w:pPr>
              <w:jc w:val="center"/>
              <w:outlineLvl w:val="5"/>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7C9E48F3" w14:textId="77777777" w:rsidR="00BB6B8C" w:rsidRPr="009A6F5A" w:rsidRDefault="00BB6B8C" w:rsidP="0057298C">
            <w:pPr>
              <w:jc w:val="center"/>
              <w:outlineLvl w:val="5"/>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5F619B18" w14:textId="77777777" w:rsidR="00BB6B8C" w:rsidRPr="009A6F5A" w:rsidRDefault="00BB6B8C" w:rsidP="0057298C">
            <w:pPr>
              <w:jc w:val="center"/>
              <w:outlineLvl w:val="5"/>
              <w:rPr>
                <w:color w:val="000000"/>
                <w:sz w:val="20"/>
                <w:szCs w:val="20"/>
              </w:rPr>
            </w:pPr>
            <w:r w:rsidRPr="009A6F5A">
              <w:rPr>
                <w:color w:val="000000"/>
                <w:sz w:val="20"/>
                <w:szCs w:val="20"/>
              </w:rPr>
              <w:t>1300185680</w:t>
            </w:r>
          </w:p>
        </w:tc>
        <w:tc>
          <w:tcPr>
            <w:tcW w:w="534" w:type="dxa"/>
            <w:tcBorders>
              <w:top w:val="nil"/>
              <w:left w:val="nil"/>
              <w:bottom w:val="single" w:sz="4" w:space="0" w:color="000000"/>
              <w:right w:val="single" w:sz="4" w:space="0" w:color="000000"/>
            </w:tcBorders>
            <w:shd w:val="clear" w:color="auto" w:fill="auto"/>
            <w:noWrap/>
            <w:hideMark/>
          </w:tcPr>
          <w:p w14:paraId="3E87DBA2"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D01AF9D" w14:textId="77777777" w:rsidR="00BB6B8C" w:rsidRPr="009A6F5A" w:rsidRDefault="00BB6B8C" w:rsidP="0057298C">
            <w:pPr>
              <w:jc w:val="right"/>
              <w:outlineLvl w:val="5"/>
              <w:rPr>
                <w:color w:val="000000"/>
              </w:rPr>
            </w:pPr>
            <w:r w:rsidRPr="009A6F5A">
              <w:rPr>
                <w:color w:val="000000"/>
              </w:rPr>
              <w:t>1 618 257,54</w:t>
            </w:r>
          </w:p>
        </w:tc>
        <w:tc>
          <w:tcPr>
            <w:tcW w:w="1446" w:type="dxa"/>
            <w:tcBorders>
              <w:top w:val="nil"/>
              <w:left w:val="nil"/>
              <w:bottom w:val="single" w:sz="4" w:space="0" w:color="000000"/>
              <w:right w:val="single" w:sz="4" w:space="0" w:color="000000"/>
            </w:tcBorders>
            <w:shd w:val="clear" w:color="auto" w:fill="auto"/>
            <w:noWrap/>
            <w:hideMark/>
          </w:tcPr>
          <w:p w14:paraId="44BB0B1A" w14:textId="77777777" w:rsidR="00BB6B8C" w:rsidRPr="009A6F5A" w:rsidRDefault="00BB6B8C" w:rsidP="0057298C">
            <w:pPr>
              <w:jc w:val="right"/>
              <w:outlineLvl w:val="5"/>
              <w:rPr>
                <w:color w:val="000000"/>
              </w:rPr>
            </w:pPr>
            <w:r w:rsidRPr="009A6F5A">
              <w:rPr>
                <w:color w:val="000000"/>
              </w:rPr>
              <w:t>1 768 548,00</w:t>
            </w:r>
          </w:p>
        </w:tc>
      </w:tr>
      <w:tr w:rsidR="00BB6B8C" w:rsidRPr="009A6F5A" w14:paraId="12795D77"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301181BA"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2AAA87BA"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6B25A529"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1E3E17BF"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4F21CBFC" w14:textId="77777777" w:rsidR="00BB6B8C" w:rsidRPr="009A6F5A" w:rsidRDefault="00BB6B8C" w:rsidP="0057298C">
            <w:pPr>
              <w:jc w:val="center"/>
              <w:outlineLvl w:val="6"/>
              <w:rPr>
                <w:color w:val="000000"/>
                <w:sz w:val="20"/>
                <w:szCs w:val="20"/>
              </w:rPr>
            </w:pPr>
            <w:r w:rsidRPr="009A6F5A">
              <w:rPr>
                <w:color w:val="000000"/>
                <w:sz w:val="20"/>
                <w:szCs w:val="20"/>
              </w:rPr>
              <w:t>1300185680</w:t>
            </w:r>
          </w:p>
        </w:tc>
        <w:tc>
          <w:tcPr>
            <w:tcW w:w="534" w:type="dxa"/>
            <w:tcBorders>
              <w:top w:val="nil"/>
              <w:left w:val="nil"/>
              <w:bottom w:val="single" w:sz="4" w:space="0" w:color="000000"/>
              <w:right w:val="single" w:sz="4" w:space="0" w:color="000000"/>
            </w:tcBorders>
            <w:shd w:val="clear" w:color="auto" w:fill="auto"/>
            <w:noWrap/>
            <w:hideMark/>
          </w:tcPr>
          <w:p w14:paraId="5E9B54F7"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08178072" w14:textId="77777777" w:rsidR="00BB6B8C" w:rsidRPr="009A6F5A" w:rsidRDefault="00BB6B8C" w:rsidP="0057298C">
            <w:pPr>
              <w:jc w:val="right"/>
              <w:outlineLvl w:val="6"/>
              <w:rPr>
                <w:color w:val="000000"/>
              </w:rPr>
            </w:pPr>
            <w:r w:rsidRPr="009A6F5A">
              <w:rPr>
                <w:color w:val="000000"/>
              </w:rPr>
              <w:t>1 618 257,54</w:t>
            </w:r>
          </w:p>
        </w:tc>
        <w:tc>
          <w:tcPr>
            <w:tcW w:w="1446" w:type="dxa"/>
            <w:tcBorders>
              <w:top w:val="nil"/>
              <w:left w:val="nil"/>
              <w:bottom w:val="single" w:sz="4" w:space="0" w:color="000000"/>
              <w:right w:val="single" w:sz="4" w:space="0" w:color="000000"/>
            </w:tcBorders>
            <w:shd w:val="clear" w:color="auto" w:fill="auto"/>
            <w:noWrap/>
            <w:hideMark/>
          </w:tcPr>
          <w:p w14:paraId="08A73A6F" w14:textId="77777777" w:rsidR="00BB6B8C" w:rsidRPr="009A6F5A" w:rsidRDefault="00BB6B8C" w:rsidP="0057298C">
            <w:pPr>
              <w:jc w:val="right"/>
              <w:outlineLvl w:val="6"/>
              <w:rPr>
                <w:color w:val="000000"/>
              </w:rPr>
            </w:pPr>
            <w:r w:rsidRPr="009A6F5A">
              <w:rPr>
                <w:color w:val="000000"/>
              </w:rPr>
              <w:t>1 768 548,00</w:t>
            </w:r>
          </w:p>
        </w:tc>
      </w:tr>
      <w:tr w:rsidR="00BB6B8C" w:rsidRPr="009A6F5A" w14:paraId="008ABF39"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550346FE" w14:textId="77777777" w:rsidR="00BB6B8C" w:rsidRPr="009A6F5A" w:rsidRDefault="00BB6B8C" w:rsidP="0057298C">
            <w:pPr>
              <w:outlineLvl w:val="5"/>
              <w:rPr>
                <w:color w:val="000000"/>
              </w:rPr>
            </w:pPr>
            <w:r w:rsidRPr="009A6F5A">
              <w:rPr>
                <w:color w:val="000000"/>
              </w:rPr>
              <w:t xml:space="preserve">  Мероприятия по организации ритуальных услуг и содержанию мест захоронения</w:t>
            </w:r>
          </w:p>
        </w:tc>
        <w:tc>
          <w:tcPr>
            <w:tcW w:w="604" w:type="dxa"/>
            <w:tcBorders>
              <w:top w:val="nil"/>
              <w:left w:val="nil"/>
              <w:bottom w:val="single" w:sz="4" w:space="0" w:color="000000"/>
              <w:right w:val="single" w:sz="4" w:space="0" w:color="000000"/>
            </w:tcBorders>
            <w:shd w:val="clear" w:color="auto" w:fill="auto"/>
            <w:noWrap/>
            <w:hideMark/>
          </w:tcPr>
          <w:p w14:paraId="79C750EB"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6E782E9F" w14:textId="77777777" w:rsidR="00BB6B8C" w:rsidRPr="009A6F5A" w:rsidRDefault="00BB6B8C" w:rsidP="0057298C">
            <w:pPr>
              <w:jc w:val="center"/>
              <w:outlineLvl w:val="5"/>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13A16F4B" w14:textId="77777777" w:rsidR="00BB6B8C" w:rsidRPr="009A6F5A" w:rsidRDefault="00BB6B8C" w:rsidP="0057298C">
            <w:pPr>
              <w:jc w:val="center"/>
              <w:outlineLvl w:val="5"/>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33374885" w14:textId="77777777" w:rsidR="00BB6B8C" w:rsidRPr="009A6F5A" w:rsidRDefault="00BB6B8C" w:rsidP="0057298C">
            <w:pPr>
              <w:jc w:val="center"/>
              <w:outlineLvl w:val="5"/>
              <w:rPr>
                <w:color w:val="000000"/>
                <w:sz w:val="20"/>
                <w:szCs w:val="20"/>
              </w:rPr>
            </w:pPr>
            <w:r w:rsidRPr="009A6F5A">
              <w:rPr>
                <w:color w:val="000000"/>
                <w:sz w:val="20"/>
                <w:szCs w:val="20"/>
              </w:rPr>
              <w:t>1300185700</w:t>
            </w:r>
          </w:p>
        </w:tc>
        <w:tc>
          <w:tcPr>
            <w:tcW w:w="534" w:type="dxa"/>
            <w:tcBorders>
              <w:top w:val="nil"/>
              <w:left w:val="nil"/>
              <w:bottom w:val="single" w:sz="4" w:space="0" w:color="000000"/>
              <w:right w:val="single" w:sz="4" w:space="0" w:color="000000"/>
            </w:tcBorders>
            <w:shd w:val="clear" w:color="auto" w:fill="auto"/>
            <w:noWrap/>
            <w:hideMark/>
          </w:tcPr>
          <w:p w14:paraId="6AE5D99A"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ED9C722" w14:textId="77777777" w:rsidR="00BB6B8C" w:rsidRPr="009A6F5A" w:rsidRDefault="00BB6B8C" w:rsidP="0057298C">
            <w:pPr>
              <w:jc w:val="right"/>
              <w:outlineLvl w:val="5"/>
              <w:rPr>
                <w:color w:val="000000"/>
              </w:rPr>
            </w:pPr>
            <w:r w:rsidRPr="009A6F5A">
              <w:rPr>
                <w:color w:val="000000"/>
              </w:rPr>
              <w:t>5 114 100,00</w:t>
            </w:r>
          </w:p>
        </w:tc>
        <w:tc>
          <w:tcPr>
            <w:tcW w:w="1446" w:type="dxa"/>
            <w:tcBorders>
              <w:top w:val="nil"/>
              <w:left w:val="nil"/>
              <w:bottom w:val="single" w:sz="4" w:space="0" w:color="000000"/>
              <w:right w:val="single" w:sz="4" w:space="0" w:color="000000"/>
            </w:tcBorders>
            <w:shd w:val="clear" w:color="auto" w:fill="auto"/>
            <w:noWrap/>
            <w:hideMark/>
          </w:tcPr>
          <w:p w14:paraId="53B92344" w14:textId="77777777" w:rsidR="00BB6B8C" w:rsidRPr="009A6F5A" w:rsidRDefault="00BB6B8C" w:rsidP="0057298C">
            <w:pPr>
              <w:jc w:val="right"/>
              <w:outlineLvl w:val="5"/>
              <w:rPr>
                <w:color w:val="000000"/>
              </w:rPr>
            </w:pPr>
            <w:r w:rsidRPr="009A6F5A">
              <w:rPr>
                <w:color w:val="000000"/>
              </w:rPr>
              <w:t>2 715 300,00</w:t>
            </w:r>
          </w:p>
        </w:tc>
      </w:tr>
      <w:tr w:rsidR="00BB6B8C" w:rsidRPr="009A6F5A" w14:paraId="0997F842"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65D6A72D"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76D84F66"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636AF07E"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14:paraId="1898F61B"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3F26259A" w14:textId="77777777" w:rsidR="00BB6B8C" w:rsidRPr="009A6F5A" w:rsidRDefault="00BB6B8C" w:rsidP="0057298C">
            <w:pPr>
              <w:jc w:val="center"/>
              <w:outlineLvl w:val="6"/>
              <w:rPr>
                <w:color w:val="000000"/>
                <w:sz w:val="20"/>
                <w:szCs w:val="20"/>
              </w:rPr>
            </w:pPr>
            <w:r w:rsidRPr="009A6F5A">
              <w:rPr>
                <w:color w:val="000000"/>
                <w:sz w:val="20"/>
                <w:szCs w:val="20"/>
              </w:rPr>
              <w:t>1300185700</w:t>
            </w:r>
          </w:p>
        </w:tc>
        <w:tc>
          <w:tcPr>
            <w:tcW w:w="534" w:type="dxa"/>
            <w:tcBorders>
              <w:top w:val="nil"/>
              <w:left w:val="nil"/>
              <w:bottom w:val="single" w:sz="4" w:space="0" w:color="000000"/>
              <w:right w:val="single" w:sz="4" w:space="0" w:color="000000"/>
            </w:tcBorders>
            <w:shd w:val="clear" w:color="auto" w:fill="auto"/>
            <w:noWrap/>
            <w:hideMark/>
          </w:tcPr>
          <w:p w14:paraId="357D5CD6"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255F5A0E" w14:textId="77777777" w:rsidR="00BB6B8C" w:rsidRPr="009A6F5A" w:rsidRDefault="00BB6B8C" w:rsidP="0057298C">
            <w:pPr>
              <w:jc w:val="right"/>
              <w:outlineLvl w:val="6"/>
              <w:rPr>
                <w:color w:val="000000"/>
              </w:rPr>
            </w:pPr>
            <w:r w:rsidRPr="009A6F5A">
              <w:rPr>
                <w:color w:val="000000"/>
              </w:rPr>
              <w:t>2 715 300,00</w:t>
            </w:r>
          </w:p>
        </w:tc>
        <w:tc>
          <w:tcPr>
            <w:tcW w:w="1446" w:type="dxa"/>
            <w:tcBorders>
              <w:top w:val="nil"/>
              <w:left w:val="nil"/>
              <w:bottom w:val="single" w:sz="4" w:space="0" w:color="000000"/>
              <w:right w:val="single" w:sz="4" w:space="0" w:color="000000"/>
            </w:tcBorders>
            <w:shd w:val="clear" w:color="auto" w:fill="auto"/>
            <w:noWrap/>
            <w:hideMark/>
          </w:tcPr>
          <w:p w14:paraId="560E9C88" w14:textId="77777777" w:rsidR="00BB6B8C" w:rsidRPr="009A6F5A" w:rsidRDefault="00BB6B8C" w:rsidP="0057298C">
            <w:pPr>
              <w:jc w:val="right"/>
              <w:outlineLvl w:val="6"/>
              <w:rPr>
                <w:color w:val="000000"/>
              </w:rPr>
            </w:pPr>
            <w:r w:rsidRPr="009A6F5A">
              <w:rPr>
                <w:color w:val="000000"/>
              </w:rPr>
              <w:t>2 715 300,00</w:t>
            </w:r>
          </w:p>
        </w:tc>
      </w:tr>
      <w:tr w:rsidR="00BB6B8C" w:rsidRPr="009A6F5A" w14:paraId="40730D5C"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261BB034" w14:textId="77777777" w:rsidR="00BB6B8C" w:rsidRPr="009A6F5A" w:rsidRDefault="00BB6B8C" w:rsidP="0057298C">
            <w:pPr>
              <w:outlineLvl w:val="0"/>
              <w:rPr>
                <w:color w:val="000000"/>
              </w:rPr>
            </w:pPr>
            <w:r w:rsidRPr="009A6F5A">
              <w:rPr>
                <w:color w:val="000000"/>
              </w:rPr>
              <w:t xml:space="preserve"> ОХРАНА ОКРУЖАЮЩЕЙ СРЕДЫ</w:t>
            </w:r>
          </w:p>
        </w:tc>
        <w:tc>
          <w:tcPr>
            <w:tcW w:w="604" w:type="dxa"/>
            <w:tcBorders>
              <w:top w:val="nil"/>
              <w:left w:val="nil"/>
              <w:bottom w:val="single" w:sz="4" w:space="0" w:color="000000"/>
              <w:right w:val="single" w:sz="4" w:space="0" w:color="000000"/>
            </w:tcBorders>
            <w:shd w:val="clear" w:color="auto" w:fill="auto"/>
            <w:noWrap/>
            <w:hideMark/>
          </w:tcPr>
          <w:p w14:paraId="0F438586" w14:textId="77777777" w:rsidR="00BB6B8C" w:rsidRPr="009A6F5A" w:rsidRDefault="00BB6B8C" w:rsidP="0057298C">
            <w:pPr>
              <w:jc w:val="center"/>
              <w:outlineLvl w:val="0"/>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C6615DC" w14:textId="77777777" w:rsidR="00BB6B8C" w:rsidRPr="009A6F5A" w:rsidRDefault="00BB6B8C" w:rsidP="0057298C">
            <w:pPr>
              <w:jc w:val="center"/>
              <w:outlineLvl w:val="0"/>
              <w:rPr>
                <w:color w:val="000000"/>
                <w:sz w:val="20"/>
                <w:szCs w:val="20"/>
              </w:rPr>
            </w:pPr>
            <w:r w:rsidRPr="009A6F5A">
              <w:rPr>
                <w:color w:val="000000"/>
                <w:sz w:val="20"/>
                <w:szCs w:val="20"/>
              </w:rPr>
              <w:t>06</w:t>
            </w:r>
          </w:p>
        </w:tc>
        <w:tc>
          <w:tcPr>
            <w:tcW w:w="444" w:type="dxa"/>
            <w:tcBorders>
              <w:top w:val="nil"/>
              <w:left w:val="nil"/>
              <w:bottom w:val="single" w:sz="4" w:space="0" w:color="000000"/>
              <w:right w:val="single" w:sz="4" w:space="0" w:color="000000"/>
            </w:tcBorders>
            <w:shd w:val="clear" w:color="auto" w:fill="auto"/>
            <w:noWrap/>
            <w:hideMark/>
          </w:tcPr>
          <w:p w14:paraId="63616AE4"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14:paraId="2B4EA218"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02AD3077"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928EC1E" w14:textId="77777777" w:rsidR="00BB6B8C" w:rsidRPr="009A6F5A" w:rsidRDefault="00BB6B8C" w:rsidP="0057298C">
            <w:pPr>
              <w:jc w:val="right"/>
              <w:outlineLvl w:val="0"/>
              <w:rPr>
                <w:color w:val="000000"/>
              </w:rPr>
            </w:pPr>
            <w:r w:rsidRPr="009A6F5A">
              <w:rPr>
                <w:color w:val="000000"/>
              </w:rPr>
              <w:t>0,00</w:t>
            </w:r>
          </w:p>
        </w:tc>
        <w:tc>
          <w:tcPr>
            <w:tcW w:w="1446" w:type="dxa"/>
            <w:tcBorders>
              <w:top w:val="nil"/>
              <w:left w:val="nil"/>
              <w:bottom w:val="single" w:sz="4" w:space="0" w:color="000000"/>
              <w:right w:val="single" w:sz="4" w:space="0" w:color="000000"/>
            </w:tcBorders>
            <w:shd w:val="clear" w:color="auto" w:fill="auto"/>
            <w:noWrap/>
            <w:hideMark/>
          </w:tcPr>
          <w:p w14:paraId="41F71F28" w14:textId="77777777" w:rsidR="00BB6B8C" w:rsidRPr="009A6F5A" w:rsidRDefault="00BB6B8C" w:rsidP="0057298C">
            <w:pPr>
              <w:jc w:val="right"/>
              <w:outlineLvl w:val="0"/>
              <w:rPr>
                <w:color w:val="000000"/>
              </w:rPr>
            </w:pPr>
            <w:r w:rsidRPr="009A6F5A">
              <w:rPr>
                <w:color w:val="000000"/>
              </w:rPr>
              <w:t>8 000 000,00</w:t>
            </w:r>
          </w:p>
        </w:tc>
      </w:tr>
      <w:tr w:rsidR="00BB6B8C" w:rsidRPr="009A6F5A" w14:paraId="2859C8A0"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18D4555F" w14:textId="77777777" w:rsidR="00BB6B8C" w:rsidRPr="009A6F5A" w:rsidRDefault="00BB6B8C" w:rsidP="0057298C">
            <w:pPr>
              <w:outlineLvl w:val="1"/>
              <w:rPr>
                <w:color w:val="000000"/>
              </w:rPr>
            </w:pPr>
            <w:r w:rsidRPr="009A6F5A">
              <w:rPr>
                <w:color w:val="000000"/>
              </w:rPr>
              <w:t>Другие вопросы в области охраны окружающей среды</w:t>
            </w:r>
          </w:p>
        </w:tc>
        <w:tc>
          <w:tcPr>
            <w:tcW w:w="604" w:type="dxa"/>
            <w:tcBorders>
              <w:top w:val="nil"/>
              <w:left w:val="nil"/>
              <w:bottom w:val="single" w:sz="4" w:space="0" w:color="000000"/>
              <w:right w:val="single" w:sz="4" w:space="0" w:color="000000"/>
            </w:tcBorders>
            <w:shd w:val="clear" w:color="auto" w:fill="auto"/>
            <w:noWrap/>
            <w:hideMark/>
          </w:tcPr>
          <w:p w14:paraId="24DBD3E9" w14:textId="77777777" w:rsidR="00BB6B8C" w:rsidRPr="009A6F5A" w:rsidRDefault="00BB6B8C" w:rsidP="0057298C">
            <w:pPr>
              <w:jc w:val="center"/>
              <w:outlineLvl w:val="1"/>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05D668A" w14:textId="77777777" w:rsidR="00BB6B8C" w:rsidRPr="009A6F5A" w:rsidRDefault="00BB6B8C" w:rsidP="0057298C">
            <w:pPr>
              <w:jc w:val="center"/>
              <w:outlineLvl w:val="1"/>
              <w:rPr>
                <w:color w:val="000000"/>
                <w:sz w:val="20"/>
                <w:szCs w:val="20"/>
              </w:rPr>
            </w:pPr>
            <w:r w:rsidRPr="009A6F5A">
              <w:rPr>
                <w:color w:val="000000"/>
                <w:sz w:val="20"/>
                <w:szCs w:val="20"/>
              </w:rPr>
              <w:t>06</w:t>
            </w:r>
          </w:p>
        </w:tc>
        <w:tc>
          <w:tcPr>
            <w:tcW w:w="444" w:type="dxa"/>
            <w:tcBorders>
              <w:top w:val="nil"/>
              <w:left w:val="nil"/>
              <w:bottom w:val="single" w:sz="4" w:space="0" w:color="000000"/>
              <w:right w:val="single" w:sz="4" w:space="0" w:color="000000"/>
            </w:tcBorders>
            <w:shd w:val="clear" w:color="auto" w:fill="auto"/>
            <w:noWrap/>
            <w:hideMark/>
          </w:tcPr>
          <w:p w14:paraId="3A338E41" w14:textId="77777777" w:rsidR="00BB6B8C" w:rsidRPr="009A6F5A" w:rsidRDefault="00BB6B8C" w:rsidP="0057298C">
            <w:pPr>
              <w:jc w:val="center"/>
              <w:outlineLvl w:val="1"/>
              <w:rPr>
                <w:color w:val="000000"/>
                <w:sz w:val="20"/>
                <w:szCs w:val="20"/>
              </w:rPr>
            </w:pPr>
            <w:r w:rsidRPr="009A6F5A">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14:paraId="66E53073"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018087A5"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AE06C94" w14:textId="77777777" w:rsidR="00BB6B8C" w:rsidRPr="009A6F5A" w:rsidRDefault="00BB6B8C" w:rsidP="0057298C">
            <w:pPr>
              <w:jc w:val="right"/>
              <w:outlineLvl w:val="1"/>
              <w:rPr>
                <w:color w:val="000000"/>
              </w:rPr>
            </w:pPr>
            <w:r w:rsidRPr="009A6F5A">
              <w:rPr>
                <w:color w:val="000000"/>
              </w:rPr>
              <w:t>0,00</w:t>
            </w:r>
          </w:p>
        </w:tc>
        <w:tc>
          <w:tcPr>
            <w:tcW w:w="1446" w:type="dxa"/>
            <w:tcBorders>
              <w:top w:val="nil"/>
              <w:left w:val="nil"/>
              <w:bottom w:val="single" w:sz="4" w:space="0" w:color="000000"/>
              <w:right w:val="single" w:sz="4" w:space="0" w:color="000000"/>
            </w:tcBorders>
            <w:shd w:val="clear" w:color="auto" w:fill="auto"/>
            <w:noWrap/>
            <w:hideMark/>
          </w:tcPr>
          <w:p w14:paraId="4EB246FA" w14:textId="77777777" w:rsidR="00BB6B8C" w:rsidRPr="009A6F5A" w:rsidRDefault="00BB6B8C" w:rsidP="0057298C">
            <w:pPr>
              <w:jc w:val="right"/>
              <w:outlineLvl w:val="1"/>
              <w:rPr>
                <w:color w:val="000000"/>
              </w:rPr>
            </w:pPr>
            <w:r w:rsidRPr="009A6F5A">
              <w:rPr>
                <w:color w:val="000000"/>
              </w:rPr>
              <w:t>8 000 000,00</w:t>
            </w:r>
          </w:p>
        </w:tc>
      </w:tr>
      <w:tr w:rsidR="00BB6B8C" w:rsidRPr="009A6F5A" w14:paraId="1D59006D"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177279DE" w14:textId="77777777" w:rsidR="00BB6B8C" w:rsidRPr="009A6F5A" w:rsidRDefault="00BB6B8C" w:rsidP="0057298C">
            <w:pPr>
              <w:outlineLvl w:val="2"/>
              <w:rPr>
                <w:color w:val="000000"/>
              </w:rPr>
            </w:pPr>
            <w:r w:rsidRPr="009A6F5A">
              <w:rPr>
                <w:color w:val="000000"/>
              </w:rPr>
              <w:t xml:space="preserve">  Муниципальная программа «Благоустройство на территории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1DBA0807" w14:textId="77777777" w:rsidR="00BB6B8C" w:rsidRPr="009A6F5A" w:rsidRDefault="00BB6B8C" w:rsidP="0057298C">
            <w:pPr>
              <w:jc w:val="center"/>
              <w:outlineLvl w:val="2"/>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04D2A7DF" w14:textId="77777777" w:rsidR="00BB6B8C" w:rsidRPr="009A6F5A" w:rsidRDefault="00BB6B8C" w:rsidP="0057298C">
            <w:pPr>
              <w:jc w:val="center"/>
              <w:outlineLvl w:val="2"/>
              <w:rPr>
                <w:color w:val="000000"/>
                <w:sz w:val="20"/>
                <w:szCs w:val="20"/>
              </w:rPr>
            </w:pPr>
            <w:r w:rsidRPr="009A6F5A">
              <w:rPr>
                <w:color w:val="000000"/>
                <w:sz w:val="20"/>
                <w:szCs w:val="20"/>
              </w:rPr>
              <w:t>06</w:t>
            </w:r>
          </w:p>
        </w:tc>
        <w:tc>
          <w:tcPr>
            <w:tcW w:w="444" w:type="dxa"/>
            <w:tcBorders>
              <w:top w:val="nil"/>
              <w:left w:val="nil"/>
              <w:bottom w:val="single" w:sz="4" w:space="0" w:color="000000"/>
              <w:right w:val="single" w:sz="4" w:space="0" w:color="000000"/>
            </w:tcBorders>
            <w:shd w:val="clear" w:color="auto" w:fill="auto"/>
            <w:noWrap/>
            <w:hideMark/>
          </w:tcPr>
          <w:p w14:paraId="207ED9C0" w14:textId="77777777" w:rsidR="00BB6B8C" w:rsidRPr="009A6F5A" w:rsidRDefault="00BB6B8C" w:rsidP="0057298C">
            <w:pPr>
              <w:jc w:val="center"/>
              <w:outlineLvl w:val="2"/>
              <w:rPr>
                <w:color w:val="000000"/>
                <w:sz w:val="20"/>
                <w:szCs w:val="20"/>
              </w:rPr>
            </w:pPr>
            <w:r w:rsidRPr="009A6F5A">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14:paraId="3D745605" w14:textId="77777777" w:rsidR="00BB6B8C" w:rsidRPr="009A6F5A" w:rsidRDefault="00BB6B8C" w:rsidP="0057298C">
            <w:pPr>
              <w:jc w:val="center"/>
              <w:outlineLvl w:val="2"/>
              <w:rPr>
                <w:color w:val="000000"/>
                <w:sz w:val="20"/>
                <w:szCs w:val="20"/>
              </w:rPr>
            </w:pPr>
            <w:r w:rsidRPr="009A6F5A">
              <w:rPr>
                <w:color w:val="000000"/>
                <w:sz w:val="20"/>
                <w:szCs w:val="20"/>
              </w:rPr>
              <w:t>1300000000</w:t>
            </w:r>
          </w:p>
        </w:tc>
        <w:tc>
          <w:tcPr>
            <w:tcW w:w="534" w:type="dxa"/>
            <w:tcBorders>
              <w:top w:val="nil"/>
              <w:left w:val="nil"/>
              <w:bottom w:val="single" w:sz="4" w:space="0" w:color="000000"/>
              <w:right w:val="single" w:sz="4" w:space="0" w:color="000000"/>
            </w:tcBorders>
            <w:shd w:val="clear" w:color="auto" w:fill="auto"/>
            <w:noWrap/>
            <w:hideMark/>
          </w:tcPr>
          <w:p w14:paraId="3314CB4B"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FC7CF0B" w14:textId="77777777" w:rsidR="00BB6B8C" w:rsidRPr="009A6F5A" w:rsidRDefault="00BB6B8C" w:rsidP="0057298C">
            <w:pPr>
              <w:jc w:val="right"/>
              <w:outlineLvl w:val="2"/>
              <w:rPr>
                <w:color w:val="000000"/>
              </w:rPr>
            </w:pPr>
            <w:r w:rsidRPr="009A6F5A">
              <w:rPr>
                <w:color w:val="000000"/>
              </w:rPr>
              <w:t>0,00</w:t>
            </w:r>
          </w:p>
        </w:tc>
        <w:tc>
          <w:tcPr>
            <w:tcW w:w="1446" w:type="dxa"/>
            <w:tcBorders>
              <w:top w:val="nil"/>
              <w:left w:val="nil"/>
              <w:bottom w:val="single" w:sz="4" w:space="0" w:color="000000"/>
              <w:right w:val="single" w:sz="4" w:space="0" w:color="000000"/>
            </w:tcBorders>
            <w:shd w:val="clear" w:color="auto" w:fill="auto"/>
            <w:noWrap/>
            <w:hideMark/>
          </w:tcPr>
          <w:p w14:paraId="6F5EA7D1" w14:textId="77777777" w:rsidR="00BB6B8C" w:rsidRPr="009A6F5A" w:rsidRDefault="00BB6B8C" w:rsidP="0057298C">
            <w:pPr>
              <w:jc w:val="right"/>
              <w:outlineLvl w:val="2"/>
              <w:rPr>
                <w:color w:val="000000"/>
              </w:rPr>
            </w:pPr>
            <w:r w:rsidRPr="009A6F5A">
              <w:rPr>
                <w:color w:val="000000"/>
              </w:rPr>
              <w:t>8 000 000,00</w:t>
            </w:r>
          </w:p>
        </w:tc>
      </w:tr>
      <w:tr w:rsidR="00BB6B8C" w:rsidRPr="009A6F5A" w14:paraId="235610D1"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7A72270B" w14:textId="77777777" w:rsidR="00BB6B8C" w:rsidRPr="009A6F5A" w:rsidRDefault="00BB6B8C" w:rsidP="0057298C">
            <w:pPr>
              <w:outlineLvl w:val="4"/>
              <w:rPr>
                <w:color w:val="000000"/>
              </w:rPr>
            </w:pPr>
            <w:r w:rsidRPr="009A6F5A">
              <w:rPr>
                <w:color w:val="000000"/>
              </w:rPr>
              <w:t>Основное мероприятие "Организация благоустройства города"</w:t>
            </w:r>
          </w:p>
        </w:tc>
        <w:tc>
          <w:tcPr>
            <w:tcW w:w="604" w:type="dxa"/>
            <w:tcBorders>
              <w:top w:val="nil"/>
              <w:left w:val="nil"/>
              <w:bottom w:val="single" w:sz="4" w:space="0" w:color="000000"/>
              <w:right w:val="single" w:sz="4" w:space="0" w:color="000000"/>
            </w:tcBorders>
            <w:shd w:val="clear" w:color="auto" w:fill="auto"/>
            <w:noWrap/>
            <w:hideMark/>
          </w:tcPr>
          <w:p w14:paraId="0850BBD9" w14:textId="77777777" w:rsidR="00BB6B8C" w:rsidRPr="009A6F5A" w:rsidRDefault="00BB6B8C" w:rsidP="0057298C">
            <w:pPr>
              <w:jc w:val="center"/>
              <w:outlineLvl w:val="4"/>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1C432836" w14:textId="77777777" w:rsidR="00BB6B8C" w:rsidRPr="009A6F5A" w:rsidRDefault="00BB6B8C" w:rsidP="0057298C">
            <w:pPr>
              <w:jc w:val="center"/>
              <w:outlineLvl w:val="4"/>
              <w:rPr>
                <w:color w:val="000000"/>
                <w:sz w:val="20"/>
                <w:szCs w:val="20"/>
              </w:rPr>
            </w:pPr>
            <w:r w:rsidRPr="009A6F5A">
              <w:rPr>
                <w:color w:val="000000"/>
                <w:sz w:val="20"/>
                <w:szCs w:val="20"/>
              </w:rPr>
              <w:t>06</w:t>
            </w:r>
          </w:p>
        </w:tc>
        <w:tc>
          <w:tcPr>
            <w:tcW w:w="444" w:type="dxa"/>
            <w:tcBorders>
              <w:top w:val="nil"/>
              <w:left w:val="nil"/>
              <w:bottom w:val="single" w:sz="4" w:space="0" w:color="000000"/>
              <w:right w:val="single" w:sz="4" w:space="0" w:color="000000"/>
            </w:tcBorders>
            <w:shd w:val="clear" w:color="auto" w:fill="auto"/>
            <w:noWrap/>
            <w:hideMark/>
          </w:tcPr>
          <w:p w14:paraId="576A51D1" w14:textId="77777777" w:rsidR="00BB6B8C" w:rsidRPr="009A6F5A" w:rsidRDefault="00BB6B8C" w:rsidP="0057298C">
            <w:pPr>
              <w:jc w:val="center"/>
              <w:outlineLvl w:val="4"/>
              <w:rPr>
                <w:color w:val="000000"/>
                <w:sz w:val="20"/>
                <w:szCs w:val="20"/>
              </w:rPr>
            </w:pPr>
            <w:r w:rsidRPr="009A6F5A">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14:paraId="24D1B397" w14:textId="77777777" w:rsidR="00BB6B8C" w:rsidRPr="009A6F5A" w:rsidRDefault="00BB6B8C" w:rsidP="0057298C">
            <w:pPr>
              <w:jc w:val="center"/>
              <w:outlineLvl w:val="4"/>
              <w:rPr>
                <w:color w:val="000000"/>
                <w:sz w:val="20"/>
                <w:szCs w:val="20"/>
              </w:rPr>
            </w:pPr>
            <w:r w:rsidRPr="009A6F5A">
              <w:rPr>
                <w:color w:val="000000"/>
                <w:sz w:val="20"/>
                <w:szCs w:val="20"/>
              </w:rPr>
              <w:t>1300100000</w:t>
            </w:r>
          </w:p>
        </w:tc>
        <w:tc>
          <w:tcPr>
            <w:tcW w:w="534" w:type="dxa"/>
            <w:tcBorders>
              <w:top w:val="nil"/>
              <w:left w:val="nil"/>
              <w:bottom w:val="single" w:sz="4" w:space="0" w:color="000000"/>
              <w:right w:val="single" w:sz="4" w:space="0" w:color="000000"/>
            </w:tcBorders>
            <w:shd w:val="clear" w:color="auto" w:fill="auto"/>
            <w:noWrap/>
            <w:hideMark/>
          </w:tcPr>
          <w:p w14:paraId="1BE37A94"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0E247A0" w14:textId="77777777" w:rsidR="00BB6B8C" w:rsidRPr="009A6F5A" w:rsidRDefault="00BB6B8C" w:rsidP="0057298C">
            <w:pPr>
              <w:jc w:val="right"/>
              <w:outlineLvl w:val="4"/>
              <w:rPr>
                <w:color w:val="000000"/>
              </w:rPr>
            </w:pPr>
            <w:r w:rsidRPr="009A6F5A">
              <w:rPr>
                <w:color w:val="000000"/>
              </w:rPr>
              <w:t>0,00</w:t>
            </w:r>
          </w:p>
        </w:tc>
        <w:tc>
          <w:tcPr>
            <w:tcW w:w="1446" w:type="dxa"/>
            <w:tcBorders>
              <w:top w:val="nil"/>
              <w:left w:val="nil"/>
              <w:bottom w:val="single" w:sz="4" w:space="0" w:color="000000"/>
              <w:right w:val="single" w:sz="4" w:space="0" w:color="000000"/>
            </w:tcBorders>
            <w:shd w:val="clear" w:color="auto" w:fill="auto"/>
            <w:noWrap/>
            <w:hideMark/>
          </w:tcPr>
          <w:p w14:paraId="03E28006" w14:textId="77777777" w:rsidR="00BB6B8C" w:rsidRPr="009A6F5A" w:rsidRDefault="00BB6B8C" w:rsidP="0057298C">
            <w:pPr>
              <w:jc w:val="right"/>
              <w:outlineLvl w:val="4"/>
              <w:rPr>
                <w:color w:val="000000"/>
              </w:rPr>
            </w:pPr>
            <w:r w:rsidRPr="009A6F5A">
              <w:rPr>
                <w:color w:val="000000"/>
              </w:rPr>
              <w:t>8 000 000,00</w:t>
            </w:r>
          </w:p>
        </w:tc>
      </w:tr>
      <w:tr w:rsidR="00BB6B8C" w:rsidRPr="009A6F5A" w14:paraId="18F1C6DF"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37CFEE76" w14:textId="77777777" w:rsidR="00BB6B8C" w:rsidRPr="009A6F5A" w:rsidRDefault="00BB6B8C" w:rsidP="0057298C">
            <w:pPr>
              <w:outlineLvl w:val="5"/>
              <w:rPr>
                <w:color w:val="000000"/>
              </w:rPr>
            </w:pPr>
            <w:r w:rsidRPr="009A6F5A">
              <w:rPr>
                <w:color w:val="000000"/>
              </w:rPr>
              <w:t xml:space="preserve">  Мероприятия по разработке проектов ликвидации и(или) проведению работ по ликвидации накопленного вреда окружающей среде</w:t>
            </w:r>
          </w:p>
        </w:tc>
        <w:tc>
          <w:tcPr>
            <w:tcW w:w="604" w:type="dxa"/>
            <w:tcBorders>
              <w:top w:val="nil"/>
              <w:left w:val="nil"/>
              <w:bottom w:val="single" w:sz="4" w:space="0" w:color="000000"/>
              <w:right w:val="single" w:sz="4" w:space="0" w:color="000000"/>
            </w:tcBorders>
            <w:shd w:val="clear" w:color="auto" w:fill="auto"/>
            <w:noWrap/>
            <w:hideMark/>
          </w:tcPr>
          <w:p w14:paraId="3EFBF8D3"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6385919D" w14:textId="77777777" w:rsidR="00BB6B8C" w:rsidRPr="009A6F5A" w:rsidRDefault="00BB6B8C" w:rsidP="0057298C">
            <w:pPr>
              <w:jc w:val="center"/>
              <w:outlineLvl w:val="5"/>
              <w:rPr>
                <w:color w:val="000000"/>
                <w:sz w:val="20"/>
                <w:szCs w:val="20"/>
              </w:rPr>
            </w:pPr>
            <w:r w:rsidRPr="009A6F5A">
              <w:rPr>
                <w:color w:val="000000"/>
                <w:sz w:val="20"/>
                <w:szCs w:val="20"/>
              </w:rPr>
              <w:t>06</w:t>
            </w:r>
          </w:p>
        </w:tc>
        <w:tc>
          <w:tcPr>
            <w:tcW w:w="444" w:type="dxa"/>
            <w:tcBorders>
              <w:top w:val="nil"/>
              <w:left w:val="nil"/>
              <w:bottom w:val="single" w:sz="4" w:space="0" w:color="000000"/>
              <w:right w:val="single" w:sz="4" w:space="0" w:color="000000"/>
            </w:tcBorders>
            <w:shd w:val="clear" w:color="auto" w:fill="auto"/>
            <w:noWrap/>
            <w:hideMark/>
          </w:tcPr>
          <w:p w14:paraId="16302182" w14:textId="77777777" w:rsidR="00BB6B8C" w:rsidRPr="009A6F5A" w:rsidRDefault="00BB6B8C" w:rsidP="0057298C">
            <w:pPr>
              <w:jc w:val="center"/>
              <w:outlineLvl w:val="5"/>
              <w:rPr>
                <w:color w:val="000000"/>
                <w:sz w:val="20"/>
                <w:szCs w:val="20"/>
              </w:rPr>
            </w:pPr>
            <w:r w:rsidRPr="009A6F5A">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14:paraId="4F823A2A" w14:textId="77777777" w:rsidR="00BB6B8C" w:rsidRPr="009A6F5A" w:rsidRDefault="00BB6B8C" w:rsidP="0057298C">
            <w:pPr>
              <w:jc w:val="center"/>
              <w:outlineLvl w:val="5"/>
              <w:rPr>
                <w:color w:val="000000"/>
                <w:sz w:val="20"/>
                <w:szCs w:val="20"/>
              </w:rPr>
            </w:pPr>
            <w:r w:rsidRPr="009A6F5A">
              <w:rPr>
                <w:color w:val="000000"/>
                <w:sz w:val="20"/>
                <w:szCs w:val="20"/>
              </w:rPr>
              <w:t>13001S2С50</w:t>
            </w:r>
          </w:p>
        </w:tc>
        <w:tc>
          <w:tcPr>
            <w:tcW w:w="534" w:type="dxa"/>
            <w:tcBorders>
              <w:top w:val="nil"/>
              <w:left w:val="nil"/>
              <w:bottom w:val="single" w:sz="4" w:space="0" w:color="000000"/>
              <w:right w:val="single" w:sz="4" w:space="0" w:color="000000"/>
            </w:tcBorders>
            <w:shd w:val="clear" w:color="auto" w:fill="auto"/>
            <w:noWrap/>
            <w:hideMark/>
          </w:tcPr>
          <w:p w14:paraId="51FE311A"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FAE961A" w14:textId="77777777" w:rsidR="00BB6B8C" w:rsidRPr="009A6F5A" w:rsidRDefault="00BB6B8C" w:rsidP="0057298C">
            <w:pPr>
              <w:jc w:val="right"/>
              <w:outlineLvl w:val="5"/>
              <w:rPr>
                <w:color w:val="000000"/>
              </w:rPr>
            </w:pPr>
            <w:r w:rsidRPr="009A6F5A">
              <w:rPr>
                <w:color w:val="000000"/>
              </w:rPr>
              <w:t>0,00</w:t>
            </w:r>
          </w:p>
        </w:tc>
        <w:tc>
          <w:tcPr>
            <w:tcW w:w="1446" w:type="dxa"/>
            <w:tcBorders>
              <w:top w:val="nil"/>
              <w:left w:val="nil"/>
              <w:bottom w:val="single" w:sz="4" w:space="0" w:color="000000"/>
              <w:right w:val="single" w:sz="4" w:space="0" w:color="000000"/>
            </w:tcBorders>
            <w:shd w:val="clear" w:color="auto" w:fill="auto"/>
            <w:noWrap/>
            <w:hideMark/>
          </w:tcPr>
          <w:p w14:paraId="07C12D41" w14:textId="77777777" w:rsidR="00BB6B8C" w:rsidRPr="009A6F5A" w:rsidRDefault="00BB6B8C" w:rsidP="0057298C">
            <w:pPr>
              <w:jc w:val="right"/>
              <w:outlineLvl w:val="5"/>
              <w:rPr>
                <w:color w:val="000000"/>
              </w:rPr>
            </w:pPr>
            <w:r w:rsidRPr="009A6F5A">
              <w:rPr>
                <w:color w:val="000000"/>
              </w:rPr>
              <w:t>8 000 000,00</w:t>
            </w:r>
          </w:p>
        </w:tc>
      </w:tr>
      <w:tr w:rsidR="00BB6B8C" w:rsidRPr="009A6F5A" w14:paraId="457D5177"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0E670B97"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22346AA3"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4FEBAD54" w14:textId="77777777" w:rsidR="00BB6B8C" w:rsidRPr="009A6F5A" w:rsidRDefault="00BB6B8C" w:rsidP="0057298C">
            <w:pPr>
              <w:jc w:val="center"/>
              <w:outlineLvl w:val="6"/>
              <w:rPr>
                <w:color w:val="000000"/>
                <w:sz w:val="20"/>
                <w:szCs w:val="20"/>
              </w:rPr>
            </w:pPr>
            <w:r w:rsidRPr="009A6F5A">
              <w:rPr>
                <w:color w:val="000000"/>
                <w:sz w:val="20"/>
                <w:szCs w:val="20"/>
              </w:rPr>
              <w:t>06</w:t>
            </w:r>
          </w:p>
        </w:tc>
        <w:tc>
          <w:tcPr>
            <w:tcW w:w="444" w:type="dxa"/>
            <w:tcBorders>
              <w:top w:val="nil"/>
              <w:left w:val="nil"/>
              <w:bottom w:val="single" w:sz="4" w:space="0" w:color="000000"/>
              <w:right w:val="single" w:sz="4" w:space="0" w:color="000000"/>
            </w:tcBorders>
            <w:shd w:val="clear" w:color="auto" w:fill="auto"/>
            <w:noWrap/>
            <w:hideMark/>
          </w:tcPr>
          <w:p w14:paraId="1F655F9C"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14:paraId="0F11B353" w14:textId="77777777" w:rsidR="00BB6B8C" w:rsidRPr="009A6F5A" w:rsidRDefault="00BB6B8C" w:rsidP="0057298C">
            <w:pPr>
              <w:jc w:val="center"/>
              <w:outlineLvl w:val="6"/>
              <w:rPr>
                <w:color w:val="000000"/>
                <w:sz w:val="20"/>
                <w:szCs w:val="20"/>
              </w:rPr>
            </w:pPr>
            <w:r w:rsidRPr="009A6F5A">
              <w:rPr>
                <w:color w:val="000000"/>
                <w:sz w:val="20"/>
                <w:szCs w:val="20"/>
              </w:rPr>
              <w:t>13001S2С50</w:t>
            </w:r>
          </w:p>
        </w:tc>
        <w:tc>
          <w:tcPr>
            <w:tcW w:w="534" w:type="dxa"/>
            <w:tcBorders>
              <w:top w:val="nil"/>
              <w:left w:val="nil"/>
              <w:bottom w:val="single" w:sz="4" w:space="0" w:color="000000"/>
              <w:right w:val="single" w:sz="4" w:space="0" w:color="000000"/>
            </w:tcBorders>
            <w:shd w:val="clear" w:color="auto" w:fill="auto"/>
            <w:noWrap/>
            <w:hideMark/>
          </w:tcPr>
          <w:p w14:paraId="35192DDA"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2200CE9A" w14:textId="77777777" w:rsidR="00BB6B8C" w:rsidRPr="009A6F5A" w:rsidRDefault="00BB6B8C" w:rsidP="0057298C">
            <w:pPr>
              <w:jc w:val="right"/>
              <w:outlineLvl w:val="6"/>
              <w:rPr>
                <w:color w:val="000000"/>
              </w:rPr>
            </w:pPr>
            <w:r w:rsidRPr="009A6F5A">
              <w:rPr>
                <w:color w:val="000000"/>
              </w:rPr>
              <w:t>0,00</w:t>
            </w:r>
          </w:p>
        </w:tc>
        <w:tc>
          <w:tcPr>
            <w:tcW w:w="1446" w:type="dxa"/>
            <w:tcBorders>
              <w:top w:val="nil"/>
              <w:left w:val="nil"/>
              <w:bottom w:val="single" w:sz="4" w:space="0" w:color="000000"/>
              <w:right w:val="single" w:sz="4" w:space="0" w:color="000000"/>
            </w:tcBorders>
            <w:shd w:val="clear" w:color="auto" w:fill="auto"/>
            <w:noWrap/>
            <w:hideMark/>
          </w:tcPr>
          <w:p w14:paraId="1402AB96" w14:textId="77777777" w:rsidR="00BB6B8C" w:rsidRPr="009A6F5A" w:rsidRDefault="00BB6B8C" w:rsidP="0057298C">
            <w:pPr>
              <w:jc w:val="right"/>
              <w:outlineLvl w:val="6"/>
              <w:rPr>
                <w:color w:val="000000"/>
              </w:rPr>
            </w:pPr>
            <w:r w:rsidRPr="009A6F5A">
              <w:rPr>
                <w:color w:val="000000"/>
              </w:rPr>
              <w:t>8 000 000,00</w:t>
            </w:r>
          </w:p>
        </w:tc>
      </w:tr>
      <w:tr w:rsidR="00BB6B8C" w:rsidRPr="009A6F5A" w14:paraId="2540D673"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73AB1001" w14:textId="77777777" w:rsidR="00BB6B8C" w:rsidRPr="009A6F5A" w:rsidRDefault="00BB6B8C" w:rsidP="0057298C">
            <w:pPr>
              <w:outlineLvl w:val="0"/>
              <w:rPr>
                <w:color w:val="000000"/>
              </w:rPr>
            </w:pPr>
            <w:r w:rsidRPr="009A6F5A">
              <w:rPr>
                <w:color w:val="000000"/>
              </w:rPr>
              <w:t xml:space="preserve"> СОЦИАЛЬНАЯ ПОЛИТИКА</w:t>
            </w:r>
          </w:p>
        </w:tc>
        <w:tc>
          <w:tcPr>
            <w:tcW w:w="604" w:type="dxa"/>
            <w:tcBorders>
              <w:top w:val="nil"/>
              <w:left w:val="nil"/>
              <w:bottom w:val="single" w:sz="4" w:space="0" w:color="000000"/>
              <w:right w:val="single" w:sz="4" w:space="0" w:color="000000"/>
            </w:tcBorders>
            <w:shd w:val="clear" w:color="auto" w:fill="auto"/>
            <w:noWrap/>
            <w:hideMark/>
          </w:tcPr>
          <w:p w14:paraId="0491E509" w14:textId="77777777" w:rsidR="00BB6B8C" w:rsidRPr="009A6F5A" w:rsidRDefault="00BB6B8C" w:rsidP="0057298C">
            <w:pPr>
              <w:jc w:val="center"/>
              <w:outlineLvl w:val="0"/>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6C0C48AF" w14:textId="77777777" w:rsidR="00BB6B8C" w:rsidRPr="009A6F5A" w:rsidRDefault="00BB6B8C" w:rsidP="0057298C">
            <w:pPr>
              <w:jc w:val="center"/>
              <w:outlineLvl w:val="0"/>
              <w:rPr>
                <w:color w:val="000000"/>
                <w:sz w:val="20"/>
                <w:szCs w:val="20"/>
              </w:rPr>
            </w:pPr>
            <w:r w:rsidRPr="009A6F5A">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14:paraId="2E4D472E"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14:paraId="65B06EE0"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3C9A65EF"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A456482" w14:textId="77777777" w:rsidR="00BB6B8C" w:rsidRPr="009A6F5A" w:rsidRDefault="00BB6B8C" w:rsidP="0057298C">
            <w:pPr>
              <w:jc w:val="right"/>
              <w:outlineLvl w:val="0"/>
              <w:rPr>
                <w:color w:val="000000"/>
              </w:rPr>
            </w:pPr>
            <w:r w:rsidRPr="009A6F5A">
              <w:rPr>
                <w:color w:val="000000"/>
              </w:rPr>
              <w:t>36 782 160,76</w:t>
            </w:r>
          </w:p>
        </w:tc>
        <w:tc>
          <w:tcPr>
            <w:tcW w:w="1446" w:type="dxa"/>
            <w:tcBorders>
              <w:top w:val="nil"/>
              <w:left w:val="nil"/>
              <w:bottom w:val="single" w:sz="4" w:space="0" w:color="000000"/>
              <w:right w:val="single" w:sz="4" w:space="0" w:color="000000"/>
            </w:tcBorders>
            <w:shd w:val="clear" w:color="auto" w:fill="auto"/>
            <w:noWrap/>
            <w:hideMark/>
          </w:tcPr>
          <w:p w14:paraId="232D8B2C" w14:textId="77777777" w:rsidR="00BB6B8C" w:rsidRPr="009A6F5A" w:rsidRDefault="00BB6B8C" w:rsidP="0057298C">
            <w:pPr>
              <w:jc w:val="right"/>
              <w:outlineLvl w:val="0"/>
              <w:rPr>
                <w:color w:val="000000"/>
              </w:rPr>
            </w:pPr>
            <w:r w:rsidRPr="009A6F5A">
              <w:rPr>
                <w:color w:val="000000"/>
              </w:rPr>
              <w:t>37 906 978,24</w:t>
            </w:r>
          </w:p>
        </w:tc>
      </w:tr>
      <w:tr w:rsidR="00BB6B8C" w:rsidRPr="009A6F5A" w14:paraId="11E90C70"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436FCDD9" w14:textId="77777777" w:rsidR="00BB6B8C" w:rsidRPr="009A6F5A" w:rsidRDefault="00BB6B8C" w:rsidP="0057298C">
            <w:pPr>
              <w:outlineLvl w:val="1"/>
              <w:rPr>
                <w:color w:val="000000"/>
              </w:rPr>
            </w:pPr>
            <w:r w:rsidRPr="009A6F5A">
              <w:rPr>
                <w:color w:val="000000"/>
              </w:rPr>
              <w:t>Социальное обеспечение населения</w:t>
            </w:r>
          </w:p>
        </w:tc>
        <w:tc>
          <w:tcPr>
            <w:tcW w:w="604" w:type="dxa"/>
            <w:tcBorders>
              <w:top w:val="nil"/>
              <w:left w:val="nil"/>
              <w:bottom w:val="single" w:sz="4" w:space="0" w:color="000000"/>
              <w:right w:val="single" w:sz="4" w:space="0" w:color="000000"/>
            </w:tcBorders>
            <w:shd w:val="clear" w:color="auto" w:fill="auto"/>
            <w:noWrap/>
            <w:hideMark/>
          </w:tcPr>
          <w:p w14:paraId="3338D008" w14:textId="77777777" w:rsidR="00BB6B8C" w:rsidRPr="009A6F5A" w:rsidRDefault="00BB6B8C" w:rsidP="0057298C">
            <w:pPr>
              <w:jc w:val="center"/>
              <w:outlineLvl w:val="1"/>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5918059" w14:textId="77777777" w:rsidR="00BB6B8C" w:rsidRPr="009A6F5A" w:rsidRDefault="00BB6B8C" w:rsidP="0057298C">
            <w:pPr>
              <w:jc w:val="center"/>
              <w:outlineLvl w:val="1"/>
              <w:rPr>
                <w:color w:val="000000"/>
                <w:sz w:val="20"/>
                <w:szCs w:val="20"/>
              </w:rPr>
            </w:pPr>
            <w:r w:rsidRPr="009A6F5A">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14:paraId="59F5AE12" w14:textId="77777777" w:rsidR="00BB6B8C" w:rsidRPr="009A6F5A" w:rsidRDefault="00BB6B8C" w:rsidP="0057298C">
            <w:pPr>
              <w:jc w:val="center"/>
              <w:outlineLvl w:val="1"/>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4123DD47"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17ECC67C"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18746C8" w14:textId="77777777" w:rsidR="00BB6B8C" w:rsidRPr="009A6F5A" w:rsidRDefault="00BB6B8C" w:rsidP="0057298C">
            <w:pPr>
              <w:jc w:val="right"/>
              <w:outlineLvl w:val="1"/>
              <w:rPr>
                <w:color w:val="000000"/>
              </w:rPr>
            </w:pPr>
            <w:r w:rsidRPr="009A6F5A">
              <w:rPr>
                <w:color w:val="000000"/>
              </w:rPr>
              <w:t>29 612 763,83</w:t>
            </w:r>
          </w:p>
        </w:tc>
        <w:tc>
          <w:tcPr>
            <w:tcW w:w="1446" w:type="dxa"/>
            <w:tcBorders>
              <w:top w:val="nil"/>
              <w:left w:val="nil"/>
              <w:bottom w:val="single" w:sz="4" w:space="0" w:color="000000"/>
              <w:right w:val="single" w:sz="4" w:space="0" w:color="000000"/>
            </w:tcBorders>
            <w:shd w:val="clear" w:color="auto" w:fill="auto"/>
            <w:noWrap/>
            <w:hideMark/>
          </w:tcPr>
          <w:p w14:paraId="6DB34849" w14:textId="77777777" w:rsidR="00BB6B8C" w:rsidRPr="009A6F5A" w:rsidRDefault="00BB6B8C" w:rsidP="0057298C">
            <w:pPr>
              <w:jc w:val="right"/>
              <w:outlineLvl w:val="1"/>
              <w:rPr>
                <w:color w:val="000000"/>
              </w:rPr>
            </w:pPr>
            <w:r w:rsidRPr="009A6F5A">
              <w:rPr>
                <w:color w:val="000000"/>
              </w:rPr>
              <w:t>30 668 193,62</w:t>
            </w:r>
          </w:p>
        </w:tc>
      </w:tr>
      <w:tr w:rsidR="00BB6B8C" w:rsidRPr="009A6F5A" w14:paraId="3EDE3DD7"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348ED82A" w14:textId="77777777" w:rsidR="00BB6B8C" w:rsidRPr="009A6F5A" w:rsidRDefault="00BB6B8C" w:rsidP="0057298C">
            <w:pPr>
              <w:outlineLvl w:val="2"/>
              <w:rPr>
                <w:color w:val="000000"/>
              </w:rPr>
            </w:pPr>
            <w:r w:rsidRPr="009A6F5A">
              <w:rPr>
                <w:color w:val="000000"/>
              </w:rPr>
              <w:t xml:space="preserve">  Муниципальная программа «Переселение граждан из аварийного жилищного фонда и улучшение жилищных условий населения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670794ED" w14:textId="77777777" w:rsidR="00BB6B8C" w:rsidRPr="009A6F5A" w:rsidRDefault="00BB6B8C" w:rsidP="0057298C">
            <w:pPr>
              <w:jc w:val="center"/>
              <w:outlineLvl w:val="2"/>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8E947DA" w14:textId="77777777" w:rsidR="00BB6B8C" w:rsidRPr="009A6F5A" w:rsidRDefault="00BB6B8C" w:rsidP="0057298C">
            <w:pPr>
              <w:jc w:val="center"/>
              <w:outlineLvl w:val="2"/>
              <w:rPr>
                <w:color w:val="000000"/>
                <w:sz w:val="20"/>
                <w:szCs w:val="20"/>
              </w:rPr>
            </w:pPr>
            <w:r w:rsidRPr="009A6F5A">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14:paraId="1876446C" w14:textId="77777777" w:rsidR="00BB6B8C" w:rsidRPr="009A6F5A" w:rsidRDefault="00BB6B8C" w:rsidP="0057298C">
            <w:pPr>
              <w:jc w:val="center"/>
              <w:outlineLvl w:val="2"/>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0C2BAEFE" w14:textId="77777777" w:rsidR="00BB6B8C" w:rsidRPr="009A6F5A" w:rsidRDefault="00BB6B8C" w:rsidP="0057298C">
            <w:pPr>
              <w:jc w:val="center"/>
              <w:outlineLvl w:val="2"/>
              <w:rPr>
                <w:color w:val="000000"/>
                <w:sz w:val="20"/>
                <w:szCs w:val="20"/>
              </w:rPr>
            </w:pPr>
            <w:r w:rsidRPr="009A6F5A">
              <w:rPr>
                <w:color w:val="000000"/>
                <w:sz w:val="20"/>
                <w:szCs w:val="20"/>
              </w:rPr>
              <w:t>1200000000</w:t>
            </w:r>
          </w:p>
        </w:tc>
        <w:tc>
          <w:tcPr>
            <w:tcW w:w="534" w:type="dxa"/>
            <w:tcBorders>
              <w:top w:val="nil"/>
              <w:left w:val="nil"/>
              <w:bottom w:val="single" w:sz="4" w:space="0" w:color="000000"/>
              <w:right w:val="single" w:sz="4" w:space="0" w:color="000000"/>
            </w:tcBorders>
            <w:shd w:val="clear" w:color="auto" w:fill="auto"/>
            <w:noWrap/>
            <w:hideMark/>
          </w:tcPr>
          <w:p w14:paraId="02E4EBE4"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33A4459" w14:textId="77777777" w:rsidR="00BB6B8C" w:rsidRPr="009A6F5A" w:rsidRDefault="00BB6B8C" w:rsidP="0057298C">
            <w:pPr>
              <w:jc w:val="right"/>
              <w:outlineLvl w:val="2"/>
              <w:rPr>
                <w:color w:val="000000"/>
              </w:rPr>
            </w:pPr>
            <w:r w:rsidRPr="009A6F5A">
              <w:rPr>
                <w:color w:val="000000"/>
              </w:rPr>
              <w:t>29 612 763,83</w:t>
            </w:r>
          </w:p>
        </w:tc>
        <w:tc>
          <w:tcPr>
            <w:tcW w:w="1446" w:type="dxa"/>
            <w:tcBorders>
              <w:top w:val="nil"/>
              <w:left w:val="nil"/>
              <w:bottom w:val="single" w:sz="4" w:space="0" w:color="000000"/>
              <w:right w:val="single" w:sz="4" w:space="0" w:color="000000"/>
            </w:tcBorders>
            <w:shd w:val="clear" w:color="auto" w:fill="auto"/>
            <w:noWrap/>
            <w:hideMark/>
          </w:tcPr>
          <w:p w14:paraId="0D5CDEDB" w14:textId="77777777" w:rsidR="00BB6B8C" w:rsidRPr="009A6F5A" w:rsidRDefault="00BB6B8C" w:rsidP="0057298C">
            <w:pPr>
              <w:jc w:val="right"/>
              <w:outlineLvl w:val="2"/>
              <w:rPr>
                <w:color w:val="000000"/>
              </w:rPr>
            </w:pPr>
            <w:r w:rsidRPr="009A6F5A">
              <w:rPr>
                <w:color w:val="000000"/>
              </w:rPr>
              <w:t>30 668 193,62</w:t>
            </w:r>
          </w:p>
        </w:tc>
      </w:tr>
      <w:tr w:rsidR="00BB6B8C" w:rsidRPr="009A6F5A" w14:paraId="13CB2B67"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6EF7497A" w14:textId="77777777" w:rsidR="00BB6B8C" w:rsidRPr="009A6F5A" w:rsidRDefault="00BB6B8C" w:rsidP="0057298C">
            <w:pPr>
              <w:outlineLvl w:val="4"/>
              <w:rPr>
                <w:color w:val="000000"/>
              </w:rPr>
            </w:pPr>
            <w:r w:rsidRPr="009A6F5A">
              <w:rPr>
                <w:color w:val="000000"/>
              </w:rPr>
              <w:lastRenderedPageBreak/>
              <w:t>Основное мероприятие "Переселение граждан из аварийного и непригодного жилищного фонда, расположенного в зоне Байкало-Амурской магистрали"</w:t>
            </w:r>
          </w:p>
        </w:tc>
        <w:tc>
          <w:tcPr>
            <w:tcW w:w="604" w:type="dxa"/>
            <w:tcBorders>
              <w:top w:val="nil"/>
              <w:left w:val="nil"/>
              <w:bottom w:val="single" w:sz="4" w:space="0" w:color="000000"/>
              <w:right w:val="single" w:sz="4" w:space="0" w:color="000000"/>
            </w:tcBorders>
            <w:shd w:val="clear" w:color="auto" w:fill="auto"/>
            <w:noWrap/>
            <w:hideMark/>
          </w:tcPr>
          <w:p w14:paraId="1FCACE80" w14:textId="77777777" w:rsidR="00BB6B8C" w:rsidRPr="009A6F5A" w:rsidRDefault="00BB6B8C" w:rsidP="0057298C">
            <w:pPr>
              <w:jc w:val="center"/>
              <w:outlineLvl w:val="4"/>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4260BDAC" w14:textId="77777777" w:rsidR="00BB6B8C" w:rsidRPr="009A6F5A" w:rsidRDefault="00BB6B8C" w:rsidP="0057298C">
            <w:pPr>
              <w:jc w:val="center"/>
              <w:outlineLvl w:val="4"/>
              <w:rPr>
                <w:color w:val="000000"/>
                <w:sz w:val="20"/>
                <w:szCs w:val="20"/>
              </w:rPr>
            </w:pPr>
            <w:r w:rsidRPr="009A6F5A">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14:paraId="145939AB" w14:textId="77777777" w:rsidR="00BB6B8C" w:rsidRPr="009A6F5A" w:rsidRDefault="00BB6B8C" w:rsidP="0057298C">
            <w:pPr>
              <w:jc w:val="center"/>
              <w:outlineLvl w:val="4"/>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3E0601DB" w14:textId="77777777" w:rsidR="00BB6B8C" w:rsidRPr="009A6F5A" w:rsidRDefault="00BB6B8C" w:rsidP="0057298C">
            <w:pPr>
              <w:jc w:val="center"/>
              <w:outlineLvl w:val="4"/>
              <w:rPr>
                <w:color w:val="000000"/>
                <w:sz w:val="20"/>
                <w:szCs w:val="20"/>
              </w:rPr>
            </w:pPr>
            <w:r w:rsidRPr="009A6F5A">
              <w:rPr>
                <w:color w:val="000000"/>
                <w:sz w:val="20"/>
                <w:szCs w:val="20"/>
              </w:rPr>
              <w:t>1200300000</w:t>
            </w:r>
          </w:p>
        </w:tc>
        <w:tc>
          <w:tcPr>
            <w:tcW w:w="534" w:type="dxa"/>
            <w:tcBorders>
              <w:top w:val="nil"/>
              <w:left w:val="nil"/>
              <w:bottom w:val="single" w:sz="4" w:space="0" w:color="000000"/>
              <w:right w:val="single" w:sz="4" w:space="0" w:color="000000"/>
            </w:tcBorders>
            <w:shd w:val="clear" w:color="auto" w:fill="auto"/>
            <w:noWrap/>
            <w:hideMark/>
          </w:tcPr>
          <w:p w14:paraId="0781F2E6"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F5007D8" w14:textId="77777777" w:rsidR="00BB6B8C" w:rsidRPr="009A6F5A" w:rsidRDefault="00BB6B8C" w:rsidP="0057298C">
            <w:pPr>
              <w:jc w:val="right"/>
              <w:outlineLvl w:val="4"/>
              <w:rPr>
                <w:color w:val="000000"/>
              </w:rPr>
            </w:pPr>
            <w:r w:rsidRPr="009A6F5A">
              <w:rPr>
                <w:color w:val="000000"/>
              </w:rPr>
              <w:t>29 612 763,83</w:t>
            </w:r>
          </w:p>
        </w:tc>
        <w:tc>
          <w:tcPr>
            <w:tcW w:w="1446" w:type="dxa"/>
            <w:tcBorders>
              <w:top w:val="nil"/>
              <w:left w:val="nil"/>
              <w:bottom w:val="single" w:sz="4" w:space="0" w:color="000000"/>
              <w:right w:val="single" w:sz="4" w:space="0" w:color="000000"/>
            </w:tcBorders>
            <w:shd w:val="clear" w:color="auto" w:fill="auto"/>
            <w:noWrap/>
            <w:hideMark/>
          </w:tcPr>
          <w:p w14:paraId="5C49BC57" w14:textId="77777777" w:rsidR="00BB6B8C" w:rsidRPr="009A6F5A" w:rsidRDefault="00BB6B8C" w:rsidP="0057298C">
            <w:pPr>
              <w:jc w:val="right"/>
              <w:outlineLvl w:val="4"/>
              <w:rPr>
                <w:color w:val="000000"/>
              </w:rPr>
            </w:pPr>
            <w:r w:rsidRPr="009A6F5A">
              <w:rPr>
                <w:color w:val="000000"/>
              </w:rPr>
              <w:t>30 668 193,62</w:t>
            </w:r>
          </w:p>
        </w:tc>
      </w:tr>
      <w:tr w:rsidR="00BB6B8C" w:rsidRPr="009A6F5A" w14:paraId="6BEA1E06" w14:textId="77777777" w:rsidTr="00D66E66">
        <w:trPr>
          <w:trHeight w:val="2520"/>
        </w:trPr>
        <w:tc>
          <w:tcPr>
            <w:tcW w:w="3261" w:type="dxa"/>
            <w:tcBorders>
              <w:top w:val="nil"/>
              <w:left w:val="single" w:sz="4" w:space="0" w:color="000000"/>
              <w:bottom w:val="single" w:sz="4" w:space="0" w:color="000000"/>
              <w:right w:val="single" w:sz="4" w:space="0" w:color="000000"/>
            </w:tcBorders>
            <w:shd w:val="clear" w:color="auto" w:fill="auto"/>
            <w:hideMark/>
          </w:tcPr>
          <w:p w14:paraId="744CC111" w14:textId="77777777" w:rsidR="00BB6B8C" w:rsidRPr="009A6F5A" w:rsidRDefault="00BB6B8C" w:rsidP="0057298C">
            <w:pPr>
              <w:outlineLvl w:val="5"/>
              <w:rPr>
                <w:color w:val="000000"/>
              </w:rPr>
            </w:pPr>
            <w:r w:rsidRPr="009A6F5A">
              <w:rPr>
                <w:color w:val="000000"/>
              </w:rPr>
              <w:t xml:space="preserve">  Переселение граждан из жилых помещений, расположенных в зоне Байкало-Амурской магистрали, признанных непригодными для проживания и (или) из жилых домов (помещений), признанных аварийными и неподлежащими реконструкции</w:t>
            </w:r>
          </w:p>
        </w:tc>
        <w:tc>
          <w:tcPr>
            <w:tcW w:w="604" w:type="dxa"/>
            <w:tcBorders>
              <w:top w:val="nil"/>
              <w:left w:val="nil"/>
              <w:bottom w:val="single" w:sz="4" w:space="0" w:color="000000"/>
              <w:right w:val="single" w:sz="4" w:space="0" w:color="000000"/>
            </w:tcBorders>
            <w:shd w:val="clear" w:color="auto" w:fill="auto"/>
            <w:noWrap/>
            <w:hideMark/>
          </w:tcPr>
          <w:p w14:paraId="3F97A149"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37134DF4" w14:textId="77777777" w:rsidR="00BB6B8C" w:rsidRPr="009A6F5A" w:rsidRDefault="00BB6B8C" w:rsidP="0057298C">
            <w:pPr>
              <w:jc w:val="center"/>
              <w:outlineLvl w:val="5"/>
              <w:rPr>
                <w:color w:val="000000"/>
                <w:sz w:val="20"/>
                <w:szCs w:val="20"/>
              </w:rPr>
            </w:pPr>
            <w:r w:rsidRPr="009A6F5A">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14:paraId="7AA25AB6" w14:textId="77777777" w:rsidR="00BB6B8C" w:rsidRPr="009A6F5A" w:rsidRDefault="00BB6B8C" w:rsidP="0057298C">
            <w:pPr>
              <w:jc w:val="center"/>
              <w:outlineLvl w:val="5"/>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417EE67D" w14:textId="77777777" w:rsidR="00BB6B8C" w:rsidRPr="009A6F5A" w:rsidRDefault="00BB6B8C" w:rsidP="0057298C">
            <w:pPr>
              <w:jc w:val="center"/>
              <w:outlineLvl w:val="5"/>
              <w:rPr>
                <w:color w:val="000000"/>
                <w:sz w:val="20"/>
                <w:szCs w:val="20"/>
              </w:rPr>
            </w:pPr>
            <w:r w:rsidRPr="009A6F5A">
              <w:rPr>
                <w:color w:val="000000"/>
                <w:sz w:val="20"/>
                <w:szCs w:val="20"/>
              </w:rPr>
              <w:t>12003L0230</w:t>
            </w:r>
          </w:p>
        </w:tc>
        <w:tc>
          <w:tcPr>
            <w:tcW w:w="534" w:type="dxa"/>
            <w:tcBorders>
              <w:top w:val="nil"/>
              <w:left w:val="nil"/>
              <w:bottom w:val="single" w:sz="4" w:space="0" w:color="000000"/>
              <w:right w:val="single" w:sz="4" w:space="0" w:color="000000"/>
            </w:tcBorders>
            <w:shd w:val="clear" w:color="auto" w:fill="auto"/>
            <w:noWrap/>
            <w:hideMark/>
          </w:tcPr>
          <w:p w14:paraId="3C5D1251"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9947D26" w14:textId="77777777" w:rsidR="00BB6B8C" w:rsidRPr="009A6F5A" w:rsidRDefault="00BB6B8C" w:rsidP="0057298C">
            <w:pPr>
              <w:jc w:val="right"/>
              <w:outlineLvl w:val="5"/>
              <w:rPr>
                <w:color w:val="000000"/>
              </w:rPr>
            </w:pPr>
            <w:r w:rsidRPr="009A6F5A">
              <w:rPr>
                <w:color w:val="000000"/>
              </w:rPr>
              <w:t>29 612 763,83</w:t>
            </w:r>
          </w:p>
        </w:tc>
        <w:tc>
          <w:tcPr>
            <w:tcW w:w="1446" w:type="dxa"/>
            <w:tcBorders>
              <w:top w:val="nil"/>
              <w:left w:val="nil"/>
              <w:bottom w:val="single" w:sz="4" w:space="0" w:color="000000"/>
              <w:right w:val="single" w:sz="4" w:space="0" w:color="000000"/>
            </w:tcBorders>
            <w:shd w:val="clear" w:color="auto" w:fill="auto"/>
            <w:noWrap/>
            <w:hideMark/>
          </w:tcPr>
          <w:p w14:paraId="3091FED6" w14:textId="77777777" w:rsidR="00BB6B8C" w:rsidRPr="009A6F5A" w:rsidRDefault="00BB6B8C" w:rsidP="0057298C">
            <w:pPr>
              <w:jc w:val="right"/>
              <w:outlineLvl w:val="5"/>
              <w:rPr>
                <w:color w:val="000000"/>
              </w:rPr>
            </w:pPr>
            <w:r w:rsidRPr="009A6F5A">
              <w:rPr>
                <w:color w:val="000000"/>
              </w:rPr>
              <w:t>30 668 193,62</w:t>
            </w:r>
          </w:p>
        </w:tc>
      </w:tr>
      <w:tr w:rsidR="00BB6B8C" w:rsidRPr="009A6F5A" w14:paraId="154EA12A"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0F8EB48F" w14:textId="77777777" w:rsidR="00BB6B8C" w:rsidRPr="009A6F5A" w:rsidRDefault="00BB6B8C" w:rsidP="0057298C">
            <w:pPr>
              <w:outlineLvl w:val="6"/>
              <w:rPr>
                <w:color w:val="000000"/>
              </w:rPr>
            </w:pPr>
            <w:r w:rsidRPr="009A6F5A">
              <w:rPr>
                <w:color w:val="000000"/>
              </w:rPr>
              <w:t xml:space="preserve"> Субсидии гражданам на приобретение жилья</w:t>
            </w:r>
          </w:p>
        </w:tc>
        <w:tc>
          <w:tcPr>
            <w:tcW w:w="604" w:type="dxa"/>
            <w:tcBorders>
              <w:top w:val="nil"/>
              <w:left w:val="nil"/>
              <w:bottom w:val="single" w:sz="4" w:space="0" w:color="000000"/>
              <w:right w:val="single" w:sz="4" w:space="0" w:color="000000"/>
            </w:tcBorders>
            <w:shd w:val="clear" w:color="auto" w:fill="auto"/>
            <w:noWrap/>
            <w:hideMark/>
          </w:tcPr>
          <w:p w14:paraId="70B18679"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6580B675" w14:textId="77777777" w:rsidR="00BB6B8C" w:rsidRPr="009A6F5A" w:rsidRDefault="00BB6B8C" w:rsidP="0057298C">
            <w:pPr>
              <w:jc w:val="center"/>
              <w:outlineLvl w:val="6"/>
              <w:rPr>
                <w:color w:val="000000"/>
                <w:sz w:val="20"/>
                <w:szCs w:val="20"/>
              </w:rPr>
            </w:pPr>
            <w:r w:rsidRPr="009A6F5A">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14:paraId="15E492EE"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7CE56190" w14:textId="77777777" w:rsidR="00BB6B8C" w:rsidRPr="009A6F5A" w:rsidRDefault="00BB6B8C" w:rsidP="0057298C">
            <w:pPr>
              <w:jc w:val="center"/>
              <w:outlineLvl w:val="6"/>
              <w:rPr>
                <w:color w:val="000000"/>
                <w:sz w:val="20"/>
                <w:szCs w:val="20"/>
              </w:rPr>
            </w:pPr>
            <w:r w:rsidRPr="009A6F5A">
              <w:rPr>
                <w:color w:val="000000"/>
                <w:sz w:val="20"/>
                <w:szCs w:val="20"/>
              </w:rPr>
              <w:t>12003L0230</w:t>
            </w:r>
          </w:p>
        </w:tc>
        <w:tc>
          <w:tcPr>
            <w:tcW w:w="534" w:type="dxa"/>
            <w:tcBorders>
              <w:top w:val="nil"/>
              <w:left w:val="nil"/>
              <w:bottom w:val="single" w:sz="4" w:space="0" w:color="000000"/>
              <w:right w:val="single" w:sz="4" w:space="0" w:color="000000"/>
            </w:tcBorders>
            <w:shd w:val="clear" w:color="auto" w:fill="auto"/>
            <w:noWrap/>
            <w:hideMark/>
          </w:tcPr>
          <w:p w14:paraId="06DCDEDB" w14:textId="77777777" w:rsidR="00BB6B8C" w:rsidRPr="009A6F5A" w:rsidRDefault="00BB6B8C" w:rsidP="0057298C">
            <w:pPr>
              <w:jc w:val="center"/>
              <w:outlineLvl w:val="6"/>
              <w:rPr>
                <w:color w:val="000000"/>
                <w:sz w:val="20"/>
                <w:szCs w:val="20"/>
              </w:rPr>
            </w:pPr>
            <w:r w:rsidRPr="009A6F5A">
              <w:rPr>
                <w:color w:val="000000"/>
                <w:sz w:val="20"/>
                <w:szCs w:val="20"/>
              </w:rPr>
              <w:t>322</w:t>
            </w:r>
          </w:p>
        </w:tc>
        <w:tc>
          <w:tcPr>
            <w:tcW w:w="1935" w:type="dxa"/>
            <w:tcBorders>
              <w:top w:val="nil"/>
              <w:left w:val="nil"/>
              <w:bottom w:val="single" w:sz="4" w:space="0" w:color="000000"/>
              <w:right w:val="single" w:sz="4" w:space="0" w:color="000000"/>
            </w:tcBorders>
            <w:shd w:val="clear" w:color="auto" w:fill="auto"/>
            <w:noWrap/>
            <w:hideMark/>
          </w:tcPr>
          <w:p w14:paraId="625E2FAE" w14:textId="77777777" w:rsidR="00BB6B8C" w:rsidRPr="009A6F5A" w:rsidRDefault="00BB6B8C" w:rsidP="0057298C">
            <w:pPr>
              <w:jc w:val="right"/>
              <w:outlineLvl w:val="6"/>
              <w:rPr>
                <w:color w:val="000000"/>
              </w:rPr>
            </w:pPr>
            <w:r w:rsidRPr="009A6F5A">
              <w:rPr>
                <w:color w:val="000000"/>
              </w:rPr>
              <w:t>29 612 763,83</w:t>
            </w:r>
          </w:p>
        </w:tc>
        <w:tc>
          <w:tcPr>
            <w:tcW w:w="1446" w:type="dxa"/>
            <w:tcBorders>
              <w:top w:val="nil"/>
              <w:left w:val="nil"/>
              <w:bottom w:val="single" w:sz="4" w:space="0" w:color="000000"/>
              <w:right w:val="single" w:sz="4" w:space="0" w:color="000000"/>
            </w:tcBorders>
            <w:shd w:val="clear" w:color="auto" w:fill="auto"/>
            <w:noWrap/>
            <w:hideMark/>
          </w:tcPr>
          <w:p w14:paraId="525801EC" w14:textId="77777777" w:rsidR="00BB6B8C" w:rsidRPr="009A6F5A" w:rsidRDefault="00BB6B8C" w:rsidP="0057298C">
            <w:pPr>
              <w:jc w:val="right"/>
              <w:outlineLvl w:val="6"/>
              <w:rPr>
                <w:color w:val="000000"/>
              </w:rPr>
            </w:pPr>
            <w:r w:rsidRPr="009A6F5A">
              <w:rPr>
                <w:color w:val="000000"/>
              </w:rPr>
              <w:t>30 668 193,62</w:t>
            </w:r>
          </w:p>
        </w:tc>
      </w:tr>
      <w:tr w:rsidR="00BB6B8C" w:rsidRPr="009A6F5A" w14:paraId="51835865"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0489875A" w14:textId="77777777" w:rsidR="00BB6B8C" w:rsidRPr="009A6F5A" w:rsidRDefault="00BB6B8C" w:rsidP="0057298C">
            <w:pPr>
              <w:outlineLvl w:val="1"/>
              <w:rPr>
                <w:color w:val="000000"/>
              </w:rPr>
            </w:pPr>
            <w:r w:rsidRPr="009A6F5A">
              <w:rPr>
                <w:color w:val="000000"/>
              </w:rPr>
              <w:t>Охрана семьи и детства</w:t>
            </w:r>
          </w:p>
        </w:tc>
        <w:tc>
          <w:tcPr>
            <w:tcW w:w="604" w:type="dxa"/>
            <w:tcBorders>
              <w:top w:val="nil"/>
              <w:left w:val="nil"/>
              <w:bottom w:val="single" w:sz="4" w:space="0" w:color="000000"/>
              <w:right w:val="single" w:sz="4" w:space="0" w:color="000000"/>
            </w:tcBorders>
            <w:shd w:val="clear" w:color="auto" w:fill="auto"/>
            <w:noWrap/>
            <w:hideMark/>
          </w:tcPr>
          <w:p w14:paraId="2B1A38ED" w14:textId="77777777" w:rsidR="00BB6B8C" w:rsidRPr="009A6F5A" w:rsidRDefault="00BB6B8C" w:rsidP="0057298C">
            <w:pPr>
              <w:jc w:val="center"/>
              <w:outlineLvl w:val="1"/>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8069C8A" w14:textId="77777777" w:rsidR="00BB6B8C" w:rsidRPr="009A6F5A" w:rsidRDefault="00BB6B8C" w:rsidP="0057298C">
            <w:pPr>
              <w:jc w:val="center"/>
              <w:outlineLvl w:val="1"/>
              <w:rPr>
                <w:color w:val="000000"/>
                <w:sz w:val="20"/>
                <w:szCs w:val="20"/>
              </w:rPr>
            </w:pPr>
            <w:r w:rsidRPr="009A6F5A">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14:paraId="20B015B4" w14:textId="77777777" w:rsidR="00BB6B8C" w:rsidRPr="009A6F5A" w:rsidRDefault="00BB6B8C" w:rsidP="0057298C">
            <w:pPr>
              <w:jc w:val="center"/>
              <w:outlineLvl w:val="1"/>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1E3D5D61"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3334148D"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005358B" w14:textId="77777777" w:rsidR="00BB6B8C" w:rsidRPr="009A6F5A" w:rsidRDefault="00BB6B8C" w:rsidP="0057298C">
            <w:pPr>
              <w:jc w:val="right"/>
              <w:outlineLvl w:val="1"/>
              <w:rPr>
                <w:color w:val="000000"/>
              </w:rPr>
            </w:pPr>
            <w:r w:rsidRPr="009A6F5A">
              <w:rPr>
                <w:color w:val="000000"/>
              </w:rPr>
              <w:t>7 169 396,93</w:t>
            </w:r>
          </w:p>
        </w:tc>
        <w:tc>
          <w:tcPr>
            <w:tcW w:w="1446" w:type="dxa"/>
            <w:tcBorders>
              <w:top w:val="nil"/>
              <w:left w:val="nil"/>
              <w:bottom w:val="single" w:sz="4" w:space="0" w:color="000000"/>
              <w:right w:val="single" w:sz="4" w:space="0" w:color="000000"/>
            </w:tcBorders>
            <w:shd w:val="clear" w:color="auto" w:fill="auto"/>
            <w:noWrap/>
            <w:hideMark/>
          </w:tcPr>
          <w:p w14:paraId="12E40AE9" w14:textId="77777777" w:rsidR="00BB6B8C" w:rsidRPr="009A6F5A" w:rsidRDefault="00BB6B8C" w:rsidP="0057298C">
            <w:pPr>
              <w:jc w:val="right"/>
              <w:outlineLvl w:val="1"/>
              <w:rPr>
                <w:color w:val="000000"/>
              </w:rPr>
            </w:pPr>
            <w:r w:rsidRPr="009A6F5A">
              <w:rPr>
                <w:color w:val="000000"/>
              </w:rPr>
              <w:t>7 238 784,62</w:t>
            </w:r>
          </w:p>
        </w:tc>
      </w:tr>
      <w:tr w:rsidR="00BB6B8C" w:rsidRPr="009A6F5A" w14:paraId="11ABAD38"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36E30D08" w14:textId="77777777" w:rsidR="00BB6B8C" w:rsidRPr="009A6F5A" w:rsidRDefault="00BB6B8C" w:rsidP="0057298C">
            <w:pPr>
              <w:outlineLvl w:val="2"/>
              <w:rPr>
                <w:color w:val="000000"/>
              </w:rPr>
            </w:pPr>
            <w:r w:rsidRPr="009A6F5A">
              <w:rPr>
                <w:color w:val="000000"/>
              </w:rPr>
              <w:t xml:space="preserve">  Муниципальная программа «Переселение граждан из аварийного жилищного фонда и улучшение жилищных условий населения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3F77CCCA" w14:textId="77777777" w:rsidR="00BB6B8C" w:rsidRPr="009A6F5A" w:rsidRDefault="00BB6B8C" w:rsidP="0057298C">
            <w:pPr>
              <w:jc w:val="center"/>
              <w:outlineLvl w:val="2"/>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71F835E6" w14:textId="77777777" w:rsidR="00BB6B8C" w:rsidRPr="009A6F5A" w:rsidRDefault="00BB6B8C" w:rsidP="0057298C">
            <w:pPr>
              <w:jc w:val="center"/>
              <w:outlineLvl w:val="2"/>
              <w:rPr>
                <w:color w:val="000000"/>
                <w:sz w:val="20"/>
                <w:szCs w:val="20"/>
              </w:rPr>
            </w:pPr>
            <w:r w:rsidRPr="009A6F5A">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14:paraId="5A38B48F" w14:textId="77777777" w:rsidR="00BB6B8C" w:rsidRPr="009A6F5A" w:rsidRDefault="00BB6B8C" w:rsidP="0057298C">
            <w:pPr>
              <w:jc w:val="center"/>
              <w:outlineLvl w:val="2"/>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4C73C377" w14:textId="77777777" w:rsidR="00BB6B8C" w:rsidRPr="009A6F5A" w:rsidRDefault="00BB6B8C" w:rsidP="0057298C">
            <w:pPr>
              <w:jc w:val="center"/>
              <w:outlineLvl w:val="2"/>
              <w:rPr>
                <w:color w:val="000000"/>
                <w:sz w:val="20"/>
                <w:szCs w:val="20"/>
              </w:rPr>
            </w:pPr>
            <w:r w:rsidRPr="009A6F5A">
              <w:rPr>
                <w:color w:val="000000"/>
                <w:sz w:val="20"/>
                <w:szCs w:val="20"/>
              </w:rPr>
              <w:t>1200000000</w:t>
            </w:r>
          </w:p>
        </w:tc>
        <w:tc>
          <w:tcPr>
            <w:tcW w:w="534" w:type="dxa"/>
            <w:tcBorders>
              <w:top w:val="nil"/>
              <w:left w:val="nil"/>
              <w:bottom w:val="single" w:sz="4" w:space="0" w:color="000000"/>
              <w:right w:val="single" w:sz="4" w:space="0" w:color="000000"/>
            </w:tcBorders>
            <w:shd w:val="clear" w:color="auto" w:fill="auto"/>
            <w:noWrap/>
            <w:hideMark/>
          </w:tcPr>
          <w:p w14:paraId="101E8D31"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F1B45EC" w14:textId="77777777" w:rsidR="00BB6B8C" w:rsidRPr="009A6F5A" w:rsidRDefault="00BB6B8C" w:rsidP="0057298C">
            <w:pPr>
              <w:jc w:val="right"/>
              <w:outlineLvl w:val="2"/>
              <w:rPr>
                <w:color w:val="000000"/>
              </w:rPr>
            </w:pPr>
            <w:r w:rsidRPr="009A6F5A">
              <w:rPr>
                <w:color w:val="000000"/>
              </w:rPr>
              <w:t>7 169 396,93</w:t>
            </w:r>
          </w:p>
        </w:tc>
        <w:tc>
          <w:tcPr>
            <w:tcW w:w="1446" w:type="dxa"/>
            <w:tcBorders>
              <w:top w:val="nil"/>
              <w:left w:val="nil"/>
              <w:bottom w:val="single" w:sz="4" w:space="0" w:color="000000"/>
              <w:right w:val="single" w:sz="4" w:space="0" w:color="000000"/>
            </w:tcBorders>
            <w:shd w:val="clear" w:color="auto" w:fill="auto"/>
            <w:noWrap/>
            <w:hideMark/>
          </w:tcPr>
          <w:p w14:paraId="5456669E" w14:textId="77777777" w:rsidR="00BB6B8C" w:rsidRPr="009A6F5A" w:rsidRDefault="00BB6B8C" w:rsidP="0057298C">
            <w:pPr>
              <w:jc w:val="right"/>
              <w:outlineLvl w:val="2"/>
              <w:rPr>
                <w:color w:val="000000"/>
              </w:rPr>
            </w:pPr>
            <w:r w:rsidRPr="009A6F5A">
              <w:rPr>
                <w:color w:val="000000"/>
              </w:rPr>
              <w:t>7 238 784,62</w:t>
            </w:r>
          </w:p>
        </w:tc>
      </w:tr>
      <w:tr w:rsidR="00BB6B8C" w:rsidRPr="009A6F5A" w14:paraId="41434005"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0220ED74" w14:textId="77777777" w:rsidR="00BB6B8C" w:rsidRPr="009A6F5A" w:rsidRDefault="00BB6B8C" w:rsidP="0057298C">
            <w:pPr>
              <w:outlineLvl w:val="4"/>
              <w:rPr>
                <w:color w:val="000000"/>
              </w:rPr>
            </w:pPr>
            <w:r w:rsidRPr="009A6F5A">
              <w:rPr>
                <w:color w:val="000000"/>
              </w:rPr>
              <w:t>Основное мероприятие "Улучшение жилищных условий населения"</w:t>
            </w:r>
          </w:p>
        </w:tc>
        <w:tc>
          <w:tcPr>
            <w:tcW w:w="604" w:type="dxa"/>
            <w:tcBorders>
              <w:top w:val="nil"/>
              <w:left w:val="nil"/>
              <w:bottom w:val="single" w:sz="4" w:space="0" w:color="000000"/>
              <w:right w:val="single" w:sz="4" w:space="0" w:color="000000"/>
            </w:tcBorders>
            <w:shd w:val="clear" w:color="auto" w:fill="auto"/>
            <w:noWrap/>
            <w:hideMark/>
          </w:tcPr>
          <w:p w14:paraId="44421FC8" w14:textId="77777777" w:rsidR="00BB6B8C" w:rsidRPr="009A6F5A" w:rsidRDefault="00BB6B8C" w:rsidP="0057298C">
            <w:pPr>
              <w:jc w:val="center"/>
              <w:outlineLvl w:val="4"/>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37CA0EAE" w14:textId="77777777" w:rsidR="00BB6B8C" w:rsidRPr="009A6F5A" w:rsidRDefault="00BB6B8C" w:rsidP="0057298C">
            <w:pPr>
              <w:jc w:val="center"/>
              <w:outlineLvl w:val="4"/>
              <w:rPr>
                <w:color w:val="000000"/>
                <w:sz w:val="20"/>
                <w:szCs w:val="20"/>
              </w:rPr>
            </w:pPr>
            <w:r w:rsidRPr="009A6F5A">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14:paraId="5DA1FD94" w14:textId="77777777" w:rsidR="00BB6B8C" w:rsidRPr="009A6F5A" w:rsidRDefault="00BB6B8C" w:rsidP="0057298C">
            <w:pPr>
              <w:jc w:val="center"/>
              <w:outlineLvl w:val="4"/>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2A8A04D6" w14:textId="77777777" w:rsidR="00BB6B8C" w:rsidRPr="009A6F5A" w:rsidRDefault="00BB6B8C" w:rsidP="0057298C">
            <w:pPr>
              <w:jc w:val="center"/>
              <w:outlineLvl w:val="4"/>
              <w:rPr>
                <w:color w:val="000000"/>
                <w:sz w:val="20"/>
                <w:szCs w:val="20"/>
              </w:rPr>
            </w:pPr>
            <w:r w:rsidRPr="009A6F5A">
              <w:rPr>
                <w:color w:val="000000"/>
                <w:sz w:val="20"/>
                <w:szCs w:val="20"/>
              </w:rPr>
              <w:t>1200200000</w:t>
            </w:r>
          </w:p>
        </w:tc>
        <w:tc>
          <w:tcPr>
            <w:tcW w:w="534" w:type="dxa"/>
            <w:tcBorders>
              <w:top w:val="nil"/>
              <w:left w:val="nil"/>
              <w:bottom w:val="single" w:sz="4" w:space="0" w:color="000000"/>
              <w:right w:val="single" w:sz="4" w:space="0" w:color="000000"/>
            </w:tcBorders>
            <w:shd w:val="clear" w:color="auto" w:fill="auto"/>
            <w:noWrap/>
            <w:hideMark/>
          </w:tcPr>
          <w:p w14:paraId="0BE85911"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BAD940D" w14:textId="77777777" w:rsidR="00BB6B8C" w:rsidRPr="009A6F5A" w:rsidRDefault="00BB6B8C" w:rsidP="0057298C">
            <w:pPr>
              <w:jc w:val="right"/>
              <w:outlineLvl w:val="4"/>
              <w:rPr>
                <w:color w:val="000000"/>
              </w:rPr>
            </w:pPr>
            <w:r w:rsidRPr="009A6F5A">
              <w:rPr>
                <w:color w:val="000000"/>
              </w:rPr>
              <w:t>7 169 396,93</w:t>
            </w:r>
          </w:p>
        </w:tc>
        <w:tc>
          <w:tcPr>
            <w:tcW w:w="1446" w:type="dxa"/>
            <w:tcBorders>
              <w:top w:val="nil"/>
              <w:left w:val="nil"/>
              <w:bottom w:val="single" w:sz="4" w:space="0" w:color="000000"/>
              <w:right w:val="single" w:sz="4" w:space="0" w:color="000000"/>
            </w:tcBorders>
            <w:shd w:val="clear" w:color="auto" w:fill="auto"/>
            <w:noWrap/>
            <w:hideMark/>
          </w:tcPr>
          <w:p w14:paraId="7D159D5F" w14:textId="77777777" w:rsidR="00BB6B8C" w:rsidRPr="009A6F5A" w:rsidRDefault="00BB6B8C" w:rsidP="0057298C">
            <w:pPr>
              <w:jc w:val="right"/>
              <w:outlineLvl w:val="4"/>
              <w:rPr>
                <w:color w:val="000000"/>
              </w:rPr>
            </w:pPr>
            <w:r w:rsidRPr="009A6F5A">
              <w:rPr>
                <w:color w:val="000000"/>
              </w:rPr>
              <w:t>7 238 784,62</w:t>
            </w:r>
          </w:p>
        </w:tc>
      </w:tr>
      <w:tr w:rsidR="00BB6B8C" w:rsidRPr="009A6F5A" w14:paraId="77981891" w14:textId="77777777" w:rsidTr="00D66E66">
        <w:trPr>
          <w:trHeight w:val="50"/>
        </w:trPr>
        <w:tc>
          <w:tcPr>
            <w:tcW w:w="3261" w:type="dxa"/>
            <w:tcBorders>
              <w:top w:val="nil"/>
              <w:left w:val="single" w:sz="4" w:space="0" w:color="000000"/>
              <w:bottom w:val="single" w:sz="4" w:space="0" w:color="000000"/>
              <w:right w:val="single" w:sz="4" w:space="0" w:color="000000"/>
            </w:tcBorders>
            <w:shd w:val="clear" w:color="auto" w:fill="auto"/>
            <w:hideMark/>
          </w:tcPr>
          <w:p w14:paraId="4BFBD90E" w14:textId="77777777" w:rsidR="00BB6B8C" w:rsidRPr="009A6F5A" w:rsidRDefault="00BB6B8C" w:rsidP="0057298C">
            <w:pPr>
              <w:outlineLvl w:val="5"/>
              <w:rPr>
                <w:color w:val="000000"/>
              </w:rPr>
            </w:pPr>
            <w:r w:rsidRPr="009A6F5A">
              <w:rPr>
                <w:color w:val="000000"/>
              </w:rPr>
              <w:t xml:space="preserve">  Предоставление молодым семьям - участникам подпрограммы социальных выплат на приобретение жилья экономкласса или строительство индивидуального жилого дома экономкласса</w:t>
            </w:r>
          </w:p>
        </w:tc>
        <w:tc>
          <w:tcPr>
            <w:tcW w:w="604" w:type="dxa"/>
            <w:tcBorders>
              <w:top w:val="nil"/>
              <w:left w:val="nil"/>
              <w:bottom w:val="single" w:sz="4" w:space="0" w:color="000000"/>
              <w:right w:val="single" w:sz="4" w:space="0" w:color="000000"/>
            </w:tcBorders>
            <w:shd w:val="clear" w:color="auto" w:fill="auto"/>
            <w:noWrap/>
            <w:hideMark/>
          </w:tcPr>
          <w:p w14:paraId="17C2D4BE" w14:textId="77777777" w:rsidR="00BB6B8C" w:rsidRPr="009A6F5A" w:rsidRDefault="00BB6B8C" w:rsidP="0057298C">
            <w:pPr>
              <w:jc w:val="center"/>
              <w:outlineLvl w:val="5"/>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28682AA8" w14:textId="77777777" w:rsidR="00BB6B8C" w:rsidRPr="009A6F5A" w:rsidRDefault="00BB6B8C" w:rsidP="0057298C">
            <w:pPr>
              <w:jc w:val="center"/>
              <w:outlineLvl w:val="5"/>
              <w:rPr>
                <w:color w:val="000000"/>
                <w:sz w:val="20"/>
                <w:szCs w:val="20"/>
              </w:rPr>
            </w:pPr>
            <w:r w:rsidRPr="009A6F5A">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14:paraId="3F393A42" w14:textId="77777777" w:rsidR="00BB6B8C" w:rsidRPr="009A6F5A" w:rsidRDefault="00BB6B8C" w:rsidP="0057298C">
            <w:pPr>
              <w:jc w:val="center"/>
              <w:outlineLvl w:val="5"/>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117CDDE8" w14:textId="77777777" w:rsidR="00BB6B8C" w:rsidRPr="009A6F5A" w:rsidRDefault="00BB6B8C" w:rsidP="0057298C">
            <w:pPr>
              <w:jc w:val="center"/>
              <w:outlineLvl w:val="5"/>
              <w:rPr>
                <w:color w:val="000000"/>
                <w:sz w:val="20"/>
                <w:szCs w:val="20"/>
              </w:rPr>
            </w:pPr>
            <w:r w:rsidRPr="009A6F5A">
              <w:rPr>
                <w:color w:val="000000"/>
                <w:sz w:val="20"/>
                <w:szCs w:val="20"/>
              </w:rPr>
              <w:t>12002L4970</w:t>
            </w:r>
          </w:p>
        </w:tc>
        <w:tc>
          <w:tcPr>
            <w:tcW w:w="534" w:type="dxa"/>
            <w:tcBorders>
              <w:top w:val="nil"/>
              <w:left w:val="nil"/>
              <w:bottom w:val="single" w:sz="4" w:space="0" w:color="000000"/>
              <w:right w:val="single" w:sz="4" w:space="0" w:color="000000"/>
            </w:tcBorders>
            <w:shd w:val="clear" w:color="auto" w:fill="auto"/>
            <w:noWrap/>
            <w:hideMark/>
          </w:tcPr>
          <w:p w14:paraId="7E59BE48"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3E5C86A" w14:textId="77777777" w:rsidR="00BB6B8C" w:rsidRPr="009A6F5A" w:rsidRDefault="00BB6B8C" w:rsidP="0057298C">
            <w:pPr>
              <w:jc w:val="right"/>
              <w:outlineLvl w:val="5"/>
              <w:rPr>
                <w:color w:val="000000"/>
              </w:rPr>
            </w:pPr>
            <w:r w:rsidRPr="009A6F5A">
              <w:rPr>
                <w:color w:val="000000"/>
              </w:rPr>
              <w:t>7 169 396,93</w:t>
            </w:r>
          </w:p>
        </w:tc>
        <w:tc>
          <w:tcPr>
            <w:tcW w:w="1446" w:type="dxa"/>
            <w:tcBorders>
              <w:top w:val="nil"/>
              <w:left w:val="nil"/>
              <w:bottom w:val="single" w:sz="4" w:space="0" w:color="000000"/>
              <w:right w:val="single" w:sz="4" w:space="0" w:color="000000"/>
            </w:tcBorders>
            <w:shd w:val="clear" w:color="auto" w:fill="auto"/>
            <w:noWrap/>
            <w:hideMark/>
          </w:tcPr>
          <w:p w14:paraId="314678E1" w14:textId="77777777" w:rsidR="00BB6B8C" w:rsidRPr="009A6F5A" w:rsidRDefault="00BB6B8C" w:rsidP="0057298C">
            <w:pPr>
              <w:jc w:val="right"/>
              <w:outlineLvl w:val="5"/>
              <w:rPr>
                <w:color w:val="000000"/>
              </w:rPr>
            </w:pPr>
            <w:r w:rsidRPr="009A6F5A">
              <w:rPr>
                <w:color w:val="000000"/>
              </w:rPr>
              <w:t>7 238 784,62</w:t>
            </w:r>
          </w:p>
        </w:tc>
      </w:tr>
      <w:tr w:rsidR="00BB6B8C" w:rsidRPr="009A6F5A" w14:paraId="45E648D6"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20F361CC" w14:textId="77777777" w:rsidR="00BB6B8C" w:rsidRPr="009A6F5A" w:rsidRDefault="00BB6B8C" w:rsidP="0057298C">
            <w:pPr>
              <w:outlineLvl w:val="6"/>
              <w:rPr>
                <w:color w:val="000000"/>
              </w:rPr>
            </w:pPr>
            <w:r w:rsidRPr="009A6F5A">
              <w:rPr>
                <w:color w:val="000000"/>
              </w:rPr>
              <w:t xml:space="preserve"> Субсидии гражданам на приобретение жилья</w:t>
            </w:r>
          </w:p>
        </w:tc>
        <w:tc>
          <w:tcPr>
            <w:tcW w:w="604" w:type="dxa"/>
            <w:tcBorders>
              <w:top w:val="nil"/>
              <w:left w:val="nil"/>
              <w:bottom w:val="single" w:sz="4" w:space="0" w:color="000000"/>
              <w:right w:val="single" w:sz="4" w:space="0" w:color="000000"/>
            </w:tcBorders>
            <w:shd w:val="clear" w:color="auto" w:fill="auto"/>
            <w:noWrap/>
            <w:hideMark/>
          </w:tcPr>
          <w:p w14:paraId="33FB90F9" w14:textId="77777777" w:rsidR="00BB6B8C" w:rsidRPr="009A6F5A" w:rsidRDefault="00BB6B8C" w:rsidP="0057298C">
            <w:pPr>
              <w:jc w:val="center"/>
              <w:outlineLvl w:val="6"/>
              <w:rPr>
                <w:color w:val="000000"/>
                <w:sz w:val="20"/>
                <w:szCs w:val="20"/>
              </w:rPr>
            </w:pPr>
            <w:r w:rsidRPr="009A6F5A">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14:paraId="54F56D55" w14:textId="77777777" w:rsidR="00BB6B8C" w:rsidRPr="009A6F5A" w:rsidRDefault="00BB6B8C" w:rsidP="0057298C">
            <w:pPr>
              <w:jc w:val="center"/>
              <w:outlineLvl w:val="6"/>
              <w:rPr>
                <w:color w:val="000000"/>
                <w:sz w:val="20"/>
                <w:szCs w:val="20"/>
              </w:rPr>
            </w:pPr>
            <w:r w:rsidRPr="009A6F5A">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14:paraId="66703DA7"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7AFA1F75" w14:textId="77777777" w:rsidR="00BB6B8C" w:rsidRPr="009A6F5A" w:rsidRDefault="00BB6B8C" w:rsidP="0057298C">
            <w:pPr>
              <w:jc w:val="center"/>
              <w:outlineLvl w:val="6"/>
              <w:rPr>
                <w:color w:val="000000"/>
                <w:sz w:val="20"/>
                <w:szCs w:val="20"/>
              </w:rPr>
            </w:pPr>
            <w:r w:rsidRPr="009A6F5A">
              <w:rPr>
                <w:color w:val="000000"/>
                <w:sz w:val="20"/>
                <w:szCs w:val="20"/>
              </w:rPr>
              <w:t>12002L4970</w:t>
            </w:r>
          </w:p>
        </w:tc>
        <w:tc>
          <w:tcPr>
            <w:tcW w:w="534" w:type="dxa"/>
            <w:tcBorders>
              <w:top w:val="nil"/>
              <w:left w:val="nil"/>
              <w:bottom w:val="single" w:sz="4" w:space="0" w:color="000000"/>
              <w:right w:val="single" w:sz="4" w:space="0" w:color="000000"/>
            </w:tcBorders>
            <w:shd w:val="clear" w:color="auto" w:fill="auto"/>
            <w:noWrap/>
            <w:hideMark/>
          </w:tcPr>
          <w:p w14:paraId="6895CC01" w14:textId="77777777" w:rsidR="00BB6B8C" w:rsidRPr="009A6F5A" w:rsidRDefault="00BB6B8C" w:rsidP="0057298C">
            <w:pPr>
              <w:jc w:val="center"/>
              <w:outlineLvl w:val="6"/>
              <w:rPr>
                <w:color w:val="000000"/>
                <w:sz w:val="20"/>
                <w:szCs w:val="20"/>
              </w:rPr>
            </w:pPr>
            <w:r w:rsidRPr="009A6F5A">
              <w:rPr>
                <w:color w:val="000000"/>
                <w:sz w:val="20"/>
                <w:szCs w:val="20"/>
              </w:rPr>
              <w:t>322</w:t>
            </w:r>
          </w:p>
        </w:tc>
        <w:tc>
          <w:tcPr>
            <w:tcW w:w="1935" w:type="dxa"/>
            <w:tcBorders>
              <w:top w:val="nil"/>
              <w:left w:val="nil"/>
              <w:bottom w:val="single" w:sz="4" w:space="0" w:color="000000"/>
              <w:right w:val="single" w:sz="4" w:space="0" w:color="000000"/>
            </w:tcBorders>
            <w:shd w:val="clear" w:color="auto" w:fill="auto"/>
            <w:noWrap/>
            <w:hideMark/>
          </w:tcPr>
          <w:p w14:paraId="55C02FFB" w14:textId="77777777" w:rsidR="00BB6B8C" w:rsidRPr="009A6F5A" w:rsidRDefault="00BB6B8C" w:rsidP="0057298C">
            <w:pPr>
              <w:jc w:val="right"/>
              <w:outlineLvl w:val="6"/>
              <w:rPr>
                <w:color w:val="000000"/>
              </w:rPr>
            </w:pPr>
            <w:r w:rsidRPr="009A6F5A">
              <w:rPr>
                <w:color w:val="000000"/>
              </w:rPr>
              <w:t>7 169 396,93</w:t>
            </w:r>
          </w:p>
        </w:tc>
        <w:tc>
          <w:tcPr>
            <w:tcW w:w="1446" w:type="dxa"/>
            <w:tcBorders>
              <w:top w:val="nil"/>
              <w:left w:val="nil"/>
              <w:bottom w:val="single" w:sz="4" w:space="0" w:color="000000"/>
              <w:right w:val="single" w:sz="4" w:space="0" w:color="000000"/>
            </w:tcBorders>
            <w:shd w:val="clear" w:color="auto" w:fill="auto"/>
            <w:noWrap/>
            <w:hideMark/>
          </w:tcPr>
          <w:p w14:paraId="48FDA66C" w14:textId="77777777" w:rsidR="00BB6B8C" w:rsidRPr="009A6F5A" w:rsidRDefault="00BB6B8C" w:rsidP="0057298C">
            <w:pPr>
              <w:jc w:val="right"/>
              <w:outlineLvl w:val="6"/>
              <w:rPr>
                <w:color w:val="000000"/>
              </w:rPr>
            </w:pPr>
            <w:r w:rsidRPr="009A6F5A">
              <w:rPr>
                <w:color w:val="000000"/>
              </w:rPr>
              <w:t>7 238 784,62</w:t>
            </w:r>
          </w:p>
        </w:tc>
      </w:tr>
      <w:tr w:rsidR="00BB6B8C" w:rsidRPr="009A6F5A" w14:paraId="3EF29AC6"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2E851E26" w14:textId="77777777" w:rsidR="00BB6B8C" w:rsidRPr="009A6F5A" w:rsidRDefault="00BB6B8C" w:rsidP="0057298C">
            <w:pPr>
              <w:rPr>
                <w:b/>
                <w:bCs/>
                <w:color w:val="000000"/>
              </w:rPr>
            </w:pPr>
            <w:r w:rsidRPr="009A6F5A">
              <w:rPr>
                <w:b/>
                <w:bCs/>
                <w:color w:val="000000"/>
              </w:rPr>
              <w:t xml:space="preserve">  Финансовое управление администрации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43E25A91" w14:textId="77777777" w:rsidR="00BB6B8C" w:rsidRPr="009A6F5A" w:rsidRDefault="00BB6B8C" w:rsidP="0057298C">
            <w:pPr>
              <w:jc w:val="center"/>
              <w:rPr>
                <w:b/>
                <w:bCs/>
                <w:color w:val="000000"/>
                <w:sz w:val="20"/>
                <w:szCs w:val="20"/>
              </w:rPr>
            </w:pPr>
            <w:r w:rsidRPr="009A6F5A">
              <w:rPr>
                <w:b/>
                <w:bCs/>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14:paraId="5DB94072" w14:textId="77777777" w:rsidR="00BB6B8C" w:rsidRPr="009A6F5A" w:rsidRDefault="00BB6B8C" w:rsidP="0057298C">
            <w:pPr>
              <w:jc w:val="center"/>
              <w:rPr>
                <w:b/>
                <w:bCs/>
                <w:color w:val="000000"/>
                <w:sz w:val="20"/>
                <w:szCs w:val="20"/>
              </w:rPr>
            </w:pPr>
            <w:r w:rsidRPr="009A6F5A">
              <w:rPr>
                <w:b/>
                <w:bCs/>
                <w:color w:val="000000"/>
                <w:sz w:val="20"/>
                <w:szCs w:val="20"/>
              </w:rPr>
              <w:t> </w:t>
            </w:r>
          </w:p>
        </w:tc>
        <w:tc>
          <w:tcPr>
            <w:tcW w:w="444" w:type="dxa"/>
            <w:tcBorders>
              <w:top w:val="nil"/>
              <w:left w:val="nil"/>
              <w:bottom w:val="single" w:sz="4" w:space="0" w:color="000000"/>
              <w:right w:val="single" w:sz="4" w:space="0" w:color="000000"/>
            </w:tcBorders>
            <w:shd w:val="clear" w:color="auto" w:fill="auto"/>
            <w:noWrap/>
            <w:hideMark/>
          </w:tcPr>
          <w:p w14:paraId="26EA321A" w14:textId="77777777" w:rsidR="00BB6B8C" w:rsidRPr="009A6F5A" w:rsidRDefault="00BB6B8C" w:rsidP="0057298C">
            <w:pPr>
              <w:jc w:val="center"/>
              <w:rPr>
                <w:b/>
                <w:bCs/>
                <w:color w:val="000000"/>
                <w:sz w:val="20"/>
                <w:szCs w:val="20"/>
              </w:rPr>
            </w:pPr>
            <w:r w:rsidRPr="009A6F5A">
              <w:rPr>
                <w:b/>
                <w:bCs/>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14:paraId="0190DD60" w14:textId="77777777" w:rsidR="00BB6B8C" w:rsidRPr="009A6F5A" w:rsidRDefault="00BB6B8C" w:rsidP="0057298C">
            <w:pPr>
              <w:jc w:val="center"/>
              <w:rPr>
                <w:b/>
                <w:bCs/>
                <w:color w:val="000000"/>
                <w:sz w:val="20"/>
                <w:szCs w:val="20"/>
              </w:rPr>
            </w:pPr>
            <w:r w:rsidRPr="009A6F5A">
              <w:rPr>
                <w:b/>
                <w:bCs/>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2D895BC1" w14:textId="77777777" w:rsidR="00BB6B8C" w:rsidRPr="009A6F5A" w:rsidRDefault="00BB6B8C" w:rsidP="0057298C">
            <w:pPr>
              <w:jc w:val="center"/>
              <w:rPr>
                <w:b/>
                <w:bCs/>
                <w:color w:val="000000"/>
                <w:sz w:val="20"/>
                <w:szCs w:val="20"/>
              </w:rPr>
            </w:pPr>
            <w:r w:rsidRPr="009A6F5A">
              <w:rPr>
                <w:b/>
                <w:bCs/>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991D794" w14:textId="77777777" w:rsidR="00BB6B8C" w:rsidRPr="009A6F5A" w:rsidRDefault="00BB6B8C" w:rsidP="0057298C">
            <w:pPr>
              <w:jc w:val="right"/>
              <w:rPr>
                <w:b/>
                <w:bCs/>
                <w:color w:val="000000"/>
              </w:rPr>
            </w:pPr>
            <w:r>
              <w:rPr>
                <w:b/>
                <w:bCs/>
                <w:color w:val="000000"/>
              </w:rPr>
              <w:t>16 551 439,00</w:t>
            </w:r>
          </w:p>
        </w:tc>
        <w:tc>
          <w:tcPr>
            <w:tcW w:w="1446" w:type="dxa"/>
            <w:tcBorders>
              <w:top w:val="nil"/>
              <w:left w:val="nil"/>
              <w:bottom w:val="single" w:sz="4" w:space="0" w:color="000000"/>
              <w:right w:val="single" w:sz="4" w:space="0" w:color="000000"/>
            </w:tcBorders>
            <w:shd w:val="clear" w:color="auto" w:fill="auto"/>
            <w:noWrap/>
            <w:hideMark/>
          </w:tcPr>
          <w:p w14:paraId="3B080D4A" w14:textId="77777777" w:rsidR="00BB6B8C" w:rsidRPr="009A6F5A" w:rsidRDefault="00BB6B8C" w:rsidP="0057298C">
            <w:pPr>
              <w:jc w:val="right"/>
              <w:rPr>
                <w:b/>
                <w:bCs/>
                <w:color w:val="000000"/>
              </w:rPr>
            </w:pPr>
            <w:r w:rsidRPr="009A6F5A">
              <w:rPr>
                <w:b/>
                <w:bCs/>
                <w:color w:val="000000"/>
              </w:rPr>
              <w:t>9 338 591,00</w:t>
            </w:r>
          </w:p>
        </w:tc>
      </w:tr>
      <w:tr w:rsidR="00BB6B8C" w:rsidRPr="009A6F5A" w14:paraId="03308093"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7C2879A3" w14:textId="77777777" w:rsidR="00BB6B8C" w:rsidRPr="009A6F5A" w:rsidRDefault="00BB6B8C" w:rsidP="0057298C">
            <w:pPr>
              <w:outlineLvl w:val="0"/>
              <w:rPr>
                <w:color w:val="000000"/>
              </w:rPr>
            </w:pPr>
            <w:r w:rsidRPr="009A6F5A">
              <w:rPr>
                <w:color w:val="000000"/>
              </w:rPr>
              <w:t>ОБЩЕГОСУДАРСТВЕННЫЕ ВОПРОСЫ</w:t>
            </w:r>
          </w:p>
        </w:tc>
        <w:tc>
          <w:tcPr>
            <w:tcW w:w="604" w:type="dxa"/>
            <w:tcBorders>
              <w:top w:val="nil"/>
              <w:left w:val="nil"/>
              <w:bottom w:val="single" w:sz="4" w:space="0" w:color="000000"/>
              <w:right w:val="single" w:sz="4" w:space="0" w:color="000000"/>
            </w:tcBorders>
            <w:shd w:val="clear" w:color="auto" w:fill="auto"/>
            <w:noWrap/>
            <w:hideMark/>
          </w:tcPr>
          <w:p w14:paraId="37CF6F02" w14:textId="77777777" w:rsidR="00BB6B8C" w:rsidRPr="009A6F5A" w:rsidRDefault="00BB6B8C" w:rsidP="0057298C">
            <w:pPr>
              <w:jc w:val="center"/>
              <w:outlineLvl w:val="0"/>
              <w:rPr>
                <w:color w:val="000000"/>
                <w:sz w:val="20"/>
                <w:szCs w:val="20"/>
              </w:rPr>
            </w:pPr>
            <w:r w:rsidRPr="009A6F5A">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14:paraId="2BE25EE5" w14:textId="77777777" w:rsidR="00BB6B8C" w:rsidRPr="009A6F5A" w:rsidRDefault="00BB6B8C" w:rsidP="0057298C">
            <w:pPr>
              <w:jc w:val="center"/>
              <w:outlineLvl w:val="0"/>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265F2F64"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14:paraId="2CA9CBA6"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08F65B40"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E1765B6" w14:textId="77777777" w:rsidR="00BB6B8C" w:rsidRPr="009A6F5A" w:rsidRDefault="00BB6B8C" w:rsidP="0057298C">
            <w:pPr>
              <w:jc w:val="right"/>
              <w:outlineLvl w:val="0"/>
              <w:rPr>
                <w:color w:val="000000"/>
              </w:rPr>
            </w:pPr>
            <w:r>
              <w:rPr>
                <w:color w:val="000000"/>
              </w:rPr>
              <w:t>16 551 439,00</w:t>
            </w:r>
          </w:p>
        </w:tc>
        <w:tc>
          <w:tcPr>
            <w:tcW w:w="1446" w:type="dxa"/>
            <w:tcBorders>
              <w:top w:val="nil"/>
              <w:left w:val="nil"/>
              <w:bottom w:val="single" w:sz="4" w:space="0" w:color="000000"/>
              <w:right w:val="single" w:sz="4" w:space="0" w:color="000000"/>
            </w:tcBorders>
            <w:shd w:val="clear" w:color="auto" w:fill="auto"/>
            <w:noWrap/>
            <w:hideMark/>
          </w:tcPr>
          <w:p w14:paraId="12A5F18E" w14:textId="77777777" w:rsidR="00BB6B8C" w:rsidRPr="009A6F5A" w:rsidRDefault="00BB6B8C" w:rsidP="0057298C">
            <w:pPr>
              <w:jc w:val="right"/>
              <w:outlineLvl w:val="0"/>
              <w:rPr>
                <w:color w:val="000000"/>
              </w:rPr>
            </w:pPr>
            <w:r w:rsidRPr="009A6F5A">
              <w:rPr>
                <w:color w:val="000000"/>
              </w:rPr>
              <w:t>9 338 591,00</w:t>
            </w:r>
          </w:p>
        </w:tc>
      </w:tr>
      <w:tr w:rsidR="00BB6B8C" w:rsidRPr="009A6F5A" w14:paraId="45E4C26C"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76C12C6A" w14:textId="77777777" w:rsidR="00BB6B8C" w:rsidRPr="009A6F5A" w:rsidRDefault="00BB6B8C" w:rsidP="0057298C">
            <w:pPr>
              <w:outlineLvl w:val="1"/>
              <w:rPr>
                <w:color w:val="000000"/>
              </w:rPr>
            </w:pPr>
            <w:r w:rsidRPr="009A6F5A">
              <w:rPr>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04" w:type="dxa"/>
            <w:tcBorders>
              <w:top w:val="nil"/>
              <w:left w:val="nil"/>
              <w:bottom w:val="single" w:sz="4" w:space="0" w:color="000000"/>
              <w:right w:val="single" w:sz="4" w:space="0" w:color="000000"/>
            </w:tcBorders>
            <w:shd w:val="clear" w:color="auto" w:fill="auto"/>
            <w:noWrap/>
            <w:hideMark/>
          </w:tcPr>
          <w:p w14:paraId="6BD1D45F" w14:textId="77777777" w:rsidR="00BB6B8C" w:rsidRPr="009A6F5A" w:rsidRDefault="00BB6B8C" w:rsidP="0057298C">
            <w:pPr>
              <w:jc w:val="center"/>
              <w:outlineLvl w:val="1"/>
              <w:rPr>
                <w:color w:val="000000"/>
                <w:sz w:val="20"/>
                <w:szCs w:val="20"/>
              </w:rPr>
            </w:pPr>
            <w:r w:rsidRPr="009A6F5A">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14:paraId="6BCD26A3" w14:textId="77777777" w:rsidR="00BB6B8C" w:rsidRPr="009A6F5A" w:rsidRDefault="00BB6B8C" w:rsidP="0057298C">
            <w:pPr>
              <w:jc w:val="center"/>
              <w:outlineLvl w:val="1"/>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8502B3C" w14:textId="77777777" w:rsidR="00BB6B8C" w:rsidRPr="009A6F5A" w:rsidRDefault="00BB6B8C" w:rsidP="0057298C">
            <w:pPr>
              <w:jc w:val="center"/>
              <w:outlineLvl w:val="1"/>
              <w:rPr>
                <w:color w:val="000000"/>
                <w:sz w:val="20"/>
                <w:szCs w:val="20"/>
              </w:rPr>
            </w:pPr>
            <w:r w:rsidRPr="009A6F5A">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14:paraId="7697658D"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291FBA60"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13DBAEF" w14:textId="77777777" w:rsidR="00BB6B8C" w:rsidRPr="009A6F5A" w:rsidRDefault="00BB6B8C" w:rsidP="0057298C">
            <w:pPr>
              <w:jc w:val="right"/>
              <w:outlineLvl w:val="1"/>
              <w:rPr>
                <w:color w:val="000000"/>
              </w:rPr>
            </w:pPr>
            <w:r w:rsidRPr="009A6F5A">
              <w:rPr>
                <w:color w:val="000000"/>
              </w:rPr>
              <w:t>8 286 930,00</w:t>
            </w:r>
          </w:p>
        </w:tc>
        <w:tc>
          <w:tcPr>
            <w:tcW w:w="1446" w:type="dxa"/>
            <w:tcBorders>
              <w:top w:val="nil"/>
              <w:left w:val="nil"/>
              <w:bottom w:val="single" w:sz="4" w:space="0" w:color="000000"/>
              <w:right w:val="single" w:sz="4" w:space="0" w:color="000000"/>
            </w:tcBorders>
            <w:shd w:val="clear" w:color="auto" w:fill="auto"/>
            <w:noWrap/>
            <w:hideMark/>
          </w:tcPr>
          <w:p w14:paraId="7839364B" w14:textId="77777777" w:rsidR="00BB6B8C" w:rsidRPr="009A6F5A" w:rsidRDefault="00BB6B8C" w:rsidP="0057298C">
            <w:pPr>
              <w:jc w:val="right"/>
              <w:outlineLvl w:val="1"/>
              <w:rPr>
                <w:color w:val="000000"/>
              </w:rPr>
            </w:pPr>
            <w:r w:rsidRPr="009A6F5A">
              <w:rPr>
                <w:color w:val="000000"/>
              </w:rPr>
              <w:t>8 293 590,00</w:t>
            </w:r>
          </w:p>
        </w:tc>
      </w:tr>
      <w:tr w:rsidR="00BB6B8C" w:rsidRPr="009A6F5A" w14:paraId="1FF2E2D7"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740387B7" w14:textId="77777777" w:rsidR="00BB6B8C" w:rsidRPr="009A6F5A" w:rsidRDefault="00BB6B8C" w:rsidP="0057298C">
            <w:pPr>
              <w:outlineLvl w:val="2"/>
              <w:rPr>
                <w:color w:val="000000"/>
              </w:rPr>
            </w:pPr>
            <w:r w:rsidRPr="009A6F5A">
              <w:rPr>
                <w:color w:val="000000"/>
              </w:rPr>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14:paraId="467A798E" w14:textId="77777777" w:rsidR="00BB6B8C" w:rsidRPr="009A6F5A" w:rsidRDefault="00BB6B8C" w:rsidP="0057298C">
            <w:pPr>
              <w:jc w:val="center"/>
              <w:outlineLvl w:val="2"/>
              <w:rPr>
                <w:color w:val="000000"/>
                <w:sz w:val="20"/>
                <w:szCs w:val="20"/>
              </w:rPr>
            </w:pPr>
            <w:r w:rsidRPr="009A6F5A">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14:paraId="63962303" w14:textId="77777777" w:rsidR="00BB6B8C" w:rsidRPr="009A6F5A" w:rsidRDefault="00BB6B8C" w:rsidP="0057298C">
            <w:pPr>
              <w:jc w:val="center"/>
              <w:outlineLvl w:val="2"/>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11CA0F8C" w14:textId="77777777" w:rsidR="00BB6B8C" w:rsidRPr="009A6F5A" w:rsidRDefault="00BB6B8C" w:rsidP="0057298C">
            <w:pPr>
              <w:jc w:val="center"/>
              <w:outlineLvl w:val="2"/>
              <w:rPr>
                <w:color w:val="000000"/>
                <w:sz w:val="20"/>
                <w:szCs w:val="20"/>
              </w:rPr>
            </w:pPr>
            <w:r w:rsidRPr="009A6F5A">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14:paraId="0FC31F17" w14:textId="77777777" w:rsidR="00BB6B8C" w:rsidRPr="009A6F5A" w:rsidRDefault="00BB6B8C" w:rsidP="0057298C">
            <w:pPr>
              <w:jc w:val="center"/>
              <w:outlineLvl w:val="2"/>
              <w:rPr>
                <w:color w:val="000000"/>
                <w:sz w:val="20"/>
                <w:szCs w:val="20"/>
              </w:rPr>
            </w:pPr>
            <w:r w:rsidRPr="009A6F5A">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14:paraId="4B8C75CB"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68FCEAD" w14:textId="77777777" w:rsidR="00BB6B8C" w:rsidRPr="009A6F5A" w:rsidRDefault="00BB6B8C" w:rsidP="0057298C">
            <w:pPr>
              <w:jc w:val="right"/>
              <w:outlineLvl w:val="2"/>
              <w:rPr>
                <w:color w:val="000000"/>
              </w:rPr>
            </w:pPr>
            <w:r w:rsidRPr="009A6F5A">
              <w:rPr>
                <w:color w:val="000000"/>
              </w:rPr>
              <w:t>8 286 930,00</w:t>
            </w:r>
          </w:p>
        </w:tc>
        <w:tc>
          <w:tcPr>
            <w:tcW w:w="1446" w:type="dxa"/>
            <w:tcBorders>
              <w:top w:val="nil"/>
              <w:left w:val="nil"/>
              <w:bottom w:val="single" w:sz="4" w:space="0" w:color="000000"/>
              <w:right w:val="single" w:sz="4" w:space="0" w:color="000000"/>
            </w:tcBorders>
            <w:shd w:val="clear" w:color="auto" w:fill="auto"/>
            <w:noWrap/>
            <w:hideMark/>
          </w:tcPr>
          <w:p w14:paraId="35F8AC33" w14:textId="77777777" w:rsidR="00BB6B8C" w:rsidRPr="009A6F5A" w:rsidRDefault="00BB6B8C" w:rsidP="0057298C">
            <w:pPr>
              <w:jc w:val="right"/>
              <w:outlineLvl w:val="2"/>
              <w:rPr>
                <w:color w:val="000000"/>
              </w:rPr>
            </w:pPr>
            <w:r w:rsidRPr="009A6F5A">
              <w:rPr>
                <w:color w:val="000000"/>
              </w:rPr>
              <w:t>8 293 590,00</w:t>
            </w:r>
          </w:p>
        </w:tc>
      </w:tr>
      <w:tr w:rsidR="00BB6B8C" w:rsidRPr="009A6F5A" w14:paraId="419C3E7C"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43F5226E" w14:textId="77777777" w:rsidR="00BB6B8C" w:rsidRPr="009A6F5A" w:rsidRDefault="00BB6B8C" w:rsidP="0057298C">
            <w:pPr>
              <w:outlineLvl w:val="3"/>
              <w:rPr>
                <w:color w:val="000000"/>
              </w:rPr>
            </w:pPr>
            <w:r w:rsidRPr="009A6F5A">
              <w:rPr>
                <w:color w:val="000000"/>
              </w:rPr>
              <w:t xml:space="preserve"> Обеспечение деятельности исполнительных органов 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2E36A503" w14:textId="77777777" w:rsidR="00BB6B8C" w:rsidRPr="009A6F5A" w:rsidRDefault="00BB6B8C" w:rsidP="0057298C">
            <w:pPr>
              <w:jc w:val="center"/>
              <w:outlineLvl w:val="3"/>
              <w:rPr>
                <w:color w:val="000000"/>
                <w:sz w:val="20"/>
                <w:szCs w:val="20"/>
              </w:rPr>
            </w:pPr>
            <w:r w:rsidRPr="009A6F5A">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14:paraId="01652FC6" w14:textId="77777777" w:rsidR="00BB6B8C" w:rsidRPr="009A6F5A" w:rsidRDefault="00BB6B8C" w:rsidP="0057298C">
            <w:pPr>
              <w:jc w:val="center"/>
              <w:outlineLvl w:val="3"/>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21E65D94" w14:textId="77777777" w:rsidR="00BB6B8C" w:rsidRPr="009A6F5A" w:rsidRDefault="00BB6B8C" w:rsidP="0057298C">
            <w:pPr>
              <w:jc w:val="center"/>
              <w:outlineLvl w:val="3"/>
              <w:rPr>
                <w:color w:val="000000"/>
                <w:sz w:val="20"/>
                <w:szCs w:val="20"/>
              </w:rPr>
            </w:pPr>
            <w:r w:rsidRPr="009A6F5A">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14:paraId="1DA0B569" w14:textId="77777777" w:rsidR="00BB6B8C" w:rsidRPr="009A6F5A" w:rsidRDefault="00BB6B8C" w:rsidP="0057298C">
            <w:pPr>
              <w:jc w:val="center"/>
              <w:outlineLvl w:val="3"/>
              <w:rPr>
                <w:color w:val="000000"/>
                <w:sz w:val="20"/>
                <w:szCs w:val="20"/>
              </w:rPr>
            </w:pPr>
            <w:r w:rsidRPr="009A6F5A">
              <w:rPr>
                <w:color w:val="000000"/>
                <w:sz w:val="20"/>
                <w:szCs w:val="20"/>
              </w:rPr>
              <w:t>9920000000</w:t>
            </w:r>
          </w:p>
        </w:tc>
        <w:tc>
          <w:tcPr>
            <w:tcW w:w="534" w:type="dxa"/>
            <w:tcBorders>
              <w:top w:val="nil"/>
              <w:left w:val="nil"/>
              <w:bottom w:val="single" w:sz="4" w:space="0" w:color="000000"/>
              <w:right w:val="single" w:sz="4" w:space="0" w:color="000000"/>
            </w:tcBorders>
            <w:shd w:val="clear" w:color="auto" w:fill="auto"/>
            <w:noWrap/>
            <w:hideMark/>
          </w:tcPr>
          <w:p w14:paraId="395C366E"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1A0DB6A" w14:textId="77777777" w:rsidR="00BB6B8C" w:rsidRPr="009A6F5A" w:rsidRDefault="00BB6B8C" w:rsidP="0057298C">
            <w:pPr>
              <w:jc w:val="right"/>
              <w:outlineLvl w:val="3"/>
              <w:rPr>
                <w:color w:val="000000"/>
              </w:rPr>
            </w:pPr>
            <w:r w:rsidRPr="009A6F5A">
              <w:rPr>
                <w:color w:val="000000"/>
              </w:rPr>
              <w:t>8 286 930,00</w:t>
            </w:r>
          </w:p>
        </w:tc>
        <w:tc>
          <w:tcPr>
            <w:tcW w:w="1446" w:type="dxa"/>
            <w:tcBorders>
              <w:top w:val="nil"/>
              <w:left w:val="nil"/>
              <w:bottom w:val="single" w:sz="4" w:space="0" w:color="000000"/>
              <w:right w:val="single" w:sz="4" w:space="0" w:color="000000"/>
            </w:tcBorders>
            <w:shd w:val="clear" w:color="auto" w:fill="auto"/>
            <w:noWrap/>
            <w:hideMark/>
          </w:tcPr>
          <w:p w14:paraId="330E2B34" w14:textId="77777777" w:rsidR="00BB6B8C" w:rsidRPr="009A6F5A" w:rsidRDefault="00BB6B8C" w:rsidP="0057298C">
            <w:pPr>
              <w:jc w:val="right"/>
              <w:outlineLvl w:val="3"/>
              <w:rPr>
                <w:color w:val="000000"/>
              </w:rPr>
            </w:pPr>
            <w:r w:rsidRPr="009A6F5A">
              <w:rPr>
                <w:color w:val="000000"/>
              </w:rPr>
              <w:t>8 293 590,00</w:t>
            </w:r>
          </w:p>
        </w:tc>
      </w:tr>
      <w:tr w:rsidR="00BB6B8C" w:rsidRPr="009A6F5A" w14:paraId="09D185B6"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2215F7A9" w14:textId="77777777" w:rsidR="00BB6B8C" w:rsidRPr="009A6F5A" w:rsidRDefault="00BB6B8C" w:rsidP="0057298C">
            <w:pPr>
              <w:outlineLvl w:val="5"/>
              <w:rPr>
                <w:color w:val="000000"/>
              </w:rPr>
            </w:pPr>
            <w:r w:rsidRPr="009A6F5A">
              <w:rPr>
                <w:color w:val="000000"/>
              </w:rPr>
              <w:t xml:space="preserve">  Содержание аппарата органов местного самоуправления</w:t>
            </w:r>
          </w:p>
        </w:tc>
        <w:tc>
          <w:tcPr>
            <w:tcW w:w="604" w:type="dxa"/>
            <w:tcBorders>
              <w:top w:val="nil"/>
              <w:left w:val="nil"/>
              <w:bottom w:val="single" w:sz="4" w:space="0" w:color="000000"/>
              <w:right w:val="single" w:sz="4" w:space="0" w:color="000000"/>
            </w:tcBorders>
            <w:shd w:val="clear" w:color="auto" w:fill="auto"/>
            <w:noWrap/>
            <w:hideMark/>
          </w:tcPr>
          <w:p w14:paraId="3FCAD55A" w14:textId="77777777" w:rsidR="00BB6B8C" w:rsidRPr="009A6F5A" w:rsidRDefault="00BB6B8C" w:rsidP="0057298C">
            <w:pPr>
              <w:jc w:val="center"/>
              <w:outlineLvl w:val="5"/>
              <w:rPr>
                <w:color w:val="000000"/>
                <w:sz w:val="20"/>
                <w:szCs w:val="20"/>
              </w:rPr>
            </w:pPr>
            <w:r w:rsidRPr="009A6F5A">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14:paraId="6367B80F"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1D0CF38A" w14:textId="77777777" w:rsidR="00BB6B8C" w:rsidRPr="009A6F5A" w:rsidRDefault="00BB6B8C" w:rsidP="0057298C">
            <w:pPr>
              <w:jc w:val="center"/>
              <w:outlineLvl w:val="5"/>
              <w:rPr>
                <w:color w:val="000000"/>
                <w:sz w:val="20"/>
                <w:szCs w:val="20"/>
              </w:rPr>
            </w:pPr>
            <w:r w:rsidRPr="009A6F5A">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14:paraId="14E7B1AE" w14:textId="77777777" w:rsidR="00BB6B8C" w:rsidRPr="009A6F5A" w:rsidRDefault="00BB6B8C" w:rsidP="0057298C">
            <w:pPr>
              <w:jc w:val="center"/>
              <w:outlineLvl w:val="5"/>
              <w:rPr>
                <w:color w:val="000000"/>
                <w:sz w:val="20"/>
                <w:szCs w:val="20"/>
              </w:rPr>
            </w:pPr>
            <w:r w:rsidRPr="009A6F5A">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14:paraId="17980AB3"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EDF2821" w14:textId="77777777" w:rsidR="00BB6B8C" w:rsidRPr="009A6F5A" w:rsidRDefault="00BB6B8C" w:rsidP="0057298C">
            <w:pPr>
              <w:jc w:val="right"/>
              <w:outlineLvl w:val="5"/>
              <w:rPr>
                <w:color w:val="000000"/>
              </w:rPr>
            </w:pPr>
            <w:r w:rsidRPr="009A6F5A">
              <w:rPr>
                <w:color w:val="000000"/>
              </w:rPr>
              <w:t>8 286 930,00</w:t>
            </w:r>
          </w:p>
        </w:tc>
        <w:tc>
          <w:tcPr>
            <w:tcW w:w="1446" w:type="dxa"/>
            <w:tcBorders>
              <w:top w:val="nil"/>
              <w:left w:val="nil"/>
              <w:bottom w:val="single" w:sz="4" w:space="0" w:color="000000"/>
              <w:right w:val="single" w:sz="4" w:space="0" w:color="000000"/>
            </w:tcBorders>
            <w:shd w:val="clear" w:color="auto" w:fill="auto"/>
            <w:noWrap/>
            <w:hideMark/>
          </w:tcPr>
          <w:p w14:paraId="12134F2F" w14:textId="77777777" w:rsidR="00BB6B8C" w:rsidRPr="009A6F5A" w:rsidRDefault="00BB6B8C" w:rsidP="0057298C">
            <w:pPr>
              <w:jc w:val="right"/>
              <w:outlineLvl w:val="5"/>
              <w:rPr>
                <w:color w:val="000000"/>
              </w:rPr>
            </w:pPr>
            <w:r w:rsidRPr="009A6F5A">
              <w:rPr>
                <w:color w:val="000000"/>
              </w:rPr>
              <w:t>8 293 590,00</w:t>
            </w:r>
          </w:p>
        </w:tc>
      </w:tr>
      <w:tr w:rsidR="00BB6B8C" w:rsidRPr="009A6F5A" w14:paraId="72963A47"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46033D1B" w14:textId="77777777" w:rsidR="00BB6B8C" w:rsidRPr="009A6F5A" w:rsidRDefault="00BB6B8C" w:rsidP="0057298C">
            <w:pPr>
              <w:outlineLvl w:val="6"/>
              <w:rPr>
                <w:color w:val="000000"/>
              </w:rPr>
            </w:pPr>
            <w:r w:rsidRPr="009A6F5A">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054C122C" w14:textId="77777777" w:rsidR="00BB6B8C" w:rsidRPr="009A6F5A" w:rsidRDefault="00BB6B8C" w:rsidP="0057298C">
            <w:pPr>
              <w:jc w:val="center"/>
              <w:outlineLvl w:val="6"/>
              <w:rPr>
                <w:color w:val="000000"/>
                <w:sz w:val="20"/>
                <w:szCs w:val="20"/>
              </w:rPr>
            </w:pPr>
            <w:r w:rsidRPr="009A6F5A">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14:paraId="5261E1E6"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10240C13" w14:textId="77777777" w:rsidR="00BB6B8C" w:rsidRPr="009A6F5A" w:rsidRDefault="00BB6B8C" w:rsidP="0057298C">
            <w:pPr>
              <w:jc w:val="center"/>
              <w:outlineLvl w:val="6"/>
              <w:rPr>
                <w:color w:val="000000"/>
                <w:sz w:val="20"/>
                <w:szCs w:val="20"/>
              </w:rPr>
            </w:pPr>
            <w:r w:rsidRPr="009A6F5A">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14:paraId="51EFEE5F" w14:textId="77777777" w:rsidR="00BB6B8C" w:rsidRPr="009A6F5A" w:rsidRDefault="00BB6B8C" w:rsidP="0057298C">
            <w:pPr>
              <w:jc w:val="center"/>
              <w:outlineLvl w:val="6"/>
              <w:rPr>
                <w:color w:val="000000"/>
                <w:sz w:val="20"/>
                <w:szCs w:val="20"/>
              </w:rPr>
            </w:pPr>
            <w:r w:rsidRPr="009A6F5A">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14:paraId="7C989890" w14:textId="77777777" w:rsidR="00BB6B8C" w:rsidRPr="009A6F5A" w:rsidRDefault="00BB6B8C" w:rsidP="0057298C">
            <w:pPr>
              <w:jc w:val="center"/>
              <w:outlineLvl w:val="6"/>
              <w:rPr>
                <w:color w:val="000000"/>
                <w:sz w:val="20"/>
                <w:szCs w:val="20"/>
              </w:rPr>
            </w:pPr>
            <w:r w:rsidRPr="009A6F5A">
              <w:rPr>
                <w:color w:val="000000"/>
                <w:sz w:val="20"/>
                <w:szCs w:val="20"/>
              </w:rPr>
              <w:t>121</w:t>
            </w:r>
          </w:p>
        </w:tc>
        <w:tc>
          <w:tcPr>
            <w:tcW w:w="1935" w:type="dxa"/>
            <w:tcBorders>
              <w:top w:val="nil"/>
              <w:left w:val="nil"/>
              <w:bottom w:val="single" w:sz="4" w:space="0" w:color="000000"/>
              <w:right w:val="single" w:sz="4" w:space="0" w:color="000000"/>
            </w:tcBorders>
            <w:shd w:val="clear" w:color="auto" w:fill="auto"/>
            <w:noWrap/>
            <w:hideMark/>
          </w:tcPr>
          <w:p w14:paraId="0521B54A" w14:textId="77777777" w:rsidR="00BB6B8C" w:rsidRPr="009A6F5A" w:rsidRDefault="00BB6B8C" w:rsidP="0057298C">
            <w:pPr>
              <w:jc w:val="right"/>
              <w:outlineLvl w:val="6"/>
              <w:rPr>
                <w:color w:val="000000"/>
              </w:rPr>
            </w:pPr>
            <w:r w:rsidRPr="009A6F5A">
              <w:rPr>
                <w:color w:val="000000"/>
              </w:rPr>
              <w:t>6 275 110,00</w:t>
            </w:r>
          </w:p>
        </w:tc>
        <w:tc>
          <w:tcPr>
            <w:tcW w:w="1446" w:type="dxa"/>
            <w:tcBorders>
              <w:top w:val="nil"/>
              <w:left w:val="nil"/>
              <w:bottom w:val="single" w:sz="4" w:space="0" w:color="000000"/>
              <w:right w:val="single" w:sz="4" w:space="0" w:color="000000"/>
            </w:tcBorders>
            <w:shd w:val="clear" w:color="auto" w:fill="auto"/>
            <w:noWrap/>
            <w:hideMark/>
          </w:tcPr>
          <w:p w14:paraId="79349DCA" w14:textId="77777777" w:rsidR="00BB6B8C" w:rsidRPr="009A6F5A" w:rsidRDefault="00BB6B8C" w:rsidP="0057298C">
            <w:pPr>
              <w:jc w:val="right"/>
              <w:outlineLvl w:val="6"/>
              <w:rPr>
                <w:color w:val="000000"/>
              </w:rPr>
            </w:pPr>
            <w:r w:rsidRPr="009A6F5A">
              <w:rPr>
                <w:color w:val="000000"/>
              </w:rPr>
              <w:t>6 275 110,00</w:t>
            </w:r>
          </w:p>
        </w:tc>
      </w:tr>
      <w:tr w:rsidR="00BB6B8C" w:rsidRPr="009A6F5A" w14:paraId="6C7FFC01"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0846A537" w14:textId="77777777" w:rsidR="00BB6B8C" w:rsidRPr="009A6F5A" w:rsidRDefault="00BB6B8C" w:rsidP="0057298C">
            <w:pPr>
              <w:outlineLvl w:val="6"/>
              <w:rPr>
                <w:color w:val="000000"/>
              </w:rPr>
            </w:pPr>
            <w:r w:rsidRPr="009A6F5A">
              <w:rPr>
                <w:color w:val="000000"/>
              </w:rPr>
              <w:t xml:space="preserve"> Иные выплаты персоналу государственных (муниципальных) органов, за исключением фонда оплаты труда</w:t>
            </w:r>
          </w:p>
        </w:tc>
        <w:tc>
          <w:tcPr>
            <w:tcW w:w="604" w:type="dxa"/>
            <w:tcBorders>
              <w:top w:val="nil"/>
              <w:left w:val="nil"/>
              <w:bottom w:val="single" w:sz="4" w:space="0" w:color="000000"/>
              <w:right w:val="single" w:sz="4" w:space="0" w:color="000000"/>
            </w:tcBorders>
            <w:shd w:val="clear" w:color="auto" w:fill="auto"/>
            <w:noWrap/>
            <w:hideMark/>
          </w:tcPr>
          <w:p w14:paraId="193CE65B" w14:textId="77777777" w:rsidR="00BB6B8C" w:rsidRPr="009A6F5A" w:rsidRDefault="00BB6B8C" w:rsidP="0057298C">
            <w:pPr>
              <w:jc w:val="center"/>
              <w:outlineLvl w:val="6"/>
              <w:rPr>
                <w:color w:val="000000"/>
                <w:sz w:val="20"/>
                <w:szCs w:val="20"/>
              </w:rPr>
            </w:pPr>
            <w:r w:rsidRPr="009A6F5A">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14:paraId="505DED73"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E6B3E0D" w14:textId="77777777" w:rsidR="00BB6B8C" w:rsidRPr="009A6F5A" w:rsidRDefault="00BB6B8C" w:rsidP="0057298C">
            <w:pPr>
              <w:jc w:val="center"/>
              <w:outlineLvl w:val="6"/>
              <w:rPr>
                <w:color w:val="000000"/>
                <w:sz w:val="20"/>
                <w:szCs w:val="20"/>
              </w:rPr>
            </w:pPr>
            <w:r w:rsidRPr="009A6F5A">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14:paraId="33385A6E" w14:textId="77777777" w:rsidR="00BB6B8C" w:rsidRPr="009A6F5A" w:rsidRDefault="00BB6B8C" w:rsidP="0057298C">
            <w:pPr>
              <w:jc w:val="center"/>
              <w:outlineLvl w:val="6"/>
              <w:rPr>
                <w:color w:val="000000"/>
                <w:sz w:val="20"/>
                <w:szCs w:val="20"/>
              </w:rPr>
            </w:pPr>
            <w:r w:rsidRPr="009A6F5A">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14:paraId="13F20268" w14:textId="77777777" w:rsidR="00BB6B8C" w:rsidRPr="009A6F5A" w:rsidRDefault="00BB6B8C" w:rsidP="0057298C">
            <w:pPr>
              <w:jc w:val="center"/>
              <w:outlineLvl w:val="6"/>
              <w:rPr>
                <w:color w:val="000000"/>
                <w:sz w:val="20"/>
                <w:szCs w:val="20"/>
              </w:rPr>
            </w:pPr>
            <w:r w:rsidRPr="009A6F5A">
              <w:rPr>
                <w:color w:val="000000"/>
                <w:sz w:val="20"/>
                <w:szCs w:val="20"/>
              </w:rPr>
              <w:t>122</w:t>
            </w:r>
          </w:p>
        </w:tc>
        <w:tc>
          <w:tcPr>
            <w:tcW w:w="1935" w:type="dxa"/>
            <w:tcBorders>
              <w:top w:val="nil"/>
              <w:left w:val="nil"/>
              <w:bottom w:val="single" w:sz="4" w:space="0" w:color="000000"/>
              <w:right w:val="single" w:sz="4" w:space="0" w:color="000000"/>
            </w:tcBorders>
            <w:shd w:val="clear" w:color="auto" w:fill="auto"/>
            <w:noWrap/>
            <w:hideMark/>
          </w:tcPr>
          <w:p w14:paraId="46531E75" w14:textId="77777777" w:rsidR="00BB6B8C" w:rsidRPr="009A6F5A" w:rsidRDefault="00BB6B8C" w:rsidP="0057298C">
            <w:pPr>
              <w:jc w:val="right"/>
              <w:outlineLvl w:val="6"/>
              <w:rPr>
                <w:color w:val="000000"/>
              </w:rPr>
            </w:pPr>
            <w:r w:rsidRPr="009A6F5A">
              <w:rPr>
                <w:color w:val="000000"/>
              </w:rPr>
              <w:t>116 740,00</w:t>
            </w:r>
          </w:p>
        </w:tc>
        <w:tc>
          <w:tcPr>
            <w:tcW w:w="1446" w:type="dxa"/>
            <w:tcBorders>
              <w:top w:val="nil"/>
              <w:left w:val="nil"/>
              <w:bottom w:val="single" w:sz="4" w:space="0" w:color="000000"/>
              <w:right w:val="single" w:sz="4" w:space="0" w:color="000000"/>
            </w:tcBorders>
            <w:shd w:val="clear" w:color="auto" w:fill="auto"/>
            <w:noWrap/>
            <w:hideMark/>
          </w:tcPr>
          <w:p w14:paraId="7DC43DB3" w14:textId="77777777" w:rsidR="00BB6B8C" w:rsidRPr="009A6F5A" w:rsidRDefault="00BB6B8C" w:rsidP="0057298C">
            <w:pPr>
              <w:jc w:val="right"/>
              <w:outlineLvl w:val="6"/>
              <w:rPr>
                <w:color w:val="000000"/>
              </w:rPr>
            </w:pPr>
            <w:r w:rsidRPr="009A6F5A">
              <w:rPr>
                <w:color w:val="000000"/>
              </w:rPr>
              <w:t>123 400,00</w:t>
            </w:r>
          </w:p>
        </w:tc>
      </w:tr>
      <w:tr w:rsidR="00BB6B8C" w:rsidRPr="009A6F5A" w14:paraId="2BA4CCFC"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04F3957F"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0FBAE89B" w14:textId="77777777" w:rsidR="00BB6B8C" w:rsidRPr="009A6F5A" w:rsidRDefault="00BB6B8C" w:rsidP="0057298C">
            <w:pPr>
              <w:jc w:val="center"/>
              <w:outlineLvl w:val="6"/>
              <w:rPr>
                <w:color w:val="000000"/>
                <w:sz w:val="20"/>
                <w:szCs w:val="20"/>
              </w:rPr>
            </w:pPr>
            <w:r w:rsidRPr="009A6F5A">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14:paraId="107A3005"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A90DBA6" w14:textId="77777777" w:rsidR="00BB6B8C" w:rsidRPr="009A6F5A" w:rsidRDefault="00BB6B8C" w:rsidP="0057298C">
            <w:pPr>
              <w:jc w:val="center"/>
              <w:outlineLvl w:val="6"/>
              <w:rPr>
                <w:color w:val="000000"/>
                <w:sz w:val="20"/>
                <w:szCs w:val="20"/>
              </w:rPr>
            </w:pPr>
            <w:r w:rsidRPr="009A6F5A">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14:paraId="6247531B" w14:textId="77777777" w:rsidR="00BB6B8C" w:rsidRPr="009A6F5A" w:rsidRDefault="00BB6B8C" w:rsidP="0057298C">
            <w:pPr>
              <w:jc w:val="center"/>
              <w:outlineLvl w:val="6"/>
              <w:rPr>
                <w:color w:val="000000"/>
                <w:sz w:val="20"/>
                <w:szCs w:val="20"/>
              </w:rPr>
            </w:pPr>
            <w:r w:rsidRPr="009A6F5A">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14:paraId="654C30E9" w14:textId="77777777" w:rsidR="00BB6B8C" w:rsidRPr="009A6F5A" w:rsidRDefault="00BB6B8C" w:rsidP="0057298C">
            <w:pPr>
              <w:jc w:val="center"/>
              <w:outlineLvl w:val="6"/>
              <w:rPr>
                <w:color w:val="000000"/>
                <w:sz w:val="20"/>
                <w:szCs w:val="20"/>
              </w:rPr>
            </w:pPr>
            <w:r w:rsidRPr="009A6F5A">
              <w:rPr>
                <w:color w:val="000000"/>
                <w:sz w:val="20"/>
                <w:szCs w:val="20"/>
              </w:rPr>
              <w:t>129</w:t>
            </w:r>
          </w:p>
        </w:tc>
        <w:tc>
          <w:tcPr>
            <w:tcW w:w="1935" w:type="dxa"/>
            <w:tcBorders>
              <w:top w:val="nil"/>
              <w:left w:val="nil"/>
              <w:bottom w:val="single" w:sz="4" w:space="0" w:color="000000"/>
              <w:right w:val="single" w:sz="4" w:space="0" w:color="000000"/>
            </w:tcBorders>
            <w:shd w:val="clear" w:color="auto" w:fill="auto"/>
            <w:noWrap/>
            <w:hideMark/>
          </w:tcPr>
          <w:p w14:paraId="36FD4F62" w14:textId="77777777" w:rsidR="00BB6B8C" w:rsidRPr="009A6F5A" w:rsidRDefault="00BB6B8C" w:rsidP="0057298C">
            <w:pPr>
              <w:jc w:val="right"/>
              <w:outlineLvl w:val="6"/>
              <w:rPr>
                <w:color w:val="000000"/>
              </w:rPr>
            </w:pPr>
            <w:r w:rsidRPr="009A6F5A">
              <w:rPr>
                <w:color w:val="000000"/>
              </w:rPr>
              <w:t>1 895 080,00</w:t>
            </w:r>
          </w:p>
        </w:tc>
        <w:tc>
          <w:tcPr>
            <w:tcW w:w="1446" w:type="dxa"/>
            <w:tcBorders>
              <w:top w:val="nil"/>
              <w:left w:val="nil"/>
              <w:bottom w:val="single" w:sz="4" w:space="0" w:color="000000"/>
              <w:right w:val="single" w:sz="4" w:space="0" w:color="000000"/>
            </w:tcBorders>
            <w:shd w:val="clear" w:color="auto" w:fill="auto"/>
            <w:noWrap/>
            <w:hideMark/>
          </w:tcPr>
          <w:p w14:paraId="2EDB3C4B" w14:textId="77777777" w:rsidR="00BB6B8C" w:rsidRPr="009A6F5A" w:rsidRDefault="00BB6B8C" w:rsidP="0057298C">
            <w:pPr>
              <w:jc w:val="right"/>
              <w:outlineLvl w:val="6"/>
              <w:rPr>
                <w:color w:val="000000"/>
              </w:rPr>
            </w:pPr>
            <w:r w:rsidRPr="009A6F5A">
              <w:rPr>
                <w:color w:val="000000"/>
              </w:rPr>
              <w:t>1 895 080,00</w:t>
            </w:r>
          </w:p>
        </w:tc>
      </w:tr>
      <w:tr w:rsidR="00BB6B8C" w:rsidRPr="009A6F5A" w14:paraId="041576C3"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6C589AD0" w14:textId="77777777" w:rsidR="00BB6B8C" w:rsidRPr="009A6F5A" w:rsidRDefault="00BB6B8C" w:rsidP="0057298C">
            <w:pPr>
              <w:outlineLvl w:val="1"/>
              <w:rPr>
                <w:color w:val="000000"/>
              </w:rPr>
            </w:pPr>
            <w:r w:rsidRPr="009A6F5A">
              <w:rPr>
                <w:color w:val="000000"/>
              </w:rPr>
              <w:t>Резервные фонды</w:t>
            </w:r>
          </w:p>
        </w:tc>
        <w:tc>
          <w:tcPr>
            <w:tcW w:w="604" w:type="dxa"/>
            <w:tcBorders>
              <w:top w:val="nil"/>
              <w:left w:val="nil"/>
              <w:bottom w:val="single" w:sz="4" w:space="0" w:color="000000"/>
              <w:right w:val="single" w:sz="4" w:space="0" w:color="000000"/>
            </w:tcBorders>
            <w:shd w:val="clear" w:color="auto" w:fill="auto"/>
            <w:noWrap/>
            <w:hideMark/>
          </w:tcPr>
          <w:p w14:paraId="1E381167" w14:textId="77777777" w:rsidR="00BB6B8C" w:rsidRPr="009A6F5A" w:rsidRDefault="00BB6B8C" w:rsidP="0057298C">
            <w:pPr>
              <w:jc w:val="center"/>
              <w:outlineLvl w:val="1"/>
              <w:rPr>
                <w:color w:val="000000"/>
                <w:sz w:val="20"/>
                <w:szCs w:val="20"/>
              </w:rPr>
            </w:pPr>
            <w:r w:rsidRPr="009A6F5A">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14:paraId="68006F5D" w14:textId="77777777" w:rsidR="00BB6B8C" w:rsidRPr="009A6F5A" w:rsidRDefault="00BB6B8C" w:rsidP="0057298C">
            <w:pPr>
              <w:jc w:val="center"/>
              <w:outlineLvl w:val="1"/>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73BD1F8B" w14:textId="77777777" w:rsidR="00BB6B8C" w:rsidRPr="009A6F5A" w:rsidRDefault="00BB6B8C" w:rsidP="0057298C">
            <w:pPr>
              <w:jc w:val="center"/>
              <w:outlineLvl w:val="1"/>
              <w:rPr>
                <w:color w:val="000000"/>
                <w:sz w:val="20"/>
                <w:szCs w:val="20"/>
              </w:rPr>
            </w:pPr>
            <w:r w:rsidRPr="009A6F5A">
              <w:rPr>
                <w:color w:val="000000"/>
                <w:sz w:val="20"/>
                <w:szCs w:val="20"/>
              </w:rPr>
              <w:t>11</w:t>
            </w:r>
          </w:p>
        </w:tc>
        <w:tc>
          <w:tcPr>
            <w:tcW w:w="1322" w:type="dxa"/>
            <w:tcBorders>
              <w:top w:val="nil"/>
              <w:left w:val="nil"/>
              <w:bottom w:val="single" w:sz="4" w:space="0" w:color="000000"/>
              <w:right w:val="single" w:sz="4" w:space="0" w:color="000000"/>
            </w:tcBorders>
            <w:shd w:val="clear" w:color="auto" w:fill="auto"/>
            <w:noWrap/>
            <w:hideMark/>
          </w:tcPr>
          <w:p w14:paraId="397012C1"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1B8C4850"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FBEE280" w14:textId="77777777" w:rsidR="00BB6B8C" w:rsidRPr="009A6F5A" w:rsidRDefault="00BB6B8C" w:rsidP="0057298C">
            <w:pPr>
              <w:jc w:val="right"/>
              <w:outlineLvl w:val="1"/>
              <w:rPr>
                <w:color w:val="000000"/>
              </w:rPr>
            </w:pPr>
            <w:r>
              <w:rPr>
                <w:color w:val="000000"/>
              </w:rPr>
              <w:t>8 264 509,00</w:t>
            </w:r>
          </w:p>
        </w:tc>
        <w:tc>
          <w:tcPr>
            <w:tcW w:w="1446" w:type="dxa"/>
            <w:tcBorders>
              <w:top w:val="nil"/>
              <w:left w:val="nil"/>
              <w:bottom w:val="single" w:sz="4" w:space="0" w:color="000000"/>
              <w:right w:val="single" w:sz="4" w:space="0" w:color="000000"/>
            </w:tcBorders>
            <w:shd w:val="clear" w:color="auto" w:fill="auto"/>
            <w:noWrap/>
            <w:hideMark/>
          </w:tcPr>
          <w:p w14:paraId="0904469C" w14:textId="77777777" w:rsidR="00BB6B8C" w:rsidRPr="009A6F5A" w:rsidRDefault="00BB6B8C" w:rsidP="0057298C">
            <w:pPr>
              <w:jc w:val="right"/>
              <w:outlineLvl w:val="1"/>
              <w:rPr>
                <w:color w:val="000000"/>
              </w:rPr>
            </w:pPr>
            <w:r w:rsidRPr="009A6F5A">
              <w:rPr>
                <w:color w:val="000000"/>
              </w:rPr>
              <w:t>1 045 001,00</w:t>
            </w:r>
          </w:p>
        </w:tc>
      </w:tr>
      <w:tr w:rsidR="00BB6B8C" w:rsidRPr="009A6F5A" w14:paraId="518608F8"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4679D122" w14:textId="77777777" w:rsidR="00BB6B8C" w:rsidRPr="009A6F5A" w:rsidRDefault="00BB6B8C" w:rsidP="0057298C">
            <w:pPr>
              <w:outlineLvl w:val="2"/>
              <w:rPr>
                <w:color w:val="000000"/>
              </w:rPr>
            </w:pPr>
            <w:r w:rsidRPr="009A6F5A">
              <w:rPr>
                <w:color w:val="000000"/>
              </w:rPr>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14:paraId="4A58EB54" w14:textId="77777777" w:rsidR="00BB6B8C" w:rsidRPr="009A6F5A" w:rsidRDefault="00BB6B8C" w:rsidP="0057298C">
            <w:pPr>
              <w:jc w:val="center"/>
              <w:outlineLvl w:val="2"/>
              <w:rPr>
                <w:color w:val="000000"/>
                <w:sz w:val="20"/>
                <w:szCs w:val="20"/>
              </w:rPr>
            </w:pPr>
            <w:r w:rsidRPr="009A6F5A">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14:paraId="5048D785" w14:textId="77777777" w:rsidR="00BB6B8C" w:rsidRPr="009A6F5A" w:rsidRDefault="00BB6B8C" w:rsidP="0057298C">
            <w:pPr>
              <w:jc w:val="center"/>
              <w:outlineLvl w:val="2"/>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1580F9A3" w14:textId="77777777" w:rsidR="00BB6B8C" w:rsidRPr="009A6F5A" w:rsidRDefault="00BB6B8C" w:rsidP="0057298C">
            <w:pPr>
              <w:jc w:val="center"/>
              <w:outlineLvl w:val="2"/>
              <w:rPr>
                <w:color w:val="000000"/>
                <w:sz w:val="20"/>
                <w:szCs w:val="20"/>
              </w:rPr>
            </w:pPr>
            <w:r w:rsidRPr="009A6F5A">
              <w:rPr>
                <w:color w:val="000000"/>
                <w:sz w:val="20"/>
                <w:szCs w:val="20"/>
              </w:rPr>
              <w:t>11</w:t>
            </w:r>
          </w:p>
        </w:tc>
        <w:tc>
          <w:tcPr>
            <w:tcW w:w="1322" w:type="dxa"/>
            <w:tcBorders>
              <w:top w:val="nil"/>
              <w:left w:val="nil"/>
              <w:bottom w:val="single" w:sz="4" w:space="0" w:color="000000"/>
              <w:right w:val="single" w:sz="4" w:space="0" w:color="000000"/>
            </w:tcBorders>
            <w:shd w:val="clear" w:color="auto" w:fill="auto"/>
            <w:noWrap/>
            <w:hideMark/>
          </w:tcPr>
          <w:p w14:paraId="0FF5A069" w14:textId="77777777" w:rsidR="00BB6B8C" w:rsidRPr="009A6F5A" w:rsidRDefault="00BB6B8C" w:rsidP="0057298C">
            <w:pPr>
              <w:jc w:val="center"/>
              <w:outlineLvl w:val="2"/>
              <w:rPr>
                <w:color w:val="000000"/>
                <w:sz w:val="20"/>
                <w:szCs w:val="20"/>
              </w:rPr>
            </w:pPr>
            <w:r w:rsidRPr="009A6F5A">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14:paraId="5D17867A"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A8EE836" w14:textId="77777777" w:rsidR="00BB6B8C" w:rsidRPr="009A6F5A" w:rsidRDefault="00BB6B8C" w:rsidP="0057298C">
            <w:pPr>
              <w:jc w:val="right"/>
              <w:outlineLvl w:val="2"/>
              <w:rPr>
                <w:color w:val="000000"/>
              </w:rPr>
            </w:pPr>
            <w:r>
              <w:rPr>
                <w:color w:val="000000"/>
              </w:rPr>
              <w:t>8 264 509,00</w:t>
            </w:r>
          </w:p>
        </w:tc>
        <w:tc>
          <w:tcPr>
            <w:tcW w:w="1446" w:type="dxa"/>
            <w:tcBorders>
              <w:top w:val="nil"/>
              <w:left w:val="nil"/>
              <w:bottom w:val="single" w:sz="4" w:space="0" w:color="000000"/>
              <w:right w:val="single" w:sz="4" w:space="0" w:color="000000"/>
            </w:tcBorders>
            <w:shd w:val="clear" w:color="auto" w:fill="auto"/>
            <w:noWrap/>
            <w:hideMark/>
          </w:tcPr>
          <w:p w14:paraId="076F3D0E" w14:textId="77777777" w:rsidR="00BB6B8C" w:rsidRPr="009A6F5A" w:rsidRDefault="00BB6B8C" w:rsidP="0057298C">
            <w:pPr>
              <w:jc w:val="right"/>
              <w:outlineLvl w:val="2"/>
              <w:rPr>
                <w:color w:val="000000"/>
              </w:rPr>
            </w:pPr>
            <w:r w:rsidRPr="009A6F5A">
              <w:rPr>
                <w:color w:val="000000"/>
              </w:rPr>
              <w:t>1 045 001,00</w:t>
            </w:r>
          </w:p>
        </w:tc>
      </w:tr>
      <w:tr w:rsidR="00BB6B8C" w:rsidRPr="009A6F5A" w14:paraId="16E49B1F"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1E12E57E" w14:textId="77777777" w:rsidR="00BB6B8C" w:rsidRPr="009A6F5A" w:rsidRDefault="00BB6B8C" w:rsidP="0057298C">
            <w:pPr>
              <w:outlineLvl w:val="3"/>
              <w:rPr>
                <w:color w:val="000000"/>
              </w:rPr>
            </w:pPr>
            <w:r w:rsidRPr="009A6F5A">
              <w:rPr>
                <w:color w:val="000000"/>
              </w:rPr>
              <w:t xml:space="preserve"> Резервные фонды администрации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55FACC9E" w14:textId="77777777" w:rsidR="00BB6B8C" w:rsidRPr="009A6F5A" w:rsidRDefault="00BB6B8C" w:rsidP="0057298C">
            <w:pPr>
              <w:jc w:val="center"/>
              <w:outlineLvl w:val="3"/>
              <w:rPr>
                <w:color w:val="000000"/>
                <w:sz w:val="20"/>
                <w:szCs w:val="20"/>
              </w:rPr>
            </w:pPr>
            <w:r w:rsidRPr="009A6F5A">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14:paraId="1188ABEF" w14:textId="77777777" w:rsidR="00BB6B8C" w:rsidRPr="009A6F5A" w:rsidRDefault="00BB6B8C" w:rsidP="0057298C">
            <w:pPr>
              <w:jc w:val="center"/>
              <w:outlineLvl w:val="3"/>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43389DD5" w14:textId="77777777" w:rsidR="00BB6B8C" w:rsidRPr="009A6F5A" w:rsidRDefault="00BB6B8C" w:rsidP="0057298C">
            <w:pPr>
              <w:jc w:val="center"/>
              <w:outlineLvl w:val="3"/>
              <w:rPr>
                <w:color w:val="000000"/>
                <w:sz w:val="20"/>
                <w:szCs w:val="20"/>
              </w:rPr>
            </w:pPr>
            <w:r w:rsidRPr="009A6F5A">
              <w:rPr>
                <w:color w:val="000000"/>
                <w:sz w:val="20"/>
                <w:szCs w:val="20"/>
              </w:rPr>
              <w:t>11</w:t>
            </w:r>
          </w:p>
        </w:tc>
        <w:tc>
          <w:tcPr>
            <w:tcW w:w="1322" w:type="dxa"/>
            <w:tcBorders>
              <w:top w:val="nil"/>
              <w:left w:val="nil"/>
              <w:bottom w:val="single" w:sz="4" w:space="0" w:color="000000"/>
              <w:right w:val="single" w:sz="4" w:space="0" w:color="000000"/>
            </w:tcBorders>
            <w:shd w:val="clear" w:color="auto" w:fill="auto"/>
            <w:noWrap/>
            <w:hideMark/>
          </w:tcPr>
          <w:p w14:paraId="6E0BBC15" w14:textId="77777777" w:rsidR="00BB6B8C" w:rsidRPr="009A6F5A" w:rsidRDefault="00BB6B8C" w:rsidP="0057298C">
            <w:pPr>
              <w:jc w:val="center"/>
              <w:outlineLvl w:val="3"/>
              <w:rPr>
                <w:color w:val="000000"/>
                <w:sz w:val="20"/>
                <w:szCs w:val="20"/>
              </w:rPr>
            </w:pPr>
            <w:r w:rsidRPr="009A6F5A">
              <w:rPr>
                <w:color w:val="000000"/>
                <w:sz w:val="20"/>
                <w:szCs w:val="20"/>
              </w:rPr>
              <w:t>9910000000</w:t>
            </w:r>
          </w:p>
        </w:tc>
        <w:tc>
          <w:tcPr>
            <w:tcW w:w="534" w:type="dxa"/>
            <w:tcBorders>
              <w:top w:val="nil"/>
              <w:left w:val="nil"/>
              <w:bottom w:val="single" w:sz="4" w:space="0" w:color="000000"/>
              <w:right w:val="single" w:sz="4" w:space="0" w:color="000000"/>
            </w:tcBorders>
            <w:shd w:val="clear" w:color="auto" w:fill="auto"/>
            <w:noWrap/>
            <w:hideMark/>
          </w:tcPr>
          <w:p w14:paraId="533B6B50"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990B54E" w14:textId="77777777" w:rsidR="00BB6B8C" w:rsidRPr="009A6F5A" w:rsidRDefault="00BB6B8C" w:rsidP="0057298C">
            <w:pPr>
              <w:jc w:val="right"/>
              <w:outlineLvl w:val="3"/>
              <w:rPr>
                <w:color w:val="000000"/>
              </w:rPr>
            </w:pPr>
            <w:r>
              <w:rPr>
                <w:color w:val="000000"/>
              </w:rPr>
              <w:t>8 264 509,00</w:t>
            </w:r>
          </w:p>
        </w:tc>
        <w:tc>
          <w:tcPr>
            <w:tcW w:w="1446" w:type="dxa"/>
            <w:tcBorders>
              <w:top w:val="nil"/>
              <w:left w:val="nil"/>
              <w:bottom w:val="single" w:sz="4" w:space="0" w:color="000000"/>
              <w:right w:val="single" w:sz="4" w:space="0" w:color="000000"/>
            </w:tcBorders>
            <w:shd w:val="clear" w:color="auto" w:fill="auto"/>
            <w:noWrap/>
            <w:hideMark/>
          </w:tcPr>
          <w:p w14:paraId="2F8831A0" w14:textId="77777777" w:rsidR="00BB6B8C" w:rsidRPr="009A6F5A" w:rsidRDefault="00BB6B8C" w:rsidP="0057298C">
            <w:pPr>
              <w:jc w:val="right"/>
              <w:outlineLvl w:val="3"/>
              <w:rPr>
                <w:color w:val="000000"/>
              </w:rPr>
            </w:pPr>
            <w:r w:rsidRPr="009A6F5A">
              <w:rPr>
                <w:color w:val="000000"/>
              </w:rPr>
              <w:t>1 045 001,00</w:t>
            </w:r>
          </w:p>
        </w:tc>
      </w:tr>
      <w:tr w:rsidR="00BB6B8C" w:rsidRPr="009A6F5A" w14:paraId="6204CE16"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5B1FBF7D" w14:textId="77777777" w:rsidR="00BB6B8C" w:rsidRPr="009A6F5A" w:rsidRDefault="00BB6B8C" w:rsidP="0057298C">
            <w:pPr>
              <w:outlineLvl w:val="5"/>
              <w:rPr>
                <w:color w:val="000000"/>
              </w:rPr>
            </w:pPr>
            <w:r w:rsidRPr="009A6F5A">
              <w:rPr>
                <w:color w:val="000000"/>
              </w:rPr>
              <w:t xml:space="preserve">  Резервный фонд непредвиденных расходов</w:t>
            </w:r>
          </w:p>
        </w:tc>
        <w:tc>
          <w:tcPr>
            <w:tcW w:w="604" w:type="dxa"/>
            <w:tcBorders>
              <w:top w:val="nil"/>
              <w:left w:val="nil"/>
              <w:bottom w:val="single" w:sz="4" w:space="0" w:color="000000"/>
              <w:right w:val="single" w:sz="4" w:space="0" w:color="000000"/>
            </w:tcBorders>
            <w:shd w:val="clear" w:color="auto" w:fill="auto"/>
            <w:noWrap/>
            <w:hideMark/>
          </w:tcPr>
          <w:p w14:paraId="6C020655" w14:textId="77777777" w:rsidR="00BB6B8C" w:rsidRPr="009A6F5A" w:rsidRDefault="00BB6B8C" w:rsidP="0057298C">
            <w:pPr>
              <w:jc w:val="center"/>
              <w:outlineLvl w:val="5"/>
              <w:rPr>
                <w:color w:val="000000"/>
                <w:sz w:val="20"/>
                <w:szCs w:val="20"/>
              </w:rPr>
            </w:pPr>
            <w:r w:rsidRPr="009A6F5A">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14:paraId="24B9E89C"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0B1D7AB9" w14:textId="77777777" w:rsidR="00BB6B8C" w:rsidRPr="009A6F5A" w:rsidRDefault="00BB6B8C" w:rsidP="0057298C">
            <w:pPr>
              <w:jc w:val="center"/>
              <w:outlineLvl w:val="5"/>
              <w:rPr>
                <w:color w:val="000000"/>
                <w:sz w:val="20"/>
                <w:szCs w:val="20"/>
              </w:rPr>
            </w:pPr>
            <w:r w:rsidRPr="009A6F5A">
              <w:rPr>
                <w:color w:val="000000"/>
                <w:sz w:val="20"/>
                <w:szCs w:val="20"/>
              </w:rPr>
              <w:t>11</w:t>
            </w:r>
          </w:p>
        </w:tc>
        <w:tc>
          <w:tcPr>
            <w:tcW w:w="1322" w:type="dxa"/>
            <w:tcBorders>
              <w:top w:val="nil"/>
              <w:left w:val="nil"/>
              <w:bottom w:val="single" w:sz="4" w:space="0" w:color="000000"/>
              <w:right w:val="single" w:sz="4" w:space="0" w:color="000000"/>
            </w:tcBorders>
            <w:shd w:val="clear" w:color="auto" w:fill="auto"/>
            <w:noWrap/>
            <w:hideMark/>
          </w:tcPr>
          <w:p w14:paraId="04F9BAB7" w14:textId="77777777" w:rsidR="00BB6B8C" w:rsidRPr="009A6F5A" w:rsidRDefault="00BB6B8C" w:rsidP="0057298C">
            <w:pPr>
              <w:jc w:val="center"/>
              <w:outlineLvl w:val="5"/>
              <w:rPr>
                <w:color w:val="000000"/>
                <w:sz w:val="20"/>
                <w:szCs w:val="20"/>
              </w:rPr>
            </w:pPr>
            <w:r w:rsidRPr="009A6F5A">
              <w:rPr>
                <w:color w:val="000000"/>
                <w:sz w:val="20"/>
                <w:szCs w:val="20"/>
              </w:rPr>
              <w:t>9910087010</w:t>
            </w:r>
          </w:p>
        </w:tc>
        <w:tc>
          <w:tcPr>
            <w:tcW w:w="534" w:type="dxa"/>
            <w:tcBorders>
              <w:top w:val="nil"/>
              <w:left w:val="nil"/>
              <w:bottom w:val="single" w:sz="4" w:space="0" w:color="000000"/>
              <w:right w:val="single" w:sz="4" w:space="0" w:color="000000"/>
            </w:tcBorders>
            <w:shd w:val="clear" w:color="auto" w:fill="auto"/>
            <w:noWrap/>
            <w:hideMark/>
          </w:tcPr>
          <w:p w14:paraId="7B7CB819"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AAF8B11" w14:textId="77777777" w:rsidR="00BB6B8C" w:rsidRPr="009A6F5A" w:rsidRDefault="00BB6B8C" w:rsidP="0057298C">
            <w:pPr>
              <w:jc w:val="right"/>
              <w:outlineLvl w:val="5"/>
              <w:rPr>
                <w:color w:val="000000"/>
              </w:rPr>
            </w:pPr>
            <w:r>
              <w:rPr>
                <w:color w:val="000000"/>
              </w:rPr>
              <w:t>8 014 509,00</w:t>
            </w:r>
          </w:p>
        </w:tc>
        <w:tc>
          <w:tcPr>
            <w:tcW w:w="1446" w:type="dxa"/>
            <w:tcBorders>
              <w:top w:val="nil"/>
              <w:left w:val="nil"/>
              <w:bottom w:val="single" w:sz="4" w:space="0" w:color="000000"/>
              <w:right w:val="single" w:sz="4" w:space="0" w:color="000000"/>
            </w:tcBorders>
            <w:shd w:val="clear" w:color="auto" w:fill="auto"/>
            <w:noWrap/>
            <w:hideMark/>
          </w:tcPr>
          <w:p w14:paraId="3B771246" w14:textId="77777777" w:rsidR="00BB6B8C" w:rsidRPr="009A6F5A" w:rsidRDefault="00BB6B8C" w:rsidP="0057298C">
            <w:pPr>
              <w:jc w:val="right"/>
              <w:outlineLvl w:val="5"/>
              <w:rPr>
                <w:color w:val="000000"/>
              </w:rPr>
            </w:pPr>
            <w:r w:rsidRPr="009A6F5A">
              <w:rPr>
                <w:color w:val="000000"/>
              </w:rPr>
              <w:t>795 001,00</w:t>
            </w:r>
          </w:p>
        </w:tc>
      </w:tr>
      <w:tr w:rsidR="00BB6B8C" w:rsidRPr="009A6F5A" w14:paraId="0E4091D2"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6D6306D8" w14:textId="77777777" w:rsidR="00BB6B8C" w:rsidRPr="009A6F5A" w:rsidRDefault="00BB6B8C" w:rsidP="0057298C">
            <w:pPr>
              <w:outlineLvl w:val="6"/>
              <w:rPr>
                <w:color w:val="000000"/>
              </w:rPr>
            </w:pPr>
            <w:r w:rsidRPr="009A6F5A">
              <w:rPr>
                <w:color w:val="000000"/>
              </w:rPr>
              <w:t xml:space="preserve"> Резервные средства</w:t>
            </w:r>
          </w:p>
        </w:tc>
        <w:tc>
          <w:tcPr>
            <w:tcW w:w="604" w:type="dxa"/>
            <w:tcBorders>
              <w:top w:val="nil"/>
              <w:left w:val="nil"/>
              <w:bottom w:val="single" w:sz="4" w:space="0" w:color="000000"/>
              <w:right w:val="single" w:sz="4" w:space="0" w:color="000000"/>
            </w:tcBorders>
            <w:shd w:val="clear" w:color="auto" w:fill="auto"/>
            <w:noWrap/>
            <w:hideMark/>
          </w:tcPr>
          <w:p w14:paraId="0B0A790B" w14:textId="77777777" w:rsidR="00BB6B8C" w:rsidRPr="009A6F5A" w:rsidRDefault="00BB6B8C" w:rsidP="0057298C">
            <w:pPr>
              <w:jc w:val="center"/>
              <w:outlineLvl w:val="6"/>
              <w:rPr>
                <w:color w:val="000000"/>
                <w:sz w:val="20"/>
                <w:szCs w:val="20"/>
              </w:rPr>
            </w:pPr>
            <w:r w:rsidRPr="009A6F5A">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14:paraId="2BD2561E"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F3E7C70" w14:textId="77777777" w:rsidR="00BB6B8C" w:rsidRPr="009A6F5A" w:rsidRDefault="00BB6B8C" w:rsidP="0057298C">
            <w:pPr>
              <w:jc w:val="center"/>
              <w:outlineLvl w:val="6"/>
              <w:rPr>
                <w:color w:val="000000"/>
                <w:sz w:val="20"/>
                <w:szCs w:val="20"/>
              </w:rPr>
            </w:pPr>
            <w:r w:rsidRPr="009A6F5A">
              <w:rPr>
                <w:color w:val="000000"/>
                <w:sz w:val="20"/>
                <w:szCs w:val="20"/>
              </w:rPr>
              <w:t>11</w:t>
            </w:r>
          </w:p>
        </w:tc>
        <w:tc>
          <w:tcPr>
            <w:tcW w:w="1322" w:type="dxa"/>
            <w:tcBorders>
              <w:top w:val="nil"/>
              <w:left w:val="nil"/>
              <w:bottom w:val="single" w:sz="4" w:space="0" w:color="000000"/>
              <w:right w:val="single" w:sz="4" w:space="0" w:color="000000"/>
            </w:tcBorders>
            <w:shd w:val="clear" w:color="auto" w:fill="auto"/>
            <w:noWrap/>
            <w:hideMark/>
          </w:tcPr>
          <w:p w14:paraId="5B38AFB9" w14:textId="77777777" w:rsidR="00BB6B8C" w:rsidRPr="009A6F5A" w:rsidRDefault="00BB6B8C" w:rsidP="0057298C">
            <w:pPr>
              <w:jc w:val="center"/>
              <w:outlineLvl w:val="6"/>
              <w:rPr>
                <w:color w:val="000000"/>
                <w:sz w:val="20"/>
                <w:szCs w:val="20"/>
              </w:rPr>
            </w:pPr>
            <w:r w:rsidRPr="009A6F5A">
              <w:rPr>
                <w:color w:val="000000"/>
                <w:sz w:val="20"/>
                <w:szCs w:val="20"/>
              </w:rPr>
              <w:t>9910087010</w:t>
            </w:r>
          </w:p>
        </w:tc>
        <w:tc>
          <w:tcPr>
            <w:tcW w:w="534" w:type="dxa"/>
            <w:tcBorders>
              <w:top w:val="nil"/>
              <w:left w:val="nil"/>
              <w:bottom w:val="single" w:sz="4" w:space="0" w:color="000000"/>
              <w:right w:val="single" w:sz="4" w:space="0" w:color="000000"/>
            </w:tcBorders>
            <w:shd w:val="clear" w:color="auto" w:fill="auto"/>
            <w:noWrap/>
            <w:hideMark/>
          </w:tcPr>
          <w:p w14:paraId="28BA40A6" w14:textId="77777777" w:rsidR="00BB6B8C" w:rsidRPr="009A6F5A" w:rsidRDefault="00BB6B8C" w:rsidP="0057298C">
            <w:pPr>
              <w:jc w:val="center"/>
              <w:outlineLvl w:val="6"/>
              <w:rPr>
                <w:color w:val="000000"/>
                <w:sz w:val="20"/>
                <w:szCs w:val="20"/>
              </w:rPr>
            </w:pPr>
            <w:r w:rsidRPr="009A6F5A">
              <w:rPr>
                <w:color w:val="000000"/>
                <w:sz w:val="20"/>
                <w:szCs w:val="20"/>
              </w:rPr>
              <w:t>870</w:t>
            </w:r>
          </w:p>
        </w:tc>
        <w:tc>
          <w:tcPr>
            <w:tcW w:w="1935" w:type="dxa"/>
            <w:tcBorders>
              <w:top w:val="nil"/>
              <w:left w:val="nil"/>
              <w:bottom w:val="single" w:sz="4" w:space="0" w:color="000000"/>
              <w:right w:val="single" w:sz="4" w:space="0" w:color="000000"/>
            </w:tcBorders>
            <w:shd w:val="clear" w:color="auto" w:fill="auto"/>
            <w:noWrap/>
            <w:hideMark/>
          </w:tcPr>
          <w:p w14:paraId="0C4EDE20" w14:textId="77777777" w:rsidR="00BB6B8C" w:rsidRPr="009A6F5A" w:rsidRDefault="00BB6B8C" w:rsidP="0057298C">
            <w:pPr>
              <w:jc w:val="right"/>
              <w:outlineLvl w:val="6"/>
              <w:rPr>
                <w:color w:val="000000"/>
              </w:rPr>
            </w:pPr>
            <w:r>
              <w:rPr>
                <w:color w:val="000000"/>
              </w:rPr>
              <w:t>8 014 509,00</w:t>
            </w:r>
          </w:p>
        </w:tc>
        <w:tc>
          <w:tcPr>
            <w:tcW w:w="1446" w:type="dxa"/>
            <w:tcBorders>
              <w:top w:val="nil"/>
              <w:left w:val="nil"/>
              <w:bottom w:val="single" w:sz="4" w:space="0" w:color="000000"/>
              <w:right w:val="single" w:sz="4" w:space="0" w:color="000000"/>
            </w:tcBorders>
            <w:shd w:val="clear" w:color="auto" w:fill="auto"/>
            <w:noWrap/>
            <w:hideMark/>
          </w:tcPr>
          <w:p w14:paraId="48AC1F7B" w14:textId="77777777" w:rsidR="00BB6B8C" w:rsidRPr="009A6F5A" w:rsidRDefault="00BB6B8C" w:rsidP="0057298C">
            <w:pPr>
              <w:jc w:val="right"/>
              <w:outlineLvl w:val="6"/>
              <w:rPr>
                <w:color w:val="000000"/>
              </w:rPr>
            </w:pPr>
            <w:r w:rsidRPr="009A6F5A">
              <w:rPr>
                <w:color w:val="000000"/>
              </w:rPr>
              <w:t>795 001,00</w:t>
            </w:r>
          </w:p>
        </w:tc>
      </w:tr>
      <w:tr w:rsidR="00BB6B8C" w:rsidRPr="009A6F5A" w14:paraId="33DB1D0B"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5E26DA7D" w14:textId="77777777" w:rsidR="00BB6B8C" w:rsidRPr="009A6F5A" w:rsidRDefault="00BB6B8C" w:rsidP="0057298C">
            <w:pPr>
              <w:outlineLvl w:val="5"/>
              <w:rPr>
                <w:color w:val="000000"/>
              </w:rPr>
            </w:pPr>
            <w:r w:rsidRPr="009A6F5A">
              <w:rPr>
                <w:color w:val="000000"/>
              </w:rPr>
              <w:t xml:space="preserve">  Резервный фонд по ликвидации чрезвычайных ситуаций и стихийных бедствий</w:t>
            </w:r>
          </w:p>
        </w:tc>
        <w:tc>
          <w:tcPr>
            <w:tcW w:w="604" w:type="dxa"/>
            <w:tcBorders>
              <w:top w:val="nil"/>
              <w:left w:val="nil"/>
              <w:bottom w:val="single" w:sz="4" w:space="0" w:color="000000"/>
              <w:right w:val="single" w:sz="4" w:space="0" w:color="000000"/>
            </w:tcBorders>
            <w:shd w:val="clear" w:color="auto" w:fill="auto"/>
            <w:noWrap/>
            <w:hideMark/>
          </w:tcPr>
          <w:p w14:paraId="1398C5E7" w14:textId="77777777" w:rsidR="00BB6B8C" w:rsidRPr="009A6F5A" w:rsidRDefault="00BB6B8C" w:rsidP="0057298C">
            <w:pPr>
              <w:jc w:val="center"/>
              <w:outlineLvl w:val="5"/>
              <w:rPr>
                <w:color w:val="000000"/>
                <w:sz w:val="20"/>
                <w:szCs w:val="20"/>
              </w:rPr>
            </w:pPr>
            <w:r w:rsidRPr="009A6F5A">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14:paraId="66ECF63F"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2BAFCC18" w14:textId="77777777" w:rsidR="00BB6B8C" w:rsidRPr="009A6F5A" w:rsidRDefault="00BB6B8C" w:rsidP="0057298C">
            <w:pPr>
              <w:jc w:val="center"/>
              <w:outlineLvl w:val="5"/>
              <w:rPr>
                <w:color w:val="000000"/>
                <w:sz w:val="20"/>
                <w:szCs w:val="20"/>
              </w:rPr>
            </w:pPr>
            <w:r w:rsidRPr="009A6F5A">
              <w:rPr>
                <w:color w:val="000000"/>
                <w:sz w:val="20"/>
                <w:szCs w:val="20"/>
              </w:rPr>
              <w:t>11</w:t>
            </w:r>
          </w:p>
        </w:tc>
        <w:tc>
          <w:tcPr>
            <w:tcW w:w="1322" w:type="dxa"/>
            <w:tcBorders>
              <w:top w:val="nil"/>
              <w:left w:val="nil"/>
              <w:bottom w:val="single" w:sz="4" w:space="0" w:color="000000"/>
              <w:right w:val="single" w:sz="4" w:space="0" w:color="000000"/>
            </w:tcBorders>
            <w:shd w:val="clear" w:color="auto" w:fill="auto"/>
            <w:noWrap/>
            <w:hideMark/>
          </w:tcPr>
          <w:p w14:paraId="12357C34" w14:textId="77777777" w:rsidR="00BB6B8C" w:rsidRPr="009A6F5A" w:rsidRDefault="00BB6B8C" w:rsidP="0057298C">
            <w:pPr>
              <w:jc w:val="center"/>
              <w:outlineLvl w:val="5"/>
              <w:rPr>
                <w:color w:val="000000"/>
                <w:sz w:val="20"/>
                <w:szCs w:val="20"/>
              </w:rPr>
            </w:pPr>
            <w:r w:rsidRPr="009A6F5A">
              <w:rPr>
                <w:color w:val="000000"/>
                <w:sz w:val="20"/>
                <w:szCs w:val="20"/>
              </w:rPr>
              <w:t>9910087030</w:t>
            </w:r>
          </w:p>
        </w:tc>
        <w:tc>
          <w:tcPr>
            <w:tcW w:w="534" w:type="dxa"/>
            <w:tcBorders>
              <w:top w:val="nil"/>
              <w:left w:val="nil"/>
              <w:bottom w:val="single" w:sz="4" w:space="0" w:color="000000"/>
              <w:right w:val="single" w:sz="4" w:space="0" w:color="000000"/>
            </w:tcBorders>
            <w:shd w:val="clear" w:color="auto" w:fill="auto"/>
            <w:noWrap/>
            <w:hideMark/>
          </w:tcPr>
          <w:p w14:paraId="28EA954F"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A6EB6F0" w14:textId="77777777" w:rsidR="00BB6B8C" w:rsidRPr="009A6F5A" w:rsidRDefault="00BB6B8C" w:rsidP="0057298C">
            <w:pPr>
              <w:jc w:val="right"/>
              <w:outlineLvl w:val="5"/>
              <w:rPr>
                <w:color w:val="000000"/>
              </w:rPr>
            </w:pPr>
            <w:r w:rsidRPr="009A6F5A">
              <w:rPr>
                <w:color w:val="000000"/>
              </w:rPr>
              <w:t>250 000,00</w:t>
            </w:r>
          </w:p>
        </w:tc>
        <w:tc>
          <w:tcPr>
            <w:tcW w:w="1446" w:type="dxa"/>
            <w:tcBorders>
              <w:top w:val="nil"/>
              <w:left w:val="nil"/>
              <w:bottom w:val="single" w:sz="4" w:space="0" w:color="000000"/>
              <w:right w:val="single" w:sz="4" w:space="0" w:color="000000"/>
            </w:tcBorders>
            <w:shd w:val="clear" w:color="auto" w:fill="auto"/>
            <w:noWrap/>
            <w:hideMark/>
          </w:tcPr>
          <w:p w14:paraId="146CFAB8" w14:textId="77777777" w:rsidR="00BB6B8C" w:rsidRPr="009A6F5A" w:rsidRDefault="00BB6B8C" w:rsidP="0057298C">
            <w:pPr>
              <w:jc w:val="right"/>
              <w:outlineLvl w:val="5"/>
              <w:rPr>
                <w:color w:val="000000"/>
              </w:rPr>
            </w:pPr>
            <w:r w:rsidRPr="009A6F5A">
              <w:rPr>
                <w:color w:val="000000"/>
              </w:rPr>
              <w:t>250 000,00</w:t>
            </w:r>
          </w:p>
        </w:tc>
      </w:tr>
      <w:tr w:rsidR="00BB6B8C" w:rsidRPr="009A6F5A" w14:paraId="74A736D0"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77F5EB4F" w14:textId="77777777" w:rsidR="00BB6B8C" w:rsidRPr="009A6F5A" w:rsidRDefault="00BB6B8C" w:rsidP="0057298C">
            <w:pPr>
              <w:outlineLvl w:val="6"/>
              <w:rPr>
                <w:color w:val="000000"/>
              </w:rPr>
            </w:pPr>
            <w:r w:rsidRPr="009A6F5A">
              <w:rPr>
                <w:color w:val="000000"/>
              </w:rPr>
              <w:t xml:space="preserve"> Резервные средства</w:t>
            </w:r>
          </w:p>
        </w:tc>
        <w:tc>
          <w:tcPr>
            <w:tcW w:w="604" w:type="dxa"/>
            <w:tcBorders>
              <w:top w:val="nil"/>
              <w:left w:val="nil"/>
              <w:bottom w:val="single" w:sz="4" w:space="0" w:color="000000"/>
              <w:right w:val="single" w:sz="4" w:space="0" w:color="000000"/>
            </w:tcBorders>
            <w:shd w:val="clear" w:color="auto" w:fill="auto"/>
            <w:noWrap/>
            <w:hideMark/>
          </w:tcPr>
          <w:p w14:paraId="30513E5F" w14:textId="77777777" w:rsidR="00BB6B8C" w:rsidRPr="009A6F5A" w:rsidRDefault="00BB6B8C" w:rsidP="0057298C">
            <w:pPr>
              <w:jc w:val="center"/>
              <w:outlineLvl w:val="6"/>
              <w:rPr>
                <w:color w:val="000000"/>
                <w:sz w:val="20"/>
                <w:szCs w:val="20"/>
              </w:rPr>
            </w:pPr>
            <w:r w:rsidRPr="009A6F5A">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14:paraId="37D281FA"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21D127E4" w14:textId="77777777" w:rsidR="00BB6B8C" w:rsidRPr="009A6F5A" w:rsidRDefault="00BB6B8C" w:rsidP="0057298C">
            <w:pPr>
              <w:jc w:val="center"/>
              <w:outlineLvl w:val="6"/>
              <w:rPr>
                <w:color w:val="000000"/>
                <w:sz w:val="20"/>
                <w:szCs w:val="20"/>
              </w:rPr>
            </w:pPr>
            <w:r w:rsidRPr="009A6F5A">
              <w:rPr>
                <w:color w:val="000000"/>
                <w:sz w:val="20"/>
                <w:szCs w:val="20"/>
              </w:rPr>
              <w:t>11</w:t>
            </w:r>
          </w:p>
        </w:tc>
        <w:tc>
          <w:tcPr>
            <w:tcW w:w="1322" w:type="dxa"/>
            <w:tcBorders>
              <w:top w:val="nil"/>
              <w:left w:val="nil"/>
              <w:bottom w:val="single" w:sz="4" w:space="0" w:color="000000"/>
              <w:right w:val="single" w:sz="4" w:space="0" w:color="000000"/>
            </w:tcBorders>
            <w:shd w:val="clear" w:color="auto" w:fill="auto"/>
            <w:noWrap/>
            <w:hideMark/>
          </w:tcPr>
          <w:p w14:paraId="6FF42806" w14:textId="77777777" w:rsidR="00BB6B8C" w:rsidRPr="009A6F5A" w:rsidRDefault="00BB6B8C" w:rsidP="0057298C">
            <w:pPr>
              <w:jc w:val="center"/>
              <w:outlineLvl w:val="6"/>
              <w:rPr>
                <w:color w:val="000000"/>
                <w:sz w:val="20"/>
                <w:szCs w:val="20"/>
              </w:rPr>
            </w:pPr>
            <w:r w:rsidRPr="009A6F5A">
              <w:rPr>
                <w:color w:val="000000"/>
                <w:sz w:val="20"/>
                <w:szCs w:val="20"/>
              </w:rPr>
              <w:t>9910087030</w:t>
            </w:r>
          </w:p>
        </w:tc>
        <w:tc>
          <w:tcPr>
            <w:tcW w:w="534" w:type="dxa"/>
            <w:tcBorders>
              <w:top w:val="nil"/>
              <w:left w:val="nil"/>
              <w:bottom w:val="single" w:sz="4" w:space="0" w:color="000000"/>
              <w:right w:val="single" w:sz="4" w:space="0" w:color="000000"/>
            </w:tcBorders>
            <w:shd w:val="clear" w:color="auto" w:fill="auto"/>
            <w:noWrap/>
            <w:hideMark/>
          </w:tcPr>
          <w:p w14:paraId="04B051FD" w14:textId="77777777" w:rsidR="00BB6B8C" w:rsidRPr="009A6F5A" w:rsidRDefault="00BB6B8C" w:rsidP="0057298C">
            <w:pPr>
              <w:jc w:val="center"/>
              <w:outlineLvl w:val="6"/>
              <w:rPr>
                <w:color w:val="000000"/>
                <w:sz w:val="20"/>
                <w:szCs w:val="20"/>
              </w:rPr>
            </w:pPr>
            <w:r w:rsidRPr="009A6F5A">
              <w:rPr>
                <w:color w:val="000000"/>
                <w:sz w:val="20"/>
                <w:szCs w:val="20"/>
              </w:rPr>
              <w:t>870</w:t>
            </w:r>
          </w:p>
        </w:tc>
        <w:tc>
          <w:tcPr>
            <w:tcW w:w="1935" w:type="dxa"/>
            <w:tcBorders>
              <w:top w:val="nil"/>
              <w:left w:val="nil"/>
              <w:bottom w:val="single" w:sz="4" w:space="0" w:color="000000"/>
              <w:right w:val="single" w:sz="4" w:space="0" w:color="000000"/>
            </w:tcBorders>
            <w:shd w:val="clear" w:color="auto" w:fill="auto"/>
            <w:noWrap/>
            <w:hideMark/>
          </w:tcPr>
          <w:p w14:paraId="7B460849" w14:textId="77777777" w:rsidR="00BB6B8C" w:rsidRPr="009A6F5A" w:rsidRDefault="00BB6B8C" w:rsidP="0057298C">
            <w:pPr>
              <w:jc w:val="right"/>
              <w:outlineLvl w:val="6"/>
              <w:rPr>
                <w:color w:val="000000"/>
              </w:rPr>
            </w:pPr>
            <w:r w:rsidRPr="009A6F5A">
              <w:rPr>
                <w:color w:val="000000"/>
              </w:rPr>
              <w:t>250 000,00</w:t>
            </w:r>
          </w:p>
        </w:tc>
        <w:tc>
          <w:tcPr>
            <w:tcW w:w="1446" w:type="dxa"/>
            <w:tcBorders>
              <w:top w:val="nil"/>
              <w:left w:val="nil"/>
              <w:bottom w:val="single" w:sz="4" w:space="0" w:color="000000"/>
              <w:right w:val="single" w:sz="4" w:space="0" w:color="000000"/>
            </w:tcBorders>
            <w:shd w:val="clear" w:color="auto" w:fill="auto"/>
            <w:noWrap/>
            <w:hideMark/>
          </w:tcPr>
          <w:p w14:paraId="48B8CD42" w14:textId="77777777" w:rsidR="00BB6B8C" w:rsidRPr="009A6F5A" w:rsidRDefault="00BB6B8C" w:rsidP="0057298C">
            <w:pPr>
              <w:jc w:val="right"/>
              <w:outlineLvl w:val="6"/>
              <w:rPr>
                <w:color w:val="000000"/>
              </w:rPr>
            </w:pPr>
            <w:r w:rsidRPr="009A6F5A">
              <w:rPr>
                <w:color w:val="000000"/>
              </w:rPr>
              <w:t>250 000,00</w:t>
            </w:r>
          </w:p>
        </w:tc>
      </w:tr>
      <w:tr w:rsidR="00BB6B8C" w:rsidRPr="009A6F5A" w14:paraId="069CC97B"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4DEEC199" w14:textId="77777777" w:rsidR="00BB6B8C" w:rsidRPr="009A6F5A" w:rsidRDefault="00BB6B8C" w:rsidP="0057298C">
            <w:pPr>
              <w:rPr>
                <w:b/>
                <w:bCs/>
                <w:color w:val="000000"/>
              </w:rPr>
            </w:pPr>
            <w:r w:rsidRPr="009A6F5A">
              <w:rPr>
                <w:b/>
                <w:bCs/>
                <w:color w:val="000000"/>
              </w:rPr>
              <w:t xml:space="preserve">  администрация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5B85E41F" w14:textId="77777777" w:rsidR="00BB6B8C" w:rsidRPr="009A6F5A" w:rsidRDefault="00BB6B8C" w:rsidP="0057298C">
            <w:pPr>
              <w:jc w:val="center"/>
              <w:rPr>
                <w:b/>
                <w:bCs/>
                <w:color w:val="000000"/>
                <w:sz w:val="20"/>
                <w:szCs w:val="20"/>
              </w:rPr>
            </w:pPr>
            <w:r w:rsidRPr="009A6F5A">
              <w:rPr>
                <w:b/>
                <w:bCs/>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3A8D556D" w14:textId="77777777" w:rsidR="00BB6B8C" w:rsidRPr="009A6F5A" w:rsidRDefault="00BB6B8C" w:rsidP="0057298C">
            <w:pPr>
              <w:jc w:val="center"/>
              <w:rPr>
                <w:b/>
                <w:bCs/>
                <w:color w:val="000000"/>
                <w:sz w:val="20"/>
                <w:szCs w:val="20"/>
              </w:rPr>
            </w:pPr>
            <w:r w:rsidRPr="009A6F5A">
              <w:rPr>
                <w:b/>
                <w:bCs/>
                <w:color w:val="000000"/>
                <w:sz w:val="20"/>
                <w:szCs w:val="20"/>
              </w:rPr>
              <w:t> </w:t>
            </w:r>
          </w:p>
        </w:tc>
        <w:tc>
          <w:tcPr>
            <w:tcW w:w="444" w:type="dxa"/>
            <w:tcBorders>
              <w:top w:val="nil"/>
              <w:left w:val="nil"/>
              <w:bottom w:val="single" w:sz="4" w:space="0" w:color="000000"/>
              <w:right w:val="single" w:sz="4" w:space="0" w:color="000000"/>
            </w:tcBorders>
            <w:shd w:val="clear" w:color="auto" w:fill="auto"/>
            <w:noWrap/>
            <w:hideMark/>
          </w:tcPr>
          <w:p w14:paraId="5B12FA1B" w14:textId="77777777" w:rsidR="00BB6B8C" w:rsidRPr="009A6F5A" w:rsidRDefault="00BB6B8C" w:rsidP="0057298C">
            <w:pPr>
              <w:jc w:val="center"/>
              <w:rPr>
                <w:b/>
                <w:bCs/>
                <w:color w:val="000000"/>
                <w:sz w:val="20"/>
                <w:szCs w:val="20"/>
              </w:rPr>
            </w:pPr>
            <w:r w:rsidRPr="009A6F5A">
              <w:rPr>
                <w:b/>
                <w:bCs/>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14:paraId="0211D0E7" w14:textId="77777777" w:rsidR="00BB6B8C" w:rsidRPr="009A6F5A" w:rsidRDefault="00BB6B8C" w:rsidP="0057298C">
            <w:pPr>
              <w:jc w:val="center"/>
              <w:rPr>
                <w:b/>
                <w:bCs/>
                <w:color w:val="000000"/>
                <w:sz w:val="20"/>
                <w:szCs w:val="20"/>
              </w:rPr>
            </w:pPr>
            <w:r w:rsidRPr="009A6F5A">
              <w:rPr>
                <w:b/>
                <w:bCs/>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0087E166" w14:textId="77777777" w:rsidR="00BB6B8C" w:rsidRPr="009A6F5A" w:rsidRDefault="00BB6B8C" w:rsidP="0057298C">
            <w:pPr>
              <w:jc w:val="center"/>
              <w:rPr>
                <w:b/>
                <w:bCs/>
                <w:color w:val="000000"/>
                <w:sz w:val="20"/>
                <w:szCs w:val="20"/>
              </w:rPr>
            </w:pPr>
            <w:r w:rsidRPr="009A6F5A">
              <w:rPr>
                <w:b/>
                <w:bCs/>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7DEB15D" w14:textId="77777777" w:rsidR="00BB6B8C" w:rsidRPr="009A6F5A" w:rsidRDefault="00BB6B8C" w:rsidP="0057298C">
            <w:pPr>
              <w:jc w:val="right"/>
              <w:rPr>
                <w:b/>
                <w:bCs/>
                <w:color w:val="000000"/>
              </w:rPr>
            </w:pPr>
            <w:r>
              <w:rPr>
                <w:b/>
                <w:bCs/>
                <w:color w:val="000000"/>
              </w:rPr>
              <w:t>89</w:t>
            </w:r>
            <w:r w:rsidRPr="009A6F5A">
              <w:rPr>
                <w:b/>
                <w:bCs/>
                <w:color w:val="000000"/>
              </w:rPr>
              <w:t xml:space="preserve"> 303 936,00</w:t>
            </w:r>
          </w:p>
        </w:tc>
        <w:tc>
          <w:tcPr>
            <w:tcW w:w="1446" w:type="dxa"/>
            <w:tcBorders>
              <w:top w:val="nil"/>
              <w:left w:val="nil"/>
              <w:bottom w:val="single" w:sz="4" w:space="0" w:color="000000"/>
              <w:right w:val="single" w:sz="4" w:space="0" w:color="000000"/>
            </w:tcBorders>
            <w:shd w:val="clear" w:color="auto" w:fill="auto"/>
            <w:noWrap/>
            <w:hideMark/>
          </w:tcPr>
          <w:p w14:paraId="35472D2C" w14:textId="77777777" w:rsidR="00BB6B8C" w:rsidRPr="009A6F5A" w:rsidRDefault="00BB6B8C" w:rsidP="0057298C">
            <w:pPr>
              <w:jc w:val="right"/>
              <w:rPr>
                <w:b/>
                <w:bCs/>
                <w:color w:val="000000"/>
              </w:rPr>
            </w:pPr>
            <w:r w:rsidRPr="009A6F5A">
              <w:rPr>
                <w:b/>
                <w:bCs/>
                <w:color w:val="000000"/>
              </w:rPr>
              <w:t>9</w:t>
            </w:r>
            <w:r>
              <w:rPr>
                <w:b/>
                <w:bCs/>
                <w:color w:val="000000"/>
              </w:rPr>
              <w:t>0</w:t>
            </w:r>
            <w:r w:rsidRPr="009A6F5A">
              <w:rPr>
                <w:b/>
                <w:bCs/>
                <w:color w:val="000000"/>
              </w:rPr>
              <w:t xml:space="preserve"> 128 321,00</w:t>
            </w:r>
          </w:p>
        </w:tc>
      </w:tr>
      <w:tr w:rsidR="00BB6B8C" w:rsidRPr="009A6F5A" w14:paraId="4B0D14B8"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47EA14A7" w14:textId="77777777" w:rsidR="00BB6B8C" w:rsidRPr="009A6F5A" w:rsidRDefault="00BB6B8C" w:rsidP="0057298C">
            <w:pPr>
              <w:outlineLvl w:val="0"/>
              <w:rPr>
                <w:color w:val="000000"/>
              </w:rPr>
            </w:pPr>
            <w:r w:rsidRPr="009A6F5A">
              <w:rPr>
                <w:color w:val="000000"/>
              </w:rPr>
              <w:t>ОБЩЕГОСУДАРСТВЕННЫЕ ВОПРОСЫ</w:t>
            </w:r>
          </w:p>
        </w:tc>
        <w:tc>
          <w:tcPr>
            <w:tcW w:w="604" w:type="dxa"/>
            <w:tcBorders>
              <w:top w:val="nil"/>
              <w:left w:val="nil"/>
              <w:bottom w:val="single" w:sz="4" w:space="0" w:color="000000"/>
              <w:right w:val="single" w:sz="4" w:space="0" w:color="000000"/>
            </w:tcBorders>
            <w:shd w:val="clear" w:color="auto" w:fill="auto"/>
            <w:noWrap/>
            <w:hideMark/>
          </w:tcPr>
          <w:p w14:paraId="7A272182" w14:textId="77777777" w:rsidR="00BB6B8C" w:rsidRPr="009A6F5A" w:rsidRDefault="00BB6B8C" w:rsidP="0057298C">
            <w:pPr>
              <w:jc w:val="center"/>
              <w:outlineLvl w:val="0"/>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4A3D6612" w14:textId="77777777" w:rsidR="00BB6B8C" w:rsidRPr="009A6F5A" w:rsidRDefault="00BB6B8C" w:rsidP="0057298C">
            <w:pPr>
              <w:jc w:val="center"/>
              <w:outlineLvl w:val="0"/>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081A578"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14:paraId="78B5B9C4"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6EA497DA"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B626594" w14:textId="77777777" w:rsidR="00BB6B8C" w:rsidRPr="009A6F5A" w:rsidRDefault="00BB6B8C" w:rsidP="0057298C">
            <w:pPr>
              <w:jc w:val="right"/>
              <w:outlineLvl w:val="0"/>
              <w:rPr>
                <w:color w:val="000000"/>
              </w:rPr>
            </w:pPr>
            <w:r w:rsidRPr="009A6F5A">
              <w:rPr>
                <w:color w:val="000000"/>
              </w:rPr>
              <w:t>8</w:t>
            </w:r>
            <w:r>
              <w:rPr>
                <w:color w:val="000000"/>
              </w:rPr>
              <w:t>2</w:t>
            </w:r>
            <w:r w:rsidRPr="009A6F5A">
              <w:rPr>
                <w:color w:val="000000"/>
              </w:rPr>
              <w:t xml:space="preserve"> 449 056,00</w:t>
            </w:r>
          </w:p>
        </w:tc>
        <w:tc>
          <w:tcPr>
            <w:tcW w:w="1446" w:type="dxa"/>
            <w:tcBorders>
              <w:top w:val="nil"/>
              <w:left w:val="nil"/>
              <w:bottom w:val="single" w:sz="4" w:space="0" w:color="000000"/>
              <w:right w:val="single" w:sz="4" w:space="0" w:color="000000"/>
            </w:tcBorders>
            <w:shd w:val="clear" w:color="auto" w:fill="auto"/>
            <w:noWrap/>
            <w:hideMark/>
          </w:tcPr>
          <w:p w14:paraId="48DFC172" w14:textId="77777777" w:rsidR="00BB6B8C" w:rsidRPr="009A6F5A" w:rsidRDefault="00BB6B8C" w:rsidP="0057298C">
            <w:pPr>
              <w:jc w:val="right"/>
              <w:outlineLvl w:val="0"/>
              <w:rPr>
                <w:color w:val="000000"/>
              </w:rPr>
            </w:pPr>
            <w:r w:rsidRPr="009A6F5A">
              <w:rPr>
                <w:color w:val="000000"/>
              </w:rPr>
              <w:t>8</w:t>
            </w:r>
            <w:r>
              <w:rPr>
                <w:color w:val="000000"/>
              </w:rPr>
              <w:t>3</w:t>
            </w:r>
            <w:r w:rsidRPr="009A6F5A">
              <w:rPr>
                <w:color w:val="000000"/>
              </w:rPr>
              <w:t xml:space="preserve"> 147 041,00</w:t>
            </w:r>
          </w:p>
        </w:tc>
      </w:tr>
      <w:tr w:rsidR="00BB6B8C" w:rsidRPr="009A6F5A" w14:paraId="5FBA6D0A"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4FE0BCAC" w14:textId="77777777" w:rsidR="00BB6B8C" w:rsidRPr="009A6F5A" w:rsidRDefault="00BB6B8C" w:rsidP="0057298C">
            <w:pPr>
              <w:outlineLvl w:val="1"/>
              <w:rPr>
                <w:color w:val="000000"/>
              </w:rPr>
            </w:pPr>
            <w:r w:rsidRPr="009A6F5A">
              <w:rPr>
                <w:color w:val="000000"/>
              </w:rPr>
              <w:lastRenderedPageBreak/>
              <w:t>Функционирование высшего должностного лица субъекта Российской Федерации и 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7BB2E68D" w14:textId="77777777" w:rsidR="00BB6B8C" w:rsidRPr="009A6F5A" w:rsidRDefault="00BB6B8C" w:rsidP="0057298C">
            <w:pPr>
              <w:jc w:val="center"/>
              <w:outlineLvl w:val="1"/>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1943A7C9" w14:textId="77777777" w:rsidR="00BB6B8C" w:rsidRPr="009A6F5A" w:rsidRDefault="00BB6B8C" w:rsidP="0057298C">
            <w:pPr>
              <w:jc w:val="center"/>
              <w:outlineLvl w:val="1"/>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53888789" w14:textId="77777777" w:rsidR="00BB6B8C" w:rsidRPr="009A6F5A" w:rsidRDefault="00BB6B8C" w:rsidP="0057298C">
            <w:pPr>
              <w:jc w:val="center"/>
              <w:outlineLvl w:val="1"/>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37C4717B"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064245F1"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781E241" w14:textId="77777777" w:rsidR="00BB6B8C" w:rsidRPr="009A6F5A" w:rsidRDefault="00BB6B8C" w:rsidP="0057298C">
            <w:pPr>
              <w:jc w:val="right"/>
              <w:outlineLvl w:val="1"/>
              <w:rPr>
                <w:color w:val="000000"/>
              </w:rPr>
            </w:pPr>
            <w:r w:rsidRPr="009A6F5A">
              <w:rPr>
                <w:color w:val="000000"/>
              </w:rPr>
              <w:t>3 407 220,00</w:t>
            </w:r>
          </w:p>
        </w:tc>
        <w:tc>
          <w:tcPr>
            <w:tcW w:w="1446" w:type="dxa"/>
            <w:tcBorders>
              <w:top w:val="nil"/>
              <w:left w:val="nil"/>
              <w:bottom w:val="single" w:sz="4" w:space="0" w:color="000000"/>
              <w:right w:val="single" w:sz="4" w:space="0" w:color="000000"/>
            </w:tcBorders>
            <w:shd w:val="clear" w:color="auto" w:fill="auto"/>
            <w:noWrap/>
            <w:hideMark/>
          </w:tcPr>
          <w:p w14:paraId="0CD197D5" w14:textId="77777777" w:rsidR="00BB6B8C" w:rsidRPr="009A6F5A" w:rsidRDefault="00BB6B8C" w:rsidP="0057298C">
            <w:pPr>
              <w:jc w:val="right"/>
              <w:outlineLvl w:val="1"/>
              <w:rPr>
                <w:color w:val="000000"/>
              </w:rPr>
            </w:pPr>
            <w:r w:rsidRPr="009A6F5A">
              <w:rPr>
                <w:color w:val="000000"/>
              </w:rPr>
              <w:t>3 407 220,00</w:t>
            </w:r>
          </w:p>
        </w:tc>
      </w:tr>
      <w:tr w:rsidR="00BB6B8C" w:rsidRPr="009A6F5A" w14:paraId="16686FC8"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0DF60E59" w14:textId="77777777" w:rsidR="00BB6B8C" w:rsidRPr="009A6F5A" w:rsidRDefault="00BB6B8C" w:rsidP="0057298C">
            <w:pPr>
              <w:outlineLvl w:val="2"/>
              <w:rPr>
                <w:color w:val="000000"/>
              </w:rPr>
            </w:pPr>
            <w:r w:rsidRPr="009A6F5A">
              <w:rPr>
                <w:color w:val="000000"/>
              </w:rPr>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14:paraId="33912D85" w14:textId="77777777" w:rsidR="00BB6B8C" w:rsidRPr="009A6F5A" w:rsidRDefault="00BB6B8C" w:rsidP="0057298C">
            <w:pPr>
              <w:jc w:val="center"/>
              <w:outlineLvl w:val="2"/>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638C2234" w14:textId="77777777" w:rsidR="00BB6B8C" w:rsidRPr="009A6F5A" w:rsidRDefault="00BB6B8C" w:rsidP="0057298C">
            <w:pPr>
              <w:jc w:val="center"/>
              <w:outlineLvl w:val="2"/>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12090B65" w14:textId="77777777" w:rsidR="00BB6B8C" w:rsidRPr="009A6F5A" w:rsidRDefault="00BB6B8C" w:rsidP="0057298C">
            <w:pPr>
              <w:jc w:val="center"/>
              <w:outlineLvl w:val="2"/>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0006E7C1" w14:textId="77777777" w:rsidR="00BB6B8C" w:rsidRPr="009A6F5A" w:rsidRDefault="00BB6B8C" w:rsidP="0057298C">
            <w:pPr>
              <w:jc w:val="center"/>
              <w:outlineLvl w:val="2"/>
              <w:rPr>
                <w:color w:val="000000"/>
                <w:sz w:val="20"/>
                <w:szCs w:val="20"/>
              </w:rPr>
            </w:pPr>
            <w:r w:rsidRPr="009A6F5A">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14:paraId="23F58439"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CDE3F86" w14:textId="77777777" w:rsidR="00BB6B8C" w:rsidRPr="009A6F5A" w:rsidRDefault="00BB6B8C" w:rsidP="0057298C">
            <w:pPr>
              <w:jc w:val="right"/>
              <w:outlineLvl w:val="2"/>
              <w:rPr>
                <w:color w:val="000000"/>
              </w:rPr>
            </w:pPr>
            <w:r w:rsidRPr="009A6F5A">
              <w:rPr>
                <w:color w:val="000000"/>
              </w:rPr>
              <w:t>3 407 220,00</w:t>
            </w:r>
          </w:p>
        </w:tc>
        <w:tc>
          <w:tcPr>
            <w:tcW w:w="1446" w:type="dxa"/>
            <w:tcBorders>
              <w:top w:val="nil"/>
              <w:left w:val="nil"/>
              <w:bottom w:val="single" w:sz="4" w:space="0" w:color="000000"/>
              <w:right w:val="single" w:sz="4" w:space="0" w:color="000000"/>
            </w:tcBorders>
            <w:shd w:val="clear" w:color="auto" w:fill="auto"/>
            <w:noWrap/>
            <w:hideMark/>
          </w:tcPr>
          <w:p w14:paraId="1537BD5E" w14:textId="77777777" w:rsidR="00BB6B8C" w:rsidRPr="009A6F5A" w:rsidRDefault="00BB6B8C" w:rsidP="0057298C">
            <w:pPr>
              <w:jc w:val="right"/>
              <w:outlineLvl w:val="2"/>
              <w:rPr>
                <w:color w:val="000000"/>
              </w:rPr>
            </w:pPr>
            <w:r w:rsidRPr="009A6F5A">
              <w:rPr>
                <w:color w:val="000000"/>
              </w:rPr>
              <w:t>3 407 220,00</w:t>
            </w:r>
          </w:p>
        </w:tc>
      </w:tr>
      <w:tr w:rsidR="00BB6B8C" w:rsidRPr="009A6F5A" w14:paraId="556CFE33"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3F94FAB6" w14:textId="77777777" w:rsidR="00BB6B8C" w:rsidRPr="009A6F5A" w:rsidRDefault="00BB6B8C" w:rsidP="0057298C">
            <w:pPr>
              <w:outlineLvl w:val="3"/>
              <w:rPr>
                <w:color w:val="000000"/>
              </w:rPr>
            </w:pPr>
            <w:r w:rsidRPr="009A6F5A">
              <w:rPr>
                <w:color w:val="000000"/>
              </w:rPr>
              <w:t xml:space="preserve"> Обеспечение деятельности исполнительных органов 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5162F4A7" w14:textId="77777777" w:rsidR="00BB6B8C" w:rsidRPr="009A6F5A" w:rsidRDefault="00BB6B8C" w:rsidP="0057298C">
            <w:pPr>
              <w:jc w:val="center"/>
              <w:outlineLvl w:val="3"/>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5C509105" w14:textId="77777777" w:rsidR="00BB6B8C" w:rsidRPr="009A6F5A" w:rsidRDefault="00BB6B8C" w:rsidP="0057298C">
            <w:pPr>
              <w:jc w:val="center"/>
              <w:outlineLvl w:val="3"/>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19D84B4E" w14:textId="77777777" w:rsidR="00BB6B8C" w:rsidRPr="009A6F5A" w:rsidRDefault="00BB6B8C" w:rsidP="0057298C">
            <w:pPr>
              <w:jc w:val="center"/>
              <w:outlineLvl w:val="3"/>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19CDA4B0" w14:textId="77777777" w:rsidR="00BB6B8C" w:rsidRPr="009A6F5A" w:rsidRDefault="00BB6B8C" w:rsidP="0057298C">
            <w:pPr>
              <w:jc w:val="center"/>
              <w:outlineLvl w:val="3"/>
              <w:rPr>
                <w:color w:val="000000"/>
                <w:sz w:val="20"/>
                <w:szCs w:val="20"/>
              </w:rPr>
            </w:pPr>
            <w:r w:rsidRPr="009A6F5A">
              <w:rPr>
                <w:color w:val="000000"/>
                <w:sz w:val="20"/>
                <w:szCs w:val="20"/>
              </w:rPr>
              <w:t>9920000000</w:t>
            </w:r>
          </w:p>
        </w:tc>
        <w:tc>
          <w:tcPr>
            <w:tcW w:w="534" w:type="dxa"/>
            <w:tcBorders>
              <w:top w:val="nil"/>
              <w:left w:val="nil"/>
              <w:bottom w:val="single" w:sz="4" w:space="0" w:color="000000"/>
              <w:right w:val="single" w:sz="4" w:space="0" w:color="000000"/>
            </w:tcBorders>
            <w:shd w:val="clear" w:color="auto" w:fill="auto"/>
            <w:noWrap/>
            <w:hideMark/>
          </w:tcPr>
          <w:p w14:paraId="0133B401"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78D4974" w14:textId="77777777" w:rsidR="00BB6B8C" w:rsidRPr="009A6F5A" w:rsidRDefault="00BB6B8C" w:rsidP="0057298C">
            <w:pPr>
              <w:jc w:val="right"/>
              <w:outlineLvl w:val="3"/>
              <w:rPr>
                <w:color w:val="000000"/>
              </w:rPr>
            </w:pPr>
            <w:r w:rsidRPr="009A6F5A">
              <w:rPr>
                <w:color w:val="000000"/>
              </w:rPr>
              <w:t>3 407 220,00</w:t>
            </w:r>
          </w:p>
        </w:tc>
        <w:tc>
          <w:tcPr>
            <w:tcW w:w="1446" w:type="dxa"/>
            <w:tcBorders>
              <w:top w:val="nil"/>
              <w:left w:val="nil"/>
              <w:bottom w:val="single" w:sz="4" w:space="0" w:color="000000"/>
              <w:right w:val="single" w:sz="4" w:space="0" w:color="000000"/>
            </w:tcBorders>
            <w:shd w:val="clear" w:color="auto" w:fill="auto"/>
            <w:noWrap/>
            <w:hideMark/>
          </w:tcPr>
          <w:p w14:paraId="4247BEBC" w14:textId="77777777" w:rsidR="00BB6B8C" w:rsidRPr="009A6F5A" w:rsidRDefault="00BB6B8C" w:rsidP="0057298C">
            <w:pPr>
              <w:jc w:val="right"/>
              <w:outlineLvl w:val="3"/>
              <w:rPr>
                <w:color w:val="000000"/>
              </w:rPr>
            </w:pPr>
            <w:r w:rsidRPr="009A6F5A">
              <w:rPr>
                <w:color w:val="000000"/>
              </w:rPr>
              <w:t>3 407 220,00</w:t>
            </w:r>
          </w:p>
        </w:tc>
      </w:tr>
      <w:tr w:rsidR="00BB6B8C" w:rsidRPr="009A6F5A" w14:paraId="074150B6"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5160C471" w14:textId="77777777" w:rsidR="00BB6B8C" w:rsidRPr="009A6F5A" w:rsidRDefault="00BB6B8C" w:rsidP="0057298C">
            <w:pPr>
              <w:outlineLvl w:val="5"/>
              <w:rPr>
                <w:color w:val="000000"/>
              </w:rPr>
            </w:pPr>
            <w:r w:rsidRPr="009A6F5A">
              <w:rPr>
                <w:color w:val="000000"/>
              </w:rPr>
              <w:t xml:space="preserve">  Расходы на обеспечение функционирования высшего должностного лица 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085CFBB2" w14:textId="77777777" w:rsidR="00BB6B8C" w:rsidRPr="009A6F5A" w:rsidRDefault="00BB6B8C" w:rsidP="0057298C">
            <w:pPr>
              <w:jc w:val="center"/>
              <w:outlineLvl w:val="5"/>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72308A91"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4B40D1A3" w14:textId="77777777" w:rsidR="00BB6B8C" w:rsidRPr="009A6F5A" w:rsidRDefault="00BB6B8C" w:rsidP="0057298C">
            <w:pPr>
              <w:jc w:val="center"/>
              <w:outlineLvl w:val="5"/>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10B748E3" w14:textId="77777777" w:rsidR="00BB6B8C" w:rsidRPr="009A6F5A" w:rsidRDefault="00BB6B8C" w:rsidP="0057298C">
            <w:pPr>
              <w:jc w:val="center"/>
              <w:outlineLvl w:val="5"/>
              <w:rPr>
                <w:color w:val="000000"/>
                <w:sz w:val="20"/>
                <w:szCs w:val="20"/>
              </w:rPr>
            </w:pPr>
            <w:r w:rsidRPr="009A6F5A">
              <w:rPr>
                <w:color w:val="000000"/>
                <w:sz w:val="20"/>
                <w:szCs w:val="20"/>
              </w:rPr>
              <w:t>9920091020</w:t>
            </w:r>
          </w:p>
        </w:tc>
        <w:tc>
          <w:tcPr>
            <w:tcW w:w="534" w:type="dxa"/>
            <w:tcBorders>
              <w:top w:val="nil"/>
              <w:left w:val="nil"/>
              <w:bottom w:val="single" w:sz="4" w:space="0" w:color="000000"/>
              <w:right w:val="single" w:sz="4" w:space="0" w:color="000000"/>
            </w:tcBorders>
            <w:shd w:val="clear" w:color="auto" w:fill="auto"/>
            <w:noWrap/>
            <w:hideMark/>
          </w:tcPr>
          <w:p w14:paraId="6273EACE"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403BF79" w14:textId="77777777" w:rsidR="00BB6B8C" w:rsidRPr="009A6F5A" w:rsidRDefault="00BB6B8C" w:rsidP="0057298C">
            <w:pPr>
              <w:jc w:val="right"/>
              <w:outlineLvl w:val="5"/>
              <w:rPr>
                <w:color w:val="000000"/>
              </w:rPr>
            </w:pPr>
            <w:r w:rsidRPr="009A6F5A">
              <w:rPr>
                <w:color w:val="000000"/>
              </w:rPr>
              <w:t>3 407 220,00</w:t>
            </w:r>
          </w:p>
        </w:tc>
        <w:tc>
          <w:tcPr>
            <w:tcW w:w="1446" w:type="dxa"/>
            <w:tcBorders>
              <w:top w:val="nil"/>
              <w:left w:val="nil"/>
              <w:bottom w:val="single" w:sz="4" w:space="0" w:color="000000"/>
              <w:right w:val="single" w:sz="4" w:space="0" w:color="000000"/>
            </w:tcBorders>
            <w:shd w:val="clear" w:color="auto" w:fill="auto"/>
            <w:noWrap/>
            <w:hideMark/>
          </w:tcPr>
          <w:p w14:paraId="6ED5483D" w14:textId="77777777" w:rsidR="00BB6B8C" w:rsidRPr="009A6F5A" w:rsidRDefault="00BB6B8C" w:rsidP="0057298C">
            <w:pPr>
              <w:jc w:val="right"/>
              <w:outlineLvl w:val="5"/>
              <w:rPr>
                <w:color w:val="000000"/>
              </w:rPr>
            </w:pPr>
            <w:r w:rsidRPr="009A6F5A">
              <w:rPr>
                <w:color w:val="000000"/>
              </w:rPr>
              <w:t>3 407 220,00</w:t>
            </w:r>
          </w:p>
        </w:tc>
      </w:tr>
      <w:tr w:rsidR="00BB6B8C" w:rsidRPr="009A6F5A" w14:paraId="630E91FA"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6FC21607" w14:textId="77777777" w:rsidR="00BB6B8C" w:rsidRPr="009A6F5A" w:rsidRDefault="00BB6B8C" w:rsidP="0057298C">
            <w:pPr>
              <w:outlineLvl w:val="6"/>
              <w:rPr>
                <w:color w:val="000000"/>
              </w:rPr>
            </w:pPr>
            <w:r w:rsidRPr="009A6F5A">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03D4086D"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7853F711"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483A2D3A" w14:textId="77777777" w:rsidR="00BB6B8C" w:rsidRPr="009A6F5A" w:rsidRDefault="00BB6B8C" w:rsidP="0057298C">
            <w:pPr>
              <w:jc w:val="center"/>
              <w:outlineLvl w:val="6"/>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7AE5F331" w14:textId="77777777" w:rsidR="00BB6B8C" w:rsidRPr="009A6F5A" w:rsidRDefault="00BB6B8C" w:rsidP="0057298C">
            <w:pPr>
              <w:jc w:val="center"/>
              <w:outlineLvl w:val="6"/>
              <w:rPr>
                <w:color w:val="000000"/>
                <w:sz w:val="20"/>
                <w:szCs w:val="20"/>
              </w:rPr>
            </w:pPr>
            <w:r w:rsidRPr="009A6F5A">
              <w:rPr>
                <w:color w:val="000000"/>
                <w:sz w:val="20"/>
                <w:szCs w:val="20"/>
              </w:rPr>
              <w:t>9920091020</w:t>
            </w:r>
          </w:p>
        </w:tc>
        <w:tc>
          <w:tcPr>
            <w:tcW w:w="534" w:type="dxa"/>
            <w:tcBorders>
              <w:top w:val="nil"/>
              <w:left w:val="nil"/>
              <w:bottom w:val="single" w:sz="4" w:space="0" w:color="000000"/>
              <w:right w:val="single" w:sz="4" w:space="0" w:color="000000"/>
            </w:tcBorders>
            <w:shd w:val="clear" w:color="auto" w:fill="auto"/>
            <w:noWrap/>
            <w:hideMark/>
          </w:tcPr>
          <w:p w14:paraId="62AF98EF" w14:textId="77777777" w:rsidR="00BB6B8C" w:rsidRPr="009A6F5A" w:rsidRDefault="00BB6B8C" w:rsidP="0057298C">
            <w:pPr>
              <w:jc w:val="center"/>
              <w:outlineLvl w:val="6"/>
              <w:rPr>
                <w:color w:val="000000"/>
                <w:sz w:val="20"/>
                <w:szCs w:val="20"/>
              </w:rPr>
            </w:pPr>
            <w:r w:rsidRPr="009A6F5A">
              <w:rPr>
                <w:color w:val="000000"/>
                <w:sz w:val="20"/>
                <w:szCs w:val="20"/>
              </w:rPr>
              <w:t>121</w:t>
            </w:r>
          </w:p>
        </w:tc>
        <w:tc>
          <w:tcPr>
            <w:tcW w:w="1935" w:type="dxa"/>
            <w:tcBorders>
              <w:top w:val="nil"/>
              <w:left w:val="nil"/>
              <w:bottom w:val="single" w:sz="4" w:space="0" w:color="000000"/>
              <w:right w:val="single" w:sz="4" w:space="0" w:color="000000"/>
            </w:tcBorders>
            <w:shd w:val="clear" w:color="auto" w:fill="auto"/>
            <w:noWrap/>
            <w:hideMark/>
          </w:tcPr>
          <w:p w14:paraId="058AE5AA" w14:textId="77777777" w:rsidR="00BB6B8C" w:rsidRPr="009A6F5A" w:rsidRDefault="00BB6B8C" w:rsidP="0057298C">
            <w:pPr>
              <w:jc w:val="right"/>
              <w:outlineLvl w:val="6"/>
              <w:rPr>
                <w:color w:val="000000"/>
              </w:rPr>
            </w:pPr>
            <w:r w:rsidRPr="009A6F5A">
              <w:rPr>
                <w:color w:val="000000"/>
              </w:rPr>
              <w:t>2 616 910,00</w:t>
            </w:r>
          </w:p>
        </w:tc>
        <w:tc>
          <w:tcPr>
            <w:tcW w:w="1446" w:type="dxa"/>
            <w:tcBorders>
              <w:top w:val="nil"/>
              <w:left w:val="nil"/>
              <w:bottom w:val="single" w:sz="4" w:space="0" w:color="000000"/>
              <w:right w:val="single" w:sz="4" w:space="0" w:color="000000"/>
            </w:tcBorders>
            <w:shd w:val="clear" w:color="auto" w:fill="auto"/>
            <w:noWrap/>
            <w:hideMark/>
          </w:tcPr>
          <w:p w14:paraId="3C996042" w14:textId="77777777" w:rsidR="00BB6B8C" w:rsidRPr="009A6F5A" w:rsidRDefault="00BB6B8C" w:rsidP="0057298C">
            <w:pPr>
              <w:jc w:val="right"/>
              <w:outlineLvl w:val="6"/>
              <w:rPr>
                <w:color w:val="000000"/>
              </w:rPr>
            </w:pPr>
            <w:r w:rsidRPr="009A6F5A">
              <w:rPr>
                <w:color w:val="000000"/>
              </w:rPr>
              <w:t>2 616 910,00</w:t>
            </w:r>
          </w:p>
        </w:tc>
      </w:tr>
      <w:tr w:rsidR="00BB6B8C" w:rsidRPr="009A6F5A" w14:paraId="344EB281"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41030108"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2B4B6840"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06EB18A6"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041D5108" w14:textId="77777777" w:rsidR="00BB6B8C" w:rsidRPr="009A6F5A" w:rsidRDefault="00BB6B8C" w:rsidP="0057298C">
            <w:pPr>
              <w:jc w:val="center"/>
              <w:outlineLvl w:val="6"/>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73BA4046" w14:textId="77777777" w:rsidR="00BB6B8C" w:rsidRPr="009A6F5A" w:rsidRDefault="00BB6B8C" w:rsidP="0057298C">
            <w:pPr>
              <w:jc w:val="center"/>
              <w:outlineLvl w:val="6"/>
              <w:rPr>
                <w:color w:val="000000"/>
                <w:sz w:val="20"/>
                <w:szCs w:val="20"/>
              </w:rPr>
            </w:pPr>
            <w:r w:rsidRPr="009A6F5A">
              <w:rPr>
                <w:color w:val="000000"/>
                <w:sz w:val="20"/>
                <w:szCs w:val="20"/>
              </w:rPr>
              <w:t>9920091020</w:t>
            </w:r>
          </w:p>
        </w:tc>
        <w:tc>
          <w:tcPr>
            <w:tcW w:w="534" w:type="dxa"/>
            <w:tcBorders>
              <w:top w:val="nil"/>
              <w:left w:val="nil"/>
              <w:bottom w:val="single" w:sz="4" w:space="0" w:color="000000"/>
              <w:right w:val="single" w:sz="4" w:space="0" w:color="000000"/>
            </w:tcBorders>
            <w:shd w:val="clear" w:color="auto" w:fill="auto"/>
            <w:noWrap/>
            <w:hideMark/>
          </w:tcPr>
          <w:p w14:paraId="4B40A940" w14:textId="77777777" w:rsidR="00BB6B8C" w:rsidRPr="009A6F5A" w:rsidRDefault="00BB6B8C" w:rsidP="0057298C">
            <w:pPr>
              <w:jc w:val="center"/>
              <w:outlineLvl w:val="6"/>
              <w:rPr>
                <w:color w:val="000000"/>
                <w:sz w:val="20"/>
                <w:szCs w:val="20"/>
              </w:rPr>
            </w:pPr>
            <w:r w:rsidRPr="009A6F5A">
              <w:rPr>
                <w:color w:val="000000"/>
                <w:sz w:val="20"/>
                <w:szCs w:val="20"/>
              </w:rPr>
              <w:t>129</w:t>
            </w:r>
          </w:p>
        </w:tc>
        <w:tc>
          <w:tcPr>
            <w:tcW w:w="1935" w:type="dxa"/>
            <w:tcBorders>
              <w:top w:val="nil"/>
              <w:left w:val="nil"/>
              <w:bottom w:val="single" w:sz="4" w:space="0" w:color="000000"/>
              <w:right w:val="single" w:sz="4" w:space="0" w:color="000000"/>
            </w:tcBorders>
            <w:shd w:val="clear" w:color="auto" w:fill="auto"/>
            <w:noWrap/>
            <w:hideMark/>
          </w:tcPr>
          <w:p w14:paraId="0AA9E4C7" w14:textId="77777777" w:rsidR="00BB6B8C" w:rsidRPr="009A6F5A" w:rsidRDefault="00BB6B8C" w:rsidP="0057298C">
            <w:pPr>
              <w:jc w:val="right"/>
              <w:outlineLvl w:val="6"/>
              <w:rPr>
                <w:color w:val="000000"/>
              </w:rPr>
            </w:pPr>
            <w:r w:rsidRPr="009A6F5A">
              <w:rPr>
                <w:color w:val="000000"/>
              </w:rPr>
              <w:t>790 310,00</w:t>
            </w:r>
          </w:p>
        </w:tc>
        <w:tc>
          <w:tcPr>
            <w:tcW w:w="1446" w:type="dxa"/>
            <w:tcBorders>
              <w:top w:val="nil"/>
              <w:left w:val="nil"/>
              <w:bottom w:val="single" w:sz="4" w:space="0" w:color="000000"/>
              <w:right w:val="single" w:sz="4" w:space="0" w:color="000000"/>
            </w:tcBorders>
            <w:shd w:val="clear" w:color="auto" w:fill="auto"/>
            <w:noWrap/>
            <w:hideMark/>
          </w:tcPr>
          <w:p w14:paraId="32BA68AE" w14:textId="77777777" w:rsidR="00BB6B8C" w:rsidRPr="009A6F5A" w:rsidRDefault="00BB6B8C" w:rsidP="0057298C">
            <w:pPr>
              <w:jc w:val="right"/>
              <w:outlineLvl w:val="6"/>
              <w:rPr>
                <w:color w:val="000000"/>
              </w:rPr>
            </w:pPr>
            <w:r w:rsidRPr="009A6F5A">
              <w:rPr>
                <w:color w:val="000000"/>
              </w:rPr>
              <w:t>790 310,00</w:t>
            </w:r>
          </w:p>
        </w:tc>
      </w:tr>
      <w:tr w:rsidR="00BB6B8C" w:rsidRPr="009A6F5A" w14:paraId="272A4BDD"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4A22C9CB" w14:textId="77777777" w:rsidR="00BB6B8C" w:rsidRPr="009A6F5A" w:rsidRDefault="00BB6B8C" w:rsidP="0057298C">
            <w:pPr>
              <w:outlineLvl w:val="1"/>
              <w:rPr>
                <w:color w:val="000000"/>
              </w:rPr>
            </w:pPr>
            <w:r w:rsidRPr="009A6F5A">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4" w:type="dxa"/>
            <w:tcBorders>
              <w:top w:val="nil"/>
              <w:left w:val="nil"/>
              <w:bottom w:val="single" w:sz="4" w:space="0" w:color="000000"/>
              <w:right w:val="single" w:sz="4" w:space="0" w:color="000000"/>
            </w:tcBorders>
            <w:shd w:val="clear" w:color="auto" w:fill="auto"/>
            <w:noWrap/>
            <w:hideMark/>
          </w:tcPr>
          <w:p w14:paraId="33A43CCD" w14:textId="77777777" w:rsidR="00BB6B8C" w:rsidRPr="009A6F5A" w:rsidRDefault="00BB6B8C" w:rsidP="0057298C">
            <w:pPr>
              <w:jc w:val="center"/>
              <w:outlineLvl w:val="1"/>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3EBD45F6" w14:textId="77777777" w:rsidR="00BB6B8C" w:rsidRPr="009A6F5A" w:rsidRDefault="00BB6B8C" w:rsidP="0057298C">
            <w:pPr>
              <w:jc w:val="center"/>
              <w:outlineLvl w:val="1"/>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7E31BEC3" w14:textId="77777777" w:rsidR="00BB6B8C" w:rsidRPr="009A6F5A" w:rsidRDefault="00BB6B8C" w:rsidP="0057298C">
            <w:pPr>
              <w:jc w:val="center"/>
              <w:outlineLvl w:val="1"/>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55703B38"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4D9CC143"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1AF1317" w14:textId="77777777" w:rsidR="00BB6B8C" w:rsidRPr="009A6F5A" w:rsidRDefault="00BB6B8C" w:rsidP="0057298C">
            <w:pPr>
              <w:jc w:val="right"/>
              <w:outlineLvl w:val="1"/>
              <w:rPr>
                <w:color w:val="000000"/>
              </w:rPr>
            </w:pPr>
            <w:r w:rsidRPr="009A6F5A">
              <w:rPr>
                <w:color w:val="000000"/>
              </w:rPr>
              <w:t>4 125 010,00</w:t>
            </w:r>
          </w:p>
        </w:tc>
        <w:tc>
          <w:tcPr>
            <w:tcW w:w="1446" w:type="dxa"/>
            <w:tcBorders>
              <w:top w:val="nil"/>
              <w:left w:val="nil"/>
              <w:bottom w:val="single" w:sz="4" w:space="0" w:color="000000"/>
              <w:right w:val="single" w:sz="4" w:space="0" w:color="000000"/>
            </w:tcBorders>
            <w:shd w:val="clear" w:color="auto" w:fill="auto"/>
            <w:noWrap/>
            <w:hideMark/>
          </w:tcPr>
          <w:p w14:paraId="047C147A" w14:textId="77777777" w:rsidR="00BB6B8C" w:rsidRPr="009A6F5A" w:rsidRDefault="00BB6B8C" w:rsidP="0057298C">
            <w:pPr>
              <w:jc w:val="right"/>
              <w:outlineLvl w:val="1"/>
              <w:rPr>
                <w:color w:val="000000"/>
              </w:rPr>
            </w:pPr>
            <w:r w:rsidRPr="009A6F5A">
              <w:rPr>
                <w:color w:val="000000"/>
              </w:rPr>
              <w:t>4 134 110,00</w:t>
            </w:r>
          </w:p>
        </w:tc>
      </w:tr>
      <w:tr w:rsidR="00BB6B8C" w:rsidRPr="009A6F5A" w14:paraId="73A313B2"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1CAD11F6" w14:textId="77777777" w:rsidR="00BB6B8C" w:rsidRPr="009A6F5A" w:rsidRDefault="00BB6B8C" w:rsidP="0057298C">
            <w:pPr>
              <w:outlineLvl w:val="2"/>
              <w:rPr>
                <w:color w:val="000000"/>
              </w:rPr>
            </w:pPr>
            <w:r w:rsidRPr="009A6F5A">
              <w:rPr>
                <w:color w:val="000000"/>
              </w:rPr>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14:paraId="3696D872" w14:textId="77777777" w:rsidR="00BB6B8C" w:rsidRPr="009A6F5A" w:rsidRDefault="00BB6B8C" w:rsidP="0057298C">
            <w:pPr>
              <w:jc w:val="center"/>
              <w:outlineLvl w:val="2"/>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53FA4B3B" w14:textId="77777777" w:rsidR="00BB6B8C" w:rsidRPr="009A6F5A" w:rsidRDefault="00BB6B8C" w:rsidP="0057298C">
            <w:pPr>
              <w:jc w:val="center"/>
              <w:outlineLvl w:val="2"/>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4424EAA7" w14:textId="77777777" w:rsidR="00BB6B8C" w:rsidRPr="009A6F5A" w:rsidRDefault="00BB6B8C" w:rsidP="0057298C">
            <w:pPr>
              <w:jc w:val="center"/>
              <w:outlineLvl w:val="2"/>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574AE8CD" w14:textId="77777777" w:rsidR="00BB6B8C" w:rsidRPr="009A6F5A" w:rsidRDefault="00BB6B8C" w:rsidP="0057298C">
            <w:pPr>
              <w:jc w:val="center"/>
              <w:outlineLvl w:val="2"/>
              <w:rPr>
                <w:color w:val="000000"/>
                <w:sz w:val="20"/>
                <w:szCs w:val="20"/>
              </w:rPr>
            </w:pPr>
            <w:r w:rsidRPr="009A6F5A">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14:paraId="6FD1DC08"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0F31DC2" w14:textId="77777777" w:rsidR="00BB6B8C" w:rsidRPr="009A6F5A" w:rsidRDefault="00BB6B8C" w:rsidP="0057298C">
            <w:pPr>
              <w:jc w:val="right"/>
              <w:outlineLvl w:val="2"/>
              <w:rPr>
                <w:color w:val="000000"/>
              </w:rPr>
            </w:pPr>
            <w:r w:rsidRPr="009A6F5A">
              <w:rPr>
                <w:color w:val="000000"/>
              </w:rPr>
              <w:t>4 125 010,00</w:t>
            </w:r>
          </w:p>
        </w:tc>
        <w:tc>
          <w:tcPr>
            <w:tcW w:w="1446" w:type="dxa"/>
            <w:tcBorders>
              <w:top w:val="nil"/>
              <w:left w:val="nil"/>
              <w:bottom w:val="single" w:sz="4" w:space="0" w:color="000000"/>
              <w:right w:val="single" w:sz="4" w:space="0" w:color="000000"/>
            </w:tcBorders>
            <w:shd w:val="clear" w:color="auto" w:fill="auto"/>
            <w:noWrap/>
            <w:hideMark/>
          </w:tcPr>
          <w:p w14:paraId="69C9893F" w14:textId="77777777" w:rsidR="00BB6B8C" w:rsidRPr="009A6F5A" w:rsidRDefault="00BB6B8C" w:rsidP="0057298C">
            <w:pPr>
              <w:jc w:val="right"/>
              <w:outlineLvl w:val="2"/>
              <w:rPr>
                <w:color w:val="000000"/>
              </w:rPr>
            </w:pPr>
            <w:r w:rsidRPr="009A6F5A">
              <w:rPr>
                <w:color w:val="000000"/>
              </w:rPr>
              <w:t>4 134 110,00</w:t>
            </w:r>
          </w:p>
        </w:tc>
      </w:tr>
      <w:tr w:rsidR="00BB6B8C" w:rsidRPr="009A6F5A" w14:paraId="1022749F"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52377D63" w14:textId="77777777" w:rsidR="00BB6B8C" w:rsidRPr="009A6F5A" w:rsidRDefault="00BB6B8C" w:rsidP="0057298C">
            <w:pPr>
              <w:outlineLvl w:val="3"/>
              <w:rPr>
                <w:color w:val="000000"/>
              </w:rPr>
            </w:pPr>
            <w:r w:rsidRPr="009A6F5A">
              <w:rPr>
                <w:color w:val="000000"/>
              </w:rPr>
              <w:t xml:space="preserve"> Обеспечение деятельности представительных органов 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35D22432" w14:textId="77777777" w:rsidR="00BB6B8C" w:rsidRPr="009A6F5A" w:rsidRDefault="00BB6B8C" w:rsidP="0057298C">
            <w:pPr>
              <w:jc w:val="center"/>
              <w:outlineLvl w:val="3"/>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59C354D9" w14:textId="77777777" w:rsidR="00BB6B8C" w:rsidRPr="009A6F5A" w:rsidRDefault="00BB6B8C" w:rsidP="0057298C">
            <w:pPr>
              <w:jc w:val="center"/>
              <w:outlineLvl w:val="3"/>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59AFBFF" w14:textId="77777777" w:rsidR="00BB6B8C" w:rsidRPr="009A6F5A" w:rsidRDefault="00BB6B8C" w:rsidP="0057298C">
            <w:pPr>
              <w:jc w:val="center"/>
              <w:outlineLvl w:val="3"/>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15C24672" w14:textId="77777777" w:rsidR="00BB6B8C" w:rsidRPr="009A6F5A" w:rsidRDefault="00BB6B8C" w:rsidP="0057298C">
            <w:pPr>
              <w:jc w:val="center"/>
              <w:outlineLvl w:val="3"/>
              <w:rPr>
                <w:color w:val="000000"/>
                <w:sz w:val="20"/>
                <w:szCs w:val="20"/>
              </w:rPr>
            </w:pPr>
            <w:r w:rsidRPr="009A6F5A">
              <w:rPr>
                <w:color w:val="000000"/>
                <w:sz w:val="20"/>
                <w:szCs w:val="20"/>
              </w:rPr>
              <w:t>9930000000</w:t>
            </w:r>
          </w:p>
        </w:tc>
        <w:tc>
          <w:tcPr>
            <w:tcW w:w="534" w:type="dxa"/>
            <w:tcBorders>
              <w:top w:val="nil"/>
              <w:left w:val="nil"/>
              <w:bottom w:val="single" w:sz="4" w:space="0" w:color="000000"/>
              <w:right w:val="single" w:sz="4" w:space="0" w:color="000000"/>
            </w:tcBorders>
            <w:shd w:val="clear" w:color="auto" w:fill="auto"/>
            <w:noWrap/>
            <w:hideMark/>
          </w:tcPr>
          <w:p w14:paraId="591550F7"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1CFED7F" w14:textId="77777777" w:rsidR="00BB6B8C" w:rsidRPr="009A6F5A" w:rsidRDefault="00BB6B8C" w:rsidP="0057298C">
            <w:pPr>
              <w:jc w:val="right"/>
              <w:outlineLvl w:val="3"/>
              <w:rPr>
                <w:color w:val="000000"/>
              </w:rPr>
            </w:pPr>
            <w:r w:rsidRPr="009A6F5A">
              <w:rPr>
                <w:color w:val="000000"/>
              </w:rPr>
              <w:t>4 125 010,00</w:t>
            </w:r>
          </w:p>
        </w:tc>
        <w:tc>
          <w:tcPr>
            <w:tcW w:w="1446" w:type="dxa"/>
            <w:tcBorders>
              <w:top w:val="nil"/>
              <w:left w:val="nil"/>
              <w:bottom w:val="single" w:sz="4" w:space="0" w:color="000000"/>
              <w:right w:val="single" w:sz="4" w:space="0" w:color="000000"/>
            </w:tcBorders>
            <w:shd w:val="clear" w:color="auto" w:fill="auto"/>
            <w:noWrap/>
            <w:hideMark/>
          </w:tcPr>
          <w:p w14:paraId="40D6EBD7" w14:textId="77777777" w:rsidR="00BB6B8C" w:rsidRPr="009A6F5A" w:rsidRDefault="00BB6B8C" w:rsidP="0057298C">
            <w:pPr>
              <w:jc w:val="right"/>
              <w:outlineLvl w:val="3"/>
              <w:rPr>
                <w:color w:val="000000"/>
              </w:rPr>
            </w:pPr>
            <w:r w:rsidRPr="009A6F5A">
              <w:rPr>
                <w:color w:val="000000"/>
              </w:rPr>
              <w:t>4 134 110,00</w:t>
            </w:r>
          </w:p>
        </w:tc>
      </w:tr>
      <w:tr w:rsidR="00BB6B8C" w:rsidRPr="009A6F5A" w14:paraId="50F74E22"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14E09F40" w14:textId="77777777" w:rsidR="00BB6B8C" w:rsidRPr="009A6F5A" w:rsidRDefault="00BB6B8C" w:rsidP="0057298C">
            <w:pPr>
              <w:outlineLvl w:val="5"/>
              <w:rPr>
                <w:color w:val="000000"/>
              </w:rPr>
            </w:pPr>
            <w:r w:rsidRPr="009A6F5A">
              <w:rPr>
                <w:color w:val="000000"/>
              </w:rPr>
              <w:t xml:space="preserve">  Содержание аппарата органов местного самоуправления</w:t>
            </w:r>
          </w:p>
        </w:tc>
        <w:tc>
          <w:tcPr>
            <w:tcW w:w="604" w:type="dxa"/>
            <w:tcBorders>
              <w:top w:val="nil"/>
              <w:left w:val="nil"/>
              <w:bottom w:val="single" w:sz="4" w:space="0" w:color="000000"/>
              <w:right w:val="single" w:sz="4" w:space="0" w:color="000000"/>
            </w:tcBorders>
            <w:shd w:val="clear" w:color="auto" w:fill="auto"/>
            <w:noWrap/>
            <w:hideMark/>
          </w:tcPr>
          <w:p w14:paraId="084A2987" w14:textId="77777777" w:rsidR="00BB6B8C" w:rsidRPr="009A6F5A" w:rsidRDefault="00BB6B8C" w:rsidP="0057298C">
            <w:pPr>
              <w:jc w:val="center"/>
              <w:outlineLvl w:val="5"/>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2027DA44"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3ED1B5A" w14:textId="77777777" w:rsidR="00BB6B8C" w:rsidRPr="009A6F5A" w:rsidRDefault="00BB6B8C" w:rsidP="0057298C">
            <w:pPr>
              <w:jc w:val="center"/>
              <w:outlineLvl w:val="5"/>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2A3F0B76" w14:textId="77777777" w:rsidR="00BB6B8C" w:rsidRPr="009A6F5A" w:rsidRDefault="00BB6B8C" w:rsidP="0057298C">
            <w:pPr>
              <w:jc w:val="center"/>
              <w:outlineLvl w:val="5"/>
              <w:rPr>
                <w:color w:val="000000"/>
                <w:sz w:val="20"/>
                <w:szCs w:val="20"/>
              </w:rPr>
            </w:pPr>
            <w:r w:rsidRPr="009A6F5A">
              <w:rPr>
                <w:color w:val="000000"/>
                <w:sz w:val="20"/>
                <w:szCs w:val="20"/>
              </w:rPr>
              <w:t>9930091010</w:t>
            </w:r>
          </w:p>
        </w:tc>
        <w:tc>
          <w:tcPr>
            <w:tcW w:w="534" w:type="dxa"/>
            <w:tcBorders>
              <w:top w:val="nil"/>
              <w:left w:val="nil"/>
              <w:bottom w:val="single" w:sz="4" w:space="0" w:color="000000"/>
              <w:right w:val="single" w:sz="4" w:space="0" w:color="000000"/>
            </w:tcBorders>
            <w:shd w:val="clear" w:color="auto" w:fill="auto"/>
            <w:noWrap/>
            <w:hideMark/>
          </w:tcPr>
          <w:p w14:paraId="4FA77772"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69E387D" w14:textId="77777777" w:rsidR="00BB6B8C" w:rsidRPr="009A6F5A" w:rsidRDefault="00BB6B8C" w:rsidP="0057298C">
            <w:pPr>
              <w:jc w:val="right"/>
              <w:outlineLvl w:val="5"/>
              <w:rPr>
                <w:color w:val="000000"/>
              </w:rPr>
            </w:pPr>
            <w:r w:rsidRPr="009A6F5A">
              <w:rPr>
                <w:color w:val="000000"/>
              </w:rPr>
              <w:t>2 083 940,00</w:t>
            </w:r>
          </w:p>
        </w:tc>
        <w:tc>
          <w:tcPr>
            <w:tcW w:w="1446" w:type="dxa"/>
            <w:tcBorders>
              <w:top w:val="nil"/>
              <w:left w:val="nil"/>
              <w:bottom w:val="single" w:sz="4" w:space="0" w:color="000000"/>
              <w:right w:val="single" w:sz="4" w:space="0" w:color="000000"/>
            </w:tcBorders>
            <w:shd w:val="clear" w:color="auto" w:fill="auto"/>
            <w:noWrap/>
            <w:hideMark/>
          </w:tcPr>
          <w:p w14:paraId="5EE9F8B6" w14:textId="77777777" w:rsidR="00BB6B8C" w:rsidRPr="009A6F5A" w:rsidRDefault="00BB6B8C" w:rsidP="0057298C">
            <w:pPr>
              <w:jc w:val="right"/>
              <w:outlineLvl w:val="5"/>
              <w:rPr>
                <w:color w:val="000000"/>
              </w:rPr>
            </w:pPr>
            <w:r w:rsidRPr="009A6F5A">
              <w:rPr>
                <w:color w:val="000000"/>
              </w:rPr>
              <w:t>2 093 040,00</w:t>
            </w:r>
          </w:p>
        </w:tc>
      </w:tr>
      <w:tr w:rsidR="00BB6B8C" w:rsidRPr="009A6F5A" w14:paraId="691A6365"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3A7D5D65" w14:textId="77777777" w:rsidR="00BB6B8C" w:rsidRPr="009A6F5A" w:rsidRDefault="00BB6B8C" w:rsidP="0057298C">
            <w:pPr>
              <w:outlineLvl w:val="6"/>
              <w:rPr>
                <w:color w:val="000000"/>
              </w:rPr>
            </w:pPr>
            <w:r w:rsidRPr="009A6F5A">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7674CCDF"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79E47767"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4CC595F1"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53160B34" w14:textId="77777777" w:rsidR="00BB6B8C" w:rsidRPr="009A6F5A" w:rsidRDefault="00BB6B8C" w:rsidP="0057298C">
            <w:pPr>
              <w:jc w:val="center"/>
              <w:outlineLvl w:val="6"/>
              <w:rPr>
                <w:color w:val="000000"/>
                <w:sz w:val="20"/>
                <w:szCs w:val="20"/>
              </w:rPr>
            </w:pPr>
            <w:r w:rsidRPr="009A6F5A">
              <w:rPr>
                <w:color w:val="000000"/>
                <w:sz w:val="20"/>
                <w:szCs w:val="20"/>
              </w:rPr>
              <w:t>9930091010</w:t>
            </w:r>
          </w:p>
        </w:tc>
        <w:tc>
          <w:tcPr>
            <w:tcW w:w="534" w:type="dxa"/>
            <w:tcBorders>
              <w:top w:val="nil"/>
              <w:left w:val="nil"/>
              <w:bottom w:val="single" w:sz="4" w:space="0" w:color="000000"/>
              <w:right w:val="single" w:sz="4" w:space="0" w:color="000000"/>
            </w:tcBorders>
            <w:shd w:val="clear" w:color="auto" w:fill="auto"/>
            <w:noWrap/>
            <w:hideMark/>
          </w:tcPr>
          <w:p w14:paraId="0FB89CC4" w14:textId="77777777" w:rsidR="00BB6B8C" w:rsidRPr="009A6F5A" w:rsidRDefault="00BB6B8C" w:rsidP="0057298C">
            <w:pPr>
              <w:jc w:val="center"/>
              <w:outlineLvl w:val="6"/>
              <w:rPr>
                <w:color w:val="000000"/>
                <w:sz w:val="20"/>
                <w:szCs w:val="20"/>
              </w:rPr>
            </w:pPr>
            <w:r w:rsidRPr="009A6F5A">
              <w:rPr>
                <w:color w:val="000000"/>
                <w:sz w:val="20"/>
                <w:szCs w:val="20"/>
              </w:rPr>
              <w:t>121</w:t>
            </w:r>
          </w:p>
        </w:tc>
        <w:tc>
          <w:tcPr>
            <w:tcW w:w="1935" w:type="dxa"/>
            <w:tcBorders>
              <w:top w:val="nil"/>
              <w:left w:val="nil"/>
              <w:bottom w:val="single" w:sz="4" w:space="0" w:color="000000"/>
              <w:right w:val="single" w:sz="4" w:space="0" w:color="000000"/>
            </w:tcBorders>
            <w:shd w:val="clear" w:color="auto" w:fill="auto"/>
            <w:noWrap/>
            <w:hideMark/>
          </w:tcPr>
          <w:p w14:paraId="3862BAA2" w14:textId="77777777" w:rsidR="00BB6B8C" w:rsidRPr="009A6F5A" w:rsidRDefault="00BB6B8C" w:rsidP="0057298C">
            <w:pPr>
              <w:jc w:val="right"/>
              <w:outlineLvl w:val="6"/>
              <w:rPr>
                <w:color w:val="000000"/>
              </w:rPr>
            </w:pPr>
            <w:r w:rsidRPr="009A6F5A">
              <w:rPr>
                <w:color w:val="000000"/>
              </w:rPr>
              <w:t>1 477 830,00</w:t>
            </w:r>
          </w:p>
        </w:tc>
        <w:tc>
          <w:tcPr>
            <w:tcW w:w="1446" w:type="dxa"/>
            <w:tcBorders>
              <w:top w:val="nil"/>
              <w:left w:val="nil"/>
              <w:bottom w:val="single" w:sz="4" w:space="0" w:color="000000"/>
              <w:right w:val="single" w:sz="4" w:space="0" w:color="000000"/>
            </w:tcBorders>
            <w:shd w:val="clear" w:color="auto" w:fill="auto"/>
            <w:noWrap/>
            <w:hideMark/>
          </w:tcPr>
          <w:p w14:paraId="3E9EB1DE" w14:textId="77777777" w:rsidR="00BB6B8C" w:rsidRPr="009A6F5A" w:rsidRDefault="00BB6B8C" w:rsidP="0057298C">
            <w:pPr>
              <w:jc w:val="right"/>
              <w:outlineLvl w:val="6"/>
              <w:rPr>
                <w:color w:val="000000"/>
              </w:rPr>
            </w:pPr>
            <w:r w:rsidRPr="009A6F5A">
              <w:rPr>
                <w:color w:val="000000"/>
              </w:rPr>
              <w:t>1 477 830,00</w:t>
            </w:r>
          </w:p>
        </w:tc>
      </w:tr>
      <w:tr w:rsidR="00BB6B8C" w:rsidRPr="009A6F5A" w14:paraId="203BC55E"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3463FA0D" w14:textId="77777777" w:rsidR="00BB6B8C" w:rsidRPr="009A6F5A" w:rsidRDefault="00BB6B8C" w:rsidP="0057298C">
            <w:pPr>
              <w:outlineLvl w:val="6"/>
              <w:rPr>
                <w:color w:val="000000"/>
              </w:rPr>
            </w:pPr>
            <w:r w:rsidRPr="009A6F5A">
              <w:rPr>
                <w:color w:val="000000"/>
              </w:rPr>
              <w:t xml:space="preserve"> Иные выплаты персоналу государственных (муниципальных) органов, за исключением фонда оплаты труда</w:t>
            </w:r>
          </w:p>
        </w:tc>
        <w:tc>
          <w:tcPr>
            <w:tcW w:w="604" w:type="dxa"/>
            <w:tcBorders>
              <w:top w:val="nil"/>
              <w:left w:val="nil"/>
              <w:bottom w:val="single" w:sz="4" w:space="0" w:color="000000"/>
              <w:right w:val="single" w:sz="4" w:space="0" w:color="000000"/>
            </w:tcBorders>
            <w:shd w:val="clear" w:color="auto" w:fill="auto"/>
            <w:noWrap/>
            <w:hideMark/>
          </w:tcPr>
          <w:p w14:paraId="7A7C8ED3"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17802725"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2A6A7EE6"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529309D5" w14:textId="77777777" w:rsidR="00BB6B8C" w:rsidRPr="009A6F5A" w:rsidRDefault="00BB6B8C" w:rsidP="0057298C">
            <w:pPr>
              <w:jc w:val="center"/>
              <w:outlineLvl w:val="6"/>
              <w:rPr>
                <w:color w:val="000000"/>
                <w:sz w:val="20"/>
                <w:szCs w:val="20"/>
              </w:rPr>
            </w:pPr>
            <w:r w:rsidRPr="009A6F5A">
              <w:rPr>
                <w:color w:val="000000"/>
                <w:sz w:val="20"/>
                <w:szCs w:val="20"/>
              </w:rPr>
              <w:t>9930091010</w:t>
            </w:r>
          </w:p>
        </w:tc>
        <w:tc>
          <w:tcPr>
            <w:tcW w:w="534" w:type="dxa"/>
            <w:tcBorders>
              <w:top w:val="nil"/>
              <w:left w:val="nil"/>
              <w:bottom w:val="single" w:sz="4" w:space="0" w:color="000000"/>
              <w:right w:val="single" w:sz="4" w:space="0" w:color="000000"/>
            </w:tcBorders>
            <w:shd w:val="clear" w:color="auto" w:fill="auto"/>
            <w:noWrap/>
            <w:hideMark/>
          </w:tcPr>
          <w:p w14:paraId="6DED06C5" w14:textId="77777777" w:rsidR="00BB6B8C" w:rsidRPr="009A6F5A" w:rsidRDefault="00BB6B8C" w:rsidP="0057298C">
            <w:pPr>
              <w:jc w:val="center"/>
              <w:outlineLvl w:val="6"/>
              <w:rPr>
                <w:color w:val="000000"/>
                <w:sz w:val="20"/>
                <w:szCs w:val="20"/>
              </w:rPr>
            </w:pPr>
            <w:r w:rsidRPr="009A6F5A">
              <w:rPr>
                <w:color w:val="000000"/>
                <w:sz w:val="20"/>
                <w:szCs w:val="20"/>
              </w:rPr>
              <w:t>122</w:t>
            </w:r>
          </w:p>
        </w:tc>
        <w:tc>
          <w:tcPr>
            <w:tcW w:w="1935" w:type="dxa"/>
            <w:tcBorders>
              <w:top w:val="nil"/>
              <w:left w:val="nil"/>
              <w:bottom w:val="single" w:sz="4" w:space="0" w:color="000000"/>
              <w:right w:val="single" w:sz="4" w:space="0" w:color="000000"/>
            </w:tcBorders>
            <w:shd w:val="clear" w:color="auto" w:fill="auto"/>
            <w:noWrap/>
            <w:hideMark/>
          </w:tcPr>
          <w:p w14:paraId="39299DF7" w14:textId="77777777" w:rsidR="00BB6B8C" w:rsidRPr="009A6F5A" w:rsidRDefault="00BB6B8C" w:rsidP="0057298C">
            <w:pPr>
              <w:jc w:val="right"/>
              <w:outlineLvl w:val="6"/>
              <w:rPr>
                <w:color w:val="000000"/>
              </w:rPr>
            </w:pPr>
            <w:r w:rsidRPr="009A6F5A">
              <w:rPr>
                <w:color w:val="000000"/>
              </w:rPr>
              <w:t>159 800,00</w:t>
            </w:r>
          </w:p>
        </w:tc>
        <w:tc>
          <w:tcPr>
            <w:tcW w:w="1446" w:type="dxa"/>
            <w:tcBorders>
              <w:top w:val="nil"/>
              <w:left w:val="nil"/>
              <w:bottom w:val="single" w:sz="4" w:space="0" w:color="000000"/>
              <w:right w:val="single" w:sz="4" w:space="0" w:color="000000"/>
            </w:tcBorders>
            <w:shd w:val="clear" w:color="auto" w:fill="auto"/>
            <w:noWrap/>
            <w:hideMark/>
          </w:tcPr>
          <w:p w14:paraId="0C9DE3E0" w14:textId="77777777" w:rsidR="00BB6B8C" w:rsidRPr="009A6F5A" w:rsidRDefault="00BB6B8C" w:rsidP="0057298C">
            <w:pPr>
              <w:jc w:val="right"/>
              <w:outlineLvl w:val="6"/>
              <w:rPr>
                <w:color w:val="000000"/>
              </w:rPr>
            </w:pPr>
            <w:r w:rsidRPr="009A6F5A">
              <w:rPr>
                <w:color w:val="000000"/>
              </w:rPr>
              <w:t>168 900,00</w:t>
            </w:r>
          </w:p>
        </w:tc>
      </w:tr>
      <w:tr w:rsidR="00BB6B8C" w:rsidRPr="009A6F5A" w14:paraId="2CBAEE80"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300F7B72"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денежного содержания и иные выплаты </w:t>
            </w:r>
            <w:r w:rsidRPr="009A6F5A">
              <w:rPr>
                <w:color w:val="000000"/>
              </w:rPr>
              <w:lastRenderedPageBreak/>
              <w:t>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5CFF8527" w14:textId="77777777" w:rsidR="00BB6B8C" w:rsidRPr="009A6F5A" w:rsidRDefault="00BB6B8C" w:rsidP="0057298C">
            <w:pPr>
              <w:jc w:val="center"/>
              <w:outlineLvl w:val="6"/>
              <w:rPr>
                <w:color w:val="000000"/>
                <w:sz w:val="20"/>
                <w:szCs w:val="20"/>
              </w:rPr>
            </w:pPr>
            <w:r w:rsidRPr="009A6F5A">
              <w:rPr>
                <w:color w:val="000000"/>
                <w:sz w:val="20"/>
                <w:szCs w:val="20"/>
              </w:rPr>
              <w:lastRenderedPageBreak/>
              <w:t>996</w:t>
            </w:r>
          </w:p>
        </w:tc>
        <w:tc>
          <w:tcPr>
            <w:tcW w:w="548" w:type="dxa"/>
            <w:tcBorders>
              <w:top w:val="nil"/>
              <w:left w:val="nil"/>
              <w:bottom w:val="single" w:sz="4" w:space="0" w:color="000000"/>
              <w:right w:val="single" w:sz="4" w:space="0" w:color="000000"/>
            </w:tcBorders>
            <w:shd w:val="clear" w:color="auto" w:fill="auto"/>
            <w:noWrap/>
            <w:hideMark/>
          </w:tcPr>
          <w:p w14:paraId="51A4009C"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1BB8398A"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058426F2" w14:textId="77777777" w:rsidR="00BB6B8C" w:rsidRPr="009A6F5A" w:rsidRDefault="00BB6B8C" w:rsidP="0057298C">
            <w:pPr>
              <w:jc w:val="center"/>
              <w:outlineLvl w:val="6"/>
              <w:rPr>
                <w:color w:val="000000"/>
                <w:sz w:val="20"/>
                <w:szCs w:val="20"/>
              </w:rPr>
            </w:pPr>
            <w:r w:rsidRPr="009A6F5A">
              <w:rPr>
                <w:color w:val="000000"/>
                <w:sz w:val="20"/>
                <w:szCs w:val="20"/>
              </w:rPr>
              <w:t>9930091010</w:t>
            </w:r>
          </w:p>
        </w:tc>
        <w:tc>
          <w:tcPr>
            <w:tcW w:w="534" w:type="dxa"/>
            <w:tcBorders>
              <w:top w:val="nil"/>
              <w:left w:val="nil"/>
              <w:bottom w:val="single" w:sz="4" w:space="0" w:color="000000"/>
              <w:right w:val="single" w:sz="4" w:space="0" w:color="000000"/>
            </w:tcBorders>
            <w:shd w:val="clear" w:color="auto" w:fill="auto"/>
            <w:noWrap/>
            <w:hideMark/>
          </w:tcPr>
          <w:p w14:paraId="39D6D427" w14:textId="77777777" w:rsidR="00BB6B8C" w:rsidRPr="009A6F5A" w:rsidRDefault="00BB6B8C" w:rsidP="0057298C">
            <w:pPr>
              <w:jc w:val="center"/>
              <w:outlineLvl w:val="6"/>
              <w:rPr>
                <w:color w:val="000000"/>
                <w:sz w:val="20"/>
                <w:szCs w:val="20"/>
              </w:rPr>
            </w:pPr>
            <w:r w:rsidRPr="009A6F5A">
              <w:rPr>
                <w:color w:val="000000"/>
                <w:sz w:val="20"/>
                <w:szCs w:val="20"/>
              </w:rPr>
              <w:t>129</w:t>
            </w:r>
          </w:p>
        </w:tc>
        <w:tc>
          <w:tcPr>
            <w:tcW w:w="1935" w:type="dxa"/>
            <w:tcBorders>
              <w:top w:val="nil"/>
              <w:left w:val="nil"/>
              <w:bottom w:val="single" w:sz="4" w:space="0" w:color="000000"/>
              <w:right w:val="single" w:sz="4" w:space="0" w:color="000000"/>
            </w:tcBorders>
            <w:shd w:val="clear" w:color="auto" w:fill="auto"/>
            <w:noWrap/>
            <w:hideMark/>
          </w:tcPr>
          <w:p w14:paraId="0195A587" w14:textId="77777777" w:rsidR="00BB6B8C" w:rsidRPr="009A6F5A" w:rsidRDefault="00BB6B8C" w:rsidP="0057298C">
            <w:pPr>
              <w:jc w:val="right"/>
              <w:outlineLvl w:val="6"/>
              <w:rPr>
                <w:color w:val="000000"/>
              </w:rPr>
            </w:pPr>
            <w:r w:rsidRPr="009A6F5A">
              <w:rPr>
                <w:color w:val="000000"/>
              </w:rPr>
              <w:t>446 310,00</w:t>
            </w:r>
          </w:p>
        </w:tc>
        <w:tc>
          <w:tcPr>
            <w:tcW w:w="1446" w:type="dxa"/>
            <w:tcBorders>
              <w:top w:val="nil"/>
              <w:left w:val="nil"/>
              <w:bottom w:val="single" w:sz="4" w:space="0" w:color="000000"/>
              <w:right w:val="single" w:sz="4" w:space="0" w:color="000000"/>
            </w:tcBorders>
            <w:shd w:val="clear" w:color="auto" w:fill="auto"/>
            <w:noWrap/>
            <w:hideMark/>
          </w:tcPr>
          <w:p w14:paraId="64FBD8D9" w14:textId="77777777" w:rsidR="00BB6B8C" w:rsidRPr="009A6F5A" w:rsidRDefault="00BB6B8C" w:rsidP="0057298C">
            <w:pPr>
              <w:jc w:val="right"/>
              <w:outlineLvl w:val="6"/>
              <w:rPr>
                <w:color w:val="000000"/>
              </w:rPr>
            </w:pPr>
            <w:r w:rsidRPr="009A6F5A">
              <w:rPr>
                <w:color w:val="000000"/>
              </w:rPr>
              <w:t>446 310,00</w:t>
            </w:r>
          </w:p>
        </w:tc>
      </w:tr>
      <w:tr w:rsidR="00BB6B8C" w:rsidRPr="009A6F5A" w14:paraId="15C09CE9"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1A5C787F" w14:textId="77777777" w:rsidR="00BB6B8C" w:rsidRPr="009A6F5A" w:rsidRDefault="00BB6B8C" w:rsidP="0057298C">
            <w:pPr>
              <w:outlineLvl w:val="5"/>
              <w:rPr>
                <w:color w:val="000000"/>
              </w:rPr>
            </w:pPr>
            <w:r w:rsidRPr="009A6F5A">
              <w:rPr>
                <w:color w:val="000000"/>
              </w:rPr>
              <w:t xml:space="preserve">  Расходы на обеспечение функционирования председателя представительного органа 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68876B5D" w14:textId="77777777" w:rsidR="00BB6B8C" w:rsidRPr="009A6F5A" w:rsidRDefault="00BB6B8C" w:rsidP="0057298C">
            <w:pPr>
              <w:jc w:val="center"/>
              <w:outlineLvl w:val="5"/>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2E2EB6B6"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51243B7C" w14:textId="77777777" w:rsidR="00BB6B8C" w:rsidRPr="009A6F5A" w:rsidRDefault="00BB6B8C" w:rsidP="0057298C">
            <w:pPr>
              <w:jc w:val="center"/>
              <w:outlineLvl w:val="5"/>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760AD5F1" w14:textId="77777777" w:rsidR="00BB6B8C" w:rsidRPr="009A6F5A" w:rsidRDefault="00BB6B8C" w:rsidP="0057298C">
            <w:pPr>
              <w:jc w:val="center"/>
              <w:outlineLvl w:val="5"/>
              <w:rPr>
                <w:color w:val="000000"/>
                <w:sz w:val="20"/>
                <w:szCs w:val="20"/>
              </w:rPr>
            </w:pPr>
            <w:r w:rsidRPr="009A6F5A">
              <w:rPr>
                <w:color w:val="000000"/>
                <w:sz w:val="20"/>
                <w:szCs w:val="20"/>
              </w:rPr>
              <w:t>9930091030</w:t>
            </w:r>
          </w:p>
        </w:tc>
        <w:tc>
          <w:tcPr>
            <w:tcW w:w="534" w:type="dxa"/>
            <w:tcBorders>
              <w:top w:val="nil"/>
              <w:left w:val="nil"/>
              <w:bottom w:val="single" w:sz="4" w:space="0" w:color="000000"/>
              <w:right w:val="single" w:sz="4" w:space="0" w:color="000000"/>
            </w:tcBorders>
            <w:shd w:val="clear" w:color="auto" w:fill="auto"/>
            <w:noWrap/>
            <w:hideMark/>
          </w:tcPr>
          <w:p w14:paraId="18BE6CD9"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C6282B1" w14:textId="77777777" w:rsidR="00BB6B8C" w:rsidRPr="009A6F5A" w:rsidRDefault="00BB6B8C" w:rsidP="0057298C">
            <w:pPr>
              <w:jc w:val="right"/>
              <w:outlineLvl w:val="5"/>
              <w:rPr>
                <w:color w:val="000000"/>
              </w:rPr>
            </w:pPr>
            <w:r w:rsidRPr="009A6F5A">
              <w:rPr>
                <w:color w:val="000000"/>
              </w:rPr>
              <w:t>2 041 070,00</w:t>
            </w:r>
          </w:p>
        </w:tc>
        <w:tc>
          <w:tcPr>
            <w:tcW w:w="1446" w:type="dxa"/>
            <w:tcBorders>
              <w:top w:val="nil"/>
              <w:left w:val="nil"/>
              <w:bottom w:val="single" w:sz="4" w:space="0" w:color="000000"/>
              <w:right w:val="single" w:sz="4" w:space="0" w:color="000000"/>
            </w:tcBorders>
            <w:shd w:val="clear" w:color="auto" w:fill="auto"/>
            <w:noWrap/>
            <w:hideMark/>
          </w:tcPr>
          <w:p w14:paraId="4A3CB38A" w14:textId="77777777" w:rsidR="00BB6B8C" w:rsidRPr="009A6F5A" w:rsidRDefault="00BB6B8C" w:rsidP="0057298C">
            <w:pPr>
              <w:jc w:val="right"/>
              <w:outlineLvl w:val="5"/>
              <w:rPr>
                <w:color w:val="000000"/>
              </w:rPr>
            </w:pPr>
            <w:r w:rsidRPr="009A6F5A">
              <w:rPr>
                <w:color w:val="000000"/>
              </w:rPr>
              <w:t>2 041 070,00</w:t>
            </w:r>
          </w:p>
        </w:tc>
      </w:tr>
      <w:tr w:rsidR="00BB6B8C" w:rsidRPr="009A6F5A" w14:paraId="002D8CC3"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19506014" w14:textId="77777777" w:rsidR="00BB6B8C" w:rsidRPr="009A6F5A" w:rsidRDefault="00BB6B8C" w:rsidP="0057298C">
            <w:pPr>
              <w:outlineLvl w:val="6"/>
              <w:rPr>
                <w:color w:val="000000"/>
              </w:rPr>
            </w:pPr>
            <w:r w:rsidRPr="009A6F5A">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3B82930B"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1B4FD42E"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08BB19D"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6A29CA1F" w14:textId="77777777" w:rsidR="00BB6B8C" w:rsidRPr="009A6F5A" w:rsidRDefault="00BB6B8C" w:rsidP="0057298C">
            <w:pPr>
              <w:jc w:val="center"/>
              <w:outlineLvl w:val="6"/>
              <w:rPr>
                <w:color w:val="000000"/>
                <w:sz w:val="20"/>
                <w:szCs w:val="20"/>
              </w:rPr>
            </w:pPr>
            <w:r w:rsidRPr="009A6F5A">
              <w:rPr>
                <w:color w:val="000000"/>
                <w:sz w:val="20"/>
                <w:szCs w:val="20"/>
              </w:rPr>
              <w:t>9930091030</w:t>
            </w:r>
          </w:p>
        </w:tc>
        <w:tc>
          <w:tcPr>
            <w:tcW w:w="534" w:type="dxa"/>
            <w:tcBorders>
              <w:top w:val="nil"/>
              <w:left w:val="nil"/>
              <w:bottom w:val="single" w:sz="4" w:space="0" w:color="000000"/>
              <w:right w:val="single" w:sz="4" w:space="0" w:color="000000"/>
            </w:tcBorders>
            <w:shd w:val="clear" w:color="auto" w:fill="auto"/>
            <w:noWrap/>
            <w:hideMark/>
          </w:tcPr>
          <w:p w14:paraId="603BEB4A" w14:textId="77777777" w:rsidR="00BB6B8C" w:rsidRPr="009A6F5A" w:rsidRDefault="00BB6B8C" w:rsidP="0057298C">
            <w:pPr>
              <w:jc w:val="center"/>
              <w:outlineLvl w:val="6"/>
              <w:rPr>
                <w:color w:val="000000"/>
                <w:sz w:val="20"/>
                <w:szCs w:val="20"/>
              </w:rPr>
            </w:pPr>
            <w:r w:rsidRPr="009A6F5A">
              <w:rPr>
                <w:color w:val="000000"/>
                <w:sz w:val="20"/>
                <w:szCs w:val="20"/>
              </w:rPr>
              <w:t>121</w:t>
            </w:r>
          </w:p>
        </w:tc>
        <w:tc>
          <w:tcPr>
            <w:tcW w:w="1935" w:type="dxa"/>
            <w:tcBorders>
              <w:top w:val="nil"/>
              <w:left w:val="nil"/>
              <w:bottom w:val="single" w:sz="4" w:space="0" w:color="000000"/>
              <w:right w:val="single" w:sz="4" w:space="0" w:color="000000"/>
            </w:tcBorders>
            <w:shd w:val="clear" w:color="auto" w:fill="auto"/>
            <w:noWrap/>
            <w:hideMark/>
          </w:tcPr>
          <w:p w14:paraId="75BE6287" w14:textId="77777777" w:rsidR="00BB6B8C" w:rsidRPr="009A6F5A" w:rsidRDefault="00BB6B8C" w:rsidP="0057298C">
            <w:pPr>
              <w:jc w:val="right"/>
              <w:outlineLvl w:val="6"/>
              <w:rPr>
                <w:color w:val="000000"/>
              </w:rPr>
            </w:pPr>
            <w:r w:rsidRPr="009A6F5A">
              <w:rPr>
                <w:color w:val="000000"/>
              </w:rPr>
              <w:t>1 567 640,00</w:t>
            </w:r>
          </w:p>
        </w:tc>
        <w:tc>
          <w:tcPr>
            <w:tcW w:w="1446" w:type="dxa"/>
            <w:tcBorders>
              <w:top w:val="nil"/>
              <w:left w:val="nil"/>
              <w:bottom w:val="single" w:sz="4" w:space="0" w:color="000000"/>
              <w:right w:val="single" w:sz="4" w:space="0" w:color="000000"/>
            </w:tcBorders>
            <w:shd w:val="clear" w:color="auto" w:fill="auto"/>
            <w:noWrap/>
            <w:hideMark/>
          </w:tcPr>
          <w:p w14:paraId="23D6BD6C" w14:textId="77777777" w:rsidR="00BB6B8C" w:rsidRPr="009A6F5A" w:rsidRDefault="00BB6B8C" w:rsidP="0057298C">
            <w:pPr>
              <w:jc w:val="right"/>
              <w:outlineLvl w:val="6"/>
              <w:rPr>
                <w:color w:val="000000"/>
              </w:rPr>
            </w:pPr>
            <w:r w:rsidRPr="009A6F5A">
              <w:rPr>
                <w:color w:val="000000"/>
              </w:rPr>
              <w:t>1 567 640,00</w:t>
            </w:r>
          </w:p>
        </w:tc>
      </w:tr>
      <w:tr w:rsidR="00BB6B8C" w:rsidRPr="009A6F5A" w14:paraId="27B1EBEB"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6E7DD4FA"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6C60673E"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49659774"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59702690"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3E8451F5" w14:textId="77777777" w:rsidR="00BB6B8C" w:rsidRPr="009A6F5A" w:rsidRDefault="00BB6B8C" w:rsidP="0057298C">
            <w:pPr>
              <w:jc w:val="center"/>
              <w:outlineLvl w:val="6"/>
              <w:rPr>
                <w:color w:val="000000"/>
                <w:sz w:val="20"/>
                <w:szCs w:val="20"/>
              </w:rPr>
            </w:pPr>
            <w:r w:rsidRPr="009A6F5A">
              <w:rPr>
                <w:color w:val="000000"/>
                <w:sz w:val="20"/>
                <w:szCs w:val="20"/>
              </w:rPr>
              <w:t>9930091030</w:t>
            </w:r>
          </w:p>
        </w:tc>
        <w:tc>
          <w:tcPr>
            <w:tcW w:w="534" w:type="dxa"/>
            <w:tcBorders>
              <w:top w:val="nil"/>
              <w:left w:val="nil"/>
              <w:bottom w:val="single" w:sz="4" w:space="0" w:color="000000"/>
              <w:right w:val="single" w:sz="4" w:space="0" w:color="000000"/>
            </w:tcBorders>
            <w:shd w:val="clear" w:color="auto" w:fill="auto"/>
            <w:noWrap/>
            <w:hideMark/>
          </w:tcPr>
          <w:p w14:paraId="7548F034" w14:textId="77777777" w:rsidR="00BB6B8C" w:rsidRPr="009A6F5A" w:rsidRDefault="00BB6B8C" w:rsidP="0057298C">
            <w:pPr>
              <w:jc w:val="center"/>
              <w:outlineLvl w:val="6"/>
              <w:rPr>
                <w:color w:val="000000"/>
                <w:sz w:val="20"/>
                <w:szCs w:val="20"/>
              </w:rPr>
            </w:pPr>
            <w:r w:rsidRPr="009A6F5A">
              <w:rPr>
                <w:color w:val="000000"/>
                <w:sz w:val="20"/>
                <w:szCs w:val="20"/>
              </w:rPr>
              <w:t>129</w:t>
            </w:r>
          </w:p>
        </w:tc>
        <w:tc>
          <w:tcPr>
            <w:tcW w:w="1935" w:type="dxa"/>
            <w:tcBorders>
              <w:top w:val="nil"/>
              <w:left w:val="nil"/>
              <w:bottom w:val="single" w:sz="4" w:space="0" w:color="000000"/>
              <w:right w:val="single" w:sz="4" w:space="0" w:color="000000"/>
            </w:tcBorders>
            <w:shd w:val="clear" w:color="auto" w:fill="auto"/>
            <w:noWrap/>
            <w:hideMark/>
          </w:tcPr>
          <w:p w14:paraId="0A33F0AE" w14:textId="77777777" w:rsidR="00BB6B8C" w:rsidRPr="009A6F5A" w:rsidRDefault="00BB6B8C" w:rsidP="0057298C">
            <w:pPr>
              <w:jc w:val="right"/>
              <w:outlineLvl w:val="6"/>
              <w:rPr>
                <w:color w:val="000000"/>
              </w:rPr>
            </w:pPr>
            <w:r w:rsidRPr="009A6F5A">
              <w:rPr>
                <w:color w:val="000000"/>
              </w:rPr>
              <w:t>473 430,00</w:t>
            </w:r>
          </w:p>
        </w:tc>
        <w:tc>
          <w:tcPr>
            <w:tcW w:w="1446" w:type="dxa"/>
            <w:tcBorders>
              <w:top w:val="nil"/>
              <w:left w:val="nil"/>
              <w:bottom w:val="single" w:sz="4" w:space="0" w:color="000000"/>
              <w:right w:val="single" w:sz="4" w:space="0" w:color="000000"/>
            </w:tcBorders>
            <w:shd w:val="clear" w:color="auto" w:fill="auto"/>
            <w:noWrap/>
            <w:hideMark/>
          </w:tcPr>
          <w:p w14:paraId="05A50B5F" w14:textId="77777777" w:rsidR="00BB6B8C" w:rsidRPr="009A6F5A" w:rsidRDefault="00BB6B8C" w:rsidP="0057298C">
            <w:pPr>
              <w:jc w:val="right"/>
              <w:outlineLvl w:val="6"/>
              <w:rPr>
                <w:color w:val="000000"/>
              </w:rPr>
            </w:pPr>
            <w:r w:rsidRPr="009A6F5A">
              <w:rPr>
                <w:color w:val="000000"/>
              </w:rPr>
              <w:t>473 430,00</w:t>
            </w:r>
          </w:p>
        </w:tc>
      </w:tr>
      <w:tr w:rsidR="00BB6B8C" w:rsidRPr="009A6F5A" w14:paraId="1E5898FF"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6FB456E2" w14:textId="77777777" w:rsidR="00BB6B8C" w:rsidRPr="009A6F5A" w:rsidRDefault="00BB6B8C" w:rsidP="0057298C">
            <w:pPr>
              <w:outlineLvl w:val="1"/>
              <w:rPr>
                <w:color w:val="000000"/>
              </w:rPr>
            </w:pPr>
            <w:r w:rsidRPr="009A6F5A">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4" w:type="dxa"/>
            <w:tcBorders>
              <w:top w:val="nil"/>
              <w:left w:val="nil"/>
              <w:bottom w:val="single" w:sz="4" w:space="0" w:color="000000"/>
              <w:right w:val="single" w:sz="4" w:space="0" w:color="000000"/>
            </w:tcBorders>
            <w:shd w:val="clear" w:color="auto" w:fill="auto"/>
            <w:noWrap/>
            <w:hideMark/>
          </w:tcPr>
          <w:p w14:paraId="74760500" w14:textId="77777777" w:rsidR="00BB6B8C" w:rsidRPr="009A6F5A" w:rsidRDefault="00BB6B8C" w:rsidP="0057298C">
            <w:pPr>
              <w:jc w:val="center"/>
              <w:outlineLvl w:val="1"/>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6EAAB63A" w14:textId="77777777" w:rsidR="00BB6B8C" w:rsidRPr="009A6F5A" w:rsidRDefault="00BB6B8C" w:rsidP="0057298C">
            <w:pPr>
              <w:jc w:val="center"/>
              <w:outlineLvl w:val="1"/>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261DB832" w14:textId="77777777" w:rsidR="00BB6B8C" w:rsidRPr="009A6F5A" w:rsidRDefault="00BB6B8C" w:rsidP="0057298C">
            <w:pPr>
              <w:jc w:val="center"/>
              <w:outlineLvl w:val="1"/>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5D302A02"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1BC87262"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3D8E367" w14:textId="77777777" w:rsidR="00BB6B8C" w:rsidRPr="009A6F5A" w:rsidRDefault="00BB6B8C" w:rsidP="0057298C">
            <w:pPr>
              <w:jc w:val="right"/>
              <w:outlineLvl w:val="1"/>
              <w:rPr>
                <w:color w:val="000000"/>
              </w:rPr>
            </w:pPr>
            <w:r w:rsidRPr="009A6F5A">
              <w:rPr>
                <w:color w:val="000000"/>
              </w:rPr>
              <w:t>29 064 190,00</w:t>
            </w:r>
          </w:p>
        </w:tc>
        <w:tc>
          <w:tcPr>
            <w:tcW w:w="1446" w:type="dxa"/>
            <w:tcBorders>
              <w:top w:val="nil"/>
              <w:left w:val="nil"/>
              <w:bottom w:val="single" w:sz="4" w:space="0" w:color="000000"/>
              <w:right w:val="single" w:sz="4" w:space="0" w:color="000000"/>
            </w:tcBorders>
            <w:shd w:val="clear" w:color="auto" w:fill="auto"/>
            <w:noWrap/>
            <w:hideMark/>
          </w:tcPr>
          <w:p w14:paraId="6298E366" w14:textId="77777777" w:rsidR="00BB6B8C" w:rsidRPr="009A6F5A" w:rsidRDefault="00BB6B8C" w:rsidP="0057298C">
            <w:pPr>
              <w:jc w:val="right"/>
              <w:outlineLvl w:val="1"/>
              <w:rPr>
                <w:color w:val="000000"/>
              </w:rPr>
            </w:pPr>
            <w:r w:rsidRPr="009A6F5A">
              <w:rPr>
                <w:color w:val="000000"/>
              </w:rPr>
              <w:t>29 133 650,00</w:t>
            </w:r>
          </w:p>
        </w:tc>
      </w:tr>
      <w:tr w:rsidR="00BB6B8C" w:rsidRPr="009A6F5A" w14:paraId="720ADBC9"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47F2396A" w14:textId="77777777" w:rsidR="00BB6B8C" w:rsidRPr="009A6F5A" w:rsidRDefault="00BB6B8C" w:rsidP="0057298C">
            <w:pPr>
              <w:outlineLvl w:val="2"/>
              <w:rPr>
                <w:color w:val="000000"/>
              </w:rPr>
            </w:pPr>
            <w:r w:rsidRPr="009A6F5A">
              <w:rPr>
                <w:color w:val="000000"/>
              </w:rPr>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14:paraId="32917BFD" w14:textId="77777777" w:rsidR="00BB6B8C" w:rsidRPr="009A6F5A" w:rsidRDefault="00BB6B8C" w:rsidP="0057298C">
            <w:pPr>
              <w:jc w:val="center"/>
              <w:outlineLvl w:val="2"/>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124E62A5" w14:textId="77777777" w:rsidR="00BB6B8C" w:rsidRPr="009A6F5A" w:rsidRDefault="00BB6B8C" w:rsidP="0057298C">
            <w:pPr>
              <w:jc w:val="center"/>
              <w:outlineLvl w:val="2"/>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42AFD3A" w14:textId="77777777" w:rsidR="00BB6B8C" w:rsidRPr="009A6F5A" w:rsidRDefault="00BB6B8C" w:rsidP="0057298C">
            <w:pPr>
              <w:jc w:val="center"/>
              <w:outlineLvl w:val="2"/>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60417721" w14:textId="77777777" w:rsidR="00BB6B8C" w:rsidRPr="009A6F5A" w:rsidRDefault="00BB6B8C" w:rsidP="0057298C">
            <w:pPr>
              <w:jc w:val="center"/>
              <w:outlineLvl w:val="2"/>
              <w:rPr>
                <w:color w:val="000000"/>
                <w:sz w:val="20"/>
                <w:szCs w:val="20"/>
              </w:rPr>
            </w:pPr>
            <w:r w:rsidRPr="009A6F5A">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14:paraId="4A841DC1"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9765D1D" w14:textId="77777777" w:rsidR="00BB6B8C" w:rsidRPr="009A6F5A" w:rsidRDefault="00BB6B8C" w:rsidP="0057298C">
            <w:pPr>
              <w:jc w:val="right"/>
              <w:outlineLvl w:val="2"/>
              <w:rPr>
                <w:color w:val="000000"/>
              </w:rPr>
            </w:pPr>
            <w:r w:rsidRPr="009A6F5A">
              <w:rPr>
                <w:color w:val="000000"/>
              </w:rPr>
              <w:t>29 064 190,00</w:t>
            </w:r>
          </w:p>
        </w:tc>
        <w:tc>
          <w:tcPr>
            <w:tcW w:w="1446" w:type="dxa"/>
            <w:tcBorders>
              <w:top w:val="nil"/>
              <w:left w:val="nil"/>
              <w:bottom w:val="single" w:sz="4" w:space="0" w:color="000000"/>
              <w:right w:val="single" w:sz="4" w:space="0" w:color="000000"/>
            </w:tcBorders>
            <w:shd w:val="clear" w:color="auto" w:fill="auto"/>
            <w:noWrap/>
            <w:hideMark/>
          </w:tcPr>
          <w:p w14:paraId="5CDEFFDE" w14:textId="77777777" w:rsidR="00BB6B8C" w:rsidRPr="009A6F5A" w:rsidRDefault="00BB6B8C" w:rsidP="0057298C">
            <w:pPr>
              <w:jc w:val="right"/>
              <w:outlineLvl w:val="2"/>
              <w:rPr>
                <w:color w:val="000000"/>
              </w:rPr>
            </w:pPr>
            <w:r w:rsidRPr="009A6F5A">
              <w:rPr>
                <w:color w:val="000000"/>
              </w:rPr>
              <w:t>29 133 650,00</w:t>
            </w:r>
          </w:p>
        </w:tc>
      </w:tr>
      <w:tr w:rsidR="00BB6B8C" w:rsidRPr="009A6F5A" w14:paraId="78CD0E93"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259E9CB1" w14:textId="77777777" w:rsidR="00BB6B8C" w:rsidRPr="009A6F5A" w:rsidRDefault="00BB6B8C" w:rsidP="0057298C">
            <w:pPr>
              <w:outlineLvl w:val="3"/>
              <w:rPr>
                <w:color w:val="000000"/>
              </w:rPr>
            </w:pPr>
            <w:r w:rsidRPr="009A6F5A">
              <w:rPr>
                <w:color w:val="000000"/>
              </w:rPr>
              <w:t xml:space="preserve"> Обеспечение деятельности исполнительных органов 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50EDF0B7" w14:textId="77777777" w:rsidR="00BB6B8C" w:rsidRPr="009A6F5A" w:rsidRDefault="00BB6B8C" w:rsidP="0057298C">
            <w:pPr>
              <w:jc w:val="center"/>
              <w:outlineLvl w:val="3"/>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53388215" w14:textId="77777777" w:rsidR="00BB6B8C" w:rsidRPr="009A6F5A" w:rsidRDefault="00BB6B8C" w:rsidP="0057298C">
            <w:pPr>
              <w:jc w:val="center"/>
              <w:outlineLvl w:val="3"/>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9E34528" w14:textId="77777777" w:rsidR="00BB6B8C" w:rsidRPr="009A6F5A" w:rsidRDefault="00BB6B8C" w:rsidP="0057298C">
            <w:pPr>
              <w:jc w:val="center"/>
              <w:outlineLvl w:val="3"/>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5EE0EE17" w14:textId="77777777" w:rsidR="00BB6B8C" w:rsidRPr="009A6F5A" w:rsidRDefault="00BB6B8C" w:rsidP="0057298C">
            <w:pPr>
              <w:jc w:val="center"/>
              <w:outlineLvl w:val="3"/>
              <w:rPr>
                <w:color w:val="000000"/>
                <w:sz w:val="20"/>
                <w:szCs w:val="20"/>
              </w:rPr>
            </w:pPr>
            <w:r w:rsidRPr="009A6F5A">
              <w:rPr>
                <w:color w:val="000000"/>
                <w:sz w:val="20"/>
                <w:szCs w:val="20"/>
              </w:rPr>
              <w:t>9920000000</w:t>
            </w:r>
          </w:p>
        </w:tc>
        <w:tc>
          <w:tcPr>
            <w:tcW w:w="534" w:type="dxa"/>
            <w:tcBorders>
              <w:top w:val="nil"/>
              <w:left w:val="nil"/>
              <w:bottom w:val="single" w:sz="4" w:space="0" w:color="000000"/>
              <w:right w:val="single" w:sz="4" w:space="0" w:color="000000"/>
            </w:tcBorders>
            <w:shd w:val="clear" w:color="auto" w:fill="auto"/>
            <w:noWrap/>
            <w:hideMark/>
          </w:tcPr>
          <w:p w14:paraId="761ACB08"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CEBFA92" w14:textId="77777777" w:rsidR="00BB6B8C" w:rsidRPr="009A6F5A" w:rsidRDefault="00BB6B8C" w:rsidP="0057298C">
            <w:pPr>
              <w:jc w:val="right"/>
              <w:outlineLvl w:val="3"/>
              <w:rPr>
                <w:color w:val="000000"/>
              </w:rPr>
            </w:pPr>
            <w:r w:rsidRPr="009A6F5A">
              <w:rPr>
                <w:color w:val="000000"/>
              </w:rPr>
              <w:t>29 064 190,00</w:t>
            </w:r>
          </w:p>
        </w:tc>
        <w:tc>
          <w:tcPr>
            <w:tcW w:w="1446" w:type="dxa"/>
            <w:tcBorders>
              <w:top w:val="nil"/>
              <w:left w:val="nil"/>
              <w:bottom w:val="single" w:sz="4" w:space="0" w:color="000000"/>
              <w:right w:val="single" w:sz="4" w:space="0" w:color="000000"/>
            </w:tcBorders>
            <w:shd w:val="clear" w:color="auto" w:fill="auto"/>
            <w:noWrap/>
            <w:hideMark/>
          </w:tcPr>
          <w:p w14:paraId="03F8BF3C" w14:textId="77777777" w:rsidR="00BB6B8C" w:rsidRPr="009A6F5A" w:rsidRDefault="00BB6B8C" w:rsidP="0057298C">
            <w:pPr>
              <w:jc w:val="right"/>
              <w:outlineLvl w:val="3"/>
              <w:rPr>
                <w:color w:val="000000"/>
              </w:rPr>
            </w:pPr>
            <w:r w:rsidRPr="009A6F5A">
              <w:rPr>
                <w:color w:val="000000"/>
              </w:rPr>
              <w:t>29 133 650,00</w:t>
            </w:r>
          </w:p>
        </w:tc>
      </w:tr>
      <w:tr w:rsidR="00BB6B8C" w:rsidRPr="009A6F5A" w14:paraId="1104BF56"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6DB51CEE" w14:textId="77777777" w:rsidR="00BB6B8C" w:rsidRPr="009A6F5A" w:rsidRDefault="00BB6B8C" w:rsidP="0057298C">
            <w:pPr>
              <w:outlineLvl w:val="5"/>
              <w:rPr>
                <w:color w:val="000000"/>
              </w:rPr>
            </w:pPr>
            <w:r w:rsidRPr="009A6F5A">
              <w:rPr>
                <w:color w:val="000000"/>
              </w:rPr>
              <w:t xml:space="preserve">  Содержание аппарата органов местного самоуправления</w:t>
            </w:r>
          </w:p>
        </w:tc>
        <w:tc>
          <w:tcPr>
            <w:tcW w:w="604" w:type="dxa"/>
            <w:tcBorders>
              <w:top w:val="nil"/>
              <w:left w:val="nil"/>
              <w:bottom w:val="single" w:sz="4" w:space="0" w:color="000000"/>
              <w:right w:val="single" w:sz="4" w:space="0" w:color="000000"/>
            </w:tcBorders>
            <w:shd w:val="clear" w:color="auto" w:fill="auto"/>
            <w:noWrap/>
            <w:hideMark/>
          </w:tcPr>
          <w:p w14:paraId="5823B64B" w14:textId="77777777" w:rsidR="00BB6B8C" w:rsidRPr="009A6F5A" w:rsidRDefault="00BB6B8C" w:rsidP="0057298C">
            <w:pPr>
              <w:jc w:val="center"/>
              <w:outlineLvl w:val="5"/>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6D15415F"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379C974" w14:textId="77777777" w:rsidR="00BB6B8C" w:rsidRPr="009A6F5A" w:rsidRDefault="00BB6B8C" w:rsidP="0057298C">
            <w:pPr>
              <w:jc w:val="center"/>
              <w:outlineLvl w:val="5"/>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52324F5D" w14:textId="77777777" w:rsidR="00BB6B8C" w:rsidRPr="009A6F5A" w:rsidRDefault="00BB6B8C" w:rsidP="0057298C">
            <w:pPr>
              <w:jc w:val="center"/>
              <w:outlineLvl w:val="5"/>
              <w:rPr>
                <w:color w:val="000000"/>
                <w:sz w:val="20"/>
                <w:szCs w:val="20"/>
              </w:rPr>
            </w:pPr>
            <w:r w:rsidRPr="009A6F5A">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14:paraId="6F1B9606"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0574BF5" w14:textId="77777777" w:rsidR="00BB6B8C" w:rsidRPr="009A6F5A" w:rsidRDefault="00BB6B8C" w:rsidP="0057298C">
            <w:pPr>
              <w:jc w:val="right"/>
              <w:outlineLvl w:val="5"/>
              <w:rPr>
                <w:color w:val="000000"/>
              </w:rPr>
            </w:pPr>
            <w:r w:rsidRPr="009A6F5A">
              <w:rPr>
                <w:color w:val="000000"/>
              </w:rPr>
              <w:t>29 064 190,00</w:t>
            </w:r>
          </w:p>
        </w:tc>
        <w:tc>
          <w:tcPr>
            <w:tcW w:w="1446" w:type="dxa"/>
            <w:tcBorders>
              <w:top w:val="nil"/>
              <w:left w:val="nil"/>
              <w:bottom w:val="single" w:sz="4" w:space="0" w:color="000000"/>
              <w:right w:val="single" w:sz="4" w:space="0" w:color="000000"/>
            </w:tcBorders>
            <w:shd w:val="clear" w:color="auto" w:fill="auto"/>
            <w:noWrap/>
            <w:hideMark/>
          </w:tcPr>
          <w:p w14:paraId="0009BF83" w14:textId="77777777" w:rsidR="00BB6B8C" w:rsidRPr="009A6F5A" w:rsidRDefault="00BB6B8C" w:rsidP="0057298C">
            <w:pPr>
              <w:jc w:val="right"/>
              <w:outlineLvl w:val="5"/>
              <w:rPr>
                <w:color w:val="000000"/>
              </w:rPr>
            </w:pPr>
            <w:r w:rsidRPr="009A6F5A">
              <w:rPr>
                <w:color w:val="000000"/>
              </w:rPr>
              <w:t>29 133 650,00</w:t>
            </w:r>
          </w:p>
        </w:tc>
      </w:tr>
      <w:tr w:rsidR="00BB6B8C" w:rsidRPr="009A6F5A" w14:paraId="4BB23298"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7E2D094D" w14:textId="77777777" w:rsidR="00BB6B8C" w:rsidRPr="009A6F5A" w:rsidRDefault="00BB6B8C" w:rsidP="0057298C">
            <w:pPr>
              <w:outlineLvl w:val="6"/>
              <w:rPr>
                <w:color w:val="000000"/>
              </w:rPr>
            </w:pPr>
            <w:r w:rsidRPr="009A6F5A">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20CACC46"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1F0B6017"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127210D9"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3CFD1B0A" w14:textId="77777777" w:rsidR="00BB6B8C" w:rsidRPr="009A6F5A" w:rsidRDefault="00BB6B8C" w:rsidP="0057298C">
            <w:pPr>
              <w:jc w:val="center"/>
              <w:outlineLvl w:val="6"/>
              <w:rPr>
                <w:color w:val="000000"/>
                <w:sz w:val="20"/>
                <w:szCs w:val="20"/>
              </w:rPr>
            </w:pPr>
            <w:r w:rsidRPr="009A6F5A">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14:paraId="5503300A" w14:textId="77777777" w:rsidR="00BB6B8C" w:rsidRPr="009A6F5A" w:rsidRDefault="00BB6B8C" w:rsidP="0057298C">
            <w:pPr>
              <w:jc w:val="center"/>
              <w:outlineLvl w:val="6"/>
              <w:rPr>
                <w:color w:val="000000"/>
                <w:sz w:val="20"/>
                <w:szCs w:val="20"/>
              </w:rPr>
            </w:pPr>
            <w:r w:rsidRPr="009A6F5A">
              <w:rPr>
                <w:color w:val="000000"/>
                <w:sz w:val="20"/>
                <w:szCs w:val="20"/>
              </w:rPr>
              <w:t>121</w:t>
            </w:r>
          </w:p>
        </w:tc>
        <w:tc>
          <w:tcPr>
            <w:tcW w:w="1935" w:type="dxa"/>
            <w:tcBorders>
              <w:top w:val="nil"/>
              <w:left w:val="nil"/>
              <w:bottom w:val="single" w:sz="4" w:space="0" w:color="000000"/>
              <w:right w:val="single" w:sz="4" w:space="0" w:color="000000"/>
            </w:tcBorders>
            <w:shd w:val="clear" w:color="auto" w:fill="auto"/>
            <w:noWrap/>
            <w:hideMark/>
          </w:tcPr>
          <w:p w14:paraId="7656CE90" w14:textId="77777777" w:rsidR="00BB6B8C" w:rsidRPr="009A6F5A" w:rsidRDefault="00BB6B8C" w:rsidP="0057298C">
            <w:pPr>
              <w:jc w:val="right"/>
              <w:outlineLvl w:val="6"/>
              <w:rPr>
                <w:color w:val="000000"/>
              </w:rPr>
            </w:pPr>
            <w:r w:rsidRPr="009A6F5A">
              <w:rPr>
                <w:color w:val="000000"/>
              </w:rPr>
              <w:t>21 386 690,00</w:t>
            </w:r>
          </w:p>
        </w:tc>
        <w:tc>
          <w:tcPr>
            <w:tcW w:w="1446" w:type="dxa"/>
            <w:tcBorders>
              <w:top w:val="nil"/>
              <w:left w:val="nil"/>
              <w:bottom w:val="single" w:sz="4" w:space="0" w:color="000000"/>
              <w:right w:val="single" w:sz="4" w:space="0" w:color="000000"/>
            </w:tcBorders>
            <w:shd w:val="clear" w:color="auto" w:fill="auto"/>
            <w:noWrap/>
            <w:hideMark/>
          </w:tcPr>
          <w:p w14:paraId="7B3F6FD5" w14:textId="77777777" w:rsidR="00BB6B8C" w:rsidRPr="009A6F5A" w:rsidRDefault="00BB6B8C" w:rsidP="0057298C">
            <w:pPr>
              <w:jc w:val="right"/>
              <w:outlineLvl w:val="6"/>
              <w:rPr>
                <w:color w:val="000000"/>
              </w:rPr>
            </w:pPr>
            <w:r w:rsidRPr="009A6F5A">
              <w:rPr>
                <w:color w:val="000000"/>
              </w:rPr>
              <w:t>21 386 690,00</w:t>
            </w:r>
          </w:p>
        </w:tc>
      </w:tr>
      <w:tr w:rsidR="00BB6B8C" w:rsidRPr="009A6F5A" w14:paraId="66DBA11A"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0E4BC092" w14:textId="77777777" w:rsidR="00BB6B8C" w:rsidRPr="009A6F5A" w:rsidRDefault="00BB6B8C" w:rsidP="0057298C">
            <w:pPr>
              <w:outlineLvl w:val="6"/>
              <w:rPr>
                <w:color w:val="000000"/>
              </w:rPr>
            </w:pPr>
            <w:r w:rsidRPr="009A6F5A">
              <w:rPr>
                <w:color w:val="000000"/>
              </w:rPr>
              <w:t xml:space="preserve"> Иные выплаты персоналу государственных (муниципальных) органов, за исключением фонда оплаты труда</w:t>
            </w:r>
          </w:p>
        </w:tc>
        <w:tc>
          <w:tcPr>
            <w:tcW w:w="604" w:type="dxa"/>
            <w:tcBorders>
              <w:top w:val="nil"/>
              <w:left w:val="nil"/>
              <w:bottom w:val="single" w:sz="4" w:space="0" w:color="000000"/>
              <w:right w:val="single" w:sz="4" w:space="0" w:color="000000"/>
            </w:tcBorders>
            <w:shd w:val="clear" w:color="auto" w:fill="auto"/>
            <w:noWrap/>
            <w:hideMark/>
          </w:tcPr>
          <w:p w14:paraId="0B27623B"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00F025F6"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17ED0E82"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7C525748" w14:textId="77777777" w:rsidR="00BB6B8C" w:rsidRPr="009A6F5A" w:rsidRDefault="00BB6B8C" w:rsidP="0057298C">
            <w:pPr>
              <w:jc w:val="center"/>
              <w:outlineLvl w:val="6"/>
              <w:rPr>
                <w:color w:val="000000"/>
                <w:sz w:val="20"/>
                <w:szCs w:val="20"/>
              </w:rPr>
            </w:pPr>
            <w:r w:rsidRPr="009A6F5A">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14:paraId="7DEB6A7D" w14:textId="77777777" w:rsidR="00BB6B8C" w:rsidRPr="009A6F5A" w:rsidRDefault="00BB6B8C" w:rsidP="0057298C">
            <w:pPr>
              <w:jc w:val="center"/>
              <w:outlineLvl w:val="6"/>
              <w:rPr>
                <w:color w:val="000000"/>
                <w:sz w:val="20"/>
                <w:szCs w:val="20"/>
              </w:rPr>
            </w:pPr>
            <w:r w:rsidRPr="009A6F5A">
              <w:rPr>
                <w:color w:val="000000"/>
                <w:sz w:val="20"/>
                <w:szCs w:val="20"/>
              </w:rPr>
              <w:t>122</w:t>
            </w:r>
          </w:p>
        </w:tc>
        <w:tc>
          <w:tcPr>
            <w:tcW w:w="1935" w:type="dxa"/>
            <w:tcBorders>
              <w:top w:val="nil"/>
              <w:left w:val="nil"/>
              <w:bottom w:val="single" w:sz="4" w:space="0" w:color="000000"/>
              <w:right w:val="single" w:sz="4" w:space="0" w:color="000000"/>
            </w:tcBorders>
            <w:shd w:val="clear" w:color="auto" w:fill="auto"/>
            <w:noWrap/>
            <w:hideMark/>
          </w:tcPr>
          <w:p w14:paraId="4B613346" w14:textId="77777777" w:rsidR="00BB6B8C" w:rsidRPr="009A6F5A" w:rsidRDefault="00BB6B8C" w:rsidP="0057298C">
            <w:pPr>
              <w:jc w:val="right"/>
              <w:outlineLvl w:val="6"/>
              <w:rPr>
                <w:color w:val="000000"/>
              </w:rPr>
            </w:pPr>
            <w:r w:rsidRPr="009A6F5A">
              <w:rPr>
                <w:color w:val="000000"/>
              </w:rPr>
              <w:t>1 218 720,00</w:t>
            </w:r>
          </w:p>
        </w:tc>
        <w:tc>
          <w:tcPr>
            <w:tcW w:w="1446" w:type="dxa"/>
            <w:tcBorders>
              <w:top w:val="nil"/>
              <w:left w:val="nil"/>
              <w:bottom w:val="single" w:sz="4" w:space="0" w:color="000000"/>
              <w:right w:val="single" w:sz="4" w:space="0" w:color="000000"/>
            </w:tcBorders>
            <w:shd w:val="clear" w:color="auto" w:fill="auto"/>
            <w:noWrap/>
            <w:hideMark/>
          </w:tcPr>
          <w:p w14:paraId="6AF8D3A0" w14:textId="77777777" w:rsidR="00BB6B8C" w:rsidRPr="009A6F5A" w:rsidRDefault="00BB6B8C" w:rsidP="0057298C">
            <w:pPr>
              <w:jc w:val="right"/>
              <w:outlineLvl w:val="6"/>
              <w:rPr>
                <w:color w:val="000000"/>
              </w:rPr>
            </w:pPr>
            <w:r w:rsidRPr="009A6F5A">
              <w:rPr>
                <w:color w:val="000000"/>
              </w:rPr>
              <w:t>1 288 180,00</w:t>
            </w:r>
          </w:p>
        </w:tc>
      </w:tr>
      <w:tr w:rsidR="00BB6B8C" w:rsidRPr="009A6F5A" w14:paraId="51075078"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12C04594"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7539FE27"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4CD811A2"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18294A3F" w14:textId="77777777" w:rsidR="00BB6B8C" w:rsidRPr="009A6F5A" w:rsidRDefault="00BB6B8C" w:rsidP="0057298C">
            <w:pPr>
              <w:jc w:val="center"/>
              <w:outlineLvl w:val="6"/>
              <w:rPr>
                <w:color w:val="000000"/>
                <w:sz w:val="20"/>
                <w:szCs w:val="20"/>
              </w:rPr>
            </w:pPr>
            <w:r w:rsidRPr="009A6F5A">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14:paraId="031216ED" w14:textId="77777777" w:rsidR="00BB6B8C" w:rsidRPr="009A6F5A" w:rsidRDefault="00BB6B8C" w:rsidP="0057298C">
            <w:pPr>
              <w:jc w:val="center"/>
              <w:outlineLvl w:val="6"/>
              <w:rPr>
                <w:color w:val="000000"/>
                <w:sz w:val="20"/>
                <w:szCs w:val="20"/>
              </w:rPr>
            </w:pPr>
            <w:r w:rsidRPr="009A6F5A">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14:paraId="680632E0" w14:textId="77777777" w:rsidR="00BB6B8C" w:rsidRPr="009A6F5A" w:rsidRDefault="00BB6B8C" w:rsidP="0057298C">
            <w:pPr>
              <w:jc w:val="center"/>
              <w:outlineLvl w:val="6"/>
              <w:rPr>
                <w:color w:val="000000"/>
                <w:sz w:val="20"/>
                <w:szCs w:val="20"/>
              </w:rPr>
            </w:pPr>
            <w:r w:rsidRPr="009A6F5A">
              <w:rPr>
                <w:color w:val="000000"/>
                <w:sz w:val="20"/>
                <w:szCs w:val="20"/>
              </w:rPr>
              <w:t>129</w:t>
            </w:r>
          </w:p>
        </w:tc>
        <w:tc>
          <w:tcPr>
            <w:tcW w:w="1935" w:type="dxa"/>
            <w:tcBorders>
              <w:top w:val="nil"/>
              <w:left w:val="nil"/>
              <w:bottom w:val="single" w:sz="4" w:space="0" w:color="000000"/>
              <w:right w:val="single" w:sz="4" w:space="0" w:color="000000"/>
            </w:tcBorders>
            <w:shd w:val="clear" w:color="auto" w:fill="auto"/>
            <w:noWrap/>
            <w:hideMark/>
          </w:tcPr>
          <w:p w14:paraId="50DA9EBB" w14:textId="77777777" w:rsidR="00BB6B8C" w:rsidRPr="009A6F5A" w:rsidRDefault="00BB6B8C" w:rsidP="0057298C">
            <w:pPr>
              <w:jc w:val="right"/>
              <w:outlineLvl w:val="6"/>
              <w:rPr>
                <w:color w:val="000000"/>
              </w:rPr>
            </w:pPr>
            <w:r w:rsidRPr="009A6F5A">
              <w:rPr>
                <w:color w:val="000000"/>
              </w:rPr>
              <w:t>6 458 780,00</w:t>
            </w:r>
          </w:p>
        </w:tc>
        <w:tc>
          <w:tcPr>
            <w:tcW w:w="1446" w:type="dxa"/>
            <w:tcBorders>
              <w:top w:val="nil"/>
              <w:left w:val="nil"/>
              <w:bottom w:val="single" w:sz="4" w:space="0" w:color="000000"/>
              <w:right w:val="single" w:sz="4" w:space="0" w:color="000000"/>
            </w:tcBorders>
            <w:shd w:val="clear" w:color="auto" w:fill="auto"/>
            <w:noWrap/>
            <w:hideMark/>
          </w:tcPr>
          <w:p w14:paraId="6E08573A" w14:textId="77777777" w:rsidR="00BB6B8C" w:rsidRPr="009A6F5A" w:rsidRDefault="00BB6B8C" w:rsidP="0057298C">
            <w:pPr>
              <w:jc w:val="right"/>
              <w:outlineLvl w:val="6"/>
              <w:rPr>
                <w:color w:val="000000"/>
              </w:rPr>
            </w:pPr>
            <w:r w:rsidRPr="009A6F5A">
              <w:rPr>
                <w:color w:val="000000"/>
              </w:rPr>
              <w:t>6 458 780,00</w:t>
            </w:r>
          </w:p>
        </w:tc>
      </w:tr>
      <w:tr w:rsidR="00BB6B8C" w:rsidRPr="009A6F5A" w14:paraId="15EBC347"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20A6E3F0" w14:textId="77777777" w:rsidR="00BB6B8C" w:rsidRPr="009A6F5A" w:rsidRDefault="00BB6B8C" w:rsidP="0057298C">
            <w:pPr>
              <w:outlineLvl w:val="1"/>
              <w:rPr>
                <w:color w:val="000000"/>
              </w:rPr>
            </w:pPr>
            <w:r w:rsidRPr="009A6F5A">
              <w:rPr>
                <w:color w:val="000000"/>
              </w:rPr>
              <w:t>Судебная система</w:t>
            </w:r>
          </w:p>
        </w:tc>
        <w:tc>
          <w:tcPr>
            <w:tcW w:w="604" w:type="dxa"/>
            <w:tcBorders>
              <w:top w:val="nil"/>
              <w:left w:val="nil"/>
              <w:bottom w:val="single" w:sz="4" w:space="0" w:color="000000"/>
              <w:right w:val="single" w:sz="4" w:space="0" w:color="000000"/>
            </w:tcBorders>
            <w:shd w:val="clear" w:color="auto" w:fill="auto"/>
            <w:noWrap/>
            <w:hideMark/>
          </w:tcPr>
          <w:p w14:paraId="3D832795" w14:textId="77777777" w:rsidR="00BB6B8C" w:rsidRPr="009A6F5A" w:rsidRDefault="00BB6B8C" w:rsidP="0057298C">
            <w:pPr>
              <w:jc w:val="center"/>
              <w:outlineLvl w:val="1"/>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6B925E36" w14:textId="77777777" w:rsidR="00BB6B8C" w:rsidRPr="009A6F5A" w:rsidRDefault="00BB6B8C" w:rsidP="0057298C">
            <w:pPr>
              <w:jc w:val="center"/>
              <w:outlineLvl w:val="1"/>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9352AB6" w14:textId="77777777" w:rsidR="00BB6B8C" w:rsidRPr="009A6F5A" w:rsidRDefault="00BB6B8C" w:rsidP="0057298C">
            <w:pPr>
              <w:jc w:val="center"/>
              <w:outlineLvl w:val="1"/>
              <w:rPr>
                <w:color w:val="000000"/>
                <w:sz w:val="20"/>
                <w:szCs w:val="20"/>
              </w:rPr>
            </w:pPr>
            <w:r w:rsidRPr="009A6F5A">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14:paraId="37B473F1"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20D0A6A4"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F959CFE" w14:textId="77777777" w:rsidR="00BB6B8C" w:rsidRPr="009A6F5A" w:rsidRDefault="00BB6B8C" w:rsidP="0057298C">
            <w:pPr>
              <w:jc w:val="right"/>
              <w:outlineLvl w:val="1"/>
              <w:rPr>
                <w:color w:val="000000"/>
              </w:rPr>
            </w:pPr>
            <w:r w:rsidRPr="009A6F5A">
              <w:rPr>
                <w:color w:val="000000"/>
              </w:rPr>
              <w:t>179 600,00</w:t>
            </w:r>
          </w:p>
        </w:tc>
        <w:tc>
          <w:tcPr>
            <w:tcW w:w="1446" w:type="dxa"/>
            <w:tcBorders>
              <w:top w:val="nil"/>
              <w:left w:val="nil"/>
              <w:bottom w:val="single" w:sz="4" w:space="0" w:color="000000"/>
              <w:right w:val="single" w:sz="4" w:space="0" w:color="000000"/>
            </w:tcBorders>
            <w:shd w:val="clear" w:color="auto" w:fill="auto"/>
            <w:noWrap/>
            <w:hideMark/>
          </w:tcPr>
          <w:p w14:paraId="29B4BE0D" w14:textId="77777777" w:rsidR="00BB6B8C" w:rsidRPr="009A6F5A" w:rsidRDefault="00BB6B8C" w:rsidP="0057298C">
            <w:pPr>
              <w:jc w:val="right"/>
              <w:outlineLvl w:val="1"/>
              <w:rPr>
                <w:color w:val="000000"/>
              </w:rPr>
            </w:pPr>
            <w:r w:rsidRPr="009A6F5A">
              <w:rPr>
                <w:color w:val="000000"/>
              </w:rPr>
              <w:t>23 000,00</w:t>
            </w:r>
          </w:p>
        </w:tc>
      </w:tr>
      <w:tr w:rsidR="00BB6B8C" w:rsidRPr="009A6F5A" w14:paraId="5C52B414"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10AF4A5F" w14:textId="77777777" w:rsidR="00BB6B8C" w:rsidRPr="009A6F5A" w:rsidRDefault="00BB6B8C" w:rsidP="0057298C">
            <w:pPr>
              <w:outlineLvl w:val="2"/>
              <w:rPr>
                <w:color w:val="000000"/>
              </w:rPr>
            </w:pPr>
            <w:r w:rsidRPr="009A6F5A">
              <w:rPr>
                <w:color w:val="000000"/>
              </w:rPr>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14:paraId="2FC4CE3E" w14:textId="77777777" w:rsidR="00BB6B8C" w:rsidRPr="009A6F5A" w:rsidRDefault="00BB6B8C" w:rsidP="0057298C">
            <w:pPr>
              <w:jc w:val="center"/>
              <w:outlineLvl w:val="2"/>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2C28EF0D" w14:textId="77777777" w:rsidR="00BB6B8C" w:rsidRPr="009A6F5A" w:rsidRDefault="00BB6B8C" w:rsidP="0057298C">
            <w:pPr>
              <w:jc w:val="center"/>
              <w:outlineLvl w:val="2"/>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96786FC" w14:textId="77777777" w:rsidR="00BB6B8C" w:rsidRPr="009A6F5A" w:rsidRDefault="00BB6B8C" w:rsidP="0057298C">
            <w:pPr>
              <w:jc w:val="center"/>
              <w:outlineLvl w:val="2"/>
              <w:rPr>
                <w:color w:val="000000"/>
                <w:sz w:val="20"/>
                <w:szCs w:val="20"/>
              </w:rPr>
            </w:pPr>
            <w:r w:rsidRPr="009A6F5A">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14:paraId="53B25367" w14:textId="77777777" w:rsidR="00BB6B8C" w:rsidRPr="009A6F5A" w:rsidRDefault="00BB6B8C" w:rsidP="0057298C">
            <w:pPr>
              <w:jc w:val="center"/>
              <w:outlineLvl w:val="2"/>
              <w:rPr>
                <w:color w:val="000000"/>
                <w:sz w:val="20"/>
                <w:szCs w:val="20"/>
              </w:rPr>
            </w:pPr>
            <w:r w:rsidRPr="009A6F5A">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14:paraId="7B3678CC"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3C516E7" w14:textId="77777777" w:rsidR="00BB6B8C" w:rsidRPr="009A6F5A" w:rsidRDefault="00BB6B8C" w:rsidP="0057298C">
            <w:pPr>
              <w:jc w:val="right"/>
              <w:outlineLvl w:val="2"/>
              <w:rPr>
                <w:color w:val="000000"/>
              </w:rPr>
            </w:pPr>
            <w:r w:rsidRPr="009A6F5A">
              <w:rPr>
                <w:color w:val="000000"/>
              </w:rPr>
              <w:t>179 600,00</w:t>
            </w:r>
          </w:p>
        </w:tc>
        <w:tc>
          <w:tcPr>
            <w:tcW w:w="1446" w:type="dxa"/>
            <w:tcBorders>
              <w:top w:val="nil"/>
              <w:left w:val="nil"/>
              <w:bottom w:val="single" w:sz="4" w:space="0" w:color="000000"/>
              <w:right w:val="single" w:sz="4" w:space="0" w:color="000000"/>
            </w:tcBorders>
            <w:shd w:val="clear" w:color="auto" w:fill="auto"/>
            <w:noWrap/>
            <w:hideMark/>
          </w:tcPr>
          <w:p w14:paraId="6B0C923A" w14:textId="77777777" w:rsidR="00BB6B8C" w:rsidRPr="009A6F5A" w:rsidRDefault="00BB6B8C" w:rsidP="0057298C">
            <w:pPr>
              <w:jc w:val="right"/>
              <w:outlineLvl w:val="2"/>
              <w:rPr>
                <w:color w:val="000000"/>
              </w:rPr>
            </w:pPr>
            <w:r w:rsidRPr="009A6F5A">
              <w:rPr>
                <w:color w:val="000000"/>
              </w:rPr>
              <w:t>23 000,00</w:t>
            </w:r>
          </w:p>
        </w:tc>
      </w:tr>
      <w:tr w:rsidR="00BB6B8C" w:rsidRPr="009A6F5A" w14:paraId="179D5E87"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6BD34A97" w14:textId="77777777" w:rsidR="00BB6B8C" w:rsidRPr="009A6F5A" w:rsidRDefault="00BB6B8C" w:rsidP="0057298C">
            <w:pPr>
              <w:outlineLvl w:val="3"/>
              <w:rPr>
                <w:color w:val="000000"/>
              </w:rPr>
            </w:pPr>
            <w:r w:rsidRPr="009A6F5A">
              <w:rPr>
                <w:color w:val="000000"/>
              </w:rPr>
              <w:lastRenderedPageBreak/>
              <w:t xml:space="preserve"> Иные непрограммные мероприятия</w:t>
            </w:r>
          </w:p>
        </w:tc>
        <w:tc>
          <w:tcPr>
            <w:tcW w:w="604" w:type="dxa"/>
            <w:tcBorders>
              <w:top w:val="nil"/>
              <w:left w:val="nil"/>
              <w:bottom w:val="single" w:sz="4" w:space="0" w:color="000000"/>
              <w:right w:val="single" w:sz="4" w:space="0" w:color="000000"/>
            </w:tcBorders>
            <w:shd w:val="clear" w:color="auto" w:fill="auto"/>
            <w:noWrap/>
            <w:hideMark/>
          </w:tcPr>
          <w:p w14:paraId="23E16F34" w14:textId="77777777" w:rsidR="00BB6B8C" w:rsidRPr="009A6F5A" w:rsidRDefault="00BB6B8C" w:rsidP="0057298C">
            <w:pPr>
              <w:jc w:val="center"/>
              <w:outlineLvl w:val="3"/>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1A73EA8B" w14:textId="77777777" w:rsidR="00BB6B8C" w:rsidRPr="009A6F5A" w:rsidRDefault="00BB6B8C" w:rsidP="0057298C">
            <w:pPr>
              <w:jc w:val="center"/>
              <w:outlineLvl w:val="3"/>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BF9A95D" w14:textId="77777777" w:rsidR="00BB6B8C" w:rsidRPr="009A6F5A" w:rsidRDefault="00BB6B8C" w:rsidP="0057298C">
            <w:pPr>
              <w:jc w:val="center"/>
              <w:outlineLvl w:val="3"/>
              <w:rPr>
                <w:color w:val="000000"/>
                <w:sz w:val="20"/>
                <w:szCs w:val="20"/>
              </w:rPr>
            </w:pPr>
            <w:r w:rsidRPr="009A6F5A">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14:paraId="63E350F1" w14:textId="77777777" w:rsidR="00BB6B8C" w:rsidRPr="009A6F5A" w:rsidRDefault="00BB6B8C" w:rsidP="0057298C">
            <w:pPr>
              <w:jc w:val="center"/>
              <w:outlineLvl w:val="3"/>
              <w:rPr>
                <w:color w:val="000000"/>
                <w:sz w:val="20"/>
                <w:szCs w:val="20"/>
              </w:rPr>
            </w:pPr>
            <w:r w:rsidRPr="009A6F5A">
              <w:rPr>
                <w:color w:val="000000"/>
                <w:sz w:val="20"/>
                <w:szCs w:val="20"/>
              </w:rPr>
              <w:t>9990000000</w:t>
            </w:r>
          </w:p>
        </w:tc>
        <w:tc>
          <w:tcPr>
            <w:tcW w:w="534" w:type="dxa"/>
            <w:tcBorders>
              <w:top w:val="nil"/>
              <w:left w:val="nil"/>
              <w:bottom w:val="single" w:sz="4" w:space="0" w:color="000000"/>
              <w:right w:val="single" w:sz="4" w:space="0" w:color="000000"/>
            </w:tcBorders>
            <w:shd w:val="clear" w:color="auto" w:fill="auto"/>
            <w:noWrap/>
            <w:hideMark/>
          </w:tcPr>
          <w:p w14:paraId="22A506A5"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FFC9A4B" w14:textId="77777777" w:rsidR="00BB6B8C" w:rsidRPr="009A6F5A" w:rsidRDefault="00BB6B8C" w:rsidP="0057298C">
            <w:pPr>
              <w:jc w:val="right"/>
              <w:outlineLvl w:val="3"/>
              <w:rPr>
                <w:color w:val="000000"/>
              </w:rPr>
            </w:pPr>
            <w:r w:rsidRPr="009A6F5A">
              <w:rPr>
                <w:color w:val="000000"/>
              </w:rPr>
              <w:t>179 600,00</w:t>
            </w:r>
          </w:p>
        </w:tc>
        <w:tc>
          <w:tcPr>
            <w:tcW w:w="1446" w:type="dxa"/>
            <w:tcBorders>
              <w:top w:val="nil"/>
              <w:left w:val="nil"/>
              <w:bottom w:val="single" w:sz="4" w:space="0" w:color="000000"/>
              <w:right w:val="single" w:sz="4" w:space="0" w:color="000000"/>
            </w:tcBorders>
            <w:shd w:val="clear" w:color="auto" w:fill="auto"/>
            <w:noWrap/>
            <w:hideMark/>
          </w:tcPr>
          <w:p w14:paraId="08B80B7D" w14:textId="77777777" w:rsidR="00BB6B8C" w:rsidRPr="009A6F5A" w:rsidRDefault="00BB6B8C" w:rsidP="0057298C">
            <w:pPr>
              <w:jc w:val="right"/>
              <w:outlineLvl w:val="3"/>
              <w:rPr>
                <w:color w:val="000000"/>
              </w:rPr>
            </w:pPr>
            <w:r w:rsidRPr="009A6F5A">
              <w:rPr>
                <w:color w:val="000000"/>
              </w:rPr>
              <w:t>23 000,00</w:t>
            </w:r>
          </w:p>
        </w:tc>
      </w:tr>
      <w:tr w:rsidR="00BB6B8C" w:rsidRPr="009A6F5A" w14:paraId="263A070F"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0B4029A7" w14:textId="77777777" w:rsidR="00BB6B8C" w:rsidRPr="009A6F5A" w:rsidRDefault="00BB6B8C" w:rsidP="0057298C">
            <w:pPr>
              <w:outlineLvl w:val="5"/>
              <w:rPr>
                <w:color w:val="000000"/>
              </w:rPr>
            </w:pPr>
            <w:r w:rsidRPr="009A6F5A">
              <w:rPr>
                <w:color w:val="000000"/>
              </w:rPr>
              <w:t xml:space="preserve">  Составление (изменение) списков кандидатов в присяжные заседатели федеральных судов общей юрисдикции в РФ</w:t>
            </w:r>
          </w:p>
        </w:tc>
        <w:tc>
          <w:tcPr>
            <w:tcW w:w="604" w:type="dxa"/>
            <w:tcBorders>
              <w:top w:val="nil"/>
              <w:left w:val="nil"/>
              <w:bottom w:val="single" w:sz="4" w:space="0" w:color="000000"/>
              <w:right w:val="single" w:sz="4" w:space="0" w:color="000000"/>
            </w:tcBorders>
            <w:shd w:val="clear" w:color="auto" w:fill="auto"/>
            <w:noWrap/>
            <w:hideMark/>
          </w:tcPr>
          <w:p w14:paraId="378A9F85" w14:textId="77777777" w:rsidR="00BB6B8C" w:rsidRPr="009A6F5A" w:rsidRDefault="00BB6B8C" w:rsidP="0057298C">
            <w:pPr>
              <w:jc w:val="center"/>
              <w:outlineLvl w:val="5"/>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5C167F77"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624E360" w14:textId="77777777" w:rsidR="00BB6B8C" w:rsidRPr="009A6F5A" w:rsidRDefault="00BB6B8C" w:rsidP="0057298C">
            <w:pPr>
              <w:jc w:val="center"/>
              <w:outlineLvl w:val="5"/>
              <w:rPr>
                <w:color w:val="000000"/>
                <w:sz w:val="20"/>
                <w:szCs w:val="20"/>
              </w:rPr>
            </w:pPr>
            <w:r w:rsidRPr="009A6F5A">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14:paraId="3033D057" w14:textId="77777777" w:rsidR="00BB6B8C" w:rsidRPr="009A6F5A" w:rsidRDefault="00BB6B8C" w:rsidP="0057298C">
            <w:pPr>
              <w:jc w:val="center"/>
              <w:outlineLvl w:val="5"/>
              <w:rPr>
                <w:color w:val="000000"/>
                <w:sz w:val="20"/>
                <w:szCs w:val="20"/>
              </w:rPr>
            </w:pPr>
            <w:r w:rsidRPr="009A6F5A">
              <w:rPr>
                <w:color w:val="000000"/>
                <w:sz w:val="20"/>
                <w:szCs w:val="20"/>
              </w:rPr>
              <w:t>9990051200</w:t>
            </w:r>
          </w:p>
        </w:tc>
        <w:tc>
          <w:tcPr>
            <w:tcW w:w="534" w:type="dxa"/>
            <w:tcBorders>
              <w:top w:val="nil"/>
              <w:left w:val="nil"/>
              <w:bottom w:val="single" w:sz="4" w:space="0" w:color="000000"/>
              <w:right w:val="single" w:sz="4" w:space="0" w:color="000000"/>
            </w:tcBorders>
            <w:shd w:val="clear" w:color="auto" w:fill="auto"/>
            <w:noWrap/>
            <w:hideMark/>
          </w:tcPr>
          <w:p w14:paraId="4ECC53C0"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FB5C4CB" w14:textId="77777777" w:rsidR="00BB6B8C" w:rsidRPr="009A6F5A" w:rsidRDefault="00BB6B8C" w:rsidP="0057298C">
            <w:pPr>
              <w:jc w:val="right"/>
              <w:outlineLvl w:val="5"/>
              <w:rPr>
                <w:color w:val="000000"/>
              </w:rPr>
            </w:pPr>
            <w:r w:rsidRPr="009A6F5A">
              <w:rPr>
                <w:color w:val="000000"/>
              </w:rPr>
              <w:t>179 600,00</w:t>
            </w:r>
          </w:p>
        </w:tc>
        <w:tc>
          <w:tcPr>
            <w:tcW w:w="1446" w:type="dxa"/>
            <w:tcBorders>
              <w:top w:val="nil"/>
              <w:left w:val="nil"/>
              <w:bottom w:val="single" w:sz="4" w:space="0" w:color="000000"/>
              <w:right w:val="single" w:sz="4" w:space="0" w:color="000000"/>
            </w:tcBorders>
            <w:shd w:val="clear" w:color="auto" w:fill="auto"/>
            <w:noWrap/>
            <w:hideMark/>
          </w:tcPr>
          <w:p w14:paraId="4B4B63A1" w14:textId="77777777" w:rsidR="00BB6B8C" w:rsidRPr="009A6F5A" w:rsidRDefault="00BB6B8C" w:rsidP="0057298C">
            <w:pPr>
              <w:jc w:val="right"/>
              <w:outlineLvl w:val="5"/>
              <w:rPr>
                <w:color w:val="000000"/>
              </w:rPr>
            </w:pPr>
            <w:r w:rsidRPr="009A6F5A">
              <w:rPr>
                <w:color w:val="000000"/>
              </w:rPr>
              <w:t>23 000,00</w:t>
            </w:r>
          </w:p>
        </w:tc>
      </w:tr>
      <w:tr w:rsidR="00BB6B8C" w:rsidRPr="009A6F5A" w14:paraId="76ED8414"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1B2D8FAF"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3DEE001F"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6E876D0A"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5C6F1949"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14:paraId="2D29DAB7" w14:textId="77777777" w:rsidR="00BB6B8C" w:rsidRPr="009A6F5A" w:rsidRDefault="00BB6B8C" w:rsidP="0057298C">
            <w:pPr>
              <w:jc w:val="center"/>
              <w:outlineLvl w:val="6"/>
              <w:rPr>
                <w:color w:val="000000"/>
                <w:sz w:val="20"/>
                <w:szCs w:val="20"/>
              </w:rPr>
            </w:pPr>
            <w:r w:rsidRPr="009A6F5A">
              <w:rPr>
                <w:color w:val="000000"/>
                <w:sz w:val="20"/>
                <w:szCs w:val="20"/>
              </w:rPr>
              <w:t>9990051200</w:t>
            </w:r>
          </w:p>
        </w:tc>
        <w:tc>
          <w:tcPr>
            <w:tcW w:w="534" w:type="dxa"/>
            <w:tcBorders>
              <w:top w:val="nil"/>
              <w:left w:val="nil"/>
              <w:bottom w:val="single" w:sz="4" w:space="0" w:color="000000"/>
              <w:right w:val="single" w:sz="4" w:space="0" w:color="000000"/>
            </w:tcBorders>
            <w:shd w:val="clear" w:color="auto" w:fill="auto"/>
            <w:noWrap/>
            <w:hideMark/>
          </w:tcPr>
          <w:p w14:paraId="39B8661D"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723232E2" w14:textId="77777777" w:rsidR="00BB6B8C" w:rsidRPr="009A6F5A" w:rsidRDefault="00BB6B8C" w:rsidP="0057298C">
            <w:pPr>
              <w:jc w:val="right"/>
              <w:outlineLvl w:val="6"/>
              <w:rPr>
                <w:color w:val="000000"/>
              </w:rPr>
            </w:pPr>
            <w:r w:rsidRPr="009A6F5A">
              <w:rPr>
                <w:color w:val="000000"/>
              </w:rPr>
              <w:t>179 600,00</w:t>
            </w:r>
          </w:p>
        </w:tc>
        <w:tc>
          <w:tcPr>
            <w:tcW w:w="1446" w:type="dxa"/>
            <w:tcBorders>
              <w:top w:val="nil"/>
              <w:left w:val="nil"/>
              <w:bottom w:val="single" w:sz="4" w:space="0" w:color="000000"/>
              <w:right w:val="single" w:sz="4" w:space="0" w:color="000000"/>
            </w:tcBorders>
            <w:shd w:val="clear" w:color="auto" w:fill="auto"/>
            <w:noWrap/>
            <w:hideMark/>
          </w:tcPr>
          <w:p w14:paraId="0AD70BD4" w14:textId="77777777" w:rsidR="00BB6B8C" w:rsidRPr="009A6F5A" w:rsidRDefault="00BB6B8C" w:rsidP="0057298C">
            <w:pPr>
              <w:jc w:val="right"/>
              <w:outlineLvl w:val="6"/>
              <w:rPr>
                <w:color w:val="000000"/>
              </w:rPr>
            </w:pPr>
            <w:r w:rsidRPr="009A6F5A">
              <w:rPr>
                <w:color w:val="000000"/>
              </w:rPr>
              <w:t>23 000,00</w:t>
            </w:r>
          </w:p>
        </w:tc>
      </w:tr>
      <w:tr w:rsidR="00BB6B8C" w:rsidRPr="009A6F5A" w14:paraId="227A9D67"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10F0D8B9" w14:textId="77777777" w:rsidR="00BB6B8C" w:rsidRPr="009A6F5A" w:rsidRDefault="00BB6B8C" w:rsidP="0057298C">
            <w:pPr>
              <w:outlineLvl w:val="1"/>
              <w:rPr>
                <w:color w:val="000000"/>
              </w:rPr>
            </w:pPr>
            <w:r w:rsidRPr="009A6F5A">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604" w:type="dxa"/>
            <w:tcBorders>
              <w:top w:val="nil"/>
              <w:left w:val="nil"/>
              <w:bottom w:val="single" w:sz="4" w:space="0" w:color="000000"/>
              <w:right w:val="single" w:sz="4" w:space="0" w:color="000000"/>
            </w:tcBorders>
            <w:shd w:val="clear" w:color="auto" w:fill="auto"/>
            <w:noWrap/>
            <w:hideMark/>
          </w:tcPr>
          <w:p w14:paraId="02B6E297" w14:textId="77777777" w:rsidR="00BB6B8C" w:rsidRPr="009A6F5A" w:rsidRDefault="00BB6B8C" w:rsidP="0057298C">
            <w:pPr>
              <w:jc w:val="center"/>
              <w:outlineLvl w:val="1"/>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3D1F62DE" w14:textId="77777777" w:rsidR="00BB6B8C" w:rsidRPr="009A6F5A" w:rsidRDefault="00BB6B8C" w:rsidP="0057298C">
            <w:pPr>
              <w:jc w:val="center"/>
              <w:outlineLvl w:val="1"/>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7820B856" w14:textId="77777777" w:rsidR="00BB6B8C" w:rsidRPr="009A6F5A" w:rsidRDefault="00BB6B8C" w:rsidP="0057298C">
            <w:pPr>
              <w:jc w:val="center"/>
              <w:outlineLvl w:val="1"/>
              <w:rPr>
                <w:color w:val="000000"/>
                <w:sz w:val="20"/>
                <w:szCs w:val="20"/>
              </w:rPr>
            </w:pPr>
            <w:r w:rsidRPr="009A6F5A">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14:paraId="1A4CBC59"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0CE2549D"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1D4B9F0" w14:textId="77777777" w:rsidR="00BB6B8C" w:rsidRPr="009A6F5A" w:rsidRDefault="00BB6B8C" w:rsidP="0057298C">
            <w:pPr>
              <w:jc w:val="right"/>
              <w:outlineLvl w:val="1"/>
              <w:rPr>
                <w:color w:val="000000"/>
              </w:rPr>
            </w:pPr>
            <w:r w:rsidRPr="009A6F5A">
              <w:rPr>
                <w:color w:val="000000"/>
              </w:rPr>
              <w:t>3 352 740,00</w:t>
            </w:r>
          </w:p>
        </w:tc>
        <w:tc>
          <w:tcPr>
            <w:tcW w:w="1446" w:type="dxa"/>
            <w:tcBorders>
              <w:top w:val="nil"/>
              <w:left w:val="nil"/>
              <w:bottom w:val="single" w:sz="4" w:space="0" w:color="000000"/>
              <w:right w:val="single" w:sz="4" w:space="0" w:color="000000"/>
            </w:tcBorders>
            <w:shd w:val="clear" w:color="auto" w:fill="auto"/>
            <w:noWrap/>
            <w:hideMark/>
          </w:tcPr>
          <w:p w14:paraId="38EE2127" w14:textId="77777777" w:rsidR="00BB6B8C" w:rsidRPr="009A6F5A" w:rsidRDefault="00BB6B8C" w:rsidP="0057298C">
            <w:pPr>
              <w:jc w:val="right"/>
              <w:outlineLvl w:val="1"/>
              <w:rPr>
                <w:color w:val="000000"/>
              </w:rPr>
            </w:pPr>
            <w:r w:rsidRPr="009A6F5A">
              <w:rPr>
                <w:color w:val="000000"/>
              </w:rPr>
              <w:t>3 362 290,00</w:t>
            </w:r>
          </w:p>
        </w:tc>
      </w:tr>
      <w:tr w:rsidR="00BB6B8C" w:rsidRPr="009A6F5A" w14:paraId="29C044EF"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54F52FCA" w14:textId="77777777" w:rsidR="00BB6B8C" w:rsidRPr="009A6F5A" w:rsidRDefault="00BB6B8C" w:rsidP="0057298C">
            <w:pPr>
              <w:outlineLvl w:val="2"/>
              <w:rPr>
                <w:color w:val="000000"/>
              </w:rPr>
            </w:pPr>
            <w:r w:rsidRPr="009A6F5A">
              <w:rPr>
                <w:color w:val="000000"/>
              </w:rPr>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14:paraId="5D373B23" w14:textId="77777777" w:rsidR="00BB6B8C" w:rsidRPr="009A6F5A" w:rsidRDefault="00BB6B8C" w:rsidP="0057298C">
            <w:pPr>
              <w:jc w:val="center"/>
              <w:outlineLvl w:val="2"/>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2AE496FE" w14:textId="77777777" w:rsidR="00BB6B8C" w:rsidRPr="009A6F5A" w:rsidRDefault="00BB6B8C" w:rsidP="0057298C">
            <w:pPr>
              <w:jc w:val="center"/>
              <w:outlineLvl w:val="2"/>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1E81499E" w14:textId="77777777" w:rsidR="00BB6B8C" w:rsidRPr="009A6F5A" w:rsidRDefault="00BB6B8C" w:rsidP="0057298C">
            <w:pPr>
              <w:jc w:val="center"/>
              <w:outlineLvl w:val="2"/>
              <w:rPr>
                <w:color w:val="000000"/>
                <w:sz w:val="20"/>
                <w:szCs w:val="20"/>
              </w:rPr>
            </w:pPr>
            <w:r w:rsidRPr="009A6F5A">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14:paraId="60F206D7" w14:textId="77777777" w:rsidR="00BB6B8C" w:rsidRPr="009A6F5A" w:rsidRDefault="00BB6B8C" w:rsidP="0057298C">
            <w:pPr>
              <w:jc w:val="center"/>
              <w:outlineLvl w:val="2"/>
              <w:rPr>
                <w:color w:val="000000"/>
                <w:sz w:val="20"/>
                <w:szCs w:val="20"/>
              </w:rPr>
            </w:pPr>
            <w:r w:rsidRPr="009A6F5A">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14:paraId="3FFD5B25"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59E69A3" w14:textId="77777777" w:rsidR="00BB6B8C" w:rsidRPr="009A6F5A" w:rsidRDefault="00BB6B8C" w:rsidP="0057298C">
            <w:pPr>
              <w:jc w:val="right"/>
              <w:outlineLvl w:val="2"/>
              <w:rPr>
                <w:color w:val="000000"/>
              </w:rPr>
            </w:pPr>
            <w:r w:rsidRPr="009A6F5A">
              <w:rPr>
                <w:color w:val="000000"/>
              </w:rPr>
              <w:t>3 352 740,00</w:t>
            </w:r>
          </w:p>
        </w:tc>
        <w:tc>
          <w:tcPr>
            <w:tcW w:w="1446" w:type="dxa"/>
            <w:tcBorders>
              <w:top w:val="nil"/>
              <w:left w:val="nil"/>
              <w:bottom w:val="single" w:sz="4" w:space="0" w:color="000000"/>
              <w:right w:val="single" w:sz="4" w:space="0" w:color="000000"/>
            </w:tcBorders>
            <w:shd w:val="clear" w:color="auto" w:fill="auto"/>
            <w:noWrap/>
            <w:hideMark/>
          </w:tcPr>
          <w:p w14:paraId="59479231" w14:textId="77777777" w:rsidR="00BB6B8C" w:rsidRPr="009A6F5A" w:rsidRDefault="00BB6B8C" w:rsidP="0057298C">
            <w:pPr>
              <w:jc w:val="right"/>
              <w:outlineLvl w:val="2"/>
              <w:rPr>
                <w:color w:val="000000"/>
              </w:rPr>
            </w:pPr>
            <w:r w:rsidRPr="009A6F5A">
              <w:rPr>
                <w:color w:val="000000"/>
              </w:rPr>
              <w:t>3 362 290,00</w:t>
            </w:r>
          </w:p>
        </w:tc>
      </w:tr>
      <w:tr w:rsidR="00BB6B8C" w:rsidRPr="009A6F5A" w14:paraId="502E4898"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50214437" w14:textId="77777777" w:rsidR="00BB6B8C" w:rsidRPr="009A6F5A" w:rsidRDefault="00BB6B8C" w:rsidP="0057298C">
            <w:pPr>
              <w:outlineLvl w:val="3"/>
              <w:rPr>
                <w:color w:val="000000"/>
              </w:rPr>
            </w:pPr>
            <w:r w:rsidRPr="009A6F5A">
              <w:rPr>
                <w:color w:val="000000"/>
              </w:rPr>
              <w:t xml:space="preserve"> Обеспечение деятельности контрольных органов 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2742BF15" w14:textId="77777777" w:rsidR="00BB6B8C" w:rsidRPr="009A6F5A" w:rsidRDefault="00BB6B8C" w:rsidP="0057298C">
            <w:pPr>
              <w:jc w:val="center"/>
              <w:outlineLvl w:val="3"/>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46A95EF2" w14:textId="77777777" w:rsidR="00BB6B8C" w:rsidRPr="009A6F5A" w:rsidRDefault="00BB6B8C" w:rsidP="0057298C">
            <w:pPr>
              <w:jc w:val="center"/>
              <w:outlineLvl w:val="3"/>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AAC4D57" w14:textId="77777777" w:rsidR="00BB6B8C" w:rsidRPr="009A6F5A" w:rsidRDefault="00BB6B8C" w:rsidP="0057298C">
            <w:pPr>
              <w:jc w:val="center"/>
              <w:outlineLvl w:val="3"/>
              <w:rPr>
                <w:color w:val="000000"/>
                <w:sz w:val="20"/>
                <w:szCs w:val="20"/>
              </w:rPr>
            </w:pPr>
            <w:r w:rsidRPr="009A6F5A">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14:paraId="6F20043B" w14:textId="77777777" w:rsidR="00BB6B8C" w:rsidRPr="009A6F5A" w:rsidRDefault="00BB6B8C" w:rsidP="0057298C">
            <w:pPr>
              <w:jc w:val="center"/>
              <w:outlineLvl w:val="3"/>
              <w:rPr>
                <w:color w:val="000000"/>
                <w:sz w:val="20"/>
                <w:szCs w:val="20"/>
              </w:rPr>
            </w:pPr>
            <w:r w:rsidRPr="009A6F5A">
              <w:rPr>
                <w:color w:val="000000"/>
                <w:sz w:val="20"/>
                <w:szCs w:val="20"/>
              </w:rPr>
              <w:t>9940000000</w:t>
            </w:r>
          </w:p>
        </w:tc>
        <w:tc>
          <w:tcPr>
            <w:tcW w:w="534" w:type="dxa"/>
            <w:tcBorders>
              <w:top w:val="nil"/>
              <w:left w:val="nil"/>
              <w:bottom w:val="single" w:sz="4" w:space="0" w:color="000000"/>
              <w:right w:val="single" w:sz="4" w:space="0" w:color="000000"/>
            </w:tcBorders>
            <w:shd w:val="clear" w:color="auto" w:fill="auto"/>
            <w:noWrap/>
            <w:hideMark/>
          </w:tcPr>
          <w:p w14:paraId="3A4F2E6A"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AB47067" w14:textId="77777777" w:rsidR="00BB6B8C" w:rsidRPr="009A6F5A" w:rsidRDefault="00BB6B8C" w:rsidP="0057298C">
            <w:pPr>
              <w:jc w:val="right"/>
              <w:outlineLvl w:val="3"/>
              <w:rPr>
                <w:color w:val="000000"/>
              </w:rPr>
            </w:pPr>
            <w:r w:rsidRPr="009A6F5A">
              <w:rPr>
                <w:color w:val="000000"/>
              </w:rPr>
              <w:t>3 352 740,00</w:t>
            </w:r>
          </w:p>
        </w:tc>
        <w:tc>
          <w:tcPr>
            <w:tcW w:w="1446" w:type="dxa"/>
            <w:tcBorders>
              <w:top w:val="nil"/>
              <w:left w:val="nil"/>
              <w:bottom w:val="single" w:sz="4" w:space="0" w:color="000000"/>
              <w:right w:val="single" w:sz="4" w:space="0" w:color="000000"/>
            </w:tcBorders>
            <w:shd w:val="clear" w:color="auto" w:fill="auto"/>
            <w:noWrap/>
            <w:hideMark/>
          </w:tcPr>
          <w:p w14:paraId="4748D55E" w14:textId="77777777" w:rsidR="00BB6B8C" w:rsidRPr="009A6F5A" w:rsidRDefault="00BB6B8C" w:rsidP="0057298C">
            <w:pPr>
              <w:jc w:val="right"/>
              <w:outlineLvl w:val="3"/>
              <w:rPr>
                <w:color w:val="000000"/>
              </w:rPr>
            </w:pPr>
            <w:r w:rsidRPr="009A6F5A">
              <w:rPr>
                <w:color w:val="000000"/>
              </w:rPr>
              <w:t>3 362 290,00</w:t>
            </w:r>
          </w:p>
        </w:tc>
      </w:tr>
      <w:tr w:rsidR="00BB6B8C" w:rsidRPr="009A6F5A" w14:paraId="3247A2F7"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1AA3DA12" w14:textId="77777777" w:rsidR="00BB6B8C" w:rsidRPr="009A6F5A" w:rsidRDefault="00BB6B8C" w:rsidP="0057298C">
            <w:pPr>
              <w:outlineLvl w:val="5"/>
              <w:rPr>
                <w:color w:val="000000"/>
              </w:rPr>
            </w:pPr>
            <w:r w:rsidRPr="009A6F5A">
              <w:rPr>
                <w:color w:val="000000"/>
              </w:rPr>
              <w:t xml:space="preserve">  Содержание аппарата органов местного самоуправления</w:t>
            </w:r>
          </w:p>
        </w:tc>
        <w:tc>
          <w:tcPr>
            <w:tcW w:w="604" w:type="dxa"/>
            <w:tcBorders>
              <w:top w:val="nil"/>
              <w:left w:val="nil"/>
              <w:bottom w:val="single" w:sz="4" w:space="0" w:color="000000"/>
              <w:right w:val="single" w:sz="4" w:space="0" w:color="000000"/>
            </w:tcBorders>
            <w:shd w:val="clear" w:color="auto" w:fill="auto"/>
            <w:noWrap/>
            <w:hideMark/>
          </w:tcPr>
          <w:p w14:paraId="1AF198C4" w14:textId="77777777" w:rsidR="00BB6B8C" w:rsidRPr="009A6F5A" w:rsidRDefault="00BB6B8C" w:rsidP="0057298C">
            <w:pPr>
              <w:jc w:val="center"/>
              <w:outlineLvl w:val="5"/>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417E61D5"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287BFEEC" w14:textId="77777777" w:rsidR="00BB6B8C" w:rsidRPr="009A6F5A" w:rsidRDefault="00BB6B8C" w:rsidP="0057298C">
            <w:pPr>
              <w:jc w:val="center"/>
              <w:outlineLvl w:val="5"/>
              <w:rPr>
                <w:color w:val="000000"/>
                <w:sz w:val="20"/>
                <w:szCs w:val="20"/>
              </w:rPr>
            </w:pPr>
            <w:r w:rsidRPr="009A6F5A">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14:paraId="37EF75B5" w14:textId="77777777" w:rsidR="00BB6B8C" w:rsidRPr="009A6F5A" w:rsidRDefault="00BB6B8C" w:rsidP="0057298C">
            <w:pPr>
              <w:jc w:val="center"/>
              <w:outlineLvl w:val="5"/>
              <w:rPr>
                <w:color w:val="000000"/>
                <w:sz w:val="20"/>
                <w:szCs w:val="20"/>
              </w:rPr>
            </w:pPr>
            <w:r w:rsidRPr="009A6F5A">
              <w:rPr>
                <w:color w:val="000000"/>
                <w:sz w:val="20"/>
                <w:szCs w:val="20"/>
              </w:rPr>
              <w:t>9940091010</w:t>
            </w:r>
          </w:p>
        </w:tc>
        <w:tc>
          <w:tcPr>
            <w:tcW w:w="534" w:type="dxa"/>
            <w:tcBorders>
              <w:top w:val="nil"/>
              <w:left w:val="nil"/>
              <w:bottom w:val="single" w:sz="4" w:space="0" w:color="000000"/>
              <w:right w:val="single" w:sz="4" w:space="0" w:color="000000"/>
            </w:tcBorders>
            <w:shd w:val="clear" w:color="auto" w:fill="auto"/>
            <w:noWrap/>
            <w:hideMark/>
          </w:tcPr>
          <w:p w14:paraId="78836FA6"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55F3DC5" w14:textId="77777777" w:rsidR="00BB6B8C" w:rsidRPr="009A6F5A" w:rsidRDefault="00BB6B8C" w:rsidP="0057298C">
            <w:pPr>
              <w:jc w:val="right"/>
              <w:outlineLvl w:val="5"/>
              <w:rPr>
                <w:color w:val="000000"/>
              </w:rPr>
            </w:pPr>
            <w:r w:rsidRPr="009A6F5A">
              <w:rPr>
                <w:color w:val="000000"/>
              </w:rPr>
              <w:t>1 487 700,00</w:t>
            </w:r>
          </w:p>
        </w:tc>
        <w:tc>
          <w:tcPr>
            <w:tcW w:w="1446" w:type="dxa"/>
            <w:tcBorders>
              <w:top w:val="nil"/>
              <w:left w:val="nil"/>
              <w:bottom w:val="single" w:sz="4" w:space="0" w:color="000000"/>
              <w:right w:val="single" w:sz="4" w:space="0" w:color="000000"/>
            </w:tcBorders>
            <w:shd w:val="clear" w:color="auto" w:fill="auto"/>
            <w:noWrap/>
            <w:hideMark/>
          </w:tcPr>
          <w:p w14:paraId="11D1A22F" w14:textId="77777777" w:rsidR="00BB6B8C" w:rsidRPr="009A6F5A" w:rsidRDefault="00BB6B8C" w:rsidP="0057298C">
            <w:pPr>
              <w:jc w:val="right"/>
              <w:outlineLvl w:val="5"/>
              <w:rPr>
                <w:color w:val="000000"/>
              </w:rPr>
            </w:pPr>
            <w:r w:rsidRPr="009A6F5A">
              <w:rPr>
                <w:color w:val="000000"/>
              </w:rPr>
              <w:t>1 497 250,00</w:t>
            </w:r>
          </w:p>
        </w:tc>
      </w:tr>
      <w:tr w:rsidR="00BB6B8C" w:rsidRPr="009A6F5A" w14:paraId="78CF420E"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0143B8EC" w14:textId="77777777" w:rsidR="00BB6B8C" w:rsidRPr="009A6F5A" w:rsidRDefault="00BB6B8C" w:rsidP="0057298C">
            <w:pPr>
              <w:outlineLvl w:val="6"/>
              <w:rPr>
                <w:color w:val="000000"/>
              </w:rPr>
            </w:pPr>
            <w:r w:rsidRPr="009A6F5A">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1E19EB63"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6367EA8A"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249D909B" w14:textId="77777777" w:rsidR="00BB6B8C" w:rsidRPr="009A6F5A" w:rsidRDefault="00BB6B8C" w:rsidP="0057298C">
            <w:pPr>
              <w:jc w:val="center"/>
              <w:outlineLvl w:val="6"/>
              <w:rPr>
                <w:color w:val="000000"/>
                <w:sz w:val="20"/>
                <w:szCs w:val="20"/>
              </w:rPr>
            </w:pPr>
            <w:r w:rsidRPr="009A6F5A">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14:paraId="4BC14BA5" w14:textId="77777777" w:rsidR="00BB6B8C" w:rsidRPr="009A6F5A" w:rsidRDefault="00BB6B8C" w:rsidP="0057298C">
            <w:pPr>
              <w:jc w:val="center"/>
              <w:outlineLvl w:val="6"/>
              <w:rPr>
                <w:color w:val="000000"/>
                <w:sz w:val="20"/>
                <w:szCs w:val="20"/>
              </w:rPr>
            </w:pPr>
            <w:r w:rsidRPr="009A6F5A">
              <w:rPr>
                <w:color w:val="000000"/>
                <w:sz w:val="20"/>
                <w:szCs w:val="20"/>
              </w:rPr>
              <w:t>9940091010</w:t>
            </w:r>
          </w:p>
        </w:tc>
        <w:tc>
          <w:tcPr>
            <w:tcW w:w="534" w:type="dxa"/>
            <w:tcBorders>
              <w:top w:val="nil"/>
              <w:left w:val="nil"/>
              <w:bottom w:val="single" w:sz="4" w:space="0" w:color="000000"/>
              <w:right w:val="single" w:sz="4" w:space="0" w:color="000000"/>
            </w:tcBorders>
            <w:shd w:val="clear" w:color="auto" w:fill="auto"/>
            <w:noWrap/>
            <w:hideMark/>
          </w:tcPr>
          <w:p w14:paraId="517FE1C4" w14:textId="77777777" w:rsidR="00BB6B8C" w:rsidRPr="009A6F5A" w:rsidRDefault="00BB6B8C" w:rsidP="0057298C">
            <w:pPr>
              <w:jc w:val="center"/>
              <w:outlineLvl w:val="6"/>
              <w:rPr>
                <w:color w:val="000000"/>
                <w:sz w:val="20"/>
                <w:szCs w:val="20"/>
              </w:rPr>
            </w:pPr>
            <w:r w:rsidRPr="009A6F5A">
              <w:rPr>
                <w:color w:val="000000"/>
                <w:sz w:val="20"/>
                <w:szCs w:val="20"/>
              </w:rPr>
              <w:t>121</w:t>
            </w:r>
          </w:p>
        </w:tc>
        <w:tc>
          <w:tcPr>
            <w:tcW w:w="1935" w:type="dxa"/>
            <w:tcBorders>
              <w:top w:val="nil"/>
              <w:left w:val="nil"/>
              <w:bottom w:val="single" w:sz="4" w:space="0" w:color="000000"/>
              <w:right w:val="single" w:sz="4" w:space="0" w:color="000000"/>
            </w:tcBorders>
            <w:shd w:val="clear" w:color="auto" w:fill="auto"/>
            <w:noWrap/>
            <w:hideMark/>
          </w:tcPr>
          <w:p w14:paraId="3204FA77" w14:textId="77777777" w:rsidR="00BB6B8C" w:rsidRPr="009A6F5A" w:rsidRDefault="00BB6B8C" w:rsidP="0057298C">
            <w:pPr>
              <w:jc w:val="right"/>
              <w:outlineLvl w:val="6"/>
              <w:rPr>
                <w:color w:val="000000"/>
              </w:rPr>
            </w:pPr>
            <w:r w:rsidRPr="009A6F5A">
              <w:rPr>
                <w:color w:val="000000"/>
              </w:rPr>
              <w:t>1 014 000,00</w:t>
            </w:r>
          </w:p>
        </w:tc>
        <w:tc>
          <w:tcPr>
            <w:tcW w:w="1446" w:type="dxa"/>
            <w:tcBorders>
              <w:top w:val="nil"/>
              <w:left w:val="nil"/>
              <w:bottom w:val="single" w:sz="4" w:space="0" w:color="000000"/>
              <w:right w:val="single" w:sz="4" w:space="0" w:color="000000"/>
            </w:tcBorders>
            <w:shd w:val="clear" w:color="auto" w:fill="auto"/>
            <w:noWrap/>
            <w:hideMark/>
          </w:tcPr>
          <w:p w14:paraId="04096E0B" w14:textId="77777777" w:rsidR="00BB6B8C" w:rsidRPr="009A6F5A" w:rsidRDefault="00BB6B8C" w:rsidP="0057298C">
            <w:pPr>
              <w:jc w:val="right"/>
              <w:outlineLvl w:val="6"/>
              <w:rPr>
                <w:color w:val="000000"/>
              </w:rPr>
            </w:pPr>
            <w:r w:rsidRPr="009A6F5A">
              <w:rPr>
                <w:color w:val="000000"/>
              </w:rPr>
              <w:t>1 014 000,00</w:t>
            </w:r>
          </w:p>
        </w:tc>
      </w:tr>
      <w:tr w:rsidR="00BB6B8C" w:rsidRPr="009A6F5A" w14:paraId="70DAAE94"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42261DC7" w14:textId="77777777" w:rsidR="00BB6B8C" w:rsidRPr="009A6F5A" w:rsidRDefault="00BB6B8C" w:rsidP="0057298C">
            <w:pPr>
              <w:outlineLvl w:val="6"/>
              <w:rPr>
                <w:color w:val="000000"/>
              </w:rPr>
            </w:pPr>
            <w:r w:rsidRPr="009A6F5A">
              <w:rPr>
                <w:color w:val="000000"/>
              </w:rPr>
              <w:t xml:space="preserve"> Иные выплаты персоналу государственных (муниципальных) органов, за исключением фонда оплаты труда</w:t>
            </w:r>
          </w:p>
        </w:tc>
        <w:tc>
          <w:tcPr>
            <w:tcW w:w="604" w:type="dxa"/>
            <w:tcBorders>
              <w:top w:val="nil"/>
              <w:left w:val="nil"/>
              <w:bottom w:val="single" w:sz="4" w:space="0" w:color="000000"/>
              <w:right w:val="single" w:sz="4" w:space="0" w:color="000000"/>
            </w:tcBorders>
            <w:shd w:val="clear" w:color="auto" w:fill="auto"/>
            <w:noWrap/>
            <w:hideMark/>
          </w:tcPr>
          <w:p w14:paraId="4B513D86"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06B21C8B"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79FDB252" w14:textId="77777777" w:rsidR="00BB6B8C" w:rsidRPr="009A6F5A" w:rsidRDefault="00BB6B8C" w:rsidP="0057298C">
            <w:pPr>
              <w:jc w:val="center"/>
              <w:outlineLvl w:val="6"/>
              <w:rPr>
                <w:color w:val="000000"/>
                <w:sz w:val="20"/>
                <w:szCs w:val="20"/>
              </w:rPr>
            </w:pPr>
            <w:r w:rsidRPr="009A6F5A">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14:paraId="14AEEBFA" w14:textId="77777777" w:rsidR="00BB6B8C" w:rsidRPr="009A6F5A" w:rsidRDefault="00BB6B8C" w:rsidP="0057298C">
            <w:pPr>
              <w:jc w:val="center"/>
              <w:outlineLvl w:val="6"/>
              <w:rPr>
                <w:color w:val="000000"/>
                <w:sz w:val="20"/>
                <w:szCs w:val="20"/>
              </w:rPr>
            </w:pPr>
            <w:r w:rsidRPr="009A6F5A">
              <w:rPr>
                <w:color w:val="000000"/>
                <w:sz w:val="20"/>
                <w:szCs w:val="20"/>
              </w:rPr>
              <w:t>9940091010</w:t>
            </w:r>
          </w:p>
        </w:tc>
        <w:tc>
          <w:tcPr>
            <w:tcW w:w="534" w:type="dxa"/>
            <w:tcBorders>
              <w:top w:val="nil"/>
              <w:left w:val="nil"/>
              <w:bottom w:val="single" w:sz="4" w:space="0" w:color="000000"/>
              <w:right w:val="single" w:sz="4" w:space="0" w:color="000000"/>
            </w:tcBorders>
            <w:shd w:val="clear" w:color="auto" w:fill="auto"/>
            <w:noWrap/>
            <w:hideMark/>
          </w:tcPr>
          <w:p w14:paraId="159F96C9" w14:textId="77777777" w:rsidR="00BB6B8C" w:rsidRPr="009A6F5A" w:rsidRDefault="00BB6B8C" w:rsidP="0057298C">
            <w:pPr>
              <w:jc w:val="center"/>
              <w:outlineLvl w:val="6"/>
              <w:rPr>
                <w:color w:val="000000"/>
                <w:sz w:val="20"/>
                <w:szCs w:val="20"/>
              </w:rPr>
            </w:pPr>
            <w:r w:rsidRPr="009A6F5A">
              <w:rPr>
                <w:color w:val="000000"/>
                <w:sz w:val="20"/>
                <w:szCs w:val="20"/>
              </w:rPr>
              <w:t>122</w:t>
            </w:r>
          </w:p>
        </w:tc>
        <w:tc>
          <w:tcPr>
            <w:tcW w:w="1935" w:type="dxa"/>
            <w:tcBorders>
              <w:top w:val="nil"/>
              <w:left w:val="nil"/>
              <w:bottom w:val="single" w:sz="4" w:space="0" w:color="000000"/>
              <w:right w:val="single" w:sz="4" w:space="0" w:color="000000"/>
            </w:tcBorders>
            <w:shd w:val="clear" w:color="auto" w:fill="auto"/>
            <w:noWrap/>
            <w:hideMark/>
          </w:tcPr>
          <w:p w14:paraId="26686301" w14:textId="77777777" w:rsidR="00BB6B8C" w:rsidRPr="009A6F5A" w:rsidRDefault="00BB6B8C" w:rsidP="0057298C">
            <w:pPr>
              <w:jc w:val="right"/>
              <w:outlineLvl w:val="6"/>
              <w:rPr>
                <w:color w:val="000000"/>
              </w:rPr>
            </w:pPr>
            <w:r w:rsidRPr="009A6F5A">
              <w:rPr>
                <w:color w:val="000000"/>
              </w:rPr>
              <w:t>167 490,00</w:t>
            </w:r>
          </w:p>
        </w:tc>
        <w:tc>
          <w:tcPr>
            <w:tcW w:w="1446" w:type="dxa"/>
            <w:tcBorders>
              <w:top w:val="nil"/>
              <w:left w:val="nil"/>
              <w:bottom w:val="single" w:sz="4" w:space="0" w:color="000000"/>
              <w:right w:val="single" w:sz="4" w:space="0" w:color="000000"/>
            </w:tcBorders>
            <w:shd w:val="clear" w:color="auto" w:fill="auto"/>
            <w:noWrap/>
            <w:hideMark/>
          </w:tcPr>
          <w:p w14:paraId="0DAAE9DE" w14:textId="77777777" w:rsidR="00BB6B8C" w:rsidRPr="009A6F5A" w:rsidRDefault="00BB6B8C" w:rsidP="0057298C">
            <w:pPr>
              <w:jc w:val="right"/>
              <w:outlineLvl w:val="6"/>
              <w:rPr>
                <w:color w:val="000000"/>
              </w:rPr>
            </w:pPr>
            <w:r w:rsidRPr="009A6F5A">
              <w:rPr>
                <w:color w:val="000000"/>
              </w:rPr>
              <w:t>177 040,00</w:t>
            </w:r>
          </w:p>
        </w:tc>
      </w:tr>
      <w:tr w:rsidR="00BB6B8C" w:rsidRPr="009A6F5A" w14:paraId="3CAA94BD"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1068682B"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1070EB9A"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570B2C57"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2B0E4B0" w14:textId="77777777" w:rsidR="00BB6B8C" w:rsidRPr="009A6F5A" w:rsidRDefault="00BB6B8C" w:rsidP="0057298C">
            <w:pPr>
              <w:jc w:val="center"/>
              <w:outlineLvl w:val="6"/>
              <w:rPr>
                <w:color w:val="000000"/>
                <w:sz w:val="20"/>
                <w:szCs w:val="20"/>
              </w:rPr>
            </w:pPr>
            <w:r w:rsidRPr="009A6F5A">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14:paraId="37422109" w14:textId="77777777" w:rsidR="00BB6B8C" w:rsidRPr="009A6F5A" w:rsidRDefault="00BB6B8C" w:rsidP="0057298C">
            <w:pPr>
              <w:jc w:val="center"/>
              <w:outlineLvl w:val="6"/>
              <w:rPr>
                <w:color w:val="000000"/>
                <w:sz w:val="20"/>
                <w:szCs w:val="20"/>
              </w:rPr>
            </w:pPr>
            <w:r w:rsidRPr="009A6F5A">
              <w:rPr>
                <w:color w:val="000000"/>
                <w:sz w:val="20"/>
                <w:szCs w:val="20"/>
              </w:rPr>
              <w:t>9940091010</w:t>
            </w:r>
          </w:p>
        </w:tc>
        <w:tc>
          <w:tcPr>
            <w:tcW w:w="534" w:type="dxa"/>
            <w:tcBorders>
              <w:top w:val="nil"/>
              <w:left w:val="nil"/>
              <w:bottom w:val="single" w:sz="4" w:space="0" w:color="000000"/>
              <w:right w:val="single" w:sz="4" w:space="0" w:color="000000"/>
            </w:tcBorders>
            <w:shd w:val="clear" w:color="auto" w:fill="auto"/>
            <w:noWrap/>
            <w:hideMark/>
          </w:tcPr>
          <w:p w14:paraId="7EFA1BB9" w14:textId="77777777" w:rsidR="00BB6B8C" w:rsidRPr="009A6F5A" w:rsidRDefault="00BB6B8C" w:rsidP="0057298C">
            <w:pPr>
              <w:jc w:val="center"/>
              <w:outlineLvl w:val="6"/>
              <w:rPr>
                <w:color w:val="000000"/>
                <w:sz w:val="20"/>
                <w:szCs w:val="20"/>
              </w:rPr>
            </w:pPr>
            <w:r w:rsidRPr="009A6F5A">
              <w:rPr>
                <w:color w:val="000000"/>
                <w:sz w:val="20"/>
                <w:szCs w:val="20"/>
              </w:rPr>
              <w:t>129</w:t>
            </w:r>
          </w:p>
        </w:tc>
        <w:tc>
          <w:tcPr>
            <w:tcW w:w="1935" w:type="dxa"/>
            <w:tcBorders>
              <w:top w:val="nil"/>
              <w:left w:val="nil"/>
              <w:bottom w:val="single" w:sz="4" w:space="0" w:color="000000"/>
              <w:right w:val="single" w:sz="4" w:space="0" w:color="000000"/>
            </w:tcBorders>
            <w:shd w:val="clear" w:color="auto" w:fill="auto"/>
            <w:noWrap/>
            <w:hideMark/>
          </w:tcPr>
          <w:p w14:paraId="5C069705" w14:textId="77777777" w:rsidR="00BB6B8C" w:rsidRPr="009A6F5A" w:rsidRDefault="00BB6B8C" w:rsidP="0057298C">
            <w:pPr>
              <w:jc w:val="right"/>
              <w:outlineLvl w:val="6"/>
              <w:rPr>
                <w:color w:val="000000"/>
              </w:rPr>
            </w:pPr>
            <w:r w:rsidRPr="009A6F5A">
              <w:rPr>
                <w:color w:val="000000"/>
              </w:rPr>
              <w:t>306 210,00</w:t>
            </w:r>
          </w:p>
        </w:tc>
        <w:tc>
          <w:tcPr>
            <w:tcW w:w="1446" w:type="dxa"/>
            <w:tcBorders>
              <w:top w:val="nil"/>
              <w:left w:val="nil"/>
              <w:bottom w:val="single" w:sz="4" w:space="0" w:color="000000"/>
              <w:right w:val="single" w:sz="4" w:space="0" w:color="000000"/>
            </w:tcBorders>
            <w:shd w:val="clear" w:color="auto" w:fill="auto"/>
            <w:noWrap/>
            <w:hideMark/>
          </w:tcPr>
          <w:p w14:paraId="03DC7CC0" w14:textId="77777777" w:rsidR="00BB6B8C" w:rsidRPr="009A6F5A" w:rsidRDefault="00BB6B8C" w:rsidP="0057298C">
            <w:pPr>
              <w:jc w:val="right"/>
              <w:outlineLvl w:val="6"/>
              <w:rPr>
                <w:color w:val="000000"/>
              </w:rPr>
            </w:pPr>
            <w:r w:rsidRPr="009A6F5A">
              <w:rPr>
                <w:color w:val="000000"/>
              </w:rPr>
              <w:t>306 210,00</w:t>
            </w:r>
          </w:p>
        </w:tc>
      </w:tr>
      <w:tr w:rsidR="00BB6B8C" w:rsidRPr="009A6F5A" w14:paraId="2775D725"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7718D8F8" w14:textId="77777777" w:rsidR="00BB6B8C" w:rsidRPr="009A6F5A" w:rsidRDefault="00BB6B8C" w:rsidP="0057298C">
            <w:pPr>
              <w:outlineLvl w:val="5"/>
              <w:rPr>
                <w:color w:val="000000"/>
              </w:rPr>
            </w:pPr>
            <w:r w:rsidRPr="009A6F5A">
              <w:rPr>
                <w:color w:val="000000"/>
              </w:rPr>
              <w:t xml:space="preserve">  Расходы на обеспечение функционирования руководителя контрольно-счетной комиссии и его руководителя</w:t>
            </w:r>
          </w:p>
        </w:tc>
        <w:tc>
          <w:tcPr>
            <w:tcW w:w="604" w:type="dxa"/>
            <w:tcBorders>
              <w:top w:val="nil"/>
              <w:left w:val="nil"/>
              <w:bottom w:val="single" w:sz="4" w:space="0" w:color="000000"/>
              <w:right w:val="single" w:sz="4" w:space="0" w:color="000000"/>
            </w:tcBorders>
            <w:shd w:val="clear" w:color="auto" w:fill="auto"/>
            <w:noWrap/>
            <w:hideMark/>
          </w:tcPr>
          <w:p w14:paraId="0F4898C9" w14:textId="77777777" w:rsidR="00BB6B8C" w:rsidRPr="009A6F5A" w:rsidRDefault="00BB6B8C" w:rsidP="0057298C">
            <w:pPr>
              <w:jc w:val="center"/>
              <w:outlineLvl w:val="5"/>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6F19FFB4"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53738E6E" w14:textId="77777777" w:rsidR="00BB6B8C" w:rsidRPr="009A6F5A" w:rsidRDefault="00BB6B8C" w:rsidP="0057298C">
            <w:pPr>
              <w:jc w:val="center"/>
              <w:outlineLvl w:val="5"/>
              <w:rPr>
                <w:color w:val="000000"/>
                <w:sz w:val="20"/>
                <w:szCs w:val="20"/>
              </w:rPr>
            </w:pPr>
            <w:r w:rsidRPr="009A6F5A">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14:paraId="132BFD7C" w14:textId="77777777" w:rsidR="00BB6B8C" w:rsidRPr="009A6F5A" w:rsidRDefault="00BB6B8C" w:rsidP="0057298C">
            <w:pPr>
              <w:jc w:val="center"/>
              <w:outlineLvl w:val="5"/>
              <w:rPr>
                <w:color w:val="000000"/>
                <w:sz w:val="20"/>
                <w:szCs w:val="20"/>
              </w:rPr>
            </w:pPr>
            <w:r w:rsidRPr="009A6F5A">
              <w:rPr>
                <w:color w:val="000000"/>
                <w:sz w:val="20"/>
                <w:szCs w:val="20"/>
              </w:rPr>
              <w:t>9940091040</w:t>
            </w:r>
          </w:p>
        </w:tc>
        <w:tc>
          <w:tcPr>
            <w:tcW w:w="534" w:type="dxa"/>
            <w:tcBorders>
              <w:top w:val="nil"/>
              <w:left w:val="nil"/>
              <w:bottom w:val="single" w:sz="4" w:space="0" w:color="000000"/>
              <w:right w:val="single" w:sz="4" w:space="0" w:color="000000"/>
            </w:tcBorders>
            <w:shd w:val="clear" w:color="auto" w:fill="auto"/>
            <w:noWrap/>
            <w:hideMark/>
          </w:tcPr>
          <w:p w14:paraId="19A84AA0"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843A806" w14:textId="77777777" w:rsidR="00BB6B8C" w:rsidRPr="009A6F5A" w:rsidRDefault="00BB6B8C" w:rsidP="0057298C">
            <w:pPr>
              <w:jc w:val="right"/>
              <w:outlineLvl w:val="5"/>
              <w:rPr>
                <w:color w:val="000000"/>
              </w:rPr>
            </w:pPr>
            <w:r w:rsidRPr="009A6F5A">
              <w:rPr>
                <w:color w:val="000000"/>
              </w:rPr>
              <w:t>1 865 040,00</w:t>
            </w:r>
          </w:p>
        </w:tc>
        <w:tc>
          <w:tcPr>
            <w:tcW w:w="1446" w:type="dxa"/>
            <w:tcBorders>
              <w:top w:val="nil"/>
              <w:left w:val="nil"/>
              <w:bottom w:val="single" w:sz="4" w:space="0" w:color="000000"/>
              <w:right w:val="single" w:sz="4" w:space="0" w:color="000000"/>
            </w:tcBorders>
            <w:shd w:val="clear" w:color="auto" w:fill="auto"/>
            <w:noWrap/>
            <w:hideMark/>
          </w:tcPr>
          <w:p w14:paraId="0691EE76" w14:textId="77777777" w:rsidR="00BB6B8C" w:rsidRPr="009A6F5A" w:rsidRDefault="00BB6B8C" w:rsidP="0057298C">
            <w:pPr>
              <w:jc w:val="right"/>
              <w:outlineLvl w:val="5"/>
              <w:rPr>
                <w:color w:val="000000"/>
              </w:rPr>
            </w:pPr>
            <w:r w:rsidRPr="009A6F5A">
              <w:rPr>
                <w:color w:val="000000"/>
              </w:rPr>
              <w:t>1 865 040,00</w:t>
            </w:r>
          </w:p>
        </w:tc>
      </w:tr>
      <w:tr w:rsidR="00BB6B8C" w:rsidRPr="009A6F5A" w14:paraId="4E3D3031"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6ECB7BB5" w14:textId="77777777" w:rsidR="00BB6B8C" w:rsidRPr="009A6F5A" w:rsidRDefault="00BB6B8C" w:rsidP="0057298C">
            <w:pPr>
              <w:outlineLvl w:val="6"/>
              <w:rPr>
                <w:color w:val="000000"/>
              </w:rPr>
            </w:pPr>
            <w:r w:rsidRPr="009A6F5A">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0F55C3B8"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68423226"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4E8AC082" w14:textId="77777777" w:rsidR="00BB6B8C" w:rsidRPr="009A6F5A" w:rsidRDefault="00BB6B8C" w:rsidP="0057298C">
            <w:pPr>
              <w:jc w:val="center"/>
              <w:outlineLvl w:val="6"/>
              <w:rPr>
                <w:color w:val="000000"/>
                <w:sz w:val="20"/>
                <w:szCs w:val="20"/>
              </w:rPr>
            </w:pPr>
            <w:r w:rsidRPr="009A6F5A">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14:paraId="3C0819DD" w14:textId="77777777" w:rsidR="00BB6B8C" w:rsidRPr="009A6F5A" w:rsidRDefault="00BB6B8C" w:rsidP="0057298C">
            <w:pPr>
              <w:jc w:val="center"/>
              <w:outlineLvl w:val="6"/>
              <w:rPr>
                <w:color w:val="000000"/>
                <w:sz w:val="20"/>
                <w:szCs w:val="20"/>
              </w:rPr>
            </w:pPr>
            <w:r w:rsidRPr="009A6F5A">
              <w:rPr>
                <w:color w:val="000000"/>
                <w:sz w:val="20"/>
                <w:szCs w:val="20"/>
              </w:rPr>
              <w:t>9940091040</w:t>
            </w:r>
          </w:p>
        </w:tc>
        <w:tc>
          <w:tcPr>
            <w:tcW w:w="534" w:type="dxa"/>
            <w:tcBorders>
              <w:top w:val="nil"/>
              <w:left w:val="nil"/>
              <w:bottom w:val="single" w:sz="4" w:space="0" w:color="000000"/>
              <w:right w:val="single" w:sz="4" w:space="0" w:color="000000"/>
            </w:tcBorders>
            <w:shd w:val="clear" w:color="auto" w:fill="auto"/>
            <w:noWrap/>
            <w:hideMark/>
          </w:tcPr>
          <w:p w14:paraId="1DD4F693" w14:textId="77777777" w:rsidR="00BB6B8C" w:rsidRPr="009A6F5A" w:rsidRDefault="00BB6B8C" w:rsidP="0057298C">
            <w:pPr>
              <w:jc w:val="center"/>
              <w:outlineLvl w:val="6"/>
              <w:rPr>
                <w:color w:val="000000"/>
                <w:sz w:val="20"/>
                <w:szCs w:val="20"/>
              </w:rPr>
            </w:pPr>
            <w:r w:rsidRPr="009A6F5A">
              <w:rPr>
                <w:color w:val="000000"/>
                <w:sz w:val="20"/>
                <w:szCs w:val="20"/>
              </w:rPr>
              <w:t>121</w:t>
            </w:r>
          </w:p>
        </w:tc>
        <w:tc>
          <w:tcPr>
            <w:tcW w:w="1935" w:type="dxa"/>
            <w:tcBorders>
              <w:top w:val="nil"/>
              <w:left w:val="nil"/>
              <w:bottom w:val="single" w:sz="4" w:space="0" w:color="000000"/>
              <w:right w:val="single" w:sz="4" w:space="0" w:color="000000"/>
            </w:tcBorders>
            <w:shd w:val="clear" w:color="auto" w:fill="auto"/>
            <w:noWrap/>
            <w:hideMark/>
          </w:tcPr>
          <w:p w14:paraId="0E041D3A" w14:textId="77777777" w:rsidR="00BB6B8C" w:rsidRPr="009A6F5A" w:rsidRDefault="00BB6B8C" w:rsidP="0057298C">
            <w:pPr>
              <w:jc w:val="right"/>
              <w:outlineLvl w:val="6"/>
              <w:rPr>
                <w:color w:val="000000"/>
              </w:rPr>
            </w:pPr>
            <w:r w:rsidRPr="009A6F5A">
              <w:rPr>
                <w:color w:val="000000"/>
              </w:rPr>
              <w:t>1 432 440,00</w:t>
            </w:r>
          </w:p>
        </w:tc>
        <w:tc>
          <w:tcPr>
            <w:tcW w:w="1446" w:type="dxa"/>
            <w:tcBorders>
              <w:top w:val="nil"/>
              <w:left w:val="nil"/>
              <w:bottom w:val="single" w:sz="4" w:space="0" w:color="000000"/>
              <w:right w:val="single" w:sz="4" w:space="0" w:color="000000"/>
            </w:tcBorders>
            <w:shd w:val="clear" w:color="auto" w:fill="auto"/>
            <w:noWrap/>
            <w:hideMark/>
          </w:tcPr>
          <w:p w14:paraId="4EE1F9E9" w14:textId="77777777" w:rsidR="00BB6B8C" w:rsidRPr="009A6F5A" w:rsidRDefault="00BB6B8C" w:rsidP="0057298C">
            <w:pPr>
              <w:jc w:val="right"/>
              <w:outlineLvl w:val="6"/>
              <w:rPr>
                <w:color w:val="000000"/>
              </w:rPr>
            </w:pPr>
            <w:r w:rsidRPr="009A6F5A">
              <w:rPr>
                <w:color w:val="000000"/>
              </w:rPr>
              <w:t>1 432 440,00</w:t>
            </w:r>
          </w:p>
        </w:tc>
      </w:tr>
      <w:tr w:rsidR="00BB6B8C" w:rsidRPr="009A6F5A" w14:paraId="159A9BAE"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1C6EABC2"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5CBFF0CA"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4A8561E1"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7A08CF2C" w14:textId="77777777" w:rsidR="00BB6B8C" w:rsidRPr="009A6F5A" w:rsidRDefault="00BB6B8C" w:rsidP="0057298C">
            <w:pPr>
              <w:jc w:val="center"/>
              <w:outlineLvl w:val="6"/>
              <w:rPr>
                <w:color w:val="000000"/>
                <w:sz w:val="20"/>
                <w:szCs w:val="20"/>
              </w:rPr>
            </w:pPr>
            <w:r w:rsidRPr="009A6F5A">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14:paraId="3F00D467" w14:textId="77777777" w:rsidR="00BB6B8C" w:rsidRPr="009A6F5A" w:rsidRDefault="00BB6B8C" w:rsidP="0057298C">
            <w:pPr>
              <w:jc w:val="center"/>
              <w:outlineLvl w:val="6"/>
              <w:rPr>
                <w:color w:val="000000"/>
                <w:sz w:val="20"/>
                <w:szCs w:val="20"/>
              </w:rPr>
            </w:pPr>
            <w:r w:rsidRPr="009A6F5A">
              <w:rPr>
                <w:color w:val="000000"/>
                <w:sz w:val="20"/>
                <w:szCs w:val="20"/>
              </w:rPr>
              <w:t>9940091040</w:t>
            </w:r>
          </w:p>
        </w:tc>
        <w:tc>
          <w:tcPr>
            <w:tcW w:w="534" w:type="dxa"/>
            <w:tcBorders>
              <w:top w:val="nil"/>
              <w:left w:val="nil"/>
              <w:bottom w:val="single" w:sz="4" w:space="0" w:color="000000"/>
              <w:right w:val="single" w:sz="4" w:space="0" w:color="000000"/>
            </w:tcBorders>
            <w:shd w:val="clear" w:color="auto" w:fill="auto"/>
            <w:noWrap/>
            <w:hideMark/>
          </w:tcPr>
          <w:p w14:paraId="1DE1525B" w14:textId="77777777" w:rsidR="00BB6B8C" w:rsidRPr="009A6F5A" w:rsidRDefault="00BB6B8C" w:rsidP="0057298C">
            <w:pPr>
              <w:jc w:val="center"/>
              <w:outlineLvl w:val="6"/>
              <w:rPr>
                <w:color w:val="000000"/>
                <w:sz w:val="20"/>
                <w:szCs w:val="20"/>
              </w:rPr>
            </w:pPr>
            <w:r w:rsidRPr="009A6F5A">
              <w:rPr>
                <w:color w:val="000000"/>
                <w:sz w:val="20"/>
                <w:szCs w:val="20"/>
              </w:rPr>
              <w:t>129</w:t>
            </w:r>
          </w:p>
        </w:tc>
        <w:tc>
          <w:tcPr>
            <w:tcW w:w="1935" w:type="dxa"/>
            <w:tcBorders>
              <w:top w:val="nil"/>
              <w:left w:val="nil"/>
              <w:bottom w:val="single" w:sz="4" w:space="0" w:color="000000"/>
              <w:right w:val="single" w:sz="4" w:space="0" w:color="000000"/>
            </w:tcBorders>
            <w:shd w:val="clear" w:color="auto" w:fill="auto"/>
            <w:noWrap/>
            <w:hideMark/>
          </w:tcPr>
          <w:p w14:paraId="682125DA" w14:textId="77777777" w:rsidR="00BB6B8C" w:rsidRPr="009A6F5A" w:rsidRDefault="00BB6B8C" w:rsidP="0057298C">
            <w:pPr>
              <w:jc w:val="right"/>
              <w:outlineLvl w:val="6"/>
              <w:rPr>
                <w:color w:val="000000"/>
              </w:rPr>
            </w:pPr>
            <w:r w:rsidRPr="009A6F5A">
              <w:rPr>
                <w:color w:val="000000"/>
              </w:rPr>
              <w:t>432 600,00</w:t>
            </w:r>
          </w:p>
        </w:tc>
        <w:tc>
          <w:tcPr>
            <w:tcW w:w="1446" w:type="dxa"/>
            <w:tcBorders>
              <w:top w:val="nil"/>
              <w:left w:val="nil"/>
              <w:bottom w:val="single" w:sz="4" w:space="0" w:color="000000"/>
              <w:right w:val="single" w:sz="4" w:space="0" w:color="000000"/>
            </w:tcBorders>
            <w:shd w:val="clear" w:color="auto" w:fill="auto"/>
            <w:noWrap/>
            <w:hideMark/>
          </w:tcPr>
          <w:p w14:paraId="5AB61042" w14:textId="77777777" w:rsidR="00BB6B8C" w:rsidRPr="009A6F5A" w:rsidRDefault="00BB6B8C" w:rsidP="0057298C">
            <w:pPr>
              <w:jc w:val="right"/>
              <w:outlineLvl w:val="6"/>
              <w:rPr>
                <w:color w:val="000000"/>
              </w:rPr>
            </w:pPr>
            <w:r w:rsidRPr="009A6F5A">
              <w:rPr>
                <w:color w:val="000000"/>
              </w:rPr>
              <w:t>432 600,00</w:t>
            </w:r>
          </w:p>
        </w:tc>
      </w:tr>
      <w:tr w:rsidR="00BB6B8C" w:rsidRPr="009A6F5A" w14:paraId="2EC77267"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675324AC" w14:textId="77777777" w:rsidR="00BB6B8C" w:rsidRPr="009A6F5A" w:rsidRDefault="00BB6B8C" w:rsidP="0057298C">
            <w:pPr>
              <w:outlineLvl w:val="1"/>
              <w:rPr>
                <w:color w:val="000000"/>
              </w:rPr>
            </w:pPr>
            <w:r w:rsidRPr="009A6F5A">
              <w:rPr>
                <w:color w:val="000000"/>
              </w:rPr>
              <w:lastRenderedPageBreak/>
              <w:t>Другие общегосударственные вопросы</w:t>
            </w:r>
          </w:p>
        </w:tc>
        <w:tc>
          <w:tcPr>
            <w:tcW w:w="604" w:type="dxa"/>
            <w:tcBorders>
              <w:top w:val="nil"/>
              <w:left w:val="nil"/>
              <w:bottom w:val="single" w:sz="4" w:space="0" w:color="000000"/>
              <w:right w:val="single" w:sz="4" w:space="0" w:color="000000"/>
            </w:tcBorders>
            <w:shd w:val="clear" w:color="auto" w:fill="auto"/>
            <w:noWrap/>
            <w:hideMark/>
          </w:tcPr>
          <w:p w14:paraId="7BB2B8BE" w14:textId="77777777" w:rsidR="00BB6B8C" w:rsidRPr="009A6F5A" w:rsidRDefault="00BB6B8C" w:rsidP="0057298C">
            <w:pPr>
              <w:jc w:val="center"/>
              <w:outlineLvl w:val="1"/>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12663E32" w14:textId="77777777" w:rsidR="00BB6B8C" w:rsidRPr="009A6F5A" w:rsidRDefault="00BB6B8C" w:rsidP="0057298C">
            <w:pPr>
              <w:jc w:val="center"/>
              <w:outlineLvl w:val="1"/>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776CD0AA" w14:textId="77777777" w:rsidR="00BB6B8C" w:rsidRPr="009A6F5A" w:rsidRDefault="00BB6B8C" w:rsidP="0057298C">
            <w:pPr>
              <w:jc w:val="center"/>
              <w:outlineLvl w:val="1"/>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248DF50F"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74FEF81E"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4819586" w14:textId="77777777" w:rsidR="00BB6B8C" w:rsidRPr="009A6F5A" w:rsidRDefault="00BB6B8C" w:rsidP="0057298C">
            <w:pPr>
              <w:jc w:val="right"/>
              <w:outlineLvl w:val="1"/>
              <w:rPr>
                <w:color w:val="000000"/>
              </w:rPr>
            </w:pPr>
            <w:r w:rsidRPr="009A6F5A">
              <w:rPr>
                <w:color w:val="000000"/>
              </w:rPr>
              <w:t>4</w:t>
            </w:r>
            <w:r>
              <w:rPr>
                <w:color w:val="000000"/>
              </w:rPr>
              <w:t>2</w:t>
            </w:r>
            <w:r w:rsidRPr="009A6F5A">
              <w:rPr>
                <w:color w:val="000000"/>
              </w:rPr>
              <w:t xml:space="preserve"> 320 296,00</w:t>
            </w:r>
          </w:p>
        </w:tc>
        <w:tc>
          <w:tcPr>
            <w:tcW w:w="1446" w:type="dxa"/>
            <w:tcBorders>
              <w:top w:val="nil"/>
              <w:left w:val="nil"/>
              <w:bottom w:val="single" w:sz="4" w:space="0" w:color="000000"/>
              <w:right w:val="single" w:sz="4" w:space="0" w:color="000000"/>
            </w:tcBorders>
            <w:shd w:val="clear" w:color="auto" w:fill="auto"/>
            <w:noWrap/>
            <w:hideMark/>
          </w:tcPr>
          <w:p w14:paraId="2A5234FC" w14:textId="77777777" w:rsidR="00BB6B8C" w:rsidRPr="009A6F5A" w:rsidRDefault="00BB6B8C" w:rsidP="0057298C">
            <w:pPr>
              <w:jc w:val="right"/>
              <w:outlineLvl w:val="1"/>
              <w:rPr>
                <w:color w:val="000000"/>
              </w:rPr>
            </w:pPr>
            <w:r w:rsidRPr="009A6F5A">
              <w:rPr>
                <w:color w:val="000000"/>
              </w:rPr>
              <w:t>4</w:t>
            </w:r>
            <w:r>
              <w:rPr>
                <w:color w:val="000000"/>
              </w:rPr>
              <w:t>3</w:t>
            </w:r>
            <w:r w:rsidRPr="009A6F5A">
              <w:rPr>
                <w:color w:val="000000"/>
              </w:rPr>
              <w:t xml:space="preserve"> 086 771,00</w:t>
            </w:r>
          </w:p>
        </w:tc>
      </w:tr>
      <w:tr w:rsidR="00BB6B8C" w:rsidRPr="009A6F5A" w14:paraId="1B248AF0"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347C9E81" w14:textId="77777777" w:rsidR="00BB6B8C" w:rsidRPr="009A6F5A" w:rsidRDefault="00BB6B8C" w:rsidP="0057298C">
            <w:pPr>
              <w:outlineLvl w:val="2"/>
              <w:rPr>
                <w:color w:val="000000"/>
              </w:rPr>
            </w:pPr>
            <w:r w:rsidRPr="009A6F5A">
              <w:rPr>
                <w:color w:val="000000"/>
              </w:rPr>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14:paraId="2BD98079" w14:textId="77777777" w:rsidR="00BB6B8C" w:rsidRPr="009A6F5A" w:rsidRDefault="00BB6B8C" w:rsidP="0057298C">
            <w:pPr>
              <w:jc w:val="center"/>
              <w:outlineLvl w:val="2"/>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522271FB" w14:textId="77777777" w:rsidR="00BB6B8C" w:rsidRPr="009A6F5A" w:rsidRDefault="00BB6B8C" w:rsidP="0057298C">
            <w:pPr>
              <w:jc w:val="center"/>
              <w:outlineLvl w:val="2"/>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0E7B83BA" w14:textId="77777777" w:rsidR="00BB6B8C" w:rsidRPr="009A6F5A" w:rsidRDefault="00BB6B8C" w:rsidP="0057298C">
            <w:pPr>
              <w:jc w:val="center"/>
              <w:outlineLvl w:val="2"/>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33792C5F" w14:textId="77777777" w:rsidR="00BB6B8C" w:rsidRPr="009A6F5A" w:rsidRDefault="00BB6B8C" w:rsidP="0057298C">
            <w:pPr>
              <w:jc w:val="center"/>
              <w:outlineLvl w:val="2"/>
              <w:rPr>
                <w:color w:val="000000"/>
                <w:sz w:val="20"/>
                <w:szCs w:val="20"/>
              </w:rPr>
            </w:pPr>
            <w:r w:rsidRPr="009A6F5A">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14:paraId="4AA7FC06"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97C3EE8" w14:textId="77777777" w:rsidR="00BB6B8C" w:rsidRPr="009A6F5A" w:rsidRDefault="00BB6B8C" w:rsidP="0057298C">
            <w:pPr>
              <w:jc w:val="right"/>
              <w:outlineLvl w:val="2"/>
              <w:rPr>
                <w:color w:val="000000"/>
              </w:rPr>
            </w:pPr>
            <w:r w:rsidRPr="009A6F5A">
              <w:rPr>
                <w:color w:val="000000"/>
              </w:rPr>
              <w:t>4</w:t>
            </w:r>
            <w:r>
              <w:rPr>
                <w:color w:val="000000"/>
              </w:rPr>
              <w:t>2</w:t>
            </w:r>
            <w:r w:rsidRPr="009A6F5A">
              <w:rPr>
                <w:color w:val="000000"/>
              </w:rPr>
              <w:t xml:space="preserve"> 320 296,00</w:t>
            </w:r>
          </w:p>
        </w:tc>
        <w:tc>
          <w:tcPr>
            <w:tcW w:w="1446" w:type="dxa"/>
            <w:tcBorders>
              <w:top w:val="nil"/>
              <w:left w:val="nil"/>
              <w:bottom w:val="single" w:sz="4" w:space="0" w:color="000000"/>
              <w:right w:val="single" w:sz="4" w:space="0" w:color="000000"/>
            </w:tcBorders>
            <w:shd w:val="clear" w:color="auto" w:fill="auto"/>
            <w:noWrap/>
            <w:hideMark/>
          </w:tcPr>
          <w:p w14:paraId="1E86241F" w14:textId="77777777" w:rsidR="00BB6B8C" w:rsidRPr="009A6F5A" w:rsidRDefault="00BB6B8C" w:rsidP="0057298C">
            <w:pPr>
              <w:jc w:val="right"/>
              <w:outlineLvl w:val="2"/>
              <w:rPr>
                <w:color w:val="000000"/>
              </w:rPr>
            </w:pPr>
            <w:r w:rsidRPr="009A6F5A">
              <w:rPr>
                <w:color w:val="000000"/>
              </w:rPr>
              <w:t>4</w:t>
            </w:r>
            <w:r>
              <w:rPr>
                <w:color w:val="000000"/>
              </w:rPr>
              <w:t>3</w:t>
            </w:r>
            <w:r w:rsidRPr="009A6F5A">
              <w:rPr>
                <w:color w:val="000000"/>
              </w:rPr>
              <w:t xml:space="preserve"> 086 771,00</w:t>
            </w:r>
          </w:p>
        </w:tc>
      </w:tr>
      <w:tr w:rsidR="00BB6B8C" w:rsidRPr="009A6F5A" w14:paraId="2060A2D4"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63F2CC36" w14:textId="77777777" w:rsidR="00BB6B8C" w:rsidRPr="009A6F5A" w:rsidRDefault="00BB6B8C" w:rsidP="0057298C">
            <w:pPr>
              <w:outlineLvl w:val="3"/>
              <w:rPr>
                <w:color w:val="000000"/>
              </w:rPr>
            </w:pPr>
            <w:r w:rsidRPr="009A6F5A">
              <w:rPr>
                <w:color w:val="000000"/>
              </w:rPr>
              <w:t xml:space="preserve"> Обеспечение деятельности исполнительных органов 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74912834" w14:textId="77777777" w:rsidR="00BB6B8C" w:rsidRPr="009A6F5A" w:rsidRDefault="00BB6B8C" w:rsidP="0057298C">
            <w:pPr>
              <w:jc w:val="center"/>
              <w:outlineLvl w:val="3"/>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7FC04501" w14:textId="77777777" w:rsidR="00BB6B8C" w:rsidRPr="009A6F5A" w:rsidRDefault="00BB6B8C" w:rsidP="0057298C">
            <w:pPr>
              <w:jc w:val="center"/>
              <w:outlineLvl w:val="3"/>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0E2429C8" w14:textId="77777777" w:rsidR="00BB6B8C" w:rsidRPr="009A6F5A" w:rsidRDefault="00BB6B8C" w:rsidP="0057298C">
            <w:pPr>
              <w:jc w:val="center"/>
              <w:outlineLvl w:val="3"/>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1C639F39" w14:textId="77777777" w:rsidR="00BB6B8C" w:rsidRPr="009A6F5A" w:rsidRDefault="00BB6B8C" w:rsidP="0057298C">
            <w:pPr>
              <w:jc w:val="center"/>
              <w:outlineLvl w:val="3"/>
              <w:rPr>
                <w:color w:val="000000"/>
                <w:sz w:val="20"/>
                <w:szCs w:val="20"/>
              </w:rPr>
            </w:pPr>
            <w:r w:rsidRPr="009A6F5A">
              <w:rPr>
                <w:color w:val="000000"/>
                <w:sz w:val="20"/>
                <w:szCs w:val="20"/>
              </w:rPr>
              <w:t>9920000000</w:t>
            </w:r>
          </w:p>
        </w:tc>
        <w:tc>
          <w:tcPr>
            <w:tcW w:w="534" w:type="dxa"/>
            <w:tcBorders>
              <w:top w:val="nil"/>
              <w:left w:val="nil"/>
              <w:bottom w:val="single" w:sz="4" w:space="0" w:color="000000"/>
              <w:right w:val="single" w:sz="4" w:space="0" w:color="000000"/>
            </w:tcBorders>
            <w:shd w:val="clear" w:color="auto" w:fill="auto"/>
            <w:noWrap/>
            <w:hideMark/>
          </w:tcPr>
          <w:p w14:paraId="34DFFEB6"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03B5E04" w14:textId="77777777" w:rsidR="00BB6B8C" w:rsidRPr="009A6F5A" w:rsidRDefault="00BB6B8C" w:rsidP="0057298C">
            <w:pPr>
              <w:jc w:val="right"/>
              <w:outlineLvl w:val="3"/>
              <w:rPr>
                <w:color w:val="000000"/>
              </w:rPr>
            </w:pPr>
            <w:r w:rsidRPr="009A6F5A">
              <w:rPr>
                <w:color w:val="000000"/>
              </w:rPr>
              <w:t>4 659 095,00</w:t>
            </w:r>
          </w:p>
        </w:tc>
        <w:tc>
          <w:tcPr>
            <w:tcW w:w="1446" w:type="dxa"/>
            <w:tcBorders>
              <w:top w:val="nil"/>
              <w:left w:val="nil"/>
              <w:bottom w:val="single" w:sz="4" w:space="0" w:color="000000"/>
              <w:right w:val="single" w:sz="4" w:space="0" w:color="000000"/>
            </w:tcBorders>
            <w:shd w:val="clear" w:color="auto" w:fill="auto"/>
            <w:noWrap/>
            <w:hideMark/>
          </w:tcPr>
          <w:p w14:paraId="50928762" w14:textId="77777777" w:rsidR="00BB6B8C" w:rsidRPr="009A6F5A" w:rsidRDefault="00BB6B8C" w:rsidP="0057298C">
            <w:pPr>
              <w:jc w:val="right"/>
              <w:outlineLvl w:val="3"/>
              <w:rPr>
                <w:color w:val="000000"/>
              </w:rPr>
            </w:pPr>
            <w:r w:rsidRPr="009A6F5A">
              <w:rPr>
                <w:color w:val="000000"/>
              </w:rPr>
              <w:t>4 659 095,00</w:t>
            </w:r>
          </w:p>
        </w:tc>
      </w:tr>
      <w:tr w:rsidR="00BB6B8C" w:rsidRPr="009A6F5A" w14:paraId="18DE4335" w14:textId="77777777" w:rsidTr="00D66E66">
        <w:trPr>
          <w:trHeight w:val="2205"/>
        </w:trPr>
        <w:tc>
          <w:tcPr>
            <w:tcW w:w="3261" w:type="dxa"/>
            <w:tcBorders>
              <w:top w:val="nil"/>
              <w:left w:val="single" w:sz="4" w:space="0" w:color="000000"/>
              <w:bottom w:val="single" w:sz="4" w:space="0" w:color="000000"/>
              <w:right w:val="single" w:sz="4" w:space="0" w:color="000000"/>
            </w:tcBorders>
            <w:shd w:val="clear" w:color="auto" w:fill="auto"/>
            <w:hideMark/>
          </w:tcPr>
          <w:p w14:paraId="36536BE5" w14:textId="77777777" w:rsidR="00BB6B8C" w:rsidRPr="009A6F5A" w:rsidRDefault="00BB6B8C" w:rsidP="0057298C">
            <w:pPr>
              <w:outlineLvl w:val="5"/>
              <w:rPr>
                <w:color w:val="000000"/>
              </w:rPr>
            </w:pPr>
            <w:r w:rsidRPr="009A6F5A">
              <w:rPr>
                <w:color w:val="000000"/>
              </w:rPr>
              <w:t xml:space="preserve">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604" w:type="dxa"/>
            <w:tcBorders>
              <w:top w:val="nil"/>
              <w:left w:val="nil"/>
              <w:bottom w:val="single" w:sz="4" w:space="0" w:color="000000"/>
              <w:right w:val="single" w:sz="4" w:space="0" w:color="000000"/>
            </w:tcBorders>
            <w:shd w:val="clear" w:color="auto" w:fill="auto"/>
            <w:noWrap/>
            <w:hideMark/>
          </w:tcPr>
          <w:p w14:paraId="395EF19B" w14:textId="77777777" w:rsidR="00BB6B8C" w:rsidRPr="009A6F5A" w:rsidRDefault="00BB6B8C" w:rsidP="0057298C">
            <w:pPr>
              <w:jc w:val="center"/>
              <w:outlineLvl w:val="5"/>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0A6790BE"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42287CCD" w14:textId="77777777" w:rsidR="00BB6B8C" w:rsidRPr="009A6F5A" w:rsidRDefault="00BB6B8C" w:rsidP="0057298C">
            <w:pPr>
              <w:jc w:val="center"/>
              <w:outlineLvl w:val="5"/>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26488BA8" w14:textId="77777777" w:rsidR="00BB6B8C" w:rsidRPr="009A6F5A" w:rsidRDefault="00BB6B8C" w:rsidP="0057298C">
            <w:pPr>
              <w:jc w:val="center"/>
              <w:outlineLvl w:val="5"/>
              <w:rPr>
                <w:color w:val="000000"/>
                <w:sz w:val="20"/>
                <w:szCs w:val="20"/>
              </w:rPr>
            </w:pPr>
            <w:r w:rsidRPr="009A6F5A">
              <w:rPr>
                <w:color w:val="000000"/>
                <w:sz w:val="20"/>
                <w:szCs w:val="20"/>
              </w:rPr>
              <w:t>9920073010</w:t>
            </w:r>
          </w:p>
        </w:tc>
        <w:tc>
          <w:tcPr>
            <w:tcW w:w="534" w:type="dxa"/>
            <w:tcBorders>
              <w:top w:val="nil"/>
              <w:left w:val="nil"/>
              <w:bottom w:val="single" w:sz="4" w:space="0" w:color="000000"/>
              <w:right w:val="single" w:sz="4" w:space="0" w:color="000000"/>
            </w:tcBorders>
            <w:shd w:val="clear" w:color="auto" w:fill="auto"/>
            <w:noWrap/>
            <w:hideMark/>
          </w:tcPr>
          <w:p w14:paraId="482274F0"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CECEAE9" w14:textId="77777777" w:rsidR="00BB6B8C" w:rsidRPr="009A6F5A" w:rsidRDefault="00BB6B8C" w:rsidP="0057298C">
            <w:pPr>
              <w:jc w:val="right"/>
              <w:outlineLvl w:val="5"/>
              <w:rPr>
                <w:color w:val="000000"/>
              </w:rPr>
            </w:pPr>
            <w:r w:rsidRPr="009A6F5A">
              <w:rPr>
                <w:color w:val="000000"/>
              </w:rPr>
              <w:t>4 500,00</w:t>
            </w:r>
          </w:p>
        </w:tc>
        <w:tc>
          <w:tcPr>
            <w:tcW w:w="1446" w:type="dxa"/>
            <w:tcBorders>
              <w:top w:val="nil"/>
              <w:left w:val="nil"/>
              <w:bottom w:val="single" w:sz="4" w:space="0" w:color="000000"/>
              <w:right w:val="single" w:sz="4" w:space="0" w:color="000000"/>
            </w:tcBorders>
            <w:shd w:val="clear" w:color="auto" w:fill="auto"/>
            <w:noWrap/>
            <w:hideMark/>
          </w:tcPr>
          <w:p w14:paraId="57FCD0AC" w14:textId="77777777" w:rsidR="00BB6B8C" w:rsidRPr="009A6F5A" w:rsidRDefault="00BB6B8C" w:rsidP="0057298C">
            <w:pPr>
              <w:jc w:val="right"/>
              <w:outlineLvl w:val="5"/>
              <w:rPr>
                <w:color w:val="000000"/>
              </w:rPr>
            </w:pPr>
            <w:r w:rsidRPr="009A6F5A">
              <w:rPr>
                <w:color w:val="000000"/>
              </w:rPr>
              <w:t>4 500,00</w:t>
            </w:r>
          </w:p>
        </w:tc>
      </w:tr>
      <w:tr w:rsidR="00BB6B8C" w:rsidRPr="009A6F5A" w14:paraId="587B7D01"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21C5113C" w14:textId="77777777" w:rsidR="00BB6B8C" w:rsidRPr="009A6F5A" w:rsidRDefault="00BB6B8C" w:rsidP="0057298C">
            <w:pPr>
              <w:outlineLvl w:val="6"/>
              <w:rPr>
                <w:color w:val="000000"/>
              </w:rPr>
            </w:pPr>
            <w:r w:rsidRPr="009A6F5A">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2033017E"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5FCCF851"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555F2872"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3E9F8245" w14:textId="77777777" w:rsidR="00BB6B8C" w:rsidRPr="009A6F5A" w:rsidRDefault="00BB6B8C" w:rsidP="0057298C">
            <w:pPr>
              <w:jc w:val="center"/>
              <w:outlineLvl w:val="6"/>
              <w:rPr>
                <w:color w:val="000000"/>
                <w:sz w:val="20"/>
                <w:szCs w:val="20"/>
              </w:rPr>
            </w:pPr>
            <w:r w:rsidRPr="009A6F5A">
              <w:rPr>
                <w:color w:val="000000"/>
                <w:sz w:val="20"/>
                <w:szCs w:val="20"/>
              </w:rPr>
              <w:t>9920073010</w:t>
            </w:r>
          </w:p>
        </w:tc>
        <w:tc>
          <w:tcPr>
            <w:tcW w:w="534" w:type="dxa"/>
            <w:tcBorders>
              <w:top w:val="nil"/>
              <w:left w:val="nil"/>
              <w:bottom w:val="single" w:sz="4" w:space="0" w:color="000000"/>
              <w:right w:val="single" w:sz="4" w:space="0" w:color="000000"/>
            </w:tcBorders>
            <w:shd w:val="clear" w:color="auto" w:fill="auto"/>
            <w:noWrap/>
            <w:hideMark/>
          </w:tcPr>
          <w:p w14:paraId="08555747" w14:textId="77777777" w:rsidR="00BB6B8C" w:rsidRPr="009A6F5A" w:rsidRDefault="00BB6B8C" w:rsidP="0057298C">
            <w:pPr>
              <w:jc w:val="center"/>
              <w:outlineLvl w:val="6"/>
              <w:rPr>
                <w:color w:val="000000"/>
                <w:sz w:val="20"/>
                <w:szCs w:val="20"/>
              </w:rPr>
            </w:pPr>
            <w:r w:rsidRPr="009A6F5A">
              <w:rPr>
                <w:color w:val="000000"/>
                <w:sz w:val="20"/>
                <w:szCs w:val="20"/>
              </w:rPr>
              <w:t>121</w:t>
            </w:r>
          </w:p>
        </w:tc>
        <w:tc>
          <w:tcPr>
            <w:tcW w:w="1935" w:type="dxa"/>
            <w:tcBorders>
              <w:top w:val="nil"/>
              <w:left w:val="nil"/>
              <w:bottom w:val="single" w:sz="4" w:space="0" w:color="000000"/>
              <w:right w:val="single" w:sz="4" w:space="0" w:color="000000"/>
            </w:tcBorders>
            <w:shd w:val="clear" w:color="auto" w:fill="auto"/>
            <w:noWrap/>
            <w:hideMark/>
          </w:tcPr>
          <w:p w14:paraId="4D01F9D6" w14:textId="77777777" w:rsidR="00BB6B8C" w:rsidRPr="009A6F5A" w:rsidRDefault="00BB6B8C" w:rsidP="0057298C">
            <w:pPr>
              <w:jc w:val="right"/>
              <w:outlineLvl w:val="6"/>
              <w:rPr>
                <w:color w:val="000000"/>
              </w:rPr>
            </w:pPr>
            <w:r w:rsidRPr="009A6F5A">
              <w:rPr>
                <w:color w:val="000000"/>
              </w:rPr>
              <w:t>3 456,22</w:t>
            </w:r>
          </w:p>
        </w:tc>
        <w:tc>
          <w:tcPr>
            <w:tcW w:w="1446" w:type="dxa"/>
            <w:tcBorders>
              <w:top w:val="nil"/>
              <w:left w:val="nil"/>
              <w:bottom w:val="single" w:sz="4" w:space="0" w:color="000000"/>
              <w:right w:val="single" w:sz="4" w:space="0" w:color="000000"/>
            </w:tcBorders>
            <w:shd w:val="clear" w:color="auto" w:fill="auto"/>
            <w:noWrap/>
            <w:hideMark/>
          </w:tcPr>
          <w:p w14:paraId="5FDA65AD" w14:textId="77777777" w:rsidR="00BB6B8C" w:rsidRPr="009A6F5A" w:rsidRDefault="00BB6B8C" w:rsidP="0057298C">
            <w:pPr>
              <w:jc w:val="right"/>
              <w:outlineLvl w:val="6"/>
              <w:rPr>
                <w:color w:val="000000"/>
              </w:rPr>
            </w:pPr>
            <w:r w:rsidRPr="009A6F5A">
              <w:rPr>
                <w:color w:val="000000"/>
              </w:rPr>
              <w:t>3 456,22</w:t>
            </w:r>
          </w:p>
        </w:tc>
      </w:tr>
      <w:tr w:rsidR="00BB6B8C" w:rsidRPr="009A6F5A" w14:paraId="3BFDFB5E"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1477836E"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47F9D44C"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5652506F"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2EE49096"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118B914D" w14:textId="77777777" w:rsidR="00BB6B8C" w:rsidRPr="009A6F5A" w:rsidRDefault="00BB6B8C" w:rsidP="0057298C">
            <w:pPr>
              <w:jc w:val="center"/>
              <w:outlineLvl w:val="6"/>
              <w:rPr>
                <w:color w:val="000000"/>
                <w:sz w:val="20"/>
                <w:szCs w:val="20"/>
              </w:rPr>
            </w:pPr>
            <w:r w:rsidRPr="009A6F5A">
              <w:rPr>
                <w:color w:val="000000"/>
                <w:sz w:val="20"/>
                <w:szCs w:val="20"/>
              </w:rPr>
              <w:t>9920073010</w:t>
            </w:r>
          </w:p>
        </w:tc>
        <w:tc>
          <w:tcPr>
            <w:tcW w:w="534" w:type="dxa"/>
            <w:tcBorders>
              <w:top w:val="nil"/>
              <w:left w:val="nil"/>
              <w:bottom w:val="single" w:sz="4" w:space="0" w:color="000000"/>
              <w:right w:val="single" w:sz="4" w:space="0" w:color="000000"/>
            </w:tcBorders>
            <w:shd w:val="clear" w:color="auto" w:fill="auto"/>
            <w:noWrap/>
            <w:hideMark/>
          </w:tcPr>
          <w:p w14:paraId="32520367" w14:textId="77777777" w:rsidR="00BB6B8C" w:rsidRPr="009A6F5A" w:rsidRDefault="00BB6B8C" w:rsidP="0057298C">
            <w:pPr>
              <w:jc w:val="center"/>
              <w:outlineLvl w:val="6"/>
              <w:rPr>
                <w:color w:val="000000"/>
                <w:sz w:val="20"/>
                <w:szCs w:val="20"/>
              </w:rPr>
            </w:pPr>
            <w:r w:rsidRPr="009A6F5A">
              <w:rPr>
                <w:color w:val="000000"/>
                <w:sz w:val="20"/>
                <w:szCs w:val="20"/>
              </w:rPr>
              <w:t>129</w:t>
            </w:r>
          </w:p>
        </w:tc>
        <w:tc>
          <w:tcPr>
            <w:tcW w:w="1935" w:type="dxa"/>
            <w:tcBorders>
              <w:top w:val="nil"/>
              <w:left w:val="nil"/>
              <w:bottom w:val="single" w:sz="4" w:space="0" w:color="000000"/>
              <w:right w:val="single" w:sz="4" w:space="0" w:color="000000"/>
            </w:tcBorders>
            <w:shd w:val="clear" w:color="auto" w:fill="auto"/>
            <w:noWrap/>
            <w:hideMark/>
          </w:tcPr>
          <w:p w14:paraId="0F594463" w14:textId="77777777" w:rsidR="00BB6B8C" w:rsidRPr="009A6F5A" w:rsidRDefault="00BB6B8C" w:rsidP="0057298C">
            <w:pPr>
              <w:jc w:val="right"/>
              <w:outlineLvl w:val="6"/>
              <w:rPr>
                <w:color w:val="000000"/>
              </w:rPr>
            </w:pPr>
            <w:r w:rsidRPr="009A6F5A">
              <w:rPr>
                <w:color w:val="000000"/>
              </w:rPr>
              <w:t>1 043,78</w:t>
            </w:r>
          </w:p>
        </w:tc>
        <w:tc>
          <w:tcPr>
            <w:tcW w:w="1446" w:type="dxa"/>
            <w:tcBorders>
              <w:top w:val="nil"/>
              <w:left w:val="nil"/>
              <w:bottom w:val="single" w:sz="4" w:space="0" w:color="000000"/>
              <w:right w:val="single" w:sz="4" w:space="0" w:color="000000"/>
            </w:tcBorders>
            <w:shd w:val="clear" w:color="auto" w:fill="auto"/>
            <w:noWrap/>
            <w:hideMark/>
          </w:tcPr>
          <w:p w14:paraId="6EA145C1" w14:textId="77777777" w:rsidR="00BB6B8C" w:rsidRPr="009A6F5A" w:rsidRDefault="00BB6B8C" w:rsidP="0057298C">
            <w:pPr>
              <w:jc w:val="right"/>
              <w:outlineLvl w:val="6"/>
              <w:rPr>
                <w:color w:val="000000"/>
              </w:rPr>
            </w:pPr>
            <w:r w:rsidRPr="009A6F5A">
              <w:rPr>
                <w:color w:val="000000"/>
              </w:rPr>
              <w:t>1 043,78</w:t>
            </w:r>
          </w:p>
        </w:tc>
      </w:tr>
      <w:tr w:rsidR="00BB6B8C" w:rsidRPr="009A6F5A" w14:paraId="23D03EAA"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19A1218A" w14:textId="77777777" w:rsidR="00BB6B8C" w:rsidRPr="009A6F5A" w:rsidRDefault="00BB6B8C" w:rsidP="0057298C">
            <w:pPr>
              <w:outlineLvl w:val="5"/>
              <w:rPr>
                <w:color w:val="000000"/>
              </w:rPr>
            </w:pPr>
            <w:r w:rsidRPr="009A6F5A">
              <w:rPr>
                <w:color w:val="000000"/>
              </w:rPr>
              <w:t xml:space="preserve">  Осуществление отдельных государственных полномочий и уведомительная регистрация коллективных договоров</w:t>
            </w:r>
          </w:p>
        </w:tc>
        <w:tc>
          <w:tcPr>
            <w:tcW w:w="604" w:type="dxa"/>
            <w:tcBorders>
              <w:top w:val="nil"/>
              <w:left w:val="nil"/>
              <w:bottom w:val="single" w:sz="4" w:space="0" w:color="000000"/>
              <w:right w:val="single" w:sz="4" w:space="0" w:color="000000"/>
            </w:tcBorders>
            <w:shd w:val="clear" w:color="auto" w:fill="auto"/>
            <w:noWrap/>
            <w:hideMark/>
          </w:tcPr>
          <w:p w14:paraId="55905D2F" w14:textId="77777777" w:rsidR="00BB6B8C" w:rsidRPr="009A6F5A" w:rsidRDefault="00BB6B8C" w:rsidP="0057298C">
            <w:pPr>
              <w:jc w:val="center"/>
              <w:outlineLvl w:val="5"/>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1E53BACE"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0D322570" w14:textId="77777777" w:rsidR="00BB6B8C" w:rsidRPr="009A6F5A" w:rsidRDefault="00BB6B8C" w:rsidP="0057298C">
            <w:pPr>
              <w:jc w:val="center"/>
              <w:outlineLvl w:val="5"/>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57D300CB" w14:textId="77777777" w:rsidR="00BB6B8C" w:rsidRPr="009A6F5A" w:rsidRDefault="00BB6B8C" w:rsidP="0057298C">
            <w:pPr>
              <w:jc w:val="center"/>
              <w:outlineLvl w:val="5"/>
              <w:rPr>
                <w:color w:val="000000"/>
                <w:sz w:val="20"/>
                <w:szCs w:val="20"/>
              </w:rPr>
            </w:pPr>
            <w:r w:rsidRPr="009A6F5A">
              <w:rPr>
                <w:color w:val="000000"/>
                <w:sz w:val="20"/>
                <w:szCs w:val="20"/>
              </w:rPr>
              <w:t>9920073100</w:t>
            </w:r>
          </w:p>
        </w:tc>
        <w:tc>
          <w:tcPr>
            <w:tcW w:w="534" w:type="dxa"/>
            <w:tcBorders>
              <w:top w:val="nil"/>
              <w:left w:val="nil"/>
              <w:bottom w:val="single" w:sz="4" w:space="0" w:color="000000"/>
              <w:right w:val="single" w:sz="4" w:space="0" w:color="000000"/>
            </w:tcBorders>
            <w:shd w:val="clear" w:color="auto" w:fill="auto"/>
            <w:noWrap/>
            <w:hideMark/>
          </w:tcPr>
          <w:p w14:paraId="54D2540C"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3EF2435" w14:textId="77777777" w:rsidR="00BB6B8C" w:rsidRPr="009A6F5A" w:rsidRDefault="00BB6B8C" w:rsidP="0057298C">
            <w:pPr>
              <w:jc w:val="right"/>
              <w:outlineLvl w:val="5"/>
              <w:rPr>
                <w:color w:val="000000"/>
              </w:rPr>
            </w:pPr>
            <w:r w:rsidRPr="009A6F5A">
              <w:rPr>
                <w:color w:val="000000"/>
              </w:rPr>
              <w:t>94 000,00</w:t>
            </w:r>
          </w:p>
        </w:tc>
        <w:tc>
          <w:tcPr>
            <w:tcW w:w="1446" w:type="dxa"/>
            <w:tcBorders>
              <w:top w:val="nil"/>
              <w:left w:val="nil"/>
              <w:bottom w:val="single" w:sz="4" w:space="0" w:color="000000"/>
              <w:right w:val="single" w:sz="4" w:space="0" w:color="000000"/>
            </w:tcBorders>
            <w:shd w:val="clear" w:color="auto" w:fill="auto"/>
            <w:noWrap/>
            <w:hideMark/>
          </w:tcPr>
          <w:p w14:paraId="284CC28C" w14:textId="77777777" w:rsidR="00BB6B8C" w:rsidRPr="009A6F5A" w:rsidRDefault="00BB6B8C" w:rsidP="0057298C">
            <w:pPr>
              <w:jc w:val="right"/>
              <w:outlineLvl w:val="5"/>
              <w:rPr>
                <w:color w:val="000000"/>
              </w:rPr>
            </w:pPr>
            <w:r w:rsidRPr="009A6F5A">
              <w:rPr>
                <w:color w:val="000000"/>
              </w:rPr>
              <w:t>94 000,00</w:t>
            </w:r>
          </w:p>
        </w:tc>
      </w:tr>
      <w:tr w:rsidR="00BB6B8C" w:rsidRPr="009A6F5A" w14:paraId="22C31C58"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0700D661" w14:textId="77777777" w:rsidR="00BB6B8C" w:rsidRPr="009A6F5A" w:rsidRDefault="00BB6B8C" w:rsidP="0057298C">
            <w:pPr>
              <w:outlineLvl w:val="6"/>
              <w:rPr>
                <w:color w:val="000000"/>
              </w:rPr>
            </w:pPr>
            <w:r w:rsidRPr="009A6F5A">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462CF9D1"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467891B4"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1A7A8ADF"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6A2E56BD" w14:textId="77777777" w:rsidR="00BB6B8C" w:rsidRPr="009A6F5A" w:rsidRDefault="00BB6B8C" w:rsidP="0057298C">
            <w:pPr>
              <w:jc w:val="center"/>
              <w:outlineLvl w:val="6"/>
              <w:rPr>
                <w:color w:val="000000"/>
                <w:sz w:val="20"/>
                <w:szCs w:val="20"/>
              </w:rPr>
            </w:pPr>
            <w:r w:rsidRPr="009A6F5A">
              <w:rPr>
                <w:color w:val="000000"/>
                <w:sz w:val="20"/>
                <w:szCs w:val="20"/>
              </w:rPr>
              <w:t>9920073100</w:t>
            </w:r>
          </w:p>
        </w:tc>
        <w:tc>
          <w:tcPr>
            <w:tcW w:w="534" w:type="dxa"/>
            <w:tcBorders>
              <w:top w:val="nil"/>
              <w:left w:val="nil"/>
              <w:bottom w:val="single" w:sz="4" w:space="0" w:color="000000"/>
              <w:right w:val="single" w:sz="4" w:space="0" w:color="000000"/>
            </w:tcBorders>
            <w:shd w:val="clear" w:color="auto" w:fill="auto"/>
            <w:noWrap/>
            <w:hideMark/>
          </w:tcPr>
          <w:p w14:paraId="0EC286AD" w14:textId="77777777" w:rsidR="00BB6B8C" w:rsidRPr="009A6F5A" w:rsidRDefault="00BB6B8C" w:rsidP="0057298C">
            <w:pPr>
              <w:jc w:val="center"/>
              <w:outlineLvl w:val="6"/>
              <w:rPr>
                <w:color w:val="000000"/>
                <w:sz w:val="20"/>
                <w:szCs w:val="20"/>
              </w:rPr>
            </w:pPr>
            <w:r w:rsidRPr="009A6F5A">
              <w:rPr>
                <w:color w:val="000000"/>
                <w:sz w:val="20"/>
                <w:szCs w:val="20"/>
              </w:rPr>
              <w:t>121</w:t>
            </w:r>
          </w:p>
        </w:tc>
        <w:tc>
          <w:tcPr>
            <w:tcW w:w="1935" w:type="dxa"/>
            <w:tcBorders>
              <w:top w:val="nil"/>
              <w:left w:val="nil"/>
              <w:bottom w:val="single" w:sz="4" w:space="0" w:color="000000"/>
              <w:right w:val="single" w:sz="4" w:space="0" w:color="000000"/>
            </w:tcBorders>
            <w:shd w:val="clear" w:color="auto" w:fill="auto"/>
            <w:noWrap/>
            <w:hideMark/>
          </w:tcPr>
          <w:p w14:paraId="57B5518B" w14:textId="77777777" w:rsidR="00BB6B8C" w:rsidRPr="009A6F5A" w:rsidRDefault="00BB6B8C" w:rsidP="0057298C">
            <w:pPr>
              <w:jc w:val="right"/>
              <w:outlineLvl w:val="6"/>
              <w:rPr>
                <w:color w:val="000000"/>
              </w:rPr>
            </w:pPr>
            <w:r w:rsidRPr="009A6F5A">
              <w:rPr>
                <w:color w:val="000000"/>
              </w:rPr>
              <w:t>59 139,78</w:t>
            </w:r>
          </w:p>
        </w:tc>
        <w:tc>
          <w:tcPr>
            <w:tcW w:w="1446" w:type="dxa"/>
            <w:tcBorders>
              <w:top w:val="nil"/>
              <w:left w:val="nil"/>
              <w:bottom w:val="single" w:sz="4" w:space="0" w:color="000000"/>
              <w:right w:val="single" w:sz="4" w:space="0" w:color="000000"/>
            </w:tcBorders>
            <w:shd w:val="clear" w:color="auto" w:fill="auto"/>
            <w:noWrap/>
            <w:hideMark/>
          </w:tcPr>
          <w:p w14:paraId="62063243" w14:textId="77777777" w:rsidR="00BB6B8C" w:rsidRPr="009A6F5A" w:rsidRDefault="00BB6B8C" w:rsidP="0057298C">
            <w:pPr>
              <w:jc w:val="right"/>
              <w:outlineLvl w:val="6"/>
              <w:rPr>
                <w:color w:val="000000"/>
              </w:rPr>
            </w:pPr>
            <w:r w:rsidRPr="009A6F5A">
              <w:rPr>
                <w:color w:val="000000"/>
              </w:rPr>
              <w:t>59 139,78</w:t>
            </w:r>
          </w:p>
        </w:tc>
      </w:tr>
      <w:tr w:rsidR="00BB6B8C" w:rsidRPr="009A6F5A" w14:paraId="6D8A66DC"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322313F1"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06C0D255"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2E51A8D3"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0DC664FF"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0F1D42E9" w14:textId="77777777" w:rsidR="00BB6B8C" w:rsidRPr="009A6F5A" w:rsidRDefault="00BB6B8C" w:rsidP="0057298C">
            <w:pPr>
              <w:jc w:val="center"/>
              <w:outlineLvl w:val="6"/>
              <w:rPr>
                <w:color w:val="000000"/>
                <w:sz w:val="20"/>
                <w:szCs w:val="20"/>
              </w:rPr>
            </w:pPr>
            <w:r w:rsidRPr="009A6F5A">
              <w:rPr>
                <w:color w:val="000000"/>
                <w:sz w:val="20"/>
                <w:szCs w:val="20"/>
              </w:rPr>
              <w:t>9920073100</w:t>
            </w:r>
          </w:p>
        </w:tc>
        <w:tc>
          <w:tcPr>
            <w:tcW w:w="534" w:type="dxa"/>
            <w:tcBorders>
              <w:top w:val="nil"/>
              <w:left w:val="nil"/>
              <w:bottom w:val="single" w:sz="4" w:space="0" w:color="000000"/>
              <w:right w:val="single" w:sz="4" w:space="0" w:color="000000"/>
            </w:tcBorders>
            <w:shd w:val="clear" w:color="auto" w:fill="auto"/>
            <w:noWrap/>
            <w:hideMark/>
          </w:tcPr>
          <w:p w14:paraId="709CA7ED" w14:textId="77777777" w:rsidR="00BB6B8C" w:rsidRPr="009A6F5A" w:rsidRDefault="00BB6B8C" w:rsidP="0057298C">
            <w:pPr>
              <w:jc w:val="center"/>
              <w:outlineLvl w:val="6"/>
              <w:rPr>
                <w:color w:val="000000"/>
                <w:sz w:val="20"/>
                <w:szCs w:val="20"/>
              </w:rPr>
            </w:pPr>
            <w:r w:rsidRPr="009A6F5A">
              <w:rPr>
                <w:color w:val="000000"/>
                <w:sz w:val="20"/>
                <w:szCs w:val="20"/>
              </w:rPr>
              <w:t>129</w:t>
            </w:r>
          </w:p>
        </w:tc>
        <w:tc>
          <w:tcPr>
            <w:tcW w:w="1935" w:type="dxa"/>
            <w:tcBorders>
              <w:top w:val="nil"/>
              <w:left w:val="nil"/>
              <w:bottom w:val="single" w:sz="4" w:space="0" w:color="000000"/>
              <w:right w:val="single" w:sz="4" w:space="0" w:color="000000"/>
            </w:tcBorders>
            <w:shd w:val="clear" w:color="auto" w:fill="auto"/>
            <w:noWrap/>
            <w:hideMark/>
          </w:tcPr>
          <w:p w14:paraId="44E333A5" w14:textId="77777777" w:rsidR="00BB6B8C" w:rsidRPr="009A6F5A" w:rsidRDefault="00BB6B8C" w:rsidP="0057298C">
            <w:pPr>
              <w:jc w:val="right"/>
              <w:outlineLvl w:val="6"/>
              <w:rPr>
                <w:color w:val="000000"/>
              </w:rPr>
            </w:pPr>
            <w:r w:rsidRPr="009A6F5A">
              <w:rPr>
                <w:color w:val="000000"/>
              </w:rPr>
              <w:t>17 860,22</w:t>
            </w:r>
          </w:p>
        </w:tc>
        <w:tc>
          <w:tcPr>
            <w:tcW w:w="1446" w:type="dxa"/>
            <w:tcBorders>
              <w:top w:val="nil"/>
              <w:left w:val="nil"/>
              <w:bottom w:val="single" w:sz="4" w:space="0" w:color="000000"/>
              <w:right w:val="single" w:sz="4" w:space="0" w:color="000000"/>
            </w:tcBorders>
            <w:shd w:val="clear" w:color="auto" w:fill="auto"/>
            <w:noWrap/>
            <w:hideMark/>
          </w:tcPr>
          <w:p w14:paraId="5B412738" w14:textId="77777777" w:rsidR="00BB6B8C" w:rsidRPr="009A6F5A" w:rsidRDefault="00BB6B8C" w:rsidP="0057298C">
            <w:pPr>
              <w:jc w:val="right"/>
              <w:outlineLvl w:val="6"/>
              <w:rPr>
                <w:color w:val="000000"/>
              </w:rPr>
            </w:pPr>
            <w:r w:rsidRPr="009A6F5A">
              <w:rPr>
                <w:color w:val="000000"/>
              </w:rPr>
              <w:t>17 860,22</w:t>
            </w:r>
          </w:p>
        </w:tc>
      </w:tr>
      <w:tr w:rsidR="00BB6B8C" w:rsidRPr="009A6F5A" w14:paraId="26F342F7"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7198E5C1"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11B3033E"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1B902B2E"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04D54C65"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05E07984" w14:textId="77777777" w:rsidR="00BB6B8C" w:rsidRPr="009A6F5A" w:rsidRDefault="00BB6B8C" w:rsidP="0057298C">
            <w:pPr>
              <w:jc w:val="center"/>
              <w:outlineLvl w:val="6"/>
              <w:rPr>
                <w:color w:val="000000"/>
                <w:sz w:val="20"/>
                <w:szCs w:val="20"/>
              </w:rPr>
            </w:pPr>
            <w:r w:rsidRPr="009A6F5A">
              <w:rPr>
                <w:color w:val="000000"/>
                <w:sz w:val="20"/>
                <w:szCs w:val="20"/>
              </w:rPr>
              <w:t>9920073100</w:t>
            </w:r>
          </w:p>
        </w:tc>
        <w:tc>
          <w:tcPr>
            <w:tcW w:w="534" w:type="dxa"/>
            <w:tcBorders>
              <w:top w:val="nil"/>
              <w:left w:val="nil"/>
              <w:bottom w:val="single" w:sz="4" w:space="0" w:color="000000"/>
              <w:right w:val="single" w:sz="4" w:space="0" w:color="000000"/>
            </w:tcBorders>
            <w:shd w:val="clear" w:color="auto" w:fill="auto"/>
            <w:noWrap/>
            <w:hideMark/>
          </w:tcPr>
          <w:p w14:paraId="0FA2609F"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636178EB" w14:textId="77777777" w:rsidR="00BB6B8C" w:rsidRPr="009A6F5A" w:rsidRDefault="00BB6B8C" w:rsidP="0057298C">
            <w:pPr>
              <w:jc w:val="right"/>
              <w:outlineLvl w:val="6"/>
              <w:rPr>
                <w:color w:val="000000"/>
              </w:rPr>
            </w:pPr>
            <w:r w:rsidRPr="009A6F5A">
              <w:rPr>
                <w:color w:val="000000"/>
              </w:rPr>
              <w:t>17 000,00</w:t>
            </w:r>
          </w:p>
        </w:tc>
        <w:tc>
          <w:tcPr>
            <w:tcW w:w="1446" w:type="dxa"/>
            <w:tcBorders>
              <w:top w:val="nil"/>
              <w:left w:val="nil"/>
              <w:bottom w:val="single" w:sz="4" w:space="0" w:color="000000"/>
              <w:right w:val="single" w:sz="4" w:space="0" w:color="000000"/>
            </w:tcBorders>
            <w:shd w:val="clear" w:color="auto" w:fill="auto"/>
            <w:noWrap/>
            <w:hideMark/>
          </w:tcPr>
          <w:p w14:paraId="2D68C250" w14:textId="77777777" w:rsidR="00BB6B8C" w:rsidRPr="009A6F5A" w:rsidRDefault="00BB6B8C" w:rsidP="0057298C">
            <w:pPr>
              <w:jc w:val="right"/>
              <w:outlineLvl w:val="6"/>
              <w:rPr>
                <w:color w:val="000000"/>
              </w:rPr>
            </w:pPr>
            <w:r w:rsidRPr="009A6F5A">
              <w:rPr>
                <w:color w:val="000000"/>
              </w:rPr>
              <w:t>17 000,00</w:t>
            </w:r>
          </w:p>
        </w:tc>
      </w:tr>
      <w:tr w:rsidR="00BB6B8C" w:rsidRPr="009A6F5A" w14:paraId="33706D0B"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5D5CD7A5" w14:textId="77777777" w:rsidR="00BB6B8C" w:rsidRPr="009A6F5A" w:rsidRDefault="00BB6B8C" w:rsidP="0057298C">
            <w:pPr>
              <w:outlineLvl w:val="5"/>
              <w:rPr>
                <w:color w:val="000000"/>
              </w:rPr>
            </w:pPr>
            <w:r w:rsidRPr="009A6F5A">
              <w:rPr>
                <w:color w:val="000000"/>
              </w:rPr>
              <w:t xml:space="preserve">  Осуществление государственных полномочий по хранению, формированию, учету и использованию архивного фонда Республики Бурятия</w:t>
            </w:r>
          </w:p>
        </w:tc>
        <w:tc>
          <w:tcPr>
            <w:tcW w:w="604" w:type="dxa"/>
            <w:tcBorders>
              <w:top w:val="nil"/>
              <w:left w:val="nil"/>
              <w:bottom w:val="single" w:sz="4" w:space="0" w:color="000000"/>
              <w:right w:val="single" w:sz="4" w:space="0" w:color="000000"/>
            </w:tcBorders>
            <w:shd w:val="clear" w:color="auto" w:fill="auto"/>
            <w:noWrap/>
            <w:hideMark/>
          </w:tcPr>
          <w:p w14:paraId="4DC9AD95" w14:textId="77777777" w:rsidR="00BB6B8C" w:rsidRPr="009A6F5A" w:rsidRDefault="00BB6B8C" w:rsidP="0057298C">
            <w:pPr>
              <w:jc w:val="center"/>
              <w:outlineLvl w:val="5"/>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4D150266"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A09D1A8" w14:textId="77777777" w:rsidR="00BB6B8C" w:rsidRPr="009A6F5A" w:rsidRDefault="00BB6B8C" w:rsidP="0057298C">
            <w:pPr>
              <w:jc w:val="center"/>
              <w:outlineLvl w:val="5"/>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25BCE244" w14:textId="77777777" w:rsidR="00BB6B8C" w:rsidRPr="009A6F5A" w:rsidRDefault="00BB6B8C" w:rsidP="0057298C">
            <w:pPr>
              <w:jc w:val="center"/>
              <w:outlineLvl w:val="5"/>
              <w:rPr>
                <w:color w:val="000000"/>
                <w:sz w:val="20"/>
                <w:szCs w:val="20"/>
              </w:rPr>
            </w:pPr>
            <w:r w:rsidRPr="009A6F5A">
              <w:rPr>
                <w:color w:val="000000"/>
                <w:sz w:val="20"/>
                <w:szCs w:val="20"/>
              </w:rPr>
              <w:t>9920073110</w:t>
            </w:r>
          </w:p>
        </w:tc>
        <w:tc>
          <w:tcPr>
            <w:tcW w:w="534" w:type="dxa"/>
            <w:tcBorders>
              <w:top w:val="nil"/>
              <w:left w:val="nil"/>
              <w:bottom w:val="single" w:sz="4" w:space="0" w:color="000000"/>
              <w:right w:val="single" w:sz="4" w:space="0" w:color="000000"/>
            </w:tcBorders>
            <w:shd w:val="clear" w:color="auto" w:fill="auto"/>
            <w:noWrap/>
            <w:hideMark/>
          </w:tcPr>
          <w:p w14:paraId="5A410213"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AF975A9" w14:textId="77777777" w:rsidR="00BB6B8C" w:rsidRPr="009A6F5A" w:rsidRDefault="00BB6B8C" w:rsidP="0057298C">
            <w:pPr>
              <w:jc w:val="right"/>
              <w:outlineLvl w:val="5"/>
              <w:rPr>
                <w:color w:val="000000"/>
              </w:rPr>
            </w:pPr>
            <w:r w:rsidRPr="009A6F5A">
              <w:rPr>
                <w:color w:val="000000"/>
              </w:rPr>
              <w:t>218 000,00</w:t>
            </w:r>
          </w:p>
        </w:tc>
        <w:tc>
          <w:tcPr>
            <w:tcW w:w="1446" w:type="dxa"/>
            <w:tcBorders>
              <w:top w:val="nil"/>
              <w:left w:val="nil"/>
              <w:bottom w:val="single" w:sz="4" w:space="0" w:color="000000"/>
              <w:right w:val="single" w:sz="4" w:space="0" w:color="000000"/>
            </w:tcBorders>
            <w:shd w:val="clear" w:color="auto" w:fill="auto"/>
            <w:noWrap/>
            <w:hideMark/>
          </w:tcPr>
          <w:p w14:paraId="1F23974F" w14:textId="77777777" w:rsidR="00BB6B8C" w:rsidRPr="009A6F5A" w:rsidRDefault="00BB6B8C" w:rsidP="0057298C">
            <w:pPr>
              <w:jc w:val="right"/>
              <w:outlineLvl w:val="5"/>
              <w:rPr>
                <w:color w:val="000000"/>
              </w:rPr>
            </w:pPr>
            <w:r w:rsidRPr="009A6F5A">
              <w:rPr>
                <w:color w:val="000000"/>
              </w:rPr>
              <w:t>218 000,00</w:t>
            </w:r>
          </w:p>
        </w:tc>
      </w:tr>
      <w:tr w:rsidR="00BB6B8C" w:rsidRPr="009A6F5A" w14:paraId="679804F2"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7B141370" w14:textId="77777777" w:rsidR="00BB6B8C" w:rsidRPr="009A6F5A" w:rsidRDefault="00BB6B8C" w:rsidP="0057298C">
            <w:pPr>
              <w:outlineLvl w:val="6"/>
              <w:rPr>
                <w:color w:val="000000"/>
              </w:rPr>
            </w:pPr>
            <w:r w:rsidRPr="009A6F5A">
              <w:rPr>
                <w:color w:val="000000"/>
              </w:rPr>
              <w:lastRenderedPageBreak/>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4C3AA4BA"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00CE42EC"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03EA18ED"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46CAF0A0" w14:textId="77777777" w:rsidR="00BB6B8C" w:rsidRPr="009A6F5A" w:rsidRDefault="00BB6B8C" w:rsidP="0057298C">
            <w:pPr>
              <w:jc w:val="center"/>
              <w:outlineLvl w:val="6"/>
              <w:rPr>
                <w:color w:val="000000"/>
                <w:sz w:val="20"/>
                <w:szCs w:val="20"/>
              </w:rPr>
            </w:pPr>
            <w:r w:rsidRPr="009A6F5A">
              <w:rPr>
                <w:color w:val="000000"/>
                <w:sz w:val="20"/>
                <w:szCs w:val="20"/>
              </w:rPr>
              <w:t>9920073110</w:t>
            </w:r>
          </w:p>
        </w:tc>
        <w:tc>
          <w:tcPr>
            <w:tcW w:w="534" w:type="dxa"/>
            <w:tcBorders>
              <w:top w:val="nil"/>
              <w:left w:val="nil"/>
              <w:bottom w:val="single" w:sz="4" w:space="0" w:color="000000"/>
              <w:right w:val="single" w:sz="4" w:space="0" w:color="000000"/>
            </w:tcBorders>
            <w:shd w:val="clear" w:color="auto" w:fill="auto"/>
            <w:noWrap/>
            <w:hideMark/>
          </w:tcPr>
          <w:p w14:paraId="727DF5C2" w14:textId="77777777" w:rsidR="00BB6B8C" w:rsidRPr="009A6F5A" w:rsidRDefault="00BB6B8C" w:rsidP="0057298C">
            <w:pPr>
              <w:jc w:val="center"/>
              <w:outlineLvl w:val="6"/>
              <w:rPr>
                <w:color w:val="000000"/>
                <w:sz w:val="20"/>
                <w:szCs w:val="20"/>
              </w:rPr>
            </w:pPr>
            <w:r w:rsidRPr="009A6F5A">
              <w:rPr>
                <w:color w:val="000000"/>
                <w:sz w:val="20"/>
                <w:szCs w:val="20"/>
              </w:rPr>
              <w:t>121</w:t>
            </w:r>
          </w:p>
        </w:tc>
        <w:tc>
          <w:tcPr>
            <w:tcW w:w="1935" w:type="dxa"/>
            <w:tcBorders>
              <w:top w:val="nil"/>
              <w:left w:val="nil"/>
              <w:bottom w:val="single" w:sz="4" w:space="0" w:color="000000"/>
              <w:right w:val="single" w:sz="4" w:space="0" w:color="000000"/>
            </w:tcBorders>
            <w:shd w:val="clear" w:color="auto" w:fill="auto"/>
            <w:noWrap/>
            <w:hideMark/>
          </w:tcPr>
          <w:p w14:paraId="654A06F0" w14:textId="77777777" w:rsidR="00BB6B8C" w:rsidRPr="009A6F5A" w:rsidRDefault="00BB6B8C" w:rsidP="0057298C">
            <w:pPr>
              <w:jc w:val="right"/>
              <w:outlineLvl w:val="6"/>
              <w:rPr>
                <w:color w:val="000000"/>
              </w:rPr>
            </w:pPr>
            <w:r w:rsidRPr="009A6F5A">
              <w:rPr>
                <w:color w:val="000000"/>
              </w:rPr>
              <w:t>133 794,16</w:t>
            </w:r>
          </w:p>
        </w:tc>
        <w:tc>
          <w:tcPr>
            <w:tcW w:w="1446" w:type="dxa"/>
            <w:tcBorders>
              <w:top w:val="nil"/>
              <w:left w:val="nil"/>
              <w:bottom w:val="single" w:sz="4" w:space="0" w:color="000000"/>
              <w:right w:val="single" w:sz="4" w:space="0" w:color="000000"/>
            </w:tcBorders>
            <w:shd w:val="clear" w:color="auto" w:fill="auto"/>
            <w:noWrap/>
            <w:hideMark/>
          </w:tcPr>
          <w:p w14:paraId="63F921F1" w14:textId="77777777" w:rsidR="00BB6B8C" w:rsidRPr="009A6F5A" w:rsidRDefault="00BB6B8C" w:rsidP="0057298C">
            <w:pPr>
              <w:jc w:val="right"/>
              <w:outlineLvl w:val="6"/>
              <w:rPr>
                <w:color w:val="000000"/>
              </w:rPr>
            </w:pPr>
            <w:r w:rsidRPr="009A6F5A">
              <w:rPr>
                <w:color w:val="000000"/>
              </w:rPr>
              <w:t>133 794,16</w:t>
            </w:r>
          </w:p>
        </w:tc>
      </w:tr>
      <w:tr w:rsidR="00BB6B8C" w:rsidRPr="009A6F5A" w14:paraId="00778E93"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4E02B56B"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58F6AD3A"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0A605E5E"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2E10FCE3"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5CC267E8" w14:textId="77777777" w:rsidR="00BB6B8C" w:rsidRPr="009A6F5A" w:rsidRDefault="00BB6B8C" w:rsidP="0057298C">
            <w:pPr>
              <w:jc w:val="center"/>
              <w:outlineLvl w:val="6"/>
              <w:rPr>
                <w:color w:val="000000"/>
                <w:sz w:val="20"/>
                <w:szCs w:val="20"/>
              </w:rPr>
            </w:pPr>
            <w:r w:rsidRPr="009A6F5A">
              <w:rPr>
                <w:color w:val="000000"/>
                <w:sz w:val="20"/>
                <w:szCs w:val="20"/>
              </w:rPr>
              <w:t>9920073110</w:t>
            </w:r>
          </w:p>
        </w:tc>
        <w:tc>
          <w:tcPr>
            <w:tcW w:w="534" w:type="dxa"/>
            <w:tcBorders>
              <w:top w:val="nil"/>
              <w:left w:val="nil"/>
              <w:bottom w:val="single" w:sz="4" w:space="0" w:color="000000"/>
              <w:right w:val="single" w:sz="4" w:space="0" w:color="000000"/>
            </w:tcBorders>
            <w:shd w:val="clear" w:color="auto" w:fill="auto"/>
            <w:noWrap/>
            <w:hideMark/>
          </w:tcPr>
          <w:p w14:paraId="29190826" w14:textId="77777777" w:rsidR="00BB6B8C" w:rsidRPr="009A6F5A" w:rsidRDefault="00BB6B8C" w:rsidP="0057298C">
            <w:pPr>
              <w:jc w:val="center"/>
              <w:outlineLvl w:val="6"/>
              <w:rPr>
                <w:color w:val="000000"/>
                <w:sz w:val="20"/>
                <w:szCs w:val="20"/>
              </w:rPr>
            </w:pPr>
            <w:r w:rsidRPr="009A6F5A">
              <w:rPr>
                <w:color w:val="000000"/>
                <w:sz w:val="20"/>
                <w:szCs w:val="20"/>
              </w:rPr>
              <w:t>129</w:t>
            </w:r>
          </w:p>
        </w:tc>
        <w:tc>
          <w:tcPr>
            <w:tcW w:w="1935" w:type="dxa"/>
            <w:tcBorders>
              <w:top w:val="nil"/>
              <w:left w:val="nil"/>
              <w:bottom w:val="single" w:sz="4" w:space="0" w:color="000000"/>
              <w:right w:val="single" w:sz="4" w:space="0" w:color="000000"/>
            </w:tcBorders>
            <w:shd w:val="clear" w:color="auto" w:fill="auto"/>
            <w:noWrap/>
            <w:hideMark/>
          </w:tcPr>
          <w:p w14:paraId="405A5D9D" w14:textId="77777777" w:rsidR="00BB6B8C" w:rsidRPr="009A6F5A" w:rsidRDefault="00BB6B8C" w:rsidP="0057298C">
            <w:pPr>
              <w:jc w:val="right"/>
              <w:outlineLvl w:val="6"/>
              <w:rPr>
                <w:color w:val="000000"/>
              </w:rPr>
            </w:pPr>
            <w:r w:rsidRPr="009A6F5A">
              <w:rPr>
                <w:color w:val="000000"/>
              </w:rPr>
              <w:t>40 405,84</w:t>
            </w:r>
          </w:p>
        </w:tc>
        <w:tc>
          <w:tcPr>
            <w:tcW w:w="1446" w:type="dxa"/>
            <w:tcBorders>
              <w:top w:val="nil"/>
              <w:left w:val="nil"/>
              <w:bottom w:val="single" w:sz="4" w:space="0" w:color="000000"/>
              <w:right w:val="single" w:sz="4" w:space="0" w:color="000000"/>
            </w:tcBorders>
            <w:shd w:val="clear" w:color="auto" w:fill="auto"/>
            <w:noWrap/>
            <w:hideMark/>
          </w:tcPr>
          <w:p w14:paraId="65C638A2" w14:textId="77777777" w:rsidR="00BB6B8C" w:rsidRPr="009A6F5A" w:rsidRDefault="00BB6B8C" w:rsidP="0057298C">
            <w:pPr>
              <w:jc w:val="right"/>
              <w:outlineLvl w:val="6"/>
              <w:rPr>
                <w:color w:val="000000"/>
              </w:rPr>
            </w:pPr>
            <w:r w:rsidRPr="009A6F5A">
              <w:rPr>
                <w:color w:val="000000"/>
              </w:rPr>
              <w:t>40 405,84</w:t>
            </w:r>
          </w:p>
        </w:tc>
      </w:tr>
      <w:tr w:rsidR="00BB6B8C" w:rsidRPr="009A6F5A" w14:paraId="072AC0C4"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05A54A37"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311CC4EC"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37BB65C3"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2B3BC418"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2EDE8B36" w14:textId="77777777" w:rsidR="00BB6B8C" w:rsidRPr="009A6F5A" w:rsidRDefault="00BB6B8C" w:rsidP="0057298C">
            <w:pPr>
              <w:jc w:val="center"/>
              <w:outlineLvl w:val="6"/>
              <w:rPr>
                <w:color w:val="000000"/>
                <w:sz w:val="20"/>
                <w:szCs w:val="20"/>
              </w:rPr>
            </w:pPr>
            <w:r w:rsidRPr="009A6F5A">
              <w:rPr>
                <w:color w:val="000000"/>
                <w:sz w:val="20"/>
                <w:szCs w:val="20"/>
              </w:rPr>
              <w:t>9920073110</w:t>
            </w:r>
          </w:p>
        </w:tc>
        <w:tc>
          <w:tcPr>
            <w:tcW w:w="534" w:type="dxa"/>
            <w:tcBorders>
              <w:top w:val="nil"/>
              <w:left w:val="nil"/>
              <w:bottom w:val="single" w:sz="4" w:space="0" w:color="000000"/>
              <w:right w:val="single" w:sz="4" w:space="0" w:color="000000"/>
            </w:tcBorders>
            <w:shd w:val="clear" w:color="auto" w:fill="auto"/>
            <w:noWrap/>
            <w:hideMark/>
          </w:tcPr>
          <w:p w14:paraId="2A8F5CD4"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58E8EC0F" w14:textId="77777777" w:rsidR="00BB6B8C" w:rsidRPr="009A6F5A" w:rsidRDefault="00BB6B8C" w:rsidP="0057298C">
            <w:pPr>
              <w:jc w:val="right"/>
              <w:outlineLvl w:val="6"/>
              <w:rPr>
                <w:color w:val="000000"/>
              </w:rPr>
            </w:pPr>
            <w:r w:rsidRPr="009A6F5A">
              <w:rPr>
                <w:color w:val="000000"/>
              </w:rPr>
              <w:t>43 800,00</w:t>
            </w:r>
          </w:p>
        </w:tc>
        <w:tc>
          <w:tcPr>
            <w:tcW w:w="1446" w:type="dxa"/>
            <w:tcBorders>
              <w:top w:val="nil"/>
              <w:left w:val="nil"/>
              <w:bottom w:val="single" w:sz="4" w:space="0" w:color="000000"/>
              <w:right w:val="single" w:sz="4" w:space="0" w:color="000000"/>
            </w:tcBorders>
            <w:shd w:val="clear" w:color="auto" w:fill="auto"/>
            <w:noWrap/>
            <w:hideMark/>
          </w:tcPr>
          <w:p w14:paraId="7AB4DA61" w14:textId="77777777" w:rsidR="00BB6B8C" w:rsidRPr="009A6F5A" w:rsidRDefault="00BB6B8C" w:rsidP="0057298C">
            <w:pPr>
              <w:jc w:val="right"/>
              <w:outlineLvl w:val="6"/>
              <w:rPr>
                <w:color w:val="000000"/>
              </w:rPr>
            </w:pPr>
            <w:r w:rsidRPr="009A6F5A">
              <w:rPr>
                <w:color w:val="000000"/>
              </w:rPr>
              <w:t>43 800,00</w:t>
            </w:r>
          </w:p>
        </w:tc>
      </w:tr>
      <w:tr w:rsidR="00BB6B8C" w:rsidRPr="009A6F5A" w14:paraId="7B917433"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0E31C6B2" w14:textId="77777777" w:rsidR="00BB6B8C" w:rsidRPr="009A6F5A" w:rsidRDefault="00BB6B8C" w:rsidP="0057298C">
            <w:pPr>
              <w:outlineLvl w:val="5"/>
              <w:rPr>
                <w:color w:val="000000"/>
              </w:rPr>
            </w:pPr>
            <w:r w:rsidRPr="009A6F5A">
              <w:rPr>
                <w:color w:val="000000"/>
              </w:rPr>
              <w:t xml:space="preserve">  Осуществление государственных полномочий по созданию и организации деятельности административных комиссий</w:t>
            </w:r>
          </w:p>
        </w:tc>
        <w:tc>
          <w:tcPr>
            <w:tcW w:w="604" w:type="dxa"/>
            <w:tcBorders>
              <w:top w:val="nil"/>
              <w:left w:val="nil"/>
              <w:bottom w:val="single" w:sz="4" w:space="0" w:color="000000"/>
              <w:right w:val="single" w:sz="4" w:space="0" w:color="000000"/>
            </w:tcBorders>
            <w:shd w:val="clear" w:color="auto" w:fill="auto"/>
            <w:noWrap/>
            <w:hideMark/>
          </w:tcPr>
          <w:p w14:paraId="26A04394" w14:textId="77777777" w:rsidR="00BB6B8C" w:rsidRPr="009A6F5A" w:rsidRDefault="00BB6B8C" w:rsidP="0057298C">
            <w:pPr>
              <w:jc w:val="center"/>
              <w:outlineLvl w:val="5"/>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6D4D3EFC"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4776288E" w14:textId="77777777" w:rsidR="00BB6B8C" w:rsidRPr="009A6F5A" w:rsidRDefault="00BB6B8C" w:rsidP="0057298C">
            <w:pPr>
              <w:jc w:val="center"/>
              <w:outlineLvl w:val="5"/>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1AFEB5B7" w14:textId="77777777" w:rsidR="00BB6B8C" w:rsidRPr="009A6F5A" w:rsidRDefault="00BB6B8C" w:rsidP="0057298C">
            <w:pPr>
              <w:jc w:val="center"/>
              <w:outlineLvl w:val="5"/>
              <w:rPr>
                <w:color w:val="000000"/>
                <w:sz w:val="20"/>
                <w:szCs w:val="20"/>
              </w:rPr>
            </w:pPr>
            <w:r w:rsidRPr="009A6F5A">
              <w:rPr>
                <w:color w:val="000000"/>
                <w:sz w:val="20"/>
                <w:szCs w:val="20"/>
              </w:rPr>
              <w:t>9920073120</w:t>
            </w:r>
          </w:p>
        </w:tc>
        <w:tc>
          <w:tcPr>
            <w:tcW w:w="534" w:type="dxa"/>
            <w:tcBorders>
              <w:top w:val="nil"/>
              <w:left w:val="nil"/>
              <w:bottom w:val="single" w:sz="4" w:space="0" w:color="000000"/>
              <w:right w:val="single" w:sz="4" w:space="0" w:color="000000"/>
            </w:tcBorders>
            <w:shd w:val="clear" w:color="auto" w:fill="auto"/>
            <w:noWrap/>
            <w:hideMark/>
          </w:tcPr>
          <w:p w14:paraId="388DF710"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94BE286" w14:textId="77777777" w:rsidR="00BB6B8C" w:rsidRPr="009A6F5A" w:rsidRDefault="00BB6B8C" w:rsidP="0057298C">
            <w:pPr>
              <w:jc w:val="right"/>
              <w:outlineLvl w:val="5"/>
              <w:rPr>
                <w:color w:val="000000"/>
              </w:rPr>
            </w:pPr>
            <w:r w:rsidRPr="009A6F5A">
              <w:rPr>
                <w:color w:val="000000"/>
              </w:rPr>
              <w:t>367 400,00</w:t>
            </w:r>
          </w:p>
        </w:tc>
        <w:tc>
          <w:tcPr>
            <w:tcW w:w="1446" w:type="dxa"/>
            <w:tcBorders>
              <w:top w:val="nil"/>
              <w:left w:val="nil"/>
              <w:bottom w:val="single" w:sz="4" w:space="0" w:color="000000"/>
              <w:right w:val="single" w:sz="4" w:space="0" w:color="000000"/>
            </w:tcBorders>
            <w:shd w:val="clear" w:color="auto" w:fill="auto"/>
            <w:noWrap/>
            <w:hideMark/>
          </w:tcPr>
          <w:p w14:paraId="2F3E13FC" w14:textId="77777777" w:rsidR="00BB6B8C" w:rsidRPr="009A6F5A" w:rsidRDefault="00BB6B8C" w:rsidP="0057298C">
            <w:pPr>
              <w:jc w:val="right"/>
              <w:outlineLvl w:val="5"/>
              <w:rPr>
                <w:color w:val="000000"/>
              </w:rPr>
            </w:pPr>
            <w:r w:rsidRPr="009A6F5A">
              <w:rPr>
                <w:color w:val="000000"/>
              </w:rPr>
              <w:t>367 400,00</w:t>
            </w:r>
          </w:p>
        </w:tc>
      </w:tr>
      <w:tr w:rsidR="00BB6B8C" w:rsidRPr="009A6F5A" w14:paraId="55BF19FC"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1623B793" w14:textId="77777777" w:rsidR="00BB6B8C" w:rsidRPr="009A6F5A" w:rsidRDefault="00BB6B8C" w:rsidP="0057298C">
            <w:pPr>
              <w:outlineLvl w:val="6"/>
              <w:rPr>
                <w:color w:val="000000"/>
              </w:rPr>
            </w:pPr>
            <w:r w:rsidRPr="009A6F5A">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73463D5E"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68AD3D7A"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591C54C0"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2EEC2504" w14:textId="77777777" w:rsidR="00BB6B8C" w:rsidRPr="009A6F5A" w:rsidRDefault="00BB6B8C" w:rsidP="0057298C">
            <w:pPr>
              <w:jc w:val="center"/>
              <w:outlineLvl w:val="6"/>
              <w:rPr>
                <w:color w:val="000000"/>
                <w:sz w:val="20"/>
                <w:szCs w:val="20"/>
              </w:rPr>
            </w:pPr>
            <w:r w:rsidRPr="009A6F5A">
              <w:rPr>
                <w:color w:val="000000"/>
                <w:sz w:val="20"/>
                <w:szCs w:val="20"/>
              </w:rPr>
              <w:t>9920073120</w:t>
            </w:r>
          </w:p>
        </w:tc>
        <w:tc>
          <w:tcPr>
            <w:tcW w:w="534" w:type="dxa"/>
            <w:tcBorders>
              <w:top w:val="nil"/>
              <w:left w:val="nil"/>
              <w:bottom w:val="single" w:sz="4" w:space="0" w:color="000000"/>
              <w:right w:val="single" w:sz="4" w:space="0" w:color="000000"/>
            </w:tcBorders>
            <w:shd w:val="clear" w:color="auto" w:fill="auto"/>
            <w:noWrap/>
            <w:hideMark/>
          </w:tcPr>
          <w:p w14:paraId="3454C712" w14:textId="77777777" w:rsidR="00BB6B8C" w:rsidRPr="009A6F5A" w:rsidRDefault="00BB6B8C" w:rsidP="0057298C">
            <w:pPr>
              <w:jc w:val="center"/>
              <w:outlineLvl w:val="6"/>
              <w:rPr>
                <w:color w:val="000000"/>
                <w:sz w:val="20"/>
                <w:szCs w:val="20"/>
              </w:rPr>
            </w:pPr>
            <w:r w:rsidRPr="009A6F5A">
              <w:rPr>
                <w:color w:val="000000"/>
                <w:sz w:val="20"/>
                <w:szCs w:val="20"/>
              </w:rPr>
              <w:t>121</w:t>
            </w:r>
          </w:p>
        </w:tc>
        <w:tc>
          <w:tcPr>
            <w:tcW w:w="1935" w:type="dxa"/>
            <w:tcBorders>
              <w:top w:val="nil"/>
              <w:left w:val="nil"/>
              <w:bottom w:val="single" w:sz="4" w:space="0" w:color="000000"/>
              <w:right w:val="single" w:sz="4" w:space="0" w:color="000000"/>
            </w:tcBorders>
            <w:shd w:val="clear" w:color="auto" w:fill="auto"/>
            <w:noWrap/>
            <w:hideMark/>
          </w:tcPr>
          <w:p w14:paraId="3365D55B" w14:textId="77777777" w:rsidR="00BB6B8C" w:rsidRPr="009A6F5A" w:rsidRDefault="00BB6B8C" w:rsidP="0057298C">
            <w:pPr>
              <w:jc w:val="right"/>
              <w:outlineLvl w:val="6"/>
              <w:rPr>
                <w:color w:val="000000"/>
              </w:rPr>
            </w:pPr>
            <w:r w:rsidRPr="009A6F5A">
              <w:rPr>
                <w:color w:val="000000"/>
              </w:rPr>
              <w:t>208 133,64</w:t>
            </w:r>
          </w:p>
        </w:tc>
        <w:tc>
          <w:tcPr>
            <w:tcW w:w="1446" w:type="dxa"/>
            <w:tcBorders>
              <w:top w:val="nil"/>
              <w:left w:val="nil"/>
              <w:bottom w:val="single" w:sz="4" w:space="0" w:color="000000"/>
              <w:right w:val="single" w:sz="4" w:space="0" w:color="000000"/>
            </w:tcBorders>
            <w:shd w:val="clear" w:color="auto" w:fill="auto"/>
            <w:noWrap/>
            <w:hideMark/>
          </w:tcPr>
          <w:p w14:paraId="64B6D966" w14:textId="77777777" w:rsidR="00BB6B8C" w:rsidRPr="009A6F5A" w:rsidRDefault="00BB6B8C" w:rsidP="0057298C">
            <w:pPr>
              <w:jc w:val="right"/>
              <w:outlineLvl w:val="6"/>
              <w:rPr>
                <w:color w:val="000000"/>
              </w:rPr>
            </w:pPr>
            <w:r w:rsidRPr="009A6F5A">
              <w:rPr>
                <w:color w:val="000000"/>
              </w:rPr>
              <w:t>208 133,64</w:t>
            </w:r>
          </w:p>
        </w:tc>
      </w:tr>
      <w:tr w:rsidR="00BB6B8C" w:rsidRPr="009A6F5A" w14:paraId="3ACCC3CE"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1F54C306"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11CA74EE"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1EF48755"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25F89C8D"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4D9A8A70" w14:textId="77777777" w:rsidR="00BB6B8C" w:rsidRPr="009A6F5A" w:rsidRDefault="00BB6B8C" w:rsidP="0057298C">
            <w:pPr>
              <w:jc w:val="center"/>
              <w:outlineLvl w:val="6"/>
              <w:rPr>
                <w:color w:val="000000"/>
                <w:sz w:val="20"/>
                <w:szCs w:val="20"/>
              </w:rPr>
            </w:pPr>
            <w:r w:rsidRPr="009A6F5A">
              <w:rPr>
                <w:color w:val="000000"/>
                <w:sz w:val="20"/>
                <w:szCs w:val="20"/>
              </w:rPr>
              <w:t>9920073120</w:t>
            </w:r>
          </w:p>
        </w:tc>
        <w:tc>
          <w:tcPr>
            <w:tcW w:w="534" w:type="dxa"/>
            <w:tcBorders>
              <w:top w:val="nil"/>
              <w:left w:val="nil"/>
              <w:bottom w:val="single" w:sz="4" w:space="0" w:color="000000"/>
              <w:right w:val="single" w:sz="4" w:space="0" w:color="000000"/>
            </w:tcBorders>
            <w:shd w:val="clear" w:color="auto" w:fill="auto"/>
            <w:noWrap/>
            <w:hideMark/>
          </w:tcPr>
          <w:p w14:paraId="3CBDD3E3" w14:textId="77777777" w:rsidR="00BB6B8C" w:rsidRPr="009A6F5A" w:rsidRDefault="00BB6B8C" w:rsidP="0057298C">
            <w:pPr>
              <w:jc w:val="center"/>
              <w:outlineLvl w:val="6"/>
              <w:rPr>
                <w:color w:val="000000"/>
                <w:sz w:val="20"/>
                <w:szCs w:val="20"/>
              </w:rPr>
            </w:pPr>
            <w:r w:rsidRPr="009A6F5A">
              <w:rPr>
                <w:color w:val="000000"/>
                <w:sz w:val="20"/>
                <w:szCs w:val="20"/>
              </w:rPr>
              <w:t>129</w:t>
            </w:r>
          </w:p>
        </w:tc>
        <w:tc>
          <w:tcPr>
            <w:tcW w:w="1935" w:type="dxa"/>
            <w:tcBorders>
              <w:top w:val="nil"/>
              <w:left w:val="nil"/>
              <w:bottom w:val="single" w:sz="4" w:space="0" w:color="000000"/>
              <w:right w:val="single" w:sz="4" w:space="0" w:color="000000"/>
            </w:tcBorders>
            <w:shd w:val="clear" w:color="auto" w:fill="auto"/>
            <w:noWrap/>
            <w:hideMark/>
          </w:tcPr>
          <w:p w14:paraId="59768634" w14:textId="77777777" w:rsidR="00BB6B8C" w:rsidRPr="009A6F5A" w:rsidRDefault="00BB6B8C" w:rsidP="0057298C">
            <w:pPr>
              <w:jc w:val="right"/>
              <w:outlineLvl w:val="6"/>
              <w:rPr>
                <w:color w:val="000000"/>
              </w:rPr>
            </w:pPr>
            <w:r w:rsidRPr="009A6F5A">
              <w:rPr>
                <w:color w:val="000000"/>
              </w:rPr>
              <w:t>62 856,36</w:t>
            </w:r>
          </w:p>
        </w:tc>
        <w:tc>
          <w:tcPr>
            <w:tcW w:w="1446" w:type="dxa"/>
            <w:tcBorders>
              <w:top w:val="nil"/>
              <w:left w:val="nil"/>
              <w:bottom w:val="single" w:sz="4" w:space="0" w:color="000000"/>
              <w:right w:val="single" w:sz="4" w:space="0" w:color="000000"/>
            </w:tcBorders>
            <w:shd w:val="clear" w:color="auto" w:fill="auto"/>
            <w:noWrap/>
            <w:hideMark/>
          </w:tcPr>
          <w:p w14:paraId="33075175" w14:textId="77777777" w:rsidR="00BB6B8C" w:rsidRPr="009A6F5A" w:rsidRDefault="00BB6B8C" w:rsidP="0057298C">
            <w:pPr>
              <w:jc w:val="right"/>
              <w:outlineLvl w:val="6"/>
              <w:rPr>
                <w:color w:val="000000"/>
              </w:rPr>
            </w:pPr>
            <w:r w:rsidRPr="009A6F5A">
              <w:rPr>
                <w:color w:val="000000"/>
              </w:rPr>
              <w:t>62 856,36</w:t>
            </w:r>
          </w:p>
        </w:tc>
      </w:tr>
      <w:tr w:rsidR="00BB6B8C" w:rsidRPr="009A6F5A" w14:paraId="5E113B78"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5C80888E"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4A039DCE"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07C9C919"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3346EB7"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6D8849E1" w14:textId="77777777" w:rsidR="00BB6B8C" w:rsidRPr="009A6F5A" w:rsidRDefault="00BB6B8C" w:rsidP="0057298C">
            <w:pPr>
              <w:jc w:val="center"/>
              <w:outlineLvl w:val="6"/>
              <w:rPr>
                <w:color w:val="000000"/>
                <w:sz w:val="20"/>
                <w:szCs w:val="20"/>
              </w:rPr>
            </w:pPr>
            <w:r w:rsidRPr="009A6F5A">
              <w:rPr>
                <w:color w:val="000000"/>
                <w:sz w:val="20"/>
                <w:szCs w:val="20"/>
              </w:rPr>
              <w:t>9920073120</w:t>
            </w:r>
          </w:p>
        </w:tc>
        <w:tc>
          <w:tcPr>
            <w:tcW w:w="534" w:type="dxa"/>
            <w:tcBorders>
              <w:top w:val="nil"/>
              <w:left w:val="nil"/>
              <w:bottom w:val="single" w:sz="4" w:space="0" w:color="000000"/>
              <w:right w:val="single" w:sz="4" w:space="0" w:color="000000"/>
            </w:tcBorders>
            <w:shd w:val="clear" w:color="auto" w:fill="auto"/>
            <w:noWrap/>
            <w:hideMark/>
          </w:tcPr>
          <w:p w14:paraId="2087300E"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7D4B518A" w14:textId="77777777" w:rsidR="00BB6B8C" w:rsidRPr="009A6F5A" w:rsidRDefault="00BB6B8C" w:rsidP="0057298C">
            <w:pPr>
              <w:jc w:val="right"/>
              <w:outlineLvl w:val="6"/>
              <w:rPr>
                <w:color w:val="000000"/>
              </w:rPr>
            </w:pPr>
            <w:r w:rsidRPr="009A6F5A">
              <w:rPr>
                <w:color w:val="000000"/>
              </w:rPr>
              <w:t>96 410,00</w:t>
            </w:r>
          </w:p>
        </w:tc>
        <w:tc>
          <w:tcPr>
            <w:tcW w:w="1446" w:type="dxa"/>
            <w:tcBorders>
              <w:top w:val="nil"/>
              <w:left w:val="nil"/>
              <w:bottom w:val="single" w:sz="4" w:space="0" w:color="000000"/>
              <w:right w:val="single" w:sz="4" w:space="0" w:color="000000"/>
            </w:tcBorders>
            <w:shd w:val="clear" w:color="auto" w:fill="auto"/>
            <w:noWrap/>
            <w:hideMark/>
          </w:tcPr>
          <w:p w14:paraId="4D840DC6" w14:textId="77777777" w:rsidR="00BB6B8C" w:rsidRPr="009A6F5A" w:rsidRDefault="00BB6B8C" w:rsidP="0057298C">
            <w:pPr>
              <w:jc w:val="right"/>
              <w:outlineLvl w:val="6"/>
              <w:rPr>
                <w:color w:val="000000"/>
              </w:rPr>
            </w:pPr>
            <w:r w:rsidRPr="009A6F5A">
              <w:rPr>
                <w:color w:val="000000"/>
              </w:rPr>
              <w:t>96 410,00</w:t>
            </w:r>
          </w:p>
        </w:tc>
      </w:tr>
      <w:tr w:rsidR="00BB6B8C" w:rsidRPr="009A6F5A" w14:paraId="59D76E6E"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562362ED" w14:textId="77777777" w:rsidR="00BB6B8C" w:rsidRPr="009A6F5A" w:rsidRDefault="00BB6B8C" w:rsidP="0057298C">
            <w:pPr>
              <w:outlineLvl w:val="5"/>
              <w:rPr>
                <w:color w:val="000000"/>
              </w:rPr>
            </w:pPr>
            <w:r w:rsidRPr="009A6F5A">
              <w:rPr>
                <w:color w:val="000000"/>
              </w:rPr>
              <w:t xml:space="preserve">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604" w:type="dxa"/>
            <w:tcBorders>
              <w:top w:val="nil"/>
              <w:left w:val="nil"/>
              <w:bottom w:val="single" w:sz="4" w:space="0" w:color="000000"/>
              <w:right w:val="single" w:sz="4" w:space="0" w:color="000000"/>
            </w:tcBorders>
            <w:shd w:val="clear" w:color="auto" w:fill="auto"/>
            <w:noWrap/>
            <w:hideMark/>
          </w:tcPr>
          <w:p w14:paraId="2697135D" w14:textId="77777777" w:rsidR="00BB6B8C" w:rsidRPr="009A6F5A" w:rsidRDefault="00BB6B8C" w:rsidP="0057298C">
            <w:pPr>
              <w:jc w:val="center"/>
              <w:outlineLvl w:val="5"/>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0CCE9488"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C24CC4B" w14:textId="77777777" w:rsidR="00BB6B8C" w:rsidRPr="009A6F5A" w:rsidRDefault="00BB6B8C" w:rsidP="0057298C">
            <w:pPr>
              <w:jc w:val="center"/>
              <w:outlineLvl w:val="5"/>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5ABE3D80" w14:textId="77777777" w:rsidR="00BB6B8C" w:rsidRPr="009A6F5A" w:rsidRDefault="00BB6B8C" w:rsidP="0057298C">
            <w:pPr>
              <w:jc w:val="center"/>
              <w:outlineLvl w:val="5"/>
              <w:rPr>
                <w:color w:val="000000"/>
                <w:sz w:val="20"/>
                <w:szCs w:val="20"/>
              </w:rPr>
            </w:pPr>
            <w:r w:rsidRPr="009A6F5A">
              <w:rPr>
                <w:color w:val="000000"/>
                <w:sz w:val="20"/>
                <w:szCs w:val="20"/>
              </w:rPr>
              <w:t>9920073130</w:t>
            </w:r>
          </w:p>
        </w:tc>
        <w:tc>
          <w:tcPr>
            <w:tcW w:w="534" w:type="dxa"/>
            <w:tcBorders>
              <w:top w:val="nil"/>
              <w:left w:val="nil"/>
              <w:bottom w:val="single" w:sz="4" w:space="0" w:color="000000"/>
              <w:right w:val="single" w:sz="4" w:space="0" w:color="000000"/>
            </w:tcBorders>
            <w:shd w:val="clear" w:color="auto" w:fill="auto"/>
            <w:noWrap/>
            <w:hideMark/>
          </w:tcPr>
          <w:p w14:paraId="4F4A32D6"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C8D25B0" w14:textId="77777777" w:rsidR="00BB6B8C" w:rsidRPr="009A6F5A" w:rsidRDefault="00BB6B8C" w:rsidP="0057298C">
            <w:pPr>
              <w:jc w:val="right"/>
              <w:outlineLvl w:val="5"/>
              <w:rPr>
                <w:color w:val="000000"/>
              </w:rPr>
            </w:pPr>
            <w:r w:rsidRPr="009A6F5A">
              <w:rPr>
                <w:color w:val="000000"/>
              </w:rPr>
              <w:t>1 769 100,00</w:t>
            </w:r>
          </w:p>
        </w:tc>
        <w:tc>
          <w:tcPr>
            <w:tcW w:w="1446" w:type="dxa"/>
            <w:tcBorders>
              <w:top w:val="nil"/>
              <w:left w:val="nil"/>
              <w:bottom w:val="single" w:sz="4" w:space="0" w:color="000000"/>
              <w:right w:val="single" w:sz="4" w:space="0" w:color="000000"/>
            </w:tcBorders>
            <w:shd w:val="clear" w:color="auto" w:fill="auto"/>
            <w:noWrap/>
            <w:hideMark/>
          </w:tcPr>
          <w:p w14:paraId="7DEBCAFE" w14:textId="77777777" w:rsidR="00BB6B8C" w:rsidRPr="009A6F5A" w:rsidRDefault="00BB6B8C" w:rsidP="0057298C">
            <w:pPr>
              <w:jc w:val="right"/>
              <w:outlineLvl w:val="5"/>
              <w:rPr>
                <w:color w:val="000000"/>
              </w:rPr>
            </w:pPr>
            <w:r w:rsidRPr="009A6F5A">
              <w:rPr>
                <w:color w:val="000000"/>
              </w:rPr>
              <w:t>1 769 100,00</w:t>
            </w:r>
          </w:p>
        </w:tc>
      </w:tr>
      <w:tr w:rsidR="00BB6B8C" w:rsidRPr="009A6F5A" w14:paraId="396DB147"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38B44B0D" w14:textId="77777777" w:rsidR="00BB6B8C" w:rsidRPr="009A6F5A" w:rsidRDefault="00BB6B8C" w:rsidP="0057298C">
            <w:pPr>
              <w:outlineLvl w:val="6"/>
              <w:rPr>
                <w:color w:val="000000"/>
              </w:rPr>
            </w:pPr>
            <w:r w:rsidRPr="009A6F5A">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77B00A6F"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378D46ED"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41E6BCA7"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4BE0223E" w14:textId="77777777" w:rsidR="00BB6B8C" w:rsidRPr="009A6F5A" w:rsidRDefault="00BB6B8C" w:rsidP="0057298C">
            <w:pPr>
              <w:jc w:val="center"/>
              <w:outlineLvl w:val="6"/>
              <w:rPr>
                <w:color w:val="000000"/>
                <w:sz w:val="20"/>
                <w:szCs w:val="20"/>
              </w:rPr>
            </w:pPr>
            <w:r w:rsidRPr="009A6F5A">
              <w:rPr>
                <w:color w:val="000000"/>
                <w:sz w:val="20"/>
                <w:szCs w:val="20"/>
              </w:rPr>
              <w:t>9920073130</w:t>
            </w:r>
          </w:p>
        </w:tc>
        <w:tc>
          <w:tcPr>
            <w:tcW w:w="534" w:type="dxa"/>
            <w:tcBorders>
              <w:top w:val="nil"/>
              <w:left w:val="nil"/>
              <w:bottom w:val="single" w:sz="4" w:space="0" w:color="000000"/>
              <w:right w:val="single" w:sz="4" w:space="0" w:color="000000"/>
            </w:tcBorders>
            <w:shd w:val="clear" w:color="auto" w:fill="auto"/>
            <w:noWrap/>
            <w:hideMark/>
          </w:tcPr>
          <w:p w14:paraId="708E7A9D" w14:textId="77777777" w:rsidR="00BB6B8C" w:rsidRPr="009A6F5A" w:rsidRDefault="00BB6B8C" w:rsidP="0057298C">
            <w:pPr>
              <w:jc w:val="center"/>
              <w:outlineLvl w:val="6"/>
              <w:rPr>
                <w:color w:val="000000"/>
                <w:sz w:val="20"/>
                <w:szCs w:val="20"/>
              </w:rPr>
            </w:pPr>
            <w:r w:rsidRPr="009A6F5A">
              <w:rPr>
                <w:color w:val="000000"/>
                <w:sz w:val="20"/>
                <w:szCs w:val="20"/>
              </w:rPr>
              <w:t>121</w:t>
            </w:r>
          </w:p>
        </w:tc>
        <w:tc>
          <w:tcPr>
            <w:tcW w:w="1935" w:type="dxa"/>
            <w:tcBorders>
              <w:top w:val="nil"/>
              <w:left w:val="nil"/>
              <w:bottom w:val="single" w:sz="4" w:space="0" w:color="000000"/>
              <w:right w:val="single" w:sz="4" w:space="0" w:color="000000"/>
            </w:tcBorders>
            <w:shd w:val="clear" w:color="auto" w:fill="auto"/>
            <w:noWrap/>
            <w:hideMark/>
          </w:tcPr>
          <w:p w14:paraId="2502CDED" w14:textId="77777777" w:rsidR="00BB6B8C" w:rsidRPr="009A6F5A" w:rsidRDefault="00BB6B8C" w:rsidP="0057298C">
            <w:pPr>
              <w:jc w:val="right"/>
              <w:outlineLvl w:val="6"/>
              <w:rPr>
                <w:color w:val="000000"/>
              </w:rPr>
            </w:pPr>
            <w:r w:rsidRPr="009A6F5A">
              <w:rPr>
                <w:color w:val="000000"/>
              </w:rPr>
              <w:t>1 070 271,89</w:t>
            </w:r>
          </w:p>
        </w:tc>
        <w:tc>
          <w:tcPr>
            <w:tcW w:w="1446" w:type="dxa"/>
            <w:tcBorders>
              <w:top w:val="nil"/>
              <w:left w:val="nil"/>
              <w:bottom w:val="single" w:sz="4" w:space="0" w:color="000000"/>
              <w:right w:val="single" w:sz="4" w:space="0" w:color="000000"/>
            </w:tcBorders>
            <w:shd w:val="clear" w:color="auto" w:fill="auto"/>
            <w:noWrap/>
            <w:hideMark/>
          </w:tcPr>
          <w:p w14:paraId="77A2BE5B" w14:textId="77777777" w:rsidR="00BB6B8C" w:rsidRPr="009A6F5A" w:rsidRDefault="00BB6B8C" w:rsidP="0057298C">
            <w:pPr>
              <w:jc w:val="right"/>
              <w:outlineLvl w:val="6"/>
              <w:rPr>
                <w:color w:val="000000"/>
              </w:rPr>
            </w:pPr>
            <w:r w:rsidRPr="009A6F5A">
              <w:rPr>
                <w:color w:val="000000"/>
              </w:rPr>
              <w:t>1 070 271,89</w:t>
            </w:r>
          </w:p>
        </w:tc>
      </w:tr>
      <w:tr w:rsidR="00BB6B8C" w:rsidRPr="009A6F5A" w14:paraId="1775BEF4"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4036D353" w14:textId="77777777" w:rsidR="00BB6B8C" w:rsidRPr="009A6F5A" w:rsidRDefault="00BB6B8C" w:rsidP="0057298C">
            <w:pPr>
              <w:outlineLvl w:val="6"/>
              <w:rPr>
                <w:color w:val="000000"/>
              </w:rPr>
            </w:pPr>
            <w:r w:rsidRPr="009A6F5A">
              <w:rPr>
                <w:color w:val="000000"/>
              </w:rPr>
              <w:t xml:space="preserve"> Иные выплаты персоналу государственных (муниципальных) органов, за исключением фонда оплаты труда</w:t>
            </w:r>
          </w:p>
        </w:tc>
        <w:tc>
          <w:tcPr>
            <w:tcW w:w="604" w:type="dxa"/>
            <w:tcBorders>
              <w:top w:val="nil"/>
              <w:left w:val="nil"/>
              <w:bottom w:val="single" w:sz="4" w:space="0" w:color="000000"/>
              <w:right w:val="single" w:sz="4" w:space="0" w:color="000000"/>
            </w:tcBorders>
            <w:shd w:val="clear" w:color="auto" w:fill="auto"/>
            <w:noWrap/>
            <w:hideMark/>
          </w:tcPr>
          <w:p w14:paraId="1255EB86"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05393B64"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7FA81848"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6EB881C2" w14:textId="77777777" w:rsidR="00BB6B8C" w:rsidRPr="009A6F5A" w:rsidRDefault="00BB6B8C" w:rsidP="0057298C">
            <w:pPr>
              <w:jc w:val="center"/>
              <w:outlineLvl w:val="6"/>
              <w:rPr>
                <w:color w:val="000000"/>
                <w:sz w:val="20"/>
                <w:szCs w:val="20"/>
              </w:rPr>
            </w:pPr>
            <w:r w:rsidRPr="009A6F5A">
              <w:rPr>
                <w:color w:val="000000"/>
                <w:sz w:val="20"/>
                <w:szCs w:val="20"/>
              </w:rPr>
              <w:t>9920073130</w:t>
            </w:r>
          </w:p>
        </w:tc>
        <w:tc>
          <w:tcPr>
            <w:tcW w:w="534" w:type="dxa"/>
            <w:tcBorders>
              <w:top w:val="nil"/>
              <w:left w:val="nil"/>
              <w:bottom w:val="single" w:sz="4" w:space="0" w:color="000000"/>
              <w:right w:val="single" w:sz="4" w:space="0" w:color="000000"/>
            </w:tcBorders>
            <w:shd w:val="clear" w:color="auto" w:fill="auto"/>
            <w:noWrap/>
            <w:hideMark/>
          </w:tcPr>
          <w:p w14:paraId="3756D634" w14:textId="77777777" w:rsidR="00BB6B8C" w:rsidRPr="009A6F5A" w:rsidRDefault="00BB6B8C" w:rsidP="0057298C">
            <w:pPr>
              <w:jc w:val="center"/>
              <w:outlineLvl w:val="6"/>
              <w:rPr>
                <w:color w:val="000000"/>
                <w:sz w:val="20"/>
                <w:szCs w:val="20"/>
              </w:rPr>
            </w:pPr>
            <w:r w:rsidRPr="009A6F5A">
              <w:rPr>
                <w:color w:val="000000"/>
                <w:sz w:val="20"/>
                <w:szCs w:val="20"/>
              </w:rPr>
              <w:t>122</w:t>
            </w:r>
          </w:p>
        </w:tc>
        <w:tc>
          <w:tcPr>
            <w:tcW w:w="1935" w:type="dxa"/>
            <w:tcBorders>
              <w:top w:val="nil"/>
              <w:left w:val="nil"/>
              <w:bottom w:val="single" w:sz="4" w:space="0" w:color="000000"/>
              <w:right w:val="single" w:sz="4" w:space="0" w:color="000000"/>
            </w:tcBorders>
            <w:shd w:val="clear" w:color="auto" w:fill="auto"/>
            <w:noWrap/>
            <w:hideMark/>
          </w:tcPr>
          <w:p w14:paraId="196463EE" w14:textId="77777777" w:rsidR="00BB6B8C" w:rsidRPr="009A6F5A" w:rsidRDefault="00BB6B8C" w:rsidP="0057298C">
            <w:pPr>
              <w:jc w:val="right"/>
              <w:outlineLvl w:val="6"/>
              <w:rPr>
                <w:color w:val="000000"/>
              </w:rPr>
            </w:pPr>
            <w:r w:rsidRPr="009A6F5A">
              <w:rPr>
                <w:color w:val="000000"/>
              </w:rPr>
              <w:t>60 000,00</w:t>
            </w:r>
          </w:p>
        </w:tc>
        <w:tc>
          <w:tcPr>
            <w:tcW w:w="1446" w:type="dxa"/>
            <w:tcBorders>
              <w:top w:val="nil"/>
              <w:left w:val="nil"/>
              <w:bottom w:val="single" w:sz="4" w:space="0" w:color="000000"/>
              <w:right w:val="single" w:sz="4" w:space="0" w:color="000000"/>
            </w:tcBorders>
            <w:shd w:val="clear" w:color="auto" w:fill="auto"/>
            <w:noWrap/>
            <w:hideMark/>
          </w:tcPr>
          <w:p w14:paraId="3B5A6F89" w14:textId="77777777" w:rsidR="00BB6B8C" w:rsidRPr="009A6F5A" w:rsidRDefault="00BB6B8C" w:rsidP="0057298C">
            <w:pPr>
              <w:jc w:val="right"/>
              <w:outlineLvl w:val="6"/>
              <w:rPr>
                <w:color w:val="000000"/>
              </w:rPr>
            </w:pPr>
            <w:r w:rsidRPr="009A6F5A">
              <w:rPr>
                <w:color w:val="000000"/>
              </w:rPr>
              <w:t>60 000,00</w:t>
            </w:r>
          </w:p>
        </w:tc>
      </w:tr>
      <w:tr w:rsidR="00BB6B8C" w:rsidRPr="009A6F5A" w14:paraId="3C4AC858"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1B2B4480"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65EF9C45"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344ADEA1"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74B9EFB"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6B1ECA83" w14:textId="77777777" w:rsidR="00BB6B8C" w:rsidRPr="009A6F5A" w:rsidRDefault="00BB6B8C" w:rsidP="0057298C">
            <w:pPr>
              <w:jc w:val="center"/>
              <w:outlineLvl w:val="6"/>
              <w:rPr>
                <w:color w:val="000000"/>
                <w:sz w:val="20"/>
                <w:szCs w:val="20"/>
              </w:rPr>
            </w:pPr>
            <w:r w:rsidRPr="009A6F5A">
              <w:rPr>
                <w:color w:val="000000"/>
                <w:sz w:val="20"/>
                <w:szCs w:val="20"/>
              </w:rPr>
              <w:t>9920073130</w:t>
            </w:r>
          </w:p>
        </w:tc>
        <w:tc>
          <w:tcPr>
            <w:tcW w:w="534" w:type="dxa"/>
            <w:tcBorders>
              <w:top w:val="nil"/>
              <w:left w:val="nil"/>
              <w:bottom w:val="single" w:sz="4" w:space="0" w:color="000000"/>
              <w:right w:val="single" w:sz="4" w:space="0" w:color="000000"/>
            </w:tcBorders>
            <w:shd w:val="clear" w:color="auto" w:fill="auto"/>
            <w:noWrap/>
            <w:hideMark/>
          </w:tcPr>
          <w:p w14:paraId="174C00CC" w14:textId="77777777" w:rsidR="00BB6B8C" w:rsidRPr="009A6F5A" w:rsidRDefault="00BB6B8C" w:rsidP="0057298C">
            <w:pPr>
              <w:jc w:val="center"/>
              <w:outlineLvl w:val="6"/>
              <w:rPr>
                <w:color w:val="000000"/>
                <w:sz w:val="20"/>
                <w:szCs w:val="20"/>
              </w:rPr>
            </w:pPr>
            <w:r w:rsidRPr="009A6F5A">
              <w:rPr>
                <w:color w:val="000000"/>
                <w:sz w:val="20"/>
                <w:szCs w:val="20"/>
              </w:rPr>
              <w:t>129</w:t>
            </w:r>
          </w:p>
        </w:tc>
        <w:tc>
          <w:tcPr>
            <w:tcW w:w="1935" w:type="dxa"/>
            <w:tcBorders>
              <w:top w:val="nil"/>
              <w:left w:val="nil"/>
              <w:bottom w:val="single" w:sz="4" w:space="0" w:color="000000"/>
              <w:right w:val="single" w:sz="4" w:space="0" w:color="000000"/>
            </w:tcBorders>
            <w:shd w:val="clear" w:color="auto" w:fill="auto"/>
            <w:noWrap/>
            <w:hideMark/>
          </w:tcPr>
          <w:p w14:paraId="59C759AA" w14:textId="77777777" w:rsidR="00BB6B8C" w:rsidRPr="009A6F5A" w:rsidRDefault="00BB6B8C" w:rsidP="0057298C">
            <w:pPr>
              <w:jc w:val="right"/>
              <w:outlineLvl w:val="6"/>
              <w:rPr>
                <w:color w:val="000000"/>
              </w:rPr>
            </w:pPr>
            <w:r w:rsidRPr="009A6F5A">
              <w:rPr>
                <w:color w:val="000000"/>
              </w:rPr>
              <w:t>323 222,11</w:t>
            </w:r>
          </w:p>
        </w:tc>
        <w:tc>
          <w:tcPr>
            <w:tcW w:w="1446" w:type="dxa"/>
            <w:tcBorders>
              <w:top w:val="nil"/>
              <w:left w:val="nil"/>
              <w:bottom w:val="single" w:sz="4" w:space="0" w:color="000000"/>
              <w:right w:val="single" w:sz="4" w:space="0" w:color="000000"/>
            </w:tcBorders>
            <w:shd w:val="clear" w:color="auto" w:fill="auto"/>
            <w:noWrap/>
            <w:hideMark/>
          </w:tcPr>
          <w:p w14:paraId="4FC7BA81" w14:textId="77777777" w:rsidR="00BB6B8C" w:rsidRPr="009A6F5A" w:rsidRDefault="00BB6B8C" w:rsidP="0057298C">
            <w:pPr>
              <w:jc w:val="right"/>
              <w:outlineLvl w:val="6"/>
              <w:rPr>
                <w:color w:val="000000"/>
              </w:rPr>
            </w:pPr>
            <w:r w:rsidRPr="009A6F5A">
              <w:rPr>
                <w:color w:val="000000"/>
              </w:rPr>
              <w:t>323 222,11</w:t>
            </w:r>
          </w:p>
        </w:tc>
      </w:tr>
      <w:tr w:rsidR="00BB6B8C" w:rsidRPr="009A6F5A" w14:paraId="33F99C6E"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1BF4BDE0"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1724EF0D"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7EF393CB"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179DD49"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1B2B342E" w14:textId="77777777" w:rsidR="00BB6B8C" w:rsidRPr="009A6F5A" w:rsidRDefault="00BB6B8C" w:rsidP="0057298C">
            <w:pPr>
              <w:jc w:val="center"/>
              <w:outlineLvl w:val="6"/>
              <w:rPr>
                <w:color w:val="000000"/>
                <w:sz w:val="20"/>
                <w:szCs w:val="20"/>
              </w:rPr>
            </w:pPr>
            <w:r w:rsidRPr="009A6F5A">
              <w:rPr>
                <w:color w:val="000000"/>
                <w:sz w:val="20"/>
                <w:szCs w:val="20"/>
              </w:rPr>
              <w:t>9920073130</w:t>
            </w:r>
          </w:p>
        </w:tc>
        <w:tc>
          <w:tcPr>
            <w:tcW w:w="534" w:type="dxa"/>
            <w:tcBorders>
              <w:top w:val="nil"/>
              <w:left w:val="nil"/>
              <w:bottom w:val="single" w:sz="4" w:space="0" w:color="000000"/>
              <w:right w:val="single" w:sz="4" w:space="0" w:color="000000"/>
            </w:tcBorders>
            <w:shd w:val="clear" w:color="auto" w:fill="auto"/>
            <w:noWrap/>
            <w:hideMark/>
          </w:tcPr>
          <w:p w14:paraId="637D8972"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620ED838" w14:textId="77777777" w:rsidR="00BB6B8C" w:rsidRPr="009A6F5A" w:rsidRDefault="00BB6B8C" w:rsidP="0057298C">
            <w:pPr>
              <w:jc w:val="right"/>
              <w:outlineLvl w:val="6"/>
              <w:rPr>
                <w:color w:val="000000"/>
              </w:rPr>
            </w:pPr>
            <w:r w:rsidRPr="009A6F5A">
              <w:rPr>
                <w:color w:val="000000"/>
              </w:rPr>
              <w:t>315 606,00</w:t>
            </w:r>
          </w:p>
        </w:tc>
        <w:tc>
          <w:tcPr>
            <w:tcW w:w="1446" w:type="dxa"/>
            <w:tcBorders>
              <w:top w:val="nil"/>
              <w:left w:val="nil"/>
              <w:bottom w:val="single" w:sz="4" w:space="0" w:color="000000"/>
              <w:right w:val="single" w:sz="4" w:space="0" w:color="000000"/>
            </w:tcBorders>
            <w:shd w:val="clear" w:color="auto" w:fill="auto"/>
            <w:noWrap/>
            <w:hideMark/>
          </w:tcPr>
          <w:p w14:paraId="6E89B535" w14:textId="77777777" w:rsidR="00BB6B8C" w:rsidRPr="009A6F5A" w:rsidRDefault="00BB6B8C" w:rsidP="0057298C">
            <w:pPr>
              <w:jc w:val="right"/>
              <w:outlineLvl w:val="6"/>
              <w:rPr>
                <w:color w:val="000000"/>
              </w:rPr>
            </w:pPr>
            <w:r w:rsidRPr="009A6F5A">
              <w:rPr>
                <w:color w:val="000000"/>
              </w:rPr>
              <w:t>315 606,00</w:t>
            </w:r>
          </w:p>
        </w:tc>
      </w:tr>
      <w:tr w:rsidR="00BB6B8C" w:rsidRPr="009A6F5A" w14:paraId="4E035D80"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09F2EA47" w14:textId="77777777" w:rsidR="00BB6B8C" w:rsidRPr="009A6F5A" w:rsidRDefault="00BB6B8C" w:rsidP="0057298C">
            <w:pPr>
              <w:outlineLvl w:val="5"/>
              <w:rPr>
                <w:color w:val="000000"/>
              </w:rPr>
            </w:pPr>
            <w:r w:rsidRPr="009A6F5A">
              <w:rPr>
                <w:color w:val="000000"/>
              </w:rPr>
              <w:lastRenderedPageBreak/>
              <w:t xml:space="preserve">  Осуществление государственных полномочий по организации и осуществлению деятельности по опеке и попечительству в Республике Бурятия</w:t>
            </w:r>
          </w:p>
        </w:tc>
        <w:tc>
          <w:tcPr>
            <w:tcW w:w="604" w:type="dxa"/>
            <w:tcBorders>
              <w:top w:val="nil"/>
              <w:left w:val="nil"/>
              <w:bottom w:val="single" w:sz="4" w:space="0" w:color="000000"/>
              <w:right w:val="single" w:sz="4" w:space="0" w:color="000000"/>
            </w:tcBorders>
            <w:shd w:val="clear" w:color="auto" w:fill="auto"/>
            <w:noWrap/>
            <w:hideMark/>
          </w:tcPr>
          <w:p w14:paraId="47124FC1" w14:textId="77777777" w:rsidR="00BB6B8C" w:rsidRPr="009A6F5A" w:rsidRDefault="00BB6B8C" w:rsidP="0057298C">
            <w:pPr>
              <w:jc w:val="center"/>
              <w:outlineLvl w:val="5"/>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248A6E2A"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DB10CEF" w14:textId="77777777" w:rsidR="00BB6B8C" w:rsidRPr="009A6F5A" w:rsidRDefault="00BB6B8C" w:rsidP="0057298C">
            <w:pPr>
              <w:jc w:val="center"/>
              <w:outlineLvl w:val="5"/>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3C4A1832" w14:textId="77777777" w:rsidR="00BB6B8C" w:rsidRPr="009A6F5A" w:rsidRDefault="00BB6B8C" w:rsidP="0057298C">
            <w:pPr>
              <w:jc w:val="center"/>
              <w:outlineLvl w:val="5"/>
              <w:rPr>
                <w:color w:val="000000"/>
                <w:sz w:val="20"/>
                <w:szCs w:val="20"/>
              </w:rPr>
            </w:pPr>
            <w:r w:rsidRPr="009A6F5A">
              <w:rPr>
                <w:color w:val="000000"/>
                <w:sz w:val="20"/>
                <w:szCs w:val="20"/>
              </w:rPr>
              <w:t>9920073150</w:t>
            </w:r>
          </w:p>
        </w:tc>
        <w:tc>
          <w:tcPr>
            <w:tcW w:w="534" w:type="dxa"/>
            <w:tcBorders>
              <w:top w:val="nil"/>
              <w:left w:val="nil"/>
              <w:bottom w:val="single" w:sz="4" w:space="0" w:color="000000"/>
              <w:right w:val="single" w:sz="4" w:space="0" w:color="000000"/>
            </w:tcBorders>
            <w:shd w:val="clear" w:color="auto" w:fill="auto"/>
            <w:noWrap/>
            <w:hideMark/>
          </w:tcPr>
          <w:p w14:paraId="018F1B3F"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A14F4A2" w14:textId="77777777" w:rsidR="00BB6B8C" w:rsidRPr="009A6F5A" w:rsidRDefault="00BB6B8C" w:rsidP="0057298C">
            <w:pPr>
              <w:jc w:val="right"/>
              <w:outlineLvl w:val="5"/>
              <w:rPr>
                <w:color w:val="000000"/>
              </w:rPr>
            </w:pPr>
            <w:r w:rsidRPr="009A6F5A">
              <w:rPr>
                <w:color w:val="000000"/>
              </w:rPr>
              <w:t>1 769 100,00</w:t>
            </w:r>
          </w:p>
        </w:tc>
        <w:tc>
          <w:tcPr>
            <w:tcW w:w="1446" w:type="dxa"/>
            <w:tcBorders>
              <w:top w:val="nil"/>
              <w:left w:val="nil"/>
              <w:bottom w:val="single" w:sz="4" w:space="0" w:color="000000"/>
              <w:right w:val="single" w:sz="4" w:space="0" w:color="000000"/>
            </w:tcBorders>
            <w:shd w:val="clear" w:color="auto" w:fill="auto"/>
            <w:noWrap/>
            <w:hideMark/>
          </w:tcPr>
          <w:p w14:paraId="40F9E643" w14:textId="77777777" w:rsidR="00BB6B8C" w:rsidRPr="009A6F5A" w:rsidRDefault="00BB6B8C" w:rsidP="0057298C">
            <w:pPr>
              <w:jc w:val="right"/>
              <w:outlineLvl w:val="5"/>
              <w:rPr>
                <w:color w:val="000000"/>
              </w:rPr>
            </w:pPr>
            <w:r w:rsidRPr="009A6F5A">
              <w:rPr>
                <w:color w:val="000000"/>
              </w:rPr>
              <w:t>1 769 100,00</w:t>
            </w:r>
          </w:p>
        </w:tc>
      </w:tr>
      <w:tr w:rsidR="00BB6B8C" w:rsidRPr="009A6F5A" w14:paraId="6C2EB213"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7226C413" w14:textId="77777777" w:rsidR="00BB6B8C" w:rsidRPr="009A6F5A" w:rsidRDefault="00BB6B8C" w:rsidP="0057298C">
            <w:pPr>
              <w:outlineLvl w:val="6"/>
              <w:rPr>
                <w:color w:val="000000"/>
              </w:rPr>
            </w:pPr>
            <w:r w:rsidRPr="009A6F5A">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543CFF2B"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4315EE9C"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B6FB648"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47B0B94E" w14:textId="77777777" w:rsidR="00BB6B8C" w:rsidRPr="009A6F5A" w:rsidRDefault="00BB6B8C" w:rsidP="0057298C">
            <w:pPr>
              <w:jc w:val="center"/>
              <w:outlineLvl w:val="6"/>
              <w:rPr>
                <w:color w:val="000000"/>
                <w:sz w:val="20"/>
                <w:szCs w:val="20"/>
              </w:rPr>
            </w:pPr>
            <w:r w:rsidRPr="009A6F5A">
              <w:rPr>
                <w:color w:val="000000"/>
                <w:sz w:val="20"/>
                <w:szCs w:val="20"/>
              </w:rPr>
              <w:t>9920073150</w:t>
            </w:r>
          </w:p>
        </w:tc>
        <w:tc>
          <w:tcPr>
            <w:tcW w:w="534" w:type="dxa"/>
            <w:tcBorders>
              <w:top w:val="nil"/>
              <w:left w:val="nil"/>
              <w:bottom w:val="single" w:sz="4" w:space="0" w:color="000000"/>
              <w:right w:val="single" w:sz="4" w:space="0" w:color="000000"/>
            </w:tcBorders>
            <w:shd w:val="clear" w:color="auto" w:fill="auto"/>
            <w:noWrap/>
            <w:hideMark/>
          </w:tcPr>
          <w:p w14:paraId="61C1B44F" w14:textId="77777777" w:rsidR="00BB6B8C" w:rsidRPr="009A6F5A" w:rsidRDefault="00BB6B8C" w:rsidP="0057298C">
            <w:pPr>
              <w:jc w:val="center"/>
              <w:outlineLvl w:val="6"/>
              <w:rPr>
                <w:color w:val="000000"/>
                <w:sz w:val="20"/>
                <w:szCs w:val="20"/>
              </w:rPr>
            </w:pPr>
            <w:r w:rsidRPr="009A6F5A">
              <w:rPr>
                <w:color w:val="000000"/>
                <w:sz w:val="20"/>
                <w:szCs w:val="20"/>
              </w:rPr>
              <w:t>121</w:t>
            </w:r>
          </w:p>
        </w:tc>
        <w:tc>
          <w:tcPr>
            <w:tcW w:w="1935" w:type="dxa"/>
            <w:tcBorders>
              <w:top w:val="nil"/>
              <w:left w:val="nil"/>
              <w:bottom w:val="single" w:sz="4" w:space="0" w:color="000000"/>
              <w:right w:val="single" w:sz="4" w:space="0" w:color="000000"/>
            </w:tcBorders>
            <w:shd w:val="clear" w:color="auto" w:fill="auto"/>
            <w:noWrap/>
            <w:hideMark/>
          </w:tcPr>
          <w:p w14:paraId="5F2F25C5" w14:textId="77777777" w:rsidR="00BB6B8C" w:rsidRPr="009A6F5A" w:rsidRDefault="00BB6B8C" w:rsidP="0057298C">
            <w:pPr>
              <w:jc w:val="right"/>
              <w:outlineLvl w:val="6"/>
              <w:rPr>
                <w:color w:val="000000"/>
              </w:rPr>
            </w:pPr>
            <w:r w:rsidRPr="009A6F5A">
              <w:rPr>
                <w:color w:val="000000"/>
              </w:rPr>
              <w:t>1 070 271,89</w:t>
            </w:r>
          </w:p>
        </w:tc>
        <w:tc>
          <w:tcPr>
            <w:tcW w:w="1446" w:type="dxa"/>
            <w:tcBorders>
              <w:top w:val="nil"/>
              <w:left w:val="nil"/>
              <w:bottom w:val="single" w:sz="4" w:space="0" w:color="000000"/>
              <w:right w:val="single" w:sz="4" w:space="0" w:color="000000"/>
            </w:tcBorders>
            <w:shd w:val="clear" w:color="auto" w:fill="auto"/>
            <w:noWrap/>
            <w:hideMark/>
          </w:tcPr>
          <w:p w14:paraId="2EC8E610" w14:textId="77777777" w:rsidR="00BB6B8C" w:rsidRPr="009A6F5A" w:rsidRDefault="00BB6B8C" w:rsidP="0057298C">
            <w:pPr>
              <w:jc w:val="right"/>
              <w:outlineLvl w:val="6"/>
              <w:rPr>
                <w:color w:val="000000"/>
              </w:rPr>
            </w:pPr>
            <w:r w:rsidRPr="009A6F5A">
              <w:rPr>
                <w:color w:val="000000"/>
              </w:rPr>
              <w:t>1 070 271,89</w:t>
            </w:r>
          </w:p>
        </w:tc>
      </w:tr>
      <w:tr w:rsidR="00BB6B8C" w:rsidRPr="009A6F5A" w14:paraId="0A8C9866"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567280EE" w14:textId="77777777" w:rsidR="00BB6B8C" w:rsidRPr="009A6F5A" w:rsidRDefault="00BB6B8C" w:rsidP="0057298C">
            <w:pPr>
              <w:outlineLvl w:val="6"/>
              <w:rPr>
                <w:color w:val="000000"/>
              </w:rPr>
            </w:pPr>
            <w:r w:rsidRPr="009A6F5A">
              <w:rPr>
                <w:color w:val="000000"/>
              </w:rPr>
              <w:t xml:space="preserve"> Иные выплаты персоналу государственных (муниципальных) органов, за исключением фонда оплаты труда</w:t>
            </w:r>
          </w:p>
        </w:tc>
        <w:tc>
          <w:tcPr>
            <w:tcW w:w="604" w:type="dxa"/>
            <w:tcBorders>
              <w:top w:val="nil"/>
              <w:left w:val="nil"/>
              <w:bottom w:val="single" w:sz="4" w:space="0" w:color="000000"/>
              <w:right w:val="single" w:sz="4" w:space="0" w:color="000000"/>
            </w:tcBorders>
            <w:shd w:val="clear" w:color="auto" w:fill="auto"/>
            <w:noWrap/>
            <w:hideMark/>
          </w:tcPr>
          <w:p w14:paraId="01C91863"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1AB92CFD"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4CFFA108"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05D18674" w14:textId="77777777" w:rsidR="00BB6B8C" w:rsidRPr="009A6F5A" w:rsidRDefault="00BB6B8C" w:rsidP="0057298C">
            <w:pPr>
              <w:jc w:val="center"/>
              <w:outlineLvl w:val="6"/>
              <w:rPr>
                <w:color w:val="000000"/>
                <w:sz w:val="20"/>
                <w:szCs w:val="20"/>
              </w:rPr>
            </w:pPr>
            <w:r w:rsidRPr="009A6F5A">
              <w:rPr>
                <w:color w:val="000000"/>
                <w:sz w:val="20"/>
                <w:szCs w:val="20"/>
              </w:rPr>
              <w:t>9920073150</w:t>
            </w:r>
          </w:p>
        </w:tc>
        <w:tc>
          <w:tcPr>
            <w:tcW w:w="534" w:type="dxa"/>
            <w:tcBorders>
              <w:top w:val="nil"/>
              <w:left w:val="nil"/>
              <w:bottom w:val="single" w:sz="4" w:space="0" w:color="000000"/>
              <w:right w:val="single" w:sz="4" w:space="0" w:color="000000"/>
            </w:tcBorders>
            <w:shd w:val="clear" w:color="auto" w:fill="auto"/>
            <w:noWrap/>
            <w:hideMark/>
          </w:tcPr>
          <w:p w14:paraId="521FBBC0" w14:textId="77777777" w:rsidR="00BB6B8C" w:rsidRPr="009A6F5A" w:rsidRDefault="00BB6B8C" w:rsidP="0057298C">
            <w:pPr>
              <w:jc w:val="center"/>
              <w:outlineLvl w:val="6"/>
              <w:rPr>
                <w:color w:val="000000"/>
                <w:sz w:val="20"/>
                <w:szCs w:val="20"/>
              </w:rPr>
            </w:pPr>
            <w:r w:rsidRPr="009A6F5A">
              <w:rPr>
                <w:color w:val="000000"/>
                <w:sz w:val="20"/>
                <w:szCs w:val="20"/>
              </w:rPr>
              <w:t>122</w:t>
            </w:r>
          </w:p>
        </w:tc>
        <w:tc>
          <w:tcPr>
            <w:tcW w:w="1935" w:type="dxa"/>
            <w:tcBorders>
              <w:top w:val="nil"/>
              <w:left w:val="nil"/>
              <w:bottom w:val="single" w:sz="4" w:space="0" w:color="000000"/>
              <w:right w:val="single" w:sz="4" w:space="0" w:color="000000"/>
            </w:tcBorders>
            <w:shd w:val="clear" w:color="auto" w:fill="auto"/>
            <w:noWrap/>
            <w:hideMark/>
          </w:tcPr>
          <w:p w14:paraId="267283A7" w14:textId="77777777" w:rsidR="00BB6B8C" w:rsidRPr="009A6F5A" w:rsidRDefault="00BB6B8C" w:rsidP="0057298C">
            <w:pPr>
              <w:jc w:val="right"/>
              <w:outlineLvl w:val="6"/>
              <w:rPr>
                <w:color w:val="000000"/>
              </w:rPr>
            </w:pPr>
            <w:r w:rsidRPr="009A6F5A">
              <w:rPr>
                <w:color w:val="000000"/>
              </w:rPr>
              <w:t>60 000,00</w:t>
            </w:r>
          </w:p>
        </w:tc>
        <w:tc>
          <w:tcPr>
            <w:tcW w:w="1446" w:type="dxa"/>
            <w:tcBorders>
              <w:top w:val="nil"/>
              <w:left w:val="nil"/>
              <w:bottom w:val="single" w:sz="4" w:space="0" w:color="000000"/>
              <w:right w:val="single" w:sz="4" w:space="0" w:color="000000"/>
            </w:tcBorders>
            <w:shd w:val="clear" w:color="auto" w:fill="auto"/>
            <w:noWrap/>
            <w:hideMark/>
          </w:tcPr>
          <w:p w14:paraId="12315B69" w14:textId="77777777" w:rsidR="00BB6B8C" w:rsidRPr="009A6F5A" w:rsidRDefault="00BB6B8C" w:rsidP="0057298C">
            <w:pPr>
              <w:jc w:val="right"/>
              <w:outlineLvl w:val="6"/>
              <w:rPr>
                <w:color w:val="000000"/>
              </w:rPr>
            </w:pPr>
            <w:r w:rsidRPr="009A6F5A">
              <w:rPr>
                <w:color w:val="000000"/>
              </w:rPr>
              <w:t>60 000,00</w:t>
            </w:r>
          </w:p>
        </w:tc>
      </w:tr>
      <w:tr w:rsidR="00BB6B8C" w:rsidRPr="009A6F5A" w14:paraId="3E5653DB"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4EBF3EF2"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19DEA51B"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0D70B276"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77B0E71"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06E5DA06" w14:textId="77777777" w:rsidR="00BB6B8C" w:rsidRPr="009A6F5A" w:rsidRDefault="00BB6B8C" w:rsidP="0057298C">
            <w:pPr>
              <w:jc w:val="center"/>
              <w:outlineLvl w:val="6"/>
              <w:rPr>
                <w:color w:val="000000"/>
                <w:sz w:val="20"/>
                <w:szCs w:val="20"/>
              </w:rPr>
            </w:pPr>
            <w:r w:rsidRPr="009A6F5A">
              <w:rPr>
                <w:color w:val="000000"/>
                <w:sz w:val="20"/>
                <w:szCs w:val="20"/>
              </w:rPr>
              <w:t>9920073150</w:t>
            </w:r>
          </w:p>
        </w:tc>
        <w:tc>
          <w:tcPr>
            <w:tcW w:w="534" w:type="dxa"/>
            <w:tcBorders>
              <w:top w:val="nil"/>
              <w:left w:val="nil"/>
              <w:bottom w:val="single" w:sz="4" w:space="0" w:color="000000"/>
              <w:right w:val="single" w:sz="4" w:space="0" w:color="000000"/>
            </w:tcBorders>
            <w:shd w:val="clear" w:color="auto" w:fill="auto"/>
            <w:noWrap/>
            <w:hideMark/>
          </w:tcPr>
          <w:p w14:paraId="3AE9CAE8" w14:textId="77777777" w:rsidR="00BB6B8C" w:rsidRPr="009A6F5A" w:rsidRDefault="00BB6B8C" w:rsidP="0057298C">
            <w:pPr>
              <w:jc w:val="center"/>
              <w:outlineLvl w:val="6"/>
              <w:rPr>
                <w:color w:val="000000"/>
                <w:sz w:val="20"/>
                <w:szCs w:val="20"/>
              </w:rPr>
            </w:pPr>
            <w:r w:rsidRPr="009A6F5A">
              <w:rPr>
                <w:color w:val="000000"/>
                <w:sz w:val="20"/>
                <w:szCs w:val="20"/>
              </w:rPr>
              <w:t>129</w:t>
            </w:r>
          </w:p>
        </w:tc>
        <w:tc>
          <w:tcPr>
            <w:tcW w:w="1935" w:type="dxa"/>
            <w:tcBorders>
              <w:top w:val="nil"/>
              <w:left w:val="nil"/>
              <w:bottom w:val="single" w:sz="4" w:space="0" w:color="000000"/>
              <w:right w:val="single" w:sz="4" w:space="0" w:color="000000"/>
            </w:tcBorders>
            <w:shd w:val="clear" w:color="auto" w:fill="auto"/>
            <w:noWrap/>
            <w:hideMark/>
          </w:tcPr>
          <w:p w14:paraId="3619FEFF" w14:textId="77777777" w:rsidR="00BB6B8C" w:rsidRPr="009A6F5A" w:rsidRDefault="00BB6B8C" w:rsidP="0057298C">
            <w:pPr>
              <w:jc w:val="right"/>
              <w:outlineLvl w:val="6"/>
              <w:rPr>
                <w:color w:val="000000"/>
              </w:rPr>
            </w:pPr>
            <w:r w:rsidRPr="009A6F5A">
              <w:rPr>
                <w:color w:val="000000"/>
              </w:rPr>
              <w:t>323 222,11</w:t>
            </w:r>
          </w:p>
        </w:tc>
        <w:tc>
          <w:tcPr>
            <w:tcW w:w="1446" w:type="dxa"/>
            <w:tcBorders>
              <w:top w:val="nil"/>
              <w:left w:val="nil"/>
              <w:bottom w:val="single" w:sz="4" w:space="0" w:color="000000"/>
              <w:right w:val="single" w:sz="4" w:space="0" w:color="000000"/>
            </w:tcBorders>
            <w:shd w:val="clear" w:color="auto" w:fill="auto"/>
            <w:noWrap/>
            <w:hideMark/>
          </w:tcPr>
          <w:p w14:paraId="1E5858E0" w14:textId="77777777" w:rsidR="00BB6B8C" w:rsidRPr="009A6F5A" w:rsidRDefault="00BB6B8C" w:rsidP="0057298C">
            <w:pPr>
              <w:jc w:val="right"/>
              <w:outlineLvl w:val="6"/>
              <w:rPr>
                <w:color w:val="000000"/>
              </w:rPr>
            </w:pPr>
            <w:r w:rsidRPr="009A6F5A">
              <w:rPr>
                <w:color w:val="000000"/>
              </w:rPr>
              <w:t>323 222,11</w:t>
            </w:r>
          </w:p>
        </w:tc>
      </w:tr>
      <w:tr w:rsidR="00BB6B8C" w:rsidRPr="009A6F5A" w14:paraId="1DCFB139"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10DBC12B"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598E4278"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4198EA1C"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2259F8F5"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70B09F19" w14:textId="77777777" w:rsidR="00BB6B8C" w:rsidRPr="009A6F5A" w:rsidRDefault="00BB6B8C" w:rsidP="0057298C">
            <w:pPr>
              <w:jc w:val="center"/>
              <w:outlineLvl w:val="6"/>
              <w:rPr>
                <w:color w:val="000000"/>
                <w:sz w:val="20"/>
                <w:szCs w:val="20"/>
              </w:rPr>
            </w:pPr>
            <w:r w:rsidRPr="009A6F5A">
              <w:rPr>
                <w:color w:val="000000"/>
                <w:sz w:val="20"/>
                <w:szCs w:val="20"/>
              </w:rPr>
              <w:t>9920073150</w:t>
            </w:r>
          </w:p>
        </w:tc>
        <w:tc>
          <w:tcPr>
            <w:tcW w:w="534" w:type="dxa"/>
            <w:tcBorders>
              <w:top w:val="nil"/>
              <w:left w:val="nil"/>
              <w:bottom w:val="single" w:sz="4" w:space="0" w:color="000000"/>
              <w:right w:val="single" w:sz="4" w:space="0" w:color="000000"/>
            </w:tcBorders>
            <w:shd w:val="clear" w:color="auto" w:fill="auto"/>
            <w:noWrap/>
            <w:hideMark/>
          </w:tcPr>
          <w:p w14:paraId="42D488F4"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6E96D0AE" w14:textId="77777777" w:rsidR="00BB6B8C" w:rsidRPr="009A6F5A" w:rsidRDefault="00BB6B8C" w:rsidP="0057298C">
            <w:pPr>
              <w:jc w:val="right"/>
              <w:outlineLvl w:val="6"/>
              <w:rPr>
                <w:color w:val="000000"/>
              </w:rPr>
            </w:pPr>
            <w:r w:rsidRPr="009A6F5A">
              <w:rPr>
                <w:color w:val="000000"/>
              </w:rPr>
              <w:t>315 606,00</w:t>
            </w:r>
          </w:p>
        </w:tc>
        <w:tc>
          <w:tcPr>
            <w:tcW w:w="1446" w:type="dxa"/>
            <w:tcBorders>
              <w:top w:val="nil"/>
              <w:left w:val="nil"/>
              <w:bottom w:val="single" w:sz="4" w:space="0" w:color="000000"/>
              <w:right w:val="single" w:sz="4" w:space="0" w:color="000000"/>
            </w:tcBorders>
            <w:shd w:val="clear" w:color="auto" w:fill="auto"/>
            <w:noWrap/>
            <w:hideMark/>
          </w:tcPr>
          <w:p w14:paraId="2AD08D76" w14:textId="77777777" w:rsidR="00BB6B8C" w:rsidRPr="009A6F5A" w:rsidRDefault="00BB6B8C" w:rsidP="0057298C">
            <w:pPr>
              <w:jc w:val="right"/>
              <w:outlineLvl w:val="6"/>
              <w:rPr>
                <w:color w:val="000000"/>
              </w:rPr>
            </w:pPr>
            <w:r w:rsidRPr="009A6F5A">
              <w:rPr>
                <w:color w:val="000000"/>
              </w:rPr>
              <w:t>315 606,00</w:t>
            </w:r>
          </w:p>
        </w:tc>
      </w:tr>
      <w:tr w:rsidR="00BB6B8C" w:rsidRPr="009A6F5A" w14:paraId="1C7FF33A" w14:textId="77777777" w:rsidTr="00D66E66">
        <w:trPr>
          <w:trHeight w:val="729"/>
        </w:trPr>
        <w:tc>
          <w:tcPr>
            <w:tcW w:w="3261" w:type="dxa"/>
            <w:tcBorders>
              <w:top w:val="nil"/>
              <w:left w:val="single" w:sz="4" w:space="0" w:color="000000"/>
              <w:bottom w:val="single" w:sz="4" w:space="0" w:color="000000"/>
              <w:right w:val="single" w:sz="4" w:space="0" w:color="000000"/>
            </w:tcBorders>
            <w:shd w:val="clear" w:color="auto" w:fill="auto"/>
            <w:hideMark/>
          </w:tcPr>
          <w:p w14:paraId="43CEAAE1" w14:textId="77777777" w:rsidR="00BB6B8C" w:rsidRPr="009A6F5A" w:rsidRDefault="00BB6B8C" w:rsidP="0057298C">
            <w:pPr>
              <w:outlineLvl w:val="5"/>
              <w:rPr>
                <w:color w:val="000000"/>
              </w:rPr>
            </w:pPr>
            <w:r w:rsidRPr="009A6F5A">
              <w:rPr>
                <w:color w:val="000000"/>
              </w:rPr>
              <w:t xml:space="preserve">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04" w:type="dxa"/>
            <w:tcBorders>
              <w:top w:val="nil"/>
              <w:left w:val="nil"/>
              <w:bottom w:val="single" w:sz="4" w:space="0" w:color="000000"/>
              <w:right w:val="single" w:sz="4" w:space="0" w:color="000000"/>
            </w:tcBorders>
            <w:shd w:val="clear" w:color="auto" w:fill="auto"/>
            <w:noWrap/>
            <w:hideMark/>
          </w:tcPr>
          <w:p w14:paraId="6A7E450A" w14:textId="77777777" w:rsidR="00BB6B8C" w:rsidRPr="009A6F5A" w:rsidRDefault="00BB6B8C" w:rsidP="0057298C">
            <w:pPr>
              <w:jc w:val="center"/>
              <w:outlineLvl w:val="5"/>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092B7F88"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4C83149" w14:textId="77777777" w:rsidR="00BB6B8C" w:rsidRPr="009A6F5A" w:rsidRDefault="00BB6B8C" w:rsidP="0057298C">
            <w:pPr>
              <w:jc w:val="center"/>
              <w:outlineLvl w:val="5"/>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6F17B627" w14:textId="77777777" w:rsidR="00BB6B8C" w:rsidRPr="009A6F5A" w:rsidRDefault="00BB6B8C" w:rsidP="0057298C">
            <w:pPr>
              <w:jc w:val="center"/>
              <w:outlineLvl w:val="5"/>
              <w:rPr>
                <w:color w:val="000000"/>
                <w:sz w:val="20"/>
                <w:szCs w:val="20"/>
              </w:rPr>
            </w:pPr>
            <w:r w:rsidRPr="009A6F5A">
              <w:rPr>
                <w:color w:val="000000"/>
                <w:sz w:val="20"/>
                <w:szCs w:val="20"/>
              </w:rPr>
              <w:t>9920073250</w:t>
            </w:r>
          </w:p>
        </w:tc>
        <w:tc>
          <w:tcPr>
            <w:tcW w:w="534" w:type="dxa"/>
            <w:tcBorders>
              <w:top w:val="nil"/>
              <w:left w:val="nil"/>
              <w:bottom w:val="single" w:sz="4" w:space="0" w:color="000000"/>
              <w:right w:val="single" w:sz="4" w:space="0" w:color="000000"/>
            </w:tcBorders>
            <w:shd w:val="clear" w:color="auto" w:fill="auto"/>
            <w:noWrap/>
            <w:hideMark/>
          </w:tcPr>
          <w:p w14:paraId="7BB3E0F0"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EC9513F" w14:textId="77777777" w:rsidR="00BB6B8C" w:rsidRPr="009A6F5A" w:rsidRDefault="00BB6B8C" w:rsidP="0057298C">
            <w:pPr>
              <w:jc w:val="right"/>
              <w:outlineLvl w:val="5"/>
              <w:rPr>
                <w:color w:val="000000"/>
              </w:rPr>
            </w:pPr>
            <w:r w:rsidRPr="009A6F5A">
              <w:rPr>
                <w:color w:val="000000"/>
              </w:rPr>
              <w:t>426 600,00</w:t>
            </w:r>
          </w:p>
        </w:tc>
        <w:tc>
          <w:tcPr>
            <w:tcW w:w="1446" w:type="dxa"/>
            <w:tcBorders>
              <w:top w:val="nil"/>
              <w:left w:val="nil"/>
              <w:bottom w:val="single" w:sz="4" w:space="0" w:color="000000"/>
              <w:right w:val="single" w:sz="4" w:space="0" w:color="000000"/>
            </w:tcBorders>
            <w:shd w:val="clear" w:color="auto" w:fill="auto"/>
            <w:noWrap/>
            <w:hideMark/>
          </w:tcPr>
          <w:p w14:paraId="4C3EB3AE" w14:textId="77777777" w:rsidR="00BB6B8C" w:rsidRPr="009A6F5A" w:rsidRDefault="00BB6B8C" w:rsidP="0057298C">
            <w:pPr>
              <w:jc w:val="right"/>
              <w:outlineLvl w:val="5"/>
              <w:rPr>
                <w:color w:val="000000"/>
              </w:rPr>
            </w:pPr>
            <w:r w:rsidRPr="009A6F5A">
              <w:rPr>
                <w:color w:val="000000"/>
              </w:rPr>
              <w:t>426 600,00</w:t>
            </w:r>
          </w:p>
        </w:tc>
      </w:tr>
      <w:tr w:rsidR="00BB6B8C" w:rsidRPr="009A6F5A" w14:paraId="75C89CD7"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73A2C9D0" w14:textId="77777777" w:rsidR="00BB6B8C" w:rsidRPr="009A6F5A" w:rsidRDefault="00BB6B8C" w:rsidP="0057298C">
            <w:pPr>
              <w:outlineLvl w:val="6"/>
              <w:rPr>
                <w:color w:val="000000"/>
              </w:rPr>
            </w:pPr>
            <w:r w:rsidRPr="009A6F5A">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47253749"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79C6B5C5"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573846FE"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25086501" w14:textId="77777777" w:rsidR="00BB6B8C" w:rsidRPr="009A6F5A" w:rsidRDefault="00BB6B8C" w:rsidP="0057298C">
            <w:pPr>
              <w:jc w:val="center"/>
              <w:outlineLvl w:val="6"/>
              <w:rPr>
                <w:color w:val="000000"/>
                <w:sz w:val="20"/>
                <w:szCs w:val="20"/>
              </w:rPr>
            </w:pPr>
            <w:r w:rsidRPr="009A6F5A">
              <w:rPr>
                <w:color w:val="000000"/>
                <w:sz w:val="20"/>
                <w:szCs w:val="20"/>
              </w:rPr>
              <w:t>9920073250</w:t>
            </w:r>
          </w:p>
        </w:tc>
        <w:tc>
          <w:tcPr>
            <w:tcW w:w="534" w:type="dxa"/>
            <w:tcBorders>
              <w:top w:val="nil"/>
              <w:left w:val="nil"/>
              <w:bottom w:val="single" w:sz="4" w:space="0" w:color="000000"/>
              <w:right w:val="single" w:sz="4" w:space="0" w:color="000000"/>
            </w:tcBorders>
            <w:shd w:val="clear" w:color="auto" w:fill="auto"/>
            <w:noWrap/>
            <w:hideMark/>
          </w:tcPr>
          <w:p w14:paraId="4E178BF6" w14:textId="77777777" w:rsidR="00BB6B8C" w:rsidRPr="009A6F5A" w:rsidRDefault="00BB6B8C" w:rsidP="0057298C">
            <w:pPr>
              <w:jc w:val="center"/>
              <w:outlineLvl w:val="6"/>
              <w:rPr>
                <w:color w:val="000000"/>
                <w:sz w:val="20"/>
                <w:szCs w:val="20"/>
              </w:rPr>
            </w:pPr>
            <w:r w:rsidRPr="009A6F5A">
              <w:rPr>
                <w:color w:val="000000"/>
                <w:sz w:val="20"/>
                <w:szCs w:val="20"/>
              </w:rPr>
              <w:t>121</w:t>
            </w:r>
          </w:p>
        </w:tc>
        <w:tc>
          <w:tcPr>
            <w:tcW w:w="1935" w:type="dxa"/>
            <w:tcBorders>
              <w:top w:val="nil"/>
              <w:left w:val="nil"/>
              <w:bottom w:val="single" w:sz="4" w:space="0" w:color="000000"/>
              <w:right w:val="single" w:sz="4" w:space="0" w:color="000000"/>
            </w:tcBorders>
            <w:shd w:val="clear" w:color="auto" w:fill="auto"/>
            <w:noWrap/>
            <w:hideMark/>
          </w:tcPr>
          <w:p w14:paraId="786149D6" w14:textId="77777777" w:rsidR="00BB6B8C" w:rsidRPr="009A6F5A" w:rsidRDefault="00BB6B8C" w:rsidP="0057298C">
            <w:pPr>
              <w:jc w:val="right"/>
              <w:outlineLvl w:val="6"/>
              <w:rPr>
                <w:color w:val="000000"/>
              </w:rPr>
            </w:pPr>
            <w:r w:rsidRPr="009A6F5A">
              <w:rPr>
                <w:color w:val="000000"/>
              </w:rPr>
              <w:t>258 909,37</w:t>
            </w:r>
          </w:p>
        </w:tc>
        <w:tc>
          <w:tcPr>
            <w:tcW w:w="1446" w:type="dxa"/>
            <w:tcBorders>
              <w:top w:val="nil"/>
              <w:left w:val="nil"/>
              <w:bottom w:val="single" w:sz="4" w:space="0" w:color="000000"/>
              <w:right w:val="single" w:sz="4" w:space="0" w:color="000000"/>
            </w:tcBorders>
            <w:shd w:val="clear" w:color="auto" w:fill="auto"/>
            <w:noWrap/>
            <w:hideMark/>
          </w:tcPr>
          <w:p w14:paraId="475A7F0B" w14:textId="77777777" w:rsidR="00BB6B8C" w:rsidRPr="009A6F5A" w:rsidRDefault="00BB6B8C" w:rsidP="0057298C">
            <w:pPr>
              <w:jc w:val="right"/>
              <w:outlineLvl w:val="6"/>
              <w:rPr>
                <w:color w:val="000000"/>
              </w:rPr>
            </w:pPr>
            <w:r w:rsidRPr="009A6F5A">
              <w:rPr>
                <w:color w:val="000000"/>
              </w:rPr>
              <w:t>258 909,37</w:t>
            </w:r>
          </w:p>
        </w:tc>
      </w:tr>
      <w:tr w:rsidR="00BB6B8C" w:rsidRPr="009A6F5A" w14:paraId="78E65AFA"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2C35C7C3"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263D4DCC"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18DE494D"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22AEDFAC"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29C79504" w14:textId="77777777" w:rsidR="00BB6B8C" w:rsidRPr="009A6F5A" w:rsidRDefault="00BB6B8C" w:rsidP="0057298C">
            <w:pPr>
              <w:jc w:val="center"/>
              <w:outlineLvl w:val="6"/>
              <w:rPr>
                <w:color w:val="000000"/>
                <w:sz w:val="20"/>
                <w:szCs w:val="20"/>
              </w:rPr>
            </w:pPr>
            <w:r w:rsidRPr="009A6F5A">
              <w:rPr>
                <w:color w:val="000000"/>
                <w:sz w:val="20"/>
                <w:szCs w:val="20"/>
              </w:rPr>
              <w:t>9920073250</w:t>
            </w:r>
          </w:p>
        </w:tc>
        <w:tc>
          <w:tcPr>
            <w:tcW w:w="534" w:type="dxa"/>
            <w:tcBorders>
              <w:top w:val="nil"/>
              <w:left w:val="nil"/>
              <w:bottom w:val="single" w:sz="4" w:space="0" w:color="000000"/>
              <w:right w:val="single" w:sz="4" w:space="0" w:color="000000"/>
            </w:tcBorders>
            <w:shd w:val="clear" w:color="auto" w:fill="auto"/>
            <w:noWrap/>
            <w:hideMark/>
          </w:tcPr>
          <w:p w14:paraId="68AC7186" w14:textId="77777777" w:rsidR="00BB6B8C" w:rsidRPr="009A6F5A" w:rsidRDefault="00BB6B8C" w:rsidP="0057298C">
            <w:pPr>
              <w:jc w:val="center"/>
              <w:outlineLvl w:val="6"/>
              <w:rPr>
                <w:color w:val="000000"/>
                <w:sz w:val="20"/>
                <w:szCs w:val="20"/>
              </w:rPr>
            </w:pPr>
            <w:r w:rsidRPr="009A6F5A">
              <w:rPr>
                <w:color w:val="000000"/>
                <w:sz w:val="20"/>
                <w:szCs w:val="20"/>
              </w:rPr>
              <w:t>129</w:t>
            </w:r>
          </w:p>
        </w:tc>
        <w:tc>
          <w:tcPr>
            <w:tcW w:w="1935" w:type="dxa"/>
            <w:tcBorders>
              <w:top w:val="nil"/>
              <w:left w:val="nil"/>
              <w:bottom w:val="single" w:sz="4" w:space="0" w:color="000000"/>
              <w:right w:val="single" w:sz="4" w:space="0" w:color="000000"/>
            </w:tcBorders>
            <w:shd w:val="clear" w:color="auto" w:fill="auto"/>
            <w:noWrap/>
            <w:hideMark/>
          </w:tcPr>
          <w:p w14:paraId="3A8C0EED" w14:textId="77777777" w:rsidR="00BB6B8C" w:rsidRPr="009A6F5A" w:rsidRDefault="00BB6B8C" w:rsidP="0057298C">
            <w:pPr>
              <w:jc w:val="right"/>
              <w:outlineLvl w:val="6"/>
              <w:rPr>
                <w:color w:val="000000"/>
              </w:rPr>
            </w:pPr>
            <w:r w:rsidRPr="009A6F5A">
              <w:rPr>
                <w:color w:val="000000"/>
              </w:rPr>
              <w:t>78 190,63</w:t>
            </w:r>
          </w:p>
        </w:tc>
        <w:tc>
          <w:tcPr>
            <w:tcW w:w="1446" w:type="dxa"/>
            <w:tcBorders>
              <w:top w:val="nil"/>
              <w:left w:val="nil"/>
              <w:bottom w:val="single" w:sz="4" w:space="0" w:color="000000"/>
              <w:right w:val="single" w:sz="4" w:space="0" w:color="000000"/>
            </w:tcBorders>
            <w:shd w:val="clear" w:color="auto" w:fill="auto"/>
            <w:noWrap/>
            <w:hideMark/>
          </w:tcPr>
          <w:p w14:paraId="2A256D7F" w14:textId="77777777" w:rsidR="00BB6B8C" w:rsidRPr="009A6F5A" w:rsidRDefault="00BB6B8C" w:rsidP="0057298C">
            <w:pPr>
              <w:jc w:val="right"/>
              <w:outlineLvl w:val="6"/>
              <w:rPr>
                <w:color w:val="000000"/>
              </w:rPr>
            </w:pPr>
            <w:r w:rsidRPr="009A6F5A">
              <w:rPr>
                <w:color w:val="000000"/>
              </w:rPr>
              <w:t>78 190,63</w:t>
            </w:r>
          </w:p>
        </w:tc>
      </w:tr>
      <w:tr w:rsidR="00BB6B8C" w:rsidRPr="009A6F5A" w14:paraId="395C6EAC"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383D31B7"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1EA90DED"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56880BC5"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C387A21"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5DB21D9A" w14:textId="77777777" w:rsidR="00BB6B8C" w:rsidRPr="009A6F5A" w:rsidRDefault="00BB6B8C" w:rsidP="0057298C">
            <w:pPr>
              <w:jc w:val="center"/>
              <w:outlineLvl w:val="6"/>
              <w:rPr>
                <w:color w:val="000000"/>
                <w:sz w:val="20"/>
                <w:szCs w:val="20"/>
              </w:rPr>
            </w:pPr>
            <w:r w:rsidRPr="009A6F5A">
              <w:rPr>
                <w:color w:val="000000"/>
                <w:sz w:val="20"/>
                <w:szCs w:val="20"/>
              </w:rPr>
              <w:t>9920073250</w:t>
            </w:r>
          </w:p>
        </w:tc>
        <w:tc>
          <w:tcPr>
            <w:tcW w:w="534" w:type="dxa"/>
            <w:tcBorders>
              <w:top w:val="nil"/>
              <w:left w:val="nil"/>
              <w:bottom w:val="single" w:sz="4" w:space="0" w:color="000000"/>
              <w:right w:val="single" w:sz="4" w:space="0" w:color="000000"/>
            </w:tcBorders>
            <w:shd w:val="clear" w:color="auto" w:fill="auto"/>
            <w:noWrap/>
            <w:hideMark/>
          </w:tcPr>
          <w:p w14:paraId="15268014"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010C3EA9" w14:textId="77777777" w:rsidR="00BB6B8C" w:rsidRPr="009A6F5A" w:rsidRDefault="00BB6B8C" w:rsidP="0057298C">
            <w:pPr>
              <w:jc w:val="right"/>
              <w:outlineLvl w:val="6"/>
              <w:rPr>
                <w:color w:val="000000"/>
              </w:rPr>
            </w:pPr>
            <w:r w:rsidRPr="009A6F5A">
              <w:rPr>
                <w:color w:val="000000"/>
              </w:rPr>
              <w:t>89 500,00</w:t>
            </w:r>
          </w:p>
        </w:tc>
        <w:tc>
          <w:tcPr>
            <w:tcW w:w="1446" w:type="dxa"/>
            <w:tcBorders>
              <w:top w:val="nil"/>
              <w:left w:val="nil"/>
              <w:bottom w:val="single" w:sz="4" w:space="0" w:color="000000"/>
              <w:right w:val="single" w:sz="4" w:space="0" w:color="000000"/>
            </w:tcBorders>
            <w:shd w:val="clear" w:color="auto" w:fill="auto"/>
            <w:noWrap/>
            <w:hideMark/>
          </w:tcPr>
          <w:p w14:paraId="4DCC8022" w14:textId="77777777" w:rsidR="00BB6B8C" w:rsidRPr="009A6F5A" w:rsidRDefault="00BB6B8C" w:rsidP="0057298C">
            <w:pPr>
              <w:jc w:val="right"/>
              <w:outlineLvl w:val="6"/>
              <w:rPr>
                <w:color w:val="000000"/>
              </w:rPr>
            </w:pPr>
            <w:r w:rsidRPr="009A6F5A">
              <w:rPr>
                <w:color w:val="000000"/>
              </w:rPr>
              <w:t>89 500,00</w:t>
            </w:r>
          </w:p>
        </w:tc>
      </w:tr>
      <w:tr w:rsidR="00BB6B8C" w:rsidRPr="009A6F5A" w14:paraId="041ABB12" w14:textId="77777777" w:rsidTr="00D66E66">
        <w:trPr>
          <w:trHeight w:val="2835"/>
        </w:trPr>
        <w:tc>
          <w:tcPr>
            <w:tcW w:w="3261" w:type="dxa"/>
            <w:tcBorders>
              <w:top w:val="nil"/>
              <w:left w:val="single" w:sz="4" w:space="0" w:color="000000"/>
              <w:bottom w:val="single" w:sz="4" w:space="0" w:color="000000"/>
              <w:right w:val="single" w:sz="4" w:space="0" w:color="000000"/>
            </w:tcBorders>
            <w:shd w:val="clear" w:color="auto" w:fill="auto"/>
            <w:hideMark/>
          </w:tcPr>
          <w:p w14:paraId="2A0E8504" w14:textId="77777777" w:rsidR="00BB6B8C" w:rsidRPr="009A6F5A" w:rsidRDefault="00BB6B8C" w:rsidP="0057298C">
            <w:pPr>
              <w:outlineLvl w:val="5"/>
              <w:rPr>
                <w:color w:val="000000"/>
              </w:rPr>
            </w:pPr>
            <w:r w:rsidRPr="009A6F5A">
              <w:rPr>
                <w:color w:val="000000"/>
              </w:rPr>
              <w:lastRenderedPageBreak/>
              <w:t xml:space="preserve">  Осуществление государственных полномочий по организации транспортного обслуживания населения автомобильным транспортом по муниципальным маршрутам регулярных перевозок пассажиров и багажа садово-дачного направления на территории Республики Бурятия</w:t>
            </w:r>
          </w:p>
        </w:tc>
        <w:tc>
          <w:tcPr>
            <w:tcW w:w="604" w:type="dxa"/>
            <w:tcBorders>
              <w:top w:val="nil"/>
              <w:left w:val="nil"/>
              <w:bottom w:val="single" w:sz="4" w:space="0" w:color="000000"/>
              <w:right w:val="single" w:sz="4" w:space="0" w:color="000000"/>
            </w:tcBorders>
            <w:shd w:val="clear" w:color="auto" w:fill="auto"/>
            <w:noWrap/>
            <w:hideMark/>
          </w:tcPr>
          <w:p w14:paraId="0A11BDB4" w14:textId="77777777" w:rsidR="00BB6B8C" w:rsidRPr="009A6F5A" w:rsidRDefault="00BB6B8C" w:rsidP="0057298C">
            <w:pPr>
              <w:jc w:val="center"/>
              <w:outlineLvl w:val="5"/>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65A74E4C"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5E73A461" w14:textId="77777777" w:rsidR="00BB6B8C" w:rsidRPr="009A6F5A" w:rsidRDefault="00BB6B8C" w:rsidP="0057298C">
            <w:pPr>
              <w:jc w:val="center"/>
              <w:outlineLvl w:val="5"/>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15761739" w14:textId="77777777" w:rsidR="00BB6B8C" w:rsidRPr="009A6F5A" w:rsidRDefault="00BB6B8C" w:rsidP="0057298C">
            <w:pPr>
              <w:jc w:val="center"/>
              <w:outlineLvl w:val="5"/>
              <w:rPr>
                <w:color w:val="000000"/>
                <w:sz w:val="20"/>
                <w:szCs w:val="20"/>
              </w:rPr>
            </w:pPr>
            <w:r w:rsidRPr="009A6F5A">
              <w:rPr>
                <w:color w:val="000000"/>
                <w:sz w:val="20"/>
                <w:szCs w:val="20"/>
              </w:rPr>
              <w:t>9920073260</w:t>
            </w:r>
          </w:p>
        </w:tc>
        <w:tc>
          <w:tcPr>
            <w:tcW w:w="534" w:type="dxa"/>
            <w:tcBorders>
              <w:top w:val="nil"/>
              <w:left w:val="nil"/>
              <w:bottom w:val="single" w:sz="4" w:space="0" w:color="000000"/>
              <w:right w:val="single" w:sz="4" w:space="0" w:color="000000"/>
            </w:tcBorders>
            <w:shd w:val="clear" w:color="auto" w:fill="auto"/>
            <w:noWrap/>
            <w:hideMark/>
          </w:tcPr>
          <w:p w14:paraId="6E65B474"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EC8C2AC" w14:textId="77777777" w:rsidR="00BB6B8C" w:rsidRPr="009A6F5A" w:rsidRDefault="00BB6B8C" w:rsidP="0057298C">
            <w:pPr>
              <w:jc w:val="right"/>
              <w:outlineLvl w:val="5"/>
              <w:rPr>
                <w:color w:val="000000"/>
              </w:rPr>
            </w:pPr>
            <w:r w:rsidRPr="009A6F5A">
              <w:rPr>
                <w:color w:val="000000"/>
              </w:rPr>
              <w:t>10 395,00</w:t>
            </w:r>
          </w:p>
        </w:tc>
        <w:tc>
          <w:tcPr>
            <w:tcW w:w="1446" w:type="dxa"/>
            <w:tcBorders>
              <w:top w:val="nil"/>
              <w:left w:val="nil"/>
              <w:bottom w:val="single" w:sz="4" w:space="0" w:color="000000"/>
              <w:right w:val="single" w:sz="4" w:space="0" w:color="000000"/>
            </w:tcBorders>
            <w:shd w:val="clear" w:color="auto" w:fill="auto"/>
            <w:noWrap/>
            <w:hideMark/>
          </w:tcPr>
          <w:p w14:paraId="06E11622" w14:textId="77777777" w:rsidR="00BB6B8C" w:rsidRPr="009A6F5A" w:rsidRDefault="00BB6B8C" w:rsidP="0057298C">
            <w:pPr>
              <w:jc w:val="right"/>
              <w:outlineLvl w:val="5"/>
              <w:rPr>
                <w:color w:val="000000"/>
              </w:rPr>
            </w:pPr>
            <w:r w:rsidRPr="009A6F5A">
              <w:rPr>
                <w:color w:val="000000"/>
              </w:rPr>
              <w:t>10 395,00</w:t>
            </w:r>
          </w:p>
        </w:tc>
      </w:tr>
      <w:tr w:rsidR="00BB6B8C" w:rsidRPr="009A6F5A" w14:paraId="3E006789"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1087552B" w14:textId="77777777" w:rsidR="00BB6B8C" w:rsidRPr="009A6F5A" w:rsidRDefault="00BB6B8C" w:rsidP="0057298C">
            <w:pPr>
              <w:outlineLvl w:val="6"/>
              <w:rPr>
                <w:color w:val="000000"/>
              </w:rPr>
            </w:pPr>
            <w:r w:rsidRPr="009A6F5A">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32DB0BDE"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186314CC"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2C21A516"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21C701B4" w14:textId="77777777" w:rsidR="00BB6B8C" w:rsidRPr="009A6F5A" w:rsidRDefault="00BB6B8C" w:rsidP="0057298C">
            <w:pPr>
              <w:jc w:val="center"/>
              <w:outlineLvl w:val="6"/>
              <w:rPr>
                <w:color w:val="000000"/>
                <w:sz w:val="20"/>
                <w:szCs w:val="20"/>
              </w:rPr>
            </w:pPr>
            <w:r w:rsidRPr="009A6F5A">
              <w:rPr>
                <w:color w:val="000000"/>
                <w:sz w:val="20"/>
                <w:szCs w:val="20"/>
              </w:rPr>
              <w:t>9920073260</w:t>
            </w:r>
          </w:p>
        </w:tc>
        <w:tc>
          <w:tcPr>
            <w:tcW w:w="534" w:type="dxa"/>
            <w:tcBorders>
              <w:top w:val="nil"/>
              <w:left w:val="nil"/>
              <w:bottom w:val="single" w:sz="4" w:space="0" w:color="000000"/>
              <w:right w:val="single" w:sz="4" w:space="0" w:color="000000"/>
            </w:tcBorders>
            <w:shd w:val="clear" w:color="auto" w:fill="auto"/>
            <w:noWrap/>
            <w:hideMark/>
          </w:tcPr>
          <w:p w14:paraId="6A991F85" w14:textId="77777777" w:rsidR="00BB6B8C" w:rsidRPr="009A6F5A" w:rsidRDefault="00BB6B8C" w:rsidP="0057298C">
            <w:pPr>
              <w:jc w:val="center"/>
              <w:outlineLvl w:val="6"/>
              <w:rPr>
                <w:color w:val="000000"/>
                <w:sz w:val="20"/>
                <w:szCs w:val="20"/>
              </w:rPr>
            </w:pPr>
            <w:r w:rsidRPr="009A6F5A">
              <w:rPr>
                <w:color w:val="000000"/>
                <w:sz w:val="20"/>
                <w:szCs w:val="20"/>
              </w:rPr>
              <w:t>121</w:t>
            </w:r>
          </w:p>
        </w:tc>
        <w:tc>
          <w:tcPr>
            <w:tcW w:w="1935" w:type="dxa"/>
            <w:tcBorders>
              <w:top w:val="nil"/>
              <w:left w:val="nil"/>
              <w:bottom w:val="single" w:sz="4" w:space="0" w:color="000000"/>
              <w:right w:val="single" w:sz="4" w:space="0" w:color="000000"/>
            </w:tcBorders>
            <w:shd w:val="clear" w:color="auto" w:fill="auto"/>
            <w:noWrap/>
            <w:hideMark/>
          </w:tcPr>
          <w:p w14:paraId="0F5B15F3" w14:textId="77777777" w:rsidR="00BB6B8C" w:rsidRPr="009A6F5A" w:rsidRDefault="00BB6B8C" w:rsidP="0057298C">
            <w:pPr>
              <w:jc w:val="right"/>
              <w:outlineLvl w:val="6"/>
              <w:rPr>
                <w:color w:val="000000"/>
              </w:rPr>
            </w:pPr>
            <w:r w:rsidRPr="009A6F5A">
              <w:rPr>
                <w:color w:val="000000"/>
              </w:rPr>
              <w:t>7 261,90</w:t>
            </w:r>
          </w:p>
        </w:tc>
        <w:tc>
          <w:tcPr>
            <w:tcW w:w="1446" w:type="dxa"/>
            <w:tcBorders>
              <w:top w:val="nil"/>
              <w:left w:val="nil"/>
              <w:bottom w:val="single" w:sz="4" w:space="0" w:color="000000"/>
              <w:right w:val="single" w:sz="4" w:space="0" w:color="000000"/>
            </w:tcBorders>
            <w:shd w:val="clear" w:color="auto" w:fill="auto"/>
            <w:noWrap/>
            <w:hideMark/>
          </w:tcPr>
          <w:p w14:paraId="3465BC95" w14:textId="77777777" w:rsidR="00BB6B8C" w:rsidRPr="009A6F5A" w:rsidRDefault="00BB6B8C" w:rsidP="0057298C">
            <w:pPr>
              <w:jc w:val="right"/>
              <w:outlineLvl w:val="6"/>
              <w:rPr>
                <w:color w:val="000000"/>
              </w:rPr>
            </w:pPr>
            <w:r w:rsidRPr="009A6F5A">
              <w:rPr>
                <w:color w:val="000000"/>
              </w:rPr>
              <w:t>7 261,90</w:t>
            </w:r>
          </w:p>
        </w:tc>
      </w:tr>
      <w:tr w:rsidR="00BB6B8C" w:rsidRPr="009A6F5A" w14:paraId="3736A5D2"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3090D095"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3E9EA77D"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678C4B90"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0C3BB566"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69AAB49D" w14:textId="77777777" w:rsidR="00BB6B8C" w:rsidRPr="009A6F5A" w:rsidRDefault="00BB6B8C" w:rsidP="0057298C">
            <w:pPr>
              <w:jc w:val="center"/>
              <w:outlineLvl w:val="6"/>
              <w:rPr>
                <w:color w:val="000000"/>
                <w:sz w:val="20"/>
                <w:szCs w:val="20"/>
              </w:rPr>
            </w:pPr>
            <w:r w:rsidRPr="009A6F5A">
              <w:rPr>
                <w:color w:val="000000"/>
                <w:sz w:val="20"/>
                <w:szCs w:val="20"/>
              </w:rPr>
              <w:t>9920073260</w:t>
            </w:r>
          </w:p>
        </w:tc>
        <w:tc>
          <w:tcPr>
            <w:tcW w:w="534" w:type="dxa"/>
            <w:tcBorders>
              <w:top w:val="nil"/>
              <w:left w:val="nil"/>
              <w:bottom w:val="single" w:sz="4" w:space="0" w:color="000000"/>
              <w:right w:val="single" w:sz="4" w:space="0" w:color="000000"/>
            </w:tcBorders>
            <w:shd w:val="clear" w:color="auto" w:fill="auto"/>
            <w:noWrap/>
            <w:hideMark/>
          </w:tcPr>
          <w:p w14:paraId="54DFCB78" w14:textId="77777777" w:rsidR="00BB6B8C" w:rsidRPr="009A6F5A" w:rsidRDefault="00BB6B8C" w:rsidP="0057298C">
            <w:pPr>
              <w:jc w:val="center"/>
              <w:outlineLvl w:val="6"/>
              <w:rPr>
                <w:color w:val="000000"/>
                <w:sz w:val="20"/>
                <w:szCs w:val="20"/>
              </w:rPr>
            </w:pPr>
            <w:r w:rsidRPr="009A6F5A">
              <w:rPr>
                <w:color w:val="000000"/>
                <w:sz w:val="20"/>
                <w:szCs w:val="20"/>
              </w:rPr>
              <w:t>129</w:t>
            </w:r>
          </w:p>
        </w:tc>
        <w:tc>
          <w:tcPr>
            <w:tcW w:w="1935" w:type="dxa"/>
            <w:tcBorders>
              <w:top w:val="nil"/>
              <w:left w:val="nil"/>
              <w:bottom w:val="single" w:sz="4" w:space="0" w:color="000000"/>
              <w:right w:val="single" w:sz="4" w:space="0" w:color="000000"/>
            </w:tcBorders>
            <w:shd w:val="clear" w:color="auto" w:fill="auto"/>
            <w:noWrap/>
            <w:hideMark/>
          </w:tcPr>
          <w:p w14:paraId="288D8BAB" w14:textId="77777777" w:rsidR="00BB6B8C" w:rsidRPr="009A6F5A" w:rsidRDefault="00BB6B8C" w:rsidP="0057298C">
            <w:pPr>
              <w:jc w:val="right"/>
              <w:outlineLvl w:val="6"/>
              <w:rPr>
                <w:color w:val="000000"/>
              </w:rPr>
            </w:pPr>
            <w:r w:rsidRPr="009A6F5A">
              <w:rPr>
                <w:color w:val="000000"/>
              </w:rPr>
              <w:t>2 188,10</w:t>
            </w:r>
          </w:p>
        </w:tc>
        <w:tc>
          <w:tcPr>
            <w:tcW w:w="1446" w:type="dxa"/>
            <w:tcBorders>
              <w:top w:val="nil"/>
              <w:left w:val="nil"/>
              <w:bottom w:val="single" w:sz="4" w:space="0" w:color="000000"/>
              <w:right w:val="single" w:sz="4" w:space="0" w:color="000000"/>
            </w:tcBorders>
            <w:shd w:val="clear" w:color="auto" w:fill="auto"/>
            <w:noWrap/>
            <w:hideMark/>
          </w:tcPr>
          <w:p w14:paraId="5933E720" w14:textId="77777777" w:rsidR="00BB6B8C" w:rsidRPr="009A6F5A" w:rsidRDefault="00BB6B8C" w:rsidP="0057298C">
            <w:pPr>
              <w:jc w:val="right"/>
              <w:outlineLvl w:val="6"/>
              <w:rPr>
                <w:color w:val="000000"/>
              </w:rPr>
            </w:pPr>
            <w:r w:rsidRPr="009A6F5A">
              <w:rPr>
                <w:color w:val="000000"/>
              </w:rPr>
              <w:t>2 188,10</w:t>
            </w:r>
          </w:p>
        </w:tc>
      </w:tr>
      <w:tr w:rsidR="00BB6B8C" w:rsidRPr="009A6F5A" w14:paraId="05E57A7B"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4684320B"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5880B825"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5D254FB6"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7B6FE503"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0EB19383" w14:textId="77777777" w:rsidR="00BB6B8C" w:rsidRPr="009A6F5A" w:rsidRDefault="00BB6B8C" w:rsidP="0057298C">
            <w:pPr>
              <w:jc w:val="center"/>
              <w:outlineLvl w:val="6"/>
              <w:rPr>
                <w:color w:val="000000"/>
                <w:sz w:val="20"/>
                <w:szCs w:val="20"/>
              </w:rPr>
            </w:pPr>
            <w:r w:rsidRPr="009A6F5A">
              <w:rPr>
                <w:color w:val="000000"/>
                <w:sz w:val="20"/>
                <w:szCs w:val="20"/>
              </w:rPr>
              <w:t>9920073260</w:t>
            </w:r>
          </w:p>
        </w:tc>
        <w:tc>
          <w:tcPr>
            <w:tcW w:w="534" w:type="dxa"/>
            <w:tcBorders>
              <w:top w:val="nil"/>
              <w:left w:val="nil"/>
              <w:bottom w:val="single" w:sz="4" w:space="0" w:color="000000"/>
              <w:right w:val="single" w:sz="4" w:space="0" w:color="000000"/>
            </w:tcBorders>
            <w:shd w:val="clear" w:color="auto" w:fill="auto"/>
            <w:noWrap/>
            <w:hideMark/>
          </w:tcPr>
          <w:p w14:paraId="4D74BFF6"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12F52320" w14:textId="77777777" w:rsidR="00BB6B8C" w:rsidRPr="009A6F5A" w:rsidRDefault="00BB6B8C" w:rsidP="0057298C">
            <w:pPr>
              <w:jc w:val="right"/>
              <w:outlineLvl w:val="6"/>
              <w:rPr>
                <w:color w:val="000000"/>
              </w:rPr>
            </w:pPr>
            <w:r w:rsidRPr="009A6F5A">
              <w:rPr>
                <w:color w:val="000000"/>
              </w:rPr>
              <w:t>945,00</w:t>
            </w:r>
          </w:p>
        </w:tc>
        <w:tc>
          <w:tcPr>
            <w:tcW w:w="1446" w:type="dxa"/>
            <w:tcBorders>
              <w:top w:val="nil"/>
              <w:left w:val="nil"/>
              <w:bottom w:val="single" w:sz="4" w:space="0" w:color="000000"/>
              <w:right w:val="single" w:sz="4" w:space="0" w:color="000000"/>
            </w:tcBorders>
            <w:shd w:val="clear" w:color="auto" w:fill="auto"/>
            <w:noWrap/>
            <w:hideMark/>
          </w:tcPr>
          <w:p w14:paraId="61514589" w14:textId="77777777" w:rsidR="00BB6B8C" w:rsidRPr="009A6F5A" w:rsidRDefault="00BB6B8C" w:rsidP="0057298C">
            <w:pPr>
              <w:jc w:val="right"/>
              <w:outlineLvl w:val="6"/>
              <w:rPr>
                <w:color w:val="000000"/>
              </w:rPr>
            </w:pPr>
            <w:r w:rsidRPr="009A6F5A">
              <w:rPr>
                <w:color w:val="000000"/>
              </w:rPr>
              <w:t>945,00</w:t>
            </w:r>
          </w:p>
        </w:tc>
      </w:tr>
      <w:tr w:rsidR="00BB6B8C" w:rsidRPr="009A6F5A" w14:paraId="1E0EDFC5"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4F986EC4" w14:textId="77777777" w:rsidR="00BB6B8C" w:rsidRPr="009A6F5A" w:rsidRDefault="00BB6B8C" w:rsidP="0057298C">
            <w:pPr>
              <w:outlineLvl w:val="3"/>
              <w:rPr>
                <w:color w:val="000000"/>
              </w:rPr>
            </w:pPr>
            <w:r w:rsidRPr="009A6F5A">
              <w:rPr>
                <w:color w:val="000000"/>
              </w:rPr>
              <w:t xml:space="preserve"> Обеспечение деятельности представительных органов 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25DE23E1" w14:textId="77777777" w:rsidR="00BB6B8C" w:rsidRPr="009A6F5A" w:rsidRDefault="00BB6B8C" w:rsidP="0057298C">
            <w:pPr>
              <w:jc w:val="center"/>
              <w:outlineLvl w:val="3"/>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56133DF0" w14:textId="77777777" w:rsidR="00BB6B8C" w:rsidRPr="009A6F5A" w:rsidRDefault="00BB6B8C" w:rsidP="0057298C">
            <w:pPr>
              <w:jc w:val="center"/>
              <w:outlineLvl w:val="3"/>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B3BF9CD" w14:textId="77777777" w:rsidR="00BB6B8C" w:rsidRPr="009A6F5A" w:rsidRDefault="00BB6B8C" w:rsidP="0057298C">
            <w:pPr>
              <w:jc w:val="center"/>
              <w:outlineLvl w:val="3"/>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06EB109B" w14:textId="77777777" w:rsidR="00BB6B8C" w:rsidRPr="009A6F5A" w:rsidRDefault="00BB6B8C" w:rsidP="0057298C">
            <w:pPr>
              <w:jc w:val="center"/>
              <w:outlineLvl w:val="3"/>
              <w:rPr>
                <w:color w:val="000000"/>
                <w:sz w:val="20"/>
                <w:szCs w:val="20"/>
              </w:rPr>
            </w:pPr>
            <w:r w:rsidRPr="009A6F5A">
              <w:rPr>
                <w:color w:val="000000"/>
                <w:sz w:val="20"/>
                <w:szCs w:val="20"/>
              </w:rPr>
              <w:t>9930000000</w:t>
            </w:r>
          </w:p>
        </w:tc>
        <w:tc>
          <w:tcPr>
            <w:tcW w:w="534" w:type="dxa"/>
            <w:tcBorders>
              <w:top w:val="nil"/>
              <w:left w:val="nil"/>
              <w:bottom w:val="single" w:sz="4" w:space="0" w:color="000000"/>
              <w:right w:val="single" w:sz="4" w:space="0" w:color="000000"/>
            </w:tcBorders>
            <w:shd w:val="clear" w:color="auto" w:fill="auto"/>
            <w:noWrap/>
            <w:hideMark/>
          </w:tcPr>
          <w:p w14:paraId="02E8C9B4"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78EA521" w14:textId="77777777" w:rsidR="00BB6B8C" w:rsidRPr="009A6F5A" w:rsidRDefault="00BB6B8C" w:rsidP="0057298C">
            <w:pPr>
              <w:jc w:val="right"/>
              <w:outlineLvl w:val="3"/>
              <w:rPr>
                <w:color w:val="000000"/>
              </w:rPr>
            </w:pPr>
            <w:r w:rsidRPr="009A6F5A">
              <w:rPr>
                <w:color w:val="000000"/>
              </w:rPr>
              <w:t>400 000,00</w:t>
            </w:r>
          </w:p>
        </w:tc>
        <w:tc>
          <w:tcPr>
            <w:tcW w:w="1446" w:type="dxa"/>
            <w:tcBorders>
              <w:top w:val="nil"/>
              <w:left w:val="nil"/>
              <w:bottom w:val="single" w:sz="4" w:space="0" w:color="000000"/>
              <w:right w:val="single" w:sz="4" w:space="0" w:color="000000"/>
            </w:tcBorders>
            <w:shd w:val="clear" w:color="auto" w:fill="auto"/>
            <w:noWrap/>
            <w:hideMark/>
          </w:tcPr>
          <w:p w14:paraId="7661B94E" w14:textId="77777777" w:rsidR="00BB6B8C" w:rsidRPr="009A6F5A" w:rsidRDefault="00BB6B8C" w:rsidP="0057298C">
            <w:pPr>
              <w:jc w:val="right"/>
              <w:outlineLvl w:val="3"/>
              <w:rPr>
                <w:color w:val="000000"/>
              </w:rPr>
            </w:pPr>
            <w:r w:rsidRPr="009A6F5A">
              <w:rPr>
                <w:color w:val="000000"/>
              </w:rPr>
              <w:t>400 000,00</w:t>
            </w:r>
          </w:p>
        </w:tc>
      </w:tr>
      <w:tr w:rsidR="00BB6B8C" w:rsidRPr="009A6F5A" w14:paraId="364957B3"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3BAB5AEA" w14:textId="77777777" w:rsidR="00BB6B8C" w:rsidRPr="009A6F5A" w:rsidRDefault="00BB6B8C" w:rsidP="0057298C">
            <w:pPr>
              <w:outlineLvl w:val="5"/>
              <w:rPr>
                <w:color w:val="000000"/>
              </w:rPr>
            </w:pPr>
            <w:r w:rsidRPr="009A6F5A">
              <w:rPr>
                <w:color w:val="000000"/>
              </w:rPr>
              <w:t xml:space="preserve">  Прочие мероприятия, связанные с выполнением обязательств (полномочий) органов местного самоуправления</w:t>
            </w:r>
          </w:p>
        </w:tc>
        <w:tc>
          <w:tcPr>
            <w:tcW w:w="604" w:type="dxa"/>
            <w:tcBorders>
              <w:top w:val="nil"/>
              <w:left w:val="nil"/>
              <w:bottom w:val="single" w:sz="4" w:space="0" w:color="000000"/>
              <w:right w:val="single" w:sz="4" w:space="0" w:color="000000"/>
            </w:tcBorders>
            <w:shd w:val="clear" w:color="auto" w:fill="auto"/>
            <w:noWrap/>
            <w:hideMark/>
          </w:tcPr>
          <w:p w14:paraId="37CB8E63" w14:textId="77777777" w:rsidR="00BB6B8C" w:rsidRPr="009A6F5A" w:rsidRDefault="00BB6B8C" w:rsidP="0057298C">
            <w:pPr>
              <w:jc w:val="center"/>
              <w:outlineLvl w:val="5"/>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17223B77"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1750135C" w14:textId="77777777" w:rsidR="00BB6B8C" w:rsidRPr="009A6F5A" w:rsidRDefault="00BB6B8C" w:rsidP="0057298C">
            <w:pPr>
              <w:jc w:val="center"/>
              <w:outlineLvl w:val="5"/>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76035CB4" w14:textId="77777777" w:rsidR="00BB6B8C" w:rsidRPr="009A6F5A" w:rsidRDefault="00BB6B8C" w:rsidP="0057298C">
            <w:pPr>
              <w:jc w:val="center"/>
              <w:outlineLvl w:val="5"/>
              <w:rPr>
                <w:color w:val="000000"/>
                <w:sz w:val="20"/>
                <w:szCs w:val="20"/>
              </w:rPr>
            </w:pPr>
            <w:r w:rsidRPr="009A6F5A">
              <w:rPr>
                <w:color w:val="000000"/>
                <w:sz w:val="20"/>
                <w:szCs w:val="20"/>
              </w:rPr>
              <w:t>9930089900</w:t>
            </w:r>
          </w:p>
        </w:tc>
        <w:tc>
          <w:tcPr>
            <w:tcW w:w="534" w:type="dxa"/>
            <w:tcBorders>
              <w:top w:val="nil"/>
              <w:left w:val="nil"/>
              <w:bottom w:val="single" w:sz="4" w:space="0" w:color="000000"/>
              <w:right w:val="single" w:sz="4" w:space="0" w:color="000000"/>
            </w:tcBorders>
            <w:shd w:val="clear" w:color="auto" w:fill="auto"/>
            <w:noWrap/>
            <w:hideMark/>
          </w:tcPr>
          <w:p w14:paraId="7A084CA3"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B71151C" w14:textId="77777777" w:rsidR="00BB6B8C" w:rsidRPr="009A6F5A" w:rsidRDefault="00BB6B8C" w:rsidP="0057298C">
            <w:pPr>
              <w:jc w:val="right"/>
              <w:outlineLvl w:val="5"/>
              <w:rPr>
                <w:color w:val="000000"/>
              </w:rPr>
            </w:pPr>
            <w:r w:rsidRPr="009A6F5A">
              <w:rPr>
                <w:color w:val="000000"/>
              </w:rPr>
              <w:t>400 000,00</w:t>
            </w:r>
          </w:p>
        </w:tc>
        <w:tc>
          <w:tcPr>
            <w:tcW w:w="1446" w:type="dxa"/>
            <w:tcBorders>
              <w:top w:val="nil"/>
              <w:left w:val="nil"/>
              <w:bottom w:val="single" w:sz="4" w:space="0" w:color="000000"/>
              <w:right w:val="single" w:sz="4" w:space="0" w:color="000000"/>
            </w:tcBorders>
            <w:shd w:val="clear" w:color="auto" w:fill="auto"/>
            <w:noWrap/>
            <w:hideMark/>
          </w:tcPr>
          <w:p w14:paraId="2C438B72" w14:textId="77777777" w:rsidR="00BB6B8C" w:rsidRPr="009A6F5A" w:rsidRDefault="00BB6B8C" w:rsidP="0057298C">
            <w:pPr>
              <w:jc w:val="right"/>
              <w:outlineLvl w:val="5"/>
              <w:rPr>
                <w:color w:val="000000"/>
              </w:rPr>
            </w:pPr>
            <w:r w:rsidRPr="009A6F5A">
              <w:rPr>
                <w:color w:val="000000"/>
              </w:rPr>
              <w:t>400 000,00</w:t>
            </w:r>
          </w:p>
        </w:tc>
      </w:tr>
      <w:tr w:rsidR="00BB6B8C" w:rsidRPr="009A6F5A" w14:paraId="068E3731"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36B64C37" w14:textId="77777777" w:rsidR="00BB6B8C" w:rsidRPr="009A6F5A" w:rsidRDefault="00BB6B8C" w:rsidP="0057298C">
            <w:pPr>
              <w:outlineLvl w:val="6"/>
              <w:rPr>
                <w:color w:val="000000"/>
              </w:rPr>
            </w:pPr>
            <w:r w:rsidRPr="009A6F5A">
              <w:rPr>
                <w:color w:val="000000"/>
              </w:rPr>
              <w:t xml:space="preserve"> Иные выплаты государственных (муниципальных) органов привлекаемым лицам</w:t>
            </w:r>
          </w:p>
        </w:tc>
        <w:tc>
          <w:tcPr>
            <w:tcW w:w="604" w:type="dxa"/>
            <w:tcBorders>
              <w:top w:val="nil"/>
              <w:left w:val="nil"/>
              <w:bottom w:val="single" w:sz="4" w:space="0" w:color="000000"/>
              <w:right w:val="single" w:sz="4" w:space="0" w:color="000000"/>
            </w:tcBorders>
            <w:shd w:val="clear" w:color="auto" w:fill="auto"/>
            <w:noWrap/>
            <w:hideMark/>
          </w:tcPr>
          <w:p w14:paraId="0A9699D3"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4E97DDD6"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3263EB3"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5D401857" w14:textId="77777777" w:rsidR="00BB6B8C" w:rsidRPr="009A6F5A" w:rsidRDefault="00BB6B8C" w:rsidP="0057298C">
            <w:pPr>
              <w:jc w:val="center"/>
              <w:outlineLvl w:val="6"/>
              <w:rPr>
                <w:color w:val="000000"/>
                <w:sz w:val="20"/>
                <w:szCs w:val="20"/>
              </w:rPr>
            </w:pPr>
            <w:r w:rsidRPr="009A6F5A">
              <w:rPr>
                <w:color w:val="000000"/>
                <w:sz w:val="20"/>
                <w:szCs w:val="20"/>
              </w:rPr>
              <w:t>9930089900</w:t>
            </w:r>
          </w:p>
        </w:tc>
        <w:tc>
          <w:tcPr>
            <w:tcW w:w="534" w:type="dxa"/>
            <w:tcBorders>
              <w:top w:val="nil"/>
              <w:left w:val="nil"/>
              <w:bottom w:val="single" w:sz="4" w:space="0" w:color="000000"/>
              <w:right w:val="single" w:sz="4" w:space="0" w:color="000000"/>
            </w:tcBorders>
            <w:shd w:val="clear" w:color="auto" w:fill="auto"/>
            <w:noWrap/>
            <w:hideMark/>
          </w:tcPr>
          <w:p w14:paraId="7EF2AE19" w14:textId="77777777" w:rsidR="00BB6B8C" w:rsidRPr="009A6F5A" w:rsidRDefault="00BB6B8C" w:rsidP="0057298C">
            <w:pPr>
              <w:jc w:val="center"/>
              <w:outlineLvl w:val="6"/>
              <w:rPr>
                <w:color w:val="000000"/>
                <w:sz w:val="20"/>
                <w:szCs w:val="20"/>
              </w:rPr>
            </w:pPr>
            <w:r w:rsidRPr="009A6F5A">
              <w:rPr>
                <w:color w:val="000000"/>
                <w:sz w:val="20"/>
                <w:szCs w:val="20"/>
              </w:rPr>
              <w:t>123</w:t>
            </w:r>
          </w:p>
        </w:tc>
        <w:tc>
          <w:tcPr>
            <w:tcW w:w="1935" w:type="dxa"/>
            <w:tcBorders>
              <w:top w:val="nil"/>
              <w:left w:val="nil"/>
              <w:bottom w:val="single" w:sz="4" w:space="0" w:color="000000"/>
              <w:right w:val="single" w:sz="4" w:space="0" w:color="000000"/>
            </w:tcBorders>
            <w:shd w:val="clear" w:color="auto" w:fill="auto"/>
            <w:noWrap/>
            <w:hideMark/>
          </w:tcPr>
          <w:p w14:paraId="3F0DF5E2" w14:textId="77777777" w:rsidR="00BB6B8C" w:rsidRPr="009A6F5A" w:rsidRDefault="00BB6B8C" w:rsidP="0057298C">
            <w:pPr>
              <w:jc w:val="right"/>
              <w:outlineLvl w:val="6"/>
              <w:rPr>
                <w:color w:val="000000"/>
              </w:rPr>
            </w:pPr>
            <w:r w:rsidRPr="009A6F5A">
              <w:rPr>
                <w:color w:val="000000"/>
              </w:rPr>
              <w:t>400 000,00</w:t>
            </w:r>
          </w:p>
        </w:tc>
        <w:tc>
          <w:tcPr>
            <w:tcW w:w="1446" w:type="dxa"/>
            <w:tcBorders>
              <w:top w:val="nil"/>
              <w:left w:val="nil"/>
              <w:bottom w:val="single" w:sz="4" w:space="0" w:color="000000"/>
              <w:right w:val="single" w:sz="4" w:space="0" w:color="000000"/>
            </w:tcBorders>
            <w:shd w:val="clear" w:color="auto" w:fill="auto"/>
            <w:noWrap/>
            <w:hideMark/>
          </w:tcPr>
          <w:p w14:paraId="159EC23C" w14:textId="77777777" w:rsidR="00BB6B8C" w:rsidRPr="009A6F5A" w:rsidRDefault="00BB6B8C" w:rsidP="0057298C">
            <w:pPr>
              <w:jc w:val="right"/>
              <w:outlineLvl w:val="6"/>
              <w:rPr>
                <w:color w:val="000000"/>
              </w:rPr>
            </w:pPr>
            <w:r w:rsidRPr="009A6F5A">
              <w:rPr>
                <w:color w:val="000000"/>
              </w:rPr>
              <w:t>400 000,00</w:t>
            </w:r>
          </w:p>
        </w:tc>
      </w:tr>
      <w:tr w:rsidR="00BB6B8C" w:rsidRPr="009A6F5A" w14:paraId="77410571"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18E7F98B" w14:textId="77777777" w:rsidR="00BB6B8C" w:rsidRPr="009A6F5A" w:rsidRDefault="00BB6B8C" w:rsidP="0057298C">
            <w:pPr>
              <w:outlineLvl w:val="3"/>
              <w:rPr>
                <w:color w:val="000000"/>
              </w:rPr>
            </w:pPr>
            <w:r w:rsidRPr="009A6F5A">
              <w:rPr>
                <w:color w:val="000000"/>
              </w:rPr>
              <w:t xml:space="preserve"> Иные непрограммные мероприятия</w:t>
            </w:r>
          </w:p>
        </w:tc>
        <w:tc>
          <w:tcPr>
            <w:tcW w:w="604" w:type="dxa"/>
            <w:tcBorders>
              <w:top w:val="nil"/>
              <w:left w:val="nil"/>
              <w:bottom w:val="single" w:sz="4" w:space="0" w:color="000000"/>
              <w:right w:val="single" w:sz="4" w:space="0" w:color="000000"/>
            </w:tcBorders>
            <w:shd w:val="clear" w:color="auto" w:fill="auto"/>
            <w:noWrap/>
            <w:hideMark/>
          </w:tcPr>
          <w:p w14:paraId="165CF974" w14:textId="77777777" w:rsidR="00BB6B8C" w:rsidRPr="009A6F5A" w:rsidRDefault="00BB6B8C" w:rsidP="0057298C">
            <w:pPr>
              <w:jc w:val="center"/>
              <w:outlineLvl w:val="3"/>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07DA9436" w14:textId="77777777" w:rsidR="00BB6B8C" w:rsidRPr="009A6F5A" w:rsidRDefault="00BB6B8C" w:rsidP="0057298C">
            <w:pPr>
              <w:jc w:val="center"/>
              <w:outlineLvl w:val="3"/>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7749084" w14:textId="77777777" w:rsidR="00BB6B8C" w:rsidRPr="009A6F5A" w:rsidRDefault="00BB6B8C" w:rsidP="0057298C">
            <w:pPr>
              <w:jc w:val="center"/>
              <w:outlineLvl w:val="3"/>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7DD8FAEE" w14:textId="77777777" w:rsidR="00BB6B8C" w:rsidRPr="009A6F5A" w:rsidRDefault="00BB6B8C" w:rsidP="0057298C">
            <w:pPr>
              <w:jc w:val="center"/>
              <w:outlineLvl w:val="3"/>
              <w:rPr>
                <w:color w:val="000000"/>
                <w:sz w:val="20"/>
                <w:szCs w:val="20"/>
              </w:rPr>
            </w:pPr>
            <w:r w:rsidRPr="009A6F5A">
              <w:rPr>
                <w:color w:val="000000"/>
                <w:sz w:val="20"/>
                <w:szCs w:val="20"/>
              </w:rPr>
              <w:t>9990000000</w:t>
            </w:r>
          </w:p>
        </w:tc>
        <w:tc>
          <w:tcPr>
            <w:tcW w:w="534" w:type="dxa"/>
            <w:tcBorders>
              <w:top w:val="nil"/>
              <w:left w:val="nil"/>
              <w:bottom w:val="single" w:sz="4" w:space="0" w:color="000000"/>
              <w:right w:val="single" w:sz="4" w:space="0" w:color="000000"/>
            </w:tcBorders>
            <w:shd w:val="clear" w:color="auto" w:fill="auto"/>
            <w:noWrap/>
            <w:hideMark/>
          </w:tcPr>
          <w:p w14:paraId="081F7AA5"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AB0BAEC" w14:textId="77777777" w:rsidR="00BB6B8C" w:rsidRPr="009A6F5A" w:rsidRDefault="00BB6B8C" w:rsidP="0057298C">
            <w:pPr>
              <w:jc w:val="right"/>
              <w:outlineLvl w:val="3"/>
              <w:rPr>
                <w:color w:val="000000"/>
              </w:rPr>
            </w:pPr>
            <w:r>
              <w:rPr>
                <w:color w:val="000000"/>
              </w:rPr>
              <w:t>37</w:t>
            </w:r>
            <w:r w:rsidRPr="009A6F5A">
              <w:rPr>
                <w:color w:val="000000"/>
              </w:rPr>
              <w:t xml:space="preserve"> 261 201,00</w:t>
            </w:r>
          </w:p>
        </w:tc>
        <w:tc>
          <w:tcPr>
            <w:tcW w:w="1446" w:type="dxa"/>
            <w:tcBorders>
              <w:top w:val="nil"/>
              <w:left w:val="nil"/>
              <w:bottom w:val="single" w:sz="4" w:space="0" w:color="000000"/>
              <w:right w:val="single" w:sz="4" w:space="0" w:color="000000"/>
            </w:tcBorders>
            <w:shd w:val="clear" w:color="auto" w:fill="auto"/>
            <w:noWrap/>
            <w:hideMark/>
          </w:tcPr>
          <w:p w14:paraId="28FFC54E" w14:textId="77777777" w:rsidR="00BB6B8C" w:rsidRPr="009A6F5A" w:rsidRDefault="00BB6B8C" w:rsidP="0057298C">
            <w:pPr>
              <w:jc w:val="right"/>
              <w:outlineLvl w:val="3"/>
              <w:rPr>
                <w:color w:val="000000"/>
              </w:rPr>
            </w:pPr>
            <w:r>
              <w:rPr>
                <w:color w:val="000000"/>
              </w:rPr>
              <w:t>38</w:t>
            </w:r>
            <w:r w:rsidRPr="009A6F5A">
              <w:rPr>
                <w:color w:val="000000"/>
              </w:rPr>
              <w:t xml:space="preserve"> 027 676,00</w:t>
            </w:r>
          </w:p>
        </w:tc>
      </w:tr>
      <w:tr w:rsidR="00BB6B8C" w:rsidRPr="009A6F5A" w14:paraId="720319D1"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147AC487" w14:textId="77777777" w:rsidR="00BB6B8C" w:rsidRPr="009A6F5A" w:rsidRDefault="00BB6B8C" w:rsidP="0057298C">
            <w:pPr>
              <w:outlineLvl w:val="5"/>
              <w:rPr>
                <w:color w:val="000000"/>
              </w:rPr>
            </w:pPr>
            <w:r w:rsidRPr="009A6F5A">
              <w:rPr>
                <w:color w:val="000000"/>
              </w:rPr>
              <w:t xml:space="preserve">  Обеспечение деятельности (оказание услуг) учреждений хозяйственного обслуживания</w:t>
            </w:r>
          </w:p>
        </w:tc>
        <w:tc>
          <w:tcPr>
            <w:tcW w:w="604" w:type="dxa"/>
            <w:tcBorders>
              <w:top w:val="nil"/>
              <w:left w:val="nil"/>
              <w:bottom w:val="single" w:sz="4" w:space="0" w:color="000000"/>
              <w:right w:val="single" w:sz="4" w:space="0" w:color="000000"/>
            </w:tcBorders>
            <w:shd w:val="clear" w:color="auto" w:fill="auto"/>
            <w:noWrap/>
            <w:hideMark/>
          </w:tcPr>
          <w:p w14:paraId="44D227EA" w14:textId="77777777" w:rsidR="00BB6B8C" w:rsidRPr="009A6F5A" w:rsidRDefault="00BB6B8C" w:rsidP="0057298C">
            <w:pPr>
              <w:jc w:val="center"/>
              <w:outlineLvl w:val="5"/>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4D5210AD"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056A06D" w14:textId="77777777" w:rsidR="00BB6B8C" w:rsidRPr="009A6F5A" w:rsidRDefault="00BB6B8C" w:rsidP="0057298C">
            <w:pPr>
              <w:jc w:val="center"/>
              <w:outlineLvl w:val="5"/>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76555ECB" w14:textId="77777777" w:rsidR="00BB6B8C" w:rsidRPr="009A6F5A" w:rsidRDefault="00BB6B8C" w:rsidP="0057298C">
            <w:pPr>
              <w:jc w:val="center"/>
              <w:outlineLvl w:val="5"/>
              <w:rPr>
                <w:color w:val="000000"/>
                <w:sz w:val="20"/>
                <w:szCs w:val="20"/>
              </w:rPr>
            </w:pPr>
            <w:r w:rsidRPr="009A6F5A">
              <w:rPr>
                <w:color w:val="000000"/>
                <w:sz w:val="20"/>
                <w:szCs w:val="20"/>
              </w:rPr>
              <w:t>9990021040</w:t>
            </w:r>
          </w:p>
        </w:tc>
        <w:tc>
          <w:tcPr>
            <w:tcW w:w="534" w:type="dxa"/>
            <w:tcBorders>
              <w:top w:val="nil"/>
              <w:left w:val="nil"/>
              <w:bottom w:val="single" w:sz="4" w:space="0" w:color="000000"/>
              <w:right w:val="single" w:sz="4" w:space="0" w:color="000000"/>
            </w:tcBorders>
            <w:shd w:val="clear" w:color="auto" w:fill="auto"/>
            <w:noWrap/>
            <w:hideMark/>
          </w:tcPr>
          <w:p w14:paraId="442292D9"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D686778" w14:textId="77777777" w:rsidR="00BB6B8C" w:rsidRPr="009A6F5A" w:rsidRDefault="00BB6B8C" w:rsidP="0057298C">
            <w:pPr>
              <w:jc w:val="right"/>
              <w:outlineLvl w:val="5"/>
              <w:rPr>
                <w:color w:val="000000"/>
              </w:rPr>
            </w:pPr>
            <w:r w:rsidRPr="009A6F5A">
              <w:rPr>
                <w:color w:val="000000"/>
              </w:rPr>
              <w:t>34 841 250,00</w:t>
            </w:r>
          </w:p>
        </w:tc>
        <w:tc>
          <w:tcPr>
            <w:tcW w:w="1446" w:type="dxa"/>
            <w:tcBorders>
              <w:top w:val="nil"/>
              <w:left w:val="nil"/>
              <w:bottom w:val="single" w:sz="4" w:space="0" w:color="000000"/>
              <w:right w:val="single" w:sz="4" w:space="0" w:color="000000"/>
            </w:tcBorders>
            <w:shd w:val="clear" w:color="auto" w:fill="auto"/>
            <w:noWrap/>
            <w:hideMark/>
          </w:tcPr>
          <w:p w14:paraId="2956623A" w14:textId="77777777" w:rsidR="00BB6B8C" w:rsidRPr="009A6F5A" w:rsidRDefault="00BB6B8C" w:rsidP="0057298C">
            <w:pPr>
              <w:jc w:val="right"/>
              <w:outlineLvl w:val="5"/>
              <w:rPr>
                <w:color w:val="000000"/>
              </w:rPr>
            </w:pPr>
            <w:r w:rsidRPr="009A6F5A">
              <w:rPr>
                <w:color w:val="000000"/>
              </w:rPr>
              <w:t>35 517 140,00</w:t>
            </w:r>
          </w:p>
        </w:tc>
      </w:tr>
      <w:tr w:rsidR="00BB6B8C" w:rsidRPr="009A6F5A" w14:paraId="2CF9B3BD"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7C026374" w14:textId="77777777" w:rsidR="00BB6B8C" w:rsidRPr="009A6F5A" w:rsidRDefault="00BB6B8C" w:rsidP="0057298C">
            <w:pPr>
              <w:outlineLvl w:val="6"/>
              <w:rPr>
                <w:color w:val="000000"/>
              </w:rPr>
            </w:pPr>
            <w:r w:rsidRPr="009A6F5A">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14:paraId="02AE5527"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75055DF4"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9F260F6"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127EAFF0" w14:textId="77777777" w:rsidR="00BB6B8C" w:rsidRPr="009A6F5A" w:rsidRDefault="00BB6B8C" w:rsidP="0057298C">
            <w:pPr>
              <w:jc w:val="center"/>
              <w:outlineLvl w:val="6"/>
              <w:rPr>
                <w:color w:val="000000"/>
                <w:sz w:val="20"/>
                <w:szCs w:val="20"/>
              </w:rPr>
            </w:pPr>
            <w:r w:rsidRPr="009A6F5A">
              <w:rPr>
                <w:color w:val="000000"/>
                <w:sz w:val="20"/>
                <w:szCs w:val="20"/>
              </w:rPr>
              <w:t>9990021040</w:t>
            </w:r>
          </w:p>
        </w:tc>
        <w:tc>
          <w:tcPr>
            <w:tcW w:w="534" w:type="dxa"/>
            <w:tcBorders>
              <w:top w:val="nil"/>
              <w:left w:val="nil"/>
              <w:bottom w:val="single" w:sz="4" w:space="0" w:color="000000"/>
              <w:right w:val="single" w:sz="4" w:space="0" w:color="000000"/>
            </w:tcBorders>
            <w:shd w:val="clear" w:color="auto" w:fill="auto"/>
            <w:noWrap/>
            <w:hideMark/>
          </w:tcPr>
          <w:p w14:paraId="21303340" w14:textId="77777777" w:rsidR="00BB6B8C" w:rsidRPr="009A6F5A" w:rsidRDefault="00BB6B8C" w:rsidP="0057298C">
            <w:pPr>
              <w:jc w:val="center"/>
              <w:outlineLvl w:val="6"/>
              <w:rPr>
                <w:color w:val="000000"/>
                <w:sz w:val="20"/>
                <w:szCs w:val="20"/>
              </w:rPr>
            </w:pPr>
            <w:r w:rsidRPr="009A6F5A">
              <w:rPr>
                <w:color w:val="000000"/>
                <w:sz w:val="20"/>
                <w:szCs w:val="20"/>
              </w:rPr>
              <w:t>111</w:t>
            </w:r>
          </w:p>
        </w:tc>
        <w:tc>
          <w:tcPr>
            <w:tcW w:w="1935" w:type="dxa"/>
            <w:tcBorders>
              <w:top w:val="nil"/>
              <w:left w:val="nil"/>
              <w:bottom w:val="single" w:sz="4" w:space="0" w:color="000000"/>
              <w:right w:val="single" w:sz="4" w:space="0" w:color="000000"/>
            </w:tcBorders>
            <w:shd w:val="clear" w:color="auto" w:fill="auto"/>
            <w:noWrap/>
            <w:hideMark/>
          </w:tcPr>
          <w:p w14:paraId="512AE668" w14:textId="77777777" w:rsidR="00BB6B8C" w:rsidRPr="009A6F5A" w:rsidRDefault="00BB6B8C" w:rsidP="0057298C">
            <w:pPr>
              <w:jc w:val="right"/>
              <w:outlineLvl w:val="6"/>
              <w:rPr>
                <w:color w:val="000000"/>
              </w:rPr>
            </w:pPr>
            <w:r w:rsidRPr="009A6F5A">
              <w:rPr>
                <w:color w:val="000000"/>
              </w:rPr>
              <w:t>17 508 200,00</w:t>
            </w:r>
          </w:p>
        </w:tc>
        <w:tc>
          <w:tcPr>
            <w:tcW w:w="1446" w:type="dxa"/>
            <w:tcBorders>
              <w:top w:val="nil"/>
              <w:left w:val="nil"/>
              <w:bottom w:val="single" w:sz="4" w:space="0" w:color="000000"/>
              <w:right w:val="single" w:sz="4" w:space="0" w:color="000000"/>
            </w:tcBorders>
            <w:shd w:val="clear" w:color="auto" w:fill="auto"/>
            <w:noWrap/>
            <w:hideMark/>
          </w:tcPr>
          <w:p w14:paraId="75D5FA8C" w14:textId="77777777" w:rsidR="00BB6B8C" w:rsidRPr="009A6F5A" w:rsidRDefault="00BB6B8C" w:rsidP="0057298C">
            <w:pPr>
              <w:jc w:val="right"/>
              <w:outlineLvl w:val="6"/>
              <w:rPr>
                <w:color w:val="000000"/>
              </w:rPr>
            </w:pPr>
            <w:r w:rsidRPr="009A6F5A">
              <w:rPr>
                <w:color w:val="000000"/>
              </w:rPr>
              <w:t>17 508 200,00</w:t>
            </w:r>
          </w:p>
        </w:tc>
      </w:tr>
      <w:tr w:rsidR="00BB6B8C" w:rsidRPr="009A6F5A" w14:paraId="34541EE0"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02711C47"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14:paraId="48566F43"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36F74245"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46B6353F"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5725861B" w14:textId="77777777" w:rsidR="00BB6B8C" w:rsidRPr="009A6F5A" w:rsidRDefault="00BB6B8C" w:rsidP="0057298C">
            <w:pPr>
              <w:jc w:val="center"/>
              <w:outlineLvl w:val="6"/>
              <w:rPr>
                <w:color w:val="000000"/>
                <w:sz w:val="20"/>
                <w:szCs w:val="20"/>
              </w:rPr>
            </w:pPr>
            <w:r w:rsidRPr="009A6F5A">
              <w:rPr>
                <w:color w:val="000000"/>
                <w:sz w:val="20"/>
                <w:szCs w:val="20"/>
              </w:rPr>
              <w:t>9990021040</w:t>
            </w:r>
          </w:p>
        </w:tc>
        <w:tc>
          <w:tcPr>
            <w:tcW w:w="534" w:type="dxa"/>
            <w:tcBorders>
              <w:top w:val="nil"/>
              <w:left w:val="nil"/>
              <w:bottom w:val="single" w:sz="4" w:space="0" w:color="000000"/>
              <w:right w:val="single" w:sz="4" w:space="0" w:color="000000"/>
            </w:tcBorders>
            <w:shd w:val="clear" w:color="auto" w:fill="auto"/>
            <w:noWrap/>
            <w:hideMark/>
          </w:tcPr>
          <w:p w14:paraId="559699F1" w14:textId="77777777" w:rsidR="00BB6B8C" w:rsidRPr="009A6F5A" w:rsidRDefault="00BB6B8C" w:rsidP="0057298C">
            <w:pPr>
              <w:jc w:val="center"/>
              <w:outlineLvl w:val="6"/>
              <w:rPr>
                <w:color w:val="000000"/>
                <w:sz w:val="20"/>
                <w:szCs w:val="20"/>
              </w:rPr>
            </w:pPr>
            <w:r w:rsidRPr="009A6F5A">
              <w:rPr>
                <w:color w:val="000000"/>
                <w:sz w:val="20"/>
                <w:szCs w:val="20"/>
              </w:rPr>
              <w:t>119</w:t>
            </w:r>
          </w:p>
        </w:tc>
        <w:tc>
          <w:tcPr>
            <w:tcW w:w="1935" w:type="dxa"/>
            <w:tcBorders>
              <w:top w:val="nil"/>
              <w:left w:val="nil"/>
              <w:bottom w:val="single" w:sz="4" w:space="0" w:color="000000"/>
              <w:right w:val="single" w:sz="4" w:space="0" w:color="000000"/>
            </w:tcBorders>
            <w:shd w:val="clear" w:color="auto" w:fill="auto"/>
            <w:noWrap/>
            <w:hideMark/>
          </w:tcPr>
          <w:p w14:paraId="0D9C8E1E" w14:textId="77777777" w:rsidR="00BB6B8C" w:rsidRPr="009A6F5A" w:rsidRDefault="00BB6B8C" w:rsidP="0057298C">
            <w:pPr>
              <w:jc w:val="right"/>
              <w:outlineLvl w:val="6"/>
              <w:rPr>
                <w:color w:val="000000"/>
              </w:rPr>
            </w:pPr>
            <w:r w:rsidRPr="009A6F5A">
              <w:rPr>
                <w:color w:val="000000"/>
              </w:rPr>
              <w:t>5 287 420,00</w:t>
            </w:r>
          </w:p>
        </w:tc>
        <w:tc>
          <w:tcPr>
            <w:tcW w:w="1446" w:type="dxa"/>
            <w:tcBorders>
              <w:top w:val="nil"/>
              <w:left w:val="nil"/>
              <w:bottom w:val="single" w:sz="4" w:space="0" w:color="000000"/>
              <w:right w:val="single" w:sz="4" w:space="0" w:color="000000"/>
            </w:tcBorders>
            <w:shd w:val="clear" w:color="auto" w:fill="auto"/>
            <w:noWrap/>
            <w:hideMark/>
          </w:tcPr>
          <w:p w14:paraId="4A04C706" w14:textId="77777777" w:rsidR="00BB6B8C" w:rsidRPr="009A6F5A" w:rsidRDefault="00BB6B8C" w:rsidP="0057298C">
            <w:pPr>
              <w:jc w:val="right"/>
              <w:outlineLvl w:val="6"/>
              <w:rPr>
                <w:color w:val="000000"/>
              </w:rPr>
            </w:pPr>
            <w:r w:rsidRPr="009A6F5A">
              <w:rPr>
                <w:color w:val="000000"/>
              </w:rPr>
              <w:t>5 287 420,00</w:t>
            </w:r>
          </w:p>
        </w:tc>
      </w:tr>
      <w:tr w:rsidR="00BB6B8C" w:rsidRPr="009A6F5A" w14:paraId="62969B01"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1A314E38"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709281D3"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3F8B606E"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60FF41A3"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3B85F6B6" w14:textId="77777777" w:rsidR="00BB6B8C" w:rsidRPr="009A6F5A" w:rsidRDefault="00BB6B8C" w:rsidP="0057298C">
            <w:pPr>
              <w:jc w:val="center"/>
              <w:outlineLvl w:val="6"/>
              <w:rPr>
                <w:color w:val="000000"/>
                <w:sz w:val="20"/>
                <w:szCs w:val="20"/>
              </w:rPr>
            </w:pPr>
            <w:r w:rsidRPr="009A6F5A">
              <w:rPr>
                <w:color w:val="000000"/>
                <w:sz w:val="20"/>
                <w:szCs w:val="20"/>
              </w:rPr>
              <w:t>9990021040</w:t>
            </w:r>
          </w:p>
        </w:tc>
        <w:tc>
          <w:tcPr>
            <w:tcW w:w="534" w:type="dxa"/>
            <w:tcBorders>
              <w:top w:val="nil"/>
              <w:left w:val="nil"/>
              <w:bottom w:val="single" w:sz="4" w:space="0" w:color="000000"/>
              <w:right w:val="single" w:sz="4" w:space="0" w:color="000000"/>
            </w:tcBorders>
            <w:shd w:val="clear" w:color="auto" w:fill="auto"/>
            <w:noWrap/>
            <w:hideMark/>
          </w:tcPr>
          <w:p w14:paraId="1D567E8F"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1A41F0A5" w14:textId="77777777" w:rsidR="00BB6B8C" w:rsidRPr="009A6F5A" w:rsidRDefault="00BB6B8C" w:rsidP="0057298C">
            <w:pPr>
              <w:jc w:val="right"/>
              <w:outlineLvl w:val="6"/>
              <w:rPr>
                <w:color w:val="000000"/>
              </w:rPr>
            </w:pPr>
            <w:r w:rsidRPr="009A6F5A">
              <w:rPr>
                <w:color w:val="000000"/>
              </w:rPr>
              <w:t>8 999 760,00</w:t>
            </w:r>
          </w:p>
        </w:tc>
        <w:tc>
          <w:tcPr>
            <w:tcW w:w="1446" w:type="dxa"/>
            <w:tcBorders>
              <w:top w:val="nil"/>
              <w:left w:val="nil"/>
              <w:bottom w:val="single" w:sz="4" w:space="0" w:color="000000"/>
              <w:right w:val="single" w:sz="4" w:space="0" w:color="000000"/>
            </w:tcBorders>
            <w:shd w:val="clear" w:color="auto" w:fill="auto"/>
            <w:noWrap/>
            <w:hideMark/>
          </w:tcPr>
          <w:p w14:paraId="6EB9A25C" w14:textId="77777777" w:rsidR="00BB6B8C" w:rsidRPr="009A6F5A" w:rsidRDefault="00BB6B8C" w:rsidP="0057298C">
            <w:pPr>
              <w:jc w:val="right"/>
              <w:outlineLvl w:val="6"/>
              <w:rPr>
                <w:color w:val="000000"/>
              </w:rPr>
            </w:pPr>
            <w:r w:rsidRPr="009A6F5A">
              <w:rPr>
                <w:color w:val="000000"/>
              </w:rPr>
              <w:t>9 512 640,00</w:t>
            </w:r>
          </w:p>
        </w:tc>
      </w:tr>
      <w:tr w:rsidR="00BB6B8C" w:rsidRPr="009A6F5A" w14:paraId="45675B90"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46C571AB" w14:textId="77777777" w:rsidR="00BB6B8C" w:rsidRPr="009A6F5A" w:rsidRDefault="00BB6B8C" w:rsidP="0057298C">
            <w:pPr>
              <w:outlineLvl w:val="6"/>
              <w:rPr>
                <w:color w:val="000000"/>
              </w:rPr>
            </w:pPr>
            <w:r w:rsidRPr="009A6F5A">
              <w:rPr>
                <w:color w:val="000000"/>
              </w:rPr>
              <w:t xml:space="preserve"> Закупка энергетических ресурсов</w:t>
            </w:r>
          </w:p>
        </w:tc>
        <w:tc>
          <w:tcPr>
            <w:tcW w:w="604" w:type="dxa"/>
            <w:tcBorders>
              <w:top w:val="nil"/>
              <w:left w:val="nil"/>
              <w:bottom w:val="single" w:sz="4" w:space="0" w:color="000000"/>
              <w:right w:val="single" w:sz="4" w:space="0" w:color="000000"/>
            </w:tcBorders>
            <w:shd w:val="clear" w:color="auto" w:fill="auto"/>
            <w:noWrap/>
            <w:hideMark/>
          </w:tcPr>
          <w:p w14:paraId="1FA69413"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548B6668"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02E484E4"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13CAE1E4" w14:textId="77777777" w:rsidR="00BB6B8C" w:rsidRPr="009A6F5A" w:rsidRDefault="00BB6B8C" w:rsidP="0057298C">
            <w:pPr>
              <w:jc w:val="center"/>
              <w:outlineLvl w:val="6"/>
              <w:rPr>
                <w:color w:val="000000"/>
                <w:sz w:val="20"/>
                <w:szCs w:val="20"/>
              </w:rPr>
            </w:pPr>
            <w:r w:rsidRPr="009A6F5A">
              <w:rPr>
                <w:color w:val="000000"/>
                <w:sz w:val="20"/>
                <w:szCs w:val="20"/>
              </w:rPr>
              <w:t>9990021040</w:t>
            </w:r>
          </w:p>
        </w:tc>
        <w:tc>
          <w:tcPr>
            <w:tcW w:w="534" w:type="dxa"/>
            <w:tcBorders>
              <w:top w:val="nil"/>
              <w:left w:val="nil"/>
              <w:bottom w:val="single" w:sz="4" w:space="0" w:color="000000"/>
              <w:right w:val="single" w:sz="4" w:space="0" w:color="000000"/>
            </w:tcBorders>
            <w:shd w:val="clear" w:color="auto" w:fill="auto"/>
            <w:noWrap/>
            <w:hideMark/>
          </w:tcPr>
          <w:p w14:paraId="6948B11C" w14:textId="77777777" w:rsidR="00BB6B8C" w:rsidRPr="009A6F5A" w:rsidRDefault="00BB6B8C" w:rsidP="0057298C">
            <w:pPr>
              <w:jc w:val="center"/>
              <w:outlineLvl w:val="6"/>
              <w:rPr>
                <w:color w:val="000000"/>
                <w:sz w:val="20"/>
                <w:szCs w:val="20"/>
              </w:rPr>
            </w:pPr>
            <w:r w:rsidRPr="009A6F5A">
              <w:rPr>
                <w:color w:val="000000"/>
                <w:sz w:val="20"/>
                <w:szCs w:val="20"/>
              </w:rPr>
              <w:t>247</w:t>
            </w:r>
          </w:p>
        </w:tc>
        <w:tc>
          <w:tcPr>
            <w:tcW w:w="1935" w:type="dxa"/>
            <w:tcBorders>
              <w:top w:val="nil"/>
              <w:left w:val="nil"/>
              <w:bottom w:val="single" w:sz="4" w:space="0" w:color="000000"/>
              <w:right w:val="single" w:sz="4" w:space="0" w:color="000000"/>
            </w:tcBorders>
            <w:shd w:val="clear" w:color="auto" w:fill="auto"/>
            <w:noWrap/>
            <w:hideMark/>
          </w:tcPr>
          <w:p w14:paraId="24BF6261" w14:textId="77777777" w:rsidR="00BB6B8C" w:rsidRPr="009A6F5A" w:rsidRDefault="00BB6B8C" w:rsidP="0057298C">
            <w:pPr>
              <w:jc w:val="right"/>
              <w:outlineLvl w:val="6"/>
              <w:rPr>
                <w:color w:val="000000"/>
              </w:rPr>
            </w:pPr>
            <w:r w:rsidRPr="009A6F5A">
              <w:rPr>
                <w:color w:val="000000"/>
              </w:rPr>
              <w:t>2 860 450,00</w:t>
            </w:r>
          </w:p>
        </w:tc>
        <w:tc>
          <w:tcPr>
            <w:tcW w:w="1446" w:type="dxa"/>
            <w:tcBorders>
              <w:top w:val="nil"/>
              <w:left w:val="nil"/>
              <w:bottom w:val="single" w:sz="4" w:space="0" w:color="000000"/>
              <w:right w:val="single" w:sz="4" w:space="0" w:color="000000"/>
            </w:tcBorders>
            <w:shd w:val="clear" w:color="auto" w:fill="auto"/>
            <w:noWrap/>
            <w:hideMark/>
          </w:tcPr>
          <w:p w14:paraId="5D2DE998" w14:textId="77777777" w:rsidR="00BB6B8C" w:rsidRPr="009A6F5A" w:rsidRDefault="00BB6B8C" w:rsidP="0057298C">
            <w:pPr>
              <w:jc w:val="right"/>
              <w:outlineLvl w:val="6"/>
              <w:rPr>
                <w:color w:val="000000"/>
              </w:rPr>
            </w:pPr>
            <w:r w:rsidRPr="009A6F5A">
              <w:rPr>
                <w:color w:val="000000"/>
              </w:rPr>
              <w:t>3 023 460,00</w:t>
            </w:r>
          </w:p>
        </w:tc>
      </w:tr>
      <w:tr w:rsidR="00BB6B8C" w:rsidRPr="009A6F5A" w14:paraId="7EBFFEB8"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29307A02" w14:textId="77777777" w:rsidR="00BB6B8C" w:rsidRPr="009A6F5A" w:rsidRDefault="00BB6B8C" w:rsidP="0057298C">
            <w:pPr>
              <w:outlineLvl w:val="6"/>
              <w:rPr>
                <w:color w:val="000000"/>
              </w:rPr>
            </w:pPr>
            <w:r w:rsidRPr="009A6F5A">
              <w:rPr>
                <w:color w:val="000000"/>
              </w:rPr>
              <w:lastRenderedPageBreak/>
              <w:t xml:space="preserve"> Уплата налога на имущество организаций и земельного налога</w:t>
            </w:r>
          </w:p>
        </w:tc>
        <w:tc>
          <w:tcPr>
            <w:tcW w:w="604" w:type="dxa"/>
            <w:tcBorders>
              <w:top w:val="nil"/>
              <w:left w:val="nil"/>
              <w:bottom w:val="single" w:sz="4" w:space="0" w:color="000000"/>
              <w:right w:val="single" w:sz="4" w:space="0" w:color="000000"/>
            </w:tcBorders>
            <w:shd w:val="clear" w:color="auto" w:fill="auto"/>
            <w:noWrap/>
            <w:hideMark/>
          </w:tcPr>
          <w:p w14:paraId="43C55846"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04D83C17"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7685FCD8"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0D41D70B" w14:textId="77777777" w:rsidR="00BB6B8C" w:rsidRPr="009A6F5A" w:rsidRDefault="00BB6B8C" w:rsidP="0057298C">
            <w:pPr>
              <w:jc w:val="center"/>
              <w:outlineLvl w:val="6"/>
              <w:rPr>
                <w:color w:val="000000"/>
                <w:sz w:val="20"/>
                <w:szCs w:val="20"/>
              </w:rPr>
            </w:pPr>
            <w:r w:rsidRPr="009A6F5A">
              <w:rPr>
                <w:color w:val="000000"/>
                <w:sz w:val="20"/>
                <w:szCs w:val="20"/>
              </w:rPr>
              <w:t>9990021040</w:t>
            </w:r>
          </w:p>
        </w:tc>
        <w:tc>
          <w:tcPr>
            <w:tcW w:w="534" w:type="dxa"/>
            <w:tcBorders>
              <w:top w:val="nil"/>
              <w:left w:val="nil"/>
              <w:bottom w:val="single" w:sz="4" w:space="0" w:color="000000"/>
              <w:right w:val="single" w:sz="4" w:space="0" w:color="000000"/>
            </w:tcBorders>
            <w:shd w:val="clear" w:color="auto" w:fill="auto"/>
            <w:noWrap/>
            <w:hideMark/>
          </w:tcPr>
          <w:p w14:paraId="31E37C1E" w14:textId="77777777" w:rsidR="00BB6B8C" w:rsidRPr="009A6F5A" w:rsidRDefault="00BB6B8C" w:rsidP="0057298C">
            <w:pPr>
              <w:jc w:val="center"/>
              <w:outlineLvl w:val="6"/>
              <w:rPr>
                <w:color w:val="000000"/>
                <w:sz w:val="20"/>
                <w:szCs w:val="20"/>
              </w:rPr>
            </w:pPr>
            <w:r w:rsidRPr="009A6F5A">
              <w:rPr>
                <w:color w:val="000000"/>
                <w:sz w:val="20"/>
                <w:szCs w:val="20"/>
              </w:rPr>
              <w:t>851</w:t>
            </w:r>
          </w:p>
        </w:tc>
        <w:tc>
          <w:tcPr>
            <w:tcW w:w="1935" w:type="dxa"/>
            <w:tcBorders>
              <w:top w:val="nil"/>
              <w:left w:val="nil"/>
              <w:bottom w:val="single" w:sz="4" w:space="0" w:color="000000"/>
              <w:right w:val="single" w:sz="4" w:space="0" w:color="000000"/>
            </w:tcBorders>
            <w:shd w:val="clear" w:color="auto" w:fill="auto"/>
            <w:noWrap/>
            <w:hideMark/>
          </w:tcPr>
          <w:p w14:paraId="7F1D4A6F" w14:textId="77777777" w:rsidR="00BB6B8C" w:rsidRPr="009A6F5A" w:rsidRDefault="00BB6B8C" w:rsidP="0057298C">
            <w:pPr>
              <w:jc w:val="right"/>
              <w:outlineLvl w:val="6"/>
              <w:rPr>
                <w:color w:val="000000"/>
              </w:rPr>
            </w:pPr>
            <w:r w:rsidRPr="009A6F5A">
              <w:rPr>
                <w:color w:val="000000"/>
              </w:rPr>
              <w:t>20 210,00</w:t>
            </w:r>
          </w:p>
        </w:tc>
        <w:tc>
          <w:tcPr>
            <w:tcW w:w="1446" w:type="dxa"/>
            <w:tcBorders>
              <w:top w:val="nil"/>
              <w:left w:val="nil"/>
              <w:bottom w:val="single" w:sz="4" w:space="0" w:color="000000"/>
              <w:right w:val="single" w:sz="4" w:space="0" w:color="000000"/>
            </w:tcBorders>
            <w:shd w:val="clear" w:color="auto" w:fill="auto"/>
            <w:noWrap/>
            <w:hideMark/>
          </w:tcPr>
          <w:p w14:paraId="21BD85BA" w14:textId="77777777" w:rsidR="00BB6B8C" w:rsidRPr="009A6F5A" w:rsidRDefault="00BB6B8C" w:rsidP="0057298C">
            <w:pPr>
              <w:jc w:val="right"/>
              <w:outlineLvl w:val="6"/>
              <w:rPr>
                <w:color w:val="000000"/>
              </w:rPr>
            </w:pPr>
            <w:r w:rsidRPr="009A6F5A">
              <w:rPr>
                <w:color w:val="000000"/>
              </w:rPr>
              <w:t>20 210,00</w:t>
            </w:r>
          </w:p>
        </w:tc>
      </w:tr>
      <w:tr w:rsidR="00BB6B8C" w:rsidRPr="009A6F5A" w14:paraId="768381A0"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269BC3FE" w14:textId="77777777" w:rsidR="00BB6B8C" w:rsidRPr="009A6F5A" w:rsidRDefault="00BB6B8C" w:rsidP="0057298C">
            <w:pPr>
              <w:outlineLvl w:val="6"/>
              <w:rPr>
                <w:color w:val="000000"/>
              </w:rPr>
            </w:pPr>
            <w:r w:rsidRPr="009A6F5A">
              <w:rPr>
                <w:color w:val="000000"/>
              </w:rPr>
              <w:t xml:space="preserve"> Уплата прочих налогов, сборов</w:t>
            </w:r>
          </w:p>
        </w:tc>
        <w:tc>
          <w:tcPr>
            <w:tcW w:w="604" w:type="dxa"/>
            <w:tcBorders>
              <w:top w:val="nil"/>
              <w:left w:val="nil"/>
              <w:bottom w:val="single" w:sz="4" w:space="0" w:color="000000"/>
              <w:right w:val="single" w:sz="4" w:space="0" w:color="000000"/>
            </w:tcBorders>
            <w:shd w:val="clear" w:color="auto" w:fill="auto"/>
            <w:noWrap/>
            <w:hideMark/>
          </w:tcPr>
          <w:p w14:paraId="40BAB786"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561F57C2"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0B76A3A4"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61708F36" w14:textId="77777777" w:rsidR="00BB6B8C" w:rsidRPr="009A6F5A" w:rsidRDefault="00BB6B8C" w:rsidP="0057298C">
            <w:pPr>
              <w:jc w:val="center"/>
              <w:outlineLvl w:val="6"/>
              <w:rPr>
                <w:color w:val="000000"/>
                <w:sz w:val="20"/>
                <w:szCs w:val="20"/>
              </w:rPr>
            </w:pPr>
            <w:r w:rsidRPr="009A6F5A">
              <w:rPr>
                <w:color w:val="000000"/>
                <w:sz w:val="20"/>
                <w:szCs w:val="20"/>
              </w:rPr>
              <w:t>9990021040</w:t>
            </w:r>
          </w:p>
        </w:tc>
        <w:tc>
          <w:tcPr>
            <w:tcW w:w="534" w:type="dxa"/>
            <w:tcBorders>
              <w:top w:val="nil"/>
              <w:left w:val="nil"/>
              <w:bottom w:val="single" w:sz="4" w:space="0" w:color="000000"/>
              <w:right w:val="single" w:sz="4" w:space="0" w:color="000000"/>
            </w:tcBorders>
            <w:shd w:val="clear" w:color="auto" w:fill="auto"/>
            <w:noWrap/>
            <w:hideMark/>
          </w:tcPr>
          <w:p w14:paraId="3632F325" w14:textId="77777777" w:rsidR="00BB6B8C" w:rsidRPr="009A6F5A" w:rsidRDefault="00BB6B8C" w:rsidP="0057298C">
            <w:pPr>
              <w:jc w:val="center"/>
              <w:outlineLvl w:val="6"/>
              <w:rPr>
                <w:color w:val="000000"/>
                <w:sz w:val="20"/>
                <w:szCs w:val="20"/>
              </w:rPr>
            </w:pPr>
            <w:r w:rsidRPr="009A6F5A">
              <w:rPr>
                <w:color w:val="000000"/>
                <w:sz w:val="20"/>
                <w:szCs w:val="20"/>
              </w:rPr>
              <w:t>852</w:t>
            </w:r>
          </w:p>
        </w:tc>
        <w:tc>
          <w:tcPr>
            <w:tcW w:w="1935" w:type="dxa"/>
            <w:tcBorders>
              <w:top w:val="nil"/>
              <w:left w:val="nil"/>
              <w:bottom w:val="single" w:sz="4" w:space="0" w:color="000000"/>
              <w:right w:val="single" w:sz="4" w:space="0" w:color="000000"/>
            </w:tcBorders>
            <w:shd w:val="clear" w:color="auto" w:fill="auto"/>
            <w:noWrap/>
            <w:hideMark/>
          </w:tcPr>
          <w:p w14:paraId="5BA694D4" w14:textId="77777777" w:rsidR="00BB6B8C" w:rsidRPr="009A6F5A" w:rsidRDefault="00BB6B8C" w:rsidP="0057298C">
            <w:pPr>
              <w:jc w:val="right"/>
              <w:outlineLvl w:val="6"/>
              <w:rPr>
                <w:color w:val="000000"/>
              </w:rPr>
            </w:pPr>
            <w:r w:rsidRPr="009A6F5A">
              <w:rPr>
                <w:color w:val="000000"/>
              </w:rPr>
              <w:t>7 620,00</w:t>
            </w:r>
          </w:p>
        </w:tc>
        <w:tc>
          <w:tcPr>
            <w:tcW w:w="1446" w:type="dxa"/>
            <w:tcBorders>
              <w:top w:val="nil"/>
              <w:left w:val="nil"/>
              <w:bottom w:val="single" w:sz="4" w:space="0" w:color="000000"/>
              <w:right w:val="single" w:sz="4" w:space="0" w:color="000000"/>
            </w:tcBorders>
            <w:shd w:val="clear" w:color="auto" w:fill="auto"/>
            <w:noWrap/>
            <w:hideMark/>
          </w:tcPr>
          <w:p w14:paraId="20A8604F" w14:textId="77777777" w:rsidR="00BB6B8C" w:rsidRPr="009A6F5A" w:rsidRDefault="00BB6B8C" w:rsidP="0057298C">
            <w:pPr>
              <w:jc w:val="right"/>
              <w:outlineLvl w:val="6"/>
              <w:rPr>
                <w:color w:val="000000"/>
              </w:rPr>
            </w:pPr>
            <w:r w:rsidRPr="009A6F5A">
              <w:rPr>
                <w:color w:val="000000"/>
              </w:rPr>
              <w:t>7 620,00</w:t>
            </w:r>
          </w:p>
        </w:tc>
      </w:tr>
      <w:tr w:rsidR="00BB6B8C" w:rsidRPr="009A6F5A" w14:paraId="737069BE"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2E10C98B" w14:textId="77777777" w:rsidR="00BB6B8C" w:rsidRPr="009A6F5A" w:rsidRDefault="00BB6B8C" w:rsidP="0057298C">
            <w:pPr>
              <w:outlineLvl w:val="6"/>
              <w:rPr>
                <w:color w:val="000000"/>
              </w:rPr>
            </w:pPr>
            <w:r w:rsidRPr="009A6F5A">
              <w:rPr>
                <w:color w:val="000000"/>
              </w:rPr>
              <w:t xml:space="preserve"> Уплата иных платежей</w:t>
            </w:r>
          </w:p>
        </w:tc>
        <w:tc>
          <w:tcPr>
            <w:tcW w:w="604" w:type="dxa"/>
            <w:tcBorders>
              <w:top w:val="nil"/>
              <w:left w:val="nil"/>
              <w:bottom w:val="single" w:sz="4" w:space="0" w:color="000000"/>
              <w:right w:val="single" w:sz="4" w:space="0" w:color="000000"/>
            </w:tcBorders>
            <w:shd w:val="clear" w:color="auto" w:fill="auto"/>
            <w:noWrap/>
            <w:hideMark/>
          </w:tcPr>
          <w:p w14:paraId="55109B0F"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791965D0"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5E63D4D2"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36E86AA9" w14:textId="77777777" w:rsidR="00BB6B8C" w:rsidRPr="009A6F5A" w:rsidRDefault="00BB6B8C" w:rsidP="0057298C">
            <w:pPr>
              <w:jc w:val="center"/>
              <w:outlineLvl w:val="6"/>
              <w:rPr>
                <w:color w:val="000000"/>
                <w:sz w:val="20"/>
                <w:szCs w:val="20"/>
              </w:rPr>
            </w:pPr>
            <w:r w:rsidRPr="009A6F5A">
              <w:rPr>
                <w:color w:val="000000"/>
                <w:sz w:val="20"/>
                <w:szCs w:val="20"/>
              </w:rPr>
              <w:t>9990021040</w:t>
            </w:r>
          </w:p>
        </w:tc>
        <w:tc>
          <w:tcPr>
            <w:tcW w:w="534" w:type="dxa"/>
            <w:tcBorders>
              <w:top w:val="nil"/>
              <w:left w:val="nil"/>
              <w:bottom w:val="single" w:sz="4" w:space="0" w:color="000000"/>
              <w:right w:val="single" w:sz="4" w:space="0" w:color="000000"/>
            </w:tcBorders>
            <w:shd w:val="clear" w:color="auto" w:fill="auto"/>
            <w:noWrap/>
            <w:hideMark/>
          </w:tcPr>
          <w:p w14:paraId="0D509E3A" w14:textId="77777777" w:rsidR="00BB6B8C" w:rsidRPr="009A6F5A" w:rsidRDefault="00BB6B8C" w:rsidP="0057298C">
            <w:pPr>
              <w:jc w:val="center"/>
              <w:outlineLvl w:val="6"/>
              <w:rPr>
                <w:color w:val="000000"/>
                <w:sz w:val="20"/>
                <w:szCs w:val="20"/>
              </w:rPr>
            </w:pPr>
            <w:r w:rsidRPr="009A6F5A">
              <w:rPr>
                <w:color w:val="000000"/>
                <w:sz w:val="20"/>
                <w:szCs w:val="20"/>
              </w:rPr>
              <w:t>853</w:t>
            </w:r>
          </w:p>
        </w:tc>
        <w:tc>
          <w:tcPr>
            <w:tcW w:w="1935" w:type="dxa"/>
            <w:tcBorders>
              <w:top w:val="nil"/>
              <w:left w:val="nil"/>
              <w:bottom w:val="single" w:sz="4" w:space="0" w:color="000000"/>
              <w:right w:val="single" w:sz="4" w:space="0" w:color="000000"/>
            </w:tcBorders>
            <w:shd w:val="clear" w:color="auto" w:fill="auto"/>
            <w:noWrap/>
            <w:hideMark/>
          </w:tcPr>
          <w:p w14:paraId="68D2DFD3" w14:textId="77777777" w:rsidR="00BB6B8C" w:rsidRPr="009A6F5A" w:rsidRDefault="00BB6B8C" w:rsidP="0057298C">
            <w:pPr>
              <w:jc w:val="right"/>
              <w:outlineLvl w:val="6"/>
              <w:rPr>
                <w:color w:val="000000"/>
              </w:rPr>
            </w:pPr>
            <w:r w:rsidRPr="009A6F5A">
              <w:rPr>
                <w:color w:val="000000"/>
              </w:rPr>
              <w:t>157 590,00</w:t>
            </w:r>
          </w:p>
        </w:tc>
        <w:tc>
          <w:tcPr>
            <w:tcW w:w="1446" w:type="dxa"/>
            <w:tcBorders>
              <w:top w:val="nil"/>
              <w:left w:val="nil"/>
              <w:bottom w:val="single" w:sz="4" w:space="0" w:color="000000"/>
              <w:right w:val="single" w:sz="4" w:space="0" w:color="000000"/>
            </w:tcBorders>
            <w:shd w:val="clear" w:color="auto" w:fill="auto"/>
            <w:noWrap/>
            <w:hideMark/>
          </w:tcPr>
          <w:p w14:paraId="7CE189CD" w14:textId="77777777" w:rsidR="00BB6B8C" w:rsidRPr="009A6F5A" w:rsidRDefault="00BB6B8C" w:rsidP="0057298C">
            <w:pPr>
              <w:jc w:val="right"/>
              <w:outlineLvl w:val="6"/>
              <w:rPr>
                <w:color w:val="000000"/>
              </w:rPr>
            </w:pPr>
            <w:r w:rsidRPr="009A6F5A">
              <w:rPr>
                <w:color w:val="000000"/>
              </w:rPr>
              <w:t>157 590,00</w:t>
            </w:r>
          </w:p>
        </w:tc>
      </w:tr>
      <w:tr w:rsidR="00BB6B8C" w:rsidRPr="009A6F5A" w14:paraId="2D33F308"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3A9589FF" w14:textId="77777777" w:rsidR="00BB6B8C" w:rsidRPr="009A6F5A" w:rsidRDefault="00BB6B8C" w:rsidP="0057298C">
            <w:pPr>
              <w:outlineLvl w:val="5"/>
              <w:rPr>
                <w:color w:val="000000"/>
              </w:rPr>
            </w:pPr>
            <w:r w:rsidRPr="009A6F5A">
              <w:rPr>
                <w:color w:val="000000"/>
              </w:rPr>
              <w:t xml:space="preserve">  Оказание платных </w:t>
            </w:r>
            <w:proofErr w:type="gramStart"/>
            <w:r w:rsidRPr="009A6F5A">
              <w:rPr>
                <w:color w:val="000000"/>
              </w:rPr>
              <w:t>услуг  муниципальными</w:t>
            </w:r>
            <w:proofErr w:type="gramEnd"/>
            <w:r w:rsidRPr="009A6F5A">
              <w:rPr>
                <w:color w:val="000000"/>
              </w:rPr>
              <w:t xml:space="preserve"> казенными учреждениями</w:t>
            </w:r>
          </w:p>
        </w:tc>
        <w:tc>
          <w:tcPr>
            <w:tcW w:w="604" w:type="dxa"/>
            <w:tcBorders>
              <w:top w:val="nil"/>
              <w:left w:val="nil"/>
              <w:bottom w:val="single" w:sz="4" w:space="0" w:color="000000"/>
              <w:right w:val="single" w:sz="4" w:space="0" w:color="000000"/>
            </w:tcBorders>
            <w:shd w:val="clear" w:color="auto" w:fill="auto"/>
            <w:noWrap/>
            <w:hideMark/>
          </w:tcPr>
          <w:p w14:paraId="15DBCBBD" w14:textId="77777777" w:rsidR="00BB6B8C" w:rsidRPr="009A6F5A" w:rsidRDefault="00BB6B8C" w:rsidP="0057298C">
            <w:pPr>
              <w:jc w:val="center"/>
              <w:outlineLvl w:val="5"/>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2C23CBCE"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744E75E0" w14:textId="77777777" w:rsidR="00BB6B8C" w:rsidRPr="009A6F5A" w:rsidRDefault="00BB6B8C" w:rsidP="0057298C">
            <w:pPr>
              <w:jc w:val="center"/>
              <w:outlineLvl w:val="5"/>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010CFCA1" w14:textId="77777777" w:rsidR="00BB6B8C" w:rsidRPr="009A6F5A" w:rsidRDefault="00BB6B8C" w:rsidP="0057298C">
            <w:pPr>
              <w:jc w:val="center"/>
              <w:outlineLvl w:val="5"/>
              <w:rPr>
                <w:color w:val="000000"/>
                <w:sz w:val="20"/>
                <w:szCs w:val="20"/>
              </w:rPr>
            </w:pPr>
            <w:r w:rsidRPr="009A6F5A">
              <w:rPr>
                <w:color w:val="000000"/>
                <w:sz w:val="20"/>
                <w:szCs w:val="20"/>
              </w:rPr>
              <w:t>9990080700</w:t>
            </w:r>
          </w:p>
        </w:tc>
        <w:tc>
          <w:tcPr>
            <w:tcW w:w="534" w:type="dxa"/>
            <w:tcBorders>
              <w:top w:val="nil"/>
              <w:left w:val="nil"/>
              <w:bottom w:val="single" w:sz="4" w:space="0" w:color="000000"/>
              <w:right w:val="single" w:sz="4" w:space="0" w:color="000000"/>
            </w:tcBorders>
            <w:shd w:val="clear" w:color="auto" w:fill="auto"/>
            <w:noWrap/>
            <w:hideMark/>
          </w:tcPr>
          <w:p w14:paraId="6A444F7A"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9A9F4DB" w14:textId="77777777" w:rsidR="00BB6B8C" w:rsidRPr="009A6F5A" w:rsidRDefault="00BB6B8C" w:rsidP="0057298C">
            <w:pPr>
              <w:jc w:val="right"/>
              <w:outlineLvl w:val="5"/>
              <w:rPr>
                <w:color w:val="000000"/>
              </w:rPr>
            </w:pPr>
            <w:r w:rsidRPr="009A6F5A">
              <w:rPr>
                <w:color w:val="000000"/>
              </w:rPr>
              <w:t>2 156 791,00</w:t>
            </w:r>
          </w:p>
        </w:tc>
        <w:tc>
          <w:tcPr>
            <w:tcW w:w="1446" w:type="dxa"/>
            <w:tcBorders>
              <w:top w:val="nil"/>
              <w:left w:val="nil"/>
              <w:bottom w:val="single" w:sz="4" w:space="0" w:color="000000"/>
              <w:right w:val="single" w:sz="4" w:space="0" w:color="000000"/>
            </w:tcBorders>
            <w:shd w:val="clear" w:color="auto" w:fill="auto"/>
            <w:noWrap/>
            <w:hideMark/>
          </w:tcPr>
          <w:p w14:paraId="68234C53" w14:textId="77777777" w:rsidR="00BB6B8C" w:rsidRPr="009A6F5A" w:rsidRDefault="00BB6B8C" w:rsidP="0057298C">
            <w:pPr>
              <w:jc w:val="right"/>
              <w:outlineLvl w:val="5"/>
              <w:rPr>
                <w:color w:val="000000"/>
              </w:rPr>
            </w:pPr>
            <w:r w:rsidRPr="009A6F5A">
              <w:rPr>
                <w:color w:val="000000"/>
              </w:rPr>
              <w:t>2 247 376,00</w:t>
            </w:r>
          </w:p>
        </w:tc>
      </w:tr>
      <w:tr w:rsidR="00BB6B8C" w:rsidRPr="009A6F5A" w14:paraId="68C093FE"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3CFF3C71"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26BEA048"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7A17ACD7"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794EA744"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5973E2F3" w14:textId="77777777" w:rsidR="00BB6B8C" w:rsidRPr="009A6F5A" w:rsidRDefault="00BB6B8C" w:rsidP="0057298C">
            <w:pPr>
              <w:jc w:val="center"/>
              <w:outlineLvl w:val="6"/>
              <w:rPr>
                <w:color w:val="000000"/>
                <w:sz w:val="20"/>
                <w:szCs w:val="20"/>
              </w:rPr>
            </w:pPr>
            <w:r w:rsidRPr="009A6F5A">
              <w:rPr>
                <w:color w:val="000000"/>
                <w:sz w:val="20"/>
                <w:szCs w:val="20"/>
              </w:rPr>
              <w:t>9990080700</w:t>
            </w:r>
          </w:p>
        </w:tc>
        <w:tc>
          <w:tcPr>
            <w:tcW w:w="534" w:type="dxa"/>
            <w:tcBorders>
              <w:top w:val="nil"/>
              <w:left w:val="nil"/>
              <w:bottom w:val="single" w:sz="4" w:space="0" w:color="000000"/>
              <w:right w:val="single" w:sz="4" w:space="0" w:color="000000"/>
            </w:tcBorders>
            <w:shd w:val="clear" w:color="auto" w:fill="auto"/>
            <w:noWrap/>
            <w:hideMark/>
          </w:tcPr>
          <w:p w14:paraId="4DD658DF"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331C3FA0" w14:textId="77777777" w:rsidR="00BB6B8C" w:rsidRPr="009A6F5A" w:rsidRDefault="00BB6B8C" w:rsidP="0057298C">
            <w:pPr>
              <w:jc w:val="right"/>
              <w:outlineLvl w:val="6"/>
              <w:rPr>
                <w:color w:val="000000"/>
              </w:rPr>
            </w:pPr>
            <w:r w:rsidRPr="009A6F5A">
              <w:rPr>
                <w:color w:val="000000"/>
              </w:rPr>
              <w:t>2 156 791,00</w:t>
            </w:r>
          </w:p>
        </w:tc>
        <w:tc>
          <w:tcPr>
            <w:tcW w:w="1446" w:type="dxa"/>
            <w:tcBorders>
              <w:top w:val="nil"/>
              <w:left w:val="nil"/>
              <w:bottom w:val="single" w:sz="4" w:space="0" w:color="000000"/>
              <w:right w:val="single" w:sz="4" w:space="0" w:color="000000"/>
            </w:tcBorders>
            <w:shd w:val="clear" w:color="auto" w:fill="auto"/>
            <w:noWrap/>
            <w:hideMark/>
          </w:tcPr>
          <w:p w14:paraId="5DC1A415" w14:textId="77777777" w:rsidR="00BB6B8C" w:rsidRPr="009A6F5A" w:rsidRDefault="00BB6B8C" w:rsidP="0057298C">
            <w:pPr>
              <w:jc w:val="right"/>
              <w:outlineLvl w:val="6"/>
              <w:rPr>
                <w:color w:val="000000"/>
              </w:rPr>
            </w:pPr>
            <w:r w:rsidRPr="009A6F5A">
              <w:rPr>
                <w:color w:val="000000"/>
              </w:rPr>
              <w:t>2 247 376,00</w:t>
            </w:r>
          </w:p>
        </w:tc>
      </w:tr>
      <w:tr w:rsidR="00BB6B8C" w:rsidRPr="009A6F5A" w14:paraId="4EE30D78"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3EFA535C" w14:textId="77777777" w:rsidR="00BB6B8C" w:rsidRPr="009A6F5A" w:rsidRDefault="00BB6B8C" w:rsidP="0057298C">
            <w:pPr>
              <w:outlineLvl w:val="5"/>
              <w:rPr>
                <w:color w:val="000000"/>
              </w:rPr>
            </w:pPr>
            <w:r w:rsidRPr="009A6F5A">
              <w:rPr>
                <w:color w:val="000000"/>
              </w:rPr>
              <w:t xml:space="preserve">  Мероприятия, направленные на развитие общественной инфраструктуры</w:t>
            </w:r>
          </w:p>
        </w:tc>
        <w:tc>
          <w:tcPr>
            <w:tcW w:w="604" w:type="dxa"/>
            <w:tcBorders>
              <w:top w:val="nil"/>
              <w:left w:val="nil"/>
              <w:bottom w:val="single" w:sz="4" w:space="0" w:color="000000"/>
              <w:right w:val="single" w:sz="4" w:space="0" w:color="000000"/>
            </w:tcBorders>
            <w:shd w:val="clear" w:color="auto" w:fill="auto"/>
            <w:noWrap/>
            <w:hideMark/>
          </w:tcPr>
          <w:p w14:paraId="245CD354" w14:textId="77777777" w:rsidR="00BB6B8C" w:rsidRPr="009A6F5A" w:rsidRDefault="00BB6B8C" w:rsidP="0057298C">
            <w:pPr>
              <w:jc w:val="center"/>
              <w:outlineLvl w:val="5"/>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18240E5E"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3A47DF40" w14:textId="77777777" w:rsidR="00BB6B8C" w:rsidRPr="009A6F5A" w:rsidRDefault="00BB6B8C" w:rsidP="0057298C">
            <w:pPr>
              <w:jc w:val="center"/>
              <w:outlineLvl w:val="5"/>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724C6F71" w14:textId="77777777" w:rsidR="00BB6B8C" w:rsidRPr="009A6F5A" w:rsidRDefault="00BB6B8C" w:rsidP="0057298C">
            <w:pPr>
              <w:jc w:val="center"/>
              <w:outlineLvl w:val="5"/>
              <w:rPr>
                <w:color w:val="000000"/>
                <w:sz w:val="20"/>
                <w:szCs w:val="20"/>
              </w:rPr>
            </w:pPr>
            <w:r w:rsidRPr="009A6F5A">
              <w:rPr>
                <w:color w:val="000000"/>
                <w:sz w:val="20"/>
                <w:szCs w:val="20"/>
              </w:rPr>
              <w:t>99900S2140</w:t>
            </w:r>
          </w:p>
        </w:tc>
        <w:tc>
          <w:tcPr>
            <w:tcW w:w="534" w:type="dxa"/>
            <w:tcBorders>
              <w:top w:val="nil"/>
              <w:left w:val="nil"/>
              <w:bottom w:val="single" w:sz="4" w:space="0" w:color="000000"/>
              <w:right w:val="single" w:sz="4" w:space="0" w:color="000000"/>
            </w:tcBorders>
            <w:shd w:val="clear" w:color="auto" w:fill="auto"/>
            <w:noWrap/>
            <w:hideMark/>
          </w:tcPr>
          <w:p w14:paraId="795C300B"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0AC08B6" w14:textId="77777777" w:rsidR="00BB6B8C" w:rsidRPr="009A6F5A" w:rsidRDefault="00BB6B8C" w:rsidP="0057298C">
            <w:pPr>
              <w:jc w:val="right"/>
              <w:outlineLvl w:val="5"/>
              <w:rPr>
                <w:color w:val="000000"/>
              </w:rPr>
            </w:pPr>
            <w:r w:rsidRPr="009A6F5A">
              <w:rPr>
                <w:color w:val="000000"/>
              </w:rPr>
              <w:t>263 160,00</w:t>
            </w:r>
          </w:p>
        </w:tc>
        <w:tc>
          <w:tcPr>
            <w:tcW w:w="1446" w:type="dxa"/>
            <w:tcBorders>
              <w:top w:val="nil"/>
              <w:left w:val="nil"/>
              <w:bottom w:val="single" w:sz="4" w:space="0" w:color="000000"/>
              <w:right w:val="single" w:sz="4" w:space="0" w:color="000000"/>
            </w:tcBorders>
            <w:shd w:val="clear" w:color="auto" w:fill="auto"/>
            <w:noWrap/>
            <w:hideMark/>
          </w:tcPr>
          <w:p w14:paraId="42D70B8E" w14:textId="77777777" w:rsidR="00BB6B8C" w:rsidRPr="009A6F5A" w:rsidRDefault="00BB6B8C" w:rsidP="0057298C">
            <w:pPr>
              <w:jc w:val="right"/>
              <w:outlineLvl w:val="5"/>
              <w:rPr>
                <w:color w:val="000000"/>
              </w:rPr>
            </w:pPr>
            <w:r w:rsidRPr="009A6F5A">
              <w:rPr>
                <w:color w:val="000000"/>
              </w:rPr>
              <w:t>263 160,00</w:t>
            </w:r>
          </w:p>
        </w:tc>
      </w:tr>
      <w:tr w:rsidR="00BB6B8C" w:rsidRPr="009A6F5A" w14:paraId="197EAD7E"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778887FC"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4BD5D51E"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655DC26D"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14:paraId="58F8CA54" w14:textId="77777777" w:rsidR="00BB6B8C" w:rsidRPr="009A6F5A" w:rsidRDefault="00BB6B8C" w:rsidP="0057298C">
            <w:pPr>
              <w:jc w:val="center"/>
              <w:outlineLvl w:val="6"/>
              <w:rPr>
                <w:color w:val="000000"/>
                <w:sz w:val="20"/>
                <w:szCs w:val="20"/>
              </w:rPr>
            </w:pPr>
            <w:r w:rsidRPr="009A6F5A">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14:paraId="5B76E695" w14:textId="77777777" w:rsidR="00BB6B8C" w:rsidRPr="009A6F5A" w:rsidRDefault="00BB6B8C" w:rsidP="0057298C">
            <w:pPr>
              <w:jc w:val="center"/>
              <w:outlineLvl w:val="6"/>
              <w:rPr>
                <w:color w:val="000000"/>
                <w:sz w:val="20"/>
                <w:szCs w:val="20"/>
              </w:rPr>
            </w:pPr>
            <w:r w:rsidRPr="009A6F5A">
              <w:rPr>
                <w:color w:val="000000"/>
                <w:sz w:val="20"/>
                <w:szCs w:val="20"/>
              </w:rPr>
              <w:t>99900S2140</w:t>
            </w:r>
          </w:p>
        </w:tc>
        <w:tc>
          <w:tcPr>
            <w:tcW w:w="534" w:type="dxa"/>
            <w:tcBorders>
              <w:top w:val="nil"/>
              <w:left w:val="nil"/>
              <w:bottom w:val="single" w:sz="4" w:space="0" w:color="000000"/>
              <w:right w:val="single" w:sz="4" w:space="0" w:color="000000"/>
            </w:tcBorders>
            <w:shd w:val="clear" w:color="auto" w:fill="auto"/>
            <w:noWrap/>
            <w:hideMark/>
          </w:tcPr>
          <w:p w14:paraId="7B78DBCF"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669593CD" w14:textId="77777777" w:rsidR="00BB6B8C" w:rsidRPr="009A6F5A" w:rsidRDefault="00BB6B8C" w:rsidP="0057298C">
            <w:pPr>
              <w:jc w:val="right"/>
              <w:outlineLvl w:val="6"/>
              <w:rPr>
                <w:color w:val="000000"/>
              </w:rPr>
            </w:pPr>
            <w:r w:rsidRPr="009A6F5A">
              <w:rPr>
                <w:color w:val="000000"/>
              </w:rPr>
              <w:t>263 160,00</w:t>
            </w:r>
          </w:p>
        </w:tc>
        <w:tc>
          <w:tcPr>
            <w:tcW w:w="1446" w:type="dxa"/>
            <w:tcBorders>
              <w:top w:val="nil"/>
              <w:left w:val="nil"/>
              <w:bottom w:val="single" w:sz="4" w:space="0" w:color="000000"/>
              <w:right w:val="single" w:sz="4" w:space="0" w:color="000000"/>
            </w:tcBorders>
            <w:shd w:val="clear" w:color="auto" w:fill="auto"/>
            <w:noWrap/>
            <w:hideMark/>
          </w:tcPr>
          <w:p w14:paraId="13540634" w14:textId="77777777" w:rsidR="00BB6B8C" w:rsidRPr="009A6F5A" w:rsidRDefault="00BB6B8C" w:rsidP="0057298C">
            <w:pPr>
              <w:jc w:val="right"/>
              <w:outlineLvl w:val="6"/>
              <w:rPr>
                <w:color w:val="000000"/>
              </w:rPr>
            </w:pPr>
            <w:r w:rsidRPr="009A6F5A">
              <w:rPr>
                <w:color w:val="000000"/>
              </w:rPr>
              <w:t>263 160,00</w:t>
            </w:r>
          </w:p>
        </w:tc>
      </w:tr>
      <w:tr w:rsidR="00BB6B8C" w:rsidRPr="009A6F5A" w14:paraId="1AFCF872"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2BD281E2" w14:textId="77777777" w:rsidR="00BB6B8C" w:rsidRPr="009A6F5A" w:rsidRDefault="00BB6B8C" w:rsidP="0057298C">
            <w:pPr>
              <w:outlineLvl w:val="0"/>
              <w:rPr>
                <w:color w:val="000000"/>
              </w:rPr>
            </w:pPr>
            <w:r w:rsidRPr="009A6F5A">
              <w:rPr>
                <w:color w:val="000000"/>
              </w:rPr>
              <w:t xml:space="preserve"> НАЦИОНАЛЬНАЯ БЕЗОПАСНОСТЬ И ПРАВООХРАНИТЕЛЬНАЯ ДЕЯТЕЛЬНОСТЬ</w:t>
            </w:r>
          </w:p>
        </w:tc>
        <w:tc>
          <w:tcPr>
            <w:tcW w:w="604" w:type="dxa"/>
            <w:tcBorders>
              <w:top w:val="nil"/>
              <w:left w:val="nil"/>
              <w:bottom w:val="single" w:sz="4" w:space="0" w:color="000000"/>
              <w:right w:val="single" w:sz="4" w:space="0" w:color="000000"/>
            </w:tcBorders>
            <w:shd w:val="clear" w:color="auto" w:fill="auto"/>
            <w:noWrap/>
            <w:hideMark/>
          </w:tcPr>
          <w:p w14:paraId="45CD7D0A" w14:textId="77777777" w:rsidR="00BB6B8C" w:rsidRPr="009A6F5A" w:rsidRDefault="00BB6B8C" w:rsidP="0057298C">
            <w:pPr>
              <w:jc w:val="center"/>
              <w:outlineLvl w:val="0"/>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7742BC79" w14:textId="77777777" w:rsidR="00BB6B8C" w:rsidRPr="009A6F5A" w:rsidRDefault="00BB6B8C" w:rsidP="0057298C">
            <w:pPr>
              <w:jc w:val="center"/>
              <w:outlineLvl w:val="0"/>
              <w:rPr>
                <w:color w:val="000000"/>
                <w:sz w:val="20"/>
                <w:szCs w:val="20"/>
              </w:rPr>
            </w:pPr>
            <w:r w:rsidRPr="009A6F5A">
              <w:rPr>
                <w:color w:val="000000"/>
                <w:sz w:val="20"/>
                <w:szCs w:val="20"/>
              </w:rPr>
              <w:t>03</w:t>
            </w:r>
          </w:p>
        </w:tc>
        <w:tc>
          <w:tcPr>
            <w:tcW w:w="444" w:type="dxa"/>
            <w:tcBorders>
              <w:top w:val="nil"/>
              <w:left w:val="nil"/>
              <w:bottom w:val="single" w:sz="4" w:space="0" w:color="000000"/>
              <w:right w:val="single" w:sz="4" w:space="0" w:color="000000"/>
            </w:tcBorders>
            <w:shd w:val="clear" w:color="auto" w:fill="auto"/>
            <w:noWrap/>
            <w:hideMark/>
          </w:tcPr>
          <w:p w14:paraId="564577F9"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14:paraId="42187BC6"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40513F7C"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7FD48C0" w14:textId="77777777" w:rsidR="00BB6B8C" w:rsidRPr="009A6F5A" w:rsidRDefault="00BB6B8C" w:rsidP="0057298C">
            <w:pPr>
              <w:jc w:val="right"/>
              <w:outlineLvl w:val="0"/>
              <w:rPr>
                <w:color w:val="000000"/>
              </w:rPr>
            </w:pPr>
            <w:r w:rsidRPr="009A6F5A">
              <w:rPr>
                <w:color w:val="000000"/>
              </w:rPr>
              <w:t>3 009 600,00</w:t>
            </w:r>
          </w:p>
        </w:tc>
        <w:tc>
          <w:tcPr>
            <w:tcW w:w="1446" w:type="dxa"/>
            <w:tcBorders>
              <w:top w:val="nil"/>
              <w:left w:val="nil"/>
              <w:bottom w:val="single" w:sz="4" w:space="0" w:color="000000"/>
              <w:right w:val="single" w:sz="4" w:space="0" w:color="000000"/>
            </w:tcBorders>
            <w:shd w:val="clear" w:color="auto" w:fill="auto"/>
            <w:noWrap/>
            <w:hideMark/>
          </w:tcPr>
          <w:p w14:paraId="1ADC92EB" w14:textId="77777777" w:rsidR="00BB6B8C" w:rsidRPr="009A6F5A" w:rsidRDefault="00BB6B8C" w:rsidP="0057298C">
            <w:pPr>
              <w:jc w:val="right"/>
              <w:outlineLvl w:val="0"/>
              <w:rPr>
                <w:color w:val="000000"/>
              </w:rPr>
            </w:pPr>
            <w:r w:rsidRPr="009A6F5A">
              <w:rPr>
                <w:color w:val="000000"/>
              </w:rPr>
              <w:t>3 136 000,00</w:t>
            </w:r>
          </w:p>
        </w:tc>
      </w:tr>
      <w:tr w:rsidR="00BB6B8C" w:rsidRPr="009A6F5A" w14:paraId="3A60D19C"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75D3F44B" w14:textId="77777777" w:rsidR="00BB6B8C" w:rsidRPr="009A6F5A" w:rsidRDefault="00BB6B8C" w:rsidP="0057298C">
            <w:pPr>
              <w:outlineLvl w:val="1"/>
              <w:rPr>
                <w:color w:val="000000"/>
              </w:rPr>
            </w:pPr>
            <w:r w:rsidRPr="009A6F5A">
              <w:rPr>
                <w:color w:val="000000"/>
              </w:rPr>
              <w:t>Защита населения и территории от чрезвычайных ситуаций природного и техногенного характера, пожарная безопасность</w:t>
            </w:r>
          </w:p>
        </w:tc>
        <w:tc>
          <w:tcPr>
            <w:tcW w:w="604" w:type="dxa"/>
            <w:tcBorders>
              <w:top w:val="nil"/>
              <w:left w:val="nil"/>
              <w:bottom w:val="single" w:sz="4" w:space="0" w:color="000000"/>
              <w:right w:val="single" w:sz="4" w:space="0" w:color="000000"/>
            </w:tcBorders>
            <w:shd w:val="clear" w:color="auto" w:fill="auto"/>
            <w:noWrap/>
            <w:hideMark/>
          </w:tcPr>
          <w:p w14:paraId="5F4FDB01" w14:textId="77777777" w:rsidR="00BB6B8C" w:rsidRPr="009A6F5A" w:rsidRDefault="00BB6B8C" w:rsidP="0057298C">
            <w:pPr>
              <w:jc w:val="center"/>
              <w:outlineLvl w:val="1"/>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159195A6" w14:textId="77777777" w:rsidR="00BB6B8C" w:rsidRPr="009A6F5A" w:rsidRDefault="00BB6B8C" w:rsidP="0057298C">
            <w:pPr>
              <w:jc w:val="center"/>
              <w:outlineLvl w:val="1"/>
              <w:rPr>
                <w:color w:val="000000"/>
                <w:sz w:val="20"/>
                <w:szCs w:val="20"/>
              </w:rPr>
            </w:pPr>
            <w:r w:rsidRPr="009A6F5A">
              <w:rPr>
                <w:color w:val="000000"/>
                <w:sz w:val="20"/>
                <w:szCs w:val="20"/>
              </w:rPr>
              <w:t>03</w:t>
            </w:r>
          </w:p>
        </w:tc>
        <w:tc>
          <w:tcPr>
            <w:tcW w:w="444" w:type="dxa"/>
            <w:tcBorders>
              <w:top w:val="nil"/>
              <w:left w:val="nil"/>
              <w:bottom w:val="single" w:sz="4" w:space="0" w:color="000000"/>
              <w:right w:val="single" w:sz="4" w:space="0" w:color="000000"/>
            </w:tcBorders>
            <w:shd w:val="clear" w:color="auto" w:fill="auto"/>
            <w:noWrap/>
            <w:hideMark/>
          </w:tcPr>
          <w:p w14:paraId="0D26C472" w14:textId="77777777" w:rsidR="00BB6B8C" w:rsidRPr="009A6F5A" w:rsidRDefault="00BB6B8C" w:rsidP="0057298C">
            <w:pPr>
              <w:jc w:val="center"/>
              <w:outlineLvl w:val="1"/>
              <w:rPr>
                <w:color w:val="000000"/>
                <w:sz w:val="20"/>
                <w:szCs w:val="20"/>
              </w:rPr>
            </w:pPr>
            <w:r w:rsidRPr="009A6F5A">
              <w:rPr>
                <w:color w:val="000000"/>
                <w:sz w:val="20"/>
                <w:szCs w:val="20"/>
              </w:rPr>
              <w:t>10</w:t>
            </w:r>
          </w:p>
        </w:tc>
        <w:tc>
          <w:tcPr>
            <w:tcW w:w="1322" w:type="dxa"/>
            <w:tcBorders>
              <w:top w:val="nil"/>
              <w:left w:val="nil"/>
              <w:bottom w:val="single" w:sz="4" w:space="0" w:color="000000"/>
              <w:right w:val="single" w:sz="4" w:space="0" w:color="000000"/>
            </w:tcBorders>
            <w:shd w:val="clear" w:color="auto" w:fill="auto"/>
            <w:noWrap/>
            <w:hideMark/>
          </w:tcPr>
          <w:p w14:paraId="234AF34D"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0D64990F"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7507DE2" w14:textId="77777777" w:rsidR="00BB6B8C" w:rsidRPr="009A6F5A" w:rsidRDefault="00BB6B8C" w:rsidP="0057298C">
            <w:pPr>
              <w:jc w:val="right"/>
              <w:outlineLvl w:val="1"/>
              <w:rPr>
                <w:color w:val="000000"/>
              </w:rPr>
            </w:pPr>
            <w:r w:rsidRPr="009A6F5A">
              <w:rPr>
                <w:color w:val="000000"/>
              </w:rPr>
              <w:t>3 009 600,00</w:t>
            </w:r>
          </w:p>
        </w:tc>
        <w:tc>
          <w:tcPr>
            <w:tcW w:w="1446" w:type="dxa"/>
            <w:tcBorders>
              <w:top w:val="nil"/>
              <w:left w:val="nil"/>
              <w:bottom w:val="single" w:sz="4" w:space="0" w:color="000000"/>
              <w:right w:val="single" w:sz="4" w:space="0" w:color="000000"/>
            </w:tcBorders>
            <w:shd w:val="clear" w:color="auto" w:fill="auto"/>
            <w:noWrap/>
            <w:hideMark/>
          </w:tcPr>
          <w:p w14:paraId="15FA321A" w14:textId="77777777" w:rsidR="00BB6B8C" w:rsidRPr="009A6F5A" w:rsidRDefault="00BB6B8C" w:rsidP="0057298C">
            <w:pPr>
              <w:jc w:val="right"/>
              <w:outlineLvl w:val="1"/>
              <w:rPr>
                <w:color w:val="000000"/>
              </w:rPr>
            </w:pPr>
            <w:r w:rsidRPr="009A6F5A">
              <w:rPr>
                <w:color w:val="000000"/>
              </w:rPr>
              <w:t>3 136 000,00</w:t>
            </w:r>
          </w:p>
        </w:tc>
      </w:tr>
      <w:tr w:rsidR="00BB6B8C" w:rsidRPr="009A6F5A" w14:paraId="34862F17"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2F56100F" w14:textId="77777777" w:rsidR="00BB6B8C" w:rsidRPr="009A6F5A" w:rsidRDefault="00BB6B8C" w:rsidP="0057298C">
            <w:pPr>
              <w:outlineLvl w:val="2"/>
              <w:rPr>
                <w:color w:val="000000"/>
              </w:rPr>
            </w:pPr>
            <w:r w:rsidRPr="009A6F5A">
              <w:rPr>
                <w:color w:val="000000"/>
              </w:rPr>
              <w:t xml:space="preserve">  Муниципальная программа "Защита от чрезвычайных ситуаций территории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13B2E6BE" w14:textId="77777777" w:rsidR="00BB6B8C" w:rsidRPr="009A6F5A" w:rsidRDefault="00BB6B8C" w:rsidP="0057298C">
            <w:pPr>
              <w:jc w:val="center"/>
              <w:outlineLvl w:val="2"/>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514AD1F3" w14:textId="77777777" w:rsidR="00BB6B8C" w:rsidRPr="009A6F5A" w:rsidRDefault="00BB6B8C" w:rsidP="0057298C">
            <w:pPr>
              <w:jc w:val="center"/>
              <w:outlineLvl w:val="2"/>
              <w:rPr>
                <w:color w:val="000000"/>
                <w:sz w:val="20"/>
                <w:szCs w:val="20"/>
              </w:rPr>
            </w:pPr>
            <w:r w:rsidRPr="009A6F5A">
              <w:rPr>
                <w:color w:val="000000"/>
                <w:sz w:val="20"/>
                <w:szCs w:val="20"/>
              </w:rPr>
              <w:t>03</w:t>
            </w:r>
          </w:p>
        </w:tc>
        <w:tc>
          <w:tcPr>
            <w:tcW w:w="444" w:type="dxa"/>
            <w:tcBorders>
              <w:top w:val="nil"/>
              <w:left w:val="nil"/>
              <w:bottom w:val="single" w:sz="4" w:space="0" w:color="000000"/>
              <w:right w:val="single" w:sz="4" w:space="0" w:color="000000"/>
            </w:tcBorders>
            <w:shd w:val="clear" w:color="auto" w:fill="auto"/>
            <w:noWrap/>
            <w:hideMark/>
          </w:tcPr>
          <w:p w14:paraId="3E6549B1" w14:textId="77777777" w:rsidR="00BB6B8C" w:rsidRPr="009A6F5A" w:rsidRDefault="00BB6B8C" w:rsidP="0057298C">
            <w:pPr>
              <w:jc w:val="center"/>
              <w:outlineLvl w:val="2"/>
              <w:rPr>
                <w:color w:val="000000"/>
                <w:sz w:val="20"/>
                <w:szCs w:val="20"/>
              </w:rPr>
            </w:pPr>
            <w:r w:rsidRPr="009A6F5A">
              <w:rPr>
                <w:color w:val="000000"/>
                <w:sz w:val="20"/>
                <w:szCs w:val="20"/>
              </w:rPr>
              <w:t>10</w:t>
            </w:r>
          </w:p>
        </w:tc>
        <w:tc>
          <w:tcPr>
            <w:tcW w:w="1322" w:type="dxa"/>
            <w:tcBorders>
              <w:top w:val="nil"/>
              <w:left w:val="nil"/>
              <w:bottom w:val="single" w:sz="4" w:space="0" w:color="000000"/>
              <w:right w:val="single" w:sz="4" w:space="0" w:color="000000"/>
            </w:tcBorders>
            <w:shd w:val="clear" w:color="auto" w:fill="auto"/>
            <w:noWrap/>
            <w:hideMark/>
          </w:tcPr>
          <w:p w14:paraId="4EC8F327" w14:textId="77777777" w:rsidR="00BB6B8C" w:rsidRPr="009A6F5A" w:rsidRDefault="00BB6B8C" w:rsidP="0057298C">
            <w:pPr>
              <w:jc w:val="center"/>
              <w:outlineLvl w:val="2"/>
              <w:rPr>
                <w:color w:val="000000"/>
                <w:sz w:val="20"/>
                <w:szCs w:val="20"/>
              </w:rPr>
            </w:pPr>
            <w:r w:rsidRPr="009A6F5A">
              <w:rPr>
                <w:color w:val="000000"/>
                <w:sz w:val="20"/>
                <w:szCs w:val="20"/>
              </w:rPr>
              <w:t>1800000000</w:t>
            </w:r>
          </w:p>
        </w:tc>
        <w:tc>
          <w:tcPr>
            <w:tcW w:w="534" w:type="dxa"/>
            <w:tcBorders>
              <w:top w:val="nil"/>
              <w:left w:val="nil"/>
              <w:bottom w:val="single" w:sz="4" w:space="0" w:color="000000"/>
              <w:right w:val="single" w:sz="4" w:space="0" w:color="000000"/>
            </w:tcBorders>
            <w:shd w:val="clear" w:color="auto" w:fill="auto"/>
            <w:noWrap/>
            <w:hideMark/>
          </w:tcPr>
          <w:p w14:paraId="0E24EF92"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A0763B2" w14:textId="77777777" w:rsidR="00BB6B8C" w:rsidRPr="009A6F5A" w:rsidRDefault="00BB6B8C" w:rsidP="0057298C">
            <w:pPr>
              <w:jc w:val="right"/>
              <w:outlineLvl w:val="2"/>
              <w:rPr>
                <w:color w:val="000000"/>
              </w:rPr>
            </w:pPr>
            <w:r w:rsidRPr="009A6F5A">
              <w:rPr>
                <w:color w:val="000000"/>
              </w:rPr>
              <w:t>3 009 600,00</w:t>
            </w:r>
          </w:p>
        </w:tc>
        <w:tc>
          <w:tcPr>
            <w:tcW w:w="1446" w:type="dxa"/>
            <w:tcBorders>
              <w:top w:val="nil"/>
              <w:left w:val="nil"/>
              <w:bottom w:val="single" w:sz="4" w:space="0" w:color="000000"/>
              <w:right w:val="single" w:sz="4" w:space="0" w:color="000000"/>
            </w:tcBorders>
            <w:shd w:val="clear" w:color="auto" w:fill="auto"/>
            <w:noWrap/>
            <w:hideMark/>
          </w:tcPr>
          <w:p w14:paraId="48886B38" w14:textId="77777777" w:rsidR="00BB6B8C" w:rsidRPr="009A6F5A" w:rsidRDefault="00BB6B8C" w:rsidP="0057298C">
            <w:pPr>
              <w:jc w:val="right"/>
              <w:outlineLvl w:val="2"/>
              <w:rPr>
                <w:color w:val="000000"/>
              </w:rPr>
            </w:pPr>
            <w:r w:rsidRPr="009A6F5A">
              <w:rPr>
                <w:color w:val="000000"/>
              </w:rPr>
              <w:t>3 136 000,00</w:t>
            </w:r>
          </w:p>
        </w:tc>
      </w:tr>
      <w:tr w:rsidR="00BB6B8C" w:rsidRPr="009A6F5A" w14:paraId="17A910FD"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1AC966D7" w14:textId="77777777" w:rsidR="00BB6B8C" w:rsidRPr="009A6F5A" w:rsidRDefault="00BB6B8C" w:rsidP="0057298C">
            <w:pPr>
              <w:outlineLvl w:val="4"/>
              <w:rPr>
                <w:color w:val="000000"/>
              </w:rPr>
            </w:pPr>
            <w:r w:rsidRPr="009A6F5A">
              <w:rPr>
                <w:color w:val="000000"/>
              </w:rPr>
              <w:t>Основное мероприятие "Участие в предупреждении и ликвидации последствий ЧС в границах городского округа, обеспечение первичных мер пожарной безопасности в границах городского округа"</w:t>
            </w:r>
          </w:p>
        </w:tc>
        <w:tc>
          <w:tcPr>
            <w:tcW w:w="604" w:type="dxa"/>
            <w:tcBorders>
              <w:top w:val="nil"/>
              <w:left w:val="nil"/>
              <w:bottom w:val="single" w:sz="4" w:space="0" w:color="000000"/>
              <w:right w:val="single" w:sz="4" w:space="0" w:color="000000"/>
            </w:tcBorders>
            <w:shd w:val="clear" w:color="auto" w:fill="auto"/>
            <w:noWrap/>
            <w:hideMark/>
          </w:tcPr>
          <w:p w14:paraId="3B7B05A5" w14:textId="77777777" w:rsidR="00BB6B8C" w:rsidRPr="009A6F5A" w:rsidRDefault="00BB6B8C" w:rsidP="0057298C">
            <w:pPr>
              <w:jc w:val="center"/>
              <w:outlineLvl w:val="4"/>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799465FA" w14:textId="77777777" w:rsidR="00BB6B8C" w:rsidRPr="009A6F5A" w:rsidRDefault="00BB6B8C" w:rsidP="0057298C">
            <w:pPr>
              <w:jc w:val="center"/>
              <w:outlineLvl w:val="4"/>
              <w:rPr>
                <w:color w:val="000000"/>
                <w:sz w:val="20"/>
                <w:szCs w:val="20"/>
              </w:rPr>
            </w:pPr>
            <w:r w:rsidRPr="009A6F5A">
              <w:rPr>
                <w:color w:val="000000"/>
                <w:sz w:val="20"/>
                <w:szCs w:val="20"/>
              </w:rPr>
              <w:t>03</w:t>
            </w:r>
          </w:p>
        </w:tc>
        <w:tc>
          <w:tcPr>
            <w:tcW w:w="444" w:type="dxa"/>
            <w:tcBorders>
              <w:top w:val="nil"/>
              <w:left w:val="nil"/>
              <w:bottom w:val="single" w:sz="4" w:space="0" w:color="000000"/>
              <w:right w:val="single" w:sz="4" w:space="0" w:color="000000"/>
            </w:tcBorders>
            <w:shd w:val="clear" w:color="auto" w:fill="auto"/>
            <w:noWrap/>
            <w:hideMark/>
          </w:tcPr>
          <w:p w14:paraId="4D191C42" w14:textId="77777777" w:rsidR="00BB6B8C" w:rsidRPr="009A6F5A" w:rsidRDefault="00BB6B8C" w:rsidP="0057298C">
            <w:pPr>
              <w:jc w:val="center"/>
              <w:outlineLvl w:val="4"/>
              <w:rPr>
                <w:color w:val="000000"/>
                <w:sz w:val="20"/>
                <w:szCs w:val="20"/>
              </w:rPr>
            </w:pPr>
            <w:r w:rsidRPr="009A6F5A">
              <w:rPr>
                <w:color w:val="000000"/>
                <w:sz w:val="20"/>
                <w:szCs w:val="20"/>
              </w:rPr>
              <w:t>10</w:t>
            </w:r>
          </w:p>
        </w:tc>
        <w:tc>
          <w:tcPr>
            <w:tcW w:w="1322" w:type="dxa"/>
            <w:tcBorders>
              <w:top w:val="nil"/>
              <w:left w:val="nil"/>
              <w:bottom w:val="single" w:sz="4" w:space="0" w:color="000000"/>
              <w:right w:val="single" w:sz="4" w:space="0" w:color="000000"/>
            </w:tcBorders>
            <w:shd w:val="clear" w:color="auto" w:fill="auto"/>
            <w:noWrap/>
            <w:hideMark/>
          </w:tcPr>
          <w:p w14:paraId="575DF44E" w14:textId="77777777" w:rsidR="00BB6B8C" w:rsidRPr="009A6F5A" w:rsidRDefault="00BB6B8C" w:rsidP="0057298C">
            <w:pPr>
              <w:jc w:val="center"/>
              <w:outlineLvl w:val="4"/>
              <w:rPr>
                <w:color w:val="000000"/>
                <w:sz w:val="20"/>
                <w:szCs w:val="20"/>
              </w:rPr>
            </w:pPr>
            <w:r w:rsidRPr="009A6F5A">
              <w:rPr>
                <w:color w:val="000000"/>
                <w:sz w:val="20"/>
                <w:szCs w:val="20"/>
              </w:rPr>
              <w:t>1800100000</w:t>
            </w:r>
          </w:p>
        </w:tc>
        <w:tc>
          <w:tcPr>
            <w:tcW w:w="534" w:type="dxa"/>
            <w:tcBorders>
              <w:top w:val="nil"/>
              <w:left w:val="nil"/>
              <w:bottom w:val="single" w:sz="4" w:space="0" w:color="000000"/>
              <w:right w:val="single" w:sz="4" w:space="0" w:color="000000"/>
            </w:tcBorders>
            <w:shd w:val="clear" w:color="auto" w:fill="auto"/>
            <w:noWrap/>
            <w:hideMark/>
          </w:tcPr>
          <w:p w14:paraId="4A72367E"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AA157AB" w14:textId="77777777" w:rsidR="00BB6B8C" w:rsidRPr="009A6F5A" w:rsidRDefault="00BB6B8C" w:rsidP="0057298C">
            <w:pPr>
              <w:jc w:val="right"/>
              <w:outlineLvl w:val="4"/>
              <w:rPr>
                <w:color w:val="000000"/>
              </w:rPr>
            </w:pPr>
            <w:r w:rsidRPr="009A6F5A">
              <w:rPr>
                <w:color w:val="000000"/>
              </w:rPr>
              <w:t>3 009 600,00</w:t>
            </w:r>
          </w:p>
        </w:tc>
        <w:tc>
          <w:tcPr>
            <w:tcW w:w="1446" w:type="dxa"/>
            <w:tcBorders>
              <w:top w:val="nil"/>
              <w:left w:val="nil"/>
              <w:bottom w:val="single" w:sz="4" w:space="0" w:color="000000"/>
              <w:right w:val="single" w:sz="4" w:space="0" w:color="000000"/>
            </w:tcBorders>
            <w:shd w:val="clear" w:color="auto" w:fill="auto"/>
            <w:noWrap/>
            <w:hideMark/>
          </w:tcPr>
          <w:p w14:paraId="3AACF112" w14:textId="77777777" w:rsidR="00BB6B8C" w:rsidRPr="009A6F5A" w:rsidRDefault="00BB6B8C" w:rsidP="0057298C">
            <w:pPr>
              <w:jc w:val="right"/>
              <w:outlineLvl w:val="4"/>
              <w:rPr>
                <w:color w:val="000000"/>
              </w:rPr>
            </w:pPr>
            <w:r w:rsidRPr="009A6F5A">
              <w:rPr>
                <w:color w:val="000000"/>
              </w:rPr>
              <w:t>3 136 000,00</w:t>
            </w:r>
          </w:p>
        </w:tc>
      </w:tr>
      <w:tr w:rsidR="00BB6B8C" w:rsidRPr="009A6F5A" w14:paraId="3223CA2B"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4BFD7E65" w14:textId="77777777" w:rsidR="00BB6B8C" w:rsidRPr="009A6F5A" w:rsidRDefault="00BB6B8C" w:rsidP="0057298C">
            <w:pPr>
              <w:outlineLvl w:val="5"/>
              <w:rPr>
                <w:color w:val="000000"/>
              </w:rPr>
            </w:pPr>
            <w:r w:rsidRPr="009A6F5A">
              <w:rPr>
                <w:color w:val="000000"/>
              </w:rPr>
              <w:t xml:space="preserve">  Участие в предупреждении и ликвидации последствий ЧС в границах городского округа, обеспечение первичных мер пожарной безопасности в границах городского округа</w:t>
            </w:r>
          </w:p>
        </w:tc>
        <w:tc>
          <w:tcPr>
            <w:tcW w:w="604" w:type="dxa"/>
            <w:tcBorders>
              <w:top w:val="nil"/>
              <w:left w:val="nil"/>
              <w:bottom w:val="single" w:sz="4" w:space="0" w:color="000000"/>
              <w:right w:val="single" w:sz="4" w:space="0" w:color="000000"/>
            </w:tcBorders>
            <w:shd w:val="clear" w:color="auto" w:fill="auto"/>
            <w:noWrap/>
            <w:hideMark/>
          </w:tcPr>
          <w:p w14:paraId="56E6C347" w14:textId="77777777" w:rsidR="00BB6B8C" w:rsidRPr="009A6F5A" w:rsidRDefault="00BB6B8C" w:rsidP="0057298C">
            <w:pPr>
              <w:jc w:val="center"/>
              <w:outlineLvl w:val="5"/>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6DDE6BC8" w14:textId="77777777" w:rsidR="00BB6B8C" w:rsidRPr="009A6F5A" w:rsidRDefault="00BB6B8C" w:rsidP="0057298C">
            <w:pPr>
              <w:jc w:val="center"/>
              <w:outlineLvl w:val="5"/>
              <w:rPr>
                <w:color w:val="000000"/>
                <w:sz w:val="20"/>
                <w:szCs w:val="20"/>
              </w:rPr>
            </w:pPr>
            <w:r w:rsidRPr="009A6F5A">
              <w:rPr>
                <w:color w:val="000000"/>
                <w:sz w:val="20"/>
                <w:szCs w:val="20"/>
              </w:rPr>
              <w:t>03</w:t>
            </w:r>
          </w:p>
        </w:tc>
        <w:tc>
          <w:tcPr>
            <w:tcW w:w="444" w:type="dxa"/>
            <w:tcBorders>
              <w:top w:val="nil"/>
              <w:left w:val="nil"/>
              <w:bottom w:val="single" w:sz="4" w:space="0" w:color="000000"/>
              <w:right w:val="single" w:sz="4" w:space="0" w:color="000000"/>
            </w:tcBorders>
            <w:shd w:val="clear" w:color="auto" w:fill="auto"/>
            <w:noWrap/>
            <w:hideMark/>
          </w:tcPr>
          <w:p w14:paraId="08D9D491" w14:textId="77777777" w:rsidR="00BB6B8C" w:rsidRPr="009A6F5A" w:rsidRDefault="00BB6B8C" w:rsidP="0057298C">
            <w:pPr>
              <w:jc w:val="center"/>
              <w:outlineLvl w:val="5"/>
              <w:rPr>
                <w:color w:val="000000"/>
                <w:sz w:val="20"/>
                <w:szCs w:val="20"/>
              </w:rPr>
            </w:pPr>
            <w:r w:rsidRPr="009A6F5A">
              <w:rPr>
                <w:color w:val="000000"/>
                <w:sz w:val="20"/>
                <w:szCs w:val="20"/>
              </w:rPr>
              <w:t>10</w:t>
            </w:r>
          </w:p>
        </w:tc>
        <w:tc>
          <w:tcPr>
            <w:tcW w:w="1322" w:type="dxa"/>
            <w:tcBorders>
              <w:top w:val="nil"/>
              <w:left w:val="nil"/>
              <w:bottom w:val="single" w:sz="4" w:space="0" w:color="000000"/>
              <w:right w:val="single" w:sz="4" w:space="0" w:color="000000"/>
            </w:tcBorders>
            <w:shd w:val="clear" w:color="auto" w:fill="auto"/>
            <w:noWrap/>
            <w:hideMark/>
          </w:tcPr>
          <w:p w14:paraId="27BC6A5C" w14:textId="77777777" w:rsidR="00BB6B8C" w:rsidRPr="009A6F5A" w:rsidRDefault="00BB6B8C" w:rsidP="0057298C">
            <w:pPr>
              <w:jc w:val="center"/>
              <w:outlineLvl w:val="5"/>
              <w:rPr>
                <w:color w:val="000000"/>
                <w:sz w:val="20"/>
                <w:szCs w:val="20"/>
              </w:rPr>
            </w:pPr>
            <w:r w:rsidRPr="009A6F5A">
              <w:rPr>
                <w:color w:val="000000"/>
                <w:sz w:val="20"/>
                <w:szCs w:val="20"/>
              </w:rPr>
              <w:t>1800184130</w:t>
            </w:r>
          </w:p>
        </w:tc>
        <w:tc>
          <w:tcPr>
            <w:tcW w:w="534" w:type="dxa"/>
            <w:tcBorders>
              <w:top w:val="nil"/>
              <w:left w:val="nil"/>
              <w:bottom w:val="single" w:sz="4" w:space="0" w:color="000000"/>
              <w:right w:val="single" w:sz="4" w:space="0" w:color="000000"/>
            </w:tcBorders>
            <w:shd w:val="clear" w:color="auto" w:fill="auto"/>
            <w:noWrap/>
            <w:hideMark/>
          </w:tcPr>
          <w:p w14:paraId="0249214B"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A8EF3DE" w14:textId="77777777" w:rsidR="00BB6B8C" w:rsidRPr="009A6F5A" w:rsidRDefault="00BB6B8C" w:rsidP="0057298C">
            <w:pPr>
              <w:jc w:val="right"/>
              <w:outlineLvl w:val="5"/>
              <w:rPr>
                <w:color w:val="000000"/>
              </w:rPr>
            </w:pPr>
            <w:r w:rsidRPr="009A6F5A">
              <w:rPr>
                <w:color w:val="000000"/>
              </w:rPr>
              <w:t>3 009 600,00</w:t>
            </w:r>
          </w:p>
        </w:tc>
        <w:tc>
          <w:tcPr>
            <w:tcW w:w="1446" w:type="dxa"/>
            <w:tcBorders>
              <w:top w:val="nil"/>
              <w:left w:val="nil"/>
              <w:bottom w:val="single" w:sz="4" w:space="0" w:color="000000"/>
              <w:right w:val="single" w:sz="4" w:space="0" w:color="000000"/>
            </w:tcBorders>
            <w:shd w:val="clear" w:color="auto" w:fill="auto"/>
            <w:noWrap/>
            <w:hideMark/>
          </w:tcPr>
          <w:p w14:paraId="692E5946" w14:textId="77777777" w:rsidR="00BB6B8C" w:rsidRPr="009A6F5A" w:rsidRDefault="00BB6B8C" w:rsidP="0057298C">
            <w:pPr>
              <w:jc w:val="right"/>
              <w:outlineLvl w:val="5"/>
              <w:rPr>
                <w:color w:val="000000"/>
              </w:rPr>
            </w:pPr>
            <w:r w:rsidRPr="009A6F5A">
              <w:rPr>
                <w:color w:val="000000"/>
              </w:rPr>
              <w:t>3 136 000,00</w:t>
            </w:r>
          </w:p>
        </w:tc>
      </w:tr>
      <w:tr w:rsidR="00BB6B8C" w:rsidRPr="009A6F5A" w14:paraId="331D1C0F"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220F9124"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4A3FCA6D"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0C4581DB"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444" w:type="dxa"/>
            <w:tcBorders>
              <w:top w:val="nil"/>
              <w:left w:val="nil"/>
              <w:bottom w:val="single" w:sz="4" w:space="0" w:color="000000"/>
              <w:right w:val="single" w:sz="4" w:space="0" w:color="000000"/>
            </w:tcBorders>
            <w:shd w:val="clear" w:color="auto" w:fill="auto"/>
            <w:noWrap/>
            <w:hideMark/>
          </w:tcPr>
          <w:p w14:paraId="61936242" w14:textId="77777777" w:rsidR="00BB6B8C" w:rsidRPr="009A6F5A" w:rsidRDefault="00BB6B8C" w:rsidP="0057298C">
            <w:pPr>
              <w:jc w:val="center"/>
              <w:outlineLvl w:val="6"/>
              <w:rPr>
                <w:color w:val="000000"/>
                <w:sz w:val="20"/>
                <w:szCs w:val="20"/>
              </w:rPr>
            </w:pPr>
            <w:r w:rsidRPr="009A6F5A">
              <w:rPr>
                <w:color w:val="000000"/>
                <w:sz w:val="20"/>
                <w:szCs w:val="20"/>
              </w:rPr>
              <w:t>10</w:t>
            </w:r>
          </w:p>
        </w:tc>
        <w:tc>
          <w:tcPr>
            <w:tcW w:w="1322" w:type="dxa"/>
            <w:tcBorders>
              <w:top w:val="nil"/>
              <w:left w:val="nil"/>
              <w:bottom w:val="single" w:sz="4" w:space="0" w:color="000000"/>
              <w:right w:val="single" w:sz="4" w:space="0" w:color="000000"/>
            </w:tcBorders>
            <w:shd w:val="clear" w:color="auto" w:fill="auto"/>
            <w:noWrap/>
            <w:hideMark/>
          </w:tcPr>
          <w:p w14:paraId="6E2D648D" w14:textId="77777777" w:rsidR="00BB6B8C" w:rsidRPr="009A6F5A" w:rsidRDefault="00BB6B8C" w:rsidP="0057298C">
            <w:pPr>
              <w:jc w:val="center"/>
              <w:outlineLvl w:val="6"/>
              <w:rPr>
                <w:color w:val="000000"/>
                <w:sz w:val="20"/>
                <w:szCs w:val="20"/>
              </w:rPr>
            </w:pPr>
            <w:r w:rsidRPr="009A6F5A">
              <w:rPr>
                <w:color w:val="000000"/>
                <w:sz w:val="20"/>
                <w:szCs w:val="20"/>
              </w:rPr>
              <w:t>1800184130</w:t>
            </w:r>
          </w:p>
        </w:tc>
        <w:tc>
          <w:tcPr>
            <w:tcW w:w="534" w:type="dxa"/>
            <w:tcBorders>
              <w:top w:val="nil"/>
              <w:left w:val="nil"/>
              <w:bottom w:val="single" w:sz="4" w:space="0" w:color="000000"/>
              <w:right w:val="single" w:sz="4" w:space="0" w:color="000000"/>
            </w:tcBorders>
            <w:shd w:val="clear" w:color="auto" w:fill="auto"/>
            <w:noWrap/>
            <w:hideMark/>
          </w:tcPr>
          <w:p w14:paraId="5E77689C"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25F51E63" w14:textId="77777777" w:rsidR="00BB6B8C" w:rsidRPr="009A6F5A" w:rsidRDefault="00BB6B8C" w:rsidP="0057298C">
            <w:pPr>
              <w:jc w:val="right"/>
              <w:outlineLvl w:val="6"/>
              <w:rPr>
                <w:color w:val="000000"/>
              </w:rPr>
            </w:pPr>
            <w:r w:rsidRPr="009A6F5A">
              <w:rPr>
                <w:color w:val="000000"/>
              </w:rPr>
              <w:t>3 009 600,00</w:t>
            </w:r>
          </w:p>
        </w:tc>
        <w:tc>
          <w:tcPr>
            <w:tcW w:w="1446" w:type="dxa"/>
            <w:tcBorders>
              <w:top w:val="nil"/>
              <w:left w:val="nil"/>
              <w:bottom w:val="single" w:sz="4" w:space="0" w:color="000000"/>
              <w:right w:val="single" w:sz="4" w:space="0" w:color="000000"/>
            </w:tcBorders>
            <w:shd w:val="clear" w:color="auto" w:fill="auto"/>
            <w:noWrap/>
            <w:hideMark/>
          </w:tcPr>
          <w:p w14:paraId="479B7D27" w14:textId="77777777" w:rsidR="00BB6B8C" w:rsidRPr="009A6F5A" w:rsidRDefault="00BB6B8C" w:rsidP="0057298C">
            <w:pPr>
              <w:jc w:val="right"/>
              <w:outlineLvl w:val="6"/>
              <w:rPr>
                <w:color w:val="000000"/>
              </w:rPr>
            </w:pPr>
            <w:r w:rsidRPr="009A6F5A">
              <w:rPr>
                <w:color w:val="000000"/>
              </w:rPr>
              <w:t>3 136 000,00</w:t>
            </w:r>
          </w:p>
        </w:tc>
      </w:tr>
      <w:tr w:rsidR="00BB6B8C" w:rsidRPr="009A6F5A" w14:paraId="3C59F3BE"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7ECA2B96" w14:textId="77777777" w:rsidR="00BB6B8C" w:rsidRPr="009A6F5A" w:rsidRDefault="00BB6B8C" w:rsidP="0057298C">
            <w:pPr>
              <w:outlineLvl w:val="0"/>
              <w:rPr>
                <w:color w:val="000000"/>
              </w:rPr>
            </w:pPr>
            <w:r w:rsidRPr="009A6F5A">
              <w:rPr>
                <w:color w:val="000000"/>
              </w:rPr>
              <w:t xml:space="preserve"> СОЦИАЛЬНАЯ ПОЛИТИКА</w:t>
            </w:r>
          </w:p>
        </w:tc>
        <w:tc>
          <w:tcPr>
            <w:tcW w:w="604" w:type="dxa"/>
            <w:tcBorders>
              <w:top w:val="nil"/>
              <w:left w:val="nil"/>
              <w:bottom w:val="single" w:sz="4" w:space="0" w:color="000000"/>
              <w:right w:val="single" w:sz="4" w:space="0" w:color="000000"/>
            </w:tcBorders>
            <w:shd w:val="clear" w:color="auto" w:fill="auto"/>
            <w:noWrap/>
            <w:hideMark/>
          </w:tcPr>
          <w:p w14:paraId="2CF705EA" w14:textId="77777777" w:rsidR="00BB6B8C" w:rsidRPr="009A6F5A" w:rsidRDefault="00BB6B8C" w:rsidP="0057298C">
            <w:pPr>
              <w:jc w:val="center"/>
              <w:outlineLvl w:val="0"/>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1BAAB58E" w14:textId="77777777" w:rsidR="00BB6B8C" w:rsidRPr="009A6F5A" w:rsidRDefault="00BB6B8C" w:rsidP="0057298C">
            <w:pPr>
              <w:jc w:val="center"/>
              <w:outlineLvl w:val="0"/>
              <w:rPr>
                <w:color w:val="000000"/>
                <w:sz w:val="20"/>
                <w:szCs w:val="20"/>
              </w:rPr>
            </w:pPr>
            <w:r w:rsidRPr="009A6F5A">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14:paraId="7F03D05D"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14:paraId="505D8070"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2E151DE2"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B282EBB" w14:textId="77777777" w:rsidR="00BB6B8C" w:rsidRPr="009A6F5A" w:rsidRDefault="00BB6B8C" w:rsidP="0057298C">
            <w:pPr>
              <w:jc w:val="right"/>
              <w:outlineLvl w:val="0"/>
              <w:rPr>
                <w:color w:val="000000"/>
              </w:rPr>
            </w:pPr>
            <w:r w:rsidRPr="009A6F5A">
              <w:rPr>
                <w:color w:val="000000"/>
              </w:rPr>
              <w:t>3 845 280,00</w:t>
            </w:r>
          </w:p>
        </w:tc>
        <w:tc>
          <w:tcPr>
            <w:tcW w:w="1446" w:type="dxa"/>
            <w:tcBorders>
              <w:top w:val="nil"/>
              <w:left w:val="nil"/>
              <w:bottom w:val="single" w:sz="4" w:space="0" w:color="000000"/>
              <w:right w:val="single" w:sz="4" w:space="0" w:color="000000"/>
            </w:tcBorders>
            <w:shd w:val="clear" w:color="auto" w:fill="auto"/>
            <w:noWrap/>
            <w:hideMark/>
          </w:tcPr>
          <w:p w14:paraId="4F95AEA6" w14:textId="77777777" w:rsidR="00BB6B8C" w:rsidRPr="009A6F5A" w:rsidRDefault="00BB6B8C" w:rsidP="0057298C">
            <w:pPr>
              <w:jc w:val="right"/>
              <w:outlineLvl w:val="0"/>
              <w:rPr>
                <w:color w:val="000000"/>
              </w:rPr>
            </w:pPr>
            <w:r w:rsidRPr="009A6F5A">
              <w:rPr>
                <w:color w:val="000000"/>
              </w:rPr>
              <w:t>3 845 280,00</w:t>
            </w:r>
          </w:p>
        </w:tc>
      </w:tr>
      <w:tr w:rsidR="00BB6B8C" w:rsidRPr="009A6F5A" w14:paraId="5E752F52"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61E886E7" w14:textId="77777777" w:rsidR="00BB6B8C" w:rsidRPr="009A6F5A" w:rsidRDefault="00BB6B8C" w:rsidP="0057298C">
            <w:pPr>
              <w:outlineLvl w:val="1"/>
              <w:rPr>
                <w:color w:val="000000"/>
              </w:rPr>
            </w:pPr>
            <w:r w:rsidRPr="009A6F5A">
              <w:rPr>
                <w:color w:val="000000"/>
              </w:rPr>
              <w:t>Пенсионное обеспечение</w:t>
            </w:r>
          </w:p>
        </w:tc>
        <w:tc>
          <w:tcPr>
            <w:tcW w:w="604" w:type="dxa"/>
            <w:tcBorders>
              <w:top w:val="nil"/>
              <w:left w:val="nil"/>
              <w:bottom w:val="single" w:sz="4" w:space="0" w:color="000000"/>
              <w:right w:val="single" w:sz="4" w:space="0" w:color="000000"/>
            </w:tcBorders>
            <w:shd w:val="clear" w:color="auto" w:fill="auto"/>
            <w:noWrap/>
            <w:hideMark/>
          </w:tcPr>
          <w:p w14:paraId="308C45AD" w14:textId="77777777" w:rsidR="00BB6B8C" w:rsidRPr="009A6F5A" w:rsidRDefault="00BB6B8C" w:rsidP="0057298C">
            <w:pPr>
              <w:jc w:val="center"/>
              <w:outlineLvl w:val="1"/>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1059DE0F" w14:textId="77777777" w:rsidR="00BB6B8C" w:rsidRPr="009A6F5A" w:rsidRDefault="00BB6B8C" w:rsidP="0057298C">
            <w:pPr>
              <w:jc w:val="center"/>
              <w:outlineLvl w:val="1"/>
              <w:rPr>
                <w:color w:val="000000"/>
                <w:sz w:val="20"/>
                <w:szCs w:val="20"/>
              </w:rPr>
            </w:pPr>
            <w:r w:rsidRPr="009A6F5A">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14:paraId="62A8A19D" w14:textId="77777777" w:rsidR="00BB6B8C" w:rsidRPr="009A6F5A" w:rsidRDefault="00BB6B8C" w:rsidP="0057298C">
            <w:pPr>
              <w:jc w:val="center"/>
              <w:outlineLvl w:val="1"/>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7A4CFEC4"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76D69345"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0DCB7D4" w14:textId="77777777" w:rsidR="00BB6B8C" w:rsidRPr="009A6F5A" w:rsidRDefault="00BB6B8C" w:rsidP="0057298C">
            <w:pPr>
              <w:jc w:val="right"/>
              <w:outlineLvl w:val="1"/>
              <w:rPr>
                <w:color w:val="000000"/>
              </w:rPr>
            </w:pPr>
            <w:r w:rsidRPr="009A6F5A">
              <w:rPr>
                <w:color w:val="000000"/>
              </w:rPr>
              <w:t>3 845 280,00</w:t>
            </w:r>
          </w:p>
        </w:tc>
        <w:tc>
          <w:tcPr>
            <w:tcW w:w="1446" w:type="dxa"/>
            <w:tcBorders>
              <w:top w:val="nil"/>
              <w:left w:val="nil"/>
              <w:bottom w:val="single" w:sz="4" w:space="0" w:color="000000"/>
              <w:right w:val="single" w:sz="4" w:space="0" w:color="000000"/>
            </w:tcBorders>
            <w:shd w:val="clear" w:color="auto" w:fill="auto"/>
            <w:noWrap/>
            <w:hideMark/>
          </w:tcPr>
          <w:p w14:paraId="4E84F9EF" w14:textId="77777777" w:rsidR="00BB6B8C" w:rsidRPr="009A6F5A" w:rsidRDefault="00BB6B8C" w:rsidP="0057298C">
            <w:pPr>
              <w:jc w:val="right"/>
              <w:outlineLvl w:val="1"/>
              <w:rPr>
                <w:color w:val="000000"/>
              </w:rPr>
            </w:pPr>
            <w:r w:rsidRPr="009A6F5A">
              <w:rPr>
                <w:color w:val="000000"/>
              </w:rPr>
              <w:t>3 845 280,00</w:t>
            </w:r>
          </w:p>
        </w:tc>
      </w:tr>
      <w:tr w:rsidR="00BB6B8C" w:rsidRPr="009A6F5A" w14:paraId="029CB27A"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50A55366" w14:textId="77777777" w:rsidR="00BB6B8C" w:rsidRPr="009A6F5A" w:rsidRDefault="00BB6B8C" w:rsidP="0057298C">
            <w:pPr>
              <w:outlineLvl w:val="2"/>
              <w:rPr>
                <w:color w:val="000000"/>
              </w:rPr>
            </w:pPr>
            <w:r w:rsidRPr="009A6F5A">
              <w:rPr>
                <w:color w:val="000000"/>
              </w:rPr>
              <w:lastRenderedPageBreak/>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14:paraId="717D5E7F" w14:textId="77777777" w:rsidR="00BB6B8C" w:rsidRPr="009A6F5A" w:rsidRDefault="00BB6B8C" w:rsidP="0057298C">
            <w:pPr>
              <w:jc w:val="center"/>
              <w:outlineLvl w:val="2"/>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719F244C" w14:textId="77777777" w:rsidR="00BB6B8C" w:rsidRPr="009A6F5A" w:rsidRDefault="00BB6B8C" w:rsidP="0057298C">
            <w:pPr>
              <w:jc w:val="center"/>
              <w:outlineLvl w:val="2"/>
              <w:rPr>
                <w:color w:val="000000"/>
                <w:sz w:val="20"/>
                <w:szCs w:val="20"/>
              </w:rPr>
            </w:pPr>
            <w:r w:rsidRPr="009A6F5A">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14:paraId="014062B0" w14:textId="77777777" w:rsidR="00BB6B8C" w:rsidRPr="009A6F5A" w:rsidRDefault="00BB6B8C" w:rsidP="0057298C">
            <w:pPr>
              <w:jc w:val="center"/>
              <w:outlineLvl w:val="2"/>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1E169CC8" w14:textId="77777777" w:rsidR="00BB6B8C" w:rsidRPr="009A6F5A" w:rsidRDefault="00BB6B8C" w:rsidP="0057298C">
            <w:pPr>
              <w:jc w:val="center"/>
              <w:outlineLvl w:val="2"/>
              <w:rPr>
                <w:color w:val="000000"/>
                <w:sz w:val="20"/>
                <w:szCs w:val="20"/>
              </w:rPr>
            </w:pPr>
            <w:r w:rsidRPr="009A6F5A">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14:paraId="648969E4"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6B02EE1" w14:textId="77777777" w:rsidR="00BB6B8C" w:rsidRPr="009A6F5A" w:rsidRDefault="00BB6B8C" w:rsidP="0057298C">
            <w:pPr>
              <w:jc w:val="right"/>
              <w:outlineLvl w:val="2"/>
              <w:rPr>
                <w:color w:val="000000"/>
              </w:rPr>
            </w:pPr>
            <w:r w:rsidRPr="009A6F5A">
              <w:rPr>
                <w:color w:val="000000"/>
              </w:rPr>
              <w:t>3 845 280,00</w:t>
            </w:r>
          </w:p>
        </w:tc>
        <w:tc>
          <w:tcPr>
            <w:tcW w:w="1446" w:type="dxa"/>
            <w:tcBorders>
              <w:top w:val="nil"/>
              <w:left w:val="nil"/>
              <w:bottom w:val="single" w:sz="4" w:space="0" w:color="000000"/>
              <w:right w:val="single" w:sz="4" w:space="0" w:color="000000"/>
            </w:tcBorders>
            <w:shd w:val="clear" w:color="auto" w:fill="auto"/>
            <w:noWrap/>
            <w:hideMark/>
          </w:tcPr>
          <w:p w14:paraId="30031DD8" w14:textId="77777777" w:rsidR="00BB6B8C" w:rsidRPr="009A6F5A" w:rsidRDefault="00BB6B8C" w:rsidP="0057298C">
            <w:pPr>
              <w:jc w:val="right"/>
              <w:outlineLvl w:val="2"/>
              <w:rPr>
                <w:color w:val="000000"/>
              </w:rPr>
            </w:pPr>
            <w:r w:rsidRPr="009A6F5A">
              <w:rPr>
                <w:color w:val="000000"/>
              </w:rPr>
              <w:t>3 845 280,00</w:t>
            </w:r>
          </w:p>
        </w:tc>
      </w:tr>
      <w:tr w:rsidR="00BB6B8C" w:rsidRPr="009A6F5A" w14:paraId="4948F97B"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50779EFA" w14:textId="77777777" w:rsidR="00BB6B8C" w:rsidRPr="009A6F5A" w:rsidRDefault="00BB6B8C" w:rsidP="0057298C">
            <w:pPr>
              <w:outlineLvl w:val="3"/>
              <w:rPr>
                <w:color w:val="000000"/>
              </w:rPr>
            </w:pPr>
            <w:r w:rsidRPr="009A6F5A">
              <w:rPr>
                <w:color w:val="000000"/>
              </w:rPr>
              <w:t xml:space="preserve"> Иные непрограммные мероприятия</w:t>
            </w:r>
          </w:p>
        </w:tc>
        <w:tc>
          <w:tcPr>
            <w:tcW w:w="604" w:type="dxa"/>
            <w:tcBorders>
              <w:top w:val="nil"/>
              <w:left w:val="nil"/>
              <w:bottom w:val="single" w:sz="4" w:space="0" w:color="000000"/>
              <w:right w:val="single" w:sz="4" w:space="0" w:color="000000"/>
            </w:tcBorders>
            <w:shd w:val="clear" w:color="auto" w:fill="auto"/>
            <w:noWrap/>
            <w:hideMark/>
          </w:tcPr>
          <w:p w14:paraId="181AC08E" w14:textId="77777777" w:rsidR="00BB6B8C" w:rsidRPr="009A6F5A" w:rsidRDefault="00BB6B8C" w:rsidP="0057298C">
            <w:pPr>
              <w:jc w:val="center"/>
              <w:outlineLvl w:val="3"/>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5559C8FF" w14:textId="77777777" w:rsidR="00BB6B8C" w:rsidRPr="009A6F5A" w:rsidRDefault="00BB6B8C" w:rsidP="0057298C">
            <w:pPr>
              <w:jc w:val="center"/>
              <w:outlineLvl w:val="3"/>
              <w:rPr>
                <w:color w:val="000000"/>
                <w:sz w:val="20"/>
                <w:szCs w:val="20"/>
              </w:rPr>
            </w:pPr>
            <w:r w:rsidRPr="009A6F5A">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14:paraId="7080CE6D" w14:textId="77777777" w:rsidR="00BB6B8C" w:rsidRPr="009A6F5A" w:rsidRDefault="00BB6B8C" w:rsidP="0057298C">
            <w:pPr>
              <w:jc w:val="center"/>
              <w:outlineLvl w:val="3"/>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187C2C1A" w14:textId="77777777" w:rsidR="00BB6B8C" w:rsidRPr="009A6F5A" w:rsidRDefault="00BB6B8C" w:rsidP="0057298C">
            <w:pPr>
              <w:jc w:val="center"/>
              <w:outlineLvl w:val="3"/>
              <w:rPr>
                <w:color w:val="000000"/>
                <w:sz w:val="20"/>
                <w:szCs w:val="20"/>
              </w:rPr>
            </w:pPr>
            <w:r w:rsidRPr="009A6F5A">
              <w:rPr>
                <w:color w:val="000000"/>
                <w:sz w:val="20"/>
                <w:szCs w:val="20"/>
              </w:rPr>
              <w:t>9990000000</w:t>
            </w:r>
          </w:p>
        </w:tc>
        <w:tc>
          <w:tcPr>
            <w:tcW w:w="534" w:type="dxa"/>
            <w:tcBorders>
              <w:top w:val="nil"/>
              <w:left w:val="nil"/>
              <w:bottom w:val="single" w:sz="4" w:space="0" w:color="000000"/>
              <w:right w:val="single" w:sz="4" w:space="0" w:color="000000"/>
            </w:tcBorders>
            <w:shd w:val="clear" w:color="auto" w:fill="auto"/>
            <w:noWrap/>
            <w:hideMark/>
          </w:tcPr>
          <w:p w14:paraId="6EB4A8B3"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3B8D144" w14:textId="77777777" w:rsidR="00BB6B8C" w:rsidRPr="009A6F5A" w:rsidRDefault="00BB6B8C" w:rsidP="0057298C">
            <w:pPr>
              <w:jc w:val="right"/>
              <w:outlineLvl w:val="3"/>
              <w:rPr>
                <w:color w:val="000000"/>
              </w:rPr>
            </w:pPr>
            <w:r w:rsidRPr="009A6F5A">
              <w:rPr>
                <w:color w:val="000000"/>
              </w:rPr>
              <w:t>3 845 280,00</w:t>
            </w:r>
          </w:p>
        </w:tc>
        <w:tc>
          <w:tcPr>
            <w:tcW w:w="1446" w:type="dxa"/>
            <w:tcBorders>
              <w:top w:val="nil"/>
              <w:left w:val="nil"/>
              <w:bottom w:val="single" w:sz="4" w:space="0" w:color="000000"/>
              <w:right w:val="single" w:sz="4" w:space="0" w:color="000000"/>
            </w:tcBorders>
            <w:shd w:val="clear" w:color="auto" w:fill="auto"/>
            <w:noWrap/>
            <w:hideMark/>
          </w:tcPr>
          <w:p w14:paraId="0440E976" w14:textId="77777777" w:rsidR="00BB6B8C" w:rsidRPr="009A6F5A" w:rsidRDefault="00BB6B8C" w:rsidP="0057298C">
            <w:pPr>
              <w:jc w:val="right"/>
              <w:outlineLvl w:val="3"/>
              <w:rPr>
                <w:color w:val="000000"/>
              </w:rPr>
            </w:pPr>
            <w:r w:rsidRPr="009A6F5A">
              <w:rPr>
                <w:color w:val="000000"/>
              </w:rPr>
              <w:t>3 845 280,00</w:t>
            </w:r>
          </w:p>
        </w:tc>
      </w:tr>
      <w:tr w:rsidR="00BB6B8C" w:rsidRPr="009A6F5A" w14:paraId="541466D8"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0F97C492" w14:textId="77777777" w:rsidR="00BB6B8C" w:rsidRPr="009A6F5A" w:rsidRDefault="00BB6B8C" w:rsidP="0057298C">
            <w:pPr>
              <w:outlineLvl w:val="5"/>
              <w:rPr>
                <w:color w:val="000000"/>
              </w:rPr>
            </w:pPr>
            <w:r w:rsidRPr="009A6F5A">
              <w:rPr>
                <w:color w:val="000000"/>
              </w:rPr>
              <w:t xml:space="preserve">  Доплаты к </w:t>
            </w:r>
            <w:proofErr w:type="gramStart"/>
            <w:r w:rsidRPr="009A6F5A">
              <w:rPr>
                <w:color w:val="000000"/>
              </w:rPr>
              <w:t>пенсиям  муниципальных</w:t>
            </w:r>
            <w:proofErr w:type="gramEnd"/>
            <w:r w:rsidRPr="009A6F5A">
              <w:rPr>
                <w:color w:val="000000"/>
              </w:rPr>
              <w:t xml:space="preserve"> служащих</w:t>
            </w:r>
          </w:p>
        </w:tc>
        <w:tc>
          <w:tcPr>
            <w:tcW w:w="604" w:type="dxa"/>
            <w:tcBorders>
              <w:top w:val="nil"/>
              <w:left w:val="nil"/>
              <w:bottom w:val="single" w:sz="4" w:space="0" w:color="000000"/>
              <w:right w:val="single" w:sz="4" w:space="0" w:color="000000"/>
            </w:tcBorders>
            <w:shd w:val="clear" w:color="auto" w:fill="auto"/>
            <w:noWrap/>
            <w:hideMark/>
          </w:tcPr>
          <w:p w14:paraId="4C5CC332" w14:textId="77777777" w:rsidR="00BB6B8C" w:rsidRPr="009A6F5A" w:rsidRDefault="00BB6B8C" w:rsidP="0057298C">
            <w:pPr>
              <w:jc w:val="center"/>
              <w:outlineLvl w:val="5"/>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1DB92ACF" w14:textId="77777777" w:rsidR="00BB6B8C" w:rsidRPr="009A6F5A" w:rsidRDefault="00BB6B8C" w:rsidP="0057298C">
            <w:pPr>
              <w:jc w:val="center"/>
              <w:outlineLvl w:val="5"/>
              <w:rPr>
                <w:color w:val="000000"/>
                <w:sz w:val="20"/>
                <w:szCs w:val="20"/>
              </w:rPr>
            </w:pPr>
            <w:r w:rsidRPr="009A6F5A">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14:paraId="63AC1247"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5B4607C8" w14:textId="77777777" w:rsidR="00BB6B8C" w:rsidRPr="009A6F5A" w:rsidRDefault="00BB6B8C" w:rsidP="0057298C">
            <w:pPr>
              <w:jc w:val="center"/>
              <w:outlineLvl w:val="5"/>
              <w:rPr>
                <w:color w:val="000000"/>
                <w:sz w:val="20"/>
                <w:szCs w:val="20"/>
              </w:rPr>
            </w:pPr>
            <w:r w:rsidRPr="009A6F5A">
              <w:rPr>
                <w:color w:val="000000"/>
                <w:sz w:val="20"/>
                <w:szCs w:val="20"/>
              </w:rPr>
              <w:t>9990087100</w:t>
            </w:r>
          </w:p>
        </w:tc>
        <w:tc>
          <w:tcPr>
            <w:tcW w:w="534" w:type="dxa"/>
            <w:tcBorders>
              <w:top w:val="nil"/>
              <w:left w:val="nil"/>
              <w:bottom w:val="single" w:sz="4" w:space="0" w:color="000000"/>
              <w:right w:val="single" w:sz="4" w:space="0" w:color="000000"/>
            </w:tcBorders>
            <w:shd w:val="clear" w:color="auto" w:fill="auto"/>
            <w:noWrap/>
            <w:hideMark/>
          </w:tcPr>
          <w:p w14:paraId="28A56344"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BDDF8D9" w14:textId="77777777" w:rsidR="00BB6B8C" w:rsidRPr="009A6F5A" w:rsidRDefault="00BB6B8C" w:rsidP="0057298C">
            <w:pPr>
              <w:jc w:val="right"/>
              <w:outlineLvl w:val="5"/>
              <w:rPr>
                <w:color w:val="000000"/>
              </w:rPr>
            </w:pPr>
            <w:r w:rsidRPr="009A6F5A">
              <w:rPr>
                <w:color w:val="000000"/>
              </w:rPr>
              <w:t>3 845 280,00</w:t>
            </w:r>
          </w:p>
        </w:tc>
        <w:tc>
          <w:tcPr>
            <w:tcW w:w="1446" w:type="dxa"/>
            <w:tcBorders>
              <w:top w:val="nil"/>
              <w:left w:val="nil"/>
              <w:bottom w:val="single" w:sz="4" w:space="0" w:color="000000"/>
              <w:right w:val="single" w:sz="4" w:space="0" w:color="000000"/>
            </w:tcBorders>
            <w:shd w:val="clear" w:color="auto" w:fill="auto"/>
            <w:noWrap/>
            <w:hideMark/>
          </w:tcPr>
          <w:p w14:paraId="3DA0922C" w14:textId="77777777" w:rsidR="00BB6B8C" w:rsidRPr="009A6F5A" w:rsidRDefault="00BB6B8C" w:rsidP="0057298C">
            <w:pPr>
              <w:jc w:val="right"/>
              <w:outlineLvl w:val="5"/>
              <w:rPr>
                <w:color w:val="000000"/>
              </w:rPr>
            </w:pPr>
            <w:r w:rsidRPr="009A6F5A">
              <w:rPr>
                <w:color w:val="000000"/>
              </w:rPr>
              <w:t>3 845 280,00</w:t>
            </w:r>
          </w:p>
        </w:tc>
      </w:tr>
      <w:tr w:rsidR="00BB6B8C" w:rsidRPr="009A6F5A" w14:paraId="5F260DFE"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2DBA4389" w14:textId="77777777" w:rsidR="00BB6B8C" w:rsidRPr="009A6F5A" w:rsidRDefault="00BB6B8C" w:rsidP="0057298C">
            <w:pPr>
              <w:outlineLvl w:val="6"/>
              <w:rPr>
                <w:color w:val="000000"/>
              </w:rPr>
            </w:pPr>
            <w:r w:rsidRPr="009A6F5A">
              <w:rPr>
                <w:color w:val="000000"/>
              </w:rPr>
              <w:t xml:space="preserve"> Пособия, компенсации и иные социальные выплаты гражданам, кроме публичных нормативных обязательств</w:t>
            </w:r>
          </w:p>
        </w:tc>
        <w:tc>
          <w:tcPr>
            <w:tcW w:w="604" w:type="dxa"/>
            <w:tcBorders>
              <w:top w:val="nil"/>
              <w:left w:val="nil"/>
              <w:bottom w:val="single" w:sz="4" w:space="0" w:color="000000"/>
              <w:right w:val="single" w:sz="4" w:space="0" w:color="000000"/>
            </w:tcBorders>
            <w:shd w:val="clear" w:color="auto" w:fill="auto"/>
            <w:noWrap/>
            <w:hideMark/>
          </w:tcPr>
          <w:p w14:paraId="5DBDBB28" w14:textId="77777777" w:rsidR="00BB6B8C" w:rsidRPr="009A6F5A" w:rsidRDefault="00BB6B8C" w:rsidP="0057298C">
            <w:pPr>
              <w:jc w:val="center"/>
              <w:outlineLvl w:val="6"/>
              <w:rPr>
                <w:color w:val="000000"/>
                <w:sz w:val="20"/>
                <w:szCs w:val="20"/>
              </w:rPr>
            </w:pPr>
            <w:r w:rsidRPr="009A6F5A">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14:paraId="52C1C5F2" w14:textId="77777777" w:rsidR="00BB6B8C" w:rsidRPr="009A6F5A" w:rsidRDefault="00BB6B8C" w:rsidP="0057298C">
            <w:pPr>
              <w:jc w:val="center"/>
              <w:outlineLvl w:val="6"/>
              <w:rPr>
                <w:color w:val="000000"/>
                <w:sz w:val="20"/>
                <w:szCs w:val="20"/>
              </w:rPr>
            </w:pPr>
            <w:r w:rsidRPr="009A6F5A">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14:paraId="6ED3BBA3"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4BD25D8A" w14:textId="77777777" w:rsidR="00BB6B8C" w:rsidRPr="009A6F5A" w:rsidRDefault="00BB6B8C" w:rsidP="0057298C">
            <w:pPr>
              <w:jc w:val="center"/>
              <w:outlineLvl w:val="6"/>
              <w:rPr>
                <w:color w:val="000000"/>
                <w:sz w:val="20"/>
                <w:szCs w:val="20"/>
              </w:rPr>
            </w:pPr>
            <w:r w:rsidRPr="009A6F5A">
              <w:rPr>
                <w:color w:val="000000"/>
                <w:sz w:val="20"/>
                <w:szCs w:val="20"/>
              </w:rPr>
              <w:t>9990087100</w:t>
            </w:r>
          </w:p>
        </w:tc>
        <w:tc>
          <w:tcPr>
            <w:tcW w:w="534" w:type="dxa"/>
            <w:tcBorders>
              <w:top w:val="nil"/>
              <w:left w:val="nil"/>
              <w:bottom w:val="single" w:sz="4" w:space="0" w:color="000000"/>
              <w:right w:val="single" w:sz="4" w:space="0" w:color="000000"/>
            </w:tcBorders>
            <w:shd w:val="clear" w:color="auto" w:fill="auto"/>
            <w:noWrap/>
            <w:hideMark/>
          </w:tcPr>
          <w:p w14:paraId="605B64C0" w14:textId="77777777" w:rsidR="00BB6B8C" w:rsidRPr="009A6F5A" w:rsidRDefault="00BB6B8C" w:rsidP="0057298C">
            <w:pPr>
              <w:jc w:val="center"/>
              <w:outlineLvl w:val="6"/>
              <w:rPr>
                <w:color w:val="000000"/>
                <w:sz w:val="20"/>
                <w:szCs w:val="20"/>
              </w:rPr>
            </w:pPr>
            <w:r w:rsidRPr="009A6F5A">
              <w:rPr>
                <w:color w:val="000000"/>
                <w:sz w:val="20"/>
                <w:szCs w:val="20"/>
              </w:rPr>
              <w:t>321</w:t>
            </w:r>
          </w:p>
        </w:tc>
        <w:tc>
          <w:tcPr>
            <w:tcW w:w="1935" w:type="dxa"/>
            <w:tcBorders>
              <w:top w:val="nil"/>
              <w:left w:val="nil"/>
              <w:bottom w:val="single" w:sz="4" w:space="0" w:color="000000"/>
              <w:right w:val="single" w:sz="4" w:space="0" w:color="000000"/>
            </w:tcBorders>
            <w:shd w:val="clear" w:color="auto" w:fill="auto"/>
            <w:noWrap/>
            <w:hideMark/>
          </w:tcPr>
          <w:p w14:paraId="2D350FFD" w14:textId="77777777" w:rsidR="00BB6B8C" w:rsidRPr="009A6F5A" w:rsidRDefault="00BB6B8C" w:rsidP="0057298C">
            <w:pPr>
              <w:jc w:val="right"/>
              <w:outlineLvl w:val="6"/>
              <w:rPr>
                <w:color w:val="000000"/>
              </w:rPr>
            </w:pPr>
            <w:r w:rsidRPr="009A6F5A">
              <w:rPr>
                <w:color w:val="000000"/>
              </w:rPr>
              <w:t>3 845 280,00</w:t>
            </w:r>
          </w:p>
        </w:tc>
        <w:tc>
          <w:tcPr>
            <w:tcW w:w="1446" w:type="dxa"/>
            <w:tcBorders>
              <w:top w:val="nil"/>
              <w:left w:val="nil"/>
              <w:bottom w:val="single" w:sz="4" w:space="0" w:color="000000"/>
              <w:right w:val="single" w:sz="4" w:space="0" w:color="000000"/>
            </w:tcBorders>
            <w:shd w:val="clear" w:color="auto" w:fill="auto"/>
            <w:noWrap/>
            <w:hideMark/>
          </w:tcPr>
          <w:p w14:paraId="67B32883" w14:textId="77777777" w:rsidR="00BB6B8C" w:rsidRPr="009A6F5A" w:rsidRDefault="00BB6B8C" w:rsidP="0057298C">
            <w:pPr>
              <w:jc w:val="right"/>
              <w:outlineLvl w:val="6"/>
              <w:rPr>
                <w:color w:val="000000"/>
              </w:rPr>
            </w:pPr>
            <w:r w:rsidRPr="009A6F5A">
              <w:rPr>
                <w:color w:val="000000"/>
              </w:rPr>
              <w:t>3 845 280,00</w:t>
            </w:r>
          </w:p>
        </w:tc>
      </w:tr>
      <w:tr w:rsidR="00BB6B8C" w:rsidRPr="009A6F5A" w14:paraId="2DBA2C92"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51F3B266" w14:textId="77777777" w:rsidR="00BB6B8C" w:rsidRPr="009A6F5A" w:rsidRDefault="00BB6B8C" w:rsidP="0057298C">
            <w:pPr>
              <w:rPr>
                <w:b/>
                <w:bCs/>
                <w:color w:val="000000"/>
              </w:rPr>
            </w:pPr>
            <w:r w:rsidRPr="009A6F5A">
              <w:rPr>
                <w:b/>
                <w:bCs/>
                <w:color w:val="000000"/>
              </w:rPr>
              <w:t xml:space="preserve">  Управление образования администрации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0D0FC6D4" w14:textId="77777777" w:rsidR="00BB6B8C" w:rsidRPr="009A6F5A" w:rsidRDefault="00BB6B8C" w:rsidP="0057298C">
            <w:pPr>
              <w:jc w:val="center"/>
              <w:rPr>
                <w:b/>
                <w:bCs/>
                <w:color w:val="000000"/>
                <w:sz w:val="20"/>
                <w:szCs w:val="20"/>
              </w:rPr>
            </w:pPr>
            <w:r w:rsidRPr="009A6F5A">
              <w:rPr>
                <w:b/>
                <w:bCs/>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314B6957" w14:textId="77777777" w:rsidR="00BB6B8C" w:rsidRPr="009A6F5A" w:rsidRDefault="00BB6B8C" w:rsidP="0057298C">
            <w:pPr>
              <w:jc w:val="center"/>
              <w:rPr>
                <w:b/>
                <w:bCs/>
                <w:color w:val="000000"/>
                <w:sz w:val="20"/>
                <w:szCs w:val="20"/>
              </w:rPr>
            </w:pPr>
            <w:r w:rsidRPr="009A6F5A">
              <w:rPr>
                <w:b/>
                <w:bCs/>
                <w:color w:val="000000"/>
                <w:sz w:val="20"/>
                <w:szCs w:val="20"/>
              </w:rPr>
              <w:t> </w:t>
            </w:r>
          </w:p>
        </w:tc>
        <w:tc>
          <w:tcPr>
            <w:tcW w:w="444" w:type="dxa"/>
            <w:tcBorders>
              <w:top w:val="nil"/>
              <w:left w:val="nil"/>
              <w:bottom w:val="single" w:sz="4" w:space="0" w:color="000000"/>
              <w:right w:val="single" w:sz="4" w:space="0" w:color="000000"/>
            </w:tcBorders>
            <w:shd w:val="clear" w:color="auto" w:fill="auto"/>
            <w:noWrap/>
            <w:hideMark/>
          </w:tcPr>
          <w:p w14:paraId="3514FC88" w14:textId="77777777" w:rsidR="00BB6B8C" w:rsidRPr="009A6F5A" w:rsidRDefault="00BB6B8C" w:rsidP="0057298C">
            <w:pPr>
              <w:jc w:val="center"/>
              <w:rPr>
                <w:b/>
                <w:bCs/>
                <w:color w:val="000000"/>
                <w:sz w:val="20"/>
                <w:szCs w:val="20"/>
              </w:rPr>
            </w:pPr>
            <w:r w:rsidRPr="009A6F5A">
              <w:rPr>
                <w:b/>
                <w:bCs/>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14:paraId="0128C3A7" w14:textId="77777777" w:rsidR="00BB6B8C" w:rsidRPr="009A6F5A" w:rsidRDefault="00BB6B8C" w:rsidP="0057298C">
            <w:pPr>
              <w:jc w:val="center"/>
              <w:rPr>
                <w:b/>
                <w:bCs/>
                <w:color w:val="000000"/>
                <w:sz w:val="20"/>
                <w:szCs w:val="20"/>
              </w:rPr>
            </w:pPr>
            <w:r w:rsidRPr="009A6F5A">
              <w:rPr>
                <w:b/>
                <w:bCs/>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13E693C5" w14:textId="77777777" w:rsidR="00BB6B8C" w:rsidRPr="009A6F5A" w:rsidRDefault="00BB6B8C" w:rsidP="0057298C">
            <w:pPr>
              <w:jc w:val="center"/>
              <w:rPr>
                <w:b/>
                <w:bCs/>
                <w:color w:val="000000"/>
                <w:sz w:val="20"/>
                <w:szCs w:val="20"/>
              </w:rPr>
            </w:pPr>
            <w:r w:rsidRPr="009A6F5A">
              <w:rPr>
                <w:b/>
                <w:bCs/>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FBFA597" w14:textId="77777777" w:rsidR="00BB6B8C" w:rsidRPr="009A6F5A" w:rsidRDefault="00BB6B8C" w:rsidP="0057298C">
            <w:pPr>
              <w:jc w:val="right"/>
              <w:rPr>
                <w:b/>
                <w:bCs/>
                <w:color w:val="000000"/>
              </w:rPr>
            </w:pPr>
            <w:r w:rsidRPr="009A6F5A">
              <w:rPr>
                <w:b/>
                <w:bCs/>
                <w:color w:val="000000"/>
              </w:rPr>
              <w:t>756 005 777,00</w:t>
            </w:r>
          </w:p>
        </w:tc>
        <w:tc>
          <w:tcPr>
            <w:tcW w:w="1446" w:type="dxa"/>
            <w:tcBorders>
              <w:top w:val="nil"/>
              <w:left w:val="nil"/>
              <w:bottom w:val="single" w:sz="4" w:space="0" w:color="000000"/>
              <w:right w:val="single" w:sz="4" w:space="0" w:color="000000"/>
            </w:tcBorders>
            <w:shd w:val="clear" w:color="auto" w:fill="auto"/>
            <w:noWrap/>
            <w:hideMark/>
          </w:tcPr>
          <w:p w14:paraId="46405999" w14:textId="77777777" w:rsidR="00BB6B8C" w:rsidRPr="009A6F5A" w:rsidRDefault="00BB6B8C" w:rsidP="0057298C">
            <w:pPr>
              <w:jc w:val="right"/>
              <w:rPr>
                <w:b/>
                <w:bCs/>
                <w:color w:val="000000"/>
              </w:rPr>
            </w:pPr>
            <w:r w:rsidRPr="009A6F5A">
              <w:rPr>
                <w:b/>
                <w:bCs/>
                <w:color w:val="000000"/>
              </w:rPr>
              <w:t>759 025 196,00</w:t>
            </w:r>
          </w:p>
        </w:tc>
      </w:tr>
      <w:tr w:rsidR="00BB6B8C" w:rsidRPr="009A6F5A" w14:paraId="143D2881"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5A4CA113" w14:textId="77777777" w:rsidR="00BB6B8C" w:rsidRPr="009A6F5A" w:rsidRDefault="00BB6B8C" w:rsidP="0057298C">
            <w:pPr>
              <w:outlineLvl w:val="0"/>
              <w:rPr>
                <w:color w:val="000000"/>
              </w:rPr>
            </w:pPr>
            <w:r w:rsidRPr="009A6F5A">
              <w:rPr>
                <w:color w:val="000000"/>
              </w:rPr>
              <w:t xml:space="preserve"> ОБРАЗОВАНИЕ</w:t>
            </w:r>
          </w:p>
        </w:tc>
        <w:tc>
          <w:tcPr>
            <w:tcW w:w="604" w:type="dxa"/>
            <w:tcBorders>
              <w:top w:val="nil"/>
              <w:left w:val="nil"/>
              <w:bottom w:val="single" w:sz="4" w:space="0" w:color="000000"/>
              <w:right w:val="single" w:sz="4" w:space="0" w:color="000000"/>
            </w:tcBorders>
            <w:shd w:val="clear" w:color="auto" w:fill="auto"/>
            <w:noWrap/>
            <w:hideMark/>
          </w:tcPr>
          <w:p w14:paraId="48CC2D0B" w14:textId="77777777" w:rsidR="00BB6B8C" w:rsidRPr="009A6F5A" w:rsidRDefault="00BB6B8C" w:rsidP="0057298C">
            <w:pPr>
              <w:jc w:val="center"/>
              <w:outlineLvl w:val="0"/>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5BE8E25A" w14:textId="77777777" w:rsidR="00BB6B8C" w:rsidRPr="009A6F5A" w:rsidRDefault="00BB6B8C" w:rsidP="0057298C">
            <w:pPr>
              <w:jc w:val="center"/>
              <w:outlineLvl w:val="0"/>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10406AFE"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14:paraId="12555304"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6E5E7187"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8364746" w14:textId="77777777" w:rsidR="00BB6B8C" w:rsidRPr="009A6F5A" w:rsidRDefault="00BB6B8C" w:rsidP="0057298C">
            <w:pPr>
              <w:jc w:val="right"/>
              <w:outlineLvl w:val="0"/>
              <w:rPr>
                <w:color w:val="000000"/>
              </w:rPr>
            </w:pPr>
            <w:r w:rsidRPr="009A6F5A">
              <w:rPr>
                <w:color w:val="000000"/>
              </w:rPr>
              <w:t>748 789 817,00</w:t>
            </w:r>
          </w:p>
        </w:tc>
        <w:tc>
          <w:tcPr>
            <w:tcW w:w="1446" w:type="dxa"/>
            <w:tcBorders>
              <w:top w:val="nil"/>
              <w:left w:val="nil"/>
              <w:bottom w:val="single" w:sz="4" w:space="0" w:color="000000"/>
              <w:right w:val="single" w:sz="4" w:space="0" w:color="000000"/>
            </w:tcBorders>
            <w:shd w:val="clear" w:color="auto" w:fill="auto"/>
            <w:noWrap/>
            <w:hideMark/>
          </w:tcPr>
          <w:p w14:paraId="15590C65" w14:textId="77777777" w:rsidR="00BB6B8C" w:rsidRPr="009A6F5A" w:rsidRDefault="00BB6B8C" w:rsidP="0057298C">
            <w:pPr>
              <w:jc w:val="right"/>
              <w:outlineLvl w:val="0"/>
              <w:rPr>
                <w:color w:val="000000"/>
              </w:rPr>
            </w:pPr>
            <w:r w:rsidRPr="009A6F5A">
              <w:rPr>
                <w:color w:val="000000"/>
              </w:rPr>
              <w:t>751 806 266,00</w:t>
            </w:r>
          </w:p>
        </w:tc>
      </w:tr>
      <w:tr w:rsidR="00BB6B8C" w:rsidRPr="009A6F5A" w14:paraId="2F205258"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09479DFB" w14:textId="77777777" w:rsidR="00BB6B8C" w:rsidRPr="009A6F5A" w:rsidRDefault="00BB6B8C" w:rsidP="0057298C">
            <w:pPr>
              <w:outlineLvl w:val="1"/>
              <w:rPr>
                <w:color w:val="000000"/>
              </w:rPr>
            </w:pPr>
            <w:r w:rsidRPr="009A6F5A">
              <w:rPr>
                <w:color w:val="000000"/>
              </w:rPr>
              <w:t>Дошкольное образование</w:t>
            </w:r>
          </w:p>
        </w:tc>
        <w:tc>
          <w:tcPr>
            <w:tcW w:w="604" w:type="dxa"/>
            <w:tcBorders>
              <w:top w:val="nil"/>
              <w:left w:val="nil"/>
              <w:bottom w:val="single" w:sz="4" w:space="0" w:color="000000"/>
              <w:right w:val="single" w:sz="4" w:space="0" w:color="000000"/>
            </w:tcBorders>
            <w:shd w:val="clear" w:color="auto" w:fill="auto"/>
            <w:noWrap/>
            <w:hideMark/>
          </w:tcPr>
          <w:p w14:paraId="1B8453BE" w14:textId="77777777" w:rsidR="00BB6B8C" w:rsidRPr="009A6F5A" w:rsidRDefault="00BB6B8C" w:rsidP="0057298C">
            <w:pPr>
              <w:jc w:val="center"/>
              <w:outlineLvl w:val="1"/>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3E8D6449" w14:textId="77777777" w:rsidR="00BB6B8C" w:rsidRPr="009A6F5A" w:rsidRDefault="00BB6B8C" w:rsidP="0057298C">
            <w:pPr>
              <w:jc w:val="center"/>
              <w:outlineLvl w:val="1"/>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514D0A34" w14:textId="77777777" w:rsidR="00BB6B8C" w:rsidRPr="009A6F5A" w:rsidRDefault="00BB6B8C" w:rsidP="0057298C">
            <w:pPr>
              <w:jc w:val="center"/>
              <w:outlineLvl w:val="1"/>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138D43E3"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2D720A85"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B0A6CDB" w14:textId="77777777" w:rsidR="00BB6B8C" w:rsidRPr="009A6F5A" w:rsidRDefault="00BB6B8C" w:rsidP="0057298C">
            <w:pPr>
              <w:jc w:val="right"/>
              <w:outlineLvl w:val="1"/>
              <w:rPr>
                <w:color w:val="000000"/>
              </w:rPr>
            </w:pPr>
            <w:r w:rsidRPr="009A6F5A">
              <w:rPr>
                <w:color w:val="000000"/>
              </w:rPr>
              <w:t>186 128 330,00</w:t>
            </w:r>
          </w:p>
        </w:tc>
        <w:tc>
          <w:tcPr>
            <w:tcW w:w="1446" w:type="dxa"/>
            <w:tcBorders>
              <w:top w:val="nil"/>
              <w:left w:val="nil"/>
              <w:bottom w:val="single" w:sz="4" w:space="0" w:color="000000"/>
              <w:right w:val="single" w:sz="4" w:space="0" w:color="000000"/>
            </w:tcBorders>
            <w:shd w:val="clear" w:color="auto" w:fill="auto"/>
            <w:noWrap/>
            <w:hideMark/>
          </w:tcPr>
          <w:p w14:paraId="29FECD8D" w14:textId="77777777" w:rsidR="00BB6B8C" w:rsidRPr="009A6F5A" w:rsidRDefault="00BB6B8C" w:rsidP="0057298C">
            <w:pPr>
              <w:jc w:val="right"/>
              <w:outlineLvl w:val="1"/>
              <w:rPr>
                <w:color w:val="000000"/>
              </w:rPr>
            </w:pPr>
            <w:r w:rsidRPr="009A6F5A">
              <w:rPr>
                <w:color w:val="000000"/>
              </w:rPr>
              <w:t>187 246 840,00</w:t>
            </w:r>
          </w:p>
        </w:tc>
      </w:tr>
      <w:tr w:rsidR="00BB6B8C" w:rsidRPr="009A6F5A" w14:paraId="09A58ADB"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0603D5AF" w14:textId="77777777" w:rsidR="00BB6B8C" w:rsidRPr="009A6F5A" w:rsidRDefault="00BB6B8C" w:rsidP="0057298C">
            <w:pPr>
              <w:outlineLvl w:val="2"/>
              <w:rPr>
                <w:color w:val="000000"/>
              </w:rPr>
            </w:pPr>
            <w:r w:rsidRPr="009A6F5A">
              <w:rPr>
                <w:color w:val="000000"/>
              </w:rPr>
              <w:t xml:space="preserve">  Муниципальная программа "Развитие образования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5C295AA3" w14:textId="77777777" w:rsidR="00BB6B8C" w:rsidRPr="009A6F5A" w:rsidRDefault="00BB6B8C" w:rsidP="0057298C">
            <w:pPr>
              <w:jc w:val="center"/>
              <w:outlineLvl w:val="2"/>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398704AB" w14:textId="77777777" w:rsidR="00BB6B8C" w:rsidRPr="009A6F5A" w:rsidRDefault="00BB6B8C" w:rsidP="0057298C">
            <w:pPr>
              <w:jc w:val="center"/>
              <w:outlineLvl w:val="2"/>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0BCAEBB7" w14:textId="77777777" w:rsidR="00BB6B8C" w:rsidRPr="009A6F5A" w:rsidRDefault="00BB6B8C" w:rsidP="0057298C">
            <w:pPr>
              <w:jc w:val="center"/>
              <w:outlineLvl w:val="2"/>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02C18BEC" w14:textId="77777777" w:rsidR="00BB6B8C" w:rsidRPr="009A6F5A" w:rsidRDefault="00BB6B8C" w:rsidP="0057298C">
            <w:pPr>
              <w:jc w:val="center"/>
              <w:outlineLvl w:val="2"/>
              <w:rPr>
                <w:color w:val="000000"/>
                <w:sz w:val="20"/>
                <w:szCs w:val="20"/>
              </w:rPr>
            </w:pPr>
            <w:r w:rsidRPr="009A6F5A">
              <w:rPr>
                <w:color w:val="000000"/>
                <w:sz w:val="20"/>
                <w:szCs w:val="20"/>
              </w:rPr>
              <w:t>0100000000</w:t>
            </w:r>
          </w:p>
        </w:tc>
        <w:tc>
          <w:tcPr>
            <w:tcW w:w="534" w:type="dxa"/>
            <w:tcBorders>
              <w:top w:val="nil"/>
              <w:left w:val="nil"/>
              <w:bottom w:val="single" w:sz="4" w:space="0" w:color="000000"/>
              <w:right w:val="single" w:sz="4" w:space="0" w:color="000000"/>
            </w:tcBorders>
            <w:shd w:val="clear" w:color="auto" w:fill="auto"/>
            <w:noWrap/>
            <w:hideMark/>
          </w:tcPr>
          <w:p w14:paraId="5621984D"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1DCAB53" w14:textId="77777777" w:rsidR="00BB6B8C" w:rsidRPr="009A6F5A" w:rsidRDefault="00BB6B8C" w:rsidP="0057298C">
            <w:pPr>
              <w:jc w:val="right"/>
              <w:outlineLvl w:val="2"/>
              <w:rPr>
                <w:color w:val="000000"/>
              </w:rPr>
            </w:pPr>
            <w:r w:rsidRPr="009A6F5A">
              <w:rPr>
                <w:color w:val="000000"/>
              </w:rPr>
              <w:t>186 128 330,00</w:t>
            </w:r>
          </w:p>
        </w:tc>
        <w:tc>
          <w:tcPr>
            <w:tcW w:w="1446" w:type="dxa"/>
            <w:tcBorders>
              <w:top w:val="nil"/>
              <w:left w:val="nil"/>
              <w:bottom w:val="single" w:sz="4" w:space="0" w:color="000000"/>
              <w:right w:val="single" w:sz="4" w:space="0" w:color="000000"/>
            </w:tcBorders>
            <w:shd w:val="clear" w:color="auto" w:fill="auto"/>
            <w:noWrap/>
            <w:hideMark/>
          </w:tcPr>
          <w:p w14:paraId="69A56877" w14:textId="77777777" w:rsidR="00BB6B8C" w:rsidRPr="009A6F5A" w:rsidRDefault="00BB6B8C" w:rsidP="0057298C">
            <w:pPr>
              <w:jc w:val="right"/>
              <w:outlineLvl w:val="2"/>
              <w:rPr>
                <w:color w:val="000000"/>
              </w:rPr>
            </w:pPr>
            <w:r w:rsidRPr="009A6F5A">
              <w:rPr>
                <w:color w:val="000000"/>
              </w:rPr>
              <w:t>187 246 840,00</w:t>
            </w:r>
          </w:p>
        </w:tc>
      </w:tr>
      <w:tr w:rsidR="00BB6B8C" w:rsidRPr="009A6F5A" w14:paraId="78D36FDC"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2ECC9D12" w14:textId="77777777" w:rsidR="00BB6B8C" w:rsidRPr="009A6F5A" w:rsidRDefault="00BB6B8C" w:rsidP="0057298C">
            <w:pPr>
              <w:outlineLvl w:val="3"/>
              <w:rPr>
                <w:color w:val="000000"/>
              </w:rPr>
            </w:pPr>
            <w:r w:rsidRPr="009A6F5A">
              <w:rPr>
                <w:color w:val="000000"/>
              </w:rPr>
              <w:t xml:space="preserve"> Подпрограмма "Совершенствование дошкольного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7AB28723" w14:textId="77777777" w:rsidR="00BB6B8C" w:rsidRPr="009A6F5A" w:rsidRDefault="00BB6B8C" w:rsidP="0057298C">
            <w:pPr>
              <w:jc w:val="center"/>
              <w:outlineLvl w:val="3"/>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2DF7547C" w14:textId="77777777" w:rsidR="00BB6B8C" w:rsidRPr="009A6F5A" w:rsidRDefault="00BB6B8C" w:rsidP="0057298C">
            <w:pPr>
              <w:jc w:val="center"/>
              <w:outlineLvl w:val="3"/>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0470DBD0" w14:textId="77777777" w:rsidR="00BB6B8C" w:rsidRPr="009A6F5A" w:rsidRDefault="00BB6B8C" w:rsidP="0057298C">
            <w:pPr>
              <w:jc w:val="center"/>
              <w:outlineLvl w:val="3"/>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78AD67F7" w14:textId="77777777" w:rsidR="00BB6B8C" w:rsidRPr="009A6F5A" w:rsidRDefault="00BB6B8C" w:rsidP="0057298C">
            <w:pPr>
              <w:jc w:val="center"/>
              <w:outlineLvl w:val="3"/>
              <w:rPr>
                <w:color w:val="000000"/>
                <w:sz w:val="20"/>
                <w:szCs w:val="20"/>
              </w:rPr>
            </w:pPr>
            <w:r w:rsidRPr="009A6F5A">
              <w:rPr>
                <w:color w:val="000000"/>
                <w:sz w:val="20"/>
                <w:szCs w:val="20"/>
              </w:rPr>
              <w:t>0110000000</w:t>
            </w:r>
          </w:p>
        </w:tc>
        <w:tc>
          <w:tcPr>
            <w:tcW w:w="534" w:type="dxa"/>
            <w:tcBorders>
              <w:top w:val="nil"/>
              <w:left w:val="nil"/>
              <w:bottom w:val="single" w:sz="4" w:space="0" w:color="000000"/>
              <w:right w:val="single" w:sz="4" w:space="0" w:color="000000"/>
            </w:tcBorders>
            <w:shd w:val="clear" w:color="auto" w:fill="auto"/>
            <w:noWrap/>
            <w:hideMark/>
          </w:tcPr>
          <w:p w14:paraId="2F7A71C8"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76BD3A9" w14:textId="77777777" w:rsidR="00BB6B8C" w:rsidRPr="009A6F5A" w:rsidRDefault="00BB6B8C" w:rsidP="0057298C">
            <w:pPr>
              <w:jc w:val="right"/>
              <w:outlineLvl w:val="3"/>
              <w:rPr>
                <w:color w:val="000000"/>
              </w:rPr>
            </w:pPr>
            <w:r w:rsidRPr="009A6F5A">
              <w:rPr>
                <w:color w:val="000000"/>
              </w:rPr>
              <w:t>185 877 810,00</w:t>
            </w:r>
          </w:p>
        </w:tc>
        <w:tc>
          <w:tcPr>
            <w:tcW w:w="1446" w:type="dxa"/>
            <w:tcBorders>
              <w:top w:val="nil"/>
              <w:left w:val="nil"/>
              <w:bottom w:val="single" w:sz="4" w:space="0" w:color="000000"/>
              <w:right w:val="single" w:sz="4" w:space="0" w:color="000000"/>
            </w:tcBorders>
            <w:shd w:val="clear" w:color="auto" w:fill="auto"/>
            <w:noWrap/>
            <w:hideMark/>
          </w:tcPr>
          <w:p w14:paraId="4EA3B13E" w14:textId="77777777" w:rsidR="00BB6B8C" w:rsidRPr="009A6F5A" w:rsidRDefault="00BB6B8C" w:rsidP="0057298C">
            <w:pPr>
              <w:jc w:val="right"/>
              <w:outlineLvl w:val="3"/>
              <w:rPr>
                <w:color w:val="000000"/>
              </w:rPr>
            </w:pPr>
            <w:r w:rsidRPr="009A6F5A">
              <w:rPr>
                <w:color w:val="000000"/>
              </w:rPr>
              <w:t>186 996 320,00</w:t>
            </w:r>
          </w:p>
        </w:tc>
      </w:tr>
      <w:tr w:rsidR="00BB6B8C" w:rsidRPr="009A6F5A" w14:paraId="21FF1ECC"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6277510B" w14:textId="77777777" w:rsidR="00BB6B8C" w:rsidRPr="009A6F5A" w:rsidRDefault="00BB6B8C" w:rsidP="0057298C">
            <w:pPr>
              <w:outlineLvl w:val="4"/>
              <w:rPr>
                <w:color w:val="000000"/>
              </w:rPr>
            </w:pPr>
            <w:r w:rsidRPr="009A6F5A">
              <w:rPr>
                <w:color w:val="000000"/>
              </w:rPr>
              <w:t>Основное мероприятие "Реализация образовательных программ дошкольного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166CF23C" w14:textId="77777777" w:rsidR="00BB6B8C" w:rsidRPr="009A6F5A" w:rsidRDefault="00BB6B8C" w:rsidP="0057298C">
            <w:pPr>
              <w:jc w:val="center"/>
              <w:outlineLvl w:val="4"/>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C95961A" w14:textId="77777777" w:rsidR="00BB6B8C" w:rsidRPr="009A6F5A" w:rsidRDefault="00BB6B8C" w:rsidP="0057298C">
            <w:pPr>
              <w:jc w:val="center"/>
              <w:outlineLvl w:val="4"/>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41AC4706" w14:textId="77777777" w:rsidR="00BB6B8C" w:rsidRPr="009A6F5A" w:rsidRDefault="00BB6B8C" w:rsidP="0057298C">
            <w:pPr>
              <w:jc w:val="center"/>
              <w:outlineLvl w:val="4"/>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092D9A75" w14:textId="77777777" w:rsidR="00BB6B8C" w:rsidRPr="009A6F5A" w:rsidRDefault="00BB6B8C" w:rsidP="0057298C">
            <w:pPr>
              <w:jc w:val="center"/>
              <w:outlineLvl w:val="4"/>
              <w:rPr>
                <w:color w:val="000000"/>
                <w:sz w:val="20"/>
                <w:szCs w:val="20"/>
              </w:rPr>
            </w:pPr>
            <w:r w:rsidRPr="009A6F5A">
              <w:rPr>
                <w:color w:val="000000"/>
                <w:sz w:val="20"/>
                <w:szCs w:val="20"/>
              </w:rPr>
              <w:t>0110100000</w:t>
            </w:r>
          </w:p>
        </w:tc>
        <w:tc>
          <w:tcPr>
            <w:tcW w:w="534" w:type="dxa"/>
            <w:tcBorders>
              <w:top w:val="nil"/>
              <w:left w:val="nil"/>
              <w:bottom w:val="single" w:sz="4" w:space="0" w:color="000000"/>
              <w:right w:val="single" w:sz="4" w:space="0" w:color="000000"/>
            </w:tcBorders>
            <w:shd w:val="clear" w:color="auto" w:fill="auto"/>
            <w:noWrap/>
            <w:hideMark/>
          </w:tcPr>
          <w:p w14:paraId="358B35D9"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89D9A47" w14:textId="77777777" w:rsidR="00BB6B8C" w:rsidRPr="009A6F5A" w:rsidRDefault="00BB6B8C" w:rsidP="0057298C">
            <w:pPr>
              <w:jc w:val="right"/>
              <w:outlineLvl w:val="4"/>
              <w:rPr>
                <w:color w:val="000000"/>
              </w:rPr>
            </w:pPr>
            <w:r w:rsidRPr="009A6F5A">
              <w:rPr>
                <w:color w:val="000000"/>
              </w:rPr>
              <w:t>185 877 810,00</w:t>
            </w:r>
          </w:p>
        </w:tc>
        <w:tc>
          <w:tcPr>
            <w:tcW w:w="1446" w:type="dxa"/>
            <w:tcBorders>
              <w:top w:val="nil"/>
              <w:left w:val="nil"/>
              <w:bottom w:val="single" w:sz="4" w:space="0" w:color="000000"/>
              <w:right w:val="single" w:sz="4" w:space="0" w:color="000000"/>
            </w:tcBorders>
            <w:shd w:val="clear" w:color="auto" w:fill="auto"/>
            <w:noWrap/>
            <w:hideMark/>
          </w:tcPr>
          <w:p w14:paraId="11346479" w14:textId="77777777" w:rsidR="00BB6B8C" w:rsidRPr="009A6F5A" w:rsidRDefault="00BB6B8C" w:rsidP="0057298C">
            <w:pPr>
              <w:jc w:val="right"/>
              <w:outlineLvl w:val="4"/>
              <w:rPr>
                <w:color w:val="000000"/>
              </w:rPr>
            </w:pPr>
            <w:r w:rsidRPr="009A6F5A">
              <w:rPr>
                <w:color w:val="000000"/>
              </w:rPr>
              <w:t>186 996 320,00</w:t>
            </w:r>
          </w:p>
        </w:tc>
      </w:tr>
      <w:tr w:rsidR="00BB6B8C" w:rsidRPr="009A6F5A" w14:paraId="76690C5D"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534D2B5C" w14:textId="77777777" w:rsidR="00BB6B8C" w:rsidRPr="009A6F5A" w:rsidRDefault="00BB6B8C" w:rsidP="0057298C">
            <w:pPr>
              <w:outlineLvl w:val="5"/>
              <w:rPr>
                <w:color w:val="000000"/>
              </w:rPr>
            </w:pPr>
            <w:r w:rsidRPr="009A6F5A">
              <w:rPr>
                <w:color w:val="000000"/>
              </w:rPr>
              <w:t xml:space="preserve">  Оказание учреждениями услуг (работ) по предоставлению дошкольного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52854B8D"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5EB045F9"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2B7954EC"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68BBB80D" w14:textId="77777777" w:rsidR="00BB6B8C" w:rsidRPr="009A6F5A" w:rsidRDefault="00BB6B8C" w:rsidP="0057298C">
            <w:pPr>
              <w:jc w:val="center"/>
              <w:outlineLvl w:val="5"/>
              <w:rPr>
                <w:color w:val="000000"/>
                <w:sz w:val="20"/>
                <w:szCs w:val="20"/>
              </w:rPr>
            </w:pPr>
            <w:r w:rsidRPr="009A6F5A">
              <w:rPr>
                <w:color w:val="000000"/>
                <w:sz w:val="20"/>
                <w:szCs w:val="20"/>
              </w:rPr>
              <w:t>0110110100</w:t>
            </w:r>
          </w:p>
        </w:tc>
        <w:tc>
          <w:tcPr>
            <w:tcW w:w="534" w:type="dxa"/>
            <w:tcBorders>
              <w:top w:val="nil"/>
              <w:left w:val="nil"/>
              <w:bottom w:val="single" w:sz="4" w:space="0" w:color="000000"/>
              <w:right w:val="single" w:sz="4" w:space="0" w:color="000000"/>
            </w:tcBorders>
            <w:shd w:val="clear" w:color="auto" w:fill="auto"/>
            <w:noWrap/>
            <w:hideMark/>
          </w:tcPr>
          <w:p w14:paraId="0490AE28"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D75E96E" w14:textId="77777777" w:rsidR="00BB6B8C" w:rsidRPr="009A6F5A" w:rsidRDefault="00BB6B8C" w:rsidP="0057298C">
            <w:pPr>
              <w:jc w:val="right"/>
              <w:outlineLvl w:val="5"/>
              <w:rPr>
                <w:color w:val="000000"/>
              </w:rPr>
            </w:pPr>
            <w:r w:rsidRPr="009A6F5A">
              <w:rPr>
                <w:color w:val="000000"/>
              </w:rPr>
              <w:t>75 667 610,00</w:t>
            </w:r>
          </w:p>
        </w:tc>
        <w:tc>
          <w:tcPr>
            <w:tcW w:w="1446" w:type="dxa"/>
            <w:tcBorders>
              <w:top w:val="nil"/>
              <w:left w:val="nil"/>
              <w:bottom w:val="single" w:sz="4" w:space="0" w:color="000000"/>
              <w:right w:val="single" w:sz="4" w:space="0" w:color="000000"/>
            </w:tcBorders>
            <w:shd w:val="clear" w:color="auto" w:fill="auto"/>
            <w:noWrap/>
            <w:hideMark/>
          </w:tcPr>
          <w:p w14:paraId="6F8903F0" w14:textId="77777777" w:rsidR="00BB6B8C" w:rsidRPr="009A6F5A" w:rsidRDefault="00BB6B8C" w:rsidP="0057298C">
            <w:pPr>
              <w:jc w:val="right"/>
              <w:outlineLvl w:val="5"/>
              <w:rPr>
                <w:color w:val="000000"/>
              </w:rPr>
            </w:pPr>
            <w:r w:rsidRPr="009A6F5A">
              <w:rPr>
                <w:color w:val="000000"/>
              </w:rPr>
              <w:t>76 786 120,00</w:t>
            </w:r>
          </w:p>
        </w:tc>
      </w:tr>
      <w:tr w:rsidR="00BB6B8C" w:rsidRPr="009A6F5A" w14:paraId="279034C6"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370C477E" w14:textId="77777777" w:rsidR="00BB6B8C" w:rsidRPr="009A6F5A" w:rsidRDefault="00BB6B8C" w:rsidP="0057298C">
            <w:pPr>
              <w:outlineLvl w:val="6"/>
              <w:rPr>
                <w:color w:val="000000"/>
              </w:rPr>
            </w:pPr>
            <w:r w:rsidRPr="009A6F5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14:paraId="6D1F826A"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CDB0DF2"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2AB2FD6B"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2FB0B921" w14:textId="77777777" w:rsidR="00BB6B8C" w:rsidRPr="009A6F5A" w:rsidRDefault="00BB6B8C" w:rsidP="0057298C">
            <w:pPr>
              <w:jc w:val="center"/>
              <w:outlineLvl w:val="6"/>
              <w:rPr>
                <w:color w:val="000000"/>
                <w:sz w:val="20"/>
                <w:szCs w:val="20"/>
              </w:rPr>
            </w:pPr>
            <w:r w:rsidRPr="009A6F5A">
              <w:rPr>
                <w:color w:val="000000"/>
                <w:sz w:val="20"/>
                <w:szCs w:val="20"/>
              </w:rPr>
              <w:t>0110110100</w:t>
            </w:r>
          </w:p>
        </w:tc>
        <w:tc>
          <w:tcPr>
            <w:tcW w:w="534" w:type="dxa"/>
            <w:tcBorders>
              <w:top w:val="nil"/>
              <w:left w:val="nil"/>
              <w:bottom w:val="single" w:sz="4" w:space="0" w:color="000000"/>
              <w:right w:val="single" w:sz="4" w:space="0" w:color="000000"/>
            </w:tcBorders>
            <w:shd w:val="clear" w:color="auto" w:fill="auto"/>
            <w:noWrap/>
            <w:hideMark/>
          </w:tcPr>
          <w:p w14:paraId="29BAF6DD" w14:textId="77777777" w:rsidR="00BB6B8C" w:rsidRPr="009A6F5A" w:rsidRDefault="00BB6B8C" w:rsidP="0057298C">
            <w:pPr>
              <w:jc w:val="center"/>
              <w:outlineLvl w:val="6"/>
              <w:rPr>
                <w:color w:val="000000"/>
                <w:sz w:val="20"/>
                <w:szCs w:val="20"/>
              </w:rPr>
            </w:pPr>
            <w:r w:rsidRPr="009A6F5A">
              <w:rPr>
                <w:color w:val="000000"/>
                <w:sz w:val="20"/>
                <w:szCs w:val="20"/>
              </w:rPr>
              <w:t>621</w:t>
            </w:r>
          </w:p>
        </w:tc>
        <w:tc>
          <w:tcPr>
            <w:tcW w:w="1935" w:type="dxa"/>
            <w:tcBorders>
              <w:top w:val="nil"/>
              <w:left w:val="nil"/>
              <w:bottom w:val="single" w:sz="4" w:space="0" w:color="000000"/>
              <w:right w:val="single" w:sz="4" w:space="0" w:color="000000"/>
            </w:tcBorders>
            <w:shd w:val="clear" w:color="auto" w:fill="auto"/>
            <w:noWrap/>
            <w:hideMark/>
          </w:tcPr>
          <w:p w14:paraId="049D47E4" w14:textId="77777777" w:rsidR="00BB6B8C" w:rsidRPr="009A6F5A" w:rsidRDefault="00BB6B8C" w:rsidP="0057298C">
            <w:pPr>
              <w:jc w:val="right"/>
              <w:outlineLvl w:val="6"/>
              <w:rPr>
                <w:color w:val="000000"/>
              </w:rPr>
            </w:pPr>
            <w:r w:rsidRPr="009A6F5A">
              <w:rPr>
                <w:color w:val="000000"/>
              </w:rPr>
              <w:t>71 815 780,00</w:t>
            </w:r>
          </w:p>
        </w:tc>
        <w:tc>
          <w:tcPr>
            <w:tcW w:w="1446" w:type="dxa"/>
            <w:tcBorders>
              <w:top w:val="nil"/>
              <w:left w:val="nil"/>
              <w:bottom w:val="single" w:sz="4" w:space="0" w:color="000000"/>
              <w:right w:val="single" w:sz="4" w:space="0" w:color="000000"/>
            </w:tcBorders>
            <w:shd w:val="clear" w:color="auto" w:fill="auto"/>
            <w:noWrap/>
            <w:hideMark/>
          </w:tcPr>
          <w:p w14:paraId="20DBB3DF" w14:textId="77777777" w:rsidR="00BB6B8C" w:rsidRPr="009A6F5A" w:rsidRDefault="00BB6B8C" w:rsidP="0057298C">
            <w:pPr>
              <w:jc w:val="right"/>
              <w:outlineLvl w:val="6"/>
              <w:rPr>
                <w:color w:val="000000"/>
              </w:rPr>
            </w:pPr>
            <w:r w:rsidRPr="009A6F5A">
              <w:rPr>
                <w:color w:val="000000"/>
              </w:rPr>
              <w:t>72 934 290,00</w:t>
            </w:r>
          </w:p>
        </w:tc>
      </w:tr>
      <w:tr w:rsidR="00BB6B8C" w:rsidRPr="009A6F5A" w14:paraId="3808CBB2"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624563B3" w14:textId="77777777" w:rsidR="00BB6B8C" w:rsidRPr="009A6F5A" w:rsidRDefault="00BB6B8C" w:rsidP="0057298C">
            <w:pPr>
              <w:outlineLvl w:val="6"/>
              <w:rPr>
                <w:color w:val="000000"/>
              </w:rPr>
            </w:pPr>
            <w:r w:rsidRPr="009A6F5A">
              <w:rPr>
                <w:color w:val="000000"/>
              </w:rPr>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14:paraId="1B0EA6B7"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1C1E8869"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5A63D406"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42C9C6A4" w14:textId="77777777" w:rsidR="00BB6B8C" w:rsidRPr="009A6F5A" w:rsidRDefault="00BB6B8C" w:rsidP="0057298C">
            <w:pPr>
              <w:jc w:val="center"/>
              <w:outlineLvl w:val="6"/>
              <w:rPr>
                <w:color w:val="000000"/>
                <w:sz w:val="20"/>
                <w:szCs w:val="20"/>
              </w:rPr>
            </w:pPr>
            <w:r w:rsidRPr="009A6F5A">
              <w:rPr>
                <w:color w:val="000000"/>
                <w:sz w:val="20"/>
                <w:szCs w:val="20"/>
              </w:rPr>
              <w:t>0110110100</w:t>
            </w:r>
          </w:p>
        </w:tc>
        <w:tc>
          <w:tcPr>
            <w:tcW w:w="534" w:type="dxa"/>
            <w:tcBorders>
              <w:top w:val="nil"/>
              <w:left w:val="nil"/>
              <w:bottom w:val="single" w:sz="4" w:space="0" w:color="000000"/>
              <w:right w:val="single" w:sz="4" w:space="0" w:color="000000"/>
            </w:tcBorders>
            <w:shd w:val="clear" w:color="auto" w:fill="auto"/>
            <w:noWrap/>
            <w:hideMark/>
          </w:tcPr>
          <w:p w14:paraId="51D660F6" w14:textId="77777777" w:rsidR="00BB6B8C" w:rsidRPr="009A6F5A" w:rsidRDefault="00BB6B8C" w:rsidP="0057298C">
            <w:pPr>
              <w:jc w:val="center"/>
              <w:outlineLvl w:val="6"/>
              <w:rPr>
                <w:color w:val="000000"/>
                <w:sz w:val="20"/>
                <w:szCs w:val="20"/>
              </w:rPr>
            </w:pPr>
            <w:r w:rsidRPr="009A6F5A">
              <w:rPr>
                <w:color w:val="000000"/>
                <w:sz w:val="20"/>
                <w:szCs w:val="20"/>
              </w:rPr>
              <w:t>622</w:t>
            </w:r>
          </w:p>
        </w:tc>
        <w:tc>
          <w:tcPr>
            <w:tcW w:w="1935" w:type="dxa"/>
            <w:tcBorders>
              <w:top w:val="nil"/>
              <w:left w:val="nil"/>
              <w:bottom w:val="single" w:sz="4" w:space="0" w:color="000000"/>
              <w:right w:val="single" w:sz="4" w:space="0" w:color="000000"/>
            </w:tcBorders>
            <w:shd w:val="clear" w:color="auto" w:fill="auto"/>
            <w:noWrap/>
            <w:hideMark/>
          </w:tcPr>
          <w:p w14:paraId="28529FF9" w14:textId="77777777" w:rsidR="00BB6B8C" w:rsidRPr="009A6F5A" w:rsidRDefault="00BB6B8C" w:rsidP="0057298C">
            <w:pPr>
              <w:jc w:val="right"/>
              <w:outlineLvl w:val="6"/>
              <w:rPr>
                <w:color w:val="000000"/>
              </w:rPr>
            </w:pPr>
            <w:r w:rsidRPr="009A6F5A">
              <w:rPr>
                <w:color w:val="000000"/>
              </w:rPr>
              <w:t>3 851 830,00</w:t>
            </w:r>
          </w:p>
        </w:tc>
        <w:tc>
          <w:tcPr>
            <w:tcW w:w="1446" w:type="dxa"/>
            <w:tcBorders>
              <w:top w:val="nil"/>
              <w:left w:val="nil"/>
              <w:bottom w:val="single" w:sz="4" w:space="0" w:color="000000"/>
              <w:right w:val="single" w:sz="4" w:space="0" w:color="000000"/>
            </w:tcBorders>
            <w:shd w:val="clear" w:color="auto" w:fill="auto"/>
            <w:noWrap/>
            <w:hideMark/>
          </w:tcPr>
          <w:p w14:paraId="04CFEECC" w14:textId="77777777" w:rsidR="00BB6B8C" w:rsidRPr="009A6F5A" w:rsidRDefault="00BB6B8C" w:rsidP="0057298C">
            <w:pPr>
              <w:jc w:val="right"/>
              <w:outlineLvl w:val="6"/>
              <w:rPr>
                <w:color w:val="000000"/>
              </w:rPr>
            </w:pPr>
            <w:r w:rsidRPr="009A6F5A">
              <w:rPr>
                <w:color w:val="000000"/>
              </w:rPr>
              <w:t>3 851 830,00</w:t>
            </w:r>
          </w:p>
        </w:tc>
      </w:tr>
      <w:tr w:rsidR="00BB6B8C" w:rsidRPr="009A6F5A" w14:paraId="7D4DB747"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447B3F5C" w14:textId="77777777" w:rsidR="00BB6B8C" w:rsidRPr="009A6F5A" w:rsidRDefault="00BB6B8C" w:rsidP="0057298C">
            <w:pPr>
              <w:outlineLvl w:val="5"/>
              <w:rPr>
                <w:color w:val="000000"/>
              </w:rPr>
            </w:pPr>
            <w:r w:rsidRPr="009A6F5A">
              <w:rPr>
                <w:color w:val="000000"/>
              </w:rPr>
              <w:t xml:space="preserve">  Финансирование дошкольных образовательных учреждений в части реализации ими дошкольного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473A8224"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2A9F7120"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41C3AE7E"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0B09F7C3" w14:textId="77777777" w:rsidR="00BB6B8C" w:rsidRPr="009A6F5A" w:rsidRDefault="00BB6B8C" w:rsidP="0057298C">
            <w:pPr>
              <w:jc w:val="center"/>
              <w:outlineLvl w:val="5"/>
              <w:rPr>
                <w:color w:val="000000"/>
                <w:sz w:val="20"/>
                <w:szCs w:val="20"/>
              </w:rPr>
            </w:pPr>
            <w:r w:rsidRPr="009A6F5A">
              <w:rPr>
                <w:color w:val="000000"/>
                <w:sz w:val="20"/>
                <w:szCs w:val="20"/>
              </w:rPr>
              <w:t>0110173020</w:t>
            </w:r>
          </w:p>
        </w:tc>
        <w:tc>
          <w:tcPr>
            <w:tcW w:w="534" w:type="dxa"/>
            <w:tcBorders>
              <w:top w:val="nil"/>
              <w:left w:val="nil"/>
              <w:bottom w:val="single" w:sz="4" w:space="0" w:color="000000"/>
              <w:right w:val="single" w:sz="4" w:space="0" w:color="000000"/>
            </w:tcBorders>
            <w:shd w:val="clear" w:color="auto" w:fill="auto"/>
            <w:noWrap/>
            <w:hideMark/>
          </w:tcPr>
          <w:p w14:paraId="18729B1B"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FB5152D" w14:textId="77777777" w:rsidR="00BB6B8C" w:rsidRPr="009A6F5A" w:rsidRDefault="00BB6B8C" w:rsidP="0057298C">
            <w:pPr>
              <w:jc w:val="right"/>
              <w:outlineLvl w:val="5"/>
              <w:rPr>
                <w:color w:val="000000"/>
              </w:rPr>
            </w:pPr>
            <w:r w:rsidRPr="009A6F5A">
              <w:rPr>
                <w:color w:val="000000"/>
              </w:rPr>
              <w:t>109 346 200,00</w:t>
            </w:r>
          </w:p>
        </w:tc>
        <w:tc>
          <w:tcPr>
            <w:tcW w:w="1446" w:type="dxa"/>
            <w:tcBorders>
              <w:top w:val="nil"/>
              <w:left w:val="nil"/>
              <w:bottom w:val="single" w:sz="4" w:space="0" w:color="000000"/>
              <w:right w:val="single" w:sz="4" w:space="0" w:color="000000"/>
            </w:tcBorders>
            <w:shd w:val="clear" w:color="auto" w:fill="auto"/>
            <w:noWrap/>
            <w:hideMark/>
          </w:tcPr>
          <w:p w14:paraId="60FA4C4B" w14:textId="77777777" w:rsidR="00BB6B8C" w:rsidRPr="009A6F5A" w:rsidRDefault="00BB6B8C" w:rsidP="0057298C">
            <w:pPr>
              <w:jc w:val="right"/>
              <w:outlineLvl w:val="5"/>
              <w:rPr>
                <w:color w:val="000000"/>
              </w:rPr>
            </w:pPr>
            <w:r w:rsidRPr="009A6F5A">
              <w:rPr>
                <w:color w:val="000000"/>
              </w:rPr>
              <w:t>109 346 200,00</w:t>
            </w:r>
          </w:p>
        </w:tc>
      </w:tr>
      <w:tr w:rsidR="00BB6B8C" w:rsidRPr="009A6F5A" w14:paraId="5609EAE3"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297D1D6C" w14:textId="77777777" w:rsidR="00BB6B8C" w:rsidRPr="009A6F5A" w:rsidRDefault="00BB6B8C" w:rsidP="0057298C">
            <w:pPr>
              <w:outlineLvl w:val="6"/>
              <w:rPr>
                <w:color w:val="000000"/>
              </w:rPr>
            </w:pPr>
            <w:r w:rsidRPr="009A6F5A">
              <w:rPr>
                <w:color w:val="00000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14:paraId="3FDE912D"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58743620"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7D4D4E1A"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19BA2B8A" w14:textId="77777777" w:rsidR="00BB6B8C" w:rsidRPr="009A6F5A" w:rsidRDefault="00BB6B8C" w:rsidP="0057298C">
            <w:pPr>
              <w:jc w:val="center"/>
              <w:outlineLvl w:val="6"/>
              <w:rPr>
                <w:color w:val="000000"/>
                <w:sz w:val="20"/>
                <w:szCs w:val="20"/>
              </w:rPr>
            </w:pPr>
            <w:r w:rsidRPr="009A6F5A">
              <w:rPr>
                <w:color w:val="000000"/>
                <w:sz w:val="20"/>
                <w:szCs w:val="20"/>
              </w:rPr>
              <w:t>0110173020</w:t>
            </w:r>
          </w:p>
        </w:tc>
        <w:tc>
          <w:tcPr>
            <w:tcW w:w="534" w:type="dxa"/>
            <w:tcBorders>
              <w:top w:val="nil"/>
              <w:left w:val="nil"/>
              <w:bottom w:val="single" w:sz="4" w:space="0" w:color="000000"/>
              <w:right w:val="single" w:sz="4" w:space="0" w:color="000000"/>
            </w:tcBorders>
            <w:shd w:val="clear" w:color="auto" w:fill="auto"/>
            <w:noWrap/>
            <w:hideMark/>
          </w:tcPr>
          <w:p w14:paraId="16251CC9" w14:textId="77777777" w:rsidR="00BB6B8C" w:rsidRPr="009A6F5A" w:rsidRDefault="00BB6B8C" w:rsidP="0057298C">
            <w:pPr>
              <w:jc w:val="center"/>
              <w:outlineLvl w:val="6"/>
              <w:rPr>
                <w:color w:val="000000"/>
                <w:sz w:val="20"/>
                <w:szCs w:val="20"/>
              </w:rPr>
            </w:pPr>
            <w:r w:rsidRPr="009A6F5A">
              <w:rPr>
                <w:color w:val="000000"/>
                <w:sz w:val="20"/>
                <w:szCs w:val="20"/>
              </w:rPr>
              <w:t>621</w:t>
            </w:r>
          </w:p>
        </w:tc>
        <w:tc>
          <w:tcPr>
            <w:tcW w:w="1935" w:type="dxa"/>
            <w:tcBorders>
              <w:top w:val="nil"/>
              <w:left w:val="nil"/>
              <w:bottom w:val="single" w:sz="4" w:space="0" w:color="000000"/>
              <w:right w:val="single" w:sz="4" w:space="0" w:color="000000"/>
            </w:tcBorders>
            <w:shd w:val="clear" w:color="auto" w:fill="auto"/>
            <w:noWrap/>
            <w:hideMark/>
          </w:tcPr>
          <w:p w14:paraId="28CE01B8" w14:textId="77777777" w:rsidR="00BB6B8C" w:rsidRPr="009A6F5A" w:rsidRDefault="00BB6B8C" w:rsidP="0057298C">
            <w:pPr>
              <w:jc w:val="right"/>
              <w:outlineLvl w:val="6"/>
              <w:rPr>
                <w:color w:val="000000"/>
              </w:rPr>
            </w:pPr>
            <w:r w:rsidRPr="009A6F5A">
              <w:rPr>
                <w:color w:val="000000"/>
              </w:rPr>
              <w:t>109 346 200,00</w:t>
            </w:r>
          </w:p>
        </w:tc>
        <w:tc>
          <w:tcPr>
            <w:tcW w:w="1446" w:type="dxa"/>
            <w:tcBorders>
              <w:top w:val="nil"/>
              <w:left w:val="nil"/>
              <w:bottom w:val="single" w:sz="4" w:space="0" w:color="000000"/>
              <w:right w:val="single" w:sz="4" w:space="0" w:color="000000"/>
            </w:tcBorders>
            <w:shd w:val="clear" w:color="auto" w:fill="auto"/>
            <w:noWrap/>
            <w:hideMark/>
          </w:tcPr>
          <w:p w14:paraId="0224BA40" w14:textId="77777777" w:rsidR="00BB6B8C" w:rsidRPr="009A6F5A" w:rsidRDefault="00BB6B8C" w:rsidP="0057298C">
            <w:pPr>
              <w:jc w:val="right"/>
              <w:outlineLvl w:val="6"/>
              <w:rPr>
                <w:color w:val="000000"/>
              </w:rPr>
            </w:pPr>
            <w:r w:rsidRPr="009A6F5A">
              <w:rPr>
                <w:color w:val="000000"/>
              </w:rPr>
              <w:t>109 346 200,00</w:t>
            </w:r>
          </w:p>
        </w:tc>
      </w:tr>
      <w:tr w:rsidR="00BB6B8C" w:rsidRPr="009A6F5A" w14:paraId="68D44AA1" w14:textId="77777777" w:rsidTr="00D66E66">
        <w:trPr>
          <w:trHeight w:val="2520"/>
        </w:trPr>
        <w:tc>
          <w:tcPr>
            <w:tcW w:w="3261" w:type="dxa"/>
            <w:tcBorders>
              <w:top w:val="nil"/>
              <w:left w:val="single" w:sz="4" w:space="0" w:color="000000"/>
              <w:bottom w:val="single" w:sz="4" w:space="0" w:color="000000"/>
              <w:right w:val="single" w:sz="4" w:space="0" w:color="000000"/>
            </w:tcBorders>
            <w:shd w:val="clear" w:color="auto" w:fill="auto"/>
            <w:hideMark/>
          </w:tcPr>
          <w:p w14:paraId="5584E4CD" w14:textId="77777777" w:rsidR="00BB6B8C" w:rsidRPr="009A6F5A" w:rsidRDefault="00BB6B8C" w:rsidP="0057298C">
            <w:pPr>
              <w:outlineLvl w:val="5"/>
              <w:rPr>
                <w:color w:val="000000"/>
              </w:rPr>
            </w:pPr>
            <w:r w:rsidRPr="009A6F5A">
              <w:rPr>
                <w:color w:val="000000"/>
              </w:rPr>
              <w:t xml:space="preserve">  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w:t>
            </w:r>
          </w:p>
        </w:tc>
        <w:tc>
          <w:tcPr>
            <w:tcW w:w="604" w:type="dxa"/>
            <w:tcBorders>
              <w:top w:val="nil"/>
              <w:left w:val="nil"/>
              <w:bottom w:val="single" w:sz="4" w:space="0" w:color="000000"/>
              <w:right w:val="single" w:sz="4" w:space="0" w:color="000000"/>
            </w:tcBorders>
            <w:shd w:val="clear" w:color="auto" w:fill="auto"/>
            <w:noWrap/>
            <w:hideMark/>
          </w:tcPr>
          <w:p w14:paraId="664A7140"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50E789DA"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5DA055B9"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6B0578C4" w14:textId="77777777" w:rsidR="00BB6B8C" w:rsidRPr="009A6F5A" w:rsidRDefault="00BB6B8C" w:rsidP="0057298C">
            <w:pPr>
              <w:jc w:val="center"/>
              <w:outlineLvl w:val="5"/>
              <w:rPr>
                <w:color w:val="000000"/>
                <w:sz w:val="20"/>
                <w:szCs w:val="20"/>
              </w:rPr>
            </w:pPr>
            <w:r w:rsidRPr="009A6F5A">
              <w:rPr>
                <w:color w:val="000000"/>
                <w:sz w:val="20"/>
                <w:szCs w:val="20"/>
              </w:rPr>
              <w:t>0110174880</w:t>
            </w:r>
          </w:p>
        </w:tc>
        <w:tc>
          <w:tcPr>
            <w:tcW w:w="534" w:type="dxa"/>
            <w:tcBorders>
              <w:top w:val="nil"/>
              <w:left w:val="nil"/>
              <w:bottom w:val="single" w:sz="4" w:space="0" w:color="000000"/>
              <w:right w:val="single" w:sz="4" w:space="0" w:color="000000"/>
            </w:tcBorders>
            <w:shd w:val="clear" w:color="auto" w:fill="auto"/>
            <w:noWrap/>
            <w:hideMark/>
          </w:tcPr>
          <w:p w14:paraId="4BF6D9E2"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811957B" w14:textId="77777777" w:rsidR="00BB6B8C" w:rsidRPr="009A6F5A" w:rsidRDefault="00BB6B8C" w:rsidP="0057298C">
            <w:pPr>
              <w:jc w:val="right"/>
              <w:outlineLvl w:val="5"/>
              <w:rPr>
                <w:color w:val="000000"/>
              </w:rPr>
            </w:pPr>
            <w:r w:rsidRPr="009A6F5A">
              <w:rPr>
                <w:color w:val="000000"/>
              </w:rPr>
              <w:t>864 000,00</w:t>
            </w:r>
          </w:p>
        </w:tc>
        <w:tc>
          <w:tcPr>
            <w:tcW w:w="1446" w:type="dxa"/>
            <w:tcBorders>
              <w:top w:val="nil"/>
              <w:left w:val="nil"/>
              <w:bottom w:val="single" w:sz="4" w:space="0" w:color="000000"/>
              <w:right w:val="single" w:sz="4" w:space="0" w:color="000000"/>
            </w:tcBorders>
            <w:shd w:val="clear" w:color="auto" w:fill="auto"/>
            <w:noWrap/>
            <w:hideMark/>
          </w:tcPr>
          <w:p w14:paraId="35A07C7B" w14:textId="77777777" w:rsidR="00BB6B8C" w:rsidRPr="009A6F5A" w:rsidRDefault="00BB6B8C" w:rsidP="0057298C">
            <w:pPr>
              <w:jc w:val="right"/>
              <w:outlineLvl w:val="5"/>
              <w:rPr>
                <w:color w:val="000000"/>
              </w:rPr>
            </w:pPr>
            <w:r w:rsidRPr="009A6F5A">
              <w:rPr>
                <w:color w:val="000000"/>
              </w:rPr>
              <w:t>864 000,00</w:t>
            </w:r>
          </w:p>
        </w:tc>
      </w:tr>
      <w:tr w:rsidR="00BB6B8C" w:rsidRPr="009A6F5A" w14:paraId="3D2E253E"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333FFB6C" w14:textId="77777777" w:rsidR="00BB6B8C" w:rsidRPr="009A6F5A" w:rsidRDefault="00BB6B8C" w:rsidP="0057298C">
            <w:pPr>
              <w:outlineLvl w:val="6"/>
              <w:rPr>
                <w:color w:val="000000"/>
              </w:rPr>
            </w:pPr>
            <w:r w:rsidRPr="009A6F5A">
              <w:rPr>
                <w:color w:val="000000"/>
              </w:rPr>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14:paraId="389D3E85"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03743775"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1C802D64"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7C5A1D68" w14:textId="77777777" w:rsidR="00BB6B8C" w:rsidRPr="009A6F5A" w:rsidRDefault="00BB6B8C" w:rsidP="0057298C">
            <w:pPr>
              <w:jc w:val="center"/>
              <w:outlineLvl w:val="6"/>
              <w:rPr>
                <w:color w:val="000000"/>
                <w:sz w:val="20"/>
                <w:szCs w:val="20"/>
              </w:rPr>
            </w:pPr>
            <w:r w:rsidRPr="009A6F5A">
              <w:rPr>
                <w:color w:val="000000"/>
                <w:sz w:val="20"/>
                <w:szCs w:val="20"/>
              </w:rPr>
              <w:t>0110174880</w:t>
            </w:r>
          </w:p>
        </w:tc>
        <w:tc>
          <w:tcPr>
            <w:tcW w:w="534" w:type="dxa"/>
            <w:tcBorders>
              <w:top w:val="nil"/>
              <w:left w:val="nil"/>
              <w:bottom w:val="single" w:sz="4" w:space="0" w:color="000000"/>
              <w:right w:val="single" w:sz="4" w:space="0" w:color="000000"/>
            </w:tcBorders>
            <w:shd w:val="clear" w:color="auto" w:fill="auto"/>
            <w:noWrap/>
            <w:hideMark/>
          </w:tcPr>
          <w:p w14:paraId="282714F2" w14:textId="77777777" w:rsidR="00BB6B8C" w:rsidRPr="009A6F5A" w:rsidRDefault="00BB6B8C" w:rsidP="0057298C">
            <w:pPr>
              <w:jc w:val="center"/>
              <w:outlineLvl w:val="6"/>
              <w:rPr>
                <w:color w:val="000000"/>
                <w:sz w:val="20"/>
                <w:szCs w:val="20"/>
              </w:rPr>
            </w:pPr>
            <w:r w:rsidRPr="009A6F5A">
              <w:rPr>
                <w:color w:val="000000"/>
                <w:sz w:val="20"/>
                <w:szCs w:val="20"/>
              </w:rPr>
              <w:t>622</w:t>
            </w:r>
          </w:p>
        </w:tc>
        <w:tc>
          <w:tcPr>
            <w:tcW w:w="1935" w:type="dxa"/>
            <w:tcBorders>
              <w:top w:val="nil"/>
              <w:left w:val="nil"/>
              <w:bottom w:val="single" w:sz="4" w:space="0" w:color="000000"/>
              <w:right w:val="single" w:sz="4" w:space="0" w:color="000000"/>
            </w:tcBorders>
            <w:shd w:val="clear" w:color="auto" w:fill="auto"/>
            <w:noWrap/>
            <w:hideMark/>
          </w:tcPr>
          <w:p w14:paraId="7E5B4C9F" w14:textId="77777777" w:rsidR="00BB6B8C" w:rsidRPr="009A6F5A" w:rsidRDefault="00BB6B8C" w:rsidP="0057298C">
            <w:pPr>
              <w:jc w:val="right"/>
              <w:outlineLvl w:val="6"/>
              <w:rPr>
                <w:color w:val="000000"/>
              </w:rPr>
            </w:pPr>
            <w:r w:rsidRPr="009A6F5A">
              <w:rPr>
                <w:color w:val="000000"/>
              </w:rPr>
              <w:t>864 000,00</w:t>
            </w:r>
          </w:p>
        </w:tc>
        <w:tc>
          <w:tcPr>
            <w:tcW w:w="1446" w:type="dxa"/>
            <w:tcBorders>
              <w:top w:val="nil"/>
              <w:left w:val="nil"/>
              <w:bottom w:val="single" w:sz="4" w:space="0" w:color="000000"/>
              <w:right w:val="single" w:sz="4" w:space="0" w:color="000000"/>
            </w:tcBorders>
            <w:shd w:val="clear" w:color="auto" w:fill="auto"/>
            <w:noWrap/>
            <w:hideMark/>
          </w:tcPr>
          <w:p w14:paraId="0F975F42" w14:textId="77777777" w:rsidR="00BB6B8C" w:rsidRPr="009A6F5A" w:rsidRDefault="00BB6B8C" w:rsidP="0057298C">
            <w:pPr>
              <w:jc w:val="right"/>
              <w:outlineLvl w:val="6"/>
              <w:rPr>
                <w:color w:val="000000"/>
              </w:rPr>
            </w:pPr>
            <w:r w:rsidRPr="009A6F5A">
              <w:rPr>
                <w:color w:val="000000"/>
              </w:rPr>
              <w:t>864 000,00</w:t>
            </w:r>
          </w:p>
        </w:tc>
      </w:tr>
      <w:tr w:rsidR="00BB6B8C" w:rsidRPr="009A6F5A" w14:paraId="66F523C6"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2E579331" w14:textId="77777777" w:rsidR="00BB6B8C" w:rsidRPr="009A6F5A" w:rsidRDefault="00BB6B8C" w:rsidP="0057298C">
            <w:pPr>
              <w:outlineLvl w:val="3"/>
              <w:rPr>
                <w:color w:val="000000"/>
              </w:rPr>
            </w:pPr>
            <w:r w:rsidRPr="009A6F5A">
              <w:rPr>
                <w:color w:val="000000"/>
              </w:rPr>
              <w:t xml:space="preserve"> Подпрограмма "Совершенствование управления в сфере системы образования"</w:t>
            </w:r>
          </w:p>
        </w:tc>
        <w:tc>
          <w:tcPr>
            <w:tcW w:w="604" w:type="dxa"/>
            <w:tcBorders>
              <w:top w:val="nil"/>
              <w:left w:val="nil"/>
              <w:bottom w:val="single" w:sz="4" w:space="0" w:color="000000"/>
              <w:right w:val="single" w:sz="4" w:space="0" w:color="000000"/>
            </w:tcBorders>
            <w:shd w:val="clear" w:color="auto" w:fill="auto"/>
            <w:noWrap/>
            <w:hideMark/>
          </w:tcPr>
          <w:p w14:paraId="70B68634" w14:textId="77777777" w:rsidR="00BB6B8C" w:rsidRPr="009A6F5A" w:rsidRDefault="00BB6B8C" w:rsidP="0057298C">
            <w:pPr>
              <w:jc w:val="center"/>
              <w:outlineLvl w:val="3"/>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25477D11" w14:textId="77777777" w:rsidR="00BB6B8C" w:rsidRPr="009A6F5A" w:rsidRDefault="00BB6B8C" w:rsidP="0057298C">
            <w:pPr>
              <w:jc w:val="center"/>
              <w:outlineLvl w:val="3"/>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4295B889" w14:textId="77777777" w:rsidR="00BB6B8C" w:rsidRPr="009A6F5A" w:rsidRDefault="00BB6B8C" w:rsidP="0057298C">
            <w:pPr>
              <w:jc w:val="center"/>
              <w:outlineLvl w:val="3"/>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04D544ED" w14:textId="77777777" w:rsidR="00BB6B8C" w:rsidRPr="009A6F5A" w:rsidRDefault="00BB6B8C" w:rsidP="0057298C">
            <w:pPr>
              <w:jc w:val="center"/>
              <w:outlineLvl w:val="3"/>
              <w:rPr>
                <w:color w:val="000000"/>
                <w:sz w:val="20"/>
                <w:szCs w:val="20"/>
              </w:rPr>
            </w:pPr>
            <w:r w:rsidRPr="009A6F5A">
              <w:rPr>
                <w:color w:val="000000"/>
                <w:sz w:val="20"/>
                <w:szCs w:val="20"/>
              </w:rPr>
              <w:t>0150000000</w:t>
            </w:r>
          </w:p>
        </w:tc>
        <w:tc>
          <w:tcPr>
            <w:tcW w:w="534" w:type="dxa"/>
            <w:tcBorders>
              <w:top w:val="nil"/>
              <w:left w:val="nil"/>
              <w:bottom w:val="single" w:sz="4" w:space="0" w:color="000000"/>
              <w:right w:val="single" w:sz="4" w:space="0" w:color="000000"/>
            </w:tcBorders>
            <w:shd w:val="clear" w:color="auto" w:fill="auto"/>
            <w:noWrap/>
            <w:hideMark/>
          </w:tcPr>
          <w:p w14:paraId="04C1F3D2"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FB369DA" w14:textId="77777777" w:rsidR="00BB6B8C" w:rsidRPr="009A6F5A" w:rsidRDefault="00BB6B8C" w:rsidP="0057298C">
            <w:pPr>
              <w:jc w:val="right"/>
              <w:outlineLvl w:val="3"/>
              <w:rPr>
                <w:color w:val="000000"/>
              </w:rPr>
            </w:pPr>
            <w:r w:rsidRPr="009A6F5A">
              <w:rPr>
                <w:color w:val="000000"/>
              </w:rPr>
              <w:t>250 520,00</w:t>
            </w:r>
          </w:p>
        </w:tc>
        <w:tc>
          <w:tcPr>
            <w:tcW w:w="1446" w:type="dxa"/>
            <w:tcBorders>
              <w:top w:val="nil"/>
              <w:left w:val="nil"/>
              <w:bottom w:val="single" w:sz="4" w:space="0" w:color="000000"/>
              <w:right w:val="single" w:sz="4" w:space="0" w:color="000000"/>
            </w:tcBorders>
            <w:shd w:val="clear" w:color="auto" w:fill="auto"/>
            <w:noWrap/>
            <w:hideMark/>
          </w:tcPr>
          <w:p w14:paraId="40F08A44" w14:textId="77777777" w:rsidR="00BB6B8C" w:rsidRPr="009A6F5A" w:rsidRDefault="00BB6B8C" w:rsidP="0057298C">
            <w:pPr>
              <w:jc w:val="right"/>
              <w:outlineLvl w:val="3"/>
              <w:rPr>
                <w:color w:val="000000"/>
              </w:rPr>
            </w:pPr>
            <w:r w:rsidRPr="009A6F5A">
              <w:rPr>
                <w:color w:val="000000"/>
              </w:rPr>
              <w:t>250 520,00</w:t>
            </w:r>
          </w:p>
        </w:tc>
      </w:tr>
      <w:tr w:rsidR="00BB6B8C" w:rsidRPr="009A6F5A" w14:paraId="680C28EC"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656A514C" w14:textId="77777777" w:rsidR="00BB6B8C" w:rsidRPr="009A6F5A" w:rsidRDefault="00BB6B8C" w:rsidP="0057298C">
            <w:pPr>
              <w:outlineLvl w:val="4"/>
              <w:rPr>
                <w:color w:val="000000"/>
              </w:rPr>
            </w:pPr>
            <w:r w:rsidRPr="009A6F5A">
              <w:rPr>
                <w:color w:val="000000"/>
              </w:rPr>
              <w:t>Основное мероприятие "Управление в сфере образования"</w:t>
            </w:r>
          </w:p>
        </w:tc>
        <w:tc>
          <w:tcPr>
            <w:tcW w:w="604" w:type="dxa"/>
            <w:tcBorders>
              <w:top w:val="nil"/>
              <w:left w:val="nil"/>
              <w:bottom w:val="single" w:sz="4" w:space="0" w:color="000000"/>
              <w:right w:val="single" w:sz="4" w:space="0" w:color="000000"/>
            </w:tcBorders>
            <w:shd w:val="clear" w:color="auto" w:fill="auto"/>
            <w:noWrap/>
            <w:hideMark/>
          </w:tcPr>
          <w:p w14:paraId="3ABDBFCE" w14:textId="77777777" w:rsidR="00BB6B8C" w:rsidRPr="009A6F5A" w:rsidRDefault="00BB6B8C" w:rsidP="0057298C">
            <w:pPr>
              <w:jc w:val="center"/>
              <w:outlineLvl w:val="4"/>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1C740A98" w14:textId="77777777" w:rsidR="00BB6B8C" w:rsidRPr="009A6F5A" w:rsidRDefault="00BB6B8C" w:rsidP="0057298C">
            <w:pPr>
              <w:jc w:val="center"/>
              <w:outlineLvl w:val="4"/>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2AC72B02" w14:textId="77777777" w:rsidR="00BB6B8C" w:rsidRPr="009A6F5A" w:rsidRDefault="00BB6B8C" w:rsidP="0057298C">
            <w:pPr>
              <w:jc w:val="center"/>
              <w:outlineLvl w:val="4"/>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35C9B1A3" w14:textId="77777777" w:rsidR="00BB6B8C" w:rsidRPr="009A6F5A" w:rsidRDefault="00BB6B8C" w:rsidP="0057298C">
            <w:pPr>
              <w:jc w:val="center"/>
              <w:outlineLvl w:val="4"/>
              <w:rPr>
                <w:color w:val="000000"/>
                <w:sz w:val="20"/>
                <w:szCs w:val="20"/>
              </w:rPr>
            </w:pPr>
            <w:r w:rsidRPr="009A6F5A">
              <w:rPr>
                <w:color w:val="000000"/>
                <w:sz w:val="20"/>
                <w:szCs w:val="20"/>
              </w:rPr>
              <w:t>0150100000</w:t>
            </w:r>
          </w:p>
        </w:tc>
        <w:tc>
          <w:tcPr>
            <w:tcW w:w="534" w:type="dxa"/>
            <w:tcBorders>
              <w:top w:val="nil"/>
              <w:left w:val="nil"/>
              <w:bottom w:val="single" w:sz="4" w:space="0" w:color="000000"/>
              <w:right w:val="single" w:sz="4" w:space="0" w:color="000000"/>
            </w:tcBorders>
            <w:shd w:val="clear" w:color="auto" w:fill="auto"/>
            <w:noWrap/>
            <w:hideMark/>
          </w:tcPr>
          <w:p w14:paraId="15B07FC0"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F21B1CE" w14:textId="77777777" w:rsidR="00BB6B8C" w:rsidRPr="009A6F5A" w:rsidRDefault="00BB6B8C" w:rsidP="0057298C">
            <w:pPr>
              <w:jc w:val="right"/>
              <w:outlineLvl w:val="4"/>
              <w:rPr>
                <w:color w:val="000000"/>
              </w:rPr>
            </w:pPr>
            <w:r w:rsidRPr="009A6F5A">
              <w:rPr>
                <w:color w:val="000000"/>
              </w:rPr>
              <w:t>250 520,00</w:t>
            </w:r>
          </w:p>
        </w:tc>
        <w:tc>
          <w:tcPr>
            <w:tcW w:w="1446" w:type="dxa"/>
            <w:tcBorders>
              <w:top w:val="nil"/>
              <w:left w:val="nil"/>
              <w:bottom w:val="single" w:sz="4" w:space="0" w:color="000000"/>
              <w:right w:val="single" w:sz="4" w:space="0" w:color="000000"/>
            </w:tcBorders>
            <w:shd w:val="clear" w:color="auto" w:fill="auto"/>
            <w:noWrap/>
            <w:hideMark/>
          </w:tcPr>
          <w:p w14:paraId="3AAF097F" w14:textId="77777777" w:rsidR="00BB6B8C" w:rsidRPr="009A6F5A" w:rsidRDefault="00BB6B8C" w:rsidP="0057298C">
            <w:pPr>
              <w:jc w:val="right"/>
              <w:outlineLvl w:val="4"/>
              <w:rPr>
                <w:color w:val="000000"/>
              </w:rPr>
            </w:pPr>
            <w:r w:rsidRPr="009A6F5A">
              <w:rPr>
                <w:color w:val="000000"/>
              </w:rPr>
              <w:t>250 520,00</w:t>
            </w:r>
          </w:p>
        </w:tc>
      </w:tr>
      <w:tr w:rsidR="00BB6B8C" w:rsidRPr="009A6F5A" w14:paraId="5808FAFF"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358AD321" w14:textId="77777777" w:rsidR="00BB6B8C" w:rsidRPr="009A6F5A" w:rsidRDefault="00BB6B8C" w:rsidP="0057298C">
            <w:pPr>
              <w:outlineLvl w:val="5"/>
              <w:rPr>
                <w:color w:val="000000"/>
              </w:rPr>
            </w:pPr>
            <w:r w:rsidRPr="009A6F5A">
              <w:rPr>
                <w:color w:val="000000"/>
              </w:rPr>
              <w:t xml:space="preserve">  Обеспечение муниципальных дошкольных и общеобразовательных организаций педагогическими работниками</w:t>
            </w:r>
          </w:p>
        </w:tc>
        <w:tc>
          <w:tcPr>
            <w:tcW w:w="604" w:type="dxa"/>
            <w:tcBorders>
              <w:top w:val="nil"/>
              <w:left w:val="nil"/>
              <w:bottom w:val="single" w:sz="4" w:space="0" w:color="000000"/>
              <w:right w:val="single" w:sz="4" w:space="0" w:color="000000"/>
            </w:tcBorders>
            <w:shd w:val="clear" w:color="auto" w:fill="auto"/>
            <w:noWrap/>
            <w:hideMark/>
          </w:tcPr>
          <w:p w14:paraId="29D27A52"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0AAB73C2"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6E849664" w14:textId="77777777" w:rsidR="00BB6B8C" w:rsidRPr="009A6F5A" w:rsidRDefault="00BB6B8C" w:rsidP="0057298C">
            <w:pPr>
              <w:jc w:val="center"/>
              <w:outlineLvl w:val="5"/>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6F8A6E04" w14:textId="77777777" w:rsidR="00BB6B8C" w:rsidRPr="009A6F5A" w:rsidRDefault="00BB6B8C" w:rsidP="0057298C">
            <w:pPr>
              <w:jc w:val="center"/>
              <w:outlineLvl w:val="5"/>
              <w:rPr>
                <w:color w:val="000000"/>
                <w:sz w:val="20"/>
                <w:szCs w:val="20"/>
              </w:rPr>
            </w:pPr>
            <w:r w:rsidRPr="009A6F5A">
              <w:rPr>
                <w:color w:val="000000"/>
                <w:sz w:val="20"/>
                <w:szCs w:val="20"/>
              </w:rPr>
              <w:t>01501S2890</w:t>
            </w:r>
          </w:p>
        </w:tc>
        <w:tc>
          <w:tcPr>
            <w:tcW w:w="534" w:type="dxa"/>
            <w:tcBorders>
              <w:top w:val="nil"/>
              <w:left w:val="nil"/>
              <w:bottom w:val="single" w:sz="4" w:space="0" w:color="000000"/>
              <w:right w:val="single" w:sz="4" w:space="0" w:color="000000"/>
            </w:tcBorders>
            <w:shd w:val="clear" w:color="auto" w:fill="auto"/>
            <w:noWrap/>
            <w:hideMark/>
          </w:tcPr>
          <w:p w14:paraId="2CAB7AAD"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98E15FD" w14:textId="77777777" w:rsidR="00BB6B8C" w:rsidRPr="009A6F5A" w:rsidRDefault="00BB6B8C" w:rsidP="0057298C">
            <w:pPr>
              <w:jc w:val="right"/>
              <w:outlineLvl w:val="5"/>
              <w:rPr>
                <w:color w:val="000000"/>
              </w:rPr>
            </w:pPr>
            <w:r w:rsidRPr="009A6F5A">
              <w:rPr>
                <w:color w:val="000000"/>
              </w:rPr>
              <w:t>250 520,00</w:t>
            </w:r>
          </w:p>
        </w:tc>
        <w:tc>
          <w:tcPr>
            <w:tcW w:w="1446" w:type="dxa"/>
            <w:tcBorders>
              <w:top w:val="nil"/>
              <w:left w:val="nil"/>
              <w:bottom w:val="single" w:sz="4" w:space="0" w:color="000000"/>
              <w:right w:val="single" w:sz="4" w:space="0" w:color="000000"/>
            </w:tcBorders>
            <w:shd w:val="clear" w:color="auto" w:fill="auto"/>
            <w:noWrap/>
            <w:hideMark/>
          </w:tcPr>
          <w:p w14:paraId="6AEE6E43" w14:textId="77777777" w:rsidR="00BB6B8C" w:rsidRPr="009A6F5A" w:rsidRDefault="00BB6B8C" w:rsidP="0057298C">
            <w:pPr>
              <w:jc w:val="right"/>
              <w:outlineLvl w:val="5"/>
              <w:rPr>
                <w:color w:val="000000"/>
              </w:rPr>
            </w:pPr>
            <w:r w:rsidRPr="009A6F5A">
              <w:rPr>
                <w:color w:val="000000"/>
              </w:rPr>
              <w:t>250 520,00</w:t>
            </w:r>
          </w:p>
        </w:tc>
      </w:tr>
      <w:tr w:rsidR="00BB6B8C" w:rsidRPr="009A6F5A" w14:paraId="1EE2EB2B"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6B91EFD0"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58A9DCF9"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078F1134"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1693BC14" w14:textId="77777777" w:rsidR="00BB6B8C" w:rsidRPr="009A6F5A" w:rsidRDefault="00BB6B8C" w:rsidP="0057298C">
            <w:pPr>
              <w:jc w:val="center"/>
              <w:outlineLvl w:val="6"/>
              <w:rPr>
                <w:color w:val="000000"/>
                <w:sz w:val="20"/>
                <w:szCs w:val="20"/>
              </w:rPr>
            </w:pPr>
            <w:r w:rsidRPr="009A6F5A">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14:paraId="3CA309FB" w14:textId="77777777" w:rsidR="00BB6B8C" w:rsidRPr="009A6F5A" w:rsidRDefault="00BB6B8C" w:rsidP="0057298C">
            <w:pPr>
              <w:jc w:val="center"/>
              <w:outlineLvl w:val="6"/>
              <w:rPr>
                <w:color w:val="000000"/>
                <w:sz w:val="20"/>
                <w:szCs w:val="20"/>
              </w:rPr>
            </w:pPr>
            <w:r w:rsidRPr="009A6F5A">
              <w:rPr>
                <w:color w:val="000000"/>
                <w:sz w:val="20"/>
                <w:szCs w:val="20"/>
              </w:rPr>
              <w:t>01501S2890</w:t>
            </w:r>
          </w:p>
        </w:tc>
        <w:tc>
          <w:tcPr>
            <w:tcW w:w="534" w:type="dxa"/>
            <w:tcBorders>
              <w:top w:val="nil"/>
              <w:left w:val="nil"/>
              <w:bottom w:val="single" w:sz="4" w:space="0" w:color="000000"/>
              <w:right w:val="single" w:sz="4" w:space="0" w:color="000000"/>
            </w:tcBorders>
            <w:shd w:val="clear" w:color="auto" w:fill="auto"/>
            <w:noWrap/>
            <w:hideMark/>
          </w:tcPr>
          <w:p w14:paraId="55C2BD4C"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2AE4E1A8" w14:textId="77777777" w:rsidR="00BB6B8C" w:rsidRPr="009A6F5A" w:rsidRDefault="00BB6B8C" w:rsidP="0057298C">
            <w:pPr>
              <w:jc w:val="right"/>
              <w:outlineLvl w:val="6"/>
              <w:rPr>
                <w:color w:val="000000"/>
              </w:rPr>
            </w:pPr>
            <w:r w:rsidRPr="009A6F5A">
              <w:rPr>
                <w:color w:val="000000"/>
              </w:rPr>
              <w:t>250 520,00</w:t>
            </w:r>
          </w:p>
        </w:tc>
        <w:tc>
          <w:tcPr>
            <w:tcW w:w="1446" w:type="dxa"/>
            <w:tcBorders>
              <w:top w:val="nil"/>
              <w:left w:val="nil"/>
              <w:bottom w:val="single" w:sz="4" w:space="0" w:color="000000"/>
              <w:right w:val="single" w:sz="4" w:space="0" w:color="000000"/>
            </w:tcBorders>
            <w:shd w:val="clear" w:color="auto" w:fill="auto"/>
            <w:noWrap/>
            <w:hideMark/>
          </w:tcPr>
          <w:p w14:paraId="29B1A3BA" w14:textId="77777777" w:rsidR="00BB6B8C" w:rsidRPr="009A6F5A" w:rsidRDefault="00BB6B8C" w:rsidP="0057298C">
            <w:pPr>
              <w:jc w:val="right"/>
              <w:outlineLvl w:val="6"/>
              <w:rPr>
                <w:color w:val="000000"/>
              </w:rPr>
            </w:pPr>
            <w:r w:rsidRPr="009A6F5A">
              <w:rPr>
                <w:color w:val="000000"/>
              </w:rPr>
              <w:t>250 520,00</w:t>
            </w:r>
          </w:p>
        </w:tc>
      </w:tr>
      <w:tr w:rsidR="00BB6B8C" w:rsidRPr="009A6F5A" w14:paraId="0DC3B326"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026486E0" w14:textId="77777777" w:rsidR="00BB6B8C" w:rsidRPr="009A6F5A" w:rsidRDefault="00BB6B8C" w:rsidP="0057298C">
            <w:pPr>
              <w:outlineLvl w:val="1"/>
              <w:rPr>
                <w:color w:val="000000"/>
              </w:rPr>
            </w:pPr>
            <w:r w:rsidRPr="009A6F5A">
              <w:rPr>
                <w:color w:val="000000"/>
              </w:rPr>
              <w:t>Общее образование</w:t>
            </w:r>
          </w:p>
        </w:tc>
        <w:tc>
          <w:tcPr>
            <w:tcW w:w="604" w:type="dxa"/>
            <w:tcBorders>
              <w:top w:val="nil"/>
              <w:left w:val="nil"/>
              <w:bottom w:val="single" w:sz="4" w:space="0" w:color="000000"/>
              <w:right w:val="single" w:sz="4" w:space="0" w:color="000000"/>
            </w:tcBorders>
            <w:shd w:val="clear" w:color="auto" w:fill="auto"/>
            <w:noWrap/>
            <w:hideMark/>
          </w:tcPr>
          <w:p w14:paraId="6596DFF8" w14:textId="77777777" w:rsidR="00BB6B8C" w:rsidRPr="009A6F5A" w:rsidRDefault="00BB6B8C" w:rsidP="0057298C">
            <w:pPr>
              <w:jc w:val="center"/>
              <w:outlineLvl w:val="1"/>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81B0775" w14:textId="77777777" w:rsidR="00BB6B8C" w:rsidRPr="009A6F5A" w:rsidRDefault="00BB6B8C" w:rsidP="0057298C">
            <w:pPr>
              <w:jc w:val="center"/>
              <w:outlineLvl w:val="1"/>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6FFA0697" w14:textId="77777777" w:rsidR="00BB6B8C" w:rsidRPr="009A6F5A" w:rsidRDefault="00BB6B8C" w:rsidP="0057298C">
            <w:pPr>
              <w:jc w:val="center"/>
              <w:outlineLvl w:val="1"/>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65DBCF0E"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3CA34432"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E7C1285" w14:textId="77777777" w:rsidR="00BB6B8C" w:rsidRPr="009A6F5A" w:rsidRDefault="00BB6B8C" w:rsidP="0057298C">
            <w:pPr>
              <w:jc w:val="right"/>
              <w:outlineLvl w:val="1"/>
              <w:rPr>
                <w:color w:val="000000"/>
              </w:rPr>
            </w:pPr>
            <w:r w:rsidRPr="009A6F5A">
              <w:rPr>
                <w:color w:val="000000"/>
              </w:rPr>
              <w:t>420 383 400,00</w:t>
            </w:r>
          </w:p>
        </w:tc>
        <w:tc>
          <w:tcPr>
            <w:tcW w:w="1446" w:type="dxa"/>
            <w:tcBorders>
              <w:top w:val="nil"/>
              <w:left w:val="nil"/>
              <w:bottom w:val="single" w:sz="4" w:space="0" w:color="000000"/>
              <w:right w:val="single" w:sz="4" w:space="0" w:color="000000"/>
            </w:tcBorders>
            <w:shd w:val="clear" w:color="auto" w:fill="auto"/>
            <w:noWrap/>
            <w:hideMark/>
          </w:tcPr>
          <w:p w14:paraId="58DF68C8" w14:textId="77777777" w:rsidR="00BB6B8C" w:rsidRPr="009A6F5A" w:rsidRDefault="00BB6B8C" w:rsidP="0057298C">
            <w:pPr>
              <w:jc w:val="right"/>
              <w:outlineLvl w:val="1"/>
              <w:rPr>
                <w:color w:val="000000"/>
              </w:rPr>
            </w:pPr>
            <w:r w:rsidRPr="009A6F5A">
              <w:rPr>
                <w:color w:val="000000"/>
              </w:rPr>
              <w:t>421 388 350,00</w:t>
            </w:r>
          </w:p>
        </w:tc>
      </w:tr>
      <w:tr w:rsidR="00BB6B8C" w:rsidRPr="009A6F5A" w14:paraId="698AF518"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27BC8143" w14:textId="77777777" w:rsidR="00BB6B8C" w:rsidRPr="009A6F5A" w:rsidRDefault="00BB6B8C" w:rsidP="0057298C">
            <w:pPr>
              <w:outlineLvl w:val="2"/>
              <w:rPr>
                <w:color w:val="000000"/>
              </w:rPr>
            </w:pPr>
            <w:r w:rsidRPr="009A6F5A">
              <w:rPr>
                <w:color w:val="000000"/>
              </w:rPr>
              <w:t xml:space="preserve">  Муниципальная программа "Развитие образования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05B7B39F" w14:textId="77777777" w:rsidR="00BB6B8C" w:rsidRPr="009A6F5A" w:rsidRDefault="00BB6B8C" w:rsidP="0057298C">
            <w:pPr>
              <w:jc w:val="center"/>
              <w:outlineLvl w:val="2"/>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73728ACA" w14:textId="77777777" w:rsidR="00BB6B8C" w:rsidRPr="009A6F5A" w:rsidRDefault="00BB6B8C" w:rsidP="0057298C">
            <w:pPr>
              <w:jc w:val="center"/>
              <w:outlineLvl w:val="2"/>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0C4351C9" w14:textId="77777777" w:rsidR="00BB6B8C" w:rsidRPr="009A6F5A" w:rsidRDefault="00BB6B8C" w:rsidP="0057298C">
            <w:pPr>
              <w:jc w:val="center"/>
              <w:outlineLvl w:val="2"/>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0DA53CCD" w14:textId="77777777" w:rsidR="00BB6B8C" w:rsidRPr="009A6F5A" w:rsidRDefault="00BB6B8C" w:rsidP="0057298C">
            <w:pPr>
              <w:jc w:val="center"/>
              <w:outlineLvl w:val="2"/>
              <w:rPr>
                <w:color w:val="000000"/>
                <w:sz w:val="20"/>
                <w:szCs w:val="20"/>
              </w:rPr>
            </w:pPr>
            <w:r w:rsidRPr="009A6F5A">
              <w:rPr>
                <w:color w:val="000000"/>
                <w:sz w:val="20"/>
                <w:szCs w:val="20"/>
              </w:rPr>
              <w:t>0100000000</w:t>
            </w:r>
          </w:p>
        </w:tc>
        <w:tc>
          <w:tcPr>
            <w:tcW w:w="534" w:type="dxa"/>
            <w:tcBorders>
              <w:top w:val="nil"/>
              <w:left w:val="nil"/>
              <w:bottom w:val="single" w:sz="4" w:space="0" w:color="000000"/>
              <w:right w:val="single" w:sz="4" w:space="0" w:color="000000"/>
            </w:tcBorders>
            <w:shd w:val="clear" w:color="auto" w:fill="auto"/>
            <w:noWrap/>
            <w:hideMark/>
          </w:tcPr>
          <w:p w14:paraId="171A4178"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54E4686" w14:textId="77777777" w:rsidR="00BB6B8C" w:rsidRPr="009A6F5A" w:rsidRDefault="00BB6B8C" w:rsidP="0057298C">
            <w:pPr>
              <w:jc w:val="right"/>
              <w:outlineLvl w:val="2"/>
              <w:rPr>
                <w:color w:val="000000"/>
              </w:rPr>
            </w:pPr>
            <w:r w:rsidRPr="009A6F5A">
              <w:rPr>
                <w:color w:val="000000"/>
              </w:rPr>
              <w:t>420 383 400,00</w:t>
            </w:r>
          </w:p>
        </w:tc>
        <w:tc>
          <w:tcPr>
            <w:tcW w:w="1446" w:type="dxa"/>
            <w:tcBorders>
              <w:top w:val="nil"/>
              <w:left w:val="nil"/>
              <w:bottom w:val="single" w:sz="4" w:space="0" w:color="000000"/>
              <w:right w:val="single" w:sz="4" w:space="0" w:color="000000"/>
            </w:tcBorders>
            <w:shd w:val="clear" w:color="auto" w:fill="auto"/>
            <w:noWrap/>
            <w:hideMark/>
          </w:tcPr>
          <w:p w14:paraId="06F469C9" w14:textId="77777777" w:rsidR="00BB6B8C" w:rsidRPr="009A6F5A" w:rsidRDefault="00BB6B8C" w:rsidP="0057298C">
            <w:pPr>
              <w:jc w:val="right"/>
              <w:outlineLvl w:val="2"/>
              <w:rPr>
                <w:color w:val="000000"/>
              </w:rPr>
            </w:pPr>
            <w:r w:rsidRPr="009A6F5A">
              <w:rPr>
                <w:color w:val="000000"/>
              </w:rPr>
              <w:t>421 388 350,00</w:t>
            </w:r>
          </w:p>
        </w:tc>
      </w:tr>
      <w:tr w:rsidR="00BB6B8C" w:rsidRPr="009A6F5A" w14:paraId="51152E0C"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12E998F3" w14:textId="77777777" w:rsidR="00BB6B8C" w:rsidRPr="009A6F5A" w:rsidRDefault="00BB6B8C" w:rsidP="0057298C">
            <w:pPr>
              <w:outlineLvl w:val="3"/>
              <w:rPr>
                <w:color w:val="000000"/>
              </w:rPr>
            </w:pPr>
            <w:r w:rsidRPr="009A6F5A">
              <w:rPr>
                <w:color w:val="000000"/>
              </w:rPr>
              <w:t xml:space="preserve"> Подпрограмма "Развитие системы общего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269D6617" w14:textId="77777777" w:rsidR="00BB6B8C" w:rsidRPr="009A6F5A" w:rsidRDefault="00BB6B8C" w:rsidP="0057298C">
            <w:pPr>
              <w:jc w:val="center"/>
              <w:outlineLvl w:val="3"/>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7F624297" w14:textId="77777777" w:rsidR="00BB6B8C" w:rsidRPr="009A6F5A" w:rsidRDefault="00BB6B8C" w:rsidP="0057298C">
            <w:pPr>
              <w:jc w:val="center"/>
              <w:outlineLvl w:val="3"/>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77A18A92" w14:textId="77777777" w:rsidR="00BB6B8C" w:rsidRPr="009A6F5A" w:rsidRDefault="00BB6B8C" w:rsidP="0057298C">
            <w:pPr>
              <w:jc w:val="center"/>
              <w:outlineLvl w:val="3"/>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0B4DFCA7" w14:textId="77777777" w:rsidR="00BB6B8C" w:rsidRPr="009A6F5A" w:rsidRDefault="00BB6B8C" w:rsidP="0057298C">
            <w:pPr>
              <w:jc w:val="center"/>
              <w:outlineLvl w:val="3"/>
              <w:rPr>
                <w:color w:val="000000"/>
                <w:sz w:val="20"/>
                <w:szCs w:val="20"/>
              </w:rPr>
            </w:pPr>
            <w:r w:rsidRPr="009A6F5A">
              <w:rPr>
                <w:color w:val="000000"/>
                <w:sz w:val="20"/>
                <w:szCs w:val="20"/>
              </w:rPr>
              <w:t>0120000000</w:t>
            </w:r>
          </w:p>
        </w:tc>
        <w:tc>
          <w:tcPr>
            <w:tcW w:w="534" w:type="dxa"/>
            <w:tcBorders>
              <w:top w:val="nil"/>
              <w:left w:val="nil"/>
              <w:bottom w:val="single" w:sz="4" w:space="0" w:color="000000"/>
              <w:right w:val="single" w:sz="4" w:space="0" w:color="000000"/>
            </w:tcBorders>
            <w:shd w:val="clear" w:color="auto" w:fill="auto"/>
            <w:noWrap/>
            <w:hideMark/>
          </w:tcPr>
          <w:p w14:paraId="49E23EA7"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78A580D" w14:textId="77777777" w:rsidR="00BB6B8C" w:rsidRPr="009A6F5A" w:rsidRDefault="00BB6B8C" w:rsidP="0057298C">
            <w:pPr>
              <w:jc w:val="right"/>
              <w:outlineLvl w:val="3"/>
              <w:rPr>
                <w:color w:val="000000"/>
              </w:rPr>
            </w:pPr>
            <w:r w:rsidRPr="009A6F5A">
              <w:rPr>
                <w:color w:val="000000"/>
              </w:rPr>
              <w:t>420 383 400,00</w:t>
            </w:r>
          </w:p>
        </w:tc>
        <w:tc>
          <w:tcPr>
            <w:tcW w:w="1446" w:type="dxa"/>
            <w:tcBorders>
              <w:top w:val="nil"/>
              <w:left w:val="nil"/>
              <w:bottom w:val="single" w:sz="4" w:space="0" w:color="000000"/>
              <w:right w:val="single" w:sz="4" w:space="0" w:color="000000"/>
            </w:tcBorders>
            <w:shd w:val="clear" w:color="auto" w:fill="auto"/>
            <w:noWrap/>
            <w:hideMark/>
          </w:tcPr>
          <w:p w14:paraId="616093DB" w14:textId="77777777" w:rsidR="00BB6B8C" w:rsidRPr="009A6F5A" w:rsidRDefault="00BB6B8C" w:rsidP="0057298C">
            <w:pPr>
              <w:jc w:val="right"/>
              <w:outlineLvl w:val="3"/>
              <w:rPr>
                <w:color w:val="000000"/>
              </w:rPr>
            </w:pPr>
            <w:r w:rsidRPr="009A6F5A">
              <w:rPr>
                <w:color w:val="000000"/>
              </w:rPr>
              <w:t>421 388 350,00</w:t>
            </w:r>
          </w:p>
        </w:tc>
      </w:tr>
      <w:tr w:rsidR="00BB6B8C" w:rsidRPr="009A6F5A" w14:paraId="450B7BC7"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34945502" w14:textId="77777777" w:rsidR="00BB6B8C" w:rsidRPr="009A6F5A" w:rsidRDefault="00BB6B8C" w:rsidP="0057298C">
            <w:pPr>
              <w:outlineLvl w:val="4"/>
              <w:rPr>
                <w:color w:val="000000"/>
              </w:rPr>
            </w:pPr>
            <w:r w:rsidRPr="009A6F5A">
              <w:rPr>
                <w:color w:val="000000"/>
              </w:rPr>
              <w:t>Основное мероприятие "Реализация общеобразовательных программ общего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398DEE9D" w14:textId="77777777" w:rsidR="00BB6B8C" w:rsidRPr="009A6F5A" w:rsidRDefault="00BB6B8C" w:rsidP="0057298C">
            <w:pPr>
              <w:jc w:val="center"/>
              <w:outlineLvl w:val="4"/>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1507E26B" w14:textId="77777777" w:rsidR="00BB6B8C" w:rsidRPr="009A6F5A" w:rsidRDefault="00BB6B8C" w:rsidP="0057298C">
            <w:pPr>
              <w:jc w:val="center"/>
              <w:outlineLvl w:val="4"/>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6A85CD21" w14:textId="77777777" w:rsidR="00BB6B8C" w:rsidRPr="009A6F5A" w:rsidRDefault="00BB6B8C" w:rsidP="0057298C">
            <w:pPr>
              <w:jc w:val="center"/>
              <w:outlineLvl w:val="4"/>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2A1B55EA" w14:textId="77777777" w:rsidR="00BB6B8C" w:rsidRPr="009A6F5A" w:rsidRDefault="00BB6B8C" w:rsidP="0057298C">
            <w:pPr>
              <w:jc w:val="center"/>
              <w:outlineLvl w:val="4"/>
              <w:rPr>
                <w:color w:val="000000"/>
                <w:sz w:val="20"/>
                <w:szCs w:val="20"/>
              </w:rPr>
            </w:pPr>
            <w:r w:rsidRPr="009A6F5A">
              <w:rPr>
                <w:color w:val="000000"/>
                <w:sz w:val="20"/>
                <w:szCs w:val="20"/>
              </w:rPr>
              <w:t>0120100000</w:t>
            </w:r>
          </w:p>
        </w:tc>
        <w:tc>
          <w:tcPr>
            <w:tcW w:w="534" w:type="dxa"/>
            <w:tcBorders>
              <w:top w:val="nil"/>
              <w:left w:val="nil"/>
              <w:bottom w:val="single" w:sz="4" w:space="0" w:color="000000"/>
              <w:right w:val="single" w:sz="4" w:space="0" w:color="000000"/>
            </w:tcBorders>
            <w:shd w:val="clear" w:color="auto" w:fill="auto"/>
            <w:noWrap/>
            <w:hideMark/>
          </w:tcPr>
          <w:p w14:paraId="75BBAD33"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BF06A66" w14:textId="77777777" w:rsidR="00BB6B8C" w:rsidRPr="009A6F5A" w:rsidRDefault="00BB6B8C" w:rsidP="0057298C">
            <w:pPr>
              <w:jc w:val="right"/>
              <w:outlineLvl w:val="4"/>
              <w:rPr>
                <w:color w:val="000000"/>
              </w:rPr>
            </w:pPr>
            <w:r w:rsidRPr="009A6F5A">
              <w:rPr>
                <w:color w:val="000000"/>
              </w:rPr>
              <w:t>379 254 000,00</w:t>
            </w:r>
          </w:p>
        </w:tc>
        <w:tc>
          <w:tcPr>
            <w:tcW w:w="1446" w:type="dxa"/>
            <w:tcBorders>
              <w:top w:val="nil"/>
              <w:left w:val="nil"/>
              <w:bottom w:val="single" w:sz="4" w:space="0" w:color="000000"/>
              <w:right w:val="single" w:sz="4" w:space="0" w:color="000000"/>
            </w:tcBorders>
            <w:shd w:val="clear" w:color="auto" w:fill="auto"/>
            <w:noWrap/>
            <w:hideMark/>
          </w:tcPr>
          <w:p w14:paraId="112EA20D" w14:textId="77777777" w:rsidR="00BB6B8C" w:rsidRPr="009A6F5A" w:rsidRDefault="00BB6B8C" w:rsidP="0057298C">
            <w:pPr>
              <w:jc w:val="right"/>
              <w:outlineLvl w:val="4"/>
              <w:rPr>
                <w:color w:val="000000"/>
              </w:rPr>
            </w:pPr>
            <w:r w:rsidRPr="009A6F5A">
              <w:rPr>
                <w:color w:val="000000"/>
              </w:rPr>
              <w:t>380 219 450,00</w:t>
            </w:r>
          </w:p>
        </w:tc>
      </w:tr>
      <w:tr w:rsidR="00BB6B8C" w:rsidRPr="009A6F5A" w14:paraId="2D72808A"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64985DD4" w14:textId="77777777" w:rsidR="00BB6B8C" w:rsidRPr="009A6F5A" w:rsidRDefault="00BB6B8C" w:rsidP="0057298C">
            <w:pPr>
              <w:outlineLvl w:val="5"/>
              <w:rPr>
                <w:color w:val="000000"/>
              </w:rPr>
            </w:pPr>
            <w:r w:rsidRPr="009A6F5A">
              <w:rPr>
                <w:color w:val="000000"/>
              </w:rPr>
              <w:t xml:space="preserve">  Оказание учреждениями (организациями) услуг </w:t>
            </w:r>
            <w:r w:rsidRPr="009A6F5A">
              <w:rPr>
                <w:color w:val="000000"/>
              </w:rPr>
              <w:lastRenderedPageBreak/>
              <w:t>(работ) по предоставлению общего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4454745E" w14:textId="77777777" w:rsidR="00BB6B8C" w:rsidRPr="009A6F5A" w:rsidRDefault="00BB6B8C" w:rsidP="0057298C">
            <w:pPr>
              <w:jc w:val="center"/>
              <w:outlineLvl w:val="5"/>
              <w:rPr>
                <w:color w:val="000000"/>
                <w:sz w:val="20"/>
                <w:szCs w:val="20"/>
              </w:rPr>
            </w:pPr>
            <w:r w:rsidRPr="009A6F5A">
              <w:rPr>
                <w:color w:val="000000"/>
                <w:sz w:val="20"/>
                <w:szCs w:val="20"/>
              </w:rPr>
              <w:lastRenderedPageBreak/>
              <w:t>998</w:t>
            </w:r>
          </w:p>
        </w:tc>
        <w:tc>
          <w:tcPr>
            <w:tcW w:w="548" w:type="dxa"/>
            <w:tcBorders>
              <w:top w:val="nil"/>
              <w:left w:val="nil"/>
              <w:bottom w:val="single" w:sz="4" w:space="0" w:color="000000"/>
              <w:right w:val="single" w:sz="4" w:space="0" w:color="000000"/>
            </w:tcBorders>
            <w:shd w:val="clear" w:color="auto" w:fill="auto"/>
            <w:noWrap/>
            <w:hideMark/>
          </w:tcPr>
          <w:p w14:paraId="770118A1"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001ADA91" w14:textId="77777777" w:rsidR="00BB6B8C" w:rsidRPr="009A6F5A" w:rsidRDefault="00BB6B8C" w:rsidP="0057298C">
            <w:pPr>
              <w:jc w:val="center"/>
              <w:outlineLvl w:val="5"/>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213FACBE" w14:textId="77777777" w:rsidR="00BB6B8C" w:rsidRPr="009A6F5A" w:rsidRDefault="00BB6B8C" w:rsidP="0057298C">
            <w:pPr>
              <w:jc w:val="center"/>
              <w:outlineLvl w:val="5"/>
              <w:rPr>
                <w:color w:val="000000"/>
                <w:sz w:val="20"/>
                <w:szCs w:val="20"/>
              </w:rPr>
            </w:pPr>
            <w:r w:rsidRPr="009A6F5A">
              <w:rPr>
                <w:color w:val="000000"/>
                <w:sz w:val="20"/>
                <w:szCs w:val="20"/>
              </w:rPr>
              <w:t>0120110200</w:t>
            </w:r>
          </w:p>
        </w:tc>
        <w:tc>
          <w:tcPr>
            <w:tcW w:w="534" w:type="dxa"/>
            <w:tcBorders>
              <w:top w:val="nil"/>
              <w:left w:val="nil"/>
              <w:bottom w:val="single" w:sz="4" w:space="0" w:color="000000"/>
              <w:right w:val="single" w:sz="4" w:space="0" w:color="000000"/>
            </w:tcBorders>
            <w:shd w:val="clear" w:color="auto" w:fill="auto"/>
            <w:noWrap/>
            <w:hideMark/>
          </w:tcPr>
          <w:p w14:paraId="22D2B41E"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854A284" w14:textId="77777777" w:rsidR="00BB6B8C" w:rsidRPr="009A6F5A" w:rsidRDefault="00BB6B8C" w:rsidP="0057298C">
            <w:pPr>
              <w:jc w:val="right"/>
              <w:outlineLvl w:val="5"/>
              <w:rPr>
                <w:color w:val="000000"/>
              </w:rPr>
            </w:pPr>
            <w:r w:rsidRPr="009A6F5A">
              <w:rPr>
                <w:color w:val="000000"/>
              </w:rPr>
              <w:t>31 604 620,00</w:t>
            </w:r>
          </w:p>
        </w:tc>
        <w:tc>
          <w:tcPr>
            <w:tcW w:w="1446" w:type="dxa"/>
            <w:tcBorders>
              <w:top w:val="nil"/>
              <w:left w:val="nil"/>
              <w:bottom w:val="single" w:sz="4" w:space="0" w:color="000000"/>
              <w:right w:val="single" w:sz="4" w:space="0" w:color="000000"/>
            </w:tcBorders>
            <w:shd w:val="clear" w:color="auto" w:fill="auto"/>
            <w:noWrap/>
            <w:hideMark/>
          </w:tcPr>
          <w:p w14:paraId="31EB5D99" w14:textId="77777777" w:rsidR="00BB6B8C" w:rsidRPr="009A6F5A" w:rsidRDefault="00BB6B8C" w:rsidP="0057298C">
            <w:pPr>
              <w:jc w:val="right"/>
              <w:outlineLvl w:val="5"/>
              <w:rPr>
                <w:color w:val="000000"/>
              </w:rPr>
            </w:pPr>
            <w:r w:rsidRPr="009A6F5A">
              <w:rPr>
                <w:color w:val="000000"/>
              </w:rPr>
              <w:t>33 116 480,00</w:t>
            </w:r>
          </w:p>
        </w:tc>
      </w:tr>
      <w:tr w:rsidR="00BB6B8C" w:rsidRPr="009A6F5A" w14:paraId="446DA4A0"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1CB9EC53" w14:textId="77777777" w:rsidR="00BB6B8C" w:rsidRPr="009A6F5A" w:rsidRDefault="00BB6B8C" w:rsidP="0057298C">
            <w:pPr>
              <w:outlineLvl w:val="6"/>
              <w:rPr>
                <w:color w:val="000000"/>
              </w:rPr>
            </w:pPr>
            <w:r w:rsidRPr="009A6F5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14:paraId="23ABFCDA"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181002BA"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394550A5" w14:textId="77777777" w:rsidR="00BB6B8C" w:rsidRPr="009A6F5A" w:rsidRDefault="00BB6B8C" w:rsidP="0057298C">
            <w:pPr>
              <w:jc w:val="center"/>
              <w:outlineLvl w:val="6"/>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333390D3" w14:textId="77777777" w:rsidR="00BB6B8C" w:rsidRPr="009A6F5A" w:rsidRDefault="00BB6B8C" w:rsidP="0057298C">
            <w:pPr>
              <w:jc w:val="center"/>
              <w:outlineLvl w:val="6"/>
              <w:rPr>
                <w:color w:val="000000"/>
                <w:sz w:val="20"/>
                <w:szCs w:val="20"/>
              </w:rPr>
            </w:pPr>
            <w:r w:rsidRPr="009A6F5A">
              <w:rPr>
                <w:color w:val="000000"/>
                <w:sz w:val="20"/>
                <w:szCs w:val="20"/>
              </w:rPr>
              <w:t>0120110200</w:t>
            </w:r>
          </w:p>
        </w:tc>
        <w:tc>
          <w:tcPr>
            <w:tcW w:w="534" w:type="dxa"/>
            <w:tcBorders>
              <w:top w:val="nil"/>
              <w:left w:val="nil"/>
              <w:bottom w:val="single" w:sz="4" w:space="0" w:color="000000"/>
              <w:right w:val="single" w:sz="4" w:space="0" w:color="000000"/>
            </w:tcBorders>
            <w:shd w:val="clear" w:color="auto" w:fill="auto"/>
            <w:noWrap/>
            <w:hideMark/>
          </w:tcPr>
          <w:p w14:paraId="5C47C20C" w14:textId="77777777" w:rsidR="00BB6B8C" w:rsidRPr="009A6F5A" w:rsidRDefault="00BB6B8C" w:rsidP="0057298C">
            <w:pPr>
              <w:jc w:val="center"/>
              <w:outlineLvl w:val="6"/>
              <w:rPr>
                <w:color w:val="000000"/>
                <w:sz w:val="20"/>
                <w:szCs w:val="20"/>
              </w:rPr>
            </w:pPr>
            <w:r w:rsidRPr="009A6F5A">
              <w:rPr>
                <w:color w:val="000000"/>
                <w:sz w:val="20"/>
                <w:szCs w:val="20"/>
              </w:rPr>
              <w:t>621</w:t>
            </w:r>
          </w:p>
        </w:tc>
        <w:tc>
          <w:tcPr>
            <w:tcW w:w="1935" w:type="dxa"/>
            <w:tcBorders>
              <w:top w:val="nil"/>
              <w:left w:val="nil"/>
              <w:bottom w:val="single" w:sz="4" w:space="0" w:color="000000"/>
              <w:right w:val="single" w:sz="4" w:space="0" w:color="000000"/>
            </w:tcBorders>
            <w:shd w:val="clear" w:color="auto" w:fill="auto"/>
            <w:noWrap/>
            <w:hideMark/>
          </w:tcPr>
          <w:p w14:paraId="47EC2691" w14:textId="77777777" w:rsidR="00BB6B8C" w:rsidRPr="009A6F5A" w:rsidRDefault="00BB6B8C" w:rsidP="0057298C">
            <w:pPr>
              <w:jc w:val="right"/>
              <w:outlineLvl w:val="6"/>
              <w:rPr>
                <w:color w:val="000000"/>
              </w:rPr>
            </w:pPr>
            <w:r w:rsidRPr="009A6F5A">
              <w:rPr>
                <w:color w:val="000000"/>
              </w:rPr>
              <w:t>31 604 620,00</w:t>
            </w:r>
          </w:p>
        </w:tc>
        <w:tc>
          <w:tcPr>
            <w:tcW w:w="1446" w:type="dxa"/>
            <w:tcBorders>
              <w:top w:val="nil"/>
              <w:left w:val="nil"/>
              <w:bottom w:val="single" w:sz="4" w:space="0" w:color="000000"/>
              <w:right w:val="single" w:sz="4" w:space="0" w:color="000000"/>
            </w:tcBorders>
            <w:shd w:val="clear" w:color="auto" w:fill="auto"/>
            <w:noWrap/>
            <w:hideMark/>
          </w:tcPr>
          <w:p w14:paraId="49906B35" w14:textId="77777777" w:rsidR="00BB6B8C" w:rsidRPr="009A6F5A" w:rsidRDefault="00BB6B8C" w:rsidP="0057298C">
            <w:pPr>
              <w:jc w:val="right"/>
              <w:outlineLvl w:val="6"/>
              <w:rPr>
                <w:color w:val="000000"/>
              </w:rPr>
            </w:pPr>
            <w:r w:rsidRPr="009A6F5A">
              <w:rPr>
                <w:color w:val="000000"/>
              </w:rPr>
              <w:t>33 116 480,00</w:t>
            </w:r>
          </w:p>
        </w:tc>
      </w:tr>
      <w:tr w:rsidR="00BB6B8C" w:rsidRPr="009A6F5A" w14:paraId="7C699698" w14:textId="77777777" w:rsidTr="00D66E66">
        <w:trPr>
          <w:trHeight w:val="2835"/>
        </w:trPr>
        <w:tc>
          <w:tcPr>
            <w:tcW w:w="3261" w:type="dxa"/>
            <w:tcBorders>
              <w:top w:val="nil"/>
              <w:left w:val="single" w:sz="4" w:space="0" w:color="000000"/>
              <w:bottom w:val="single" w:sz="4" w:space="0" w:color="000000"/>
              <w:right w:val="single" w:sz="4" w:space="0" w:color="000000"/>
            </w:tcBorders>
            <w:shd w:val="clear" w:color="auto" w:fill="auto"/>
            <w:hideMark/>
          </w:tcPr>
          <w:p w14:paraId="3D5155D5" w14:textId="77777777" w:rsidR="00BB6B8C" w:rsidRPr="009A6F5A" w:rsidRDefault="00BB6B8C" w:rsidP="0057298C">
            <w:pPr>
              <w:outlineLvl w:val="5"/>
              <w:rPr>
                <w:color w:val="000000"/>
              </w:rPr>
            </w:pPr>
            <w:r w:rsidRPr="009A6F5A">
              <w:rPr>
                <w:color w:val="000000"/>
              </w:rPr>
              <w:t xml:space="preserve">  Организация бесплатного питания для детей из многодетных семей, не вошедших в категорию детей проживающих в многодетных малообеспеченных семьях, и детей из коренных малочисленных народов Севера в образовательных учреждениях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74569FB2"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3A396F45"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486E6A6E" w14:textId="77777777" w:rsidR="00BB6B8C" w:rsidRPr="009A6F5A" w:rsidRDefault="00BB6B8C" w:rsidP="0057298C">
            <w:pPr>
              <w:jc w:val="center"/>
              <w:outlineLvl w:val="5"/>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4EF5D8EC" w14:textId="77777777" w:rsidR="00BB6B8C" w:rsidRPr="009A6F5A" w:rsidRDefault="00BB6B8C" w:rsidP="0057298C">
            <w:pPr>
              <w:jc w:val="center"/>
              <w:outlineLvl w:val="5"/>
              <w:rPr>
                <w:color w:val="000000"/>
                <w:sz w:val="20"/>
                <w:szCs w:val="20"/>
              </w:rPr>
            </w:pPr>
            <w:r w:rsidRPr="009A6F5A">
              <w:rPr>
                <w:color w:val="000000"/>
                <w:sz w:val="20"/>
                <w:szCs w:val="20"/>
              </w:rPr>
              <w:t>0120110210</w:t>
            </w:r>
          </w:p>
        </w:tc>
        <w:tc>
          <w:tcPr>
            <w:tcW w:w="534" w:type="dxa"/>
            <w:tcBorders>
              <w:top w:val="nil"/>
              <w:left w:val="nil"/>
              <w:bottom w:val="single" w:sz="4" w:space="0" w:color="000000"/>
              <w:right w:val="single" w:sz="4" w:space="0" w:color="000000"/>
            </w:tcBorders>
            <w:shd w:val="clear" w:color="auto" w:fill="auto"/>
            <w:noWrap/>
            <w:hideMark/>
          </w:tcPr>
          <w:p w14:paraId="488FC334"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E408A31" w14:textId="77777777" w:rsidR="00BB6B8C" w:rsidRPr="009A6F5A" w:rsidRDefault="00BB6B8C" w:rsidP="0057298C">
            <w:pPr>
              <w:jc w:val="right"/>
              <w:outlineLvl w:val="5"/>
              <w:rPr>
                <w:color w:val="000000"/>
              </w:rPr>
            </w:pPr>
            <w:r w:rsidRPr="009A6F5A">
              <w:rPr>
                <w:color w:val="000000"/>
              </w:rPr>
              <w:t>616 560,00</w:t>
            </w:r>
          </w:p>
        </w:tc>
        <w:tc>
          <w:tcPr>
            <w:tcW w:w="1446" w:type="dxa"/>
            <w:tcBorders>
              <w:top w:val="nil"/>
              <w:left w:val="nil"/>
              <w:bottom w:val="single" w:sz="4" w:space="0" w:color="000000"/>
              <w:right w:val="single" w:sz="4" w:space="0" w:color="000000"/>
            </w:tcBorders>
            <w:shd w:val="clear" w:color="auto" w:fill="auto"/>
            <w:noWrap/>
            <w:hideMark/>
          </w:tcPr>
          <w:p w14:paraId="1D024DA6" w14:textId="77777777" w:rsidR="00BB6B8C" w:rsidRPr="009A6F5A" w:rsidRDefault="00BB6B8C" w:rsidP="0057298C">
            <w:pPr>
              <w:jc w:val="right"/>
              <w:outlineLvl w:val="5"/>
              <w:rPr>
                <w:color w:val="000000"/>
              </w:rPr>
            </w:pPr>
            <w:r w:rsidRPr="009A6F5A">
              <w:rPr>
                <w:color w:val="000000"/>
              </w:rPr>
              <w:t>616 560,00</w:t>
            </w:r>
          </w:p>
        </w:tc>
      </w:tr>
      <w:tr w:rsidR="00BB6B8C" w:rsidRPr="009A6F5A" w14:paraId="6374E1B0"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79C33562" w14:textId="77777777" w:rsidR="00BB6B8C" w:rsidRPr="009A6F5A" w:rsidRDefault="00BB6B8C" w:rsidP="0057298C">
            <w:pPr>
              <w:outlineLvl w:val="6"/>
              <w:rPr>
                <w:color w:val="000000"/>
              </w:rPr>
            </w:pPr>
            <w:r w:rsidRPr="009A6F5A">
              <w:rPr>
                <w:color w:val="000000"/>
              </w:rPr>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14:paraId="50E3EDA8"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53212603"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39BC3514" w14:textId="77777777" w:rsidR="00BB6B8C" w:rsidRPr="009A6F5A" w:rsidRDefault="00BB6B8C" w:rsidP="0057298C">
            <w:pPr>
              <w:jc w:val="center"/>
              <w:outlineLvl w:val="6"/>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044D2101" w14:textId="77777777" w:rsidR="00BB6B8C" w:rsidRPr="009A6F5A" w:rsidRDefault="00BB6B8C" w:rsidP="0057298C">
            <w:pPr>
              <w:jc w:val="center"/>
              <w:outlineLvl w:val="6"/>
              <w:rPr>
                <w:color w:val="000000"/>
                <w:sz w:val="20"/>
                <w:szCs w:val="20"/>
              </w:rPr>
            </w:pPr>
            <w:r w:rsidRPr="009A6F5A">
              <w:rPr>
                <w:color w:val="000000"/>
                <w:sz w:val="20"/>
                <w:szCs w:val="20"/>
              </w:rPr>
              <w:t>0120110210</w:t>
            </w:r>
          </w:p>
        </w:tc>
        <w:tc>
          <w:tcPr>
            <w:tcW w:w="534" w:type="dxa"/>
            <w:tcBorders>
              <w:top w:val="nil"/>
              <w:left w:val="nil"/>
              <w:bottom w:val="single" w:sz="4" w:space="0" w:color="000000"/>
              <w:right w:val="single" w:sz="4" w:space="0" w:color="000000"/>
            </w:tcBorders>
            <w:shd w:val="clear" w:color="auto" w:fill="auto"/>
            <w:noWrap/>
            <w:hideMark/>
          </w:tcPr>
          <w:p w14:paraId="1DF7C396" w14:textId="77777777" w:rsidR="00BB6B8C" w:rsidRPr="009A6F5A" w:rsidRDefault="00BB6B8C" w:rsidP="0057298C">
            <w:pPr>
              <w:jc w:val="center"/>
              <w:outlineLvl w:val="6"/>
              <w:rPr>
                <w:color w:val="000000"/>
                <w:sz w:val="20"/>
                <w:szCs w:val="20"/>
              </w:rPr>
            </w:pPr>
            <w:r w:rsidRPr="009A6F5A">
              <w:rPr>
                <w:color w:val="000000"/>
                <w:sz w:val="20"/>
                <w:szCs w:val="20"/>
              </w:rPr>
              <w:t>622</w:t>
            </w:r>
          </w:p>
        </w:tc>
        <w:tc>
          <w:tcPr>
            <w:tcW w:w="1935" w:type="dxa"/>
            <w:tcBorders>
              <w:top w:val="nil"/>
              <w:left w:val="nil"/>
              <w:bottom w:val="single" w:sz="4" w:space="0" w:color="000000"/>
              <w:right w:val="single" w:sz="4" w:space="0" w:color="000000"/>
            </w:tcBorders>
            <w:shd w:val="clear" w:color="auto" w:fill="auto"/>
            <w:noWrap/>
            <w:hideMark/>
          </w:tcPr>
          <w:p w14:paraId="45170904" w14:textId="77777777" w:rsidR="00BB6B8C" w:rsidRPr="009A6F5A" w:rsidRDefault="00BB6B8C" w:rsidP="0057298C">
            <w:pPr>
              <w:jc w:val="right"/>
              <w:outlineLvl w:val="6"/>
              <w:rPr>
                <w:color w:val="000000"/>
              </w:rPr>
            </w:pPr>
            <w:r w:rsidRPr="009A6F5A">
              <w:rPr>
                <w:color w:val="000000"/>
              </w:rPr>
              <w:t>616 560,00</w:t>
            </w:r>
          </w:p>
        </w:tc>
        <w:tc>
          <w:tcPr>
            <w:tcW w:w="1446" w:type="dxa"/>
            <w:tcBorders>
              <w:top w:val="nil"/>
              <w:left w:val="nil"/>
              <w:bottom w:val="single" w:sz="4" w:space="0" w:color="000000"/>
              <w:right w:val="single" w:sz="4" w:space="0" w:color="000000"/>
            </w:tcBorders>
            <w:shd w:val="clear" w:color="auto" w:fill="auto"/>
            <w:noWrap/>
            <w:hideMark/>
          </w:tcPr>
          <w:p w14:paraId="1FC1A8C9" w14:textId="77777777" w:rsidR="00BB6B8C" w:rsidRPr="009A6F5A" w:rsidRDefault="00BB6B8C" w:rsidP="0057298C">
            <w:pPr>
              <w:jc w:val="right"/>
              <w:outlineLvl w:val="6"/>
              <w:rPr>
                <w:color w:val="000000"/>
              </w:rPr>
            </w:pPr>
            <w:r w:rsidRPr="009A6F5A">
              <w:rPr>
                <w:color w:val="000000"/>
              </w:rPr>
              <w:t>616 560,00</w:t>
            </w:r>
          </w:p>
        </w:tc>
      </w:tr>
      <w:tr w:rsidR="00BB6B8C" w:rsidRPr="009A6F5A" w14:paraId="1C0A1A54"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1602FF65" w14:textId="77777777" w:rsidR="00BB6B8C" w:rsidRPr="009A6F5A" w:rsidRDefault="00BB6B8C" w:rsidP="0057298C">
            <w:pPr>
              <w:outlineLvl w:val="5"/>
              <w:rPr>
                <w:color w:val="000000"/>
              </w:rPr>
            </w:pPr>
            <w:r w:rsidRPr="009A6F5A">
              <w:rPr>
                <w:color w:val="000000"/>
              </w:rPr>
              <w:t xml:space="preserve">  Финансовое обеспечение получения начального, общего, основного общего, среднего общего образования в муниципальных общеобразовательных учреждениях (организациях)</w:t>
            </w:r>
          </w:p>
        </w:tc>
        <w:tc>
          <w:tcPr>
            <w:tcW w:w="604" w:type="dxa"/>
            <w:tcBorders>
              <w:top w:val="nil"/>
              <w:left w:val="nil"/>
              <w:bottom w:val="single" w:sz="4" w:space="0" w:color="000000"/>
              <w:right w:val="single" w:sz="4" w:space="0" w:color="000000"/>
            </w:tcBorders>
            <w:shd w:val="clear" w:color="auto" w:fill="auto"/>
            <w:noWrap/>
            <w:hideMark/>
          </w:tcPr>
          <w:p w14:paraId="0C0C9319"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5973CB8C"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4A548CCE" w14:textId="77777777" w:rsidR="00BB6B8C" w:rsidRPr="009A6F5A" w:rsidRDefault="00BB6B8C" w:rsidP="0057298C">
            <w:pPr>
              <w:jc w:val="center"/>
              <w:outlineLvl w:val="5"/>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28AA9799" w14:textId="77777777" w:rsidR="00BB6B8C" w:rsidRPr="009A6F5A" w:rsidRDefault="00BB6B8C" w:rsidP="0057298C">
            <w:pPr>
              <w:jc w:val="center"/>
              <w:outlineLvl w:val="5"/>
              <w:rPr>
                <w:color w:val="000000"/>
                <w:sz w:val="20"/>
                <w:szCs w:val="20"/>
              </w:rPr>
            </w:pPr>
            <w:r w:rsidRPr="009A6F5A">
              <w:rPr>
                <w:color w:val="000000"/>
                <w:sz w:val="20"/>
                <w:szCs w:val="20"/>
              </w:rPr>
              <w:t>0120173030</w:t>
            </w:r>
          </w:p>
        </w:tc>
        <w:tc>
          <w:tcPr>
            <w:tcW w:w="534" w:type="dxa"/>
            <w:tcBorders>
              <w:top w:val="nil"/>
              <w:left w:val="nil"/>
              <w:bottom w:val="single" w:sz="4" w:space="0" w:color="000000"/>
              <w:right w:val="single" w:sz="4" w:space="0" w:color="000000"/>
            </w:tcBorders>
            <w:shd w:val="clear" w:color="auto" w:fill="auto"/>
            <w:noWrap/>
            <w:hideMark/>
          </w:tcPr>
          <w:p w14:paraId="33869D7A"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E542371" w14:textId="77777777" w:rsidR="00BB6B8C" w:rsidRPr="009A6F5A" w:rsidRDefault="00BB6B8C" w:rsidP="0057298C">
            <w:pPr>
              <w:jc w:val="right"/>
              <w:outlineLvl w:val="5"/>
              <w:rPr>
                <w:color w:val="000000"/>
              </w:rPr>
            </w:pPr>
            <w:r w:rsidRPr="009A6F5A">
              <w:rPr>
                <w:color w:val="000000"/>
              </w:rPr>
              <w:t>235 270 900,00</w:t>
            </w:r>
          </w:p>
        </w:tc>
        <w:tc>
          <w:tcPr>
            <w:tcW w:w="1446" w:type="dxa"/>
            <w:tcBorders>
              <w:top w:val="nil"/>
              <w:left w:val="nil"/>
              <w:bottom w:val="single" w:sz="4" w:space="0" w:color="000000"/>
              <w:right w:val="single" w:sz="4" w:space="0" w:color="000000"/>
            </w:tcBorders>
            <w:shd w:val="clear" w:color="auto" w:fill="auto"/>
            <w:noWrap/>
            <w:hideMark/>
          </w:tcPr>
          <w:p w14:paraId="0CE082E4" w14:textId="77777777" w:rsidR="00BB6B8C" w:rsidRPr="009A6F5A" w:rsidRDefault="00BB6B8C" w:rsidP="0057298C">
            <w:pPr>
              <w:jc w:val="right"/>
              <w:outlineLvl w:val="5"/>
              <w:rPr>
                <w:color w:val="000000"/>
              </w:rPr>
            </w:pPr>
            <w:r w:rsidRPr="009A6F5A">
              <w:rPr>
                <w:color w:val="000000"/>
              </w:rPr>
              <w:t>235 270 900,00</w:t>
            </w:r>
          </w:p>
        </w:tc>
      </w:tr>
      <w:tr w:rsidR="00BB6B8C" w:rsidRPr="009A6F5A" w14:paraId="49831399"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4AA0D684" w14:textId="77777777" w:rsidR="00BB6B8C" w:rsidRPr="009A6F5A" w:rsidRDefault="00BB6B8C" w:rsidP="0057298C">
            <w:pPr>
              <w:outlineLvl w:val="6"/>
              <w:rPr>
                <w:color w:val="000000"/>
              </w:rPr>
            </w:pPr>
            <w:r w:rsidRPr="009A6F5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14:paraId="1752632B"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4EB31A99"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48103F57" w14:textId="77777777" w:rsidR="00BB6B8C" w:rsidRPr="009A6F5A" w:rsidRDefault="00BB6B8C" w:rsidP="0057298C">
            <w:pPr>
              <w:jc w:val="center"/>
              <w:outlineLvl w:val="6"/>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325ACBB1" w14:textId="77777777" w:rsidR="00BB6B8C" w:rsidRPr="009A6F5A" w:rsidRDefault="00BB6B8C" w:rsidP="0057298C">
            <w:pPr>
              <w:jc w:val="center"/>
              <w:outlineLvl w:val="6"/>
              <w:rPr>
                <w:color w:val="000000"/>
                <w:sz w:val="20"/>
                <w:szCs w:val="20"/>
              </w:rPr>
            </w:pPr>
            <w:r w:rsidRPr="009A6F5A">
              <w:rPr>
                <w:color w:val="000000"/>
                <w:sz w:val="20"/>
                <w:szCs w:val="20"/>
              </w:rPr>
              <w:t>0120173030</w:t>
            </w:r>
          </w:p>
        </w:tc>
        <w:tc>
          <w:tcPr>
            <w:tcW w:w="534" w:type="dxa"/>
            <w:tcBorders>
              <w:top w:val="nil"/>
              <w:left w:val="nil"/>
              <w:bottom w:val="single" w:sz="4" w:space="0" w:color="000000"/>
              <w:right w:val="single" w:sz="4" w:space="0" w:color="000000"/>
            </w:tcBorders>
            <w:shd w:val="clear" w:color="auto" w:fill="auto"/>
            <w:noWrap/>
            <w:hideMark/>
          </w:tcPr>
          <w:p w14:paraId="60450C08" w14:textId="77777777" w:rsidR="00BB6B8C" w:rsidRPr="009A6F5A" w:rsidRDefault="00BB6B8C" w:rsidP="0057298C">
            <w:pPr>
              <w:jc w:val="center"/>
              <w:outlineLvl w:val="6"/>
              <w:rPr>
                <w:color w:val="000000"/>
                <w:sz w:val="20"/>
                <w:szCs w:val="20"/>
              </w:rPr>
            </w:pPr>
            <w:r w:rsidRPr="009A6F5A">
              <w:rPr>
                <w:color w:val="000000"/>
                <w:sz w:val="20"/>
                <w:szCs w:val="20"/>
              </w:rPr>
              <w:t>621</w:t>
            </w:r>
          </w:p>
        </w:tc>
        <w:tc>
          <w:tcPr>
            <w:tcW w:w="1935" w:type="dxa"/>
            <w:tcBorders>
              <w:top w:val="nil"/>
              <w:left w:val="nil"/>
              <w:bottom w:val="single" w:sz="4" w:space="0" w:color="000000"/>
              <w:right w:val="single" w:sz="4" w:space="0" w:color="000000"/>
            </w:tcBorders>
            <w:shd w:val="clear" w:color="auto" w:fill="auto"/>
            <w:noWrap/>
            <w:hideMark/>
          </w:tcPr>
          <w:p w14:paraId="53EB7ABA" w14:textId="77777777" w:rsidR="00BB6B8C" w:rsidRPr="009A6F5A" w:rsidRDefault="00BB6B8C" w:rsidP="0057298C">
            <w:pPr>
              <w:jc w:val="right"/>
              <w:outlineLvl w:val="6"/>
              <w:rPr>
                <w:color w:val="000000"/>
              </w:rPr>
            </w:pPr>
            <w:r w:rsidRPr="009A6F5A">
              <w:rPr>
                <w:color w:val="000000"/>
              </w:rPr>
              <w:t>235 270 900,00</w:t>
            </w:r>
          </w:p>
        </w:tc>
        <w:tc>
          <w:tcPr>
            <w:tcW w:w="1446" w:type="dxa"/>
            <w:tcBorders>
              <w:top w:val="nil"/>
              <w:left w:val="nil"/>
              <w:bottom w:val="single" w:sz="4" w:space="0" w:color="000000"/>
              <w:right w:val="single" w:sz="4" w:space="0" w:color="000000"/>
            </w:tcBorders>
            <w:shd w:val="clear" w:color="auto" w:fill="auto"/>
            <w:noWrap/>
            <w:hideMark/>
          </w:tcPr>
          <w:p w14:paraId="0BD01A06" w14:textId="77777777" w:rsidR="00BB6B8C" w:rsidRPr="009A6F5A" w:rsidRDefault="00BB6B8C" w:rsidP="0057298C">
            <w:pPr>
              <w:jc w:val="right"/>
              <w:outlineLvl w:val="6"/>
              <w:rPr>
                <w:color w:val="000000"/>
              </w:rPr>
            </w:pPr>
            <w:r w:rsidRPr="009A6F5A">
              <w:rPr>
                <w:color w:val="000000"/>
              </w:rPr>
              <w:t>235 270 900,00</w:t>
            </w:r>
          </w:p>
        </w:tc>
      </w:tr>
      <w:tr w:rsidR="00BB6B8C" w:rsidRPr="009A6F5A" w14:paraId="78AECD48"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4493AFFF" w14:textId="77777777" w:rsidR="00BB6B8C" w:rsidRPr="009A6F5A" w:rsidRDefault="00BB6B8C" w:rsidP="0057298C">
            <w:pPr>
              <w:outlineLvl w:val="5"/>
              <w:rPr>
                <w:color w:val="000000"/>
              </w:rPr>
            </w:pPr>
            <w:r w:rsidRPr="009A6F5A">
              <w:rPr>
                <w:color w:val="000000"/>
              </w:rPr>
              <w:t xml:space="preserve">  Выплата вознаграждения за выполнение функций классного руководителя педагогическим работникам муниципальных общеобразовательных учреждений (организаций)</w:t>
            </w:r>
          </w:p>
        </w:tc>
        <w:tc>
          <w:tcPr>
            <w:tcW w:w="604" w:type="dxa"/>
            <w:tcBorders>
              <w:top w:val="nil"/>
              <w:left w:val="nil"/>
              <w:bottom w:val="single" w:sz="4" w:space="0" w:color="000000"/>
              <w:right w:val="single" w:sz="4" w:space="0" w:color="000000"/>
            </w:tcBorders>
            <w:shd w:val="clear" w:color="auto" w:fill="auto"/>
            <w:noWrap/>
            <w:hideMark/>
          </w:tcPr>
          <w:p w14:paraId="70D39430"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7FE8EB5F"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259A981F" w14:textId="77777777" w:rsidR="00BB6B8C" w:rsidRPr="009A6F5A" w:rsidRDefault="00BB6B8C" w:rsidP="0057298C">
            <w:pPr>
              <w:jc w:val="center"/>
              <w:outlineLvl w:val="5"/>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36CA9370" w14:textId="77777777" w:rsidR="00BB6B8C" w:rsidRPr="009A6F5A" w:rsidRDefault="00BB6B8C" w:rsidP="0057298C">
            <w:pPr>
              <w:jc w:val="center"/>
              <w:outlineLvl w:val="5"/>
              <w:rPr>
                <w:color w:val="000000"/>
                <w:sz w:val="20"/>
                <w:szCs w:val="20"/>
              </w:rPr>
            </w:pPr>
            <w:r w:rsidRPr="009A6F5A">
              <w:rPr>
                <w:color w:val="000000"/>
                <w:sz w:val="20"/>
                <w:szCs w:val="20"/>
              </w:rPr>
              <w:t>0120173040</w:t>
            </w:r>
          </w:p>
        </w:tc>
        <w:tc>
          <w:tcPr>
            <w:tcW w:w="534" w:type="dxa"/>
            <w:tcBorders>
              <w:top w:val="nil"/>
              <w:left w:val="nil"/>
              <w:bottom w:val="single" w:sz="4" w:space="0" w:color="000000"/>
              <w:right w:val="single" w:sz="4" w:space="0" w:color="000000"/>
            </w:tcBorders>
            <w:shd w:val="clear" w:color="auto" w:fill="auto"/>
            <w:noWrap/>
            <w:hideMark/>
          </w:tcPr>
          <w:p w14:paraId="1486EFAE"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7A59E56" w14:textId="77777777" w:rsidR="00BB6B8C" w:rsidRPr="009A6F5A" w:rsidRDefault="00BB6B8C" w:rsidP="0057298C">
            <w:pPr>
              <w:jc w:val="right"/>
              <w:outlineLvl w:val="5"/>
              <w:rPr>
                <w:color w:val="000000"/>
              </w:rPr>
            </w:pPr>
            <w:r w:rsidRPr="009A6F5A">
              <w:rPr>
                <w:color w:val="000000"/>
              </w:rPr>
              <w:t>4 501 500,00</w:t>
            </w:r>
          </w:p>
        </w:tc>
        <w:tc>
          <w:tcPr>
            <w:tcW w:w="1446" w:type="dxa"/>
            <w:tcBorders>
              <w:top w:val="nil"/>
              <w:left w:val="nil"/>
              <w:bottom w:val="single" w:sz="4" w:space="0" w:color="000000"/>
              <w:right w:val="single" w:sz="4" w:space="0" w:color="000000"/>
            </w:tcBorders>
            <w:shd w:val="clear" w:color="auto" w:fill="auto"/>
            <w:noWrap/>
            <w:hideMark/>
          </w:tcPr>
          <w:p w14:paraId="47B7FE97" w14:textId="77777777" w:rsidR="00BB6B8C" w:rsidRPr="009A6F5A" w:rsidRDefault="00BB6B8C" w:rsidP="0057298C">
            <w:pPr>
              <w:jc w:val="right"/>
              <w:outlineLvl w:val="5"/>
              <w:rPr>
                <w:color w:val="000000"/>
              </w:rPr>
            </w:pPr>
            <w:r w:rsidRPr="009A6F5A">
              <w:rPr>
                <w:color w:val="000000"/>
              </w:rPr>
              <w:t>4 501 500,00</w:t>
            </w:r>
          </w:p>
        </w:tc>
      </w:tr>
      <w:tr w:rsidR="00BB6B8C" w:rsidRPr="009A6F5A" w14:paraId="6B5FA54D"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6506289B" w14:textId="77777777" w:rsidR="00BB6B8C" w:rsidRPr="009A6F5A" w:rsidRDefault="00BB6B8C" w:rsidP="0057298C">
            <w:pPr>
              <w:outlineLvl w:val="6"/>
              <w:rPr>
                <w:color w:val="000000"/>
              </w:rPr>
            </w:pPr>
            <w:r w:rsidRPr="009A6F5A">
              <w:rPr>
                <w:color w:val="000000"/>
              </w:rPr>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14:paraId="3850C06A"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0CF270E3"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4BE167CA" w14:textId="77777777" w:rsidR="00BB6B8C" w:rsidRPr="009A6F5A" w:rsidRDefault="00BB6B8C" w:rsidP="0057298C">
            <w:pPr>
              <w:jc w:val="center"/>
              <w:outlineLvl w:val="6"/>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21579A7C" w14:textId="77777777" w:rsidR="00BB6B8C" w:rsidRPr="009A6F5A" w:rsidRDefault="00BB6B8C" w:rsidP="0057298C">
            <w:pPr>
              <w:jc w:val="center"/>
              <w:outlineLvl w:val="6"/>
              <w:rPr>
                <w:color w:val="000000"/>
                <w:sz w:val="20"/>
                <w:szCs w:val="20"/>
              </w:rPr>
            </w:pPr>
            <w:r w:rsidRPr="009A6F5A">
              <w:rPr>
                <w:color w:val="000000"/>
                <w:sz w:val="20"/>
                <w:szCs w:val="20"/>
              </w:rPr>
              <w:t>0120173040</w:t>
            </w:r>
          </w:p>
        </w:tc>
        <w:tc>
          <w:tcPr>
            <w:tcW w:w="534" w:type="dxa"/>
            <w:tcBorders>
              <w:top w:val="nil"/>
              <w:left w:val="nil"/>
              <w:bottom w:val="single" w:sz="4" w:space="0" w:color="000000"/>
              <w:right w:val="single" w:sz="4" w:space="0" w:color="000000"/>
            </w:tcBorders>
            <w:shd w:val="clear" w:color="auto" w:fill="auto"/>
            <w:noWrap/>
            <w:hideMark/>
          </w:tcPr>
          <w:p w14:paraId="38CE4251" w14:textId="77777777" w:rsidR="00BB6B8C" w:rsidRPr="009A6F5A" w:rsidRDefault="00BB6B8C" w:rsidP="0057298C">
            <w:pPr>
              <w:jc w:val="center"/>
              <w:outlineLvl w:val="6"/>
              <w:rPr>
                <w:color w:val="000000"/>
                <w:sz w:val="20"/>
                <w:szCs w:val="20"/>
              </w:rPr>
            </w:pPr>
            <w:r w:rsidRPr="009A6F5A">
              <w:rPr>
                <w:color w:val="000000"/>
                <w:sz w:val="20"/>
                <w:szCs w:val="20"/>
              </w:rPr>
              <w:t>622</w:t>
            </w:r>
          </w:p>
        </w:tc>
        <w:tc>
          <w:tcPr>
            <w:tcW w:w="1935" w:type="dxa"/>
            <w:tcBorders>
              <w:top w:val="nil"/>
              <w:left w:val="nil"/>
              <w:bottom w:val="single" w:sz="4" w:space="0" w:color="000000"/>
              <w:right w:val="single" w:sz="4" w:space="0" w:color="000000"/>
            </w:tcBorders>
            <w:shd w:val="clear" w:color="auto" w:fill="auto"/>
            <w:noWrap/>
            <w:hideMark/>
          </w:tcPr>
          <w:p w14:paraId="5BD2EAE6" w14:textId="77777777" w:rsidR="00BB6B8C" w:rsidRPr="009A6F5A" w:rsidRDefault="00BB6B8C" w:rsidP="0057298C">
            <w:pPr>
              <w:jc w:val="right"/>
              <w:outlineLvl w:val="6"/>
              <w:rPr>
                <w:color w:val="000000"/>
              </w:rPr>
            </w:pPr>
            <w:r w:rsidRPr="009A6F5A">
              <w:rPr>
                <w:color w:val="000000"/>
              </w:rPr>
              <w:t>4 501 500,00</w:t>
            </w:r>
          </w:p>
        </w:tc>
        <w:tc>
          <w:tcPr>
            <w:tcW w:w="1446" w:type="dxa"/>
            <w:tcBorders>
              <w:top w:val="nil"/>
              <w:left w:val="nil"/>
              <w:bottom w:val="single" w:sz="4" w:space="0" w:color="000000"/>
              <w:right w:val="single" w:sz="4" w:space="0" w:color="000000"/>
            </w:tcBorders>
            <w:shd w:val="clear" w:color="auto" w:fill="auto"/>
            <w:noWrap/>
            <w:hideMark/>
          </w:tcPr>
          <w:p w14:paraId="458A72B7" w14:textId="77777777" w:rsidR="00BB6B8C" w:rsidRPr="009A6F5A" w:rsidRDefault="00BB6B8C" w:rsidP="0057298C">
            <w:pPr>
              <w:jc w:val="right"/>
              <w:outlineLvl w:val="6"/>
              <w:rPr>
                <w:color w:val="000000"/>
              </w:rPr>
            </w:pPr>
            <w:r w:rsidRPr="009A6F5A">
              <w:rPr>
                <w:color w:val="000000"/>
              </w:rPr>
              <w:t>4 501 500,00</w:t>
            </w:r>
          </w:p>
        </w:tc>
      </w:tr>
      <w:tr w:rsidR="00BB6B8C" w:rsidRPr="009A6F5A" w14:paraId="3A08371F" w14:textId="77777777" w:rsidTr="00D66E66">
        <w:trPr>
          <w:trHeight w:val="2205"/>
        </w:trPr>
        <w:tc>
          <w:tcPr>
            <w:tcW w:w="3261" w:type="dxa"/>
            <w:tcBorders>
              <w:top w:val="nil"/>
              <w:left w:val="single" w:sz="4" w:space="0" w:color="000000"/>
              <w:bottom w:val="single" w:sz="4" w:space="0" w:color="000000"/>
              <w:right w:val="single" w:sz="4" w:space="0" w:color="000000"/>
            </w:tcBorders>
            <w:shd w:val="clear" w:color="auto" w:fill="auto"/>
            <w:hideMark/>
          </w:tcPr>
          <w:p w14:paraId="4F557E79" w14:textId="77777777" w:rsidR="00BB6B8C" w:rsidRPr="009A6F5A" w:rsidRDefault="00BB6B8C" w:rsidP="0057298C">
            <w:pPr>
              <w:outlineLvl w:val="5"/>
              <w:rPr>
                <w:color w:val="000000"/>
              </w:rPr>
            </w:pPr>
            <w:r w:rsidRPr="009A6F5A">
              <w:rPr>
                <w:color w:val="000000"/>
              </w:rPr>
              <w:lastRenderedPageBreak/>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за счет средств республиканского бюджета</w:t>
            </w:r>
          </w:p>
        </w:tc>
        <w:tc>
          <w:tcPr>
            <w:tcW w:w="604" w:type="dxa"/>
            <w:tcBorders>
              <w:top w:val="nil"/>
              <w:left w:val="nil"/>
              <w:bottom w:val="single" w:sz="4" w:space="0" w:color="000000"/>
              <w:right w:val="single" w:sz="4" w:space="0" w:color="000000"/>
            </w:tcBorders>
            <w:shd w:val="clear" w:color="auto" w:fill="auto"/>
            <w:noWrap/>
            <w:hideMark/>
          </w:tcPr>
          <w:p w14:paraId="1DE1B968"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77928F43"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4C8EFE4A" w14:textId="77777777" w:rsidR="00BB6B8C" w:rsidRPr="009A6F5A" w:rsidRDefault="00BB6B8C" w:rsidP="0057298C">
            <w:pPr>
              <w:jc w:val="center"/>
              <w:outlineLvl w:val="5"/>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24BE4DF4" w14:textId="77777777" w:rsidR="00BB6B8C" w:rsidRPr="009A6F5A" w:rsidRDefault="00BB6B8C" w:rsidP="0057298C">
            <w:pPr>
              <w:jc w:val="center"/>
              <w:outlineLvl w:val="5"/>
              <w:rPr>
                <w:color w:val="000000"/>
                <w:sz w:val="20"/>
                <w:szCs w:val="20"/>
              </w:rPr>
            </w:pPr>
            <w:r w:rsidRPr="009A6F5A">
              <w:rPr>
                <w:color w:val="000000"/>
                <w:sz w:val="20"/>
                <w:szCs w:val="20"/>
              </w:rPr>
              <w:t>0120174490</w:t>
            </w:r>
          </w:p>
        </w:tc>
        <w:tc>
          <w:tcPr>
            <w:tcW w:w="534" w:type="dxa"/>
            <w:tcBorders>
              <w:top w:val="nil"/>
              <w:left w:val="nil"/>
              <w:bottom w:val="single" w:sz="4" w:space="0" w:color="000000"/>
              <w:right w:val="single" w:sz="4" w:space="0" w:color="000000"/>
            </w:tcBorders>
            <w:shd w:val="clear" w:color="auto" w:fill="auto"/>
            <w:noWrap/>
            <w:hideMark/>
          </w:tcPr>
          <w:p w14:paraId="33C140CA"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7DF533C" w14:textId="77777777" w:rsidR="00BB6B8C" w:rsidRPr="009A6F5A" w:rsidRDefault="00BB6B8C" w:rsidP="0057298C">
            <w:pPr>
              <w:jc w:val="right"/>
              <w:outlineLvl w:val="5"/>
              <w:rPr>
                <w:color w:val="000000"/>
              </w:rPr>
            </w:pPr>
            <w:r w:rsidRPr="009A6F5A">
              <w:rPr>
                <w:color w:val="000000"/>
              </w:rPr>
              <w:t>8 499 400,00</w:t>
            </w:r>
          </w:p>
        </w:tc>
        <w:tc>
          <w:tcPr>
            <w:tcW w:w="1446" w:type="dxa"/>
            <w:tcBorders>
              <w:top w:val="nil"/>
              <w:left w:val="nil"/>
              <w:bottom w:val="single" w:sz="4" w:space="0" w:color="000000"/>
              <w:right w:val="single" w:sz="4" w:space="0" w:color="000000"/>
            </w:tcBorders>
            <w:shd w:val="clear" w:color="auto" w:fill="auto"/>
            <w:noWrap/>
            <w:hideMark/>
          </w:tcPr>
          <w:p w14:paraId="6D88F412" w14:textId="77777777" w:rsidR="00BB6B8C" w:rsidRPr="009A6F5A" w:rsidRDefault="00BB6B8C" w:rsidP="0057298C">
            <w:pPr>
              <w:jc w:val="right"/>
              <w:outlineLvl w:val="5"/>
              <w:rPr>
                <w:color w:val="000000"/>
              </w:rPr>
            </w:pPr>
            <w:r w:rsidRPr="009A6F5A">
              <w:rPr>
                <w:color w:val="000000"/>
              </w:rPr>
              <w:t>8 499 400,00</w:t>
            </w:r>
          </w:p>
        </w:tc>
      </w:tr>
      <w:tr w:rsidR="00BB6B8C" w:rsidRPr="009A6F5A" w14:paraId="0DB1A4D4"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68377F58" w14:textId="77777777" w:rsidR="00BB6B8C" w:rsidRPr="009A6F5A" w:rsidRDefault="00BB6B8C" w:rsidP="0057298C">
            <w:pPr>
              <w:outlineLvl w:val="6"/>
              <w:rPr>
                <w:color w:val="000000"/>
              </w:rPr>
            </w:pPr>
            <w:r w:rsidRPr="009A6F5A">
              <w:rPr>
                <w:color w:val="000000"/>
              </w:rPr>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14:paraId="341D4011"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12F91A2"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78F2DC4C" w14:textId="77777777" w:rsidR="00BB6B8C" w:rsidRPr="009A6F5A" w:rsidRDefault="00BB6B8C" w:rsidP="0057298C">
            <w:pPr>
              <w:jc w:val="center"/>
              <w:outlineLvl w:val="6"/>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17FA57C2" w14:textId="77777777" w:rsidR="00BB6B8C" w:rsidRPr="009A6F5A" w:rsidRDefault="00BB6B8C" w:rsidP="0057298C">
            <w:pPr>
              <w:jc w:val="center"/>
              <w:outlineLvl w:val="6"/>
              <w:rPr>
                <w:color w:val="000000"/>
                <w:sz w:val="20"/>
                <w:szCs w:val="20"/>
              </w:rPr>
            </w:pPr>
            <w:r w:rsidRPr="009A6F5A">
              <w:rPr>
                <w:color w:val="000000"/>
                <w:sz w:val="20"/>
                <w:szCs w:val="20"/>
              </w:rPr>
              <w:t>0120174490</w:t>
            </w:r>
          </w:p>
        </w:tc>
        <w:tc>
          <w:tcPr>
            <w:tcW w:w="534" w:type="dxa"/>
            <w:tcBorders>
              <w:top w:val="nil"/>
              <w:left w:val="nil"/>
              <w:bottom w:val="single" w:sz="4" w:space="0" w:color="000000"/>
              <w:right w:val="single" w:sz="4" w:space="0" w:color="000000"/>
            </w:tcBorders>
            <w:shd w:val="clear" w:color="auto" w:fill="auto"/>
            <w:noWrap/>
            <w:hideMark/>
          </w:tcPr>
          <w:p w14:paraId="7A056299" w14:textId="77777777" w:rsidR="00BB6B8C" w:rsidRPr="009A6F5A" w:rsidRDefault="00BB6B8C" w:rsidP="0057298C">
            <w:pPr>
              <w:jc w:val="center"/>
              <w:outlineLvl w:val="6"/>
              <w:rPr>
                <w:color w:val="000000"/>
                <w:sz w:val="20"/>
                <w:szCs w:val="20"/>
              </w:rPr>
            </w:pPr>
            <w:r w:rsidRPr="009A6F5A">
              <w:rPr>
                <w:color w:val="000000"/>
                <w:sz w:val="20"/>
                <w:szCs w:val="20"/>
              </w:rPr>
              <w:t>622</w:t>
            </w:r>
          </w:p>
        </w:tc>
        <w:tc>
          <w:tcPr>
            <w:tcW w:w="1935" w:type="dxa"/>
            <w:tcBorders>
              <w:top w:val="nil"/>
              <w:left w:val="nil"/>
              <w:bottom w:val="single" w:sz="4" w:space="0" w:color="000000"/>
              <w:right w:val="single" w:sz="4" w:space="0" w:color="000000"/>
            </w:tcBorders>
            <w:shd w:val="clear" w:color="auto" w:fill="auto"/>
            <w:noWrap/>
            <w:hideMark/>
          </w:tcPr>
          <w:p w14:paraId="3BA47F78" w14:textId="77777777" w:rsidR="00BB6B8C" w:rsidRPr="009A6F5A" w:rsidRDefault="00BB6B8C" w:rsidP="0057298C">
            <w:pPr>
              <w:jc w:val="right"/>
              <w:outlineLvl w:val="6"/>
              <w:rPr>
                <w:color w:val="000000"/>
              </w:rPr>
            </w:pPr>
            <w:r w:rsidRPr="009A6F5A">
              <w:rPr>
                <w:color w:val="000000"/>
              </w:rPr>
              <w:t>8 499 400,00</w:t>
            </w:r>
          </w:p>
        </w:tc>
        <w:tc>
          <w:tcPr>
            <w:tcW w:w="1446" w:type="dxa"/>
            <w:tcBorders>
              <w:top w:val="nil"/>
              <w:left w:val="nil"/>
              <w:bottom w:val="single" w:sz="4" w:space="0" w:color="000000"/>
              <w:right w:val="single" w:sz="4" w:space="0" w:color="000000"/>
            </w:tcBorders>
            <w:shd w:val="clear" w:color="auto" w:fill="auto"/>
            <w:noWrap/>
            <w:hideMark/>
          </w:tcPr>
          <w:p w14:paraId="30BAEA0C" w14:textId="77777777" w:rsidR="00BB6B8C" w:rsidRPr="009A6F5A" w:rsidRDefault="00BB6B8C" w:rsidP="0057298C">
            <w:pPr>
              <w:jc w:val="right"/>
              <w:outlineLvl w:val="6"/>
              <w:rPr>
                <w:color w:val="000000"/>
              </w:rPr>
            </w:pPr>
            <w:r w:rsidRPr="009A6F5A">
              <w:rPr>
                <w:color w:val="000000"/>
              </w:rPr>
              <w:t>8 499 400,00</w:t>
            </w:r>
          </w:p>
        </w:tc>
      </w:tr>
      <w:tr w:rsidR="00BB6B8C" w:rsidRPr="009A6F5A" w14:paraId="4789CC2F"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730D2404" w14:textId="77777777" w:rsidR="00BB6B8C" w:rsidRPr="009A6F5A" w:rsidRDefault="00BB6B8C" w:rsidP="0057298C">
            <w:pPr>
              <w:outlineLvl w:val="5"/>
              <w:rPr>
                <w:color w:val="000000"/>
              </w:rPr>
            </w:pPr>
            <w:r w:rsidRPr="009A6F5A">
              <w:rPr>
                <w:color w:val="000000"/>
              </w:rPr>
              <w:t xml:space="preserve">  Мероприятия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4" w:type="dxa"/>
            <w:tcBorders>
              <w:top w:val="nil"/>
              <w:left w:val="nil"/>
              <w:bottom w:val="single" w:sz="4" w:space="0" w:color="000000"/>
              <w:right w:val="single" w:sz="4" w:space="0" w:color="000000"/>
            </w:tcBorders>
            <w:shd w:val="clear" w:color="auto" w:fill="auto"/>
            <w:noWrap/>
            <w:hideMark/>
          </w:tcPr>
          <w:p w14:paraId="5A2BA6D6"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57AC4378"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06A549BC" w14:textId="77777777" w:rsidR="00BB6B8C" w:rsidRPr="009A6F5A" w:rsidRDefault="00BB6B8C" w:rsidP="0057298C">
            <w:pPr>
              <w:jc w:val="center"/>
              <w:outlineLvl w:val="5"/>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0E0A5D6F" w14:textId="77777777" w:rsidR="00BB6B8C" w:rsidRPr="009A6F5A" w:rsidRDefault="00BB6B8C" w:rsidP="0057298C">
            <w:pPr>
              <w:jc w:val="center"/>
              <w:outlineLvl w:val="5"/>
              <w:rPr>
                <w:color w:val="000000"/>
                <w:sz w:val="20"/>
                <w:szCs w:val="20"/>
              </w:rPr>
            </w:pPr>
            <w:r w:rsidRPr="009A6F5A">
              <w:rPr>
                <w:color w:val="000000"/>
                <w:sz w:val="20"/>
                <w:szCs w:val="20"/>
              </w:rPr>
              <w:t>01201L3040</w:t>
            </w:r>
          </w:p>
        </w:tc>
        <w:tc>
          <w:tcPr>
            <w:tcW w:w="534" w:type="dxa"/>
            <w:tcBorders>
              <w:top w:val="nil"/>
              <w:left w:val="nil"/>
              <w:bottom w:val="single" w:sz="4" w:space="0" w:color="000000"/>
              <w:right w:val="single" w:sz="4" w:space="0" w:color="000000"/>
            </w:tcBorders>
            <w:shd w:val="clear" w:color="auto" w:fill="auto"/>
            <w:noWrap/>
            <w:hideMark/>
          </w:tcPr>
          <w:p w14:paraId="3EAF1E47"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F29510C" w14:textId="77777777" w:rsidR="00BB6B8C" w:rsidRPr="009A6F5A" w:rsidRDefault="00BB6B8C" w:rsidP="0057298C">
            <w:pPr>
              <w:jc w:val="right"/>
              <w:outlineLvl w:val="5"/>
              <w:rPr>
                <w:color w:val="000000"/>
              </w:rPr>
            </w:pPr>
            <w:r w:rsidRPr="009A6F5A">
              <w:rPr>
                <w:color w:val="000000"/>
              </w:rPr>
              <w:t>16 483 600,00</w:t>
            </w:r>
          </w:p>
        </w:tc>
        <w:tc>
          <w:tcPr>
            <w:tcW w:w="1446" w:type="dxa"/>
            <w:tcBorders>
              <w:top w:val="nil"/>
              <w:left w:val="nil"/>
              <w:bottom w:val="single" w:sz="4" w:space="0" w:color="000000"/>
              <w:right w:val="single" w:sz="4" w:space="0" w:color="000000"/>
            </w:tcBorders>
            <w:shd w:val="clear" w:color="auto" w:fill="auto"/>
            <w:noWrap/>
            <w:hideMark/>
          </w:tcPr>
          <w:p w14:paraId="4F172F98" w14:textId="77777777" w:rsidR="00BB6B8C" w:rsidRPr="009A6F5A" w:rsidRDefault="00BB6B8C" w:rsidP="0057298C">
            <w:pPr>
              <w:jc w:val="right"/>
              <w:outlineLvl w:val="5"/>
              <w:rPr>
                <w:color w:val="000000"/>
              </w:rPr>
            </w:pPr>
            <w:r w:rsidRPr="009A6F5A">
              <w:rPr>
                <w:color w:val="000000"/>
              </w:rPr>
              <w:t>15 937 190,00</w:t>
            </w:r>
          </w:p>
        </w:tc>
      </w:tr>
      <w:tr w:rsidR="00BB6B8C" w:rsidRPr="009A6F5A" w14:paraId="2CF827E8"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0C6B0B7B" w14:textId="77777777" w:rsidR="00BB6B8C" w:rsidRPr="009A6F5A" w:rsidRDefault="00BB6B8C" w:rsidP="0057298C">
            <w:pPr>
              <w:outlineLvl w:val="6"/>
              <w:rPr>
                <w:color w:val="000000"/>
              </w:rPr>
            </w:pPr>
            <w:r w:rsidRPr="009A6F5A">
              <w:rPr>
                <w:color w:val="000000"/>
              </w:rPr>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14:paraId="01A43073"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12E35930"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36E13CC3" w14:textId="77777777" w:rsidR="00BB6B8C" w:rsidRPr="009A6F5A" w:rsidRDefault="00BB6B8C" w:rsidP="0057298C">
            <w:pPr>
              <w:jc w:val="center"/>
              <w:outlineLvl w:val="6"/>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79E4DE43" w14:textId="77777777" w:rsidR="00BB6B8C" w:rsidRPr="009A6F5A" w:rsidRDefault="00BB6B8C" w:rsidP="0057298C">
            <w:pPr>
              <w:jc w:val="center"/>
              <w:outlineLvl w:val="6"/>
              <w:rPr>
                <w:color w:val="000000"/>
                <w:sz w:val="20"/>
                <w:szCs w:val="20"/>
              </w:rPr>
            </w:pPr>
            <w:r w:rsidRPr="009A6F5A">
              <w:rPr>
                <w:color w:val="000000"/>
                <w:sz w:val="20"/>
                <w:szCs w:val="20"/>
              </w:rPr>
              <w:t>01201L3040</w:t>
            </w:r>
          </w:p>
        </w:tc>
        <w:tc>
          <w:tcPr>
            <w:tcW w:w="534" w:type="dxa"/>
            <w:tcBorders>
              <w:top w:val="nil"/>
              <w:left w:val="nil"/>
              <w:bottom w:val="single" w:sz="4" w:space="0" w:color="000000"/>
              <w:right w:val="single" w:sz="4" w:space="0" w:color="000000"/>
            </w:tcBorders>
            <w:shd w:val="clear" w:color="auto" w:fill="auto"/>
            <w:noWrap/>
            <w:hideMark/>
          </w:tcPr>
          <w:p w14:paraId="5C2FBB8E" w14:textId="77777777" w:rsidR="00BB6B8C" w:rsidRPr="009A6F5A" w:rsidRDefault="00BB6B8C" w:rsidP="0057298C">
            <w:pPr>
              <w:jc w:val="center"/>
              <w:outlineLvl w:val="6"/>
              <w:rPr>
                <w:color w:val="000000"/>
                <w:sz w:val="20"/>
                <w:szCs w:val="20"/>
              </w:rPr>
            </w:pPr>
            <w:r w:rsidRPr="009A6F5A">
              <w:rPr>
                <w:color w:val="000000"/>
                <w:sz w:val="20"/>
                <w:szCs w:val="20"/>
              </w:rPr>
              <w:t>622</w:t>
            </w:r>
          </w:p>
        </w:tc>
        <w:tc>
          <w:tcPr>
            <w:tcW w:w="1935" w:type="dxa"/>
            <w:tcBorders>
              <w:top w:val="nil"/>
              <w:left w:val="nil"/>
              <w:bottom w:val="single" w:sz="4" w:space="0" w:color="000000"/>
              <w:right w:val="single" w:sz="4" w:space="0" w:color="000000"/>
            </w:tcBorders>
            <w:shd w:val="clear" w:color="auto" w:fill="auto"/>
            <w:noWrap/>
            <w:hideMark/>
          </w:tcPr>
          <w:p w14:paraId="2E3B234F" w14:textId="77777777" w:rsidR="00BB6B8C" w:rsidRPr="009A6F5A" w:rsidRDefault="00BB6B8C" w:rsidP="0057298C">
            <w:pPr>
              <w:jc w:val="right"/>
              <w:outlineLvl w:val="6"/>
              <w:rPr>
                <w:color w:val="000000"/>
              </w:rPr>
            </w:pPr>
            <w:r w:rsidRPr="009A6F5A">
              <w:rPr>
                <w:color w:val="000000"/>
              </w:rPr>
              <w:t>16 483 600,00</w:t>
            </w:r>
          </w:p>
        </w:tc>
        <w:tc>
          <w:tcPr>
            <w:tcW w:w="1446" w:type="dxa"/>
            <w:tcBorders>
              <w:top w:val="nil"/>
              <w:left w:val="nil"/>
              <w:bottom w:val="single" w:sz="4" w:space="0" w:color="000000"/>
              <w:right w:val="single" w:sz="4" w:space="0" w:color="000000"/>
            </w:tcBorders>
            <w:shd w:val="clear" w:color="auto" w:fill="auto"/>
            <w:noWrap/>
            <w:hideMark/>
          </w:tcPr>
          <w:p w14:paraId="2DC656AE" w14:textId="77777777" w:rsidR="00BB6B8C" w:rsidRPr="009A6F5A" w:rsidRDefault="00BB6B8C" w:rsidP="0057298C">
            <w:pPr>
              <w:jc w:val="right"/>
              <w:outlineLvl w:val="6"/>
              <w:rPr>
                <w:color w:val="000000"/>
              </w:rPr>
            </w:pPr>
            <w:r w:rsidRPr="009A6F5A">
              <w:rPr>
                <w:color w:val="000000"/>
              </w:rPr>
              <w:t>15 937 190,00</w:t>
            </w:r>
          </w:p>
        </w:tc>
      </w:tr>
      <w:tr w:rsidR="00BB6B8C" w:rsidRPr="009A6F5A" w14:paraId="1160EFF3"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471FA8D3" w14:textId="77777777" w:rsidR="00BB6B8C" w:rsidRPr="009A6F5A" w:rsidRDefault="00BB6B8C" w:rsidP="0057298C">
            <w:pPr>
              <w:outlineLvl w:val="5"/>
              <w:rPr>
                <w:color w:val="000000"/>
              </w:rPr>
            </w:pPr>
            <w:r w:rsidRPr="009A6F5A">
              <w:rPr>
                <w:color w:val="000000"/>
              </w:rPr>
              <w:t xml:space="preserve">  Расходы на оплату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604" w:type="dxa"/>
            <w:tcBorders>
              <w:top w:val="nil"/>
              <w:left w:val="nil"/>
              <w:bottom w:val="single" w:sz="4" w:space="0" w:color="000000"/>
              <w:right w:val="single" w:sz="4" w:space="0" w:color="000000"/>
            </w:tcBorders>
            <w:shd w:val="clear" w:color="auto" w:fill="auto"/>
            <w:noWrap/>
            <w:hideMark/>
          </w:tcPr>
          <w:p w14:paraId="249C93AD"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25DA1257"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39FE59D0" w14:textId="77777777" w:rsidR="00BB6B8C" w:rsidRPr="009A6F5A" w:rsidRDefault="00BB6B8C" w:rsidP="0057298C">
            <w:pPr>
              <w:jc w:val="center"/>
              <w:outlineLvl w:val="5"/>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6DC861F8" w14:textId="77777777" w:rsidR="00BB6B8C" w:rsidRPr="009A6F5A" w:rsidRDefault="00BB6B8C" w:rsidP="0057298C">
            <w:pPr>
              <w:jc w:val="center"/>
              <w:outlineLvl w:val="5"/>
              <w:rPr>
                <w:color w:val="000000"/>
                <w:sz w:val="20"/>
                <w:szCs w:val="20"/>
              </w:rPr>
            </w:pPr>
            <w:r w:rsidRPr="009A6F5A">
              <w:rPr>
                <w:color w:val="000000"/>
                <w:sz w:val="20"/>
                <w:szCs w:val="20"/>
              </w:rPr>
              <w:t>01201S2В40</w:t>
            </w:r>
          </w:p>
        </w:tc>
        <w:tc>
          <w:tcPr>
            <w:tcW w:w="534" w:type="dxa"/>
            <w:tcBorders>
              <w:top w:val="nil"/>
              <w:left w:val="nil"/>
              <w:bottom w:val="single" w:sz="4" w:space="0" w:color="000000"/>
              <w:right w:val="single" w:sz="4" w:space="0" w:color="000000"/>
            </w:tcBorders>
            <w:shd w:val="clear" w:color="auto" w:fill="auto"/>
            <w:noWrap/>
            <w:hideMark/>
          </w:tcPr>
          <w:p w14:paraId="3B634607"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A8259C6" w14:textId="77777777" w:rsidR="00BB6B8C" w:rsidRPr="009A6F5A" w:rsidRDefault="00BB6B8C" w:rsidP="0057298C">
            <w:pPr>
              <w:jc w:val="right"/>
              <w:outlineLvl w:val="5"/>
              <w:rPr>
                <w:color w:val="000000"/>
              </w:rPr>
            </w:pPr>
            <w:r w:rsidRPr="009A6F5A">
              <w:rPr>
                <w:color w:val="000000"/>
              </w:rPr>
              <w:t>73 212 780,00</w:t>
            </w:r>
          </w:p>
        </w:tc>
        <w:tc>
          <w:tcPr>
            <w:tcW w:w="1446" w:type="dxa"/>
            <w:tcBorders>
              <w:top w:val="nil"/>
              <w:left w:val="nil"/>
              <w:bottom w:val="single" w:sz="4" w:space="0" w:color="000000"/>
              <w:right w:val="single" w:sz="4" w:space="0" w:color="000000"/>
            </w:tcBorders>
            <w:shd w:val="clear" w:color="auto" w:fill="auto"/>
            <w:noWrap/>
            <w:hideMark/>
          </w:tcPr>
          <w:p w14:paraId="25BAFBF7" w14:textId="77777777" w:rsidR="00BB6B8C" w:rsidRPr="009A6F5A" w:rsidRDefault="00BB6B8C" w:rsidP="0057298C">
            <w:pPr>
              <w:jc w:val="right"/>
              <w:outlineLvl w:val="5"/>
              <w:rPr>
                <w:color w:val="000000"/>
              </w:rPr>
            </w:pPr>
            <w:r w:rsidRPr="009A6F5A">
              <w:rPr>
                <w:color w:val="000000"/>
              </w:rPr>
              <w:t>73 212 780,00</w:t>
            </w:r>
          </w:p>
        </w:tc>
      </w:tr>
      <w:tr w:rsidR="00BB6B8C" w:rsidRPr="009A6F5A" w14:paraId="41C8CA1A"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4EE2001D" w14:textId="77777777" w:rsidR="00BB6B8C" w:rsidRPr="009A6F5A" w:rsidRDefault="00BB6B8C" w:rsidP="0057298C">
            <w:pPr>
              <w:outlineLvl w:val="6"/>
              <w:rPr>
                <w:color w:val="000000"/>
              </w:rPr>
            </w:pPr>
            <w:r w:rsidRPr="009A6F5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14:paraId="4F2B3346"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475ADCFF"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03DCF0F1" w14:textId="77777777" w:rsidR="00BB6B8C" w:rsidRPr="009A6F5A" w:rsidRDefault="00BB6B8C" w:rsidP="0057298C">
            <w:pPr>
              <w:jc w:val="center"/>
              <w:outlineLvl w:val="6"/>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4E13F9E8" w14:textId="77777777" w:rsidR="00BB6B8C" w:rsidRPr="009A6F5A" w:rsidRDefault="00BB6B8C" w:rsidP="0057298C">
            <w:pPr>
              <w:jc w:val="center"/>
              <w:outlineLvl w:val="6"/>
              <w:rPr>
                <w:color w:val="000000"/>
                <w:sz w:val="20"/>
                <w:szCs w:val="20"/>
              </w:rPr>
            </w:pPr>
            <w:r w:rsidRPr="009A6F5A">
              <w:rPr>
                <w:color w:val="000000"/>
                <w:sz w:val="20"/>
                <w:szCs w:val="20"/>
              </w:rPr>
              <w:t>01201S2В40</w:t>
            </w:r>
          </w:p>
        </w:tc>
        <w:tc>
          <w:tcPr>
            <w:tcW w:w="534" w:type="dxa"/>
            <w:tcBorders>
              <w:top w:val="nil"/>
              <w:left w:val="nil"/>
              <w:bottom w:val="single" w:sz="4" w:space="0" w:color="000000"/>
              <w:right w:val="single" w:sz="4" w:space="0" w:color="000000"/>
            </w:tcBorders>
            <w:shd w:val="clear" w:color="auto" w:fill="auto"/>
            <w:noWrap/>
            <w:hideMark/>
          </w:tcPr>
          <w:p w14:paraId="6F672780" w14:textId="77777777" w:rsidR="00BB6B8C" w:rsidRPr="009A6F5A" w:rsidRDefault="00BB6B8C" w:rsidP="0057298C">
            <w:pPr>
              <w:jc w:val="center"/>
              <w:outlineLvl w:val="6"/>
              <w:rPr>
                <w:color w:val="000000"/>
                <w:sz w:val="20"/>
                <w:szCs w:val="20"/>
              </w:rPr>
            </w:pPr>
            <w:r w:rsidRPr="009A6F5A">
              <w:rPr>
                <w:color w:val="000000"/>
                <w:sz w:val="20"/>
                <w:szCs w:val="20"/>
              </w:rPr>
              <w:t>621</w:t>
            </w:r>
          </w:p>
        </w:tc>
        <w:tc>
          <w:tcPr>
            <w:tcW w:w="1935" w:type="dxa"/>
            <w:tcBorders>
              <w:top w:val="nil"/>
              <w:left w:val="nil"/>
              <w:bottom w:val="single" w:sz="4" w:space="0" w:color="000000"/>
              <w:right w:val="single" w:sz="4" w:space="0" w:color="000000"/>
            </w:tcBorders>
            <w:shd w:val="clear" w:color="auto" w:fill="auto"/>
            <w:noWrap/>
            <w:hideMark/>
          </w:tcPr>
          <w:p w14:paraId="63633AC1" w14:textId="77777777" w:rsidR="00BB6B8C" w:rsidRPr="009A6F5A" w:rsidRDefault="00BB6B8C" w:rsidP="0057298C">
            <w:pPr>
              <w:jc w:val="right"/>
              <w:outlineLvl w:val="6"/>
              <w:rPr>
                <w:color w:val="000000"/>
              </w:rPr>
            </w:pPr>
            <w:r w:rsidRPr="009A6F5A">
              <w:rPr>
                <w:color w:val="000000"/>
              </w:rPr>
              <w:t>73 212 780,00</w:t>
            </w:r>
          </w:p>
        </w:tc>
        <w:tc>
          <w:tcPr>
            <w:tcW w:w="1446" w:type="dxa"/>
            <w:tcBorders>
              <w:top w:val="nil"/>
              <w:left w:val="nil"/>
              <w:bottom w:val="single" w:sz="4" w:space="0" w:color="000000"/>
              <w:right w:val="single" w:sz="4" w:space="0" w:color="000000"/>
            </w:tcBorders>
            <w:shd w:val="clear" w:color="auto" w:fill="auto"/>
            <w:noWrap/>
            <w:hideMark/>
          </w:tcPr>
          <w:p w14:paraId="70D1F59F" w14:textId="77777777" w:rsidR="00BB6B8C" w:rsidRPr="009A6F5A" w:rsidRDefault="00BB6B8C" w:rsidP="0057298C">
            <w:pPr>
              <w:jc w:val="right"/>
              <w:outlineLvl w:val="6"/>
              <w:rPr>
                <w:color w:val="000000"/>
              </w:rPr>
            </w:pPr>
            <w:r w:rsidRPr="009A6F5A">
              <w:rPr>
                <w:color w:val="000000"/>
              </w:rPr>
              <w:t>73 212 780,00</w:t>
            </w:r>
          </w:p>
        </w:tc>
      </w:tr>
      <w:tr w:rsidR="00BB6B8C" w:rsidRPr="009A6F5A" w14:paraId="3E9B3A4D"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4EFE0C4E" w14:textId="77777777" w:rsidR="00BB6B8C" w:rsidRPr="009A6F5A" w:rsidRDefault="00BB6B8C" w:rsidP="0057298C">
            <w:pPr>
              <w:outlineLvl w:val="5"/>
              <w:rPr>
                <w:color w:val="000000"/>
              </w:rPr>
            </w:pPr>
            <w:r w:rsidRPr="009A6F5A">
              <w:rPr>
                <w:color w:val="000000"/>
              </w:rPr>
              <w:t xml:space="preserve">  Мероприятия по организации горячего питания обучающихся, получающих основное общее, среднее общее образование в муниципальных образовательных организациях</w:t>
            </w:r>
          </w:p>
        </w:tc>
        <w:tc>
          <w:tcPr>
            <w:tcW w:w="604" w:type="dxa"/>
            <w:tcBorders>
              <w:top w:val="nil"/>
              <w:left w:val="nil"/>
              <w:bottom w:val="single" w:sz="4" w:space="0" w:color="000000"/>
              <w:right w:val="single" w:sz="4" w:space="0" w:color="000000"/>
            </w:tcBorders>
            <w:shd w:val="clear" w:color="auto" w:fill="auto"/>
            <w:noWrap/>
            <w:hideMark/>
          </w:tcPr>
          <w:p w14:paraId="032AE368"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1F62C2CF"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2AD83141" w14:textId="77777777" w:rsidR="00BB6B8C" w:rsidRPr="009A6F5A" w:rsidRDefault="00BB6B8C" w:rsidP="0057298C">
            <w:pPr>
              <w:jc w:val="center"/>
              <w:outlineLvl w:val="5"/>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42E661FB" w14:textId="77777777" w:rsidR="00BB6B8C" w:rsidRPr="009A6F5A" w:rsidRDefault="00BB6B8C" w:rsidP="0057298C">
            <w:pPr>
              <w:jc w:val="center"/>
              <w:outlineLvl w:val="5"/>
              <w:rPr>
                <w:color w:val="000000"/>
                <w:sz w:val="20"/>
                <w:szCs w:val="20"/>
              </w:rPr>
            </w:pPr>
            <w:r w:rsidRPr="009A6F5A">
              <w:rPr>
                <w:color w:val="000000"/>
                <w:sz w:val="20"/>
                <w:szCs w:val="20"/>
              </w:rPr>
              <w:t>01201S2К90</w:t>
            </w:r>
          </w:p>
        </w:tc>
        <w:tc>
          <w:tcPr>
            <w:tcW w:w="534" w:type="dxa"/>
            <w:tcBorders>
              <w:top w:val="nil"/>
              <w:left w:val="nil"/>
              <w:bottom w:val="single" w:sz="4" w:space="0" w:color="000000"/>
              <w:right w:val="single" w:sz="4" w:space="0" w:color="000000"/>
            </w:tcBorders>
            <w:shd w:val="clear" w:color="auto" w:fill="auto"/>
            <w:noWrap/>
            <w:hideMark/>
          </w:tcPr>
          <w:p w14:paraId="1B49AC15"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45B698F" w14:textId="77777777" w:rsidR="00BB6B8C" w:rsidRPr="009A6F5A" w:rsidRDefault="00BB6B8C" w:rsidP="0057298C">
            <w:pPr>
              <w:jc w:val="right"/>
              <w:outlineLvl w:val="5"/>
              <w:rPr>
                <w:color w:val="000000"/>
              </w:rPr>
            </w:pPr>
            <w:r w:rsidRPr="009A6F5A">
              <w:rPr>
                <w:color w:val="000000"/>
              </w:rPr>
              <w:t>7 799 800,00</w:t>
            </w:r>
          </w:p>
        </w:tc>
        <w:tc>
          <w:tcPr>
            <w:tcW w:w="1446" w:type="dxa"/>
            <w:tcBorders>
              <w:top w:val="nil"/>
              <w:left w:val="nil"/>
              <w:bottom w:val="single" w:sz="4" w:space="0" w:color="000000"/>
              <w:right w:val="single" w:sz="4" w:space="0" w:color="000000"/>
            </w:tcBorders>
            <w:shd w:val="clear" w:color="auto" w:fill="auto"/>
            <w:noWrap/>
            <w:hideMark/>
          </w:tcPr>
          <w:p w14:paraId="71ED7B2C" w14:textId="77777777" w:rsidR="00BB6B8C" w:rsidRPr="009A6F5A" w:rsidRDefault="00BB6B8C" w:rsidP="0057298C">
            <w:pPr>
              <w:jc w:val="right"/>
              <w:outlineLvl w:val="5"/>
              <w:rPr>
                <w:color w:val="000000"/>
              </w:rPr>
            </w:pPr>
            <w:r w:rsidRPr="009A6F5A">
              <w:rPr>
                <w:color w:val="000000"/>
              </w:rPr>
              <w:t>7 799 800,00</w:t>
            </w:r>
          </w:p>
        </w:tc>
      </w:tr>
      <w:tr w:rsidR="00BB6B8C" w:rsidRPr="009A6F5A" w14:paraId="0A784965"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6418646D" w14:textId="77777777" w:rsidR="00BB6B8C" w:rsidRPr="009A6F5A" w:rsidRDefault="00BB6B8C" w:rsidP="0057298C">
            <w:pPr>
              <w:outlineLvl w:val="6"/>
              <w:rPr>
                <w:color w:val="000000"/>
              </w:rPr>
            </w:pPr>
            <w:r w:rsidRPr="009A6F5A">
              <w:rPr>
                <w:color w:val="000000"/>
              </w:rPr>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14:paraId="16D19C3E"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0263A68E"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43F9599F" w14:textId="77777777" w:rsidR="00BB6B8C" w:rsidRPr="009A6F5A" w:rsidRDefault="00BB6B8C" w:rsidP="0057298C">
            <w:pPr>
              <w:jc w:val="center"/>
              <w:outlineLvl w:val="6"/>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4FEFFFE8" w14:textId="77777777" w:rsidR="00BB6B8C" w:rsidRPr="009A6F5A" w:rsidRDefault="00BB6B8C" w:rsidP="0057298C">
            <w:pPr>
              <w:jc w:val="center"/>
              <w:outlineLvl w:val="6"/>
              <w:rPr>
                <w:color w:val="000000"/>
                <w:sz w:val="20"/>
                <w:szCs w:val="20"/>
              </w:rPr>
            </w:pPr>
            <w:r w:rsidRPr="009A6F5A">
              <w:rPr>
                <w:color w:val="000000"/>
                <w:sz w:val="20"/>
                <w:szCs w:val="20"/>
              </w:rPr>
              <w:t>01201S2К90</w:t>
            </w:r>
          </w:p>
        </w:tc>
        <w:tc>
          <w:tcPr>
            <w:tcW w:w="534" w:type="dxa"/>
            <w:tcBorders>
              <w:top w:val="nil"/>
              <w:left w:val="nil"/>
              <w:bottom w:val="single" w:sz="4" w:space="0" w:color="000000"/>
              <w:right w:val="single" w:sz="4" w:space="0" w:color="000000"/>
            </w:tcBorders>
            <w:shd w:val="clear" w:color="auto" w:fill="auto"/>
            <w:noWrap/>
            <w:hideMark/>
          </w:tcPr>
          <w:p w14:paraId="45393B47" w14:textId="77777777" w:rsidR="00BB6B8C" w:rsidRPr="009A6F5A" w:rsidRDefault="00BB6B8C" w:rsidP="0057298C">
            <w:pPr>
              <w:jc w:val="center"/>
              <w:outlineLvl w:val="6"/>
              <w:rPr>
                <w:color w:val="000000"/>
                <w:sz w:val="20"/>
                <w:szCs w:val="20"/>
              </w:rPr>
            </w:pPr>
            <w:r w:rsidRPr="009A6F5A">
              <w:rPr>
                <w:color w:val="000000"/>
                <w:sz w:val="20"/>
                <w:szCs w:val="20"/>
              </w:rPr>
              <w:t>622</w:t>
            </w:r>
          </w:p>
        </w:tc>
        <w:tc>
          <w:tcPr>
            <w:tcW w:w="1935" w:type="dxa"/>
            <w:tcBorders>
              <w:top w:val="nil"/>
              <w:left w:val="nil"/>
              <w:bottom w:val="single" w:sz="4" w:space="0" w:color="000000"/>
              <w:right w:val="single" w:sz="4" w:space="0" w:color="000000"/>
            </w:tcBorders>
            <w:shd w:val="clear" w:color="auto" w:fill="auto"/>
            <w:noWrap/>
            <w:hideMark/>
          </w:tcPr>
          <w:p w14:paraId="3FA3DE05" w14:textId="77777777" w:rsidR="00BB6B8C" w:rsidRPr="009A6F5A" w:rsidRDefault="00BB6B8C" w:rsidP="0057298C">
            <w:pPr>
              <w:jc w:val="right"/>
              <w:outlineLvl w:val="6"/>
              <w:rPr>
                <w:color w:val="000000"/>
              </w:rPr>
            </w:pPr>
            <w:r w:rsidRPr="009A6F5A">
              <w:rPr>
                <w:color w:val="000000"/>
              </w:rPr>
              <w:t>7 799 800,00</w:t>
            </w:r>
          </w:p>
        </w:tc>
        <w:tc>
          <w:tcPr>
            <w:tcW w:w="1446" w:type="dxa"/>
            <w:tcBorders>
              <w:top w:val="nil"/>
              <w:left w:val="nil"/>
              <w:bottom w:val="single" w:sz="4" w:space="0" w:color="000000"/>
              <w:right w:val="single" w:sz="4" w:space="0" w:color="000000"/>
            </w:tcBorders>
            <w:shd w:val="clear" w:color="auto" w:fill="auto"/>
            <w:noWrap/>
            <w:hideMark/>
          </w:tcPr>
          <w:p w14:paraId="0C894DBF" w14:textId="77777777" w:rsidR="00BB6B8C" w:rsidRPr="009A6F5A" w:rsidRDefault="00BB6B8C" w:rsidP="0057298C">
            <w:pPr>
              <w:jc w:val="right"/>
              <w:outlineLvl w:val="6"/>
              <w:rPr>
                <w:color w:val="000000"/>
              </w:rPr>
            </w:pPr>
            <w:r w:rsidRPr="009A6F5A">
              <w:rPr>
                <w:color w:val="000000"/>
              </w:rPr>
              <w:t>7 799 800,00</w:t>
            </w:r>
          </w:p>
        </w:tc>
      </w:tr>
      <w:tr w:rsidR="00BB6B8C" w:rsidRPr="009A6F5A" w14:paraId="0311EAA4" w14:textId="77777777" w:rsidTr="00D66E66">
        <w:trPr>
          <w:trHeight w:val="4095"/>
        </w:trPr>
        <w:tc>
          <w:tcPr>
            <w:tcW w:w="3261" w:type="dxa"/>
            <w:tcBorders>
              <w:top w:val="nil"/>
              <w:left w:val="single" w:sz="4" w:space="0" w:color="000000"/>
              <w:bottom w:val="single" w:sz="4" w:space="0" w:color="000000"/>
              <w:right w:val="single" w:sz="4" w:space="0" w:color="000000"/>
            </w:tcBorders>
            <w:shd w:val="clear" w:color="auto" w:fill="auto"/>
            <w:hideMark/>
          </w:tcPr>
          <w:p w14:paraId="43A4533A" w14:textId="77777777" w:rsidR="00BB6B8C" w:rsidRPr="009A6F5A" w:rsidRDefault="00BB6B8C" w:rsidP="0057298C">
            <w:pPr>
              <w:outlineLvl w:val="5"/>
              <w:rPr>
                <w:color w:val="000000"/>
              </w:rPr>
            </w:pPr>
            <w:r w:rsidRPr="009A6F5A">
              <w:rPr>
                <w:color w:val="000000"/>
              </w:rPr>
              <w:lastRenderedPageBreak/>
              <w:t xml:space="preserve">  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организованно муниципальными общеобразовательными организациями на дому</w:t>
            </w:r>
          </w:p>
        </w:tc>
        <w:tc>
          <w:tcPr>
            <w:tcW w:w="604" w:type="dxa"/>
            <w:tcBorders>
              <w:top w:val="nil"/>
              <w:left w:val="nil"/>
              <w:bottom w:val="single" w:sz="4" w:space="0" w:color="000000"/>
              <w:right w:val="single" w:sz="4" w:space="0" w:color="000000"/>
            </w:tcBorders>
            <w:shd w:val="clear" w:color="auto" w:fill="auto"/>
            <w:noWrap/>
            <w:hideMark/>
          </w:tcPr>
          <w:p w14:paraId="1219A001"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7C1C0839"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5A7465F2" w14:textId="77777777" w:rsidR="00BB6B8C" w:rsidRPr="009A6F5A" w:rsidRDefault="00BB6B8C" w:rsidP="0057298C">
            <w:pPr>
              <w:jc w:val="center"/>
              <w:outlineLvl w:val="5"/>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3E77DCD7" w14:textId="77777777" w:rsidR="00BB6B8C" w:rsidRPr="009A6F5A" w:rsidRDefault="00BB6B8C" w:rsidP="0057298C">
            <w:pPr>
              <w:jc w:val="center"/>
              <w:outlineLvl w:val="5"/>
              <w:rPr>
                <w:color w:val="000000"/>
                <w:sz w:val="20"/>
                <w:szCs w:val="20"/>
              </w:rPr>
            </w:pPr>
            <w:r w:rsidRPr="009A6F5A">
              <w:rPr>
                <w:color w:val="000000"/>
                <w:sz w:val="20"/>
                <w:szCs w:val="20"/>
              </w:rPr>
              <w:t>01201S2Р40</w:t>
            </w:r>
          </w:p>
        </w:tc>
        <w:tc>
          <w:tcPr>
            <w:tcW w:w="534" w:type="dxa"/>
            <w:tcBorders>
              <w:top w:val="nil"/>
              <w:left w:val="nil"/>
              <w:bottom w:val="single" w:sz="4" w:space="0" w:color="000000"/>
              <w:right w:val="single" w:sz="4" w:space="0" w:color="000000"/>
            </w:tcBorders>
            <w:shd w:val="clear" w:color="auto" w:fill="auto"/>
            <w:noWrap/>
            <w:hideMark/>
          </w:tcPr>
          <w:p w14:paraId="175FFB7A"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83F22DA" w14:textId="77777777" w:rsidR="00BB6B8C" w:rsidRPr="009A6F5A" w:rsidRDefault="00BB6B8C" w:rsidP="0057298C">
            <w:pPr>
              <w:jc w:val="right"/>
              <w:outlineLvl w:val="5"/>
              <w:rPr>
                <w:color w:val="000000"/>
              </w:rPr>
            </w:pPr>
            <w:r w:rsidRPr="009A6F5A">
              <w:rPr>
                <w:color w:val="000000"/>
              </w:rPr>
              <w:t>1 264 840,00</w:t>
            </w:r>
          </w:p>
        </w:tc>
        <w:tc>
          <w:tcPr>
            <w:tcW w:w="1446" w:type="dxa"/>
            <w:tcBorders>
              <w:top w:val="nil"/>
              <w:left w:val="nil"/>
              <w:bottom w:val="single" w:sz="4" w:space="0" w:color="000000"/>
              <w:right w:val="single" w:sz="4" w:space="0" w:color="000000"/>
            </w:tcBorders>
            <w:shd w:val="clear" w:color="auto" w:fill="auto"/>
            <w:noWrap/>
            <w:hideMark/>
          </w:tcPr>
          <w:p w14:paraId="0928F37E" w14:textId="77777777" w:rsidR="00BB6B8C" w:rsidRPr="009A6F5A" w:rsidRDefault="00BB6B8C" w:rsidP="0057298C">
            <w:pPr>
              <w:jc w:val="right"/>
              <w:outlineLvl w:val="5"/>
              <w:rPr>
                <w:color w:val="000000"/>
              </w:rPr>
            </w:pPr>
            <w:r w:rsidRPr="009A6F5A">
              <w:rPr>
                <w:color w:val="000000"/>
              </w:rPr>
              <w:t>1 264 840,00</w:t>
            </w:r>
          </w:p>
        </w:tc>
      </w:tr>
      <w:tr w:rsidR="00BB6B8C" w:rsidRPr="009A6F5A" w14:paraId="3164FAD4"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61633C17" w14:textId="77777777" w:rsidR="00BB6B8C" w:rsidRPr="009A6F5A" w:rsidRDefault="00BB6B8C" w:rsidP="0057298C">
            <w:pPr>
              <w:outlineLvl w:val="6"/>
              <w:rPr>
                <w:color w:val="000000"/>
              </w:rPr>
            </w:pPr>
            <w:r w:rsidRPr="009A6F5A">
              <w:rPr>
                <w:color w:val="000000"/>
              </w:rPr>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14:paraId="37052622"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5B94C6C8"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759ADE17" w14:textId="77777777" w:rsidR="00BB6B8C" w:rsidRPr="009A6F5A" w:rsidRDefault="00BB6B8C" w:rsidP="0057298C">
            <w:pPr>
              <w:jc w:val="center"/>
              <w:outlineLvl w:val="6"/>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514706B9" w14:textId="77777777" w:rsidR="00BB6B8C" w:rsidRPr="009A6F5A" w:rsidRDefault="00BB6B8C" w:rsidP="0057298C">
            <w:pPr>
              <w:jc w:val="center"/>
              <w:outlineLvl w:val="6"/>
              <w:rPr>
                <w:color w:val="000000"/>
                <w:sz w:val="20"/>
                <w:szCs w:val="20"/>
              </w:rPr>
            </w:pPr>
            <w:r w:rsidRPr="009A6F5A">
              <w:rPr>
                <w:color w:val="000000"/>
                <w:sz w:val="20"/>
                <w:szCs w:val="20"/>
              </w:rPr>
              <w:t>01201S2Р40</w:t>
            </w:r>
          </w:p>
        </w:tc>
        <w:tc>
          <w:tcPr>
            <w:tcW w:w="534" w:type="dxa"/>
            <w:tcBorders>
              <w:top w:val="nil"/>
              <w:left w:val="nil"/>
              <w:bottom w:val="single" w:sz="4" w:space="0" w:color="000000"/>
              <w:right w:val="single" w:sz="4" w:space="0" w:color="000000"/>
            </w:tcBorders>
            <w:shd w:val="clear" w:color="auto" w:fill="auto"/>
            <w:noWrap/>
            <w:hideMark/>
          </w:tcPr>
          <w:p w14:paraId="2CD9D67A" w14:textId="77777777" w:rsidR="00BB6B8C" w:rsidRPr="009A6F5A" w:rsidRDefault="00BB6B8C" w:rsidP="0057298C">
            <w:pPr>
              <w:jc w:val="center"/>
              <w:outlineLvl w:val="6"/>
              <w:rPr>
                <w:color w:val="000000"/>
                <w:sz w:val="20"/>
                <w:szCs w:val="20"/>
              </w:rPr>
            </w:pPr>
            <w:r w:rsidRPr="009A6F5A">
              <w:rPr>
                <w:color w:val="000000"/>
                <w:sz w:val="20"/>
                <w:szCs w:val="20"/>
              </w:rPr>
              <w:t>622</w:t>
            </w:r>
          </w:p>
        </w:tc>
        <w:tc>
          <w:tcPr>
            <w:tcW w:w="1935" w:type="dxa"/>
            <w:tcBorders>
              <w:top w:val="nil"/>
              <w:left w:val="nil"/>
              <w:bottom w:val="single" w:sz="4" w:space="0" w:color="000000"/>
              <w:right w:val="single" w:sz="4" w:space="0" w:color="000000"/>
            </w:tcBorders>
            <w:shd w:val="clear" w:color="auto" w:fill="auto"/>
            <w:noWrap/>
            <w:hideMark/>
          </w:tcPr>
          <w:p w14:paraId="3C05D60B" w14:textId="77777777" w:rsidR="00BB6B8C" w:rsidRPr="009A6F5A" w:rsidRDefault="00BB6B8C" w:rsidP="0057298C">
            <w:pPr>
              <w:jc w:val="right"/>
              <w:outlineLvl w:val="6"/>
              <w:rPr>
                <w:color w:val="000000"/>
              </w:rPr>
            </w:pPr>
            <w:r w:rsidRPr="009A6F5A">
              <w:rPr>
                <w:color w:val="000000"/>
              </w:rPr>
              <w:t>1 264 840,00</w:t>
            </w:r>
          </w:p>
        </w:tc>
        <w:tc>
          <w:tcPr>
            <w:tcW w:w="1446" w:type="dxa"/>
            <w:tcBorders>
              <w:top w:val="nil"/>
              <w:left w:val="nil"/>
              <w:bottom w:val="single" w:sz="4" w:space="0" w:color="000000"/>
              <w:right w:val="single" w:sz="4" w:space="0" w:color="000000"/>
            </w:tcBorders>
            <w:shd w:val="clear" w:color="auto" w:fill="auto"/>
            <w:noWrap/>
            <w:hideMark/>
          </w:tcPr>
          <w:p w14:paraId="46F14806" w14:textId="77777777" w:rsidR="00BB6B8C" w:rsidRPr="009A6F5A" w:rsidRDefault="00BB6B8C" w:rsidP="0057298C">
            <w:pPr>
              <w:jc w:val="right"/>
              <w:outlineLvl w:val="6"/>
              <w:rPr>
                <w:color w:val="000000"/>
              </w:rPr>
            </w:pPr>
            <w:r w:rsidRPr="009A6F5A">
              <w:rPr>
                <w:color w:val="000000"/>
              </w:rPr>
              <w:t>1 264 840,00</w:t>
            </w:r>
          </w:p>
        </w:tc>
      </w:tr>
      <w:tr w:rsidR="00BB6B8C" w:rsidRPr="009A6F5A" w14:paraId="4005556D"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09F75908" w14:textId="77777777" w:rsidR="00BB6B8C" w:rsidRPr="009A6F5A" w:rsidRDefault="00BB6B8C" w:rsidP="0057298C">
            <w:pPr>
              <w:outlineLvl w:val="4"/>
              <w:rPr>
                <w:color w:val="000000"/>
              </w:rPr>
            </w:pPr>
            <w:r w:rsidRPr="009A6F5A">
              <w:rPr>
                <w:color w:val="000000"/>
              </w:rPr>
              <w:t>Федеральный проект "Педагоги и наставники"</w:t>
            </w:r>
          </w:p>
        </w:tc>
        <w:tc>
          <w:tcPr>
            <w:tcW w:w="604" w:type="dxa"/>
            <w:tcBorders>
              <w:top w:val="nil"/>
              <w:left w:val="nil"/>
              <w:bottom w:val="single" w:sz="4" w:space="0" w:color="000000"/>
              <w:right w:val="single" w:sz="4" w:space="0" w:color="000000"/>
            </w:tcBorders>
            <w:shd w:val="clear" w:color="auto" w:fill="auto"/>
            <w:noWrap/>
            <w:hideMark/>
          </w:tcPr>
          <w:p w14:paraId="711F3C5A" w14:textId="77777777" w:rsidR="00BB6B8C" w:rsidRPr="009A6F5A" w:rsidRDefault="00BB6B8C" w:rsidP="0057298C">
            <w:pPr>
              <w:jc w:val="center"/>
              <w:outlineLvl w:val="4"/>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565B4E97" w14:textId="77777777" w:rsidR="00BB6B8C" w:rsidRPr="009A6F5A" w:rsidRDefault="00BB6B8C" w:rsidP="0057298C">
            <w:pPr>
              <w:jc w:val="center"/>
              <w:outlineLvl w:val="4"/>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07E2E77A" w14:textId="77777777" w:rsidR="00BB6B8C" w:rsidRPr="009A6F5A" w:rsidRDefault="00BB6B8C" w:rsidP="0057298C">
            <w:pPr>
              <w:jc w:val="center"/>
              <w:outlineLvl w:val="4"/>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26D6E706" w14:textId="77777777" w:rsidR="00BB6B8C" w:rsidRPr="009A6F5A" w:rsidRDefault="00BB6B8C" w:rsidP="0057298C">
            <w:pPr>
              <w:jc w:val="center"/>
              <w:outlineLvl w:val="4"/>
              <w:rPr>
                <w:color w:val="000000"/>
                <w:sz w:val="20"/>
                <w:szCs w:val="20"/>
              </w:rPr>
            </w:pPr>
            <w:r w:rsidRPr="009A6F5A">
              <w:rPr>
                <w:color w:val="000000"/>
                <w:sz w:val="20"/>
                <w:szCs w:val="20"/>
              </w:rPr>
              <w:t>012Ю600000</w:t>
            </w:r>
          </w:p>
        </w:tc>
        <w:tc>
          <w:tcPr>
            <w:tcW w:w="534" w:type="dxa"/>
            <w:tcBorders>
              <w:top w:val="nil"/>
              <w:left w:val="nil"/>
              <w:bottom w:val="single" w:sz="4" w:space="0" w:color="000000"/>
              <w:right w:val="single" w:sz="4" w:space="0" w:color="000000"/>
            </w:tcBorders>
            <w:shd w:val="clear" w:color="auto" w:fill="auto"/>
            <w:noWrap/>
            <w:hideMark/>
          </w:tcPr>
          <w:p w14:paraId="1D699165"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5FB9CB7" w14:textId="77777777" w:rsidR="00BB6B8C" w:rsidRPr="009A6F5A" w:rsidRDefault="00BB6B8C" w:rsidP="0057298C">
            <w:pPr>
              <w:jc w:val="right"/>
              <w:outlineLvl w:val="4"/>
              <w:rPr>
                <w:color w:val="000000"/>
              </w:rPr>
            </w:pPr>
            <w:r w:rsidRPr="009A6F5A">
              <w:rPr>
                <w:color w:val="000000"/>
              </w:rPr>
              <w:t>41 129 400,00</w:t>
            </w:r>
          </w:p>
        </w:tc>
        <w:tc>
          <w:tcPr>
            <w:tcW w:w="1446" w:type="dxa"/>
            <w:tcBorders>
              <w:top w:val="nil"/>
              <w:left w:val="nil"/>
              <w:bottom w:val="single" w:sz="4" w:space="0" w:color="000000"/>
              <w:right w:val="single" w:sz="4" w:space="0" w:color="000000"/>
            </w:tcBorders>
            <w:shd w:val="clear" w:color="auto" w:fill="auto"/>
            <w:noWrap/>
            <w:hideMark/>
          </w:tcPr>
          <w:p w14:paraId="50B80E31" w14:textId="77777777" w:rsidR="00BB6B8C" w:rsidRPr="009A6F5A" w:rsidRDefault="00BB6B8C" w:rsidP="0057298C">
            <w:pPr>
              <w:jc w:val="right"/>
              <w:outlineLvl w:val="4"/>
              <w:rPr>
                <w:color w:val="000000"/>
              </w:rPr>
            </w:pPr>
            <w:r w:rsidRPr="009A6F5A">
              <w:rPr>
                <w:color w:val="000000"/>
              </w:rPr>
              <w:t>41 168 900,00</w:t>
            </w:r>
          </w:p>
        </w:tc>
      </w:tr>
      <w:tr w:rsidR="00BB6B8C" w:rsidRPr="009A6F5A" w14:paraId="32DB47A3" w14:textId="77777777" w:rsidTr="00D66E66">
        <w:trPr>
          <w:trHeight w:val="4410"/>
        </w:trPr>
        <w:tc>
          <w:tcPr>
            <w:tcW w:w="3261" w:type="dxa"/>
            <w:tcBorders>
              <w:top w:val="nil"/>
              <w:left w:val="single" w:sz="4" w:space="0" w:color="000000"/>
              <w:bottom w:val="single" w:sz="4" w:space="0" w:color="000000"/>
              <w:right w:val="single" w:sz="4" w:space="0" w:color="000000"/>
            </w:tcBorders>
            <w:shd w:val="clear" w:color="auto" w:fill="auto"/>
            <w:hideMark/>
          </w:tcPr>
          <w:p w14:paraId="27AB1875" w14:textId="77777777" w:rsidR="00BB6B8C" w:rsidRPr="009A6F5A" w:rsidRDefault="00BB6B8C" w:rsidP="0057298C">
            <w:pPr>
              <w:outlineLvl w:val="5"/>
              <w:rPr>
                <w:color w:val="000000"/>
              </w:rPr>
            </w:pPr>
            <w:r w:rsidRPr="009A6F5A">
              <w:rPr>
                <w:color w:val="000000"/>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04" w:type="dxa"/>
            <w:tcBorders>
              <w:top w:val="nil"/>
              <w:left w:val="nil"/>
              <w:bottom w:val="single" w:sz="4" w:space="0" w:color="000000"/>
              <w:right w:val="single" w:sz="4" w:space="0" w:color="000000"/>
            </w:tcBorders>
            <w:shd w:val="clear" w:color="auto" w:fill="auto"/>
            <w:noWrap/>
            <w:hideMark/>
          </w:tcPr>
          <w:p w14:paraId="69D5FC85"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5145671D"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6E91937B" w14:textId="77777777" w:rsidR="00BB6B8C" w:rsidRPr="009A6F5A" w:rsidRDefault="00BB6B8C" w:rsidP="0057298C">
            <w:pPr>
              <w:jc w:val="center"/>
              <w:outlineLvl w:val="5"/>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61D3CE9E" w14:textId="77777777" w:rsidR="00BB6B8C" w:rsidRPr="009A6F5A" w:rsidRDefault="00BB6B8C" w:rsidP="0057298C">
            <w:pPr>
              <w:jc w:val="center"/>
              <w:outlineLvl w:val="5"/>
              <w:rPr>
                <w:color w:val="000000"/>
                <w:sz w:val="20"/>
                <w:szCs w:val="20"/>
              </w:rPr>
            </w:pPr>
            <w:r w:rsidRPr="009A6F5A">
              <w:rPr>
                <w:color w:val="000000"/>
                <w:sz w:val="20"/>
                <w:szCs w:val="20"/>
              </w:rPr>
              <w:t>012Ю650500</w:t>
            </w:r>
          </w:p>
        </w:tc>
        <w:tc>
          <w:tcPr>
            <w:tcW w:w="534" w:type="dxa"/>
            <w:tcBorders>
              <w:top w:val="nil"/>
              <w:left w:val="nil"/>
              <w:bottom w:val="single" w:sz="4" w:space="0" w:color="000000"/>
              <w:right w:val="single" w:sz="4" w:space="0" w:color="000000"/>
            </w:tcBorders>
            <w:shd w:val="clear" w:color="auto" w:fill="auto"/>
            <w:noWrap/>
            <w:hideMark/>
          </w:tcPr>
          <w:p w14:paraId="15AA63D6"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4C4B374" w14:textId="77777777" w:rsidR="00BB6B8C" w:rsidRPr="009A6F5A" w:rsidRDefault="00BB6B8C" w:rsidP="0057298C">
            <w:pPr>
              <w:jc w:val="right"/>
              <w:outlineLvl w:val="5"/>
              <w:rPr>
                <w:color w:val="000000"/>
              </w:rPr>
            </w:pPr>
            <w:r w:rsidRPr="009A6F5A">
              <w:rPr>
                <w:color w:val="000000"/>
              </w:rPr>
              <w:t>700 200,00</w:t>
            </w:r>
          </w:p>
        </w:tc>
        <w:tc>
          <w:tcPr>
            <w:tcW w:w="1446" w:type="dxa"/>
            <w:tcBorders>
              <w:top w:val="nil"/>
              <w:left w:val="nil"/>
              <w:bottom w:val="single" w:sz="4" w:space="0" w:color="000000"/>
              <w:right w:val="single" w:sz="4" w:space="0" w:color="000000"/>
            </w:tcBorders>
            <w:shd w:val="clear" w:color="auto" w:fill="auto"/>
            <w:noWrap/>
            <w:hideMark/>
          </w:tcPr>
          <w:p w14:paraId="49253125" w14:textId="77777777" w:rsidR="00BB6B8C" w:rsidRPr="009A6F5A" w:rsidRDefault="00BB6B8C" w:rsidP="0057298C">
            <w:pPr>
              <w:jc w:val="right"/>
              <w:outlineLvl w:val="5"/>
              <w:rPr>
                <w:color w:val="000000"/>
              </w:rPr>
            </w:pPr>
            <w:r w:rsidRPr="009A6F5A">
              <w:rPr>
                <w:color w:val="000000"/>
              </w:rPr>
              <w:t>700 200,00</w:t>
            </w:r>
          </w:p>
        </w:tc>
      </w:tr>
      <w:tr w:rsidR="00BB6B8C" w:rsidRPr="009A6F5A" w14:paraId="5858191B"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215800F9" w14:textId="77777777" w:rsidR="00BB6B8C" w:rsidRPr="009A6F5A" w:rsidRDefault="00BB6B8C" w:rsidP="0057298C">
            <w:pPr>
              <w:outlineLvl w:val="6"/>
              <w:rPr>
                <w:color w:val="000000"/>
              </w:rPr>
            </w:pPr>
            <w:r w:rsidRPr="009A6F5A">
              <w:rPr>
                <w:color w:val="000000"/>
              </w:rPr>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14:paraId="482A123E"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110AC0CC"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649317A4" w14:textId="77777777" w:rsidR="00BB6B8C" w:rsidRPr="009A6F5A" w:rsidRDefault="00BB6B8C" w:rsidP="0057298C">
            <w:pPr>
              <w:jc w:val="center"/>
              <w:outlineLvl w:val="6"/>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79FEDDFE" w14:textId="77777777" w:rsidR="00BB6B8C" w:rsidRPr="009A6F5A" w:rsidRDefault="00BB6B8C" w:rsidP="0057298C">
            <w:pPr>
              <w:jc w:val="center"/>
              <w:outlineLvl w:val="6"/>
              <w:rPr>
                <w:color w:val="000000"/>
                <w:sz w:val="20"/>
                <w:szCs w:val="20"/>
              </w:rPr>
            </w:pPr>
            <w:r w:rsidRPr="009A6F5A">
              <w:rPr>
                <w:color w:val="000000"/>
                <w:sz w:val="20"/>
                <w:szCs w:val="20"/>
              </w:rPr>
              <w:t>012Ю650500</w:t>
            </w:r>
          </w:p>
        </w:tc>
        <w:tc>
          <w:tcPr>
            <w:tcW w:w="534" w:type="dxa"/>
            <w:tcBorders>
              <w:top w:val="nil"/>
              <w:left w:val="nil"/>
              <w:bottom w:val="single" w:sz="4" w:space="0" w:color="000000"/>
              <w:right w:val="single" w:sz="4" w:space="0" w:color="000000"/>
            </w:tcBorders>
            <w:shd w:val="clear" w:color="auto" w:fill="auto"/>
            <w:noWrap/>
            <w:hideMark/>
          </w:tcPr>
          <w:p w14:paraId="41975D4C" w14:textId="77777777" w:rsidR="00BB6B8C" w:rsidRPr="009A6F5A" w:rsidRDefault="00BB6B8C" w:rsidP="0057298C">
            <w:pPr>
              <w:jc w:val="center"/>
              <w:outlineLvl w:val="6"/>
              <w:rPr>
                <w:color w:val="000000"/>
                <w:sz w:val="20"/>
                <w:szCs w:val="20"/>
              </w:rPr>
            </w:pPr>
            <w:r w:rsidRPr="009A6F5A">
              <w:rPr>
                <w:color w:val="000000"/>
                <w:sz w:val="20"/>
                <w:szCs w:val="20"/>
              </w:rPr>
              <w:t>622</w:t>
            </w:r>
          </w:p>
        </w:tc>
        <w:tc>
          <w:tcPr>
            <w:tcW w:w="1935" w:type="dxa"/>
            <w:tcBorders>
              <w:top w:val="nil"/>
              <w:left w:val="nil"/>
              <w:bottom w:val="single" w:sz="4" w:space="0" w:color="000000"/>
              <w:right w:val="single" w:sz="4" w:space="0" w:color="000000"/>
            </w:tcBorders>
            <w:shd w:val="clear" w:color="auto" w:fill="auto"/>
            <w:noWrap/>
            <w:hideMark/>
          </w:tcPr>
          <w:p w14:paraId="66E3088B" w14:textId="77777777" w:rsidR="00BB6B8C" w:rsidRPr="009A6F5A" w:rsidRDefault="00BB6B8C" w:rsidP="0057298C">
            <w:pPr>
              <w:jc w:val="right"/>
              <w:outlineLvl w:val="6"/>
              <w:rPr>
                <w:color w:val="000000"/>
              </w:rPr>
            </w:pPr>
            <w:r w:rsidRPr="009A6F5A">
              <w:rPr>
                <w:color w:val="000000"/>
              </w:rPr>
              <w:t>700 200,00</w:t>
            </w:r>
          </w:p>
        </w:tc>
        <w:tc>
          <w:tcPr>
            <w:tcW w:w="1446" w:type="dxa"/>
            <w:tcBorders>
              <w:top w:val="nil"/>
              <w:left w:val="nil"/>
              <w:bottom w:val="single" w:sz="4" w:space="0" w:color="000000"/>
              <w:right w:val="single" w:sz="4" w:space="0" w:color="000000"/>
            </w:tcBorders>
            <w:shd w:val="clear" w:color="auto" w:fill="auto"/>
            <w:noWrap/>
            <w:hideMark/>
          </w:tcPr>
          <w:p w14:paraId="2ECBB7D4" w14:textId="77777777" w:rsidR="00BB6B8C" w:rsidRPr="009A6F5A" w:rsidRDefault="00BB6B8C" w:rsidP="0057298C">
            <w:pPr>
              <w:jc w:val="right"/>
              <w:outlineLvl w:val="6"/>
              <w:rPr>
                <w:color w:val="000000"/>
              </w:rPr>
            </w:pPr>
            <w:r w:rsidRPr="009A6F5A">
              <w:rPr>
                <w:color w:val="000000"/>
              </w:rPr>
              <w:t>700 200,00</w:t>
            </w:r>
          </w:p>
        </w:tc>
      </w:tr>
      <w:tr w:rsidR="00BB6B8C" w:rsidRPr="009A6F5A" w14:paraId="73B0B74F"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46C7F986" w14:textId="77777777" w:rsidR="00BB6B8C" w:rsidRPr="009A6F5A" w:rsidRDefault="00BB6B8C" w:rsidP="0057298C">
            <w:pPr>
              <w:outlineLvl w:val="5"/>
              <w:rPr>
                <w:color w:val="000000"/>
              </w:rPr>
            </w:pPr>
            <w:r w:rsidRPr="009A6F5A">
              <w:rPr>
                <w:color w:val="000000"/>
              </w:rPr>
              <w:t xml:space="preserve">  Обеспечение деятельности советников директора по воспитанию и взаимодействию с детскими общественными объединениями в </w:t>
            </w:r>
            <w:r w:rsidRPr="009A6F5A">
              <w:rPr>
                <w:color w:val="000000"/>
              </w:rPr>
              <w:lastRenderedPageBreak/>
              <w:t>общеобразовательных организациях</w:t>
            </w:r>
          </w:p>
        </w:tc>
        <w:tc>
          <w:tcPr>
            <w:tcW w:w="604" w:type="dxa"/>
            <w:tcBorders>
              <w:top w:val="nil"/>
              <w:left w:val="nil"/>
              <w:bottom w:val="single" w:sz="4" w:space="0" w:color="000000"/>
              <w:right w:val="single" w:sz="4" w:space="0" w:color="000000"/>
            </w:tcBorders>
            <w:shd w:val="clear" w:color="auto" w:fill="auto"/>
            <w:noWrap/>
            <w:hideMark/>
          </w:tcPr>
          <w:p w14:paraId="00BC65EC" w14:textId="77777777" w:rsidR="00BB6B8C" w:rsidRPr="009A6F5A" w:rsidRDefault="00BB6B8C" w:rsidP="0057298C">
            <w:pPr>
              <w:jc w:val="center"/>
              <w:outlineLvl w:val="5"/>
              <w:rPr>
                <w:color w:val="000000"/>
                <w:sz w:val="20"/>
                <w:szCs w:val="20"/>
              </w:rPr>
            </w:pPr>
            <w:r w:rsidRPr="009A6F5A">
              <w:rPr>
                <w:color w:val="000000"/>
                <w:sz w:val="20"/>
                <w:szCs w:val="20"/>
              </w:rPr>
              <w:lastRenderedPageBreak/>
              <w:t>998</w:t>
            </w:r>
          </w:p>
        </w:tc>
        <w:tc>
          <w:tcPr>
            <w:tcW w:w="548" w:type="dxa"/>
            <w:tcBorders>
              <w:top w:val="nil"/>
              <w:left w:val="nil"/>
              <w:bottom w:val="single" w:sz="4" w:space="0" w:color="000000"/>
              <w:right w:val="single" w:sz="4" w:space="0" w:color="000000"/>
            </w:tcBorders>
            <w:shd w:val="clear" w:color="auto" w:fill="auto"/>
            <w:noWrap/>
            <w:hideMark/>
          </w:tcPr>
          <w:p w14:paraId="569EB2D9"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21401DCE" w14:textId="77777777" w:rsidR="00BB6B8C" w:rsidRPr="009A6F5A" w:rsidRDefault="00BB6B8C" w:rsidP="0057298C">
            <w:pPr>
              <w:jc w:val="center"/>
              <w:outlineLvl w:val="5"/>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33C42727" w14:textId="77777777" w:rsidR="00BB6B8C" w:rsidRPr="009A6F5A" w:rsidRDefault="00BB6B8C" w:rsidP="0057298C">
            <w:pPr>
              <w:jc w:val="center"/>
              <w:outlineLvl w:val="5"/>
              <w:rPr>
                <w:color w:val="000000"/>
                <w:sz w:val="20"/>
                <w:szCs w:val="20"/>
              </w:rPr>
            </w:pPr>
            <w:r w:rsidRPr="009A6F5A">
              <w:rPr>
                <w:color w:val="000000"/>
                <w:sz w:val="20"/>
                <w:szCs w:val="20"/>
              </w:rPr>
              <w:t>012Ю651790</w:t>
            </w:r>
          </w:p>
        </w:tc>
        <w:tc>
          <w:tcPr>
            <w:tcW w:w="534" w:type="dxa"/>
            <w:tcBorders>
              <w:top w:val="nil"/>
              <w:left w:val="nil"/>
              <w:bottom w:val="single" w:sz="4" w:space="0" w:color="000000"/>
              <w:right w:val="single" w:sz="4" w:space="0" w:color="000000"/>
            </w:tcBorders>
            <w:shd w:val="clear" w:color="auto" w:fill="auto"/>
            <w:noWrap/>
            <w:hideMark/>
          </w:tcPr>
          <w:p w14:paraId="071EC94E"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31D6969" w14:textId="77777777" w:rsidR="00BB6B8C" w:rsidRPr="009A6F5A" w:rsidRDefault="00BB6B8C" w:rsidP="0057298C">
            <w:pPr>
              <w:jc w:val="right"/>
              <w:outlineLvl w:val="5"/>
              <w:rPr>
                <w:color w:val="000000"/>
              </w:rPr>
            </w:pPr>
            <w:r w:rsidRPr="009A6F5A">
              <w:rPr>
                <w:color w:val="000000"/>
              </w:rPr>
              <w:t>2 181 600,00</w:t>
            </w:r>
          </w:p>
        </w:tc>
        <w:tc>
          <w:tcPr>
            <w:tcW w:w="1446" w:type="dxa"/>
            <w:tcBorders>
              <w:top w:val="nil"/>
              <w:left w:val="nil"/>
              <w:bottom w:val="single" w:sz="4" w:space="0" w:color="000000"/>
              <w:right w:val="single" w:sz="4" w:space="0" w:color="000000"/>
            </w:tcBorders>
            <w:shd w:val="clear" w:color="auto" w:fill="auto"/>
            <w:noWrap/>
            <w:hideMark/>
          </w:tcPr>
          <w:p w14:paraId="5A61C433" w14:textId="77777777" w:rsidR="00BB6B8C" w:rsidRPr="009A6F5A" w:rsidRDefault="00BB6B8C" w:rsidP="0057298C">
            <w:pPr>
              <w:jc w:val="right"/>
              <w:outlineLvl w:val="5"/>
              <w:rPr>
                <w:color w:val="000000"/>
              </w:rPr>
            </w:pPr>
            <w:r w:rsidRPr="009A6F5A">
              <w:rPr>
                <w:color w:val="000000"/>
              </w:rPr>
              <w:t>2 221 100,00</w:t>
            </w:r>
          </w:p>
        </w:tc>
      </w:tr>
      <w:tr w:rsidR="00BB6B8C" w:rsidRPr="009A6F5A" w14:paraId="3194E3A8"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5D754949" w14:textId="77777777" w:rsidR="00BB6B8C" w:rsidRPr="009A6F5A" w:rsidRDefault="00BB6B8C" w:rsidP="0057298C">
            <w:pPr>
              <w:outlineLvl w:val="6"/>
              <w:rPr>
                <w:color w:val="000000"/>
              </w:rPr>
            </w:pPr>
            <w:r w:rsidRPr="009A6F5A">
              <w:rPr>
                <w:color w:val="000000"/>
              </w:rPr>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14:paraId="77894B76"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920D4D1"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2B9145F2" w14:textId="77777777" w:rsidR="00BB6B8C" w:rsidRPr="009A6F5A" w:rsidRDefault="00BB6B8C" w:rsidP="0057298C">
            <w:pPr>
              <w:jc w:val="center"/>
              <w:outlineLvl w:val="6"/>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7F351D97" w14:textId="77777777" w:rsidR="00BB6B8C" w:rsidRPr="009A6F5A" w:rsidRDefault="00BB6B8C" w:rsidP="0057298C">
            <w:pPr>
              <w:jc w:val="center"/>
              <w:outlineLvl w:val="6"/>
              <w:rPr>
                <w:color w:val="000000"/>
                <w:sz w:val="20"/>
                <w:szCs w:val="20"/>
              </w:rPr>
            </w:pPr>
            <w:r w:rsidRPr="009A6F5A">
              <w:rPr>
                <w:color w:val="000000"/>
                <w:sz w:val="20"/>
                <w:szCs w:val="20"/>
              </w:rPr>
              <w:t>012Ю651790</w:t>
            </w:r>
          </w:p>
        </w:tc>
        <w:tc>
          <w:tcPr>
            <w:tcW w:w="534" w:type="dxa"/>
            <w:tcBorders>
              <w:top w:val="nil"/>
              <w:left w:val="nil"/>
              <w:bottom w:val="single" w:sz="4" w:space="0" w:color="000000"/>
              <w:right w:val="single" w:sz="4" w:space="0" w:color="000000"/>
            </w:tcBorders>
            <w:shd w:val="clear" w:color="auto" w:fill="auto"/>
            <w:noWrap/>
            <w:hideMark/>
          </w:tcPr>
          <w:p w14:paraId="33BD3167" w14:textId="77777777" w:rsidR="00BB6B8C" w:rsidRPr="009A6F5A" w:rsidRDefault="00BB6B8C" w:rsidP="0057298C">
            <w:pPr>
              <w:jc w:val="center"/>
              <w:outlineLvl w:val="6"/>
              <w:rPr>
                <w:color w:val="000000"/>
                <w:sz w:val="20"/>
                <w:szCs w:val="20"/>
              </w:rPr>
            </w:pPr>
            <w:r w:rsidRPr="009A6F5A">
              <w:rPr>
                <w:color w:val="000000"/>
                <w:sz w:val="20"/>
                <w:szCs w:val="20"/>
              </w:rPr>
              <w:t>622</w:t>
            </w:r>
          </w:p>
        </w:tc>
        <w:tc>
          <w:tcPr>
            <w:tcW w:w="1935" w:type="dxa"/>
            <w:tcBorders>
              <w:top w:val="nil"/>
              <w:left w:val="nil"/>
              <w:bottom w:val="single" w:sz="4" w:space="0" w:color="000000"/>
              <w:right w:val="single" w:sz="4" w:space="0" w:color="000000"/>
            </w:tcBorders>
            <w:shd w:val="clear" w:color="auto" w:fill="auto"/>
            <w:noWrap/>
            <w:hideMark/>
          </w:tcPr>
          <w:p w14:paraId="7C1D0685" w14:textId="77777777" w:rsidR="00BB6B8C" w:rsidRPr="009A6F5A" w:rsidRDefault="00BB6B8C" w:rsidP="0057298C">
            <w:pPr>
              <w:jc w:val="right"/>
              <w:outlineLvl w:val="6"/>
              <w:rPr>
                <w:color w:val="000000"/>
              </w:rPr>
            </w:pPr>
            <w:r w:rsidRPr="009A6F5A">
              <w:rPr>
                <w:color w:val="000000"/>
              </w:rPr>
              <w:t>2 181 600,00</w:t>
            </w:r>
          </w:p>
        </w:tc>
        <w:tc>
          <w:tcPr>
            <w:tcW w:w="1446" w:type="dxa"/>
            <w:tcBorders>
              <w:top w:val="nil"/>
              <w:left w:val="nil"/>
              <w:bottom w:val="single" w:sz="4" w:space="0" w:color="000000"/>
              <w:right w:val="single" w:sz="4" w:space="0" w:color="000000"/>
            </w:tcBorders>
            <w:shd w:val="clear" w:color="auto" w:fill="auto"/>
            <w:noWrap/>
            <w:hideMark/>
          </w:tcPr>
          <w:p w14:paraId="00900ED0" w14:textId="77777777" w:rsidR="00BB6B8C" w:rsidRPr="009A6F5A" w:rsidRDefault="00BB6B8C" w:rsidP="0057298C">
            <w:pPr>
              <w:jc w:val="right"/>
              <w:outlineLvl w:val="6"/>
              <w:rPr>
                <w:color w:val="000000"/>
              </w:rPr>
            </w:pPr>
            <w:r w:rsidRPr="009A6F5A">
              <w:rPr>
                <w:color w:val="000000"/>
              </w:rPr>
              <w:t>2 221 100,00</w:t>
            </w:r>
          </w:p>
        </w:tc>
      </w:tr>
      <w:tr w:rsidR="00BB6B8C" w:rsidRPr="009A6F5A" w14:paraId="5E853780"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37EE704F" w14:textId="77777777" w:rsidR="00BB6B8C" w:rsidRPr="009A6F5A" w:rsidRDefault="00BB6B8C" w:rsidP="0057298C">
            <w:pPr>
              <w:outlineLvl w:val="5"/>
              <w:rPr>
                <w:color w:val="000000"/>
              </w:rPr>
            </w:pPr>
            <w:r w:rsidRPr="009A6F5A">
              <w:rPr>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04" w:type="dxa"/>
            <w:tcBorders>
              <w:top w:val="nil"/>
              <w:left w:val="nil"/>
              <w:bottom w:val="single" w:sz="4" w:space="0" w:color="000000"/>
              <w:right w:val="single" w:sz="4" w:space="0" w:color="000000"/>
            </w:tcBorders>
            <w:shd w:val="clear" w:color="auto" w:fill="auto"/>
            <w:noWrap/>
            <w:hideMark/>
          </w:tcPr>
          <w:p w14:paraId="51576898"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215461F1"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3D3E2268" w14:textId="77777777" w:rsidR="00BB6B8C" w:rsidRPr="009A6F5A" w:rsidRDefault="00BB6B8C" w:rsidP="0057298C">
            <w:pPr>
              <w:jc w:val="center"/>
              <w:outlineLvl w:val="5"/>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13BAD10B" w14:textId="77777777" w:rsidR="00BB6B8C" w:rsidRPr="009A6F5A" w:rsidRDefault="00BB6B8C" w:rsidP="0057298C">
            <w:pPr>
              <w:jc w:val="center"/>
              <w:outlineLvl w:val="5"/>
              <w:rPr>
                <w:color w:val="000000"/>
                <w:sz w:val="20"/>
                <w:szCs w:val="20"/>
              </w:rPr>
            </w:pPr>
            <w:r w:rsidRPr="009A6F5A">
              <w:rPr>
                <w:color w:val="000000"/>
                <w:sz w:val="20"/>
                <w:szCs w:val="20"/>
              </w:rPr>
              <w:t>012Ю653030</w:t>
            </w:r>
          </w:p>
        </w:tc>
        <w:tc>
          <w:tcPr>
            <w:tcW w:w="534" w:type="dxa"/>
            <w:tcBorders>
              <w:top w:val="nil"/>
              <w:left w:val="nil"/>
              <w:bottom w:val="single" w:sz="4" w:space="0" w:color="000000"/>
              <w:right w:val="single" w:sz="4" w:space="0" w:color="000000"/>
            </w:tcBorders>
            <w:shd w:val="clear" w:color="auto" w:fill="auto"/>
            <w:noWrap/>
            <w:hideMark/>
          </w:tcPr>
          <w:p w14:paraId="00F23DA2"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83330E3" w14:textId="77777777" w:rsidR="00BB6B8C" w:rsidRPr="009A6F5A" w:rsidRDefault="00BB6B8C" w:rsidP="0057298C">
            <w:pPr>
              <w:jc w:val="right"/>
              <w:outlineLvl w:val="5"/>
              <w:rPr>
                <w:color w:val="000000"/>
              </w:rPr>
            </w:pPr>
            <w:r w:rsidRPr="009A6F5A">
              <w:rPr>
                <w:color w:val="000000"/>
              </w:rPr>
              <w:t>38 247 600,00</w:t>
            </w:r>
          </w:p>
        </w:tc>
        <w:tc>
          <w:tcPr>
            <w:tcW w:w="1446" w:type="dxa"/>
            <w:tcBorders>
              <w:top w:val="nil"/>
              <w:left w:val="nil"/>
              <w:bottom w:val="single" w:sz="4" w:space="0" w:color="000000"/>
              <w:right w:val="single" w:sz="4" w:space="0" w:color="000000"/>
            </w:tcBorders>
            <w:shd w:val="clear" w:color="auto" w:fill="auto"/>
            <w:noWrap/>
            <w:hideMark/>
          </w:tcPr>
          <w:p w14:paraId="0EE767C9" w14:textId="77777777" w:rsidR="00BB6B8C" w:rsidRPr="009A6F5A" w:rsidRDefault="00BB6B8C" w:rsidP="0057298C">
            <w:pPr>
              <w:jc w:val="right"/>
              <w:outlineLvl w:val="5"/>
              <w:rPr>
                <w:color w:val="000000"/>
              </w:rPr>
            </w:pPr>
            <w:r w:rsidRPr="009A6F5A">
              <w:rPr>
                <w:color w:val="000000"/>
              </w:rPr>
              <w:t>38 247 600,00</w:t>
            </w:r>
          </w:p>
        </w:tc>
      </w:tr>
      <w:tr w:rsidR="00BB6B8C" w:rsidRPr="009A6F5A" w14:paraId="47B5DDA8"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37AF0D28" w14:textId="77777777" w:rsidR="00BB6B8C" w:rsidRPr="009A6F5A" w:rsidRDefault="00BB6B8C" w:rsidP="0057298C">
            <w:pPr>
              <w:outlineLvl w:val="6"/>
              <w:rPr>
                <w:color w:val="000000"/>
              </w:rPr>
            </w:pPr>
            <w:r w:rsidRPr="009A6F5A">
              <w:rPr>
                <w:color w:val="000000"/>
              </w:rPr>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14:paraId="51988156"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2A696DC"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2BF64EDD" w14:textId="77777777" w:rsidR="00BB6B8C" w:rsidRPr="009A6F5A" w:rsidRDefault="00BB6B8C" w:rsidP="0057298C">
            <w:pPr>
              <w:jc w:val="center"/>
              <w:outlineLvl w:val="6"/>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233C3F11" w14:textId="77777777" w:rsidR="00BB6B8C" w:rsidRPr="009A6F5A" w:rsidRDefault="00BB6B8C" w:rsidP="0057298C">
            <w:pPr>
              <w:jc w:val="center"/>
              <w:outlineLvl w:val="6"/>
              <w:rPr>
                <w:color w:val="000000"/>
                <w:sz w:val="20"/>
                <w:szCs w:val="20"/>
              </w:rPr>
            </w:pPr>
            <w:r w:rsidRPr="009A6F5A">
              <w:rPr>
                <w:color w:val="000000"/>
                <w:sz w:val="20"/>
                <w:szCs w:val="20"/>
              </w:rPr>
              <w:t>012Ю653030</w:t>
            </w:r>
          </w:p>
        </w:tc>
        <w:tc>
          <w:tcPr>
            <w:tcW w:w="534" w:type="dxa"/>
            <w:tcBorders>
              <w:top w:val="nil"/>
              <w:left w:val="nil"/>
              <w:bottom w:val="single" w:sz="4" w:space="0" w:color="000000"/>
              <w:right w:val="single" w:sz="4" w:space="0" w:color="000000"/>
            </w:tcBorders>
            <w:shd w:val="clear" w:color="auto" w:fill="auto"/>
            <w:noWrap/>
            <w:hideMark/>
          </w:tcPr>
          <w:p w14:paraId="594C2D4A" w14:textId="77777777" w:rsidR="00BB6B8C" w:rsidRPr="009A6F5A" w:rsidRDefault="00BB6B8C" w:rsidP="0057298C">
            <w:pPr>
              <w:jc w:val="center"/>
              <w:outlineLvl w:val="6"/>
              <w:rPr>
                <w:color w:val="000000"/>
                <w:sz w:val="20"/>
                <w:szCs w:val="20"/>
              </w:rPr>
            </w:pPr>
            <w:r w:rsidRPr="009A6F5A">
              <w:rPr>
                <w:color w:val="000000"/>
                <w:sz w:val="20"/>
                <w:szCs w:val="20"/>
              </w:rPr>
              <w:t>622</w:t>
            </w:r>
          </w:p>
        </w:tc>
        <w:tc>
          <w:tcPr>
            <w:tcW w:w="1935" w:type="dxa"/>
            <w:tcBorders>
              <w:top w:val="nil"/>
              <w:left w:val="nil"/>
              <w:bottom w:val="single" w:sz="4" w:space="0" w:color="000000"/>
              <w:right w:val="single" w:sz="4" w:space="0" w:color="000000"/>
            </w:tcBorders>
            <w:shd w:val="clear" w:color="auto" w:fill="auto"/>
            <w:noWrap/>
            <w:hideMark/>
          </w:tcPr>
          <w:p w14:paraId="5A725FF9" w14:textId="77777777" w:rsidR="00BB6B8C" w:rsidRPr="009A6F5A" w:rsidRDefault="00BB6B8C" w:rsidP="0057298C">
            <w:pPr>
              <w:jc w:val="right"/>
              <w:outlineLvl w:val="6"/>
              <w:rPr>
                <w:color w:val="000000"/>
              </w:rPr>
            </w:pPr>
            <w:r w:rsidRPr="009A6F5A">
              <w:rPr>
                <w:color w:val="000000"/>
              </w:rPr>
              <w:t>38 247 600,00</w:t>
            </w:r>
          </w:p>
        </w:tc>
        <w:tc>
          <w:tcPr>
            <w:tcW w:w="1446" w:type="dxa"/>
            <w:tcBorders>
              <w:top w:val="nil"/>
              <w:left w:val="nil"/>
              <w:bottom w:val="single" w:sz="4" w:space="0" w:color="000000"/>
              <w:right w:val="single" w:sz="4" w:space="0" w:color="000000"/>
            </w:tcBorders>
            <w:shd w:val="clear" w:color="auto" w:fill="auto"/>
            <w:noWrap/>
            <w:hideMark/>
          </w:tcPr>
          <w:p w14:paraId="70D8C977" w14:textId="77777777" w:rsidR="00BB6B8C" w:rsidRPr="009A6F5A" w:rsidRDefault="00BB6B8C" w:rsidP="0057298C">
            <w:pPr>
              <w:jc w:val="right"/>
              <w:outlineLvl w:val="6"/>
              <w:rPr>
                <w:color w:val="000000"/>
              </w:rPr>
            </w:pPr>
            <w:r w:rsidRPr="009A6F5A">
              <w:rPr>
                <w:color w:val="000000"/>
              </w:rPr>
              <w:t>38 247 600,00</w:t>
            </w:r>
          </w:p>
        </w:tc>
      </w:tr>
      <w:tr w:rsidR="00BB6B8C" w:rsidRPr="009A6F5A" w14:paraId="4F4608EA"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27054096" w14:textId="77777777" w:rsidR="00BB6B8C" w:rsidRPr="009A6F5A" w:rsidRDefault="00BB6B8C" w:rsidP="0057298C">
            <w:pPr>
              <w:outlineLvl w:val="1"/>
              <w:rPr>
                <w:color w:val="000000"/>
              </w:rPr>
            </w:pPr>
            <w:r w:rsidRPr="009A6F5A">
              <w:rPr>
                <w:color w:val="000000"/>
              </w:rPr>
              <w:t>Дополнительное образование детей</w:t>
            </w:r>
          </w:p>
        </w:tc>
        <w:tc>
          <w:tcPr>
            <w:tcW w:w="604" w:type="dxa"/>
            <w:tcBorders>
              <w:top w:val="nil"/>
              <w:left w:val="nil"/>
              <w:bottom w:val="single" w:sz="4" w:space="0" w:color="000000"/>
              <w:right w:val="single" w:sz="4" w:space="0" w:color="000000"/>
            </w:tcBorders>
            <w:shd w:val="clear" w:color="auto" w:fill="auto"/>
            <w:noWrap/>
            <w:hideMark/>
          </w:tcPr>
          <w:p w14:paraId="0F8B8A12" w14:textId="77777777" w:rsidR="00BB6B8C" w:rsidRPr="009A6F5A" w:rsidRDefault="00BB6B8C" w:rsidP="0057298C">
            <w:pPr>
              <w:jc w:val="center"/>
              <w:outlineLvl w:val="1"/>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773C8444" w14:textId="77777777" w:rsidR="00BB6B8C" w:rsidRPr="009A6F5A" w:rsidRDefault="00BB6B8C" w:rsidP="0057298C">
            <w:pPr>
              <w:jc w:val="center"/>
              <w:outlineLvl w:val="1"/>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67AB1997" w14:textId="77777777" w:rsidR="00BB6B8C" w:rsidRPr="009A6F5A" w:rsidRDefault="00BB6B8C" w:rsidP="0057298C">
            <w:pPr>
              <w:jc w:val="center"/>
              <w:outlineLvl w:val="1"/>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2A019D7C"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1B03598B"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A8EE583" w14:textId="77777777" w:rsidR="00BB6B8C" w:rsidRPr="009A6F5A" w:rsidRDefault="00BB6B8C" w:rsidP="0057298C">
            <w:pPr>
              <w:jc w:val="right"/>
              <w:outlineLvl w:val="1"/>
              <w:rPr>
                <w:color w:val="000000"/>
              </w:rPr>
            </w:pPr>
            <w:r w:rsidRPr="009A6F5A">
              <w:rPr>
                <w:color w:val="000000"/>
              </w:rPr>
              <w:t>79 613 300,00</w:t>
            </w:r>
          </w:p>
        </w:tc>
        <w:tc>
          <w:tcPr>
            <w:tcW w:w="1446" w:type="dxa"/>
            <w:tcBorders>
              <w:top w:val="nil"/>
              <w:left w:val="nil"/>
              <w:bottom w:val="single" w:sz="4" w:space="0" w:color="000000"/>
              <w:right w:val="single" w:sz="4" w:space="0" w:color="000000"/>
            </w:tcBorders>
            <w:shd w:val="clear" w:color="auto" w:fill="auto"/>
            <w:noWrap/>
            <w:hideMark/>
          </w:tcPr>
          <w:p w14:paraId="0707BF64" w14:textId="77777777" w:rsidR="00BB6B8C" w:rsidRPr="009A6F5A" w:rsidRDefault="00BB6B8C" w:rsidP="0057298C">
            <w:pPr>
              <w:jc w:val="right"/>
              <w:outlineLvl w:val="1"/>
              <w:rPr>
                <w:color w:val="000000"/>
              </w:rPr>
            </w:pPr>
            <w:r w:rsidRPr="009A6F5A">
              <w:rPr>
                <w:color w:val="000000"/>
              </w:rPr>
              <w:t>80 147 990,00</w:t>
            </w:r>
          </w:p>
        </w:tc>
      </w:tr>
      <w:tr w:rsidR="00BB6B8C" w:rsidRPr="009A6F5A" w14:paraId="675F267B"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4CD0CB94" w14:textId="77777777" w:rsidR="00BB6B8C" w:rsidRPr="009A6F5A" w:rsidRDefault="00BB6B8C" w:rsidP="0057298C">
            <w:pPr>
              <w:outlineLvl w:val="2"/>
              <w:rPr>
                <w:color w:val="000000"/>
              </w:rPr>
            </w:pPr>
            <w:r w:rsidRPr="009A6F5A">
              <w:rPr>
                <w:color w:val="000000"/>
              </w:rPr>
              <w:t xml:space="preserve">  Муниципальная программа "Развитие образования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011ECD0D" w14:textId="77777777" w:rsidR="00BB6B8C" w:rsidRPr="009A6F5A" w:rsidRDefault="00BB6B8C" w:rsidP="0057298C">
            <w:pPr>
              <w:jc w:val="center"/>
              <w:outlineLvl w:val="2"/>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15AD2EDC" w14:textId="77777777" w:rsidR="00BB6B8C" w:rsidRPr="009A6F5A" w:rsidRDefault="00BB6B8C" w:rsidP="0057298C">
            <w:pPr>
              <w:jc w:val="center"/>
              <w:outlineLvl w:val="2"/>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2FEB7E2C" w14:textId="77777777" w:rsidR="00BB6B8C" w:rsidRPr="009A6F5A" w:rsidRDefault="00BB6B8C" w:rsidP="0057298C">
            <w:pPr>
              <w:jc w:val="center"/>
              <w:outlineLvl w:val="2"/>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78543190" w14:textId="77777777" w:rsidR="00BB6B8C" w:rsidRPr="009A6F5A" w:rsidRDefault="00BB6B8C" w:rsidP="0057298C">
            <w:pPr>
              <w:jc w:val="center"/>
              <w:outlineLvl w:val="2"/>
              <w:rPr>
                <w:color w:val="000000"/>
                <w:sz w:val="20"/>
                <w:szCs w:val="20"/>
              </w:rPr>
            </w:pPr>
            <w:r w:rsidRPr="009A6F5A">
              <w:rPr>
                <w:color w:val="000000"/>
                <w:sz w:val="20"/>
                <w:szCs w:val="20"/>
              </w:rPr>
              <w:t>0100000000</w:t>
            </w:r>
          </w:p>
        </w:tc>
        <w:tc>
          <w:tcPr>
            <w:tcW w:w="534" w:type="dxa"/>
            <w:tcBorders>
              <w:top w:val="nil"/>
              <w:left w:val="nil"/>
              <w:bottom w:val="single" w:sz="4" w:space="0" w:color="000000"/>
              <w:right w:val="single" w:sz="4" w:space="0" w:color="000000"/>
            </w:tcBorders>
            <w:shd w:val="clear" w:color="auto" w:fill="auto"/>
            <w:noWrap/>
            <w:hideMark/>
          </w:tcPr>
          <w:p w14:paraId="50FE661F"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AA09EC9" w14:textId="77777777" w:rsidR="00BB6B8C" w:rsidRPr="009A6F5A" w:rsidRDefault="00BB6B8C" w:rsidP="0057298C">
            <w:pPr>
              <w:jc w:val="right"/>
              <w:outlineLvl w:val="2"/>
              <w:rPr>
                <w:color w:val="000000"/>
              </w:rPr>
            </w:pPr>
            <w:r w:rsidRPr="009A6F5A">
              <w:rPr>
                <w:color w:val="000000"/>
              </w:rPr>
              <w:t>79 613 300,00</w:t>
            </w:r>
          </w:p>
        </w:tc>
        <w:tc>
          <w:tcPr>
            <w:tcW w:w="1446" w:type="dxa"/>
            <w:tcBorders>
              <w:top w:val="nil"/>
              <w:left w:val="nil"/>
              <w:bottom w:val="single" w:sz="4" w:space="0" w:color="000000"/>
              <w:right w:val="single" w:sz="4" w:space="0" w:color="000000"/>
            </w:tcBorders>
            <w:shd w:val="clear" w:color="auto" w:fill="auto"/>
            <w:noWrap/>
            <w:hideMark/>
          </w:tcPr>
          <w:p w14:paraId="0EF85199" w14:textId="77777777" w:rsidR="00BB6B8C" w:rsidRPr="009A6F5A" w:rsidRDefault="00BB6B8C" w:rsidP="0057298C">
            <w:pPr>
              <w:jc w:val="right"/>
              <w:outlineLvl w:val="2"/>
              <w:rPr>
                <w:color w:val="000000"/>
              </w:rPr>
            </w:pPr>
            <w:r w:rsidRPr="009A6F5A">
              <w:rPr>
                <w:color w:val="000000"/>
              </w:rPr>
              <w:t>80 147 990,00</w:t>
            </w:r>
          </w:p>
        </w:tc>
      </w:tr>
      <w:tr w:rsidR="00BB6B8C" w:rsidRPr="009A6F5A" w14:paraId="2CF5C6BF"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48543CF6" w14:textId="77777777" w:rsidR="00BB6B8C" w:rsidRPr="009A6F5A" w:rsidRDefault="00BB6B8C" w:rsidP="0057298C">
            <w:pPr>
              <w:outlineLvl w:val="3"/>
              <w:rPr>
                <w:color w:val="000000"/>
              </w:rPr>
            </w:pPr>
            <w:r w:rsidRPr="009A6F5A">
              <w:rPr>
                <w:color w:val="000000"/>
              </w:rPr>
              <w:t xml:space="preserve"> Подпрограмма "Развитие дополнительного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62B38201" w14:textId="77777777" w:rsidR="00BB6B8C" w:rsidRPr="009A6F5A" w:rsidRDefault="00BB6B8C" w:rsidP="0057298C">
            <w:pPr>
              <w:jc w:val="center"/>
              <w:outlineLvl w:val="3"/>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1B8F5BFF" w14:textId="77777777" w:rsidR="00BB6B8C" w:rsidRPr="009A6F5A" w:rsidRDefault="00BB6B8C" w:rsidP="0057298C">
            <w:pPr>
              <w:jc w:val="center"/>
              <w:outlineLvl w:val="3"/>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65C9143C" w14:textId="77777777" w:rsidR="00BB6B8C" w:rsidRPr="009A6F5A" w:rsidRDefault="00BB6B8C" w:rsidP="0057298C">
            <w:pPr>
              <w:jc w:val="center"/>
              <w:outlineLvl w:val="3"/>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6E1A3063" w14:textId="77777777" w:rsidR="00BB6B8C" w:rsidRPr="009A6F5A" w:rsidRDefault="00BB6B8C" w:rsidP="0057298C">
            <w:pPr>
              <w:jc w:val="center"/>
              <w:outlineLvl w:val="3"/>
              <w:rPr>
                <w:color w:val="000000"/>
                <w:sz w:val="20"/>
                <w:szCs w:val="20"/>
              </w:rPr>
            </w:pPr>
            <w:r w:rsidRPr="009A6F5A">
              <w:rPr>
                <w:color w:val="000000"/>
                <w:sz w:val="20"/>
                <w:szCs w:val="20"/>
              </w:rPr>
              <w:t>0130000000</w:t>
            </w:r>
          </w:p>
        </w:tc>
        <w:tc>
          <w:tcPr>
            <w:tcW w:w="534" w:type="dxa"/>
            <w:tcBorders>
              <w:top w:val="nil"/>
              <w:left w:val="nil"/>
              <w:bottom w:val="single" w:sz="4" w:space="0" w:color="000000"/>
              <w:right w:val="single" w:sz="4" w:space="0" w:color="000000"/>
            </w:tcBorders>
            <w:shd w:val="clear" w:color="auto" w:fill="auto"/>
            <w:noWrap/>
            <w:hideMark/>
          </w:tcPr>
          <w:p w14:paraId="7DBF4A0F"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E892AA5" w14:textId="77777777" w:rsidR="00BB6B8C" w:rsidRPr="009A6F5A" w:rsidRDefault="00BB6B8C" w:rsidP="0057298C">
            <w:pPr>
              <w:jc w:val="right"/>
              <w:outlineLvl w:val="3"/>
              <w:rPr>
                <w:color w:val="000000"/>
              </w:rPr>
            </w:pPr>
            <w:r w:rsidRPr="009A6F5A">
              <w:rPr>
                <w:color w:val="000000"/>
              </w:rPr>
              <w:t>79 613 300,00</w:t>
            </w:r>
          </w:p>
        </w:tc>
        <w:tc>
          <w:tcPr>
            <w:tcW w:w="1446" w:type="dxa"/>
            <w:tcBorders>
              <w:top w:val="nil"/>
              <w:left w:val="nil"/>
              <w:bottom w:val="single" w:sz="4" w:space="0" w:color="000000"/>
              <w:right w:val="single" w:sz="4" w:space="0" w:color="000000"/>
            </w:tcBorders>
            <w:shd w:val="clear" w:color="auto" w:fill="auto"/>
            <w:noWrap/>
            <w:hideMark/>
          </w:tcPr>
          <w:p w14:paraId="5F35C5E5" w14:textId="77777777" w:rsidR="00BB6B8C" w:rsidRPr="009A6F5A" w:rsidRDefault="00BB6B8C" w:rsidP="0057298C">
            <w:pPr>
              <w:jc w:val="right"/>
              <w:outlineLvl w:val="3"/>
              <w:rPr>
                <w:color w:val="000000"/>
              </w:rPr>
            </w:pPr>
            <w:r w:rsidRPr="009A6F5A">
              <w:rPr>
                <w:color w:val="000000"/>
              </w:rPr>
              <w:t>80 147 990,00</w:t>
            </w:r>
          </w:p>
        </w:tc>
      </w:tr>
      <w:tr w:rsidR="00BB6B8C" w:rsidRPr="009A6F5A" w14:paraId="73DF1C90"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6BD65E15" w14:textId="77777777" w:rsidR="00BB6B8C" w:rsidRPr="009A6F5A" w:rsidRDefault="00BB6B8C" w:rsidP="0057298C">
            <w:pPr>
              <w:outlineLvl w:val="4"/>
              <w:rPr>
                <w:color w:val="000000"/>
              </w:rPr>
            </w:pPr>
            <w:r w:rsidRPr="009A6F5A">
              <w:rPr>
                <w:color w:val="000000"/>
              </w:rPr>
              <w:t>Основное мероприятие "Реализация общеобразовательных программ дополнительного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19E43D86" w14:textId="77777777" w:rsidR="00BB6B8C" w:rsidRPr="009A6F5A" w:rsidRDefault="00BB6B8C" w:rsidP="0057298C">
            <w:pPr>
              <w:jc w:val="center"/>
              <w:outlineLvl w:val="4"/>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418F4C0" w14:textId="77777777" w:rsidR="00BB6B8C" w:rsidRPr="009A6F5A" w:rsidRDefault="00BB6B8C" w:rsidP="0057298C">
            <w:pPr>
              <w:jc w:val="center"/>
              <w:outlineLvl w:val="4"/>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2C7256FF" w14:textId="77777777" w:rsidR="00BB6B8C" w:rsidRPr="009A6F5A" w:rsidRDefault="00BB6B8C" w:rsidP="0057298C">
            <w:pPr>
              <w:jc w:val="center"/>
              <w:outlineLvl w:val="4"/>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39804808" w14:textId="77777777" w:rsidR="00BB6B8C" w:rsidRPr="009A6F5A" w:rsidRDefault="00BB6B8C" w:rsidP="0057298C">
            <w:pPr>
              <w:jc w:val="center"/>
              <w:outlineLvl w:val="4"/>
              <w:rPr>
                <w:color w:val="000000"/>
                <w:sz w:val="20"/>
                <w:szCs w:val="20"/>
              </w:rPr>
            </w:pPr>
            <w:r w:rsidRPr="009A6F5A">
              <w:rPr>
                <w:color w:val="000000"/>
                <w:sz w:val="20"/>
                <w:szCs w:val="20"/>
              </w:rPr>
              <w:t>0130100000</w:t>
            </w:r>
          </w:p>
        </w:tc>
        <w:tc>
          <w:tcPr>
            <w:tcW w:w="534" w:type="dxa"/>
            <w:tcBorders>
              <w:top w:val="nil"/>
              <w:left w:val="nil"/>
              <w:bottom w:val="single" w:sz="4" w:space="0" w:color="000000"/>
              <w:right w:val="single" w:sz="4" w:space="0" w:color="000000"/>
            </w:tcBorders>
            <w:shd w:val="clear" w:color="auto" w:fill="auto"/>
            <w:noWrap/>
            <w:hideMark/>
          </w:tcPr>
          <w:p w14:paraId="09583B1E"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8E0AA12" w14:textId="77777777" w:rsidR="00BB6B8C" w:rsidRPr="009A6F5A" w:rsidRDefault="00BB6B8C" w:rsidP="0057298C">
            <w:pPr>
              <w:jc w:val="right"/>
              <w:outlineLvl w:val="4"/>
              <w:rPr>
                <w:color w:val="000000"/>
              </w:rPr>
            </w:pPr>
            <w:r w:rsidRPr="009A6F5A">
              <w:rPr>
                <w:color w:val="000000"/>
              </w:rPr>
              <w:t>79 613 300,00</w:t>
            </w:r>
          </w:p>
        </w:tc>
        <w:tc>
          <w:tcPr>
            <w:tcW w:w="1446" w:type="dxa"/>
            <w:tcBorders>
              <w:top w:val="nil"/>
              <w:left w:val="nil"/>
              <w:bottom w:val="single" w:sz="4" w:space="0" w:color="000000"/>
              <w:right w:val="single" w:sz="4" w:space="0" w:color="000000"/>
            </w:tcBorders>
            <w:shd w:val="clear" w:color="auto" w:fill="auto"/>
            <w:noWrap/>
            <w:hideMark/>
          </w:tcPr>
          <w:p w14:paraId="7DE9228B" w14:textId="77777777" w:rsidR="00BB6B8C" w:rsidRPr="009A6F5A" w:rsidRDefault="00BB6B8C" w:rsidP="0057298C">
            <w:pPr>
              <w:jc w:val="right"/>
              <w:outlineLvl w:val="4"/>
              <w:rPr>
                <w:color w:val="000000"/>
              </w:rPr>
            </w:pPr>
            <w:r w:rsidRPr="009A6F5A">
              <w:rPr>
                <w:color w:val="000000"/>
              </w:rPr>
              <w:t>80 147 990,00</w:t>
            </w:r>
          </w:p>
        </w:tc>
      </w:tr>
      <w:tr w:rsidR="00BB6B8C" w:rsidRPr="009A6F5A" w14:paraId="2668B1C0"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5157BA12" w14:textId="77777777" w:rsidR="00BB6B8C" w:rsidRPr="009A6F5A" w:rsidRDefault="00BB6B8C" w:rsidP="0057298C">
            <w:pPr>
              <w:outlineLvl w:val="5"/>
              <w:rPr>
                <w:color w:val="000000"/>
              </w:rPr>
            </w:pPr>
            <w:r w:rsidRPr="009A6F5A">
              <w:rPr>
                <w:color w:val="000000"/>
              </w:rPr>
              <w:t xml:space="preserve">  Оказание учреждениями (организациями) услуг (работ) по предоставлению дополнительного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2D8A24D3"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27B375CA"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2ABA96A2" w14:textId="77777777" w:rsidR="00BB6B8C" w:rsidRPr="009A6F5A" w:rsidRDefault="00BB6B8C" w:rsidP="0057298C">
            <w:pPr>
              <w:jc w:val="center"/>
              <w:outlineLvl w:val="5"/>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53318CEF" w14:textId="77777777" w:rsidR="00BB6B8C" w:rsidRPr="009A6F5A" w:rsidRDefault="00BB6B8C" w:rsidP="0057298C">
            <w:pPr>
              <w:jc w:val="center"/>
              <w:outlineLvl w:val="5"/>
              <w:rPr>
                <w:color w:val="000000"/>
                <w:sz w:val="20"/>
                <w:szCs w:val="20"/>
              </w:rPr>
            </w:pPr>
            <w:r w:rsidRPr="009A6F5A">
              <w:rPr>
                <w:color w:val="000000"/>
                <w:sz w:val="20"/>
                <w:szCs w:val="20"/>
              </w:rPr>
              <w:t>0130110300</w:t>
            </w:r>
          </w:p>
        </w:tc>
        <w:tc>
          <w:tcPr>
            <w:tcW w:w="534" w:type="dxa"/>
            <w:tcBorders>
              <w:top w:val="nil"/>
              <w:left w:val="nil"/>
              <w:bottom w:val="single" w:sz="4" w:space="0" w:color="000000"/>
              <w:right w:val="single" w:sz="4" w:space="0" w:color="000000"/>
            </w:tcBorders>
            <w:shd w:val="clear" w:color="auto" w:fill="auto"/>
            <w:noWrap/>
            <w:hideMark/>
          </w:tcPr>
          <w:p w14:paraId="2EF87CA0"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DD1CAC3" w14:textId="77777777" w:rsidR="00BB6B8C" w:rsidRPr="009A6F5A" w:rsidRDefault="00BB6B8C" w:rsidP="0057298C">
            <w:pPr>
              <w:jc w:val="right"/>
              <w:outlineLvl w:val="5"/>
              <w:rPr>
                <w:color w:val="000000"/>
              </w:rPr>
            </w:pPr>
            <w:r w:rsidRPr="009A6F5A">
              <w:rPr>
                <w:color w:val="000000"/>
              </w:rPr>
              <w:t>33 062 900,00</w:t>
            </w:r>
          </w:p>
        </w:tc>
        <w:tc>
          <w:tcPr>
            <w:tcW w:w="1446" w:type="dxa"/>
            <w:tcBorders>
              <w:top w:val="nil"/>
              <w:left w:val="nil"/>
              <w:bottom w:val="single" w:sz="4" w:space="0" w:color="000000"/>
              <w:right w:val="single" w:sz="4" w:space="0" w:color="000000"/>
            </w:tcBorders>
            <w:shd w:val="clear" w:color="auto" w:fill="auto"/>
            <w:noWrap/>
            <w:hideMark/>
          </w:tcPr>
          <w:p w14:paraId="445C5D00" w14:textId="77777777" w:rsidR="00BB6B8C" w:rsidRPr="009A6F5A" w:rsidRDefault="00BB6B8C" w:rsidP="0057298C">
            <w:pPr>
              <w:jc w:val="right"/>
              <w:outlineLvl w:val="5"/>
              <w:rPr>
                <w:color w:val="000000"/>
              </w:rPr>
            </w:pPr>
            <w:r w:rsidRPr="009A6F5A">
              <w:rPr>
                <w:color w:val="000000"/>
              </w:rPr>
              <w:t>33 597 590,00</w:t>
            </w:r>
          </w:p>
        </w:tc>
      </w:tr>
      <w:tr w:rsidR="00BB6B8C" w:rsidRPr="009A6F5A" w14:paraId="6F3E7269"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1977EA0B" w14:textId="77777777" w:rsidR="00BB6B8C" w:rsidRPr="009A6F5A" w:rsidRDefault="00BB6B8C" w:rsidP="0057298C">
            <w:pPr>
              <w:outlineLvl w:val="6"/>
              <w:rPr>
                <w:color w:val="000000"/>
              </w:rPr>
            </w:pPr>
            <w:r w:rsidRPr="009A6F5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14:paraId="285A72ED"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30F7BA27"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2AAD2BA8"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50709C6E" w14:textId="77777777" w:rsidR="00BB6B8C" w:rsidRPr="009A6F5A" w:rsidRDefault="00BB6B8C" w:rsidP="0057298C">
            <w:pPr>
              <w:jc w:val="center"/>
              <w:outlineLvl w:val="6"/>
              <w:rPr>
                <w:color w:val="000000"/>
                <w:sz w:val="20"/>
                <w:szCs w:val="20"/>
              </w:rPr>
            </w:pPr>
            <w:r w:rsidRPr="009A6F5A">
              <w:rPr>
                <w:color w:val="000000"/>
                <w:sz w:val="20"/>
                <w:szCs w:val="20"/>
              </w:rPr>
              <w:t>0130110300</w:t>
            </w:r>
          </w:p>
        </w:tc>
        <w:tc>
          <w:tcPr>
            <w:tcW w:w="534" w:type="dxa"/>
            <w:tcBorders>
              <w:top w:val="nil"/>
              <w:left w:val="nil"/>
              <w:bottom w:val="single" w:sz="4" w:space="0" w:color="000000"/>
              <w:right w:val="single" w:sz="4" w:space="0" w:color="000000"/>
            </w:tcBorders>
            <w:shd w:val="clear" w:color="auto" w:fill="auto"/>
            <w:noWrap/>
            <w:hideMark/>
          </w:tcPr>
          <w:p w14:paraId="0B2DFDFB" w14:textId="77777777" w:rsidR="00BB6B8C" w:rsidRPr="009A6F5A" w:rsidRDefault="00BB6B8C" w:rsidP="0057298C">
            <w:pPr>
              <w:jc w:val="center"/>
              <w:outlineLvl w:val="6"/>
              <w:rPr>
                <w:color w:val="000000"/>
                <w:sz w:val="20"/>
                <w:szCs w:val="20"/>
              </w:rPr>
            </w:pPr>
            <w:r w:rsidRPr="009A6F5A">
              <w:rPr>
                <w:color w:val="000000"/>
                <w:sz w:val="20"/>
                <w:szCs w:val="20"/>
              </w:rPr>
              <w:t>611</w:t>
            </w:r>
          </w:p>
        </w:tc>
        <w:tc>
          <w:tcPr>
            <w:tcW w:w="1935" w:type="dxa"/>
            <w:tcBorders>
              <w:top w:val="nil"/>
              <w:left w:val="nil"/>
              <w:bottom w:val="single" w:sz="4" w:space="0" w:color="000000"/>
              <w:right w:val="single" w:sz="4" w:space="0" w:color="000000"/>
            </w:tcBorders>
            <w:shd w:val="clear" w:color="auto" w:fill="auto"/>
            <w:noWrap/>
            <w:hideMark/>
          </w:tcPr>
          <w:p w14:paraId="7E754DBD" w14:textId="77777777" w:rsidR="00BB6B8C" w:rsidRPr="009A6F5A" w:rsidRDefault="00BB6B8C" w:rsidP="0057298C">
            <w:pPr>
              <w:jc w:val="right"/>
              <w:outlineLvl w:val="6"/>
              <w:rPr>
                <w:color w:val="000000"/>
              </w:rPr>
            </w:pPr>
            <w:r w:rsidRPr="009A6F5A">
              <w:rPr>
                <w:color w:val="000000"/>
              </w:rPr>
              <w:t>14 972 950,00</w:t>
            </w:r>
          </w:p>
        </w:tc>
        <w:tc>
          <w:tcPr>
            <w:tcW w:w="1446" w:type="dxa"/>
            <w:tcBorders>
              <w:top w:val="nil"/>
              <w:left w:val="nil"/>
              <w:bottom w:val="single" w:sz="4" w:space="0" w:color="000000"/>
              <w:right w:val="single" w:sz="4" w:space="0" w:color="000000"/>
            </w:tcBorders>
            <w:shd w:val="clear" w:color="auto" w:fill="auto"/>
            <w:noWrap/>
            <w:hideMark/>
          </w:tcPr>
          <w:p w14:paraId="75343767" w14:textId="77777777" w:rsidR="00BB6B8C" w:rsidRPr="009A6F5A" w:rsidRDefault="00BB6B8C" w:rsidP="0057298C">
            <w:pPr>
              <w:jc w:val="right"/>
              <w:outlineLvl w:val="6"/>
              <w:rPr>
                <w:color w:val="000000"/>
              </w:rPr>
            </w:pPr>
            <w:r w:rsidRPr="009A6F5A">
              <w:rPr>
                <w:color w:val="000000"/>
              </w:rPr>
              <w:t>15 259 460,00</w:t>
            </w:r>
          </w:p>
        </w:tc>
      </w:tr>
      <w:tr w:rsidR="00BB6B8C" w:rsidRPr="009A6F5A" w14:paraId="64F9DA5D"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49B81A0F" w14:textId="77777777" w:rsidR="00BB6B8C" w:rsidRPr="009A6F5A" w:rsidRDefault="00BB6B8C" w:rsidP="0057298C">
            <w:pPr>
              <w:outlineLvl w:val="6"/>
              <w:rPr>
                <w:color w:val="000000"/>
              </w:rPr>
            </w:pPr>
            <w:r w:rsidRPr="009A6F5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14:paraId="36CC8B4A"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008678E"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3D798BFA"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7AFBC40B" w14:textId="77777777" w:rsidR="00BB6B8C" w:rsidRPr="009A6F5A" w:rsidRDefault="00BB6B8C" w:rsidP="0057298C">
            <w:pPr>
              <w:jc w:val="center"/>
              <w:outlineLvl w:val="6"/>
              <w:rPr>
                <w:color w:val="000000"/>
                <w:sz w:val="20"/>
                <w:szCs w:val="20"/>
              </w:rPr>
            </w:pPr>
            <w:r w:rsidRPr="009A6F5A">
              <w:rPr>
                <w:color w:val="000000"/>
                <w:sz w:val="20"/>
                <w:szCs w:val="20"/>
              </w:rPr>
              <w:t>0130110300</w:t>
            </w:r>
          </w:p>
        </w:tc>
        <w:tc>
          <w:tcPr>
            <w:tcW w:w="534" w:type="dxa"/>
            <w:tcBorders>
              <w:top w:val="nil"/>
              <w:left w:val="nil"/>
              <w:bottom w:val="single" w:sz="4" w:space="0" w:color="000000"/>
              <w:right w:val="single" w:sz="4" w:space="0" w:color="000000"/>
            </w:tcBorders>
            <w:shd w:val="clear" w:color="auto" w:fill="auto"/>
            <w:noWrap/>
            <w:hideMark/>
          </w:tcPr>
          <w:p w14:paraId="279CCC1D" w14:textId="77777777" w:rsidR="00BB6B8C" w:rsidRPr="009A6F5A" w:rsidRDefault="00BB6B8C" w:rsidP="0057298C">
            <w:pPr>
              <w:jc w:val="center"/>
              <w:outlineLvl w:val="6"/>
              <w:rPr>
                <w:color w:val="000000"/>
                <w:sz w:val="20"/>
                <w:szCs w:val="20"/>
              </w:rPr>
            </w:pPr>
            <w:r w:rsidRPr="009A6F5A">
              <w:rPr>
                <w:color w:val="000000"/>
                <w:sz w:val="20"/>
                <w:szCs w:val="20"/>
              </w:rPr>
              <w:t>621</w:t>
            </w:r>
          </w:p>
        </w:tc>
        <w:tc>
          <w:tcPr>
            <w:tcW w:w="1935" w:type="dxa"/>
            <w:tcBorders>
              <w:top w:val="nil"/>
              <w:left w:val="nil"/>
              <w:bottom w:val="single" w:sz="4" w:space="0" w:color="000000"/>
              <w:right w:val="single" w:sz="4" w:space="0" w:color="000000"/>
            </w:tcBorders>
            <w:shd w:val="clear" w:color="auto" w:fill="auto"/>
            <w:noWrap/>
            <w:hideMark/>
          </w:tcPr>
          <w:p w14:paraId="454F4096" w14:textId="77777777" w:rsidR="00BB6B8C" w:rsidRPr="009A6F5A" w:rsidRDefault="00BB6B8C" w:rsidP="0057298C">
            <w:pPr>
              <w:jc w:val="right"/>
              <w:outlineLvl w:val="6"/>
              <w:rPr>
                <w:color w:val="000000"/>
              </w:rPr>
            </w:pPr>
            <w:r w:rsidRPr="009A6F5A">
              <w:rPr>
                <w:color w:val="000000"/>
              </w:rPr>
              <w:t>18 089 950,00</w:t>
            </w:r>
          </w:p>
        </w:tc>
        <w:tc>
          <w:tcPr>
            <w:tcW w:w="1446" w:type="dxa"/>
            <w:tcBorders>
              <w:top w:val="nil"/>
              <w:left w:val="nil"/>
              <w:bottom w:val="single" w:sz="4" w:space="0" w:color="000000"/>
              <w:right w:val="single" w:sz="4" w:space="0" w:color="000000"/>
            </w:tcBorders>
            <w:shd w:val="clear" w:color="auto" w:fill="auto"/>
            <w:noWrap/>
            <w:hideMark/>
          </w:tcPr>
          <w:p w14:paraId="0C6DA259" w14:textId="77777777" w:rsidR="00BB6B8C" w:rsidRPr="009A6F5A" w:rsidRDefault="00BB6B8C" w:rsidP="0057298C">
            <w:pPr>
              <w:jc w:val="right"/>
              <w:outlineLvl w:val="6"/>
              <w:rPr>
                <w:color w:val="000000"/>
              </w:rPr>
            </w:pPr>
            <w:r w:rsidRPr="009A6F5A">
              <w:rPr>
                <w:color w:val="000000"/>
              </w:rPr>
              <w:t>18 338 130,00</w:t>
            </w:r>
          </w:p>
        </w:tc>
      </w:tr>
      <w:tr w:rsidR="00BB6B8C" w:rsidRPr="009A6F5A" w14:paraId="715BD4D8"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603B1E2A" w14:textId="77777777" w:rsidR="00BB6B8C" w:rsidRPr="009A6F5A" w:rsidRDefault="00BB6B8C" w:rsidP="0057298C">
            <w:pPr>
              <w:outlineLvl w:val="5"/>
              <w:rPr>
                <w:color w:val="000000"/>
              </w:rPr>
            </w:pPr>
            <w:r w:rsidRPr="009A6F5A">
              <w:rPr>
                <w:color w:val="000000"/>
              </w:rPr>
              <w:lastRenderedPageBreak/>
              <w:t xml:space="preserve">  Увеличение фонда оплаты труда педагогических работников муниципальных учреждений (организаций) дополнительного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14:paraId="57011F2D"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115ED18"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21359334" w14:textId="77777777" w:rsidR="00BB6B8C" w:rsidRPr="009A6F5A" w:rsidRDefault="00BB6B8C" w:rsidP="0057298C">
            <w:pPr>
              <w:jc w:val="center"/>
              <w:outlineLvl w:val="5"/>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1F5CF16F" w14:textId="77777777" w:rsidR="00BB6B8C" w:rsidRPr="009A6F5A" w:rsidRDefault="00BB6B8C" w:rsidP="0057298C">
            <w:pPr>
              <w:jc w:val="center"/>
              <w:outlineLvl w:val="5"/>
              <w:rPr>
                <w:color w:val="000000"/>
                <w:sz w:val="20"/>
                <w:szCs w:val="20"/>
              </w:rPr>
            </w:pPr>
            <w:r w:rsidRPr="009A6F5A">
              <w:rPr>
                <w:color w:val="000000"/>
                <w:sz w:val="20"/>
                <w:szCs w:val="20"/>
              </w:rPr>
              <w:t>01301S2120</w:t>
            </w:r>
          </w:p>
        </w:tc>
        <w:tc>
          <w:tcPr>
            <w:tcW w:w="534" w:type="dxa"/>
            <w:tcBorders>
              <w:top w:val="nil"/>
              <w:left w:val="nil"/>
              <w:bottom w:val="single" w:sz="4" w:space="0" w:color="000000"/>
              <w:right w:val="single" w:sz="4" w:space="0" w:color="000000"/>
            </w:tcBorders>
            <w:shd w:val="clear" w:color="auto" w:fill="auto"/>
            <w:noWrap/>
            <w:hideMark/>
          </w:tcPr>
          <w:p w14:paraId="4BA6E400"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C85A213" w14:textId="77777777" w:rsidR="00BB6B8C" w:rsidRPr="009A6F5A" w:rsidRDefault="00BB6B8C" w:rsidP="0057298C">
            <w:pPr>
              <w:jc w:val="right"/>
              <w:outlineLvl w:val="5"/>
              <w:rPr>
                <w:color w:val="000000"/>
              </w:rPr>
            </w:pPr>
            <w:r w:rsidRPr="009A6F5A">
              <w:rPr>
                <w:color w:val="000000"/>
              </w:rPr>
              <w:t>46 550 400,00</w:t>
            </w:r>
          </w:p>
        </w:tc>
        <w:tc>
          <w:tcPr>
            <w:tcW w:w="1446" w:type="dxa"/>
            <w:tcBorders>
              <w:top w:val="nil"/>
              <w:left w:val="nil"/>
              <w:bottom w:val="single" w:sz="4" w:space="0" w:color="000000"/>
              <w:right w:val="single" w:sz="4" w:space="0" w:color="000000"/>
            </w:tcBorders>
            <w:shd w:val="clear" w:color="auto" w:fill="auto"/>
            <w:noWrap/>
            <w:hideMark/>
          </w:tcPr>
          <w:p w14:paraId="0DA79716" w14:textId="77777777" w:rsidR="00BB6B8C" w:rsidRPr="009A6F5A" w:rsidRDefault="00BB6B8C" w:rsidP="0057298C">
            <w:pPr>
              <w:jc w:val="right"/>
              <w:outlineLvl w:val="5"/>
              <w:rPr>
                <w:color w:val="000000"/>
              </w:rPr>
            </w:pPr>
            <w:r w:rsidRPr="009A6F5A">
              <w:rPr>
                <w:color w:val="000000"/>
              </w:rPr>
              <w:t>46 550 400,00</w:t>
            </w:r>
          </w:p>
        </w:tc>
      </w:tr>
      <w:tr w:rsidR="00BB6B8C" w:rsidRPr="009A6F5A" w14:paraId="4B99A690"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6B0168F6" w14:textId="77777777" w:rsidR="00BB6B8C" w:rsidRPr="009A6F5A" w:rsidRDefault="00BB6B8C" w:rsidP="0057298C">
            <w:pPr>
              <w:outlineLvl w:val="6"/>
              <w:rPr>
                <w:color w:val="000000"/>
              </w:rPr>
            </w:pPr>
            <w:r w:rsidRPr="009A6F5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14:paraId="3024A75E"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0935A0B0"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696223C0"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75027635" w14:textId="77777777" w:rsidR="00BB6B8C" w:rsidRPr="009A6F5A" w:rsidRDefault="00BB6B8C" w:rsidP="0057298C">
            <w:pPr>
              <w:jc w:val="center"/>
              <w:outlineLvl w:val="6"/>
              <w:rPr>
                <w:color w:val="000000"/>
                <w:sz w:val="20"/>
                <w:szCs w:val="20"/>
              </w:rPr>
            </w:pPr>
            <w:r w:rsidRPr="009A6F5A">
              <w:rPr>
                <w:color w:val="000000"/>
                <w:sz w:val="20"/>
                <w:szCs w:val="20"/>
              </w:rPr>
              <w:t>01301S2120</w:t>
            </w:r>
          </w:p>
        </w:tc>
        <w:tc>
          <w:tcPr>
            <w:tcW w:w="534" w:type="dxa"/>
            <w:tcBorders>
              <w:top w:val="nil"/>
              <w:left w:val="nil"/>
              <w:bottom w:val="single" w:sz="4" w:space="0" w:color="000000"/>
              <w:right w:val="single" w:sz="4" w:space="0" w:color="000000"/>
            </w:tcBorders>
            <w:shd w:val="clear" w:color="auto" w:fill="auto"/>
            <w:noWrap/>
            <w:hideMark/>
          </w:tcPr>
          <w:p w14:paraId="7A7DB9F3" w14:textId="77777777" w:rsidR="00BB6B8C" w:rsidRPr="009A6F5A" w:rsidRDefault="00BB6B8C" w:rsidP="0057298C">
            <w:pPr>
              <w:jc w:val="center"/>
              <w:outlineLvl w:val="6"/>
              <w:rPr>
                <w:color w:val="000000"/>
                <w:sz w:val="20"/>
                <w:szCs w:val="20"/>
              </w:rPr>
            </w:pPr>
            <w:r w:rsidRPr="009A6F5A">
              <w:rPr>
                <w:color w:val="000000"/>
                <w:sz w:val="20"/>
                <w:szCs w:val="20"/>
              </w:rPr>
              <w:t>611</w:t>
            </w:r>
          </w:p>
        </w:tc>
        <w:tc>
          <w:tcPr>
            <w:tcW w:w="1935" w:type="dxa"/>
            <w:tcBorders>
              <w:top w:val="nil"/>
              <w:left w:val="nil"/>
              <w:bottom w:val="single" w:sz="4" w:space="0" w:color="000000"/>
              <w:right w:val="single" w:sz="4" w:space="0" w:color="000000"/>
            </w:tcBorders>
            <w:shd w:val="clear" w:color="auto" w:fill="auto"/>
            <w:noWrap/>
            <w:hideMark/>
          </w:tcPr>
          <w:p w14:paraId="4453924B" w14:textId="77777777" w:rsidR="00BB6B8C" w:rsidRPr="009A6F5A" w:rsidRDefault="00BB6B8C" w:rsidP="0057298C">
            <w:pPr>
              <w:jc w:val="right"/>
              <w:outlineLvl w:val="6"/>
              <w:rPr>
                <w:color w:val="000000"/>
              </w:rPr>
            </w:pPr>
            <w:r w:rsidRPr="009A6F5A">
              <w:rPr>
                <w:color w:val="000000"/>
              </w:rPr>
              <w:t>14 213 630,00</w:t>
            </w:r>
          </w:p>
        </w:tc>
        <w:tc>
          <w:tcPr>
            <w:tcW w:w="1446" w:type="dxa"/>
            <w:tcBorders>
              <w:top w:val="nil"/>
              <w:left w:val="nil"/>
              <w:bottom w:val="single" w:sz="4" w:space="0" w:color="000000"/>
              <w:right w:val="single" w:sz="4" w:space="0" w:color="000000"/>
            </w:tcBorders>
            <w:shd w:val="clear" w:color="auto" w:fill="auto"/>
            <w:noWrap/>
            <w:hideMark/>
          </w:tcPr>
          <w:p w14:paraId="55201A31" w14:textId="77777777" w:rsidR="00BB6B8C" w:rsidRPr="009A6F5A" w:rsidRDefault="00BB6B8C" w:rsidP="0057298C">
            <w:pPr>
              <w:jc w:val="right"/>
              <w:outlineLvl w:val="6"/>
              <w:rPr>
                <w:color w:val="000000"/>
              </w:rPr>
            </w:pPr>
            <w:r w:rsidRPr="009A6F5A">
              <w:rPr>
                <w:color w:val="000000"/>
              </w:rPr>
              <w:t>14 213 630,00</w:t>
            </w:r>
          </w:p>
        </w:tc>
      </w:tr>
      <w:tr w:rsidR="00BB6B8C" w:rsidRPr="009A6F5A" w14:paraId="0ED4C273"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6097B734" w14:textId="77777777" w:rsidR="00BB6B8C" w:rsidRPr="009A6F5A" w:rsidRDefault="00BB6B8C" w:rsidP="0057298C">
            <w:pPr>
              <w:outlineLvl w:val="6"/>
              <w:rPr>
                <w:color w:val="000000"/>
              </w:rPr>
            </w:pPr>
            <w:r w:rsidRPr="009A6F5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14:paraId="375C3E60"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8D1C5B6"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529AB2FA" w14:textId="77777777" w:rsidR="00BB6B8C" w:rsidRPr="009A6F5A" w:rsidRDefault="00BB6B8C" w:rsidP="0057298C">
            <w:pPr>
              <w:jc w:val="center"/>
              <w:outlineLvl w:val="6"/>
              <w:rPr>
                <w:color w:val="000000"/>
                <w:sz w:val="20"/>
                <w:szCs w:val="20"/>
              </w:rPr>
            </w:pPr>
            <w:r w:rsidRPr="009A6F5A">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14:paraId="13D11530" w14:textId="77777777" w:rsidR="00BB6B8C" w:rsidRPr="009A6F5A" w:rsidRDefault="00BB6B8C" w:rsidP="0057298C">
            <w:pPr>
              <w:jc w:val="center"/>
              <w:outlineLvl w:val="6"/>
              <w:rPr>
                <w:color w:val="000000"/>
                <w:sz w:val="20"/>
                <w:szCs w:val="20"/>
              </w:rPr>
            </w:pPr>
            <w:r w:rsidRPr="009A6F5A">
              <w:rPr>
                <w:color w:val="000000"/>
                <w:sz w:val="20"/>
                <w:szCs w:val="20"/>
              </w:rPr>
              <w:t>01301S2120</w:t>
            </w:r>
          </w:p>
        </w:tc>
        <w:tc>
          <w:tcPr>
            <w:tcW w:w="534" w:type="dxa"/>
            <w:tcBorders>
              <w:top w:val="nil"/>
              <w:left w:val="nil"/>
              <w:bottom w:val="single" w:sz="4" w:space="0" w:color="000000"/>
              <w:right w:val="single" w:sz="4" w:space="0" w:color="000000"/>
            </w:tcBorders>
            <w:shd w:val="clear" w:color="auto" w:fill="auto"/>
            <w:noWrap/>
            <w:hideMark/>
          </w:tcPr>
          <w:p w14:paraId="57268949" w14:textId="77777777" w:rsidR="00BB6B8C" w:rsidRPr="009A6F5A" w:rsidRDefault="00BB6B8C" w:rsidP="0057298C">
            <w:pPr>
              <w:jc w:val="center"/>
              <w:outlineLvl w:val="6"/>
              <w:rPr>
                <w:color w:val="000000"/>
                <w:sz w:val="20"/>
                <w:szCs w:val="20"/>
              </w:rPr>
            </w:pPr>
            <w:r w:rsidRPr="009A6F5A">
              <w:rPr>
                <w:color w:val="000000"/>
                <w:sz w:val="20"/>
                <w:szCs w:val="20"/>
              </w:rPr>
              <w:t>621</w:t>
            </w:r>
          </w:p>
        </w:tc>
        <w:tc>
          <w:tcPr>
            <w:tcW w:w="1935" w:type="dxa"/>
            <w:tcBorders>
              <w:top w:val="nil"/>
              <w:left w:val="nil"/>
              <w:bottom w:val="single" w:sz="4" w:space="0" w:color="000000"/>
              <w:right w:val="single" w:sz="4" w:space="0" w:color="000000"/>
            </w:tcBorders>
            <w:shd w:val="clear" w:color="auto" w:fill="auto"/>
            <w:noWrap/>
            <w:hideMark/>
          </w:tcPr>
          <w:p w14:paraId="7C6D8DDB" w14:textId="77777777" w:rsidR="00BB6B8C" w:rsidRPr="009A6F5A" w:rsidRDefault="00BB6B8C" w:rsidP="0057298C">
            <w:pPr>
              <w:jc w:val="right"/>
              <w:outlineLvl w:val="6"/>
              <w:rPr>
                <w:color w:val="000000"/>
              </w:rPr>
            </w:pPr>
            <w:r w:rsidRPr="009A6F5A">
              <w:rPr>
                <w:color w:val="000000"/>
              </w:rPr>
              <w:t>32 336 770,00</w:t>
            </w:r>
          </w:p>
        </w:tc>
        <w:tc>
          <w:tcPr>
            <w:tcW w:w="1446" w:type="dxa"/>
            <w:tcBorders>
              <w:top w:val="nil"/>
              <w:left w:val="nil"/>
              <w:bottom w:val="single" w:sz="4" w:space="0" w:color="000000"/>
              <w:right w:val="single" w:sz="4" w:space="0" w:color="000000"/>
            </w:tcBorders>
            <w:shd w:val="clear" w:color="auto" w:fill="auto"/>
            <w:noWrap/>
            <w:hideMark/>
          </w:tcPr>
          <w:p w14:paraId="11E810AF" w14:textId="77777777" w:rsidR="00BB6B8C" w:rsidRPr="009A6F5A" w:rsidRDefault="00BB6B8C" w:rsidP="0057298C">
            <w:pPr>
              <w:jc w:val="right"/>
              <w:outlineLvl w:val="6"/>
              <w:rPr>
                <w:color w:val="000000"/>
              </w:rPr>
            </w:pPr>
            <w:r w:rsidRPr="009A6F5A">
              <w:rPr>
                <w:color w:val="000000"/>
              </w:rPr>
              <w:t>32 336 770,00</w:t>
            </w:r>
          </w:p>
        </w:tc>
      </w:tr>
      <w:tr w:rsidR="00BB6B8C" w:rsidRPr="009A6F5A" w14:paraId="0EA54826"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13346416" w14:textId="77777777" w:rsidR="00BB6B8C" w:rsidRPr="009A6F5A" w:rsidRDefault="00BB6B8C" w:rsidP="0057298C">
            <w:pPr>
              <w:outlineLvl w:val="1"/>
              <w:rPr>
                <w:color w:val="000000"/>
              </w:rPr>
            </w:pPr>
            <w:r w:rsidRPr="009A6F5A">
              <w:rPr>
                <w:color w:val="000000"/>
              </w:rPr>
              <w:t>Молодежная политика</w:t>
            </w:r>
          </w:p>
        </w:tc>
        <w:tc>
          <w:tcPr>
            <w:tcW w:w="604" w:type="dxa"/>
            <w:tcBorders>
              <w:top w:val="nil"/>
              <w:left w:val="nil"/>
              <w:bottom w:val="single" w:sz="4" w:space="0" w:color="000000"/>
              <w:right w:val="single" w:sz="4" w:space="0" w:color="000000"/>
            </w:tcBorders>
            <w:shd w:val="clear" w:color="auto" w:fill="auto"/>
            <w:noWrap/>
            <w:hideMark/>
          </w:tcPr>
          <w:p w14:paraId="5BF05D35" w14:textId="77777777" w:rsidR="00BB6B8C" w:rsidRPr="009A6F5A" w:rsidRDefault="00BB6B8C" w:rsidP="0057298C">
            <w:pPr>
              <w:jc w:val="center"/>
              <w:outlineLvl w:val="1"/>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2F34A374" w14:textId="77777777" w:rsidR="00BB6B8C" w:rsidRPr="009A6F5A" w:rsidRDefault="00BB6B8C" w:rsidP="0057298C">
            <w:pPr>
              <w:jc w:val="center"/>
              <w:outlineLvl w:val="1"/>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116F73E2" w14:textId="77777777" w:rsidR="00BB6B8C" w:rsidRPr="009A6F5A" w:rsidRDefault="00BB6B8C" w:rsidP="0057298C">
            <w:pPr>
              <w:jc w:val="center"/>
              <w:outlineLvl w:val="1"/>
              <w:rPr>
                <w:color w:val="000000"/>
                <w:sz w:val="20"/>
                <w:szCs w:val="20"/>
              </w:rPr>
            </w:pPr>
            <w:r w:rsidRPr="009A6F5A">
              <w:rPr>
                <w:color w:val="000000"/>
                <w:sz w:val="20"/>
                <w:szCs w:val="20"/>
              </w:rPr>
              <w:t>07</w:t>
            </w:r>
          </w:p>
        </w:tc>
        <w:tc>
          <w:tcPr>
            <w:tcW w:w="1322" w:type="dxa"/>
            <w:tcBorders>
              <w:top w:val="nil"/>
              <w:left w:val="nil"/>
              <w:bottom w:val="single" w:sz="4" w:space="0" w:color="000000"/>
              <w:right w:val="single" w:sz="4" w:space="0" w:color="000000"/>
            </w:tcBorders>
            <w:shd w:val="clear" w:color="auto" w:fill="auto"/>
            <w:noWrap/>
            <w:hideMark/>
          </w:tcPr>
          <w:p w14:paraId="7BBD574D"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29CB19A3"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FA35502" w14:textId="77777777" w:rsidR="00BB6B8C" w:rsidRPr="009A6F5A" w:rsidRDefault="00BB6B8C" w:rsidP="0057298C">
            <w:pPr>
              <w:jc w:val="right"/>
              <w:outlineLvl w:val="1"/>
              <w:rPr>
                <w:color w:val="000000"/>
              </w:rPr>
            </w:pPr>
            <w:r w:rsidRPr="009A6F5A">
              <w:rPr>
                <w:color w:val="000000"/>
              </w:rPr>
              <w:t>1 225 780,00</w:t>
            </w:r>
          </w:p>
        </w:tc>
        <w:tc>
          <w:tcPr>
            <w:tcW w:w="1446" w:type="dxa"/>
            <w:tcBorders>
              <w:top w:val="nil"/>
              <w:left w:val="nil"/>
              <w:bottom w:val="single" w:sz="4" w:space="0" w:color="000000"/>
              <w:right w:val="single" w:sz="4" w:space="0" w:color="000000"/>
            </w:tcBorders>
            <w:shd w:val="clear" w:color="auto" w:fill="auto"/>
            <w:noWrap/>
            <w:hideMark/>
          </w:tcPr>
          <w:p w14:paraId="680122EA" w14:textId="77777777" w:rsidR="00BB6B8C" w:rsidRPr="009A6F5A" w:rsidRDefault="00BB6B8C" w:rsidP="0057298C">
            <w:pPr>
              <w:jc w:val="right"/>
              <w:outlineLvl w:val="1"/>
              <w:rPr>
                <w:color w:val="000000"/>
              </w:rPr>
            </w:pPr>
            <w:r w:rsidRPr="009A6F5A">
              <w:rPr>
                <w:color w:val="000000"/>
              </w:rPr>
              <w:t>1 225 780,00</w:t>
            </w:r>
          </w:p>
        </w:tc>
      </w:tr>
      <w:tr w:rsidR="00BB6B8C" w:rsidRPr="009A6F5A" w14:paraId="03A0AFB6"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75CD84D0" w14:textId="77777777" w:rsidR="00BB6B8C" w:rsidRPr="009A6F5A" w:rsidRDefault="00BB6B8C" w:rsidP="0057298C">
            <w:pPr>
              <w:outlineLvl w:val="2"/>
              <w:rPr>
                <w:color w:val="000000"/>
              </w:rPr>
            </w:pPr>
            <w:r w:rsidRPr="009A6F5A">
              <w:rPr>
                <w:color w:val="000000"/>
              </w:rPr>
              <w:t xml:space="preserve">  Муниципальная программа "Молодежь города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686D0371" w14:textId="77777777" w:rsidR="00BB6B8C" w:rsidRPr="009A6F5A" w:rsidRDefault="00BB6B8C" w:rsidP="0057298C">
            <w:pPr>
              <w:jc w:val="center"/>
              <w:outlineLvl w:val="2"/>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3929E4D6" w14:textId="77777777" w:rsidR="00BB6B8C" w:rsidRPr="009A6F5A" w:rsidRDefault="00BB6B8C" w:rsidP="0057298C">
            <w:pPr>
              <w:jc w:val="center"/>
              <w:outlineLvl w:val="2"/>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173CB6F8" w14:textId="77777777" w:rsidR="00BB6B8C" w:rsidRPr="009A6F5A" w:rsidRDefault="00BB6B8C" w:rsidP="0057298C">
            <w:pPr>
              <w:jc w:val="center"/>
              <w:outlineLvl w:val="2"/>
              <w:rPr>
                <w:color w:val="000000"/>
                <w:sz w:val="20"/>
                <w:szCs w:val="20"/>
              </w:rPr>
            </w:pPr>
            <w:r w:rsidRPr="009A6F5A">
              <w:rPr>
                <w:color w:val="000000"/>
                <w:sz w:val="20"/>
                <w:szCs w:val="20"/>
              </w:rPr>
              <w:t>07</w:t>
            </w:r>
          </w:p>
        </w:tc>
        <w:tc>
          <w:tcPr>
            <w:tcW w:w="1322" w:type="dxa"/>
            <w:tcBorders>
              <w:top w:val="nil"/>
              <w:left w:val="nil"/>
              <w:bottom w:val="single" w:sz="4" w:space="0" w:color="000000"/>
              <w:right w:val="single" w:sz="4" w:space="0" w:color="000000"/>
            </w:tcBorders>
            <w:shd w:val="clear" w:color="auto" w:fill="auto"/>
            <w:noWrap/>
            <w:hideMark/>
          </w:tcPr>
          <w:p w14:paraId="0F43F7AD" w14:textId="77777777" w:rsidR="00BB6B8C" w:rsidRPr="009A6F5A" w:rsidRDefault="00BB6B8C" w:rsidP="0057298C">
            <w:pPr>
              <w:jc w:val="center"/>
              <w:outlineLvl w:val="2"/>
              <w:rPr>
                <w:color w:val="000000"/>
                <w:sz w:val="20"/>
                <w:szCs w:val="20"/>
              </w:rPr>
            </w:pPr>
            <w:r w:rsidRPr="009A6F5A">
              <w:rPr>
                <w:color w:val="000000"/>
                <w:sz w:val="20"/>
                <w:szCs w:val="20"/>
              </w:rPr>
              <w:t>0300000000</w:t>
            </w:r>
          </w:p>
        </w:tc>
        <w:tc>
          <w:tcPr>
            <w:tcW w:w="534" w:type="dxa"/>
            <w:tcBorders>
              <w:top w:val="nil"/>
              <w:left w:val="nil"/>
              <w:bottom w:val="single" w:sz="4" w:space="0" w:color="000000"/>
              <w:right w:val="single" w:sz="4" w:space="0" w:color="000000"/>
            </w:tcBorders>
            <w:shd w:val="clear" w:color="auto" w:fill="auto"/>
            <w:noWrap/>
            <w:hideMark/>
          </w:tcPr>
          <w:p w14:paraId="3D816870"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8905A32" w14:textId="77777777" w:rsidR="00BB6B8C" w:rsidRPr="009A6F5A" w:rsidRDefault="00BB6B8C" w:rsidP="0057298C">
            <w:pPr>
              <w:jc w:val="right"/>
              <w:outlineLvl w:val="2"/>
              <w:rPr>
                <w:color w:val="000000"/>
              </w:rPr>
            </w:pPr>
            <w:r w:rsidRPr="009A6F5A">
              <w:rPr>
                <w:color w:val="000000"/>
              </w:rPr>
              <w:t>1 225 780,00</w:t>
            </w:r>
          </w:p>
        </w:tc>
        <w:tc>
          <w:tcPr>
            <w:tcW w:w="1446" w:type="dxa"/>
            <w:tcBorders>
              <w:top w:val="nil"/>
              <w:left w:val="nil"/>
              <w:bottom w:val="single" w:sz="4" w:space="0" w:color="000000"/>
              <w:right w:val="single" w:sz="4" w:space="0" w:color="000000"/>
            </w:tcBorders>
            <w:shd w:val="clear" w:color="auto" w:fill="auto"/>
            <w:noWrap/>
            <w:hideMark/>
          </w:tcPr>
          <w:p w14:paraId="44E0EAE8" w14:textId="77777777" w:rsidR="00BB6B8C" w:rsidRPr="009A6F5A" w:rsidRDefault="00BB6B8C" w:rsidP="0057298C">
            <w:pPr>
              <w:jc w:val="right"/>
              <w:outlineLvl w:val="2"/>
              <w:rPr>
                <w:color w:val="000000"/>
              </w:rPr>
            </w:pPr>
            <w:r w:rsidRPr="009A6F5A">
              <w:rPr>
                <w:color w:val="000000"/>
              </w:rPr>
              <w:t>1 225 780,00</w:t>
            </w:r>
          </w:p>
        </w:tc>
      </w:tr>
      <w:tr w:rsidR="00BB6B8C" w:rsidRPr="009A6F5A" w14:paraId="462F5AC5"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46817C09" w14:textId="77777777" w:rsidR="00BB6B8C" w:rsidRPr="009A6F5A" w:rsidRDefault="00BB6B8C" w:rsidP="0057298C">
            <w:pPr>
              <w:outlineLvl w:val="4"/>
              <w:rPr>
                <w:color w:val="000000"/>
              </w:rPr>
            </w:pPr>
            <w:r w:rsidRPr="009A6F5A">
              <w:rPr>
                <w:color w:val="000000"/>
              </w:rPr>
              <w:t>Основное мероприятие "Решение задач и приоритетов деятельности в сфере молодежной политики"</w:t>
            </w:r>
          </w:p>
        </w:tc>
        <w:tc>
          <w:tcPr>
            <w:tcW w:w="604" w:type="dxa"/>
            <w:tcBorders>
              <w:top w:val="nil"/>
              <w:left w:val="nil"/>
              <w:bottom w:val="single" w:sz="4" w:space="0" w:color="000000"/>
              <w:right w:val="single" w:sz="4" w:space="0" w:color="000000"/>
            </w:tcBorders>
            <w:shd w:val="clear" w:color="auto" w:fill="auto"/>
            <w:noWrap/>
            <w:hideMark/>
          </w:tcPr>
          <w:p w14:paraId="70803178" w14:textId="77777777" w:rsidR="00BB6B8C" w:rsidRPr="009A6F5A" w:rsidRDefault="00BB6B8C" w:rsidP="0057298C">
            <w:pPr>
              <w:jc w:val="center"/>
              <w:outlineLvl w:val="4"/>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00F6BE63" w14:textId="77777777" w:rsidR="00BB6B8C" w:rsidRPr="009A6F5A" w:rsidRDefault="00BB6B8C" w:rsidP="0057298C">
            <w:pPr>
              <w:jc w:val="center"/>
              <w:outlineLvl w:val="4"/>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14F27DC3" w14:textId="77777777" w:rsidR="00BB6B8C" w:rsidRPr="009A6F5A" w:rsidRDefault="00BB6B8C" w:rsidP="0057298C">
            <w:pPr>
              <w:jc w:val="center"/>
              <w:outlineLvl w:val="4"/>
              <w:rPr>
                <w:color w:val="000000"/>
                <w:sz w:val="20"/>
                <w:szCs w:val="20"/>
              </w:rPr>
            </w:pPr>
            <w:r w:rsidRPr="009A6F5A">
              <w:rPr>
                <w:color w:val="000000"/>
                <w:sz w:val="20"/>
                <w:szCs w:val="20"/>
              </w:rPr>
              <w:t>07</w:t>
            </w:r>
          </w:p>
        </w:tc>
        <w:tc>
          <w:tcPr>
            <w:tcW w:w="1322" w:type="dxa"/>
            <w:tcBorders>
              <w:top w:val="nil"/>
              <w:left w:val="nil"/>
              <w:bottom w:val="single" w:sz="4" w:space="0" w:color="000000"/>
              <w:right w:val="single" w:sz="4" w:space="0" w:color="000000"/>
            </w:tcBorders>
            <w:shd w:val="clear" w:color="auto" w:fill="auto"/>
            <w:noWrap/>
            <w:hideMark/>
          </w:tcPr>
          <w:p w14:paraId="35CF523F" w14:textId="77777777" w:rsidR="00BB6B8C" w:rsidRPr="009A6F5A" w:rsidRDefault="00BB6B8C" w:rsidP="0057298C">
            <w:pPr>
              <w:jc w:val="center"/>
              <w:outlineLvl w:val="4"/>
              <w:rPr>
                <w:color w:val="000000"/>
                <w:sz w:val="20"/>
                <w:szCs w:val="20"/>
              </w:rPr>
            </w:pPr>
            <w:r w:rsidRPr="009A6F5A">
              <w:rPr>
                <w:color w:val="000000"/>
                <w:sz w:val="20"/>
                <w:szCs w:val="20"/>
              </w:rPr>
              <w:t>0300100000</w:t>
            </w:r>
          </w:p>
        </w:tc>
        <w:tc>
          <w:tcPr>
            <w:tcW w:w="534" w:type="dxa"/>
            <w:tcBorders>
              <w:top w:val="nil"/>
              <w:left w:val="nil"/>
              <w:bottom w:val="single" w:sz="4" w:space="0" w:color="000000"/>
              <w:right w:val="single" w:sz="4" w:space="0" w:color="000000"/>
            </w:tcBorders>
            <w:shd w:val="clear" w:color="auto" w:fill="auto"/>
            <w:noWrap/>
            <w:hideMark/>
          </w:tcPr>
          <w:p w14:paraId="6D9306E6"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C7C9D24" w14:textId="77777777" w:rsidR="00BB6B8C" w:rsidRPr="009A6F5A" w:rsidRDefault="00BB6B8C" w:rsidP="0057298C">
            <w:pPr>
              <w:jc w:val="right"/>
              <w:outlineLvl w:val="4"/>
              <w:rPr>
                <w:color w:val="000000"/>
              </w:rPr>
            </w:pPr>
            <w:r w:rsidRPr="009A6F5A">
              <w:rPr>
                <w:color w:val="000000"/>
              </w:rPr>
              <w:t>1 225 780,00</w:t>
            </w:r>
          </w:p>
        </w:tc>
        <w:tc>
          <w:tcPr>
            <w:tcW w:w="1446" w:type="dxa"/>
            <w:tcBorders>
              <w:top w:val="nil"/>
              <w:left w:val="nil"/>
              <w:bottom w:val="single" w:sz="4" w:space="0" w:color="000000"/>
              <w:right w:val="single" w:sz="4" w:space="0" w:color="000000"/>
            </w:tcBorders>
            <w:shd w:val="clear" w:color="auto" w:fill="auto"/>
            <w:noWrap/>
            <w:hideMark/>
          </w:tcPr>
          <w:p w14:paraId="13A54406" w14:textId="77777777" w:rsidR="00BB6B8C" w:rsidRPr="009A6F5A" w:rsidRDefault="00BB6B8C" w:rsidP="0057298C">
            <w:pPr>
              <w:jc w:val="right"/>
              <w:outlineLvl w:val="4"/>
              <w:rPr>
                <w:color w:val="000000"/>
              </w:rPr>
            </w:pPr>
            <w:r w:rsidRPr="009A6F5A">
              <w:rPr>
                <w:color w:val="000000"/>
              </w:rPr>
              <w:t>1 225 780,00</w:t>
            </w:r>
          </w:p>
        </w:tc>
      </w:tr>
      <w:tr w:rsidR="00BB6B8C" w:rsidRPr="009A6F5A" w14:paraId="54A4821B"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21BA0113" w14:textId="77777777" w:rsidR="00BB6B8C" w:rsidRPr="009A6F5A" w:rsidRDefault="00BB6B8C" w:rsidP="0057298C">
            <w:pPr>
              <w:outlineLvl w:val="5"/>
              <w:rPr>
                <w:color w:val="000000"/>
              </w:rPr>
            </w:pPr>
            <w:r w:rsidRPr="009A6F5A">
              <w:rPr>
                <w:color w:val="000000"/>
              </w:rPr>
              <w:t xml:space="preserve">  Мероприятия, направленные на решение задач в сфере молодежной политики</w:t>
            </w:r>
          </w:p>
        </w:tc>
        <w:tc>
          <w:tcPr>
            <w:tcW w:w="604" w:type="dxa"/>
            <w:tcBorders>
              <w:top w:val="nil"/>
              <w:left w:val="nil"/>
              <w:bottom w:val="single" w:sz="4" w:space="0" w:color="000000"/>
              <w:right w:val="single" w:sz="4" w:space="0" w:color="000000"/>
            </w:tcBorders>
            <w:shd w:val="clear" w:color="auto" w:fill="auto"/>
            <w:noWrap/>
            <w:hideMark/>
          </w:tcPr>
          <w:p w14:paraId="77C7F0A5"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4C67D35D"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46248681"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1322" w:type="dxa"/>
            <w:tcBorders>
              <w:top w:val="nil"/>
              <w:left w:val="nil"/>
              <w:bottom w:val="single" w:sz="4" w:space="0" w:color="000000"/>
              <w:right w:val="single" w:sz="4" w:space="0" w:color="000000"/>
            </w:tcBorders>
            <w:shd w:val="clear" w:color="auto" w:fill="auto"/>
            <w:noWrap/>
            <w:hideMark/>
          </w:tcPr>
          <w:p w14:paraId="0248D60A" w14:textId="77777777" w:rsidR="00BB6B8C" w:rsidRPr="009A6F5A" w:rsidRDefault="00BB6B8C" w:rsidP="0057298C">
            <w:pPr>
              <w:jc w:val="center"/>
              <w:outlineLvl w:val="5"/>
              <w:rPr>
                <w:color w:val="000000"/>
                <w:sz w:val="20"/>
                <w:szCs w:val="20"/>
              </w:rPr>
            </w:pPr>
            <w:r w:rsidRPr="009A6F5A">
              <w:rPr>
                <w:color w:val="000000"/>
                <w:sz w:val="20"/>
                <w:szCs w:val="20"/>
              </w:rPr>
              <w:t>0300180400</w:t>
            </w:r>
          </w:p>
        </w:tc>
        <w:tc>
          <w:tcPr>
            <w:tcW w:w="534" w:type="dxa"/>
            <w:tcBorders>
              <w:top w:val="nil"/>
              <w:left w:val="nil"/>
              <w:bottom w:val="single" w:sz="4" w:space="0" w:color="000000"/>
              <w:right w:val="single" w:sz="4" w:space="0" w:color="000000"/>
            </w:tcBorders>
            <w:shd w:val="clear" w:color="auto" w:fill="auto"/>
            <w:noWrap/>
            <w:hideMark/>
          </w:tcPr>
          <w:p w14:paraId="3F47E293"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3CBE9EF" w14:textId="77777777" w:rsidR="00BB6B8C" w:rsidRPr="009A6F5A" w:rsidRDefault="00BB6B8C" w:rsidP="0057298C">
            <w:pPr>
              <w:jc w:val="right"/>
              <w:outlineLvl w:val="5"/>
              <w:rPr>
                <w:color w:val="000000"/>
              </w:rPr>
            </w:pPr>
            <w:r w:rsidRPr="009A6F5A">
              <w:rPr>
                <w:color w:val="000000"/>
              </w:rPr>
              <w:t>1 122 690,00</w:t>
            </w:r>
          </w:p>
        </w:tc>
        <w:tc>
          <w:tcPr>
            <w:tcW w:w="1446" w:type="dxa"/>
            <w:tcBorders>
              <w:top w:val="nil"/>
              <w:left w:val="nil"/>
              <w:bottom w:val="single" w:sz="4" w:space="0" w:color="000000"/>
              <w:right w:val="single" w:sz="4" w:space="0" w:color="000000"/>
            </w:tcBorders>
            <w:shd w:val="clear" w:color="auto" w:fill="auto"/>
            <w:noWrap/>
            <w:hideMark/>
          </w:tcPr>
          <w:p w14:paraId="00DA6014" w14:textId="77777777" w:rsidR="00BB6B8C" w:rsidRPr="009A6F5A" w:rsidRDefault="00BB6B8C" w:rsidP="0057298C">
            <w:pPr>
              <w:jc w:val="right"/>
              <w:outlineLvl w:val="5"/>
              <w:rPr>
                <w:color w:val="000000"/>
              </w:rPr>
            </w:pPr>
            <w:r w:rsidRPr="009A6F5A">
              <w:rPr>
                <w:color w:val="000000"/>
              </w:rPr>
              <w:t>1 122 690,00</w:t>
            </w:r>
          </w:p>
        </w:tc>
      </w:tr>
      <w:tr w:rsidR="00BB6B8C" w:rsidRPr="009A6F5A" w14:paraId="2807D325"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46203168"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5C1441CA"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102CC883"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2115132C"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1322" w:type="dxa"/>
            <w:tcBorders>
              <w:top w:val="nil"/>
              <w:left w:val="nil"/>
              <w:bottom w:val="single" w:sz="4" w:space="0" w:color="000000"/>
              <w:right w:val="single" w:sz="4" w:space="0" w:color="000000"/>
            </w:tcBorders>
            <w:shd w:val="clear" w:color="auto" w:fill="auto"/>
            <w:noWrap/>
            <w:hideMark/>
          </w:tcPr>
          <w:p w14:paraId="408D40B2" w14:textId="77777777" w:rsidR="00BB6B8C" w:rsidRPr="009A6F5A" w:rsidRDefault="00BB6B8C" w:rsidP="0057298C">
            <w:pPr>
              <w:jc w:val="center"/>
              <w:outlineLvl w:val="6"/>
              <w:rPr>
                <w:color w:val="000000"/>
                <w:sz w:val="20"/>
                <w:szCs w:val="20"/>
              </w:rPr>
            </w:pPr>
            <w:r w:rsidRPr="009A6F5A">
              <w:rPr>
                <w:color w:val="000000"/>
                <w:sz w:val="20"/>
                <w:szCs w:val="20"/>
              </w:rPr>
              <w:t>0300180400</w:t>
            </w:r>
          </w:p>
        </w:tc>
        <w:tc>
          <w:tcPr>
            <w:tcW w:w="534" w:type="dxa"/>
            <w:tcBorders>
              <w:top w:val="nil"/>
              <w:left w:val="nil"/>
              <w:bottom w:val="single" w:sz="4" w:space="0" w:color="000000"/>
              <w:right w:val="single" w:sz="4" w:space="0" w:color="000000"/>
            </w:tcBorders>
            <w:shd w:val="clear" w:color="auto" w:fill="auto"/>
            <w:noWrap/>
            <w:hideMark/>
          </w:tcPr>
          <w:p w14:paraId="05F7D1F9"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0F3EE0C0" w14:textId="77777777" w:rsidR="00BB6B8C" w:rsidRPr="009A6F5A" w:rsidRDefault="00BB6B8C" w:rsidP="0057298C">
            <w:pPr>
              <w:jc w:val="right"/>
              <w:outlineLvl w:val="6"/>
              <w:rPr>
                <w:color w:val="000000"/>
              </w:rPr>
            </w:pPr>
            <w:r w:rsidRPr="009A6F5A">
              <w:rPr>
                <w:color w:val="000000"/>
              </w:rPr>
              <w:t>1 122 690,00</w:t>
            </w:r>
          </w:p>
        </w:tc>
        <w:tc>
          <w:tcPr>
            <w:tcW w:w="1446" w:type="dxa"/>
            <w:tcBorders>
              <w:top w:val="nil"/>
              <w:left w:val="nil"/>
              <w:bottom w:val="single" w:sz="4" w:space="0" w:color="000000"/>
              <w:right w:val="single" w:sz="4" w:space="0" w:color="000000"/>
            </w:tcBorders>
            <w:shd w:val="clear" w:color="auto" w:fill="auto"/>
            <w:noWrap/>
            <w:hideMark/>
          </w:tcPr>
          <w:p w14:paraId="7A40EE6D" w14:textId="77777777" w:rsidR="00BB6B8C" w:rsidRPr="009A6F5A" w:rsidRDefault="00BB6B8C" w:rsidP="0057298C">
            <w:pPr>
              <w:jc w:val="right"/>
              <w:outlineLvl w:val="6"/>
              <w:rPr>
                <w:color w:val="000000"/>
              </w:rPr>
            </w:pPr>
            <w:r w:rsidRPr="009A6F5A">
              <w:rPr>
                <w:color w:val="000000"/>
              </w:rPr>
              <w:t>1 122 690,00</w:t>
            </w:r>
          </w:p>
        </w:tc>
      </w:tr>
      <w:tr w:rsidR="00BB6B8C" w:rsidRPr="009A6F5A" w14:paraId="57CD3EAE"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4F3BFC8B" w14:textId="77777777" w:rsidR="00BB6B8C" w:rsidRPr="009A6F5A" w:rsidRDefault="00BB6B8C" w:rsidP="0057298C">
            <w:pPr>
              <w:outlineLvl w:val="5"/>
              <w:rPr>
                <w:color w:val="000000"/>
              </w:rPr>
            </w:pPr>
            <w:r w:rsidRPr="009A6F5A">
              <w:rPr>
                <w:color w:val="000000"/>
              </w:rPr>
              <w:t xml:space="preserve">  Реализация мероприятий регионального проекта "Социальная активность"</w:t>
            </w:r>
          </w:p>
        </w:tc>
        <w:tc>
          <w:tcPr>
            <w:tcW w:w="604" w:type="dxa"/>
            <w:tcBorders>
              <w:top w:val="nil"/>
              <w:left w:val="nil"/>
              <w:bottom w:val="single" w:sz="4" w:space="0" w:color="000000"/>
              <w:right w:val="single" w:sz="4" w:space="0" w:color="000000"/>
            </w:tcBorders>
            <w:shd w:val="clear" w:color="auto" w:fill="auto"/>
            <w:noWrap/>
            <w:hideMark/>
          </w:tcPr>
          <w:p w14:paraId="4B5452FC"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7D007C5D"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16AFEE6E"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1322" w:type="dxa"/>
            <w:tcBorders>
              <w:top w:val="nil"/>
              <w:left w:val="nil"/>
              <w:bottom w:val="single" w:sz="4" w:space="0" w:color="000000"/>
              <w:right w:val="single" w:sz="4" w:space="0" w:color="000000"/>
            </w:tcBorders>
            <w:shd w:val="clear" w:color="auto" w:fill="auto"/>
            <w:noWrap/>
            <w:hideMark/>
          </w:tcPr>
          <w:p w14:paraId="765AA223" w14:textId="77777777" w:rsidR="00BB6B8C" w:rsidRPr="009A6F5A" w:rsidRDefault="00BB6B8C" w:rsidP="0057298C">
            <w:pPr>
              <w:jc w:val="center"/>
              <w:outlineLvl w:val="5"/>
              <w:rPr>
                <w:color w:val="000000"/>
                <w:sz w:val="20"/>
                <w:szCs w:val="20"/>
              </w:rPr>
            </w:pPr>
            <w:r w:rsidRPr="009A6F5A">
              <w:rPr>
                <w:color w:val="000000"/>
                <w:sz w:val="20"/>
                <w:szCs w:val="20"/>
              </w:rPr>
              <w:t>03001S2P50</w:t>
            </w:r>
          </w:p>
        </w:tc>
        <w:tc>
          <w:tcPr>
            <w:tcW w:w="534" w:type="dxa"/>
            <w:tcBorders>
              <w:top w:val="nil"/>
              <w:left w:val="nil"/>
              <w:bottom w:val="single" w:sz="4" w:space="0" w:color="000000"/>
              <w:right w:val="single" w:sz="4" w:space="0" w:color="000000"/>
            </w:tcBorders>
            <w:shd w:val="clear" w:color="auto" w:fill="auto"/>
            <w:noWrap/>
            <w:hideMark/>
          </w:tcPr>
          <w:p w14:paraId="0E0B110E"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999EEC5" w14:textId="77777777" w:rsidR="00BB6B8C" w:rsidRPr="009A6F5A" w:rsidRDefault="00BB6B8C" w:rsidP="0057298C">
            <w:pPr>
              <w:jc w:val="right"/>
              <w:outlineLvl w:val="5"/>
              <w:rPr>
                <w:color w:val="000000"/>
              </w:rPr>
            </w:pPr>
            <w:r w:rsidRPr="009A6F5A">
              <w:rPr>
                <w:color w:val="000000"/>
              </w:rPr>
              <w:t>103 090,00</w:t>
            </w:r>
          </w:p>
        </w:tc>
        <w:tc>
          <w:tcPr>
            <w:tcW w:w="1446" w:type="dxa"/>
            <w:tcBorders>
              <w:top w:val="nil"/>
              <w:left w:val="nil"/>
              <w:bottom w:val="single" w:sz="4" w:space="0" w:color="000000"/>
              <w:right w:val="single" w:sz="4" w:space="0" w:color="000000"/>
            </w:tcBorders>
            <w:shd w:val="clear" w:color="auto" w:fill="auto"/>
            <w:noWrap/>
            <w:hideMark/>
          </w:tcPr>
          <w:p w14:paraId="0169ED9D" w14:textId="77777777" w:rsidR="00BB6B8C" w:rsidRPr="009A6F5A" w:rsidRDefault="00BB6B8C" w:rsidP="0057298C">
            <w:pPr>
              <w:jc w:val="right"/>
              <w:outlineLvl w:val="5"/>
              <w:rPr>
                <w:color w:val="000000"/>
              </w:rPr>
            </w:pPr>
            <w:r w:rsidRPr="009A6F5A">
              <w:rPr>
                <w:color w:val="000000"/>
              </w:rPr>
              <w:t>103 090,00</w:t>
            </w:r>
          </w:p>
        </w:tc>
      </w:tr>
      <w:tr w:rsidR="00BB6B8C" w:rsidRPr="009A6F5A" w14:paraId="0EEB73B2"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77EA7E36"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79F8E396"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5C3FE900"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1ADA9A6A"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1322" w:type="dxa"/>
            <w:tcBorders>
              <w:top w:val="nil"/>
              <w:left w:val="nil"/>
              <w:bottom w:val="single" w:sz="4" w:space="0" w:color="000000"/>
              <w:right w:val="single" w:sz="4" w:space="0" w:color="000000"/>
            </w:tcBorders>
            <w:shd w:val="clear" w:color="auto" w:fill="auto"/>
            <w:noWrap/>
            <w:hideMark/>
          </w:tcPr>
          <w:p w14:paraId="4F62A02F" w14:textId="77777777" w:rsidR="00BB6B8C" w:rsidRPr="009A6F5A" w:rsidRDefault="00BB6B8C" w:rsidP="0057298C">
            <w:pPr>
              <w:jc w:val="center"/>
              <w:outlineLvl w:val="6"/>
              <w:rPr>
                <w:color w:val="000000"/>
                <w:sz w:val="20"/>
                <w:szCs w:val="20"/>
              </w:rPr>
            </w:pPr>
            <w:r w:rsidRPr="009A6F5A">
              <w:rPr>
                <w:color w:val="000000"/>
                <w:sz w:val="20"/>
                <w:szCs w:val="20"/>
              </w:rPr>
              <w:t>03001S2P50</w:t>
            </w:r>
          </w:p>
        </w:tc>
        <w:tc>
          <w:tcPr>
            <w:tcW w:w="534" w:type="dxa"/>
            <w:tcBorders>
              <w:top w:val="nil"/>
              <w:left w:val="nil"/>
              <w:bottom w:val="single" w:sz="4" w:space="0" w:color="000000"/>
              <w:right w:val="single" w:sz="4" w:space="0" w:color="000000"/>
            </w:tcBorders>
            <w:shd w:val="clear" w:color="auto" w:fill="auto"/>
            <w:noWrap/>
            <w:hideMark/>
          </w:tcPr>
          <w:p w14:paraId="15A81673"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6C71F86A" w14:textId="77777777" w:rsidR="00BB6B8C" w:rsidRPr="009A6F5A" w:rsidRDefault="00BB6B8C" w:rsidP="0057298C">
            <w:pPr>
              <w:jc w:val="right"/>
              <w:outlineLvl w:val="6"/>
              <w:rPr>
                <w:color w:val="000000"/>
              </w:rPr>
            </w:pPr>
            <w:r w:rsidRPr="009A6F5A">
              <w:rPr>
                <w:color w:val="000000"/>
              </w:rPr>
              <w:t>103 090,00</w:t>
            </w:r>
          </w:p>
        </w:tc>
        <w:tc>
          <w:tcPr>
            <w:tcW w:w="1446" w:type="dxa"/>
            <w:tcBorders>
              <w:top w:val="nil"/>
              <w:left w:val="nil"/>
              <w:bottom w:val="single" w:sz="4" w:space="0" w:color="000000"/>
              <w:right w:val="single" w:sz="4" w:space="0" w:color="000000"/>
            </w:tcBorders>
            <w:shd w:val="clear" w:color="auto" w:fill="auto"/>
            <w:noWrap/>
            <w:hideMark/>
          </w:tcPr>
          <w:p w14:paraId="6B53F503" w14:textId="77777777" w:rsidR="00BB6B8C" w:rsidRPr="009A6F5A" w:rsidRDefault="00BB6B8C" w:rsidP="0057298C">
            <w:pPr>
              <w:jc w:val="right"/>
              <w:outlineLvl w:val="6"/>
              <w:rPr>
                <w:color w:val="000000"/>
              </w:rPr>
            </w:pPr>
            <w:r w:rsidRPr="009A6F5A">
              <w:rPr>
                <w:color w:val="000000"/>
              </w:rPr>
              <w:t>103 090,00</w:t>
            </w:r>
          </w:p>
        </w:tc>
      </w:tr>
      <w:tr w:rsidR="00BB6B8C" w:rsidRPr="009A6F5A" w14:paraId="1E43A79A"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79C23406" w14:textId="77777777" w:rsidR="00BB6B8C" w:rsidRPr="009A6F5A" w:rsidRDefault="00BB6B8C" w:rsidP="0057298C">
            <w:pPr>
              <w:outlineLvl w:val="1"/>
              <w:rPr>
                <w:color w:val="000000"/>
              </w:rPr>
            </w:pPr>
            <w:r w:rsidRPr="009A6F5A">
              <w:rPr>
                <w:color w:val="000000"/>
              </w:rPr>
              <w:t>Другие вопросы в области образования</w:t>
            </w:r>
          </w:p>
        </w:tc>
        <w:tc>
          <w:tcPr>
            <w:tcW w:w="604" w:type="dxa"/>
            <w:tcBorders>
              <w:top w:val="nil"/>
              <w:left w:val="nil"/>
              <w:bottom w:val="single" w:sz="4" w:space="0" w:color="000000"/>
              <w:right w:val="single" w:sz="4" w:space="0" w:color="000000"/>
            </w:tcBorders>
            <w:shd w:val="clear" w:color="auto" w:fill="auto"/>
            <w:noWrap/>
            <w:hideMark/>
          </w:tcPr>
          <w:p w14:paraId="2A52CB82" w14:textId="77777777" w:rsidR="00BB6B8C" w:rsidRPr="009A6F5A" w:rsidRDefault="00BB6B8C" w:rsidP="0057298C">
            <w:pPr>
              <w:jc w:val="center"/>
              <w:outlineLvl w:val="1"/>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4556017C" w14:textId="77777777" w:rsidR="00BB6B8C" w:rsidRPr="009A6F5A" w:rsidRDefault="00BB6B8C" w:rsidP="0057298C">
            <w:pPr>
              <w:jc w:val="center"/>
              <w:outlineLvl w:val="1"/>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0F83C1EC" w14:textId="77777777" w:rsidR="00BB6B8C" w:rsidRPr="009A6F5A" w:rsidRDefault="00BB6B8C" w:rsidP="0057298C">
            <w:pPr>
              <w:jc w:val="center"/>
              <w:outlineLvl w:val="1"/>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4CB34656"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149E35A6"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47CE412" w14:textId="77777777" w:rsidR="00BB6B8C" w:rsidRPr="009A6F5A" w:rsidRDefault="00BB6B8C" w:rsidP="0057298C">
            <w:pPr>
              <w:jc w:val="right"/>
              <w:outlineLvl w:val="1"/>
              <w:rPr>
                <w:color w:val="000000"/>
              </w:rPr>
            </w:pPr>
            <w:r w:rsidRPr="009A6F5A">
              <w:rPr>
                <w:color w:val="000000"/>
              </w:rPr>
              <w:t>61 439 007,00</w:t>
            </w:r>
          </w:p>
        </w:tc>
        <w:tc>
          <w:tcPr>
            <w:tcW w:w="1446" w:type="dxa"/>
            <w:tcBorders>
              <w:top w:val="nil"/>
              <w:left w:val="nil"/>
              <w:bottom w:val="single" w:sz="4" w:space="0" w:color="000000"/>
              <w:right w:val="single" w:sz="4" w:space="0" w:color="000000"/>
            </w:tcBorders>
            <w:shd w:val="clear" w:color="auto" w:fill="auto"/>
            <w:noWrap/>
            <w:hideMark/>
          </w:tcPr>
          <w:p w14:paraId="164633F3" w14:textId="77777777" w:rsidR="00BB6B8C" w:rsidRPr="009A6F5A" w:rsidRDefault="00BB6B8C" w:rsidP="0057298C">
            <w:pPr>
              <w:jc w:val="right"/>
              <w:outlineLvl w:val="1"/>
              <w:rPr>
                <w:color w:val="000000"/>
              </w:rPr>
            </w:pPr>
            <w:r w:rsidRPr="009A6F5A">
              <w:rPr>
                <w:color w:val="000000"/>
              </w:rPr>
              <w:t>61 797 306,00</w:t>
            </w:r>
          </w:p>
        </w:tc>
      </w:tr>
      <w:tr w:rsidR="00BB6B8C" w:rsidRPr="009A6F5A" w14:paraId="0FA3B8FC"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24818CDF" w14:textId="77777777" w:rsidR="00BB6B8C" w:rsidRPr="009A6F5A" w:rsidRDefault="00BB6B8C" w:rsidP="0057298C">
            <w:pPr>
              <w:outlineLvl w:val="2"/>
              <w:rPr>
                <w:color w:val="000000"/>
              </w:rPr>
            </w:pPr>
            <w:r w:rsidRPr="009A6F5A">
              <w:rPr>
                <w:color w:val="000000"/>
              </w:rPr>
              <w:t xml:space="preserve">  Муниципальная программа "Развитие образования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19061D42" w14:textId="77777777" w:rsidR="00BB6B8C" w:rsidRPr="009A6F5A" w:rsidRDefault="00BB6B8C" w:rsidP="0057298C">
            <w:pPr>
              <w:jc w:val="center"/>
              <w:outlineLvl w:val="2"/>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1A9D2314" w14:textId="77777777" w:rsidR="00BB6B8C" w:rsidRPr="009A6F5A" w:rsidRDefault="00BB6B8C" w:rsidP="0057298C">
            <w:pPr>
              <w:jc w:val="center"/>
              <w:outlineLvl w:val="2"/>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19576F4A" w14:textId="77777777" w:rsidR="00BB6B8C" w:rsidRPr="009A6F5A" w:rsidRDefault="00BB6B8C" w:rsidP="0057298C">
            <w:pPr>
              <w:jc w:val="center"/>
              <w:outlineLvl w:val="2"/>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4A552620" w14:textId="77777777" w:rsidR="00BB6B8C" w:rsidRPr="009A6F5A" w:rsidRDefault="00BB6B8C" w:rsidP="0057298C">
            <w:pPr>
              <w:jc w:val="center"/>
              <w:outlineLvl w:val="2"/>
              <w:rPr>
                <w:color w:val="000000"/>
                <w:sz w:val="20"/>
                <w:szCs w:val="20"/>
              </w:rPr>
            </w:pPr>
            <w:r w:rsidRPr="009A6F5A">
              <w:rPr>
                <w:color w:val="000000"/>
                <w:sz w:val="20"/>
                <w:szCs w:val="20"/>
              </w:rPr>
              <w:t>0100000000</w:t>
            </w:r>
          </w:p>
        </w:tc>
        <w:tc>
          <w:tcPr>
            <w:tcW w:w="534" w:type="dxa"/>
            <w:tcBorders>
              <w:top w:val="nil"/>
              <w:left w:val="nil"/>
              <w:bottom w:val="single" w:sz="4" w:space="0" w:color="000000"/>
              <w:right w:val="single" w:sz="4" w:space="0" w:color="000000"/>
            </w:tcBorders>
            <w:shd w:val="clear" w:color="auto" w:fill="auto"/>
            <w:noWrap/>
            <w:hideMark/>
          </w:tcPr>
          <w:p w14:paraId="3FA474F7"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327EB51" w14:textId="77777777" w:rsidR="00BB6B8C" w:rsidRPr="009A6F5A" w:rsidRDefault="00BB6B8C" w:rsidP="0057298C">
            <w:pPr>
              <w:jc w:val="right"/>
              <w:outlineLvl w:val="2"/>
              <w:rPr>
                <w:color w:val="000000"/>
              </w:rPr>
            </w:pPr>
            <w:r w:rsidRPr="009A6F5A">
              <w:rPr>
                <w:color w:val="000000"/>
              </w:rPr>
              <w:t>61 339 007,00</w:t>
            </w:r>
          </w:p>
        </w:tc>
        <w:tc>
          <w:tcPr>
            <w:tcW w:w="1446" w:type="dxa"/>
            <w:tcBorders>
              <w:top w:val="nil"/>
              <w:left w:val="nil"/>
              <w:bottom w:val="single" w:sz="4" w:space="0" w:color="000000"/>
              <w:right w:val="single" w:sz="4" w:space="0" w:color="000000"/>
            </w:tcBorders>
            <w:shd w:val="clear" w:color="auto" w:fill="auto"/>
            <w:noWrap/>
            <w:hideMark/>
          </w:tcPr>
          <w:p w14:paraId="4D7B561F" w14:textId="77777777" w:rsidR="00BB6B8C" w:rsidRPr="009A6F5A" w:rsidRDefault="00BB6B8C" w:rsidP="0057298C">
            <w:pPr>
              <w:jc w:val="right"/>
              <w:outlineLvl w:val="2"/>
              <w:rPr>
                <w:color w:val="000000"/>
              </w:rPr>
            </w:pPr>
            <w:r w:rsidRPr="009A6F5A">
              <w:rPr>
                <w:color w:val="000000"/>
              </w:rPr>
              <w:t>61 697 306,00</w:t>
            </w:r>
          </w:p>
        </w:tc>
      </w:tr>
      <w:tr w:rsidR="00BB6B8C" w:rsidRPr="009A6F5A" w14:paraId="160A7C6E"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16FC473C" w14:textId="77777777" w:rsidR="00BB6B8C" w:rsidRPr="009A6F5A" w:rsidRDefault="00BB6B8C" w:rsidP="0057298C">
            <w:pPr>
              <w:outlineLvl w:val="3"/>
              <w:rPr>
                <w:color w:val="000000"/>
              </w:rPr>
            </w:pPr>
            <w:r w:rsidRPr="009A6F5A">
              <w:rPr>
                <w:color w:val="000000"/>
              </w:rPr>
              <w:t xml:space="preserve"> Подпрограмма «Развитие системы детского отдыха и оздоровления»</w:t>
            </w:r>
          </w:p>
        </w:tc>
        <w:tc>
          <w:tcPr>
            <w:tcW w:w="604" w:type="dxa"/>
            <w:tcBorders>
              <w:top w:val="nil"/>
              <w:left w:val="nil"/>
              <w:bottom w:val="single" w:sz="4" w:space="0" w:color="000000"/>
              <w:right w:val="single" w:sz="4" w:space="0" w:color="000000"/>
            </w:tcBorders>
            <w:shd w:val="clear" w:color="auto" w:fill="auto"/>
            <w:noWrap/>
            <w:hideMark/>
          </w:tcPr>
          <w:p w14:paraId="6745784D" w14:textId="77777777" w:rsidR="00BB6B8C" w:rsidRPr="009A6F5A" w:rsidRDefault="00BB6B8C" w:rsidP="0057298C">
            <w:pPr>
              <w:jc w:val="center"/>
              <w:outlineLvl w:val="3"/>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F2501F4" w14:textId="77777777" w:rsidR="00BB6B8C" w:rsidRPr="009A6F5A" w:rsidRDefault="00BB6B8C" w:rsidP="0057298C">
            <w:pPr>
              <w:jc w:val="center"/>
              <w:outlineLvl w:val="3"/>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79C8E1A0" w14:textId="77777777" w:rsidR="00BB6B8C" w:rsidRPr="009A6F5A" w:rsidRDefault="00BB6B8C" w:rsidP="0057298C">
            <w:pPr>
              <w:jc w:val="center"/>
              <w:outlineLvl w:val="3"/>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2A84BE39" w14:textId="77777777" w:rsidR="00BB6B8C" w:rsidRPr="009A6F5A" w:rsidRDefault="00BB6B8C" w:rsidP="0057298C">
            <w:pPr>
              <w:jc w:val="center"/>
              <w:outlineLvl w:val="3"/>
              <w:rPr>
                <w:color w:val="000000"/>
                <w:sz w:val="20"/>
                <w:szCs w:val="20"/>
              </w:rPr>
            </w:pPr>
            <w:r w:rsidRPr="009A6F5A">
              <w:rPr>
                <w:color w:val="000000"/>
                <w:sz w:val="20"/>
                <w:szCs w:val="20"/>
              </w:rPr>
              <w:t>0140000000</w:t>
            </w:r>
          </w:p>
        </w:tc>
        <w:tc>
          <w:tcPr>
            <w:tcW w:w="534" w:type="dxa"/>
            <w:tcBorders>
              <w:top w:val="nil"/>
              <w:left w:val="nil"/>
              <w:bottom w:val="single" w:sz="4" w:space="0" w:color="000000"/>
              <w:right w:val="single" w:sz="4" w:space="0" w:color="000000"/>
            </w:tcBorders>
            <w:shd w:val="clear" w:color="auto" w:fill="auto"/>
            <w:noWrap/>
            <w:hideMark/>
          </w:tcPr>
          <w:p w14:paraId="4182575D"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05E6FA4" w14:textId="77777777" w:rsidR="00BB6B8C" w:rsidRPr="009A6F5A" w:rsidRDefault="00BB6B8C" w:rsidP="0057298C">
            <w:pPr>
              <w:jc w:val="right"/>
              <w:outlineLvl w:val="3"/>
              <w:rPr>
                <w:color w:val="000000"/>
              </w:rPr>
            </w:pPr>
            <w:r w:rsidRPr="009A6F5A">
              <w:rPr>
                <w:color w:val="000000"/>
              </w:rPr>
              <w:t>10 506 400,00</w:t>
            </w:r>
          </w:p>
        </w:tc>
        <w:tc>
          <w:tcPr>
            <w:tcW w:w="1446" w:type="dxa"/>
            <w:tcBorders>
              <w:top w:val="nil"/>
              <w:left w:val="nil"/>
              <w:bottom w:val="single" w:sz="4" w:space="0" w:color="000000"/>
              <w:right w:val="single" w:sz="4" w:space="0" w:color="000000"/>
            </w:tcBorders>
            <w:shd w:val="clear" w:color="auto" w:fill="auto"/>
            <w:noWrap/>
            <w:hideMark/>
          </w:tcPr>
          <w:p w14:paraId="01EDACCA" w14:textId="77777777" w:rsidR="00BB6B8C" w:rsidRPr="009A6F5A" w:rsidRDefault="00BB6B8C" w:rsidP="0057298C">
            <w:pPr>
              <w:jc w:val="right"/>
              <w:outlineLvl w:val="3"/>
              <w:rPr>
                <w:color w:val="000000"/>
              </w:rPr>
            </w:pPr>
            <w:r w:rsidRPr="009A6F5A">
              <w:rPr>
                <w:color w:val="000000"/>
              </w:rPr>
              <w:t>10 526 970,00</w:t>
            </w:r>
          </w:p>
        </w:tc>
      </w:tr>
      <w:tr w:rsidR="00BB6B8C" w:rsidRPr="009A6F5A" w14:paraId="76940F94"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2B544089" w14:textId="77777777" w:rsidR="00BB6B8C" w:rsidRPr="009A6F5A" w:rsidRDefault="00BB6B8C" w:rsidP="0057298C">
            <w:pPr>
              <w:outlineLvl w:val="4"/>
              <w:rPr>
                <w:color w:val="000000"/>
              </w:rPr>
            </w:pPr>
            <w:r w:rsidRPr="009A6F5A">
              <w:rPr>
                <w:color w:val="000000"/>
              </w:rPr>
              <w:lastRenderedPageBreak/>
              <w:t>Основное мероприятие "Оздоровление и отдых детей"</w:t>
            </w:r>
          </w:p>
        </w:tc>
        <w:tc>
          <w:tcPr>
            <w:tcW w:w="604" w:type="dxa"/>
            <w:tcBorders>
              <w:top w:val="nil"/>
              <w:left w:val="nil"/>
              <w:bottom w:val="single" w:sz="4" w:space="0" w:color="000000"/>
              <w:right w:val="single" w:sz="4" w:space="0" w:color="000000"/>
            </w:tcBorders>
            <w:shd w:val="clear" w:color="auto" w:fill="auto"/>
            <w:noWrap/>
            <w:hideMark/>
          </w:tcPr>
          <w:p w14:paraId="5A3C9791" w14:textId="77777777" w:rsidR="00BB6B8C" w:rsidRPr="009A6F5A" w:rsidRDefault="00BB6B8C" w:rsidP="0057298C">
            <w:pPr>
              <w:jc w:val="center"/>
              <w:outlineLvl w:val="4"/>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18F80AC" w14:textId="77777777" w:rsidR="00BB6B8C" w:rsidRPr="009A6F5A" w:rsidRDefault="00BB6B8C" w:rsidP="0057298C">
            <w:pPr>
              <w:jc w:val="center"/>
              <w:outlineLvl w:val="4"/>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59482F02" w14:textId="77777777" w:rsidR="00BB6B8C" w:rsidRPr="009A6F5A" w:rsidRDefault="00BB6B8C" w:rsidP="0057298C">
            <w:pPr>
              <w:jc w:val="center"/>
              <w:outlineLvl w:val="4"/>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4140487A" w14:textId="77777777" w:rsidR="00BB6B8C" w:rsidRPr="009A6F5A" w:rsidRDefault="00BB6B8C" w:rsidP="0057298C">
            <w:pPr>
              <w:jc w:val="center"/>
              <w:outlineLvl w:val="4"/>
              <w:rPr>
                <w:color w:val="000000"/>
                <w:sz w:val="20"/>
                <w:szCs w:val="20"/>
              </w:rPr>
            </w:pPr>
            <w:r w:rsidRPr="009A6F5A">
              <w:rPr>
                <w:color w:val="000000"/>
                <w:sz w:val="20"/>
                <w:szCs w:val="20"/>
              </w:rPr>
              <w:t>0140100000</w:t>
            </w:r>
          </w:p>
        </w:tc>
        <w:tc>
          <w:tcPr>
            <w:tcW w:w="534" w:type="dxa"/>
            <w:tcBorders>
              <w:top w:val="nil"/>
              <w:left w:val="nil"/>
              <w:bottom w:val="single" w:sz="4" w:space="0" w:color="000000"/>
              <w:right w:val="single" w:sz="4" w:space="0" w:color="000000"/>
            </w:tcBorders>
            <w:shd w:val="clear" w:color="auto" w:fill="auto"/>
            <w:noWrap/>
            <w:hideMark/>
          </w:tcPr>
          <w:p w14:paraId="5A29479C"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CAD1CF6" w14:textId="77777777" w:rsidR="00BB6B8C" w:rsidRPr="009A6F5A" w:rsidRDefault="00BB6B8C" w:rsidP="0057298C">
            <w:pPr>
              <w:jc w:val="right"/>
              <w:outlineLvl w:val="4"/>
              <w:rPr>
                <w:color w:val="000000"/>
              </w:rPr>
            </w:pPr>
            <w:r w:rsidRPr="009A6F5A">
              <w:rPr>
                <w:color w:val="000000"/>
              </w:rPr>
              <w:t>10 506 400,00</w:t>
            </w:r>
          </w:p>
        </w:tc>
        <w:tc>
          <w:tcPr>
            <w:tcW w:w="1446" w:type="dxa"/>
            <w:tcBorders>
              <w:top w:val="nil"/>
              <w:left w:val="nil"/>
              <w:bottom w:val="single" w:sz="4" w:space="0" w:color="000000"/>
              <w:right w:val="single" w:sz="4" w:space="0" w:color="000000"/>
            </w:tcBorders>
            <w:shd w:val="clear" w:color="auto" w:fill="auto"/>
            <w:noWrap/>
            <w:hideMark/>
          </w:tcPr>
          <w:p w14:paraId="183CFBC9" w14:textId="77777777" w:rsidR="00BB6B8C" w:rsidRPr="009A6F5A" w:rsidRDefault="00BB6B8C" w:rsidP="0057298C">
            <w:pPr>
              <w:jc w:val="right"/>
              <w:outlineLvl w:val="4"/>
              <w:rPr>
                <w:color w:val="000000"/>
              </w:rPr>
            </w:pPr>
            <w:r w:rsidRPr="009A6F5A">
              <w:rPr>
                <w:color w:val="000000"/>
              </w:rPr>
              <w:t>10 526 970,00</w:t>
            </w:r>
          </w:p>
        </w:tc>
      </w:tr>
      <w:tr w:rsidR="00BB6B8C" w:rsidRPr="009A6F5A" w14:paraId="578ABAA7"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29269E7F" w14:textId="77777777" w:rsidR="00BB6B8C" w:rsidRPr="009A6F5A" w:rsidRDefault="00BB6B8C" w:rsidP="0057298C">
            <w:pPr>
              <w:outlineLvl w:val="5"/>
              <w:rPr>
                <w:color w:val="000000"/>
              </w:rPr>
            </w:pPr>
            <w:r w:rsidRPr="009A6F5A">
              <w:rPr>
                <w:color w:val="000000"/>
              </w:rPr>
              <w:t xml:space="preserve">  Оказание учреждениями (организациями) услуг (работ) по осуществлению оздоровления и отдыха детей</w:t>
            </w:r>
          </w:p>
        </w:tc>
        <w:tc>
          <w:tcPr>
            <w:tcW w:w="604" w:type="dxa"/>
            <w:tcBorders>
              <w:top w:val="nil"/>
              <w:left w:val="nil"/>
              <w:bottom w:val="single" w:sz="4" w:space="0" w:color="000000"/>
              <w:right w:val="single" w:sz="4" w:space="0" w:color="000000"/>
            </w:tcBorders>
            <w:shd w:val="clear" w:color="auto" w:fill="auto"/>
            <w:noWrap/>
            <w:hideMark/>
          </w:tcPr>
          <w:p w14:paraId="499B402F"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3FA20F1"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0DCE9D8A" w14:textId="77777777" w:rsidR="00BB6B8C" w:rsidRPr="009A6F5A" w:rsidRDefault="00BB6B8C" w:rsidP="0057298C">
            <w:pPr>
              <w:jc w:val="center"/>
              <w:outlineLvl w:val="5"/>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4A7E5E65" w14:textId="77777777" w:rsidR="00BB6B8C" w:rsidRPr="009A6F5A" w:rsidRDefault="00BB6B8C" w:rsidP="0057298C">
            <w:pPr>
              <w:jc w:val="center"/>
              <w:outlineLvl w:val="5"/>
              <w:rPr>
                <w:color w:val="000000"/>
                <w:sz w:val="20"/>
                <w:szCs w:val="20"/>
              </w:rPr>
            </w:pPr>
            <w:r w:rsidRPr="009A6F5A">
              <w:rPr>
                <w:color w:val="000000"/>
                <w:sz w:val="20"/>
                <w:szCs w:val="20"/>
              </w:rPr>
              <w:t>0140110400</w:t>
            </w:r>
          </w:p>
        </w:tc>
        <w:tc>
          <w:tcPr>
            <w:tcW w:w="534" w:type="dxa"/>
            <w:tcBorders>
              <w:top w:val="nil"/>
              <w:left w:val="nil"/>
              <w:bottom w:val="single" w:sz="4" w:space="0" w:color="000000"/>
              <w:right w:val="single" w:sz="4" w:space="0" w:color="000000"/>
            </w:tcBorders>
            <w:shd w:val="clear" w:color="auto" w:fill="auto"/>
            <w:noWrap/>
            <w:hideMark/>
          </w:tcPr>
          <w:p w14:paraId="6CF8296C"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75A012F" w14:textId="77777777" w:rsidR="00BB6B8C" w:rsidRPr="009A6F5A" w:rsidRDefault="00BB6B8C" w:rsidP="0057298C">
            <w:pPr>
              <w:jc w:val="right"/>
              <w:outlineLvl w:val="5"/>
              <w:rPr>
                <w:color w:val="000000"/>
              </w:rPr>
            </w:pPr>
            <w:r w:rsidRPr="009A6F5A">
              <w:rPr>
                <w:color w:val="000000"/>
              </w:rPr>
              <w:t>4 651 350,00</w:t>
            </w:r>
          </w:p>
        </w:tc>
        <w:tc>
          <w:tcPr>
            <w:tcW w:w="1446" w:type="dxa"/>
            <w:tcBorders>
              <w:top w:val="nil"/>
              <w:left w:val="nil"/>
              <w:bottom w:val="single" w:sz="4" w:space="0" w:color="000000"/>
              <w:right w:val="single" w:sz="4" w:space="0" w:color="000000"/>
            </w:tcBorders>
            <w:shd w:val="clear" w:color="auto" w:fill="auto"/>
            <w:noWrap/>
            <w:hideMark/>
          </w:tcPr>
          <w:p w14:paraId="22EC1FBF" w14:textId="77777777" w:rsidR="00BB6B8C" w:rsidRPr="009A6F5A" w:rsidRDefault="00BB6B8C" w:rsidP="0057298C">
            <w:pPr>
              <w:jc w:val="right"/>
              <w:outlineLvl w:val="5"/>
              <w:rPr>
                <w:color w:val="000000"/>
              </w:rPr>
            </w:pPr>
            <w:r w:rsidRPr="009A6F5A">
              <w:rPr>
                <w:color w:val="000000"/>
              </w:rPr>
              <w:t>4 671 920,00</w:t>
            </w:r>
          </w:p>
        </w:tc>
      </w:tr>
      <w:tr w:rsidR="00BB6B8C" w:rsidRPr="009A6F5A" w14:paraId="50FE1F62" w14:textId="77777777" w:rsidTr="00D66E66">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14:paraId="00277176" w14:textId="77777777" w:rsidR="00BB6B8C" w:rsidRPr="009A6F5A" w:rsidRDefault="00BB6B8C" w:rsidP="0057298C">
            <w:pPr>
              <w:outlineLvl w:val="6"/>
              <w:rPr>
                <w:color w:val="000000"/>
              </w:rPr>
            </w:pPr>
            <w:r w:rsidRPr="009A6F5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14:paraId="043878B7"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057BA47B"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7361B3AB"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0636AEDD" w14:textId="77777777" w:rsidR="00BB6B8C" w:rsidRPr="009A6F5A" w:rsidRDefault="00BB6B8C" w:rsidP="0057298C">
            <w:pPr>
              <w:jc w:val="center"/>
              <w:outlineLvl w:val="6"/>
              <w:rPr>
                <w:color w:val="000000"/>
                <w:sz w:val="20"/>
                <w:szCs w:val="20"/>
              </w:rPr>
            </w:pPr>
            <w:r w:rsidRPr="009A6F5A">
              <w:rPr>
                <w:color w:val="000000"/>
                <w:sz w:val="20"/>
                <w:szCs w:val="20"/>
              </w:rPr>
              <w:t>0140110400</w:t>
            </w:r>
          </w:p>
        </w:tc>
        <w:tc>
          <w:tcPr>
            <w:tcW w:w="534" w:type="dxa"/>
            <w:tcBorders>
              <w:top w:val="nil"/>
              <w:left w:val="nil"/>
              <w:bottom w:val="single" w:sz="4" w:space="0" w:color="000000"/>
              <w:right w:val="single" w:sz="4" w:space="0" w:color="000000"/>
            </w:tcBorders>
            <w:shd w:val="clear" w:color="auto" w:fill="auto"/>
            <w:noWrap/>
            <w:hideMark/>
          </w:tcPr>
          <w:p w14:paraId="7ADEFDDE" w14:textId="77777777" w:rsidR="00BB6B8C" w:rsidRPr="009A6F5A" w:rsidRDefault="00BB6B8C" w:rsidP="0057298C">
            <w:pPr>
              <w:jc w:val="center"/>
              <w:outlineLvl w:val="6"/>
              <w:rPr>
                <w:color w:val="000000"/>
                <w:sz w:val="20"/>
                <w:szCs w:val="20"/>
              </w:rPr>
            </w:pPr>
            <w:r w:rsidRPr="009A6F5A">
              <w:rPr>
                <w:color w:val="000000"/>
                <w:sz w:val="20"/>
                <w:szCs w:val="20"/>
              </w:rPr>
              <w:t>611</w:t>
            </w:r>
          </w:p>
        </w:tc>
        <w:tc>
          <w:tcPr>
            <w:tcW w:w="1935" w:type="dxa"/>
            <w:tcBorders>
              <w:top w:val="nil"/>
              <w:left w:val="nil"/>
              <w:bottom w:val="single" w:sz="4" w:space="0" w:color="000000"/>
              <w:right w:val="single" w:sz="4" w:space="0" w:color="000000"/>
            </w:tcBorders>
            <w:shd w:val="clear" w:color="auto" w:fill="auto"/>
            <w:noWrap/>
            <w:hideMark/>
          </w:tcPr>
          <w:p w14:paraId="57BE2695" w14:textId="77777777" w:rsidR="00BB6B8C" w:rsidRPr="009A6F5A" w:rsidRDefault="00BB6B8C" w:rsidP="0057298C">
            <w:pPr>
              <w:jc w:val="right"/>
              <w:outlineLvl w:val="6"/>
              <w:rPr>
                <w:color w:val="000000"/>
              </w:rPr>
            </w:pPr>
            <w:r w:rsidRPr="009A6F5A">
              <w:rPr>
                <w:color w:val="000000"/>
              </w:rPr>
              <w:t>4 651 350,00</w:t>
            </w:r>
          </w:p>
        </w:tc>
        <w:tc>
          <w:tcPr>
            <w:tcW w:w="1446" w:type="dxa"/>
            <w:tcBorders>
              <w:top w:val="nil"/>
              <w:left w:val="nil"/>
              <w:bottom w:val="single" w:sz="4" w:space="0" w:color="000000"/>
              <w:right w:val="single" w:sz="4" w:space="0" w:color="000000"/>
            </w:tcBorders>
            <w:shd w:val="clear" w:color="auto" w:fill="auto"/>
            <w:noWrap/>
            <w:hideMark/>
          </w:tcPr>
          <w:p w14:paraId="34DB0290" w14:textId="77777777" w:rsidR="00BB6B8C" w:rsidRPr="009A6F5A" w:rsidRDefault="00BB6B8C" w:rsidP="0057298C">
            <w:pPr>
              <w:jc w:val="right"/>
              <w:outlineLvl w:val="6"/>
              <w:rPr>
                <w:color w:val="000000"/>
              </w:rPr>
            </w:pPr>
            <w:r w:rsidRPr="009A6F5A">
              <w:rPr>
                <w:color w:val="000000"/>
              </w:rPr>
              <w:t>4 671 920,00</w:t>
            </w:r>
          </w:p>
        </w:tc>
      </w:tr>
      <w:tr w:rsidR="00BB6B8C" w:rsidRPr="009A6F5A" w14:paraId="4487A43F" w14:textId="77777777" w:rsidTr="00D66E66">
        <w:trPr>
          <w:trHeight w:val="3150"/>
        </w:trPr>
        <w:tc>
          <w:tcPr>
            <w:tcW w:w="3261" w:type="dxa"/>
            <w:tcBorders>
              <w:top w:val="nil"/>
              <w:left w:val="single" w:sz="4" w:space="0" w:color="000000"/>
              <w:bottom w:val="single" w:sz="4" w:space="0" w:color="000000"/>
              <w:right w:val="single" w:sz="4" w:space="0" w:color="000000"/>
            </w:tcBorders>
            <w:shd w:val="clear" w:color="auto" w:fill="auto"/>
            <w:hideMark/>
          </w:tcPr>
          <w:p w14:paraId="4006E0F9" w14:textId="77777777" w:rsidR="00BB6B8C" w:rsidRPr="009A6F5A" w:rsidRDefault="00BB6B8C" w:rsidP="0057298C">
            <w:pPr>
              <w:outlineLvl w:val="5"/>
              <w:rPr>
                <w:color w:val="000000"/>
              </w:rPr>
            </w:pPr>
            <w:r w:rsidRPr="009A6F5A">
              <w:rPr>
                <w:color w:val="000000"/>
              </w:rPr>
              <w:t xml:space="preserve">  Организация и обеспечение отдыха, и оздоровление детей в загородных стационарных детских оздоровительных лагерях, оздоровительных лагерях с дневным пребыванием, за исключением организации отдыха детей в каникулярное время и обеспечение прав детей, находящихся в трудной жизненной ситуации</w:t>
            </w:r>
          </w:p>
        </w:tc>
        <w:tc>
          <w:tcPr>
            <w:tcW w:w="604" w:type="dxa"/>
            <w:tcBorders>
              <w:top w:val="nil"/>
              <w:left w:val="nil"/>
              <w:bottom w:val="single" w:sz="4" w:space="0" w:color="000000"/>
              <w:right w:val="single" w:sz="4" w:space="0" w:color="000000"/>
            </w:tcBorders>
            <w:shd w:val="clear" w:color="auto" w:fill="auto"/>
            <w:noWrap/>
            <w:hideMark/>
          </w:tcPr>
          <w:p w14:paraId="62F17949"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4C6D4A3"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3AD8595E" w14:textId="77777777" w:rsidR="00BB6B8C" w:rsidRPr="009A6F5A" w:rsidRDefault="00BB6B8C" w:rsidP="0057298C">
            <w:pPr>
              <w:jc w:val="center"/>
              <w:outlineLvl w:val="5"/>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18E9310F" w14:textId="77777777" w:rsidR="00BB6B8C" w:rsidRPr="009A6F5A" w:rsidRDefault="00BB6B8C" w:rsidP="0057298C">
            <w:pPr>
              <w:jc w:val="center"/>
              <w:outlineLvl w:val="5"/>
              <w:rPr>
                <w:color w:val="000000"/>
                <w:sz w:val="20"/>
                <w:szCs w:val="20"/>
              </w:rPr>
            </w:pPr>
            <w:r w:rsidRPr="009A6F5A">
              <w:rPr>
                <w:color w:val="000000"/>
                <w:sz w:val="20"/>
                <w:szCs w:val="20"/>
              </w:rPr>
              <w:t>0140173050</w:t>
            </w:r>
          </w:p>
        </w:tc>
        <w:tc>
          <w:tcPr>
            <w:tcW w:w="534" w:type="dxa"/>
            <w:tcBorders>
              <w:top w:val="nil"/>
              <w:left w:val="nil"/>
              <w:bottom w:val="single" w:sz="4" w:space="0" w:color="000000"/>
              <w:right w:val="single" w:sz="4" w:space="0" w:color="000000"/>
            </w:tcBorders>
            <w:shd w:val="clear" w:color="auto" w:fill="auto"/>
            <w:noWrap/>
            <w:hideMark/>
          </w:tcPr>
          <w:p w14:paraId="450BD1FC"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1837999" w14:textId="77777777" w:rsidR="00BB6B8C" w:rsidRPr="009A6F5A" w:rsidRDefault="00BB6B8C" w:rsidP="0057298C">
            <w:pPr>
              <w:jc w:val="right"/>
              <w:outlineLvl w:val="5"/>
              <w:rPr>
                <w:color w:val="000000"/>
              </w:rPr>
            </w:pPr>
            <w:r w:rsidRPr="009A6F5A">
              <w:rPr>
                <w:color w:val="000000"/>
              </w:rPr>
              <w:t>1 618 800,00</w:t>
            </w:r>
          </w:p>
        </w:tc>
        <w:tc>
          <w:tcPr>
            <w:tcW w:w="1446" w:type="dxa"/>
            <w:tcBorders>
              <w:top w:val="nil"/>
              <w:left w:val="nil"/>
              <w:bottom w:val="single" w:sz="4" w:space="0" w:color="000000"/>
              <w:right w:val="single" w:sz="4" w:space="0" w:color="000000"/>
            </w:tcBorders>
            <w:shd w:val="clear" w:color="auto" w:fill="auto"/>
            <w:noWrap/>
            <w:hideMark/>
          </w:tcPr>
          <w:p w14:paraId="5BDCE69B" w14:textId="77777777" w:rsidR="00BB6B8C" w:rsidRPr="009A6F5A" w:rsidRDefault="00BB6B8C" w:rsidP="0057298C">
            <w:pPr>
              <w:jc w:val="right"/>
              <w:outlineLvl w:val="5"/>
              <w:rPr>
                <w:color w:val="000000"/>
              </w:rPr>
            </w:pPr>
            <w:r w:rsidRPr="009A6F5A">
              <w:rPr>
                <w:color w:val="000000"/>
              </w:rPr>
              <w:t>1 618 800,00</w:t>
            </w:r>
          </w:p>
        </w:tc>
      </w:tr>
      <w:tr w:rsidR="00BB6B8C" w:rsidRPr="009A6F5A" w14:paraId="296C45EA"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22B4D9DC"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0F167FA7"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D2BDC04"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46A4880E"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31044BA4" w14:textId="77777777" w:rsidR="00BB6B8C" w:rsidRPr="009A6F5A" w:rsidRDefault="00BB6B8C" w:rsidP="0057298C">
            <w:pPr>
              <w:jc w:val="center"/>
              <w:outlineLvl w:val="6"/>
              <w:rPr>
                <w:color w:val="000000"/>
                <w:sz w:val="20"/>
                <w:szCs w:val="20"/>
              </w:rPr>
            </w:pPr>
            <w:r w:rsidRPr="009A6F5A">
              <w:rPr>
                <w:color w:val="000000"/>
                <w:sz w:val="20"/>
                <w:szCs w:val="20"/>
              </w:rPr>
              <w:t>0140173050</w:t>
            </w:r>
          </w:p>
        </w:tc>
        <w:tc>
          <w:tcPr>
            <w:tcW w:w="534" w:type="dxa"/>
            <w:tcBorders>
              <w:top w:val="nil"/>
              <w:left w:val="nil"/>
              <w:bottom w:val="single" w:sz="4" w:space="0" w:color="000000"/>
              <w:right w:val="single" w:sz="4" w:space="0" w:color="000000"/>
            </w:tcBorders>
            <w:shd w:val="clear" w:color="auto" w:fill="auto"/>
            <w:noWrap/>
            <w:hideMark/>
          </w:tcPr>
          <w:p w14:paraId="0CD6A228"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21178843" w14:textId="77777777" w:rsidR="00BB6B8C" w:rsidRPr="009A6F5A" w:rsidRDefault="00BB6B8C" w:rsidP="0057298C">
            <w:pPr>
              <w:jc w:val="right"/>
              <w:outlineLvl w:val="6"/>
              <w:rPr>
                <w:color w:val="000000"/>
              </w:rPr>
            </w:pPr>
            <w:r w:rsidRPr="009A6F5A">
              <w:rPr>
                <w:color w:val="000000"/>
              </w:rPr>
              <w:t>1 618 800,00</w:t>
            </w:r>
          </w:p>
        </w:tc>
        <w:tc>
          <w:tcPr>
            <w:tcW w:w="1446" w:type="dxa"/>
            <w:tcBorders>
              <w:top w:val="nil"/>
              <w:left w:val="nil"/>
              <w:bottom w:val="single" w:sz="4" w:space="0" w:color="000000"/>
              <w:right w:val="single" w:sz="4" w:space="0" w:color="000000"/>
            </w:tcBorders>
            <w:shd w:val="clear" w:color="auto" w:fill="auto"/>
            <w:noWrap/>
            <w:hideMark/>
          </w:tcPr>
          <w:p w14:paraId="1ED340DE" w14:textId="77777777" w:rsidR="00BB6B8C" w:rsidRPr="009A6F5A" w:rsidRDefault="00BB6B8C" w:rsidP="0057298C">
            <w:pPr>
              <w:jc w:val="right"/>
              <w:outlineLvl w:val="6"/>
              <w:rPr>
                <w:color w:val="000000"/>
              </w:rPr>
            </w:pPr>
            <w:r w:rsidRPr="009A6F5A">
              <w:rPr>
                <w:color w:val="000000"/>
              </w:rPr>
              <w:t>1 618 800,00</w:t>
            </w:r>
          </w:p>
        </w:tc>
      </w:tr>
      <w:tr w:rsidR="00BB6B8C" w:rsidRPr="009A6F5A" w14:paraId="7EEA1DAA"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39C2DD80" w14:textId="77777777" w:rsidR="00BB6B8C" w:rsidRPr="009A6F5A" w:rsidRDefault="00BB6B8C" w:rsidP="0057298C">
            <w:pPr>
              <w:outlineLvl w:val="5"/>
              <w:rPr>
                <w:color w:val="000000"/>
              </w:rPr>
            </w:pPr>
            <w:r w:rsidRPr="009A6F5A">
              <w:rPr>
                <w:color w:val="000000"/>
              </w:rPr>
              <w:t xml:space="preserve">  Обеспечение прав детей, находящихся в трудной жизненной ситуации, на отдых и оздоровление</w:t>
            </w:r>
          </w:p>
        </w:tc>
        <w:tc>
          <w:tcPr>
            <w:tcW w:w="604" w:type="dxa"/>
            <w:tcBorders>
              <w:top w:val="nil"/>
              <w:left w:val="nil"/>
              <w:bottom w:val="single" w:sz="4" w:space="0" w:color="000000"/>
              <w:right w:val="single" w:sz="4" w:space="0" w:color="000000"/>
            </w:tcBorders>
            <w:shd w:val="clear" w:color="auto" w:fill="auto"/>
            <w:noWrap/>
            <w:hideMark/>
          </w:tcPr>
          <w:p w14:paraId="03B859E3"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525CF989"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53DDCCB8" w14:textId="77777777" w:rsidR="00BB6B8C" w:rsidRPr="009A6F5A" w:rsidRDefault="00BB6B8C" w:rsidP="0057298C">
            <w:pPr>
              <w:jc w:val="center"/>
              <w:outlineLvl w:val="5"/>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7F038169" w14:textId="77777777" w:rsidR="00BB6B8C" w:rsidRPr="009A6F5A" w:rsidRDefault="00BB6B8C" w:rsidP="0057298C">
            <w:pPr>
              <w:jc w:val="center"/>
              <w:outlineLvl w:val="5"/>
              <w:rPr>
                <w:color w:val="000000"/>
                <w:sz w:val="20"/>
                <w:szCs w:val="20"/>
              </w:rPr>
            </w:pPr>
            <w:r w:rsidRPr="009A6F5A">
              <w:rPr>
                <w:color w:val="000000"/>
                <w:sz w:val="20"/>
                <w:szCs w:val="20"/>
              </w:rPr>
              <w:t>0140173140</w:t>
            </w:r>
          </w:p>
        </w:tc>
        <w:tc>
          <w:tcPr>
            <w:tcW w:w="534" w:type="dxa"/>
            <w:tcBorders>
              <w:top w:val="nil"/>
              <w:left w:val="nil"/>
              <w:bottom w:val="single" w:sz="4" w:space="0" w:color="000000"/>
              <w:right w:val="single" w:sz="4" w:space="0" w:color="000000"/>
            </w:tcBorders>
            <w:shd w:val="clear" w:color="auto" w:fill="auto"/>
            <w:noWrap/>
            <w:hideMark/>
          </w:tcPr>
          <w:p w14:paraId="44889FCA"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866F1F5" w14:textId="77777777" w:rsidR="00BB6B8C" w:rsidRPr="009A6F5A" w:rsidRDefault="00BB6B8C" w:rsidP="0057298C">
            <w:pPr>
              <w:jc w:val="right"/>
              <w:outlineLvl w:val="5"/>
              <w:rPr>
                <w:color w:val="000000"/>
              </w:rPr>
            </w:pPr>
            <w:r w:rsidRPr="009A6F5A">
              <w:rPr>
                <w:color w:val="000000"/>
              </w:rPr>
              <w:t>1 092 400,00</w:t>
            </w:r>
          </w:p>
        </w:tc>
        <w:tc>
          <w:tcPr>
            <w:tcW w:w="1446" w:type="dxa"/>
            <w:tcBorders>
              <w:top w:val="nil"/>
              <w:left w:val="nil"/>
              <w:bottom w:val="single" w:sz="4" w:space="0" w:color="000000"/>
              <w:right w:val="single" w:sz="4" w:space="0" w:color="000000"/>
            </w:tcBorders>
            <w:shd w:val="clear" w:color="auto" w:fill="auto"/>
            <w:noWrap/>
            <w:hideMark/>
          </w:tcPr>
          <w:p w14:paraId="305D1B39" w14:textId="77777777" w:rsidR="00BB6B8C" w:rsidRPr="009A6F5A" w:rsidRDefault="00BB6B8C" w:rsidP="0057298C">
            <w:pPr>
              <w:jc w:val="right"/>
              <w:outlineLvl w:val="5"/>
              <w:rPr>
                <w:color w:val="000000"/>
              </w:rPr>
            </w:pPr>
            <w:r w:rsidRPr="009A6F5A">
              <w:rPr>
                <w:color w:val="000000"/>
              </w:rPr>
              <w:t>1 092 400,00</w:t>
            </w:r>
          </w:p>
        </w:tc>
      </w:tr>
      <w:tr w:rsidR="00BB6B8C" w:rsidRPr="009A6F5A" w14:paraId="6B977F37"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7680F94B"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4CE899DF"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1263E1F2"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1CDFC3E7"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4F6B373B" w14:textId="77777777" w:rsidR="00BB6B8C" w:rsidRPr="009A6F5A" w:rsidRDefault="00BB6B8C" w:rsidP="0057298C">
            <w:pPr>
              <w:jc w:val="center"/>
              <w:outlineLvl w:val="6"/>
              <w:rPr>
                <w:color w:val="000000"/>
                <w:sz w:val="20"/>
                <w:szCs w:val="20"/>
              </w:rPr>
            </w:pPr>
            <w:r w:rsidRPr="009A6F5A">
              <w:rPr>
                <w:color w:val="000000"/>
                <w:sz w:val="20"/>
                <w:szCs w:val="20"/>
              </w:rPr>
              <w:t>0140173140</w:t>
            </w:r>
          </w:p>
        </w:tc>
        <w:tc>
          <w:tcPr>
            <w:tcW w:w="534" w:type="dxa"/>
            <w:tcBorders>
              <w:top w:val="nil"/>
              <w:left w:val="nil"/>
              <w:bottom w:val="single" w:sz="4" w:space="0" w:color="000000"/>
              <w:right w:val="single" w:sz="4" w:space="0" w:color="000000"/>
            </w:tcBorders>
            <w:shd w:val="clear" w:color="auto" w:fill="auto"/>
            <w:noWrap/>
            <w:hideMark/>
          </w:tcPr>
          <w:p w14:paraId="5F32A2C1"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349ABB87" w14:textId="77777777" w:rsidR="00BB6B8C" w:rsidRPr="009A6F5A" w:rsidRDefault="00BB6B8C" w:rsidP="0057298C">
            <w:pPr>
              <w:jc w:val="right"/>
              <w:outlineLvl w:val="6"/>
              <w:rPr>
                <w:color w:val="000000"/>
              </w:rPr>
            </w:pPr>
            <w:r w:rsidRPr="009A6F5A">
              <w:rPr>
                <w:color w:val="000000"/>
              </w:rPr>
              <w:t>1 092 400,00</w:t>
            </w:r>
          </w:p>
        </w:tc>
        <w:tc>
          <w:tcPr>
            <w:tcW w:w="1446" w:type="dxa"/>
            <w:tcBorders>
              <w:top w:val="nil"/>
              <w:left w:val="nil"/>
              <w:bottom w:val="single" w:sz="4" w:space="0" w:color="000000"/>
              <w:right w:val="single" w:sz="4" w:space="0" w:color="000000"/>
            </w:tcBorders>
            <w:shd w:val="clear" w:color="auto" w:fill="auto"/>
            <w:noWrap/>
            <w:hideMark/>
          </w:tcPr>
          <w:p w14:paraId="2F18F5B9" w14:textId="77777777" w:rsidR="00BB6B8C" w:rsidRPr="009A6F5A" w:rsidRDefault="00BB6B8C" w:rsidP="0057298C">
            <w:pPr>
              <w:jc w:val="right"/>
              <w:outlineLvl w:val="6"/>
              <w:rPr>
                <w:color w:val="000000"/>
              </w:rPr>
            </w:pPr>
            <w:r w:rsidRPr="009A6F5A">
              <w:rPr>
                <w:color w:val="000000"/>
              </w:rPr>
              <w:t>1 092 400,00</w:t>
            </w:r>
          </w:p>
        </w:tc>
      </w:tr>
      <w:tr w:rsidR="00BB6B8C" w:rsidRPr="009A6F5A" w14:paraId="57DCB25F"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2DF845FC" w14:textId="77777777" w:rsidR="00BB6B8C" w:rsidRPr="009A6F5A" w:rsidRDefault="00BB6B8C" w:rsidP="0057298C">
            <w:pPr>
              <w:outlineLvl w:val="5"/>
              <w:rPr>
                <w:color w:val="000000"/>
              </w:rPr>
            </w:pPr>
            <w:r w:rsidRPr="009A6F5A">
              <w:rPr>
                <w:color w:val="000000"/>
              </w:rPr>
              <w:t xml:space="preserve">  Администрирование на организацию деятельности по обеспечению </w:t>
            </w:r>
            <w:proofErr w:type="gramStart"/>
            <w:r w:rsidRPr="009A6F5A">
              <w:rPr>
                <w:color w:val="000000"/>
              </w:rPr>
              <w:t>прав детей</w:t>
            </w:r>
            <w:proofErr w:type="gramEnd"/>
            <w:r w:rsidRPr="009A6F5A">
              <w:rPr>
                <w:color w:val="000000"/>
              </w:rPr>
              <w:t xml:space="preserve"> находящихся в трудной жизненной ситуации, на отдых и оздоровление</w:t>
            </w:r>
          </w:p>
        </w:tc>
        <w:tc>
          <w:tcPr>
            <w:tcW w:w="604" w:type="dxa"/>
            <w:tcBorders>
              <w:top w:val="nil"/>
              <w:left w:val="nil"/>
              <w:bottom w:val="single" w:sz="4" w:space="0" w:color="000000"/>
              <w:right w:val="single" w:sz="4" w:space="0" w:color="000000"/>
            </w:tcBorders>
            <w:shd w:val="clear" w:color="auto" w:fill="auto"/>
            <w:noWrap/>
            <w:hideMark/>
          </w:tcPr>
          <w:p w14:paraId="28A1A8B1"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5CD16777"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687B1FE9" w14:textId="77777777" w:rsidR="00BB6B8C" w:rsidRPr="009A6F5A" w:rsidRDefault="00BB6B8C" w:rsidP="0057298C">
            <w:pPr>
              <w:jc w:val="center"/>
              <w:outlineLvl w:val="5"/>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56842C1F" w14:textId="77777777" w:rsidR="00BB6B8C" w:rsidRPr="009A6F5A" w:rsidRDefault="00BB6B8C" w:rsidP="0057298C">
            <w:pPr>
              <w:jc w:val="center"/>
              <w:outlineLvl w:val="5"/>
              <w:rPr>
                <w:color w:val="000000"/>
                <w:sz w:val="20"/>
                <w:szCs w:val="20"/>
              </w:rPr>
            </w:pPr>
            <w:r w:rsidRPr="009A6F5A">
              <w:rPr>
                <w:color w:val="000000"/>
                <w:sz w:val="20"/>
                <w:szCs w:val="20"/>
              </w:rPr>
              <w:t>0140173190</w:t>
            </w:r>
          </w:p>
        </w:tc>
        <w:tc>
          <w:tcPr>
            <w:tcW w:w="534" w:type="dxa"/>
            <w:tcBorders>
              <w:top w:val="nil"/>
              <w:left w:val="nil"/>
              <w:bottom w:val="single" w:sz="4" w:space="0" w:color="000000"/>
              <w:right w:val="single" w:sz="4" w:space="0" w:color="000000"/>
            </w:tcBorders>
            <w:shd w:val="clear" w:color="auto" w:fill="auto"/>
            <w:noWrap/>
            <w:hideMark/>
          </w:tcPr>
          <w:p w14:paraId="279D927B"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3093DC4" w14:textId="77777777" w:rsidR="00BB6B8C" w:rsidRPr="009A6F5A" w:rsidRDefault="00BB6B8C" w:rsidP="0057298C">
            <w:pPr>
              <w:jc w:val="right"/>
              <w:outlineLvl w:val="5"/>
              <w:rPr>
                <w:color w:val="000000"/>
              </w:rPr>
            </w:pPr>
            <w:r w:rsidRPr="009A6F5A">
              <w:rPr>
                <w:color w:val="000000"/>
              </w:rPr>
              <w:t>16 400,00</w:t>
            </w:r>
          </w:p>
        </w:tc>
        <w:tc>
          <w:tcPr>
            <w:tcW w:w="1446" w:type="dxa"/>
            <w:tcBorders>
              <w:top w:val="nil"/>
              <w:left w:val="nil"/>
              <w:bottom w:val="single" w:sz="4" w:space="0" w:color="000000"/>
              <w:right w:val="single" w:sz="4" w:space="0" w:color="000000"/>
            </w:tcBorders>
            <w:shd w:val="clear" w:color="auto" w:fill="auto"/>
            <w:noWrap/>
            <w:hideMark/>
          </w:tcPr>
          <w:p w14:paraId="7493742C" w14:textId="77777777" w:rsidR="00BB6B8C" w:rsidRPr="009A6F5A" w:rsidRDefault="00BB6B8C" w:rsidP="0057298C">
            <w:pPr>
              <w:jc w:val="right"/>
              <w:outlineLvl w:val="5"/>
              <w:rPr>
                <w:color w:val="000000"/>
              </w:rPr>
            </w:pPr>
            <w:r w:rsidRPr="009A6F5A">
              <w:rPr>
                <w:color w:val="000000"/>
              </w:rPr>
              <w:t>16 400,00</w:t>
            </w:r>
          </w:p>
        </w:tc>
      </w:tr>
      <w:tr w:rsidR="00BB6B8C" w:rsidRPr="009A6F5A" w14:paraId="353915D6"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48B3C00D"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32DB8EE3"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2C055DFA"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64F30C8C"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5B3530B2" w14:textId="77777777" w:rsidR="00BB6B8C" w:rsidRPr="009A6F5A" w:rsidRDefault="00BB6B8C" w:rsidP="0057298C">
            <w:pPr>
              <w:jc w:val="center"/>
              <w:outlineLvl w:val="6"/>
              <w:rPr>
                <w:color w:val="000000"/>
                <w:sz w:val="20"/>
                <w:szCs w:val="20"/>
              </w:rPr>
            </w:pPr>
            <w:r w:rsidRPr="009A6F5A">
              <w:rPr>
                <w:color w:val="000000"/>
                <w:sz w:val="20"/>
                <w:szCs w:val="20"/>
              </w:rPr>
              <w:t>0140173190</w:t>
            </w:r>
          </w:p>
        </w:tc>
        <w:tc>
          <w:tcPr>
            <w:tcW w:w="534" w:type="dxa"/>
            <w:tcBorders>
              <w:top w:val="nil"/>
              <w:left w:val="nil"/>
              <w:bottom w:val="single" w:sz="4" w:space="0" w:color="000000"/>
              <w:right w:val="single" w:sz="4" w:space="0" w:color="000000"/>
            </w:tcBorders>
            <w:shd w:val="clear" w:color="auto" w:fill="auto"/>
            <w:noWrap/>
            <w:hideMark/>
          </w:tcPr>
          <w:p w14:paraId="229A14B4"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0C18F06C" w14:textId="77777777" w:rsidR="00BB6B8C" w:rsidRPr="009A6F5A" w:rsidRDefault="00BB6B8C" w:rsidP="0057298C">
            <w:pPr>
              <w:jc w:val="right"/>
              <w:outlineLvl w:val="6"/>
              <w:rPr>
                <w:color w:val="000000"/>
              </w:rPr>
            </w:pPr>
            <w:r w:rsidRPr="009A6F5A">
              <w:rPr>
                <w:color w:val="000000"/>
              </w:rPr>
              <w:t>16 400,00</w:t>
            </w:r>
          </w:p>
        </w:tc>
        <w:tc>
          <w:tcPr>
            <w:tcW w:w="1446" w:type="dxa"/>
            <w:tcBorders>
              <w:top w:val="nil"/>
              <w:left w:val="nil"/>
              <w:bottom w:val="single" w:sz="4" w:space="0" w:color="000000"/>
              <w:right w:val="single" w:sz="4" w:space="0" w:color="000000"/>
            </w:tcBorders>
            <w:shd w:val="clear" w:color="auto" w:fill="auto"/>
            <w:noWrap/>
            <w:hideMark/>
          </w:tcPr>
          <w:p w14:paraId="33CC0719" w14:textId="77777777" w:rsidR="00BB6B8C" w:rsidRPr="009A6F5A" w:rsidRDefault="00BB6B8C" w:rsidP="0057298C">
            <w:pPr>
              <w:jc w:val="right"/>
              <w:outlineLvl w:val="6"/>
              <w:rPr>
                <w:color w:val="000000"/>
              </w:rPr>
            </w:pPr>
            <w:r w:rsidRPr="009A6F5A">
              <w:rPr>
                <w:color w:val="000000"/>
              </w:rPr>
              <w:t>16 400,00</w:t>
            </w:r>
          </w:p>
        </w:tc>
      </w:tr>
      <w:tr w:rsidR="00BB6B8C" w:rsidRPr="009A6F5A" w14:paraId="4B12D59C"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6A077EB8" w14:textId="77777777" w:rsidR="00BB6B8C" w:rsidRPr="009A6F5A" w:rsidRDefault="00BB6B8C" w:rsidP="0057298C">
            <w:pPr>
              <w:outlineLvl w:val="5"/>
              <w:rPr>
                <w:color w:val="000000"/>
              </w:rPr>
            </w:pPr>
            <w:r w:rsidRPr="009A6F5A">
              <w:rPr>
                <w:color w:val="000000"/>
              </w:rPr>
              <w:t xml:space="preserve">  Мероприятия, направленные на оздоровление и отдых детей</w:t>
            </w:r>
          </w:p>
        </w:tc>
        <w:tc>
          <w:tcPr>
            <w:tcW w:w="604" w:type="dxa"/>
            <w:tcBorders>
              <w:top w:val="nil"/>
              <w:left w:val="nil"/>
              <w:bottom w:val="single" w:sz="4" w:space="0" w:color="000000"/>
              <w:right w:val="single" w:sz="4" w:space="0" w:color="000000"/>
            </w:tcBorders>
            <w:shd w:val="clear" w:color="auto" w:fill="auto"/>
            <w:noWrap/>
            <w:hideMark/>
          </w:tcPr>
          <w:p w14:paraId="3C9539BA"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43D46917"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46D06D00" w14:textId="77777777" w:rsidR="00BB6B8C" w:rsidRPr="009A6F5A" w:rsidRDefault="00BB6B8C" w:rsidP="0057298C">
            <w:pPr>
              <w:jc w:val="center"/>
              <w:outlineLvl w:val="5"/>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44F26414" w14:textId="77777777" w:rsidR="00BB6B8C" w:rsidRPr="009A6F5A" w:rsidRDefault="00BB6B8C" w:rsidP="0057298C">
            <w:pPr>
              <w:jc w:val="center"/>
              <w:outlineLvl w:val="5"/>
              <w:rPr>
                <w:color w:val="000000"/>
                <w:sz w:val="20"/>
                <w:szCs w:val="20"/>
              </w:rPr>
            </w:pPr>
            <w:r w:rsidRPr="009A6F5A">
              <w:rPr>
                <w:color w:val="000000"/>
                <w:sz w:val="20"/>
                <w:szCs w:val="20"/>
              </w:rPr>
              <w:t>0140180160</w:t>
            </w:r>
          </w:p>
        </w:tc>
        <w:tc>
          <w:tcPr>
            <w:tcW w:w="534" w:type="dxa"/>
            <w:tcBorders>
              <w:top w:val="nil"/>
              <w:left w:val="nil"/>
              <w:bottom w:val="single" w:sz="4" w:space="0" w:color="000000"/>
              <w:right w:val="single" w:sz="4" w:space="0" w:color="000000"/>
            </w:tcBorders>
            <w:shd w:val="clear" w:color="auto" w:fill="auto"/>
            <w:noWrap/>
            <w:hideMark/>
          </w:tcPr>
          <w:p w14:paraId="21F62D42"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C32F638" w14:textId="77777777" w:rsidR="00BB6B8C" w:rsidRPr="009A6F5A" w:rsidRDefault="00BB6B8C" w:rsidP="0057298C">
            <w:pPr>
              <w:jc w:val="right"/>
              <w:outlineLvl w:val="5"/>
              <w:rPr>
                <w:color w:val="000000"/>
              </w:rPr>
            </w:pPr>
            <w:r w:rsidRPr="009A6F5A">
              <w:rPr>
                <w:color w:val="000000"/>
              </w:rPr>
              <w:t>3 127 450,00</w:t>
            </w:r>
          </w:p>
        </w:tc>
        <w:tc>
          <w:tcPr>
            <w:tcW w:w="1446" w:type="dxa"/>
            <w:tcBorders>
              <w:top w:val="nil"/>
              <w:left w:val="nil"/>
              <w:bottom w:val="single" w:sz="4" w:space="0" w:color="000000"/>
              <w:right w:val="single" w:sz="4" w:space="0" w:color="000000"/>
            </w:tcBorders>
            <w:shd w:val="clear" w:color="auto" w:fill="auto"/>
            <w:noWrap/>
            <w:hideMark/>
          </w:tcPr>
          <w:p w14:paraId="4A1CB9DB" w14:textId="77777777" w:rsidR="00BB6B8C" w:rsidRPr="009A6F5A" w:rsidRDefault="00BB6B8C" w:rsidP="0057298C">
            <w:pPr>
              <w:jc w:val="right"/>
              <w:outlineLvl w:val="5"/>
              <w:rPr>
                <w:color w:val="000000"/>
              </w:rPr>
            </w:pPr>
            <w:r w:rsidRPr="009A6F5A">
              <w:rPr>
                <w:color w:val="000000"/>
              </w:rPr>
              <w:t>3 127 450,00</w:t>
            </w:r>
          </w:p>
        </w:tc>
      </w:tr>
      <w:tr w:rsidR="00BB6B8C" w:rsidRPr="009A6F5A" w14:paraId="6A01FD0A"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2C998D5A"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19D07AB5"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E003064"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184D66D7"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6C6EF8FB" w14:textId="77777777" w:rsidR="00BB6B8C" w:rsidRPr="009A6F5A" w:rsidRDefault="00BB6B8C" w:rsidP="0057298C">
            <w:pPr>
              <w:jc w:val="center"/>
              <w:outlineLvl w:val="6"/>
              <w:rPr>
                <w:color w:val="000000"/>
                <w:sz w:val="20"/>
                <w:szCs w:val="20"/>
              </w:rPr>
            </w:pPr>
            <w:r w:rsidRPr="009A6F5A">
              <w:rPr>
                <w:color w:val="000000"/>
                <w:sz w:val="20"/>
                <w:szCs w:val="20"/>
              </w:rPr>
              <w:t>0140180160</w:t>
            </w:r>
          </w:p>
        </w:tc>
        <w:tc>
          <w:tcPr>
            <w:tcW w:w="534" w:type="dxa"/>
            <w:tcBorders>
              <w:top w:val="nil"/>
              <w:left w:val="nil"/>
              <w:bottom w:val="single" w:sz="4" w:space="0" w:color="000000"/>
              <w:right w:val="single" w:sz="4" w:space="0" w:color="000000"/>
            </w:tcBorders>
            <w:shd w:val="clear" w:color="auto" w:fill="auto"/>
            <w:noWrap/>
            <w:hideMark/>
          </w:tcPr>
          <w:p w14:paraId="78529BD5"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143134E4" w14:textId="77777777" w:rsidR="00BB6B8C" w:rsidRPr="009A6F5A" w:rsidRDefault="00BB6B8C" w:rsidP="0057298C">
            <w:pPr>
              <w:jc w:val="right"/>
              <w:outlineLvl w:val="6"/>
              <w:rPr>
                <w:color w:val="000000"/>
              </w:rPr>
            </w:pPr>
            <w:r w:rsidRPr="009A6F5A">
              <w:rPr>
                <w:color w:val="000000"/>
              </w:rPr>
              <w:t>3 127 450,00</w:t>
            </w:r>
          </w:p>
        </w:tc>
        <w:tc>
          <w:tcPr>
            <w:tcW w:w="1446" w:type="dxa"/>
            <w:tcBorders>
              <w:top w:val="nil"/>
              <w:left w:val="nil"/>
              <w:bottom w:val="single" w:sz="4" w:space="0" w:color="000000"/>
              <w:right w:val="single" w:sz="4" w:space="0" w:color="000000"/>
            </w:tcBorders>
            <w:shd w:val="clear" w:color="auto" w:fill="auto"/>
            <w:noWrap/>
            <w:hideMark/>
          </w:tcPr>
          <w:p w14:paraId="3EC6C1B4" w14:textId="77777777" w:rsidR="00BB6B8C" w:rsidRPr="009A6F5A" w:rsidRDefault="00BB6B8C" w:rsidP="0057298C">
            <w:pPr>
              <w:jc w:val="right"/>
              <w:outlineLvl w:val="6"/>
              <w:rPr>
                <w:color w:val="000000"/>
              </w:rPr>
            </w:pPr>
            <w:r w:rsidRPr="009A6F5A">
              <w:rPr>
                <w:color w:val="000000"/>
              </w:rPr>
              <w:t>3 127 450,00</w:t>
            </w:r>
          </w:p>
        </w:tc>
      </w:tr>
      <w:tr w:rsidR="00BB6B8C" w:rsidRPr="009A6F5A" w14:paraId="2D4E3EC8"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695562FD" w14:textId="77777777" w:rsidR="00BB6B8C" w:rsidRPr="009A6F5A" w:rsidRDefault="00BB6B8C" w:rsidP="0057298C">
            <w:pPr>
              <w:outlineLvl w:val="3"/>
              <w:rPr>
                <w:color w:val="000000"/>
              </w:rPr>
            </w:pPr>
            <w:r w:rsidRPr="009A6F5A">
              <w:rPr>
                <w:color w:val="000000"/>
              </w:rPr>
              <w:t xml:space="preserve"> Подпрограмма "Совершенствование управления в сфере системы образования"</w:t>
            </w:r>
          </w:p>
        </w:tc>
        <w:tc>
          <w:tcPr>
            <w:tcW w:w="604" w:type="dxa"/>
            <w:tcBorders>
              <w:top w:val="nil"/>
              <w:left w:val="nil"/>
              <w:bottom w:val="single" w:sz="4" w:space="0" w:color="000000"/>
              <w:right w:val="single" w:sz="4" w:space="0" w:color="000000"/>
            </w:tcBorders>
            <w:shd w:val="clear" w:color="auto" w:fill="auto"/>
            <w:noWrap/>
            <w:hideMark/>
          </w:tcPr>
          <w:p w14:paraId="0BC37581" w14:textId="77777777" w:rsidR="00BB6B8C" w:rsidRPr="009A6F5A" w:rsidRDefault="00BB6B8C" w:rsidP="0057298C">
            <w:pPr>
              <w:jc w:val="center"/>
              <w:outlineLvl w:val="3"/>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47F976C" w14:textId="77777777" w:rsidR="00BB6B8C" w:rsidRPr="009A6F5A" w:rsidRDefault="00BB6B8C" w:rsidP="0057298C">
            <w:pPr>
              <w:jc w:val="center"/>
              <w:outlineLvl w:val="3"/>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0DE107F8" w14:textId="77777777" w:rsidR="00BB6B8C" w:rsidRPr="009A6F5A" w:rsidRDefault="00BB6B8C" w:rsidP="0057298C">
            <w:pPr>
              <w:jc w:val="center"/>
              <w:outlineLvl w:val="3"/>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0CFB60A1" w14:textId="77777777" w:rsidR="00BB6B8C" w:rsidRPr="009A6F5A" w:rsidRDefault="00BB6B8C" w:rsidP="0057298C">
            <w:pPr>
              <w:jc w:val="center"/>
              <w:outlineLvl w:val="3"/>
              <w:rPr>
                <w:color w:val="000000"/>
                <w:sz w:val="20"/>
                <w:szCs w:val="20"/>
              </w:rPr>
            </w:pPr>
            <w:r w:rsidRPr="009A6F5A">
              <w:rPr>
                <w:color w:val="000000"/>
                <w:sz w:val="20"/>
                <w:szCs w:val="20"/>
              </w:rPr>
              <w:t>0150000000</w:t>
            </w:r>
          </w:p>
        </w:tc>
        <w:tc>
          <w:tcPr>
            <w:tcW w:w="534" w:type="dxa"/>
            <w:tcBorders>
              <w:top w:val="nil"/>
              <w:left w:val="nil"/>
              <w:bottom w:val="single" w:sz="4" w:space="0" w:color="000000"/>
              <w:right w:val="single" w:sz="4" w:space="0" w:color="000000"/>
            </w:tcBorders>
            <w:shd w:val="clear" w:color="auto" w:fill="auto"/>
            <w:noWrap/>
            <w:hideMark/>
          </w:tcPr>
          <w:p w14:paraId="22B6C86C" w14:textId="77777777" w:rsidR="00BB6B8C" w:rsidRPr="009A6F5A" w:rsidRDefault="00BB6B8C" w:rsidP="0057298C">
            <w:pPr>
              <w:jc w:val="center"/>
              <w:outlineLvl w:val="3"/>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9339918" w14:textId="77777777" w:rsidR="00BB6B8C" w:rsidRPr="009A6F5A" w:rsidRDefault="00BB6B8C" w:rsidP="0057298C">
            <w:pPr>
              <w:jc w:val="right"/>
              <w:outlineLvl w:val="3"/>
              <w:rPr>
                <w:color w:val="000000"/>
              </w:rPr>
            </w:pPr>
            <w:r w:rsidRPr="009A6F5A">
              <w:rPr>
                <w:color w:val="000000"/>
              </w:rPr>
              <w:t>50 832 607,00</w:t>
            </w:r>
          </w:p>
        </w:tc>
        <w:tc>
          <w:tcPr>
            <w:tcW w:w="1446" w:type="dxa"/>
            <w:tcBorders>
              <w:top w:val="nil"/>
              <w:left w:val="nil"/>
              <w:bottom w:val="single" w:sz="4" w:space="0" w:color="000000"/>
              <w:right w:val="single" w:sz="4" w:space="0" w:color="000000"/>
            </w:tcBorders>
            <w:shd w:val="clear" w:color="auto" w:fill="auto"/>
            <w:noWrap/>
            <w:hideMark/>
          </w:tcPr>
          <w:p w14:paraId="2B8520F6" w14:textId="77777777" w:rsidR="00BB6B8C" w:rsidRPr="009A6F5A" w:rsidRDefault="00BB6B8C" w:rsidP="0057298C">
            <w:pPr>
              <w:jc w:val="right"/>
              <w:outlineLvl w:val="3"/>
              <w:rPr>
                <w:color w:val="000000"/>
              </w:rPr>
            </w:pPr>
            <w:r w:rsidRPr="009A6F5A">
              <w:rPr>
                <w:color w:val="000000"/>
              </w:rPr>
              <w:t>51 170 336,00</w:t>
            </w:r>
          </w:p>
        </w:tc>
      </w:tr>
      <w:tr w:rsidR="00BB6B8C" w:rsidRPr="009A6F5A" w14:paraId="1B46FE93"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2DCB4816" w14:textId="77777777" w:rsidR="00BB6B8C" w:rsidRPr="009A6F5A" w:rsidRDefault="00BB6B8C" w:rsidP="0057298C">
            <w:pPr>
              <w:outlineLvl w:val="4"/>
              <w:rPr>
                <w:color w:val="000000"/>
              </w:rPr>
            </w:pPr>
            <w:r w:rsidRPr="009A6F5A">
              <w:rPr>
                <w:color w:val="000000"/>
              </w:rPr>
              <w:lastRenderedPageBreak/>
              <w:t>Основное мероприятие "Управление в сфере образования"</w:t>
            </w:r>
          </w:p>
        </w:tc>
        <w:tc>
          <w:tcPr>
            <w:tcW w:w="604" w:type="dxa"/>
            <w:tcBorders>
              <w:top w:val="nil"/>
              <w:left w:val="nil"/>
              <w:bottom w:val="single" w:sz="4" w:space="0" w:color="000000"/>
              <w:right w:val="single" w:sz="4" w:space="0" w:color="000000"/>
            </w:tcBorders>
            <w:shd w:val="clear" w:color="auto" w:fill="auto"/>
            <w:noWrap/>
            <w:hideMark/>
          </w:tcPr>
          <w:p w14:paraId="6A994E21" w14:textId="77777777" w:rsidR="00BB6B8C" w:rsidRPr="009A6F5A" w:rsidRDefault="00BB6B8C" w:rsidP="0057298C">
            <w:pPr>
              <w:jc w:val="center"/>
              <w:outlineLvl w:val="4"/>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16573589" w14:textId="77777777" w:rsidR="00BB6B8C" w:rsidRPr="009A6F5A" w:rsidRDefault="00BB6B8C" w:rsidP="0057298C">
            <w:pPr>
              <w:jc w:val="center"/>
              <w:outlineLvl w:val="4"/>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2AAD91AD" w14:textId="77777777" w:rsidR="00BB6B8C" w:rsidRPr="009A6F5A" w:rsidRDefault="00BB6B8C" w:rsidP="0057298C">
            <w:pPr>
              <w:jc w:val="center"/>
              <w:outlineLvl w:val="4"/>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5FBA6992" w14:textId="77777777" w:rsidR="00BB6B8C" w:rsidRPr="009A6F5A" w:rsidRDefault="00BB6B8C" w:rsidP="0057298C">
            <w:pPr>
              <w:jc w:val="center"/>
              <w:outlineLvl w:val="4"/>
              <w:rPr>
                <w:color w:val="000000"/>
                <w:sz w:val="20"/>
                <w:szCs w:val="20"/>
              </w:rPr>
            </w:pPr>
            <w:r w:rsidRPr="009A6F5A">
              <w:rPr>
                <w:color w:val="000000"/>
                <w:sz w:val="20"/>
                <w:szCs w:val="20"/>
              </w:rPr>
              <w:t>0150100000</w:t>
            </w:r>
          </w:p>
        </w:tc>
        <w:tc>
          <w:tcPr>
            <w:tcW w:w="534" w:type="dxa"/>
            <w:tcBorders>
              <w:top w:val="nil"/>
              <w:left w:val="nil"/>
              <w:bottom w:val="single" w:sz="4" w:space="0" w:color="000000"/>
              <w:right w:val="single" w:sz="4" w:space="0" w:color="000000"/>
            </w:tcBorders>
            <w:shd w:val="clear" w:color="auto" w:fill="auto"/>
            <w:noWrap/>
            <w:hideMark/>
          </w:tcPr>
          <w:p w14:paraId="0D70EA12"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FD07AD2" w14:textId="77777777" w:rsidR="00BB6B8C" w:rsidRPr="009A6F5A" w:rsidRDefault="00BB6B8C" w:rsidP="0057298C">
            <w:pPr>
              <w:jc w:val="right"/>
              <w:outlineLvl w:val="4"/>
              <w:rPr>
                <w:color w:val="000000"/>
              </w:rPr>
            </w:pPr>
            <w:r w:rsidRPr="009A6F5A">
              <w:rPr>
                <w:color w:val="000000"/>
              </w:rPr>
              <w:t>50 832 607,00</w:t>
            </w:r>
          </w:p>
        </w:tc>
        <w:tc>
          <w:tcPr>
            <w:tcW w:w="1446" w:type="dxa"/>
            <w:tcBorders>
              <w:top w:val="nil"/>
              <w:left w:val="nil"/>
              <w:bottom w:val="single" w:sz="4" w:space="0" w:color="000000"/>
              <w:right w:val="single" w:sz="4" w:space="0" w:color="000000"/>
            </w:tcBorders>
            <w:shd w:val="clear" w:color="auto" w:fill="auto"/>
            <w:noWrap/>
            <w:hideMark/>
          </w:tcPr>
          <w:p w14:paraId="3C04B2AA" w14:textId="77777777" w:rsidR="00BB6B8C" w:rsidRPr="009A6F5A" w:rsidRDefault="00BB6B8C" w:rsidP="0057298C">
            <w:pPr>
              <w:jc w:val="right"/>
              <w:outlineLvl w:val="4"/>
              <w:rPr>
                <w:color w:val="000000"/>
              </w:rPr>
            </w:pPr>
            <w:r w:rsidRPr="009A6F5A">
              <w:rPr>
                <w:color w:val="000000"/>
              </w:rPr>
              <w:t>51 170 336,00</w:t>
            </w:r>
          </w:p>
        </w:tc>
      </w:tr>
      <w:tr w:rsidR="00BB6B8C" w:rsidRPr="009A6F5A" w14:paraId="6A3DA578"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0DA10693" w14:textId="77777777" w:rsidR="00BB6B8C" w:rsidRPr="009A6F5A" w:rsidRDefault="00BB6B8C" w:rsidP="0057298C">
            <w:pPr>
              <w:outlineLvl w:val="5"/>
              <w:rPr>
                <w:color w:val="000000"/>
              </w:rPr>
            </w:pPr>
            <w:r w:rsidRPr="009A6F5A">
              <w:rPr>
                <w:color w:val="000000"/>
              </w:rPr>
              <w:t xml:space="preserve">  Обеспечение деятельности централизованных бухгалтерий</w:t>
            </w:r>
          </w:p>
        </w:tc>
        <w:tc>
          <w:tcPr>
            <w:tcW w:w="604" w:type="dxa"/>
            <w:tcBorders>
              <w:top w:val="nil"/>
              <w:left w:val="nil"/>
              <w:bottom w:val="single" w:sz="4" w:space="0" w:color="000000"/>
              <w:right w:val="single" w:sz="4" w:space="0" w:color="000000"/>
            </w:tcBorders>
            <w:shd w:val="clear" w:color="auto" w:fill="auto"/>
            <w:noWrap/>
            <w:hideMark/>
          </w:tcPr>
          <w:p w14:paraId="7585FF94"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30AACA3A"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231CD77B" w14:textId="77777777" w:rsidR="00BB6B8C" w:rsidRPr="009A6F5A" w:rsidRDefault="00BB6B8C" w:rsidP="0057298C">
            <w:pPr>
              <w:jc w:val="center"/>
              <w:outlineLvl w:val="5"/>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24835D4E" w14:textId="77777777" w:rsidR="00BB6B8C" w:rsidRPr="009A6F5A" w:rsidRDefault="00BB6B8C" w:rsidP="0057298C">
            <w:pPr>
              <w:jc w:val="center"/>
              <w:outlineLvl w:val="5"/>
              <w:rPr>
                <w:color w:val="000000"/>
                <w:sz w:val="20"/>
                <w:szCs w:val="20"/>
              </w:rPr>
            </w:pPr>
            <w:r w:rsidRPr="009A6F5A">
              <w:rPr>
                <w:color w:val="000000"/>
                <w:sz w:val="20"/>
                <w:szCs w:val="20"/>
              </w:rPr>
              <w:t>0150121010</w:t>
            </w:r>
          </w:p>
        </w:tc>
        <w:tc>
          <w:tcPr>
            <w:tcW w:w="534" w:type="dxa"/>
            <w:tcBorders>
              <w:top w:val="nil"/>
              <w:left w:val="nil"/>
              <w:bottom w:val="single" w:sz="4" w:space="0" w:color="000000"/>
              <w:right w:val="single" w:sz="4" w:space="0" w:color="000000"/>
            </w:tcBorders>
            <w:shd w:val="clear" w:color="auto" w:fill="auto"/>
            <w:noWrap/>
            <w:hideMark/>
          </w:tcPr>
          <w:p w14:paraId="5E9F4816"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F9D4A29" w14:textId="77777777" w:rsidR="00BB6B8C" w:rsidRPr="009A6F5A" w:rsidRDefault="00BB6B8C" w:rsidP="0057298C">
            <w:pPr>
              <w:jc w:val="right"/>
              <w:outlineLvl w:val="5"/>
              <w:rPr>
                <w:color w:val="000000"/>
              </w:rPr>
            </w:pPr>
            <w:r w:rsidRPr="009A6F5A">
              <w:rPr>
                <w:color w:val="000000"/>
              </w:rPr>
              <w:t>14 143 830,00</w:t>
            </w:r>
          </w:p>
        </w:tc>
        <w:tc>
          <w:tcPr>
            <w:tcW w:w="1446" w:type="dxa"/>
            <w:tcBorders>
              <w:top w:val="nil"/>
              <w:left w:val="nil"/>
              <w:bottom w:val="single" w:sz="4" w:space="0" w:color="000000"/>
              <w:right w:val="single" w:sz="4" w:space="0" w:color="000000"/>
            </w:tcBorders>
            <w:shd w:val="clear" w:color="auto" w:fill="auto"/>
            <w:noWrap/>
            <w:hideMark/>
          </w:tcPr>
          <w:p w14:paraId="7032DC63" w14:textId="77777777" w:rsidR="00BB6B8C" w:rsidRPr="009A6F5A" w:rsidRDefault="00BB6B8C" w:rsidP="0057298C">
            <w:pPr>
              <w:jc w:val="right"/>
              <w:outlineLvl w:val="5"/>
              <w:rPr>
                <w:color w:val="000000"/>
              </w:rPr>
            </w:pPr>
            <w:r w:rsidRPr="009A6F5A">
              <w:rPr>
                <w:color w:val="000000"/>
              </w:rPr>
              <w:t>14 184 590,00</w:t>
            </w:r>
          </w:p>
        </w:tc>
      </w:tr>
      <w:tr w:rsidR="00BB6B8C" w:rsidRPr="009A6F5A" w14:paraId="1ED1C198"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5A01CED3" w14:textId="77777777" w:rsidR="00BB6B8C" w:rsidRPr="009A6F5A" w:rsidRDefault="00BB6B8C" w:rsidP="0057298C">
            <w:pPr>
              <w:outlineLvl w:val="6"/>
              <w:rPr>
                <w:color w:val="000000"/>
              </w:rPr>
            </w:pPr>
            <w:r w:rsidRPr="009A6F5A">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14:paraId="12685384"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4758A0C8"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2E1CEA7B"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265C31A6" w14:textId="77777777" w:rsidR="00BB6B8C" w:rsidRPr="009A6F5A" w:rsidRDefault="00BB6B8C" w:rsidP="0057298C">
            <w:pPr>
              <w:jc w:val="center"/>
              <w:outlineLvl w:val="6"/>
              <w:rPr>
                <w:color w:val="000000"/>
                <w:sz w:val="20"/>
                <w:szCs w:val="20"/>
              </w:rPr>
            </w:pPr>
            <w:r w:rsidRPr="009A6F5A">
              <w:rPr>
                <w:color w:val="000000"/>
                <w:sz w:val="20"/>
                <w:szCs w:val="20"/>
              </w:rPr>
              <w:t>0150121010</w:t>
            </w:r>
          </w:p>
        </w:tc>
        <w:tc>
          <w:tcPr>
            <w:tcW w:w="534" w:type="dxa"/>
            <w:tcBorders>
              <w:top w:val="nil"/>
              <w:left w:val="nil"/>
              <w:bottom w:val="single" w:sz="4" w:space="0" w:color="000000"/>
              <w:right w:val="single" w:sz="4" w:space="0" w:color="000000"/>
            </w:tcBorders>
            <w:shd w:val="clear" w:color="auto" w:fill="auto"/>
            <w:noWrap/>
            <w:hideMark/>
          </w:tcPr>
          <w:p w14:paraId="39E9734A" w14:textId="77777777" w:rsidR="00BB6B8C" w:rsidRPr="009A6F5A" w:rsidRDefault="00BB6B8C" w:rsidP="0057298C">
            <w:pPr>
              <w:jc w:val="center"/>
              <w:outlineLvl w:val="6"/>
              <w:rPr>
                <w:color w:val="000000"/>
                <w:sz w:val="20"/>
                <w:szCs w:val="20"/>
              </w:rPr>
            </w:pPr>
            <w:r w:rsidRPr="009A6F5A">
              <w:rPr>
                <w:color w:val="000000"/>
                <w:sz w:val="20"/>
                <w:szCs w:val="20"/>
              </w:rPr>
              <w:t>111</w:t>
            </w:r>
          </w:p>
        </w:tc>
        <w:tc>
          <w:tcPr>
            <w:tcW w:w="1935" w:type="dxa"/>
            <w:tcBorders>
              <w:top w:val="nil"/>
              <w:left w:val="nil"/>
              <w:bottom w:val="single" w:sz="4" w:space="0" w:color="000000"/>
              <w:right w:val="single" w:sz="4" w:space="0" w:color="000000"/>
            </w:tcBorders>
            <w:shd w:val="clear" w:color="auto" w:fill="auto"/>
            <w:noWrap/>
            <w:hideMark/>
          </w:tcPr>
          <w:p w14:paraId="4BF8AA62" w14:textId="77777777" w:rsidR="00BB6B8C" w:rsidRPr="009A6F5A" w:rsidRDefault="00BB6B8C" w:rsidP="0057298C">
            <w:pPr>
              <w:jc w:val="right"/>
              <w:outlineLvl w:val="6"/>
              <w:rPr>
                <w:color w:val="000000"/>
              </w:rPr>
            </w:pPr>
            <w:r w:rsidRPr="009A6F5A">
              <w:rPr>
                <w:color w:val="000000"/>
              </w:rPr>
              <w:t>10 313 810,00</w:t>
            </w:r>
          </w:p>
        </w:tc>
        <w:tc>
          <w:tcPr>
            <w:tcW w:w="1446" w:type="dxa"/>
            <w:tcBorders>
              <w:top w:val="nil"/>
              <w:left w:val="nil"/>
              <w:bottom w:val="single" w:sz="4" w:space="0" w:color="000000"/>
              <w:right w:val="single" w:sz="4" w:space="0" w:color="000000"/>
            </w:tcBorders>
            <w:shd w:val="clear" w:color="auto" w:fill="auto"/>
            <w:noWrap/>
            <w:hideMark/>
          </w:tcPr>
          <w:p w14:paraId="1DAD5CE7" w14:textId="77777777" w:rsidR="00BB6B8C" w:rsidRPr="009A6F5A" w:rsidRDefault="00BB6B8C" w:rsidP="0057298C">
            <w:pPr>
              <w:jc w:val="right"/>
              <w:outlineLvl w:val="6"/>
              <w:rPr>
                <w:color w:val="000000"/>
              </w:rPr>
            </w:pPr>
            <w:r w:rsidRPr="009A6F5A">
              <w:rPr>
                <w:color w:val="000000"/>
              </w:rPr>
              <w:t>10 313 810,00</w:t>
            </w:r>
          </w:p>
        </w:tc>
      </w:tr>
      <w:tr w:rsidR="00BB6B8C" w:rsidRPr="009A6F5A" w14:paraId="4588920C"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6FFC961E"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14:paraId="4817FC0D"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5B2D6200"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77158DB0"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10E9842A" w14:textId="77777777" w:rsidR="00BB6B8C" w:rsidRPr="009A6F5A" w:rsidRDefault="00BB6B8C" w:rsidP="0057298C">
            <w:pPr>
              <w:jc w:val="center"/>
              <w:outlineLvl w:val="6"/>
              <w:rPr>
                <w:color w:val="000000"/>
                <w:sz w:val="20"/>
                <w:szCs w:val="20"/>
              </w:rPr>
            </w:pPr>
            <w:r w:rsidRPr="009A6F5A">
              <w:rPr>
                <w:color w:val="000000"/>
                <w:sz w:val="20"/>
                <w:szCs w:val="20"/>
              </w:rPr>
              <w:t>0150121010</w:t>
            </w:r>
          </w:p>
        </w:tc>
        <w:tc>
          <w:tcPr>
            <w:tcW w:w="534" w:type="dxa"/>
            <w:tcBorders>
              <w:top w:val="nil"/>
              <w:left w:val="nil"/>
              <w:bottom w:val="single" w:sz="4" w:space="0" w:color="000000"/>
              <w:right w:val="single" w:sz="4" w:space="0" w:color="000000"/>
            </w:tcBorders>
            <w:shd w:val="clear" w:color="auto" w:fill="auto"/>
            <w:noWrap/>
            <w:hideMark/>
          </w:tcPr>
          <w:p w14:paraId="697FF009" w14:textId="77777777" w:rsidR="00BB6B8C" w:rsidRPr="009A6F5A" w:rsidRDefault="00BB6B8C" w:rsidP="0057298C">
            <w:pPr>
              <w:jc w:val="center"/>
              <w:outlineLvl w:val="6"/>
              <w:rPr>
                <w:color w:val="000000"/>
                <w:sz w:val="20"/>
                <w:szCs w:val="20"/>
              </w:rPr>
            </w:pPr>
            <w:r w:rsidRPr="009A6F5A">
              <w:rPr>
                <w:color w:val="000000"/>
                <w:sz w:val="20"/>
                <w:szCs w:val="20"/>
              </w:rPr>
              <w:t>119</w:t>
            </w:r>
          </w:p>
        </w:tc>
        <w:tc>
          <w:tcPr>
            <w:tcW w:w="1935" w:type="dxa"/>
            <w:tcBorders>
              <w:top w:val="nil"/>
              <w:left w:val="nil"/>
              <w:bottom w:val="single" w:sz="4" w:space="0" w:color="000000"/>
              <w:right w:val="single" w:sz="4" w:space="0" w:color="000000"/>
            </w:tcBorders>
            <w:shd w:val="clear" w:color="auto" w:fill="auto"/>
            <w:noWrap/>
            <w:hideMark/>
          </w:tcPr>
          <w:p w14:paraId="6C286C9F" w14:textId="77777777" w:rsidR="00BB6B8C" w:rsidRPr="009A6F5A" w:rsidRDefault="00BB6B8C" w:rsidP="0057298C">
            <w:pPr>
              <w:jc w:val="right"/>
              <w:outlineLvl w:val="6"/>
              <w:rPr>
                <w:color w:val="000000"/>
              </w:rPr>
            </w:pPr>
            <w:r w:rsidRPr="009A6F5A">
              <w:rPr>
                <w:color w:val="000000"/>
              </w:rPr>
              <w:t>3 114 780,00</w:t>
            </w:r>
          </w:p>
        </w:tc>
        <w:tc>
          <w:tcPr>
            <w:tcW w:w="1446" w:type="dxa"/>
            <w:tcBorders>
              <w:top w:val="nil"/>
              <w:left w:val="nil"/>
              <w:bottom w:val="single" w:sz="4" w:space="0" w:color="000000"/>
              <w:right w:val="single" w:sz="4" w:space="0" w:color="000000"/>
            </w:tcBorders>
            <w:shd w:val="clear" w:color="auto" w:fill="auto"/>
            <w:noWrap/>
            <w:hideMark/>
          </w:tcPr>
          <w:p w14:paraId="65DC0A6B" w14:textId="77777777" w:rsidR="00BB6B8C" w:rsidRPr="009A6F5A" w:rsidRDefault="00BB6B8C" w:rsidP="0057298C">
            <w:pPr>
              <w:jc w:val="right"/>
              <w:outlineLvl w:val="6"/>
              <w:rPr>
                <w:color w:val="000000"/>
              </w:rPr>
            </w:pPr>
            <w:r w:rsidRPr="009A6F5A">
              <w:rPr>
                <w:color w:val="000000"/>
              </w:rPr>
              <w:t>3 114 780,00</w:t>
            </w:r>
          </w:p>
        </w:tc>
      </w:tr>
      <w:tr w:rsidR="00BB6B8C" w:rsidRPr="009A6F5A" w14:paraId="791E8462"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2357B4C5"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76BEBE4F"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0E97C740"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6FC3A11D"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3F08BE96" w14:textId="77777777" w:rsidR="00BB6B8C" w:rsidRPr="009A6F5A" w:rsidRDefault="00BB6B8C" w:rsidP="0057298C">
            <w:pPr>
              <w:jc w:val="center"/>
              <w:outlineLvl w:val="6"/>
              <w:rPr>
                <w:color w:val="000000"/>
                <w:sz w:val="20"/>
                <w:szCs w:val="20"/>
              </w:rPr>
            </w:pPr>
            <w:r w:rsidRPr="009A6F5A">
              <w:rPr>
                <w:color w:val="000000"/>
                <w:sz w:val="20"/>
                <w:szCs w:val="20"/>
              </w:rPr>
              <w:t>0150121010</w:t>
            </w:r>
          </w:p>
        </w:tc>
        <w:tc>
          <w:tcPr>
            <w:tcW w:w="534" w:type="dxa"/>
            <w:tcBorders>
              <w:top w:val="nil"/>
              <w:left w:val="nil"/>
              <w:bottom w:val="single" w:sz="4" w:space="0" w:color="000000"/>
              <w:right w:val="single" w:sz="4" w:space="0" w:color="000000"/>
            </w:tcBorders>
            <w:shd w:val="clear" w:color="auto" w:fill="auto"/>
            <w:noWrap/>
            <w:hideMark/>
          </w:tcPr>
          <w:p w14:paraId="4D844D71"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679BD6CB" w14:textId="77777777" w:rsidR="00BB6B8C" w:rsidRPr="009A6F5A" w:rsidRDefault="00BB6B8C" w:rsidP="0057298C">
            <w:pPr>
              <w:jc w:val="right"/>
              <w:outlineLvl w:val="6"/>
              <w:rPr>
                <w:color w:val="000000"/>
              </w:rPr>
            </w:pPr>
            <w:r w:rsidRPr="009A6F5A">
              <w:rPr>
                <w:color w:val="000000"/>
              </w:rPr>
              <w:t>715 240,00</w:t>
            </w:r>
          </w:p>
        </w:tc>
        <w:tc>
          <w:tcPr>
            <w:tcW w:w="1446" w:type="dxa"/>
            <w:tcBorders>
              <w:top w:val="nil"/>
              <w:left w:val="nil"/>
              <w:bottom w:val="single" w:sz="4" w:space="0" w:color="000000"/>
              <w:right w:val="single" w:sz="4" w:space="0" w:color="000000"/>
            </w:tcBorders>
            <w:shd w:val="clear" w:color="auto" w:fill="auto"/>
            <w:noWrap/>
            <w:hideMark/>
          </w:tcPr>
          <w:p w14:paraId="608C156B" w14:textId="77777777" w:rsidR="00BB6B8C" w:rsidRPr="009A6F5A" w:rsidRDefault="00BB6B8C" w:rsidP="0057298C">
            <w:pPr>
              <w:jc w:val="right"/>
              <w:outlineLvl w:val="6"/>
              <w:rPr>
                <w:color w:val="000000"/>
              </w:rPr>
            </w:pPr>
            <w:r w:rsidRPr="009A6F5A">
              <w:rPr>
                <w:color w:val="000000"/>
              </w:rPr>
              <w:t>756 000,00</w:t>
            </w:r>
          </w:p>
        </w:tc>
      </w:tr>
      <w:tr w:rsidR="00BB6B8C" w:rsidRPr="009A6F5A" w14:paraId="755491BE"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22C98DA1" w14:textId="77777777" w:rsidR="00BB6B8C" w:rsidRPr="009A6F5A" w:rsidRDefault="00BB6B8C" w:rsidP="0057298C">
            <w:pPr>
              <w:outlineLvl w:val="5"/>
              <w:rPr>
                <w:color w:val="000000"/>
              </w:rPr>
            </w:pPr>
            <w:r w:rsidRPr="009A6F5A">
              <w:rPr>
                <w:color w:val="000000"/>
              </w:rPr>
              <w:t xml:space="preserve">  Обеспечение деятельности планово-экономических отделов</w:t>
            </w:r>
          </w:p>
        </w:tc>
        <w:tc>
          <w:tcPr>
            <w:tcW w:w="604" w:type="dxa"/>
            <w:tcBorders>
              <w:top w:val="nil"/>
              <w:left w:val="nil"/>
              <w:bottom w:val="single" w:sz="4" w:space="0" w:color="000000"/>
              <w:right w:val="single" w:sz="4" w:space="0" w:color="000000"/>
            </w:tcBorders>
            <w:shd w:val="clear" w:color="auto" w:fill="auto"/>
            <w:noWrap/>
            <w:hideMark/>
          </w:tcPr>
          <w:p w14:paraId="294B0DDD"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3F5FAFDA"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54EA0C7F" w14:textId="77777777" w:rsidR="00BB6B8C" w:rsidRPr="009A6F5A" w:rsidRDefault="00BB6B8C" w:rsidP="0057298C">
            <w:pPr>
              <w:jc w:val="center"/>
              <w:outlineLvl w:val="5"/>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31EE36DC" w14:textId="77777777" w:rsidR="00BB6B8C" w:rsidRPr="009A6F5A" w:rsidRDefault="00BB6B8C" w:rsidP="0057298C">
            <w:pPr>
              <w:jc w:val="center"/>
              <w:outlineLvl w:val="5"/>
              <w:rPr>
                <w:color w:val="000000"/>
                <w:sz w:val="20"/>
                <w:szCs w:val="20"/>
              </w:rPr>
            </w:pPr>
            <w:r w:rsidRPr="009A6F5A">
              <w:rPr>
                <w:color w:val="000000"/>
                <w:sz w:val="20"/>
                <w:szCs w:val="20"/>
              </w:rPr>
              <w:t>0150121020</w:t>
            </w:r>
          </w:p>
        </w:tc>
        <w:tc>
          <w:tcPr>
            <w:tcW w:w="534" w:type="dxa"/>
            <w:tcBorders>
              <w:top w:val="nil"/>
              <w:left w:val="nil"/>
              <w:bottom w:val="single" w:sz="4" w:space="0" w:color="000000"/>
              <w:right w:val="single" w:sz="4" w:space="0" w:color="000000"/>
            </w:tcBorders>
            <w:shd w:val="clear" w:color="auto" w:fill="auto"/>
            <w:noWrap/>
            <w:hideMark/>
          </w:tcPr>
          <w:p w14:paraId="1ABB5DC8"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1097C8D" w14:textId="77777777" w:rsidR="00BB6B8C" w:rsidRPr="009A6F5A" w:rsidRDefault="00BB6B8C" w:rsidP="0057298C">
            <w:pPr>
              <w:jc w:val="right"/>
              <w:outlineLvl w:val="5"/>
              <w:rPr>
                <w:color w:val="000000"/>
              </w:rPr>
            </w:pPr>
            <w:r w:rsidRPr="009A6F5A">
              <w:rPr>
                <w:color w:val="000000"/>
              </w:rPr>
              <w:t>5 539 450,00</w:t>
            </w:r>
          </w:p>
        </w:tc>
        <w:tc>
          <w:tcPr>
            <w:tcW w:w="1446" w:type="dxa"/>
            <w:tcBorders>
              <w:top w:val="nil"/>
              <w:left w:val="nil"/>
              <w:bottom w:val="single" w:sz="4" w:space="0" w:color="000000"/>
              <w:right w:val="single" w:sz="4" w:space="0" w:color="000000"/>
            </w:tcBorders>
            <w:shd w:val="clear" w:color="auto" w:fill="auto"/>
            <w:noWrap/>
            <w:hideMark/>
          </w:tcPr>
          <w:p w14:paraId="03FBFE39" w14:textId="77777777" w:rsidR="00BB6B8C" w:rsidRPr="009A6F5A" w:rsidRDefault="00BB6B8C" w:rsidP="0057298C">
            <w:pPr>
              <w:jc w:val="right"/>
              <w:outlineLvl w:val="5"/>
              <w:rPr>
                <w:color w:val="000000"/>
              </w:rPr>
            </w:pPr>
            <w:r w:rsidRPr="009A6F5A">
              <w:rPr>
                <w:color w:val="000000"/>
              </w:rPr>
              <w:t>5 558 990,00</w:t>
            </w:r>
          </w:p>
        </w:tc>
      </w:tr>
      <w:tr w:rsidR="00BB6B8C" w:rsidRPr="009A6F5A" w14:paraId="14A0C657"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48681957" w14:textId="77777777" w:rsidR="00BB6B8C" w:rsidRPr="009A6F5A" w:rsidRDefault="00BB6B8C" w:rsidP="0057298C">
            <w:pPr>
              <w:outlineLvl w:val="6"/>
              <w:rPr>
                <w:color w:val="000000"/>
              </w:rPr>
            </w:pPr>
            <w:r w:rsidRPr="009A6F5A">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14:paraId="5CA0E70F"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23CD1D17"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0EE1D1C0"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083876CA" w14:textId="77777777" w:rsidR="00BB6B8C" w:rsidRPr="009A6F5A" w:rsidRDefault="00BB6B8C" w:rsidP="0057298C">
            <w:pPr>
              <w:jc w:val="center"/>
              <w:outlineLvl w:val="6"/>
              <w:rPr>
                <w:color w:val="000000"/>
                <w:sz w:val="20"/>
                <w:szCs w:val="20"/>
              </w:rPr>
            </w:pPr>
            <w:r w:rsidRPr="009A6F5A">
              <w:rPr>
                <w:color w:val="000000"/>
                <w:sz w:val="20"/>
                <w:szCs w:val="20"/>
              </w:rPr>
              <w:t>0150121020</w:t>
            </w:r>
          </w:p>
        </w:tc>
        <w:tc>
          <w:tcPr>
            <w:tcW w:w="534" w:type="dxa"/>
            <w:tcBorders>
              <w:top w:val="nil"/>
              <w:left w:val="nil"/>
              <w:bottom w:val="single" w:sz="4" w:space="0" w:color="000000"/>
              <w:right w:val="single" w:sz="4" w:space="0" w:color="000000"/>
            </w:tcBorders>
            <w:shd w:val="clear" w:color="auto" w:fill="auto"/>
            <w:noWrap/>
            <w:hideMark/>
          </w:tcPr>
          <w:p w14:paraId="7931D428" w14:textId="77777777" w:rsidR="00BB6B8C" w:rsidRPr="009A6F5A" w:rsidRDefault="00BB6B8C" w:rsidP="0057298C">
            <w:pPr>
              <w:jc w:val="center"/>
              <w:outlineLvl w:val="6"/>
              <w:rPr>
                <w:color w:val="000000"/>
                <w:sz w:val="20"/>
                <w:szCs w:val="20"/>
              </w:rPr>
            </w:pPr>
            <w:r w:rsidRPr="009A6F5A">
              <w:rPr>
                <w:color w:val="000000"/>
                <w:sz w:val="20"/>
                <w:szCs w:val="20"/>
              </w:rPr>
              <w:t>111</w:t>
            </w:r>
          </w:p>
        </w:tc>
        <w:tc>
          <w:tcPr>
            <w:tcW w:w="1935" w:type="dxa"/>
            <w:tcBorders>
              <w:top w:val="nil"/>
              <w:left w:val="nil"/>
              <w:bottom w:val="single" w:sz="4" w:space="0" w:color="000000"/>
              <w:right w:val="single" w:sz="4" w:space="0" w:color="000000"/>
            </w:tcBorders>
            <w:shd w:val="clear" w:color="auto" w:fill="auto"/>
            <w:noWrap/>
            <w:hideMark/>
          </w:tcPr>
          <w:p w14:paraId="07A50C41" w14:textId="77777777" w:rsidR="00BB6B8C" w:rsidRPr="009A6F5A" w:rsidRDefault="00BB6B8C" w:rsidP="0057298C">
            <w:pPr>
              <w:jc w:val="right"/>
              <w:outlineLvl w:val="6"/>
              <w:rPr>
                <w:color w:val="000000"/>
              </w:rPr>
            </w:pPr>
            <w:r w:rsidRPr="009A6F5A">
              <w:rPr>
                <w:color w:val="000000"/>
              </w:rPr>
              <w:t>3 991 230,00</w:t>
            </w:r>
          </w:p>
        </w:tc>
        <w:tc>
          <w:tcPr>
            <w:tcW w:w="1446" w:type="dxa"/>
            <w:tcBorders>
              <w:top w:val="nil"/>
              <w:left w:val="nil"/>
              <w:bottom w:val="single" w:sz="4" w:space="0" w:color="000000"/>
              <w:right w:val="single" w:sz="4" w:space="0" w:color="000000"/>
            </w:tcBorders>
            <w:shd w:val="clear" w:color="auto" w:fill="auto"/>
            <w:noWrap/>
            <w:hideMark/>
          </w:tcPr>
          <w:p w14:paraId="61D3C7B1" w14:textId="77777777" w:rsidR="00BB6B8C" w:rsidRPr="009A6F5A" w:rsidRDefault="00BB6B8C" w:rsidP="0057298C">
            <w:pPr>
              <w:jc w:val="right"/>
              <w:outlineLvl w:val="6"/>
              <w:rPr>
                <w:color w:val="000000"/>
              </w:rPr>
            </w:pPr>
            <w:r w:rsidRPr="009A6F5A">
              <w:rPr>
                <w:color w:val="000000"/>
              </w:rPr>
              <w:t>3 991 230,00</w:t>
            </w:r>
          </w:p>
        </w:tc>
      </w:tr>
      <w:tr w:rsidR="00BB6B8C" w:rsidRPr="009A6F5A" w14:paraId="386635D4"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76E5C6CD"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14:paraId="6808A673"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2EE66CE9"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58ECE608"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1341B460" w14:textId="77777777" w:rsidR="00BB6B8C" w:rsidRPr="009A6F5A" w:rsidRDefault="00BB6B8C" w:rsidP="0057298C">
            <w:pPr>
              <w:jc w:val="center"/>
              <w:outlineLvl w:val="6"/>
              <w:rPr>
                <w:color w:val="000000"/>
                <w:sz w:val="20"/>
                <w:szCs w:val="20"/>
              </w:rPr>
            </w:pPr>
            <w:r w:rsidRPr="009A6F5A">
              <w:rPr>
                <w:color w:val="000000"/>
                <w:sz w:val="20"/>
                <w:szCs w:val="20"/>
              </w:rPr>
              <w:t>0150121020</w:t>
            </w:r>
          </w:p>
        </w:tc>
        <w:tc>
          <w:tcPr>
            <w:tcW w:w="534" w:type="dxa"/>
            <w:tcBorders>
              <w:top w:val="nil"/>
              <w:left w:val="nil"/>
              <w:bottom w:val="single" w:sz="4" w:space="0" w:color="000000"/>
              <w:right w:val="single" w:sz="4" w:space="0" w:color="000000"/>
            </w:tcBorders>
            <w:shd w:val="clear" w:color="auto" w:fill="auto"/>
            <w:noWrap/>
            <w:hideMark/>
          </w:tcPr>
          <w:p w14:paraId="5AB176D4" w14:textId="77777777" w:rsidR="00BB6B8C" w:rsidRPr="009A6F5A" w:rsidRDefault="00BB6B8C" w:rsidP="0057298C">
            <w:pPr>
              <w:jc w:val="center"/>
              <w:outlineLvl w:val="6"/>
              <w:rPr>
                <w:color w:val="000000"/>
                <w:sz w:val="20"/>
                <w:szCs w:val="20"/>
              </w:rPr>
            </w:pPr>
            <w:r w:rsidRPr="009A6F5A">
              <w:rPr>
                <w:color w:val="000000"/>
                <w:sz w:val="20"/>
                <w:szCs w:val="20"/>
              </w:rPr>
              <w:t>119</w:t>
            </w:r>
          </w:p>
        </w:tc>
        <w:tc>
          <w:tcPr>
            <w:tcW w:w="1935" w:type="dxa"/>
            <w:tcBorders>
              <w:top w:val="nil"/>
              <w:left w:val="nil"/>
              <w:bottom w:val="single" w:sz="4" w:space="0" w:color="000000"/>
              <w:right w:val="single" w:sz="4" w:space="0" w:color="000000"/>
            </w:tcBorders>
            <w:shd w:val="clear" w:color="auto" w:fill="auto"/>
            <w:noWrap/>
            <w:hideMark/>
          </w:tcPr>
          <w:p w14:paraId="65288672" w14:textId="77777777" w:rsidR="00BB6B8C" w:rsidRPr="009A6F5A" w:rsidRDefault="00BB6B8C" w:rsidP="0057298C">
            <w:pPr>
              <w:jc w:val="right"/>
              <w:outlineLvl w:val="6"/>
              <w:rPr>
                <w:color w:val="000000"/>
              </w:rPr>
            </w:pPr>
            <w:r w:rsidRPr="009A6F5A">
              <w:rPr>
                <w:color w:val="000000"/>
              </w:rPr>
              <w:t>1 205 350,00</w:t>
            </w:r>
          </w:p>
        </w:tc>
        <w:tc>
          <w:tcPr>
            <w:tcW w:w="1446" w:type="dxa"/>
            <w:tcBorders>
              <w:top w:val="nil"/>
              <w:left w:val="nil"/>
              <w:bottom w:val="single" w:sz="4" w:space="0" w:color="000000"/>
              <w:right w:val="single" w:sz="4" w:space="0" w:color="000000"/>
            </w:tcBorders>
            <w:shd w:val="clear" w:color="auto" w:fill="auto"/>
            <w:noWrap/>
            <w:hideMark/>
          </w:tcPr>
          <w:p w14:paraId="5EBA9EAD" w14:textId="77777777" w:rsidR="00BB6B8C" w:rsidRPr="009A6F5A" w:rsidRDefault="00BB6B8C" w:rsidP="0057298C">
            <w:pPr>
              <w:jc w:val="right"/>
              <w:outlineLvl w:val="6"/>
              <w:rPr>
                <w:color w:val="000000"/>
              </w:rPr>
            </w:pPr>
            <w:r w:rsidRPr="009A6F5A">
              <w:rPr>
                <w:color w:val="000000"/>
              </w:rPr>
              <w:t>1 205 350,00</w:t>
            </w:r>
          </w:p>
        </w:tc>
      </w:tr>
      <w:tr w:rsidR="00BB6B8C" w:rsidRPr="009A6F5A" w14:paraId="18DA189E"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442BDDD5"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61EA09B8"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A83D3C6"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5E603D67"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2D207688" w14:textId="77777777" w:rsidR="00BB6B8C" w:rsidRPr="009A6F5A" w:rsidRDefault="00BB6B8C" w:rsidP="0057298C">
            <w:pPr>
              <w:jc w:val="center"/>
              <w:outlineLvl w:val="6"/>
              <w:rPr>
                <w:color w:val="000000"/>
                <w:sz w:val="20"/>
                <w:szCs w:val="20"/>
              </w:rPr>
            </w:pPr>
            <w:r w:rsidRPr="009A6F5A">
              <w:rPr>
                <w:color w:val="000000"/>
                <w:sz w:val="20"/>
                <w:szCs w:val="20"/>
              </w:rPr>
              <w:t>0150121020</w:t>
            </w:r>
          </w:p>
        </w:tc>
        <w:tc>
          <w:tcPr>
            <w:tcW w:w="534" w:type="dxa"/>
            <w:tcBorders>
              <w:top w:val="nil"/>
              <w:left w:val="nil"/>
              <w:bottom w:val="single" w:sz="4" w:space="0" w:color="000000"/>
              <w:right w:val="single" w:sz="4" w:space="0" w:color="000000"/>
            </w:tcBorders>
            <w:shd w:val="clear" w:color="auto" w:fill="auto"/>
            <w:noWrap/>
            <w:hideMark/>
          </w:tcPr>
          <w:p w14:paraId="516FF847"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4F949076" w14:textId="77777777" w:rsidR="00BB6B8C" w:rsidRPr="009A6F5A" w:rsidRDefault="00BB6B8C" w:rsidP="0057298C">
            <w:pPr>
              <w:jc w:val="right"/>
              <w:outlineLvl w:val="6"/>
              <w:rPr>
                <w:color w:val="000000"/>
              </w:rPr>
            </w:pPr>
            <w:r w:rsidRPr="009A6F5A">
              <w:rPr>
                <w:color w:val="000000"/>
              </w:rPr>
              <w:t>342 870,00</w:t>
            </w:r>
          </w:p>
        </w:tc>
        <w:tc>
          <w:tcPr>
            <w:tcW w:w="1446" w:type="dxa"/>
            <w:tcBorders>
              <w:top w:val="nil"/>
              <w:left w:val="nil"/>
              <w:bottom w:val="single" w:sz="4" w:space="0" w:color="000000"/>
              <w:right w:val="single" w:sz="4" w:space="0" w:color="000000"/>
            </w:tcBorders>
            <w:shd w:val="clear" w:color="auto" w:fill="auto"/>
            <w:noWrap/>
            <w:hideMark/>
          </w:tcPr>
          <w:p w14:paraId="1176E273" w14:textId="77777777" w:rsidR="00BB6B8C" w:rsidRPr="009A6F5A" w:rsidRDefault="00BB6B8C" w:rsidP="0057298C">
            <w:pPr>
              <w:jc w:val="right"/>
              <w:outlineLvl w:val="6"/>
              <w:rPr>
                <w:color w:val="000000"/>
              </w:rPr>
            </w:pPr>
            <w:r w:rsidRPr="009A6F5A">
              <w:rPr>
                <w:color w:val="000000"/>
              </w:rPr>
              <w:t>362 410,00</w:t>
            </w:r>
          </w:p>
        </w:tc>
      </w:tr>
      <w:tr w:rsidR="00BB6B8C" w:rsidRPr="009A6F5A" w14:paraId="25E44285"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01EF19C7" w14:textId="77777777" w:rsidR="00BB6B8C" w:rsidRPr="009A6F5A" w:rsidRDefault="00BB6B8C" w:rsidP="0057298C">
            <w:pPr>
              <w:outlineLvl w:val="5"/>
              <w:rPr>
                <w:color w:val="000000"/>
              </w:rPr>
            </w:pPr>
            <w:r w:rsidRPr="009A6F5A">
              <w:rPr>
                <w:color w:val="000000"/>
              </w:rPr>
              <w:t xml:space="preserve">  Обеспечение деятельности методических кабинетов</w:t>
            </w:r>
          </w:p>
        </w:tc>
        <w:tc>
          <w:tcPr>
            <w:tcW w:w="604" w:type="dxa"/>
            <w:tcBorders>
              <w:top w:val="nil"/>
              <w:left w:val="nil"/>
              <w:bottom w:val="single" w:sz="4" w:space="0" w:color="000000"/>
              <w:right w:val="single" w:sz="4" w:space="0" w:color="000000"/>
            </w:tcBorders>
            <w:shd w:val="clear" w:color="auto" w:fill="auto"/>
            <w:noWrap/>
            <w:hideMark/>
          </w:tcPr>
          <w:p w14:paraId="4CBC997F"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7A596B70"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537B9169" w14:textId="77777777" w:rsidR="00BB6B8C" w:rsidRPr="009A6F5A" w:rsidRDefault="00BB6B8C" w:rsidP="0057298C">
            <w:pPr>
              <w:jc w:val="center"/>
              <w:outlineLvl w:val="5"/>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46864E5F" w14:textId="77777777" w:rsidR="00BB6B8C" w:rsidRPr="009A6F5A" w:rsidRDefault="00BB6B8C" w:rsidP="0057298C">
            <w:pPr>
              <w:jc w:val="center"/>
              <w:outlineLvl w:val="5"/>
              <w:rPr>
                <w:color w:val="000000"/>
                <w:sz w:val="20"/>
                <w:szCs w:val="20"/>
              </w:rPr>
            </w:pPr>
            <w:r w:rsidRPr="009A6F5A">
              <w:rPr>
                <w:color w:val="000000"/>
                <w:sz w:val="20"/>
                <w:szCs w:val="20"/>
              </w:rPr>
              <w:t>0150121030</w:t>
            </w:r>
          </w:p>
        </w:tc>
        <w:tc>
          <w:tcPr>
            <w:tcW w:w="534" w:type="dxa"/>
            <w:tcBorders>
              <w:top w:val="nil"/>
              <w:left w:val="nil"/>
              <w:bottom w:val="single" w:sz="4" w:space="0" w:color="000000"/>
              <w:right w:val="single" w:sz="4" w:space="0" w:color="000000"/>
            </w:tcBorders>
            <w:shd w:val="clear" w:color="auto" w:fill="auto"/>
            <w:noWrap/>
            <w:hideMark/>
          </w:tcPr>
          <w:p w14:paraId="29797B90"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486101D" w14:textId="77777777" w:rsidR="00BB6B8C" w:rsidRPr="009A6F5A" w:rsidRDefault="00BB6B8C" w:rsidP="0057298C">
            <w:pPr>
              <w:jc w:val="right"/>
              <w:outlineLvl w:val="5"/>
              <w:rPr>
                <w:color w:val="000000"/>
              </w:rPr>
            </w:pPr>
            <w:r w:rsidRPr="009A6F5A">
              <w:rPr>
                <w:color w:val="000000"/>
              </w:rPr>
              <w:t>9 052 770,00</w:t>
            </w:r>
          </w:p>
        </w:tc>
        <w:tc>
          <w:tcPr>
            <w:tcW w:w="1446" w:type="dxa"/>
            <w:tcBorders>
              <w:top w:val="nil"/>
              <w:left w:val="nil"/>
              <w:bottom w:val="single" w:sz="4" w:space="0" w:color="000000"/>
              <w:right w:val="single" w:sz="4" w:space="0" w:color="000000"/>
            </w:tcBorders>
            <w:shd w:val="clear" w:color="auto" w:fill="auto"/>
            <w:noWrap/>
            <w:hideMark/>
          </w:tcPr>
          <w:p w14:paraId="16250958" w14:textId="77777777" w:rsidR="00BB6B8C" w:rsidRPr="009A6F5A" w:rsidRDefault="00BB6B8C" w:rsidP="0057298C">
            <w:pPr>
              <w:jc w:val="right"/>
              <w:outlineLvl w:val="5"/>
              <w:rPr>
                <w:color w:val="000000"/>
              </w:rPr>
            </w:pPr>
            <w:r w:rsidRPr="009A6F5A">
              <w:rPr>
                <w:color w:val="000000"/>
              </w:rPr>
              <w:t>9 096 620,00</w:t>
            </w:r>
          </w:p>
        </w:tc>
      </w:tr>
      <w:tr w:rsidR="00BB6B8C" w:rsidRPr="009A6F5A" w14:paraId="605D7105"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40D8C215" w14:textId="77777777" w:rsidR="00BB6B8C" w:rsidRPr="009A6F5A" w:rsidRDefault="00BB6B8C" w:rsidP="0057298C">
            <w:pPr>
              <w:outlineLvl w:val="6"/>
              <w:rPr>
                <w:color w:val="000000"/>
              </w:rPr>
            </w:pPr>
            <w:r w:rsidRPr="009A6F5A">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14:paraId="569A6A55"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7CEE1C63"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55C3F62D"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59C8120F" w14:textId="77777777" w:rsidR="00BB6B8C" w:rsidRPr="009A6F5A" w:rsidRDefault="00BB6B8C" w:rsidP="0057298C">
            <w:pPr>
              <w:jc w:val="center"/>
              <w:outlineLvl w:val="6"/>
              <w:rPr>
                <w:color w:val="000000"/>
                <w:sz w:val="20"/>
                <w:szCs w:val="20"/>
              </w:rPr>
            </w:pPr>
            <w:r w:rsidRPr="009A6F5A">
              <w:rPr>
                <w:color w:val="000000"/>
                <w:sz w:val="20"/>
                <w:szCs w:val="20"/>
              </w:rPr>
              <w:t>0150121030</w:t>
            </w:r>
          </w:p>
        </w:tc>
        <w:tc>
          <w:tcPr>
            <w:tcW w:w="534" w:type="dxa"/>
            <w:tcBorders>
              <w:top w:val="nil"/>
              <w:left w:val="nil"/>
              <w:bottom w:val="single" w:sz="4" w:space="0" w:color="000000"/>
              <w:right w:val="single" w:sz="4" w:space="0" w:color="000000"/>
            </w:tcBorders>
            <w:shd w:val="clear" w:color="auto" w:fill="auto"/>
            <w:noWrap/>
            <w:hideMark/>
          </w:tcPr>
          <w:p w14:paraId="6B69B0FF" w14:textId="77777777" w:rsidR="00BB6B8C" w:rsidRPr="009A6F5A" w:rsidRDefault="00BB6B8C" w:rsidP="0057298C">
            <w:pPr>
              <w:jc w:val="center"/>
              <w:outlineLvl w:val="6"/>
              <w:rPr>
                <w:color w:val="000000"/>
                <w:sz w:val="20"/>
                <w:szCs w:val="20"/>
              </w:rPr>
            </w:pPr>
            <w:r w:rsidRPr="009A6F5A">
              <w:rPr>
                <w:color w:val="000000"/>
                <w:sz w:val="20"/>
                <w:szCs w:val="20"/>
              </w:rPr>
              <w:t>111</w:t>
            </w:r>
          </w:p>
        </w:tc>
        <w:tc>
          <w:tcPr>
            <w:tcW w:w="1935" w:type="dxa"/>
            <w:tcBorders>
              <w:top w:val="nil"/>
              <w:left w:val="nil"/>
              <w:bottom w:val="single" w:sz="4" w:space="0" w:color="000000"/>
              <w:right w:val="single" w:sz="4" w:space="0" w:color="000000"/>
            </w:tcBorders>
            <w:shd w:val="clear" w:color="auto" w:fill="auto"/>
            <w:noWrap/>
            <w:hideMark/>
          </w:tcPr>
          <w:p w14:paraId="50B827E3" w14:textId="77777777" w:rsidR="00BB6B8C" w:rsidRPr="009A6F5A" w:rsidRDefault="00BB6B8C" w:rsidP="0057298C">
            <w:pPr>
              <w:jc w:val="right"/>
              <w:outlineLvl w:val="6"/>
              <w:rPr>
                <w:color w:val="000000"/>
              </w:rPr>
            </w:pPr>
            <w:r w:rsidRPr="009A6F5A">
              <w:rPr>
                <w:color w:val="000000"/>
              </w:rPr>
              <w:t>6 362 040,00</w:t>
            </w:r>
          </w:p>
        </w:tc>
        <w:tc>
          <w:tcPr>
            <w:tcW w:w="1446" w:type="dxa"/>
            <w:tcBorders>
              <w:top w:val="nil"/>
              <w:left w:val="nil"/>
              <w:bottom w:val="single" w:sz="4" w:space="0" w:color="000000"/>
              <w:right w:val="single" w:sz="4" w:space="0" w:color="000000"/>
            </w:tcBorders>
            <w:shd w:val="clear" w:color="auto" w:fill="auto"/>
            <w:noWrap/>
            <w:hideMark/>
          </w:tcPr>
          <w:p w14:paraId="43DF160B" w14:textId="77777777" w:rsidR="00BB6B8C" w:rsidRPr="009A6F5A" w:rsidRDefault="00BB6B8C" w:rsidP="0057298C">
            <w:pPr>
              <w:jc w:val="right"/>
              <w:outlineLvl w:val="6"/>
              <w:rPr>
                <w:color w:val="000000"/>
              </w:rPr>
            </w:pPr>
            <w:r w:rsidRPr="009A6F5A">
              <w:rPr>
                <w:color w:val="000000"/>
              </w:rPr>
              <w:t>6 362 040,00</w:t>
            </w:r>
          </w:p>
        </w:tc>
      </w:tr>
      <w:tr w:rsidR="00BB6B8C" w:rsidRPr="009A6F5A" w14:paraId="77EC0416"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7BC5C287"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14:paraId="6CC49C97"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4DB84E42"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329F0821"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1A079EC6" w14:textId="77777777" w:rsidR="00BB6B8C" w:rsidRPr="009A6F5A" w:rsidRDefault="00BB6B8C" w:rsidP="0057298C">
            <w:pPr>
              <w:jc w:val="center"/>
              <w:outlineLvl w:val="6"/>
              <w:rPr>
                <w:color w:val="000000"/>
                <w:sz w:val="20"/>
                <w:szCs w:val="20"/>
              </w:rPr>
            </w:pPr>
            <w:r w:rsidRPr="009A6F5A">
              <w:rPr>
                <w:color w:val="000000"/>
                <w:sz w:val="20"/>
                <w:szCs w:val="20"/>
              </w:rPr>
              <w:t>0150121030</w:t>
            </w:r>
          </w:p>
        </w:tc>
        <w:tc>
          <w:tcPr>
            <w:tcW w:w="534" w:type="dxa"/>
            <w:tcBorders>
              <w:top w:val="nil"/>
              <w:left w:val="nil"/>
              <w:bottom w:val="single" w:sz="4" w:space="0" w:color="000000"/>
              <w:right w:val="single" w:sz="4" w:space="0" w:color="000000"/>
            </w:tcBorders>
            <w:shd w:val="clear" w:color="auto" w:fill="auto"/>
            <w:noWrap/>
            <w:hideMark/>
          </w:tcPr>
          <w:p w14:paraId="3162E207" w14:textId="77777777" w:rsidR="00BB6B8C" w:rsidRPr="009A6F5A" w:rsidRDefault="00BB6B8C" w:rsidP="0057298C">
            <w:pPr>
              <w:jc w:val="center"/>
              <w:outlineLvl w:val="6"/>
              <w:rPr>
                <w:color w:val="000000"/>
                <w:sz w:val="20"/>
                <w:szCs w:val="20"/>
              </w:rPr>
            </w:pPr>
            <w:r w:rsidRPr="009A6F5A">
              <w:rPr>
                <w:color w:val="000000"/>
                <w:sz w:val="20"/>
                <w:szCs w:val="20"/>
              </w:rPr>
              <w:t>119</w:t>
            </w:r>
          </w:p>
        </w:tc>
        <w:tc>
          <w:tcPr>
            <w:tcW w:w="1935" w:type="dxa"/>
            <w:tcBorders>
              <w:top w:val="nil"/>
              <w:left w:val="nil"/>
              <w:bottom w:val="single" w:sz="4" w:space="0" w:color="000000"/>
              <w:right w:val="single" w:sz="4" w:space="0" w:color="000000"/>
            </w:tcBorders>
            <w:shd w:val="clear" w:color="auto" w:fill="auto"/>
            <w:noWrap/>
            <w:hideMark/>
          </w:tcPr>
          <w:p w14:paraId="3986070D" w14:textId="77777777" w:rsidR="00BB6B8C" w:rsidRPr="009A6F5A" w:rsidRDefault="00BB6B8C" w:rsidP="0057298C">
            <w:pPr>
              <w:jc w:val="right"/>
              <w:outlineLvl w:val="6"/>
              <w:rPr>
                <w:color w:val="000000"/>
              </w:rPr>
            </w:pPr>
            <w:r w:rsidRPr="009A6F5A">
              <w:rPr>
                <w:color w:val="000000"/>
              </w:rPr>
              <w:t>1 921 330,00</w:t>
            </w:r>
          </w:p>
        </w:tc>
        <w:tc>
          <w:tcPr>
            <w:tcW w:w="1446" w:type="dxa"/>
            <w:tcBorders>
              <w:top w:val="nil"/>
              <w:left w:val="nil"/>
              <w:bottom w:val="single" w:sz="4" w:space="0" w:color="000000"/>
              <w:right w:val="single" w:sz="4" w:space="0" w:color="000000"/>
            </w:tcBorders>
            <w:shd w:val="clear" w:color="auto" w:fill="auto"/>
            <w:noWrap/>
            <w:hideMark/>
          </w:tcPr>
          <w:p w14:paraId="65C955C3" w14:textId="77777777" w:rsidR="00BB6B8C" w:rsidRPr="009A6F5A" w:rsidRDefault="00BB6B8C" w:rsidP="0057298C">
            <w:pPr>
              <w:jc w:val="right"/>
              <w:outlineLvl w:val="6"/>
              <w:rPr>
                <w:color w:val="000000"/>
              </w:rPr>
            </w:pPr>
            <w:r w:rsidRPr="009A6F5A">
              <w:rPr>
                <w:color w:val="000000"/>
              </w:rPr>
              <w:t>1 921 330,00</w:t>
            </w:r>
          </w:p>
        </w:tc>
      </w:tr>
      <w:tr w:rsidR="00BB6B8C" w:rsidRPr="009A6F5A" w14:paraId="345BA391"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3465AF90"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3C0CEC9F"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56DE6A46"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2D9FE974"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6ACBE1CD" w14:textId="77777777" w:rsidR="00BB6B8C" w:rsidRPr="009A6F5A" w:rsidRDefault="00BB6B8C" w:rsidP="0057298C">
            <w:pPr>
              <w:jc w:val="center"/>
              <w:outlineLvl w:val="6"/>
              <w:rPr>
                <w:color w:val="000000"/>
                <w:sz w:val="20"/>
                <w:szCs w:val="20"/>
              </w:rPr>
            </w:pPr>
            <w:r w:rsidRPr="009A6F5A">
              <w:rPr>
                <w:color w:val="000000"/>
                <w:sz w:val="20"/>
                <w:szCs w:val="20"/>
              </w:rPr>
              <w:t>0150121030</w:t>
            </w:r>
          </w:p>
        </w:tc>
        <w:tc>
          <w:tcPr>
            <w:tcW w:w="534" w:type="dxa"/>
            <w:tcBorders>
              <w:top w:val="nil"/>
              <w:left w:val="nil"/>
              <w:bottom w:val="single" w:sz="4" w:space="0" w:color="000000"/>
              <w:right w:val="single" w:sz="4" w:space="0" w:color="000000"/>
            </w:tcBorders>
            <w:shd w:val="clear" w:color="auto" w:fill="auto"/>
            <w:noWrap/>
            <w:hideMark/>
          </w:tcPr>
          <w:p w14:paraId="2AA26D6F"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344D0DD2" w14:textId="77777777" w:rsidR="00BB6B8C" w:rsidRPr="009A6F5A" w:rsidRDefault="00BB6B8C" w:rsidP="0057298C">
            <w:pPr>
              <w:jc w:val="right"/>
              <w:outlineLvl w:val="6"/>
              <w:rPr>
                <w:color w:val="000000"/>
              </w:rPr>
            </w:pPr>
            <w:r w:rsidRPr="009A6F5A">
              <w:rPr>
                <w:color w:val="000000"/>
              </w:rPr>
              <w:t>769 400,00</w:t>
            </w:r>
          </w:p>
        </w:tc>
        <w:tc>
          <w:tcPr>
            <w:tcW w:w="1446" w:type="dxa"/>
            <w:tcBorders>
              <w:top w:val="nil"/>
              <w:left w:val="nil"/>
              <w:bottom w:val="single" w:sz="4" w:space="0" w:color="000000"/>
              <w:right w:val="single" w:sz="4" w:space="0" w:color="000000"/>
            </w:tcBorders>
            <w:shd w:val="clear" w:color="auto" w:fill="auto"/>
            <w:noWrap/>
            <w:hideMark/>
          </w:tcPr>
          <w:p w14:paraId="0B180A9B" w14:textId="77777777" w:rsidR="00BB6B8C" w:rsidRPr="009A6F5A" w:rsidRDefault="00BB6B8C" w:rsidP="0057298C">
            <w:pPr>
              <w:jc w:val="right"/>
              <w:outlineLvl w:val="6"/>
              <w:rPr>
                <w:color w:val="000000"/>
              </w:rPr>
            </w:pPr>
            <w:r w:rsidRPr="009A6F5A">
              <w:rPr>
                <w:color w:val="000000"/>
              </w:rPr>
              <w:t>813 250,00</w:t>
            </w:r>
          </w:p>
        </w:tc>
      </w:tr>
      <w:tr w:rsidR="00BB6B8C" w:rsidRPr="009A6F5A" w14:paraId="5DFB6B69"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3A9EC18D" w14:textId="77777777" w:rsidR="00BB6B8C" w:rsidRPr="009A6F5A" w:rsidRDefault="00BB6B8C" w:rsidP="0057298C">
            <w:pPr>
              <w:outlineLvl w:val="5"/>
              <w:rPr>
                <w:color w:val="000000"/>
              </w:rPr>
            </w:pPr>
            <w:r w:rsidRPr="009A6F5A">
              <w:rPr>
                <w:color w:val="000000"/>
              </w:rPr>
              <w:t xml:space="preserve">  Обеспечение деятельности (оказание услуг) учреждений хозяйственного обслуживания</w:t>
            </w:r>
          </w:p>
        </w:tc>
        <w:tc>
          <w:tcPr>
            <w:tcW w:w="604" w:type="dxa"/>
            <w:tcBorders>
              <w:top w:val="nil"/>
              <w:left w:val="nil"/>
              <w:bottom w:val="single" w:sz="4" w:space="0" w:color="000000"/>
              <w:right w:val="single" w:sz="4" w:space="0" w:color="000000"/>
            </w:tcBorders>
            <w:shd w:val="clear" w:color="auto" w:fill="auto"/>
            <w:noWrap/>
            <w:hideMark/>
          </w:tcPr>
          <w:p w14:paraId="777409D2"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39A9C80F"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416CAA36" w14:textId="77777777" w:rsidR="00BB6B8C" w:rsidRPr="009A6F5A" w:rsidRDefault="00BB6B8C" w:rsidP="0057298C">
            <w:pPr>
              <w:jc w:val="center"/>
              <w:outlineLvl w:val="5"/>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00CAAD64" w14:textId="77777777" w:rsidR="00BB6B8C" w:rsidRPr="009A6F5A" w:rsidRDefault="00BB6B8C" w:rsidP="0057298C">
            <w:pPr>
              <w:jc w:val="center"/>
              <w:outlineLvl w:val="5"/>
              <w:rPr>
                <w:color w:val="000000"/>
                <w:sz w:val="20"/>
                <w:szCs w:val="20"/>
              </w:rPr>
            </w:pPr>
            <w:r w:rsidRPr="009A6F5A">
              <w:rPr>
                <w:color w:val="000000"/>
                <w:sz w:val="20"/>
                <w:szCs w:val="20"/>
              </w:rPr>
              <w:t>0150121040</w:t>
            </w:r>
          </w:p>
        </w:tc>
        <w:tc>
          <w:tcPr>
            <w:tcW w:w="534" w:type="dxa"/>
            <w:tcBorders>
              <w:top w:val="nil"/>
              <w:left w:val="nil"/>
              <w:bottom w:val="single" w:sz="4" w:space="0" w:color="000000"/>
              <w:right w:val="single" w:sz="4" w:space="0" w:color="000000"/>
            </w:tcBorders>
            <w:shd w:val="clear" w:color="auto" w:fill="auto"/>
            <w:noWrap/>
            <w:hideMark/>
          </w:tcPr>
          <w:p w14:paraId="7A6A8BA6"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47C5398" w14:textId="77777777" w:rsidR="00BB6B8C" w:rsidRPr="009A6F5A" w:rsidRDefault="00BB6B8C" w:rsidP="0057298C">
            <w:pPr>
              <w:jc w:val="right"/>
              <w:outlineLvl w:val="5"/>
              <w:rPr>
                <w:color w:val="000000"/>
              </w:rPr>
            </w:pPr>
            <w:r w:rsidRPr="009A6F5A">
              <w:rPr>
                <w:color w:val="000000"/>
              </w:rPr>
              <w:t>14 425 962,00</w:t>
            </w:r>
          </w:p>
        </w:tc>
        <w:tc>
          <w:tcPr>
            <w:tcW w:w="1446" w:type="dxa"/>
            <w:tcBorders>
              <w:top w:val="nil"/>
              <w:left w:val="nil"/>
              <w:bottom w:val="single" w:sz="4" w:space="0" w:color="000000"/>
              <w:right w:val="single" w:sz="4" w:space="0" w:color="000000"/>
            </w:tcBorders>
            <w:shd w:val="clear" w:color="auto" w:fill="auto"/>
            <w:noWrap/>
            <w:hideMark/>
          </w:tcPr>
          <w:p w14:paraId="109FD001" w14:textId="77777777" w:rsidR="00BB6B8C" w:rsidRPr="009A6F5A" w:rsidRDefault="00BB6B8C" w:rsidP="0057298C">
            <w:pPr>
              <w:jc w:val="right"/>
              <w:outlineLvl w:val="5"/>
              <w:rPr>
                <w:color w:val="000000"/>
              </w:rPr>
            </w:pPr>
            <w:r w:rsidRPr="009A6F5A">
              <w:rPr>
                <w:color w:val="000000"/>
              </w:rPr>
              <w:t>14 625 312,00</w:t>
            </w:r>
          </w:p>
        </w:tc>
      </w:tr>
      <w:tr w:rsidR="00BB6B8C" w:rsidRPr="009A6F5A" w14:paraId="4CECFD4F"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11548C11" w14:textId="77777777" w:rsidR="00BB6B8C" w:rsidRPr="009A6F5A" w:rsidRDefault="00BB6B8C" w:rsidP="0057298C">
            <w:pPr>
              <w:outlineLvl w:val="6"/>
              <w:rPr>
                <w:color w:val="000000"/>
              </w:rPr>
            </w:pPr>
            <w:r w:rsidRPr="009A6F5A">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14:paraId="738E1162"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2C3DD90F"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5BBCE30C"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785F31F3" w14:textId="77777777" w:rsidR="00BB6B8C" w:rsidRPr="009A6F5A" w:rsidRDefault="00BB6B8C" w:rsidP="0057298C">
            <w:pPr>
              <w:jc w:val="center"/>
              <w:outlineLvl w:val="6"/>
              <w:rPr>
                <w:color w:val="000000"/>
                <w:sz w:val="20"/>
                <w:szCs w:val="20"/>
              </w:rPr>
            </w:pPr>
            <w:r w:rsidRPr="009A6F5A">
              <w:rPr>
                <w:color w:val="000000"/>
                <w:sz w:val="20"/>
                <w:szCs w:val="20"/>
              </w:rPr>
              <w:t>0150121040</w:t>
            </w:r>
          </w:p>
        </w:tc>
        <w:tc>
          <w:tcPr>
            <w:tcW w:w="534" w:type="dxa"/>
            <w:tcBorders>
              <w:top w:val="nil"/>
              <w:left w:val="nil"/>
              <w:bottom w:val="single" w:sz="4" w:space="0" w:color="000000"/>
              <w:right w:val="single" w:sz="4" w:space="0" w:color="000000"/>
            </w:tcBorders>
            <w:shd w:val="clear" w:color="auto" w:fill="auto"/>
            <w:noWrap/>
            <w:hideMark/>
          </w:tcPr>
          <w:p w14:paraId="770C3B5F" w14:textId="77777777" w:rsidR="00BB6B8C" w:rsidRPr="009A6F5A" w:rsidRDefault="00BB6B8C" w:rsidP="0057298C">
            <w:pPr>
              <w:jc w:val="center"/>
              <w:outlineLvl w:val="6"/>
              <w:rPr>
                <w:color w:val="000000"/>
                <w:sz w:val="20"/>
                <w:szCs w:val="20"/>
              </w:rPr>
            </w:pPr>
            <w:r w:rsidRPr="009A6F5A">
              <w:rPr>
                <w:color w:val="000000"/>
                <w:sz w:val="20"/>
                <w:szCs w:val="20"/>
              </w:rPr>
              <w:t>111</w:t>
            </w:r>
          </w:p>
        </w:tc>
        <w:tc>
          <w:tcPr>
            <w:tcW w:w="1935" w:type="dxa"/>
            <w:tcBorders>
              <w:top w:val="nil"/>
              <w:left w:val="nil"/>
              <w:bottom w:val="single" w:sz="4" w:space="0" w:color="000000"/>
              <w:right w:val="single" w:sz="4" w:space="0" w:color="000000"/>
            </w:tcBorders>
            <w:shd w:val="clear" w:color="auto" w:fill="auto"/>
            <w:noWrap/>
            <w:hideMark/>
          </w:tcPr>
          <w:p w14:paraId="2B4EB4B5" w14:textId="77777777" w:rsidR="00BB6B8C" w:rsidRPr="009A6F5A" w:rsidRDefault="00BB6B8C" w:rsidP="0057298C">
            <w:pPr>
              <w:jc w:val="right"/>
              <w:outlineLvl w:val="6"/>
              <w:rPr>
                <w:color w:val="000000"/>
              </w:rPr>
            </w:pPr>
            <w:r w:rsidRPr="009A6F5A">
              <w:rPr>
                <w:color w:val="000000"/>
              </w:rPr>
              <w:t>8 372 470,00</w:t>
            </w:r>
          </w:p>
        </w:tc>
        <w:tc>
          <w:tcPr>
            <w:tcW w:w="1446" w:type="dxa"/>
            <w:tcBorders>
              <w:top w:val="nil"/>
              <w:left w:val="nil"/>
              <w:bottom w:val="single" w:sz="4" w:space="0" w:color="000000"/>
              <w:right w:val="single" w:sz="4" w:space="0" w:color="000000"/>
            </w:tcBorders>
            <w:shd w:val="clear" w:color="auto" w:fill="auto"/>
            <w:noWrap/>
            <w:hideMark/>
          </w:tcPr>
          <w:p w14:paraId="05774DB6" w14:textId="77777777" w:rsidR="00BB6B8C" w:rsidRPr="009A6F5A" w:rsidRDefault="00BB6B8C" w:rsidP="0057298C">
            <w:pPr>
              <w:jc w:val="right"/>
              <w:outlineLvl w:val="6"/>
              <w:rPr>
                <w:color w:val="000000"/>
              </w:rPr>
            </w:pPr>
            <w:r w:rsidRPr="009A6F5A">
              <w:rPr>
                <w:color w:val="000000"/>
              </w:rPr>
              <w:t>8 372 470,00</w:t>
            </w:r>
          </w:p>
        </w:tc>
      </w:tr>
      <w:tr w:rsidR="00BB6B8C" w:rsidRPr="009A6F5A" w14:paraId="2F9CB92D"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3ABE9066"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14:paraId="3BB66495"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5F3D8590"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5639D28F"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034F8B59" w14:textId="77777777" w:rsidR="00BB6B8C" w:rsidRPr="009A6F5A" w:rsidRDefault="00BB6B8C" w:rsidP="0057298C">
            <w:pPr>
              <w:jc w:val="center"/>
              <w:outlineLvl w:val="6"/>
              <w:rPr>
                <w:color w:val="000000"/>
                <w:sz w:val="20"/>
                <w:szCs w:val="20"/>
              </w:rPr>
            </w:pPr>
            <w:r w:rsidRPr="009A6F5A">
              <w:rPr>
                <w:color w:val="000000"/>
                <w:sz w:val="20"/>
                <w:szCs w:val="20"/>
              </w:rPr>
              <w:t>0150121040</w:t>
            </w:r>
          </w:p>
        </w:tc>
        <w:tc>
          <w:tcPr>
            <w:tcW w:w="534" w:type="dxa"/>
            <w:tcBorders>
              <w:top w:val="nil"/>
              <w:left w:val="nil"/>
              <w:bottom w:val="single" w:sz="4" w:space="0" w:color="000000"/>
              <w:right w:val="single" w:sz="4" w:space="0" w:color="000000"/>
            </w:tcBorders>
            <w:shd w:val="clear" w:color="auto" w:fill="auto"/>
            <w:noWrap/>
            <w:hideMark/>
          </w:tcPr>
          <w:p w14:paraId="1DA18F2E" w14:textId="77777777" w:rsidR="00BB6B8C" w:rsidRPr="009A6F5A" w:rsidRDefault="00BB6B8C" w:rsidP="0057298C">
            <w:pPr>
              <w:jc w:val="center"/>
              <w:outlineLvl w:val="6"/>
              <w:rPr>
                <w:color w:val="000000"/>
                <w:sz w:val="20"/>
                <w:szCs w:val="20"/>
              </w:rPr>
            </w:pPr>
            <w:r w:rsidRPr="009A6F5A">
              <w:rPr>
                <w:color w:val="000000"/>
                <w:sz w:val="20"/>
                <w:szCs w:val="20"/>
              </w:rPr>
              <w:t>119</w:t>
            </w:r>
          </w:p>
        </w:tc>
        <w:tc>
          <w:tcPr>
            <w:tcW w:w="1935" w:type="dxa"/>
            <w:tcBorders>
              <w:top w:val="nil"/>
              <w:left w:val="nil"/>
              <w:bottom w:val="single" w:sz="4" w:space="0" w:color="000000"/>
              <w:right w:val="single" w:sz="4" w:space="0" w:color="000000"/>
            </w:tcBorders>
            <w:shd w:val="clear" w:color="auto" w:fill="auto"/>
            <w:noWrap/>
            <w:hideMark/>
          </w:tcPr>
          <w:p w14:paraId="59FE93E1" w14:textId="77777777" w:rsidR="00BB6B8C" w:rsidRPr="009A6F5A" w:rsidRDefault="00BB6B8C" w:rsidP="0057298C">
            <w:pPr>
              <w:jc w:val="right"/>
              <w:outlineLvl w:val="6"/>
              <w:rPr>
                <w:color w:val="000000"/>
              </w:rPr>
            </w:pPr>
            <w:r w:rsidRPr="009A6F5A">
              <w:rPr>
                <w:color w:val="000000"/>
              </w:rPr>
              <w:t>2 528 480,00</w:t>
            </w:r>
          </w:p>
        </w:tc>
        <w:tc>
          <w:tcPr>
            <w:tcW w:w="1446" w:type="dxa"/>
            <w:tcBorders>
              <w:top w:val="nil"/>
              <w:left w:val="nil"/>
              <w:bottom w:val="single" w:sz="4" w:space="0" w:color="000000"/>
              <w:right w:val="single" w:sz="4" w:space="0" w:color="000000"/>
            </w:tcBorders>
            <w:shd w:val="clear" w:color="auto" w:fill="auto"/>
            <w:noWrap/>
            <w:hideMark/>
          </w:tcPr>
          <w:p w14:paraId="167C0A1D" w14:textId="77777777" w:rsidR="00BB6B8C" w:rsidRPr="009A6F5A" w:rsidRDefault="00BB6B8C" w:rsidP="0057298C">
            <w:pPr>
              <w:jc w:val="right"/>
              <w:outlineLvl w:val="6"/>
              <w:rPr>
                <w:color w:val="000000"/>
              </w:rPr>
            </w:pPr>
            <w:r w:rsidRPr="009A6F5A">
              <w:rPr>
                <w:color w:val="000000"/>
              </w:rPr>
              <w:t>2 528 480,00</w:t>
            </w:r>
          </w:p>
        </w:tc>
      </w:tr>
      <w:tr w:rsidR="00BB6B8C" w:rsidRPr="009A6F5A" w14:paraId="43AC19A0"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2A78C77E"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768A05EF"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2812A7DF"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6EBEEE33"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2DC512B7" w14:textId="77777777" w:rsidR="00BB6B8C" w:rsidRPr="009A6F5A" w:rsidRDefault="00BB6B8C" w:rsidP="0057298C">
            <w:pPr>
              <w:jc w:val="center"/>
              <w:outlineLvl w:val="6"/>
              <w:rPr>
                <w:color w:val="000000"/>
                <w:sz w:val="20"/>
                <w:szCs w:val="20"/>
              </w:rPr>
            </w:pPr>
            <w:r w:rsidRPr="009A6F5A">
              <w:rPr>
                <w:color w:val="000000"/>
                <w:sz w:val="20"/>
                <w:szCs w:val="20"/>
              </w:rPr>
              <w:t>0150121040</w:t>
            </w:r>
          </w:p>
        </w:tc>
        <w:tc>
          <w:tcPr>
            <w:tcW w:w="534" w:type="dxa"/>
            <w:tcBorders>
              <w:top w:val="nil"/>
              <w:left w:val="nil"/>
              <w:bottom w:val="single" w:sz="4" w:space="0" w:color="000000"/>
              <w:right w:val="single" w:sz="4" w:space="0" w:color="000000"/>
            </w:tcBorders>
            <w:shd w:val="clear" w:color="auto" w:fill="auto"/>
            <w:noWrap/>
            <w:hideMark/>
          </w:tcPr>
          <w:p w14:paraId="7C6BB771"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4B695666" w14:textId="77777777" w:rsidR="00BB6B8C" w:rsidRPr="009A6F5A" w:rsidRDefault="00BB6B8C" w:rsidP="0057298C">
            <w:pPr>
              <w:jc w:val="right"/>
              <w:outlineLvl w:val="6"/>
              <w:rPr>
                <w:color w:val="000000"/>
              </w:rPr>
            </w:pPr>
            <w:r w:rsidRPr="009A6F5A">
              <w:rPr>
                <w:color w:val="000000"/>
              </w:rPr>
              <w:t>2 138 950,00</w:t>
            </w:r>
          </w:p>
        </w:tc>
        <w:tc>
          <w:tcPr>
            <w:tcW w:w="1446" w:type="dxa"/>
            <w:tcBorders>
              <w:top w:val="nil"/>
              <w:left w:val="nil"/>
              <w:bottom w:val="single" w:sz="4" w:space="0" w:color="000000"/>
              <w:right w:val="single" w:sz="4" w:space="0" w:color="000000"/>
            </w:tcBorders>
            <w:shd w:val="clear" w:color="auto" w:fill="auto"/>
            <w:noWrap/>
            <w:hideMark/>
          </w:tcPr>
          <w:p w14:paraId="232453B5" w14:textId="77777777" w:rsidR="00BB6B8C" w:rsidRPr="009A6F5A" w:rsidRDefault="00BB6B8C" w:rsidP="0057298C">
            <w:pPr>
              <w:jc w:val="right"/>
              <w:outlineLvl w:val="6"/>
              <w:rPr>
                <w:color w:val="000000"/>
              </w:rPr>
            </w:pPr>
            <w:r w:rsidRPr="009A6F5A">
              <w:rPr>
                <w:color w:val="000000"/>
              </w:rPr>
              <w:t>2 260 840,00</w:t>
            </w:r>
          </w:p>
        </w:tc>
      </w:tr>
      <w:tr w:rsidR="00BB6B8C" w:rsidRPr="009A6F5A" w14:paraId="2377C54B"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3C5FE4EB" w14:textId="77777777" w:rsidR="00BB6B8C" w:rsidRPr="009A6F5A" w:rsidRDefault="00BB6B8C" w:rsidP="0057298C">
            <w:pPr>
              <w:outlineLvl w:val="6"/>
              <w:rPr>
                <w:color w:val="000000"/>
              </w:rPr>
            </w:pPr>
            <w:r w:rsidRPr="009A6F5A">
              <w:rPr>
                <w:color w:val="000000"/>
              </w:rPr>
              <w:t xml:space="preserve"> Закупка энергетических ресурсов</w:t>
            </w:r>
          </w:p>
        </w:tc>
        <w:tc>
          <w:tcPr>
            <w:tcW w:w="604" w:type="dxa"/>
            <w:tcBorders>
              <w:top w:val="nil"/>
              <w:left w:val="nil"/>
              <w:bottom w:val="single" w:sz="4" w:space="0" w:color="000000"/>
              <w:right w:val="single" w:sz="4" w:space="0" w:color="000000"/>
            </w:tcBorders>
            <w:shd w:val="clear" w:color="auto" w:fill="auto"/>
            <w:noWrap/>
            <w:hideMark/>
          </w:tcPr>
          <w:p w14:paraId="45DDE463"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C8F7BB6"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5789D579"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5DCF7393" w14:textId="77777777" w:rsidR="00BB6B8C" w:rsidRPr="009A6F5A" w:rsidRDefault="00BB6B8C" w:rsidP="0057298C">
            <w:pPr>
              <w:jc w:val="center"/>
              <w:outlineLvl w:val="6"/>
              <w:rPr>
                <w:color w:val="000000"/>
                <w:sz w:val="20"/>
                <w:szCs w:val="20"/>
              </w:rPr>
            </w:pPr>
            <w:r w:rsidRPr="009A6F5A">
              <w:rPr>
                <w:color w:val="000000"/>
                <w:sz w:val="20"/>
                <w:szCs w:val="20"/>
              </w:rPr>
              <w:t>0150121040</w:t>
            </w:r>
          </w:p>
        </w:tc>
        <w:tc>
          <w:tcPr>
            <w:tcW w:w="534" w:type="dxa"/>
            <w:tcBorders>
              <w:top w:val="nil"/>
              <w:left w:val="nil"/>
              <w:bottom w:val="single" w:sz="4" w:space="0" w:color="000000"/>
              <w:right w:val="single" w:sz="4" w:space="0" w:color="000000"/>
            </w:tcBorders>
            <w:shd w:val="clear" w:color="auto" w:fill="auto"/>
            <w:noWrap/>
            <w:hideMark/>
          </w:tcPr>
          <w:p w14:paraId="7A91A877" w14:textId="77777777" w:rsidR="00BB6B8C" w:rsidRPr="009A6F5A" w:rsidRDefault="00BB6B8C" w:rsidP="0057298C">
            <w:pPr>
              <w:jc w:val="center"/>
              <w:outlineLvl w:val="6"/>
              <w:rPr>
                <w:color w:val="000000"/>
                <w:sz w:val="20"/>
                <w:szCs w:val="20"/>
              </w:rPr>
            </w:pPr>
            <w:r w:rsidRPr="009A6F5A">
              <w:rPr>
                <w:color w:val="000000"/>
                <w:sz w:val="20"/>
                <w:szCs w:val="20"/>
              </w:rPr>
              <w:t>247</w:t>
            </w:r>
          </w:p>
        </w:tc>
        <w:tc>
          <w:tcPr>
            <w:tcW w:w="1935" w:type="dxa"/>
            <w:tcBorders>
              <w:top w:val="nil"/>
              <w:left w:val="nil"/>
              <w:bottom w:val="single" w:sz="4" w:space="0" w:color="000000"/>
              <w:right w:val="single" w:sz="4" w:space="0" w:color="000000"/>
            </w:tcBorders>
            <w:shd w:val="clear" w:color="auto" w:fill="auto"/>
            <w:noWrap/>
            <w:hideMark/>
          </w:tcPr>
          <w:p w14:paraId="40F8C3CF" w14:textId="77777777" w:rsidR="00BB6B8C" w:rsidRPr="009A6F5A" w:rsidRDefault="00BB6B8C" w:rsidP="0057298C">
            <w:pPr>
              <w:jc w:val="right"/>
              <w:outlineLvl w:val="6"/>
              <w:rPr>
                <w:color w:val="000000"/>
              </w:rPr>
            </w:pPr>
            <w:r w:rsidRPr="009A6F5A">
              <w:rPr>
                <w:color w:val="000000"/>
              </w:rPr>
              <w:t>1 359 290,00</w:t>
            </w:r>
          </w:p>
        </w:tc>
        <w:tc>
          <w:tcPr>
            <w:tcW w:w="1446" w:type="dxa"/>
            <w:tcBorders>
              <w:top w:val="nil"/>
              <w:left w:val="nil"/>
              <w:bottom w:val="single" w:sz="4" w:space="0" w:color="000000"/>
              <w:right w:val="single" w:sz="4" w:space="0" w:color="000000"/>
            </w:tcBorders>
            <w:shd w:val="clear" w:color="auto" w:fill="auto"/>
            <w:noWrap/>
            <w:hideMark/>
          </w:tcPr>
          <w:p w14:paraId="227CA94D" w14:textId="77777777" w:rsidR="00BB6B8C" w:rsidRPr="009A6F5A" w:rsidRDefault="00BB6B8C" w:rsidP="0057298C">
            <w:pPr>
              <w:jc w:val="right"/>
              <w:outlineLvl w:val="6"/>
              <w:rPr>
                <w:color w:val="000000"/>
              </w:rPr>
            </w:pPr>
            <w:r w:rsidRPr="009A6F5A">
              <w:rPr>
                <w:color w:val="000000"/>
              </w:rPr>
              <w:t>1 436 750,00</w:t>
            </w:r>
          </w:p>
        </w:tc>
      </w:tr>
      <w:tr w:rsidR="00BB6B8C" w:rsidRPr="009A6F5A" w14:paraId="166F37C4"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44D88B50" w14:textId="77777777" w:rsidR="00BB6B8C" w:rsidRPr="009A6F5A" w:rsidRDefault="00BB6B8C" w:rsidP="0057298C">
            <w:pPr>
              <w:outlineLvl w:val="6"/>
              <w:rPr>
                <w:color w:val="000000"/>
              </w:rPr>
            </w:pPr>
            <w:r w:rsidRPr="009A6F5A">
              <w:rPr>
                <w:color w:val="000000"/>
              </w:rPr>
              <w:lastRenderedPageBreak/>
              <w:t xml:space="preserve"> Уплата прочих налогов, сборов</w:t>
            </w:r>
          </w:p>
        </w:tc>
        <w:tc>
          <w:tcPr>
            <w:tcW w:w="604" w:type="dxa"/>
            <w:tcBorders>
              <w:top w:val="nil"/>
              <w:left w:val="nil"/>
              <w:bottom w:val="single" w:sz="4" w:space="0" w:color="000000"/>
              <w:right w:val="single" w:sz="4" w:space="0" w:color="000000"/>
            </w:tcBorders>
            <w:shd w:val="clear" w:color="auto" w:fill="auto"/>
            <w:noWrap/>
            <w:hideMark/>
          </w:tcPr>
          <w:p w14:paraId="42655753"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44D3EE22"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1163662C"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2D5354F7" w14:textId="77777777" w:rsidR="00BB6B8C" w:rsidRPr="009A6F5A" w:rsidRDefault="00BB6B8C" w:rsidP="0057298C">
            <w:pPr>
              <w:jc w:val="center"/>
              <w:outlineLvl w:val="6"/>
              <w:rPr>
                <w:color w:val="000000"/>
                <w:sz w:val="20"/>
                <w:szCs w:val="20"/>
              </w:rPr>
            </w:pPr>
            <w:r w:rsidRPr="009A6F5A">
              <w:rPr>
                <w:color w:val="000000"/>
                <w:sz w:val="20"/>
                <w:szCs w:val="20"/>
              </w:rPr>
              <w:t>0150121040</w:t>
            </w:r>
          </w:p>
        </w:tc>
        <w:tc>
          <w:tcPr>
            <w:tcW w:w="534" w:type="dxa"/>
            <w:tcBorders>
              <w:top w:val="nil"/>
              <w:left w:val="nil"/>
              <w:bottom w:val="single" w:sz="4" w:space="0" w:color="000000"/>
              <w:right w:val="single" w:sz="4" w:space="0" w:color="000000"/>
            </w:tcBorders>
            <w:shd w:val="clear" w:color="auto" w:fill="auto"/>
            <w:noWrap/>
            <w:hideMark/>
          </w:tcPr>
          <w:p w14:paraId="70EF5D4C" w14:textId="77777777" w:rsidR="00BB6B8C" w:rsidRPr="009A6F5A" w:rsidRDefault="00BB6B8C" w:rsidP="0057298C">
            <w:pPr>
              <w:jc w:val="center"/>
              <w:outlineLvl w:val="6"/>
              <w:rPr>
                <w:color w:val="000000"/>
                <w:sz w:val="20"/>
                <w:szCs w:val="20"/>
              </w:rPr>
            </w:pPr>
            <w:r w:rsidRPr="009A6F5A">
              <w:rPr>
                <w:color w:val="000000"/>
                <w:sz w:val="20"/>
                <w:szCs w:val="20"/>
              </w:rPr>
              <w:t>852</w:t>
            </w:r>
          </w:p>
        </w:tc>
        <w:tc>
          <w:tcPr>
            <w:tcW w:w="1935" w:type="dxa"/>
            <w:tcBorders>
              <w:top w:val="nil"/>
              <w:left w:val="nil"/>
              <w:bottom w:val="single" w:sz="4" w:space="0" w:color="000000"/>
              <w:right w:val="single" w:sz="4" w:space="0" w:color="000000"/>
            </w:tcBorders>
            <w:shd w:val="clear" w:color="auto" w:fill="auto"/>
            <w:noWrap/>
            <w:hideMark/>
          </w:tcPr>
          <w:p w14:paraId="29DB1716" w14:textId="77777777" w:rsidR="00BB6B8C" w:rsidRPr="009A6F5A" w:rsidRDefault="00BB6B8C" w:rsidP="0057298C">
            <w:pPr>
              <w:jc w:val="right"/>
              <w:outlineLvl w:val="6"/>
              <w:rPr>
                <w:color w:val="000000"/>
              </w:rPr>
            </w:pPr>
            <w:r w:rsidRPr="009A6F5A">
              <w:rPr>
                <w:color w:val="000000"/>
              </w:rPr>
              <w:t>26 772,00</w:t>
            </w:r>
          </w:p>
        </w:tc>
        <w:tc>
          <w:tcPr>
            <w:tcW w:w="1446" w:type="dxa"/>
            <w:tcBorders>
              <w:top w:val="nil"/>
              <w:left w:val="nil"/>
              <w:bottom w:val="single" w:sz="4" w:space="0" w:color="000000"/>
              <w:right w:val="single" w:sz="4" w:space="0" w:color="000000"/>
            </w:tcBorders>
            <w:shd w:val="clear" w:color="auto" w:fill="auto"/>
            <w:noWrap/>
            <w:hideMark/>
          </w:tcPr>
          <w:p w14:paraId="55115ED0" w14:textId="77777777" w:rsidR="00BB6B8C" w:rsidRPr="009A6F5A" w:rsidRDefault="00BB6B8C" w:rsidP="0057298C">
            <w:pPr>
              <w:jc w:val="right"/>
              <w:outlineLvl w:val="6"/>
              <w:rPr>
                <w:color w:val="000000"/>
              </w:rPr>
            </w:pPr>
            <w:r w:rsidRPr="009A6F5A">
              <w:rPr>
                <w:color w:val="000000"/>
              </w:rPr>
              <w:t>26 772,00</w:t>
            </w:r>
          </w:p>
        </w:tc>
      </w:tr>
      <w:tr w:rsidR="00BB6B8C" w:rsidRPr="009A6F5A" w14:paraId="62E9BB51"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43BB2AC0" w14:textId="77777777" w:rsidR="00BB6B8C" w:rsidRPr="009A6F5A" w:rsidRDefault="00BB6B8C" w:rsidP="0057298C">
            <w:pPr>
              <w:outlineLvl w:val="5"/>
              <w:rPr>
                <w:color w:val="000000"/>
              </w:rPr>
            </w:pPr>
            <w:r w:rsidRPr="009A6F5A">
              <w:rPr>
                <w:color w:val="000000"/>
              </w:rPr>
              <w:t xml:space="preserve">  Обеспечение деятельности отдела закупок</w:t>
            </w:r>
          </w:p>
        </w:tc>
        <w:tc>
          <w:tcPr>
            <w:tcW w:w="604" w:type="dxa"/>
            <w:tcBorders>
              <w:top w:val="nil"/>
              <w:left w:val="nil"/>
              <w:bottom w:val="single" w:sz="4" w:space="0" w:color="000000"/>
              <w:right w:val="single" w:sz="4" w:space="0" w:color="000000"/>
            </w:tcBorders>
            <w:shd w:val="clear" w:color="auto" w:fill="auto"/>
            <w:noWrap/>
            <w:hideMark/>
          </w:tcPr>
          <w:p w14:paraId="7E63EBB3"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5A563E11"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3997FEBF" w14:textId="77777777" w:rsidR="00BB6B8C" w:rsidRPr="009A6F5A" w:rsidRDefault="00BB6B8C" w:rsidP="0057298C">
            <w:pPr>
              <w:jc w:val="center"/>
              <w:outlineLvl w:val="5"/>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1714C6CC" w14:textId="77777777" w:rsidR="00BB6B8C" w:rsidRPr="009A6F5A" w:rsidRDefault="00BB6B8C" w:rsidP="0057298C">
            <w:pPr>
              <w:jc w:val="center"/>
              <w:outlineLvl w:val="5"/>
              <w:rPr>
                <w:color w:val="000000"/>
                <w:sz w:val="20"/>
                <w:szCs w:val="20"/>
              </w:rPr>
            </w:pPr>
            <w:r w:rsidRPr="009A6F5A">
              <w:rPr>
                <w:color w:val="000000"/>
                <w:sz w:val="20"/>
                <w:szCs w:val="20"/>
              </w:rPr>
              <w:t>0150121070</w:t>
            </w:r>
          </w:p>
        </w:tc>
        <w:tc>
          <w:tcPr>
            <w:tcW w:w="534" w:type="dxa"/>
            <w:tcBorders>
              <w:top w:val="nil"/>
              <w:left w:val="nil"/>
              <w:bottom w:val="single" w:sz="4" w:space="0" w:color="000000"/>
              <w:right w:val="single" w:sz="4" w:space="0" w:color="000000"/>
            </w:tcBorders>
            <w:shd w:val="clear" w:color="auto" w:fill="auto"/>
            <w:noWrap/>
            <w:hideMark/>
          </w:tcPr>
          <w:p w14:paraId="131B38AF"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165A4A5F" w14:textId="77777777" w:rsidR="00BB6B8C" w:rsidRPr="009A6F5A" w:rsidRDefault="00BB6B8C" w:rsidP="0057298C">
            <w:pPr>
              <w:jc w:val="right"/>
              <w:outlineLvl w:val="5"/>
              <w:rPr>
                <w:color w:val="000000"/>
              </w:rPr>
            </w:pPr>
            <w:r w:rsidRPr="009A6F5A">
              <w:rPr>
                <w:color w:val="000000"/>
              </w:rPr>
              <w:t>3 992 550,00</w:t>
            </w:r>
          </w:p>
        </w:tc>
        <w:tc>
          <w:tcPr>
            <w:tcW w:w="1446" w:type="dxa"/>
            <w:tcBorders>
              <w:top w:val="nil"/>
              <w:left w:val="nil"/>
              <w:bottom w:val="single" w:sz="4" w:space="0" w:color="000000"/>
              <w:right w:val="single" w:sz="4" w:space="0" w:color="000000"/>
            </w:tcBorders>
            <w:shd w:val="clear" w:color="auto" w:fill="auto"/>
            <w:noWrap/>
            <w:hideMark/>
          </w:tcPr>
          <w:p w14:paraId="20E3EC37" w14:textId="77777777" w:rsidR="00BB6B8C" w:rsidRPr="009A6F5A" w:rsidRDefault="00BB6B8C" w:rsidP="0057298C">
            <w:pPr>
              <w:jc w:val="right"/>
              <w:outlineLvl w:val="5"/>
              <w:rPr>
                <w:color w:val="000000"/>
              </w:rPr>
            </w:pPr>
            <w:r w:rsidRPr="009A6F5A">
              <w:rPr>
                <w:color w:val="000000"/>
              </w:rPr>
              <w:t>4 005 960,00</w:t>
            </w:r>
          </w:p>
        </w:tc>
      </w:tr>
      <w:tr w:rsidR="00BB6B8C" w:rsidRPr="009A6F5A" w14:paraId="1862F669"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3BC3FB40" w14:textId="77777777" w:rsidR="00BB6B8C" w:rsidRPr="009A6F5A" w:rsidRDefault="00BB6B8C" w:rsidP="0057298C">
            <w:pPr>
              <w:outlineLvl w:val="6"/>
              <w:rPr>
                <w:color w:val="000000"/>
              </w:rPr>
            </w:pPr>
            <w:r w:rsidRPr="009A6F5A">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14:paraId="688AA482"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29D5FC66"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1140A17C"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777FD002" w14:textId="77777777" w:rsidR="00BB6B8C" w:rsidRPr="009A6F5A" w:rsidRDefault="00BB6B8C" w:rsidP="0057298C">
            <w:pPr>
              <w:jc w:val="center"/>
              <w:outlineLvl w:val="6"/>
              <w:rPr>
                <w:color w:val="000000"/>
                <w:sz w:val="20"/>
                <w:szCs w:val="20"/>
              </w:rPr>
            </w:pPr>
            <w:r w:rsidRPr="009A6F5A">
              <w:rPr>
                <w:color w:val="000000"/>
                <w:sz w:val="20"/>
                <w:szCs w:val="20"/>
              </w:rPr>
              <w:t>0150121070</w:t>
            </w:r>
          </w:p>
        </w:tc>
        <w:tc>
          <w:tcPr>
            <w:tcW w:w="534" w:type="dxa"/>
            <w:tcBorders>
              <w:top w:val="nil"/>
              <w:left w:val="nil"/>
              <w:bottom w:val="single" w:sz="4" w:space="0" w:color="000000"/>
              <w:right w:val="single" w:sz="4" w:space="0" w:color="000000"/>
            </w:tcBorders>
            <w:shd w:val="clear" w:color="auto" w:fill="auto"/>
            <w:noWrap/>
            <w:hideMark/>
          </w:tcPr>
          <w:p w14:paraId="7D5BE53E" w14:textId="77777777" w:rsidR="00BB6B8C" w:rsidRPr="009A6F5A" w:rsidRDefault="00BB6B8C" w:rsidP="0057298C">
            <w:pPr>
              <w:jc w:val="center"/>
              <w:outlineLvl w:val="6"/>
              <w:rPr>
                <w:color w:val="000000"/>
                <w:sz w:val="20"/>
                <w:szCs w:val="20"/>
              </w:rPr>
            </w:pPr>
            <w:r w:rsidRPr="009A6F5A">
              <w:rPr>
                <w:color w:val="000000"/>
                <w:sz w:val="20"/>
                <w:szCs w:val="20"/>
              </w:rPr>
              <w:t>111</w:t>
            </w:r>
          </w:p>
        </w:tc>
        <w:tc>
          <w:tcPr>
            <w:tcW w:w="1935" w:type="dxa"/>
            <w:tcBorders>
              <w:top w:val="nil"/>
              <w:left w:val="nil"/>
              <w:bottom w:val="single" w:sz="4" w:space="0" w:color="000000"/>
              <w:right w:val="single" w:sz="4" w:space="0" w:color="000000"/>
            </w:tcBorders>
            <w:shd w:val="clear" w:color="auto" w:fill="auto"/>
            <w:noWrap/>
            <w:hideMark/>
          </w:tcPr>
          <w:p w14:paraId="497679ED" w14:textId="77777777" w:rsidR="00BB6B8C" w:rsidRPr="009A6F5A" w:rsidRDefault="00BB6B8C" w:rsidP="0057298C">
            <w:pPr>
              <w:jc w:val="right"/>
              <w:outlineLvl w:val="6"/>
              <w:rPr>
                <w:color w:val="000000"/>
              </w:rPr>
            </w:pPr>
            <w:r w:rsidRPr="009A6F5A">
              <w:rPr>
                <w:color w:val="000000"/>
              </w:rPr>
              <w:t>2 885 810,00</w:t>
            </w:r>
          </w:p>
        </w:tc>
        <w:tc>
          <w:tcPr>
            <w:tcW w:w="1446" w:type="dxa"/>
            <w:tcBorders>
              <w:top w:val="nil"/>
              <w:left w:val="nil"/>
              <w:bottom w:val="single" w:sz="4" w:space="0" w:color="000000"/>
              <w:right w:val="single" w:sz="4" w:space="0" w:color="000000"/>
            </w:tcBorders>
            <w:shd w:val="clear" w:color="auto" w:fill="auto"/>
            <w:noWrap/>
            <w:hideMark/>
          </w:tcPr>
          <w:p w14:paraId="6130636B" w14:textId="77777777" w:rsidR="00BB6B8C" w:rsidRPr="009A6F5A" w:rsidRDefault="00BB6B8C" w:rsidP="0057298C">
            <w:pPr>
              <w:jc w:val="right"/>
              <w:outlineLvl w:val="6"/>
              <w:rPr>
                <w:color w:val="000000"/>
              </w:rPr>
            </w:pPr>
            <w:r w:rsidRPr="009A6F5A">
              <w:rPr>
                <w:color w:val="000000"/>
              </w:rPr>
              <w:t>2 885 810,00</w:t>
            </w:r>
          </w:p>
        </w:tc>
      </w:tr>
      <w:tr w:rsidR="00BB6B8C" w:rsidRPr="009A6F5A" w14:paraId="65D6B6E6"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2793DB42"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14:paraId="6E4F46E5"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725FA9D0"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5B027CAF"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0976239D" w14:textId="77777777" w:rsidR="00BB6B8C" w:rsidRPr="009A6F5A" w:rsidRDefault="00BB6B8C" w:rsidP="0057298C">
            <w:pPr>
              <w:jc w:val="center"/>
              <w:outlineLvl w:val="6"/>
              <w:rPr>
                <w:color w:val="000000"/>
                <w:sz w:val="20"/>
                <w:szCs w:val="20"/>
              </w:rPr>
            </w:pPr>
            <w:r w:rsidRPr="009A6F5A">
              <w:rPr>
                <w:color w:val="000000"/>
                <w:sz w:val="20"/>
                <w:szCs w:val="20"/>
              </w:rPr>
              <w:t>0150121070</w:t>
            </w:r>
          </w:p>
        </w:tc>
        <w:tc>
          <w:tcPr>
            <w:tcW w:w="534" w:type="dxa"/>
            <w:tcBorders>
              <w:top w:val="nil"/>
              <w:left w:val="nil"/>
              <w:bottom w:val="single" w:sz="4" w:space="0" w:color="000000"/>
              <w:right w:val="single" w:sz="4" w:space="0" w:color="000000"/>
            </w:tcBorders>
            <w:shd w:val="clear" w:color="auto" w:fill="auto"/>
            <w:noWrap/>
            <w:hideMark/>
          </w:tcPr>
          <w:p w14:paraId="1440EFF1" w14:textId="77777777" w:rsidR="00BB6B8C" w:rsidRPr="009A6F5A" w:rsidRDefault="00BB6B8C" w:rsidP="0057298C">
            <w:pPr>
              <w:jc w:val="center"/>
              <w:outlineLvl w:val="6"/>
              <w:rPr>
                <w:color w:val="000000"/>
                <w:sz w:val="20"/>
                <w:szCs w:val="20"/>
              </w:rPr>
            </w:pPr>
            <w:r w:rsidRPr="009A6F5A">
              <w:rPr>
                <w:color w:val="000000"/>
                <w:sz w:val="20"/>
                <w:szCs w:val="20"/>
              </w:rPr>
              <w:t>119</w:t>
            </w:r>
          </w:p>
        </w:tc>
        <w:tc>
          <w:tcPr>
            <w:tcW w:w="1935" w:type="dxa"/>
            <w:tcBorders>
              <w:top w:val="nil"/>
              <w:left w:val="nil"/>
              <w:bottom w:val="single" w:sz="4" w:space="0" w:color="000000"/>
              <w:right w:val="single" w:sz="4" w:space="0" w:color="000000"/>
            </w:tcBorders>
            <w:shd w:val="clear" w:color="auto" w:fill="auto"/>
            <w:noWrap/>
            <w:hideMark/>
          </w:tcPr>
          <w:p w14:paraId="1A41A2FB" w14:textId="77777777" w:rsidR="00BB6B8C" w:rsidRPr="009A6F5A" w:rsidRDefault="00BB6B8C" w:rsidP="0057298C">
            <w:pPr>
              <w:jc w:val="right"/>
              <w:outlineLvl w:val="6"/>
              <w:rPr>
                <w:color w:val="000000"/>
              </w:rPr>
            </w:pPr>
            <w:r w:rsidRPr="009A6F5A">
              <w:rPr>
                <w:color w:val="000000"/>
              </w:rPr>
              <w:t>871 510,00</w:t>
            </w:r>
          </w:p>
        </w:tc>
        <w:tc>
          <w:tcPr>
            <w:tcW w:w="1446" w:type="dxa"/>
            <w:tcBorders>
              <w:top w:val="nil"/>
              <w:left w:val="nil"/>
              <w:bottom w:val="single" w:sz="4" w:space="0" w:color="000000"/>
              <w:right w:val="single" w:sz="4" w:space="0" w:color="000000"/>
            </w:tcBorders>
            <w:shd w:val="clear" w:color="auto" w:fill="auto"/>
            <w:noWrap/>
            <w:hideMark/>
          </w:tcPr>
          <w:p w14:paraId="63163406" w14:textId="77777777" w:rsidR="00BB6B8C" w:rsidRPr="009A6F5A" w:rsidRDefault="00BB6B8C" w:rsidP="0057298C">
            <w:pPr>
              <w:jc w:val="right"/>
              <w:outlineLvl w:val="6"/>
              <w:rPr>
                <w:color w:val="000000"/>
              </w:rPr>
            </w:pPr>
            <w:r w:rsidRPr="009A6F5A">
              <w:rPr>
                <w:color w:val="000000"/>
              </w:rPr>
              <w:t>871 510,00</w:t>
            </w:r>
          </w:p>
        </w:tc>
      </w:tr>
      <w:tr w:rsidR="00BB6B8C" w:rsidRPr="009A6F5A" w14:paraId="4DB86B13"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793384E5"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487E423F"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2EC04ADF"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22051AA4"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38DBBFF3" w14:textId="77777777" w:rsidR="00BB6B8C" w:rsidRPr="009A6F5A" w:rsidRDefault="00BB6B8C" w:rsidP="0057298C">
            <w:pPr>
              <w:jc w:val="center"/>
              <w:outlineLvl w:val="6"/>
              <w:rPr>
                <w:color w:val="000000"/>
                <w:sz w:val="20"/>
                <w:szCs w:val="20"/>
              </w:rPr>
            </w:pPr>
            <w:r w:rsidRPr="009A6F5A">
              <w:rPr>
                <w:color w:val="000000"/>
                <w:sz w:val="20"/>
                <w:szCs w:val="20"/>
              </w:rPr>
              <w:t>0150121070</w:t>
            </w:r>
          </w:p>
        </w:tc>
        <w:tc>
          <w:tcPr>
            <w:tcW w:w="534" w:type="dxa"/>
            <w:tcBorders>
              <w:top w:val="nil"/>
              <w:left w:val="nil"/>
              <w:bottom w:val="single" w:sz="4" w:space="0" w:color="000000"/>
              <w:right w:val="single" w:sz="4" w:space="0" w:color="000000"/>
            </w:tcBorders>
            <w:shd w:val="clear" w:color="auto" w:fill="auto"/>
            <w:noWrap/>
            <w:hideMark/>
          </w:tcPr>
          <w:p w14:paraId="615F93DC"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2AB83CCF" w14:textId="77777777" w:rsidR="00BB6B8C" w:rsidRPr="009A6F5A" w:rsidRDefault="00BB6B8C" w:rsidP="0057298C">
            <w:pPr>
              <w:jc w:val="right"/>
              <w:outlineLvl w:val="6"/>
              <w:rPr>
                <w:color w:val="000000"/>
              </w:rPr>
            </w:pPr>
            <w:r w:rsidRPr="009A6F5A">
              <w:rPr>
                <w:color w:val="000000"/>
              </w:rPr>
              <w:t>235 230,00</w:t>
            </w:r>
          </w:p>
        </w:tc>
        <w:tc>
          <w:tcPr>
            <w:tcW w:w="1446" w:type="dxa"/>
            <w:tcBorders>
              <w:top w:val="nil"/>
              <w:left w:val="nil"/>
              <w:bottom w:val="single" w:sz="4" w:space="0" w:color="000000"/>
              <w:right w:val="single" w:sz="4" w:space="0" w:color="000000"/>
            </w:tcBorders>
            <w:shd w:val="clear" w:color="auto" w:fill="auto"/>
            <w:noWrap/>
            <w:hideMark/>
          </w:tcPr>
          <w:p w14:paraId="79019B86" w14:textId="77777777" w:rsidR="00BB6B8C" w:rsidRPr="009A6F5A" w:rsidRDefault="00BB6B8C" w:rsidP="0057298C">
            <w:pPr>
              <w:jc w:val="right"/>
              <w:outlineLvl w:val="6"/>
              <w:rPr>
                <w:color w:val="000000"/>
              </w:rPr>
            </w:pPr>
            <w:r w:rsidRPr="009A6F5A">
              <w:rPr>
                <w:color w:val="000000"/>
              </w:rPr>
              <w:t>248 640,00</w:t>
            </w:r>
          </w:p>
        </w:tc>
      </w:tr>
      <w:tr w:rsidR="00BB6B8C" w:rsidRPr="009A6F5A" w14:paraId="2D74E8EE" w14:textId="77777777" w:rsidTr="00D66E66">
        <w:trPr>
          <w:trHeight w:val="2205"/>
        </w:trPr>
        <w:tc>
          <w:tcPr>
            <w:tcW w:w="3261" w:type="dxa"/>
            <w:tcBorders>
              <w:top w:val="nil"/>
              <w:left w:val="single" w:sz="4" w:space="0" w:color="000000"/>
              <w:bottom w:val="single" w:sz="4" w:space="0" w:color="000000"/>
              <w:right w:val="single" w:sz="4" w:space="0" w:color="000000"/>
            </w:tcBorders>
            <w:shd w:val="clear" w:color="auto" w:fill="auto"/>
            <w:hideMark/>
          </w:tcPr>
          <w:p w14:paraId="36F09A6F" w14:textId="77777777" w:rsidR="00BB6B8C" w:rsidRPr="009A6F5A" w:rsidRDefault="00BB6B8C" w:rsidP="0057298C">
            <w:pPr>
              <w:outlineLvl w:val="5"/>
              <w:rPr>
                <w:color w:val="000000"/>
              </w:rPr>
            </w:pPr>
            <w:r w:rsidRPr="009A6F5A">
              <w:rPr>
                <w:color w:val="000000"/>
              </w:rPr>
              <w:t xml:space="preserve">  Мероприятия по осуществлению отдельных государственных полномочий в области образования, переданных органам местного самоуправления в соответствии с Законом Республики Бурятия от 08.07.2008 № 394-IV</w:t>
            </w:r>
          </w:p>
        </w:tc>
        <w:tc>
          <w:tcPr>
            <w:tcW w:w="604" w:type="dxa"/>
            <w:tcBorders>
              <w:top w:val="nil"/>
              <w:left w:val="nil"/>
              <w:bottom w:val="single" w:sz="4" w:space="0" w:color="000000"/>
              <w:right w:val="single" w:sz="4" w:space="0" w:color="000000"/>
            </w:tcBorders>
            <w:shd w:val="clear" w:color="auto" w:fill="auto"/>
            <w:noWrap/>
            <w:hideMark/>
          </w:tcPr>
          <w:p w14:paraId="476168B1"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7EFA3C5E"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60EADBD5" w14:textId="77777777" w:rsidR="00BB6B8C" w:rsidRPr="009A6F5A" w:rsidRDefault="00BB6B8C" w:rsidP="0057298C">
            <w:pPr>
              <w:jc w:val="center"/>
              <w:outlineLvl w:val="5"/>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2D00539F" w14:textId="77777777" w:rsidR="00BB6B8C" w:rsidRPr="009A6F5A" w:rsidRDefault="00BB6B8C" w:rsidP="0057298C">
            <w:pPr>
              <w:jc w:val="center"/>
              <w:outlineLvl w:val="5"/>
              <w:rPr>
                <w:color w:val="000000"/>
                <w:sz w:val="20"/>
                <w:szCs w:val="20"/>
              </w:rPr>
            </w:pPr>
            <w:r w:rsidRPr="009A6F5A">
              <w:rPr>
                <w:color w:val="000000"/>
                <w:sz w:val="20"/>
                <w:szCs w:val="20"/>
              </w:rPr>
              <w:t>0150173060</w:t>
            </w:r>
          </w:p>
        </w:tc>
        <w:tc>
          <w:tcPr>
            <w:tcW w:w="534" w:type="dxa"/>
            <w:tcBorders>
              <w:top w:val="nil"/>
              <w:left w:val="nil"/>
              <w:bottom w:val="single" w:sz="4" w:space="0" w:color="000000"/>
              <w:right w:val="single" w:sz="4" w:space="0" w:color="000000"/>
            </w:tcBorders>
            <w:shd w:val="clear" w:color="auto" w:fill="auto"/>
            <w:noWrap/>
            <w:hideMark/>
          </w:tcPr>
          <w:p w14:paraId="0094BB0E"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4D8B5B7" w14:textId="77777777" w:rsidR="00BB6B8C" w:rsidRPr="009A6F5A" w:rsidRDefault="00BB6B8C" w:rsidP="0057298C">
            <w:pPr>
              <w:jc w:val="right"/>
              <w:outlineLvl w:val="5"/>
              <w:rPr>
                <w:color w:val="000000"/>
              </w:rPr>
            </w:pPr>
            <w:r w:rsidRPr="009A6F5A">
              <w:rPr>
                <w:color w:val="000000"/>
              </w:rPr>
              <w:t>67 600,00</w:t>
            </w:r>
          </w:p>
        </w:tc>
        <w:tc>
          <w:tcPr>
            <w:tcW w:w="1446" w:type="dxa"/>
            <w:tcBorders>
              <w:top w:val="nil"/>
              <w:left w:val="nil"/>
              <w:bottom w:val="single" w:sz="4" w:space="0" w:color="000000"/>
              <w:right w:val="single" w:sz="4" w:space="0" w:color="000000"/>
            </w:tcBorders>
            <w:shd w:val="clear" w:color="auto" w:fill="auto"/>
            <w:noWrap/>
            <w:hideMark/>
          </w:tcPr>
          <w:p w14:paraId="68C01F12" w14:textId="77777777" w:rsidR="00BB6B8C" w:rsidRPr="009A6F5A" w:rsidRDefault="00BB6B8C" w:rsidP="0057298C">
            <w:pPr>
              <w:jc w:val="right"/>
              <w:outlineLvl w:val="5"/>
              <w:rPr>
                <w:color w:val="000000"/>
              </w:rPr>
            </w:pPr>
            <w:r w:rsidRPr="009A6F5A">
              <w:rPr>
                <w:color w:val="000000"/>
              </w:rPr>
              <w:t>67 600,00</w:t>
            </w:r>
          </w:p>
        </w:tc>
      </w:tr>
      <w:tr w:rsidR="00BB6B8C" w:rsidRPr="009A6F5A" w14:paraId="00250D78"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7918C1CF" w14:textId="77777777" w:rsidR="00BB6B8C" w:rsidRPr="009A6F5A" w:rsidRDefault="00BB6B8C" w:rsidP="0057298C">
            <w:pPr>
              <w:outlineLvl w:val="6"/>
              <w:rPr>
                <w:color w:val="000000"/>
              </w:rPr>
            </w:pPr>
            <w:r w:rsidRPr="009A6F5A">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14:paraId="45D009C0"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5912E5C9"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45064475"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1C7D20AF" w14:textId="77777777" w:rsidR="00BB6B8C" w:rsidRPr="009A6F5A" w:rsidRDefault="00BB6B8C" w:rsidP="0057298C">
            <w:pPr>
              <w:jc w:val="center"/>
              <w:outlineLvl w:val="6"/>
              <w:rPr>
                <w:color w:val="000000"/>
                <w:sz w:val="20"/>
                <w:szCs w:val="20"/>
              </w:rPr>
            </w:pPr>
            <w:r w:rsidRPr="009A6F5A">
              <w:rPr>
                <w:color w:val="000000"/>
                <w:sz w:val="20"/>
                <w:szCs w:val="20"/>
              </w:rPr>
              <w:t>0150173060</w:t>
            </w:r>
          </w:p>
        </w:tc>
        <w:tc>
          <w:tcPr>
            <w:tcW w:w="534" w:type="dxa"/>
            <w:tcBorders>
              <w:top w:val="nil"/>
              <w:left w:val="nil"/>
              <w:bottom w:val="single" w:sz="4" w:space="0" w:color="000000"/>
              <w:right w:val="single" w:sz="4" w:space="0" w:color="000000"/>
            </w:tcBorders>
            <w:shd w:val="clear" w:color="auto" w:fill="auto"/>
            <w:noWrap/>
            <w:hideMark/>
          </w:tcPr>
          <w:p w14:paraId="075BADCC" w14:textId="77777777" w:rsidR="00BB6B8C" w:rsidRPr="009A6F5A" w:rsidRDefault="00BB6B8C" w:rsidP="0057298C">
            <w:pPr>
              <w:jc w:val="center"/>
              <w:outlineLvl w:val="6"/>
              <w:rPr>
                <w:color w:val="000000"/>
                <w:sz w:val="20"/>
                <w:szCs w:val="20"/>
              </w:rPr>
            </w:pPr>
            <w:r w:rsidRPr="009A6F5A">
              <w:rPr>
                <w:color w:val="000000"/>
                <w:sz w:val="20"/>
                <w:szCs w:val="20"/>
              </w:rPr>
              <w:t>111</w:t>
            </w:r>
          </w:p>
        </w:tc>
        <w:tc>
          <w:tcPr>
            <w:tcW w:w="1935" w:type="dxa"/>
            <w:tcBorders>
              <w:top w:val="nil"/>
              <w:left w:val="nil"/>
              <w:bottom w:val="single" w:sz="4" w:space="0" w:color="000000"/>
              <w:right w:val="single" w:sz="4" w:space="0" w:color="000000"/>
            </w:tcBorders>
            <w:shd w:val="clear" w:color="auto" w:fill="auto"/>
            <w:noWrap/>
            <w:hideMark/>
          </w:tcPr>
          <w:p w14:paraId="632724E1" w14:textId="77777777" w:rsidR="00BB6B8C" w:rsidRPr="009A6F5A" w:rsidRDefault="00BB6B8C" w:rsidP="0057298C">
            <w:pPr>
              <w:jc w:val="right"/>
              <w:outlineLvl w:val="6"/>
              <w:rPr>
                <w:color w:val="000000"/>
              </w:rPr>
            </w:pPr>
            <w:r w:rsidRPr="009A6F5A">
              <w:rPr>
                <w:color w:val="000000"/>
              </w:rPr>
              <w:t>43 800,00</w:t>
            </w:r>
          </w:p>
        </w:tc>
        <w:tc>
          <w:tcPr>
            <w:tcW w:w="1446" w:type="dxa"/>
            <w:tcBorders>
              <w:top w:val="nil"/>
              <w:left w:val="nil"/>
              <w:bottom w:val="single" w:sz="4" w:space="0" w:color="000000"/>
              <w:right w:val="single" w:sz="4" w:space="0" w:color="000000"/>
            </w:tcBorders>
            <w:shd w:val="clear" w:color="auto" w:fill="auto"/>
            <w:noWrap/>
            <w:hideMark/>
          </w:tcPr>
          <w:p w14:paraId="6FBEA74C" w14:textId="77777777" w:rsidR="00BB6B8C" w:rsidRPr="009A6F5A" w:rsidRDefault="00BB6B8C" w:rsidP="0057298C">
            <w:pPr>
              <w:jc w:val="right"/>
              <w:outlineLvl w:val="6"/>
              <w:rPr>
                <w:color w:val="000000"/>
              </w:rPr>
            </w:pPr>
            <w:r w:rsidRPr="009A6F5A">
              <w:rPr>
                <w:color w:val="000000"/>
              </w:rPr>
              <w:t>43 800,00</w:t>
            </w:r>
          </w:p>
        </w:tc>
      </w:tr>
      <w:tr w:rsidR="00BB6B8C" w:rsidRPr="009A6F5A" w14:paraId="42F8B213"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288255A4"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14:paraId="2B1C2C07"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72D1DA49"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77B0293D"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3C2AF9C7" w14:textId="77777777" w:rsidR="00BB6B8C" w:rsidRPr="009A6F5A" w:rsidRDefault="00BB6B8C" w:rsidP="0057298C">
            <w:pPr>
              <w:jc w:val="center"/>
              <w:outlineLvl w:val="6"/>
              <w:rPr>
                <w:color w:val="000000"/>
                <w:sz w:val="20"/>
                <w:szCs w:val="20"/>
              </w:rPr>
            </w:pPr>
            <w:r w:rsidRPr="009A6F5A">
              <w:rPr>
                <w:color w:val="000000"/>
                <w:sz w:val="20"/>
                <w:szCs w:val="20"/>
              </w:rPr>
              <w:t>0150173060</w:t>
            </w:r>
          </w:p>
        </w:tc>
        <w:tc>
          <w:tcPr>
            <w:tcW w:w="534" w:type="dxa"/>
            <w:tcBorders>
              <w:top w:val="nil"/>
              <w:left w:val="nil"/>
              <w:bottom w:val="single" w:sz="4" w:space="0" w:color="000000"/>
              <w:right w:val="single" w:sz="4" w:space="0" w:color="000000"/>
            </w:tcBorders>
            <w:shd w:val="clear" w:color="auto" w:fill="auto"/>
            <w:noWrap/>
            <w:hideMark/>
          </w:tcPr>
          <w:p w14:paraId="57BD216E" w14:textId="77777777" w:rsidR="00BB6B8C" w:rsidRPr="009A6F5A" w:rsidRDefault="00BB6B8C" w:rsidP="0057298C">
            <w:pPr>
              <w:jc w:val="center"/>
              <w:outlineLvl w:val="6"/>
              <w:rPr>
                <w:color w:val="000000"/>
                <w:sz w:val="20"/>
                <w:szCs w:val="20"/>
              </w:rPr>
            </w:pPr>
            <w:r w:rsidRPr="009A6F5A">
              <w:rPr>
                <w:color w:val="000000"/>
                <w:sz w:val="20"/>
                <w:szCs w:val="20"/>
              </w:rPr>
              <w:t>119</w:t>
            </w:r>
          </w:p>
        </w:tc>
        <w:tc>
          <w:tcPr>
            <w:tcW w:w="1935" w:type="dxa"/>
            <w:tcBorders>
              <w:top w:val="nil"/>
              <w:left w:val="nil"/>
              <w:bottom w:val="single" w:sz="4" w:space="0" w:color="000000"/>
              <w:right w:val="single" w:sz="4" w:space="0" w:color="000000"/>
            </w:tcBorders>
            <w:shd w:val="clear" w:color="auto" w:fill="auto"/>
            <w:noWrap/>
            <w:hideMark/>
          </w:tcPr>
          <w:p w14:paraId="0DB86682" w14:textId="77777777" w:rsidR="00BB6B8C" w:rsidRPr="009A6F5A" w:rsidRDefault="00BB6B8C" w:rsidP="0057298C">
            <w:pPr>
              <w:jc w:val="right"/>
              <w:outlineLvl w:val="6"/>
              <w:rPr>
                <w:color w:val="000000"/>
              </w:rPr>
            </w:pPr>
            <w:r w:rsidRPr="009A6F5A">
              <w:rPr>
                <w:color w:val="000000"/>
              </w:rPr>
              <w:t>13 228,00</w:t>
            </w:r>
          </w:p>
        </w:tc>
        <w:tc>
          <w:tcPr>
            <w:tcW w:w="1446" w:type="dxa"/>
            <w:tcBorders>
              <w:top w:val="nil"/>
              <w:left w:val="nil"/>
              <w:bottom w:val="single" w:sz="4" w:space="0" w:color="000000"/>
              <w:right w:val="single" w:sz="4" w:space="0" w:color="000000"/>
            </w:tcBorders>
            <w:shd w:val="clear" w:color="auto" w:fill="auto"/>
            <w:noWrap/>
            <w:hideMark/>
          </w:tcPr>
          <w:p w14:paraId="76415221" w14:textId="77777777" w:rsidR="00BB6B8C" w:rsidRPr="009A6F5A" w:rsidRDefault="00BB6B8C" w:rsidP="0057298C">
            <w:pPr>
              <w:jc w:val="right"/>
              <w:outlineLvl w:val="6"/>
              <w:rPr>
                <w:color w:val="000000"/>
              </w:rPr>
            </w:pPr>
            <w:r w:rsidRPr="009A6F5A">
              <w:rPr>
                <w:color w:val="000000"/>
              </w:rPr>
              <w:t>13 228,00</w:t>
            </w:r>
          </w:p>
        </w:tc>
      </w:tr>
      <w:tr w:rsidR="00BB6B8C" w:rsidRPr="009A6F5A" w14:paraId="4C417C6C"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59D466EE"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447DA51B"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2333E530"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18EC16E4"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3436E200" w14:textId="77777777" w:rsidR="00BB6B8C" w:rsidRPr="009A6F5A" w:rsidRDefault="00BB6B8C" w:rsidP="0057298C">
            <w:pPr>
              <w:jc w:val="center"/>
              <w:outlineLvl w:val="6"/>
              <w:rPr>
                <w:color w:val="000000"/>
                <w:sz w:val="20"/>
                <w:szCs w:val="20"/>
              </w:rPr>
            </w:pPr>
            <w:r w:rsidRPr="009A6F5A">
              <w:rPr>
                <w:color w:val="000000"/>
                <w:sz w:val="20"/>
                <w:szCs w:val="20"/>
              </w:rPr>
              <w:t>0150173060</w:t>
            </w:r>
          </w:p>
        </w:tc>
        <w:tc>
          <w:tcPr>
            <w:tcW w:w="534" w:type="dxa"/>
            <w:tcBorders>
              <w:top w:val="nil"/>
              <w:left w:val="nil"/>
              <w:bottom w:val="single" w:sz="4" w:space="0" w:color="000000"/>
              <w:right w:val="single" w:sz="4" w:space="0" w:color="000000"/>
            </w:tcBorders>
            <w:shd w:val="clear" w:color="auto" w:fill="auto"/>
            <w:noWrap/>
            <w:hideMark/>
          </w:tcPr>
          <w:p w14:paraId="3888E42E"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76A68BCE" w14:textId="77777777" w:rsidR="00BB6B8C" w:rsidRPr="009A6F5A" w:rsidRDefault="00BB6B8C" w:rsidP="0057298C">
            <w:pPr>
              <w:jc w:val="right"/>
              <w:outlineLvl w:val="6"/>
              <w:rPr>
                <w:color w:val="000000"/>
              </w:rPr>
            </w:pPr>
            <w:r w:rsidRPr="009A6F5A">
              <w:rPr>
                <w:color w:val="000000"/>
              </w:rPr>
              <w:t>10 572,00</w:t>
            </w:r>
          </w:p>
        </w:tc>
        <w:tc>
          <w:tcPr>
            <w:tcW w:w="1446" w:type="dxa"/>
            <w:tcBorders>
              <w:top w:val="nil"/>
              <w:left w:val="nil"/>
              <w:bottom w:val="single" w:sz="4" w:space="0" w:color="000000"/>
              <w:right w:val="single" w:sz="4" w:space="0" w:color="000000"/>
            </w:tcBorders>
            <w:shd w:val="clear" w:color="auto" w:fill="auto"/>
            <w:noWrap/>
            <w:hideMark/>
          </w:tcPr>
          <w:p w14:paraId="6E4E4888" w14:textId="77777777" w:rsidR="00BB6B8C" w:rsidRPr="009A6F5A" w:rsidRDefault="00BB6B8C" w:rsidP="0057298C">
            <w:pPr>
              <w:jc w:val="right"/>
              <w:outlineLvl w:val="6"/>
              <w:rPr>
                <w:color w:val="000000"/>
              </w:rPr>
            </w:pPr>
            <w:r w:rsidRPr="009A6F5A">
              <w:rPr>
                <w:color w:val="000000"/>
              </w:rPr>
              <w:t>10 572,00</w:t>
            </w:r>
          </w:p>
        </w:tc>
      </w:tr>
      <w:tr w:rsidR="00BB6B8C" w:rsidRPr="009A6F5A" w14:paraId="6ECE9265"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074F0E2F" w14:textId="77777777" w:rsidR="00BB6B8C" w:rsidRPr="009A6F5A" w:rsidRDefault="00BB6B8C" w:rsidP="0057298C">
            <w:pPr>
              <w:outlineLvl w:val="5"/>
              <w:rPr>
                <w:color w:val="000000"/>
              </w:rPr>
            </w:pPr>
            <w:r w:rsidRPr="009A6F5A">
              <w:rPr>
                <w:color w:val="000000"/>
              </w:rPr>
              <w:t xml:space="preserve">  Администрирование передаваемого отдельного государственного полномочия по организации и обеспечению отдыха и оздоровления детей</w:t>
            </w:r>
          </w:p>
        </w:tc>
        <w:tc>
          <w:tcPr>
            <w:tcW w:w="604" w:type="dxa"/>
            <w:tcBorders>
              <w:top w:val="nil"/>
              <w:left w:val="nil"/>
              <w:bottom w:val="single" w:sz="4" w:space="0" w:color="000000"/>
              <w:right w:val="single" w:sz="4" w:space="0" w:color="000000"/>
            </w:tcBorders>
            <w:shd w:val="clear" w:color="auto" w:fill="auto"/>
            <w:noWrap/>
            <w:hideMark/>
          </w:tcPr>
          <w:p w14:paraId="7EDFD778"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C5A11D9"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566BAA64" w14:textId="77777777" w:rsidR="00BB6B8C" w:rsidRPr="009A6F5A" w:rsidRDefault="00BB6B8C" w:rsidP="0057298C">
            <w:pPr>
              <w:jc w:val="center"/>
              <w:outlineLvl w:val="5"/>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7B74A234" w14:textId="77777777" w:rsidR="00BB6B8C" w:rsidRPr="009A6F5A" w:rsidRDefault="00BB6B8C" w:rsidP="0057298C">
            <w:pPr>
              <w:jc w:val="center"/>
              <w:outlineLvl w:val="5"/>
              <w:rPr>
                <w:color w:val="000000"/>
                <w:sz w:val="20"/>
                <w:szCs w:val="20"/>
              </w:rPr>
            </w:pPr>
            <w:r w:rsidRPr="009A6F5A">
              <w:rPr>
                <w:color w:val="000000"/>
                <w:sz w:val="20"/>
                <w:szCs w:val="20"/>
              </w:rPr>
              <w:t>0150173160</w:t>
            </w:r>
          </w:p>
        </w:tc>
        <w:tc>
          <w:tcPr>
            <w:tcW w:w="534" w:type="dxa"/>
            <w:tcBorders>
              <w:top w:val="nil"/>
              <w:left w:val="nil"/>
              <w:bottom w:val="single" w:sz="4" w:space="0" w:color="000000"/>
              <w:right w:val="single" w:sz="4" w:space="0" w:color="000000"/>
            </w:tcBorders>
            <w:shd w:val="clear" w:color="auto" w:fill="auto"/>
            <w:noWrap/>
            <w:hideMark/>
          </w:tcPr>
          <w:p w14:paraId="447FA9F7"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0A832FB" w14:textId="77777777" w:rsidR="00BB6B8C" w:rsidRPr="009A6F5A" w:rsidRDefault="00BB6B8C" w:rsidP="0057298C">
            <w:pPr>
              <w:jc w:val="right"/>
              <w:outlineLvl w:val="5"/>
              <w:rPr>
                <w:color w:val="000000"/>
              </w:rPr>
            </w:pPr>
            <w:r w:rsidRPr="009A6F5A">
              <w:rPr>
                <w:color w:val="000000"/>
              </w:rPr>
              <w:t>24 300,00</w:t>
            </w:r>
          </w:p>
        </w:tc>
        <w:tc>
          <w:tcPr>
            <w:tcW w:w="1446" w:type="dxa"/>
            <w:tcBorders>
              <w:top w:val="nil"/>
              <w:left w:val="nil"/>
              <w:bottom w:val="single" w:sz="4" w:space="0" w:color="000000"/>
              <w:right w:val="single" w:sz="4" w:space="0" w:color="000000"/>
            </w:tcBorders>
            <w:shd w:val="clear" w:color="auto" w:fill="auto"/>
            <w:noWrap/>
            <w:hideMark/>
          </w:tcPr>
          <w:p w14:paraId="7FB8C79B" w14:textId="77777777" w:rsidR="00BB6B8C" w:rsidRPr="009A6F5A" w:rsidRDefault="00BB6B8C" w:rsidP="0057298C">
            <w:pPr>
              <w:jc w:val="right"/>
              <w:outlineLvl w:val="5"/>
              <w:rPr>
                <w:color w:val="000000"/>
              </w:rPr>
            </w:pPr>
            <w:r w:rsidRPr="009A6F5A">
              <w:rPr>
                <w:color w:val="000000"/>
              </w:rPr>
              <w:t>24 300,00</w:t>
            </w:r>
          </w:p>
        </w:tc>
      </w:tr>
      <w:tr w:rsidR="00BB6B8C" w:rsidRPr="009A6F5A" w14:paraId="6D364221"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05D32E19"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119C1CDF"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2D0C5BCC"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4E2A7135"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4D45DEC3" w14:textId="77777777" w:rsidR="00BB6B8C" w:rsidRPr="009A6F5A" w:rsidRDefault="00BB6B8C" w:rsidP="0057298C">
            <w:pPr>
              <w:jc w:val="center"/>
              <w:outlineLvl w:val="6"/>
              <w:rPr>
                <w:color w:val="000000"/>
                <w:sz w:val="20"/>
                <w:szCs w:val="20"/>
              </w:rPr>
            </w:pPr>
            <w:r w:rsidRPr="009A6F5A">
              <w:rPr>
                <w:color w:val="000000"/>
                <w:sz w:val="20"/>
                <w:szCs w:val="20"/>
              </w:rPr>
              <w:t>0150173160</w:t>
            </w:r>
          </w:p>
        </w:tc>
        <w:tc>
          <w:tcPr>
            <w:tcW w:w="534" w:type="dxa"/>
            <w:tcBorders>
              <w:top w:val="nil"/>
              <w:left w:val="nil"/>
              <w:bottom w:val="single" w:sz="4" w:space="0" w:color="000000"/>
              <w:right w:val="single" w:sz="4" w:space="0" w:color="000000"/>
            </w:tcBorders>
            <w:shd w:val="clear" w:color="auto" w:fill="auto"/>
            <w:noWrap/>
            <w:hideMark/>
          </w:tcPr>
          <w:p w14:paraId="0C7FB6E2"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1A97BFFD" w14:textId="77777777" w:rsidR="00BB6B8C" w:rsidRPr="009A6F5A" w:rsidRDefault="00BB6B8C" w:rsidP="0057298C">
            <w:pPr>
              <w:jc w:val="right"/>
              <w:outlineLvl w:val="6"/>
              <w:rPr>
                <w:color w:val="000000"/>
              </w:rPr>
            </w:pPr>
            <w:r w:rsidRPr="009A6F5A">
              <w:rPr>
                <w:color w:val="000000"/>
              </w:rPr>
              <w:t>24 300,00</w:t>
            </w:r>
          </w:p>
        </w:tc>
        <w:tc>
          <w:tcPr>
            <w:tcW w:w="1446" w:type="dxa"/>
            <w:tcBorders>
              <w:top w:val="nil"/>
              <w:left w:val="nil"/>
              <w:bottom w:val="single" w:sz="4" w:space="0" w:color="000000"/>
              <w:right w:val="single" w:sz="4" w:space="0" w:color="000000"/>
            </w:tcBorders>
            <w:shd w:val="clear" w:color="auto" w:fill="auto"/>
            <w:noWrap/>
            <w:hideMark/>
          </w:tcPr>
          <w:p w14:paraId="4AAD161D" w14:textId="77777777" w:rsidR="00BB6B8C" w:rsidRPr="009A6F5A" w:rsidRDefault="00BB6B8C" w:rsidP="0057298C">
            <w:pPr>
              <w:jc w:val="right"/>
              <w:outlineLvl w:val="6"/>
              <w:rPr>
                <w:color w:val="000000"/>
              </w:rPr>
            </w:pPr>
            <w:r w:rsidRPr="009A6F5A">
              <w:rPr>
                <w:color w:val="000000"/>
              </w:rPr>
              <w:t>24 300,00</w:t>
            </w:r>
          </w:p>
        </w:tc>
      </w:tr>
      <w:tr w:rsidR="00BB6B8C" w:rsidRPr="009A6F5A" w14:paraId="67FEACE3" w14:textId="77777777" w:rsidTr="00D66E66">
        <w:trPr>
          <w:trHeight w:val="5040"/>
        </w:trPr>
        <w:tc>
          <w:tcPr>
            <w:tcW w:w="3261" w:type="dxa"/>
            <w:tcBorders>
              <w:top w:val="nil"/>
              <w:left w:val="single" w:sz="4" w:space="0" w:color="000000"/>
              <w:bottom w:val="single" w:sz="4" w:space="0" w:color="000000"/>
              <w:right w:val="single" w:sz="4" w:space="0" w:color="000000"/>
            </w:tcBorders>
            <w:shd w:val="clear" w:color="auto" w:fill="auto"/>
            <w:hideMark/>
          </w:tcPr>
          <w:p w14:paraId="5593E5E5" w14:textId="77777777" w:rsidR="00BB6B8C" w:rsidRPr="009A6F5A" w:rsidRDefault="00BB6B8C" w:rsidP="0057298C">
            <w:pPr>
              <w:outlineLvl w:val="5"/>
              <w:rPr>
                <w:color w:val="000000"/>
              </w:rPr>
            </w:pPr>
            <w:r w:rsidRPr="009A6F5A">
              <w:rPr>
                <w:color w:val="000000"/>
              </w:rPr>
              <w:lastRenderedPageBreak/>
              <w:t xml:space="preserve">  Предоставление грантов в форме субсидий, организациям, осуществляющим образовательную деятельность по образовательным программам среднего профессионального образования (программы подготовки квалифицированных рабочих, служащих, программам подготовки специалистов среднего звена), в целях финансового обеспечения затрат, связанных с предоставлением мер поддержки в виде выплаты дополнительной стипендии студентам, заключившим договора о целевом обучении</w:t>
            </w:r>
          </w:p>
        </w:tc>
        <w:tc>
          <w:tcPr>
            <w:tcW w:w="604" w:type="dxa"/>
            <w:tcBorders>
              <w:top w:val="nil"/>
              <w:left w:val="nil"/>
              <w:bottom w:val="single" w:sz="4" w:space="0" w:color="000000"/>
              <w:right w:val="single" w:sz="4" w:space="0" w:color="000000"/>
            </w:tcBorders>
            <w:shd w:val="clear" w:color="auto" w:fill="auto"/>
            <w:noWrap/>
            <w:hideMark/>
          </w:tcPr>
          <w:p w14:paraId="25E7706A"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3AD04D67"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6436396A" w14:textId="77777777" w:rsidR="00BB6B8C" w:rsidRPr="009A6F5A" w:rsidRDefault="00BB6B8C" w:rsidP="0057298C">
            <w:pPr>
              <w:jc w:val="center"/>
              <w:outlineLvl w:val="5"/>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0F457EEA" w14:textId="77777777" w:rsidR="00BB6B8C" w:rsidRPr="009A6F5A" w:rsidRDefault="00BB6B8C" w:rsidP="0057298C">
            <w:pPr>
              <w:jc w:val="center"/>
              <w:outlineLvl w:val="5"/>
              <w:rPr>
                <w:color w:val="000000"/>
                <w:sz w:val="20"/>
                <w:szCs w:val="20"/>
              </w:rPr>
            </w:pPr>
            <w:r w:rsidRPr="009A6F5A">
              <w:rPr>
                <w:color w:val="000000"/>
                <w:sz w:val="20"/>
                <w:szCs w:val="20"/>
              </w:rPr>
              <w:t>0150180240</w:t>
            </w:r>
          </w:p>
        </w:tc>
        <w:tc>
          <w:tcPr>
            <w:tcW w:w="534" w:type="dxa"/>
            <w:tcBorders>
              <w:top w:val="nil"/>
              <w:left w:val="nil"/>
              <w:bottom w:val="single" w:sz="4" w:space="0" w:color="000000"/>
              <w:right w:val="single" w:sz="4" w:space="0" w:color="000000"/>
            </w:tcBorders>
            <w:shd w:val="clear" w:color="auto" w:fill="auto"/>
            <w:noWrap/>
            <w:hideMark/>
          </w:tcPr>
          <w:p w14:paraId="78227D98"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5E391EF6" w14:textId="77777777" w:rsidR="00BB6B8C" w:rsidRPr="009A6F5A" w:rsidRDefault="00BB6B8C" w:rsidP="0057298C">
            <w:pPr>
              <w:jc w:val="right"/>
              <w:outlineLvl w:val="5"/>
              <w:rPr>
                <w:color w:val="000000"/>
              </w:rPr>
            </w:pPr>
            <w:r w:rsidRPr="009A6F5A">
              <w:rPr>
                <w:color w:val="000000"/>
              </w:rPr>
              <w:t>437 400,00</w:t>
            </w:r>
          </w:p>
        </w:tc>
        <w:tc>
          <w:tcPr>
            <w:tcW w:w="1446" w:type="dxa"/>
            <w:tcBorders>
              <w:top w:val="nil"/>
              <w:left w:val="nil"/>
              <w:bottom w:val="single" w:sz="4" w:space="0" w:color="000000"/>
              <w:right w:val="single" w:sz="4" w:space="0" w:color="000000"/>
            </w:tcBorders>
            <w:shd w:val="clear" w:color="auto" w:fill="auto"/>
            <w:noWrap/>
            <w:hideMark/>
          </w:tcPr>
          <w:p w14:paraId="5065AF30" w14:textId="77777777" w:rsidR="00BB6B8C" w:rsidRPr="009A6F5A" w:rsidRDefault="00BB6B8C" w:rsidP="0057298C">
            <w:pPr>
              <w:jc w:val="right"/>
              <w:outlineLvl w:val="5"/>
              <w:rPr>
                <w:color w:val="000000"/>
              </w:rPr>
            </w:pPr>
            <w:r w:rsidRPr="009A6F5A">
              <w:rPr>
                <w:color w:val="000000"/>
              </w:rPr>
              <w:t>437 400,00</w:t>
            </w:r>
          </w:p>
        </w:tc>
      </w:tr>
      <w:tr w:rsidR="00BB6B8C" w:rsidRPr="009A6F5A" w14:paraId="0D8BC8F5"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303B623F" w14:textId="77777777" w:rsidR="00BB6B8C" w:rsidRPr="009A6F5A" w:rsidRDefault="00BB6B8C" w:rsidP="0057298C">
            <w:pPr>
              <w:outlineLvl w:val="6"/>
              <w:rPr>
                <w:color w:val="000000"/>
              </w:rPr>
            </w:pPr>
            <w:r w:rsidRPr="009A6F5A">
              <w:rPr>
                <w:color w:val="000000"/>
              </w:rPr>
              <w:t xml:space="preserve"> Гранты в форме субсидии автономным учреждениям</w:t>
            </w:r>
          </w:p>
        </w:tc>
        <w:tc>
          <w:tcPr>
            <w:tcW w:w="604" w:type="dxa"/>
            <w:tcBorders>
              <w:top w:val="nil"/>
              <w:left w:val="nil"/>
              <w:bottom w:val="single" w:sz="4" w:space="0" w:color="000000"/>
              <w:right w:val="single" w:sz="4" w:space="0" w:color="000000"/>
            </w:tcBorders>
            <w:shd w:val="clear" w:color="auto" w:fill="auto"/>
            <w:noWrap/>
            <w:hideMark/>
          </w:tcPr>
          <w:p w14:paraId="7134E64C"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1573E287"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19C624B2"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617A775C" w14:textId="77777777" w:rsidR="00BB6B8C" w:rsidRPr="009A6F5A" w:rsidRDefault="00BB6B8C" w:rsidP="0057298C">
            <w:pPr>
              <w:jc w:val="center"/>
              <w:outlineLvl w:val="6"/>
              <w:rPr>
                <w:color w:val="000000"/>
                <w:sz w:val="20"/>
                <w:szCs w:val="20"/>
              </w:rPr>
            </w:pPr>
            <w:r w:rsidRPr="009A6F5A">
              <w:rPr>
                <w:color w:val="000000"/>
                <w:sz w:val="20"/>
                <w:szCs w:val="20"/>
              </w:rPr>
              <w:t>0150180240</w:t>
            </w:r>
          </w:p>
        </w:tc>
        <w:tc>
          <w:tcPr>
            <w:tcW w:w="534" w:type="dxa"/>
            <w:tcBorders>
              <w:top w:val="nil"/>
              <w:left w:val="nil"/>
              <w:bottom w:val="single" w:sz="4" w:space="0" w:color="000000"/>
              <w:right w:val="single" w:sz="4" w:space="0" w:color="000000"/>
            </w:tcBorders>
            <w:shd w:val="clear" w:color="auto" w:fill="auto"/>
            <w:noWrap/>
            <w:hideMark/>
          </w:tcPr>
          <w:p w14:paraId="3241F531" w14:textId="77777777" w:rsidR="00BB6B8C" w:rsidRPr="009A6F5A" w:rsidRDefault="00BB6B8C" w:rsidP="0057298C">
            <w:pPr>
              <w:jc w:val="center"/>
              <w:outlineLvl w:val="6"/>
              <w:rPr>
                <w:color w:val="000000"/>
                <w:sz w:val="20"/>
                <w:szCs w:val="20"/>
              </w:rPr>
            </w:pPr>
            <w:r w:rsidRPr="009A6F5A">
              <w:rPr>
                <w:color w:val="000000"/>
                <w:sz w:val="20"/>
                <w:szCs w:val="20"/>
              </w:rPr>
              <w:t>623</w:t>
            </w:r>
          </w:p>
        </w:tc>
        <w:tc>
          <w:tcPr>
            <w:tcW w:w="1935" w:type="dxa"/>
            <w:tcBorders>
              <w:top w:val="nil"/>
              <w:left w:val="nil"/>
              <w:bottom w:val="single" w:sz="4" w:space="0" w:color="000000"/>
              <w:right w:val="single" w:sz="4" w:space="0" w:color="000000"/>
            </w:tcBorders>
            <w:shd w:val="clear" w:color="auto" w:fill="auto"/>
            <w:noWrap/>
            <w:hideMark/>
          </w:tcPr>
          <w:p w14:paraId="27681A71" w14:textId="77777777" w:rsidR="00BB6B8C" w:rsidRPr="009A6F5A" w:rsidRDefault="00BB6B8C" w:rsidP="0057298C">
            <w:pPr>
              <w:jc w:val="right"/>
              <w:outlineLvl w:val="6"/>
              <w:rPr>
                <w:color w:val="000000"/>
              </w:rPr>
            </w:pPr>
            <w:r w:rsidRPr="009A6F5A">
              <w:rPr>
                <w:color w:val="000000"/>
              </w:rPr>
              <w:t>437 400,00</w:t>
            </w:r>
          </w:p>
        </w:tc>
        <w:tc>
          <w:tcPr>
            <w:tcW w:w="1446" w:type="dxa"/>
            <w:tcBorders>
              <w:top w:val="nil"/>
              <w:left w:val="nil"/>
              <w:bottom w:val="single" w:sz="4" w:space="0" w:color="000000"/>
              <w:right w:val="single" w:sz="4" w:space="0" w:color="000000"/>
            </w:tcBorders>
            <w:shd w:val="clear" w:color="auto" w:fill="auto"/>
            <w:noWrap/>
            <w:hideMark/>
          </w:tcPr>
          <w:p w14:paraId="5FCB1905" w14:textId="77777777" w:rsidR="00BB6B8C" w:rsidRPr="009A6F5A" w:rsidRDefault="00BB6B8C" w:rsidP="0057298C">
            <w:pPr>
              <w:jc w:val="right"/>
              <w:outlineLvl w:val="6"/>
              <w:rPr>
                <w:color w:val="000000"/>
              </w:rPr>
            </w:pPr>
            <w:r w:rsidRPr="009A6F5A">
              <w:rPr>
                <w:color w:val="000000"/>
              </w:rPr>
              <w:t>437 400,00</w:t>
            </w:r>
          </w:p>
        </w:tc>
      </w:tr>
      <w:tr w:rsidR="00BB6B8C" w:rsidRPr="009A6F5A" w14:paraId="4C9BB793"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46A9274F" w14:textId="77777777" w:rsidR="00BB6B8C" w:rsidRPr="009A6F5A" w:rsidRDefault="00BB6B8C" w:rsidP="0057298C">
            <w:pPr>
              <w:outlineLvl w:val="5"/>
              <w:rPr>
                <w:color w:val="000000"/>
              </w:rPr>
            </w:pPr>
            <w:r w:rsidRPr="009A6F5A">
              <w:rPr>
                <w:color w:val="000000"/>
              </w:rPr>
              <w:t xml:space="preserve">  Оказание платных услуг муниципальными казенными учреждениями</w:t>
            </w:r>
          </w:p>
        </w:tc>
        <w:tc>
          <w:tcPr>
            <w:tcW w:w="604" w:type="dxa"/>
            <w:tcBorders>
              <w:top w:val="nil"/>
              <w:left w:val="nil"/>
              <w:bottom w:val="single" w:sz="4" w:space="0" w:color="000000"/>
              <w:right w:val="single" w:sz="4" w:space="0" w:color="000000"/>
            </w:tcBorders>
            <w:shd w:val="clear" w:color="auto" w:fill="auto"/>
            <w:noWrap/>
            <w:hideMark/>
          </w:tcPr>
          <w:p w14:paraId="6255E667"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1474DC0E"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622AC85F" w14:textId="77777777" w:rsidR="00BB6B8C" w:rsidRPr="009A6F5A" w:rsidRDefault="00BB6B8C" w:rsidP="0057298C">
            <w:pPr>
              <w:jc w:val="center"/>
              <w:outlineLvl w:val="5"/>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1E55C2B3" w14:textId="77777777" w:rsidR="00BB6B8C" w:rsidRPr="009A6F5A" w:rsidRDefault="00BB6B8C" w:rsidP="0057298C">
            <w:pPr>
              <w:jc w:val="center"/>
              <w:outlineLvl w:val="5"/>
              <w:rPr>
                <w:color w:val="000000"/>
                <w:sz w:val="20"/>
                <w:szCs w:val="20"/>
              </w:rPr>
            </w:pPr>
            <w:r w:rsidRPr="009A6F5A">
              <w:rPr>
                <w:color w:val="000000"/>
                <w:sz w:val="20"/>
                <w:szCs w:val="20"/>
              </w:rPr>
              <w:t>0150180700</w:t>
            </w:r>
          </w:p>
        </w:tc>
        <w:tc>
          <w:tcPr>
            <w:tcW w:w="534" w:type="dxa"/>
            <w:tcBorders>
              <w:top w:val="nil"/>
              <w:left w:val="nil"/>
              <w:bottom w:val="single" w:sz="4" w:space="0" w:color="000000"/>
              <w:right w:val="single" w:sz="4" w:space="0" w:color="000000"/>
            </w:tcBorders>
            <w:shd w:val="clear" w:color="auto" w:fill="auto"/>
            <w:noWrap/>
            <w:hideMark/>
          </w:tcPr>
          <w:p w14:paraId="5B1B0CDD"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7C97132" w14:textId="77777777" w:rsidR="00BB6B8C" w:rsidRPr="009A6F5A" w:rsidRDefault="00BB6B8C" w:rsidP="0057298C">
            <w:pPr>
              <w:jc w:val="right"/>
              <w:outlineLvl w:val="5"/>
              <w:rPr>
                <w:color w:val="000000"/>
              </w:rPr>
            </w:pPr>
            <w:r w:rsidRPr="009A6F5A">
              <w:rPr>
                <w:color w:val="000000"/>
              </w:rPr>
              <w:t>164 735,00</w:t>
            </w:r>
          </w:p>
        </w:tc>
        <w:tc>
          <w:tcPr>
            <w:tcW w:w="1446" w:type="dxa"/>
            <w:tcBorders>
              <w:top w:val="nil"/>
              <w:left w:val="nil"/>
              <w:bottom w:val="single" w:sz="4" w:space="0" w:color="000000"/>
              <w:right w:val="single" w:sz="4" w:space="0" w:color="000000"/>
            </w:tcBorders>
            <w:shd w:val="clear" w:color="auto" w:fill="auto"/>
            <w:noWrap/>
            <w:hideMark/>
          </w:tcPr>
          <w:p w14:paraId="46086F1E" w14:textId="77777777" w:rsidR="00BB6B8C" w:rsidRPr="009A6F5A" w:rsidRDefault="00BB6B8C" w:rsidP="0057298C">
            <w:pPr>
              <w:jc w:val="right"/>
              <w:outlineLvl w:val="5"/>
              <w:rPr>
                <w:color w:val="000000"/>
              </w:rPr>
            </w:pPr>
            <w:r w:rsidRPr="009A6F5A">
              <w:rPr>
                <w:color w:val="000000"/>
              </w:rPr>
              <w:t>171 654,00</w:t>
            </w:r>
          </w:p>
        </w:tc>
      </w:tr>
      <w:tr w:rsidR="00BB6B8C" w:rsidRPr="009A6F5A" w14:paraId="6D15F33E"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0CDE6EE7"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4C5147FE"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543BE54"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72E97B4C"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022C0A33" w14:textId="77777777" w:rsidR="00BB6B8C" w:rsidRPr="009A6F5A" w:rsidRDefault="00BB6B8C" w:rsidP="0057298C">
            <w:pPr>
              <w:jc w:val="center"/>
              <w:outlineLvl w:val="6"/>
              <w:rPr>
                <w:color w:val="000000"/>
                <w:sz w:val="20"/>
                <w:szCs w:val="20"/>
              </w:rPr>
            </w:pPr>
            <w:r w:rsidRPr="009A6F5A">
              <w:rPr>
                <w:color w:val="000000"/>
                <w:sz w:val="20"/>
                <w:szCs w:val="20"/>
              </w:rPr>
              <w:t>0150180700</w:t>
            </w:r>
          </w:p>
        </w:tc>
        <w:tc>
          <w:tcPr>
            <w:tcW w:w="534" w:type="dxa"/>
            <w:tcBorders>
              <w:top w:val="nil"/>
              <w:left w:val="nil"/>
              <w:bottom w:val="single" w:sz="4" w:space="0" w:color="000000"/>
              <w:right w:val="single" w:sz="4" w:space="0" w:color="000000"/>
            </w:tcBorders>
            <w:shd w:val="clear" w:color="auto" w:fill="auto"/>
            <w:noWrap/>
            <w:hideMark/>
          </w:tcPr>
          <w:p w14:paraId="6E8FF61B"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23E150C4" w14:textId="77777777" w:rsidR="00BB6B8C" w:rsidRPr="009A6F5A" w:rsidRDefault="00BB6B8C" w:rsidP="0057298C">
            <w:pPr>
              <w:jc w:val="right"/>
              <w:outlineLvl w:val="6"/>
              <w:rPr>
                <w:color w:val="000000"/>
              </w:rPr>
            </w:pPr>
            <w:r w:rsidRPr="009A6F5A">
              <w:rPr>
                <w:color w:val="000000"/>
              </w:rPr>
              <w:t>164 735,00</w:t>
            </w:r>
          </w:p>
        </w:tc>
        <w:tc>
          <w:tcPr>
            <w:tcW w:w="1446" w:type="dxa"/>
            <w:tcBorders>
              <w:top w:val="nil"/>
              <w:left w:val="nil"/>
              <w:bottom w:val="single" w:sz="4" w:space="0" w:color="000000"/>
              <w:right w:val="single" w:sz="4" w:space="0" w:color="000000"/>
            </w:tcBorders>
            <w:shd w:val="clear" w:color="auto" w:fill="auto"/>
            <w:noWrap/>
            <w:hideMark/>
          </w:tcPr>
          <w:p w14:paraId="15E4296D" w14:textId="77777777" w:rsidR="00BB6B8C" w:rsidRPr="009A6F5A" w:rsidRDefault="00BB6B8C" w:rsidP="0057298C">
            <w:pPr>
              <w:jc w:val="right"/>
              <w:outlineLvl w:val="6"/>
              <w:rPr>
                <w:color w:val="000000"/>
              </w:rPr>
            </w:pPr>
            <w:r w:rsidRPr="009A6F5A">
              <w:rPr>
                <w:color w:val="000000"/>
              </w:rPr>
              <w:t>171 654,00</w:t>
            </w:r>
          </w:p>
        </w:tc>
      </w:tr>
      <w:tr w:rsidR="00BB6B8C" w:rsidRPr="009A6F5A" w14:paraId="6BA265D5"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7E2177A6" w14:textId="77777777" w:rsidR="00BB6B8C" w:rsidRPr="009A6F5A" w:rsidRDefault="00BB6B8C" w:rsidP="0057298C">
            <w:pPr>
              <w:outlineLvl w:val="5"/>
              <w:rPr>
                <w:color w:val="000000"/>
              </w:rPr>
            </w:pPr>
            <w:r w:rsidRPr="009A6F5A">
              <w:rPr>
                <w:color w:val="000000"/>
              </w:rPr>
              <w:t xml:space="preserve">  Содержание аппарата органов местного самоуправления</w:t>
            </w:r>
          </w:p>
        </w:tc>
        <w:tc>
          <w:tcPr>
            <w:tcW w:w="604" w:type="dxa"/>
            <w:tcBorders>
              <w:top w:val="nil"/>
              <w:left w:val="nil"/>
              <w:bottom w:val="single" w:sz="4" w:space="0" w:color="000000"/>
              <w:right w:val="single" w:sz="4" w:space="0" w:color="000000"/>
            </w:tcBorders>
            <w:shd w:val="clear" w:color="auto" w:fill="auto"/>
            <w:noWrap/>
            <w:hideMark/>
          </w:tcPr>
          <w:p w14:paraId="64F80B52"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1AD737E9"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4D88A76E" w14:textId="77777777" w:rsidR="00BB6B8C" w:rsidRPr="009A6F5A" w:rsidRDefault="00BB6B8C" w:rsidP="0057298C">
            <w:pPr>
              <w:jc w:val="center"/>
              <w:outlineLvl w:val="5"/>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0E8C133C" w14:textId="77777777" w:rsidR="00BB6B8C" w:rsidRPr="009A6F5A" w:rsidRDefault="00BB6B8C" w:rsidP="0057298C">
            <w:pPr>
              <w:jc w:val="center"/>
              <w:outlineLvl w:val="5"/>
              <w:rPr>
                <w:color w:val="000000"/>
                <w:sz w:val="20"/>
                <w:szCs w:val="20"/>
              </w:rPr>
            </w:pPr>
            <w:r w:rsidRPr="009A6F5A">
              <w:rPr>
                <w:color w:val="000000"/>
                <w:sz w:val="20"/>
                <w:szCs w:val="20"/>
              </w:rPr>
              <w:t>0150191010</w:t>
            </w:r>
          </w:p>
        </w:tc>
        <w:tc>
          <w:tcPr>
            <w:tcW w:w="534" w:type="dxa"/>
            <w:tcBorders>
              <w:top w:val="nil"/>
              <w:left w:val="nil"/>
              <w:bottom w:val="single" w:sz="4" w:space="0" w:color="000000"/>
              <w:right w:val="single" w:sz="4" w:space="0" w:color="000000"/>
            </w:tcBorders>
            <w:shd w:val="clear" w:color="auto" w:fill="auto"/>
            <w:noWrap/>
            <w:hideMark/>
          </w:tcPr>
          <w:p w14:paraId="2ECAAA55"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FF547EF" w14:textId="77777777" w:rsidR="00BB6B8C" w:rsidRPr="009A6F5A" w:rsidRDefault="00BB6B8C" w:rsidP="0057298C">
            <w:pPr>
              <w:jc w:val="right"/>
              <w:outlineLvl w:val="5"/>
              <w:rPr>
                <w:color w:val="000000"/>
              </w:rPr>
            </w:pPr>
            <w:r w:rsidRPr="009A6F5A">
              <w:rPr>
                <w:color w:val="000000"/>
              </w:rPr>
              <w:t>2 984 010,00</w:t>
            </w:r>
          </w:p>
        </w:tc>
        <w:tc>
          <w:tcPr>
            <w:tcW w:w="1446" w:type="dxa"/>
            <w:tcBorders>
              <w:top w:val="nil"/>
              <w:left w:val="nil"/>
              <w:bottom w:val="single" w:sz="4" w:space="0" w:color="000000"/>
              <w:right w:val="single" w:sz="4" w:space="0" w:color="000000"/>
            </w:tcBorders>
            <w:shd w:val="clear" w:color="auto" w:fill="auto"/>
            <w:noWrap/>
            <w:hideMark/>
          </w:tcPr>
          <w:p w14:paraId="6FD5797B" w14:textId="77777777" w:rsidR="00BB6B8C" w:rsidRPr="009A6F5A" w:rsidRDefault="00BB6B8C" w:rsidP="0057298C">
            <w:pPr>
              <w:jc w:val="right"/>
              <w:outlineLvl w:val="5"/>
              <w:rPr>
                <w:color w:val="000000"/>
              </w:rPr>
            </w:pPr>
            <w:r w:rsidRPr="009A6F5A">
              <w:rPr>
                <w:color w:val="000000"/>
              </w:rPr>
              <w:t>2 997 910,00</w:t>
            </w:r>
          </w:p>
        </w:tc>
      </w:tr>
      <w:tr w:rsidR="00BB6B8C" w:rsidRPr="009A6F5A" w14:paraId="6F7839AB"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502989D9" w14:textId="77777777" w:rsidR="00BB6B8C" w:rsidRPr="009A6F5A" w:rsidRDefault="00BB6B8C" w:rsidP="0057298C">
            <w:pPr>
              <w:outlineLvl w:val="6"/>
              <w:rPr>
                <w:color w:val="000000"/>
              </w:rPr>
            </w:pPr>
            <w:r w:rsidRPr="009A6F5A">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649A3235"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0A84F612"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29E0C9B6"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2FA7154C" w14:textId="77777777" w:rsidR="00BB6B8C" w:rsidRPr="009A6F5A" w:rsidRDefault="00BB6B8C" w:rsidP="0057298C">
            <w:pPr>
              <w:jc w:val="center"/>
              <w:outlineLvl w:val="6"/>
              <w:rPr>
                <w:color w:val="000000"/>
                <w:sz w:val="20"/>
                <w:szCs w:val="20"/>
              </w:rPr>
            </w:pPr>
            <w:r w:rsidRPr="009A6F5A">
              <w:rPr>
                <w:color w:val="000000"/>
                <w:sz w:val="20"/>
                <w:szCs w:val="20"/>
              </w:rPr>
              <w:t>0150191010</w:t>
            </w:r>
          </w:p>
        </w:tc>
        <w:tc>
          <w:tcPr>
            <w:tcW w:w="534" w:type="dxa"/>
            <w:tcBorders>
              <w:top w:val="nil"/>
              <w:left w:val="nil"/>
              <w:bottom w:val="single" w:sz="4" w:space="0" w:color="000000"/>
              <w:right w:val="single" w:sz="4" w:space="0" w:color="000000"/>
            </w:tcBorders>
            <w:shd w:val="clear" w:color="auto" w:fill="auto"/>
            <w:noWrap/>
            <w:hideMark/>
          </w:tcPr>
          <w:p w14:paraId="37E8D7B5" w14:textId="77777777" w:rsidR="00BB6B8C" w:rsidRPr="009A6F5A" w:rsidRDefault="00BB6B8C" w:rsidP="0057298C">
            <w:pPr>
              <w:jc w:val="center"/>
              <w:outlineLvl w:val="6"/>
              <w:rPr>
                <w:color w:val="000000"/>
                <w:sz w:val="20"/>
                <w:szCs w:val="20"/>
              </w:rPr>
            </w:pPr>
            <w:r w:rsidRPr="009A6F5A">
              <w:rPr>
                <w:color w:val="000000"/>
                <w:sz w:val="20"/>
                <w:szCs w:val="20"/>
              </w:rPr>
              <w:t>121</w:t>
            </w:r>
          </w:p>
        </w:tc>
        <w:tc>
          <w:tcPr>
            <w:tcW w:w="1935" w:type="dxa"/>
            <w:tcBorders>
              <w:top w:val="nil"/>
              <w:left w:val="nil"/>
              <w:bottom w:val="single" w:sz="4" w:space="0" w:color="000000"/>
              <w:right w:val="single" w:sz="4" w:space="0" w:color="000000"/>
            </w:tcBorders>
            <w:shd w:val="clear" w:color="auto" w:fill="auto"/>
            <w:noWrap/>
            <w:hideMark/>
          </w:tcPr>
          <w:p w14:paraId="7AA7FF16" w14:textId="77777777" w:rsidR="00BB6B8C" w:rsidRPr="009A6F5A" w:rsidRDefault="00BB6B8C" w:rsidP="0057298C">
            <w:pPr>
              <w:jc w:val="right"/>
              <w:outlineLvl w:val="6"/>
              <w:rPr>
                <w:color w:val="000000"/>
              </w:rPr>
            </w:pPr>
            <w:r w:rsidRPr="009A6F5A">
              <w:rPr>
                <w:color w:val="000000"/>
              </w:rPr>
              <w:t>2 104 410,00</w:t>
            </w:r>
          </w:p>
        </w:tc>
        <w:tc>
          <w:tcPr>
            <w:tcW w:w="1446" w:type="dxa"/>
            <w:tcBorders>
              <w:top w:val="nil"/>
              <w:left w:val="nil"/>
              <w:bottom w:val="single" w:sz="4" w:space="0" w:color="000000"/>
              <w:right w:val="single" w:sz="4" w:space="0" w:color="000000"/>
            </w:tcBorders>
            <w:shd w:val="clear" w:color="auto" w:fill="auto"/>
            <w:noWrap/>
            <w:hideMark/>
          </w:tcPr>
          <w:p w14:paraId="19F1E203" w14:textId="77777777" w:rsidR="00BB6B8C" w:rsidRPr="009A6F5A" w:rsidRDefault="00BB6B8C" w:rsidP="0057298C">
            <w:pPr>
              <w:jc w:val="right"/>
              <w:outlineLvl w:val="6"/>
              <w:rPr>
                <w:color w:val="000000"/>
              </w:rPr>
            </w:pPr>
            <w:r w:rsidRPr="009A6F5A">
              <w:rPr>
                <w:color w:val="000000"/>
              </w:rPr>
              <w:t>2 104 410,00</w:t>
            </w:r>
          </w:p>
        </w:tc>
      </w:tr>
      <w:tr w:rsidR="00BB6B8C" w:rsidRPr="009A6F5A" w14:paraId="22B25052"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7249583E" w14:textId="77777777" w:rsidR="00BB6B8C" w:rsidRPr="009A6F5A" w:rsidRDefault="00BB6B8C" w:rsidP="0057298C">
            <w:pPr>
              <w:outlineLvl w:val="6"/>
              <w:rPr>
                <w:color w:val="000000"/>
              </w:rPr>
            </w:pPr>
            <w:r w:rsidRPr="009A6F5A">
              <w:rPr>
                <w:color w:val="000000"/>
              </w:rPr>
              <w:t xml:space="preserve"> Иные выплаты персоналу государственных (муниципальных) органов, за исключением фонда оплаты труда</w:t>
            </w:r>
          </w:p>
        </w:tc>
        <w:tc>
          <w:tcPr>
            <w:tcW w:w="604" w:type="dxa"/>
            <w:tcBorders>
              <w:top w:val="nil"/>
              <w:left w:val="nil"/>
              <w:bottom w:val="single" w:sz="4" w:space="0" w:color="000000"/>
              <w:right w:val="single" w:sz="4" w:space="0" w:color="000000"/>
            </w:tcBorders>
            <w:shd w:val="clear" w:color="auto" w:fill="auto"/>
            <w:noWrap/>
            <w:hideMark/>
          </w:tcPr>
          <w:p w14:paraId="02CB3DEF"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4A13B398"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70DDA9C8"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02C74D27" w14:textId="77777777" w:rsidR="00BB6B8C" w:rsidRPr="009A6F5A" w:rsidRDefault="00BB6B8C" w:rsidP="0057298C">
            <w:pPr>
              <w:jc w:val="center"/>
              <w:outlineLvl w:val="6"/>
              <w:rPr>
                <w:color w:val="000000"/>
                <w:sz w:val="20"/>
                <w:szCs w:val="20"/>
              </w:rPr>
            </w:pPr>
            <w:r w:rsidRPr="009A6F5A">
              <w:rPr>
                <w:color w:val="000000"/>
                <w:sz w:val="20"/>
                <w:szCs w:val="20"/>
              </w:rPr>
              <w:t>0150191010</w:t>
            </w:r>
          </w:p>
        </w:tc>
        <w:tc>
          <w:tcPr>
            <w:tcW w:w="534" w:type="dxa"/>
            <w:tcBorders>
              <w:top w:val="nil"/>
              <w:left w:val="nil"/>
              <w:bottom w:val="single" w:sz="4" w:space="0" w:color="000000"/>
              <w:right w:val="single" w:sz="4" w:space="0" w:color="000000"/>
            </w:tcBorders>
            <w:shd w:val="clear" w:color="auto" w:fill="auto"/>
            <w:noWrap/>
            <w:hideMark/>
          </w:tcPr>
          <w:p w14:paraId="32E78F6F" w14:textId="77777777" w:rsidR="00BB6B8C" w:rsidRPr="009A6F5A" w:rsidRDefault="00BB6B8C" w:rsidP="0057298C">
            <w:pPr>
              <w:jc w:val="center"/>
              <w:outlineLvl w:val="6"/>
              <w:rPr>
                <w:color w:val="000000"/>
                <w:sz w:val="20"/>
                <w:szCs w:val="20"/>
              </w:rPr>
            </w:pPr>
            <w:r w:rsidRPr="009A6F5A">
              <w:rPr>
                <w:color w:val="000000"/>
                <w:sz w:val="20"/>
                <w:szCs w:val="20"/>
              </w:rPr>
              <w:t>122</w:t>
            </w:r>
          </w:p>
        </w:tc>
        <w:tc>
          <w:tcPr>
            <w:tcW w:w="1935" w:type="dxa"/>
            <w:tcBorders>
              <w:top w:val="nil"/>
              <w:left w:val="nil"/>
              <w:bottom w:val="single" w:sz="4" w:space="0" w:color="000000"/>
              <w:right w:val="single" w:sz="4" w:space="0" w:color="000000"/>
            </w:tcBorders>
            <w:shd w:val="clear" w:color="auto" w:fill="auto"/>
            <w:noWrap/>
            <w:hideMark/>
          </w:tcPr>
          <w:p w14:paraId="78766CFD" w14:textId="77777777" w:rsidR="00BB6B8C" w:rsidRPr="009A6F5A" w:rsidRDefault="00BB6B8C" w:rsidP="0057298C">
            <w:pPr>
              <w:jc w:val="right"/>
              <w:outlineLvl w:val="6"/>
              <w:rPr>
                <w:color w:val="000000"/>
              </w:rPr>
            </w:pPr>
            <w:r w:rsidRPr="009A6F5A">
              <w:rPr>
                <w:color w:val="000000"/>
              </w:rPr>
              <w:t>244 070,00</w:t>
            </w:r>
          </w:p>
        </w:tc>
        <w:tc>
          <w:tcPr>
            <w:tcW w:w="1446" w:type="dxa"/>
            <w:tcBorders>
              <w:top w:val="nil"/>
              <w:left w:val="nil"/>
              <w:bottom w:val="single" w:sz="4" w:space="0" w:color="000000"/>
              <w:right w:val="single" w:sz="4" w:space="0" w:color="000000"/>
            </w:tcBorders>
            <w:shd w:val="clear" w:color="auto" w:fill="auto"/>
            <w:noWrap/>
            <w:hideMark/>
          </w:tcPr>
          <w:p w14:paraId="72402AAE" w14:textId="77777777" w:rsidR="00BB6B8C" w:rsidRPr="009A6F5A" w:rsidRDefault="00BB6B8C" w:rsidP="0057298C">
            <w:pPr>
              <w:jc w:val="right"/>
              <w:outlineLvl w:val="6"/>
              <w:rPr>
                <w:color w:val="000000"/>
              </w:rPr>
            </w:pPr>
            <w:r w:rsidRPr="009A6F5A">
              <w:rPr>
                <w:color w:val="000000"/>
              </w:rPr>
              <w:t>257 970,00</w:t>
            </w:r>
          </w:p>
        </w:tc>
      </w:tr>
      <w:tr w:rsidR="00BB6B8C" w:rsidRPr="009A6F5A" w14:paraId="68F18EE7"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2DC01E0D"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14:paraId="3E4D9E68"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42C2D2C6"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471CCB59"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36B1F1DF" w14:textId="77777777" w:rsidR="00BB6B8C" w:rsidRPr="009A6F5A" w:rsidRDefault="00BB6B8C" w:rsidP="0057298C">
            <w:pPr>
              <w:jc w:val="center"/>
              <w:outlineLvl w:val="6"/>
              <w:rPr>
                <w:color w:val="000000"/>
                <w:sz w:val="20"/>
                <w:szCs w:val="20"/>
              </w:rPr>
            </w:pPr>
            <w:r w:rsidRPr="009A6F5A">
              <w:rPr>
                <w:color w:val="000000"/>
                <w:sz w:val="20"/>
                <w:szCs w:val="20"/>
              </w:rPr>
              <w:t>0150191010</w:t>
            </w:r>
          </w:p>
        </w:tc>
        <w:tc>
          <w:tcPr>
            <w:tcW w:w="534" w:type="dxa"/>
            <w:tcBorders>
              <w:top w:val="nil"/>
              <w:left w:val="nil"/>
              <w:bottom w:val="single" w:sz="4" w:space="0" w:color="000000"/>
              <w:right w:val="single" w:sz="4" w:space="0" w:color="000000"/>
            </w:tcBorders>
            <w:shd w:val="clear" w:color="auto" w:fill="auto"/>
            <w:noWrap/>
            <w:hideMark/>
          </w:tcPr>
          <w:p w14:paraId="6398B800" w14:textId="77777777" w:rsidR="00BB6B8C" w:rsidRPr="009A6F5A" w:rsidRDefault="00BB6B8C" w:rsidP="0057298C">
            <w:pPr>
              <w:jc w:val="center"/>
              <w:outlineLvl w:val="6"/>
              <w:rPr>
                <w:color w:val="000000"/>
                <w:sz w:val="20"/>
                <w:szCs w:val="20"/>
              </w:rPr>
            </w:pPr>
            <w:r w:rsidRPr="009A6F5A">
              <w:rPr>
                <w:color w:val="000000"/>
                <w:sz w:val="20"/>
                <w:szCs w:val="20"/>
              </w:rPr>
              <w:t>129</w:t>
            </w:r>
          </w:p>
        </w:tc>
        <w:tc>
          <w:tcPr>
            <w:tcW w:w="1935" w:type="dxa"/>
            <w:tcBorders>
              <w:top w:val="nil"/>
              <w:left w:val="nil"/>
              <w:bottom w:val="single" w:sz="4" w:space="0" w:color="000000"/>
              <w:right w:val="single" w:sz="4" w:space="0" w:color="000000"/>
            </w:tcBorders>
            <w:shd w:val="clear" w:color="auto" w:fill="auto"/>
            <w:noWrap/>
            <w:hideMark/>
          </w:tcPr>
          <w:p w14:paraId="74D7B67B" w14:textId="77777777" w:rsidR="00BB6B8C" w:rsidRPr="009A6F5A" w:rsidRDefault="00BB6B8C" w:rsidP="0057298C">
            <w:pPr>
              <w:jc w:val="right"/>
              <w:outlineLvl w:val="6"/>
              <w:rPr>
                <w:color w:val="000000"/>
              </w:rPr>
            </w:pPr>
            <w:r w:rsidRPr="009A6F5A">
              <w:rPr>
                <w:color w:val="000000"/>
              </w:rPr>
              <w:t>635 530,00</w:t>
            </w:r>
          </w:p>
        </w:tc>
        <w:tc>
          <w:tcPr>
            <w:tcW w:w="1446" w:type="dxa"/>
            <w:tcBorders>
              <w:top w:val="nil"/>
              <w:left w:val="nil"/>
              <w:bottom w:val="single" w:sz="4" w:space="0" w:color="000000"/>
              <w:right w:val="single" w:sz="4" w:space="0" w:color="000000"/>
            </w:tcBorders>
            <w:shd w:val="clear" w:color="auto" w:fill="auto"/>
            <w:noWrap/>
            <w:hideMark/>
          </w:tcPr>
          <w:p w14:paraId="12808EC3" w14:textId="77777777" w:rsidR="00BB6B8C" w:rsidRPr="009A6F5A" w:rsidRDefault="00BB6B8C" w:rsidP="0057298C">
            <w:pPr>
              <w:jc w:val="right"/>
              <w:outlineLvl w:val="6"/>
              <w:rPr>
                <w:color w:val="000000"/>
              </w:rPr>
            </w:pPr>
            <w:r w:rsidRPr="009A6F5A">
              <w:rPr>
                <w:color w:val="000000"/>
              </w:rPr>
              <w:t>635 530,00</w:t>
            </w:r>
          </w:p>
        </w:tc>
      </w:tr>
      <w:tr w:rsidR="00BB6B8C" w:rsidRPr="009A6F5A" w14:paraId="3F851577"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16041960" w14:textId="77777777" w:rsidR="00BB6B8C" w:rsidRPr="009A6F5A" w:rsidRDefault="00BB6B8C" w:rsidP="0057298C">
            <w:pPr>
              <w:outlineLvl w:val="2"/>
              <w:rPr>
                <w:color w:val="000000"/>
              </w:rPr>
            </w:pPr>
            <w:r w:rsidRPr="009A6F5A">
              <w:rPr>
                <w:color w:val="000000"/>
              </w:rPr>
              <w:t xml:space="preserve">  Муниципальная программа "Сохранение и развитие бурятского языка в МО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364E291B" w14:textId="77777777" w:rsidR="00BB6B8C" w:rsidRPr="009A6F5A" w:rsidRDefault="00BB6B8C" w:rsidP="0057298C">
            <w:pPr>
              <w:jc w:val="center"/>
              <w:outlineLvl w:val="2"/>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F8BB13F" w14:textId="77777777" w:rsidR="00BB6B8C" w:rsidRPr="009A6F5A" w:rsidRDefault="00BB6B8C" w:rsidP="0057298C">
            <w:pPr>
              <w:jc w:val="center"/>
              <w:outlineLvl w:val="2"/>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5D1B9FD1" w14:textId="77777777" w:rsidR="00BB6B8C" w:rsidRPr="009A6F5A" w:rsidRDefault="00BB6B8C" w:rsidP="0057298C">
            <w:pPr>
              <w:jc w:val="center"/>
              <w:outlineLvl w:val="2"/>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07CEFE5B" w14:textId="77777777" w:rsidR="00BB6B8C" w:rsidRPr="009A6F5A" w:rsidRDefault="00BB6B8C" w:rsidP="0057298C">
            <w:pPr>
              <w:jc w:val="center"/>
              <w:outlineLvl w:val="2"/>
              <w:rPr>
                <w:color w:val="000000"/>
                <w:sz w:val="20"/>
                <w:szCs w:val="20"/>
              </w:rPr>
            </w:pPr>
            <w:r w:rsidRPr="009A6F5A">
              <w:rPr>
                <w:color w:val="000000"/>
                <w:sz w:val="20"/>
                <w:szCs w:val="20"/>
              </w:rPr>
              <w:t>1900000000</w:t>
            </w:r>
          </w:p>
        </w:tc>
        <w:tc>
          <w:tcPr>
            <w:tcW w:w="534" w:type="dxa"/>
            <w:tcBorders>
              <w:top w:val="nil"/>
              <w:left w:val="nil"/>
              <w:bottom w:val="single" w:sz="4" w:space="0" w:color="000000"/>
              <w:right w:val="single" w:sz="4" w:space="0" w:color="000000"/>
            </w:tcBorders>
            <w:shd w:val="clear" w:color="auto" w:fill="auto"/>
            <w:noWrap/>
            <w:hideMark/>
          </w:tcPr>
          <w:p w14:paraId="2B008BFA"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F06C206" w14:textId="77777777" w:rsidR="00BB6B8C" w:rsidRPr="009A6F5A" w:rsidRDefault="00BB6B8C" w:rsidP="0057298C">
            <w:pPr>
              <w:jc w:val="right"/>
              <w:outlineLvl w:val="2"/>
              <w:rPr>
                <w:color w:val="000000"/>
              </w:rPr>
            </w:pPr>
            <w:r w:rsidRPr="009A6F5A">
              <w:rPr>
                <w:color w:val="000000"/>
              </w:rPr>
              <w:t>100 000,00</w:t>
            </w:r>
          </w:p>
        </w:tc>
        <w:tc>
          <w:tcPr>
            <w:tcW w:w="1446" w:type="dxa"/>
            <w:tcBorders>
              <w:top w:val="nil"/>
              <w:left w:val="nil"/>
              <w:bottom w:val="single" w:sz="4" w:space="0" w:color="000000"/>
              <w:right w:val="single" w:sz="4" w:space="0" w:color="000000"/>
            </w:tcBorders>
            <w:shd w:val="clear" w:color="auto" w:fill="auto"/>
            <w:noWrap/>
            <w:hideMark/>
          </w:tcPr>
          <w:p w14:paraId="514E2F9A" w14:textId="77777777" w:rsidR="00BB6B8C" w:rsidRPr="009A6F5A" w:rsidRDefault="00BB6B8C" w:rsidP="0057298C">
            <w:pPr>
              <w:jc w:val="right"/>
              <w:outlineLvl w:val="2"/>
              <w:rPr>
                <w:color w:val="000000"/>
              </w:rPr>
            </w:pPr>
            <w:r w:rsidRPr="009A6F5A">
              <w:rPr>
                <w:color w:val="000000"/>
              </w:rPr>
              <w:t>100 000,00</w:t>
            </w:r>
          </w:p>
        </w:tc>
      </w:tr>
      <w:tr w:rsidR="00BB6B8C" w:rsidRPr="009A6F5A" w14:paraId="32439264" w14:textId="77777777" w:rsidTr="00D66E66">
        <w:trPr>
          <w:trHeight w:val="1575"/>
        </w:trPr>
        <w:tc>
          <w:tcPr>
            <w:tcW w:w="3261" w:type="dxa"/>
            <w:tcBorders>
              <w:top w:val="nil"/>
              <w:left w:val="single" w:sz="4" w:space="0" w:color="000000"/>
              <w:bottom w:val="single" w:sz="4" w:space="0" w:color="000000"/>
              <w:right w:val="single" w:sz="4" w:space="0" w:color="000000"/>
            </w:tcBorders>
            <w:shd w:val="clear" w:color="auto" w:fill="auto"/>
            <w:hideMark/>
          </w:tcPr>
          <w:p w14:paraId="6F954CFF" w14:textId="77777777" w:rsidR="00BB6B8C" w:rsidRPr="009A6F5A" w:rsidRDefault="00BB6B8C" w:rsidP="0057298C">
            <w:pPr>
              <w:outlineLvl w:val="4"/>
              <w:rPr>
                <w:color w:val="000000"/>
              </w:rPr>
            </w:pPr>
            <w:r w:rsidRPr="009A6F5A">
              <w:rPr>
                <w:color w:val="000000"/>
              </w:rPr>
              <w:lastRenderedPageBreak/>
              <w:t>Основное мероприятие "Создание условий для сохранения, развития и повышения функциональности бурятского языка в МО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4DB7B983" w14:textId="77777777" w:rsidR="00BB6B8C" w:rsidRPr="009A6F5A" w:rsidRDefault="00BB6B8C" w:rsidP="0057298C">
            <w:pPr>
              <w:jc w:val="center"/>
              <w:outlineLvl w:val="4"/>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1C54BF91" w14:textId="77777777" w:rsidR="00BB6B8C" w:rsidRPr="009A6F5A" w:rsidRDefault="00BB6B8C" w:rsidP="0057298C">
            <w:pPr>
              <w:jc w:val="center"/>
              <w:outlineLvl w:val="4"/>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7A45E381" w14:textId="77777777" w:rsidR="00BB6B8C" w:rsidRPr="009A6F5A" w:rsidRDefault="00BB6B8C" w:rsidP="0057298C">
            <w:pPr>
              <w:jc w:val="center"/>
              <w:outlineLvl w:val="4"/>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6635D727" w14:textId="77777777" w:rsidR="00BB6B8C" w:rsidRPr="009A6F5A" w:rsidRDefault="00BB6B8C" w:rsidP="0057298C">
            <w:pPr>
              <w:jc w:val="center"/>
              <w:outlineLvl w:val="4"/>
              <w:rPr>
                <w:color w:val="000000"/>
                <w:sz w:val="20"/>
                <w:szCs w:val="20"/>
              </w:rPr>
            </w:pPr>
            <w:r w:rsidRPr="009A6F5A">
              <w:rPr>
                <w:color w:val="000000"/>
                <w:sz w:val="20"/>
                <w:szCs w:val="20"/>
              </w:rPr>
              <w:t>1900100000</w:t>
            </w:r>
          </w:p>
        </w:tc>
        <w:tc>
          <w:tcPr>
            <w:tcW w:w="534" w:type="dxa"/>
            <w:tcBorders>
              <w:top w:val="nil"/>
              <w:left w:val="nil"/>
              <w:bottom w:val="single" w:sz="4" w:space="0" w:color="000000"/>
              <w:right w:val="single" w:sz="4" w:space="0" w:color="000000"/>
            </w:tcBorders>
            <w:shd w:val="clear" w:color="auto" w:fill="auto"/>
            <w:noWrap/>
            <w:hideMark/>
          </w:tcPr>
          <w:p w14:paraId="3A8BE6C8"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4216AEA" w14:textId="77777777" w:rsidR="00BB6B8C" w:rsidRPr="009A6F5A" w:rsidRDefault="00BB6B8C" w:rsidP="0057298C">
            <w:pPr>
              <w:jc w:val="right"/>
              <w:outlineLvl w:val="4"/>
              <w:rPr>
                <w:color w:val="000000"/>
              </w:rPr>
            </w:pPr>
            <w:r w:rsidRPr="009A6F5A">
              <w:rPr>
                <w:color w:val="000000"/>
              </w:rPr>
              <w:t>100 000,00</w:t>
            </w:r>
          </w:p>
        </w:tc>
        <w:tc>
          <w:tcPr>
            <w:tcW w:w="1446" w:type="dxa"/>
            <w:tcBorders>
              <w:top w:val="nil"/>
              <w:left w:val="nil"/>
              <w:bottom w:val="single" w:sz="4" w:space="0" w:color="000000"/>
              <w:right w:val="single" w:sz="4" w:space="0" w:color="000000"/>
            </w:tcBorders>
            <w:shd w:val="clear" w:color="auto" w:fill="auto"/>
            <w:noWrap/>
            <w:hideMark/>
          </w:tcPr>
          <w:p w14:paraId="310F47D5" w14:textId="77777777" w:rsidR="00BB6B8C" w:rsidRPr="009A6F5A" w:rsidRDefault="00BB6B8C" w:rsidP="0057298C">
            <w:pPr>
              <w:jc w:val="right"/>
              <w:outlineLvl w:val="4"/>
              <w:rPr>
                <w:color w:val="000000"/>
              </w:rPr>
            </w:pPr>
            <w:r w:rsidRPr="009A6F5A">
              <w:rPr>
                <w:color w:val="000000"/>
              </w:rPr>
              <w:t>100 000,00</w:t>
            </w:r>
          </w:p>
        </w:tc>
      </w:tr>
      <w:tr w:rsidR="00BB6B8C" w:rsidRPr="009A6F5A" w14:paraId="2CA0C3C6"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6553E243" w14:textId="77777777" w:rsidR="00BB6B8C" w:rsidRPr="009A6F5A" w:rsidRDefault="00BB6B8C" w:rsidP="0057298C">
            <w:pPr>
              <w:outlineLvl w:val="5"/>
              <w:rPr>
                <w:color w:val="000000"/>
              </w:rPr>
            </w:pPr>
            <w:r w:rsidRPr="009A6F5A">
              <w:rPr>
                <w:color w:val="000000"/>
              </w:rPr>
              <w:t xml:space="preserve">  Реализация программы по сохранению и развитию бурятского языка</w:t>
            </w:r>
          </w:p>
        </w:tc>
        <w:tc>
          <w:tcPr>
            <w:tcW w:w="604" w:type="dxa"/>
            <w:tcBorders>
              <w:top w:val="nil"/>
              <w:left w:val="nil"/>
              <w:bottom w:val="single" w:sz="4" w:space="0" w:color="000000"/>
              <w:right w:val="single" w:sz="4" w:space="0" w:color="000000"/>
            </w:tcBorders>
            <w:shd w:val="clear" w:color="auto" w:fill="auto"/>
            <w:noWrap/>
            <w:hideMark/>
          </w:tcPr>
          <w:p w14:paraId="5E1C1FAC"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77F7E292" w14:textId="77777777" w:rsidR="00BB6B8C" w:rsidRPr="009A6F5A" w:rsidRDefault="00BB6B8C" w:rsidP="0057298C">
            <w:pPr>
              <w:jc w:val="center"/>
              <w:outlineLvl w:val="5"/>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7BBBFA1D" w14:textId="77777777" w:rsidR="00BB6B8C" w:rsidRPr="009A6F5A" w:rsidRDefault="00BB6B8C" w:rsidP="0057298C">
            <w:pPr>
              <w:jc w:val="center"/>
              <w:outlineLvl w:val="5"/>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75772D22" w14:textId="77777777" w:rsidR="00BB6B8C" w:rsidRPr="009A6F5A" w:rsidRDefault="00BB6B8C" w:rsidP="0057298C">
            <w:pPr>
              <w:jc w:val="center"/>
              <w:outlineLvl w:val="5"/>
              <w:rPr>
                <w:color w:val="000000"/>
                <w:sz w:val="20"/>
                <w:szCs w:val="20"/>
              </w:rPr>
            </w:pPr>
            <w:r w:rsidRPr="009A6F5A">
              <w:rPr>
                <w:color w:val="000000"/>
                <w:sz w:val="20"/>
                <w:szCs w:val="20"/>
              </w:rPr>
              <w:t>19001S5060</w:t>
            </w:r>
          </w:p>
        </w:tc>
        <w:tc>
          <w:tcPr>
            <w:tcW w:w="534" w:type="dxa"/>
            <w:tcBorders>
              <w:top w:val="nil"/>
              <w:left w:val="nil"/>
              <w:bottom w:val="single" w:sz="4" w:space="0" w:color="000000"/>
              <w:right w:val="single" w:sz="4" w:space="0" w:color="000000"/>
            </w:tcBorders>
            <w:shd w:val="clear" w:color="auto" w:fill="auto"/>
            <w:noWrap/>
            <w:hideMark/>
          </w:tcPr>
          <w:p w14:paraId="780B6244"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67C5C0B7" w14:textId="77777777" w:rsidR="00BB6B8C" w:rsidRPr="009A6F5A" w:rsidRDefault="00BB6B8C" w:rsidP="0057298C">
            <w:pPr>
              <w:jc w:val="right"/>
              <w:outlineLvl w:val="5"/>
              <w:rPr>
                <w:color w:val="000000"/>
              </w:rPr>
            </w:pPr>
            <w:r w:rsidRPr="009A6F5A">
              <w:rPr>
                <w:color w:val="000000"/>
              </w:rPr>
              <w:t>100 000,00</w:t>
            </w:r>
          </w:p>
        </w:tc>
        <w:tc>
          <w:tcPr>
            <w:tcW w:w="1446" w:type="dxa"/>
            <w:tcBorders>
              <w:top w:val="nil"/>
              <w:left w:val="nil"/>
              <w:bottom w:val="single" w:sz="4" w:space="0" w:color="000000"/>
              <w:right w:val="single" w:sz="4" w:space="0" w:color="000000"/>
            </w:tcBorders>
            <w:shd w:val="clear" w:color="auto" w:fill="auto"/>
            <w:noWrap/>
            <w:hideMark/>
          </w:tcPr>
          <w:p w14:paraId="287F099E" w14:textId="77777777" w:rsidR="00BB6B8C" w:rsidRPr="009A6F5A" w:rsidRDefault="00BB6B8C" w:rsidP="0057298C">
            <w:pPr>
              <w:jc w:val="right"/>
              <w:outlineLvl w:val="5"/>
              <w:rPr>
                <w:color w:val="000000"/>
              </w:rPr>
            </w:pPr>
            <w:r w:rsidRPr="009A6F5A">
              <w:rPr>
                <w:color w:val="000000"/>
              </w:rPr>
              <w:t>100 000,00</w:t>
            </w:r>
          </w:p>
        </w:tc>
      </w:tr>
      <w:tr w:rsidR="00BB6B8C" w:rsidRPr="009A6F5A" w14:paraId="6FA647A5"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2E834072"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7C4C341F"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127879E2" w14:textId="77777777" w:rsidR="00BB6B8C" w:rsidRPr="009A6F5A" w:rsidRDefault="00BB6B8C" w:rsidP="0057298C">
            <w:pPr>
              <w:jc w:val="center"/>
              <w:outlineLvl w:val="6"/>
              <w:rPr>
                <w:color w:val="000000"/>
                <w:sz w:val="20"/>
                <w:szCs w:val="20"/>
              </w:rPr>
            </w:pPr>
            <w:r w:rsidRPr="009A6F5A">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14:paraId="32E886E1" w14:textId="77777777" w:rsidR="00BB6B8C" w:rsidRPr="009A6F5A" w:rsidRDefault="00BB6B8C" w:rsidP="0057298C">
            <w:pPr>
              <w:jc w:val="center"/>
              <w:outlineLvl w:val="6"/>
              <w:rPr>
                <w:color w:val="000000"/>
                <w:sz w:val="20"/>
                <w:szCs w:val="20"/>
              </w:rPr>
            </w:pPr>
            <w:r w:rsidRPr="009A6F5A">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14:paraId="1D8B2CEC" w14:textId="77777777" w:rsidR="00BB6B8C" w:rsidRPr="009A6F5A" w:rsidRDefault="00BB6B8C" w:rsidP="0057298C">
            <w:pPr>
              <w:jc w:val="center"/>
              <w:outlineLvl w:val="6"/>
              <w:rPr>
                <w:color w:val="000000"/>
                <w:sz w:val="20"/>
                <w:szCs w:val="20"/>
              </w:rPr>
            </w:pPr>
            <w:r w:rsidRPr="009A6F5A">
              <w:rPr>
                <w:color w:val="000000"/>
                <w:sz w:val="20"/>
                <w:szCs w:val="20"/>
              </w:rPr>
              <w:t>19001S5060</w:t>
            </w:r>
          </w:p>
        </w:tc>
        <w:tc>
          <w:tcPr>
            <w:tcW w:w="534" w:type="dxa"/>
            <w:tcBorders>
              <w:top w:val="nil"/>
              <w:left w:val="nil"/>
              <w:bottom w:val="single" w:sz="4" w:space="0" w:color="000000"/>
              <w:right w:val="single" w:sz="4" w:space="0" w:color="000000"/>
            </w:tcBorders>
            <w:shd w:val="clear" w:color="auto" w:fill="auto"/>
            <w:noWrap/>
            <w:hideMark/>
          </w:tcPr>
          <w:p w14:paraId="7F4722A3"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6708BD4D" w14:textId="77777777" w:rsidR="00BB6B8C" w:rsidRPr="009A6F5A" w:rsidRDefault="00BB6B8C" w:rsidP="0057298C">
            <w:pPr>
              <w:jc w:val="right"/>
              <w:outlineLvl w:val="6"/>
              <w:rPr>
                <w:color w:val="000000"/>
              </w:rPr>
            </w:pPr>
            <w:r w:rsidRPr="009A6F5A">
              <w:rPr>
                <w:color w:val="000000"/>
              </w:rPr>
              <w:t>100 000,00</w:t>
            </w:r>
          </w:p>
        </w:tc>
        <w:tc>
          <w:tcPr>
            <w:tcW w:w="1446" w:type="dxa"/>
            <w:tcBorders>
              <w:top w:val="nil"/>
              <w:left w:val="nil"/>
              <w:bottom w:val="single" w:sz="4" w:space="0" w:color="000000"/>
              <w:right w:val="single" w:sz="4" w:space="0" w:color="000000"/>
            </w:tcBorders>
            <w:shd w:val="clear" w:color="auto" w:fill="auto"/>
            <w:noWrap/>
            <w:hideMark/>
          </w:tcPr>
          <w:p w14:paraId="55531700" w14:textId="77777777" w:rsidR="00BB6B8C" w:rsidRPr="009A6F5A" w:rsidRDefault="00BB6B8C" w:rsidP="0057298C">
            <w:pPr>
              <w:jc w:val="right"/>
              <w:outlineLvl w:val="6"/>
              <w:rPr>
                <w:color w:val="000000"/>
              </w:rPr>
            </w:pPr>
            <w:r w:rsidRPr="009A6F5A">
              <w:rPr>
                <w:color w:val="000000"/>
              </w:rPr>
              <w:t>100 000,00</w:t>
            </w:r>
          </w:p>
        </w:tc>
      </w:tr>
      <w:tr w:rsidR="00BB6B8C" w:rsidRPr="009A6F5A" w14:paraId="1AB3F1E9"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59176D51" w14:textId="77777777" w:rsidR="00BB6B8C" w:rsidRPr="009A6F5A" w:rsidRDefault="00BB6B8C" w:rsidP="0057298C">
            <w:pPr>
              <w:outlineLvl w:val="0"/>
              <w:rPr>
                <w:color w:val="000000"/>
              </w:rPr>
            </w:pPr>
            <w:r w:rsidRPr="009A6F5A">
              <w:rPr>
                <w:color w:val="000000"/>
              </w:rPr>
              <w:t xml:space="preserve"> ФИЗИЧЕСКАЯ КУЛЬТУРА И СПОРТ</w:t>
            </w:r>
          </w:p>
        </w:tc>
        <w:tc>
          <w:tcPr>
            <w:tcW w:w="604" w:type="dxa"/>
            <w:tcBorders>
              <w:top w:val="nil"/>
              <w:left w:val="nil"/>
              <w:bottom w:val="single" w:sz="4" w:space="0" w:color="000000"/>
              <w:right w:val="single" w:sz="4" w:space="0" w:color="000000"/>
            </w:tcBorders>
            <w:shd w:val="clear" w:color="auto" w:fill="auto"/>
            <w:noWrap/>
            <w:hideMark/>
          </w:tcPr>
          <w:p w14:paraId="72C99750" w14:textId="77777777" w:rsidR="00BB6B8C" w:rsidRPr="009A6F5A" w:rsidRDefault="00BB6B8C" w:rsidP="0057298C">
            <w:pPr>
              <w:jc w:val="center"/>
              <w:outlineLvl w:val="0"/>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3ABEBE91" w14:textId="77777777" w:rsidR="00BB6B8C" w:rsidRPr="009A6F5A" w:rsidRDefault="00BB6B8C" w:rsidP="0057298C">
            <w:pPr>
              <w:jc w:val="center"/>
              <w:outlineLvl w:val="0"/>
              <w:rPr>
                <w:color w:val="000000"/>
                <w:sz w:val="20"/>
                <w:szCs w:val="20"/>
              </w:rPr>
            </w:pPr>
            <w:r w:rsidRPr="009A6F5A">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14:paraId="42A186BC"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14:paraId="49BAADC4"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19A91F62" w14:textId="77777777" w:rsidR="00BB6B8C" w:rsidRPr="009A6F5A" w:rsidRDefault="00BB6B8C" w:rsidP="0057298C">
            <w:pPr>
              <w:jc w:val="center"/>
              <w:outlineLvl w:val="0"/>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825AAA7" w14:textId="77777777" w:rsidR="00BB6B8C" w:rsidRPr="009A6F5A" w:rsidRDefault="00BB6B8C" w:rsidP="0057298C">
            <w:pPr>
              <w:jc w:val="right"/>
              <w:outlineLvl w:val="0"/>
              <w:rPr>
                <w:color w:val="000000"/>
              </w:rPr>
            </w:pPr>
            <w:r w:rsidRPr="009A6F5A">
              <w:rPr>
                <w:color w:val="000000"/>
              </w:rPr>
              <w:t>7 215 960,00</w:t>
            </w:r>
          </w:p>
        </w:tc>
        <w:tc>
          <w:tcPr>
            <w:tcW w:w="1446" w:type="dxa"/>
            <w:tcBorders>
              <w:top w:val="nil"/>
              <w:left w:val="nil"/>
              <w:bottom w:val="single" w:sz="4" w:space="0" w:color="000000"/>
              <w:right w:val="single" w:sz="4" w:space="0" w:color="000000"/>
            </w:tcBorders>
            <w:shd w:val="clear" w:color="auto" w:fill="auto"/>
            <w:noWrap/>
            <w:hideMark/>
          </w:tcPr>
          <w:p w14:paraId="2810770D" w14:textId="77777777" w:rsidR="00BB6B8C" w:rsidRPr="009A6F5A" w:rsidRDefault="00BB6B8C" w:rsidP="0057298C">
            <w:pPr>
              <w:jc w:val="right"/>
              <w:outlineLvl w:val="0"/>
              <w:rPr>
                <w:color w:val="000000"/>
              </w:rPr>
            </w:pPr>
            <w:r w:rsidRPr="009A6F5A">
              <w:rPr>
                <w:color w:val="000000"/>
              </w:rPr>
              <w:t>7 218 930,00</w:t>
            </w:r>
          </w:p>
        </w:tc>
      </w:tr>
      <w:tr w:rsidR="00BB6B8C" w:rsidRPr="009A6F5A" w14:paraId="3091B099"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0454365D" w14:textId="77777777" w:rsidR="00BB6B8C" w:rsidRPr="009A6F5A" w:rsidRDefault="00BB6B8C" w:rsidP="0057298C">
            <w:pPr>
              <w:outlineLvl w:val="1"/>
              <w:rPr>
                <w:color w:val="000000"/>
              </w:rPr>
            </w:pPr>
            <w:r w:rsidRPr="009A6F5A">
              <w:rPr>
                <w:color w:val="000000"/>
              </w:rPr>
              <w:t>Массовый спорт</w:t>
            </w:r>
          </w:p>
        </w:tc>
        <w:tc>
          <w:tcPr>
            <w:tcW w:w="604" w:type="dxa"/>
            <w:tcBorders>
              <w:top w:val="nil"/>
              <w:left w:val="nil"/>
              <w:bottom w:val="single" w:sz="4" w:space="0" w:color="000000"/>
              <w:right w:val="single" w:sz="4" w:space="0" w:color="000000"/>
            </w:tcBorders>
            <w:shd w:val="clear" w:color="auto" w:fill="auto"/>
            <w:noWrap/>
            <w:hideMark/>
          </w:tcPr>
          <w:p w14:paraId="2DB64289" w14:textId="77777777" w:rsidR="00BB6B8C" w:rsidRPr="009A6F5A" w:rsidRDefault="00BB6B8C" w:rsidP="0057298C">
            <w:pPr>
              <w:jc w:val="center"/>
              <w:outlineLvl w:val="1"/>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442356D0" w14:textId="77777777" w:rsidR="00BB6B8C" w:rsidRPr="009A6F5A" w:rsidRDefault="00BB6B8C" w:rsidP="0057298C">
            <w:pPr>
              <w:jc w:val="center"/>
              <w:outlineLvl w:val="1"/>
              <w:rPr>
                <w:color w:val="000000"/>
                <w:sz w:val="20"/>
                <w:szCs w:val="20"/>
              </w:rPr>
            </w:pPr>
            <w:r w:rsidRPr="009A6F5A">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14:paraId="1AC649A0" w14:textId="77777777" w:rsidR="00BB6B8C" w:rsidRPr="009A6F5A" w:rsidRDefault="00BB6B8C" w:rsidP="0057298C">
            <w:pPr>
              <w:jc w:val="center"/>
              <w:outlineLvl w:val="1"/>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44032D5B"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48EFD8AB"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34580571" w14:textId="77777777" w:rsidR="00BB6B8C" w:rsidRPr="009A6F5A" w:rsidRDefault="00BB6B8C" w:rsidP="0057298C">
            <w:pPr>
              <w:jc w:val="right"/>
              <w:outlineLvl w:val="1"/>
              <w:rPr>
                <w:color w:val="000000"/>
              </w:rPr>
            </w:pPr>
            <w:r w:rsidRPr="009A6F5A">
              <w:rPr>
                <w:color w:val="000000"/>
              </w:rPr>
              <w:t>2 737 280,00</w:t>
            </w:r>
          </w:p>
        </w:tc>
        <w:tc>
          <w:tcPr>
            <w:tcW w:w="1446" w:type="dxa"/>
            <w:tcBorders>
              <w:top w:val="nil"/>
              <w:left w:val="nil"/>
              <w:bottom w:val="single" w:sz="4" w:space="0" w:color="000000"/>
              <w:right w:val="single" w:sz="4" w:space="0" w:color="000000"/>
            </w:tcBorders>
            <w:shd w:val="clear" w:color="auto" w:fill="auto"/>
            <w:noWrap/>
            <w:hideMark/>
          </w:tcPr>
          <w:p w14:paraId="2FD59A6A" w14:textId="77777777" w:rsidR="00BB6B8C" w:rsidRPr="009A6F5A" w:rsidRDefault="00BB6B8C" w:rsidP="0057298C">
            <w:pPr>
              <w:jc w:val="right"/>
              <w:outlineLvl w:val="1"/>
              <w:rPr>
                <w:color w:val="000000"/>
              </w:rPr>
            </w:pPr>
            <w:r w:rsidRPr="009A6F5A">
              <w:rPr>
                <w:color w:val="000000"/>
              </w:rPr>
              <w:t>2 737 280,00</w:t>
            </w:r>
          </w:p>
        </w:tc>
      </w:tr>
      <w:tr w:rsidR="00BB6B8C" w:rsidRPr="009A6F5A" w14:paraId="2A1A4466"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60309A1F" w14:textId="77777777" w:rsidR="00BB6B8C" w:rsidRPr="009A6F5A" w:rsidRDefault="00BB6B8C" w:rsidP="0057298C">
            <w:pPr>
              <w:outlineLvl w:val="2"/>
              <w:rPr>
                <w:color w:val="000000"/>
              </w:rPr>
            </w:pPr>
            <w:r w:rsidRPr="009A6F5A">
              <w:rPr>
                <w:color w:val="000000"/>
              </w:rPr>
              <w:t xml:space="preserve">  Муниципальная программа "Развитие физической культуры и спорта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43958E79" w14:textId="77777777" w:rsidR="00BB6B8C" w:rsidRPr="009A6F5A" w:rsidRDefault="00BB6B8C" w:rsidP="0057298C">
            <w:pPr>
              <w:jc w:val="center"/>
              <w:outlineLvl w:val="2"/>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5B87916C" w14:textId="77777777" w:rsidR="00BB6B8C" w:rsidRPr="009A6F5A" w:rsidRDefault="00BB6B8C" w:rsidP="0057298C">
            <w:pPr>
              <w:jc w:val="center"/>
              <w:outlineLvl w:val="2"/>
              <w:rPr>
                <w:color w:val="000000"/>
                <w:sz w:val="20"/>
                <w:szCs w:val="20"/>
              </w:rPr>
            </w:pPr>
            <w:r w:rsidRPr="009A6F5A">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14:paraId="7AE2B16D" w14:textId="77777777" w:rsidR="00BB6B8C" w:rsidRPr="009A6F5A" w:rsidRDefault="00BB6B8C" w:rsidP="0057298C">
            <w:pPr>
              <w:jc w:val="center"/>
              <w:outlineLvl w:val="2"/>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65BD9097" w14:textId="77777777" w:rsidR="00BB6B8C" w:rsidRPr="009A6F5A" w:rsidRDefault="00BB6B8C" w:rsidP="0057298C">
            <w:pPr>
              <w:jc w:val="center"/>
              <w:outlineLvl w:val="2"/>
              <w:rPr>
                <w:color w:val="000000"/>
                <w:sz w:val="20"/>
                <w:szCs w:val="20"/>
              </w:rPr>
            </w:pPr>
            <w:r w:rsidRPr="009A6F5A">
              <w:rPr>
                <w:color w:val="000000"/>
                <w:sz w:val="20"/>
                <w:szCs w:val="20"/>
              </w:rPr>
              <w:t>0200000000</w:t>
            </w:r>
          </w:p>
        </w:tc>
        <w:tc>
          <w:tcPr>
            <w:tcW w:w="534" w:type="dxa"/>
            <w:tcBorders>
              <w:top w:val="nil"/>
              <w:left w:val="nil"/>
              <w:bottom w:val="single" w:sz="4" w:space="0" w:color="000000"/>
              <w:right w:val="single" w:sz="4" w:space="0" w:color="000000"/>
            </w:tcBorders>
            <w:shd w:val="clear" w:color="auto" w:fill="auto"/>
            <w:noWrap/>
            <w:hideMark/>
          </w:tcPr>
          <w:p w14:paraId="3460E392"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04073567" w14:textId="77777777" w:rsidR="00BB6B8C" w:rsidRPr="009A6F5A" w:rsidRDefault="00BB6B8C" w:rsidP="0057298C">
            <w:pPr>
              <w:jc w:val="right"/>
              <w:outlineLvl w:val="2"/>
              <w:rPr>
                <w:color w:val="000000"/>
              </w:rPr>
            </w:pPr>
            <w:r w:rsidRPr="009A6F5A">
              <w:rPr>
                <w:color w:val="000000"/>
              </w:rPr>
              <w:t>2 737 280,00</w:t>
            </w:r>
          </w:p>
        </w:tc>
        <w:tc>
          <w:tcPr>
            <w:tcW w:w="1446" w:type="dxa"/>
            <w:tcBorders>
              <w:top w:val="nil"/>
              <w:left w:val="nil"/>
              <w:bottom w:val="single" w:sz="4" w:space="0" w:color="000000"/>
              <w:right w:val="single" w:sz="4" w:space="0" w:color="000000"/>
            </w:tcBorders>
            <w:shd w:val="clear" w:color="auto" w:fill="auto"/>
            <w:noWrap/>
            <w:hideMark/>
          </w:tcPr>
          <w:p w14:paraId="23987055" w14:textId="77777777" w:rsidR="00BB6B8C" w:rsidRPr="009A6F5A" w:rsidRDefault="00BB6B8C" w:rsidP="0057298C">
            <w:pPr>
              <w:jc w:val="right"/>
              <w:outlineLvl w:val="2"/>
              <w:rPr>
                <w:color w:val="000000"/>
              </w:rPr>
            </w:pPr>
            <w:r w:rsidRPr="009A6F5A">
              <w:rPr>
                <w:color w:val="000000"/>
              </w:rPr>
              <w:t>2 737 280,00</w:t>
            </w:r>
          </w:p>
        </w:tc>
      </w:tr>
      <w:tr w:rsidR="00BB6B8C" w:rsidRPr="009A6F5A" w14:paraId="0B3A59C9"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4CBEB686" w14:textId="77777777" w:rsidR="00BB6B8C" w:rsidRPr="009A6F5A" w:rsidRDefault="00BB6B8C" w:rsidP="0057298C">
            <w:pPr>
              <w:outlineLvl w:val="4"/>
              <w:rPr>
                <w:color w:val="000000"/>
              </w:rPr>
            </w:pPr>
            <w:r w:rsidRPr="009A6F5A">
              <w:rPr>
                <w:color w:val="000000"/>
              </w:rPr>
              <w:t>Основное мероприятие "Развитие физической культуры и спорта"</w:t>
            </w:r>
          </w:p>
        </w:tc>
        <w:tc>
          <w:tcPr>
            <w:tcW w:w="604" w:type="dxa"/>
            <w:tcBorders>
              <w:top w:val="nil"/>
              <w:left w:val="nil"/>
              <w:bottom w:val="single" w:sz="4" w:space="0" w:color="000000"/>
              <w:right w:val="single" w:sz="4" w:space="0" w:color="000000"/>
            </w:tcBorders>
            <w:shd w:val="clear" w:color="auto" w:fill="auto"/>
            <w:noWrap/>
            <w:hideMark/>
          </w:tcPr>
          <w:p w14:paraId="4B6D18BB" w14:textId="77777777" w:rsidR="00BB6B8C" w:rsidRPr="009A6F5A" w:rsidRDefault="00BB6B8C" w:rsidP="0057298C">
            <w:pPr>
              <w:jc w:val="center"/>
              <w:outlineLvl w:val="4"/>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335AA6E9" w14:textId="77777777" w:rsidR="00BB6B8C" w:rsidRPr="009A6F5A" w:rsidRDefault="00BB6B8C" w:rsidP="0057298C">
            <w:pPr>
              <w:jc w:val="center"/>
              <w:outlineLvl w:val="4"/>
              <w:rPr>
                <w:color w:val="000000"/>
                <w:sz w:val="20"/>
                <w:szCs w:val="20"/>
              </w:rPr>
            </w:pPr>
            <w:r w:rsidRPr="009A6F5A">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14:paraId="37C1FE7B" w14:textId="77777777" w:rsidR="00BB6B8C" w:rsidRPr="009A6F5A" w:rsidRDefault="00BB6B8C" w:rsidP="0057298C">
            <w:pPr>
              <w:jc w:val="center"/>
              <w:outlineLvl w:val="4"/>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284C7340" w14:textId="77777777" w:rsidR="00BB6B8C" w:rsidRPr="009A6F5A" w:rsidRDefault="00BB6B8C" w:rsidP="0057298C">
            <w:pPr>
              <w:jc w:val="center"/>
              <w:outlineLvl w:val="4"/>
              <w:rPr>
                <w:color w:val="000000"/>
                <w:sz w:val="20"/>
                <w:szCs w:val="20"/>
              </w:rPr>
            </w:pPr>
            <w:r w:rsidRPr="009A6F5A">
              <w:rPr>
                <w:color w:val="000000"/>
                <w:sz w:val="20"/>
                <w:szCs w:val="20"/>
              </w:rPr>
              <w:t>0200100000</w:t>
            </w:r>
          </w:p>
        </w:tc>
        <w:tc>
          <w:tcPr>
            <w:tcW w:w="534" w:type="dxa"/>
            <w:tcBorders>
              <w:top w:val="nil"/>
              <w:left w:val="nil"/>
              <w:bottom w:val="single" w:sz="4" w:space="0" w:color="000000"/>
              <w:right w:val="single" w:sz="4" w:space="0" w:color="000000"/>
            </w:tcBorders>
            <w:shd w:val="clear" w:color="auto" w:fill="auto"/>
            <w:noWrap/>
            <w:hideMark/>
          </w:tcPr>
          <w:p w14:paraId="17EE2B6E"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704D1E3" w14:textId="77777777" w:rsidR="00BB6B8C" w:rsidRPr="009A6F5A" w:rsidRDefault="00BB6B8C" w:rsidP="0057298C">
            <w:pPr>
              <w:jc w:val="right"/>
              <w:outlineLvl w:val="4"/>
              <w:rPr>
                <w:color w:val="000000"/>
              </w:rPr>
            </w:pPr>
            <w:r w:rsidRPr="009A6F5A">
              <w:rPr>
                <w:color w:val="000000"/>
              </w:rPr>
              <w:t>2 737 280,00</w:t>
            </w:r>
          </w:p>
        </w:tc>
        <w:tc>
          <w:tcPr>
            <w:tcW w:w="1446" w:type="dxa"/>
            <w:tcBorders>
              <w:top w:val="nil"/>
              <w:left w:val="nil"/>
              <w:bottom w:val="single" w:sz="4" w:space="0" w:color="000000"/>
              <w:right w:val="single" w:sz="4" w:space="0" w:color="000000"/>
            </w:tcBorders>
            <w:shd w:val="clear" w:color="auto" w:fill="auto"/>
            <w:noWrap/>
            <w:hideMark/>
          </w:tcPr>
          <w:p w14:paraId="7EF4AA68" w14:textId="77777777" w:rsidR="00BB6B8C" w:rsidRPr="009A6F5A" w:rsidRDefault="00BB6B8C" w:rsidP="0057298C">
            <w:pPr>
              <w:jc w:val="right"/>
              <w:outlineLvl w:val="4"/>
              <w:rPr>
                <w:color w:val="000000"/>
              </w:rPr>
            </w:pPr>
            <w:r w:rsidRPr="009A6F5A">
              <w:rPr>
                <w:color w:val="000000"/>
              </w:rPr>
              <w:t>2 737 280,00</w:t>
            </w:r>
          </w:p>
        </w:tc>
      </w:tr>
      <w:tr w:rsidR="00BB6B8C" w:rsidRPr="009A6F5A" w14:paraId="23A4FBEF"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58932D30" w14:textId="77777777" w:rsidR="00BB6B8C" w:rsidRPr="009A6F5A" w:rsidRDefault="00BB6B8C" w:rsidP="0057298C">
            <w:pPr>
              <w:outlineLvl w:val="5"/>
              <w:rPr>
                <w:color w:val="000000"/>
              </w:rPr>
            </w:pPr>
            <w:r w:rsidRPr="009A6F5A">
              <w:rPr>
                <w:color w:val="000000"/>
              </w:rPr>
              <w:t xml:space="preserve">  Содержание инструкторов по физической культуре и спорту</w:t>
            </w:r>
          </w:p>
        </w:tc>
        <w:tc>
          <w:tcPr>
            <w:tcW w:w="604" w:type="dxa"/>
            <w:tcBorders>
              <w:top w:val="nil"/>
              <w:left w:val="nil"/>
              <w:bottom w:val="single" w:sz="4" w:space="0" w:color="000000"/>
              <w:right w:val="single" w:sz="4" w:space="0" w:color="000000"/>
            </w:tcBorders>
            <w:shd w:val="clear" w:color="auto" w:fill="auto"/>
            <w:noWrap/>
            <w:hideMark/>
          </w:tcPr>
          <w:p w14:paraId="21397AFB"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352FC248" w14:textId="77777777" w:rsidR="00BB6B8C" w:rsidRPr="009A6F5A" w:rsidRDefault="00BB6B8C" w:rsidP="0057298C">
            <w:pPr>
              <w:jc w:val="center"/>
              <w:outlineLvl w:val="5"/>
              <w:rPr>
                <w:color w:val="000000"/>
                <w:sz w:val="20"/>
                <w:szCs w:val="20"/>
              </w:rPr>
            </w:pPr>
            <w:r w:rsidRPr="009A6F5A">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14:paraId="043D087F" w14:textId="77777777" w:rsidR="00BB6B8C" w:rsidRPr="009A6F5A" w:rsidRDefault="00BB6B8C" w:rsidP="0057298C">
            <w:pPr>
              <w:jc w:val="center"/>
              <w:outlineLvl w:val="5"/>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347B966D" w14:textId="77777777" w:rsidR="00BB6B8C" w:rsidRPr="009A6F5A" w:rsidRDefault="00BB6B8C" w:rsidP="0057298C">
            <w:pPr>
              <w:jc w:val="center"/>
              <w:outlineLvl w:val="5"/>
              <w:rPr>
                <w:color w:val="000000"/>
                <w:sz w:val="20"/>
                <w:szCs w:val="20"/>
              </w:rPr>
            </w:pPr>
            <w:r w:rsidRPr="009A6F5A">
              <w:rPr>
                <w:color w:val="000000"/>
                <w:sz w:val="20"/>
                <w:szCs w:val="20"/>
              </w:rPr>
              <w:t>02001S2200</w:t>
            </w:r>
          </w:p>
        </w:tc>
        <w:tc>
          <w:tcPr>
            <w:tcW w:w="534" w:type="dxa"/>
            <w:tcBorders>
              <w:top w:val="nil"/>
              <w:left w:val="nil"/>
              <w:bottom w:val="single" w:sz="4" w:space="0" w:color="000000"/>
              <w:right w:val="single" w:sz="4" w:space="0" w:color="000000"/>
            </w:tcBorders>
            <w:shd w:val="clear" w:color="auto" w:fill="auto"/>
            <w:noWrap/>
            <w:hideMark/>
          </w:tcPr>
          <w:p w14:paraId="0446A679"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56D1F63" w14:textId="77777777" w:rsidR="00BB6B8C" w:rsidRPr="009A6F5A" w:rsidRDefault="00BB6B8C" w:rsidP="0057298C">
            <w:pPr>
              <w:jc w:val="right"/>
              <w:outlineLvl w:val="5"/>
              <w:rPr>
                <w:color w:val="000000"/>
              </w:rPr>
            </w:pPr>
            <w:r w:rsidRPr="009A6F5A">
              <w:rPr>
                <w:color w:val="000000"/>
              </w:rPr>
              <w:t>2 737 280,00</w:t>
            </w:r>
          </w:p>
        </w:tc>
        <w:tc>
          <w:tcPr>
            <w:tcW w:w="1446" w:type="dxa"/>
            <w:tcBorders>
              <w:top w:val="nil"/>
              <w:left w:val="nil"/>
              <w:bottom w:val="single" w:sz="4" w:space="0" w:color="000000"/>
              <w:right w:val="single" w:sz="4" w:space="0" w:color="000000"/>
            </w:tcBorders>
            <w:shd w:val="clear" w:color="auto" w:fill="auto"/>
            <w:noWrap/>
            <w:hideMark/>
          </w:tcPr>
          <w:p w14:paraId="6659F1FA" w14:textId="77777777" w:rsidR="00BB6B8C" w:rsidRPr="009A6F5A" w:rsidRDefault="00BB6B8C" w:rsidP="0057298C">
            <w:pPr>
              <w:jc w:val="right"/>
              <w:outlineLvl w:val="5"/>
              <w:rPr>
                <w:color w:val="000000"/>
              </w:rPr>
            </w:pPr>
            <w:r w:rsidRPr="009A6F5A">
              <w:rPr>
                <w:color w:val="000000"/>
              </w:rPr>
              <w:t>2 737 280,00</w:t>
            </w:r>
          </w:p>
        </w:tc>
      </w:tr>
      <w:tr w:rsidR="00BB6B8C" w:rsidRPr="009A6F5A" w14:paraId="761C9842"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0B61B9D2" w14:textId="77777777" w:rsidR="00BB6B8C" w:rsidRPr="009A6F5A" w:rsidRDefault="00BB6B8C" w:rsidP="0057298C">
            <w:pPr>
              <w:outlineLvl w:val="6"/>
              <w:rPr>
                <w:color w:val="000000"/>
              </w:rPr>
            </w:pPr>
            <w:r w:rsidRPr="009A6F5A">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14:paraId="3F227765"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284B29D2" w14:textId="77777777" w:rsidR="00BB6B8C" w:rsidRPr="009A6F5A" w:rsidRDefault="00BB6B8C" w:rsidP="0057298C">
            <w:pPr>
              <w:jc w:val="center"/>
              <w:outlineLvl w:val="6"/>
              <w:rPr>
                <w:color w:val="000000"/>
                <w:sz w:val="20"/>
                <w:szCs w:val="20"/>
              </w:rPr>
            </w:pPr>
            <w:r w:rsidRPr="009A6F5A">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14:paraId="669025BE" w14:textId="77777777" w:rsidR="00BB6B8C" w:rsidRPr="009A6F5A" w:rsidRDefault="00BB6B8C" w:rsidP="0057298C">
            <w:pPr>
              <w:jc w:val="center"/>
              <w:outlineLvl w:val="6"/>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4304DCAA" w14:textId="77777777" w:rsidR="00BB6B8C" w:rsidRPr="009A6F5A" w:rsidRDefault="00BB6B8C" w:rsidP="0057298C">
            <w:pPr>
              <w:jc w:val="center"/>
              <w:outlineLvl w:val="6"/>
              <w:rPr>
                <w:color w:val="000000"/>
                <w:sz w:val="20"/>
                <w:szCs w:val="20"/>
              </w:rPr>
            </w:pPr>
            <w:r w:rsidRPr="009A6F5A">
              <w:rPr>
                <w:color w:val="000000"/>
                <w:sz w:val="20"/>
                <w:szCs w:val="20"/>
              </w:rPr>
              <w:t>02001S2200</w:t>
            </w:r>
          </w:p>
        </w:tc>
        <w:tc>
          <w:tcPr>
            <w:tcW w:w="534" w:type="dxa"/>
            <w:tcBorders>
              <w:top w:val="nil"/>
              <w:left w:val="nil"/>
              <w:bottom w:val="single" w:sz="4" w:space="0" w:color="000000"/>
              <w:right w:val="single" w:sz="4" w:space="0" w:color="000000"/>
            </w:tcBorders>
            <w:shd w:val="clear" w:color="auto" w:fill="auto"/>
            <w:noWrap/>
            <w:hideMark/>
          </w:tcPr>
          <w:p w14:paraId="2C923C27" w14:textId="77777777" w:rsidR="00BB6B8C" w:rsidRPr="009A6F5A" w:rsidRDefault="00BB6B8C" w:rsidP="0057298C">
            <w:pPr>
              <w:jc w:val="center"/>
              <w:outlineLvl w:val="6"/>
              <w:rPr>
                <w:color w:val="000000"/>
                <w:sz w:val="20"/>
                <w:szCs w:val="20"/>
              </w:rPr>
            </w:pPr>
            <w:r w:rsidRPr="009A6F5A">
              <w:rPr>
                <w:color w:val="000000"/>
                <w:sz w:val="20"/>
                <w:szCs w:val="20"/>
              </w:rPr>
              <w:t>111</w:t>
            </w:r>
          </w:p>
        </w:tc>
        <w:tc>
          <w:tcPr>
            <w:tcW w:w="1935" w:type="dxa"/>
            <w:tcBorders>
              <w:top w:val="nil"/>
              <w:left w:val="nil"/>
              <w:bottom w:val="single" w:sz="4" w:space="0" w:color="000000"/>
              <w:right w:val="single" w:sz="4" w:space="0" w:color="000000"/>
            </w:tcBorders>
            <w:shd w:val="clear" w:color="auto" w:fill="auto"/>
            <w:noWrap/>
            <w:hideMark/>
          </w:tcPr>
          <w:p w14:paraId="011A6835" w14:textId="77777777" w:rsidR="00BB6B8C" w:rsidRPr="009A6F5A" w:rsidRDefault="00BB6B8C" w:rsidP="0057298C">
            <w:pPr>
              <w:jc w:val="right"/>
              <w:outlineLvl w:val="6"/>
              <w:rPr>
                <w:color w:val="000000"/>
              </w:rPr>
            </w:pPr>
            <w:r w:rsidRPr="009A6F5A">
              <w:rPr>
                <w:color w:val="000000"/>
              </w:rPr>
              <w:t>2 102 360,00</w:t>
            </w:r>
          </w:p>
        </w:tc>
        <w:tc>
          <w:tcPr>
            <w:tcW w:w="1446" w:type="dxa"/>
            <w:tcBorders>
              <w:top w:val="nil"/>
              <w:left w:val="nil"/>
              <w:bottom w:val="single" w:sz="4" w:space="0" w:color="000000"/>
              <w:right w:val="single" w:sz="4" w:space="0" w:color="000000"/>
            </w:tcBorders>
            <w:shd w:val="clear" w:color="auto" w:fill="auto"/>
            <w:noWrap/>
            <w:hideMark/>
          </w:tcPr>
          <w:p w14:paraId="6D1C6A08" w14:textId="77777777" w:rsidR="00BB6B8C" w:rsidRPr="009A6F5A" w:rsidRDefault="00BB6B8C" w:rsidP="0057298C">
            <w:pPr>
              <w:jc w:val="right"/>
              <w:outlineLvl w:val="6"/>
              <w:rPr>
                <w:color w:val="000000"/>
              </w:rPr>
            </w:pPr>
            <w:r w:rsidRPr="009A6F5A">
              <w:rPr>
                <w:color w:val="000000"/>
              </w:rPr>
              <w:t>2 102 360,00</w:t>
            </w:r>
          </w:p>
        </w:tc>
      </w:tr>
      <w:tr w:rsidR="00BB6B8C" w:rsidRPr="009A6F5A" w14:paraId="4442CA1A"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420A222C"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14:paraId="19CDD81D"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08E89A1E" w14:textId="77777777" w:rsidR="00BB6B8C" w:rsidRPr="009A6F5A" w:rsidRDefault="00BB6B8C" w:rsidP="0057298C">
            <w:pPr>
              <w:jc w:val="center"/>
              <w:outlineLvl w:val="6"/>
              <w:rPr>
                <w:color w:val="000000"/>
                <w:sz w:val="20"/>
                <w:szCs w:val="20"/>
              </w:rPr>
            </w:pPr>
            <w:r w:rsidRPr="009A6F5A">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14:paraId="5E6D329C" w14:textId="77777777" w:rsidR="00BB6B8C" w:rsidRPr="009A6F5A" w:rsidRDefault="00BB6B8C" w:rsidP="0057298C">
            <w:pPr>
              <w:jc w:val="center"/>
              <w:outlineLvl w:val="6"/>
              <w:rPr>
                <w:color w:val="000000"/>
                <w:sz w:val="20"/>
                <w:szCs w:val="20"/>
              </w:rPr>
            </w:pPr>
            <w:r w:rsidRPr="009A6F5A">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14:paraId="1E3B6FFA" w14:textId="77777777" w:rsidR="00BB6B8C" w:rsidRPr="009A6F5A" w:rsidRDefault="00BB6B8C" w:rsidP="0057298C">
            <w:pPr>
              <w:jc w:val="center"/>
              <w:outlineLvl w:val="6"/>
              <w:rPr>
                <w:color w:val="000000"/>
                <w:sz w:val="20"/>
                <w:szCs w:val="20"/>
              </w:rPr>
            </w:pPr>
            <w:r w:rsidRPr="009A6F5A">
              <w:rPr>
                <w:color w:val="000000"/>
                <w:sz w:val="20"/>
                <w:szCs w:val="20"/>
              </w:rPr>
              <w:t>02001S2200</w:t>
            </w:r>
          </w:p>
        </w:tc>
        <w:tc>
          <w:tcPr>
            <w:tcW w:w="534" w:type="dxa"/>
            <w:tcBorders>
              <w:top w:val="nil"/>
              <w:left w:val="nil"/>
              <w:bottom w:val="single" w:sz="4" w:space="0" w:color="000000"/>
              <w:right w:val="single" w:sz="4" w:space="0" w:color="000000"/>
            </w:tcBorders>
            <w:shd w:val="clear" w:color="auto" w:fill="auto"/>
            <w:noWrap/>
            <w:hideMark/>
          </w:tcPr>
          <w:p w14:paraId="69439379" w14:textId="77777777" w:rsidR="00BB6B8C" w:rsidRPr="009A6F5A" w:rsidRDefault="00BB6B8C" w:rsidP="0057298C">
            <w:pPr>
              <w:jc w:val="center"/>
              <w:outlineLvl w:val="6"/>
              <w:rPr>
                <w:color w:val="000000"/>
                <w:sz w:val="20"/>
                <w:szCs w:val="20"/>
              </w:rPr>
            </w:pPr>
            <w:r w:rsidRPr="009A6F5A">
              <w:rPr>
                <w:color w:val="000000"/>
                <w:sz w:val="20"/>
                <w:szCs w:val="20"/>
              </w:rPr>
              <w:t>119</w:t>
            </w:r>
          </w:p>
        </w:tc>
        <w:tc>
          <w:tcPr>
            <w:tcW w:w="1935" w:type="dxa"/>
            <w:tcBorders>
              <w:top w:val="nil"/>
              <w:left w:val="nil"/>
              <w:bottom w:val="single" w:sz="4" w:space="0" w:color="000000"/>
              <w:right w:val="single" w:sz="4" w:space="0" w:color="000000"/>
            </w:tcBorders>
            <w:shd w:val="clear" w:color="auto" w:fill="auto"/>
            <w:noWrap/>
            <w:hideMark/>
          </w:tcPr>
          <w:p w14:paraId="607D7800" w14:textId="77777777" w:rsidR="00BB6B8C" w:rsidRPr="009A6F5A" w:rsidRDefault="00BB6B8C" w:rsidP="0057298C">
            <w:pPr>
              <w:jc w:val="right"/>
              <w:outlineLvl w:val="6"/>
              <w:rPr>
                <w:color w:val="000000"/>
              </w:rPr>
            </w:pPr>
            <w:r w:rsidRPr="009A6F5A">
              <w:rPr>
                <w:color w:val="000000"/>
              </w:rPr>
              <w:t>634 920,00</w:t>
            </w:r>
          </w:p>
        </w:tc>
        <w:tc>
          <w:tcPr>
            <w:tcW w:w="1446" w:type="dxa"/>
            <w:tcBorders>
              <w:top w:val="nil"/>
              <w:left w:val="nil"/>
              <w:bottom w:val="single" w:sz="4" w:space="0" w:color="000000"/>
              <w:right w:val="single" w:sz="4" w:space="0" w:color="000000"/>
            </w:tcBorders>
            <w:shd w:val="clear" w:color="auto" w:fill="auto"/>
            <w:noWrap/>
            <w:hideMark/>
          </w:tcPr>
          <w:p w14:paraId="4871792F" w14:textId="77777777" w:rsidR="00BB6B8C" w:rsidRPr="009A6F5A" w:rsidRDefault="00BB6B8C" w:rsidP="0057298C">
            <w:pPr>
              <w:jc w:val="right"/>
              <w:outlineLvl w:val="6"/>
              <w:rPr>
                <w:color w:val="000000"/>
              </w:rPr>
            </w:pPr>
            <w:r w:rsidRPr="009A6F5A">
              <w:rPr>
                <w:color w:val="000000"/>
              </w:rPr>
              <w:t>634 920,00</w:t>
            </w:r>
          </w:p>
        </w:tc>
      </w:tr>
      <w:tr w:rsidR="00BB6B8C" w:rsidRPr="009A6F5A" w14:paraId="1348EC20"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515032F7" w14:textId="77777777" w:rsidR="00BB6B8C" w:rsidRPr="009A6F5A" w:rsidRDefault="00BB6B8C" w:rsidP="0057298C">
            <w:pPr>
              <w:outlineLvl w:val="1"/>
              <w:rPr>
                <w:color w:val="000000"/>
              </w:rPr>
            </w:pPr>
            <w:r w:rsidRPr="009A6F5A">
              <w:rPr>
                <w:color w:val="000000"/>
              </w:rPr>
              <w:t>Другие вопросы в области физической культуры и спорта</w:t>
            </w:r>
          </w:p>
        </w:tc>
        <w:tc>
          <w:tcPr>
            <w:tcW w:w="604" w:type="dxa"/>
            <w:tcBorders>
              <w:top w:val="nil"/>
              <w:left w:val="nil"/>
              <w:bottom w:val="single" w:sz="4" w:space="0" w:color="000000"/>
              <w:right w:val="single" w:sz="4" w:space="0" w:color="000000"/>
            </w:tcBorders>
            <w:shd w:val="clear" w:color="auto" w:fill="auto"/>
            <w:noWrap/>
            <w:hideMark/>
          </w:tcPr>
          <w:p w14:paraId="0CC020AD" w14:textId="77777777" w:rsidR="00BB6B8C" w:rsidRPr="009A6F5A" w:rsidRDefault="00BB6B8C" w:rsidP="0057298C">
            <w:pPr>
              <w:jc w:val="center"/>
              <w:outlineLvl w:val="1"/>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41B23263" w14:textId="77777777" w:rsidR="00BB6B8C" w:rsidRPr="009A6F5A" w:rsidRDefault="00BB6B8C" w:rsidP="0057298C">
            <w:pPr>
              <w:jc w:val="center"/>
              <w:outlineLvl w:val="1"/>
              <w:rPr>
                <w:color w:val="000000"/>
                <w:sz w:val="20"/>
                <w:szCs w:val="20"/>
              </w:rPr>
            </w:pPr>
            <w:r w:rsidRPr="009A6F5A">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14:paraId="6C43D9E0" w14:textId="77777777" w:rsidR="00BB6B8C" w:rsidRPr="009A6F5A" w:rsidRDefault="00BB6B8C" w:rsidP="0057298C">
            <w:pPr>
              <w:jc w:val="center"/>
              <w:outlineLvl w:val="1"/>
              <w:rPr>
                <w:color w:val="000000"/>
                <w:sz w:val="20"/>
                <w:szCs w:val="20"/>
              </w:rPr>
            </w:pPr>
            <w:r w:rsidRPr="009A6F5A">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14:paraId="020A6562"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63E00F94" w14:textId="77777777" w:rsidR="00BB6B8C" w:rsidRPr="009A6F5A" w:rsidRDefault="00BB6B8C" w:rsidP="0057298C">
            <w:pPr>
              <w:jc w:val="center"/>
              <w:outlineLvl w:val="1"/>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5C29CB4" w14:textId="77777777" w:rsidR="00BB6B8C" w:rsidRPr="009A6F5A" w:rsidRDefault="00BB6B8C" w:rsidP="0057298C">
            <w:pPr>
              <w:jc w:val="right"/>
              <w:outlineLvl w:val="1"/>
              <w:rPr>
                <w:color w:val="000000"/>
              </w:rPr>
            </w:pPr>
            <w:r w:rsidRPr="009A6F5A">
              <w:rPr>
                <w:color w:val="000000"/>
              </w:rPr>
              <w:t>4 478 680,00</w:t>
            </w:r>
          </w:p>
        </w:tc>
        <w:tc>
          <w:tcPr>
            <w:tcW w:w="1446" w:type="dxa"/>
            <w:tcBorders>
              <w:top w:val="nil"/>
              <w:left w:val="nil"/>
              <w:bottom w:val="single" w:sz="4" w:space="0" w:color="000000"/>
              <w:right w:val="single" w:sz="4" w:space="0" w:color="000000"/>
            </w:tcBorders>
            <w:shd w:val="clear" w:color="auto" w:fill="auto"/>
            <w:noWrap/>
            <w:hideMark/>
          </w:tcPr>
          <w:p w14:paraId="36025A24" w14:textId="77777777" w:rsidR="00BB6B8C" w:rsidRPr="009A6F5A" w:rsidRDefault="00BB6B8C" w:rsidP="0057298C">
            <w:pPr>
              <w:jc w:val="right"/>
              <w:outlineLvl w:val="1"/>
              <w:rPr>
                <w:color w:val="000000"/>
              </w:rPr>
            </w:pPr>
            <w:r w:rsidRPr="009A6F5A">
              <w:rPr>
                <w:color w:val="000000"/>
              </w:rPr>
              <w:t>4 481 650,00</w:t>
            </w:r>
          </w:p>
        </w:tc>
      </w:tr>
      <w:tr w:rsidR="00BB6B8C" w:rsidRPr="009A6F5A" w14:paraId="49450105"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6F974151" w14:textId="77777777" w:rsidR="00BB6B8C" w:rsidRPr="009A6F5A" w:rsidRDefault="00BB6B8C" w:rsidP="0057298C">
            <w:pPr>
              <w:outlineLvl w:val="2"/>
              <w:rPr>
                <w:color w:val="000000"/>
              </w:rPr>
            </w:pPr>
            <w:r w:rsidRPr="009A6F5A">
              <w:rPr>
                <w:color w:val="000000"/>
              </w:rPr>
              <w:t xml:space="preserve">  Муниципальная программа "Развитие физической культуры и спорта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14:paraId="18B1BB63" w14:textId="77777777" w:rsidR="00BB6B8C" w:rsidRPr="009A6F5A" w:rsidRDefault="00BB6B8C" w:rsidP="0057298C">
            <w:pPr>
              <w:jc w:val="center"/>
              <w:outlineLvl w:val="2"/>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756E7B49" w14:textId="77777777" w:rsidR="00BB6B8C" w:rsidRPr="009A6F5A" w:rsidRDefault="00BB6B8C" w:rsidP="0057298C">
            <w:pPr>
              <w:jc w:val="center"/>
              <w:outlineLvl w:val="2"/>
              <w:rPr>
                <w:color w:val="000000"/>
                <w:sz w:val="20"/>
                <w:szCs w:val="20"/>
              </w:rPr>
            </w:pPr>
            <w:r w:rsidRPr="009A6F5A">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14:paraId="2A7C93CF" w14:textId="77777777" w:rsidR="00BB6B8C" w:rsidRPr="009A6F5A" w:rsidRDefault="00BB6B8C" w:rsidP="0057298C">
            <w:pPr>
              <w:jc w:val="center"/>
              <w:outlineLvl w:val="2"/>
              <w:rPr>
                <w:color w:val="000000"/>
                <w:sz w:val="20"/>
                <w:szCs w:val="20"/>
              </w:rPr>
            </w:pPr>
            <w:r w:rsidRPr="009A6F5A">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14:paraId="083F4272" w14:textId="77777777" w:rsidR="00BB6B8C" w:rsidRPr="009A6F5A" w:rsidRDefault="00BB6B8C" w:rsidP="0057298C">
            <w:pPr>
              <w:jc w:val="center"/>
              <w:outlineLvl w:val="2"/>
              <w:rPr>
                <w:color w:val="000000"/>
                <w:sz w:val="20"/>
                <w:szCs w:val="20"/>
              </w:rPr>
            </w:pPr>
            <w:r w:rsidRPr="009A6F5A">
              <w:rPr>
                <w:color w:val="000000"/>
                <w:sz w:val="20"/>
                <w:szCs w:val="20"/>
              </w:rPr>
              <w:t>0200000000</w:t>
            </w:r>
          </w:p>
        </w:tc>
        <w:tc>
          <w:tcPr>
            <w:tcW w:w="534" w:type="dxa"/>
            <w:tcBorders>
              <w:top w:val="nil"/>
              <w:left w:val="nil"/>
              <w:bottom w:val="single" w:sz="4" w:space="0" w:color="000000"/>
              <w:right w:val="single" w:sz="4" w:space="0" w:color="000000"/>
            </w:tcBorders>
            <w:shd w:val="clear" w:color="auto" w:fill="auto"/>
            <w:noWrap/>
            <w:hideMark/>
          </w:tcPr>
          <w:p w14:paraId="7DE4C582" w14:textId="77777777" w:rsidR="00BB6B8C" w:rsidRPr="009A6F5A" w:rsidRDefault="00BB6B8C" w:rsidP="0057298C">
            <w:pPr>
              <w:jc w:val="center"/>
              <w:outlineLvl w:val="2"/>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C7A11F9" w14:textId="77777777" w:rsidR="00BB6B8C" w:rsidRPr="009A6F5A" w:rsidRDefault="00BB6B8C" w:rsidP="0057298C">
            <w:pPr>
              <w:jc w:val="right"/>
              <w:outlineLvl w:val="2"/>
              <w:rPr>
                <w:color w:val="000000"/>
              </w:rPr>
            </w:pPr>
            <w:r w:rsidRPr="009A6F5A">
              <w:rPr>
                <w:color w:val="000000"/>
              </w:rPr>
              <w:t>4 478 680,00</w:t>
            </w:r>
          </w:p>
        </w:tc>
        <w:tc>
          <w:tcPr>
            <w:tcW w:w="1446" w:type="dxa"/>
            <w:tcBorders>
              <w:top w:val="nil"/>
              <w:left w:val="nil"/>
              <w:bottom w:val="single" w:sz="4" w:space="0" w:color="000000"/>
              <w:right w:val="single" w:sz="4" w:space="0" w:color="000000"/>
            </w:tcBorders>
            <w:shd w:val="clear" w:color="auto" w:fill="auto"/>
            <w:noWrap/>
            <w:hideMark/>
          </w:tcPr>
          <w:p w14:paraId="02106024" w14:textId="77777777" w:rsidR="00BB6B8C" w:rsidRPr="009A6F5A" w:rsidRDefault="00BB6B8C" w:rsidP="0057298C">
            <w:pPr>
              <w:jc w:val="right"/>
              <w:outlineLvl w:val="2"/>
              <w:rPr>
                <w:color w:val="000000"/>
              </w:rPr>
            </w:pPr>
            <w:r w:rsidRPr="009A6F5A">
              <w:rPr>
                <w:color w:val="000000"/>
              </w:rPr>
              <w:t>4 481 650,00</w:t>
            </w:r>
          </w:p>
        </w:tc>
      </w:tr>
      <w:tr w:rsidR="00BB6B8C" w:rsidRPr="009A6F5A" w14:paraId="71E34326"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774502A5" w14:textId="77777777" w:rsidR="00BB6B8C" w:rsidRPr="009A6F5A" w:rsidRDefault="00BB6B8C" w:rsidP="0057298C">
            <w:pPr>
              <w:outlineLvl w:val="4"/>
              <w:rPr>
                <w:color w:val="000000"/>
              </w:rPr>
            </w:pPr>
            <w:r w:rsidRPr="009A6F5A">
              <w:rPr>
                <w:color w:val="000000"/>
              </w:rPr>
              <w:t>Основное мероприятие "Развитие физической культуры и спорта"</w:t>
            </w:r>
          </w:p>
        </w:tc>
        <w:tc>
          <w:tcPr>
            <w:tcW w:w="604" w:type="dxa"/>
            <w:tcBorders>
              <w:top w:val="nil"/>
              <w:left w:val="nil"/>
              <w:bottom w:val="single" w:sz="4" w:space="0" w:color="000000"/>
              <w:right w:val="single" w:sz="4" w:space="0" w:color="000000"/>
            </w:tcBorders>
            <w:shd w:val="clear" w:color="auto" w:fill="auto"/>
            <w:noWrap/>
            <w:hideMark/>
          </w:tcPr>
          <w:p w14:paraId="2D835F04" w14:textId="77777777" w:rsidR="00BB6B8C" w:rsidRPr="009A6F5A" w:rsidRDefault="00BB6B8C" w:rsidP="0057298C">
            <w:pPr>
              <w:jc w:val="center"/>
              <w:outlineLvl w:val="4"/>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23E0E5A9" w14:textId="77777777" w:rsidR="00BB6B8C" w:rsidRPr="009A6F5A" w:rsidRDefault="00BB6B8C" w:rsidP="0057298C">
            <w:pPr>
              <w:jc w:val="center"/>
              <w:outlineLvl w:val="4"/>
              <w:rPr>
                <w:color w:val="000000"/>
                <w:sz w:val="20"/>
                <w:szCs w:val="20"/>
              </w:rPr>
            </w:pPr>
            <w:r w:rsidRPr="009A6F5A">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14:paraId="05D749A2" w14:textId="77777777" w:rsidR="00BB6B8C" w:rsidRPr="009A6F5A" w:rsidRDefault="00BB6B8C" w:rsidP="0057298C">
            <w:pPr>
              <w:jc w:val="center"/>
              <w:outlineLvl w:val="4"/>
              <w:rPr>
                <w:color w:val="000000"/>
                <w:sz w:val="20"/>
                <w:szCs w:val="20"/>
              </w:rPr>
            </w:pPr>
            <w:r w:rsidRPr="009A6F5A">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14:paraId="2F307909" w14:textId="77777777" w:rsidR="00BB6B8C" w:rsidRPr="009A6F5A" w:rsidRDefault="00BB6B8C" w:rsidP="0057298C">
            <w:pPr>
              <w:jc w:val="center"/>
              <w:outlineLvl w:val="4"/>
              <w:rPr>
                <w:color w:val="000000"/>
                <w:sz w:val="20"/>
                <w:szCs w:val="20"/>
              </w:rPr>
            </w:pPr>
            <w:r w:rsidRPr="009A6F5A">
              <w:rPr>
                <w:color w:val="000000"/>
                <w:sz w:val="20"/>
                <w:szCs w:val="20"/>
              </w:rPr>
              <w:t>0200100000</w:t>
            </w:r>
          </w:p>
        </w:tc>
        <w:tc>
          <w:tcPr>
            <w:tcW w:w="534" w:type="dxa"/>
            <w:tcBorders>
              <w:top w:val="nil"/>
              <w:left w:val="nil"/>
              <w:bottom w:val="single" w:sz="4" w:space="0" w:color="000000"/>
              <w:right w:val="single" w:sz="4" w:space="0" w:color="000000"/>
            </w:tcBorders>
            <w:shd w:val="clear" w:color="auto" w:fill="auto"/>
            <w:noWrap/>
            <w:hideMark/>
          </w:tcPr>
          <w:p w14:paraId="71A0160C" w14:textId="77777777" w:rsidR="00BB6B8C" w:rsidRPr="009A6F5A" w:rsidRDefault="00BB6B8C" w:rsidP="0057298C">
            <w:pPr>
              <w:jc w:val="center"/>
              <w:outlineLvl w:val="4"/>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57ACB03" w14:textId="77777777" w:rsidR="00BB6B8C" w:rsidRPr="009A6F5A" w:rsidRDefault="00BB6B8C" w:rsidP="0057298C">
            <w:pPr>
              <w:jc w:val="right"/>
              <w:outlineLvl w:val="4"/>
              <w:rPr>
                <w:color w:val="000000"/>
              </w:rPr>
            </w:pPr>
            <w:r w:rsidRPr="009A6F5A">
              <w:rPr>
                <w:color w:val="000000"/>
              </w:rPr>
              <w:t>4 478 680,00</w:t>
            </w:r>
          </w:p>
        </w:tc>
        <w:tc>
          <w:tcPr>
            <w:tcW w:w="1446" w:type="dxa"/>
            <w:tcBorders>
              <w:top w:val="nil"/>
              <w:left w:val="nil"/>
              <w:bottom w:val="single" w:sz="4" w:space="0" w:color="000000"/>
              <w:right w:val="single" w:sz="4" w:space="0" w:color="000000"/>
            </w:tcBorders>
            <w:shd w:val="clear" w:color="auto" w:fill="auto"/>
            <w:noWrap/>
            <w:hideMark/>
          </w:tcPr>
          <w:p w14:paraId="72CB0748" w14:textId="77777777" w:rsidR="00BB6B8C" w:rsidRPr="009A6F5A" w:rsidRDefault="00BB6B8C" w:rsidP="0057298C">
            <w:pPr>
              <w:jc w:val="right"/>
              <w:outlineLvl w:val="4"/>
              <w:rPr>
                <w:color w:val="000000"/>
              </w:rPr>
            </w:pPr>
            <w:r w:rsidRPr="009A6F5A">
              <w:rPr>
                <w:color w:val="000000"/>
              </w:rPr>
              <w:t>4 481 650,00</w:t>
            </w:r>
          </w:p>
        </w:tc>
      </w:tr>
      <w:tr w:rsidR="00BB6B8C" w:rsidRPr="009A6F5A" w14:paraId="322E37FF"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3693FB85" w14:textId="77777777" w:rsidR="00BB6B8C" w:rsidRPr="009A6F5A" w:rsidRDefault="00BB6B8C" w:rsidP="0057298C">
            <w:pPr>
              <w:outlineLvl w:val="5"/>
              <w:rPr>
                <w:color w:val="000000"/>
              </w:rPr>
            </w:pPr>
            <w:r w:rsidRPr="009A6F5A">
              <w:rPr>
                <w:color w:val="000000"/>
              </w:rPr>
              <w:t xml:space="preserve">  Обеспечение деятельности отдела по делам молодежи и спорту</w:t>
            </w:r>
          </w:p>
        </w:tc>
        <w:tc>
          <w:tcPr>
            <w:tcW w:w="604" w:type="dxa"/>
            <w:tcBorders>
              <w:top w:val="nil"/>
              <w:left w:val="nil"/>
              <w:bottom w:val="single" w:sz="4" w:space="0" w:color="000000"/>
              <w:right w:val="single" w:sz="4" w:space="0" w:color="000000"/>
            </w:tcBorders>
            <w:shd w:val="clear" w:color="auto" w:fill="auto"/>
            <w:noWrap/>
            <w:hideMark/>
          </w:tcPr>
          <w:p w14:paraId="6624FAC0"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33B484FF" w14:textId="77777777" w:rsidR="00BB6B8C" w:rsidRPr="009A6F5A" w:rsidRDefault="00BB6B8C" w:rsidP="0057298C">
            <w:pPr>
              <w:jc w:val="center"/>
              <w:outlineLvl w:val="5"/>
              <w:rPr>
                <w:color w:val="000000"/>
                <w:sz w:val="20"/>
                <w:szCs w:val="20"/>
              </w:rPr>
            </w:pPr>
            <w:r w:rsidRPr="009A6F5A">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14:paraId="2F5EFE09" w14:textId="77777777" w:rsidR="00BB6B8C" w:rsidRPr="009A6F5A" w:rsidRDefault="00BB6B8C" w:rsidP="0057298C">
            <w:pPr>
              <w:jc w:val="center"/>
              <w:outlineLvl w:val="5"/>
              <w:rPr>
                <w:color w:val="000000"/>
                <w:sz w:val="20"/>
                <w:szCs w:val="20"/>
              </w:rPr>
            </w:pPr>
            <w:r w:rsidRPr="009A6F5A">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14:paraId="6A44591D" w14:textId="77777777" w:rsidR="00BB6B8C" w:rsidRPr="009A6F5A" w:rsidRDefault="00BB6B8C" w:rsidP="0057298C">
            <w:pPr>
              <w:jc w:val="center"/>
              <w:outlineLvl w:val="5"/>
              <w:rPr>
                <w:color w:val="000000"/>
                <w:sz w:val="20"/>
                <w:szCs w:val="20"/>
              </w:rPr>
            </w:pPr>
            <w:r w:rsidRPr="009A6F5A">
              <w:rPr>
                <w:color w:val="000000"/>
                <w:sz w:val="20"/>
                <w:szCs w:val="20"/>
              </w:rPr>
              <w:t>0200121080</w:t>
            </w:r>
          </w:p>
        </w:tc>
        <w:tc>
          <w:tcPr>
            <w:tcW w:w="534" w:type="dxa"/>
            <w:tcBorders>
              <w:top w:val="nil"/>
              <w:left w:val="nil"/>
              <w:bottom w:val="single" w:sz="4" w:space="0" w:color="000000"/>
              <w:right w:val="single" w:sz="4" w:space="0" w:color="000000"/>
            </w:tcBorders>
            <w:shd w:val="clear" w:color="auto" w:fill="auto"/>
            <w:noWrap/>
            <w:hideMark/>
          </w:tcPr>
          <w:p w14:paraId="5B1B9011"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4B72B08B" w14:textId="77777777" w:rsidR="00BB6B8C" w:rsidRPr="009A6F5A" w:rsidRDefault="00BB6B8C" w:rsidP="0057298C">
            <w:pPr>
              <w:jc w:val="right"/>
              <w:outlineLvl w:val="5"/>
              <w:rPr>
                <w:color w:val="000000"/>
              </w:rPr>
            </w:pPr>
            <w:r w:rsidRPr="009A6F5A">
              <w:rPr>
                <w:color w:val="000000"/>
              </w:rPr>
              <w:t>2 450 330,00</w:t>
            </w:r>
          </w:p>
        </w:tc>
        <w:tc>
          <w:tcPr>
            <w:tcW w:w="1446" w:type="dxa"/>
            <w:tcBorders>
              <w:top w:val="nil"/>
              <w:left w:val="nil"/>
              <w:bottom w:val="single" w:sz="4" w:space="0" w:color="000000"/>
              <w:right w:val="single" w:sz="4" w:space="0" w:color="000000"/>
            </w:tcBorders>
            <w:shd w:val="clear" w:color="auto" w:fill="auto"/>
            <w:noWrap/>
            <w:hideMark/>
          </w:tcPr>
          <w:p w14:paraId="09EBB292" w14:textId="77777777" w:rsidR="00BB6B8C" w:rsidRPr="009A6F5A" w:rsidRDefault="00BB6B8C" w:rsidP="0057298C">
            <w:pPr>
              <w:jc w:val="right"/>
              <w:outlineLvl w:val="5"/>
              <w:rPr>
                <w:color w:val="000000"/>
              </w:rPr>
            </w:pPr>
            <w:r w:rsidRPr="009A6F5A">
              <w:rPr>
                <w:color w:val="000000"/>
              </w:rPr>
              <w:t>2 453 300,00</w:t>
            </w:r>
          </w:p>
        </w:tc>
      </w:tr>
      <w:tr w:rsidR="00BB6B8C" w:rsidRPr="009A6F5A" w14:paraId="6ACD9DA3"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32270AE1" w14:textId="77777777" w:rsidR="00BB6B8C" w:rsidRPr="009A6F5A" w:rsidRDefault="00BB6B8C" w:rsidP="0057298C">
            <w:pPr>
              <w:outlineLvl w:val="6"/>
              <w:rPr>
                <w:color w:val="000000"/>
              </w:rPr>
            </w:pPr>
            <w:r w:rsidRPr="009A6F5A">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14:paraId="1ED91A07"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09C8528B" w14:textId="77777777" w:rsidR="00BB6B8C" w:rsidRPr="009A6F5A" w:rsidRDefault="00BB6B8C" w:rsidP="0057298C">
            <w:pPr>
              <w:jc w:val="center"/>
              <w:outlineLvl w:val="6"/>
              <w:rPr>
                <w:color w:val="000000"/>
                <w:sz w:val="20"/>
                <w:szCs w:val="20"/>
              </w:rPr>
            </w:pPr>
            <w:r w:rsidRPr="009A6F5A">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14:paraId="6513435C"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14:paraId="2F0C0859" w14:textId="77777777" w:rsidR="00BB6B8C" w:rsidRPr="009A6F5A" w:rsidRDefault="00BB6B8C" w:rsidP="0057298C">
            <w:pPr>
              <w:jc w:val="center"/>
              <w:outlineLvl w:val="6"/>
              <w:rPr>
                <w:color w:val="000000"/>
                <w:sz w:val="20"/>
                <w:szCs w:val="20"/>
              </w:rPr>
            </w:pPr>
            <w:r w:rsidRPr="009A6F5A">
              <w:rPr>
                <w:color w:val="000000"/>
                <w:sz w:val="20"/>
                <w:szCs w:val="20"/>
              </w:rPr>
              <w:t>0200121080</w:t>
            </w:r>
          </w:p>
        </w:tc>
        <w:tc>
          <w:tcPr>
            <w:tcW w:w="534" w:type="dxa"/>
            <w:tcBorders>
              <w:top w:val="nil"/>
              <w:left w:val="nil"/>
              <w:bottom w:val="single" w:sz="4" w:space="0" w:color="000000"/>
              <w:right w:val="single" w:sz="4" w:space="0" w:color="000000"/>
            </w:tcBorders>
            <w:shd w:val="clear" w:color="auto" w:fill="auto"/>
            <w:noWrap/>
            <w:hideMark/>
          </w:tcPr>
          <w:p w14:paraId="7BA915B2" w14:textId="77777777" w:rsidR="00BB6B8C" w:rsidRPr="009A6F5A" w:rsidRDefault="00BB6B8C" w:rsidP="0057298C">
            <w:pPr>
              <w:jc w:val="center"/>
              <w:outlineLvl w:val="6"/>
              <w:rPr>
                <w:color w:val="000000"/>
                <w:sz w:val="20"/>
                <w:szCs w:val="20"/>
              </w:rPr>
            </w:pPr>
            <w:r w:rsidRPr="009A6F5A">
              <w:rPr>
                <w:color w:val="000000"/>
                <w:sz w:val="20"/>
                <w:szCs w:val="20"/>
              </w:rPr>
              <w:t>111</w:t>
            </w:r>
          </w:p>
        </w:tc>
        <w:tc>
          <w:tcPr>
            <w:tcW w:w="1935" w:type="dxa"/>
            <w:tcBorders>
              <w:top w:val="nil"/>
              <w:left w:val="nil"/>
              <w:bottom w:val="single" w:sz="4" w:space="0" w:color="000000"/>
              <w:right w:val="single" w:sz="4" w:space="0" w:color="000000"/>
            </w:tcBorders>
            <w:shd w:val="clear" w:color="auto" w:fill="auto"/>
            <w:noWrap/>
            <w:hideMark/>
          </w:tcPr>
          <w:p w14:paraId="20B245ED" w14:textId="77777777" w:rsidR="00BB6B8C" w:rsidRPr="009A6F5A" w:rsidRDefault="00BB6B8C" w:rsidP="0057298C">
            <w:pPr>
              <w:jc w:val="right"/>
              <w:outlineLvl w:val="6"/>
              <w:rPr>
                <w:color w:val="000000"/>
              </w:rPr>
            </w:pPr>
            <w:r w:rsidRPr="009A6F5A">
              <w:rPr>
                <w:color w:val="000000"/>
              </w:rPr>
              <w:t>1 842 030,00</w:t>
            </w:r>
          </w:p>
        </w:tc>
        <w:tc>
          <w:tcPr>
            <w:tcW w:w="1446" w:type="dxa"/>
            <w:tcBorders>
              <w:top w:val="nil"/>
              <w:left w:val="nil"/>
              <w:bottom w:val="single" w:sz="4" w:space="0" w:color="000000"/>
              <w:right w:val="single" w:sz="4" w:space="0" w:color="000000"/>
            </w:tcBorders>
            <w:shd w:val="clear" w:color="auto" w:fill="auto"/>
            <w:noWrap/>
            <w:hideMark/>
          </w:tcPr>
          <w:p w14:paraId="72315D1A" w14:textId="77777777" w:rsidR="00BB6B8C" w:rsidRPr="009A6F5A" w:rsidRDefault="00BB6B8C" w:rsidP="0057298C">
            <w:pPr>
              <w:jc w:val="right"/>
              <w:outlineLvl w:val="6"/>
              <w:rPr>
                <w:color w:val="000000"/>
              </w:rPr>
            </w:pPr>
            <w:r w:rsidRPr="009A6F5A">
              <w:rPr>
                <w:color w:val="000000"/>
              </w:rPr>
              <w:t>1 842 030,00</w:t>
            </w:r>
          </w:p>
        </w:tc>
      </w:tr>
      <w:tr w:rsidR="00BB6B8C" w:rsidRPr="009A6F5A" w14:paraId="6F60F7A0" w14:textId="77777777" w:rsidTr="00D66E66">
        <w:trPr>
          <w:trHeight w:val="945"/>
        </w:trPr>
        <w:tc>
          <w:tcPr>
            <w:tcW w:w="3261" w:type="dxa"/>
            <w:tcBorders>
              <w:top w:val="nil"/>
              <w:left w:val="single" w:sz="4" w:space="0" w:color="000000"/>
              <w:bottom w:val="single" w:sz="4" w:space="0" w:color="000000"/>
              <w:right w:val="single" w:sz="4" w:space="0" w:color="000000"/>
            </w:tcBorders>
            <w:shd w:val="clear" w:color="auto" w:fill="auto"/>
            <w:hideMark/>
          </w:tcPr>
          <w:p w14:paraId="6D256555" w14:textId="77777777" w:rsidR="00BB6B8C" w:rsidRPr="009A6F5A" w:rsidRDefault="00BB6B8C" w:rsidP="0057298C">
            <w:pPr>
              <w:outlineLvl w:val="6"/>
              <w:rPr>
                <w:color w:val="000000"/>
              </w:rPr>
            </w:pPr>
            <w:r w:rsidRPr="009A6F5A">
              <w:rPr>
                <w:color w:val="000000"/>
              </w:rPr>
              <w:lastRenderedPageBreak/>
              <w:t xml:space="preserve"> Иные выплаты персоналу учреждений, за исключением фонда оплаты труда</w:t>
            </w:r>
          </w:p>
        </w:tc>
        <w:tc>
          <w:tcPr>
            <w:tcW w:w="604" w:type="dxa"/>
            <w:tcBorders>
              <w:top w:val="nil"/>
              <w:left w:val="nil"/>
              <w:bottom w:val="single" w:sz="4" w:space="0" w:color="000000"/>
              <w:right w:val="single" w:sz="4" w:space="0" w:color="000000"/>
            </w:tcBorders>
            <w:shd w:val="clear" w:color="auto" w:fill="auto"/>
            <w:noWrap/>
            <w:hideMark/>
          </w:tcPr>
          <w:p w14:paraId="4EAD561B"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6ACD16C2" w14:textId="77777777" w:rsidR="00BB6B8C" w:rsidRPr="009A6F5A" w:rsidRDefault="00BB6B8C" w:rsidP="0057298C">
            <w:pPr>
              <w:jc w:val="center"/>
              <w:outlineLvl w:val="6"/>
              <w:rPr>
                <w:color w:val="000000"/>
                <w:sz w:val="20"/>
                <w:szCs w:val="20"/>
              </w:rPr>
            </w:pPr>
            <w:r w:rsidRPr="009A6F5A">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14:paraId="58EEFF38"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14:paraId="63C1F32A" w14:textId="77777777" w:rsidR="00BB6B8C" w:rsidRPr="009A6F5A" w:rsidRDefault="00BB6B8C" w:rsidP="0057298C">
            <w:pPr>
              <w:jc w:val="center"/>
              <w:outlineLvl w:val="6"/>
              <w:rPr>
                <w:color w:val="000000"/>
                <w:sz w:val="20"/>
                <w:szCs w:val="20"/>
              </w:rPr>
            </w:pPr>
            <w:r w:rsidRPr="009A6F5A">
              <w:rPr>
                <w:color w:val="000000"/>
                <w:sz w:val="20"/>
                <w:szCs w:val="20"/>
              </w:rPr>
              <w:t>0200121080</w:t>
            </w:r>
          </w:p>
        </w:tc>
        <w:tc>
          <w:tcPr>
            <w:tcW w:w="534" w:type="dxa"/>
            <w:tcBorders>
              <w:top w:val="nil"/>
              <w:left w:val="nil"/>
              <w:bottom w:val="single" w:sz="4" w:space="0" w:color="000000"/>
              <w:right w:val="single" w:sz="4" w:space="0" w:color="000000"/>
            </w:tcBorders>
            <w:shd w:val="clear" w:color="auto" w:fill="auto"/>
            <w:noWrap/>
            <w:hideMark/>
          </w:tcPr>
          <w:p w14:paraId="229A7AB6" w14:textId="77777777" w:rsidR="00BB6B8C" w:rsidRPr="009A6F5A" w:rsidRDefault="00BB6B8C" w:rsidP="0057298C">
            <w:pPr>
              <w:jc w:val="center"/>
              <w:outlineLvl w:val="6"/>
              <w:rPr>
                <w:color w:val="000000"/>
                <w:sz w:val="20"/>
                <w:szCs w:val="20"/>
              </w:rPr>
            </w:pPr>
            <w:r w:rsidRPr="009A6F5A">
              <w:rPr>
                <w:color w:val="000000"/>
                <w:sz w:val="20"/>
                <w:szCs w:val="20"/>
              </w:rPr>
              <w:t>112</w:t>
            </w:r>
          </w:p>
        </w:tc>
        <w:tc>
          <w:tcPr>
            <w:tcW w:w="1935" w:type="dxa"/>
            <w:tcBorders>
              <w:top w:val="nil"/>
              <w:left w:val="nil"/>
              <w:bottom w:val="single" w:sz="4" w:space="0" w:color="000000"/>
              <w:right w:val="single" w:sz="4" w:space="0" w:color="000000"/>
            </w:tcBorders>
            <w:shd w:val="clear" w:color="auto" w:fill="auto"/>
            <w:noWrap/>
            <w:hideMark/>
          </w:tcPr>
          <w:p w14:paraId="1B62538A" w14:textId="77777777" w:rsidR="00BB6B8C" w:rsidRPr="009A6F5A" w:rsidRDefault="00BB6B8C" w:rsidP="0057298C">
            <w:pPr>
              <w:jc w:val="right"/>
              <w:outlineLvl w:val="6"/>
              <w:rPr>
                <w:color w:val="000000"/>
              </w:rPr>
            </w:pPr>
            <w:r w:rsidRPr="009A6F5A">
              <w:rPr>
                <w:color w:val="000000"/>
              </w:rPr>
              <w:t>52 010,00</w:t>
            </w:r>
          </w:p>
        </w:tc>
        <w:tc>
          <w:tcPr>
            <w:tcW w:w="1446" w:type="dxa"/>
            <w:tcBorders>
              <w:top w:val="nil"/>
              <w:left w:val="nil"/>
              <w:bottom w:val="single" w:sz="4" w:space="0" w:color="000000"/>
              <w:right w:val="single" w:sz="4" w:space="0" w:color="000000"/>
            </w:tcBorders>
            <w:shd w:val="clear" w:color="auto" w:fill="auto"/>
            <w:noWrap/>
            <w:hideMark/>
          </w:tcPr>
          <w:p w14:paraId="262B8A2F" w14:textId="77777777" w:rsidR="00BB6B8C" w:rsidRPr="009A6F5A" w:rsidRDefault="00BB6B8C" w:rsidP="0057298C">
            <w:pPr>
              <w:jc w:val="right"/>
              <w:outlineLvl w:val="6"/>
              <w:rPr>
                <w:color w:val="000000"/>
              </w:rPr>
            </w:pPr>
            <w:r w:rsidRPr="009A6F5A">
              <w:rPr>
                <w:color w:val="000000"/>
              </w:rPr>
              <w:t>54 980,00</w:t>
            </w:r>
          </w:p>
        </w:tc>
      </w:tr>
      <w:tr w:rsidR="00BB6B8C" w:rsidRPr="009A6F5A" w14:paraId="43811E27" w14:textId="77777777" w:rsidTr="00D66E66">
        <w:trPr>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14:paraId="7608AB0F" w14:textId="77777777" w:rsidR="00BB6B8C" w:rsidRPr="009A6F5A" w:rsidRDefault="00BB6B8C" w:rsidP="0057298C">
            <w:pPr>
              <w:outlineLvl w:val="6"/>
              <w:rPr>
                <w:color w:val="000000"/>
              </w:rPr>
            </w:pPr>
            <w:r w:rsidRPr="009A6F5A">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14:paraId="45975B0E"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5A8D049F" w14:textId="77777777" w:rsidR="00BB6B8C" w:rsidRPr="009A6F5A" w:rsidRDefault="00BB6B8C" w:rsidP="0057298C">
            <w:pPr>
              <w:jc w:val="center"/>
              <w:outlineLvl w:val="6"/>
              <w:rPr>
                <w:color w:val="000000"/>
                <w:sz w:val="20"/>
                <w:szCs w:val="20"/>
              </w:rPr>
            </w:pPr>
            <w:r w:rsidRPr="009A6F5A">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14:paraId="6EF72E1C"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14:paraId="1BB0ED06" w14:textId="77777777" w:rsidR="00BB6B8C" w:rsidRPr="009A6F5A" w:rsidRDefault="00BB6B8C" w:rsidP="0057298C">
            <w:pPr>
              <w:jc w:val="center"/>
              <w:outlineLvl w:val="6"/>
              <w:rPr>
                <w:color w:val="000000"/>
                <w:sz w:val="20"/>
                <w:szCs w:val="20"/>
              </w:rPr>
            </w:pPr>
            <w:r w:rsidRPr="009A6F5A">
              <w:rPr>
                <w:color w:val="000000"/>
                <w:sz w:val="20"/>
                <w:szCs w:val="20"/>
              </w:rPr>
              <w:t>0200121080</w:t>
            </w:r>
          </w:p>
        </w:tc>
        <w:tc>
          <w:tcPr>
            <w:tcW w:w="534" w:type="dxa"/>
            <w:tcBorders>
              <w:top w:val="nil"/>
              <w:left w:val="nil"/>
              <w:bottom w:val="single" w:sz="4" w:space="0" w:color="000000"/>
              <w:right w:val="single" w:sz="4" w:space="0" w:color="000000"/>
            </w:tcBorders>
            <w:shd w:val="clear" w:color="auto" w:fill="auto"/>
            <w:noWrap/>
            <w:hideMark/>
          </w:tcPr>
          <w:p w14:paraId="6D81B49A" w14:textId="77777777" w:rsidR="00BB6B8C" w:rsidRPr="009A6F5A" w:rsidRDefault="00BB6B8C" w:rsidP="0057298C">
            <w:pPr>
              <w:jc w:val="center"/>
              <w:outlineLvl w:val="6"/>
              <w:rPr>
                <w:color w:val="000000"/>
                <w:sz w:val="20"/>
                <w:szCs w:val="20"/>
              </w:rPr>
            </w:pPr>
            <w:r w:rsidRPr="009A6F5A">
              <w:rPr>
                <w:color w:val="000000"/>
                <w:sz w:val="20"/>
                <w:szCs w:val="20"/>
              </w:rPr>
              <w:t>119</w:t>
            </w:r>
          </w:p>
        </w:tc>
        <w:tc>
          <w:tcPr>
            <w:tcW w:w="1935" w:type="dxa"/>
            <w:tcBorders>
              <w:top w:val="nil"/>
              <w:left w:val="nil"/>
              <w:bottom w:val="single" w:sz="4" w:space="0" w:color="000000"/>
              <w:right w:val="single" w:sz="4" w:space="0" w:color="000000"/>
            </w:tcBorders>
            <w:shd w:val="clear" w:color="auto" w:fill="auto"/>
            <w:noWrap/>
            <w:hideMark/>
          </w:tcPr>
          <w:p w14:paraId="23FA6558" w14:textId="77777777" w:rsidR="00BB6B8C" w:rsidRPr="009A6F5A" w:rsidRDefault="00BB6B8C" w:rsidP="0057298C">
            <w:pPr>
              <w:jc w:val="right"/>
              <w:outlineLvl w:val="6"/>
              <w:rPr>
                <w:color w:val="000000"/>
              </w:rPr>
            </w:pPr>
            <w:r w:rsidRPr="009A6F5A">
              <w:rPr>
                <w:color w:val="000000"/>
              </w:rPr>
              <w:t>556 290,00</w:t>
            </w:r>
          </w:p>
        </w:tc>
        <w:tc>
          <w:tcPr>
            <w:tcW w:w="1446" w:type="dxa"/>
            <w:tcBorders>
              <w:top w:val="nil"/>
              <w:left w:val="nil"/>
              <w:bottom w:val="single" w:sz="4" w:space="0" w:color="000000"/>
              <w:right w:val="single" w:sz="4" w:space="0" w:color="000000"/>
            </w:tcBorders>
            <w:shd w:val="clear" w:color="auto" w:fill="auto"/>
            <w:noWrap/>
            <w:hideMark/>
          </w:tcPr>
          <w:p w14:paraId="580E9BF0" w14:textId="77777777" w:rsidR="00BB6B8C" w:rsidRPr="009A6F5A" w:rsidRDefault="00BB6B8C" w:rsidP="0057298C">
            <w:pPr>
              <w:jc w:val="right"/>
              <w:outlineLvl w:val="6"/>
              <w:rPr>
                <w:color w:val="000000"/>
              </w:rPr>
            </w:pPr>
            <w:r w:rsidRPr="009A6F5A">
              <w:rPr>
                <w:color w:val="000000"/>
              </w:rPr>
              <w:t>556 290,00</w:t>
            </w:r>
          </w:p>
        </w:tc>
      </w:tr>
      <w:tr w:rsidR="00BB6B8C" w:rsidRPr="009A6F5A" w14:paraId="124C427D"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4B6EA173" w14:textId="77777777" w:rsidR="00BB6B8C" w:rsidRPr="009A6F5A" w:rsidRDefault="00BB6B8C" w:rsidP="0057298C">
            <w:pPr>
              <w:outlineLvl w:val="5"/>
              <w:rPr>
                <w:color w:val="000000"/>
              </w:rPr>
            </w:pPr>
            <w:r w:rsidRPr="009A6F5A">
              <w:rPr>
                <w:color w:val="000000"/>
              </w:rPr>
              <w:t xml:space="preserve">  Мероприятия в области физической культуры и спорта</w:t>
            </w:r>
          </w:p>
        </w:tc>
        <w:tc>
          <w:tcPr>
            <w:tcW w:w="604" w:type="dxa"/>
            <w:tcBorders>
              <w:top w:val="nil"/>
              <w:left w:val="nil"/>
              <w:bottom w:val="single" w:sz="4" w:space="0" w:color="000000"/>
              <w:right w:val="single" w:sz="4" w:space="0" w:color="000000"/>
            </w:tcBorders>
            <w:shd w:val="clear" w:color="auto" w:fill="auto"/>
            <w:noWrap/>
            <w:hideMark/>
          </w:tcPr>
          <w:p w14:paraId="6E34861A" w14:textId="77777777" w:rsidR="00BB6B8C" w:rsidRPr="009A6F5A" w:rsidRDefault="00BB6B8C" w:rsidP="0057298C">
            <w:pPr>
              <w:jc w:val="center"/>
              <w:outlineLvl w:val="5"/>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70097EAA" w14:textId="77777777" w:rsidR="00BB6B8C" w:rsidRPr="009A6F5A" w:rsidRDefault="00BB6B8C" w:rsidP="0057298C">
            <w:pPr>
              <w:jc w:val="center"/>
              <w:outlineLvl w:val="5"/>
              <w:rPr>
                <w:color w:val="000000"/>
                <w:sz w:val="20"/>
                <w:szCs w:val="20"/>
              </w:rPr>
            </w:pPr>
            <w:r w:rsidRPr="009A6F5A">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14:paraId="374D3D43" w14:textId="77777777" w:rsidR="00BB6B8C" w:rsidRPr="009A6F5A" w:rsidRDefault="00BB6B8C" w:rsidP="0057298C">
            <w:pPr>
              <w:jc w:val="center"/>
              <w:outlineLvl w:val="5"/>
              <w:rPr>
                <w:color w:val="000000"/>
                <w:sz w:val="20"/>
                <w:szCs w:val="20"/>
              </w:rPr>
            </w:pPr>
            <w:r w:rsidRPr="009A6F5A">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14:paraId="293416C5" w14:textId="77777777" w:rsidR="00BB6B8C" w:rsidRPr="009A6F5A" w:rsidRDefault="00BB6B8C" w:rsidP="0057298C">
            <w:pPr>
              <w:jc w:val="center"/>
              <w:outlineLvl w:val="5"/>
              <w:rPr>
                <w:color w:val="000000"/>
                <w:sz w:val="20"/>
                <w:szCs w:val="20"/>
              </w:rPr>
            </w:pPr>
            <w:r w:rsidRPr="009A6F5A">
              <w:rPr>
                <w:color w:val="000000"/>
                <w:sz w:val="20"/>
                <w:szCs w:val="20"/>
              </w:rPr>
              <w:t>0200180300</w:t>
            </w:r>
          </w:p>
        </w:tc>
        <w:tc>
          <w:tcPr>
            <w:tcW w:w="534" w:type="dxa"/>
            <w:tcBorders>
              <w:top w:val="nil"/>
              <w:left w:val="nil"/>
              <w:bottom w:val="single" w:sz="4" w:space="0" w:color="000000"/>
              <w:right w:val="single" w:sz="4" w:space="0" w:color="000000"/>
            </w:tcBorders>
            <w:shd w:val="clear" w:color="auto" w:fill="auto"/>
            <w:noWrap/>
            <w:hideMark/>
          </w:tcPr>
          <w:p w14:paraId="4E5A5ED4" w14:textId="77777777" w:rsidR="00BB6B8C" w:rsidRPr="009A6F5A" w:rsidRDefault="00BB6B8C" w:rsidP="0057298C">
            <w:pPr>
              <w:jc w:val="center"/>
              <w:outlineLvl w:val="5"/>
              <w:rPr>
                <w:color w:val="000000"/>
                <w:sz w:val="20"/>
                <w:szCs w:val="20"/>
              </w:rPr>
            </w:pPr>
            <w:r w:rsidRPr="009A6F5A">
              <w:rPr>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7BF4CDFE" w14:textId="77777777" w:rsidR="00BB6B8C" w:rsidRPr="009A6F5A" w:rsidRDefault="00BB6B8C" w:rsidP="0057298C">
            <w:pPr>
              <w:jc w:val="right"/>
              <w:outlineLvl w:val="5"/>
              <w:rPr>
                <w:color w:val="000000"/>
              </w:rPr>
            </w:pPr>
            <w:r w:rsidRPr="009A6F5A">
              <w:rPr>
                <w:color w:val="000000"/>
              </w:rPr>
              <w:t>2 028 350,00</w:t>
            </w:r>
          </w:p>
        </w:tc>
        <w:tc>
          <w:tcPr>
            <w:tcW w:w="1446" w:type="dxa"/>
            <w:tcBorders>
              <w:top w:val="nil"/>
              <w:left w:val="nil"/>
              <w:bottom w:val="single" w:sz="4" w:space="0" w:color="000000"/>
              <w:right w:val="single" w:sz="4" w:space="0" w:color="000000"/>
            </w:tcBorders>
            <w:shd w:val="clear" w:color="auto" w:fill="auto"/>
            <w:noWrap/>
            <w:hideMark/>
          </w:tcPr>
          <w:p w14:paraId="798F8773" w14:textId="77777777" w:rsidR="00BB6B8C" w:rsidRPr="009A6F5A" w:rsidRDefault="00BB6B8C" w:rsidP="0057298C">
            <w:pPr>
              <w:jc w:val="right"/>
              <w:outlineLvl w:val="5"/>
              <w:rPr>
                <w:color w:val="000000"/>
              </w:rPr>
            </w:pPr>
            <w:r w:rsidRPr="009A6F5A">
              <w:rPr>
                <w:color w:val="000000"/>
              </w:rPr>
              <w:t>2 028 350,00</w:t>
            </w:r>
          </w:p>
        </w:tc>
      </w:tr>
      <w:tr w:rsidR="00BB6B8C" w:rsidRPr="009A6F5A" w14:paraId="4463FE82" w14:textId="77777777" w:rsidTr="00D66E66">
        <w:trPr>
          <w:trHeight w:val="630"/>
        </w:trPr>
        <w:tc>
          <w:tcPr>
            <w:tcW w:w="3261" w:type="dxa"/>
            <w:tcBorders>
              <w:top w:val="nil"/>
              <w:left w:val="single" w:sz="4" w:space="0" w:color="000000"/>
              <w:bottom w:val="single" w:sz="4" w:space="0" w:color="000000"/>
              <w:right w:val="single" w:sz="4" w:space="0" w:color="000000"/>
            </w:tcBorders>
            <w:shd w:val="clear" w:color="auto" w:fill="auto"/>
            <w:hideMark/>
          </w:tcPr>
          <w:p w14:paraId="129F64B1" w14:textId="77777777" w:rsidR="00BB6B8C" w:rsidRPr="009A6F5A" w:rsidRDefault="00BB6B8C" w:rsidP="0057298C">
            <w:pPr>
              <w:outlineLvl w:val="6"/>
              <w:rPr>
                <w:color w:val="000000"/>
              </w:rPr>
            </w:pPr>
            <w:r w:rsidRPr="009A6F5A">
              <w:rPr>
                <w:color w:val="000000"/>
              </w:rPr>
              <w:t xml:space="preserve"> Иные выплаты учреждений привлекаемым лицам</w:t>
            </w:r>
          </w:p>
        </w:tc>
        <w:tc>
          <w:tcPr>
            <w:tcW w:w="604" w:type="dxa"/>
            <w:tcBorders>
              <w:top w:val="nil"/>
              <w:left w:val="nil"/>
              <w:bottom w:val="single" w:sz="4" w:space="0" w:color="000000"/>
              <w:right w:val="single" w:sz="4" w:space="0" w:color="000000"/>
            </w:tcBorders>
            <w:shd w:val="clear" w:color="auto" w:fill="auto"/>
            <w:noWrap/>
            <w:hideMark/>
          </w:tcPr>
          <w:p w14:paraId="07E6A562"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3663543A" w14:textId="77777777" w:rsidR="00BB6B8C" w:rsidRPr="009A6F5A" w:rsidRDefault="00BB6B8C" w:rsidP="0057298C">
            <w:pPr>
              <w:jc w:val="center"/>
              <w:outlineLvl w:val="6"/>
              <w:rPr>
                <w:color w:val="000000"/>
                <w:sz w:val="20"/>
                <w:szCs w:val="20"/>
              </w:rPr>
            </w:pPr>
            <w:r w:rsidRPr="009A6F5A">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14:paraId="1BA314AE"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14:paraId="5A5D285B" w14:textId="77777777" w:rsidR="00BB6B8C" w:rsidRPr="009A6F5A" w:rsidRDefault="00BB6B8C" w:rsidP="0057298C">
            <w:pPr>
              <w:jc w:val="center"/>
              <w:outlineLvl w:val="6"/>
              <w:rPr>
                <w:color w:val="000000"/>
                <w:sz w:val="20"/>
                <w:szCs w:val="20"/>
              </w:rPr>
            </w:pPr>
            <w:r w:rsidRPr="009A6F5A">
              <w:rPr>
                <w:color w:val="000000"/>
                <w:sz w:val="20"/>
                <w:szCs w:val="20"/>
              </w:rPr>
              <w:t>0200180300</w:t>
            </w:r>
          </w:p>
        </w:tc>
        <w:tc>
          <w:tcPr>
            <w:tcW w:w="534" w:type="dxa"/>
            <w:tcBorders>
              <w:top w:val="nil"/>
              <w:left w:val="nil"/>
              <w:bottom w:val="single" w:sz="4" w:space="0" w:color="000000"/>
              <w:right w:val="single" w:sz="4" w:space="0" w:color="000000"/>
            </w:tcBorders>
            <w:shd w:val="clear" w:color="auto" w:fill="auto"/>
            <w:noWrap/>
            <w:hideMark/>
          </w:tcPr>
          <w:p w14:paraId="42E22065" w14:textId="77777777" w:rsidR="00BB6B8C" w:rsidRPr="009A6F5A" w:rsidRDefault="00BB6B8C" w:rsidP="0057298C">
            <w:pPr>
              <w:jc w:val="center"/>
              <w:outlineLvl w:val="6"/>
              <w:rPr>
                <w:color w:val="000000"/>
                <w:sz w:val="20"/>
                <w:szCs w:val="20"/>
              </w:rPr>
            </w:pPr>
            <w:r w:rsidRPr="009A6F5A">
              <w:rPr>
                <w:color w:val="000000"/>
                <w:sz w:val="20"/>
                <w:szCs w:val="20"/>
              </w:rPr>
              <w:t>113</w:t>
            </w:r>
          </w:p>
        </w:tc>
        <w:tc>
          <w:tcPr>
            <w:tcW w:w="1935" w:type="dxa"/>
            <w:tcBorders>
              <w:top w:val="nil"/>
              <w:left w:val="nil"/>
              <w:bottom w:val="single" w:sz="4" w:space="0" w:color="000000"/>
              <w:right w:val="single" w:sz="4" w:space="0" w:color="000000"/>
            </w:tcBorders>
            <w:shd w:val="clear" w:color="auto" w:fill="auto"/>
            <w:noWrap/>
            <w:hideMark/>
          </w:tcPr>
          <w:p w14:paraId="7801ADC3" w14:textId="77777777" w:rsidR="00BB6B8C" w:rsidRPr="009A6F5A" w:rsidRDefault="00BB6B8C" w:rsidP="0057298C">
            <w:pPr>
              <w:jc w:val="right"/>
              <w:outlineLvl w:val="6"/>
              <w:rPr>
                <w:color w:val="000000"/>
              </w:rPr>
            </w:pPr>
            <w:r w:rsidRPr="009A6F5A">
              <w:rPr>
                <w:color w:val="000000"/>
              </w:rPr>
              <w:t>606 320,00</w:t>
            </w:r>
          </w:p>
        </w:tc>
        <w:tc>
          <w:tcPr>
            <w:tcW w:w="1446" w:type="dxa"/>
            <w:tcBorders>
              <w:top w:val="nil"/>
              <w:left w:val="nil"/>
              <w:bottom w:val="single" w:sz="4" w:space="0" w:color="000000"/>
              <w:right w:val="single" w:sz="4" w:space="0" w:color="000000"/>
            </w:tcBorders>
            <w:shd w:val="clear" w:color="auto" w:fill="auto"/>
            <w:noWrap/>
            <w:hideMark/>
          </w:tcPr>
          <w:p w14:paraId="73740155" w14:textId="77777777" w:rsidR="00BB6B8C" w:rsidRPr="009A6F5A" w:rsidRDefault="00BB6B8C" w:rsidP="0057298C">
            <w:pPr>
              <w:jc w:val="right"/>
              <w:outlineLvl w:val="6"/>
              <w:rPr>
                <w:color w:val="000000"/>
              </w:rPr>
            </w:pPr>
            <w:r w:rsidRPr="009A6F5A">
              <w:rPr>
                <w:color w:val="000000"/>
              </w:rPr>
              <w:t>606 320,00</w:t>
            </w:r>
          </w:p>
        </w:tc>
      </w:tr>
      <w:tr w:rsidR="00BB6B8C" w:rsidRPr="009A6F5A" w14:paraId="6DD5CFFA"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4B2798F8" w14:textId="77777777" w:rsidR="00BB6B8C" w:rsidRPr="009A6F5A" w:rsidRDefault="00BB6B8C" w:rsidP="0057298C">
            <w:pPr>
              <w:outlineLvl w:val="6"/>
              <w:rPr>
                <w:color w:val="000000"/>
              </w:rPr>
            </w:pPr>
            <w:r w:rsidRPr="009A6F5A">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14:paraId="49243078"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0C644549" w14:textId="77777777" w:rsidR="00BB6B8C" w:rsidRPr="009A6F5A" w:rsidRDefault="00BB6B8C" w:rsidP="0057298C">
            <w:pPr>
              <w:jc w:val="center"/>
              <w:outlineLvl w:val="6"/>
              <w:rPr>
                <w:color w:val="000000"/>
                <w:sz w:val="20"/>
                <w:szCs w:val="20"/>
              </w:rPr>
            </w:pPr>
            <w:r w:rsidRPr="009A6F5A">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14:paraId="7DC2C540"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14:paraId="3416303F" w14:textId="77777777" w:rsidR="00BB6B8C" w:rsidRPr="009A6F5A" w:rsidRDefault="00BB6B8C" w:rsidP="0057298C">
            <w:pPr>
              <w:jc w:val="center"/>
              <w:outlineLvl w:val="6"/>
              <w:rPr>
                <w:color w:val="000000"/>
                <w:sz w:val="20"/>
                <w:szCs w:val="20"/>
              </w:rPr>
            </w:pPr>
            <w:r w:rsidRPr="009A6F5A">
              <w:rPr>
                <w:color w:val="000000"/>
                <w:sz w:val="20"/>
                <w:szCs w:val="20"/>
              </w:rPr>
              <w:t>0200180300</w:t>
            </w:r>
          </w:p>
        </w:tc>
        <w:tc>
          <w:tcPr>
            <w:tcW w:w="534" w:type="dxa"/>
            <w:tcBorders>
              <w:top w:val="nil"/>
              <w:left w:val="nil"/>
              <w:bottom w:val="single" w:sz="4" w:space="0" w:color="000000"/>
              <w:right w:val="single" w:sz="4" w:space="0" w:color="000000"/>
            </w:tcBorders>
            <w:shd w:val="clear" w:color="auto" w:fill="auto"/>
            <w:noWrap/>
            <w:hideMark/>
          </w:tcPr>
          <w:p w14:paraId="5245AE70" w14:textId="77777777" w:rsidR="00BB6B8C" w:rsidRPr="009A6F5A" w:rsidRDefault="00BB6B8C" w:rsidP="0057298C">
            <w:pPr>
              <w:jc w:val="center"/>
              <w:outlineLvl w:val="6"/>
              <w:rPr>
                <w:color w:val="000000"/>
                <w:sz w:val="20"/>
                <w:szCs w:val="20"/>
              </w:rPr>
            </w:pPr>
            <w:r w:rsidRPr="009A6F5A">
              <w:rPr>
                <w:color w:val="000000"/>
                <w:sz w:val="20"/>
                <w:szCs w:val="20"/>
              </w:rPr>
              <w:t>244</w:t>
            </w:r>
          </w:p>
        </w:tc>
        <w:tc>
          <w:tcPr>
            <w:tcW w:w="1935" w:type="dxa"/>
            <w:tcBorders>
              <w:top w:val="nil"/>
              <w:left w:val="nil"/>
              <w:bottom w:val="single" w:sz="4" w:space="0" w:color="000000"/>
              <w:right w:val="single" w:sz="4" w:space="0" w:color="000000"/>
            </w:tcBorders>
            <w:shd w:val="clear" w:color="auto" w:fill="auto"/>
            <w:noWrap/>
            <w:hideMark/>
          </w:tcPr>
          <w:p w14:paraId="5641D873" w14:textId="77777777" w:rsidR="00BB6B8C" w:rsidRPr="009A6F5A" w:rsidRDefault="00BB6B8C" w:rsidP="0057298C">
            <w:pPr>
              <w:jc w:val="right"/>
              <w:outlineLvl w:val="6"/>
              <w:rPr>
                <w:color w:val="000000"/>
              </w:rPr>
            </w:pPr>
            <w:r w:rsidRPr="009A6F5A">
              <w:rPr>
                <w:color w:val="000000"/>
              </w:rPr>
              <w:t>1 342 030,00</w:t>
            </w:r>
          </w:p>
        </w:tc>
        <w:tc>
          <w:tcPr>
            <w:tcW w:w="1446" w:type="dxa"/>
            <w:tcBorders>
              <w:top w:val="nil"/>
              <w:left w:val="nil"/>
              <w:bottom w:val="single" w:sz="4" w:space="0" w:color="000000"/>
              <w:right w:val="single" w:sz="4" w:space="0" w:color="000000"/>
            </w:tcBorders>
            <w:shd w:val="clear" w:color="auto" w:fill="auto"/>
            <w:noWrap/>
            <w:hideMark/>
          </w:tcPr>
          <w:p w14:paraId="3719A4D8" w14:textId="77777777" w:rsidR="00BB6B8C" w:rsidRPr="009A6F5A" w:rsidRDefault="00BB6B8C" w:rsidP="0057298C">
            <w:pPr>
              <w:jc w:val="right"/>
              <w:outlineLvl w:val="6"/>
              <w:rPr>
                <w:color w:val="000000"/>
              </w:rPr>
            </w:pPr>
            <w:r w:rsidRPr="009A6F5A">
              <w:rPr>
                <w:color w:val="000000"/>
              </w:rPr>
              <w:t>1 342 030,00</w:t>
            </w:r>
          </w:p>
        </w:tc>
      </w:tr>
      <w:tr w:rsidR="00BB6B8C" w:rsidRPr="009A6F5A" w14:paraId="13655549"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3E989E09" w14:textId="77777777" w:rsidR="00BB6B8C" w:rsidRPr="009A6F5A" w:rsidRDefault="00BB6B8C" w:rsidP="0057298C">
            <w:pPr>
              <w:outlineLvl w:val="6"/>
              <w:rPr>
                <w:color w:val="000000"/>
              </w:rPr>
            </w:pPr>
            <w:r w:rsidRPr="009A6F5A">
              <w:rPr>
                <w:color w:val="000000"/>
              </w:rPr>
              <w:t xml:space="preserve"> Премии и гранты</w:t>
            </w:r>
          </w:p>
        </w:tc>
        <w:tc>
          <w:tcPr>
            <w:tcW w:w="604" w:type="dxa"/>
            <w:tcBorders>
              <w:top w:val="nil"/>
              <w:left w:val="nil"/>
              <w:bottom w:val="single" w:sz="4" w:space="0" w:color="000000"/>
              <w:right w:val="single" w:sz="4" w:space="0" w:color="000000"/>
            </w:tcBorders>
            <w:shd w:val="clear" w:color="auto" w:fill="auto"/>
            <w:noWrap/>
            <w:hideMark/>
          </w:tcPr>
          <w:p w14:paraId="7FF38E9D" w14:textId="77777777" w:rsidR="00BB6B8C" w:rsidRPr="009A6F5A" w:rsidRDefault="00BB6B8C" w:rsidP="0057298C">
            <w:pPr>
              <w:jc w:val="center"/>
              <w:outlineLvl w:val="6"/>
              <w:rPr>
                <w:color w:val="000000"/>
                <w:sz w:val="20"/>
                <w:szCs w:val="20"/>
              </w:rPr>
            </w:pPr>
            <w:r w:rsidRPr="009A6F5A">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14:paraId="3DB32AF3" w14:textId="77777777" w:rsidR="00BB6B8C" w:rsidRPr="009A6F5A" w:rsidRDefault="00BB6B8C" w:rsidP="0057298C">
            <w:pPr>
              <w:jc w:val="center"/>
              <w:outlineLvl w:val="6"/>
              <w:rPr>
                <w:color w:val="000000"/>
                <w:sz w:val="20"/>
                <w:szCs w:val="20"/>
              </w:rPr>
            </w:pPr>
            <w:r w:rsidRPr="009A6F5A">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14:paraId="1D838751" w14:textId="77777777" w:rsidR="00BB6B8C" w:rsidRPr="009A6F5A" w:rsidRDefault="00BB6B8C" w:rsidP="0057298C">
            <w:pPr>
              <w:jc w:val="center"/>
              <w:outlineLvl w:val="6"/>
              <w:rPr>
                <w:color w:val="000000"/>
                <w:sz w:val="20"/>
                <w:szCs w:val="20"/>
              </w:rPr>
            </w:pPr>
            <w:r w:rsidRPr="009A6F5A">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14:paraId="59EAFC80" w14:textId="77777777" w:rsidR="00BB6B8C" w:rsidRPr="009A6F5A" w:rsidRDefault="00BB6B8C" w:rsidP="0057298C">
            <w:pPr>
              <w:jc w:val="center"/>
              <w:outlineLvl w:val="6"/>
              <w:rPr>
                <w:color w:val="000000"/>
                <w:sz w:val="20"/>
                <w:szCs w:val="20"/>
              </w:rPr>
            </w:pPr>
            <w:r w:rsidRPr="009A6F5A">
              <w:rPr>
                <w:color w:val="000000"/>
                <w:sz w:val="20"/>
                <w:szCs w:val="20"/>
              </w:rPr>
              <w:t>0200180300</w:t>
            </w:r>
          </w:p>
        </w:tc>
        <w:tc>
          <w:tcPr>
            <w:tcW w:w="534" w:type="dxa"/>
            <w:tcBorders>
              <w:top w:val="nil"/>
              <w:left w:val="nil"/>
              <w:bottom w:val="single" w:sz="4" w:space="0" w:color="000000"/>
              <w:right w:val="single" w:sz="4" w:space="0" w:color="000000"/>
            </w:tcBorders>
            <w:shd w:val="clear" w:color="auto" w:fill="auto"/>
            <w:noWrap/>
            <w:hideMark/>
          </w:tcPr>
          <w:p w14:paraId="26E59EAE" w14:textId="77777777" w:rsidR="00BB6B8C" w:rsidRPr="009A6F5A" w:rsidRDefault="00BB6B8C" w:rsidP="0057298C">
            <w:pPr>
              <w:jc w:val="center"/>
              <w:outlineLvl w:val="6"/>
              <w:rPr>
                <w:color w:val="000000"/>
                <w:sz w:val="20"/>
                <w:szCs w:val="20"/>
              </w:rPr>
            </w:pPr>
            <w:r w:rsidRPr="009A6F5A">
              <w:rPr>
                <w:color w:val="000000"/>
                <w:sz w:val="20"/>
                <w:szCs w:val="20"/>
              </w:rPr>
              <w:t>350</w:t>
            </w:r>
          </w:p>
        </w:tc>
        <w:tc>
          <w:tcPr>
            <w:tcW w:w="1935" w:type="dxa"/>
            <w:tcBorders>
              <w:top w:val="nil"/>
              <w:left w:val="nil"/>
              <w:bottom w:val="single" w:sz="4" w:space="0" w:color="000000"/>
              <w:right w:val="single" w:sz="4" w:space="0" w:color="000000"/>
            </w:tcBorders>
            <w:shd w:val="clear" w:color="auto" w:fill="auto"/>
            <w:noWrap/>
            <w:hideMark/>
          </w:tcPr>
          <w:p w14:paraId="52054D6E" w14:textId="77777777" w:rsidR="00BB6B8C" w:rsidRPr="009A6F5A" w:rsidRDefault="00BB6B8C" w:rsidP="0057298C">
            <w:pPr>
              <w:jc w:val="right"/>
              <w:outlineLvl w:val="6"/>
              <w:rPr>
                <w:color w:val="000000"/>
              </w:rPr>
            </w:pPr>
            <w:r w:rsidRPr="009A6F5A">
              <w:rPr>
                <w:color w:val="000000"/>
              </w:rPr>
              <w:t>80 000,00</w:t>
            </w:r>
          </w:p>
        </w:tc>
        <w:tc>
          <w:tcPr>
            <w:tcW w:w="1446" w:type="dxa"/>
            <w:tcBorders>
              <w:top w:val="nil"/>
              <w:left w:val="nil"/>
              <w:bottom w:val="single" w:sz="4" w:space="0" w:color="000000"/>
              <w:right w:val="single" w:sz="4" w:space="0" w:color="000000"/>
            </w:tcBorders>
            <w:shd w:val="clear" w:color="auto" w:fill="auto"/>
            <w:noWrap/>
            <w:hideMark/>
          </w:tcPr>
          <w:p w14:paraId="30785518" w14:textId="77777777" w:rsidR="00BB6B8C" w:rsidRPr="009A6F5A" w:rsidRDefault="00BB6B8C" w:rsidP="0057298C">
            <w:pPr>
              <w:jc w:val="right"/>
              <w:outlineLvl w:val="6"/>
              <w:rPr>
                <w:color w:val="000000"/>
              </w:rPr>
            </w:pPr>
            <w:r w:rsidRPr="009A6F5A">
              <w:rPr>
                <w:color w:val="000000"/>
              </w:rPr>
              <w:t>80 000,00</w:t>
            </w:r>
          </w:p>
        </w:tc>
      </w:tr>
      <w:tr w:rsidR="00BB6B8C" w:rsidRPr="009A6F5A" w14:paraId="25A5B8A4" w14:textId="77777777" w:rsidTr="00D66E66">
        <w:trPr>
          <w:trHeight w:val="315"/>
        </w:trPr>
        <w:tc>
          <w:tcPr>
            <w:tcW w:w="3261" w:type="dxa"/>
            <w:tcBorders>
              <w:top w:val="nil"/>
              <w:left w:val="single" w:sz="4" w:space="0" w:color="000000"/>
              <w:bottom w:val="single" w:sz="4" w:space="0" w:color="000000"/>
              <w:right w:val="single" w:sz="4" w:space="0" w:color="000000"/>
            </w:tcBorders>
            <w:shd w:val="clear" w:color="auto" w:fill="auto"/>
            <w:hideMark/>
          </w:tcPr>
          <w:p w14:paraId="318583A6" w14:textId="77777777" w:rsidR="00BB6B8C" w:rsidRPr="009A6F5A" w:rsidRDefault="00BB6B8C" w:rsidP="0057298C">
            <w:pPr>
              <w:outlineLvl w:val="6"/>
              <w:rPr>
                <w:b/>
                <w:bCs/>
                <w:color w:val="000000"/>
              </w:rPr>
            </w:pPr>
            <w:r w:rsidRPr="009A6F5A">
              <w:rPr>
                <w:b/>
                <w:bCs/>
                <w:color w:val="000000"/>
              </w:rPr>
              <w:t>Условно утверждаемые расходы</w:t>
            </w:r>
          </w:p>
        </w:tc>
        <w:tc>
          <w:tcPr>
            <w:tcW w:w="604" w:type="dxa"/>
            <w:tcBorders>
              <w:top w:val="nil"/>
              <w:left w:val="nil"/>
              <w:bottom w:val="single" w:sz="4" w:space="0" w:color="000000"/>
              <w:right w:val="single" w:sz="4" w:space="0" w:color="000000"/>
            </w:tcBorders>
            <w:shd w:val="clear" w:color="auto" w:fill="auto"/>
            <w:noWrap/>
            <w:hideMark/>
          </w:tcPr>
          <w:p w14:paraId="6A183EA2" w14:textId="77777777" w:rsidR="00BB6B8C" w:rsidRPr="009A6F5A" w:rsidRDefault="00BB6B8C" w:rsidP="0057298C">
            <w:pPr>
              <w:jc w:val="center"/>
              <w:outlineLvl w:val="6"/>
              <w:rPr>
                <w:b/>
                <w:bCs/>
                <w:color w:val="000000"/>
                <w:sz w:val="20"/>
                <w:szCs w:val="20"/>
              </w:rPr>
            </w:pPr>
            <w:r w:rsidRPr="009A6F5A">
              <w:rPr>
                <w:b/>
                <w:bCs/>
                <w:color w:val="000000"/>
                <w:sz w:val="20"/>
                <w:szCs w:val="20"/>
              </w:rPr>
              <w:t> </w:t>
            </w:r>
          </w:p>
        </w:tc>
        <w:tc>
          <w:tcPr>
            <w:tcW w:w="548" w:type="dxa"/>
            <w:tcBorders>
              <w:top w:val="nil"/>
              <w:left w:val="nil"/>
              <w:bottom w:val="single" w:sz="4" w:space="0" w:color="000000"/>
              <w:right w:val="single" w:sz="4" w:space="0" w:color="000000"/>
            </w:tcBorders>
            <w:shd w:val="clear" w:color="auto" w:fill="auto"/>
            <w:noWrap/>
            <w:hideMark/>
          </w:tcPr>
          <w:p w14:paraId="3F27CA0F" w14:textId="77777777" w:rsidR="00BB6B8C" w:rsidRPr="009A6F5A" w:rsidRDefault="00BB6B8C" w:rsidP="0057298C">
            <w:pPr>
              <w:jc w:val="center"/>
              <w:outlineLvl w:val="6"/>
              <w:rPr>
                <w:b/>
                <w:bCs/>
                <w:color w:val="000000"/>
                <w:sz w:val="20"/>
                <w:szCs w:val="20"/>
              </w:rPr>
            </w:pPr>
            <w:r w:rsidRPr="009A6F5A">
              <w:rPr>
                <w:b/>
                <w:bCs/>
                <w:color w:val="000000"/>
                <w:sz w:val="20"/>
                <w:szCs w:val="20"/>
              </w:rPr>
              <w:t> </w:t>
            </w:r>
          </w:p>
        </w:tc>
        <w:tc>
          <w:tcPr>
            <w:tcW w:w="444" w:type="dxa"/>
            <w:tcBorders>
              <w:top w:val="nil"/>
              <w:left w:val="nil"/>
              <w:bottom w:val="single" w:sz="4" w:space="0" w:color="000000"/>
              <w:right w:val="single" w:sz="4" w:space="0" w:color="000000"/>
            </w:tcBorders>
            <w:shd w:val="clear" w:color="auto" w:fill="auto"/>
            <w:noWrap/>
            <w:hideMark/>
          </w:tcPr>
          <w:p w14:paraId="747F68EE" w14:textId="77777777" w:rsidR="00BB6B8C" w:rsidRPr="009A6F5A" w:rsidRDefault="00BB6B8C" w:rsidP="0057298C">
            <w:pPr>
              <w:jc w:val="center"/>
              <w:outlineLvl w:val="6"/>
              <w:rPr>
                <w:b/>
                <w:bCs/>
                <w:color w:val="000000"/>
                <w:sz w:val="20"/>
                <w:szCs w:val="20"/>
              </w:rPr>
            </w:pPr>
            <w:r w:rsidRPr="009A6F5A">
              <w:rPr>
                <w:b/>
                <w:bCs/>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14:paraId="56E9573D" w14:textId="77777777" w:rsidR="00BB6B8C" w:rsidRPr="009A6F5A" w:rsidRDefault="00BB6B8C" w:rsidP="0057298C">
            <w:pPr>
              <w:jc w:val="center"/>
              <w:outlineLvl w:val="6"/>
              <w:rPr>
                <w:b/>
                <w:bCs/>
                <w:color w:val="000000"/>
                <w:sz w:val="20"/>
                <w:szCs w:val="20"/>
              </w:rPr>
            </w:pPr>
            <w:r w:rsidRPr="009A6F5A">
              <w:rPr>
                <w:b/>
                <w:bCs/>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14:paraId="50C4A4D6" w14:textId="77777777" w:rsidR="00BB6B8C" w:rsidRPr="009A6F5A" w:rsidRDefault="00BB6B8C" w:rsidP="0057298C">
            <w:pPr>
              <w:jc w:val="center"/>
              <w:outlineLvl w:val="6"/>
              <w:rPr>
                <w:b/>
                <w:bCs/>
                <w:color w:val="000000"/>
                <w:sz w:val="20"/>
                <w:szCs w:val="20"/>
              </w:rPr>
            </w:pPr>
            <w:r w:rsidRPr="009A6F5A">
              <w:rPr>
                <w:b/>
                <w:bCs/>
                <w:color w:val="000000"/>
                <w:sz w:val="20"/>
                <w:szCs w:val="20"/>
              </w:rPr>
              <w:t> </w:t>
            </w:r>
          </w:p>
        </w:tc>
        <w:tc>
          <w:tcPr>
            <w:tcW w:w="1935" w:type="dxa"/>
            <w:tcBorders>
              <w:top w:val="nil"/>
              <w:left w:val="nil"/>
              <w:bottom w:val="single" w:sz="4" w:space="0" w:color="000000"/>
              <w:right w:val="single" w:sz="4" w:space="0" w:color="000000"/>
            </w:tcBorders>
            <w:shd w:val="clear" w:color="auto" w:fill="auto"/>
            <w:noWrap/>
            <w:hideMark/>
          </w:tcPr>
          <w:p w14:paraId="22F4923E" w14:textId="77777777" w:rsidR="00BB6B8C" w:rsidRPr="009A6F5A" w:rsidRDefault="00BB6B8C" w:rsidP="0057298C">
            <w:pPr>
              <w:jc w:val="right"/>
              <w:outlineLvl w:val="6"/>
              <w:rPr>
                <w:b/>
                <w:bCs/>
                <w:color w:val="000000"/>
              </w:rPr>
            </w:pPr>
            <w:r w:rsidRPr="009A6F5A">
              <w:rPr>
                <w:b/>
                <w:bCs/>
                <w:color w:val="000000"/>
              </w:rPr>
              <w:t>15 000 000,00</w:t>
            </w:r>
          </w:p>
        </w:tc>
        <w:tc>
          <w:tcPr>
            <w:tcW w:w="1446" w:type="dxa"/>
            <w:tcBorders>
              <w:top w:val="nil"/>
              <w:left w:val="nil"/>
              <w:bottom w:val="single" w:sz="4" w:space="0" w:color="000000"/>
              <w:right w:val="single" w:sz="4" w:space="0" w:color="000000"/>
            </w:tcBorders>
            <w:shd w:val="clear" w:color="auto" w:fill="auto"/>
            <w:noWrap/>
            <w:hideMark/>
          </w:tcPr>
          <w:p w14:paraId="1B9B089A" w14:textId="77777777" w:rsidR="00BB6B8C" w:rsidRPr="009A6F5A" w:rsidRDefault="00BB6B8C" w:rsidP="0057298C">
            <w:pPr>
              <w:jc w:val="right"/>
              <w:outlineLvl w:val="6"/>
              <w:rPr>
                <w:b/>
                <w:bCs/>
                <w:color w:val="000000"/>
              </w:rPr>
            </w:pPr>
            <w:r w:rsidRPr="009A6F5A">
              <w:rPr>
                <w:b/>
                <w:bCs/>
                <w:color w:val="000000"/>
              </w:rPr>
              <w:t>30 000 000,00</w:t>
            </w:r>
          </w:p>
        </w:tc>
      </w:tr>
      <w:tr w:rsidR="00BB6B8C" w:rsidRPr="009A6F5A" w14:paraId="78F47441" w14:textId="77777777" w:rsidTr="00D66E66">
        <w:trPr>
          <w:trHeight w:val="255"/>
        </w:trPr>
        <w:tc>
          <w:tcPr>
            <w:tcW w:w="6713" w:type="dxa"/>
            <w:gridSpan w:val="6"/>
            <w:tcBorders>
              <w:top w:val="single" w:sz="4" w:space="0" w:color="000000"/>
              <w:left w:val="nil"/>
              <w:bottom w:val="nil"/>
              <w:right w:val="nil"/>
            </w:tcBorders>
            <w:shd w:val="clear" w:color="auto" w:fill="auto"/>
            <w:noWrap/>
            <w:vAlign w:val="bottom"/>
            <w:hideMark/>
          </w:tcPr>
          <w:p w14:paraId="61A923FF" w14:textId="77777777" w:rsidR="00BB6B8C" w:rsidRPr="009A6F5A" w:rsidRDefault="00BB6B8C" w:rsidP="0057298C">
            <w:pPr>
              <w:jc w:val="right"/>
              <w:rPr>
                <w:b/>
                <w:bCs/>
                <w:color w:val="000000"/>
              </w:rPr>
            </w:pPr>
            <w:r w:rsidRPr="009A6F5A">
              <w:rPr>
                <w:b/>
                <w:bCs/>
                <w:color w:val="000000"/>
              </w:rPr>
              <w:t>Всего расходов:</w:t>
            </w:r>
          </w:p>
        </w:tc>
        <w:tc>
          <w:tcPr>
            <w:tcW w:w="1935" w:type="dxa"/>
            <w:tcBorders>
              <w:top w:val="nil"/>
              <w:left w:val="nil"/>
              <w:bottom w:val="nil"/>
              <w:right w:val="nil"/>
            </w:tcBorders>
            <w:shd w:val="clear" w:color="auto" w:fill="auto"/>
            <w:noWrap/>
            <w:hideMark/>
          </w:tcPr>
          <w:p w14:paraId="30D6E539" w14:textId="77777777" w:rsidR="00BB6B8C" w:rsidRPr="009A6F5A" w:rsidRDefault="00BB6B8C" w:rsidP="0057298C">
            <w:pPr>
              <w:jc w:val="right"/>
              <w:rPr>
                <w:b/>
                <w:bCs/>
                <w:color w:val="000000"/>
              </w:rPr>
            </w:pPr>
            <w:r w:rsidRPr="009A6F5A">
              <w:rPr>
                <w:b/>
                <w:bCs/>
                <w:color w:val="000000"/>
              </w:rPr>
              <w:t>1</w:t>
            </w:r>
            <w:r>
              <w:rPr>
                <w:b/>
                <w:bCs/>
                <w:color w:val="000000"/>
              </w:rPr>
              <w:t> 389 472 010,14</w:t>
            </w:r>
          </w:p>
        </w:tc>
        <w:tc>
          <w:tcPr>
            <w:tcW w:w="1446" w:type="dxa"/>
            <w:tcBorders>
              <w:top w:val="nil"/>
              <w:left w:val="nil"/>
              <w:bottom w:val="nil"/>
              <w:right w:val="nil"/>
            </w:tcBorders>
            <w:shd w:val="clear" w:color="auto" w:fill="auto"/>
            <w:noWrap/>
            <w:hideMark/>
          </w:tcPr>
          <w:p w14:paraId="3F2491A6" w14:textId="77777777" w:rsidR="00BB6B8C" w:rsidRPr="009A6F5A" w:rsidRDefault="00BB6B8C" w:rsidP="0057298C">
            <w:pPr>
              <w:jc w:val="right"/>
              <w:rPr>
                <w:b/>
                <w:bCs/>
                <w:color w:val="000000"/>
              </w:rPr>
            </w:pPr>
            <w:r w:rsidRPr="009A6F5A">
              <w:rPr>
                <w:b/>
                <w:bCs/>
                <w:color w:val="000000"/>
              </w:rPr>
              <w:t>1 40</w:t>
            </w:r>
            <w:r>
              <w:rPr>
                <w:b/>
                <w:bCs/>
                <w:color w:val="000000"/>
              </w:rPr>
              <w:t>2</w:t>
            </w:r>
            <w:r w:rsidRPr="009A6F5A">
              <w:rPr>
                <w:b/>
                <w:bCs/>
                <w:color w:val="000000"/>
              </w:rPr>
              <w:t xml:space="preserve"> 968 723,68</w:t>
            </w:r>
          </w:p>
        </w:tc>
      </w:tr>
      <w:tr w:rsidR="00BB6B8C" w:rsidRPr="009A6F5A" w14:paraId="305A1DDD" w14:textId="77777777" w:rsidTr="00D66E66">
        <w:trPr>
          <w:trHeight w:val="255"/>
        </w:trPr>
        <w:tc>
          <w:tcPr>
            <w:tcW w:w="3261" w:type="dxa"/>
            <w:tcBorders>
              <w:top w:val="nil"/>
              <w:left w:val="nil"/>
              <w:bottom w:val="nil"/>
              <w:right w:val="nil"/>
            </w:tcBorders>
            <w:shd w:val="clear" w:color="auto" w:fill="auto"/>
            <w:noWrap/>
            <w:vAlign w:val="bottom"/>
            <w:hideMark/>
          </w:tcPr>
          <w:p w14:paraId="551CD17B" w14:textId="77777777" w:rsidR="00BB6B8C" w:rsidRPr="009A6F5A" w:rsidRDefault="00BB6B8C" w:rsidP="0057298C">
            <w:pPr>
              <w:rPr>
                <w:b/>
                <w:bCs/>
                <w:color w:val="000000"/>
              </w:rPr>
            </w:pPr>
            <w:r w:rsidRPr="009A6F5A">
              <w:rPr>
                <w:b/>
                <w:bCs/>
                <w:color w:val="000000"/>
              </w:rPr>
              <w:t> </w:t>
            </w:r>
          </w:p>
        </w:tc>
        <w:tc>
          <w:tcPr>
            <w:tcW w:w="604" w:type="dxa"/>
            <w:tcBorders>
              <w:top w:val="nil"/>
              <w:left w:val="nil"/>
              <w:bottom w:val="nil"/>
              <w:right w:val="nil"/>
            </w:tcBorders>
            <w:shd w:val="clear" w:color="auto" w:fill="auto"/>
            <w:noWrap/>
            <w:vAlign w:val="bottom"/>
            <w:hideMark/>
          </w:tcPr>
          <w:p w14:paraId="4D9D3CDD" w14:textId="77777777" w:rsidR="00BB6B8C" w:rsidRPr="009A6F5A" w:rsidRDefault="00BB6B8C" w:rsidP="0057298C">
            <w:pPr>
              <w:rPr>
                <w:b/>
                <w:bCs/>
                <w:color w:val="000000"/>
                <w:sz w:val="20"/>
                <w:szCs w:val="20"/>
              </w:rPr>
            </w:pPr>
            <w:r w:rsidRPr="009A6F5A">
              <w:rPr>
                <w:b/>
                <w:bCs/>
                <w:color w:val="000000"/>
                <w:sz w:val="20"/>
                <w:szCs w:val="20"/>
              </w:rPr>
              <w:t> </w:t>
            </w:r>
          </w:p>
        </w:tc>
        <w:tc>
          <w:tcPr>
            <w:tcW w:w="548" w:type="dxa"/>
            <w:tcBorders>
              <w:top w:val="nil"/>
              <w:left w:val="nil"/>
              <w:bottom w:val="nil"/>
              <w:right w:val="nil"/>
            </w:tcBorders>
            <w:shd w:val="clear" w:color="auto" w:fill="auto"/>
            <w:noWrap/>
            <w:vAlign w:val="bottom"/>
            <w:hideMark/>
          </w:tcPr>
          <w:p w14:paraId="2434DAAE" w14:textId="77777777" w:rsidR="00BB6B8C" w:rsidRPr="009A6F5A" w:rsidRDefault="00BB6B8C" w:rsidP="0057298C">
            <w:pPr>
              <w:rPr>
                <w:b/>
                <w:bCs/>
                <w:color w:val="000000"/>
                <w:sz w:val="20"/>
                <w:szCs w:val="20"/>
              </w:rPr>
            </w:pPr>
            <w:r w:rsidRPr="009A6F5A">
              <w:rPr>
                <w:b/>
                <w:bCs/>
                <w:color w:val="000000"/>
                <w:sz w:val="20"/>
                <w:szCs w:val="20"/>
              </w:rPr>
              <w:t> </w:t>
            </w:r>
          </w:p>
        </w:tc>
        <w:tc>
          <w:tcPr>
            <w:tcW w:w="444" w:type="dxa"/>
            <w:tcBorders>
              <w:top w:val="nil"/>
              <w:left w:val="nil"/>
              <w:bottom w:val="nil"/>
              <w:right w:val="nil"/>
            </w:tcBorders>
            <w:shd w:val="clear" w:color="auto" w:fill="auto"/>
            <w:noWrap/>
            <w:vAlign w:val="bottom"/>
            <w:hideMark/>
          </w:tcPr>
          <w:p w14:paraId="1AB60A5F" w14:textId="77777777" w:rsidR="00BB6B8C" w:rsidRPr="009A6F5A" w:rsidRDefault="00BB6B8C" w:rsidP="0057298C">
            <w:pPr>
              <w:rPr>
                <w:b/>
                <w:bCs/>
                <w:color w:val="000000"/>
                <w:sz w:val="20"/>
                <w:szCs w:val="20"/>
              </w:rPr>
            </w:pPr>
            <w:r w:rsidRPr="009A6F5A">
              <w:rPr>
                <w:b/>
                <w:bCs/>
                <w:color w:val="000000"/>
                <w:sz w:val="20"/>
                <w:szCs w:val="20"/>
              </w:rPr>
              <w:t> </w:t>
            </w:r>
          </w:p>
        </w:tc>
        <w:tc>
          <w:tcPr>
            <w:tcW w:w="1322" w:type="dxa"/>
            <w:tcBorders>
              <w:top w:val="nil"/>
              <w:left w:val="nil"/>
              <w:bottom w:val="nil"/>
              <w:right w:val="nil"/>
            </w:tcBorders>
            <w:shd w:val="clear" w:color="auto" w:fill="auto"/>
            <w:noWrap/>
            <w:vAlign w:val="bottom"/>
            <w:hideMark/>
          </w:tcPr>
          <w:p w14:paraId="54B8AB16" w14:textId="77777777" w:rsidR="00BB6B8C" w:rsidRPr="009A6F5A" w:rsidRDefault="00BB6B8C" w:rsidP="0057298C">
            <w:pPr>
              <w:rPr>
                <w:b/>
                <w:bCs/>
                <w:color w:val="000000"/>
                <w:sz w:val="20"/>
                <w:szCs w:val="20"/>
              </w:rPr>
            </w:pPr>
            <w:r w:rsidRPr="009A6F5A">
              <w:rPr>
                <w:b/>
                <w:bCs/>
                <w:color w:val="000000"/>
                <w:sz w:val="20"/>
                <w:szCs w:val="20"/>
              </w:rPr>
              <w:t> </w:t>
            </w:r>
          </w:p>
        </w:tc>
        <w:tc>
          <w:tcPr>
            <w:tcW w:w="534" w:type="dxa"/>
            <w:tcBorders>
              <w:top w:val="nil"/>
              <w:left w:val="nil"/>
              <w:bottom w:val="nil"/>
              <w:right w:val="nil"/>
            </w:tcBorders>
            <w:shd w:val="clear" w:color="auto" w:fill="auto"/>
            <w:noWrap/>
            <w:vAlign w:val="bottom"/>
            <w:hideMark/>
          </w:tcPr>
          <w:p w14:paraId="4B885D42" w14:textId="77777777" w:rsidR="00BB6B8C" w:rsidRPr="009A6F5A" w:rsidRDefault="00BB6B8C" w:rsidP="0057298C">
            <w:pPr>
              <w:rPr>
                <w:b/>
                <w:bCs/>
                <w:color w:val="000000"/>
                <w:sz w:val="20"/>
                <w:szCs w:val="20"/>
              </w:rPr>
            </w:pPr>
            <w:r w:rsidRPr="009A6F5A">
              <w:rPr>
                <w:b/>
                <w:bCs/>
                <w:color w:val="000000"/>
                <w:sz w:val="20"/>
                <w:szCs w:val="20"/>
              </w:rPr>
              <w:t> </w:t>
            </w:r>
          </w:p>
        </w:tc>
        <w:tc>
          <w:tcPr>
            <w:tcW w:w="1935" w:type="dxa"/>
            <w:tcBorders>
              <w:top w:val="nil"/>
              <w:left w:val="nil"/>
              <w:bottom w:val="nil"/>
              <w:right w:val="nil"/>
            </w:tcBorders>
            <w:shd w:val="clear" w:color="auto" w:fill="auto"/>
            <w:noWrap/>
            <w:vAlign w:val="bottom"/>
            <w:hideMark/>
          </w:tcPr>
          <w:p w14:paraId="496E86E4" w14:textId="77777777" w:rsidR="00BB6B8C" w:rsidRPr="009A6F5A" w:rsidRDefault="00BB6B8C" w:rsidP="0057298C">
            <w:pPr>
              <w:rPr>
                <w:b/>
                <w:bCs/>
                <w:color w:val="000000"/>
              </w:rPr>
            </w:pPr>
            <w:r w:rsidRPr="009A6F5A">
              <w:rPr>
                <w:b/>
                <w:bCs/>
                <w:color w:val="000000"/>
              </w:rPr>
              <w:t> </w:t>
            </w:r>
          </w:p>
        </w:tc>
        <w:tc>
          <w:tcPr>
            <w:tcW w:w="1446" w:type="dxa"/>
            <w:tcBorders>
              <w:top w:val="nil"/>
              <w:left w:val="nil"/>
              <w:bottom w:val="nil"/>
              <w:right w:val="nil"/>
            </w:tcBorders>
            <w:shd w:val="clear" w:color="auto" w:fill="auto"/>
            <w:noWrap/>
            <w:vAlign w:val="bottom"/>
            <w:hideMark/>
          </w:tcPr>
          <w:p w14:paraId="3039B178" w14:textId="77777777" w:rsidR="00BB6B8C" w:rsidRPr="009A6F5A" w:rsidRDefault="00BB6B8C" w:rsidP="0057298C">
            <w:pPr>
              <w:rPr>
                <w:b/>
                <w:bCs/>
                <w:color w:val="000000"/>
              </w:rPr>
            </w:pPr>
            <w:r w:rsidRPr="009A6F5A">
              <w:rPr>
                <w:b/>
                <w:bCs/>
                <w:color w:val="000000"/>
              </w:rPr>
              <w:t> </w:t>
            </w:r>
          </w:p>
        </w:tc>
      </w:tr>
      <w:tr w:rsidR="00BB6B8C" w:rsidRPr="009A6F5A" w14:paraId="6D0F4DB1" w14:textId="77777777" w:rsidTr="00D66E66">
        <w:trPr>
          <w:trHeight w:val="315"/>
        </w:trPr>
        <w:tc>
          <w:tcPr>
            <w:tcW w:w="10094" w:type="dxa"/>
            <w:gridSpan w:val="8"/>
            <w:tcBorders>
              <w:top w:val="nil"/>
              <w:left w:val="nil"/>
              <w:bottom w:val="nil"/>
              <w:right w:val="nil"/>
            </w:tcBorders>
            <w:shd w:val="clear" w:color="auto" w:fill="auto"/>
            <w:vAlign w:val="bottom"/>
            <w:hideMark/>
          </w:tcPr>
          <w:p w14:paraId="0C3875E3" w14:textId="77777777" w:rsidR="00BB6B8C" w:rsidRPr="009A6F5A" w:rsidRDefault="00BB6B8C" w:rsidP="0057298C">
            <w:pPr>
              <w:rPr>
                <w:color w:val="000000"/>
              </w:rPr>
            </w:pPr>
            <w:r w:rsidRPr="009A6F5A">
              <w:rPr>
                <w:color w:val="000000"/>
              </w:rPr>
              <w:t> </w:t>
            </w:r>
          </w:p>
        </w:tc>
      </w:tr>
    </w:tbl>
    <w:p w14:paraId="29304CCA" w14:textId="77777777" w:rsidR="004F22B2" w:rsidRDefault="004F22B2" w:rsidP="004F22B2"/>
    <w:tbl>
      <w:tblPr>
        <w:tblpPr w:leftFromText="180" w:rightFromText="180" w:vertAnchor="text" w:horzAnchor="margin" w:tblpY="-66"/>
        <w:tblW w:w="9356" w:type="dxa"/>
        <w:tblLook w:val="04A0" w:firstRow="1" w:lastRow="0" w:firstColumn="1" w:lastColumn="0" w:noHBand="0" w:noVBand="1"/>
      </w:tblPr>
      <w:tblGrid>
        <w:gridCol w:w="2962"/>
        <w:gridCol w:w="2800"/>
        <w:gridCol w:w="4235"/>
      </w:tblGrid>
      <w:tr w:rsidR="004F22B2" w:rsidRPr="00400EB7" w14:paraId="6C49F03E" w14:textId="77777777" w:rsidTr="005C70CD">
        <w:trPr>
          <w:trHeight w:val="245"/>
        </w:trPr>
        <w:tc>
          <w:tcPr>
            <w:tcW w:w="9356" w:type="dxa"/>
            <w:gridSpan w:val="3"/>
            <w:shd w:val="clear" w:color="auto" w:fill="auto"/>
            <w:noWrap/>
            <w:vAlign w:val="bottom"/>
            <w:hideMark/>
          </w:tcPr>
          <w:p w14:paraId="3CFEB2FB" w14:textId="77777777" w:rsidR="004F22B2" w:rsidRPr="004F22B2" w:rsidRDefault="004F22B2" w:rsidP="008207BB">
            <w:pPr>
              <w:jc w:val="right"/>
              <w:rPr>
                <w:sz w:val="28"/>
                <w:szCs w:val="28"/>
              </w:rPr>
            </w:pPr>
            <w:r>
              <w:rPr>
                <w:sz w:val="28"/>
                <w:szCs w:val="28"/>
              </w:rPr>
              <w:t xml:space="preserve">Приложение № </w:t>
            </w:r>
            <w:r w:rsidRPr="004F22B2">
              <w:rPr>
                <w:sz w:val="28"/>
                <w:szCs w:val="28"/>
              </w:rPr>
              <w:t>10</w:t>
            </w:r>
          </w:p>
          <w:tbl>
            <w:tblPr>
              <w:tblW w:w="9781" w:type="dxa"/>
              <w:tblLook w:val="04A0" w:firstRow="1" w:lastRow="0" w:firstColumn="1" w:lastColumn="0" w:noHBand="0" w:noVBand="1"/>
            </w:tblPr>
            <w:tblGrid>
              <w:gridCol w:w="9781"/>
            </w:tblGrid>
            <w:tr w:rsidR="004F22B2" w14:paraId="345421A8" w14:textId="77777777" w:rsidTr="008207BB">
              <w:trPr>
                <w:trHeight w:val="209"/>
              </w:trPr>
              <w:tc>
                <w:tcPr>
                  <w:tcW w:w="9781" w:type="dxa"/>
                  <w:noWrap/>
                  <w:vAlign w:val="bottom"/>
                  <w:hideMark/>
                </w:tcPr>
                <w:p w14:paraId="1225199C" w14:textId="77777777" w:rsidR="004F22B2" w:rsidRDefault="004F22B2" w:rsidP="000D4049">
                  <w:pPr>
                    <w:framePr w:hSpace="180" w:wrap="around" w:vAnchor="text" w:hAnchor="margin" w:y="-66"/>
                    <w:ind w:right="98"/>
                    <w:jc w:val="right"/>
                    <w:rPr>
                      <w:sz w:val="28"/>
                      <w:szCs w:val="28"/>
                    </w:rPr>
                  </w:pPr>
                  <w:r>
                    <w:rPr>
                      <w:sz w:val="28"/>
                      <w:szCs w:val="28"/>
                    </w:rPr>
                    <w:t xml:space="preserve">            к решению Совета депутатов </w:t>
                  </w:r>
                  <w:r w:rsidRPr="004F22B2">
                    <w:rPr>
                      <w:sz w:val="28"/>
                      <w:szCs w:val="28"/>
                    </w:rPr>
                    <w:t xml:space="preserve"> </w:t>
                  </w:r>
                </w:p>
              </w:tc>
            </w:tr>
            <w:tr w:rsidR="004F22B2" w14:paraId="047A6512" w14:textId="77777777" w:rsidTr="008207BB">
              <w:trPr>
                <w:trHeight w:val="351"/>
              </w:trPr>
              <w:tc>
                <w:tcPr>
                  <w:tcW w:w="9781" w:type="dxa"/>
                  <w:noWrap/>
                  <w:vAlign w:val="bottom"/>
                  <w:hideMark/>
                </w:tcPr>
                <w:p w14:paraId="1A9BF569" w14:textId="77777777" w:rsidR="004F22B2" w:rsidRDefault="004F22B2" w:rsidP="000D4049">
                  <w:pPr>
                    <w:framePr w:hSpace="180" w:wrap="around" w:vAnchor="text" w:hAnchor="margin" w:y="-66"/>
                    <w:tabs>
                      <w:tab w:val="left" w:pos="2450"/>
                    </w:tabs>
                    <w:jc w:val="right"/>
                    <w:rPr>
                      <w:sz w:val="28"/>
                      <w:szCs w:val="28"/>
                    </w:rPr>
                  </w:pPr>
                  <w:r>
                    <w:rPr>
                      <w:sz w:val="28"/>
                      <w:szCs w:val="28"/>
                    </w:rPr>
                    <w:t xml:space="preserve">                                                                  муниципального образования</w:t>
                  </w:r>
                </w:p>
                <w:p w14:paraId="6C228CA4" w14:textId="77777777" w:rsidR="004F22B2" w:rsidRPr="006964FB" w:rsidRDefault="004F22B2" w:rsidP="000D4049">
                  <w:pPr>
                    <w:framePr w:hSpace="180" w:wrap="around" w:vAnchor="text" w:hAnchor="margin" w:y="-66"/>
                    <w:tabs>
                      <w:tab w:val="left" w:pos="2450"/>
                    </w:tabs>
                    <w:jc w:val="right"/>
                    <w:rPr>
                      <w:sz w:val="28"/>
                      <w:szCs w:val="28"/>
                    </w:rPr>
                  </w:pPr>
                  <w:r>
                    <w:rPr>
                      <w:sz w:val="28"/>
                      <w:szCs w:val="28"/>
                    </w:rPr>
                    <w:t>«город Северобайкальск»</w:t>
                  </w:r>
                </w:p>
              </w:tc>
            </w:tr>
          </w:tbl>
          <w:p w14:paraId="1AB7A6DE" w14:textId="77777777" w:rsidR="005C70CD" w:rsidRPr="005C70CD" w:rsidRDefault="005C70CD" w:rsidP="005C70CD">
            <w:pPr>
              <w:tabs>
                <w:tab w:val="left" w:pos="9923"/>
              </w:tabs>
              <w:ind w:right="142"/>
              <w:jc w:val="right"/>
            </w:pPr>
            <w:r>
              <w:rPr>
                <w:sz w:val="28"/>
                <w:szCs w:val="28"/>
              </w:rPr>
              <w:t xml:space="preserve">от «03» июля </w:t>
            </w:r>
            <w:proofErr w:type="gramStart"/>
            <w:r>
              <w:rPr>
                <w:sz w:val="28"/>
                <w:szCs w:val="28"/>
              </w:rPr>
              <w:t>202</w:t>
            </w:r>
            <w:r w:rsidRPr="005C70CD">
              <w:rPr>
                <w:sz w:val="28"/>
                <w:szCs w:val="28"/>
              </w:rPr>
              <w:t>5</w:t>
            </w:r>
            <w:r>
              <w:rPr>
                <w:sz w:val="28"/>
                <w:szCs w:val="28"/>
              </w:rPr>
              <w:t xml:space="preserve">  года</w:t>
            </w:r>
            <w:proofErr w:type="gramEnd"/>
            <w:r>
              <w:rPr>
                <w:sz w:val="28"/>
                <w:szCs w:val="28"/>
              </w:rPr>
              <w:t xml:space="preserve"> №</w:t>
            </w:r>
            <w:r w:rsidRPr="005C70CD">
              <w:rPr>
                <w:sz w:val="28"/>
                <w:szCs w:val="28"/>
              </w:rPr>
              <w:t xml:space="preserve"> </w:t>
            </w:r>
            <w:r>
              <w:rPr>
                <w:sz w:val="28"/>
                <w:szCs w:val="28"/>
              </w:rPr>
              <w:t>160</w:t>
            </w:r>
            <w:r w:rsidRPr="005C70CD">
              <w:rPr>
                <w:sz w:val="28"/>
                <w:szCs w:val="28"/>
              </w:rPr>
              <w:t>-</w:t>
            </w:r>
            <w:r>
              <w:rPr>
                <w:sz w:val="28"/>
                <w:szCs w:val="28"/>
                <w:lang w:val="en-US"/>
              </w:rPr>
              <w:t>VII</w:t>
            </w:r>
          </w:p>
          <w:p w14:paraId="735FD28A" w14:textId="77777777" w:rsidR="004F22B2" w:rsidRPr="00302018" w:rsidRDefault="004F22B2" w:rsidP="008207BB">
            <w:pPr>
              <w:widowControl w:val="0"/>
              <w:autoSpaceDE w:val="0"/>
              <w:autoSpaceDN w:val="0"/>
              <w:adjustRightInd w:val="0"/>
              <w:jc w:val="right"/>
              <w:outlineLvl w:val="0"/>
              <w:rPr>
                <w:sz w:val="28"/>
                <w:szCs w:val="28"/>
              </w:rPr>
            </w:pPr>
            <w:r w:rsidRPr="00302018">
              <w:rPr>
                <w:sz w:val="28"/>
                <w:szCs w:val="28"/>
              </w:rPr>
              <w:t>Приложение 11</w:t>
            </w:r>
          </w:p>
          <w:p w14:paraId="3E1CDD83" w14:textId="77777777" w:rsidR="004F22B2" w:rsidRPr="00302018" w:rsidRDefault="004F22B2" w:rsidP="008207BB">
            <w:pPr>
              <w:jc w:val="right"/>
              <w:rPr>
                <w:sz w:val="28"/>
                <w:szCs w:val="28"/>
              </w:rPr>
            </w:pPr>
            <w:r w:rsidRPr="00302018">
              <w:rPr>
                <w:sz w:val="28"/>
                <w:szCs w:val="28"/>
              </w:rPr>
              <w:t xml:space="preserve">к решению Совета депутатов </w:t>
            </w:r>
          </w:p>
          <w:p w14:paraId="746ABB49" w14:textId="77777777" w:rsidR="004F22B2" w:rsidRPr="00302018" w:rsidRDefault="004F22B2" w:rsidP="008207BB">
            <w:pPr>
              <w:jc w:val="right"/>
              <w:rPr>
                <w:sz w:val="28"/>
                <w:szCs w:val="28"/>
              </w:rPr>
            </w:pPr>
            <w:r w:rsidRPr="00302018">
              <w:rPr>
                <w:sz w:val="28"/>
                <w:szCs w:val="28"/>
              </w:rPr>
              <w:t xml:space="preserve">муниципального образования </w:t>
            </w:r>
          </w:p>
          <w:p w14:paraId="3D9FD169" w14:textId="77777777" w:rsidR="004F22B2" w:rsidRPr="00302018" w:rsidRDefault="004F22B2" w:rsidP="008207BB">
            <w:pPr>
              <w:ind w:left="1692"/>
              <w:jc w:val="right"/>
              <w:rPr>
                <w:sz w:val="28"/>
                <w:szCs w:val="28"/>
              </w:rPr>
            </w:pPr>
            <w:r w:rsidRPr="00302018">
              <w:rPr>
                <w:sz w:val="28"/>
                <w:szCs w:val="28"/>
              </w:rPr>
              <w:t>«город Северобайкальск»</w:t>
            </w:r>
          </w:p>
          <w:p w14:paraId="37318695" w14:textId="77777777" w:rsidR="004F22B2" w:rsidRPr="00302018" w:rsidRDefault="004F22B2" w:rsidP="008207BB">
            <w:pPr>
              <w:ind w:left="1692"/>
              <w:jc w:val="right"/>
              <w:rPr>
                <w:sz w:val="28"/>
                <w:szCs w:val="28"/>
              </w:rPr>
            </w:pPr>
            <w:r w:rsidRPr="00302018">
              <w:rPr>
                <w:sz w:val="28"/>
                <w:szCs w:val="28"/>
              </w:rPr>
              <w:t xml:space="preserve"> «О бюджете муниципального образования </w:t>
            </w:r>
          </w:p>
          <w:p w14:paraId="0204C904" w14:textId="77777777" w:rsidR="004F22B2" w:rsidRPr="00302018" w:rsidRDefault="004F22B2" w:rsidP="008207BB">
            <w:pPr>
              <w:ind w:left="1692"/>
              <w:jc w:val="right"/>
              <w:rPr>
                <w:sz w:val="28"/>
                <w:szCs w:val="28"/>
              </w:rPr>
            </w:pPr>
            <w:r w:rsidRPr="00302018">
              <w:rPr>
                <w:sz w:val="28"/>
                <w:szCs w:val="28"/>
              </w:rPr>
              <w:t>«город Северобайкальск» на 2025 год</w:t>
            </w:r>
          </w:p>
          <w:p w14:paraId="0CA04B7D" w14:textId="77777777" w:rsidR="004F22B2" w:rsidRPr="00302018" w:rsidRDefault="004F22B2" w:rsidP="008207BB">
            <w:pPr>
              <w:ind w:left="1692"/>
              <w:jc w:val="right"/>
              <w:rPr>
                <w:sz w:val="28"/>
                <w:szCs w:val="28"/>
              </w:rPr>
            </w:pPr>
            <w:r w:rsidRPr="00302018">
              <w:rPr>
                <w:sz w:val="28"/>
                <w:szCs w:val="28"/>
              </w:rPr>
              <w:t xml:space="preserve">и плановый период 2026 и 2027 годов»  </w:t>
            </w:r>
          </w:p>
          <w:p w14:paraId="7C7CB441" w14:textId="77777777" w:rsidR="004F22B2" w:rsidRDefault="004F22B2" w:rsidP="008207BB">
            <w:pPr>
              <w:jc w:val="right"/>
              <w:rPr>
                <w:sz w:val="28"/>
                <w:szCs w:val="28"/>
                <w:lang w:val="en-US"/>
              </w:rPr>
            </w:pPr>
            <w:r w:rsidRPr="00302018">
              <w:rPr>
                <w:sz w:val="28"/>
                <w:szCs w:val="28"/>
              </w:rPr>
              <w:t>от «</w:t>
            </w:r>
            <w:proofErr w:type="gramStart"/>
            <w:r w:rsidRPr="00302018">
              <w:rPr>
                <w:sz w:val="28"/>
                <w:szCs w:val="28"/>
              </w:rPr>
              <w:t>20»  декабря</w:t>
            </w:r>
            <w:proofErr w:type="gramEnd"/>
            <w:r w:rsidRPr="00302018">
              <w:rPr>
                <w:sz w:val="28"/>
                <w:szCs w:val="28"/>
              </w:rPr>
              <w:t xml:space="preserve">  2024 года</w:t>
            </w:r>
            <w:r w:rsidRPr="00302018">
              <w:rPr>
                <w:sz w:val="28"/>
                <w:szCs w:val="28"/>
                <w:lang w:val="en-US"/>
              </w:rPr>
              <w:t xml:space="preserve"> </w:t>
            </w:r>
            <w:r w:rsidRPr="00302018">
              <w:rPr>
                <w:sz w:val="28"/>
                <w:szCs w:val="28"/>
              </w:rPr>
              <w:t xml:space="preserve"> № 124-</w:t>
            </w:r>
            <w:r w:rsidRPr="00302018">
              <w:rPr>
                <w:sz w:val="28"/>
                <w:szCs w:val="28"/>
                <w:lang w:val="en-US"/>
              </w:rPr>
              <w:t>VII</w:t>
            </w:r>
          </w:p>
          <w:p w14:paraId="571C1B23" w14:textId="77777777" w:rsidR="004F22B2" w:rsidRPr="006068A5" w:rsidRDefault="004F22B2" w:rsidP="008207BB">
            <w:pPr>
              <w:jc w:val="right"/>
              <w:rPr>
                <w:bCs/>
                <w:sz w:val="20"/>
                <w:szCs w:val="20"/>
                <w:lang w:val="en-US"/>
              </w:rPr>
            </w:pPr>
            <w:r w:rsidRPr="00400EB7">
              <w:rPr>
                <w:sz w:val="32"/>
                <w:szCs w:val="32"/>
              </w:rPr>
              <w:t xml:space="preserve"> </w:t>
            </w:r>
          </w:p>
        </w:tc>
      </w:tr>
      <w:tr w:rsidR="004F22B2" w:rsidRPr="00AD0986" w14:paraId="6CA92CD5" w14:textId="77777777" w:rsidTr="005C70CD">
        <w:trPr>
          <w:trHeight w:val="245"/>
        </w:trPr>
        <w:tc>
          <w:tcPr>
            <w:tcW w:w="9356" w:type="dxa"/>
            <w:gridSpan w:val="3"/>
            <w:shd w:val="clear" w:color="auto" w:fill="auto"/>
            <w:noWrap/>
            <w:vAlign w:val="bottom"/>
            <w:hideMark/>
          </w:tcPr>
          <w:p w14:paraId="6B927541" w14:textId="77777777" w:rsidR="004F22B2" w:rsidRPr="00AD0986" w:rsidRDefault="004F22B2" w:rsidP="008207BB">
            <w:pPr>
              <w:jc w:val="right"/>
              <w:rPr>
                <w:sz w:val="28"/>
                <w:szCs w:val="28"/>
              </w:rPr>
            </w:pPr>
          </w:p>
        </w:tc>
      </w:tr>
      <w:tr w:rsidR="004F22B2" w:rsidRPr="00AD0986" w14:paraId="2B05C629" w14:textId="77777777" w:rsidTr="005C70CD">
        <w:trPr>
          <w:trHeight w:val="723"/>
        </w:trPr>
        <w:tc>
          <w:tcPr>
            <w:tcW w:w="9356" w:type="dxa"/>
            <w:gridSpan w:val="3"/>
            <w:shd w:val="clear" w:color="auto" w:fill="auto"/>
            <w:vAlign w:val="bottom"/>
            <w:hideMark/>
          </w:tcPr>
          <w:p w14:paraId="3129C8B6" w14:textId="77777777" w:rsidR="004F22B2" w:rsidRPr="00AD0986" w:rsidRDefault="004F22B2" w:rsidP="008207BB">
            <w:pPr>
              <w:jc w:val="center"/>
              <w:rPr>
                <w:bCs/>
                <w:sz w:val="32"/>
                <w:szCs w:val="32"/>
              </w:rPr>
            </w:pPr>
            <w:r w:rsidRPr="00AD0986">
              <w:rPr>
                <w:bCs/>
                <w:sz w:val="32"/>
                <w:szCs w:val="32"/>
              </w:rPr>
              <w:t xml:space="preserve">Источники финансирования </w:t>
            </w:r>
            <w:proofErr w:type="gramStart"/>
            <w:r w:rsidRPr="00AD0986">
              <w:rPr>
                <w:bCs/>
                <w:sz w:val="32"/>
                <w:szCs w:val="32"/>
              </w:rPr>
              <w:t>дефицита  бюджета</w:t>
            </w:r>
            <w:proofErr w:type="gramEnd"/>
            <w:r w:rsidRPr="00AD0986">
              <w:rPr>
                <w:bCs/>
                <w:sz w:val="32"/>
                <w:szCs w:val="32"/>
              </w:rPr>
              <w:t xml:space="preserve"> муниципального образования</w:t>
            </w:r>
            <w:r>
              <w:rPr>
                <w:bCs/>
                <w:sz w:val="32"/>
                <w:szCs w:val="32"/>
              </w:rPr>
              <w:t xml:space="preserve">  "город Северобайкальск" на 2025</w:t>
            </w:r>
            <w:r w:rsidRPr="00AD0986">
              <w:rPr>
                <w:bCs/>
                <w:sz w:val="32"/>
                <w:szCs w:val="32"/>
              </w:rPr>
              <w:t xml:space="preserve"> год</w:t>
            </w:r>
          </w:p>
        </w:tc>
      </w:tr>
      <w:tr w:rsidR="004F22B2" w:rsidRPr="00050ECB" w14:paraId="658BEFDC" w14:textId="77777777" w:rsidTr="005C70CD">
        <w:trPr>
          <w:trHeight w:val="292"/>
        </w:trPr>
        <w:tc>
          <w:tcPr>
            <w:tcW w:w="3156" w:type="dxa"/>
            <w:shd w:val="clear" w:color="auto" w:fill="auto"/>
            <w:hideMark/>
          </w:tcPr>
          <w:p w14:paraId="178FD6C8" w14:textId="77777777" w:rsidR="004F22B2" w:rsidRPr="00AD0986" w:rsidRDefault="004F22B2" w:rsidP="008207BB">
            <w:pPr>
              <w:rPr>
                <w:sz w:val="28"/>
                <w:szCs w:val="28"/>
              </w:rPr>
            </w:pPr>
          </w:p>
        </w:tc>
        <w:tc>
          <w:tcPr>
            <w:tcW w:w="2972" w:type="dxa"/>
            <w:shd w:val="clear" w:color="auto" w:fill="auto"/>
            <w:hideMark/>
          </w:tcPr>
          <w:p w14:paraId="042F7FDD" w14:textId="77777777" w:rsidR="004F22B2" w:rsidRPr="00AD0986" w:rsidRDefault="004F22B2" w:rsidP="008207BB">
            <w:pPr>
              <w:rPr>
                <w:sz w:val="28"/>
                <w:szCs w:val="28"/>
              </w:rPr>
            </w:pPr>
          </w:p>
        </w:tc>
        <w:tc>
          <w:tcPr>
            <w:tcW w:w="3228" w:type="dxa"/>
            <w:shd w:val="clear" w:color="auto" w:fill="auto"/>
            <w:hideMark/>
          </w:tcPr>
          <w:p w14:paraId="2D490685" w14:textId="77777777" w:rsidR="004F22B2" w:rsidRPr="00AD0986" w:rsidRDefault="004F22B2" w:rsidP="008207BB">
            <w:pPr>
              <w:ind w:right="456"/>
              <w:jc w:val="right"/>
              <w:rPr>
                <w:sz w:val="28"/>
                <w:szCs w:val="28"/>
              </w:rPr>
            </w:pPr>
            <w:proofErr w:type="gramStart"/>
            <w:r w:rsidRPr="00AD0986">
              <w:rPr>
                <w:sz w:val="28"/>
                <w:szCs w:val="28"/>
              </w:rPr>
              <w:t>( рублей</w:t>
            </w:r>
            <w:proofErr w:type="gramEnd"/>
            <w:r w:rsidRPr="00AD0986">
              <w:rPr>
                <w:sz w:val="28"/>
                <w:szCs w:val="28"/>
              </w:rPr>
              <w:t>)</w:t>
            </w:r>
          </w:p>
        </w:tc>
      </w:tr>
    </w:tbl>
    <w:p w14:paraId="447DB911" w14:textId="77777777" w:rsidR="004F22B2" w:rsidRPr="00F02EDD" w:rsidRDefault="004F22B2" w:rsidP="004F22B2">
      <w:pPr>
        <w:rPr>
          <w:sz w:val="16"/>
          <w:szCs w:val="16"/>
        </w:rPr>
      </w:pPr>
    </w:p>
    <w:tbl>
      <w:tblPr>
        <w:tblW w:w="9923" w:type="dxa"/>
        <w:tblInd w:w="-176" w:type="dxa"/>
        <w:tblLook w:val="04A0" w:firstRow="1" w:lastRow="0" w:firstColumn="1" w:lastColumn="0" w:noHBand="0" w:noVBand="1"/>
      </w:tblPr>
      <w:tblGrid>
        <w:gridCol w:w="4537"/>
        <w:gridCol w:w="3338"/>
        <w:gridCol w:w="2048"/>
      </w:tblGrid>
      <w:tr w:rsidR="004F22B2" w:rsidRPr="00F02EDD" w14:paraId="5E5643E5" w14:textId="77777777" w:rsidTr="008207BB">
        <w:trPr>
          <w:trHeight w:val="21"/>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9B77" w14:textId="77777777" w:rsidR="004F22B2" w:rsidRPr="00F02EDD" w:rsidRDefault="004F22B2" w:rsidP="008207BB">
            <w:pPr>
              <w:jc w:val="center"/>
              <w:rPr>
                <w:b/>
                <w:bCs/>
                <w:sz w:val="20"/>
                <w:szCs w:val="20"/>
              </w:rPr>
            </w:pPr>
            <w:r w:rsidRPr="00F02EDD">
              <w:rPr>
                <w:b/>
                <w:bCs/>
                <w:sz w:val="20"/>
                <w:szCs w:val="20"/>
              </w:rPr>
              <w:t>Наименование показателя</w:t>
            </w:r>
          </w:p>
        </w:tc>
        <w:tc>
          <w:tcPr>
            <w:tcW w:w="3338" w:type="dxa"/>
            <w:tcBorders>
              <w:top w:val="single" w:sz="4" w:space="0" w:color="auto"/>
              <w:left w:val="nil"/>
              <w:bottom w:val="single" w:sz="4" w:space="0" w:color="auto"/>
              <w:right w:val="single" w:sz="4" w:space="0" w:color="auto"/>
            </w:tcBorders>
            <w:shd w:val="clear" w:color="auto" w:fill="auto"/>
            <w:vAlign w:val="center"/>
            <w:hideMark/>
          </w:tcPr>
          <w:p w14:paraId="5825F959" w14:textId="77777777" w:rsidR="004F22B2" w:rsidRPr="00F02EDD" w:rsidRDefault="004F22B2" w:rsidP="008207BB">
            <w:pPr>
              <w:jc w:val="center"/>
              <w:rPr>
                <w:b/>
                <w:bCs/>
                <w:sz w:val="20"/>
                <w:szCs w:val="20"/>
              </w:rPr>
            </w:pPr>
            <w:r w:rsidRPr="00F02EDD">
              <w:rPr>
                <w:b/>
                <w:bCs/>
                <w:sz w:val="20"/>
                <w:szCs w:val="20"/>
              </w:rPr>
              <w:t xml:space="preserve">Код источника финансирования по </w:t>
            </w:r>
            <w:proofErr w:type="gramStart"/>
            <w:r w:rsidRPr="00F02EDD">
              <w:rPr>
                <w:b/>
                <w:bCs/>
                <w:sz w:val="20"/>
                <w:szCs w:val="20"/>
              </w:rPr>
              <w:t>КИВФ,КИВнФ</w:t>
            </w:r>
            <w:proofErr w:type="gram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43DBB25C" w14:textId="77777777" w:rsidR="004F22B2" w:rsidRPr="00101B45" w:rsidRDefault="004F22B2" w:rsidP="008207BB">
            <w:pPr>
              <w:jc w:val="center"/>
              <w:rPr>
                <w:b/>
                <w:bCs/>
                <w:sz w:val="20"/>
                <w:szCs w:val="20"/>
              </w:rPr>
            </w:pPr>
            <w:r w:rsidRPr="00101B45">
              <w:rPr>
                <w:b/>
                <w:bCs/>
                <w:sz w:val="20"/>
                <w:szCs w:val="20"/>
              </w:rPr>
              <w:t>Сумма на 202</w:t>
            </w:r>
            <w:r>
              <w:rPr>
                <w:b/>
                <w:bCs/>
                <w:sz w:val="20"/>
                <w:szCs w:val="20"/>
              </w:rPr>
              <w:t>5</w:t>
            </w:r>
            <w:r w:rsidRPr="00101B45">
              <w:rPr>
                <w:b/>
                <w:bCs/>
                <w:sz w:val="20"/>
                <w:szCs w:val="20"/>
              </w:rPr>
              <w:t xml:space="preserve"> год </w:t>
            </w:r>
          </w:p>
        </w:tc>
      </w:tr>
      <w:tr w:rsidR="004F22B2" w:rsidRPr="00F02EDD" w14:paraId="33362E46" w14:textId="77777777" w:rsidTr="008207BB">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14:paraId="2E77852E" w14:textId="77777777" w:rsidR="004F22B2" w:rsidRPr="00F02EDD" w:rsidRDefault="004F22B2" w:rsidP="008207BB">
            <w:pPr>
              <w:rPr>
                <w:b/>
                <w:bCs/>
                <w:color w:val="000000"/>
                <w:sz w:val="20"/>
                <w:szCs w:val="20"/>
              </w:rPr>
            </w:pPr>
            <w:r w:rsidRPr="00F02EDD">
              <w:rPr>
                <w:b/>
                <w:bCs/>
                <w:color w:val="000000"/>
                <w:sz w:val="20"/>
                <w:szCs w:val="20"/>
              </w:rPr>
              <w:t>Источники финансирования дефицита бюджетов - всего</w:t>
            </w:r>
          </w:p>
        </w:tc>
        <w:tc>
          <w:tcPr>
            <w:tcW w:w="3338" w:type="dxa"/>
            <w:tcBorders>
              <w:top w:val="nil"/>
              <w:left w:val="nil"/>
              <w:bottom w:val="single" w:sz="4" w:space="0" w:color="auto"/>
              <w:right w:val="single" w:sz="4" w:space="0" w:color="auto"/>
            </w:tcBorders>
            <w:shd w:val="clear" w:color="auto" w:fill="auto"/>
            <w:noWrap/>
            <w:vAlign w:val="bottom"/>
            <w:hideMark/>
          </w:tcPr>
          <w:p w14:paraId="3A3CF926" w14:textId="77777777" w:rsidR="004F22B2" w:rsidRPr="00F02EDD" w:rsidRDefault="004F22B2" w:rsidP="008207BB">
            <w:pPr>
              <w:rPr>
                <w:b/>
                <w:bCs/>
                <w:color w:val="000000"/>
                <w:sz w:val="20"/>
                <w:szCs w:val="20"/>
              </w:rPr>
            </w:pPr>
          </w:p>
        </w:tc>
        <w:tc>
          <w:tcPr>
            <w:tcW w:w="2048" w:type="dxa"/>
            <w:tcBorders>
              <w:top w:val="nil"/>
              <w:left w:val="nil"/>
              <w:bottom w:val="single" w:sz="4" w:space="0" w:color="auto"/>
              <w:right w:val="single" w:sz="4" w:space="0" w:color="auto"/>
            </w:tcBorders>
            <w:shd w:val="clear" w:color="auto" w:fill="auto"/>
            <w:noWrap/>
            <w:vAlign w:val="bottom"/>
            <w:hideMark/>
          </w:tcPr>
          <w:p w14:paraId="502EEC90" w14:textId="77777777" w:rsidR="004F22B2" w:rsidRPr="00302018" w:rsidRDefault="004F22B2" w:rsidP="008207BB">
            <w:pPr>
              <w:jc w:val="right"/>
              <w:rPr>
                <w:b/>
                <w:bCs/>
                <w:color w:val="000000"/>
                <w:sz w:val="20"/>
                <w:szCs w:val="20"/>
              </w:rPr>
            </w:pPr>
            <w:r>
              <w:rPr>
                <w:b/>
                <w:color w:val="000000"/>
                <w:sz w:val="20"/>
                <w:szCs w:val="20"/>
              </w:rPr>
              <w:t>235 317 362,17</w:t>
            </w:r>
          </w:p>
        </w:tc>
      </w:tr>
      <w:tr w:rsidR="004F22B2" w:rsidRPr="00F02EDD" w14:paraId="2770AEE9" w14:textId="77777777" w:rsidTr="008207BB">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14:paraId="409A04BA" w14:textId="77777777" w:rsidR="004F22B2" w:rsidRPr="00F02EDD" w:rsidRDefault="004F22B2" w:rsidP="008207BB">
            <w:pPr>
              <w:rPr>
                <w:b/>
                <w:color w:val="000000"/>
                <w:sz w:val="20"/>
                <w:szCs w:val="20"/>
              </w:rPr>
            </w:pPr>
            <w:r w:rsidRPr="00F02EDD">
              <w:rPr>
                <w:b/>
                <w:color w:val="000000"/>
                <w:sz w:val="20"/>
                <w:szCs w:val="20"/>
              </w:rPr>
              <w:t xml:space="preserve">ИСТОЧНИКИ ВНУТРЕННЕГО ФИНАНСИРОВАНИЯ </w:t>
            </w:r>
            <w:proofErr w:type="gramStart"/>
            <w:r w:rsidRPr="00F02EDD">
              <w:rPr>
                <w:b/>
                <w:color w:val="000000"/>
                <w:sz w:val="20"/>
                <w:szCs w:val="20"/>
              </w:rPr>
              <w:t>ДЕФИЦИТОВ  БЮДЖЕТОВ</w:t>
            </w:r>
            <w:proofErr w:type="gramEnd"/>
          </w:p>
        </w:tc>
        <w:tc>
          <w:tcPr>
            <w:tcW w:w="3338" w:type="dxa"/>
            <w:tcBorders>
              <w:top w:val="nil"/>
              <w:left w:val="nil"/>
              <w:bottom w:val="single" w:sz="4" w:space="0" w:color="auto"/>
              <w:right w:val="single" w:sz="4" w:space="0" w:color="auto"/>
            </w:tcBorders>
            <w:shd w:val="clear" w:color="auto" w:fill="auto"/>
            <w:noWrap/>
            <w:vAlign w:val="bottom"/>
            <w:hideMark/>
          </w:tcPr>
          <w:p w14:paraId="6FB4307B" w14:textId="77777777" w:rsidR="004F22B2" w:rsidRPr="00F02EDD" w:rsidRDefault="004F22B2" w:rsidP="008207BB">
            <w:pPr>
              <w:rPr>
                <w:b/>
                <w:color w:val="000000"/>
                <w:sz w:val="20"/>
                <w:szCs w:val="20"/>
              </w:rPr>
            </w:pPr>
            <w:r>
              <w:rPr>
                <w:b/>
                <w:color w:val="000000"/>
                <w:sz w:val="20"/>
                <w:szCs w:val="20"/>
              </w:rPr>
              <w:t>000</w:t>
            </w:r>
            <w:r w:rsidRPr="00F02EDD">
              <w:rPr>
                <w:b/>
                <w:color w:val="000000"/>
                <w:sz w:val="20"/>
                <w:szCs w:val="20"/>
              </w:rPr>
              <w:t xml:space="preserve"> </w:t>
            </w:r>
            <w:proofErr w:type="gramStart"/>
            <w:r w:rsidRPr="00F02EDD">
              <w:rPr>
                <w:b/>
                <w:color w:val="000000"/>
                <w:sz w:val="20"/>
                <w:szCs w:val="20"/>
              </w:rPr>
              <w:t>01  00</w:t>
            </w:r>
            <w:proofErr w:type="gramEnd"/>
            <w:r w:rsidRPr="00F02EDD">
              <w:rPr>
                <w:b/>
                <w:color w:val="000000"/>
                <w:sz w:val="20"/>
                <w:szCs w:val="20"/>
              </w:rPr>
              <w:t xml:space="preserve">  00  00  00  0000  000</w:t>
            </w:r>
          </w:p>
        </w:tc>
        <w:tc>
          <w:tcPr>
            <w:tcW w:w="2048" w:type="dxa"/>
            <w:tcBorders>
              <w:top w:val="nil"/>
              <w:left w:val="nil"/>
              <w:bottom w:val="single" w:sz="4" w:space="0" w:color="auto"/>
              <w:right w:val="single" w:sz="4" w:space="0" w:color="auto"/>
            </w:tcBorders>
            <w:shd w:val="clear" w:color="auto" w:fill="auto"/>
            <w:noWrap/>
            <w:vAlign w:val="bottom"/>
            <w:hideMark/>
          </w:tcPr>
          <w:p w14:paraId="6EB4C183" w14:textId="77777777" w:rsidR="004F22B2" w:rsidRPr="00101B45" w:rsidRDefault="004F22B2" w:rsidP="008207BB">
            <w:pPr>
              <w:jc w:val="right"/>
              <w:rPr>
                <w:b/>
                <w:color w:val="000000"/>
                <w:sz w:val="20"/>
                <w:szCs w:val="20"/>
              </w:rPr>
            </w:pPr>
            <w:r>
              <w:rPr>
                <w:b/>
                <w:color w:val="000000"/>
                <w:sz w:val="20"/>
                <w:szCs w:val="20"/>
              </w:rPr>
              <w:t>- 2 071 760,00</w:t>
            </w:r>
          </w:p>
        </w:tc>
      </w:tr>
      <w:tr w:rsidR="004F22B2" w:rsidRPr="003A0F0F" w14:paraId="7D1DB567" w14:textId="77777777" w:rsidTr="008207BB">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14:paraId="28F2DEE9" w14:textId="77777777" w:rsidR="004F22B2" w:rsidRPr="003A0F0F" w:rsidRDefault="004F22B2" w:rsidP="008207BB">
            <w:pPr>
              <w:autoSpaceDE w:val="0"/>
              <w:autoSpaceDN w:val="0"/>
              <w:adjustRightInd w:val="0"/>
              <w:jc w:val="both"/>
              <w:rPr>
                <w:b/>
              </w:rPr>
            </w:pPr>
            <w:r w:rsidRPr="003A0F0F">
              <w:rPr>
                <w:b/>
              </w:rPr>
              <w:lastRenderedPageBreak/>
              <w:t>Кредиты кредитных организаций в валюте Российской Федерации</w:t>
            </w:r>
          </w:p>
        </w:tc>
        <w:tc>
          <w:tcPr>
            <w:tcW w:w="3338" w:type="dxa"/>
            <w:tcBorders>
              <w:top w:val="nil"/>
              <w:left w:val="nil"/>
              <w:bottom w:val="single" w:sz="4" w:space="0" w:color="auto"/>
              <w:right w:val="single" w:sz="4" w:space="0" w:color="auto"/>
            </w:tcBorders>
            <w:shd w:val="clear" w:color="auto" w:fill="auto"/>
            <w:noWrap/>
            <w:vAlign w:val="bottom"/>
            <w:hideMark/>
          </w:tcPr>
          <w:p w14:paraId="085E6850" w14:textId="77777777" w:rsidR="004F22B2" w:rsidRPr="003A0F0F" w:rsidRDefault="004F22B2" w:rsidP="008207BB">
            <w:pPr>
              <w:rPr>
                <w:b/>
                <w:color w:val="000000"/>
                <w:sz w:val="20"/>
                <w:szCs w:val="20"/>
              </w:rPr>
            </w:pPr>
            <w:r>
              <w:rPr>
                <w:b/>
                <w:color w:val="000000"/>
                <w:sz w:val="20"/>
                <w:szCs w:val="20"/>
              </w:rPr>
              <w:t xml:space="preserve">000 </w:t>
            </w:r>
            <w:proofErr w:type="gramStart"/>
            <w:r w:rsidRPr="003A0F0F">
              <w:rPr>
                <w:b/>
                <w:color w:val="000000"/>
                <w:sz w:val="20"/>
                <w:szCs w:val="20"/>
              </w:rPr>
              <w:t>01  02</w:t>
            </w:r>
            <w:proofErr w:type="gramEnd"/>
            <w:r w:rsidRPr="003A0F0F">
              <w:rPr>
                <w:b/>
                <w:color w:val="000000"/>
                <w:sz w:val="20"/>
                <w:szCs w:val="20"/>
              </w:rPr>
              <w:t xml:space="preserve">  00  00  00  0000  000</w:t>
            </w:r>
          </w:p>
        </w:tc>
        <w:tc>
          <w:tcPr>
            <w:tcW w:w="2048" w:type="dxa"/>
            <w:tcBorders>
              <w:top w:val="nil"/>
              <w:left w:val="nil"/>
              <w:bottom w:val="single" w:sz="4" w:space="0" w:color="auto"/>
              <w:right w:val="single" w:sz="4" w:space="0" w:color="auto"/>
            </w:tcBorders>
            <w:shd w:val="clear" w:color="auto" w:fill="auto"/>
            <w:noWrap/>
            <w:vAlign w:val="bottom"/>
            <w:hideMark/>
          </w:tcPr>
          <w:p w14:paraId="28D48C79" w14:textId="77777777" w:rsidR="004F22B2" w:rsidRPr="003A0F0F" w:rsidRDefault="004F22B2" w:rsidP="008207BB">
            <w:pPr>
              <w:jc w:val="right"/>
              <w:rPr>
                <w:b/>
                <w:color w:val="000000"/>
                <w:sz w:val="20"/>
                <w:szCs w:val="20"/>
              </w:rPr>
            </w:pPr>
            <w:r>
              <w:rPr>
                <w:b/>
                <w:color w:val="000000"/>
                <w:sz w:val="20"/>
                <w:szCs w:val="20"/>
              </w:rPr>
              <w:t>0</w:t>
            </w:r>
            <w:r w:rsidRPr="003A0F0F">
              <w:rPr>
                <w:b/>
                <w:color w:val="000000"/>
                <w:sz w:val="20"/>
                <w:szCs w:val="20"/>
              </w:rPr>
              <w:t>,00</w:t>
            </w:r>
          </w:p>
        </w:tc>
      </w:tr>
      <w:tr w:rsidR="004F22B2" w:rsidRPr="003A0F0F" w14:paraId="52EBB3A3" w14:textId="77777777" w:rsidTr="008207BB">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14:paraId="77C51A24" w14:textId="77777777" w:rsidR="004F22B2" w:rsidRPr="003A0F0F" w:rsidRDefault="004F22B2" w:rsidP="008207BB">
            <w:pPr>
              <w:autoSpaceDE w:val="0"/>
              <w:autoSpaceDN w:val="0"/>
              <w:adjustRightInd w:val="0"/>
              <w:jc w:val="both"/>
            </w:pPr>
            <w:r w:rsidRPr="003A0F0F">
              <w:t>Привлечение городскими округами кредитов от кредитных организаций в валюте Российской Федерации</w:t>
            </w:r>
          </w:p>
        </w:tc>
        <w:tc>
          <w:tcPr>
            <w:tcW w:w="3338" w:type="dxa"/>
            <w:tcBorders>
              <w:top w:val="nil"/>
              <w:left w:val="nil"/>
              <w:bottom w:val="single" w:sz="4" w:space="0" w:color="auto"/>
              <w:right w:val="single" w:sz="4" w:space="0" w:color="auto"/>
            </w:tcBorders>
            <w:shd w:val="clear" w:color="auto" w:fill="auto"/>
            <w:noWrap/>
            <w:vAlign w:val="bottom"/>
            <w:hideMark/>
          </w:tcPr>
          <w:p w14:paraId="5F88BC4E" w14:textId="77777777" w:rsidR="004F22B2" w:rsidRPr="003A0F0F" w:rsidRDefault="004F22B2" w:rsidP="008207BB">
            <w:pPr>
              <w:rPr>
                <w:color w:val="000000"/>
                <w:sz w:val="20"/>
                <w:szCs w:val="20"/>
              </w:rPr>
            </w:pPr>
            <w:proofErr w:type="gramStart"/>
            <w:r w:rsidRPr="003A0F0F">
              <w:rPr>
                <w:color w:val="000000"/>
                <w:sz w:val="20"/>
                <w:szCs w:val="20"/>
              </w:rPr>
              <w:t>995  01</w:t>
            </w:r>
            <w:proofErr w:type="gramEnd"/>
            <w:r w:rsidRPr="003A0F0F">
              <w:rPr>
                <w:color w:val="000000"/>
                <w:sz w:val="20"/>
                <w:szCs w:val="20"/>
              </w:rPr>
              <w:t xml:space="preserve">  02  00  00  04  0000  710</w:t>
            </w:r>
          </w:p>
        </w:tc>
        <w:tc>
          <w:tcPr>
            <w:tcW w:w="2048" w:type="dxa"/>
            <w:tcBorders>
              <w:top w:val="nil"/>
              <w:left w:val="nil"/>
              <w:bottom w:val="single" w:sz="4" w:space="0" w:color="auto"/>
              <w:right w:val="single" w:sz="4" w:space="0" w:color="auto"/>
            </w:tcBorders>
            <w:shd w:val="clear" w:color="auto" w:fill="auto"/>
            <w:noWrap/>
            <w:vAlign w:val="bottom"/>
            <w:hideMark/>
          </w:tcPr>
          <w:p w14:paraId="1BACE576" w14:textId="77777777" w:rsidR="004F22B2" w:rsidRPr="003A0F0F" w:rsidRDefault="004F22B2" w:rsidP="008207BB">
            <w:pPr>
              <w:jc w:val="right"/>
              <w:rPr>
                <w:color w:val="000000"/>
                <w:sz w:val="20"/>
                <w:szCs w:val="20"/>
              </w:rPr>
            </w:pPr>
            <w:r>
              <w:rPr>
                <w:color w:val="000000"/>
                <w:sz w:val="20"/>
                <w:szCs w:val="20"/>
              </w:rPr>
              <w:t>0</w:t>
            </w:r>
            <w:r w:rsidRPr="003A0F0F">
              <w:rPr>
                <w:color w:val="000000"/>
                <w:sz w:val="20"/>
                <w:szCs w:val="20"/>
              </w:rPr>
              <w:t>,00</w:t>
            </w:r>
          </w:p>
        </w:tc>
      </w:tr>
      <w:tr w:rsidR="004F22B2" w:rsidRPr="00F02EDD" w14:paraId="1ABA9995" w14:textId="77777777" w:rsidTr="008207BB">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14:paraId="375750E7" w14:textId="77777777" w:rsidR="004F22B2" w:rsidRPr="003A0F0F" w:rsidRDefault="004F22B2" w:rsidP="008207BB">
            <w:pPr>
              <w:autoSpaceDE w:val="0"/>
              <w:autoSpaceDN w:val="0"/>
              <w:adjustRightInd w:val="0"/>
              <w:jc w:val="both"/>
              <w:rPr>
                <w:sz w:val="20"/>
                <w:szCs w:val="20"/>
              </w:rPr>
            </w:pPr>
            <w:r>
              <w:rPr>
                <w:sz w:val="20"/>
                <w:szCs w:val="20"/>
              </w:rPr>
              <w:t>Погашение городскими округами кредитов от кредитных организаций в валюте Российской Федерации</w:t>
            </w:r>
          </w:p>
        </w:tc>
        <w:tc>
          <w:tcPr>
            <w:tcW w:w="3338" w:type="dxa"/>
            <w:tcBorders>
              <w:top w:val="nil"/>
              <w:left w:val="nil"/>
              <w:bottom w:val="single" w:sz="4" w:space="0" w:color="auto"/>
              <w:right w:val="single" w:sz="4" w:space="0" w:color="auto"/>
            </w:tcBorders>
            <w:shd w:val="clear" w:color="auto" w:fill="auto"/>
            <w:noWrap/>
            <w:vAlign w:val="bottom"/>
            <w:hideMark/>
          </w:tcPr>
          <w:p w14:paraId="2BC77BD8" w14:textId="77777777" w:rsidR="004F22B2" w:rsidRPr="00F02EDD" w:rsidRDefault="004F22B2" w:rsidP="008207BB">
            <w:pPr>
              <w:rPr>
                <w:color w:val="000000"/>
                <w:sz w:val="20"/>
                <w:szCs w:val="20"/>
              </w:rPr>
            </w:pPr>
            <w:proofErr w:type="gramStart"/>
            <w:r w:rsidRPr="00F02EDD">
              <w:rPr>
                <w:color w:val="000000"/>
                <w:sz w:val="20"/>
                <w:szCs w:val="20"/>
              </w:rPr>
              <w:t>995  01</w:t>
            </w:r>
            <w:proofErr w:type="gramEnd"/>
            <w:r w:rsidRPr="00F02EDD">
              <w:rPr>
                <w:color w:val="000000"/>
                <w:sz w:val="20"/>
                <w:szCs w:val="20"/>
              </w:rPr>
              <w:t xml:space="preserve">  02  00  00  04  0000  810</w:t>
            </w:r>
          </w:p>
        </w:tc>
        <w:tc>
          <w:tcPr>
            <w:tcW w:w="2048" w:type="dxa"/>
            <w:tcBorders>
              <w:top w:val="nil"/>
              <w:left w:val="nil"/>
              <w:bottom w:val="single" w:sz="4" w:space="0" w:color="auto"/>
              <w:right w:val="single" w:sz="4" w:space="0" w:color="auto"/>
            </w:tcBorders>
            <w:shd w:val="clear" w:color="auto" w:fill="auto"/>
            <w:noWrap/>
            <w:vAlign w:val="bottom"/>
            <w:hideMark/>
          </w:tcPr>
          <w:p w14:paraId="1EE6E3B7" w14:textId="77777777" w:rsidR="004F22B2" w:rsidRPr="00101B45" w:rsidRDefault="004F22B2" w:rsidP="008207BB">
            <w:pPr>
              <w:jc w:val="right"/>
              <w:rPr>
                <w:color w:val="000000"/>
                <w:sz w:val="20"/>
                <w:szCs w:val="20"/>
              </w:rPr>
            </w:pPr>
            <w:r>
              <w:rPr>
                <w:color w:val="000000"/>
                <w:sz w:val="20"/>
                <w:szCs w:val="20"/>
              </w:rPr>
              <w:t>0,00</w:t>
            </w:r>
          </w:p>
        </w:tc>
      </w:tr>
      <w:tr w:rsidR="004F22B2" w:rsidRPr="003A0F0F" w14:paraId="3E8391A2" w14:textId="77777777" w:rsidTr="008207BB">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14:paraId="03A2A227" w14:textId="77777777" w:rsidR="004F22B2" w:rsidRPr="003A0F0F" w:rsidRDefault="004F22B2" w:rsidP="008207BB">
            <w:pPr>
              <w:autoSpaceDE w:val="0"/>
              <w:autoSpaceDN w:val="0"/>
              <w:adjustRightInd w:val="0"/>
              <w:jc w:val="both"/>
              <w:rPr>
                <w:b/>
                <w:sz w:val="20"/>
                <w:szCs w:val="20"/>
              </w:rPr>
            </w:pPr>
            <w:r w:rsidRPr="003A0F0F">
              <w:rPr>
                <w:b/>
                <w:sz w:val="20"/>
                <w:szCs w:val="20"/>
              </w:rPr>
              <w:t>Бюджетные кредиты из других бюджетов бюджетной системы Российской Федерации</w:t>
            </w:r>
          </w:p>
        </w:tc>
        <w:tc>
          <w:tcPr>
            <w:tcW w:w="3338" w:type="dxa"/>
            <w:tcBorders>
              <w:top w:val="nil"/>
              <w:left w:val="nil"/>
              <w:bottom w:val="single" w:sz="4" w:space="0" w:color="auto"/>
              <w:right w:val="single" w:sz="4" w:space="0" w:color="auto"/>
            </w:tcBorders>
            <w:shd w:val="clear" w:color="auto" w:fill="auto"/>
            <w:noWrap/>
            <w:vAlign w:val="bottom"/>
            <w:hideMark/>
          </w:tcPr>
          <w:p w14:paraId="11336E6A" w14:textId="77777777" w:rsidR="004F22B2" w:rsidRPr="003A0F0F" w:rsidRDefault="004F22B2" w:rsidP="008207BB">
            <w:pPr>
              <w:rPr>
                <w:b/>
                <w:color w:val="000000"/>
                <w:sz w:val="20"/>
                <w:szCs w:val="20"/>
              </w:rPr>
            </w:pPr>
            <w:proofErr w:type="gramStart"/>
            <w:r>
              <w:rPr>
                <w:b/>
                <w:color w:val="000000"/>
                <w:sz w:val="20"/>
                <w:szCs w:val="20"/>
              </w:rPr>
              <w:t>000</w:t>
            </w:r>
            <w:r w:rsidRPr="003A0F0F">
              <w:rPr>
                <w:b/>
                <w:color w:val="000000"/>
                <w:sz w:val="20"/>
                <w:szCs w:val="20"/>
              </w:rPr>
              <w:t xml:space="preserve">  01</w:t>
            </w:r>
            <w:proofErr w:type="gramEnd"/>
            <w:r w:rsidRPr="003A0F0F">
              <w:rPr>
                <w:b/>
                <w:color w:val="000000"/>
                <w:sz w:val="20"/>
                <w:szCs w:val="20"/>
              </w:rPr>
              <w:t xml:space="preserve">  03  00  00  00  0000  000</w:t>
            </w:r>
          </w:p>
        </w:tc>
        <w:tc>
          <w:tcPr>
            <w:tcW w:w="2048" w:type="dxa"/>
            <w:tcBorders>
              <w:top w:val="nil"/>
              <w:left w:val="nil"/>
              <w:bottom w:val="single" w:sz="4" w:space="0" w:color="auto"/>
              <w:right w:val="single" w:sz="4" w:space="0" w:color="auto"/>
            </w:tcBorders>
            <w:shd w:val="clear" w:color="auto" w:fill="auto"/>
            <w:noWrap/>
            <w:vAlign w:val="bottom"/>
            <w:hideMark/>
          </w:tcPr>
          <w:p w14:paraId="7D1F8D7B" w14:textId="77777777" w:rsidR="004F22B2" w:rsidRPr="003A0F0F" w:rsidRDefault="004F22B2" w:rsidP="008207BB">
            <w:pPr>
              <w:jc w:val="right"/>
              <w:rPr>
                <w:b/>
                <w:color w:val="000000"/>
                <w:sz w:val="20"/>
                <w:szCs w:val="20"/>
              </w:rPr>
            </w:pPr>
            <w:r w:rsidRPr="003A0F0F">
              <w:rPr>
                <w:b/>
                <w:color w:val="000000"/>
                <w:sz w:val="20"/>
                <w:szCs w:val="20"/>
              </w:rPr>
              <w:t>- 2 071 760,00</w:t>
            </w:r>
          </w:p>
        </w:tc>
      </w:tr>
      <w:tr w:rsidR="004F22B2" w:rsidRPr="00F02EDD" w14:paraId="2E3B77D6" w14:textId="77777777" w:rsidTr="008207BB">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14:paraId="5876C7B2" w14:textId="77777777" w:rsidR="004F22B2" w:rsidRPr="003A0F0F" w:rsidRDefault="004F22B2" w:rsidP="008207BB">
            <w:pPr>
              <w:autoSpaceDE w:val="0"/>
              <w:autoSpaceDN w:val="0"/>
              <w:adjustRightInd w:val="0"/>
              <w:jc w:val="both"/>
              <w:rPr>
                <w:sz w:val="20"/>
                <w:szCs w:val="20"/>
              </w:rPr>
            </w:pPr>
            <w:r>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3338" w:type="dxa"/>
            <w:tcBorders>
              <w:top w:val="nil"/>
              <w:left w:val="nil"/>
              <w:bottom w:val="single" w:sz="4" w:space="0" w:color="auto"/>
              <w:right w:val="single" w:sz="4" w:space="0" w:color="auto"/>
            </w:tcBorders>
            <w:shd w:val="clear" w:color="auto" w:fill="auto"/>
            <w:noWrap/>
            <w:vAlign w:val="bottom"/>
            <w:hideMark/>
          </w:tcPr>
          <w:p w14:paraId="5FD7DB51" w14:textId="77777777" w:rsidR="004F22B2" w:rsidRPr="00F02EDD" w:rsidRDefault="004F22B2" w:rsidP="008207BB">
            <w:pPr>
              <w:rPr>
                <w:color w:val="000000"/>
                <w:sz w:val="20"/>
                <w:szCs w:val="20"/>
              </w:rPr>
            </w:pPr>
            <w:proofErr w:type="gramStart"/>
            <w:r w:rsidRPr="00F02EDD">
              <w:rPr>
                <w:color w:val="000000"/>
                <w:sz w:val="20"/>
                <w:szCs w:val="20"/>
              </w:rPr>
              <w:t>995  01</w:t>
            </w:r>
            <w:proofErr w:type="gramEnd"/>
            <w:r w:rsidRPr="00F02EDD">
              <w:rPr>
                <w:color w:val="000000"/>
                <w:sz w:val="20"/>
                <w:szCs w:val="20"/>
              </w:rPr>
              <w:t xml:space="preserve">  03  01  00  04  0000  710</w:t>
            </w:r>
          </w:p>
        </w:tc>
        <w:tc>
          <w:tcPr>
            <w:tcW w:w="2048" w:type="dxa"/>
            <w:tcBorders>
              <w:top w:val="nil"/>
              <w:left w:val="nil"/>
              <w:bottom w:val="single" w:sz="4" w:space="0" w:color="auto"/>
              <w:right w:val="single" w:sz="4" w:space="0" w:color="auto"/>
            </w:tcBorders>
            <w:shd w:val="clear" w:color="auto" w:fill="auto"/>
            <w:noWrap/>
            <w:vAlign w:val="bottom"/>
            <w:hideMark/>
          </w:tcPr>
          <w:p w14:paraId="7705A297" w14:textId="77777777" w:rsidR="004F22B2" w:rsidRPr="00101B45" w:rsidRDefault="004F22B2" w:rsidP="008207BB">
            <w:pPr>
              <w:jc w:val="right"/>
              <w:rPr>
                <w:color w:val="000000"/>
                <w:sz w:val="20"/>
                <w:szCs w:val="20"/>
              </w:rPr>
            </w:pPr>
            <w:r>
              <w:rPr>
                <w:color w:val="000000"/>
                <w:sz w:val="20"/>
                <w:szCs w:val="20"/>
              </w:rPr>
              <w:t>0,00</w:t>
            </w:r>
          </w:p>
        </w:tc>
      </w:tr>
      <w:tr w:rsidR="004F22B2" w:rsidRPr="00F02EDD" w14:paraId="01C2A215" w14:textId="77777777" w:rsidTr="008207BB">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14:paraId="3A7125AF" w14:textId="77777777" w:rsidR="004F22B2" w:rsidRPr="003A0F0F" w:rsidRDefault="004F22B2" w:rsidP="008207BB">
            <w:pPr>
              <w:autoSpaceDE w:val="0"/>
              <w:autoSpaceDN w:val="0"/>
              <w:adjustRightInd w:val="0"/>
              <w:jc w:val="both"/>
              <w:rPr>
                <w:sz w:val="20"/>
                <w:szCs w:val="20"/>
              </w:rPr>
            </w:pPr>
            <w:r>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3338" w:type="dxa"/>
            <w:tcBorders>
              <w:top w:val="nil"/>
              <w:left w:val="nil"/>
              <w:bottom w:val="single" w:sz="4" w:space="0" w:color="auto"/>
              <w:right w:val="single" w:sz="4" w:space="0" w:color="auto"/>
            </w:tcBorders>
            <w:shd w:val="clear" w:color="auto" w:fill="auto"/>
            <w:noWrap/>
            <w:vAlign w:val="bottom"/>
            <w:hideMark/>
          </w:tcPr>
          <w:p w14:paraId="21BF755B" w14:textId="77777777" w:rsidR="004F22B2" w:rsidRPr="00F02EDD" w:rsidRDefault="004F22B2" w:rsidP="008207BB">
            <w:pPr>
              <w:rPr>
                <w:color w:val="000000"/>
                <w:sz w:val="20"/>
                <w:szCs w:val="20"/>
              </w:rPr>
            </w:pPr>
            <w:proofErr w:type="gramStart"/>
            <w:r w:rsidRPr="00F02EDD">
              <w:rPr>
                <w:color w:val="000000"/>
                <w:sz w:val="20"/>
                <w:szCs w:val="20"/>
              </w:rPr>
              <w:t>995  01</w:t>
            </w:r>
            <w:proofErr w:type="gramEnd"/>
            <w:r w:rsidRPr="00F02EDD">
              <w:rPr>
                <w:color w:val="000000"/>
                <w:sz w:val="20"/>
                <w:szCs w:val="20"/>
              </w:rPr>
              <w:t xml:space="preserve">  03  01  00  04  0000  810</w:t>
            </w:r>
          </w:p>
        </w:tc>
        <w:tc>
          <w:tcPr>
            <w:tcW w:w="2048" w:type="dxa"/>
            <w:tcBorders>
              <w:top w:val="nil"/>
              <w:left w:val="nil"/>
              <w:bottom w:val="single" w:sz="4" w:space="0" w:color="auto"/>
              <w:right w:val="single" w:sz="4" w:space="0" w:color="auto"/>
            </w:tcBorders>
            <w:shd w:val="clear" w:color="auto" w:fill="auto"/>
            <w:noWrap/>
            <w:vAlign w:val="bottom"/>
            <w:hideMark/>
          </w:tcPr>
          <w:p w14:paraId="4905E22D" w14:textId="77777777" w:rsidR="004F22B2" w:rsidRPr="00101B45" w:rsidRDefault="004F22B2" w:rsidP="008207BB">
            <w:pPr>
              <w:jc w:val="right"/>
              <w:rPr>
                <w:color w:val="000000"/>
                <w:sz w:val="20"/>
                <w:szCs w:val="20"/>
              </w:rPr>
            </w:pPr>
            <w:r w:rsidRPr="00101B45">
              <w:rPr>
                <w:color w:val="000000"/>
                <w:sz w:val="20"/>
                <w:szCs w:val="20"/>
              </w:rPr>
              <w:t xml:space="preserve">- </w:t>
            </w:r>
            <w:r>
              <w:rPr>
                <w:color w:val="000000"/>
                <w:sz w:val="20"/>
                <w:szCs w:val="20"/>
              </w:rPr>
              <w:t>2 071 760,00</w:t>
            </w:r>
          </w:p>
        </w:tc>
      </w:tr>
      <w:tr w:rsidR="004F22B2" w:rsidRPr="00F02EDD" w14:paraId="3656AFD9" w14:textId="77777777" w:rsidTr="008207BB">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14:paraId="22D0A8EB" w14:textId="77777777" w:rsidR="004F22B2" w:rsidRPr="006B72E3" w:rsidRDefault="004F22B2" w:rsidP="008207BB">
            <w:pPr>
              <w:autoSpaceDE w:val="0"/>
              <w:autoSpaceDN w:val="0"/>
              <w:adjustRightInd w:val="0"/>
              <w:jc w:val="both"/>
              <w:rPr>
                <w:b/>
                <w:bCs/>
                <w:sz w:val="20"/>
                <w:szCs w:val="20"/>
              </w:rPr>
            </w:pPr>
            <w:r>
              <w:rPr>
                <w:b/>
                <w:bCs/>
                <w:sz w:val="20"/>
                <w:szCs w:val="20"/>
              </w:rPr>
              <w:t>Изменение остатков средств на счетах по учету средств бюджетов</w:t>
            </w:r>
          </w:p>
        </w:tc>
        <w:tc>
          <w:tcPr>
            <w:tcW w:w="3338" w:type="dxa"/>
            <w:tcBorders>
              <w:top w:val="nil"/>
              <w:left w:val="nil"/>
              <w:bottom w:val="single" w:sz="4" w:space="0" w:color="auto"/>
              <w:right w:val="single" w:sz="4" w:space="0" w:color="auto"/>
            </w:tcBorders>
            <w:shd w:val="clear" w:color="auto" w:fill="auto"/>
            <w:noWrap/>
            <w:vAlign w:val="bottom"/>
            <w:hideMark/>
          </w:tcPr>
          <w:p w14:paraId="39ECF612" w14:textId="77777777" w:rsidR="004F22B2" w:rsidRPr="00F02EDD" w:rsidRDefault="004F22B2" w:rsidP="008207BB">
            <w:pPr>
              <w:rPr>
                <w:b/>
                <w:color w:val="000000"/>
                <w:sz w:val="20"/>
                <w:szCs w:val="20"/>
              </w:rPr>
            </w:pPr>
            <w:r>
              <w:rPr>
                <w:b/>
                <w:color w:val="000000"/>
                <w:sz w:val="20"/>
                <w:szCs w:val="20"/>
              </w:rPr>
              <w:t>000</w:t>
            </w:r>
            <w:r w:rsidRPr="00F02EDD">
              <w:rPr>
                <w:b/>
                <w:color w:val="000000"/>
                <w:sz w:val="20"/>
                <w:szCs w:val="20"/>
              </w:rPr>
              <w:t xml:space="preserve"> </w:t>
            </w:r>
            <w:proofErr w:type="gramStart"/>
            <w:r w:rsidRPr="00F02EDD">
              <w:rPr>
                <w:b/>
                <w:color w:val="000000"/>
                <w:sz w:val="20"/>
                <w:szCs w:val="20"/>
              </w:rPr>
              <w:t>01  05</w:t>
            </w:r>
            <w:proofErr w:type="gramEnd"/>
            <w:r w:rsidRPr="00F02EDD">
              <w:rPr>
                <w:b/>
                <w:color w:val="000000"/>
                <w:sz w:val="20"/>
                <w:szCs w:val="20"/>
              </w:rPr>
              <w:t xml:space="preserve">  00  00  00  0000  000</w:t>
            </w:r>
          </w:p>
        </w:tc>
        <w:tc>
          <w:tcPr>
            <w:tcW w:w="2048" w:type="dxa"/>
            <w:tcBorders>
              <w:top w:val="nil"/>
              <w:left w:val="nil"/>
              <w:bottom w:val="single" w:sz="4" w:space="0" w:color="auto"/>
              <w:right w:val="single" w:sz="4" w:space="0" w:color="auto"/>
            </w:tcBorders>
            <w:shd w:val="clear" w:color="auto" w:fill="auto"/>
            <w:noWrap/>
            <w:vAlign w:val="bottom"/>
            <w:hideMark/>
          </w:tcPr>
          <w:p w14:paraId="52A8F1F2" w14:textId="77777777" w:rsidR="004F22B2" w:rsidRPr="00101B45" w:rsidRDefault="004F22B2" w:rsidP="008207BB">
            <w:pPr>
              <w:jc w:val="right"/>
              <w:rPr>
                <w:b/>
                <w:color w:val="000000"/>
                <w:sz w:val="20"/>
                <w:szCs w:val="20"/>
              </w:rPr>
            </w:pPr>
            <w:r>
              <w:rPr>
                <w:b/>
                <w:color w:val="000000"/>
                <w:sz w:val="20"/>
                <w:szCs w:val="20"/>
              </w:rPr>
              <w:t>237 389 122,17</w:t>
            </w:r>
          </w:p>
        </w:tc>
      </w:tr>
      <w:tr w:rsidR="004F22B2" w:rsidRPr="006B72E3" w14:paraId="6F22925A" w14:textId="77777777" w:rsidTr="008207BB">
        <w:trPr>
          <w:trHeight w:val="350"/>
        </w:trPr>
        <w:tc>
          <w:tcPr>
            <w:tcW w:w="4537" w:type="dxa"/>
            <w:tcBorders>
              <w:top w:val="nil"/>
              <w:left w:val="single" w:sz="4" w:space="0" w:color="auto"/>
              <w:bottom w:val="single" w:sz="4" w:space="0" w:color="auto"/>
              <w:right w:val="single" w:sz="4" w:space="0" w:color="auto"/>
            </w:tcBorders>
            <w:shd w:val="clear" w:color="auto" w:fill="auto"/>
            <w:vAlign w:val="bottom"/>
            <w:hideMark/>
          </w:tcPr>
          <w:p w14:paraId="36A4F6FE" w14:textId="77777777" w:rsidR="004F22B2" w:rsidRPr="006B72E3" w:rsidRDefault="004F22B2" w:rsidP="008207BB">
            <w:pPr>
              <w:autoSpaceDE w:val="0"/>
              <w:autoSpaceDN w:val="0"/>
              <w:adjustRightInd w:val="0"/>
              <w:jc w:val="both"/>
              <w:rPr>
                <w:bCs/>
                <w:sz w:val="20"/>
                <w:szCs w:val="20"/>
              </w:rPr>
            </w:pPr>
            <w:r w:rsidRPr="006B72E3">
              <w:rPr>
                <w:bCs/>
                <w:sz w:val="20"/>
                <w:szCs w:val="20"/>
              </w:rPr>
              <w:t>Увеличение остатков средств бюджетов</w:t>
            </w:r>
          </w:p>
        </w:tc>
        <w:tc>
          <w:tcPr>
            <w:tcW w:w="3338" w:type="dxa"/>
            <w:tcBorders>
              <w:top w:val="nil"/>
              <w:left w:val="nil"/>
              <w:bottom w:val="single" w:sz="4" w:space="0" w:color="auto"/>
              <w:right w:val="single" w:sz="4" w:space="0" w:color="auto"/>
            </w:tcBorders>
            <w:shd w:val="clear" w:color="auto" w:fill="auto"/>
            <w:noWrap/>
            <w:vAlign w:val="bottom"/>
            <w:hideMark/>
          </w:tcPr>
          <w:p w14:paraId="71A43BF9" w14:textId="77777777" w:rsidR="004F22B2" w:rsidRPr="006B72E3" w:rsidRDefault="004F22B2" w:rsidP="008207BB">
            <w:pPr>
              <w:rPr>
                <w:color w:val="000000"/>
                <w:sz w:val="20"/>
                <w:szCs w:val="20"/>
              </w:rPr>
            </w:pPr>
            <w:r w:rsidRPr="006B72E3">
              <w:rPr>
                <w:color w:val="000000"/>
                <w:sz w:val="20"/>
                <w:szCs w:val="20"/>
              </w:rPr>
              <w:t xml:space="preserve">000 </w:t>
            </w:r>
            <w:proofErr w:type="gramStart"/>
            <w:r w:rsidRPr="006B72E3">
              <w:rPr>
                <w:color w:val="000000"/>
                <w:sz w:val="20"/>
                <w:szCs w:val="20"/>
              </w:rPr>
              <w:t>01  05</w:t>
            </w:r>
            <w:proofErr w:type="gramEnd"/>
            <w:r w:rsidRPr="006B72E3">
              <w:rPr>
                <w:color w:val="000000"/>
                <w:sz w:val="20"/>
                <w:szCs w:val="20"/>
              </w:rPr>
              <w:t xml:space="preserve">  00  00  00  0000  500</w:t>
            </w:r>
          </w:p>
        </w:tc>
        <w:tc>
          <w:tcPr>
            <w:tcW w:w="2048" w:type="dxa"/>
            <w:tcBorders>
              <w:top w:val="nil"/>
              <w:left w:val="nil"/>
              <w:bottom w:val="single" w:sz="4" w:space="0" w:color="auto"/>
              <w:right w:val="single" w:sz="4" w:space="0" w:color="auto"/>
            </w:tcBorders>
            <w:shd w:val="clear" w:color="auto" w:fill="auto"/>
            <w:noWrap/>
            <w:vAlign w:val="bottom"/>
            <w:hideMark/>
          </w:tcPr>
          <w:p w14:paraId="449DA728" w14:textId="77777777" w:rsidR="004F22B2" w:rsidRPr="00204CA3" w:rsidRDefault="004F22B2" w:rsidP="008207BB">
            <w:pPr>
              <w:jc w:val="right"/>
              <w:rPr>
                <w:color w:val="000000"/>
                <w:sz w:val="20"/>
                <w:szCs w:val="20"/>
              </w:rPr>
            </w:pPr>
            <w:r w:rsidRPr="006B72E3">
              <w:rPr>
                <w:color w:val="000000"/>
                <w:sz w:val="20"/>
                <w:szCs w:val="20"/>
              </w:rPr>
              <w:t>-2</w:t>
            </w:r>
            <w:r>
              <w:rPr>
                <w:color w:val="000000"/>
                <w:sz w:val="20"/>
                <w:szCs w:val="20"/>
              </w:rPr>
              <w:t> </w:t>
            </w:r>
            <w:r>
              <w:rPr>
                <w:color w:val="000000"/>
                <w:sz w:val="20"/>
                <w:szCs w:val="20"/>
                <w:lang w:val="en-US"/>
              </w:rPr>
              <w:t>194 716 541</w:t>
            </w:r>
            <w:r>
              <w:rPr>
                <w:color w:val="000000"/>
                <w:sz w:val="20"/>
                <w:szCs w:val="20"/>
              </w:rPr>
              <w:t>,11</w:t>
            </w:r>
          </w:p>
        </w:tc>
      </w:tr>
      <w:tr w:rsidR="004F22B2" w:rsidRPr="00F02EDD" w14:paraId="4BF1DDD6" w14:textId="77777777" w:rsidTr="008207BB">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14:paraId="1C558B52" w14:textId="77777777" w:rsidR="004F22B2" w:rsidRPr="00F02EDD" w:rsidRDefault="004F22B2" w:rsidP="008207BB">
            <w:pPr>
              <w:rPr>
                <w:color w:val="000000"/>
                <w:sz w:val="20"/>
                <w:szCs w:val="20"/>
              </w:rPr>
            </w:pPr>
            <w:r w:rsidRPr="00F02EDD">
              <w:rPr>
                <w:color w:val="000000"/>
                <w:sz w:val="20"/>
                <w:szCs w:val="20"/>
              </w:rPr>
              <w:t>Увеличение прочих остатков средств бюджетов</w:t>
            </w:r>
          </w:p>
        </w:tc>
        <w:tc>
          <w:tcPr>
            <w:tcW w:w="3338" w:type="dxa"/>
            <w:tcBorders>
              <w:top w:val="nil"/>
              <w:left w:val="nil"/>
              <w:bottom w:val="single" w:sz="4" w:space="0" w:color="auto"/>
              <w:right w:val="single" w:sz="4" w:space="0" w:color="auto"/>
            </w:tcBorders>
            <w:shd w:val="clear" w:color="auto" w:fill="auto"/>
            <w:noWrap/>
            <w:vAlign w:val="bottom"/>
            <w:hideMark/>
          </w:tcPr>
          <w:p w14:paraId="18CE8FC0" w14:textId="77777777" w:rsidR="004F22B2" w:rsidRPr="00F02EDD" w:rsidRDefault="004F22B2" w:rsidP="008207BB">
            <w:pPr>
              <w:rPr>
                <w:color w:val="000000"/>
                <w:sz w:val="20"/>
                <w:szCs w:val="20"/>
              </w:rPr>
            </w:pPr>
            <w:r>
              <w:rPr>
                <w:color w:val="000000"/>
                <w:sz w:val="20"/>
                <w:szCs w:val="20"/>
              </w:rPr>
              <w:t>000</w:t>
            </w:r>
            <w:r w:rsidRPr="00F02EDD">
              <w:rPr>
                <w:color w:val="000000"/>
                <w:sz w:val="20"/>
                <w:szCs w:val="20"/>
              </w:rPr>
              <w:t xml:space="preserve"> </w:t>
            </w:r>
            <w:proofErr w:type="gramStart"/>
            <w:r w:rsidRPr="00F02EDD">
              <w:rPr>
                <w:color w:val="000000"/>
                <w:sz w:val="20"/>
                <w:szCs w:val="20"/>
              </w:rPr>
              <w:t>01  05</w:t>
            </w:r>
            <w:proofErr w:type="gramEnd"/>
            <w:r w:rsidRPr="00F02EDD">
              <w:rPr>
                <w:color w:val="000000"/>
                <w:sz w:val="20"/>
                <w:szCs w:val="20"/>
              </w:rPr>
              <w:t xml:space="preserve">  02  00  00  0000  500</w:t>
            </w:r>
          </w:p>
        </w:tc>
        <w:tc>
          <w:tcPr>
            <w:tcW w:w="2048" w:type="dxa"/>
            <w:tcBorders>
              <w:top w:val="nil"/>
              <w:left w:val="nil"/>
              <w:bottom w:val="single" w:sz="4" w:space="0" w:color="auto"/>
              <w:right w:val="single" w:sz="4" w:space="0" w:color="auto"/>
            </w:tcBorders>
            <w:shd w:val="clear" w:color="auto" w:fill="auto"/>
            <w:noWrap/>
            <w:vAlign w:val="bottom"/>
            <w:hideMark/>
          </w:tcPr>
          <w:p w14:paraId="476D6CC0" w14:textId="77777777" w:rsidR="004F22B2" w:rsidRPr="001B1ECA" w:rsidRDefault="004F22B2" w:rsidP="008207BB">
            <w:pPr>
              <w:jc w:val="right"/>
              <w:rPr>
                <w:color w:val="000000"/>
                <w:sz w:val="20"/>
                <w:szCs w:val="20"/>
              </w:rPr>
            </w:pPr>
            <w:r>
              <w:rPr>
                <w:color w:val="000000"/>
                <w:sz w:val="20"/>
                <w:szCs w:val="20"/>
              </w:rPr>
              <w:t>-2 </w:t>
            </w:r>
            <w:r>
              <w:rPr>
                <w:color w:val="000000"/>
                <w:sz w:val="20"/>
                <w:szCs w:val="20"/>
                <w:lang w:val="en-US"/>
              </w:rPr>
              <w:t>194 716 541</w:t>
            </w:r>
            <w:r>
              <w:rPr>
                <w:color w:val="000000"/>
                <w:sz w:val="20"/>
                <w:szCs w:val="20"/>
              </w:rPr>
              <w:t>,11</w:t>
            </w:r>
          </w:p>
        </w:tc>
      </w:tr>
      <w:tr w:rsidR="004F22B2" w:rsidRPr="00F02EDD" w14:paraId="1D5B930C" w14:textId="77777777" w:rsidTr="008207BB">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14:paraId="18D83DA6" w14:textId="77777777" w:rsidR="004F22B2" w:rsidRPr="00F02EDD" w:rsidRDefault="004F22B2" w:rsidP="008207BB">
            <w:pPr>
              <w:rPr>
                <w:color w:val="000000"/>
                <w:sz w:val="20"/>
                <w:szCs w:val="20"/>
              </w:rPr>
            </w:pPr>
            <w:r w:rsidRPr="00F02EDD">
              <w:rPr>
                <w:color w:val="000000"/>
                <w:sz w:val="20"/>
                <w:szCs w:val="20"/>
              </w:rPr>
              <w:t xml:space="preserve">Увеличение прочих остатков денежных </w:t>
            </w:r>
            <w:proofErr w:type="gramStart"/>
            <w:r w:rsidRPr="00F02EDD">
              <w:rPr>
                <w:color w:val="000000"/>
                <w:sz w:val="20"/>
                <w:szCs w:val="20"/>
              </w:rPr>
              <w:t>средств  бюджетов</w:t>
            </w:r>
            <w:proofErr w:type="gramEnd"/>
          </w:p>
        </w:tc>
        <w:tc>
          <w:tcPr>
            <w:tcW w:w="3338" w:type="dxa"/>
            <w:tcBorders>
              <w:top w:val="nil"/>
              <w:left w:val="nil"/>
              <w:bottom w:val="single" w:sz="4" w:space="0" w:color="auto"/>
              <w:right w:val="single" w:sz="4" w:space="0" w:color="auto"/>
            </w:tcBorders>
            <w:shd w:val="clear" w:color="auto" w:fill="auto"/>
            <w:noWrap/>
            <w:vAlign w:val="bottom"/>
            <w:hideMark/>
          </w:tcPr>
          <w:p w14:paraId="3AC1DA27" w14:textId="77777777" w:rsidR="004F22B2" w:rsidRPr="00F02EDD" w:rsidRDefault="004F22B2" w:rsidP="008207BB">
            <w:pPr>
              <w:rPr>
                <w:color w:val="000000"/>
                <w:sz w:val="20"/>
                <w:szCs w:val="20"/>
              </w:rPr>
            </w:pPr>
            <w:r>
              <w:rPr>
                <w:color w:val="000000"/>
                <w:sz w:val="20"/>
                <w:szCs w:val="20"/>
              </w:rPr>
              <w:t>000</w:t>
            </w:r>
            <w:r w:rsidRPr="00F02EDD">
              <w:rPr>
                <w:color w:val="000000"/>
                <w:sz w:val="20"/>
                <w:szCs w:val="20"/>
              </w:rPr>
              <w:t xml:space="preserve"> </w:t>
            </w:r>
            <w:proofErr w:type="gramStart"/>
            <w:r w:rsidRPr="00F02EDD">
              <w:rPr>
                <w:color w:val="000000"/>
                <w:sz w:val="20"/>
                <w:szCs w:val="20"/>
              </w:rPr>
              <w:t>01  05</w:t>
            </w:r>
            <w:proofErr w:type="gramEnd"/>
            <w:r w:rsidRPr="00F02EDD">
              <w:rPr>
                <w:color w:val="000000"/>
                <w:sz w:val="20"/>
                <w:szCs w:val="20"/>
              </w:rPr>
              <w:t xml:space="preserve">  02  01  00  0000  510</w:t>
            </w:r>
          </w:p>
        </w:tc>
        <w:tc>
          <w:tcPr>
            <w:tcW w:w="2048" w:type="dxa"/>
            <w:tcBorders>
              <w:top w:val="nil"/>
              <w:left w:val="nil"/>
              <w:bottom w:val="single" w:sz="4" w:space="0" w:color="auto"/>
              <w:right w:val="single" w:sz="4" w:space="0" w:color="auto"/>
            </w:tcBorders>
            <w:shd w:val="clear" w:color="auto" w:fill="auto"/>
            <w:noWrap/>
            <w:vAlign w:val="bottom"/>
            <w:hideMark/>
          </w:tcPr>
          <w:p w14:paraId="39DAE3A2" w14:textId="77777777" w:rsidR="004F22B2" w:rsidRPr="001B1ECA" w:rsidRDefault="004F22B2" w:rsidP="008207BB">
            <w:pPr>
              <w:jc w:val="right"/>
              <w:rPr>
                <w:color w:val="000000"/>
                <w:sz w:val="20"/>
                <w:szCs w:val="20"/>
              </w:rPr>
            </w:pPr>
            <w:r w:rsidRPr="001B1ECA">
              <w:rPr>
                <w:color w:val="000000"/>
                <w:sz w:val="20"/>
                <w:szCs w:val="20"/>
              </w:rPr>
              <w:t>-</w:t>
            </w:r>
            <w:r>
              <w:rPr>
                <w:color w:val="000000"/>
                <w:sz w:val="20"/>
                <w:szCs w:val="20"/>
              </w:rPr>
              <w:t>2 </w:t>
            </w:r>
            <w:r>
              <w:rPr>
                <w:color w:val="000000"/>
                <w:sz w:val="20"/>
                <w:szCs w:val="20"/>
                <w:lang w:val="en-US"/>
              </w:rPr>
              <w:t>194 716 541</w:t>
            </w:r>
            <w:r>
              <w:rPr>
                <w:color w:val="000000"/>
                <w:sz w:val="20"/>
                <w:szCs w:val="20"/>
              </w:rPr>
              <w:t>,11</w:t>
            </w:r>
          </w:p>
        </w:tc>
      </w:tr>
      <w:tr w:rsidR="004F22B2" w:rsidRPr="00F02EDD" w14:paraId="3DCF3479" w14:textId="77777777" w:rsidTr="008207BB">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14:paraId="5D24FAFD" w14:textId="77777777" w:rsidR="004F22B2" w:rsidRPr="00F02EDD" w:rsidRDefault="004F22B2" w:rsidP="008207BB">
            <w:pPr>
              <w:rPr>
                <w:color w:val="000000"/>
                <w:sz w:val="20"/>
                <w:szCs w:val="20"/>
              </w:rPr>
            </w:pPr>
            <w:r w:rsidRPr="00F02EDD">
              <w:rPr>
                <w:color w:val="000000"/>
                <w:sz w:val="20"/>
                <w:szCs w:val="20"/>
              </w:rPr>
              <w:t xml:space="preserve">Увеличение прочих остатков денежных </w:t>
            </w:r>
            <w:proofErr w:type="gramStart"/>
            <w:r w:rsidRPr="00F02EDD">
              <w:rPr>
                <w:color w:val="000000"/>
                <w:sz w:val="20"/>
                <w:szCs w:val="20"/>
              </w:rPr>
              <w:t>средств  бюджетов</w:t>
            </w:r>
            <w:proofErr w:type="gramEnd"/>
            <w:r w:rsidRPr="00F02EDD">
              <w:rPr>
                <w:color w:val="000000"/>
                <w:sz w:val="20"/>
                <w:szCs w:val="20"/>
              </w:rPr>
              <w:t xml:space="preserve"> городских округов</w:t>
            </w:r>
          </w:p>
        </w:tc>
        <w:tc>
          <w:tcPr>
            <w:tcW w:w="3338" w:type="dxa"/>
            <w:tcBorders>
              <w:top w:val="nil"/>
              <w:left w:val="nil"/>
              <w:bottom w:val="single" w:sz="4" w:space="0" w:color="auto"/>
              <w:right w:val="single" w:sz="4" w:space="0" w:color="auto"/>
            </w:tcBorders>
            <w:shd w:val="clear" w:color="auto" w:fill="auto"/>
            <w:noWrap/>
            <w:vAlign w:val="bottom"/>
            <w:hideMark/>
          </w:tcPr>
          <w:p w14:paraId="6EBDAE9F" w14:textId="77777777" w:rsidR="004F22B2" w:rsidRPr="00F02EDD" w:rsidRDefault="004F22B2" w:rsidP="008207BB">
            <w:pPr>
              <w:rPr>
                <w:color w:val="000000"/>
                <w:sz w:val="20"/>
                <w:szCs w:val="20"/>
              </w:rPr>
            </w:pPr>
            <w:r>
              <w:rPr>
                <w:color w:val="000000"/>
                <w:sz w:val="20"/>
                <w:szCs w:val="20"/>
              </w:rPr>
              <w:t>000</w:t>
            </w:r>
            <w:r w:rsidRPr="00F02EDD">
              <w:rPr>
                <w:color w:val="000000"/>
                <w:sz w:val="20"/>
                <w:szCs w:val="20"/>
              </w:rPr>
              <w:t xml:space="preserve"> </w:t>
            </w:r>
            <w:proofErr w:type="gramStart"/>
            <w:r w:rsidRPr="00F02EDD">
              <w:rPr>
                <w:color w:val="000000"/>
                <w:sz w:val="20"/>
                <w:szCs w:val="20"/>
              </w:rPr>
              <w:t>01  05</w:t>
            </w:r>
            <w:proofErr w:type="gramEnd"/>
            <w:r w:rsidRPr="00F02EDD">
              <w:rPr>
                <w:color w:val="000000"/>
                <w:sz w:val="20"/>
                <w:szCs w:val="20"/>
              </w:rPr>
              <w:t xml:space="preserve">  02  01  04  0000  510</w:t>
            </w:r>
          </w:p>
        </w:tc>
        <w:tc>
          <w:tcPr>
            <w:tcW w:w="2048" w:type="dxa"/>
            <w:tcBorders>
              <w:top w:val="nil"/>
              <w:left w:val="nil"/>
              <w:bottom w:val="single" w:sz="4" w:space="0" w:color="auto"/>
              <w:right w:val="single" w:sz="4" w:space="0" w:color="auto"/>
            </w:tcBorders>
            <w:shd w:val="clear" w:color="auto" w:fill="auto"/>
            <w:noWrap/>
            <w:vAlign w:val="bottom"/>
            <w:hideMark/>
          </w:tcPr>
          <w:p w14:paraId="7DE10D7B" w14:textId="77777777" w:rsidR="004F22B2" w:rsidRPr="001B1ECA" w:rsidRDefault="004F22B2" w:rsidP="008207BB">
            <w:pPr>
              <w:jc w:val="right"/>
              <w:rPr>
                <w:color w:val="000000"/>
                <w:sz w:val="20"/>
                <w:szCs w:val="20"/>
              </w:rPr>
            </w:pPr>
            <w:r w:rsidRPr="001B1ECA">
              <w:rPr>
                <w:color w:val="000000"/>
                <w:sz w:val="20"/>
                <w:szCs w:val="20"/>
              </w:rPr>
              <w:t>-</w:t>
            </w:r>
            <w:r>
              <w:rPr>
                <w:color w:val="000000"/>
                <w:sz w:val="20"/>
                <w:szCs w:val="20"/>
              </w:rPr>
              <w:t>2 </w:t>
            </w:r>
            <w:r>
              <w:rPr>
                <w:color w:val="000000"/>
                <w:sz w:val="20"/>
                <w:szCs w:val="20"/>
                <w:lang w:val="en-US"/>
              </w:rPr>
              <w:t>194 716 541</w:t>
            </w:r>
            <w:r>
              <w:rPr>
                <w:color w:val="000000"/>
                <w:sz w:val="20"/>
                <w:szCs w:val="20"/>
              </w:rPr>
              <w:t>,11</w:t>
            </w:r>
          </w:p>
        </w:tc>
      </w:tr>
      <w:tr w:rsidR="004F22B2" w:rsidRPr="00F02EDD" w14:paraId="0239DA38" w14:textId="77777777" w:rsidTr="008207BB">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14:paraId="511CEB7C" w14:textId="77777777" w:rsidR="004F22B2" w:rsidRPr="00F02EDD" w:rsidRDefault="004F22B2" w:rsidP="008207BB">
            <w:pPr>
              <w:rPr>
                <w:color w:val="000000"/>
                <w:sz w:val="20"/>
                <w:szCs w:val="20"/>
              </w:rPr>
            </w:pPr>
            <w:r w:rsidRPr="00F02EDD">
              <w:rPr>
                <w:color w:val="000000"/>
                <w:sz w:val="20"/>
                <w:szCs w:val="20"/>
              </w:rPr>
              <w:t>Уменьшение остатков средств бюджетов</w:t>
            </w:r>
          </w:p>
        </w:tc>
        <w:tc>
          <w:tcPr>
            <w:tcW w:w="3338" w:type="dxa"/>
            <w:tcBorders>
              <w:top w:val="nil"/>
              <w:left w:val="nil"/>
              <w:bottom w:val="single" w:sz="4" w:space="0" w:color="auto"/>
              <w:right w:val="single" w:sz="4" w:space="0" w:color="auto"/>
            </w:tcBorders>
            <w:shd w:val="clear" w:color="auto" w:fill="auto"/>
            <w:noWrap/>
            <w:vAlign w:val="bottom"/>
            <w:hideMark/>
          </w:tcPr>
          <w:p w14:paraId="5D82D29B" w14:textId="77777777" w:rsidR="004F22B2" w:rsidRPr="00F02EDD" w:rsidRDefault="004F22B2" w:rsidP="008207BB">
            <w:pPr>
              <w:rPr>
                <w:color w:val="000000"/>
                <w:sz w:val="20"/>
                <w:szCs w:val="20"/>
              </w:rPr>
            </w:pPr>
            <w:r>
              <w:rPr>
                <w:color w:val="000000"/>
                <w:sz w:val="20"/>
                <w:szCs w:val="20"/>
              </w:rPr>
              <w:t>000</w:t>
            </w:r>
            <w:r w:rsidRPr="00F02EDD">
              <w:rPr>
                <w:color w:val="000000"/>
                <w:sz w:val="20"/>
                <w:szCs w:val="20"/>
              </w:rPr>
              <w:t xml:space="preserve"> </w:t>
            </w:r>
            <w:proofErr w:type="gramStart"/>
            <w:r w:rsidRPr="00F02EDD">
              <w:rPr>
                <w:color w:val="000000"/>
                <w:sz w:val="20"/>
                <w:szCs w:val="20"/>
              </w:rPr>
              <w:t>01  05</w:t>
            </w:r>
            <w:proofErr w:type="gramEnd"/>
            <w:r w:rsidRPr="00F02EDD">
              <w:rPr>
                <w:color w:val="000000"/>
                <w:sz w:val="20"/>
                <w:szCs w:val="20"/>
              </w:rPr>
              <w:t xml:space="preserve">  00  00  00  0000  600</w:t>
            </w:r>
          </w:p>
        </w:tc>
        <w:tc>
          <w:tcPr>
            <w:tcW w:w="2048" w:type="dxa"/>
            <w:tcBorders>
              <w:top w:val="nil"/>
              <w:left w:val="nil"/>
              <w:bottom w:val="single" w:sz="4" w:space="0" w:color="auto"/>
              <w:right w:val="single" w:sz="4" w:space="0" w:color="auto"/>
            </w:tcBorders>
            <w:shd w:val="clear" w:color="auto" w:fill="auto"/>
            <w:noWrap/>
            <w:vAlign w:val="bottom"/>
            <w:hideMark/>
          </w:tcPr>
          <w:p w14:paraId="7ED666FC" w14:textId="77777777" w:rsidR="004F22B2" w:rsidRPr="001B1ECA" w:rsidRDefault="004F22B2" w:rsidP="008207BB">
            <w:pPr>
              <w:jc w:val="right"/>
              <w:rPr>
                <w:color w:val="000000"/>
                <w:sz w:val="20"/>
                <w:szCs w:val="20"/>
              </w:rPr>
            </w:pPr>
            <w:r>
              <w:rPr>
                <w:color w:val="000000"/>
                <w:sz w:val="20"/>
                <w:szCs w:val="20"/>
              </w:rPr>
              <w:t>2 432 105 663,28</w:t>
            </w:r>
          </w:p>
        </w:tc>
      </w:tr>
      <w:tr w:rsidR="004F22B2" w:rsidRPr="00F02EDD" w14:paraId="3D5E1BEF" w14:textId="77777777" w:rsidTr="008207BB">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14:paraId="007555D0" w14:textId="77777777" w:rsidR="004F22B2" w:rsidRPr="00F02EDD" w:rsidRDefault="004F22B2" w:rsidP="008207BB">
            <w:pPr>
              <w:rPr>
                <w:color w:val="000000"/>
                <w:sz w:val="20"/>
                <w:szCs w:val="20"/>
              </w:rPr>
            </w:pPr>
            <w:r w:rsidRPr="00F02EDD">
              <w:rPr>
                <w:color w:val="000000"/>
                <w:sz w:val="20"/>
                <w:szCs w:val="20"/>
              </w:rPr>
              <w:t>Уменьшение прочих остатков средств бюджетов</w:t>
            </w:r>
          </w:p>
        </w:tc>
        <w:tc>
          <w:tcPr>
            <w:tcW w:w="3338" w:type="dxa"/>
            <w:tcBorders>
              <w:top w:val="nil"/>
              <w:left w:val="nil"/>
              <w:bottom w:val="single" w:sz="4" w:space="0" w:color="auto"/>
              <w:right w:val="single" w:sz="4" w:space="0" w:color="auto"/>
            </w:tcBorders>
            <w:shd w:val="clear" w:color="auto" w:fill="auto"/>
            <w:noWrap/>
            <w:vAlign w:val="bottom"/>
            <w:hideMark/>
          </w:tcPr>
          <w:p w14:paraId="3069BA46" w14:textId="77777777" w:rsidR="004F22B2" w:rsidRPr="00F02EDD" w:rsidRDefault="004F22B2" w:rsidP="008207BB">
            <w:pPr>
              <w:rPr>
                <w:color w:val="000000"/>
                <w:sz w:val="20"/>
                <w:szCs w:val="20"/>
              </w:rPr>
            </w:pPr>
            <w:r>
              <w:rPr>
                <w:color w:val="000000"/>
                <w:sz w:val="20"/>
                <w:szCs w:val="20"/>
              </w:rPr>
              <w:t>000</w:t>
            </w:r>
            <w:r w:rsidRPr="00F02EDD">
              <w:rPr>
                <w:color w:val="000000"/>
                <w:sz w:val="20"/>
                <w:szCs w:val="20"/>
              </w:rPr>
              <w:t xml:space="preserve"> </w:t>
            </w:r>
            <w:proofErr w:type="gramStart"/>
            <w:r w:rsidRPr="00F02EDD">
              <w:rPr>
                <w:color w:val="000000"/>
                <w:sz w:val="20"/>
                <w:szCs w:val="20"/>
              </w:rPr>
              <w:t>01  05</w:t>
            </w:r>
            <w:proofErr w:type="gramEnd"/>
            <w:r w:rsidRPr="00F02EDD">
              <w:rPr>
                <w:color w:val="000000"/>
                <w:sz w:val="20"/>
                <w:szCs w:val="20"/>
              </w:rPr>
              <w:t xml:space="preserve">  02  00  00  0000  600</w:t>
            </w:r>
          </w:p>
        </w:tc>
        <w:tc>
          <w:tcPr>
            <w:tcW w:w="2048" w:type="dxa"/>
            <w:tcBorders>
              <w:top w:val="nil"/>
              <w:left w:val="nil"/>
              <w:bottom w:val="single" w:sz="4" w:space="0" w:color="auto"/>
              <w:right w:val="single" w:sz="4" w:space="0" w:color="auto"/>
            </w:tcBorders>
            <w:shd w:val="clear" w:color="auto" w:fill="auto"/>
            <w:noWrap/>
            <w:vAlign w:val="bottom"/>
            <w:hideMark/>
          </w:tcPr>
          <w:p w14:paraId="631BD242" w14:textId="77777777" w:rsidR="004F22B2" w:rsidRPr="001B1ECA" w:rsidRDefault="004F22B2" w:rsidP="008207BB">
            <w:pPr>
              <w:jc w:val="right"/>
              <w:rPr>
                <w:color w:val="000000"/>
                <w:sz w:val="20"/>
                <w:szCs w:val="20"/>
              </w:rPr>
            </w:pPr>
            <w:r>
              <w:rPr>
                <w:color w:val="000000"/>
                <w:sz w:val="20"/>
                <w:szCs w:val="20"/>
              </w:rPr>
              <w:t>2 432 105 663,28</w:t>
            </w:r>
          </w:p>
        </w:tc>
      </w:tr>
      <w:tr w:rsidR="004F22B2" w:rsidRPr="00F02EDD" w14:paraId="3BE981CE" w14:textId="77777777" w:rsidTr="008207BB">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14:paraId="5E627BD6" w14:textId="77777777" w:rsidR="004F22B2" w:rsidRPr="00F02EDD" w:rsidRDefault="004F22B2" w:rsidP="008207BB">
            <w:pPr>
              <w:rPr>
                <w:color w:val="000000"/>
                <w:sz w:val="20"/>
                <w:szCs w:val="20"/>
              </w:rPr>
            </w:pPr>
            <w:r w:rsidRPr="00F02EDD">
              <w:rPr>
                <w:color w:val="000000"/>
                <w:sz w:val="20"/>
                <w:szCs w:val="20"/>
              </w:rPr>
              <w:t xml:space="preserve">Уменьшение прочих остатков денежных </w:t>
            </w:r>
            <w:proofErr w:type="gramStart"/>
            <w:r w:rsidRPr="00F02EDD">
              <w:rPr>
                <w:color w:val="000000"/>
                <w:sz w:val="20"/>
                <w:szCs w:val="20"/>
              </w:rPr>
              <w:t>средств  бюджетов</w:t>
            </w:r>
            <w:proofErr w:type="gramEnd"/>
          </w:p>
        </w:tc>
        <w:tc>
          <w:tcPr>
            <w:tcW w:w="3338" w:type="dxa"/>
            <w:tcBorders>
              <w:top w:val="nil"/>
              <w:left w:val="nil"/>
              <w:bottom w:val="single" w:sz="4" w:space="0" w:color="auto"/>
              <w:right w:val="single" w:sz="4" w:space="0" w:color="auto"/>
            </w:tcBorders>
            <w:shd w:val="clear" w:color="auto" w:fill="auto"/>
            <w:noWrap/>
            <w:vAlign w:val="bottom"/>
            <w:hideMark/>
          </w:tcPr>
          <w:p w14:paraId="03359CAF" w14:textId="77777777" w:rsidR="004F22B2" w:rsidRPr="00F02EDD" w:rsidRDefault="004F22B2" w:rsidP="008207BB">
            <w:pPr>
              <w:rPr>
                <w:color w:val="000000"/>
                <w:sz w:val="20"/>
                <w:szCs w:val="20"/>
              </w:rPr>
            </w:pPr>
            <w:r>
              <w:rPr>
                <w:color w:val="000000"/>
                <w:sz w:val="20"/>
                <w:szCs w:val="20"/>
              </w:rPr>
              <w:t>000</w:t>
            </w:r>
            <w:r w:rsidRPr="00F02EDD">
              <w:rPr>
                <w:color w:val="000000"/>
                <w:sz w:val="20"/>
                <w:szCs w:val="20"/>
              </w:rPr>
              <w:t xml:space="preserve"> </w:t>
            </w:r>
            <w:proofErr w:type="gramStart"/>
            <w:r w:rsidRPr="00F02EDD">
              <w:rPr>
                <w:color w:val="000000"/>
                <w:sz w:val="20"/>
                <w:szCs w:val="20"/>
              </w:rPr>
              <w:t>01  05</w:t>
            </w:r>
            <w:proofErr w:type="gramEnd"/>
            <w:r w:rsidRPr="00F02EDD">
              <w:rPr>
                <w:color w:val="000000"/>
                <w:sz w:val="20"/>
                <w:szCs w:val="20"/>
              </w:rPr>
              <w:t xml:space="preserve">  02  01  00  0000  610</w:t>
            </w:r>
          </w:p>
        </w:tc>
        <w:tc>
          <w:tcPr>
            <w:tcW w:w="2048" w:type="dxa"/>
            <w:tcBorders>
              <w:top w:val="nil"/>
              <w:left w:val="nil"/>
              <w:bottom w:val="single" w:sz="4" w:space="0" w:color="auto"/>
              <w:right w:val="single" w:sz="4" w:space="0" w:color="auto"/>
            </w:tcBorders>
            <w:shd w:val="clear" w:color="auto" w:fill="auto"/>
            <w:noWrap/>
            <w:vAlign w:val="bottom"/>
            <w:hideMark/>
          </w:tcPr>
          <w:p w14:paraId="3AC8942E" w14:textId="77777777" w:rsidR="004F22B2" w:rsidRPr="001B1ECA" w:rsidRDefault="004F22B2" w:rsidP="008207BB">
            <w:pPr>
              <w:jc w:val="right"/>
              <w:rPr>
                <w:color w:val="000000"/>
                <w:sz w:val="20"/>
                <w:szCs w:val="20"/>
              </w:rPr>
            </w:pPr>
            <w:r>
              <w:rPr>
                <w:color w:val="000000"/>
                <w:sz w:val="20"/>
                <w:szCs w:val="20"/>
              </w:rPr>
              <w:t>2 432 105 663,28</w:t>
            </w:r>
          </w:p>
        </w:tc>
      </w:tr>
      <w:tr w:rsidR="004F22B2" w:rsidRPr="00F02EDD" w14:paraId="7FDA635E" w14:textId="77777777" w:rsidTr="008207BB">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14:paraId="08258532" w14:textId="77777777" w:rsidR="004F22B2" w:rsidRPr="00F02EDD" w:rsidRDefault="004F22B2" w:rsidP="008207BB">
            <w:pPr>
              <w:rPr>
                <w:color w:val="000000"/>
                <w:sz w:val="20"/>
                <w:szCs w:val="20"/>
              </w:rPr>
            </w:pPr>
            <w:r w:rsidRPr="00F02EDD">
              <w:rPr>
                <w:color w:val="000000"/>
                <w:sz w:val="20"/>
                <w:szCs w:val="20"/>
              </w:rPr>
              <w:t xml:space="preserve">Уменьшение прочих остатков денежных </w:t>
            </w:r>
            <w:proofErr w:type="gramStart"/>
            <w:r w:rsidRPr="00F02EDD">
              <w:rPr>
                <w:color w:val="000000"/>
                <w:sz w:val="20"/>
                <w:szCs w:val="20"/>
              </w:rPr>
              <w:t>средств  бюджетов</w:t>
            </w:r>
            <w:proofErr w:type="gramEnd"/>
            <w:r w:rsidRPr="00F02EDD">
              <w:rPr>
                <w:color w:val="000000"/>
                <w:sz w:val="20"/>
                <w:szCs w:val="20"/>
              </w:rPr>
              <w:t xml:space="preserve"> городских округов</w:t>
            </w:r>
          </w:p>
        </w:tc>
        <w:tc>
          <w:tcPr>
            <w:tcW w:w="3338" w:type="dxa"/>
            <w:tcBorders>
              <w:top w:val="nil"/>
              <w:left w:val="nil"/>
              <w:bottom w:val="single" w:sz="4" w:space="0" w:color="auto"/>
              <w:right w:val="single" w:sz="4" w:space="0" w:color="auto"/>
            </w:tcBorders>
            <w:shd w:val="clear" w:color="auto" w:fill="auto"/>
            <w:noWrap/>
            <w:vAlign w:val="bottom"/>
            <w:hideMark/>
          </w:tcPr>
          <w:p w14:paraId="22737BF9" w14:textId="77777777" w:rsidR="004F22B2" w:rsidRPr="00F02EDD" w:rsidRDefault="004F22B2" w:rsidP="008207BB">
            <w:pPr>
              <w:rPr>
                <w:color w:val="000000"/>
                <w:sz w:val="20"/>
                <w:szCs w:val="20"/>
              </w:rPr>
            </w:pPr>
            <w:r>
              <w:rPr>
                <w:color w:val="000000"/>
                <w:sz w:val="20"/>
                <w:szCs w:val="20"/>
              </w:rPr>
              <w:t>000</w:t>
            </w:r>
            <w:r w:rsidRPr="00F02EDD">
              <w:rPr>
                <w:color w:val="000000"/>
                <w:sz w:val="20"/>
                <w:szCs w:val="20"/>
              </w:rPr>
              <w:t xml:space="preserve"> </w:t>
            </w:r>
            <w:proofErr w:type="gramStart"/>
            <w:r w:rsidRPr="00F02EDD">
              <w:rPr>
                <w:color w:val="000000"/>
                <w:sz w:val="20"/>
                <w:szCs w:val="20"/>
              </w:rPr>
              <w:t>01  05</w:t>
            </w:r>
            <w:proofErr w:type="gramEnd"/>
            <w:r w:rsidRPr="00F02EDD">
              <w:rPr>
                <w:color w:val="000000"/>
                <w:sz w:val="20"/>
                <w:szCs w:val="20"/>
              </w:rPr>
              <w:t xml:space="preserve">  02  01  04  0000  610</w:t>
            </w:r>
          </w:p>
        </w:tc>
        <w:tc>
          <w:tcPr>
            <w:tcW w:w="2048" w:type="dxa"/>
            <w:tcBorders>
              <w:top w:val="nil"/>
              <w:left w:val="nil"/>
              <w:bottom w:val="single" w:sz="4" w:space="0" w:color="auto"/>
              <w:right w:val="single" w:sz="4" w:space="0" w:color="auto"/>
            </w:tcBorders>
            <w:shd w:val="clear" w:color="auto" w:fill="auto"/>
            <w:noWrap/>
            <w:vAlign w:val="bottom"/>
            <w:hideMark/>
          </w:tcPr>
          <w:p w14:paraId="4367CAC3" w14:textId="77777777" w:rsidR="004F22B2" w:rsidRPr="001B1ECA" w:rsidRDefault="004F22B2" w:rsidP="008207BB">
            <w:pPr>
              <w:jc w:val="right"/>
              <w:rPr>
                <w:color w:val="000000"/>
                <w:sz w:val="20"/>
                <w:szCs w:val="20"/>
              </w:rPr>
            </w:pPr>
            <w:r>
              <w:rPr>
                <w:color w:val="000000"/>
                <w:sz w:val="20"/>
                <w:szCs w:val="20"/>
              </w:rPr>
              <w:t>2 432 105 663,28</w:t>
            </w:r>
          </w:p>
        </w:tc>
      </w:tr>
    </w:tbl>
    <w:p w14:paraId="782306C1" w14:textId="77777777" w:rsidR="004F22B2" w:rsidRPr="00AD0986" w:rsidRDefault="004F22B2" w:rsidP="004F22B2">
      <w:pPr>
        <w:rPr>
          <w:sz w:val="28"/>
          <w:szCs w:val="28"/>
        </w:rPr>
      </w:pPr>
    </w:p>
    <w:p w14:paraId="74E2C3A6" w14:textId="77777777" w:rsidR="004F22B2" w:rsidRPr="00962A4C" w:rsidRDefault="004F22B2" w:rsidP="004F22B2">
      <w:pPr>
        <w:jc w:val="right"/>
        <w:rPr>
          <w:sz w:val="28"/>
          <w:szCs w:val="28"/>
        </w:rPr>
      </w:pPr>
      <w:r>
        <w:rPr>
          <w:sz w:val="28"/>
          <w:szCs w:val="28"/>
        </w:rPr>
        <w:t xml:space="preserve">Приложение № </w:t>
      </w:r>
      <w:r>
        <w:rPr>
          <w:sz w:val="28"/>
          <w:szCs w:val="28"/>
          <w:lang w:val="en-US"/>
        </w:rPr>
        <w:t>1</w:t>
      </w:r>
      <w:r>
        <w:rPr>
          <w:sz w:val="28"/>
          <w:szCs w:val="28"/>
        </w:rPr>
        <w:t>1</w:t>
      </w:r>
    </w:p>
    <w:tbl>
      <w:tblPr>
        <w:tblW w:w="9897" w:type="dxa"/>
        <w:tblLook w:val="04A0" w:firstRow="1" w:lastRow="0" w:firstColumn="1" w:lastColumn="0" w:noHBand="0" w:noVBand="1"/>
      </w:tblPr>
      <w:tblGrid>
        <w:gridCol w:w="9897"/>
      </w:tblGrid>
      <w:tr w:rsidR="004F22B2" w14:paraId="445B6597" w14:textId="77777777" w:rsidTr="004F22B2">
        <w:trPr>
          <w:trHeight w:val="213"/>
        </w:trPr>
        <w:tc>
          <w:tcPr>
            <w:tcW w:w="9897" w:type="dxa"/>
            <w:noWrap/>
            <w:vAlign w:val="bottom"/>
            <w:hideMark/>
          </w:tcPr>
          <w:p w14:paraId="3A78B8EE" w14:textId="77777777" w:rsidR="004F22B2" w:rsidRDefault="004F22B2" w:rsidP="008207BB">
            <w:pPr>
              <w:ind w:right="98"/>
              <w:jc w:val="right"/>
              <w:rPr>
                <w:sz w:val="28"/>
                <w:szCs w:val="28"/>
              </w:rPr>
            </w:pPr>
            <w:r>
              <w:rPr>
                <w:sz w:val="28"/>
                <w:szCs w:val="28"/>
              </w:rPr>
              <w:t xml:space="preserve">            к решению Совета депутатов </w:t>
            </w:r>
            <w:r>
              <w:rPr>
                <w:sz w:val="28"/>
                <w:szCs w:val="28"/>
                <w:lang w:val="en-US"/>
              </w:rPr>
              <w:t xml:space="preserve"> </w:t>
            </w:r>
          </w:p>
        </w:tc>
      </w:tr>
      <w:tr w:rsidR="004F22B2" w14:paraId="54800A3F" w14:textId="77777777" w:rsidTr="004F22B2">
        <w:trPr>
          <w:trHeight w:val="458"/>
        </w:trPr>
        <w:tc>
          <w:tcPr>
            <w:tcW w:w="9897" w:type="dxa"/>
            <w:noWrap/>
            <w:vAlign w:val="bottom"/>
            <w:hideMark/>
          </w:tcPr>
          <w:p w14:paraId="0155379D" w14:textId="77777777" w:rsidR="004F22B2" w:rsidRDefault="004F22B2" w:rsidP="008207BB">
            <w:pPr>
              <w:tabs>
                <w:tab w:val="left" w:pos="2450"/>
              </w:tabs>
              <w:jc w:val="right"/>
              <w:rPr>
                <w:sz w:val="28"/>
                <w:szCs w:val="28"/>
              </w:rPr>
            </w:pPr>
            <w:r>
              <w:rPr>
                <w:sz w:val="28"/>
                <w:szCs w:val="28"/>
              </w:rPr>
              <w:t xml:space="preserve">                                                                  муниципального образования</w:t>
            </w:r>
          </w:p>
          <w:p w14:paraId="3D4328C6" w14:textId="77777777" w:rsidR="004F22B2" w:rsidRPr="00A8780E" w:rsidRDefault="004F22B2" w:rsidP="008207BB">
            <w:pPr>
              <w:tabs>
                <w:tab w:val="left" w:pos="2450"/>
              </w:tabs>
              <w:jc w:val="right"/>
              <w:rPr>
                <w:sz w:val="28"/>
                <w:szCs w:val="28"/>
                <w:lang w:val="en-US"/>
              </w:rPr>
            </w:pPr>
            <w:r>
              <w:rPr>
                <w:sz w:val="28"/>
                <w:szCs w:val="28"/>
              </w:rPr>
              <w:t>«город Северобайкальск»</w:t>
            </w:r>
          </w:p>
        </w:tc>
      </w:tr>
    </w:tbl>
    <w:p w14:paraId="4F1601C8" w14:textId="40B72C12" w:rsidR="004F22B2" w:rsidRPr="00224AD6" w:rsidRDefault="005C70CD" w:rsidP="005C70CD">
      <w:pPr>
        <w:tabs>
          <w:tab w:val="left" w:pos="9923"/>
        </w:tabs>
        <w:ind w:right="142"/>
        <w:jc w:val="right"/>
        <w:rPr>
          <w:lang w:val="en-US"/>
        </w:rPr>
      </w:pPr>
      <w:r>
        <w:rPr>
          <w:sz w:val="28"/>
          <w:szCs w:val="28"/>
        </w:rPr>
        <w:t xml:space="preserve">        </w:t>
      </w:r>
      <w:r w:rsidR="004F22B2">
        <w:rPr>
          <w:sz w:val="28"/>
          <w:szCs w:val="28"/>
        </w:rPr>
        <w:t>от «</w:t>
      </w:r>
      <w:r>
        <w:rPr>
          <w:sz w:val="28"/>
          <w:szCs w:val="28"/>
        </w:rPr>
        <w:t>03</w:t>
      </w:r>
      <w:r w:rsidR="004F22B2">
        <w:rPr>
          <w:sz w:val="28"/>
          <w:szCs w:val="28"/>
        </w:rPr>
        <w:t xml:space="preserve">» </w:t>
      </w:r>
      <w:r>
        <w:rPr>
          <w:sz w:val="28"/>
          <w:szCs w:val="28"/>
        </w:rPr>
        <w:t>июля</w:t>
      </w:r>
      <w:r w:rsidR="004F22B2">
        <w:rPr>
          <w:sz w:val="28"/>
          <w:szCs w:val="28"/>
        </w:rPr>
        <w:t xml:space="preserve"> </w:t>
      </w:r>
      <w:proofErr w:type="gramStart"/>
      <w:r w:rsidR="004F22B2">
        <w:rPr>
          <w:sz w:val="28"/>
          <w:szCs w:val="28"/>
        </w:rPr>
        <w:t>202</w:t>
      </w:r>
      <w:r w:rsidR="004F22B2">
        <w:rPr>
          <w:sz w:val="28"/>
          <w:szCs w:val="28"/>
          <w:lang w:val="en-US"/>
        </w:rPr>
        <w:t>5</w:t>
      </w:r>
      <w:r w:rsidR="004F22B2">
        <w:rPr>
          <w:sz w:val="28"/>
          <w:szCs w:val="28"/>
        </w:rPr>
        <w:t xml:space="preserve">  года</w:t>
      </w:r>
      <w:proofErr w:type="gramEnd"/>
      <w:r w:rsidR="004F22B2">
        <w:rPr>
          <w:sz w:val="28"/>
          <w:szCs w:val="28"/>
        </w:rPr>
        <w:t xml:space="preserve"> №</w:t>
      </w:r>
      <w:r w:rsidR="004F22B2">
        <w:rPr>
          <w:sz w:val="28"/>
          <w:szCs w:val="28"/>
          <w:lang w:val="en-US"/>
        </w:rPr>
        <w:t xml:space="preserve"> </w:t>
      </w:r>
      <w:r>
        <w:rPr>
          <w:sz w:val="28"/>
          <w:szCs w:val="28"/>
        </w:rPr>
        <w:t>160</w:t>
      </w:r>
      <w:r w:rsidR="004F22B2">
        <w:rPr>
          <w:sz w:val="28"/>
          <w:szCs w:val="28"/>
          <w:lang w:val="en-US"/>
        </w:rPr>
        <w:t>-VII</w:t>
      </w:r>
    </w:p>
    <w:tbl>
      <w:tblPr>
        <w:tblW w:w="9897" w:type="dxa"/>
        <w:tblInd w:w="94" w:type="dxa"/>
        <w:tblLook w:val="04A0" w:firstRow="1" w:lastRow="0" w:firstColumn="1" w:lastColumn="0" w:noHBand="0" w:noVBand="1"/>
      </w:tblPr>
      <w:tblGrid>
        <w:gridCol w:w="3746"/>
        <w:gridCol w:w="3507"/>
        <w:gridCol w:w="2644"/>
      </w:tblGrid>
      <w:tr w:rsidR="004F22B2" w:rsidRPr="00AD0986" w14:paraId="2822A3DA" w14:textId="77777777" w:rsidTr="004F22B2">
        <w:trPr>
          <w:trHeight w:val="259"/>
        </w:trPr>
        <w:tc>
          <w:tcPr>
            <w:tcW w:w="9897" w:type="dxa"/>
            <w:gridSpan w:val="3"/>
            <w:shd w:val="clear" w:color="auto" w:fill="auto"/>
            <w:noWrap/>
            <w:vAlign w:val="bottom"/>
            <w:hideMark/>
          </w:tcPr>
          <w:p w14:paraId="1A4F28E7" w14:textId="77777777" w:rsidR="004F22B2" w:rsidRPr="004101E0" w:rsidRDefault="004F22B2" w:rsidP="008207BB">
            <w:pPr>
              <w:widowControl w:val="0"/>
              <w:autoSpaceDE w:val="0"/>
              <w:autoSpaceDN w:val="0"/>
              <w:adjustRightInd w:val="0"/>
              <w:jc w:val="right"/>
              <w:outlineLvl w:val="0"/>
              <w:rPr>
                <w:sz w:val="28"/>
                <w:szCs w:val="28"/>
              </w:rPr>
            </w:pPr>
            <w:r>
              <w:rPr>
                <w:sz w:val="28"/>
                <w:szCs w:val="28"/>
              </w:rPr>
              <w:t>Приложение 12</w:t>
            </w:r>
          </w:p>
          <w:p w14:paraId="69E0F830" w14:textId="77777777" w:rsidR="004F22B2" w:rsidRDefault="004F22B2" w:rsidP="008207BB">
            <w:pPr>
              <w:jc w:val="right"/>
              <w:rPr>
                <w:sz w:val="28"/>
                <w:szCs w:val="28"/>
              </w:rPr>
            </w:pPr>
            <w:r>
              <w:rPr>
                <w:sz w:val="28"/>
                <w:szCs w:val="28"/>
              </w:rPr>
              <w:t xml:space="preserve">к решению </w:t>
            </w:r>
            <w:r w:rsidRPr="008C378F">
              <w:rPr>
                <w:sz w:val="28"/>
                <w:szCs w:val="28"/>
              </w:rPr>
              <w:t>Совета депутатов</w:t>
            </w:r>
            <w:r>
              <w:rPr>
                <w:sz w:val="28"/>
                <w:szCs w:val="28"/>
              </w:rPr>
              <w:t xml:space="preserve"> </w:t>
            </w:r>
          </w:p>
          <w:p w14:paraId="769E3435" w14:textId="77777777" w:rsidR="004F22B2" w:rsidRDefault="004F22B2" w:rsidP="008207BB">
            <w:pPr>
              <w:jc w:val="right"/>
              <w:rPr>
                <w:sz w:val="28"/>
                <w:szCs w:val="28"/>
              </w:rPr>
            </w:pPr>
            <w:r>
              <w:rPr>
                <w:sz w:val="28"/>
                <w:szCs w:val="28"/>
              </w:rPr>
              <w:t xml:space="preserve">муниципального образования </w:t>
            </w:r>
          </w:p>
          <w:p w14:paraId="2E45CF3D" w14:textId="77777777" w:rsidR="004F22B2" w:rsidRDefault="004F22B2" w:rsidP="008207BB">
            <w:pPr>
              <w:ind w:left="1692"/>
              <w:jc w:val="right"/>
              <w:rPr>
                <w:sz w:val="28"/>
                <w:szCs w:val="28"/>
              </w:rPr>
            </w:pPr>
            <w:r>
              <w:rPr>
                <w:sz w:val="28"/>
                <w:szCs w:val="28"/>
              </w:rPr>
              <w:t>«город Северобайкальск»</w:t>
            </w:r>
          </w:p>
          <w:p w14:paraId="472C25E9" w14:textId="77777777" w:rsidR="004F22B2" w:rsidRPr="000A45FA" w:rsidRDefault="004F22B2" w:rsidP="008207BB">
            <w:pPr>
              <w:ind w:left="1692"/>
              <w:jc w:val="right"/>
              <w:rPr>
                <w:sz w:val="28"/>
                <w:szCs w:val="28"/>
              </w:rPr>
            </w:pPr>
            <w:r w:rsidRPr="000A45FA">
              <w:rPr>
                <w:sz w:val="28"/>
                <w:szCs w:val="28"/>
              </w:rPr>
              <w:t xml:space="preserve"> «О бюджете муниципального образования </w:t>
            </w:r>
          </w:p>
          <w:p w14:paraId="03B731D1" w14:textId="77777777" w:rsidR="004F22B2" w:rsidRDefault="004F22B2" w:rsidP="008207BB">
            <w:pPr>
              <w:ind w:left="1692"/>
              <w:jc w:val="right"/>
              <w:rPr>
                <w:sz w:val="28"/>
                <w:szCs w:val="28"/>
              </w:rPr>
            </w:pPr>
            <w:r>
              <w:rPr>
                <w:sz w:val="28"/>
                <w:szCs w:val="28"/>
              </w:rPr>
              <w:t>«город Северобайкальск» на 2025 год</w:t>
            </w:r>
          </w:p>
          <w:p w14:paraId="25FECE0F" w14:textId="77777777" w:rsidR="004F22B2" w:rsidRPr="000A45FA" w:rsidRDefault="004F22B2" w:rsidP="008207BB">
            <w:pPr>
              <w:ind w:left="1692"/>
              <w:jc w:val="right"/>
              <w:rPr>
                <w:sz w:val="28"/>
                <w:szCs w:val="28"/>
              </w:rPr>
            </w:pPr>
            <w:r>
              <w:rPr>
                <w:sz w:val="28"/>
                <w:szCs w:val="28"/>
              </w:rPr>
              <w:t xml:space="preserve">и плановый период 2026 и 2027 годов»  </w:t>
            </w:r>
          </w:p>
          <w:p w14:paraId="3B33D297" w14:textId="77777777" w:rsidR="004F22B2" w:rsidRDefault="004F22B2" w:rsidP="008207BB">
            <w:pPr>
              <w:jc w:val="right"/>
              <w:rPr>
                <w:sz w:val="28"/>
                <w:szCs w:val="28"/>
                <w:lang w:val="en-US"/>
              </w:rPr>
            </w:pPr>
            <w:r>
              <w:rPr>
                <w:sz w:val="28"/>
                <w:szCs w:val="28"/>
              </w:rPr>
              <w:t>от «</w:t>
            </w:r>
            <w:proofErr w:type="gramStart"/>
            <w:r>
              <w:rPr>
                <w:sz w:val="28"/>
                <w:szCs w:val="28"/>
              </w:rPr>
              <w:t>20»  декабря</w:t>
            </w:r>
            <w:proofErr w:type="gramEnd"/>
            <w:r>
              <w:rPr>
                <w:sz w:val="28"/>
                <w:szCs w:val="28"/>
              </w:rPr>
              <w:t xml:space="preserve">  2024 года</w:t>
            </w:r>
            <w:r>
              <w:rPr>
                <w:sz w:val="28"/>
                <w:szCs w:val="28"/>
                <w:lang w:val="en-US"/>
              </w:rPr>
              <w:t xml:space="preserve"> </w:t>
            </w:r>
            <w:r>
              <w:rPr>
                <w:sz w:val="28"/>
                <w:szCs w:val="28"/>
              </w:rPr>
              <w:t xml:space="preserve"> № 124-</w:t>
            </w:r>
            <w:r>
              <w:rPr>
                <w:sz w:val="28"/>
                <w:szCs w:val="28"/>
                <w:lang w:val="en-US"/>
              </w:rPr>
              <w:t>VII</w:t>
            </w:r>
          </w:p>
          <w:p w14:paraId="4E22CD16" w14:textId="77777777" w:rsidR="004F22B2" w:rsidRPr="00D7289D" w:rsidRDefault="004F22B2" w:rsidP="008207BB">
            <w:pPr>
              <w:jc w:val="right"/>
              <w:rPr>
                <w:sz w:val="28"/>
                <w:szCs w:val="28"/>
              </w:rPr>
            </w:pPr>
          </w:p>
        </w:tc>
      </w:tr>
      <w:tr w:rsidR="004F22B2" w:rsidRPr="00AD0986" w14:paraId="6E9F39C9" w14:textId="77777777" w:rsidTr="004F22B2">
        <w:trPr>
          <w:trHeight w:val="259"/>
        </w:trPr>
        <w:tc>
          <w:tcPr>
            <w:tcW w:w="9897" w:type="dxa"/>
            <w:gridSpan w:val="3"/>
            <w:shd w:val="clear" w:color="auto" w:fill="auto"/>
            <w:noWrap/>
            <w:vAlign w:val="bottom"/>
            <w:hideMark/>
          </w:tcPr>
          <w:p w14:paraId="53F4BA63" w14:textId="77777777" w:rsidR="004F22B2" w:rsidRPr="00AD0986" w:rsidRDefault="004F22B2" w:rsidP="008207BB">
            <w:pPr>
              <w:jc w:val="right"/>
              <w:rPr>
                <w:sz w:val="28"/>
                <w:szCs w:val="28"/>
              </w:rPr>
            </w:pPr>
          </w:p>
        </w:tc>
      </w:tr>
      <w:tr w:rsidR="004F22B2" w:rsidRPr="00AD0986" w14:paraId="4BB80B64" w14:textId="77777777" w:rsidTr="004F22B2">
        <w:trPr>
          <w:trHeight w:val="504"/>
        </w:trPr>
        <w:tc>
          <w:tcPr>
            <w:tcW w:w="9897" w:type="dxa"/>
            <w:gridSpan w:val="3"/>
            <w:shd w:val="clear" w:color="auto" w:fill="auto"/>
            <w:vAlign w:val="bottom"/>
            <w:hideMark/>
          </w:tcPr>
          <w:p w14:paraId="6D78BB58" w14:textId="77777777" w:rsidR="004F22B2" w:rsidRPr="00AD0986" w:rsidRDefault="004F22B2" w:rsidP="008207BB">
            <w:pPr>
              <w:jc w:val="center"/>
              <w:rPr>
                <w:bCs/>
                <w:sz w:val="32"/>
                <w:szCs w:val="32"/>
              </w:rPr>
            </w:pPr>
            <w:r w:rsidRPr="00AD0986">
              <w:rPr>
                <w:bCs/>
                <w:sz w:val="32"/>
                <w:szCs w:val="32"/>
              </w:rPr>
              <w:t xml:space="preserve">Источники финансирования </w:t>
            </w:r>
            <w:proofErr w:type="gramStart"/>
            <w:r w:rsidRPr="00AD0986">
              <w:rPr>
                <w:bCs/>
                <w:sz w:val="32"/>
                <w:szCs w:val="32"/>
              </w:rPr>
              <w:t>дефицита  бюджета</w:t>
            </w:r>
            <w:proofErr w:type="gramEnd"/>
            <w:r w:rsidRPr="00AD0986">
              <w:rPr>
                <w:bCs/>
                <w:sz w:val="32"/>
                <w:szCs w:val="32"/>
              </w:rPr>
              <w:t xml:space="preserve"> муниципального образования</w:t>
            </w:r>
            <w:r>
              <w:rPr>
                <w:bCs/>
                <w:sz w:val="32"/>
                <w:szCs w:val="32"/>
              </w:rPr>
              <w:t xml:space="preserve">  "город Северобайкальск" на 2026</w:t>
            </w:r>
            <w:r w:rsidRPr="00AD0986">
              <w:rPr>
                <w:bCs/>
                <w:sz w:val="32"/>
                <w:szCs w:val="32"/>
              </w:rPr>
              <w:t xml:space="preserve"> </w:t>
            </w:r>
            <w:r>
              <w:rPr>
                <w:bCs/>
                <w:sz w:val="32"/>
                <w:szCs w:val="32"/>
              </w:rPr>
              <w:t xml:space="preserve"> - 2027 </w:t>
            </w:r>
            <w:r w:rsidRPr="00AD0986">
              <w:rPr>
                <w:bCs/>
                <w:sz w:val="32"/>
                <w:szCs w:val="32"/>
              </w:rPr>
              <w:t>год</w:t>
            </w:r>
            <w:r>
              <w:rPr>
                <w:bCs/>
                <w:sz w:val="32"/>
                <w:szCs w:val="32"/>
              </w:rPr>
              <w:t>ы</w:t>
            </w:r>
          </w:p>
        </w:tc>
      </w:tr>
      <w:tr w:rsidR="004F22B2" w:rsidRPr="00050ECB" w14:paraId="4F246C26" w14:textId="77777777" w:rsidTr="004F22B2">
        <w:trPr>
          <w:trHeight w:val="67"/>
        </w:trPr>
        <w:tc>
          <w:tcPr>
            <w:tcW w:w="3746" w:type="dxa"/>
            <w:shd w:val="clear" w:color="auto" w:fill="auto"/>
            <w:vAlign w:val="bottom"/>
            <w:hideMark/>
          </w:tcPr>
          <w:p w14:paraId="6E99CEDF" w14:textId="77777777" w:rsidR="004F22B2" w:rsidRPr="00050ECB" w:rsidRDefault="004F22B2" w:rsidP="008207BB">
            <w:pPr>
              <w:rPr>
                <w:b/>
                <w:bCs/>
                <w:sz w:val="28"/>
                <w:szCs w:val="28"/>
              </w:rPr>
            </w:pPr>
          </w:p>
        </w:tc>
        <w:tc>
          <w:tcPr>
            <w:tcW w:w="3507" w:type="dxa"/>
            <w:shd w:val="clear" w:color="auto" w:fill="auto"/>
            <w:vAlign w:val="bottom"/>
            <w:hideMark/>
          </w:tcPr>
          <w:p w14:paraId="1DA22F29" w14:textId="77777777" w:rsidR="004F22B2" w:rsidRPr="00050ECB" w:rsidRDefault="004F22B2" w:rsidP="008207BB">
            <w:pPr>
              <w:jc w:val="center"/>
              <w:rPr>
                <w:b/>
                <w:bCs/>
                <w:sz w:val="28"/>
                <w:szCs w:val="28"/>
              </w:rPr>
            </w:pPr>
          </w:p>
        </w:tc>
        <w:tc>
          <w:tcPr>
            <w:tcW w:w="2643" w:type="dxa"/>
            <w:shd w:val="clear" w:color="auto" w:fill="auto"/>
            <w:vAlign w:val="bottom"/>
            <w:hideMark/>
          </w:tcPr>
          <w:p w14:paraId="71F7EBF8" w14:textId="77777777" w:rsidR="004F22B2" w:rsidRPr="00050ECB" w:rsidRDefault="004F22B2" w:rsidP="008207BB">
            <w:pPr>
              <w:jc w:val="center"/>
              <w:rPr>
                <w:b/>
                <w:bCs/>
                <w:sz w:val="28"/>
                <w:szCs w:val="28"/>
              </w:rPr>
            </w:pPr>
          </w:p>
        </w:tc>
      </w:tr>
      <w:tr w:rsidR="004F22B2" w:rsidRPr="00AD0986" w14:paraId="5417579C" w14:textId="77777777" w:rsidTr="004F22B2">
        <w:trPr>
          <w:trHeight w:val="259"/>
        </w:trPr>
        <w:tc>
          <w:tcPr>
            <w:tcW w:w="3746" w:type="dxa"/>
            <w:shd w:val="clear" w:color="auto" w:fill="auto"/>
            <w:noWrap/>
            <w:hideMark/>
          </w:tcPr>
          <w:p w14:paraId="4355CCBD" w14:textId="77777777" w:rsidR="004F22B2" w:rsidRPr="00AD0986" w:rsidRDefault="004F22B2" w:rsidP="008207BB">
            <w:pPr>
              <w:rPr>
                <w:sz w:val="28"/>
                <w:szCs w:val="28"/>
              </w:rPr>
            </w:pPr>
          </w:p>
        </w:tc>
        <w:tc>
          <w:tcPr>
            <w:tcW w:w="3507" w:type="dxa"/>
            <w:shd w:val="clear" w:color="auto" w:fill="auto"/>
            <w:noWrap/>
            <w:hideMark/>
          </w:tcPr>
          <w:p w14:paraId="4D9C4DD2" w14:textId="77777777" w:rsidR="004F22B2" w:rsidRPr="00AD0986" w:rsidRDefault="004F22B2" w:rsidP="008207BB">
            <w:pPr>
              <w:rPr>
                <w:sz w:val="28"/>
                <w:szCs w:val="28"/>
              </w:rPr>
            </w:pPr>
          </w:p>
        </w:tc>
        <w:tc>
          <w:tcPr>
            <w:tcW w:w="2643" w:type="dxa"/>
            <w:shd w:val="clear" w:color="auto" w:fill="auto"/>
            <w:noWrap/>
            <w:hideMark/>
          </w:tcPr>
          <w:p w14:paraId="00623EFE" w14:textId="77777777" w:rsidR="004F22B2" w:rsidRPr="00AD0986" w:rsidRDefault="004F22B2" w:rsidP="008207BB">
            <w:pPr>
              <w:jc w:val="right"/>
              <w:rPr>
                <w:sz w:val="28"/>
                <w:szCs w:val="28"/>
              </w:rPr>
            </w:pPr>
            <w:proofErr w:type="gramStart"/>
            <w:r w:rsidRPr="00AD0986">
              <w:rPr>
                <w:sz w:val="28"/>
                <w:szCs w:val="28"/>
              </w:rPr>
              <w:t>( рублей</w:t>
            </w:r>
            <w:proofErr w:type="gramEnd"/>
            <w:r w:rsidRPr="00AD0986">
              <w:rPr>
                <w:sz w:val="28"/>
                <w:szCs w:val="28"/>
              </w:rPr>
              <w:t>)</w:t>
            </w:r>
          </w:p>
        </w:tc>
      </w:tr>
    </w:tbl>
    <w:p w14:paraId="1E88E480" w14:textId="77777777" w:rsidR="004F22B2" w:rsidRPr="00AD0986" w:rsidRDefault="004F22B2" w:rsidP="004F22B2">
      <w:pPr>
        <w:rPr>
          <w:sz w:val="28"/>
          <w:szCs w:val="28"/>
        </w:rPr>
      </w:pPr>
    </w:p>
    <w:tbl>
      <w:tblPr>
        <w:tblW w:w="9243" w:type="dxa"/>
        <w:tblInd w:w="137" w:type="dxa"/>
        <w:tblLayout w:type="fixed"/>
        <w:tblLook w:val="04A0" w:firstRow="1" w:lastRow="0" w:firstColumn="1" w:lastColumn="0" w:noHBand="0" w:noVBand="1"/>
      </w:tblPr>
      <w:tblGrid>
        <w:gridCol w:w="2835"/>
        <w:gridCol w:w="3119"/>
        <w:gridCol w:w="1843"/>
        <w:gridCol w:w="1446"/>
      </w:tblGrid>
      <w:tr w:rsidR="004F22B2" w:rsidRPr="003F15E6" w14:paraId="09659F6C" w14:textId="77777777" w:rsidTr="004F22B2">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2C8C9" w14:textId="77777777" w:rsidR="004F22B2" w:rsidRPr="003F15E6" w:rsidRDefault="004F22B2" w:rsidP="008207BB">
            <w:pPr>
              <w:jc w:val="center"/>
              <w:rPr>
                <w:b/>
                <w:bCs/>
                <w:sz w:val="20"/>
                <w:szCs w:val="20"/>
              </w:rPr>
            </w:pPr>
            <w:r w:rsidRPr="003F15E6">
              <w:rPr>
                <w:b/>
                <w:bCs/>
                <w:sz w:val="20"/>
                <w:szCs w:val="20"/>
              </w:rPr>
              <w:t>Наименование показателя</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9CD8908" w14:textId="77777777" w:rsidR="004F22B2" w:rsidRPr="003F15E6" w:rsidRDefault="004F22B2" w:rsidP="008207BB">
            <w:pPr>
              <w:jc w:val="center"/>
              <w:rPr>
                <w:b/>
                <w:bCs/>
                <w:sz w:val="20"/>
                <w:szCs w:val="20"/>
              </w:rPr>
            </w:pPr>
            <w:r w:rsidRPr="003F15E6">
              <w:rPr>
                <w:b/>
                <w:bCs/>
                <w:sz w:val="20"/>
                <w:szCs w:val="20"/>
              </w:rPr>
              <w:t xml:space="preserve">Код источника финансирования по </w:t>
            </w:r>
            <w:proofErr w:type="gramStart"/>
            <w:r w:rsidRPr="003F15E6">
              <w:rPr>
                <w:b/>
                <w:bCs/>
                <w:sz w:val="20"/>
                <w:szCs w:val="20"/>
              </w:rPr>
              <w:t>КИВФ,КИВнФ</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D0ED2B8" w14:textId="77777777" w:rsidR="004F22B2" w:rsidRPr="003F15E6" w:rsidRDefault="004F22B2" w:rsidP="008207BB">
            <w:pPr>
              <w:jc w:val="center"/>
              <w:rPr>
                <w:b/>
                <w:bCs/>
                <w:sz w:val="20"/>
                <w:szCs w:val="20"/>
              </w:rPr>
            </w:pPr>
            <w:r w:rsidRPr="003F15E6">
              <w:rPr>
                <w:b/>
                <w:bCs/>
                <w:sz w:val="20"/>
                <w:szCs w:val="20"/>
              </w:rPr>
              <w:t>Сумма на 202</w:t>
            </w:r>
            <w:r>
              <w:rPr>
                <w:b/>
                <w:bCs/>
                <w:sz w:val="20"/>
                <w:szCs w:val="20"/>
              </w:rPr>
              <w:t>6</w:t>
            </w:r>
            <w:r w:rsidRPr="003F15E6">
              <w:rPr>
                <w:b/>
                <w:bCs/>
                <w:sz w:val="20"/>
                <w:szCs w:val="20"/>
              </w:rPr>
              <w:t xml:space="preserve"> год</w:t>
            </w:r>
          </w:p>
        </w:tc>
        <w:tc>
          <w:tcPr>
            <w:tcW w:w="1446" w:type="dxa"/>
            <w:tcBorders>
              <w:top w:val="single" w:sz="4" w:space="0" w:color="auto"/>
              <w:left w:val="nil"/>
              <w:bottom w:val="single" w:sz="4" w:space="0" w:color="auto"/>
              <w:right w:val="single" w:sz="4" w:space="0" w:color="auto"/>
            </w:tcBorders>
            <w:vAlign w:val="center"/>
          </w:tcPr>
          <w:p w14:paraId="7CB6BC60" w14:textId="77777777" w:rsidR="004F22B2" w:rsidRPr="003F15E6" w:rsidRDefault="004F22B2" w:rsidP="008207BB">
            <w:pPr>
              <w:jc w:val="center"/>
              <w:rPr>
                <w:b/>
                <w:bCs/>
                <w:sz w:val="20"/>
                <w:szCs w:val="20"/>
              </w:rPr>
            </w:pPr>
            <w:r w:rsidRPr="003F15E6">
              <w:rPr>
                <w:b/>
                <w:bCs/>
                <w:sz w:val="20"/>
                <w:szCs w:val="20"/>
              </w:rPr>
              <w:t>Сумма на 202</w:t>
            </w:r>
            <w:r>
              <w:rPr>
                <w:b/>
                <w:bCs/>
                <w:sz w:val="20"/>
                <w:szCs w:val="20"/>
              </w:rPr>
              <w:t>7</w:t>
            </w:r>
            <w:r w:rsidRPr="003F15E6">
              <w:rPr>
                <w:b/>
                <w:bCs/>
                <w:sz w:val="20"/>
                <w:szCs w:val="20"/>
              </w:rPr>
              <w:t xml:space="preserve"> год</w:t>
            </w:r>
          </w:p>
        </w:tc>
      </w:tr>
      <w:tr w:rsidR="004F22B2" w:rsidRPr="003F15E6" w14:paraId="426EC9D0" w14:textId="77777777" w:rsidTr="004F22B2">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1AA19F1E" w14:textId="77777777" w:rsidR="004F22B2" w:rsidRPr="003F15E6" w:rsidRDefault="004F22B2" w:rsidP="008207BB">
            <w:pPr>
              <w:rPr>
                <w:b/>
                <w:bCs/>
                <w:color w:val="000000"/>
                <w:sz w:val="20"/>
                <w:szCs w:val="20"/>
              </w:rPr>
            </w:pPr>
            <w:r w:rsidRPr="003F15E6">
              <w:rPr>
                <w:b/>
                <w:bCs/>
                <w:color w:val="000000"/>
                <w:sz w:val="20"/>
                <w:szCs w:val="20"/>
              </w:rPr>
              <w:lastRenderedPageBreak/>
              <w:t>Источники финансирования дефицита бюджетов - всего</w:t>
            </w:r>
          </w:p>
        </w:tc>
        <w:tc>
          <w:tcPr>
            <w:tcW w:w="3119" w:type="dxa"/>
            <w:tcBorders>
              <w:top w:val="nil"/>
              <w:left w:val="nil"/>
              <w:bottom w:val="single" w:sz="4" w:space="0" w:color="auto"/>
              <w:right w:val="single" w:sz="4" w:space="0" w:color="auto"/>
            </w:tcBorders>
            <w:shd w:val="clear" w:color="auto" w:fill="auto"/>
            <w:noWrap/>
            <w:vAlign w:val="center"/>
            <w:hideMark/>
          </w:tcPr>
          <w:p w14:paraId="4562142B" w14:textId="77777777" w:rsidR="004F22B2" w:rsidRPr="003F15E6" w:rsidRDefault="004F22B2" w:rsidP="008207BB">
            <w:pPr>
              <w:jc w:val="center"/>
              <w:rPr>
                <w:b/>
                <w:bCs/>
                <w:color w:val="000000"/>
                <w:sz w:val="20"/>
                <w:szCs w:val="20"/>
              </w:rPr>
            </w:pPr>
            <w:r w:rsidRPr="003F15E6">
              <w:rPr>
                <w:b/>
                <w:bCs/>
                <w:color w:val="000000"/>
                <w:sz w:val="20"/>
                <w:szCs w:val="20"/>
              </w:rPr>
              <w:t xml:space="preserve">995 </w:t>
            </w:r>
            <w:proofErr w:type="gramStart"/>
            <w:r w:rsidRPr="003F15E6">
              <w:rPr>
                <w:b/>
                <w:bCs/>
                <w:color w:val="000000"/>
                <w:sz w:val="20"/>
                <w:szCs w:val="20"/>
              </w:rPr>
              <w:t>90  00</w:t>
            </w:r>
            <w:proofErr w:type="gramEnd"/>
            <w:r w:rsidRPr="003F15E6">
              <w:rPr>
                <w:b/>
                <w:bCs/>
                <w:color w:val="000000"/>
                <w:sz w:val="20"/>
                <w:szCs w:val="20"/>
              </w:rPr>
              <w:t xml:space="preserve">  00 00  00 0000 000</w:t>
            </w:r>
          </w:p>
        </w:tc>
        <w:tc>
          <w:tcPr>
            <w:tcW w:w="1843" w:type="dxa"/>
            <w:tcBorders>
              <w:top w:val="nil"/>
              <w:left w:val="nil"/>
              <w:bottom w:val="single" w:sz="4" w:space="0" w:color="auto"/>
              <w:right w:val="single" w:sz="4" w:space="0" w:color="auto"/>
            </w:tcBorders>
            <w:shd w:val="clear" w:color="auto" w:fill="auto"/>
            <w:noWrap/>
            <w:vAlign w:val="center"/>
            <w:hideMark/>
          </w:tcPr>
          <w:p w14:paraId="5EACA064" w14:textId="77777777" w:rsidR="004F22B2" w:rsidRPr="003F15E6" w:rsidRDefault="004F22B2" w:rsidP="008207BB">
            <w:pPr>
              <w:jc w:val="center"/>
              <w:rPr>
                <w:b/>
                <w:color w:val="000000"/>
                <w:sz w:val="20"/>
                <w:szCs w:val="20"/>
              </w:rPr>
            </w:pPr>
            <w:r>
              <w:rPr>
                <w:b/>
                <w:color w:val="000000"/>
                <w:sz w:val="20"/>
                <w:szCs w:val="20"/>
              </w:rPr>
              <w:t>0,00</w:t>
            </w:r>
          </w:p>
        </w:tc>
        <w:tc>
          <w:tcPr>
            <w:tcW w:w="1446" w:type="dxa"/>
            <w:tcBorders>
              <w:top w:val="nil"/>
              <w:left w:val="nil"/>
              <w:bottom w:val="single" w:sz="4" w:space="0" w:color="auto"/>
              <w:right w:val="single" w:sz="4" w:space="0" w:color="auto"/>
            </w:tcBorders>
            <w:vAlign w:val="center"/>
          </w:tcPr>
          <w:p w14:paraId="1F921650" w14:textId="77777777" w:rsidR="004F22B2" w:rsidRPr="003F15E6" w:rsidRDefault="004F22B2" w:rsidP="008207BB">
            <w:pPr>
              <w:jc w:val="center"/>
              <w:rPr>
                <w:b/>
                <w:color w:val="000000"/>
                <w:sz w:val="20"/>
                <w:szCs w:val="20"/>
              </w:rPr>
            </w:pPr>
            <w:r>
              <w:rPr>
                <w:b/>
                <w:color w:val="000000"/>
                <w:sz w:val="20"/>
                <w:szCs w:val="20"/>
              </w:rPr>
              <w:t>0</w:t>
            </w:r>
            <w:r w:rsidRPr="003F15E6">
              <w:rPr>
                <w:b/>
                <w:color w:val="000000"/>
                <w:sz w:val="20"/>
                <w:szCs w:val="20"/>
              </w:rPr>
              <w:t>,00</w:t>
            </w:r>
          </w:p>
        </w:tc>
      </w:tr>
      <w:tr w:rsidR="004F22B2" w:rsidRPr="003F15E6" w14:paraId="433404B5" w14:textId="77777777" w:rsidTr="004F22B2">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2F4106BB" w14:textId="77777777" w:rsidR="004F22B2" w:rsidRPr="003F15E6" w:rsidRDefault="004F22B2" w:rsidP="008207BB">
            <w:pPr>
              <w:rPr>
                <w:b/>
                <w:color w:val="000000"/>
                <w:sz w:val="20"/>
                <w:szCs w:val="20"/>
              </w:rPr>
            </w:pPr>
            <w:r w:rsidRPr="003F15E6">
              <w:rPr>
                <w:b/>
                <w:color w:val="000000"/>
                <w:sz w:val="20"/>
                <w:szCs w:val="20"/>
              </w:rPr>
              <w:t xml:space="preserve">ИСТОЧНИКИ ВНУТРЕННЕГО ФИНАНСИРОВАНИЯ </w:t>
            </w:r>
            <w:proofErr w:type="gramStart"/>
            <w:r w:rsidRPr="003F15E6">
              <w:rPr>
                <w:b/>
                <w:color w:val="000000"/>
                <w:sz w:val="20"/>
                <w:szCs w:val="20"/>
              </w:rPr>
              <w:t>ДЕФИЦИТОВ  БЮДЖЕТОВ</w:t>
            </w:r>
            <w:proofErr w:type="gramEnd"/>
          </w:p>
        </w:tc>
        <w:tc>
          <w:tcPr>
            <w:tcW w:w="3119" w:type="dxa"/>
            <w:tcBorders>
              <w:top w:val="nil"/>
              <w:left w:val="nil"/>
              <w:bottom w:val="single" w:sz="4" w:space="0" w:color="auto"/>
              <w:right w:val="single" w:sz="4" w:space="0" w:color="auto"/>
            </w:tcBorders>
            <w:shd w:val="clear" w:color="auto" w:fill="auto"/>
            <w:noWrap/>
            <w:vAlign w:val="center"/>
            <w:hideMark/>
          </w:tcPr>
          <w:p w14:paraId="6CAC096D" w14:textId="77777777" w:rsidR="004F22B2" w:rsidRPr="003F15E6" w:rsidRDefault="004F22B2" w:rsidP="008207BB">
            <w:pPr>
              <w:jc w:val="center"/>
              <w:rPr>
                <w:b/>
                <w:color w:val="000000"/>
                <w:sz w:val="20"/>
                <w:szCs w:val="20"/>
              </w:rPr>
            </w:pPr>
            <w:r w:rsidRPr="003F15E6">
              <w:rPr>
                <w:b/>
                <w:color w:val="000000"/>
                <w:sz w:val="20"/>
                <w:szCs w:val="20"/>
              </w:rPr>
              <w:t xml:space="preserve">995 </w:t>
            </w:r>
            <w:proofErr w:type="gramStart"/>
            <w:r w:rsidRPr="003F15E6">
              <w:rPr>
                <w:b/>
                <w:color w:val="000000"/>
                <w:sz w:val="20"/>
                <w:szCs w:val="20"/>
              </w:rPr>
              <w:t>01  00</w:t>
            </w:r>
            <w:proofErr w:type="gramEnd"/>
            <w:r w:rsidRPr="003F15E6">
              <w:rPr>
                <w:b/>
                <w:color w:val="000000"/>
                <w:sz w:val="20"/>
                <w:szCs w:val="20"/>
              </w:rPr>
              <w:t xml:space="preserve">  00  00 00 0000 000</w:t>
            </w:r>
          </w:p>
        </w:tc>
        <w:tc>
          <w:tcPr>
            <w:tcW w:w="1843" w:type="dxa"/>
            <w:tcBorders>
              <w:top w:val="nil"/>
              <w:left w:val="nil"/>
              <w:bottom w:val="single" w:sz="4" w:space="0" w:color="auto"/>
              <w:right w:val="single" w:sz="4" w:space="0" w:color="auto"/>
            </w:tcBorders>
            <w:shd w:val="clear" w:color="auto" w:fill="auto"/>
            <w:noWrap/>
            <w:vAlign w:val="center"/>
            <w:hideMark/>
          </w:tcPr>
          <w:p w14:paraId="1EF27E1B" w14:textId="77777777" w:rsidR="004F22B2" w:rsidRPr="003F15E6" w:rsidRDefault="004F22B2" w:rsidP="008207BB">
            <w:pPr>
              <w:jc w:val="center"/>
              <w:rPr>
                <w:b/>
                <w:color w:val="000000"/>
                <w:sz w:val="20"/>
                <w:szCs w:val="20"/>
              </w:rPr>
            </w:pPr>
            <w:r>
              <w:rPr>
                <w:b/>
                <w:color w:val="000000"/>
                <w:sz w:val="20"/>
                <w:szCs w:val="20"/>
              </w:rPr>
              <w:t>0,00</w:t>
            </w:r>
          </w:p>
        </w:tc>
        <w:tc>
          <w:tcPr>
            <w:tcW w:w="1446" w:type="dxa"/>
            <w:tcBorders>
              <w:top w:val="nil"/>
              <w:left w:val="nil"/>
              <w:bottom w:val="single" w:sz="4" w:space="0" w:color="auto"/>
              <w:right w:val="single" w:sz="4" w:space="0" w:color="auto"/>
            </w:tcBorders>
            <w:vAlign w:val="center"/>
          </w:tcPr>
          <w:p w14:paraId="57DC8DAD" w14:textId="77777777" w:rsidR="004F22B2" w:rsidRPr="003F15E6" w:rsidRDefault="004F22B2" w:rsidP="008207BB">
            <w:pPr>
              <w:jc w:val="center"/>
              <w:rPr>
                <w:b/>
                <w:color w:val="000000"/>
                <w:sz w:val="20"/>
                <w:szCs w:val="20"/>
              </w:rPr>
            </w:pPr>
            <w:r>
              <w:rPr>
                <w:b/>
                <w:color w:val="000000"/>
                <w:sz w:val="20"/>
                <w:szCs w:val="20"/>
              </w:rPr>
              <w:t>0,00</w:t>
            </w:r>
          </w:p>
        </w:tc>
      </w:tr>
      <w:tr w:rsidR="004F22B2" w:rsidRPr="003F15E6" w14:paraId="30A86DAD" w14:textId="77777777" w:rsidTr="004F22B2">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3DA56BF2" w14:textId="77777777" w:rsidR="004F22B2" w:rsidRPr="003F15E6" w:rsidRDefault="004F22B2" w:rsidP="008207BB">
            <w:pPr>
              <w:rPr>
                <w:b/>
                <w:color w:val="000000"/>
                <w:sz w:val="20"/>
                <w:szCs w:val="20"/>
              </w:rPr>
            </w:pPr>
            <w:r w:rsidRPr="003F15E6">
              <w:rPr>
                <w:b/>
                <w:color w:val="000000"/>
                <w:sz w:val="20"/>
                <w:szCs w:val="20"/>
              </w:rPr>
              <w:t xml:space="preserve">Изменение остатков средств на счетах по </w:t>
            </w:r>
            <w:proofErr w:type="gramStart"/>
            <w:r w:rsidRPr="003F15E6">
              <w:rPr>
                <w:b/>
                <w:color w:val="000000"/>
                <w:sz w:val="20"/>
                <w:szCs w:val="20"/>
              </w:rPr>
              <w:t>учету  средств</w:t>
            </w:r>
            <w:proofErr w:type="gramEnd"/>
            <w:r w:rsidRPr="003F15E6">
              <w:rPr>
                <w:b/>
                <w:color w:val="000000"/>
                <w:sz w:val="20"/>
                <w:szCs w:val="20"/>
              </w:rPr>
              <w:t xml:space="preserve"> бюджета</w:t>
            </w:r>
          </w:p>
        </w:tc>
        <w:tc>
          <w:tcPr>
            <w:tcW w:w="3119" w:type="dxa"/>
            <w:tcBorders>
              <w:top w:val="nil"/>
              <w:left w:val="nil"/>
              <w:bottom w:val="single" w:sz="4" w:space="0" w:color="auto"/>
              <w:right w:val="single" w:sz="4" w:space="0" w:color="auto"/>
            </w:tcBorders>
            <w:shd w:val="clear" w:color="auto" w:fill="auto"/>
            <w:noWrap/>
            <w:vAlign w:val="center"/>
            <w:hideMark/>
          </w:tcPr>
          <w:p w14:paraId="0E2AF4BD" w14:textId="77777777" w:rsidR="004F22B2" w:rsidRPr="003F15E6" w:rsidRDefault="004F22B2" w:rsidP="008207BB">
            <w:pPr>
              <w:jc w:val="center"/>
              <w:rPr>
                <w:b/>
                <w:color w:val="000000"/>
                <w:sz w:val="20"/>
                <w:szCs w:val="20"/>
              </w:rPr>
            </w:pPr>
            <w:r w:rsidRPr="003F15E6">
              <w:rPr>
                <w:b/>
                <w:color w:val="000000"/>
                <w:sz w:val="20"/>
                <w:szCs w:val="20"/>
              </w:rPr>
              <w:t xml:space="preserve">000 01 05 00 00 </w:t>
            </w:r>
            <w:proofErr w:type="gramStart"/>
            <w:r w:rsidRPr="003F15E6">
              <w:rPr>
                <w:b/>
                <w:color w:val="000000"/>
                <w:sz w:val="20"/>
                <w:szCs w:val="20"/>
              </w:rPr>
              <w:t>00  0000</w:t>
            </w:r>
            <w:proofErr w:type="gramEnd"/>
            <w:r w:rsidRPr="003F15E6">
              <w:rPr>
                <w:b/>
                <w:color w:val="000000"/>
                <w:sz w:val="20"/>
                <w:szCs w:val="20"/>
              </w:rPr>
              <w:t xml:space="preserve">  000</w:t>
            </w:r>
          </w:p>
        </w:tc>
        <w:tc>
          <w:tcPr>
            <w:tcW w:w="1843" w:type="dxa"/>
            <w:tcBorders>
              <w:top w:val="nil"/>
              <w:left w:val="nil"/>
              <w:bottom w:val="single" w:sz="4" w:space="0" w:color="auto"/>
              <w:right w:val="single" w:sz="4" w:space="0" w:color="auto"/>
            </w:tcBorders>
            <w:shd w:val="clear" w:color="auto" w:fill="auto"/>
            <w:noWrap/>
            <w:vAlign w:val="center"/>
            <w:hideMark/>
          </w:tcPr>
          <w:p w14:paraId="20FBB7A0" w14:textId="77777777" w:rsidR="004F22B2" w:rsidRPr="003F15E6" w:rsidRDefault="004F22B2" w:rsidP="008207BB">
            <w:pPr>
              <w:jc w:val="center"/>
              <w:rPr>
                <w:b/>
                <w:color w:val="000000"/>
                <w:sz w:val="20"/>
                <w:szCs w:val="20"/>
              </w:rPr>
            </w:pPr>
            <w:r w:rsidRPr="003F15E6">
              <w:rPr>
                <w:b/>
                <w:color w:val="000000"/>
                <w:sz w:val="20"/>
                <w:szCs w:val="20"/>
              </w:rPr>
              <w:t>0,00</w:t>
            </w:r>
          </w:p>
        </w:tc>
        <w:tc>
          <w:tcPr>
            <w:tcW w:w="1446" w:type="dxa"/>
            <w:tcBorders>
              <w:top w:val="nil"/>
              <w:left w:val="nil"/>
              <w:bottom w:val="single" w:sz="4" w:space="0" w:color="auto"/>
              <w:right w:val="single" w:sz="4" w:space="0" w:color="auto"/>
            </w:tcBorders>
            <w:vAlign w:val="center"/>
          </w:tcPr>
          <w:p w14:paraId="73C03B1B" w14:textId="77777777" w:rsidR="004F22B2" w:rsidRPr="003F15E6" w:rsidRDefault="004F22B2" w:rsidP="008207BB">
            <w:pPr>
              <w:jc w:val="center"/>
              <w:rPr>
                <w:b/>
                <w:color w:val="000000"/>
                <w:sz w:val="20"/>
                <w:szCs w:val="20"/>
              </w:rPr>
            </w:pPr>
            <w:r w:rsidRPr="003F15E6">
              <w:rPr>
                <w:b/>
                <w:color w:val="000000"/>
                <w:sz w:val="20"/>
                <w:szCs w:val="20"/>
              </w:rPr>
              <w:t>0,00</w:t>
            </w:r>
          </w:p>
        </w:tc>
      </w:tr>
      <w:tr w:rsidR="004F22B2" w:rsidRPr="009E59F8" w14:paraId="323C5CCE" w14:textId="77777777" w:rsidTr="004F22B2">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48844ADB" w14:textId="77777777" w:rsidR="004F22B2" w:rsidRPr="009E59F8" w:rsidRDefault="004F22B2" w:rsidP="008207BB">
            <w:pPr>
              <w:rPr>
                <w:color w:val="000000"/>
                <w:sz w:val="20"/>
                <w:szCs w:val="20"/>
              </w:rPr>
            </w:pPr>
            <w:r w:rsidRPr="009E59F8">
              <w:rPr>
                <w:color w:val="000000"/>
                <w:sz w:val="20"/>
                <w:szCs w:val="20"/>
              </w:rPr>
              <w:t>Увеличение остатков средств бюджетов</w:t>
            </w:r>
          </w:p>
        </w:tc>
        <w:tc>
          <w:tcPr>
            <w:tcW w:w="3119" w:type="dxa"/>
            <w:tcBorders>
              <w:top w:val="nil"/>
              <w:left w:val="nil"/>
              <w:bottom w:val="single" w:sz="4" w:space="0" w:color="auto"/>
              <w:right w:val="single" w:sz="4" w:space="0" w:color="auto"/>
            </w:tcBorders>
            <w:shd w:val="clear" w:color="auto" w:fill="auto"/>
            <w:noWrap/>
            <w:vAlign w:val="center"/>
            <w:hideMark/>
          </w:tcPr>
          <w:p w14:paraId="16389891" w14:textId="77777777" w:rsidR="004F22B2" w:rsidRPr="009E59F8" w:rsidRDefault="004F22B2" w:rsidP="008207BB">
            <w:pPr>
              <w:jc w:val="center"/>
              <w:rPr>
                <w:color w:val="000000"/>
                <w:sz w:val="20"/>
                <w:szCs w:val="20"/>
              </w:rPr>
            </w:pPr>
            <w:r w:rsidRPr="009E59F8">
              <w:rPr>
                <w:color w:val="000000"/>
                <w:sz w:val="20"/>
                <w:szCs w:val="20"/>
              </w:rPr>
              <w:t>000 01 05 00 00 00 0000 500</w:t>
            </w:r>
          </w:p>
        </w:tc>
        <w:tc>
          <w:tcPr>
            <w:tcW w:w="1843" w:type="dxa"/>
            <w:tcBorders>
              <w:top w:val="nil"/>
              <w:left w:val="nil"/>
              <w:bottom w:val="single" w:sz="4" w:space="0" w:color="auto"/>
              <w:right w:val="single" w:sz="4" w:space="0" w:color="auto"/>
            </w:tcBorders>
            <w:shd w:val="clear" w:color="auto" w:fill="auto"/>
            <w:noWrap/>
            <w:vAlign w:val="center"/>
            <w:hideMark/>
          </w:tcPr>
          <w:p w14:paraId="1441A076" w14:textId="77777777" w:rsidR="004F22B2" w:rsidRPr="009E59F8" w:rsidRDefault="004F22B2" w:rsidP="008207BB">
            <w:pPr>
              <w:jc w:val="center"/>
              <w:rPr>
                <w:color w:val="000000"/>
                <w:sz w:val="20"/>
                <w:szCs w:val="20"/>
              </w:rPr>
            </w:pPr>
            <w:r w:rsidRPr="009E59F8">
              <w:rPr>
                <w:color w:val="000000"/>
                <w:sz w:val="20"/>
                <w:szCs w:val="20"/>
              </w:rPr>
              <w:t>-1</w:t>
            </w:r>
            <w:r>
              <w:rPr>
                <w:color w:val="000000"/>
                <w:sz w:val="20"/>
                <w:szCs w:val="20"/>
              </w:rPr>
              <w:t> 389 472 010,14</w:t>
            </w:r>
          </w:p>
        </w:tc>
        <w:tc>
          <w:tcPr>
            <w:tcW w:w="1446" w:type="dxa"/>
            <w:tcBorders>
              <w:top w:val="nil"/>
              <w:left w:val="nil"/>
              <w:bottom w:val="single" w:sz="4" w:space="0" w:color="auto"/>
              <w:right w:val="single" w:sz="4" w:space="0" w:color="auto"/>
            </w:tcBorders>
            <w:vAlign w:val="center"/>
          </w:tcPr>
          <w:p w14:paraId="34B581AB" w14:textId="77777777" w:rsidR="004F22B2" w:rsidRPr="009E59F8" w:rsidRDefault="004F22B2" w:rsidP="008207BB">
            <w:pPr>
              <w:jc w:val="center"/>
              <w:rPr>
                <w:color w:val="000000"/>
                <w:sz w:val="20"/>
                <w:szCs w:val="20"/>
              </w:rPr>
            </w:pPr>
            <w:r w:rsidRPr="009E59F8">
              <w:rPr>
                <w:color w:val="000000"/>
                <w:sz w:val="20"/>
                <w:szCs w:val="20"/>
              </w:rPr>
              <w:t>-1</w:t>
            </w:r>
            <w:r>
              <w:rPr>
                <w:color w:val="000000"/>
                <w:sz w:val="20"/>
                <w:szCs w:val="20"/>
              </w:rPr>
              <w:t> 402 968 723,68</w:t>
            </w:r>
          </w:p>
        </w:tc>
      </w:tr>
      <w:tr w:rsidR="004F22B2" w:rsidRPr="009E59F8" w14:paraId="4F718173" w14:textId="77777777" w:rsidTr="004F22B2">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50C122F3" w14:textId="77777777" w:rsidR="004F22B2" w:rsidRPr="009E59F8" w:rsidRDefault="004F22B2" w:rsidP="008207BB">
            <w:pPr>
              <w:rPr>
                <w:color w:val="000000"/>
                <w:sz w:val="20"/>
                <w:szCs w:val="20"/>
              </w:rPr>
            </w:pPr>
            <w:r w:rsidRPr="009E59F8">
              <w:rPr>
                <w:color w:val="000000"/>
                <w:sz w:val="20"/>
                <w:szCs w:val="20"/>
              </w:rPr>
              <w:t>Увеличение прочих остатков средств бюджетов</w:t>
            </w:r>
          </w:p>
        </w:tc>
        <w:tc>
          <w:tcPr>
            <w:tcW w:w="3119" w:type="dxa"/>
            <w:tcBorders>
              <w:top w:val="nil"/>
              <w:left w:val="nil"/>
              <w:bottom w:val="single" w:sz="4" w:space="0" w:color="auto"/>
              <w:right w:val="single" w:sz="4" w:space="0" w:color="auto"/>
            </w:tcBorders>
            <w:shd w:val="clear" w:color="auto" w:fill="auto"/>
            <w:noWrap/>
            <w:vAlign w:val="center"/>
            <w:hideMark/>
          </w:tcPr>
          <w:p w14:paraId="1C66B57F" w14:textId="77777777" w:rsidR="004F22B2" w:rsidRPr="009E59F8" w:rsidRDefault="004F22B2" w:rsidP="008207BB">
            <w:pPr>
              <w:jc w:val="center"/>
              <w:rPr>
                <w:color w:val="000000"/>
                <w:sz w:val="20"/>
                <w:szCs w:val="20"/>
              </w:rPr>
            </w:pPr>
            <w:r w:rsidRPr="009E59F8">
              <w:rPr>
                <w:color w:val="000000"/>
                <w:sz w:val="20"/>
                <w:szCs w:val="20"/>
              </w:rPr>
              <w:t xml:space="preserve">000 01 05 02 00 00 </w:t>
            </w:r>
            <w:proofErr w:type="gramStart"/>
            <w:r w:rsidRPr="009E59F8">
              <w:rPr>
                <w:color w:val="000000"/>
                <w:sz w:val="20"/>
                <w:szCs w:val="20"/>
              </w:rPr>
              <w:t>0000  500</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2B4D8E39" w14:textId="77777777" w:rsidR="004F22B2" w:rsidRPr="009E59F8" w:rsidRDefault="004F22B2" w:rsidP="008207BB">
            <w:pPr>
              <w:jc w:val="center"/>
              <w:rPr>
                <w:color w:val="000000"/>
                <w:sz w:val="20"/>
                <w:szCs w:val="20"/>
              </w:rPr>
            </w:pPr>
            <w:r w:rsidRPr="009E59F8">
              <w:rPr>
                <w:color w:val="000000"/>
                <w:sz w:val="20"/>
                <w:szCs w:val="20"/>
              </w:rPr>
              <w:t>-1</w:t>
            </w:r>
            <w:r>
              <w:rPr>
                <w:color w:val="000000"/>
                <w:sz w:val="20"/>
                <w:szCs w:val="20"/>
              </w:rPr>
              <w:t> 389 472 010,14</w:t>
            </w:r>
          </w:p>
        </w:tc>
        <w:tc>
          <w:tcPr>
            <w:tcW w:w="1446" w:type="dxa"/>
            <w:tcBorders>
              <w:top w:val="nil"/>
              <w:left w:val="nil"/>
              <w:bottom w:val="single" w:sz="4" w:space="0" w:color="auto"/>
              <w:right w:val="single" w:sz="4" w:space="0" w:color="auto"/>
            </w:tcBorders>
            <w:vAlign w:val="center"/>
          </w:tcPr>
          <w:p w14:paraId="5955E650" w14:textId="77777777" w:rsidR="004F22B2" w:rsidRPr="009E59F8" w:rsidRDefault="004F22B2" w:rsidP="008207BB">
            <w:pPr>
              <w:jc w:val="center"/>
              <w:rPr>
                <w:color w:val="000000"/>
                <w:sz w:val="20"/>
                <w:szCs w:val="20"/>
              </w:rPr>
            </w:pPr>
            <w:r w:rsidRPr="009E59F8">
              <w:rPr>
                <w:color w:val="000000"/>
                <w:sz w:val="20"/>
                <w:szCs w:val="20"/>
              </w:rPr>
              <w:t>-1 </w:t>
            </w:r>
            <w:r>
              <w:rPr>
                <w:color w:val="000000"/>
                <w:sz w:val="20"/>
                <w:szCs w:val="20"/>
              </w:rPr>
              <w:t>402 968 723,68</w:t>
            </w:r>
          </w:p>
        </w:tc>
      </w:tr>
      <w:tr w:rsidR="004F22B2" w:rsidRPr="009E59F8" w14:paraId="2BA39637" w14:textId="77777777" w:rsidTr="004F22B2">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507FF251" w14:textId="77777777" w:rsidR="004F22B2" w:rsidRPr="009E59F8" w:rsidRDefault="004F22B2" w:rsidP="008207BB">
            <w:pPr>
              <w:rPr>
                <w:color w:val="000000"/>
                <w:sz w:val="20"/>
                <w:szCs w:val="20"/>
              </w:rPr>
            </w:pPr>
            <w:r w:rsidRPr="009E59F8">
              <w:rPr>
                <w:color w:val="000000"/>
                <w:sz w:val="20"/>
                <w:szCs w:val="20"/>
              </w:rPr>
              <w:t xml:space="preserve">Увеличение прочих остатков денежных </w:t>
            </w:r>
            <w:proofErr w:type="gramStart"/>
            <w:r w:rsidRPr="009E59F8">
              <w:rPr>
                <w:color w:val="000000"/>
                <w:sz w:val="20"/>
                <w:szCs w:val="20"/>
              </w:rPr>
              <w:t>средств  бюджетов</w:t>
            </w:r>
            <w:proofErr w:type="gramEnd"/>
          </w:p>
        </w:tc>
        <w:tc>
          <w:tcPr>
            <w:tcW w:w="3119" w:type="dxa"/>
            <w:tcBorders>
              <w:top w:val="nil"/>
              <w:left w:val="nil"/>
              <w:bottom w:val="single" w:sz="4" w:space="0" w:color="auto"/>
              <w:right w:val="single" w:sz="4" w:space="0" w:color="auto"/>
            </w:tcBorders>
            <w:shd w:val="clear" w:color="auto" w:fill="auto"/>
            <w:noWrap/>
            <w:vAlign w:val="center"/>
            <w:hideMark/>
          </w:tcPr>
          <w:p w14:paraId="577FE996" w14:textId="77777777" w:rsidR="004F22B2" w:rsidRPr="009E59F8" w:rsidRDefault="004F22B2" w:rsidP="008207BB">
            <w:pPr>
              <w:jc w:val="center"/>
              <w:rPr>
                <w:color w:val="000000"/>
                <w:sz w:val="20"/>
                <w:szCs w:val="20"/>
              </w:rPr>
            </w:pPr>
            <w:r w:rsidRPr="009E59F8">
              <w:rPr>
                <w:color w:val="000000"/>
                <w:sz w:val="20"/>
                <w:szCs w:val="20"/>
              </w:rPr>
              <w:t xml:space="preserve">000 01 05 02 01 00 </w:t>
            </w:r>
            <w:proofErr w:type="gramStart"/>
            <w:r w:rsidRPr="009E59F8">
              <w:rPr>
                <w:color w:val="000000"/>
                <w:sz w:val="20"/>
                <w:szCs w:val="20"/>
              </w:rPr>
              <w:t>0000  510</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6131095D" w14:textId="77777777" w:rsidR="004F22B2" w:rsidRPr="009E59F8" w:rsidRDefault="004F22B2" w:rsidP="008207BB">
            <w:pPr>
              <w:jc w:val="center"/>
              <w:rPr>
                <w:color w:val="000000"/>
                <w:sz w:val="20"/>
                <w:szCs w:val="20"/>
              </w:rPr>
            </w:pPr>
            <w:r w:rsidRPr="009E59F8">
              <w:rPr>
                <w:color w:val="000000"/>
                <w:sz w:val="20"/>
                <w:szCs w:val="20"/>
              </w:rPr>
              <w:t>-1</w:t>
            </w:r>
            <w:r>
              <w:rPr>
                <w:color w:val="000000"/>
                <w:sz w:val="20"/>
                <w:szCs w:val="20"/>
              </w:rPr>
              <w:t> 389 472 010,14</w:t>
            </w:r>
          </w:p>
        </w:tc>
        <w:tc>
          <w:tcPr>
            <w:tcW w:w="1446" w:type="dxa"/>
            <w:tcBorders>
              <w:top w:val="nil"/>
              <w:left w:val="nil"/>
              <w:bottom w:val="single" w:sz="4" w:space="0" w:color="auto"/>
              <w:right w:val="single" w:sz="4" w:space="0" w:color="auto"/>
            </w:tcBorders>
            <w:vAlign w:val="center"/>
          </w:tcPr>
          <w:p w14:paraId="314127E0" w14:textId="77777777" w:rsidR="004F22B2" w:rsidRPr="009E59F8" w:rsidRDefault="004F22B2" w:rsidP="008207BB">
            <w:pPr>
              <w:jc w:val="center"/>
              <w:rPr>
                <w:color w:val="000000"/>
                <w:sz w:val="20"/>
                <w:szCs w:val="20"/>
              </w:rPr>
            </w:pPr>
            <w:r w:rsidRPr="009E59F8">
              <w:rPr>
                <w:color w:val="000000"/>
                <w:sz w:val="20"/>
                <w:szCs w:val="20"/>
              </w:rPr>
              <w:t>-1</w:t>
            </w:r>
            <w:r>
              <w:rPr>
                <w:color w:val="000000"/>
                <w:sz w:val="20"/>
                <w:szCs w:val="20"/>
              </w:rPr>
              <w:t> 402 968 723,68</w:t>
            </w:r>
          </w:p>
        </w:tc>
      </w:tr>
      <w:tr w:rsidR="004F22B2" w:rsidRPr="009E59F8" w14:paraId="768069EB" w14:textId="77777777" w:rsidTr="004F22B2">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3DC68DA7" w14:textId="77777777" w:rsidR="004F22B2" w:rsidRPr="009E59F8" w:rsidRDefault="004F22B2" w:rsidP="008207BB">
            <w:pPr>
              <w:rPr>
                <w:color w:val="000000"/>
                <w:sz w:val="20"/>
                <w:szCs w:val="20"/>
              </w:rPr>
            </w:pPr>
            <w:r w:rsidRPr="009E59F8">
              <w:rPr>
                <w:color w:val="000000"/>
                <w:sz w:val="20"/>
                <w:szCs w:val="20"/>
              </w:rPr>
              <w:t xml:space="preserve">Увеличение прочих остатков денежных </w:t>
            </w:r>
            <w:proofErr w:type="gramStart"/>
            <w:r w:rsidRPr="009E59F8">
              <w:rPr>
                <w:color w:val="000000"/>
                <w:sz w:val="20"/>
                <w:szCs w:val="20"/>
              </w:rPr>
              <w:t>средств  бюджетов</w:t>
            </w:r>
            <w:proofErr w:type="gramEnd"/>
            <w:r w:rsidRPr="009E59F8">
              <w:rPr>
                <w:color w:val="000000"/>
                <w:sz w:val="20"/>
                <w:szCs w:val="20"/>
              </w:rPr>
              <w:t xml:space="preserve"> городских округов</w:t>
            </w:r>
          </w:p>
        </w:tc>
        <w:tc>
          <w:tcPr>
            <w:tcW w:w="3119" w:type="dxa"/>
            <w:tcBorders>
              <w:top w:val="nil"/>
              <w:left w:val="nil"/>
              <w:bottom w:val="single" w:sz="4" w:space="0" w:color="auto"/>
              <w:right w:val="single" w:sz="4" w:space="0" w:color="auto"/>
            </w:tcBorders>
            <w:shd w:val="clear" w:color="auto" w:fill="auto"/>
            <w:noWrap/>
            <w:vAlign w:val="center"/>
            <w:hideMark/>
          </w:tcPr>
          <w:p w14:paraId="05351910" w14:textId="77777777" w:rsidR="004F22B2" w:rsidRPr="009E59F8" w:rsidRDefault="004F22B2" w:rsidP="008207BB">
            <w:pPr>
              <w:jc w:val="center"/>
              <w:rPr>
                <w:color w:val="000000"/>
                <w:sz w:val="20"/>
                <w:szCs w:val="20"/>
              </w:rPr>
            </w:pPr>
            <w:r w:rsidRPr="009E59F8">
              <w:rPr>
                <w:color w:val="000000"/>
                <w:sz w:val="20"/>
                <w:szCs w:val="20"/>
              </w:rPr>
              <w:t xml:space="preserve">000 01 05 02 01 04 </w:t>
            </w:r>
            <w:proofErr w:type="gramStart"/>
            <w:r w:rsidRPr="009E59F8">
              <w:rPr>
                <w:color w:val="000000"/>
                <w:sz w:val="20"/>
                <w:szCs w:val="20"/>
              </w:rPr>
              <w:t>0000  510</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610F22AC" w14:textId="77777777" w:rsidR="004F22B2" w:rsidRPr="009E59F8" w:rsidRDefault="004F22B2" w:rsidP="008207BB">
            <w:pPr>
              <w:jc w:val="center"/>
              <w:rPr>
                <w:color w:val="000000"/>
                <w:sz w:val="20"/>
                <w:szCs w:val="20"/>
              </w:rPr>
            </w:pPr>
            <w:r w:rsidRPr="009E59F8">
              <w:rPr>
                <w:color w:val="000000"/>
                <w:sz w:val="20"/>
                <w:szCs w:val="20"/>
              </w:rPr>
              <w:t>-1</w:t>
            </w:r>
            <w:r>
              <w:rPr>
                <w:color w:val="000000"/>
                <w:sz w:val="20"/>
                <w:szCs w:val="20"/>
              </w:rPr>
              <w:t> 389 472 010,14</w:t>
            </w:r>
          </w:p>
        </w:tc>
        <w:tc>
          <w:tcPr>
            <w:tcW w:w="1446" w:type="dxa"/>
            <w:tcBorders>
              <w:top w:val="nil"/>
              <w:left w:val="nil"/>
              <w:bottom w:val="single" w:sz="4" w:space="0" w:color="auto"/>
              <w:right w:val="single" w:sz="4" w:space="0" w:color="auto"/>
            </w:tcBorders>
            <w:vAlign w:val="center"/>
          </w:tcPr>
          <w:p w14:paraId="1CB2129A" w14:textId="77777777" w:rsidR="004F22B2" w:rsidRPr="009E59F8" w:rsidRDefault="004F22B2" w:rsidP="008207BB">
            <w:pPr>
              <w:jc w:val="center"/>
              <w:rPr>
                <w:color w:val="000000"/>
                <w:sz w:val="20"/>
                <w:szCs w:val="20"/>
              </w:rPr>
            </w:pPr>
            <w:r w:rsidRPr="009E59F8">
              <w:rPr>
                <w:color w:val="000000"/>
                <w:sz w:val="20"/>
                <w:szCs w:val="20"/>
              </w:rPr>
              <w:t>-1 </w:t>
            </w:r>
            <w:r>
              <w:rPr>
                <w:color w:val="000000"/>
                <w:sz w:val="20"/>
                <w:szCs w:val="20"/>
              </w:rPr>
              <w:t>402 968 723,68</w:t>
            </w:r>
          </w:p>
        </w:tc>
      </w:tr>
      <w:tr w:rsidR="004F22B2" w:rsidRPr="009E59F8" w14:paraId="0F466C9A" w14:textId="77777777" w:rsidTr="004F22B2">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376C639E" w14:textId="77777777" w:rsidR="004F22B2" w:rsidRPr="009E59F8" w:rsidRDefault="004F22B2" w:rsidP="008207BB">
            <w:pPr>
              <w:rPr>
                <w:color w:val="000000"/>
                <w:sz w:val="20"/>
                <w:szCs w:val="20"/>
              </w:rPr>
            </w:pPr>
            <w:r w:rsidRPr="009E59F8">
              <w:rPr>
                <w:color w:val="000000"/>
                <w:sz w:val="20"/>
                <w:szCs w:val="20"/>
              </w:rPr>
              <w:t>Уменьшение остатков средств бюджетов</w:t>
            </w:r>
          </w:p>
        </w:tc>
        <w:tc>
          <w:tcPr>
            <w:tcW w:w="3119" w:type="dxa"/>
            <w:tcBorders>
              <w:top w:val="nil"/>
              <w:left w:val="nil"/>
              <w:bottom w:val="single" w:sz="4" w:space="0" w:color="auto"/>
              <w:right w:val="single" w:sz="4" w:space="0" w:color="auto"/>
            </w:tcBorders>
            <w:shd w:val="clear" w:color="auto" w:fill="auto"/>
            <w:noWrap/>
            <w:vAlign w:val="center"/>
            <w:hideMark/>
          </w:tcPr>
          <w:p w14:paraId="543678FE" w14:textId="77777777" w:rsidR="004F22B2" w:rsidRPr="009E59F8" w:rsidRDefault="004F22B2" w:rsidP="008207BB">
            <w:pPr>
              <w:jc w:val="center"/>
              <w:rPr>
                <w:color w:val="000000"/>
                <w:sz w:val="20"/>
                <w:szCs w:val="20"/>
              </w:rPr>
            </w:pPr>
            <w:r w:rsidRPr="009E59F8">
              <w:rPr>
                <w:color w:val="000000"/>
                <w:sz w:val="20"/>
                <w:szCs w:val="20"/>
              </w:rPr>
              <w:t xml:space="preserve">000 01 05 00 00 00 </w:t>
            </w:r>
            <w:proofErr w:type="gramStart"/>
            <w:r w:rsidRPr="009E59F8">
              <w:rPr>
                <w:color w:val="000000"/>
                <w:sz w:val="20"/>
                <w:szCs w:val="20"/>
              </w:rPr>
              <w:t>0000  600</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48CC84E2" w14:textId="77777777" w:rsidR="004F22B2" w:rsidRPr="009E59F8" w:rsidRDefault="004F22B2" w:rsidP="008207BB">
            <w:pPr>
              <w:jc w:val="center"/>
              <w:rPr>
                <w:color w:val="000000"/>
                <w:sz w:val="20"/>
                <w:szCs w:val="20"/>
              </w:rPr>
            </w:pPr>
            <w:r w:rsidRPr="009E59F8">
              <w:rPr>
                <w:color w:val="000000"/>
                <w:sz w:val="20"/>
                <w:szCs w:val="20"/>
              </w:rPr>
              <w:t>1</w:t>
            </w:r>
            <w:r>
              <w:rPr>
                <w:color w:val="000000"/>
                <w:sz w:val="20"/>
                <w:szCs w:val="20"/>
              </w:rPr>
              <w:t> 389 472 010,14</w:t>
            </w:r>
          </w:p>
        </w:tc>
        <w:tc>
          <w:tcPr>
            <w:tcW w:w="1446" w:type="dxa"/>
            <w:tcBorders>
              <w:top w:val="nil"/>
              <w:left w:val="nil"/>
              <w:bottom w:val="single" w:sz="4" w:space="0" w:color="auto"/>
              <w:right w:val="single" w:sz="4" w:space="0" w:color="auto"/>
            </w:tcBorders>
            <w:vAlign w:val="center"/>
          </w:tcPr>
          <w:p w14:paraId="6912BF6B" w14:textId="77777777" w:rsidR="004F22B2" w:rsidRPr="009E59F8" w:rsidRDefault="004F22B2" w:rsidP="008207BB">
            <w:pPr>
              <w:jc w:val="center"/>
              <w:rPr>
                <w:color w:val="000000"/>
                <w:sz w:val="20"/>
                <w:szCs w:val="20"/>
              </w:rPr>
            </w:pPr>
            <w:r w:rsidRPr="009E59F8">
              <w:rPr>
                <w:color w:val="000000"/>
                <w:sz w:val="20"/>
                <w:szCs w:val="20"/>
              </w:rPr>
              <w:t>1 </w:t>
            </w:r>
            <w:r>
              <w:rPr>
                <w:color w:val="000000"/>
                <w:sz w:val="20"/>
                <w:szCs w:val="20"/>
              </w:rPr>
              <w:t>402 968 723,68</w:t>
            </w:r>
          </w:p>
        </w:tc>
      </w:tr>
      <w:tr w:rsidR="004F22B2" w:rsidRPr="009E59F8" w14:paraId="7BA1CAF0" w14:textId="77777777" w:rsidTr="004F22B2">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1BC105AC" w14:textId="77777777" w:rsidR="004F22B2" w:rsidRPr="009E59F8" w:rsidRDefault="004F22B2" w:rsidP="008207BB">
            <w:pPr>
              <w:rPr>
                <w:color w:val="000000"/>
                <w:sz w:val="20"/>
                <w:szCs w:val="20"/>
              </w:rPr>
            </w:pPr>
            <w:r w:rsidRPr="009E59F8">
              <w:rPr>
                <w:color w:val="000000"/>
                <w:sz w:val="20"/>
                <w:szCs w:val="20"/>
              </w:rPr>
              <w:t>Уменьшение прочих остатков средств бюджетов</w:t>
            </w:r>
          </w:p>
        </w:tc>
        <w:tc>
          <w:tcPr>
            <w:tcW w:w="3119" w:type="dxa"/>
            <w:tcBorders>
              <w:top w:val="nil"/>
              <w:left w:val="nil"/>
              <w:bottom w:val="single" w:sz="4" w:space="0" w:color="auto"/>
              <w:right w:val="single" w:sz="4" w:space="0" w:color="auto"/>
            </w:tcBorders>
            <w:shd w:val="clear" w:color="auto" w:fill="auto"/>
            <w:noWrap/>
            <w:vAlign w:val="center"/>
            <w:hideMark/>
          </w:tcPr>
          <w:p w14:paraId="57035406" w14:textId="77777777" w:rsidR="004F22B2" w:rsidRPr="009E59F8" w:rsidRDefault="004F22B2" w:rsidP="008207BB">
            <w:pPr>
              <w:jc w:val="center"/>
              <w:rPr>
                <w:color w:val="000000"/>
                <w:sz w:val="20"/>
                <w:szCs w:val="20"/>
              </w:rPr>
            </w:pPr>
            <w:proofErr w:type="gramStart"/>
            <w:r w:rsidRPr="009E59F8">
              <w:rPr>
                <w:color w:val="000000"/>
                <w:sz w:val="20"/>
                <w:szCs w:val="20"/>
              </w:rPr>
              <w:t>000  01</w:t>
            </w:r>
            <w:proofErr w:type="gramEnd"/>
            <w:r w:rsidRPr="009E59F8">
              <w:rPr>
                <w:color w:val="000000"/>
                <w:sz w:val="20"/>
                <w:szCs w:val="20"/>
              </w:rPr>
              <w:t xml:space="preserve">  05 02 00 00 0000  600</w:t>
            </w:r>
          </w:p>
        </w:tc>
        <w:tc>
          <w:tcPr>
            <w:tcW w:w="1843" w:type="dxa"/>
            <w:tcBorders>
              <w:top w:val="nil"/>
              <w:left w:val="nil"/>
              <w:bottom w:val="single" w:sz="4" w:space="0" w:color="auto"/>
              <w:right w:val="single" w:sz="4" w:space="0" w:color="auto"/>
            </w:tcBorders>
            <w:shd w:val="clear" w:color="auto" w:fill="auto"/>
            <w:noWrap/>
            <w:vAlign w:val="center"/>
            <w:hideMark/>
          </w:tcPr>
          <w:p w14:paraId="35BB6164" w14:textId="77777777" w:rsidR="004F22B2" w:rsidRPr="009E59F8" w:rsidRDefault="004F22B2" w:rsidP="008207BB">
            <w:pPr>
              <w:jc w:val="center"/>
              <w:rPr>
                <w:color w:val="000000"/>
                <w:sz w:val="20"/>
                <w:szCs w:val="20"/>
              </w:rPr>
            </w:pPr>
            <w:r w:rsidRPr="009E59F8">
              <w:rPr>
                <w:color w:val="000000"/>
                <w:sz w:val="20"/>
                <w:szCs w:val="20"/>
              </w:rPr>
              <w:t>1</w:t>
            </w:r>
            <w:r>
              <w:rPr>
                <w:color w:val="000000"/>
                <w:sz w:val="20"/>
                <w:szCs w:val="20"/>
              </w:rPr>
              <w:t> 389 472 010,14</w:t>
            </w:r>
          </w:p>
        </w:tc>
        <w:tc>
          <w:tcPr>
            <w:tcW w:w="1446" w:type="dxa"/>
            <w:tcBorders>
              <w:top w:val="nil"/>
              <w:left w:val="nil"/>
              <w:bottom w:val="single" w:sz="4" w:space="0" w:color="auto"/>
              <w:right w:val="single" w:sz="4" w:space="0" w:color="auto"/>
            </w:tcBorders>
            <w:vAlign w:val="center"/>
          </w:tcPr>
          <w:p w14:paraId="709412CA" w14:textId="77777777" w:rsidR="004F22B2" w:rsidRPr="009E59F8" w:rsidRDefault="004F22B2" w:rsidP="008207BB">
            <w:pPr>
              <w:jc w:val="center"/>
              <w:rPr>
                <w:color w:val="000000"/>
                <w:sz w:val="20"/>
                <w:szCs w:val="20"/>
              </w:rPr>
            </w:pPr>
            <w:r w:rsidRPr="009E59F8">
              <w:rPr>
                <w:color w:val="000000"/>
                <w:sz w:val="20"/>
                <w:szCs w:val="20"/>
              </w:rPr>
              <w:t>1</w:t>
            </w:r>
            <w:r>
              <w:rPr>
                <w:color w:val="000000"/>
                <w:sz w:val="20"/>
                <w:szCs w:val="20"/>
              </w:rPr>
              <w:t> 402 968 723,68</w:t>
            </w:r>
          </w:p>
        </w:tc>
      </w:tr>
      <w:tr w:rsidR="004F22B2" w:rsidRPr="009E59F8" w14:paraId="55B83E51" w14:textId="77777777" w:rsidTr="004F22B2">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08F34743" w14:textId="77777777" w:rsidR="004F22B2" w:rsidRPr="009E59F8" w:rsidRDefault="004F22B2" w:rsidP="008207BB">
            <w:pPr>
              <w:rPr>
                <w:color w:val="000000"/>
                <w:sz w:val="20"/>
                <w:szCs w:val="20"/>
              </w:rPr>
            </w:pPr>
            <w:r w:rsidRPr="009E59F8">
              <w:rPr>
                <w:color w:val="000000"/>
                <w:sz w:val="20"/>
                <w:szCs w:val="20"/>
              </w:rPr>
              <w:t xml:space="preserve">Уменьшение прочих остатков денежных </w:t>
            </w:r>
            <w:proofErr w:type="gramStart"/>
            <w:r w:rsidRPr="009E59F8">
              <w:rPr>
                <w:color w:val="000000"/>
                <w:sz w:val="20"/>
                <w:szCs w:val="20"/>
              </w:rPr>
              <w:t>средств  бюджетов</w:t>
            </w:r>
            <w:proofErr w:type="gramEnd"/>
          </w:p>
        </w:tc>
        <w:tc>
          <w:tcPr>
            <w:tcW w:w="3119" w:type="dxa"/>
            <w:tcBorders>
              <w:top w:val="nil"/>
              <w:left w:val="nil"/>
              <w:bottom w:val="single" w:sz="4" w:space="0" w:color="auto"/>
              <w:right w:val="single" w:sz="4" w:space="0" w:color="auto"/>
            </w:tcBorders>
            <w:shd w:val="clear" w:color="auto" w:fill="auto"/>
            <w:noWrap/>
            <w:vAlign w:val="center"/>
            <w:hideMark/>
          </w:tcPr>
          <w:p w14:paraId="7801825E" w14:textId="77777777" w:rsidR="004F22B2" w:rsidRPr="009E59F8" w:rsidRDefault="004F22B2" w:rsidP="008207BB">
            <w:pPr>
              <w:jc w:val="center"/>
              <w:rPr>
                <w:color w:val="000000"/>
                <w:sz w:val="20"/>
                <w:szCs w:val="20"/>
              </w:rPr>
            </w:pPr>
            <w:r w:rsidRPr="009E59F8">
              <w:rPr>
                <w:color w:val="000000"/>
                <w:sz w:val="20"/>
                <w:szCs w:val="20"/>
              </w:rPr>
              <w:t xml:space="preserve">000 01 05 02 01 00 </w:t>
            </w:r>
            <w:proofErr w:type="gramStart"/>
            <w:r w:rsidRPr="009E59F8">
              <w:rPr>
                <w:color w:val="000000"/>
                <w:sz w:val="20"/>
                <w:szCs w:val="20"/>
              </w:rPr>
              <w:t>0000  610</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6CF356B8" w14:textId="77777777" w:rsidR="004F22B2" w:rsidRPr="009E59F8" w:rsidRDefault="004F22B2" w:rsidP="008207BB">
            <w:pPr>
              <w:jc w:val="center"/>
              <w:rPr>
                <w:color w:val="000000"/>
                <w:sz w:val="20"/>
                <w:szCs w:val="20"/>
              </w:rPr>
            </w:pPr>
            <w:r w:rsidRPr="009E59F8">
              <w:rPr>
                <w:color w:val="000000"/>
                <w:sz w:val="20"/>
                <w:szCs w:val="20"/>
              </w:rPr>
              <w:t>1</w:t>
            </w:r>
            <w:r>
              <w:rPr>
                <w:color w:val="000000"/>
                <w:sz w:val="20"/>
                <w:szCs w:val="20"/>
              </w:rPr>
              <w:t> 389 472 010,14</w:t>
            </w:r>
          </w:p>
        </w:tc>
        <w:tc>
          <w:tcPr>
            <w:tcW w:w="1446" w:type="dxa"/>
            <w:tcBorders>
              <w:top w:val="nil"/>
              <w:left w:val="nil"/>
              <w:bottom w:val="single" w:sz="4" w:space="0" w:color="auto"/>
              <w:right w:val="single" w:sz="4" w:space="0" w:color="auto"/>
            </w:tcBorders>
            <w:vAlign w:val="center"/>
          </w:tcPr>
          <w:p w14:paraId="4E52B360" w14:textId="77777777" w:rsidR="004F22B2" w:rsidRPr="009E59F8" w:rsidRDefault="004F22B2" w:rsidP="008207BB">
            <w:pPr>
              <w:jc w:val="center"/>
              <w:rPr>
                <w:color w:val="000000"/>
                <w:sz w:val="20"/>
                <w:szCs w:val="20"/>
              </w:rPr>
            </w:pPr>
            <w:r w:rsidRPr="009E59F8">
              <w:rPr>
                <w:color w:val="000000"/>
                <w:sz w:val="20"/>
                <w:szCs w:val="20"/>
              </w:rPr>
              <w:t xml:space="preserve">1 </w:t>
            </w:r>
            <w:r>
              <w:rPr>
                <w:color w:val="000000"/>
                <w:sz w:val="20"/>
                <w:szCs w:val="20"/>
              </w:rPr>
              <w:t>402 968 723,68</w:t>
            </w:r>
          </w:p>
        </w:tc>
      </w:tr>
      <w:tr w:rsidR="004F22B2" w:rsidRPr="003F15E6" w14:paraId="2B4C383C" w14:textId="77777777" w:rsidTr="004F22B2">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183B9E77" w14:textId="77777777" w:rsidR="004F22B2" w:rsidRPr="009E59F8" w:rsidRDefault="004F22B2" w:rsidP="008207BB">
            <w:pPr>
              <w:rPr>
                <w:color w:val="000000"/>
                <w:sz w:val="20"/>
                <w:szCs w:val="20"/>
              </w:rPr>
            </w:pPr>
            <w:r w:rsidRPr="009E59F8">
              <w:rPr>
                <w:color w:val="000000"/>
                <w:sz w:val="20"/>
                <w:szCs w:val="20"/>
              </w:rPr>
              <w:t xml:space="preserve">Уменьшение прочих остатков денежных </w:t>
            </w:r>
            <w:proofErr w:type="gramStart"/>
            <w:r w:rsidRPr="009E59F8">
              <w:rPr>
                <w:color w:val="000000"/>
                <w:sz w:val="20"/>
                <w:szCs w:val="20"/>
              </w:rPr>
              <w:t>средств  бюджетов</w:t>
            </w:r>
            <w:proofErr w:type="gramEnd"/>
            <w:r w:rsidRPr="009E59F8">
              <w:rPr>
                <w:color w:val="000000"/>
                <w:sz w:val="20"/>
                <w:szCs w:val="20"/>
              </w:rPr>
              <w:t xml:space="preserve"> городских округов</w:t>
            </w:r>
          </w:p>
        </w:tc>
        <w:tc>
          <w:tcPr>
            <w:tcW w:w="3119" w:type="dxa"/>
            <w:tcBorders>
              <w:top w:val="nil"/>
              <w:left w:val="nil"/>
              <w:bottom w:val="single" w:sz="4" w:space="0" w:color="auto"/>
              <w:right w:val="single" w:sz="4" w:space="0" w:color="auto"/>
            </w:tcBorders>
            <w:shd w:val="clear" w:color="auto" w:fill="auto"/>
            <w:noWrap/>
            <w:vAlign w:val="center"/>
            <w:hideMark/>
          </w:tcPr>
          <w:p w14:paraId="423B0A6E" w14:textId="77777777" w:rsidR="004F22B2" w:rsidRPr="009E59F8" w:rsidRDefault="004F22B2" w:rsidP="008207BB">
            <w:pPr>
              <w:jc w:val="center"/>
              <w:rPr>
                <w:color w:val="000000"/>
                <w:sz w:val="20"/>
                <w:szCs w:val="20"/>
              </w:rPr>
            </w:pPr>
            <w:r w:rsidRPr="009E59F8">
              <w:rPr>
                <w:color w:val="000000"/>
                <w:sz w:val="20"/>
                <w:szCs w:val="20"/>
              </w:rPr>
              <w:t xml:space="preserve">000 01 05 02 01 04 </w:t>
            </w:r>
            <w:proofErr w:type="gramStart"/>
            <w:r w:rsidRPr="009E59F8">
              <w:rPr>
                <w:color w:val="000000"/>
                <w:sz w:val="20"/>
                <w:szCs w:val="20"/>
              </w:rPr>
              <w:t>0000  610</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6E0BF793" w14:textId="77777777" w:rsidR="004F22B2" w:rsidRPr="009E59F8" w:rsidRDefault="004F22B2" w:rsidP="008207BB">
            <w:pPr>
              <w:jc w:val="center"/>
              <w:rPr>
                <w:color w:val="000000"/>
                <w:sz w:val="20"/>
                <w:szCs w:val="20"/>
              </w:rPr>
            </w:pPr>
            <w:r w:rsidRPr="009E59F8">
              <w:rPr>
                <w:color w:val="000000"/>
                <w:sz w:val="20"/>
                <w:szCs w:val="20"/>
              </w:rPr>
              <w:t>1</w:t>
            </w:r>
            <w:r>
              <w:rPr>
                <w:color w:val="000000"/>
                <w:sz w:val="20"/>
                <w:szCs w:val="20"/>
              </w:rPr>
              <w:t> 389 472 010,14</w:t>
            </w:r>
          </w:p>
        </w:tc>
        <w:tc>
          <w:tcPr>
            <w:tcW w:w="1446" w:type="dxa"/>
            <w:tcBorders>
              <w:top w:val="nil"/>
              <w:left w:val="nil"/>
              <w:bottom w:val="single" w:sz="4" w:space="0" w:color="auto"/>
              <w:right w:val="single" w:sz="4" w:space="0" w:color="auto"/>
            </w:tcBorders>
            <w:vAlign w:val="center"/>
          </w:tcPr>
          <w:p w14:paraId="5C25A588" w14:textId="77777777" w:rsidR="004F22B2" w:rsidRPr="009E59F8" w:rsidRDefault="004F22B2" w:rsidP="008207BB">
            <w:pPr>
              <w:jc w:val="center"/>
              <w:rPr>
                <w:color w:val="000000"/>
                <w:sz w:val="20"/>
                <w:szCs w:val="20"/>
              </w:rPr>
            </w:pPr>
            <w:r w:rsidRPr="009E59F8">
              <w:rPr>
                <w:color w:val="000000"/>
                <w:sz w:val="20"/>
                <w:szCs w:val="20"/>
              </w:rPr>
              <w:t>1 </w:t>
            </w:r>
            <w:r>
              <w:rPr>
                <w:color w:val="000000"/>
                <w:sz w:val="20"/>
                <w:szCs w:val="20"/>
              </w:rPr>
              <w:t>402 968 723,68</w:t>
            </w:r>
          </w:p>
        </w:tc>
      </w:tr>
    </w:tbl>
    <w:p w14:paraId="261629DE" w14:textId="77777777" w:rsidR="004F22B2" w:rsidRPr="00AD0986" w:rsidRDefault="004F22B2" w:rsidP="004F22B2">
      <w:pPr>
        <w:rPr>
          <w:sz w:val="28"/>
          <w:szCs w:val="28"/>
        </w:rPr>
      </w:pPr>
    </w:p>
    <w:p w14:paraId="7F248365" w14:textId="77777777" w:rsidR="00BB6B8C" w:rsidRDefault="00BB6B8C" w:rsidP="00BB6B8C">
      <w:pPr>
        <w:rPr>
          <w:b/>
          <w:sz w:val="32"/>
          <w:szCs w:val="32"/>
        </w:rPr>
      </w:pPr>
    </w:p>
    <w:p w14:paraId="527A3E01" w14:textId="77777777" w:rsidR="004F22B2" w:rsidRDefault="004F22B2" w:rsidP="004F22B2">
      <w:pPr>
        <w:jc w:val="right"/>
        <w:rPr>
          <w:sz w:val="28"/>
          <w:szCs w:val="28"/>
        </w:rPr>
      </w:pPr>
    </w:p>
    <w:p w14:paraId="36A98FA5" w14:textId="77777777" w:rsidR="004F22B2" w:rsidRPr="00AF4098" w:rsidRDefault="004F22B2" w:rsidP="004F22B2">
      <w:pPr>
        <w:jc w:val="right"/>
        <w:rPr>
          <w:sz w:val="28"/>
          <w:szCs w:val="28"/>
        </w:rPr>
      </w:pPr>
      <w:r>
        <w:rPr>
          <w:sz w:val="28"/>
          <w:szCs w:val="28"/>
        </w:rPr>
        <w:t>Приложение № 12</w:t>
      </w:r>
    </w:p>
    <w:tbl>
      <w:tblPr>
        <w:tblW w:w="9853" w:type="dxa"/>
        <w:tblLook w:val="04A0" w:firstRow="1" w:lastRow="0" w:firstColumn="1" w:lastColumn="0" w:noHBand="0" w:noVBand="1"/>
      </w:tblPr>
      <w:tblGrid>
        <w:gridCol w:w="9853"/>
      </w:tblGrid>
      <w:tr w:rsidR="004F22B2" w14:paraId="54776DED" w14:textId="77777777" w:rsidTr="008207BB">
        <w:trPr>
          <w:trHeight w:val="188"/>
        </w:trPr>
        <w:tc>
          <w:tcPr>
            <w:tcW w:w="9853" w:type="dxa"/>
            <w:noWrap/>
            <w:vAlign w:val="bottom"/>
            <w:hideMark/>
          </w:tcPr>
          <w:p w14:paraId="21F87A45" w14:textId="77777777" w:rsidR="004F22B2" w:rsidRDefault="004F22B2" w:rsidP="008207BB">
            <w:pPr>
              <w:jc w:val="right"/>
              <w:rPr>
                <w:sz w:val="28"/>
                <w:szCs w:val="28"/>
              </w:rPr>
            </w:pPr>
            <w:r>
              <w:rPr>
                <w:sz w:val="28"/>
                <w:szCs w:val="28"/>
              </w:rPr>
              <w:t xml:space="preserve">            к решению Совета депутатов </w:t>
            </w:r>
            <w:r>
              <w:rPr>
                <w:sz w:val="28"/>
                <w:szCs w:val="28"/>
                <w:lang w:val="en-US"/>
              </w:rPr>
              <w:t xml:space="preserve"> </w:t>
            </w:r>
          </w:p>
        </w:tc>
      </w:tr>
      <w:tr w:rsidR="004F22B2" w14:paraId="0488515C" w14:textId="77777777" w:rsidTr="008207BB">
        <w:trPr>
          <w:trHeight w:val="665"/>
        </w:trPr>
        <w:tc>
          <w:tcPr>
            <w:tcW w:w="9853" w:type="dxa"/>
            <w:noWrap/>
            <w:vAlign w:val="bottom"/>
            <w:hideMark/>
          </w:tcPr>
          <w:p w14:paraId="04C0F42B" w14:textId="77777777" w:rsidR="004F22B2" w:rsidRDefault="004F22B2" w:rsidP="008207BB">
            <w:pPr>
              <w:tabs>
                <w:tab w:val="left" w:pos="2450"/>
              </w:tabs>
              <w:jc w:val="right"/>
              <w:rPr>
                <w:sz w:val="28"/>
                <w:szCs w:val="28"/>
              </w:rPr>
            </w:pPr>
            <w:r>
              <w:rPr>
                <w:sz w:val="28"/>
                <w:szCs w:val="28"/>
              </w:rPr>
              <w:t xml:space="preserve">                                                                  муниципального образования</w:t>
            </w:r>
          </w:p>
          <w:p w14:paraId="7963CBA4" w14:textId="77777777" w:rsidR="004F22B2" w:rsidRPr="00AC331E" w:rsidRDefault="004F22B2" w:rsidP="008207BB">
            <w:pPr>
              <w:tabs>
                <w:tab w:val="left" w:pos="2450"/>
              </w:tabs>
              <w:jc w:val="right"/>
              <w:rPr>
                <w:sz w:val="28"/>
                <w:szCs w:val="28"/>
                <w:lang w:val="en-US"/>
              </w:rPr>
            </w:pPr>
            <w:r>
              <w:rPr>
                <w:sz w:val="28"/>
                <w:szCs w:val="28"/>
              </w:rPr>
              <w:t>«город Северобайкальск»</w:t>
            </w:r>
          </w:p>
        </w:tc>
      </w:tr>
    </w:tbl>
    <w:p w14:paraId="7CA5F6C8" w14:textId="0CCD2C6A" w:rsidR="004F22B2" w:rsidRPr="000D4049" w:rsidRDefault="004F22B2" w:rsidP="004F22B2">
      <w:pPr>
        <w:jc w:val="right"/>
      </w:pPr>
      <w:r>
        <w:rPr>
          <w:sz w:val="28"/>
          <w:szCs w:val="28"/>
        </w:rPr>
        <w:t>от «</w:t>
      </w:r>
      <w:r w:rsidR="008207BB">
        <w:rPr>
          <w:sz w:val="28"/>
          <w:szCs w:val="28"/>
        </w:rPr>
        <w:t>03</w:t>
      </w:r>
      <w:r>
        <w:rPr>
          <w:sz w:val="28"/>
          <w:szCs w:val="28"/>
        </w:rPr>
        <w:t xml:space="preserve">» </w:t>
      </w:r>
      <w:r w:rsidR="008207BB">
        <w:rPr>
          <w:sz w:val="28"/>
          <w:szCs w:val="28"/>
        </w:rPr>
        <w:t xml:space="preserve">июля </w:t>
      </w:r>
      <w:proofErr w:type="gramStart"/>
      <w:r>
        <w:rPr>
          <w:sz w:val="28"/>
          <w:szCs w:val="28"/>
        </w:rPr>
        <w:t>202</w:t>
      </w:r>
      <w:r w:rsidRPr="000D4049">
        <w:rPr>
          <w:sz w:val="28"/>
          <w:szCs w:val="28"/>
        </w:rPr>
        <w:t>5</w:t>
      </w:r>
      <w:r>
        <w:rPr>
          <w:sz w:val="28"/>
          <w:szCs w:val="28"/>
        </w:rPr>
        <w:t xml:space="preserve">  года</w:t>
      </w:r>
      <w:proofErr w:type="gramEnd"/>
      <w:r>
        <w:rPr>
          <w:sz w:val="28"/>
          <w:szCs w:val="28"/>
        </w:rPr>
        <w:t xml:space="preserve"> №</w:t>
      </w:r>
      <w:r w:rsidRPr="000D4049">
        <w:rPr>
          <w:sz w:val="28"/>
          <w:szCs w:val="28"/>
        </w:rPr>
        <w:t xml:space="preserve"> </w:t>
      </w:r>
      <w:r w:rsidR="008207BB">
        <w:rPr>
          <w:sz w:val="28"/>
          <w:szCs w:val="28"/>
        </w:rPr>
        <w:t>160</w:t>
      </w:r>
      <w:r w:rsidRPr="000D4049">
        <w:rPr>
          <w:sz w:val="28"/>
          <w:szCs w:val="28"/>
        </w:rPr>
        <w:t>-</w:t>
      </w:r>
      <w:r>
        <w:rPr>
          <w:sz w:val="28"/>
          <w:szCs w:val="28"/>
          <w:lang w:val="en-US"/>
        </w:rPr>
        <w:t>VII</w:t>
      </w:r>
    </w:p>
    <w:p w14:paraId="05F957FD" w14:textId="77777777" w:rsidR="004F22B2" w:rsidRDefault="004F22B2" w:rsidP="004F22B2">
      <w:pPr>
        <w:pStyle w:val="ConsNormal"/>
        <w:ind w:right="0" w:firstLine="708"/>
        <w:jc w:val="right"/>
        <w:rPr>
          <w:rFonts w:ascii="Times New Roman" w:hAnsi="Times New Roman" w:cs="Times New Roman"/>
          <w:sz w:val="28"/>
          <w:szCs w:val="28"/>
        </w:rPr>
      </w:pPr>
    </w:p>
    <w:p w14:paraId="49B125CE" w14:textId="77777777" w:rsidR="004F22B2" w:rsidRPr="007A3128" w:rsidRDefault="004F22B2" w:rsidP="004F22B2">
      <w:pPr>
        <w:pStyle w:val="ConsNormal"/>
        <w:ind w:right="0" w:firstLine="708"/>
        <w:jc w:val="right"/>
        <w:rPr>
          <w:rFonts w:ascii="Times New Roman" w:hAnsi="Times New Roman" w:cs="Times New Roman"/>
          <w:sz w:val="28"/>
          <w:szCs w:val="28"/>
        </w:rPr>
      </w:pPr>
      <w:r w:rsidRPr="00AC331E">
        <w:rPr>
          <w:rFonts w:ascii="Times New Roman" w:hAnsi="Times New Roman" w:cs="Times New Roman"/>
          <w:sz w:val="28"/>
          <w:szCs w:val="28"/>
        </w:rPr>
        <w:t xml:space="preserve">  </w:t>
      </w:r>
      <w:proofErr w:type="gramStart"/>
      <w:r w:rsidRPr="00DE3032">
        <w:rPr>
          <w:rFonts w:ascii="Times New Roman" w:hAnsi="Times New Roman" w:cs="Times New Roman"/>
          <w:sz w:val="28"/>
          <w:szCs w:val="28"/>
        </w:rPr>
        <w:t>Приложение  1</w:t>
      </w:r>
      <w:r>
        <w:rPr>
          <w:rFonts w:ascii="Times New Roman" w:hAnsi="Times New Roman" w:cs="Times New Roman"/>
          <w:sz w:val="28"/>
          <w:szCs w:val="28"/>
        </w:rPr>
        <w:t>3</w:t>
      </w:r>
      <w:proofErr w:type="gramEnd"/>
    </w:p>
    <w:tbl>
      <w:tblPr>
        <w:tblW w:w="9805" w:type="dxa"/>
        <w:tblInd w:w="-34" w:type="dxa"/>
        <w:tblLayout w:type="fixed"/>
        <w:tblLook w:val="04A0" w:firstRow="1" w:lastRow="0" w:firstColumn="1" w:lastColumn="0" w:noHBand="0" w:noVBand="1"/>
      </w:tblPr>
      <w:tblGrid>
        <w:gridCol w:w="9805"/>
      </w:tblGrid>
      <w:tr w:rsidR="004F22B2" w:rsidRPr="008B7EF1" w14:paraId="354154B9" w14:textId="77777777" w:rsidTr="008207BB">
        <w:trPr>
          <w:trHeight w:val="330"/>
        </w:trPr>
        <w:tc>
          <w:tcPr>
            <w:tcW w:w="9805" w:type="dxa"/>
            <w:tcBorders>
              <w:top w:val="nil"/>
              <w:left w:val="nil"/>
              <w:bottom w:val="nil"/>
              <w:right w:val="nil"/>
            </w:tcBorders>
            <w:shd w:val="clear" w:color="auto" w:fill="auto"/>
            <w:noWrap/>
            <w:hideMark/>
          </w:tcPr>
          <w:p w14:paraId="2C041FB6" w14:textId="77777777" w:rsidR="004F22B2" w:rsidRPr="00395DE1" w:rsidRDefault="004F22B2" w:rsidP="008207BB">
            <w:pPr>
              <w:jc w:val="right"/>
              <w:rPr>
                <w:sz w:val="28"/>
                <w:szCs w:val="28"/>
              </w:rPr>
            </w:pPr>
            <w:r w:rsidRPr="00395DE1">
              <w:rPr>
                <w:sz w:val="28"/>
                <w:szCs w:val="28"/>
              </w:rPr>
              <w:t xml:space="preserve">к решению Совета депутатов </w:t>
            </w:r>
          </w:p>
        </w:tc>
      </w:tr>
      <w:tr w:rsidR="004F22B2" w:rsidRPr="000D242C" w14:paraId="0F0F0BDD" w14:textId="77777777" w:rsidTr="008207BB">
        <w:trPr>
          <w:trHeight w:val="330"/>
        </w:trPr>
        <w:tc>
          <w:tcPr>
            <w:tcW w:w="9805" w:type="dxa"/>
            <w:tcBorders>
              <w:top w:val="nil"/>
              <w:left w:val="nil"/>
              <w:bottom w:val="nil"/>
              <w:right w:val="nil"/>
            </w:tcBorders>
            <w:shd w:val="clear" w:color="auto" w:fill="auto"/>
            <w:noWrap/>
            <w:hideMark/>
          </w:tcPr>
          <w:p w14:paraId="265BFB40" w14:textId="77777777" w:rsidR="004F22B2" w:rsidRDefault="004F22B2" w:rsidP="008207BB">
            <w:pPr>
              <w:jc w:val="right"/>
              <w:rPr>
                <w:sz w:val="28"/>
                <w:szCs w:val="28"/>
              </w:rPr>
            </w:pPr>
            <w:r w:rsidRPr="00395DE1">
              <w:rPr>
                <w:sz w:val="28"/>
                <w:szCs w:val="28"/>
              </w:rPr>
              <w:t xml:space="preserve">муниципального образования </w:t>
            </w:r>
          </w:p>
          <w:p w14:paraId="31C28903" w14:textId="77777777" w:rsidR="004F22B2" w:rsidRPr="00395DE1" w:rsidRDefault="004F22B2" w:rsidP="008207BB">
            <w:pPr>
              <w:jc w:val="right"/>
              <w:rPr>
                <w:sz w:val="28"/>
                <w:szCs w:val="28"/>
              </w:rPr>
            </w:pPr>
            <w:r>
              <w:rPr>
                <w:sz w:val="28"/>
                <w:szCs w:val="28"/>
              </w:rPr>
              <w:t>«город Северобайкальск»</w:t>
            </w:r>
          </w:p>
        </w:tc>
      </w:tr>
      <w:tr w:rsidR="004F22B2" w:rsidRPr="008B7EF1" w14:paraId="6B30D598" w14:textId="77777777" w:rsidTr="008207BB">
        <w:trPr>
          <w:trHeight w:val="330"/>
        </w:trPr>
        <w:tc>
          <w:tcPr>
            <w:tcW w:w="9805" w:type="dxa"/>
            <w:tcBorders>
              <w:top w:val="nil"/>
              <w:left w:val="nil"/>
              <w:bottom w:val="nil"/>
              <w:right w:val="nil"/>
            </w:tcBorders>
            <w:shd w:val="clear" w:color="auto" w:fill="auto"/>
            <w:noWrap/>
            <w:vAlign w:val="bottom"/>
            <w:hideMark/>
          </w:tcPr>
          <w:p w14:paraId="4F46D39C" w14:textId="77777777" w:rsidR="004F22B2" w:rsidRPr="003E3372" w:rsidRDefault="004F22B2" w:rsidP="008207BB">
            <w:pPr>
              <w:jc w:val="right"/>
              <w:rPr>
                <w:sz w:val="28"/>
                <w:szCs w:val="28"/>
              </w:rPr>
            </w:pPr>
            <w:r>
              <w:rPr>
                <w:sz w:val="28"/>
                <w:szCs w:val="28"/>
              </w:rPr>
              <w:t>«</w:t>
            </w:r>
            <w:r w:rsidRPr="003E3372">
              <w:rPr>
                <w:sz w:val="28"/>
                <w:szCs w:val="28"/>
              </w:rPr>
              <w:t>О бюджете муниципального образования</w:t>
            </w:r>
          </w:p>
        </w:tc>
      </w:tr>
      <w:tr w:rsidR="004F22B2" w:rsidRPr="008B7EF1" w14:paraId="14E60ACB" w14:textId="77777777" w:rsidTr="008207BB">
        <w:trPr>
          <w:trHeight w:val="330"/>
        </w:trPr>
        <w:tc>
          <w:tcPr>
            <w:tcW w:w="9805" w:type="dxa"/>
            <w:tcBorders>
              <w:top w:val="nil"/>
              <w:left w:val="nil"/>
              <w:bottom w:val="nil"/>
              <w:right w:val="nil"/>
            </w:tcBorders>
            <w:shd w:val="clear" w:color="auto" w:fill="auto"/>
            <w:noWrap/>
            <w:vAlign w:val="bottom"/>
            <w:hideMark/>
          </w:tcPr>
          <w:p w14:paraId="4B7F24D3" w14:textId="77777777" w:rsidR="004F22B2" w:rsidRPr="00EA1671" w:rsidRDefault="004F22B2" w:rsidP="008207BB">
            <w:pPr>
              <w:jc w:val="right"/>
              <w:rPr>
                <w:sz w:val="28"/>
                <w:szCs w:val="28"/>
              </w:rPr>
            </w:pPr>
            <w:r>
              <w:rPr>
                <w:sz w:val="28"/>
                <w:szCs w:val="28"/>
              </w:rPr>
              <w:t>"город Северобайкальск" на 2025</w:t>
            </w:r>
            <w:r w:rsidRPr="003E3372">
              <w:rPr>
                <w:sz w:val="28"/>
                <w:szCs w:val="28"/>
              </w:rPr>
              <w:t xml:space="preserve"> год</w:t>
            </w:r>
          </w:p>
          <w:p w14:paraId="67B48F30" w14:textId="77777777" w:rsidR="004F22B2" w:rsidRPr="003E3372" w:rsidRDefault="004F22B2" w:rsidP="008207BB">
            <w:pPr>
              <w:jc w:val="right"/>
              <w:rPr>
                <w:sz w:val="28"/>
                <w:szCs w:val="28"/>
              </w:rPr>
            </w:pPr>
            <w:r>
              <w:rPr>
                <w:sz w:val="28"/>
                <w:szCs w:val="28"/>
              </w:rPr>
              <w:t>и плановый период 20</w:t>
            </w:r>
            <w:r w:rsidRPr="00873A5F">
              <w:rPr>
                <w:sz w:val="28"/>
                <w:szCs w:val="28"/>
              </w:rPr>
              <w:t>2</w:t>
            </w:r>
            <w:r>
              <w:rPr>
                <w:sz w:val="28"/>
                <w:szCs w:val="28"/>
              </w:rPr>
              <w:t xml:space="preserve">6 и 2027 годов» </w:t>
            </w:r>
            <w:r w:rsidRPr="003E3372">
              <w:rPr>
                <w:sz w:val="28"/>
                <w:szCs w:val="28"/>
              </w:rPr>
              <w:t xml:space="preserve"> </w:t>
            </w:r>
          </w:p>
        </w:tc>
      </w:tr>
      <w:tr w:rsidR="004F22B2" w:rsidRPr="008B7EF1" w14:paraId="150BB15D" w14:textId="77777777" w:rsidTr="008207BB">
        <w:trPr>
          <w:trHeight w:val="144"/>
        </w:trPr>
        <w:tc>
          <w:tcPr>
            <w:tcW w:w="9805" w:type="dxa"/>
            <w:tcBorders>
              <w:top w:val="nil"/>
              <w:left w:val="nil"/>
              <w:bottom w:val="nil"/>
              <w:right w:val="nil"/>
            </w:tcBorders>
            <w:shd w:val="clear" w:color="auto" w:fill="auto"/>
            <w:noWrap/>
            <w:vAlign w:val="bottom"/>
            <w:hideMark/>
          </w:tcPr>
          <w:p w14:paraId="5838C5DE" w14:textId="77777777" w:rsidR="004F22B2" w:rsidRPr="006217C4" w:rsidRDefault="004F22B2" w:rsidP="008207BB">
            <w:pPr>
              <w:jc w:val="right"/>
              <w:rPr>
                <w:sz w:val="28"/>
                <w:szCs w:val="28"/>
              </w:rPr>
            </w:pPr>
            <w:r>
              <w:rPr>
                <w:sz w:val="28"/>
                <w:szCs w:val="28"/>
              </w:rPr>
              <w:t>от «</w:t>
            </w:r>
            <w:proofErr w:type="gramStart"/>
            <w:r>
              <w:rPr>
                <w:sz w:val="28"/>
                <w:szCs w:val="28"/>
              </w:rPr>
              <w:t>20»  декабря</w:t>
            </w:r>
            <w:proofErr w:type="gramEnd"/>
            <w:r>
              <w:rPr>
                <w:sz w:val="28"/>
                <w:szCs w:val="28"/>
              </w:rPr>
              <w:t xml:space="preserve">  2024 года</w:t>
            </w:r>
            <w:r>
              <w:rPr>
                <w:sz w:val="28"/>
                <w:szCs w:val="28"/>
                <w:lang w:val="en-US"/>
              </w:rPr>
              <w:t xml:space="preserve"> </w:t>
            </w:r>
            <w:r>
              <w:rPr>
                <w:sz w:val="28"/>
                <w:szCs w:val="28"/>
              </w:rPr>
              <w:t xml:space="preserve"> № 124-</w:t>
            </w:r>
            <w:r>
              <w:rPr>
                <w:sz w:val="28"/>
                <w:szCs w:val="28"/>
                <w:lang w:val="en-US"/>
              </w:rPr>
              <w:t>VII</w:t>
            </w:r>
          </w:p>
        </w:tc>
      </w:tr>
    </w:tbl>
    <w:p w14:paraId="7C9FFCD8" w14:textId="77777777" w:rsidR="004F22B2" w:rsidRDefault="004F22B2" w:rsidP="004F22B2"/>
    <w:p w14:paraId="20B3F64A" w14:textId="77777777" w:rsidR="004F22B2" w:rsidRDefault="004F22B2" w:rsidP="004F22B2">
      <w:pPr>
        <w:jc w:val="center"/>
        <w:rPr>
          <w:sz w:val="28"/>
          <w:szCs w:val="28"/>
        </w:rPr>
      </w:pPr>
      <w:r>
        <w:rPr>
          <w:sz w:val="28"/>
          <w:szCs w:val="28"/>
        </w:rPr>
        <w:t>Муниципальная адресная инвестиционная</w:t>
      </w:r>
      <w:r w:rsidRPr="00BC1ACD">
        <w:rPr>
          <w:sz w:val="28"/>
          <w:szCs w:val="28"/>
        </w:rPr>
        <w:t xml:space="preserve"> программ</w:t>
      </w:r>
      <w:r>
        <w:rPr>
          <w:sz w:val="28"/>
          <w:szCs w:val="28"/>
        </w:rPr>
        <w:t>а на 2025 год</w:t>
      </w:r>
    </w:p>
    <w:p w14:paraId="32FC2643" w14:textId="77777777" w:rsidR="004F22B2" w:rsidRDefault="004F22B2" w:rsidP="004F22B2">
      <w:pPr>
        <w:jc w:val="right"/>
        <w:rPr>
          <w:sz w:val="28"/>
          <w:szCs w:val="28"/>
        </w:rPr>
      </w:pPr>
      <w:r>
        <w:rPr>
          <w:sz w:val="28"/>
          <w:szCs w:val="28"/>
        </w:rPr>
        <w:t>Рублей</w:t>
      </w:r>
    </w:p>
    <w:tbl>
      <w:tblPr>
        <w:tblW w:w="9796" w:type="dxa"/>
        <w:tblInd w:w="-34" w:type="dxa"/>
        <w:tblLayout w:type="fixed"/>
        <w:tblLook w:val="04A0" w:firstRow="1" w:lastRow="0" w:firstColumn="1" w:lastColumn="0" w:noHBand="0" w:noVBand="1"/>
      </w:tblPr>
      <w:tblGrid>
        <w:gridCol w:w="4090"/>
        <w:gridCol w:w="603"/>
        <w:gridCol w:w="565"/>
        <w:gridCol w:w="588"/>
        <w:gridCol w:w="1483"/>
        <w:gridCol w:w="663"/>
        <w:gridCol w:w="1804"/>
      </w:tblGrid>
      <w:tr w:rsidR="004F22B2" w:rsidRPr="002D00D4" w14:paraId="4280A3F2" w14:textId="77777777" w:rsidTr="008207BB">
        <w:trPr>
          <w:trHeight w:val="825"/>
        </w:trPr>
        <w:tc>
          <w:tcPr>
            <w:tcW w:w="40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54A6B8" w14:textId="77777777" w:rsidR="004F22B2" w:rsidRPr="002D00D4" w:rsidRDefault="004F22B2" w:rsidP="008207BB">
            <w:pPr>
              <w:jc w:val="center"/>
              <w:rPr>
                <w:b/>
                <w:bCs/>
                <w:color w:val="000000"/>
              </w:rPr>
            </w:pPr>
            <w:r w:rsidRPr="002D00D4">
              <w:rPr>
                <w:b/>
                <w:bCs/>
                <w:color w:val="000000"/>
              </w:rPr>
              <w:t>Наименование</w:t>
            </w:r>
          </w:p>
        </w:tc>
        <w:tc>
          <w:tcPr>
            <w:tcW w:w="603" w:type="dxa"/>
            <w:tcBorders>
              <w:top w:val="single" w:sz="4" w:space="0" w:color="000000"/>
              <w:left w:val="nil"/>
              <w:bottom w:val="single" w:sz="4" w:space="0" w:color="000000"/>
              <w:right w:val="single" w:sz="4" w:space="0" w:color="000000"/>
            </w:tcBorders>
            <w:shd w:val="clear" w:color="auto" w:fill="auto"/>
            <w:vAlign w:val="center"/>
            <w:hideMark/>
          </w:tcPr>
          <w:p w14:paraId="608C942B" w14:textId="77777777" w:rsidR="004F22B2" w:rsidRPr="002D00D4" w:rsidRDefault="004F22B2" w:rsidP="008207BB">
            <w:pPr>
              <w:jc w:val="center"/>
              <w:rPr>
                <w:b/>
                <w:bCs/>
                <w:color w:val="000000"/>
              </w:rPr>
            </w:pPr>
            <w:r w:rsidRPr="002D00D4">
              <w:rPr>
                <w:b/>
                <w:bCs/>
                <w:color w:val="000000"/>
              </w:rPr>
              <w:t>ГРБС</w:t>
            </w:r>
          </w:p>
        </w:tc>
        <w:tc>
          <w:tcPr>
            <w:tcW w:w="565" w:type="dxa"/>
            <w:tcBorders>
              <w:top w:val="single" w:sz="4" w:space="0" w:color="000000"/>
              <w:left w:val="nil"/>
              <w:bottom w:val="single" w:sz="4" w:space="0" w:color="000000"/>
              <w:right w:val="single" w:sz="4" w:space="0" w:color="000000"/>
            </w:tcBorders>
            <w:shd w:val="clear" w:color="auto" w:fill="auto"/>
            <w:vAlign w:val="center"/>
            <w:hideMark/>
          </w:tcPr>
          <w:p w14:paraId="0C1D1FB9" w14:textId="77777777" w:rsidR="004F22B2" w:rsidRPr="002D00D4" w:rsidRDefault="004F22B2" w:rsidP="008207BB">
            <w:pPr>
              <w:jc w:val="center"/>
              <w:rPr>
                <w:b/>
                <w:bCs/>
                <w:color w:val="000000"/>
              </w:rPr>
            </w:pPr>
            <w:r w:rsidRPr="002D00D4">
              <w:rPr>
                <w:b/>
                <w:bCs/>
                <w:color w:val="000000"/>
              </w:rPr>
              <w:t>РЗ</w:t>
            </w:r>
          </w:p>
        </w:tc>
        <w:tc>
          <w:tcPr>
            <w:tcW w:w="588" w:type="dxa"/>
            <w:tcBorders>
              <w:top w:val="single" w:sz="4" w:space="0" w:color="000000"/>
              <w:left w:val="nil"/>
              <w:bottom w:val="single" w:sz="4" w:space="0" w:color="000000"/>
              <w:right w:val="single" w:sz="4" w:space="0" w:color="000000"/>
            </w:tcBorders>
            <w:shd w:val="clear" w:color="auto" w:fill="auto"/>
            <w:vAlign w:val="center"/>
            <w:hideMark/>
          </w:tcPr>
          <w:p w14:paraId="5456B779" w14:textId="77777777" w:rsidR="004F22B2" w:rsidRPr="002D00D4" w:rsidRDefault="004F22B2" w:rsidP="008207BB">
            <w:pPr>
              <w:jc w:val="center"/>
              <w:rPr>
                <w:b/>
                <w:bCs/>
                <w:color w:val="000000"/>
              </w:rPr>
            </w:pPr>
            <w:r w:rsidRPr="002D00D4">
              <w:rPr>
                <w:b/>
                <w:bCs/>
                <w:color w:val="000000"/>
              </w:rPr>
              <w:t>ПР</w:t>
            </w:r>
          </w:p>
        </w:tc>
        <w:tc>
          <w:tcPr>
            <w:tcW w:w="1483" w:type="dxa"/>
            <w:tcBorders>
              <w:top w:val="single" w:sz="4" w:space="0" w:color="000000"/>
              <w:left w:val="nil"/>
              <w:bottom w:val="single" w:sz="4" w:space="0" w:color="000000"/>
              <w:right w:val="single" w:sz="4" w:space="0" w:color="000000"/>
            </w:tcBorders>
            <w:shd w:val="clear" w:color="auto" w:fill="auto"/>
            <w:vAlign w:val="center"/>
            <w:hideMark/>
          </w:tcPr>
          <w:p w14:paraId="1DC990CC" w14:textId="77777777" w:rsidR="004F22B2" w:rsidRPr="002D00D4" w:rsidRDefault="004F22B2" w:rsidP="008207BB">
            <w:pPr>
              <w:jc w:val="center"/>
              <w:rPr>
                <w:b/>
                <w:bCs/>
                <w:color w:val="000000"/>
              </w:rPr>
            </w:pPr>
            <w:r w:rsidRPr="002D00D4">
              <w:rPr>
                <w:b/>
                <w:bCs/>
                <w:color w:val="000000"/>
              </w:rPr>
              <w:t>ЦСР</w:t>
            </w:r>
          </w:p>
        </w:tc>
        <w:tc>
          <w:tcPr>
            <w:tcW w:w="663" w:type="dxa"/>
            <w:tcBorders>
              <w:top w:val="single" w:sz="4" w:space="0" w:color="000000"/>
              <w:left w:val="nil"/>
              <w:bottom w:val="single" w:sz="4" w:space="0" w:color="000000"/>
              <w:right w:val="single" w:sz="4" w:space="0" w:color="000000"/>
            </w:tcBorders>
            <w:shd w:val="clear" w:color="auto" w:fill="auto"/>
            <w:vAlign w:val="center"/>
            <w:hideMark/>
          </w:tcPr>
          <w:p w14:paraId="58C4B4E7" w14:textId="77777777" w:rsidR="004F22B2" w:rsidRPr="002D00D4" w:rsidRDefault="004F22B2" w:rsidP="008207BB">
            <w:pPr>
              <w:jc w:val="center"/>
              <w:rPr>
                <w:b/>
                <w:bCs/>
                <w:color w:val="000000"/>
              </w:rPr>
            </w:pPr>
            <w:r w:rsidRPr="002D00D4">
              <w:rPr>
                <w:b/>
                <w:bCs/>
                <w:color w:val="000000"/>
              </w:rPr>
              <w:t>ВР</w:t>
            </w:r>
          </w:p>
        </w:tc>
        <w:tc>
          <w:tcPr>
            <w:tcW w:w="1804" w:type="dxa"/>
            <w:tcBorders>
              <w:top w:val="single" w:sz="4" w:space="0" w:color="000000"/>
              <w:left w:val="nil"/>
              <w:bottom w:val="single" w:sz="4" w:space="0" w:color="000000"/>
              <w:right w:val="single" w:sz="4" w:space="0" w:color="000000"/>
            </w:tcBorders>
            <w:shd w:val="clear" w:color="auto" w:fill="auto"/>
            <w:vAlign w:val="center"/>
            <w:hideMark/>
          </w:tcPr>
          <w:p w14:paraId="0D5CF71C" w14:textId="77777777" w:rsidR="004F22B2" w:rsidRPr="002D00D4" w:rsidRDefault="004F22B2" w:rsidP="008207BB">
            <w:pPr>
              <w:jc w:val="center"/>
              <w:rPr>
                <w:b/>
                <w:bCs/>
                <w:color w:val="000000"/>
              </w:rPr>
            </w:pPr>
            <w:r w:rsidRPr="002D00D4">
              <w:rPr>
                <w:b/>
                <w:bCs/>
                <w:color w:val="000000"/>
              </w:rPr>
              <w:t>Сумма на 2025 год</w:t>
            </w:r>
          </w:p>
        </w:tc>
      </w:tr>
      <w:tr w:rsidR="004F22B2" w:rsidRPr="002D00D4" w14:paraId="6C295BED" w14:textId="77777777" w:rsidTr="008207BB">
        <w:trPr>
          <w:trHeight w:val="315"/>
        </w:trPr>
        <w:tc>
          <w:tcPr>
            <w:tcW w:w="4090" w:type="dxa"/>
            <w:tcBorders>
              <w:top w:val="nil"/>
              <w:left w:val="single" w:sz="4" w:space="0" w:color="000000"/>
              <w:bottom w:val="single" w:sz="4" w:space="0" w:color="000000"/>
              <w:right w:val="single" w:sz="4" w:space="0" w:color="000000"/>
            </w:tcBorders>
            <w:shd w:val="clear" w:color="auto" w:fill="auto"/>
            <w:vAlign w:val="center"/>
            <w:hideMark/>
          </w:tcPr>
          <w:p w14:paraId="5C1E4C49" w14:textId="77777777" w:rsidR="004F22B2" w:rsidRPr="002D00D4" w:rsidRDefault="004F22B2" w:rsidP="008207BB">
            <w:pPr>
              <w:jc w:val="center"/>
              <w:rPr>
                <w:b/>
                <w:bCs/>
                <w:color w:val="000000"/>
              </w:rPr>
            </w:pPr>
            <w:r w:rsidRPr="002D00D4">
              <w:rPr>
                <w:b/>
                <w:bCs/>
                <w:color w:val="000000"/>
              </w:rPr>
              <w:t>1</w:t>
            </w:r>
          </w:p>
        </w:tc>
        <w:tc>
          <w:tcPr>
            <w:tcW w:w="603" w:type="dxa"/>
            <w:tcBorders>
              <w:top w:val="nil"/>
              <w:left w:val="nil"/>
              <w:bottom w:val="single" w:sz="4" w:space="0" w:color="000000"/>
              <w:right w:val="single" w:sz="4" w:space="0" w:color="000000"/>
            </w:tcBorders>
            <w:shd w:val="clear" w:color="auto" w:fill="auto"/>
            <w:vAlign w:val="center"/>
            <w:hideMark/>
          </w:tcPr>
          <w:p w14:paraId="11617067" w14:textId="77777777" w:rsidR="004F22B2" w:rsidRPr="002D00D4" w:rsidRDefault="004F22B2" w:rsidP="008207BB">
            <w:pPr>
              <w:jc w:val="center"/>
              <w:rPr>
                <w:b/>
                <w:bCs/>
                <w:color w:val="000000"/>
              </w:rPr>
            </w:pPr>
            <w:r w:rsidRPr="002D00D4">
              <w:rPr>
                <w:b/>
                <w:bCs/>
                <w:color w:val="000000"/>
              </w:rPr>
              <w:t>2</w:t>
            </w:r>
          </w:p>
        </w:tc>
        <w:tc>
          <w:tcPr>
            <w:tcW w:w="565" w:type="dxa"/>
            <w:tcBorders>
              <w:top w:val="nil"/>
              <w:left w:val="nil"/>
              <w:bottom w:val="single" w:sz="4" w:space="0" w:color="000000"/>
              <w:right w:val="single" w:sz="4" w:space="0" w:color="000000"/>
            </w:tcBorders>
            <w:shd w:val="clear" w:color="auto" w:fill="auto"/>
            <w:vAlign w:val="center"/>
            <w:hideMark/>
          </w:tcPr>
          <w:p w14:paraId="6221D7C3" w14:textId="77777777" w:rsidR="004F22B2" w:rsidRPr="002D00D4" w:rsidRDefault="004F22B2" w:rsidP="008207BB">
            <w:pPr>
              <w:jc w:val="center"/>
              <w:rPr>
                <w:b/>
                <w:bCs/>
                <w:color w:val="000000"/>
              </w:rPr>
            </w:pPr>
            <w:r w:rsidRPr="002D00D4">
              <w:rPr>
                <w:b/>
                <w:bCs/>
                <w:color w:val="000000"/>
              </w:rPr>
              <w:t>3</w:t>
            </w:r>
          </w:p>
        </w:tc>
        <w:tc>
          <w:tcPr>
            <w:tcW w:w="588" w:type="dxa"/>
            <w:tcBorders>
              <w:top w:val="nil"/>
              <w:left w:val="nil"/>
              <w:bottom w:val="single" w:sz="4" w:space="0" w:color="000000"/>
              <w:right w:val="single" w:sz="4" w:space="0" w:color="000000"/>
            </w:tcBorders>
            <w:shd w:val="clear" w:color="auto" w:fill="auto"/>
            <w:vAlign w:val="center"/>
            <w:hideMark/>
          </w:tcPr>
          <w:p w14:paraId="475F4475" w14:textId="77777777" w:rsidR="004F22B2" w:rsidRPr="002D00D4" w:rsidRDefault="004F22B2" w:rsidP="008207BB">
            <w:pPr>
              <w:jc w:val="center"/>
              <w:rPr>
                <w:b/>
                <w:bCs/>
                <w:color w:val="000000"/>
              </w:rPr>
            </w:pPr>
            <w:r w:rsidRPr="002D00D4">
              <w:rPr>
                <w:b/>
                <w:bCs/>
                <w:color w:val="000000"/>
              </w:rPr>
              <w:t>4</w:t>
            </w:r>
          </w:p>
        </w:tc>
        <w:tc>
          <w:tcPr>
            <w:tcW w:w="1483" w:type="dxa"/>
            <w:tcBorders>
              <w:top w:val="nil"/>
              <w:left w:val="nil"/>
              <w:bottom w:val="single" w:sz="4" w:space="0" w:color="000000"/>
              <w:right w:val="single" w:sz="4" w:space="0" w:color="000000"/>
            </w:tcBorders>
            <w:shd w:val="clear" w:color="auto" w:fill="auto"/>
            <w:vAlign w:val="center"/>
            <w:hideMark/>
          </w:tcPr>
          <w:p w14:paraId="2CD21692" w14:textId="77777777" w:rsidR="004F22B2" w:rsidRPr="002D00D4" w:rsidRDefault="004F22B2" w:rsidP="008207BB">
            <w:pPr>
              <w:jc w:val="center"/>
              <w:rPr>
                <w:b/>
                <w:bCs/>
                <w:color w:val="000000"/>
              </w:rPr>
            </w:pPr>
            <w:r w:rsidRPr="002D00D4">
              <w:rPr>
                <w:b/>
                <w:bCs/>
                <w:color w:val="000000"/>
              </w:rPr>
              <w:t>5</w:t>
            </w:r>
          </w:p>
        </w:tc>
        <w:tc>
          <w:tcPr>
            <w:tcW w:w="663" w:type="dxa"/>
            <w:tcBorders>
              <w:top w:val="nil"/>
              <w:left w:val="nil"/>
              <w:bottom w:val="single" w:sz="4" w:space="0" w:color="000000"/>
              <w:right w:val="single" w:sz="4" w:space="0" w:color="000000"/>
            </w:tcBorders>
            <w:shd w:val="clear" w:color="auto" w:fill="auto"/>
            <w:vAlign w:val="center"/>
            <w:hideMark/>
          </w:tcPr>
          <w:p w14:paraId="12B89F41" w14:textId="77777777" w:rsidR="004F22B2" w:rsidRPr="002D00D4" w:rsidRDefault="004F22B2" w:rsidP="008207BB">
            <w:pPr>
              <w:jc w:val="center"/>
              <w:rPr>
                <w:b/>
                <w:bCs/>
                <w:color w:val="000000"/>
              </w:rPr>
            </w:pPr>
            <w:r w:rsidRPr="002D00D4">
              <w:rPr>
                <w:b/>
                <w:bCs/>
                <w:color w:val="000000"/>
              </w:rPr>
              <w:t>6</w:t>
            </w:r>
          </w:p>
        </w:tc>
        <w:tc>
          <w:tcPr>
            <w:tcW w:w="1804" w:type="dxa"/>
            <w:tcBorders>
              <w:top w:val="nil"/>
              <w:left w:val="nil"/>
              <w:bottom w:val="single" w:sz="4" w:space="0" w:color="000000"/>
              <w:right w:val="single" w:sz="4" w:space="0" w:color="000000"/>
            </w:tcBorders>
            <w:shd w:val="clear" w:color="auto" w:fill="auto"/>
            <w:vAlign w:val="center"/>
            <w:hideMark/>
          </w:tcPr>
          <w:p w14:paraId="4FC24DA4" w14:textId="77777777" w:rsidR="004F22B2" w:rsidRPr="002D00D4" w:rsidRDefault="004F22B2" w:rsidP="008207BB">
            <w:pPr>
              <w:jc w:val="center"/>
              <w:rPr>
                <w:b/>
                <w:bCs/>
                <w:color w:val="000000"/>
              </w:rPr>
            </w:pPr>
            <w:r w:rsidRPr="002D00D4">
              <w:rPr>
                <w:b/>
                <w:bCs/>
                <w:color w:val="000000"/>
              </w:rPr>
              <w:t>7</w:t>
            </w:r>
          </w:p>
        </w:tc>
      </w:tr>
      <w:tr w:rsidR="004F22B2" w:rsidRPr="002D00D4" w14:paraId="19599A89" w14:textId="77777777" w:rsidTr="008207BB">
        <w:trPr>
          <w:trHeight w:val="1408"/>
        </w:trPr>
        <w:tc>
          <w:tcPr>
            <w:tcW w:w="4090" w:type="dxa"/>
            <w:tcBorders>
              <w:top w:val="nil"/>
              <w:left w:val="single" w:sz="4" w:space="0" w:color="000000"/>
              <w:bottom w:val="single" w:sz="4" w:space="0" w:color="000000"/>
              <w:right w:val="single" w:sz="4" w:space="0" w:color="000000"/>
            </w:tcBorders>
            <w:shd w:val="clear" w:color="auto" w:fill="auto"/>
            <w:hideMark/>
          </w:tcPr>
          <w:p w14:paraId="09B87AA7" w14:textId="77777777" w:rsidR="004F22B2" w:rsidRPr="002D00D4" w:rsidRDefault="004F22B2" w:rsidP="008207BB">
            <w:pPr>
              <w:rPr>
                <w:b/>
                <w:bCs/>
                <w:color w:val="000000"/>
              </w:rPr>
            </w:pPr>
            <w:r w:rsidRPr="002D00D4">
              <w:rPr>
                <w:b/>
                <w:bCs/>
                <w:color w:val="000000"/>
              </w:rPr>
              <w:lastRenderedPageBreak/>
              <w:t xml:space="preserve">  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603" w:type="dxa"/>
            <w:tcBorders>
              <w:top w:val="nil"/>
              <w:left w:val="nil"/>
              <w:bottom w:val="single" w:sz="4" w:space="0" w:color="000000"/>
              <w:right w:val="single" w:sz="4" w:space="0" w:color="000000"/>
            </w:tcBorders>
            <w:shd w:val="clear" w:color="auto" w:fill="auto"/>
            <w:noWrap/>
            <w:hideMark/>
          </w:tcPr>
          <w:p w14:paraId="05460D59" w14:textId="77777777" w:rsidR="004F22B2" w:rsidRPr="002D00D4" w:rsidRDefault="004F22B2" w:rsidP="008207BB">
            <w:pPr>
              <w:jc w:val="center"/>
              <w:rPr>
                <w:b/>
                <w:bCs/>
                <w:color w:val="000000"/>
              </w:rPr>
            </w:pPr>
            <w:r w:rsidRPr="002D00D4">
              <w:rPr>
                <w:b/>
                <w:bCs/>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6B7AB70B" w14:textId="77777777" w:rsidR="004F22B2" w:rsidRPr="002D00D4" w:rsidRDefault="004F22B2" w:rsidP="008207BB">
            <w:pPr>
              <w:jc w:val="center"/>
              <w:rPr>
                <w:b/>
                <w:bCs/>
                <w:color w:val="000000"/>
              </w:rPr>
            </w:pPr>
            <w:r w:rsidRPr="002D00D4">
              <w:rPr>
                <w:b/>
                <w:bCs/>
                <w:color w:val="000000"/>
              </w:rPr>
              <w:t> </w:t>
            </w:r>
          </w:p>
        </w:tc>
        <w:tc>
          <w:tcPr>
            <w:tcW w:w="588" w:type="dxa"/>
            <w:tcBorders>
              <w:top w:val="nil"/>
              <w:left w:val="nil"/>
              <w:bottom w:val="single" w:sz="4" w:space="0" w:color="000000"/>
              <w:right w:val="single" w:sz="4" w:space="0" w:color="000000"/>
            </w:tcBorders>
            <w:shd w:val="clear" w:color="auto" w:fill="auto"/>
            <w:noWrap/>
            <w:hideMark/>
          </w:tcPr>
          <w:p w14:paraId="5DCD052C" w14:textId="77777777" w:rsidR="004F22B2" w:rsidRPr="002D00D4" w:rsidRDefault="004F22B2" w:rsidP="008207BB">
            <w:pPr>
              <w:jc w:val="center"/>
              <w:rPr>
                <w:b/>
                <w:bCs/>
                <w:color w:val="000000"/>
              </w:rPr>
            </w:pPr>
            <w:r w:rsidRPr="002D00D4">
              <w:rPr>
                <w:b/>
                <w:bCs/>
                <w:color w:val="000000"/>
              </w:rPr>
              <w:t> </w:t>
            </w:r>
          </w:p>
        </w:tc>
        <w:tc>
          <w:tcPr>
            <w:tcW w:w="1483" w:type="dxa"/>
            <w:tcBorders>
              <w:top w:val="nil"/>
              <w:left w:val="nil"/>
              <w:bottom w:val="single" w:sz="4" w:space="0" w:color="000000"/>
              <w:right w:val="single" w:sz="4" w:space="0" w:color="000000"/>
            </w:tcBorders>
            <w:shd w:val="clear" w:color="auto" w:fill="auto"/>
            <w:noWrap/>
            <w:hideMark/>
          </w:tcPr>
          <w:p w14:paraId="1D4C63A5" w14:textId="77777777" w:rsidR="004F22B2" w:rsidRPr="002D00D4" w:rsidRDefault="004F22B2" w:rsidP="008207BB">
            <w:pPr>
              <w:jc w:val="center"/>
              <w:rPr>
                <w:b/>
                <w:bCs/>
                <w:color w:val="000000"/>
              </w:rPr>
            </w:pPr>
            <w:r w:rsidRPr="002D00D4">
              <w:rPr>
                <w:b/>
                <w:bCs/>
                <w:color w:val="000000"/>
              </w:rPr>
              <w:t> </w:t>
            </w:r>
          </w:p>
        </w:tc>
        <w:tc>
          <w:tcPr>
            <w:tcW w:w="663" w:type="dxa"/>
            <w:tcBorders>
              <w:top w:val="nil"/>
              <w:left w:val="nil"/>
              <w:bottom w:val="single" w:sz="4" w:space="0" w:color="000000"/>
              <w:right w:val="single" w:sz="4" w:space="0" w:color="000000"/>
            </w:tcBorders>
            <w:shd w:val="clear" w:color="auto" w:fill="auto"/>
            <w:noWrap/>
            <w:hideMark/>
          </w:tcPr>
          <w:p w14:paraId="169771AF" w14:textId="77777777" w:rsidR="004F22B2" w:rsidRPr="002D00D4" w:rsidRDefault="004F22B2" w:rsidP="008207BB">
            <w:pPr>
              <w:jc w:val="center"/>
              <w:rPr>
                <w:b/>
                <w:bCs/>
                <w:color w:val="000000"/>
              </w:rPr>
            </w:pPr>
            <w:r w:rsidRPr="002D00D4">
              <w:rPr>
                <w:b/>
                <w:bCs/>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4AF0F7A7" w14:textId="77777777" w:rsidR="004F22B2" w:rsidRPr="002D00D4" w:rsidRDefault="004F22B2" w:rsidP="008207BB">
            <w:pPr>
              <w:jc w:val="right"/>
              <w:rPr>
                <w:b/>
                <w:bCs/>
                <w:color w:val="000000"/>
              </w:rPr>
            </w:pPr>
            <w:r w:rsidRPr="002D00D4">
              <w:rPr>
                <w:b/>
                <w:bCs/>
                <w:color w:val="000000"/>
              </w:rPr>
              <w:t>514 102 079,57</w:t>
            </w:r>
          </w:p>
        </w:tc>
      </w:tr>
      <w:tr w:rsidR="004F22B2" w:rsidRPr="002D00D4" w14:paraId="00F4A01C" w14:textId="77777777" w:rsidTr="008207BB">
        <w:trPr>
          <w:trHeight w:val="630"/>
        </w:trPr>
        <w:tc>
          <w:tcPr>
            <w:tcW w:w="4090" w:type="dxa"/>
            <w:tcBorders>
              <w:top w:val="nil"/>
              <w:left w:val="single" w:sz="4" w:space="0" w:color="000000"/>
              <w:bottom w:val="single" w:sz="4" w:space="0" w:color="000000"/>
              <w:right w:val="single" w:sz="4" w:space="0" w:color="000000"/>
            </w:tcBorders>
            <w:shd w:val="clear" w:color="auto" w:fill="auto"/>
            <w:hideMark/>
          </w:tcPr>
          <w:p w14:paraId="1D8A3D95" w14:textId="77777777" w:rsidR="004F22B2" w:rsidRPr="002D00D4" w:rsidRDefault="004F22B2" w:rsidP="008207BB">
            <w:pPr>
              <w:outlineLvl w:val="1"/>
              <w:rPr>
                <w:color w:val="000000"/>
              </w:rPr>
            </w:pPr>
            <w:r w:rsidRPr="002D00D4">
              <w:rPr>
                <w:color w:val="000000"/>
              </w:rPr>
              <w:t>ЖИЛИЩНО-КОММУНАЛЬНОЕ ХОЗЯЙСТВО</w:t>
            </w:r>
          </w:p>
        </w:tc>
        <w:tc>
          <w:tcPr>
            <w:tcW w:w="603" w:type="dxa"/>
            <w:tcBorders>
              <w:top w:val="nil"/>
              <w:left w:val="nil"/>
              <w:bottom w:val="single" w:sz="4" w:space="0" w:color="000000"/>
              <w:right w:val="single" w:sz="4" w:space="0" w:color="000000"/>
            </w:tcBorders>
            <w:shd w:val="clear" w:color="auto" w:fill="auto"/>
            <w:noWrap/>
            <w:hideMark/>
          </w:tcPr>
          <w:p w14:paraId="5B693F5D" w14:textId="77777777" w:rsidR="004F22B2" w:rsidRPr="002D00D4" w:rsidRDefault="004F22B2" w:rsidP="008207BB">
            <w:pPr>
              <w:jc w:val="center"/>
              <w:outlineLvl w:val="1"/>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6FB0C280" w14:textId="77777777" w:rsidR="004F22B2" w:rsidRPr="002D00D4" w:rsidRDefault="004F22B2" w:rsidP="008207BB">
            <w:pPr>
              <w:jc w:val="center"/>
              <w:outlineLvl w:val="1"/>
              <w:rPr>
                <w:color w:val="000000"/>
              </w:rPr>
            </w:pPr>
            <w:r w:rsidRPr="002D00D4">
              <w:rPr>
                <w:color w:val="000000"/>
              </w:rPr>
              <w:t>05</w:t>
            </w:r>
          </w:p>
        </w:tc>
        <w:tc>
          <w:tcPr>
            <w:tcW w:w="588" w:type="dxa"/>
            <w:tcBorders>
              <w:top w:val="nil"/>
              <w:left w:val="nil"/>
              <w:bottom w:val="single" w:sz="4" w:space="0" w:color="000000"/>
              <w:right w:val="single" w:sz="4" w:space="0" w:color="000000"/>
            </w:tcBorders>
            <w:shd w:val="clear" w:color="auto" w:fill="auto"/>
            <w:noWrap/>
            <w:hideMark/>
          </w:tcPr>
          <w:p w14:paraId="6B22A208" w14:textId="77777777" w:rsidR="004F22B2" w:rsidRPr="002D00D4" w:rsidRDefault="004F22B2" w:rsidP="008207BB">
            <w:pPr>
              <w:jc w:val="center"/>
              <w:outlineLvl w:val="1"/>
              <w:rPr>
                <w:color w:val="000000"/>
              </w:rPr>
            </w:pPr>
            <w:r w:rsidRPr="002D00D4">
              <w:rPr>
                <w:color w:val="000000"/>
              </w:rPr>
              <w:t>0</w:t>
            </w:r>
            <w:r>
              <w:rPr>
                <w:color w:val="000000"/>
              </w:rPr>
              <w:t>0</w:t>
            </w:r>
          </w:p>
        </w:tc>
        <w:tc>
          <w:tcPr>
            <w:tcW w:w="1483" w:type="dxa"/>
            <w:tcBorders>
              <w:top w:val="nil"/>
              <w:left w:val="nil"/>
              <w:bottom w:val="single" w:sz="4" w:space="0" w:color="000000"/>
              <w:right w:val="single" w:sz="4" w:space="0" w:color="000000"/>
            </w:tcBorders>
            <w:shd w:val="clear" w:color="auto" w:fill="auto"/>
            <w:noWrap/>
            <w:hideMark/>
          </w:tcPr>
          <w:p w14:paraId="2AAEFEB9" w14:textId="77777777" w:rsidR="004F22B2" w:rsidRPr="002D00D4" w:rsidRDefault="004F22B2" w:rsidP="008207BB">
            <w:pPr>
              <w:jc w:val="center"/>
              <w:outlineLvl w:val="1"/>
              <w:rPr>
                <w:color w:val="000000"/>
              </w:rPr>
            </w:pPr>
            <w:r w:rsidRPr="002D00D4">
              <w:rPr>
                <w:color w:val="000000"/>
              </w:rPr>
              <w:t> </w:t>
            </w:r>
          </w:p>
        </w:tc>
        <w:tc>
          <w:tcPr>
            <w:tcW w:w="663" w:type="dxa"/>
            <w:tcBorders>
              <w:top w:val="nil"/>
              <w:left w:val="nil"/>
              <w:bottom w:val="single" w:sz="4" w:space="0" w:color="000000"/>
              <w:right w:val="single" w:sz="4" w:space="0" w:color="000000"/>
            </w:tcBorders>
            <w:shd w:val="clear" w:color="auto" w:fill="auto"/>
            <w:noWrap/>
            <w:hideMark/>
          </w:tcPr>
          <w:p w14:paraId="166ED5C1" w14:textId="77777777" w:rsidR="004F22B2" w:rsidRPr="002D00D4" w:rsidRDefault="004F22B2" w:rsidP="008207BB">
            <w:pPr>
              <w:jc w:val="center"/>
              <w:outlineLvl w:val="1"/>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350AF8B9" w14:textId="77777777" w:rsidR="004F22B2" w:rsidRPr="002D00D4" w:rsidRDefault="004F22B2" w:rsidP="008207BB">
            <w:pPr>
              <w:jc w:val="right"/>
              <w:outlineLvl w:val="1"/>
              <w:rPr>
                <w:color w:val="000000"/>
              </w:rPr>
            </w:pPr>
            <w:r w:rsidRPr="002D00D4">
              <w:rPr>
                <w:color w:val="000000"/>
              </w:rPr>
              <w:t>112 589 989,81</w:t>
            </w:r>
          </w:p>
        </w:tc>
      </w:tr>
      <w:tr w:rsidR="004F22B2" w:rsidRPr="002D00D4" w14:paraId="438B652C" w14:textId="77777777" w:rsidTr="008207BB">
        <w:trPr>
          <w:trHeight w:val="315"/>
        </w:trPr>
        <w:tc>
          <w:tcPr>
            <w:tcW w:w="4090" w:type="dxa"/>
            <w:tcBorders>
              <w:top w:val="nil"/>
              <w:left w:val="single" w:sz="4" w:space="0" w:color="000000"/>
              <w:bottom w:val="single" w:sz="4" w:space="0" w:color="000000"/>
              <w:right w:val="single" w:sz="4" w:space="0" w:color="000000"/>
            </w:tcBorders>
            <w:shd w:val="clear" w:color="auto" w:fill="auto"/>
            <w:hideMark/>
          </w:tcPr>
          <w:p w14:paraId="43AF0FEA" w14:textId="77777777" w:rsidR="004F22B2" w:rsidRPr="002D00D4" w:rsidRDefault="004F22B2" w:rsidP="008207BB">
            <w:pPr>
              <w:outlineLvl w:val="0"/>
              <w:rPr>
                <w:color w:val="000000"/>
              </w:rPr>
            </w:pPr>
            <w:r w:rsidRPr="002D00D4">
              <w:rPr>
                <w:color w:val="000000"/>
              </w:rPr>
              <w:t xml:space="preserve"> Жилищное хозяйство</w:t>
            </w:r>
          </w:p>
        </w:tc>
        <w:tc>
          <w:tcPr>
            <w:tcW w:w="603" w:type="dxa"/>
            <w:tcBorders>
              <w:top w:val="nil"/>
              <w:left w:val="nil"/>
              <w:bottom w:val="single" w:sz="4" w:space="0" w:color="000000"/>
              <w:right w:val="single" w:sz="4" w:space="0" w:color="000000"/>
            </w:tcBorders>
            <w:shd w:val="clear" w:color="auto" w:fill="auto"/>
            <w:noWrap/>
            <w:hideMark/>
          </w:tcPr>
          <w:p w14:paraId="2E025143" w14:textId="77777777" w:rsidR="004F22B2" w:rsidRPr="002D00D4" w:rsidRDefault="004F22B2" w:rsidP="008207BB">
            <w:pPr>
              <w:jc w:val="center"/>
              <w:outlineLvl w:val="0"/>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29F440B2" w14:textId="77777777" w:rsidR="004F22B2" w:rsidRPr="002D00D4" w:rsidRDefault="004F22B2" w:rsidP="008207BB">
            <w:pPr>
              <w:jc w:val="center"/>
              <w:outlineLvl w:val="0"/>
              <w:rPr>
                <w:color w:val="000000"/>
              </w:rPr>
            </w:pPr>
            <w:r w:rsidRPr="002D00D4">
              <w:rPr>
                <w:color w:val="000000"/>
              </w:rPr>
              <w:t>05</w:t>
            </w:r>
          </w:p>
        </w:tc>
        <w:tc>
          <w:tcPr>
            <w:tcW w:w="588" w:type="dxa"/>
            <w:tcBorders>
              <w:top w:val="nil"/>
              <w:left w:val="nil"/>
              <w:bottom w:val="single" w:sz="4" w:space="0" w:color="000000"/>
              <w:right w:val="single" w:sz="4" w:space="0" w:color="000000"/>
            </w:tcBorders>
            <w:shd w:val="clear" w:color="auto" w:fill="auto"/>
            <w:noWrap/>
            <w:hideMark/>
          </w:tcPr>
          <w:p w14:paraId="1A62BFD6" w14:textId="77777777" w:rsidR="004F22B2" w:rsidRPr="002D00D4" w:rsidRDefault="004F22B2" w:rsidP="008207BB">
            <w:pPr>
              <w:jc w:val="center"/>
              <w:outlineLvl w:val="0"/>
              <w:rPr>
                <w:color w:val="000000"/>
              </w:rPr>
            </w:pPr>
            <w:r w:rsidRPr="002D00D4">
              <w:rPr>
                <w:color w:val="000000"/>
              </w:rPr>
              <w:t>01</w:t>
            </w:r>
          </w:p>
        </w:tc>
        <w:tc>
          <w:tcPr>
            <w:tcW w:w="1483" w:type="dxa"/>
            <w:tcBorders>
              <w:top w:val="nil"/>
              <w:left w:val="nil"/>
              <w:bottom w:val="single" w:sz="4" w:space="0" w:color="000000"/>
              <w:right w:val="single" w:sz="4" w:space="0" w:color="000000"/>
            </w:tcBorders>
            <w:shd w:val="clear" w:color="auto" w:fill="auto"/>
            <w:noWrap/>
            <w:hideMark/>
          </w:tcPr>
          <w:p w14:paraId="5966400B" w14:textId="77777777" w:rsidR="004F22B2" w:rsidRPr="002D00D4" w:rsidRDefault="004F22B2" w:rsidP="008207BB">
            <w:pPr>
              <w:jc w:val="center"/>
              <w:outlineLvl w:val="0"/>
              <w:rPr>
                <w:color w:val="000000"/>
              </w:rPr>
            </w:pPr>
            <w:r w:rsidRPr="002D00D4">
              <w:rPr>
                <w:color w:val="000000"/>
              </w:rPr>
              <w:t> </w:t>
            </w:r>
          </w:p>
        </w:tc>
        <w:tc>
          <w:tcPr>
            <w:tcW w:w="663" w:type="dxa"/>
            <w:tcBorders>
              <w:top w:val="nil"/>
              <w:left w:val="nil"/>
              <w:bottom w:val="single" w:sz="4" w:space="0" w:color="000000"/>
              <w:right w:val="single" w:sz="4" w:space="0" w:color="000000"/>
            </w:tcBorders>
            <w:shd w:val="clear" w:color="auto" w:fill="auto"/>
            <w:noWrap/>
            <w:hideMark/>
          </w:tcPr>
          <w:p w14:paraId="42B3D4E4" w14:textId="77777777" w:rsidR="004F22B2" w:rsidRPr="002D00D4" w:rsidRDefault="004F22B2" w:rsidP="008207BB">
            <w:pPr>
              <w:jc w:val="center"/>
              <w:outlineLvl w:val="0"/>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07FB0214" w14:textId="77777777" w:rsidR="004F22B2" w:rsidRPr="002D00D4" w:rsidRDefault="004F22B2" w:rsidP="008207BB">
            <w:pPr>
              <w:jc w:val="right"/>
              <w:outlineLvl w:val="0"/>
              <w:rPr>
                <w:color w:val="000000"/>
              </w:rPr>
            </w:pPr>
            <w:r w:rsidRPr="002D00D4">
              <w:rPr>
                <w:color w:val="000000"/>
              </w:rPr>
              <w:t>112 589 989,81</w:t>
            </w:r>
          </w:p>
        </w:tc>
      </w:tr>
      <w:tr w:rsidR="004F22B2" w:rsidRPr="002D00D4" w14:paraId="3FE1CE56" w14:textId="77777777" w:rsidTr="008207BB">
        <w:trPr>
          <w:trHeight w:val="1318"/>
        </w:trPr>
        <w:tc>
          <w:tcPr>
            <w:tcW w:w="4090" w:type="dxa"/>
            <w:tcBorders>
              <w:top w:val="nil"/>
              <w:left w:val="single" w:sz="4" w:space="0" w:color="000000"/>
              <w:bottom w:val="single" w:sz="4" w:space="0" w:color="000000"/>
              <w:right w:val="single" w:sz="4" w:space="0" w:color="000000"/>
            </w:tcBorders>
            <w:shd w:val="clear" w:color="auto" w:fill="auto"/>
            <w:hideMark/>
          </w:tcPr>
          <w:p w14:paraId="55B533C2" w14:textId="77777777" w:rsidR="004F22B2" w:rsidRPr="002D00D4" w:rsidRDefault="004F22B2" w:rsidP="008207BB">
            <w:pPr>
              <w:outlineLvl w:val="2"/>
              <w:rPr>
                <w:color w:val="000000"/>
              </w:rPr>
            </w:pPr>
            <w:r w:rsidRPr="002D00D4">
              <w:rPr>
                <w:color w:val="000000"/>
              </w:rPr>
              <w:t xml:space="preserve">  Муниципальная программа «Переселение граждан из аварийного жилищного фонда и улучшение жилищных условий населения в муниципальном образовании «город Северобайкальск»</w:t>
            </w:r>
          </w:p>
        </w:tc>
        <w:tc>
          <w:tcPr>
            <w:tcW w:w="603" w:type="dxa"/>
            <w:tcBorders>
              <w:top w:val="nil"/>
              <w:left w:val="nil"/>
              <w:bottom w:val="single" w:sz="4" w:space="0" w:color="000000"/>
              <w:right w:val="single" w:sz="4" w:space="0" w:color="000000"/>
            </w:tcBorders>
            <w:shd w:val="clear" w:color="auto" w:fill="auto"/>
            <w:noWrap/>
            <w:hideMark/>
          </w:tcPr>
          <w:p w14:paraId="238F6D19" w14:textId="77777777" w:rsidR="004F22B2" w:rsidRPr="002D00D4" w:rsidRDefault="004F22B2" w:rsidP="008207BB">
            <w:pPr>
              <w:jc w:val="center"/>
              <w:outlineLvl w:val="2"/>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505926D5" w14:textId="77777777" w:rsidR="004F22B2" w:rsidRPr="002D00D4" w:rsidRDefault="004F22B2" w:rsidP="008207BB">
            <w:pPr>
              <w:jc w:val="center"/>
              <w:outlineLvl w:val="2"/>
              <w:rPr>
                <w:color w:val="000000"/>
              </w:rPr>
            </w:pPr>
            <w:r w:rsidRPr="002D00D4">
              <w:rPr>
                <w:color w:val="000000"/>
              </w:rPr>
              <w:t>05</w:t>
            </w:r>
          </w:p>
        </w:tc>
        <w:tc>
          <w:tcPr>
            <w:tcW w:w="588" w:type="dxa"/>
            <w:tcBorders>
              <w:top w:val="nil"/>
              <w:left w:val="nil"/>
              <w:bottom w:val="single" w:sz="4" w:space="0" w:color="000000"/>
              <w:right w:val="single" w:sz="4" w:space="0" w:color="000000"/>
            </w:tcBorders>
            <w:shd w:val="clear" w:color="auto" w:fill="auto"/>
            <w:noWrap/>
            <w:hideMark/>
          </w:tcPr>
          <w:p w14:paraId="07338F8D" w14:textId="77777777" w:rsidR="004F22B2" w:rsidRPr="002D00D4" w:rsidRDefault="004F22B2" w:rsidP="008207BB">
            <w:pPr>
              <w:jc w:val="center"/>
              <w:outlineLvl w:val="2"/>
              <w:rPr>
                <w:color w:val="000000"/>
              </w:rPr>
            </w:pPr>
            <w:r w:rsidRPr="002D00D4">
              <w:rPr>
                <w:color w:val="000000"/>
              </w:rPr>
              <w:t>01</w:t>
            </w:r>
          </w:p>
        </w:tc>
        <w:tc>
          <w:tcPr>
            <w:tcW w:w="1483" w:type="dxa"/>
            <w:tcBorders>
              <w:top w:val="nil"/>
              <w:left w:val="nil"/>
              <w:bottom w:val="single" w:sz="4" w:space="0" w:color="000000"/>
              <w:right w:val="single" w:sz="4" w:space="0" w:color="000000"/>
            </w:tcBorders>
            <w:shd w:val="clear" w:color="auto" w:fill="auto"/>
            <w:noWrap/>
            <w:hideMark/>
          </w:tcPr>
          <w:p w14:paraId="6016C35A" w14:textId="77777777" w:rsidR="004F22B2" w:rsidRPr="002D00D4" w:rsidRDefault="004F22B2" w:rsidP="008207BB">
            <w:pPr>
              <w:jc w:val="center"/>
              <w:outlineLvl w:val="2"/>
              <w:rPr>
                <w:color w:val="000000"/>
              </w:rPr>
            </w:pPr>
            <w:r w:rsidRPr="002D00D4">
              <w:rPr>
                <w:color w:val="000000"/>
              </w:rPr>
              <w:t>1200000000</w:t>
            </w:r>
          </w:p>
        </w:tc>
        <w:tc>
          <w:tcPr>
            <w:tcW w:w="663" w:type="dxa"/>
            <w:tcBorders>
              <w:top w:val="nil"/>
              <w:left w:val="nil"/>
              <w:bottom w:val="single" w:sz="4" w:space="0" w:color="000000"/>
              <w:right w:val="single" w:sz="4" w:space="0" w:color="000000"/>
            </w:tcBorders>
            <w:shd w:val="clear" w:color="auto" w:fill="auto"/>
            <w:noWrap/>
            <w:hideMark/>
          </w:tcPr>
          <w:p w14:paraId="64513733" w14:textId="77777777" w:rsidR="004F22B2" w:rsidRPr="002D00D4" w:rsidRDefault="004F22B2" w:rsidP="008207BB">
            <w:pPr>
              <w:jc w:val="center"/>
              <w:outlineLvl w:val="2"/>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1ABF81C3" w14:textId="77777777" w:rsidR="004F22B2" w:rsidRPr="002D00D4" w:rsidRDefault="004F22B2" w:rsidP="008207BB">
            <w:pPr>
              <w:jc w:val="right"/>
              <w:outlineLvl w:val="2"/>
              <w:rPr>
                <w:color w:val="000000"/>
              </w:rPr>
            </w:pPr>
            <w:r w:rsidRPr="002D00D4">
              <w:rPr>
                <w:color w:val="000000"/>
              </w:rPr>
              <w:t>112 589 989,81</w:t>
            </w:r>
          </w:p>
        </w:tc>
      </w:tr>
      <w:tr w:rsidR="004F22B2" w:rsidRPr="002D00D4" w14:paraId="495FDCD2" w14:textId="77777777" w:rsidTr="008207BB">
        <w:trPr>
          <w:trHeight w:val="945"/>
        </w:trPr>
        <w:tc>
          <w:tcPr>
            <w:tcW w:w="4090" w:type="dxa"/>
            <w:tcBorders>
              <w:top w:val="nil"/>
              <w:left w:val="single" w:sz="4" w:space="0" w:color="000000"/>
              <w:bottom w:val="single" w:sz="4" w:space="0" w:color="000000"/>
              <w:right w:val="single" w:sz="4" w:space="0" w:color="000000"/>
            </w:tcBorders>
            <w:shd w:val="clear" w:color="auto" w:fill="auto"/>
            <w:hideMark/>
          </w:tcPr>
          <w:p w14:paraId="54B5916F" w14:textId="77777777" w:rsidR="004F22B2" w:rsidRPr="002D00D4" w:rsidRDefault="004F22B2" w:rsidP="008207BB">
            <w:pPr>
              <w:outlineLvl w:val="4"/>
              <w:rPr>
                <w:color w:val="000000"/>
              </w:rPr>
            </w:pPr>
            <w:r w:rsidRPr="002D00D4">
              <w:rPr>
                <w:color w:val="000000"/>
              </w:rPr>
              <w:t>Основное мероприятие "Обеспечение мероприятий по переселению граждан из аварийного жилищного фонда"</w:t>
            </w:r>
          </w:p>
        </w:tc>
        <w:tc>
          <w:tcPr>
            <w:tcW w:w="603" w:type="dxa"/>
            <w:tcBorders>
              <w:top w:val="nil"/>
              <w:left w:val="nil"/>
              <w:bottom w:val="single" w:sz="4" w:space="0" w:color="000000"/>
              <w:right w:val="single" w:sz="4" w:space="0" w:color="000000"/>
            </w:tcBorders>
            <w:shd w:val="clear" w:color="auto" w:fill="auto"/>
            <w:noWrap/>
            <w:hideMark/>
          </w:tcPr>
          <w:p w14:paraId="54992125" w14:textId="77777777" w:rsidR="004F22B2" w:rsidRPr="002D00D4" w:rsidRDefault="004F22B2" w:rsidP="008207BB">
            <w:pPr>
              <w:jc w:val="center"/>
              <w:outlineLvl w:val="4"/>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11996FC5" w14:textId="77777777" w:rsidR="004F22B2" w:rsidRPr="002D00D4" w:rsidRDefault="004F22B2" w:rsidP="008207BB">
            <w:pPr>
              <w:jc w:val="center"/>
              <w:outlineLvl w:val="4"/>
              <w:rPr>
                <w:color w:val="000000"/>
              </w:rPr>
            </w:pPr>
            <w:r w:rsidRPr="002D00D4">
              <w:rPr>
                <w:color w:val="000000"/>
              </w:rPr>
              <w:t>05</w:t>
            </w:r>
          </w:p>
        </w:tc>
        <w:tc>
          <w:tcPr>
            <w:tcW w:w="588" w:type="dxa"/>
            <w:tcBorders>
              <w:top w:val="nil"/>
              <w:left w:val="nil"/>
              <w:bottom w:val="single" w:sz="4" w:space="0" w:color="000000"/>
              <w:right w:val="single" w:sz="4" w:space="0" w:color="000000"/>
            </w:tcBorders>
            <w:shd w:val="clear" w:color="auto" w:fill="auto"/>
            <w:noWrap/>
            <w:hideMark/>
          </w:tcPr>
          <w:p w14:paraId="46619E8D" w14:textId="77777777" w:rsidR="004F22B2" w:rsidRPr="002D00D4" w:rsidRDefault="004F22B2" w:rsidP="008207BB">
            <w:pPr>
              <w:jc w:val="center"/>
              <w:outlineLvl w:val="4"/>
              <w:rPr>
                <w:color w:val="000000"/>
              </w:rPr>
            </w:pPr>
            <w:r w:rsidRPr="002D00D4">
              <w:rPr>
                <w:color w:val="000000"/>
              </w:rPr>
              <w:t>01</w:t>
            </w:r>
          </w:p>
        </w:tc>
        <w:tc>
          <w:tcPr>
            <w:tcW w:w="1483" w:type="dxa"/>
            <w:tcBorders>
              <w:top w:val="nil"/>
              <w:left w:val="nil"/>
              <w:bottom w:val="single" w:sz="4" w:space="0" w:color="000000"/>
              <w:right w:val="single" w:sz="4" w:space="0" w:color="000000"/>
            </w:tcBorders>
            <w:shd w:val="clear" w:color="auto" w:fill="auto"/>
            <w:noWrap/>
            <w:hideMark/>
          </w:tcPr>
          <w:p w14:paraId="2A0C53BA" w14:textId="77777777" w:rsidR="004F22B2" w:rsidRPr="002D00D4" w:rsidRDefault="004F22B2" w:rsidP="008207BB">
            <w:pPr>
              <w:jc w:val="center"/>
              <w:outlineLvl w:val="4"/>
              <w:rPr>
                <w:color w:val="000000"/>
              </w:rPr>
            </w:pPr>
            <w:r w:rsidRPr="002D00D4">
              <w:rPr>
                <w:color w:val="000000"/>
              </w:rPr>
              <w:t>1200100000</w:t>
            </w:r>
          </w:p>
        </w:tc>
        <w:tc>
          <w:tcPr>
            <w:tcW w:w="663" w:type="dxa"/>
            <w:tcBorders>
              <w:top w:val="nil"/>
              <w:left w:val="nil"/>
              <w:bottom w:val="single" w:sz="4" w:space="0" w:color="000000"/>
              <w:right w:val="single" w:sz="4" w:space="0" w:color="000000"/>
            </w:tcBorders>
            <w:shd w:val="clear" w:color="auto" w:fill="auto"/>
            <w:noWrap/>
            <w:hideMark/>
          </w:tcPr>
          <w:p w14:paraId="35F4CB81" w14:textId="77777777" w:rsidR="004F22B2" w:rsidRPr="002D00D4" w:rsidRDefault="004F22B2" w:rsidP="008207BB">
            <w:pPr>
              <w:jc w:val="center"/>
              <w:outlineLvl w:val="4"/>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0B2FF1E7" w14:textId="77777777" w:rsidR="004F22B2" w:rsidRPr="002D00D4" w:rsidRDefault="004F22B2" w:rsidP="008207BB">
            <w:pPr>
              <w:jc w:val="right"/>
              <w:outlineLvl w:val="4"/>
              <w:rPr>
                <w:color w:val="000000"/>
              </w:rPr>
            </w:pPr>
            <w:r w:rsidRPr="002D00D4">
              <w:rPr>
                <w:color w:val="000000"/>
              </w:rPr>
              <w:t>2 901 000,00</w:t>
            </w:r>
          </w:p>
        </w:tc>
      </w:tr>
      <w:tr w:rsidR="004F22B2" w:rsidRPr="002D00D4" w14:paraId="0A11A099" w14:textId="77777777" w:rsidTr="008207BB">
        <w:trPr>
          <w:trHeight w:val="1834"/>
        </w:trPr>
        <w:tc>
          <w:tcPr>
            <w:tcW w:w="4090" w:type="dxa"/>
            <w:tcBorders>
              <w:top w:val="nil"/>
              <w:left w:val="single" w:sz="4" w:space="0" w:color="000000"/>
              <w:bottom w:val="single" w:sz="4" w:space="0" w:color="000000"/>
              <w:right w:val="single" w:sz="4" w:space="0" w:color="000000"/>
            </w:tcBorders>
            <w:shd w:val="clear" w:color="auto" w:fill="auto"/>
            <w:hideMark/>
          </w:tcPr>
          <w:p w14:paraId="7DA73D13" w14:textId="77777777" w:rsidR="004F22B2" w:rsidRPr="002D00D4" w:rsidRDefault="004F22B2" w:rsidP="008207BB">
            <w:pPr>
              <w:outlineLvl w:val="5"/>
              <w:rPr>
                <w:color w:val="000000"/>
              </w:rPr>
            </w:pPr>
            <w:r w:rsidRPr="002D00D4">
              <w:rPr>
                <w:color w:val="000000"/>
              </w:rPr>
              <w:t xml:space="preserve">  Обеспечение мероприятий по переселению граждан из аварийного жилья в рамках Республиканской адресной программы по переселению граждан из аварийного жилищного фонда на территории Республики Бурятия</w:t>
            </w:r>
          </w:p>
        </w:tc>
        <w:tc>
          <w:tcPr>
            <w:tcW w:w="603" w:type="dxa"/>
            <w:tcBorders>
              <w:top w:val="nil"/>
              <w:left w:val="nil"/>
              <w:bottom w:val="single" w:sz="4" w:space="0" w:color="000000"/>
              <w:right w:val="single" w:sz="4" w:space="0" w:color="000000"/>
            </w:tcBorders>
            <w:shd w:val="clear" w:color="auto" w:fill="auto"/>
            <w:noWrap/>
            <w:hideMark/>
          </w:tcPr>
          <w:p w14:paraId="13DF0B79" w14:textId="77777777" w:rsidR="004F22B2" w:rsidRPr="002D00D4" w:rsidRDefault="004F22B2" w:rsidP="008207BB">
            <w:pPr>
              <w:jc w:val="center"/>
              <w:outlineLvl w:val="5"/>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6EC7E750" w14:textId="77777777" w:rsidR="004F22B2" w:rsidRPr="002D00D4" w:rsidRDefault="004F22B2" w:rsidP="008207BB">
            <w:pPr>
              <w:jc w:val="center"/>
              <w:outlineLvl w:val="5"/>
              <w:rPr>
                <w:color w:val="000000"/>
              </w:rPr>
            </w:pPr>
            <w:r w:rsidRPr="002D00D4">
              <w:rPr>
                <w:color w:val="000000"/>
              </w:rPr>
              <w:t>05</w:t>
            </w:r>
          </w:p>
        </w:tc>
        <w:tc>
          <w:tcPr>
            <w:tcW w:w="588" w:type="dxa"/>
            <w:tcBorders>
              <w:top w:val="nil"/>
              <w:left w:val="nil"/>
              <w:bottom w:val="single" w:sz="4" w:space="0" w:color="000000"/>
              <w:right w:val="single" w:sz="4" w:space="0" w:color="000000"/>
            </w:tcBorders>
            <w:shd w:val="clear" w:color="auto" w:fill="auto"/>
            <w:noWrap/>
            <w:hideMark/>
          </w:tcPr>
          <w:p w14:paraId="0601D769" w14:textId="77777777" w:rsidR="004F22B2" w:rsidRPr="002D00D4" w:rsidRDefault="004F22B2" w:rsidP="008207BB">
            <w:pPr>
              <w:jc w:val="center"/>
              <w:outlineLvl w:val="5"/>
              <w:rPr>
                <w:color w:val="000000"/>
              </w:rPr>
            </w:pPr>
            <w:r w:rsidRPr="002D00D4">
              <w:rPr>
                <w:color w:val="000000"/>
              </w:rPr>
              <w:t>01</w:t>
            </w:r>
          </w:p>
        </w:tc>
        <w:tc>
          <w:tcPr>
            <w:tcW w:w="1483" w:type="dxa"/>
            <w:tcBorders>
              <w:top w:val="nil"/>
              <w:left w:val="nil"/>
              <w:bottom w:val="single" w:sz="4" w:space="0" w:color="000000"/>
              <w:right w:val="single" w:sz="4" w:space="0" w:color="000000"/>
            </w:tcBorders>
            <w:shd w:val="clear" w:color="auto" w:fill="auto"/>
            <w:noWrap/>
            <w:hideMark/>
          </w:tcPr>
          <w:p w14:paraId="0FB187A0" w14:textId="77777777" w:rsidR="004F22B2" w:rsidRPr="002D00D4" w:rsidRDefault="004F22B2" w:rsidP="008207BB">
            <w:pPr>
              <w:jc w:val="center"/>
              <w:outlineLvl w:val="5"/>
              <w:rPr>
                <w:color w:val="000000"/>
              </w:rPr>
            </w:pPr>
            <w:r w:rsidRPr="002D00D4">
              <w:rPr>
                <w:color w:val="000000"/>
              </w:rPr>
              <w:t>1200185320</w:t>
            </w:r>
          </w:p>
        </w:tc>
        <w:tc>
          <w:tcPr>
            <w:tcW w:w="663" w:type="dxa"/>
            <w:tcBorders>
              <w:top w:val="nil"/>
              <w:left w:val="nil"/>
              <w:bottom w:val="single" w:sz="4" w:space="0" w:color="000000"/>
              <w:right w:val="single" w:sz="4" w:space="0" w:color="000000"/>
            </w:tcBorders>
            <w:shd w:val="clear" w:color="auto" w:fill="auto"/>
            <w:noWrap/>
            <w:hideMark/>
          </w:tcPr>
          <w:p w14:paraId="28ACCC9C" w14:textId="77777777" w:rsidR="004F22B2" w:rsidRPr="002D00D4" w:rsidRDefault="004F22B2" w:rsidP="008207BB">
            <w:pPr>
              <w:jc w:val="center"/>
              <w:outlineLvl w:val="5"/>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08323B17" w14:textId="77777777" w:rsidR="004F22B2" w:rsidRPr="002D00D4" w:rsidRDefault="004F22B2" w:rsidP="008207BB">
            <w:pPr>
              <w:jc w:val="right"/>
              <w:outlineLvl w:val="5"/>
              <w:rPr>
                <w:color w:val="000000"/>
              </w:rPr>
            </w:pPr>
            <w:r w:rsidRPr="002D00D4">
              <w:rPr>
                <w:color w:val="000000"/>
              </w:rPr>
              <w:t>2 901 000,00</w:t>
            </w:r>
          </w:p>
        </w:tc>
      </w:tr>
      <w:tr w:rsidR="004F22B2" w:rsidRPr="002D00D4" w14:paraId="00F96EAF" w14:textId="77777777" w:rsidTr="008207BB">
        <w:trPr>
          <w:trHeight w:val="842"/>
        </w:trPr>
        <w:tc>
          <w:tcPr>
            <w:tcW w:w="4090" w:type="dxa"/>
            <w:tcBorders>
              <w:top w:val="nil"/>
              <w:left w:val="single" w:sz="4" w:space="0" w:color="000000"/>
              <w:bottom w:val="single" w:sz="4" w:space="0" w:color="000000"/>
              <w:right w:val="single" w:sz="4" w:space="0" w:color="000000"/>
            </w:tcBorders>
            <w:shd w:val="clear" w:color="auto" w:fill="auto"/>
            <w:hideMark/>
          </w:tcPr>
          <w:p w14:paraId="614ACCBF" w14:textId="77777777" w:rsidR="004F22B2" w:rsidRPr="002D00D4" w:rsidRDefault="004F22B2" w:rsidP="008207BB">
            <w:pPr>
              <w:outlineLvl w:val="6"/>
              <w:rPr>
                <w:color w:val="000000"/>
              </w:rPr>
            </w:pPr>
            <w:r w:rsidRPr="002D00D4">
              <w:rPr>
                <w:color w:val="000000"/>
              </w:rPr>
              <w:t xml:space="preserve"> Бюджетные инвестиции в объекты капитального строительства государственной (муниципальной) собственности</w:t>
            </w:r>
          </w:p>
        </w:tc>
        <w:tc>
          <w:tcPr>
            <w:tcW w:w="603" w:type="dxa"/>
            <w:tcBorders>
              <w:top w:val="nil"/>
              <w:left w:val="nil"/>
              <w:bottom w:val="single" w:sz="4" w:space="0" w:color="000000"/>
              <w:right w:val="single" w:sz="4" w:space="0" w:color="000000"/>
            </w:tcBorders>
            <w:shd w:val="clear" w:color="auto" w:fill="auto"/>
            <w:noWrap/>
            <w:hideMark/>
          </w:tcPr>
          <w:p w14:paraId="0D9D99F3" w14:textId="77777777" w:rsidR="004F22B2" w:rsidRPr="002D00D4" w:rsidRDefault="004F22B2" w:rsidP="008207BB">
            <w:pPr>
              <w:jc w:val="center"/>
              <w:outlineLvl w:val="6"/>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7227BB98" w14:textId="77777777" w:rsidR="004F22B2" w:rsidRPr="002D00D4" w:rsidRDefault="004F22B2" w:rsidP="008207BB">
            <w:pPr>
              <w:jc w:val="center"/>
              <w:outlineLvl w:val="6"/>
              <w:rPr>
                <w:color w:val="000000"/>
              </w:rPr>
            </w:pPr>
            <w:r w:rsidRPr="002D00D4">
              <w:rPr>
                <w:color w:val="000000"/>
              </w:rPr>
              <w:t>05</w:t>
            </w:r>
          </w:p>
        </w:tc>
        <w:tc>
          <w:tcPr>
            <w:tcW w:w="588" w:type="dxa"/>
            <w:tcBorders>
              <w:top w:val="nil"/>
              <w:left w:val="nil"/>
              <w:bottom w:val="single" w:sz="4" w:space="0" w:color="000000"/>
              <w:right w:val="single" w:sz="4" w:space="0" w:color="000000"/>
            </w:tcBorders>
            <w:shd w:val="clear" w:color="auto" w:fill="auto"/>
            <w:noWrap/>
            <w:hideMark/>
          </w:tcPr>
          <w:p w14:paraId="79549886" w14:textId="77777777" w:rsidR="004F22B2" w:rsidRPr="002D00D4" w:rsidRDefault="004F22B2" w:rsidP="008207BB">
            <w:pPr>
              <w:jc w:val="center"/>
              <w:outlineLvl w:val="6"/>
              <w:rPr>
                <w:color w:val="000000"/>
              </w:rPr>
            </w:pPr>
            <w:r w:rsidRPr="002D00D4">
              <w:rPr>
                <w:color w:val="000000"/>
              </w:rPr>
              <w:t>01</w:t>
            </w:r>
          </w:p>
        </w:tc>
        <w:tc>
          <w:tcPr>
            <w:tcW w:w="1483" w:type="dxa"/>
            <w:tcBorders>
              <w:top w:val="nil"/>
              <w:left w:val="nil"/>
              <w:bottom w:val="single" w:sz="4" w:space="0" w:color="000000"/>
              <w:right w:val="single" w:sz="4" w:space="0" w:color="000000"/>
            </w:tcBorders>
            <w:shd w:val="clear" w:color="auto" w:fill="auto"/>
            <w:noWrap/>
            <w:hideMark/>
          </w:tcPr>
          <w:p w14:paraId="3D6C3282" w14:textId="77777777" w:rsidR="004F22B2" w:rsidRPr="002D00D4" w:rsidRDefault="004F22B2" w:rsidP="008207BB">
            <w:pPr>
              <w:jc w:val="center"/>
              <w:outlineLvl w:val="6"/>
              <w:rPr>
                <w:color w:val="000000"/>
              </w:rPr>
            </w:pPr>
            <w:r w:rsidRPr="002D00D4">
              <w:rPr>
                <w:color w:val="000000"/>
              </w:rPr>
              <w:t>1200185320</w:t>
            </w:r>
          </w:p>
        </w:tc>
        <w:tc>
          <w:tcPr>
            <w:tcW w:w="663" w:type="dxa"/>
            <w:tcBorders>
              <w:top w:val="nil"/>
              <w:left w:val="nil"/>
              <w:bottom w:val="single" w:sz="4" w:space="0" w:color="000000"/>
              <w:right w:val="single" w:sz="4" w:space="0" w:color="000000"/>
            </w:tcBorders>
            <w:shd w:val="clear" w:color="auto" w:fill="auto"/>
            <w:noWrap/>
            <w:hideMark/>
          </w:tcPr>
          <w:p w14:paraId="7ADA795E" w14:textId="77777777" w:rsidR="004F22B2" w:rsidRPr="002D00D4" w:rsidRDefault="004F22B2" w:rsidP="008207BB">
            <w:pPr>
              <w:jc w:val="center"/>
              <w:outlineLvl w:val="6"/>
              <w:rPr>
                <w:color w:val="000000"/>
              </w:rPr>
            </w:pPr>
            <w:r w:rsidRPr="002D00D4">
              <w:rPr>
                <w:color w:val="000000"/>
              </w:rPr>
              <w:t>414</w:t>
            </w:r>
          </w:p>
        </w:tc>
        <w:tc>
          <w:tcPr>
            <w:tcW w:w="1804" w:type="dxa"/>
            <w:tcBorders>
              <w:top w:val="nil"/>
              <w:left w:val="nil"/>
              <w:bottom w:val="single" w:sz="4" w:space="0" w:color="000000"/>
              <w:right w:val="single" w:sz="4" w:space="0" w:color="000000"/>
            </w:tcBorders>
            <w:shd w:val="clear" w:color="auto" w:fill="auto"/>
            <w:noWrap/>
            <w:hideMark/>
          </w:tcPr>
          <w:p w14:paraId="2A6F0AAE" w14:textId="77777777" w:rsidR="004F22B2" w:rsidRPr="002D00D4" w:rsidRDefault="004F22B2" w:rsidP="008207BB">
            <w:pPr>
              <w:jc w:val="right"/>
              <w:outlineLvl w:val="6"/>
              <w:rPr>
                <w:color w:val="000000"/>
              </w:rPr>
            </w:pPr>
            <w:r w:rsidRPr="002D00D4">
              <w:rPr>
                <w:color w:val="000000"/>
              </w:rPr>
              <w:t>2 901 000,00</w:t>
            </w:r>
          </w:p>
        </w:tc>
      </w:tr>
      <w:tr w:rsidR="004F22B2" w:rsidRPr="002D00D4" w14:paraId="235C6D71" w14:textId="77777777" w:rsidTr="008207BB">
        <w:trPr>
          <w:trHeight w:val="315"/>
        </w:trPr>
        <w:tc>
          <w:tcPr>
            <w:tcW w:w="4090" w:type="dxa"/>
            <w:tcBorders>
              <w:top w:val="nil"/>
              <w:left w:val="single" w:sz="4" w:space="0" w:color="000000"/>
              <w:bottom w:val="single" w:sz="4" w:space="0" w:color="000000"/>
              <w:right w:val="single" w:sz="4" w:space="0" w:color="000000"/>
            </w:tcBorders>
            <w:shd w:val="clear" w:color="auto" w:fill="auto"/>
            <w:hideMark/>
          </w:tcPr>
          <w:p w14:paraId="7C17EF43" w14:textId="77777777" w:rsidR="004F22B2" w:rsidRPr="002D00D4" w:rsidRDefault="004F22B2" w:rsidP="008207BB">
            <w:pPr>
              <w:outlineLvl w:val="4"/>
              <w:rPr>
                <w:color w:val="000000"/>
              </w:rPr>
            </w:pPr>
            <w:r w:rsidRPr="002D00D4">
              <w:rPr>
                <w:color w:val="000000"/>
              </w:rPr>
              <w:t>Федеральный проект "Жилье"</w:t>
            </w:r>
          </w:p>
        </w:tc>
        <w:tc>
          <w:tcPr>
            <w:tcW w:w="603" w:type="dxa"/>
            <w:tcBorders>
              <w:top w:val="nil"/>
              <w:left w:val="nil"/>
              <w:bottom w:val="single" w:sz="4" w:space="0" w:color="000000"/>
              <w:right w:val="single" w:sz="4" w:space="0" w:color="000000"/>
            </w:tcBorders>
            <w:shd w:val="clear" w:color="auto" w:fill="auto"/>
            <w:noWrap/>
            <w:hideMark/>
          </w:tcPr>
          <w:p w14:paraId="3D42C651" w14:textId="77777777" w:rsidR="004F22B2" w:rsidRPr="002D00D4" w:rsidRDefault="004F22B2" w:rsidP="008207BB">
            <w:pPr>
              <w:jc w:val="center"/>
              <w:outlineLvl w:val="4"/>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45BEE2DF" w14:textId="77777777" w:rsidR="004F22B2" w:rsidRPr="002D00D4" w:rsidRDefault="004F22B2" w:rsidP="008207BB">
            <w:pPr>
              <w:jc w:val="center"/>
              <w:outlineLvl w:val="4"/>
              <w:rPr>
                <w:color w:val="000000"/>
              </w:rPr>
            </w:pPr>
            <w:r w:rsidRPr="002D00D4">
              <w:rPr>
                <w:color w:val="000000"/>
              </w:rPr>
              <w:t>05</w:t>
            </w:r>
          </w:p>
        </w:tc>
        <w:tc>
          <w:tcPr>
            <w:tcW w:w="588" w:type="dxa"/>
            <w:tcBorders>
              <w:top w:val="nil"/>
              <w:left w:val="nil"/>
              <w:bottom w:val="single" w:sz="4" w:space="0" w:color="000000"/>
              <w:right w:val="single" w:sz="4" w:space="0" w:color="000000"/>
            </w:tcBorders>
            <w:shd w:val="clear" w:color="auto" w:fill="auto"/>
            <w:noWrap/>
            <w:hideMark/>
          </w:tcPr>
          <w:p w14:paraId="47126FDC" w14:textId="77777777" w:rsidR="004F22B2" w:rsidRPr="002D00D4" w:rsidRDefault="004F22B2" w:rsidP="008207BB">
            <w:pPr>
              <w:jc w:val="center"/>
              <w:outlineLvl w:val="4"/>
              <w:rPr>
                <w:color w:val="000000"/>
              </w:rPr>
            </w:pPr>
            <w:r w:rsidRPr="002D00D4">
              <w:rPr>
                <w:color w:val="000000"/>
              </w:rPr>
              <w:t>01</w:t>
            </w:r>
          </w:p>
        </w:tc>
        <w:tc>
          <w:tcPr>
            <w:tcW w:w="1483" w:type="dxa"/>
            <w:tcBorders>
              <w:top w:val="nil"/>
              <w:left w:val="nil"/>
              <w:bottom w:val="single" w:sz="4" w:space="0" w:color="000000"/>
              <w:right w:val="single" w:sz="4" w:space="0" w:color="000000"/>
            </w:tcBorders>
            <w:shd w:val="clear" w:color="auto" w:fill="auto"/>
            <w:noWrap/>
            <w:hideMark/>
          </w:tcPr>
          <w:p w14:paraId="295A2583" w14:textId="77777777" w:rsidR="004F22B2" w:rsidRPr="002D00D4" w:rsidRDefault="004F22B2" w:rsidP="008207BB">
            <w:pPr>
              <w:jc w:val="center"/>
              <w:outlineLvl w:val="4"/>
              <w:rPr>
                <w:color w:val="000000"/>
              </w:rPr>
            </w:pPr>
            <w:r w:rsidRPr="002D00D4">
              <w:rPr>
                <w:color w:val="000000"/>
              </w:rPr>
              <w:t>120И200000</w:t>
            </w:r>
          </w:p>
        </w:tc>
        <w:tc>
          <w:tcPr>
            <w:tcW w:w="663" w:type="dxa"/>
            <w:tcBorders>
              <w:top w:val="nil"/>
              <w:left w:val="nil"/>
              <w:bottom w:val="single" w:sz="4" w:space="0" w:color="000000"/>
              <w:right w:val="single" w:sz="4" w:space="0" w:color="000000"/>
            </w:tcBorders>
            <w:shd w:val="clear" w:color="auto" w:fill="auto"/>
            <w:noWrap/>
            <w:hideMark/>
          </w:tcPr>
          <w:p w14:paraId="025DDD39" w14:textId="77777777" w:rsidR="004F22B2" w:rsidRPr="002D00D4" w:rsidRDefault="004F22B2" w:rsidP="008207BB">
            <w:pPr>
              <w:jc w:val="center"/>
              <w:outlineLvl w:val="4"/>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65FC83E2" w14:textId="77777777" w:rsidR="004F22B2" w:rsidRPr="002D00D4" w:rsidRDefault="004F22B2" w:rsidP="008207BB">
            <w:pPr>
              <w:jc w:val="right"/>
              <w:outlineLvl w:val="4"/>
              <w:rPr>
                <w:color w:val="000000"/>
              </w:rPr>
            </w:pPr>
            <w:r w:rsidRPr="002D00D4">
              <w:rPr>
                <w:color w:val="000000"/>
              </w:rPr>
              <w:t>109 688 989,81</w:t>
            </w:r>
          </w:p>
        </w:tc>
      </w:tr>
      <w:tr w:rsidR="004F22B2" w:rsidRPr="002D00D4" w14:paraId="7146C94D" w14:textId="77777777" w:rsidTr="008207BB">
        <w:trPr>
          <w:trHeight w:val="2250"/>
        </w:trPr>
        <w:tc>
          <w:tcPr>
            <w:tcW w:w="4090" w:type="dxa"/>
            <w:tcBorders>
              <w:top w:val="nil"/>
              <w:left w:val="single" w:sz="4" w:space="0" w:color="000000"/>
              <w:bottom w:val="single" w:sz="4" w:space="0" w:color="000000"/>
              <w:right w:val="single" w:sz="4" w:space="0" w:color="000000"/>
            </w:tcBorders>
            <w:shd w:val="clear" w:color="auto" w:fill="auto"/>
            <w:hideMark/>
          </w:tcPr>
          <w:p w14:paraId="2BDF4797" w14:textId="77777777" w:rsidR="004F22B2" w:rsidRPr="002D00D4" w:rsidRDefault="004F22B2" w:rsidP="008207BB">
            <w:pPr>
              <w:outlineLvl w:val="5"/>
              <w:rPr>
                <w:color w:val="000000"/>
              </w:rPr>
            </w:pPr>
            <w:r w:rsidRPr="002D00D4">
              <w:rPr>
                <w:color w:val="000000"/>
              </w:rPr>
              <w:t xml:space="preserve">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республиканского бюджета</w:t>
            </w:r>
          </w:p>
        </w:tc>
        <w:tc>
          <w:tcPr>
            <w:tcW w:w="603" w:type="dxa"/>
            <w:tcBorders>
              <w:top w:val="nil"/>
              <w:left w:val="nil"/>
              <w:bottom w:val="single" w:sz="4" w:space="0" w:color="000000"/>
              <w:right w:val="single" w:sz="4" w:space="0" w:color="000000"/>
            </w:tcBorders>
            <w:shd w:val="clear" w:color="auto" w:fill="auto"/>
            <w:noWrap/>
            <w:hideMark/>
          </w:tcPr>
          <w:p w14:paraId="2FCA46E5" w14:textId="77777777" w:rsidR="004F22B2" w:rsidRPr="002D00D4" w:rsidRDefault="004F22B2" w:rsidP="008207BB">
            <w:pPr>
              <w:jc w:val="center"/>
              <w:outlineLvl w:val="5"/>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7E0E8D43" w14:textId="77777777" w:rsidR="004F22B2" w:rsidRPr="002D00D4" w:rsidRDefault="004F22B2" w:rsidP="008207BB">
            <w:pPr>
              <w:jc w:val="center"/>
              <w:outlineLvl w:val="5"/>
              <w:rPr>
                <w:color w:val="000000"/>
              </w:rPr>
            </w:pPr>
            <w:r w:rsidRPr="002D00D4">
              <w:rPr>
                <w:color w:val="000000"/>
              </w:rPr>
              <w:t>05</w:t>
            </w:r>
          </w:p>
        </w:tc>
        <w:tc>
          <w:tcPr>
            <w:tcW w:w="588" w:type="dxa"/>
            <w:tcBorders>
              <w:top w:val="nil"/>
              <w:left w:val="nil"/>
              <w:bottom w:val="single" w:sz="4" w:space="0" w:color="000000"/>
              <w:right w:val="single" w:sz="4" w:space="0" w:color="000000"/>
            </w:tcBorders>
            <w:shd w:val="clear" w:color="auto" w:fill="auto"/>
            <w:noWrap/>
            <w:hideMark/>
          </w:tcPr>
          <w:p w14:paraId="0F4E4DE3" w14:textId="77777777" w:rsidR="004F22B2" w:rsidRPr="002D00D4" w:rsidRDefault="004F22B2" w:rsidP="008207BB">
            <w:pPr>
              <w:jc w:val="center"/>
              <w:outlineLvl w:val="5"/>
              <w:rPr>
                <w:color w:val="000000"/>
              </w:rPr>
            </w:pPr>
            <w:r w:rsidRPr="002D00D4">
              <w:rPr>
                <w:color w:val="000000"/>
              </w:rPr>
              <w:t>01</w:t>
            </w:r>
          </w:p>
        </w:tc>
        <w:tc>
          <w:tcPr>
            <w:tcW w:w="1483" w:type="dxa"/>
            <w:tcBorders>
              <w:top w:val="nil"/>
              <w:left w:val="nil"/>
              <w:bottom w:val="single" w:sz="4" w:space="0" w:color="000000"/>
              <w:right w:val="single" w:sz="4" w:space="0" w:color="000000"/>
            </w:tcBorders>
            <w:shd w:val="clear" w:color="auto" w:fill="auto"/>
            <w:noWrap/>
            <w:hideMark/>
          </w:tcPr>
          <w:p w14:paraId="4A0EAB65" w14:textId="77777777" w:rsidR="004F22B2" w:rsidRPr="002D00D4" w:rsidRDefault="004F22B2" w:rsidP="008207BB">
            <w:pPr>
              <w:jc w:val="center"/>
              <w:outlineLvl w:val="5"/>
              <w:rPr>
                <w:color w:val="000000"/>
              </w:rPr>
            </w:pPr>
            <w:r w:rsidRPr="002D00D4">
              <w:rPr>
                <w:color w:val="000000"/>
              </w:rPr>
              <w:t>120И267484</w:t>
            </w:r>
          </w:p>
        </w:tc>
        <w:tc>
          <w:tcPr>
            <w:tcW w:w="663" w:type="dxa"/>
            <w:tcBorders>
              <w:top w:val="nil"/>
              <w:left w:val="nil"/>
              <w:bottom w:val="single" w:sz="4" w:space="0" w:color="000000"/>
              <w:right w:val="single" w:sz="4" w:space="0" w:color="000000"/>
            </w:tcBorders>
            <w:shd w:val="clear" w:color="auto" w:fill="auto"/>
            <w:noWrap/>
            <w:hideMark/>
          </w:tcPr>
          <w:p w14:paraId="2FD228CB" w14:textId="77777777" w:rsidR="004F22B2" w:rsidRPr="002D00D4" w:rsidRDefault="004F22B2" w:rsidP="008207BB">
            <w:pPr>
              <w:jc w:val="center"/>
              <w:outlineLvl w:val="5"/>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2C73CB30" w14:textId="77777777" w:rsidR="004F22B2" w:rsidRPr="002D00D4" w:rsidRDefault="004F22B2" w:rsidP="008207BB">
            <w:pPr>
              <w:jc w:val="right"/>
              <w:outlineLvl w:val="5"/>
              <w:rPr>
                <w:color w:val="000000"/>
              </w:rPr>
            </w:pPr>
            <w:r w:rsidRPr="002D00D4">
              <w:rPr>
                <w:color w:val="000000"/>
              </w:rPr>
              <w:t>33 930 031,28</w:t>
            </w:r>
          </w:p>
        </w:tc>
      </w:tr>
      <w:tr w:rsidR="004F22B2" w:rsidRPr="002D00D4" w14:paraId="1047F7DD" w14:textId="77777777" w:rsidTr="008207BB">
        <w:trPr>
          <w:trHeight w:val="883"/>
        </w:trPr>
        <w:tc>
          <w:tcPr>
            <w:tcW w:w="4090" w:type="dxa"/>
            <w:tcBorders>
              <w:top w:val="nil"/>
              <w:left w:val="single" w:sz="4" w:space="0" w:color="000000"/>
              <w:bottom w:val="single" w:sz="4" w:space="0" w:color="000000"/>
              <w:right w:val="single" w:sz="4" w:space="0" w:color="000000"/>
            </w:tcBorders>
            <w:shd w:val="clear" w:color="auto" w:fill="auto"/>
            <w:hideMark/>
          </w:tcPr>
          <w:p w14:paraId="43A57925" w14:textId="77777777" w:rsidR="004F22B2" w:rsidRPr="002D00D4" w:rsidRDefault="004F22B2" w:rsidP="008207BB">
            <w:pPr>
              <w:outlineLvl w:val="6"/>
              <w:rPr>
                <w:color w:val="000000"/>
              </w:rPr>
            </w:pPr>
            <w:r w:rsidRPr="002D00D4">
              <w:rPr>
                <w:color w:val="000000"/>
              </w:rPr>
              <w:t xml:space="preserve"> Бюджетные инвестиции в объекты капитального строительства государственной (муниципальной) собственности</w:t>
            </w:r>
          </w:p>
        </w:tc>
        <w:tc>
          <w:tcPr>
            <w:tcW w:w="603" w:type="dxa"/>
            <w:tcBorders>
              <w:top w:val="nil"/>
              <w:left w:val="nil"/>
              <w:bottom w:val="single" w:sz="4" w:space="0" w:color="000000"/>
              <w:right w:val="single" w:sz="4" w:space="0" w:color="000000"/>
            </w:tcBorders>
            <w:shd w:val="clear" w:color="auto" w:fill="auto"/>
            <w:noWrap/>
            <w:hideMark/>
          </w:tcPr>
          <w:p w14:paraId="3E25691E" w14:textId="77777777" w:rsidR="004F22B2" w:rsidRPr="002D00D4" w:rsidRDefault="004F22B2" w:rsidP="008207BB">
            <w:pPr>
              <w:jc w:val="center"/>
              <w:outlineLvl w:val="6"/>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3C3E7439" w14:textId="77777777" w:rsidR="004F22B2" w:rsidRPr="002D00D4" w:rsidRDefault="004F22B2" w:rsidP="008207BB">
            <w:pPr>
              <w:jc w:val="center"/>
              <w:outlineLvl w:val="6"/>
              <w:rPr>
                <w:color w:val="000000"/>
              </w:rPr>
            </w:pPr>
            <w:r w:rsidRPr="002D00D4">
              <w:rPr>
                <w:color w:val="000000"/>
              </w:rPr>
              <w:t>05</w:t>
            </w:r>
          </w:p>
        </w:tc>
        <w:tc>
          <w:tcPr>
            <w:tcW w:w="588" w:type="dxa"/>
            <w:tcBorders>
              <w:top w:val="nil"/>
              <w:left w:val="nil"/>
              <w:bottom w:val="single" w:sz="4" w:space="0" w:color="000000"/>
              <w:right w:val="single" w:sz="4" w:space="0" w:color="000000"/>
            </w:tcBorders>
            <w:shd w:val="clear" w:color="auto" w:fill="auto"/>
            <w:noWrap/>
            <w:hideMark/>
          </w:tcPr>
          <w:p w14:paraId="42FD7DC2" w14:textId="77777777" w:rsidR="004F22B2" w:rsidRPr="002D00D4" w:rsidRDefault="004F22B2" w:rsidP="008207BB">
            <w:pPr>
              <w:jc w:val="center"/>
              <w:outlineLvl w:val="6"/>
              <w:rPr>
                <w:color w:val="000000"/>
              </w:rPr>
            </w:pPr>
            <w:r w:rsidRPr="002D00D4">
              <w:rPr>
                <w:color w:val="000000"/>
              </w:rPr>
              <w:t>01</w:t>
            </w:r>
          </w:p>
        </w:tc>
        <w:tc>
          <w:tcPr>
            <w:tcW w:w="1483" w:type="dxa"/>
            <w:tcBorders>
              <w:top w:val="nil"/>
              <w:left w:val="nil"/>
              <w:bottom w:val="single" w:sz="4" w:space="0" w:color="000000"/>
              <w:right w:val="single" w:sz="4" w:space="0" w:color="000000"/>
            </w:tcBorders>
            <w:shd w:val="clear" w:color="auto" w:fill="auto"/>
            <w:noWrap/>
            <w:hideMark/>
          </w:tcPr>
          <w:p w14:paraId="11CE4728" w14:textId="77777777" w:rsidR="004F22B2" w:rsidRPr="002D00D4" w:rsidRDefault="004F22B2" w:rsidP="008207BB">
            <w:pPr>
              <w:jc w:val="center"/>
              <w:outlineLvl w:val="6"/>
              <w:rPr>
                <w:color w:val="000000"/>
              </w:rPr>
            </w:pPr>
            <w:r w:rsidRPr="002D00D4">
              <w:rPr>
                <w:color w:val="000000"/>
              </w:rPr>
              <w:t>120И267484</w:t>
            </w:r>
          </w:p>
        </w:tc>
        <w:tc>
          <w:tcPr>
            <w:tcW w:w="663" w:type="dxa"/>
            <w:tcBorders>
              <w:top w:val="nil"/>
              <w:left w:val="nil"/>
              <w:bottom w:val="single" w:sz="4" w:space="0" w:color="000000"/>
              <w:right w:val="single" w:sz="4" w:space="0" w:color="000000"/>
            </w:tcBorders>
            <w:shd w:val="clear" w:color="auto" w:fill="auto"/>
            <w:noWrap/>
            <w:hideMark/>
          </w:tcPr>
          <w:p w14:paraId="318C8E8B" w14:textId="77777777" w:rsidR="004F22B2" w:rsidRPr="002D00D4" w:rsidRDefault="004F22B2" w:rsidP="008207BB">
            <w:pPr>
              <w:jc w:val="center"/>
              <w:outlineLvl w:val="6"/>
              <w:rPr>
                <w:color w:val="000000"/>
              </w:rPr>
            </w:pPr>
            <w:r w:rsidRPr="002D00D4">
              <w:rPr>
                <w:color w:val="000000"/>
              </w:rPr>
              <w:t>414</w:t>
            </w:r>
          </w:p>
        </w:tc>
        <w:tc>
          <w:tcPr>
            <w:tcW w:w="1804" w:type="dxa"/>
            <w:tcBorders>
              <w:top w:val="nil"/>
              <w:left w:val="nil"/>
              <w:bottom w:val="single" w:sz="4" w:space="0" w:color="000000"/>
              <w:right w:val="single" w:sz="4" w:space="0" w:color="000000"/>
            </w:tcBorders>
            <w:shd w:val="clear" w:color="auto" w:fill="auto"/>
            <w:noWrap/>
            <w:hideMark/>
          </w:tcPr>
          <w:p w14:paraId="78452922" w14:textId="77777777" w:rsidR="004F22B2" w:rsidRPr="002D00D4" w:rsidRDefault="004F22B2" w:rsidP="008207BB">
            <w:pPr>
              <w:jc w:val="right"/>
              <w:outlineLvl w:val="6"/>
              <w:rPr>
                <w:color w:val="000000"/>
              </w:rPr>
            </w:pPr>
            <w:r w:rsidRPr="002D00D4">
              <w:rPr>
                <w:color w:val="000000"/>
              </w:rPr>
              <w:t>33 930 031,28</w:t>
            </w:r>
          </w:p>
        </w:tc>
      </w:tr>
      <w:tr w:rsidR="004F22B2" w:rsidRPr="002D00D4" w14:paraId="5B07A696" w14:textId="77777777" w:rsidTr="008207BB">
        <w:trPr>
          <w:trHeight w:val="2175"/>
        </w:trPr>
        <w:tc>
          <w:tcPr>
            <w:tcW w:w="4090" w:type="dxa"/>
            <w:tcBorders>
              <w:top w:val="nil"/>
              <w:left w:val="single" w:sz="4" w:space="0" w:color="000000"/>
              <w:bottom w:val="single" w:sz="4" w:space="0" w:color="000000"/>
              <w:right w:val="single" w:sz="4" w:space="0" w:color="000000"/>
            </w:tcBorders>
            <w:shd w:val="clear" w:color="auto" w:fill="auto"/>
            <w:hideMark/>
          </w:tcPr>
          <w:p w14:paraId="33FC8C2A" w14:textId="77777777" w:rsidR="004F22B2" w:rsidRPr="002D00D4" w:rsidRDefault="004F22B2" w:rsidP="008207BB">
            <w:pPr>
              <w:outlineLvl w:val="5"/>
              <w:rPr>
                <w:color w:val="000000"/>
              </w:rPr>
            </w:pPr>
            <w:r w:rsidRPr="002D00D4">
              <w:rPr>
                <w:color w:val="000000"/>
              </w:rPr>
              <w:t xml:space="preserve">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w:t>
            </w:r>
          </w:p>
        </w:tc>
        <w:tc>
          <w:tcPr>
            <w:tcW w:w="603" w:type="dxa"/>
            <w:tcBorders>
              <w:top w:val="nil"/>
              <w:left w:val="nil"/>
              <w:bottom w:val="single" w:sz="4" w:space="0" w:color="000000"/>
              <w:right w:val="single" w:sz="4" w:space="0" w:color="000000"/>
            </w:tcBorders>
            <w:shd w:val="clear" w:color="auto" w:fill="auto"/>
            <w:noWrap/>
            <w:hideMark/>
          </w:tcPr>
          <w:p w14:paraId="7A99E78B" w14:textId="77777777" w:rsidR="004F22B2" w:rsidRPr="002D00D4" w:rsidRDefault="004F22B2" w:rsidP="008207BB">
            <w:pPr>
              <w:jc w:val="center"/>
              <w:outlineLvl w:val="5"/>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7D54B9DA" w14:textId="77777777" w:rsidR="004F22B2" w:rsidRPr="002D00D4" w:rsidRDefault="004F22B2" w:rsidP="008207BB">
            <w:pPr>
              <w:jc w:val="center"/>
              <w:outlineLvl w:val="5"/>
              <w:rPr>
                <w:color w:val="000000"/>
              </w:rPr>
            </w:pPr>
            <w:r w:rsidRPr="002D00D4">
              <w:rPr>
                <w:color w:val="000000"/>
              </w:rPr>
              <w:t>05</w:t>
            </w:r>
          </w:p>
        </w:tc>
        <w:tc>
          <w:tcPr>
            <w:tcW w:w="588" w:type="dxa"/>
            <w:tcBorders>
              <w:top w:val="nil"/>
              <w:left w:val="nil"/>
              <w:bottom w:val="single" w:sz="4" w:space="0" w:color="000000"/>
              <w:right w:val="single" w:sz="4" w:space="0" w:color="000000"/>
            </w:tcBorders>
            <w:shd w:val="clear" w:color="auto" w:fill="auto"/>
            <w:noWrap/>
            <w:hideMark/>
          </w:tcPr>
          <w:p w14:paraId="366AD1DD" w14:textId="77777777" w:rsidR="004F22B2" w:rsidRPr="002D00D4" w:rsidRDefault="004F22B2" w:rsidP="008207BB">
            <w:pPr>
              <w:jc w:val="center"/>
              <w:outlineLvl w:val="5"/>
              <w:rPr>
                <w:color w:val="000000"/>
              </w:rPr>
            </w:pPr>
            <w:r w:rsidRPr="002D00D4">
              <w:rPr>
                <w:color w:val="000000"/>
              </w:rPr>
              <w:t>01</w:t>
            </w:r>
          </w:p>
        </w:tc>
        <w:tc>
          <w:tcPr>
            <w:tcW w:w="1483" w:type="dxa"/>
            <w:tcBorders>
              <w:top w:val="nil"/>
              <w:left w:val="nil"/>
              <w:bottom w:val="single" w:sz="4" w:space="0" w:color="000000"/>
              <w:right w:val="single" w:sz="4" w:space="0" w:color="000000"/>
            </w:tcBorders>
            <w:shd w:val="clear" w:color="auto" w:fill="auto"/>
            <w:noWrap/>
            <w:hideMark/>
          </w:tcPr>
          <w:p w14:paraId="3B01D3E4" w14:textId="77777777" w:rsidR="004F22B2" w:rsidRPr="002D00D4" w:rsidRDefault="004F22B2" w:rsidP="008207BB">
            <w:pPr>
              <w:jc w:val="center"/>
              <w:outlineLvl w:val="5"/>
              <w:rPr>
                <w:color w:val="000000"/>
              </w:rPr>
            </w:pPr>
            <w:r w:rsidRPr="002D00D4">
              <w:rPr>
                <w:color w:val="000000"/>
              </w:rPr>
              <w:t>120И26748S</w:t>
            </w:r>
          </w:p>
        </w:tc>
        <w:tc>
          <w:tcPr>
            <w:tcW w:w="663" w:type="dxa"/>
            <w:tcBorders>
              <w:top w:val="nil"/>
              <w:left w:val="nil"/>
              <w:bottom w:val="single" w:sz="4" w:space="0" w:color="000000"/>
              <w:right w:val="single" w:sz="4" w:space="0" w:color="000000"/>
            </w:tcBorders>
            <w:shd w:val="clear" w:color="auto" w:fill="auto"/>
            <w:noWrap/>
            <w:hideMark/>
          </w:tcPr>
          <w:p w14:paraId="502AAC0B" w14:textId="77777777" w:rsidR="004F22B2" w:rsidRPr="002D00D4" w:rsidRDefault="004F22B2" w:rsidP="008207BB">
            <w:pPr>
              <w:jc w:val="center"/>
              <w:outlineLvl w:val="5"/>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1016F026" w14:textId="77777777" w:rsidR="004F22B2" w:rsidRPr="002D00D4" w:rsidRDefault="004F22B2" w:rsidP="008207BB">
            <w:pPr>
              <w:jc w:val="right"/>
              <w:outlineLvl w:val="5"/>
              <w:rPr>
                <w:color w:val="000000"/>
              </w:rPr>
            </w:pPr>
            <w:r w:rsidRPr="002D00D4">
              <w:rPr>
                <w:color w:val="000000"/>
              </w:rPr>
              <w:t>75 758 958,53</w:t>
            </w:r>
          </w:p>
        </w:tc>
      </w:tr>
      <w:tr w:rsidR="004F22B2" w:rsidRPr="002D00D4" w14:paraId="34386269" w14:textId="77777777" w:rsidTr="008207BB">
        <w:trPr>
          <w:trHeight w:val="962"/>
        </w:trPr>
        <w:tc>
          <w:tcPr>
            <w:tcW w:w="4090" w:type="dxa"/>
            <w:tcBorders>
              <w:top w:val="nil"/>
              <w:left w:val="single" w:sz="4" w:space="0" w:color="000000"/>
              <w:bottom w:val="single" w:sz="4" w:space="0" w:color="000000"/>
              <w:right w:val="single" w:sz="4" w:space="0" w:color="000000"/>
            </w:tcBorders>
            <w:shd w:val="clear" w:color="auto" w:fill="auto"/>
            <w:hideMark/>
          </w:tcPr>
          <w:p w14:paraId="4F8EBEF4" w14:textId="77777777" w:rsidR="004F22B2" w:rsidRPr="002D00D4" w:rsidRDefault="004F22B2" w:rsidP="008207BB">
            <w:pPr>
              <w:outlineLvl w:val="6"/>
              <w:rPr>
                <w:color w:val="000000"/>
              </w:rPr>
            </w:pPr>
            <w:r w:rsidRPr="002D00D4">
              <w:rPr>
                <w:color w:val="000000"/>
              </w:rPr>
              <w:lastRenderedPageBreak/>
              <w:t xml:space="preserve"> Бюджетные инвестиции в объекты капитального строительства государственной (муниципальной) собственности</w:t>
            </w:r>
          </w:p>
        </w:tc>
        <w:tc>
          <w:tcPr>
            <w:tcW w:w="603" w:type="dxa"/>
            <w:tcBorders>
              <w:top w:val="nil"/>
              <w:left w:val="nil"/>
              <w:bottom w:val="single" w:sz="4" w:space="0" w:color="000000"/>
              <w:right w:val="single" w:sz="4" w:space="0" w:color="000000"/>
            </w:tcBorders>
            <w:shd w:val="clear" w:color="auto" w:fill="auto"/>
            <w:noWrap/>
            <w:hideMark/>
          </w:tcPr>
          <w:p w14:paraId="32407726" w14:textId="77777777" w:rsidR="004F22B2" w:rsidRPr="002D00D4" w:rsidRDefault="004F22B2" w:rsidP="008207BB">
            <w:pPr>
              <w:jc w:val="center"/>
              <w:outlineLvl w:val="6"/>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6E27C4D8" w14:textId="77777777" w:rsidR="004F22B2" w:rsidRPr="002D00D4" w:rsidRDefault="004F22B2" w:rsidP="008207BB">
            <w:pPr>
              <w:jc w:val="center"/>
              <w:outlineLvl w:val="6"/>
              <w:rPr>
                <w:color w:val="000000"/>
              </w:rPr>
            </w:pPr>
            <w:r w:rsidRPr="002D00D4">
              <w:rPr>
                <w:color w:val="000000"/>
              </w:rPr>
              <w:t>05</w:t>
            </w:r>
          </w:p>
        </w:tc>
        <w:tc>
          <w:tcPr>
            <w:tcW w:w="588" w:type="dxa"/>
            <w:tcBorders>
              <w:top w:val="nil"/>
              <w:left w:val="nil"/>
              <w:bottom w:val="single" w:sz="4" w:space="0" w:color="000000"/>
              <w:right w:val="single" w:sz="4" w:space="0" w:color="000000"/>
            </w:tcBorders>
            <w:shd w:val="clear" w:color="auto" w:fill="auto"/>
            <w:noWrap/>
            <w:hideMark/>
          </w:tcPr>
          <w:p w14:paraId="06B77CB9" w14:textId="77777777" w:rsidR="004F22B2" w:rsidRPr="002D00D4" w:rsidRDefault="004F22B2" w:rsidP="008207BB">
            <w:pPr>
              <w:jc w:val="center"/>
              <w:outlineLvl w:val="6"/>
              <w:rPr>
                <w:color w:val="000000"/>
              </w:rPr>
            </w:pPr>
            <w:r w:rsidRPr="002D00D4">
              <w:rPr>
                <w:color w:val="000000"/>
              </w:rPr>
              <w:t>01</w:t>
            </w:r>
          </w:p>
        </w:tc>
        <w:tc>
          <w:tcPr>
            <w:tcW w:w="1483" w:type="dxa"/>
            <w:tcBorders>
              <w:top w:val="nil"/>
              <w:left w:val="nil"/>
              <w:bottom w:val="single" w:sz="4" w:space="0" w:color="000000"/>
              <w:right w:val="single" w:sz="4" w:space="0" w:color="000000"/>
            </w:tcBorders>
            <w:shd w:val="clear" w:color="auto" w:fill="auto"/>
            <w:noWrap/>
            <w:hideMark/>
          </w:tcPr>
          <w:p w14:paraId="48386833" w14:textId="77777777" w:rsidR="004F22B2" w:rsidRPr="002D00D4" w:rsidRDefault="004F22B2" w:rsidP="008207BB">
            <w:pPr>
              <w:jc w:val="center"/>
              <w:outlineLvl w:val="6"/>
              <w:rPr>
                <w:color w:val="000000"/>
              </w:rPr>
            </w:pPr>
            <w:r w:rsidRPr="002D00D4">
              <w:rPr>
                <w:color w:val="000000"/>
              </w:rPr>
              <w:t>120И26748S</w:t>
            </w:r>
          </w:p>
        </w:tc>
        <w:tc>
          <w:tcPr>
            <w:tcW w:w="663" w:type="dxa"/>
            <w:tcBorders>
              <w:top w:val="nil"/>
              <w:left w:val="nil"/>
              <w:bottom w:val="single" w:sz="4" w:space="0" w:color="000000"/>
              <w:right w:val="single" w:sz="4" w:space="0" w:color="000000"/>
            </w:tcBorders>
            <w:shd w:val="clear" w:color="auto" w:fill="auto"/>
            <w:noWrap/>
            <w:hideMark/>
          </w:tcPr>
          <w:p w14:paraId="37023FB3" w14:textId="77777777" w:rsidR="004F22B2" w:rsidRPr="002D00D4" w:rsidRDefault="004F22B2" w:rsidP="008207BB">
            <w:pPr>
              <w:jc w:val="center"/>
              <w:outlineLvl w:val="6"/>
              <w:rPr>
                <w:color w:val="000000"/>
              </w:rPr>
            </w:pPr>
            <w:r w:rsidRPr="002D00D4">
              <w:rPr>
                <w:color w:val="000000"/>
              </w:rPr>
              <w:t>414</w:t>
            </w:r>
          </w:p>
        </w:tc>
        <w:tc>
          <w:tcPr>
            <w:tcW w:w="1804" w:type="dxa"/>
            <w:tcBorders>
              <w:top w:val="nil"/>
              <w:left w:val="nil"/>
              <w:bottom w:val="single" w:sz="4" w:space="0" w:color="000000"/>
              <w:right w:val="single" w:sz="4" w:space="0" w:color="000000"/>
            </w:tcBorders>
            <w:shd w:val="clear" w:color="auto" w:fill="auto"/>
            <w:noWrap/>
            <w:hideMark/>
          </w:tcPr>
          <w:p w14:paraId="6C528154" w14:textId="77777777" w:rsidR="004F22B2" w:rsidRPr="002D00D4" w:rsidRDefault="004F22B2" w:rsidP="008207BB">
            <w:pPr>
              <w:jc w:val="right"/>
              <w:outlineLvl w:val="6"/>
              <w:rPr>
                <w:color w:val="000000"/>
              </w:rPr>
            </w:pPr>
            <w:r w:rsidRPr="002D00D4">
              <w:rPr>
                <w:color w:val="000000"/>
              </w:rPr>
              <w:t>75 758 958,53</w:t>
            </w:r>
          </w:p>
        </w:tc>
      </w:tr>
      <w:tr w:rsidR="004F22B2" w:rsidRPr="002D00D4" w14:paraId="090D1D3C" w14:textId="77777777" w:rsidTr="008207BB">
        <w:trPr>
          <w:trHeight w:val="315"/>
        </w:trPr>
        <w:tc>
          <w:tcPr>
            <w:tcW w:w="4090" w:type="dxa"/>
            <w:tcBorders>
              <w:top w:val="nil"/>
              <w:left w:val="single" w:sz="4" w:space="0" w:color="000000"/>
              <w:bottom w:val="single" w:sz="4" w:space="0" w:color="000000"/>
              <w:right w:val="single" w:sz="4" w:space="0" w:color="000000"/>
            </w:tcBorders>
            <w:shd w:val="clear" w:color="auto" w:fill="auto"/>
            <w:hideMark/>
          </w:tcPr>
          <w:p w14:paraId="72242963" w14:textId="77777777" w:rsidR="004F22B2" w:rsidRPr="002D00D4" w:rsidRDefault="004F22B2" w:rsidP="008207BB">
            <w:pPr>
              <w:outlineLvl w:val="0"/>
              <w:rPr>
                <w:color w:val="000000"/>
              </w:rPr>
            </w:pPr>
            <w:r w:rsidRPr="002D00D4">
              <w:rPr>
                <w:color w:val="000000"/>
              </w:rPr>
              <w:t xml:space="preserve"> Благоустройство</w:t>
            </w:r>
          </w:p>
        </w:tc>
        <w:tc>
          <w:tcPr>
            <w:tcW w:w="603" w:type="dxa"/>
            <w:tcBorders>
              <w:top w:val="nil"/>
              <w:left w:val="nil"/>
              <w:bottom w:val="single" w:sz="4" w:space="0" w:color="000000"/>
              <w:right w:val="single" w:sz="4" w:space="0" w:color="000000"/>
            </w:tcBorders>
            <w:shd w:val="clear" w:color="auto" w:fill="auto"/>
            <w:noWrap/>
            <w:hideMark/>
          </w:tcPr>
          <w:p w14:paraId="7054B399" w14:textId="77777777" w:rsidR="004F22B2" w:rsidRPr="002D00D4" w:rsidRDefault="004F22B2" w:rsidP="008207BB">
            <w:pPr>
              <w:jc w:val="center"/>
              <w:outlineLvl w:val="0"/>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7C7ADF80" w14:textId="77777777" w:rsidR="004F22B2" w:rsidRPr="002D00D4" w:rsidRDefault="004F22B2" w:rsidP="008207BB">
            <w:pPr>
              <w:jc w:val="center"/>
              <w:outlineLvl w:val="0"/>
              <w:rPr>
                <w:color w:val="000000"/>
              </w:rPr>
            </w:pPr>
            <w:r w:rsidRPr="002D00D4">
              <w:rPr>
                <w:color w:val="000000"/>
              </w:rPr>
              <w:t>05</w:t>
            </w:r>
          </w:p>
        </w:tc>
        <w:tc>
          <w:tcPr>
            <w:tcW w:w="588" w:type="dxa"/>
            <w:tcBorders>
              <w:top w:val="nil"/>
              <w:left w:val="nil"/>
              <w:bottom w:val="single" w:sz="4" w:space="0" w:color="000000"/>
              <w:right w:val="single" w:sz="4" w:space="0" w:color="000000"/>
            </w:tcBorders>
            <w:shd w:val="clear" w:color="auto" w:fill="auto"/>
            <w:noWrap/>
            <w:hideMark/>
          </w:tcPr>
          <w:p w14:paraId="10DD3980" w14:textId="77777777" w:rsidR="004F22B2" w:rsidRPr="002D00D4" w:rsidRDefault="004F22B2" w:rsidP="008207BB">
            <w:pPr>
              <w:jc w:val="center"/>
              <w:outlineLvl w:val="0"/>
              <w:rPr>
                <w:color w:val="000000"/>
              </w:rPr>
            </w:pPr>
            <w:r w:rsidRPr="002D00D4">
              <w:rPr>
                <w:color w:val="000000"/>
              </w:rPr>
              <w:t>03</w:t>
            </w:r>
          </w:p>
        </w:tc>
        <w:tc>
          <w:tcPr>
            <w:tcW w:w="1483" w:type="dxa"/>
            <w:tcBorders>
              <w:top w:val="nil"/>
              <w:left w:val="nil"/>
              <w:bottom w:val="single" w:sz="4" w:space="0" w:color="000000"/>
              <w:right w:val="single" w:sz="4" w:space="0" w:color="000000"/>
            </w:tcBorders>
            <w:shd w:val="clear" w:color="auto" w:fill="auto"/>
            <w:noWrap/>
            <w:hideMark/>
          </w:tcPr>
          <w:p w14:paraId="11F38AB1" w14:textId="77777777" w:rsidR="004F22B2" w:rsidRPr="002D00D4" w:rsidRDefault="004F22B2" w:rsidP="008207BB">
            <w:pPr>
              <w:jc w:val="center"/>
              <w:outlineLvl w:val="0"/>
              <w:rPr>
                <w:color w:val="000000"/>
              </w:rPr>
            </w:pPr>
            <w:r w:rsidRPr="002D00D4">
              <w:rPr>
                <w:color w:val="000000"/>
              </w:rPr>
              <w:t> </w:t>
            </w:r>
          </w:p>
        </w:tc>
        <w:tc>
          <w:tcPr>
            <w:tcW w:w="663" w:type="dxa"/>
            <w:tcBorders>
              <w:top w:val="nil"/>
              <w:left w:val="nil"/>
              <w:bottom w:val="single" w:sz="4" w:space="0" w:color="000000"/>
              <w:right w:val="single" w:sz="4" w:space="0" w:color="000000"/>
            </w:tcBorders>
            <w:shd w:val="clear" w:color="auto" w:fill="auto"/>
            <w:noWrap/>
            <w:hideMark/>
          </w:tcPr>
          <w:p w14:paraId="471C5BB4" w14:textId="77777777" w:rsidR="004F22B2" w:rsidRPr="002D00D4" w:rsidRDefault="004F22B2" w:rsidP="008207BB">
            <w:pPr>
              <w:jc w:val="center"/>
              <w:outlineLvl w:val="0"/>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25F6D319" w14:textId="77777777" w:rsidR="004F22B2" w:rsidRPr="002D00D4" w:rsidRDefault="004F22B2" w:rsidP="008207BB">
            <w:pPr>
              <w:jc w:val="right"/>
              <w:outlineLvl w:val="0"/>
              <w:rPr>
                <w:color w:val="000000"/>
              </w:rPr>
            </w:pPr>
            <w:r w:rsidRPr="002D00D4">
              <w:rPr>
                <w:color w:val="000000"/>
              </w:rPr>
              <w:t>1 751 658,44</w:t>
            </w:r>
          </w:p>
        </w:tc>
      </w:tr>
      <w:tr w:rsidR="004F22B2" w:rsidRPr="002D00D4" w14:paraId="789DE57D" w14:textId="77777777" w:rsidTr="008207BB">
        <w:trPr>
          <w:trHeight w:val="865"/>
        </w:trPr>
        <w:tc>
          <w:tcPr>
            <w:tcW w:w="4090" w:type="dxa"/>
            <w:tcBorders>
              <w:top w:val="nil"/>
              <w:left w:val="single" w:sz="4" w:space="0" w:color="000000"/>
              <w:bottom w:val="single" w:sz="4" w:space="0" w:color="000000"/>
              <w:right w:val="single" w:sz="4" w:space="0" w:color="000000"/>
            </w:tcBorders>
            <w:shd w:val="clear" w:color="auto" w:fill="auto"/>
            <w:hideMark/>
          </w:tcPr>
          <w:p w14:paraId="57272E48" w14:textId="77777777" w:rsidR="004F22B2" w:rsidRPr="002D00D4" w:rsidRDefault="004F22B2" w:rsidP="008207BB">
            <w:pPr>
              <w:outlineLvl w:val="2"/>
              <w:rPr>
                <w:color w:val="000000"/>
              </w:rPr>
            </w:pPr>
            <w:r w:rsidRPr="002D00D4">
              <w:rPr>
                <w:color w:val="000000"/>
              </w:rPr>
              <w:t xml:space="preserve">  Муниципальная программа «Благоустройство на территории муниципального образования «город Северобайкальск»</w:t>
            </w:r>
          </w:p>
        </w:tc>
        <w:tc>
          <w:tcPr>
            <w:tcW w:w="603" w:type="dxa"/>
            <w:tcBorders>
              <w:top w:val="nil"/>
              <w:left w:val="nil"/>
              <w:bottom w:val="single" w:sz="4" w:space="0" w:color="000000"/>
              <w:right w:val="single" w:sz="4" w:space="0" w:color="000000"/>
            </w:tcBorders>
            <w:shd w:val="clear" w:color="auto" w:fill="auto"/>
            <w:noWrap/>
            <w:hideMark/>
          </w:tcPr>
          <w:p w14:paraId="152775CC" w14:textId="77777777" w:rsidR="004F22B2" w:rsidRPr="002D00D4" w:rsidRDefault="004F22B2" w:rsidP="008207BB">
            <w:pPr>
              <w:jc w:val="center"/>
              <w:outlineLvl w:val="2"/>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25DECD55" w14:textId="77777777" w:rsidR="004F22B2" w:rsidRPr="002D00D4" w:rsidRDefault="004F22B2" w:rsidP="008207BB">
            <w:pPr>
              <w:jc w:val="center"/>
              <w:outlineLvl w:val="2"/>
              <w:rPr>
                <w:color w:val="000000"/>
              </w:rPr>
            </w:pPr>
            <w:r w:rsidRPr="002D00D4">
              <w:rPr>
                <w:color w:val="000000"/>
              </w:rPr>
              <w:t>05</w:t>
            </w:r>
          </w:p>
        </w:tc>
        <w:tc>
          <w:tcPr>
            <w:tcW w:w="588" w:type="dxa"/>
            <w:tcBorders>
              <w:top w:val="nil"/>
              <w:left w:val="nil"/>
              <w:bottom w:val="single" w:sz="4" w:space="0" w:color="000000"/>
              <w:right w:val="single" w:sz="4" w:space="0" w:color="000000"/>
            </w:tcBorders>
            <w:shd w:val="clear" w:color="auto" w:fill="auto"/>
            <w:noWrap/>
            <w:hideMark/>
          </w:tcPr>
          <w:p w14:paraId="6F77EE86" w14:textId="77777777" w:rsidR="004F22B2" w:rsidRPr="002D00D4" w:rsidRDefault="004F22B2" w:rsidP="008207BB">
            <w:pPr>
              <w:jc w:val="center"/>
              <w:outlineLvl w:val="2"/>
              <w:rPr>
                <w:color w:val="000000"/>
              </w:rPr>
            </w:pPr>
            <w:r w:rsidRPr="002D00D4">
              <w:rPr>
                <w:color w:val="000000"/>
              </w:rPr>
              <w:t>03</w:t>
            </w:r>
          </w:p>
        </w:tc>
        <w:tc>
          <w:tcPr>
            <w:tcW w:w="1483" w:type="dxa"/>
            <w:tcBorders>
              <w:top w:val="nil"/>
              <w:left w:val="nil"/>
              <w:bottom w:val="single" w:sz="4" w:space="0" w:color="000000"/>
              <w:right w:val="single" w:sz="4" w:space="0" w:color="000000"/>
            </w:tcBorders>
            <w:shd w:val="clear" w:color="auto" w:fill="auto"/>
            <w:noWrap/>
            <w:hideMark/>
          </w:tcPr>
          <w:p w14:paraId="670670CE" w14:textId="77777777" w:rsidR="004F22B2" w:rsidRPr="002D00D4" w:rsidRDefault="004F22B2" w:rsidP="008207BB">
            <w:pPr>
              <w:jc w:val="center"/>
              <w:outlineLvl w:val="2"/>
              <w:rPr>
                <w:color w:val="000000"/>
              </w:rPr>
            </w:pPr>
            <w:r w:rsidRPr="002D00D4">
              <w:rPr>
                <w:color w:val="000000"/>
              </w:rPr>
              <w:t>1300000000</w:t>
            </w:r>
          </w:p>
        </w:tc>
        <w:tc>
          <w:tcPr>
            <w:tcW w:w="663" w:type="dxa"/>
            <w:tcBorders>
              <w:top w:val="nil"/>
              <w:left w:val="nil"/>
              <w:bottom w:val="single" w:sz="4" w:space="0" w:color="000000"/>
              <w:right w:val="single" w:sz="4" w:space="0" w:color="000000"/>
            </w:tcBorders>
            <w:shd w:val="clear" w:color="auto" w:fill="auto"/>
            <w:noWrap/>
            <w:hideMark/>
          </w:tcPr>
          <w:p w14:paraId="7D227EDA" w14:textId="77777777" w:rsidR="004F22B2" w:rsidRPr="002D00D4" w:rsidRDefault="004F22B2" w:rsidP="008207BB">
            <w:pPr>
              <w:jc w:val="center"/>
              <w:outlineLvl w:val="2"/>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2F69603E" w14:textId="77777777" w:rsidR="004F22B2" w:rsidRPr="002D00D4" w:rsidRDefault="004F22B2" w:rsidP="008207BB">
            <w:pPr>
              <w:jc w:val="right"/>
              <w:outlineLvl w:val="2"/>
              <w:rPr>
                <w:color w:val="000000"/>
              </w:rPr>
            </w:pPr>
            <w:r w:rsidRPr="002D00D4">
              <w:rPr>
                <w:color w:val="000000"/>
              </w:rPr>
              <w:t>1 751 658,44</w:t>
            </w:r>
          </w:p>
        </w:tc>
      </w:tr>
      <w:tr w:rsidR="004F22B2" w:rsidRPr="002D00D4" w14:paraId="2516A685" w14:textId="77777777" w:rsidTr="008207BB">
        <w:trPr>
          <w:trHeight w:val="630"/>
        </w:trPr>
        <w:tc>
          <w:tcPr>
            <w:tcW w:w="4090" w:type="dxa"/>
            <w:tcBorders>
              <w:top w:val="nil"/>
              <w:left w:val="single" w:sz="4" w:space="0" w:color="000000"/>
              <w:bottom w:val="single" w:sz="4" w:space="0" w:color="000000"/>
              <w:right w:val="single" w:sz="4" w:space="0" w:color="000000"/>
            </w:tcBorders>
            <w:shd w:val="clear" w:color="auto" w:fill="auto"/>
            <w:hideMark/>
          </w:tcPr>
          <w:p w14:paraId="5C79EABD" w14:textId="77777777" w:rsidR="004F22B2" w:rsidRPr="002D00D4" w:rsidRDefault="004F22B2" w:rsidP="008207BB">
            <w:pPr>
              <w:outlineLvl w:val="4"/>
              <w:rPr>
                <w:color w:val="000000"/>
              </w:rPr>
            </w:pPr>
            <w:r w:rsidRPr="002D00D4">
              <w:rPr>
                <w:color w:val="000000"/>
              </w:rPr>
              <w:t>Основное мероприятие "Организация благоустройства города"</w:t>
            </w:r>
          </w:p>
        </w:tc>
        <w:tc>
          <w:tcPr>
            <w:tcW w:w="603" w:type="dxa"/>
            <w:tcBorders>
              <w:top w:val="nil"/>
              <w:left w:val="nil"/>
              <w:bottom w:val="single" w:sz="4" w:space="0" w:color="000000"/>
              <w:right w:val="single" w:sz="4" w:space="0" w:color="000000"/>
            </w:tcBorders>
            <w:shd w:val="clear" w:color="auto" w:fill="auto"/>
            <w:noWrap/>
            <w:hideMark/>
          </w:tcPr>
          <w:p w14:paraId="4C2F3817" w14:textId="77777777" w:rsidR="004F22B2" w:rsidRPr="002D00D4" w:rsidRDefault="004F22B2" w:rsidP="008207BB">
            <w:pPr>
              <w:jc w:val="center"/>
              <w:outlineLvl w:val="4"/>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4A87A59E" w14:textId="77777777" w:rsidR="004F22B2" w:rsidRPr="002D00D4" w:rsidRDefault="004F22B2" w:rsidP="008207BB">
            <w:pPr>
              <w:jc w:val="center"/>
              <w:outlineLvl w:val="4"/>
              <w:rPr>
                <w:color w:val="000000"/>
              </w:rPr>
            </w:pPr>
            <w:r w:rsidRPr="002D00D4">
              <w:rPr>
                <w:color w:val="000000"/>
              </w:rPr>
              <w:t>05</w:t>
            </w:r>
          </w:p>
        </w:tc>
        <w:tc>
          <w:tcPr>
            <w:tcW w:w="588" w:type="dxa"/>
            <w:tcBorders>
              <w:top w:val="nil"/>
              <w:left w:val="nil"/>
              <w:bottom w:val="single" w:sz="4" w:space="0" w:color="000000"/>
              <w:right w:val="single" w:sz="4" w:space="0" w:color="000000"/>
            </w:tcBorders>
            <w:shd w:val="clear" w:color="auto" w:fill="auto"/>
            <w:noWrap/>
            <w:hideMark/>
          </w:tcPr>
          <w:p w14:paraId="50E98161" w14:textId="77777777" w:rsidR="004F22B2" w:rsidRPr="002D00D4" w:rsidRDefault="004F22B2" w:rsidP="008207BB">
            <w:pPr>
              <w:jc w:val="center"/>
              <w:outlineLvl w:val="4"/>
              <w:rPr>
                <w:color w:val="000000"/>
              </w:rPr>
            </w:pPr>
            <w:r w:rsidRPr="002D00D4">
              <w:rPr>
                <w:color w:val="000000"/>
              </w:rPr>
              <w:t>03</w:t>
            </w:r>
          </w:p>
        </w:tc>
        <w:tc>
          <w:tcPr>
            <w:tcW w:w="1483" w:type="dxa"/>
            <w:tcBorders>
              <w:top w:val="nil"/>
              <w:left w:val="nil"/>
              <w:bottom w:val="single" w:sz="4" w:space="0" w:color="000000"/>
              <w:right w:val="single" w:sz="4" w:space="0" w:color="000000"/>
            </w:tcBorders>
            <w:shd w:val="clear" w:color="auto" w:fill="auto"/>
            <w:noWrap/>
            <w:hideMark/>
          </w:tcPr>
          <w:p w14:paraId="29153E0E" w14:textId="77777777" w:rsidR="004F22B2" w:rsidRPr="002D00D4" w:rsidRDefault="004F22B2" w:rsidP="008207BB">
            <w:pPr>
              <w:jc w:val="center"/>
              <w:outlineLvl w:val="4"/>
              <w:rPr>
                <w:color w:val="000000"/>
              </w:rPr>
            </w:pPr>
            <w:r w:rsidRPr="002D00D4">
              <w:rPr>
                <w:color w:val="000000"/>
              </w:rPr>
              <w:t>1300100000</w:t>
            </w:r>
          </w:p>
        </w:tc>
        <w:tc>
          <w:tcPr>
            <w:tcW w:w="663" w:type="dxa"/>
            <w:tcBorders>
              <w:top w:val="nil"/>
              <w:left w:val="nil"/>
              <w:bottom w:val="single" w:sz="4" w:space="0" w:color="000000"/>
              <w:right w:val="single" w:sz="4" w:space="0" w:color="000000"/>
            </w:tcBorders>
            <w:shd w:val="clear" w:color="auto" w:fill="auto"/>
            <w:noWrap/>
            <w:hideMark/>
          </w:tcPr>
          <w:p w14:paraId="2EFA746E" w14:textId="77777777" w:rsidR="004F22B2" w:rsidRPr="002D00D4" w:rsidRDefault="004F22B2" w:rsidP="008207BB">
            <w:pPr>
              <w:jc w:val="center"/>
              <w:outlineLvl w:val="4"/>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59517587" w14:textId="77777777" w:rsidR="004F22B2" w:rsidRPr="002D00D4" w:rsidRDefault="004F22B2" w:rsidP="008207BB">
            <w:pPr>
              <w:jc w:val="right"/>
              <w:outlineLvl w:val="4"/>
              <w:rPr>
                <w:color w:val="000000"/>
              </w:rPr>
            </w:pPr>
            <w:r w:rsidRPr="002D00D4">
              <w:rPr>
                <w:color w:val="000000"/>
              </w:rPr>
              <w:t>1 751 658,44</w:t>
            </w:r>
          </w:p>
        </w:tc>
      </w:tr>
      <w:tr w:rsidR="004F22B2" w:rsidRPr="002D00D4" w14:paraId="38DE18F4" w14:textId="77777777" w:rsidTr="008207BB">
        <w:trPr>
          <w:trHeight w:val="630"/>
        </w:trPr>
        <w:tc>
          <w:tcPr>
            <w:tcW w:w="4090" w:type="dxa"/>
            <w:tcBorders>
              <w:top w:val="nil"/>
              <w:left w:val="single" w:sz="4" w:space="0" w:color="000000"/>
              <w:bottom w:val="single" w:sz="4" w:space="0" w:color="000000"/>
              <w:right w:val="single" w:sz="4" w:space="0" w:color="000000"/>
            </w:tcBorders>
            <w:shd w:val="clear" w:color="auto" w:fill="auto"/>
            <w:hideMark/>
          </w:tcPr>
          <w:p w14:paraId="70FEF40F" w14:textId="77777777" w:rsidR="004F22B2" w:rsidRPr="002D00D4" w:rsidRDefault="004F22B2" w:rsidP="008207BB">
            <w:pPr>
              <w:outlineLvl w:val="5"/>
              <w:rPr>
                <w:color w:val="000000"/>
              </w:rPr>
            </w:pPr>
            <w:r w:rsidRPr="002D00D4">
              <w:rPr>
                <w:color w:val="000000"/>
              </w:rPr>
              <w:t xml:space="preserve">  Мероприятия по устройству и содержанию уличного освещения</w:t>
            </w:r>
          </w:p>
        </w:tc>
        <w:tc>
          <w:tcPr>
            <w:tcW w:w="603" w:type="dxa"/>
            <w:tcBorders>
              <w:top w:val="nil"/>
              <w:left w:val="nil"/>
              <w:bottom w:val="single" w:sz="4" w:space="0" w:color="000000"/>
              <w:right w:val="single" w:sz="4" w:space="0" w:color="000000"/>
            </w:tcBorders>
            <w:shd w:val="clear" w:color="auto" w:fill="auto"/>
            <w:noWrap/>
            <w:hideMark/>
          </w:tcPr>
          <w:p w14:paraId="7FE5E90B" w14:textId="77777777" w:rsidR="004F22B2" w:rsidRPr="002D00D4" w:rsidRDefault="004F22B2" w:rsidP="008207BB">
            <w:pPr>
              <w:jc w:val="center"/>
              <w:outlineLvl w:val="5"/>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322A461B" w14:textId="77777777" w:rsidR="004F22B2" w:rsidRPr="002D00D4" w:rsidRDefault="004F22B2" w:rsidP="008207BB">
            <w:pPr>
              <w:jc w:val="center"/>
              <w:outlineLvl w:val="5"/>
              <w:rPr>
                <w:color w:val="000000"/>
              </w:rPr>
            </w:pPr>
            <w:r w:rsidRPr="002D00D4">
              <w:rPr>
                <w:color w:val="000000"/>
              </w:rPr>
              <w:t>05</w:t>
            </w:r>
          </w:p>
        </w:tc>
        <w:tc>
          <w:tcPr>
            <w:tcW w:w="588" w:type="dxa"/>
            <w:tcBorders>
              <w:top w:val="nil"/>
              <w:left w:val="nil"/>
              <w:bottom w:val="single" w:sz="4" w:space="0" w:color="000000"/>
              <w:right w:val="single" w:sz="4" w:space="0" w:color="000000"/>
            </w:tcBorders>
            <w:shd w:val="clear" w:color="auto" w:fill="auto"/>
            <w:noWrap/>
            <w:hideMark/>
          </w:tcPr>
          <w:p w14:paraId="1AD03E12" w14:textId="77777777" w:rsidR="004F22B2" w:rsidRPr="002D00D4" w:rsidRDefault="004F22B2" w:rsidP="008207BB">
            <w:pPr>
              <w:jc w:val="center"/>
              <w:outlineLvl w:val="5"/>
              <w:rPr>
                <w:color w:val="000000"/>
              </w:rPr>
            </w:pPr>
            <w:r w:rsidRPr="002D00D4">
              <w:rPr>
                <w:color w:val="000000"/>
              </w:rPr>
              <w:t>03</w:t>
            </w:r>
          </w:p>
        </w:tc>
        <w:tc>
          <w:tcPr>
            <w:tcW w:w="1483" w:type="dxa"/>
            <w:tcBorders>
              <w:top w:val="nil"/>
              <w:left w:val="nil"/>
              <w:bottom w:val="single" w:sz="4" w:space="0" w:color="000000"/>
              <w:right w:val="single" w:sz="4" w:space="0" w:color="000000"/>
            </w:tcBorders>
            <w:shd w:val="clear" w:color="auto" w:fill="auto"/>
            <w:noWrap/>
            <w:hideMark/>
          </w:tcPr>
          <w:p w14:paraId="41E9FE39" w14:textId="77777777" w:rsidR="004F22B2" w:rsidRPr="002D00D4" w:rsidRDefault="004F22B2" w:rsidP="008207BB">
            <w:pPr>
              <w:jc w:val="center"/>
              <w:outlineLvl w:val="5"/>
              <w:rPr>
                <w:color w:val="000000"/>
              </w:rPr>
            </w:pPr>
            <w:r w:rsidRPr="002D00D4">
              <w:rPr>
                <w:color w:val="000000"/>
              </w:rPr>
              <w:t>1300185650</w:t>
            </w:r>
          </w:p>
        </w:tc>
        <w:tc>
          <w:tcPr>
            <w:tcW w:w="663" w:type="dxa"/>
            <w:tcBorders>
              <w:top w:val="nil"/>
              <w:left w:val="nil"/>
              <w:bottom w:val="single" w:sz="4" w:space="0" w:color="000000"/>
              <w:right w:val="single" w:sz="4" w:space="0" w:color="000000"/>
            </w:tcBorders>
            <w:shd w:val="clear" w:color="auto" w:fill="auto"/>
            <w:noWrap/>
            <w:hideMark/>
          </w:tcPr>
          <w:p w14:paraId="48CAA7B3" w14:textId="77777777" w:rsidR="004F22B2" w:rsidRPr="002D00D4" w:rsidRDefault="004F22B2" w:rsidP="008207BB">
            <w:pPr>
              <w:jc w:val="center"/>
              <w:outlineLvl w:val="5"/>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21905373" w14:textId="77777777" w:rsidR="004F22B2" w:rsidRPr="002D00D4" w:rsidRDefault="004F22B2" w:rsidP="008207BB">
            <w:pPr>
              <w:jc w:val="right"/>
              <w:outlineLvl w:val="5"/>
              <w:rPr>
                <w:color w:val="000000"/>
              </w:rPr>
            </w:pPr>
            <w:r w:rsidRPr="002D00D4">
              <w:rPr>
                <w:color w:val="000000"/>
              </w:rPr>
              <w:t>88 325,12</w:t>
            </w:r>
          </w:p>
        </w:tc>
      </w:tr>
      <w:tr w:rsidR="004F22B2" w:rsidRPr="002D00D4" w14:paraId="1D29CBE6" w14:textId="77777777" w:rsidTr="008207BB">
        <w:trPr>
          <w:trHeight w:val="1026"/>
        </w:trPr>
        <w:tc>
          <w:tcPr>
            <w:tcW w:w="4090" w:type="dxa"/>
            <w:tcBorders>
              <w:top w:val="nil"/>
              <w:left w:val="single" w:sz="4" w:space="0" w:color="000000"/>
              <w:bottom w:val="single" w:sz="4" w:space="0" w:color="000000"/>
              <w:right w:val="single" w:sz="4" w:space="0" w:color="000000"/>
            </w:tcBorders>
            <w:shd w:val="clear" w:color="auto" w:fill="auto"/>
            <w:hideMark/>
          </w:tcPr>
          <w:p w14:paraId="3B7008A1" w14:textId="77777777" w:rsidR="004F22B2" w:rsidRPr="002D00D4" w:rsidRDefault="004F22B2" w:rsidP="008207BB">
            <w:pPr>
              <w:outlineLvl w:val="6"/>
              <w:rPr>
                <w:color w:val="000000"/>
              </w:rPr>
            </w:pPr>
            <w:r w:rsidRPr="002D00D4">
              <w:rPr>
                <w:color w:val="000000"/>
              </w:rPr>
              <w:t xml:space="preserve"> Бюджетные инвестиции в объекты капитального строительства государственной (муниципальной) собственности</w:t>
            </w:r>
          </w:p>
        </w:tc>
        <w:tc>
          <w:tcPr>
            <w:tcW w:w="603" w:type="dxa"/>
            <w:tcBorders>
              <w:top w:val="nil"/>
              <w:left w:val="nil"/>
              <w:bottom w:val="single" w:sz="4" w:space="0" w:color="000000"/>
              <w:right w:val="single" w:sz="4" w:space="0" w:color="000000"/>
            </w:tcBorders>
            <w:shd w:val="clear" w:color="auto" w:fill="auto"/>
            <w:noWrap/>
            <w:hideMark/>
          </w:tcPr>
          <w:p w14:paraId="5407E6F9" w14:textId="77777777" w:rsidR="004F22B2" w:rsidRPr="002D00D4" w:rsidRDefault="004F22B2" w:rsidP="008207BB">
            <w:pPr>
              <w:jc w:val="center"/>
              <w:outlineLvl w:val="6"/>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4E34BA2B" w14:textId="77777777" w:rsidR="004F22B2" w:rsidRPr="002D00D4" w:rsidRDefault="004F22B2" w:rsidP="008207BB">
            <w:pPr>
              <w:jc w:val="center"/>
              <w:outlineLvl w:val="6"/>
              <w:rPr>
                <w:color w:val="000000"/>
              </w:rPr>
            </w:pPr>
            <w:r w:rsidRPr="002D00D4">
              <w:rPr>
                <w:color w:val="000000"/>
              </w:rPr>
              <w:t>05</w:t>
            </w:r>
          </w:p>
        </w:tc>
        <w:tc>
          <w:tcPr>
            <w:tcW w:w="588" w:type="dxa"/>
            <w:tcBorders>
              <w:top w:val="nil"/>
              <w:left w:val="nil"/>
              <w:bottom w:val="single" w:sz="4" w:space="0" w:color="000000"/>
              <w:right w:val="single" w:sz="4" w:space="0" w:color="000000"/>
            </w:tcBorders>
            <w:shd w:val="clear" w:color="auto" w:fill="auto"/>
            <w:noWrap/>
            <w:hideMark/>
          </w:tcPr>
          <w:p w14:paraId="57D6EA0C" w14:textId="77777777" w:rsidR="004F22B2" w:rsidRPr="002D00D4" w:rsidRDefault="004F22B2" w:rsidP="008207BB">
            <w:pPr>
              <w:jc w:val="center"/>
              <w:outlineLvl w:val="6"/>
              <w:rPr>
                <w:color w:val="000000"/>
              </w:rPr>
            </w:pPr>
            <w:r w:rsidRPr="002D00D4">
              <w:rPr>
                <w:color w:val="000000"/>
              </w:rPr>
              <w:t>03</w:t>
            </w:r>
          </w:p>
        </w:tc>
        <w:tc>
          <w:tcPr>
            <w:tcW w:w="1483" w:type="dxa"/>
            <w:tcBorders>
              <w:top w:val="nil"/>
              <w:left w:val="nil"/>
              <w:bottom w:val="single" w:sz="4" w:space="0" w:color="000000"/>
              <w:right w:val="single" w:sz="4" w:space="0" w:color="000000"/>
            </w:tcBorders>
            <w:shd w:val="clear" w:color="auto" w:fill="auto"/>
            <w:noWrap/>
            <w:hideMark/>
          </w:tcPr>
          <w:p w14:paraId="6ADDB3CF" w14:textId="77777777" w:rsidR="004F22B2" w:rsidRPr="002D00D4" w:rsidRDefault="004F22B2" w:rsidP="008207BB">
            <w:pPr>
              <w:jc w:val="center"/>
              <w:outlineLvl w:val="6"/>
              <w:rPr>
                <w:color w:val="000000"/>
              </w:rPr>
            </w:pPr>
            <w:r w:rsidRPr="002D00D4">
              <w:rPr>
                <w:color w:val="000000"/>
              </w:rPr>
              <w:t>1300185650</w:t>
            </w:r>
          </w:p>
        </w:tc>
        <w:tc>
          <w:tcPr>
            <w:tcW w:w="663" w:type="dxa"/>
            <w:tcBorders>
              <w:top w:val="nil"/>
              <w:left w:val="nil"/>
              <w:bottom w:val="single" w:sz="4" w:space="0" w:color="000000"/>
              <w:right w:val="single" w:sz="4" w:space="0" w:color="000000"/>
            </w:tcBorders>
            <w:shd w:val="clear" w:color="auto" w:fill="auto"/>
            <w:noWrap/>
            <w:hideMark/>
          </w:tcPr>
          <w:p w14:paraId="56480A27" w14:textId="77777777" w:rsidR="004F22B2" w:rsidRPr="002D00D4" w:rsidRDefault="004F22B2" w:rsidP="008207BB">
            <w:pPr>
              <w:jc w:val="center"/>
              <w:outlineLvl w:val="6"/>
              <w:rPr>
                <w:color w:val="000000"/>
              </w:rPr>
            </w:pPr>
            <w:r w:rsidRPr="002D00D4">
              <w:rPr>
                <w:color w:val="000000"/>
              </w:rPr>
              <w:t>414</w:t>
            </w:r>
          </w:p>
        </w:tc>
        <w:tc>
          <w:tcPr>
            <w:tcW w:w="1804" w:type="dxa"/>
            <w:tcBorders>
              <w:top w:val="nil"/>
              <w:left w:val="nil"/>
              <w:bottom w:val="single" w:sz="4" w:space="0" w:color="000000"/>
              <w:right w:val="single" w:sz="4" w:space="0" w:color="000000"/>
            </w:tcBorders>
            <w:shd w:val="clear" w:color="auto" w:fill="auto"/>
            <w:noWrap/>
            <w:hideMark/>
          </w:tcPr>
          <w:p w14:paraId="24BA610C" w14:textId="77777777" w:rsidR="004F22B2" w:rsidRPr="002D00D4" w:rsidRDefault="004F22B2" w:rsidP="008207BB">
            <w:pPr>
              <w:jc w:val="right"/>
              <w:outlineLvl w:val="6"/>
              <w:rPr>
                <w:color w:val="000000"/>
              </w:rPr>
            </w:pPr>
            <w:r w:rsidRPr="002D00D4">
              <w:rPr>
                <w:color w:val="000000"/>
              </w:rPr>
              <w:t>88 325,12</w:t>
            </w:r>
          </w:p>
        </w:tc>
      </w:tr>
      <w:tr w:rsidR="004F22B2" w:rsidRPr="002D00D4" w14:paraId="2DF58460" w14:textId="77777777" w:rsidTr="008207BB">
        <w:trPr>
          <w:trHeight w:val="900"/>
        </w:trPr>
        <w:tc>
          <w:tcPr>
            <w:tcW w:w="4090" w:type="dxa"/>
            <w:tcBorders>
              <w:top w:val="nil"/>
              <w:left w:val="single" w:sz="4" w:space="0" w:color="000000"/>
              <w:bottom w:val="single" w:sz="4" w:space="0" w:color="000000"/>
              <w:right w:val="single" w:sz="4" w:space="0" w:color="000000"/>
            </w:tcBorders>
            <w:shd w:val="clear" w:color="auto" w:fill="auto"/>
            <w:hideMark/>
          </w:tcPr>
          <w:p w14:paraId="677FF56B" w14:textId="77777777" w:rsidR="004F22B2" w:rsidRPr="002D00D4" w:rsidRDefault="004F22B2" w:rsidP="008207BB">
            <w:pPr>
              <w:outlineLvl w:val="5"/>
              <w:rPr>
                <w:color w:val="000000"/>
              </w:rPr>
            </w:pPr>
            <w:r w:rsidRPr="002D00D4">
              <w:rPr>
                <w:color w:val="000000"/>
              </w:rPr>
              <w:t xml:space="preserve">  Мероприятия, связанные с накоплением (в том числе раздельному накоплению) твердых коммунальных отходов</w:t>
            </w:r>
          </w:p>
        </w:tc>
        <w:tc>
          <w:tcPr>
            <w:tcW w:w="603" w:type="dxa"/>
            <w:tcBorders>
              <w:top w:val="nil"/>
              <w:left w:val="nil"/>
              <w:bottom w:val="single" w:sz="4" w:space="0" w:color="000000"/>
              <w:right w:val="single" w:sz="4" w:space="0" w:color="000000"/>
            </w:tcBorders>
            <w:shd w:val="clear" w:color="auto" w:fill="auto"/>
            <w:noWrap/>
            <w:hideMark/>
          </w:tcPr>
          <w:p w14:paraId="32F6F2EC" w14:textId="77777777" w:rsidR="004F22B2" w:rsidRPr="002D00D4" w:rsidRDefault="004F22B2" w:rsidP="008207BB">
            <w:pPr>
              <w:jc w:val="center"/>
              <w:outlineLvl w:val="5"/>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46D21489" w14:textId="77777777" w:rsidR="004F22B2" w:rsidRPr="002D00D4" w:rsidRDefault="004F22B2" w:rsidP="008207BB">
            <w:pPr>
              <w:jc w:val="center"/>
              <w:outlineLvl w:val="5"/>
              <w:rPr>
                <w:color w:val="000000"/>
              </w:rPr>
            </w:pPr>
            <w:r w:rsidRPr="002D00D4">
              <w:rPr>
                <w:color w:val="000000"/>
              </w:rPr>
              <w:t>05</w:t>
            </w:r>
          </w:p>
        </w:tc>
        <w:tc>
          <w:tcPr>
            <w:tcW w:w="588" w:type="dxa"/>
            <w:tcBorders>
              <w:top w:val="nil"/>
              <w:left w:val="nil"/>
              <w:bottom w:val="single" w:sz="4" w:space="0" w:color="000000"/>
              <w:right w:val="single" w:sz="4" w:space="0" w:color="000000"/>
            </w:tcBorders>
            <w:shd w:val="clear" w:color="auto" w:fill="auto"/>
            <w:noWrap/>
            <w:hideMark/>
          </w:tcPr>
          <w:p w14:paraId="046AAC95" w14:textId="77777777" w:rsidR="004F22B2" w:rsidRPr="002D00D4" w:rsidRDefault="004F22B2" w:rsidP="008207BB">
            <w:pPr>
              <w:jc w:val="center"/>
              <w:outlineLvl w:val="5"/>
              <w:rPr>
                <w:color w:val="000000"/>
              </w:rPr>
            </w:pPr>
            <w:r w:rsidRPr="002D00D4">
              <w:rPr>
                <w:color w:val="000000"/>
              </w:rPr>
              <w:t>03</w:t>
            </w:r>
          </w:p>
        </w:tc>
        <w:tc>
          <w:tcPr>
            <w:tcW w:w="1483" w:type="dxa"/>
            <w:tcBorders>
              <w:top w:val="nil"/>
              <w:left w:val="nil"/>
              <w:bottom w:val="single" w:sz="4" w:space="0" w:color="000000"/>
              <w:right w:val="single" w:sz="4" w:space="0" w:color="000000"/>
            </w:tcBorders>
            <w:shd w:val="clear" w:color="auto" w:fill="auto"/>
            <w:noWrap/>
            <w:hideMark/>
          </w:tcPr>
          <w:p w14:paraId="0B6B7752" w14:textId="77777777" w:rsidR="004F22B2" w:rsidRPr="002D00D4" w:rsidRDefault="004F22B2" w:rsidP="008207BB">
            <w:pPr>
              <w:jc w:val="center"/>
              <w:outlineLvl w:val="5"/>
              <w:rPr>
                <w:color w:val="000000"/>
              </w:rPr>
            </w:pPr>
            <w:r w:rsidRPr="002D00D4">
              <w:rPr>
                <w:color w:val="000000"/>
              </w:rPr>
              <w:t>13001S2Г90</w:t>
            </w:r>
          </w:p>
        </w:tc>
        <w:tc>
          <w:tcPr>
            <w:tcW w:w="663" w:type="dxa"/>
            <w:tcBorders>
              <w:top w:val="nil"/>
              <w:left w:val="nil"/>
              <w:bottom w:val="single" w:sz="4" w:space="0" w:color="000000"/>
              <w:right w:val="single" w:sz="4" w:space="0" w:color="000000"/>
            </w:tcBorders>
            <w:shd w:val="clear" w:color="auto" w:fill="auto"/>
            <w:noWrap/>
            <w:hideMark/>
          </w:tcPr>
          <w:p w14:paraId="34CD3831" w14:textId="77777777" w:rsidR="004F22B2" w:rsidRPr="002D00D4" w:rsidRDefault="004F22B2" w:rsidP="008207BB">
            <w:pPr>
              <w:jc w:val="center"/>
              <w:outlineLvl w:val="5"/>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3FF17A81" w14:textId="77777777" w:rsidR="004F22B2" w:rsidRPr="002D00D4" w:rsidRDefault="004F22B2" w:rsidP="008207BB">
            <w:pPr>
              <w:jc w:val="right"/>
              <w:outlineLvl w:val="5"/>
              <w:rPr>
                <w:color w:val="000000"/>
              </w:rPr>
            </w:pPr>
            <w:r w:rsidRPr="002D00D4">
              <w:rPr>
                <w:color w:val="000000"/>
              </w:rPr>
              <w:t>1 663 333,32</w:t>
            </w:r>
          </w:p>
        </w:tc>
      </w:tr>
      <w:tr w:rsidR="004F22B2" w:rsidRPr="002D00D4" w14:paraId="31D70A05" w14:textId="77777777" w:rsidTr="008207BB">
        <w:trPr>
          <w:trHeight w:val="984"/>
        </w:trPr>
        <w:tc>
          <w:tcPr>
            <w:tcW w:w="4090" w:type="dxa"/>
            <w:tcBorders>
              <w:top w:val="nil"/>
              <w:left w:val="single" w:sz="4" w:space="0" w:color="000000"/>
              <w:bottom w:val="single" w:sz="4" w:space="0" w:color="000000"/>
              <w:right w:val="single" w:sz="4" w:space="0" w:color="000000"/>
            </w:tcBorders>
            <w:shd w:val="clear" w:color="auto" w:fill="auto"/>
            <w:hideMark/>
          </w:tcPr>
          <w:p w14:paraId="3EE424BA" w14:textId="77777777" w:rsidR="004F22B2" w:rsidRPr="002D00D4" w:rsidRDefault="004F22B2" w:rsidP="008207BB">
            <w:pPr>
              <w:outlineLvl w:val="6"/>
              <w:rPr>
                <w:color w:val="000000"/>
              </w:rPr>
            </w:pPr>
            <w:r w:rsidRPr="002D00D4">
              <w:rPr>
                <w:color w:val="000000"/>
              </w:rPr>
              <w:t xml:space="preserve"> Бюджетные инвестиции в объекты капитального строительства государственной (муниципальной) собственности</w:t>
            </w:r>
          </w:p>
        </w:tc>
        <w:tc>
          <w:tcPr>
            <w:tcW w:w="603" w:type="dxa"/>
            <w:tcBorders>
              <w:top w:val="nil"/>
              <w:left w:val="nil"/>
              <w:bottom w:val="single" w:sz="4" w:space="0" w:color="000000"/>
              <w:right w:val="single" w:sz="4" w:space="0" w:color="000000"/>
            </w:tcBorders>
            <w:shd w:val="clear" w:color="auto" w:fill="auto"/>
            <w:noWrap/>
            <w:hideMark/>
          </w:tcPr>
          <w:p w14:paraId="5161C2D8" w14:textId="77777777" w:rsidR="004F22B2" w:rsidRPr="002D00D4" w:rsidRDefault="004F22B2" w:rsidP="008207BB">
            <w:pPr>
              <w:jc w:val="center"/>
              <w:outlineLvl w:val="6"/>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2E7CB90D" w14:textId="77777777" w:rsidR="004F22B2" w:rsidRPr="002D00D4" w:rsidRDefault="004F22B2" w:rsidP="008207BB">
            <w:pPr>
              <w:jc w:val="center"/>
              <w:outlineLvl w:val="6"/>
              <w:rPr>
                <w:color w:val="000000"/>
              </w:rPr>
            </w:pPr>
            <w:r w:rsidRPr="002D00D4">
              <w:rPr>
                <w:color w:val="000000"/>
              </w:rPr>
              <w:t>05</w:t>
            </w:r>
          </w:p>
        </w:tc>
        <w:tc>
          <w:tcPr>
            <w:tcW w:w="588" w:type="dxa"/>
            <w:tcBorders>
              <w:top w:val="nil"/>
              <w:left w:val="nil"/>
              <w:bottom w:val="single" w:sz="4" w:space="0" w:color="000000"/>
              <w:right w:val="single" w:sz="4" w:space="0" w:color="000000"/>
            </w:tcBorders>
            <w:shd w:val="clear" w:color="auto" w:fill="auto"/>
            <w:noWrap/>
            <w:hideMark/>
          </w:tcPr>
          <w:p w14:paraId="01D406BC" w14:textId="77777777" w:rsidR="004F22B2" w:rsidRPr="002D00D4" w:rsidRDefault="004F22B2" w:rsidP="008207BB">
            <w:pPr>
              <w:jc w:val="center"/>
              <w:outlineLvl w:val="6"/>
              <w:rPr>
                <w:color w:val="000000"/>
              </w:rPr>
            </w:pPr>
            <w:r w:rsidRPr="002D00D4">
              <w:rPr>
                <w:color w:val="000000"/>
              </w:rPr>
              <w:t>03</w:t>
            </w:r>
          </w:p>
        </w:tc>
        <w:tc>
          <w:tcPr>
            <w:tcW w:w="1483" w:type="dxa"/>
            <w:tcBorders>
              <w:top w:val="nil"/>
              <w:left w:val="nil"/>
              <w:bottom w:val="single" w:sz="4" w:space="0" w:color="000000"/>
              <w:right w:val="single" w:sz="4" w:space="0" w:color="000000"/>
            </w:tcBorders>
            <w:shd w:val="clear" w:color="auto" w:fill="auto"/>
            <w:noWrap/>
            <w:hideMark/>
          </w:tcPr>
          <w:p w14:paraId="3E131A10" w14:textId="77777777" w:rsidR="004F22B2" w:rsidRPr="002D00D4" w:rsidRDefault="004F22B2" w:rsidP="008207BB">
            <w:pPr>
              <w:jc w:val="center"/>
              <w:outlineLvl w:val="6"/>
              <w:rPr>
                <w:color w:val="000000"/>
              </w:rPr>
            </w:pPr>
            <w:r w:rsidRPr="002D00D4">
              <w:rPr>
                <w:color w:val="000000"/>
              </w:rPr>
              <w:t>13001S2Г90</w:t>
            </w:r>
          </w:p>
        </w:tc>
        <w:tc>
          <w:tcPr>
            <w:tcW w:w="663" w:type="dxa"/>
            <w:tcBorders>
              <w:top w:val="nil"/>
              <w:left w:val="nil"/>
              <w:bottom w:val="single" w:sz="4" w:space="0" w:color="000000"/>
              <w:right w:val="single" w:sz="4" w:space="0" w:color="000000"/>
            </w:tcBorders>
            <w:shd w:val="clear" w:color="auto" w:fill="auto"/>
            <w:noWrap/>
            <w:hideMark/>
          </w:tcPr>
          <w:p w14:paraId="7DDBA164" w14:textId="77777777" w:rsidR="004F22B2" w:rsidRPr="002D00D4" w:rsidRDefault="004F22B2" w:rsidP="008207BB">
            <w:pPr>
              <w:jc w:val="center"/>
              <w:outlineLvl w:val="6"/>
              <w:rPr>
                <w:color w:val="000000"/>
              </w:rPr>
            </w:pPr>
            <w:r w:rsidRPr="002D00D4">
              <w:rPr>
                <w:color w:val="000000"/>
              </w:rPr>
              <w:t>414</w:t>
            </w:r>
          </w:p>
        </w:tc>
        <w:tc>
          <w:tcPr>
            <w:tcW w:w="1804" w:type="dxa"/>
            <w:tcBorders>
              <w:top w:val="nil"/>
              <w:left w:val="nil"/>
              <w:bottom w:val="single" w:sz="4" w:space="0" w:color="000000"/>
              <w:right w:val="single" w:sz="4" w:space="0" w:color="000000"/>
            </w:tcBorders>
            <w:shd w:val="clear" w:color="auto" w:fill="auto"/>
            <w:noWrap/>
            <w:hideMark/>
          </w:tcPr>
          <w:p w14:paraId="6DCB7867" w14:textId="77777777" w:rsidR="004F22B2" w:rsidRPr="002D00D4" w:rsidRDefault="004F22B2" w:rsidP="008207BB">
            <w:pPr>
              <w:jc w:val="right"/>
              <w:outlineLvl w:val="6"/>
              <w:rPr>
                <w:color w:val="000000"/>
              </w:rPr>
            </w:pPr>
            <w:r w:rsidRPr="002D00D4">
              <w:rPr>
                <w:color w:val="000000"/>
              </w:rPr>
              <w:t>1 663 333,32</w:t>
            </w:r>
          </w:p>
        </w:tc>
      </w:tr>
      <w:tr w:rsidR="004F22B2" w:rsidRPr="002D00D4" w14:paraId="72A81DDF" w14:textId="77777777" w:rsidTr="008207BB">
        <w:trPr>
          <w:trHeight w:val="315"/>
        </w:trPr>
        <w:tc>
          <w:tcPr>
            <w:tcW w:w="4090" w:type="dxa"/>
            <w:tcBorders>
              <w:top w:val="nil"/>
              <w:left w:val="single" w:sz="4" w:space="0" w:color="000000"/>
              <w:bottom w:val="single" w:sz="4" w:space="0" w:color="000000"/>
              <w:right w:val="single" w:sz="4" w:space="0" w:color="000000"/>
            </w:tcBorders>
            <w:shd w:val="clear" w:color="auto" w:fill="auto"/>
            <w:hideMark/>
          </w:tcPr>
          <w:p w14:paraId="21A82C5F" w14:textId="77777777" w:rsidR="004F22B2" w:rsidRPr="002D00D4" w:rsidRDefault="004F22B2" w:rsidP="008207BB">
            <w:pPr>
              <w:outlineLvl w:val="1"/>
              <w:rPr>
                <w:color w:val="000000"/>
              </w:rPr>
            </w:pPr>
            <w:r w:rsidRPr="002D00D4">
              <w:rPr>
                <w:color w:val="000000"/>
              </w:rPr>
              <w:t>ОХРАНА ОКРУЖАЮЩЕЙ СРЕДЫ</w:t>
            </w:r>
          </w:p>
        </w:tc>
        <w:tc>
          <w:tcPr>
            <w:tcW w:w="603" w:type="dxa"/>
            <w:tcBorders>
              <w:top w:val="nil"/>
              <w:left w:val="nil"/>
              <w:bottom w:val="single" w:sz="4" w:space="0" w:color="000000"/>
              <w:right w:val="single" w:sz="4" w:space="0" w:color="000000"/>
            </w:tcBorders>
            <w:shd w:val="clear" w:color="auto" w:fill="auto"/>
            <w:noWrap/>
            <w:hideMark/>
          </w:tcPr>
          <w:p w14:paraId="4BBB0816" w14:textId="77777777" w:rsidR="004F22B2" w:rsidRPr="002D00D4" w:rsidRDefault="004F22B2" w:rsidP="008207BB">
            <w:pPr>
              <w:jc w:val="center"/>
              <w:outlineLvl w:val="1"/>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61320A15" w14:textId="77777777" w:rsidR="004F22B2" w:rsidRPr="002D00D4" w:rsidRDefault="004F22B2" w:rsidP="008207BB">
            <w:pPr>
              <w:jc w:val="center"/>
              <w:outlineLvl w:val="1"/>
              <w:rPr>
                <w:color w:val="000000"/>
              </w:rPr>
            </w:pPr>
            <w:r w:rsidRPr="002D00D4">
              <w:rPr>
                <w:color w:val="000000"/>
              </w:rPr>
              <w:t>06</w:t>
            </w:r>
          </w:p>
        </w:tc>
        <w:tc>
          <w:tcPr>
            <w:tcW w:w="588" w:type="dxa"/>
            <w:tcBorders>
              <w:top w:val="nil"/>
              <w:left w:val="nil"/>
              <w:bottom w:val="single" w:sz="4" w:space="0" w:color="000000"/>
              <w:right w:val="single" w:sz="4" w:space="0" w:color="000000"/>
            </w:tcBorders>
            <w:shd w:val="clear" w:color="auto" w:fill="auto"/>
            <w:noWrap/>
            <w:hideMark/>
          </w:tcPr>
          <w:p w14:paraId="57B9BC84" w14:textId="77777777" w:rsidR="004F22B2" w:rsidRPr="002D00D4" w:rsidRDefault="004F22B2" w:rsidP="008207BB">
            <w:pPr>
              <w:jc w:val="center"/>
              <w:outlineLvl w:val="1"/>
              <w:rPr>
                <w:color w:val="000000"/>
              </w:rPr>
            </w:pPr>
            <w:r>
              <w:rPr>
                <w:color w:val="000000"/>
              </w:rPr>
              <w:t>00</w:t>
            </w:r>
          </w:p>
        </w:tc>
        <w:tc>
          <w:tcPr>
            <w:tcW w:w="1483" w:type="dxa"/>
            <w:tcBorders>
              <w:top w:val="nil"/>
              <w:left w:val="nil"/>
              <w:bottom w:val="single" w:sz="4" w:space="0" w:color="000000"/>
              <w:right w:val="single" w:sz="4" w:space="0" w:color="000000"/>
            </w:tcBorders>
            <w:shd w:val="clear" w:color="auto" w:fill="auto"/>
            <w:noWrap/>
            <w:hideMark/>
          </w:tcPr>
          <w:p w14:paraId="0B81FB95" w14:textId="77777777" w:rsidR="004F22B2" w:rsidRPr="002D00D4" w:rsidRDefault="004F22B2" w:rsidP="008207BB">
            <w:pPr>
              <w:jc w:val="center"/>
              <w:outlineLvl w:val="1"/>
              <w:rPr>
                <w:color w:val="000000"/>
              </w:rPr>
            </w:pPr>
            <w:r w:rsidRPr="002D00D4">
              <w:rPr>
                <w:color w:val="000000"/>
              </w:rPr>
              <w:t> </w:t>
            </w:r>
          </w:p>
        </w:tc>
        <w:tc>
          <w:tcPr>
            <w:tcW w:w="663" w:type="dxa"/>
            <w:tcBorders>
              <w:top w:val="nil"/>
              <w:left w:val="nil"/>
              <w:bottom w:val="single" w:sz="4" w:space="0" w:color="000000"/>
              <w:right w:val="single" w:sz="4" w:space="0" w:color="000000"/>
            </w:tcBorders>
            <w:shd w:val="clear" w:color="auto" w:fill="auto"/>
            <w:noWrap/>
            <w:hideMark/>
          </w:tcPr>
          <w:p w14:paraId="149D3EA0" w14:textId="77777777" w:rsidR="004F22B2" w:rsidRPr="002D00D4" w:rsidRDefault="004F22B2" w:rsidP="008207BB">
            <w:pPr>
              <w:jc w:val="center"/>
              <w:outlineLvl w:val="1"/>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6F783C24" w14:textId="77777777" w:rsidR="004F22B2" w:rsidRPr="002D00D4" w:rsidRDefault="004F22B2" w:rsidP="008207BB">
            <w:pPr>
              <w:jc w:val="right"/>
              <w:outlineLvl w:val="1"/>
              <w:rPr>
                <w:color w:val="000000"/>
              </w:rPr>
            </w:pPr>
            <w:r w:rsidRPr="002D00D4">
              <w:rPr>
                <w:color w:val="000000"/>
              </w:rPr>
              <w:t>343 171 590,01</w:t>
            </w:r>
          </w:p>
        </w:tc>
      </w:tr>
      <w:tr w:rsidR="004F22B2" w:rsidRPr="002D00D4" w14:paraId="2286C53A" w14:textId="77777777" w:rsidTr="008207BB">
        <w:trPr>
          <w:trHeight w:val="630"/>
        </w:trPr>
        <w:tc>
          <w:tcPr>
            <w:tcW w:w="4090" w:type="dxa"/>
            <w:tcBorders>
              <w:top w:val="nil"/>
              <w:left w:val="single" w:sz="4" w:space="0" w:color="000000"/>
              <w:bottom w:val="single" w:sz="4" w:space="0" w:color="000000"/>
              <w:right w:val="single" w:sz="4" w:space="0" w:color="000000"/>
            </w:tcBorders>
            <w:shd w:val="clear" w:color="auto" w:fill="auto"/>
            <w:hideMark/>
          </w:tcPr>
          <w:p w14:paraId="368EEA53" w14:textId="77777777" w:rsidR="004F22B2" w:rsidRPr="002D00D4" w:rsidRDefault="004F22B2" w:rsidP="008207BB">
            <w:pPr>
              <w:outlineLvl w:val="0"/>
              <w:rPr>
                <w:color w:val="000000"/>
              </w:rPr>
            </w:pPr>
            <w:r w:rsidRPr="002D00D4">
              <w:rPr>
                <w:color w:val="000000"/>
              </w:rPr>
              <w:t xml:space="preserve"> Другие вопросы в области охраны окружающей среды</w:t>
            </w:r>
          </w:p>
        </w:tc>
        <w:tc>
          <w:tcPr>
            <w:tcW w:w="603" w:type="dxa"/>
            <w:tcBorders>
              <w:top w:val="nil"/>
              <w:left w:val="nil"/>
              <w:bottom w:val="single" w:sz="4" w:space="0" w:color="000000"/>
              <w:right w:val="single" w:sz="4" w:space="0" w:color="000000"/>
            </w:tcBorders>
            <w:shd w:val="clear" w:color="auto" w:fill="auto"/>
            <w:noWrap/>
            <w:hideMark/>
          </w:tcPr>
          <w:p w14:paraId="23C044CD" w14:textId="77777777" w:rsidR="004F22B2" w:rsidRPr="002D00D4" w:rsidRDefault="004F22B2" w:rsidP="008207BB">
            <w:pPr>
              <w:jc w:val="center"/>
              <w:outlineLvl w:val="0"/>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221C2D5D" w14:textId="77777777" w:rsidR="004F22B2" w:rsidRPr="002D00D4" w:rsidRDefault="004F22B2" w:rsidP="008207BB">
            <w:pPr>
              <w:jc w:val="center"/>
              <w:outlineLvl w:val="0"/>
              <w:rPr>
                <w:color w:val="000000"/>
              </w:rPr>
            </w:pPr>
            <w:r w:rsidRPr="002D00D4">
              <w:rPr>
                <w:color w:val="000000"/>
              </w:rPr>
              <w:t>06</w:t>
            </w:r>
          </w:p>
        </w:tc>
        <w:tc>
          <w:tcPr>
            <w:tcW w:w="588" w:type="dxa"/>
            <w:tcBorders>
              <w:top w:val="nil"/>
              <w:left w:val="nil"/>
              <w:bottom w:val="single" w:sz="4" w:space="0" w:color="000000"/>
              <w:right w:val="single" w:sz="4" w:space="0" w:color="000000"/>
            </w:tcBorders>
            <w:shd w:val="clear" w:color="auto" w:fill="auto"/>
            <w:noWrap/>
            <w:hideMark/>
          </w:tcPr>
          <w:p w14:paraId="2E0507CD" w14:textId="77777777" w:rsidR="004F22B2" w:rsidRPr="002D00D4" w:rsidRDefault="004F22B2" w:rsidP="008207BB">
            <w:pPr>
              <w:jc w:val="center"/>
              <w:outlineLvl w:val="0"/>
              <w:rPr>
                <w:color w:val="000000"/>
              </w:rPr>
            </w:pPr>
            <w:r w:rsidRPr="002D00D4">
              <w:rPr>
                <w:color w:val="000000"/>
              </w:rPr>
              <w:t>05</w:t>
            </w:r>
          </w:p>
        </w:tc>
        <w:tc>
          <w:tcPr>
            <w:tcW w:w="1483" w:type="dxa"/>
            <w:tcBorders>
              <w:top w:val="nil"/>
              <w:left w:val="nil"/>
              <w:bottom w:val="single" w:sz="4" w:space="0" w:color="000000"/>
              <w:right w:val="single" w:sz="4" w:space="0" w:color="000000"/>
            </w:tcBorders>
            <w:shd w:val="clear" w:color="auto" w:fill="auto"/>
            <w:noWrap/>
            <w:hideMark/>
          </w:tcPr>
          <w:p w14:paraId="12091419" w14:textId="77777777" w:rsidR="004F22B2" w:rsidRPr="002D00D4" w:rsidRDefault="004F22B2" w:rsidP="008207BB">
            <w:pPr>
              <w:jc w:val="center"/>
              <w:outlineLvl w:val="0"/>
              <w:rPr>
                <w:color w:val="000000"/>
              </w:rPr>
            </w:pPr>
            <w:r w:rsidRPr="002D00D4">
              <w:rPr>
                <w:color w:val="000000"/>
              </w:rPr>
              <w:t> </w:t>
            </w:r>
          </w:p>
        </w:tc>
        <w:tc>
          <w:tcPr>
            <w:tcW w:w="663" w:type="dxa"/>
            <w:tcBorders>
              <w:top w:val="nil"/>
              <w:left w:val="nil"/>
              <w:bottom w:val="single" w:sz="4" w:space="0" w:color="000000"/>
              <w:right w:val="single" w:sz="4" w:space="0" w:color="000000"/>
            </w:tcBorders>
            <w:shd w:val="clear" w:color="auto" w:fill="auto"/>
            <w:noWrap/>
            <w:hideMark/>
          </w:tcPr>
          <w:p w14:paraId="0154C7A5" w14:textId="77777777" w:rsidR="004F22B2" w:rsidRPr="002D00D4" w:rsidRDefault="004F22B2" w:rsidP="008207BB">
            <w:pPr>
              <w:jc w:val="center"/>
              <w:outlineLvl w:val="0"/>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2C7BC023" w14:textId="77777777" w:rsidR="004F22B2" w:rsidRPr="002D00D4" w:rsidRDefault="004F22B2" w:rsidP="008207BB">
            <w:pPr>
              <w:jc w:val="right"/>
              <w:outlineLvl w:val="0"/>
              <w:rPr>
                <w:color w:val="000000"/>
              </w:rPr>
            </w:pPr>
            <w:r w:rsidRPr="002D00D4">
              <w:rPr>
                <w:color w:val="000000"/>
              </w:rPr>
              <w:t>343 171 590,01</w:t>
            </w:r>
          </w:p>
        </w:tc>
      </w:tr>
      <w:tr w:rsidR="004F22B2" w:rsidRPr="002D00D4" w14:paraId="17E4F1FB" w14:textId="77777777" w:rsidTr="008207BB">
        <w:trPr>
          <w:trHeight w:val="1260"/>
        </w:trPr>
        <w:tc>
          <w:tcPr>
            <w:tcW w:w="4090" w:type="dxa"/>
            <w:tcBorders>
              <w:top w:val="nil"/>
              <w:left w:val="single" w:sz="4" w:space="0" w:color="000000"/>
              <w:bottom w:val="single" w:sz="4" w:space="0" w:color="000000"/>
              <w:right w:val="single" w:sz="4" w:space="0" w:color="000000"/>
            </w:tcBorders>
            <w:shd w:val="clear" w:color="auto" w:fill="auto"/>
            <w:hideMark/>
          </w:tcPr>
          <w:p w14:paraId="2748FE21" w14:textId="77777777" w:rsidR="004F22B2" w:rsidRPr="002D00D4" w:rsidRDefault="004F22B2" w:rsidP="008207BB">
            <w:pPr>
              <w:outlineLvl w:val="2"/>
              <w:rPr>
                <w:color w:val="000000"/>
              </w:rPr>
            </w:pPr>
            <w:r w:rsidRPr="002D00D4">
              <w:rPr>
                <w:color w:val="000000"/>
              </w:rPr>
              <w:t xml:space="preserve">  Муниципальная программа "Развитие жилищно-коммунального хозяйства в муниципальном образовании "город Северобайкальск"</w:t>
            </w:r>
          </w:p>
        </w:tc>
        <w:tc>
          <w:tcPr>
            <w:tcW w:w="603" w:type="dxa"/>
            <w:tcBorders>
              <w:top w:val="nil"/>
              <w:left w:val="nil"/>
              <w:bottom w:val="single" w:sz="4" w:space="0" w:color="000000"/>
              <w:right w:val="single" w:sz="4" w:space="0" w:color="000000"/>
            </w:tcBorders>
            <w:shd w:val="clear" w:color="auto" w:fill="auto"/>
            <w:noWrap/>
            <w:hideMark/>
          </w:tcPr>
          <w:p w14:paraId="3649EEB9" w14:textId="77777777" w:rsidR="004F22B2" w:rsidRPr="002D00D4" w:rsidRDefault="004F22B2" w:rsidP="008207BB">
            <w:pPr>
              <w:jc w:val="center"/>
              <w:outlineLvl w:val="2"/>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4D581047" w14:textId="77777777" w:rsidR="004F22B2" w:rsidRPr="002D00D4" w:rsidRDefault="004F22B2" w:rsidP="008207BB">
            <w:pPr>
              <w:jc w:val="center"/>
              <w:outlineLvl w:val="2"/>
              <w:rPr>
                <w:color w:val="000000"/>
              </w:rPr>
            </w:pPr>
            <w:r w:rsidRPr="002D00D4">
              <w:rPr>
                <w:color w:val="000000"/>
              </w:rPr>
              <w:t>06</w:t>
            </w:r>
          </w:p>
        </w:tc>
        <w:tc>
          <w:tcPr>
            <w:tcW w:w="588" w:type="dxa"/>
            <w:tcBorders>
              <w:top w:val="nil"/>
              <w:left w:val="nil"/>
              <w:bottom w:val="single" w:sz="4" w:space="0" w:color="000000"/>
              <w:right w:val="single" w:sz="4" w:space="0" w:color="000000"/>
            </w:tcBorders>
            <w:shd w:val="clear" w:color="auto" w:fill="auto"/>
            <w:noWrap/>
            <w:hideMark/>
          </w:tcPr>
          <w:p w14:paraId="46754684" w14:textId="77777777" w:rsidR="004F22B2" w:rsidRPr="002D00D4" w:rsidRDefault="004F22B2" w:rsidP="008207BB">
            <w:pPr>
              <w:jc w:val="center"/>
              <w:outlineLvl w:val="2"/>
              <w:rPr>
                <w:color w:val="000000"/>
              </w:rPr>
            </w:pPr>
            <w:r w:rsidRPr="002D00D4">
              <w:rPr>
                <w:color w:val="000000"/>
              </w:rPr>
              <w:t>05</w:t>
            </w:r>
          </w:p>
        </w:tc>
        <w:tc>
          <w:tcPr>
            <w:tcW w:w="1483" w:type="dxa"/>
            <w:tcBorders>
              <w:top w:val="nil"/>
              <w:left w:val="nil"/>
              <w:bottom w:val="single" w:sz="4" w:space="0" w:color="000000"/>
              <w:right w:val="single" w:sz="4" w:space="0" w:color="000000"/>
            </w:tcBorders>
            <w:shd w:val="clear" w:color="auto" w:fill="auto"/>
            <w:noWrap/>
            <w:hideMark/>
          </w:tcPr>
          <w:p w14:paraId="1C1EFDD0" w14:textId="77777777" w:rsidR="004F22B2" w:rsidRPr="002D00D4" w:rsidRDefault="004F22B2" w:rsidP="008207BB">
            <w:pPr>
              <w:jc w:val="center"/>
              <w:outlineLvl w:val="2"/>
              <w:rPr>
                <w:color w:val="000000"/>
              </w:rPr>
            </w:pPr>
            <w:r w:rsidRPr="002D00D4">
              <w:rPr>
                <w:color w:val="000000"/>
              </w:rPr>
              <w:t>0900000000</w:t>
            </w:r>
          </w:p>
        </w:tc>
        <w:tc>
          <w:tcPr>
            <w:tcW w:w="663" w:type="dxa"/>
            <w:tcBorders>
              <w:top w:val="nil"/>
              <w:left w:val="nil"/>
              <w:bottom w:val="single" w:sz="4" w:space="0" w:color="000000"/>
              <w:right w:val="single" w:sz="4" w:space="0" w:color="000000"/>
            </w:tcBorders>
            <w:shd w:val="clear" w:color="auto" w:fill="auto"/>
            <w:noWrap/>
            <w:hideMark/>
          </w:tcPr>
          <w:p w14:paraId="6BFBCF74" w14:textId="77777777" w:rsidR="004F22B2" w:rsidRPr="002D00D4" w:rsidRDefault="004F22B2" w:rsidP="008207BB">
            <w:pPr>
              <w:jc w:val="center"/>
              <w:outlineLvl w:val="2"/>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36528C81" w14:textId="77777777" w:rsidR="004F22B2" w:rsidRPr="002D00D4" w:rsidRDefault="004F22B2" w:rsidP="008207BB">
            <w:pPr>
              <w:jc w:val="right"/>
              <w:outlineLvl w:val="2"/>
              <w:rPr>
                <w:color w:val="000000"/>
              </w:rPr>
            </w:pPr>
            <w:r w:rsidRPr="002D00D4">
              <w:rPr>
                <w:color w:val="000000"/>
              </w:rPr>
              <w:t>343 171 590,01</w:t>
            </w:r>
          </w:p>
        </w:tc>
      </w:tr>
      <w:tr w:rsidR="004F22B2" w:rsidRPr="002D00D4" w14:paraId="52F2267E" w14:textId="77777777" w:rsidTr="008207BB">
        <w:trPr>
          <w:trHeight w:val="493"/>
        </w:trPr>
        <w:tc>
          <w:tcPr>
            <w:tcW w:w="4090" w:type="dxa"/>
            <w:tcBorders>
              <w:top w:val="nil"/>
              <w:left w:val="single" w:sz="4" w:space="0" w:color="000000"/>
              <w:bottom w:val="single" w:sz="4" w:space="0" w:color="000000"/>
              <w:right w:val="single" w:sz="4" w:space="0" w:color="000000"/>
            </w:tcBorders>
            <w:shd w:val="clear" w:color="auto" w:fill="auto"/>
            <w:hideMark/>
          </w:tcPr>
          <w:p w14:paraId="4523D7BD" w14:textId="77777777" w:rsidR="004F22B2" w:rsidRPr="002D00D4" w:rsidRDefault="004F22B2" w:rsidP="008207BB">
            <w:pPr>
              <w:outlineLvl w:val="3"/>
              <w:rPr>
                <w:color w:val="000000"/>
              </w:rPr>
            </w:pPr>
            <w:r w:rsidRPr="002D00D4">
              <w:rPr>
                <w:color w:val="000000"/>
              </w:rPr>
              <w:t xml:space="preserve"> Подпрограмма "Комплексное развитие коммунальной инфраструктуры"</w:t>
            </w:r>
          </w:p>
        </w:tc>
        <w:tc>
          <w:tcPr>
            <w:tcW w:w="603" w:type="dxa"/>
            <w:tcBorders>
              <w:top w:val="nil"/>
              <w:left w:val="nil"/>
              <w:bottom w:val="single" w:sz="4" w:space="0" w:color="000000"/>
              <w:right w:val="single" w:sz="4" w:space="0" w:color="000000"/>
            </w:tcBorders>
            <w:shd w:val="clear" w:color="auto" w:fill="auto"/>
            <w:noWrap/>
            <w:hideMark/>
          </w:tcPr>
          <w:p w14:paraId="0B185849" w14:textId="77777777" w:rsidR="004F22B2" w:rsidRPr="002D00D4" w:rsidRDefault="004F22B2" w:rsidP="008207BB">
            <w:pPr>
              <w:jc w:val="center"/>
              <w:outlineLvl w:val="3"/>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3FFFAE34" w14:textId="77777777" w:rsidR="004F22B2" w:rsidRPr="002D00D4" w:rsidRDefault="004F22B2" w:rsidP="008207BB">
            <w:pPr>
              <w:jc w:val="center"/>
              <w:outlineLvl w:val="3"/>
              <w:rPr>
                <w:color w:val="000000"/>
              </w:rPr>
            </w:pPr>
            <w:r w:rsidRPr="002D00D4">
              <w:rPr>
                <w:color w:val="000000"/>
              </w:rPr>
              <w:t>06</w:t>
            </w:r>
          </w:p>
        </w:tc>
        <w:tc>
          <w:tcPr>
            <w:tcW w:w="588" w:type="dxa"/>
            <w:tcBorders>
              <w:top w:val="nil"/>
              <w:left w:val="nil"/>
              <w:bottom w:val="single" w:sz="4" w:space="0" w:color="000000"/>
              <w:right w:val="single" w:sz="4" w:space="0" w:color="000000"/>
            </w:tcBorders>
            <w:shd w:val="clear" w:color="auto" w:fill="auto"/>
            <w:noWrap/>
            <w:hideMark/>
          </w:tcPr>
          <w:p w14:paraId="4ECAD7E2" w14:textId="77777777" w:rsidR="004F22B2" w:rsidRPr="002D00D4" w:rsidRDefault="004F22B2" w:rsidP="008207BB">
            <w:pPr>
              <w:jc w:val="center"/>
              <w:outlineLvl w:val="3"/>
              <w:rPr>
                <w:color w:val="000000"/>
              </w:rPr>
            </w:pPr>
            <w:r w:rsidRPr="002D00D4">
              <w:rPr>
                <w:color w:val="000000"/>
              </w:rPr>
              <w:t>05</w:t>
            </w:r>
          </w:p>
        </w:tc>
        <w:tc>
          <w:tcPr>
            <w:tcW w:w="1483" w:type="dxa"/>
            <w:tcBorders>
              <w:top w:val="nil"/>
              <w:left w:val="nil"/>
              <w:bottom w:val="single" w:sz="4" w:space="0" w:color="000000"/>
              <w:right w:val="single" w:sz="4" w:space="0" w:color="000000"/>
            </w:tcBorders>
            <w:shd w:val="clear" w:color="auto" w:fill="auto"/>
            <w:noWrap/>
            <w:hideMark/>
          </w:tcPr>
          <w:p w14:paraId="56C8CE85" w14:textId="77777777" w:rsidR="004F22B2" w:rsidRPr="002D00D4" w:rsidRDefault="004F22B2" w:rsidP="008207BB">
            <w:pPr>
              <w:jc w:val="center"/>
              <w:outlineLvl w:val="3"/>
              <w:rPr>
                <w:color w:val="000000"/>
              </w:rPr>
            </w:pPr>
            <w:r w:rsidRPr="002D00D4">
              <w:rPr>
                <w:color w:val="000000"/>
              </w:rPr>
              <w:t>0910000000</w:t>
            </w:r>
          </w:p>
        </w:tc>
        <w:tc>
          <w:tcPr>
            <w:tcW w:w="663" w:type="dxa"/>
            <w:tcBorders>
              <w:top w:val="nil"/>
              <w:left w:val="nil"/>
              <w:bottom w:val="single" w:sz="4" w:space="0" w:color="000000"/>
              <w:right w:val="single" w:sz="4" w:space="0" w:color="000000"/>
            </w:tcBorders>
            <w:shd w:val="clear" w:color="auto" w:fill="auto"/>
            <w:noWrap/>
            <w:hideMark/>
          </w:tcPr>
          <w:p w14:paraId="70A7A0DA" w14:textId="77777777" w:rsidR="004F22B2" w:rsidRPr="002D00D4" w:rsidRDefault="004F22B2" w:rsidP="008207BB">
            <w:pPr>
              <w:jc w:val="center"/>
              <w:outlineLvl w:val="3"/>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69D2B18C" w14:textId="77777777" w:rsidR="004F22B2" w:rsidRPr="002D00D4" w:rsidRDefault="004F22B2" w:rsidP="008207BB">
            <w:pPr>
              <w:jc w:val="right"/>
              <w:outlineLvl w:val="3"/>
              <w:rPr>
                <w:color w:val="000000"/>
              </w:rPr>
            </w:pPr>
            <w:r w:rsidRPr="002D00D4">
              <w:rPr>
                <w:color w:val="000000"/>
              </w:rPr>
              <w:t>343 171 590,01</w:t>
            </w:r>
          </w:p>
        </w:tc>
      </w:tr>
      <w:tr w:rsidR="004F22B2" w:rsidRPr="002D00D4" w14:paraId="60385101" w14:textId="77777777" w:rsidTr="008207BB">
        <w:trPr>
          <w:trHeight w:val="630"/>
        </w:trPr>
        <w:tc>
          <w:tcPr>
            <w:tcW w:w="4090" w:type="dxa"/>
            <w:tcBorders>
              <w:top w:val="nil"/>
              <w:left w:val="single" w:sz="4" w:space="0" w:color="000000"/>
              <w:bottom w:val="single" w:sz="4" w:space="0" w:color="000000"/>
              <w:right w:val="single" w:sz="4" w:space="0" w:color="000000"/>
            </w:tcBorders>
            <w:shd w:val="clear" w:color="auto" w:fill="auto"/>
            <w:hideMark/>
          </w:tcPr>
          <w:p w14:paraId="2EBB996C" w14:textId="77777777" w:rsidR="004F22B2" w:rsidRPr="002D00D4" w:rsidRDefault="004F22B2" w:rsidP="008207BB">
            <w:pPr>
              <w:outlineLvl w:val="4"/>
              <w:rPr>
                <w:color w:val="000000"/>
              </w:rPr>
            </w:pPr>
            <w:r w:rsidRPr="002D00D4">
              <w:rPr>
                <w:color w:val="000000"/>
              </w:rPr>
              <w:t>Основное мероприятие "Развитие коммунальной инфраструктуры"</w:t>
            </w:r>
          </w:p>
        </w:tc>
        <w:tc>
          <w:tcPr>
            <w:tcW w:w="603" w:type="dxa"/>
            <w:tcBorders>
              <w:top w:val="nil"/>
              <w:left w:val="nil"/>
              <w:bottom w:val="single" w:sz="4" w:space="0" w:color="000000"/>
              <w:right w:val="single" w:sz="4" w:space="0" w:color="000000"/>
            </w:tcBorders>
            <w:shd w:val="clear" w:color="auto" w:fill="auto"/>
            <w:noWrap/>
            <w:hideMark/>
          </w:tcPr>
          <w:p w14:paraId="6DF9A26B" w14:textId="77777777" w:rsidR="004F22B2" w:rsidRPr="002D00D4" w:rsidRDefault="004F22B2" w:rsidP="008207BB">
            <w:pPr>
              <w:jc w:val="center"/>
              <w:outlineLvl w:val="4"/>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1CD8C913" w14:textId="77777777" w:rsidR="004F22B2" w:rsidRPr="002D00D4" w:rsidRDefault="004F22B2" w:rsidP="008207BB">
            <w:pPr>
              <w:jc w:val="center"/>
              <w:outlineLvl w:val="4"/>
              <w:rPr>
                <w:color w:val="000000"/>
              </w:rPr>
            </w:pPr>
            <w:r w:rsidRPr="002D00D4">
              <w:rPr>
                <w:color w:val="000000"/>
              </w:rPr>
              <w:t>06</w:t>
            </w:r>
          </w:p>
        </w:tc>
        <w:tc>
          <w:tcPr>
            <w:tcW w:w="588" w:type="dxa"/>
            <w:tcBorders>
              <w:top w:val="nil"/>
              <w:left w:val="nil"/>
              <w:bottom w:val="single" w:sz="4" w:space="0" w:color="000000"/>
              <w:right w:val="single" w:sz="4" w:space="0" w:color="000000"/>
            </w:tcBorders>
            <w:shd w:val="clear" w:color="auto" w:fill="auto"/>
            <w:noWrap/>
            <w:hideMark/>
          </w:tcPr>
          <w:p w14:paraId="43A6AE73" w14:textId="77777777" w:rsidR="004F22B2" w:rsidRPr="002D00D4" w:rsidRDefault="004F22B2" w:rsidP="008207BB">
            <w:pPr>
              <w:jc w:val="center"/>
              <w:outlineLvl w:val="4"/>
              <w:rPr>
                <w:color w:val="000000"/>
              </w:rPr>
            </w:pPr>
            <w:r w:rsidRPr="002D00D4">
              <w:rPr>
                <w:color w:val="000000"/>
              </w:rPr>
              <w:t>05</w:t>
            </w:r>
          </w:p>
        </w:tc>
        <w:tc>
          <w:tcPr>
            <w:tcW w:w="1483" w:type="dxa"/>
            <w:tcBorders>
              <w:top w:val="nil"/>
              <w:left w:val="nil"/>
              <w:bottom w:val="single" w:sz="4" w:space="0" w:color="000000"/>
              <w:right w:val="single" w:sz="4" w:space="0" w:color="000000"/>
            </w:tcBorders>
            <w:shd w:val="clear" w:color="auto" w:fill="auto"/>
            <w:noWrap/>
            <w:hideMark/>
          </w:tcPr>
          <w:p w14:paraId="6C7F55BB" w14:textId="77777777" w:rsidR="004F22B2" w:rsidRPr="002D00D4" w:rsidRDefault="004F22B2" w:rsidP="008207BB">
            <w:pPr>
              <w:jc w:val="center"/>
              <w:outlineLvl w:val="4"/>
              <w:rPr>
                <w:color w:val="000000"/>
              </w:rPr>
            </w:pPr>
            <w:r w:rsidRPr="002D00D4">
              <w:rPr>
                <w:color w:val="000000"/>
              </w:rPr>
              <w:t>0910100000</w:t>
            </w:r>
          </w:p>
        </w:tc>
        <w:tc>
          <w:tcPr>
            <w:tcW w:w="663" w:type="dxa"/>
            <w:tcBorders>
              <w:top w:val="nil"/>
              <w:left w:val="nil"/>
              <w:bottom w:val="single" w:sz="4" w:space="0" w:color="000000"/>
              <w:right w:val="single" w:sz="4" w:space="0" w:color="000000"/>
            </w:tcBorders>
            <w:shd w:val="clear" w:color="auto" w:fill="auto"/>
            <w:noWrap/>
            <w:hideMark/>
          </w:tcPr>
          <w:p w14:paraId="6C08CC9C" w14:textId="77777777" w:rsidR="004F22B2" w:rsidRPr="002D00D4" w:rsidRDefault="004F22B2" w:rsidP="008207BB">
            <w:pPr>
              <w:jc w:val="center"/>
              <w:outlineLvl w:val="4"/>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289E693F" w14:textId="77777777" w:rsidR="004F22B2" w:rsidRPr="002D00D4" w:rsidRDefault="004F22B2" w:rsidP="008207BB">
            <w:pPr>
              <w:jc w:val="right"/>
              <w:outlineLvl w:val="4"/>
              <w:rPr>
                <w:color w:val="000000"/>
              </w:rPr>
            </w:pPr>
            <w:r w:rsidRPr="002D00D4">
              <w:rPr>
                <w:color w:val="000000"/>
              </w:rPr>
              <w:t>4 097 800,00</w:t>
            </w:r>
          </w:p>
        </w:tc>
      </w:tr>
      <w:tr w:rsidR="004F22B2" w:rsidRPr="002D00D4" w14:paraId="37B70992" w14:textId="77777777" w:rsidTr="008207BB">
        <w:trPr>
          <w:trHeight w:val="1890"/>
        </w:trPr>
        <w:tc>
          <w:tcPr>
            <w:tcW w:w="4090" w:type="dxa"/>
            <w:tcBorders>
              <w:top w:val="nil"/>
              <w:left w:val="single" w:sz="4" w:space="0" w:color="000000"/>
              <w:bottom w:val="single" w:sz="4" w:space="0" w:color="000000"/>
              <w:right w:val="single" w:sz="4" w:space="0" w:color="000000"/>
            </w:tcBorders>
            <w:shd w:val="clear" w:color="auto" w:fill="auto"/>
            <w:hideMark/>
          </w:tcPr>
          <w:p w14:paraId="6B887943" w14:textId="77777777" w:rsidR="004F22B2" w:rsidRPr="002D00D4" w:rsidRDefault="004F22B2" w:rsidP="008207BB">
            <w:pPr>
              <w:outlineLvl w:val="5"/>
              <w:rPr>
                <w:color w:val="000000"/>
              </w:rPr>
            </w:pPr>
            <w:r w:rsidRPr="002D00D4">
              <w:rPr>
                <w:color w:val="000000"/>
              </w:rPr>
              <w:t xml:space="preserve">  Разработка проектно-сметной документации объектов коммунальной инфраструктуры (в т.ч. экспертиза, корректировка проектно- сметной документации, экспертное сопровождение документации)</w:t>
            </w:r>
          </w:p>
        </w:tc>
        <w:tc>
          <w:tcPr>
            <w:tcW w:w="603" w:type="dxa"/>
            <w:tcBorders>
              <w:top w:val="nil"/>
              <w:left w:val="nil"/>
              <w:bottom w:val="single" w:sz="4" w:space="0" w:color="000000"/>
              <w:right w:val="single" w:sz="4" w:space="0" w:color="000000"/>
            </w:tcBorders>
            <w:shd w:val="clear" w:color="auto" w:fill="auto"/>
            <w:noWrap/>
            <w:hideMark/>
          </w:tcPr>
          <w:p w14:paraId="6DA100BD" w14:textId="77777777" w:rsidR="004F22B2" w:rsidRPr="002D00D4" w:rsidRDefault="004F22B2" w:rsidP="008207BB">
            <w:pPr>
              <w:jc w:val="center"/>
              <w:outlineLvl w:val="5"/>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54A6472C" w14:textId="77777777" w:rsidR="004F22B2" w:rsidRPr="002D00D4" w:rsidRDefault="004F22B2" w:rsidP="008207BB">
            <w:pPr>
              <w:jc w:val="center"/>
              <w:outlineLvl w:val="5"/>
              <w:rPr>
                <w:color w:val="000000"/>
              </w:rPr>
            </w:pPr>
            <w:r w:rsidRPr="002D00D4">
              <w:rPr>
                <w:color w:val="000000"/>
              </w:rPr>
              <w:t>06</w:t>
            </w:r>
          </w:p>
        </w:tc>
        <w:tc>
          <w:tcPr>
            <w:tcW w:w="588" w:type="dxa"/>
            <w:tcBorders>
              <w:top w:val="nil"/>
              <w:left w:val="nil"/>
              <w:bottom w:val="single" w:sz="4" w:space="0" w:color="000000"/>
              <w:right w:val="single" w:sz="4" w:space="0" w:color="000000"/>
            </w:tcBorders>
            <w:shd w:val="clear" w:color="auto" w:fill="auto"/>
            <w:noWrap/>
            <w:hideMark/>
          </w:tcPr>
          <w:p w14:paraId="0A054E36" w14:textId="77777777" w:rsidR="004F22B2" w:rsidRPr="002D00D4" w:rsidRDefault="004F22B2" w:rsidP="008207BB">
            <w:pPr>
              <w:jc w:val="center"/>
              <w:outlineLvl w:val="5"/>
              <w:rPr>
                <w:color w:val="000000"/>
              </w:rPr>
            </w:pPr>
            <w:r w:rsidRPr="002D00D4">
              <w:rPr>
                <w:color w:val="000000"/>
              </w:rPr>
              <w:t>05</w:t>
            </w:r>
          </w:p>
        </w:tc>
        <w:tc>
          <w:tcPr>
            <w:tcW w:w="1483" w:type="dxa"/>
            <w:tcBorders>
              <w:top w:val="nil"/>
              <w:left w:val="nil"/>
              <w:bottom w:val="single" w:sz="4" w:space="0" w:color="000000"/>
              <w:right w:val="single" w:sz="4" w:space="0" w:color="000000"/>
            </w:tcBorders>
            <w:shd w:val="clear" w:color="auto" w:fill="auto"/>
            <w:noWrap/>
            <w:hideMark/>
          </w:tcPr>
          <w:p w14:paraId="08961E53" w14:textId="77777777" w:rsidR="004F22B2" w:rsidRPr="002D00D4" w:rsidRDefault="004F22B2" w:rsidP="008207BB">
            <w:pPr>
              <w:jc w:val="center"/>
              <w:outlineLvl w:val="5"/>
              <w:rPr>
                <w:color w:val="000000"/>
              </w:rPr>
            </w:pPr>
            <w:r w:rsidRPr="002D00D4">
              <w:rPr>
                <w:color w:val="000000"/>
              </w:rPr>
              <w:t>0910184330</w:t>
            </w:r>
          </w:p>
        </w:tc>
        <w:tc>
          <w:tcPr>
            <w:tcW w:w="663" w:type="dxa"/>
            <w:tcBorders>
              <w:top w:val="nil"/>
              <w:left w:val="nil"/>
              <w:bottom w:val="single" w:sz="4" w:space="0" w:color="000000"/>
              <w:right w:val="single" w:sz="4" w:space="0" w:color="000000"/>
            </w:tcBorders>
            <w:shd w:val="clear" w:color="auto" w:fill="auto"/>
            <w:noWrap/>
            <w:hideMark/>
          </w:tcPr>
          <w:p w14:paraId="02160C2E" w14:textId="77777777" w:rsidR="004F22B2" w:rsidRPr="002D00D4" w:rsidRDefault="004F22B2" w:rsidP="008207BB">
            <w:pPr>
              <w:jc w:val="center"/>
              <w:outlineLvl w:val="5"/>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22DDF2C4" w14:textId="77777777" w:rsidR="004F22B2" w:rsidRPr="002D00D4" w:rsidRDefault="004F22B2" w:rsidP="008207BB">
            <w:pPr>
              <w:jc w:val="right"/>
              <w:outlineLvl w:val="5"/>
              <w:rPr>
                <w:color w:val="000000"/>
              </w:rPr>
            </w:pPr>
            <w:r w:rsidRPr="002D00D4">
              <w:rPr>
                <w:color w:val="000000"/>
              </w:rPr>
              <w:t>4 097 800,00</w:t>
            </w:r>
          </w:p>
        </w:tc>
      </w:tr>
      <w:tr w:rsidR="004F22B2" w:rsidRPr="002D00D4" w14:paraId="2A07427A" w14:textId="77777777" w:rsidTr="008207BB">
        <w:trPr>
          <w:trHeight w:val="896"/>
        </w:trPr>
        <w:tc>
          <w:tcPr>
            <w:tcW w:w="4090" w:type="dxa"/>
            <w:tcBorders>
              <w:top w:val="nil"/>
              <w:left w:val="single" w:sz="4" w:space="0" w:color="000000"/>
              <w:bottom w:val="single" w:sz="4" w:space="0" w:color="000000"/>
              <w:right w:val="single" w:sz="4" w:space="0" w:color="000000"/>
            </w:tcBorders>
            <w:shd w:val="clear" w:color="auto" w:fill="auto"/>
            <w:hideMark/>
          </w:tcPr>
          <w:p w14:paraId="03F6F1A5" w14:textId="77777777" w:rsidR="004F22B2" w:rsidRPr="002D00D4" w:rsidRDefault="004F22B2" w:rsidP="008207BB">
            <w:pPr>
              <w:outlineLvl w:val="6"/>
              <w:rPr>
                <w:color w:val="000000"/>
              </w:rPr>
            </w:pPr>
            <w:r w:rsidRPr="002D00D4">
              <w:rPr>
                <w:color w:val="000000"/>
              </w:rPr>
              <w:t xml:space="preserve"> Бюджетные инвестиции в объекты капитального строительства государственной (муниципальной) собственности</w:t>
            </w:r>
          </w:p>
        </w:tc>
        <w:tc>
          <w:tcPr>
            <w:tcW w:w="603" w:type="dxa"/>
            <w:tcBorders>
              <w:top w:val="nil"/>
              <w:left w:val="nil"/>
              <w:bottom w:val="single" w:sz="4" w:space="0" w:color="000000"/>
              <w:right w:val="single" w:sz="4" w:space="0" w:color="000000"/>
            </w:tcBorders>
            <w:shd w:val="clear" w:color="auto" w:fill="auto"/>
            <w:noWrap/>
            <w:hideMark/>
          </w:tcPr>
          <w:p w14:paraId="33A104FC" w14:textId="77777777" w:rsidR="004F22B2" w:rsidRPr="002D00D4" w:rsidRDefault="004F22B2" w:rsidP="008207BB">
            <w:pPr>
              <w:jc w:val="center"/>
              <w:outlineLvl w:val="6"/>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4348FA4F" w14:textId="77777777" w:rsidR="004F22B2" w:rsidRPr="002D00D4" w:rsidRDefault="004F22B2" w:rsidP="008207BB">
            <w:pPr>
              <w:jc w:val="center"/>
              <w:outlineLvl w:val="6"/>
              <w:rPr>
                <w:color w:val="000000"/>
              </w:rPr>
            </w:pPr>
            <w:r w:rsidRPr="002D00D4">
              <w:rPr>
                <w:color w:val="000000"/>
              </w:rPr>
              <w:t>06</w:t>
            </w:r>
          </w:p>
        </w:tc>
        <w:tc>
          <w:tcPr>
            <w:tcW w:w="588" w:type="dxa"/>
            <w:tcBorders>
              <w:top w:val="nil"/>
              <w:left w:val="nil"/>
              <w:bottom w:val="single" w:sz="4" w:space="0" w:color="000000"/>
              <w:right w:val="single" w:sz="4" w:space="0" w:color="000000"/>
            </w:tcBorders>
            <w:shd w:val="clear" w:color="auto" w:fill="auto"/>
            <w:noWrap/>
            <w:hideMark/>
          </w:tcPr>
          <w:p w14:paraId="61B77C78" w14:textId="77777777" w:rsidR="004F22B2" w:rsidRPr="002D00D4" w:rsidRDefault="004F22B2" w:rsidP="008207BB">
            <w:pPr>
              <w:jc w:val="center"/>
              <w:outlineLvl w:val="6"/>
              <w:rPr>
                <w:color w:val="000000"/>
              </w:rPr>
            </w:pPr>
            <w:r w:rsidRPr="002D00D4">
              <w:rPr>
                <w:color w:val="000000"/>
              </w:rPr>
              <w:t>05</w:t>
            </w:r>
          </w:p>
        </w:tc>
        <w:tc>
          <w:tcPr>
            <w:tcW w:w="1483" w:type="dxa"/>
            <w:tcBorders>
              <w:top w:val="nil"/>
              <w:left w:val="nil"/>
              <w:bottom w:val="single" w:sz="4" w:space="0" w:color="000000"/>
              <w:right w:val="single" w:sz="4" w:space="0" w:color="000000"/>
            </w:tcBorders>
            <w:shd w:val="clear" w:color="auto" w:fill="auto"/>
            <w:noWrap/>
            <w:hideMark/>
          </w:tcPr>
          <w:p w14:paraId="572EE447" w14:textId="77777777" w:rsidR="004F22B2" w:rsidRPr="002D00D4" w:rsidRDefault="004F22B2" w:rsidP="008207BB">
            <w:pPr>
              <w:jc w:val="center"/>
              <w:outlineLvl w:val="6"/>
              <w:rPr>
                <w:color w:val="000000"/>
              </w:rPr>
            </w:pPr>
            <w:r w:rsidRPr="002D00D4">
              <w:rPr>
                <w:color w:val="000000"/>
              </w:rPr>
              <w:t>0910184330</w:t>
            </w:r>
          </w:p>
        </w:tc>
        <w:tc>
          <w:tcPr>
            <w:tcW w:w="663" w:type="dxa"/>
            <w:tcBorders>
              <w:top w:val="nil"/>
              <w:left w:val="nil"/>
              <w:bottom w:val="single" w:sz="4" w:space="0" w:color="000000"/>
              <w:right w:val="single" w:sz="4" w:space="0" w:color="000000"/>
            </w:tcBorders>
            <w:shd w:val="clear" w:color="auto" w:fill="auto"/>
            <w:noWrap/>
            <w:hideMark/>
          </w:tcPr>
          <w:p w14:paraId="3CF86C15" w14:textId="77777777" w:rsidR="004F22B2" w:rsidRPr="002D00D4" w:rsidRDefault="004F22B2" w:rsidP="008207BB">
            <w:pPr>
              <w:jc w:val="center"/>
              <w:outlineLvl w:val="6"/>
              <w:rPr>
                <w:color w:val="000000"/>
              </w:rPr>
            </w:pPr>
            <w:r w:rsidRPr="002D00D4">
              <w:rPr>
                <w:color w:val="000000"/>
              </w:rPr>
              <w:t>414</w:t>
            </w:r>
          </w:p>
        </w:tc>
        <w:tc>
          <w:tcPr>
            <w:tcW w:w="1804" w:type="dxa"/>
            <w:tcBorders>
              <w:top w:val="nil"/>
              <w:left w:val="nil"/>
              <w:bottom w:val="single" w:sz="4" w:space="0" w:color="000000"/>
              <w:right w:val="single" w:sz="4" w:space="0" w:color="000000"/>
            </w:tcBorders>
            <w:shd w:val="clear" w:color="auto" w:fill="auto"/>
            <w:noWrap/>
            <w:hideMark/>
          </w:tcPr>
          <w:p w14:paraId="215737E0" w14:textId="77777777" w:rsidR="004F22B2" w:rsidRPr="002D00D4" w:rsidRDefault="004F22B2" w:rsidP="008207BB">
            <w:pPr>
              <w:jc w:val="right"/>
              <w:outlineLvl w:val="6"/>
              <w:rPr>
                <w:color w:val="000000"/>
              </w:rPr>
            </w:pPr>
            <w:r w:rsidRPr="002D00D4">
              <w:rPr>
                <w:color w:val="000000"/>
              </w:rPr>
              <w:t>4 097 800,00</w:t>
            </w:r>
          </w:p>
        </w:tc>
      </w:tr>
      <w:tr w:rsidR="004F22B2" w:rsidRPr="002D00D4" w14:paraId="67F74773" w14:textId="77777777" w:rsidTr="008207BB">
        <w:trPr>
          <w:trHeight w:val="315"/>
        </w:trPr>
        <w:tc>
          <w:tcPr>
            <w:tcW w:w="4090" w:type="dxa"/>
            <w:tcBorders>
              <w:top w:val="nil"/>
              <w:left w:val="single" w:sz="4" w:space="0" w:color="000000"/>
              <w:bottom w:val="single" w:sz="4" w:space="0" w:color="000000"/>
              <w:right w:val="single" w:sz="4" w:space="0" w:color="000000"/>
            </w:tcBorders>
            <w:shd w:val="clear" w:color="auto" w:fill="auto"/>
            <w:hideMark/>
          </w:tcPr>
          <w:p w14:paraId="738DFB57" w14:textId="77777777" w:rsidR="004F22B2" w:rsidRPr="002D00D4" w:rsidRDefault="004F22B2" w:rsidP="008207BB">
            <w:pPr>
              <w:outlineLvl w:val="4"/>
              <w:rPr>
                <w:color w:val="000000"/>
              </w:rPr>
            </w:pPr>
            <w:r w:rsidRPr="002D00D4">
              <w:rPr>
                <w:color w:val="000000"/>
              </w:rPr>
              <w:t>Федеральный проект "Вода России"</w:t>
            </w:r>
          </w:p>
        </w:tc>
        <w:tc>
          <w:tcPr>
            <w:tcW w:w="603" w:type="dxa"/>
            <w:tcBorders>
              <w:top w:val="nil"/>
              <w:left w:val="nil"/>
              <w:bottom w:val="single" w:sz="4" w:space="0" w:color="000000"/>
              <w:right w:val="single" w:sz="4" w:space="0" w:color="000000"/>
            </w:tcBorders>
            <w:shd w:val="clear" w:color="auto" w:fill="auto"/>
            <w:noWrap/>
            <w:hideMark/>
          </w:tcPr>
          <w:p w14:paraId="28F01B36" w14:textId="77777777" w:rsidR="004F22B2" w:rsidRPr="002D00D4" w:rsidRDefault="004F22B2" w:rsidP="008207BB">
            <w:pPr>
              <w:jc w:val="center"/>
              <w:outlineLvl w:val="4"/>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1E50C1F5" w14:textId="77777777" w:rsidR="004F22B2" w:rsidRPr="002D00D4" w:rsidRDefault="004F22B2" w:rsidP="008207BB">
            <w:pPr>
              <w:jc w:val="center"/>
              <w:outlineLvl w:val="4"/>
              <w:rPr>
                <w:color w:val="000000"/>
              </w:rPr>
            </w:pPr>
            <w:r w:rsidRPr="002D00D4">
              <w:rPr>
                <w:color w:val="000000"/>
              </w:rPr>
              <w:t>06</w:t>
            </w:r>
          </w:p>
        </w:tc>
        <w:tc>
          <w:tcPr>
            <w:tcW w:w="588" w:type="dxa"/>
            <w:tcBorders>
              <w:top w:val="nil"/>
              <w:left w:val="nil"/>
              <w:bottom w:val="single" w:sz="4" w:space="0" w:color="000000"/>
              <w:right w:val="single" w:sz="4" w:space="0" w:color="000000"/>
            </w:tcBorders>
            <w:shd w:val="clear" w:color="auto" w:fill="auto"/>
            <w:noWrap/>
            <w:hideMark/>
          </w:tcPr>
          <w:p w14:paraId="1B2D9798" w14:textId="77777777" w:rsidR="004F22B2" w:rsidRPr="002D00D4" w:rsidRDefault="004F22B2" w:rsidP="008207BB">
            <w:pPr>
              <w:jc w:val="center"/>
              <w:outlineLvl w:val="4"/>
              <w:rPr>
                <w:color w:val="000000"/>
              </w:rPr>
            </w:pPr>
            <w:r w:rsidRPr="002D00D4">
              <w:rPr>
                <w:color w:val="000000"/>
              </w:rPr>
              <w:t>05</w:t>
            </w:r>
          </w:p>
        </w:tc>
        <w:tc>
          <w:tcPr>
            <w:tcW w:w="1483" w:type="dxa"/>
            <w:tcBorders>
              <w:top w:val="nil"/>
              <w:left w:val="nil"/>
              <w:bottom w:val="single" w:sz="4" w:space="0" w:color="000000"/>
              <w:right w:val="single" w:sz="4" w:space="0" w:color="000000"/>
            </w:tcBorders>
            <w:shd w:val="clear" w:color="auto" w:fill="auto"/>
            <w:noWrap/>
            <w:hideMark/>
          </w:tcPr>
          <w:p w14:paraId="3F1D4F8D" w14:textId="77777777" w:rsidR="004F22B2" w:rsidRPr="002D00D4" w:rsidRDefault="004F22B2" w:rsidP="008207BB">
            <w:pPr>
              <w:jc w:val="center"/>
              <w:outlineLvl w:val="4"/>
              <w:rPr>
                <w:color w:val="000000"/>
              </w:rPr>
            </w:pPr>
            <w:r w:rsidRPr="002D00D4">
              <w:rPr>
                <w:color w:val="000000"/>
              </w:rPr>
              <w:t>091Ч500000</w:t>
            </w:r>
          </w:p>
        </w:tc>
        <w:tc>
          <w:tcPr>
            <w:tcW w:w="663" w:type="dxa"/>
            <w:tcBorders>
              <w:top w:val="nil"/>
              <w:left w:val="nil"/>
              <w:bottom w:val="single" w:sz="4" w:space="0" w:color="000000"/>
              <w:right w:val="single" w:sz="4" w:space="0" w:color="000000"/>
            </w:tcBorders>
            <w:shd w:val="clear" w:color="auto" w:fill="auto"/>
            <w:noWrap/>
            <w:hideMark/>
          </w:tcPr>
          <w:p w14:paraId="6281A9F0" w14:textId="77777777" w:rsidR="004F22B2" w:rsidRPr="002D00D4" w:rsidRDefault="004F22B2" w:rsidP="008207BB">
            <w:pPr>
              <w:jc w:val="center"/>
              <w:outlineLvl w:val="4"/>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23615499" w14:textId="77777777" w:rsidR="004F22B2" w:rsidRPr="002D00D4" w:rsidRDefault="004F22B2" w:rsidP="008207BB">
            <w:pPr>
              <w:jc w:val="right"/>
              <w:outlineLvl w:val="4"/>
              <w:rPr>
                <w:color w:val="000000"/>
              </w:rPr>
            </w:pPr>
            <w:r w:rsidRPr="002D00D4">
              <w:rPr>
                <w:color w:val="000000"/>
              </w:rPr>
              <w:t>339 073 790,01</w:t>
            </w:r>
          </w:p>
        </w:tc>
      </w:tr>
      <w:tr w:rsidR="004F22B2" w:rsidRPr="002D00D4" w14:paraId="3984C010" w14:textId="77777777" w:rsidTr="008207BB">
        <w:trPr>
          <w:trHeight w:val="2858"/>
        </w:trPr>
        <w:tc>
          <w:tcPr>
            <w:tcW w:w="4090" w:type="dxa"/>
            <w:tcBorders>
              <w:top w:val="nil"/>
              <w:left w:val="single" w:sz="4" w:space="0" w:color="000000"/>
              <w:bottom w:val="single" w:sz="4" w:space="0" w:color="000000"/>
              <w:right w:val="single" w:sz="4" w:space="0" w:color="000000"/>
            </w:tcBorders>
            <w:shd w:val="clear" w:color="auto" w:fill="auto"/>
            <w:hideMark/>
          </w:tcPr>
          <w:p w14:paraId="147CE6C3" w14:textId="77777777" w:rsidR="004F22B2" w:rsidRPr="002D00D4" w:rsidRDefault="004F22B2" w:rsidP="008207BB">
            <w:pPr>
              <w:outlineLvl w:val="5"/>
              <w:rPr>
                <w:color w:val="000000"/>
              </w:rPr>
            </w:pPr>
            <w:r w:rsidRPr="002D00D4">
              <w:rPr>
                <w:color w:val="000000"/>
              </w:rPr>
              <w:lastRenderedPageBreak/>
              <w:t xml:space="preserve">  Мероприятия по модернизации и строительству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603" w:type="dxa"/>
            <w:tcBorders>
              <w:top w:val="nil"/>
              <w:left w:val="nil"/>
              <w:bottom w:val="single" w:sz="4" w:space="0" w:color="000000"/>
              <w:right w:val="single" w:sz="4" w:space="0" w:color="000000"/>
            </w:tcBorders>
            <w:shd w:val="clear" w:color="auto" w:fill="auto"/>
            <w:noWrap/>
            <w:hideMark/>
          </w:tcPr>
          <w:p w14:paraId="16AD9478" w14:textId="77777777" w:rsidR="004F22B2" w:rsidRPr="002D00D4" w:rsidRDefault="004F22B2" w:rsidP="008207BB">
            <w:pPr>
              <w:jc w:val="center"/>
              <w:outlineLvl w:val="5"/>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1C2579F7" w14:textId="77777777" w:rsidR="004F22B2" w:rsidRPr="002D00D4" w:rsidRDefault="004F22B2" w:rsidP="008207BB">
            <w:pPr>
              <w:jc w:val="center"/>
              <w:outlineLvl w:val="5"/>
              <w:rPr>
                <w:color w:val="000000"/>
              </w:rPr>
            </w:pPr>
            <w:r w:rsidRPr="002D00D4">
              <w:rPr>
                <w:color w:val="000000"/>
              </w:rPr>
              <w:t>06</w:t>
            </w:r>
          </w:p>
        </w:tc>
        <w:tc>
          <w:tcPr>
            <w:tcW w:w="588" w:type="dxa"/>
            <w:tcBorders>
              <w:top w:val="nil"/>
              <w:left w:val="nil"/>
              <w:bottom w:val="single" w:sz="4" w:space="0" w:color="000000"/>
              <w:right w:val="single" w:sz="4" w:space="0" w:color="000000"/>
            </w:tcBorders>
            <w:shd w:val="clear" w:color="auto" w:fill="auto"/>
            <w:noWrap/>
            <w:hideMark/>
          </w:tcPr>
          <w:p w14:paraId="64C4BF50" w14:textId="77777777" w:rsidR="004F22B2" w:rsidRPr="002D00D4" w:rsidRDefault="004F22B2" w:rsidP="008207BB">
            <w:pPr>
              <w:jc w:val="center"/>
              <w:outlineLvl w:val="5"/>
              <w:rPr>
                <w:color w:val="000000"/>
              </w:rPr>
            </w:pPr>
            <w:r w:rsidRPr="002D00D4">
              <w:rPr>
                <w:color w:val="000000"/>
              </w:rPr>
              <w:t>05</w:t>
            </w:r>
          </w:p>
        </w:tc>
        <w:tc>
          <w:tcPr>
            <w:tcW w:w="1483" w:type="dxa"/>
            <w:tcBorders>
              <w:top w:val="nil"/>
              <w:left w:val="nil"/>
              <w:bottom w:val="single" w:sz="4" w:space="0" w:color="000000"/>
              <w:right w:val="single" w:sz="4" w:space="0" w:color="000000"/>
            </w:tcBorders>
            <w:shd w:val="clear" w:color="auto" w:fill="auto"/>
            <w:noWrap/>
            <w:hideMark/>
          </w:tcPr>
          <w:p w14:paraId="6AEC3DF2" w14:textId="77777777" w:rsidR="004F22B2" w:rsidRPr="002D00D4" w:rsidRDefault="004F22B2" w:rsidP="008207BB">
            <w:pPr>
              <w:jc w:val="center"/>
              <w:outlineLvl w:val="5"/>
              <w:rPr>
                <w:color w:val="000000"/>
              </w:rPr>
            </w:pPr>
            <w:r w:rsidRPr="002D00D4">
              <w:rPr>
                <w:color w:val="000000"/>
              </w:rPr>
              <w:t>091Ч550250</w:t>
            </w:r>
          </w:p>
        </w:tc>
        <w:tc>
          <w:tcPr>
            <w:tcW w:w="663" w:type="dxa"/>
            <w:tcBorders>
              <w:top w:val="nil"/>
              <w:left w:val="nil"/>
              <w:bottom w:val="single" w:sz="4" w:space="0" w:color="000000"/>
              <w:right w:val="single" w:sz="4" w:space="0" w:color="000000"/>
            </w:tcBorders>
            <w:shd w:val="clear" w:color="auto" w:fill="auto"/>
            <w:noWrap/>
            <w:hideMark/>
          </w:tcPr>
          <w:p w14:paraId="04115D9C" w14:textId="77777777" w:rsidR="004F22B2" w:rsidRPr="002D00D4" w:rsidRDefault="004F22B2" w:rsidP="008207BB">
            <w:pPr>
              <w:jc w:val="center"/>
              <w:outlineLvl w:val="5"/>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2940E458" w14:textId="77777777" w:rsidR="004F22B2" w:rsidRPr="002D00D4" w:rsidRDefault="004F22B2" w:rsidP="008207BB">
            <w:pPr>
              <w:jc w:val="right"/>
              <w:outlineLvl w:val="5"/>
              <w:rPr>
                <w:color w:val="000000"/>
              </w:rPr>
            </w:pPr>
            <w:r w:rsidRPr="002D00D4">
              <w:rPr>
                <w:color w:val="000000"/>
              </w:rPr>
              <w:t>339 073 790,01</w:t>
            </w:r>
          </w:p>
        </w:tc>
      </w:tr>
      <w:tr w:rsidR="004F22B2" w:rsidRPr="002D00D4" w14:paraId="1BA78DDF" w14:textId="77777777" w:rsidTr="008207BB">
        <w:trPr>
          <w:trHeight w:val="946"/>
        </w:trPr>
        <w:tc>
          <w:tcPr>
            <w:tcW w:w="4090" w:type="dxa"/>
            <w:tcBorders>
              <w:top w:val="nil"/>
              <w:left w:val="single" w:sz="4" w:space="0" w:color="000000"/>
              <w:bottom w:val="single" w:sz="4" w:space="0" w:color="000000"/>
              <w:right w:val="single" w:sz="4" w:space="0" w:color="000000"/>
            </w:tcBorders>
            <w:shd w:val="clear" w:color="auto" w:fill="auto"/>
            <w:hideMark/>
          </w:tcPr>
          <w:p w14:paraId="34C8F337" w14:textId="77777777" w:rsidR="004F22B2" w:rsidRPr="002D00D4" w:rsidRDefault="004F22B2" w:rsidP="008207BB">
            <w:pPr>
              <w:outlineLvl w:val="6"/>
              <w:rPr>
                <w:color w:val="000000"/>
              </w:rPr>
            </w:pPr>
            <w:r w:rsidRPr="002D00D4">
              <w:rPr>
                <w:color w:val="000000"/>
              </w:rPr>
              <w:t xml:space="preserve"> Бюджетные инвестиции в объекты капитального строительства государственной (муниципальной) собственности</w:t>
            </w:r>
          </w:p>
        </w:tc>
        <w:tc>
          <w:tcPr>
            <w:tcW w:w="603" w:type="dxa"/>
            <w:tcBorders>
              <w:top w:val="nil"/>
              <w:left w:val="nil"/>
              <w:bottom w:val="single" w:sz="4" w:space="0" w:color="000000"/>
              <w:right w:val="single" w:sz="4" w:space="0" w:color="000000"/>
            </w:tcBorders>
            <w:shd w:val="clear" w:color="auto" w:fill="auto"/>
            <w:noWrap/>
            <w:hideMark/>
          </w:tcPr>
          <w:p w14:paraId="1C2750CF" w14:textId="77777777" w:rsidR="004F22B2" w:rsidRPr="002D00D4" w:rsidRDefault="004F22B2" w:rsidP="008207BB">
            <w:pPr>
              <w:jc w:val="center"/>
              <w:outlineLvl w:val="6"/>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2B53E825" w14:textId="77777777" w:rsidR="004F22B2" w:rsidRPr="002D00D4" w:rsidRDefault="004F22B2" w:rsidP="008207BB">
            <w:pPr>
              <w:jc w:val="center"/>
              <w:outlineLvl w:val="6"/>
              <w:rPr>
                <w:color w:val="000000"/>
              </w:rPr>
            </w:pPr>
            <w:r w:rsidRPr="002D00D4">
              <w:rPr>
                <w:color w:val="000000"/>
              </w:rPr>
              <w:t>06</w:t>
            </w:r>
          </w:p>
        </w:tc>
        <w:tc>
          <w:tcPr>
            <w:tcW w:w="588" w:type="dxa"/>
            <w:tcBorders>
              <w:top w:val="nil"/>
              <w:left w:val="nil"/>
              <w:bottom w:val="single" w:sz="4" w:space="0" w:color="000000"/>
              <w:right w:val="single" w:sz="4" w:space="0" w:color="000000"/>
            </w:tcBorders>
            <w:shd w:val="clear" w:color="auto" w:fill="auto"/>
            <w:noWrap/>
            <w:hideMark/>
          </w:tcPr>
          <w:p w14:paraId="4CFDB034" w14:textId="77777777" w:rsidR="004F22B2" w:rsidRPr="002D00D4" w:rsidRDefault="004F22B2" w:rsidP="008207BB">
            <w:pPr>
              <w:jc w:val="center"/>
              <w:outlineLvl w:val="6"/>
              <w:rPr>
                <w:color w:val="000000"/>
              </w:rPr>
            </w:pPr>
            <w:r w:rsidRPr="002D00D4">
              <w:rPr>
                <w:color w:val="000000"/>
              </w:rPr>
              <w:t>05</w:t>
            </w:r>
          </w:p>
        </w:tc>
        <w:tc>
          <w:tcPr>
            <w:tcW w:w="1483" w:type="dxa"/>
            <w:tcBorders>
              <w:top w:val="nil"/>
              <w:left w:val="nil"/>
              <w:bottom w:val="single" w:sz="4" w:space="0" w:color="000000"/>
              <w:right w:val="single" w:sz="4" w:space="0" w:color="000000"/>
            </w:tcBorders>
            <w:shd w:val="clear" w:color="auto" w:fill="auto"/>
            <w:noWrap/>
            <w:hideMark/>
          </w:tcPr>
          <w:p w14:paraId="3B5D8FC9" w14:textId="77777777" w:rsidR="004F22B2" w:rsidRPr="002D00D4" w:rsidRDefault="004F22B2" w:rsidP="008207BB">
            <w:pPr>
              <w:jc w:val="center"/>
              <w:outlineLvl w:val="6"/>
              <w:rPr>
                <w:color w:val="000000"/>
              </w:rPr>
            </w:pPr>
            <w:r w:rsidRPr="002D00D4">
              <w:rPr>
                <w:color w:val="000000"/>
              </w:rPr>
              <w:t>091Ч550250</w:t>
            </w:r>
          </w:p>
        </w:tc>
        <w:tc>
          <w:tcPr>
            <w:tcW w:w="663" w:type="dxa"/>
            <w:tcBorders>
              <w:top w:val="nil"/>
              <w:left w:val="nil"/>
              <w:bottom w:val="single" w:sz="4" w:space="0" w:color="000000"/>
              <w:right w:val="single" w:sz="4" w:space="0" w:color="000000"/>
            </w:tcBorders>
            <w:shd w:val="clear" w:color="auto" w:fill="auto"/>
            <w:noWrap/>
            <w:hideMark/>
          </w:tcPr>
          <w:p w14:paraId="0F61E425" w14:textId="77777777" w:rsidR="004F22B2" w:rsidRPr="002D00D4" w:rsidRDefault="004F22B2" w:rsidP="008207BB">
            <w:pPr>
              <w:jc w:val="center"/>
              <w:outlineLvl w:val="6"/>
              <w:rPr>
                <w:color w:val="000000"/>
              </w:rPr>
            </w:pPr>
            <w:r w:rsidRPr="002D00D4">
              <w:rPr>
                <w:color w:val="000000"/>
              </w:rPr>
              <w:t>414</w:t>
            </w:r>
          </w:p>
        </w:tc>
        <w:tc>
          <w:tcPr>
            <w:tcW w:w="1804" w:type="dxa"/>
            <w:tcBorders>
              <w:top w:val="nil"/>
              <w:left w:val="nil"/>
              <w:bottom w:val="single" w:sz="4" w:space="0" w:color="000000"/>
              <w:right w:val="single" w:sz="4" w:space="0" w:color="000000"/>
            </w:tcBorders>
            <w:shd w:val="clear" w:color="auto" w:fill="auto"/>
            <w:noWrap/>
            <w:hideMark/>
          </w:tcPr>
          <w:p w14:paraId="397A15EA" w14:textId="77777777" w:rsidR="004F22B2" w:rsidRPr="002D00D4" w:rsidRDefault="004F22B2" w:rsidP="008207BB">
            <w:pPr>
              <w:jc w:val="right"/>
              <w:outlineLvl w:val="6"/>
              <w:rPr>
                <w:color w:val="000000"/>
              </w:rPr>
            </w:pPr>
            <w:r w:rsidRPr="002D00D4">
              <w:rPr>
                <w:color w:val="000000"/>
              </w:rPr>
              <w:t>339 073 790,01</w:t>
            </w:r>
          </w:p>
        </w:tc>
      </w:tr>
      <w:tr w:rsidR="004F22B2" w:rsidRPr="002D00D4" w14:paraId="2E46E3CF" w14:textId="77777777" w:rsidTr="008207BB">
        <w:trPr>
          <w:trHeight w:val="315"/>
        </w:trPr>
        <w:tc>
          <w:tcPr>
            <w:tcW w:w="4090" w:type="dxa"/>
            <w:tcBorders>
              <w:top w:val="nil"/>
              <w:left w:val="single" w:sz="4" w:space="0" w:color="000000"/>
              <w:bottom w:val="single" w:sz="4" w:space="0" w:color="000000"/>
              <w:right w:val="single" w:sz="4" w:space="0" w:color="000000"/>
            </w:tcBorders>
            <w:shd w:val="clear" w:color="auto" w:fill="auto"/>
            <w:hideMark/>
          </w:tcPr>
          <w:p w14:paraId="05FA7204" w14:textId="77777777" w:rsidR="004F22B2" w:rsidRPr="002D00D4" w:rsidRDefault="004F22B2" w:rsidP="008207BB">
            <w:pPr>
              <w:outlineLvl w:val="1"/>
              <w:rPr>
                <w:color w:val="000000"/>
              </w:rPr>
            </w:pPr>
            <w:r w:rsidRPr="002D00D4">
              <w:rPr>
                <w:color w:val="000000"/>
              </w:rPr>
              <w:t>ФИЗИЧЕСКАЯ КУЛЬТУРА И СПОРТ</w:t>
            </w:r>
          </w:p>
        </w:tc>
        <w:tc>
          <w:tcPr>
            <w:tcW w:w="603" w:type="dxa"/>
            <w:tcBorders>
              <w:top w:val="nil"/>
              <w:left w:val="nil"/>
              <w:bottom w:val="single" w:sz="4" w:space="0" w:color="000000"/>
              <w:right w:val="single" w:sz="4" w:space="0" w:color="000000"/>
            </w:tcBorders>
            <w:shd w:val="clear" w:color="auto" w:fill="auto"/>
            <w:noWrap/>
            <w:hideMark/>
          </w:tcPr>
          <w:p w14:paraId="73F4BA4C" w14:textId="77777777" w:rsidR="004F22B2" w:rsidRPr="002D00D4" w:rsidRDefault="004F22B2" w:rsidP="008207BB">
            <w:pPr>
              <w:jc w:val="center"/>
              <w:outlineLvl w:val="1"/>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0E9BF451" w14:textId="77777777" w:rsidR="004F22B2" w:rsidRPr="002D00D4" w:rsidRDefault="004F22B2" w:rsidP="008207BB">
            <w:pPr>
              <w:jc w:val="center"/>
              <w:outlineLvl w:val="1"/>
              <w:rPr>
                <w:color w:val="000000"/>
              </w:rPr>
            </w:pPr>
            <w:r w:rsidRPr="002D00D4">
              <w:rPr>
                <w:color w:val="000000"/>
              </w:rPr>
              <w:t>11</w:t>
            </w:r>
          </w:p>
        </w:tc>
        <w:tc>
          <w:tcPr>
            <w:tcW w:w="588" w:type="dxa"/>
            <w:tcBorders>
              <w:top w:val="nil"/>
              <w:left w:val="nil"/>
              <w:bottom w:val="single" w:sz="4" w:space="0" w:color="000000"/>
              <w:right w:val="single" w:sz="4" w:space="0" w:color="000000"/>
            </w:tcBorders>
            <w:shd w:val="clear" w:color="auto" w:fill="auto"/>
            <w:noWrap/>
            <w:hideMark/>
          </w:tcPr>
          <w:p w14:paraId="0FF880E6" w14:textId="77777777" w:rsidR="004F22B2" w:rsidRPr="002D00D4" w:rsidRDefault="004F22B2" w:rsidP="008207BB">
            <w:pPr>
              <w:jc w:val="center"/>
              <w:outlineLvl w:val="1"/>
              <w:rPr>
                <w:color w:val="000000"/>
              </w:rPr>
            </w:pPr>
            <w:r w:rsidRPr="002D00D4">
              <w:rPr>
                <w:color w:val="000000"/>
              </w:rPr>
              <w:t>0</w:t>
            </w:r>
            <w:r>
              <w:rPr>
                <w:color w:val="000000"/>
              </w:rPr>
              <w:t>0</w:t>
            </w:r>
          </w:p>
        </w:tc>
        <w:tc>
          <w:tcPr>
            <w:tcW w:w="1483" w:type="dxa"/>
            <w:tcBorders>
              <w:top w:val="nil"/>
              <w:left w:val="nil"/>
              <w:bottom w:val="single" w:sz="4" w:space="0" w:color="000000"/>
              <w:right w:val="single" w:sz="4" w:space="0" w:color="000000"/>
            </w:tcBorders>
            <w:shd w:val="clear" w:color="auto" w:fill="auto"/>
            <w:noWrap/>
            <w:hideMark/>
          </w:tcPr>
          <w:p w14:paraId="4B75B73E" w14:textId="77777777" w:rsidR="004F22B2" w:rsidRPr="002D00D4" w:rsidRDefault="004F22B2" w:rsidP="008207BB">
            <w:pPr>
              <w:jc w:val="center"/>
              <w:outlineLvl w:val="1"/>
              <w:rPr>
                <w:color w:val="000000"/>
              </w:rPr>
            </w:pPr>
            <w:r w:rsidRPr="002D00D4">
              <w:rPr>
                <w:color w:val="000000"/>
              </w:rPr>
              <w:t> </w:t>
            </w:r>
          </w:p>
        </w:tc>
        <w:tc>
          <w:tcPr>
            <w:tcW w:w="663" w:type="dxa"/>
            <w:tcBorders>
              <w:top w:val="nil"/>
              <w:left w:val="nil"/>
              <w:bottom w:val="single" w:sz="4" w:space="0" w:color="000000"/>
              <w:right w:val="single" w:sz="4" w:space="0" w:color="000000"/>
            </w:tcBorders>
            <w:shd w:val="clear" w:color="auto" w:fill="auto"/>
            <w:noWrap/>
            <w:hideMark/>
          </w:tcPr>
          <w:p w14:paraId="7E03AE7F" w14:textId="77777777" w:rsidR="004F22B2" w:rsidRPr="002D00D4" w:rsidRDefault="004F22B2" w:rsidP="008207BB">
            <w:pPr>
              <w:jc w:val="center"/>
              <w:outlineLvl w:val="1"/>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6E4A2A55" w14:textId="77777777" w:rsidR="004F22B2" w:rsidRPr="002D00D4" w:rsidRDefault="004F22B2" w:rsidP="008207BB">
            <w:pPr>
              <w:jc w:val="right"/>
              <w:outlineLvl w:val="1"/>
              <w:rPr>
                <w:color w:val="000000"/>
              </w:rPr>
            </w:pPr>
            <w:r w:rsidRPr="002D00D4">
              <w:rPr>
                <w:color w:val="000000"/>
              </w:rPr>
              <w:t>56 588 841,31</w:t>
            </w:r>
          </w:p>
        </w:tc>
      </w:tr>
      <w:tr w:rsidR="004F22B2" w:rsidRPr="002D00D4" w14:paraId="4F46A6CB" w14:textId="77777777" w:rsidTr="008207BB">
        <w:trPr>
          <w:trHeight w:val="630"/>
        </w:trPr>
        <w:tc>
          <w:tcPr>
            <w:tcW w:w="4090" w:type="dxa"/>
            <w:tcBorders>
              <w:top w:val="nil"/>
              <w:left w:val="single" w:sz="4" w:space="0" w:color="000000"/>
              <w:bottom w:val="single" w:sz="4" w:space="0" w:color="000000"/>
              <w:right w:val="single" w:sz="4" w:space="0" w:color="000000"/>
            </w:tcBorders>
            <w:shd w:val="clear" w:color="auto" w:fill="auto"/>
            <w:hideMark/>
          </w:tcPr>
          <w:p w14:paraId="709E4973" w14:textId="77777777" w:rsidR="004F22B2" w:rsidRPr="002D00D4" w:rsidRDefault="004F22B2" w:rsidP="008207BB">
            <w:pPr>
              <w:outlineLvl w:val="0"/>
              <w:rPr>
                <w:color w:val="000000"/>
              </w:rPr>
            </w:pPr>
            <w:r w:rsidRPr="002D00D4">
              <w:rPr>
                <w:color w:val="000000"/>
              </w:rPr>
              <w:t xml:space="preserve"> Другие вопросы в области физической культуры и спорта</w:t>
            </w:r>
          </w:p>
        </w:tc>
        <w:tc>
          <w:tcPr>
            <w:tcW w:w="603" w:type="dxa"/>
            <w:tcBorders>
              <w:top w:val="nil"/>
              <w:left w:val="nil"/>
              <w:bottom w:val="single" w:sz="4" w:space="0" w:color="000000"/>
              <w:right w:val="single" w:sz="4" w:space="0" w:color="000000"/>
            </w:tcBorders>
            <w:shd w:val="clear" w:color="auto" w:fill="auto"/>
            <w:noWrap/>
            <w:hideMark/>
          </w:tcPr>
          <w:p w14:paraId="0374A509" w14:textId="77777777" w:rsidR="004F22B2" w:rsidRPr="002D00D4" w:rsidRDefault="004F22B2" w:rsidP="008207BB">
            <w:pPr>
              <w:jc w:val="center"/>
              <w:outlineLvl w:val="0"/>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2CEBFF3F" w14:textId="77777777" w:rsidR="004F22B2" w:rsidRPr="002D00D4" w:rsidRDefault="004F22B2" w:rsidP="008207BB">
            <w:pPr>
              <w:jc w:val="center"/>
              <w:outlineLvl w:val="0"/>
              <w:rPr>
                <w:color w:val="000000"/>
              </w:rPr>
            </w:pPr>
            <w:r w:rsidRPr="002D00D4">
              <w:rPr>
                <w:color w:val="000000"/>
              </w:rPr>
              <w:t>11</w:t>
            </w:r>
          </w:p>
        </w:tc>
        <w:tc>
          <w:tcPr>
            <w:tcW w:w="588" w:type="dxa"/>
            <w:tcBorders>
              <w:top w:val="nil"/>
              <w:left w:val="nil"/>
              <w:bottom w:val="single" w:sz="4" w:space="0" w:color="000000"/>
              <w:right w:val="single" w:sz="4" w:space="0" w:color="000000"/>
            </w:tcBorders>
            <w:shd w:val="clear" w:color="auto" w:fill="auto"/>
            <w:noWrap/>
            <w:hideMark/>
          </w:tcPr>
          <w:p w14:paraId="74ABD778" w14:textId="77777777" w:rsidR="004F22B2" w:rsidRPr="002D00D4" w:rsidRDefault="004F22B2" w:rsidP="008207BB">
            <w:pPr>
              <w:jc w:val="center"/>
              <w:outlineLvl w:val="0"/>
              <w:rPr>
                <w:color w:val="000000"/>
              </w:rPr>
            </w:pPr>
            <w:r w:rsidRPr="002D00D4">
              <w:rPr>
                <w:color w:val="000000"/>
              </w:rPr>
              <w:t>05</w:t>
            </w:r>
          </w:p>
        </w:tc>
        <w:tc>
          <w:tcPr>
            <w:tcW w:w="1483" w:type="dxa"/>
            <w:tcBorders>
              <w:top w:val="nil"/>
              <w:left w:val="nil"/>
              <w:bottom w:val="single" w:sz="4" w:space="0" w:color="000000"/>
              <w:right w:val="single" w:sz="4" w:space="0" w:color="000000"/>
            </w:tcBorders>
            <w:shd w:val="clear" w:color="auto" w:fill="auto"/>
            <w:noWrap/>
            <w:hideMark/>
          </w:tcPr>
          <w:p w14:paraId="7F7610A6" w14:textId="77777777" w:rsidR="004F22B2" w:rsidRPr="002D00D4" w:rsidRDefault="004F22B2" w:rsidP="008207BB">
            <w:pPr>
              <w:jc w:val="center"/>
              <w:outlineLvl w:val="0"/>
              <w:rPr>
                <w:color w:val="000000"/>
              </w:rPr>
            </w:pPr>
            <w:r w:rsidRPr="002D00D4">
              <w:rPr>
                <w:color w:val="000000"/>
              </w:rPr>
              <w:t> </w:t>
            </w:r>
          </w:p>
        </w:tc>
        <w:tc>
          <w:tcPr>
            <w:tcW w:w="663" w:type="dxa"/>
            <w:tcBorders>
              <w:top w:val="nil"/>
              <w:left w:val="nil"/>
              <w:bottom w:val="single" w:sz="4" w:space="0" w:color="000000"/>
              <w:right w:val="single" w:sz="4" w:space="0" w:color="000000"/>
            </w:tcBorders>
            <w:shd w:val="clear" w:color="auto" w:fill="auto"/>
            <w:noWrap/>
            <w:hideMark/>
          </w:tcPr>
          <w:p w14:paraId="6F69AC75" w14:textId="77777777" w:rsidR="004F22B2" w:rsidRPr="002D00D4" w:rsidRDefault="004F22B2" w:rsidP="008207BB">
            <w:pPr>
              <w:jc w:val="center"/>
              <w:outlineLvl w:val="0"/>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440A03F5" w14:textId="77777777" w:rsidR="004F22B2" w:rsidRPr="002D00D4" w:rsidRDefault="004F22B2" w:rsidP="008207BB">
            <w:pPr>
              <w:jc w:val="right"/>
              <w:outlineLvl w:val="0"/>
              <w:rPr>
                <w:color w:val="000000"/>
              </w:rPr>
            </w:pPr>
            <w:r w:rsidRPr="002D00D4">
              <w:rPr>
                <w:color w:val="000000"/>
              </w:rPr>
              <w:t>56 588 841,31</w:t>
            </w:r>
          </w:p>
        </w:tc>
      </w:tr>
      <w:tr w:rsidR="004F22B2" w:rsidRPr="002D00D4" w14:paraId="141C021A" w14:textId="77777777" w:rsidTr="008207BB">
        <w:trPr>
          <w:trHeight w:val="1260"/>
        </w:trPr>
        <w:tc>
          <w:tcPr>
            <w:tcW w:w="4090" w:type="dxa"/>
            <w:tcBorders>
              <w:top w:val="nil"/>
              <w:left w:val="single" w:sz="4" w:space="0" w:color="000000"/>
              <w:bottom w:val="single" w:sz="4" w:space="0" w:color="000000"/>
              <w:right w:val="single" w:sz="4" w:space="0" w:color="000000"/>
            </w:tcBorders>
            <w:shd w:val="clear" w:color="auto" w:fill="auto"/>
            <w:hideMark/>
          </w:tcPr>
          <w:p w14:paraId="64799CF3" w14:textId="77777777" w:rsidR="004F22B2" w:rsidRPr="002D00D4" w:rsidRDefault="004F22B2" w:rsidP="008207BB">
            <w:pPr>
              <w:outlineLvl w:val="2"/>
              <w:rPr>
                <w:color w:val="000000"/>
              </w:rPr>
            </w:pPr>
            <w:r w:rsidRPr="002D00D4">
              <w:rPr>
                <w:color w:val="000000"/>
              </w:rPr>
              <w:t xml:space="preserve">  Муниципальная программа "Развитие физической культуры и спорта в муниципальном образовании "город Северобайкальск"</w:t>
            </w:r>
          </w:p>
        </w:tc>
        <w:tc>
          <w:tcPr>
            <w:tcW w:w="603" w:type="dxa"/>
            <w:tcBorders>
              <w:top w:val="nil"/>
              <w:left w:val="nil"/>
              <w:bottom w:val="single" w:sz="4" w:space="0" w:color="000000"/>
              <w:right w:val="single" w:sz="4" w:space="0" w:color="000000"/>
            </w:tcBorders>
            <w:shd w:val="clear" w:color="auto" w:fill="auto"/>
            <w:noWrap/>
            <w:hideMark/>
          </w:tcPr>
          <w:p w14:paraId="28870300" w14:textId="77777777" w:rsidR="004F22B2" w:rsidRPr="002D00D4" w:rsidRDefault="004F22B2" w:rsidP="008207BB">
            <w:pPr>
              <w:jc w:val="center"/>
              <w:outlineLvl w:val="2"/>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5E8ADFFB" w14:textId="77777777" w:rsidR="004F22B2" w:rsidRPr="002D00D4" w:rsidRDefault="004F22B2" w:rsidP="008207BB">
            <w:pPr>
              <w:jc w:val="center"/>
              <w:outlineLvl w:val="2"/>
              <w:rPr>
                <w:color w:val="000000"/>
              </w:rPr>
            </w:pPr>
            <w:r w:rsidRPr="002D00D4">
              <w:rPr>
                <w:color w:val="000000"/>
              </w:rPr>
              <w:t>11</w:t>
            </w:r>
          </w:p>
        </w:tc>
        <w:tc>
          <w:tcPr>
            <w:tcW w:w="588" w:type="dxa"/>
            <w:tcBorders>
              <w:top w:val="nil"/>
              <w:left w:val="nil"/>
              <w:bottom w:val="single" w:sz="4" w:space="0" w:color="000000"/>
              <w:right w:val="single" w:sz="4" w:space="0" w:color="000000"/>
            </w:tcBorders>
            <w:shd w:val="clear" w:color="auto" w:fill="auto"/>
            <w:noWrap/>
            <w:hideMark/>
          </w:tcPr>
          <w:p w14:paraId="10BF76E1" w14:textId="77777777" w:rsidR="004F22B2" w:rsidRPr="002D00D4" w:rsidRDefault="004F22B2" w:rsidP="008207BB">
            <w:pPr>
              <w:jc w:val="center"/>
              <w:outlineLvl w:val="2"/>
              <w:rPr>
                <w:color w:val="000000"/>
              </w:rPr>
            </w:pPr>
            <w:r w:rsidRPr="002D00D4">
              <w:rPr>
                <w:color w:val="000000"/>
              </w:rPr>
              <w:t>05</w:t>
            </w:r>
          </w:p>
        </w:tc>
        <w:tc>
          <w:tcPr>
            <w:tcW w:w="1483" w:type="dxa"/>
            <w:tcBorders>
              <w:top w:val="nil"/>
              <w:left w:val="nil"/>
              <w:bottom w:val="single" w:sz="4" w:space="0" w:color="000000"/>
              <w:right w:val="single" w:sz="4" w:space="0" w:color="000000"/>
            </w:tcBorders>
            <w:shd w:val="clear" w:color="auto" w:fill="auto"/>
            <w:noWrap/>
            <w:hideMark/>
          </w:tcPr>
          <w:p w14:paraId="1C404F49" w14:textId="77777777" w:rsidR="004F22B2" w:rsidRPr="002D00D4" w:rsidRDefault="004F22B2" w:rsidP="008207BB">
            <w:pPr>
              <w:jc w:val="center"/>
              <w:outlineLvl w:val="2"/>
              <w:rPr>
                <w:color w:val="000000"/>
              </w:rPr>
            </w:pPr>
            <w:r w:rsidRPr="002D00D4">
              <w:rPr>
                <w:color w:val="000000"/>
              </w:rPr>
              <w:t>0200000000</w:t>
            </w:r>
          </w:p>
        </w:tc>
        <w:tc>
          <w:tcPr>
            <w:tcW w:w="663" w:type="dxa"/>
            <w:tcBorders>
              <w:top w:val="nil"/>
              <w:left w:val="nil"/>
              <w:bottom w:val="single" w:sz="4" w:space="0" w:color="000000"/>
              <w:right w:val="single" w:sz="4" w:space="0" w:color="000000"/>
            </w:tcBorders>
            <w:shd w:val="clear" w:color="auto" w:fill="auto"/>
            <w:noWrap/>
            <w:hideMark/>
          </w:tcPr>
          <w:p w14:paraId="6A2E6A2D" w14:textId="77777777" w:rsidR="004F22B2" w:rsidRPr="002D00D4" w:rsidRDefault="004F22B2" w:rsidP="008207BB">
            <w:pPr>
              <w:jc w:val="center"/>
              <w:outlineLvl w:val="2"/>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11AC2534" w14:textId="77777777" w:rsidR="004F22B2" w:rsidRPr="002D00D4" w:rsidRDefault="004F22B2" w:rsidP="008207BB">
            <w:pPr>
              <w:jc w:val="right"/>
              <w:outlineLvl w:val="2"/>
              <w:rPr>
                <w:color w:val="000000"/>
              </w:rPr>
            </w:pPr>
            <w:r w:rsidRPr="002D00D4">
              <w:rPr>
                <w:color w:val="000000"/>
              </w:rPr>
              <w:t>56 588 841,31</w:t>
            </w:r>
          </w:p>
        </w:tc>
      </w:tr>
      <w:tr w:rsidR="004F22B2" w:rsidRPr="002D00D4" w14:paraId="0D465834" w14:textId="77777777" w:rsidTr="008207BB">
        <w:trPr>
          <w:trHeight w:val="630"/>
        </w:trPr>
        <w:tc>
          <w:tcPr>
            <w:tcW w:w="4090" w:type="dxa"/>
            <w:tcBorders>
              <w:top w:val="nil"/>
              <w:left w:val="single" w:sz="4" w:space="0" w:color="000000"/>
              <w:bottom w:val="single" w:sz="4" w:space="0" w:color="000000"/>
              <w:right w:val="single" w:sz="4" w:space="0" w:color="000000"/>
            </w:tcBorders>
            <w:shd w:val="clear" w:color="auto" w:fill="auto"/>
            <w:hideMark/>
          </w:tcPr>
          <w:p w14:paraId="11895A7E" w14:textId="77777777" w:rsidR="004F22B2" w:rsidRPr="002D00D4" w:rsidRDefault="004F22B2" w:rsidP="008207BB">
            <w:pPr>
              <w:outlineLvl w:val="4"/>
              <w:rPr>
                <w:color w:val="000000"/>
              </w:rPr>
            </w:pPr>
            <w:r w:rsidRPr="002D00D4">
              <w:rPr>
                <w:color w:val="000000"/>
              </w:rPr>
              <w:t>Основное мероприятие "Развитие физической культуры и спорта"</w:t>
            </w:r>
          </w:p>
        </w:tc>
        <w:tc>
          <w:tcPr>
            <w:tcW w:w="603" w:type="dxa"/>
            <w:tcBorders>
              <w:top w:val="nil"/>
              <w:left w:val="nil"/>
              <w:bottom w:val="single" w:sz="4" w:space="0" w:color="000000"/>
              <w:right w:val="single" w:sz="4" w:space="0" w:color="000000"/>
            </w:tcBorders>
            <w:shd w:val="clear" w:color="auto" w:fill="auto"/>
            <w:noWrap/>
            <w:hideMark/>
          </w:tcPr>
          <w:p w14:paraId="5D614C58" w14:textId="77777777" w:rsidR="004F22B2" w:rsidRPr="002D00D4" w:rsidRDefault="004F22B2" w:rsidP="008207BB">
            <w:pPr>
              <w:jc w:val="center"/>
              <w:outlineLvl w:val="4"/>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78BAAB20" w14:textId="77777777" w:rsidR="004F22B2" w:rsidRPr="002D00D4" w:rsidRDefault="004F22B2" w:rsidP="008207BB">
            <w:pPr>
              <w:jc w:val="center"/>
              <w:outlineLvl w:val="4"/>
              <w:rPr>
                <w:color w:val="000000"/>
              </w:rPr>
            </w:pPr>
            <w:r w:rsidRPr="002D00D4">
              <w:rPr>
                <w:color w:val="000000"/>
              </w:rPr>
              <w:t>11</w:t>
            </w:r>
          </w:p>
        </w:tc>
        <w:tc>
          <w:tcPr>
            <w:tcW w:w="588" w:type="dxa"/>
            <w:tcBorders>
              <w:top w:val="nil"/>
              <w:left w:val="nil"/>
              <w:bottom w:val="single" w:sz="4" w:space="0" w:color="000000"/>
              <w:right w:val="single" w:sz="4" w:space="0" w:color="000000"/>
            </w:tcBorders>
            <w:shd w:val="clear" w:color="auto" w:fill="auto"/>
            <w:noWrap/>
            <w:hideMark/>
          </w:tcPr>
          <w:p w14:paraId="2C43DEB1" w14:textId="77777777" w:rsidR="004F22B2" w:rsidRPr="002D00D4" w:rsidRDefault="004F22B2" w:rsidP="008207BB">
            <w:pPr>
              <w:jc w:val="center"/>
              <w:outlineLvl w:val="4"/>
              <w:rPr>
                <w:color w:val="000000"/>
              </w:rPr>
            </w:pPr>
            <w:r w:rsidRPr="002D00D4">
              <w:rPr>
                <w:color w:val="000000"/>
              </w:rPr>
              <w:t>05</w:t>
            </w:r>
          </w:p>
        </w:tc>
        <w:tc>
          <w:tcPr>
            <w:tcW w:w="1483" w:type="dxa"/>
            <w:tcBorders>
              <w:top w:val="nil"/>
              <w:left w:val="nil"/>
              <w:bottom w:val="single" w:sz="4" w:space="0" w:color="000000"/>
              <w:right w:val="single" w:sz="4" w:space="0" w:color="000000"/>
            </w:tcBorders>
            <w:shd w:val="clear" w:color="auto" w:fill="auto"/>
            <w:noWrap/>
            <w:hideMark/>
          </w:tcPr>
          <w:p w14:paraId="42C2EDB7" w14:textId="77777777" w:rsidR="004F22B2" w:rsidRPr="002D00D4" w:rsidRDefault="004F22B2" w:rsidP="008207BB">
            <w:pPr>
              <w:jc w:val="center"/>
              <w:outlineLvl w:val="4"/>
              <w:rPr>
                <w:color w:val="000000"/>
              </w:rPr>
            </w:pPr>
            <w:r w:rsidRPr="002D00D4">
              <w:rPr>
                <w:color w:val="000000"/>
              </w:rPr>
              <w:t>0200100000</w:t>
            </w:r>
          </w:p>
        </w:tc>
        <w:tc>
          <w:tcPr>
            <w:tcW w:w="663" w:type="dxa"/>
            <w:tcBorders>
              <w:top w:val="nil"/>
              <w:left w:val="nil"/>
              <w:bottom w:val="single" w:sz="4" w:space="0" w:color="000000"/>
              <w:right w:val="single" w:sz="4" w:space="0" w:color="000000"/>
            </w:tcBorders>
            <w:shd w:val="clear" w:color="auto" w:fill="auto"/>
            <w:noWrap/>
            <w:hideMark/>
          </w:tcPr>
          <w:p w14:paraId="4B264EE9" w14:textId="77777777" w:rsidR="004F22B2" w:rsidRPr="002D00D4" w:rsidRDefault="004F22B2" w:rsidP="008207BB">
            <w:pPr>
              <w:jc w:val="center"/>
              <w:outlineLvl w:val="4"/>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17AE1AC9" w14:textId="77777777" w:rsidR="004F22B2" w:rsidRPr="002D00D4" w:rsidRDefault="004F22B2" w:rsidP="008207BB">
            <w:pPr>
              <w:jc w:val="right"/>
              <w:outlineLvl w:val="4"/>
              <w:rPr>
                <w:color w:val="000000"/>
              </w:rPr>
            </w:pPr>
            <w:r w:rsidRPr="002D00D4">
              <w:rPr>
                <w:color w:val="000000"/>
              </w:rPr>
              <w:t>56 588 841,31</w:t>
            </w:r>
          </w:p>
        </w:tc>
      </w:tr>
      <w:tr w:rsidR="004F22B2" w:rsidRPr="002D00D4" w14:paraId="3E25233F" w14:textId="77777777" w:rsidTr="008207BB">
        <w:trPr>
          <w:trHeight w:val="940"/>
        </w:trPr>
        <w:tc>
          <w:tcPr>
            <w:tcW w:w="4090" w:type="dxa"/>
            <w:tcBorders>
              <w:top w:val="nil"/>
              <w:left w:val="single" w:sz="4" w:space="0" w:color="000000"/>
              <w:bottom w:val="single" w:sz="4" w:space="0" w:color="000000"/>
              <w:right w:val="single" w:sz="4" w:space="0" w:color="000000"/>
            </w:tcBorders>
            <w:shd w:val="clear" w:color="auto" w:fill="auto"/>
            <w:hideMark/>
          </w:tcPr>
          <w:p w14:paraId="5EB28BCB" w14:textId="77777777" w:rsidR="004F22B2" w:rsidRPr="002D00D4" w:rsidRDefault="004F22B2" w:rsidP="008207BB">
            <w:pPr>
              <w:outlineLvl w:val="5"/>
              <w:rPr>
                <w:color w:val="000000"/>
              </w:rPr>
            </w:pPr>
            <w:r w:rsidRPr="002D00D4">
              <w:rPr>
                <w:color w:val="000000"/>
              </w:rPr>
              <w:t xml:space="preserve">  Строительство крытого хоккейного корта в холодном исполнении в г. Северобайкальск (Физкультурно-оздоровительный комплекс)</w:t>
            </w:r>
          </w:p>
        </w:tc>
        <w:tc>
          <w:tcPr>
            <w:tcW w:w="603" w:type="dxa"/>
            <w:tcBorders>
              <w:top w:val="nil"/>
              <w:left w:val="nil"/>
              <w:bottom w:val="single" w:sz="4" w:space="0" w:color="000000"/>
              <w:right w:val="single" w:sz="4" w:space="0" w:color="000000"/>
            </w:tcBorders>
            <w:shd w:val="clear" w:color="auto" w:fill="auto"/>
            <w:noWrap/>
            <w:hideMark/>
          </w:tcPr>
          <w:p w14:paraId="02A9E0D6" w14:textId="77777777" w:rsidR="004F22B2" w:rsidRPr="002D00D4" w:rsidRDefault="004F22B2" w:rsidP="008207BB">
            <w:pPr>
              <w:jc w:val="center"/>
              <w:outlineLvl w:val="5"/>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4A232F68" w14:textId="77777777" w:rsidR="004F22B2" w:rsidRPr="002D00D4" w:rsidRDefault="004F22B2" w:rsidP="008207BB">
            <w:pPr>
              <w:jc w:val="center"/>
              <w:outlineLvl w:val="5"/>
              <w:rPr>
                <w:color w:val="000000"/>
              </w:rPr>
            </w:pPr>
            <w:r w:rsidRPr="002D00D4">
              <w:rPr>
                <w:color w:val="000000"/>
              </w:rPr>
              <w:t>11</w:t>
            </w:r>
          </w:p>
        </w:tc>
        <w:tc>
          <w:tcPr>
            <w:tcW w:w="588" w:type="dxa"/>
            <w:tcBorders>
              <w:top w:val="nil"/>
              <w:left w:val="nil"/>
              <w:bottom w:val="single" w:sz="4" w:space="0" w:color="000000"/>
              <w:right w:val="single" w:sz="4" w:space="0" w:color="000000"/>
            </w:tcBorders>
            <w:shd w:val="clear" w:color="auto" w:fill="auto"/>
            <w:noWrap/>
            <w:hideMark/>
          </w:tcPr>
          <w:p w14:paraId="42DE956E" w14:textId="77777777" w:rsidR="004F22B2" w:rsidRPr="002D00D4" w:rsidRDefault="004F22B2" w:rsidP="008207BB">
            <w:pPr>
              <w:jc w:val="center"/>
              <w:outlineLvl w:val="5"/>
              <w:rPr>
                <w:color w:val="000000"/>
              </w:rPr>
            </w:pPr>
            <w:r w:rsidRPr="002D00D4">
              <w:rPr>
                <w:color w:val="000000"/>
              </w:rPr>
              <w:t>05</w:t>
            </w:r>
          </w:p>
        </w:tc>
        <w:tc>
          <w:tcPr>
            <w:tcW w:w="1483" w:type="dxa"/>
            <w:tcBorders>
              <w:top w:val="nil"/>
              <w:left w:val="nil"/>
              <w:bottom w:val="single" w:sz="4" w:space="0" w:color="000000"/>
              <w:right w:val="single" w:sz="4" w:space="0" w:color="000000"/>
            </w:tcBorders>
            <w:shd w:val="clear" w:color="auto" w:fill="auto"/>
            <w:noWrap/>
            <w:hideMark/>
          </w:tcPr>
          <w:p w14:paraId="701775F9" w14:textId="77777777" w:rsidR="004F22B2" w:rsidRPr="002D00D4" w:rsidRDefault="004F22B2" w:rsidP="008207BB">
            <w:pPr>
              <w:jc w:val="center"/>
              <w:outlineLvl w:val="5"/>
              <w:rPr>
                <w:color w:val="000000"/>
              </w:rPr>
            </w:pPr>
            <w:r w:rsidRPr="002D00D4">
              <w:rPr>
                <w:color w:val="000000"/>
              </w:rPr>
              <w:t>0200180310</w:t>
            </w:r>
          </w:p>
        </w:tc>
        <w:tc>
          <w:tcPr>
            <w:tcW w:w="663" w:type="dxa"/>
            <w:tcBorders>
              <w:top w:val="nil"/>
              <w:left w:val="nil"/>
              <w:bottom w:val="single" w:sz="4" w:space="0" w:color="000000"/>
              <w:right w:val="single" w:sz="4" w:space="0" w:color="000000"/>
            </w:tcBorders>
            <w:shd w:val="clear" w:color="auto" w:fill="auto"/>
            <w:noWrap/>
            <w:hideMark/>
          </w:tcPr>
          <w:p w14:paraId="4F15C991" w14:textId="77777777" w:rsidR="004F22B2" w:rsidRPr="002D00D4" w:rsidRDefault="004F22B2" w:rsidP="008207BB">
            <w:pPr>
              <w:jc w:val="center"/>
              <w:outlineLvl w:val="5"/>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11E2A01D" w14:textId="77777777" w:rsidR="004F22B2" w:rsidRPr="002D00D4" w:rsidRDefault="004F22B2" w:rsidP="008207BB">
            <w:pPr>
              <w:jc w:val="right"/>
              <w:outlineLvl w:val="5"/>
              <w:rPr>
                <w:color w:val="000000"/>
              </w:rPr>
            </w:pPr>
            <w:r w:rsidRPr="002D00D4">
              <w:rPr>
                <w:color w:val="000000"/>
              </w:rPr>
              <w:t>39 588 841,31</w:t>
            </w:r>
          </w:p>
        </w:tc>
      </w:tr>
      <w:tr w:rsidR="004F22B2" w:rsidRPr="002D00D4" w14:paraId="6EBC9471" w14:textId="77777777" w:rsidTr="008207BB">
        <w:trPr>
          <w:trHeight w:val="828"/>
        </w:trPr>
        <w:tc>
          <w:tcPr>
            <w:tcW w:w="4090" w:type="dxa"/>
            <w:tcBorders>
              <w:top w:val="nil"/>
              <w:left w:val="single" w:sz="4" w:space="0" w:color="000000"/>
              <w:bottom w:val="single" w:sz="4" w:space="0" w:color="000000"/>
              <w:right w:val="single" w:sz="4" w:space="0" w:color="000000"/>
            </w:tcBorders>
            <w:shd w:val="clear" w:color="auto" w:fill="auto"/>
            <w:hideMark/>
          </w:tcPr>
          <w:p w14:paraId="31C5EFE5" w14:textId="77777777" w:rsidR="004F22B2" w:rsidRPr="002D00D4" w:rsidRDefault="004F22B2" w:rsidP="008207BB">
            <w:pPr>
              <w:outlineLvl w:val="6"/>
              <w:rPr>
                <w:color w:val="000000"/>
              </w:rPr>
            </w:pPr>
            <w:r w:rsidRPr="002D00D4">
              <w:rPr>
                <w:color w:val="000000"/>
              </w:rPr>
              <w:t xml:space="preserve"> Бюджетные инвестиции в объекты капитального строительства государственной (муниципальной) собственности</w:t>
            </w:r>
          </w:p>
        </w:tc>
        <w:tc>
          <w:tcPr>
            <w:tcW w:w="603" w:type="dxa"/>
            <w:tcBorders>
              <w:top w:val="nil"/>
              <w:left w:val="nil"/>
              <w:bottom w:val="single" w:sz="4" w:space="0" w:color="000000"/>
              <w:right w:val="single" w:sz="4" w:space="0" w:color="000000"/>
            </w:tcBorders>
            <w:shd w:val="clear" w:color="auto" w:fill="auto"/>
            <w:noWrap/>
            <w:hideMark/>
          </w:tcPr>
          <w:p w14:paraId="1190ED06" w14:textId="77777777" w:rsidR="004F22B2" w:rsidRPr="002D00D4" w:rsidRDefault="004F22B2" w:rsidP="008207BB">
            <w:pPr>
              <w:jc w:val="center"/>
              <w:outlineLvl w:val="6"/>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7FE1C7EE" w14:textId="77777777" w:rsidR="004F22B2" w:rsidRPr="002D00D4" w:rsidRDefault="004F22B2" w:rsidP="008207BB">
            <w:pPr>
              <w:jc w:val="center"/>
              <w:outlineLvl w:val="6"/>
              <w:rPr>
                <w:color w:val="000000"/>
              </w:rPr>
            </w:pPr>
            <w:r w:rsidRPr="002D00D4">
              <w:rPr>
                <w:color w:val="000000"/>
              </w:rPr>
              <w:t>11</w:t>
            </w:r>
          </w:p>
        </w:tc>
        <w:tc>
          <w:tcPr>
            <w:tcW w:w="588" w:type="dxa"/>
            <w:tcBorders>
              <w:top w:val="nil"/>
              <w:left w:val="nil"/>
              <w:bottom w:val="single" w:sz="4" w:space="0" w:color="000000"/>
              <w:right w:val="single" w:sz="4" w:space="0" w:color="000000"/>
            </w:tcBorders>
            <w:shd w:val="clear" w:color="auto" w:fill="auto"/>
            <w:noWrap/>
            <w:hideMark/>
          </w:tcPr>
          <w:p w14:paraId="13C003FA" w14:textId="77777777" w:rsidR="004F22B2" w:rsidRPr="002D00D4" w:rsidRDefault="004F22B2" w:rsidP="008207BB">
            <w:pPr>
              <w:jc w:val="center"/>
              <w:outlineLvl w:val="6"/>
              <w:rPr>
                <w:color w:val="000000"/>
              </w:rPr>
            </w:pPr>
            <w:r w:rsidRPr="002D00D4">
              <w:rPr>
                <w:color w:val="000000"/>
              </w:rPr>
              <w:t>05</w:t>
            </w:r>
          </w:p>
        </w:tc>
        <w:tc>
          <w:tcPr>
            <w:tcW w:w="1483" w:type="dxa"/>
            <w:tcBorders>
              <w:top w:val="nil"/>
              <w:left w:val="nil"/>
              <w:bottom w:val="single" w:sz="4" w:space="0" w:color="000000"/>
              <w:right w:val="single" w:sz="4" w:space="0" w:color="000000"/>
            </w:tcBorders>
            <w:shd w:val="clear" w:color="auto" w:fill="auto"/>
            <w:noWrap/>
            <w:hideMark/>
          </w:tcPr>
          <w:p w14:paraId="486553E1" w14:textId="77777777" w:rsidR="004F22B2" w:rsidRPr="002D00D4" w:rsidRDefault="004F22B2" w:rsidP="008207BB">
            <w:pPr>
              <w:jc w:val="center"/>
              <w:outlineLvl w:val="6"/>
              <w:rPr>
                <w:color w:val="000000"/>
              </w:rPr>
            </w:pPr>
            <w:r w:rsidRPr="002D00D4">
              <w:rPr>
                <w:color w:val="000000"/>
              </w:rPr>
              <w:t>0200180310</w:t>
            </w:r>
          </w:p>
        </w:tc>
        <w:tc>
          <w:tcPr>
            <w:tcW w:w="663" w:type="dxa"/>
            <w:tcBorders>
              <w:top w:val="nil"/>
              <w:left w:val="nil"/>
              <w:bottom w:val="single" w:sz="4" w:space="0" w:color="000000"/>
              <w:right w:val="single" w:sz="4" w:space="0" w:color="000000"/>
            </w:tcBorders>
            <w:shd w:val="clear" w:color="auto" w:fill="auto"/>
            <w:noWrap/>
            <w:hideMark/>
          </w:tcPr>
          <w:p w14:paraId="724FB235" w14:textId="77777777" w:rsidR="004F22B2" w:rsidRPr="002D00D4" w:rsidRDefault="004F22B2" w:rsidP="008207BB">
            <w:pPr>
              <w:jc w:val="center"/>
              <w:outlineLvl w:val="6"/>
              <w:rPr>
                <w:color w:val="000000"/>
              </w:rPr>
            </w:pPr>
            <w:r w:rsidRPr="002D00D4">
              <w:rPr>
                <w:color w:val="000000"/>
              </w:rPr>
              <w:t>414</w:t>
            </w:r>
          </w:p>
        </w:tc>
        <w:tc>
          <w:tcPr>
            <w:tcW w:w="1804" w:type="dxa"/>
            <w:tcBorders>
              <w:top w:val="nil"/>
              <w:left w:val="nil"/>
              <w:bottom w:val="single" w:sz="4" w:space="0" w:color="000000"/>
              <w:right w:val="single" w:sz="4" w:space="0" w:color="000000"/>
            </w:tcBorders>
            <w:shd w:val="clear" w:color="auto" w:fill="auto"/>
            <w:noWrap/>
            <w:hideMark/>
          </w:tcPr>
          <w:p w14:paraId="7674826D" w14:textId="77777777" w:rsidR="004F22B2" w:rsidRPr="002D00D4" w:rsidRDefault="004F22B2" w:rsidP="008207BB">
            <w:pPr>
              <w:jc w:val="right"/>
              <w:outlineLvl w:val="6"/>
              <w:rPr>
                <w:color w:val="000000"/>
              </w:rPr>
            </w:pPr>
            <w:r w:rsidRPr="002D00D4">
              <w:rPr>
                <w:color w:val="000000"/>
              </w:rPr>
              <w:t>39 588 841,31</w:t>
            </w:r>
          </w:p>
        </w:tc>
      </w:tr>
      <w:tr w:rsidR="004F22B2" w:rsidRPr="002D00D4" w14:paraId="29DF40E5" w14:textId="77777777" w:rsidTr="008207BB">
        <w:trPr>
          <w:trHeight w:val="561"/>
        </w:trPr>
        <w:tc>
          <w:tcPr>
            <w:tcW w:w="4090" w:type="dxa"/>
            <w:tcBorders>
              <w:top w:val="nil"/>
              <w:left w:val="single" w:sz="4" w:space="0" w:color="000000"/>
              <w:bottom w:val="single" w:sz="4" w:space="0" w:color="000000"/>
              <w:right w:val="single" w:sz="4" w:space="0" w:color="000000"/>
            </w:tcBorders>
            <w:shd w:val="clear" w:color="auto" w:fill="auto"/>
            <w:hideMark/>
          </w:tcPr>
          <w:p w14:paraId="5397B533" w14:textId="77777777" w:rsidR="004F22B2" w:rsidRPr="002D00D4" w:rsidRDefault="004F22B2" w:rsidP="008207BB">
            <w:pPr>
              <w:outlineLvl w:val="5"/>
              <w:rPr>
                <w:color w:val="000000"/>
              </w:rPr>
            </w:pPr>
            <w:r w:rsidRPr="002D00D4">
              <w:rPr>
                <w:color w:val="000000"/>
              </w:rPr>
              <w:t xml:space="preserve">  Расходы на строительство, реконструкцию объектов физической культуры и спорта</w:t>
            </w:r>
          </w:p>
        </w:tc>
        <w:tc>
          <w:tcPr>
            <w:tcW w:w="603" w:type="dxa"/>
            <w:tcBorders>
              <w:top w:val="nil"/>
              <w:left w:val="nil"/>
              <w:bottom w:val="single" w:sz="4" w:space="0" w:color="000000"/>
              <w:right w:val="single" w:sz="4" w:space="0" w:color="000000"/>
            </w:tcBorders>
            <w:shd w:val="clear" w:color="auto" w:fill="auto"/>
            <w:noWrap/>
            <w:hideMark/>
          </w:tcPr>
          <w:p w14:paraId="7E0F52FE" w14:textId="77777777" w:rsidR="004F22B2" w:rsidRPr="002D00D4" w:rsidRDefault="004F22B2" w:rsidP="008207BB">
            <w:pPr>
              <w:jc w:val="center"/>
              <w:outlineLvl w:val="5"/>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2CEFE8F0" w14:textId="77777777" w:rsidR="004F22B2" w:rsidRPr="002D00D4" w:rsidRDefault="004F22B2" w:rsidP="008207BB">
            <w:pPr>
              <w:jc w:val="center"/>
              <w:outlineLvl w:val="5"/>
              <w:rPr>
                <w:color w:val="000000"/>
              </w:rPr>
            </w:pPr>
            <w:r w:rsidRPr="002D00D4">
              <w:rPr>
                <w:color w:val="000000"/>
              </w:rPr>
              <w:t>11</w:t>
            </w:r>
          </w:p>
        </w:tc>
        <w:tc>
          <w:tcPr>
            <w:tcW w:w="588" w:type="dxa"/>
            <w:tcBorders>
              <w:top w:val="nil"/>
              <w:left w:val="nil"/>
              <w:bottom w:val="single" w:sz="4" w:space="0" w:color="000000"/>
              <w:right w:val="single" w:sz="4" w:space="0" w:color="000000"/>
            </w:tcBorders>
            <w:shd w:val="clear" w:color="auto" w:fill="auto"/>
            <w:noWrap/>
            <w:hideMark/>
          </w:tcPr>
          <w:p w14:paraId="0AC81309" w14:textId="77777777" w:rsidR="004F22B2" w:rsidRPr="002D00D4" w:rsidRDefault="004F22B2" w:rsidP="008207BB">
            <w:pPr>
              <w:jc w:val="center"/>
              <w:outlineLvl w:val="5"/>
              <w:rPr>
                <w:color w:val="000000"/>
              </w:rPr>
            </w:pPr>
            <w:r w:rsidRPr="002D00D4">
              <w:rPr>
                <w:color w:val="000000"/>
              </w:rPr>
              <w:t>05</w:t>
            </w:r>
          </w:p>
        </w:tc>
        <w:tc>
          <w:tcPr>
            <w:tcW w:w="1483" w:type="dxa"/>
            <w:tcBorders>
              <w:top w:val="nil"/>
              <w:left w:val="nil"/>
              <w:bottom w:val="single" w:sz="4" w:space="0" w:color="000000"/>
              <w:right w:val="single" w:sz="4" w:space="0" w:color="000000"/>
            </w:tcBorders>
            <w:shd w:val="clear" w:color="auto" w:fill="auto"/>
            <w:noWrap/>
            <w:hideMark/>
          </w:tcPr>
          <w:p w14:paraId="388EFD90" w14:textId="77777777" w:rsidR="004F22B2" w:rsidRPr="002D00D4" w:rsidRDefault="004F22B2" w:rsidP="008207BB">
            <w:pPr>
              <w:jc w:val="center"/>
              <w:outlineLvl w:val="5"/>
              <w:rPr>
                <w:color w:val="000000"/>
              </w:rPr>
            </w:pPr>
            <w:r w:rsidRPr="002D00D4">
              <w:rPr>
                <w:color w:val="000000"/>
              </w:rPr>
              <w:t>02001S2480</w:t>
            </w:r>
          </w:p>
        </w:tc>
        <w:tc>
          <w:tcPr>
            <w:tcW w:w="663" w:type="dxa"/>
            <w:tcBorders>
              <w:top w:val="nil"/>
              <w:left w:val="nil"/>
              <w:bottom w:val="single" w:sz="4" w:space="0" w:color="000000"/>
              <w:right w:val="single" w:sz="4" w:space="0" w:color="000000"/>
            </w:tcBorders>
            <w:shd w:val="clear" w:color="auto" w:fill="auto"/>
            <w:noWrap/>
            <w:hideMark/>
          </w:tcPr>
          <w:p w14:paraId="60A2471D" w14:textId="77777777" w:rsidR="004F22B2" w:rsidRPr="002D00D4" w:rsidRDefault="004F22B2" w:rsidP="008207BB">
            <w:pPr>
              <w:jc w:val="center"/>
              <w:outlineLvl w:val="5"/>
              <w:rPr>
                <w:color w:val="000000"/>
              </w:rPr>
            </w:pPr>
            <w:r w:rsidRPr="002D00D4">
              <w:rPr>
                <w:color w:val="000000"/>
              </w:rPr>
              <w:t> </w:t>
            </w:r>
          </w:p>
        </w:tc>
        <w:tc>
          <w:tcPr>
            <w:tcW w:w="1804" w:type="dxa"/>
            <w:tcBorders>
              <w:top w:val="nil"/>
              <w:left w:val="nil"/>
              <w:bottom w:val="single" w:sz="4" w:space="0" w:color="000000"/>
              <w:right w:val="single" w:sz="4" w:space="0" w:color="000000"/>
            </w:tcBorders>
            <w:shd w:val="clear" w:color="auto" w:fill="auto"/>
            <w:noWrap/>
            <w:hideMark/>
          </w:tcPr>
          <w:p w14:paraId="4C8F2084" w14:textId="77777777" w:rsidR="004F22B2" w:rsidRPr="002D00D4" w:rsidRDefault="004F22B2" w:rsidP="008207BB">
            <w:pPr>
              <w:jc w:val="right"/>
              <w:outlineLvl w:val="5"/>
              <w:rPr>
                <w:color w:val="000000"/>
              </w:rPr>
            </w:pPr>
            <w:r w:rsidRPr="002D00D4">
              <w:rPr>
                <w:color w:val="000000"/>
              </w:rPr>
              <w:t>17 000 000,00</w:t>
            </w:r>
          </w:p>
        </w:tc>
      </w:tr>
      <w:tr w:rsidR="004F22B2" w:rsidRPr="002D00D4" w14:paraId="4235C1CB" w14:textId="77777777" w:rsidTr="008207BB">
        <w:trPr>
          <w:trHeight w:val="857"/>
        </w:trPr>
        <w:tc>
          <w:tcPr>
            <w:tcW w:w="4090" w:type="dxa"/>
            <w:tcBorders>
              <w:top w:val="nil"/>
              <w:left w:val="single" w:sz="4" w:space="0" w:color="000000"/>
              <w:bottom w:val="single" w:sz="4" w:space="0" w:color="000000"/>
              <w:right w:val="single" w:sz="4" w:space="0" w:color="000000"/>
            </w:tcBorders>
            <w:shd w:val="clear" w:color="auto" w:fill="auto"/>
            <w:hideMark/>
          </w:tcPr>
          <w:p w14:paraId="74C95BF8" w14:textId="77777777" w:rsidR="004F22B2" w:rsidRPr="002D00D4" w:rsidRDefault="004F22B2" w:rsidP="008207BB">
            <w:pPr>
              <w:outlineLvl w:val="6"/>
              <w:rPr>
                <w:color w:val="000000"/>
              </w:rPr>
            </w:pPr>
            <w:r w:rsidRPr="002D00D4">
              <w:rPr>
                <w:color w:val="000000"/>
              </w:rPr>
              <w:t xml:space="preserve"> Бюджетные инвестиции в объекты капитального строительства государственной (муниципальной) собственности</w:t>
            </w:r>
          </w:p>
        </w:tc>
        <w:tc>
          <w:tcPr>
            <w:tcW w:w="603" w:type="dxa"/>
            <w:tcBorders>
              <w:top w:val="nil"/>
              <w:left w:val="nil"/>
              <w:bottom w:val="single" w:sz="4" w:space="0" w:color="000000"/>
              <w:right w:val="single" w:sz="4" w:space="0" w:color="000000"/>
            </w:tcBorders>
            <w:shd w:val="clear" w:color="auto" w:fill="auto"/>
            <w:noWrap/>
            <w:hideMark/>
          </w:tcPr>
          <w:p w14:paraId="6BDA1D92" w14:textId="77777777" w:rsidR="004F22B2" w:rsidRPr="002D00D4" w:rsidRDefault="004F22B2" w:rsidP="008207BB">
            <w:pPr>
              <w:jc w:val="center"/>
              <w:outlineLvl w:val="6"/>
              <w:rPr>
                <w:color w:val="000000"/>
              </w:rPr>
            </w:pPr>
            <w:r w:rsidRPr="002D00D4">
              <w:rPr>
                <w:color w:val="000000"/>
              </w:rPr>
              <w:t>994</w:t>
            </w:r>
          </w:p>
        </w:tc>
        <w:tc>
          <w:tcPr>
            <w:tcW w:w="565" w:type="dxa"/>
            <w:tcBorders>
              <w:top w:val="nil"/>
              <w:left w:val="nil"/>
              <w:bottom w:val="single" w:sz="4" w:space="0" w:color="000000"/>
              <w:right w:val="single" w:sz="4" w:space="0" w:color="000000"/>
            </w:tcBorders>
            <w:shd w:val="clear" w:color="auto" w:fill="auto"/>
            <w:noWrap/>
            <w:hideMark/>
          </w:tcPr>
          <w:p w14:paraId="29AD5A35" w14:textId="77777777" w:rsidR="004F22B2" w:rsidRPr="002D00D4" w:rsidRDefault="004F22B2" w:rsidP="008207BB">
            <w:pPr>
              <w:jc w:val="center"/>
              <w:outlineLvl w:val="6"/>
              <w:rPr>
                <w:color w:val="000000"/>
              </w:rPr>
            </w:pPr>
            <w:r w:rsidRPr="002D00D4">
              <w:rPr>
                <w:color w:val="000000"/>
              </w:rPr>
              <w:t>11</w:t>
            </w:r>
          </w:p>
        </w:tc>
        <w:tc>
          <w:tcPr>
            <w:tcW w:w="588" w:type="dxa"/>
            <w:tcBorders>
              <w:top w:val="nil"/>
              <w:left w:val="nil"/>
              <w:bottom w:val="single" w:sz="4" w:space="0" w:color="000000"/>
              <w:right w:val="single" w:sz="4" w:space="0" w:color="000000"/>
            </w:tcBorders>
            <w:shd w:val="clear" w:color="auto" w:fill="auto"/>
            <w:noWrap/>
            <w:hideMark/>
          </w:tcPr>
          <w:p w14:paraId="7A6A79F1" w14:textId="77777777" w:rsidR="004F22B2" w:rsidRPr="002D00D4" w:rsidRDefault="004F22B2" w:rsidP="008207BB">
            <w:pPr>
              <w:jc w:val="center"/>
              <w:outlineLvl w:val="6"/>
              <w:rPr>
                <w:color w:val="000000"/>
              </w:rPr>
            </w:pPr>
            <w:r w:rsidRPr="002D00D4">
              <w:rPr>
                <w:color w:val="000000"/>
              </w:rPr>
              <w:t>05</w:t>
            </w:r>
          </w:p>
        </w:tc>
        <w:tc>
          <w:tcPr>
            <w:tcW w:w="1483" w:type="dxa"/>
            <w:tcBorders>
              <w:top w:val="nil"/>
              <w:left w:val="nil"/>
              <w:bottom w:val="single" w:sz="4" w:space="0" w:color="000000"/>
              <w:right w:val="single" w:sz="4" w:space="0" w:color="000000"/>
            </w:tcBorders>
            <w:shd w:val="clear" w:color="auto" w:fill="auto"/>
            <w:noWrap/>
            <w:hideMark/>
          </w:tcPr>
          <w:p w14:paraId="61D518D2" w14:textId="77777777" w:rsidR="004F22B2" w:rsidRPr="002D00D4" w:rsidRDefault="004F22B2" w:rsidP="008207BB">
            <w:pPr>
              <w:jc w:val="center"/>
              <w:outlineLvl w:val="6"/>
              <w:rPr>
                <w:color w:val="000000"/>
              </w:rPr>
            </w:pPr>
            <w:r w:rsidRPr="002D00D4">
              <w:rPr>
                <w:color w:val="000000"/>
              </w:rPr>
              <w:t>02001S2480</w:t>
            </w:r>
          </w:p>
        </w:tc>
        <w:tc>
          <w:tcPr>
            <w:tcW w:w="663" w:type="dxa"/>
            <w:tcBorders>
              <w:top w:val="nil"/>
              <w:left w:val="nil"/>
              <w:bottom w:val="single" w:sz="4" w:space="0" w:color="000000"/>
              <w:right w:val="single" w:sz="4" w:space="0" w:color="000000"/>
            </w:tcBorders>
            <w:shd w:val="clear" w:color="auto" w:fill="auto"/>
            <w:noWrap/>
            <w:hideMark/>
          </w:tcPr>
          <w:p w14:paraId="47261D4F" w14:textId="77777777" w:rsidR="004F22B2" w:rsidRPr="002D00D4" w:rsidRDefault="004F22B2" w:rsidP="008207BB">
            <w:pPr>
              <w:jc w:val="center"/>
              <w:outlineLvl w:val="6"/>
              <w:rPr>
                <w:color w:val="000000"/>
              </w:rPr>
            </w:pPr>
            <w:r w:rsidRPr="002D00D4">
              <w:rPr>
                <w:color w:val="000000"/>
              </w:rPr>
              <w:t>414</w:t>
            </w:r>
          </w:p>
        </w:tc>
        <w:tc>
          <w:tcPr>
            <w:tcW w:w="1804" w:type="dxa"/>
            <w:tcBorders>
              <w:top w:val="nil"/>
              <w:left w:val="nil"/>
              <w:bottom w:val="single" w:sz="4" w:space="0" w:color="000000"/>
              <w:right w:val="single" w:sz="4" w:space="0" w:color="000000"/>
            </w:tcBorders>
            <w:shd w:val="clear" w:color="auto" w:fill="auto"/>
            <w:noWrap/>
            <w:hideMark/>
          </w:tcPr>
          <w:p w14:paraId="1C3F448E" w14:textId="77777777" w:rsidR="004F22B2" w:rsidRPr="002D00D4" w:rsidRDefault="004F22B2" w:rsidP="008207BB">
            <w:pPr>
              <w:jc w:val="right"/>
              <w:outlineLvl w:val="6"/>
              <w:rPr>
                <w:color w:val="000000"/>
              </w:rPr>
            </w:pPr>
            <w:r w:rsidRPr="002D00D4">
              <w:rPr>
                <w:color w:val="000000"/>
              </w:rPr>
              <w:t>17 000 000,00</w:t>
            </w:r>
          </w:p>
        </w:tc>
      </w:tr>
      <w:tr w:rsidR="004F22B2" w:rsidRPr="002D00D4" w14:paraId="54B4799A" w14:textId="77777777" w:rsidTr="008207BB">
        <w:trPr>
          <w:trHeight w:val="315"/>
        </w:trPr>
        <w:tc>
          <w:tcPr>
            <w:tcW w:w="7992" w:type="dxa"/>
            <w:gridSpan w:val="6"/>
            <w:tcBorders>
              <w:top w:val="single" w:sz="4" w:space="0" w:color="000000"/>
              <w:left w:val="nil"/>
              <w:bottom w:val="nil"/>
              <w:right w:val="nil"/>
            </w:tcBorders>
            <w:shd w:val="clear" w:color="auto" w:fill="auto"/>
            <w:noWrap/>
            <w:vAlign w:val="bottom"/>
            <w:hideMark/>
          </w:tcPr>
          <w:p w14:paraId="23586A28" w14:textId="77777777" w:rsidR="004F22B2" w:rsidRPr="002D00D4" w:rsidRDefault="004F22B2" w:rsidP="008207BB">
            <w:pPr>
              <w:jc w:val="right"/>
              <w:rPr>
                <w:b/>
                <w:bCs/>
                <w:color w:val="000000"/>
              </w:rPr>
            </w:pPr>
            <w:r w:rsidRPr="002D00D4">
              <w:rPr>
                <w:b/>
                <w:bCs/>
                <w:color w:val="000000"/>
              </w:rPr>
              <w:t>Всего расходов:</w:t>
            </w:r>
          </w:p>
        </w:tc>
        <w:tc>
          <w:tcPr>
            <w:tcW w:w="1804" w:type="dxa"/>
            <w:tcBorders>
              <w:top w:val="nil"/>
              <w:left w:val="nil"/>
              <w:bottom w:val="nil"/>
              <w:right w:val="nil"/>
            </w:tcBorders>
            <w:shd w:val="clear" w:color="auto" w:fill="auto"/>
            <w:noWrap/>
            <w:hideMark/>
          </w:tcPr>
          <w:p w14:paraId="11ED391B" w14:textId="77777777" w:rsidR="004F22B2" w:rsidRPr="002D00D4" w:rsidRDefault="004F22B2" w:rsidP="008207BB">
            <w:pPr>
              <w:jc w:val="right"/>
              <w:rPr>
                <w:b/>
                <w:bCs/>
                <w:color w:val="000000"/>
              </w:rPr>
            </w:pPr>
            <w:r w:rsidRPr="002D00D4">
              <w:rPr>
                <w:b/>
                <w:bCs/>
                <w:color w:val="000000"/>
              </w:rPr>
              <w:t>514 102 079,57</w:t>
            </w:r>
          </w:p>
        </w:tc>
      </w:tr>
      <w:tr w:rsidR="004F22B2" w:rsidRPr="002D00D4" w14:paraId="7BCA39FA" w14:textId="77777777" w:rsidTr="008207BB">
        <w:trPr>
          <w:trHeight w:val="255"/>
        </w:trPr>
        <w:tc>
          <w:tcPr>
            <w:tcW w:w="4090" w:type="dxa"/>
            <w:tcBorders>
              <w:top w:val="nil"/>
              <w:left w:val="nil"/>
              <w:bottom w:val="nil"/>
              <w:right w:val="nil"/>
            </w:tcBorders>
            <w:shd w:val="clear" w:color="auto" w:fill="auto"/>
            <w:noWrap/>
            <w:vAlign w:val="bottom"/>
            <w:hideMark/>
          </w:tcPr>
          <w:p w14:paraId="2AA9FD03" w14:textId="77777777" w:rsidR="004F22B2" w:rsidRPr="002D00D4" w:rsidRDefault="004F22B2" w:rsidP="008207BB">
            <w:pPr>
              <w:rPr>
                <w:color w:val="000000"/>
              </w:rPr>
            </w:pPr>
            <w:r w:rsidRPr="002D00D4">
              <w:rPr>
                <w:color w:val="000000"/>
              </w:rPr>
              <w:t> </w:t>
            </w:r>
          </w:p>
        </w:tc>
        <w:tc>
          <w:tcPr>
            <w:tcW w:w="603" w:type="dxa"/>
            <w:tcBorders>
              <w:top w:val="nil"/>
              <w:left w:val="nil"/>
              <w:bottom w:val="nil"/>
              <w:right w:val="nil"/>
            </w:tcBorders>
            <w:shd w:val="clear" w:color="auto" w:fill="auto"/>
            <w:noWrap/>
            <w:vAlign w:val="bottom"/>
            <w:hideMark/>
          </w:tcPr>
          <w:p w14:paraId="565C1D6D" w14:textId="77777777" w:rsidR="004F22B2" w:rsidRPr="002D00D4" w:rsidRDefault="004F22B2" w:rsidP="008207BB">
            <w:pPr>
              <w:rPr>
                <w:color w:val="000000"/>
              </w:rPr>
            </w:pPr>
            <w:r w:rsidRPr="002D00D4">
              <w:rPr>
                <w:color w:val="000000"/>
              </w:rPr>
              <w:t> </w:t>
            </w:r>
          </w:p>
        </w:tc>
        <w:tc>
          <w:tcPr>
            <w:tcW w:w="565" w:type="dxa"/>
            <w:tcBorders>
              <w:top w:val="nil"/>
              <w:left w:val="nil"/>
              <w:bottom w:val="nil"/>
              <w:right w:val="nil"/>
            </w:tcBorders>
            <w:shd w:val="clear" w:color="auto" w:fill="auto"/>
            <w:noWrap/>
            <w:vAlign w:val="bottom"/>
            <w:hideMark/>
          </w:tcPr>
          <w:p w14:paraId="26E1C76D" w14:textId="77777777" w:rsidR="004F22B2" w:rsidRPr="002D00D4" w:rsidRDefault="004F22B2" w:rsidP="008207BB">
            <w:pPr>
              <w:rPr>
                <w:color w:val="000000"/>
              </w:rPr>
            </w:pPr>
            <w:r w:rsidRPr="002D00D4">
              <w:rPr>
                <w:color w:val="000000"/>
              </w:rPr>
              <w:t> </w:t>
            </w:r>
          </w:p>
        </w:tc>
        <w:tc>
          <w:tcPr>
            <w:tcW w:w="588" w:type="dxa"/>
            <w:tcBorders>
              <w:top w:val="nil"/>
              <w:left w:val="nil"/>
              <w:bottom w:val="nil"/>
              <w:right w:val="nil"/>
            </w:tcBorders>
            <w:shd w:val="clear" w:color="auto" w:fill="auto"/>
            <w:noWrap/>
            <w:vAlign w:val="bottom"/>
            <w:hideMark/>
          </w:tcPr>
          <w:p w14:paraId="3EAC587F" w14:textId="77777777" w:rsidR="004F22B2" w:rsidRPr="002D00D4" w:rsidRDefault="004F22B2" w:rsidP="008207BB">
            <w:pPr>
              <w:rPr>
                <w:color w:val="000000"/>
              </w:rPr>
            </w:pPr>
            <w:r w:rsidRPr="002D00D4">
              <w:rPr>
                <w:color w:val="000000"/>
              </w:rPr>
              <w:t> </w:t>
            </w:r>
          </w:p>
        </w:tc>
        <w:tc>
          <w:tcPr>
            <w:tcW w:w="1483" w:type="dxa"/>
            <w:tcBorders>
              <w:top w:val="nil"/>
              <w:left w:val="nil"/>
              <w:bottom w:val="nil"/>
              <w:right w:val="nil"/>
            </w:tcBorders>
            <w:shd w:val="clear" w:color="auto" w:fill="auto"/>
            <w:noWrap/>
            <w:vAlign w:val="bottom"/>
            <w:hideMark/>
          </w:tcPr>
          <w:p w14:paraId="74CBC6F1" w14:textId="77777777" w:rsidR="004F22B2" w:rsidRPr="002D00D4" w:rsidRDefault="004F22B2" w:rsidP="008207BB">
            <w:pPr>
              <w:rPr>
                <w:color w:val="000000"/>
              </w:rPr>
            </w:pPr>
            <w:r w:rsidRPr="002D00D4">
              <w:rPr>
                <w:color w:val="000000"/>
              </w:rPr>
              <w:t> </w:t>
            </w:r>
          </w:p>
        </w:tc>
        <w:tc>
          <w:tcPr>
            <w:tcW w:w="663" w:type="dxa"/>
            <w:tcBorders>
              <w:top w:val="nil"/>
              <w:left w:val="nil"/>
              <w:bottom w:val="nil"/>
              <w:right w:val="nil"/>
            </w:tcBorders>
            <w:shd w:val="clear" w:color="auto" w:fill="auto"/>
            <w:noWrap/>
            <w:vAlign w:val="bottom"/>
            <w:hideMark/>
          </w:tcPr>
          <w:p w14:paraId="489BFE57" w14:textId="77777777" w:rsidR="004F22B2" w:rsidRPr="002D00D4" w:rsidRDefault="004F22B2" w:rsidP="008207BB">
            <w:pPr>
              <w:rPr>
                <w:color w:val="000000"/>
              </w:rPr>
            </w:pPr>
            <w:r w:rsidRPr="002D00D4">
              <w:rPr>
                <w:color w:val="000000"/>
              </w:rPr>
              <w:t> </w:t>
            </w:r>
          </w:p>
        </w:tc>
        <w:tc>
          <w:tcPr>
            <w:tcW w:w="1804" w:type="dxa"/>
            <w:tcBorders>
              <w:top w:val="nil"/>
              <w:left w:val="nil"/>
              <w:bottom w:val="nil"/>
              <w:right w:val="nil"/>
            </w:tcBorders>
            <w:shd w:val="clear" w:color="auto" w:fill="auto"/>
            <w:noWrap/>
            <w:vAlign w:val="bottom"/>
            <w:hideMark/>
          </w:tcPr>
          <w:p w14:paraId="237933F0" w14:textId="77777777" w:rsidR="004F22B2" w:rsidRPr="002D00D4" w:rsidRDefault="004F22B2" w:rsidP="008207BB">
            <w:pPr>
              <w:rPr>
                <w:color w:val="000000"/>
              </w:rPr>
            </w:pPr>
            <w:r w:rsidRPr="002D00D4">
              <w:rPr>
                <w:color w:val="000000"/>
              </w:rPr>
              <w:t> </w:t>
            </w:r>
          </w:p>
        </w:tc>
      </w:tr>
      <w:tr w:rsidR="004F22B2" w:rsidRPr="002D00D4" w14:paraId="7E9DF749" w14:textId="77777777" w:rsidTr="008207BB">
        <w:trPr>
          <w:trHeight w:val="315"/>
        </w:trPr>
        <w:tc>
          <w:tcPr>
            <w:tcW w:w="9796" w:type="dxa"/>
            <w:gridSpan w:val="7"/>
            <w:tcBorders>
              <w:top w:val="nil"/>
              <w:left w:val="nil"/>
              <w:bottom w:val="nil"/>
              <w:right w:val="nil"/>
            </w:tcBorders>
            <w:shd w:val="clear" w:color="auto" w:fill="auto"/>
            <w:vAlign w:val="bottom"/>
            <w:hideMark/>
          </w:tcPr>
          <w:p w14:paraId="181F2A14" w14:textId="77777777" w:rsidR="004F22B2" w:rsidRPr="002D00D4" w:rsidRDefault="004F22B2" w:rsidP="008207BB">
            <w:pPr>
              <w:rPr>
                <w:color w:val="000000"/>
              </w:rPr>
            </w:pPr>
            <w:r w:rsidRPr="002D00D4">
              <w:rPr>
                <w:color w:val="000000"/>
              </w:rPr>
              <w:t> </w:t>
            </w:r>
          </w:p>
        </w:tc>
      </w:tr>
    </w:tbl>
    <w:p w14:paraId="5C880848" w14:textId="77777777" w:rsidR="00413CE9" w:rsidRPr="00540954" w:rsidRDefault="00413CE9" w:rsidP="00413CE9">
      <w:pPr>
        <w:jc w:val="right"/>
        <w:rPr>
          <w:sz w:val="28"/>
          <w:szCs w:val="28"/>
        </w:rPr>
      </w:pPr>
      <w:r>
        <w:rPr>
          <w:sz w:val="28"/>
          <w:szCs w:val="28"/>
        </w:rPr>
        <w:t>Приложение № 13</w:t>
      </w:r>
    </w:p>
    <w:tbl>
      <w:tblPr>
        <w:tblW w:w="9599" w:type="dxa"/>
        <w:tblLook w:val="04A0" w:firstRow="1" w:lastRow="0" w:firstColumn="1" w:lastColumn="0" w:noHBand="0" w:noVBand="1"/>
      </w:tblPr>
      <w:tblGrid>
        <w:gridCol w:w="9599"/>
      </w:tblGrid>
      <w:tr w:rsidR="00413CE9" w14:paraId="0582DB57" w14:textId="77777777" w:rsidTr="008207BB">
        <w:trPr>
          <w:trHeight w:val="207"/>
        </w:trPr>
        <w:tc>
          <w:tcPr>
            <w:tcW w:w="9599" w:type="dxa"/>
            <w:noWrap/>
            <w:vAlign w:val="bottom"/>
            <w:hideMark/>
          </w:tcPr>
          <w:p w14:paraId="69B2A578" w14:textId="77777777" w:rsidR="00413CE9" w:rsidRDefault="00413CE9" w:rsidP="008207BB">
            <w:pPr>
              <w:jc w:val="right"/>
              <w:rPr>
                <w:sz w:val="28"/>
                <w:szCs w:val="28"/>
              </w:rPr>
            </w:pPr>
            <w:r>
              <w:rPr>
                <w:sz w:val="28"/>
                <w:szCs w:val="28"/>
              </w:rPr>
              <w:t xml:space="preserve">            к решению Совета депутатов </w:t>
            </w:r>
            <w:r>
              <w:rPr>
                <w:sz w:val="28"/>
                <w:szCs w:val="28"/>
                <w:lang w:val="en-US"/>
              </w:rPr>
              <w:t xml:space="preserve"> </w:t>
            </w:r>
          </w:p>
        </w:tc>
      </w:tr>
      <w:tr w:rsidR="00413CE9" w14:paraId="766A3C56" w14:textId="77777777" w:rsidTr="008207BB">
        <w:trPr>
          <w:trHeight w:val="240"/>
        </w:trPr>
        <w:tc>
          <w:tcPr>
            <w:tcW w:w="9599" w:type="dxa"/>
            <w:noWrap/>
            <w:vAlign w:val="bottom"/>
            <w:hideMark/>
          </w:tcPr>
          <w:p w14:paraId="08255DEB" w14:textId="77777777" w:rsidR="00413CE9" w:rsidRDefault="00413CE9" w:rsidP="008207BB">
            <w:pPr>
              <w:tabs>
                <w:tab w:val="left" w:pos="2450"/>
              </w:tabs>
              <w:jc w:val="right"/>
              <w:rPr>
                <w:sz w:val="28"/>
                <w:szCs w:val="28"/>
              </w:rPr>
            </w:pPr>
            <w:r>
              <w:rPr>
                <w:sz w:val="28"/>
                <w:szCs w:val="28"/>
              </w:rPr>
              <w:t xml:space="preserve">                                                                  муниципального образования</w:t>
            </w:r>
          </w:p>
          <w:p w14:paraId="1C90B486" w14:textId="77777777" w:rsidR="00413CE9" w:rsidRPr="00091763" w:rsidRDefault="00413CE9" w:rsidP="008207BB">
            <w:pPr>
              <w:tabs>
                <w:tab w:val="left" w:pos="2450"/>
              </w:tabs>
              <w:jc w:val="right"/>
              <w:rPr>
                <w:sz w:val="28"/>
                <w:szCs w:val="28"/>
                <w:lang w:val="en-US"/>
              </w:rPr>
            </w:pPr>
            <w:r>
              <w:rPr>
                <w:sz w:val="28"/>
                <w:szCs w:val="28"/>
              </w:rPr>
              <w:t>«город Северобайкальск»</w:t>
            </w:r>
          </w:p>
        </w:tc>
      </w:tr>
    </w:tbl>
    <w:p w14:paraId="6499B044" w14:textId="644AA9C5" w:rsidR="00413CE9" w:rsidRPr="00122ACE" w:rsidRDefault="00413CE9" w:rsidP="00413CE9">
      <w:pPr>
        <w:jc w:val="right"/>
        <w:rPr>
          <w:lang w:val="en-US"/>
        </w:rPr>
      </w:pPr>
      <w:r>
        <w:rPr>
          <w:sz w:val="28"/>
          <w:szCs w:val="28"/>
        </w:rPr>
        <w:t xml:space="preserve">от «03» </w:t>
      </w:r>
      <w:r w:rsidRPr="008207BB">
        <w:rPr>
          <w:sz w:val="28"/>
          <w:szCs w:val="28"/>
        </w:rPr>
        <w:t xml:space="preserve">июля </w:t>
      </w:r>
      <w:r w:rsidR="008207BB">
        <w:rPr>
          <w:sz w:val="28"/>
          <w:szCs w:val="28"/>
        </w:rPr>
        <w:t>202</w:t>
      </w:r>
      <w:r w:rsidR="008207BB">
        <w:rPr>
          <w:sz w:val="28"/>
          <w:szCs w:val="28"/>
          <w:lang w:val="en-US"/>
        </w:rPr>
        <w:t>5</w:t>
      </w:r>
      <w:r w:rsidR="008207BB">
        <w:rPr>
          <w:sz w:val="28"/>
          <w:szCs w:val="28"/>
        </w:rPr>
        <w:t xml:space="preserve"> года</w:t>
      </w:r>
      <w:r>
        <w:rPr>
          <w:sz w:val="28"/>
          <w:szCs w:val="28"/>
        </w:rPr>
        <w:t xml:space="preserve"> №</w:t>
      </w:r>
      <w:r>
        <w:rPr>
          <w:sz w:val="28"/>
          <w:szCs w:val="28"/>
          <w:lang w:val="en-US"/>
        </w:rPr>
        <w:t xml:space="preserve"> </w:t>
      </w:r>
      <w:r>
        <w:rPr>
          <w:sz w:val="28"/>
          <w:szCs w:val="28"/>
          <w:u w:val="single"/>
        </w:rPr>
        <w:t>160</w:t>
      </w:r>
      <w:r>
        <w:rPr>
          <w:sz w:val="28"/>
          <w:szCs w:val="28"/>
          <w:lang w:val="en-US"/>
        </w:rPr>
        <w:t>-VII</w:t>
      </w:r>
    </w:p>
    <w:p w14:paraId="770C18CF" w14:textId="77777777" w:rsidR="00413CE9" w:rsidRDefault="00413CE9" w:rsidP="00413CE9">
      <w:pPr>
        <w:pStyle w:val="ConsNormal"/>
        <w:ind w:right="0" w:firstLine="708"/>
        <w:jc w:val="right"/>
        <w:rPr>
          <w:rFonts w:ascii="Times New Roman" w:hAnsi="Times New Roman" w:cs="Times New Roman"/>
          <w:sz w:val="28"/>
          <w:szCs w:val="28"/>
        </w:rPr>
      </w:pPr>
    </w:p>
    <w:p w14:paraId="2620C3EC" w14:textId="77777777" w:rsidR="00413CE9" w:rsidRPr="007A3128" w:rsidRDefault="00413CE9" w:rsidP="00413CE9">
      <w:pPr>
        <w:pStyle w:val="ConsNormal"/>
        <w:ind w:right="0" w:firstLine="708"/>
        <w:jc w:val="right"/>
        <w:rPr>
          <w:rFonts w:ascii="Times New Roman" w:hAnsi="Times New Roman" w:cs="Times New Roman"/>
          <w:sz w:val="28"/>
          <w:szCs w:val="28"/>
        </w:rPr>
      </w:pPr>
      <w:proofErr w:type="gramStart"/>
      <w:r w:rsidRPr="00DE3032">
        <w:rPr>
          <w:rFonts w:ascii="Times New Roman" w:hAnsi="Times New Roman" w:cs="Times New Roman"/>
          <w:sz w:val="28"/>
          <w:szCs w:val="28"/>
        </w:rPr>
        <w:t>Приложение  1</w:t>
      </w:r>
      <w:r>
        <w:rPr>
          <w:rFonts w:ascii="Times New Roman" w:hAnsi="Times New Roman" w:cs="Times New Roman"/>
          <w:sz w:val="28"/>
          <w:szCs w:val="28"/>
        </w:rPr>
        <w:t>5</w:t>
      </w:r>
      <w:proofErr w:type="gramEnd"/>
    </w:p>
    <w:tbl>
      <w:tblPr>
        <w:tblW w:w="9781" w:type="dxa"/>
        <w:tblInd w:w="-34" w:type="dxa"/>
        <w:tblLayout w:type="fixed"/>
        <w:tblLook w:val="04A0" w:firstRow="1" w:lastRow="0" w:firstColumn="1" w:lastColumn="0" w:noHBand="0" w:noVBand="1"/>
      </w:tblPr>
      <w:tblGrid>
        <w:gridCol w:w="9781"/>
      </w:tblGrid>
      <w:tr w:rsidR="00413CE9" w:rsidRPr="008B7EF1" w14:paraId="3E2B09F9" w14:textId="77777777" w:rsidTr="008207BB">
        <w:trPr>
          <w:trHeight w:val="315"/>
        </w:trPr>
        <w:tc>
          <w:tcPr>
            <w:tcW w:w="9781" w:type="dxa"/>
            <w:tcBorders>
              <w:top w:val="nil"/>
              <w:left w:val="nil"/>
              <w:bottom w:val="nil"/>
              <w:right w:val="nil"/>
            </w:tcBorders>
            <w:shd w:val="clear" w:color="auto" w:fill="auto"/>
            <w:noWrap/>
            <w:hideMark/>
          </w:tcPr>
          <w:p w14:paraId="5208FEFD" w14:textId="77777777" w:rsidR="00413CE9" w:rsidRPr="00665092" w:rsidRDefault="00413CE9" w:rsidP="008207BB">
            <w:pPr>
              <w:jc w:val="right"/>
              <w:rPr>
                <w:sz w:val="28"/>
                <w:szCs w:val="28"/>
              </w:rPr>
            </w:pPr>
            <w:r w:rsidRPr="00665092">
              <w:rPr>
                <w:sz w:val="28"/>
                <w:szCs w:val="28"/>
              </w:rPr>
              <w:lastRenderedPageBreak/>
              <w:t xml:space="preserve">к решению Совета депутатов </w:t>
            </w:r>
          </w:p>
        </w:tc>
      </w:tr>
      <w:tr w:rsidR="00413CE9" w:rsidRPr="000D242C" w14:paraId="3FC75CF5" w14:textId="77777777" w:rsidTr="008207BB">
        <w:trPr>
          <w:trHeight w:val="315"/>
        </w:trPr>
        <w:tc>
          <w:tcPr>
            <w:tcW w:w="9781" w:type="dxa"/>
            <w:tcBorders>
              <w:top w:val="nil"/>
              <w:left w:val="nil"/>
              <w:bottom w:val="nil"/>
              <w:right w:val="nil"/>
            </w:tcBorders>
            <w:shd w:val="clear" w:color="auto" w:fill="auto"/>
            <w:noWrap/>
            <w:hideMark/>
          </w:tcPr>
          <w:p w14:paraId="142A7C09" w14:textId="77777777" w:rsidR="00413CE9" w:rsidRDefault="00413CE9" w:rsidP="008207BB">
            <w:pPr>
              <w:jc w:val="right"/>
              <w:rPr>
                <w:sz w:val="28"/>
                <w:szCs w:val="28"/>
              </w:rPr>
            </w:pPr>
            <w:r w:rsidRPr="00665092">
              <w:rPr>
                <w:sz w:val="28"/>
                <w:szCs w:val="28"/>
              </w:rPr>
              <w:t xml:space="preserve">муниципального образования </w:t>
            </w:r>
          </w:p>
          <w:p w14:paraId="3CE5324C" w14:textId="77777777" w:rsidR="00413CE9" w:rsidRPr="00665092" w:rsidRDefault="00413CE9" w:rsidP="008207BB">
            <w:pPr>
              <w:jc w:val="right"/>
              <w:rPr>
                <w:sz w:val="28"/>
                <w:szCs w:val="28"/>
              </w:rPr>
            </w:pPr>
            <w:r>
              <w:rPr>
                <w:sz w:val="28"/>
                <w:szCs w:val="28"/>
              </w:rPr>
              <w:t>«город Северобайкальск»</w:t>
            </w:r>
          </w:p>
        </w:tc>
      </w:tr>
      <w:tr w:rsidR="00413CE9" w:rsidRPr="008B7EF1" w14:paraId="400FC479" w14:textId="77777777" w:rsidTr="008207BB">
        <w:trPr>
          <w:trHeight w:val="315"/>
        </w:trPr>
        <w:tc>
          <w:tcPr>
            <w:tcW w:w="9781" w:type="dxa"/>
            <w:tcBorders>
              <w:top w:val="nil"/>
              <w:left w:val="nil"/>
              <w:bottom w:val="nil"/>
              <w:right w:val="nil"/>
            </w:tcBorders>
            <w:shd w:val="clear" w:color="auto" w:fill="auto"/>
            <w:noWrap/>
            <w:vAlign w:val="bottom"/>
            <w:hideMark/>
          </w:tcPr>
          <w:p w14:paraId="5E460A8E" w14:textId="77777777" w:rsidR="00413CE9" w:rsidRPr="003E3372" w:rsidRDefault="00413CE9" w:rsidP="008207BB">
            <w:pPr>
              <w:jc w:val="right"/>
              <w:rPr>
                <w:sz w:val="28"/>
                <w:szCs w:val="28"/>
              </w:rPr>
            </w:pPr>
            <w:r>
              <w:rPr>
                <w:sz w:val="28"/>
                <w:szCs w:val="28"/>
              </w:rPr>
              <w:t>«</w:t>
            </w:r>
            <w:r w:rsidRPr="003E3372">
              <w:rPr>
                <w:sz w:val="28"/>
                <w:szCs w:val="28"/>
              </w:rPr>
              <w:t>О бюджете муниципального образования</w:t>
            </w:r>
          </w:p>
        </w:tc>
      </w:tr>
      <w:tr w:rsidR="00413CE9" w:rsidRPr="008B7EF1" w14:paraId="442C9791" w14:textId="77777777" w:rsidTr="008207BB">
        <w:trPr>
          <w:trHeight w:val="315"/>
        </w:trPr>
        <w:tc>
          <w:tcPr>
            <w:tcW w:w="9781" w:type="dxa"/>
            <w:tcBorders>
              <w:top w:val="nil"/>
              <w:left w:val="nil"/>
              <w:bottom w:val="nil"/>
              <w:right w:val="nil"/>
            </w:tcBorders>
            <w:shd w:val="clear" w:color="auto" w:fill="auto"/>
            <w:noWrap/>
            <w:vAlign w:val="bottom"/>
            <w:hideMark/>
          </w:tcPr>
          <w:p w14:paraId="37F13C76" w14:textId="77777777" w:rsidR="00413CE9" w:rsidRPr="00EA1671" w:rsidRDefault="00413CE9" w:rsidP="008207BB">
            <w:pPr>
              <w:jc w:val="right"/>
              <w:rPr>
                <w:sz w:val="28"/>
                <w:szCs w:val="28"/>
              </w:rPr>
            </w:pPr>
            <w:r>
              <w:rPr>
                <w:sz w:val="28"/>
                <w:szCs w:val="28"/>
              </w:rPr>
              <w:t>"город Северобайкальск" на 2025</w:t>
            </w:r>
            <w:r w:rsidRPr="003E3372">
              <w:rPr>
                <w:sz w:val="28"/>
                <w:szCs w:val="28"/>
              </w:rPr>
              <w:t xml:space="preserve"> год</w:t>
            </w:r>
          </w:p>
          <w:p w14:paraId="3CA940ED" w14:textId="77777777" w:rsidR="00413CE9" w:rsidRPr="003E3372" w:rsidRDefault="00413CE9" w:rsidP="008207BB">
            <w:pPr>
              <w:jc w:val="right"/>
              <w:rPr>
                <w:sz w:val="28"/>
                <w:szCs w:val="28"/>
              </w:rPr>
            </w:pPr>
            <w:r>
              <w:rPr>
                <w:sz w:val="28"/>
                <w:szCs w:val="28"/>
              </w:rPr>
              <w:t>и плановый период 20</w:t>
            </w:r>
            <w:r w:rsidRPr="00873A5F">
              <w:rPr>
                <w:sz w:val="28"/>
                <w:szCs w:val="28"/>
              </w:rPr>
              <w:t>2</w:t>
            </w:r>
            <w:r>
              <w:rPr>
                <w:sz w:val="28"/>
                <w:szCs w:val="28"/>
              </w:rPr>
              <w:t>6 и 2027 годов»</w:t>
            </w:r>
          </w:p>
        </w:tc>
      </w:tr>
      <w:tr w:rsidR="00413CE9" w:rsidRPr="008B7EF1" w14:paraId="5AE9300D" w14:textId="77777777" w:rsidTr="008207BB">
        <w:trPr>
          <w:trHeight w:val="315"/>
        </w:trPr>
        <w:tc>
          <w:tcPr>
            <w:tcW w:w="9781" w:type="dxa"/>
            <w:tcBorders>
              <w:top w:val="nil"/>
              <w:left w:val="nil"/>
              <w:bottom w:val="nil"/>
              <w:right w:val="nil"/>
            </w:tcBorders>
            <w:shd w:val="clear" w:color="auto" w:fill="auto"/>
            <w:noWrap/>
            <w:vAlign w:val="bottom"/>
            <w:hideMark/>
          </w:tcPr>
          <w:p w14:paraId="7DBF7CD9" w14:textId="77777777" w:rsidR="00413CE9" w:rsidRDefault="00413CE9" w:rsidP="008207BB">
            <w:pPr>
              <w:jc w:val="right"/>
              <w:rPr>
                <w:sz w:val="28"/>
                <w:szCs w:val="28"/>
                <w:lang w:val="en-US"/>
              </w:rPr>
            </w:pPr>
            <w:r>
              <w:rPr>
                <w:sz w:val="28"/>
                <w:szCs w:val="28"/>
              </w:rPr>
              <w:t>от «</w:t>
            </w:r>
            <w:proofErr w:type="gramStart"/>
            <w:r>
              <w:rPr>
                <w:sz w:val="28"/>
                <w:szCs w:val="28"/>
              </w:rPr>
              <w:t>20»  декабря</w:t>
            </w:r>
            <w:proofErr w:type="gramEnd"/>
            <w:r>
              <w:rPr>
                <w:sz w:val="28"/>
                <w:szCs w:val="28"/>
              </w:rPr>
              <w:t xml:space="preserve">  2024 года</w:t>
            </w:r>
            <w:r>
              <w:rPr>
                <w:sz w:val="28"/>
                <w:szCs w:val="28"/>
                <w:lang w:val="en-US"/>
              </w:rPr>
              <w:t xml:space="preserve"> </w:t>
            </w:r>
            <w:r>
              <w:rPr>
                <w:sz w:val="28"/>
                <w:szCs w:val="28"/>
              </w:rPr>
              <w:t xml:space="preserve"> № 124-</w:t>
            </w:r>
            <w:r>
              <w:rPr>
                <w:sz w:val="28"/>
                <w:szCs w:val="28"/>
                <w:lang w:val="en-US"/>
              </w:rPr>
              <w:t>VII</w:t>
            </w:r>
          </w:p>
          <w:p w14:paraId="3625959B" w14:textId="77777777" w:rsidR="00413CE9" w:rsidRPr="007B4F36" w:rsidRDefault="00413CE9" w:rsidP="008207BB">
            <w:pPr>
              <w:jc w:val="right"/>
              <w:rPr>
                <w:sz w:val="28"/>
                <w:szCs w:val="28"/>
              </w:rPr>
            </w:pPr>
          </w:p>
        </w:tc>
      </w:tr>
    </w:tbl>
    <w:p w14:paraId="3EE54D45" w14:textId="77777777" w:rsidR="00413CE9" w:rsidRPr="0034345F" w:rsidRDefault="00413CE9" w:rsidP="00413CE9">
      <w:pPr>
        <w:pStyle w:val="ConsPlusTitle"/>
        <w:rPr>
          <w:rFonts w:ascii="Times New Roman" w:hAnsi="Times New Roman" w:cs="Times New Roman"/>
          <w:b w:val="0"/>
          <w:sz w:val="28"/>
          <w:szCs w:val="28"/>
        </w:rPr>
      </w:pPr>
    </w:p>
    <w:p w14:paraId="7DD23524" w14:textId="77777777" w:rsidR="00413CE9" w:rsidRPr="00A87877" w:rsidRDefault="00413CE9" w:rsidP="00413CE9">
      <w:pPr>
        <w:pStyle w:val="ConsPlusTitle"/>
        <w:jc w:val="center"/>
        <w:rPr>
          <w:rFonts w:ascii="Times New Roman" w:hAnsi="Times New Roman" w:cs="Times New Roman"/>
          <w:b w:val="0"/>
          <w:sz w:val="28"/>
          <w:szCs w:val="28"/>
        </w:rPr>
      </w:pPr>
      <w:r w:rsidRPr="00A87877">
        <w:rPr>
          <w:rFonts w:ascii="Times New Roman" w:hAnsi="Times New Roman" w:cs="Times New Roman"/>
          <w:b w:val="0"/>
          <w:sz w:val="28"/>
          <w:szCs w:val="28"/>
        </w:rPr>
        <w:t xml:space="preserve">ИСТОЧНИКИ ФИНАНСИРОВАНИЯ </w:t>
      </w:r>
    </w:p>
    <w:p w14:paraId="044DA78F" w14:textId="77777777" w:rsidR="00413CE9" w:rsidRPr="00A87877" w:rsidRDefault="00413CE9" w:rsidP="00413CE9">
      <w:pPr>
        <w:pStyle w:val="ConsPlusTitle"/>
        <w:jc w:val="center"/>
        <w:rPr>
          <w:rFonts w:ascii="Times New Roman" w:hAnsi="Times New Roman" w:cs="Times New Roman"/>
          <w:b w:val="0"/>
          <w:sz w:val="28"/>
          <w:szCs w:val="28"/>
        </w:rPr>
      </w:pPr>
      <w:r w:rsidRPr="00A87877">
        <w:rPr>
          <w:rFonts w:ascii="Times New Roman" w:hAnsi="Times New Roman" w:cs="Times New Roman"/>
          <w:b w:val="0"/>
          <w:sz w:val="28"/>
          <w:szCs w:val="28"/>
        </w:rPr>
        <w:t xml:space="preserve">МУНИЦИПАЛЬНОГО </w:t>
      </w:r>
      <w:r>
        <w:rPr>
          <w:rFonts w:ascii="Times New Roman" w:hAnsi="Times New Roman" w:cs="Times New Roman"/>
          <w:b w:val="0"/>
          <w:sz w:val="28"/>
          <w:szCs w:val="28"/>
        </w:rPr>
        <w:t>ДОРОЖНОГО ФОНДА НА 205</w:t>
      </w:r>
      <w:r w:rsidRPr="00A87877">
        <w:rPr>
          <w:rFonts w:ascii="Times New Roman" w:hAnsi="Times New Roman" w:cs="Times New Roman"/>
          <w:b w:val="0"/>
          <w:sz w:val="28"/>
          <w:szCs w:val="28"/>
        </w:rPr>
        <w:t xml:space="preserve"> ГОД</w:t>
      </w:r>
    </w:p>
    <w:p w14:paraId="3221C7A1" w14:textId="77777777" w:rsidR="00413CE9" w:rsidRDefault="00413CE9" w:rsidP="00413CE9">
      <w:pPr>
        <w:jc w:val="right"/>
      </w:pPr>
    </w:p>
    <w:p w14:paraId="54F44B8C" w14:textId="77777777" w:rsidR="00413CE9" w:rsidRPr="00CA6F3A" w:rsidRDefault="00413CE9" w:rsidP="00413CE9">
      <w:pPr>
        <w:jc w:val="right"/>
        <w:rPr>
          <w:sz w:val="28"/>
          <w:szCs w:val="28"/>
        </w:rPr>
      </w:pPr>
      <w:r w:rsidRPr="00CA6F3A">
        <w:rPr>
          <w:sz w:val="28"/>
          <w:szCs w:val="28"/>
        </w:rPr>
        <w:t>Руб.</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33"/>
        <w:gridCol w:w="2127"/>
      </w:tblGrid>
      <w:tr w:rsidR="00413CE9" w:rsidRPr="00D2234D" w14:paraId="7B163711" w14:textId="77777777" w:rsidTr="008207BB">
        <w:tc>
          <w:tcPr>
            <w:tcW w:w="7433" w:type="dxa"/>
          </w:tcPr>
          <w:p w14:paraId="3B030E74" w14:textId="77777777" w:rsidR="00413CE9" w:rsidRPr="00D2234D" w:rsidRDefault="00413CE9" w:rsidP="008207BB">
            <w:pPr>
              <w:pStyle w:val="ConsPlusNormal"/>
              <w:jc w:val="center"/>
              <w:rPr>
                <w:rFonts w:ascii="Times New Roman" w:hAnsi="Times New Roman" w:cs="Times New Roman"/>
                <w:sz w:val="24"/>
                <w:szCs w:val="24"/>
              </w:rPr>
            </w:pPr>
            <w:r w:rsidRPr="00D2234D">
              <w:rPr>
                <w:rFonts w:ascii="Times New Roman" w:hAnsi="Times New Roman" w:cs="Times New Roman"/>
                <w:sz w:val="24"/>
                <w:szCs w:val="24"/>
              </w:rPr>
              <w:t>Наименование</w:t>
            </w:r>
          </w:p>
        </w:tc>
        <w:tc>
          <w:tcPr>
            <w:tcW w:w="2127" w:type="dxa"/>
          </w:tcPr>
          <w:p w14:paraId="7F4E54C0" w14:textId="77777777" w:rsidR="00413CE9" w:rsidRPr="00D2234D" w:rsidRDefault="00413CE9" w:rsidP="008207BB">
            <w:pPr>
              <w:pStyle w:val="ConsPlusNormal"/>
              <w:jc w:val="center"/>
              <w:rPr>
                <w:rFonts w:ascii="Times New Roman" w:hAnsi="Times New Roman" w:cs="Times New Roman"/>
                <w:sz w:val="24"/>
                <w:szCs w:val="24"/>
              </w:rPr>
            </w:pPr>
            <w:r w:rsidRPr="00D2234D">
              <w:rPr>
                <w:rFonts w:ascii="Times New Roman" w:hAnsi="Times New Roman" w:cs="Times New Roman"/>
                <w:sz w:val="24"/>
                <w:szCs w:val="24"/>
              </w:rPr>
              <w:t>Сумма</w:t>
            </w:r>
          </w:p>
        </w:tc>
      </w:tr>
      <w:tr w:rsidR="00413CE9" w:rsidRPr="00D2234D" w14:paraId="3AA9A408" w14:textId="77777777" w:rsidTr="008207BB">
        <w:trPr>
          <w:trHeight w:val="1214"/>
        </w:trPr>
        <w:tc>
          <w:tcPr>
            <w:tcW w:w="7433" w:type="dxa"/>
          </w:tcPr>
          <w:p w14:paraId="1E4B87FB" w14:textId="77777777" w:rsidR="00413CE9" w:rsidRPr="00D2234D" w:rsidRDefault="00413CE9" w:rsidP="008207BB">
            <w:pPr>
              <w:pStyle w:val="ConsPlusNormal"/>
              <w:rPr>
                <w:rFonts w:ascii="Times New Roman" w:hAnsi="Times New Roman" w:cs="Times New Roman"/>
                <w:sz w:val="24"/>
                <w:szCs w:val="24"/>
              </w:rPr>
            </w:pPr>
            <w:r w:rsidRPr="00D2234D">
              <w:rPr>
                <w:rFonts w:ascii="Times New Roman" w:hAnsi="Times New Roman" w:cs="Times New Roman"/>
                <w:sz w:val="24"/>
                <w:szCs w:val="24"/>
              </w:rPr>
              <w:t>Поступление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tc>
        <w:tc>
          <w:tcPr>
            <w:tcW w:w="2127" w:type="dxa"/>
          </w:tcPr>
          <w:p w14:paraId="52AC64F3" w14:textId="77777777" w:rsidR="00413CE9" w:rsidRPr="00D2234D" w:rsidRDefault="00413CE9" w:rsidP="008207BB">
            <w:pPr>
              <w:pStyle w:val="ConsPlusNormal"/>
              <w:jc w:val="right"/>
              <w:rPr>
                <w:rFonts w:ascii="Times New Roman" w:hAnsi="Times New Roman" w:cs="Times New Roman"/>
                <w:sz w:val="24"/>
                <w:szCs w:val="24"/>
              </w:rPr>
            </w:pPr>
            <w:r>
              <w:rPr>
                <w:rFonts w:ascii="Times New Roman" w:hAnsi="Times New Roman" w:cs="Times New Roman"/>
                <w:sz w:val="24"/>
                <w:szCs w:val="24"/>
              </w:rPr>
              <w:t>4 329 270,00</w:t>
            </w:r>
          </w:p>
        </w:tc>
      </w:tr>
      <w:tr w:rsidR="00413CE9" w:rsidRPr="00D2234D" w14:paraId="4F74746D" w14:textId="77777777" w:rsidTr="008207BB">
        <w:trPr>
          <w:trHeight w:val="329"/>
        </w:trPr>
        <w:tc>
          <w:tcPr>
            <w:tcW w:w="7433" w:type="dxa"/>
          </w:tcPr>
          <w:p w14:paraId="19069403" w14:textId="77777777" w:rsidR="00413CE9" w:rsidRPr="00D2234D" w:rsidRDefault="00413CE9" w:rsidP="008207BB">
            <w:pPr>
              <w:pStyle w:val="ConsPlusNormal"/>
              <w:rPr>
                <w:rFonts w:ascii="Times New Roman" w:hAnsi="Times New Roman" w:cs="Times New Roman"/>
                <w:sz w:val="24"/>
                <w:szCs w:val="24"/>
              </w:rPr>
            </w:pPr>
            <w:r w:rsidRPr="00D2234D">
              <w:rPr>
                <w:rFonts w:ascii="Times New Roman" w:hAnsi="Times New Roman" w:cs="Times New Roman"/>
                <w:sz w:val="24"/>
                <w:szCs w:val="24"/>
              </w:rPr>
              <w:t>Налоговые и неналоговые доходы бюджета на дорожную деятельность</w:t>
            </w:r>
          </w:p>
        </w:tc>
        <w:tc>
          <w:tcPr>
            <w:tcW w:w="2127" w:type="dxa"/>
          </w:tcPr>
          <w:p w14:paraId="2C68E70C" w14:textId="77777777" w:rsidR="00413CE9" w:rsidRPr="005624E8" w:rsidRDefault="00413CE9" w:rsidP="008207BB">
            <w:pPr>
              <w:pStyle w:val="ConsPlusNormal"/>
              <w:jc w:val="right"/>
              <w:rPr>
                <w:rFonts w:ascii="Times New Roman" w:hAnsi="Times New Roman" w:cs="Times New Roman"/>
                <w:sz w:val="24"/>
                <w:szCs w:val="24"/>
              </w:rPr>
            </w:pPr>
            <w:r>
              <w:rPr>
                <w:rFonts w:ascii="Times New Roman" w:hAnsi="Times New Roman" w:cs="Times New Roman"/>
                <w:sz w:val="24"/>
                <w:szCs w:val="24"/>
              </w:rPr>
              <w:t>63 825 850,02</w:t>
            </w:r>
          </w:p>
        </w:tc>
      </w:tr>
      <w:tr w:rsidR="00413CE9" w:rsidRPr="00D2234D" w14:paraId="13749BBD" w14:textId="77777777" w:rsidTr="008207BB">
        <w:trPr>
          <w:trHeight w:val="553"/>
        </w:trPr>
        <w:tc>
          <w:tcPr>
            <w:tcW w:w="7433" w:type="dxa"/>
          </w:tcPr>
          <w:p w14:paraId="41A354DC" w14:textId="77777777" w:rsidR="00413CE9" w:rsidRPr="00D2234D" w:rsidRDefault="00413CE9" w:rsidP="008207BB">
            <w:pPr>
              <w:pStyle w:val="ConsPlusNormal"/>
              <w:rPr>
                <w:rFonts w:ascii="Times New Roman" w:hAnsi="Times New Roman" w:cs="Times New Roman"/>
                <w:sz w:val="24"/>
                <w:szCs w:val="24"/>
              </w:rPr>
            </w:pPr>
            <w:r>
              <w:rPr>
                <w:rFonts w:ascii="Times New Roman" w:hAnsi="Times New Roman" w:cs="Times New Roman"/>
                <w:sz w:val="24"/>
                <w:szCs w:val="24"/>
              </w:rPr>
              <w:t>С</w:t>
            </w:r>
            <w:r w:rsidRPr="0035518E">
              <w:rPr>
                <w:rFonts w:ascii="Times New Roman" w:hAnsi="Times New Roman" w:cs="Times New Roman"/>
                <w:sz w:val="24"/>
                <w:szCs w:val="24"/>
              </w:rPr>
              <w:t>убсидии на финансовое обеспечение дорожной деятельности в рамках реализации национального проекта «Инфраструктура для жизни»</w:t>
            </w:r>
          </w:p>
        </w:tc>
        <w:tc>
          <w:tcPr>
            <w:tcW w:w="2127" w:type="dxa"/>
          </w:tcPr>
          <w:p w14:paraId="31FB5EE7" w14:textId="77777777" w:rsidR="00413CE9" w:rsidRDefault="00413CE9" w:rsidP="008207BB">
            <w:pPr>
              <w:pStyle w:val="ConsPlusNormal"/>
              <w:jc w:val="right"/>
              <w:rPr>
                <w:rFonts w:ascii="Times New Roman" w:hAnsi="Times New Roman" w:cs="Times New Roman"/>
                <w:sz w:val="24"/>
                <w:szCs w:val="24"/>
              </w:rPr>
            </w:pPr>
            <w:r>
              <w:rPr>
                <w:rFonts w:ascii="Times New Roman" w:hAnsi="Times New Roman" w:cs="Times New Roman"/>
                <w:sz w:val="24"/>
                <w:szCs w:val="24"/>
              </w:rPr>
              <w:t>100 000 000,00</w:t>
            </w:r>
          </w:p>
        </w:tc>
      </w:tr>
      <w:tr w:rsidR="00413CE9" w:rsidRPr="00D2234D" w14:paraId="188D6B11" w14:textId="77777777" w:rsidTr="008207BB">
        <w:trPr>
          <w:trHeight w:val="639"/>
        </w:trPr>
        <w:tc>
          <w:tcPr>
            <w:tcW w:w="7433" w:type="dxa"/>
          </w:tcPr>
          <w:p w14:paraId="7B8750A3" w14:textId="77777777" w:rsidR="00413CE9" w:rsidRPr="006A5D17" w:rsidRDefault="00413CE9" w:rsidP="008207BB">
            <w:pPr>
              <w:pStyle w:val="ConsPlusNormal"/>
              <w:rPr>
                <w:rFonts w:ascii="Times New Roman" w:hAnsi="Times New Roman" w:cs="Times New Roman"/>
                <w:sz w:val="24"/>
                <w:szCs w:val="24"/>
              </w:rPr>
            </w:pPr>
            <w:r w:rsidRPr="00D2234D">
              <w:rPr>
                <w:rFonts w:ascii="Times New Roman" w:hAnsi="Times New Roman" w:cs="Times New Roman"/>
                <w:sz w:val="24"/>
                <w:szCs w:val="24"/>
              </w:rPr>
              <w:t>Субсидия на дорожную деятельность в отношении автомобильных дорог общего пользования местного значения</w:t>
            </w:r>
            <w:r>
              <w:rPr>
                <w:rFonts w:ascii="Times New Roman" w:hAnsi="Times New Roman" w:cs="Times New Roman"/>
                <w:sz w:val="24"/>
                <w:szCs w:val="24"/>
              </w:rPr>
              <w:t xml:space="preserve"> (остатки, сложившиеся по состоянию на 1 января 2025 года)</w:t>
            </w:r>
          </w:p>
        </w:tc>
        <w:tc>
          <w:tcPr>
            <w:tcW w:w="2127" w:type="dxa"/>
          </w:tcPr>
          <w:p w14:paraId="112D7926" w14:textId="77777777" w:rsidR="00413CE9" w:rsidRDefault="00413CE9" w:rsidP="008207BB">
            <w:pPr>
              <w:pStyle w:val="ConsPlusNormal"/>
              <w:jc w:val="right"/>
              <w:rPr>
                <w:rFonts w:ascii="Times New Roman" w:hAnsi="Times New Roman" w:cs="Times New Roman"/>
                <w:sz w:val="24"/>
                <w:szCs w:val="24"/>
              </w:rPr>
            </w:pPr>
            <w:r>
              <w:rPr>
                <w:rFonts w:ascii="Times New Roman" w:hAnsi="Times New Roman" w:cs="Times New Roman"/>
                <w:sz w:val="24"/>
                <w:szCs w:val="24"/>
              </w:rPr>
              <w:t>7 043 646,59</w:t>
            </w:r>
          </w:p>
        </w:tc>
      </w:tr>
      <w:tr w:rsidR="00413CE9" w:rsidRPr="00D2234D" w14:paraId="6B966C6C" w14:textId="77777777" w:rsidTr="008207BB">
        <w:trPr>
          <w:trHeight w:val="639"/>
        </w:trPr>
        <w:tc>
          <w:tcPr>
            <w:tcW w:w="7433" w:type="dxa"/>
          </w:tcPr>
          <w:p w14:paraId="045130DD" w14:textId="77777777" w:rsidR="00413CE9" w:rsidRPr="00D2234D" w:rsidRDefault="00413CE9" w:rsidP="008207BB">
            <w:pPr>
              <w:pStyle w:val="ConsPlusNormal"/>
              <w:rPr>
                <w:rFonts w:ascii="Times New Roman" w:hAnsi="Times New Roman" w:cs="Times New Roman"/>
                <w:sz w:val="24"/>
                <w:szCs w:val="24"/>
              </w:rPr>
            </w:pPr>
            <w:r>
              <w:rPr>
                <w:rFonts w:ascii="Times New Roman" w:hAnsi="Times New Roman" w:cs="Times New Roman"/>
                <w:sz w:val="24"/>
                <w:szCs w:val="24"/>
              </w:rPr>
              <w:t>Иные межбюджетные трансферты на с</w:t>
            </w:r>
            <w:r w:rsidRPr="005624E8">
              <w:rPr>
                <w:rFonts w:ascii="Times New Roman" w:hAnsi="Times New Roman" w:cs="Times New Roman"/>
                <w:sz w:val="24"/>
                <w:szCs w:val="24"/>
              </w:rPr>
              <w:t>одержание автомобильных дорог общего пользования местного значения, в том числе обеспечение безопасности дорожного движения</w:t>
            </w:r>
          </w:p>
        </w:tc>
        <w:tc>
          <w:tcPr>
            <w:tcW w:w="2127" w:type="dxa"/>
          </w:tcPr>
          <w:p w14:paraId="39CC3EEA" w14:textId="77777777" w:rsidR="00413CE9" w:rsidRDefault="00413CE9" w:rsidP="008207BB">
            <w:pPr>
              <w:pStyle w:val="ConsPlusNormal"/>
              <w:jc w:val="right"/>
              <w:rPr>
                <w:rFonts w:ascii="Times New Roman" w:hAnsi="Times New Roman" w:cs="Times New Roman"/>
                <w:sz w:val="24"/>
                <w:szCs w:val="24"/>
              </w:rPr>
            </w:pPr>
            <w:r>
              <w:rPr>
                <w:rFonts w:ascii="Times New Roman" w:hAnsi="Times New Roman" w:cs="Times New Roman"/>
                <w:sz w:val="24"/>
                <w:szCs w:val="24"/>
              </w:rPr>
              <w:t>7 031 600,00</w:t>
            </w:r>
          </w:p>
        </w:tc>
      </w:tr>
      <w:tr w:rsidR="00413CE9" w:rsidRPr="00D2234D" w14:paraId="648E5BBE" w14:textId="77777777" w:rsidTr="008207BB">
        <w:trPr>
          <w:trHeight w:val="158"/>
        </w:trPr>
        <w:tc>
          <w:tcPr>
            <w:tcW w:w="7433" w:type="dxa"/>
          </w:tcPr>
          <w:p w14:paraId="04CA6E23" w14:textId="77777777" w:rsidR="00413CE9" w:rsidRDefault="00413CE9" w:rsidP="008207BB">
            <w:pPr>
              <w:pStyle w:val="ConsPlusNormal"/>
              <w:rPr>
                <w:rFonts w:ascii="Times New Roman" w:hAnsi="Times New Roman" w:cs="Times New Roman"/>
                <w:sz w:val="24"/>
                <w:szCs w:val="24"/>
              </w:rPr>
            </w:pPr>
            <w:r w:rsidRPr="006A5D17">
              <w:rPr>
                <w:rFonts w:ascii="Times New Roman" w:hAnsi="Times New Roman" w:cs="Times New Roman"/>
                <w:sz w:val="24"/>
                <w:szCs w:val="24"/>
              </w:rPr>
              <w:t xml:space="preserve">Остатки средств местного бюджета, сложившиеся по состоянию на </w:t>
            </w:r>
            <w:r>
              <w:rPr>
                <w:rFonts w:ascii="Times New Roman" w:hAnsi="Times New Roman" w:cs="Times New Roman"/>
                <w:sz w:val="24"/>
                <w:szCs w:val="24"/>
              </w:rPr>
              <w:t xml:space="preserve">    </w:t>
            </w:r>
            <w:r w:rsidRPr="006A5D17">
              <w:rPr>
                <w:rFonts w:ascii="Times New Roman" w:hAnsi="Times New Roman" w:cs="Times New Roman"/>
                <w:sz w:val="24"/>
                <w:szCs w:val="24"/>
              </w:rPr>
              <w:t>1 января 202</w:t>
            </w:r>
            <w:r>
              <w:rPr>
                <w:rFonts w:ascii="Times New Roman" w:hAnsi="Times New Roman" w:cs="Times New Roman"/>
                <w:sz w:val="24"/>
                <w:szCs w:val="24"/>
              </w:rPr>
              <w:t>5</w:t>
            </w:r>
            <w:r w:rsidRPr="006A5D17">
              <w:rPr>
                <w:rFonts w:ascii="Times New Roman" w:hAnsi="Times New Roman" w:cs="Times New Roman"/>
                <w:sz w:val="24"/>
                <w:szCs w:val="24"/>
              </w:rPr>
              <w:t xml:space="preserve"> года</w:t>
            </w:r>
          </w:p>
        </w:tc>
        <w:tc>
          <w:tcPr>
            <w:tcW w:w="2127" w:type="dxa"/>
          </w:tcPr>
          <w:p w14:paraId="64EFF4C7" w14:textId="77777777" w:rsidR="00413CE9" w:rsidRDefault="00413CE9" w:rsidP="008207BB">
            <w:pPr>
              <w:pStyle w:val="ConsPlusNormal"/>
              <w:jc w:val="right"/>
              <w:rPr>
                <w:rFonts w:ascii="Times New Roman" w:hAnsi="Times New Roman" w:cs="Times New Roman"/>
                <w:sz w:val="24"/>
                <w:szCs w:val="24"/>
              </w:rPr>
            </w:pPr>
            <w:r>
              <w:rPr>
                <w:rFonts w:ascii="Times New Roman" w:hAnsi="Times New Roman" w:cs="Times New Roman"/>
                <w:sz w:val="24"/>
                <w:szCs w:val="24"/>
              </w:rPr>
              <w:t>2 531 716,84</w:t>
            </w:r>
          </w:p>
        </w:tc>
      </w:tr>
      <w:tr w:rsidR="00413CE9" w:rsidRPr="00FE57A5" w14:paraId="1EC9EBB2" w14:textId="77777777" w:rsidTr="008207BB">
        <w:trPr>
          <w:trHeight w:val="23"/>
        </w:trPr>
        <w:tc>
          <w:tcPr>
            <w:tcW w:w="7433" w:type="dxa"/>
          </w:tcPr>
          <w:p w14:paraId="446285FA" w14:textId="77777777" w:rsidR="00413CE9" w:rsidRPr="00FE57A5" w:rsidRDefault="00413CE9" w:rsidP="008207BB">
            <w:pPr>
              <w:pStyle w:val="ConsPlusNormal"/>
              <w:rPr>
                <w:rFonts w:ascii="Times New Roman" w:hAnsi="Times New Roman" w:cs="Times New Roman"/>
                <w:b/>
                <w:sz w:val="24"/>
                <w:szCs w:val="24"/>
              </w:rPr>
            </w:pPr>
            <w:r w:rsidRPr="00FE57A5">
              <w:rPr>
                <w:rFonts w:ascii="Times New Roman" w:hAnsi="Times New Roman" w:cs="Times New Roman"/>
                <w:b/>
                <w:sz w:val="24"/>
                <w:szCs w:val="24"/>
              </w:rPr>
              <w:t>ВСЕГО</w:t>
            </w:r>
          </w:p>
        </w:tc>
        <w:tc>
          <w:tcPr>
            <w:tcW w:w="2127" w:type="dxa"/>
          </w:tcPr>
          <w:p w14:paraId="12BAAEA0" w14:textId="77777777" w:rsidR="00413CE9" w:rsidRPr="00FE57A5" w:rsidRDefault="00413CE9" w:rsidP="008207BB">
            <w:pPr>
              <w:pStyle w:val="ConsPlusNormal"/>
              <w:jc w:val="right"/>
              <w:rPr>
                <w:rFonts w:ascii="Times New Roman" w:hAnsi="Times New Roman" w:cs="Times New Roman"/>
                <w:b/>
                <w:sz w:val="24"/>
                <w:szCs w:val="24"/>
              </w:rPr>
            </w:pPr>
            <w:r>
              <w:rPr>
                <w:rFonts w:ascii="Times New Roman" w:hAnsi="Times New Roman" w:cs="Times New Roman"/>
                <w:b/>
                <w:sz w:val="24"/>
                <w:szCs w:val="24"/>
              </w:rPr>
              <w:t>184 762 083,45</w:t>
            </w:r>
          </w:p>
        </w:tc>
      </w:tr>
    </w:tbl>
    <w:p w14:paraId="4363CEA6" w14:textId="77777777" w:rsidR="00413CE9" w:rsidRDefault="00413CE9" w:rsidP="00413CE9"/>
    <w:p w14:paraId="30CFFA0D" w14:textId="77777777" w:rsidR="00413CE9" w:rsidRPr="009457A6" w:rsidRDefault="00413CE9" w:rsidP="00413CE9">
      <w:pPr>
        <w:jc w:val="right"/>
        <w:rPr>
          <w:sz w:val="28"/>
          <w:szCs w:val="28"/>
        </w:rPr>
      </w:pPr>
      <w:r>
        <w:rPr>
          <w:sz w:val="28"/>
          <w:szCs w:val="28"/>
        </w:rPr>
        <w:t>Приложение № 14</w:t>
      </w:r>
    </w:p>
    <w:tbl>
      <w:tblPr>
        <w:tblW w:w="9713" w:type="dxa"/>
        <w:tblLook w:val="04A0" w:firstRow="1" w:lastRow="0" w:firstColumn="1" w:lastColumn="0" w:noHBand="0" w:noVBand="1"/>
      </w:tblPr>
      <w:tblGrid>
        <w:gridCol w:w="9713"/>
      </w:tblGrid>
      <w:tr w:rsidR="00413CE9" w14:paraId="032F93F3" w14:textId="77777777" w:rsidTr="008207BB">
        <w:trPr>
          <w:trHeight w:val="191"/>
        </w:trPr>
        <w:tc>
          <w:tcPr>
            <w:tcW w:w="9713" w:type="dxa"/>
            <w:noWrap/>
            <w:vAlign w:val="bottom"/>
            <w:hideMark/>
          </w:tcPr>
          <w:p w14:paraId="35B88769" w14:textId="77777777" w:rsidR="00413CE9" w:rsidRDefault="00413CE9" w:rsidP="008207BB">
            <w:pPr>
              <w:jc w:val="right"/>
              <w:rPr>
                <w:sz w:val="28"/>
                <w:szCs w:val="28"/>
              </w:rPr>
            </w:pPr>
            <w:r>
              <w:rPr>
                <w:sz w:val="28"/>
                <w:szCs w:val="28"/>
              </w:rPr>
              <w:t xml:space="preserve">            к решению Совета депутатов </w:t>
            </w:r>
            <w:r>
              <w:rPr>
                <w:sz w:val="28"/>
                <w:szCs w:val="28"/>
                <w:lang w:val="en-US"/>
              </w:rPr>
              <w:t xml:space="preserve"> </w:t>
            </w:r>
          </w:p>
        </w:tc>
      </w:tr>
      <w:tr w:rsidR="00413CE9" w14:paraId="5DB5D43E" w14:textId="77777777" w:rsidTr="008207BB">
        <w:trPr>
          <w:trHeight w:val="675"/>
        </w:trPr>
        <w:tc>
          <w:tcPr>
            <w:tcW w:w="9713" w:type="dxa"/>
            <w:noWrap/>
            <w:vAlign w:val="bottom"/>
            <w:hideMark/>
          </w:tcPr>
          <w:p w14:paraId="534B8BB8" w14:textId="77777777" w:rsidR="00413CE9" w:rsidRDefault="00413CE9" w:rsidP="008207BB">
            <w:pPr>
              <w:tabs>
                <w:tab w:val="left" w:pos="2450"/>
              </w:tabs>
              <w:jc w:val="right"/>
              <w:rPr>
                <w:sz w:val="28"/>
                <w:szCs w:val="28"/>
              </w:rPr>
            </w:pPr>
            <w:r>
              <w:rPr>
                <w:sz w:val="28"/>
                <w:szCs w:val="28"/>
              </w:rPr>
              <w:t xml:space="preserve">                                                                  муниципального образования</w:t>
            </w:r>
          </w:p>
          <w:p w14:paraId="143C05C3" w14:textId="77777777" w:rsidR="00413CE9" w:rsidRPr="00112302" w:rsidRDefault="00413CE9" w:rsidP="008207BB">
            <w:pPr>
              <w:tabs>
                <w:tab w:val="left" w:pos="2450"/>
              </w:tabs>
              <w:jc w:val="right"/>
              <w:rPr>
                <w:sz w:val="28"/>
                <w:szCs w:val="28"/>
                <w:lang w:val="en-US"/>
              </w:rPr>
            </w:pPr>
            <w:r>
              <w:rPr>
                <w:sz w:val="28"/>
                <w:szCs w:val="28"/>
              </w:rPr>
              <w:t>«город Северобайкальск»</w:t>
            </w:r>
          </w:p>
        </w:tc>
      </w:tr>
    </w:tbl>
    <w:p w14:paraId="239C3687" w14:textId="64DBA1CF" w:rsidR="00413CE9" w:rsidRPr="000D4049" w:rsidRDefault="00413CE9" w:rsidP="00413CE9">
      <w:pPr>
        <w:jc w:val="right"/>
      </w:pPr>
      <w:r>
        <w:rPr>
          <w:sz w:val="28"/>
          <w:szCs w:val="28"/>
        </w:rPr>
        <w:t>от «</w:t>
      </w:r>
      <w:r w:rsidR="008207BB">
        <w:rPr>
          <w:sz w:val="28"/>
          <w:szCs w:val="28"/>
        </w:rPr>
        <w:t>03» июля</w:t>
      </w:r>
      <w:r>
        <w:rPr>
          <w:sz w:val="28"/>
          <w:szCs w:val="28"/>
        </w:rPr>
        <w:t xml:space="preserve"> </w:t>
      </w:r>
      <w:proofErr w:type="gramStart"/>
      <w:r>
        <w:rPr>
          <w:sz w:val="28"/>
          <w:szCs w:val="28"/>
        </w:rPr>
        <w:t>202</w:t>
      </w:r>
      <w:r w:rsidRPr="000D4049">
        <w:rPr>
          <w:sz w:val="28"/>
          <w:szCs w:val="28"/>
        </w:rPr>
        <w:t>5</w:t>
      </w:r>
      <w:r>
        <w:rPr>
          <w:sz w:val="28"/>
          <w:szCs w:val="28"/>
        </w:rPr>
        <w:t xml:space="preserve">  года</w:t>
      </w:r>
      <w:proofErr w:type="gramEnd"/>
      <w:r>
        <w:rPr>
          <w:sz w:val="28"/>
          <w:szCs w:val="28"/>
        </w:rPr>
        <w:t xml:space="preserve"> №</w:t>
      </w:r>
      <w:r w:rsidRPr="000D4049">
        <w:rPr>
          <w:sz w:val="28"/>
          <w:szCs w:val="28"/>
        </w:rPr>
        <w:t xml:space="preserve"> </w:t>
      </w:r>
      <w:r>
        <w:rPr>
          <w:sz w:val="28"/>
          <w:szCs w:val="28"/>
        </w:rPr>
        <w:t>160</w:t>
      </w:r>
      <w:r w:rsidRPr="000D4049">
        <w:rPr>
          <w:sz w:val="28"/>
          <w:szCs w:val="28"/>
        </w:rPr>
        <w:t>-</w:t>
      </w:r>
      <w:r>
        <w:rPr>
          <w:sz w:val="28"/>
          <w:szCs w:val="28"/>
          <w:lang w:val="en-US"/>
        </w:rPr>
        <w:t>VII</w:t>
      </w:r>
    </w:p>
    <w:p w14:paraId="3AE49104" w14:textId="77777777" w:rsidR="00413CE9" w:rsidRDefault="00413CE9" w:rsidP="00413CE9">
      <w:pPr>
        <w:pStyle w:val="ConsNormal"/>
        <w:ind w:right="0" w:firstLine="708"/>
        <w:jc w:val="right"/>
        <w:rPr>
          <w:rFonts w:ascii="Times New Roman" w:hAnsi="Times New Roman" w:cs="Times New Roman"/>
          <w:sz w:val="28"/>
          <w:szCs w:val="28"/>
        </w:rPr>
      </w:pPr>
    </w:p>
    <w:p w14:paraId="6D9C143A" w14:textId="77777777" w:rsidR="00413CE9" w:rsidRPr="000D4049" w:rsidRDefault="00413CE9" w:rsidP="00413CE9">
      <w:pPr>
        <w:pStyle w:val="ConsNormal"/>
        <w:ind w:right="0" w:firstLine="708"/>
        <w:jc w:val="right"/>
        <w:rPr>
          <w:rFonts w:ascii="Times New Roman" w:hAnsi="Times New Roman" w:cs="Times New Roman"/>
          <w:sz w:val="28"/>
          <w:szCs w:val="28"/>
        </w:rPr>
      </w:pPr>
      <w:r w:rsidRPr="000D404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Приложение </w:t>
      </w:r>
      <w:r w:rsidRPr="000D4049">
        <w:rPr>
          <w:rFonts w:ascii="Times New Roman" w:hAnsi="Times New Roman" w:cs="Times New Roman"/>
          <w:sz w:val="28"/>
          <w:szCs w:val="28"/>
        </w:rPr>
        <w:t xml:space="preserve"> 1</w:t>
      </w:r>
      <w:r>
        <w:rPr>
          <w:rFonts w:ascii="Times New Roman" w:hAnsi="Times New Roman" w:cs="Times New Roman"/>
          <w:sz w:val="28"/>
          <w:szCs w:val="28"/>
        </w:rPr>
        <w:t>7</w:t>
      </w:r>
      <w:proofErr w:type="gramEnd"/>
    </w:p>
    <w:tbl>
      <w:tblPr>
        <w:tblW w:w="10338" w:type="dxa"/>
        <w:tblInd w:w="-591" w:type="dxa"/>
        <w:tblLayout w:type="fixed"/>
        <w:tblLook w:val="04A0" w:firstRow="1" w:lastRow="0" w:firstColumn="1" w:lastColumn="0" w:noHBand="0" w:noVBand="1"/>
      </w:tblPr>
      <w:tblGrid>
        <w:gridCol w:w="10338"/>
      </w:tblGrid>
      <w:tr w:rsidR="00413CE9" w:rsidRPr="00247F09" w14:paraId="5DEDAE70" w14:textId="77777777" w:rsidTr="008207BB">
        <w:trPr>
          <w:trHeight w:val="330"/>
        </w:trPr>
        <w:tc>
          <w:tcPr>
            <w:tcW w:w="10338" w:type="dxa"/>
            <w:tcBorders>
              <w:top w:val="nil"/>
              <w:left w:val="nil"/>
              <w:bottom w:val="nil"/>
              <w:right w:val="nil"/>
            </w:tcBorders>
            <w:shd w:val="clear" w:color="auto" w:fill="auto"/>
            <w:noWrap/>
            <w:hideMark/>
          </w:tcPr>
          <w:p w14:paraId="17C0E3BE" w14:textId="77777777" w:rsidR="00413CE9" w:rsidRPr="00820769" w:rsidRDefault="00413CE9" w:rsidP="008207BB">
            <w:pPr>
              <w:jc w:val="right"/>
              <w:rPr>
                <w:sz w:val="28"/>
                <w:szCs w:val="28"/>
              </w:rPr>
            </w:pPr>
            <w:r w:rsidRPr="00820769">
              <w:rPr>
                <w:sz w:val="28"/>
                <w:szCs w:val="28"/>
              </w:rPr>
              <w:t xml:space="preserve">к решению Совета депутатов </w:t>
            </w:r>
          </w:p>
        </w:tc>
      </w:tr>
      <w:tr w:rsidR="00413CE9" w:rsidRPr="00247F09" w14:paraId="77932AB4" w14:textId="77777777" w:rsidTr="008207BB">
        <w:trPr>
          <w:trHeight w:val="330"/>
        </w:trPr>
        <w:tc>
          <w:tcPr>
            <w:tcW w:w="10338" w:type="dxa"/>
            <w:tcBorders>
              <w:top w:val="nil"/>
              <w:left w:val="nil"/>
              <w:bottom w:val="nil"/>
              <w:right w:val="nil"/>
            </w:tcBorders>
            <w:shd w:val="clear" w:color="auto" w:fill="auto"/>
            <w:noWrap/>
            <w:hideMark/>
          </w:tcPr>
          <w:p w14:paraId="0249E44B" w14:textId="77777777" w:rsidR="00413CE9" w:rsidRDefault="00413CE9" w:rsidP="008207BB">
            <w:pPr>
              <w:jc w:val="right"/>
              <w:rPr>
                <w:sz w:val="28"/>
                <w:szCs w:val="28"/>
              </w:rPr>
            </w:pPr>
            <w:r w:rsidRPr="00820769">
              <w:rPr>
                <w:sz w:val="28"/>
                <w:szCs w:val="28"/>
              </w:rPr>
              <w:t xml:space="preserve">муниципального образования </w:t>
            </w:r>
          </w:p>
          <w:p w14:paraId="67C7D069" w14:textId="77777777" w:rsidR="00413CE9" w:rsidRPr="00820769" w:rsidRDefault="00413CE9" w:rsidP="008207BB">
            <w:pPr>
              <w:jc w:val="right"/>
              <w:rPr>
                <w:sz w:val="28"/>
                <w:szCs w:val="28"/>
              </w:rPr>
            </w:pPr>
            <w:r>
              <w:rPr>
                <w:sz w:val="28"/>
                <w:szCs w:val="28"/>
              </w:rPr>
              <w:t>«город Северобайкальск»</w:t>
            </w:r>
          </w:p>
        </w:tc>
      </w:tr>
      <w:tr w:rsidR="00413CE9" w:rsidRPr="00247F09" w14:paraId="4532F324" w14:textId="77777777" w:rsidTr="008207BB">
        <w:trPr>
          <w:trHeight w:val="330"/>
        </w:trPr>
        <w:tc>
          <w:tcPr>
            <w:tcW w:w="10338" w:type="dxa"/>
            <w:tcBorders>
              <w:top w:val="nil"/>
              <w:left w:val="nil"/>
              <w:bottom w:val="nil"/>
              <w:right w:val="nil"/>
            </w:tcBorders>
            <w:shd w:val="clear" w:color="auto" w:fill="auto"/>
            <w:noWrap/>
            <w:vAlign w:val="bottom"/>
            <w:hideMark/>
          </w:tcPr>
          <w:p w14:paraId="63DA3513" w14:textId="77777777" w:rsidR="00413CE9" w:rsidRPr="00247F09" w:rsidRDefault="00413CE9" w:rsidP="008207BB">
            <w:pPr>
              <w:jc w:val="right"/>
              <w:rPr>
                <w:sz w:val="28"/>
                <w:szCs w:val="28"/>
              </w:rPr>
            </w:pPr>
            <w:r w:rsidRPr="00247F09">
              <w:rPr>
                <w:sz w:val="28"/>
                <w:szCs w:val="28"/>
              </w:rPr>
              <w:lastRenderedPageBreak/>
              <w:t>«О бюджете муниципального образования</w:t>
            </w:r>
          </w:p>
        </w:tc>
      </w:tr>
      <w:tr w:rsidR="00413CE9" w:rsidRPr="00247F09" w14:paraId="31CFECB1" w14:textId="77777777" w:rsidTr="008207BB">
        <w:trPr>
          <w:trHeight w:val="330"/>
        </w:trPr>
        <w:tc>
          <w:tcPr>
            <w:tcW w:w="10338" w:type="dxa"/>
            <w:tcBorders>
              <w:top w:val="nil"/>
              <w:left w:val="nil"/>
              <w:bottom w:val="nil"/>
              <w:right w:val="nil"/>
            </w:tcBorders>
            <w:shd w:val="clear" w:color="auto" w:fill="auto"/>
            <w:noWrap/>
            <w:vAlign w:val="bottom"/>
            <w:hideMark/>
          </w:tcPr>
          <w:p w14:paraId="4EA692BB" w14:textId="77777777" w:rsidR="00413CE9" w:rsidRPr="00247F09" w:rsidRDefault="00413CE9" w:rsidP="008207BB">
            <w:pPr>
              <w:jc w:val="right"/>
              <w:rPr>
                <w:sz w:val="28"/>
                <w:szCs w:val="28"/>
              </w:rPr>
            </w:pPr>
            <w:r>
              <w:rPr>
                <w:sz w:val="28"/>
                <w:szCs w:val="28"/>
              </w:rPr>
              <w:t>"город Северобайкальск" на 2025</w:t>
            </w:r>
            <w:r w:rsidRPr="00247F09">
              <w:rPr>
                <w:sz w:val="28"/>
                <w:szCs w:val="28"/>
              </w:rPr>
              <w:t xml:space="preserve"> год</w:t>
            </w:r>
          </w:p>
          <w:p w14:paraId="6757E3ED" w14:textId="77777777" w:rsidR="00413CE9" w:rsidRPr="00247F09" w:rsidRDefault="00413CE9" w:rsidP="008207BB">
            <w:pPr>
              <w:jc w:val="right"/>
              <w:rPr>
                <w:sz w:val="28"/>
                <w:szCs w:val="28"/>
              </w:rPr>
            </w:pPr>
            <w:r w:rsidRPr="00247F09">
              <w:rPr>
                <w:sz w:val="28"/>
                <w:szCs w:val="28"/>
              </w:rPr>
              <w:t xml:space="preserve"> </w:t>
            </w:r>
            <w:r>
              <w:rPr>
                <w:sz w:val="28"/>
                <w:szCs w:val="28"/>
              </w:rPr>
              <w:t>и плановый период 2026 и 2027</w:t>
            </w:r>
            <w:r w:rsidRPr="00247F09">
              <w:rPr>
                <w:sz w:val="28"/>
                <w:szCs w:val="28"/>
              </w:rPr>
              <w:t xml:space="preserve"> годов»</w:t>
            </w:r>
            <w:r w:rsidRPr="00420551">
              <w:rPr>
                <w:sz w:val="28"/>
                <w:szCs w:val="28"/>
              </w:rPr>
              <w:t xml:space="preserve"> </w:t>
            </w:r>
          </w:p>
        </w:tc>
      </w:tr>
      <w:tr w:rsidR="00413CE9" w:rsidRPr="00247F09" w14:paraId="04E73492" w14:textId="77777777" w:rsidTr="008207BB">
        <w:trPr>
          <w:trHeight w:val="330"/>
        </w:trPr>
        <w:tc>
          <w:tcPr>
            <w:tcW w:w="10338" w:type="dxa"/>
            <w:tcBorders>
              <w:top w:val="nil"/>
              <w:left w:val="nil"/>
              <w:bottom w:val="nil"/>
              <w:right w:val="nil"/>
            </w:tcBorders>
            <w:shd w:val="clear" w:color="auto" w:fill="auto"/>
            <w:noWrap/>
            <w:vAlign w:val="bottom"/>
            <w:hideMark/>
          </w:tcPr>
          <w:p w14:paraId="10B803DE" w14:textId="77777777" w:rsidR="00413CE9" w:rsidRDefault="00413CE9" w:rsidP="008207BB">
            <w:pPr>
              <w:jc w:val="right"/>
              <w:rPr>
                <w:sz w:val="28"/>
                <w:szCs w:val="28"/>
                <w:lang w:val="en-US"/>
              </w:rPr>
            </w:pPr>
            <w:r>
              <w:rPr>
                <w:sz w:val="28"/>
                <w:szCs w:val="28"/>
              </w:rPr>
              <w:t>от «</w:t>
            </w:r>
            <w:proofErr w:type="gramStart"/>
            <w:r>
              <w:rPr>
                <w:sz w:val="28"/>
                <w:szCs w:val="28"/>
              </w:rPr>
              <w:t>20»  декабря</w:t>
            </w:r>
            <w:proofErr w:type="gramEnd"/>
            <w:r>
              <w:rPr>
                <w:sz w:val="28"/>
                <w:szCs w:val="28"/>
              </w:rPr>
              <w:t xml:space="preserve"> 2024 года</w:t>
            </w:r>
            <w:r>
              <w:rPr>
                <w:sz w:val="28"/>
                <w:szCs w:val="28"/>
                <w:lang w:val="en-US"/>
              </w:rPr>
              <w:t xml:space="preserve"> </w:t>
            </w:r>
            <w:r>
              <w:rPr>
                <w:sz w:val="28"/>
                <w:szCs w:val="28"/>
              </w:rPr>
              <w:t xml:space="preserve"> № 124-</w:t>
            </w:r>
            <w:r>
              <w:rPr>
                <w:sz w:val="28"/>
                <w:szCs w:val="28"/>
                <w:lang w:val="en-US"/>
              </w:rPr>
              <w:t>VII</w:t>
            </w:r>
          </w:p>
          <w:p w14:paraId="7E790CA6" w14:textId="77777777" w:rsidR="00413CE9" w:rsidRPr="00112302" w:rsidRDefault="00413CE9" w:rsidP="008207BB">
            <w:pPr>
              <w:rPr>
                <w:sz w:val="28"/>
                <w:szCs w:val="28"/>
                <w:lang w:val="en-US"/>
              </w:rPr>
            </w:pPr>
          </w:p>
        </w:tc>
      </w:tr>
      <w:tr w:rsidR="00413CE9" w:rsidRPr="00247F09" w14:paraId="4F30AD84" w14:textId="77777777" w:rsidTr="008207BB">
        <w:trPr>
          <w:trHeight w:val="330"/>
        </w:trPr>
        <w:tc>
          <w:tcPr>
            <w:tcW w:w="10338" w:type="dxa"/>
            <w:tcBorders>
              <w:top w:val="nil"/>
              <w:left w:val="nil"/>
              <w:bottom w:val="nil"/>
              <w:right w:val="nil"/>
            </w:tcBorders>
            <w:shd w:val="clear" w:color="auto" w:fill="auto"/>
            <w:noWrap/>
            <w:vAlign w:val="bottom"/>
            <w:hideMark/>
          </w:tcPr>
          <w:p w14:paraId="34D866AF" w14:textId="77777777" w:rsidR="00413CE9" w:rsidRDefault="00413CE9" w:rsidP="008207BB">
            <w:pPr>
              <w:jc w:val="right"/>
              <w:rPr>
                <w:sz w:val="28"/>
                <w:szCs w:val="28"/>
              </w:rPr>
            </w:pPr>
          </w:p>
          <w:p w14:paraId="6CE81067" w14:textId="77777777" w:rsidR="00413CE9" w:rsidRDefault="00413CE9" w:rsidP="008207BB">
            <w:pPr>
              <w:jc w:val="center"/>
              <w:rPr>
                <w:sz w:val="28"/>
                <w:szCs w:val="28"/>
              </w:rPr>
            </w:pPr>
            <w:r w:rsidRPr="00B85122">
              <w:rPr>
                <w:bCs/>
                <w:sz w:val="28"/>
                <w:szCs w:val="28"/>
              </w:rPr>
              <w:t xml:space="preserve">Распределение </w:t>
            </w:r>
            <w:r w:rsidRPr="00B85122">
              <w:rPr>
                <w:sz w:val="28"/>
                <w:szCs w:val="28"/>
              </w:rPr>
              <w:t xml:space="preserve">субсидий юридическим лицам (за исключением субсидий государственным (муниципальным) учреждениям), </w:t>
            </w:r>
          </w:p>
          <w:p w14:paraId="1DCA2E8A" w14:textId="77777777" w:rsidR="00413CE9" w:rsidRDefault="00413CE9" w:rsidP="008207BB">
            <w:pPr>
              <w:jc w:val="center"/>
              <w:rPr>
                <w:sz w:val="28"/>
                <w:szCs w:val="28"/>
              </w:rPr>
            </w:pPr>
            <w:r w:rsidRPr="00B85122">
              <w:rPr>
                <w:sz w:val="28"/>
                <w:szCs w:val="28"/>
              </w:rPr>
              <w:t xml:space="preserve">индивидуальным предпринимателям, физическим лицам – </w:t>
            </w:r>
          </w:p>
          <w:p w14:paraId="706825FE" w14:textId="77777777" w:rsidR="00413CE9" w:rsidRDefault="00413CE9" w:rsidP="008207BB">
            <w:pPr>
              <w:jc w:val="center"/>
              <w:rPr>
                <w:sz w:val="28"/>
                <w:szCs w:val="28"/>
              </w:rPr>
            </w:pPr>
            <w:r w:rsidRPr="00B85122">
              <w:rPr>
                <w:sz w:val="28"/>
                <w:szCs w:val="28"/>
              </w:rPr>
              <w:t xml:space="preserve">производителям товаров, работ, услуг  </w:t>
            </w:r>
          </w:p>
          <w:p w14:paraId="66867483" w14:textId="77777777" w:rsidR="00413CE9" w:rsidRPr="00247F09" w:rsidRDefault="00413CE9" w:rsidP="008207BB">
            <w:pPr>
              <w:jc w:val="center"/>
              <w:rPr>
                <w:sz w:val="28"/>
                <w:szCs w:val="28"/>
              </w:rPr>
            </w:pPr>
            <w:r w:rsidRPr="00B85122">
              <w:rPr>
                <w:bCs/>
                <w:sz w:val="28"/>
                <w:szCs w:val="28"/>
              </w:rPr>
              <w:t>на</w:t>
            </w:r>
            <w:r>
              <w:rPr>
                <w:bCs/>
                <w:sz w:val="28"/>
                <w:szCs w:val="28"/>
              </w:rPr>
              <w:t xml:space="preserve"> 2025</w:t>
            </w:r>
            <w:r w:rsidRPr="00E65EAA">
              <w:rPr>
                <w:bCs/>
                <w:sz w:val="28"/>
                <w:szCs w:val="28"/>
              </w:rPr>
              <w:t xml:space="preserve"> год</w:t>
            </w:r>
          </w:p>
        </w:tc>
      </w:tr>
    </w:tbl>
    <w:p w14:paraId="197D7852" w14:textId="77777777" w:rsidR="00413CE9" w:rsidRDefault="00413CE9" w:rsidP="00413CE9">
      <w:pPr>
        <w:jc w:val="right"/>
        <w:rPr>
          <w:sz w:val="28"/>
          <w:szCs w:val="28"/>
        </w:rPr>
      </w:pPr>
      <w:r w:rsidRPr="00C202D8">
        <w:rPr>
          <w:sz w:val="28"/>
          <w:szCs w:val="28"/>
        </w:rPr>
        <w:t>Рублей</w:t>
      </w:r>
    </w:p>
    <w:tbl>
      <w:tblPr>
        <w:tblW w:w="9792" w:type="dxa"/>
        <w:tblInd w:w="-34" w:type="dxa"/>
        <w:tblLayout w:type="fixed"/>
        <w:tblLook w:val="04A0" w:firstRow="1" w:lastRow="0" w:firstColumn="1" w:lastColumn="0" w:noHBand="0" w:noVBand="1"/>
      </w:tblPr>
      <w:tblGrid>
        <w:gridCol w:w="4125"/>
        <w:gridCol w:w="706"/>
        <w:gridCol w:w="568"/>
        <w:gridCol w:w="589"/>
        <w:gridCol w:w="1443"/>
        <w:gridCol w:w="660"/>
        <w:gridCol w:w="1701"/>
      </w:tblGrid>
      <w:tr w:rsidR="00413CE9" w:rsidRPr="00B85122" w14:paraId="7729A6C3" w14:textId="77777777" w:rsidTr="008207BB">
        <w:trPr>
          <w:trHeight w:val="825"/>
        </w:trPr>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DB3AF" w14:textId="77777777" w:rsidR="00413CE9" w:rsidRPr="00B85122" w:rsidRDefault="00413CE9" w:rsidP="008207BB">
            <w:pPr>
              <w:jc w:val="center"/>
              <w:rPr>
                <w:color w:val="000000"/>
              </w:rPr>
            </w:pPr>
            <w:r w:rsidRPr="00B85122">
              <w:rPr>
                <w:color w:val="000000"/>
              </w:rPr>
              <w:t>Наименование</w:t>
            </w:r>
          </w:p>
        </w:tc>
        <w:tc>
          <w:tcPr>
            <w:tcW w:w="706" w:type="dxa"/>
            <w:tcBorders>
              <w:top w:val="single" w:sz="4" w:space="0" w:color="000000"/>
              <w:left w:val="nil"/>
              <w:bottom w:val="single" w:sz="4" w:space="0" w:color="000000"/>
              <w:right w:val="single" w:sz="4" w:space="0" w:color="000000"/>
            </w:tcBorders>
            <w:shd w:val="clear" w:color="auto" w:fill="auto"/>
            <w:vAlign w:val="center"/>
            <w:hideMark/>
          </w:tcPr>
          <w:p w14:paraId="5A632EDE" w14:textId="77777777" w:rsidR="00413CE9" w:rsidRPr="00B85122" w:rsidRDefault="00413CE9" w:rsidP="008207BB">
            <w:pPr>
              <w:jc w:val="center"/>
              <w:rPr>
                <w:color w:val="000000"/>
              </w:rPr>
            </w:pPr>
            <w:r w:rsidRPr="00B85122">
              <w:rPr>
                <w:color w:val="000000"/>
              </w:rPr>
              <w:t>ГРБС</w:t>
            </w:r>
          </w:p>
        </w:tc>
        <w:tc>
          <w:tcPr>
            <w:tcW w:w="568" w:type="dxa"/>
            <w:tcBorders>
              <w:top w:val="single" w:sz="4" w:space="0" w:color="000000"/>
              <w:left w:val="nil"/>
              <w:bottom w:val="single" w:sz="4" w:space="0" w:color="000000"/>
              <w:right w:val="single" w:sz="4" w:space="0" w:color="000000"/>
            </w:tcBorders>
            <w:shd w:val="clear" w:color="auto" w:fill="auto"/>
            <w:vAlign w:val="center"/>
            <w:hideMark/>
          </w:tcPr>
          <w:p w14:paraId="2A09E2E0" w14:textId="77777777" w:rsidR="00413CE9" w:rsidRPr="00B85122" w:rsidRDefault="00413CE9" w:rsidP="008207BB">
            <w:pPr>
              <w:jc w:val="center"/>
              <w:rPr>
                <w:color w:val="000000"/>
              </w:rPr>
            </w:pPr>
            <w:r w:rsidRPr="00B85122">
              <w:rPr>
                <w:color w:val="000000"/>
              </w:rPr>
              <w:t>РЗ</w:t>
            </w:r>
          </w:p>
        </w:tc>
        <w:tc>
          <w:tcPr>
            <w:tcW w:w="589" w:type="dxa"/>
            <w:tcBorders>
              <w:top w:val="single" w:sz="4" w:space="0" w:color="000000"/>
              <w:left w:val="nil"/>
              <w:bottom w:val="single" w:sz="4" w:space="0" w:color="000000"/>
              <w:right w:val="single" w:sz="4" w:space="0" w:color="000000"/>
            </w:tcBorders>
            <w:shd w:val="clear" w:color="auto" w:fill="auto"/>
            <w:vAlign w:val="center"/>
            <w:hideMark/>
          </w:tcPr>
          <w:p w14:paraId="58517840" w14:textId="77777777" w:rsidR="00413CE9" w:rsidRPr="00B85122" w:rsidRDefault="00413CE9" w:rsidP="008207BB">
            <w:pPr>
              <w:jc w:val="center"/>
              <w:rPr>
                <w:color w:val="000000"/>
              </w:rPr>
            </w:pPr>
            <w:r w:rsidRPr="00B85122">
              <w:rPr>
                <w:color w:val="000000"/>
              </w:rPr>
              <w:t>ПР</w:t>
            </w:r>
          </w:p>
        </w:tc>
        <w:tc>
          <w:tcPr>
            <w:tcW w:w="1443" w:type="dxa"/>
            <w:tcBorders>
              <w:top w:val="single" w:sz="4" w:space="0" w:color="000000"/>
              <w:left w:val="nil"/>
              <w:bottom w:val="single" w:sz="4" w:space="0" w:color="000000"/>
              <w:right w:val="single" w:sz="4" w:space="0" w:color="000000"/>
            </w:tcBorders>
            <w:shd w:val="clear" w:color="auto" w:fill="auto"/>
            <w:vAlign w:val="center"/>
            <w:hideMark/>
          </w:tcPr>
          <w:p w14:paraId="487F1707" w14:textId="77777777" w:rsidR="00413CE9" w:rsidRPr="00B85122" w:rsidRDefault="00413CE9" w:rsidP="008207BB">
            <w:pPr>
              <w:jc w:val="center"/>
              <w:rPr>
                <w:color w:val="000000"/>
              </w:rPr>
            </w:pPr>
            <w:r w:rsidRPr="00B85122">
              <w:rPr>
                <w:color w:val="000000"/>
              </w:rPr>
              <w:t>ЦСР</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4EA330F9" w14:textId="77777777" w:rsidR="00413CE9" w:rsidRPr="00B85122" w:rsidRDefault="00413CE9" w:rsidP="008207BB">
            <w:pPr>
              <w:jc w:val="center"/>
              <w:rPr>
                <w:color w:val="000000"/>
              </w:rPr>
            </w:pPr>
            <w:r w:rsidRPr="00B85122">
              <w:rPr>
                <w:color w:val="000000"/>
              </w:rPr>
              <w:t>ВР</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659A9A98" w14:textId="77777777" w:rsidR="00413CE9" w:rsidRPr="00B85122" w:rsidRDefault="00413CE9" w:rsidP="008207BB">
            <w:pPr>
              <w:jc w:val="center"/>
              <w:rPr>
                <w:color w:val="000000"/>
              </w:rPr>
            </w:pPr>
            <w:r w:rsidRPr="00B85122">
              <w:rPr>
                <w:color w:val="000000"/>
              </w:rPr>
              <w:t>Сумма на 2025 год</w:t>
            </w:r>
          </w:p>
        </w:tc>
      </w:tr>
      <w:tr w:rsidR="00413CE9" w:rsidRPr="00B85122" w14:paraId="6A4D0E0B" w14:textId="77777777" w:rsidTr="008207BB">
        <w:trPr>
          <w:trHeight w:val="315"/>
        </w:trPr>
        <w:tc>
          <w:tcPr>
            <w:tcW w:w="4125" w:type="dxa"/>
            <w:tcBorders>
              <w:top w:val="nil"/>
              <w:left w:val="single" w:sz="4" w:space="0" w:color="000000"/>
              <w:bottom w:val="single" w:sz="4" w:space="0" w:color="000000"/>
              <w:right w:val="single" w:sz="4" w:space="0" w:color="000000"/>
            </w:tcBorders>
            <w:shd w:val="clear" w:color="auto" w:fill="auto"/>
            <w:vAlign w:val="center"/>
            <w:hideMark/>
          </w:tcPr>
          <w:p w14:paraId="13EF761D" w14:textId="77777777" w:rsidR="00413CE9" w:rsidRPr="00B85122" w:rsidRDefault="00413CE9" w:rsidP="008207BB">
            <w:pPr>
              <w:jc w:val="center"/>
              <w:rPr>
                <w:color w:val="000000"/>
              </w:rPr>
            </w:pPr>
            <w:r w:rsidRPr="00B85122">
              <w:rPr>
                <w:color w:val="000000"/>
              </w:rPr>
              <w:t>1</w:t>
            </w:r>
          </w:p>
        </w:tc>
        <w:tc>
          <w:tcPr>
            <w:tcW w:w="706" w:type="dxa"/>
            <w:tcBorders>
              <w:top w:val="nil"/>
              <w:left w:val="nil"/>
              <w:bottom w:val="single" w:sz="4" w:space="0" w:color="000000"/>
              <w:right w:val="single" w:sz="4" w:space="0" w:color="000000"/>
            </w:tcBorders>
            <w:shd w:val="clear" w:color="auto" w:fill="auto"/>
            <w:vAlign w:val="center"/>
            <w:hideMark/>
          </w:tcPr>
          <w:p w14:paraId="6492DFF8" w14:textId="77777777" w:rsidR="00413CE9" w:rsidRPr="00B85122" w:rsidRDefault="00413CE9" w:rsidP="008207BB">
            <w:pPr>
              <w:jc w:val="center"/>
              <w:rPr>
                <w:color w:val="000000"/>
              </w:rPr>
            </w:pPr>
            <w:r w:rsidRPr="00B85122">
              <w:rPr>
                <w:color w:val="000000"/>
              </w:rPr>
              <w:t>2</w:t>
            </w:r>
          </w:p>
        </w:tc>
        <w:tc>
          <w:tcPr>
            <w:tcW w:w="568" w:type="dxa"/>
            <w:tcBorders>
              <w:top w:val="nil"/>
              <w:left w:val="nil"/>
              <w:bottom w:val="single" w:sz="4" w:space="0" w:color="000000"/>
              <w:right w:val="single" w:sz="4" w:space="0" w:color="000000"/>
            </w:tcBorders>
            <w:shd w:val="clear" w:color="auto" w:fill="auto"/>
            <w:vAlign w:val="center"/>
            <w:hideMark/>
          </w:tcPr>
          <w:p w14:paraId="71A71817" w14:textId="77777777" w:rsidR="00413CE9" w:rsidRPr="00B85122" w:rsidRDefault="00413CE9" w:rsidP="008207BB">
            <w:pPr>
              <w:jc w:val="center"/>
              <w:rPr>
                <w:color w:val="000000"/>
              </w:rPr>
            </w:pPr>
            <w:r w:rsidRPr="00B85122">
              <w:rPr>
                <w:color w:val="000000"/>
              </w:rPr>
              <w:t>3</w:t>
            </w:r>
          </w:p>
        </w:tc>
        <w:tc>
          <w:tcPr>
            <w:tcW w:w="589" w:type="dxa"/>
            <w:tcBorders>
              <w:top w:val="nil"/>
              <w:left w:val="nil"/>
              <w:bottom w:val="single" w:sz="4" w:space="0" w:color="000000"/>
              <w:right w:val="single" w:sz="4" w:space="0" w:color="000000"/>
            </w:tcBorders>
            <w:shd w:val="clear" w:color="auto" w:fill="auto"/>
            <w:vAlign w:val="center"/>
            <w:hideMark/>
          </w:tcPr>
          <w:p w14:paraId="325412E2" w14:textId="77777777" w:rsidR="00413CE9" w:rsidRPr="00B85122" w:rsidRDefault="00413CE9" w:rsidP="008207BB">
            <w:pPr>
              <w:jc w:val="center"/>
              <w:rPr>
                <w:color w:val="000000"/>
              </w:rPr>
            </w:pPr>
            <w:r w:rsidRPr="00B85122">
              <w:rPr>
                <w:color w:val="000000"/>
              </w:rPr>
              <w:t>4</w:t>
            </w:r>
          </w:p>
        </w:tc>
        <w:tc>
          <w:tcPr>
            <w:tcW w:w="1443" w:type="dxa"/>
            <w:tcBorders>
              <w:top w:val="nil"/>
              <w:left w:val="nil"/>
              <w:bottom w:val="single" w:sz="4" w:space="0" w:color="000000"/>
              <w:right w:val="single" w:sz="4" w:space="0" w:color="000000"/>
            </w:tcBorders>
            <w:shd w:val="clear" w:color="auto" w:fill="auto"/>
            <w:vAlign w:val="center"/>
            <w:hideMark/>
          </w:tcPr>
          <w:p w14:paraId="5E652A90" w14:textId="77777777" w:rsidR="00413CE9" w:rsidRPr="00B85122" w:rsidRDefault="00413CE9" w:rsidP="008207BB">
            <w:pPr>
              <w:jc w:val="center"/>
              <w:rPr>
                <w:color w:val="000000"/>
              </w:rPr>
            </w:pPr>
            <w:r w:rsidRPr="00B85122">
              <w:rPr>
                <w:color w:val="000000"/>
              </w:rPr>
              <w:t>5</w:t>
            </w:r>
          </w:p>
        </w:tc>
        <w:tc>
          <w:tcPr>
            <w:tcW w:w="660" w:type="dxa"/>
            <w:tcBorders>
              <w:top w:val="nil"/>
              <w:left w:val="nil"/>
              <w:bottom w:val="single" w:sz="4" w:space="0" w:color="000000"/>
              <w:right w:val="single" w:sz="4" w:space="0" w:color="000000"/>
            </w:tcBorders>
            <w:shd w:val="clear" w:color="auto" w:fill="auto"/>
            <w:vAlign w:val="center"/>
            <w:hideMark/>
          </w:tcPr>
          <w:p w14:paraId="6A1EB492" w14:textId="77777777" w:rsidR="00413CE9" w:rsidRPr="00B85122" w:rsidRDefault="00413CE9" w:rsidP="008207BB">
            <w:pPr>
              <w:jc w:val="center"/>
              <w:rPr>
                <w:color w:val="000000"/>
              </w:rPr>
            </w:pPr>
            <w:r w:rsidRPr="00B85122">
              <w:rPr>
                <w:color w:val="000000"/>
              </w:rPr>
              <w:t>6</w:t>
            </w:r>
          </w:p>
        </w:tc>
        <w:tc>
          <w:tcPr>
            <w:tcW w:w="1701" w:type="dxa"/>
            <w:tcBorders>
              <w:top w:val="nil"/>
              <w:left w:val="nil"/>
              <w:bottom w:val="single" w:sz="4" w:space="0" w:color="000000"/>
              <w:right w:val="single" w:sz="4" w:space="0" w:color="000000"/>
            </w:tcBorders>
            <w:shd w:val="clear" w:color="auto" w:fill="auto"/>
            <w:vAlign w:val="center"/>
            <w:hideMark/>
          </w:tcPr>
          <w:p w14:paraId="37023236" w14:textId="77777777" w:rsidR="00413CE9" w:rsidRPr="00B85122" w:rsidRDefault="00413CE9" w:rsidP="008207BB">
            <w:pPr>
              <w:jc w:val="center"/>
              <w:rPr>
                <w:color w:val="000000"/>
              </w:rPr>
            </w:pPr>
            <w:r w:rsidRPr="00B85122">
              <w:rPr>
                <w:color w:val="000000"/>
              </w:rPr>
              <w:t>7</w:t>
            </w:r>
          </w:p>
        </w:tc>
      </w:tr>
      <w:tr w:rsidR="00413CE9" w:rsidRPr="00B85122" w14:paraId="73B27D15" w14:textId="77777777" w:rsidTr="008207BB">
        <w:trPr>
          <w:trHeight w:val="1575"/>
        </w:trPr>
        <w:tc>
          <w:tcPr>
            <w:tcW w:w="4125" w:type="dxa"/>
            <w:tcBorders>
              <w:top w:val="nil"/>
              <w:left w:val="single" w:sz="4" w:space="0" w:color="000000"/>
              <w:bottom w:val="single" w:sz="4" w:space="0" w:color="000000"/>
              <w:right w:val="single" w:sz="4" w:space="0" w:color="000000"/>
            </w:tcBorders>
            <w:shd w:val="clear" w:color="auto" w:fill="auto"/>
            <w:hideMark/>
          </w:tcPr>
          <w:p w14:paraId="2920A054" w14:textId="77777777" w:rsidR="00413CE9" w:rsidRPr="00B85122" w:rsidRDefault="00413CE9" w:rsidP="008207BB">
            <w:pPr>
              <w:rPr>
                <w:color w:val="000000"/>
              </w:rPr>
            </w:pPr>
            <w:r w:rsidRPr="00B85122">
              <w:rPr>
                <w:color w:val="000000"/>
              </w:rPr>
              <w:t xml:space="preserve">  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706" w:type="dxa"/>
            <w:tcBorders>
              <w:top w:val="nil"/>
              <w:left w:val="nil"/>
              <w:bottom w:val="single" w:sz="4" w:space="0" w:color="000000"/>
              <w:right w:val="single" w:sz="4" w:space="0" w:color="000000"/>
            </w:tcBorders>
            <w:shd w:val="clear" w:color="auto" w:fill="auto"/>
            <w:noWrap/>
            <w:hideMark/>
          </w:tcPr>
          <w:p w14:paraId="63B3724E" w14:textId="77777777" w:rsidR="00413CE9" w:rsidRPr="00B85122" w:rsidRDefault="00413CE9" w:rsidP="008207BB">
            <w:pPr>
              <w:jc w:val="center"/>
              <w:rPr>
                <w:color w:val="000000"/>
              </w:rPr>
            </w:pPr>
            <w:r w:rsidRPr="00B85122">
              <w:rPr>
                <w:color w:val="000000"/>
              </w:rPr>
              <w:t>994</w:t>
            </w:r>
          </w:p>
        </w:tc>
        <w:tc>
          <w:tcPr>
            <w:tcW w:w="568" w:type="dxa"/>
            <w:tcBorders>
              <w:top w:val="nil"/>
              <w:left w:val="nil"/>
              <w:bottom w:val="single" w:sz="4" w:space="0" w:color="000000"/>
              <w:right w:val="single" w:sz="4" w:space="0" w:color="000000"/>
            </w:tcBorders>
            <w:shd w:val="clear" w:color="auto" w:fill="auto"/>
            <w:noWrap/>
            <w:hideMark/>
          </w:tcPr>
          <w:p w14:paraId="76351896" w14:textId="77777777" w:rsidR="00413CE9" w:rsidRPr="00B85122" w:rsidRDefault="00413CE9" w:rsidP="008207BB">
            <w:pPr>
              <w:jc w:val="center"/>
              <w:rPr>
                <w:color w:val="000000"/>
              </w:rPr>
            </w:pPr>
            <w:r w:rsidRPr="00B85122">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6DFD352A" w14:textId="77777777" w:rsidR="00413CE9" w:rsidRPr="00B85122" w:rsidRDefault="00413CE9" w:rsidP="008207BB">
            <w:pPr>
              <w:jc w:val="center"/>
              <w:rPr>
                <w:color w:val="000000"/>
              </w:rPr>
            </w:pPr>
            <w:r w:rsidRPr="00B85122">
              <w:rPr>
                <w:color w:val="000000"/>
              </w:rPr>
              <w:t> </w:t>
            </w:r>
          </w:p>
        </w:tc>
        <w:tc>
          <w:tcPr>
            <w:tcW w:w="1443" w:type="dxa"/>
            <w:tcBorders>
              <w:top w:val="nil"/>
              <w:left w:val="nil"/>
              <w:bottom w:val="single" w:sz="4" w:space="0" w:color="000000"/>
              <w:right w:val="single" w:sz="4" w:space="0" w:color="000000"/>
            </w:tcBorders>
            <w:shd w:val="clear" w:color="auto" w:fill="auto"/>
            <w:noWrap/>
            <w:hideMark/>
          </w:tcPr>
          <w:p w14:paraId="25ED8412" w14:textId="77777777" w:rsidR="00413CE9" w:rsidRPr="00B85122" w:rsidRDefault="00413CE9" w:rsidP="008207BB">
            <w:pPr>
              <w:jc w:val="center"/>
              <w:rPr>
                <w:color w:val="000000"/>
              </w:rPr>
            </w:pPr>
            <w:r w:rsidRPr="00B85122">
              <w:rPr>
                <w:color w:val="000000"/>
              </w:rPr>
              <w:t> </w:t>
            </w:r>
          </w:p>
        </w:tc>
        <w:tc>
          <w:tcPr>
            <w:tcW w:w="660" w:type="dxa"/>
            <w:tcBorders>
              <w:top w:val="nil"/>
              <w:left w:val="nil"/>
              <w:bottom w:val="single" w:sz="4" w:space="0" w:color="000000"/>
              <w:right w:val="single" w:sz="4" w:space="0" w:color="000000"/>
            </w:tcBorders>
            <w:shd w:val="clear" w:color="auto" w:fill="auto"/>
            <w:noWrap/>
            <w:hideMark/>
          </w:tcPr>
          <w:p w14:paraId="23F06B1A" w14:textId="77777777" w:rsidR="00413CE9" w:rsidRPr="00B85122" w:rsidRDefault="00413CE9" w:rsidP="008207BB">
            <w:pPr>
              <w:jc w:val="center"/>
              <w:rPr>
                <w:color w:val="000000"/>
              </w:rPr>
            </w:pPr>
            <w:r w:rsidRPr="00B85122">
              <w:rPr>
                <w:color w:val="000000"/>
              </w:rPr>
              <w:t> </w:t>
            </w:r>
          </w:p>
        </w:tc>
        <w:tc>
          <w:tcPr>
            <w:tcW w:w="1701" w:type="dxa"/>
            <w:tcBorders>
              <w:top w:val="nil"/>
              <w:left w:val="nil"/>
              <w:bottom w:val="single" w:sz="4" w:space="0" w:color="000000"/>
              <w:right w:val="single" w:sz="4" w:space="0" w:color="000000"/>
            </w:tcBorders>
            <w:shd w:val="clear" w:color="auto" w:fill="auto"/>
            <w:noWrap/>
            <w:hideMark/>
          </w:tcPr>
          <w:p w14:paraId="59497FA3" w14:textId="77777777" w:rsidR="00413CE9" w:rsidRPr="00B85122" w:rsidRDefault="00413CE9" w:rsidP="008207BB">
            <w:pPr>
              <w:jc w:val="right"/>
              <w:rPr>
                <w:color w:val="000000"/>
              </w:rPr>
            </w:pPr>
            <w:r w:rsidRPr="00B85122">
              <w:rPr>
                <w:color w:val="000000"/>
              </w:rPr>
              <w:t>24 198 800,00</w:t>
            </w:r>
          </w:p>
        </w:tc>
      </w:tr>
      <w:tr w:rsidR="00413CE9" w:rsidRPr="00B85122" w14:paraId="77C827BF" w14:textId="77777777" w:rsidTr="008207BB">
        <w:trPr>
          <w:trHeight w:val="630"/>
        </w:trPr>
        <w:tc>
          <w:tcPr>
            <w:tcW w:w="4125" w:type="dxa"/>
            <w:tcBorders>
              <w:top w:val="nil"/>
              <w:left w:val="single" w:sz="4" w:space="0" w:color="000000"/>
              <w:bottom w:val="single" w:sz="4" w:space="0" w:color="000000"/>
              <w:right w:val="single" w:sz="4" w:space="0" w:color="000000"/>
            </w:tcBorders>
            <w:shd w:val="clear" w:color="auto" w:fill="auto"/>
            <w:hideMark/>
          </w:tcPr>
          <w:p w14:paraId="21758BE9" w14:textId="77777777" w:rsidR="00413CE9" w:rsidRPr="00B85122" w:rsidRDefault="00413CE9" w:rsidP="008207BB">
            <w:pPr>
              <w:outlineLvl w:val="1"/>
              <w:rPr>
                <w:color w:val="000000"/>
              </w:rPr>
            </w:pPr>
            <w:r w:rsidRPr="00B85122">
              <w:rPr>
                <w:color w:val="000000"/>
              </w:rPr>
              <w:t>ЖИЛИЩНО-КОММУНАЛЬНОЕ ХОЗЯЙСТВО</w:t>
            </w:r>
          </w:p>
        </w:tc>
        <w:tc>
          <w:tcPr>
            <w:tcW w:w="706" w:type="dxa"/>
            <w:tcBorders>
              <w:top w:val="nil"/>
              <w:left w:val="nil"/>
              <w:bottom w:val="single" w:sz="4" w:space="0" w:color="000000"/>
              <w:right w:val="single" w:sz="4" w:space="0" w:color="000000"/>
            </w:tcBorders>
            <w:shd w:val="clear" w:color="auto" w:fill="auto"/>
            <w:noWrap/>
            <w:hideMark/>
          </w:tcPr>
          <w:p w14:paraId="35853818" w14:textId="77777777" w:rsidR="00413CE9" w:rsidRPr="00B85122" w:rsidRDefault="00413CE9" w:rsidP="008207BB">
            <w:pPr>
              <w:jc w:val="center"/>
              <w:outlineLvl w:val="1"/>
              <w:rPr>
                <w:color w:val="000000"/>
              </w:rPr>
            </w:pPr>
            <w:r w:rsidRPr="00B85122">
              <w:rPr>
                <w:color w:val="000000"/>
              </w:rPr>
              <w:t>994</w:t>
            </w:r>
          </w:p>
        </w:tc>
        <w:tc>
          <w:tcPr>
            <w:tcW w:w="568" w:type="dxa"/>
            <w:tcBorders>
              <w:top w:val="nil"/>
              <w:left w:val="nil"/>
              <w:bottom w:val="single" w:sz="4" w:space="0" w:color="000000"/>
              <w:right w:val="single" w:sz="4" w:space="0" w:color="000000"/>
            </w:tcBorders>
            <w:shd w:val="clear" w:color="auto" w:fill="auto"/>
            <w:noWrap/>
            <w:hideMark/>
          </w:tcPr>
          <w:p w14:paraId="52C5D160" w14:textId="77777777" w:rsidR="00413CE9" w:rsidRPr="00B85122" w:rsidRDefault="00413CE9" w:rsidP="008207BB">
            <w:pPr>
              <w:jc w:val="center"/>
              <w:outlineLvl w:val="1"/>
              <w:rPr>
                <w:color w:val="000000"/>
              </w:rPr>
            </w:pPr>
            <w:r w:rsidRPr="00B85122">
              <w:rPr>
                <w:color w:val="000000"/>
              </w:rPr>
              <w:t>05</w:t>
            </w:r>
          </w:p>
        </w:tc>
        <w:tc>
          <w:tcPr>
            <w:tcW w:w="589" w:type="dxa"/>
            <w:tcBorders>
              <w:top w:val="nil"/>
              <w:left w:val="nil"/>
              <w:bottom w:val="single" w:sz="4" w:space="0" w:color="000000"/>
              <w:right w:val="single" w:sz="4" w:space="0" w:color="000000"/>
            </w:tcBorders>
            <w:shd w:val="clear" w:color="auto" w:fill="auto"/>
            <w:noWrap/>
            <w:hideMark/>
          </w:tcPr>
          <w:p w14:paraId="09FE35DB" w14:textId="77777777" w:rsidR="00413CE9" w:rsidRPr="00B85122" w:rsidRDefault="00413CE9" w:rsidP="008207BB">
            <w:pPr>
              <w:jc w:val="center"/>
              <w:outlineLvl w:val="1"/>
              <w:rPr>
                <w:color w:val="000000"/>
              </w:rPr>
            </w:pPr>
            <w:r w:rsidRPr="00B85122">
              <w:rPr>
                <w:color w:val="000000"/>
              </w:rPr>
              <w:t>0</w:t>
            </w:r>
            <w:r>
              <w:rPr>
                <w:color w:val="000000"/>
              </w:rPr>
              <w:t>0</w:t>
            </w:r>
          </w:p>
        </w:tc>
        <w:tc>
          <w:tcPr>
            <w:tcW w:w="1443" w:type="dxa"/>
            <w:tcBorders>
              <w:top w:val="nil"/>
              <w:left w:val="nil"/>
              <w:bottom w:val="single" w:sz="4" w:space="0" w:color="000000"/>
              <w:right w:val="single" w:sz="4" w:space="0" w:color="000000"/>
            </w:tcBorders>
            <w:shd w:val="clear" w:color="auto" w:fill="auto"/>
            <w:noWrap/>
            <w:hideMark/>
          </w:tcPr>
          <w:p w14:paraId="7864CE33" w14:textId="77777777" w:rsidR="00413CE9" w:rsidRPr="00B85122" w:rsidRDefault="00413CE9" w:rsidP="008207BB">
            <w:pPr>
              <w:jc w:val="center"/>
              <w:outlineLvl w:val="1"/>
              <w:rPr>
                <w:color w:val="000000"/>
              </w:rPr>
            </w:pPr>
            <w:r w:rsidRPr="00B85122">
              <w:rPr>
                <w:color w:val="000000"/>
              </w:rPr>
              <w:t> </w:t>
            </w:r>
          </w:p>
        </w:tc>
        <w:tc>
          <w:tcPr>
            <w:tcW w:w="660" w:type="dxa"/>
            <w:tcBorders>
              <w:top w:val="nil"/>
              <w:left w:val="nil"/>
              <w:bottom w:val="single" w:sz="4" w:space="0" w:color="000000"/>
              <w:right w:val="single" w:sz="4" w:space="0" w:color="000000"/>
            </w:tcBorders>
            <w:shd w:val="clear" w:color="auto" w:fill="auto"/>
            <w:noWrap/>
            <w:hideMark/>
          </w:tcPr>
          <w:p w14:paraId="4E476AD8" w14:textId="77777777" w:rsidR="00413CE9" w:rsidRPr="00B85122" w:rsidRDefault="00413CE9" w:rsidP="008207BB">
            <w:pPr>
              <w:jc w:val="center"/>
              <w:outlineLvl w:val="1"/>
              <w:rPr>
                <w:color w:val="000000"/>
              </w:rPr>
            </w:pPr>
            <w:r w:rsidRPr="00B85122">
              <w:rPr>
                <w:color w:val="000000"/>
              </w:rPr>
              <w:t> </w:t>
            </w:r>
          </w:p>
        </w:tc>
        <w:tc>
          <w:tcPr>
            <w:tcW w:w="1701" w:type="dxa"/>
            <w:tcBorders>
              <w:top w:val="nil"/>
              <w:left w:val="nil"/>
              <w:bottom w:val="single" w:sz="4" w:space="0" w:color="000000"/>
              <w:right w:val="single" w:sz="4" w:space="0" w:color="000000"/>
            </w:tcBorders>
            <w:shd w:val="clear" w:color="auto" w:fill="auto"/>
            <w:noWrap/>
            <w:hideMark/>
          </w:tcPr>
          <w:p w14:paraId="24DAC519" w14:textId="77777777" w:rsidR="00413CE9" w:rsidRPr="00B85122" w:rsidRDefault="00413CE9" w:rsidP="008207BB">
            <w:pPr>
              <w:jc w:val="right"/>
              <w:outlineLvl w:val="1"/>
              <w:rPr>
                <w:color w:val="000000"/>
              </w:rPr>
            </w:pPr>
            <w:r w:rsidRPr="00B85122">
              <w:rPr>
                <w:color w:val="000000"/>
              </w:rPr>
              <w:t>21 800 000,00</w:t>
            </w:r>
          </w:p>
        </w:tc>
      </w:tr>
      <w:tr w:rsidR="00413CE9" w:rsidRPr="00B85122" w14:paraId="6276AD97" w14:textId="77777777" w:rsidTr="008207BB">
        <w:trPr>
          <w:trHeight w:val="315"/>
        </w:trPr>
        <w:tc>
          <w:tcPr>
            <w:tcW w:w="4125" w:type="dxa"/>
            <w:tcBorders>
              <w:top w:val="nil"/>
              <w:left w:val="single" w:sz="4" w:space="0" w:color="000000"/>
              <w:bottom w:val="single" w:sz="4" w:space="0" w:color="000000"/>
              <w:right w:val="single" w:sz="4" w:space="0" w:color="000000"/>
            </w:tcBorders>
            <w:shd w:val="clear" w:color="auto" w:fill="auto"/>
            <w:hideMark/>
          </w:tcPr>
          <w:p w14:paraId="54A9B828" w14:textId="77777777" w:rsidR="00413CE9" w:rsidRPr="00B85122" w:rsidRDefault="00413CE9" w:rsidP="008207BB">
            <w:pPr>
              <w:outlineLvl w:val="0"/>
              <w:rPr>
                <w:color w:val="000000"/>
              </w:rPr>
            </w:pPr>
            <w:r w:rsidRPr="00B85122">
              <w:rPr>
                <w:color w:val="000000"/>
              </w:rPr>
              <w:t xml:space="preserve"> Коммунальное хозяйство</w:t>
            </w:r>
          </w:p>
        </w:tc>
        <w:tc>
          <w:tcPr>
            <w:tcW w:w="706" w:type="dxa"/>
            <w:tcBorders>
              <w:top w:val="nil"/>
              <w:left w:val="nil"/>
              <w:bottom w:val="single" w:sz="4" w:space="0" w:color="000000"/>
              <w:right w:val="single" w:sz="4" w:space="0" w:color="000000"/>
            </w:tcBorders>
            <w:shd w:val="clear" w:color="auto" w:fill="auto"/>
            <w:noWrap/>
            <w:hideMark/>
          </w:tcPr>
          <w:p w14:paraId="0E0AB46B" w14:textId="77777777" w:rsidR="00413CE9" w:rsidRPr="00B85122" w:rsidRDefault="00413CE9" w:rsidP="008207BB">
            <w:pPr>
              <w:jc w:val="center"/>
              <w:outlineLvl w:val="0"/>
              <w:rPr>
                <w:color w:val="000000"/>
              </w:rPr>
            </w:pPr>
            <w:r w:rsidRPr="00B85122">
              <w:rPr>
                <w:color w:val="000000"/>
              </w:rPr>
              <w:t>994</w:t>
            </w:r>
          </w:p>
        </w:tc>
        <w:tc>
          <w:tcPr>
            <w:tcW w:w="568" w:type="dxa"/>
            <w:tcBorders>
              <w:top w:val="nil"/>
              <w:left w:val="nil"/>
              <w:bottom w:val="single" w:sz="4" w:space="0" w:color="000000"/>
              <w:right w:val="single" w:sz="4" w:space="0" w:color="000000"/>
            </w:tcBorders>
            <w:shd w:val="clear" w:color="auto" w:fill="auto"/>
            <w:noWrap/>
            <w:hideMark/>
          </w:tcPr>
          <w:p w14:paraId="4BB83733" w14:textId="77777777" w:rsidR="00413CE9" w:rsidRPr="00B85122" w:rsidRDefault="00413CE9" w:rsidP="008207BB">
            <w:pPr>
              <w:jc w:val="center"/>
              <w:outlineLvl w:val="0"/>
              <w:rPr>
                <w:color w:val="000000"/>
              </w:rPr>
            </w:pPr>
            <w:r w:rsidRPr="00B85122">
              <w:rPr>
                <w:color w:val="000000"/>
              </w:rPr>
              <w:t>05</w:t>
            </w:r>
          </w:p>
        </w:tc>
        <w:tc>
          <w:tcPr>
            <w:tcW w:w="589" w:type="dxa"/>
            <w:tcBorders>
              <w:top w:val="nil"/>
              <w:left w:val="nil"/>
              <w:bottom w:val="single" w:sz="4" w:space="0" w:color="000000"/>
              <w:right w:val="single" w:sz="4" w:space="0" w:color="000000"/>
            </w:tcBorders>
            <w:shd w:val="clear" w:color="auto" w:fill="auto"/>
            <w:noWrap/>
            <w:hideMark/>
          </w:tcPr>
          <w:p w14:paraId="752A808E" w14:textId="77777777" w:rsidR="00413CE9" w:rsidRPr="00B85122" w:rsidRDefault="00413CE9" w:rsidP="008207BB">
            <w:pPr>
              <w:jc w:val="center"/>
              <w:outlineLvl w:val="0"/>
              <w:rPr>
                <w:color w:val="000000"/>
              </w:rPr>
            </w:pPr>
            <w:r w:rsidRPr="00B85122">
              <w:rPr>
                <w:color w:val="000000"/>
              </w:rPr>
              <w:t>02</w:t>
            </w:r>
          </w:p>
        </w:tc>
        <w:tc>
          <w:tcPr>
            <w:tcW w:w="1443" w:type="dxa"/>
            <w:tcBorders>
              <w:top w:val="nil"/>
              <w:left w:val="nil"/>
              <w:bottom w:val="single" w:sz="4" w:space="0" w:color="000000"/>
              <w:right w:val="single" w:sz="4" w:space="0" w:color="000000"/>
            </w:tcBorders>
            <w:shd w:val="clear" w:color="auto" w:fill="auto"/>
            <w:noWrap/>
            <w:hideMark/>
          </w:tcPr>
          <w:p w14:paraId="7A92D067" w14:textId="77777777" w:rsidR="00413CE9" w:rsidRPr="00B85122" w:rsidRDefault="00413CE9" w:rsidP="008207BB">
            <w:pPr>
              <w:jc w:val="center"/>
              <w:outlineLvl w:val="0"/>
              <w:rPr>
                <w:color w:val="000000"/>
              </w:rPr>
            </w:pPr>
            <w:r w:rsidRPr="00B85122">
              <w:rPr>
                <w:color w:val="000000"/>
              </w:rPr>
              <w:t> </w:t>
            </w:r>
          </w:p>
        </w:tc>
        <w:tc>
          <w:tcPr>
            <w:tcW w:w="660" w:type="dxa"/>
            <w:tcBorders>
              <w:top w:val="nil"/>
              <w:left w:val="nil"/>
              <w:bottom w:val="single" w:sz="4" w:space="0" w:color="000000"/>
              <w:right w:val="single" w:sz="4" w:space="0" w:color="000000"/>
            </w:tcBorders>
            <w:shd w:val="clear" w:color="auto" w:fill="auto"/>
            <w:noWrap/>
            <w:hideMark/>
          </w:tcPr>
          <w:p w14:paraId="6D51F354" w14:textId="77777777" w:rsidR="00413CE9" w:rsidRPr="00B85122" w:rsidRDefault="00413CE9" w:rsidP="008207BB">
            <w:pPr>
              <w:jc w:val="center"/>
              <w:outlineLvl w:val="0"/>
              <w:rPr>
                <w:color w:val="000000"/>
              </w:rPr>
            </w:pPr>
            <w:r w:rsidRPr="00B85122">
              <w:rPr>
                <w:color w:val="000000"/>
              </w:rPr>
              <w:t> </w:t>
            </w:r>
          </w:p>
        </w:tc>
        <w:tc>
          <w:tcPr>
            <w:tcW w:w="1701" w:type="dxa"/>
            <w:tcBorders>
              <w:top w:val="nil"/>
              <w:left w:val="nil"/>
              <w:bottom w:val="single" w:sz="4" w:space="0" w:color="000000"/>
              <w:right w:val="single" w:sz="4" w:space="0" w:color="000000"/>
            </w:tcBorders>
            <w:shd w:val="clear" w:color="auto" w:fill="auto"/>
            <w:noWrap/>
            <w:hideMark/>
          </w:tcPr>
          <w:p w14:paraId="7BF0DDB7" w14:textId="77777777" w:rsidR="00413CE9" w:rsidRPr="00B85122" w:rsidRDefault="00413CE9" w:rsidP="008207BB">
            <w:pPr>
              <w:jc w:val="right"/>
              <w:outlineLvl w:val="0"/>
              <w:rPr>
                <w:color w:val="000000"/>
              </w:rPr>
            </w:pPr>
            <w:r w:rsidRPr="00B85122">
              <w:rPr>
                <w:color w:val="000000"/>
              </w:rPr>
              <w:t>21 800 000,00</w:t>
            </w:r>
          </w:p>
        </w:tc>
      </w:tr>
      <w:tr w:rsidR="00413CE9" w:rsidRPr="00B85122" w14:paraId="6862DA4B" w14:textId="77777777" w:rsidTr="008207BB">
        <w:trPr>
          <w:trHeight w:val="1260"/>
        </w:trPr>
        <w:tc>
          <w:tcPr>
            <w:tcW w:w="4125" w:type="dxa"/>
            <w:tcBorders>
              <w:top w:val="nil"/>
              <w:left w:val="single" w:sz="4" w:space="0" w:color="000000"/>
              <w:bottom w:val="single" w:sz="4" w:space="0" w:color="000000"/>
              <w:right w:val="single" w:sz="4" w:space="0" w:color="000000"/>
            </w:tcBorders>
            <w:shd w:val="clear" w:color="auto" w:fill="auto"/>
            <w:hideMark/>
          </w:tcPr>
          <w:p w14:paraId="7DEE5A49" w14:textId="77777777" w:rsidR="00413CE9" w:rsidRPr="00B85122" w:rsidRDefault="00413CE9" w:rsidP="008207BB">
            <w:pPr>
              <w:outlineLvl w:val="2"/>
              <w:rPr>
                <w:color w:val="000000"/>
              </w:rPr>
            </w:pPr>
            <w:r w:rsidRPr="00B85122">
              <w:rPr>
                <w:color w:val="000000"/>
              </w:rPr>
              <w:t xml:space="preserve">  Муниципальная программа "Развитие жилищно-коммунального хозяйства в муниципальном образовании "город Северобайкальск"</w:t>
            </w:r>
          </w:p>
        </w:tc>
        <w:tc>
          <w:tcPr>
            <w:tcW w:w="706" w:type="dxa"/>
            <w:tcBorders>
              <w:top w:val="nil"/>
              <w:left w:val="nil"/>
              <w:bottom w:val="single" w:sz="4" w:space="0" w:color="000000"/>
              <w:right w:val="single" w:sz="4" w:space="0" w:color="000000"/>
            </w:tcBorders>
            <w:shd w:val="clear" w:color="auto" w:fill="auto"/>
            <w:noWrap/>
            <w:hideMark/>
          </w:tcPr>
          <w:p w14:paraId="3C0A99F5" w14:textId="77777777" w:rsidR="00413CE9" w:rsidRPr="00B85122" w:rsidRDefault="00413CE9" w:rsidP="008207BB">
            <w:pPr>
              <w:jc w:val="center"/>
              <w:outlineLvl w:val="2"/>
              <w:rPr>
                <w:color w:val="000000"/>
              </w:rPr>
            </w:pPr>
            <w:r w:rsidRPr="00B85122">
              <w:rPr>
                <w:color w:val="000000"/>
              </w:rPr>
              <w:t>994</w:t>
            </w:r>
          </w:p>
        </w:tc>
        <w:tc>
          <w:tcPr>
            <w:tcW w:w="568" w:type="dxa"/>
            <w:tcBorders>
              <w:top w:val="nil"/>
              <w:left w:val="nil"/>
              <w:bottom w:val="single" w:sz="4" w:space="0" w:color="000000"/>
              <w:right w:val="single" w:sz="4" w:space="0" w:color="000000"/>
            </w:tcBorders>
            <w:shd w:val="clear" w:color="auto" w:fill="auto"/>
            <w:noWrap/>
            <w:hideMark/>
          </w:tcPr>
          <w:p w14:paraId="7DC11428" w14:textId="77777777" w:rsidR="00413CE9" w:rsidRPr="00B85122" w:rsidRDefault="00413CE9" w:rsidP="008207BB">
            <w:pPr>
              <w:jc w:val="center"/>
              <w:outlineLvl w:val="2"/>
              <w:rPr>
                <w:color w:val="000000"/>
              </w:rPr>
            </w:pPr>
            <w:r w:rsidRPr="00B85122">
              <w:rPr>
                <w:color w:val="000000"/>
              </w:rPr>
              <w:t>05</w:t>
            </w:r>
          </w:p>
        </w:tc>
        <w:tc>
          <w:tcPr>
            <w:tcW w:w="589" w:type="dxa"/>
            <w:tcBorders>
              <w:top w:val="nil"/>
              <w:left w:val="nil"/>
              <w:bottom w:val="single" w:sz="4" w:space="0" w:color="000000"/>
              <w:right w:val="single" w:sz="4" w:space="0" w:color="000000"/>
            </w:tcBorders>
            <w:shd w:val="clear" w:color="auto" w:fill="auto"/>
            <w:noWrap/>
            <w:hideMark/>
          </w:tcPr>
          <w:p w14:paraId="732F3FA9" w14:textId="77777777" w:rsidR="00413CE9" w:rsidRPr="00B85122" w:rsidRDefault="00413CE9" w:rsidP="008207BB">
            <w:pPr>
              <w:jc w:val="center"/>
              <w:outlineLvl w:val="2"/>
              <w:rPr>
                <w:color w:val="000000"/>
              </w:rPr>
            </w:pPr>
            <w:r w:rsidRPr="00B85122">
              <w:rPr>
                <w:color w:val="000000"/>
              </w:rPr>
              <w:t>02</w:t>
            </w:r>
          </w:p>
        </w:tc>
        <w:tc>
          <w:tcPr>
            <w:tcW w:w="1443" w:type="dxa"/>
            <w:tcBorders>
              <w:top w:val="nil"/>
              <w:left w:val="nil"/>
              <w:bottom w:val="single" w:sz="4" w:space="0" w:color="000000"/>
              <w:right w:val="single" w:sz="4" w:space="0" w:color="000000"/>
            </w:tcBorders>
            <w:shd w:val="clear" w:color="auto" w:fill="auto"/>
            <w:noWrap/>
            <w:hideMark/>
          </w:tcPr>
          <w:p w14:paraId="76AA1D6B" w14:textId="77777777" w:rsidR="00413CE9" w:rsidRPr="00B85122" w:rsidRDefault="00413CE9" w:rsidP="008207BB">
            <w:pPr>
              <w:jc w:val="center"/>
              <w:outlineLvl w:val="2"/>
              <w:rPr>
                <w:color w:val="000000"/>
              </w:rPr>
            </w:pPr>
            <w:r w:rsidRPr="00B85122">
              <w:rPr>
                <w:color w:val="000000"/>
              </w:rPr>
              <w:t>0900000000</w:t>
            </w:r>
          </w:p>
        </w:tc>
        <w:tc>
          <w:tcPr>
            <w:tcW w:w="660" w:type="dxa"/>
            <w:tcBorders>
              <w:top w:val="nil"/>
              <w:left w:val="nil"/>
              <w:bottom w:val="single" w:sz="4" w:space="0" w:color="000000"/>
              <w:right w:val="single" w:sz="4" w:space="0" w:color="000000"/>
            </w:tcBorders>
            <w:shd w:val="clear" w:color="auto" w:fill="auto"/>
            <w:noWrap/>
            <w:hideMark/>
          </w:tcPr>
          <w:p w14:paraId="773788C7" w14:textId="77777777" w:rsidR="00413CE9" w:rsidRPr="00B85122" w:rsidRDefault="00413CE9" w:rsidP="008207BB">
            <w:pPr>
              <w:jc w:val="center"/>
              <w:outlineLvl w:val="2"/>
              <w:rPr>
                <w:color w:val="000000"/>
              </w:rPr>
            </w:pPr>
            <w:r w:rsidRPr="00B85122">
              <w:rPr>
                <w:color w:val="000000"/>
              </w:rPr>
              <w:t> </w:t>
            </w:r>
          </w:p>
        </w:tc>
        <w:tc>
          <w:tcPr>
            <w:tcW w:w="1701" w:type="dxa"/>
            <w:tcBorders>
              <w:top w:val="nil"/>
              <w:left w:val="nil"/>
              <w:bottom w:val="single" w:sz="4" w:space="0" w:color="000000"/>
              <w:right w:val="single" w:sz="4" w:space="0" w:color="000000"/>
            </w:tcBorders>
            <w:shd w:val="clear" w:color="auto" w:fill="auto"/>
            <w:noWrap/>
            <w:hideMark/>
          </w:tcPr>
          <w:p w14:paraId="288744B0" w14:textId="77777777" w:rsidR="00413CE9" w:rsidRPr="00B85122" w:rsidRDefault="00413CE9" w:rsidP="008207BB">
            <w:pPr>
              <w:jc w:val="right"/>
              <w:outlineLvl w:val="2"/>
              <w:rPr>
                <w:color w:val="000000"/>
              </w:rPr>
            </w:pPr>
            <w:r w:rsidRPr="00B85122">
              <w:rPr>
                <w:color w:val="000000"/>
              </w:rPr>
              <w:t>21 800 000,00</w:t>
            </w:r>
          </w:p>
        </w:tc>
      </w:tr>
      <w:tr w:rsidR="00413CE9" w:rsidRPr="00B85122" w14:paraId="11B7D325" w14:textId="77777777" w:rsidTr="008207BB">
        <w:trPr>
          <w:trHeight w:val="945"/>
        </w:trPr>
        <w:tc>
          <w:tcPr>
            <w:tcW w:w="4125" w:type="dxa"/>
            <w:tcBorders>
              <w:top w:val="nil"/>
              <w:left w:val="single" w:sz="4" w:space="0" w:color="000000"/>
              <w:bottom w:val="single" w:sz="4" w:space="0" w:color="000000"/>
              <w:right w:val="single" w:sz="4" w:space="0" w:color="000000"/>
            </w:tcBorders>
            <w:shd w:val="clear" w:color="auto" w:fill="auto"/>
            <w:hideMark/>
          </w:tcPr>
          <w:p w14:paraId="335D5E97" w14:textId="77777777" w:rsidR="00413CE9" w:rsidRPr="00B85122" w:rsidRDefault="00413CE9" w:rsidP="008207BB">
            <w:pPr>
              <w:outlineLvl w:val="3"/>
              <w:rPr>
                <w:color w:val="000000"/>
              </w:rPr>
            </w:pPr>
            <w:r w:rsidRPr="00B85122">
              <w:rPr>
                <w:color w:val="000000"/>
              </w:rPr>
              <w:t xml:space="preserve"> Подпрограмма "Комплексное развитие коммунальной инфраструктуры"</w:t>
            </w:r>
          </w:p>
        </w:tc>
        <w:tc>
          <w:tcPr>
            <w:tcW w:w="706" w:type="dxa"/>
            <w:tcBorders>
              <w:top w:val="nil"/>
              <w:left w:val="nil"/>
              <w:bottom w:val="single" w:sz="4" w:space="0" w:color="000000"/>
              <w:right w:val="single" w:sz="4" w:space="0" w:color="000000"/>
            </w:tcBorders>
            <w:shd w:val="clear" w:color="auto" w:fill="auto"/>
            <w:noWrap/>
            <w:hideMark/>
          </w:tcPr>
          <w:p w14:paraId="20029D8D" w14:textId="77777777" w:rsidR="00413CE9" w:rsidRPr="00B85122" w:rsidRDefault="00413CE9" w:rsidP="008207BB">
            <w:pPr>
              <w:jc w:val="center"/>
              <w:outlineLvl w:val="3"/>
              <w:rPr>
                <w:color w:val="000000"/>
              </w:rPr>
            </w:pPr>
            <w:r w:rsidRPr="00B85122">
              <w:rPr>
                <w:color w:val="000000"/>
              </w:rPr>
              <w:t>994</w:t>
            </w:r>
          </w:p>
        </w:tc>
        <w:tc>
          <w:tcPr>
            <w:tcW w:w="568" w:type="dxa"/>
            <w:tcBorders>
              <w:top w:val="nil"/>
              <w:left w:val="nil"/>
              <w:bottom w:val="single" w:sz="4" w:space="0" w:color="000000"/>
              <w:right w:val="single" w:sz="4" w:space="0" w:color="000000"/>
            </w:tcBorders>
            <w:shd w:val="clear" w:color="auto" w:fill="auto"/>
            <w:noWrap/>
            <w:hideMark/>
          </w:tcPr>
          <w:p w14:paraId="1F62E3C5" w14:textId="77777777" w:rsidR="00413CE9" w:rsidRPr="00B85122" w:rsidRDefault="00413CE9" w:rsidP="008207BB">
            <w:pPr>
              <w:jc w:val="center"/>
              <w:outlineLvl w:val="3"/>
              <w:rPr>
                <w:color w:val="000000"/>
              </w:rPr>
            </w:pPr>
            <w:r w:rsidRPr="00B85122">
              <w:rPr>
                <w:color w:val="000000"/>
              </w:rPr>
              <w:t>05</w:t>
            </w:r>
          </w:p>
        </w:tc>
        <w:tc>
          <w:tcPr>
            <w:tcW w:w="589" w:type="dxa"/>
            <w:tcBorders>
              <w:top w:val="nil"/>
              <w:left w:val="nil"/>
              <w:bottom w:val="single" w:sz="4" w:space="0" w:color="000000"/>
              <w:right w:val="single" w:sz="4" w:space="0" w:color="000000"/>
            </w:tcBorders>
            <w:shd w:val="clear" w:color="auto" w:fill="auto"/>
            <w:noWrap/>
            <w:hideMark/>
          </w:tcPr>
          <w:p w14:paraId="2FC8C33A" w14:textId="77777777" w:rsidR="00413CE9" w:rsidRPr="00B85122" w:rsidRDefault="00413CE9" w:rsidP="008207BB">
            <w:pPr>
              <w:jc w:val="center"/>
              <w:outlineLvl w:val="3"/>
              <w:rPr>
                <w:color w:val="000000"/>
              </w:rPr>
            </w:pPr>
            <w:r w:rsidRPr="00B85122">
              <w:rPr>
                <w:color w:val="000000"/>
              </w:rPr>
              <w:t>02</w:t>
            </w:r>
          </w:p>
        </w:tc>
        <w:tc>
          <w:tcPr>
            <w:tcW w:w="1443" w:type="dxa"/>
            <w:tcBorders>
              <w:top w:val="nil"/>
              <w:left w:val="nil"/>
              <w:bottom w:val="single" w:sz="4" w:space="0" w:color="000000"/>
              <w:right w:val="single" w:sz="4" w:space="0" w:color="000000"/>
            </w:tcBorders>
            <w:shd w:val="clear" w:color="auto" w:fill="auto"/>
            <w:noWrap/>
            <w:hideMark/>
          </w:tcPr>
          <w:p w14:paraId="43F64690" w14:textId="77777777" w:rsidR="00413CE9" w:rsidRPr="00B85122" w:rsidRDefault="00413CE9" w:rsidP="008207BB">
            <w:pPr>
              <w:jc w:val="center"/>
              <w:outlineLvl w:val="3"/>
              <w:rPr>
                <w:color w:val="000000"/>
              </w:rPr>
            </w:pPr>
            <w:r w:rsidRPr="00B85122">
              <w:rPr>
                <w:color w:val="000000"/>
              </w:rPr>
              <w:t>0910000000</w:t>
            </w:r>
          </w:p>
        </w:tc>
        <w:tc>
          <w:tcPr>
            <w:tcW w:w="660" w:type="dxa"/>
            <w:tcBorders>
              <w:top w:val="nil"/>
              <w:left w:val="nil"/>
              <w:bottom w:val="single" w:sz="4" w:space="0" w:color="000000"/>
              <w:right w:val="single" w:sz="4" w:space="0" w:color="000000"/>
            </w:tcBorders>
            <w:shd w:val="clear" w:color="auto" w:fill="auto"/>
            <w:noWrap/>
            <w:hideMark/>
          </w:tcPr>
          <w:p w14:paraId="59FDC885" w14:textId="77777777" w:rsidR="00413CE9" w:rsidRPr="00B85122" w:rsidRDefault="00413CE9" w:rsidP="008207BB">
            <w:pPr>
              <w:jc w:val="center"/>
              <w:outlineLvl w:val="3"/>
              <w:rPr>
                <w:color w:val="000000"/>
              </w:rPr>
            </w:pPr>
            <w:r w:rsidRPr="00B85122">
              <w:rPr>
                <w:color w:val="000000"/>
              </w:rPr>
              <w:t> </w:t>
            </w:r>
          </w:p>
        </w:tc>
        <w:tc>
          <w:tcPr>
            <w:tcW w:w="1701" w:type="dxa"/>
            <w:tcBorders>
              <w:top w:val="nil"/>
              <w:left w:val="nil"/>
              <w:bottom w:val="single" w:sz="4" w:space="0" w:color="000000"/>
              <w:right w:val="single" w:sz="4" w:space="0" w:color="000000"/>
            </w:tcBorders>
            <w:shd w:val="clear" w:color="auto" w:fill="auto"/>
            <w:noWrap/>
            <w:hideMark/>
          </w:tcPr>
          <w:p w14:paraId="780277B8" w14:textId="77777777" w:rsidR="00413CE9" w:rsidRPr="00B85122" w:rsidRDefault="00413CE9" w:rsidP="008207BB">
            <w:pPr>
              <w:jc w:val="right"/>
              <w:outlineLvl w:val="3"/>
              <w:rPr>
                <w:color w:val="000000"/>
              </w:rPr>
            </w:pPr>
            <w:r w:rsidRPr="00B85122">
              <w:rPr>
                <w:color w:val="000000"/>
              </w:rPr>
              <w:t>21 800 000,00</w:t>
            </w:r>
          </w:p>
        </w:tc>
      </w:tr>
      <w:tr w:rsidR="00413CE9" w:rsidRPr="00B85122" w14:paraId="02663127" w14:textId="77777777" w:rsidTr="008207BB">
        <w:trPr>
          <w:trHeight w:val="630"/>
        </w:trPr>
        <w:tc>
          <w:tcPr>
            <w:tcW w:w="4125" w:type="dxa"/>
            <w:tcBorders>
              <w:top w:val="nil"/>
              <w:left w:val="single" w:sz="4" w:space="0" w:color="000000"/>
              <w:bottom w:val="single" w:sz="4" w:space="0" w:color="000000"/>
              <w:right w:val="single" w:sz="4" w:space="0" w:color="000000"/>
            </w:tcBorders>
            <w:shd w:val="clear" w:color="auto" w:fill="auto"/>
            <w:hideMark/>
          </w:tcPr>
          <w:p w14:paraId="542BEB50" w14:textId="77777777" w:rsidR="00413CE9" w:rsidRPr="00B85122" w:rsidRDefault="00413CE9" w:rsidP="008207BB">
            <w:pPr>
              <w:outlineLvl w:val="4"/>
              <w:rPr>
                <w:color w:val="000000"/>
              </w:rPr>
            </w:pPr>
            <w:r w:rsidRPr="00B85122">
              <w:rPr>
                <w:color w:val="000000"/>
              </w:rPr>
              <w:t>Основное мероприятие "Развитие коммунальной инфраструктуры"</w:t>
            </w:r>
          </w:p>
        </w:tc>
        <w:tc>
          <w:tcPr>
            <w:tcW w:w="706" w:type="dxa"/>
            <w:tcBorders>
              <w:top w:val="nil"/>
              <w:left w:val="nil"/>
              <w:bottom w:val="single" w:sz="4" w:space="0" w:color="000000"/>
              <w:right w:val="single" w:sz="4" w:space="0" w:color="000000"/>
            </w:tcBorders>
            <w:shd w:val="clear" w:color="auto" w:fill="auto"/>
            <w:noWrap/>
            <w:hideMark/>
          </w:tcPr>
          <w:p w14:paraId="33EF30BC" w14:textId="77777777" w:rsidR="00413CE9" w:rsidRPr="00B85122" w:rsidRDefault="00413CE9" w:rsidP="008207BB">
            <w:pPr>
              <w:jc w:val="center"/>
              <w:outlineLvl w:val="4"/>
              <w:rPr>
                <w:color w:val="000000"/>
              </w:rPr>
            </w:pPr>
            <w:r w:rsidRPr="00B85122">
              <w:rPr>
                <w:color w:val="000000"/>
              </w:rPr>
              <w:t>994</w:t>
            </w:r>
          </w:p>
        </w:tc>
        <w:tc>
          <w:tcPr>
            <w:tcW w:w="568" w:type="dxa"/>
            <w:tcBorders>
              <w:top w:val="nil"/>
              <w:left w:val="nil"/>
              <w:bottom w:val="single" w:sz="4" w:space="0" w:color="000000"/>
              <w:right w:val="single" w:sz="4" w:space="0" w:color="000000"/>
            </w:tcBorders>
            <w:shd w:val="clear" w:color="auto" w:fill="auto"/>
            <w:noWrap/>
            <w:hideMark/>
          </w:tcPr>
          <w:p w14:paraId="7A2D5983" w14:textId="77777777" w:rsidR="00413CE9" w:rsidRPr="00B85122" w:rsidRDefault="00413CE9" w:rsidP="008207BB">
            <w:pPr>
              <w:jc w:val="center"/>
              <w:outlineLvl w:val="4"/>
              <w:rPr>
                <w:color w:val="000000"/>
              </w:rPr>
            </w:pPr>
            <w:r w:rsidRPr="00B85122">
              <w:rPr>
                <w:color w:val="000000"/>
              </w:rPr>
              <w:t>05</w:t>
            </w:r>
          </w:p>
        </w:tc>
        <w:tc>
          <w:tcPr>
            <w:tcW w:w="589" w:type="dxa"/>
            <w:tcBorders>
              <w:top w:val="nil"/>
              <w:left w:val="nil"/>
              <w:bottom w:val="single" w:sz="4" w:space="0" w:color="000000"/>
              <w:right w:val="single" w:sz="4" w:space="0" w:color="000000"/>
            </w:tcBorders>
            <w:shd w:val="clear" w:color="auto" w:fill="auto"/>
            <w:noWrap/>
            <w:hideMark/>
          </w:tcPr>
          <w:p w14:paraId="38CFDFCA" w14:textId="77777777" w:rsidR="00413CE9" w:rsidRPr="00B85122" w:rsidRDefault="00413CE9" w:rsidP="008207BB">
            <w:pPr>
              <w:jc w:val="center"/>
              <w:outlineLvl w:val="4"/>
              <w:rPr>
                <w:color w:val="000000"/>
              </w:rPr>
            </w:pPr>
            <w:r w:rsidRPr="00B85122">
              <w:rPr>
                <w:color w:val="000000"/>
              </w:rPr>
              <w:t>02</w:t>
            </w:r>
          </w:p>
        </w:tc>
        <w:tc>
          <w:tcPr>
            <w:tcW w:w="1443" w:type="dxa"/>
            <w:tcBorders>
              <w:top w:val="nil"/>
              <w:left w:val="nil"/>
              <w:bottom w:val="single" w:sz="4" w:space="0" w:color="000000"/>
              <w:right w:val="single" w:sz="4" w:space="0" w:color="000000"/>
            </w:tcBorders>
            <w:shd w:val="clear" w:color="auto" w:fill="auto"/>
            <w:noWrap/>
            <w:hideMark/>
          </w:tcPr>
          <w:p w14:paraId="19C92320" w14:textId="77777777" w:rsidR="00413CE9" w:rsidRPr="00B85122" w:rsidRDefault="00413CE9" w:rsidP="008207BB">
            <w:pPr>
              <w:jc w:val="center"/>
              <w:outlineLvl w:val="4"/>
              <w:rPr>
                <w:color w:val="000000"/>
              </w:rPr>
            </w:pPr>
            <w:r w:rsidRPr="00B85122">
              <w:rPr>
                <w:color w:val="000000"/>
              </w:rPr>
              <w:t>0910100000</w:t>
            </w:r>
          </w:p>
        </w:tc>
        <w:tc>
          <w:tcPr>
            <w:tcW w:w="660" w:type="dxa"/>
            <w:tcBorders>
              <w:top w:val="nil"/>
              <w:left w:val="nil"/>
              <w:bottom w:val="single" w:sz="4" w:space="0" w:color="000000"/>
              <w:right w:val="single" w:sz="4" w:space="0" w:color="000000"/>
            </w:tcBorders>
            <w:shd w:val="clear" w:color="auto" w:fill="auto"/>
            <w:noWrap/>
            <w:hideMark/>
          </w:tcPr>
          <w:p w14:paraId="545534D3" w14:textId="77777777" w:rsidR="00413CE9" w:rsidRPr="00B85122" w:rsidRDefault="00413CE9" w:rsidP="008207BB">
            <w:pPr>
              <w:jc w:val="center"/>
              <w:outlineLvl w:val="4"/>
              <w:rPr>
                <w:color w:val="000000"/>
              </w:rPr>
            </w:pPr>
            <w:r w:rsidRPr="00B85122">
              <w:rPr>
                <w:color w:val="000000"/>
              </w:rPr>
              <w:t> </w:t>
            </w:r>
          </w:p>
        </w:tc>
        <w:tc>
          <w:tcPr>
            <w:tcW w:w="1701" w:type="dxa"/>
            <w:tcBorders>
              <w:top w:val="nil"/>
              <w:left w:val="nil"/>
              <w:bottom w:val="single" w:sz="4" w:space="0" w:color="000000"/>
              <w:right w:val="single" w:sz="4" w:space="0" w:color="000000"/>
            </w:tcBorders>
            <w:shd w:val="clear" w:color="auto" w:fill="auto"/>
            <w:noWrap/>
            <w:hideMark/>
          </w:tcPr>
          <w:p w14:paraId="63D87750" w14:textId="77777777" w:rsidR="00413CE9" w:rsidRPr="00B85122" w:rsidRDefault="00413CE9" w:rsidP="008207BB">
            <w:pPr>
              <w:jc w:val="right"/>
              <w:outlineLvl w:val="4"/>
              <w:rPr>
                <w:color w:val="000000"/>
              </w:rPr>
            </w:pPr>
            <w:r w:rsidRPr="00B85122">
              <w:rPr>
                <w:color w:val="000000"/>
              </w:rPr>
              <w:t>21 800 000,00</w:t>
            </w:r>
          </w:p>
        </w:tc>
      </w:tr>
      <w:tr w:rsidR="00413CE9" w:rsidRPr="00B85122" w14:paraId="439A7CAC" w14:textId="77777777" w:rsidTr="008207BB">
        <w:trPr>
          <w:trHeight w:val="1890"/>
        </w:trPr>
        <w:tc>
          <w:tcPr>
            <w:tcW w:w="4125" w:type="dxa"/>
            <w:tcBorders>
              <w:top w:val="nil"/>
              <w:left w:val="single" w:sz="4" w:space="0" w:color="000000"/>
              <w:bottom w:val="single" w:sz="4" w:space="0" w:color="000000"/>
              <w:right w:val="single" w:sz="4" w:space="0" w:color="000000"/>
            </w:tcBorders>
            <w:shd w:val="clear" w:color="auto" w:fill="auto"/>
            <w:hideMark/>
          </w:tcPr>
          <w:p w14:paraId="257846AA" w14:textId="77777777" w:rsidR="00413CE9" w:rsidRPr="00B85122" w:rsidRDefault="00413CE9" w:rsidP="008207BB">
            <w:pPr>
              <w:outlineLvl w:val="5"/>
              <w:rPr>
                <w:color w:val="000000"/>
              </w:rPr>
            </w:pPr>
            <w:r w:rsidRPr="00B85122">
              <w:rPr>
                <w:color w:val="000000"/>
              </w:rPr>
              <w:t xml:space="preserve">  Финансовая поддержка муниципальных предприятий, осуществляющих деятельность в сфере водоснабжения и водоотведения на территории муниципального образования "город Северобайкальск"</w:t>
            </w:r>
          </w:p>
        </w:tc>
        <w:tc>
          <w:tcPr>
            <w:tcW w:w="706" w:type="dxa"/>
            <w:tcBorders>
              <w:top w:val="nil"/>
              <w:left w:val="nil"/>
              <w:bottom w:val="single" w:sz="4" w:space="0" w:color="000000"/>
              <w:right w:val="single" w:sz="4" w:space="0" w:color="000000"/>
            </w:tcBorders>
            <w:shd w:val="clear" w:color="auto" w:fill="auto"/>
            <w:noWrap/>
            <w:hideMark/>
          </w:tcPr>
          <w:p w14:paraId="123BA2A8" w14:textId="77777777" w:rsidR="00413CE9" w:rsidRPr="00B85122" w:rsidRDefault="00413CE9" w:rsidP="008207BB">
            <w:pPr>
              <w:jc w:val="center"/>
              <w:outlineLvl w:val="5"/>
              <w:rPr>
                <w:color w:val="000000"/>
              </w:rPr>
            </w:pPr>
            <w:r w:rsidRPr="00B85122">
              <w:rPr>
                <w:color w:val="000000"/>
              </w:rPr>
              <w:t>994</w:t>
            </w:r>
          </w:p>
        </w:tc>
        <w:tc>
          <w:tcPr>
            <w:tcW w:w="568" w:type="dxa"/>
            <w:tcBorders>
              <w:top w:val="nil"/>
              <w:left w:val="nil"/>
              <w:bottom w:val="single" w:sz="4" w:space="0" w:color="000000"/>
              <w:right w:val="single" w:sz="4" w:space="0" w:color="000000"/>
            </w:tcBorders>
            <w:shd w:val="clear" w:color="auto" w:fill="auto"/>
            <w:noWrap/>
            <w:hideMark/>
          </w:tcPr>
          <w:p w14:paraId="14DBC8AC" w14:textId="77777777" w:rsidR="00413CE9" w:rsidRPr="00B85122" w:rsidRDefault="00413CE9" w:rsidP="008207BB">
            <w:pPr>
              <w:jc w:val="center"/>
              <w:outlineLvl w:val="5"/>
              <w:rPr>
                <w:color w:val="000000"/>
              </w:rPr>
            </w:pPr>
            <w:r w:rsidRPr="00B85122">
              <w:rPr>
                <w:color w:val="000000"/>
              </w:rPr>
              <w:t>05</w:t>
            </w:r>
          </w:p>
        </w:tc>
        <w:tc>
          <w:tcPr>
            <w:tcW w:w="589" w:type="dxa"/>
            <w:tcBorders>
              <w:top w:val="nil"/>
              <w:left w:val="nil"/>
              <w:bottom w:val="single" w:sz="4" w:space="0" w:color="000000"/>
              <w:right w:val="single" w:sz="4" w:space="0" w:color="000000"/>
            </w:tcBorders>
            <w:shd w:val="clear" w:color="auto" w:fill="auto"/>
            <w:noWrap/>
            <w:hideMark/>
          </w:tcPr>
          <w:p w14:paraId="4EAE2675" w14:textId="77777777" w:rsidR="00413CE9" w:rsidRPr="00B85122" w:rsidRDefault="00413CE9" w:rsidP="008207BB">
            <w:pPr>
              <w:jc w:val="center"/>
              <w:outlineLvl w:val="5"/>
              <w:rPr>
                <w:color w:val="000000"/>
              </w:rPr>
            </w:pPr>
            <w:r w:rsidRPr="00B85122">
              <w:rPr>
                <w:color w:val="000000"/>
              </w:rPr>
              <w:t>02</w:t>
            </w:r>
          </w:p>
        </w:tc>
        <w:tc>
          <w:tcPr>
            <w:tcW w:w="1443" w:type="dxa"/>
            <w:tcBorders>
              <w:top w:val="nil"/>
              <w:left w:val="nil"/>
              <w:bottom w:val="single" w:sz="4" w:space="0" w:color="000000"/>
              <w:right w:val="single" w:sz="4" w:space="0" w:color="000000"/>
            </w:tcBorders>
            <w:shd w:val="clear" w:color="auto" w:fill="auto"/>
            <w:noWrap/>
            <w:hideMark/>
          </w:tcPr>
          <w:p w14:paraId="0A062448" w14:textId="77777777" w:rsidR="00413CE9" w:rsidRPr="00B85122" w:rsidRDefault="00413CE9" w:rsidP="008207BB">
            <w:pPr>
              <w:jc w:val="center"/>
              <w:outlineLvl w:val="5"/>
              <w:rPr>
                <w:color w:val="000000"/>
              </w:rPr>
            </w:pPr>
            <w:r w:rsidRPr="00B85122">
              <w:rPr>
                <w:color w:val="000000"/>
              </w:rPr>
              <w:t>0910184371</w:t>
            </w:r>
          </w:p>
        </w:tc>
        <w:tc>
          <w:tcPr>
            <w:tcW w:w="660" w:type="dxa"/>
            <w:tcBorders>
              <w:top w:val="nil"/>
              <w:left w:val="nil"/>
              <w:bottom w:val="single" w:sz="4" w:space="0" w:color="000000"/>
              <w:right w:val="single" w:sz="4" w:space="0" w:color="000000"/>
            </w:tcBorders>
            <w:shd w:val="clear" w:color="auto" w:fill="auto"/>
            <w:noWrap/>
            <w:hideMark/>
          </w:tcPr>
          <w:p w14:paraId="28AAA677" w14:textId="77777777" w:rsidR="00413CE9" w:rsidRPr="00B85122" w:rsidRDefault="00413CE9" w:rsidP="008207BB">
            <w:pPr>
              <w:jc w:val="center"/>
              <w:outlineLvl w:val="5"/>
              <w:rPr>
                <w:color w:val="000000"/>
              </w:rPr>
            </w:pPr>
            <w:r w:rsidRPr="00B85122">
              <w:rPr>
                <w:color w:val="000000"/>
              </w:rPr>
              <w:t> </w:t>
            </w:r>
          </w:p>
        </w:tc>
        <w:tc>
          <w:tcPr>
            <w:tcW w:w="1701" w:type="dxa"/>
            <w:tcBorders>
              <w:top w:val="nil"/>
              <w:left w:val="nil"/>
              <w:bottom w:val="single" w:sz="4" w:space="0" w:color="000000"/>
              <w:right w:val="single" w:sz="4" w:space="0" w:color="000000"/>
            </w:tcBorders>
            <w:shd w:val="clear" w:color="auto" w:fill="auto"/>
            <w:noWrap/>
            <w:hideMark/>
          </w:tcPr>
          <w:p w14:paraId="35C0E192" w14:textId="77777777" w:rsidR="00413CE9" w:rsidRPr="00B85122" w:rsidRDefault="00413CE9" w:rsidP="008207BB">
            <w:pPr>
              <w:jc w:val="right"/>
              <w:outlineLvl w:val="5"/>
              <w:rPr>
                <w:color w:val="000000"/>
              </w:rPr>
            </w:pPr>
            <w:r w:rsidRPr="00B85122">
              <w:rPr>
                <w:color w:val="000000"/>
              </w:rPr>
              <w:t>20 000 000,00</w:t>
            </w:r>
          </w:p>
        </w:tc>
      </w:tr>
      <w:tr w:rsidR="00413CE9" w:rsidRPr="00B85122" w14:paraId="4AC873FD" w14:textId="77777777" w:rsidTr="008207BB">
        <w:trPr>
          <w:trHeight w:val="1890"/>
        </w:trPr>
        <w:tc>
          <w:tcPr>
            <w:tcW w:w="4125" w:type="dxa"/>
            <w:tcBorders>
              <w:top w:val="nil"/>
              <w:left w:val="single" w:sz="4" w:space="0" w:color="000000"/>
              <w:bottom w:val="single" w:sz="4" w:space="0" w:color="000000"/>
              <w:right w:val="single" w:sz="4" w:space="0" w:color="000000"/>
            </w:tcBorders>
            <w:shd w:val="clear" w:color="auto" w:fill="auto"/>
            <w:hideMark/>
          </w:tcPr>
          <w:p w14:paraId="18ADBC23" w14:textId="77777777" w:rsidR="00413CE9" w:rsidRPr="00B85122" w:rsidRDefault="00413CE9" w:rsidP="008207BB">
            <w:pPr>
              <w:outlineLvl w:val="6"/>
              <w:rPr>
                <w:color w:val="000000"/>
              </w:rPr>
            </w:pPr>
            <w:r w:rsidRPr="00B85122">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6" w:type="dxa"/>
            <w:tcBorders>
              <w:top w:val="nil"/>
              <w:left w:val="nil"/>
              <w:bottom w:val="single" w:sz="4" w:space="0" w:color="000000"/>
              <w:right w:val="single" w:sz="4" w:space="0" w:color="000000"/>
            </w:tcBorders>
            <w:shd w:val="clear" w:color="auto" w:fill="auto"/>
            <w:noWrap/>
            <w:hideMark/>
          </w:tcPr>
          <w:p w14:paraId="5C174289" w14:textId="77777777" w:rsidR="00413CE9" w:rsidRPr="00B85122" w:rsidRDefault="00413CE9" w:rsidP="008207BB">
            <w:pPr>
              <w:jc w:val="center"/>
              <w:outlineLvl w:val="6"/>
              <w:rPr>
                <w:color w:val="000000"/>
              </w:rPr>
            </w:pPr>
            <w:r w:rsidRPr="00B85122">
              <w:rPr>
                <w:color w:val="000000"/>
              </w:rPr>
              <w:t>994</w:t>
            </w:r>
          </w:p>
        </w:tc>
        <w:tc>
          <w:tcPr>
            <w:tcW w:w="568" w:type="dxa"/>
            <w:tcBorders>
              <w:top w:val="nil"/>
              <w:left w:val="nil"/>
              <w:bottom w:val="single" w:sz="4" w:space="0" w:color="000000"/>
              <w:right w:val="single" w:sz="4" w:space="0" w:color="000000"/>
            </w:tcBorders>
            <w:shd w:val="clear" w:color="auto" w:fill="auto"/>
            <w:noWrap/>
            <w:hideMark/>
          </w:tcPr>
          <w:p w14:paraId="036067FA" w14:textId="77777777" w:rsidR="00413CE9" w:rsidRPr="00B85122" w:rsidRDefault="00413CE9" w:rsidP="008207BB">
            <w:pPr>
              <w:jc w:val="center"/>
              <w:outlineLvl w:val="6"/>
              <w:rPr>
                <w:color w:val="000000"/>
              </w:rPr>
            </w:pPr>
            <w:r w:rsidRPr="00B85122">
              <w:rPr>
                <w:color w:val="000000"/>
              </w:rPr>
              <w:t>05</w:t>
            </w:r>
          </w:p>
        </w:tc>
        <w:tc>
          <w:tcPr>
            <w:tcW w:w="589" w:type="dxa"/>
            <w:tcBorders>
              <w:top w:val="nil"/>
              <w:left w:val="nil"/>
              <w:bottom w:val="single" w:sz="4" w:space="0" w:color="000000"/>
              <w:right w:val="single" w:sz="4" w:space="0" w:color="000000"/>
            </w:tcBorders>
            <w:shd w:val="clear" w:color="auto" w:fill="auto"/>
            <w:noWrap/>
            <w:hideMark/>
          </w:tcPr>
          <w:p w14:paraId="24818C02" w14:textId="77777777" w:rsidR="00413CE9" w:rsidRPr="00B85122" w:rsidRDefault="00413CE9" w:rsidP="008207BB">
            <w:pPr>
              <w:jc w:val="center"/>
              <w:outlineLvl w:val="6"/>
              <w:rPr>
                <w:color w:val="000000"/>
              </w:rPr>
            </w:pPr>
            <w:r w:rsidRPr="00B85122">
              <w:rPr>
                <w:color w:val="000000"/>
              </w:rPr>
              <w:t>02</w:t>
            </w:r>
          </w:p>
        </w:tc>
        <w:tc>
          <w:tcPr>
            <w:tcW w:w="1443" w:type="dxa"/>
            <w:tcBorders>
              <w:top w:val="nil"/>
              <w:left w:val="nil"/>
              <w:bottom w:val="single" w:sz="4" w:space="0" w:color="000000"/>
              <w:right w:val="single" w:sz="4" w:space="0" w:color="000000"/>
            </w:tcBorders>
            <w:shd w:val="clear" w:color="auto" w:fill="auto"/>
            <w:noWrap/>
            <w:hideMark/>
          </w:tcPr>
          <w:p w14:paraId="18E4E652" w14:textId="77777777" w:rsidR="00413CE9" w:rsidRPr="00B85122" w:rsidRDefault="00413CE9" w:rsidP="008207BB">
            <w:pPr>
              <w:jc w:val="center"/>
              <w:outlineLvl w:val="6"/>
              <w:rPr>
                <w:color w:val="000000"/>
              </w:rPr>
            </w:pPr>
            <w:r w:rsidRPr="00B85122">
              <w:rPr>
                <w:color w:val="000000"/>
              </w:rPr>
              <w:t>0910184371</w:t>
            </w:r>
          </w:p>
        </w:tc>
        <w:tc>
          <w:tcPr>
            <w:tcW w:w="660" w:type="dxa"/>
            <w:tcBorders>
              <w:top w:val="nil"/>
              <w:left w:val="nil"/>
              <w:bottom w:val="single" w:sz="4" w:space="0" w:color="000000"/>
              <w:right w:val="single" w:sz="4" w:space="0" w:color="000000"/>
            </w:tcBorders>
            <w:shd w:val="clear" w:color="auto" w:fill="auto"/>
            <w:noWrap/>
            <w:hideMark/>
          </w:tcPr>
          <w:p w14:paraId="2064971B" w14:textId="77777777" w:rsidR="00413CE9" w:rsidRPr="00B85122" w:rsidRDefault="00413CE9" w:rsidP="008207BB">
            <w:pPr>
              <w:jc w:val="center"/>
              <w:outlineLvl w:val="6"/>
              <w:rPr>
                <w:color w:val="000000"/>
              </w:rPr>
            </w:pPr>
            <w:r w:rsidRPr="00B85122">
              <w:rPr>
                <w:color w:val="000000"/>
              </w:rPr>
              <w:t>813</w:t>
            </w:r>
          </w:p>
        </w:tc>
        <w:tc>
          <w:tcPr>
            <w:tcW w:w="1701" w:type="dxa"/>
            <w:tcBorders>
              <w:top w:val="nil"/>
              <w:left w:val="nil"/>
              <w:bottom w:val="single" w:sz="4" w:space="0" w:color="000000"/>
              <w:right w:val="single" w:sz="4" w:space="0" w:color="000000"/>
            </w:tcBorders>
            <w:shd w:val="clear" w:color="auto" w:fill="auto"/>
            <w:noWrap/>
            <w:hideMark/>
          </w:tcPr>
          <w:p w14:paraId="4E05ACF1" w14:textId="77777777" w:rsidR="00413CE9" w:rsidRPr="00B85122" w:rsidRDefault="00413CE9" w:rsidP="008207BB">
            <w:pPr>
              <w:jc w:val="right"/>
              <w:outlineLvl w:val="6"/>
              <w:rPr>
                <w:color w:val="000000"/>
              </w:rPr>
            </w:pPr>
            <w:r w:rsidRPr="00B85122">
              <w:rPr>
                <w:color w:val="000000"/>
              </w:rPr>
              <w:t>20 000 000,00</w:t>
            </w:r>
          </w:p>
        </w:tc>
      </w:tr>
      <w:tr w:rsidR="00413CE9" w:rsidRPr="00B85122" w14:paraId="1422E4B3" w14:textId="77777777" w:rsidTr="008207BB">
        <w:trPr>
          <w:trHeight w:val="1575"/>
        </w:trPr>
        <w:tc>
          <w:tcPr>
            <w:tcW w:w="4125" w:type="dxa"/>
            <w:tcBorders>
              <w:top w:val="nil"/>
              <w:left w:val="single" w:sz="4" w:space="0" w:color="000000"/>
              <w:bottom w:val="single" w:sz="4" w:space="0" w:color="000000"/>
              <w:right w:val="single" w:sz="4" w:space="0" w:color="000000"/>
            </w:tcBorders>
            <w:shd w:val="clear" w:color="auto" w:fill="auto"/>
            <w:hideMark/>
          </w:tcPr>
          <w:p w14:paraId="071693F8" w14:textId="77777777" w:rsidR="00413CE9" w:rsidRPr="00B85122" w:rsidRDefault="00413CE9" w:rsidP="008207BB">
            <w:pPr>
              <w:outlineLvl w:val="5"/>
              <w:rPr>
                <w:color w:val="000000"/>
              </w:rPr>
            </w:pPr>
            <w:r w:rsidRPr="00B85122">
              <w:rPr>
                <w:color w:val="000000"/>
              </w:rPr>
              <w:lastRenderedPageBreak/>
              <w:t xml:space="preserve">  Мероприятия по обеспечению надежной и устойчивой организации теплоснабжения на территории муниципальных районов, городских округов (местный бюджет)</w:t>
            </w:r>
          </w:p>
        </w:tc>
        <w:tc>
          <w:tcPr>
            <w:tcW w:w="706" w:type="dxa"/>
            <w:tcBorders>
              <w:top w:val="nil"/>
              <w:left w:val="nil"/>
              <w:bottom w:val="single" w:sz="4" w:space="0" w:color="000000"/>
              <w:right w:val="single" w:sz="4" w:space="0" w:color="000000"/>
            </w:tcBorders>
            <w:shd w:val="clear" w:color="auto" w:fill="auto"/>
            <w:noWrap/>
            <w:hideMark/>
          </w:tcPr>
          <w:p w14:paraId="08374985" w14:textId="77777777" w:rsidR="00413CE9" w:rsidRPr="00B85122" w:rsidRDefault="00413CE9" w:rsidP="008207BB">
            <w:pPr>
              <w:jc w:val="center"/>
              <w:outlineLvl w:val="5"/>
              <w:rPr>
                <w:color w:val="000000"/>
              </w:rPr>
            </w:pPr>
            <w:r w:rsidRPr="00B85122">
              <w:rPr>
                <w:color w:val="000000"/>
              </w:rPr>
              <w:t>994</w:t>
            </w:r>
          </w:p>
        </w:tc>
        <w:tc>
          <w:tcPr>
            <w:tcW w:w="568" w:type="dxa"/>
            <w:tcBorders>
              <w:top w:val="nil"/>
              <w:left w:val="nil"/>
              <w:bottom w:val="single" w:sz="4" w:space="0" w:color="000000"/>
              <w:right w:val="single" w:sz="4" w:space="0" w:color="000000"/>
            </w:tcBorders>
            <w:shd w:val="clear" w:color="auto" w:fill="auto"/>
            <w:noWrap/>
            <w:hideMark/>
          </w:tcPr>
          <w:p w14:paraId="4C0C1E2D" w14:textId="77777777" w:rsidR="00413CE9" w:rsidRPr="00B85122" w:rsidRDefault="00413CE9" w:rsidP="008207BB">
            <w:pPr>
              <w:jc w:val="center"/>
              <w:outlineLvl w:val="5"/>
              <w:rPr>
                <w:color w:val="000000"/>
              </w:rPr>
            </w:pPr>
            <w:r w:rsidRPr="00B85122">
              <w:rPr>
                <w:color w:val="000000"/>
              </w:rPr>
              <w:t>05</w:t>
            </w:r>
          </w:p>
        </w:tc>
        <w:tc>
          <w:tcPr>
            <w:tcW w:w="589" w:type="dxa"/>
            <w:tcBorders>
              <w:top w:val="nil"/>
              <w:left w:val="nil"/>
              <w:bottom w:val="single" w:sz="4" w:space="0" w:color="000000"/>
              <w:right w:val="single" w:sz="4" w:space="0" w:color="000000"/>
            </w:tcBorders>
            <w:shd w:val="clear" w:color="auto" w:fill="auto"/>
            <w:noWrap/>
            <w:hideMark/>
          </w:tcPr>
          <w:p w14:paraId="07EE7A4B" w14:textId="77777777" w:rsidR="00413CE9" w:rsidRPr="00B85122" w:rsidRDefault="00413CE9" w:rsidP="008207BB">
            <w:pPr>
              <w:jc w:val="center"/>
              <w:outlineLvl w:val="5"/>
              <w:rPr>
                <w:color w:val="000000"/>
              </w:rPr>
            </w:pPr>
            <w:r w:rsidRPr="00B85122">
              <w:rPr>
                <w:color w:val="000000"/>
              </w:rPr>
              <w:t>02</w:t>
            </w:r>
          </w:p>
        </w:tc>
        <w:tc>
          <w:tcPr>
            <w:tcW w:w="1443" w:type="dxa"/>
            <w:tcBorders>
              <w:top w:val="nil"/>
              <w:left w:val="nil"/>
              <w:bottom w:val="single" w:sz="4" w:space="0" w:color="000000"/>
              <w:right w:val="single" w:sz="4" w:space="0" w:color="000000"/>
            </w:tcBorders>
            <w:shd w:val="clear" w:color="auto" w:fill="auto"/>
            <w:noWrap/>
            <w:hideMark/>
          </w:tcPr>
          <w:p w14:paraId="62D64FD5" w14:textId="77777777" w:rsidR="00413CE9" w:rsidRPr="00B85122" w:rsidRDefault="00413CE9" w:rsidP="008207BB">
            <w:pPr>
              <w:jc w:val="center"/>
              <w:outlineLvl w:val="5"/>
              <w:rPr>
                <w:color w:val="000000"/>
              </w:rPr>
            </w:pPr>
            <w:r w:rsidRPr="00B85122">
              <w:rPr>
                <w:color w:val="000000"/>
              </w:rPr>
              <w:t>091019Т100</w:t>
            </w:r>
          </w:p>
        </w:tc>
        <w:tc>
          <w:tcPr>
            <w:tcW w:w="660" w:type="dxa"/>
            <w:tcBorders>
              <w:top w:val="nil"/>
              <w:left w:val="nil"/>
              <w:bottom w:val="single" w:sz="4" w:space="0" w:color="000000"/>
              <w:right w:val="single" w:sz="4" w:space="0" w:color="000000"/>
            </w:tcBorders>
            <w:shd w:val="clear" w:color="auto" w:fill="auto"/>
            <w:noWrap/>
            <w:hideMark/>
          </w:tcPr>
          <w:p w14:paraId="52C18E3F" w14:textId="77777777" w:rsidR="00413CE9" w:rsidRPr="00B85122" w:rsidRDefault="00413CE9" w:rsidP="008207BB">
            <w:pPr>
              <w:jc w:val="center"/>
              <w:outlineLvl w:val="5"/>
              <w:rPr>
                <w:color w:val="000000"/>
              </w:rPr>
            </w:pPr>
            <w:r w:rsidRPr="00B85122">
              <w:rPr>
                <w:color w:val="000000"/>
              </w:rPr>
              <w:t> </w:t>
            </w:r>
          </w:p>
        </w:tc>
        <w:tc>
          <w:tcPr>
            <w:tcW w:w="1701" w:type="dxa"/>
            <w:tcBorders>
              <w:top w:val="nil"/>
              <w:left w:val="nil"/>
              <w:bottom w:val="single" w:sz="4" w:space="0" w:color="000000"/>
              <w:right w:val="single" w:sz="4" w:space="0" w:color="000000"/>
            </w:tcBorders>
            <w:shd w:val="clear" w:color="auto" w:fill="auto"/>
            <w:noWrap/>
            <w:hideMark/>
          </w:tcPr>
          <w:p w14:paraId="667AE7FE" w14:textId="77777777" w:rsidR="00413CE9" w:rsidRPr="00B85122" w:rsidRDefault="00413CE9" w:rsidP="008207BB">
            <w:pPr>
              <w:jc w:val="right"/>
              <w:outlineLvl w:val="5"/>
              <w:rPr>
                <w:color w:val="000000"/>
              </w:rPr>
            </w:pPr>
            <w:r w:rsidRPr="00B85122">
              <w:rPr>
                <w:color w:val="000000"/>
              </w:rPr>
              <w:t>1 800 000,00</w:t>
            </w:r>
          </w:p>
        </w:tc>
      </w:tr>
      <w:tr w:rsidR="00413CE9" w:rsidRPr="00B85122" w14:paraId="6152F99C" w14:textId="77777777" w:rsidTr="008207BB">
        <w:trPr>
          <w:trHeight w:val="1890"/>
        </w:trPr>
        <w:tc>
          <w:tcPr>
            <w:tcW w:w="4125" w:type="dxa"/>
            <w:tcBorders>
              <w:top w:val="nil"/>
              <w:left w:val="single" w:sz="4" w:space="0" w:color="000000"/>
              <w:bottom w:val="single" w:sz="4" w:space="0" w:color="000000"/>
              <w:right w:val="single" w:sz="4" w:space="0" w:color="000000"/>
            </w:tcBorders>
            <w:shd w:val="clear" w:color="auto" w:fill="auto"/>
            <w:hideMark/>
          </w:tcPr>
          <w:p w14:paraId="19AC704F" w14:textId="77777777" w:rsidR="00413CE9" w:rsidRPr="00B85122" w:rsidRDefault="00413CE9" w:rsidP="008207BB">
            <w:pPr>
              <w:outlineLvl w:val="6"/>
              <w:rPr>
                <w:color w:val="000000"/>
              </w:rPr>
            </w:pPr>
            <w:r w:rsidRPr="00B85122">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6" w:type="dxa"/>
            <w:tcBorders>
              <w:top w:val="nil"/>
              <w:left w:val="nil"/>
              <w:bottom w:val="single" w:sz="4" w:space="0" w:color="000000"/>
              <w:right w:val="single" w:sz="4" w:space="0" w:color="000000"/>
            </w:tcBorders>
            <w:shd w:val="clear" w:color="auto" w:fill="auto"/>
            <w:noWrap/>
            <w:hideMark/>
          </w:tcPr>
          <w:p w14:paraId="075D52E8" w14:textId="77777777" w:rsidR="00413CE9" w:rsidRPr="00B85122" w:rsidRDefault="00413CE9" w:rsidP="008207BB">
            <w:pPr>
              <w:jc w:val="center"/>
              <w:outlineLvl w:val="6"/>
              <w:rPr>
                <w:color w:val="000000"/>
              </w:rPr>
            </w:pPr>
            <w:r w:rsidRPr="00B85122">
              <w:rPr>
                <w:color w:val="000000"/>
              </w:rPr>
              <w:t>994</w:t>
            </w:r>
          </w:p>
        </w:tc>
        <w:tc>
          <w:tcPr>
            <w:tcW w:w="568" w:type="dxa"/>
            <w:tcBorders>
              <w:top w:val="nil"/>
              <w:left w:val="nil"/>
              <w:bottom w:val="single" w:sz="4" w:space="0" w:color="000000"/>
              <w:right w:val="single" w:sz="4" w:space="0" w:color="000000"/>
            </w:tcBorders>
            <w:shd w:val="clear" w:color="auto" w:fill="auto"/>
            <w:noWrap/>
            <w:hideMark/>
          </w:tcPr>
          <w:p w14:paraId="22423758" w14:textId="77777777" w:rsidR="00413CE9" w:rsidRPr="00B85122" w:rsidRDefault="00413CE9" w:rsidP="008207BB">
            <w:pPr>
              <w:jc w:val="center"/>
              <w:outlineLvl w:val="6"/>
              <w:rPr>
                <w:color w:val="000000"/>
              </w:rPr>
            </w:pPr>
            <w:r w:rsidRPr="00B85122">
              <w:rPr>
                <w:color w:val="000000"/>
              </w:rPr>
              <w:t>05</w:t>
            </w:r>
          </w:p>
        </w:tc>
        <w:tc>
          <w:tcPr>
            <w:tcW w:w="589" w:type="dxa"/>
            <w:tcBorders>
              <w:top w:val="nil"/>
              <w:left w:val="nil"/>
              <w:bottom w:val="single" w:sz="4" w:space="0" w:color="000000"/>
              <w:right w:val="single" w:sz="4" w:space="0" w:color="000000"/>
            </w:tcBorders>
            <w:shd w:val="clear" w:color="auto" w:fill="auto"/>
            <w:noWrap/>
            <w:hideMark/>
          </w:tcPr>
          <w:p w14:paraId="6151F31F" w14:textId="77777777" w:rsidR="00413CE9" w:rsidRPr="00B85122" w:rsidRDefault="00413CE9" w:rsidP="008207BB">
            <w:pPr>
              <w:jc w:val="center"/>
              <w:outlineLvl w:val="6"/>
              <w:rPr>
                <w:color w:val="000000"/>
              </w:rPr>
            </w:pPr>
            <w:r w:rsidRPr="00B85122">
              <w:rPr>
                <w:color w:val="000000"/>
              </w:rPr>
              <w:t>02</w:t>
            </w:r>
          </w:p>
        </w:tc>
        <w:tc>
          <w:tcPr>
            <w:tcW w:w="1443" w:type="dxa"/>
            <w:tcBorders>
              <w:top w:val="nil"/>
              <w:left w:val="nil"/>
              <w:bottom w:val="single" w:sz="4" w:space="0" w:color="000000"/>
              <w:right w:val="single" w:sz="4" w:space="0" w:color="000000"/>
            </w:tcBorders>
            <w:shd w:val="clear" w:color="auto" w:fill="auto"/>
            <w:noWrap/>
            <w:hideMark/>
          </w:tcPr>
          <w:p w14:paraId="1FE8E965" w14:textId="77777777" w:rsidR="00413CE9" w:rsidRPr="00B85122" w:rsidRDefault="00413CE9" w:rsidP="008207BB">
            <w:pPr>
              <w:jc w:val="center"/>
              <w:outlineLvl w:val="6"/>
              <w:rPr>
                <w:color w:val="000000"/>
              </w:rPr>
            </w:pPr>
            <w:r w:rsidRPr="00B85122">
              <w:rPr>
                <w:color w:val="000000"/>
              </w:rPr>
              <w:t>091019Т100</w:t>
            </w:r>
          </w:p>
        </w:tc>
        <w:tc>
          <w:tcPr>
            <w:tcW w:w="660" w:type="dxa"/>
            <w:tcBorders>
              <w:top w:val="nil"/>
              <w:left w:val="nil"/>
              <w:bottom w:val="single" w:sz="4" w:space="0" w:color="000000"/>
              <w:right w:val="single" w:sz="4" w:space="0" w:color="000000"/>
            </w:tcBorders>
            <w:shd w:val="clear" w:color="auto" w:fill="auto"/>
            <w:noWrap/>
            <w:hideMark/>
          </w:tcPr>
          <w:p w14:paraId="454E8834" w14:textId="77777777" w:rsidR="00413CE9" w:rsidRPr="00B85122" w:rsidRDefault="00413CE9" w:rsidP="008207BB">
            <w:pPr>
              <w:jc w:val="center"/>
              <w:outlineLvl w:val="6"/>
              <w:rPr>
                <w:color w:val="000000"/>
              </w:rPr>
            </w:pPr>
            <w:r w:rsidRPr="00B85122">
              <w:rPr>
                <w:color w:val="000000"/>
              </w:rPr>
              <w:t>813</w:t>
            </w:r>
          </w:p>
        </w:tc>
        <w:tc>
          <w:tcPr>
            <w:tcW w:w="1701" w:type="dxa"/>
            <w:tcBorders>
              <w:top w:val="nil"/>
              <w:left w:val="nil"/>
              <w:bottom w:val="single" w:sz="4" w:space="0" w:color="000000"/>
              <w:right w:val="single" w:sz="4" w:space="0" w:color="000000"/>
            </w:tcBorders>
            <w:shd w:val="clear" w:color="auto" w:fill="auto"/>
            <w:noWrap/>
            <w:hideMark/>
          </w:tcPr>
          <w:p w14:paraId="70CC1BCA" w14:textId="77777777" w:rsidR="00413CE9" w:rsidRPr="00B85122" w:rsidRDefault="00413CE9" w:rsidP="008207BB">
            <w:pPr>
              <w:jc w:val="right"/>
              <w:outlineLvl w:val="6"/>
              <w:rPr>
                <w:color w:val="000000"/>
              </w:rPr>
            </w:pPr>
            <w:r w:rsidRPr="00B85122">
              <w:rPr>
                <w:color w:val="000000"/>
              </w:rPr>
              <w:t>1 800 000,00</w:t>
            </w:r>
          </w:p>
        </w:tc>
      </w:tr>
      <w:tr w:rsidR="00413CE9" w:rsidRPr="00B85122" w14:paraId="173BCC78" w14:textId="77777777" w:rsidTr="008207BB">
        <w:trPr>
          <w:trHeight w:val="315"/>
        </w:trPr>
        <w:tc>
          <w:tcPr>
            <w:tcW w:w="4125" w:type="dxa"/>
            <w:tcBorders>
              <w:top w:val="nil"/>
              <w:left w:val="single" w:sz="4" w:space="0" w:color="000000"/>
              <w:bottom w:val="single" w:sz="4" w:space="0" w:color="000000"/>
              <w:right w:val="single" w:sz="4" w:space="0" w:color="000000"/>
            </w:tcBorders>
            <w:shd w:val="clear" w:color="auto" w:fill="auto"/>
            <w:hideMark/>
          </w:tcPr>
          <w:p w14:paraId="473EBECC" w14:textId="77777777" w:rsidR="00413CE9" w:rsidRPr="00B85122" w:rsidRDefault="00413CE9" w:rsidP="008207BB">
            <w:pPr>
              <w:outlineLvl w:val="0"/>
              <w:rPr>
                <w:color w:val="000000"/>
              </w:rPr>
            </w:pPr>
            <w:r w:rsidRPr="00B85122">
              <w:rPr>
                <w:color w:val="000000"/>
              </w:rPr>
              <w:t xml:space="preserve"> Благоустройство</w:t>
            </w:r>
          </w:p>
        </w:tc>
        <w:tc>
          <w:tcPr>
            <w:tcW w:w="706" w:type="dxa"/>
            <w:tcBorders>
              <w:top w:val="nil"/>
              <w:left w:val="nil"/>
              <w:bottom w:val="single" w:sz="4" w:space="0" w:color="000000"/>
              <w:right w:val="single" w:sz="4" w:space="0" w:color="000000"/>
            </w:tcBorders>
            <w:shd w:val="clear" w:color="auto" w:fill="auto"/>
            <w:noWrap/>
            <w:hideMark/>
          </w:tcPr>
          <w:p w14:paraId="4D2A6BE1" w14:textId="77777777" w:rsidR="00413CE9" w:rsidRPr="00B85122" w:rsidRDefault="00413CE9" w:rsidP="008207BB">
            <w:pPr>
              <w:jc w:val="center"/>
              <w:outlineLvl w:val="0"/>
              <w:rPr>
                <w:color w:val="000000"/>
              </w:rPr>
            </w:pPr>
            <w:r w:rsidRPr="00B85122">
              <w:rPr>
                <w:color w:val="000000"/>
              </w:rPr>
              <w:t>994</w:t>
            </w:r>
          </w:p>
        </w:tc>
        <w:tc>
          <w:tcPr>
            <w:tcW w:w="568" w:type="dxa"/>
            <w:tcBorders>
              <w:top w:val="nil"/>
              <w:left w:val="nil"/>
              <w:bottom w:val="single" w:sz="4" w:space="0" w:color="000000"/>
              <w:right w:val="single" w:sz="4" w:space="0" w:color="000000"/>
            </w:tcBorders>
            <w:shd w:val="clear" w:color="auto" w:fill="auto"/>
            <w:noWrap/>
            <w:hideMark/>
          </w:tcPr>
          <w:p w14:paraId="6F79736C" w14:textId="77777777" w:rsidR="00413CE9" w:rsidRPr="00B85122" w:rsidRDefault="00413CE9" w:rsidP="008207BB">
            <w:pPr>
              <w:jc w:val="center"/>
              <w:outlineLvl w:val="0"/>
              <w:rPr>
                <w:color w:val="000000"/>
              </w:rPr>
            </w:pPr>
            <w:r w:rsidRPr="00B85122">
              <w:rPr>
                <w:color w:val="000000"/>
              </w:rPr>
              <w:t>05</w:t>
            </w:r>
          </w:p>
        </w:tc>
        <w:tc>
          <w:tcPr>
            <w:tcW w:w="589" w:type="dxa"/>
            <w:tcBorders>
              <w:top w:val="nil"/>
              <w:left w:val="nil"/>
              <w:bottom w:val="single" w:sz="4" w:space="0" w:color="000000"/>
              <w:right w:val="single" w:sz="4" w:space="0" w:color="000000"/>
            </w:tcBorders>
            <w:shd w:val="clear" w:color="auto" w:fill="auto"/>
            <w:noWrap/>
            <w:hideMark/>
          </w:tcPr>
          <w:p w14:paraId="214DEA86" w14:textId="77777777" w:rsidR="00413CE9" w:rsidRPr="00B85122" w:rsidRDefault="00413CE9" w:rsidP="008207BB">
            <w:pPr>
              <w:jc w:val="center"/>
              <w:outlineLvl w:val="0"/>
              <w:rPr>
                <w:color w:val="000000"/>
              </w:rPr>
            </w:pPr>
            <w:r w:rsidRPr="00B85122">
              <w:rPr>
                <w:color w:val="000000"/>
              </w:rPr>
              <w:t>03</w:t>
            </w:r>
          </w:p>
        </w:tc>
        <w:tc>
          <w:tcPr>
            <w:tcW w:w="1443" w:type="dxa"/>
            <w:tcBorders>
              <w:top w:val="nil"/>
              <w:left w:val="nil"/>
              <w:bottom w:val="single" w:sz="4" w:space="0" w:color="000000"/>
              <w:right w:val="single" w:sz="4" w:space="0" w:color="000000"/>
            </w:tcBorders>
            <w:shd w:val="clear" w:color="auto" w:fill="auto"/>
            <w:noWrap/>
            <w:hideMark/>
          </w:tcPr>
          <w:p w14:paraId="452AECEC" w14:textId="77777777" w:rsidR="00413CE9" w:rsidRPr="00B85122" w:rsidRDefault="00413CE9" w:rsidP="008207BB">
            <w:pPr>
              <w:jc w:val="center"/>
              <w:outlineLvl w:val="0"/>
              <w:rPr>
                <w:color w:val="000000"/>
              </w:rPr>
            </w:pPr>
            <w:r w:rsidRPr="00B85122">
              <w:rPr>
                <w:color w:val="000000"/>
              </w:rPr>
              <w:t> </w:t>
            </w:r>
          </w:p>
        </w:tc>
        <w:tc>
          <w:tcPr>
            <w:tcW w:w="660" w:type="dxa"/>
            <w:tcBorders>
              <w:top w:val="nil"/>
              <w:left w:val="nil"/>
              <w:bottom w:val="single" w:sz="4" w:space="0" w:color="000000"/>
              <w:right w:val="single" w:sz="4" w:space="0" w:color="000000"/>
            </w:tcBorders>
            <w:shd w:val="clear" w:color="auto" w:fill="auto"/>
            <w:noWrap/>
            <w:hideMark/>
          </w:tcPr>
          <w:p w14:paraId="1ACFF633" w14:textId="77777777" w:rsidR="00413CE9" w:rsidRPr="00B85122" w:rsidRDefault="00413CE9" w:rsidP="008207BB">
            <w:pPr>
              <w:jc w:val="center"/>
              <w:outlineLvl w:val="0"/>
              <w:rPr>
                <w:color w:val="000000"/>
              </w:rPr>
            </w:pPr>
            <w:r w:rsidRPr="00B85122">
              <w:rPr>
                <w:color w:val="000000"/>
              </w:rPr>
              <w:t> </w:t>
            </w:r>
          </w:p>
        </w:tc>
        <w:tc>
          <w:tcPr>
            <w:tcW w:w="1701" w:type="dxa"/>
            <w:tcBorders>
              <w:top w:val="nil"/>
              <w:left w:val="nil"/>
              <w:bottom w:val="single" w:sz="4" w:space="0" w:color="000000"/>
              <w:right w:val="single" w:sz="4" w:space="0" w:color="000000"/>
            </w:tcBorders>
            <w:shd w:val="clear" w:color="auto" w:fill="auto"/>
            <w:noWrap/>
            <w:hideMark/>
          </w:tcPr>
          <w:p w14:paraId="3724BB8C" w14:textId="77777777" w:rsidR="00413CE9" w:rsidRPr="00B85122" w:rsidRDefault="00413CE9" w:rsidP="008207BB">
            <w:pPr>
              <w:jc w:val="right"/>
              <w:outlineLvl w:val="0"/>
              <w:rPr>
                <w:color w:val="000000"/>
              </w:rPr>
            </w:pPr>
            <w:r w:rsidRPr="00B85122">
              <w:rPr>
                <w:color w:val="000000"/>
              </w:rPr>
              <w:t>2 398 800,00</w:t>
            </w:r>
          </w:p>
        </w:tc>
      </w:tr>
      <w:tr w:rsidR="00413CE9" w:rsidRPr="00B85122" w14:paraId="613C6C28" w14:textId="77777777" w:rsidTr="008207BB">
        <w:trPr>
          <w:trHeight w:val="1018"/>
        </w:trPr>
        <w:tc>
          <w:tcPr>
            <w:tcW w:w="4125" w:type="dxa"/>
            <w:tcBorders>
              <w:top w:val="nil"/>
              <w:left w:val="single" w:sz="4" w:space="0" w:color="000000"/>
              <w:bottom w:val="single" w:sz="4" w:space="0" w:color="000000"/>
              <w:right w:val="single" w:sz="4" w:space="0" w:color="000000"/>
            </w:tcBorders>
            <w:shd w:val="clear" w:color="auto" w:fill="auto"/>
            <w:hideMark/>
          </w:tcPr>
          <w:p w14:paraId="6C1FCC91" w14:textId="77777777" w:rsidR="00413CE9" w:rsidRPr="00B85122" w:rsidRDefault="00413CE9" w:rsidP="008207BB">
            <w:pPr>
              <w:outlineLvl w:val="2"/>
              <w:rPr>
                <w:color w:val="000000"/>
              </w:rPr>
            </w:pPr>
            <w:r w:rsidRPr="00B85122">
              <w:rPr>
                <w:color w:val="000000"/>
              </w:rPr>
              <w:t xml:space="preserve">  Муниципальная программа «Благоустройство на территории муниципального образования «город Северобайкальск»</w:t>
            </w:r>
          </w:p>
        </w:tc>
        <w:tc>
          <w:tcPr>
            <w:tcW w:w="706" w:type="dxa"/>
            <w:tcBorders>
              <w:top w:val="nil"/>
              <w:left w:val="nil"/>
              <w:bottom w:val="single" w:sz="4" w:space="0" w:color="000000"/>
              <w:right w:val="single" w:sz="4" w:space="0" w:color="000000"/>
            </w:tcBorders>
            <w:shd w:val="clear" w:color="auto" w:fill="auto"/>
            <w:noWrap/>
            <w:hideMark/>
          </w:tcPr>
          <w:p w14:paraId="1AF7C0A1" w14:textId="77777777" w:rsidR="00413CE9" w:rsidRPr="00B85122" w:rsidRDefault="00413CE9" w:rsidP="008207BB">
            <w:pPr>
              <w:jc w:val="center"/>
              <w:outlineLvl w:val="2"/>
              <w:rPr>
                <w:color w:val="000000"/>
              </w:rPr>
            </w:pPr>
            <w:r w:rsidRPr="00B85122">
              <w:rPr>
                <w:color w:val="000000"/>
              </w:rPr>
              <w:t>994</w:t>
            </w:r>
          </w:p>
        </w:tc>
        <w:tc>
          <w:tcPr>
            <w:tcW w:w="568" w:type="dxa"/>
            <w:tcBorders>
              <w:top w:val="nil"/>
              <w:left w:val="nil"/>
              <w:bottom w:val="single" w:sz="4" w:space="0" w:color="000000"/>
              <w:right w:val="single" w:sz="4" w:space="0" w:color="000000"/>
            </w:tcBorders>
            <w:shd w:val="clear" w:color="auto" w:fill="auto"/>
            <w:noWrap/>
            <w:hideMark/>
          </w:tcPr>
          <w:p w14:paraId="2DA58DF9" w14:textId="77777777" w:rsidR="00413CE9" w:rsidRPr="00B85122" w:rsidRDefault="00413CE9" w:rsidP="008207BB">
            <w:pPr>
              <w:jc w:val="center"/>
              <w:outlineLvl w:val="2"/>
              <w:rPr>
                <w:color w:val="000000"/>
              </w:rPr>
            </w:pPr>
            <w:r w:rsidRPr="00B85122">
              <w:rPr>
                <w:color w:val="000000"/>
              </w:rPr>
              <w:t>05</w:t>
            </w:r>
          </w:p>
        </w:tc>
        <w:tc>
          <w:tcPr>
            <w:tcW w:w="589" w:type="dxa"/>
            <w:tcBorders>
              <w:top w:val="nil"/>
              <w:left w:val="nil"/>
              <w:bottom w:val="single" w:sz="4" w:space="0" w:color="000000"/>
              <w:right w:val="single" w:sz="4" w:space="0" w:color="000000"/>
            </w:tcBorders>
            <w:shd w:val="clear" w:color="auto" w:fill="auto"/>
            <w:noWrap/>
            <w:hideMark/>
          </w:tcPr>
          <w:p w14:paraId="434446C0" w14:textId="77777777" w:rsidR="00413CE9" w:rsidRPr="00B85122" w:rsidRDefault="00413CE9" w:rsidP="008207BB">
            <w:pPr>
              <w:jc w:val="center"/>
              <w:outlineLvl w:val="2"/>
              <w:rPr>
                <w:color w:val="000000"/>
              </w:rPr>
            </w:pPr>
            <w:r w:rsidRPr="00B85122">
              <w:rPr>
                <w:color w:val="000000"/>
              </w:rPr>
              <w:t>03</w:t>
            </w:r>
          </w:p>
        </w:tc>
        <w:tc>
          <w:tcPr>
            <w:tcW w:w="1443" w:type="dxa"/>
            <w:tcBorders>
              <w:top w:val="nil"/>
              <w:left w:val="nil"/>
              <w:bottom w:val="single" w:sz="4" w:space="0" w:color="000000"/>
              <w:right w:val="single" w:sz="4" w:space="0" w:color="000000"/>
            </w:tcBorders>
            <w:shd w:val="clear" w:color="auto" w:fill="auto"/>
            <w:noWrap/>
            <w:hideMark/>
          </w:tcPr>
          <w:p w14:paraId="2D5AFD8E" w14:textId="77777777" w:rsidR="00413CE9" w:rsidRPr="00B85122" w:rsidRDefault="00413CE9" w:rsidP="008207BB">
            <w:pPr>
              <w:jc w:val="center"/>
              <w:outlineLvl w:val="2"/>
              <w:rPr>
                <w:color w:val="000000"/>
              </w:rPr>
            </w:pPr>
            <w:r w:rsidRPr="00B85122">
              <w:rPr>
                <w:color w:val="000000"/>
              </w:rPr>
              <w:t>1300000000</w:t>
            </w:r>
          </w:p>
        </w:tc>
        <w:tc>
          <w:tcPr>
            <w:tcW w:w="660" w:type="dxa"/>
            <w:tcBorders>
              <w:top w:val="nil"/>
              <w:left w:val="nil"/>
              <w:bottom w:val="single" w:sz="4" w:space="0" w:color="000000"/>
              <w:right w:val="single" w:sz="4" w:space="0" w:color="000000"/>
            </w:tcBorders>
            <w:shd w:val="clear" w:color="auto" w:fill="auto"/>
            <w:noWrap/>
            <w:hideMark/>
          </w:tcPr>
          <w:p w14:paraId="16BE0735" w14:textId="77777777" w:rsidR="00413CE9" w:rsidRPr="00B85122" w:rsidRDefault="00413CE9" w:rsidP="008207BB">
            <w:pPr>
              <w:jc w:val="center"/>
              <w:outlineLvl w:val="2"/>
              <w:rPr>
                <w:color w:val="000000"/>
              </w:rPr>
            </w:pPr>
            <w:r w:rsidRPr="00B85122">
              <w:rPr>
                <w:color w:val="000000"/>
              </w:rPr>
              <w:t> </w:t>
            </w:r>
          </w:p>
        </w:tc>
        <w:tc>
          <w:tcPr>
            <w:tcW w:w="1701" w:type="dxa"/>
            <w:tcBorders>
              <w:top w:val="nil"/>
              <w:left w:val="nil"/>
              <w:bottom w:val="single" w:sz="4" w:space="0" w:color="000000"/>
              <w:right w:val="single" w:sz="4" w:space="0" w:color="000000"/>
            </w:tcBorders>
            <w:shd w:val="clear" w:color="auto" w:fill="auto"/>
            <w:noWrap/>
            <w:hideMark/>
          </w:tcPr>
          <w:p w14:paraId="13272ED5" w14:textId="77777777" w:rsidR="00413CE9" w:rsidRPr="00B85122" w:rsidRDefault="00413CE9" w:rsidP="008207BB">
            <w:pPr>
              <w:jc w:val="right"/>
              <w:outlineLvl w:val="2"/>
              <w:rPr>
                <w:color w:val="000000"/>
              </w:rPr>
            </w:pPr>
            <w:r w:rsidRPr="00B85122">
              <w:rPr>
                <w:color w:val="000000"/>
              </w:rPr>
              <w:t>2 398 800,00</w:t>
            </w:r>
          </w:p>
        </w:tc>
      </w:tr>
      <w:tr w:rsidR="00413CE9" w:rsidRPr="00B85122" w14:paraId="1A931548" w14:textId="77777777" w:rsidTr="008207BB">
        <w:trPr>
          <w:trHeight w:val="630"/>
        </w:trPr>
        <w:tc>
          <w:tcPr>
            <w:tcW w:w="4125" w:type="dxa"/>
            <w:tcBorders>
              <w:top w:val="nil"/>
              <w:left w:val="single" w:sz="4" w:space="0" w:color="000000"/>
              <w:bottom w:val="single" w:sz="4" w:space="0" w:color="000000"/>
              <w:right w:val="single" w:sz="4" w:space="0" w:color="000000"/>
            </w:tcBorders>
            <w:shd w:val="clear" w:color="auto" w:fill="auto"/>
            <w:hideMark/>
          </w:tcPr>
          <w:p w14:paraId="660E1F02" w14:textId="77777777" w:rsidR="00413CE9" w:rsidRPr="00B85122" w:rsidRDefault="00413CE9" w:rsidP="008207BB">
            <w:pPr>
              <w:outlineLvl w:val="4"/>
              <w:rPr>
                <w:color w:val="000000"/>
              </w:rPr>
            </w:pPr>
            <w:r w:rsidRPr="00B85122">
              <w:rPr>
                <w:color w:val="000000"/>
              </w:rPr>
              <w:t>Основное мероприятие "Организация благоустройства города"</w:t>
            </w:r>
          </w:p>
        </w:tc>
        <w:tc>
          <w:tcPr>
            <w:tcW w:w="706" w:type="dxa"/>
            <w:tcBorders>
              <w:top w:val="nil"/>
              <w:left w:val="nil"/>
              <w:bottom w:val="single" w:sz="4" w:space="0" w:color="000000"/>
              <w:right w:val="single" w:sz="4" w:space="0" w:color="000000"/>
            </w:tcBorders>
            <w:shd w:val="clear" w:color="auto" w:fill="auto"/>
            <w:noWrap/>
            <w:hideMark/>
          </w:tcPr>
          <w:p w14:paraId="46C87FD2" w14:textId="77777777" w:rsidR="00413CE9" w:rsidRPr="00B85122" w:rsidRDefault="00413CE9" w:rsidP="008207BB">
            <w:pPr>
              <w:jc w:val="center"/>
              <w:outlineLvl w:val="4"/>
              <w:rPr>
                <w:color w:val="000000"/>
              </w:rPr>
            </w:pPr>
            <w:r w:rsidRPr="00B85122">
              <w:rPr>
                <w:color w:val="000000"/>
              </w:rPr>
              <w:t>994</w:t>
            </w:r>
          </w:p>
        </w:tc>
        <w:tc>
          <w:tcPr>
            <w:tcW w:w="568" w:type="dxa"/>
            <w:tcBorders>
              <w:top w:val="nil"/>
              <w:left w:val="nil"/>
              <w:bottom w:val="single" w:sz="4" w:space="0" w:color="000000"/>
              <w:right w:val="single" w:sz="4" w:space="0" w:color="000000"/>
            </w:tcBorders>
            <w:shd w:val="clear" w:color="auto" w:fill="auto"/>
            <w:noWrap/>
            <w:hideMark/>
          </w:tcPr>
          <w:p w14:paraId="14DC6AF1" w14:textId="77777777" w:rsidR="00413CE9" w:rsidRPr="00B85122" w:rsidRDefault="00413CE9" w:rsidP="008207BB">
            <w:pPr>
              <w:jc w:val="center"/>
              <w:outlineLvl w:val="4"/>
              <w:rPr>
                <w:color w:val="000000"/>
              </w:rPr>
            </w:pPr>
            <w:r w:rsidRPr="00B85122">
              <w:rPr>
                <w:color w:val="000000"/>
              </w:rPr>
              <w:t>05</w:t>
            </w:r>
          </w:p>
        </w:tc>
        <w:tc>
          <w:tcPr>
            <w:tcW w:w="589" w:type="dxa"/>
            <w:tcBorders>
              <w:top w:val="nil"/>
              <w:left w:val="nil"/>
              <w:bottom w:val="single" w:sz="4" w:space="0" w:color="000000"/>
              <w:right w:val="single" w:sz="4" w:space="0" w:color="000000"/>
            </w:tcBorders>
            <w:shd w:val="clear" w:color="auto" w:fill="auto"/>
            <w:noWrap/>
            <w:hideMark/>
          </w:tcPr>
          <w:p w14:paraId="66FF563F" w14:textId="77777777" w:rsidR="00413CE9" w:rsidRPr="00B85122" w:rsidRDefault="00413CE9" w:rsidP="008207BB">
            <w:pPr>
              <w:jc w:val="center"/>
              <w:outlineLvl w:val="4"/>
              <w:rPr>
                <w:color w:val="000000"/>
              </w:rPr>
            </w:pPr>
            <w:r w:rsidRPr="00B85122">
              <w:rPr>
                <w:color w:val="000000"/>
              </w:rPr>
              <w:t>03</w:t>
            </w:r>
          </w:p>
        </w:tc>
        <w:tc>
          <w:tcPr>
            <w:tcW w:w="1443" w:type="dxa"/>
            <w:tcBorders>
              <w:top w:val="nil"/>
              <w:left w:val="nil"/>
              <w:bottom w:val="single" w:sz="4" w:space="0" w:color="000000"/>
              <w:right w:val="single" w:sz="4" w:space="0" w:color="000000"/>
            </w:tcBorders>
            <w:shd w:val="clear" w:color="auto" w:fill="auto"/>
            <w:noWrap/>
            <w:hideMark/>
          </w:tcPr>
          <w:p w14:paraId="6C9C9FA7" w14:textId="77777777" w:rsidR="00413CE9" w:rsidRPr="00B85122" w:rsidRDefault="00413CE9" w:rsidP="008207BB">
            <w:pPr>
              <w:jc w:val="center"/>
              <w:outlineLvl w:val="4"/>
              <w:rPr>
                <w:color w:val="000000"/>
              </w:rPr>
            </w:pPr>
            <w:r w:rsidRPr="00B85122">
              <w:rPr>
                <w:color w:val="000000"/>
              </w:rPr>
              <w:t>1300100000</w:t>
            </w:r>
          </w:p>
        </w:tc>
        <w:tc>
          <w:tcPr>
            <w:tcW w:w="660" w:type="dxa"/>
            <w:tcBorders>
              <w:top w:val="nil"/>
              <w:left w:val="nil"/>
              <w:bottom w:val="single" w:sz="4" w:space="0" w:color="000000"/>
              <w:right w:val="single" w:sz="4" w:space="0" w:color="000000"/>
            </w:tcBorders>
            <w:shd w:val="clear" w:color="auto" w:fill="auto"/>
            <w:noWrap/>
            <w:hideMark/>
          </w:tcPr>
          <w:p w14:paraId="4FA5B1AB" w14:textId="77777777" w:rsidR="00413CE9" w:rsidRPr="00B85122" w:rsidRDefault="00413CE9" w:rsidP="008207BB">
            <w:pPr>
              <w:jc w:val="center"/>
              <w:outlineLvl w:val="4"/>
              <w:rPr>
                <w:color w:val="000000"/>
              </w:rPr>
            </w:pPr>
            <w:r w:rsidRPr="00B85122">
              <w:rPr>
                <w:color w:val="000000"/>
              </w:rPr>
              <w:t> </w:t>
            </w:r>
          </w:p>
        </w:tc>
        <w:tc>
          <w:tcPr>
            <w:tcW w:w="1701" w:type="dxa"/>
            <w:tcBorders>
              <w:top w:val="nil"/>
              <w:left w:val="nil"/>
              <w:bottom w:val="single" w:sz="4" w:space="0" w:color="000000"/>
              <w:right w:val="single" w:sz="4" w:space="0" w:color="000000"/>
            </w:tcBorders>
            <w:shd w:val="clear" w:color="auto" w:fill="auto"/>
            <w:noWrap/>
            <w:hideMark/>
          </w:tcPr>
          <w:p w14:paraId="229DCB75" w14:textId="77777777" w:rsidR="00413CE9" w:rsidRPr="00B85122" w:rsidRDefault="00413CE9" w:rsidP="008207BB">
            <w:pPr>
              <w:jc w:val="right"/>
              <w:outlineLvl w:val="4"/>
              <w:rPr>
                <w:color w:val="000000"/>
              </w:rPr>
            </w:pPr>
            <w:r w:rsidRPr="00B85122">
              <w:rPr>
                <w:color w:val="000000"/>
              </w:rPr>
              <w:t>2 398 800,00</w:t>
            </w:r>
          </w:p>
        </w:tc>
      </w:tr>
      <w:tr w:rsidR="00413CE9" w:rsidRPr="00B85122" w14:paraId="2429C115" w14:textId="77777777" w:rsidTr="008207BB">
        <w:trPr>
          <w:trHeight w:val="689"/>
        </w:trPr>
        <w:tc>
          <w:tcPr>
            <w:tcW w:w="4125" w:type="dxa"/>
            <w:tcBorders>
              <w:top w:val="nil"/>
              <w:left w:val="single" w:sz="4" w:space="0" w:color="000000"/>
              <w:bottom w:val="single" w:sz="4" w:space="0" w:color="000000"/>
              <w:right w:val="single" w:sz="4" w:space="0" w:color="000000"/>
            </w:tcBorders>
            <w:shd w:val="clear" w:color="auto" w:fill="auto"/>
            <w:hideMark/>
          </w:tcPr>
          <w:p w14:paraId="17A43377" w14:textId="77777777" w:rsidR="00413CE9" w:rsidRPr="00B85122" w:rsidRDefault="00413CE9" w:rsidP="008207BB">
            <w:pPr>
              <w:outlineLvl w:val="5"/>
              <w:rPr>
                <w:color w:val="000000"/>
              </w:rPr>
            </w:pPr>
            <w:r w:rsidRPr="00B85122">
              <w:rPr>
                <w:color w:val="000000"/>
              </w:rPr>
              <w:t xml:space="preserve">  Мероприятия по организации ритуальных услуг и содержанию мест захоронения</w:t>
            </w:r>
          </w:p>
        </w:tc>
        <w:tc>
          <w:tcPr>
            <w:tcW w:w="706" w:type="dxa"/>
            <w:tcBorders>
              <w:top w:val="nil"/>
              <w:left w:val="nil"/>
              <w:bottom w:val="single" w:sz="4" w:space="0" w:color="000000"/>
              <w:right w:val="single" w:sz="4" w:space="0" w:color="000000"/>
            </w:tcBorders>
            <w:shd w:val="clear" w:color="auto" w:fill="auto"/>
            <w:noWrap/>
            <w:hideMark/>
          </w:tcPr>
          <w:p w14:paraId="11571A93" w14:textId="77777777" w:rsidR="00413CE9" w:rsidRPr="00B85122" w:rsidRDefault="00413CE9" w:rsidP="008207BB">
            <w:pPr>
              <w:jc w:val="center"/>
              <w:outlineLvl w:val="5"/>
              <w:rPr>
                <w:color w:val="000000"/>
              </w:rPr>
            </w:pPr>
            <w:r w:rsidRPr="00B85122">
              <w:rPr>
                <w:color w:val="000000"/>
              </w:rPr>
              <w:t>994</w:t>
            </w:r>
          </w:p>
        </w:tc>
        <w:tc>
          <w:tcPr>
            <w:tcW w:w="568" w:type="dxa"/>
            <w:tcBorders>
              <w:top w:val="nil"/>
              <w:left w:val="nil"/>
              <w:bottom w:val="single" w:sz="4" w:space="0" w:color="000000"/>
              <w:right w:val="single" w:sz="4" w:space="0" w:color="000000"/>
            </w:tcBorders>
            <w:shd w:val="clear" w:color="auto" w:fill="auto"/>
            <w:noWrap/>
            <w:hideMark/>
          </w:tcPr>
          <w:p w14:paraId="55A331AC" w14:textId="77777777" w:rsidR="00413CE9" w:rsidRPr="00B85122" w:rsidRDefault="00413CE9" w:rsidP="008207BB">
            <w:pPr>
              <w:jc w:val="center"/>
              <w:outlineLvl w:val="5"/>
              <w:rPr>
                <w:color w:val="000000"/>
              </w:rPr>
            </w:pPr>
            <w:r w:rsidRPr="00B85122">
              <w:rPr>
                <w:color w:val="000000"/>
              </w:rPr>
              <w:t>05</w:t>
            </w:r>
          </w:p>
        </w:tc>
        <w:tc>
          <w:tcPr>
            <w:tcW w:w="589" w:type="dxa"/>
            <w:tcBorders>
              <w:top w:val="nil"/>
              <w:left w:val="nil"/>
              <w:bottom w:val="single" w:sz="4" w:space="0" w:color="000000"/>
              <w:right w:val="single" w:sz="4" w:space="0" w:color="000000"/>
            </w:tcBorders>
            <w:shd w:val="clear" w:color="auto" w:fill="auto"/>
            <w:noWrap/>
            <w:hideMark/>
          </w:tcPr>
          <w:p w14:paraId="70B57D21" w14:textId="77777777" w:rsidR="00413CE9" w:rsidRPr="00B85122" w:rsidRDefault="00413CE9" w:rsidP="008207BB">
            <w:pPr>
              <w:jc w:val="center"/>
              <w:outlineLvl w:val="5"/>
              <w:rPr>
                <w:color w:val="000000"/>
              </w:rPr>
            </w:pPr>
            <w:r w:rsidRPr="00B85122">
              <w:rPr>
                <w:color w:val="000000"/>
              </w:rPr>
              <w:t>03</w:t>
            </w:r>
          </w:p>
        </w:tc>
        <w:tc>
          <w:tcPr>
            <w:tcW w:w="1443" w:type="dxa"/>
            <w:tcBorders>
              <w:top w:val="nil"/>
              <w:left w:val="nil"/>
              <w:bottom w:val="single" w:sz="4" w:space="0" w:color="000000"/>
              <w:right w:val="single" w:sz="4" w:space="0" w:color="000000"/>
            </w:tcBorders>
            <w:shd w:val="clear" w:color="auto" w:fill="auto"/>
            <w:noWrap/>
            <w:hideMark/>
          </w:tcPr>
          <w:p w14:paraId="7D8E5F88" w14:textId="77777777" w:rsidR="00413CE9" w:rsidRPr="00B85122" w:rsidRDefault="00413CE9" w:rsidP="008207BB">
            <w:pPr>
              <w:jc w:val="center"/>
              <w:outlineLvl w:val="5"/>
              <w:rPr>
                <w:color w:val="000000"/>
              </w:rPr>
            </w:pPr>
            <w:r w:rsidRPr="00B85122">
              <w:rPr>
                <w:color w:val="000000"/>
              </w:rPr>
              <w:t>1300185700</w:t>
            </w:r>
          </w:p>
        </w:tc>
        <w:tc>
          <w:tcPr>
            <w:tcW w:w="660" w:type="dxa"/>
            <w:tcBorders>
              <w:top w:val="nil"/>
              <w:left w:val="nil"/>
              <w:bottom w:val="single" w:sz="4" w:space="0" w:color="000000"/>
              <w:right w:val="single" w:sz="4" w:space="0" w:color="000000"/>
            </w:tcBorders>
            <w:shd w:val="clear" w:color="auto" w:fill="auto"/>
            <w:noWrap/>
            <w:hideMark/>
          </w:tcPr>
          <w:p w14:paraId="59F3F10C" w14:textId="77777777" w:rsidR="00413CE9" w:rsidRPr="00B85122" w:rsidRDefault="00413CE9" w:rsidP="008207BB">
            <w:pPr>
              <w:jc w:val="center"/>
              <w:outlineLvl w:val="5"/>
              <w:rPr>
                <w:color w:val="000000"/>
              </w:rPr>
            </w:pPr>
            <w:r w:rsidRPr="00B85122">
              <w:rPr>
                <w:color w:val="000000"/>
              </w:rPr>
              <w:t> </w:t>
            </w:r>
          </w:p>
        </w:tc>
        <w:tc>
          <w:tcPr>
            <w:tcW w:w="1701" w:type="dxa"/>
            <w:tcBorders>
              <w:top w:val="nil"/>
              <w:left w:val="nil"/>
              <w:bottom w:val="single" w:sz="4" w:space="0" w:color="000000"/>
              <w:right w:val="single" w:sz="4" w:space="0" w:color="000000"/>
            </w:tcBorders>
            <w:shd w:val="clear" w:color="auto" w:fill="auto"/>
            <w:noWrap/>
            <w:hideMark/>
          </w:tcPr>
          <w:p w14:paraId="7E7330F2" w14:textId="77777777" w:rsidR="00413CE9" w:rsidRPr="00B85122" w:rsidRDefault="00413CE9" w:rsidP="008207BB">
            <w:pPr>
              <w:jc w:val="right"/>
              <w:outlineLvl w:val="5"/>
              <w:rPr>
                <w:color w:val="000000"/>
              </w:rPr>
            </w:pPr>
            <w:r w:rsidRPr="00B85122">
              <w:rPr>
                <w:color w:val="000000"/>
              </w:rPr>
              <w:t>2 398 800,00</w:t>
            </w:r>
          </w:p>
        </w:tc>
      </w:tr>
      <w:tr w:rsidR="00413CE9" w:rsidRPr="00B85122" w14:paraId="18C45A61" w14:textId="77777777" w:rsidTr="008207BB">
        <w:trPr>
          <w:trHeight w:val="1551"/>
        </w:trPr>
        <w:tc>
          <w:tcPr>
            <w:tcW w:w="4125" w:type="dxa"/>
            <w:tcBorders>
              <w:top w:val="nil"/>
              <w:left w:val="single" w:sz="4" w:space="0" w:color="000000"/>
              <w:bottom w:val="single" w:sz="4" w:space="0" w:color="000000"/>
              <w:right w:val="single" w:sz="4" w:space="0" w:color="000000"/>
            </w:tcBorders>
            <w:shd w:val="clear" w:color="auto" w:fill="auto"/>
            <w:hideMark/>
          </w:tcPr>
          <w:p w14:paraId="70E0FE32" w14:textId="77777777" w:rsidR="00413CE9" w:rsidRPr="00B85122" w:rsidRDefault="00413CE9" w:rsidP="008207BB">
            <w:pPr>
              <w:outlineLvl w:val="6"/>
              <w:rPr>
                <w:color w:val="000000"/>
              </w:rPr>
            </w:pPr>
            <w:r w:rsidRPr="00B85122">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6" w:type="dxa"/>
            <w:tcBorders>
              <w:top w:val="nil"/>
              <w:left w:val="nil"/>
              <w:bottom w:val="single" w:sz="4" w:space="0" w:color="000000"/>
              <w:right w:val="single" w:sz="4" w:space="0" w:color="000000"/>
            </w:tcBorders>
            <w:shd w:val="clear" w:color="auto" w:fill="auto"/>
            <w:noWrap/>
            <w:hideMark/>
          </w:tcPr>
          <w:p w14:paraId="0284AD84" w14:textId="77777777" w:rsidR="00413CE9" w:rsidRPr="00B85122" w:rsidRDefault="00413CE9" w:rsidP="008207BB">
            <w:pPr>
              <w:jc w:val="center"/>
              <w:outlineLvl w:val="6"/>
              <w:rPr>
                <w:color w:val="000000"/>
              </w:rPr>
            </w:pPr>
            <w:r w:rsidRPr="00B85122">
              <w:rPr>
                <w:color w:val="000000"/>
              </w:rPr>
              <w:t>994</w:t>
            </w:r>
          </w:p>
        </w:tc>
        <w:tc>
          <w:tcPr>
            <w:tcW w:w="568" w:type="dxa"/>
            <w:tcBorders>
              <w:top w:val="nil"/>
              <w:left w:val="nil"/>
              <w:bottom w:val="single" w:sz="4" w:space="0" w:color="000000"/>
              <w:right w:val="single" w:sz="4" w:space="0" w:color="000000"/>
            </w:tcBorders>
            <w:shd w:val="clear" w:color="auto" w:fill="auto"/>
            <w:noWrap/>
            <w:hideMark/>
          </w:tcPr>
          <w:p w14:paraId="3701636A" w14:textId="77777777" w:rsidR="00413CE9" w:rsidRPr="00B85122" w:rsidRDefault="00413CE9" w:rsidP="008207BB">
            <w:pPr>
              <w:jc w:val="center"/>
              <w:outlineLvl w:val="6"/>
              <w:rPr>
                <w:color w:val="000000"/>
              </w:rPr>
            </w:pPr>
            <w:r w:rsidRPr="00B85122">
              <w:rPr>
                <w:color w:val="000000"/>
              </w:rPr>
              <w:t>05</w:t>
            </w:r>
          </w:p>
        </w:tc>
        <w:tc>
          <w:tcPr>
            <w:tcW w:w="589" w:type="dxa"/>
            <w:tcBorders>
              <w:top w:val="nil"/>
              <w:left w:val="nil"/>
              <w:bottom w:val="single" w:sz="4" w:space="0" w:color="000000"/>
              <w:right w:val="single" w:sz="4" w:space="0" w:color="000000"/>
            </w:tcBorders>
            <w:shd w:val="clear" w:color="auto" w:fill="auto"/>
            <w:noWrap/>
            <w:hideMark/>
          </w:tcPr>
          <w:p w14:paraId="4B4FB7C5" w14:textId="77777777" w:rsidR="00413CE9" w:rsidRPr="00B85122" w:rsidRDefault="00413CE9" w:rsidP="008207BB">
            <w:pPr>
              <w:jc w:val="center"/>
              <w:outlineLvl w:val="6"/>
              <w:rPr>
                <w:color w:val="000000"/>
              </w:rPr>
            </w:pPr>
            <w:r w:rsidRPr="00B85122">
              <w:rPr>
                <w:color w:val="000000"/>
              </w:rPr>
              <w:t>03</w:t>
            </w:r>
          </w:p>
        </w:tc>
        <w:tc>
          <w:tcPr>
            <w:tcW w:w="1443" w:type="dxa"/>
            <w:tcBorders>
              <w:top w:val="nil"/>
              <w:left w:val="nil"/>
              <w:bottom w:val="single" w:sz="4" w:space="0" w:color="000000"/>
              <w:right w:val="single" w:sz="4" w:space="0" w:color="000000"/>
            </w:tcBorders>
            <w:shd w:val="clear" w:color="auto" w:fill="auto"/>
            <w:noWrap/>
            <w:hideMark/>
          </w:tcPr>
          <w:p w14:paraId="4C49DE60" w14:textId="77777777" w:rsidR="00413CE9" w:rsidRPr="00B85122" w:rsidRDefault="00413CE9" w:rsidP="008207BB">
            <w:pPr>
              <w:jc w:val="center"/>
              <w:outlineLvl w:val="6"/>
              <w:rPr>
                <w:color w:val="000000"/>
              </w:rPr>
            </w:pPr>
            <w:r w:rsidRPr="00B85122">
              <w:rPr>
                <w:color w:val="000000"/>
              </w:rPr>
              <w:t>1300185700</w:t>
            </w:r>
          </w:p>
        </w:tc>
        <w:tc>
          <w:tcPr>
            <w:tcW w:w="660" w:type="dxa"/>
            <w:tcBorders>
              <w:top w:val="nil"/>
              <w:left w:val="nil"/>
              <w:bottom w:val="single" w:sz="4" w:space="0" w:color="000000"/>
              <w:right w:val="single" w:sz="4" w:space="0" w:color="000000"/>
            </w:tcBorders>
            <w:shd w:val="clear" w:color="auto" w:fill="auto"/>
            <w:noWrap/>
            <w:hideMark/>
          </w:tcPr>
          <w:p w14:paraId="48E4F299" w14:textId="77777777" w:rsidR="00413CE9" w:rsidRPr="00B85122" w:rsidRDefault="00413CE9" w:rsidP="008207BB">
            <w:pPr>
              <w:jc w:val="center"/>
              <w:outlineLvl w:val="6"/>
              <w:rPr>
                <w:color w:val="000000"/>
              </w:rPr>
            </w:pPr>
            <w:r w:rsidRPr="00B85122">
              <w:rPr>
                <w:color w:val="000000"/>
              </w:rPr>
              <w:t>811</w:t>
            </w:r>
          </w:p>
        </w:tc>
        <w:tc>
          <w:tcPr>
            <w:tcW w:w="1701" w:type="dxa"/>
            <w:tcBorders>
              <w:top w:val="nil"/>
              <w:left w:val="nil"/>
              <w:bottom w:val="single" w:sz="4" w:space="0" w:color="000000"/>
              <w:right w:val="single" w:sz="4" w:space="0" w:color="000000"/>
            </w:tcBorders>
            <w:shd w:val="clear" w:color="auto" w:fill="auto"/>
            <w:noWrap/>
            <w:hideMark/>
          </w:tcPr>
          <w:p w14:paraId="123BBCBD" w14:textId="77777777" w:rsidR="00413CE9" w:rsidRPr="00B85122" w:rsidRDefault="00413CE9" w:rsidP="008207BB">
            <w:pPr>
              <w:jc w:val="right"/>
              <w:outlineLvl w:val="6"/>
              <w:rPr>
                <w:color w:val="000000"/>
              </w:rPr>
            </w:pPr>
            <w:r w:rsidRPr="00B85122">
              <w:rPr>
                <w:color w:val="000000"/>
              </w:rPr>
              <w:t>2 398 800,00</w:t>
            </w:r>
          </w:p>
        </w:tc>
      </w:tr>
      <w:tr w:rsidR="00413CE9" w:rsidRPr="00B85122" w14:paraId="6D320266" w14:textId="77777777" w:rsidTr="008207BB">
        <w:trPr>
          <w:trHeight w:val="97"/>
        </w:trPr>
        <w:tc>
          <w:tcPr>
            <w:tcW w:w="4125" w:type="dxa"/>
            <w:tcBorders>
              <w:top w:val="nil"/>
              <w:left w:val="single" w:sz="4" w:space="0" w:color="000000"/>
              <w:bottom w:val="single" w:sz="4" w:space="0" w:color="000000"/>
              <w:right w:val="single" w:sz="4" w:space="0" w:color="000000"/>
            </w:tcBorders>
            <w:shd w:val="clear" w:color="auto" w:fill="auto"/>
            <w:hideMark/>
          </w:tcPr>
          <w:p w14:paraId="3FCC0C29" w14:textId="77777777" w:rsidR="00413CE9" w:rsidRPr="00B85122" w:rsidRDefault="00413CE9" w:rsidP="008207BB">
            <w:pPr>
              <w:rPr>
                <w:color w:val="000000"/>
              </w:rPr>
            </w:pPr>
            <w:r w:rsidRPr="00B85122">
              <w:rPr>
                <w:color w:val="000000"/>
              </w:rPr>
              <w:t xml:space="preserve">  администрация муниципального образования "город Северобайкальск"</w:t>
            </w:r>
          </w:p>
        </w:tc>
        <w:tc>
          <w:tcPr>
            <w:tcW w:w="706" w:type="dxa"/>
            <w:tcBorders>
              <w:top w:val="nil"/>
              <w:left w:val="nil"/>
              <w:bottom w:val="single" w:sz="4" w:space="0" w:color="000000"/>
              <w:right w:val="single" w:sz="4" w:space="0" w:color="000000"/>
            </w:tcBorders>
            <w:shd w:val="clear" w:color="auto" w:fill="auto"/>
            <w:noWrap/>
            <w:hideMark/>
          </w:tcPr>
          <w:p w14:paraId="11FB6155" w14:textId="77777777" w:rsidR="00413CE9" w:rsidRPr="00B85122" w:rsidRDefault="00413CE9" w:rsidP="008207BB">
            <w:pPr>
              <w:jc w:val="center"/>
              <w:rPr>
                <w:color w:val="000000"/>
              </w:rPr>
            </w:pPr>
            <w:r w:rsidRPr="00B85122">
              <w:rPr>
                <w:color w:val="000000"/>
              </w:rPr>
              <w:t>996</w:t>
            </w:r>
          </w:p>
        </w:tc>
        <w:tc>
          <w:tcPr>
            <w:tcW w:w="568" w:type="dxa"/>
            <w:tcBorders>
              <w:top w:val="nil"/>
              <w:left w:val="nil"/>
              <w:bottom w:val="single" w:sz="4" w:space="0" w:color="000000"/>
              <w:right w:val="single" w:sz="4" w:space="0" w:color="000000"/>
            </w:tcBorders>
            <w:shd w:val="clear" w:color="auto" w:fill="auto"/>
            <w:noWrap/>
            <w:hideMark/>
          </w:tcPr>
          <w:p w14:paraId="73D1A496" w14:textId="77777777" w:rsidR="00413CE9" w:rsidRPr="00B85122" w:rsidRDefault="00413CE9" w:rsidP="008207BB">
            <w:pPr>
              <w:jc w:val="center"/>
              <w:rPr>
                <w:color w:val="000000"/>
              </w:rPr>
            </w:pPr>
            <w:r w:rsidRPr="00B85122">
              <w:rPr>
                <w:color w:val="000000"/>
              </w:rPr>
              <w:t> </w:t>
            </w:r>
          </w:p>
        </w:tc>
        <w:tc>
          <w:tcPr>
            <w:tcW w:w="589" w:type="dxa"/>
            <w:tcBorders>
              <w:top w:val="nil"/>
              <w:left w:val="nil"/>
              <w:bottom w:val="single" w:sz="4" w:space="0" w:color="000000"/>
              <w:right w:val="single" w:sz="4" w:space="0" w:color="000000"/>
            </w:tcBorders>
            <w:shd w:val="clear" w:color="auto" w:fill="auto"/>
            <w:noWrap/>
            <w:hideMark/>
          </w:tcPr>
          <w:p w14:paraId="4CA3FCDC" w14:textId="77777777" w:rsidR="00413CE9" w:rsidRPr="00B85122" w:rsidRDefault="00413CE9" w:rsidP="008207BB">
            <w:pPr>
              <w:jc w:val="center"/>
              <w:rPr>
                <w:color w:val="000000"/>
              </w:rPr>
            </w:pPr>
            <w:r w:rsidRPr="00B85122">
              <w:rPr>
                <w:color w:val="000000"/>
              </w:rPr>
              <w:t> </w:t>
            </w:r>
          </w:p>
        </w:tc>
        <w:tc>
          <w:tcPr>
            <w:tcW w:w="1443" w:type="dxa"/>
            <w:tcBorders>
              <w:top w:val="nil"/>
              <w:left w:val="nil"/>
              <w:bottom w:val="single" w:sz="4" w:space="0" w:color="000000"/>
              <w:right w:val="single" w:sz="4" w:space="0" w:color="000000"/>
            </w:tcBorders>
            <w:shd w:val="clear" w:color="auto" w:fill="auto"/>
            <w:noWrap/>
            <w:hideMark/>
          </w:tcPr>
          <w:p w14:paraId="4A287331" w14:textId="77777777" w:rsidR="00413CE9" w:rsidRPr="00B85122" w:rsidRDefault="00413CE9" w:rsidP="008207BB">
            <w:pPr>
              <w:jc w:val="center"/>
              <w:rPr>
                <w:color w:val="000000"/>
              </w:rPr>
            </w:pPr>
            <w:r w:rsidRPr="00B85122">
              <w:rPr>
                <w:color w:val="000000"/>
              </w:rPr>
              <w:t> </w:t>
            </w:r>
          </w:p>
        </w:tc>
        <w:tc>
          <w:tcPr>
            <w:tcW w:w="660" w:type="dxa"/>
            <w:tcBorders>
              <w:top w:val="nil"/>
              <w:left w:val="nil"/>
              <w:bottom w:val="single" w:sz="4" w:space="0" w:color="000000"/>
              <w:right w:val="single" w:sz="4" w:space="0" w:color="000000"/>
            </w:tcBorders>
            <w:shd w:val="clear" w:color="auto" w:fill="auto"/>
            <w:noWrap/>
            <w:hideMark/>
          </w:tcPr>
          <w:p w14:paraId="0CD7EE87" w14:textId="77777777" w:rsidR="00413CE9" w:rsidRPr="00B85122" w:rsidRDefault="00413CE9" w:rsidP="008207BB">
            <w:pPr>
              <w:jc w:val="center"/>
              <w:rPr>
                <w:color w:val="000000"/>
              </w:rPr>
            </w:pPr>
            <w:r w:rsidRPr="00B85122">
              <w:rPr>
                <w:color w:val="000000"/>
              </w:rPr>
              <w:t> </w:t>
            </w:r>
          </w:p>
        </w:tc>
        <w:tc>
          <w:tcPr>
            <w:tcW w:w="1701" w:type="dxa"/>
            <w:tcBorders>
              <w:top w:val="nil"/>
              <w:left w:val="nil"/>
              <w:bottom w:val="single" w:sz="4" w:space="0" w:color="000000"/>
              <w:right w:val="single" w:sz="4" w:space="0" w:color="000000"/>
            </w:tcBorders>
            <w:shd w:val="clear" w:color="auto" w:fill="auto"/>
            <w:noWrap/>
            <w:hideMark/>
          </w:tcPr>
          <w:p w14:paraId="52E66EB5" w14:textId="77777777" w:rsidR="00413CE9" w:rsidRPr="00B85122" w:rsidRDefault="00413CE9" w:rsidP="008207BB">
            <w:pPr>
              <w:jc w:val="right"/>
              <w:rPr>
                <w:color w:val="000000"/>
              </w:rPr>
            </w:pPr>
            <w:r w:rsidRPr="00B85122">
              <w:rPr>
                <w:color w:val="000000"/>
              </w:rPr>
              <w:t>4 360 350,00</w:t>
            </w:r>
          </w:p>
        </w:tc>
      </w:tr>
      <w:tr w:rsidR="00413CE9" w:rsidRPr="00B85122" w14:paraId="4E9CC26D" w14:textId="77777777" w:rsidTr="008207BB">
        <w:trPr>
          <w:trHeight w:val="315"/>
        </w:trPr>
        <w:tc>
          <w:tcPr>
            <w:tcW w:w="4125" w:type="dxa"/>
            <w:tcBorders>
              <w:top w:val="nil"/>
              <w:left w:val="single" w:sz="4" w:space="0" w:color="000000"/>
              <w:bottom w:val="single" w:sz="4" w:space="0" w:color="000000"/>
              <w:right w:val="single" w:sz="4" w:space="0" w:color="000000"/>
            </w:tcBorders>
            <w:shd w:val="clear" w:color="auto" w:fill="auto"/>
            <w:hideMark/>
          </w:tcPr>
          <w:p w14:paraId="3292EB6E" w14:textId="77777777" w:rsidR="00413CE9" w:rsidRPr="00B85122" w:rsidRDefault="00413CE9" w:rsidP="008207BB">
            <w:pPr>
              <w:outlineLvl w:val="1"/>
              <w:rPr>
                <w:color w:val="000000"/>
              </w:rPr>
            </w:pPr>
            <w:r w:rsidRPr="00B85122">
              <w:rPr>
                <w:color w:val="000000"/>
              </w:rPr>
              <w:t>НАЦИОНАЛЬНАЯ ЭКОНОМИКА</w:t>
            </w:r>
          </w:p>
        </w:tc>
        <w:tc>
          <w:tcPr>
            <w:tcW w:w="706" w:type="dxa"/>
            <w:tcBorders>
              <w:top w:val="nil"/>
              <w:left w:val="nil"/>
              <w:bottom w:val="single" w:sz="4" w:space="0" w:color="000000"/>
              <w:right w:val="single" w:sz="4" w:space="0" w:color="000000"/>
            </w:tcBorders>
            <w:shd w:val="clear" w:color="auto" w:fill="auto"/>
            <w:noWrap/>
            <w:hideMark/>
          </w:tcPr>
          <w:p w14:paraId="495EB5D9" w14:textId="77777777" w:rsidR="00413CE9" w:rsidRPr="00B85122" w:rsidRDefault="00413CE9" w:rsidP="008207BB">
            <w:pPr>
              <w:jc w:val="center"/>
              <w:outlineLvl w:val="1"/>
              <w:rPr>
                <w:color w:val="000000"/>
              </w:rPr>
            </w:pPr>
            <w:r w:rsidRPr="00B85122">
              <w:rPr>
                <w:color w:val="000000"/>
              </w:rPr>
              <w:t>996</w:t>
            </w:r>
          </w:p>
        </w:tc>
        <w:tc>
          <w:tcPr>
            <w:tcW w:w="568" w:type="dxa"/>
            <w:tcBorders>
              <w:top w:val="nil"/>
              <w:left w:val="nil"/>
              <w:bottom w:val="single" w:sz="4" w:space="0" w:color="000000"/>
              <w:right w:val="single" w:sz="4" w:space="0" w:color="000000"/>
            </w:tcBorders>
            <w:shd w:val="clear" w:color="auto" w:fill="auto"/>
            <w:noWrap/>
            <w:hideMark/>
          </w:tcPr>
          <w:p w14:paraId="51732C55" w14:textId="77777777" w:rsidR="00413CE9" w:rsidRPr="00B85122" w:rsidRDefault="00413CE9" w:rsidP="008207BB">
            <w:pPr>
              <w:jc w:val="center"/>
              <w:outlineLvl w:val="1"/>
              <w:rPr>
                <w:color w:val="000000"/>
              </w:rPr>
            </w:pPr>
            <w:r w:rsidRPr="00B85122">
              <w:rPr>
                <w:color w:val="000000"/>
              </w:rPr>
              <w:t>04</w:t>
            </w:r>
          </w:p>
        </w:tc>
        <w:tc>
          <w:tcPr>
            <w:tcW w:w="589" w:type="dxa"/>
            <w:tcBorders>
              <w:top w:val="nil"/>
              <w:left w:val="nil"/>
              <w:bottom w:val="single" w:sz="4" w:space="0" w:color="000000"/>
              <w:right w:val="single" w:sz="4" w:space="0" w:color="000000"/>
            </w:tcBorders>
            <w:shd w:val="clear" w:color="auto" w:fill="auto"/>
            <w:noWrap/>
            <w:hideMark/>
          </w:tcPr>
          <w:p w14:paraId="4A78A54D" w14:textId="77777777" w:rsidR="00413CE9" w:rsidRPr="00B85122" w:rsidRDefault="00413CE9" w:rsidP="008207BB">
            <w:pPr>
              <w:jc w:val="center"/>
              <w:outlineLvl w:val="1"/>
              <w:rPr>
                <w:color w:val="000000"/>
              </w:rPr>
            </w:pPr>
            <w:r w:rsidRPr="00B85122">
              <w:rPr>
                <w:color w:val="000000"/>
              </w:rPr>
              <w:t>0</w:t>
            </w:r>
            <w:r>
              <w:rPr>
                <w:color w:val="000000"/>
              </w:rPr>
              <w:t>0</w:t>
            </w:r>
          </w:p>
        </w:tc>
        <w:tc>
          <w:tcPr>
            <w:tcW w:w="1443" w:type="dxa"/>
            <w:tcBorders>
              <w:top w:val="nil"/>
              <w:left w:val="nil"/>
              <w:bottom w:val="single" w:sz="4" w:space="0" w:color="000000"/>
              <w:right w:val="single" w:sz="4" w:space="0" w:color="000000"/>
            </w:tcBorders>
            <w:shd w:val="clear" w:color="auto" w:fill="auto"/>
            <w:noWrap/>
            <w:hideMark/>
          </w:tcPr>
          <w:p w14:paraId="116A4E72" w14:textId="77777777" w:rsidR="00413CE9" w:rsidRPr="00B85122" w:rsidRDefault="00413CE9" w:rsidP="008207BB">
            <w:pPr>
              <w:jc w:val="center"/>
              <w:outlineLvl w:val="1"/>
              <w:rPr>
                <w:color w:val="000000"/>
              </w:rPr>
            </w:pPr>
            <w:r w:rsidRPr="00B85122">
              <w:rPr>
                <w:color w:val="000000"/>
              </w:rPr>
              <w:t> </w:t>
            </w:r>
          </w:p>
        </w:tc>
        <w:tc>
          <w:tcPr>
            <w:tcW w:w="660" w:type="dxa"/>
            <w:tcBorders>
              <w:top w:val="nil"/>
              <w:left w:val="nil"/>
              <w:bottom w:val="single" w:sz="4" w:space="0" w:color="000000"/>
              <w:right w:val="single" w:sz="4" w:space="0" w:color="000000"/>
            </w:tcBorders>
            <w:shd w:val="clear" w:color="auto" w:fill="auto"/>
            <w:noWrap/>
            <w:hideMark/>
          </w:tcPr>
          <w:p w14:paraId="36502C3A" w14:textId="77777777" w:rsidR="00413CE9" w:rsidRPr="00B85122" w:rsidRDefault="00413CE9" w:rsidP="008207BB">
            <w:pPr>
              <w:jc w:val="center"/>
              <w:outlineLvl w:val="1"/>
              <w:rPr>
                <w:color w:val="000000"/>
              </w:rPr>
            </w:pPr>
            <w:r w:rsidRPr="00B85122">
              <w:rPr>
                <w:color w:val="000000"/>
              </w:rPr>
              <w:t> </w:t>
            </w:r>
          </w:p>
        </w:tc>
        <w:tc>
          <w:tcPr>
            <w:tcW w:w="1701" w:type="dxa"/>
            <w:tcBorders>
              <w:top w:val="nil"/>
              <w:left w:val="nil"/>
              <w:bottom w:val="single" w:sz="4" w:space="0" w:color="000000"/>
              <w:right w:val="single" w:sz="4" w:space="0" w:color="000000"/>
            </w:tcBorders>
            <w:shd w:val="clear" w:color="auto" w:fill="auto"/>
            <w:noWrap/>
            <w:hideMark/>
          </w:tcPr>
          <w:p w14:paraId="3CBD8B7B" w14:textId="77777777" w:rsidR="00413CE9" w:rsidRPr="00B85122" w:rsidRDefault="00413CE9" w:rsidP="008207BB">
            <w:pPr>
              <w:jc w:val="right"/>
              <w:outlineLvl w:val="1"/>
              <w:rPr>
                <w:color w:val="000000"/>
              </w:rPr>
            </w:pPr>
            <w:r w:rsidRPr="00B85122">
              <w:rPr>
                <w:color w:val="000000"/>
              </w:rPr>
              <w:t>4 360 350,00</w:t>
            </w:r>
          </w:p>
        </w:tc>
      </w:tr>
      <w:tr w:rsidR="00413CE9" w:rsidRPr="00B85122" w14:paraId="14ED5FE0" w14:textId="77777777" w:rsidTr="008207BB">
        <w:trPr>
          <w:trHeight w:val="315"/>
        </w:trPr>
        <w:tc>
          <w:tcPr>
            <w:tcW w:w="4125" w:type="dxa"/>
            <w:tcBorders>
              <w:top w:val="nil"/>
              <w:left w:val="single" w:sz="4" w:space="0" w:color="000000"/>
              <w:bottom w:val="single" w:sz="4" w:space="0" w:color="000000"/>
              <w:right w:val="single" w:sz="4" w:space="0" w:color="000000"/>
            </w:tcBorders>
            <w:shd w:val="clear" w:color="auto" w:fill="auto"/>
            <w:hideMark/>
          </w:tcPr>
          <w:p w14:paraId="6EDBBA25" w14:textId="77777777" w:rsidR="00413CE9" w:rsidRPr="00B85122" w:rsidRDefault="00413CE9" w:rsidP="008207BB">
            <w:pPr>
              <w:outlineLvl w:val="0"/>
              <w:rPr>
                <w:color w:val="000000"/>
              </w:rPr>
            </w:pPr>
            <w:r w:rsidRPr="00B85122">
              <w:rPr>
                <w:color w:val="000000"/>
              </w:rPr>
              <w:t xml:space="preserve"> Транспорт</w:t>
            </w:r>
          </w:p>
        </w:tc>
        <w:tc>
          <w:tcPr>
            <w:tcW w:w="706" w:type="dxa"/>
            <w:tcBorders>
              <w:top w:val="nil"/>
              <w:left w:val="nil"/>
              <w:bottom w:val="single" w:sz="4" w:space="0" w:color="000000"/>
              <w:right w:val="single" w:sz="4" w:space="0" w:color="000000"/>
            </w:tcBorders>
            <w:shd w:val="clear" w:color="auto" w:fill="auto"/>
            <w:noWrap/>
            <w:hideMark/>
          </w:tcPr>
          <w:p w14:paraId="7E810284" w14:textId="77777777" w:rsidR="00413CE9" w:rsidRPr="00B85122" w:rsidRDefault="00413CE9" w:rsidP="008207BB">
            <w:pPr>
              <w:jc w:val="center"/>
              <w:outlineLvl w:val="0"/>
              <w:rPr>
                <w:color w:val="000000"/>
              </w:rPr>
            </w:pPr>
            <w:r w:rsidRPr="00B85122">
              <w:rPr>
                <w:color w:val="000000"/>
              </w:rPr>
              <w:t>996</w:t>
            </w:r>
          </w:p>
        </w:tc>
        <w:tc>
          <w:tcPr>
            <w:tcW w:w="568" w:type="dxa"/>
            <w:tcBorders>
              <w:top w:val="nil"/>
              <w:left w:val="nil"/>
              <w:bottom w:val="single" w:sz="4" w:space="0" w:color="000000"/>
              <w:right w:val="single" w:sz="4" w:space="0" w:color="000000"/>
            </w:tcBorders>
            <w:shd w:val="clear" w:color="auto" w:fill="auto"/>
            <w:noWrap/>
            <w:hideMark/>
          </w:tcPr>
          <w:p w14:paraId="364A8381" w14:textId="77777777" w:rsidR="00413CE9" w:rsidRPr="00B85122" w:rsidRDefault="00413CE9" w:rsidP="008207BB">
            <w:pPr>
              <w:jc w:val="center"/>
              <w:outlineLvl w:val="0"/>
              <w:rPr>
                <w:color w:val="000000"/>
              </w:rPr>
            </w:pPr>
            <w:r w:rsidRPr="00B85122">
              <w:rPr>
                <w:color w:val="000000"/>
              </w:rPr>
              <w:t>04</w:t>
            </w:r>
          </w:p>
        </w:tc>
        <w:tc>
          <w:tcPr>
            <w:tcW w:w="589" w:type="dxa"/>
            <w:tcBorders>
              <w:top w:val="nil"/>
              <w:left w:val="nil"/>
              <w:bottom w:val="single" w:sz="4" w:space="0" w:color="000000"/>
              <w:right w:val="single" w:sz="4" w:space="0" w:color="000000"/>
            </w:tcBorders>
            <w:shd w:val="clear" w:color="auto" w:fill="auto"/>
            <w:noWrap/>
            <w:hideMark/>
          </w:tcPr>
          <w:p w14:paraId="63A3C7F3" w14:textId="77777777" w:rsidR="00413CE9" w:rsidRPr="00B85122" w:rsidRDefault="00413CE9" w:rsidP="008207BB">
            <w:pPr>
              <w:jc w:val="center"/>
              <w:outlineLvl w:val="0"/>
              <w:rPr>
                <w:color w:val="000000"/>
              </w:rPr>
            </w:pPr>
            <w:r w:rsidRPr="00B85122">
              <w:rPr>
                <w:color w:val="000000"/>
              </w:rPr>
              <w:t>08</w:t>
            </w:r>
          </w:p>
        </w:tc>
        <w:tc>
          <w:tcPr>
            <w:tcW w:w="1443" w:type="dxa"/>
            <w:tcBorders>
              <w:top w:val="nil"/>
              <w:left w:val="nil"/>
              <w:bottom w:val="single" w:sz="4" w:space="0" w:color="000000"/>
              <w:right w:val="single" w:sz="4" w:space="0" w:color="000000"/>
            </w:tcBorders>
            <w:shd w:val="clear" w:color="auto" w:fill="auto"/>
            <w:noWrap/>
            <w:hideMark/>
          </w:tcPr>
          <w:p w14:paraId="1D3A982F" w14:textId="77777777" w:rsidR="00413CE9" w:rsidRPr="00B85122" w:rsidRDefault="00413CE9" w:rsidP="008207BB">
            <w:pPr>
              <w:jc w:val="center"/>
              <w:outlineLvl w:val="0"/>
              <w:rPr>
                <w:color w:val="000000"/>
              </w:rPr>
            </w:pPr>
            <w:r w:rsidRPr="00B85122">
              <w:rPr>
                <w:color w:val="000000"/>
              </w:rPr>
              <w:t> </w:t>
            </w:r>
          </w:p>
        </w:tc>
        <w:tc>
          <w:tcPr>
            <w:tcW w:w="660" w:type="dxa"/>
            <w:tcBorders>
              <w:top w:val="nil"/>
              <w:left w:val="nil"/>
              <w:bottom w:val="single" w:sz="4" w:space="0" w:color="000000"/>
              <w:right w:val="single" w:sz="4" w:space="0" w:color="000000"/>
            </w:tcBorders>
            <w:shd w:val="clear" w:color="auto" w:fill="auto"/>
            <w:noWrap/>
            <w:hideMark/>
          </w:tcPr>
          <w:p w14:paraId="6BED13EB" w14:textId="77777777" w:rsidR="00413CE9" w:rsidRPr="00B85122" w:rsidRDefault="00413CE9" w:rsidP="008207BB">
            <w:pPr>
              <w:jc w:val="center"/>
              <w:outlineLvl w:val="0"/>
              <w:rPr>
                <w:color w:val="000000"/>
              </w:rPr>
            </w:pPr>
            <w:r w:rsidRPr="00B85122">
              <w:rPr>
                <w:color w:val="000000"/>
              </w:rPr>
              <w:t> </w:t>
            </w:r>
          </w:p>
        </w:tc>
        <w:tc>
          <w:tcPr>
            <w:tcW w:w="1701" w:type="dxa"/>
            <w:tcBorders>
              <w:top w:val="nil"/>
              <w:left w:val="nil"/>
              <w:bottom w:val="single" w:sz="4" w:space="0" w:color="000000"/>
              <w:right w:val="single" w:sz="4" w:space="0" w:color="000000"/>
            </w:tcBorders>
            <w:shd w:val="clear" w:color="auto" w:fill="auto"/>
            <w:noWrap/>
            <w:hideMark/>
          </w:tcPr>
          <w:p w14:paraId="01221E34" w14:textId="77777777" w:rsidR="00413CE9" w:rsidRPr="00B85122" w:rsidRDefault="00413CE9" w:rsidP="008207BB">
            <w:pPr>
              <w:jc w:val="right"/>
              <w:outlineLvl w:val="0"/>
              <w:rPr>
                <w:color w:val="000000"/>
              </w:rPr>
            </w:pPr>
            <w:r w:rsidRPr="00B85122">
              <w:rPr>
                <w:color w:val="000000"/>
              </w:rPr>
              <w:t>4 360 350,00</w:t>
            </w:r>
          </w:p>
        </w:tc>
      </w:tr>
      <w:tr w:rsidR="00413CE9" w:rsidRPr="00B85122" w14:paraId="2E78F3BE" w14:textId="77777777" w:rsidTr="008207BB">
        <w:trPr>
          <w:trHeight w:val="630"/>
        </w:trPr>
        <w:tc>
          <w:tcPr>
            <w:tcW w:w="4125" w:type="dxa"/>
            <w:tcBorders>
              <w:top w:val="nil"/>
              <w:left w:val="single" w:sz="4" w:space="0" w:color="000000"/>
              <w:bottom w:val="single" w:sz="4" w:space="0" w:color="000000"/>
              <w:right w:val="single" w:sz="4" w:space="0" w:color="000000"/>
            </w:tcBorders>
            <w:shd w:val="clear" w:color="auto" w:fill="auto"/>
            <w:hideMark/>
          </w:tcPr>
          <w:p w14:paraId="7183C394" w14:textId="77777777" w:rsidR="00413CE9" w:rsidRPr="00B85122" w:rsidRDefault="00413CE9" w:rsidP="008207BB">
            <w:pPr>
              <w:outlineLvl w:val="2"/>
              <w:rPr>
                <w:color w:val="000000"/>
              </w:rPr>
            </w:pPr>
            <w:r w:rsidRPr="00B85122">
              <w:rPr>
                <w:color w:val="000000"/>
              </w:rPr>
              <w:t xml:space="preserve">  Муниципальная программа "Экономическое развитие"</w:t>
            </w:r>
          </w:p>
        </w:tc>
        <w:tc>
          <w:tcPr>
            <w:tcW w:w="706" w:type="dxa"/>
            <w:tcBorders>
              <w:top w:val="nil"/>
              <w:left w:val="nil"/>
              <w:bottom w:val="single" w:sz="4" w:space="0" w:color="000000"/>
              <w:right w:val="single" w:sz="4" w:space="0" w:color="000000"/>
            </w:tcBorders>
            <w:shd w:val="clear" w:color="auto" w:fill="auto"/>
            <w:noWrap/>
            <w:hideMark/>
          </w:tcPr>
          <w:p w14:paraId="66F2FABD" w14:textId="77777777" w:rsidR="00413CE9" w:rsidRPr="00B85122" w:rsidRDefault="00413CE9" w:rsidP="008207BB">
            <w:pPr>
              <w:jc w:val="center"/>
              <w:outlineLvl w:val="2"/>
              <w:rPr>
                <w:color w:val="000000"/>
              </w:rPr>
            </w:pPr>
            <w:r w:rsidRPr="00B85122">
              <w:rPr>
                <w:color w:val="000000"/>
              </w:rPr>
              <w:t>996</w:t>
            </w:r>
          </w:p>
        </w:tc>
        <w:tc>
          <w:tcPr>
            <w:tcW w:w="568" w:type="dxa"/>
            <w:tcBorders>
              <w:top w:val="nil"/>
              <w:left w:val="nil"/>
              <w:bottom w:val="single" w:sz="4" w:space="0" w:color="000000"/>
              <w:right w:val="single" w:sz="4" w:space="0" w:color="000000"/>
            </w:tcBorders>
            <w:shd w:val="clear" w:color="auto" w:fill="auto"/>
            <w:noWrap/>
            <w:hideMark/>
          </w:tcPr>
          <w:p w14:paraId="128A1189" w14:textId="77777777" w:rsidR="00413CE9" w:rsidRPr="00B85122" w:rsidRDefault="00413CE9" w:rsidP="008207BB">
            <w:pPr>
              <w:jc w:val="center"/>
              <w:outlineLvl w:val="2"/>
              <w:rPr>
                <w:color w:val="000000"/>
              </w:rPr>
            </w:pPr>
            <w:r w:rsidRPr="00B85122">
              <w:rPr>
                <w:color w:val="000000"/>
              </w:rPr>
              <w:t>04</w:t>
            </w:r>
          </w:p>
        </w:tc>
        <w:tc>
          <w:tcPr>
            <w:tcW w:w="589" w:type="dxa"/>
            <w:tcBorders>
              <w:top w:val="nil"/>
              <w:left w:val="nil"/>
              <w:bottom w:val="single" w:sz="4" w:space="0" w:color="000000"/>
              <w:right w:val="single" w:sz="4" w:space="0" w:color="000000"/>
            </w:tcBorders>
            <w:shd w:val="clear" w:color="auto" w:fill="auto"/>
            <w:noWrap/>
            <w:hideMark/>
          </w:tcPr>
          <w:p w14:paraId="55CF6552" w14:textId="77777777" w:rsidR="00413CE9" w:rsidRPr="00B85122" w:rsidRDefault="00413CE9" w:rsidP="008207BB">
            <w:pPr>
              <w:jc w:val="center"/>
              <w:outlineLvl w:val="2"/>
              <w:rPr>
                <w:color w:val="000000"/>
              </w:rPr>
            </w:pPr>
            <w:r w:rsidRPr="00B85122">
              <w:rPr>
                <w:color w:val="000000"/>
              </w:rPr>
              <w:t>08</w:t>
            </w:r>
          </w:p>
        </w:tc>
        <w:tc>
          <w:tcPr>
            <w:tcW w:w="1443" w:type="dxa"/>
            <w:tcBorders>
              <w:top w:val="nil"/>
              <w:left w:val="nil"/>
              <w:bottom w:val="single" w:sz="4" w:space="0" w:color="000000"/>
              <w:right w:val="single" w:sz="4" w:space="0" w:color="000000"/>
            </w:tcBorders>
            <w:shd w:val="clear" w:color="auto" w:fill="auto"/>
            <w:noWrap/>
            <w:hideMark/>
          </w:tcPr>
          <w:p w14:paraId="106EEF9B" w14:textId="77777777" w:rsidR="00413CE9" w:rsidRPr="00B85122" w:rsidRDefault="00413CE9" w:rsidP="008207BB">
            <w:pPr>
              <w:jc w:val="center"/>
              <w:outlineLvl w:val="2"/>
              <w:rPr>
                <w:color w:val="000000"/>
              </w:rPr>
            </w:pPr>
            <w:r w:rsidRPr="00B85122">
              <w:rPr>
                <w:color w:val="000000"/>
              </w:rPr>
              <w:t>0700000000</w:t>
            </w:r>
          </w:p>
        </w:tc>
        <w:tc>
          <w:tcPr>
            <w:tcW w:w="660" w:type="dxa"/>
            <w:tcBorders>
              <w:top w:val="nil"/>
              <w:left w:val="nil"/>
              <w:bottom w:val="single" w:sz="4" w:space="0" w:color="000000"/>
              <w:right w:val="single" w:sz="4" w:space="0" w:color="000000"/>
            </w:tcBorders>
            <w:shd w:val="clear" w:color="auto" w:fill="auto"/>
            <w:noWrap/>
            <w:hideMark/>
          </w:tcPr>
          <w:p w14:paraId="0AEAC79B" w14:textId="77777777" w:rsidR="00413CE9" w:rsidRPr="00B85122" w:rsidRDefault="00413CE9" w:rsidP="008207BB">
            <w:pPr>
              <w:jc w:val="center"/>
              <w:outlineLvl w:val="2"/>
              <w:rPr>
                <w:color w:val="000000"/>
              </w:rPr>
            </w:pPr>
            <w:r w:rsidRPr="00B85122">
              <w:rPr>
                <w:color w:val="000000"/>
              </w:rPr>
              <w:t> </w:t>
            </w:r>
          </w:p>
        </w:tc>
        <w:tc>
          <w:tcPr>
            <w:tcW w:w="1701" w:type="dxa"/>
            <w:tcBorders>
              <w:top w:val="nil"/>
              <w:left w:val="nil"/>
              <w:bottom w:val="single" w:sz="4" w:space="0" w:color="000000"/>
              <w:right w:val="single" w:sz="4" w:space="0" w:color="000000"/>
            </w:tcBorders>
            <w:shd w:val="clear" w:color="auto" w:fill="auto"/>
            <w:noWrap/>
            <w:hideMark/>
          </w:tcPr>
          <w:p w14:paraId="6BF844EC" w14:textId="77777777" w:rsidR="00413CE9" w:rsidRPr="00B85122" w:rsidRDefault="00413CE9" w:rsidP="008207BB">
            <w:pPr>
              <w:jc w:val="right"/>
              <w:outlineLvl w:val="2"/>
              <w:rPr>
                <w:color w:val="000000"/>
              </w:rPr>
            </w:pPr>
            <w:r w:rsidRPr="00B85122">
              <w:rPr>
                <w:color w:val="000000"/>
              </w:rPr>
              <w:t>4 360 350,00</w:t>
            </w:r>
          </w:p>
        </w:tc>
      </w:tr>
      <w:tr w:rsidR="00413CE9" w:rsidRPr="00B85122" w14:paraId="525051B9" w14:textId="77777777" w:rsidTr="008207BB">
        <w:trPr>
          <w:trHeight w:val="1575"/>
        </w:trPr>
        <w:tc>
          <w:tcPr>
            <w:tcW w:w="4125" w:type="dxa"/>
            <w:tcBorders>
              <w:top w:val="nil"/>
              <w:left w:val="single" w:sz="4" w:space="0" w:color="000000"/>
              <w:bottom w:val="single" w:sz="4" w:space="0" w:color="000000"/>
              <w:right w:val="single" w:sz="4" w:space="0" w:color="000000"/>
            </w:tcBorders>
            <w:shd w:val="clear" w:color="auto" w:fill="auto"/>
            <w:hideMark/>
          </w:tcPr>
          <w:p w14:paraId="712B89FA" w14:textId="77777777" w:rsidR="00413CE9" w:rsidRPr="00B85122" w:rsidRDefault="00413CE9" w:rsidP="008207BB">
            <w:pPr>
              <w:outlineLvl w:val="3"/>
              <w:rPr>
                <w:color w:val="000000"/>
              </w:rPr>
            </w:pPr>
            <w:r w:rsidRPr="00B85122">
              <w:rPr>
                <w:color w:val="000000"/>
              </w:rPr>
              <w:t xml:space="preserve"> Подпрограмма "Поддержка и развитие малого и среднего предпринимательства монопрофильного муниципального образования "город Северобайкальск"</w:t>
            </w:r>
          </w:p>
        </w:tc>
        <w:tc>
          <w:tcPr>
            <w:tcW w:w="706" w:type="dxa"/>
            <w:tcBorders>
              <w:top w:val="nil"/>
              <w:left w:val="nil"/>
              <w:bottom w:val="single" w:sz="4" w:space="0" w:color="000000"/>
              <w:right w:val="single" w:sz="4" w:space="0" w:color="000000"/>
            </w:tcBorders>
            <w:shd w:val="clear" w:color="auto" w:fill="auto"/>
            <w:noWrap/>
            <w:hideMark/>
          </w:tcPr>
          <w:p w14:paraId="2E592060" w14:textId="77777777" w:rsidR="00413CE9" w:rsidRPr="00B85122" w:rsidRDefault="00413CE9" w:rsidP="008207BB">
            <w:pPr>
              <w:jc w:val="center"/>
              <w:outlineLvl w:val="3"/>
              <w:rPr>
                <w:color w:val="000000"/>
              </w:rPr>
            </w:pPr>
            <w:r w:rsidRPr="00B85122">
              <w:rPr>
                <w:color w:val="000000"/>
              </w:rPr>
              <w:t>996</w:t>
            </w:r>
          </w:p>
        </w:tc>
        <w:tc>
          <w:tcPr>
            <w:tcW w:w="568" w:type="dxa"/>
            <w:tcBorders>
              <w:top w:val="nil"/>
              <w:left w:val="nil"/>
              <w:bottom w:val="single" w:sz="4" w:space="0" w:color="000000"/>
              <w:right w:val="single" w:sz="4" w:space="0" w:color="000000"/>
            </w:tcBorders>
            <w:shd w:val="clear" w:color="auto" w:fill="auto"/>
            <w:noWrap/>
            <w:hideMark/>
          </w:tcPr>
          <w:p w14:paraId="2C3BD3B9" w14:textId="77777777" w:rsidR="00413CE9" w:rsidRPr="00B85122" w:rsidRDefault="00413CE9" w:rsidP="008207BB">
            <w:pPr>
              <w:jc w:val="center"/>
              <w:outlineLvl w:val="3"/>
              <w:rPr>
                <w:color w:val="000000"/>
              </w:rPr>
            </w:pPr>
            <w:r w:rsidRPr="00B85122">
              <w:rPr>
                <w:color w:val="000000"/>
              </w:rPr>
              <w:t>04</w:t>
            </w:r>
          </w:p>
        </w:tc>
        <w:tc>
          <w:tcPr>
            <w:tcW w:w="589" w:type="dxa"/>
            <w:tcBorders>
              <w:top w:val="nil"/>
              <w:left w:val="nil"/>
              <w:bottom w:val="single" w:sz="4" w:space="0" w:color="000000"/>
              <w:right w:val="single" w:sz="4" w:space="0" w:color="000000"/>
            </w:tcBorders>
            <w:shd w:val="clear" w:color="auto" w:fill="auto"/>
            <w:noWrap/>
            <w:hideMark/>
          </w:tcPr>
          <w:p w14:paraId="0E3639AD" w14:textId="77777777" w:rsidR="00413CE9" w:rsidRPr="00B85122" w:rsidRDefault="00413CE9" w:rsidP="008207BB">
            <w:pPr>
              <w:jc w:val="center"/>
              <w:outlineLvl w:val="3"/>
              <w:rPr>
                <w:color w:val="000000"/>
              </w:rPr>
            </w:pPr>
            <w:r w:rsidRPr="00B85122">
              <w:rPr>
                <w:color w:val="000000"/>
              </w:rPr>
              <w:t>08</w:t>
            </w:r>
          </w:p>
        </w:tc>
        <w:tc>
          <w:tcPr>
            <w:tcW w:w="1443" w:type="dxa"/>
            <w:tcBorders>
              <w:top w:val="nil"/>
              <w:left w:val="nil"/>
              <w:bottom w:val="single" w:sz="4" w:space="0" w:color="000000"/>
              <w:right w:val="single" w:sz="4" w:space="0" w:color="000000"/>
            </w:tcBorders>
            <w:shd w:val="clear" w:color="auto" w:fill="auto"/>
            <w:noWrap/>
            <w:hideMark/>
          </w:tcPr>
          <w:p w14:paraId="514F50AD" w14:textId="77777777" w:rsidR="00413CE9" w:rsidRPr="00B85122" w:rsidRDefault="00413CE9" w:rsidP="008207BB">
            <w:pPr>
              <w:jc w:val="center"/>
              <w:outlineLvl w:val="3"/>
              <w:rPr>
                <w:color w:val="000000"/>
              </w:rPr>
            </w:pPr>
            <w:r w:rsidRPr="00B85122">
              <w:rPr>
                <w:color w:val="000000"/>
              </w:rPr>
              <w:t>0710000000</w:t>
            </w:r>
          </w:p>
        </w:tc>
        <w:tc>
          <w:tcPr>
            <w:tcW w:w="660" w:type="dxa"/>
            <w:tcBorders>
              <w:top w:val="nil"/>
              <w:left w:val="nil"/>
              <w:bottom w:val="single" w:sz="4" w:space="0" w:color="000000"/>
              <w:right w:val="single" w:sz="4" w:space="0" w:color="000000"/>
            </w:tcBorders>
            <w:shd w:val="clear" w:color="auto" w:fill="auto"/>
            <w:noWrap/>
            <w:hideMark/>
          </w:tcPr>
          <w:p w14:paraId="6AD6EAD7" w14:textId="77777777" w:rsidR="00413CE9" w:rsidRPr="00B85122" w:rsidRDefault="00413CE9" w:rsidP="008207BB">
            <w:pPr>
              <w:jc w:val="center"/>
              <w:outlineLvl w:val="3"/>
              <w:rPr>
                <w:color w:val="000000"/>
              </w:rPr>
            </w:pPr>
            <w:r w:rsidRPr="00B85122">
              <w:rPr>
                <w:color w:val="000000"/>
              </w:rPr>
              <w:t> </w:t>
            </w:r>
          </w:p>
        </w:tc>
        <w:tc>
          <w:tcPr>
            <w:tcW w:w="1701" w:type="dxa"/>
            <w:tcBorders>
              <w:top w:val="nil"/>
              <w:left w:val="nil"/>
              <w:bottom w:val="single" w:sz="4" w:space="0" w:color="000000"/>
              <w:right w:val="single" w:sz="4" w:space="0" w:color="000000"/>
            </w:tcBorders>
            <w:shd w:val="clear" w:color="auto" w:fill="auto"/>
            <w:noWrap/>
            <w:hideMark/>
          </w:tcPr>
          <w:p w14:paraId="51FC2CD2" w14:textId="77777777" w:rsidR="00413CE9" w:rsidRPr="00B85122" w:rsidRDefault="00413CE9" w:rsidP="008207BB">
            <w:pPr>
              <w:jc w:val="right"/>
              <w:outlineLvl w:val="3"/>
              <w:rPr>
                <w:color w:val="000000"/>
              </w:rPr>
            </w:pPr>
            <w:r w:rsidRPr="00B85122">
              <w:rPr>
                <w:color w:val="000000"/>
              </w:rPr>
              <w:t>4 360 350,00</w:t>
            </w:r>
          </w:p>
        </w:tc>
      </w:tr>
      <w:tr w:rsidR="00413CE9" w:rsidRPr="00B85122" w14:paraId="76C21874" w14:textId="77777777" w:rsidTr="008207BB">
        <w:trPr>
          <w:trHeight w:val="1575"/>
        </w:trPr>
        <w:tc>
          <w:tcPr>
            <w:tcW w:w="4125" w:type="dxa"/>
            <w:tcBorders>
              <w:top w:val="nil"/>
              <w:left w:val="single" w:sz="4" w:space="0" w:color="000000"/>
              <w:bottom w:val="single" w:sz="4" w:space="0" w:color="000000"/>
              <w:right w:val="single" w:sz="4" w:space="0" w:color="000000"/>
            </w:tcBorders>
            <w:shd w:val="clear" w:color="auto" w:fill="auto"/>
            <w:hideMark/>
          </w:tcPr>
          <w:p w14:paraId="6E5C1373" w14:textId="77777777" w:rsidR="00413CE9" w:rsidRPr="00B85122" w:rsidRDefault="00413CE9" w:rsidP="008207BB">
            <w:pPr>
              <w:outlineLvl w:val="4"/>
              <w:rPr>
                <w:color w:val="000000"/>
              </w:rPr>
            </w:pPr>
            <w:r w:rsidRPr="00B85122">
              <w:rPr>
                <w:color w:val="000000"/>
              </w:rPr>
              <w:t>Основное мероприятие "Создание условий для развития малого и среднего предпринимательства монопрофильного муниципального образования "город Северобайкальск"</w:t>
            </w:r>
          </w:p>
        </w:tc>
        <w:tc>
          <w:tcPr>
            <w:tcW w:w="706" w:type="dxa"/>
            <w:tcBorders>
              <w:top w:val="nil"/>
              <w:left w:val="nil"/>
              <w:bottom w:val="single" w:sz="4" w:space="0" w:color="000000"/>
              <w:right w:val="single" w:sz="4" w:space="0" w:color="000000"/>
            </w:tcBorders>
            <w:shd w:val="clear" w:color="auto" w:fill="auto"/>
            <w:noWrap/>
            <w:hideMark/>
          </w:tcPr>
          <w:p w14:paraId="5D631C89" w14:textId="77777777" w:rsidR="00413CE9" w:rsidRPr="00B85122" w:rsidRDefault="00413CE9" w:rsidP="008207BB">
            <w:pPr>
              <w:jc w:val="center"/>
              <w:outlineLvl w:val="4"/>
              <w:rPr>
                <w:color w:val="000000"/>
              </w:rPr>
            </w:pPr>
            <w:r w:rsidRPr="00B85122">
              <w:rPr>
                <w:color w:val="000000"/>
              </w:rPr>
              <w:t>996</w:t>
            </w:r>
          </w:p>
        </w:tc>
        <w:tc>
          <w:tcPr>
            <w:tcW w:w="568" w:type="dxa"/>
            <w:tcBorders>
              <w:top w:val="nil"/>
              <w:left w:val="nil"/>
              <w:bottom w:val="single" w:sz="4" w:space="0" w:color="000000"/>
              <w:right w:val="single" w:sz="4" w:space="0" w:color="000000"/>
            </w:tcBorders>
            <w:shd w:val="clear" w:color="auto" w:fill="auto"/>
            <w:noWrap/>
            <w:hideMark/>
          </w:tcPr>
          <w:p w14:paraId="3E4A940E" w14:textId="77777777" w:rsidR="00413CE9" w:rsidRPr="00B85122" w:rsidRDefault="00413CE9" w:rsidP="008207BB">
            <w:pPr>
              <w:jc w:val="center"/>
              <w:outlineLvl w:val="4"/>
              <w:rPr>
                <w:color w:val="000000"/>
              </w:rPr>
            </w:pPr>
            <w:r w:rsidRPr="00B85122">
              <w:rPr>
                <w:color w:val="000000"/>
              </w:rPr>
              <w:t>04</w:t>
            </w:r>
          </w:p>
        </w:tc>
        <w:tc>
          <w:tcPr>
            <w:tcW w:w="589" w:type="dxa"/>
            <w:tcBorders>
              <w:top w:val="nil"/>
              <w:left w:val="nil"/>
              <w:bottom w:val="single" w:sz="4" w:space="0" w:color="000000"/>
              <w:right w:val="single" w:sz="4" w:space="0" w:color="000000"/>
            </w:tcBorders>
            <w:shd w:val="clear" w:color="auto" w:fill="auto"/>
            <w:noWrap/>
            <w:hideMark/>
          </w:tcPr>
          <w:p w14:paraId="4E1EA039" w14:textId="77777777" w:rsidR="00413CE9" w:rsidRPr="00B85122" w:rsidRDefault="00413CE9" w:rsidP="008207BB">
            <w:pPr>
              <w:jc w:val="center"/>
              <w:outlineLvl w:val="4"/>
              <w:rPr>
                <w:color w:val="000000"/>
              </w:rPr>
            </w:pPr>
            <w:r w:rsidRPr="00B85122">
              <w:rPr>
                <w:color w:val="000000"/>
              </w:rPr>
              <w:t>08</w:t>
            </w:r>
          </w:p>
        </w:tc>
        <w:tc>
          <w:tcPr>
            <w:tcW w:w="1443" w:type="dxa"/>
            <w:tcBorders>
              <w:top w:val="nil"/>
              <w:left w:val="nil"/>
              <w:bottom w:val="single" w:sz="4" w:space="0" w:color="000000"/>
              <w:right w:val="single" w:sz="4" w:space="0" w:color="000000"/>
            </w:tcBorders>
            <w:shd w:val="clear" w:color="auto" w:fill="auto"/>
            <w:noWrap/>
            <w:hideMark/>
          </w:tcPr>
          <w:p w14:paraId="07F57AF5" w14:textId="77777777" w:rsidR="00413CE9" w:rsidRPr="00B85122" w:rsidRDefault="00413CE9" w:rsidP="008207BB">
            <w:pPr>
              <w:jc w:val="center"/>
              <w:outlineLvl w:val="4"/>
              <w:rPr>
                <w:color w:val="000000"/>
              </w:rPr>
            </w:pPr>
            <w:r w:rsidRPr="00B85122">
              <w:rPr>
                <w:color w:val="000000"/>
              </w:rPr>
              <w:t>0710100000</w:t>
            </w:r>
          </w:p>
        </w:tc>
        <w:tc>
          <w:tcPr>
            <w:tcW w:w="660" w:type="dxa"/>
            <w:tcBorders>
              <w:top w:val="nil"/>
              <w:left w:val="nil"/>
              <w:bottom w:val="single" w:sz="4" w:space="0" w:color="000000"/>
              <w:right w:val="single" w:sz="4" w:space="0" w:color="000000"/>
            </w:tcBorders>
            <w:shd w:val="clear" w:color="auto" w:fill="auto"/>
            <w:noWrap/>
            <w:hideMark/>
          </w:tcPr>
          <w:p w14:paraId="6F7AD115" w14:textId="77777777" w:rsidR="00413CE9" w:rsidRPr="00B85122" w:rsidRDefault="00413CE9" w:rsidP="008207BB">
            <w:pPr>
              <w:jc w:val="center"/>
              <w:outlineLvl w:val="4"/>
              <w:rPr>
                <w:color w:val="000000"/>
              </w:rPr>
            </w:pPr>
            <w:r w:rsidRPr="00B85122">
              <w:rPr>
                <w:color w:val="000000"/>
              </w:rPr>
              <w:t> </w:t>
            </w:r>
          </w:p>
        </w:tc>
        <w:tc>
          <w:tcPr>
            <w:tcW w:w="1701" w:type="dxa"/>
            <w:tcBorders>
              <w:top w:val="nil"/>
              <w:left w:val="nil"/>
              <w:bottom w:val="single" w:sz="4" w:space="0" w:color="000000"/>
              <w:right w:val="single" w:sz="4" w:space="0" w:color="000000"/>
            </w:tcBorders>
            <w:shd w:val="clear" w:color="auto" w:fill="auto"/>
            <w:noWrap/>
            <w:hideMark/>
          </w:tcPr>
          <w:p w14:paraId="55B408CA" w14:textId="77777777" w:rsidR="00413CE9" w:rsidRPr="00B85122" w:rsidRDefault="00413CE9" w:rsidP="008207BB">
            <w:pPr>
              <w:jc w:val="right"/>
              <w:outlineLvl w:val="4"/>
              <w:rPr>
                <w:color w:val="000000"/>
              </w:rPr>
            </w:pPr>
            <w:r w:rsidRPr="00B85122">
              <w:rPr>
                <w:color w:val="000000"/>
              </w:rPr>
              <w:t>4 360 350,00</w:t>
            </w:r>
          </w:p>
        </w:tc>
      </w:tr>
      <w:tr w:rsidR="00413CE9" w:rsidRPr="00B85122" w14:paraId="2170DCC6" w14:textId="77777777" w:rsidTr="008207BB">
        <w:trPr>
          <w:trHeight w:val="1597"/>
        </w:trPr>
        <w:tc>
          <w:tcPr>
            <w:tcW w:w="4125" w:type="dxa"/>
            <w:tcBorders>
              <w:top w:val="nil"/>
              <w:left w:val="single" w:sz="4" w:space="0" w:color="000000"/>
              <w:bottom w:val="single" w:sz="4" w:space="0" w:color="000000"/>
              <w:right w:val="single" w:sz="4" w:space="0" w:color="000000"/>
            </w:tcBorders>
            <w:shd w:val="clear" w:color="auto" w:fill="auto"/>
            <w:hideMark/>
          </w:tcPr>
          <w:p w14:paraId="0F3109A3" w14:textId="77777777" w:rsidR="00413CE9" w:rsidRPr="00B85122" w:rsidRDefault="00413CE9" w:rsidP="008207BB">
            <w:pPr>
              <w:outlineLvl w:val="5"/>
              <w:rPr>
                <w:color w:val="000000"/>
              </w:rPr>
            </w:pPr>
            <w:r w:rsidRPr="00B85122">
              <w:rPr>
                <w:color w:val="000000"/>
              </w:rPr>
              <w:lastRenderedPageBreak/>
              <w:t xml:space="preserve">  Субсидии из бюджета муниципального образования "город Северобайкальск" на финансовое обеспечение затрат по муниципальному маршруту регулярных перевозок № 1 на территории города Северобайкальск</w:t>
            </w:r>
          </w:p>
        </w:tc>
        <w:tc>
          <w:tcPr>
            <w:tcW w:w="706" w:type="dxa"/>
            <w:tcBorders>
              <w:top w:val="nil"/>
              <w:left w:val="nil"/>
              <w:bottom w:val="single" w:sz="4" w:space="0" w:color="000000"/>
              <w:right w:val="single" w:sz="4" w:space="0" w:color="000000"/>
            </w:tcBorders>
            <w:shd w:val="clear" w:color="auto" w:fill="auto"/>
            <w:noWrap/>
            <w:hideMark/>
          </w:tcPr>
          <w:p w14:paraId="674B707A" w14:textId="77777777" w:rsidR="00413CE9" w:rsidRPr="00B85122" w:rsidRDefault="00413CE9" w:rsidP="008207BB">
            <w:pPr>
              <w:jc w:val="center"/>
              <w:outlineLvl w:val="5"/>
              <w:rPr>
                <w:color w:val="000000"/>
              </w:rPr>
            </w:pPr>
            <w:r w:rsidRPr="00B85122">
              <w:rPr>
                <w:color w:val="000000"/>
              </w:rPr>
              <w:t>996</w:t>
            </w:r>
          </w:p>
        </w:tc>
        <w:tc>
          <w:tcPr>
            <w:tcW w:w="568" w:type="dxa"/>
            <w:tcBorders>
              <w:top w:val="nil"/>
              <w:left w:val="nil"/>
              <w:bottom w:val="single" w:sz="4" w:space="0" w:color="000000"/>
              <w:right w:val="single" w:sz="4" w:space="0" w:color="000000"/>
            </w:tcBorders>
            <w:shd w:val="clear" w:color="auto" w:fill="auto"/>
            <w:noWrap/>
            <w:hideMark/>
          </w:tcPr>
          <w:p w14:paraId="5426F659" w14:textId="77777777" w:rsidR="00413CE9" w:rsidRPr="00B85122" w:rsidRDefault="00413CE9" w:rsidP="008207BB">
            <w:pPr>
              <w:jc w:val="center"/>
              <w:outlineLvl w:val="5"/>
              <w:rPr>
                <w:color w:val="000000"/>
              </w:rPr>
            </w:pPr>
            <w:r w:rsidRPr="00B85122">
              <w:rPr>
                <w:color w:val="000000"/>
              </w:rPr>
              <w:t>04</w:t>
            </w:r>
          </w:p>
        </w:tc>
        <w:tc>
          <w:tcPr>
            <w:tcW w:w="589" w:type="dxa"/>
            <w:tcBorders>
              <w:top w:val="nil"/>
              <w:left w:val="nil"/>
              <w:bottom w:val="single" w:sz="4" w:space="0" w:color="000000"/>
              <w:right w:val="single" w:sz="4" w:space="0" w:color="000000"/>
            </w:tcBorders>
            <w:shd w:val="clear" w:color="auto" w:fill="auto"/>
            <w:noWrap/>
            <w:hideMark/>
          </w:tcPr>
          <w:p w14:paraId="75C5A219" w14:textId="77777777" w:rsidR="00413CE9" w:rsidRPr="00B85122" w:rsidRDefault="00413CE9" w:rsidP="008207BB">
            <w:pPr>
              <w:jc w:val="center"/>
              <w:outlineLvl w:val="5"/>
              <w:rPr>
                <w:color w:val="000000"/>
              </w:rPr>
            </w:pPr>
            <w:r w:rsidRPr="00B85122">
              <w:rPr>
                <w:color w:val="000000"/>
              </w:rPr>
              <w:t>08</w:t>
            </w:r>
          </w:p>
        </w:tc>
        <w:tc>
          <w:tcPr>
            <w:tcW w:w="1443" w:type="dxa"/>
            <w:tcBorders>
              <w:top w:val="nil"/>
              <w:left w:val="nil"/>
              <w:bottom w:val="single" w:sz="4" w:space="0" w:color="000000"/>
              <w:right w:val="single" w:sz="4" w:space="0" w:color="000000"/>
            </w:tcBorders>
            <w:shd w:val="clear" w:color="auto" w:fill="auto"/>
            <w:noWrap/>
            <w:hideMark/>
          </w:tcPr>
          <w:p w14:paraId="39E89D42" w14:textId="77777777" w:rsidR="00413CE9" w:rsidRPr="00B85122" w:rsidRDefault="00413CE9" w:rsidP="008207BB">
            <w:pPr>
              <w:jc w:val="center"/>
              <w:outlineLvl w:val="5"/>
              <w:rPr>
                <w:color w:val="000000"/>
              </w:rPr>
            </w:pPr>
            <w:r w:rsidRPr="00B85122">
              <w:rPr>
                <w:color w:val="000000"/>
              </w:rPr>
              <w:t>0710183150</w:t>
            </w:r>
          </w:p>
        </w:tc>
        <w:tc>
          <w:tcPr>
            <w:tcW w:w="660" w:type="dxa"/>
            <w:tcBorders>
              <w:top w:val="nil"/>
              <w:left w:val="nil"/>
              <w:bottom w:val="single" w:sz="4" w:space="0" w:color="000000"/>
              <w:right w:val="single" w:sz="4" w:space="0" w:color="000000"/>
            </w:tcBorders>
            <w:shd w:val="clear" w:color="auto" w:fill="auto"/>
            <w:noWrap/>
            <w:hideMark/>
          </w:tcPr>
          <w:p w14:paraId="2BE5B057" w14:textId="77777777" w:rsidR="00413CE9" w:rsidRPr="00B85122" w:rsidRDefault="00413CE9" w:rsidP="008207BB">
            <w:pPr>
              <w:jc w:val="center"/>
              <w:outlineLvl w:val="5"/>
              <w:rPr>
                <w:color w:val="000000"/>
              </w:rPr>
            </w:pPr>
            <w:r w:rsidRPr="00B85122">
              <w:rPr>
                <w:color w:val="000000"/>
              </w:rPr>
              <w:t> </w:t>
            </w:r>
          </w:p>
        </w:tc>
        <w:tc>
          <w:tcPr>
            <w:tcW w:w="1701" w:type="dxa"/>
            <w:tcBorders>
              <w:top w:val="nil"/>
              <w:left w:val="nil"/>
              <w:bottom w:val="single" w:sz="4" w:space="0" w:color="000000"/>
              <w:right w:val="single" w:sz="4" w:space="0" w:color="000000"/>
            </w:tcBorders>
            <w:shd w:val="clear" w:color="auto" w:fill="auto"/>
            <w:noWrap/>
            <w:hideMark/>
          </w:tcPr>
          <w:p w14:paraId="25AAB866" w14:textId="77777777" w:rsidR="00413CE9" w:rsidRPr="00B85122" w:rsidRDefault="00413CE9" w:rsidP="008207BB">
            <w:pPr>
              <w:jc w:val="right"/>
              <w:outlineLvl w:val="5"/>
              <w:rPr>
                <w:color w:val="000000"/>
              </w:rPr>
            </w:pPr>
            <w:r w:rsidRPr="00B85122">
              <w:rPr>
                <w:color w:val="000000"/>
              </w:rPr>
              <w:t>4 360 350,00</w:t>
            </w:r>
          </w:p>
        </w:tc>
      </w:tr>
      <w:tr w:rsidR="00413CE9" w:rsidRPr="00B85122" w14:paraId="62E60933" w14:textId="77777777" w:rsidTr="008207BB">
        <w:trPr>
          <w:trHeight w:val="1890"/>
        </w:trPr>
        <w:tc>
          <w:tcPr>
            <w:tcW w:w="4125" w:type="dxa"/>
            <w:tcBorders>
              <w:top w:val="nil"/>
              <w:left w:val="single" w:sz="4" w:space="0" w:color="000000"/>
              <w:bottom w:val="single" w:sz="4" w:space="0" w:color="000000"/>
              <w:right w:val="single" w:sz="4" w:space="0" w:color="000000"/>
            </w:tcBorders>
            <w:shd w:val="clear" w:color="auto" w:fill="auto"/>
            <w:hideMark/>
          </w:tcPr>
          <w:p w14:paraId="01D268DB" w14:textId="77777777" w:rsidR="00413CE9" w:rsidRPr="00B85122" w:rsidRDefault="00413CE9" w:rsidP="008207BB">
            <w:pPr>
              <w:outlineLvl w:val="6"/>
              <w:rPr>
                <w:color w:val="000000"/>
              </w:rPr>
            </w:pPr>
            <w:r w:rsidRPr="00B85122">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6" w:type="dxa"/>
            <w:tcBorders>
              <w:top w:val="nil"/>
              <w:left w:val="nil"/>
              <w:bottom w:val="single" w:sz="4" w:space="0" w:color="000000"/>
              <w:right w:val="single" w:sz="4" w:space="0" w:color="000000"/>
            </w:tcBorders>
            <w:shd w:val="clear" w:color="auto" w:fill="auto"/>
            <w:noWrap/>
            <w:hideMark/>
          </w:tcPr>
          <w:p w14:paraId="000D53A2" w14:textId="77777777" w:rsidR="00413CE9" w:rsidRPr="00B85122" w:rsidRDefault="00413CE9" w:rsidP="008207BB">
            <w:pPr>
              <w:jc w:val="center"/>
              <w:outlineLvl w:val="6"/>
              <w:rPr>
                <w:color w:val="000000"/>
              </w:rPr>
            </w:pPr>
            <w:r w:rsidRPr="00B85122">
              <w:rPr>
                <w:color w:val="000000"/>
              </w:rPr>
              <w:t>996</w:t>
            </w:r>
          </w:p>
        </w:tc>
        <w:tc>
          <w:tcPr>
            <w:tcW w:w="568" w:type="dxa"/>
            <w:tcBorders>
              <w:top w:val="nil"/>
              <w:left w:val="nil"/>
              <w:bottom w:val="single" w:sz="4" w:space="0" w:color="000000"/>
              <w:right w:val="single" w:sz="4" w:space="0" w:color="000000"/>
            </w:tcBorders>
            <w:shd w:val="clear" w:color="auto" w:fill="auto"/>
            <w:noWrap/>
            <w:hideMark/>
          </w:tcPr>
          <w:p w14:paraId="1A4E1891" w14:textId="77777777" w:rsidR="00413CE9" w:rsidRPr="00B85122" w:rsidRDefault="00413CE9" w:rsidP="008207BB">
            <w:pPr>
              <w:jc w:val="center"/>
              <w:outlineLvl w:val="6"/>
              <w:rPr>
                <w:color w:val="000000"/>
              </w:rPr>
            </w:pPr>
            <w:r w:rsidRPr="00B85122">
              <w:rPr>
                <w:color w:val="000000"/>
              </w:rPr>
              <w:t>04</w:t>
            </w:r>
          </w:p>
        </w:tc>
        <w:tc>
          <w:tcPr>
            <w:tcW w:w="589" w:type="dxa"/>
            <w:tcBorders>
              <w:top w:val="nil"/>
              <w:left w:val="nil"/>
              <w:bottom w:val="single" w:sz="4" w:space="0" w:color="000000"/>
              <w:right w:val="single" w:sz="4" w:space="0" w:color="000000"/>
            </w:tcBorders>
            <w:shd w:val="clear" w:color="auto" w:fill="auto"/>
            <w:noWrap/>
            <w:hideMark/>
          </w:tcPr>
          <w:p w14:paraId="41112B51" w14:textId="77777777" w:rsidR="00413CE9" w:rsidRPr="00B85122" w:rsidRDefault="00413CE9" w:rsidP="008207BB">
            <w:pPr>
              <w:jc w:val="center"/>
              <w:outlineLvl w:val="6"/>
              <w:rPr>
                <w:color w:val="000000"/>
              </w:rPr>
            </w:pPr>
            <w:r w:rsidRPr="00B85122">
              <w:rPr>
                <w:color w:val="000000"/>
              </w:rPr>
              <w:t>08</w:t>
            </w:r>
          </w:p>
        </w:tc>
        <w:tc>
          <w:tcPr>
            <w:tcW w:w="1443" w:type="dxa"/>
            <w:tcBorders>
              <w:top w:val="nil"/>
              <w:left w:val="nil"/>
              <w:bottom w:val="single" w:sz="4" w:space="0" w:color="000000"/>
              <w:right w:val="single" w:sz="4" w:space="0" w:color="000000"/>
            </w:tcBorders>
            <w:shd w:val="clear" w:color="auto" w:fill="auto"/>
            <w:noWrap/>
            <w:hideMark/>
          </w:tcPr>
          <w:p w14:paraId="4AB79795" w14:textId="77777777" w:rsidR="00413CE9" w:rsidRPr="00B85122" w:rsidRDefault="00413CE9" w:rsidP="008207BB">
            <w:pPr>
              <w:jc w:val="center"/>
              <w:outlineLvl w:val="6"/>
              <w:rPr>
                <w:color w:val="000000"/>
              </w:rPr>
            </w:pPr>
            <w:r w:rsidRPr="00B85122">
              <w:rPr>
                <w:color w:val="000000"/>
              </w:rPr>
              <w:t>0710183150</w:t>
            </w:r>
          </w:p>
        </w:tc>
        <w:tc>
          <w:tcPr>
            <w:tcW w:w="660" w:type="dxa"/>
            <w:tcBorders>
              <w:top w:val="nil"/>
              <w:left w:val="nil"/>
              <w:bottom w:val="single" w:sz="4" w:space="0" w:color="000000"/>
              <w:right w:val="single" w:sz="4" w:space="0" w:color="000000"/>
            </w:tcBorders>
            <w:shd w:val="clear" w:color="auto" w:fill="auto"/>
            <w:noWrap/>
            <w:hideMark/>
          </w:tcPr>
          <w:p w14:paraId="003F0680" w14:textId="77777777" w:rsidR="00413CE9" w:rsidRPr="00B85122" w:rsidRDefault="00413CE9" w:rsidP="008207BB">
            <w:pPr>
              <w:jc w:val="center"/>
              <w:outlineLvl w:val="6"/>
              <w:rPr>
                <w:color w:val="000000"/>
              </w:rPr>
            </w:pPr>
            <w:r w:rsidRPr="00B85122">
              <w:rPr>
                <w:color w:val="000000"/>
              </w:rPr>
              <w:t>813</w:t>
            </w:r>
          </w:p>
        </w:tc>
        <w:tc>
          <w:tcPr>
            <w:tcW w:w="1701" w:type="dxa"/>
            <w:tcBorders>
              <w:top w:val="nil"/>
              <w:left w:val="nil"/>
              <w:bottom w:val="single" w:sz="4" w:space="0" w:color="000000"/>
              <w:right w:val="single" w:sz="4" w:space="0" w:color="000000"/>
            </w:tcBorders>
            <w:shd w:val="clear" w:color="auto" w:fill="auto"/>
            <w:noWrap/>
            <w:hideMark/>
          </w:tcPr>
          <w:p w14:paraId="0CE90809" w14:textId="77777777" w:rsidR="00413CE9" w:rsidRPr="00B85122" w:rsidRDefault="00413CE9" w:rsidP="008207BB">
            <w:pPr>
              <w:jc w:val="right"/>
              <w:outlineLvl w:val="6"/>
              <w:rPr>
                <w:color w:val="000000"/>
              </w:rPr>
            </w:pPr>
            <w:r w:rsidRPr="00B85122">
              <w:rPr>
                <w:color w:val="000000"/>
              </w:rPr>
              <w:t>4 360 350,00</w:t>
            </w:r>
          </w:p>
        </w:tc>
      </w:tr>
      <w:tr w:rsidR="00413CE9" w:rsidRPr="00B85122" w14:paraId="44B44C81" w14:textId="77777777" w:rsidTr="008207BB">
        <w:trPr>
          <w:trHeight w:val="315"/>
        </w:trPr>
        <w:tc>
          <w:tcPr>
            <w:tcW w:w="8091" w:type="dxa"/>
            <w:gridSpan w:val="6"/>
            <w:tcBorders>
              <w:top w:val="single" w:sz="4" w:space="0" w:color="000000"/>
              <w:left w:val="nil"/>
              <w:bottom w:val="nil"/>
              <w:right w:val="nil"/>
            </w:tcBorders>
            <w:shd w:val="clear" w:color="auto" w:fill="auto"/>
            <w:noWrap/>
            <w:vAlign w:val="bottom"/>
            <w:hideMark/>
          </w:tcPr>
          <w:p w14:paraId="2DFBE022" w14:textId="77777777" w:rsidR="00413CE9" w:rsidRPr="00B85122" w:rsidRDefault="00413CE9" w:rsidP="008207BB">
            <w:pPr>
              <w:jc w:val="right"/>
              <w:rPr>
                <w:b/>
                <w:bCs/>
                <w:color w:val="000000"/>
              </w:rPr>
            </w:pPr>
            <w:r w:rsidRPr="00B85122">
              <w:rPr>
                <w:b/>
                <w:bCs/>
                <w:color w:val="000000"/>
              </w:rPr>
              <w:t>Всего расходов:</w:t>
            </w:r>
          </w:p>
        </w:tc>
        <w:tc>
          <w:tcPr>
            <w:tcW w:w="1701" w:type="dxa"/>
            <w:tcBorders>
              <w:top w:val="nil"/>
              <w:left w:val="nil"/>
              <w:bottom w:val="nil"/>
              <w:right w:val="nil"/>
            </w:tcBorders>
            <w:shd w:val="clear" w:color="auto" w:fill="auto"/>
            <w:noWrap/>
            <w:hideMark/>
          </w:tcPr>
          <w:p w14:paraId="32D23126" w14:textId="77777777" w:rsidR="00413CE9" w:rsidRPr="00B85122" w:rsidRDefault="00413CE9" w:rsidP="008207BB">
            <w:pPr>
              <w:jc w:val="right"/>
              <w:rPr>
                <w:b/>
                <w:bCs/>
                <w:color w:val="000000"/>
              </w:rPr>
            </w:pPr>
            <w:r w:rsidRPr="00B85122">
              <w:rPr>
                <w:b/>
                <w:bCs/>
                <w:color w:val="000000"/>
              </w:rPr>
              <w:t>28 559 150,00</w:t>
            </w:r>
          </w:p>
        </w:tc>
      </w:tr>
      <w:tr w:rsidR="00413CE9" w:rsidRPr="00B85122" w14:paraId="16B7A9DD" w14:textId="77777777" w:rsidTr="008207BB">
        <w:trPr>
          <w:trHeight w:val="255"/>
        </w:trPr>
        <w:tc>
          <w:tcPr>
            <w:tcW w:w="4125" w:type="dxa"/>
            <w:tcBorders>
              <w:top w:val="nil"/>
              <w:left w:val="nil"/>
              <w:bottom w:val="nil"/>
              <w:right w:val="nil"/>
            </w:tcBorders>
            <w:shd w:val="clear" w:color="auto" w:fill="auto"/>
            <w:noWrap/>
            <w:vAlign w:val="bottom"/>
            <w:hideMark/>
          </w:tcPr>
          <w:p w14:paraId="53E7D890" w14:textId="77777777" w:rsidR="00413CE9" w:rsidRPr="00B85122" w:rsidRDefault="00413CE9" w:rsidP="008207BB">
            <w:pPr>
              <w:rPr>
                <w:color w:val="000000"/>
              </w:rPr>
            </w:pPr>
            <w:r w:rsidRPr="00B85122">
              <w:rPr>
                <w:color w:val="000000"/>
              </w:rPr>
              <w:t> </w:t>
            </w:r>
          </w:p>
        </w:tc>
        <w:tc>
          <w:tcPr>
            <w:tcW w:w="706" w:type="dxa"/>
            <w:tcBorders>
              <w:top w:val="nil"/>
              <w:left w:val="nil"/>
              <w:bottom w:val="nil"/>
              <w:right w:val="nil"/>
            </w:tcBorders>
            <w:shd w:val="clear" w:color="auto" w:fill="auto"/>
            <w:noWrap/>
            <w:vAlign w:val="bottom"/>
            <w:hideMark/>
          </w:tcPr>
          <w:p w14:paraId="006BF524" w14:textId="77777777" w:rsidR="00413CE9" w:rsidRPr="00B85122" w:rsidRDefault="00413CE9" w:rsidP="008207BB">
            <w:pPr>
              <w:rPr>
                <w:color w:val="000000"/>
              </w:rPr>
            </w:pPr>
            <w:r w:rsidRPr="00B85122">
              <w:rPr>
                <w:color w:val="000000"/>
              </w:rPr>
              <w:t> </w:t>
            </w:r>
          </w:p>
        </w:tc>
        <w:tc>
          <w:tcPr>
            <w:tcW w:w="568" w:type="dxa"/>
            <w:tcBorders>
              <w:top w:val="nil"/>
              <w:left w:val="nil"/>
              <w:bottom w:val="nil"/>
              <w:right w:val="nil"/>
            </w:tcBorders>
            <w:shd w:val="clear" w:color="auto" w:fill="auto"/>
            <w:noWrap/>
            <w:vAlign w:val="bottom"/>
            <w:hideMark/>
          </w:tcPr>
          <w:p w14:paraId="48A81DF9" w14:textId="77777777" w:rsidR="00413CE9" w:rsidRPr="00B85122" w:rsidRDefault="00413CE9" w:rsidP="008207BB">
            <w:pPr>
              <w:rPr>
                <w:color w:val="000000"/>
              </w:rPr>
            </w:pPr>
            <w:r w:rsidRPr="00B85122">
              <w:rPr>
                <w:color w:val="000000"/>
              </w:rPr>
              <w:t> </w:t>
            </w:r>
          </w:p>
        </w:tc>
        <w:tc>
          <w:tcPr>
            <w:tcW w:w="589" w:type="dxa"/>
            <w:tcBorders>
              <w:top w:val="nil"/>
              <w:left w:val="nil"/>
              <w:bottom w:val="nil"/>
              <w:right w:val="nil"/>
            </w:tcBorders>
            <w:shd w:val="clear" w:color="auto" w:fill="auto"/>
            <w:noWrap/>
            <w:vAlign w:val="bottom"/>
            <w:hideMark/>
          </w:tcPr>
          <w:p w14:paraId="7492C6A0" w14:textId="77777777" w:rsidR="00413CE9" w:rsidRPr="00B85122" w:rsidRDefault="00413CE9" w:rsidP="008207BB">
            <w:pPr>
              <w:rPr>
                <w:color w:val="000000"/>
              </w:rPr>
            </w:pPr>
            <w:r w:rsidRPr="00B85122">
              <w:rPr>
                <w:color w:val="000000"/>
              </w:rPr>
              <w:t> </w:t>
            </w:r>
          </w:p>
        </w:tc>
        <w:tc>
          <w:tcPr>
            <w:tcW w:w="1443" w:type="dxa"/>
            <w:tcBorders>
              <w:top w:val="nil"/>
              <w:left w:val="nil"/>
              <w:bottom w:val="nil"/>
              <w:right w:val="nil"/>
            </w:tcBorders>
            <w:shd w:val="clear" w:color="auto" w:fill="auto"/>
            <w:noWrap/>
            <w:vAlign w:val="bottom"/>
            <w:hideMark/>
          </w:tcPr>
          <w:p w14:paraId="3DDAE661" w14:textId="77777777" w:rsidR="00413CE9" w:rsidRPr="00B85122" w:rsidRDefault="00413CE9" w:rsidP="008207BB">
            <w:pPr>
              <w:rPr>
                <w:color w:val="000000"/>
              </w:rPr>
            </w:pPr>
            <w:r w:rsidRPr="00B85122">
              <w:rPr>
                <w:color w:val="000000"/>
              </w:rPr>
              <w:t> </w:t>
            </w:r>
          </w:p>
        </w:tc>
        <w:tc>
          <w:tcPr>
            <w:tcW w:w="660" w:type="dxa"/>
            <w:tcBorders>
              <w:top w:val="nil"/>
              <w:left w:val="nil"/>
              <w:bottom w:val="nil"/>
              <w:right w:val="nil"/>
            </w:tcBorders>
            <w:shd w:val="clear" w:color="auto" w:fill="auto"/>
            <w:noWrap/>
            <w:vAlign w:val="bottom"/>
            <w:hideMark/>
          </w:tcPr>
          <w:p w14:paraId="11C4F3A1" w14:textId="77777777" w:rsidR="00413CE9" w:rsidRPr="00B85122" w:rsidRDefault="00413CE9" w:rsidP="008207BB">
            <w:pPr>
              <w:rPr>
                <w:color w:val="000000"/>
              </w:rPr>
            </w:pPr>
            <w:r w:rsidRPr="00B85122">
              <w:rPr>
                <w:color w:val="000000"/>
              </w:rPr>
              <w:t> </w:t>
            </w:r>
          </w:p>
        </w:tc>
        <w:tc>
          <w:tcPr>
            <w:tcW w:w="1701" w:type="dxa"/>
            <w:tcBorders>
              <w:top w:val="nil"/>
              <w:left w:val="nil"/>
              <w:bottom w:val="nil"/>
              <w:right w:val="nil"/>
            </w:tcBorders>
            <w:shd w:val="clear" w:color="auto" w:fill="auto"/>
            <w:noWrap/>
            <w:vAlign w:val="bottom"/>
            <w:hideMark/>
          </w:tcPr>
          <w:p w14:paraId="4BC3198A" w14:textId="77777777" w:rsidR="00413CE9" w:rsidRPr="00B85122" w:rsidRDefault="00413CE9" w:rsidP="008207BB">
            <w:pPr>
              <w:rPr>
                <w:color w:val="000000"/>
              </w:rPr>
            </w:pPr>
            <w:r w:rsidRPr="00B85122">
              <w:rPr>
                <w:color w:val="000000"/>
              </w:rPr>
              <w:t> </w:t>
            </w:r>
          </w:p>
        </w:tc>
      </w:tr>
      <w:tr w:rsidR="00413CE9" w:rsidRPr="00B85122" w14:paraId="4CF8C692" w14:textId="77777777" w:rsidTr="008207BB">
        <w:trPr>
          <w:trHeight w:val="315"/>
        </w:trPr>
        <w:tc>
          <w:tcPr>
            <w:tcW w:w="9792" w:type="dxa"/>
            <w:gridSpan w:val="7"/>
            <w:tcBorders>
              <w:top w:val="nil"/>
              <w:left w:val="nil"/>
              <w:bottom w:val="nil"/>
              <w:right w:val="nil"/>
            </w:tcBorders>
            <w:shd w:val="clear" w:color="auto" w:fill="auto"/>
            <w:vAlign w:val="bottom"/>
            <w:hideMark/>
          </w:tcPr>
          <w:p w14:paraId="1EFC37E3" w14:textId="77777777" w:rsidR="00413CE9" w:rsidRPr="00B85122" w:rsidRDefault="00413CE9" w:rsidP="008207BB">
            <w:pPr>
              <w:rPr>
                <w:color w:val="000000"/>
              </w:rPr>
            </w:pPr>
            <w:r w:rsidRPr="00B85122">
              <w:rPr>
                <w:color w:val="000000"/>
              </w:rPr>
              <w:t> </w:t>
            </w:r>
          </w:p>
        </w:tc>
      </w:tr>
    </w:tbl>
    <w:p w14:paraId="7EE6B756" w14:textId="77777777" w:rsidR="00413CE9" w:rsidRPr="00A1427D" w:rsidRDefault="00413CE9" w:rsidP="00413CE9">
      <w:pPr>
        <w:rPr>
          <w:lang w:val="en-US"/>
        </w:rPr>
      </w:pPr>
    </w:p>
    <w:p w14:paraId="7A44A440" w14:textId="77777777" w:rsidR="00AE3CFB" w:rsidRPr="009457A6" w:rsidRDefault="00AE3CFB" w:rsidP="00AE3CFB">
      <w:pPr>
        <w:jc w:val="right"/>
        <w:rPr>
          <w:sz w:val="28"/>
          <w:szCs w:val="28"/>
        </w:rPr>
      </w:pPr>
      <w:r>
        <w:rPr>
          <w:sz w:val="28"/>
          <w:szCs w:val="28"/>
        </w:rPr>
        <w:t>Приложение № 15</w:t>
      </w:r>
    </w:p>
    <w:tbl>
      <w:tblPr>
        <w:tblW w:w="9713" w:type="dxa"/>
        <w:tblLook w:val="04A0" w:firstRow="1" w:lastRow="0" w:firstColumn="1" w:lastColumn="0" w:noHBand="0" w:noVBand="1"/>
      </w:tblPr>
      <w:tblGrid>
        <w:gridCol w:w="9713"/>
      </w:tblGrid>
      <w:tr w:rsidR="00AE3CFB" w14:paraId="565F6B55" w14:textId="77777777" w:rsidTr="008207BB">
        <w:trPr>
          <w:trHeight w:val="191"/>
        </w:trPr>
        <w:tc>
          <w:tcPr>
            <w:tcW w:w="9713" w:type="dxa"/>
            <w:noWrap/>
            <w:vAlign w:val="bottom"/>
            <w:hideMark/>
          </w:tcPr>
          <w:p w14:paraId="365E2FE0" w14:textId="77777777" w:rsidR="00AE3CFB" w:rsidRDefault="00AE3CFB" w:rsidP="008207BB">
            <w:pPr>
              <w:jc w:val="right"/>
              <w:rPr>
                <w:sz w:val="28"/>
                <w:szCs w:val="28"/>
              </w:rPr>
            </w:pPr>
            <w:r>
              <w:rPr>
                <w:sz w:val="28"/>
                <w:szCs w:val="28"/>
              </w:rPr>
              <w:t xml:space="preserve">            к решению Совета депутатов </w:t>
            </w:r>
            <w:r>
              <w:rPr>
                <w:sz w:val="28"/>
                <w:szCs w:val="28"/>
                <w:lang w:val="en-US"/>
              </w:rPr>
              <w:t xml:space="preserve"> </w:t>
            </w:r>
          </w:p>
        </w:tc>
      </w:tr>
      <w:tr w:rsidR="00AE3CFB" w14:paraId="7CDBB793" w14:textId="77777777" w:rsidTr="008207BB">
        <w:trPr>
          <w:trHeight w:val="675"/>
        </w:trPr>
        <w:tc>
          <w:tcPr>
            <w:tcW w:w="9713" w:type="dxa"/>
            <w:noWrap/>
            <w:vAlign w:val="bottom"/>
            <w:hideMark/>
          </w:tcPr>
          <w:p w14:paraId="25A5763F" w14:textId="77777777" w:rsidR="00AE3CFB" w:rsidRDefault="00AE3CFB" w:rsidP="008207BB">
            <w:pPr>
              <w:tabs>
                <w:tab w:val="left" w:pos="2450"/>
              </w:tabs>
              <w:jc w:val="right"/>
              <w:rPr>
                <w:sz w:val="28"/>
                <w:szCs w:val="28"/>
              </w:rPr>
            </w:pPr>
            <w:r>
              <w:rPr>
                <w:sz w:val="28"/>
                <w:szCs w:val="28"/>
              </w:rPr>
              <w:t xml:space="preserve">                                                                  муниципального образования</w:t>
            </w:r>
          </w:p>
          <w:p w14:paraId="57B6049C" w14:textId="77777777" w:rsidR="00AE3CFB" w:rsidRPr="00112302" w:rsidRDefault="00AE3CFB" w:rsidP="008207BB">
            <w:pPr>
              <w:tabs>
                <w:tab w:val="left" w:pos="2450"/>
              </w:tabs>
              <w:jc w:val="right"/>
              <w:rPr>
                <w:sz w:val="28"/>
                <w:szCs w:val="28"/>
                <w:lang w:val="en-US"/>
              </w:rPr>
            </w:pPr>
            <w:r>
              <w:rPr>
                <w:sz w:val="28"/>
                <w:szCs w:val="28"/>
              </w:rPr>
              <w:t>«город Северобайкальск»</w:t>
            </w:r>
          </w:p>
        </w:tc>
      </w:tr>
    </w:tbl>
    <w:p w14:paraId="141E799E" w14:textId="77777777" w:rsidR="00AE3CFB" w:rsidRPr="000D4049" w:rsidRDefault="00AE3CFB" w:rsidP="00AE3CFB">
      <w:pPr>
        <w:jc w:val="right"/>
      </w:pPr>
      <w:r>
        <w:rPr>
          <w:sz w:val="28"/>
          <w:szCs w:val="28"/>
        </w:rPr>
        <w:t xml:space="preserve">от «03» июля </w:t>
      </w:r>
      <w:proofErr w:type="gramStart"/>
      <w:r>
        <w:rPr>
          <w:sz w:val="28"/>
          <w:szCs w:val="28"/>
        </w:rPr>
        <w:t>202</w:t>
      </w:r>
      <w:r w:rsidRPr="000D4049">
        <w:rPr>
          <w:sz w:val="28"/>
          <w:szCs w:val="28"/>
        </w:rPr>
        <w:t>5</w:t>
      </w:r>
      <w:r>
        <w:rPr>
          <w:sz w:val="28"/>
          <w:szCs w:val="28"/>
        </w:rPr>
        <w:t xml:space="preserve">  года</w:t>
      </w:r>
      <w:proofErr w:type="gramEnd"/>
      <w:r>
        <w:rPr>
          <w:sz w:val="28"/>
          <w:szCs w:val="28"/>
        </w:rPr>
        <w:t xml:space="preserve"> №160-</w:t>
      </w:r>
      <w:r>
        <w:rPr>
          <w:sz w:val="28"/>
          <w:szCs w:val="28"/>
          <w:lang w:val="en-US"/>
        </w:rPr>
        <w:t>VII</w:t>
      </w:r>
    </w:p>
    <w:p w14:paraId="702C5592" w14:textId="77777777" w:rsidR="00AE3CFB" w:rsidRDefault="00AE3CFB" w:rsidP="00AE3CFB">
      <w:pPr>
        <w:pStyle w:val="ConsNormal"/>
        <w:ind w:right="0" w:firstLine="708"/>
        <w:jc w:val="right"/>
        <w:rPr>
          <w:rFonts w:ascii="Times New Roman" w:hAnsi="Times New Roman" w:cs="Times New Roman"/>
          <w:sz w:val="28"/>
          <w:szCs w:val="28"/>
        </w:rPr>
      </w:pPr>
    </w:p>
    <w:p w14:paraId="6FDBC490" w14:textId="77777777" w:rsidR="00AE3CFB" w:rsidRPr="007A3128" w:rsidRDefault="00AE3CFB" w:rsidP="00AE3CFB">
      <w:pPr>
        <w:pStyle w:val="ConsNormal"/>
        <w:ind w:right="0" w:firstLine="708"/>
        <w:jc w:val="right"/>
        <w:rPr>
          <w:rFonts w:ascii="Times New Roman" w:hAnsi="Times New Roman" w:cs="Times New Roman"/>
          <w:sz w:val="28"/>
          <w:szCs w:val="28"/>
        </w:rPr>
      </w:pPr>
      <w:proofErr w:type="gramStart"/>
      <w:r w:rsidRPr="00DE3032">
        <w:rPr>
          <w:rFonts w:ascii="Times New Roman" w:hAnsi="Times New Roman" w:cs="Times New Roman"/>
          <w:sz w:val="28"/>
          <w:szCs w:val="28"/>
        </w:rPr>
        <w:t>Приложение  1</w:t>
      </w:r>
      <w:r>
        <w:rPr>
          <w:rFonts w:ascii="Times New Roman" w:hAnsi="Times New Roman" w:cs="Times New Roman"/>
          <w:sz w:val="28"/>
          <w:szCs w:val="28"/>
        </w:rPr>
        <w:t>9</w:t>
      </w:r>
      <w:proofErr w:type="gramEnd"/>
    </w:p>
    <w:tbl>
      <w:tblPr>
        <w:tblW w:w="9781" w:type="dxa"/>
        <w:tblInd w:w="-34" w:type="dxa"/>
        <w:tblLayout w:type="fixed"/>
        <w:tblLook w:val="04A0" w:firstRow="1" w:lastRow="0" w:firstColumn="1" w:lastColumn="0" w:noHBand="0" w:noVBand="1"/>
      </w:tblPr>
      <w:tblGrid>
        <w:gridCol w:w="9781"/>
      </w:tblGrid>
      <w:tr w:rsidR="00AE3CFB" w:rsidRPr="008B7EF1" w14:paraId="649667FA" w14:textId="77777777" w:rsidTr="008207BB">
        <w:trPr>
          <w:trHeight w:val="357"/>
        </w:trPr>
        <w:tc>
          <w:tcPr>
            <w:tcW w:w="9781" w:type="dxa"/>
            <w:tcBorders>
              <w:top w:val="nil"/>
              <w:left w:val="nil"/>
              <w:bottom w:val="nil"/>
              <w:right w:val="nil"/>
            </w:tcBorders>
            <w:shd w:val="clear" w:color="auto" w:fill="auto"/>
            <w:noWrap/>
            <w:hideMark/>
          </w:tcPr>
          <w:p w14:paraId="5D10B256" w14:textId="77777777" w:rsidR="00AE3CFB" w:rsidRPr="00820F8C" w:rsidRDefault="00AE3CFB" w:rsidP="008207BB">
            <w:pPr>
              <w:jc w:val="right"/>
              <w:rPr>
                <w:sz w:val="28"/>
                <w:szCs w:val="28"/>
              </w:rPr>
            </w:pPr>
            <w:r w:rsidRPr="00820F8C">
              <w:rPr>
                <w:sz w:val="28"/>
                <w:szCs w:val="28"/>
              </w:rPr>
              <w:t xml:space="preserve">к решению Совета депутатов </w:t>
            </w:r>
          </w:p>
        </w:tc>
      </w:tr>
      <w:tr w:rsidR="00AE3CFB" w:rsidRPr="000D242C" w14:paraId="67886984" w14:textId="77777777" w:rsidTr="008207BB">
        <w:trPr>
          <w:trHeight w:val="357"/>
        </w:trPr>
        <w:tc>
          <w:tcPr>
            <w:tcW w:w="9781" w:type="dxa"/>
            <w:tcBorders>
              <w:top w:val="nil"/>
              <w:left w:val="nil"/>
              <w:bottom w:val="nil"/>
              <w:right w:val="nil"/>
            </w:tcBorders>
            <w:shd w:val="clear" w:color="auto" w:fill="auto"/>
            <w:noWrap/>
            <w:hideMark/>
          </w:tcPr>
          <w:p w14:paraId="791FE0BF" w14:textId="77777777" w:rsidR="00AE3CFB" w:rsidRDefault="00AE3CFB" w:rsidP="008207BB">
            <w:pPr>
              <w:jc w:val="right"/>
              <w:rPr>
                <w:sz w:val="28"/>
                <w:szCs w:val="28"/>
              </w:rPr>
            </w:pPr>
            <w:r w:rsidRPr="00820F8C">
              <w:rPr>
                <w:sz w:val="28"/>
                <w:szCs w:val="28"/>
              </w:rPr>
              <w:t xml:space="preserve">муниципального образования </w:t>
            </w:r>
          </w:p>
          <w:p w14:paraId="56FDF40D" w14:textId="77777777" w:rsidR="00AE3CFB" w:rsidRPr="00820F8C" w:rsidRDefault="00AE3CFB" w:rsidP="008207BB">
            <w:pPr>
              <w:jc w:val="right"/>
              <w:rPr>
                <w:sz w:val="28"/>
                <w:szCs w:val="28"/>
              </w:rPr>
            </w:pPr>
            <w:r>
              <w:rPr>
                <w:sz w:val="28"/>
                <w:szCs w:val="28"/>
              </w:rPr>
              <w:t>«город Северобайкальск»</w:t>
            </w:r>
          </w:p>
        </w:tc>
      </w:tr>
      <w:tr w:rsidR="00AE3CFB" w:rsidRPr="008B7EF1" w14:paraId="28A45C37" w14:textId="77777777" w:rsidTr="008207BB">
        <w:trPr>
          <w:trHeight w:val="357"/>
        </w:trPr>
        <w:tc>
          <w:tcPr>
            <w:tcW w:w="9781" w:type="dxa"/>
            <w:tcBorders>
              <w:top w:val="nil"/>
              <w:left w:val="nil"/>
              <w:bottom w:val="nil"/>
              <w:right w:val="nil"/>
            </w:tcBorders>
            <w:shd w:val="clear" w:color="auto" w:fill="auto"/>
            <w:noWrap/>
            <w:vAlign w:val="bottom"/>
            <w:hideMark/>
          </w:tcPr>
          <w:p w14:paraId="7744E223" w14:textId="77777777" w:rsidR="00AE3CFB" w:rsidRPr="003E3372" w:rsidRDefault="00AE3CFB" w:rsidP="008207BB">
            <w:pPr>
              <w:jc w:val="right"/>
              <w:rPr>
                <w:sz w:val="28"/>
                <w:szCs w:val="28"/>
              </w:rPr>
            </w:pPr>
            <w:r>
              <w:rPr>
                <w:sz w:val="28"/>
                <w:szCs w:val="28"/>
              </w:rPr>
              <w:t>«</w:t>
            </w:r>
            <w:r w:rsidRPr="003E3372">
              <w:rPr>
                <w:sz w:val="28"/>
                <w:szCs w:val="28"/>
              </w:rPr>
              <w:t>О бюджете муниципального образования</w:t>
            </w:r>
          </w:p>
        </w:tc>
      </w:tr>
      <w:tr w:rsidR="00AE3CFB" w:rsidRPr="008B7EF1" w14:paraId="53EFC300" w14:textId="77777777" w:rsidTr="008207BB">
        <w:trPr>
          <w:trHeight w:val="357"/>
        </w:trPr>
        <w:tc>
          <w:tcPr>
            <w:tcW w:w="9781" w:type="dxa"/>
            <w:tcBorders>
              <w:top w:val="nil"/>
              <w:left w:val="nil"/>
              <w:bottom w:val="nil"/>
              <w:right w:val="nil"/>
            </w:tcBorders>
            <w:shd w:val="clear" w:color="auto" w:fill="auto"/>
            <w:noWrap/>
            <w:vAlign w:val="bottom"/>
            <w:hideMark/>
          </w:tcPr>
          <w:p w14:paraId="44727B6D" w14:textId="77777777" w:rsidR="00AE3CFB" w:rsidRPr="00EA1671" w:rsidRDefault="00AE3CFB" w:rsidP="008207BB">
            <w:pPr>
              <w:jc w:val="right"/>
              <w:rPr>
                <w:sz w:val="28"/>
                <w:szCs w:val="28"/>
              </w:rPr>
            </w:pPr>
            <w:r>
              <w:rPr>
                <w:sz w:val="28"/>
                <w:szCs w:val="28"/>
              </w:rPr>
              <w:t>"город Северобайкальск" на 2025</w:t>
            </w:r>
            <w:r w:rsidRPr="003E3372">
              <w:rPr>
                <w:sz w:val="28"/>
                <w:szCs w:val="28"/>
              </w:rPr>
              <w:t xml:space="preserve"> год</w:t>
            </w:r>
          </w:p>
          <w:p w14:paraId="76F5EF71" w14:textId="77777777" w:rsidR="00AE3CFB" w:rsidRPr="003E3372" w:rsidRDefault="00AE3CFB" w:rsidP="008207BB">
            <w:pPr>
              <w:jc w:val="right"/>
              <w:rPr>
                <w:sz w:val="28"/>
                <w:szCs w:val="28"/>
              </w:rPr>
            </w:pPr>
            <w:r>
              <w:rPr>
                <w:sz w:val="28"/>
                <w:szCs w:val="28"/>
              </w:rPr>
              <w:t>и плановый период 20</w:t>
            </w:r>
            <w:r w:rsidRPr="00873A5F">
              <w:rPr>
                <w:sz w:val="28"/>
                <w:szCs w:val="28"/>
              </w:rPr>
              <w:t>2</w:t>
            </w:r>
            <w:r>
              <w:rPr>
                <w:sz w:val="28"/>
                <w:szCs w:val="28"/>
              </w:rPr>
              <w:t xml:space="preserve">6 и 2027 годов» </w:t>
            </w:r>
          </w:p>
        </w:tc>
      </w:tr>
      <w:tr w:rsidR="00AE3CFB" w:rsidRPr="008B7EF1" w14:paraId="00735ACB" w14:textId="77777777" w:rsidTr="008207BB">
        <w:trPr>
          <w:trHeight w:val="357"/>
        </w:trPr>
        <w:tc>
          <w:tcPr>
            <w:tcW w:w="9781" w:type="dxa"/>
            <w:tcBorders>
              <w:top w:val="nil"/>
              <w:left w:val="nil"/>
              <w:bottom w:val="nil"/>
              <w:right w:val="nil"/>
            </w:tcBorders>
            <w:shd w:val="clear" w:color="auto" w:fill="auto"/>
            <w:noWrap/>
            <w:vAlign w:val="bottom"/>
            <w:hideMark/>
          </w:tcPr>
          <w:p w14:paraId="3018C811" w14:textId="77777777" w:rsidR="00AE3CFB" w:rsidRDefault="00AE3CFB" w:rsidP="008207BB">
            <w:pPr>
              <w:spacing w:line="480" w:lineRule="auto"/>
              <w:jc w:val="right"/>
              <w:rPr>
                <w:sz w:val="28"/>
                <w:szCs w:val="28"/>
                <w:lang w:val="en-US"/>
              </w:rPr>
            </w:pPr>
            <w:r>
              <w:rPr>
                <w:sz w:val="28"/>
                <w:szCs w:val="28"/>
              </w:rPr>
              <w:t>от «</w:t>
            </w:r>
            <w:proofErr w:type="gramStart"/>
            <w:r>
              <w:rPr>
                <w:sz w:val="28"/>
                <w:szCs w:val="28"/>
              </w:rPr>
              <w:t>20»  декабря</w:t>
            </w:r>
            <w:proofErr w:type="gramEnd"/>
            <w:r>
              <w:rPr>
                <w:sz w:val="28"/>
                <w:szCs w:val="28"/>
              </w:rPr>
              <w:t xml:space="preserve">  2024 года</w:t>
            </w:r>
            <w:r>
              <w:rPr>
                <w:sz w:val="28"/>
                <w:szCs w:val="28"/>
                <w:lang w:val="en-US"/>
              </w:rPr>
              <w:t xml:space="preserve"> </w:t>
            </w:r>
            <w:r>
              <w:rPr>
                <w:sz w:val="28"/>
                <w:szCs w:val="28"/>
              </w:rPr>
              <w:t xml:space="preserve"> № 124-</w:t>
            </w:r>
            <w:r>
              <w:rPr>
                <w:sz w:val="28"/>
                <w:szCs w:val="28"/>
                <w:lang w:val="en-US"/>
              </w:rPr>
              <w:t>VII</w:t>
            </w:r>
          </w:p>
          <w:p w14:paraId="41C011B0" w14:textId="77777777" w:rsidR="00AE3CFB" w:rsidRPr="00B260A7" w:rsidRDefault="00AE3CFB" w:rsidP="008207BB">
            <w:pPr>
              <w:jc w:val="right"/>
              <w:rPr>
                <w:sz w:val="28"/>
                <w:szCs w:val="28"/>
              </w:rPr>
            </w:pPr>
          </w:p>
        </w:tc>
      </w:tr>
    </w:tbl>
    <w:p w14:paraId="646EC6A8" w14:textId="77777777" w:rsidR="00AE3CFB" w:rsidRPr="00C65ED8" w:rsidRDefault="00AE3CFB" w:rsidP="00AE3CFB">
      <w:pPr>
        <w:pStyle w:val="1"/>
        <w:spacing w:line="276" w:lineRule="auto"/>
        <w:jc w:val="left"/>
        <w:rPr>
          <w:b w:val="0"/>
          <w:sz w:val="28"/>
          <w:szCs w:val="28"/>
          <w:lang w:val="en-US"/>
        </w:rPr>
      </w:pPr>
    </w:p>
    <w:p w14:paraId="08C7FB9E" w14:textId="77777777" w:rsidR="00AE3CFB" w:rsidRDefault="00AE3CFB" w:rsidP="00AE3CFB">
      <w:pPr>
        <w:tabs>
          <w:tab w:val="left" w:pos="4186"/>
        </w:tabs>
        <w:autoSpaceDE w:val="0"/>
        <w:autoSpaceDN w:val="0"/>
        <w:adjustRightInd w:val="0"/>
        <w:spacing w:line="276" w:lineRule="auto"/>
        <w:jc w:val="center"/>
        <w:outlineLvl w:val="1"/>
        <w:rPr>
          <w:sz w:val="28"/>
          <w:szCs w:val="28"/>
        </w:rPr>
      </w:pPr>
      <w:r w:rsidRPr="006C2B61">
        <w:rPr>
          <w:sz w:val="28"/>
          <w:szCs w:val="28"/>
        </w:rPr>
        <w:t xml:space="preserve">Случаи предоставления субсидий юридическим лицам </w:t>
      </w:r>
    </w:p>
    <w:p w14:paraId="7B0CA081" w14:textId="77777777" w:rsidR="00AE3CFB" w:rsidRDefault="00AE3CFB" w:rsidP="00AE3CFB">
      <w:pPr>
        <w:tabs>
          <w:tab w:val="left" w:pos="4186"/>
        </w:tabs>
        <w:autoSpaceDE w:val="0"/>
        <w:autoSpaceDN w:val="0"/>
        <w:adjustRightInd w:val="0"/>
        <w:spacing w:line="276" w:lineRule="auto"/>
        <w:jc w:val="center"/>
        <w:outlineLvl w:val="1"/>
        <w:rPr>
          <w:b/>
          <w:sz w:val="28"/>
          <w:szCs w:val="28"/>
        </w:rPr>
      </w:pPr>
      <w:r w:rsidRPr="006C2B61">
        <w:rPr>
          <w:sz w:val="28"/>
          <w:szCs w:val="28"/>
        </w:rPr>
        <w:t>(за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r>
        <w:rPr>
          <w:sz w:val="28"/>
          <w:szCs w:val="28"/>
        </w:rPr>
        <w:br/>
      </w:r>
    </w:p>
    <w:p w14:paraId="2E767957" w14:textId="77777777" w:rsidR="00AE3CFB" w:rsidRPr="002D66E8" w:rsidRDefault="00AE3CFB" w:rsidP="00AE3CFB">
      <w:pPr>
        <w:tabs>
          <w:tab w:val="left" w:pos="4186"/>
        </w:tabs>
        <w:autoSpaceDE w:val="0"/>
        <w:autoSpaceDN w:val="0"/>
        <w:adjustRightInd w:val="0"/>
        <w:spacing w:line="276" w:lineRule="auto"/>
        <w:jc w:val="center"/>
        <w:outlineLvl w:val="1"/>
        <w:rPr>
          <w:b/>
          <w:sz w:val="28"/>
          <w:szCs w:val="28"/>
        </w:rPr>
      </w:pPr>
    </w:p>
    <w:p w14:paraId="1219B77B" w14:textId="77777777" w:rsidR="00AE3CFB" w:rsidRPr="002D66E8" w:rsidRDefault="00AE3CFB" w:rsidP="00AE3CFB">
      <w:pPr>
        <w:tabs>
          <w:tab w:val="left" w:pos="4186"/>
        </w:tabs>
        <w:autoSpaceDE w:val="0"/>
        <w:autoSpaceDN w:val="0"/>
        <w:adjustRightInd w:val="0"/>
        <w:ind w:firstLine="709"/>
        <w:jc w:val="both"/>
        <w:outlineLvl w:val="1"/>
        <w:rPr>
          <w:sz w:val="28"/>
          <w:szCs w:val="28"/>
        </w:rPr>
      </w:pPr>
      <w:r w:rsidRPr="002D66E8">
        <w:rPr>
          <w:sz w:val="28"/>
          <w:szCs w:val="28"/>
        </w:rP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w:t>
      </w:r>
      <w:r>
        <w:rPr>
          <w:sz w:val="28"/>
          <w:szCs w:val="28"/>
        </w:rPr>
        <w:t>щения</w:t>
      </w:r>
      <w:r w:rsidRPr="002D66E8">
        <w:rPr>
          <w:sz w:val="28"/>
          <w:szCs w:val="28"/>
        </w:rPr>
        <w:t xml:space="preserve"> недополученных доходов и (или) финансового обеспечения (возмещения) затрат в связи с производством (реализацией) </w:t>
      </w:r>
      <w:r w:rsidRPr="002D66E8">
        <w:rPr>
          <w:sz w:val="28"/>
          <w:szCs w:val="28"/>
        </w:rPr>
        <w:lastRenderedPageBreak/>
        <w:t>товаров (за исключением подакцизных товаров), выполнением работ, оказанием услуг</w:t>
      </w:r>
      <w:r>
        <w:rPr>
          <w:sz w:val="28"/>
          <w:szCs w:val="28"/>
        </w:rPr>
        <w:t xml:space="preserve"> (далее – Субсидии)</w:t>
      </w:r>
      <w:r w:rsidRPr="002D66E8">
        <w:rPr>
          <w:sz w:val="28"/>
          <w:szCs w:val="28"/>
        </w:rPr>
        <w:t>.</w:t>
      </w:r>
    </w:p>
    <w:p w14:paraId="7FA097FC" w14:textId="77777777" w:rsidR="00AE3CFB" w:rsidRDefault="00AE3CFB" w:rsidP="00AE3CFB">
      <w:pPr>
        <w:tabs>
          <w:tab w:val="left" w:pos="4186"/>
        </w:tabs>
        <w:autoSpaceDE w:val="0"/>
        <w:autoSpaceDN w:val="0"/>
        <w:adjustRightInd w:val="0"/>
        <w:ind w:firstLine="709"/>
        <w:jc w:val="both"/>
        <w:outlineLvl w:val="1"/>
        <w:rPr>
          <w:sz w:val="28"/>
          <w:szCs w:val="28"/>
        </w:rPr>
      </w:pPr>
      <w:r w:rsidRPr="002D66E8">
        <w:rPr>
          <w:sz w:val="28"/>
          <w:szCs w:val="28"/>
        </w:rPr>
        <w:t>2. Субсидии предоставляются из бюджета муниципального образования «город Северобайкальск» на:</w:t>
      </w:r>
    </w:p>
    <w:p w14:paraId="4EF3A87D" w14:textId="77777777" w:rsidR="00AE3CFB" w:rsidRDefault="00AE3CFB" w:rsidP="00AE3CFB">
      <w:pPr>
        <w:tabs>
          <w:tab w:val="left" w:pos="4186"/>
        </w:tabs>
        <w:autoSpaceDE w:val="0"/>
        <w:autoSpaceDN w:val="0"/>
        <w:adjustRightInd w:val="0"/>
        <w:ind w:firstLine="709"/>
        <w:jc w:val="both"/>
        <w:outlineLvl w:val="1"/>
        <w:rPr>
          <w:sz w:val="28"/>
          <w:szCs w:val="28"/>
        </w:rPr>
      </w:pPr>
      <w:r w:rsidRPr="002D66E8">
        <w:rPr>
          <w:sz w:val="28"/>
          <w:szCs w:val="28"/>
        </w:rPr>
        <w:t xml:space="preserve">- организацию в границах городского округа электро-, тепло-, газо- и водоснабжения населения, водоотведения, снабжения населения </w:t>
      </w:r>
      <w:proofErr w:type="gramStart"/>
      <w:r w:rsidRPr="002D66E8">
        <w:rPr>
          <w:sz w:val="28"/>
          <w:szCs w:val="28"/>
        </w:rPr>
        <w:t>топливом  в</w:t>
      </w:r>
      <w:proofErr w:type="gramEnd"/>
      <w:r w:rsidRPr="002D66E8">
        <w:rPr>
          <w:sz w:val="28"/>
          <w:szCs w:val="28"/>
        </w:rPr>
        <w:t xml:space="preserve"> пределах полномочий, установленных законодательством Российской Федерации;</w:t>
      </w:r>
    </w:p>
    <w:p w14:paraId="7493ACAE" w14:textId="77777777" w:rsidR="00AE3CFB" w:rsidRPr="005D4C93" w:rsidRDefault="00AE3CFB" w:rsidP="00AE3CFB">
      <w:pPr>
        <w:tabs>
          <w:tab w:val="left" w:pos="4186"/>
        </w:tabs>
        <w:ind w:firstLine="709"/>
        <w:jc w:val="both"/>
        <w:rPr>
          <w:sz w:val="28"/>
          <w:szCs w:val="28"/>
        </w:rPr>
      </w:pPr>
      <w:r w:rsidRPr="005D4C93">
        <w:rPr>
          <w:color w:val="000000"/>
          <w:sz w:val="28"/>
          <w:szCs w:val="28"/>
        </w:rPr>
        <w:t>- финансовое обеспечение (возмещение) затрат, связанных с укреплени</w:t>
      </w:r>
      <w:r>
        <w:rPr>
          <w:color w:val="000000"/>
          <w:sz w:val="28"/>
          <w:szCs w:val="28"/>
        </w:rPr>
        <w:t xml:space="preserve">ем материально-технической </w:t>
      </w:r>
      <w:proofErr w:type="gramStart"/>
      <w:r>
        <w:rPr>
          <w:color w:val="000000"/>
          <w:sz w:val="28"/>
          <w:szCs w:val="28"/>
        </w:rPr>
        <w:t xml:space="preserve">базы, </w:t>
      </w:r>
      <w:r w:rsidRPr="005D4C93">
        <w:rPr>
          <w:color w:val="000000"/>
          <w:sz w:val="28"/>
          <w:szCs w:val="28"/>
        </w:rPr>
        <w:t xml:space="preserve"> муниципальных</w:t>
      </w:r>
      <w:proofErr w:type="gramEnd"/>
      <w:r w:rsidRPr="005D4C93">
        <w:rPr>
          <w:color w:val="000000"/>
          <w:sz w:val="28"/>
          <w:szCs w:val="28"/>
        </w:rPr>
        <w:t xml:space="preserve"> предприятий;</w:t>
      </w:r>
    </w:p>
    <w:p w14:paraId="60549747" w14:textId="77777777" w:rsidR="00AE3CFB" w:rsidRPr="002D66E8" w:rsidRDefault="00AE3CFB" w:rsidP="00AE3CFB">
      <w:pPr>
        <w:tabs>
          <w:tab w:val="left" w:pos="4186"/>
        </w:tabs>
        <w:ind w:firstLine="709"/>
        <w:jc w:val="both"/>
        <w:rPr>
          <w:sz w:val="28"/>
          <w:szCs w:val="28"/>
        </w:rPr>
      </w:pPr>
      <w:r w:rsidRPr="002D66E8">
        <w:rPr>
          <w:sz w:val="28"/>
          <w:szCs w:val="28"/>
        </w:rPr>
        <w:t xml:space="preserve">- </w:t>
      </w:r>
      <w:r>
        <w:rPr>
          <w:sz w:val="28"/>
          <w:szCs w:val="28"/>
        </w:rPr>
        <w:t xml:space="preserve">финансовое обеспечение затрат по муниципальному маршруту регулярных </w:t>
      </w:r>
      <w:proofErr w:type="gramStart"/>
      <w:r>
        <w:rPr>
          <w:sz w:val="28"/>
          <w:szCs w:val="28"/>
        </w:rPr>
        <w:t>перевозок  №</w:t>
      </w:r>
      <w:proofErr w:type="gramEnd"/>
      <w:r>
        <w:rPr>
          <w:sz w:val="28"/>
          <w:szCs w:val="28"/>
        </w:rPr>
        <w:t xml:space="preserve"> 1 на территории города Северобайкальск;</w:t>
      </w:r>
    </w:p>
    <w:p w14:paraId="283C799A" w14:textId="77777777" w:rsidR="00AE3CFB" w:rsidRDefault="00AE3CFB" w:rsidP="00AE3CFB">
      <w:pPr>
        <w:tabs>
          <w:tab w:val="left" w:pos="4186"/>
        </w:tabs>
        <w:ind w:firstLine="709"/>
        <w:jc w:val="both"/>
        <w:rPr>
          <w:sz w:val="28"/>
          <w:szCs w:val="28"/>
        </w:rPr>
      </w:pPr>
      <w:r w:rsidRPr="002D66E8">
        <w:rPr>
          <w:sz w:val="28"/>
          <w:szCs w:val="28"/>
        </w:rPr>
        <w:t>- возмещение расходов по гарантированному перечню услуг по погребению за счет средств местного бюджета;</w:t>
      </w:r>
    </w:p>
    <w:p w14:paraId="3311D79F" w14:textId="77777777" w:rsidR="00AE3CFB" w:rsidRPr="002D66E8" w:rsidRDefault="00AE3CFB" w:rsidP="00AE3CFB">
      <w:pPr>
        <w:tabs>
          <w:tab w:val="left" w:pos="4186"/>
        </w:tabs>
        <w:autoSpaceDE w:val="0"/>
        <w:autoSpaceDN w:val="0"/>
        <w:adjustRightInd w:val="0"/>
        <w:ind w:firstLine="709"/>
        <w:jc w:val="both"/>
        <w:outlineLvl w:val="1"/>
        <w:rPr>
          <w:sz w:val="28"/>
          <w:szCs w:val="28"/>
        </w:rPr>
      </w:pPr>
      <w:r w:rsidRPr="002D66E8">
        <w:rPr>
          <w:sz w:val="28"/>
          <w:szCs w:val="28"/>
        </w:rPr>
        <w:t xml:space="preserve">- ликвидация чрезвычайных ситуаций из резервных фондов администрации муниципального образования «город Северобайкальск». </w:t>
      </w:r>
    </w:p>
    <w:p w14:paraId="4E89BDF6" w14:textId="77777777" w:rsidR="00AE3CFB" w:rsidRPr="002D66E8" w:rsidRDefault="00AE3CFB" w:rsidP="00AE3CFB">
      <w:pPr>
        <w:autoSpaceDE w:val="0"/>
        <w:autoSpaceDN w:val="0"/>
        <w:adjustRightInd w:val="0"/>
        <w:ind w:firstLine="709"/>
        <w:jc w:val="both"/>
        <w:rPr>
          <w:sz w:val="28"/>
          <w:szCs w:val="28"/>
        </w:rPr>
      </w:pPr>
      <w:r>
        <w:rPr>
          <w:sz w:val="28"/>
          <w:szCs w:val="28"/>
        </w:rPr>
        <w:t>3. Субсидии предоставляются в порядке, установленном нормативными правовыми актами Администрации муниципального образования «город Северобайкальск», за исключением случаев, указанных в пункте 2.1 статьи 78 Бюджетного кодекса Российской Федерации.</w:t>
      </w:r>
    </w:p>
    <w:p w14:paraId="15495FFC" w14:textId="77777777" w:rsidR="00AE3CFB" w:rsidRPr="002D66E8" w:rsidRDefault="00AE3CFB" w:rsidP="00AE3CFB">
      <w:pPr>
        <w:autoSpaceDE w:val="0"/>
        <w:autoSpaceDN w:val="0"/>
        <w:adjustRightInd w:val="0"/>
        <w:spacing w:line="276" w:lineRule="auto"/>
        <w:ind w:firstLine="567"/>
        <w:jc w:val="both"/>
        <w:rPr>
          <w:sz w:val="28"/>
          <w:szCs w:val="28"/>
        </w:rPr>
      </w:pPr>
    </w:p>
    <w:p w14:paraId="529F31AE" w14:textId="77777777" w:rsidR="00AE3CFB" w:rsidRPr="009457A6" w:rsidRDefault="00AE3CFB" w:rsidP="00AE3CFB">
      <w:pPr>
        <w:jc w:val="right"/>
        <w:rPr>
          <w:sz w:val="28"/>
          <w:szCs w:val="28"/>
        </w:rPr>
      </w:pPr>
      <w:r>
        <w:rPr>
          <w:sz w:val="28"/>
          <w:szCs w:val="28"/>
        </w:rPr>
        <w:t>Приложение № 16</w:t>
      </w:r>
    </w:p>
    <w:tbl>
      <w:tblPr>
        <w:tblW w:w="9713" w:type="dxa"/>
        <w:tblLook w:val="04A0" w:firstRow="1" w:lastRow="0" w:firstColumn="1" w:lastColumn="0" w:noHBand="0" w:noVBand="1"/>
      </w:tblPr>
      <w:tblGrid>
        <w:gridCol w:w="9713"/>
      </w:tblGrid>
      <w:tr w:rsidR="00AE3CFB" w14:paraId="385CAA6D" w14:textId="77777777" w:rsidTr="008207BB">
        <w:trPr>
          <w:trHeight w:val="191"/>
        </w:trPr>
        <w:tc>
          <w:tcPr>
            <w:tcW w:w="9713" w:type="dxa"/>
            <w:noWrap/>
            <w:vAlign w:val="bottom"/>
            <w:hideMark/>
          </w:tcPr>
          <w:p w14:paraId="4041D387" w14:textId="77777777" w:rsidR="00AE3CFB" w:rsidRDefault="00AE3CFB" w:rsidP="008207BB">
            <w:pPr>
              <w:jc w:val="right"/>
              <w:rPr>
                <w:sz w:val="28"/>
                <w:szCs w:val="28"/>
              </w:rPr>
            </w:pPr>
            <w:r>
              <w:rPr>
                <w:sz w:val="28"/>
                <w:szCs w:val="28"/>
              </w:rPr>
              <w:t xml:space="preserve">            к решению Совета депутатов </w:t>
            </w:r>
            <w:r>
              <w:rPr>
                <w:sz w:val="28"/>
                <w:szCs w:val="28"/>
                <w:lang w:val="en-US"/>
              </w:rPr>
              <w:t xml:space="preserve"> </w:t>
            </w:r>
          </w:p>
        </w:tc>
      </w:tr>
      <w:tr w:rsidR="00AE3CFB" w14:paraId="559677C5" w14:textId="77777777" w:rsidTr="008207BB">
        <w:trPr>
          <w:trHeight w:val="675"/>
        </w:trPr>
        <w:tc>
          <w:tcPr>
            <w:tcW w:w="9713" w:type="dxa"/>
            <w:noWrap/>
            <w:vAlign w:val="bottom"/>
            <w:hideMark/>
          </w:tcPr>
          <w:p w14:paraId="5602DCE8" w14:textId="77777777" w:rsidR="00AE3CFB" w:rsidRDefault="00AE3CFB" w:rsidP="008207BB">
            <w:pPr>
              <w:tabs>
                <w:tab w:val="left" w:pos="2450"/>
              </w:tabs>
              <w:jc w:val="right"/>
              <w:rPr>
                <w:sz w:val="28"/>
                <w:szCs w:val="28"/>
              </w:rPr>
            </w:pPr>
            <w:r>
              <w:rPr>
                <w:sz w:val="28"/>
                <w:szCs w:val="28"/>
              </w:rPr>
              <w:t xml:space="preserve">                                                                  муниципального образования</w:t>
            </w:r>
          </w:p>
          <w:p w14:paraId="46E18ACB" w14:textId="77777777" w:rsidR="00AE3CFB" w:rsidRPr="00112302" w:rsidRDefault="00AE3CFB" w:rsidP="008207BB">
            <w:pPr>
              <w:tabs>
                <w:tab w:val="left" w:pos="2450"/>
              </w:tabs>
              <w:jc w:val="right"/>
              <w:rPr>
                <w:sz w:val="28"/>
                <w:szCs w:val="28"/>
                <w:lang w:val="en-US"/>
              </w:rPr>
            </w:pPr>
            <w:r>
              <w:rPr>
                <w:sz w:val="28"/>
                <w:szCs w:val="28"/>
              </w:rPr>
              <w:t>«город Северобайкальск»</w:t>
            </w:r>
          </w:p>
        </w:tc>
      </w:tr>
    </w:tbl>
    <w:p w14:paraId="087D9B3C" w14:textId="77777777" w:rsidR="00AE3CFB" w:rsidRPr="000D4049" w:rsidRDefault="00AE3CFB" w:rsidP="00AE3CFB">
      <w:pPr>
        <w:jc w:val="right"/>
      </w:pPr>
      <w:r>
        <w:rPr>
          <w:sz w:val="28"/>
          <w:szCs w:val="28"/>
        </w:rPr>
        <w:t>от «</w:t>
      </w:r>
      <w:proofErr w:type="gramStart"/>
      <w:r>
        <w:rPr>
          <w:sz w:val="28"/>
          <w:szCs w:val="28"/>
        </w:rPr>
        <w:t>03»  июля</w:t>
      </w:r>
      <w:proofErr w:type="gramEnd"/>
      <w:r>
        <w:rPr>
          <w:sz w:val="28"/>
          <w:szCs w:val="28"/>
        </w:rPr>
        <w:t xml:space="preserve"> 202</w:t>
      </w:r>
      <w:r w:rsidRPr="000D4049">
        <w:rPr>
          <w:sz w:val="28"/>
          <w:szCs w:val="28"/>
        </w:rPr>
        <w:t>5</w:t>
      </w:r>
      <w:r>
        <w:rPr>
          <w:sz w:val="28"/>
          <w:szCs w:val="28"/>
        </w:rPr>
        <w:t xml:space="preserve">  года №</w:t>
      </w:r>
      <w:r w:rsidRPr="000D4049">
        <w:rPr>
          <w:sz w:val="28"/>
          <w:szCs w:val="28"/>
        </w:rPr>
        <w:t xml:space="preserve"> </w:t>
      </w:r>
      <w:r>
        <w:rPr>
          <w:sz w:val="28"/>
          <w:szCs w:val="28"/>
        </w:rPr>
        <w:t xml:space="preserve">160 </w:t>
      </w:r>
      <w:r w:rsidRPr="000D4049">
        <w:rPr>
          <w:sz w:val="28"/>
          <w:szCs w:val="28"/>
        </w:rPr>
        <w:t>-</w:t>
      </w:r>
      <w:r>
        <w:rPr>
          <w:sz w:val="28"/>
          <w:szCs w:val="28"/>
          <w:lang w:val="en-US"/>
        </w:rPr>
        <w:t>VII</w:t>
      </w:r>
    </w:p>
    <w:p w14:paraId="55B8F808" w14:textId="77777777" w:rsidR="00AE3CFB" w:rsidRDefault="00AE3CFB" w:rsidP="00AE3CFB">
      <w:pPr>
        <w:pStyle w:val="ConsNormal"/>
        <w:ind w:right="0" w:firstLine="708"/>
        <w:jc w:val="right"/>
        <w:rPr>
          <w:rFonts w:ascii="Times New Roman" w:hAnsi="Times New Roman" w:cs="Times New Roman"/>
          <w:sz w:val="28"/>
          <w:szCs w:val="28"/>
        </w:rPr>
      </w:pPr>
    </w:p>
    <w:p w14:paraId="34101D54" w14:textId="77777777" w:rsidR="00AE3CFB" w:rsidRPr="000D4049" w:rsidRDefault="00AE3CFB" w:rsidP="00AE3CFB">
      <w:pPr>
        <w:pStyle w:val="ConsNormal"/>
        <w:ind w:right="0" w:firstLine="708"/>
        <w:jc w:val="right"/>
        <w:rPr>
          <w:rFonts w:ascii="Times New Roman" w:hAnsi="Times New Roman" w:cs="Times New Roman"/>
          <w:sz w:val="28"/>
          <w:szCs w:val="28"/>
        </w:rPr>
      </w:pPr>
      <w:r w:rsidRPr="000D404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Приложение </w:t>
      </w:r>
      <w:r w:rsidRPr="000D4049">
        <w:rPr>
          <w:rFonts w:ascii="Times New Roman" w:hAnsi="Times New Roman" w:cs="Times New Roman"/>
          <w:sz w:val="28"/>
          <w:szCs w:val="28"/>
        </w:rPr>
        <w:t xml:space="preserve"> 1</w:t>
      </w:r>
      <w:r>
        <w:rPr>
          <w:rFonts w:ascii="Times New Roman" w:hAnsi="Times New Roman" w:cs="Times New Roman"/>
          <w:sz w:val="28"/>
          <w:szCs w:val="28"/>
        </w:rPr>
        <w:t>7.1</w:t>
      </w:r>
      <w:proofErr w:type="gramEnd"/>
    </w:p>
    <w:tbl>
      <w:tblPr>
        <w:tblW w:w="10338" w:type="dxa"/>
        <w:tblInd w:w="-591" w:type="dxa"/>
        <w:tblLayout w:type="fixed"/>
        <w:tblLook w:val="04A0" w:firstRow="1" w:lastRow="0" w:firstColumn="1" w:lastColumn="0" w:noHBand="0" w:noVBand="1"/>
      </w:tblPr>
      <w:tblGrid>
        <w:gridCol w:w="10338"/>
      </w:tblGrid>
      <w:tr w:rsidR="00AE3CFB" w:rsidRPr="00247F09" w14:paraId="21E876AA" w14:textId="77777777" w:rsidTr="008207BB">
        <w:trPr>
          <w:trHeight w:val="330"/>
        </w:trPr>
        <w:tc>
          <w:tcPr>
            <w:tcW w:w="10338" w:type="dxa"/>
            <w:tcBorders>
              <w:top w:val="nil"/>
              <w:left w:val="nil"/>
              <w:bottom w:val="nil"/>
              <w:right w:val="nil"/>
            </w:tcBorders>
            <w:shd w:val="clear" w:color="auto" w:fill="auto"/>
            <w:noWrap/>
            <w:hideMark/>
          </w:tcPr>
          <w:p w14:paraId="6941F1DC" w14:textId="77777777" w:rsidR="00AE3CFB" w:rsidRPr="00820769" w:rsidRDefault="00AE3CFB" w:rsidP="008207BB">
            <w:pPr>
              <w:jc w:val="right"/>
              <w:rPr>
                <w:sz w:val="28"/>
                <w:szCs w:val="28"/>
              </w:rPr>
            </w:pPr>
            <w:r w:rsidRPr="00820769">
              <w:rPr>
                <w:sz w:val="28"/>
                <w:szCs w:val="28"/>
              </w:rPr>
              <w:t xml:space="preserve">к решению Совета депутатов </w:t>
            </w:r>
          </w:p>
        </w:tc>
      </w:tr>
      <w:tr w:rsidR="00AE3CFB" w:rsidRPr="00247F09" w14:paraId="64905E17" w14:textId="77777777" w:rsidTr="008207BB">
        <w:trPr>
          <w:trHeight w:val="330"/>
        </w:trPr>
        <w:tc>
          <w:tcPr>
            <w:tcW w:w="10338" w:type="dxa"/>
            <w:tcBorders>
              <w:top w:val="nil"/>
              <w:left w:val="nil"/>
              <w:bottom w:val="nil"/>
              <w:right w:val="nil"/>
            </w:tcBorders>
            <w:shd w:val="clear" w:color="auto" w:fill="auto"/>
            <w:noWrap/>
            <w:hideMark/>
          </w:tcPr>
          <w:p w14:paraId="6E1D2741" w14:textId="77777777" w:rsidR="00AE3CFB" w:rsidRDefault="00AE3CFB" w:rsidP="008207BB">
            <w:pPr>
              <w:jc w:val="right"/>
              <w:rPr>
                <w:sz w:val="28"/>
                <w:szCs w:val="28"/>
              </w:rPr>
            </w:pPr>
            <w:r w:rsidRPr="00820769">
              <w:rPr>
                <w:sz w:val="28"/>
                <w:szCs w:val="28"/>
              </w:rPr>
              <w:t xml:space="preserve">муниципального образования </w:t>
            </w:r>
          </w:p>
          <w:p w14:paraId="6F77DE19" w14:textId="77777777" w:rsidR="00AE3CFB" w:rsidRPr="00820769" w:rsidRDefault="00AE3CFB" w:rsidP="008207BB">
            <w:pPr>
              <w:jc w:val="right"/>
              <w:rPr>
                <w:sz w:val="28"/>
                <w:szCs w:val="28"/>
              </w:rPr>
            </w:pPr>
            <w:r>
              <w:rPr>
                <w:sz w:val="28"/>
                <w:szCs w:val="28"/>
              </w:rPr>
              <w:t>«город Северобайкальск»</w:t>
            </w:r>
          </w:p>
        </w:tc>
      </w:tr>
      <w:tr w:rsidR="00AE3CFB" w:rsidRPr="00247F09" w14:paraId="0A0D2290" w14:textId="77777777" w:rsidTr="008207BB">
        <w:trPr>
          <w:trHeight w:val="330"/>
        </w:trPr>
        <w:tc>
          <w:tcPr>
            <w:tcW w:w="10338" w:type="dxa"/>
            <w:tcBorders>
              <w:top w:val="nil"/>
              <w:left w:val="nil"/>
              <w:bottom w:val="nil"/>
              <w:right w:val="nil"/>
            </w:tcBorders>
            <w:shd w:val="clear" w:color="auto" w:fill="auto"/>
            <w:noWrap/>
            <w:vAlign w:val="bottom"/>
            <w:hideMark/>
          </w:tcPr>
          <w:p w14:paraId="11767FAF" w14:textId="77777777" w:rsidR="00AE3CFB" w:rsidRPr="00247F09" w:rsidRDefault="00AE3CFB" w:rsidP="008207BB">
            <w:pPr>
              <w:jc w:val="right"/>
              <w:rPr>
                <w:sz w:val="28"/>
                <w:szCs w:val="28"/>
              </w:rPr>
            </w:pPr>
            <w:r w:rsidRPr="00247F09">
              <w:rPr>
                <w:sz w:val="28"/>
                <w:szCs w:val="28"/>
              </w:rPr>
              <w:t>«О бюджете муниципального образования</w:t>
            </w:r>
          </w:p>
        </w:tc>
      </w:tr>
      <w:tr w:rsidR="00AE3CFB" w:rsidRPr="00247F09" w14:paraId="425115F0" w14:textId="77777777" w:rsidTr="008207BB">
        <w:trPr>
          <w:trHeight w:val="330"/>
        </w:trPr>
        <w:tc>
          <w:tcPr>
            <w:tcW w:w="10338" w:type="dxa"/>
            <w:tcBorders>
              <w:top w:val="nil"/>
              <w:left w:val="nil"/>
              <w:bottom w:val="nil"/>
              <w:right w:val="nil"/>
            </w:tcBorders>
            <w:shd w:val="clear" w:color="auto" w:fill="auto"/>
            <w:noWrap/>
            <w:vAlign w:val="bottom"/>
            <w:hideMark/>
          </w:tcPr>
          <w:p w14:paraId="34F39474" w14:textId="77777777" w:rsidR="00AE3CFB" w:rsidRPr="00247F09" w:rsidRDefault="00AE3CFB" w:rsidP="008207BB">
            <w:pPr>
              <w:jc w:val="right"/>
              <w:rPr>
                <w:sz w:val="28"/>
                <w:szCs w:val="28"/>
              </w:rPr>
            </w:pPr>
            <w:r>
              <w:rPr>
                <w:sz w:val="28"/>
                <w:szCs w:val="28"/>
              </w:rPr>
              <w:t>"город Северобайкальск" на 2025</w:t>
            </w:r>
            <w:r w:rsidRPr="00247F09">
              <w:rPr>
                <w:sz w:val="28"/>
                <w:szCs w:val="28"/>
              </w:rPr>
              <w:t xml:space="preserve"> год</w:t>
            </w:r>
          </w:p>
          <w:p w14:paraId="7F92EB12" w14:textId="77777777" w:rsidR="00AE3CFB" w:rsidRPr="00247F09" w:rsidRDefault="00AE3CFB" w:rsidP="008207BB">
            <w:pPr>
              <w:jc w:val="right"/>
              <w:rPr>
                <w:sz w:val="28"/>
                <w:szCs w:val="28"/>
              </w:rPr>
            </w:pPr>
            <w:r w:rsidRPr="00247F09">
              <w:rPr>
                <w:sz w:val="28"/>
                <w:szCs w:val="28"/>
              </w:rPr>
              <w:t xml:space="preserve"> </w:t>
            </w:r>
            <w:r>
              <w:rPr>
                <w:sz w:val="28"/>
                <w:szCs w:val="28"/>
              </w:rPr>
              <w:t>и плановый период 2026 и 2027</w:t>
            </w:r>
            <w:r w:rsidRPr="00247F09">
              <w:rPr>
                <w:sz w:val="28"/>
                <w:szCs w:val="28"/>
              </w:rPr>
              <w:t xml:space="preserve"> годов»</w:t>
            </w:r>
            <w:r w:rsidRPr="00420551">
              <w:rPr>
                <w:sz w:val="28"/>
                <w:szCs w:val="28"/>
              </w:rPr>
              <w:t xml:space="preserve"> </w:t>
            </w:r>
          </w:p>
        </w:tc>
      </w:tr>
      <w:tr w:rsidR="00AE3CFB" w:rsidRPr="00247F09" w14:paraId="2630F98F" w14:textId="77777777" w:rsidTr="008207BB">
        <w:trPr>
          <w:trHeight w:val="330"/>
        </w:trPr>
        <w:tc>
          <w:tcPr>
            <w:tcW w:w="10338" w:type="dxa"/>
            <w:tcBorders>
              <w:top w:val="nil"/>
              <w:left w:val="nil"/>
              <w:bottom w:val="nil"/>
              <w:right w:val="nil"/>
            </w:tcBorders>
            <w:shd w:val="clear" w:color="auto" w:fill="auto"/>
            <w:noWrap/>
            <w:vAlign w:val="bottom"/>
            <w:hideMark/>
          </w:tcPr>
          <w:p w14:paraId="3BC37087" w14:textId="77777777" w:rsidR="00AE3CFB" w:rsidRDefault="00AE3CFB" w:rsidP="008207BB">
            <w:pPr>
              <w:jc w:val="right"/>
              <w:rPr>
                <w:sz w:val="28"/>
                <w:szCs w:val="28"/>
                <w:lang w:val="en-US"/>
              </w:rPr>
            </w:pPr>
            <w:r>
              <w:rPr>
                <w:sz w:val="28"/>
                <w:szCs w:val="28"/>
              </w:rPr>
              <w:t>от «</w:t>
            </w:r>
            <w:proofErr w:type="gramStart"/>
            <w:r>
              <w:rPr>
                <w:sz w:val="28"/>
                <w:szCs w:val="28"/>
              </w:rPr>
              <w:t>20»  декабря</w:t>
            </w:r>
            <w:proofErr w:type="gramEnd"/>
            <w:r>
              <w:rPr>
                <w:sz w:val="28"/>
                <w:szCs w:val="28"/>
              </w:rPr>
              <w:t xml:space="preserve"> 2024 года</w:t>
            </w:r>
            <w:r>
              <w:rPr>
                <w:sz w:val="28"/>
                <w:szCs w:val="28"/>
                <w:lang w:val="en-US"/>
              </w:rPr>
              <w:t xml:space="preserve"> </w:t>
            </w:r>
            <w:r>
              <w:rPr>
                <w:sz w:val="28"/>
                <w:szCs w:val="28"/>
              </w:rPr>
              <w:t xml:space="preserve"> № 124-</w:t>
            </w:r>
            <w:r>
              <w:rPr>
                <w:sz w:val="28"/>
                <w:szCs w:val="28"/>
                <w:lang w:val="en-US"/>
              </w:rPr>
              <w:t>VII</w:t>
            </w:r>
          </w:p>
          <w:p w14:paraId="53C0CACD" w14:textId="77777777" w:rsidR="00AE3CFB" w:rsidRPr="00112302" w:rsidRDefault="00AE3CFB" w:rsidP="008207BB">
            <w:pPr>
              <w:rPr>
                <w:sz w:val="28"/>
                <w:szCs w:val="28"/>
                <w:lang w:val="en-US"/>
              </w:rPr>
            </w:pPr>
          </w:p>
        </w:tc>
      </w:tr>
      <w:tr w:rsidR="00AE3CFB" w:rsidRPr="00247F09" w14:paraId="5EE542A7" w14:textId="77777777" w:rsidTr="008207BB">
        <w:trPr>
          <w:trHeight w:val="330"/>
        </w:trPr>
        <w:tc>
          <w:tcPr>
            <w:tcW w:w="10338" w:type="dxa"/>
            <w:tcBorders>
              <w:top w:val="nil"/>
              <w:left w:val="nil"/>
              <w:bottom w:val="nil"/>
              <w:right w:val="nil"/>
            </w:tcBorders>
            <w:shd w:val="clear" w:color="auto" w:fill="auto"/>
            <w:noWrap/>
            <w:vAlign w:val="bottom"/>
            <w:hideMark/>
          </w:tcPr>
          <w:p w14:paraId="3FE2A9AF" w14:textId="77777777" w:rsidR="00AE3CFB" w:rsidRDefault="00AE3CFB" w:rsidP="008207BB">
            <w:pPr>
              <w:jc w:val="right"/>
              <w:rPr>
                <w:sz w:val="28"/>
                <w:szCs w:val="28"/>
              </w:rPr>
            </w:pPr>
          </w:p>
          <w:p w14:paraId="75946408" w14:textId="77777777" w:rsidR="00AE3CFB" w:rsidRDefault="00AE3CFB" w:rsidP="008207BB">
            <w:pPr>
              <w:jc w:val="center"/>
              <w:rPr>
                <w:sz w:val="28"/>
                <w:szCs w:val="28"/>
              </w:rPr>
            </w:pPr>
            <w:r w:rsidRPr="00831939">
              <w:rPr>
                <w:sz w:val="28"/>
                <w:szCs w:val="28"/>
              </w:rPr>
              <w:t xml:space="preserve">Распределение юридическим лицам (за исключением государственных (муниципальных) учреждений), индивидуальным предпринимателям, </w:t>
            </w:r>
          </w:p>
          <w:p w14:paraId="58CE6F5B" w14:textId="77777777" w:rsidR="00AE3CFB" w:rsidRDefault="00AE3CFB" w:rsidP="008207BB">
            <w:pPr>
              <w:jc w:val="center"/>
              <w:rPr>
                <w:sz w:val="28"/>
                <w:szCs w:val="28"/>
              </w:rPr>
            </w:pPr>
            <w:r w:rsidRPr="00831939">
              <w:rPr>
                <w:sz w:val="28"/>
                <w:szCs w:val="28"/>
              </w:rPr>
              <w:t xml:space="preserve">физическим лицам грантов в форме субсидий, в том числе предоставляемых </w:t>
            </w:r>
          </w:p>
          <w:p w14:paraId="0292D7FE" w14:textId="77777777" w:rsidR="00AE3CFB" w:rsidRPr="00831939" w:rsidRDefault="00AE3CFB" w:rsidP="008207BB">
            <w:pPr>
              <w:jc w:val="center"/>
              <w:rPr>
                <w:sz w:val="28"/>
                <w:szCs w:val="28"/>
              </w:rPr>
            </w:pPr>
            <w:r w:rsidRPr="00831939">
              <w:rPr>
                <w:sz w:val="28"/>
                <w:szCs w:val="28"/>
              </w:rPr>
              <w:t>на конкурентной основе</w:t>
            </w:r>
          </w:p>
          <w:p w14:paraId="5674EE42" w14:textId="77777777" w:rsidR="00AE3CFB" w:rsidRPr="00247F09" w:rsidRDefault="00AE3CFB" w:rsidP="008207BB">
            <w:pPr>
              <w:jc w:val="center"/>
              <w:rPr>
                <w:sz w:val="28"/>
                <w:szCs w:val="28"/>
              </w:rPr>
            </w:pPr>
            <w:r w:rsidRPr="00B85122">
              <w:rPr>
                <w:bCs/>
                <w:sz w:val="28"/>
                <w:szCs w:val="28"/>
              </w:rPr>
              <w:t>на</w:t>
            </w:r>
            <w:r>
              <w:rPr>
                <w:bCs/>
                <w:sz w:val="28"/>
                <w:szCs w:val="28"/>
              </w:rPr>
              <w:t xml:space="preserve"> 2025</w:t>
            </w:r>
            <w:r w:rsidRPr="00E65EAA">
              <w:rPr>
                <w:bCs/>
                <w:sz w:val="28"/>
                <w:szCs w:val="28"/>
              </w:rPr>
              <w:t xml:space="preserve"> год</w:t>
            </w:r>
          </w:p>
        </w:tc>
      </w:tr>
    </w:tbl>
    <w:p w14:paraId="1C3AE7FF" w14:textId="77777777" w:rsidR="00AE3CFB" w:rsidRDefault="00AE3CFB" w:rsidP="00AE3CFB">
      <w:pPr>
        <w:jc w:val="right"/>
        <w:rPr>
          <w:sz w:val="28"/>
          <w:szCs w:val="28"/>
        </w:rPr>
      </w:pPr>
      <w:r w:rsidRPr="00C202D8">
        <w:rPr>
          <w:sz w:val="28"/>
          <w:szCs w:val="28"/>
        </w:rPr>
        <w:t>Рублей</w:t>
      </w:r>
    </w:p>
    <w:tbl>
      <w:tblPr>
        <w:tblW w:w="9968" w:type="dxa"/>
        <w:tblInd w:w="-34" w:type="dxa"/>
        <w:tblLayout w:type="fixed"/>
        <w:tblLook w:val="04A0" w:firstRow="1" w:lastRow="0" w:firstColumn="1" w:lastColumn="0" w:noHBand="0" w:noVBand="1"/>
      </w:tblPr>
      <w:tblGrid>
        <w:gridCol w:w="4395"/>
        <w:gridCol w:w="677"/>
        <w:gridCol w:w="572"/>
        <w:gridCol w:w="593"/>
        <w:gridCol w:w="1416"/>
        <w:gridCol w:w="807"/>
        <w:gridCol w:w="1508"/>
      </w:tblGrid>
      <w:tr w:rsidR="00AE3CFB" w:rsidRPr="00831939" w14:paraId="2DEF73CB" w14:textId="77777777" w:rsidTr="008207BB">
        <w:trPr>
          <w:trHeight w:val="825"/>
        </w:trPr>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2E79F" w14:textId="77777777" w:rsidR="00AE3CFB" w:rsidRPr="00831939" w:rsidRDefault="00AE3CFB" w:rsidP="008207BB">
            <w:pPr>
              <w:jc w:val="center"/>
              <w:rPr>
                <w:b/>
                <w:bCs/>
                <w:color w:val="000000"/>
              </w:rPr>
            </w:pPr>
            <w:r w:rsidRPr="00831939">
              <w:rPr>
                <w:b/>
                <w:bCs/>
                <w:color w:val="000000"/>
              </w:rPr>
              <w:t>Наименование</w:t>
            </w:r>
          </w:p>
        </w:tc>
        <w:tc>
          <w:tcPr>
            <w:tcW w:w="677" w:type="dxa"/>
            <w:tcBorders>
              <w:top w:val="single" w:sz="4" w:space="0" w:color="000000"/>
              <w:left w:val="nil"/>
              <w:bottom w:val="single" w:sz="4" w:space="0" w:color="000000"/>
              <w:right w:val="single" w:sz="4" w:space="0" w:color="000000"/>
            </w:tcBorders>
            <w:shd w:val="clear" w:color="auto" w:fill="auto"/>
            <w:vAlign w:val="center"/>
            <w:hideMark/>
          </w:tcPr>
          <w:p w14:paraId="0DDC8B44" w14:textId="77777777" w:rsidR="00AE3CFB" w:rsidRPr="00831939" w:rsidRDefault="00AE3CFB" w:rsidP="008207BB">
            <w:pPr>
              <w:jc w:val="center"/>
              <w:rPr>
                <w:b/>
                <w:bCs/>
                <w:color w:val="000000"/>
              </w:rPr>
            </w:pPr>
            <w:r w:rsidRPr="00831939">
              <w:rPr>
                <w:b/>
                <w:bCs/>
                <w:color w:val="000000"/>
              </w:rPr>
              <w:t>ГРБС</w:t>
            </w:r>
          </w:p>
        </w:tc>
        <w:tc>
          <w:tcPr>
            <w:tcW w:w="572" w:type="dxa"/>
            <w:tcBorders>
              <w:top w:val="single" w:sz="4" w:space="0" w:color="000000"/>
              <w:left w:val="nil"/>
              <w:bottom w:val="single" w:sz="4" w:space="0" w:color="000000"/>
              <w:right w:val="single" w:sz="4" w:space="0" w:color="000000"/>
            </w:tcBorders>
            <w:shd w:val="clear" w:color="auto" w:fill="auto"/>
            <w:vAlign w:val="center"/>
            <w:hideMark/>
          </w:tcPr>
          <w:p w14:paraId="60D774A3" w14:textId="77777777" w:rsidR="00AE3CFB" w:rsidRPr="00831939" w:rsidRDefault="00AE3CFB" w:rsidP="008207BB">
            <w:pPr>
              <w:jc w:val="center"/>
              <w:rPr>
                <w:b/>
                <w:bCs/>
                <w:color w:val="000000"/>
              </w:rPr>
            </w:pPr>
            <w:r w:rsidRPr="00831939">
              <w:rPr>
                <w:b/>
                <w:bCs/>
                <w:color w:val="000000"/>
              </w:rPr>
              <w:t>РЗ</w:t>
            </w:r>
          </w:p>
        </w:tc>
        <w:tc>
          <w:tcPr>
            <w:tcW w:w="593" w:type="dxa"/>
            <w:tcBorders>
              <w:top w:val="single" w:sz="4" w:space="0" w:color="000000"/>
              <w:left w:val="nil"/>
              <w:bottom w:val="single" w:sz="4" w:space="0" w:color="000000"/>
              <w:right w:val="single" w:sz="4" w:space="0" w:color="000000"/>
            </w:tcBorders>
            <w:shd w:val="clear" w:color="auto" w:fill="auto"/>
            <w:vAlign w:val="center"/>
            <w:hideMark/>
          </w:tcPr>
          <w:p w14:paraId="44A26F40" w14:textId="77777777" w:rsidR="00AE3CFB" w:rsidRPr="00831939" w:rsidRDefault="00AE3CFB" w:rsidP="008207BB">
            <w:pPr>
              <w:jc w:val="center"/>
              <w:rPr>
                <w:b/>
                <w:bCs/>
                <w:color w:val="000000"/>
              </w:rPr>
            </w:pPr>
            <w:r w:rsidRPr="00831939">
              <w:rPr>
                <w:b/>
                <w:bCs/>
                <w:color w:val="000000"/>
              </w:rPr>
              <w:t>ПР</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14:paraId="2692C284" w14:textId="77777777" w:rsidR="00AE3CFB" w:rsidRPr="00831939" w:rsidRDefault="00AE3CFB" w:rsidP="008207BB">
            <w:pPr>
              <w:jc w:val="center"/>
              <w:rPr>
                <w:b/>
                <w:bCs/>
                <w:color w:val="000000"/>
              </w:rPr>
            </w:pPr>
            <w:r w:rsidRPr="00831939">
              <w:rPr>
                <w:b/>
                <w:bCs/>
                <w:color w:val="000000"/>
              </w:rPr>
              <w:t>ЦСР</w:t>
            </w:r>
          </w:p>
        </w:tc>
        <w:tc>
          <w:tcPr>
            <w:tcW w:w="807" w:type="dxa"/>
            <w:tcBorders>
              <w:top w:val="single" w:sz="4" w:space="0" w:color="000000"/>
              <w:left w:val="nil"/>
              <w:bottom w:val="single" w:sz="4" w:space="0" w:color="000000"/>
              <w:right w:val="single" w:sz="4" w:space="0" w:color="000000"/>
            </w:tcBorders>
            <w:shd w:val="clear" w:color="auto" w:fill="auto"/>
            <w:vAlign w:val="center"/>
            <w:hideMark/>
          </w:tcPr>
          <w:p w14:paraId="673D1ABE" w14:textId="77777777" w:rsidR="00AE3CFB" w:rsidRPr="00831939" w:rsidRDefault="00AE3CFB" w:rsidP="008207BB">
            <w:pPr>
              <w:jc w:val="center"/>
              <w:rPr>
                <w:b/>
                <w:bCs/>
                <w:color w:val="000000"/>
              </w:rPr>
            </w:pPr>
            <w:r w:rsidRPr="00831939">
              <w:rPr>
                <w:b/>
                <w:bCs/>
                <w:color w:val="000000"/>
              </w:rPr>
              <w:t>ВР</w:t>
            </w:r>
          </w:p>
        </w:tc>
        <w:tc>
          <w:tcPr>
            <w:tcW w:w="1508" w:type="dxa"/>
            <w:tcBorders>
              <w:top w:val="single" w:sz="4" w:space="0" w:color="000000"/>
              <w:left w:val="nil"/>
              <w:bottom w:val="single" w:sz="4" w:space="0" w:color="000000"/>
              <w:right w:val="single" w:sz="4" w:space="0" w:color="000000"/>
            </w:tcBorders>
            <w:shd w:val="clear" w:color="auto" w:fill="auto"/>
            <w:vAlign w:val="center"/>
            <w:hideMark/>
          </w:tcPr>
          <w:p w14:paraId="2E37CE3B" w14:textId="77777777" w:rsidR="00AE3CFB" w:rsidRPr="00831939" w:rsidRDefault="00AE3CFB" w:rsidP="008207BB">
            <w:pPr>
              <w:jc w:val="center"/>
              <w:rPr>
                <w:b/>
                <w:bCs/>
                <w:color w:val="000000"/>
              </w:rPr>
            </w:pPr>
            <w:r w:rsidRPr="00831939">
              <w:rPr>
                <w:b/>
                <w:bCs/>
                <w:color w:val="000000"/>
              </w:rPr>
              <w:t>Сумма на 2025 год</w:t>
            </w:r>
          </w:p>
        </w:tc>
      </w:tr>
      <w:tr w:rsidR="00AE3CFB" w:rsidRPr="00831939" w14:paraId="2ED163E2" w14:textId="77777777" w:rsidTr="008207BB">
        <w:trPr>
          <w:trHeight w:val="31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14:paraId="5639FBBA" w14:textId="77777777" w:rsidR="00AE3CFB" w:rsidRPr="00831939" w:rsidRDefault="00AE3CFB" w:rsidP="008207BB">
            <w:pPr>
              <w:jc w:val="center"/>
              <w:rPr>
                <w:b/>
                <w:bCs/>
                <w:color w:val="000000"/>
              </w:rPr>
            </w:pPr>
            <w:r w:rsidRPr="00831939">
              <w:rPr>
                <w:b/>
                <w:bCs/>
                <w:color w:val="000000"/>
              </w:rPr>
              <w:t>1</w:t>
            </w:r>
          </w:p>
        </w:tc>
        <w:tc>
          <w:tcPr>
            <w:tcW w:w="677" w:type="dxa"/>
            <w:tcBorders>
              <w:top w:val="nil"/>
              <w:left w:val="nil"/>
              <w:bottom w:val="single" w:sz="4" w:space="0" w:color="000000"/>
              <w:right w:val="single" w:sz="4" w:space="0" w:color="000000"/>
            </w:tcBorders>
            <w:shd w:val="clear" w:color="auto" w:fill="auto"/>
            <w:vAlign w:val="center"/>
            <w:hideMark/>
          </w:tcPr>
          <w:p w14:paraId="097AE544" w14:textId="77777777" w:rsidR="00AE3CFB" w:rsidRPr="00831939" w:rsidRDefault="00AE3CFB" w:rsidP="008207BB">
            <w:pPr>
              <w:jc w:val="center"/>
              <w:rPr>
                <w:b/>
                <w:bCs/>
                <w:color w:val="000000"/>
              </w:rPr>
            </w:pPr>
            <w:r w:rsidRPr="00831939">
              <w:rPr>
                <w:b/>
                <w:bCs/>
                <w:color w:val="000000"/>
              </w:rPr>
              <w:t>2</w:t>
            </w:r>
          </w:p>
        </w:tc>
        <w:tc>
          <w:tcPr>
            <w:tcW w:w="572" w:type="dxa"/>
            <w:tcBorders>
              <w:top w:val="nil"/>
              <w:left w:val="nil"/>
              <w:bottom w:val="single" w:sz="4" w:space="0" w:color="000000"/>
              <w:right w:val="single" w:sz="4" w:space="0" w:color="000000"/>
            </w:tcBorders>
            <w:shd w:val="clear" w:color="auto" w:fill="auto"/>
            <w:vAlign w:val="center"/>
            <w:hideMark/>
          </w:tcPr>
          <w:p w14:paraId="4ABA1B3F" w14:textId="77777777" w:rsidR="00AE3CFB" w:rsidRPr="00831939" w:rsidRDefault="00AE3CFB" w:rsidP="008207BB">
            <w:pPr>
              <w:jc w:val="center"/>
              <w:rPr>
                <w:b/>
                <w:bCs/>
                <w:color w:val="000000"/>
              </w:rPr>
            </w:pPr>
            <w:r w:rsidRPr="00831939">
              <w:rPr>
                <w:b/>
                <w:bCs/>
                <w:color w:val="000000"/>
              </w:rPr>
              <w:t>3</w:t>
            </w:r>
          </w:p>
        </w:tc>
        <w:tc>
          <w:tcPr>
            <w:tcW w:w="593" w:type="dxa"/>
            <w:tcBorders>
              <w:top w:val="nil"/>
              <w:left w:val="nil"/>
              <w:bottom w:val="single" w:sz="4" w:space="0" w:color="000000"/>
              <w:right w:val="single" w:sz="4" w:space="0" w:color="000000"/>
            </w:tcBorders>
            <w:shd w:val="clear" w:color="auto" w:fill="auto"/>
            <w:vAlign w:val="center"/>
            <w:hideMark/>
          </w:tcPr>
          <w:p w14:paraId="60B42CE8" w14:textId="77777777" w:rsidR="00AE3CFB" w:rsidRPr="00831939" w:rsidRDefault="00AE3CFB" w:rsidP="008207BB">
            <w:pPr>
              <w:jc w:val="center"/>
              <w:rPr>
                <w:b/>
                <w:bCs/>
                <w:color w:val="000000"/>
              </w:rPr>
            </w:pPr>
            <w:r w:rsidRPr="00831939">
              <w:rPr>
                <w:b/>
                <w:bCs/>
                <w:color w:val="000000"/>
              </w:rPr>
              <w:t>4</w:t>
            </w:r>
          </w:p>
        </w:tc>
        <w:tc>
          <w:tcPr>
            <w:tcW w:w="1416" w:type="dxa"/>
            <w:tcBorders>
              <w:top w:val="nil"/>
              <w:left w:val="nil"/>
              <w:bottom w:val="single" w:sz="4" w:space="0" w:color="000000"/>
              <w:right w:val="single" w:sz="4" w:space="0" w:color="000000"/>
            </w:tcBorders>
            <w:shd w:val="clear" w:color="auto" w:fill="auto"/>
            <w:vAlign w:val="center"/>
            <w:hideMark/>
          </w:tcPr>
          <w:p w14:paraId="7B2BA522" w14:textId="77777777" w:rsidR="00AE3CFB" w:rsidRPr="00831939" w:rsidRDefault="00AE3CFB" w:rsidP="008207BB">
            <w:pPr>
              <w:jc w:val="center"/>
              <w:rPr>
                <w:b/>
                <w:bCs/>
                <w:color w:val="000000"/>
              </w:rPr>
            </w:pPr>
            <w:r w:rsidRPr="00831939">
              <w:rPr>
                <w:b/>
                <w:bCs/>
                <w:color w:val="000000"/>
              </w:rPr>
              <w:t>5</w:t>
            </w:r>
          </w:p>
        </w:tc>
        <w:tc>
          <w:tcPr>
            <w:tcW w:w="807" w:type="dxa"/>
            <w:tcBorders>
              <w:top w:val="nil"/>
              <w:left w:val="nil"/>
              <w:bottom w:val="single" w:sz="4" w:space="0" w:color="000000"/>
              <w:right w:val="single" w:sz="4" w:space="0" w:color="000000"/>
            </w:tcBorders>
            <w:shd w:val="clear" w:color="auto" w:fill="auto"/>
            <w:vAlign w:val="center"/>
            <w:hideMark/>
          </w:tcPr>
          <w:p w14:paraId="546AF5EC" w14:textId="77777777" w:rsidR="00AE3CFB" w:rsidRPr="00831939" w:rsidRDefault="00AE3CFB" w:rsidP="008207BB">
            <w:pPr>
              <w:jc w:val="center"/>
              <w:rPr>
                <w:b/>
                <w:bCs/>
                <w:color w:val="000000"/>
              </w:rPr>
            </w:pPr>
            <w:r w:rsidRPr="00831939">
              <w:rPr>
                <w:b/>
                <w:bCs/>
                <w:color w:val="000000"/>
              </w:rPr>
              <w:t>6</w:t>
            </w:r>
          </w:p>
        </w:tc>
        <w:tc>
          <w:tcPr>
            <w:tcW w:w="1508" w:type="dxa"/>
            <w:tcBorders>
              <w:top w:val="nil"/>
              <w:left w:val="nil"/>
              <w:bottom w:val="single" w:sz="4" w:space="0" w:color="000000"/>
              <w:right w:val="single" w:sz="4" w:space="0" w:color="000000"/>
            </w:tcBorders>
            <w:shd w:val="clear" w:color="auto" w:fill="auto"/>
            <w:vAlign w:val="center"/>
            <w:hideMark/>
          </w:tcPr>
          <w:p w14:paraId="26694038" w14:textId="77777777" w:rsidR="00AE3CFB" w:rsidRPr="00831939" w:rsidRDefault="00AE3CFB" w:rsidP="008207BB">
            <w:pPr>
              <w:jc w:val="center"/>
              <w:rPr>
                <w:b/>
                <w:bCs/>
                <w:color w:val="000000"/>
              </w:rPr>
            </w:pPr>
            <w:r w:rsidRPr="00831939">
              <w:rPr>
                <w:b/>
                <w:bCs/>
                <w:color w:val="000000"/>
              </w:rPr>
              <w:t>7</w:t>
            </w:r>
          </w:p>
        </w:tc>
      </w:tr>
      <w:tr w:rsidR="00AE3CFB" w:rsidRPr="00831939" w14:paraId="4A4074B0" w14:textId="77777777" w:rsidTr="008207BB">
        <w:trPr>
          <w:trHeight w:val="630"/>
        </w:trPr>
        <w:tc>
          <w:tcPr>
            <w:tcW w:w="4395" w:type="dxa"/>
            <w:tcBorders>
              <w:top w:val="nil"/>
              <w:left w:val="single" w:sz="4" w:space="0" w:color="000000"/>
              <w:bottom w:val="single" w:sz="4" w:space="0" w:color="000000"/>
              <w:right w:val="single" w:sz="4" w:space="0" w:color="000000"/>
            </w:tcBorders>
            <w:shd w:val="clear" w:color="auto" w:fill="auto"/>
            <w:hideMark/>
          </w:tcPr>
          <w:p w14:paraId="31F1B024" w14:textId="77777777" w:rsidR="00AE3CFB" w:rsidRPr="00831939" w:rsidRDefault="00AE3CFB" w:rsidP="008207BB">
            <w:pPr>
              <w:rPr>
                <w:color w:val="000000"/>
              </w:rPr>
            </w:pPr>
            <w:r w:rsidRPr="00831939">
              <w:rPr>
                <w:color w:val="000000"/>
              </w:rPr>
              <w:lastRenderedPageBreak/>
              <w:t xml:space="preserve">  Администрация муниципального образования "город Северобайкальск"</w:t>
            </w:r>
          </w:p>
        </w:tc>
        <w:tc>
          <w:tcPr>
            <w:tcW w:w="677" w:type="dxa"/>
            <w:tcBorders>
              <w:top w:val="nil"/>
              <w:left w:val="nil"/>
              <w:bottom w:val="single" w:sz="4" w:space="0" w:color="000000"/>
              <w:right w:val="single" w:sz="4" w:space="0" w:color="000000"/>
            </w:tcBorders>
            <w:shd w:val="clear" w:color="auto" w:fill="auto"/>
            <w:noWrap/>
            <w:hideMark/>
          </w:tcPr>
          <w:p w14:paraId="1FFF2328" w14:textId="77777777" w:rsidR="00AE3CFB" w:rsidRPr="00831939" w:rsidRDefault="00AE3CFB" w:rsidP="008207BB">
            <w:pPr>
              <w:jc w:val="center"/>
              <w:rPr>
                <w:color w:val="000000"/>
              </w:rPr>
            </w:pPr>
            <w:r w:rsidRPr="00831939">
              <w:rPr>
                <w:color w:val="000000"/>
              </w:rPr>
              <w:t>996</w:t>
            </w:r>
          </w:p>
        </w:tc>
        <w:tc>
          <w:tcPr>
            <w:tcW w:w="572" w:type="dxa"/>
            <w:tcBorders>
              <w:top w:val="nil"/>
              <w:left w:val="nil"/>
              <w:bottom w:val="single" w:sz="4" w:space="0" w:color="000000"/>
              <w:right w:val="single" w:sz="4" w:space="0" w:color="000000"/>
            </w:tcBorders>
            <w:shd w:val="clear" w:color="auto" w:fill="auto"/>
            <w:noWrap/>
            <w:hideMark/>
          </w:tcPr>
          <w:p w14:paraId="19F4735A" w14:textId="77777777" w:rsidR="00AE3CFB" w:rsidRPr="00831939" w:rsidRDefault="00AE3CFB" w:rsidP="008207BB">
            <w:pPr>
              <w:jc w:val="center"/>
              <w:rPr>
                <w:color w:val="000000"/>
              </w:rPr>
            </w:pPr>
            <w:r w:rsidRPr="00831939">
              <w:rPr>
                <w:color w:val="000000"/>
              </w:rPr>
              <w:t> </w:t>
            </w:r>
          </w:p>
        </w:tc>
        <w:tc>
          <w:tcPr>
            <w:tcW w:w="593" w:type="dxa"/>
            <w:tcBorders>
              <w:top w:val="nil"/>
              <w:left w:val="nil"/>
              <w:bottom w:val="single" w:sz="4" w:space="0" w:color="000000"/>
              <w:right w:val="single" w:sz="4" w:space="0" w:color="000000"/>
            </w:tcBorders>
            <w:shd w:val="clear" w:color="auto" w:fill="auto"/>
            <w:noWrap/>
            <w:hideMark/>
          </w:tcPr>
          <w:p w14:paraId="51F9F18D" w14:textId="77777777" w:rsidR="00AE3CFB" w:rsidRPr="00831939" w:rsidRDefault="00AE3CFB" w:rsidP="008207BB">
            <w:pPr>
              <w:jc w:val="center"/>
              <w:rPr>
                <w:color w:val="000000"/>
              </w:rPr>
            </w:pPr>
            <w:r w:rsidRPr="00831939">
              <w:rPr>
                <w:color w:val="000000"/>
              </w:rPr>
              <w:t> </w:t>
            </w:r>
          </w:p>
        </w:tc>
        <w:tc>
          <w:tcPr>
            <w:tcW w:w="1416" w:type="dxa"/>
            <w:tcBorders>
              <w:top w:val="nil"/>
              <w:left w:val="nil"/>
              <w:bottom w:val="single" w:sz="4" w:space="0" w:color="000000"/>
              <w:right w:val="single" w:sz="4" w:space="0" w:color="000000"/>
            </w:tcBorders>
            <w:shd w:val="clear" w:color="auto" w:fill="auto"/>
            <w:noWrap/>
            <w:hideMark/>
          </w:tcPr>
          <w:p w14:paraId="7CB48E5A" w14:textId="77777777" w:rsidR="00AE3CFB" w:rsidRPr="00831939" w:rsidRDefault="00AE3CFB" w:rsidP="008207BB">
            <w:pPr>
              <w:jc w:val="center"/>
              <w:rPr>
                <w:color w:val="000000"/>
              </w:rPr>
            </w:pPr>
            <w:r w:rsidRPr="00831939">
              <w:rPr>
                <w:color w:val="000000"/>
              </w:rPr>
              <w:t> </w:t>
            </w:r>
          </w:p>
        </w:tc>
        <w:tc>
          <w:tcPr>
            <w:tcW w:w="807" w:type="dxa"/>
            <w:tcBorders>
              <w:top w:val="nil"/>
              <w:left w:val="nil"/>
              <w:bottom w:val="single" w:sz="4" w:space="0" w:color="000000"/>
              <w:right w:val="single" w:sz="4" w:space="0" w:color="000000"/>
            </w:tcBorders>
            <w:shd w:val="clear" w:color="auto" w:fill="auto"/>
            <w:noWrap/>
            <w:hideMark/>
          </w:tcPr>
          <w:p w14:paraId="35C6149F" w14:textId="77777777" w:rsidR="00AE3CFB" w:rsidRPr="00831939" w:rsidRDefault="00AE3CFB" w:rsidP="008207BB">
            <w:pPr>
              <w:jc w:val="center"/>
              <w:rPr>
                <w:color w:val="000000"/>
              </w:rPr>
            </w:pPr>
            <w:r w:rsidRPr="00831939">
              <w:rPr>
                <w:color w:val="000000"/>
              </w:rPr>
              <w:t> </w:t>
            </w:r>
          </w:p>
        </w:tc>
        <w:tc>
          <w:tcPr>
            <w:tcW w:w="1508" w:type="dxa"/>
            <w:tcBorders>
              <w:top w:val="nil"/>
              <w:left w:val="nil"/>
              <w:bottom w:val="single" w:sz="4" w:space="0" w:color="000000"/>
              <w:right w:val="single" w:sz="4" w:space="0" w:color="000000"/>
            </w:tcBorders>
            <w:shd w:val="clear" w:color="auto" w:fill="auto"/>
            <w:noWrap/>
            <w:hideMark/>
          </w:tcPr>
          <w:p w14:paraId="0B11F068" w14:textId="77777777" w:rsidR="00AE3CFB" w:rsidRPr="00831939" w:rsidRDefault="00AE3CFB" w:rsidP="008207BB">
            <w:pPr>
              <w:jc w:val="right"/>
              <w:rPr>
                <w:color w:val="000000"/>
              </w:rPr>
            </w:pPr>
            <w:r w:rsidRPr="00831939">
              <w:rPr>
                <w:color w:val="000000"/>
              </w:rPr>
              <w:t>500 000,00</w:t>
            </w:r>
          </w:p>
        </w:tc>
      </w:tr>
      <w:tr w:rsidR="00AE3CFB" w:rsidRPr="00831939" w14:paraId="5EB5F543" w14:textId="77777777" w:rsidTr="008207BB">
        <w:trPr>
          <w:trHeight w:val="315"/>
        </w:trPr>
        <w:tc>
          <w:tcPr>
            <w:tcW w:w="4395" w:type="dxa"/>
            <w:tcBorders>
              <w:top w:val="nil"/>
              <w:left w:val="single" w:sz="4" w:space="0" w:color="000000"/>
              <w:bottom w:val="single" w:sz="4" w:space="0" w:color="000000"/>
              <w:right w:val="single" w:sz="4" w:space="0" w:color="000000"/>
            </w:tcBorders>
            <w:shd w:val="clear" w:color="auto" w:fill="auto"/>
            <w:hideMark/>
          </w:tcPr>
          <w:p w14:paraId="25C9528A" w14:textId="77777777" w:rsidR="00AE3CFB" w:rsidRPr="00831939" w:rsidRDefault="00AE3CFB" w:rsidP="008207BB">
            <w:pPr>
              <w:outlineLvl w:val="1"/>
              <w:rPr>
                <w:color w:val="000000"/>
              </w:rPr>
            </w:pPr>
            <w:r w:rsidRPr="00831939">
              <w:rPr>
                <w:color w:val="000000"/>
              </w:rPr>
              <w:t>НАЦИОНАЛЬНАЯ ЭКОНОМИКА</w:t>
            </w:r>
          </w:p>
        </w:tc>
        <w:tc>
          <w:tcPr>
            <w:tcW w:w="677" w:type="dxa"/>
            <w:tcBorders>
              <w:top w:val="nil"/>
              <w:left w:val="nil"/>
              <w:bottom w:val="single" w:sz="4" w:space="0" w:color="000000"/>
              <w:right w:val="single" w:sz="4" w:space="0" w:color="000000"/>
            </w:tcBorders>
            <w:shd w:val="clear" w:color="auto" w:fill="auto"/>
            <w:noWrap/>
            <w:hideMark/>
          </w:tcPr>
          <w:p w14:paraId="3770405D" w14:textId="77777777" w:rsidR="00AE3CFB" w:rsidRPr="00831939" w:rsidRDefault="00AE3CFB" w:rsidP="008207BB">
            <w:pPr>
              <w:jc w:val="center"/>
              <w:outlineLvl w:val="1"/>
              <w:rPr>
                <w:color w:val="000000"/>
              </w:rPr>
            </w:pPr>
            <w:r w:rsidRPr="00831939">
              <w:rPr>
                <w:color w:val="000000"/>
              </w:rPr>
              <w:t>996</w:t>
            </w:r>
          </w:p>
        </w:tc>
        <w:tc>
          <w:tcPr>
            <w:tcW w:w="572" w:type="dxa"/>
            <w:tcBorders>
              <w:top w:val="nil"/>
              <w:left w:val="nil"/>
              <w:bottom w:val="single" w:sz="4" w:space="0" w:color="000000"/>
              <w:right w:val="single" w:sz="4" w:space="0" w:color="000000"/>
            </w:tcBorders>
            <w:shd w:val="clear" w:color="auto" w:fill="auto"/>
            <w:noWrap/>
            <w:hideMark/>
          </w:tcPr>
          <w:p w14:paraId="68620D85" w14:textId="77777777" w:rsidR="00AE3CFB" w:rsidRPr="00831939" w:rsidRDefault="00AE3CFB" w:rsidP="008207BB">
            <w:pPr>
              <w:jc w:val="center"/>
              <w:outlineLvl w:val="1"/>
              <w:rPr>
                <w:color w:val="000000"/>
              </w:rPr>
            </w:pPr>
            <w:r w:rsidRPr="00831939">
              <w:rPr>
                <w:color w:val="000000"/>
              </w:rPr>
              <w:t>04</w:t>
            </w:r>
          </w:p>
        </w:tc>
        <w:tc>
          <w:tcPr>
            <w:tcW w:w="593" w:type="dxa"/>
            <w:tcBorders>
              <w:top w:val="nil"/>
              <w:left w:val="nil"/>
              <w:bottom w:val="single" w:sz="4" w:space="0" w:color="000000"/>
              <w:right w:val="single" w:sz="4" w:space="0" w:color="000000"/>
            </w:tcBorders>
            <w:shd w:val="clear" w:color="auto" w:fill="auto"/>
            <w:noWrap/>
            <w:hideMark/>
          </w:tcPr>
          <w:p w14:paraId="14AD8A13" w14:textId="77777777" w:rsidR="00AE3CFB" w:rsidRPr="00831939" w:rsidRDefault="00AE3CFB" w:rsidP="008207BB">
            <w:pPr>
              <w:jc w:val="center"/>
              <w:outlineLvl w:val="1"/>
              <w:rPr>
                <w:color w:val="000000"/>
              </w:rPr>
            </w:pPr>
            <w:r>
              <w:rPr>
                <w:color w:val="000000"/>
              </w:rPr>
              <w:t>00</w:t>
            </w:r>
          </w:p>
        </w:tc>
        <w:tc>
          <w:tcPr>
            <w:tcW w:w="1416" w:type="dxa"/>
            <w:tcBorders>
              <w:top w:val="nil"/>
              <w:left w:val="nil"/>
              <w:bottom w:val="single" w:sz="4" w:space="0" w:color="000000"/>
              <w:right w:val="single" w:sz="4" w:space="0" w:color="000000"/>
            </w:tcBorders>
            <w:shd w:val="clear" w:color="auto" w:fill="auto"/>
            <w:noWrap/>
            <w:hideMark/>
          </w:tcPr>
          <w:p w14:paraId="6096BDD0" w14:textId="77777777" w:rsidR="00AE3CFB" w:rsidRPr="00831939" w:rsidRDefault="00AE3CFB" w:rsidP="008207BB">
            <w:pPr>
              <w:jc w:val="center"/>
              <w:outlineLvl w:val="1"/>
              <w:rPr>
                <w:color w:val="000000"/>
              </w:rPr>
            </w:pPr>
            <w:r w:rsidRPr="00831939">
              <w:rPr>
                <w:color w:val="000000"/>
              </w:rPr>
              <w:t> </w:t>
            </w:r>
          </w:p>
        </w:tc>
        <w:tc>
          <w:tcPr>
            <w:tcW w:w="807" w:type="dxa"/>
            <w:tcBorders>
              <w:top w:val="nil"/>
              <w:left w:val="nil"/>
              <w:bottom w:val="single" w:sz="4" w:space="0" w:color="000000"/>
              <w:right w:val="single" w:sz="4" w:space="0" w:color="000000"/>
            </w:tcBorders>
            <w:shd w:val="clear" w:color="auto" w:fill="auto"/>
            <w:noWrap/>
            <w:hideMark/>
          </w:tcPr>
          <w:p w14:paraId="11FCB646" w14:textId="77777777" w:rsidR="00AE3CFB" w:rsidRPr="00831939" w:rsidRDefault="00AE3CFB" w:rsidP="008207BB">
            <w:pPr>
              <w:jc w:val="center"/>
              <w:outlineLvl w:val="1"/>
              <w:rPr>
                <w:color w:val="000000"/>
              </w:rPr>
            </w:pPr>
            <w:r w:rsidRPr="00831939">
              <w:rPr>
                <w:color w:val="000000"/>
              </w:rPr>
              <w:t> </w:t>
            </w:r>
          </w:p>
        </w:tc>
        <w:tc>
          <w:tcPr>
            <w:tcW w:w="1508" w:type="dxa"/>
            <w:tcBorders>
              <w:top w:val="nil"/>
              <w:left w:val="nil"/>
              <w:bottom w:val="single" w:sz="4" w:space="0" w:color="000000"/>
              <w:right w:val="single" w:sz="4" w:space="0" w:color="000000"/>
            </w:tcBorders>
            <w:shd w:val="clear" w:color="auto" w:fill="auto"/>
            <w:noWrap/>
            <w:hideMark/>
          </w:tcPr>
          <w:p w14:paraId="26E94983" w14:textId="77777777" w:rsidR="00AE3CFB" w:rsidRPr="00831939" w:rsidRDefault="00AE3CFB" w:rsidP="008207BB">
            <w:pPr>
              <w:jc w:val="right"/>
              <w:outlineLvl w:val="1"/>
              <w:rPr>
                <w:color w:val="000000"/>
              </w:rPr>
            </w:pPr>
            <w:r w:rsidRPr="00831939">
              <w:rPr>
                <w:color w:val="000000"/>
              </w:rPr>
              <w:t>500 000,00</w:t>
            </w:r>
          </w:p>
        </w:tc>
      </w:tr>
      <w:tr w:rsidR="00AE3CFB" w:rsidRPr="00831939" w14:paraId="5FA2BA22" w14:textId="77777777" w:rsidTr="008207BB">
        <w:trPr>
          <w:trHeight w:val="630"/>
        </w:trPr>
        <w:tc>
          <w:tcPr>
            <w:tcW w:w="4395" w:type="dxa"/>
            <w:tcBorders>
              <w:top w:val="nil"/>
              <w:left w:val="single" w:sz="4" w:space="0" w:color="000000"/>
              <w:bottom w:val="single" w:sz="4" w:space="0" w:color="000000"/>
              <w:right w:val="single" w:sz="4" w:space="0" w:color="000000"/>
            </w:tcBorders>
            <w:shd w:val="clear" w:color="auto" w:fill="auto"/>
            <w:hideMark/>
          </w:tcPr>
          <w:p w14:paraId="058F00E8" w14:textId="77777777" w:rsidR="00AE3CFB" w:rsidRPr="00831939" w:rsidRDefault="00AE3CFB" w:rsidP="008207BB">
            <w:pPr>
              <w:outlineLvl w:val="0"/>
              <w:rPr>
                <w:color w:val="000000"/>
              </w:rPr>
            </w:pPr>
            <w:r w:rsidRPr="00831939">
              <w:rPr>
                <w:color w:val="000000"/>
              </w:rPr>
              <w:t xml:space="preserve"> Другие вопросы в области национальной экономики</w:t>
            </w:r>
          </w:p>
        </w:tc>
        <w:tc>
          <w:tcPr>
            <w:tcW w:w="677" w:type="dxa"/>
            <w:tcBorders>
              <w:top w:val="nil"/>
              <w:left w:val="nil"/>
              <w:bottom w:val="single" w:sz="4" w:space="0" w:color="000000"/>
              <w:right w:val="single" w:sz="4" w:space="0" w:color="000000"/>
            </w:tcBorders>
            <w:shd w:val="clear" w:color="auto" w:fill="auto"/>
            <w:noWrap/>
            <w:hideMark/>
          </w:tcPr>
          <w:p w14:paraId="5A227788" w14:textId="77777777" w:rsidR="00AE3CFB" w:rsidRPr="00831939" w:rsidRDefault="00AE3CFB" w:rsidP="008207BB">
            <w:pPr>
              <w:jc w:val="center"/>
              <w:outlineLvl w:val="0"/>
              <w:rPr>
                <w:color w:val="000000"/>
              </w:rPr>
            </w:pPr>
            <w:r w:rsidRPr="00831939">
              <w:rPr>
                <w:color w:val="000000"/>
              </w:rPr>
              <w:t>996</w:t>
            </w:r>
          </w:p>
        </w:tc>
        <w:tc>
          <w:tcPr>
            <w:tcW w:w="572" w:type="dxa"/>
            <w:tcBorders>
              <w:top w:val="nil"/>
              <w:left w:val="nil"/>
              <w:bottom w:val="single" w:sz="4" w:space="0" w:color="000000"/>
              <w:right w:val="single" w:sz="4" w:space="0" w:color="000000"/>
            </w:tcBorders>
            <w:shd w:val="clear" w:color="auto" w:fill="auto"/>
            <w:noWrap/>
            <w:hideMark/>
          </w:tcPr>
          <w:p w14:paraId="77507F89" w14:textId="77777777" w:rsidR="00AE3CFB" w:rsidRPr="00831939" w:rsidRDefault="00AE3CFB" w:rsidP="008207BB">
            <w:pPr>
              <w:jc w:val="center"/>
              <w:outlineLvl w:val="0"/>
              <w:rPr>
                <w:color w:val="000000"/>
              </w:rPr>
            </w:pPr>
            <w:r w:rsidRPr="00831939">
              <w:rPr>
                <w:color w:val="000000"/>
              </w:rPr>
              <w:t>04</w:t>
            </w:r>
          </w:p>
        </w:tc>
        <w:tc>
          <w:tcPr>
            <w:tcW w:w="593" w:type="dxa"/>
            <w:tcBorders>
              <w:top w:val="nil"/>
              <w:left w:val="nil"/>
              <w:bottom w:val="single" w:sz="4" w:space="0" w:color="000000"/>
              <w:right w:val="single" w:sz="4" w:space="0" w:color="000000"/>
            </w:tcBorders>
            <w:shd w:val="clear" w:color="auto" w:fill="auto"/>
            <w:noWrap/>
            <w:hideMark/>
          </w:tcPr>
          <w:p w14:paraId="66399085" w14:textId="77777777" w:rsidR="00AE3CFB" w:rsidRPr="00831939" w:rsidRDefault="00AE3CFB" w:rsidP="008207BB">
            <w:pPr>
              <w:jc w:val="center"/>
              <w:outlineLvl w:val="0"/>
              <w:rPr>
                <w:color w:val="000000"/>
              </w:rPr>
            </w:pPr>
            <w:r w:rsidRPr="00831939">
              <w:rPr>
                <w:color w:val="000000"/>
              </w:rPr>
              <w:t>12</w:t>
            </w:r>
          </w:p>
        </w:tc>
        <w:tc>
          <w:tcPr>
            <w:tcW w:w="1416" w:type="dxa"/>
            <w:tcBorders>
              <w:top w:val="nil"/>
              <w:left w:val="nil"/>
              <w:bottom w:val="single" w:sz="4" w:space="0" w:color="000000"/>
              <w:right w:val="single" w:sz="4" w:space="0" w:color="000000"/>
            </w:tcBorders>
            <w:shd w:val="clear" w:color="auto" w:fill="auto"/>
            <w:noWrap/>
            <w:hideMark/>
          </w:tcPr>
          <w:p w14:paraId="496A31EE" w14:textId="77777777" w:rsidR="00AE3CFB" w:rsidRPr="00831939" w:rsidRDefault="00AE3CFB" w:rsidP="008207BB">
            <w:pPr>
              <w:jc w:val="center"/>
              <w:outlineLvl w:val="0"/>
              <w:rPr>
                <w:color w:val="000000"/>
              </w:rPr>
            </w:pPr>
            <w:r w:rsidRPr="00831939">
              <w:rPr>
                <w:color w:val="000000"/>
              </w:rPr>
              <w:t> </w:t>
            </w:r>
          </w:p>
        </w:tc>
        <w:tc>
          <w:tcPr>
            <w:tcW w:w="807" w:type="dxa"/>
            <w:tcBorders>
              <w:top w:val="nil"/>
              <w:left w:val="nil"/>
              <w:bottom w:val="single" w:sz="4" w:space="0" w:color="000000"/>
              <w:right w:val="single" w:sz="4" w:space="0" w:color="000000"/>
            </w:tcBorders>
            <w:shd w:val="clear" w:color="auto" w:fill="auto"/>
            <w:noWrap/>
            <w:hideMark/>
          </w:tcPr>
          <w:p w14:paraId="0A0A5BB8" w14:textId="77777777" w:rsidR="00AE3CFB" w:rsidRPr="00831939" w:rsidRDefault="00AE3CFB" w:rsidP="008207BB">
            <w:pPr>
              <w:jc w:val="center"/>
              <w:outlineLvl w:val="0"/>
              <w:rPr>
                <w:color w:val="000000"/>
              </w:rPr>
            </w:pPr>
            <w:r w:rsidRPr="00831939">
              <w:rPr>
                <w:color w:val="000000"/>
              </w:rPr>
              <w:t> </w:t>
            </w:r>
          </w:p>
        </w:tc>
        <w:tc>
          <w:tcPr>
            <w:tcW w:w="1508" w:type="dxa"/>
            <w:tcBorders>
              <w:top w:val="nil"/>
              <w:left w:val="nil"/>
              <w:bottom w:val="single" w:sz="4" w:space="0" w:color="000000"/>
              <w:right w:val="single" w:sz="4" w:space="0" w:color="000000"/>
            </w:tcBorders>
            <w:shd w:val="clear" w:color="auto" w:fill="auto"/>
            <w:noWrap/>
            <w:hideMark/>
          </w:tcPr>
          <w:p w14:paraId="4A6D56AB" w14:textId="77777777" w:rsidR="00AE3CFB" w:rsidRPr="00831939" w:rsidRDefault="00AE3CFB" w:rsidP="008207BB">
            <w:pPr>
              <w:jc w:val="right"/>
              <w:outlineLvl w:val="0"/>
              <w:rPr>
                <w:color w:val="000000"/>
              </w:rPr>
            </w:pPr>
            <w:r w:rsidRPr="00831939">
              <w:rPr>
                <w:color w:val="000000"/>
              </w:rPr>
              <w:t>500 000,00</w:t>
            </w:r>
          </w:p>
        </w:tc>
      </w:tr>
      <w:tr w:rsidR="00AE3CFB" w:rsidRPr="00831939" w14:paraId="73FBDD17" w14:textId="77777777" w:rsidTr="008207BB">
        <w:trPr>
          <w:trHeight w:val="630"/>
        </w:trPr>
        <w:tc>
          <w:tcPr>
            <w:tcW w:w="4395" w:type="dxa"/>
            <w:tcBorders>
              <w:top w:val="nil"/>
              <w:left w:val="single" w:sz="4" w:space="0" w:color="000000"/>
              <w:bottom w:val="single" w:sz="4" w:space="0" w:color="000000"/>
              <w:right w:val="single" w:sz="4" w:space="0" w:color="000000"/>
            </w:tcBorders>
            <w:shd w:val="clear" w:color="auto" w:fill="auto"/>
            <w:hideMark/>
          </w:tcPr>
          <w:p w14:paraId="00CB864B" w14:textId="77777777" w:rsidR="00AE3CFB" w:rsidRPr="00831939" w:rsidRDefault="00AE3CFB" w:rsidP="008207BB">
            <w:pPr>
              <w:outlineLvl w:val="2"/>
              <w:rPr>
                <w:color w:val="000000"/>
              </w:rPr>
            </w:pPr>
            <w:r w:rsidRPr="00831939">
              <w:rPr>
                <w:color w:val="000000"/>
              </w:rPr>
              <w:t xml:space="preserve">  Муниципальная программа "Экономическое развитие"</w:t>
            </w:r>
          </w:p>
        </w:tc>
        <w:tc>
          <w:tcPr>
            <w:tcW w:w="677" w:type="dxa"/>
            <w:tcBorders>
              <w:top w:val="nil"/>
              <w:left w:val="nil"/>
              <w:bottom w:val="single" w:sz="4" w:space="0" w:color="000000"/>
              <w:right w:val="single" w:sz="4" w:space="0" w:color="000000"/>
            </w:tcBorders>
            <w:shd w:val="clear" w:color="auto" w:fill="auto"/>
            <w:noWrap/>
            <w:hideMark/>
          </w:tcPr>
          <w:p w14:paraId="1AEB99DB" w14:textId="77777777" w:rsidR="00AE3CFB" w:rsidRPr="00831939" w:rsidRDefault="00AE3CFB" w:rsidP="008207BB">
            <w:pPr>
              <w:jc w:val="center"/>
              <w:outlineLvl w:val="2"/>
              <w:rPr>
                <w:color w:val="000000"/>
              </w:rPr>
            </w:pPr>
            <w:r w:rsidRPr="00831939">
              <w:rPr>
                <w:color w:val="000000"/>
              </w:rPr>
              <w:t>996</w:t>
            </w:r>
          </w:p>
        </w:tc>
        <w:tc>
          <w:tcPr>
            <w:tcW w:w="572" w:type="dxa"/>
            <w:tcBorders>
              <w:top w:val="nil"/>
              <w:left w:val="nil"/>
              <w:bottom w:val="single" w:sz="4" w:space="0" w:color="000000"/>
              <w:right w:val="single" w:sz="4" w:space="0" w:color="000000"/>
            </w:tcBorders>
            <w:shd w:val="clear" w:color="auto" w:fill="auto"/>
            <w:noWrap/>
            <w:hideMark/>
          </w:tcPr>
          <w:p w14:paraId="5B7A1949" w14:textId="77777777" w:rsidR="00AE3CFB" w:rsidRPr="00831939" w:rsidRDefault="00AE3CFB" w:rsidP="008207BB">
            <w:pPr>
              <w:jc w:val="center"/>
              <w:outlineLvl w:val="2"/>
              <w:rPr>
                <w:color w:val="000000"/>
              </w:rPr>
            </w:pPr>
            <w:r w:rsidRPr="00831939">
              <w:rPr>
                <w:color w:val="000000"/>
              </w:rPr>
              <w:t>04</w:t>
            </w:r>
          </w:p>
        </w:tc>
        <w:tc>
          <w:tcPr>
            <w:tcW w:w="593" w:type="dxa"/>
            <w:tcBorders>
              <w:top w:val="nil"/>
              <w:left w:val="nil"/>
              <w:bottom w:val="single" w:sz="4" w:space="0" w:color="000000"/>
              <w:right w:val="single" w:sz="4" w:space="0" w:color="000000"/>
            </w:tcBorders>
            <w:shd w:val="clear" w:color="auto" w:fill="auto"/>
            <w:noWrap/>
            <w:hideMark/>
          </w:tcPr>
          <w:p w14:paraId="7628E9BC" w14:textId="77777777" w:rsidR="00AE3CFB" w:rsidRPr="00831939" w:rsidRDefault="00AE3CFB" w:rsidP="008207BB">
            <w:pPr>
              <w:jc w:val="center"/>
              <w:outlineLvl w:val="2"/>
              <w:rPr>
                <w:color w:val="000000"/>
              </w:rPr>
            </w:pPr>
            <w:r w:rsidRPr="00831939">
              <w:rPr>
                <w:color w:val="000000"/>
              </w:rPr>
              <w:t>12</w:t>
            </w:r>
          </w:p>
        </w:tc>
        <w:tc>
          <w:tcPr>
            <w:tcW w:w="1416" w:type="dxa"/>
            <w:tcBorders>
              <w:top w:val="nil"/>
              <w:left w:val="nil"/>
              <w:bottom w:val="single" w:sz="4" w:space="0" w:color="000000"/>
              <w:right w:val="single" w:sz="4" w:space="0" w:color="000000"/>
            </w:tcBorders>
            <w:shd w:val="clear" w:color="auto" w:fill="auto"/>
            <w:noWrap/>
            <w:hideMark/>
          </w:tcPr>
          <w:p w14:paraId="1A9BBC26" w14:textId="77777777" w:rsidR="00AE3CFB" w:rsidRPr="00831939" w:rsidRDefault="00AE3CFB" w:rsidP="008207BB">
            <w:pPr>
              <w:jc w:val="center"/>
              <w:outlineLvl w:val="2"/>
              <w:rPr>
                <w:color w:val="000000"/>
              </w:rPr>
            </w:pPr>
            <w:r w:rsidRPr="00831939">
              <w:rPr>
                <w:color w:val="000000"/>
              </w:rPr>
              <w:t>0700000000</w:t>
            </w:r>
          </w:p>
        </w:tc>
        <w:tc>
          <w:tcPr>
            <w:tcW w:w="807" w:type="dxa"/>
            <w:tcBorders>
              <w:top w:val="nil"/>
              <w:left w:val="nil"/>
              <w:bottom w:val="single" w:sz="4" w:space="0" w:color="000000"/>
              <w:right w:val="single" w:sz="4" w:space="0" w:color="000000"/>
            </w:tcBorders>
            <w:shd w:val="clear" w:color="auto" w:fill="auto"/>
            <w:noWrap/>
            <w:hideMark/>
          </w:tcPr>
          <w:p w14:paraId="638DB22D" w14:textId="77777777" w:rsidR="00AE3CFB" w:rsidRPr="00831939" w:rsidRDefault="00AE3CFB" w:rsidP="008207BB">
            <w:pPr>
              <w:jc w:val="center"/>
              <w:outlineLvl w:val="2"/>
              <w:rPr>
                <w:color w:val="000000"/>
              </w:rPr>
            </w:pPr>
            <w:r w:rsidRPr="00831939">
              <w:rPr>
                <w:color w:val="000000"/>
              </w:rPr>
              <w:t> </w:t>
            </w:r>
          </w:p>
        </w:tc>
        <w:tc>
          <w:tcPr>
            <w:tcW w:w="1508" w:type="dxa"/>
            <w:tcBorders>
              <w:top w:val="nil"/>
              <w:left w:val="nil"/>
              <w:bottom w:val="single" w:sz="4" w:space="0" w:color="000000"/>
              <w:right w:val="single" w:sz="4" w:space="0" w:color="000000"/>
            </w:tcBorders>
            <w:shd w:val="clear" w:color="auto" w:fill="auto"/>
            <w:noWrap/>
            <w:hideMark/>
          </w:tcPr>
          <w:p w14:paraId="4DF96747" w14:textId="77777777" w:rsidR="00AE3CFB" w:rsidRPr="00831939" w:rsidRDefault="00AE3CFB" w:rsidP="008207BB">
            <w:pPr>
              <w:jc w:val="right"/>
              <w:outlineLvl w:val="2"/>
              <w:rPr>
                <w:color w:val="000000"/>
              </w:rPr>
            </w:pPr>
            <w:r w:rsidRPr="00831939">
              <w:rPr>
                <w:color w:val="000000"/>
              </w:rPr>
              <w:t>500 000,00</w:t>
            </w:r>
          </w:p>
        </w:tc>
      </w:tr>
      <w:tr w:rsidR="00AE3CFB" w:rsidRPr="00831939" w14:paraId="42336550" w14:textId="77777777" w:rsidTr="008207BB">
        <w:trPr>
          <w:trHeight w:val="990"/>
        </w:trPr>
        <w:tc>
          <w:tcPr>
            <w:tcW w:w="4395" w:type="dxa"/>
            <w:tcBorders>
              <w:top w:val="nil"/>
              <w:left w:val="single" w:sz="4" w:space="0" w:color="000000"/>
              <w:bottom w:val="single" w:sz="4" w:space="0" w:color="000000"/>
              <w:right w:val="single" w:sz="4" w:space="0" w:color="000000"/>
            </w:tcBorders>
            <w:shd w:val="clear" w:color="auto" w:fill="auto"/>
            <w:hideMark/>
          </w:tcPr>
          <w:p w14:paraId="205DB471" w14:textId="77777777" w:rsidR="00AE3CFB" w:rsidRPr="00831939" w:rsidRDefault="00AE3CFB" w:rsidP="008207BB">
            <w:pPr>
              <w:outlineLvl w:val="3"/>
              <w:rPr>
                <w:color w:val="000000"/>
              </w:rPr>
            </w:pPr>
            <w:r w:rsidRPr="00831939">
              <w:rPr>
                <w:color w:val="000000"/>
              </w:rPr>
              <w:t xml:space="preserve"> Подпрограмма "Поддержка и развитие малого и среднего предпринимательства монопрофильного муниципального образования "город Северобайкальск"</w:t>
            </w:r>
          </w:p>
        </w:tc>
        <w:tc>
          <w:tcPr>
            <w:tcW w:w="677" w:type="dxa"/>
            <w:tcBorders>
              <w:top w:val="nil"/>
              <w:left w:val="nil"/>
              <w:bottom w:val="single" w:sz="4" w:space="0" w:color="000000"/>
              <w:right w:val="single" w:sz="4" w:space="0" w:color="000000"/>
            </w:tcBorders>
            <w:shd w:val="clear" w:color="auto" w:fill="auto"/>
            <w:noWrap/>
            <w:hideMark/>
          </w:tcPr>
          <w:p w14:paraId="45E01AE8" w14:textId="77777777" w:rsidR="00AE3CFB" w:rsidRPr="00831939" w:rsidRDefault="00AE3CFB" w:rsidP="008207BB">
            <w:pPr>
              <w:jc w:val="center"/>
              <w:outlineLvl w:val="3"/>
              <w:rPr>
                <w:color w:val="000000"/>
              </w:rPr>
            </w:pPr>
            <w:r w:rsidRPr="00831939">
              <w:rPr>
                <w:color w:val="000000"/>
              </w:rPr>
              <w:t>996</w:t>
            </w:r>
          </w:p>
        </w:tc>
        <w:tc>
          <w:tcPr>
            <w:tcW w:w="572" w:type="dxa"/>
            <w:tcBorders>
              <w:top w:val="nil"/>
              <w:left w:val="nil"/>
              <w:bottom w:val="single" w:sz="4" w:space="0" w:color="000000"/>
              <w:right w:val="single" w:sz="4" w:space="0" w:color="000000"/>
            </w:tcBorders>
            <w:shd w:val="clear" w:color="auto" w:fill="auto"/>
            <w:noWrap/>
            <w:hideMark/>
          </w:tcPr>
          <w:p w14:paraId="4175178A" w14:textId="77777777" w:rsidR="00AE3CFB" w:rsidRPr="00831939" w:rsidRDefault="00AE3CFB" w:rsidP="008207BB">
            <w:pPr>
              <w:jc w:val="center"/>
              <w:outlineLvl w:val="3"/>
              <w:rPr>
                <w:color w:val="000000"/>
              </w:rPr>
            </w:pPr>
            <w:r w:rsidRPr="00831939">
              <w:rPr>
                <w:color w:val="000000"/>
              </w:rPr>
              <w:t>04</w:t>
            </w:r>
          </w:p>
        </w:tc>
        <w:tc>
          <w:tcPr>
            <w:tcW w:w="593" w:type="dxa"/>
            <w:tcBorders>
              <w:top w:val="nil"/>
              <w:left w:val="nil"/>
              <w:bottom w:val="single" w:sz="4" w:space="0" w:color="000000"/>
              <w:right w:val="single" w:sz="4" w:space="0" w:color="000000"/>
            </w:tcBorders>
            <w:shd w:val="clear" w:color="auto" w:fill="auto"/>
            <w:noWrap/>
            <w:hideMark/>
          </w:tcPr>
          <w:p w14:paraId="4414DA21" w14:textId="77777777" w:rsidR="00AE3CFB" w:rsidRPr="00831939" w:rsidRDefault="00AE3CFB" w:rsidP="008207BB">
            <w:pPr>
              <w:jc w:val="center"/>
              <w:outlineLvl w:val="3"/>
              <w:rPr>
                <w:color w:val="000000"/>
              </w:rPr>
            </w:pPr>
            <w:r w:rsidRPr="00831939">
              <w:rPr>
                <w:color w:val="000000"/>
              </w:rPr>
              <w:t>12</w:t>
            </w:r>
          </w:p>
        </w:tc>
        <w:tc>
          <w:tcPr>
            <w:tcW w:w="1416" w:type="dxa"/>
            <w:tcBorders>
              <w:top w:val="nil"/>
              <w:left w:val="nil"/>
              <w:bottom w:val="single" w:sz="4" w:space="0" w:color="000000"/>
              <w:right w:val="single" w:sz="4" w:space="0" w:color="000000"/>
            </w:tcBorders>
            <w:shd w:val="clear" w:color="auto" w:fill="auto"/>
            <w:noWrap/>
            <w:hideMark/>
          </w:tcPr>
          <w:p w14:paraId="6F010B63" w14:textId="77777777" w:rsidR="00AE3CFB" w:rsidRPr="00831939" w:rsidRDefault="00AE3CFB" w:rsidP="008207BB">
            <w:pPr>
              <w:jc w:val="center"/>
              <w:outlineLvl w:val="3"/>
              <w:rPr>
                <w:color w:val="000000"/>
              </w:rPr>
            </w:pPr>
            <w:r w:rsidRPr="00831939">
              <w:rPr>
                <w:color w:val="000000"/>
              </w:rPr>
              <w:t>0710000000</w:t>
            </w:r>
          </w:p>
        </w:tc>
        <w:tc>
          <w:tcPr>
            <w:tcW w:w="807" w:type="dxa"/>
            <w:tcBorders>
              <w:top w:val="nil"/>
              <w:left w:val="nil"/>
              <w:bottom w:val="single" w:sz="4" w:space="0" w:color="000000"/>
              <w:right w:val="single" w:sz="4" w:space="0" w:color="000000"/>
            </w:tcBorders>
            <w:shd w:val="clear" w:color="auto" w:fill="auto"/>
            <w:noWrap/>
            <w:hideMark/>
          </w:tcPr>
          <w:p w14:paraId="161EC848" w14:textId="77777777" w:rsidR="00AE3CFB" w:rsidRPr="00831939" w:rsidRDefault="00AE3CFB" w:rsidP="008207BB">
            <w:pPr>
              <w:jc w:val="center"/>
              <w:outlineLvl w:val="3"/>
              <w:rPr>
                <w:color w:val="000000"/>
              </w:rPr>
            </w:pPr>
            <w:r w:rsidRPr="00831939">
              <w:rPr>
                <w:color w:val="000000"/>
              </w:rPr>
              <w:t> </w:t>
            </w:r>
          </w:p>
        </w:tc>
        <w:tc>
          <w:tcPr>
            <w:tcW w:w="1508" w:type="dxa"/>
            <w:tcBorders>
              <w:top w:val="nil"/>
              <w:left w:val="nil"/>
              <w:bottom w:val="single" w:sz="4" w:space="0" w:color="000000"/>
              <w:right w:val="single" w:sz="4" w:space="0" w:color="000000"/>
            </w:tcBorders>
            <w:shd w:val="clear" w:color="auto" w:fill="auto"/>
            <w:noWrap/>
            <w:hideMark/>
          </w:tcPr>
          <w:p w14:paraId="35F63A9D" w14:textId="77777777" w:rsidR="00AE3CFB" w:rsidRPr="00831939" w:rsidRDefault="00AE3CFB" w:rsidP="008207BB">
            <w:pPr>
              <w:jc w:val="right"/>
              <w:outlineLvl w:val="3"/>
              <w:rPr>
                <w:color w:val="000000"/>
              </w:rPr>
            </w:pPr>
            <w:r w:rsidRPr="00831939">
              <w:rPr>
                <w:color w:val="000000"/>
              </w:rPr>
              <w:t>500 000,00</w:t>
            </w:r>
          </w:p>
        </w:tc>
      </w:tr>
      <w:tr w:rsidR="00AE3CFB" w:rsidRPr="00831939" w14:paraId="3DCAF3C9" w14:textId="77777777" w:rsidTr="008207BB">
        <w:trPr>
          <w:trHeight w:val="1432"/>
        </w:trPr>
        <w:tc>
          <w:tcPr>
            <w:tcW w:w="4395" w:type="dxa"/>
            <w:tcBorders>
              <w:top w:val="nil"/>
              <w:left w:val="single" w:sz="4" w:space="0" w:color="000000"/>
              <w:bottom w:val="single" w:sz="4" w:space="0" w:color="000000"/>
              <w:right w:val="single" w:sz="4" w:space="0" w:color="000000"/>
            </w:tcBorders>
            <w:shd w:val="clear" w:color="auto" w:fill="auto"/>
            <w:hideMark/>
          </w:tcPr>
          <w:p w14:paraId="48C28474" w14:textId="77777777" w:rsidR="00AE3CFB" w:rsidRPr="00831939" w:rsidRDefault="00AE3CFB" w:rsidP="008207BB">
            <w:pPr>
              <w:outlineLvl w:val="4"/>
              <w:rPr>
                <w:color w:val="000000"/>
              </w:rPr>
            </w:pPr>
            <w:r w:rsidRPr="00831939">
              <w:rPr>
                <w:color w:val="000000"/>
              </w:rPr>
              <w:t>Основное мероприятие "Создание условий для развития малого и среднего предпринимательства монопрофильного муниципального образования "город Северобайкальск"</w:t>
            </w:r>
          </w:p>
        </w:tc>
        <w:tc>
          <w:tcPr>
            <w:tcW w:w="677" w:type="dxa"/>
            <w:tcBorders>
              <w:top w:val="nil"/>
              <w:left w:val="nil"/>
              <w:bottom w:val="single" w:sz="4" w:space="0" w:color="000000"/>
              <w:right w:val="single" w:sz="4" w:space="0" w:color="000000"/>
            </w:tcBorders>
            <w:shd w:val="clear" w:color="auto" w:fill="auto"/>
            <w:noWrap/>
            <w:hideMark/>
          </w:tcPr>
          <w:p w14:paraId="69604089" w14:textId="77777777" w:rsidR="00AE3CFB" w:rsidRPr="00831939" w:rsidRDefault="00AE3CFB" w:rsidP="008207BB">
            <w:pPr>
              <w:jc w:val="center"/>
              <w:outlineLvl w:val="4"/>
              <w:rPr>
                <w:color w:val="000000"/>
              </w:rPr>
            </w:pPr>
            <w:r w:rsidRPr="00831939">
              <w:rPr>
                <w:color w:val="000000"/>
              </w:rPr>
              <w:t>996</w:t>
            </w:r>
          </w:p>
        </w:tc>
        <w:tc>
          <w:tcPr>
            <w:tcW w:w="572" w:type="dxa"/>
            <w:tcBorders>
              <w:top w:val="nil"/>
              <w:left w:val="nil"/>
              <w:bottom w:val="single" w:sz="4" w:space="0" w:color="000000"/>
              <w:right w:val="single" w:sz="4" w:space="0" w:color="000000"/>
            </w:tcBorders>
            <w:shd w:val="clear" w:color="auto" w:fill="auto"/>
            <w:noWrap/>
            <w:hideMark/>
          </w:tcPr>
          <w:p w14:paraId="2C98C547" w14:textId="77777777" w:rsidR="00AE3CFB" w:rsidRPr="00831939" w:rsidRDefault="00AE3CFB" w:rsidP="008207BB">
            <w:pPr>
              <w:jc w:val="center"/>
              <w:outlineLvl w:val="4"/>
              <w:rPr>
                <w:color w:val="000000"/>
              </w:rPr>
            </w:pPr>
            <w:r w:rsidRPr="00831939">
              <w:rPr>
                <w:color w:val="000000"/>
              </w:rPr>
              <w:t>04</w:t>
            </w:r>
          </w:p>
        </w:tc>
        <w:tc>
          <w:tcPr>
            <w:tcW w:w="593" w:type="dxa"/>
            <w:tcBorders>
              <w:top w:val="nil"/>
              <w:left w:val="nil"/>
              <w:bottom w:val="single" w:sz="4" w:space="0" w:color="000000"/>
              <w:right w:val="single" w:sz="4" w:space="0" w:color="000000"/>
            </w:tcBorders>
            <w:shd w:val="clear" w:color="auto" w:fill="auto"/>
            <w:noWrap/>
            <w:hideMark/>
          </w:tcPr>
          <w:p w14:paraId="7BD4F1C8" w14:textId="77777777" w:rsidR="00AE3CFB" w:rsidRPr="00831939" w:rsidRDefault="00AE3CFB" w:rsidP="008207BB">
            <w:pPr>
              <w:jc w:val="center"/>
              <w:outlineLvl w:val="4"/>
              <w:rPr>
                <w:color w:val="000000"/>
              </w:rPr>
            </w:pPr>
            <w:r w:rsidRPr="00831939">
              <w:rPr>
                <w:color w:val="000000"/>
              </w:rPr>
              <w:t>12</w:t>
            </w:r>
          </w:p>
        </w:tc>
        <w:tc>
          <w:tcPr>
            <w:tcW w:w="1416" w:type="dxa"/>
            <w:tcBorders>
              <w:top w:val="nil"/>
              <w:left w:val="nil"/>
              <w:bottom w:val="single" w:sz="4" w:space="0" w:color="000000"/>
              <w:right w:val="single" w:sz="4" w:space="0" w:color="000000"/>
            </w:tcBorders>
            <w:shd w:val="clear" w:color="auto" w:fill="auto"/>
            <w:noWrap/>
            <w:hideMark/>
          </w:tcPr>
          <w:p w14:paraId="334C8051" w14:textId="77777777" w:rsidR="00AE3CFB" w:rsidRPr="00831939" w:rsidRDefault="00AE3CFB" w:rsidP="008207BB">
            <w:pPr>
              <w:jc w:val="center"/>
              <w:outlineLvl w:val="4"/>
              <w:rPr>
                <w:color w:val="000000"/>
              </w:rPr>
            </w:pPr>
            <w:r w:rsidRPr="00831939">
              <w:rPr>
                <w:color w:val="000000"/>
              </w:rPr>
              <w:t>0710100000</w:t>
            </w:r>
          </w:p>
        </w:tc>
        <w:tc>
          <w:tcPr>
            <w:tcW w:w="807" w:type="dxa"/>
            <w:tcBorders>
              <w:top w:val="nil"/>
              <w:left w:val="nil"/>
              <w:bottom w:val="single" w:sz="4" w:space="0" w:color="000000"/>
              <w:right w:val="single" w:sz="4" w:space="0" w:color="000000"/>
            </w:tcBorders>
            <w:shd w:val="clear" w:color="auto" w:fill="auto"/>
            <w:noWrap/>
            <w:hideMark/>
          </w:tcPr>
          <w:p w14:paraId="18E3643E" w14:textId="77777777" w:rsidR="00AE3CFB" w:rsidRPr="00831939" w:rsidRDefault="00AE3CFB" w:rsidP="008207BB">
            <w:pPr>
              <w:jc w:val="center"/>
              <w:outlineLvl w:val="4"/>
              <w:rPr>
                <w:color w:val="000000"/>
              </w:rPr>
            </w:pPr>
            <w:r w:rsidRPr="00831939">
              <w:rPr>
                <w:color w:val="000000"/>
              </w:rPr>
              <w:t> </w:t>
            </w:r>
          </w:p>
        </w:tc>
        <w:tc>
          <w:tcPr>
            <w:tcW w:w="1508" w:type="dxa"/>
            <w:tcBorders>
              <w:top w:val="nil"/>
              <w:left w:val="nil"/>
              <w:bottom w:val="single" w:sz="4" w:space="0" w:color="000000"/>
              <w:right w:val="single" w:sz="4" w:space="0" w:color="000000"/>
            </w:tcBorders>
            <w:shd w:val="clear" w:color="auto" w:fill="auto"/>
            <w:noWrap/>
            <w:hideMark/>
          </w:tcPr>
          <w:p w14:paraId="66895691" w14:textId="77777777" w:rsidR="00AE3CFB" w:rsidRPr="00831939" w:rsidRDefault="00AE3CFB" w:rsidP="008207BB">
            <w:pPr>
              <w:jc w:val="right"/>
              <w:outlineLvl w:val="4"/>
              <w:rPr>
                <w:color w:val="000000"/>
              </w:rPr>
            </w:pPr>
            <w:r w:rsidRPr="00831939">
              <w:rPr>
                <w:color w:val="000000"/>
              </w:rPr>
              <w:t>500 000,00</w:t>
            </w:r>
          </w:p>
        </w:tc>
      </w:tr>
      <w:tr w:rsidR="00AE3CFB" w:rsidRPr="00831939" w14:paraId="593B17AD" w14:textId="77777777" w:rsidTr="008207BB">
        <w:trPr>
          <w:trHeight w:val="630"/>
        </w:trPr>
        <w:tc>
          <w:tcPr>
            <w:tcW w:w="4395" w:type="dxa"/>
            <w:tcBorders>
              <w:top w:val="nil"/>
              <w:left w:val="single" w:sz="4" w:space="0" w:color="000000"/>
              <w:bottom w:val="single" w:sz="4" w:space="0" w:color="000000"/>
              <w:right w:val="single" w:sz="4" w:space="0" w:color="000000"/>
            </w:tcBorders>
            <w:shd w:val="clear" w:color="auto" w:fill="auto"/>
            <w:hideMark/>
          </w:tcPr>
          <w:p w14:paraId="2DF72A35" w14:textId="77777777" w:rsidR="00AE3CFB" w:rsidRPr="00831939" w:rsidRDefault="00AE3CFB" w:rsidP="008207BB">
            <w:pPr>
              <w:outlineLvl w:val="5"/>
              <w:rPr>
                <w:color w:val="000000"/>
              </w:rPr>
            </w:pPr>
            <w:r w:rsidRPr="00831939">
              <w:rPr>
                <w:color w:val="000000"/>
              </w:rPr>
              <w:t xml:space="preserve">  Развитие молодежного предпринимательства</w:t>
            </w:r>
          </w:p>
        </w:tc>
        <w:tc>
          <w:tcPr>
            <w:tcW w:w="677" w:type="dxa"/>
            <w:tcBorders>
              <w:top w:val="nil"/>
              <w:left w:val="nil"/>
              <w:bottom w:val="single" w:sz="4" w:space="0" w:color="000000"/>
              <w:right w:val="single" w:sz="4" w:space="0" w:color="000000"/>
            </w:tcBorders>
            <w:shd w:val="clear" w:color="auto" w:fill="auto"/>
            <w:noWrap/>
            <w:hideMark/>
          </w:tcPr>
          <w:p w14:paraId="7E1AF1F7" w14:textId="77777777" w:rsidR="00AE3CFB" w:rsidRPr="00831939" w:rsidRDefault="00AE3CFB" w:rsidP="008207BB">
            <w:pPr>
              <w:jc w:val="center"/>
              <w:outlineLvl w:val="5"/>
              <w:rPr>
                <w:color w:val="000000"/>
              </w:rPr>
            </w:pPr>
            <w:r w:rsidRPr="00831939">
              <w:rPr>
                <w:color w:val="000000"/>
              </w:rPr>
              <w:t>996</w:t>
            </w:r>
          </w:p>
        </w:tc>
        <w:tc>
          <w:tcPr>
            <w:tcW w:w="572" w:type="dxa"/>
            <w:tcBorders>
              <w:top w:val="nil"/>
              <w:left w:val="nil"/>
              <w:bottom w:val="single" w:sz="4" w:space="0" w:color="000000"/>
              <w:right w:val="single" w:sz="4" w:space="0" w:color="000000"/>
            </w:tcBorders>
            <w:shd w:val="clear" w:color="auto" w:fill="auto"/>
            <w:noWrap/>
            <w:hideMark/>
          </w:tcPr>
          <w:p w14:paraId="6AC19234" w14:textId="77777777" w:rsidR="00AE3CFB" w:rsidRPr="00831939" w:rsidRDefault="00AE3CFB" w:rsidP="008207BB">
            <w:pPr>
              <w:jc w:val="center"/>
              <w:outlineLvl w:val="5"/>
              <w:rPr>
                <w:color w:val="000000"/>
              </w:rPr>
            </w:pPr>
            <w:r w:rsidRPr="00831939">
              <w:rPr>
                <w:color w:val="000000"/>
              </w:rPr>
              <w:t>04</w:t>
            </w:r>
          </w:p>
        </w:tc>
        <w:tc>
          <w:tcPr>
            <w:tcW w:w="593" w:type="dxa"/>
            <w:tcBorders>
              <w:top w:val="nil"/>
              <w:left w:val="nil"/>
              <w:bottom w:val="single" w:sz="4" w:space="0" w:color="000000"/>
              <w:right w:val="single" w:sz="4" w:space="0" w:color="000000"/>
            </w:tcBorders>
            <w:shd w:val="clear" w:color="auto" w:fill="auto"/>
            <w:noWrap/>
            <w:hideMark/>
          </w:tcPr>
          <w:p w14:paraId="1F12D04D" w14:textId="77777777" w:rsidR="00AE3CFB" w:rsidRPr="00831939" w:rsidRDefault="00AE3CFB" w:rsidP="008207BB">
            <w:pPr>
              <w:jc w:val="center"/>
              <w:outlineLvl w:val="5"/>
              <w:rPr>
                <w:color w:val="000000"/>
              </w:rPr>
            </w:pPr>
            <w:r w:rsidRPr="00831939">
              <w:rPr>
                <w:color w:val="000000"/>
              </w:rPr>
              <w:t>12</w:t>
            </w:r>
          </w:p>
        </w:tc>
        <w:tc>
          <w:tcPr>
            <w:tcW w:w="1416" w:type="dxa"/>
            <w:tcBorders>
              <w:top w:val="nil"/>
              <w:left w:val="nil"/>
              <w:bottom w:val="single" w:sz="4" w:space="0" w:color="000000"/>
              <w:right w:val="single" w:sz="4" w:space="0" w:color="000000"/>
            </w:tcBorders>
            <w:shd w:val="clear" w:color="auto" w:fill="auto"/>
            <w:noWrap/>
            <w:hideMark/>
          </w:tcPr>
          <w:p w14:paraId="2FCDD3AB" w14:textId="77777777" w:rsidR="00AE3CFB" w:rsidRPr="00831939" w:rsidRDefault="00AE3CFB" w:rsidP="008207BB">
            <w:pPr>
              <w:jc w:val="center"/>
              <w:outlineLvl w:val="5"/>
              <w:rPr>
                <w:color w:val="000000"/>
              </w:rPr>
            </w:pPr>
            <w:r w:rsidRPr="00831939">
              <w:rPr>
                <w:color w:val="000000"/>
              </w:rPr>
              <w:t>0710183110</w:t>
            </w:r>
          </w:p>
        </w:tc>
        <w:tc>
          <w:tcPr>
            <w:tcW w:w="807" w:type="dxa"/>
            <w:tcBorders>
              <w:top w:val="nil"/>
              <w:left w:val="nil"/>
              <w:bottom w:val="single" w:sz="4" w:space="0" w:color="000000"/>
              <w:right w:val="single" w:sz="4" w:space="0" w:color="000000"/>
            </w:tcBorders>
            <w:shd w:val="clear" w:color="auto" w:fill="auto"/>
            <w:noWrap/>
            <w:hideMark/>
          </w:tcPr>
          <w:p w14:paraId="063E1BB8" w14:textId="77777777" w:rsidR="00AE3CFB" w:rsidRPr="00831939" w:rsidRDefault="00AE3CFB" w:rsidP="008207BB">
            <w:pPr>
              <w:jc w:val="center"/>
              <w:outlineLvl w:val="5"/>
              <w:rPr>
                <w:color w:val="000000"/>
              </w:rPr>
            </w:pPr>
            <w:r w:rsidRPr="00831939">
              <w:rPr>
                <w:color w:val="000000"/>
              </w:rPr>
              <w:t> </w:t>
            </w:r>
          </w:p>
        </w:tc>
        <w:tc>
          <w:tcPr>
            <w:tcW w:w="1508" w:type="dxa"/>
            <w:tcBorders>
              <w:top w:val="nil"/>
              <w:left w:val="nil"/>
              <w:bottom w:val="single" w:sz="4" w:space="0" w:color="000000"/>
              <w:right w:val="single" w:sz="4" w:space="0" w:color="000000"/>
            </w:tcBorders>
            <w:shd w:val="clear" w:color="auto" w:fill="auto"/>
            <w:noWrap/>
            <w:hideMark/>
          </w:tcPr>
          <w:p w14:paraId="17BA1818" w14:textId="77777777" w:rsidR="00AE3CFB" w:rsidRPr="00831939" w:rsidRDefault="00AE3CFB" w:rsidP="008207BB">
            <w:pPr>
              <w:jc w:val="right"/>
              <w:outlineLvl w:val="5"/>
              <w:rPr>
                <w:color w:val="000000"/>
              </w:rPr>
            </w:pPr>
            <w:r w:rsidRPr="00831939">
              <w:rPr>
                <w:color w:val="000000"/>
              </w:rPr>
              <w:t>400 000,00</w:t>
            </w:r>
          </w:p>
        </w:tc>
      </w:tr>
      <w:tr w:rsidR="00AE3CFB" w:rsidRPr="00831939" w14:paraId="196DFB4F" w14:textId="77777777" w:rsidTr="008207BB">
        <w:trPr>
          <w:trHeight w:val="1608"/>
        </w:trPr>
        <w:tc>
          <w:tcPr>
            <w:tcW w:w="4395" w:type="dxa"/>
            <w:tcBorders>
              <w:top w:val="nil"/>
              <w:left w:val="single" w:sz="4" w:space="0" w:color="000000"/>
              <w:bottom w:val="single" w:sz="4" w:space="0" w:color="000000"/>
              <w:right w:val="single" w:sz="4" w:space="0" w:color="000000"/>
            </w:tcBorders>
            <w:shd w:val="clear" w:color="auto" w:fill="auto"/>
            <w:hideMark/>
          </w:tcPr>
          <w:p w14:paraId="4B082236" w14:textId="77777777" w:rsidR="00AE3CFB" w:rsidRPr="00831939" w:rsidRDefault="00AE3CFB" w:rsidP="008207BB">
            <w:pPr>
              <w:outlineLvl w:val="6"/>
              <w:rPr>
                <w:color w:val="000000"/>
              </w:rPr>
            </w:pPr>
            <w:r w:rsidRPr="00831939">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77" w:type="dxa"/>
            <w:tcBorders>
              <w:top w:val="nil"/>
              <w:left w:val="nil"/>
              <w:bottom w:val="single" w:sz="4" w:space="0" w:color="000000"/>
              <w:right w:val="single" w:sz="4" w:space="0" w:color="000000"/>
            </w:tcBorders>
            <w:shd w:val="clear" w:color="auto" w:fill="auto"/>
            <w:noWrap/>
            <w:hideMark/>
          </w:tcPr>
          <w:p w14:paraId="12154DB5" w14:textId="77777777" w:rsidR="00AE3CFB" w:rsidRPr="00831939" w:rsidRDefault="00AE3CFB" w:rsidP="008207BB">
            <w:pPr>
              <w:jc w:val="center"/>
              <w:outlineLvl w:val="6"/>
              <w:rPr>
                <w:color w:val="000000"/>
              </w:rPr>
            </w:pPr>
            <w:r w:rsidRPr="00831939">
              <w:rPr>
                <w:color w:val="000000"/>
              </w:rPr>
              <w:t>996</w:t>
            </w:r>
          </w:p>
        </w:tc>
        <w:tc>
          <w:tcPr>
            <w:tcW w:w="572" w:type="dxa"/>
            <w:tcBorders>
              <w:top w:val="nil"/>
              <w:left w:val="nil"/>
              <w:bottom w:val="single" w:sz="4" w:space="0" w:color="000000"/>
              <w:right w:val="single" w:sz="4" w:space="0" w:color="000000"/>
            </w:tcBorders>
            <w:shd w:val="clear" w:color="auto" w:fill="auto"/>
            <w:noWrap/>
            <w:hideMark/>
          </w:tcPr>
          <w:p w14:paraId="5652D54C" w14:textId="77777777" w:rsidR="00AE3CFB" w:rsidRPr="00831939" w:rsidRDefault="00AE3CFB" w:rsidP="008207BB">
            <w:pPr>
              <w:jc w:val="center"/>
              <w:outlineLvl w:val="6"/>
              <w:rPr>
                <w:color w:val="000000"/>
              </w:rPr>
            </w:pPr>
            <w:r w:rsidRPr="00831939">
              <w:rPr>
                <w:color w:val="000000"/>
              </w:rPr>
              <w:t>04</w:t>
            </w:r>
          </w:p>
        </w:tc>
        <w:tc>
          <w:tcPr>
            <w:tcW w:w="593" w:type="dxa"/>
            <w:tcBorders>
              <w:top w:val="nil"/>
              <w:left w:val="nil"/>
              <w:bottom w:val="single" w:sz="4" w:space="0" w:color="000000"/>
              <w:right w:val="single" w:sz="4" w:space="0" w:color="000000"/>
            </w:tcBorders>
            <w:shd w:val="clear" w:color="auto" w:fill="auto"/>
            <w:noWrap/>
            <w:hideMark/>
          </w:tcPr>
          <w:p w14:paraId="42CD9575" w14:textId="77777777" w:rsidR="00AE3CFB" w:rsidRPr="00831939" w:rsidRDefault="00AE3CFB" w:rsidP="008207BB">
            <w:pPr>
              <w:jc w:val="center"/>
              <w:outlineLvl w:val="6"/>
              <w:rPr>
                <w:color w:val="000000"/>
              </w:rPr>
            </w:pPr>
            <w:r w:rsidRPr="00831939">
              <w:rPr>
                <w:color w:val="000000"/>
              </w:rPr>
              <w:t>12</w:t>
            </w:r>
          </w:p>
        </w:tc>
        <w:tc>
          <w:tcPr>
            <w:tcW w:w="1416" w:type="dxa"/>
            <w:tcBorders>
              <w:top w:val="nil"/>
              <w:left w:val="nil"/>
              <w:bottom w:val="single" w:sz="4" w:space="0" w:color="000000"/>
              <w:right w:val="single" w:sz="4" w:space="0" w:color="000000"/>
            </w:tcBorders>
            <w:shd w:val="clear" w:color="auto" w:fill="auto"/>
            <w:noWrap/>
            <w:hideMark/>
          </w:tcPr>
          <w:p w14:paraId="63EB82F7" w14:textId="77777777" w:rsidR="00AE3CFB" w:rsidRPr="00831939" w:rsidRDefault="00AE3CFB" w:rsidP="008207BB">
            <w:pPr>
              <w:jc w:val="center"/>
              <w:outlineLvl w:val="6"/>
              <w:rPr>
                <w:color w:val="000000"/>
              </w:rPr>
            </w:pPr>
            <w:r w:rsidRPr="00831939">
              <w:rPr>
                <w:color w:val="000000"/>
              </w:rPr>
              <w:t>0710183110</w:t>
            </w:r>
          </w:p>
        </w:tc>
        <w:tc>
          <w:tcPr>
            <w:tcW w:w="807" w:type="dxa"/>
            <w:tcBorders>
              <w:top w:val="nil"/>
              <w:left w:val="nil"/>
              <w:bottom w:val="single" w:sz="4" w:space="0" w:color="000000"/>
              <w:right w:val="single" w:sz="4" w:space="0" w:color="000000"/>
            </w:tcBorders>
            <w:shd w:val="clear" w:color="auto" w:fill="auto"/>
            <w:noWrap/>
            <w:hideMark/>
          </w:tcPr>
          <w:p w14:paraId="5D0C3949" w14:textId="77777777" w:rsidR="00AE3CFB" w:rsidRPr="00831939" w:rsidRDefault="00AE3CFB" w:rsidP="008207BB">
            <w:pPr>
              <w:jc w:val="center"/>
              <w:outlineLvl w:val="6"/>
              <w:rPr>
                <w:color w:val="000000"/>
              </w:rPr>
            </w:pPr>
            <w:r w:rsidRPr="00831939">
              <w:rPr>
                <w:color w:val="000000"/>
              </w:rPr>
              <w:t>813</w:t>
            </w:r>
          </w:p>
        </w:tc>
        <w:tc>
          <w:tcPr>
            <w:tcW w:w="1508" w:type="dxa"/>
            <w:tcBorders>
              <w:top w:val="nil"/>
              <w:left w:val="nil"/>
              <w:bottom w:val="single" w:sz="4" w:space="0" w:color="000000"/>
              <w:right w:val="single" w:sz="4" w:space="0" w:color="000000"/>
            </w:tcBorders>
            <w:shd w:val="clear" w:color="auto" w:fill="auto"/>
            <w:noWrap/>
            <w:hideMark/>
          </w:tcPr>
          <w:p w14:paraId="38FE9384" w14:textId="77777777" w:rsidR="00AE3CFB" w:rsidRPr="00831939" w:rsidRDefault="00AE3CFB" w:rsidP="008207BB">
            <w:pPr>
              <w:jc w:val="right"/>
              <w:outlineLvl w:val="6"/>
              <w:rPr>
                <w:color w:val="000000"/>
              </w:rPr>
            </w:pPr>
            <w:r w:rsidRPr="00831939">
              <w:rPr>
                <w:color w:val="000000"/>
              </w:rPr>
              <w:t>400 000,00</w:t>
            </w:r>
          </w:p>
        </w:tc>
      </w:tr>
      <w:tr w:rsidR="00AE3CFB" w:rsidRPr="00831939" w14:paraId="45EB007C" w14:textId="77777777" w:rsidTr="008207BB">
        <w:trPr>
          <w:trHeight w:val="315"/>
        </w:trPr>
        <w:tc>
          <w:tcPr>
            <w:tcW w:w="4395" w:type="dxa"/>
            <w:tcBorders>
              <w:top w:val="nil"/>
              <w:left w:val="single" w:sz="4" w:space="0" w:color="000000"/>
              <w:bottom w:val="single" w:sz="4" w:space="0" w:color="000000"/>
              <w:right w:val="single" w:sz="4" w:space="0" w:color="000000"/>
            </w:tcBorders>
            <w:shd w:val="clear" w:color="auto" w:fill="auto"/>
            <w:hideMark/>
          </w:tcPr>
          <w:p w14:paraId="2B4EBCB3" w14:textId="77777777" w:rsidR="00AE3CFB" w:rsidRPr="00831939" w:rsidRDefault="00AE3CFB" w:rsidP="008207BB">
            <w:pPr>
              <w:outlineLvl w:val="5"/>
              <w:rPr>
                <w:color w:val="000000"/>
              </w:rPr>
            </w:pPr>
            <w:r w:rsidRPr="00831939">
              <w:rPr>
                <w:color w:val="000000"/>
              </w:rPr>
              <w:t xml:space="preserve">  Социальное предпринимательство</w:t>
            </w:r>
          </w:p>
        </w:tc>
        <w:tc>
          <w:tcPr>
            <w:tcW w:w="677" w:type="dxa"/>
            <w:tcBorders>
              <w:top w:val="nil"/>
              <w:left w:val="nil"/>
              <w:bottom w:val="single" w:sz="4" w:space="0" w:color="000000"/>
              <w:right w:val="single" w:sz="4" w:space="0" w:color="000000"/>
            </w:tcBorders>
            <w:shd w:val="clear" w:color="auto" w:fill="auto"/>
            <w:noWrap/>
            <w:hideMark/>
          </w:tcPr>
          <w:p w14:paraId="06A9DEF2" w14:textId="77777777" w:rsidR="00AE3CFB" w:rsidRPr="00831939" w:rsidRDefault="00AE3CFB" w:rsidP="008207BB">
            <w:pPr>
              <w:jc w:val="center"/>
              <w:outlineLvl w:val="5"/>
              <w:rPr>
                <w:color w:val="000000"/>
              </w:rPr>
            </w:pPr>
            <w:r w:rsidRPr="00831939">
              <w:rPr>
                <w:color w:val="000000"/>
              </w:rPr>
              <w:t>996</w:t>
            </w:r>
          </w:p>
        </w:tc>
        <w:tc>
          <w:tcPr>
            <w:tcW w:w="572" w:type="dxa"/>
            <w:tcBorders>
              <w:top w:val="nil"/>
              <w:left w:val="nil"/>
              <w:bottom w:val="single" w:sz="4" w:space="0" w:color="000000"/>
              <w:right w:val="single" w:sz="4" w:space="0" w:color="000000"/>
            </w:tcBorders>
            <w:shd w:val="clear" w:color="auto" w:fill="auto"/>
            <w:noWrap/>
            <w:hideMark/>
          </w:tcPr>
          <w:p w14:paraId="3DDA9B11" w14:textId="77777777" w:rsidR="00AE3CFB" w:rsidRPr="00831939" w:rsidRDefault="00AE3CFB" w:rsidP="008207BB">
            <w:pPr>
              <w:jc w:val="center"/>
              <w:outlineLvl w:val="5"/>
              <w:rPr>
                <w:color w:val="000000"/>
              </w:rPr>
            </w:pPr>
            <w:r w:rsidRPr="00831939">
              <w:rPr>
                <w:color w:val="000000"/>
              </w:rPr>
              <w:t>04</w:t>
            </w:r>
          </w:p>
        </w:tc>
        <w:tc>
          <w:tcPr>
            <w:tcW w:w="593" w:type="dxa"/>
            <w:tcBorders>
              <w:top w:val="nil"/>
              <w:left w:val="nil"/>
              <w:bottom w:val="single" w:sz="4" w:space="0" w:color="000000"/>
              <w:right w:val="single" w:sz="4" w:space="0" w:color="000000"/>
            </w:tcBorders>
            <w:shd w:val="clear" w:color="auto" w:fill="auto"/>
            <w:noWrap/>
            <w:hideMark/>
          </w:tcPr>
          <w:p w14:paraId="067BBB03" w14:textId="77777777" w:rsidR="00AE3CFB" w:rsidRPr="00831939" w:rsidRDefault="00AE3CFB" w:rsidP="008207BB">
            <w:pPr>
              <w:jc w:val="center"/>
              <w:outlineLvl w:val="5"/>
              <w:rPr>
                <w:color w:val="000000"/>
              </w:rPr>
            </w:pPr>
            <w:r w:rsidRPr="00831939">
              <w:rPr>
                <w:color w:val="000000"/>
              </w:rPr>
              <w:t>12</w:t>
            </w:r>
          </w:p>
        </w:tc>
        <w:tc>
          <w:tcPr>
            <w:tcW w:w="1416" w:type="dxa"/>
            <w:tcBorders>
              <w:top w:val="nil"/>
              <w:left w:val="nil"/>
              <w:bottom w:val="single" w:sz="4" w:space="0" w:color="000000"/>
              <w:right w:val="single" w:sz="4" w:space="0" w:color="000000"/>
            </w:tcBorders>
            <w:shd w:val="clear" w:color="auto" w:fill="auto"/>
            <w:noWrap/>
            <w:hideMark/>
          </w:tcPr>
          <w:p w14:paraId="53C221C7" w14:textId="77777777" w:rsidR="00AE3CFB" w:rsidRPr="00831939" w:rsidRDefault="00AE3CFB" w:rsidP="008207BB">
            <w:pPr>
              <w:jc w:val="center"/>
              <w:outlineLvl w:val="5"/>
              <w:rPr>
                <w:color w:val="000000"/>
              </w:rPr>
            </w:pPr>
            <w:r w:rsidRPr="00831939">
              <w:rPr>
                <w:color w:val="000000"/>
              </w:rPr>
              <w:t>0710183120</w:t>
            </w:r>
          </w:p>
        </w:tc>
        <w:tc>
          <w:tcPr>
            <w:tcW w:w="807" w:type="dxa"/>
            <w:tcBorders>
              <w:top w:val="nil"/>
              <w:left w:val="nil"/>
              <w:bottom w:val="single" w:sz="4" w:space="0" w:color="000000"/>
              <w:right w:val="single" w:sz="4" w:space="0" w:color="000000"/>
            </w:tcBorders>
            <w:shd w:val="clear" w:color="auto" w:fill="auto"/>
            <w:noWrap/>
            <w:hideMark/>
          </w:tcPr>
          <w:p w14:paraId="5996B844" w14:textId="77777777" w:rsidR="00AE3CFB" w:rsidRPr="00831939" w:rsidRDefault="00AE3CFB" w:rsidP="008207BB">
            <w:pPr>
              <w:jc w:val="center"/>
              <w:outlineLvl w:val="5"/>
              <w:rPr>
                <w:color w:val="000000"/>
              </w:rPr>
            </w:pPr>
            <w:r w:rsidRPr="00831939">
              <w:rPr>
                <w:color w:val="000000"/>
              </w:rPr>
              <w:t> </w:t>
            </w:r>
          </w:p>
        </w:tc>
        <w:tc>
          <w:tcPr>
            <w:tcW w:w="1508" w:type="dxa"/>
            <w:tcBorders>
              <w:top w:val="nil"/>
              <w:left w:val="nil"/>
              <w:bottom w:val="single" w:sz="4" w:space="0" w:color="000000"/>
              <w:right w:val="single" w:sz="4" w:space="0" w:color="000000"/>
            </w:tcBorders>
            <w:shd w:val="clear" w:color="auto" w:fill="auto"/>
            <w:noWrap/>
            <w:hideMark/>
          </w:tcPr>
          <w:p w14:paraId="0627F4E7" w14:textId="77777777" w:rsidR="00AE3CFB" w:rsidRPr="00831939" w:rsidRDefault="00AE3CFB" w:rsidP="008207BB">
            <w:pPr>
              <w:jc w:val="right"/>
              <w:outlineLvl w:val="5"/>
              <w:rPr>
                <w:color w:val="000000"/>
              </w:rPr>
            </w:pPr>
            <w:r w:rsidRPr="00831939">
              <w:rPr>
                <w:color w:val="000000"/>
              </w:rPr>
              <w:t>100 000,00</w:t>
            </w:r>
          </w:p>
        </w:tc>
      </w:tr>
      <w:tr w:rsidR="00AE3CFB" w:rsidRPr="00831939" w14:paraId="3B325946" w14:textId="77777777" w:rsidTr="008207BB">
        <w:trPr>
          <w:trHeight w:val="1607"/>
        </w:trPr>
        <w:tc>
          <w:tcPr>
            <w:tcW w:w="4395" w:type="dxa"/>
            <w:tcBorders>
              <w:top w:val="nil"/>
              <w:left w:val="single" w:sz="4" w:space="0" w:color="000000"/>
              <w:bottom w:val="single" w:sz="4" w:space="0" w:color="000000"/>
              <w:right w:val="single" w:sz="4" w:space="0" w:color="000000"/>
            </w:tcBorders>
            <w:shd w:val="clear" w:color="auto" w:fill="auto"/>
            <w:hideMark/>
          </w:tcPr>
          <w:p w14:paraId="637E6239" w14:textId="77777777" w:rsidR="00AE3CFB" w:rsidRPr="00831939" w:rsidRDefault="00AE3CFB" w:rsidP="008207BB">
            <w:pPr>
              <w:outlineLvl w:val="6"/>
              <w:rPr>
                <w:color w:val="000000"/>
              </w:rPr>
            </w:pPr>
            <w:r w:rsidRPr="00831939">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77" w:type="dxa"/>
            <w:tcBorders>
              <w:top w:val="nil"/>
              <w:left w:val="nil"/>
              <w:bottom w:val="single" w:sz="4" w:space="0" w:color="000000"/>
              <w:right w:val="single" w:sz="4" w:space="0" w:color="000000"/>
            </w:tcBorders>
            <w:shd w:val="clear" w:color="auto" w:fill="auto"/>
            <w:noWrap/>
            <w:hideMark/>
          </w:tcPr>
          <w:p w14:paraId="028B01FF" w14:textId="77777777" w:rsidR="00AE3CFB" w:rsidRPr="00831939" w:rsidRDefault="00AE3CFB" w:rsidP="008207BB">
            <w:pPr>
              <w:jc w:val="center"/>
              <w:outlineLvl w:val="6"/>
              <w:rPr>
                <w:color w:val="000000"/>
              </w:rPr>
            </w:pPr>
            <w:r w:rsidRPr="00831939">
              <w:rPr>
                <w:color w:val="000000"/>
              </w:rPr>
              <w:t>996</w:t>
            </w:r>
          </w:p>
        </w:tc>
        <w:tc>
          <w:tcPr>
            <w:tcW w:w="572" w:type="dxa"/>
            <w:tcBorders>
              <w:top w:val="nil"/>
              <w:left w:val="nil"/>
              <w:bottom w:val="single" w:sz="4" w:space="0" w:color="000000"/>
              <w:right w:val="single" w:sz="4" w:space="0" w:color="000000"/>
            </w:tcBorders>
            <w:shd w:val="clear" w:color="auto" w:fill="auto"/>
            <w:noWrap/>
            <w:hideMark/>
          </w:tcPr>
          <w:p w14:paraId="29D84C95" w14:textId="77777777" w:rsidR="00AE3CFB" w:rsidRPr="00831939" w:rsidRDefault="00AE3CFB" w:rsidP="008207BB">
            <w:pPr>
              <w:jc w:val="center"/>
              <w:outlineLvl w:val="6"/>
              <w:rPr>
                <w:color w:val="000000"/>
              </w:rPr>
            </w:pPr>
            <w:r w:rsidRPr="00831939">
              <w:rPr>
                <w:color w:val="000000"/>
              </w:rPr>
              <w:t>04</w:t>
            </w:r>
          </w:p>
        </w:tc>
        <w:tc>
          <w:tcPr>
            <w:tcW w:w="593" w:type="dxa"/>
            <w:tcBorders>
              <w:top w:val="nil"/>
              <w:left w:val="nil"/>
              <w:bottom w:val="single" w:sz="4" w:space="0" w:color="000000"/>
              <w:right w:val="single" w:sz="4" w:space="0" w:color="000000"/>
            </w:tcBorders>
            <w:shd w:val="clear" w:color="auto" w:fill="auto"/>
            <w:noWrap/>
            <w:hideMark/>
          </w:tcPr>
          <w:p w14:paraId="69FECBC4" w14:textId="77777777" w:rsidR="00AE3CFB" w:rsidRPr="00831939" w:rsidRDefault="00AE3CFB" w:rsidP="008207BB">
            <w:pPr>
              <w:jc w:val="center"/>
              <w:outlineLvl w:val="6"/>
              <w:rPr>
                <w:color w:val="000000"/>
              </w:rPr>
            </w:pPr>
            <w:r w:rsidRPr="00831939">
              <w:rPr>
                <w:color w:val="000000"/>
              </w:rPr>
              <w:t>12</w:t>
            </w:r>
          </w:p>
        </w:tc>
        <w:tc>
          <w:tcPr>
            <w:tcW w:w="1416" w:type="dxa"/>
            <w:tcBorders>
              <w:top w:val="nil"/>
              <w:left w:val="nil"/>
              <w:bottom w:val="single" w:sz="4" w:space="0" w:color="000000"/>
              <w:right w:val="single" w:sz="4" w:space="0" w:color="000000"/>
            </w:tcBorders>
            <w:shd w:val="clear" w:color="auto" w:fill="auto"/>
            <w:noWrap/>
            <w:hideMark/>
          </w:tcPr>
          <w:p w14:paraId="6EDC14AA" w14:textId="77777777" w:rsidR="00AE3CFB" w:rsidRPr="00831939" w:rsidRDefault="00AE3CFB" w:rsidP="008207BB">
            <w:pPr>
              <w:jc w:val="center"/>
              <w:outlineLvl w:val="6"/>
              <w:rPr>
                <w:color w:val="000000"/>
              </w:rPr>
            </w:pPr>
            <w:r w:rsidRPr="00831939">
              <w:rPr>
                <w:color w:val="000000"/>
              </w:rPr>
              <w:t>0710183120</w:t>
            </w:r>
          </w:p>
        </w:tc>
        <w:tc>
          <w:tcPr>
            <w:tcW w:w="807" w:type="dxa"/>
            <w:tcBorders>
              <w:top w:val="nil"/>
              <w:left w:val="nil"/>
              <w:bottom w:val="single" w:sz="4" w:space="0" w:color="000000"/>
              <w:right w:val="single" w:sz="4" w:space="0" w:color="000000"/>
            </w:tcBorders>
            <w:shd w:val="clear" w:color="auto" w:fill="auto"/>
            <w:noWrap/>
            <w:hideMark/>
          </w:tcPr>
          <w:p w14:paraId="0C119E45" w14:textId="77777777" w:rsidR="00AE3CFB" w:rsidRPr="00831939" w:rsidRDefault="00AE3CFB" w:rsidP="008207BB">
            <w:pPr>
              <w:jc w:val="center"/>
              <w:outlineLvl w:val="6"/>
              <w:rPr>
                <w:color w:val="000000"/>
              </w:rPr>
            </w:pPr>
            <w:r w:rsidRPr="00831939">
              <w:rPr>
                <w:color w:val="000000"/>
              </w:rPr>
              <w:t>813</w:t>
            </w:r>
          </w:p>
        </w:tc>
        <w:tc>
          <w:tcPr>
            <w:tcW w:w="1508" w:type="dxa"/>
            <w:tcBorders>
              <w:top w:val="nil"/>
              <w:left w:val="nil"/>
              <w:bottom w:val="single" w:sz="4" w:space="0" w:color="000000"/>
              <w:right w:val="single" w:sz="4" w:space="0" w:color="000000"/>
            </w:tcBorders>
            <w:shd w:val="clear" w:color="auto" w:fill="auto"/>
            <w:noWrap/>
            <w:hideMark/>
          </w:tcPr>
          <w:p w14:paraId="1AF16EBF" w14:textId="77777777" w:rsidR="00AE3CFB" w:rsidRPr="00831939" w:rsidRDefault="00AE3CFB" w:rsidP="008207BB">
            <w:pPr>
              <w:jc w:val="right"/>
              <w:outlineLvl w:val="6"/>
              <w:rPr>
                <w:color w:val="000000"/>
              </w:rPr>
            </w:pPr>
            <w:r w:rsidRPr="00831939">
              <w:rPr>
                <w:color w:val="000000"/>
              </w:rPr>
              <w:t>100 000,00</w:t>
            </w:r>
          </w:p>
        </w:tc>
      </w:tr>
      <w:tr w:rsidR="00AE3CFB" w:rsidRPr="00831939" w14:paraId="0384EC54" w14:textId="77777777" w:rsidTr="008207BB">
        <w:trPr>
          <w:trHeight w:val="315"/>
        </w:trPr>
        <w:tc>
          <w:tcPr>
            <w:tcW w:w="8460" w:type="dxa"/>
            <w:gridSpan w:val="6"/>
            <w:tcBorders>
              <w:top w:val="single" w:sz="4" w:space="0" w:color="000000"/>
              <w:left w:val="nil"/>
              <w:bottom w:val="nil"/>
              <w:right w:val="nil"/>
            </w:tcBorders>
            <w:shd w:val="clear" w:color="auto" w:fill="auto"/>
            <w:noWrap/>
            <w:vAlign w:val="bottom"/>
            <w:hideMark/>
          </w:tcPr>
          <w:p w14:paraId="15979BA3" w14:textId="77777777" w:rsidR="00AE3CFB" w:rsidRPr="00831939" w:rsidRDefault="00AE3CFB" w:rsidP="008207BB">
            <w:pPr>
              <w:jc w:val="right"/>
              <w:rPr>
                <w:b/>
                <w:bCs/>
                <w:color w:val="000000"/>
              </w:rPr>
            </w:pPr>
            <w:r w:rsidRPr="00831939">
              <w:rPr>
                <w:b/>
                <w:bCs/>
                <w:color w:val="000000"/>
              </w:rPr>
              <w:t>Всего расходов:</w:t>
            </w:r>
          </w:p>
        </w:tc>
        <w:tc>
          <w:tcPr>
            <w:tcW w:w="1508" w:type="dxa"/>
            <w:tcBorders>
              <w:top w:val="nil"/>
              <w:left w:val="nil"/>
              <w:bottom w:val="nil"/>
              <w:right w:val="nil"/>
            </w:tcBorders>
            <w:shd w:val="clear" w:color="auto" w:fill="auto"/>
            <w:noWrap/>
            <w:hideMark/>
          </w:tcPr>
          <w:p w14:paraId="743A8172" w14:textId="77777777" w:rsidR="00AE3CFB" w:rsidRPr="00831939" w:rsidRDefault="00AE3CFB" w:rsidP="008207BB">
            <w:pPr>
              <w:jc w:val="right"/>
              <w:rPr>
                <w:b/>
                <w:bCs/>
                <w:color w:val="000000"/>
              </w:rPr>
            </w:pPr>
            <w:r w:rsidRPr="00831939">
              <w:rPr>
                <w:b/>
                <w:bCs/>
                <w:color w:val="000000"/>
              </w:rPr>
              <w:t>500 000,00</w:t>
            </w:r>
          </w:p>
        </w:tc>
      </w:tr>
      <w:tr w:rsidR="00AE3CFB" w:rsidRPr="00831939" w14:paraId="18DEEFB3" w14:textId="77777777" w:rsidTr="008207BB">
        <w:trPr>
          <w:trHeight w:val="255"/>
        </w:trPr>
        <w:tc>
          <w:tcPr>
            <w:tcW w:w="4395" w:type="dxa"/>
            <w:tcBorders>
              <w:top w:val="nil"/>
              <w:left w:val="nil"/>
              <w:bottom w:val="nil"/>
              <w:right w:val="nil"/>
            </w:tcBorders>
            <w:shd w:val="clear" w:color="auto" w:fill="auto"/>
            <w:noWrap/>
            <w:vAlign w:val="bottom"/>
            <w:hideMark/>
          </w:tcPr>
          <w:p w14:paraId="1D6AF403" w14:textId="77777777" w:rsidR="00AE3CFB" w:rsidRPr="00831939" w:rsidRDefault="00AE3CFB" w:rsidP="008207BB">
            <w:pPr>
              <w:rPr>
                <w:color w:val="000000"/>
              </w:rPr>
            </w:pPr>
            <w:r w:rsidRPr="00831939">
              <w:rPr>
                <w:color w:val="000000"/>
              </w:rPr>
              <w:t> </w:t>
            </w:r>
          </w:p>
        </w:tc>
        <w:tc>
          <w:tcPr>
            <w:tcW w:w="677" w:type="dxa"/>
            <w:tcBorders>
              <w:top w:val="nil"/>
              <w:left w:val="nil"/>
              <w:bottom w:val="nil"/>
              <w:right w:val="nil"/>
            </w:tcBorders>
            <w:shd w:val="clear" w:color="auto" w:fill="auto"/>
            <w:noWrap/>
            <w:vAlign w:val="bottom"/>
            <w:hideMark/>
          </w:tcPr>
          <w:p w14:paraId="2B1FD1FC" w14:textId="77777777" w:rsidR="00AE3CFB" w:rsidRPr="00831939" w:rsidRDefault="00AE3CFB" w:rsidP="008207BB">
            <w:pPr>
              <w:rPr>
                <w:color w:val="000000"/>
              </w:rPr>
            </w:pPr>
            <w:r w:rsidRPr="00831939">
              <w:rPr>
                <w:color w:val="000000"/>
              </w:rPr>
              <w:t> </w:t>
            </w:r>
          </w:p>
        </w:tc>
        <w:tc>
          <w:tcPr>
            <w:tcW w:w="572" w:type="dxa"/>
            <w:tcBorders>
              <w:top w:val="nil"/>
              <w:left w:val="nil"/>
              <w:bottom w:val="nil"/>
              <w:right w:val="nil"/>
            </w:tcBorders>
            <w:shd w:val="clear" w:color="auto" w:fill="auto"/>
            <w:noWrap/>
            <w:vAlign w:val="bottom"/>
            <w:hideMark/>
          </w:tcPr>
          <w:p w14:paraId="7EC7818A" w14:textId="77777777" w:rsidR="00AE3CFB" w:rsidRPr="00831939" w:rsidRDefault="00AE3CFB" w:rsidP="008207BB">
            <w:pPr>
              <w:rPr>
                <w:color w:val="000000"/>
              </w:rPr>
            </w:pPr>
            <w:r w:rsidRPr="00831939">
              <w:rPr>
                <w:color w:val="000000"/>
              </w:rPr>
              <w:t> </w:t>
            </w:r>
          </w:p>
        </w:tc>
        <w:tc>
          <w:tcPr>
            <w:tcW w:w="593" w:type="dxa"/>
            <w:tcBorders>
              <w:top w:val="nil"/>
              <w:left w:val="nil"/>
              <w:bottom w:val="nil"/>
              <w:right w:val="nil"/>
            </w:tcBorders>
            <w:shd w:val="clear" w:color="auto" w:fill="auto"/>
            <w:noWrap/>
            <w:vAlign w:val="bottom"/>
            <w:hideMark/>
          </w:tcPr>
          <w:p w14:paraId="46C198E6" w14:textId="77777777" w:rsidR="00AE3CFB" w:rsidRPr="00831939" w:rsidRDefault="00AE3CFB" w:rsidP="008207BB">
            <w:pPr>
              <w:rPr>
                <w:color w:val="000000"/>
              </w:rPr>
            </w:pPr>
            <w:r w:rsidRPr="00831939">
              <w:rPr>
                <w:color w:val="000000"/>
              </w:rPr>
              <w:t> </w:t>
            </w:r>
          </w:p>
        </w:tc>
        <w:tc>
          <w:tcPr>
            <w:tcW w:w="1416" w:type="dxa"/>
            <w:tcBorders>
              <w:top w:val="nil"/>
              <w:left w:val="nil"/>
              <w:bottom w:val="nil"/>
              <w:right w:val="nil"/>
            </w:tcBorders>
            <w:shd w:val="clear" w:color="auto" w:fill="auto"/>
            <w:noWrap/>
            <w:vAlign w:val="bottom"/>
            <w:hideMark/>
          </w:tcPr>
          <w:p w14:paraId="0C137C82" w14:textId="77777777" w:rsidR="00AE3CFB" w:rsidRPr="00831939" w:rsidRDefault="00AE3CFB" w:rsidP="008207BB">
            <w:pPr>
              <w:rPr>
                <w:color w:val="000000"/>
              </w:rPr>
            </w:pPr>
            <w:r w:rsidRPr="00831939">
              <w:rPr>
                <w:color w:val="000000"/>
              </w:rPr>
              <w:t> </w:t>
            </w:r>
          </w:p>
        </w:tc>
        <w:tc>
          <w:tcPr>
            <w:tcW w:w="807" w:type="dxa"/>
            <w:tcBorders>
              <w:top w:val="nil"/>
              <w:left w:val="nil"/>
              <w:bottom w:val="nil"/>
              <w:right w:val="nil"/>
            </w:tcBorders>
            <w:shd w:val="clear" w:color="auto" w:fill="auto"/>
            <w:noWrap/>
            <w:vAlign w:val="bottom"/>
            <w:hideMark/>
          </w:tcPr>
          <w:p w14:paraId="629C4F9B" w14:textId="77777777" w:rsidR="00AE3CFB" w:rsidRPr="00831939" w:rsidRDefault="00AE3CFB" w:rsidP="008207BB">
            <w:pPr>
              <w:rPr>
                <w:color w:val="000000"/>
              </w:rPr>
            </w:pPr>
            <w:r w:rsidRPr="00831939">
              <w:rPr>
                <w:color w:val="000000"/>
              </w:rPr>
              <w:t> </w:t>
            </w:r>
          </w:p>
        </w:tc>
        <w:tc>
          <w:tcPr>
            <w:tcW w:w="1508" w:type="dxa"/>
            <w:tcBorders>
              <w:top w:val="nil"/>
              <w:left w:val="nil"/>
              <w:bottom w:val="nil"/>
              <w:right w:val="nil"/>
            </w:tcBorders>
            <w:shd w:val="clear" w:color="auto" w:fill="auto"/>
            <w:noWrap/>
            <w:vAlign w:val="bottom"/>
            <w:hideMark/>
          </w:tcPr>
          <w:p w14:paraId="21A6D8FC" w14:textId="77777777" w:rsidR="00AE3CFB" w:rsidRPr="00831939" w:rsidRDefault="00AE3CFB" w:rsidP="008207BB">
            <w:pPr>
              <w:rPr>
                <w:color w:val="000000"/>
              </w:rPr>
            </w:pPr>
            <w:r w:rsidRPr="00831939">
              <w:rPr>
                <w:color w:val="000000"/>
              </w:rPr>
              <w:t> </w:t>
            </w:r>
          </w:p>
        </w:tc>
      </w:tr>
      <w:tr w:rsidR="00AE3CFB" w:rsidRPr="00831939" w14:paraId="47495F9A" w14:textId="77777777" w:rsidTr="008207BB">
        <w:trPr>
          <w:trHeight w:val="315"/>
        </w:trPr>
        <w:tc>
          <w:tcPr>
            <w:tcW w:w="9968" w:type="dxa"/>
            <w:gridSpan w:val="7"/>
            <w:tcBorders>
              <w:top w:val="nil"/>
              <w:left w:val="nil"/>
              <w:bottom w:val="nil"/>
              <w:right w:val="nil"/>
            </w:tcBorders>
            <w:shd w:val="clear" w:color="auto" w:fill="auto"/>
            <w:vAlign w:val="bottom"/>
            <w:hideMark/>
          </w:tcPr>
          <w:p w14:paraId="3B9E69B0" w14:textId="77777777" w:rsidR="00AE3CFB" w:rsidRPr="00831939" w:rsidRDefault="00AE3CFB" w:rsidP="008207BB">
            <w:pPr>
              <w:rPr>
                <w:color w:val="000000"/>
              </w:rPr>
            </w:pPr>
            <w:r w:rsidRPr="00831939">
              <w:rPr>
                <w:color w:val="000000"/>
              </w:rPr>
              <w:t> </w:t>
            </w:r>
          </w:p>
        </w:tc>
      </w:tr>
    </w:tbl>
    <w:p w14:paraId="64E5688A" w14:textId="77777777" w:rsidR="00AE3CFB" w:rsidRPr="00A1427D" w:rsidRDefault="00AE3CFB" w:rsidP="00AE3CFB">
      <w:pPr>
        <w:rPr>
          <w:lang w:val="en-US"/>
        </w:rPr>
      </w:pPr>
    </w:p>
    <w:p w14:paraId="55E8820E" w14:textId="77777777" w:rsidR="008128E2" w:rsidRPr="009457A6" w:rsidRDefault="008128E2" w:rsidP="008128E2">
      <w:pPr>
        <w:jc w:val="right"/>
        <w:rPr>
          <w:sz w:val="28"/>
          <w:szCs w:val="28"/>
        </w:rPr>
      </w:pPr>
      <w:r>
        <w:rPr>
          <w:sz w:val="28"/>
          <w:szCs w:val="28"/>
        </w:rPr>
        <w:t>Приложение № 17</w:t>
      </w:r>
    </w:p>
    <w:tbl>
      <w:tblPr>
        <w:tblW w:w="9713" w:type="dxa"/>
        <w:tblLook w:val="04A0" w:firstRow="1" w:lastRow="0" w:firstColumn="1" w:lastColumn="0" w:noHBand="0" w:noVBand="1"/>
      </w:tblPr>
      <w:tblGrid>
        <w:gridCol w:w="9713"/>
      </w:tblGrid>
      <w:tr w:rsidR="008128E2" w14:paraId="4348984B" w14:textId="77777777" w:rsidTr="008207BB">
        <w:trPr>
          <w:trHeight w:val="191"/>
        </w:trPr>
        <w:tc>
          <w:tcPr>
            <w:tcW w:w="9713" w:type="dxa"/>
            <w:noWrap/>
            <w:vAlign w:val="bottom"/>
            <w:hideMark/>
          </w:tcPr>
          <w:p w14:paraId="53D23BAF" w14:textId="77777777" w:rsidR="008128E2" w:rsidRDefault="008128E2" w:rsidP="008207BB">
            <w:pPr>
              <w:jc w:val="right"/>
              <w:rPr>
                <w:sz w:val="28"/>
                <w:szCs w:val="28"/>
              </w:rPr>
            </w:pPr>
            <w:r>
              <w:rPr>
                <w:sz w:val="28"/>
                <w:szCs w:val="28"/>
              </w:rPr>
              <w:t xml:space="preserve">            к решению Совета депутатов </w:t>
            </w:r>
            <w:r>
              <w:rPr>
                <w:sz w:val="28"/>
                <w:szCs w:val="28"/>
                <w:lang w:val="en-US"/>
              </w:rPr>
              <w:t xml:space="preserve"> </w:t>
            </w:r>
          </w:p>
        </w:tc>
      </w:tr>
      <w:tr w:rsidR="008128E2" w14:paraId="04E412E2" w14:textId="77777777" w:rsidTr="008207BB">
        <w:trPr>
          <w:trHeight w:val="675"/>
        </w:trPr>
        <w:tc>
          <w:tcPr>
            <w:tcW w:w="9713" w:type="dxa"/>
            <w:noWrap/>
            <w:vAlign w:val="bottom"/>
            <w:hideMark/>
          </w:tcPr>
          <w:p w14:paraId="5307486A" w14:textId="77777777" w:rsidR="008128E2" w:rsidRDefault="008128E2" w:rsidP="008207BB">
            <w:pPr>
              <w:tabs>
                <w:tab w:val="left" w:pos="2450"/>
              </w:tabs>
              <w:jc w:val="right"/>
              <w:rPr>
                <w:sz w:val="28"/>
                <w:szCs w:val="28"/>
              </w:rPr>
            </w:pPr>
            <w:r>
              <w:rPr>
                <w:sz w:val="28"/>
                <w:szCs w:val="28"/>
              </w:rPr>
              <w:t xml:space="preserve">                                                                  муниципального образования</w:t>
            </w:r>
          </w:p>
          <w:p w14:paraId="5971FC2C" w14:textId="77777777" w:rsidR="008128E2" w:rsidRPr="00112302" w:rsidRDefault="008128E2" w:rsidP="008207BB">
            <w:pPr>
              <w:tabs>
                <w:tab w:val="left" w:pos="2450"/>
              </w:tabs>
              <w:jc w:val="right"/>
              <w:rPr>
                <w:sz w:val="28"/>
                <w:szCs w:val="28"/>
                <w:lang w:val="en-US"/>
              </w:rPr>
            </w:pPr>
            <w:r>
              <w:rPr>
                <w:sz w:val="28"/>
                <w:szCs w:val="28"/>
              </w:rPr>
              <w:t>«город Северобайкальск»</w:t>
            </w:r>
          </w:p>
        </w:tc>
      </w:tr>
    </w:tbl>
    <w:p w14:paraId="3CB514FC" w14:textId="7282F192" w:rsidR="008128E2" w:rsidRPr="00122ACE" w:rsidRDefault="008128E2" w:rsidP="008128E2">
      <w:pPr>
        <w:jc w:val="right"/>
        <w:rPr>
          <w:lang w:val="en-US"/>
        </w:rPr>
      </w:pPr>
      <w:r>
        <w:rPr>
          <w:sz w:val="28"/>
          <w:szCs w:val="28"/>
        </w:rPr>
        <w:t>от «</w:t>
      </w:r>
      <w:r w:rsidR="009C2EE0">
        <w:rPr>
          <w:sz w:val="28"/>
          <w:szCs w:val="28"/>
        </w:rPr>
        <w:t>03» июля</w:t>
      </w:r>
      <w:r>
        <w:rPr>
          <w:sz w:val="28"/>
          <w:szCs w:val="28"/>
        </w:rPr>
        <w:t xml:space="preserve"> </w:t>
      </w:r>
      <w:r w:rsidR="009C2EE0">
        <w:rPr>
          <w:sz w:val="28"/>
          <w:szCs w:val="28"/>
        </w:rPr>
        <w:t>202</w:t>
      </w:r>
      <w:r w:rsidR="009C2EE0">
        <w:rPr>
          <w:sz w:val="28"/>
          <w:szCs w:val="28"/>
          <w:lang w:val="en-US"/>
        </w:rPr>
        <w:t>5</w:t>
      </w:r>
      <w:r w:rsidR="009C2EE0">
        <w:rPr>
          <w:sz w:val="28"/>
          <w:szCs w:val="28"/>
        </w:rPr>
        <w:t xml:space="preserve"> года</w:t>
      </w:r>
      <w:r>
        <w:rPr>
          <w:sz w:val="28"/>
          <w:szCs w:val="28"/>
        </w:rPr>
        <w:t xml:space="preserve"> №</w:t>
      </w:r>
      <w:r>
        <w:rPr>
          <w:sz w:val="28"/>
          <w:szCs w:val="28"/>
          <w:lang w:val="en-US"/>
        </w:rPr>
        <w:t xml:space="preserve"> </w:t>
      </w:r>
      <w:r>
        <w:rPr>
          <w:sz w:val="28"/>
          <w:szCs w:val="28"/>
        </w:rPr>
        <w:t>160</w:t>
      </w:r>
      <w:r>
        <w:rPr>
          <w:sz w:val="28"/>
          <w:szCs w:val="28"/>
          <w:lang w:val="en-US"/>
        </w:rPr>
        <w:t>-VII</w:t>
      </w:r>
    </w:p>
    <w:p w14:paraId="09F2D9D2" w14:textId="77777777" w:rsidR="008128E2" w:rsidRDefault="008128E2" w:rsidP="008128E2">
      <w:pPr>
        <w:pStyle w:val="ConsNormal"/>
        <w:ind w:right="0" w:firstLine="708"/>
        <w:jc w:val="right"/>
        <w:rPr>
          <w:rFonts w:ascii="Times New Roman" w:hAnsi="Times New Roman" w:cs="Times New Roman"/>
          <w:sz w:val="28"/>
          <w:szCs w:val="28"/>
        </w:rPr>
      </w:pPr>
    </w:p>
    <w:p w14:paraId="449B11B3" w14:textId="77777777" w:rsidR="008128E2" w:rsidRPr="007A3128" w:rsidRDefault="008128E2" w:rsidP="008128E2">
      <w:pPr>
        <w:pStyle w:val="ConsNormal"/>
        <w:ind w:right="0" w:firstLine="708"/>
        <w:jc w:val="right"/>
        <w:rPr>
          <w:rFonts w:ascii="Times New Roman" w:hAnsi="Times New Roman" w:cs="Times New Roman"/>
          <w:sz w:val="28"/>
          <w:szCs w:val="28"/>
        </w:rPr>
      </w:pPr>
      <w:proofErr w:type="gramStart"/>
      <w:r w:rsidRPr="00DE3032">
        <w:rPr>
          <w:rFonts w:ascii="Times New Roman" w:hAnsi="Times New Roman" w:cs="Times New Roman"/>
          <w:sz w:val="28"/>
          <w:szCs w:val="28"/>
        </w:rPr>
        <w:t>Приложение  1</w:t>
      </w:r>
      <w:r>
        <w:rPr>
          <w:rFonts w:ascii="Times New Roman" w:hAnsi="Times New Roman" w:cs="Times New Roman"/>
          <w:sz w:val="28"/>
          <w:szCs w:val="28"/>
        </w:rPr>
        <w:t>9.1</w:t>
      </w:r>
      <w:proofErr w:type="gramEnd"/>
    </w:p>
    <w:tbl>
      <w:tblPr>
        <w:tblW w:w="9781" w:type="dxa"/>
        <w:tblInd w:w="-34" w:type="dxa"/>
        <w:tblLayout w:type="fixed"/>
        <w:tblLook w:val="04A0" w:firstRow="1" w:lastRow="0" w:firstColumn="1" w:lastColumn="0" w:noHBand="0" w:noVBand="1"/>
      </w:tblPr>
      <w:tblGrid>
        <w:gridCol w:w="9781"/>
      </w:tblGrid>
      <w:tr w:rsidR="008128E2" w:rsidRPr="008B7EF1" w14:paraId="637E560D" w14:textId="77777777" w:rsidTr="008207BB">
        <w:trPr>
          <w:trHeight w:val="357"/>
        </w:trPr>
        <w:tc>
          <w:tcPr>
            <w:tcW w:w="9781" w:type="dxa"/>
            <w:tcBorders>
              <w:top w:val="nil"/>
              <w:left w:val="nil"/>
              <w:bottom w:val="nil"/>
              <w:right w:val="nil"/>
            </w:tcBorders>
            <w:shd w:val="clear" w:color="auto" w:fill="auto"/>
            <w:noWrap/>
            <w:hideMark/>
          </w:tcPr>
          <w:p w14:paraId="0C02D3A7" w14:textId="77777777" w:rsidR="008128E2" w:rsidRPr="00820F8C" w:rsidRDefault="008128E2" w:rsidP="008207BB">
            <w:pPr>
              <w:jc w:val="right"/>
              <w:rPr>
                <w:sz w:val="28"/>
                <w:szCs w:val="28"/>
              </w:rPr>
            </w:pPr>
            <w:r w:rsidRPr="00820F8C">
              <w:rPr>
                <w:sz w:val="28"/>
                <w:szCs w:val="28"/>
              </w:rPr>
              <w:t xml:space="preserve">к решению Совета депутатов </w:t>
            </w:r>
          </w:p>
        </w:tc>
      </w:tr>
      <w:tr w:rsidR="008128E2" w:rsidRPr="000D242C" w14:paraId="68EAAB50" w14:textId="77777777" w:rsidTr="008207BB">
        <w:trPr>
          <w:trHeight w:val="357"/>
        </w:trPr>
        <w:tc>
          <w:tcPr>
            <w:tcW w:w="9781" w:type="dxa"/>
            <w:tcBorders>
              <w:top w:val="nil"/>
              <w:left w:val="nil"/>
              <w:bottom w:val="nil"/>
              <w:right w:val="nil"/>
            </w:tcBorders>
            <w:shd w:val="clear" w:color="auto" w:fill="auto"/>
            <w:noWrap/>
            <w:hideMark/>
          </w:tcPr>
          <w:p w14:paraId="00B82D42" w14:textId="77777777" w:rsidR="008128E2" w:rsidRDefault="008128E2" w:rsidP="008207BB">
            <w:pPr>
              <w:jc w:val="right"/>
              <w:rPr>
                <w:sz w:val="28"/>
                <w:szCs w:val="28"/>
              </w:rPr>
            </w:pPr>
            <w:r w:rsidRPr="00820F8C">
              <w:rPr>
                <w:sz w:val="28"/>
                <w:szCs w:val="28"/>
              </w:rPr>
              <w:t xml:space="preserve">муниципального образования </w:t>
            </w:r>
          </w:p>
          <w:p w14:paraId="34ACEC1C" w14:textId="77777777" w:rsidR="008128E2" w:rsidRPr="00820F8C" w:rsidRDefault="008128E2" w:rsidP="008207BB">
            <w:pPr>
              <w:jc w:val="right"/>
              <w:rPr>
                <w:sz w:val="28"/>
                <w:szCs w:val="28"/>
              </w:rPr>
            </w:pPr>
            <w:r>
              <w:rPr>
                <w:sz w:val="28"/>
                <w:szCs w:val="28"/>
              </w:rPr>
              <w:t>«город Северобайкальск»</w:t>
            </w:r>
          </w:p>
        </w:tc>
      </w:tr>
      <w:tr w:rsidR="008128E2" w:rsidRPr="008B7EF1" w14:paraId="5B739E4A" w14:textId="77777777" w:rsidTr="008207BB">
        <w:trPr>
          <w:trHeight w:val="357"/>
        </w:trPr>
        <w:tc>
          <w:tcPr>
            <w:tcW w:w="9781" w:type="dxa"/>
            <w:tcBorders>
              <w:top w:val="nil"/>
              <w:left w:val="nil"/>
              <w:bottom w:val="nil"/>
              <w:right w:val="nil"/>
            </w:tcBorders>
            <w:shd w:val="clear" w:color="auto" w:fill="auto"/>
            <w:noWrap/>
            <w:vAlign w:val="bottom"/>
            <w:hideMark/>
          </w:tcPr>
          <w:p w14:paraId="0DBB09CC" w14:textId="77777777" w:rsidR="008128E2" w:rsidRPr="003E3372" w:rsidRDefault="008128E2" w:rsidP="008207BB">
            <w:pPr>
              <w:jc w:val="right"/>
              <w:rPr>
                <w:sz w:val="28"/>
                <w:szCs w:val="28"/>
              </w:rPr>
            </w:pPr>
            <w:r>
              <w:rPr>
                <w:sz w:val="28"/>
                <w:szCs w:val="28"/>
              </w:rPr>
              <w:t>«</w:t>
            </w:r>
            <w:r w:rsidRPr="003E3372">
              <w:rPr>
                <w:sz w:val="28"/>
                <w:szCs w:val="28"/>
              </w:rPr>
              <w:t>О бюджете муниципального образования</w:t>
            </w:r>
          </w:p>
        </w:tc>
      </w:tr>
      <w:tr w:rsidR="008128E2" w:rsidRPr="008B7EF1" w14:paraId="08BC85DC" w14:textId="77777777" w:rsidTr="008207BB">
        <w:trPr>
          <w:trHeight w:val="357"/>
        </w:trPr>
        <w:tc>
          <w:tcPr>
            <w:tcW w:w="9781" w:type="dxa"/>
            <w:tcBorders>
              <w:top w:val="nil"/>
              <w:left w:val="nil"/>
              <w:bottom w:val="nil"/>
              <w:right w:val="nil"/>
            </w:tcBorders>
            <w:shd w:val="clear" w:color="auto" w:fill="auto"/>
            <w:noWrap/>
            <w:vAlign w:val="bottom"/>
            <w:hideMark/>
          </w:tcPr>
          <w:p w14:paraId="7D8C6C26" w14:textId="77777777" w:rsidR="008128E2" w:rsidRPr="00EA1671" w:rsidRDefault="008128E2" w:rsidP="008207BB">
            <w:pPr>
              <w:jc w:val="right"/>
              <w:rPr>
                <w:sz w:val="28"/>
                <w:szCs w:val="28"/>
              </w:rPr>
            </w:pPr>
            <w:r>
              <w:rPr>
                <w:sz w:val="28"/>
                <w:szCs w:val="28"/>
              </w:rPr>
              <w:t>"город Северобайкальск" на 2025</w:t>
            </w:r>
            <w:r w:rsidRPr="003E3372">
              <w:rPr>
                <w:sz w:val="28"/>
                <w:szCs w:val="28"/>
              </w:rPr>
              <w:t xml:space="preserve"> год</w:t>
            </w:r>
          </w:p>
          <w:p w14:paraId="0F1DE3E5" w14:textId="77777777" w:rsidR="008128E2" w:rsidRPr="003E3372" w:rsidRDefault="008128E2" w:rsidP="008207BB">
            <w:pPr>
              <w:jc w:val="right"/>
              <w:rPr>
                <w:sz w:val="28"/>
                <w:szCs w:val="28"/>
              </w:rPr>
            </w:pPr>
            <w:r>
              <w:rPr>
                <w:sz w:val="28"/>
                <w:szCs w:val="28"/>
              </w:rPr>
              <w:t>и плановый период 20</w:t>
            </w:r>
            <w:r w:rsidRPr="00873A5F">
              <w:rPr>
                <w:sz w:val="28"/>
                <w:szCs w:val="28"/>
              </w:rPr>
              <w:t>2</w:t>
            </w:r>
            <w:r>
              <w:rPr>
                <w:sz w:val="28"/>
                <w:szCs w:val="28"/>
              </w:rPr>
              <w:t xml:space="preserve">6 и 2027 годов» </w:t>
            </w:r>
          </w:p>
        </w:tc>
      </w:tr>
      <w:tr w:rsidR="008128E2" w:rsidRPr="008B7EF1" w14:paraId="74F4D983" w14:textId="77777777" w:rsidTr="008207BB">
        <w:trPr>
          <w:trHeight w:val="357"/>
        </w:trPr>
        <w:tc>
          <w:tcPr>
            <w:tcW w:w="9781" w:type="dxa"/>
            <w:tcBorders>
              <w:top w:val="nil"/>
              <w:left w:val="nil"/>
              <w:bottom w:val="nil"/>
              <w:right w:val="nil"/>
            </w:tcBorders>
            <w:shd w:val="clear" w:color="auto" w:fill="auto"/>
            <w:noWrap/>
            <w:vAlign w:val="bottom"/>
            <w:hideMark/>
          </w:tcPr>
          <w:p w14:paraId="43680F34" w14:textId="610A2C19" w:rsidR="008128E2" w:rsidRDefault="008128E2" w:rsidP="008207BB">
            <w:pPr>
              <w:spacing w:line="480" w:lineRule="auto"/>
              <w:jc w:val="right"/>
              <w:rPr>
                <w:sz w:val="28"/>
                <w:szCs w:val="28"/>
                <w:lang w:val="en-US"/>
              </w:rPr>
            </w:pPr>
            <w:r>
              <w:rPr>
                <w:sz w:val="28"/>
                <w:szCs w:val="28"/>
              </w:rPr>
              <w:lastRenderedPageBreak/>
              <w:t>от «</w:t>
            </w:r>
            <w:r w:rsidR="009C2EE0">
              <w:rPr>
                <w:sz w:val="28"/>
                <w:szCs w:val="28"/>
              </w:rPr>
              <w:t xml:space="preserve">20» </w:t>
            </w:r>
            <w:proofErr w:type="gramStart"/>
            <w:r w:rsidR="009C2EE0">
              <w:rPr>
                <w:sz w:val="28"/>
                <w:szCs w:val="28"/>
              </w:rPr>
              <w:t>декабря</w:t>
            </w:r>
            <w:r>
              <w:rPr>
                <w:sz w:val="28"/>
                <w:szCs w:val="28"/>
              </w:rPr>
              <w:t xml:space="preserve">  2024</w:t>
            </w:r>
            <w:proofErr w:type="gramEnd"/>
            <w:r>
              <w:rPr>
                <w:sz w:val="28"/>
                <w:szCs w:val="28"/>
              </w:rPr>
              <w:t xml:space="preserve"> года</w:t>
            </w:r>
            <w:r>
              <w:rPr>
                <w:sz w:val="28"/>
                <w:szCs w:val="28"/>
                <w:lang w:val="en-US"/>
              </w:rPr>
              <w:t xml:space="preserve"> </w:t>
            </w:r>
            <w:r>
              <w:rPr>
                <w:sz w:val="28"/>
                <w:szCs w:val="28"/>
              </w:rPr>
              <w:t xml:space="preserve"> № 124-</w:t>
            </w:r>
            <w:r>
              <w:rPr>
                <w:sz w:val="28"/>
                <w:szCs w:val="28"/>
                <w:lang w:val="en-US"/>
              </w:rPr>
              <w:t>VII</w:t>
            </w:r>
          </w:p>
          <w:p w14:paraId="0A1C2645" w14:textId="77777777" w:rsidR="008128E2" w:rsidRPr="00B260A7" w:rsidRDefault="008128E2" w:rsidP="008207BB">
            <w:pPr>
              <w:jc w:val="right"/>
              <w:rPr>
                <w:sz w:val="28"/>
                <w:szCs w:val="28"/>
              </w:rPr>
            </w:pPr>
          </w:p>
        </w:tc>
      </w:tr>
    </w:tbl>
    <w:p w14:paraId="70497C7C" w14:textId="77777777" w:rsidR="008128E2" w:rsidRPr="00C65ED8" w:rsidRDefault="008128E2" w:rsidP="008128E2">
      <w:pPr>
        <w:pStyle w:val="1"/>
        <w:spacing w:line="276" w:lineRule="auto"/>
        <w:jc w:val="left"/>
        <w:rPr>
          <w:b w:val="0"/>
          <w:sz w:val="28"/>
          <w:szCs w:val="28"/>
          <w:lang w:val="en-US"/>
        </w:rPr>
      </w:pPr>
    </w:p>
    <w:p w14:paraId="4E3991AA" w14:textId="77777777" w:rsidR="008128E2" w:rsidRDefault="008128E2" w:rsidP="008128E2">
      <w:pPr>
        <w:tabs>
          <w:tab w:val="left" w:pos="4186"/>
        </w:tabs>
        <w:autoSpaceDE w:val="0"/>
        <w:autoSpaceDN w:val="0"/>
        <w:adjustRightInd w:val="0"/>
        <w:ind w:firstLine="709"/>
        <w:jc w:val="center"/>
        <w:outlineLvl w:val="1"/>
        <w:rPr>
          <w:sz w:val="28"/>
          <w:szCs w:val="28"/>
        </w:rPr>
      </w:pPr>
      <w:r w:rsidRPr="00E950E3">
        <w:rPr>
          <w:sz w:val="28"/>
          <w:szCs w:val="28"/>
        </w:rPr>
        <w:t>Случаи предоставления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конкурентной основе</w:t>
      </w:r>
    </w:p>
    <w:p w14:paraId="119600E6" w14:textId="77777777" w:rsidR="008128E2" w:rsidRDefault="008128E2" w:rsidP="008128E2">
      <w:pPr>
        <w:tabs>
          <w:tab w:val="left" w:pos="4186"/>
        </w:tabs>
        <w:autoSpaceDE w:val="0"/>
        <w:autoSpaceDN w:val="0"/>
        <w:adjustRightInd w:val="0"/>
        <w:ind w:firstLine="709"/>
        <w:jc w:val="both"/>
        <w:outlineLvl w:val="1"/>
        <w:rPr>
          <w:sz w:val="28"/>
          <w:szCs w:val="28"/>
        </w:rPr>
      </w:pPr>
    </w:p>
    <w:p w14:paraId="42AD3EBD" w14:textId="77777777" w:rsidR="008128E2" w:rsidRDefault="008128E2" w:rsidP="008128E2">
      <w:pPr>
        <w:tabs>
          <w:tab w:val="left" w:pos="4186"/>
        </w:tabs>
        <w:autoSpaceDE w:val="0"/>
        <w:autoSpaceDN w:val="0"/>
        <w:adjustRightInd w:val="0"/>
        <w:ind w:firstLine="709"/>
        <w:jc w:val="both"/>
        <w:outlineLvl w:val="1"/>
        <w:rPr>
          <w:sz w:val="28"/>
          <w:szCs w:val="28"/>
        </w:rPr>
      </w:pPr>
      <w:r w:rsidRPr="002D66E8">
        <w:rPr>
          <w:sz w:val="28"/>
          <w:szCs w:val="28"/>
        </w:rPr>
        <w:t xml:space="preserve">1. </w:t>
      </w:r>
      <w:r>
        <w:rPr>
          <w:sz w:val="28"/>
          <w:szCs w:val="28"/>
        </w:rPr>
        <w:t>Гранты в форме субсидий</w:t>
      </w:r>
      <w:r w:rsidRPr="002D66E8">
        <w:rPr>
          <w:sz w:val="28"/>
          <w:szCs w:val="28"/>
        </w:rPr>
        <w:t xml:space="preserve"> юридическим лицам (за исключением субсидий государственным (муниципальным) учреждениям), индивидуальным предпринимателям, </w:t>
      </w:r>
      <w:r w:rsidRPr="00E950E3">
        <w:rPr>
          <w:sz w:val="28"/>
          <w:szCs w:val="28"/>
        </w:rPr>
        <w:t>физическим лицам, в том числе на конкурентной основе</w:t>
      </w:r>
      <w:r>
        <w:rPr>
          <w:sz w:val="28"/>
          <w:szCs w:val="28"/>
        </w:rPr>
        <w:t xml:space="preserve"> (далее Гранты в форме субсидий), </w:t>
      </w:r>
      <w:r w:rsidRPr="002D66E8">
        <w:rPr>
          <w:sz w:val="28"/>
          <w:szCs w:val="28"/>
        </w:rPr>
        <w:t>предоставляются из бюджета муниципального образования «город Северобайкальск» на:</w:t>
      </w:r>
    </w:p>
    <w:p w14:paraId="0B4CA192" w14:textId="77777777" w:rsidR="008128E2" w:rsidRPr="00853BE3" w:rsidRDefault="008128E2" w:rsidP="008128E2">
      <w:pPr>
        <w:tabs>
          <w:tab w:val="left" w:pos="4186"/>
        </w:tabs>
        <w:autoSpaceDE w:val="0"/>
        <w:autoSpaceDN w:val="0"/>
        <w:adjustRightInd w:val="0"/>
        <w:ind w:firstLine="709"/>
        <w:jc w:val="both"/>
        <w:outlineLvl w:val="1"/>
        <w:rPr>
          <w:color w:val="000000"/>
          <w:sz w:val="28"/>
          <w:szCs w:val="28"/>
        </w:rPr>
      </w:pPr>
      <w:r w:rsidRPr="00853BE3">
        <w:rPr>
          <w:sz w:val="28"/>
          <w:szCs w:val="28"/>
        </w:rPr>
        <w:t xml:space="preserve">- </w:t>
      </w:r>
      <w:r w:rsidRPr="00853BE3">
        <w:rPr>
          <w:color w:val="000000"/>
          <w:sz w:val="28"/>
          <w:szCs w:val="28"/>
        </w:rPr>
        <w:t>развитие молодежного предпринимательства;</w:t>
      </w:r>
    </w:p>
    <w:p w14:paraId="15DF0767" w14:textId="77777777" w:rsidR="008128E2" w:rsidRPr="00853BE3" w:rsidRDefault="008128E2" w:rsidP="008128E2">
      <w:pPr>
        <w:tabs>
          <w:tab w:val="left" w:pos="4186"/>
        </w:tabs>
        <w:autoSpaceDE w:val="0"/>
        <w:autoSpaceDN w:val="0"/>
        <w:adjustRightInd w:val="0"/>
        <w:ind w:firstLine="709"/>
        <w:jc w:val="both"/>
        <w:outlineLvl w:val="1"/>
        <w:rPr>
          <w:sz w:val="28"/>
          <w:szCs w:val="28"/>
        </w:rPr>
      </w:pPr>
      <w:r w:rsidRPr="00853BE3">
        <w:rPr>
          <w:color w:val="000000"/>
          <w:sz w:val="28"/>
          <w:szCs w:val="28"/>
        </w:rPr>
        <w:t>- социальное предпринимательство.</w:t>
      </w:r>
    </w:p>
    <w:p w14:paraId="282BB816" w14:textId="77777777" w:rsidR="008128E2" w:rsidRPr="002D66E8" w:rsidRDefault="008128E2" w:rsidP="008128E2">
      <w:pPr>
        <w:autoSpaceDE w:val="0"/>
        <w:autoSpaceDN w:val="0"/>
        <w:adjustRightInd w:val="0"/>
        <w:ind w:firstLine="709"/>
        <w:jc w:val="both"/>
        <w:rPr>
          <w:sz w:val="28"/>
          <w:szCs w:val="28"/>
        </w:rPr>
      </w:pPr>
      <w:r>
        <w:rPr>
          <w:sz w:val="28"/>
          <w:szCs w:val="28"/>
        </w:rPr>
        <w:t>2. Гранты в форме субсидий предоставляются в порядке, установленном нормативными правовыми актами Администрации муниципального образования «город Северобайкальск», за исключением случаев, указанных в пункте 2.1 статьи 78 Бюджетного кодекса Российской Федерации.</w:t>
      </w:r>
    </w:p>
    <w:p w14:paraId="3041EA47" w14:textId="77777777" w:rsidR="008128E2" w:rsidRPr="002D66E8" w:rsidRDefault="008128E2" w:rsidP="008128E2">
      <w:pPr>
        <w:autoSpaceDE w:val="0"/>
        <w:autoSpaceDN w:val="0"/>
        <w:adjustRightInd w:val="0"/>
        <w:spacing w:line="276" w:lineRule="auto"/>
        <w:ind w:firstLine="567"/>
        <w:jc w:val="both"/>
        <w:rPr>
          <w:sz w:val="28"/>
          <w:szCs w:val="28"/>
        </w:rPr>
      </w:pPr>
    </w:p>
    <w:p w14:paraId="482F526C" w14:textId="77777777" w:rsidR="008128E2" w:rsidRPr="0098196D" w:rsidRDefault="008128E2" w:rsidP="008128E2">
      <w:pPr>
        <w:jc w:val="right"/>
        <w:rPr>
          <w:sz w:val="28"/>
          <w:szCs w:val="28"/>
        </w:rPr>
      </w:pPr>
      <w:r w:rsidRPr="0098196D">
        <w:rPr>
          <w:sz w:val="28"/>
          <w:szCs w:val="28"/>
        </w:rPr>
        <w:t>Приложение № 1</w:t>
      </w:r>
      <w:r>
        <w:rPr>
          <w:sz w:val="28"/>
          <w:szCs w:val="28"/>
        </w:rPr>
        <w:t>8</w:t>
      </w:r>
    </w:p>
    <w:tbl>
      <w:tblPr>
        <w:tblW w:w="9713" w:type="dxa"/>
        <w:tblLook w:val="04A0" w:firstRow="1" w:lastRow="0" w:firstColumn="1" w:lastColumn="0" w:noHBand="0" w:noVBand="1"/>
      </w:tblPr>
      <w:tblGrid>
        <w:gridCol w:w="9713"/>
      </w:tblGrid>
      <w:tr w:rsidR="008128E2" w:rsidRPr="0098196D" w14:paraId="0DC03BCB" w14:textId="77777777" w:rsidTr="008207BB">
        <w:trPr>
          <w:trHeight w:val="191"/>
        </w:trPr>
        <w:tc>
          <w:tcPr>
            <w:tcW w:w="9713" w:type="dxa"/>
            <w:noWrap/>
            <w:vAlign w:val="bottom"/>
            <w:hideMark/>
          </w:tcPr>
          <w:p w14:paraId="5A79CD27" w14:textId="77777777" w:rsidR="008128E2" w:rsidRPr="0098196D" w:rsidRDefault="008128E2" w:rsidP="008207BB">
            <w:pPr>
              <w:jc w:val="right"/>
              <w:rPr>
                <w:sz w:val="28"/>
                <w:szCs w:val="28"/>
              </w:rPr>
            </w:pPr>
            <w:r w:rsidRPr="0098196D">
              <w:rPr>
                <w:sz w:val="28"/>
                <w:szCs w:val="28"/>
              </w:rPr>
              <w:t xml:space="preserve">            к решению Совета депутатов </w:t>
            </w:r>
            <w:r w:rsidRPr="0098196D">
              <w:rPr>
                <w:sz w:val="28"/>
                <w:szCs w:val="28"/>
                <w:lang w:val="en-US"/>
              </w:rPr>
              <w:t xml:space="preserve"> </w:t>
            </w:r>
          </w:p>
        </w:tc>
      </w:tr>
      <w:tr w:rsidR="008128E2" w:rsidRPr="0098196D" w14:paraId="29F3D010" w14:textId="77777777" w:rsidTr="008207BB">
        <w:trPr>
          <w:trHeight w:val="675"/>
        </w:trPr>
        <w:tc>
          <w:tcPr>
            <w:tcW w:w="9713" w:type="dxa"/>
            <w:noWrap/>
            <w:vAlign w:val="bottom"/>
            <w:hideMark/>
          </w:tcPr>
          <w:p w14:paraId="22C2A06E" w14:textId="77777777" w:rsidR="008128E2" w:rsidRPr="0098196D" w:rsidRDefault="008128E2" w:rsidP="008207BB">
            <w:pPr>
              <w:tabs>
                <w:tab w:val="left" w:pos="2450"/>
              </w:tabs>
              <w:jc w:val="right"/>
              <w:rPr>
                <w:sz w:val="28"/>
                <w:szCs w:val="28"/>
              </w:rPr>
            </w:pPr>
            <w:r w:rsidRPr="0098196D">
              <w:rPr>
                <w:sz w:val="28"/>
                <w:szCs w:val="28"/>
              </w:rPr>
              <w:t xml:space="preserve">                                                                  муниципального образования</w:t>
            </w:r>
          </w:p>
          <w:p w14:paraId="1F9172F4" w14:textId="77777777" w:rsidR="008128E2" w:rsidRPr="0098196D" w:rsidRDefault="008128E2" w:rsidP="008207BB">
            <w:pPr>
              <w:tabs>
                <w:tab w:val="left" w:pos="2450"/>
              </w:tabs>
              <w:jc w:val="right"/>
              <w:rPr>
                <w:sz w:val="28"/>
                <w:szCs w:val="28"/>
                <w:lang w:val="en-US"/>
              </w:rPr>
            </w:pPr>
            <w:r w:rsidRPr="0098196D">
              <w:rPr>
                <w:sz w:val="28"/>
                <w:szCs w:val="28"/>
              </w:rPr>
              <w:t>«город Северобайкальск»</w:t>
            </w:r>
          </w:p>
        </w:tc>
      </w:tr>
    </w:tbl>
    <w:p w14:paraId="0981ABFD" w14:textId="2EF7927E" w:rsidR="008128E2" w:rsidRPr="0098196D" w:rsidRDefault="008128E2" w:rsidP="008128E2">
      <w:pPr>
        <w:jc w:val="right"/>
        <w:rPr>
          <w:sz w:val="28"/>
          <w:szCs w:val="28"/>
          <w:lang w:val="en-US"/>
        </w:rPr>
      </w:pPr>
      <w:r w:rsidRPr="0098196D">
        <w:rPr>
          <w:sz w:val="28"/>
          <w:szCs w:val="28"/>
        </w:rPr>
        <w:t>от «</w:t>
      </w:r>
      <w:r>
        <w:rPr>
          <w:sz w:val="28"/>
          <w:szCs w:val="28"/>
        </w:rPr>
        <w:t>03</w:t>
      </w:r>
      <w:r w:rsidRPr="0098196D">
        <w:rPr>
          <w:sz w:val="28"/>
          <w:szCs w:val="28"/>
        </w:rPr>
        <w:t xml:space="preserve">» </w:t>
      </w:r>
      <w:r>
        <w:rPr>
          <w:sz w:val="28"/>
          <w:szCs w:val="28"/>
        </w:rPr>
        <w:t xml:space="preserve">июля </w:t>
      </w:r>
      <w:r w:rsidR="009C2EE0" w:rsidRPr="0098196D">
        <w:rPr>
          <w:sz w:val="28"/>
          <w:szCs w:val="28"/>
        </w:rPr>
        <w:t>202</w:t>
      </w:r>
      <w:r w:rsidR="009C2EE0" w:rsidRPr="0098196D">
        <w:rPr>
          <w:sz w:val="28"/>
          <w:szCs w:val="28"/>
          <w:lang w:val="en-US"/>
        </w:rPr>
        <w:t>5</w:t>
      </w:r>
      <w:r w:rsidR="009C2EE0" w:rsidRPr="0098196D">
        <w:rPr>
          <w:sz w:val="28"/>
          <w:szCs w:val="28"/>
        </w:rPr>
        <w:t xml:space="preserve"> года</w:t>
      </w:r>
      <w:r w:rsidRPr="0098196D">
        <w:rPr>
          <w:sz w:val="28"/>
          <w:szCs w:val="28"/>
        </w:rPr>
        <w:t xml:space="preserve"> №</w:t>
      </w:r>
      <w:r w:rsidRPr="0098196D">
        <w:rPr>
          <w:sz w:val="28"/>
          <w:szCs w:val="28"/>
          <w:lang w:val="en-US"/>
        </w:rPr>
        <w:t xml:space="preserve"> </w:t>
      </w:r>
      <w:r>
        <w:rPr>
          <w:sz w:val="28"/>
          <w:szCs w:val="28"/>
        </w:rPr>
        <w:t>160</w:t>
      </w:r>
      <w:r w:rsidRPr="0098196D">
        <w:rPr>
          <w:sz w:val="28"/>
          <w:szCs w:val="28"/>
          <w:lang w:val="en-US"/>
        </w:rPr>
        <w:t>-VII</w:t>
      </w:r>
    </w:p>
    <w:p w14:paraId="4EAFC8E6" w14:textId="77777777" w:rsidR="008128E2" w:rsidRDefault="008128E2" w:rsidP="008128E2">
      <w:pPr>
        <w:pStyle w:val="ConsNormal"/>
        <w:ind w:right="0" w:firstLine="708"/>
        <w:jc w:val="right"/>
        <w:rPr>
          <w:rFonts w:ascii="Times New Roman" w:hAnsi="Times New Roman" w:cs="Times New Roman"/>
          <w:sz w:val="28"/>
          <w:szCs w:val="28"/>
        </w:rPr>
      </w:pPr>
    </w:p>
    <w:p w14:paraId="48BAFE0A" w14:textId="77777777" w:rsidR="008128E2" w:rsidRPr="00754728" w:rsidRDefault="008128E2" w:rsidP="008128E2">
      <w:pPr>
        <w:pStyle w:val="ConsNormal"/>
        <w:ind w:right="0" w:firstLine="708"/>
        <w:jc w:val="right"/>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Приложение </w:t>
      </w:r>
      <w:r>
        <w:rPr>
          <w:rFonts w:ascii="Times New Roman" w:hAnsi="Times New Roman" w:cs="Times New Roman"/>
          <w:sz w:val="28"/>
          <w:szCs w:val="28"/>
          <w:lang w:val="en-US"/>
        </w:rPr>
        <w:t xml:space="preserve"> </w:t>
      </w:r>
      <w:r>
        <w:rPr>
          <w:rFonts w:ascii="Times New Roman" w:hAnsi="Times New Roman" w:cs="Times New Roman"/>
          <w:sz w:val="28"/>
          <w:szCs w:val="28"/>
        </w:rPr>
        <w:t>20.1</w:t>
      </w:r>
      <w:proofErr w:type="gramEnd"/>
    </w:p>
    <w:tbl>
      <w:tblPr>
        <w:tblW w:w="10338" w:type="dxa"/>
        <w:tblInd w:w="-591" w:type="dxa"/>
        <w:tblLayout w:type="fixed"/>
        <w:tblLook w:val="04A0" w:firstRow="1" w:lastRow="0" w:firstColumn="1" w:lastColumn="0" w:noHBand="0" w:noVBand="1"/>
      </w:tblPr>
      <w:tblGrid>
        <w:gridCol w:w="10338"/>
      </w:tblGrid>
      <w:tr w:rsidR="008128E2" w:rsidRPr="00247F09" w14:paraId="3B2A9365" w14:textId="77777777" w:rsidTr="008207BB">
        <w:trPr>
          <w:trHeight w:val="330"/>
        </w:trPr>
        <w:tc>
          <w:tcPr>
            <w:tcW w:w="10338" w:type="dxa"/>
            <w:tcBorders>
              <w:top w:val="nil"/>
              <w:left w:val="nil"/>
              <w:bottom w:val="nil"/>
              <w:right w:val="nil"/>
            </w:tcBorders>
            <w:shd w:val="clear" w:color="auto" w:fill="auto"/>
            <w:noWrap/>
            <w:vAlign w:val="bottom"/>
            <w:hideMark/>
          </w:tcPr>
          <w:p w14:paraId="48B0A158" w14:textId="77777777" w:rsidR="008128E2" w:rsidRPr="00247F09" w:rsidRDefault="008128E2" w:rsidP="008207BB">
            <w:pPr>
              <w:jc w:val="right"/>
              <w:rPr>
                <w:sz w:val="28"/>
                <w:szCs w:val="28"/>
              </w:rPr>
            </w:pPr>
            <w:r w:rsidRPr="00247F09">
              <w:rPr>
                <w:sz w:val="28"/>
                <w:szCs w:val="28"/>
              </w:rPr>
              <w:t xml:space="preserve">                                                                                       к решению </w:t>
            </w:r>
            <w:r>
              <w:rPr>
                <w:sz w:val="28"/>
                <w:szCs w:val="28"/>
              </w:rPr>
              <w:t>Совета депутатов</w:t>
            </w:r>
          </w:p>
        </w:tc>
      </w:tr>
      <w:tr w:rsidR="008128E2" w:rsidRPr="00247F09" w14:paraId="320537C9" w14:textId="77777777" w:rsidTr="008207BB">
        <w:trPr>
          <w:trHeight w:val="330"/>
        </w:trPr>
        <w:tc>
          <w:tcPr>
            <w:tcW w:w="10338" w:type="dxa"/>
            <w:tcBorders>
              <w:top w:val="nil"/>
              <w:left w:val="nil"/>
              <w:bottom w:val="nil"/>
              <w:right w:val="nil"/>
            </w:tcBorders>
            <w:shd w:val="clear" w:color="auto" w:fill="auto"/>
            <w:noWrap/>
            <w:vAlign w:val="bottom"/>
            <w:hideMark/>
          </w:tcPr>
          <w:p w14:paraId="6B656F24" w14:textId="77777777" w:rsidR="008128E2" w:rsidRDefault="008128E2" w:rsidP="008207BB">
            <w:pPr>
              <w:jc w:val="right"/>
              <w:rPr>
                <w:sz w:val="28"/>
                <w:szCs w:val="28"/>
              </w:rPr>
            </w:pPr>
            <w:r w:rsidRPr="00247F09">
              <w:rPr>
                <w:sz w:val="28"/>
                <w:szCs w:val="28"/>
              </w:rPr>
              <w:t xml:space="preserve">                                                                  </w:t>
            </w:r>
            <w:r>
              <w:rPr>
                <w:sz w:val="28"/>
                <w:szCs w:val="28"/>
              </w:rPr>
              <w:t xml:space="preserve">муниципального образования </w:t>
            </w:r>
          </w:p>
          <w:p w14:paraId="2D65B609" w14:textId="77777777" w:rsidR="008128E2" w:rsidRPr="00247F09" w:rsidRDefault="008128E2" w:rsidP="008207BB">
            <w:pPr>
              <w:jc w:val="right"/>
              <w:rPr>
                <w:sz w:val="28"/>
                <w:szCs w:val="28"/>
              </w:rPr>
            </w:pPr>
            <w:r>
              <w:rPr>
                <w:sz w:val="28"/>
                <w:szCs w:val="28"/>
              </w:rPr>
              <w:t>«город Северобайкальск»</w:t>
            </w:r>
            <w:r w:rsidRPr="00247F09">
              <w:rPr>
                <w:sz w:val="28"/>
                <w:szCs w:val="28"/>
              </w:rPr>
              <w:t xml:space="preserve"> </w:t>
            </w:r>
          </w:p>
        </w:tc>
      </w:tr>
      <w:tr w:rsidR="008128E2" w:rsidRPr="00247F09" w14:paraId="7FCF18CF" w14:textId="77777777" w:rsidTr="008207BB">
        <w:trPr>
          <w:trHeight w:val="330"/>
        </w:trPr>
        <w:tc>
          <w:tcPr>
            <w:tcW w:w="10338" w:type="dxa"/>
            <w:tcBorders>
              <w:top w:val="nil"/>
              <w:left w:val="nil"/>
              <w:bottom w:val="nil"/>
              <w:right w:val="nil"/>
            </w:tcBorders>
            <w:shd w:val="clear" w:color="auto" w:fill="auto"/>
            <w:noWrap/>
            <w:vAlign w:val="bottom"/>
            <w:hideMark/>
          </w:tcPr>
          <w:p w14:paraId="0D39DC8F" w14:textId="77777777" w:rsidR="008128E2" w:rsidRPr="00247F09" w:rsidRDefault="008128E2" w:rsidP="008207BB">
            <w:pPr>
              <w:jc w:val="right"/>
              <w:rPr>
                <w:sz w:val="28"/>
                <w:szCs w:val="28"/>
              </w:rPr>
            </w:pPr>
            <w:r w:rsidRPr="00247F09">
              <w:rPr>
                <w:sz w:val="28"/>
                <w:szCs w:val="28"/>
              </w:rPr>
              <w:t>«О бюджете муниципального образования</w:t>
            </w:r>
          </w:p>
        </w:tc>
      </w:tr>
      <w:tr w:rsidR="008128E2" w:rsidRPr="00247F09" w14:paraId="39E2054B" w14:textId="77777777" w:rsidTr="008207BB">
        <w:trPr>
          <w:trHeight w:val="330"/>
        </w:trPr>
        <w:tc>
          <w:tcPr>
            <w:tcW w:w="10338" w:type="dxa"/>
            <w:tcBorders>
              <w:top w:val="nil"/>
              <w:left w:val="nil"/>
              <w:bottom w:val="nil"/>
              <w:right w:val="nil"/>
            </w:tcBorders>
            <w:shd w:val="clear" w:color="auto" w:fill="auto"/>
            <w:noWrap/>
            <w:vAlign w:val="bottom"/>
            <w:hideMark/>
          </w:tcPr>
          <w:p w14:paraId="46F7CC9D" w14:textId="77777777" w:rsidR="008128E2" w:rsidRPr="00247F09" w:rsidRDefault="008128E2" w:rsidP="008207BB">
            <w:pPr>
              <w:jc w:val="right"/>
              <w:rPr>
                <w:sz w:val="28"/>
                <w:szCs w:val="28"/>
              </w:rPr>
            </w:pPr>
            <w:r>
              <w:rPr>
                <w:sz w:val="28"/>
                <w:szCs w:val="28"/>
              </w:rPr>
              <w:t>"город Северобайкальск" на 2025</w:t>
            </w:r>
            <w:r w:rsidRPr="00247F09">
              <w:rPr>
                <w:sz w:val="28"/>
                <w:szCs w:val="28"/>
              </w:rPr>
              <w:t xml:space="preserve"> год</w:t>
            </w:r>
          </w:p>
          <w:p w14:paraId="2B716FFD" w14:textId="77777777" w:rsidR="008128E2" w:rsidRPr="00247F09" w:rsidRDefault="008128E2" w:rsidP="008207BB">
            <w:pPr>
              <w:jc w:val="right"/>
              <w:rPr>
                <w:sz w:val="28"/>
                <w:szCs w:val="28"/>
              </w:rPr>
            </w:pPr>
            <w:r w:rsidRPr="00247F09">
              <w:rPr>
                <w:sz w:val="28"/>
                <w:szCs w:val="28"/>
              </w:rPr>
              <w:t xml:space="preserve"> </w:t>
            </w:r>
            <w:r>
              <w:rPr>
                <w:sz w:val="28"/>
                <w:szCs w:val="28"/>
              </w:rPr>
              <w:t>и плановый период 2026 и 2027</w:t>
            </w:r>
            <w:r w:rsidRPr="00247F09">
              <w:rPr>
                <w:sz w:val="28"/>
                <w:szCs w:val="28"/>
              </w:rPr>
              <w:t xml:space="preserve"> годов»</w:t>
            </w:r>
            <w:r>
              <w:rPr>
                <w:sz w:val="28"/>
                <w:szCs w:val="28"/>
              </w:rPr>
              <w:t xml:space="preserve"> </w:t>
            </w:r>
            <w:r w:rsidRPr="00420551">
              <w:rPr>
                <w:sz w:val="28"/>
                <w:szCs w:val="28"/>
              </w:rPr>
              <w:t xml:space="preserve"> </w:t>
            </w:r>
          </w:p>
        </w:tc>
      </w:tr>
      <w:tr w:rsidR="008128E2" w:rsidRPr="00247F09" w14:paraId="5928AE1B" w14:textId="77777777" w:rsidTr="008207BB">
        <w:trPr>
          <w:trHeight w:val="330"/>
        </w:trPr>
        <w:tc>
          <w:tcPr>
            <w:tcW w:w="10338" w:type="dxa"/>
            <w:tcBorders>
              <w:top w:val="nil"/>
              <w:left w:val="nil"/>
              <w:bottom w:val="nil"/>
              <w:right w:val="nil"/>
            </w:tcBorders>
            <w:shd w:val="clear" w:color="auto" w:fill="auto"/>
            <w:noWrap/>
            <w:vAlign w:val="bottom"/>
            <w:hideMark/>
          </w:tcPr>
          <w:p w14:paraId="2EF1D38E" w14:textId="77777777" w:rsidR="008128E2" w:rsidRDefault="008128E2" w:rsidP="008207BB">
            <w:pPr>
              <w:jc w:val="right"/>
              <w:rPr>
                <w:sz w:val="28"/>
                <w:szCs w:val="28"/>
                <w:lang w:val="en-US"/>
              </w:rPr>
            </w:pPr>
            <w:r>
              <w:rPr>
                <w:sz w:val="28"/>
                <w:szCs w:val="28"/>
              </w:rPr>
              <w:t>от «</w:t>
            </w:r>
            <w:proofErr w:type="gramStart"/>
            <w:r>
              <w:rPr>
                <w:sz w:val="28"/>
                <w:szCs w:val="28"/>
              </w:rPr>
              <w:t>20»  декабря</w:t>
            </w:r>
            <w:proofErr w:type="gramEnd"/>
            <w:r>
              <w:rPr>
                <w:sz w:val="28"/>
                <w:szCs w:val="28"/>
              </w:rPr>
              <w:t xml:space="preserve">  2024 года</w:t>
            </w:r>
            <w:r>
              <w:rPr>
                <w:sz w:val="28"/>
                <w:szCs w:val="28"/>
                <w:lang w:val="en-US"/>
              </w:rPr>
              <w:t xml:space="preserve"> </w:t>
            </w:r>
            <w:r>
              <w:rPr>
                <w:sz w:val="28"/>
                <w:szCs w:val="28"/>
              </w:rPr>
              <w:t xml:space="preserve"> № 124-</w:t>
            </w:r>
            <w:r>
              <w:rPr>
                <w:sz w:val="28"/>
                <w:szCs w:val="28"/>
                <w:lang w:val="en-US"/>
              </w:rPr>
              <w:t>VII</w:t>
            </w:r>
          </w:p>
          <w:p w14:paraId="0E4DC91A" w14:textId="77777777" w:rsidR="008128E2" w:rsidRPr="00F36BC8" w:rsidRDefault="008128E2" w:rsidP="008207BB">
            <w:pPr>
              <w:jc w:val="right"/>
              <w:rPr>
                <w:sz w:val="28"/>
                <w:szCs w:val="28"/>
              </w:rPr>
            </w:pPr>
          </w:p>
        </w:tc>
      </w:tr>
      <w:tr w:rsidR="008128E2" w:rsidRPr="00247F09" w14:paraId="51405D02" w14:textId="77777777" w:rsidTr="008207BB">
        <w:trPr>
          <w:trHeight w:val="330"/>
        </w:trPr>
        <w:tc>
          <w:tcPr>
            <w:tcW w:w="10338" w:type="dxa"/>
            <w:tcBorders>
              <w:top w:val="nil"/>
              <w:left w:val="nil"/>
              <w:bottom w:val="nil"/>
              <w:right w:val="nil"/>
            </w:tcBorders>
            <w:shd w:val="clear" w:color="auto" w:fill="auto"/>
            <w:noWrap/>
            <w:vAlign w:val="bottom"/>
            <w:hideMark/>
          </w:tcPr>
          <w:p w14:paraId="08AC1C7A" w14:textId="77777777" w:rsidR="008128E2" w:rsidRPr="0098196D" w:rsidRDefault="008128E2" w:rsidP="008207BB">
            <w:pPr>
              <w:jc w:val="right"/>
              <w:rPr>
                <w:sz w:val="28"/>
                <w:szCs w:val="28"/>
              </w:rPr>
            </w:pPr>
          </w:p>
          <w:p w14:paraId="4DCD1F8E" w14:textId="77777777" w:rsidR="008128E2" w:rsidRPr="00247F09" w:rsidRDefault="008128E2" w:rsidP="008207BB">
            <w:pPr>
              <w:jc w:val="center"/>
              <w:rPr>
                <w:sz w:val="28"/>
                <w:szCs w:val="28"/>
              </w:rPr>
            </w:pPr>
            <w:r w:rsidRPr="0098196D">
              <w:rPr>
                <w:sz w:val="28"/>
                <w:szCs w:val="28"/>
              </w:rPr>
              <w:t>Распределение некоммерческим организациям, не являющимся казенными учреждениями, грантов в форме субсидий, в том числе предоставляемых органами местной администрации по результатам проводимых ими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r>
              <w:rPr>
                <w:sz w:val="28"/>
                <w:szCs w:val="28"/>
              </w:rPr>
              <w:t>,</w:t>
            </w:r>
            <w:r w:rsidRPr="0098196D">
              <w:rPr>
                <w:sz w:val="28"/>
                <w:szCs w:val="28"/>
              </w:rPr>
              <w:t xml:space="preserve"> </w:t>
            </w:r>
            <w:r w:rsidRPr="0098196D">
              <w:rPr>
                <w:bCs/>
                <w:sz w:val="28"/>
                <w:szCs w:val="28"/>
              </w:rPr>
              <w:t>на 2025-2027 годы</w:t>
            </w:r>
          </w:p>
        </w:tc>
      </w:tr>
    </w:tbl>
    <w:p w14:paraId="2D3CE813" w14:textId="77777777" w:rsidR="008128E2" w:rsidRDefault="008128E2" w:rsidP="008128E2">
      <w:pPr>
        <w:jc w:val="right"/>
        <w:rPr>
          <w:sz w:val="28"/>
          <w:szCs w:val="28"/>
        </w:rPr>
      </w:pPr>
      <w:r w:rsidRPr="00C202D8">
        <w:rPr>
          <w:sz w:val="28"/>
          <w:szCs w:val="28"/>
        </w:rPr>
        <w:t>Рублей</w:t>
      </w:r>
    </w:p>
    <w:tbl>
      <w:tblPr>
        <w:tblW w:w="10490" w:type="dxa"/>
        <w:tblInd w:w="-601" w:type="dxa"/>
        <w:tblLayout w:type="fixed"/>
        <w:tblLook w:val="04A0" w:firstRow="1" w:lastRow="0" w:firstColumn="1" w:lastColumn="0" w:noHBand="0" w:noVBand="1"/>
      </w:tblPr>
      <w:tblGrid>
        <w:gridCol w:w="2694"/>
        <w:gridCol w:w="567"/>
        <w:gridCol w:w="503"/>
        <w:gridCol w:w="490"/>
        <w:gridCol w:w="1417"/>
        <w:gridCol w:w="568"/>
        <w:gridCol w:w="1416"/>
        <w:gridCol w:w="1418"/>
        <w:gridCol w:w="1417"/>
      </w:tblGrid>
      <w:tr w:rsidR="008128E2" w:rsidRPr="0098196D" w14:paraId="57116BB2" w14:textId="77777777" w:rsidTr="008207BB">
        <w:trPr>
          <w:trHeight w:val="825"/>
        </w:trPr>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FEC48" w14:textId="77777777" w:rsidR="008128E2" w:rsidRPr="0098196D" w:rsidRDefault="008128E2" w:rsidP="008207BB">
            <w:pPr>
              <w:jc w:val="center"/>
              <w:rPr>
                <w:b/>
                <w:bCs/>
                <w:color w:val="000000"/>
              </w:rPr>
            </w:pPr>
            <w:r w:rsidRPr="0098196D">
              <w:rPr>
                <w:b/>
                <w:bCs/>
                <w:color w:val="000000"/>
              </w:rPr>
              <w:t>Наименование</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563855A7" w14:textId="77777777" w:rsidR="008128E2" w:rsidRPr="0098196D" w:rsidRDefault="008128E2" w:rsidP="008207BB">
            <w:pPr>
              <w:jc w:val="center"/>
              <w:rPr>
                <w:b/>
                <w:bCs/>
                <w:color w:val="000000"/>
              </w:rPr>
            </w:pPr>
            <w:r w:rsidRPr="0098196D">
              <w:rPr>
                <w:b/>
                <w:bCs/>
                <w:color w:val="000000"/>
              </w:rPr>
              <w:t>ГРБС</w:t>
            </w:r>
          </w:p>
        </w:tc>
        <w:tc>
          <w:tcPr>
            <w:tcW w:w="503" w:type="dxa"/>
            <w:tcBorders>
              <w:top w:val="single" w:sz="4" w:space="0" w:color="000000"/>
              <w:left w:val="nil"/>
              <w:bottom w:val="single" w:sz="4" w:space="0" w:color="000000"/>
              <w:right w:val="single" w:sz="4" w:space="0" w:color="000000"/>
            </w:tcBorders>
            <w:shd w:val="clear" w:color="auto" w:fill="auto"/>
            <w:vAlign w:val="center"/>
            <w:hideMark/>
          </w:tcPr>
          <w:p w14:paraId="4A3ADD28" w14:textId="77777777" w:rsidR="008128E2" w:rsidRPr="0098196D" w:rsidRDefault="008128E2" w:rsidP="008207BB">
            <w:pPr>
              <w:jc w:val="center"/>
              <w:rPr>
                <w:b/>
                <w:bCs/>
                <w:color w:val="000000"/>
              </w:rPr>
            </w:pPr>
            <w:r w:rsidRPr="0098196D">
              <w:rPr>
                <w:b/>
                <w:bCs/>
                <w:color w:val="000000"/>
              </w:rPr>
              <w:t>РЗ</w:t>
            </w:r>
          </w:p>
        </w:tc>
        <w:tc>
          <w:tcPr>
            <w:tcW w:w="490" w:type="dxa"/>
            <w:tcBorders>
              <w:top w:val="single" w:sz="4" w:space="0" w:color="000000"/>
              <w:left w:val="nil"/>
              <w:bottom w:val="single" w:sz="4" w:space="0" w:color="000000"/>
              <w:right w:val="single" w:sz="4" w:space="0" w:color="000000"/>
            </w:tcBorders>
            <w:shd w:val="clear" w:color="auto" w:fill="auto"/>
            <w:vAlign w:val="center"/>
            <w:hideMark/>
          </w:tcPr>
          <w:p w14:paraId="4F431A2D" w14:textId="77777777" w:rsidR="008128E2" w:rsidRPr="0098196D" w:rsidRDefault="008128E2" w:rsidP="008207BB">
            <w:pPr>
              <w:jc w:val="center"/>
              <w:rPr>
                <w:b/>
                <w:bCs/>
                <w:color w:val="000000"/>
              </w:rPr>
            </w:pPr>
            <w:r w:rsidRPr="0098196D">
              <w:rPr>
                <w:b/>
                <w:bCs/>
                <w:color w:val="000000"/>
              </w:rPr>
              <w:t>ПР</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5C501799" w14:textId="77777777" w:rsidR="008128E2" w:rsidRPr="0098196D" w:rsidRDefault="008128E2" w:rsidP="008207BB">
            <w:pPr>
              <w:jc w:val="center"/>
              <w:rPr>
                <w:b/>
                <w:bCs/>
                <w:color w:val="000000"/>
              </w:rPr>
            </w:pPr>
            <w:r w:rsidRPr="0098196D">
              <w:rPr>
                <w:b/>
                <w:bCs/>
                <w:color w:val="000000"/>
              </w:rPr>
              <w:t>ЦСР</w:t>
            </w:r>
          </w:p>
        </w:tc>
        <w:tc>
          <w:tcPr>
            <w:tcW w:w="568" w:type="dxa"/>
            <w:tcBorders>
              <w:top w:val="single" w:sz="4" w:space="0" w:color="000000"/>
              <w:left w:val="nil"/>
              <w:bottom w:val="single" w:sz="4" w:space="0" w:color="000000"/>
              <w:right w:val="single" w:sz="4" w:space="0" w:color="000000"/>
            </w:tcBorders>
            <w:shd w:val="clear" w:color="auto" w:fill="auto"/>
            <w:vAlign w:val="center"/>
            <w:hideMark/>
          </w:tcPr>
          <w:p w14:paraId="07A62DF7" w14:textId="77777777" w:rsidR="008128E2" w:rsidRPr="0098196D" w:rsidRDefault="008128E2" w:rsidP="008207BB">
            <w:pPr>
              <w:jc w:val="center"/>
              <w:rPr>
                <w:b/>
                <w:bCs/>
                <w:color w:val="000000"/>
              </w:rPr>
            </w:pPr>
            <w:r w:rsidRPr="0098196D">
              <w:rPr>
                <w:b/>
                <w:bCs/>
                <w:color w:val="000000"/>
              </w:rPr>
              <w:t>ВР</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14:paraId="0D3E06FE" w14:textId="77777777" w:rsidR="008128E2" w:rsidRPr="0098196D" w:rsidRDefault="008128E2" w:rsidP="008207BB">
            <w:pPr>
              <w:jc w:val="center"/>
              <w:rPr>
                <w:b/>
                <w:bCs/>
                <w:color w:val="000000"/>
              </w:rPr>
            </w:pPr>
            <w:r w:rsidRPr="0098196D">
              <w:rPr>
                <w:b/>
                <w:bCs/>
                <w:color w:val="000000"/>
              </w:rPr>
              <w:t>Сумма на 2025 год</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1F9F02D6" w14:textId="77777777" w:rsidR="008128E2" w:rsidRPr="0098196D" w:rsidRDefault="008128E2" w:rsidP="008207BB">
            <w:pPr>
              <w:jc w:val="center"/>
              <w:rPr>
                <w:b/>
                <w:bCs/>
                <w:color w:val="000000"/>
              </w:rPr>
            </w:pPr>
            <w:r w:rsidRPr="0098196D">
              <w:rPr>
                <w:b/>
                <w:bCs/>
                <w:color w:val="000000"/>
              </w:rPr>
              <w:t>Сумма на 2026 год</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323C86F0" w14:textId="77777777" w:rsidR="008128E2" w:rsidRPr="0098196D" w:rsidRDefault="008128E2" w:rsidP="008207BB">
            <w:pPr>
              <w:jc w:val="center"/>
              <w:rPr>
                <w:b/>
                <w:bCs/>
                <w:color w:val="000000"/>
              </w:rPr>
            </w:pPr>
            <w:r w:rsidRPr="0098196D">
              <w:rPr>
                <w:b/>
                <w:bCs/>
                <w:color w:val="000000"/>
              </w:rPr>
              <w:t>Сумма на 2027 год</w:t>
            </w:r>
          </w:p>
        </w:tc>
      </w:tr>
      <w:tr w:rsidR="008128E2" w:rsidRPr="0098196D" w14:paraId="0B5F1038" w14:textId="77777777" w:rsidTr="008207BB">
        <w:trPr>
          <w:trHeight w:val="315"/>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14:paraId="525D6295" w14:textId="77777777" w:rsidR="008128E2" w:rsidRPr="0098196D" w:rsidRDefault="008128E2" w:rsidP="008207BB">
            <w:pPr>
              <w:jc w:val="center"/>
              <w:rPr>
                <w:b/>
                <w:bCs/>
                <w:color w:val="000000"/>
              </w:rPr>
            </w:pPr>
            <w:r w:rsidRPr="0098196D">
              <w:rPr>
                <w:b/>
                <w:bCs/>
                <w:color w:val="000000"/>
              </w:rPr>
              <w:t>1</w:t>
            </w:r>
          </w:p>
        </w:tc>
        <w:tc>
          <w:tcPr>
            <w:tcW w:w="567" w:type="dxa"/>
            <w:tcBorders>
              <w:top w:val="nil"/>
              <w:left w:val="nil"/>
              <w:bottom w:val="single" w:sz="4" w:space="0" w:color="000000"/>
              <w:right w:val="single" w:sz="4" w:space="0" w:color="000000"/>
            </w:tcBorders>
            <w:shd w:val="clear" w:color="auto" w:fill="auto"/>
            <w:vAlign w:val="center"/>
            <w:hideMark/>
          </w:tcPr>
          <w:p w14:paraId="639BBC94" w14:textId="77777777" w:rsidR="008128E2" w:rsidRPr="0098196D" w:rsidRDefault="008128E2" w:rsidP="008207BB">
            <w:pPr>
              <w:jc w:val="center"/>
              <w:rPr>
                <w:b/>
                <w:bCs/>
                <w:color w:val="000000"/>
              </w:rPr>
            </w:pPr>
            <w:r w:rsidRPr="0098196D">
              <w:rPr>
                <w:b/>
                <w:bCs/>
                <w:color w:val="000000"/>
              </w:rPr>
              <w:t>2</w:t>
            </w:r>
          </w:p>
        </w:tc>
        <w:tc>
          <w:tcPr>
            <w:tcW w:w="503" w:type="dxa"/>
            <w:tcBorders>
              <w:top w:val="nil"/>
              <w:left w:val="nil"/>
              <w:bottom w:val="single" w:sz="4" w:space="0" w:color="000000"/>
              <w:right w:val="single" w:sz="4" w:space="0" w:color="000000"/>
            </w:tcBorders>
            <w:shd w:val="clear" w:color="auto" w:fill="auto"/>
            <w:vAlign w:val="center"/>
            <w:hideMark/>
          </w:tcPr>
          <w:p w14:paraId="689E5A6C" w14:textId="77777777" w:rsidR="008128E2" w:rsidRPr="0098196D" w:rsidRDefault="008128E2" w:rsidP="008207BB">
            <w:pPr>
              <w:jc w:val="center"/>
              <w:rPr>
                <w:b/>
                <w:bCs/>
                <w:color w:val="000000"/>
              </w:rPr>
            </w:pPr>
            <w:r w:rsidRPr="0098196D">
              <w:rPr>
                <w:b/>
                <w:bCs/>
                <w:color w:val="000000"/>
              </w:rPr>
              <w:t>3</w:t>
            </w:r>
          </w:p>
        </w:tc>
        <w:tc>
          <w:tcPr>
            <w:tcW w:w="490" w:type="dxa"/>
            <w:tcBorders>
              <w:top w:val="nil"/>
              <w:left w:val="nil"/>
              <w:bottom w:val="single" w:sz="4" w:space="0" w:color="000000"/>
              <w:right w:val="single" w:sz="4" w:space="0" w:color="000000"/>
            </w:tcBorders>
            <w:shd w:val="clear" w:color="auto" w:fill="auto"/>
            <w:vAlign w:val="center"/>
            <w:hideMark/>
          </w:tcPr>
          <w:p w14:paraId="1DFFC737" w14:textId="77777777" w:rsidR="008128E2" w:rsidRPr="0098196D" w:rsidRDefault="008128E2" w:rsidP="008207BB">
            <w:pPr>
              <w:jc w:val="center"/>
              <w:rPr>
                <w:b/>
                <w:bCs/>
                <w:color w:val="000000"/>
              </w:rPr>
            </w:pPr>
            <w:r w:rsidRPr="0098196D">
              <w:rPr>
                <w:b/>
                <w:bCs/>
                <w:color w:val="000000"/>
              </w:rPr>
              <w:t>4</w:t>
            </w:r>
          </w:p>
        </w:tc>
        <w:tc>
          <w:tcPr>
            <w:tcW w:w="1417" w:type="dxa"/>
            <w:tcBorders>
              <w:top w:val="nil"/>
              <w:left w:val="nil"/>
              <w:bottom w:val="single" w:sz="4" w:space="0" w:color="000000"/>
              <w:right w:val="single" w:sz="4" w:space="0" w:color="000000"/>
            </w:tcBorders>
            <w:shd w:val="clear" w:color="auto" w:fill="auto"/>
            <w:vAlign w:val="center"/>
            <w:hideMark/>
          </w:tcPr>
          <w:p w14:paraId="788A449F" w14:textId="77777777" w:rsidR="008128E2" w:rsidRPr="0098196D" w:rsidRDefault="008128E2" w:rsidP="008207BB">
            <w:pPr>
              <w:jc w:val="center"/>
              <w:rPr>
                <w:b/>
                <w:bCs/>
                <w:color w:val="000000"/>
              </w:rPr>
            </w:pPr>
            <w:r w:rsidRPr="0098196D">
              <w:rPr>
                <w:b/>
                <w:bCs/>
                <w:color w:val="000000"/>
              </w:rPr>
              <w:t>5</w:t>
            </w:r>
          </w:p>
        </w:tc>
        <w:tc>
          <w:tcPr>
            <w:tcW w:w="568" w:type="dxa"/>
            <w:tcBorders>
              <w:top w:val="nil"/>
              <w:left w:val="nil"/>
              <w:bottom w:val="single" w:sz="4" w:space="0" w:color="000000"/>
              <w:right w:val="single" w:sz="4" w:space="0" w:color="000000"/>
            </w:tcBorders>
            <w:shd w:val="clear" w:color="auto" w:fill="auto"/>
            <w:vAlign w:val="center"/>
            <w:hideMark/>
          </w:tcPr>
          <w:p w14:paraId="6B777814" w14:textId="77777777" w:rsidR="008128E2" w:rsidRPr="0098196D" w:rsidRDefault="008128E2" w:rsidP="008207BB">
            <w:pPr>
              <w:jc w:val="center"/>
              <w:rPr>
                <w:b/>
                <w:bCs/>
                <w:color w:val="000000"/>
              </w:rPr>
            </w:pPr>
            <w:r w:rsidRPr="0098196D">
              <w:rPr>
                <w:b/>
                <w:bCs/>
                <w:color w:val="000000"/>
              </w:rPr>
              <w:t>6</w:t>
            </w:r>
          </w:p>
        </w:tc>
        <w:tc>
          <w:tcPr>
            <w:tcW w:w="1416" w:type="dxa"/>
            <w:tcBorders>
              <w:top w:val="nil"/>
              <w:left w:val="nil"/>
              <w:bottom w:val="single" w:sz="4" w:space="0" w:color="000000"/>
              <w:right w:val="single" w:sz="4" w:space="0" w:color="000000"/>
            </w:tcBorders>
            <w:shd w:val="clear" w:color="auto" w:fill="auto"/>
            <w:vAlign w:val="center"/>
            <w:hideMark/>
          </w:tcPr>
          <w:p w14:paraId="61467BE5" w14:textId="77777777" w:rsidR="008128E2" w:rsidRPr="0098196D" w:rsidRDefault="008128E2" w:rsidP="008207BB">
            <w:pPr>
              <w:jc w:val="center"/>
              <w:rPr>
                <w:b/>
                <w:bCs/>
                <w:color w:val="000000"/>
              </w:rPr>
            </w:pPr>
            <w:r w:rsidRPr="0098196D">
              <w:rPr>
                <w:b/>
                <w:bCs/>
                <w:color w:val="000000"/>
              </w:rPr>
              <w:t>7</w:t>
            </w:r>
          </w:p>
        </w:tc>
        <w:tc>
          <w:tcPr>
            <w:tcW w:w="1418" w:type="dxa"/>
            <w:tcBorders>
              <w:top w:val="nil"/>
              <w:left w:val="nil"/>
              <w:bottom w:val="single" w:sz="4" w:space="0" w:color="000000"/>
              <w:right w:val="single" w:sz="4" w:space="0" w:color="000000"/>
            </w:tcBorders>
            <w:shd w:val="clear" w:color="auto" w:fill="auto"/>
            <w:vAlign w:val="center"/>
            <w:hideMark/>
          </w:tcPr>
          <w:p w14:paraId="680BD7EE" w14:textId="77777777" w:rsidR="008128E2" w:rsidRPr="0098196D" w:rsidRDefault="008128E2" w:rsidP="008207BB">
            <w:pPr>
              <w:jc w:val="center"/>
              <w:rPr>
                <w:b/>
                <w:bCs/>
                <w:color w:val="000000"/>
              </w:rPr>
            </w:pPr>
            <w:r w:rsidRPr="0098196D">
              <w:rPr>
                <w:b/>
                <w:bCs/>
                <w:color w:val="000000"/>
              </w:rPr>
              <w:t>8</w:t>
            </w:r>
          </w:p>
        </w:tc>
        <w:tc>
          <w:tcPr>
            <w:tcW w:w="1417" w:type="dxa"/>
            <w:tcBorders>
              <w:top w:val="nil"/>
              <w:left w:val="nil"/>
              <w:bottom w:val="single" w:sz="4" w:space="0" w:color="000000"/>
              <w:right w:val="single" w:sz="4" w:space="0" w:color="000000"/>
            </w:tcBorders>
            <w:shd w:val="clear" w:color="auto" w:fill="auto"/>
            <w:vAlign w:val="center"/>
            <w:hideMark/>
          </w:tcPr>
          <w:p w14:paraId="2967BA33" w14:textId="77777777" w:rsidR="008128E2" w:rsidRPr="0098196D" w:rsidRDefault="008128E2" w:rsidP="008207BB">
            <w:pPr>
              <w:jc w:val="center"/>
              <w:rPr>
                <w:b/>
                <w:bCs/>
                <w:color w:val="000000"/>
              </w:rPr>
            </w:pPr>
            <w:r w:rsidRPr="0098196D">
              <w:rPr>
                <w:b/>
                <w:bCs/>
                <w:color w:val="000000"/>
              </w:rPr>
              <w:t>9</w:t>
            </w:r>
          </w:p>
        </w:tc>
      </w:tr>
      <w:tr w:rsidR="008128E2" w:rsidRPr="0098196D" w14:paraId="3B205D29" w14:textId="77777777" w:rsidTr="008207BB">
        <w:trPr>
          <w:trHeight w:val="1260"/>
        </w:trPr>
        <w:tc>
          <w:tcPr>
            <w:tcW w:w="2694" w:type="dxa"/>
            <w:tcBorders>
              <w:top w:val="nil"/>
              <w:left w:val="single" w:sz="4" w:space="0" w:color="000000"/>
              <w:bottom w:val="single" w:sz="4" w:space="0" w:color="000000"/>
              <w:right w:val="single" w:sz="4" w:space="0" w:color="000000"/>
            </w:tcBorders>
            <w:shd w:val="clear" w:color="auto" w:fill="auto"/>
            <w:hideMark/>
          </w:tcPr>
          <w:p w14:paraId="58FDF814" w14:textId="77777777" w:rsidR="008128E2" w:rsidRPr="0098196D" w:rsidRDefault="008128E2" w:rsidP="008207BB">
            <w:pPr>
              <w:rPr>
                <w:b/>
                <w:bCs/>
                <w:color w:val="000000"/>
              </w:rPr>
            </w:pPr>
            <w:r w:rsidRPr="0098196D">
              <w:rPr>
                <w:b/>
                <w:bCs/>
                <w:color w:val="000000"/>
              </w:rPr>
              <w:lastRenderedPageBreak/>
              <w:t xml:space="preserve">  Управление образования администрации муниципального образования "город Северобайкальск"</w:t>
            </w:r>
          </w:p>
        </w:tc>
        <w:tc>
          <w:tcPr>
            <w:tcW w:w="567" w:type="dxa"/>
            <w:tcBorders>
              <w:top w:val="nil"/>
              <w:left w:val="nil"/>
              <w:bottom w:val="single" w:sz="4" w:space="0" w:color="000000"/>
              <w:right w:val="single" w:sz="4" w:space="0" w:color="000000"/>
            </w:tcBorders>
            <w:shd w:val="clear" w:color="auto" w:fill="auto"/>
            <w:noWrap/>
            <w:hideMark/>
          </w:tcPr>
          <w:p w14:paraId="2222F8E6" w14:textId="77777777" w:rsidR="008128E2" w:rsidRPr="0098196D" w:rsidRDefault="008128E2" w:rsidP="008207BB">
            <w:pPr>
              <w:jc w:val="center"/>
              <w:rPr>
                <w:b/>
                <w:bCs/>
                <w:color w:val="000000"/>
              </w:rPr>
            </w:pPr>
            <w:r w:rsidRPr="0098196D">
              <w:rPr>
                <w:b/>
                <w:bCs/>
                <w:color w:val="000000"/>
              </w:rPr>
              <w:t>998</w:t>
            </w:r>
          </w:p>
        </w:tc>
        <w:tc>
          <w:tcPr>
            <w:tcW w:w="503" w:type="dxa"/>
            <w:tcBorders>
              <w:top w:val="nil"/>
              <w:left w:val="nil"/>
              <w:bottom w:val="single" w:sz="4" w:space="0" w:color="000000"/>
              <w:right w:val="single" w:sz="4" w:space="0" w:color="000000"/>
            </w:tcBorders>
            <w:shd w:val="clear" w:color="auto" w:fill="auto"/>
            <w:noWrap/>
            <w:hideMark/>
          </w:tcPr>
          <w:p w14:paraId="32B35D08" w14:textId="77777777" w:rsidR="008128E2" w:rsidRPr="0098196D" w:rsidRDefault="008128E2" w:rsidP="008207BB">
            <w:pPr>
              <w:jc w:val="center"/>
              <w:rPr>
                <w:b/>
                <w:bCs/>
                <w:color w:val="000000"/>
              </w:rPr>
            </w:pPr>
            <w:r w:rsidRPr="0098196D">
              <w:rPr>
                <w:b/>
                <w:bCs/>
                <w:color w:val="000000"/>
              </w:rPr>
              <w:t> </w:t>
            </w:r>
          </w:p>
        </w:tc>
        <w:tc>
          <w:tcPr>
            <w:tcW w:w="490" w:type="dxa"/>
            <w:tcBorders>
              <w:top w:val="nil"/>
              <w:left w:val="nil"/>
              <w:bottom w:val="single" w:sz="4" w:space="0" w:color="000000"/>
              <w:right w:val="single" w:sz="4" w:space="0" w:color="000000"/>
            </w:tcBorders>
            <w:shd w:val="clear" w:color="auto" w:fill="auto"/>
            <w:noWrap/>
            <w:hideMark/>
          </w:tcPr>
          <w:p w14:paraId="2604CEB4" w14:textId="77777777" w:rsidR="008128E2" w:rsidRPr="0098196D" w:rsidRDefault="008128E2" w:rsidP="008207BB">
            <w:pPr>
              <w:jc w:val="center"/>
              <w:rPr>
                <w:b/>
                <w:bCs/>
                <w:color w:val="000000"/>
              </w:rPr>
            </w:pPr>
            <w:r w:rsidRPr="0098196D">
              <w:rPr>
                <w:b/>
                <w:bCs/>
                <w:color w:val="000000"/>
              </w:rPr>
              <w:t> </w:t>
            </w:r>
          </w:p>
        </w:tc>
        <w:tc>
          <w:tcPr>
            <w:tcW w:w="1417" w:type="dxa"/>
            <w:tcBorders>
              <w:top w:val="nil"/>
              <w:left w:val="nil"/>
              <w:bottom w:val="single" w:sz="4" w:space="0" w:color="000000"/>
              <w:right w:val="single" w:sz="4" w:space="0" w:color="000000"/>
            </w:tcBorders>
            <w:shd w:val="clear" w:color="auto" w:fill="auto"/>
            <w:noWrap/>
            <w:hideMark/>
          </w:tcPr>
          <w:p w14:paraId="217A9E38" w14:textId="77777777" w:rsidR="008128E2" w:rsidRPr="0098196D" w:rsidRDefault="008128E2" w:rsidP="008207BB">
            <w:pPr>
              <w:jc w:val="center"/>
              <w:rPr>
                <w:b/>
                <w:bCs/>
                <w:color w:val="000000"/>
              </w:rPr>
            </w:pPr>
            <w:r w:rsidRPr="0098196D">
              <w:rPr>
                <w:b/>
                <w:bCs/>
                <w:color w:val="000000"/>
              </w:rPr>
              <w:t> </w:t>
            </w:r>
          </w:p>
        </w:tc>
        <w:tc>
          <w:tcPr>
            <w:tcW w:w="568" w:type="dxa"/>
            <w:tcBorders>
              <w:top w:val="nil"/>
              <w:left w:val="nil"/>
              <w:bottom w:val="single" w:sz="4" w:space="0" w:color="000000"/>
              <w:right w:val="single" w:sz="4" w:space="0" w:color="000000"/>
            </w:tcBorders>
            <w:shd w:val="clear" w:color="auto" w:fill="auto"/>
            <w:noWrap/>
            <w:hideMark/>
          </w:tcPr>
          <w:p w14:paraId="7814811D" w14:textId="77777777" w:rsidR="008128E2" w:rsidRPr="0098196D" w:rsidRDefault="008128E2" w:rsidP="008207BB">
            <w:pPr>
              <w:jc w:val="center"/>
              <w:rPr>
                <w:b/>
                <w:bCs/>
                <w:color w:val="000000"/>
              </w:rPr>
            </w:pPr>
            <w:r w:rsidRPr="0098196D">
              <w:rPr>
                <w:b/>
                <w:bCs/>
                <w:color w:val="000000"/>
              </w:rPr>
              <w:t> </w:t>
            </w:r>
          </w:p>
        </w:tc>
        <w:tc>
          <w:tcPr>
            <w:tcW w:w="1416" w:type="dxa"/>
            <w:tcBorders>
              <w:top w:val="nil"/>
              <w:left w:val="nil"/>
              <w:bottom w:val="single" w:sz="4" w:space="0" w:color="000000"/>
              <w:right w:val="single" w:sz="4" w:space="0" w:color="000000"/>
            </w:tcBorders>
            <w:shd w:val="clear" w:color="auto" w:fill="auto"/>
            <w:noWrap/>
            <w:hideMark/>
          </w:tcPr>
          <w:p w14:paraId="45AA2D45" w14:textId="77777777" w:rsidR="008128E2" w:rsidRPr="0098196D" w:rsidRDefault="008128E2" w:rsidP="008207BB">
            <w:pPr>
              <w:jc w:val="right"/>
              <w:rPr>
                <w:b/>
                <w:bCs/>
                <w:color w:val="000000"/>
              </w:rPr>
            </w:pPr>
            <w:r w:rsidRPr="0098196D">
              <w:rPr>
                <w:b/>
                <w:bCs/>
                <w:color w:val="000000"/>
              </w:rPr>
              <w:t>437 400,00</w:t>
            </w:r>
          </w:p>
        </w:tc>
        <w:tc>
          <w:tcPr>
            <w:tcW w:w="1418" w:type="dxa"/>
            <w:tcBorders>
              <w:top w:val="nil"/>
              <w:left w:val="nil"/>
              <w:bottom w:val="single" w:sz="4" w:space="0" w:color="000000"/>
              <w:right w:val="single" w:sz="4" w:space="0" w:color="000000"/>
            </w:tcBorders>
            <w:shd w:val="clear" w:color="auto" w:fill="auto"/>
            <w:noWrap/>
            <w:hideMark/>
          </w:tcPr>
          <w:p w14:paraId="2C979419" w14:textId="77777777" w:rsidR="008128E2" w:rsidRPr="0098196D" w:rsidRDefault="008128E2" w:rsidP="008207BB">
            <w:pPr>
              <w:jc w:val="right"/>
              <w:rPr>
                <w:b/>
                <w:bCs/>
                <w:color w:val="000000"/>
              </w:rPr>
            </w:pPr>
            <w:r w:rsidRPr="0098196D">
              <w:rPr>
                <w:b/>
                <w:bCs/>
                <w:color w:val="000000"/>
              </w:rPr>
              <w:t>437 400,00</w:t>
            </w:r>
          </w:p>
        </w:tc>
        <w:tc>
          <w:tcPr>
            <w:tcW w:w="1417" w:type="dxa"/>
            <w:tcBorders>
              <w:top w:val="nil"/>
              <w:left w:val="nil"/>
              <w:bottom w:val="single" w:sz="4" w:space="0" w:color="000000"/>
              <w:right w:val="single" w:sz="4" w:space="0" w:color="000000"/>
            </w:tcBorders>
            <w:shd w:val="clear" w:color="auto" w:fill="auto"/>
            <w:noWrap/>
            <w:hideMark/>
          </w:tcPr>
          <w:p w14:paraId="4E19495D" w14:textId="77777777" w:rsidR="008128E2" w:rsidRPr="0098196D" w:rsidRDefault="008128E2" w:rsidP="008207BB">
            <w:pPr>
              <w:jc w:val="right"/>
              <w:rPr>
                <w:b/>
                <w:bCs/>
                <w:color w:val="000000"/>
              </w:rPr>
            </w:pPr>
            <w:r w:rsidRPr="0098196D">
              <w:rPr>
                <w:b/>
                <w:bCs/>
                <w:color w:val="000000"/>
              </w:rPr>
              <w:t>437 400,00</w:t>
            </w:r>
          </w:p>
        </w:tc>
      </w:tr>
      <w:tr w:rsidR="008128E2" w:rsidRPr="0098196D" w14:paraId="01985DF7" w14:textId="77777777" w:rsidTr="008207BB">
        <w:trPr>
          <w:trHeight w:val="315"/>
        </w:trPr>
        <w:tc>
          <w:tcPr>
            <w:tcW w:w="2694" w:type="dxa"/>
            <w:tcBorders>
              <w:top w:val="nil"/>
              <w:left w:val="single" w:sz="4" w:space="0" w:color="000000"/>
              <w:bottom w:val="single" w:sz="4" w:space="0" w:color="000000"/>
              <w:right w:val="single" w:sz="4" w:space="0" w:color="000000"/>
            </w:tcBorders>
            <w:shd w:val="clear" w:color="auto" w:fill="auto"/>
            <w:hideMark/>
          </w:tcPr>
          <w:p w14:paraId="63A2C8B5" w14:textId="77777777" w:rsidR="008128E2" w:rsidRPr="0098196D" w:rsidRDefault="008128E2" w:rsidP="008207BB">
            <w:pPr>
              <w:outlineLvl w:val="1"/>
              <w:rPr>
                <w:color w:val="000000"/>
              </w:rPr>
            </w:pPr>
            <w:r w:rsidRPr="0098196D">
              <w:rPr>
                <w:color w:val="000000"/>
              </w:rPr>
              <w:t>ОБРАЗОВАНИЕ</w:t>
            </w:r>
          </w:p>
        </w:tc>
        <w:tc>
          <w:tcPr>
            <w:tcW w:w="567" w:type="dxa"/>
            <w:tcBorders>
              <w:top w:val="nil"/>
              <w:left w:val="nil"/>
              <w:bottom w:val="single" w:sz="4" w:space="0" w:color="000000"/>
              <w:right w:val="single" w:sz="4" w:space="0" w:color="000000"/>
            </w:tcBorders>
            <w:shd w:val="clear" w:color="auto" w:fill="auto"/>
            <w:noWrap/>
            <w:hideMark/>
          </w:tcPr>
          <w:p w14:paraId="76FAA749" w14:textId="77777777" w:rsidR="008128E2" w:rsidRPr="0098196D" w:rsidRDefault="008128E2" w:rsidP="008207BB">
            <w:pPr>
              <w:jc w:val="center"/>
              <w:outlineLvl w:val="1"/>
              <w:rPr>
                <w:color w:val="000000"/>
              </w:rPr>
            </w:pPr>
            <w:r w:rsidRPr="0098196D">
              <w:rPr>
                <w:color w:val="000000"/>
              </w:rPr>
              <w:t>998</w:t>
            </w:r>
          </w:p>
        </w:tc>
        <w:tc>
          <w:tcPr>
            <w:tcW w:w="503" w:type="dxa"/>
            <w:tcBorders>
              <w:top w:val="nil"/>
              <w:left w:val="nil"/>
              <w:bottom w:val="single" w:sz="4" w:space="0" w:color="000000"/>
              <w:right w:val="single" w:sz="4" w:space="0" w:color="000000"/>
            </w:tcBorders>
            <w:shd w:val="clear" w:color="auto" w:fill="auto"/>
            <w:noWrap/>
            <w:hideMark/>
          </w:tcPr>
          <w:p w14:paraId="08F08C11" w14:textId="77777777" w:rsidR="008128E2" w:rsidRPr="0098196D" w:rsidRDefault="008128E2" w:rsidP="008207BB">
            <w:pPr>
              <w:jc w:val="center"/>
              <w:outlineLvl w:val="1"/>
              <w:rPr>
                <w:color w:val="000000"/>
              </w:rPr>
            </w:pPr>
            <w:r w:rsidRPr="0098196D">
              <w:rPr>
                <w:color w:val="000000"/>
              </w:rPr>
              <w:t>07</w:t>
            </w:r>
          </w:p>
        </w:tc>
        <w:tc>
          <w:tcPr>
            <w:tcW w:w="490" w:type="dxa"/>
            <w:tcBorders>
              <w:top w:val="nil"/>
              <w:left w:val="nil"/>
              <w:bottom w:val="single" w:sz="4" w:space="0" w:color="000000"/>
              <w:right w:val="single" w:sz="4" w:space="0" w:color="000000"/>
            </w:tcBorders>
            <w:shd w:val="clear" w:color="auto" w:fill="auto"/>
            <w:noWrap/>
            <w:hideMark/>
          </w:tcPr>
          <w:p w14:paraId="0F3A1510" w14:textId="77777777" w:rsidR="008128E2" w:rsidRPr="0098196D" w:rsidRDefault="008128E2" w:rsidP="008207BB">
            <w:pPr>
              <w:jc w:val="center"/>
              <w:outlineLvl w:val="1"/>
              <w:rPr>
                <w:color w:val="000000"/>
              </w:rPr>
            </w:pPr>
            <w:r w:rsidRPr="0098196D">
              <w:rPr>
                <w:color w:val="000000"/>
              </w:rPr>
              <w:t>0</w:t>
            </w:r>
            <w:r>
              <w:rPr>
                <w:color w:val="000000"/>
              </w:rPr>
              <w:t>0</w:t>
            </w:r>
          </w:p>
        </w:tc>
        <w:tc>
          <w:tcPr>
            <w:tcW w:w="1417" w:type="dxa"/>
            <w:tcBorders>
              <w:top w:val="nil"/>
              <w:left w:val="nil"/>
              <w:bottom w:val="single" w:sz="4" w:space="0" w:color="000000"/>
              <w:right w:val="single" w:sz="4" w:space="0" w:color="000000"/>
            </w:tcBorders>
            <w:shd w:val="clear" w:color="auto" w:fill="auto"/>
            <w:noWrap/>
            <w:hideMark/>
          </w:tcPr>
          <w:p w14:paraId="4246B2B8" w14:textId="77777777" w:rsidR="008128E2" w:rsidRPr="0098196D" w:rsidRDefault="008128E2" w:rsidP="008207BB">
            <w:pPr>
              <w:jc w:val="center"/>
              <w:outlineLvl w:val="1"/>
              <w:rPr>
                <w:color w:val="000000"/>
              </w:rPr>
            </w:pPr>
            <w:r w:rsidRPr="0098196D">
              <w:rPr>
                <w:color w:val="000000"/>
              </w:rPr>
              <w:t> </w:t>
            </w:r>
          </w:p>
        </w:tc>
        <w:tc>
          <w:tcPr>
            <w:tcW w:w="568" w:type="dxa"/>
            <w:tcBorders>
              <w:top w:val="nil"/>
              <w:left w:val="nil"/>
              <w:bottom w:val="single" w:sz="4" w:space="0" w:color="000000"/>
              <w:right w:val="single" w:sz="4" w:space="0" w:color="000000"/>
            </w:tcBorders>
            <w:shd w:val="clear" w:color="auto" w:fill="auto"/>
            <w:noWrap/>
            <w:hideMark/>
          </w:tcPr>
          <w:p w14:paraId="2D43279E" w14:textId="77777777" w:rsidR="008128E2" w:rsidRPr="0098196D" w:rsidRDefault="008128E2" w:rsidP="008207BB">
            <w:pPr>
              <w:jc w:val="center"/>
              <w:outlineLvl w:val="1"/>
              <w:rPr>
                <w:color w:val="000000"/>
              </w:rPr>
            </w:pPr>
            <w:r w:rsidRPr="0098196D">
              <w:rPr>
                <w:color w:val="000000"/>
              </w:rPr>
              <w:t> </w:t>
            </w:r>
          </w:p>
        </w:tc>
        <w:tc>
          <w:tcPr>
            <w:tcW w:w="1416" w:type="dxa"/>
            <w:tcBorders>
              <w:top w:val="nil"/>
              <w:left w:val="nil"/>
              <w:bottom w:val="single" w:sz="4" w:space="0" w:color="000000"/>
              <w:right w:val="single" w:sz="4" w:space="0" w:color="000000"/>
            </w:tcBorders>
            <w:shd w:val="clear" w:color="auto" w:fill="auto"/>
            <w:noWrap/>
            <w:hideMark/>
          </w:tcPr>
          <w:p w14:paraId="0453AC06" w14:textId="77777777" w:rsidR="008128E2" w:rsidRPr="0098196D" w:rsidRDefault="008128E2" w:rsidP="008207BB">
            <w:pPr>
              <w:jc w:val="right"/>
              <w:outlineLvl w:val="1"/>
              <w:rPr>
                <w:color w:val="000000"/>
              </w:rPr>
            </w:pPr>
            <w:r w:rsidRPr="0098196D">
              <w:rPr>
                <w:color w:val="000000"/>
              </w:rPr>
              <w:t>437 400,00</w:t>
            </w:r>
          </w:p>
        </w:tc>
        <w:tc>
          <w:tcPr>
            <w:tcW w:w="1418" w:type="dxa"/>
            <w:tcBorders>
              <w:top w:val="nil"/>
              <w:left w:val="nil"/>
              <w:bottom w:val="single" w:sz="4" w:space="0" w:color="000000"/>
              <w:right w:val="single" w:sz="4" w:space="0" w:color="000000"/>
            </w:tcBorders>
            <w:shd w:val="clear" w:color="auto" w:fill="auto"/>
            <w:noWrap/>
            <w:hideMark/>
          </w:tcPr>
          <w:p w14:paraId="18FB0A92" w14:textId="77777777" w:rsidR="008128E2" w:rsidRPr="0098196D" w:rsidRDefault="008128E2" w:rsidP="008207BB">
            <w:pPr>
              <w:jc w:val="right"/>
              <w:outlineLvl w:val="1"/>
              <w:rPr>
                <w:color w:val="000000"/>
              </w:rPr>
            </w:pPr>
            <w:r w:rsidRPr="0098196D">
              <w:rPr>
                <w:color w:val="000000"/>
              </w:rPr>
              <w:t>437 400,00</w:t>
            </w:r>
          </w:p>
        </w:tc>
        <w:tc>
          <w:tcPr>
            <w:tcW w:w="1417" w:type="dxa"/>
            <w:tcBorders>
              <w:top w:val="nil"/>
              <w:left w:val="nil"/>
              <w:bottom w:val="single" w:sz="4" w:space="0" w:color="000000"/>
              <w:right w:val="single" w:sz="4" w:space="0" w:color="000000"/>
            </w:tcBorders>
            <w:shd w:val="clear" w:color="auto" w:fill="auto"/>
            <w:noWrap/>
            <w:hideMark/>
          </w:tcPr>
          <w:p w14:paraId="71D132D7" w14:textId="77777777" w:rsidR="008128E2" w:rsidRPr="0098196D" w:rsidRDefault="008128E2" w:rsidP="008207BB">
            <w:pPr>
              <w:jc w:val="right"/>
              <w:outlineLvl w:val="1"/>
              <w:rPr>
                <w:color w:val="000000"/>
              </w:rPr>
            </w:pPr>
            <w:r w:rsidRPr="0098196D">
              <w:rPr>
                <w:color w:val="000000"/>
              </w:rPr>
              <w:t>437 400,00</w:t>
            </w:r>
          </w:p>
        </w:tc>
      </w:tr>
      <w:tr w:rsidR="008128E2" w:rsidRPr="0098196D" w14:paraId="1FF49598" w14:textId="77777777" w:rsidTr="008207BB">
        <w:trPr>
          <w:trHeight w:val="630"/>
        </w:trPr>
        <w:tc>
          <w:tcPr>
            <w:tcW w:w="2694" w:type="dxa"/>
            <w:tcBorders>
              <w:top w:val="nil"/>
              <w:left w:val="single" w:sz="4" w:space="0" w:color="000000"/>
              <w:bottom w:val="single" w:sz="4" w:space="0" w:color="000000"/>
              <w:right w:val="single" w:sz="4" w:space="0" w:color="000000"/>
            </w:tcBorders>
            <w:shd w:val="clear" w:color="auto" w:fill="auto"/>
            <w:hideMark/>
          </w:tcPr>
          <w:p w14:paraId="4D5989F2" w14:textId="77777777" w:rsidR="008128E2" w:rsidRPr="0098196D" w:rsidRDefault="008128E2" w:rsidP="008207BB">
            <w:pPr>
              <w:outlineLvl w:val="0"/>
              <w:rPr>
                <w:color w:val="000000"/>
              </w:rPr>
            </w:pPr>
            <w:r w:rsidRPr="0098196D">
              <w:rPr>
                <w:color w:val="000000"/>
              </w:rPr>
              <w:t xml:space="preserve"> Другие вопросы в области образования</w:t>
            </w:r>
          </w:p>
        </w:tc>
        <w:tc>
          <w:tcPr>
            <w:tcW w:w="567" w:type="dxa"/>
            <w:tcBorders>
              <w:top w:val="nil"/>
              <w:left w:val="nil"/>
              <w:bottom w:val="single" w:sz="4" w:space="0" w:color="000000"/>
              <w:right w:val="single" w:sz="4" w:space="0" w:color="000000"/>
            </w:tcBorders>
            <w:shd w:val="clear" w:color="auto" w:fill="auto"/>
            <w:noWrap/>
            <w:hideMark/>
          </w:tcPr>
          <w:p w14:paraId="7F0DF21C" w14:textId="77777777" w:rsidR="008128E2" w:rsidRPr="0098196D" w:rsidRDefault="008128E2" w:rsidP="008207BB">
            <w:pPr>
              <w:jc w:val="center"/>
              <w:outlineLvl w:val="0"/>
              <w:rPr>
                <w:color w:val="000000"/>
              </w:rPr>
            </w:pPr>
            <w:r w:rsidRPr="0098196D">
              <w:rPr>
                <w:color w:val="000000"/>
              </w:rPr>
              <w:t>998</w:t>
            </w:r>
          </w:p>
        </w:tc>
        <w:tc>
          <w:tcPr>
            <w:tcW w:w="503" w:type="dxa"/>
            <w:tcBorders>
              <w:top w:val="nil"/>
              <w:left w:val="nil"/>
              <w:bottom w:val="single" w:sz="4" w:space="0" w:color="000000"/>
              <w:right w:val="single" w:sz="4" w:space="0" w:color="000000"/>
            </w:tcBorders>
            <w:shd w:val="clear" w:color="auto" w:fill="auto"/>
            <w:noWrap/>
            <w:hideMark/>
          </w:tcPr>
          <w:p w14:paraId="550E28BD" w14:textId="77777777" w:rsidR="008128E2" w:rsidRPr="0098196D" w:rsidRDefault="008128E2" w:rsidP="008207BB">
            <w:pPr>
              <w:jc w:val="center"/>
              <w:outlineLvl w:val="0"/>
              <w:rPr>
                <w:color w:val="000000"/>
              </w:rPr>
            </w:pPr>
            <w:r w:rsidRPr="0098196D">
              <w:rPr>
                <w:color w:val="000000"/>
              </w:rPr>
              <w:t>07</w:t>
            </w:r>
          </w:p>
        </w:tc>
        <w:tc>
          <w:tcPr>
            <w:tcW w:w="490" w:type="dxa"/>
            <w:tcBorders>
              <w:top w:val="nil"/>
              <w:left w:val="nil"/>
              <w:bottom w:val="single" w:sz="4" w:space="0" w:color="000000"/>
              <w:right w:val="single" w:sz="4" w:space="0" w:color="000000"/>
            </w:tcBorders>
            <w:shd w:val="clear" w:color="auto" w:fill="auto"/>
            <w:noWrap/>
            <w:hideMark/>
          </w:tcPr>
          <w:p w14:paraId="1B3DAB36" w14:textId="77777777" w:rsidR="008128E2" w:rsidRPr="0098196D" w:rsidRDefault="008128E2" w:rsidP="008207BB">
            <w:pPr>
              <w:jc w:val="center"/>
              <w:outlineLvl w:val="0"/>
              <w:rPr>
                <w:color w:val="000000"/>
              </w:rPr>
            </w:pPr>
            <w:r w:rsidRPr="0098196D">
              <w:rPr>
                <w:color w:val="000000"/>
              </w:rPr>
              <w:t>09</w:t>
            </w:r>
          </w:p>
        </w:tc>
        <w:tc>
          <w:tcPr>
            <w:tcW w:w="1417" w:type="dxa"/>
            <w:tcBorders>
              <w:top w:val="nil"/>
              <w:left w:val="nil"/>
              <w:bottom w:val="single" w:sz="4" w:space="0" w:color="000000"/>
              <w:right w:val="single" w:sz="4" w:space="0" w:color="000000"/>
            </w:tcBorders>
            <w:shd w:val="clear" w:color="auto" w:fill="auto"/>
            <w:noWrap/>
            <w:hideMark/>
          </w:tcPr>
          <w:p w14:paraId="27DDF436" w14:textId="77777777" w:rsidR="008128E2" w:rsidRPr="0098196D" w:rsidRDefault="008128E2" w:rsidP="008207BB">
            <w:pPr>
              <w:jc w:val="center"/>
              <w:outlineLvl w:val="0"/>
              <w:rPr>
                <w:color w:val="000000"/>
              </w:rPr>
            </w:pPr>
            <w:r w:rsidRPr="0098196D">
              <w:rPr>
                <w:color w:val="000000"/>
              </w:rPr>
              <w:t> </w:t>
            </w:r>
          </w:p>
        </w:tc>
        <w:tc>
          <w:tcPr>
            <w:tcW w:w="568" w:type="dxa"/>
            <w:tcBorders>
              <w:top w:val="nil"/>
              <w:left w:val="nil"/>
              <w:bottom w:val="single" w:sz="4" w:space="0" w:color="000000"/>
              <w:right w:val="single" w:sz="4" w:space="0" w:color="000000"/>
            </w:tcBorders>
            <w:shd w:val="clear" w:color="auto" w:fill="auto"/>
            <w:noWrap/>
            <w:hideMark/>
          </w:tcPr>
          <w:p w14:paraId="08EE7AEF" w14:textId="77777777" w:rsidR="008128E2" w:rsidRPr="0098196D" w:rsidRDefault="008128E2" w:rsidP="008207BB">
            <w:pPr>
              <w:jc w:val="center"/>
              <w:outlineLvl w:val="0"/>
              <w:rPr>
                <w:color w:val="000000"/>
              </w:rPr>
            </w:pPr>
            <w:r w:rsidRPr="0098196D">
              <w:rPr>
                <w:color w:val="000000"/>
              </w:rPr>
              <w:t> </w:t>
            </w:r>
          </w:p>
        </w:tc>
        <w:tc>
          <w:tcPr>
            <w:tcW w:w="1416" w:type="dxa"/>
            <w:tcBorders>
              <w:top w:val="nil"/>
              <w:left w:val="nil"/>
              <w:bottom w:val="single" w:sz="4" w:space="0" w:color="000000"/>
              <w:right w:val="single" w:sz="4" w:space="0" w:color="000000"/>
            </w:tcBorders>
            <w:shd w:val="clear" w:color="auto" w:fill="auto"/>
            <w:noWrap/>
            <w:hideMark/>
          </w:tcPr>
          <w:p w14:paraId="3FEEE8F5" w14:textId="77777777" w:rsidR="008128E2" w:rsidRPr="0098196D" w:rsidRDefault="008128E2" w:rsidP="008207BB">
            <w:pPr>
              <w:jc w:val="right"/>
              <w:outlineLvl w:val="0"/>
              <w:rPr>
                <w:color w:val="000000"/>
              </w:rPr>
            </w:pPr>
            <w:r w:rsidRPr="0098196D">
              <w:rPr>
                <w:color w:val="000000"/>
              </w:rPr>
              <w:t>437 400,00</w:t>
            </w:r>
          </w:p>
        </w:tc>
        <w:tc>
          <w:tcPr>
            <w:tcW w:w="1418" w:type="dxa"/>
            <w:tcBorders>
              <w:top w:val="nil"/>
              <w:left w:val="nil"/>
              <w:bottom w:val="single" w:sz="4" w:space="0" w:color="000000"/>
              <w:right w:val="single" w:sz="4" w:space="0" w:color="000000"/>
            </w:tcBorders>
            <w:shd w:val="clear" w:color="auto" w:fill="auto"/>
            <w:noWrap/>
            <w:hideMark/>
          </w:tcPr>
          <w:p w14:paraId="4B6BD971" w14:textId="77777777" w:rsidR="008128E2" w:rsidRPr="0098196D" w:rsidRDefault="008128E2" w:rsidP="008207BB">
            <w:pPr>
              <w:jc w:val="right"/>
              <w:outlineLvl w:val="0"/>
              <w:rPr>
                <w:color w:val="000000"/>
              </w:rPr>
            </w:pPr>
            <w:r w:rsidRPr="0098196D">
              <w:rPr>
                <w:color w:val="000000"/>
              </w:rPr>
              <w:t>437 400,00</w:t>
            </w:r>
          </w:p>
        </w:tc>
        <w:tc>
          <w:tcPr>
            <w:tcW w:w="1417" w:type="dxa"/>
            <w:tcBorders>
              <w:top w:val="nil"/>
              <w:left w:val="nil"/>
              <w:bottom w:val="single" w:sz="4" w:space="0" w:color="000000"/>
              <w:right w:val="single" w:sz="4" w:space="0" w:color="000000"/>
            </w:tcBorders>
            <w:shd w:val="clear" w:color="auto" w:fill="auto"/>
            <w:noWrap/>
            <w:hideMark/>
          </w:tcPr>
          <w:p w14:paraId="0381A71C" w14:textId="77777777" w:rsidR="008128E2" w:rsidRPr="0098196D" w:rsidRDefault="008128E2" w:rsidP="008207BB">
            <w:pPr>
              <w:jc w:val="right"/>
              <w:outlineLvl w:val="0"/>
              <w:rPr>
                <w:color w:val="000000"/>
              </w:rPr>
            </w:pPr>
            <w:r w:rsidRPr="0098196D">
              <w:rPr>
                <w:color w:val="000000"/>
              </w:rPr>
              <w:t>437 400,00</w:t>
            </w:r>
          </w:p>
        </w:tc>
      </w:tr>
      <w:tr w:rsidR="008128E2" w:rsidRPr="0098196D" w14:paraId="450D2354" w14:textId="77777777" w:rsidTr="008207BB">
        <w:trPr>
          <w:trHeight w:val="1260"/>
        </w:trPr>
        <w:tc>
          <w:tcPr>
            <w:tcW w:w="2694" w:type="dxa"/>
            <w:tcBorders>
              <w:top w:val="nil"/>
              <w:left w:val="single" w:sz="4" w:space="0" w:color="000000"/>
              <w:bottom w:val="single" w:sz="4" w:space="0" w:color="000000"/>
              <w:right w:val="single" w:sz="4" w:space="0" w:color="000000"/>
            </w:tcBorders>
            <w:shd w:val="clear" w:color="auto" w:fill="auto"/>
            <w:hideMark/>
          </w:tcPr>
          <w:p w14:paraId="051BB972" w14:textId="77777777" w:rsidR="008128E2" w:rsidRPr="0098196D" w:rsidRDefault="008128E2" w:rsidP="008207BB">
            <w:pPr>
              <w:outlineLvl w:val="2"/>
              <w:rPr>
                <w:color w:val="000000"/>
              </w:rPr>
            </w:pPr>
            <w:r w:rsidRPr="0098196D">
              <w:rPr>
                <w:color w:val="000000"/>
              </w:rPr>
              <w:t xml:space="preserve">  Муниципальная программа "Развитие образования в муниципальном образовании "город Северобайкальск"</w:t>
            </w:r>
          </w:p>
        </w:tc>
        <w:tc>
          <w:tcPr>
            <w:tcW w:w="567" w:type="dxa"/>
            <w:tcBorders>
              <w:top w:val="nil"/>
              <w:left w:val="nil"/>
              <w:bottom w:val="single" w:sz="4" w:space="0" w:color="000000"/>
              <w:right w:val="single" w:sz="4" w:space="0" w:color="000000"/>
            </w:tcBorders>
            <w:shd w:val="clear" w:color="auto" w:fill="auto"/>
            <w:noWrap/>
            <w:hideMark/>
          </w:tcPr>
          <w:p w14:paraId="13A5F9FF" w14:textId="77777777" w:rsidR="008128E2" w:rsidRPr="0098196D" w:rsidRDefault="008128E2" w:rsidP="008207BB">
            <w:pPr>
              <w:jc w:val="center"/>
              <w:outlineLvl w:val="2"/>
              <w:rPr>
                <w:color w:val="000000"/>
              </w:rPr>
            </w:pPr>
            <w:r w:rsidRPr="0098196D">
              <w:rPr>
                <w:color w:val="000000"/>
              </w:rPr>
              <w:t>998</w:t>
            </w:r>
          </w:p>
        </w:tc>
        <w:tc>
          <w:tcPr>
            <w:tcW w:w="503" w:type="dxa"/>
            <w:tcBorders>
              <w:top w:val="nil"/>
              <w:left w:val="nil"/>
              <w:bottom w:val="single" w:sz="4" w:space="0" w:color="000000"/>
              <w:right w:val="single" w:sz="4" w:space="0" w:color="000000"/>
            </w:tcBorders>
            <w:shd w:val="clear" w:color="auto" w:fill="auto"/>
            <w:noWrap/>
            <w:hideMark/>
          </w:tcPr>
          <w:p w14:paraId="61746C39" w14:textId="77777777" w:rsidR="008128E2" w:rsidRPr="0098196D" w:rsidRDefault="008128E2" w:rsidP="008207BB">
            <w:pPr>
              <w:jc w:val="center"/>
              <w:outlineLvl w:val="2"/>
              <w:rPr>
                <w:color w:val="000000"/>
              </w:rPr>
            </w:pPr>
            <w:r w:rsidRPr="0098196D">
              <w:rPr>
                <w:color w:val="000000"/>
              </w:rPr>
              <w:t>07</w:t>
            </w:r>
          </w:p>
        </w:tc>
        <w:tc>
          <w:tcPr>
            <w:tcW w:w="490" w:type="dxa"/>
            <w:tcBorders>
              <w:top w:val="nil"/>
              <w:left w:val="nil"/>
              <w:bottom w:val="single" w:sz="4" w:space="0" w:color="000000"/>
              <w:right w:val="single" w:sz="4" w:space="0" w:color="000000"/>
            </w:tcBorders>
            <w:shd w:val="clear" w:color="auto" w:fill="auto"/>
            <w:noWrap/>
            <w:hideMark/>
          </w:tcPr>
          <w:p w14:paraId="4A68B693" w14:textId="77777777" w:rsidR="008128E2" w:rsidRPr="0098196D" w:rsidRDefault="008128E2" w:rsidP="008207BB">
            <w:pPr>
              <w:jc w:val="center"/>
              <w:outlineLvl w:val="2"/>
              <w:rPr>
                <w:color w:val="000000"/>
              </w:rPr>
            </w:pPr>
            <w:r w:rsidRPr="0098196D">
              <w:rPr>
                <w:color w:val="000000"/>
              </w:rPr>
              <w:t>09</w:t>
            </w:r>
          </w:p>
        </w:tc>
        <w:tc>
          <w:tcPr>
            <w:tcW w:w="1417" w:type="dxa"/>
            <w:tcBorders>
              <w:top w:val="nil"/>
              <w:left w:val="nil"/>
              <w:bottom w:val="single" w:sz="4" w:space="0" w:color="000000"/>
              <w:right w:val="single" w:sz="4" w:space="0" w:color="000000"/>
            </w:tcBorders>
            <w:shd w:val="clear" w:color="auto" w:fill="auto"/>
            <w:noWrap/>
            <w:hideMark/>
          </w:tcPr>
          <w:p w14:paraId="2E310683" w14:textId="77777777" w:rsidR="008128E2" w:rsidRPr="0098196D" w:rsidRDefault="008128E2" w:rsidP="008207BB">
            <w:pPr>
              <w:jc w:val="center"/>
              <w:outlineLvl w:val="2"/>
              <w:rPr>
                <w:color w:val="000000"/>
              </w:rPr>
            </w:pPr>
            <w:r w:rsidRPr="0098196D">
              <w:rPr>
                <w:color w:val="000000"/>
              </w:rPr>
              <w:t>0100000000</w:t>
            </w:r>
          </w:p>
        </w:tc>
        <w:tc>
          <w:tcPr>
            <w:tcW w:w="568" w:type="dxa"/>
            <w:tcBorders>
              <w:top w:val="nil"/>
              <w:left w:val="nil"/>
              <w:bottom w:val="single" w:sz="4" w:space="0" w:color="000000"/>
              <w:right w:val="single" w:sz="4" w:space="0" w:color="000000"/>
            </w:tcBorders>
            <w:shd w:val="clear" w:color="auto" w:fill="auto"/>
            <w:noWrap/>
            <w:hideMark/>
          </w:tcPr>
          <w:p w14:paraId="29D392A7" w14:textId="77777777" w:rsidR="008128E2" w:rsidRPr="0098196D" w:rsidRDefault="008128E2" w:rsidP="008207BB">
            <w:pPr>
              <w:jc w:val="center"/>
              <w:outlineLvl w:val="2"/>
              <w:rPr>
                <w:color w:val="000000"/>
              </w:rPr>
            </w:pPr>
            <w:r w:rsidRPr="0098196D">
              <w:rPr>
                <w:color w:val="000000"/>
              </w:rPr>
              <w:t> </w:t>
            </w:r>
          </w:p>
        </w:tc>
        <w:tc>
          <w:tcPr>
            <w:tcW w:w="1416" w:type="dxa"/>
            <w:tcBorders>
              <w:top w:val="nil"/>
              <w:left w:val="nil"/>
              <w:bottom w:val="single" w:sz="4" w:space="0" w:color="000000"/>
              <w:right w:val="single" w:sz="4" w:space="0" w:color="000000"/>
            </w:tcBorders>
            <w:shd w:val="clear" w:color="auto" w:fill="auto"/>
            <w:noWrap/>
            <w:hideMark/>
          </w:tcPr>
          <w:p w14:paraId="34ADD9F3" w14:textId="77777777" w:rsidR="008128E2" w:rsidRPr="0098196D" w:rsidRDefault="008128E2" w:rsidP="008207BB">
            <w:pPr>
              <w:jc w:val="right"/>
              <w:outlineLvl w:val="2"/>
              <w:rPr>
                <w:color w:val="000000"/>
              </w:rPr>
            </w:pPr>
            <w:r w:rsidRPr="0098196D">
              <w:rPr>
                <w:color w:val="000000"/>
              </w:rPr>
              <w:t>437 400,00</w:t>
            </w:r>
          </w:p>
        </w:tc>
        <w:tc>
          <w:tcPr>
            <w:tcW w:w="1418" w:type="dxa"/>
            <w:tcBorders>
              <w:top w:val="nil"/>
              <w:left w:val="nil"/>
              <w:bottom w:val="single" w:sz="4" w:space="0" w:color="000000"/>
              <w:right w:val="single" w:sz="4" w:space="0" w:color="000000"/>
            </w:tcBorders>
            <w:shd w:val="clear" w:color="auto" w:fill="auto"/>
            <w:noWrap/>
            <w:hideMark/>
          </w:tcPr>
          <w:p w14:paraId="0C8F0B7C" w14:textId="77777777" w:rsidR="008128E2" w:rsidRPr="0098196D" w:rsidRDefault="008128E2" w:rsidP="008207BB">
            <w:pPr>
              <w:jc w:val="right"/>
              <w:outlineLvl w:val="2"/>
              <w:rPr>
                <w:color w:val="000000"/>
              </w:rPr>
            </w:pPr>
            <w:r w:rsidRPr="0098196D">
              <w:rPr>
                <w:color w:val="000000"/>
              </w:rPr>
              <w:t>437 400,00</w:t>
            </w:r>
          </w:p>
        </w:tc>
        <w:tc>
          <w:tcPr>
            <w:tcW w:w="1417" w:type="dxa"/>
            <w:tcBorders>
              <w:top w:val="nil"/>
              <w:left w:val="nil"/>
              <w:bottom w:val="single" w:sz="4" w:space="0" w:color="000000"/>
              <w:right w:val="single" w:sz="4" w:space="0" w:color="000000"/>
            </w:tcBorders>
            <w:shd w:val="clear" w:color="auto" w:fill="auto"/>
            <w:noWrap/>
            <w:hideMark/>
          </w:tcPr>
          <w:p w14:paraId="66B83D1B" w14:textId="77777777" w:rsidR="008128E2" w:rsidRPr="0098196D" w:rsidRDefault="008128E2" w:rsidP="008207BB">
            <w:pPr>
              <w:jc w:val="right"/>
              <w:outlineLvl w:val="2"/>
              <w:rPr>
                <w:color w:val="000000"/>
              </w:rPr>
            </w:pPr>
            <w:r w:rsidRPr="0098196D">
              <w:rPr>
                <w:color w:val="000000"/>
              </w:rPr>
              <w:t>437 400,00</w:t>
            </w:r>
          </w:p>
        </w:tc>
      </w:tr>
      <w:tr w:rsidR="008128E2" w:rsidRPr="0098196D" w14:paraId="33D1D49E" w14:textId="77777777" w:rsidTr="008207BB">
        <w:trPr>
          <w:trHeight w:val="945"/>
        </w:trPr>
        <w:tc>
          <w:tcPr>
            <w:tcW w:w="2694" w:type="dxa"/>
            <w:tcBorders>
              <w:top w:val="nil"/>
              <w:left w:val="single" w:sz="4" w:space="0" w:color="000000"/>
              <w:bottom w:val="single" w:sz="4" w:space="0" w:color="000000"/>
              <w:right w:val="single" w:sz="4" w:space="0" w:color="000000"/>
            </w:tcBorders>
            <w:shd w:val="clear" w:color="auto" w:fill="auto"/>
            <w:hideMark/>
          </w:tcPr>
          <w:p w14:paraId="24112449" w14:textId="77777777" w:rsidR="008128E2" w:rsidRPr="0098196D" w:rsidRDefault="008128E2" w:rsidP="008207BB">
            <w:pPr>
              <w:outlineLvl w:val="3"/>
              <w:rPr>
                <w:color w:val="000000"/>
              </w:rPr>
            </w:pPr>
            <w:r w:rsidRPr="0098196D">
              <w:rPr>
                <w:color w:val="000000"/>
              </w:rPr>
              <w:t xml:space="preserve"> Подпрограмма "Совершенствование управления в сфере системы образования"</w:t>
            </w:r>
          </w:p>
        </w:tc>
        <w:tc>
          <w:tcPr>
            <w:tcW w:w="567" w:type="dxa"/>
            <w:tcBorders>
              <w:top w:val="nil"/>
              <w:left w:val="nil"/>
              <w:bottom w:val="single" w:sz="4" w:space="0" w:color="000000"/>
              <w:right w:val="single" w:sz="4" w:space="0" w:color="000000"/>
            </w:tcBorders>
            <w:shd w:val="clear" w:color="auto" w:fill="auto"/>
            <w:noWrap/>
            <w:hideMark/>
          </w:tcPr>
          <w:p w14:paraId="40A9C508" w14:textId="77777777" w:rsidR="008128E2" w:rsidRPr="0098196D" w:rsidRDefault="008128E2" w:rsidP="008207BB">
            <w:pPr>
              <w:jc w:val="center"/>
              <w:outlineLvl w:val="3"/>
              <w:rPr>
                <w:color w:val="000000"/>
              </w:rPr>
            </w:pPr>
            <w:r w:rsidRPr="0098196D">
              <w:rPr>
                <w:color w:val="000000"/>
              </w:rPr>
              <w:t>998</w:t>
            </w:r>
          </w:p>
        </w:tc>
        <w:tc>
          <w:tcPr>
            <w:tcW w:w="503" w:type="dxa"/>
            <w:tcBorders>
              <w:top w:val="nil"/>
              <w:left w:val="nil"/>
              <w:bottom w:val="single" w:sz="4" w:space="0" w:color="000000"/>
              <w:right w:val="single" w:sz="4" w:space="0" w:color="000000"/>
            </w:tcBorders>
            <w:shd w:val="clear" w:color="auto" w:fill="auto"/>
            <w:noWrap/>
            <w:hideMark/>
          </w:tcPr>
          <w:p w14:paraId="4BF8ACCE" w14:textId="77777777" w:rsidR="008128E2" w:rsidRPr="0098196D" w:rsidRDefault="008128E2" w:rsidP="008207BB">
            <w:pPr>
              <w:jc w:val="center"/>
              <w:outlineLvl w:val="3"/>
              <w:rPr>
                <w:color w:val="000000"/>
              </w:rPr>
            </w:pPr>
            <w:r w:rsidRPr="0098196D">
              <w:rPr>
                <w:color w:val="000000"/>
              </w:rPr>
              <w:t>07</w:t>
            </w:r>
          </w:p>
        </w:tc>
        <w:tc>
          <w:tcPr>
            <w:tcW w:w="490" w:type="dxa"/>
            <w:tcBorders>
              <w:top w:val="nil"/>
              <w:left w:val="nil"/>
              <w:bottom w:val="single" w:sz="4" w:space="0" w:color="000000"/>
              <w:right w:val="single" w:sz="4" w:space="0" w:color="000000"/>
            </w:tcBorders>
            <w:shd w:val="clear" w:color="auto" w:fill="auto"/>
            <w:noWrap/>
            <w:hideMark/>
          </w:tcPr>
          <w:p w14:paraId="1E0A4011" w14:textId="77777777" w:rsidR="008128E2" w:rsidRPr="0098196D" w:rsidRDefault="008128E2" w:rsidP="008207BB">
            <w:pPr>
              <w:jc w:val="center"/>
              <w:outlineLvl w:val="3"/>
              <w:rPr>
                <w:color w:val="000000"/>
              </w:rPr>
            </w:pPr>
            <w:r w:rsidRPr="0098196D">
              <w:rPr>
                <w:color w:val="000000"/>
              </w:rPr>
              <w:t>09</w:t>
            </w:r>
          </w:p>
        </w:tc>
        <w:tc>
          <w:tcPr>
            <w:tcW w:w="1417" w:type="dxa"/>
            <w:tcBorders>
              <w:top w:val="nil"/>
              <w:left w:val="nil"/>
              <w:bottom w:val="single" w:sz="4" w:space="0" w:color="000000"/>
              <w:right w:val="single" w:sz="4" w:space="0" w:color="000000"/>
            </w:tcBorders>
            <w:shd w:val="clear" w:color="auto" w:fill="auto"/>
            <w:noWrap/>
            <w:hideMark/>
          </w:tcPr>
          <w:p w14:paraId="0A488EDE" w14:textId="77777777" w:rsidR="008128E2" w:rsidRPr="0098196D" w:rsidRDefault="008128E2" w:rsidP="008207BB">
            <w:pPr>
              <w:jc w:val="center"/>
              <w:outlineLvl w:val="3"/>
              <w:rPr>
                <w:color w:val="000000"/>
              </w:rPr>
            </w:pPr>
            <w:r w:rsidRPr="0098196D">
              <w:rPr>
                <w:color w:val="000000"/>
              </w:rPr>
              <w:t>0150000000</w:t>
            </w:r>
          </w:p>
        </w:tc>
        <w:tc>
          <w:tcPr>
            <w:tcW w:w="568" w:type="dxa"/>
            <w:tcBorders>
              <w:top w:val="nil"/>
              <w:left w:val="nil"/>
              <w:bottom w:val="single" w:sz="4" w:space="0" w:color="000000"/>
              <w:right w:val="single" w:sz="4" w:space="0" w:color="000000"/>
            </w:tcBorders>
            <w:shd w:val="clear" w:color="auto" w:fill="auto"/>
            <w:noWrap/>
            <w:hideMark/>
          </w:tcPr>
          <w:p w14:paraId="1C9D8117" w14:textId="77777777" w:rsidR="008128E2" w:rsidRPr="0098196D" w:rsidRDefault="008128E2" w:rsidP="008207BB">
            <w:pPr>
              <w:jc w:val="center"/>
              <w:outlineLvl w:val="3"/>
              <w:rPr>
                <w:color w:val="000000"/>
              </w:rPr>
            </w:pPr>
            <w:r w:rsidRPr="0098196D">
              <w:rPr>
                <w:color w:val="000000"/>
              </w:rPr>
              <w:t> </w:t>
            </w:r>
          </w:p>
        </w:tc>
        <w:tc>
          <w:tcPr>
            <w:tcW w:w="1416" w:type="dxa"/>
            <w:tcBorders>
              <w:top w:val="nil"/>
              <w:left w:val="nil"/>
              <w:bottom w:val="single" w:sz="4" w:space="0" w:color="000000"/>
              <w:right w:val="single" w:sz="4" w:space="0" w:color="000000"/>
            </w:tcBorders>
            <w:shd w:val="clear" w:color="auto" w:fill="auto"/>
            <w:noWrap/>
            <w:hideMark/>
          </w:tcPr>
          <w:p w14:paraId="616E09CC" w14:textId="77777777" w:rsidR="008128E2" w:rsidRPr="0098196D" w:rsidRDefault="008128E2" w:rsidP="008207BB">
            <w:pPr>
              <w:jc w:val="center"/>
              <w:outlineLvl w:val="3"/>
              <w:rPr>
                <w:color w:val="000000"/>
              </w:rPr>
            </w:pPr>
            <w:r w:rsidRPr="0098196D">
              <w:rPr>
                <w:color w:val="000000"/>
              </w:rPr>
              <w:t>437 400,00</w:t>
            </w:r>
          </w:p>
        </w:tc>
        <w:tc>
          <w:tcPr>
            <w:tcW w:w="1418" w:type="dxa"/>
            <w:tcBorders>
              <w:top w:val="nil"/>
              <w:left w:val="nil"/>
              <w:bottom w:val="single" w:sz="4" w:space="0" w:color="000000"/>
              <w:right w:val="single" w:sz="4" w:space="0" w:color="000000"/>
            </w:tcBorders>
            <w:shd w:val="clear" w:color="auto" w:fill="auto"/>
            <w:noWrap/>
            <w:hideMark/>
          </w:tcPr>
          <w:p w14:paraId="557ACB06" w14:textId="77777777" w:rsidR="008128E2" w:rsidRPr="0098196D" w:rsidRDefault="008128E2" w:rsidP="008207BB">
            <w:pPr>
              <w:jc w:val="center"/>
              <w:outlineLvl w:val="3"/>
              <w:rPr>
                <w:color w:val="000000"/>
              </w:rPr>
            </w:pPr>
            <w:r w:rsidRPr="0098196D">
              <w:rPr>
                <w:color w:val="000000"/>
              </w:rPr>
              <w:t>437 400,00</w:t>
            </w:r>
          </w:p>
        </w:tc>
        <w:tc>
          <w:tcPr>
            <w:tcW w:w="1417" w:type="dxa"/>
            <w:tcBorders>
              <w:top w:val="nil"/>
              <w:left w:val="nil"/>
              <w:bottom w:val="single" w:sz="4" w:space="0" w:color="000000"/>
              <w:right w:val="single" w:sz="4" w:space="0" w:color="000000"/>
            </w:tcBorders>
            <w:shd w:val="clear" w:color="auto" w:fill="auto"/>
            <w:noWrap/>
            <w:hideMark/>
          </w:tcPr>
          <w:p w14:paraId="62CB7EF1" w14:textId="77777777" w:rsidR="008128E2" w:rsidRPr="0098196D" w:rsidRDefault="008128E2" w:rsidP="008207BB">
            <w:pPr>
              <w:jc w:val="center"/>
              <w:outlineLvl w:val="3"/>
              <w:rPr>
                <w:color w:val="000000"/>
              </w:rPr>
            </w:pPr>
            <w:r w:rsidRPr="0098196D">
              <w:rPr>
                <w:color w:val="000000"/>
              </w:rPr>
              <w:t>437 400,00</w:t>
            </w:r>
          </w:p>
        </w:tc>
      </w:tr>
      <w:tr w:rsidR="008128E2" w:rsidRPr="0098196D" w14:paraId="6463EFBC" w14:textId="77777777" w:rsidTr="008207BB">
        <w:trPr>
          <w:trHeight w:val="630"/>
        </w:trPr>
        <w:tc>
          <w:tcPr>
            <w:tcW w:w="2694" w:type="dxa"/>
            <w:tcBorders>
              <w:top w:val="nil"/>
              <w:left w:val="single" w:sz="4" w:space="0" w:color="000000"/>
              <w:bottom w:val="single" w:sz="4" w:space="0" w:color="000000"/>
              <w:right w:val="single" w:sz="4" w:space="0" w:color="000000"/>
            </w:tcBorders>
            <w:shd w:val="clear" w:color="auto" w:fill="auto"/>
            <w:hideMark/>
          </w:tcPr>
          <w:p w14:paraId="13D68EE9" w14:textId="77777777" w:rsidR="008128E2" w:rsidRPr="0098196D" w:rsidRDefault="008128E2" w:rsidP="008207BB">
            <w:pPr>
              <w:outlineLvl w:val="4"/>
              <w:rPr>
                <w:color w:val="000000"/>
              </w:rPr>
            </w:pPr>
            <w:r w:rsidRPr="0098196D">
              <w:rPr>
                <w:color w:val="000000"/>
              </w:rPr>
              <w:t>Основное мероприятие "Управление в сфере образования"</w:t>
            </w:r>
          </w:p>
        </w:tc>
        <w:tc>
          <w:tcPr>
            <w:tcW w:w="567" w:type="dxa"/>
            <w:tcBorders>
              <w:top w:val="nil"/>
              <w:left w:val="nil"/>
              <w:bottom w:val="single" w:sz="4" w:space="0" w:color="000000"/>
              <w:right w:val="single" w:sz="4" w:space="0" w:color="000000"/>
            </w:tcBorders>
            <w:shd w:val="clear" w:color="auto" w:fill="auto"/>
            <w:noWrap/>
            <w:hideMark/>
          </w:tcPr>
          <w:p w14:paraId="29354E7F" w14:textId="77777777" w:rsidR="008128E2" w:rsidRPr="0098196D" w:rsidRDefault="008128E2" w:rsidP="008207BB">
            <w:pPr>
              <w:jc w:val="center"/>
              <w:outlineLvl w:val="4"/>
              <w:rPr>
                <w:color w:val="000000"/>
              </w:rPr>
            </w:pPr>
            <w:r w:rsidRPr="0098196D">
              <w:rPr>
                <w:color w:val="000000"/>
              </w:rPr>
              <w:t>998</w:t>
            </w:r>
          </w:p>
        </w:tc>
        <w:tc>
          <w:tcPr>
            <w:tcW w:w="503" w:type="dxa"/>
            <w:tcBorders>
              <w:top w:val="nil"/>
              <w:left w:val="nil"/>
              <w:bottom w:val="single" w:sz="4" w:space="0" w:color="000000"/>
              <w:right w:val="single" w:sz="4" w:space="0" w:color="000000"/>
            </w:tcBorders>
            <w:shd w:val="clear" w:color="auto" w:fill="auto"/>
            <w:noWrap/>
            <w:hideMark/>
          </w:tcPr>
          <w:p w14:paraId="7D112D68" w14:textId="77777777" w:rsidR="008128E2" w:rsidRPr="0098196D" w:rsidRDefault="008128E2" w:rsidP="008207BB">
            <w:pPr>
              <w:jc w:val="center"/>
              <w:outlineLvl w:val="4"/>
              <w:rPr>
                <w:color w:val="000000"/>
              </w:rPr>
            </w:pPr>
            <w:r w:rsidRPr="0098196D">
              <w:rPr>
                <w:color w:val="000000"/>
              </w:rPr>
              <w:t>07</w:t>
            </w:r>
          </w:p>
        </w:tc>
        <w:tc>
          <w:tcPr>
            <w:tcW w:w="490" w:type="dxa"/>
            <w:tcBorders>
              <w:top w:val="nil"/>
              <w:left w:val="nil"/>
              <w:bottom w:val="single" w:sz="4" w:space="0" w:color="000000"/>
              <w:right w:val="single" w:sz="4" w:space="0" w:color="000000"/>
            </w:tcBorders>
            <w:shd w:val="clear" w:color="auto" w:fill="auto"/>
            <w:noWrap/>
            <w:hideMark/>
          </w:tcPr>
          <w:p w14:paraId="1707F5BB" w14:textId="77777777" w:rsidR="008128E2" w:rsidRPr="0098196D" w:rsidRDefault="008128E2" w:rsidP="008207BB">
            <w:pPr>
              <w:jc w:val="center"/>
              <w:outlineLvl w:val="4"/>
              <w:rPr>
                <w:color w:val="000000"/>
              </w:rPr>
            </w:pPr>
            <w:r w:rsidRPr="0098196D">
              <w:rPr>
                <w:color w:val="000000"/>
              </w:rPr>
              <w:t>09</w:t>
            </w:r>
          </w:p>
        </w:tc>
        <w:tc>
          <w:tcPr>
            <w:tcW w:w="1417" w:type="dxa"/>
            <w:tcBorders>
              <w:top w:val="nil"/>
              <w:left w:val="nil"/>
              <w:bottom w:val="single" w:sz="4" w:space="0" w:color="000000"/>
              <w:right w:val="single" w:sz="4" w:space="0" w:color="000000"/>
            </w:tcBorders>
            <w:shd w:val="clear" w:color="auto" w:fill="auto"/>
            <w:noWrap/>
            <w:hideMark/>
          </w:tcPr>
          <w:p w14:paraId="276ABFA8" w14:textId="77777777" w:rsidR="008128E2" w:rsidRPr="0098196D" w:rsidRDefault="008128E2" w:rsidP="008207BB">
            <w:pPr>
              <w:jc w:val="center"/>
              <w:outlineLvl w:val="4"/>
              <w:rPr>
                <w:color w:val="000000"/>
              </w:rPr>
            </w:pPr>
            <w:r w:rsidRPr="0098196D">
              <w:rPr>
                <w:color w:val="000000"/>
              </w:rPr>
              <w:t>0150100000</w:t>
            </w:r>
          </w:p>
        </w:tc>
        <w:tc>
          <w:tcPr>
            <w:tcW w:w="568" w:type="dxa"/>
            <w:tcBorders>
              <w:top w:val="nil"/>
              <w:left w:val="nil"/>
              <w:bottom w:val="single" w:sz="4" w:space="0" w:color="000000"/>
              <w:right w:val="single" w:sz="4" w:space="0" w:color="000000"/>
            </w:tcBorders>
            <w:shd w:val="clear" w:color="auto" w:fill="auto"/>
            <w:noWrap/>
            <w:hideMark/>
          </w:tcPr>
          <w:p w14:paraId="454756C3" w14:textId="77777777" w:rsidR="008128E2" w:rsidRPr="0098196D" w:rsidRDefault="008128E2" w:rsidP="008207BB">
            <w:pPr>
              <w:jc w:val="center"/>
              <w:outlineLvl w:val="4"/>
              <w:rPr>
                <w:color w:val="000000"/>
              </w:rPr>
            </w:pPr>
            <w:r w:rsidRPr="0098196D">
              <w:rPr>
                <w:color w:val="000000"/>
              </w:rPr>
              <w:t> </w:t>
            </w:r>
          </w:p>
        </w:tc>
        <w:tc>
          <w:tcPr>
            <w:tcW w:w="1416" w:type="dxa"/>
            <w:tcBorders>
              <w:top w:val="nil"/>
              <w:left w:val="nil"/>
              <w:bottom w:val="single" w:sz="4" w:space="0" w:color="000000"/>
              <w:right w:val="single" w:sz="4" w:space="0" w:color="000000"/>
            </w:tcBorders>
            <w:shd w:val="clear" w:color="auto" w:fill="auto"/>
            <w:noWrap/>
            <w:hideMark/>
          </w:tcPr>
          <w:p w14:paraId="5CD862A9" w14:textId="77777777" w:rsidR="008128E2" w:rsidRPr="0098196D" w:rsidRDefault="008128E2" w:rsidP="008207BB">
            <w:pPr>
              <w:jc w:val="center"/>
              <w:outlineLvl w:val="4"/>
              <w:rPr>
                <w:color w:val="000000"/>
              </w:rPr>
            </w:pPr>
            <w:r w:rsidRPr="0098196D">
              <w:rPr>
                <w:color w:val="000000"/>
              </w:rPr>
              <w:t>437 400,00</w:t>
            </w:r>
          </w:p>
        </w:tc>
        <w:tc>
          <w:tcPr>
            <w:tcW w:w="1418" w:type="dxa"/>
            <w:tcBorders>
              <w:top w:val="nil"/>
              <w:left w:val="nil"/>
              <w:bottom w:val="single" w:sz="4" w:space="0" w:color="000000"/>
              <w:right w:val="single" w:sz="4" w:space="0" w:color="000000"/>
            </w:tcBorders>
            <w:shd w:val="clear" w:color="auto" w:fill="auto"/>
            <w:noWrap/>
            <w:hideMark/>
          </w:tcPr>
          <w:p w14:paraId="744DD5D7" w14:textId="77777777" w:rsidR="008128E2" w:rsidRPr="0098196D" w:rsidRDefault="008128E2" w:rsidP="008207BB">
            <w:pPr>
              <w:jc w:val="right"/>
              <w:outlineLvl w:val="4"/>
              <w:rPr>
                <w:color w:val="000000"/>
              </w:rPr>
            </w:pPr>
            <w:r w:rsidRPr="0098196D">
              <w:rPr>
                <w:color w:val="000000"/>
              </w:rPr>
              <w:t>437 400,00</w:t>
            </w:r>
          </w:p>
        </w:tc>
        <w:tc>
          <w:tcPr>
            <w:tcW w:w="1417" w:type="dxa"/>
            <w:tcBorders>
              <w:top w:val="nil"/>
              <w:left w:val="nil"/>
              <w:bottom w:val="single" w:sz="4" w:space="0" w:color="000000"/>
              <w:right w:val="single" w:sz="4" w:space="0" w:color="000000"/>
            </w:tcBorders>
            <w:shd w:val="clear" w:color="auto" w:fill="auto"/>
            <w:noWrap/>
            <w:hideMark/>
          </w:tcPr>
          <w:p w14:paraId="6911A13F" w14:textId="77777777" w:rsidR="008128E2" w:rsidRPr="0098196D" w:rsidRDefault="008128E2" w:rsidP="008207BB">
            <w:pPr>
              <w:jc w:val="center"/>
              <w:outlineLvl w:val="4"/>
              <w:rPr>
                <w:color w:val="000000"/>
              </w:rPr>
            </w:pPr>
            <w:r w:rsidRPr="0098196D">
              <w:rPr>
                <w:color w:val="000000"/>
              </w:rPr>
              <w:t>437 400,00</w:t>
            </w:r>
          </w:p>
        </w:tc>
      </w:tr>
      <w:tr w:rsidR="008128E2" w:rsidRPr="0098196D" w14:paraId="5041309F" w14:textId="77777777" w:rsidTr="008207BB">
        <w:trPr>
          <w:trHeight w:val="5040"/>
        </w:trPr>
        <w:tc>
          <w:tcPr>
            <w:tcW w:w="2694" w:type="dxa"/>
            <w:tcBorders>
              <w:top w:val="nil"/>
              <w:left w:val="single" w:sz="4" w:space="0" w:color="000000"/>
              <w:bottom w:val="single" w:sz="4" w:space="0" w:color="000000"/>
              <w:right w:val="single" w:sz="4" w:space="0" w:color="000000"/>
            </w:tcBorders>
            <w:shd w:val="clear" w:color="auto" w:fill="auto"/>
            <w:hideMark/>
          </w:tcPr>
          <w:p w14:paraId="68F0F72E" w14:textId="77777777" w:rsidR="008128E2" w:rsidRPr="0098196D" w:rsidRDefault="008128E2" w:rsidP="008207BB">
            <w:pPr>
              <w:outlineLvl w:val="5"/>
              <w:rPr>
                <w:color w:val="000000"/>
              </w:rPr>
            </w:pPr>
            <w:r w:rsidRPr="0098196D">
              <w:rPr>
                <w:color w:val="000000"/>
              </w:rPr>
              <w:t xml:space="preserve">  Предоставление грантов в форме субсидий, организациям, осуществляющим образовательную деятельность по образовательным программам среднего профессионального образования (программы подготовки квалифицированных рабочих, служащих, программам подготовки специалистов среднего звена), в целях финансового обеспечения затрат, связанных с предоставлением мер поддержки в виде выплаты дополнительной стипендии студентам, заключившим договора о целевом обучении</w:t>
            </w:r>
          </w:p>
        </w:tc>
        <w:tc>
          <w:tcPr>
            <w:tcW w:w="567" w:type="dxa"/>
            <w:tcBorders>
              <w:top w:val="nil"/>
              <w:left w:val="nil"/>
              <w:bottom w:val="single" w:sz="4" w:space="0" w:color="000000"/>
              <w:right w:val="single" w:sz="4" w:space="0" w:color="000000"/>
            </w:tcBorders>
            <w:shd w:val="clear" w:color="auto" w:fill="auto"/>
            <w:noWrap/>
            <w:hideMark/>
          </w:tcPr>
          <w:p w14:paraId="7F479186" w14:textId="77777777" w:rsidR="008128E2" w:rsidRPr="0098196D" w:rsidRDefault="008128E2" w:rsidP="008207BB">
            <w:pPr>
              <w:jc w:val="center"/>
              <w:outlineLvl w:val="5"/>
              <w:rPr>
                <w:color w:val="000000"/>
              </w:rPr>
            </w:pPr>
            <w:r w:rsidRPr="0098196D">
              <w:rPr>
                <w:color w:val="000000"/>
              </w:rPr>
              <w:t>998</w:t>
            </w:r>
          </w:p>
        </w:tc>
        <w:tc>
          <w:tcPr>
            <w:tcW w:w="503" w:type="dxa"/>
            <w:tcBorders>
              <w:top w:val="nil"/>
              <w:left w:val="nil"/>
              <w:bottom w:val="single" w:sz="4" w:space="0" w:color="000000"/>
              <w:right w:val="single" w:sz="4" w:space="0" w:color="000000"/>
            </w:tcBorders>
            <w:shd w:val="clear" w:color="auto" w:fill="auto"/>
            <w:noWrap/>
            <w:hideMark/>
          </w:tcPr>
          <w:p w14:paraId="77A6BE82" w14:textId="77777777" w:rsidR="008128E2" w:rsidRPr="0098196D" w:rsidRDefault="008128E2" w:rsidP="008207BB">
            <w:pPr>
              <w:jc w:val="center"/>
              <w:outlineLvl w:val="5"/>
              <w:rPr>
                <w:color w:val="000000"/>
              </w:rPr>
            </w:pPr>
            <w:r w:rsidRPr="0098196D">
              <w:rPr>
                <w:color w:val="000000"/>
              </w:rPr>
              <w:t>07</w:t>
            </w:r>
          </w:p>
        </w:tc>
        <w:tc>
          <w:tcPr>
            <w:tcW w:w="490" w:type="dxa"/>
            <w:tcBorders>
              <w:top w:val="nil"/>
              <w:left w:val="nil"/>
              <w:bottom w:val="single" w:sz="4" w:space="0" w:color="000000"/>
              <w:right w:val="single" w:sz="4" w:space="0" w:color="000000"/>
            </w:tcBorders>
            <w:shd w:val="clear" w:color="auto" w:fill="auto"/>
            <w:noWrap/>
            <w:hideMark/>
          </w:tcPr>
          <w:p w14:paraId="52E772BE" w14:textId="77777777" w:rsidR="008128E2" w:rsidRPr="0098196D" w:rsidRDefault="008128E2" w:rsidP="008207BB">
            <w:pPr>
              <w:jc w:val="center"/>
              <w:outlineLvl w:val="5"/>
              <w:rPr>
                <w:color w:val="000000"/>
              </w:rPr>
            </w:pPr>
            <w:r w:rsidRPr="0098196D">
              <w:rPr>
                <w:color w:val="000000"/>
              </w:rPr>
              <w:t>09</w:t>
            </w:r>
          </w:p>
        </w:tc>
        <w:tc>
          <w:tcPr>
            <w:tcW w:w="1417" w:type="dxa"/>
            <w:tcBorders>
              <w:top w:val="nil"/>
              <w:left w:val="nil"/>
              <w:bottom w:val="single" w:sz="4" w:space="0" w:color="000000"/>
              <w:right w:val="single" w:sz="4" w:space="0" w:color="000000"/>
            </w:tcBorders>
            <w:shd w:val="clear" w:color="auto" w:fill="auto"/>
            <w:noWrap/>
            <w:hideMark/>
          </w:tcPr>
          <w:p w14:paraId="1429C40F" w14:textId="77777777" w:rsidR="008128E2" w:rsidRPr="0098196D" w:rsidRDefault="008128E2" w:rsidP="008207BB">
            <w:pPr>
              <w:jc w:val="center"/>
              <w:outlineLvl w:val="5"/>
              <w:rPr>
                <w:color w:val="000000"/>
              </w:rPr>
            </w:pPr>
            <w:r w:rsidRPr="0098196D">
              <w:rPr>
                <w:color w:val="000000"/>
              </w:rPr>
              <w:t>0150180240</w:t>
            </w:r>
          </w:p>
        </w:tc>
        <w:tc>
          <w:tcPr>
            <w:tcW w:w="568" w:type="dxa"/>
            <w:tcBorders>
              <w:top w:val="nil"/>
              <w:left w:val="nil"/>
              <w:bottom w:val="single" w:sz="4" w:space="0" w:color="000000"/>
              <w:right w:val="single" w:sz="4" w:space="0" w:color="000000"/>
            </w:tcBorders>
            <w:shd w:val="clear" w:color="auto" w:fill="auto"/>
            <w:noWrap/>
            <w:hideMark/>
          </w:tcPr>
          <w:p w14:paraId="21532F8B" w14:textId="77777777" w:rsidR="008128E2" w:rsidRPr="0098196D" w:rsidRDefault="008128E2" w:rsidP="008207BB">
            <w:pPr>
              <w:jc w:val="center"/>
              <w:outlineLvl w:val="5"/>
              <w:rPr>
                <w:color w:val="000000"/>
              </w:rPr>
            </w:pPr>
            <w:r w:rsidRPr="0098196D">
              <w:rPr>
                <w:color w:val="000000"/>
              </w:rPr>
              <w:t> </w:t>
            </w:r>
          </w:p>
        </w:tc>
        <w:tc>
          <w:tcPr>
            <w:tcW w:w="1416" w:type="dxa"/>
            <w:tcBorders>
              <w:top w:val="nil"/>
              <w:left w:val="nil"/>
              <w:bottom w:val="single" w:sz="4" w:space="0" w:color="000000"/>
              <w:right w:val="single" w:sz="4" w:space="0" w:color="000000"/>
            </w:tcBorders>
            <w:shd w:val="clear" w:color="auto" w:fill="auto"/>
            <w:noWrap/>
            <w:hideMark/>
          </w:tcPr>
          <w:p w14:paraId="0F53B4E6" w14:textId="77777777" w:rsidR="008128E2" w:rsidRPr="0098196D" w:rsidRDefault="008128E2" w:rsidP="008207BB">
            <w:pPr>
              <w:jc w:val="center"/>
              <w:outlineLvl w:val="5"/>
              <w:rPr>
                <w:color w:val="000000"/>
              </w:rPr>
            </w:pPr>
            <w:r w:rsidRPr="0098196D">
              <w:rPr>
                <w:color w:val="000000"/>
              </w:rPr>
              <w:t>437 400,00</w:t>
            </w:r>
          </w:p>
        </w:tc>
        <w:tc>
          <w:tcPr>
            <w:tcW w:w="1418" w:type="dxa"/>
            <w:tcBorders>
              <w:top w:val="nil"/>
              <w:left w:val="nil"/>
              <w:bottom w:val="single" w:sz="4" w:space="0" w:color="000000"/>
              <w:right w:val="single" w:sz="4" w:space="0" w:color="000000"/>
            </w:tcBorders>
            <w:shd w:val="clear" w:color="auto" w:fill="auto"/>
            <w:noWrap/>
            <w:hideMark/>
          </w:tcPr>
          <w:p w14:paraId="194FA763" w14:textId="77777777" w:rsidR="008128E2" w:rsidRPr="0098196D" w:rsidRDefault="008128E2" w:rsidP="008207BB">
            <w:pPr>
              <w:jc w:val="right"/>
              <w:outlineLvl w:val="5"/>
              <w:rPr>
                <w:color w:val="000000"/>
              </w:rPr>
            </w:pPr>
            <w:r w:rsidRPr="0098196D">
              <w:rPr>
                <w:color w:val="000000"/>
              </w:rPr>
              <w:t>437 400,00</w:t>
            </w:r>
          </w:p>
        </w:tc>
        <w:tc>
          <w:tcPr>
            <w:tcW w:w="1417" w:type="dxa"/>
            <w:tcBorders>
              <w:top w:val="nil"/>
              <w:left w:val="nil"/>
              <w:bottom w:val="single" w:sz="4" w:space="0" w:color="000000"/>
              <w:right w:val="single" w:sz="4" w:space="0" w:color="000000"/>
            </w:tcBorders>
            <w:shd w:val="clear" w:color="auto" w:fill="auto"/>
            <w:noWrap/>
            <w:hideMark/>
          </w:tcPr>
          <w:p w14:paraId="1FD52D8D" w14:textId="77777777" w:rsidR="008128E2" w:rsidRPr="0098196D" w:rsidRDefault="008128E2" w:rsidP="008207BB">
            <w:pPr>
              <w:jc w:val="center"/>
              <w:outlineLvl w:val="5"/>
              <w:rPr>
                <w:color w:val="000000"/>
              </w:rPr>
            </w:pPr>
            <w:r w:rsidRPr="0098196D">
              <w:rPr>
                <w:color w:val="000000"/>
              </w:rPr>
              <w:t>437 400,00</w:t>
            </w:r>
          </w:p>
        </w:tc>
      </w:tr>
      <w:tr w:rsidR="008128E2" w:rsidRPr="0098196D" w14:paraId="35DA8FE2" w14:textId="77777777" w:rsidTr="008207BB">
        <w:trPr>
          <w:trHeight w:val="630"/>
        </w:trPr>
        <w:tc>
          <w:tcPr>
            <w:tcW w:w="2694" w:type="dxa"/>
            <w:tcBorders>
              <w:top w:val="nil"/>
              <w:left w:val="single" w:sz="4" w:space="0" w:color="000000"/>
              <w:bottom w:val="single" w:sz="4" w:space="0" w:color="000000"/>
              <w:right w:val="single" w:sz="4" w:space="0" w:color="000000"/>
            </w:tcBorders>
            <w:shd w:val="clear" w:color="auto" w:fill="auto"/>
            <w:hideMark/>
          </w:tcPr>
          <w:p w14:paraId="6FF318A7" w14:textId="77777777" w:rsidR="008128E2" w:rsidRPr="0098196D" w:rsidRDefault="008128E2" w:rsidP="008207BB">
            <w:pPr>
              <w:outlineLvl w:val="6"/>
              <w:rPr>
                <w:color w:val="000000"/>
              </w:rPr>
            </w:pPr>
            <w:r w:rsidRPr="0098196D">
              <w:rPr>
                <w:color w:val="000000"/>
              </w:rPr>
              <w:lastRenderedPageBreak/>
              <w:t xml:space="preserve"> Гранты в форме 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C05B727" w14:textId="77777777" w:rsidR="008128E2" w:rsidRPr="0098196D" w:rsidRDefault="008128E2" w:rsidP="008207BB">
            <w:pPr>
              <w:jc w:val="center"/>
              <w:outlineLvl w:val="6"/>
              <w:rPr>
                <w:color w:val="000000"/>
              </w:rPr>
            </w:pPr>
            <w:r w:rsidRPr="0098196D">
              <w:rPr>
                <w:color w:val="000000"/>
              </w:rPr>
              <w:t>998</w:t>
            </w:r>
          </w:p>
        </w:tc>
        <w:tc>
          <w:tcPr>
            <w:tcW w:w="503" w:type="dxa"/>
            <w:tcBorders>
              <w:top w:val="nil"/>
              <w:left w:val="nil"/>
              <w:bottom w:val="single" w:sz="4" w:space="0" w:color="000000"/>
              <w:right w:val="single" w:sz="4" w:space="0" w:color="000000"/>
            </w:tcBorders>
            <w:shd w:val="clear" w:color="auto" w:fill="auto"/>
            <w:noWrap/>
            <w:hideMark/>
          </w:tcPr>
          <w:p w14:paraId="62503001" w14:textId="77777777" w:rsidR="008128E2" w:rsidRPr="0098196D" w:rsidRDefault="008128E2" w:rsidP="008207BB">
            <w:pPr>
              <w:jc w:val="center"/>
              <w:outlineLvl w:val="6"/>
              <w:rPr>
                <w:color w:val="000000"/>
              </w:rPr>
            </w:pPr>
            <w:r w:rsidRPr="0098196D">
              <w:rPr>
                <w:color w:val="000000"/>
              </w:rPr>
              <w:t>07</w:t>
            </w:r>
          </w:p>
        </w:tc>
        <w:tc>
          <w:tcPr>
            <w:tcW w:w="490" w:type="dxa"/>
            <w:tcBorders>
              <w:top w:val="nil"/>
              <w:left w:val="nil"/>
              <w:bottom w:val="single" w:sz="4" w:space="0" w:color="000000"/>
              <w:right w:val="single" w:sz="4" w:space="0" w:color="000000"/>
            </w:tcBorders>
            <w:shd w:val="clear" w:color="auto" w:fill="auto"/>
            <w:noWrap/>
            <w:hideMark/>
          </w:tcPr>
          <w:p w14:paraId="394E723A" w14:textId="77777777" w:rsidR="008128E2" w:rsidRPr="0098196D" w:rsidRDefault="008128E2" w:rsidP="008207BB">
            <w:pPr>
              <w:jc w:val="center"/>
              <w:outlineLvl w:val="6"/>
              <w:rPr>
                <w:color w:val="000000"/>
              </w:rPr>
            </w:pPr>
            <w:r w:rsidRPr="0098196D">
              <w:rPr>
                <w:color w:val="000000"/>
              </w:rPr>
              <w:t>09</w:t>
            </w:r>
          </w:p>
        </w:tc>
        <w:tc>
          <w:tcPr>
            <w:tcW w:w="1417" w:type="dxa"/>
            <w:tcBorders>
              <w:top w:val="nil"/>
              <w:left w:val="nil"/>
              <w:bottom w:val="single" w:sz="4" w:space="0" w:color="000000"/>
              <w:right w:val="single" w:sz="4" w:space="0" w:color="000000"/>
            </w:tcBorders>
            <w:shd w:val="clear" w:color="auto" w:fill="auto"/>
            <w:noWrap/>
            <w:hideMark/>
          </w:tcPr>
          <w:p w14:paraId="1180E913" w14:textId="77777777" w:rsidR="008128E2" w:rsidRPr="0098196D" w:rsidRDefault="008128E2" w:rsidP="008207BB">
            <w:pPr>
              <w:jc w:val="center"/>
              <w:outlineLvl w:val="6"/>
              <w:rPr>
                <w:color w:val="000000"/>
              </w:rPr>
            </w:pPr>
            <w:r w:rsidRPr="0098196D">
              <w:rPr>
                <w:color w:val="000000"/>
              </w:rPr>
              <w:t>0150180240</w:t>
            </w:r>
          </w:p>
        </w:tc>
        <w:tc>
          <w:tcPr>
            <w:tcW w:w="568" w:type="dxa"/>
            <w:tcBorders>
              <w:top w:val="nil"/>
              <w:left w:val="nil"/>
              <w:bottom w:val="single" w:sz="4" w:space="0" w:color="000000"/>
              <w:right w:val="single" w:sz="4" w:space="0" w:color="000000"/>
            </w:tcBorders>
            <w:shd w:val="clear" w:color="auto" w:fill="auto"/>
            <w:noWrap/>
            <w:hideMark/>
          </w:tcPr>
          <w:p w14:paraId="197A34C1" w14:textId="77777777" w:rsidR="008128E2" w:rsidRPr="0098196D" w:rsidRDefault="008128E2" w:rsidP="008207BB">
            <w:pPr>
              <w:jc w:val="center"/>
              <w:outlineLvl w:val="6"/>
              <w:rPr>
                <w:color w:val="000000"/>
              </w:rPr>
            </w:pPr>
            <w:r w:rsidRPr="0098196D">
              <w:rPr>
                <w:color w:val="000000"/>
              </w:rPr>
              <w:t>623</w:t>
            </w:r>
          </w:p>
        </w:tc>
        <w:tc>
          <w:tcPr>
            <w:tcW w:w="1416" w:type="dxa"/>
            <w:tcBorders>
              <w:top w:val="nil"/>
              <w:left w:val="nil"/>
              <w:bottom w:val="single" w:sz="4" w:space="0" w:color="000000"/>
              <w:right w:val="single" w:sz="4" w:space="0" w:color="000000"/>
            </w:tcBorders>
            <w:shd w:val="clear" w:color="auto" w:fill="auto"/>
            <w:noWrap/>
            <w:hideMark/>
          </w:tcPr>
          <w:p w14:paraId="00468218" w14:textId="77777777" w:rsidR="008128E2" w:rsidRPr="0098196D" w:rsidRDefault="008128E2" w:rsidP="008207BB">
            <w:pPr>
              <w:jc w:val="right"/>
              <w:outlineLvl w:val="6"/>
              <w:rPr>
                <w:color w:val="000000"/>
              </w:rPr>
            </w:pPr>
            <w:r w:rsidRPr="0098196D">
              <w:rPr>
                <w:color w:val="000000"/>
              </w:rPr>
              <w:t>437 400,00</w:t>
            </w:r>
          </w:p>
        </w:tc>
        <w:tc>
          <w:tcPr>
            <w:tcW w:w="1418" w:type="dxa"/>
            <w:tcBorders>
              <w:top w:val="nil"/>
              <w:left w:val="nil"/>
              <w:bottom w:val="single" w:sz="4" w:space="0" w:color="000000"/>
              <w:right w:val="single" w:sz="4" w:space="0" w:color="000000"/>
            </w:tcBorders>
            <w:shd w:val="clear" w:color="auto" w:fill="auto"/>
            <w:noWrap/>
            <w:hideMark/>
          </w:tcPr>
          <w:p w14:paraId="2BF98C1E" w14:textId="77777777" w:rsidR="008128E2" w:rsidRPr="0098196D" w:rsidRDefault="008128E2" w:rsidP="008207BB">
            <w:pPr>
              <w:jc w:val="right"/>
              <w:outlineLvl w:val="6"/>
              <w:rPr>
                <w:color w:val="000000"/>
              </w:rPr>
            </w:pPr>
            <w:r w:rsidRPr="0098196D">
              <w:rPr>
                <w:color w:val="000000"/>
              </w:rPr>
              <w:t>437 400,00</w:t>
            </w:r>
          </w:p>
        </w:tc>
        <w:tc>
          <w:tcPr>
            <w:tcW w:w="1417" w:type="dxa"/>
            <w:tcBorders>
              <w:top w:val="nil"/>
              <w:left w:val="nil"/>
              <w:bottom w:val="single" w:sz="4" w:space="0" w:color="000000"/>
              <w:right w:val="single" w:sz="4" w:space="0" w:color="000000"/>
            </w:tcBorders>
            <w:shd w:val="clear" w:color="auto" w:fill="auto"/>
            <w:noWrap/>
            <w:hideMark/>
          </w:tcPr>
          <w:p w14:paraId="1F81139F" w14:textId="77777777" w:rsidR="008128E2" w:rsidRPr="0098196D" w:rsidRDefault="008128E2" w:rsidP="008207BB">
            <w:pPr>
              <w:jc w:val="right"/>
              <w:outlineLvl w:val="6"/>
              <w:rPr>
                <w:color w:val="000000"/>
              </w:rPr>
            </w:pPr>
            <w:r w:rsidRPr="0098196D">
              <w:rPr>
                <w:color w:val="000000"/>
              </w:rPr>
              <w:t>437 400,00</w:t>
            </w:r>
          </w:p>
        </w:tc>
      </w:tr>
      <w:tr w:rsidR="008128E2" w:rsidRPr="0098196D" w14:paraId="075A2879" w14:textId="77777777" w:rsidTr="008207BB">
        <w:trPr>
          <w:trHeight w:val="315"/>
        </w:trPr>
        <w:tc>
          <w:tcPr>
            <w:tcW w:w="6239" w:type="dxa"/>
            <w:gridSpan w:val="6"/>
            <w:tcBorders>
              <w:top w:val="single" w:sz="4" w:space="0" w:color="000000"/>
              <w:left w:val="nil"/>
              <w:bottom w:val="nil"/>
              <w:right w:val="nil"/>
            </w:tcBorders>
            <w:shd w:val="clear" w:color="auto" w:fill="auto"/>
            <w:noWrap/>
            <w:vAlign w:val="bottom"/>
            <w:hideMark/>
          </w:tcPr>
          <w:p w14:paraId="1CCE91C4" w14:textId="77777777" w:rsidR="008128E2" w:rsidRPr="0098196D" w:rsidRDefault="008128E2" w:rsidP="008207BB">
            <w:pPr>
              <w:jc w:val="right"/>
              <w:rPr>
                <w:b/>
                <w:bCs/>
                <w:color w:val="000000"/>
              </w:rPr>
            </w:pPr>
            <w:r w:rsidRPr="0098196D">
              <w:rPr>
                <w:b/>
                <w:bCs/>
                <w:color w:val="000000"/>
              </w:rPr>
              <w:t>Всего расходов:</w:t>
            </w:r>
          </w:p>
        </w:tc>
        <w:tc>
          <w:tcPr>
            <w:tcW w:w="1416" w:type="dxa"/>
            <w:tcBorders>
              <w:top w:val="nil"/>
              <w:left w:val="nil"/>
              <w:bottom w:val="nil"/>
              <w:right w:val="nil"/>
            </w:tcBorders>
            <w:shd w:val="clear" w:color="auto" w:fill="auto"/>
            <w:noWrap/>
            <w:hideMark/>
          </w:tcPr>
          <w:p w14:paraId="3BBADCAD" w14:textId="77777777" w:rsidR="008128E2" w:rsidRPr="0098196D" w:rsidRDefault="008128E2" w:rsidP="008207BB">
            <w:pPr>
              <w:jc w:val="right"/>
              <w:rPr>
                <w:b/>
                <w:bCs/>
                <w:color w:val="000000"/>
              </w:rPr>
            </w:pPr>
            <w:r w:rsidRPr="0098196D">
              <w:rPr>
                <w:b/>
                <w:bCs/>
                <w:color w:val="000000"/>
              </w:rPr>
              <w:t>437 400,00</w:t>
            </w:r>
          </w:p>
        </w:tc>
        <w:tc>
          <w:tcPr>
            <w:tcW w:w="1418" w:type="dxa"/>
            <w:tcBorders>
              <w:top w:val="nil"/>
              <w:left w:val="nil"/>
              <w:bottom w:val="nil"/>
              <w:right w:val="nil"/>
            </w:tcBorders>
            <w:shd w:val="clear" w:color="auto" w:fill="auto"/>
            <w:noWrap/>
            <w:hideMark/>
          </w:tcPr>
          <w:p w14:paraId="0AB0B5D6" w14:textId="77777777" w:rsidR="008128E2" w:rsidRPr="0098196D" w:rsidRDefault="008128E2" w:rsidP="008207BB">
            <w:pPr>
              <w:jc w:val="right"/>
              <w:rPr>
                <w:b/>
                <w:bCs/>
                <w:color w:val="000000"/>
              </w:rPr>
            </w:pPr>
            <w:r w:rsidRPr="0098196D">
              <w:rPr>
                <w:b/>
                <w:bCs/>
                <w:color w:val="000000"/>
              </w:rPr>
              <w:t>437 400,00</w:t>
            </w:r>
          </w:p>
        </w:tc>
        <w:tc>
          <w:tcPr>
            <w:tcW w:w="1417" w:type="dxa"/>
            <w:tcBorders>
              <w:top w:val="nil"/>
              <w:left w:val="nil"/>
              <w:bottom w:val="nil"/>
              <w:right w:val="nil"/>
            </w:tcBorders>
            <w:shd w:val="clear" w:color="auto" w:fill="auto"/>
            <w:noWrap/>
            <w:hideMark/>
          </w:tcPr>
          <w:p w14:paraId="383C962E" w14:textId="77777777" w:rsidR="008128E2" w:rsidRPr="0098196D" w:rsidRDefault="008128E2" w:rsidP="008207BB">
            <w:pPr>
              <w:jc w:val="right"/>
              <w:rPr>
                <w:b/>
                <w:bCs/>
                <w:color w:val="000000"/>
              </w:rPr>
            </w:pPr>
            <w:r w:rsidRPr="0098196D">
              <w:rPr>
                <w:b/>
                <w:bCs/>
                <w:color w:val="000000"/>
              </w:rPr>
              <w:t>437 400,00</w:t>
            </w:r>
          </w:p>
        </w:tc>
      </w:tr>
      <w:tr w:rsidR="008128E2" w:rsidRPr="0098196D" w14:paraId="3D16CA06" w14:textId="77777777" w:rsidTr="008207BB">
        <w:trPr>
          <w:trHeight w:val="255"/>
        </w:trPr>
        <w:tc>
          <w:tcPr>
            <w:tcW w:w="2694" w:type="dxa"/>
            <w:tcBorders>
              <w:top w:val="nil"/>
              <w:left w:val="nil"/>
              <w:bottom w:val="nil"/>
              <w:right w:val="nil"/>
            </w:tcBorders>
            <w:shd w:val="clear" w:color="auto" w:fill="auto"/>
            <w:noWrap/>
            <w:vAlign w:val="bottom"/>
            <w:hideMark/>
          </w:tcPr>
          <w:p w14:paraId="28CF618E" w14:textId="77777777" w:rsidR="008128E2" w:rsidRPr="0098196D" w:rsidRDefault="008128E2" w:rsidP="008207BB">
            <w:pPr>
              <w:rPr>
                <w:color w:val="000000"/>
              </w:rPr>
            </w:pPr>
            <w:r w:rsidRPr="0098196D">
              <w:rPr>
                <w:color w:val="000000"/>
              </w:rPr>
              <w:t> </w:t>
            </w:r>
          </w:p>
        </w:tc>
        <w:tc>
          <w:tcPr>
            <w:tcW w:w="567" w:type="dxa"/>
            <w:tcBorders>
              <w:top w:val="nil"/>
              <w:left w:val="nil"/>
              <w:bottom w:val="nil"/>
              <w:right w:val="nil"/>
            </w:tcBorders>
            <w:shd w:val="clear" w:color="auto" w:fill="auto"/>
            <w:noWrap/>
            <w:vAlign w:val="bottom"/>
            <w:hideMark/>
          </w:tcPr>
          <w:p w14:paraId="36DE55E2" w14:textId="77777777" w:rsidR="008128E2" w:rsidRPr="0098196D" w:rsidRDefault="008128E2" w:rsidP="008207BB">
            <w:pPr>
              <w:rPr>
                <w:color w:val="000000"/>
              </w:rPr>
            </w:pPr>
            <w:r w:rsidRPr="0098196D">
              <w:rPr>
                <w:color w:val="000000"/>
              </w:rPr>
              <w:t> </w:t>
            </w:r>
          </w:p>
        </w:tc>
        <w:tc>
          <w:tcPr>
            <w:tcW w:w="503" w:type="dxa"/>
            <w:tcBorders>
              <w:top w:val="nil"/>
              <w:left w:val="nil"/>
              <w:bottom w:val="nil"/>
              <w:right w:val="nil"/>
            </w:tcBorders>
            <w:shd w:val="clear" w:color="auto" w:fill="auto"/>
            <w:noWrap/>
            <w:vAlign w:val="bottom"/>
            <w:hideMark/>
          </w:tcPr>
          <w:p w14:paraId="0A919C04" w14:textId="77777777" w:rsidR="008128E2" w:rsidRPr="0098196D" w:rsidRDefault="008128E2" w:rsidP="008207BB">
            <w:pPr>
              <w:rPr>
                <w:color w:val="000000"/>
              </w:rPr>
            </w:pPr>
            <w:r w:rsidRPr="0098196D">
              <w:rPr>
                <w:color w:val="000000"/>
              </w:rPr>
              <w:t> </w:t>
            </w:r>
          </w:p>
        </w:tc>
        <w:tc>
          <w:tcPr>
            <w:tcW w:w="490" w:type="dxa"/>
            <w:tcBorders>
              <w:top w:val="nil"/>
              <w:left w:val="nil"/>
              <w:bottom w:val="nil"/>
              <w:right w:val="nil"/>
            </w:tcBorders>
            <w:shd w:val="clear" w:color="auto" w:fill="auto"/>
            <w:noWrap/>
            <w:vAlign w:val="bottom"/>
            <w:hideMark/>
          </w:tcPr>
          <w:p w14:paraId="0F1B01EC" w14:textId="77777777" w:rsidR="008128E2" w:rsidRPr="0098196D" w:rsidRDefault="008128E2" w:rsidP="008207BB">
            <w:pPr>
              <w:rPr>
                <w:color w:val="000000"/>
              </w:rPr>
            </w:pPr>
            <w:r w:rsidRPr="0098196D">
              <w:rPr>
                <w:color w:val="000000"/>
              </w:rPr>
              <w:t> </w:t>
            </w:r>
          </w:p>
        </w:tc>
        <w:tc>
          <w:tcPr>
            <w:tcW w:w="1417" w:type="dxa"/>
            <w:tcBorders>
              <w:top w:val="nil"/>
              <w:left w:val="nil"/>
              <w:bottom w:val="nil"/>
              <w:right w:val="nil"/>
            </w:tcBorders>
            <w:shd w:val="clear" w:color="auto" w:fill="auto"/>
            <w:noWrap/>
            <w:vAlign w:val="bottom"/>
            <w:hideMark/>
          </w:tcPr>
          <w:p w14:paraId="1A25849E" w14:textId="77777777" w:rsidR="008128E2" w:rsidRPr="0098196D" w:rsidRDefault="008128E2" w:rsidP="008207BB">
            <w:pPr>
              <w:rPr>
                <w:color w:val="000000"/>
              </w:rPr>
            </w:pPr>
            <w:r w:rsidRPr="0098196D">
              <w:rPr>
                <w:color w:val="000000"/>
              </w:rPr>
              <w:t> </w:t>
            </w:r>
          </w:p>
        </w:tc>
        <w:tc>
          <w:tcPr>
            <w:tcW w:w="568" w:type="dxa"/>
            <w:tcBorders>
              <w:top w:val="nil"/>
              <w:left w:val="nil"/>
              <w:bottom w:val="nil"/>
              <w:right w:val="nil"/>
            </w:tcBorders>
            <w:shd w:val="clear" w:color="auto" w:fill="auto"/>
            <w:noWrap/>
            <w:vAlign w:val="bottom"/>
            <w:hideMark/>
          </w:tcPr>
          <w:p w14:paraId="2C5D589F" w14:textId="77777777" w:rsidR="008128E2" w:rsidRPr="0098196D" w:rsidRDefault="008128E2" w:rsidP="008207BB">
            <w:pPr>
              <w:rPr>
                <w:color w:val="000000"/>
              </w:rPr>
            </w:pPr>
            <w:r w:rsidRPr="0098196D">
              <w:rPr>
                <w:color w:val="000000"/>
              </w:rPr>
              <w:t> </w:t>
            </w:r>
          </w:p>
        </w:tc>
        <w:tc>
          <w:tcPr>
            <w:tcW w:w="1416" w:type="dxa"/>
            <w:tcBorders>
              <w:top w:val="nil"/>
              <w:left w:val="nil"/>
              <w:bottom w:val="nil"/>
              <w:right w:val="nil"/>
            </w:tcBorders>
            <w:shd w:val="clear" w:color="auto" w:fill="auto"/>
            <w:noWrap/>
            <w:vAlign w:val="bottom"/>
            <w:hideMark/>
          </w:tcPr>
          <w:p w14:paraId="141DA095" w14:textId="77777777" w:rsidR="008128E2" w:rsidRPr="0098196D" w:rsidRDefault="008128E2" w:rsidP="008207BB">
            <w:pPr>
              <w:rPr>
                <w:color w:val="000000"/>
              </w:rPr>
            </w:pPr>
            <w:r w:rsidRPr="0098196D">
              <w:rPr>
                <w:color w:val="000000"/>
              </w:rPr>
              <w:t> </w:t>
            </w:r>
          </w:p>
        </w:tc>
        <w:tc>
          <w:tcPr>
            <w:tcW w:w="1418" w:type="dxa"/>
            <w:tcBorders>
              <w:top w:val="nil"/>
              <w:left w:val="nil"/>
              <w:bottom w:val="nil"/>
              <w:right w:val="nil"/>
            </w:tcBorders>
            <w:shd w:val="clear" w:color="auto" w:fill="auto"/>
            <w:noWrap/>
            <w:vAlign w:val="bottom"/>
            <w:hideMark/>
          </w:tcPr>
          <w:p w14:paraId="4FA63F48" w14:textId="77777777" w:rsidR="008128E2" w:rsidRPr="0098196D" w:rsidRDefault="008128E2" w:rsidP="008207BB">
            <w:pPr>
              <w:rPr>
                <w:color w:val="000000"/>
              </w:rPr>
            </w:pPr>
            <w:r w:rsidRPr="0098196D">
              <w:rPr>
                <w:color w:val="000000"/>
              </w:rPr>
              <w:t> </w:t>
            </w:r>
          </w:p>
        </w:tc>
        <w:tc>
          <w:tcPr>
            <w:tcW w:w="1417" w:type="dxa"/>
            <w:tcBorders>
              <w:top w:val="nil"/>
              <w:left w:val="nil"/>
              <w:bottom w:val="nil"/>
              <w:right w:val="nil"/>
            </w:tcBorders>
            <w:shd w:val="clear" w:color="auto" w:fill="auto"/>
            <w:noWrap/>
            <w:vAlign w:val="bottom"/>
            <w:hideMark/>
          </w:tcPr>
          <w:p w14:paraId="37D68E1D" w14:textId="77777777" w:rsidR="008128E2" w:rsidRPr="0098196D" w:rsidRDefault="008128E2" w:rsidP="008207BB">
            <w:pPr>
              <w:rPr>
                <w:color w:val="000000"/>
              </w:rPr>
            </w:pPr>
            <w:r w:rsidRPr="0098196D">
              <w:rPr>
                <w:color w:val="000000"/>
              </w:rPr>
              <w:t> </w:t>
            </w:r>
          </w:p>
        </w:tc>
      </w:tr>
      <w:tr w:rsidR="008128E2" w:rsidRPr="0098196D" w14:paraId="7853D9D7" w14:textId="77777777" w:rsidTr="008207BB">
        <w:trPr>
          <w:trHeight w:val="315"/>
        </w:trPr>
        <w:tc>
          <w:tcPr>
            <w:tcW w:w="10490" w:type="dxa"/>
            <w:gridSpan w:val="9"/>
            <w:tcBorders>
              <w:top w:val="nil"/>
              <w:left w:val="nil"/>
              <w:bottom w:val="nil"/>
              <w:right w:val="nil"/>
            </w:tcBorders>
            <w:shd w:val="clear" w:color="auto" w:fill="auto"/>
            <w:vAlign w:val="bottom"/>
            <w:hideMark/>
          </w:tcPr>
          <w:p w14:paraId="2E5119B4" w14:textId="77777777" w:rsidR="008128E2" w:rsidRPr="0098196D" w:rsidRDefault="008128E2" w:rsidP="008207BB">
            <w:pPr>
              <w:rPr>
                <w:color w:val="000000"/>
              </w:rPr>
            </w:pPr>
            <w:r w:rsidRPr="0098196D">
              <w:rPr>
                <w:color w:val="000000"/>
              </w:rPr>
              <w:t> </w:t>
            </w:r>
          </w:p>
        </w:tc>
      </w:tr>
    </w:tbl>
    <w:p w14:paraId="43D909F0" w14:textId="77777777" w:rsidR="008128E2" w:rsidRPr="00754728" w:rsidRDefault="008128E2" w:rsidP="008128E2"/>
    <w:p w14:paraId="35C12215" w14:textId="77777777" w:rsidR="008128E2" w:rsidRPr="0098196D" w:rsidRDefault="008128E2" w:rsidP="008128E2">
      <w:pPr>
        <w:jc w:val="right"/>
        <w:rPr>
          <w:sz w:val="28"/>
          <w:szCs w:val="28"/>
        </w:rPr>
      </w:pPr>
      <w:r w:rsidRPr="0098196D">
        <w:rPr>
          <w:sz w:val="28"/>
          <w:szCs w:val="28"/>
        </w:rPr>
        <w:t>Приложение № 1</w:t>
      </w:r>
      <w:r>
        <w:rPr>
          <w:sz w:val="28"/>
          <w:szCs w:val="28"/>
        </w:rPr>
        <w:t>9</w:t>
      </w:r>
    </w:p>
    <w:tbl>
      <w:tblPr>
        <w:tblW w:w="9713" w:type="dxa"/>
        <w:tblLook w:val="04A0" w:firstRow="1" w:lastRow="0" w:firstColumn="1" w:lastColumn="0" w:noHBand="0" w:noVBand="1"/>
      </w:tblPr>
      <w:tblGrid>
        <w:gridCol w:w="9713"/>
      </w:tblGrid>
      <w:tr w:rsidR="008128E2" w:rsidRPr="0098196D" w14:paraId="74BA8DFA" w14:textId="77777777" w:rsidTr="008207BB">
        <w:trPr>
          <w:trHeight w:val="191"/>
        </w:trPr>
        <w:tc>
          <w:tcPr>
            <w:tcW w:w="9713" w:type="dxa"/>
            <w:noWrap/>
            <w:vAlign w:val="bottom"/>
            <w:hideMark/>
          </w:tcPr>
          <w:p w14:paraId="4D454024" w14:textId="77777777" w:rsidR="008128E2" w:rsidRPr="0098196D" w:rsidRDefault="008128E2" w:rsidP="008207BB">
            <w:pPr>
              <w:jc w:val="right"/>
              <w:rPr>
                <w:sz w:val="28"/>
                <w:szCs w:val="28"/>
              </w:rPr>
            </w:pPr>
            <w:r w:rsidRPr="0098196D">
              <w:rPr>
                <w:sz w:val="28"/>
                <w:szCs w:val="28"/>
              </w:rPr>
              <w:t xml:space="preserve">            к решению Совета депутатов </w:t>
            </w:r>
            <w:r w:rsidRPr="0098196D">
              <w:rPr>
                <w:sz w:val="28"/>
                <w:szCs w:val="28"/>
                <w:lang w:val="en-US"/>
              </w:rPr>
              <w:t xml:space="preserve"> </w:t>
            </w:r>
          </w:p>
        </w:tc>
      </w:tr>
      <w:tr w:rsidR="008128E2" w:rsidRPr="0098196D" w14:paraId="079826D2" w14:textId="77777777" w:rsidTr="008207BB">
        <w:trPr>
          <w:trHeight w:val="675"/>
        </w:trPr>
        <w:tc>
          <w:tcPr>
            <w:tcW w:w="9713" w:type="dxa"/>
            <w:noWrap/>
            <w:vAlign w:val="bottom"/>
            <w:hideMark/>
          </w:tcPr>
          <w:p w14:paraId="33E5950D" w14:textId="77777777" w:rsidR="008128E2" w:rsidRPr="0098196D" w:rsidRDefault="008128E2" w:rsidP="008207BB">
            <w:pPr>
              <w:tabs>
                <w:tab w:val="left" w:pos="2450"/>
              </w:tabs>
              <w:jc w:val="right"/>
              <w:rPr>
                <w:sz w:val="28"/>
                <w:szCs w:val="28"/>
              </w:rPr>
            </w:pPr>
            <w:r w:rsidRPr="0098196D">
              <w:rPr>
                <w:sz w:val="28"/>
                <w:szCs w:val="28"/>
              </w:rPr>
              <w:t xml:space="preserve">                                                                  муниципального образования</w:t>
            </w:r>
          </w:p>
          <w:p w14:paraId="0993D67D" w14:textId="77777777" w:rsidR="008128E2" w:rsidRPr="0098196D" w:rsidRDefault="008128E2" w:rsidP="008207BB">
            <w:pPr>
              <w:tabs>
                <w:tab w:val="left" w:pos="2450"/>
              </w:tabs>
              <w:jc w:val="right"/>
              <w:rPr>
                <w:sz w:val="28"/>
                <w:szCs w:val="28"/>
                <w:lang w:val="en-US"/>
              </w:rPr>
            </w:pPr>
            <w:r w:rsidRPr="0098196D">
              <w:rPr>
                <w:sz w:val="28"/>
                <w:szCs w:val="28"/>
              </w:rPr>
              <w:t>«город Северобайкальск»</w:t>
            </w:r>
          </w:p>
        </w:tc>
      </w:tr>
    </w:tbl>
    <w:p w14:paraId="7315FC9C" w14:textId="57ABE0CA" w:rsidR="008128E2" w:rsidRPr="000D4049" w:rsidRDefault="008128E2" w:rsidP="008128E2">
      <w:pPr>
        <w:jc w:val="right"/>
        <w:rPr>
          <w:sz w:val="28"/>
          <w:szCs w:val="28"/>
        </w:rPr>
      </w:pPr>
      <w:r w:rsidRPr="0098196D">
        <w:rPr>
          <w:sz w:val="28"/>
          <w:szCs w:val="28"/>
        </w:rPr>
        <w:t>от «</w:t>
      </w:r>
      <w:r w:rsidR="009C2EE0">
        <w:rPr>
          <w:sz w:val="28"/>
          <w:szCs w:val="28"/>
        </w:rPr>
        <w:t>03</w:t>
      </w:r>
      <w:r w:rsidR="009C2EE0" w:rsidRPr="0098196D">
        <w:rPr>
          <w:sz w:val="28"/>
          <w:szCs w:val="28"/>
        </w:rPr>
        <w:t>» июля</w:t>
      </w:r>
      <w:r>
        <w:rPr>
          <w:sz w:val="28"/>
          <w:szCs w:val="28"/>
        </w:rPr>
        <w:t xml:space="preserve"> </w:t>
      </w:r>
      <w:proofErr w:type="gramStart"/>
      <w:r w:rsidRPr="0098196D">
        <w:rPr>
          <w:sz w:val="28"/>
          <w:szCs w:val="28"/>
        </w:rPr>
        <w:t>202</w:t>
      </w:r>
      <w:r w:rsidRPr="000D4049">
        <w:rPr>
          <w:sz w:val="28"/>
          <w:szCs w:val="28"/>
        </w:rPr>
        <w:t>5</w:t>
      </w:r>
      <w:r w:rsidRPr="0098196D">
        <w:rPr>
          <w:sz w:val="28"/>
          <w:szCs w:val="28"/>
        </w:rPr>
        <w:t xml:space="preserve">  года</w:t>
      </w:r>
      <w:proofErr w:type="gramEnd"/>
      <w:r w:rsidRPr="0098196D">
        <w:rPr>
          <w:sz w:val="28"/>
          <w:szCs w:val="28"/>
        </w:rPr>
        <w:t xml:space="preserve"> №</w:t>
      </w:r>
      <w:r w:rsidRPr="000D4049">
        <w:rPr>
          <w:sz w:val="28"/>
          <w:szCs w:val="28"/>
        </w:rPr>
        <w:t xml:space="preserve"> </w:t>
      </w:r>
      <w:r>
        <w:rPr>
          <w:sz w:val="28"/>
          <w:szCs w:val="28"/>
        </w:rPr>
        <w:t xml:space="preserve">160 </w:t>
      </w:r>
      <w:r w:rsidRPr="000D4049">
        <w:rPr>
          <w:sz w:val="28"/>
          <w:szCs w:val="28"/>
        </w:rPr>
        <w:t>-</w:t>
      </w:r>
      <w:r w:rsidRPr="0098196D">
        <w:rPr>
          <w:sz w:val="28"/>
          <w:szCs w:val="28"/>
          <w:lang w:val="en-US"/>
        </w:rPr>
        <w:t>VII</w:t>
      </w:r>
    </w:p>
    <w:p w14:paraId="2D88E0F6" w14:textId="77777777" w:rsidR="008128E2" w:rsidRDefault="008128E2" w:rsidP="008128E2">
      <w:pPr>
        <w:pStyle w:val="ConsNormal"/>
        <w:ind w:right="0" w:firstLine="708"/>
        <w:jc w:val="right"/>
        <w:rPr>
          <w:rFonts w:ascii="Times New Roman" w:hAnsi="Times New Roman" w:cs="Times New Roman"/>
          <w:sz w:val="28"/>
          <w:szCs w:val="28"/>
        </w:rPr>
      </w:pPr>
    </w:p>
    <w:p w14:paraId="772B139B" w14:textId="77777777" w:rsidR="008128E2" w:rsidRPr="007A3128" w:rsidRDefault="008128E2" w:rsidP="008128E2">
      <w:pPr>
        <w:pStyle w:val="ConsNormal"/>
        <w:ind w:right="0" w:firstLine="708"/>
        <w:jc w:val="right"/>
        <w:rPr>
          <w:rFonts w:ascii="Times New Roman" w:hAnsi="Times New Roman" w:cs="Times New Roman"/>
          <w:sz w:val="28"/>
          <w:szCs w:val="28"/>
        </w:rPr>
      </w:pPr>
      <w:proofErr w:type="gramStart"/>
      <w:r w:rsidRPr="00DE3032">
        <w:rPr>
          <w:rFonts w:ascii="Times New Roman" w:hAnsi="Times New Roman" w:cs="Times New Roman"/>
          <w:sz w:val="28"/>
          <w:szCs w:val="28"/>
        </w:rPr>
        <w:t xml:space="preserve">Приложение  </w:t>
      </w:r>
      <w:r>
        <w:rPr>
          <w:rFonts w:ascii="Times New Roman" w:hAnsi="Times New Roman" w:cs="Times New Roman"/>
          <w:sz w:val="28"/>
          <w:szCs w:val="28"/>
        </w:rPr>
        <w:t>21.1</w:t>
      </w:r>
      <w:proofErr w:type="gramEnd"/>
    </w:p>
    <w:tbl>
      <w:tblPr>
        <w:tblW w:w="9685" w:type="dxa"/>
        <w:tblInd w:w="-34" w:type="dxa"/>
        <w:tblLayout w:type="fixed"/>
        <w:tblLook w:val="04A0" w:firstRow="1" w:lastRow="0" w:firstColumn="1" w:lastColumn="0" w:noHBand="0" w:noVBand="1"/>
      </w:tblPr>
      <w:tblGrid>
        <w:gridCol w:w="9685"/>
      </w:tblGrid>
      <w:tr w:rsidR="008128E2" w:rsidRPr="008B7EF1" w14:paraId="01FE8943" w14:textId="77777777" w:rsidTr="008207BB">
        <w:trPr>
          <w:trHeight w:val="357"/>
        </w:trPr>
        <w:tc>
          <w:tcPr>
            <w:tcW w:w="9685" w:type="dxa"/>
            <w:tcBorders>
              <w:top w:val="nil"/>
              <w:left w:val="nil"/>
              <w:bottom w:val="nil"/>
              <w:right w:val="nil"/>
            </w:tcBorders>
            <w:shd w:val="clear" w:color="auto" w:fill="auto"/>
            <w:noWrap/>
            <w:hideMark/>
          </w:tcPr>
          <w:tbl>
            <w:tblPr>
              <w:tblW w:w="9609" w:type="dxa"/>
              <w:tblLayout w:type="fixed"/>
              <w:tblLook w:val="04A0" w:firstRow="1" w:lastRow="0" w:firstColumn="1" w:lastColumn="0" w:noHBand="0" w:noVBand="1"/>
            </w:tblPr>
            <w:tblGrid>
              <w:gridCol w:w="9609"/>
            </w:tblGrid>
            <w:tr w:rsidR="008128E2" w:rsidRPr="00DA6CEA" w14:paraId="63230BE2" w14:textId="77777777" w:rsidTr="008207BB">
              <w:trPr>
                <w:trHeight w:val="383"/>
              </w:trPr>
              <w:tc>
                <w:tcPr>
                  <w:tcW w:w="9609" w:type="dxa"/>
                  <w:tcBorders>
                    <w:top w:val="nil"/>
                    <w:left w:val="nil"/>
                    <w:bottom w:val="nil"/>
                    <w:right w:val="nil"/>
                  </w:tcBorders>
                  <w:shd w:val="clear" w:color="auto" w:fill="auto"/>
                  <w:noWrap/>
                  <w:hideMark/>
                </w:tcPr>
                <w:p w14:paraId="4A9C2422" w14:textId="77777777" w:rsidR="008128E2" w:rsidRPr="00DA6CEA" w:rsidRDefault="008128E2" w:rsidP="008207BB">
                  <w:pPr>
                    <w:jc w:val="right"/>
                    <w:rPr>
                      <w:sz w:val="28"/>
                      <w:szCs w:val="28"/>
                    </w:rPr>
                  </w:pPr>
                  <w:r w:rsidRPr="00DA6CEA">
                    <w:rPr>
                      <w:sz w:val="28"/>
                      <w:szCs w:val="28"/>
                    </w:rPr>
                    <w:t xml:space="preserve">к решению Совета депутатов </w:t>
                  </w:r>
                </w:p>
              </w:tc>
            </w:tr>
            <w:tr w:rsidR="008128E2" w:rsidRPr="00DA6CEA" w14:paraId="03BD71F9" w14:textId="77777777" w:rsidTr="008207BB">
              <w:trPr>
                <w:trHeight w:val="383"/>
              </w:trPr>
              <w:tc>
                <w:tcPr>
                  <w:tcW w:w="9609" w:type="dxa"/>
                  <w:tcBorders>
                    <w:top w:val="nil"/>
                    <w:left w:val="nil"/>
                    <w:bottom w:val="nil"/>
                    <w:right w:val="nil"/>
                  </w:tcBorders>
                  <w:shd w:val="clear" w:color="auto" w:fill="auto"/>
                  <w:noWrap/>
                  <w:hideMark/>
                </w:tcPr>
                <w:p w14:paraId="528BCDA5" w14:textId="77777777" w:rsidR="008128E2" w:rsidRPr="00DA6CEA" w:rsidRDefault="008128E2" w:rsidP="008207BB">
                  <w:pPr>
                    <w:jc w:val="right"/>
                    <w:rPr>
                      <w:sz w:val="28"/>
                      <w:szCs w:val="28"/>
                    </w:rPr>
                  </w:pPr>
                  <w:r w:rsidRPr="00DA6CEA">
                    <w:rPr>
                      <w:sz w:val="28"/>
                      <w:szCs w:val="28"/>
                    </w:rPr>
                    <w:t xml:space="preserve">муниципального образования </w:t>
                  </w:r>
                </w:p>
                <w:p w14:paraId="585D0609" w14:textId="77777777" w:rsidR="008128E2" w:rsidRPr="00DA6CEA" w:rsidRDefault="008128E2" w:rsidP="008207BB">
                  <w:pPr>
                    <w:jc w:val="right"/>
                    <w:rPr>
                      <w:sz w:val="28"/>
                      <w:szCs w:val="28"/>
                    </w:rPr>
                  </w:pPr>
                  <w:r w:rsidRPr="00DA6CEA">
                    <w:rPr>
                      <w:sz w:val="28"/>
                      <w:szCs w:val="28"/>
                    </w:rPr>
                    <w:t>«город Северобайкальск»</w:t>
                  </w:r>
                </w:p>
              </w:tc>
            </w:tr>
          </w:tbl>
          <w:p w14:paraId="15CA03C0" w14:textId="77777777" w:rsidR="008128E2" w:rsidRDefault="008128E2" w:rsidP="008207BB"/>
        </w:tc>
      </w:tr>
      <w:tr w:rsidR="008128E2" w:rsidRPr="008B7EF1" w14:paraId="04E02496" w14:textId="77777777" w:rsidTr="008207BB">
        <w:trPr>
          <w:trHeight w:val="357"/>
        </w:trPr>
        <w:tc>
          <w:tcPr>
            <w:tcW w:w="9685" w:type="dxa"/>
            <w:tcBorders>
              <w:top w:val="nil"/>
              <w:left w:val="nil"/>
              <w:bottom w:val="nil"/>
              <w:right w:val="nil"/>
            </w:tcBorders>
            <w:shd w:val="clear" w:color="auto" w:fill="auto"/>
            <w:noWrap/>
            <w:vAlign w:val="bottom"/>
            <w:hideMark/>
          </w:tcPr>
          <w:p w14:paraId="1CE47EC6" w14:textId="77777777" w:rsidR="008128E2" w:rsidRPr="003E3372" w:rsidRDefault="008128E2" w:rsidP="008207BB">
            <w:pPr>
              <w:jc w:val="right"/>
              <w:rPr>
                <w:sz w:val="28"/>
                <w:szCs w:val="28"/>
              </w:rPr>
            </w:pPr>
            <w:r>
              <w:rPr>
                <w:sz w:val="28"/>
                <w:szCs w:val="28"/>
              </w:rPr>
              <w:t>«</w:t>
            </w:r>
            <w:r w:rsidRPr="003E3372">
              <w:rPr>
                <w:sz w:val="28"/>
                <w:szCs w:val="28"/>
              </w:rPr>
              <w:t>О бюджете муниципального образования</w:t>
            </w:r>
          </w:p>
        </w:tc>
      </w:tr>
      <w:tr w:rsidR="008128E2" w:rsidRPr="008B7EF1" w14:paraId="5AA8C0D5" w14:textId="77777777" w:rsidTr="008207BB">
        <w:trPr>
          <w:trHeight w:val="357"/>
        </w:trPr>
        <w:tc>
          <w:tcPr>
            <w:tcW w:w="9685" w:type="dxa"/>
            <w:tcBorders>
              <w:top w:val="nil"/>
              <w:left w:val="nil"/>
              <w:bottom w:val="nil"/>
              <w:right w:val="nil"/>
            </w:tcBorders>
            <w:shd w:val="clear" w:color="auto" w:fill="auto"/>
            <w:noWrap/>
            <w:vAlign w:val="bottom"/>
            <w:hideMark/>
          </w:tcPr>
          <w:p w14:paraId="25E850E1" w14:textId="77777777" w:rsidR="008128E2" w:rsidRPr="00EA1671" w:rsidRDefault="008128E2" w:rsidP="008207BB">
            <w:pPr>
              <w:jc w:val="right"/>
              <w:rPr>
                <w:sz w:val="28"/>
                <w:szCs w:val="28"/>
              </w:rPr>
            </w:pPr>
            <w:r>
              <w:rPr>
                <w:sz w:val="28"/>
                <w:szCs w:val="28"/>
              </w:rPr>
              <w:t>"город Северобайкальск" на 2025</w:t>
            </w:r>
            <w:r w:rsidRPr="003E3372">
              <w:rPr>
                <w:sz w:val="28"/>
                <w:szCs w:val="28"/>
              </w:rPr>
              <w:t xml:space="preserve"> год</w:t>
            </w:r>
          </w:p>
          <w:p w14:paraId="5C739F07" w14:textId="77777777" w:rsidR="008128E2" w:rsidRPr="003E3372" w:rsidRDefault="008128E2" w:rsidP="008207BB">
            <w:pPr>
              <w:jc w:val="right"/>
              <w:rPr>
                <w:sz w:val="28"/>
                <w:szCs w:val="28"/>
              </w:rPr>
            </w:pPr>
            <w:r>
              <w:rPr>
                <w:sz w:val="28"/>
                <w:szCs w:val="28"/>
              </w:rPr>
              <w:t>и плановый период 20</w:t>
            </w:r>
            <w:r w:rsidRPr="00873A5F">
              <w:rPr>
                <w:sz w:val="28"/>
                <w:szCs w:val="28"/>
              </w:rPr>
              <w:t>2</w:t>
            </w:r>
            <w:r>
              <w:rPr>
                <w:sz w:val="28"/>
                <w:szCs w:val="28"/>
              </w:rPr>
              <w:t xml:space="preserve">6 и 2027 годов» </w:t>
            </w:r>
          </w:p>
        </w:tc>
      </w:tr>
      <w:tr w:rsidR="008128E2" w:rsidRPr="008B7EF1" w14:paraId="1BE129FC" w14:textId="77777777" w:rsidTr="008207BB">
        <w:trPr>
          <w:trHeight w:val="357"/>
        </w:trPr>
        <w:tc>
          <w:tcPr>
            <w:tcW w:w="9685" w:type="dxa"/>
            <w:tcBorders>
              <w:top w:val="nil"/>
              <w:left w:val="nil"/>
              <w:bottom w:val="nil"/>
              <w:right w:val="nil"/>
            </w:tcBorders>
            <w:shd w:val="clear" w:color="auto" w:fill="auto"/>
            <w:noWrap/>
            <w:vAlign w:val="bottom"/>
            <w:hideMark/>
          </w:tcPr>
          <w:p w14:paraId="16FA9DCC" w14:textId="77777777" w:rsidR="008128E2" w:rsidRPr="00DA0A37" w:rsidRDefault="008128E2" w:rsidP="008207BB">
            <w:pPr>
              <w:jc w:val="right"/>
              <w:rPr>
                <w:sz w:val="28"/>
                <w:szCs w:val="28"/>
              </w:rPr>
            </w:pPr>
            <w:r>
              <w:rPr>
                <w:sz w:val="28"/>
                <w:szCs w:val="28"/>
              </w:rPr>
              <w:t>от «</w:t>
            </w:r>
            <w:proofErr w:type="gramStart"/>
            <w:r>
              <w:rPr>
                <w:sz w:val="28"/>
                <w:szCs w:val="28"/>
              </w:rPr>
              <w:t>20»  декабря</w:t>
            </w:r>
            <w:proofErr w:type="gramEnd"/>
            <w:r>
              <w:rPr>
                <w:sz w:val="28"/>
                <w:szCs w:val="28"/>
              </w:rPr>
              <w:t xml:space="preserve">  2024 года</w:t>
            </w:r>
            <w:r>
              <w:rPr>
                <w:sz w:val="28"/>
                <w:szCs w:val="28"/>
                <w:lang w:val="en-US"/>
              </w:rPr>
              <w:t xml:space="preserve"> </w:t>
            </w:r>
            <w:r>
              <w:rPr>
                <w:sz w:val="28"/>
                <w:szCs w:val="28"/>
              </w:rPr>
              <w:t xml:space="preserve"> № 124-</w:t>
            </w:r>
            <w:r>
              <w:rPr>
                <w:sz w:val="28"/>
                <w:szCs w:val="28"/>
                <w:lang w:val="en-US"/>
              </w:rPr>
              <w:t>VII</w:t>
            </w:r>
          </w:p>
          <w:p w14:paraId="27845C99" w14:textId="77777777" w:rsidR="008128E2" w:rsidRPr="00B260A7" w:rsidRDefault="008128E2" w:rsidP="008207BB">
            <w:pPr>
              <w:jc w:val="right"/>
              <w:rPr>
                <w:sz w:val="28"/>
                <w:szCs w:val="28"/>
              </w:rPr>
            </w:pPr>
          </w:p>
        </w:tc>
      </w:tr>
    </w:tbl>
    <w:p w14:paraId="28145834" w14:textId="77777777" w:rsidR="008128E2" w:rsidRPr="002D66E8" w:rsidRDefault="008128E2" w:rsidP="008128E2">
      <w:pPr>
        <w:pStyle w:val="1"/>
        <w:spacing w:line="276" w:lineRule="auto"/>
        <w:rPr>
          <w:b w:val="0"/>
          <w:sz w:val="28"/>
          <w:szCs w:val="28"/>
        </w:rPr>
      </w:pPr>
    </w:p>
    <w:p w14:paraId="2F888A73" w14:textId="77777777" w:rsidR="008128E2" w:rsidRDefault="008128E2" w:rsidP="008128E2">
      <w:pPr>
        <w:jc w:val="center"/>
        <w:rPr>
          <w:sz w:val="28"/>
          <w:szCs w:val="28"/>
        </w:rPr>
      </w:pPr>
      <w:r>
        <w:rPr>
          <w:sz w:val="28"/>
          <w:szCs w:val="28"/>
        </w:rPr>
        <w:t>Случаи предоставления некоммерческим организациям, не являющимся казенными учреждениями, грантов в форме субсидий, в том числе предоставляемых органами местной администрации по результатам проводимых ими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p>
    <w:p w14:paraId="2434232A" w14:textId="77777777" w:rsidR="008128E2" w:rsidRPr="007D7FA5" w:rsidRDefault="008128E2" w:rsidP="008128E2">
      <w:pPr>
        <w:jc w:val="center"/>
        <w:rPr>
          <w:lang w:eastAsia="en-US"/>
        </w:rPr>
      </w:pPr>
    </w:p>
    <w:p w14:paraId="7F35BD5F" w14:textId="77777777" w:rsidR="008128E2" w:rsidRDefault="008128E2" w:rsidP="008128E2">
      <w:pPr>
        <w:tabs>
          <w:tab w:val="left" w:pos="4186"/>
        </w:tabs>
        <w:autoSpaceDE w:val="0"/>
        <w:autoSpaceDN w:val="0"/>
        <w:adjustRightInd w:val="0"/>
        <w:ind w:firstLine="709"/>
        <w:jc w:val="both"/>
        <w:outlineLvl w:val="1"/>
        <w:rPr>
          <w:sz w:val="28"/>
          <w:szCs w:val="28"/>
        </w:rPr>
      </w:pPr>
      <w:r w:rsidRPr="00B16F5F">
        <w:rPr>
          <w:rFonts w:eastAsia="Calibri"/>
          <w:bCs/>
          <w:sz w:val="28"/>
          <w:szCs w:val="28"/>
          <w:lang w:eastAsia="en-US"/>
        </w:rPr>
        <w:t>1</w:t>
      </w:r>
      <w:r>
        <w:rPr>
          <w:rFonts w:eastAsia="Calibri"/>
          <w:bCs/>
          <w:sz w:val="28"/>
          <w:szCs w:val="28"/>
          <w:lang w:eastAsia="en-US"/>
        </w:rPr>
        <w:t>.  Гранты в форме с</w:t>
      </w:r>
      <w:r>
        <w:rPr>
          <w:sz w:val="28"/>
          <w:szCs w:val="28"/>
        </w:rPr>
        <w:t xml:space="preserve">убсидий некоммерческим организациям, не являющимся казенными учреждениями, грантов в форме субсидий, в том числе предоставляемых органами местной администрации по результатам проводимых ими отборов бюджетным и автономным учреждениям, включая учреждения, в отношении которых указанные органы не осуществляют функции и полномочия учредителя (далее - Гранты), </w:t>
      </w:r>
      <w:r w:rsidRPr="002D66E8">
        <w:rPr>
          <w:sz w:val="28"/>
          <w:szCs w:val="28"/>
        </w:rPr>
        <w:t xml:space="preserve">предоставляются из бюджета муниципального образования «город Северобайкальск» </w:t>
      </w:r>
      <w:r>
        <w:rPr>
          <w:sz w:val="28"/>
          <w:szCs w:val="28"/>
        </w:rPr>
        <w:t>на:</w:t>
      </w:r>
    </w:p>
    <w:p w14:paraId="4BAEF1C7" w14:textId="77777777" w:rsidR="008128E2" w:rsidRPr="002619B6" w:rsidRDefault="008128E2" w:rsidP="008128E2">
      <w:pPr>
        <w:autoSpaceDE w:val="0"/>
        <w:autoSpaceDN w:val="0"/>
        <w:adjustRightInd w:val="0"/>
        <w:ind w:firstLine="708"/>
        <w:jc w:val="both"/>
        <w:outlineLvl w:val="1"/>
        <w:rPr>
          <w:sz w:val="28"/>
          <w:szCs w:val="28"/>
        </w:rPr>
      </w:pPr>
      <w:r w:rsidRPr="002D66E8">
        <w:rPr>
          <w:sz w:val="28"/>
          <w:szCs w:val="28"/>
        </w:rPr>
        <w:t xml:space="preserve">- </w:t>
      </w:r>
      <w:r w:rsidRPr="00E70B22">
        <w:rPr>
          <w:sz w:val="28"/>
          <w:szCs w:val="28"/>
        </w:rPr>
        <w:t>финансов</w:t>
      </w:r>
      <w:r>
        <w:rPr>
          <w:sz w:val="28"/>
          <w:szCs w:val="28"/>
        </w:rPr>
        <w:t>ое</w:t>
      </w:r>
      <w:r w:rsidRPr="00E70B22">
        <w:rPr>
          <w:sz w:val="28"/>
          <w:szCs w:val="28"/>
        </w:rPr>
        <w:t xml:space="preserve"> обеспечени</w:t>
      </w:r>
      <w:r>
        <w:rPr>
          <w:sz w:val="28"/>
          <w:szCs w:val="28"/>
        </w:rPr>
        <w:t>е</w:t>
      </w:r>
      <w:r w:rsidRPr="00E70B22">
        <w:rPr>
          <w:sz w:val="28"/>
          <w:szCs w:val="28"/>
        </w:rPr>
        <w:t xml:space="preserve"> затрат, связанных с предоставлением мер поддержки в виде выплаты дополнительной стипендии студентам, заключившим договора о целевом обучении</w:t>
      </w:r>
      <w:r>
        <w:rPr>
          <w:sz w:val="28"/>
          <w:szCs w:val="28"/>
        </w:rPr>
        <w:t>,</w:t>
      </w:r>
      <w:r w:rsidRPr="00E70B22">
        <w:rPr>
          <w:sz w:val="28"/>
          <w:szCs w:val="28"/>
        </w:rPr>
        <w:t xml:space="preserve"> </w:t>
      </w:r>
      <w:r w:rsidRPr="00E70B22">
        <w:rPr>
          <w:bCs/>
          <w:sz w:val="28"/>
          <w:szCs w:val="28"/>
        </w:rPr>
        <w:t xml:space="preserve">организациям, осуществляющим образовательную деятельность </w:t>
      </w:r>
      <w:r w:rsidRPr="00E70B22">
        <w:rPr>
          <w:color w:val="000000"/>
          <w:sz w:val="28"/>
          <w:szCs w:val="28"/>
        </w:rPr>
        <w:t>по образовательным программам среднего профессионального</w:t>
      </w:r>
      <w:r>
        <w:rPr>
          <w:color w:val="000000"/>
          <w:sz w:val="28"/>
          <w:szCs w:val="28"/>
        </w:rPr>
        <w:t xml:space="preserve"> </w:t>
      </w:r>
      <w:r w:rsidRPr="00E70B22">
        <w:rPr>
          <w:color w:val="000000"/>
          <w:sz w:val="28"/>
          <w:szCs w:val="28"/>
        </w:rPr>
        <w:t>образования (</w:t>
      </w:r>
      <w:r w:rsidRPr="00E70B22">
        <w:rPr>
          <w:sz w:val="28"/>
          <w:szCs w:val="28"/>
        </w:rPr>
        <w:t>программам подготовки квалифицированных рабочих, служащих, программам подготов</w:t>
      </w:r>
      <w:r>
        <w:rPr>
          <w:sz w:val="28"/>
          <w:szCs w:val="28"/>
        </w:rPr>
        <w:t>ки специалистов среднего звена).</w:t>
      </w:r>
    </w:p>
    <w:p w14:paraId="117E3A56" w14:textId="77777777" w:rsidR="008128E2" w:rsidRPr="002D66E8" w:rsidRDefault="008128E2" w:rsidP="008128E2">
      <w:pPr>
        <w:autoSpaceDE w:val="0"/>
        <w:autoSpaceDN w:val="0"/>
        <w:adjustRightInd w:val="0"/>
        <w:ind w:firstLine="709"/>
        <w:jc w:val="both"/>
        <w:rPr>
          <w:sz w:val="28"/>
          <w:szCs w:val="28"/>
        </w:rPr>
      </w:pPr>
      <w:r>
        <w:rPr>
          <w:sz w:val="28"/>
          <w:szCs w:val="28"/>
        </w:rPr>
        <w:t xml:space="preserve">2. Гранты предоставляются в порядке, установленном нормативными правовыми актами Администрации муниципального образования «город </w:t>
      </w:r>
      <w:r>
        <w:rPr>
          <w:sz w:val="28"/>
          <w:szCs w:val="28"/>
        </w:rPr>
        <w:lastRenderedPageBreak/>
        <w:t>Северобайкальск», за исключением случаев, указанных в пункте 2.1 статьи 78.1 Бюджетного кодекса Российской Федерации.</w:t>
      </w:r>
    </w:p>
    <w:p w14:paraId="0D24AA4D" w14:textId="77777777" w:rsidR="004F22B2" w:rsidRPr="00AE3CFB" w:rsidRDefault="004F22B2" w:rsidP="004F22B2"/>
    <w:p w14:paraId="1FE50FE9" w14:textId="77777777" w:rsidR="00EF01F8" w:rsidRPr="00322C3C" w:rsidRDefault="00EF01F8" w:rsidP="00322C3C">
      <w:pPr>
        <w:jc w:val="both"/>
        <w:rPr>
          <w:sz w:val="22"/>
          <w:szCs w:val="22"/>
        </w:rPr>
      </w:pPr>
    </w:p>
    <w:sectPr w:rsidR="00EF01F8" w:rsidRPr="00322C3C" w:rsidSect="009C2EE0">
      <w:headerReference w:type="default" r:id="rId8"/>
      <w:pgSz w:w="11906" w:h="16838"/>
      <w:pgMar w:top="851" w:right="991"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42CF0" w14:textId="77777777" w:rsidR="00F2264A" w:rsidRDefault="00F2264A" w:rsidP="00180713">
      <w:r>
        <w:separator/>
      </w:r>
    </w:p>
  </w:endnote>
  <w:endnote w:type="continuationSeparator" w:id="0">
    <w:p w14:paraId="2EFD7B6D" w14:textId="77777777" w:rsidR="00F2264A" w:rsidRDefault="00F2264A" w:rsidP="0018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1B91D" w14:textId="77777777" w:rsidR="00F2264A" w:rsidRDefault="00F2264A" w:rsidP="00180713">
      <w:r>
        <w:separator/>
      </w:r>
    </w:p>
  </w:footnote>
  <w:footnote w:type="continuationSeparator" w:id="0">
    <w:p w14:paraId="67A554D4" w14:textId="77777777" w:rsidR="00F2264A" w:rsidRDefault="00F2264A" w:rsidP="00180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59682"/>
      <w:docPartObj>
        <w:docPartGallery w:val="Page Numbers (Top of Page)"/>
        <w:docPartUnique/>
      </w:docPartObj>
    </w:sdtPr>
    <w:sdtEndPr/>
    <w:sdtContent>
      <w:p w14:paraId="3FA14CF4" w14:textId="77777777" w:rsidR="009C2EE0" w:rsidRDefault="009C2EE0">
        <w:pPr>
          <w:pStyle w:val="a3"/>
          <w:jc w:val="center"/>
        </w:pPr>
        <w:r>
          <w:fldChar w:fldCharType="begin"/>
        </w:r>
        <w:r>
          <w:instrText xml:space="preserve"> PAGE   \* MERGEFORMAT </w:instrText>
        </w:r>
        <w:r>
          <w:fldChar w:fldCharType="separate"/>
        </w:r>
        <w:r>
          <w:rPr>
            <w:noProof/>
          </w:rPr>
          <w:t>2</w:t>
        </w:r>
        <w:r>
          <w:rPr>
            <w:noProof/>
          </w:rPr>
          <w:fldChar w:fldCharType="end"/>
        </w:r>
      </w:p>
    </w:sdtContent>
  </w:sdt>
  <w:p w14:paraId="2A11FE50" w14:textId="77777777" w:rsidR="009C2EE0" w:rsidRDefault="009C2E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80"/>
    <w:rsid w:val="00006957"/>
    <w:rsid w:val="00013858"/>
    <w:rsid w:val="000147D5"/>
    <w:rsid w:val="000169FF"/>
    <w:rsid w:val="00021D34"/>
    <w:rsid w:val="000236CC"/>
    <w:rsid w:val="00024581"/>
    <w:rsid w:val="00035A4D"/>
    <w:rsid w:val="00046A2E"/>
    <w:rsid w:val="00047FA4"/>
    <w:rsid w:val="00054EB5"/>
    <w:rsid w:val="000636BB"/>
    <w:rsid w:val="00064CA9"/>
    <w:rsid w:val="000B568C"/>
    <w:rsid w:val="000C376E"/>
    <w:rsid w:val="000C4845"/>
    <w:rsid w:val="000C4ED0"/>
    <w:rsid w:val="000D4049"/>
    <w:rsid w:val="000D4843"/>
    <w:rsid w:val="000E0A63"/>
    <w:rsid w:val="000E1518"/>
    <w:rsid w:val="000E22CA"/>
    <w:rsid w:val="000E3283"/>
    <w:rsid w:val="000F1225"/>
    <w:rsid w:val="00101540"/>
    <w:rsid w:val="0010320C"/>
    <w:rsid w:val="001035FC"/>
    <w:rsid w:val="0010643B"/>
    <w:rsid w:val="00111AB7"/>
    <w:rsid w:val="00120704"/>
    <w:rsid w:val="00127CA7"/>
    <w:rsid w:val="0013050E"/>
    <w:rsid w:val="00131602"/>
    <w:rsid w:val="001333BF"/>
    <w:rsid w:val="0013726F"/>
    <w:rsid w:val="00137D82"/>
    <w:rsid w:val="00144049"/>
    <w:rsid w:val="00171B70"/>
    <w:rsid w:val="001731DD"/>
    <w:rsid w:val="0017749A"/>
    <w:rsid w:val="00180713"/>
    <w:rsid w:val="00180D9E"/>
    <w:rsid w:val="001900CF"/>
    <w:rsid w:val="001A18D6"/>
    <w:rsid w:val="001A6FAA"/>
    <w:rsid w:val="001A7437"/>
    <w:rsid w:val="001B52C8"/>
    <w:rsid w:val="001C2329"/>
    <w:rsid w:val="001C32C9"/>
    <w:rsid w:val="00220DBE"/>
    <w:rsid w:val="002215DC"/>
    <w:rsid w:val="00226ADF"/>
    <w:rsid w:val="002277AD"/>
    <w:rsid w:val="002423F3"/>
    <w:rsid w:val="002516EA"/>
    <w:rsid w:val="00260610"/>
    <w:rsid w:val="0026271D"/>
    <w:rsid w:val="002756BE"/>
    <w:rsid w:val="00276FFC"/>
    <w:rsid w:val="00285CA4"/>
    <w:rsid w:val="002946A9"/>
    <w:rsid w:val="00294A79"/>
    <w:rsid w:val="00294C33"/>
    <w:rsid w:val="002965EF"/>
    <w:rsid w:val="002A06AA"/>
    <w:rsid w:val="002A2FE5"/>
    <w:rsid w:val="002A50BA"/>
    <w:rsid w:val="002B4369"/>
    <w:rsid w:val="002B482A"/>
    <w:rsid w:val="002B4CEC"/>
    <w:rsid w:val="002C135D"/>
    <w:rsid w:val="002C2940"/>
    <w:rsid w:val="002C6864"/>
    <w:rsid w:val="003110C0"/>
    <w:rsid w:val="00314733"/>
    <w:rsid w:val="00322C3C"/>
    <w:rsid w:val="00326DB3"/>
    <w:rsid w:val="00332F87"/>
    <w:rsid w:val="0033505D"/>
    <w:rsid w:val="00341877"/>
    <w:rsid w:val="0034363A"/>
    <w:rsid w:val="00343931"/>
    <w:rsid w:val="00347A33"/>
    <w:rsid w:val="00352DBC"/>
    <w:rsid w:val="00372F50"/>
    <w:rsid w:val="003733E2"/>
    <w:rsid w:val="00373680"/>
    <w:rsid w:val="0037393E"/>
    <w:rsid w:val="00382C3C"/>
    <w:rsid w:val="00382CAF"/>
    <w:rsid w:val="003851D9"/>
    <w:rsid w:val="003918E8"/>
    <w:rsid w:val="003A6FC9"/>
    <w:rsid w:val="003B56E4"/>
    <w:rsid w:val="003C6F1D"/>
    <w:rsid w:val="003D6296"/>
    <w:rsid w:val="003E1B57"/>
    <w:rsid w:val="003E3451"/>
    <w:rsid w:val="003F66B8"/>
    <w:rsid w:val="004030D2"/>
    <w:rsid w:val="0040660F"/>
    <w:rsid w:val="00413CE9"/>
    <w:rsid w:val="00443E7D"/>
    <w:rsid w:val="00450661"/>
    <w:rsid w:val="00451B36"/>
    <w:rsid w:val="0045222F"/>
    <w:rsid w:val="0045290D"/>
    <w:rsid w:val="0045418B"/>
    <w:rsid w:val="00456069"/>
    <w:rsid w:val="0045614C"/>
    <w:rsid w:val="0047280F"/>
    <w:rsid w:val="00473A56"/>
    <w:rsid w:val="00491FC0"/>
    <w:rsid w:val="0049530D"/>
    <w:rsid w:val="004C7AB4"/>
    <w:rsid w:val="004D2A7D"/>
    <w:rsid w:val="004D337D"/>
    <w:rsid w:val="004E2836"/>
    <w:rsid w:val="004E6267"/>
    <w:rsid w:val="004F0E9E"/>
    <w:rsid w:val="004F19F0"/>
    <w:rsid w:val="004F22B2"/>
    <w:rsid w:val="0050578C"/>
    <w:rsid w:val="00511414"/>
    <w:rsid w:val="005162E1"/>
    <w:rsid w:val="00516A99"/>
    <w:rsid w:val="0052072E"/>
    <w:rsid w:val="00521982"/>
    <w:rsid w:val="0052773F"/>
    <w:rsid w:val="00534F8B"/>
    <w:rsid w:val="0054218C"/>
    <w:rsid w:val="00547042"/>
    <w:rsid w:val="00552435"/>
    <w:rsid w:val="005545A1"/>
    <w:rsid w:val="00554707"/>
    <w:rsid w:val="0056101E"/>
    <w:rsid w:val="00562CB3"/>
    <w:rsid w:val="005635A0"/>
    <w:rsid w:val="00564AFE"/>
    <w:rsid w:val="00571B1B"/>
    <w:rsid w:val="0057298C"/>
    <w:rsid w:val="00583DD7"/>
    <w:rsid w:val="0059259A"/>
    <w:rsid w:val="00593874"/>
    <w:rsid w:val="00596118"/>
    <w:rsid w:val="00596EC8"/>
    <w:rsid w:val="005A54C2"/>
    <w:rsid w:val="005C1555"/>
    <w:rsid w:val="005C2B67"/>
    <w:rsid w:val="005C70CD"/>
    <w:rsid w:val="005F239B"/>
    <w:rsid w:val="005F3F17"/>
    <w:rsid w:val="0060127F"/>
    <w:rsid w:val="00614A1C"/>
    <w:rsid w:val="006305E7"/>
    <w:rsid w:val="00661C1A"/>
    <w:rsid w:val="006652B3"/>
    <w:rsid w:val="006652BA"/>
    <w:rsid w:val="00665975"/>
    <w:rsid w:val="00672A92"/>
    <w:rsid w:val="00681348"/>
    <w:rsid w:val="00682950"/>
    <w:rsid w:val="00683883"/>
    <w:rsid w:val="00685CED"/>
    <w:rsid w:val="00686087"/>
    <w:rsid w:val="006932D6"/>
    <w:rsid w:val="00693738"/>
    <w:rsid w:val="00694209"/>
    <w:rsid w:val="006977FE"/>
    <w:rsid w:val="006A317E"/>
    <w:rsid w:val="006D4954"/>
    <w:rsid w:val="006D50B7"/>
    <w:rsid w:val="006E779D"/>
    <w:rsid w:val="006F348A"/>
    <w:rsid w:val="006F71DA"/>
    <w:rsid w:val="00701F32"/>
    <w:rsid w:val="00706FB2"/>
    <w:rsid w:val="00711860"/>
    <w:rsid w:val="00723448"/>
    <w:rsid w:val="007472D2"/>
    <w:rsid w:val="0075419E"/>
    <w:rsid w:val="007559FA"/>
    <w:rsid w:val="007642EB"/>
    <w:rsid w:val="0076537A"/>
    <w:rsid w:val="00776473"/>
    <w:rsid w:val="00782806"/>
    <w:rsid w:val="00786275"/>
    <w:rsid w:val="0079030F"/>
    <w:rsid w:val="00792361"/>
    <w:rsid w:val="00795C69"/>
    <w:rsid w:val="00796803"/>
    <w:rsid w:val="007B467D"/>
    <w:rsid w:val="007C510F"/>
    <w:rsid w:val="007E0966"/>
    <w:rsid w:val="007E0DA1"/>
    <w:rsid w:val="007F21D4"/>
    <w:rsid w:val="007F2868"/>
    <w:rsid w:val="007F2ED0"/>
    <w:rsid w:val="007F4CFE"/>
    <w:rsid w:val="007F7330"/>
    <w:rsid w:val="007F7891"/>
    <w:rsid w:val="008128E2"/>
    <w:rsid w:val="008207BB"/>
    <w:rsid w:val="00837E7A"/>
    <w:rsid w:val="0084646F"/>
    <w:rsid w:val="00847E32"/>
    <w:rsid w:val="00872807"/>
    <w:rsid w:val="0087302A"/>
    <w:rsid w:val="00873099"/>
    <w:rsid w:val="00880A33"/>
    <w:rsid w:val="008858E8"/>
    <w:rsid w:val="008917F6"/>
    <w:rsid w:val="0089377F"/>
    <w:rsid w:val="008A1A73"/>
    <w:rsid w:val="008B116B"/>
    <w:rsid w:val="008E5E63"/>
    <w:rsid w:val="008F1A76"/>
    <w:rsid w:val="0090449E"/>
    <w:rsid w:val="00904F1C"/>
    <w:rsid w:val="009079E9"/>
    <w:rsid w:val="00922280"/>
    <w:rsid w:val="00940BF6"/>
    <w:rsid w:val="00943F67"/>
    <w:rsid w:val="0095141C"/>
    <w:rsid w:val="0095168B"/>
    <w:rsid w:val="00953874"/>
    <w:rsid w:val="00963807"/>
    <w:rsid w:val="00966FE3"/>
    <w:rsid w:val="0097379D"/>
    <w:rsid w:val="00986568"/>
    <w:rsid w:val="00987D41"/>
    <w:rsid w:val="009930CC"/>
    <w:rsid w:val="009943B1"/>
    <w:rsid w:val="00997FB0"/>
    <w:rsid w:val="009B14CE"/>
    <w:rsid w:val="009C2EE0"/>
    <w:rsid w:val="009C6C44"/>
    <w:rsid w:val="009D1C73"/>
    <w:rsid w:val="009D3B30"/>
    <w:rsid w:val="009E16D0"/>
    <w:rsid w:val="009F6BB7"/>
    <w:rsid w:val="00A1711B"/>
    <w:rsid w:val="00A25F2E"/>
    <w:rsid w:val="00A320FB"/>
    <w:rsid w:val="00A37C4E"/>
    <w:rsid w:val="00A4117A"/>
    <w:rsid w:val="00A466AE"/>
    <w:rsid w:val="00A46BC9"/>
    <w:rsid w:val="00A525B3"/>
    <w:rsid w:val="00A5431E"/>
    <w:rsid w:val="00A63C8E"/>
    <w:rsid w:val="00A64271"/>
    <w:rsid w:val="00A6562A"/>
    <w:rsid w:val="00A67B8E"/>
    <w:rsid w:val="00A74D02"/>
    <w:rsid w:val="00A84503"/>
    <w:rsid w:val="00A937D2"/>
    <w:rsid w:val="00A966B7"/>
    <w:rsid w:val="00AA14A6"/>
    <w:rsid w:val="00AA44F6"/>
    <w:rsid w:val="00AB3BAF"/>
    <w:rsid w:val="00AB43E8"/>
    <w:rsid w:val="00AC04FB"/>
    <w:rsid w:val="00AE0095"/>
    <w:rsid w:val="00AE19ED"/>
    <w:rsid w:val="00AE30DE"/>
    <w:rsid w:val="00AE3970"/>
    <w:rsid w:val="00AE3CFB"/>
    <w:rsid w:val="00AE402A"/>
    <w:rsid w:val="00AE7180"/>
    <w:rsid w:val="00AE73DA"/>
    <w:rsid w:val="00AF1391"/>
    <w:rsid w:val="00B057E8"/>
    <w:rsid w:val="00B21F93"/>
    <w:rsid w:val="00B260EA"/>
    <w:rsid w:val="00B324B3"/>
    <w:rsid w:val="00B32782"/>
    <w:rsid w:val="00B674CF"/>
    <w:rsid w:val="00B67F4E"/>
    <w:rsid w:val="00B76B27"/>
    <w:rsid w:val="00B81C02"/>
    <w:rsid w:val="00BA7C6D"/>
    <w:rsid w:val="00BB287A"/>
    <w:rsid w:val="00BB4A58"/>
    <w:rsid w:val="00BB6B8C"/>
    <w:rsid w:val="00BC15BA"/>
    <w:rsid w:val="00BE0E3B"/>
    <w:rsid w:val="00BE69A2"/>
    <w:rsid w:val="00BE6B71"/>
    <w:rsid w:val="00BF5607"/>
    <w:rsid w:val="00BF5F6C"/>
    <w:rsid w:val="00C03718"/>
    <w:rsid w:val="00C03DB2"/>
    <w:rsid w:val="00C206FE"/>
    <w:rsid w:val="00C20E49"/>
    <w:rsid w:val="00C2534D"/>
    <w:rsid w:val="00C3433F"/>
    <w:rsid w:val="00C3621E"/>
    <w:rsid w:val="00C41D22"/>
    <w:rsid w:val="00C63038"/>
    <w:rsid w:val="00C676D3"/>
    <w:rsid w:val="00C74254"/>
    <w:rsid w:val="00C8700B"/>
    <w:rsid w:val="00C97180"/>
    <w:rsid w:val="00C97E84"/>
    <w:rsid w:val="00CA3FCB"/>
    <w:rsid w:val="00CC1B4F"/>
    <w:rsid w:val="00CC4176"/>
    <w:rsid w:val="00CC68FA"/>
    <w:rsid w:val="00CD2431"/>
    <w:rsid w:val="00CE249F"/>
    <w:rsid w:val="00D3123B"/>
    <w:rsid w:val="00D4652E"/>
    <w:rsid w:val="00D532BA"/>
    <w:rsid w:val="00D63C45"/>
    <w:rsid w:val="00D652F3"/>
    <w:rsid w:val="00D66E66"/>
    <w:rsid w:val="00D702F7"/>
    <w:rsid w:val="00D70406"/>
    <w:rsid w:val="00D829DA"/>
    <w:rsid w:val="00DA0816"/>
    <w:rsid w:val="00DA3EC1"/>
    <w:rsid w:val="00DA46EE"/>
    <w:rsid w:val="00DA5AAA"/>
    <w:rsid w:val="00DB1840"/>
    <w:rsid w:val="00DD221F"/>
    <w:rsid w:val="00DD3ED6"/>
    <w:rsid w:val="00DD4BF6"/>
    <w:rsid w:val="00DE33D8"/>
    <w:rsid w:val="00DF03FA"/>
    <w:rsid w:val="00E06922"/>
    <w:rsid w:val="00E07C57"/>
    <w:rsid w:val="00E1786A"/>
    <w:rsid w:val="00E24E74"/>
    <w:rsid w:val="00E276EF"/>
    <w:rsid w:val="00E32668"/>
    <w:rsid w:val="00E329DD"/>
    <w:rsid w:val="00E438D4"/>
    <w:rsid w:val="00E64F9F"/>
    <w:rsid w:val="00E67A4F"/>
    <w:rsid w:val="00E76AAF"/>
    <w:rsid w:val="00E77B9D"/>
    <w:rsid w:val="00E83694"/>
    <w:rsid w:val="00E9667E"/>
    <w:rsid w:val="00EA3229"/>
    <w:rsid w:val="00EB0DB7"/>
    <w:rsid w:val="00EC0ED7"/>
    <w:rsid w:val="00ED6CB7"/>
    <w:rsid w:val="00EF01F8"/>
    <w:rsid w:val="00EF22CF"/>
    <w:rsid w:val="00F17FE9"/>
    <w:rsid w:val="00F2264A"/>
    <w:rsid w:val="00F266DC"/>
    <w:rsid w:val="00F27D67"/>
    <w:rsid w:val="00F31505"/>
    <w:rsid w:val="00F429AA"/>
    <w:rsid w:val="00F42C9E"/>
    <w:rsid w:val="00F5423B"/>
    <w:rsid w:val="00F81E64"/>
    <w:rsid w:val="00FA0A33"/>
    <w:rsid w:val="00FB1F5E"/>
    <w:rsid w:val="00FB6B53"/>
    <w:rsid w:val="00FD5BE7"/>
    <w:rsid w:val="00FD7C64"/>
    <w:rsid w:val="00FF059A"/>
    <w:rsid w:val="00FF6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62F8"/>
  <w15:docId w15:val="{43D61A7D-8089-45AF-A5C8-57D25CE6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2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00CF"/>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00CF"/>
    <w:rPr>
      <w:rFonts w:ascii="Times New Roman" w:eastAsia="Times New Roman" w:hAnsi="Times New Roman" w:cs="Times New Roman"/>
      <w:b/>
      <w:bCs/>
      <w:sz w:val="24"/>
      <w:szCs w:val="24"/>
    </w:rPr>
  </w:style>
  <w:style w:type="paragraph" w:styleId="a3">
    <w:name w:val="header"/>
    <w:basedOn w:val="a"/>
    <w:link w:val="a4"/>
    <w:uiPriority w:val="99"/>
    <w:unhideWhenUsed/>
    <w:rsid w:val="00180713"/>
    <w:pPr>
      <w:tabs>
        <w:tab w:val="center" w:pos="4677"/>
        <w:tab w:val="right" w:pos="9355"/>
      </w:tabs>
    </w:pPr>
  </w:style>
  <w:style w:type="character" w:customStyle="1" w:styleId="a4">
    <w:name w:val="Верхний колонтитул Знак"/>
    <w:basedOn w:val="a0"/>
    <w:link w:val="a3"/>
    <w:uiPriority w:val="99"/>
    <w:rsid w:val="0018071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80713"/>
    <w:pPr>
      <w:tabs>
        <w:tab w:val="center" w:pos="4677"/>
        <w:tab w:val="right" w:pos="9355"/>
      </w:tabs>
    </w:pPr>
  </w:style>
  <w:style w:type="character" w:customStyle="1" w:styleId="a6">
    <w:name w:val="Нижний колонтитул Знак"/>
    <w:basedOn w:val="a0"/>
    <w:link w:val="a5"/>
    <w:uiPriority w:val="99"/>
    <w:rsid w:val="00180713"/>
    <w:rPr>
      <w:rFonts w:ascii="Times New Roman" w:eastAsia="Times New Roman" w:hAnsi="Times New Roman" w:cs="Times New Roman"/>
      <w:sz w:val="24"/>
      <w:szCs w:val="24"/>
      <w:lang w:eastAsia="ru-RU"/>
    </w:rPr>
  </w:style>
  <w:style w:type="paragraph" w:customStyle="1" w:styleId="ConsPlusNormal">
    <w:name w:val="ConsPlusNormal"/>
    <w:rsid w:val="004D2A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4D2A7D"/>
    <w:pPr>
      <w:spacing w:after="120" w:line="480" w:lineRule="auto"/>
    </w:pPr>
    <w:rPr>
      <w:sz w:val="20"/>
      <w:szCs w:val="20"/>
    </w:rPr>
  </w:style>
  <w:style w:type="character" w:customStyle="1" w:styleId="20">
    <w:name w:val="Основной текст 2 Знак"/>
    <w:basedOn w:val="a0"/>
    <w:link w:val="2"/>
    <w:rsid w:val="004D2A7D"/>
    <w:rPr>
      <w:rFonts w:ascii="Times New Roman" w:eastAsia="Times New Roman" w:hAnsi="Times New Roman" w:cs="Times New Roman"/>
      <w:sz w:val="20"/>
      <w:szCs w:val="20"/>
    </w:rPr>
  </w:style>
  <w:style w:type="character" w:styleId="a7">
    <w:name w:val="Hyperlink"/>
    <w:uiPriority w:val="99"/>
    <w:unhideWhenUsed/>
    <w:rsid w:val="004D2A7D"/>
    <w:rPr>
      <w:color w:val="0000FF"/>
      <w:u w:val="single"/>
    </w:rPr>
  </w:style>
  <w:style w:type="paragraph" w:styleId="a8">
    <w:name w:val="List Paragraph"/>
    <w:basedOn w:val="a"/>
    <w:uiPriority w:val="34"/>
    <w:qFormat/>
    <w:rsid w:val="003B56E4"/>
    <w:pPr>
      <w:ind w:left="720"/>
      <w:contextualSpacing/>
    </w:pPr>
  </w:style>
  <w:style w:type="paragraph" w:styleId="a9">
    <w:name w:val="Balloon Text"/>
    <w:basedOn w:val="a"/>
    <w:link w:val="aa"/>
    <w:uiPriority w:val="99"/>
    <w:semiHidden/>
    <w:unhideWhenUsed/>
    <w:rsid w:val="005C1555"/>
    <w:rPr>
      <w:rFonts w:ascii="Tahoma" w:hAnsi="Tahoma" w:cs="Tahoma"/>
      <w:sz w:val="16"/>
      <w:szCs w:val="16"/>
    </w:rPr>
  </w:style>
  <w:style w:type="character" w:customStyle="1" w:styleId="aa">
    <w:name w:val="Текст выноски Знак"/>
    <w:basedOn w:val="a0"/>
    <w:link w:val="a9"/>
    <w:uiPriority w:val="99"/>
    <w:semiHidden/>
    <w:rsid w:val="005C1555"/>
    <w:rPr>
      <w:rFonts w:ascii="Tahoma" w:eastAsia="Times New Roman" w:hAnsi="Tahoma" w:cs="Tahoma"/>
      <w:sz w:val="16"/>
      <w:szCs w:val="16"/>
      <w:lang w:eastAsia="ru-RU"/>
    </w:rPr>
  </w:style>
  <w:style w:type="character" w:customStyle="1" w:styleId="21">
    <w:name w:val="Основной текст (2)_"/>
    <w:link w:val="22"/>
    <w:rsid w:val="002277AD"/>
    <w:rPr>
      <w:shd w:val="clear" w:color="auto" w:fill="FFFFFF"/>
    </w:rPr>
  </w:style>
  <w:style w:type="paragraph" w:customStyle="1" w:styleId="22">
    <w:name w:val="Основной текст (2)"/>
    <w:basedOn w:val="a"/>
    <w:link w:val="21"/>
    <w:rsid w:val="002277AD"/>
    <w:pPr>
      <w:widowControl w:val="0"/>
      <w:shd w:val="clear" w:color="auto" w:fill="FFFFFF"/>
    </w:pPr>
    <w:rPr>
      <w:rFonts w:asciiTheme="minorHAnsi" w:eastAsiaTheme="minorHAnsi" w:hAnsiTheme="minorHAnsi" w:cstheme="minorBidi"/>
      <w:sz w:val="22"/>
      <w:szCs w:val="22"/>
      <w:lang w:eastAsia="en-US"/>
    </w:rPr>
  </w:style>
  <w:style w:type="paragraph" w:customStyle="1" w:styleId="ConsNormal">
    <w:name w:val="ConsNormal"/>
    <w:rsid w:val="004F22B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413CE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56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4DEE2-5B8D-4967-8380-BFF348C2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78442</Words>
  <Characters>447122</Characters>
  <Application>Microsoft Office Word</Application>
  <DocSecurity>0</DocSecurity>
  <Lines>3726</Lines>
  <Paragraphs>1049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Яровая</dc:creator>
  <cp:lastModifiedBy>SovDep</cp:lastModifiedBy>
  <cp:revision>17</cp:revision>
  <cp:lastPrinted>2025-06-26T06:11:00Z</cp:lastPrinted>
  <dcterms:created xsi:type="dcterms:W3CDTF">2025-07-02T07:47:00Z</dcterms:created>
  <dcterms:modified xsi:type="dcterms:W3CDTF">2025-07-02T08:38:00Z</dcterms:modified>
</cp:coreProperties>
</file>